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7AB99" w14:textId="77777777" w:rsidR="009C48C2" w:rsidRPr="00207A1F" w:rsidRDefault="009C48C2" w:rsidP="009C48C2">
      <w:pPr>
        <w:pStyle w:val="ConsPlusNormal"/>
        <w:ind w:left="4956"/>
        <w:jc w:val="right"/>
        <w:outlineLvl w:val="1"/>
      </w:pPr>
      <w:r w:rsidRPr="00207A1F">
        <w:t>Приложение</w:t>
      </w:r>
      <w:r>
        <w:t xml:space="preserve"> № 1</w:t>
      </w:r>
    </w:p>
    <w:p w14:paraId="2D9EEE37" w14:textId="77777777" w:rsidR="009C48C2" w:rsidRPr="006D2BC6" w:rsidRDefault="009C48C2" w:rsidP="009C48C2">
      <w:pPr>
        <w:jc w:val="right"/>
        <w:rPr>
          <w:color w:val="000000"/>
          <w:sz w:val="28"/>
          <w:szCs w:val="28"/>
        </w:rPr>
      </w:pPr>
      <w:r w:rsidRPr="006D2BC6">
        <w:rPr>
          <w:color w:val="000000"/>
          <w:sz w:val="28"/>
          <w:szCs w:val="28"/>
        </w:rPr>
        <w:t>к решению</w:t>
      </w:r>
    </w:p>
    <w:p w14:paraId="45258175" w14:textId="77777777" w:rsidR="009C48C2" w:rsidRPr="006D2BC6" w:rsidRDefault="009C48C2" w:rsidP="009C48C2">
      <w:pPr>
        <w:jc w:val="right"/>
        <w:rPr>
          <w:color w:val="000000"/>
          <w:sz w:val="28"/>
          <w:szCs w:val="28"/>
        </w:rPr>
      </w:pPr>
      <w:r>
        <w:rPr>
          <w:color w:val="000000"/>
          <w:sz w:val="28"/>
          <w:szCs w:val="28"/>
        </w:rPr>
        <w:t>Воронежской городской Думы</w:t>
      </w:r>
    </w:p>
    <w:p w14:paraId="4AE4384D" w14:textId="77777777" w:rsidR="009C48C2" w:rsidRDefault="009C48C2" w:rsidP="009C48C2">
      <w:pPr>
        <w:jc w:val="right"/>
        <w:rPr>
          <w:color w:val="000000"/>
          <w:sz w:val="28"/>
          <w:szCs w:val="28"/>
        </w:rPr>
      </w:pPr>
      <w:r>
        <w:rPr>
          <w:color w:val="000000"/>
          <w:sz w:val="28"/>
          <w:szCs w:val="28"/>
        </w:rPr>
        <w:t>от _</w:t>
      </w:r>
      <w:proofErr w:type="gramStart"/>
      <w:r>
        <w:rPr>
          <w:color w:val="000000"/>
          <w:sz w:val="28"/>
          <w:szCs w:val="28"/>
        </w:rPr>
        <w:t>_._</w:t>
      </w:r>
      <w:proofErr w:type="gramEnd"/>
      <w:r>
        <w:rPr>
          <w:color w:val="000000"/>
          <w:sz w:val="28"/>
          <w:szCs w:val="28"/>
        </w:rPr>
        <w:t>_.____ № ______</w:t>
      </w:r>
    </w:p>
    <w:p w14:paraId="3050B0CC" w14:textId="77777777" w:rsidR="007A3BF8" w:rsidRPr="00ED407D" w:rsidRDefault="007A3BF8" w:rsidP="00DD24D7">
      <w:pPr>
        <w:autoSpaceDE w:val="0"/>
        <w:autoSpaceDN w:val="0"/>
        <w:adjustRightInd w:val="0"/>
        <w:jc w:val="right"/>
        <w:rPr>
          <w:b/>
          <w:sz w:val="28"/>
          <w:szCs w:val="28"/>
        </w:rPr>
      </w:pPr>
      <w:r>
        <w:rPr>
          <w:sz w:val="28"/>
          <w:szCs w:val="28"/>
        </w:rPr>
        <w:t xml:space="preserve">                                                                                            </w:t>
      </w:r>
    </w:p>
    <w:p w14:paraId="229B5F3F" w14:textId="77777777" w:rsidR="00E8511D" w:rsidRDefault="00E8511D" w:rsidP="00E8511D">
      <w:pPr>
        <w:pStyle w:val="ConsPlusTitle"/>
        <w:spacing w:line="276" w:lineRule="auto"/>
        <w:jc w:val="center"/>
        <w:rPr>
          <w:rFonts w:ascii="Times New Roman" w:hAnsi="Times New Roman" w:cs="Times New Roman"/>
          <w:sz w:val="28"/>
          <w:szCs w:val="28"/>
        </w:rPr>
      </w:pPr>
      <w:r>
        <w:rPr>
          <w:rFonts w:ascii="Times New Roman" w:hAnsi="Times New Roman" w:cs="Times New Roman"/>
          <w:sz w:val="28"/>
          <w:szCs w:val="28"/>
        </w:rPr>
        <w:t>ГЕНЕРАЛЬНЫЙ</w:t>
      </w:r>
      <w:r w:rsidRPr="001C78C4">
        <w:rPr>
          <w:rFonts w:ascii="Times New Roman" w:hAnsi="Times New Roman" w:cs="Times New Roman"/>
          <w:sz w:val="28"/>
          <w:szCs w:val="28"/>
        </w:rPr>
        <w:t xml:space="preserve"> ПЛАН</w:t>
      </w:r>
    </w:p>
    <w:p w14:paraId="3DA1C542" w14:textId="77777777" w:rsidR="00E8511D" w:rsidRPr="001C78C4" w:rsidRDefault="00E8511D" w:rsidP="00E8511D">
      <w:pPr>
        <w:pStyle w:val="ConsPlusTitle"/>
        <w:spacing w:line="276" w:lineRule="auto"/>
        <w:jc w:val="center"/>
        <w:rPr>
          <w:rFonts w:ascii="Times New Roman" w:hAnsi="Times New Roman" w:cs="Times New Roman"/>
          <w:sz w:val="28"/>
          <w:szCs w:val="28"/>
        </w:rPr>
      </w:pPr>
      <w:r>
        <w:rPr>
          <w:rFonts w:ascii="Times New Roman" w:hAnsi="Times New Roman" w:cs="Times New Roman"/>
          <w:sz w:val="28"/>
          <w:szCs w:val="28"/>
        </w:rPr>
        <w:t>ГОРОДСКОГО ОКРУГА ГОРОД ВОРОНЕЖ</w:t>
      </w:r>
    </w:p>
    <w:p w14:paraId="021958DC" w14:textId="77777777" w:rsidR="00E8511D" w:rsidRPr="009C48C2" w:rsidRDefault="00E8511D" w:rsidP="00E8511D">
      <w:pPr>
        <w:pStyle w:val="ConsPlusNormal"/>
        <w:spacing w:before="60" w:line="276" w:lineRule="auto"/>
        <w:jc w:val="both"/>
        <w:rPr>
          <w:sz w:val="22"/>
          <w:szCs w:val="22"/>
        </w:rPr>
      </w:pPr>
    </w:p>
    <w:p w14:paraId="2172A845" w14:textId="77777777" w:rsidR="00E8511D" w:rsidRPr="001C78C4" w:rsidRDefault="00E8511D" w:rsidP="00E8511D">
      <w:pPr>
        <w:pStyle w:val="ConsPlusTitle"/>
        <w:spacing w:line="276" w:lineRule="auto"/>
        <w:jc w:val="center"/>
        <w:outlineLvl w:val="1"/>
        <w:rPr>
          <w:rFonts w:ascii="Times New Roman" w:hAnsi="Times New Roman" w:cs="Times New Roman"/>
          <w:sz w:val="28"/>
          <w:szCs w:val="28"/>
        </w:rPr>
      </w:pPr>
      <w:r w:rsidRPr="001C78C4">
        <w:rPr>
          <w:rFonts w:ascii="Times New Roman" w:hAnsi="Times New Roman" w:cs="Times New Roman"/>
          <w:sz w:val="28"/>
          <w:szCs w:val="28"/>
        </w:rPr>
        <w:t>I. ПОЛОЖЕНИЕ О ТЕРРИТОРИАЛЬНОМ ПЛАНИРОВАНИИ ГОРОДСКОГО</w:t>
      </w:r>
      <w:r>
        <w:rPr>
          <w:rFonts w:ascii="Times New Roman" w:hAnsi="Times New Roman" w:cs="Times New Roman"/>
          <w:sz w:val="28"/>
          <w:szCs w:val="28"/>
        </w:rPr>
        <w:t xml:space="preserve"> </w:t>
      </w:r>
      <w:r w:rsidRPr="001C78C4">
        <w:rPr>
          <w:rFonts w:ascii="Times New Roman" w:hAnsi="Times New Roman" w:cs="Times New Roman"/>
          <w:sz w:val="28"/>
          <w:szCs w:val="28"/>
        </w:rPr>
        <w:t>ОКРУГА ГОРОД ВОРОНЕЖ</w:t>
      </w:r>
    </w:p>
    <w:p w14:paraId="46AE2953" w14:textId="77777777" w:rsidR="00E8511D" w:rsidRPr="00674411" w:rsidRDefault="00E8511D" w:rsidP="00E8511D">
      <w:pPr>
        <w:pStyle w:val="ConsPlusTitle"/>
        <w:spacing w:before="60" w:line="276" w:lineRule="auto"/>
        <w:jc w:val="center"/>
        <w:outlineLvl w:val="2"/>
        <w:rPr>
          <w:rFonts w:ascii="Times New Roman" w:hAnsi="Times New Roman" w:cs="Times New Roman"/>
          <w:sz w:val="18"/>
          <w:szCs w:val="18"/>
        </w:rPr>
      </w:pPr>
    </w:p>
    <w:p w14:paraId="22741FDC" w14:textId="77777777" w:rsidR="00E8511D" w:rsidRPr="001C78C4" w:rsidRDefault="00E8511D" w:rsidP="00E8511D">
      <w:pPr>
        <w:pStyle w:val="ConsPlusTitle"/>
        <w:spacing w:line="276" w:lineRule="auto"/>
        <w:jc w:val="center"/>
        <w:outlineLvl w:val="2"/>
        <w:rPr>
          <w:rFonts w:ascii="Times New Roman" w:hAnsi="Times New Roman" w:cs="Times New Roman"/>
          <w:sz w:val="28"/>
          <w:szCs w:val="28"/>
        </w:rPr>
      </w:pPr>
      <w:r w:rsidRPr="001C78C4">
        <w:rPr>
          <w:rFonts w:ascii="Times New Roman" w:hAnsi="Times New Roman" w:cs="Times New Roman"/>
          <w:sz w:val="28"/>
          <w:szCs w:val="28"/>
        </w:rPr>
        <w:t>Раздел 1. Общие положения</w:t>
      </w:r>
    </w:p>
    <w:p w14:paraId="5BF6F211" w14:textId="77777777" w:rsidR="00E8511D" w:rsidRPr="001C78C4" w:rsidRDefault="00E8511D" w:rsidP="0072662C">
      <w:pPr>
        <w:pStyle w:val="ConsPlusNormal"/>
        <w:jc w:val="both"/>
      </w:pPr>
    </w:p>
    <w:p w14:paraId="2BB16A64" w14:textId="77777777" w:rsidR="00E8511D" w:rsidRPr="00FC2CE6" w:rsidRDefault="00E8511D" w:rsidP="00674411">
      <w:pPr>
        <w:pStyle w:val="ConsPlusTitle"/>
        <w:spacing w:line="281" w:lineRule="auto"/>
        <w:ind w:firstLine="709"/>
        <w:jc w:val="both"/>
        <w:outlineLvl w:val="3"/>
        <w:rPr>
          <w:rFonts w:ascii="Times New Roman" w:hAnsi="Times New Roman" w:cs="Times New Roman"/>
          <w:b w:val="0"/>
          <w:bCs w:val="0"/>
          <w:sz w:val="28"/>
          <w:szCs w:val="28"/>
        </w:rPr>
      </w:pPr>
      <w:r w:rsidRPr="00FC2CE6">
        <w:rPr>
          <w:rFonts w:ascii="Times New Roman" w:hAnsi="Times New Roman" w:cs="Times New Roman"/>
          <w:b w:val="0"/>
          <w:bCs w:val="0"/>
          <w:sz w:val="28"/>
          <w:szCs w:val="28"/>
        </w:rPr>
        <w:t>1.1. Цели и задачи Генерального плана городского округа город Воронеж</w:t>
      </w:r>
    </w:p>
    <w:p w14:paraId="504B4D9A" w14:textId="77777777" w:rsidR="00E8511D" w:rsidRPr="00C34808" w:rsidRDefault="00E8511D" w:rsidP="00674411">
      <w:pPr>
        <w:pStyle w:val="ConsPlusNormal"/>
        <w:spacing w:line="281" w:lineRule="auto"/>
        <w:ind w:firstLine="709"/>
        <w:jc w:val="both"/>
      </w:pPr>
      <w:r w:rsidRPr="00C34808">
        <w:t xml:space="preserve">Правовой основой разработки Генерального плана городского округа город Воронеж (далее - Генеральный план) являются Градостроительный кодекс Российской Федерации, Земельный </w:t>
      </w:r>
      <w:hyperlink r:id="rId8">
        <w:r w:rsidRPr="00C34808">
          <w:t>кодекс</w:t>
        </w:r>
      </w:hyperlink>
      <w:r w:rsidRPr="00C34808">
        <w:t xml:space="preserve"> Российской Федерации, Бюджетный </w:t>
      </w:r>
      <w:hyperlink r:id="rId9">
        <w:r w:rsidRPr="00C34808">
          <w:t>кодекс</w:t>
        </w:r>
      </w:hyperlink>
      <w:r w:rsidRPr="00C34808">
        <w:t xml:space="preserve"> Российской Федерации, Федеральный </w:t>
      </w:r>
      <w:hyperlink r:id="rId10">
        <w:r w:rsidRPr="00C34808">
          <w:t>закон</w:t>
        </w:r>
      </w:hyperlink>
      <w:r w:rsidRPr="00C34808">
        <w:t xml:space="preserve"> от 06.10.2003 </w:t>
      </w:r>
      <w:r>
        <w:t>№</w:t>
      </w:r>
      <w:r w:rsidRPr="00C34808">
        <w:t xml:space="preserve"> 131-ФЗ </w:t>
      </w:r>
      <w:r>
        <w:t>«</w:t>
      </w:r>
      <w:r w:rsidRPr="00C34808">
        <w:t>Об общих принципах организации местного самоуправления в Российской Федерации</w:t>
      </w:r>
      <w:r>
        <w:t>»</w:t>
      </w:r>
      <w:r w:rsidRPr="00C34808">
        <w:t>, иные нормативные правовые акты Российской Федерации, нормативные правовые акты Воронежской области, нормативные правовые акты городского округа город Воронеж, устанавливающие требования к составу, содержанию, разработке и утверждению генеральных планов городских округов.</w:t>
      </w:r>
    </w:p>
    <w:p w14:paraId="73ECED86" w14:textId="77777777" w:rsidR="00E8511D" w:rsidRPr="00C34808" w:rsidRDefault="00E8511D" w:rsidP="00674411">
      <w:pPr>
        <w:pStyle w:val="ConsPlusNormal"/>
        <w:spacing w:line="281" w:lineRule="auto"/>
        <w:ind w:firstLine="709"/>
        <w:jc w:val="both"/>
      </w:pPr>
      <w:r>
        <w:t xml:space="preserve">Генеральный план </w:t>
      </w:r>
      <w:r w:rsidR="003F5FBF" w:rsidRPr="00DD24D7">
        <w:t xml:space="preserve">актуализирован </w:t>
      </w:r>
      <w:r w:rsidRPr="00C34808">
        <w:t>с учетом следующих документов стратегического планирования федерального и регионального уровней, муниципальных программ городского округа город Воронеж:</w:t>
      </w:r>
    </w:p>
    <w:p w14:paraId="6361330D" w14:textId="77777777" w:rsidR="00E8511D" w:rsidRPr="00C34808" w:rsidRDefault="00E8511D" w:rsidP="00674411">
      <w:pPr>
        <w:pStyle w:val="ConsPlusNormal"/>
        <w:spacing w:line="281" w:lineRule="auto"/>
        <w:ind w:firstLine="709"/>
        <w:jc w:val="both"/>
      </w:pPr>
      <w:r w:rsidRPr="00C34808">
        <w:t xml:space="preserve">- </w:t>
      </w:r>
      <w:hyperlink r:id="rId11">
        <w:r w:rsidRPr="00C34808">
          <w:t>Прогноз</w:t>
        </w:r>
      </w:hyperlink>
      <w:r w:rsidRPr="00C34808">
        <w:t xml:space="preserve"> социально-экономического развития Российской Федерации до 2036 года;</w:t>
      </w:r>
    </w:p>
    <w:p w14:paraId="22F05FDA" w14:textId="77777777" w:rsidR="00E8511D" w:rsidRDefault="00E8511D" w:rsidP="00674411">
      <w:pPr>
        <w:pStyle w:val="ConsPlusNormal"/>
        <w:spacing w:line="281" w:lineRule="auto"/>
        <w:ind w:firstLine="709"/>
        <w:jc w:val="both"/>
      </w:pPr>
      <w:r w:rsidRPr="00C34808">
        <w:t xml:space="preserve">- </w:t>
      </w:r>
      <w:hyperlink r:id="rId12">
        <w:r w:rsidRPr="00C34808">
          <w:t>Стратегия</w:t>
        </w:r>
      </w:hyperlink>
      <w:r w:rsidRPr="00C34808">
        <w:t xml:space="preserve"> пространственного развития Российской Федерации на период до 2025 года, утвержденная </w:t>
      </w:r>
      <w:r w:rsidR="00092EB3">
        <w:t>р</w:t>
      </w:r>
      <w:r w:rsidRPr="00C34808">
        <w:t xml:space="preserve">аспоряжением Правительства Российской Федерации от 13.02.2019 </w:t>
      </w:r>
      <w:r>
        <w:t>№</w:t>
      </w:r>
      <w:r w:rsidRPr="00C34808">
        <w:t xml:space="preserve"> 207-р;</w:t>
      </w:r>
    </w:p>
    <w:p w14:paraId="7A99F7C6" w14:textId="77777777" w:rsidR="00E8511D" w:rsidRPr="00C34808" w:rsidRDefault="00E8511D" w:rsidP="00674411">
      <w:pPr>
        <w:pStyle w:val="ConsPlusNormal"/>
        <w:spacing w:line="281" w:lineRule="auto"/>
        <w:ind w:firstLine="709"/>
        <w:jc w:val="both"/>
      </w:pPr>
      <w:r w:rsidRPr="00C34808">
        <w:t xml:space="preserve">- </w:t>
      </w:r>
      <w:hyperlink r:id="rId13">
        <w:r w:rsidRPr="00C34808">
          <w:t>схема</w:t>
        </w:r>
      </w:hyperlink>
      <w:r w:rsidRPr="00C34808">
        <w:t xml:space="preserve">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утвержденная </w:t>
      </w:r>
      <w:r w:rsidR="00092EB3">
        <w:t>р</w:t>
      </w:r>
      <w:r w:rsidRPr="00C34808">
        <w:t xml:space="preserve">аспоряжением Правительства Российской Федерации от 19.03.2013 </w:t>
      </w:r>
      <w:r>
        <w:t>№</w:t>
      </w:r>
      <w:r w:rsidRPr="00C34808">
        <w:t xml:space="preserve"> 384-р;</w:t>
      </w:r>
    </w:p>
    <w:p w14:paraId="7FC34F00" w14:textId="77777777" w:rsidR="00E8511D" w:rsidRPr="00C34808" w:rsidRDefault="00E8511D" w:rsidP="00674411">
      <w:pPr>
        <w:pStyle w:val="ConsPlusNormal"/>
        <w:spacing w:line="281" w:lineRule="auto"/>
        <w:ind w:firstLine="709"/>
        <w:jc w:val="both"/>
      </w:pPr>
      <w:r w:rsidRPr="00C34808">
        <w:t xml:space="preserve">- схема территориального планирования Российской Федерации в области федерального транспорта (в части трубопроводного транспорта), </w:t>
      </w:r>
      <w:r w:rsidRPr="00C34808">
        <w:lastRenderedPageBreak/>
        <w:t xml:space="preserve">утвержденная </w:t>
      </w:r>
      <w:r w:rsidR="00092EB3">
        <w:t>р</w:t>
      </w:r>
      <w:r w:rsidRPr="00C34808">
        <w:t xml:space="preserve">аспоряжением Правительства Российской Федерации от 06.05.2015 </w:t>
      </w:r>
      <w:r>
        <w:t>№</w:t>
      </w:r>
      <w:r w:rsidRPr="00C34808">
        <w:t xml:space="preserve"> 816-р (далее - СТП РФ (транспорт));</w:t>
      </w:r>
    </w:p>
    <w:p w14:paraId="02BABEBF" w14:textId="77777777" w:rsidR="00E8511D" w:rsidRPr="00C34808" w:rsidRDefault="00E8511D" w:rsidP="00B82175">
      <w:pPr>
        <w:pStyle w:val="ConsPlusNormal"/>
        <w:spacing w:line="300" w:lineRule="auto"/>
        <w:ind w:firstLine="709"/>
        <w:jc w:val="both"/>
      </w:pPr>
      <w:r w:rsidRPr="00C34808">
        <w:t xml:space="preserve">- схема территориального планирования Российской Федерации в области высшего профессионального образования, утвержденная </w:t>
      </w:r>
      <w:r w:rsidR="00092EB3">
        <w:t>р</w:t>
      </w:r>
      <w:r w:rsidRPr="00C34808">
        <w:t xml:space="preserve">аспоряжением Правительства Российской Федерации от 26.02.2013 </w:t>
      </w:r>
      <w:r>
        <w:br/>
        <w:t>№</w:t>
      </w:r>
      <w:r w:rsidRPr="00C34808">
        <w:t xml:space="preserve"> 247-р;</w:t>
      </w:r>
    </w:p>
    <w:p w14:paraId="51344FB8" w14:textId="77777777" w:rsidR="00E8511D" w:rsidRPr="00C34808" w:rsidRDefault="00E8511D" w:rsidP="00B82175">
      <w:pPr>
        <w:pStyle w:val="ConsPlusNormal"/>
        <w:spacing w:line="300" w:lineRule="auto"/>
        <w:ind w:firstLine="709"/>
        <w:jc w:val="both"/>
      </w:pPr>
      <w:r w:rsidRPr="00C34808">
        <w:t xml:space="preserve">- схема территориального планирования Российской Федерации в области здравоохранения, утвержденная </w:t>
      </w:r>
      <w:r w:rsidR="00092EB3">
        <w:t>р</w:t>
      </w:r>
      <w:r w:rsidRPr="00C34808">
        <w:t xml:space="preserve">аспоряжением Правительства Российской Федерации от 28.12.2012 </w:t>
      </w:r>
      <w:r>
        <w:t>№</w:t>
      </w:r>
      <w:r w:rsidRPr="00C34808">
        <w:t xml:space="preserve"> 2607-р;</w:t>
      </w:r>
    </w:p>
    <w:p w14:paraId="5EE337BC" w14:textId="77777777" w:rsidR="00E8511D" w:rsidRPr="00C34808" w:rsidRDefault="00E8511D" w:rsidP="00B82175">
      <w:pPr>
        <w:pStyle w:val="ConsPlusNormal"/>
        <w:spacing w:line="300" w:lineRule="auto"/>
        <w:ind w:firstLine="709"/>
        <w:jc w:val="both"/>
      </w:pPr>
      <w:r w:rsidRPr="00C34808">
        <w:t xml:space="preserve">- </w:t>
      </w:r>
      <w:hyperlink r:id="rId14">
        <w:r w:rsidRPr="00C34808">
          <w:t>Стратегия</w:t>
        </w:r>
      </w:hyperlink>
      <w:r w:rsidRPr="00C34808">
        <w:t xml:space="preserve"> социально-экономического развития Воронежской области на период до 2035 года, утвержденная Законом Воронежской области от</w:t>
      </w:r>
      <w:r w:rsidR="00051C32">
        <w:t> </w:t>
      </w:r>
      <w:r w:rsidRPr="00C34808">
        <w:t xml:space="preserve">20.12.2018 </w:t>
      </w:r>
      <w:r>
        <w:t>№</w:t>
      </w:r>
      <w:r w:rsidRPr="00C34808">
        <w:t xml:space="preserve"> 168-ОЗ;</w:t>
      </w:r>
    </w:p>
    <w:p w14:paraId="4DDE1BBC" w14:textId="77777777" w:rsidR="00E8511D" w:rsidRPr="00C34808" w:rsidRDefault="00E8511D" w:rsidP="00B82175">
      <w:pPr>
        <w:pStyle w:val="ConsPlusNormal"/>
        <w:spacing w:line="300" w:lineRule="auto"/>
        <w:ind w:firstLine="709"/>
        <w:jc w:val="both"/>
      </w:pPr>
      <w:r w:rsidRPr="00C34808">
        <w:t xml:space="preserve">- </w:t>
      </w:r>
      <w:hyperlink r:id="rId15">
        <w:r w:rsidRPr="00C34808">
          <w:t>прогноз</w:t>
        </w:r>
      </w:hyperlink>
      <w:r w:rsidRPr="00C34808">
        <w:t xml:space="preserve"> социально-экономического развития Воронежской области на долгосрочный период до</w:t>
      </w:r>
      <w:r w:rsidR="00E3058D">
        <w:t xml:space="preserve"> </w:t>
      </w:r>
      <w:r w:rsidR="00E3058D" w:rsidRPr="00DD24D7">
        <w:t>2042</w:t>
      </w:r>
      <w:r w:rsidRPr="00C34808">
        <w:t xml:space="preserve"> года, утвержденный постановлением </w:t>
      </w:r>
      <w:r w:rsidR="00E3058D">
        <w:t>П</w:t>
      </w:r>
      <w:r w:rsidRPr="00C34808">
        <w:t xml:space="preserve">равительства Воронежской области от </w:t>
      </w:r>
      <w:r w:rsidR="00E3058D" w:rsidRPr="00DD24D7">
        <w:t>19.12.2024 № 811</w:t>
      </w:r>
      <w:r w:rsidRPr="00DD24D7">
        <w:t>;</w:t>
      </w:r>
    </w:p>
    <w:p w14:paraId="5CDADF79" w14:textId="77777777" w:rsidR="00E8511D" w:rsidRPr="00C34808" w:rsidRDefault="00E8511D" w:rsidP="00B82175">
      <w:pPr>
        <w:pStyle w:val="ConsPlusNormal"/>
        <w:spacing w:line="300" w:lineRule="auto"/>
        <w:ind w:firstLine="709"/>
        <w:jc w:val="both"/>
      </w:pPr>
      <w:r w:rsidRPr="00C34808">
        <w:t xml:space="preserve">- </w:t>
      </w:r>
      <w:hyperlink r:id="rId16">
        <w:r w:rsidRPr="00C34808">
          <w:t>прогноз</w:t>
        </w:r>
      </w:hyperlink>
      <w:r w:rsidRPr="00C34808">
        <w:t xml:space="preserve"> научно-технологического развития Воронежской области до 2030 года, утвержденный постановлением </w:t>
      </w:r>
      <w:r w:rsidR="00E3058D">
        <w:t>П</w:t>
      </w:r>
      <w:r w:rsidRPr="00C34808">
        <w:t xml:space="preserve">равительства Воронежской области от 26.03.2014 </w:t>
      </w:r>
      <w:r>
        <w:t>№</w:t>
      </w:r>
      <w:r w:rsidRPr="00C34808">
        <w:t xml:space="preserve"> 245;</w:t>
      </w:r>
    </w:p>
    <w:p w14:paraId="53BC1F8A" w14:textId="77777777" w:rsidR="00E8511D" w:rsidRPr="00C34808" w:rsidRDefault="00E8511D" w:rsidP="00B82175">
      <w:pPr>
        <w:pStyle w:val="ConsPlusNormal"/>
        <w:spacing w:line="300" w:lineRule="auto"/>
        <w:ind w:firstLine="709"/>
        <w:jc w:val="both"/>
      </w:pPr>
      <w:r w:rsidRPr="00C34808">
        <w:t xml:space="preserve">- Региональная </w:t>
      </w:r>
      <w:hyperlink r:id="rId17">
        <w:r w:rsidRPr="00C34808">
          <w:t>схема</w:t>
        </w:r>
      </w:hyperlink>
      <w:r w:rsidRPr="00C34808">
        <w:t xml:space="preserve"> (план) развития и размещения производительных сил Воронежской области, утвержденная постановлением </w:t>
      </w:r>
      <w:r w:rsidR="00E3058D">
        <w:t>П</w:t>
      </w:r>
      <w:r w:rsidRPr="00C34808">
        <w:t xml:space="preserve">равительства Воронежской области от 24.07.2015 </w:t>
      </w:r>
      <w:r>
        <w:t>№</w:t>
      </w:r>
      <w:r w:rsidRPr="00C34808">
        <w:t xml:space="preserve"> 618;</w:t>
      </w:r>
    </w:p>
    <w:p w14:paraId="7312D143" w14:textId="77777777" w:rsidR="00E8511D" w:rsidRPr="00C34808" w:rsidRDefault="00E8511D" w:rsidP="00B82175">
      <w:pPr>
        <w:pStyle w:val="ConsPlusNormal"/>
        <w:spacing w:line="300" w:lineRule="auto"/>
        <w:ind w:firstLine="709"/>
        <w:jc w:val="both"/>
      </w:pPr>
      <w:r w:rsidRPr="00C34808">
        <w:t xml:space="preserve">- схема территориального планирования Воронежской области, утвержденная постановлением </w:t>
      </w:r>
      <w:r w:rsidR="00E3058D">
        <w:t>П</w:t>
      </w:r>
      <w:r w:rsidRPr="00C34808">
        <w:t>равительства Воронежской области от</w:t>
      </w:r>
      <w:r w:rsidR="00051C32">
        <w:t> </w:t>
      </w:r>
      <w:r w:rsidRPr="00C34808">
        <w:t xml:space="preserve">05.03.2009 </w:t>
      </w:r>
      <w:r>
        <w:t>№</w:t>
      </w:r>
      <w:r w:rsidRPr="00C34808">
        <w:t xml:space="preserve"> 158 (далее - СТП ВО);</w:t>
      </w:r>
    </w:p>
    <w:p w14:paraId="33F2F944"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18">
        <w:r w:rsidRPr="00C34808">
          <w:t>программа</w:t>
        </w:r>
      </w:hyperlink>
      <w:r w:rsidRPr="00C34808">
        <w:t xml:space="preserve"> Воронежской области </w:t>
      </w:r>
      <w:r>
        <w:t>«</w:t>
      </w:r>
      <w:r w:rsidRPr="00C34808">
        <w:t>Государственная охрана объектов культурного наследия</w:t>
      </w:r>
      <w:r>
        <w:t>»</w:t>
      </w:r>
      <w:r w:rsidRPr="00C34808">
        <w:t xml:space="preserve">, утвержденная постановлением </w:t>
      </w:r>
      <w:r w:rsidR="00E3058D">
        <w:t>П</w:t>
      </w:r>
      <w:r w:rsidRPr="00C34808">
        <w:t xml:space="preserve">равительства Воронежской области от 25.12.2015 </w:t>
      </w:r>
      <w:r>
        <w:t>№</w:t>
      </w:r>
      <w:r w:rsidRPr="00C34808">
        <w:t xml:space="preserve"> 1032;</w:t>
      </w:r>
    </w:p>
    <w:p w14:paraId="0B517E59"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19">
        <w:r w:rsidRPr="00C34808">
          <w:t>программа</w:t>
        </w:r>
      </w:hyperlink>
      <w:r w:rsidRPr="00C34808">
        <w:t xml:space="preserve"> Воронежской области </w:t>
      </w:r>
      <w:r>
        <w:t>«</w:t>
      </w:r>
      <w:r w:rsidRPr="00C34808">
        <w:t>Защита населения и территории Воронежской области от чрезвычайных ситуаций, обеспечение пожарной безопасности и безопасности людей на водных объектах</w:t>
      </w:r>
      <w:r>
        <w:t>»</w:t>
      </w:r>
      <w:r w:rsidRPr="00C34808">
        <w:t xml:space="preserve">, утвержденная постановлением </w:t>
      </w:r>
      <w:r w:rsidR="00E3058D">
        <w:t>П</w:t>
      </w:r>
      <w:r w:rsidRPr="00C34808">
        <w:t>равительства Воронежской области от</w:t>
      </w:r>
      <w:r w:rsidR="00051C32">
        <w:t> </w:t>
      </w:r>
      <w:r w:rsidRPr="00C34808">
        <w:t xml:space="preserve">27.12.2013 </w:t>
      </w:r>
      <w:r>
        <w:t>№</w:t>
      </w:r>
      <w:r w:rsidRPr="00C34808">
        <w:t xml:space="preserve"> 1174;</w:t>
      </w:r>
    </w:p>
    <w:p w14:paraId="5068CB3D"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0">
        <w:r w:rsidRPr="00C34808">
          <w:t>программа</w:t>
        </w:r>
      </w:hyperlink>
      <w:r w:rsidRPr="00C34808">
        <w:t xml:space="preserve"> Воронежской области </w:t>
      </w:r>
      <w:r>
        <w:t>«</w:t>
      </w:r>
      <w:r w:rsidRPr="00C34808">
        <w:t>Обеспечение доступным и комфортным жильем населения Воронежской области</w:t>
      </w:r>
      <w:r>
        <w:t>»</w:t>
      </w:r>
      <w:r w:rsidRPr="00C34808">
        <w:t xml:space="preserve">, утвержденная постановлением </w:t>
      </w:r>
      <w:r w:rsidR="00E3058D">
        <w:t>П</w:t>
      </w:r>
      <w:r w:rsidRPr="00C34808">
        <w:t>равительства Воронежской области от</w:t>
      </w:r>
      <w:r w:rsidR="00051C32">
        <w:t> </w:t>
      </w:r>
      <w:r w:rsidRPr="00C34808">
        <w:t xml:space="preserve">29.10.2015 </w:t>
      </w:r>
      <w:r>
        <w:t>№</w:t>
      </w:r>
      <w:r w:rsidRPr="00C34808">
        <w:t xml:space="preserve"> 834;</w:t>
      </w:r>
    </w:p>
    <w:p w14:paraId="5F49B1C2" w14:textId="77777777" w:rsidR="00E8511D" w:rsidRPr="00C34808" w:rsidRDefault="00E8511D" w:rsidP="00B82175">
      <w:pPr>
        <w:pStyle w:val="ConsPlusNormal"/>
        <w:spacing w:line="300" w:lineRule="auto"/>
        <w:ind w:firstLine="709"/>
        <w:jc w:val="both"/>
      </w:pPr>
      <w:r w:rsidRPr="00C34808">
        <w:lastRenderedPageBreak/>
        <w:t xml:space="preserve">- государственная </w:t>
      </w:r>
      <w:hyperlink r:id="rId21">
        <w:r w:rsidRPr="00C34808">
          <w:t>программа</w:t>
        </w:r>
      </w:hyperlink>
      <w:r w:rsidRPr="00C34808">
        <w:t xml:space="preserve"> Воронежской области </w:t>
      </w:r>
      <w:r>
        <w:t>«</w:t>
      </w:r>
      <w:r w:rsidRPr="00C34808">
        <w:t>Обеспечение качественными жилищно-коммунальными услугами населения Воронежской области</w:t>
      </w:r>
      <w:r>
        <w:t>»</w:t>
      </w:r>
      <w:r w:rsidRPr="00C34808">
        <w:t xml:space="preserve">, утвержденная постановлением </w:t>
      </w:r>
      <w:r w:rsidR="00E3058D">
        <w:t>П</w:t>
      </w:r>
      <w:r w:rsidRPr="00C34808">
        <w:t xml:space="preserve">равительства Воронежской области от 31.12.2015 </w:t>
      </w:r>
      <w:r>
        <w:t>№</w:t>
      </w:r>
      <w:r w:rsidRPr="00C34808">
        <w:t xml:space="preserve"> 1060;</w:t>
      </w:r>
    </w:p>
    <w:p w14:paraId="29354E13"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2">
        <w:r w:rsidRPr="00C34808">
          <w:t>программа</w:t>
        </w:r>
      </w:hyperlink>
      <w:r w:rsidRPr="00C34808">
        <w:t xml:space="preserve"> Воронежской области </w:t>
      </w:r>
      <w:r>
        <w:t>«</w:t>
      </w:r>
      <w:r w:rsidRPr="00C34808">
        <w:t>Охрана окружающей среды и природные ресурсы</w:t>
      </w:r>
      <w:r>
        <w:t>»</w:t>
      </w:r>
      <w:r w:rsidRPr="00C34808">
        <w:t xml:space="preserve">, утвержденная постановлением </w:t>
      </w:r>
      <w:r w:rsidR="00E3058D">
        <w:t>П</w:t>
      </w:r>
      <w:r w:rsidRPr="00C34808">
        <w:t xml:space="preserve">равительства Воронежской области от 11.11.2015 </w:t>
      </w:r>
      <w:r>
        <w:t>№</w:t>
      </w:r>
      <w:r w:rsidRPr="00C34808">
        <w:t xml:space="preserve"> 856;</w:t>
      </w:r>
    </w:p>
    <w:p w14:paraId="7D00E645"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3">
        <w:r w:rsidRPr="00C34808">
          <w:t>программа</w:t>
        </w:r>
      </w:hyperlink>
      <w:r w:rsidRPr="00C34808">
        <w:t xml:space="preserve"> Воронежской области </w:t>
      </w:r>
      <w:r>
        <w:t>«</w:t>
      </w:r>
      <w:r w:rsidRPr="00C34808">
        <w:t>Развитие здравоохранения</w:t>
      </w:r>
      <w:r>
        <w:t>»</w:t>
      </w:r>
      <w:r w:rsidRPr="00C34808">
        <w:t xml:space="preserve">, утвержденная постановлением </w:t>
      </w:r>
      <w:r w:rsidR="00E3058D">
        <w:t>П</w:t>
      </w:r>
      <w:r w:rsidRPr="00C34808">
        <w:t xml:space="preserve">равительства Воронежской области от 31.12.2013 </w:t>
      </w:r>
      <w:r>
        <w:t>№</w:t>
      </w:r>
      <w:r w:rsidRPr="00C34808">
        <w:t xml:space="preserve"> 1189 (далее - ГП ВО </w:t>
      </w:r>
      <w:r>
        <w:t>«</w:t>
      </w:r>
      <w:r w:rsidRPr="00C34808">
        <w:t>Развитие здравоохранения</w:t>
      </w:r>
      <w:r>
        <w:t>»</w:t>
      </w:r>
      <w:r w:rsidRPr="00C34808">
        <w:t>);</w:t>
      </w:r>
    </w:p>
    <w:p w14:paraId="268EEE30"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4">
        <w:r w:rsidRPr="00C34808">
          <w:t>программа</w:t>
        </w:r>
      </w:hyperlink>
      <w:r w:rsidRPr="00C34808">
        <w:t xml:space="preserve"> Воронежской области </w:t>
      </w:r>
      <w:r>
        <w:t>«</w:t>
      </w:r>
      <w:r w:rsidRPr="00C34808">
        <w:t>Развитие культуры и туризма</w:t>
      </w:r>
      <w:r>
        <w:t>»</w:t>
      </w:r>
      <w:r w:rsidRPr="00C34808">
        <w:t xml:space="preserve">, утвержденная постановлением </w:t>
      </w:r>
      <w:r w:rsidR="00E3058D">
        <w:t>П</w:t>
      </w:r>
      <w:r w:rsidRPr="00C34808">
        <w:t xml:space="preserve">равительства Воронежской области от 18.12.2013 </w:t>
      </w:r>
      <w:r>
        <w:t>№</w:t>
      </w:r>
      <w:r w:rsidRPr="00C34808">
        <w:t xml:space="preserve"> 1119;</w:t>
      </w:r>
    </w:p>
    <w:p w14:paraId="54546A7F"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5">
        <w:r w:rsidRPr="00C34808">
          <w:t>программа</w:t>
        </w:r>
      </w:hyperlink>
      <w:r w:rsidRPr="00C34808">
        <w:t xml:space="preserve"> Воронежской области </w:t>
      </w:r>
      <w:r>
        <w:t>«</w:t>
      </w:r>
      <w:r w:rsidRPr="00C34808">
        <w:t>Развитие образования</w:t>
      </w:r>
      <w:r>
        <w:t>»</w:t>
      </w:r>
      <w:r w:rsidRPr="00C34808">
        <w:t xml:space="preserve">, утвержденная постановлением </w:t>
      </w:r>
      <w:r w:rsidR="00E3058D">
        <w:t>П</w:t>
      </w:r>
      <w:r w:rsidRPr="00C34808">
        <w:t xml:space="preserve">равительства Воронежской области от 17.12.2013 </w:t>
      </w:r>
      <w:r>
        <w:t>№</w:t>
      </w:r>
      <w:r w:rsidRPr="00C34808">
        <w:t xml:space="preserve"> 1102;</w:t>
      </w:r>
    </w:p>
    <w:p w14:paraId="458679C8"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6">
        <w:r w:rsidRPr="00C34808">
          <w:t>программа</w:t>
        </w:r>
      </w:hyperlink>
      <w:r w:rsidRPr="00C34808">
        <w:t xml:space="preserve"> Воронежской области </w:t>
      </w:r>
      <w:r>
        <w:t>«</w:t>
      </w:r>
      <w:r w:rsidRPr="00C34808">
        <w:t>Развитие предпринимательства и торговли</w:t>
      </w:r>
      <w:r>
        <w:t>»</w:t>
      </w:r>
      <w:r w:rsidRPr="00C34808">
        <w:t xml:space="preserve">, утвержденная постановлением </w:t>
      </w:r>
      <w:r w:rsidR="00E3058D">
        <w:t>П</w:t>
      </w:r>
      <w:r w:rsidRPr="00C34808">
        <w:t xml:space="preserve">равительства Воронежской области от 30.10.2015 </w:t>
      </w:r>
      <w:r>
        <w:t>№</w:t>
      </w:r>
      <w:r w:rsidRPr="00C34808">
        <w:t xml:space="preserve"> 839;</w:t>
      </w:r>
    </w:p>
    <w:p w14:paraId="52FAB9DC" w14:textId="77777777" w:rsidR="00E8511D" w:rsidRPr="00C34808" w:rsidRDefault="00E8511D" w:rsidP="00B82175">
      <w:pPr>
        <w:pStyle w:val="ConsPlusNormal"/>
        <w:spacing w:line="300" w:lineRule="auto"/>
        <w:ind w:firstLine="709"/>
        <w:jc w:val="both"/>
      </w:pPr>
      <w:r w:rsidRPr="001C78C4">
        <w:t xml:space="preserve">- </w:t>
      </w:r>
      <w:r w:rsidRPr="00C34808">
        <w:t xml:space="preserve">государственная </w:t>
      </w:r>
      <w:hyperlink r:id="rId27">
        <w:r w:rsidRPr="00C34808">
          <w:t>программа</w:t>
        </w:r>
      </w:hyperlink>
      <w:r w:rsidRPr="00C34808">
        <w:t xml:space="preserve"> Воронежской области </w:t>
      </w:r>
      <w:r>
        <w:t>«</w:t>
      </w:r>
      <w:r w:rsidRPr="00C34808">
        <w:t>Развитие промышленности и повышение ее конкурентоспособности</w:t>
      </w:r>
      <w:r>
        <w:t>»</w:t>
      </w:r>
      <w:r w:rsidRPr="00C34808">
        <w:t xml:space="preserve">, утвержденная постановлением </w:t>
      </w:r>
      <w:r w:rsidR="00E3058D">
        <w:t>П</w:t>
      </w:r>
      <w:r w:rsidRPr="00C34808">
        <w:t xml:space="preserve">равительства Воронежской области от 30.10.2015 </w:t>
      </w:r>
      <w:r>
        <w:t>№</w:t>
      </w:r>
      <w:r w:rsidRPr="00C34808">
        <w:t xml:space="preserve"> 840;</w:t>
      </w:r>
    </w:p>
    <w:p w14:paraId="77B8FC58"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8">
        <w:r w:rsidRPr="00C34808">
          <w:t>программа</w:t>
        </w:r>
      </w:hyperlink>
      <w:r w:rsidRPr="00C34808">
        <w:t xml:space="preserve"> Воронежской области </w:t>
      </w:r>
      <w:r>
        <w:t>«</w:t>
      </w:r>
      <w:r w:rsidRPr="00C34808">
        <w:t>Развитие сельского хозяйства, производства пищевых продуктов и инфраструктуры агропродовольственного рынка</w:t>
      </w:r>
      <w:r>
        <w:t>»</w:t>
      </w:r>
      <w:r w:rsidRPr="00C34808">
        <w:t xml:space="preserve">, утвержденная постановлением </w:t>
      </w:r>
      <w:r w:rsidR="00E3058D">
        <w:t>П</w:t>
      </w:r>
      <w:r w:rsidRPr="00C34808">
        <w:t xml:space="preserve">равительства Воронежской области от 13.12.2013 </w:t>
      </w:r>
      <w:r>
        <w:t>№</w:t>
      </w:r>
      <w:r w:rsidRPr="00C34808">
        <w:t xml:space="preserve"> 1088;</w:t>
      </w:r>
    </w:p>
    <w:p w14:paraId="0EB5AA7E"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29">
        <w:r w:rsidRPr="00C34808">
          <w:t>программа</w:t>
        </w:r>
      </w:hyperlink>
      <w:r w:rsidRPr="00C34808">
        <w:t xml:space="preserve"> Воронежской области </w:t>
      </w:r>
      <w:r>
        <w:t>«</w:t>
      </w:r>
      <w:r w:rsidRPr="00C34808">
        <w:t>Развитие транспортной системы</w:t>
      </w:r>
      <w:r>
        <w:t>»</w:t>
      </w:r>
      <w:r w:rsidRPr="00C34808">
        <w:t xml:space="preserve">, утвержденная постановлением </w:t>
      </w:r>
      <w:r w:rsidR="00E3058D">
        <w:t>П</w:t>
      </w:r>
      <w:r w:rsidRPr="00C34808">
        <w:t xml:space="preserve">равительства Воронежской области от 31.12.2013 </w:t>
      </w:r>
      <w:r>
        <w:t>№</w:t>
      </w:r>
      <w:r w:rsidRPr="00C34808">
        <w:t xml:space="preserve"> 1188;</w:t>
      </w:r>
    </w:p>
    <w:p w14:paraId="6A5A5440"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30">
        <w:r w:rsidRPr="00C34808">
          <w:t>программа</w:t>
        </w:r>
      </w:hyperlink>
      <w:r w:rsidRPr="00C34808">
        <w:t xml:space="preserve"> Воронежской области </w:t>
      </w:r>
      <w:r>
        <w:t>«</w:t>
      </w:r>
      <w:r w:rsidRPr="00C34808">
        <w:t>Развитие физической культуры и спорта</w:t>
      </w:r>
      <w:r>
        <w:t>»</w:t>
      </w:r>
      <w:r w:rsidRPr="00C34808">
        <w:t xml:space="preserve">, утвержденная постановлением </w:t>
      </w:r>
      <w:r w:rsidR="00E3058D">
        <w:t>П</w:t>
      </w:r>
      <w:r w:rsidRPr="00C34808">
        <w:t xml:space="preserve">равительства Воронежской области от 31.12.2013 </w:t>
      </w:r>
      <w:r>
        <w:t>№</w:t>
      </w:r>
      <w:r w:rsidRPr="00C34808">
        <w:t xml:space="preserve"> 1202;</w:t>
      </w:r>
    </w:p>
    <w:p w14:paraId="265F0919" w14:textId="77777777" w:rsidR="00E8511D" w:rsidRPr="00C34808" w:rsidRDefault="00E8511D" w:rsidP="00B82175">
      <w:pPr>
        <w:pStyle w:val="ConsPlusNormal"/>
        <w:spacing w:line="300" w:lineRule="auto"/>
        <w:ind w:firstLine="709"/>
        <w:jc w:val="both"/>
      </w:pPr>
      <w:r w:rsidRPr="00C34808">
        <w:t xml:space="preserve">- государственная </w:t>
      </w:r>
      <w:hyperlink r:id="rId31">
        <w:r w:rsidRPr="00C34808">
          <w:t>программа</w:t>
        </w:r>
      </w:hyperlink>
      <w:r w:rsidRPr="00C34808">
        <w:t xml:space="preserve"> Воронежской области </w:t>
      </w:r>
      <w:r>
        <w:t>«</w:t>
      </w:r>
      <w:r w:rsidRPr="00C34808">
        <w:t>Экономическое развитие и инновационная экономика</w:t>
      </w:r>
      <w:r>
        <w:t>»</w:t>
      </w:r>
      <w:r w:rsidRPr="00C34808">
        <w:t xml:space="preserve">, утвержденная постановлением </w:t>
      </w:r>
      <w:r w:rsidR="00E3058D">
        <w:t>П</w:t>
      </w:r>
      <w:r w:rsidRPr="00C34808">
        <w:t xml:space="preserve">равительства Воронежской области от 31.12.2013 </w:t>
      </w:r>
      <w:r>
        <w:t>№</w:t>
      </w:r>
      <w:r w:rsidRPr="00C34808">
        <w:t xml:space="preserve"> 1190;</w:t>
      </w:r>
    </w:p>
    <w:p w14:paraId="26ECC280" w14:textId="77777777" w:rsidR="00E8511D" w:rsidRPr="00C34808" w:rsidRDefault="00E8511D" w:rsidP="00B82175">
      <w:pPr>
        <w:pStyle w:val="ConsPlusNormal"/>
        <w:spacing w:line="300" w:lineRule="auto"/>
        <w:ind w:firstLine="709"/>
        <w:jc w:val="both"/>
      </w:pPr>
      <w:r w:rsidRPr="00C34808">
        <w:lastRenderedPageBreak/>
        <w:t xml:space="preserve">- государственная </w:t>
      </w:r>
      <w:hyperlink r:id="rId32">
        <w:r w:rsidRPr="00C34808">
          <w:t>программа</w:t>
        </w:r>
      </w:hyperlink>
      <w:r w:rsidRPr="00C34808">
        <w:t xml:space="preserve"> Воронежской области </w:t>
      </w:r>
      <w:r>
        <w:t>«</w:t>
      </w:r>
      <w:r w:rsidRPr="00C34808">
        <w:t>Энергоэффективность и развитие энергетики</w:t>
      </w:r>
      <w:r>
        <w:t>»</w:t>
      </w:r>
      <w:r w:rsidRPr="00C34808">
        <w:t xml:space="preserve">, утвержденная постановлением </w:t>
      </w:r>
      <w:r w:rsidR="00E3058D">
        <w:t>П</w:t>
      </w:r>
      <w:r w:rsidRPr="00C34808">
        <w:t xml:space="preserve">равительства Воронежской области от 30.12.2013 </w:t>
      </w:r>
      <w:r>
        <w:t>№</w:t>
      </w:r>
      <w:r w:rsidRPr="00C34808">
        <w:t xml:space="preserve"> 1181;</w:t>
      </w:r>
    </w:p>
    <w:p w14:paraId="63EE67BD" w14:textId="77777777" w:rsidR="00E8511D" w:rsidRPr="00C34808" w:rsidRDefault="00E8511D" w:rsidP="00B82175">
      <w:pPr>
        <w:pStyle w:val="ConsPlusNormal"/>
        <w:spacing w:line="300" w:lineRule="auto"/>
        <w:ind w:firstLine="709"/>
        <w:jc w:val="both"/>
      </w:pPr>
      <w:r w:rsidRPr="00C34808">
        <w:t xml:space="preserve">- муниципальная </w:t>
      </w:r>
      <w:hyperlink r:id="rId33">
        <w:r w:rsidRPr="00C34808">
          <w:t>программа</w:t>
        </w:r>
      </w:hyperlink>
      <w:r w:rsidRPr="00C34808">
        <w:t xml:space="preserve"> городского округа город Воронеж </w:t>
      </w:r>
      <w:r>
        <w:t>«</w:t>
      </w:r>
      <w:r w:rsidRPr="00C34808">
        <w:t>Развитие образования</w:t>
      </w:r>
      <w:r>
        <w:t>»</w:t>
      </w:r>
      <w:r w:rsidRPr="00C34808">
        <w:t xml:space="preserve">, утвержденная постановлением администрации городского округа город Воронеж от 23.12.2013 </w:t>
      </w:r>
      <w:r>
        <w:t>№</w:t>
      </w:r>
      <w:r w:rsidRPr="00C34808">
        <w:t xml:space="preserve"> 1250 (далее - </w:t>
      </w:r>
      <w:r>
        <w:br/>
      </w:r>
      <w:r w:rsidRPr="00C34808">
        <w:t xml:space="preserve">МП </w:t>
      </w:r>
      <w:r>
        <w:t>«</w:t>
      </w:r>
      <w:r w:rsidRPr="00C34808">
        <w:t>Развитие образования</w:t>
      </w:r>
      <w:r>
        <w:t>»</w:t>
      </w:r>
      <w:r w:rsidRPr="00C34808">
        <w:t>);</w:t>
      </w:r>
    </w:p>
    <w:p w14:paraId="4C0EA330" w14:textId="77777777" w:rsidR="00E8511D" w:rsidRPr="00C34808" w:rsidRDefault="00E8511D" w:rsidP="00B82175">
      <w:pPr>
        <w:pStyle w:val="ConsPlusNormal"/>
        <w:spacing w:line="300" w:lineRule="auto"/>
        <w:ind w:firstLine="709"/>
        <w:jc w:val="both"/>
      </w:pPr>
      <w:r w:rsidRPr="00C34808">
        <w:t xml:space="preserve">- муниципальная </w:t>
      </w:r>
      <w:hyperlink r:id="rId34">
        <w:r w:rsidRPr="00C34808">
          <w:t>программа</w:t>
        </w:r>
      </w:hyperlink>
      <w:r w:rsidRPr="00C34808">
        <w:t xml:space="preserve"> городского округа город Воронеж </w:t>
      </w:r>
      <w:r>
        <w:t>«</w:t>
      </w:r>
      <w:r w:rsidRPr="00C34808">
        <w:t>Обеспечение доступным и комфортным жильем населения городского округа город Воронеж</w:t>
      </w:r>
      <w:r>
        <w:t>»</w:t>
      </w:r>
      <w:r w:rsidRPr="00C34808">
        <w:t xml:space="preserve">, утвержденная постановлением администрации городского округа город Воронеж от 24.12.2013 </w:t>
      </w:r>
      <w:r>
        <w:t>№</w:t>
      </w:r>
      <w:r w:rsidRPr="00C34808">
        <w:t xml:space="preserve"> 1274;</w:t>
      </w:r>
    </w:p>
    <w:p w14:paraId="689746FF" w14:textId="77777777" w:rsidR="00E8511D" w:rsidRPr="00C34808" w:rsidRDefault="00E8511D" w:rsidP="00B82175">
      <w:pPr>
        <w:pStyle w:val="ConsPlusNormal"/>
        <w:spacing w:line="300" w:lineRule="auto"/>
        <w:ind w:firstLine="709"/>
        <w:jc w:val="both"/>
      </w:pPr>
      <w:r w:rsidRPr="00C34808">
        <w:t xml:space="preserve">- муниципальная </w:t>
      </w:r>
      <w:hyperlink r:id="rId35">
        <w:r w:rsidRPr="00C34808">
          <w:t>программа</w:t>
        </w:r>
      </w:hyperlink>
      <w:r w:rsidRPr="00C34808">
        <w:t xml:space="preserve"> городского округа город Воронеж </w:t>
      </w:r>
      <w:r>
        <w:t>«</w:t>
      </w:r>
      <w:r w:rsidRPr="00C34808">
        <w:t>Обеспечение коммунальными услугами населения городского округа город Воронеж</w:t>
      </w:r>
      <w:r>
        <w:t>»</w:t>
      </w:r>
      <w:r w:rsidRPr="00C34808">
        <w:t xml:space="preserve">, утвержденная постановлением администрации городского округа город Воронеж от 24.12.2013 </w:t>
      </w:r>
      <w:r>
        <w:t>№</w:t>
      </w:r>
      <w:r w:rsidRPr="00C34808">
        <w:t xml:space="preserve"> 1282;</w:t>
      </w:r>
    </w:p>
    <w:p w14:paraId="0E8B8752" w14:textId="77777777" w:rsidR="00E8511D" w:rsidRPr="00C34808" w:rsidRDefault="00E8511D" w:rsidP="00B82175">
      <w:pPr>
        <w:pStyle w:val="ConsPlusNormal"/>
        <w:spacing w:line="300" w:lineRule="auto"/>
        <w:ind w:firstLine="709"/>
        <w:jc w:val="both"/>
      </w:pPr>
      <w:r w:rsidRPr="00C34808">
        <w:t xml:space="preserve">- муниципальная </w:t>
      </w:r>
      <w:hyperlink r:id="rId36">
        <w:r w:rsidRPr="00C34808">
          <w:t>программа</w:t>
        </w:r>
      </w:hyperlink>
      <w:r w:rsidRPr="00C34808">
        <w:t xml:space="preserve"> городского округа город Воронеж </w:t>
      </w:r>
      <w:r>
        <w:t>«</w:t>
      </w:r>
      <w:r w:rsidRPr="00C34808">
        <w:t>Развитие культуры</w:t>
      </w:r>
      <w:r>
        <w:t>»</w:t>
      </w:r>
      <w:r w:rsidRPr="00C34808">
        <w:t xml:space="preserve">, утвержденная постановлением администрации городского округа город Воронеж от 20.12.2013 </w:t>
      </w:r>
      <w:r>
        <w:t>№</w:t>
      </w:r>
      <w:r w:rsidRPr="00C34808">
        <w:t xml:space="preserve"> 1237 (далее - </w:t>
      </w:r>
      <w:r>
        <w:br/>
      </w:r>
      <w:r w:rsidRPr="00C34808">
        <w:t xml:space="preserve">МП </w:t>
      </w:r>
      <w:r>
        <w:t>«</w:t>
      </w:r>
      <w:r w:rsidRPr="00C34808">
        <w:t>Развитие культуры</w:t>
      </w:r>
      <w:r>
        <w:t>»</w:t>
      </w:r>
      <w:r w:rsidRPr="00C34808">
        <w:t>);</w:t>
      </w:r>
    </w:p>
    <w:p w14:paraId="19D310BC" w14:textId="77777777" w:rsidR="00E8511D" w:rsidRPr="00C34808" w:rsidRDefault="00E8511D" w:rsidP="00B82175">
      <w:pPr>
        <w:pStyle w:val="ConsPlusNormal"/>
        <w:spacing w:line="300" w:lineRule="auto"/>
        <w:ind w:firstLine="709"/>
        <w:jc w:val="both"/>
      </w:pPr>
      <w:r w:rsidRPr="00C34808">
        <w:t xml:space="preserve">- муниципальная </w:t>
      </w:r>
      <w:hyperlink r:id="rId37">
        <w:r w:rsidRPr="00C34808">
          <w:t>программа</w:t>
        </w:r>
      </w:hyperlink>
      <w:r w:rsidRPr="00C34808">
        <w:t xml:space="preserve"> городского округа город Воронеж </w:t>
      </w:r>
      <w:r>
        <w:t>«</w:t>
      </w:r>
      <w:r w:rsidRPr="00C34808">
        <w:t>Защита от чрезвычайных ситуаций</w:t>
      </w:r>
      <w:r>
        <w:t>»</w:t>
      </w:r>
      <w:r w:rsidRPr="00C34808">
        <w:t xml:space="preserve">, утвержденная постановлением администрации городского округа город Воронеж от 20.12.2013 </w:t>
      </w:r>
      <w:r>
        <w:t>№</w:t>
      </w:r>
      <w:r w:rsidRPr="00C34808">
        <w:t xml:space="preserve"> 1240;</w:t>
      </w:r>
    </w:p>
    <w:p w14:paraId="5135BBC3" w14:textId="77777777" w:rsidR="00E8511D" w:rsidRPr="00C34808" w:rsidRDefault="00E8511D" w:rsidP="00B82175">
      <w:pPr>
        <w:pStyle w:val="ConsPlusNormal"/>
        <w:spacing w:line="300" w:lineRule="auto"/>
        <w:ind w:firstLine="709"/>
        <w:jc w:val="both"/>
      </w:pPr>
      <w:r w:rsidRPr="00C34808">
        <w:t xml:space="preserve">- муниципальная </w:t>
      </w:r>
      <w:hyperlink r:id="rId38">
        <w:r w:rsidRPr="00C34808">
          <w:t>программа</w:t>
        </w:r>
      </w:hyperlink>
      <w:r w:rsidRPr="00C34808">
        <w:t xml:space="preserve"> городского округа город Воронеж </w:t>
      </w:r>
      <w:r>
        <w:t>«</w:t>
      </w:r>
      <w:r w:rsidRPr="00C34808">
        <w:t>Охрана окружающей среды</w:t>
      </w:r>
      <w:r>
        <w:t>»</w:t>
      </w:r>
      <w:r w:rsidRPr="00C34808">
        <w:t xml:space="preserve">, утвержденная постановлением администрации городского округа город Воронеж от 20.12.2013 </w:t>
      </w:r>
      <w:r>
        <w:t>№</w:t>
      </w:r>
      <w:r w:rsidRPr="00C34808">
        <w:t xml:space="preserve"> 1239;</w:t>
      </w:r>
    </w:p>
    <w:p w14:paraId="1570FBEA" w14:textId="77777777" w:rsidR="00E8511D" w:rsidRPr="00C34808" w:rsidRDefault="00E8511D" w:rsidP="00B82175">
      <w:pPr>
        <w:pStyle w:val="ConsPlusNormal"/>
        <w:spacing w:line="300" w:lineRule="auto"/>
        <w:ind w:firstLine="709"/>
        <w:jc w:val="both"/>
      </w:pPr>
      <w:r w:rsidRPr="00C34808">
        <w:t xml:space="preserve">- муниципальная </w:t>
      </w:r>
      <w:hyperlink r:id="rId39">
        <w:r w:rsidRPr="00C34808">
          <w:t>программа</w:t>
        </w:r>
      </w:hyperlink>
      <w:r w:rsidRPr="00C34808">
        <w:t xml:space="preserve"> городского округа город Воронеж </w:t>
      </w:r>
      <w:r>
        <w:t>«</w:t>
      </w:r>
      <w:r w:rsidRPr="00C34808">
        <w:t>Развитие физической культуры и спорта</w:t>
      </w:r>
      <w:r>
        <w:t>»</w:t>
      </w:r>
      <w:r w:rsidRPr="00C34808">
        <w:t xml:space="preserve">, утвержденная постановлением администрации городского округа город Воронеж от 20.12.2013 </w:t>
      </w:r>
      <w:r>
        <w:t>№</w:t>
      </w:r>
      <w:r w:rsidRPr="00C34808">
        <w:t xml:space="preserve"> 1238 (далее - МП </w:t>
      </w:r>
      <w:r>
        <w:t>«</w:t>
      </w:r>
      <w:r w:rsidRPr="00C34808">
        <w:t>Развитие физической культуры и спорта</w:t>
      </w:r>
      <w:r>
        <w:t>»</w:t>
      </w:r>
      <w:r w:rsidRPr="00C34808">
        <w:t>);</w:t>
      </w:r>
    </w:p>
    <w:p w14:paraId="2A7CEBD8" w14:textId="77777777" w:rsidR="00E8511D" w:rsidRPr="00C34808" w:rsidRDefault="00E8511D" w:rsidP="00B82175">
      <w:pPr>
        <w:pStyle w:val="ConsPlusNormal"/>
        <w:spacing w:line="300" w:lineRule="auto"/>
        <w:ind w:firstLine="709"/>
        <w:jc w:val="both"/>
      </w:pPr>
      <w:r w:rsidRPr="00C34808">
        <w:t xml:space="preserve">- муниципальная </w:t>
      </w:r>
      <w:hyperlink r:id="rId40">
        <w:r w:rsidRPr="00C34808">
          <w:t>программа</w:t>
        </w:r>
      </w:hyperlink>
      <w:r w:rsidRPr="00C34808">
        <w:t xml:space="preserve"> городского округа город Воронеж </w:t>
      </w:r>
      <w:r>
        <w:t>«</w:t>
      </w:r>
      <w:r w:rsidRPr="00C34808">
        <w:t>Экономическое развитие и инновационная экономика</w:t>
      </w:r>
      <w:r>
        <w:t>»</w:t>
      </w:r>
      <w:r w:rsidRPr="00C34808">
        <w:t>, утвержденная постановлением администрации городского округа город Воронеж от</w:t>
      </w:r>
      <w:r w:rsidR="00051C32">
        <w:t> </w:t>
      </w:r>
      <w:r w:rsidRPr="00C34808">
        <w:t xml:space="preserve">24.12.2013 </w:t>
      </w:r>
      <w:r>
        <w:t>№</w:t>
      </w:r>
      <w:r w:rsidRPr="00C34808">
        <w:t xml:space="preserve"> 1279;</w:t>
      </w:r>
    </w:p>
    <w:p w14:paraId="15707AEA" w14:textId="77777777" w:rsidR="00E8511D" w:rsidRPr="00C34808" w:rsidRDefault="00E8511D" w:rsidP="00B82175">
      <w:pPr>
        <w:pStyle w:val="ConsPlusNormal"/>
        <w:spacing w:line="300" w:lineRule="auto"/>
        <w:ind w:firstLine="709"/>
        <w:jc w:val="both"/>
      </w:pPr>
      <w:r w:rsidRPr="00C34808">
        <w:t xml:space="preserve">- муниципальная </w:t>
      </w:r>
      <w:hyperlink r:id="rId41">
        <w:r w:rsidRPr="00C34808">
          <w:t>программа</w:t>
        </w:r>
      </w:hyperlink>
      <w:r w:rsidRPr="00C34808">
        <w:t xml:space="preserve"> городского округа город Воронеж </w:t>
      </w:r>
      <w:r>
        <w:t>«</w:t>
      </w:r>
      <w:r w:rsidRPr="00C34808">
        <w:t>Развитие транспортной системы</w:t>
      </w:r>
      <w:r>
        <w:t>»</w:t>
      </w:r>
      <w:r w:rsidRPr="00C34808">
        <w:t xml:space="preserve">, утвержденная постановлением администрации городского округа город Воронеж от 24.12.2013 </w:t>
      </w:r>
      <w:r>
        <w:t>№</w:t>
      </w:r>
      <w:r w:rsidRPr="00C34808">
        <w:t xml:space="preserve"> 1281;</w:t>
      </w:r>
    </w:p>
    <w:p w14:paraId="17281463" w14:textId="77777777" w:rsidR="00E8511D" w:rsidRPr="00C34808" w:rsidRDefault="00E8511D" w:rsidP="00B82175">
      <w:pPr>
        <w:pStyle w:val="ConsPlusNormal"/>
        <w:spacing w:line="300" w:lineRule="auto"/>
        <w:ind w:firstLine="709"/>
        <w:jc w:val="both"/>
      </w:pPr>
      <w:r w:rsidRPr="00C34808">
        <w:lastRenderedPageBreak/>
        <w:t xml:space="preserve">- муниципальная </w:t>
      </w:r>
      <w:hyperlink r:id="rId42">
        <w:r w:rsidRPr="00C34808">
          <w:t>программа</w:t>
        </w:r>
      </w:hyperlink>
      <w:r w:rsidRPr="00C34808">
        <w:t xml:space="preserve"> городского округа город Воронеж </w:t>
      </w:r>
      <w:r>
        <w:t>«</w:t>
      </w:r>
      <w:r w:rsidRPr="00C34808">
        <w:t>Энергосбережение и повышение энергетической эффективности</w:t>
      </w:r>
      <w:r>
        <w:t>»</w:t>
      </w:r>
      <w:r w:rsidRPr="00C34808">
        <w:t xml:space="preserve">, утвержденная постановлением администрации городского округа город Воронеж от 24.12.2013 </w:t>
      </w:r>
      <w:r>
        <w:t>№</w:t>
      </w:r>
      <w:r w:rsidRPr="00C34808">
        <w:t xml:space="preserve"> 1283;</w:t>
      </w:r>
    </w:p>
    <w:p w14:paraId="77A2E856" w14:textId="77777777" w:rsidR="00E8511D" w:rsidRDefault="00E8511D" w:rsidP="00B82175">
      <w:pPr>
        <w:pStyle w:val="ConsPlusNormal"/>
        <w:spacing w:line="300" w:lineRule="auto"/>
        <w:ind w:firstLine="709"/>
        <w:jc w:val="both"/>
      </w:pPr>
      <w:r w:rsidRPr="00C34808">
        <w:t xml:space="preserve">- муниципальная </w:t>
      </w:r>
      <w:hyperlink r:id="rId43">
        <w:r w:rsidRPr="00C34808">
          <w:t>программа</w:t>
        </w:r>
      </w:hyperlink>
      <w:r w:rsidRPr="00C34808">
        <w:t xml:space="preserve"> городского округа город Воронеж </w:t>
      </w:r>
      <w:r>
        <w:t>«</w:t>
      </w:r>
      <w:r w:rsidRPr="00C34808">
        <w:t>Формирование современной городской среды на территории городского округа город Воронеж на 2018 - 2024 годы</w:t>
      </w:r>
      <w:r>
        <w:t>»</w:t>
      </w:r>
      <w:r w:rsidRPr="00C34808">
        <w:t xml:space="preserve">, утвержденная постановлением администрации городского округа город Воронеж от 27.12.2017 </w:t>
      </w:r>
      <w:r>
        <w:t>№</w:t>
      </w:r>
      <w:r w:rsidRPr="00C34808">
        <w:t xml:space="preserve"> 720</w:t>
      </w:r>
      <w:r w:rsidR="00EB3098">
        <w:t>;</w:t>
      </w:r>
    </w:p>
    <w:p w14:paraId="3FB82B4C" w14:textId="77777777" w:rsidR="00EB3098" w:rsidRPr="00C34808" w:rsidRDefault="00EB3098" w:rsidP="00B82175">
      <w:pPr>
        <w:pStyle w:val="ConsPlusNormal"/>
        <w:spacing w:line="300" w:lineRule="auto"/>
        <w:ind w:firstLine="709"/>
        <w:jc w:val="both"/>
      </w:pPr>
      <w:r>
        <w:t>- иные документы.</w:t>
      </w:r>
    </w:p>
    <w:p w14:paraId="1761C66C" w14:textId="77777777" w:rsidR="00E8511D" w:rsidRPr="00C34808" w:rsidRDefault="00E8511D" w:rsidP="00B82175">
      <w:pPr>
        <w:pStyle w:val="ConsPlusNormal"/>
        <w:spacing w:line="300" w:lineRule="auto"/>
        <w:ind w:firstLine="709"/>
        <w:jc w:val="both"/>
      </w:pPr>
      <w:r>
        <w:t>Генеральный план</w:t>
      </w:r>
      <w:r w:rsidRPr="00C34808">
        <w:t xml:space="preserve"> учитывает государственные программы Российской Федерации, государственные программы Воронежской области, муниципальные программы городского округа город Воронеж.</w:t>
      </w:r>
    </w:p>
    <w:p w14:paraId="1D05DF79" w14:textId="77777777" w:rsidR="00E8511D" w:rsidRPr="00C34808" w:rsidRDefault="00E8511D" w:rsidP="00B82175">
      <w:pPr>
        <w:pStyle w:val="ConsPlusNormal"/>
        <w:spacing w:line="300" w:lineRule="auto"/>
        <w:ind w:firstLine="709"/>
        <w:jc w:val="both"/>
      </w:pPr>
      <w:r w:rsidRPr="00C34808">
        <w:t>Кроме того, пр</w:t>
      </w:r>
      <w:r>
        <w:t xml:space="preserve">и подготовке Генерального плана </w:t>
      </w:r>
      <w:r w:rsidRPr="00C34808">
        <w:t xml:space="preserve">учтены положения </w:t>
      </w:r>
      <w:hyperlink r:id="rId44">
        <w:r w:rsidRPr="00C34808">
          <w:t>Стратегии</w:t>
        </w:r>
      </w:hyperlink>
      <w:r w:rsidRPr="00C34808">
        <w:t xml:space="preserve"> социально-экономического развития городского округа город Воронеж на период до 2035 года, утвержденной решением Воронежской городской Думы от 19.12.2018 </w:t>
      </w:r>
      <w:r>
        <w:t>№</w:t>
      </w:r>
      <w:r w:rsidRPr="00C34808">
        <w:t xml:space="preserve"> 1032-IV</w:t>
      </w:r>
      <w:r w:rsidR="00E3058D">
        <w:t>.</w:t>
      </w:r>
    </w:p>
    <w:p w14:paraId="055AEE51" w14:textId="07DD8338" w:rsidR="00E8511D" w:rsidRPr="00C34808" w:rsidRDefault="00E8511D" w:rsidP="00EB3098">
      <w:pPr>
        <w:pStyle w:val="ConsPlusNormal"/>
        <w:spacing w:line="300" w:lineRule="auto"/>
        <w:ind w:firstLine="709"/>
        <w:jc w:val="both"/>
      </w:pPr>
      <w:r w:rsidRPr="00C34808">
        <w:t xml:space="preserve">В границах городского округа город Воронеж находится один населенный пункт - город Воронеж. </w:t>
      </w:r>
      <w:r w:rsidRPr="00344674">
        <w:t>Площадь территории населенного пункта город Воронеж в границах городского округа город Воронеж</w:t>
      </w:r>
      <w:r w:rsidR="0077117E">
        <w:t xml:space="preserve"> </w:t>
      </w:r>
      <w:r w:rsidRPr="00344674">
        <w:t xml:space="preserve">составляет </w:t>
      </w:r>
      <w:r w:rsidR="00A86F5C" w:rsidRPr="00A12E93">
        <w:t>3801</w:t>
      </w:r>
      <w:r w:rsidR="00B54E9A">
        <w:t>1</w:t>
      </w:r>
      <w:r w:rsidR="00A86F5C" w:rsidRPr="00A12E93">
        <w:t>,</w:t>
      </w:r>
      <w:r w:rsidR="00B54E9A">
        <w:t>22</w:t>
      </w:r>
      <w:r w:rsidRPr="00A12E93">
        <w:t xml:space="preserve"> га.</w:t>
      </w:r>
    </w:p>
    <w:p w14:paraId="0C75463D" w14:textId="77777777" w:rsidR="00E8511D" w:rsidRPr="00C34808" w:rsidRDefault="00E8511D" w:rsidP="00B82175">
      <w:pPr>
        <w:pStyle w:val="ConsPlusNormal"/>
        <w:spacing w:line="300" w:lineRule="auto"/>
        <w:ind w:firstLine="709"/>
        <w:jc w:val="both"/>
      </w:pPr>
      <w:r w:rsidRPr="00C34808">
        <w:t>Приоритетами городского округа город Воронеж в части пространственного развития являются:</w:t>
      </w:r>
    </w:p>
    <w:p w14:paraId="0A14371A" w14:textId="77777777" w:rsidR="00E8511D" w:rsidRPr="00C34808" w:rsidRDefault="00E8511D" w:rsidP="00EB3098">
      <w:pPr>
        <w:pStyle w:val="ConsPlusNormal"/>
        <w:spacing w:line="276" w:lineRule="auto"/>
        <w:ind w:firstLine="709"/>
        <w:jc w:val="both"/>
      </w:pPr>
      <w:r w:rsidRPr="00C34808">
        <w:t>- обеспечение устойчивого и комплексного развития территории города, учета интересов граждан и их объединений, высокого качества городской среды на всей территории города;</w:t>
      </w:r>
    </w:p>
    <w:p w14:paraId="4492A8FA" w14:textId="77777777" w:rsidR="00E8511D" w:rsidRPr="00C34808" w:rsidRDefault="00E8511D" w:rsidP="00EB3098">
      <w:pPr>
        <w:pStyle w:val="ConsPlusNormal"/>
        <w:spacing w:line="276" w:lineRule="auto"/>
        <w:ind w:firstLine="709"/>
        <w:jc w:val="both"/>
      </w:pPr>
      <w:r w:rsidRPr="00C34808">
        <w:t>- повышение эффективности использования городских ресурсов;</w:t>
      </w:r>
    </w:p>
    <w:p w14:paraId="49695211" w14:textId="77777777" w:rsidR="00E8511D" w:rsidRPr="00C34808" w:rsidRDefault="00E8511D" w:rsidP="00EB3098">
      <w:pPr>
        <w:pStyle w:val="ConsPlusNormal"/>
        <w:spacing w:line="276" w:lineRule="auto"/>
        <w:ind w:firstLine="709"/>
        <w:jc w:val="both"/>
      </w:pPr>
      <w:r w:rsidRPr="00C34808">
        <w:t>- реализация условий экологической безопасности и сохранения природного и культурного наследия;</w:t>
      </w:r>
    </w:p>
    <w:p w14:paraId="687E2872" w14:textId="77777777" w:rsidR="00E8511D" w:rsidRPr="00C34808" w:rsidRDefault="00E8511D" w:rsidP="00EB3098">
      <w:pPr>
        <w:pStyle w:val="ConsPlusNormal"/>
        <w:spacing w:line="276" w:lineRule="auto"/>
        <w:ind w:firstLine="709"/>
        <w:jc w:val="both"/>
      </w:pPr>
      <w:r w:rsidRPr="00C34808">
        <w:t>- обеспечение развития Воронежской агломерации;</w:t>
      </w:r>
    </w:p>
    <w:p w14:paraId="4AE28830" w14:textId="77777777" w:rsidR="00E8511D" w:rsidRPr="00C34808" w:rsidRDefault="00E8511D" w:rsidP="00EB3098">
      <w:pPr>
        <w:pStyle w:val="ConsPlusNormal"/>
        <w:spacing w:line="276" w:lineRule="auto"/>
        <w:ind w:firstLine="709"/>
        <w:jc w:val="both"/>
      </w:pPr>
      <w:r w:rsidRPr="00C34808">
        <w:t>- учет интересов Российской Федерации, Воронежской области, городского округа город Воронеж и муниципальных образований, граничащих с ним.</w:t>
      </w:r>
    </w:p>
    <w:p w14:paraId="6F8F6D0E" w14:textId="77777777" w:rsidR="00E8511D" w:rsidRPr="00C34808" w:rsidRDefault="00E8511D" w:rsidP="00B82175">
      <w:pPr>
        <w:pStyle w:val="ConsPlusNormal"/>
        <w:spacing w:line="300" w:lineRule="auto"/>
        <w:ind w:firstLine="709"/>
        <w:jc w:val="both"/>
      </w:pPr>
      <w:r>
        <w:t xml:space="preserve">Целями Генерального плана </w:t>
      </w:r>
      <w:r w:rsidRPr="00C34808">
        <w:t xml:space="preserve">являются обеспечение устойчивого развития территории, регулирование и стимулирование инвестиционной деятельности, определение назначения территорий городского округа город Воронеж исходя из совокупности социальных, экономических, экологических и иных факторов для реализации принципов обеспечения </w:t>
      </w:r>
      <w:r w:rsidRPr="00C34808">
        <w:lastRenderedPageBreak/>
        <w:t>комплексного и устойчивого развития территории, а также развитие инженерной, транспортной и социальной инфраструктур.</w:t>
      </w:r>
    </w:p>
    <w:p w14:paraId="6C57A732" w14:textId="77777777" w:rsidR="00E8511D" w:rsidRPr="001C78C4" w:rsidRDefault="00E8511D" w:rsidP="00B82175">
      <w:pPr>
        <w:pStyle w:val="ConsPlusNormal"/>
        <w:spacing w:line="300" w:lineRule="auto"/>
        <w:ind w:firstLine="709"/>
        <w:jc w:val="both"/>
      </w:pPr>
      <w:r w:rsidRPr="00C34808">
        <w:t>Общая направленность пространственного развития города Воронежа</w:t>
      </w:r>
      <w:r w:rsidRPr="001C78C4">
        <w:t xml:space="preserve"> определяется целями последовательного повышения качества городской среды, устойчивости городского развития в рамках условий социально-экономического р</w:t>
      </w:r>
      <w:r>
        <w:t>азвития города</w:t>
      </w:r>
      <w:r w:rsidRPr="001C78C4">
        <w:t>.</w:t>
      </w:r>
    </w:p>
    <w:p w14:paraId="79B625C4" w14:textId="77777777" w:rsidR="00E8511D" w:rsidRPr="001C78C4" w:rsidRDefault="00E8511D" w:rsidP="00B82175">
      <w:pPr>
        <w:pStyle w:val="ConsPlusNormal"/>
        <w:spacing w:line="300" w:lineRule="auto"/>
        <w:ind w:firstLine="709"/>
        <w:jc w:val="both"/>
      </w:pPr>
      <w:r w:rsidRPr="001C78C4">
        <w:t>Задачами Генерального плана являются:</w:t>
      </w:r>
    </w:p>
    <w:p w14:paraId="5BD3D31A" w14:textId="77777777" w:rsidR="00E8511D" w:rsidRPr="001C78C4" w:rsidRDefault="00E8511D" w:rsidP="00B82175">
      <w:pPr>
        <w:pStyle w:val="ConsPlusNormal"/>
        <w:spacing w:line="300" w:lineRule="auto"/>
        <w:ind w:firstLine="709"/>
        <w:jc w:val="both"/>
      </w:pPr>
      <w:r w:rsidRPr="001C78C4">
        <w:t>- обеспечение экологической и санитарно-эпидемиологической безопасности городской среды, улучшения состояния окружающей среды, защиты населения и территории города Воронежа от опасных воздействий техногенного и природного характера, предотвращения чрезвычайных ситуаций и ликвидации их последствий;</w:t>
      </w:r>
    </w:p>
    <w:p w14:paraId="685672DF" w14:textId="77777777" w:rsidR="00E8511D" w:rsidRPr="001C78C4" w:rsidRDefault="00E8511D" w:rsidP="00B82175">
      <w:pPr>
        <w:pStyle w:val="ConsPlusNormal"/>
        <w:spacing w:line="300" w:lineRule="auto"/>
        <w:ind w:firstLine="709"/>
        <w:jc w:val="both"/>
      </w:pPr>
      <w:r w:rsidRPr="001C78C4">
        <w:t>- сохранение объектов культурного и природного наследия, поддержание культурного и природного своеобразия городской среды;</w:t>
      </w:r>
    </w:p>
    <w:p w14:paraId="5781BA77" w14:textId="77777777" w:rsidR="00E8511D" w:rsidRPr="001C78C4" w:rsidRDefault="00E8511D" w:rsidP="00B82175">
      <w:pPr>
        <w:pStyle w:val="ConsPlusNormal"/>
        <w:spacing w:line="300" w:lineRule="auto"/>
        <w:ind w:firstLine="709"/>
        <w:jc w:val="both"/>
      </w:pPr>
      <w:r w:rsidRPr="001C78C4">
        <w:t>- развитие функционально-планировочной и архитектурно-пространственной структуры города Воронежа;</w:t>
      </w:r>
    </w:p>
    <w:p w14:paraId="26DB3ED3" w14:textId="77777777" w:rsidR="00E8511D" w:rsidRPr="001C78C4" w:rsidRDefault="00E8511D" w:rsidP="00B82175">
      <w:pPr>
        <w:pStyle w:val="ConsPlusNormal"/>
        <w:spacing w:line="300" w:lineRule="auto"/>
        <w:ind w:firstLine="709"/>
        <w:jc w:val="both"/>
      </w:pPr>
      <w:r w:rsidRPr="001C78C4">
        <w:t>- комплексное развитие транспортной инфраструктуры и транспортного обслуживания населения города Воронежа;</w:t>
      </w:r>
    </w:p>
    <w:p w14:paraId="4405E517" w14:textId="77777777" w:rsidR="00E8511D" w:rsidRPr="001C78C4" w:rsidRDefault="00E8511D" w:rsidP="00B82175">
      <w:pPr>
        <w:pStyle w:val="ConsPlusNormal"/>
        <w:spacing w:line="300" w:lineRule="auto"/>
        <w:ind w:firstLine="709"/>
        <w:jc w:val="both"/>
      </w:pPr>
      <w:r w:rsidRPr="001C78C4">
        <w:t>- комплексное развитие инженерной инфраструктуры и инженерного обеспечения территории города Воронежа;</w:t>
      </w:r>
    </w:p>
    <w:p w14:paraId="3132854A" w14:textId="77777777" w:rsidR="00E8511D" w:rsidRPr="001C78C4" w:rsidRDefault="00E8511D" w:rsidP="00B82175">
      <w:pPr>
        <w:pStyle w:val="ConsPlusNormal"/>
        <w:spacing w:line="300" w:lineRule="auto"/>
        <w:ind w:firstLine="709"/>
        <w:jc w:val="both"/>
      </w:pPr>
      <w:r w:rsidRPr="001C78C4">
        <w:t>- комплексное развитие и размещение объектов социальной инфраструктуры города Воронежа;</w:t>
      </w:r>
    </w:p>
    <w:p w14:paraId="7A302ADE" w14:textId="77777777" w:rsidR="00E8511D" w:rsidRPr="001C78C4" w:rsidRDefault="00E8511D" w:rsidP="00B82175">
      <w:pPr>
        <w:pStyle w:val="ConsPlusNormal"/>
        <w:spacing w:line="300" w:lineRule="auto"/>
        <w:ind w:firstLine="709"/>
        <w:jc w:val="both"/>
      </w:pPr>
      <w:r w:rsidRPr="001C78C4">
        <w:t>- комплексное развитие жилых территорий, повышение качества жилищного фонда города Воронежа;</w:t>
      </w:r>
    </w:p>
    <w:p w14:paraId="24E96F53" w14:textId="77777777" w:rsidR="00E8511D" w:rsidRPr="001C78C4" w:rsidRDefault="00E8511D" w:rsidP="00B82175">
      <w:pPr>
        <w:pStyle w:val="ConsPlusNormal"/>
        <w:spacing w:line="300" w:lineRule="auto"/>
        <w:ind w:firstLine="709"/>
        <w:jc w:val="both"/>
      </w:pPr>
      <w:r w:rsidRPr="001C78C4">
        <w:t>- комплексное развитие территорий общественно-деловой и производственной застройки, повышение качества нежилого фонда, улучшение доступности мест приложения труда.</w:t>
      </w:r>
    </w:p>
    <w:p w14:paraId="2A60938D" w14:textId="77777777" w:rsidR="00E8511D" w:rsidRDefault="00E8511D" w:rsidP="00B82175">
      <w:pPr>
        <w:pStyle w:val="ConsPlusNormal"/>
        <w:spacing w:line="300" w:lineRule="auto"/>
        <w:ind w:firstLine="709"/>
        <w:jc w:val="both"/>
      </w:pPr>
      <w:r>
        <w:t xml:space="preserve">Генеральный план </w:t>
      </w:r>
      <w:r w:rsidRPr="001C78C4">
        <w:t xml:space="preserve">утверждается и реализуется в границах </w:t>
      </w:r>
      <w:r w:rsidRPr="00C34808">
        <w:t xml:space="preserve">муниципального образования городской округ город Воронеж, установленных </w:t>
      </w:r>
      <w:hyperlink r:id="rId45">
        <w:r w:rsidRPr="00C34808">
          <w:t>Законом</w:t>
        </w:r>
      </w:hyperlink>
      <w:r w:rsidRPr="00C34808">
        <w:t xml:space="preserve"> Воронежской области от 07.07.2006 </w:t>
      </w:r>
      <w:r>
        <w:t>№</w:t>
      </w:r>
      <w:r w:rsidRPr="00C34808">
        <w:t xml:space="preserve"> 62-ОЗ </w:t>
      </w:r>
      <w:r>
        <w:t>«</w:t>
      </w:r>
      <w:r w:rsidRPr="00C34808">
        <w:t>Об</w:t>
      </w:r>
      <w:r>
        <w:rPr>
          <w:lang w:val="en-US"/>
        </w:rPr>
        <w:t> </w:t>
      </w:r>
      <w:r w:rsidRPr="00C34808">
        <w:t>установлении границ муниципального образования городской округ город Воронеж</w:t>
      </w:r>
      <w:r>
        <w:t>»</w:t>
      </w:r>
      <w:r w:rsidRPr="00C34808">
        <w:t>, с учетом развития прилегающих к городу Воронежу территорий муниципальных районов.</w:t>
      </w:r>
    </w:p>
    <w:p w14:paraId="56095E3D" w14:textId="77777777" w:rsidR="00E8511D" w:rsidRPr="006E00F3" w:rsidRDefault="00E8511D" w:rsidP="00B82175">
      <w:pPr>
        <w:pStyle w:val="ConsPlusNormal"/>
        <w:spacing w:line="300" w:lineRule="auto"/>
        <w:ind w:firstLine="709"/>
        <w:jc w:val="both"/>
      </w:pPr>
      <w:r w:rsidRPr="006E00F3">
        <w:t xml:space="preserve">Реализация Генерального плана осуществляется путем выполнения мероприятий, которые предусмотрены программами, утвержденными администрацией городского округа и реализуемые за счет средств местного </w:t>
      </w:r>
      <w:r w:rsidRPr="006E00F3">
        <w:lastRenderedPageBreak/>
        <w:t>бюджета, или нормативными правовыми актами администрации городского округа, или в установленном администрацией городского округа порядке решениями главных распорядителей средств местного бюджета, программами комплексного развития систем коммунальной инфраструктуры городского округа, программами комплексного развития транспортной инфраструктуры городского округа, программами комплексного развития социальной инфраструктуры городского округа и (при наличии) инвестиционными программами организаций коммунального комплекса.</w:t>
      </w:r>
    </w:p>
    <w:p w14:paraId="40713815" w14:textId="77777777" w:rsidR="00E8511D" w:rsidRPr="00FC2CE6" w:rsidRDefault="00E8511D" w:rsidP="00B82175">
      <w:pPr>
        <w:pStyle w:val="ConsPlusTitle"/>
        <w:spacing w:before="120" w:line="300" w:lineRule="auto"/>
        <w:ind w:firstLine="709"/>
        <w:jc w:val="both"/>
        <w:outlineLvl w:val="3"/>
        <w:rPr>
          <w:rFonts w:ascii="Times New Roman" w:hAnsi="Times New Roman" w:cs="Times New Roman"/>
          <w:b w:val="0"/>
          <w:bCs w:val="0"/>
          <w:sz w:val="28"/>
          <w:szCs w:val="28"/>
        </w:rPr>
      </w:pPr>
      <w:r w:rsidRPr="00FC2CE6">
        <w:rPr>
          <w:rFonts w:ascii="Times New Roman" w:hAnsi="Times New Roman" w:cs="Times New Roman"/>
          <w:b w:val="0"/>
          <w:bCs w:val="0"/>
          <w:sz w:val="28"/>
          <w:szCs w:val="28"/>
        </w:rPr>
        <w:t>1.2. Сроки реализации Генерального плана</w:t>
      </w:r>
    </w:p>
    <w:p w14:paraId="52814303" w14:textId="77777777" w:rsidR="00E8511D" w:rsidRPr="00C34808" w:rsidRDefault="00E8511D" w:rsidP="00D853C5">
      <w:pPr>
        <w:pStyle w:val="ConsPlusNormal"/>
        <w:spacing w:line="322" w:lineRule="auto"/>
        <w:ind w:firstLine="709"/>
        <w:jc w:val="both"/>
      </w:pPr>
      <w:r w:rsidRPr="00C34808">
        <w:t>Генеральный план разработан на следующие периоды:</w:t>
      </w:r>
    </w:p>
    <w:p w14:paraId="43F4AB92" w14:textId="77777777" w:rsidR="00E8511D" w:rsidRPr="00C34808" w:rsidRDefault="00E8511D" w:rsidP="00D853C5">
      <w:pPr>
        <w:pStyle w:val="ConsPlusNormal"/>
        <w:spacing w:line="322" w:lineRule="auto"/>
        <w:ind w:firstLine="709"/>
        <w:jc w:val="both"/>
      </w:pPr>
      <w:r w:rsidRPr="00C34808">
        <w:t xml:space="preserve">- первая очередь строительства (до </w:t>
      </w:r>
      <w:r w:rsidR="007F5946" w:rsidRPr="00015772">
        <w:t>2032</w:t>
      </w:r>
      <w:r w:rsidRPr="00C34808">
        <w:t xml:space="preserve"> года);</w:t>
      </w:r>
    </w:p>
    <w:p w14:paraId="1C66E5F2" w14:textId="77777777" w:rsidR="00E8511D" w:rsidRDefault="00E8511D" w:rsidP="00D853C5">
      <w:pPr>
        <w:pStyle w:val="ConsPlusNormal"/>
        <w:spacing w:line="322" w:lineRule="auto"/>
        <w:ind w:firstLine="709"/>
        <w:jc w:val="both"/>
      </w:pPr>
      <w:r w:rsidRPr="0016783C">
        <w:t xml:space="preserve">- </w:t>
      </w:r>
      <w:r w:rsidR="00023452" w:rsidRPr="0016783C">
        <w:t>расчетный срок</w:t>
      </w:r>
      <w:r>
        <w:t xml:space="preserve"> (до 2045</w:t>
      </w:r>
      <w:r w:rsidRPr="00C34808">
        <w:t xml:space="preserve"> года).</w:t>
      </w:r>
    </w:p>
    <w:p w14:paraId="32902997" w14:textId="77777777" w:rsidR="00E8511D" w:rsidRPr="00317FD8" w:rsidRDefault="00E8511D" w:rsidP="00CE5F43">
      <w:pPr>
        <w:pStyle w:val="ConsPlusNormal"/>
        <w:spacing w:line="312" w:lineRule="auto"/>
        <w:ind w:firstLine="709"/>
        <w:jc w:val="both"/>
      </w:pPr>
      <w:r w:rsidRPr="00317FD8">
        <w:t>Генеральн</w:t>
      </w:r>
      <w:r w:rsidR="0016783C">
        <w:t>ый</w:t>
      </w:r>
      <w:r w:rsidRPr="00317FD8">
        <w:t xml:space="preserve"> план подготовлен на основе материалов, разработанных государственным автономным учреждением города Москвы «Научно-исследовательский и проектный институт Генерального плана города Москвы»</w:t>
      </w:r>
      <w:r w:rsidR="0016783C">
        <w:t xml:space="preserve"> в процессе подготовки </w:t>
      </w:r>
      <w:r w:rsidR="0016783C" w:rsidRPr="0016783C">
        <w:t>Генеральн</w:t>
      </w:r>
      <w:r w:rsidR="0016783C">
        <w:t>ого</w:t>
      </w:r>
      <w:r w:rsidR="0016783C" w:rsidRPr="0016783C">
        <w:t xml:space="preserve"> план</w:t>
      </w:r>
      <w:r w:rsidR="0016783C">
        <w:t>а</w:t>
      </w:r>
      <w:r w:rsidR="0016783C" w:rsidRPr="0016783C">
        <w:t xml:space="preserve"> городского округа город Воронеж на 2021-2041 годы</w:t>
      </w:r>
      <w:r w:rsidRPr="00317FD8">
        <w:t xml:space="preserve"> </w:t>
      </w:r>
      <w:r w:rsidR="0016783C">
        <w:t xml:space="preserve">и </w:t>
      </w:r>
      <w:r w:rsidR="000F17F7">
        <w:t>приведенных</w:t>
      </w:r>
      <w:r w:rsidRPr="00317FD8">
        <w:t xml:space="preserve"> в соответствие с </w:t>
      </w:r>
      <w:r w:rsidR="0016783C">
        <w:t xml:space="preserve">актуальными редакциями </w:t>
      </w:r>
      <w:r w:rsidRPr="00317FD8">
        <w:t>документ</w:t>
      </w:r>
      <w:r w:rsidR="0016783C">
        <w:t>ов</w:t>
      </w:r>
      <w:r w:rsidRPr="00317FD8">
        <w:t xml:space="preserve"> стратегического планирования федерального и регионального уровней, муниципальны</w:t>
      </w:r>
      <w:r w:rsidR="0016783C">
        <w:t>х</w:t>
      </w:r>
      <w:r w:rsidRPr="00317FD8">
        <w:t xml:space="preserve"> программ городского округа город Воронеж,</w:t>
      </w:r>
      <w:r w:rsidR="0016783C">
        <w:t xml:space="preserve"> а также</w:t>
      </w:r>
      <w:r w:rsidRPr="00317FD8">
        <w:t xml:space="preserve"> кассационным определением Верховного Суда Российской Федерации от 21.08.2024 </w:t>
      </w:r>
      <w:r w:rsidR="0016783C">
        <w:t xml:space="preserve">по административному делу </w:t>
      </w:r>
      <w:r w:rsidRPr="00317FD8">
        <w:t>№ 14-КАД24-3-К1.</w:t>
      </w:r>
    </w:p>
    <w:p w14:paraId="5F9853EE" w14:textId="77777777" w:rsidR="00E8511D" w:rsidRDefault="00E8511D" w:rsidP="00B82175">
      <w:pPr>
        <w:pStyle w:val="ConsPlusNormal"/>
        <w:spacing w:line="300" w:lineRule="auto"/>
        <w:ind w:firstLine="709"/>
        <w:jc w:val="both"/>
      </w:pPr>
      <w:r w:rsidRPr="00317FD8">
        <w:t xml:space="preserve">Очередность застройки территорий определяется в зависимости либо </w:t>
      </w:r>
      <w:r w:rsidRPr="00317FD8">
        <w:br/>
        <w:t>от наличия инженерной, транспортной и социальной инфр</w:t>
      </w:r>
      <w:r w:rsidRPr="00C34808">
        <w:t xml:space="preserve">аструктур, необходимых для обслуживания населения, либо от сроков их создания, которые определяются с учетом норм Градостроительного </w:t>
      </w:r>
      <w:hyperlink r:id="rId46">
        <w:r w:rsidRPr="00C34808">
          <w:t>кодекса</w:t>
        </w:r>
      </w:hyperlink>
      <w:r w:rsidRPr="00C34808">
        <w:t xml:space="preserve"> Российской Федерации, Земельного кодекса Российской Федерации, Бюджетного </w:t>
      </w:r>
      <w:hyperlink r:id="rId47">
        <w:r w:rsidRPr="00C34808">
          <w:t>кодекса</w:t>
        </w:r>
      </w:hyperlink>
      <w:r w:rsidRPr="00C34808">
        <w:t xml:space="preserve"> Российской Федерации, Правил землепользования и застройки городского округа город Воронеж, документации по планировке территорий, иных нормативных правовых актов Российской Федерации, Воронежской области, городского округа город Воронеж, </w:t>
      </w:r>
      <w:r w:rsidRPr="00B529D3">
        <w:t>регулирующих</w:t>
      </w:r>
      <w:r w:rsidRPr="00C34808">
        <w:t xml:space="preserve"> вопросы градостроительной деятельности и реализацию инфраструктурных мероприятий за счет средств бюджетов бюджетной системы Российской Федерации.</w:t>
      </w:r>
    </w:p>
    <w:p w14:paraId="71D8B5A3" w14:textId="77777777" w:rsidR="00015772" w:rsidRDefault="00015772" w:rsidP="00B82175">
      <w:pPr>
        <w:pStyle w:val="ConsPlusNormal"/>
        <w:spacing w:line="300" w:lineRule="auto"/>
        <w:ind w:firstLine="709"/>
        <w:jc w:val="both"/>
      </w:pPr>
    </w:p>
    <w:p w14:paraId="21BD28CD" w14:textId="77777777" w:rsidR="00E8511D" w:rsidRPr="00C34808" w:rsidRDefault="00E8511D" w:rsidP="00E8511D">
      <w:pPr>
        <w:pStyle w:val="ConsPlusTitle"/>
        <w:spacing w:line="276" w:lineRule="auto"/>
        <w:jc w:val="center"/>
        <w:outlineLvl w:val="2"/>
        <w:rPr>
          <w:rFonts w:ascii="Times New Roman" w:hAnsi="Times New Roman" w:cs="Times New Roman"/>
          <w:sz w:val="28"/>
          <w:szCs w:val="28"/>
        </w:rPr>
      </w:pPr>
      <w:r w:rsidRPr="00C34808">
        <w:rPr>
          <w:rFonts w:ascii="Times New Roman" w:hAnsi="Times New Roman" w:cs="Times New Roman"/>
          <w:sz w:val="28"/>
          <w:szCs w:val="28"/>
        </w:rPr>
        <w:lastRenderedPageBreak/>
        <w:t>Раздел 2. Цели и задачи территориального планирования</w:t>
      </w:r>
    </w:p>
    <w:p w14:paraId="70D2FA3D" w14:textId="77777777" w:rsidR="00E8511D" w:rsidRPr="00C34808" w:rsidRDefault="00E8511D" w:rsidP="00E8511D">
      <w:pPr>
        <w:pStyle w:val="ConsPlusTitle"/>
        <w:spacing w:line="276" w:lineRule="auto"/>
        <w:jc w:val="center"/>
        <w:rPr>
          <w:rFonts w:ascii="Times New Roman" w:hAnsi="Times New Roman" w:cs="Times New Roman"/>
          <w:sz w:val="28"/>
          <w:szCs w:val="28"/>
        </w:rPr>
      </w:pPr>
      <w:r w:rsidRPr="00C34808">
        <w:rPr>
          <w:rFonts w:ascii="Times New Roman" w:hAnsi="Times New Roman" w:cs="Times New Roman"/>
          <w:sz w:val="28"/>
          <w:szCs w:val="28"/>
        </w:rPr>
        <w:t>городского округа город Воронеж</w:t>
      </w:r>
    </w:p>
    <w:p w14:paraId="68D6F815" w14:textId="77777777" w:rsidR="00E8511D" w:rsidRPr="00FC2CE6" w:rsidRDefault="00E8511D" w:rsidP="0072662C">
      <w:pPr>
        <w:pStyle w:val="ConsPlusNormal"/>
        <w:jc w:val="both"/>
      </w:pPr>
    </w:p>
    <w:p w14:paraId="19F83CA3" w14:textId="77777777" w:rsidR="00E8511D" w:rsidRPr="00FC2CE6" w:rsidRDefault="00E8511D" w:rsidP="007D5AC3">
      <w:pPr>
        <w:pStyle w:val="ConsPlusTitle"/>
        <w:spacing w:line="276" w:lineRule="auto"/>
        <w:ind w:firstLine="709"/>
        <w:jc w:val="both"/>
        <w:outlineLvl w:val="3"/>
        <w:rPr>
          <w:rFonts w:ascii="Times New Roman" w:hAnsi="Times New Roman" w:cs="Times New Roman"/>
          <w:b w:val="0"/>
          <w:bCs w:val="0"/>
          <w:sz w:val="28"/>
          <w:szCs w:val="28"/>
        </w:rPr>
      </w:pPr>
      <w:r w:rsidRPr="00FC2CE6">
        <w:rPr>
          <w:rFonts w:ascii="Times New Roman" w:hAnsi="Times New Roman" w:cs="Times New Roman"/>
          <w:b w:val="0"/>
          <w:bCs w:val="0"/>
          <w:sz w:val="28"/>
          <w:szCs w:val="28"/>
        </w:rPr>
        <w:t>2.1. Функционально-планировочная структура</w:t>
      </w:r>
    </w:p>
    <w:p w14:paraId="633AE81E" w14:textId="77777777" w:rsidR="00E8511D" w:rsidRPr="00C34808" w:rsidRDefault="00E8511D" w:rsidP="007D5AC3">
      <w:pPr>
        <w:pStyle w:val="ConsPlusNormal"/>
        <w:spacing w:line="300" w:lineRule="auto"/>
        <w:ind w:firstLine="709"/>
        <w:jc w:val="both"/>
      </w:pPr>
      <w:r w:rsidRPr="00C34808">
        <w:t xml:space="preserve">Формирование планировочной структуры городского округа город Воронеж осуществляется с учетом сложившейся планировочной структуры, специфику которой определяет наличие планировочных зон и поясов разных исторических периодов с различной интенсивностью урбанизации и типологией застройки. Также характерной особенностью планировочной структуры города Воронежа является наличие таких пространственных делителей, как Воронежское водохранилище, железные дороги, территории промышленных зон с низкой проницаемостью. В то же время город Воронеж сохраняет преимущественно компактную структуру, ограниченную в границах городского округа на севере - землями лесного фонда, на юге - аэродромом Балтимор и землями лесного фонда, на западе - рекой Дон, на востоке - федеральной автомобильной дорогой М-4 </w:t>
      </w:r>
      <w:r>
        <w:t>«</w:t>
      </w:r>
      <w:r w:rsidRPr="00C34808">
        <w:t>Дон</w:t>
      </w:r>
      <w:r>
        <w:t>»</w:t>
      </w:r>
      <w:r w:rsidRPr="00C34808">
        <w:t>. Основное городское ядро расположено в границах пятикилометровой зоны от исторического центра города.</w:t>
      </w:r>
    </w:p>
    <w:p w14:paraId="65E7BBDC" w14:textId="77777777" w:rsidR="00E8511D" w:rsidRPr="00C34808" w:rsidRDefault="00E8511D" w:rsidP="007D5AC3">
      <w:pPr>
        <w:pStyle w:val="ConsPlusNormal"/>
        <w:spacing w:line="300" w:lineRule="auto"/>
        <w:ind w:firstLine="709"/>
        <w:jc w:val="both"/>
      </w:pPr>
      <w:r w:rsidRPr="00C34808">
        <w:t>Город представляет собой сложную и разнообразную пространственную структуру. Пояса и сектора города имеют различный функциональный состав и соотношение функций. В зоне исторического центра и срединном поясе развитие осуществляется путем комплексной реорганизации жилых, общественных и производственных территорий, в периферийном поясе - за счет комплексного освоения новых территорий.</w:t>
      </w:r>
    </w:p>
    <w:p w14:paraId="061ED585" w14:textId="77777777" w:rsidR="00E8511D" w:rsidRPr="00C34808" w:rsidRDefault="00E8511D" w:rsidP="007D5AC3">
      <w:pPr>
        <w:pStyle w:val="ConsPlusNormal"/>
        <w:spacing w:line="300" w:lineRule="auto"/>
        <w:ind w:firstLine="709"/>
        <w:jc w:val="both"/>
      </w:pPr>
      <w:r w:rsidRPr="00C34808">
        <w:t>Основными задачами территориального планирования в части совершенствования функционально-планировочной структуры городского округа город Воронеж являются:</w:t>
      </w:r>
    </w:p>
    <w:p w14:paraId="67F206B0" w14:textId="77777777" w:rsidR="00E8511D" w:rsidRPr="00C34808" w:rsidRDefault="00E8511D" w:rsidP="007D5AC3">
      <w:pPr>
        <w:pStyle w:val="ConsPlusNormal"/>
        <w:spacing w:line="300" w:lineRule="auto"/>
        <w:ind w:firstLine="709"/>
        <w:jc w:val="both"/>
      </w:pPr>
      <w:r w:rsidRPr="00C34808">
        <w:t>1) формирование функционально-планировочной структуры, обеспечивающей сбалансированность размещения населения, мест приложения труда и сокращение времени средней поездки и учитывающей действующие планировочные ограничения градостроительной деятельности, функции города Воронежа как административного центра Воронежской области и агломерационные связи со смежными районами;</w:t>
      </w:r>
    </w:p>
    <w:p w14:paraId="4AF770B1" w14:textId="77777777" w:rsidR="00E8511D" w:rsidRPr="001C78C4" w:rsidRDefault="00E8511D" w:rsidP="007D5AC3">
      <w:pPr>
        <w:pStyle w:val="ConsPlusNormal"/>
        <w:spacing w:line="300" w:lineRule="auto"/>
        <w:ind w:firstLine="709"/>
        <w:jc w:val="both"/>
      </w:pPr>
      <w:r w:rsidRPr="00C34808">
        <w:t>2) полицентрическое развитие города, обеспечивающее появление новых точек роста, новых центров</w:t>
      </w:r>
      <w:r w:rsidRPr="001C78C4">
        <w:t xml:space="preserve"> производственной, деловой и социальной активности, что позволит сократить маятниковую миграцию населения и </w:t>
      </w:r>
      <w:r w:rsidRPr="001C78C4">
        <w:lastRenderedPageBreak/>
        <w:t>равномерно распределить социально-общественные, транспортные и экономические нагрузки на территории города;</w:t>
      </w:r>
    </w:p>
    <w:p w14:paraId="11AB1F94" w14:textId="77777777" w:rsidR="00E8511D" w:rsidRPr="001C78C4" w:rsidRDefault="00E8511D" w:rsidP="007D5AC3">
      <w:pPr>
        <w:pStyle w:val="ConsPlusNormal"/>
        <w:spacing w:line="300" w:lineRule="auto"/>
        <w:ind w:firstLine="709"/>
        <w:jc w:val="both"/>
      </w:pPr>
      <w:r w:rsidRPr="001C78C4">
        <w:t>3) обеспечение эффективного использования городских территорий за счет приведения их функционального назначения и параметров использования в соответствие с экономической и градостроительной ценностью территорий;</w:t>
      </w:r>
    </w:p>
    <w:p w14:paraId="6CE72C1B" w14:textId="77777777" w:rsidR="00E8511D" w:rsidRPr="001C78C4" w:rsidRDefault="00E8511D" w:rsidP="007D5AC3">
      <w:pPr>
        <w:pStyle w:val="ConsPlusNormal"/>
        <w:spacing w:line="300" w:lineRule="auto"/>
        <w:ind w:firstLine="709"/>
        <w:jc w:val="both"/>
      </w:pPr>
      <w:r w:rsidRPr="001C78C4">
        <w:t>4) комплексное развитие территорий города, в том числе предполагающее создание районов смешанного функционального использования;</w:t>
      </w:r>
    </w:p>
    <w:p w14:paraId="7B94029D" w14:textId="77777777" w:rsidR="00E8511D" w:rsidRPr="001C78C4" w:rsidRDefault="00E8511D" w:rsidP="007D5AC3">
      <w:pPr>
        <w:pStyle w:val="ConsPlusNormal"/>
        <w:spacing w:line="300" w:lineRule="auto"/>
        <w:ind w:firstLine="709"/>
        <w:jc w:val="both"/>
      </w:pPr>
      <w:r w:rsidRPr="001C78C4">
        <w:t>5) улучшение жилищных условий, достижение многообразия типов жилой среды и комплексности застройки жилых территорий;</w:t>
      </w:r>
    </w:p>
    <w:p w14:paraId="78353625" w14:textId="77777777" w:rsidR="00E8511D" w:rsidRPr="001C78C4" w:rsidRDefault="00E8511D" w:rsidP="007D5AC3">
      <w:pPr>
        <w:pStyle w:val="ConsPlusNormal"/>
        <w:spacing w:line="300" w:lineRule="auto"/>
        <w:ind w:firstLine="709"/>
        <w:jc w:val="both"/>
      </w:pPr>
      <w:r w:rsidRPr="001C78C4">
        <w:t>6) интеграция принятых и реализуемых градостроительных решений в единую функционально-планировочную структуру города, обеспечение транспортной связности и доступности отдаленных районов города;</w:t>
      </w:r>
    </w:p>
    <w:p w14:paraId="2C6B260C" w14:textId="77777777" w:rsidR="00E8511D" w:rsidRPr="001C78C4" w:rsidRDefault="00E8511D" w:rsidP="007D5AC3">
      <w:pPr>
        <w:pStyle w:val="ConsPlusNormal"/>
        <w:spacing w:line="300" w:lineRule="auto"/>
        <w:ind w:firstLine="709"/>
        <w:jc w:val="both"/>
      </w:pPr>
      <w:r w:rsidRPr="001C78C4">
        <w:t>7) реализация принципов опережающего развития транспортной, инженерной и социальной инфраструктур на незастроенных территориях, взаимосвязанность территориального планирования и градостроительного зонирования;</w:t>
      </w:r>
    </w:p>
    <w:p w14:paraId="259F76E6" w14:textId="77777777" w:rsidR="00E8511D" w:rsidRPr="001C78C4" w:rsidRDefault="00E8511D" w:rsidP="007D5AC3">
      <w:pPr>
        <w:pStyle w:val="ConsPlusNormal"/>
        <w:spacing w:line="300" w:lineRule="auto"/>
        <w:ind w:firstLine="709"/>
        <w:jc w:val="both"/>
      </w:pPr>
      <w:r w:rsidRPr="001C78C4">
        <w:t>8) обеспечение сложившейся и новой застройки надежной транспортной, инженерной, социальной инфраструктурой;</w:t>
      </w:r>
    </w:p>
    <w:p w14:paraId="71A1158A" w14:textId="77777777" w:rsidR="00E8511D" w:rsidRPr="001C78C4" w:rsidRDefault="00E8511D" w:rsidP="007D5AC3">
      <w:pPr>
        <w:pStyle w:val="ConsPlusNormal"/>
        <w:spacing w:line="300" w:lineRule="auto"/>
        <w:ind w:firstLine="709"/>
        <w:jc w:val="both"/>
      </w:pPr>
      <w:r w:rsidRPr="001C78C4">
        <w:t>9) формирование природно-рекреационного комплекса города с сохранением рекреационной роли природных территорий, бережным и эффективным использованием экологического потенциала в интересах жителей;</w:t>
      </w:r>
    </w:p>
    <w:p w14:paraId="4BC453FB" w14:textId="77777777" w:rsidR="00E8511D" w:rsidRPr="001C78C4" w:rsidRDefault="00E8511D" w:rsidP="007D5AC3">
      <w:pPr>
        <w:pStyle w:val="ConsPlusNormal"/>
        <w:spacing w:line="300" w:lineRule="auto"/>
        <w:ind w:firstLine="709"/>
        <w:jc w:val="both"/>
      </w:pPr>
      <w:r w:rsidRPr="001C78C4">
        <w:t>10) обеспечение безопасности территории и окружающей среды.</w:t>
      </w:r>
    </w:p>
    <w:p w14:paraId="45D69FF9" w14:textId="77777777" w:rsidR="00E8511D" w:rsidRPr="00FC2CE6" w:rsidRDefault="00E8511D" w:rsidP="007D5AC3">
      <w:pPr>
        <w:pStyle w:val="ConsPlusTitle"/>
        <w:spacing w:before="120" w:line="276" w:lineRule="auto"/>
        <w:ind w:firstLine="709"/>
        <w:jc w:val="both"/>
        <w:outlineLvl w:val="3"/>
        <w:rPr>
          <w:rFonts w:ascii="Times New Roman" w:hAnsi="Times New Roman" w:cs="Times New Roman"/>
          <w:b w:val="0"/>
          <w:bCs w:val="0"/>
          <w:sz w:val="28"/>
          <w:szCs w:val="28"/>
        </w:rPr>
      </w:pPr>
      <w:r w:rsidRPr="00FC2CE6">
        <w:rPr>
          <w:rFonts w:ascii="Times New Roman" w:hAnsi="Times New Roman" w:cs="Times New Roman"/>
          <w:b w:val="0"/>
          <w:bCs w:val="0"/>
          <w:sz w:val="28"/>
          <w:szCs w:val="28"/>
        </w:rPr>
        <w:t>2.2. Социальная инфраструктура</w:t>
      </w:r>
    </w:p>
    <w:p w14:paraId="55C3DA7D" w14:textId="77777777" w:rsidR="00E8511D" w:rsidRPr="001C78C4" w:rsidRDefault="00E8511D" w:rsidP="007D5AC3">
      <w:pPr>
        <w:pStyle w:val="ConsPlusNormal"/>
        <w:spacing w:line="300" w:lineRule="auto"/>
        <w:ind w:firstLine="709"/>
        <w:jc w:val="both"/>
      </w:pPr>
      <w:r w:rsidRPr="001C78C4">
        <w:t>Основ</w:t>
      </w:r>
      <w:r>
        <w:t>ной задачей Генерального плана</w:t>
      </w:r>
      <w:r w:rsidRPr="001C78C4">
        <w:t xml:space="preserve"> в части развития социальной инфраструктуры является комплексное развитие и размещение объектов в целях формирования городской среды, благоприятной для жизнедеятельности настоящих и будущих поколений, создание условий для развития человеческого потенциала.</w:t>
      </w:r>
    </w:p>
    <w:p w14:paraId="55A1CEBE" w14:textId="77777777" w:rsidR="00E8511D" w:rsidRPr="001C78C4" w:rsidRDefault="00E8511D" w:rsidP="007D5AC3">
      <w:pPr>
        <w:pStyle w:val="ConsPlusNormal"/>
        <w:spacing w:line="300" w:lineRule="auto"/>
        <w:ind w:firstLine="709"/>
        <w:jc w:val="both"/>
      </w:pPr>
      <w:r w:rsidRPr="001C78C4">
        <w:t>Развитие социальной инфраструктуры городского округа город Воронеж включает:</w:t>
      </w:r>
    </w:p>
    <w:p w14:paraId="3B8526FD" w14:textId="77777777" w:rsidR="00E8511D" w:rsidRPr="001C78C4" w:rsidRDefault="00E8511D" w:rsidP="007D5AC3">
      <w:pPr>
        <w:pStyle w:val="ConsPlusNormal"/>
        <w:spacing w:line="300" w:lineRule="auto"/>
        <w:ind w:firstLine="709"/>
        <w:jc w:val="both"/>
      </w:pPr>
      <w:r w:rsidRPr="001C78C4">
        <w:t>1</w:t>
      </w:r>
      <w:r w:rsidR="000A023C">
        <w:t>)</w:t>
      </w:r>
      <w:r w:rsidRPr="001C78C4">
        <w:t xml:space="preserve"> </w:t>
      </w:r>
      <w:r w:rsidR="00FC2CE6">
        <w:t>В</w:t>
      </w:r>
      <w:r w:rsidRPr="001C78C4">
        <w:t xml:space="preserve"> части достижения нормативных требований:</w:t>
      </w:r>
    </w:p>
    <w:p w14:paraId="7E359B30" w14:textId="77777777" w:rsidR="00E8511D" w:rsidRPr="001C78C4" w:rsidRDefault="00E8511D" w:rsidP="007D5AC3">
      <w:pPr>
        <w:pStyle w:val="ConsPlusNormal"/>
        <w:spacing w:line="300" w:lineRule="auto"/>
        <w:ind w:firstLine="709"/>
        <w:jc w:val="both"/>
      </w:pPr>
      <w:r w:rsidRPr="001C78C4">
        <w:t>- формирование комплексной инфраструктуры жилых районов с учетом ликвидации сложившегося дефицита в объектах обслуживания;</w:t>
      </w:r>
    </w:p>
    <w:p w14:paraId="698F7420" w14:textId="77777777" w:rsidR="00E8511D" w:rsidRPr="001C78C4" w:rsidRDefault="00E8511D" w:rsidP="007D5AC3">
      <w:pPr>
        <w:pStyle w:val="ConsPlusNormal"/>
        <w:spacing w:line="300" w:lineRule="auto"/>
        <w:ind w:firstLine="709"/>
        <w:jc w:val="both"/>
      </w:pPr>
      <w:r w:rsidRPr="001C78C4">
        <w:lastRenderedPageBreak/>
        <w:t>- обеспечение населения нормируемыми объектами социальной инфраструктуры в необходимом объеме, обеспечение пространственной доступности объектов в соответствии с нормативными требованиями;</w:t>
      </w:r>
    </w:p>
    <w:p w14:paraId="3F66DAD9" w14:textId="77777777" w:rsidR="00E8511D" w:rsidRPr="001C78C4" w:rsidRDefault="00E8511D" w:rsidP="007D5AC3">
      <w:pPr>
        <w:pStyle w:val="ConsPlusNormal"/>
        <w:spacing w:line="300" w:lineRule="auto"/>
        <w:ind w:firstLine="709"/>
        <w:jc w:val="both"/>
      </w:pPr>
      <w:r w:rsidRPr="001C78C4">
        <w:t>- разуплотнение существующей сети дошкольных образовательных организаций и общеобразовательных организаций, ликвидацию 2</w:t>
      </w:r>
      <w:r w:rsidR="00FC2CE6">
        <w:t>-й</w:t>
      </w:r>
      <w:r w:rsidRPr="001C78C4">
        <w:t xml:space="preserve"> смены в школах</w:t>
      </w:r>
      <w:r w:rsidR="00FC2CE6">
        <w:t>.</w:t>
      </w:r>
    </w:p>
    <w:p w14:paraId="67E68DE6" w14:textId="77777777" w:rsidR="00E8511D" w:rsidRPr="001C78C4" w:rsidRDefault="00E8511D" w:rsidP="007D5AC3">
      <w:pPr>
        <w:pStyle w:val="ConsPlusNormal"/>
        <w:spacing w:line="300" w:lineRule="auto"/>
        <w:ind w:firstLine="709"/>
        <w:jc w:val="both"/>
      </w:pPr>
      <w:r w:rsidRPr="001C78C4">
        <w:t>2</w:t>
      </w:r>
      <w:r w:rsidR="000A023C">
        <w:t>)</w:t>
      </w:r>
      <w:r w:rsidRPr="001C78C4">
        <w:t xml:space="preserve"> </w:t>
      </w:r>
      <w:r w:rsidR="00FC2CE6">
        <w:t>В</w:t>
      </w:r>
      <w:r w:rsidRPr="001C78C4">
        <w:t xml:space="preserve"> части повышения комфортности городской среды:</w:t>
      </w:r>
    </w:p>
    <w:p w14:paraId="12DE8CF2" w14:textId="77777777" w:rsidR="00E8511D" w:rsidRPr="001C78C4" w:rsidRDefault="00E8511D" w:rsidP="007D5AC3">
      <w:pPr>
        <w:pStyle w:val="ConsPlusNormal"/>
        <w:spacing w:line="300" w:lineRule="auto"/>
        <w:ind w:firstLine="709"/>
        <w:jc w:val="both"/>
      </w:pPr>
      <w:r w:rsidRPr="001C78C4">
        <w:t>- формирование системы общественных центров путем развития сети объектов городского уровня различного функционального назначения, обслуживающих население города и области, включая развитие коммерческих услуг, торговых систем и современных форматов торговли; проведение активной культурной политики и развитие культурной и туристской индустрии; создание современной культурной индустрии как системы специализированных инфраструктур (выставочных залов, коммерческих галерей, кинотеатров, музеев, ориентированных на привлечение публики, и проч.).</w:t>
      </w:r>
    </w:p>
    <w:p w14:paraId="7ED1D1F6" w14:textId="77777777" w:rsidR="00E8511D" w:rsidRPr="001C78C4" w:rsidRDefault="00E8511D" w:rsidP="007D5AC3">
      <w:pPr>
        <w:pStyle w:val="ConsPlusNormal"/>
        <w:spacing w:line="300" w:lineRule="auto"/>
        <w:ind w:firstLine="709"/>
        <w:jc w:val="both"/>
      </w:pPr>
      <w:r w:rsidRPr="001C78C4">
        <w:t>Для достижения поставленных целей необходимо:</w:t>
      </w:r>
    </w:p>
    <w:p w14:paraId="5270D775" w14:textId="77777777" w:rsidR="00E8511D" w:rsidRPr="001C78C4" w:rsidRDefault="00E8511D" w:rsidP="007D5AC3">
      <w:pPr>
        <w:pStyle w:val="ConsPlusNormal"/>
        <w:spacing w:line="300" w:lineRule="auto"/>
        <w:ind w:firstLine="709"/>
        <w:jc w:val="both"/>
      </w:pPr>
      <w:r w:rsidRPr="001C78C4">
        <w:t>- формирование сети объектов социальной инфраструктуры с учетом территориальной доступности, установленной местными нормативами градостроительного проектирования;</w:t>
      </w:r>
    </w:p>
    <w:p w14:paraId="4E067E8B" w14:textId="77777777" w:rsidR="00E8511D" w:rsidRPr="001C78C4" w:rsidRDefault="00E8511D" w:rsidP="007D5AC3">
      <w:pPr>
        <w:pStyle w:val="ConsPlusNormal"/>
        <w:spacing w:line="300" w:lineRule="auto"/>
        <w:ind w:firstLine="709"/>
        <w:jc w:val="both"/>
      </w:pPr>
      <w:r w:rsidRPr="001C78C4">
        <w:t>- установление объема объектов социальной инфраструктуры в границах каждой функциональной зоны, предполагающей жилую застройку, на основании местных нормативов градостроительного проектирования;</w:t>
      </w:r>
    </w:p>
    <w:p w14:paraId="6A316892" w14:textId="77777777" w:rsidR="00E8511D" w:rsidRPr="001C78C4" w:rsidRDefault="00E8511D" w:rsidP="007D5AC3">
      <w:pPr>
        <w:pStyle w:val="ConsPlusNormal"/>
        <w:spacing w:line="300" w:lineRule="auto"/>
        <w:ind w:firstLine="709"/>
        <w:jc w:val="both"/>
      </w:pPr>
      <w:r w:rsidRPr="001C78C4">
        <w:t>- реализация мероприятий целевых программ по развитию объектов социальной инфраструктуры;</w:t>
      </w:r>
    </w:p>
    <w:p w14:paraId="04858D39" w14:textId="77777777" w:rsidR="00E8511D" w:rsidRPr="001C78C4" w:rsidRDefault="00E8511D" w:rsidP="007D5AC3">
      <w:pPr>
        <w:pStyle w:val="ConsPlusNormal"/>
        <w:spacing w:line="300" w:lineRule="auto"/>
        <w:ind w:firstLine="709"/>
        <w:jc w:val="both"/>
      </w:pPr>
      <w:r w:rsidRPr="001C78C4">
        <w:t>- комплексное развитие объектов социальной инфраструктуры повседневного и периодического обслуживания на застроенных и осваиваемых жилых территориях.</w:t>
      </w:r>
    </w:p>
    <w:p w14:paraId="12877191" w14:textId="77777777" w:rsidR="00E8511D" w:rsidRPr="001C78C4" w:rsidRDefault="00E8511D" w:rsidP="007D5AC3">
      <w:pPr>
        <w:pStyle w:val="ConsPlusNormal"/>
        <w:spacing w:line="300" w:lineRule="auto"/>
        <w:ind w:firstLine="709"/>
        <w:jc w:val="both"/>
      </w:pPr>
      <w:r w:rsidRPr="001C78C4">
        <w:t>Перечень объектов социальной инфраструктуры определен действующей нормативной документацией градостроительного проектирования. Принадлежность объектов к объектам местного, регионального или федерального значения определяется на основании установленных организационно-правовых форм.</w:t>
      </w:r>
    </w:p>
    <w:p w14:paraId="711C8171" w14:textId="77777777" w:rsidR="00E8511D" w:rsidRPr="00FC2CE6" w:rsidRDefault="00E8511D" w:rsidP="007D5AC3">
      <w:pPr>
        <w:pStyle w:val="ConsPlusTitle"/>
        <w:spacing w:before="120" w:line="276" w:lineRule="auto"/>
        <w:ind w:firstLine="709"/>
        <w:jc w:val="both"/>
        <w:outlineLvl w:val="3"/>
        <w:rPr>
          <w:rFonts w:ascii="Times New Roman" w:hAnsi="Times New Roman" w:cs="Times New Roman"/>
          <w:b w:val="0"/>
          <w:bCs w:val="0"/>
          <w:sz w:val="28"/>
          <w:szCs w:val="28"/>
        </w:rPr>
      </w:pPr>
      <w:r w:rsidRPr="00FC2CE6">
        <w:rPr>
          <w:rFonts w:ascii="Times New Roman" w:hAnsi="Times New Roman" w:cs="Times New Roman"/>
          <w:b w:val="0"/>
          <w:bCs w:val="0"/>
          <w:sz w:val="28"/>
          <w:szCs w:val="28"/>
        </w:rPr>
        <w:t>2.3. Транспортная инфраструктура</w:t>
      </w:r>
    </w:p>
    <w:p w14:paraId="6D9ECDF9" w14:textId="77777777" w:rsidR="00E8511D" w:rsidRPr="001C78C4" w:rsidRDefault="00E8511D" w:rsidP="007D5AC3">
      <w:pPr>
        <w:pStyle w:val="ConsPlusNormal"/>
        <w:spacing w:line="300" w:lineRule="auto"/>
        <w:ind w:firstLine="709"/>
        <w:jc w:val="both"/>
      </w:pPr>
      <w:r w:rsidRPr="001C78C4">
        <w:t xml:space="preserve">Основной целью развития транспортной инфраструктуры являются обеспечение устойчивого и сбалансированного развития транспортной </w:t>
      </w:r>
      <w:r w:rsidRPr="001C78C4">
        <w:lastRenderedPageBreak/>
        <w:t>системы города Воронежа, обеспечение качественно нового уровня транспортного обслуживания населения.</w:t>
      </w:r>
    </w:p>
    <w:p w14:paraId="0050C877" w14:textId="77777777" w:rsidR="00E8511D" w:rsidRPr="001C78C4" w:rsidRDefault="00E8511D" w:rsidP="007D5AC3">
      <w:pPr>
        <w:pStyle w:val="ConsPlusNormal"/>
        <w:spacing w:line="300" w:lineRule="auto"/>
        <w:ind w:firstLine="709"/>
        <w:jc w:val="both"/>
      </w:pPr>
      <w:r w:rsidRPr="001C78C4">
        <w:t>Задачи развития транспортной инфраструктуры:</w:t>
      </w:r>
    </w:p>
    <w:p w14:paraId="36272C36" w14:textId="77777777" w:rsidR="00E8511D" w:rsidRPr="001C78C4" w:rsidRDefault="00E8511D" w:rsidP="007D5AC3">
      <w:pPr>
        <w:pStyle w:val="ConsPlusNormal"/>
        <w:spacing w:line="300" w:lineRule="auto"/>
        <w:ind w:firstLine="709"/>
        <w:jc w:val="both"/>
      </w:pPr>
      <w:r w:rsidRPr="001C78C4">
        <w:t>- повышение надежности транспортной системы (повышение связанности территории путем формирования перераспределительных кольцевого и полукольцевого направлений улично-дорожной сети (УДС), строительства искусственных сооружений через реку Воронеж и железнодорожны</w:t>
      </w:r>
      <w:r w:rsidR="00FC2CE6">
        <w:t>х</w:t>
      </w:r>
      <w:r w:rsidRPr="001C78C4">
        <w:t xml:space="preserve"> пут</w:t>
      </w:r>
      <w:r w:rsidR="00FC2CE6">
        <w:t>ей;</w:t>
      </w:r>
      <w:r w:rsidRPr="001C78C4">
        <w:t xml:space="preserve"> снижение задержек в движении, снижение перегрузки сети, формирование дублирующих направлений);</w:t>
      </w:r>
    </w:p>
    <w:p w14:paraId="17D7E931" w14:textId="77777777" w:rsidR="00E8511D" w:rsidRPr="001C78C4" w:rsidRDefault="00E8511D" w:rsidP="007D5AC3">
      <w:pPr>
        <w:pStyle w:val="ConsPlusNormal"/>
        <w:spacing w:line="300" w:lineRule="auto"/>
        <w:ind w:firstLine="709"/>
        <w:jc w:val="both"/>
      </w:pPr>
      <w:r w:rsidRPr="001C78C4">
        <w:t>- развитие общественного транспорта и транспортно-пересадочных узлов, обеспечивающих интеграцию в единую систему всех видов транспорта - железнодорожного транспорта (пригородно-городского, городского), новых видов легкого рельсового транспорта, наземного городского пассажирского транспорта и индивидуального легкового автомобильного транспорта;</w:t>
      </w:r>
    </w:p>
    <w:p w14:paraId="5119A8EF" w14:textId="77777777" w:rsidR="00E8511D" w:rsidRPr="001C78C4" w:rsidRDefault="00E8511D" w:rsidP="007D5AC3">
      <w:pPr>
        <w:pStyle w:val="ConsPlusNormal"/>
        <w:spacing w:line="300" w:lineRule="auto"/>
        <w:ind w:firstLine="709"/>
        <w:jc w:val="both"/>
      </w:pPr>
      <w:r w:rsidRPr="001C78C4">
        <w:t>- модернизация и развитие железных дорог в пригородно-городском и городском сообщении, в том числе организация экспрессного движения поездов с целью повышения роли железных дорог в обеспечении транспортного обслуживания населения города и Воронежской агломерации;</w:t>
      </w:r>
    </w:p>
    <w:p w14:paraId="6072B223" w14:textId="77777777" w:rsidR="00E8511D" w:rsidRPr="001C78C4" w:rsidRDefault="00E8511D" w:rsidP="007D5AC3">
      <w:pPr>
        <w:pStyle w:val="ConsPlusNormal"/>
        <w:spacing w:line="300" w:lineRule="auto"/>
        <w:ind w:firstLine="709"/>
        <w:jc w:val="both"/>
      </w:pPr>
      <w:r w:rsidRPr="001C78C4">
        <w:t>- развитие системы наземного городского пассажирского транспорта: организация новых маршрутов, модернизация и развитие материально-технической базы, повышение качества и экологических параметров подвижного состава, в том числе для снижения его негативного воздействия на окружающую среду.</w:t>
      </w:r>
    </w:p>
    <w:p w14:paraId="2B28D656" w14:textId="77777777" w:rsidR="00E8511D" w:rsidRPr="001C78C4" w:rsidRDefault="00E8511D" w:rsidP="007D5AC3">
      <w:pPr>
        <w:pStyle w:val="ConsPlusNormal"/>
        <w:spacing w:line="300" w:lineRule="auto"/>
        <w:ind w:firstLine="709"/>
        <w:jc w:val="both"/>
      </w:pPr>
      <w:r w:rsidRPr="001C78C4">
        <w:t>Основными направлениями развития транспортной системы являются:</w:t>
      </w:r>
    </w:p>
    <w:p w14:paraId="58B3711D" w14:textId="77777777" w:rsidR="00E8511D" w:rsidRPr="001C78C4" w:rsidRDefault="00E8511D" w:rsidP="007D5AC3">
      <w:pPr>
        <w:pStyle w:val="ConsPlusNormal"/>
        <w:spacing w:line="300" w:lineRule="auto"/>
        <w:ind w:firstLine="709"/>
        <w:jc w:val="both"/>
      </w:pPr>
      <w:r w:rsidRPr="001C78C4">
        <w:t>- улучшение качественных показателей обслуживания пассажиров: сокращение затрат времени населения на передвижения и снижение наполнения салонов подвижного состава (затраты времени на передвижение не должны превышать 30 минут для 70 - 75% от общего числа трудозанятого населения и 40 минут - для 80 - 90% пассажиров);</w:t>
      </w:r>
    </w:p>
    <w:p w14:paraId="77075780" w14:textId="77777777" w:rsidR="00E8511D" w:rsidRPr="001C78C4" w:rsidRDefault="00E8511D" w:rsidP="007D5AC3">
      <w:pPr>
        <w:pStyle w:val="ConsPlusNormal"/>
        <w:spacing w:line="300" w:lineRule="auto"/>
        <w:ind w:firstLine="709"/>
        <w:jc w:val="both"/>
      </w:pPr>
      <w:r w:rsidRPr="001C78C4">
        <w:t>- обеспечение приоритета массового пассажирского транспорта при совершении внутригородских перевозок; повышение доли пользования общественным транспортом населением до 70% от общего объема перевозок;</w:t>
      </w:r>
    </w:p>
    <w:p w14:paraId="6FB4ADE7" w14:textId="77777777" w:rsidR="00E8511D" w:rsidRPr="001C78C4" w:rsidRDefault="00E8511D" w:rsidP="007D5AC3">
      <w:pPr>
        <w:pStyle w:val="ConsPlusNormal"/>
        <w:spacing w:line="300" w:lineRule="auto"/>
        <w:ind w:firstLine="709"/>
        <w:jc w:val="both"/>
      </w:pPr>
      <w:r w:rsidRPr="001C78C4">
        <w:t>- комплексное взаимосвязанное развитие всех видов пассажирского транспорта для обеспечения максимального удобства населению при поездках с различными целями;</w:t>
      </w:r>
    </w:p>
    <w:p w14:paraId="0180600C" w14:textId="77777777" w:rsidR="00E8511D" w:rsidRPr="001C78C4" w:rsidRDefault="00E8511D" w:rsidP="007D5AC3">
      <w:pPr>
        <w:pStyle w:val="ConsPlusNormal"/>
        <w:spacing w:line="300" w:lineRule="auto"/>
        <w:ind w:firstLine="709"/>
        <w:jc w:val="both"/>
      </w:pPr>
      <w:r w:rsidRPr="001C78C4">
        <w:lastRenderedPageBreak/>
        <w:t>- сохранение приоритета в развитии массовых видов городского пассажирского транспорта при одновременном сокращении накопленного дефицита протяженности улично-дорожной сети;</w:t>
      </w:r>
    </w:p>
    <w:p w14:paraId="34F159D8" w14:textId="77777777" w:rsidR="00E8511D" w:rsidRPr="001C78C4" w:rsidRDefault="00E8511D" w:rsidP="007D5AC3">
      <w:pPr>
        <w:pStyle w:val="ConsPlusNormal"/>
        <w:spacing w:line="300" w:lineRule="auto"/>
        <w:ind w:firstLine="709"/>
        <w:jc w:val="both"/>
      </w:pPr>
      <w:r w:rsidRPr="001C78C4">
        <w:t>- формирование системы транспортно-пересадочных узлов; развитие и совершенствование системы транспортно-пересадочных узлов, обеспечивающих взаимодействие всех видов транспорта, включая общественный и индивидуальный транспорт, размещение терминалов, парковок и задерживающих стоянок;</w:t>
      </w:r>
    </w:p>
    <w:p w14:paraId="2A1070C3" w14:textId="77777777" w:rsidR="00E8511D" w:rsidRPr="001C78C4" w:rsidRDefault="00E8511D" w:rsidP="007D5AC3">
      <w:pPr>
        <w:pStyle w:val="ConsPlusNormal"/>
        <w:spacing w:line="300" w:lineRule="auto"/>
        <w:ind w:firstLine="709"/>
        <w:jc w:val="both"/>
      </w:pPr>
      <w:r w:rsidRPr="001C78C4">
        <w:t>- снижение загрузки центральной части городского округа автотранспортными потоками;</w:t>
      </w:r>
    </w:p>
    <w:p w14:paraId="53C2BE25" w14:textId="77777777" w:rsidR="00E8511D" w:rsidRPr="001C78C4" w:rsidRDefault="00E8511D" w:rsidP="007D5AC3">
      <w:pPr>
        <w:pStyle w:val="ConsPlusNormal"/>
        <w:spacing w:line="300" w:lineRule="auto"/>
        <w:ind w:firstLine="709"/>
        <w:jc w:val="both"/>
      </w:pPr>
      <w:r w:rsidRPr="001C78C4">
        <w:t>- существенное повышение безопасности и комфорта передвижений пешеходов в городе;</w:t>
      </w:r>
    </w:p>
    <w:p w14:paraId="710576B4" w14:textId="77777777" w:rsidR="00E8511D" w:rsidRPr="001C78C4" w:rsidRDefault="00E8511D" w:rsidP="007D5AC3">
      <w:pPr>
        <w:pStyle w:val="ConsPlusNormal"/>
        <w:spacing w:line="300" w:lineRule="auto"/>
        <w:ind w:firstLine="709"/>
        <w:jc w:val="both"/>
      </w:pPr>
      <w:r w:rsidRPr="001C78C4">
        <w:t>- формирование целостной общегородской системы велодвижения (системы взаимосвязанных веломаршрутов) и создание велотранспортной инфраструктуры в городе;</w:t>
      </w:r>
    </w:p>
    <w:p w14:paraId="79A7D711" w14:textId="77777777" w:rsidR="00E8511D" w:rsidRDefault="00E8511D" w:rsidP="007D5AC3">
      <w:pPr>
        <w:pStyle w:val="ConsPlusNormal"/>
        <w:spacing w:line="300" w:lineRule="auto"/>
        <w:ind w:firstLine="709"/>
        <w:jc w:val="both"/>
      </w:pPr>
      <w:r w:rsidRPr="001C78C4">
        <w:t>- снижение негативного влияния транспортной деятельности на экологию городского округа.</w:t>
      </w:r>
    </w:p>
    <w:p w14:paraId="36F294CC" w14:textId="77777777" w:rsidR="00E8511D" w:rsidRPr="004A7586" w:rsidRDefault="00E8511D" w:rsidP="00335D95">
      <w:pPr>
        <w:pStyle w:val="ConsPlusTitle"/>
        <w:spacing w:before="120" w:line="300" w:lineRule="auto"/>
        <w:ind w:firstLine="709"/>
        <w:jc w:val="both"/>
        <w:outlineLvl w:val="3"/>
        <w:rPr>
          <w:rFonts w:ascii="Times New Roman" w:hAnsi="Times New Roman" w:cs="Times New Roman"/>
          <w:b w:val="0"/>
          <w:bCs w:val="0"/>
          <w:sz w:val="28"/>
          <w:szCs w:val="28"/>
        </w:rPr>
      </w:pPr>
      <w:r w:rsidRPr="004A7586">
        <w:rPr>
          <w:rFonts w:ascii="Times New Roman" w:hAnsi="Times New Roman" w:cs="Times New Roman"/>
          <w:b w:val="0"/>
          <w:bCs w:val="0"/>
          <w:sz w:val="28"/>
          <w:szCs w:val="28"/>
        </w:rPr>
        <w:t>2.4. Охрана окружающей среды</w:t>
      </w:r>
    </w:p>
    <w:p w14:paraId="13432610" w14:textId="77777777" w:rsidR="00E8511D" w:rsidRPr="001C78C4" w:rsidRDefault="00E8511D" w:rsidP="007D5AC3">
      <w:pPr>
        <w:pStyle w:val="ConsPlusNormal"/>
        <w:spacing w:line="300" w:lineRule="auto"/>
        <w:ind w:firstLine="709"/>
        <w:jc w:val="both"/>
      </w:pPr>
      <w:r w:rsidRPr="001C78C4">
        <w:t>Целью территориального планирования городского округа город Воронеж в части охраны окружающей среды являются обеспечение экологической и санитарно-эпидемиологической безопасности городской среды, улучшение состояния окружающей среды.</w:t>
      </w:r>
    </w:p>
    <w:p w14:paraId="1217E006" w14:textId="77777777" w:rsidR="00E8511D" w:rsidRPr="001C78C4" w:rsidRDefault="00E8511D" w:rsidP="007D5AC3">
      <w:pPr>
        <w:pStyle w:val="ConsPlusNormal"/>
        <w:spacing w:line="300" w:lineRule="auto"/>
        <w:ind w:firstLine="709"/>
        <w:jc w:val="both"/>
      </w:pPr>
      <w:r w:rsidRPr="001C78C4">
        <w:t>Для достижения поставленной цели необходимо выполнение следующих задач:</w:t>
      </w:r>
    </w:p>
    <w:p w14:paraId="38FA001A" w14:textId="77777777" w:rsidR="00E8511D" w:rsidRPr="001C78C4" w:rsidRDefault="00E8511D" w:rsidP="007D5AC3">
      <w:pPr>
        <w:pStyle w:val="ConsPlusNormal"/>
        <w:spacing w:line="300" w:lineRule="auto"/>
        <w:ind w:firstLine="709"/>
        <w:jc w:val="both"/>
      </w:pPr>
      <w:r w:rsidRPr="001C78C4">
        <w:t>- обеспечение сбалансированного учета экологических, природоохранных, экономических, социальных и иных факторов при осуществлении градостроительной деятельности;</w:t>
      </w:r>
    </w:p>
    <w:p w14:paraId="69E2A894" w14:textId="77777777" w:rsidR="00E8511D" w:rsidRPr="001C78C4" w:rsidRDefault="00E8511D" w:rsidP="007D5AC3">
      <w:pPr>
        <w:pStyle w:val="ConsPlusNormal"/>
        <w:spacing w:line="300" w:lineRule="auto"/>
        <w:ind w:firstLine="709"/>
        <w:jc w:val="both"/>
      </w:pPr>
      <w:r w:rsidRPr="001C78C4">
        <w:t>- регулирование и достижение допустимых уровней негативного воздействия на окружающую среду и здоровье населения, обеспечение рационального природопользования с учетом интересов настоящих и будущих поколений, восстановление нарушенных территорий, экосистем и природных ландшафтов;</w:t>
      </w:r>
    </w:p>
    <w:p w14:paraId="376A2C61" w14:textId="77777777" w:rsidR="00E8511D" w:rsidRPr="001C78C4" w:rsidRDefault="00E8511D" w:rsidP="007D5AC3">
      <w:pPr>
        <w:pStyle w:val="ConsPlusNormal"/>
        <w:spacing w:line="300" w:lineRule="auto"/>
        <w:ind w:firstLine="709"/>
        <w:jc w:val="both"/>
      </w:pPr>
      <w:r w:rsidRPr="001C78C4">
        <w:t>- планирование эффективных природоохранных мероприятий, отвечающих особенностям природной среды города Воронежа и уровню антропогенной нагрузки на городскую территорию;</w:t>
      </w:r>
    </w:p>
    <w:p w14:paraId="7F354D51" w14:textId="77777777" w:rsidR="00E8511D" w:rsidRPr="001C78C4" w:rsidRDefault="00E8511D" w:rsidP="007D5AC3">
      <w:pPr>
        <w:pStyle w:val="ConsPlusNormal"/>
        <w:spacing w:line="300" w:lineRule="auto"/>
        <w:ind w:firstLine="709"/>
        <w:jc w:val="both"/>
      </w:pPr>
      <w:r w:rsidRPr="001C78C4">
        <w:lastRenderedPageBreak/>
        <w:t>- адаптация города к климатическим изменениям, в том числе к повышению температуры, волнам жары, ливневым осадкам, засухам. Развитие зеленой инфраструктуры, устойчивой системы управления стоком воды, увеличение площадей зеленых насаждений;</w:t>
      </w:r>
    </w:p>
    <w:p w14:paraId="3AE41297" w14:textId="77777777" w:rsidR="00E8511D" w:rsidRPr="001C78C4" w:rsidRDefault="00E8511D" w:rsidP="007D5AC3">
      <w:pPr>
        <w:pStyle w:val="ConsPlusNormal"/>
        <w:spacing w:line="300" w:lineRule="auto"/>
        <w:ind w:firstLine="709"/>
        <w:jc w:val="both"/>
      </w:pPr>
      <w:r w:rsidRPr="001C78C4">
        <w:t>- снижение эффекта городского острова тепла, проведение мероприятий по повышению микроклиматического комфорта, обеспечивающих пребывание жителей города на открытом воздухе без ущерба их здоровью, поддержание активного образа жизни;</w:t>
      </w:r>
    </w:p>
    <w:p w14:paraId="5AA9EF90" w14:textId="77777777" w:rsidR="00E8511D" w:rsidRPr="001C78C4" w:rsidRDefault="00E8511D" w:rsidP="007D5AC3">
      <w:pPr>
        <w:pStyle w:val="ConsPlusNormal"/>
        <w:spacing w:line="300" w:lineRule="auto"/>
        <w:ind w:firstLine="709"/>
        <w:jc w:val="both"/>
      </w:pPr>
      <w:r w:rsidRPr="001C78C4">
        <w:t xml:space="preserve">- обеспечение снижения выбросов загрязняющих веществ в атмосферный воздух на 50% за счет модернизации производственных объектов и развития </w:t>
      </w:r>
      <w:r>
        <w:t>«</w:t>
      </w:r>
      <w:r w:rsidRPr="001C78C4">
        <w:t>зеленой мобильности</w:t>
      </w:r>
      <w:r>
        <w:t>»</w:t>
      </w:r>
      <w:r w:rsidRPr="001C78C4">
        <w:t xml:space="preserve"> населения;</w:t>
      </w:r>
    </w:p>
    <w:p w14:paraId="445856CE" w14:textId="77777777" w:rsidR="00E8511D" w:rsidRPr="001C78C4" w:rsidRDefault="00E8511D" w:rsidP="007D5AC3">
      <w:pPr>
        <w:pStyle w:val="ConsPlusNormal"/>
        <w:spacing w:line="300" w:lineRule="auto"/>
        <w:ind w:firstLine="709"/>
        <w:jc w:val="both"/>
      </w:pPr>
      <w:r w:rsidRPr="001C78C4">
        <w:t>- повышение количества и качества зеленых насаждений в городе за счет расширения биоразнообразия культивируемых растений с использованием как местных, так и адаптированных видов, устойчивых к неблагоприятным факторам среды, не требовательных к уходу, обладающих высокими декоративные качествами, с учетом их средообразующих и средозащитных качеств;</w:t>
      </w:r>
    </w:p>
    <w:p w14:paraId="0C070178" w14:textId="77777777" w:rsidR="00E8511D" w:rsidRPr="001C78C4" w:rsidRDefault="00E8511D" w:rsidP="007D5AC3">
      <w:pPr>
        <w:pStyle w:val="ConsPlusNormal"/>
        <w:spacing w:line="300" w:lineRule="auto"/>
        <w:ind w:firstLine="709"/>
        <w:jc w:val="both"/>
      </w:pPr>
      <w:r w:rsidRPr="001C78C4">
        <w:t>- соблюдение режима использования водных объектов, обеспечивающих формирование комфортной среды проживания на территории города;</w:t>
      </w:r>
    </w:p>
    <w:p w14:paraId="03D009E7" w14:textId="77777777" w:rsidR="00E8511D" w:rsidRPr="001C78C4" w:rsidRDefault="00E8511D" w:rsidP="007D5AC3">
      <w:pPr>
        <w:pStyle w:val="ConsPlusNormal"/>
        <w:spacing w:line="300" w:lineRule="auto"/>
        <w:ind w:firstLine="709"/>
        <w:jc w:val="both"/>
      </w:pPr>
      <w:r w:rsidRPr="001C78C4">
        <w:t>- сохранение и реабилитация водных объектов, включение водно-зеленых коридоров малых рек в экологический каркас города;</w:t>
      </w:r>
    </w:p>
    <w:p w14:paraId="5F1883F6" w14:textId="77777777" w:rsidR="00E8511D" w:rsidRPr="001C78C4" w:rsidRDefault="00E8511D" w:rsidP="007D5AC3">
      <w:pPr>
        <w:pStyle w:val="ConsPlusNormal"/>
        <w:spacing w:line="300" w:lineRule="auto"/>
        <w:ind w:firstLine="709"/>
        <w:jc w:val="both"/>
      </w:pPr>
      <w:r w:rsidRPr="001C78C4">
        <w:t>- переход на опережающую стратегию безопасности градостроительного освоения: прогнозирование возникновения и развития возможных негативных инженерно-геологических процессов с целью обеспечения устойчивости геологической среды города;</w:t>
      </w:r>
    </w:p>
    <w:p w14:paraId="4A8B522D" w14:textId="77777777" w:rsidR="00E8511D" w:rsidRPr="001C78C4" w:rsidRDefault="00E8511D" w:rsidP="007D5AC3">
      <w:pPr>
        <w:pStyle w:val="ConsPlusNormal"/>
        <w:spacing w:line="300" w:lineRule="auto"/>
        <w:ind w:firstLine="709"/>
        <w:jc w:val="both"/>
      </w:pPr>
      <w:r w:rsidRPr="001C78C4">
        <w:t>- создание системы геоэкологического мониторинга;</w:t>
      </w:r>
    </w:p>
    <w:p w14:paraId="5DDC7212" w14:textId="77777777" w:rsidR="00E8511D" w:rsidRPr="001C78C4" w:rsidRDefault="00E8511D" w:rsidP="007D5AC3">
      <w:pPr>
        <w:pStyle w:val="ConsPlusNormal"/>
        <w:spacing w:line="300" w:lineRule="auto"/>
        <w:ind w:firstLine="709"/>
        <w:jc w:val="both"/>
      </w:pPr>
      <w:r w:rsidRPr="001C78C4">
        <w:t>- внедрение экологоориентированных и наилучших доступных технологий на производственных объектах города;</w:t>
      </w:r>
    </w:p>
    <w:p w14:paraId="6D1101B1" w14:textId="77777777" w:rsidR="00E8511D" w:rsidRPr="001C78C4" w:rsidRDefault="00E8511D" w:rsidP="007D5AC3">
      <w:pPr>
        <w:pStyle w:val="ConsPlusNormal"/>
        <w:spacing w:line="300" w:lineRule="auto"/>
        <w:ind w:firstLine="709"/>
        <w:jc w:val="both"/>
      </w:pPr>
      <w:r w:rsidRPr="001C78C4">
        <w:t>- экологическая реабилитация трансформируемых производственных территорий;</w:t>
      </w:r>
    </w:p>
    <w:p w14:paraId="407AC562" w14:textId="77777777" w:rsidR="00E8511D" w:rsidRPr="001C78C4" w:rsidRDefault="00E8511D" w:rsidP="007D5AC3">
      <w:pPr>
        <w:pStyle w:val="ConsPlusNormal"/>
        <w:spacing w:line="300" w:lineRule="auto"/>
        <w:ind w:firstLine="709"/>
        <w:jc w:val="both"/>
      </w:pPr>
      <w:r w:rsidRPr="001C78C4">
        <w:t>- предотвращение загрязнения и деградации почвенного покрова, рекультивация нарушенных почв;</w:t>
      </w:r>
    </w:p>
    <w:p w14:paraId="40F31199" w14:textId="77777777" w:rsidR="00E8511D" w:rsidRPr="001C78C4" w:rsidRDefault="00E8511D" w:rsidP="007D5AC3">
      <w:pPr>
        <w:pStyle w:val="ConsPlusNormal"/>
        <w:spacing w:line="300" w:lineRule="auto"/>
        <w:ind w:firstLine="709"/>
        <w:jc w:val="both"/>
      </w:pPr>
      <w:r w:rsidRPr="001C78C4">
        <w:t xml:space="preserve">- развитие инновационной мусороперерабатывающей отрасли и достижение цели </w:t>
      </w:r>
      <w:r>
        <w:t>«</w:t>
      </w:r>
      <w:r w:rsidRPr="001C78C4">
        <w:t>Воронеж - город-лидер перехода на новую экологически дружественную систему обращения с отходами</w:t>
      </w:r>
      <w:r>
        <w:t>»</w:t>
      </w:r>
      <w:r w:rsidRPr="001C78C4">
        <w:t>;</w:t>
      </w:r>
    </w:p>
    <w:p w14:paraId="47F701FC" w14:textId="77777777" w:rsidR="00E8511D" w:rsidRPr="001C78C4" w:rsidRDefault="00E8511D" w:rsidP="007D5AC3">
      <w:pPr>
        <w:pStyle w:val="ConsPlusNormal"/>
        <w:spacing w:line="300" w:lineRule="auto"/>
        <w:ind w:firstLine="709"/>
        <w:jc w:val="both"/>
      </w:pPr>
      <w:r w:rsidRPr="001C78C4">
        <w:lastRenderedPageBreak/>
        <w:t>- проведение последовательной политики, способствующей сокращению объема образования отходов, увеличению повторного использования и переработки отходов;</w:t>
      </w:r>
    </w:p>
    <w:p w14:paraId="6A13ED7F" w14:textId="77777777" w:rsidR="00E8511D" w:rsidRPr="001C78C4" w:rsidRDefault="00E8511D" w:rsidP="007D5AC3">
      <w:pPr>
        <w:pStyle w:val="ConsPlusNormal"/>
        <w:spacing w:line="300" w:lineRule="auto"/>
        <w:ind w:firstLine="709"/>
        <w:jc w:val="both"/>
      </w:pPr>
      <w:r w:rsidRPr="001C78C4">
        <w:t>- формирование экологически и экономически эффективной отрасли обращения с отходами производства и потребления с вовлечением государственных и муниципальных институтов, бизнеса и общественных объединений;</w:t>
      </w:r>
    </w:p>
    <w:p w14:paraId="198B0FE2" w14:textId="77777777" w:rsidR="00E8511D" w:rsidRPr="001C78C4" w:rsidRDefault="00E8511D" w:rsidP="007D5AC3">
      <w:pPr>
        <w:pStyle w:val="ConsPlusNormal"/>
        <w:spacing w:line="300" w:lineRule="auto"/>
        <w:ind w:firstLine="709"/>
        <w:jc w:val="both"/>
      </w:pPr>
      <w:r w:rsidRPr="001C78C4">
        <w:t>- обеспечение экологической безопасности потенциально опасных видов деятельности, экологическая реабилитация территорий и акваторий, пострадавших в результате техногенного воздействия на природную среду;</w:t>
      </w:r>
    </w:p>
    <w:p w14:paraId="06ED166A" w14:textId="77777777" w:rsidR="00E8511D" w:rsidRPr="001C78C4" w:rsidRDefault="00E8511D" w:rsidP="007D5AC3">
      <w:pPr>
        <w:pStyle w:val="ConsPlusNormal"/>
        <w:spacing w:line="300" w:lineRule="auto"/>
        <w:ind w:firstLine="709"/>
        <w:jc w:val="both"/>
      </w:pPr>
      <w:r w:rsidRPr="001C78C4">
        <w:t>- обеспечение безопасного функционирования источников химической, биологической и иной опасности;</w:t>
      </w:r>
    </w:p>
    <w:p w14:paraId="508194A8" w14:textId="77777777" w:rsidR="00E8511D" w:rsidRPr="001C78C4" w:rsidRDefault="00E8511D" w:rsidP="007D5AC3">
      <w:pPr>
        <w:pStyle w:val="ConsPlusNormal"/>
        <w:spacing w:line="300" w:lineRule="auto"/>
        <w:ind w:firstLine="709"/>
        <w:jc w:val="both"/>
      </w:pPr>
      <w:r w:rsidRPr="001C78C4">
        <w:t>- обеспечение безопасных уровней шума, вибрации, электромагнитных излучений, радиации, радона;</w:t>
      </w:r>
    </w:p>
    <w:p w14:paraId="1630DB0F" w14:textId="77777777" w:rsidR="00E8511D" w:rsidRPr="001C78C4" w:rsidRDefault="00E8511D" w:rsidP="007D5AC3">
      <w:pPr>
        <w:pStyle w:val="ConsPlusNormal"/>
        <w:spacing w:line="300" w:lineRule="auto"/>
        <w:ind w:firstLine="709"/>
        <w:jc w:val="both"/>
      </w:pPr>
      <w:r w:rsidRPr="001C78C4">
        <w:t>- совершенствование планировочной структуры города, формирование компактного, связного города с высокой плотностью и разнообразием функций;</w:t>
      </w:r>
    </w:p>
    <w:p w14:paraId="6B5082BF" w14:textId="77777777" w:rsidR="00E8511D" w:rsidRPr="001C78C4" w:rsidRDefault="00E8511D" w:rsidP="007D5AC3">
      <w:pPr>
        <w:pStyle w:val="ConsPlusNormal"/>
        <w:spacing w:line="300" w:lineRule="auto"/>
        <w:ind w:firstLine="709"/>
        <w:jc w:val="both"/>
      </w:pPr>
      <w:r w:rsidRPr="001C78C4">
        <w:t>- формирование непрерывного зеленого каркаса города, максимальное сохранение озелененных участков, повышение средоформирующей, средозащитной, природоохранной, рекреационной и оздоровительной роли зеленых насаждений;</w:t>
      </w:r>
    </w:p>
    <w:p w14:paraId="0AB4D15A" w14:textId="77777777" w:rsidR="00E8511D" w:rsidRDefault="00E8511D" w:rsidP="007D5AC3">
      <w:pPr>
        <w:pStyle w:val="ConsPlusNormal"/>
        <w:spacing w:line="300" w:lineRule="auto"/>
        <w:ind w:firstLine="709"/>
        <w:jc w:val="both"/>
      </w:pPr>
      <w:r w:rsidRPr="001C78C4">
        <w:t xml:space="preserve">- внедрение принципов </w:t>
      </w:r>
      <w:r>
        <w:t>«</w:t>
      </w:r>
      <w:r w:rsidRPr="001C78C4">
        <w:t>зеленого</w:t>
      </w:r>
      <w:r>
        <w:t>»</w:t>
      </w:r>
      <w:r w:rsidRPr="001C78C4">
        <w:t xml:space="preserve"> строительства и </w:t>
      </w:r>
      <w:r>
        <w:t>«</w:t>
      </w:r>
      <w:r w:rsidRPr="001C78C4">
        <w:t>зеленой</w:t>
      </w:r>
      <w:r>
        <w:t>»</w:t>
      </w:r>
      <w:r w:rsidRPr="001C78C4">
        <w:t xml:space="preserve"> экономики, продвижение технологий ресурсосбережения во всех секторах городской инфраструктуры.</w:t>
      </w:r>
    </w:p>
    <w:p w14:paraId="55D015D4" w14:textId="77777777" w:rsidR="00E8511D" w:rsidRPr="004A7586" w:rsidRDefault="00E8511D" w:rsidP="00A82FEA">
      <w:pPr>
        <w:pStyle w:val="ConsPlusTitle"/>
        <w:spacing w:before="120" w:line="300" w:lineRule="auto"/>
        <w:ind w:firstLine="709"/>
        <w:jc w:val="both"/>
        <w:outlineLvl w:val="3"/>
        <w:rPr>
          <w:rFonts w:ascii="Times New Roman" w:hAnsi="Times New Roman" w:cs="Times New Roman"/>
          <w:b w:val="0"/>
          <w:bCs w:val="0"/>
          <w:sz w:val="28"/>
          <w:szCs w:val="28"/>
        </w:rPr>
      </w:pPr>
      <w:r w:rsidRPr="004A7586">
        <w:rPr>
          <w:rFonts w:ascii="Times New Roman" w:hAnsi="Times New Roman" w:cs="Times New Roman"/>
          <w:b w:val="0"/>
          <w:bCs w:val="0"/>
          <w:sz w:val="28"/>
          <w:szCs w:val="28"/>
        </w:rPr>
        <w:t>2.5. Природно-рекреационный комплекс</w:t>
      </w:r>
    </w:p>
    <w:p w14:paraId="2AE23F55" w14:textId="77777777" w:rsidR="00E8511D" w:rsidRPr="001C78C4" w:rsidRDefault="00E8511D" w:rsidP="00A82FEA">
      <w:pPr>
        <w:pStyle w:val="ConsPlusNormal"/>
        <w:spacing w:line="300" w:lineRule="auto"/>
        <w:ind w:firstLine="709"/>
        <w:jc w:val="both"/>
      </w:pPr>
      <w:r w:rsidRPr="001C78C4">
        <w:t>Приоритетными целями разработки Генерального плана относительно особо охраняемых, природных и озелененных территорий являются:</w:t>
      </w:r>
    </w:p>
    <w:p w14:paraId="44A46723" w14:textId="77777777" w:rsidR="00E8511D" w:rsidRPr="001C78C4" w:rsidRDefault="00E8511D" w:rsidP="00A82FEA">
      <w:pPr>
        <w:pStyle w:val="ConsPlusNormal"/>
        <w:spacing w:line="300" w:lineRule="auto"/>
        <w:ind w:firstLine="709"/>
        <w:jc w:val="both"/>
      </w:pPr>
      <w:r w:rsidRPr="001C78C4">
        <w:t>- формирование природных и озелененных территорий общего пользования, составляющих главный рекреационный ресурс города;</w:t>
      </w:r>
    </w:p>
    <w:p w14:paraId="72157996" w14:textId="77777777" w:rsidR="00E8511D" w:rsidRPr="001C78C4" w:rsidRDefault="00E8511D" w:rsidP="00A82FEA">
      <w:pPr>
        <w:pStyle w:val="ConsPlusNormal"/>
        <w:spacing w:line="300" w:lineRule="auto"/>
        <w:ind w:firstLine="709"/>
        <w:jc w:val="both"/>
      </w:pPr>
      <w:r w:rsidRPr="001C78C4">
        <w:t>- расчет социально-гарантируемого минимума условий для кратковременного повседневного отдыха населения за счет достижения нормативного обеспечения населения территориями рекреационного использования в радиусе пешеходной доступности.</w:t>
      </w:r>
    </w:p>
    <w:p w14:paraId="3CE66175" w14:textId="77777777" w:rsidR="00E8511D" w:rsidRPr="001C78C4" w:rsidRDefault="00E8511D" w:rsidP="00A82FEA">
      <w:pPr>
        <w:pStyle w:val="ConsPlusNormal"/>
        <w:spacing w:line="300" w:lineRule="auto"/>
        <w:ind w:firstLine="709"/>
        <w:jc w:val="both"/>
      </w:pPr>
      <w:r w:rsidRPr="001C78C4">
        <w:t>Для достижения поставленных целей необходимо решение следующих задач:</w:t>
      </w:r>
    </w:p>
    <w:p w14:paraId="6D35A9FB" w14:textId="77777777" w:rsidR="00E8511D" w:rsidRPr="001C78C4" w:rsidRDefault="00E8511D" w:rsidP="00335D95">
      <w:pPr>
        <w:pStyle w:val="ConsPlusNormal"/>
        <w:spacing w:line="300" w:lineRule="auto"/>
        <w:ind w:firstLine="709"/>
        <w:jc w:val="both"/>
      </w:pPr>
      <w:r w:rsidRPr="001C78C4">
        <w:lastRenderedPageBreak/>
        <w:t>- сохранение и поддержание существующих особо охраняемых природных территорий, природных и озелененных территорий;</w:t>
      </w:r>
    </w:p>
    <w:p w14:paraId="3EC6F247" w14:textId="77777777" w:rsidR="00E8511D" w:rsidRPr="001C78C4" w:rsidRDefault="00E8511D" w:rsidP="00335D95">
      <w:pPr>
        <w:pStyle w:val="ConsPlusNormal"/>
        <w:spacing w:line="300" w:lineRule="auto"/>
        <w:ind w:firstLine="709"/>
        <w:jc w:val="both"/>
      </w:pPr>
      <w:r w:rsidRPr="001C78C4">
        <w:t>- проведение специальных мероприятий в целях уменьшения антропогенного воздействия в зонах повышенной рекреационной нагрузки на особо охраняемых территориях;</w:t>
      </w:r>
    </w:p>
    <w:p w14:paraId="71495D70" w14:textId="77777777" w:rsidR="00E8511D" w:rsidRPr="001C78C4" w:rsidRDefault="00E8511D" w:rsidP="00335D95">
      <w:pPr>
        <w:pStyle w:val="ConsPlusNormal"/>
        <w:spacing w:line="300" w:lineRule="auto"/>
        <w:ind w:firstLine="709"/>
        <w:jc w:val="both"/>
      </w:pPr>
      <w:r w:rsidRPr="001C78C4">
        <w:t>- сохранение, улучшение состояния или восстановление водных объектов, предусматривающих экологическую реабилитацию, регулярную очистку ручьев и балок от бытового и иного мусора, техногенных наносов;</w:t>
      </w:r>
    </w:p>
    <w:p w14:paraId="2692951D" w14:textId="77777777" w:rsidR="00E8511D" w:rsidRPr="001C78C4" w:rsidRDefault="00E8511D" w:rsidP="00335D95">
      <w:pPr>
        <w:pStyle w:val="ConsPlusNormal"/>
        <w:spacing w:line="300" w:lineRule="auto"/>
        <w:ind w:firstLine="709"/>
        <w:jc w:val="both"/>
      </w:pPr>
      <w:r w:rsidRPr="001C78C4">
        <w:t>- проведение работ по подготовке к учету в Едином государственном реестре недвижимости и по учету в Едином государственном реестре недвижимости существующих и планируемых к созданию озелененных территорий общего пользования.</w:t>
      </w:r>
    </w:p>
    <w:p w14:paraId="606F4416" w14:textId="77777777" w:rsidR="00E8511D" w:rsidRPr="004A7586" w:rsidRDefault="00E8511D" w:rsidP="00335D95">
      <w:pPr>
        <w:pStyle w:val="ConsPlusTitle"/>
        <w:spacing w:before="120" w:line="300" w:lineRule="auto"/>
        <w:ind w:firstLine="709"/>
        <w:jc w:val="both"/>
        <w:outlineLvl w:val="3"/>
        <w:rPr>
          <w:rFonts w:ascii="Times New Roman" w:hAnsi="Times New Roman" w:cs="Times New Roman"/>
          <w:b w:val="0"/>
          <w:bCs w:val="0"/>
          <w:sz w:val="28"/>
          <w:szCs w:val="28"/>
        </w:rPr>
      </w:pPr>
      <w:r w:rsidRPr="004A7586">
        <w:rPr>
          <w:rFonts w:ascii="Times New Roman" w:hAnsi="Times New Roman" w:cs="Times New Roman"/>
          <w:b w:val="0"/>
          <w:bCs w:val="0"/>
          <w:sz w:val="28"/>
          <w:szCs w:val="28"/>
        </w:rPr>
        <w:t>2.6. Инженерная инфраструктура</w:t>
      </w:r>
    </w:p>
    <w:p w14:paraId="2793F5EE" w14:textId="77777777" w:rsidR="00E8511D" w:rsidRPr="001C78C4" w:rsidRDefault="00E8511D" w:rsidP="007D5AC3">
      <w:pPr>
        <w:pStyle w:val="ConsPlusNormal"/>
        <w:spacing w:line="300" w:lineRule="auto"/>
        <w:ind w:firstLine="709"/>
        <w:jc w:val="both"/>
      </w:pPr>
      <w:r w:rsidRPr="001C78C4">
        <w:t>Целями территориального планирования городского округа город Воронеж в части развития инженерной инфраструктуры являются:</w:t>
      </w:r>
    </w:p>
    <w:p w14:paraId="724E818D" w14:textId="77777777" w:rsidR="00E8511D" w:rsidRPr="001C78C4" w:rsidRDefault="00E8511D" w:rsidP="007D5AC3">
      <w:pPr>
        <w:pStyle w:val="ConsPlusNormal"/>
        <w:spacing w:line="300" w:lineRule="auto"/>
        <w:ind w:firstLine="709"/>
        <w:jc w:val="both"/>
      </w:pPr>
      <w:r w:rsidRPr="001C78C4">
        <w:t>- внедрение экономически эффективных и экологически безопасных современных технологий на источниках инженерного обеспечения и головных инженерных сооружениях;</w:t>
      </w:r>
    </w:p>
    <w:p w14:paraId="48CCF31C" w14:textId="77777777" w:rsidR="00E8511D" w:rsidRPr="001C78C4" w:rsidRDefault="00E8511D" w:rsidP="007D5AC3">
      <w:pPr>
        <w:pStyle w:val="ConsPlusNormal"/>
        <w:spacing w:line="300" w:lineRule="auto"/>
        <w:ind w:firstLine="709"/>
        <w:jc w:val="both"/>
      </w:pPr>
      <w:r w:rsidRPr="001C78C4">
        <w:t>- обеспечение стабильной и безаварийной работы систем транспортировки инженерных ресурсов и сточных вод за счет своевременного проведения диагностики, реновации и реконструкции коммуникаций и сооружений;</w:t>
      </w:r>
    </w:p>
    <w:p w14:paraId="799760CB" w14:textId="77777777" w:rsidR="00E8511D" w:rsidRPr="001C78C4" w:rsidRDefault="00E8511D" w:rsidP="007D5AC3">
      <w:pPr>
        <w:pStyle w:val="ConsPlusNormal"/>
        <w:spacing w:line="300" w:lineRule="auto"/>
        <w:ind w:firstLine="709"/>
        <w:jc w:val="both"/>
      </w:pPr>
      <w:r w:rsidRPr="001C78C4">
        <w:t>- обеспечение полного охвата застроенных территорий системами инженерного обеспечения;</w:t>
      </w:r>
    </w:p>
    <w:p w14:paraId="3F6953F7" w14:textId="77777777" w:rsidR="00E8511D" w:rsidRPr="001C78C4" w:rsidRDefault="00E8511D" w:rsidP="007D5AC3">
      <w:pPr>
        <w:pStyle w:val="ConsPlusNormal"/>
        <w:spacing w:line="300" w:lineRule="auto"/>
        <w:ind w:firstLine="709"/>
        <w:jc w:val="both"/>
      </w:pPr>
      <w:r w:rsidRPr="001C78C4">
        <w:t>- создание высокоскоростной транспортной сети для предоставления новых современных услуг связи с применением волоконно-оптических кабелей.</w:t>
      </w:r>
    </w:p>
    <w:p w14:paraId="46C70D43" w14:textId="77777777" w:rsidR="00E8511D" w:rsidRPr="001C78C4" w:rsidRDefault="00E8511D" w:rsidP="007D5AC3">
      <w:pPr>
        <w:pStyle w:val="ConsPlusNormal"/>
        <w:spacing w:line="300" w:lineRule="auto"/>
        <w:ind w:firstLine="709"/>
        <w:jc w:val="both"/>
      </w:pPr>
      <w:r w:rsidRPr="001C78C4">
        <w:t>Для достижения поставленных целей необходимо решение целого комплекса задач:</w:t>
      </w:r>
    </w:p>
    <w:p w14:paraId="5D5497B5" w14:textId="77777777" w:rsidR="00E8511D" w:rsidRPr="001C78C4" w:rsidRDefault="00E8511D" w:rsidP="007D5AC3">
      <w:pPr>
        <w:pStyle w:val="ConsPlusNormal"/>
        <w:spacing w:line="300" w:lineRule="auto"/>
        <w:ind w:firstLine="709"/>
        <w:jc w:val="both"/>
      </w:pPr>
      <w:r w:rsidRPr="001C78C4">
        <w:t>1</w:t>
      </w:r>
      <w:r w:rsidR="000A023C">
        <w:t>)</w:t>
      </w:r>
      <w:r w:rsidRPr="001C78C4">
        <w:t xml:space="preserve"> </w:t>
      </w:r>
      <w:r w:rsidR="004A7586">
        <w:t>В</w:t>
      </w:r>
      <w:r w:rsidRPr="001C78C4">
        <w:t xml:space="preserve"> части развития инфраструктуры водохозяйственного комплекса и улучшения условий водоснабжения и водоотведения:</w:t>
      </w:r>
    </w:p>
    <w:p w14:paraId="114CE8D4" w14:textId="77777777" w:rsidR="00E8511D" w:rsidRPr="001C78C4" w:rsidRDefault="00E8511D" w:rsidP="007D5AC3">
      <w:pPr>
        <w:pStyle w:val="ConsPlusNormal"/>
        <w:spacing w:line="300" w:lineRule="auto"/>
        <w:ind w:firstLine="709"/>
        <w:jc w:val="both"/>
      </w:pPr>
      <w:r w:rsidRPr="001C78C4">
        <w:t>- рационализация водопользования, снижение всех видов потерь воды;</w:t>
      </w:r>
    </w:p>
    <w:p w14:paraId="4E8CB9F9" w14:textId="77777777" w:rsidR="00E8511D" w:rsidRPr="001C78C4" w:rsidRDefault="00E8511D" w:rsidP="007D5AC3">
      <w:pPr>
        <w:pStyle w:val="ConsPlusNormal"/>
        <w:spacing w:line="300" w:lineRule="auto"/>
        <w:ind w:firstLine="709"/>
        <w:jc w:val="both"/>
      </w:pPr>
      <w:r w:rsidRPr="001C78C4">
        <w:t>- обеспечение нормативного качества питьевой воды в условиях роста антропогенной нагрузки на водоисточники;</w:t>
      </w:r>
    </w:p>
    <w:p w14:paraId="07C75EB3" w14:textId="77777777" w:rsidR="00E8511D" w:rsidRPr="001C78C4" w:rsidRDefault="00E8511D" w:rsidP="007D5AC3">
      <w:pPr>
        <w:pStyle w:val="ConsPlusNormal"/>
        <w:spacing w:line="300" w:lineRule="auto"/>
        <w:ind w:firstLine="709"/>
        <w:jc w:val="both"/>
      </w:pPr>
      <w:r w:rsidRPr="001C78C4">
        <w:lastRenderedPageBreak/>
        <w:t>- совершенствование методов очистки сточных вод путем внедрения технологии глубокой очистки хозяйственно-бытовых и поверхностных стоков с удалением биогенных элементов до нормативных показателей;</w:t>
      </w:r>
    </w:p>
    <w:p w14:paraId="0688B952" w14:textId="77777777" w:rsidR="00E8511D" w:rsidRPr="001C78C4" w:rsidRDefault="00E8511D" w:rsidP="007D5AC3">
      <w:pPr>
        <w:pStyle w:val="ConsPlusNormal"/>
        <w:spacing w:line="300" w:lineRule="auto"/>
        <w:ind w:firstLine="709"/>
        <w:jc w:val="both"/>
      </w:pPr>
      <w:r w:rsidRPr="001C78C4">
        <w:t>- обеспечение стабильной и безаварийной работы систем транспортировки питьевой и сточных вод путем своевременной диагностики, реновации и реконструкции коммуникаций и сооружений в условиях значительного износа трубопроводов, снижения водопотребления и, соответственно, уменьшения скорости движения воды в трубах;</w:t>
      </w:r>
    </w:p>
    <w:p w14:paraId="463A2C6C" w14:textId="77777777" w:rsidR="00E8511D" w:rsidRPr="001C78C4" w:rsidRDefault="00E8511D" w:rsidP="007D5AC3">
      <w:pPr>
        <w:pStyle w:val="ConsPlusNormal"/>
        <w:spacing w:line="300" w:lineRule="auto"/>
        <w:ind w:firstLine="709"/>
        <w:jc w:val="both"/>
      </w:pPr>
      <w:r w:rsidRPr="001C78C4">
        <w:t>- совершенствование системы учета, сокращения потерь при распределении воды и повышение надежности системы распределения воды;</w:t>
      </w:r>
    </w:p>
    <w:p w14:paraId="40C6F676" w14:textId="77777777" w:rsidR="00E8511D" w:rsidRPr="001C78C4" w:rsidRDefault="00E8511D" w:rsidP="007D5AC3">
      <w:pPr>
        <w:pStyle w:val="ConsPlusNormal"/>
        <w:spacing w:line="300" w:lineRule="auto"/>
        <w:ind w:firstLine="709"/>
        <w:jc w:val="both"/>
      </w:pPr>
      <w:r w:rsidRPr="001C78C4">
        <w:t>- расширение зоны охвата застроенных территорий системами водоотведения с доведением его до 100%;</w:t>
      </w:r>
    </w:p>
    <w:p w14:paraId="2BE9F4CB" w14:textId="77777777" w:rsidR="00E8511D" w:rsidRPr="001C78C4" w:rsidRDefault="00E8511D" w:rsidP="007D5AC3">
      <w:pPr>
        <w:pStyle w:val="ConsPlusNormal"/>
        <w:spacing w:line="300" w:lineRule="auto"/>
        <w:ind w:firstLine="709"/>
        <w:jc w:val="both"/>
      </w:pPr>
      <w:r w:rsidRPr="001C78C4">
        <w:t>- реконструкция левобережных очистных сооружений городского округа город Воронеж;</w:t>
      </w:r>
    </w:p>
    <w:p w14:paraId="4960E71D" w14:textId="77777777" w:rsidR="00E8511D" w:rsidRPr="001C78C4" w:rsidRDefault="00E8511D" w:rsidP="007D5AC3">
      <w:pPr>
        <w:pStyle w:val="ConsPlusNormal"/>
        <w:spacing w:line="300" w:lineRule="auto"/>
        <w:ind w:firstLine="709"/>
        <w:jc w:val="both"/>
      </w:pPr>
      <w:r w:rsidRPr="001C78C4">
        <w:t>- развитие инфраструктуры по утилизации, обезвреживанию и захоронению производственных и твердых бытовых отходов, в том числе осадков сточных вод;</w:t>
      </w:r>
    </w:p>
    <w:p w14:paraId="258F156F" w14:textId="77777777" w:rsidR="00E8511D" w:rsidRPr="001C78C4" w:rsidRDefault="00E8511D" w:rsidP="007D5AC3">
      <w:pPr>
        <w:pStyle w:val="ConsPlusNormal"/>
        <w:spacing w:line="300" w:lineRule="auto"/>
        <w:ind w:firstLine="709"/>
        <w:jc w:val="both"/>
      </w:pPr>
      <w:r w:rsidRPr="001C78C4">
        <w:t>- разработка и внедрение современных технологий обработки и утилизации осадков сточных вод с последующей рекультивацией иловых площадок;</w:t>
      </w:r>
    </w:p>
    <w:p w14:paraId="7D360B41" w14:textId="77777777" w:rsidR="00E8511D" w:rsidRPr="001C78C4" w:rsidRDefault="00E8511D" w:rsidP="007D5AC3">
      <w:pPr>
        <w:pStyle w:val="ConsPlusNormal"/>
        <w:spacing w:line="300" w:lineRule="auto"/>
        <w:ind w:firstLine="709"/>
        <w:jc w:val="both"/>
      </w:pPr>
      <w:r w:rsidRPr="001C78C4">
        <w:t>- обеспечение качества очистки поверхностных сточных вод до нормативных показателей</w:t>
      </w:r>
      <w:r w:rsidR="004A7586">
        <w:t>.</w:t>
      </w:r>
    </w:p>
    <w:p w14:paraId="1D5AA4D7" w14:textId="77777777" w:rsidR="00E8511D" w:rsidRPr="001C78C4" w:rsidRDefault="00E8511D" w:rsidP="007D5AC3">
      <w:pPr>
        <w:pStyle w:val="ConsPlusNormal"/>
        <w:spacing w:line="300" w:lineRule="auto"/>
        <w:ind w:firstLine="709"/>
        <w:jc w:val="both"/>
      </w:pPr>
      <w:r w:rsidRPr="001C78C4">
        <w:t>2</w:t>
      </w:r>
      <w:r w:rsidR="000A023C">
        <w:t>)</w:t>
      </w:r>
      <w:r w:rsidRPr="001C78C4">
        <w:t xml:space="preserve"> </w:t>
      </w:r>
      <w:r w:rsidR="004A7586">
        <w:t>В</w:t>
      </w:r>
      <w:r w:rsidRPr="001C78C4">
        <w:t xml:space="preserve"> части развития инфраструктуры топливно-энергетического комплекса и улучшения условий тепло-, электро-, газоснабжения и связи:</w:t>
      </w:r>
    </w:p>
    <w:p w14:paraId="3972990F" w14:textId="77777777" w:rsidR="00E8511D" w:rsidRPr="001C78C4" w:rsidRDefault="00E8511D" w:rsidP="007D5AC3">
      <w:pPr>
        <w:pStyle w:val="ConsPlusNormal"/>
        <w:spacing w:line="300" w:lineRule="auto"/>
        <w:ind w:firstLine="709"/>
        <w:jc w:val="both"/>
      </w:pPr>
      <w:r w:rsidRPr="001C78C4">
        <w:t>- реконструкция, модернизация действующих систем теплоснабжения с использованием комбинированного производства электрической и тепловой энергии;</w:t>
      </w:r>
    </w:p>
    <w:p w14:paraId="7C669CD4" w14:textId="77777777" w:rsidR="00E8511D" w:rsidRPr="001C78C4" w:rsidRDefault="00E8511D" w:rsidP="007D5AC3">
      <w:pPr>
        <w:pStyle w:val="ConsPlusNormal"/>
        <w:spacing w:line="300" w:lineRule="auto"/>
        <w:ind w:firstLine="709"/>
        <w:jc w:val="both"/>
      </w:pPr>
      <w:r w:rsidRPr="001C78C4">
        <w:t>- организация совместной параллельной работы ТЭЦ и ряда РТС с учетом вывода из эксплуатации малых и неэффективных котельных и перевода их тепловых нагрузок на источники когенерации и необходимого строительства связей с теплофикационной системой;</w:t>
      </w:r>
    </w:p>
    <w:p w14:paraId="079B5CB1" w14:textId="77777777" w:rsidR="00E8511D" w:rsidRPr="001C78C4" w:rsidRDefault="00E8511D" w:rsidP="007D5AC3">
      <w:pPr>
        <w:pStyle w:val="ConsPlusNormal"/>
        <w:spacing w:line="300" w:lineRule="auto"/>
        <w:ind w:firstLine="709"/>
        <w:jc w:val="both"/>
      </w:pPr>
      <w:r w:rsidRPr="001C78C4">
        <w:t>- своевременное проведение реконструкции и модернизации оборудования на действующих источниках, а также системы транспорта тепловой и электрической энергии с истекшим нормативным сроком эксплуатации;</w:t>
      </w:r>
    </w:p>
    <w:p w14:paraId="6E3FA686" w14:textId="77777777" w:rsidR="00E8511D" w:rsidRPr="001C78C4" w:rsidRDefault="00E8511D" w:rsidP="007D5AC3">
      <w:pPr>
        <w:pStyle w:val="ConsPlusNormal"/>
        <w:spacing w:line="300" w:lineRule="auto"/>
        <w:ind w:firstLine="709"/>
        <w:jc w:val="both"/>
      </w:pPr>
      <w:r w:rsidRPr="001C78C4">
        <w:lastRenderedPageBreak/>
        <w:t>- техническое перевооружение электрических сетей с повышением их пропускной способности, в том числе путем перевода на более высокое напряжение и перекладки ВЛЭП в кабель;</w:t>
      </w:r>
    </w:p>
    <w:p w14:paraId="1AE453AD" w14:textId="77777777" w:rsidR="00E8511D" w:rsidRPr="001C78C4" w:rsidRDefault="00E8511D" w:rsidP="007D5AC3">
      <w:pPr>
        <w:pStyle w:val="ConsPlusNormal"/>
        <w:spacing w:line="300" w:lineRule="auto"/>
        <w:ind w:firstLine="709"/>
        <w:jc w:val="both"/>
      </w:pPr>
      <w:r w:rsidRPr="001C78C4">
        <w:t>- обеспечение совершенствования технологий в области теплоснабжения и теплофикации, снижение себестоимости производства тепловой и электрической энергии за счет применения современных технологий;</w:t>
      </w:r>
    </w:p>
    <w:p w14:paraId="446AC407" w14:textId="77777777" w:rsidR="00E8511D" w:rsidRPr="001C78C4" w:rsidRDefault="00E8511D" w:rsidP="007D5AC3">
      <w:pPr>
        <w:pStyle w:val="ConsPlusNormal"/>
        <w:spacing w:line="300" w:lineRule="auto"/>
        <w:ind w:firstLine="709"/>
        <w:jc w:val="both"/>
      </w:pPr>
      <w:r w:rsidRPr="001C78C4">
        <w:t>- совершенствование схемы тепловых сетей для обеспечения возможности полной загрузки теплофикационного источника, а также повышения надежности работы системы теплоснабжения при условии минимизации затрат;</w:t>
      </w:r>
    </w:p>
    <w:p w14:paraId="4EEF1284" w14:textId="77777777" w:rsidR="00E8511D" w:rsidRPr="001C78C4" w:rsidRDefault="00E8511D" w:rsidP="007D5AC3">
      <w:pPr>
        <w:pStyle w:val="ConsPlusNormal"/>
        <w:spacing w:line="300" w:lineRule="auto"/>
        <w:ind w:firstLine="709"/>
        <w:jc w:val="both"/>
      </w:pPr>
      <w:r w:rsidRPr="001C78C4">
        <w:t>- повышение энергоэффективности в производстве, передаче и потреблении тепловой и электрической энергии; широкое внедрение комплекса энергосберегающих мероприятий;</w:t>
      </w:r>
    </w:p>
    <w:p w14:paraId="44A620DA" w14:textId="77777777" w:rsidR="00E8511D" w:rsidRPr="001C78C4" w:rsidRDefault="00E8511D" w:rsidP="007D5AC3">
      <w:pPr>
        <w:pStyle w:val="ConsPlusNormal"/>
        <w:spacing w:line="300" w:lineRule="auto"/>
        <w:ind w:firstLine="709"/>
        <w:jc w:val="both"/>
      </w:pPr>
      <w:r w:rsidRPr="001C78C4">
        <w:t>- повышение надежности энергоисточников с максимально возможным использованием существующих резервов мощности в нормальных и послеаварийных режимах, нормативное резервирование всех систем транспорта газа, электроэнергии и тепла;</w:t>
      </w:r>
    </w:p>
    <w:p w14:paraId="34472F4D" w14:textId="77777777" w:rsidR="00E8511D" w:rsidRPr="001C78C4" w:rsidRDefault="00E8511D" w:rsidP="007D5AC3">
      <w:pPr>
        <w:pStyle w:val="ConsPlusNormal"/>
        <w:spacing w:line="300" w:lineRule="auto"/>
        <w:ind w:firstLine="709"/>
        <w:jc w:val="both"/>
      </w:pPr>
      <w:r w:rsidRPr="001C78C4">
        <w:t>- сокращение потребления первичного топлива (газа) при производстве электрической и тепловой энергии за счет модернизации газоиспользующего оборудования энергоисточников, более широкого внедрения комбинированного производства тепловой и электрической энергии на энергоустановках малой и средней мощности в коммунальном хозяйстве и промышленности;</w:t>
      </w:r>
    </w:p>
    <w:p w14:paraId="29EE6A3A" w14:textId="77777777" w:rsidR="00E8511D" w:rsidRPr="001C78C4" w:rsidRDefault="00E8511D" w:rsidP="007D5AC3">
      <w:pPr>
        <w:pStyle w:val="ConsPlusNormal"/>
        <w:spacing w:line="300" w:lineRule="auto"/>
        <w:ind w:firstLine="709"/>
        <w:jc w:val="both"/>
      </w:pPr>
      <w:r w:rsidRPr="001C78C4">
        <w:t>- обеспечение безаварийного и бесперебойного снабжения газом в необходимом объеме объектов энергетики, промышленности, городского хозяйства и населения городского округа город Воронеж;</w:t>
      </w:r>
    </w:p>
    <w:p w14:paraId="3A6DF0F6" w14:textId="77777777" w:rsidR="00E8511D" w:rsidRPr="001C78C4" w:rsidRDefault="00E8511D" w:rsidP="007D5AC3">
      <w:pPr>
        <w:pStyle w:val="ConsPlusNormal"/>
        <w:spacing w:line="300" w:lineRule="auto"/>
        <w:ind w:firstLine="709"/>
        <w:jc w:val="both"/>
      </w:pPr>
      <w:r w:rsidRPr="001C78C4">
        <w:t>- продолжение комплексной модернизации и обновления технических средств сети связи путем замены аналогового оборудования на современное цифровое с использованием волоконно-оптических кабелей связи;</w:t>
      </w:r>
    </w:p>
    <w:p w14:paraId="26C1E88F" w14:textId="77777777" w:rsidR="00E8511D" w:rsidRPr="001C78C4" w:rsidRDefault="00E8511D" w:rsidP="007D5AC3">
      <w:pPr>
        <w:pStyle w:val="ConsPlusNormal"/>
        <w:spacing w:line="300" w:lineRule="auto"/>
        <w:ind w:firstLine="709"/>
        <w:jc w:val="both"/>
      </w:pPr>
      <w:r w:rsidRPr="001C78C4">
        <w:t>- внесение изменений в нормативно-правовую базу с целью обеспечения нормальных условий эксплуатации, реконструкции и модернизации объектов магистрального трубопроводного транспорта, вынос которых из границ города технически затруднен и экономически нецелесообразен, придание землям, находящимся в их охранных и технических зонах, особого статуса;</w:t>
      </w:r>
    </w:p>
    <w:p w14:paraId="78036B98" w14:textId="77777777" w:rsidR="00E8511D" w:rsidRPr="001C78C4" w:rsidRDefault="00E8511D" w:rsidP="007D5AC3">
      <w:pPr>
        <w:pStyle w:val="ConsPlusNormal"/>
        <w:spacing w:line="300" w:lineRule="auto"/>
        <w:ind w:firstLine="709"/>
        <w:jc w:val="both"/>
      </w:pPr>
      <w:r w:rsidRPr="001C78C4">
        <w:lastRenderedPageBreak/>
        <w:t>- сокращение площади технических зон объектов магистрального трубопроводного транспорта за счет проведения реконструкции с применением специальных методов и технологий, а также ликвидации или переноса на новые площадки, в том числе и за границы территории города Воронежа, отдельных объектов</w:t>
      </w:r>
      <w:r>
        <w:t>;</w:t>
      </w:r>
    </w:p>
    <w:p w14:paraId="3643A885" w14:textId="77777777" w:rsidR="00E8511D" w:rsidRPr="001C78C4" w:rsidRDefault="00E8511D" w:rsidP="007D5AC3">
      <w:pPr>
        <w:pStyle w:val="ConsPlusNormal"/>
        <w:spacing w:line="300" w:lineRule="auto"/>
        <w:ind w:firstLine="709"/>
        <w:jc w:val="both"/>
      </w:pPr>
      <w:r w:rsidRPr="001C78C4">
        <w:t xml:space="preserve">- увеличение пропускной способности и техническое перевооружение объектов федеральной и региональной газотранспортной системы - 4 ГРС, эксплуатируемых ОАО </w:t>
      </w:r>
      <w:r>
        <w:t>«</w:t>
      </w:r>
      <w:r w:rsidRPr="001C78C4">
        <w:t>Газпром газораспределение Воронеж</w:t>
      </w:r>
      <w:r>
        <w:t>»</w:t>
      </w:r>
      <w:r w:rsidRPr="001C78C4">
        <w:t xml:space="preserve">, филиалом ООО </w:t>
      </w:r>
      <w:r>
        <w:t>«</w:t>
      </w:r>
      <w:r w:rsidRPr="001C78C4">
        <w:t>Газпром трансгаз Москва</w:t>
      </w:r>
      <w:r>
        <w:t>»</w:t>
      </w:r>
      <w:r w:rsidRPr="001C78C4">
        <w:t>, Воронежским ЛПУМГ на территории городского округа город Воронеж;</w:t>
      </w:r>
    </w:p>
    <w:p w14:paraId="5CA4CB5C" w14:textId="77777777" w:rsidR="00E8511D" w:rsidRPr="001C78C4" w:rsidRDefault="00E8511D" w:rsidP="007D5AC3">
      <w:pPr>
        <w:pStyle w:val="ConsPlusNormal"/>
        <w:spacing w:line="300" w:lineRule="auto"/>
        <w:ind w:firstLine="709"/>
        <w:jc w:val="both"/>
      </w:pPr>
      <w:r w:rsidRPr="001C78C4">
        <w:t>- развитие, модернизация и повышение надежности газораспределительных сетей путем реконструкции участков магистрального газопровода с переводом их (участков) в разряд газораспределительных сетей, реконструкция подключенных к магистральному газопроводу ГРС с последующим переводом их в разряд ГГРП для газоснабжения крупных источников энергоснабжения в различных частях города;</w:t>
      </w:r>
    </w:p>
    <w:p w14:paraId="391A687B" w14:textId="77777777" w:rsidR="00E8511D" w:rsidRPr="001C78C4" w:rsidRDefault="00E8511D" w:rsidP="007D5AC3">
      <w:pPr>
        <w:pStyle w:val="ConsPlusNormal"/>
        <w:spacing w:line="300" w:lineRule="auto"/>
        <w:ind w:firstLine="709"/>
        <w:jc w:val="both"/>
      </w:pPr>
      <w:r w:rsidRPr="001C78C4">
        <w:t>- формирование кольцевых схем с подачей газа от нескольких источников и вторых независимых газовых вводов на крупные энергоисточники;</w:t>
      </w:r>
    </w:p>
    <w:p w14:paraId="45270B47" w14:textId="77777777" w:rsidR="00E8511D" w:rsidRPr="001C78C4" w:rsidRDefault="00E8511D" w:rsidP="007D5AC3">
      <w:pPr>
        <w:pStyle w:val="ConsPlusNormal"/>
        <w:spacing w:line="300" w:lineRule="auto"/>
        <w:ind w:firstLine="709"/>
        <w:jc w:val="both"/>
      </w:pPr>
      <w:r w:rsidRPr="001C78C4">
        <w:t>- газификация новых и существующих негазифицированных потребителей;</w:t>
      </w:r>
    </w:p>
    <w:p w14:paraId="05E87F69" w14:textId="77777777" w:rsidR="00E8511D" w:rsidRPr="001C78C4" w:rsidRDefault="00E8511D" w:rsidP="007D5AC3">
      <w:pPr>
        <w:pStyle w:val="ConsPlusNormal"/>
        <w:spacing w:line="300" w:lineRule="auto"/>
        <w:ind w:firstLine="709"/>
        <w:jc w:val="both"/>
      </w:pPr>
      <w:r w:rsidRPr="001C78C4">
        <w:t>- снижение воздействия энергоисточников на атмосферный воздух за счет закрытия ряда неэкономичных мелких котельных, внедрения природоохранных мероприятий на действующих источниках, модернизации энергоисточников, ужесточения требований к размещению и выбору оборудования новых источников.</w:t>
      </w:r>
    </w:p>
    <w:p w14:paraId="436C7FBD" w14:textId="77777777" w:rsidR="00E8511D" w:rsidRPr="001C78C4" w:rsidRDefault="00E8511D" w:rsidP="007D5AC3">
      <w:pPr>
        <w:pStyle w:val="ConsPlusNormal"/>
        <w:spacing w:line="300" w:lineRule="auto"/>
        <w:ind w:firstLine="709"/>
        <w:jc w:val="both"/>
      </w:pPr>
      <w:r w:rsidRPr="001C78C4">
        <w:t>Решение поставленных задач повысит эффективность использования территорий города, комфортность и экологическую безопасность окружающей среды.</w:t>
      </w:r>
    </w:p>
    <w:p w14:paraId="346D5006" w14:textId="77777777" w:rsidR="00E8511D" w:rsidRPr="001C78C4" w:rsidRDefault="00E8511D" w:rsidP="007D5AC3">
      <w:pPr>
        <w:pStyle w:val="ConsPlusNormal"/>
        <w:spacing w:line="300" w:lineRule="auto"/>
        <w:ind w:firstLine="709"/>
        <w:jc w:val="both"/>
      </w:pPr>
      <w:r w:rsidRPr="004A7586">
        <w:t>Основные направления развития инженерной инфраструктуры отображены на картах планируемого размещения сетей и сооружений инженерной инфраструктуры местного значения городского округа город Воронеж</w:t>
      </w:r>
      <w:r w:rsidR="004A7586" w:rsidRPr="004A7586">
        <w:t>, утверждаемых администрацией городского округа город Воронеж</w:t>
      </w:r>
      <w:r w:rsidRPr="004A7586">
        <w:t>. Указанные карты не подлежат размещению в средствах массовой информации и информационно-телекоммуникационной сети «Интернет» в связи с тем, что содержат сведения, составляющие государственную тайну.</w:t>
      </w:r>
    </w:p>
    <w:p w14:paraId="60A3D244" w14:textId="77777777" w:rsidR="00E8511D" w:rsidRPr="001C78C4" w:rsidRDefault="00E8511D" w:rsidP="007D5AC3">
      <w:pPr>
        <w:pStyle w:val="ConsPlusNormal"/>
        <w:spacing w:line="300" w:lineRule="auto"/>
        <w:ind w:firstLine="709"/>
        <w:jc w:val="both"/>
      </w:pPr>
      <w:r w:rsidRPr="001C78C4">
        <w:lastRenderedPageBreak/>
        <w:t>В ходе разработки и утверждения проектов планировки территорий линейных объектов возможно изменение количества планируемых объектов инженерной инфраструктуры, мощности, протяженности и диаметров инженерных сетей.</w:t>
      </w:r>
    </w:p>
    <w:p w14:paraId="07C65D9D" w14:textId="77777777" w:rsidR="00E8511D" w:rsidRPr="004A7586" w:rsidRDefault="00E8511D" w:rsidP="007D5AC3">
      <w:pPr>
        <w:pStyle w:val="ConsPlusTitle"/>
        <w:spacing w:before="120" w:line="276" w:lineRule="auto"/>
        <w:ind w:firstLine="709"/>
        <w:jc w:val="both"/>
        <w:outlineLvl w:val="3"/>
        <w:rPr>
          <w:rFonts w:ascii="Times New Roman" w:hAnsi="Times New Roman" w:cs="Times New Roman"/>
          <w:b w:val="0"/>
          <w:bCs w:val="0"/>
          <w:sz w:val="28"/>
          <w:szCs w:val="28"/>
        </w:rPr>
      </w:pPr>
      <w:r w:rsidRPr="004A7586">
        <w:rPr>
          <w:rFonts w:ascii="Times New Roman" w:hAnsi="Times New Roman" w:cs="Times New Roman"/>
          <w:b w:val="0"/>
          <w:bCs w:val="0"/>
          <w:sz w:val="28"/>
          <w:szCs w:val="28"/>
        </w:rPr>
        <w:t>2.7. Предупреждение и ликвидация последствий чрезвычайных ситуаций</w:t>
      </w:r>
    </w:p>
    <w:p w14:paraId="6001FA85" w14:textId="77777777" w:rsidR="00E8511D" w:rsidRPr="001C78C4" w:rsidRDefault="00E8511D" w:rsidP="007D5AC3">
      <w:pPr>
        <w:pStyle w:val="ConsPlusNormal"/>
        <w:spacing w:line="300" w:lineRule="auto"/>
        <w:ind w:firstLine="709"/>
        <w:jc w:val="both"/>
      </w:pPr>
      <w:r w:rsidRPr="001C78C4">
        <w:t>Целями территориального планирования городского округа город Воронеж в части предупреждения и ликвидации последствий чрезвычайных ситуаций являются защита населения в случае возникновения чрезвычайных ситуаций техногенного или природного характера, сохранение здоровья населения и снижение рисков возникновения негативных последствий чрезвычайных ситуаций.</w:t>
      </w:r>
    </w:p>
    <w:p w14:paraId="46F499C8" w14:textId="77777777" w:rsidR="00E8511D" w:rsidRPr="001C78C4" w:rsidRDefault="00E8511D" w:rsidP="007D5AC3">
      <w:pPr>
        <w:pStyle w:val="ConsPlusNormal"/>
        <w:spacing w:line="300" w:lineRule="auto"/>
        <w:ind w:firstLine="709"/>
        <w:jc w:val="both"/>
      </w:pPr>
      <w:r w:rsidRPr="001C78C4">
        <w:t>Для достижения поставленных целей необходимо:</w:t>
      </w:r>
    </w:p>
    <w:p w14:paraId="30BC62DA" w14:textId="77777777" w:rsidR="00E8511D" w:rsidRPr="001C78C4" w:rsidRDefault="00E8511D" w:rsidP="007D5AC3">
      <w:pPr>
        <w:pStyle w:val="ConsPlusNormal"/>
        <w:spacing w:line="300" w:lineRule="auto"/>
        <w:ind w:firstLine="709"/>
        <w:jc w:val="both"/>
      </w:pPr>
      <w:r w:rsidRPr="001C78C4">
        <w:t>- определение зон планируемого оснащения территорий техническими средствами, обеспечивающими информирование и оповещение населения при возникновении чрезвычайных ситуаций природного и техногенного характера;</w:t>
      </w:r>
    </w:p>
    <w:p w14:paraId="46290CD4" w14:textId="77777777" w:rsidR="00E8511D" w:rsidRPr="000233FA" w:rsidRDefault="00E8511D" w:rsidP="007D5AC3">
      <w:pPr>
        <w:pStyle w:val="ConsPlusNormal"/>
        <w:spacing w:line="300" w:lineRule="auto"/>
        <w:ind w:firstLine="709"/>
        <w:jc w:val="both"/>
      </w:pPr>
      <w:r w:rsidRPr="001C78C4">
        <w:t>- определение зон планируемого размещения объектов, обеспечивающих безопасность и защиту населения при возникновении чрезвычайных ситуаций природного и техногенного характера.</w:t>
      </w:r>
    </w:p>
    <w:p w14:paraId="2FDDED5E" w14:textId="77777777" w:rsidR="00E8511D" w:rsidRPr="00133E7B" w:rsidRDefault="00E8511D" w:rsidP="00E8511D"/>
    <w:p w14:paraId="6FE80C82" w14:textId="77777777" w:rsidR="00E8511D" w:rsidRPr="001C78C4" w:rsidRDefault="00E8511D" w:rsidP="00E8511D">
      <w:pPr>
        <w:pStyle w:val="ConsPlusTitle"/>
        <w:spacing w:line="276" w:lineRule="auto"/>
        <w:jc w:val="center"/>
        <w:outlineLvl w:val="2"/>
        <w:rPr>
          <w:rFonts w:ascii="Times New Roman" w:hAnsi="Times New Roman" w:cs="Times New Roman"/>
          <w:sz w:val="28"/>
          <w:szCs w:val="28"/>
        </w:rPr>
      </w:pPr>
      <w:r w:rsidRPr="001C78C4">
        <w:rPr>
          <w:rFonts w:ascii="Times New Roman" w:hAnsi="Times New Roman" w:cs="Times New Roman"/>
          <w:sz w:val="28"/>
          <w:szCs w:val="28"/>
        </w:rPr>
        <w:t>Раздел 3. Мероприятия территориального планирования</w:t>
      </w:r>
    </w:p>
    <w:p w14:paraId="3434BD81" w14:textId="77777777" w:rsidR="00E8511D" w:rsidRPr="001C78C4" w:rsidRDefault="00E8511D" w:rsidP="00E8511D">
      <w:pPr>
        <w:pStyle w:val="ConsPlusTitle"/>
        <w:spacing w:line="276" w:lineRule="auto"/>
        <w:jc w:val="center"/>
        <w:rPr>
          <w:rFonts w:ascii="Times New Roman" w:hAnsi="Times New Roman" w:cs="Times New Roman"/>
          <w:sz w:val="28"/>
          <w:szCs w:val="28"/>
        </w:rPr>
      </w:pPr>
      <w:r w:rsidRPr="001C78C4">
        <w:rPr>
          <w:rFonts w:ascii="Times New Roman" w:hAnsi="Times New Roman" w:cs="Times New Roman"/>
          <w:sz w:val="28"/>
          <w:szCs w:val="28"/>
        </w:rPr>
        <w:t>городского округа город Воронеж</w:t>
      </w:r>
    </w:p>
    <w:p w14:paraId="6656D574" w14:textId="77777777" w:rsidR="00E8511D" w:rsidRPr="001C78C4" w:rsidRDefault="00E8511D" w:rsidP="0072662C">
      <w:pPr>
        <w:pStyle w:val="ConsPlusNormal"/>
        <w:jc w:val="both"/>
      </w:pPr>
    </w:p>
    <w:p w14:paraId="2C47A9F2" w14:textId="77777777" w:rsidR="00E8511D" w:rsidRPr="004A7586" w:rsidRDefault="00E8511D" w:rsidP="00335D95">
      <w:pPr>
        <w:pStyle w:val="ConsPlusTitle"/>
        <w:spacing w:line="300" w:lineRule="auto"/>
        <w:ind w:firstLine="709"/>
        <w:jc w:val="both"/>
        <w:outlineLvl w:val="3"/>
        <w:rPr>
          <w:rFonts w:ascii="Times New Roman" w:hAnsi="Times New Roman" w:cs="Times New Roman"/>
          <w:b w:val="0"/>
          <w:bCs w:val="0"/>
          <w:sz w:val="28"/>
          <w:szCs w:val="28"/>
        </w:rPr>
      </w:pPr>
      <w:r w:rsidRPr="004A7586">
        <w:rPr>
          <w:rFonts w:ascii="Times New Roman" w:hAnsi="Times New Roman" w:cs="Times New Roman"/>
          <w:b w:val="0"/>
          <w:bCs w:val="0"/>
          <w:sz w:val="28"/>
          <w:szCs w:val="28"/>
        </w:rPr>
        <w:t>3.1. Мероприятия территориального планирования в части функционально-планировочной структуры</w:t>
      </w:r>
    </w:p>
    <w:p w14:paraId="544F647B" w14:textId="77777777" w:rsidR="00E8511D" w:rsidRPr="002F59C8" w:rsidRDefault="00E8511D" w:rsidP="00335D95">
      <w:pPr>
        <w:pStyle w:val="ConsPlusTitle"/>
        <w:spacing w:line="300" w:lineRule="auto"/>
        <w:ind w:firstLine="709"/>
        <w:jc w:val="both"/>
        <w:outlineLvl w:val="4"/>
        <w:rPr>
          <w:rFonts w:ascii="Times New Roman" w:hAnsi="Times New Roman" w:cs="Times New Roman"/>
          <w:b w:val="0"/>
          <w:sz w:val="28"/>
          <w:szCs w:val="28"/>
        </w:rPr>
      </w:pPr>
      <w:r w:rsidRPr="002F59C8">
        <w:rPr>
          <w:rFonts w:ascii="Times New Roman" w:hAnsi="Times New Roman" w:cs="Times New Roman"/>
          <w:b w:val="0"/>
          <w:sz w:val="28"/>
          <w:szCs w:val="28"/>
        </w:rPr>
        <w:t>3.1.1. Мероприятия по развитию функционально-планировочной структуры.</w:t>
      </w:r>
    </w:p>
    <w:p w14:paraId="04CEAC09" w14:textId="77777777" w:rsidR="00E8511D" w:rsidRPr="001C78C4" w:rsidRDefault="00E8511D" w:rsidP="00335D95">
      <w:pPr>
        <w:pStyle w:val="ConsPlusNormal"/>
        <w:spacing w:line="300" w:lineRule="auto"/>
        <w:ind w:firstLine="709"/>
        <w:jc w:val="both"/>
      </w:pPr>
      <w:r w:rsidRPr="001C78C4">
        <w:t>Мероприятиями по развитию функционально-планировочной структуры городского округа город Воронеж являются:</w:t>
      </w:r>
    </w:p>
    <w:p w14:paraId="07AA9796" w14:textId="77777777" w:rsidR="00E8511D" w:rsidRPr="001C78C4" w:rsidRDefault="00E8511D" w:rsidP="00335D95">
      <w:pPr>
        <w:pStyle w:val="ConsPlusNormal"/>
        <w:spacing w:line="300" w:lineRule="auto"/>
        <w:ind w:firstLine="709"/>
        <w:jc w:val="both"/>
      </w:pPr>
      <w:r w:rsidRPr="001C78C4">
        <w:t>- создание жилищного фонда и объектов, образующих рабочие места, с учетом сбалансированности их размещения;</w:t>
      </w:r>
    </w:p>
    <w:p w14:paraId="3685FF74" w14:textId="77777777" w:rsidR="00E8511D" w:rsidRPr="001C78C4" w:rsidRDefault="00E8511D" w:rsidP="00335D95">
      <w:pPr>
        <w:pStyle w:val="ConsPlusNormal"/>
        <w:spacing w:line="300" w:lineRule="auto"/>
        <w:ind w:firstLine="709"/>
        <w:jc w:val="both"/>
      </w:pPr>
      <w:r w:rsidRPr="001C78C4">
        <w:t>- формирование единой связанной функционально-планировочной структуры города: сбалансированной системы распределения рабочих мест, мест проживания, общественных функций;</w:t>
      </w:r>
    </w:p>
    <w:p w14:paraId="4DA5D431" w14:textId="77777777" w:rsidR="00E8511D" w:rsidRPr="001C78C4" w:rsidRDefault="00E8511D" w:rsidP="00335D95">
      <w:pPr>
        <w:pStyle w:val="ConsPlusNormal"/>
        <w:spacing w:line="300" w:lineRule="auto"/>
        <w:ind w:firstLine="709"/>
        <w:jc w:val="both"/>
      </w:pPr>
      <w:r w:rsidRPr="001C78C4">
        <w:lastRenderedPageBreak/>
        <w:t>- развитие коммерческой деловой застройки, увеличение показателей капитализации недвижимости, расширение третичного сектора экономики города;</w:t>
      </w:r>
    </w:p>
    <w:p w14:paraId="6DCA277A" w14:textId="77777777" w:rsidR="00E8511D" w:rsidRPr="001C78C4" w:rsidRDefault="00E8511D" w:rsidP="00335D95">
      <w:pPr>
        <w:pStyle w:val="ConsPlusNormal"/>
        <w:spacing w:line="300" w:lineRule="auto"/>
        <w:ind w:firstLine="709"/>
        <w:jc w:val="both"/>
      </w:pPr>
      <w:r w:rsidRPr="001C78C4">
        <w:t>- частичная реорганизация и сокращение санитарно-защитных зон производств в срединной и центральной частях города, формирование новых производственных площадок в периферийных частях города, в том числе новых производственных зон, обеспечивающих рабочими местами жителей ближайшего пригорода;</w:t>
      </w:r>
    </w:p>
    <w:p w14:paraId="7F595EB0" w14:textId="77777777" w:rsidR="00E8511D" w:rsidRPr="001C78C4" w:rsidRDefault="00E8511D" w:rsidP="00335D95">
      <w:pPr>
        <w:pStyle w:val="ConsPlusNormal"/>
        <w:spacing w:line="300" w:lineRule="auto"/>
        <w:ind w:firstLine="709"/>
        <w:jc w:val="both"/>
      </w:pPr>
      <w:r w:rsidRPr="001C78C4">
        <w:t>- формирование новых общественных и производственных центров на периферии города и на границах с прилегающими районами.</w:t>
      </w:r>
    </w:p>
    <w:p w14:paraId="22929162" w14:textId="77777777" w:rsidR="00E8511D" w:rsidRPr="001C78C4" w:rsidRDefault="00E8511D" w:rsidP="00335D95">
      <w:pPr>
        <w:pStyle w:val="ConsPlusNormal"/>
        <w:spacing w:line="300" w:lineRule="auto"/>
        <w:ind w:firstLine="709"/>
        <w:jc w:val="both"/>
      </w:pPr>
      <w:r w:rsidRPr="001C78C4">
        <w:t>Мероприятиями по развитию зоны исторического центра городского округа являются:</w:t>
      </w:r>
    </w:p>
    <w:p w14:paraId="6BE0116C" w14:textId="77777777" w:rsidR="00E8511D" w:rsidRPr="001C78C4" w:rsidRDefault="00E8511D" w:rsidP="00335D95">
      <w:pPr>
        <w:pStyle w:val="ConsPlusNormal"/>
        <w:spacing w:line="300" w:lineRule="auto"/>
        <w:ind w:firstLine="709"/>
        <w:jc w:val="both"/>
      </w:pPr>
      <w:r w:rsidRPr="001C78C4">
        <w:t>- преимущественное сохранение существующего функционального использования, поддержание принципа многофункционального использования территорий городского центра;</w:t>
      </w:r>
    </w:p>
    <w:p w14:paraId="0E095E9D" w14:textId="77777777" w:rsidR="00E8511D" w:rsidRPr="001C78C4" w:rsidRDefault="00E8511D" w:rsidP="00335D95">
      <w:pPr>
        <w:pStyle w:val="ConsPlusNormal"/>
        <w:spacing w:line="300" w:lineRule="auto"/>
        <w:ind w:firstLine="709"/>
        <w:jc w:val="both"/>
      </w:pPr>
      <w:r w:rsidRPr="001C78C4">
        <w:t>- реконструкция объектов исторической застройки, сохранение морфологии застройки исторического центра при размещении новых объектов;</w:t>
      </w:r>
    </w:p>
    <w:p w14:paraId="187F629D" w14:textId="77777777" w:rsidR="00E8511D" w:rsidRPr="00C34808" w:rsidRDefault="00E8511D" w:rsidP="00335D95">
      <w:pPr>
        <w:pStyle w:val="ConsPlusNormal"/>
        <w:spacing w:line="300" w:lineRule="auto"/>
        <w:ind w:firstLine="709"/>
        <w:jc w:val="both"/>
      </w:pPr>
      <w:r w:rsidRPr="001C78C4">
        <w:t xml:space="preserve">- новое строительство с соблюдением требований сохранения объектов культурного </w:t>
      </w:r>
      <w:r w:rsidRPr="00C34808">
        <w:t xml:space="preserve">наследия и особо охраняемых территорий (в том числе природных) в соответствии с Федеральным </w:t>
      </w:r>
      <w:hyperlink r:id="rId48">
        <w:r w:rsidRPr="00C34808">
          <w:t>законом</w:t>
        </w:r>
      </w:hyperlink>
      <w:r w:rsidRPr="00C34808">
        <w:t xml:space="preserve"> от 25.06.2002 </w:t>
      </w:r>
      <w:r>
        <w:t>№</w:t>
      </w:r>
      <w:r w:rsidRPr="00C34808">
        <w:t xml:space="preserve"> 73-ФЗ </w:t>
      </w:r>
      <w:r>
        <w:t>«</w:t>
      </w:r>
      <w:r w:rsidRPr="00C34808">
        <w:t>Об объектах культурного наследия (памятниках истории и культуры) народов Российской Федерации</w:t>
      </w:r>
      <w:r>
        <w:t>»</w:t>
      </w:r>
      <w:r w:rsidRPr="00C34808">
        <w:t xml:space="preserve"> и иными нормативно-правовыми актами, регулирующими отношения в области охраны объектов культурного наследия.</w:t>
      </w:r>
    </w:p>
    <w:p w14:paraId="69F6CFA3" w14:textId="77777777" w:rsidR="00E8511D" w:rsidRPr="00C34808" w:rsidRDefault="00E8511D" w:rsidP="00335D95">
      <w:pPr>
        <w:pStyle w:val="ConsPlusNormal"/>
        <w:spacing w:line="300" w:lineRule="auto"/>
        <w:ind w:firstLine="709"/>
        <w:jc w:val="both"/>
      </w:pPr>
      <w:r w:rsidRPr="00C34808">
        <w:t>Мероприятиями по развитию срединной зоны городского округа являются:</w:t>
      </w:r>
    </w:p>
    <w:p w14:paraId="3C889FAB" w14:textId="77777777" w:rsidR="00E8511D" w:rsidRPr="00C34808" w:rsidRDefault="00E8511D" w:rsidP="00335D95">
      <w:pPr>
        <w:pStyle w:val="ConsPlusNormal"/>
        <w:spacing w:line="300" w:lineRule="auto"/>
        <w:ind w:firstLine="709"/>
        <w:jc w:val="both"/>
      </w:pPr>
      <w:r w:rsidRPr="00C34808">
        <w:t>- реорганизация ряда участков многоквартирной застройки с целью ее уплотнения и размещения общественной застройки;</w:t>
      </w:r>
    </w:p>
    <w:p w14:paraId="60623BD6" w14:textId="77777777" w:rsidR="00E8511D" w:rsidRPr="00C34808" w:rsidRDefault="00E8511D" w:rsidP="00335D95">
      <w:pPr>
        <w:pStyle w:val="ConsPlusNormal"/>
        <w:spacing w:line="300" w:lineRule="auto"/>
        <w:ind w:firstLine="709"/>
        <w:jc w:val="both"/>
      </w:pPr>
      <w:r w:rsidRPr="00C34808">
        <w:t>- реорганизация производственных территорий, сокращение размеров санитарно-защитных зон за счет внедрения современных процессов производства на промышленных предприятиях;</w:t>
      </w:r>
    </w:p>
    <w:p w14:paraId="339E5CFB" w14:textId="77777777" w:rsidR="00E8511D" w:rsidRPr="00C34808" w:rsidRDefault="00E8511D" w:rsidP="00335D95">
      <w:pPr>
        <w:pStyle w:val="ConsPlusNormal"/>
        <w:spacing w:line="300" w:lineRule="auto"/>
        <w:ind w:firstLine="709"/>
        <w:jc w:val="both"/>
      </w:pPr>
      <w:r w:rsidRPr="00C34808">
        <w:t>- реорганизация части территорий малоэтажной жилой застройки с целью ее уплотнения и размещения общественной застройки;</w:t>
      </w:r>
    </w:p>
    <w:p w14:paraId="5D61D3A9" w14:textId="77777777" w:rsidR="00E8511D" w:rsidRPr="00C34808" w:rsidRDefault="00E8511D" w:rsidP="00335D95">
      <w:pPr>
        <w:pStyle w:val="ConsPlusNormal"/>
        <w:spacing w:line="300" w:lineRule="auto"/>
        <w:ind w:firstLine="709"/>
        <w:jc w:val="both"/>
      </w:pPr>
      <w:r w:rsidRPr="00C34808">
        <w:lastRenderedPageBreak/>
        <w:t>- застройка свободных территорий под жилую многоэтажную и общественную застройку при условии опережающего развития транспортной и инженерной инфраструктур;</w:t>
      </w:r>
    </w:p>
    <w:p w14:paraId="0D01E95E" w14:textId="77777777" w:rsidR="00E8511D" w:rsidRPr="00C34808" w:rsidRDefault="00E8511D" w:rsidP="00335D95">
      <w:pPr>
        <w:pStyle w:val="ConsPlusNormal"/>
        <w:spacing w:line="300" w:lineRule="auto"/>
        <w:ind w:firstLine="709"/>
        <w:jc w:val="both"/>
      </w:pPr>
      <w:r w:rsidRPr="00C34808">
        <w:t>- благоустройство рекреационных территорий.</w:t>
      </w:r>
    </w:p>
    <w:p w14:paraId="1D626F00" w14:textId="77777777" w:rsidR="00E8511D" w:rsidRPr="00C34808" w:rsidRDefault="00E8511D" w:rsidP="00335D95">
      <w:pPr>
        <w:pStyle w:val="ConsPlusNormal"/>
        <w:spacing w:line="300" w:lineRule="auto"/>
        <w:ind w:firstLine="709"/>
        <w:jc w:val="both"/>
      </w:pPr>
      <w:r w:rsidRPr="00C34808">
        <w:t>Мероприятиями по развитию периферийного пояса являются:</w:t>
      </w:r>
    </w:p>
    <w:p w14:paraId="64492126" w14:textId="77777777" w:rsidR="00E8511D" w:rsidRPr="00C34808" w:rsidRDefault="00E8511D" w:rsidP="00335D95">
      <w:pPr>
        <w:pStyle w:val="ConsPlusNormal"/>
        <w:spacing w:line="300" w:lineRule="auto"/>
        <w:ind w:firstLine="709"/>
        <w:jc w:val="both"/>
      </w:pPr>
      <w:r w:rsidRPr="00C34808">
        <w:t>- сохранение баланса застроенных и незастроенных территорий;</w:t>
      </w:r>
    </w:p>
    <w:p w14:paraId="648999F3" w14:textId="77777777" w:rsidR="00E8511D" w:rsidRPr="00C34808" w:rsidRDefault="00E8511D" w:rsidP="00335D95">
      <w:pPr>
        <w:pStyle w:val="ConsPlusNormal"/>
        <w:spacing w:line="300" w:lineRule="auto"/>
        <w:ind w:firstLine="709"/>
        <w:jc w:val="both"/>
      </w:pPr>
      <w:r w:rsidRPr="00C34808">
        <w:t>- реализация утвержденной документации по планировке территории при условии опережающего развития транспортной и инженерной инфраструктур;</w:t>
      </w:r>
    </w:p>
    <w:p w14:paraId="0DE3F5BE" w14:textId="77777777" w:rsidR="00E8511D" w:rsidRPr="00C34808" w:rsidRDefault="00E8511D" w:rsidP="00335D95">
      <w:pPr>
        <w:pStyle w:val="ConsPlusNormal"/>
        <w:spacing w:line="300" w:lineRule="auto"/>
        <w:ind w:firstLine="709"/>
        <w:jc w:val="both"/>
      </w:pPr>
      <w:r w:rsidRPr="00C34808">
        <w:t>- сохранение существующего использования в зонах природного комплекса;</w:t>
      </w:r>
    </w:p>
    <w:p w14:paraId="7D57342A" w14:textId="77777777" w:rsidR="00E8511D" w:rsidRPr="00C34808" w:rsidRDefault="00E8511D" w:rsidP="00335D95">
      <w:pPr>
        <w:pStyle w:val="ConsPlusNormal"/>
        <w:spacing w:line="300" w:lineRule="auto"/>
        <w:ind w:firstLine="709"/>
        <w:jc w:val="both"/>
      </w:pPr>
      <w:r w:rsidRPr="00C34808">
        <w:t>- создание новых локальных общественных центров, в том числе на границах с прилегающими к городу Воронежу районами;</w:t>
      </w:r>
    </w:p>
    <w:p w14:paraId="15792DAA" w14:textId="77777777" w:rsidR="00E8511D" w:rsidRPr="00C34808" w:rsidRDefault="00E8511D" w:rsidP="00335D95">
      <w:pPr>
        <w:pStyle w:val="ConsPlusNormal"/>
        <w:spacing w:line="300" w:lineRule="auto"/>
        <w:ind w:firstLine="709"/>
        <w:jc w:val="both"/>
      </w:pPr>
      <w:r w:rsidRPr="00C34808">
        <w:t>- создание новых мест приложения труда, в том числе с учетом маятниковой трудовой миграции из Воронежской агломерации.</w:t>
      </w:r>
    </w:p>
    <w:p w14:paraId="64D996B7" w14:textId="77777777" w:rsidR="00E8511D" w:rsidRPr="002F59C8" w:rsidRDefault="00E8511D" w:rsidP="00335D95">
      <w:pPr>
        <w:pStyle w:val="ConsPlusTitle"/>
        <w:spacing w:line="300" w:lineRule="auto"/>
        <w:ind w:firstLine="709"/>
        <w:jc w:val="both"/>
        <w:outlineLvl w:val="4"/>
        <w:rPr>
          <w:rFonts w:ascii="Times New Roman" w:hAnsi="Times New Roman" w:cs="Times New Roman"/>
          <w:b w:val="0"/>
          <w:sz w:val="28"/>
          <w:szCs w:val="28"/>
        </w:rPr>
      </w:pPr>
      <w:r w:rsidRPr="002F59C8">
        <w:rPr>
          <w:rFonts w:ascii="Times New Roman" w:hAnsi="Times New Roman" w:cs="Times New Roman"/>
          <w:b w:val="0"/>
          <w:sz w:val="28"/>
          <w:szCs w:val="28"/>
        </w:rPr>
        <w:t>3.1.2. Типология и положения по установлению функциональных зон Генерального плана.</w:t>
      </w:r>
    </w:p>
    <w:p w14:paraId="0A77E105" w14:textId="77777777" w:rsidR="00E8511D" w:rsidRPr="001C78C4" w:rsidRDefault="00E8511D" w:rsidP="00335D95">
      <w:pPr>
        <w:pStyle w:val="ConsPlusNormal"/>
        <w:spacing w:line="300" w:lineRule="auto"/>
        <w:ind w:firstLine="709"/>
        <w:jc w:val="both"/>
      </w:pPr>
      <w:r w:rsidRPr="00C34808">
        <w:t xml:space="preserve">В Генеральном плане на </w:t>
      </w:r>
      <w:hyperlink w:anchor="P36746">
        <w:r w:rsidRPr="00C34808">
          <w:t>Карте</w:t>
        </w:r>
      </w:hyperlink>
      <w:r w:rsidRPr="00C34808">
        <w:t xml:space="preserve"> функциональных зон выделены функциональные зоны (ФЗ), для каждой из которых установлен вид функционального назначения в соответствии с </w:t>
      </w:r>
      <w:hyperlink r:id="rId49">
        <w:r w:rsidR="00083A53">
          <w:t>п</w:t>
        </w:r>
        <w:r w:rsidRPr="00C34808">
          <w:t>риказом</w:t>
        </w:r>
      </w:hyperlink>
      <w:r w:rsidRPr="00C34808">
        <w:t xml:space="preserve"> Минэкономразвития России от 09.01.2018 </w:t>
      </w:r>
      <w:r>
        <w:t>№</w:t>
      </w:r>
      <w:r w:rsidRPr="00C34808">
        <w:t xml:space="preserve"> 10 </w:t>
      </w:r>
      <w:r>
        <w:t>«</w:t>
      </w:r>
      <w:r w:rsidRPr="00C34808">
        <w:t xml:space="preserve">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r w:rsidR="00335D95">
        <w:t>0</w:t>
      </w:r>
      <w:r w:rsidRPr="00C34808">
        <w:t xml:space="preserve">7 декабря 2016 г. </w:t>
      </w:r>
      <w:r>
        <w:t>№</w:t>
      </w:r>
      <w:r w:rsidRPr="00C34808">
        <w:t xml:space="preserve"> 793</w:t>
      </w:r>
      <w:r>
        <w:t>»</w:t>
      </w:r>
      <w:r w:rsidRPr="00C34808">
        <w:t xml:space="preserve"> (далее - приказ Минэкономразвития России</w:t>
      </w:r>
      <w:r w:rsidRPr="001C78C4">
        <w:t xml:space="preserve"> от 09.01.2018 </w:t>
      </w:r>
      <w:r>
        <w:t>№</w:t>
      </w:r>
      <w:r w:rsidRPr="001C78C4">
        <w:t xml:space="preserve"> 10).</w:t>
      </w:r>
    </w:p>
    <w:p w14:paraId="34003DEE" w14:textId="77777777" w:rsidR="00E8511D" w:rsidRPr="001C78C4" w:rsidRDefault="00E8511D" w:rsidP="00335D95">
      <w:pPr>
        <w:pStyle w:val="ConsPlusNormal"/>
        <w:spacing w:line="300" w:lineRule="auto"/>
        <w:ind w:firstLine="709"/>
        <w:jc w:val="both"/>
      </w:pPr>
      <w:r w:rsidRPr="001C78C4">
        <w:t>В качестве функциональных зон выделяются застраиваемые и незастраиваемые территории города, ограниченные зонами транспортной инфраструктуры - трассами улично-дорожной сети, включая магистральную сеть районного значения, железнодорожными путями.</w:t>
      </w:r>
    </w:p>
    <w:p w14:paraId="0854A762" w14:textId="77777777" w:rsidR="00E8511D" w:rsidRPr="001C78C4" w:rsidRDefault="00E8511D" w:rsidP="00335D95">
      <w:pPr>
        <w:pStyle w:val="ConsPlusNormal"/>
        <w:spacing w:line="300" w:lineRule="auto"/>
        <w:ind w:firstLine="709"/>
        <w:jc w:val="both"/>
      </w:pPr>
      <w:r w:rsidRPr="001C78C4">
        <w:t>Для каждой функциональной зоны устанавливаются уникальный номер, код объекта, наименование функциональной зоны.</w:t>
      </w:r>
    </w:p>
    <w:p w14:paraId="32A61EDD" w14:textId="77777777" w:rsidR="00E8511D" w:rsidRPr="001C78C4" w:rsidRDefault="00E8511D" w:rsidP="00335D95">
      <w:pPr>
        <w:pStyle w:val="ConsPlusNormal"/>
        <w:spacing w:line="300" w:lineRule="auto"/>
        <w:ind w:firstLine="709"/>
        <w:jc w:val="both"/>
      </w:pPr>
      <w:r w:rsidRPr="001C78C4">
        <w:t xml:space="preserve">Код объекта в соответствии с указанным приказом, например </w:t>
      </w:r>
      <w:r>
        <w:t>«</w:t>
      </w:r>
      <w:r w:rsidRPr="001C78C4">
        <w:t>701010100</w:t>
      </w:r>
      <w:r>
        <w:t>»</w:t>
      </w:r>
      <w:r w:rsidRPr="001C78C4">
        <w:t xml:space="preserve">, состоит из неизменяемой части - </w:t>
      </w:r>
      <w:r>
        <w:t>«</w:t>
      </w:r>
      <w:r w:rsidRPr="001C78C4">
        <w:t>701010...</w:t>
      </w:r>
      <w:r>
        <w:t>»</w:t>
      </w:r>
      <w:r w:rsidRPr="001C78C4">
        <w:t xml:space="preserve">, и изменяемой - </w:t>
      </w:r>
      <w:r>
        <w:t>«</w:t>
      </w:r>
      <w:r w:rsidRPr="001C78C4">
        <w:t>100</w:t>
      </w:r>
      <w:r>
        <w:t>»</w:t>
      </w:r>
      <w:r w:rsidRPr="001C78C4">
        <w:t>. Для удобства отображения на картах отображается только изменяемая часть кода функциональной зоны.</w:t>
      </w:r>
    </w:p>
    <w:p w14:paraId="29FAC9F8" w14:textId="77777777" w:rsidR="00E8511D" w:rsidRPr="001C78C4" w:rsidRDefault="00E8511D" w:rsidP="00335D95">
      <w:pPr>
        <w:pStyle w:val="ConsPlusNormal"/>
        <w:spacing w:line="300" w:lineRule="auto"/>
        <w:ind w:firstLine="709"/>
        <w:jc w:val="both"/>
      </w:pPr>
      <w:r>
        <w:lastRenderedPageBreak/>
        <w:t xml:space="preserve">В Генеральном плане </w:t>
      </w:r>
      <w:r w:rsidRPr="001C78C4">
        <w:t>предусмотрены 7 основных групп видов функциональных зон: общественные, жилые, производственные, природные, смешанные, сельскохозяйственные и специального назначения. Также выделены зоны внешнего транспорта и зоны водных поверхностей.</w:t>
      </w:r>
    </w:p>
    <w:p w14:paraId="15230617" w14:textId="77777777" w:rsidR="00E8511D" w:rsidRPr="001C78C4" w:rsidRDefault="00E8511D" w:rsidP="000A023C">
      <w:pPr>
        <w:pStyle w:val="ConsPlusNormal"/>
        <w:spacing w:line="276" w:lineRule="auto"/>
        <w:ind w:firstLine="709"/>
        <w:jc w:val="both"/>
      </w:pPr>
      <w:r w:rsidRPr="001C78C4">
        <w:t>Для формирования общественных зон устанавливаются:</w:t>
      </w:r>
    </w:p>
    <w:p w14:paraId="7BAD4F68" w14:textId="77777777" w:rsidR="00E8511D" w:rsidRPr="001C78C4" w:rsidRDefault="00E8511D" w:rsidP="000A023C">
      <w:pPr>
        <w:pStyle w:val="ConsPlusNormal"/>
        <w:spacing w:line="276" w:lineRule="auto"/>
        <w:ind w:firstLine="709"/>
        <w:jc w:val="both"/>
      </w:pPr>
      <w:r w:rsidRPr="001C78C4">
        <w:t>- общественно-деловые зоны (701010300);</w:t>
      </w:r>
    </w:p>
    <w:p w14:paraId="42CC4BAE" w14:textId="77777777" w:rsidR="00E8511D" w:rsidRPr="001C78C4" w:rsidRDefault="00E8511D" w:rsidP="000A023C">
      <w:pPr>
        <w:pStyle w:val="ConsPlusNormal"/>
        <w:spacing w:line="276" w:lineRule="auto"/>
        <w:ind w:firstLine="709"/>
        <w:jc w:val="both"/>
      </w:pPr>
      <w:r w:rsidRPr="001C78C4">
        <w:t>- зона специализированной общественной застройки (701010302);</w:t>
      </w:r>
    </w:p>
    <w:p w14:paraId="328038A4" w14:textId="77777777" w:rsidR="00E8511D" w:rsidRPr="001C78C4" w:rsidRDefault="00E8511D" w:rsidP="000A023C">
      <w:pPr>
        <w:pStyle w:val="ConsPlusNormal"/>
        <w:spacing w:line="276" w:lineRule="auto"/>
        <w:ind w:firstLine="709"/>
        <w:jc w:val="both"/>
      </w:pPr>
      <w:r w:rsidRPr="001C78C4">
        <w:t>- курортная зона (701010603).</w:t>
      </w:r>
    </w:p>
    <w:p w14:paraId="7C09AAAA" w14:textId="77777777" w:rsidR="00E8511D" w:rsidRPr="001C78C4" w:rsidRDefault="00E8511D" w:rsidP="000A023C">
      <w:pPr>
        <w:pStyle w:val="ConsPlusNormal"/>
        <w:spacing w:line="276" w:lineRule="auto"/>
        <w:ind w:firstLine="709"/>
        <w:jc w:val="both"/>
      </w:pPr>
      <w:r w:rsidRPr="001C78C4">
        <w:t>Для формирования жилых функциональных зон устанавливаются:</w:t>
      </w:r>
    </w:p>
    <w:p w14:paraId="19E539B7" w14:textId="77777777" w:rsidR="00E8511D" w:rsidRPr="001C78C4" w:rsidRDefault="00E8511D" w:rsidP="000A023C">
      <w:pPr>
        <w:pStyle w:val="ConsPlusNormal"/>
        <w:spacing w:line="276" w:lineRule="auto"/>
        <w:ind w:firstLine="709"/>
        <w:jc w:val="both"/>
      </w:pPr>
      <w:r w:rsidRPr="001C78C4">
        <w:t>- зона застройки индивидуальными жилыми домами (701010101);</w:t>
      </w:r>
    </w:p>
    <w:p w14:paraId="09E3E1FF" w14:textId="77777777" w:rsidR="00E8511D" w:rsidRPr="001C78C4" w:rsidRDefault="00E8511D" w:rsidP="000A023C">
      <w:pPr>
        <w:pStyle w:val="ConsPlusNormal"/>
        <w:spacing w:line="276" w:lineRule="auto"/>
        <w:ind w:firstLine="709"/>
        <w:jc w:val="both"/>
      </w:pPr>
      <w:r w:rsidRPr="001C78C4">
        <w:t>- зона застройки малоэтажными жилыми домами (до 4 этажей, включая мансардный) (701010102);</w:t>
      </w:r>
    </w:p>
    <w:p w14:paraId="0661B62D" w14:textId="77777777" w:rsidR="00E8511D" w:rsidRPr="001C78C4" w:rsidRDefault="00E8511D" w:rsidP="000A023C">
      <w:pPr>
        <w:pStyle w:val="ConsPlusNormal"/>
        <w:spacing w:line="276" w:lineRule="auto"/>
        <w:ind w:firstLine="709"/>
        <w:jc w:val="both"/>
      </w:pPr>
      <w:r w:rsidRPr="001C78C4">
        <w:t>- зона застройки среднеэтажными жилыми домами (от 5 до 8 этажей, включая мансардный) (701010103);</w:t>
      </w:r>
    </w:p>
    <w:p w14:paraId="6D969B36" w14:textId="77777777" w:rsidR="00E8511D" w:rsidRPr="001C78C4" w:rsidRDefault="00E8511D" w:rsidP="000A023C">
      <w:pPr>
        <w:pStyle w:val="ConsPlusNormal"/>
        <w:spacing w:line="276" w:lineRule="auto"/>
        <w:ind w:firstLine="709"/>
        <w:jc w:val="both"/>
      </w:pPr>
      <w:r w:rsidRPr="001C78C4">
        <w:t>- зона застройки многоэтажными жилыми домами (9 этажей и более) (701010104);</w:t>
      </w:r>
    </w:p>
    <w:p w14:paraId="45CD4FAB" w14:textId="77777777" w:rsidR="00E8511D" w:rsidRPr="001C78C4" w:rsidRDefault="00E8511D" w:rsidP="000A023C">
      <w:pPr>
        <w:pStyle w:val="ConsPlusNormal"/>
        <w:spacing w:line="276" w:lineRule="auto"/>
        <w:ind w:firstLine="709"/>
        <w:jc w:val="both"/>
      </w:pPr>
      <w:r w:rsidRPr="001C78C4">
        <w:t>- зона садоводческих или огороднических некоммерческих товариществ (701010502);</w:t>
      </w:r>
    </w:p>
    <w:p w14:paraId="70762012" w14:textId="77777777" w:rsidR="00E8511D" w:rsidRPr="001C78C4" w:rsidRDefault="00E8511D" w:rsidP="000A023C">
      <w:pPr>
        <w:pStyle w:val="ConsPlusNormal"/>
        <w:spacing w:line="276" w:lineRule="auto"/>
        <w:ind w:firstLine="709"/>
        <w:jc w:val="both"/>
      </w:pPr>
      <w:r w:rsidRPr="001C78C4">
        <w:t>- жилые зоны (701010100).</w:t>
      </w:r>
    </w:p>
    <w:p w14:paraId="7EB94148" w14:textId="77777777" w:rsidR="00E8511D" w:rsidRPr="001C78C4" w:rsidRDefault="00E8511D" w:rsidP="000A023C">
      <w:pPr>
        <w:pStyle w:val="ConsPlusNormal"/>
        <w:spacing w:line="276" w:lineRule="auto"/>
        <w:ind w:firstLine="709"/>
        <w:jc w:val="both"/>
      </w:pPr>
      <w:r w:rsidRPr="001C78C4">
        <w:t>Для формирования производственных функциональных зон устанавливаются:</w:t>
      </w:r>
    </w:p>
    <w:p w14:paraId="240A52FB" w14:textId="77777777" w:rsidR="00E8511D" w:rsidRPr="001C78C4" w:rsidRDefault="00E8511D" w:rsidP="000A023C">
      <w:pPr>
        <w:pStyle w:val="ConsPlusNormal"/>
        <w:spacing w:line="276" w:lineRule="auto"/>
        <w:ind w:firstLine="709"/>
        <w:jc w:val="both"/>
      </w:pPr>
      <w:r w:rsidRPr="001C78C4">
        <w:t>- производственная зона (701010401);</w:t>
      </w:r>
    </w:p>
    <w:p w14:paraId="3B1E2959" w14:textId="77777777" w:rsidR="00E8511D" w:rsidRPr="001C78C4" w:rsidRDefault="00E8511D" w:rsidP="000A023C">
      <w:pPr>
        <w:pStyle w:val="ConsPlusNormal"/>
        <w:spacing w:line="276" w:lineRule="auto"/>
        <w:ind w:firstLine="709"/>
        <w:jc w:val="both"/>
      </w:pPr>
      <w:r w:rsidRPr="001C78C4">
        <w:t>- коммунально-складская зона (701010402);</w:t>
      </w:r>
    </w:p>
    <w:p w14:paraId="0F24FDB9" w14:textId="77777777" w:rsidR="00E8511D" w:rsidRPr="001C78C4" w:rsidRDefault="00E8511D" w:rsidP="000A023C">
      <w:pPr>
        <w:pStyle w:val="ConsPlusNormal"/>
        <w:spacing w:line="276" w:lineRule="auto"/>
        <w:ind w:firstLine="709"/>
        <w:jc w:val="both"/>
      </w:pPr>
      <w:r w:rsidRPr="001C78C4">
        <w:t>- зона инженерной инфраструктуры (701010404);</w:t>
      </w:r>
    </w:p>
    <w:p w14:paraId="19265323" w14:textId="77777777" w:rsidR="00E8511D" w:rsidRPr="001C78C4" w:rsidRDefault="00E8511D" w:rsidP="000A023C">
      <w:pPr>
        <w:pStyle w:val="ConsPlusNormal"/>
        <w:spacing w:line="276" w:lineRule="auto"/>
        <w:ind w:firstLine="709"/>
        <w:jc w:val="both"/>
      </w:pPr>
      <w:r w:rsidRPr="001C78C4">
        <w:t>- производственная зона сельскохозяйственных предприятий (701010503);</w:t>
      </w:r>
    </w:p>
    <w:p w14:paraId="6E5030A4" w14:textId="77777777" w:rsidR="00E8511D" w:rsidRPr="001C78C4" w:rsidRDefault="00E8511D" w:rsidP="000A023C">
      <w:pPr>
        <w:pStyle w:val="ConsPlusNormal"/>
        <w:spacing w:line="276" w:lineRule="auto"/>
        <w:ind w:firstLine="709"/>
        <w:jc w:val="both"/>
      </w:pPr>
      <w:r w:rsidRPr="001C78C4">
        <w:t>- производственные зоны, зоны инженерной и транспортной инфраструктур (701010400).</w:t>
      </w:r>
    </w:p>
    <w:p w14:paraId="1566F5FF" w14:textId="77777777" w:rsidR="00E8511D" w:rsidRPr="001C78C4" w:rsidRDefault="00E8511D" w:rsidP="000A023C">
      <w:pPr>
        <w:pStyle w:val="ConsPlusNormal"/>
        <w:spacing w:line="276" w:lineRule="auto"/>
        <w:ind w:firstLine="709"/>
        <w:jc w:val="both"/>
      </w:pPr>
      <w:r w:rsidRPr="001C78C4">
        <w:t>Для формирования природных функциональных зон устанавливаются:</w:t>
      </w:r>
    </w:p>
    <w:p w14:paraId="29F7F933" w14:textId="77777777" w:rsidR="00E8511D" w:rsidRPr="001C78C4" w:rsidRDefault="00E8511D" w:rsidP="000A023C">
      <w:pPr>
        <w:pStyle w:val="ConsPlusNormal"/>
        <w:spacing w:line="276" w:lineRule="auto"/>
        <w:ind w:firstLine="709"/>
        <w:jc w:val="both"/>
      </w:pPr>
      <w:r w:rsidRPr="001C78C4">
        <w:t>- зона озелененных территорий общего пользования (лесопарки, парки, сады, скверы, бульвары, городские леса) (701010601);</w:t>
      </w:r>
    </w:p>
    <w:p w14:paraId="291FF0E5" w14:textId="77777777" w:rsidR="00E8511D" w:rsidRPr="001C78C4" w:rsidRDefault="00E8511D" w:rsidP="000A023C">
      <w:pPr>
        <w:pStyle w:val="ConsPlusNormal"/>
        <w:spacing w:line="276" w:lineRule="auto"/>
        <w:ind w:firstLine="709"/>
        <w:jc w:val="both"/>
      </w:pPr>
      <w:r w:rsidRPr="001C78C4">
        <w:t>- лесопарковая зона (701010604);</w:t>
      </w:r>
    </w:p>
    <w:p w14:paraId="49695316" w14:textId="77777777" w:rsidR="00E8511D" w:rsidRPr="001C78C4" w:rsidRDefault="00E8511D" w:rsidP="000A023C">
      <w:pPr>
        <w:pStyle w:val="ConsPlusNormal"/>
        <w:spacing w:line="276" w:lineRule="auto"/>
        <w:ind w:firstLine="709"/>
        <w:jc w:val="both"/>
      </w:pPr>
      <w:r w:rsidRPr="001C78C4">
        <w:t>- зона лесов (701010605);</w:t>
      </w:r>
    </w:p>
    <w:p w14:paraId="68A56149" w14:textId="77777777" w:rsidR="00E8511D" w:rsidRPr="001C78C4" w:rsidRDefault="00E8511D" w:rsidP="000A023C">
      <w:pPr>
        <w:pStyle w:val="ConsPlusNormal"/>
        <w:spacing w:line="276" w:lineRule="auto"/>
        <w:ind w:firstLine="709"/>
        <w:jc w:val="both"/>
      </w:pPr>
      <w:r w:rsidRPr="001C78C4">
        <w:t>- зона озелененных территорий специального назначения (701010703).</w:t>
      </w:r>
    </w:p>
    <w:p w14:paraId="2B9215BF" w14:textId="77777777" w:rsidR="00E8511D" w:rsidRPr="001C78C4" w:rsidRDefault="00E8511D" w:rsidP="000A023C">
      <w:pPr>
        <w:pStyle w:val="ConsPlusNormal"/>
        <w:spacing w:line="276" w:lineRule="auto"/>
        <w:ind w:firstLine="709"/>
        <w:jc w:val="both"/>
      </w:pPr>
      <w:r w:rsidRPr="001C78C4">
        <w:t>Для формирования смешанных функциональных зон устанавливаются:</w:t>
      </w:r>
    </w:p>
    <w:p w14:paraId="1E590D44" w14:textId="77777777" w:rsidR="00E8511D" w:rsidRPr="001C78C4" w:rsidRDefault="00E8511D" w:rsidP="000A023C">
      <w:pPr>
        <w:pStyle w:val="ConsPlusNormal"/>
        <w:spacing w:line="276" w:lineRule="auto"/>
        <w:ind w:firstLine="709"/>
        <w:jc w:val="both"/>
      </w:pPr>
      <w:r w:rsidRPr="001C78C4">
        <w:t>- многофункциональная общественно-деловая зона (701010301);</w:t>
      </w:r>
    </w:p>
    <w:p w14:paraId="595EAB1D" w14:textId="77777777" w:rsidR="00E8511D" w:rsidRPr="001C78C4" w:rsidRDefault="00E8511D" w:rsidP="000A023C">
      <w:pPr>
        <w:pStyle w:val="ConsPlusNormal"/>
        <w:spacing w:line="276" w:lineRule="auto"/>
        <w:ind w:firstLine="709"/>
        <w:jc w:val="both"/>
      </w:pPr>
      <w:r w:rsidRPr="001C78C4">
        <w:t>- зона смешанной и общественно-деловой застройки (701010200);</w:t>
      </w:r>
    </w:p>
    <w:p w14:paraId="1FD76755" w14:textId="77777777" w:rsidR="00E8511D" w:rsidRPr="001C78C4" w:rsidRDefault="00E8511D" w:rsidP="000A023C">
      <w:pPr>
        <w:pStyle w:val="ConsPlusNormal"/>
        <w:spacing w:line="276" w:lineRule="auto"/>
        <w:ind w:firstLine="709"/>
        <w:jc w:val="both"/>
      </w:pPr>
      <w:r w:rsidRPr="001C78C4">
        <w:t>- научно-производственная зона (701010403);</w:t>
      </w:r>
    </w:p>
    <w:p w14:paraId="25A3DBA8" w14:textId="77777777" w:rsidR="00E8511D" w:rsidRPr="001C78C4" w:rsidRDefault="00E8511D" w:rsidP="000A023C">
      <w:pPr>
        <w:pStyle w:val="ConsPlusNormal"/>
        <w:spacing w:line="276" w:lineRule="auto"/>
        <w:ind w:firstLine="709"/>
        <w:jc w:val="both"/>
      </w:pPr>
      <w:r w:rsidRPr="001C78C4">
        <w:t>- зона отдыха (701010602);</w:t>
      </w:r>
    </w:p>
    <w:p w14:paraId="1A2E8337" w14:textId="77777777" w:rsidR="00E8511D" w:rsidRDefault="00E8511D" w:rsidP="000A023C">
      <w:pPr>
        <w:pStyle w:val="ConsPlusNormal"/>
        <w:spacing w:line="276" w:lineRule="auto"/>
        <w:ind w:firstLine="709"/>
        <w:jc w:val="both"/>
      </w:pPr>
      <w:r w:rsidRPr="001C78C4">
        <w:lastRenderedPageBreak/>
        <w:t>- зона рекреа</w:t>
      </w:r>
      <w:r>
        <w:t>ционного назначения (701010600);</w:t>
      </w:r>
    </w:p>
    <w:p w14:paraId="056C9DE4" w14:textId="77777777" w:rsidR="00E8511D" w:rsidRPr="001C78C4" w:rsidRDefault="00E8511D" w:rsidP="000A023C">
      <w:pPr>
        <w:pStyle w:val="ConsPlusNormal"/>
        <w:spacing w:line="276" w:lineRule="auto"/>
        <w:ind w:firstLine="709"/>
      </w:pPr>
      <w:r>
        <w:t xml:space="preserve">- </w:t>
      </w:r>
      <w:r w:rsidRPr="00A165B6">
        <w:t>иные рекреационные</w:t>
      </w:r>
      <w:r>
        <w:t xml:space="preserve"> зоны (701010606)</w:t>
      </w:r>
      <w:r w:rsidRPr="00A165B6">
        <w:t>.</w:t>
      </w:r>
    </w:p>
    <w:p w14:paraId="32F1DD31" w14:textId="77777777" w:rsidR="00E8511D" w:rsidRPr="001C78C4" w:rsidRDefault="00E8511D" w:rsidP="000A023C">
      <w:pPr>
        <w:pStyle w:val="ConsPlusNormal"/>
        <w:spacing w:line="276" w:lineRule="auto"/>
        <w:ind w:firstLine="709"/>
        <w:jc w:val="both"/>
      </w:pPr>
      <w:r w:rsidRPr="001C78C4">
        <w:t>Для формирования сельскохозяйственных функциональных зон устанавливаются:</w:t>
      </w:r>
    </w:p>
    <w:p w14:paraId="03BF5E79" w14:textId="77777777" w:rsidR="00E8511D" w:rsidRPr="001C78C4" w:rsidRDefault="00E8511D" w:rsidP="000A023C">
      <w:pPr>
        <w:pStyle w:val="ConsPlusNormal"/>
        <w:spacing w:line="276" w:lineRule="auto"/>
        <w:ind w:firstLine="709"/>
        <w:jc w:val="both"/>
      </w:pPr>
      <w:r w:rsidRPr="001C78C4">
        <w:t>- зона сельскохозяйственного использования (701010500);</w:t>
      </w:r>
    </w:p>
    <w:p w14:paraId="5F97E7E0" w14:textId="77777777" w:rsidR="00E8511D" w:rsidRPr="001C78C4" w:rsidRDefault="00E8511D" w:rsidP="000A023C">
      <w:pPr>
        <w:pStyle w:val="ConsPlusNormal"/>
        <w:spacing w:line="276" w:lineRule="auto"/>
        <w:ind w:firstLine="709"/>
        <w:jc w:val="both"/>
      </w:pPr>
      <w:r w:rsidRPr="001C78C4">
        <w:t>- иные зоны сельскохозяйственного назначения (701010504).</w:t>
      </w:r>
    </w:p>
    <w:p w14:paraId="61A764C0" w14:textId="77777777" w:rsidR="00E8511D" w:rsidRPr="001C78C4" w:rsidRDefault="00E8511D" w:rsidP="000A023C">
      <w:pPr>
        <w:pStyle w:val="ConsPlusNormal"/>
        <w:spacing w:line="276" w:lineRule="auto"/>
        <w:ind w:firstLine="709"/>
        <w:jc w:val="both"/>
      </w:pPr>
      <w:r w:rsidRPr="001C78C4">
        <w:t>Для формирования функциональных зон специального назначения устанавливаются:</w:t>
      </w:r>
    </w:p>
    <w:p w14:paraId="6DD0F490" w14:textId="77777777" w:rsidR="00E8511D" w:rsidRPr="001C78C4" w:rsidRDefault="00E8511D" w:rsidP="000A023C">
      <w:pPr>
        <w:pStyle w:val="ConsPlusNormal"/>
        <w:spacing w:line="276" w:lineRule="auto"/>
        <w:ind w:firstLine="709"/>
        <w:jc w:val="both"/>
      </w:pPr>
      <w:r w:rsidRPr="001C78C4">
        <w:t>- зоны специального назначения (701010700);</w:t>
      </w:r>
    </w:p>
    <w:p w14:paraId="044317DA" w14:textId="77777777" w:rsidR="00E8511D" w:rsidRPr="001C78C4" w:rsidRDefault="00E8511D" w:rsidP="000A023C">
      <w:pPr>
        <w:pStyle w:val="ConsPlusNormal"/>
        <w:spacing w:line="276" w:lineRule="auto"/>
        <w:ind w:firstLine="709"/>
        <w:jc w:val="both"/>
      </w:pPr>
      <w:r w:rsidRPr="001C78C4">
        <w:t>- зона кладбищ (701010701);</w:t>
      </w:r>
    </w:p>
    <w:p w14:paraId="1CF6AA17" w14:textId="77777777" w:rsidR="00E8511D" w:rsidRPr="001C78C4" w:rsidRDefault="00E8511D" w:rsidP="000A023C">
      <w:pPr>
        <w:pStyle w:val="ConsPlusNormal"/>
        <w:spacing w:line="276" w:lineRule="auto"/>
        <w:ind w:firstLine="709"/>
        <w:jc w:val="both"/>
      </w:pPr>
      <w:r w:rsidRPr="001C78C4">
        <w:t>- зона режимных территорий (701010800).</w:t>
      </w:r>
    </w:p>
    <w:p w14:paraId="3DE7E80E" w14:textId="77777777" w:rsidR="00E8511D" w:rsidRPr="001C78C4" w:rsidRDefault="00E8511D" w:rsidP="000A023C">
      <w:pPr>
        <w:pStyle w:val="ConsPlusNormal"/>
        <w:spacing w:line="276" w:lineRule="auto"/>
        <w:ind w:firstLine="709"/>
        <w:jc w:val="both"/>
      </w:pPr>
      <w:r>
        <w:t>Также Генеральным планом</w:t>
      </w:r>
      <w:r w:rsidRPr="001C78C4">
        <w:t xml:space="preserve"> устанавливаются следующие функциональные зоны:</w:t>
      </w:r>
    </w:p>
    <w:p w14:paraId="04BE47AB" w14:textId="77777777" w:rsidR="00E8511D" w:rsidRPr="001C78C4" w:rsidRDefault="00E8511D" w:rsidP="000A023C">
      <w:pPr>
        <w:pStyle w:val="ConsPlusNormal"/>
        <w:spacing w:line="276" w:lineRule="auto"/>
        <w:ind w:firstLine="709"/>
        <w:jc w:val="both"/>
      </w:pPr>
      <w:r w:rsidRPr="001C78C4">
        <w:t>- зоны транспортной инфраструктуры (701010405);</w:t>
      </w:r>
    </w:p>
    <w:p w14:paraId="12D011CA" w14:textId="77777777" w:rsidR="00E8511D" w:rsidRPr="001C78C4" w:rsidRDefault="00E8511D" w:rsidP="000A023C">
      <w:pPr>
        <w:pStyle w:val="ConsPlusNormal"/>
        <w:spacing w:line="276" w:lineRule="auto"/>
        <w:ind w:firstLine="709"/>
        <w:jc w:val="both"/>
      </w:pPr>
      <w:r w:rsidRPr="001C78C4">
        <w:t>- зоны магистральной улично-дорожной сети;</w:t>
      </w:r>
    </w:p>
    <w:p w14:paraId="53471B5E" w14:textId="77777777" w:rsidR="00E8511D" w:rsidRPr="001C78C4" w:rsidRDefault="00E8511D" w:rsidP="000A023C">
      <w:pPr>
        <w:pStyle w:val="ConsPlusNormal"/>
        <w:spacing w:line="276" w:lineRule="auto"/>
        <w:ind w:firstLine="709"/>
        <w:jc w:val="both"/>
      </w:pPr>
      <w:r w:rsidRPr="001C78C4">
        <w:t>- зоны акваторий (701010900).</w:t>
      </w:r>
    </w:p>
    <w:p w14:paraId="69F1CCB2" w14:textId="77777777" w:rsidR="00E8511D" w:rsidRPr="001C78C4" w:rsidRDefault="00E8511D" w:rsidP="00335D95">
      <w:pPr>
        <w:pStyle w:val="ConsPlusNormal"/>
        <w:spacing w:line="300" w:lineRule="auto"/>
        <w:ind w:firstLine="709"/>
        <w:jc w:val="both"/>
      </w:pPr>
      <w:r w:rsidRPr="001C78C4">
        <w:t xml:space="preserve">Вид функциональной зоны определяется по совокупности преобладающих видов разрешенного использования земельных участков, разделенных на группы территорий </w:t>
      </w:r>
      <w:r w:rsidRPr="00083A53">
        <w:t>объектов</w:t>
      </w:r>
      <w:r w:rsidR="00083A53" w:rsidRPr="00083A53">
        <w:t xml:space="preserve"> недвижимости</w:t>
      </w:r>
      <w:r w:rsidRPr="001C78C4">
        <w:t xml:space="preserve"> (жилого, общественного, производственного назначения), попавших в каждую функциональную зону.</w:t>
      </w:r>
    </w:p>
    <w:p w14:paraId="7C46C9E9" w14:textId="77777777" w:rsidR="00E8511D" w:rsidRDefault="00E8511D" w:rsidP="00335D95">
      <w:pPr>
        <w:pStyle w:val="ConsPlusNormal"/>
        <w:spacing w:line="300" w:lineRule="auto"/>
        <w:ind w:firstLine="709"/>
        <w:jc w:val="both"/>
      </w:pPr>
      <w:r w:rsidRPr="001C78C4">
        <w:t xml:space="preserve">Определяющим параметром развития функциональных зон является допустимое соотношение земельных участков, участков территории с различными видами разрешенного использования, разделенных на группы территорий </w:t>
      </w:r>
      <w:r w:rsidRPr="00083A53">
        <w:t xml:space="preserve">объектов </w:t>
      </w:r>
      <w:r w:rsidR="00083A53" w:rsidRPr="00083A53">
        <w:t>недвижимости</w:t>
      </w:r>
      <w:r w:rsidR="00083A53">
        <w:t xml:space="preserve"> </w:t>
      </w:r>
      <w:r w:rsidRPr="001C78C4">
        <w:t>жилого, общественного, производственного назначения и озелененных территорий общего пользования в пределах функциональной зоны. В границах каждой функциональной зоны устанавливается доля площади территории участков функционального назначения сопутствующей группы (обслуживающие, вспомогательные относительно основной функции), а также дополняющей - территории объекто</w:t>
      </w:r>
      <w:r w:rsidR="00083A53">
        <w:t>в</w:t>
      </w:r>
      <w:r w:rsidRPr="001C78C4">
        <w:t>, размещение которых в определенных небольших количествах допустимо в границах данной зоны и не наносит вред основной преобладающей функции. Также обязательным условием для всех функциональных зон является определенная доля озелененных территорий общего пользования.</w:t>
      </w:r>
    </w:p>
    <w:p w14:paraId="42BCFC83" w14:textId="77777777" w:rsidR="009B3896" w:rsidRDefault="009B3896" w:rsidP="00335D95">
      <w:pPr>
        <w:pStyle w:val="ConsPlusNormal"/>
        <w:spacing w:line="300" w:lineRule="auto"/>
        <w:ind w:firstLine="709"/>
        <w:jc w:val="both"/>
      </w:pPr>
    </w:p>
    <w:p w14:paraId="672FF3A5" w14:textId="77777777" w:rsidR="009B3896" w:rsidRPr="001C78C4" w:rsidRDefault="009B3896" w:rsidP="00335D95">
      <w:pPr>
        <w:pStyle w:val="ConsPlusNormal"/>
        <w:spacing w:line="300" w:lineRule="auto"/>
        <w:ind w:firstLine="709"/>
        <w:jc w:val="both"/>
      </w:pPr>
    </w:p>
    <w:p w14:paraId="35A2FAC7" w14:textId="77777777" w:rsidR="00E8511D" w:rsidRPr="00083A53" w:rsidRDefault="00E8511D" w:rsidP="0072662C">
      <w:pPr>
        <w:pStyle w:val="ConsPlusNormal"/>
        <w:spacing w:before="120" w:line="276" w:lineRule="auto"/>
        <w:jc w:val="right"/>
        <w:outlineLvl w:val="5"/>
      </w:pPr>
      <w:r w:rsidRPr="00083A53">
        <w:lastRenderedPageBreak/>
        <w:t>Таблица 3.1.2.1</w:t>
      </w:r>
    </w:p>
    <w:p w14:paraId="487B651B" w14:textId="77777777" w:rsidR="00E8511D" w:rsidRPr="006E6B1F" w:rsidRDefault="00E8511D" w:rsidP="0072662C">
      <w:pPr>
        <w:pStyle w:val="ConsPlusTitle"/>
        <w:spacing w:after="120"/>
        <w:jc w:val="center"/>
        <w:rPr>
          <w:rFonts w:ascii="Times New Roman" w:hAnsi="Times New Roman" w:cs="Times New Roman"/>
          <w:b w:val="0"/>
          <w:sz w:val="28"/>
          <w:szCs w:val="28"/>
        </w:rPr>
      </w:pPr>
      <w:r w:rsidRPr="002F59C8">
        <w:rPr>
          <w:rFonts w:ascii="Times New Roman" w:hAnsi="Times New Roman" w:cs="Times New Roman"/>
          <w:b w:val="0"/>
          <w:sz w:val="28"/>
          <w:szCs w:val="28"/>
        </w:rPr>
        <w:t>Доля площади территории участков функционального назначения</w:t>
      </w:r>
      <w:r w:rsidR="0072662C">
        <w:rPr>
          <w:rFonts w:ascii="Times New Roman" w:hAnsi="Times New Roman" w:cs="Times New Roman"/>
          <w:b w:val="0"/>
          <w:sz w:val="28"/>
          <w:szCs w:val="28"/>
        </w:rPr>
        <w:t xml:space="preserve"> </w:t>
      </w:r>
      <w:r w:rsidRPr="002F59C8">
        <w:rPr>
          <w:rFonts w:ascii="Times New Roman" w:hAnsi="Times New Roman" w:cs="Times New Roman"/>
          <w:b w:val="0"/>
          <w:sz w:val="28"/>
          <w:szCs w:val="28"/>
        </w:rPr>
        <w:t>в границах функциональной зоны</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239"/>
        <w:gridCol w:w="2234"/>
        <w:gridCol w:w="1416"/>
        <w:gridCol w:w="1432"/>
        <w:gridCol w:w="1632"/>
        <w:gridCol w:w="1713"/>
      </w:tblGrid>
      <w:tr w:rsidR="00E8511D" w:rsidRPr="00EB5BA4" w14:paraId="5C4CF936" w14:textId="77777777" w:rsidTr="005638BE">
        <w:trPr>
          <w:tblHeader/>
          <w:jc w:val="center"/>
        </w:trPr>
        <w:tc>
          <w:tcPr>
            <w:tcW w:w="1239" w:type="dxa"/>
            <w:vMerge w:val="restart"/>
            <w:shd w:val="clear" w:color="auto" w:fill="auto"/>
            <w:vAlign w:val="center"/>
          </w:tcPr>
          <w:p w14:paraId="40E29B38" w14:textId="77777777" w:rsidR="00E8511D" w:rsidRPr="007D5AC3" w:rsidRDefault="00E8511D" w:rsidP="00F46770">
            <w:pPr>
              <w:pStyle w:val="ConsPlusNormal"/>
              <w:jc w:val="center"/>
              <w:rPr>
                <w:sz w:val="20"/>
                <w:szCs w:val="20"/>
              </w:rPr>
            </w:pPr>
            <w:r w:rsidRPr="007D5AC3">
              <w:rPr>
                <w:sz w:val="20"/>
                <w:szCs w:val="20"/>
              </w:rPr>
              <w:t>Код объекта</w:t>
            </w:r>
          </w:p>
        </w:tc>
        <w:tc>
          <w:tcPr>
            <w:tcW w:w="2234" w:type="dxa"/>
            <w:vMerge w:val="restart"/>
            <w:shd w:val="clear" w:color="auto" w:fill="auto"/>
            <w:vAlign w:val="center"/>
          </w:tcPr>
          <w:p w14:paraId="50698816" w14:textId="77777777" w:rsidR="00E8511D" w:rsidRPr="007D5AC3" w:rsidRDefault="00E8511D" w:rsidP="00F46770">
            <w:pPr>
              <w:pStyle w:val="ConsPlusNormal"/>
              <w:jc w:val="center"/>
              <w:rPr>
                <w:sz w:val="20"/>
                <w:szCs w:val="20"/>
              </w:rPr>
            </w:pPr>
            <w:r w:rsidRPr="007D5AC3">
              <w:rPr>
                <w:sz w:val="20"/>
                <w:szCs w:val="20"/>
              </w:rPr>
              <w:t>Наименование</w:t>
            </w:r>
          </w:p>
        </w:tc>
        <w:tc>
          <w:tcPr>
            <w:tcW w:w="6193" w:type="dxa"/>
            <w:gridSpan w:val="4"/>
            <w:shd w:val="clear" w:color="auto" w:fill="auto"/>
            <w:vAlign w:val="center"/>
          </w:tcPr>
          <w:p w14:paraId="7B969E89" w14:textId="77777777" w:rsidR="00E8511D" w:rsidRPr="007D5AC3" w:rsidRDefault="00E8511D" w:rsidP="00F46770">
            <w:pPr>
              <w:pStyle w:val="ConsPlusNormal"/>
              <w:jc w:val="center"/>
              <w:rPr>
                <w:sz w:val="20"/>
                <w:szCs w:val="20"/>
              </w:rPr>
            </w:pPr>
            <w:r w:rsidRPr="007D5AC3">
              <w:rPr>
                <w:sz w:val="20"/>
                <w:szCs w:val="20"/>
              </w:rPr>
              <w:t>Территория функциональной зоны</w:t>
            </w:r>
          </w:p>
        </w:tc>
      </w:tr>
      <w:tr w:rsidR="00E8511D" w:rsidRPr="00EB5BA4" w14:paraId="3A212C03" w14:textId="77777777" w:rsidTr="005638BE">
        <w:trPr>
          <w:trHeight w:val="1119"/>
          <w:tblHeader/>
          <w:jc w:val="center"/>
        </w:trPr>
        <w:tc>
          <w:tcPr>
            <w:tcW w:w="1239" w:type="dxa"/>
            <w:vMerge/>
            <w:shd w:val="clear" w:color="auto" w:fill="auto"/>
          </w:tcPr>
          <w:p w14:paraId="100167CF" w14:textId="77777777" w:rsidR="00E8511D" w:rsidRPr="007D5AC3" w:rsidRDefault="00E8511D" w:rsidP="00F46770">
            <w:pPr>
              <w:pStyle w:val="ConsPlusNormal"/>
              <w:rPr>
                <w:sz w:val="20"/>
                <w:szCs w:val="20"/>
              </w:rPr>
            </w:pPr>
          </w:p>
        </w:tc>
        <w:tc>
          <w:tcPr>
            <w:tcW w:w="2234" w:type="dxa"/>
            <w:vMerge/>
            <w:shd w:val="clear" w:color="auto" w:fill="auto"/>
          </w:tcPr>
          <w:p w14:paraId="20F825DA" w14:textId="77777777" w:rsidR="00E8511D" w:rsidRPr="007D5AC3" w:rsidRDefault="00E8511D" w:rsidP="00F46770">
            <w:pPr>
              <w:pStyle w:val="ConsPlusNormal"/>
              <w:rPr>
                <w:sz w:val="20"/>
                <w:szCs w:val="20"/>
              </w:rPr>
            </w:pPr>
          </w:p>
        </w:tc>
        <w:tc>
          <w:tcPr>
            <w:tcW w:w="4480" w:type="dxa"/>
            <w:gridSpan w:val="3"/>
            <w:shd w:val="clear" w:color="auto" w:fill="auto"/>
            <w:vAlign w:val="center"/>
          </w:tcPr>
          <w:p w14:paraId="6AD0D1C4" w14:textId="77777777" w:rsidR="00E8511D" w:rsidRPr="007D5AC3" w:rsidRDefault="00E8511D" w:rsidP="00F46770">
            <w:pPr>
              <w:pStyle w:val="ConsPlusNormal"/>
              <w:jc w:val="center"/>
              <w:rPr>
                <w:sz w:val="20"/>
                <w:szCs w:val="20"/>
              </w:rPr>
            </w:pPr>
            <w:r w:rsidRPr="007D5AC3">
              <w:rPr>
                <w:sz w:val="20"/>
                <w:szCs w:val="20"/>
              </w:rPr>
              <w:t>Доля площади территории участков функционального назначения в границах застроенной территории функциональной зоны, %</w:t>
            </w:r>
          </w:p>
        </w:tc>
        <w:tc>
          <w:tcPr>
            <w:tcW w:w="1713" w:type="dxa"/>
            <w:shd w:val="clear" w:color="auto" w:fill="auto"/>
            <w:vAlign w:val="center"/>
          </w:tcPr>
          <w:p w14:paraId="680C4788" w14:textId="77777777" w:rsidR="00E8511D" w:rsidRPr="007D5AC3" w:rsidRDefault="00E8511D" w:rsidP="00F46770">
            <w:pPr>
              <w:pStyle w:val="ConsPlusNormal"/>
              <w:jc w:val="center"/>
              <w:rPr>
                <w:sz w:val="20"/>
                <w:szCs w:val="20"/>
              </w:rPr>
            </w:pPr>
            <w:r w:rsidRPr="007D5AC3">
              <w:rPr>
                <w:sz w:val="20"/>
                <w:szCs w:val="20"/>
              </w:rPr>
              <w:t>Доля озелененных территорий в границах функциональной зоны, %</w:t>
            </w:r>
          </w:p>
        </w:tc>
      </w:tr>
      <w:tr w:rsidR="00E8511D" w:rsidRPr="00EB5BA4" w14:paraId="4CEF92D1" w14:textId="77777777" w:rsidTr="00C71ED8">
        <w:trPr>
          <w:tblHeader/>
          <w:jc w:val="center"/>
        </w:trPr>
        <w:tc>
          <w:tcPr>
            <w:tcW w:w="1239" w:type="dxa"/>
            <w:vMerge/>
            <w:tcBorders>
              <w:bottom w:val="double" w:sz="4" w:space="0" w:color="auto"/>
            </w:tcBorders>
            <w:shd w:val="clear" w:color="auto" w:fill="auto"/>
          </w:tcPr>
          <w:p w14:paraId="25A22F61" w14:textId="77777777" w:rsidR="00E8511D" w:rsidRPr="007D5AC3" w:rsidRDefault="00E8511D" w:rsidP="00F46770">
            <w:pPr>
              <w:pStyle w:val="ConsPlusNormal"/>
              <w:rPr>
                <w:sz w:val="20"/>
                <w:szCs w:val="20"/>
              </w:rPr>
            </w:pPr>
          </w:p>
        </w:tc>
        <w:tc>
          <w:tcPr>
            <w:tcW w:w="2234" w:type="dxa"/>
            <w:vMerge/>
            <w:tcBorders>
              <w:bottom w:val="double" w:sz="4" w:space="0" w:color="auto"/>
            </w:tcBorders>
            <w:shd w:val="clear" w:color="auto" w:fill="auto"/>
          </w:tcPr>
          <w:p w14:paraId="5A00703B" w14:textId="77777777" w:rsidR="00E8511D" w:rsidRPr="007D5AC3" w:rsidRDefault="00E8511D" w:rsidP="00F46770">
            <w:pPr>
              <w:pStyle w:val="ConsPlusNormal"/>
              <w:rPr>
                <w:sz w:val="20"/>
                <w:szCs w:val="20"/>
              </w:rPr>
            </w:pPr>
          </w:p>
        </w:tc>
        <w:tc>
          <w:tcPr>
            <w:tcW w:w="1416" w:type="dxa"/>
            <w:tcBorders>
              <w:bottom w:val="double" w:sz="4" w:space="0" w:color="auto"/>
            </w:tcBorders>
            <w:shd w:val="clear" w:color="auto" w:fill="auto"/>
            <w:vAlign w:val="center"/>
          </w:tcPr>
          <w:p w14:paraId="5DDE7906" w14:textId="77777777" w:rsidR="00E8511D" w:rsidRPr="007D5AC3" w:rsidRDefault="00E8511D" w:rsidP="00F46770">
            <w:pPr>
              <w:pStyle w:val="ConsPlusNormal"/>
              <w:jc w:val="center"/>
              <w:rPr>
                <w:sz w:val="20"/>
                <w:szCs w:val="20"/>
              </w:rPr>
            </w:pPr>
            <w:r w:rsidRPr="007D5AC3">
              <w:rPr>
                <w:sz w:val="20"/>
                <w:szCs w:val="20"/>
              </w:rPr>
              <w:t>Территории объектов жилого назначения</w:t>
            </w:r>
          </w:p>
        </w:tc>
        <w:tc>
          <w:tcPr>
            <w:tcW w:w="1432" w:type="dxa"/>
            <w:tcBorders>
              <w:bottom w:val="double" w:sz="4" w:space="0" w:color="auto"/>
            </w:tcBorders>
            <w:shd w:val="clear" w:color="auto" w:fill="auto"/>
            <w:vAlign w:val="center"/>
          </w:tcPr>
          <w:p w14:paraId="3AD5C31B" w14:textId="77777777" w:rsidR="00E8511D" w:rsidRPr="007D5AC3" w:rsidRDefault="00E8511D" w:rsidP="00F46770">
            <w:pPr>
              <w:pStyle w:val="ConsPlusNormal"/>
              <w:jc w:val="center"/>
              <w:rPr>
                <w:sz w:val="20"/>
                <w:szCs w:val="20"/>
              </w:rPr>
            </w:pPr>
            <w:r w:rsidRPr="007D5AC3">
              <w:rPr>
                <w:sz w:val="20"/>
                <w:szCs w:val="20"/>
              </w:rPr>
              <w:t>Территории объектов общественного назначения</w:t>
            </w:r>
          </w:p>
        </w:tc>
        <w:tc>
          <w:tcPr>
            <w:tcW w:w="1632" w:type="dxa"/>
            <w:tcBorders>
              <w:bottom w:val="double" w:sz="4" w:space="0" w:color="auto"/>
            </w:tcBorders>
            <w:shd w:val="clear" w:color="auto" w:fill="auto"/>
            <w:vAlign w:val="center"/>
          </w:tcPr>
          <w:p w14:paraId="35AABA2D" w14:textId="77777777" w:rsidR="00E8511D" w:rsidRPr="007D5AC3" w:rsidRDefault="00E8511D" w:rsidP="00F46770">
            <w:pPr>
              <w:pStyle w:val="ConsPlusNormal"/>
              <w:jc w:val="center"/>
              <w:rPr>
                <w:sz w:val="20"/>
                <w:szCs w:val="20"/>
              </w:rPr>
            </w:pPr>
            <w:r w:rsidRPr="007D5AC3">
              <w:rPr>
                <w:sz w:val="20"/>
                <w:szCs w:val="20"/>
              </w:rPr>
              <w:t>Территории объектов производственного назначения</w:t>
            </w:r>
          </w:p>
        </w:tc>
        <w:tc>
          <w:tcPr>
            <w:tcW w:w="1713" w:type="dxa"/>
            <w:tcBorders>
              <w:bottom w:val="double" w:sz="4" w:space="0" w:color="auto"/>
            </w:tcBorders>
            <w:shd w:val="clear" w:color="auto" w:fill="auto"/>
          </w:tcPr>
          <w:p w14:paraId="71B5223E" w14:textId="77777777" w:rsidR="00E8511D" w:rsidRPr="007D5AC3" w:rsidRDefault="00E8511D" w:rsidP="00F46770">
            <w:pPr>
              <w:pStyle w:val="ConsPlusNormal"/>
              <w:rPr>
                <w:sz w:val="20"/>
                <w:szCs w:val="20"/>
              </w:rPr>
            </w:pPr>
          </w:p>
        </w:tc>
      </w:tr>
      <w:tr w:rsidR="00E8511D" w:rsidRPr="007D5AC3" w14:paraId="30CBA60B" w14:textId="77777777" w:rsidTr="00C71ED8">
        <w:trPr>
          <w:jc w:val="center"/>
        </w:trPr>
        <w:tc>
          <w:tcPr>
            <w:tcW w:w="1239" w:type="dxa"/>
            <w:tcBorders>
              <w:top w:val="double" w:sz="4" w:space="0" w:color="auto"/>
            </w:tcBorders>
            <w:shd w:val="clear" w:color="auto" w:fill="auto"/>
            <w:vAlign w:val="center"/>
          </w:tcPr>
          <w:p w14:paraId="1DE04427" w14:textId="77777777" w:rsidR="00E8511D" w:rsidRPr="007D5AC3" w:rsidRDefault="00E8511D" w:rsidP="00F46770">
            <w:pPr>
              <w:pStyle w:val="ConsPlusNormal"/>
              <w:rPr>
                <w:sz w:val="20"/>
                <w:szCs w:val="20"/>
              </w:rPr>
            </w:pPr>
            <w:r w:rsidRPr="007D5AC3">
              <w:rPr>
                <w:sz w:val="20"/>
                <w:szCs w:val="20"/>
              </w:rPr>
              <w:t>701010300</w:t>
            </w:r>
          </w:p>
        </w:tc>
        <w:tc>
          <w:tcPr>
            <w:tcW w:w="2234" w:type="dxa"/>
            <w:tcBorders>
              <w:top w:val="double" w:sz="4" w:space="0" w:color="auto"/>
            </w:tcBorders>
            <w:shd w:val="clear" w:color="auto" w:fill="auto"/>
            <w:vAlign w:val="center"/>
          </w:tcPr>
          <w:p w14:paraId="3FA3590B" w14:textId="77777777" w:rsidR="00E8511D" w:rsidRPr="007D5AC3" w:rsidRDefault="00E8511D" w:rsidP="00F46770">
            <w:pPr>
              <w:pStyle w:val="ConsPlusNormal"/>
              <w:rPr>
                <w:sz w:val="20"/>
                <w:szCs w:val="20"/>
              </w:rPr>
            </w:pPr>
            <w:r w:rsidRPr="007D5AC3">
              <w:rPr>
                <w:sz w:val="20"/>
                <w:szCs w:val="20"/>
              </w:rPr>
              <w:t>Общественно-деловые зоны</w:t>
            </w:r>
          </w:p>
        </w:tc>
        <w:tc>
          <w:tcPr>
            <w:tcW w:w="1416" w:type="dxa"/>
            <w:tcBorders>
              <w:top w:val="double" w:sz="4" w:space="0" w:color="auto"/>
            </w:tcBorders>
            <w:shd w:val="clear" w:color="auto" w:fill="auto"/>
          </w:tcPr>
          <w:p w14:paraId="789BE2C5" w14:textId="77777777" w:rsidR="00E8511D" w:rsidRPr="007D5AC3" w:rsidRDefault="00E8511D" w:rsidP="00423B19">
            <w:pPr>
              <w:pStyle w:val="ConsPlusNormal"/>
              <w:jc w:val="center"/>
              <w:rPr>
                <w:sz w:val="20"/>
                <w:szCs w:val="20"/>
              </w:rPr>
            </w:pPr>
            <w:r w:rsidRPr="007D5AC3">
              <w:rPr>
                <w:sz w:val="20"/>
                <w:szCs w:val="20"/>
              </w:rPr>
              <w:t>0</w:t>
            </w:r>
          </w:p>
        </w:tc>
        <w:tc>
          <w:tcPr>
            <w:tcW w:w="1432" w:type="dxa"/>
            <w:tcBorders>
              <w:top w:val="double" w:sz="4" w:space="0" w:color="auto"/>
            </w:tcBorders>
            <w:shd w:val="clear" w:color="auto" w:fill="auto"/>
          </w:tcPr>
          <w:p w14:paraId="0F578F5D" w14:textId="77777777" w:rsidR="00E8511D" w:rsidRPr="007D5AC3" w:rsidRDefault="00E8511D" w:rsidP="00423B19">
            <w:pPr>
              <w:pStyle w:val="ConsPlusNormal"/>
              <w:jc w:val="center"/>
              <w:rPr>
                <w:sz w:val="20"/>
                <w:szCs w:val="20"/>
              </w:rPr>
            </w:pPr>
            <w:r w:rsidRPr="007D5AC3">
              <w:rPr>
                <w:sz w:val="20"/>
                <w:szCs w:val="20"/>
              </w:rPr>
              <w:t>не менее 95</w:t>
            </w:r>
          </w:p>
        </w:tc>
        <w:tc>
          <w:tcPr>
            <w:tcW w:w="1632" w:type="dxa"/>
            <w:tcBorders>
              <w:top w:val="double" w:sz="4" w:space="0" w:color="auto"/>
            </w:tcBorders>
            <w:shd w:val="clear" w:color="auto" w:fill="auto"/>
          </w:tcPr>
          <w:p w14:paraId="2D239690" w14:textId="77777777" w:rsidR="00E8511D" w:rsidRPr="007D5AC3" w:rsidRDefault="00E8511D" w:rsidP="00423B19">
            <w:pPr>
              <w:pStyle w:val="ConsPlusNormal"/>
              <w:jc w:val="center"/>
              <w:rPr>
                <w:sz w:val="20"/>
                <w:szCs w:val="20"/>
              </w:rPr>
            </w:pPr>
            <w:r w:rsidRPr="007D5AC3">
              <w:rPr>
                <w:sz w:val="20"/>
                <w:szCs w:val="20"/>
              </w:rPr>
              <w:t>не более 5</w:t>
            </w:r>
          </w:p>
        </w:tc>
        <w:tc>
          <w:tcPr>
            <w:tcW w:w="1713" w:type="dxa"/>
            <w:tcBorders>
              <w:top w:val="double" w:sz="4" w:space="0" w:color="auto"/>
            </w:tcBorders>
            <w:shd w:val="clear" w:color="auto" w:fill="auto"/>
            <w:vAlign w:val="center"/>
          </w:tcPr>
          <w:p w14:paraId="4953D97E" w14:textId="77777777" w:rsidR="00E8511D" w:rsidRPr="007D5AC3" w:rsidRDefault="00E8511D" w:rsidP="00F46770">
            <w:pPr>
              <w:pStyle w:val="ConsPlusNormal"/>
              <w:rPr>
                <w:sz w:val="20"/>
                <w:szCs w:val="20"/>
              </w:rPr>
            </w:pPr>
            <w:r w:rsidRPr="007D5AC3">
              <w:rPr>
                <w:sz w:val="20"/>
                <w:szCs w:val="20"/>
              </w:rPr>
              <w:t>15</w:t>
            </w:r>
          </w:p>
        </w:tc>
      </w:tr>
      <w:tr w:rsidR="00E8511D" w:rsidRPr="007D5AC3" w14:paraId="7B46AD4A" w14:textId="77777777" w:rsidTr="005638BE">
        <w:trPr>
          <w:jc w:val="center"/>
        </w:trPr>
        <w:tc>
          <w:tcPr>
            <w:tcW w:w="1239" w:type="dxa"/>
            <w:shd w:val="clear" w:color="auto" w:fill="auto"/>
            <w:vAlign w:val="center"/>
          </w:tcPr>
          <w:p w14:paraId="0FADC3B9" w14:textId="77777777" w:rsidR="00E8511D" w:rsidRPr="007D5AC3" w:rsidRDefault="00E8511D" w:rsidP="00F46770">
            <w:pPr>
              <w:pStyle w:val="ConsPlusNormal"/>
              <w:rPr>
                <w:sz w:val="20"/>
                <w:szCs w:val="20"/>
              </w:rPr>
            </w:pPr>
            <w:r w:rsidRPr="007D5AC3">
              <w:rPr>
                <w:sz w:val="20"/>
                <w:szCs w:val="20"/>
              </w:rPr>
              <w:t>701010302</w:t>
            </w:r>
          </w:p>
        </w:tc>
        <w:tc>
          <w:tcPr>
            <w:tcW w:w="2234" w:type="dxa"/>
            <w:shd w:val="clear" w:color="auto" w:fill="auto"/>
            <w:vAlign w:val="center"/>
          </w:tcPr>
          <w:p w14:paraId="183A4DE0" w14:textId="77777777" w:rsidR="00E8511D" w:rsidRPr="007D5AC3" w:rsidRDefault="00E8511D" w:rsidP="00F46770">
            <w:pPr>
              <w:pStyle w:val="ConsPlusNormal"/>
              <w:rPr>
                <w:sz w:val="20"/>
                <w:szCs w:val="20"/>
              </w:rPr>
            </w:pPr>
            <w:r w:rsidRPr="007D5AC3">
              <w:rPr>
                <w:sz w:val="20"/>
                <w:szCs w:val="20"/>
              </w:rPr>
              <w:t>Зона специализированной общественной застройки</w:t>
            </w:r>
          </w:p>
        </w:tc>
        <w:tc>
          <w:tcPr>
            <w:tcW w:w="1416" w:type="dxa"/>
            <w:shd w:val="clear" w:color="auto" w:fill="auto"/>
          </w:tcPr>
          <w:p w14:paraId="0FCA50A9" w14:textId="77777777" w:rsidR="00E8511D" w:rsidRPr="007D5AC3" w:rsidRDefault="00E8511D" w:rsidP="00423B19">
            <w:pPr>
              <w:pStyle w:val="ConsPlusNormal"/>
              <w:jc w:val="center"/>
              <w:rPr>
                <w:sz w:val="20"/>
                <w:szCs w:val="20"/>
              </w:rPr>
            </w:pPr>
            <w:r w:rsidRPr="007D5AC3">
              <w:rPr>
                <w:sz w:val="20"/>
                <w:szCs w:val="20"/>
              </w:rPr>
              <w:t>не более 10</w:t>
            </w:r>
          </w:p>
        </w:tc>
        <w:tc>
          <w:tcPr>
            <w:tcW w:w="1432" w:type="dxa"/>
            <w:shd w:val="clear" w:color="auto" w:fill="auto"/>
          </w:tcPr>
          <w:p w14:paraId="5F852568" w14:textId="77777777" w:rsidR="00E8511D" w:rsidRPr="007D5AC3" w:rsidRDefault="00E8511D" w:rsidP="00423B19">
            <w:pPr>
              <w:pStyle w:val="ConsPlusNormal"/>
              <w:jc w:val="center"/>
              <w:rPr>
                <w:sz w:val="20"/>
                <w:szCs w:val="20"/>
              </w:rPr>
            </w:pPr>
            <w:r w:rsidRPr="007D5AC3">
              <w:rPr>
                <w:sz w:val="20"/>
                <w:szCs w:val="20"/>
              </w:rPr>
              <w:t>не менее 85</w:t>
            </w:r>
          </w:p>
        </w:tc>
        <w:tc>
          <w:tcPr>
            <w:tcW w:w="1632" w:type="dxa"/>
            <w:shd w:val="clear" w:color="auto" w:fill="auto"/>
          </w:tcPr>
          <w:p w14:paraId="11F8E199" w14:textId="77777777" w:rsidR="00E8511D" w:rsidRPr="007D5AC3" w:rsidRDefault="00E8511D" w:rsidP="00423B19">
            <w:pPr>
              <w:pStyle w:val="ConsPlusNormal"/>
              <w:jc w:val="center"/>
              <w:rPr>
                <w:sz w:val="20"/>
                <w:szCs w:val="20"/>
              </w:rPr>
            </w:pPr>
            <w:r w:rsidRPr="007D5AC3">
              <w:rPr>
                <w:sz w:val="20"/>
                <w:szCs w:val="20"/>
              </w:rPr>
              <w:t>не более 5</w:t>
            </w:r>
          </w:p>
        </w:tc>
        <w:tc>
          <w:tcPr>
            <w:tcW w:w="1713" w:type="dxa"/>
            <w:shd w:val="clear" w:color="auto" w:fill="auto"/>
            <w:vAlign w:val="center"/>
          </w:tcPr>
          <w:p w14:paraId="13F363C1" w14:textId="77777777" w:rsidR="00E8511D" w:rsidRPr="007D5AC3" w:rsidRDefault="00E8511D" w:rsidP="00F46770">
            <w:pPr>
              <w:pStyle w:val="ConsPlusNormal"/>
              <w:rPr>
                <w:sz w:val="20"/>
                <w:szCs w:val="20"/>
              </w:rPr>
            </w:pPr>
            <w:r w:rsidRPr="007D5AC3">
              <w:rPr>
                <w:sz w:val="20"/>
                <w:szCs w:val="20"/>
              </w:rPr>
              <w:t>15</w:t>
            </w:r>
          </w:p>
        </w:tc>
      </w:tr>
      <w:tr w:rsidR="00E8511D" w:rsidRPr="007D5AC3" w14:paraId="47ED794A" w14:textId="77777777" w:rsidTr="005638BE">
        <w:trPr>
          <w:jc w:val="center"/>
        </w:trPr>
        <w:tc>
          <w:tcPr>
            <w:tcW w:w="1239" w:type="dxa"/>
            <w:shd w:val="clear" w:color="auto" w:fill="auto"/>
            <w:vAlign w:val="center"/>
          </w:tcPr>
          <w:p w14:paraId="6172E957" w14:textId="77777777" w:rsidR="00E8511D" w:rsidRPr="007D5AC3" w:rsidRDefault="00E8511D" w:rsidP="00F46770">
            <w:pPr>
              <w:pStyle w:val="ConsPlusNormal"/>
              <w:rPr>
                <w:sz w:val="20"/>
                <w:szCs w:val="20"/>
              </w:rPr>
            </w:pPr>
            <w:r w:rsidRPr="007D5AC3">
              <w:rPr>
                <w:sz w:val="20"/>
                <w:szCs w:val="20"/>
              </w:rPr>
              <w:t>701010603</w:t>
            </w:r>
          </w:p>
        </w:tc>
        <w:tc>
          <w:tcPr>
            <w:tcW w:w="2234" w:type="dxa"/>
            <w:shd w:val="clear" w:color="auto" w:fill="auto"/>
            <w:vAlign w:val="center"/>
          </w:tcPr>
          <w:p w14:paraId="106E9962" w14:textId="77777777" w:rsidR="00E8511D" w:rsidRPr="007D5AC3" w:rsidRDefault="00E8511D" w:rsidP="00F46770">
            <w:pPr>
              <w:pStyle w:val="ConsPlusNormal"/>
              <w:rPr>
                <w:sz w:val="20"/>
                <w:szCs w:val="20"/>
              </w:rPr>
            </w:pPr>
            <w:r w:rsidRPr="007D5AC3">
              <w:rPr>
                <w:sz w:val="20"/>
                <w:szCs w:val="20"/>
              </w:rPr>
              <w:t>Курортная зона</w:t>
            </w:r>
          </w:p>
        </w:tc>
        <w:tc>
          <w:tcPr>
            <w:tcW w:w="1416" w:type="dxa"/>
            <w:shd w:val="clear" w:color="auto" w:fill="auto"/>
          </w:tcPr>
          <w:p w14:paraId="7DFEF1DB" w14:textId="77777777" w:rsidR="00E8511D" w:rsidRPr="007D5AC3" w:rsidRDefault="00E8511D" w:rsidP="00423B19">
            <w:pPr>
              <w:pStyle w:val="ConsPlusNormal"/>
              <w:jc w:val="center"/>
              <w:rPr>
                <w:sz w:val="20"/>
                <w:szCs w:val="20"/>
              </w:rPr>
            </w:pPr>
            <w:r w:rsidRPr="007D5AC3">
              <w:rPr>
                <w:sz w:val="20"/>
                <w:szCs w:val="20"/>
              </w:rPr>
              <w:t>не более 25</w:t>
            </w:r>
          </w:p>
        </w:tc>
        <w:tc>
          <w:tcPr>
            <w:tcW w:w="1432" w:type="dxa"/>
            <w:shd w:val="clear" w:color="auto" w:fill="auto"/>
          </w:tcPr>
          <w:p w14:paraId="389153AC" w14:textId="77777777" w:rsidR="00E8511D" w:rsidRPr="007D5AC3" w:rsidRDefault="00E8511D" w:rsidP="00423B19">
            <w:pPr>
              <w:pStyle w:val="ConsPlusNormal"/>
              <w:jc w:val="center"/>
              <w:rPr>
                <w:sz w:val="20"/>
                <w:szCs w:val="20"/>
              </w:rPr>
            </w:pPr>
            <w:r w:rsidRPr="007D5AC3">
              <w:rPr>
                <w:sz w:val="20"/>
                <w:szCs w:val="20"/>
              </w:rPr>
              <w:t>не менее 50</w:t>
            </w:r>
          </w:p>
        </w:tc>
        <w:tc>
          <w:tcPr>
            <w:tcW w:w="1632" w:type="dxa"/>
            <w:shd w:val="clear" w:color="auto" w:fill="auto"/>
          </w:tcPr>
          <w:p w14:paraId="3A43C3BA" w14:textId="77777777" w:rsidR="00E8511D" w:rsidRPr="007D5AC3" w:rsidRDefault="00E8511D" w:rsidP="00423B19">
            <w:pPr>
              <w:pStyle w:val="ConsPlusNormal"/>
              <w:jc w:val="center"/>
              <w:rPr>
                <w:sz w:val="20"/>
                <w:szCs w:val="20"/>
              </w:rPr>
            </w:pPr>
            <w:r w:rsidRPr="007D5AC3">
              <w:rPr>
                <w:sz w:val="20"/>
                <w:szCs w:val="20"/>
              </w:rPr>
              <w:t>не более 15</w:t>
            </w:r>
          </w:p>
        </w:tc>
        <w:tc>
          <w:tcPr>
            <w:tcW w:w="1713" w:type="dxa"/>
            <w:shd w:val="clear" w:color="auto" w:fill="auto"/>
            <w:vAlign w:val="center"/>
          </w:tcPr>
          <w:p w14:paraId="54B89308" w14:textId="77777777" w:rsidR="00E8511D" w:rsidRPr="007D5AC3" w:rsidRDefault="00E8511D" w:rsidP="00F46770">
            <w:pPr>
              <w:pStyle w:val="ConsPlusNormal"/>
              <w:rPr>
                <w:sz w:val="20"/>
                <w:szCs w:val="20"/>
              </w:rPr>
            </w:pPr>
            <w:r w:rsidRPr="007D5AC3">
              <w:rPr>
                <w:sz w:val="20"/>
                <w:szCs w:val="20"/>
              </w:rPr>
              <w:t>20</w:t>
            </w:r>
          </w:p>
        </w:tc>
      </w:tr>
      <w:tr w:rsidR="00E8511D" w:rsidRPr="007D5AC3" w14:paraId="36CB70C1" w14:textId="77777777" w:rsidTr="005638BE">
        <w:trPr>
          <w:jc w:val="center"/>
        </w:trPr>
        <w:tc>
          <w:tcPr>
            <w:tcW w:w="1239" w:type="dxa"/>
            <w:shd w:val="clear" w:color="auto" w:fill="auto"/>
            <w:vAlign w:val="center"/>
          </w:tcPr>
          <w:p w14:paraId="7C52EE7C" w14:textId="77777777" w:rsidR="00E8511D" w:rsidRPr="007D5AC3" w:rsidRDefault="00E8511D" w:rsidP="00F46770">
            <w:pPr>
              <w:pStyle w:val="ConsPlusNormal"/>
              <w:rPr>
                <w:sz w:val="20"/>
                <w:szCs w:val="20"/>
              </w:rPr>
            </w:pPr>
            <w:r w:rsidRPr="007D5AC3">
              <w:rPr>
                <w:sz w:val="20"/>
                <w:szCs w:val="20"/>
              </w:rPr>
              <w:t>701010101</w:t>
            </w:r>
          </w:p>
        </w:tc>
        <w:tc>
          <w:tcPr>
            <w:tcW w:w="2234" w:type="dxa"/>
            <w:shd w:val="clear" w:color="auto" w:fill="auto"/>
            <w:vAlign w:val="center"/>
          </w:tcPr>
          <w:p w14:paraId="14940CC0" w14:textId="77777777" w:rsidR="00E8511D" w:rsidRPr="007D5AC3" w:rsidRDefault="00E8511D" w:rsidP="007D5AC3">
            <w:pPr>
              <w:pStyle w:val="ConsPlusNormal"/>
              <w:rPr>
                <w:sz w:val="20"/>
                <w:szCs w:val="20"/>
              </w:rPr>
            </w:pPr>
            <w:r w:rsidRPr="007D5AC3">
              <w:rPr>
                <w:sz w:val="20"/>
                <w:szCs w:val="20"/>
              </w:rPr>
              <w:t>Зона</w:t>
            </w:r>
            <w:r w:rsidR="007D5AC3" w:rsidRPr="007D5AC3">
              <w:rPr>
                <w:sz w:val="20"/>
                <w:szCs w:val="20"/>
              </w:rPr>
              <w:t xml:space="preserve"> </w:t>
            </w:r>
            <w:r w:rsidRPr="007D5AC3">
              <w:rPr>
                <w:sz w:val="20"/>
                <w:szCs w:val="20"/>
              </w:rPr>
              <w:t>застройки индивидуальными жилыми домами</w:t>
            </w:r>
          </w:p>
        </w:tc>
        <w:tc>
          <w:tcPr>
            <w:tcW w:w="1416" w:type="dxa"/>
            <w:shd w:val="clear" w:color="auto" w:fill="auto"/>
          </w:tcPr>
          <w:p w14:paraId="0EB9E56A" w14:textId="77777777" w:rsidR="00E8511D" w:rsidRPr="007D5AC3" w:rsidRDefault="00E8511D" w:rsidP="00423B19">
            <w:pPr>
              <w:pStyle w:val="ConsPlusNormal"/>
              <w:jc w:val="center"/>
              <w:rPr>
                <w:sz w:val="20"/>
                <w:szCs w:val="20"/>
              </w:rPr>
            </w:pPr>
            <w:r w:rsidRPr="007D5AC3">
              <w:rPr>
                <w:sz w:val="20"/>
                <w:szCs w:val="20"/>
              </w:rPr>
              <w:t>не менее 75</w:t>
            </w:r>
          </w:p>
        </w:tc>
        <w:tc>
          <w:tcPr>
            <w:tcW w:w="1432" w:type="dxa"/>
            <w:shd w:val="clear" w:color="auto" w:fill="auto"/>
          </w:tcPr>
          <w:p w14:paraId="0CA2C7D0" w14:textId="77777777" w:rsidR="00E8511D" w:rsidRPr="007D5AC3" w:rsidRDefault="00E8511D" w:rsidP="00423B19">
            <w:pPr>
              <w:pStyle w:val="ConsPlusNormal"/>
              <w:jc w:val="center"/>
              <w:rPr>
                <w:sz w:val="20"/>
                <w:szCs w:val="20"/>
              </w:rPr>
            </w:pPr>
            <w:r w:rsidRPr="007D5AC3">
              <w:rPr>
                <w:sz w:val="20"/>
                <w:szCs w:val="20"/>
              </w:rPr>
              <w:t>не более 25</w:t>
            </w:r>
          </w:p>
        </w:tc>
        <w:tc>
          <w:tcPr>
            <w:tcW w:w="1632" w:type="dxa"/>
            <w:shd w:val="clear" w:color="auto" w:fill="auto"/>
          </w:tcPr>
          <w:p w14:paraId="5BD821CB" w14:textId="77777777" w:rsidR="00E8511D" w:rsidRPr="007D5AC3" w:rsidRDefault="00E8511D" w:rsidP="00423B19">
            <w:pPr>
              <w:pStyle w:val="ConsPlusNormal"/>
              <w:jc w:val="center"/>
              <w:rPr>
                <w:sz w:val="20"/>
                <w:szCs w:val="20"/>
              </w:rPr>
            </w:pPr>
            <w:r w:rsidRPr="007D5AC3">
              <w:rPr>
                <w:sz w:val="20"/>
                <w:szCs w:val="20"/>
              </w:rPr>
              <w:t>не более 25</w:t>
            </w:r>
          </w:p>
        </w:tc>
        <w:tc>
          <w:tcPr>
            <w:tcW w:w="1713" w:type="dxa"/>
            <w:shd w:val="clear" w:color="auto" w:fill="auto"/>
            <w:vAlign w:val="center"/>
          </w:tcPr>
          <w:p w14:paraId="0D956189" w14:textId="77777777" w:rsidR="00E8511D" w:rsidRPr="007D5AC3" w:rsidRDefault="00E8511D" w:rsidP="00F46770">
            <w:pPr>
              <w:pStyle w:val="ConsPlusNormal"/>
              <w:rPr>
                <w:sz w:val="20"/>
                <w:szCs w:val="20"/>
              </w:rPr>
            </w:pPr>
            <w:r w:rsidRPr="007D5AC3">
              <w:rPr>
                <w:sz w:val="20"/>
                <w:szCs w:val="20"/>
              </w:rPr>
              <w:t>5</w:t>
            </w:r>
          </w:p>
        </w:tc>
      </w:tr>
      <w:tr w:rsidR="00E8511D" w:rsidRPr="007D5AC3" w14:paraId="0C3FDDA9" w14:textId="77777777" w:rsidTr="005638BE">
        <w:trPr>
          <w:jc w:val="center"/>
        </w:trPr>
        <w:tc>
          <w:tcPr>
            <w:tcW w:w="1239" w:type="dxa"/>
            <w:shd w:val="clear" w:color="auto" w:fill="auto"/>
            <w:vAlign w:val="center"/>
          </w:tcPr>
          <w:p w14:paraId="35B1677E" w14:textId="77777777" w:rsidR="00E8511D" w:rsidRPr="007D5AC3" w:rsidRDefault="00E8511D" w:rsidP="00F46770">
            <w:pPr>
              <w:pStyle w:val="ConsPlusNormal"/>
              <w:rPr>
                <w:sz w:val="20"/>
                <w:szCs w:val="20"/>
              </w:rPr>
            </w:pPr>
            <w:r w:rsidRPr="007D5AC3">
              <w:rPr>
                <w:sz w:val="20"/>
                <w:szCs w:val="20"/>
              </w:rPr>
              <w:t>701010102</w:t>
            </w:r>
          </w:p>
        </w:tc>
        <w:tc>
          <w:tcPr>
            <w:tcW w:w="2234" w:type="dxa"/>
            <w:shd w:val="clear" w:color="auto" w:fill="auto"/>
            <w:vAlign w:val="center"/>
          </w:tcPr>
          <w:p w14:paraId="71DC1C45" w14:textId="77777777" w:rsidR="00E8511D" w:rsidRPr="007D5AC3" w:rsidRDefault="00E8511D" w:rsidP="00F46770">
            <w:pPr>
              <w:pStyle w:val="ConsPlusNormal"/>
              <w:rPr>
                <w:sz w:val="20"/>
                <w:szCs w:val="20"/>
              </w:rPr>
            </w:pPr>
            <w:r w:rsidRPr="007D5AC3">
              <w:rPr>
                <w:sz w:val="20"/>
                <w:szCs w:val="20"/>
              </w:rPr>
              <w:t>Зона застройки малоэтажными жилыми домами (до 4 этажей, включая мансардный)</w:t>
            </w:r>
          </w:p>
        </w:tc>
        <w:tc>
          <w:tcPr>
            <w:tcW w:w="1416" w:type="dxa"/>
            <w:shd w:val="clear" w:color="auto" w:fill="auto"/>
          </w:tcPr>
          <w:p w14:paraId="2435788E" w14:textId="77777777" w:rsidR="00E8511D" w:rsidRPr="007D5AC3" w:rsidRDefault="00E8511D" w:rsidP="00423B19">
            <w:pPr>
              <w:pStyle w:val="ConsPlusNormal"/>
              <w:jc w:val="center"/>
              <w:rPr>
                <w:sz w:val="20"/>
                <w:szCs w:val="20"/>
              </w:rPr>
            </w:pPr>
            <w:r w:rsidRPr="007D5AC3">
              <w:rPr>
                <w:sz w:val="20"/>
                <w:szCs w:val="20"/>
              </w:rPr>
              <w:t>не менее 65</w:t>
            </w:r>
          </w:p>
        </w:tc>
        <w:tc>
          <w:tcPr>
            <w:tcW w:w="1432" w:type="dxa"/>
            <w:shd w:val="clear" w:color="auto" w:fill="auto"/>
          </w:tcPr>
          <w:p w14:paraId="325EB23C" w14:textId="77777777" w:rsidR="00423B19" w:rsidRDefault="00E8511D" w:rsidP="00423B19">
            <w:pPr>
              <w:pStyle w:val="ConsPlusNormal"/>
              <w:jc w:val="center"/>
              <w:rPr>
                <w:sz w:val="20"/>
                <w:szCs w:val="20"/>
              </w:rPr>
            </w:pPr>
            <w:r w:rsidRPr="007D5AC3">
              <w:rPr>
                <w:sz w:val="20"/>
                <w:szCs w:val="20"/>
              </w:rPr>
              <w:t xml:space="preserve">не менее 5, </w:t>
            </w:r>
          </w:p>
          <w:p w14:paraId="75E868AF" w14:textId="77777777" w:rsidR="00E8511D" w:rsidRPr="007D5AC3" w:rsidRDefault="00E8511D" w:rsidP="00423B19">
            <w:pPr>
              <w:pStyle w:val="ConsPlusNormal"/>
              <w:jc w:val="center"/>
              <w:rPr>
                <w:sz w:val="20"/>
                <w:szCs w:val="20"/>
              </w:rPr>
            </w:pPr>
            <w:r w:rsidRPr="007D5AC3">
              <w:rPr>
                <w:sz w:val="20"/>
                <w:szCs w:val="20"/>
              </w:rPr>
              <w:t>не более 25</w:t>
            </w:r>
          </w:p>
        </w:tc>
        <w:tc>
          <w:tcPr>
            <w:tcW w:w="1632" w:type="dxa"/>
            <w:shd w:val="clear" w:color="auto" w:fill="auto"/>
          </w:tcPr>
          <w:p w14:paraId="7004E6F3" w14:textId="77777777" w:rsidR="007D5AC3" w:rsidRDefault="00E8511D" w:rsidP="00423B19">
            <w:pPr>
              <w:pStyle w:val="ConsPlusNormal"/>
              <w:jc w:val="center"/>
              <w:rPr>
                <w:sz w:val="20"/>
                <w:szCs w:val="20"/>
              </w:rPr>
            </w:pPr>
            <w:r w:rsidRPr="007D5AC3">
              <w:rPr>
                <w:sz w:val="20"/>
                <w:szCs w:val="20"/>
              </w:rPr>
              <w:t>не менее 5,</w:t>
            </w:r>
          </w:p>
          <w:p w14:paraId="071CEF58" w14:textId="77777777" w:rsidR="00E8511D" w:rsidRPr="007D5AC3" w:rsidRDefault="00E8511D" w:rsidP="00423B19">
            <w:pPr>
              <w:pStyle w:val="ConsPlusNormal"/>
              <w:jc w:val="center"/>
              <w:rPr>
                <w:sz w:val="20"/>
                <w:szCs w:val="20"/>
              </w:rPr>
            </w:pPr>
            <w:r w:rsidRPr="007D5AC3">
              <w:rPr>
                <w:sz w:val="20"/>
                <w:szCs w:val="20"/>
              </w:rPr>
              <w:t>не более 25</w:t>
            </w:r>
          </w:p>
        </w:tc>
        <w:tc>
          <w:tcPr>
            <w:tcW w:w="1713" w:type="dxa"/>
            <w:shd w:val="clear" w:color="auto" w:fill="auto"/>
            <w:vAlign w:val="center"/>
          </w:tcPr>
          <w:p w14:paraId="7C16A834" w14:textId="77777777" w:rsidR="00E8511D" w:rsidRPr="007D5AC3" w:rsidRDefault="00E8511D" w:rsidP="00F46770">
            <w:pPr>
              <w:pStyle w:val="ConsPlusNormal"/>
              <w:rPr>
                <w:sz w:val="20"/>
                <w:szCs w:val="20"/>
              </w:rPr>
            </w:pPr>
            <w:r w:rsidRPr="007D5AC3">
              <w:rPr>
                <w:sz w:val="20"/>
                <w:szCs w:val="20"/>
              </w:rPr>
              <w:t>10</w:t>
            </w:r>
          </w:p>
        </w:tc>
      </w:tr>
      <w:tr w:rsidR="00E8511D" w:rsidRPr="007D5AC3" w14:paraId="0AB6466E" w14:textId="77777777" w:rsidTr="005638BE">
        <w:trPr>
          <w:jc w:val="center"/>
        </w:trPr>
        <w:tc>
          <w:tcPr>
            <w:tcW w:w="1239" w:type="dxa"/>
            <w:shd w:val="clear" w:color="auto" w:fill="auto"/>
            <w:vAlign w:val="center"/>
          </w:tcPr>
          <w:p w14:paraId="09275F29" w14:textId="77777777" w:rsidR="00E8511D" w:rsidRPr="007D5AC3" w:rsidRDefault="00E8511D" w:rsidP="00F46770">
            <w:pPr>
              <w:pStyle w:val="ConsPlusNormal"/>
              <w:rPr>
                <w:sz w:val="20"/>
                <w:szCs w:val="20"/>
              </w:rPr>
            </w:pPr>
            <w:r w:rsidRPr="007D5AC3">
              <w:rPr>
                <w:sz w:val="20"/>
                <w:szCs w:val="20"/>
              </w:rPr>
              <w:t>701010103</w:t>
            </w:r>
          </w:p>
        </w:tc>
        <w:tc>
          <w:tcPr>
            <w:tcW w:w="2234" w:type="dxa"/>
            <w:shd w:val="clear" w:color="auto" w:fill="auto"/>
            <w:vAlign w:val="center"/>
          </w:tcPr>
          <w:p w14:paraId="467A554D" w14:textId="77777777" w:rsidR="00E8511D" w:rsidRPr="007D5AC3" w:rsidRDefault="00E8511D" w:rsidP="00F46770">
            <w:pPr>
              <w:pStyle w:val="ConsPlusNormal"/>
              <w:rPr>
                <w:sz w:val="20"/>
                <w:szCs w:val="20"/>
              </w:rPr>
            </w:pPr>
            <w:r w:rsidRPr="007D5AC3">
              <w:rPr>
                <w:sz w:val="20"/>
                <w:szCs w:val="20"/>
              </w:rPr>
              <w:t>Зона застройки среднеэтажными жилыми домами (от 5 до 8 этажей, включая мансардный)</w:t>
            </w:r>
          </w:p>
        </w:tc>
        <w:tc>
          <w:tcPr>
            <w:tcW w:w="1416" w:type="dxa"/>
            <w:shd w:val="clear" w:color="auto" w:fill="auto"/>
          </w:tcPr>
          <w:p w14:paraId="5E2747A8" w14:textId="77777777" w:rsidR="00E8511D" w:rsidRPr="007D5AC3" w:rsidRDefault="00E8511D" w:rsidP="00423B19">
            <w:pPr>
              <w:pStyle w:val="ConsPlusNormal"/>
              <w:jc w:val="center"/>
              <w:rPr>
                <w:sz w:val="20"/>
                <w:szCs w:val="20"/>
              </w:rPr>
            </w:pPr>
            <w:r w:rsidRPr="007D5AC3">
              <w:rPr>
                <w:sz w:val="20"/>
                <w:szCs w:val="20"/>
              </w:rPr>
              <w:t>не менее 65</w:t>
            </w:r>
          </w:p>
        </w:tc>
        <w:tc>
          <w:tcPr>
            <w:tcW w:w="1432" w:type="dxa"/>
            <w:shd w:val="clear" w:color="auto" w:fill="auto"/>
          </w:tcPr>
          <w:p w14:paraId="23F4EC52" w14:textId="77777777" w:rsidR="00423B19" w:rsidRDefault="00E8511D" w:rsidP="00423B19">
            <w:pPr>
              <w:pStyle w:val="ConsPlusNormal"/>
              <w:jc w:val="center"/>
              <w:rPr>
                <w:sz w:val="20"/>
                <w:szCs w:val="20"/>
              </w:rPr>
            </w:pPr>
            <w:r w:rsidRPr="007D5AC3">
              <w:rPr>
                <w:sz w:val="20"/>
                <w:szCs w:val="20"/>
              </w:rPr>
              <w:t xml:space="preserve">не менее 5, </w:t>
            </w:r>
          </w:p>
          <w:p w14:paraId="061ADC09" w14:textId="77777777" w:rsidR="00E8511D" w:rsidRPr="007D5AC3" w:rsidRDefault="00E8511D" w:rsidP="00423B19">
            <w:pPr>
              <w:pStyle w:val="ConsPlusNormal"/>
              <w:jc w:val="center"/>
              <w:rPr>
                <w:sz w:val="20"/>
                <w:szCs w:val="20"/>
              </w:rPr>
            </w:pPr>
            <w:r w:rsidRPr="007D5AC3">
              <w:rPr>
                <w:sz w:val="20"/>
                <w:szCs w:val="20"/>
              </w:rPr>
              <w:t>не более 25</w:t>
            </w:r>
          </w:p>
        </w:tc>
        <w:tc>
          <w:tcPr>
            <w:tcW w:w="1632" w:type="dxa"/>
            <w:shd w:val="clear" w:color="auto" w:fill="auto"/>
          </w:tcPr>
          <w:p w14:paraId="4F77FB5E" w14:textId="77777777" w:rsidR="007D5AC3" w:rsidRDefault="00E8511D" w:rsidP="00423B19">
            <w:pPr>
              <w:pStyle w:val="ConsPlusNormal"/>
              <w:jc w:val="center"/>
              <w:rPr>
                <w:sz w:val="20"/>
                <w:szCs w:val="20"/>
              </w:rPr>
            </w:pPr>
            <w:r w:rsidRPr="007D5AC3">
              <w:rPr>
                <w:sz w:val="20"/>
                <w:szCs w:val="20"/>
              </w:rPr>
              <w:t>не менее 5,</w:t>
            </w:r>
          </w:p>
          <w:p w14:paraId="48F32488" w14:textId="77777777" w:rsidR="00E8511D" w:rsidRPr="007D5AC3" w:rsidRDefault="00E8511D" w:rsidP="00423B19">
            <w:pPr>
              <w:pStyle w:val="ConsPlusNormal"/>
              <w:jc w:val="center"/>
              <w:rPr>
                <w:sz w:val="20"/>
                <w:szCs w:val="20"/>
              </w:rPr>
            </w:pPr>
            <w:r w:rsidRPr="007D5AC3">
              <w:rPr>
                <w:sz w:val="20"/>
                <w:szCs w:val="20"/>
              </w:rPr>
              <w:t>не более 25</w:t>
            </w:r>
          </w:p>
        </w:tc>
        <w:tc>
          <w:tcPr>
            <w:tcW w:w="1713" w:type="dxa"/>
            <w:shd w:val="clear" w:color="auto" w:fill="auto"/>
            <w:vAlign w:val="center"/>
          </w:tcPr>
          <w:p w14:paraId="32CD5803" w14:textId="77777777" w:rsidR="00E8511D" w:rsidRPr="007D5AC3" w:rsidRDefault="00E8511D" w:rsidP="00F46770">
            <w:pPr>
              <w:pStyle w:val="ConsPlusNormal"/>
              <w:rPr>
                <w:sz w:val="20"/>
                <w:szCs w:val="20"/>
              </w:rPr>
            </w:pPr>
            <w:r w:rsidRPr="007D5AC3">
              <w:rPr>
                <w:sz w:val="20"/>
                <w:szCs w:val="20"/>
              </w:rPr>
              <w:t>15</w:t>
            </w:r>
          </w:p>
        </w:tc>
      </w:tr>
      <w:tr w:rsidR="00E8511D" w:rsidRPr="007D5AC3" w14:paraId="0F60F99B" w14:textId="77777777" w:rsidTr="005638BE">
        <w:trPr>
          <w:jc w:val="center"/>
        </w:trPr>
        <w:tc>
          <w:tcPr>
            <w:tcW w:w="1239" w:type="dxa"/>
            <w:shd w:val="clear" w:color="auto" w:fill="auto"/>
            <w:vAlign w:val="center"/>
          </w:tcPr>
          <w:p w14:paraId="0DB8AD8D" w14:textId="77777777" w:rsidR="00E8511D" w:rsidRPr="007D5AC3" w:rsidRDefault="00E8511D" w:rsidP="00F46770">
            <w:pPr>
              <w:pStyle w:val="ConsPlusNormal"/>
              <w:rPr>
                <w:sz w:val="20"/>
                <w:szCs w:val="20"/>
              </w:rPr>
            </w:pPr>
            <w:r w:rsidRPr="007D5AC3">
              <w:rPr>
                <w:sz w:val="20"/>
                <w:szCs w:val="20"/>
              </w:rPr>
              <w:t>701010104</w:t>
            </w:r>
          </w:p>
        </w:tc>
        <w:tc>
          <w:tcPr>
            <w:tcW w:w="2234" w:type="dxa"/>
            <w:shd w:val="clear" w:color="auto" w:fill="auto"/>
            <w:vAlign w:val="center"/>
          </w:tcPr>
          <w:p w14:paraId="00E6A78F" w14:textId="77777777" w:rsidR="00E8511D" w:rsidRPr="007D5AC3" w:rsidRDefault="00E8511D" w:rsidP="00F46770">
            <w:pPr>
              <w:pStyle w:val="ConsPlusNormal"/>
              <w:rPr>
                <w:sz w:val="20"/>
                <w:szCs w:val="20"/>
              </w:rPr>
            </w:pPr>
            <w:r w:rsidRPr="007D5AC3">
              <w:rPr>
                <w:sz w:val="20"/>
                <w:szCs w:val="20"/>
              </w:rPr>
              <w:t>Зона застройки многоэтажными жилыми домами (9 этажей и более)</w:t>
            </w:r>
          </w:p>
        </w:tc>
        <w:tc>
          <w:tcPr>
            <w:tcW w:w="1416" w:type="dxa"/>
            <w:shd w:val="clear" w:color="auto" w:fill="auto"/>
          </w:tcPr>
          <w:p w14:paraId="2BB6C84E" w14:textId="77777777" w:rsidR="00E8511D" w:rsidRPr="007D5AC3" w:rsidRDefault="00E8511D" w:rsidP="00423B19">
            <w:pPr>
              <w:pStyle w:val="ConsPlusNormal"/>
              <w:jc w:val="center"/>
              <w:rPr>
                <w:sz w:val="20"/>
                <w:szCs w:val="20"/>
              </w:rPr>
            </w:pPr>
            <w:r w:rsidRPr="007D5AC3">
              <w:rPr>
                <w:sz w:val="20"/>
                <w:szCs w:val="20"/>
              </w:rPr>
              <w:t>не менее 65</w:t>
            </w:r>
          </w:p>
        </w:tc>
        <w:tc>
          <w:tcPr>
            <w:tcW w:w="1432" w:type="dxa"/>
            <w:shd w:val="clear" w:color="auto" w:fill="auto"/>
          </w:tcPr>
          <w:p w14:paraId="1E2F2A63" w14:textId="77777777" w:rsidR="00423B19" w:rsidRDefault="00E8511D" w:rsidP="00423B19">
            <w:pPr>
              <w:pStyle w:val="ConsPlusNormal"/>
              <w:jc w:val="center"/>
              <w:rPr>
                <w:sz w:val="20"/>
                <w:szCs w:val="20"/>
              </w:rPr>
            </w:pPr>
            <w:r w:rsidRPr="007D5AC3">
              <w:rPr>
                <w:sz w:val="20"/>
                <w:szCs w:val="20"/>
              </w:rPr>
              <w:t xml:space="preserve">не менее 5, </w:t>
            </w:r>
          </w:p>
          <w:p w14:paraId="1279D2F9" w14:textId="77777777" w:rsidR="00E8511D" w:rsidRPr="007D5AC3" w:rsidRDefault="00E8511D" w:rsidP="00423B19">
            <w:pPr>
              <w:pStyle w:val="ConsPlusNormal"/>
              <w:jc w:val="center"/>
              <w:rPr>
                <w:sz w:val="20"/>
                <w:szCs w:val="20"/>
              </w:rPr>
            </w:pPr>
            <w:r w:rsidRPr="007D5AC3">
              <w:rPr>
                <w:sz w:val="20"/>
                <w:szCs w:val="20"/>
              </w:rPr>
              <w:t>не более 25</w:t>
            </w:r>
          </w:p>
        </w:tc>
        <w:tc>
          <w:tcPr>
            <w:tcW w:w="1632" w:type="dxa"/>
            <w:shd w:val="clear" w:color="auto" w:fill="auto"/>
          </w:tcPr>
          <w:p w14:paraId="669F62B9" w14:textId="77777777" w:rsidR="007D5AC3" w:rsidRDefault="00E8511D" w:rsidP="00423B19">
            <w:pPr>
              <w:pStyle w:val="ConsPlusNormal"/>
              <w:jc w:val="center"/>
              <w:rPr>
                <w:sz w:val="20"/>
                <w:szCs w:val="20"/>
              </w:rPr>
            </w:pPr>
            <w:r w:rsidRPr="007D5AC3">
              <w:rPr>
                <w:sz w:val="20"/>
                <w:szCs w:val="20"/>
              </w:rPr>
              <w:t>не менее 5,</w:t>
            </w:r>
          </w:p>
          <w:p w14:paraId="0B9B479D" w14:textId="77777777" w:rsidR="00E8511D" w:rsidRPr="007D5AC3" w:rsidRDefault="00E8511D" w:rsidP="00423B19">
            <w:pPr>
              <w:pStyle w:val="ConsPlusNormal"/>
              <w:jc w:val="center"/>
              <w:rPr>
                <w:sz w:val="20"/>
                <w:szCs w:val="20"/>
              </w:rPr>
            </w:pPr>
            <w:r w:rsidRPr="007D5AC3">
              <w:rPr>
                <w:sz w:val="20"/>
                <w:szCs w:val="20"/>
              </w:rPr>
              <w:t>не более 25</w:t>
            </w:r>
          </w:p>
        </w:tc>
        <w:tc>
          <w:tcPr>
            <w:tcW w:w="1713" w:type="dxa"/>
            <w:shd w:val="clear" w:color="auto" w:fill="auto"/>
            <w:vAlign w:val="center"/>
          </w:tcPr>
          <w:p w14:paraId="5F16F925" w14:textId="77777777" w:rsidR="00E8511D" w:rsidRPr="007D5AC3" w:rsidRDefault="00E8511D" w:rsidP="00F46770">
            <w:pPr>
              <w:pStyle w:val="ConsPlusNormal"/>
              <w:rPr>
                <w:sz w:val="20"/>
                <w:szCs w:val="20"/>
              </w:rPr>
            </w:pPr>
            <w:r w:rsidRPr="007D5AC3">
              <w:rPr>
                <w:sz w:val="20"/>
                <w:szCs w:val="20"/>
              </w:rPr>
              <w:t>10</w:t>
            </w:r>
          </w:p>
        </w:tc>
      </w:tr>
      <w:tr w:rsidR="00E8511D" w:rsidRPr="007D5AC3" w14:paraId="2A1D1110" w14:textId="77777777" w:rsidTr="005638BE">
        <w:trPr>
          <w:trHeight w:val="253"/>
          <w:jc w:val="center"/>
        </w:trPr>
        <w:tc>
          <w:tcPr>
            <w:tcW w:w="1239" w:type="dxa"/>
            <w:shd w:val="clear" w:color="auto" w:fill="auto"/>
            <w:vAlign w:val="center"/>
          </w:tcPr>
          <w:p w14:paraId="165457C6" w14:textId="77777777" w:rsidR="00E8511D" w:rsidRPr="007D5AC3" w:rsidRDefault="00E8511D" w:rsidP="00F46770">
            <w:pPr>
              <w:pStyle w:val="ConsPlusNormal"/>
              <w:rPr>
                <w:sz w:val="20"/>
                <w:szCs w:val="20"/>
              </w:rPr>
            </w:pPr>
            <w:r w:rsidRPr="007D5AC3">
              <w:rPr>
                <w:sz w:val="20"/>
                <w:szCs w:val="20"/>
              </w:rPr>
              <w:t>701010502</w:t>
            </w:r>
          </w:p>
        </w:tc>
        <w:tc>
          <w:tcPr>
            <w:tcW w:w="2234" w:type="dxa"/>
            <w:shd w:val="clear" w:color="auto" w:fill="auto"/>
            <w:vAlign w:val="center"/>
          </w:tcPr>
          <w:p w14:paraId="3CB7FDB4" w14:textId="77777777" w:rsidR="00E8511D" w:rsidRPr="007D5AC3" w:rsidRDefault="00E8511D" w:rsidP="00F46770">
            <w:pPr>
              <w:pStyle w:val="ConsPlusNormal"/>
              <w:rPr>
                <w:sz w:val="20"/>
                <w:szCs w:val="20"/>
              </w:rPr>
            </w:pPr>
            <w:r w:rsidRPr="007D5AC3">
              <w:rPr>
                <w:sz w:val="20"/>
                <w:szCs w:val="20"/>
              </w:rPr>
              <w:t>Зона садоводческих или огороднических некоммерческих товариществ</w:t>
            </w:r>
          </w:p>
        </w:tc>
        <w:tc>
          <w:tcPr>
            <w:tcW w:w="1416" w:type="dxa"/>
            <w:shd w:val="clear" w:color="auto" w:fill="auto"/>
          </w:tcPr>
          <w:p w14:paraId="798CB3C2" w14:textId="77777777" w:rsidR="00E8511D" w:rsidRPr="007D5AC3" w:rsidRDefault="00E8511D" w:rsidP="00423B19">
            <w:pPr>
              <w:pStyle w:val="ConsPlusNormal"/>
              <w:jc w:val="center"/>
              <w:rPr>
                <w:sz w:val="20"/>
                <w:szCs w:val="20"/>
              </w:rPr>
            </w:pPr>
            <w:r w:rsidRPr="007D5AC3">
              <w:rPr>
                <w:sz w:val="20"/>
                <w:szCs w:val="20"/>
              </w:rPr>
              <w:t>не менее 85</w:t>
            </w:r>
          </w:p>
        </w:tc>
        <w:tc>
          <w:tcPr>
            <w:tcW w:w="1432" w:type="dxa"/>
            <w:shd w:val="clear" w:color="auto" w:fill="auto"/>
          </w:tcPr>
          <w:p w14:paraId="25D923B9" w14:textId="77777777" w:rsidR="00E8511D" w:rsidRPr="007D5AC3" w:rsidRDefault="00E8511D" w:rsidP="00423B19">
            <w:pPr>
              <w:pStyle w:val="ConsPlusNormal"/>
              <w:jc w:val="center"/>
              <w:rPr>
                <w:sz w:val="20"/>
                <w:szCs w:val="20"/>
              </w:rPr>
            </w:pPr>
            <w:r w:rsidRPr="007D5AC3">
              <w:rPr>
                <w:sz w:val="20"/>
                <w:szCs w:val="20"/>
              </w:rPr>
              <w:t>не более 25</w:t>
            </w:r>
          </w:p>
        </w:tc>
        <w:tc>
          <w:tcPr>
            <w:tcW w:w="1632" w:type="dxa"/>
            <w:shd w:val="clear" w:color="auto" w:fill="auto"/>
          </w:tcPr>
          <w:p w14:paraId="163C28A2" w14:textId="77777777" w:rsidR="00E8511D" w:rsidRPr="007D5AC3" w:rsidRDefault="00E8511D" w:rsidP="00423B19">
            <w:pPr>
              <w:pStyle w:val="ConsPlusNormal"/>
              <w:jc w:val="center"/>
              <w:rPr>
                <w:sz w:val="20"/>
                <w:szCs w:val="20"/>
              </w:rPr>
            </w:pPr>
            <w:r w:rsidRPr="007D5AC3">
              <w:rPr>
                <w:sz w:val="20"/>
                <w:szCs w:val="20"/>
              </w:rPr>
              <w:t>не более 10</w:t>
            </w:r>
          </w:p>
        </w:tc>
        <w:tc>
          <w:tcPr>
            <w:tcW w:w="1713" w:type="dxa"/>
            <w:shd w:val="clear" w:color="auto" w:fill="auto"/>
            <w:vAlign w:val="center"/>
          </w:tcPr>
          <w:p w14:paraId="1CEF79B7" w14:textId="77777777" w:rsidR="00E8511D" w:rsidRPr="007D5AC3" w:rsidRDefault="00E8511D" w:rsidP="00F46770">
            <w:pPr>
              <w:pStyle w:val="ConsPlusNormal"/>
              <w:rPr>
                <w:sz w:val="20"/>
                <w:szCs w:val="20"/>
              </w:rPr>
            </w:pPr>
            <w:r w:rsidRPr="007D5AC3">
              <w:rPr>
                <w:sz w:val="20"/>
                <w:szCs w:val="20"/>
              </w:rPr>
              <w:t>-</w:t>
            </w:r>
          </w:p>
        </w:tc>
      </w:tr>
      <w:tr w:rsidR="00E8511D" w:rsidRPr="007D5AC3" w14:paraId="5D98110B" w14:textId="77777777" w:rsidTr="005638BE">
        <w:trPr>
          <w:jc w:val="center"/>
        </w:trPr>
        <w:tc>
          <w:tcPr>
            <w:tcW w:w="1239" w:type="dxa"/>
            <w:shd w:val="clear" w:color="auto" w:fill="auto"/>
            <w:vAlign w:val="center"/>
          </w:tcPr>
          <w:p w14:paraId="38245367" w14:textId="77777777" w:rsidR="00E8511D" w:rsidRPr="007D5AC3" w:rsidRDefault="00E8511D" w:rsidP="00F46770">
            <w:pPr>
              <w:pStyle w:val="ConsPlusNormal"/>
              <w:rPr>
                <w:sz w:val="20"/>
                <w:szCs w:val="20"/>
              </w:rPr>
            </w:pPr>
            <w:r w:rsidRPr="007D5AC3">
              <w:rPr>
                <w:sz w:val="20"/>
                <w:szCs w:val="20"/>
              </w:rPr>
              <w:t>701010100</w:t>
            </w:r>
          </w:p>
        </w:tc>
        <w:tc>
          <w:tcPr>
            <w:tcW w:w="2234" w:type="dxa"/>
            <w:shd w:val="clear" w:color="auto" w:fill="auto"/>
            <w:vAlign w:val="center"/>
          </w:tcPr>
          <w:p w14:paraId="64A05FEC" w14:textId="77777777" w:rsidR="00E8511D" w:rsidRPr="007D5AC3" w:rsidRDefault="00E8511D" w:rsidP="00F46770">
            <w:pPr>
              <w:pStyle w:val="ConsPlusNormal"/>
              <w:rPr>
                <w:sz w:val="20"/>
                <w:szCs w:val="20"/>
              </w:rPr>
            </w:pPr>
            <w:r w:rsidRPr="007D5AC3">
              <w:rPr>
                <w:sz w:val="20"/>
                <w:szCs w:val="20"/>
              </w:rPr>
              <w:t>Жилые зоны</w:t>
            </w:r>
          </w:p>
        </w:tc>
        <w:tc>
          <w:tcPr>
            <w:tcW w:w="1416" w:type="dxa"/>
            <w:shd w:val="clear" w:color="auto" w:fill="auto"/>
          </w:tcPr>
          <w:p w14:paraId="778CC1D7" w14:textId="77777777" w:rsidR="00E8511D" w:rsidRPr="007D5AC3" w:rsidRDefault="00E8511D" w:rsidP="00423B19">
            <w:pPr>
              <w:pStyle w:val="ConsPlusNormal"/>
              <w:jc w:val="center"/>
              <w:rPr>
                <w:sz w:val="20"/>
                <w:szCs w:val="20"/>
              </w:rPr>
            </w:pPr>
            <w:r w:rsidRPr="007D5AC3">
              <w:rPr>
                <w:sz w:val="20"/>
                <w:szCs w:val="20"/>
              </w:rPr>
              <w:t>не менее 65</w:t>
            </w:r>
          </w:p>
        </w:tc>
        <w:tc>
          <w:tcPr>
            <w:tcW w:w="1432" w:type="dxa"/>
            <w:shd w:val="clear" w:color="auto" w:fill="auto"/>
          </w:tcPr>
          <w:p w14:paraId="6DF53E87" w14:textId="77777777" w:rsidR="007D5AC3" w:rsidRDefault="00E8511D" w:rsidP="00423B19">
            <w:pPr>
              <w:pStyle w:val="ConsPlusNormal"/>
              <w:jc w:val="center"/>
              <w:rPr>
                <w:sz w:val="20"/>
                <w:szCs w:val="20"/>
              </w:rPr>
            </w:pPr>
            <w:r w:rsidRPr="007D5AC3">
              <w:rPr>
                <w:sz w:val="20"/>
                <w:szCs w:val="20"/>
              </w:rPr>
              <w:t>не менее 5,</w:t>
            </w:r>
          </w:p>
          <w:p w14:paraId="746CB0C2" w14:textId="77777777" w:rsidR="00E8511D" w:rsidRPr="007D5AC3" w:rsidRDefault="00E8511D" w:rsidP="00423B19">
            <w:pPr>
              <w:pStyle w:val="ConsPlusNormal"/>
              <w:jc w:val="center"/>
              <w:rPr>
                <w:sz w:val="20"/>
                <w:szCs w:val="20"/>
              </w:rPr>
            </w:pPr>
            <w:r w:rsidRPr="007D5AC3">
              <w:rPr>
                <w:sz w:val="20"/>
                <w:szCs w:val="20"/>
              </w:rPr>
              <w:t>не более 25</w:t>
            </w:r>
          </w:p>
        </w:tc>
        <w:tc>
          <w:tcPr>
            <w:tcW w:w="1632" w:type="dxa"/>
            <w:shd w:val="clear" w:color="auto" w:fill="auto"/>
          </w:tcPr>
          <w:p w14:paraId="08C5FC17" w14:textId="77777777" w:rsidR="007D5AC3" w:rsidRPr="007D5AC3" w:rsidRDefault="00E8511D" w:rsidP="00423B19">
            <w:pPr>
              <w:pStyle w:val="ConsPlusNormal"/>
              <w:jc w:val="center"/>
              <w:rPr>
                <w:sz w:val="20"/>
                <w:szCs w:val="20"/>
              </w:rPr>
            </w:pPr>
            <w:r w:rsidRPr="007D5AC3">
              <w:rPr>
                <w:sz w:val="20"/>
                <w:szCs w:val="20"/>
              </w:rPr>
              <w:t>не менее 5,</w:t>
            </w:r>
          </w:p>
          <w:p w14:paraId="2E64AA57" w14:textId="77777777" w:rsidR="00E8511D" w:rsidRPr="007D5AC3" w:rsidRDefault="00E8511D" w:rsidP="00423B19">
            <w:pPr>
              <w:pStyle w:val="ConsPlusNormal"/>
              <w:jc w:val="center"/>
              <w:rPr>
                <w:sz w:val="20"/>
                <w:szCs w:val="20"/>
              </w:rPr>
            </w:pPr>
            <w:r w:rsidRPr="007D5AC3">
              <w:rPr>
                <w:sz w:val="20"/>
                <w:szCs w:val="20"/>
              </w:rPr>
              <w:t>не более 25</w:t>
            </w:r>
          </w:p>
        </w:tc>
        <w:tc>
          <w:tcPr>
            <w:tcW w:w="1713" w:type="dxa"/>
            <w:shd w:val="clear" w:color="auto" w:fill="auto"/>
            <w:vAlign w:val="center"/>
          </w:tcPr>
          <w:p w14:paraId="66E796FB" w14:textId="77777777" w:rsidR="00E8511D" w:rsidRPr="007D5AC3" w:rsidRDefault="00E8511D" w:rsidP="00F46770">
            <w:pPr>
              <w:pStyle w:val="ConsPlusNormal"/>
              <w:rPr>
                <w:sz w:val="20"/>
                <w:szCs w:val="20"/>
              </w:rPr>
            </w:pPr>
            <w:r w:rsidRPr="007D5AC3">
              <w:rPr>
                <w:sz w:val="20"/>
                <w:szCs w:val="20"/>
              </w:rPr>
              <w:t>15</w:t>
            </w:r>
          </w:p>
        </w:tc>
      </w:tr>
      <w:tr w:rsidR="00E8511D" w:rsidRPr="007D5AC3" w14:paraId="7C312C07" w14:textId="77777777" w:rsidTr="005638BE">
        <w:trPr>
          <w:jc w:val="center"/>
        </w:trPr>
        <w:tc>
          <w:tcPr>
            <w:tcW w:w="1239" w:type="dxa"/>
            <w:shd w:val="clear" w:color="auto" w:fill="auto"/>
            <w:vAlign w:val="center"/>
          </w:tcPr>
          <w:p w14:paraId="2DD2C87C" w14:textId="77777777" w:rsidR="00E8511D" w:rsidRPr="00423B19" w:rsidRDefault="00E8511D" w:rsidP="00F46770">
            <w:pPr>
              <w:pStyle w:val="ConsPlusNormal"/>
              <w:rPr>
                <w:sz w:val="20"/>
                <w:szCs w:val="20"/>
              </w:rPr>
            </w:pPr>
            <w:r w:rsidRPr="00423B19">
              <w:rPr>
                <w:sz w:val="20"/>
                <w:szCs w:val="20"/>
              </w:rPr>
              <w:t>701010401</w:t>
            </w:r>
          </w:p>
        </w:tc>
        <w:tc>
          <w:tcPr>
            <w:tcW w:w="2234" w:type="dxa"/>
            <w:shd w:val="clear" w:color="auto" w:fill="auto"/>
            <w:vAlign w:val="center"/>
          </w:tcPr>
          <w:p w14:paraId="0A620FB2" w14:textId="77777777" w:rsidR="00E8511D" w:rsidRPr="00423B19" w:rsidRDefault="00E8511D" w:rsidP="00F46770">
            <w:pPr>
              <w:pStyle w:val="ConsPlusNormal"/>
              <w:rPr>
                <w:sz w:val="20"/>
                <w:szCs w:val="20"/>
              </w:rPr>
            </w:pPr>
            <w:r w:rsidRPr="00423B19">
              <w:rPr>
                <w:sz w:val="20"/>
                <w:szCs w:val="20"/>
              </w:rPr>
              <w:t>Производственная зона</w:t>
            </w:r>
          </w:p>
        </w:tc>
        <w:tc>
          <w:tcPr>
            <w:tcW w:w="1416" w:type="dxa"/>
            <w:shd w:val="clear" w:color="auto" w:fill="auto"/>
          </w:tcPr>
          <w:p w14:paraId="6F00E08D" w14:textId="77777777" w:rsidR="00E8511D" w:rsidRPr="00423B19" w:rsidRDefault="00E8511D" w:rsidP="00423B19">
            <w:pPr>
              <w:pStyle w:val="ConsPlusNormal"/>
              <w:jc w:val="center"/>
              <w:rPr>
                <w:sz w:val="20"/>
                <w:szCs w:val="20"/>
              </w:rPr>
            </w:pPr>
            <w:r w:rsidRPr="00423B19">
              <w:rPr>
                <w:sz w:val="20"/>
                <w:szCs w:val="20"/>
              </w:rPr>
              <w:t>не более 5</w:t>
            </w:r>
          </w:p>
        </w:tc>
        <w:tc>
          <w:tcPr>
            <w:tcW w:w="1432" w:type="dxa"/>
            <w:shd w:val="clear" w:color="auto" w:fill="auto"/>
          </w:tcPr>
          <w:p w14:paraId="0FB3669B" w14:textId="77777777" w:rsidR="00E8511D" w:rsidRPr="00423B19" w:rsidRDefault="00E8511D" w:rsidP="00423B19">
            <w:pPr>
              <w:pStyle w:val="ConsPlusNormal"/>
              <w:jc w:val="center"/>
              <w:rPr>
                <w:sz w:val="20"/>
                <w:szCs w:val="20"/>
              </w:rPr>
            </w:pPr>
            <w:r w:rsidRPr="00423B19">
              <w:rPr>
                <w:sz w:val="20"/>
                <w:szCs w:val="20"/>
              </w:rPr>
              <w:t>не более 25</w:t>
            </w:r>
          </w:p>
        </w:tc>
        <w:tc>
          <w:tcPr>
            <w:tcW w:w="1632" w:type="dxa"/>
            <w:shd w:val="clear" w:color="auto" w:fill="auto"/>
          </w:tcPr>
          <w:p w14:paraId="7073F2A4" w14:textId="77777777" w:rsidR="00E8511D" w:rsidRPr="00423B19" w:rsidRDefault="00E8511D" w:rsidP="00423B19">
            <w:pPr>
              <w:pStyle w:val="ConsPlusNormal"/>
              <w:jc w:val="center"/>
              <w:rPr>
                <w:sz w:val="20"/>
                <w:szCs w:val="20"/>
              </w:rPr>
            </w:pPr>
            <w:r w:rsidRPr="00423B19">
              <w:rPr>
                <w:sz w:val="20"/>
                <w:szCs w:val="20"/>
              </w:rPr>
              <w:t>не менее 65</w:t>
            </w:r>
          </w:p>
        </w:tc>
        <w:tc>
          <w:tcPr>
            <w:tcW w:w="1713" w:type="dxa"/>
            <w:shd w:val="clear" w:color="auto" w:fill="auto"/>
            <w:vAlign w:val="center"/>
          </w:tcPr>
          <w:p w14:paraId="2B306F79" w14:textId="77777777" w:rsidR="00E8511D" w:rsidRPr="00423B19" w:rsidRDefault="00E8511D" w:rsidP="00F46770">
            <w:pPr>
              <w:pStyle w:val="ConsPlusNormal"/>
              <w:rPr>
                <w:sz w:val="20"/>
                <w:szCs w:val="20"/>
              </w:rPr>
            </w:pPr>
            <w:r w:rsidRPr="00423B19">
              <w:rPr>
                <w:sz w:val="20"/>
                <w:szCs w:val="20"/>
              </w:rPr>
              <w:t>10</w:t>
            </w:r>
          </w:p>
        </w:tc>
      </w:tr>
      <w:tr w:rsidR="00E8511D" w:rsidRPr="007D5AC3" w14:paraId="57AFB1A2" w14:textId="77777777" w:rsidTr="005638BE">
        <w:trPr>
          <w:jc w:val="center"/>
        </w:trPr>
        <w:tc>
          <w:tcPr>
            <w:tcW w:w="1239" w:type="dxa"/>
            <w:shd w:val="clear" w:color="auto" w:fill="auto"/>
            <w:vAlign w:val="center"/>
          </w:tcPr>
          <w:p w14:paraId="0572F5CB" w14:textId="77777777" w:rsidR="00E8511D" w:rsidRPr="00423B19" w:rsidRDefault="00E8511D" w:rsidP="00F46770">
            <w:pPr>
              <w:pStyle w:val="ConsPlusNormal"/>
              <w:rPr>
                <w:sz w:val="20"/>
                <w:szCs w:val="20"/>
              </w:rPr>
            </w:pPr>
            <w:r w:rsidRPr="00423B19">
              <w:rPr>
                <w:sz w:val="20"/>
                <w:szCs w:val="20"/>
              </w:rPr>
              <w:t>701010402</w:t>
            </w:r>
          </w:p>
        </w:tc>
        <w:tc>
          <w:tcPr>
            <w:tcW w:w="2234" w:type="dxa"/>
            <w:shd w:val="clear" w:color="auto" w:fill="auto"/>
            <w:vAlign w:val="center"/>
          </w:tcPr>
          <w:p w14:paraId="264C19EE" w14:textId="77777777" w:rsidR="00E8511D" w:rsidRPr="00423B19" w:rsidRDefault="00E8511D" w:rsidP="00F46770">
            <w:pPr>
              <w:pStyle w:val="ConsPlusNormal"/>
              <w:rPr>
                <w:sz w:val="20"/>
                <w:szCs w:val="20"/>
              </w:rPr>
            </w:pPr>
            <w:r w:rsidRPr="00423B19">
              <w:rPr>
                <w:sz w:val="20"/>
                <w:szCs w:val="20"/>
              </w:rPr>
              <w:t>Коммунально-складская зона</w:t>
            </w:r>
          </w:p>
        </w:tc>
        <w:tc>
          <w:tcPr>
            <w:tcW w:w="1416" w:type="dxa"/>
            <w:shd w:val="clear" w:color="auto" w:fill="auto"/>
          </w:tcPr>
          <w:p w14:paraId="508B873E" w14:textId="77777777" w:rsidR="00E8511D" w:rsidRPr="00423B19" w:rsidRDefault="00E8511D" w:rsidP="00423B19">
            <w:pPr>
              <w:pStyle w:val="ConsPlusNormal"/>
              <w:jc w:val="center"/>
              <w:rPr>
                <w:sz w:val="20"/>
                <w:szCs w:val="20"/>
              </w:rPr>
            </w:pPr>
            <w:r w:rsidRPr="00423B19">
              <w:rPr>
                <w:sz w:val="20"/>
                <w:szCs w:val="20"/>
              </w:rPr>
              <w:t>не более 5</w:t>
            </w:r>
          </w:p>
        </w:tc>
        <w:tc>
          <w:tcPr>
            <w:tcW w:w="1432" w:type="dxa"/>
            <w:shd w:val="clear" w:color="auto" w:fill="auto"/>
          </w:tcPr>
          <w:p w14:paraId="13D02FD1" w14:textId="77777777" w:rsidR="00E8511D" w:rsidRPr="00423B19" w:rsidRDefault="00E8511D" w:rsidP="00423B19">
            <w:pPr>
              <w:pStyle w:val="ConsPlusNormal"/>
              <w:jc w:val="center"/>
              <w:rPr>
                <w:sz w:val="20"/>
                <w:szCs w:val="20"/>
              </w:rPr>
            </w:pPr>
            <w:r w:rsidRPr="00423B19">
              <w:rPr>
                <w:sz w:val="20"/>
                <w:szCs w:val="20"/>
              </w:rPr>
              <w:t>не более 25</w:t>
            </w:r>
          </w:p>
        </w:tc>
        <w:tc>
          <w:tcPr>
            <w:tcW w:w="1632" w:type="dxa"/>
            <w:shd w:val="clear" w:color="auto" w:fill="auto"/>
          </w:tcPr>
          <w:p w14:paraId="34C713AF" w14:textId="77777777" w:rsidR="00E8511D" w:rsidRPr="00423B19" w:rsidRDefault="00E8511D" w:rsidP="00423B19">
            <w:pPr>
              <w:pStyle w:val="ConsPlusNormal"/>
              <w:jc w:val="center"/>
              <w:rPr>
                <w:sz w:val="20"/>
                <w:szCs w:val="20"/>
              </w:rPr>
            </w:pPr>
            <w:r w:rsidRPr="00423B19">
              <w:rPr>
                <w:sz w:val="20"/>
                <w:szCs w:val="20"/>
              </w:rPr>
              <w:t>не менее 65</w:t>
            </w:r>
          </w:p>
        </w:tc>
        <w:tc>
          <w:tcPr>
            <w:tcW w:w="1713" w:type="dxa"/>
            <w:shd w:val="clear" w:color="auto" w:fill="auto"/>
            <w:vAlign w:val="center"/>
          </w:tcPr>
          <w:p w14:paraId="544AE13D" w14:textId="77777777" w:rsidR="00E8511D" w:rsidRPr="00423B19" w:rsidRDefault="00E8511D" w:rsidP="00F46770">
            <w:pPr>
              <w:pStyle w:val="ConsPlusNormal"/>
              <w:rPr>
                <w:sz w:val="20"/>
                <w:szCs w:val="20"/>
              </w:rPr>
            </w:pPr>
            <w:r w:rsidRPr="00423B19">
              <w:rPr>
                <w:sz w:val="20"/>
                <w:szCs w:val="20"/>
              </w:rPr>
              <w:t>10</w:t>
            </w:r>
          </w:p>
        </w:tc>
      </w:tr>
      <w:tr w:rsidR="00E8511D" w:rsidRPr="007D5AC3" w14:paraId="76FB2AB1" w14:textId="77777777" w:rsidTr="005638BE">
        <w:trPr>
          <w:jc w:val="center"/>
        </w:trPr>
        <w:tc>
          <w:tcPr>
            <w:tcW w:w="1239" w:type="dxa"/>
            <w:shd w:val="clear" w:color="auto" w:fill="auto"/>
            <w:vAlign w:val="center"/>
          </w:tcPr>
          <w:p w14:paraId="0A3E70D7" w14:textId="77777777" w:rsidR="00E8511D" w:rsidRPr="00423B19" w:rsidRDefault="00E8511D" w:rsidP="00F46770">
            <w:pPr>
              <w:pStyle w:val="ConsPlusNormal"/>
              <w:rPr>
                <w:sz w:val="20"/>
                <w:szCs w:val="20"/>
              </w:rPr>
            </w:pPr>
            <w:r w:rsidRPr="00423B19">
              <w:rPr>
                <w:sz w:val="20"/>
                <w:szCs w:val="20"/>
              </w:rPr>
              <w:t>701010404</w:t>
            </w:r>
          </w:p>
        </w:tc>
        <w:tc>
          <w:tcPr>
            <w:tcW w:w="2234" w:type="dxa"/>
            <w:shd w:val="clear" w:color="auto" w:fill="auto"/>
            <w:vAlign w:val="center"/>
          </w:tcPr>
          <w:p w14:paraId="187BAB8B" w14:textId="77777777" w:rsidR="00E8511D" w:rsidRDefault="00E8511D" w:rsidP="00F46770">
            <w:pPr>
              <w:pStyle w:val="ConsPlusNormal"/>
              <w:rPr>
                <w:sz w:val="20"/>
                <w:szCs w:val="20"/>
              </w:rPr>
            </w:pPr>
            <w:r w:rsidRPr="00423B19">
              <w:rPr>
                <w:sz w:val="20"/>
                <w:szCs w:val="20"/>
              </w:rPr>
              <w:t>Зона инженерной инфраструктуры</w:t>
            </w:r>
          </w:p>
          <w:p w14:paraId="5B70B941" w14:textId="77777777" w:rsidR="00A82FEA" w:rsidRPr="00423B19" w:rsidRDefault="00A82FEA" w:rsidP="00F46770">
            <w:pPr>
              <w:pStyle w:val="ConsPlusNormal"/>
              <w:rPr>
                <w:sz w:val="20"/>
                <w:szCs w:val="20"/>
              </w:rPr>
            </w:pPr>
          </w:p>
        </w:tc>
        <w:tc>
          <w:tcPr>
            <w:tcW w:w="1416" w:type="dxa"/>
            <w:shd w:val="clear" w:color="auto" w:fill="auto"/>
          </w:tcPr>
          <w:p w14:paraId="0E7FD094"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587168B3" w14:textId="77777777" w:rsidR="00E8511D" w:rsidRPr="00423B19" w:rsidRDefault="00E8511D" w:rsidP="00423B19">
            <w:pPr>
              <w:pStyle w:val="ConsPlusNormal"/>
              <w:jc w:val="center"/>
              <w:rPr>
                <w:sz w:val="20"/>
                <w:szCs w:val="20"/>
              </w:rPr>
            </w:pPr>
            <w:r w:rsidRPr="00423B19">
              <w:rPr>
                <w:sz w:val="20"/>
                <w:szCs w:val="20"/>
              </w:rPr>
              <w:t>не более 15</w:t>
            </w:r>
          </w:p>
        </w:tc>
        <w:tc>
          <w:tcPr>
            <w:tcW w:w="1632" w:type="dxa"/>
            <w:shd w:val="clear" w:color="auto" w:fill="auto"/>
          </w:tcPr>
          <w:p w14:paraId="11CA77F1" w14:textId="77777777" w:rsidR="00E8511D" w:rsidRPr="00423B19" w:rsidRDefault="00E8511D" w:rsidP="00423B19">
            <w:pPr>
              <w:pStyle w:val="ConsPlusNormal"/>
              <w:jc w:val="center"/>
              <w:rPr>
                <w:sz w:val="20"/>
                <w:szCs w:val="20"/>
              </w:rPr>
            </w:pPr>
            <w:r w:rsidRPr="00423B19">
              <w:rPr>
                <w:sz w:val="20"/>
                <w:szCs w:val="20"/>
              </w:rPr>
              <w:t>не менее 85</w:t>
            </w:r>
          </w:p>
        </w:tc>
        <w:tc>
          <w:tcPr>
            <w:tcW w:w="1713" w:type="dxa"/>
            <w:shd w:val="clear" w:color="auto" w:fill="auto"/>
            <w:vAlign w:val="center"/>
          </w:tcPr>
          <w:p w14:paraId="1F681505" w14:textId="77777777" w:rsidR="00E8511D" w:rsidRPr="00423B19" w:rsidRDefault="00E8511D" w:rsidP="00F46770">
            <w:pPr>
              <w:pStyle w:val="ConsPlusNormal"/>
              <w:rPr>
                <w:sz w:val="20"/>
                <w:szCs w:val="20"/>
              </w:rPr>
            </w:pPr>
            <w:r w:rsidRPr="00423B19">
              <w:rPr>
                <w:sz w:val="20"/>
                <w:szCs w:val="20"/>
              </w:rPr>
              <w:t>-</w:t>
            </w:r>
          </w:p>
        </w:tc>
      </w:tr>
      <w:tr w:rsidR="00E8511D" w:rsidRPr="007D5AC3" w14:paraId="34013779" w14:textId="77777777" w:rsidTr="005638BE">
        <w:trPr>
          <w:jc w:val="center"/>
        </w:trPr>
        <w:tc>
          <w:tcPr>
            <w:tcW w:w="1239" w:type="dxa"/>
            <w:shd w:val="clear" w:color="auto" w:fill="auto"/>
            <w:vAlign w:val="center"/>
          </w:tcPr>
          <w:p w14:paraId="1CA1CC41" w14:textId="77777777" w:rsidR="00E8511D" w:rsidRPr="00423B19" w:rsidRDefault="00E8511D" w:rsidP="00F46770">
            <w:pPr>
              <w:pStyle w:val="ConsPlusNormal"/>
              <w:rPr>
                <w:sz w:val="20"/>
                <w:szCs w:val="20"/>
              </w:rPr>
            </w:pPr>
            <w:r w:rsidRPr="00423B19">
              <w:rPr>
                <w:sz w:val="20"/>
                <w:szCs w:val="20"/>
              </w:rPr>
              <w:t>701010503</w:t>
            </w:r>
          </w:p>
        </w:tc>
        <w:tc>
          <w:tcPr>
            <w:tcW w:w="2234" w:type="dxa"/>
            <w:shd w:val="clear" w:color="auto" w:fill="auto"/>
            <w:vAlign w:val="center"/>
          </w:tcPr>
          <w:p w14:paraId="06258826" w14:textId="77777777" w:rsidR="00E8511D" w:rsidRPr="00423B19" w:rsidRDefault="00E8511D" w:rsidP="00F46770">
            <w:pPr>
              <w:pStyle w:val="ConsPlusNormal"/>
              <w:rPr>
                <w:sz w:val="20"/>
                <w:szCs w:val="20"/>
              </w:rPr>
            </w:pPr>
            <w:r w:rsidRPr="00423B19">
              <w:rPr>
                <w:sz w:val="20"/>
                <w:szCs w:val="20"/>
              </w:rPr>
              <w:t>Производственная зона сельскохозяйственных предприятий</w:t>
            </w:r>
          </w:p>
        </w:tc>
        <w:tc>
          <w:tcPr>
            <w:tcW w:w="1416" w:type="dxa"/>
            <w:shd w:val="clear" w:color="auto" w:fill="auto"/>
          </w:tcPr>
          <w:p w14:paraId="68E4C590" w14:textId="77777777" w:rsidR="00E8511D" w:rsidRPr="00423B19" w:rsidRDefault="00E8511D" w:rsidP="00423B19">
            <w:pPr>
              <w:pStyle w:val="ConsPlusNormal"/>
              <w:jc w:val="center"/>
              <w:rPr>
                <w:sz w:val="20"/>
                <w:szCs w:val="20"/>
              </w:rPr>
            </w:pPr>
            <w:r w:rsidRPr="00423B19">
              <w:rPr>
                <w:sz w:val="20"/>
                <w:szCs w:val="20"/>
              </w:rPr>
              <w:t>не более 15</w:t>
            </w:r>
          </w:p>
        </w:tc>
        <w:tc>
          <w:tcPr>
            <w:tcW w:w="1432" w:type="dxa"/>
            <w:shd w:val="clear" w:color="auto" w:fill="auto"/>
          </w:tcPr>
          <w:p w14:paraId="2B7C0226"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4F6B47AB" w14:textId="77777777" w:rsidR="00E8511D" w:rsidRPr="00423B19" w:rsidRDefault="00E8511D" w:rsidP="00423B19">
            <w:pPr>
              <w:pStyle w:val="ConsPlusNormal"/>
              <w:jc w:val="center"/>
              <w:rPr>
                <w:sz w:val="20"/>
                <w:szCs w:val="20"/>
              </w:rPr>
            </w:pPr>
            <w:r w:rsidRPr="00423B19">
              <w:rPr>
                <w:sz w:val="20"/>
                <w:szCs w:val="20"/>
              </w:rPr>
              <w:t>не менее 85</w:t>
            </w:r>
          </w:p>
        </w:tc>
        <w:tc>
          <w:tcPr>
            <w:tcW w:w="1713" w:type="dxa"/>
            <w:shd w:val="clear" w:color="auto" w:fill="auto"/>
            <w:vAlign w:val="center"/>
          </w:tcPr>
          <w:p w14:paraId="61A9391F" w14:textId="77777777" w:rsidR="00E8511D" w:rsidRPr="00423B19" w:rsidRDefault="00E8511D" w:rsidP="00F46770">
            <w:pPr>
              <w:pStyle w:val="ConsPlusNormal"/>
              <w:rPr>
                <w:sz w:val="20"/>
                <w:szCs w:val="20"/>
              </w:rPr>
            </w:pPr>
            <w:r w:rsidRPr="00423B19">
              <w:rPr>
                <w:sz w:val="20"/>
                <w:szCs w:val="20"/>
              </w:rPr>
              <w:t>-</w:t>
            </w:r>
          </w:p>
        </w:tc>
      </w:tr>
      <w:tr w:rsidR="00E8511D" w:rsidRPr="007D5AC3" w14:paraId="65DEDF14" w14:textId="77777777" w:rsidTr="005638BE">
        <w:trPr>
          <w:jc w:val="center"/>
        </w:trPr>
        <w:tc>
          <w:tcPr>
            <w:tcW w:w="1239" w:type="dxa"/>
            <w:shd w:val="clear" w:color="auto" w:fill="auto"/>
            <w:vAlign w:val="center"/>
          </w:tcPr>
          <w:p w14:paraId="2DB9F54D" w14:textId="77777777" w:rsidR="00E8511D" w:rsidRPr="00423B19" w:rsidRDefault="00E8511D" w:rsidP="00F46770">
            <w:pPr>
              <w:pStyle w:val="ConsPlusNormal"/>
              <w:rPr>
                <w:sz w:val="20"/>
                <w:szCs w:val="20"/>
              </w:rPr>
            </w:pPr>
            <w:r w:rsidRPr="00423B19">
              <w:rPr>
                <w:sz w:val="20"/>
                <w:szCs w:val="20"/>
              </w:rPr>
              <w:t>701010400</w:t>
            </w:r>
          </w:p>
        </w:tc>
        <w:tc>
          <w:tcPr>
            <w:tcW w:w="2234" w:type="dxa"/>
            <w:shd w:val="clear" w:color="auto" w:fill="auto"/>
            <w:vAlign w:val="center"/>
          </w:tcPr>
          <w:p w14:paraId="5204445E" w14:textId="77777777" w:rsidR="00E8511D" w:rsidRPr="00423B19" w:rsidRDefault="00E8511D" w:rsidP="00F46770">
            <w:pPr>
              <w:pStyle w:val="ConsPlusNormal"/>
              <w:rPr>
                <w:sz w:val="20"/>
                <w:szCs w:val="20"/>
              </w:rPr>
            </w:pPr>
            <w:r w:rsidRPr="00423B19">
              <w:rPr>
                <w:sz w:val="20"/>
                <w:szCs w:val="20"/>
              </w:rPr>
              <w:t>Производственные зоны, зоны инженерной и транспортной инфраструктур</w:t>
            </w:r>
          </w:p>
        </w:tc>
        <w:tc>
          <w:tcPr>
            <w:tcW w:w="1416" w:type="dxa"/>
            <w:shd w:val="clear" w:color="auto" w:fill="auto"/>
          </w:tcPr>
          <w:p w14:paraId="08BFA93C"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3BCC2988" w14:textId="77777777" w:rsidR="00E8511D" w:rsidRPr="00423B19" w:rsidRDefault="00E8511D" w:rsidP="00423B19">
            <w:pPr>
              <w:pStyle w:val="ConsPlusNormal"/>
              <w:jc w:val="center"/>
              <w:rPr>
                <w:sz w:val="20"/>
                <w:szCs w:val="20"/>
              </w:rPr>
            </w:pPr>
            <w:r w:rsidRPr="00423B19">
              <w:rPr>
                <w:sz w:val="20"/>
                <w:szCs w:val="20"/>
              </w:rPr>
              <w:t>не более 25</w:t>
            </w:r>
          </w:p>
        </w:tc>
        <w:tc>
          <w:tcPr>
            <w:tcW w:w="1632" w:type="dxa"/>
            <w:shd w:val="clear" w:color="auto" w:fill="auto"/>
          </w:tcPr>
          <w:p w14:paraId="22620BDE" w14:textId="77777777" w:rsidR="00E8511D" w:rsidRPr="00423B19" w:rsidRDefault="00E8511D" w:rsidP="00423B19">
            <w:pPr>
              <w:pStyle w:val="ConsPlusNormal"/>
              <w:jc w:val="center"/>
              <w:rPr>
                <w:sz w:val="20"/>
                <w:szCs w:val="20"/>
              </w:rPr>
            </w:pPr>
            <w:r w:rsidRPr="00423B19">
              <w:rPr>
                <w:sz w:val="20"/>
                <w:szCs w:val="20"/>
              </w:rPr>
              <w:t>более 25</w:t>
            </w:r>
          </w:p>
        </w:tc>
        <w:tc>
          <w:tcPr>
            <w:tcW w:w="1713" w:type="dxa"/>
            <w:shd w:val="clear" w:color="auto" w:fill="auto"/>
            <w:vAlign w:val="center"/>
          </w:tcPr>
          <w:p w14:paraId="266E05BD" w14:textId="77777777" w:rsidR="00E8511D" w:rsidRPr="00423B19" w:rsidRDefault="00E8511D" w:rsidP="00F46770">
            <w:pPr>
              <w:pStyle w:val="ConsPlusNormal"/>
              <w:rPr>
                <w:sz w:val="20"/>
                <w:szCs w:val="20"/>
              </w:rPr>
            </w:pPr>
            <w:r w:rsidRPr="00423B19">
              <w:rPr>
                <w:sz w:val="20"/>
                <w:szCs w:val="20"/>
              </w:rPr>
              <w:t>10</w:t>
            </w:r>
          </w:p>
        </w:tc>
      </w:tr>
      <w:tr w:rsidR="00E8511D" w:rsidRPr="007D5AC3" w14:paraId="3A993A20" w14:textId="77777777" w:rsidTr="005638BE">
        <w:trPr>
          <w:jc w:val="center"/>
        </w:trPr>
        <w:tc>
          <w:tcPr>
            <w:tcW w:w="1239" w:type="dxa"/>
            <w:shd w:val="clear" w:color="auto" w:fill="auto"/>
            <w:vAlign w:val="center"/>
          </w:tcPr>
          <w:p w14:paraId="3220DDAE" w14:textId="77777777" w:rsidR="00E8511D" w:rsidRPr="00423B19" w:rsidRDefault="00E8511D" w:rsidP="00F46770">
            <w:pPr>
              <w:pStyle w:val="ConsPlusNormal"/>
              <w:rPr>
                <w:sz w:val="20"/>
                <w:szCs w:val="20"/>
              </w:rPr>
            </w:pPr>
            <w:r w:rsidRPr="00423B19">
              <w:rPr>
                <w:sz w:val="20"/>
                <w:szCs w:val="20"/>
              </w:rPr>
              <w:t>701010601</w:t>
            </w:r>
          </w:p>
        </w:tc>
        <w:tc>
          <w:tcPr>
            <w:tcW w:w="2234" w:type="dxa"/>
            <w:shd w:val="clear" w:color="auto" w:fill="auto"/>
            <w:vAlign w:val="center"/>
          </w:tcPr>
          <w:p w14:paraId="31E526C4" w14:textId="77777777" w:rsidR="00E8511D" w:rsidRPr="00423B19" w:rsidRDefault="00E8511D" w:rsidP="00F46770">
            <w:pPr>
              <w:pStyle w:val="ConsPlusNormal"/>
              <w:rPr>
                <w:sz w:val="20"/>
                <w:szCs w:val="20"/>
              </w:rPr>
            </w:pPr>
            <w:r w:rsidRPr="00423B19">
              <w:rPr>
                <w:sz w:val="20"/>
                <w:szCs w:val="20"/>
              </w:rPr>
              <w:t xml:space="preserve">Зона озелененных </w:t>
            </w:r>
            <w:r w:rsidRPr="00423B19">
              <w:rPr>
                <w:sz w:val="20"/>
                <w:szCs w:val="20"/>
              </w:rPr>
              <w:lastRenderedPageBreak/>
              <w:t>территорий общего пользования (лесопарки, парки, сады, скверы, бульвары, городские леса)</w:t>
            </w:r>
          </w:p>
        </w:tc>
        <w:tc>
          <w:tcPr>
            <w:tcW w:w="1416" w:type="dxa"/>
            <w:shd w:val="clear" w:color="auto" w:fill="auto"/>
          </w:tcPr>
          <w:p w14:paraId="3F0CFCC7" w14:textId="77777777" w:rsidR="00E8511D" w:rsidRPr="00423B19" w:rsidRDefault="00E8511D" w:rsidP="00423B19">
            <w:pPr>
              <w:pStyle w:val="ConsPlusNormal"/>
              <w:jc w:val="center"/>
              <w:rPr>
                <w:sz w:val="20"/>
                <w:szCs w:val="20"/>
              </w:rPr>
            </w:pPr>
            <w:r w:rsidRPr="00423B19">
              <w:rPr>
                <w:sz w:val="20"/>
                <w:szCs w:val="20"/>
              </w:rPr>
              <w:lastRenderedPageBreak/>
              <w:t>0</w:t>
            </w:r>
          </w:p>
        </w:tc>
        <w:tc>
          <w:tcPr>
            <w:tcW w:w="1432" w:type="dxa"/>
            <w:shd w:val="clear" w:color="auto" w:fill="auto"/>
          </w:tcPr>
          <w:p w14:paraId="704A3462" w14:textId="77777777" w:rsidR="00E8511D" w:rsidRPr="00423B19" w:rsidRDefault="00E8511D" w:rsidP="00423B19">
            <w:pPr>
              <w:pStyle w:val="ConsPlusNormal"/>
              <w:jc w:val="center"/>
              <w:rPr>
                <w:sz w:val="20"/>
                <w:szCs w:val="20"/>
              </w:rPr>
            </w:pPr>
            <w:r w:rsidRPr="00423B19">
              <w:rPr>
                <w:sz w:val="20"/>
                <w:szCs w:val="20"/>
              </w:rPr>
              <w:t>не более 5</w:t>
            </w:r>
          </w:p>
        </w:tc>
        <w:tc>
          <w:tcPr>
            <w:tcW w:w="1632" w:type="dxa"/>
            <w:shd w:val="clear" w:color="auto" w:fill="auto"/>
          </w:tcPr>
          <w:p w14:paraId="69C8887D" w14:textId="77777777" w:rsidR="00E8511D" w:rsidRPr="00423B19" w:rsidRDefault="00E8511D" w:rsidP="00423B19">
            <w:pPr>
              <w:pStyle w:val="ConsPlusNormal"/>
              <w:jc w:val="center"/>
              <w:rPr>
                <w:sz w:val="20"/>
                <w:szCs w:val="20"/>
              </w:rPr>
            </w:pPr>
            <w:r w:rsidRPr="00423B19">
              <w:rPr>
                <w:sz w:val="20"/>
                <w:szCs w:val="20"/>
              </w:rPr>
              <w:t>не более 5</w:t>
            </w:r>
          </w:p>
        </w:tc>
        <w:tc>
          <w:tcPr>
            <w:tcW w:w="1713" w:type="dxa"/>
            <w:shd w:val="clear" w:color="auto" w:fill="auto"/>
            <w:vAlign w:val="center"/>
          </w:tcPr>
          <w:p w14:paraId="4D290B09" w14:textId="77777777" w:rsidR="00E8511D" w:rsidRPr="00423B19" w:rsidRDefault="00E8511D" w:rsidP="00F46770">
            <w:pPr>
              <w:pStyle w:val="ConsPlusNormal"/>
              <w:rPr>
                <w:sz w:val="20"/>
                <w:szCs w:val="20"/>
              </w:rPr>
            </w:pPr>
            <w:r w:rsidRPr="00423B19">
              <w:rPr>
                <w:sz w:val="20"/>
                <w:szCs w:val="20"/>
              </w:rPr>
              <w:t>80</w:t>
            </w:r>
          </w:p>
        </w:tc>
      </w:tr>
      <w:tr w:rsidR="00E8511D" w:rsidRPr="007D5AC3" w14:paraId="5BD184AD" w14:textId="77777777" w:rsidTr="005638BE">
        <w:trPr>
          <w:jc w:val="center"/>
        </w:trPr>
        <w:tc>
          <w:tcPr>
            <w:tcW w:w="1239" w:type="dxa"/>
            <w:shd w:val="clear" w:color="auto" w:fill="auto"/>
            <w:vAlign w:val="center"/>
          </w:tcPr>
          <w:p w14:paraId="2357C002" w14:textId="77777777" w:rsidR="00E8511D" w:rsidRPr="00423B19" w:rsidRDefault="00E8511D" w:rsidP="00F46770">
            <w:pPr>
              <w:pStyle w:val="ConsPlusNormal"/>
              <w:rPr>
                <w:sz w:val="20"/>
                <w:szCs w:val="20"/>
              </w:rPr>
            </w:pPr>
            <w:r w:rsidRPr="00423B19">
              <w:rPr>
                <w:sz w:val="20"/>
                <w:szCs w:val="20"/>
              </w:rPr>
              <w:t>701010604</w:t>
            </w:r>
          </w:p>
        </w:tc>
        <w:tc>
          <w:tcPr>
            <w:tcW w:w="2234" w:type="dxa"/>
            <w:shd w:val="clear" w:color="auto" w:fill="auto"/>
            <w:vAlign w:val="center"/>
          </w:tcPr>
          <w:p w14:paraId="786DD328" w14:textId="77777777" w:rsidR="00E8511D" w:rsidRPr="00423B19" w:rsidRDefault="00E8511D" w:rsidP="00F46770">
            <w:pPr>
              <w:pStyle w:val="ConsPlusNormal"/>
              <w:rPr>
                <w:sz w:val="20"/>
                <w:szCs w:val="20"/>
              </w:rPr>
            </w:pPr>
            <w:r w:rsidRPr="00423B19">
              <w:rPr>
                <w:sz w:val="20"/>
                <w:szCs w:val="20"/>
              </w:rPr>
              <w:t>Лесопарковая зона</w:t>
            </w:r>
          </w:p>
        </w:tc>
        <w:tc>
          <w:tcPr>
            <w:tcW w:w="1416" w:type="dxa"/>
            <w:shd w:val="clear" w:color="auto" w:fill="auto"/>
          </w:tcPr>
          <w:p w14:paraId="284A9BD8"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5149801D"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0BC4BFCA" w14:textId="77777777" w:rsidR="00E8511D" w:rsidRPr="00423B19" w:rsidRDefault="00E8511D" w:rsidP="00423B19">
            <w:pPr>
              <w:pStyle w:val="ConsPlusNormal"/>
              <w:jc w:val="center"/>
              <w:rPr>
                <w:sz w:val="20"/>
                <w:szCs w:val="20"/>
              </w:rPr>
            </w:pPr>
            <w:r w:rsidRPr="00423B19">
              <w:rPr>
                <w:sz w:val="20"/>
                <w:szCs w:val="20"/>
              </w:rPr>
              <w:t>0</w:t>
            </w:r>
          </w:p>
        </w:tc>
        <w:tc>
          <w:tcPr>
            <w:tcW w:w="1713" w:type="dxa"/>
            <w:shd w:val="clear" w:color="auto" w:fill="auto"/>
            <w:vAlign w:val="center"/>
          </w:tcPr>
          <w:p w14:paraId="15FE6767" w14:textId="77777777" w:rsidR="00E8511D" w:rsidRPr="00423B19" w:rsidRDefault="00E8511D" w:rsidP="00F46770">
            <w:pPr>
              <w:pStyle w:val="ConsPlusNormal"/>
              <w:rPr>
                <w:sz w:val="20"/>
                <w:szCs w:val="20"/>
              </w:rPr>
            </w:pPr>
            <w:r w:rsidRPr="00423B19">
              <w:rPr>
                <w:sz w:val="20"/>
                <w:szCs w:val="20"/>
              </w:rPr>
              <w:t>90</w:t>
            </w:r>
          </w:p>
        </w:tc>
      </w:tr>
      <w:tr w:rsidR="00E8511D" w:rsidRPr="007D5AC3" w14:paraId="0D7520BF" w14:textId="77777777" w:rsidTr="005638BE">
        <w:trPr>
          <w:jc w:val="center"/>
        </w:trPr>
        <w:tc>
          <w:tcPr>
            <w:tcW w:w="1239" w:type="dxa"/>
            <w:shd w:val="clear" w:color="auto" w:fill="auto"/>
            <w:vAlign w:val="center"/>
          </w:tcPr>
          <w:p w14:paraId="0FDBCBC6" w14:textId="77777777" w:rsidR="00E8511D" w:rsidRPr="00423B19" w:rsidRDefault="00E8511D" w:rsidP="00F46770">
            <w:pPr>
              <w:pStyle w:val="ConsPlusNormal"/>
              <w:rPr>
                <w:sz w:val="20"/>
                <w:szCs w:val="20"/>
              </w:rPr>
            </w:pPr>
            <w:r w:rsidRPr="00423B19">
              <w:rPr>
                <w:sz w:val="20"/>
                <w:szCs w:val="20"/>
              </w:rPr>
              <w:t>701010605</w:t>
            </w:r>
          </w:p>
        </w:tc>
        <w:tc>
          <w:tcPr>
            <w:tcW w:w="2234" w:type="dxa"/>
            <w:shd w:val="clear" w:color="auto" w:fill="auto"/>
            <w:vAlign w:val="center"/>
          </w:tcPr>
          <w:p w14:paraId="7E25261F" w14:textId="77777777" w:rsidR="00E8511D" w:rsidRPr="00423B19" w:rsidRDefault="00E8511D" w:rsidP="00F46770">
            <w:pPr>
              <w:pStyle w:val="ConsPlusNormal"/>
              <w:rPr>
                <w:sz w:val="20"/>
                <w:szCs w:val="20"/>
              </w:rPr>
            </w:pPr>
            <w:r w:rsidRPr="00423B19">
              <w:rPr>
                <w:sz w:val="20"/>
                <w:szCs w:val="20"/>
              </w:rPr>
              <w:t>Зона лесов</w:t>
            </w:r>
          </w:p>
        </w:tc>
        <w:tc>
          <w:tcPr>
            <w:tcW w:w="1416" w:type="dxa"/>
            <w:shd w:val="clear" w:color="auto" w:fill="auto"/>
          </w:tcPr>
          <w:p w14:paraId="72346021"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5E58CF57"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10173877" w14:textId="77777777" w:rsidR="00E8511D" w:rsidRPr="00423B19" w:rsidRDefault="00E8511D" w:rsidP="00423B19">
            <w:pPr>
              <w:pStyle w:val="ConsPlusNormal"/>
              <w:jc w:val="center"/>
              <w:rPr>
                <w:sz w:val="20"/>
                <w:szCs w:val="20"/>
              </w:rPr>
            </w:pPr>
            <w:r w:rsidRPr="00423B19">
              <w:rPr>
                <w:sz w:val="20"/>
                <w:szCs w:val="20"/>
              </w:rPr>
              <w:t>0</w:t>
            </w:r>
          </w:p>
        </w:tc>
        <w:tc>
          <w:tcPr>
            <w:tcW w:w="1713" w:type="dxa"/>
            <w:shd w:val="clear" w:color="auto" w:fill="auto"/>
            <w:vAlign w:val="center"/>
          </w:tcPr>
          <w:p w14:paraId="65DDEA5F" w14:textId="77777777" w:rsidR="00E8511D" w:rsidRPr="00423B19" w:rsidRDefault="00E8511D" w:rsidP="00F46770">
            <w:pPr>
              <w:pStyle w:val="ConsPlusNormal"/>
              <w:rPr>
                <w:sz w:val="20"/>
                <w:szCs w:val="20"/>
              </w:rPr>
            </w:pPr>
            <w:r w:rsidRPr="00423B19">
              <w:rPr>
                <w:sz w:val="20"/>
                <w:szCs w:val="20"/>
              </w:rPr>
              <w:t>100</w:t>
            </w:r>
          </w:p>
        </w:tc>
      </w:tr>
      <w:tr w:rsidR="00E8511D" w:rsidRPr="007D5AC3" w14:paraId="04EA9A2E" w14:textId="77777777" w:rsidTr="005638BE">
        <w:trPr>
          <w:jc w:val="center"/>
        </w:trPr>
        <w:tc>
          <w:tcPr>
            <w:tcW w:w="1239" w:type="dxa"/>
            <w:shd w:val="clear" w:color="auto" w:fill="auto"/>
            <w:vAlign w:val="center"/>
          </w:tcPr>
          <w:p w14:paraId="6175F7E2" w14:textId="77777777" w:rsidR="00E8511D" w:rsidRPr="00423B19" w:rsidRDefault="00E8511D" w:rsidP="00F46770">
            <w:pPr>
              <w:pStyle w:val="ConsPlusNormal"/>
              <w:rPr>
                <w:sz w:val="20"/>
                <w:szCs w:val="20"/>
              </w:rPr>
            </w:pPr>
            <w:r w:rsidRPr="00423B19">
              <w:rPr>
                <w:sz w:val="20"/>
                <w:szCs w:val="20"/>
              </w:rPr>
              <w:t>701010703</w:t>
            </w:r>
          </w:p>
        </w:tc>
        <w:tc>
          <w:tcPr>
            <w:tcW w:w="2234" w:type="dxa"/>
            <w:shd w:val="clear" w:color="auto" w:fill="auto"/>
            <w:vAlign w:val="center"/>
          </w:tcPr>
          <w:p w14:paraId="05B3714C" w14:textId="77777777" w:rsidR="00E8511D" w:rsidRPr="00423B19" w:rsidRDefault="00E8511D" w:rsidP="00F46770">
            <w:pPr>
              <w:pStyle w:val="ConsPlusNormal"/>
              <w:rPr>
                <w:sz w:val="20"/>
                <w:szCs w:val="20"/>
              </w:rPr>
            </w:pPr>
            <w:r w:rsidRPr="00423B19">
              <w:rPr>
                <w:sz w:val="20"/>
                <w:szCs w:val="20"/>
              </w:rPr>
              <w:t>Зона озелененных территорий специального назначения</w:t>
            </w:r>
          </w:p>
        </w:tc>
        <w:tc>
          <w:tcPr>
            <w:tcW w:w="1416" w:type="dxa"/>
            <w:shd w:val="clear" w:color="auto" w:fill="auto"/>
          </w:tcPr>
          <w:p w14:paraId="500E1C11"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48579F80"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648EDDD8" w14:textId="77777777" w:rsidR="00E8511D" w:rsidRPr="00423B19" w:rsidRDefault="00E8511D" w:rsidP="00423B19">
            <w:pPr>
              <w:pStyle w:val="ConsPlusNormal"/>
              <w:jc w:val="center"/>
              <w:rPr>
                <w:sz w:val="20"/>
                <w:szCs w:val="20"/>
              </w:rPr>
            </w:pPr>
            <w:r w:rsidRPr="00423B19">
              <w:rPr>
                <w:sz w:val="20"/>
                <w:szCs w:val="20"/>
              </w:rPr>
              <w:t>не более 10</w:t>
            </w:r>
          </w:p>
        </w:tc>
        <w:tc>
          <w:tcPr>
            <w:tcW w:w="1713" w:type="dxa"/>
            <w:shd w:val="clear" w:color="auto" w:fill="auto"/>
            <w:vAlign w:val="center"/>
          </w:tcPr>
          <w:p w14:paraId="57E19A55" w14:textId="77777777" w:rsidR="00E8511D" w:rsidRPr="00423B19" w:rsidRDefault="007D5AC3" w:rsidP="00F46770">
            <w:pPr>
              <w:pStyle w:val="ConsPlusNormal"/>
              <w:rPr>
                <w:sz w:val="20"/>
                <w:szCs w:val="20"/>
              </w:rPr>
            </w:pPr>
            <w:r w:rsidRPr="00423B19">
              <w:rPr>
                <w:sz w:val="20"/>
                <w:szCs w:val="20"/>
              </w:rPr>
              <w:t>н</w:t>
            </w:r>
            <w:r w:rsidR="00E8511D" w:rsidRPr="00423B19">
              <w:rPr>
                <w:sz w:val="20"/>
                <w:szCs w:val="20"/>
              </w:rPr>
              <w:t>е менее 90</w:t>
            </w:r>
          </w:p>
        </w:tc>
      </w:tr>
      <w:tr w:rsidR="00E8511D" w:rsidRPr="007D5AC3" w14:paraId="46A28F95" w14:textId="77777777" w:rsidTr="005638BE">
        <w:trPr>
          <w:jc w:val="center"/>
        </w:trPr>
        <w:tc>
          <w:tcPr>
            <w:tcW w:w="1239" w:type="dxa"/>
            <w:shd w:val="clear" w:color="auto" w:fill="auto"/>
            <w:vAlign w:val="center"/>
          </w:tcPr>
          <w:p w14:paraId="37298E62" w14:textId="77777777" w:rsidR="00E8511D" w:rsidRPr="00423B19" w:rsidRDefault="00E8511D" w:rsidP="00F46770">
            <w:pPr>
              <w:pStyle w:val="ConsPlusNormal"/>
              <w:rPr>
                <w:sz w:val="20"/>
                <w:szCs w:val="20"/>
              </w:rPr>
            </w:pPr>
            <w:r w:rsidRPr="00423B19">
              <w:rPr>
                <w:sz w:val="20"/>
                <w:szCs w:val="20"/>
              </w:rPr>
              <w:t>701010301</w:t>
            </w:r>
          </w:p>
        </w:tc>
        <w:tc>
          <w:tcPr>
            <w:tcW w:w="2234" w:type="dxa"/>
            <w:shd w:val="clear" w:color="auto" w:fill="auto"/>
            <w:vAlign w:val="center"/>
          </w:tcPr>
          <w:p w14:paraId="50481DDE" w14:textId="77777777" w:rsidR="00E8511D" w:rsidRPr="00423B19" w:rsidRDefault="00E8511D" w:rsidP="00F46770">
            <w:pPr>
              <w:pStyle w:val="ConsPlusNormal"/>
              <w:rPr>
                <w:sz w:val="20"/>
                <w:szCs w:val="20"/>
              </w:rPr>
            </w:pPr>
            <w:r w:rsidRPr="00423B19">
              <w:rPr>
                <w:sz w:val="20"/>
                <w:szCs w:val="20"/>
              </w:rPr>
              <w:t>Многофункциональная общественно-деловая зона</w:t>
            </w:r>
          </w:p>
        </w:tc>
        <w:tc>
          <w:tcPr>
            <w:tcW w:w="1416" w:type="dxa"/>
            <w:shd w:val="clear" w:color="auto" w:fill="auto"/>
          </w:tcPr>
          <w:p w14:paraId="79AEA66F" w14:textId="77777777" w:rsidR="00E8511D" w:rsidRPr="00423B19" w:rsidRDefault="00E8511D" w:rsidP="00423B19">
            <w:pPr>
              <w:pStyle w:val="ConsPlusNormal"/>
              <w:jc w:val="center"/>
              <w:rPr>
                <w:sz w:val="20"/>
                <w:szCs w:val="20"/>
              </w:rPr>
            </w:pPr>
            <w:r w:rsidRPr="00423B19">
              <w:rPr>
                <w:sz w:val="20"/>
                <w:szCs w:val="20"/>
              </w:rPr>
              <w:t>не менее 25</w:t>
            </w:r>
          </w:p>
        </w:tc>
        <w:tc>
          <w:tcPr>
            <w:tcW w:w="1432" w:type="dxa"/>
            <w:shd w:val="clear" w:color="auto" w:fill="auto"/>
          </w:tcPr>
          <w:p w14:paraId="3C33F9E5" w14:textId="77777777" w:rsidR="00E8511D" w:rsidRPr="00423B19" w:rsidRDefault="00E8511D" w:rsidP="00423B19">
            <w:pPr>
              <w:pStyle w:val="ConsPlusNormal"/>
              <w:jc w:val="center"/>
              <w:rPr>
                <w:sz w:val="20"/>
                <w:szCs w:val="20"/>
              </w:rPr>
            </w:pPr>
            <w:r w:rsidRPr="00423B19">
              <w:rPr>
                <w:sz w:val="20"/>
                <w:szCs w:val="20"/>
              </w:rPr>
              <w:t>не менее 35</w:t>
            </w:r>
          </w:p>
        </w:tc>
        <w:tc>
          <w:tcPr>
            <w:tcW w:w="1632" w:type="dxa"/>
            <w:shd w:val="clear" w:color="auto" w:fill="auto"/>
          </w:tcPr>
          <w:p w14:paraId="31068C8D" w14:textId="77777777" w:rsidR="00E8511D" w:rsidRPr="00423B19" w:rsidRDefault="00E8511D" w:rsidP="00423B19">
            <w:pPr>
              <w:pStyle w:val="ConsPlusNormal"/>
              <w:jc w:val="center"/>
              <w:rPr>
                <w:sz w:val="20"/>
                <w:szCs w:val="20"/>
              </w:rPr>
            </w:pPr>
            <w:r w:rsidRPr="00423B19">
              <w:rPr>
                <w:sz w:val="20"/>
                <w:szCs w:val="20"/>
              </w:rPr>
              <w:t>не более 25</w:t>
            </w:r>
          </w:p>
        </w:tc>
        <w:tc>
          <w:tcPr>
            <w:tcW w:w="1713" w:type="dxa"/>
            <w:shd w:val="clear" w:color="auto" w:fill="auto"/>
            <w:vAlign w:val="center"/>
          </w:tcPr>
          <w:p w14:paraId="634AC633" w14:textId="77777777" w:rsidR="00E8511D" w:rsidRPr="00423B19" w:rsidRDefault="00E8511D" w:rsidP="00F46770">
            <w:pPr>
              <w:pStyle w:val="ConsPlusNormal"/>
              <w:rPr>
                <w:sz w:val="20"/>
                <w:szCs w:val="20"/>
              </w:rPr>
            </w:pPr>
            <w:r w:rsidRPr="00423B19">
              <w:rPr>
                <w:sz w:val="20"/>
                <w:szCs w:val="20"/>
              </w:rPr>
              <w:t>5</w:t>
            </w:r>
          </w:p>
        </w:tc>
      </w:tr>
      <w:tr w:rsidR="00E8511D" w:rsidRPr="007D5AC3" w14:paraId="507B8D0D" w14:textId="77777777" w:rsidTr="005638BE">
        <w:trPr>
          <w:jc w:val="center"/>
        </w:trPr>
        <w:tc>
          <w:tcPr>
            <w:tcW w:w="1239" w:type="dxa"/>
            <w:shd w:val="clear" w:color="auto" w:fill="auto"/>
            <w:vAlign w:val="center"/>
          </w:tcPr>
          <w:p w14:paraId="656B2709" w14:textId="77777777" w:rsidR="00E8511D" w:rsidRPr="00423B19" w:rsidRDefault="00E8511D" w:rsidP="00F46770">
            <w:pPr>
              <w:pStyle w:val="ConsPlusNormal"/>
              <w:rPr>
                <w:sz w:val="20"/>
                <w:szCs w:val="20"/>
              </w:rPr>
            </w:pPr>
            <w:r w:rsidRPr="00423B19">
              <w:rPr>
                <w:sz w:val="20"/>
                <w:szCs w:val="20"/>
              </w:rPr>
              <w:t>701010200</w:t>
            </w:r>
          </w:p>
        </w:tc>
        <w:tc>
          <w:tcPr>
            <w:tcW w:w="2234" w:type="dxa"/>
            <w:shd w:val="clear" w:color="auto" w:fill="auto"/>
            <w:vAlign w:val="center"/>
          </w:tcPr>
          <w:p w14:paraId="5AC5714A" w14:textId="77777777" w:rsidR="00E8511D" w:rsidRPr="00423B19" w:rsidRDefault="00E8511D" w:rsidP="00F46770">
            <w:pPr>
              <w:pStyle w:val="ConsPlusNormal"/>
              <w:rPr>
                <w:sz w:val="20"/>
                <w:szCs w:val="20"/>
              </w:rPr>
            </w:pPr>
            <w:r w:rsidRPr="00423B19">
              <w:rPr>
                <w:sz w:val="20"/>
                <w:szCs w:val="20"/>
              </w:rPr>
              <w:t>Зона смешанной и общественно-деловой застройки</w:t>
            </w:r>
          </w:p>
        </w:tc>
        <w:tc>
          <w:tcPr>
            <w:tcW w:w="1416" w:type="dxa"/>
            <w:shd w:val="clear" w:color="auto" w:fill="auto"/>
          </w:tcPr>
          <w:p w14:paraId="639808BC" w14:textId="77777777" w:rsidR="00E8511D" w:rsidRPr="00423B19" w:rsidRDefault="00E8511D" w:rsidP="00423B19">
            <w:pPr>
              <w:pStyle w:val="ConsPlusNormal"/>
              <w:jc w:val="center"/>
              <w:rPr>
                <w:sz w:val="20"/>
                <w:szCs w:val="20"/>
              </w:rPr>
            </w:pPr>
            <w:r w:rsidRPr="00423B19">
              <w:rPr>
                <w:sz w:val="20"/>
                <w:szCs w:val="20"/>
              </w:rPr>
              <w:t>не менее 45</w:t>
            </w:r>
          </w:p>
        </w:tc>
        <w:tc>
          <w:tcPr>
            <w:tcW w:w="1432" w:type="dxa"/>
            <w:shd w:val="clear" w:color="auto" w:fill="auto"/>
          </w:tcPr>
          <w:p w14:paraId="5A9400DE" w14:textId="77777777" w:rsidR="00E8511D" w:rsidRPr="00423B19" w:rsidRDefault="00E8511D" w:rsidP="00423B19">
            <w:pPr>
              <w:pStyle w:val="ConsPlusNormal"/>
              <w:jc w:val="center"/>
              <w:rPr>
                <w:sz w:val="20"/>
                <w:szCs w:val="20"/>
              </w:rPr>
            </w:pPr>
            <w:r w:rsidRPr="00423B19">
              <w:rPr>
                <w:sz w:val="20"/>
                <w:szCs w:val="20"/>
              </w:rPr>
              <w:t>не менее 25</w:t>
            </w:r>
          </w:p>
        </w:tc>
        <w:tc>
          <w:tcPr>
            <w:tcW w:w="1632" w:type="dxa"/>
            <w:shd w:val="clear" w:color="auto" w:fill="auto"/>
          </w:tcPr>
          <w:p w14:paraId="7AF2260D" w14:textId="77777777" w:rsidR="00E8511D" w:rsidRPr="00423B19" w:rsidRDefault="00E8511D" w:rsidP="00423B19">
            <w:pPr>
              <w:pStyle w:val="ConsPlusNormal"/>
              <w:jc w:val="center"/>
              <w:rPr>
                <w:sz w:val="20"/>
                <w:szCs w:val="20"/>
              </w:rPr>
            </w:pPr>
            <w:r w:rsidRPr="00423B19">
              <w:rPr>
                <w:sz w:val="20"/>
                <w:szCs w:val="20"/>
              </w:rPr>
              <w:t>не более 10</w:t>
            </w:r>
          </w:p>
        </w:tc>
        <w:tc>
          <w:tcPr>
            <w:tcW w:w="1713" w:type="dxa"/>
            <w:shd w:val="clear" w:color="auto" w:fill="auto"/>
            <w:vAlign w:val="center"/>
          </w:tcPr>
          <w:p w14:paraId="36AAC605" w14:textId="77777777" w:rsidR="00E8511D" w:rsidRPr="00423B19" w:rsidRDefault="00E8511D" w:rsidP="00F46770">
            <w:pPr>
              <w:pStyle w:val="ConsPlusNormal"/>
              <w:rPr>
                <w:sz w:val="20"/>
                <w:szCs w:val="20"/>
              </w:rPr>
            </w:pPr>
            <w:r w:rsidRPr="00423B19">
              <w:rPr>
                <w:sz w:val="20"/>
                <w:szCs w:val="20"/>
              </w:rPr>
              <w:t>20</w:t>
            </w:r>
          </w:p>
        </w:tc>
      </w:tr>
      <w:tr w:rsidR="00E8511D" w:rsidRPr="007D5AC3" w14:paraId="6B5D8864" w14:textId="77777777" w:rsidTr="005638BE">
        <w:trPr>
          <w:jc w:val="center"/>
        </w:trPr>
        <w:tc>
          <w:tcPr>
            <w:tcW w:w="1239" w:type="dxa"/>
            <w:shd w:val="clear" w:color="auto" w:fill="auto"/>
            <w:vAlign w:val="center"/>
          </w:tcPr>
          <w:p w14:paraId="2EDF0065" w14:textId="77777777" w:rsidR="00E8511D" w:rsidRPr="00423B19" w:rsidRDefault="00E8511D" w:rsidP="00F46770">
            <w:pPr>
              <w:pStyle w:val="ConsPlusNormal"/>
              <w:rPr>
                <w:sz w:val="20"/>
                <w:szCs w:val="20"/>
              </w:rPr>
            </w:pPr>
            <w:r w:rsidRPr="00423B19">
              <w:rPr>
                <w:sz w:val="20"/>
                <w:szCs w:val="20"/>
              </w:rPr>
              <w:t>701010403</w:t>
            </w:r>
          </w:p>
        </w:tc>
        <w:tc>
          <w:tcPr>
            <w:tcW w:w="2234" w:type="dxa"/>
            <w:shd w:val="clear" w:color="auto" w:fill="auto"/>
            <w:vAlign w:val="center"/>
          </w:tcPr>
          <w:p w14:paraId="3C1EDFE9" w14:textId="77777777" w:rsidR="00E8511D" w:rsidRPr="00423B19" w:rsidRDefault="00E8511D" w:rsidP="00F46770">
            <w:pPr>
              <w:pStyle w:val="ConsPlusNormal"/>
              <w:rPr>
                <w:sz w:val="20"/>
                <w:szCs w:val="20"/>
              </w:rPr>
            </w:pPr>
            <w:r w:rsidRPr="00423B19">
              <w:rPr>
                <w:sz w:val="20"/>
                <w:szCs w:val="20"/>
              </w:rPr>
              <w:t>Научно-производственная зона</w:t>
            </w:r>
          </w:p>
        </w:tc>
        <w:tc>
          <w:tcPr>
            <w:tcW w:w="1416" w:type="dxa"/>
            <w:shd w:val="clear" w:color="auto" w:fill="auto"/>
          </w:tcPr>
          <w:p w14:paraId="0780B07C"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6EFF396B" w14:textId="77777777" w:rsidR="00E8511D" w:rsidRPr="00423B19" w:rsidRDefault="00E8511D" w:rsidP="00423B19">
            <w:pPr>
              <w:pStyle w:val="ConsPlusNormal"/>
              <w:jc w:val="center"/>
              <w:rPr>
                <w:sz w:val="20"/>
                <w:szCs w:val="20"/>
              </w:rPr>
            </w:pPr>
            <w:r w:rsidRPr="00423B19">
              <w:rPr>
                <w:sz w:val="20"/>
                <w:szCs w:val="20"/>
              </w:rPr>
              <w:t>не более 35</w:t>
            </w:r>
          </w:p>
        </w:tc>
        <w:tc>
          <w:tcPr>
            <w:tcW w:w="1632" w:type="dxa"/>
            <w:shd w:val="clear" w:color="auto" w:fill="auto"/>
          </w:tcPr>
          <w:p w14:paraId="504ABCCD" w14:textId="77777777" w:rsidR="00E8511D" w:rsidRPr="00423B19" w:rsidRDefault="00E8511D" w:rsidP="00423B19">
            <w:pPr>
              <w:pStyle w:val="ConsPlusNormal"/>
              <w:jc w:val="center"/>
              <w:rPr>
                <w:sz w:val="20"/>
                <w:szCs w:val="20"/>
              </w:rPr>
            </w:pPr>
            <w:r w:rsidRPr="00423B19">
              <w:rPr>
                <w:sz w:val="20"/>
                <w:szCs w:val="20"/>
              </w:rPr>
              <w:t>не более 65</w:t>
            </w:r>
          </w:p>
        </w:tc>
        <w:tc>
          <w:tcPr>
            <w:tcW w:w="1713" w:type="dxa"/>
            <w:shd w:val="clear" w:color="auto" w:fill="auto"/>
            <w:vAlign w:val="center"/>
          </w:tcPr>
          <w:p w14:paraId="5E39D2EC" w14:textId="77777777" w:rsidR="00E8511D" w:rsidRPr="00423B19" w:rsidRDefault="00E8511D" w:rsidP="00F46770">
            <w:pPr>
              <w:pStyle w:val="ConsPlusNormal"/>
              <w:rPr>
                <w:sz w:val="20"/>
                <w:szCs w:val="20"/>
              </w:rPr>
            </w:pPr>
            <w:r w:rsidRPr="00423B19">
              <w:rPr>
                <w:sz w:val="20"/>
                <w:szCs w:val="20"/>
              </w:rPr>
              <w:t>10</w:t>
            </w:r>
          </w:p>
        </w:tc>
      </w:tr>
      <w:tr w:rsidR="00E8511D" w:rsidRPr="007D5AC3" w14:paraId="55B49D9D" w14:textId="77777777" w:rsidTr="005638BE">
        <w:trPr>
          <w:jc w:val="center"/>
        </w:trPr>
        <w:tc>
          <w:tcPr>
            <w:tcW w:w="1239" w:type="dxa"/>
            <w:shd w:val="clear" w:color="auto" w:fill="auto"/>
            <w:vAlign w:val="center"/>
          </w:tcPr>
          <w:p w14:paraId="7E464A4D" w14:textId="77777777" w:rsidR="00E8511D" w:rsidRPr="00423B19" w:rsidRDefault="00E8511D" w:rsidP="00F46770">
            <w:pPr>
              <w:pStyle w:val="ConsPlusNormal"/>
              <w:rPr>
                <w:sz w:val="20"/>
                <w:szCs w:val="20"/>
              </w:rPr>
            </w:pPr>
            <w:r w:rsidRPr="00423B19">
              <w:rPr>
                <w:sz w:val="20"/>
                <w:szCs w:val="20"/>
              </w:rPr>
              <w:t>701010602</w:t>
            </w:r>
          </w:p>
        </w:tc>
        <w:tc>
          <w:tcPr>
            <w:tcW w:w="2234" w:type="dxa"/>
            <w:shd w:val="clear" w:color="auto" w:fill="auto"/>
            <w:vAlign w:val="center"/>
          </w:tcPr>
          <w:p w14:paraId="699D746A" w14:textId="77777777" w:rsidR="00E8511D" w:rsidRPr="00423B19" w:rsidRDefault="00E8511D" w:rsidP="00F46770">
            <w:pPr>
              <w:pStyle w:val="ConsPlusNormal"/>
              <w:rPr>
                <w:sz w:val="20"/>
                <w:szCs w:val="20"/>
              </w:rPr>
            </w:pPr>
            <w:r w:rsidRPr="00423B19">
              <w:rPr>
                <w:sz w:val="20"/>
                <w:szCs w:val="20"/>
              </w:rPr>
              <w:t>Зона отдыха</w:t>
            </w:r>
          </w:p>
        </w:tc>
        <w:tc>
          <w:tcPr>
            <w:tcW w:w="1416" w:type="dxa"/>
            <w:shd w:val="clear" w:color="auto" w:fill="auto"/>
          </w:tcPr>
          <w:p w14:paraId="5887FDDE" w14:textId="77777777" w:rsidR="00E8511D" w:rsidRPr="00423B19" w:rsidRDefault="00E8511D" w:rsidP="00423B19">
            <w:pPr>
              <w:pStyle w:val="ConsPlusNormal"/>
              <w:jc w:val="center"/>
              <w:rPr>
                <w:sz w:val="20"/>
                <w:szCs w:val="20"/>
              </w:rPr>
            </w:pPr>
            <w:r w:rsidRPr="00423B19">
              <w:rPr>
                <w:sz w:val="20"/>
                <w:szCs w:val="20"/>
              </w:rPr>
              <w:t>не более 15</w:t>
            </w:r>
          </w:p>
        </w:tc>
        <w:tc>
          <w:tcPr>
            <w:tcW w:w="1432" w:type="dxa"/>
            <w:shd w:val="clear" w:color="auto" w:fill="auto"/>
          </w:tcPr>
          <w:p w14:paraId="7423150C" w14:textId="77777777" w:rsidR="00E8511D" w:rsidRPr="00423B19" w:rsidRDefault="00E8511D" w:rsidP="00423B19">
            <w:pPr>
              <w:pStyle w:val="ConsPlusNormal"/>
              <w:jc w:val="center"/>
              <w:rPr>
                <w:sz w:val="20"/>
                <w:szCs w:val="20"/>
              </w:rPr>
            </w:pPr>
            <w:r w:rsidRPr="00423B19">
              <w:rPr>
                <w:sz w:val="20"/>
                <w:szCs w:val="20"/>
              </w:rPr>
              <w:t>не более 65</w:t>
            </w:r>
          </w:p>
        </w:tc>
        <w:tc>
          <w:tcPr>
            <w:tcW w:w="1632" w:type="dxa"/>
            <w:shd w:val="clear" w:color="auto" w:fill="auto"/>
          </w:tcPr>
          <w:p w14:paraId="00EB60AE" w14:textId="77777777" w:rsidR="00E8511D" w:rsidRPr="00423B19" w:rsidRDefault="00E8511D" w:rsidP="00423B19">
            <w:pPr>
              <w:pStyle w:val="ConsPlusNormal"/>
              <w:jc w:val="center"/>
              <w:rPr>
                <w:sz w:val="20"/>
                <w:szCs w:val="20"/>
              </w:rPr>
            </w:pPr>
            <w:r w:rsidRPr="00423B19">
              <w:rPr>
                <w:sz w:val="20"/>
                <w:szCs w:val="20"/>
              </w:rPr>
              <w:t>0</w:t>
            </w:r>
          </w:p>
        </w:tc>
        <w:tc>
          <w:tcPr>
            <w:tcW w:w="1713" w:type="dxa"/>
            <w:shd w:val="clear" w:color="auto" w:fill="auto"/>
            <w:vAlign w:val="center"/>
          </w:tcPr>
          <w:p w14:paraId="60E8954D" w14:textId="77777777" w:rsidR="00E8511D" w:rsidRPr="00423B19" w:rsidRDefault="00E8511D" w:rsidP="00F46770">
            <w:pPr>
              <w:pStyle w:val="ConsPlusNormal"/>
              <w:rPr>
                <w:sz w:val="20"/>
                <w:szCs w:val="20"/>
              </w:rPr>
            </w:pPr>
            <w:r w:rsidRPr="00423B19">
              <w:rPr>
                <w:sz w:val="20"/>
                <w:szCs w:val="20"/>
              </w:rPr>
              <w:t>не менее 40</w:t>
            </w:r>
          </w:p>
        </w:tc>
      </w:tr>
      <w:tr w:rsidR="00E8511D" w:rsidRPr="007D5AC3" w14:paraId="59AD19B0" w14:textId="77777777" w:rsidTr="005638BE">
        <w:trPr>
          <w:jc w:val="center"/>
        </w:trPr>
        <w:tc>
          <w:tcPr>
            <w:tcW w:w="1239" w:type="dxa"/>
            <w:shd w:val="clear" w:color="auto" w:fill="auto"/>
            <w:vAlign w:val="center"/>
          </w:tcPr>
          <w:p w14:paraId="0D0F71E5" w14:textId="77777777" w:rsidR="00E8511D" w:rsidRPr="00423B19" w:rsidRDefault="00E8511D" w:rsidP="00F46770">
            <w:pPr>
              <w:pStyle w:val="ConsPlusNormal"/>
              <w:rPr>
                <w:sz w:val="20"/>
                <w:szCs w:val="20"/>
              </w:rPr>
            </w:pPr>
            <w:r w:rsidRPr="00423B19">
              <w:rPr>
                <w:sz w:val="20"/>
                <w:szCs w:val="20"/>
              </w:rPr>
              <w:t>701010600</w:t>
            </w:r>
          </w:p>
        </w:tc>
        <w:tc>
          <w:tcPr>
            <w:tcW w:w="2234" w:type="dxa"/>
            <w:shd w:val="clear" w:color="auto" w:fill="auto"/>
            <w:vAlign w:val="center"/>
          </w:tcPr>
          <w:p w14:paraId="24911A36" w14:textId="77777777" w:rsidR="00E8511D" w:rsidRPr="00423B19" w:rsidRDefault="00E8511D" w:rsidP="00F46770">
            <w:pPr>
              <w:pStyle w:val="ConsPlusNormal"/>
              <w:rPr>
                <w:sz w:val="20"/>
                <w:szCs w:val="20"/>
              </w:rPr>
            </w:pPr>
            <w:r w:rsidRPr="00423B19">
              <w:rPr>
                <w:sz w:val="20"/>
                <w:szCs w:val="20"/>
              </w:rPr>
              <w:t>Зоны рекреационного назначения</w:t>
            </w:r>
          </w:p>
        </w:tc>
        <w:tc>
          <w:tcPr>
            <w:tcW w:w="1416" w:type="dxa"/>
            <w:shd w:val="clear" w:color="auto" w:fill="auto"/>
          </w:tcPr>
          <w:p w14:paraId="6DA7500C"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46B6D2AC" w14:textId="77777777" w:rsidR="00E8511D" w:rsidRPr="00423B19" w:rsidRDefault="00E8511D" w:rsidP="00423B19">
            <w:pPr>
              <w:pStyle w:val="ConsPlusNormal"/>
              <w:jc w:val="center"/>
              <w:rPr>
                <w:sz w:val="20"/>
                <w:szCs w:val="20"/>
              </w:rPr>
            </w:pPr>
            <w:r w:rsidRPr="00423B19">
              <w:rPr>
                <w:sz w:val="20"/>
                <w:szCs w:val="20"/>
              </w:rPr>
              <w:t>не более 65</w:t>
            </w:r>
          </w:p>
        </w:tc>
        <w:tc>
          <w:tcPr>
            <w:tcW w:w="1632" w:type="dxa"/>
            <w:shd w:val="clear" w:color="auto" w:fill="auto"/>
          </w:tcPr>
          <w:p w14:paraId="6EBCE321" w14:textId="77777777" w:rsidR="00E8511D" w:rsidRPr="00423B19" w:rsidRDefault="00E8511D" w:rsidP="00423B19">
            <w:pPr>
              <w:pStyle w:val="ConsPlusNormal"/>
              <w:jc w:val="center"/>
              <w:rPr>
                <w:sz w:val="20"/>
                <w:szCs w:val="20"/>
              </w:rPr>
            </w:pPr>
            <w:r w:rsidRPr="00423B19">
              <w:rPr>
                <w:sz w:val="20"/>
                <w:szCs w:val="20"/>
              </w:rPr>
              <w:t>0</w:t>
            </w:r>
          </w:p>
        </w:tc>
        <w:tc>
          <w:tcPr>
            <w:tcW w:w="1713" w:type="dxa"/>
            <w:shd w:val="clear" w:color="auto" w:fill="auto"/>
            <w:vAlign w:val="center"/>
          </w:tcPr>
          <w:p w14:paraId="5F62503D" w14:textId="77777777" w:rsidR="00E8511D" w:rsidRPr="00423B19" w:rsidRDefault="00E8511D" w:rsidP="00F46770">
            <w:pPr>
              <w:pStyle w:val="ConsPlusNormal"/>
              <w:rPr>
                <w:sz w:val="20"/>
                <w:szCs w:val="20"/>
              </w:rPr>
            </w:pPr>
            <w:r w:rsidRPr="00423B19">
              <w:rPr>
                <w:sz w:val="20"/>
                <w:szCs w:val="20"/>
              </w:rPr>
              <w:t>не менее 40</w:t>
            </w:r>
          </w:p>
        </w:tc>
      </w:tr>
      <w:tr w:rsidR="00E8511D" w:rsidRPr="007D5AC3" w14:paraId="5A01B369" w14:textId="77777777" w:rsidTr="005638BE">
        <w:trPr>
          <w:jc w:val="center"/>
        </w:trPr>
        <w:tc>
          <w:tcPr>
            <w:tcW w:w="1239" w:type="dxa"/>
            <w:shd w:val="clear" w:color="auto" w:fill="auto"/>
            <w:vAlign w:val="center"/>
          </w:tcPr>
          <w:p w14:paraId="60BF537F" w14:textId="77777777" w:rsidR="00E8511D" w:rsidRPr="00423B19" w:rsidRDefault="00E8511D" w:rsidP="00F46770">
            <w:pPr>
              <w:pStyle w:val="ConsPlusNormal"/>
              <w:rPr>
                <w:sz w:val="20"/>
                <w:szCs w:val="20"/>
              </w:rPr>
            </w:pPr>
            <w:r w:rsidRPr="00423B19">
              <w:rPr>
                <w:sz w:val="20"/>
                <w:szCs w:val="20"/>
              </w:rPr>
              <w:t>701010500</w:t>
            </w:r>
          </w:p>
        </w:tc>
        <w:tc>
          <w:tcPr>
            <w:tcW w:w="2234" w:type="dxa"/>
            <w:shd w:val="clear" w:color="auto" w:fill="auto"/>
            <w:vAlign w:val="center"/>
          </w:tcPr>
          <w:p w14:paraId="26F311D2" w14:textId="77777777" w:rsidR="00E8511D" w:rsidRPr="00423B19" w:rsidRDefault="00E8511D" w:rsidP="00F46770">
            <w:pPr>
              <w:pStyle w:val="ConsPlusNormal"/>
              <w:rPr>
                <w:sz w:val="20"/>
                <w:szCs w:val="20"/>
              </w:rPr>
            </w:pPr>
            <w:r w:rsidRPr="00423B19">
              <w:rPr>
                <w:sz w:val="20"/>
                <w:szCs w:val="20"/>
              </w:rPr>
              <w:t>Зоны сельскохозяйственного использования</w:t>
            </w:r>
          </w:p>
        </w:tc>
        <w:tc>
          <w:tcPr>
            <w:tcW w:w="1416" w:type="dxa"/>
            <w:shd w:val="clear" w:color="auto" w:fill="auto"/>
          </w:tcPr>
          <w:p w14:paraId="55FF613B"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4141FA43"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1B2AB069" w14:textId="77777777" w:rsidR="00E8511D" w:rsidRPr="00423B19" w:rsidRDefault="00E8511D" w:rsidP="00423B19">
            <w:pPr>
              <w:pStyle w:val="ConsPlusNormal"/>
              <w:jc w:val="center"/>
              <w:rPr>
                <w:sz w:val="20"/>
                <w:szCs w:val="20"/>
              </w:rPr>
            </w:pPr>
            <w:r w:rsidRPr="00423B19">
              <w:rPr>
                <w:sz w:val="20"/>
                <w:szCs w:val="20"/>
              </w:rPr>
              <w:t>не более 15</w:t>
            </w:r>
          </w:p>
        </w:tc>
        <w:tc>
          <w:tcPr>
            <w:tcW w:w="1713" w:type="dxa"/>
            <w:shd w:val="clear" w:color="auto" w:fill="auto"/>
            <w:vAlign w:val="center"/>
          </w:tcPr>
          <w:p w14:paraId="4FBE7E57" w14:textId="77777777" w:rsidR="00E8511D" w:rsidRPr="00423B19" w:rsidRDefault="00E8511D" w:rsidP="00F46770">
            <w:pPr>
              <w:pStyle w:val="ConsPlusNormal"/>
              <w:rPr>
                <w:sz w:val="20"/>
                <w:szCs w:val="20"/>
              </w:rPr>
            </w:pPr>
            <w:r w:rsidRPr="00423B19">
              <w:rPr>
                <w:sz w:val="20"/>
                <w:szCs w:val="20"/>
              </w:rPr>
              <w:t>-</w:t>
            </w:r>
          </w:p>
        </w:tc>
      </w:tr>
      <w:tr w:rsidR="00E8511D" w:rsidRPr="007D5AC3" w14:paraId="39821888" w14:textId="77777777" w:rsidTr="005638BE">
        <w:trPr>
          <w:jc w:val="center"/>
        </w:trPr>
        <w:tc>
          <w:tcPr>
            <w:tcW w:w="1239" w:type="dxa"/>
            <w:shd w:val="clear" w:color="auto" w:fill="auto"/>
            <w:vAlign w:val="center"/>
          </w:tcPr>
          <w:p w14:paraId="0E4C9AE4" w14:textId="77777777" w:rsidR="00E8511D" w:rsidRPr="00423B19" w:rsidRDefault="00E8511D" w:rsidP="00F46770">
            <w:pPr>
              <w:pStyle w:val="ConsPlusNormal"/>
              <w:rPr>
                <w:sz w:val="20"/>
                <w:szCs w:val="20"/>
              </w:rPr>
            </w:pPr>
            <w:r w:rsidRPr="00423B19">
              <w:rPr>
                <w:sz w:val="20"/>
                <w:szCs w:val="20"/>
              </w:rPr>
              <w:t>701010504</w:t>
            </w:r>
          </w:p>
        </w:tc>
        <w:tc>
          <w:tcPr>
            <w:tcW w:w="2234" w:type="dxa"/>
            <w:shd w:val="clear" w:color="auto" w:fill="auto"/>
            <w:vAlign w:val="center"/>
          </w:tcPr>
          <w:p w14:paraId="2BDEC4D7" w14:textId="77777777" w:rsidR="00E8511D" w:rsidRPr="00423B19" w:rsidRDefault="00E8511D" w:rsidP="00F46770">
            <w:pPr>
              <w:pStyle w:val="ConsPlusNormal"/>
              <w:rPr>
                <w:sz w:val="20"/>
                <w:szCs w:val="20"/>
              </w:rPr>
            </w:pPr>
            <w:r w:rsidRPr="00423B19">
              <w:rPr>
                <w:sz w:val="20"/>
                <w:szCs w:val="20"/>
              </w:rPr>
              <w:t>Иные зоны сельскохозяйственного назначения</w:t>
            </w:r>
          </w:p>
        </w:tc>
        <w:tc>
          <w:tcPr>
            <w:tcW w:w="1416" w:type="dxa"/>
            <w:shd w:val="clear" w:color="auto" w:fill="auto"/>
          </w:tcPr>
          <w:p w14:paraId="1C3245CC" w14:textId="77777777" w:rsidR="00E8511D" w:rsidRPr="00423B19" w:rsidRDefault="00E8511D" w:rsidP="00423B19">
            <w:pPr>
              <w:pStyle w:val="ConsPlusNormal"/>
              <w:jc w:val="center"/>
              <w:rPr>
                <w:sz w:val="20"/>
                <w:szCs w:val="20"/>
              </w:rPr>
            </w:pPr>
            <w:r w:rsidRPr="00423B19">
              <w:rPr>
                <w:sz w:val="20"/>
                <w:szCs w:val="20"/>
              </w:rPr>
              <w:t>не более 10</w:t>
            </w:r>
          </w:p>
        </w:tc>
        <w:tc>
          <w:tcPr>
            <w:tcW w:w="1432" w:type="dxa"/>
            <w:shd w:val="clear" w:color="auto" w:fill="auto"/>
          </w:tcPr>
          <w:p w14:paraId="4FAC66D8" w14:textId="77777777" w:rsidR="00E8511D" w:rsidRPr="00423B19" w:rsidRDefault="00E8511D" w:rsidP="00423B19">
            <w:pPr>
              <w:pStyle w:val="ConsPlusNormal"/>
              <w:jc w:val="center"/>
              <w:rPr>
                <w:sz w:val="20"/>
                <w:szCs w:val="20"/>
              </w:rPr>
            </w:pPr>
            <w:r w:rsidRPr="00423B19">
              <w:rPr>
                <w:sz w:val="20"/>
                <w:szCs w:val="20"/>
              </w:rPr>
              <w:t>не более 5</w:t>
            </w:r>
          </w:p>
        </w:tc>
        <w:tc>
          <w:tcPr>
            <w:tcW w:w="1632" w:type="dxa"/>
            <w:shd w:val="clear" w:color="auto" w:fill="auto"/>
          </w:tcPr>
          <w:p w14:paraId="23F24E1A" w14:textId="77777777" w:rsidR="00E8511D" w:rsidRPr="00423B19" w:rsidRDefault="00E8511D" w:rsidP="00423B19">
            <w:pPr>
              <w:pStyle w:val="ConsPlusNormal"/>
              <w:jc w:val="center"/>
              <w:rPr>
                <w:sz w:val="20"/>
                <w:szCs w:val="20"/>
              </w:rPr>
            </w:pPr>
            <w:r w:rsidRPr="00423B19">
              <w:rPr>
                <w:sz w:val="20"/>
                <w:szCs w:val="20"/>
              </w:rPr>
              <w:t>не более 10</w:t>
            </w:r>
          </w:p>
        </w:tc>
        <w:tc>
          <w:tcPr>
            <w:tcW w:w="1713" w:type="dxa"/>
            <w:shd w:val="clear" w:color="auto" w:fill="auto"/>
            <w:vAlign w:val="center"/>
          </w:tcPr>
          <w:p w14:paraId="21AB08EC" w14:textId="77777777" w:rsidR="00E8511D" w:rsidRPr="00423B19" w:rsidRDefault="00E8511D" w:rsidP="00F46770">
            <w:pPr>
              <w:pStyle w:val="ConsPlusNormal"/>
              <w:rPr>
                <w:sz w:val="20"/>
                <w:szCs w:val="20"/>
              </w:rPr>
            </w:pPr>
            <w:r w:rsidRPr="00423B19">
              <w:rPr>
                <w:sz w:val="20"/>
                <w:szCs w:val="20"/>
              </w:rPr>
              <w:t>-</w:t>
            </w:r>
          </w:p>
        </w:tc>
      </w:tr>
      <w:tr w:rsidR="00E8511D" w:rsidRPr="007D5AC3" w14:paraId="04B25A1B" w14:textId="77777777" w:rsidTr="005638BE">
        <w:trPr>
          <w:jc w:val="center"/>
        </w:trPr>
        <w:tc>
          <w:tcPr>
            <w:tcW w:w="1239" w:type="dxa"/>
            <w:shd w:val="clear" w:color="auto" w:fill="auto"/>
            <w:vAlign w:val="center"/>
          </w:tcPr>
          <w:p w14:paraId="4EF3E83B" w14:textId="77777777" w:rsidR="00E8511D" w:rsidRPr="00423B19" w:rsidRDefault="00E8511D" w:rsidP="00F46770">
            <w:pPr>
              <w:pStyle w:val="ConsPlusNormal"/>
              <w:rPr>
                <w:sz w:val="20"/>
                <w:szCs w:val="20"/>
              </w:rPr>
            </w:pPr>
            <w:r w:rsidRPr="00423B19">
              <w:rPr>
                <w:sz w:val="20"/>
                <w:szCs w:val="20"/>
              </w:rPr>
              <w:t>701010700</w:t>
            </w:r>
          </w:p>
        </w:tc>
        <w:tc>
          <w:tcPr>
            <w:tcW w:w="2234" w:type="dxa"/>
            <w:shd w:val="clear" w:color="auto" w:fill="auto"/>
            <w:vAlign w:val="center"/>
          </w:tcPr>
          <w:p w14:paraId="7E20FC91" w14:textId="77777777" w:rsidR="00E8511D" w:rsidRPr="00423B19" w:rsidRDefault="00E8511D" w:rsidP="00F46770">
            <w:pPr>
              <w:pStyle w:val="ConsPlusNormal"/>
              <w:rPr>
                <w:sz w:val="20"/>
                <w:szCs w:val="20"/>
              </w:rPr>
            </w:pPr>
            <w:r w:rsidRPr="00423B19">
              <w:rPr>
                <w:sz w:val="20"/>
                <w:szCs w:val="20"/>
              </w:rPr>
              <w:t>Зоны специального назначения</w:t>
            </w:r>
          </w:p>
        </w:tc>
        <w:tc>
          <w:tcPr>
            <w:tcW w:w="1416" w:type="dxa"/>
            <w:shd w:val="clear" w:color="auto" w:fill="auto"/>
          </w:tcPr>
          <w:p w14:paraId="52863E69"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0315262E"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5D6652A1" w14:textId="77777777" w:rsidR="00E8511D" w:rsidRPr="00423B19" w:rsidRDefault="00E8511D" w:rsidP="00423B19">
            <w:pPr>
              <w:pStyle w:val="ConsPlusNormal"/>
              <w:jc w:val="center"/>
              <w:rPr>
                <w:sz w:val="20"/>
                <w:szCs w:val="20"/>
              </w:rPr>
            </w:pPr>
            <w:r w:rsidRPr="00423B19">
              <w:rPr>
                <w:sz w:val="20"/>
                <w:szCs w:val="20"/>
              </w:rPr>
              <w:t>100</w:t>
            </w:r>
          </w:p>
        </w:tc>
        <w:tc>
          <w:tcPr>
            <w:tcW w:w="1713" w:type="dxa"/>
            <w:shd w:val="clear" w:color="auto" w:fill="auto"/>
            <w:vAlign w:val="center"/>
          </w:tcPr>
          <w:p w14:paraId="397CD2DE" w14:textId="77777777" w:rsidR="00E8511D" w:rsidRPr="00423B19" w:rsidRDefault="00E8511D" w:rsidP="00F46770">
            <w:pPr>
              <w:pStyle w:val="ConsPlusNormal"/>
              <w:rPr>
                <w:sz w:val="20"/>
                <w:szCs w:val="20"/>
              </w:rPr>
            </w:pPr>
            <w:r w:rsidRPr="00423B19">
              <w:rPr>
                <w:sz w:val="20"/>
                <w:szCs w:val="20"/>
              </w:rPr>
              <w:t>-</w:t>
            </w:r>
          </w:p>
        </w:tc>
      </w:tr>
      <w:tr w:rsidR="00E8511D" w:rsidRPr="007D5AC3" w14:paraId="428FA16D" w14:textId="77777777" w:rsidTr="005638BE">
        <w:trPr>
          <w:jc w:val="center"/>
        </w:trPr>
        <w:tc>
          <w:tcPr>
            <w:tcW w:w="1239" w:type="dxa"/>
            <w:shd w:val="clear" w:color="auto" w:fill="auto"/>
            <w:vAlign w:val="center"/>
          </w:tcPr>
          <w:p w14:paraId="49376DEA" w14:textId="77777777" w:rsidR="00E8511D" w:rsidRPr="00423B19" w:rsidRDefault="00E8511D" w:rsidP="00F46770">
            <w:pPr>
              <w:pStyle w:val="ConsPlusNormal"/>
              <w:rPr>
                <w:sz w:val="20"/>
                <w:szCs w:val="20"/>
              </w:rPr>
            </w:pPr>
            <w:r w:rsidRPr="00423B19">
              <w:rPr>
                <w:sz w:val="20"/>
                <w:szCs w:val="20"/>
              </w:rPr>
              <w:t>701010701</w:t>
            </w:r>
          </w:p>
        </w:tc>
        <w:tc>
          <w:tcPr>
            <w:tcW w:w="2234" w:type="dxa"/>
            <w:shd w:val="clear" w:color="auto" w:fill="auto"/>
            <w:vAlign w:val="center"/>
          </w:tcPr>
          <w:p w14:paraId="6E807502" w14:textId="77777777" w:rsidR="00E8511D" w:rsidRPr="00423B19" w:rsidRDefault="00E8511D" w:rsidP="00F46770">
            <w:pPr>
              <w:pStyle w:val="ConsPlusNormal"/>
              <w:rPr>
                <w:sz w:val="20"/>
                <w:szCs w:val="20"/>
              </w:rPr>
            </w:pPr>
            <w:r w:rsidRPr="00423B19">
              <w:rPr>
                <w:sz w:val="20"/>
                <w:szCs w:val="20"/>
              </w:rPr>
              <w:t>Зона кладбищ</w:t>
            </w:r>
          </w:p>
        </w:tc>
        <w:tc>
          <w:tcPr>
            <w:tcW w:w="1416" w:type="dxa"/>
            <w:shd w:val="clear" w:color="auto" w:fill="auto"/>
          </w:tcPr>
          <w:p w14:paraId="5115C71C"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4B8460E7"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30864EB1" w14:textId="77777777" w:rsidR="00E8511D" w:rsidRPr="00423B19" w:rsidRDefault="00E8511D" w:rsidP="00423B19">
            <w:pPr>
              <w:pStyle w:val="ConsPlusNormal"/>
              <w:jc w:val="center"/>
              <w:rPr>
                <w:sz w:val="20"/>
                <w:szCs w:val="20"/>
              </w:rPr>
            </w:pPr>
            <w:r w:rsidRPr="00423B19">
              <w:rPr>
                <w:sz w:val="20"/>
                <w:szCs w:val="20"/>
              </w:rPr>
              <w:t>100</w:t>
            </w:r>
          </w:p>
        </w:tc>
        <w:tc>
          <w:tcPr>
            <w:tcW w:w="1713" w:type="dxa"/>
            <w:shd w:val="clear" w:color="auto" w:fill="auto"/>
            <w:vAlign w:val="center"/>
          </w:tcPr>
          <w:p w14:paraId="2B85AECC" w14:textId="77777777" w:rsidR="00E8511D" w:rsidRPr="00423B19" w:rsidRDefault="00E8511D" w:rsidP="00F46770">
            <w:pPr>
              <w:pStyle w:val="ConsPlusNormal"/>
              <w:rPr>
                <w:sz w:val="20"/>
                <w:szCs w:val="20"/>
              </w:rPr>
            </w:pPr>
            <w:r w:rsidRPr="00423B19">
              <w:rPr>
                <w:sz w:val="20"/>
                <w:szCs w:val="20"/>
              </w:rPr>
              <w:t>-</w:t>
            </w:r>
          </w:p>
        </w:tc>
      </w:tr>
      <w:tr w:rsidR="00E8511D" w:rsidRPr="007D5AC3" w14:paraId="79C4B8E0" w14:textId="77777777" w:rsidTr="005638BE">
        <w:trPr>
          <w:jc w:val="center"/>
        </w:trPr>
        <w:tc>
          <w:tcPr>
            <w:tcW w:w="1239" w:type="dxa"/>
            <w:shd w:val="clear" w:color="auto" w:fill="auto"/>
            <w:vAlign w:val="center"/>
          </w:tcPr>
          <w:p w14:paraId="1B3099DB" w14:textId="77777777" w:rsidR="00E8511D" w:rsidRPr="00423B19" w:rsidRDefault="00E8511D" w:rsidP="00F46770">
            <w:pPr>
              <w:pStyle w:val="ConsPlusNormal"/>
              <w:rPr>
                <w:sz w:val="20"/>
                <w:szCs w:val="20"/>
              </w:rPr>
            </w:pPr>
            <w:r w:rsidRPr="00423B19">
              <w:rPr>
                <w:sz w:val="20"/>
                <w:szCs w:val="20"/>
              </w:rPr>
              <w:t>701010702</w:t>
            </w:r>
          </w:p>
        </w:tc>
        <w:tc>
          <w:tcPr>
            <w:tcW w:w="2234" w:type="dxa"/>
            <w:shd w:val="clear" w:color="auto" w:fill="auto"/>
            <w:vAlign w:val="center"/>
          </w:tcPr>
          <w:p w14:paraId="328B366F" w14:textId="77777777" w:rsidR="00423B19" w:rsidRPr="00423B19" w:rsidRDefault="00E8511D" w:rsidP="00F46770">
            <w:pPr>
              <w:pStyle w:val="ConsPlusNormal"/>
              <w:rPr>
                <w:sz w:val="20"/>
                <w:szCs w:val="20"/>
              </w:rPr>
            </w:pPr>
            <w:r w:rsidRPr="00423B19">
              <w:rPr>
                <w:sz w:val="20"/>
                <w:szCs w:val="20"/>
              </w:rPr>
              <w:t>Зона складирования и захоронения отходов</w:t>
            </w:r>
          </w:p>
        </w:tc>
        <w:tc>
          <w:tcPr>
            <w:tcW w:w="1416" w:type="dxa"/>
            <w:shd w:val="clear" w:color="auto" w:fill="auto"/>
          </w:tcPr>
          <w:p w14:paraId="21B40BEE"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133A6781"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42A182A0" w14:textId="77777777" w:rsidR="00E8511D" w:rsidRPr="00423B19" w:rsidRDefault="00E8511D" w:rsidP="00423B19">
            <w:pPr>
              <w:pStyle w:val="ConsPlusNormal"/>
              <w:jc w:val="center"/>
              <w:rPr>
                <w:sz w:val="20"/>
                <w:szCs w:val="20"/>
              </w:rPr>
            </w:pPr>
            <w:r w:rsidRPr="00423B19">
              <w:rPr>
                <w:sz w:val="20"/>
                <w:szCs w:val="20"/>
              </w:rPr>
              <w:t>100</w:t>
            </w:r>
          </w:p>
        </w:tc>
        <w:tc>
          <w:tcPr>
            <w:tcW w:w="1713" w:type="dxa"/>
            <w:shd w:val="clear" w:color="auto" w:fill="auto"/>
            <w:vAlign w:val="center"/>
          </w:tcPr>
          <w:p w14:paraId="491D07E5" w14:textId="77777777" w:rsidR="00E8511D" w:rsidRPr="00423B19" w:rsidRDefault="00E8511D" w:rsidP="00F46770">
            <w:pPr>
              <w:pStyle w:val="ConsPlusNormal"/>
              <w:rPr>
                <w:sz w:val="20"/>
                <w:szCs w:val="20"/>
              </w:rPr>
            </w:pPr>
            <w:r w:rsidRPr="00423B19">
              <w:rPr>
                <w:sz w:val="20"/>
                <w:szCs w:val="20"/>
              </w:rPr>
              <w:t>-</w:t>
            </w:r>
          </w:p>
        </w:tc>
      </w:tr>
      <w:tr w:rsidR="00E8511D" w:rsidRPr="007D5AC3" w14:paraId="3A043B93" w14:textId="77777777" w:rsidTr="005638BE">
        <w:trPr>
          <w:jc w:val="center"/>
        </w:trPr>
        <w:tc>
          <w:tcPr>
            <w:tcW w:w="1239" w:type="dxa"/>
            <w:shd w:val="clear" w:color="auto" w:fill="auto"/>
            <w:vAlign w:val="center"/>
          </w:tcPr>
          <w:p w14:paraId="0AF55DAB" w14:textId="77777777" w:rsidR="00E8511D" w:rsidRPr="00423B19" w:rsidRDefault="00E8511D" w:rsidP="00F46770">
            <w:pPr>
              <w:pStyle w:val="ConsPlusNormal"/>
              <w:rPr>
                <w:sz w:val="20"/>
                <w:szCs w:val="20"/>
              </w:rPr>
            </w:pPr>
            <w:r w:rsidRPr="00423B19">
              <w:rPr>
                <w:sz w:val="20"/>
                <w:szCs w:val="20"/>
              </w:rPr>
              <w:t>701010800</w:t>
            </w:r>
          </w:p>
        </w:tc>
        <w:tc>
          <w:tcPr>
            <w:tcW w:w="2234" w:type="dxa"/>
            <w:shd w:val="clear" w:color="auto" w:fill="auto"/>
            <w:vAlign w:val="center"/>
          </w:tcPr>
          <w:p w14:paraId="02171901" w14:textId="77777777" w:rsidR="00E8511D" w:rsidRPr="00423B19" w:rsidRDefault="00E8511D" w:rsidP="00F46770">
            <w:pPr>
              <w:pStyle w:val="ConsPlusNormal"/>
              <w:rPr>
                <w:sz w:val="20"/>
                <w:szCs w:val="20"/>
              </w:rPr>
            </w:pPr>
            <w:r w:rsidRPr="00423B19">
              <w:rPr>
                <w:sz w:val="20"/>
                <w:szCs w:val="20"/>
              </w:rPr>
              <w:t>Зона режимных территорий</w:t>
            </w:r>
          </w:p>
        </w:tc>
        <w:tc>
          <w:tcPr>
            <w:tcW w:w="1416" w:type="dxa"/>
            <w:shd w:val="clear" w:color="auto" w:fill="auto"/>
          </w:tcPr>
          <w:p w14:paraId="4B26F176"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300A1B41" w14:textId="77777777" w:rsidR="00E8511D" w:rsidRPr="00423B19" w:rsidRDefault="00E8511D" w:rsidP="00423B19">
            <w:pPr>
              <w:pStyle w:val="ConsPlusNormal"/>
              <w:jc w:val="center"/>
              <w:rPr>
                <w:sz w:val="20"/>
                <w:szCs w:val="20"/>
              </w:rPr>
            </w:pPr>
            <w:r w:rsidRPr="00423B19">
              <w:rPr>
                <w:sz w:val="20"/>
                <w:szCs w:val="20"/>
              </w:rPr>
              <w:t>0</w:t>
            </w:r>
          </w:p>
        </w:tc>
        <w:tc>
          <w:tcPr>
            <w:tcW w:w="1632" w:type="dxa"/>
            <w:shd w:val="clear" w:color="auto" w:fill="auto"/>
          </w:tcPr>
          <w:p w14:paraId="0EC45FDD" w14:textId="77777777" w:rsidR="00E8511D" w:rsidRPr="00423B19" w:rsidRDefault="00E8511D" w:rsidP="00423B19">
            <w:pPr>
              <w:pStyle w:val="ConsPlusNormal"/>
              <w:jc w:val="center"/>
              <w:rPr>
                <w:sz w:val="20"/>
                <w:szCs w:val="20"/>
              </w:rPr>
            </w:pPr>
            <w:r w:rsidRPr="00423B19">
              <w:rPr>
                <w:sz w:val="20"/>
                <w:szCs w:val="20"/>
              </w:rPr>
              <w:t>100</w:t>
            </w:r>
          </w:p>
        </w:tc>
        <w:tc>
          <w:tcPr>
            <w:tcW w:w="1713" w:type="dxa"/>
            <w:shd w:val="clear" w:color="auto" w:fill="auto"/>
            <w:vAlign w:val="center"/>
          </w:tcPr>
          <w:p w14:paraId="1E9E4D32" w14:textId="77777777" w:rsidR="00E8511D" w:rsidRPr="00423B19" w:rsidRDefault="00E8511D" w:rsidP="00F46770">
            <w:pPr>
              <w:pStyle w:val="ConsPlusNormal"/>
              <w:rPr>
                <w:sz w:val="20"/>
                <w:szCs w:val="20"/>
              </w:rPr>
            </w:pPr>
            <w:r w:rsidRPr="00423B19">
              <w:rPr>
                <w:sz w:val="20"/>
                <w:szCs w:val="20"/>
              </w:rPr>
              <w:t>-</w:t>
            </w:r>
          </w:p>
        </w:tc>
      </w:tr>
      <w:tr w:rsidR="00E8511D" w:rsidRPr="007D5AC3" w14:paraId="2D8D5B5F" w14:textId="77777777" w:rsidTr="005638BE">
        <w:trPr>
          <w:jc w:val="center"/>
        </w:trPr>
        <w:tc>
          <w:tcPr>
            <w:tcW w:w="1239" w:type="dxa"/>
            <w:shd w:val="clear" w:color="auto" w:fill="auto"/>
            <w:vAlign w:val="center"/>
          </w:tcPr>
          <w:p w14:paraId="4F6E4A06" w14:textId="77777777" w:rsidR="00E8511D" w:rsidRPr="00423B19" w:rsidRDefault="00E8511D" w:rsidP="00F46770">
            <w:pPr>
              <w:pStyle w:val="ConsPlusNormal"/>
              <w:rPr>
                <w:sz w:val="20"/>
                <w:szCs w:val="20"/>
              </w:rPr>
            </w:pPr>
            <w:r w:rsidRPr="00423B19">
              <w:rPr>
                <w:sz w:val="20"/>
                <w:szCs w:val="20"/>
              </w:rPr>
              <w:t>701010606</w:t>
            </w:r>
          </w:p>
        </w:tc>
        <w:tc>
          <w:tcPr>
            <w:tcW w:w="2234" w:type="dxa"/>
            <w:shd w:val="clear" w:color="auto" w:fill="auto"/>
            <w:vAlign w:val="center"/>
          </w:tcPr>
          <w:p w14:paraId="551A96EE" w14:textId="77777777" w:rsidR="00E8511D" w:rsidRPr="00423B19" w:rsidRDefault="00E8511D" w:rsidP="00F46770">
            <w:pPr>
              <w:pStyle w:val="ConsPlusNormal"/>
              <w:rPr>
                <w:sz w:val="20"/>
                <w:szCs w:val="20"/>
              </w:rPr>
            </w:pPr>
            <w:r w:rsidRPr="00423B19">
              <w:rPr>
                <w:sz w:val="20"/>
                <w:szCs w:val="20"/>
              </w:rPr>
              <w:t>Иные рекреационные зоны</w:t>
            </w:r>
          </w:p>
        </w:tc>
        <w:tc>
          <w:tcPr>
            <w:tcW w:w="1416" w:type="dxa"/>
            <w:shd w:val="clear" w:color="auto" w:fill="auto"/>
          </w:tcPr>
          <w:p w14:paraId="781CFEA0" w14:textId="77777777" w:rsidR="00E8511D" w:rsidRPr="00423B19" w:rsidRDefault="00E8511D" w:rsidP="00423B19">
            <w:pPr>
              <w:pStyle w:val="ConsPlusNormal"/>
              <w:jc w:val="center"/>
              <w:rPr>
                <w:sz w:val="20"/>
                <w:szCs w:val="20"/>
              </w:rPr>
            </w:pPr>
            <w:r w:rsidRPr="00423B19">
              <w:rPr>
                <w:sz w:val="20"/>
                <w:szCs w:val="20"/>
              </w:rPr>
              <w:t>0</w:t>
            </w:r>
          </w:p>
        </w:tc>
        <w:tc>
          <w:tcPr>
            <w:tcW w:w="1432" w:type="dxa"/>
            <w:shd w:val="clear" w:color="auto" w:fill="auto"/>
          </w:tcPr>
          <w:p w14:paraId="0B613BFC" w14:textId="77777777" w:rsidR="00E8511D" w:rsidRPr="00423B19" w:rsidRDefault="00E8511D" w:rsidP="00423B19">
            <w:pPr>
              <w:pStyle w:val="ConsPlusNormal"/>
              <w:jc w:val="center"/>
              <w:rPr>
                <w:sz w:val="20"/>
                <w:szCs w:val="20"/>
              </w:rPr>
            </w:pPr>
            <w:r w:rsidRPr="00423B19">
              <w:rPr>
                <w:sz w:val="20"/>
                <w:szCs w:val="20"/>
              </w:rPr>
              <w:t>не более 65</w:t>
            </w:r>
          </w:p>
        </w:tc>
        <w:tc>
          <w:tcPr>
            <w:tcW w:w="1632" w:type="dxa"/>
            <w:shd w:val="clear" w:color="auto" w:fill="auto"/>
          </w:tcPr>
          <w:p w14:paraId="2C46EFC4" w14:textId="77777777" w:rsidR="00E8511D" w:rsidRPr="00423B19" w:rsidRDefault="00E8511D" w:rsidP="00423B19">
            <w:pPr>
              <w:pStyle w:val="ConsPlusNormal"/>
              <w:jc w:val="center"/>
              <w:rPr>
                <w:sz w:val="20"/>
                <w:szCs w:val="20"/>
              </w:rPr>
            </w:pPr>
            <w:r w:rsidRPr="00423B19">
              <w:rPr>
                <w:sz w:val="20"/>
                <w:szCs w:val="20"/>
              </w:rPr>
              <w:t>0</w:t>
            </w:r>
          </w:p>
        </w:tc>
        <w:tc>
          <w:tcPr>
            <w:tcW w:w="1713" w:type="dxa"/>
            <w:shd w:val="clear" w:color="auto" w:fill="auto"/>
          </w:tcPr>
          <w:p w14:paraId="3868F50A" w14:textId="77777777" w:rsidR="00E8511D" w:rsidRPr="00423B19" w:rsidRDefault="00E8511D" w:rsidP="00423B19">
            <w:pPr>
              <w:pStyle w:val="ConsPlusNormal"/>
              <w:jc w:val="center"/>
              <w:rPr>
                <w:sz w:val="20"/>
                <w:szCs w:val="20"/>
              </w:rPr>
            </w:pPr>
            <w:r w:rsidRPr="00423B19">
              <w:rPr>
                <w:sz w:val="20"/>
                <w:szCs w:val="20"/>
              </w:rPr>
              <w:t>не менее 40</w:t>
            </w:r>
          </w:p>
        </w:tc>
      </w:tr>
      <w:tr w:rsidR="00E8511D" w:rsidRPr="00EB5BA4" w14:paraId="634BF2E9" w14:textId="77777777" w:rsidTr="005638BE">
        <w:trPr>
          <w:jc w:val="center"/>
        </w:trPr>
        <w:tc>
          <w:tcPr>
            <w:tcW w:w="1239" w:type="dxa"/>
            <w:shd w:val="clear" w:color="auto" w:fill="auto"/>
            <w:vAlign w:val="center"/>
          </w:tcPr>
          <w:p w14:paraId="22F72414" w14:textId="77777777" w:rsidR="00E8511D" w:rsidRPr="00423B19" w:rsidRDefault="00E8511D" w:rsidP="00F46770">
            <w:pPr>
              <w:pStyle w:val="ConsPlusNormal"/>
              <w:rPr>
                <w:sz w:val="20"/>
                <w:szCs w:val="20"/>
              </w:rPr>
            </w:pPr>
            <w:r w:rsidRPr="00423B19">
              <w:rPr>
                <w:sz w:val="20"/>
                <w:szCs w:val="20"/>
              </w:rPr>
              <w:t>701010405</w:t>
            </w:r>
          </w:p>
        </w:tc>
        <w:tc>
          <w:tcPr>
            <w:tcW w:w="2234" w:type="dxa"/>
            <w:shd w:val="clear" w:color="auto" w:fill="auto"/>
            <w:vAlign w:val="center"/>
          </w:tcPr>
          <w:p w14:paraId="7E2FE190" w14:textId="77777777" w:rsidR="00E8511D" w:rsidRPr="00423B19" w:rsidRDefault="00E8511D" w:rsidP="00F46770">
            <w:pPr>
              <w:pStyle w:val="ConsPlusNormal"/>
              <w:rPr>
                <w:sz w:val="20"/>
                <w:szCs w:val="20"/>
              </w:rPr>
            </w:pPr>
            <w:r w:rsidRPr="00423B19">
              <w:rPr>
                <w:sz w:val="20"/>
                <w:szCs w:val="20"/>
              </w:rPr>
              <w:t>Зона транспортной инфраструктуры</w:t>
            </w:r>
          </w:p>
        </w:tc>
        <w:tc>
          <w:tcPr>
            <w:tcW w:w="6193" w:type="dxa"/>
            <w:gridSpan w:val="4"/>
            <w:shd w:val="clear" w:color="auto" w:fill="auto"/>
            <w:vAlign w:val="center"/>
          </w:tcPr>
          <w:p w14:paraId="0DED4A66" w14:textId="77777777" w:rsidR="00E8511D" w:rsidRPr="00423B19" w:rsidRDefault="00E8511D" w:rsidP="00F46770">
            <w:pPr>
              <w:pStyle w:val="ConsPlusNormal"/>
              <w:rPr>
                <w:sz w:val="20"/>
                <w:szCs w:val="20"/>
              </w:rPr>
            </w:pPr>
            <w:r w:rsidRPr="00423B19">
              <w:rPr>
                <w:sz w:val="20"/>
                <w:szCs w:val="20"/>
              </w:rPr>
              <w:t>не нормируется</w:t>
            </w:r>
          </w:p>
        </w:tc>
      </w:tr>
      <w:tr w:rsidR="00E8511D" w:rsidRPr="00EB5BA4" w14:paraId="17B567F8" w14:textId="77777777" w:rsidTr="005638BE">
        <w:trPr>
          <w:jc w:val="center"/>
        </w:trPr>
        <w:tc>
          <w:tcPr>
            <w:tcW w:w="1239" w:type="dxa"/>
            <w:shd w:val="clear" w:color="auto" w:fill="auto"/>
            <w:vAlign w:val="center"/>
          </w:tcPr>
          <w:p w14:paraId="73B2B5E6" w14:textId="77777777" w:rsidR="00E8511D" w:rsidRPr="00423B19" w:rsidRDefault="00E8511D" w:rsidP="00F46770">
            <w:pPr>
              <w:pStyle w:val="ConsPlusNormal"/>
              <w:rPr>
                <w:sz w:val="20"/>
                <w:szCs w:val="20"/>
              </w:rPr>
            </w:pPr>
            <w:r w:rsidRPr="00423B19">
              <w:rPr>
                <w:sz w:val="20"/>
                <w:szCs w:val="20"/>
              </w:rPr>
              <w:t>701010900</w:t>
            </w:r>
          </w:p>
        </w:tc>
        <w:tc>
          <w:tcPr>
            <w:tcW w:w="2234" w:type="dxa"/>
            <w:shd w:val="clear" w:color="auto" w:fill="auto"/>
            <w:vAlign w:val="center"/>
          </w:tcPr>
          <w:p w14:paraId="29F92FEB" w14:textId="77777777" w:rsidR="00E8511D" w:rsidRPr="00423B19" w:rsidRDefault="00E8511D" w:rsidP="00F46770">
            <w:pPr>
              <w:pStyle w:val="ConsPlusNormal"/>
              <w:rPr>
                <w:sz w:val="20"/>
                <w:szCs w:val="20"/>
              </w:rPr>
            </w:pPr>
            <w:r w:rsidRPr="00423B19">
              <w:rPr>
                <w:sz w:val="20"/>
                <w:szCs w:val="20"/>
              </w:rPr>
              <w:t>Зона акваторий</w:t>
            </w:r>
          </w:p>
        </w:tc>
        <w:tc>
          <w:tcPr>
            <w:tcW w:w="6193" w:type="dxa"/>
            <w:gridSpan w:val="4"/>
            <w:shd w:val="clear" w:color="auto" w:fill="auto"/>
            <w:vAlign w:val="center"/>
          </w:tcPr>
          <w:p w14:paraId="57B00B7C" w14:textId="77777777" w:rsidR="00E8511D" w:rsidRPr="00423B19" w:rsidRDefault="00E8511D" w:rsidP="00F46770">
            <w:pPr>
              <w:pStyle w:val="ConsPlusNormal"/>
              <w:rPr>
                <w:sz w:val="20"/>
                <w:szCs w:val="20"/>
              </w:rPr>
            </w:pPr>
            <w:r w:rsidRPr="00423B19">
              <w:rPr>
                <w:sz w:val="20"/>
                <w:szCs w:val="20"/>
              </w:rPr>
              <w:t>не нормируется</w:t>
            </w:r>
          </w:p>
        </w:tc>
      </w:tr>
      <w:tr w:rsidR="00C71ED8" w:rsidRPr="00EB5BA4" w14:paraId="64E6E3DF" w14:textId="77777777" w:rsidTr="00C71ED8">
        <w:trPr>
          <w:trHeight w:val="956"/>
          <w:jc w:val="center"/>
        </w:trPr>
        <w:tc>
          <w:tcPr>
            <w:tcW w:w="9666" w:type="dxa"/>
            <w:gridSpan w:val="6"/>
            <w:shd w:val="clear" w:color="auto" w:fill="auto"/>
            <w:vAlign w:val="center"/>
          </w:tcPr>
          <w:p w14:paraId="2562595B" w14:textId="77777777" w:rsidR="00C71ED8" w:rsidRPr="00C71ED8" w:rsidRDefault="00C71ED8" w:rsidP="00C71ED8">
            <w:pPr>
              <w:pStyle w:val="ConsPlusNormal"/>
              <w:rPr>
                <w:sz w:val="20"/>
                <w:szCs w:val="20"/>
              </w:rPr>
            </w:pPr>
            <w:r w:rsidRPr="00C71ED8">
              <w:rPr>
                <w:sz w:val="20"/>
                <w:szCs w:val="20"/>
              </w:rPr>
              <w:t>Примечани</w:t>
            </w:r>
            <w:r>
              <w:rPr>
                <w:sz w:val="20"/>
                <w:szCs w:val="20"/>
              </w:rPr>
              <w:t>я</w:t>
            </w:r>
            <w:r w:rsidRPr="00C71ED8">
              <w:rPr>
                <w:sz w:val="20"/>
                <w:szCs w:val="20"/>
              </w:rPr>
              <w:t>:</w:t>
            </w:r>
          </w:p>
          <w:p w14:paraId="490ABDBE" w14:textId="77777777" w:rsidR="00C71ED8" w:rsidRPr="00C71ED8" w:rsidRDefault="00C71ED8" w:rsidP="00C71ED8">
            <w:pPr>
              <w:pStyle w:val="ConsPlusNormal"/>
              <w:rPr>
                <w:sz w:val="20"/>
                <w:szCs w:val="20"/>
              </w:rPr>
            </w:pPr>
            <w:r w:rsidRPr="00C71ED8">
              <w:rPr>
                <w:sz w:val="20"/>
                <w:szCs w:val="20"/>
              </w:rPr>
              <w:t>«0» - размещение объектов не допускается;</w:t>
            </w:r>
          </w:p>
          <w:p w14:paraId="3C1DF904" w14:textId="77777777" w:rsidR="00C71ED8" w:rsidRPr="00423B19" w:rsidRDefault="00C71ED8" w:rsidP="00C71ED8">
            <w:pPr>
              <w:pStyle w:val="ConsPlusNormal"/>
              <w:rPr>
                <w:sz w:val="20"/>
                <w:szCs w:val="20"/>
              </w:rPr>
            </w:pPr>
            <w:r w:rsidRPr="00C71ED8">
              <w:rPr>
                <w:sz w:val="20"/>
                <w:szCs w:val="20"/>
              </w:rPr>
              <w:t>«-» - доля озелененных территорий не определяется.</w:t>
            </w:r>
          </w:p>
        </w:tc>
      </w:tr>
    </w:tbl>
    <w:p w14:paraId="08C0BE8D" w14:textId="77777777" w:rsidR="00E8511D" w:rsidRPr="00F62417" w:rsidRDefault="00E8511D" w:rsidP="00FC273A">
      <w:pPr>
        <w:pStyle w:val="ConsPlusNormal"/>
        <w:spacing w:before="120" w:line="300" w:lineRule="auto"/>
        <w:ind w:firstLine="709"/>
        <w:jc w:val="both"/>
      </w:pPr>
      <w:r w:rsidRPr="00F62417">
        <w:lastRenderedPageBreak/>
        <w:t>Для всех функциональных зон территории предусматривается возможность как сохранения сложившейся планировочной структуры и типа существующей застройки, так и изменения планировочной структуры, реконструкции и нового строительства с перспективой изменения типа застройки в соответствии с установленной долей участков различного функционального назначения.</w:t>
      </w:r>
    </w:p>
    <w:p w14:paraId="655AE736" w14:textId="77777777" w:rsidR="00E8511D" w:rsidRPr="00F62417" w:rsidRDefault="00E8511D" w:rsidP="007D5AC3">
      <w:pPr>
        <w:pStyle w:val="ConsPlusNormal"/>
        <w:spacing w:line="300" w:lineRule="auto"/>
        <w:ind w:firstLine="709"/>
        <w:jc w:val="both"/>
      </w:pPr>
      <w:r w:rsidRPr="00F62417">
        <w:t>Для функциональных зон, имеющих одинаковый код объекта (неизменяемую его часть) в зависимости от места размещения в планировочной структуре города, могут быть установлены различные количественные параметры их планируемого развития, а именно предельно допустимый суммарный объем фонда застройки, вычисленный как общая площадь помещений всех расположенных в пределах функциональной зоны объектов капитального строительства.</w:t>
      </w:r>
    </w:p>
    <w:p w14:paraId="6B64E119" w14:textId="77777777" w:rsidR="00E8511D" w:rsidRDefault="00E8511D" w:rsidP="007D5AC3">
      <w:pPr>
        <w:pStyle w:val="ConsPlusNormal"/>
        <w:spacing w:line="300" w:lineRule="auto"/>
        <w:ind w:firstLine="709"/>
        <w:jc w:val="both"/>
      </w:pPr>
      <w:r w:rsidRPr="00F62417">
        <w:t>При этом в случае изменения планировочной структуры территория должна быть обеспечена полноценными социальной, транспортной и инженерной инфраструктурами, определенными проектами планировки территорий, а также должны быть выполнены условия соблюдения градостроительных и технических регламентов, действующих нормативов градостроительного проектирования, санитарных норм и иных требований, установленных нормативно-правовыми актами.</w:t>
      </w:r>
    </w:p>
    <w:p w14:paraId="181C7E29" w14:textId="77777777" w:rsidR="00E8511D" w:rsidRPr="002F59C8" w:rsidRDefault="00E8511D" w:rsidP="007D5AC3">
      <w:pPr>
        <w:pStyle w:val="ConsPlusTitle"/>
        <w:spacing w:line="300" w:lineRule="auto"/>
        <w:ind w:firstLine="709"/>
        <w:jc w:val="both"/>
        <w:outlineLvl w:val="4"/>
        <w:rPr>
          <w:rFonts w:ascii="Times New Roman" w:hAnsi="Times New Roman" w:cs="Times New Roman"/>
          <w:b w:val="0"/>
          <w:sz w:val="28"/>
          <w:szCs w:val="28"/>
        </w:rPr>
      </w:pPr>
      <w:r w:rsidRPr="002F59C8">
        <w:rPr>
          <w:rFonts w:ascii="Times New Roman" w:hAnsi="Times New Roman" w:cs="Times New Roman"/>
          <w:b w:val="0"/>
          <w:sz w:val="28"/>
          <w:szCs w:val="28"/>
        </w:rPr>
        <w:t>3.1.3. Общие требования к использованию территории функциональных зон.</w:t>
      </w:r>
    </w:p>
    <w:p w14:paraId="1820AAF6" w14:textId="77777777" w:rsidR="00E8511D" w:rsidRPr="00F62417" w:rsidRDefault="00E8511D" w:rsidP="007D5AC3">
      <w:pPr>
        <w:pStyle w:val="ConsPlusNormal"/>
        <w:spacing w:line="300" w:lineRule="auto"/>
        <w:ind w:firstLine="709"/>
        <w:jc w:val="both"/>
      </w:pPr>
      <w:r w:rsidRPr="00F62417">
        <w:t>Функциональная зона представляет собой зону, для которой определены границы, функциональное назначение и параметры планируемого развития такой зоны.</w:t>
      </w:r>
    </w:p>
    <w:p w14:paraId="384B5E75" w14:textId="77777777" w:rsidR="00E8511D" w:rsidRPr="00F62417" w:rsidRDefault="00E8511D" w:rsidP="007D5AC3">
      <w:pPr>
        <w:pStyle w:val="ConsPlusNormal"/>
        <w:spacing w:line="300" w:lineRule="auto"/>
        <w:ind w:firstLine="709"/>
        <w:jc w:val="both"/>
      </w:pPr>
      <w:r w:rsidRPr="00F62417">
        <w:t xml:space="preserve">Функциональное назначение зоны следует понимать как значение, присвоенное зоне в соответствии с </w:t>
      </w:r>
      <w:hyperlink r:id="rId50">
        <w:r w:rsidR="00083A53">
          <w:t>п</w:t>
        </w:r>
        <w:r w:rsidRPr="00AF0409">
          <w:t>риказом</w:t>
        </w:r>
      </w:hyperlink>
      <w:r w:rsidRPr="00F62417">
        <w:t xml:space="preserve"> Минэкономразвития России от</w:t>
      </w:r>
      <w:r w:rsidR="0072662C">
        <w:t> </w:t>
      </w:r>
      <w:r w:rsidRPr="00F62417">
        <w:t xml:space="preserve">09.01.2018 </w:t>
      </w:r>
      <w:r>
        <w:t>№</w:t>
      </w:r>
      <w:r w:rsidRPr="00F62417">
        <w:t xml:space="preserve"> 10.</w:t>
      </w:r>
    </w:p>
    <w:p w14:paraId="3E738618" w14:textId="77777777" w:rsidR="00E8511D" w:rsidRPr="00F62417" w:rsidRDefault="00E8511D" w:rsidP="007D5AC3">
      <w:pPr>
        <w:pStyle w:val="ConsPlusNormal"/>
        <w:spacing w:line="300" w:lineRule="auto"/>
        <w:ind w:firstLine="709"/>
        <w:jc w:val="both"/>
      </w:pPr>
      <w:r w:rsidRPr="00F62417">
        <w:t>В функциональных зонах на застроенных территориях могут находиться существующие объекты недвижимости, не соответствующие функциональному назначению зон, которые могут использоваться по их существующему назначению (в том числе возможно проведение капитального ремонта).</w:t>
      </w:r>
    </w:p>
    <w:p w14:paraId="70EC2D85" w14:textId="77777777" w:rsidR="00E8511D" w:rsidRPr="00F62417" w:rsidRDefault="00E8511D" w:rsidP="007D5AC3">
      <w:pPr>
        <w:pStyle w:val="ConsPlusNormal"/>
        <w:spacing w:line="300" w:lineRule="auto"/>
        <w:ind w:firstLine="709"/>
        <w:jc w:val="both"/>
      </w:pPr>
      <w:r w:rsidRPr="00F62417">
        <w:t xml:space="preserve">В функциональных зонах любого назначения могут выделяться территории трансформации, направленные на реорганизацию неэффективно используемых планировочных элементов в городе, в целях формирования </w:t>
      </w:r>
      <w:r w:rsidRPr="00F62417">
        <w:lastRenderedPageBreak/>
        <w:t>структуры жилых, общественно-деловых, производственных территорий, обеспечивающей увеличение доли территорий общего пользования: городских жилых улиц, бульваров, пешеходных аллей.</w:t>
      </w:r>
    </w:p>
    <w:p w14:paraId="2F9B2940" w14:textId="77777777" w:rsidR="00E8511D" w:rsidRPr="00F62417" w:rsidRDefault="00E8511D" w:rsidP="007D5AC3">
      <w:pPr>
        <w:pStyle w:val="ConsPlusNormal"/>
        <w:spacing w:line="300" w:lineRule="auto"/>
        <w:ind w:firstLine="709"/>
        <w:jc w:val="both"/>
      </w:pPr>
      <w:r w:rsidRPr="00F62417">
        <w:t>Во всех функциональных зонах возможно размещение объектов инженерной инфраструктуры в соответствии с картами планируемого размещения сетей и сооружений инженерной инфраструктуры местного значения городского округа город Воронеж</w:t>
      </w:r>
      <w:r w:rsidR="00083A53">
        <w:t>.</w:t>
      </w:r>
      <w:r w:rsidRPr="00F62417">
        <w:t xml:space="preserve"> Кроме того, для всех функциональных зон к основным допустимым объектам и видам деятельности относятся:</w:t>
      </w:r>
    </w:p>
    <w:p w14:paraId="6E8A3F4F" w14:textId="77777777" w:rsidR="00E8511D" w:rsidRPr="00F62417" w:rsidRDefault="00E8511D" w:rsidP="000A023C">
      <w:pPr>
        <w:pStyle w:val="ConsPlusNormal"/>
        <w:spacing w:line="276" w:lineRule="auto"/>
        <w:ind w:firstLine="709"/>
        <w:jc w:val="both"/>
      </w:pPr>
      <w:r w:rsidRPr="00F62417">
        <w:t>1) объекты инженерной защиты, а также следующие существующие и планируемые объекты инженерной инфраструктуры:</w:t>
      </w:r>
    </w:p>
    <w:p w14:paraId="48ABA958" w14:textId="77777777" w:rsidR="00E8511D" w:rsidRPr="00F62417" w:rsidRDefault="00E8511D" w:rsidP="000A023C">
      <w:pPr>
        <w:pStyle w:val="ConsPlusNormal"/>
        <w:spacing w:line="276" w:lineRule="auto"/>
        <w:ind w:firstLine="709"/>
        <w:jc w:val="both"/>
      </w:pPr>
      <w:r w:rsidRPr="00F62417">
        <w:t>- объекты электроснабжения (ПС мощностью менее 110 кВ, РП, ТП);</w:t>
      </w:r>
    </w:p>
    <w:p w14:paraId="7C8C6151" w14:textId="77777777" w:rsidR="00E8511D" w:rsidRPr="00F62417" w:rsidRDefault="00E8511D" w:rsidP="000A023C">
      <w:pPr>
        <w:pStyle w:val="ConsPlusNormal"/>
        <w:spacing w:line="276" w:lineRule="auto"/>
        <w:ind w:firstLine="709"/>
        <w:jc w:val="both"/>
      </w:pPr>
      <w:r w:rsidRPr="00F62417">
        <w:t>- объекты водоснабжения (ВНС, ВУ);</w:t>
      </w:r>
    </w:p>
    <w:p w14:paraId="307E6427" w14:textId="77777777" w:rsidR="00E8511D" w:rsidRPr="00F62417" w:rsidRDefault="00E8511D" w:rsidP="000A023C">
      <w:pPr>
        <w:pStyle w:val="ConsPlusNormal"/>
        <w:spacing w:line="276" w:lineRule="auto"/>
        <w:ind w:firstLine="709"/>
        <w:jc w:val="both"/>
      </w:pPr>
      <w:r w:rsidRPr="00F62417">
        <w:t>- объекты газоснабжения (ГРП, ГРПШ);</w:t>
      </w:r>
    </w:p>
    <w:p w14:paraId="7BD4EC3A" w14:textId="77777777" w:rsidR="00E8511D" w:rsidRPr="00F62417" w:rsidRDefault="00E8511D" w:rsidP="000A023C">
      <w:pPr>
        <w:pStyle w:val="ConsPlusNormal"/>
        <w:spacing w:line="276" w:lineRule="auto"/>
        <w:ind w:firstLine="709"/>
        <w:jc w:val="both"/>
      </w:pPr>
      <w:r w:rsidRPr="00F62417">
        <w:t>- объекты водоотведения хозяйственно-бытовых и дождевых стоков (КНС, локальные очистные сооружения);</w:t>
      </w:r>
    </w:p>
    <w:p w14:paraId="327778E3" w14:textId="77777777" w:rsidR="00E8511D" w:rsidRPr="00F62417" w:rsidRDefault="00E8511D" w:rsidP="000A023C">
      <w:pPr>
        <w:pStyle w:val="ConsPlusNormal"/>
        <w:spacing w:line="276" w:lineRule="auto"/>
        <w:ind w:firstLine="709"/>
        <w:jc w:val="both"/>
      </w:pPr>
      <w:r w:rsidRPr="00F62417">
        <w:t>- объекты теплоснабжения (котельные);</w:t>
      </w:r>
    </w:p>
    <w:p w14:paraId="2C657435" w14:textId="77777777" w:rsidR="00E8511D" w:rsidRPr="00F62417" w:rsidRDefault="00E8511D" w:rsidP="000A023C">
      <w:pPr>
        <w:pStyle w:val="ConsPlusNormal"/>
        <w:spacing w:line="276" w:lineRule="auto"/>
        <w:ind w:firstLine="709"/>
        <w:jc w:val="both"/>
      </w:pPr>
      <w:r w:rsidRPr="00F62417">
        <w:t>- объекты сети связи (АТС);</w:t>
      </w:r>
    </w:p>
    <w:p w14:paraId="4B27E3A1" w14:textId="77777777" w:rsidR="00E8511D" w:rsidRPr="00F62417" w:rsidRDefault="00E8511D" w:rsidP="007D5AC3">
      <w:pPr>
        <w:pStyle w:val="ConsPlusNormal"/>
        <w:spacing w:line="300" w:lineRule="auto"/>
        <w:ind w:firstLine="709"/>
        <w:jc w:val="both"/>
      </w:pPr>
      <w:r w:rsidRPr="00F62417">
        <w:t>- другие аналогичные по функциональному использованию объекты;</w:t>
      </w:r>
    </w:p>
    <w:p w14:paraId="5454712D" w14:textId="77777777" w:rsidR="00E8511D" w:rsidRPr="00F62417" w:rsidRDefault="00E8511D" w:rsidP="007D5AC3">
      <w:pPr>
        <w:pStyle w:val="ConsPlusNormal"/>
        <w:spacing w:line="300" w:lineRule="auto"/>
        <w:ind w:firstLine="709"/>
        <w:jc w:val="both"/>
      </w:pPr>
      <w:r w:rsidRPr="00F62417">
        <w:t>2) объекты и виды деятельности территориальных зон градостроительных регламентов рекреационного назначения в соответствии с местными нормативами градостроительного проектирования;</w:t>
      </w:r>
    </w:p>
    <w:p w14:paraId="4686B572" w14:textId="77777777" w:rsidR="00E8511D" w:rsidRPr="00F62417" w:rsidRDefault="00E8511D" w:rsidP="007D5AC3">
      <w:pPr>
        <w:pStyle w:val="ConsPlusNormal"/>
        <w:spacing w:line="300" w:lineRule="auto"/>
        <w:ind w:firstLine="709"/>
        <w:jc w:val="both"/>
      </w:pPr>
      <w:r w:rsidRPr="00F62417">
        <w:t>3) объекты, которые в соответствии с местными нормативами градостроительного проектирования не подлежат отображению на графической части документа территориального планирования, а именно: улицы, проезды и бульвары местного значения, выделяемые красными линиями, утверждаемыми на последующих стадиях проектирования, а также объекты инженерной инфраструктуры местного значения.</w:t>
      </w:r>
    </w:p>
    <w:p w14:paraId="38EBB80C" w14:textId="77777777" w:rsidR="00E8511D" w:rsidRPr="00F62417" w:rsidRDefault="00E8511D" w:rsidP="007D5AC3">
      <w:pPr>
        <w:pStyle w:val="ConsPlusNormal"/>
        <w:spacing w:line="300" w:lineRule="auto"/>
        <w:ind w:firstLine="709"/>
        <w:jc w:val="both"/>
      </w:pPr>
      <w:r w:rsidRPr="00F62417">
        <w:t>Генеральным планом были определены основные площадки развития территории. Исходя из условий устойчивого развития территорий городского округа, при котором территория развивается с обеспечением потребности по развитию транспортной, инженерной и социальной инфраструктур, Генеральным планом определен планируемый фонд функциональных зон.</w:t>
      </w:r>
    </w:p>
    <w:p w14:paraId="460071D6" w14:textId="77777777" w:rsidR="00E8511D" w:rsidRPr="00F62417" w:rsidRDefault="00E8511D" w:rsidP="007D5AC3">
      <w:pPr>
        <w:pStyle w:val="ConsPlusNormal"/>
        <w:spacing w:line="300" w:lineRule="auto"/>
        <w:ind w:firstLine="709"/>
        <w:jc w:val="both"/>
      </w:pPr>
      <w:r w:rsidRPr="00F62417">
        <w:t>Планируемый фонд функциональной зоны — это параметр планируемого развития функциональной зоны, определяющий общую площадь жилой застройки (фонд) и полезную площадь нежилой застройки сохраняемых и размещаемых объектов капитального строительства.</w:t>
      </w:r>
    </w:p>
    <w:p w14:paraId="1A1BF18A" w14:textId="77777777" w:rsidR="00E8511D" w:rsidRPr="00F62417" w:rsidRDefault="00E8511D" w:rsidP="007D5AC3">
      <w:pPr>
        <w:pStyle w:val="ConsPlusNormal"/>
        <w:spacing w:line="300" w:lineRule="auto"/>
        <w:ind w:firstLine="709"/>
        <w:jc w:val="both"/>
      </w:pPr>
      <w:r w:rsidRPr="00F62417">
        <w:lastRenderedPageBreak/>
        <w:t>Для целе</w:t>
      </w:r>
      <w:r>
        <w:t xml:space="preserve">й настоящего Генерального плана </w:t>
      </w:r>
      <w:r w:rsidRPr="00F62417">
        <w:t>общая площадь жилой застройки (фонд) определяется как суммарная величина общей площади квартир жилого здания и общей площади встроенно-пристроенных помещений нежилого назначения. Процент общей площади застройки от суммарной поэтажной площади объектов в габаритах наружных стен определяется заданием на проектирование.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принимается в диапазоне от 0,65 до 0,75, а при более точных расчетах коэффициент принимается в зависимости от конкретного типа жилой застройки (0,6 - 0,86).</w:t>
      </w:r>
    </w:p>
    <w:p w14:paraId="3D0E09F5" w14:textId="77777777" w:rsidR="00E8511D" w:rsidRPr="00F62417" w:rsidRDefault="00E8511D" w:rsidP="007D5AC3">
      <w:pPr>
        <w:pStyle w:val="ConsPlusNormal"/>
        <w:spacing w:line="300" w:lineRule="auto"/>
        <w:ind w:firstLine="709"/>
        <w:jc w:val="both"/>
      </w:pPr>
      <w:r w:rsidRPr="00F62417">
        <w:t>Полезная площадь нежилого здания определяется как сумма площадей всех размещаемых в нем помещений, а также балконов и антресолей в залах, фойе и т.</w:t>
      </w:r>
      <w:r w:rsidR="00A82FEA">
        <w:t> </w:t>
      </w:r>
      <w:r w:rsidRPr="00F62417">
        <w:t>п., за исключением лестничных клеток, лифтовых шахт и помещений (пространств), внутренних открытых лестниц, пандусов, шахт и помещений (пространств) для инженерных коммуникаций. Для укрупненных расчетов переводной коэффициент для объектов нежилого назначения от общей площади к суммарной поэтажной площади принимается 0,8 - 0,9.</w:t>
      </w:r>
    </w:p>
    <w:p w14:paraId="5EA0D923" w14:textId="77777777" w:rsidR="00BC35E9" w:rsidRPr="00F62417" w:rsidRDefault="00BC35E9" w:rsidP="00C259B7">
      <w:pPr>
        <w:pStyle w:val="ConsPlusNormal"/>
        <w:spacing w:line="300" w:lineRule="auto"/>
        <w:ind w:firstLine="709"/>
        <w:jc w:val="both"/>
      </w:pPr>
      <w:r w:rsidRPr="00BC35E9">
        <w:t xml:space="preserve">Суммарная поэтажная наземная площадь — </w:t>
      </w:r>
      <w:r>
        <w:t>это с</w:t>
      </w:r>
      <w:r w:rsidRPr="00BC35E9">
        <w:t>умма площадей всех наземных этажей зданий в габаритах наружных стен, включая технический, мансардный, а также цокольный этаж, если верх его перекрытия находится выше средней планировочной отметки земли не менее чем на 2 м, в которую также включается площадь антресолей, галерей, зрительных балконов и других залов, веранд, балконов летних помещений, наружных застекленных галерей, а также переходов в другие здания, применяемая для расчета плотности застройки функциональных зон.</w:t>
      </w:r>
      <w:r>
        <w:t xml:space="preserve"> </w:t>
      </w:r>
    </w:p>
    <w:p w14:paraId="5BB70B73" w14:textId="77777777" w:rsidR="00E8511D" w:rsidRPr="00F62417" w:rsidRDefault="00E8511D" w:rsidP="007D5AC3">
      <w:pPr>
        <w:pStyle w:val="ConsPlusNormal"/>
        <w:spacing w:line="300" w:lineRule="auto"/>
        <w:ind w:firstLine="709"/>
        <w:jc w:val="both"/>
      </w:pPr>
      <w:r w:rsidRPr="00F62417">
        <w:t>Площадь застройки сооружения определяется как площадь проекции внешних границ ограждающих конструкций (стен) сооружения на горизонтальную плоскость, проходящую на уровне примыкания сооружения к поверхности земли, включая выступающие части (входные площадки и ступени, крыльца, веранды, террасы, приямки, входы в подвал). В площадь застройки включается площадь под сооружением, расположенным на столбах, арки, проезды под сооружением, части сооружения, консольно выступающие за плоскость стены на высоте менее 4,5 м.</w:t>
      </w:r>
    </w:p>
    <w:p w14:paraId="183F1EA9" w14:textId="77777777" w:rsidR="00DD7DBE" w:rsidRDefault="00E8511D" w:rsidP="009B3896">
      <w:pPr>
        <w:pStyle w:val="ConsPlusNormal"/>
        <w:spacing w:line="300" w:lineRule="auto"/>
        <w:ind w:firstLine="709"/>
        <w:jc w:val="both"/>
        <w:rPr>
          <w:color w:val="000000"/>
        </w:rPr>
      </w:pPr>
      <w:r w:rsidRPr="00E8511D">
        <w:rPr>
          <w:color w:val="000000"/>
        </w:rPr>
        <w:t xml:space="preserve">Надземные этажи (наземные этажи) - этажи с отметкой пола помещений не ниже планировочной отметки земли (в соответствии с СП </w:t>
      </w:r>
      <w:r w:rsidRPr="00E8511D">
        <w:rPr>
          <w:color w:val="000000"/>
        </w:rPr>
        <w:lastRenderedPageBreak/>
        <w:t xml:space="preserve">118.13330.2022. «Свод правил. Общественные здания и сооружения. СНиП 31-06-2009»). </w:t>
      </w:r>
    </w:p>
    <w:p w14:paraId="4887F1BE" w14:textId="77777777" w:rsidR="00E8511D" w:rsidRPr="00083A53" w:rsidRDefault="00E8511D" w:rsidP="00F32CA4">
      <w:pPr>
        <w:pStyle w:val="ConsPlusNormal"/>
        <w:spacing w:before="120" w:line="276" w:lineRule="auto"/>
        <w:jc w:val="right"/>
        <w:outlineLvl w:val="5"/>
      </w:pPr>
      <w:r w:rsidRPr="00083A53">
        <w:t>Таблица 3.1.3.1</w:t>
      </w:r>
    </w:p>
    <w:p w14:paraId="2251D048" w14:textId="77777777" w:rsidR="00E8511D" w:rsidRPr="006E6B1F" w:rsidRDefault="00E8511D" w:rsidP="00335D95">
      <w:pPr>
        <w:pStyle w:val="ConsPlusNormal"/>
        <w:spacing w:after="120"/>
        <w:jc w:val="center"/>
      </w:pPr>
      <w:r w:rsidRPr="002F59C8">
        <w:t>Параметры функциональных зон, а также сведения о планируемых для размещения в них объектах федерального значения, объектах регионального значения, за исключением линейных объектов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62" w:type="dxa"/>
          <w:bottom w:w="28" w:type="dxa"/>
          <w:right w:w="62" w:type="dxa"/>
        </w:tblCellMar>
        <w:tblLook w:val="0000" w:firstRow="0" w:lastRow="0" w:firstColumn="0" w:lastColumn="0" w:noHBand="0" w:noVBand="0"/>
      </w:tblPr>
      <w:tblGrid>
        <w:gridCol w:w="629"/>
        <w:gridCol w:w="1124"/>
        <w:gridCol w:w="2499"/>
        <w:gridCol w:w="774"/>
        <w:gridCol w:w="874"/>
        <w:gridCol w:w="3382"/>
      </w:tblGrid>
      <w:tr w:rsidR="00BC195E" w:rsidRPr="00335D95" w14:paraId="23ACB8B4" w14:textId="77777777" w:rsidTr="00CB1E2B">
        <w:trPr>
          <w:cantSplit/>
          <w:trHeight w:val="2428"/>
          <w:tblHeader/>
          <w:jc w:val="center"/>
        </w:trPr>
        <w:tc>
          <w:tcPr>
            <w:tcW w:w="629" w:type="dxa"/>
            <w:tcBorders>
              <w:bottom w:val="double" w:sz="4" w:space="0" w:color="auto"/>
            </w:tcBorders>
            <w:shd w:val="clear" w:color="auto" w:fill="auto"/>
            <w:textDirection w:val="btLr"/>
            <w:vAlign w:val="center"/>
          </w:tcPr>
          <w:p w14:paraId="37B00DDC" w14:textId="77777777" w:rsidR="00E8511D" w:rsidRPr="00335D95" w:rsidRDefault="00E8511D" w:rsidP="00BC195E">
            <w:pPr>
              <w:widowControl w:val="0"/>
              <w:autoSpaceDE w:val="0"/>
              <w:autoSpaceDN w:val="0"/>
              <w:ind w:left="113" w:right="113"/>
              <w:jc w:val="center"/>
              <w:rPr>
                <w:sz w:val="20"/>
                <w:szCs w:val="20"/>
              </w:rPr>
            </w:pPr>
            <w:r w:rsidRPr="00335D95">
              <w:rPr>
                <w:sz w:val="20"/>
                <w:szCs w:val="20"/>
              </w:rPr>
              <w:t>Номер функциональной зоны</w:t>
            </w:r>
          </w:p>
        </w:tc>
        <w:tc>
          <w:tcPr>
            <w:tcW w:w="1124" w:type="dxa"/>
            <w:tcBorders>
              <w:bottom w:val="double" w:sz="4" w:space="0" w:color="auto"/>
            </w:tcBorders>
            <w:shd w:val="clear" w:color="auto" w:fill="auto"/>
            <w:textDirection w:val="btLr"/>
            <w:vAlign w:val="center"/>
          </w:tcPr>
          <w:p w14:paraId="78107122" w14:textId="77777777" w:rsidR="00E8511D" w:rsidRPr="00335D95" w:rsidRDefault="00E8511D" w:rsidP="00BC195E">
            <w:pPr>
              <w:widowControl w:val="0"/>
              <w:autoSpaceDE w:val="0"/>
              <w:autoSpaceDN w:val="0"/>
              <w:ind w:left="113" w:right="113"/>
              <w:jc w:val="center"/>
              <w:rPr>
                <w:sz w:val="20"/>
                <w:szCs w:val="20"/>
              </w:rPr>
            </w:pPr>
            <w:r w:rsidRPr="00335D95">
              <w:rPr>
                <w:sz w:val="20"/>
                <w:szCs w:val="20"/>
              </w:rPr>
              <w:t>Код объекта (неизменяемая часть)</w:t>
            </w:r>
          </w:p>
        </w:tc>
        <w:tc>
          <w:tcPr>
            <w:tcW w:w="2499" w:type="dxa"/>
            <w:tcBorders>
              <w:bottom w:val="double" w:sz="4" w:space="0" w:color="auto"/>
            </w:tcBorders>
            <w:shd w:val="clear" w:color="auto" w:fill="auto"/>
            <w:textDirection w:val="btLr"/>
            <w:vAlign w:val="center"/>
          </w:tcPr>
          <w:p w14:paraId="29D118BE" w14:textId="77777777" w:rsidR="00E8511D" w:rsidRPr="00335D95" w:rsidRDefault="00E8511D" w:rsidP="00BC195E">
            <w:pPr>
              <w:widowControl w:val="0"/>
              <w:autoSpaceDE w:val="0"/>
              <w:autoSpaceDN w:val="0"/>
              <w:ind w:left="113" w:right="113"/>
              <w:jc w:val="center"/>
              <w:rPr>
                <w:sz w:val="20"/>
                <w:szCs w:val="20"/>
              </w:rPr>
            </w:pPr>
            <w:r w:rsidRPr="00335D95">
              <w:rPr>
                <w:sz w:val="20"/>
                <w:szCs w:val="20"/>
              </w:rPr>
              <w:t>Значение</w:t>
            </w:r>
          </w:p>
        </w:tc>
        <w:tc>
          <w:tcPr>
            <w:tcW w:w="0" w:type="auto"/>
            <w:tcBorders>
              <w:bottom w:val="double" w:sz="4" w:space="0" w:color="auto"/>
            </w:tcBorders>
            <w:shd w:val="clear" w:color="auto" w:fill="auto"/>
            <w:textDirection w:val="btLr"/>
            <w:vAlign w:val="center"/>
          </w:tcPr>
          <w:p w14:paraId="55AF005F" w14:textId="77777777" w:rsidR="00BC195E" w:rsidRDefault="00E8511D" w:rsidP="00BC195E">
            <w:pPr>
              <w:widowControl w:val="0"/>
              <w:autoSpaceDE w:val="0"/>
              <w:autoSpaceDN w:val="0"/>
              <w:ind w:left="113" w:right="113"/>
              <w:jc w:val="center"/>
              <w:rPr>
                <w:sz w:val="20"/>
                <w:szCs w:val="20"/>
              </w:rPr>
            </w:pPr>
            <w:r w:rsidRPr="00335D95">
              <w:rPr>
                <w:sz w:val="20"/>
                <w:szCs w:val="20"/>
              </w:rPr>
              <w:t>Планируемый фонд функциональной зоны,</w:t>
            </w:r>
          </w:p>
          <w:p w14:paraId="35AE2410" w14:textId="77777777" w:rsidR="00E8511D" w:rsidRPr="00335D95" w:rsidRDefault="00E8511D" w:rsidP="00BC195E">
            <w:pPr>
              <w:widowControl w:val="0"/>
              <w:autoSpaceDE w:val="0"/>
              <w:autoSpaceDN w:val="0"/>
              <w:ind w:left="113" w:right="113"/>
              <w:jc w:val="center"/>
              <w:rPr>
                <w:sz w:val="20"/>
                <w:szCs w:val="20"/>
              </w:rPr>
            </w:pPr>
            <w:r w:rsidRPr="00335D95">
              <w:rPr>
                <w:sz w:val="20"/>
                <w:szCs w:val="20"/>
              </w:rPr>
              <w:t xml:space="preserve"> </w:t>
            </w:r>
            <w:r w:rsidR="00622183">
              <w:rPr>
                <w:sz w:val="20"/>
                <w:szCs w:val="20"/>
              </w:rPr>
              <w:t>тыс. кв. м</w:t>
            </w:r>
          </w:p>
        </w:tc>
        <w:tc>
          <w:tcPr>
            <w:tcW w:w="0" w:type="auto"/>
            <w:tcBorders>
              <w:bottom w:val="double" w:sz="4" w:space="0" w:color="auto"/>
            </w:tcBorders>
            <w:shd w:val="clear" w:color="auto" w:fill="auto"/>
            <w:textDirection w:val="btLr"/>
            <w:vAlign w:val="center"/>
          </w:tcPr>
          <w:p w14:paraId="74AA54B3" w14:textId="77777777" w:rsidR="00E8511D" w:rsidRPr="00335D95" w:rsidRDefault="00E8511D" w:rsidP="00BC195E">
            <w:pPr>
              <w:widowControl w:val="0"/>
              <w:autoSpaceDE w:val="0"/>
              <w:autoSpaceDN w:val="0"/>
              <w:ind w:left="113" w:right="113"/>
              <w:jc w:val="center"/>
              <w:rPr>
                <w:sz w:val="20"/>
                <w:szCs w:val="20"/>
              </w:rPr>
            </w:pPr>
            <w:r w:rsidRPr="00335D95">
              <w:rPr>
                <w:sz w:val="20"/>
                <w:szCs w:val="20"/>
              </w:rPr>
              <w:t xml:space="preserve">Площадь функциональной зоны, </w:t>
            </w:r>
            <w:r w:rsidR="00EF3C09" w:rsidRPr="005C5A71">
              <w:rPr>
                <w:sz w:val="20"/>
                <w:szCs w:val="20"/>
              </w:rPr>
              <w:t xml:space="preserve">тыс. </w:t>
            </w:r>
            <w:r w:rsidRPr="00335D95">
              <w:rPr>
                <w:sz w:val="20"/>
                <w:szCs w:val="20"/>
              </w:rPr>
              <w:t>кв. м</w:t>
            </w:r>
          </w:p>
        </w:tc>
        <w:tc>
          <w:tcPr>
            <w:tcW w:w="3382" w:type="dxa"/>
            <w:tcBorders>
              <w:bottom w:val="double" w:sz="4" w:space="0" w:color="auto"/>
            </w:tcBorders>
            <w:shd w:val="clear" w:color="auto" w:fill="auto"/>
            <w:textDirection w:val="btLr"/>
            <w:vAlign w:val="center"/>
          </w:tcPr>
          <w:p w14:paraId="45803D87" w14:textId="77777777" w:rsidR="00BC195E" w:rsidRDefault="00E8511D" w:rsidP="00BC195E">
            <w:pPr>
              <w:widowControl w:val="0"/>
              <w:autoSpaceDE w:val="0"/>
              <w:autoSpaceDN w:val="0"/>
              <w:ind w:left="113" w:right="113"/>
              <w:jc w:val="center"/>
              <w:rPr>
                <w:sz w:val="20"/>
                <w:szCs w:val="20"/>
              </w:rPr>
            </w:pPr>
            <w:r w:rsidRPr="00335D95">
              <w:rPr>
                <w:sz w:val="20"/>
                <w:szCs w:val="20"/>
              </w:rPr>
              <w:t xml:space="preserve">Сведения о планируемых объектах федерального, регионального значения </w:t>
            </w:r>
          </w:p>
          <w:p w14:paraId="63C55076" w14:textId="77777777" w:rsidR="00E8511D" w:rsidRPr="00335D95" w:rsidRDefault="00E8511D" w:rsidP="00BC195E">
            <w:pPr>
              <w:widowControl w:val="0"/>
              <w:autoSpaceDE w:val="0"/>
              <w:autoSpaceDN w:val="0"/>
              <w:ind w:left="113" w:right="113"/>
              <w:jc w:val="center"/>
              <w:rPr>
                <w:sz w:val="20"/>
                <w:szCs w:val="20"/>
              </w:rPr>
            </w:pPr>
            <w:r w:rsidRPr="00335D95">
              <w:rPr>
                <w:sz w:val="20"/>
                <w:szCs w:val="20"/>
              </w:rPr>
              <w:t>(за исключением линейных объектов)</w:t>
            </w:r>
          </w:p>
        </w:tc>
      </w:tr>
      <w:tr w:rsidR="003F6E52" w:rsidRPr="00335D95" w14:paraId="14DDFD6C" w14:textId="77777777" w:rsidTr="00DF4D82">
        <w:trPr>
          <w:jc w:val="center"/>
        </w:trPr>
        <w:tc>
          <w:tcPr>
            <w:tcW w:w="629" w:type="dxa"/>
            <w:tcBorders>
              <w:top w:val="double" w:sz="4" w:space="0" w:color="auto"/>
            </w:tcBorders>
            <w:shd w:val="clear" w:color="auto" w:fill="auto"/>
          </w:tcPr>
          <w:p w14:paraId="34369234" w14:textId="77777777" w:rsidR="003F6E52" w:rsidRPr="00335D95" w:rsidRDefault="003F6E52" w:rsidP="003F6E52">
            <w:pPr>
              <w:widowControl w:val="0"/>
              <w:autoSpaceDE w:val="0"/>
              <w:autoSpaceDN w:val="0"/>
              <w:rPr>
                <w:sz w:val="20"/>
                <w:szCs w:val="20"/>
              </w:rPr>
            </w:pPr>
            <w:r w:rsidRPr="00335D95">
              <w:rPr>
                <w:sz w:val="20"/>
                <w:szCs w:val="20"/>
              </w:rPr>
              <w:t>0001</w:t>
            </w:r>
          </w:p>
        </w:tc>
        <w:tc>
          <w:tcPr>
            <w:tcW w:w="1124" w:type="dxa"/>
            <w:tcBorders>
              <w:top w:val="double" w:sz="4" w:space="0" w:color="auto"/>
            </w:tcBorders>
            <w:shd w:val="clear" w:color="auto" w:fill="auto"/>
          </w:tcPr>
          <w:p w14:paraId="2C93B34D" w14:textId="77777777" w:rsidR="003F6E52" w:rsidRPr="00335D95" w:rsidRDefault="003F6E52" w:rsidP="003F6E52">
            <w:pPr>
              <w:widowControl w:val="0"/>
              <w:autoSpaceDE w:val="0"/>
              <w:autoSpaceDN w:val="0"/>
              <w:rPr>
                <w:sz w:val="20"/>
                <w:szCs w:val="20"/>
              </w:rPr>
            </w:pPr>
            <w:r w:rsidRPr="00335D95">
              <w:rPr>
                <w:sz w:val="20"/>
                <w:szCs w:val="20"/>
              </w:rPr>
              <w:t>701010900</w:t>
            </w:r>
          </w:p>
        </w:tc>
        <w:tc>
          <w:tcPr>
            <w:tcW w:w="2499" w:type="dxa"/>
            <w:tcBorders>
              <w:top w:val="double" w:sz="4" w:space="0" w:color="auto"/>
            </w:tcBorders>
            <w:shd w:val="clear" w:color="auto" w:fill="auto"/>
          </w:tcPr>
          <w:p w14:paraId="395265B8" w14:textId="77777777" w:rsidR="003F6E52" w:rsidRPr="00335D95" w:rsidRDefault="003F6E52" w:rsidP="003F6E52">
            <w:pPr>
              <w:widowControl w:val="0"/>
              <w:autoSpaceDE w:val="0"/>
              <w:autoSpaceDN w:val="0"/>
              <w:rPr>
                <w:sz w:val="20"/>
                <w:szCs w:val="20"/>
              </w:rPr>
            </w:pPr>
            <w:r w:rsidRPr="00335D95">
              <w:rPr>
                <w:sz w:val="20"/>
                <w:szCs w:val="20"/>
              </w:rPr>
              <w:t>Зона акваторий</w:t>
            </w:r>
          </w:p>
        </w:tc>
        <w:tc>
          <w:tcPr>
            <w:tcW w:w="0" w:type="auto"/>
            <w:tcBorders>
              <w:top w:val="double" w:sz="4" w:space="0" w:color="auto"/>
            </w:tcBorders>
            <w:shd w:val="clear" w:color="auto" w:fill="auto"/>
          </w:tcPr>
          <w:p w14:paraId="29150808"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D9A0" w14:textId="77777777" w:rsidR="003F6E52" w:rsidRPr="00335D95" w:rsidRDefault="003F6E52" w:rsidP="003F6E52">
            <w:pPr>
              <w:widowControl w:val="0"/>
              <w:autoSpaceDE w:val="0"/>
              <w:autoSpaceDN w:val="0"/>
              <w:jc w:val="center"/>
              <w:rPr>
                <w:sz w:val="20"/>
                <w:szCs w:val="20"/>
              </w:rPr>
            </w:pPr>
            <w:r w:rsidRPr="003F6E52">
              <w:rPr>
                <w:sz w:val="20"/>
                <w:szCs w:val="20"/>
              </w:rPr>
              <w:t>17570,07</w:t>
            </w:r>
          </w:p>
        </w:tc>
        <w:tc>
          <w:tcPr>
            <w:tcW w:w="3382" w:type="dxa"/>
            <w:tcBorders>
              <w:top w:val="double" w:sz="4" w:space="0" w:color="auto"/>
            </w:tcBorders>
            <w:shd w:val="clear" w:color="auto" w:fill="auto"/>
          </w:tcPr>
          <w:p w14:paraId="416683E0" w14:textId="77777777" w:rsidR="003F6E52" w:rsidRPr="00335D95" w:rsidRDefault="003F6E52" w:rsidP="003F6E52">
            <w:pPr>
              <w:widowControl w:val="0"/>
              <w:autoSpaceDE w:val="0"/>
              <w:autoSpaceDN w:val="0"/>
              <w:rPr>
                <w:sz w:val="20"/>
                <w:szCs w:val="20"/>
              </w:rPr>
            </w:pPr>
          </w:p>
        </w:tc>
      </w:tr>
      <w:tr w:rsidR="003F6E52" w:rsidRPr="00335D95" w14:paraId="396A19D7" w14:textId="77777777" w:rsidTr="00DF4D82">
        <w:trPr>
          <w:jc w:val="center"/>
        </w:trPr>
        <w:tc>
          <w:tcPr>
            <w:tcW w:w="629" w:type="dxa"/>
            <w:shd w:val="clear" w:color="auto" w:fill="auto"/>
          </w:tcPr>
          <w:p w14:paraId="234FD1EE" w14:textId="77777777" w:rsidR="003F6E52" w:rsidRPr="00335D95" w:rsidRDefault="003F6E52" w:rsidP="003F6E52">
            <w:pPr>
              <w:widowControl w:val="0"/>
              <w:autoSpaceDE w:val="0"/>
              <w:autoSpaceDN w:val="0"/>
              <w:rPr>
                <w:sz w:val="20"/>
                <w:szCs w:val="20"/>
              </w:rPr>
            </w:pPr>
            <w:r w:rsidRPr="00335D95">
              <w:rPr>
                <w:sz w:val="20"/>
                <w:szCs w:val="20"/>
              </w:rPr>
              <w:t>0002</w:t>
            </w:r>
          </w:p>
        </w:tc>
        <w:tc>
          <w:tcPr>
            <w:tcW w:w="1124" w:type="dxa"/>
            <w:shd w:val="clear" w:color="auto" w:fill="auto"/>
          </w:tcPr>
          <w:p w14:paraId="48356C0E" w14:textId="77777777" w:rsidR="003F6E52" w:rsidRPr="00335D95" w:rsidRDefault="003F6E52" w:rsidP="003F6E52">
            <w:pPr>
              <w:widowControl w:val="0"/>
              <w:autoSpaceDE w:val="0"/>
              <w:autoSpaceDN w:val="0"/>
              <w:rPr>
                <w:sz w:val="20"/>
                <w:szCs w:val="20"/>
              </w:rPr>
            </w:pPr>
            <w:r w:rsidRPr="00335D95">
              <w:rPr>
                <w:sz w:val="20"/>
                <w:szCs w:val="20"/>
              </w:rPr>
              <w:t>701010900</w:t>
            </w:r>
          </w:p>
        </w:tc>
        <w:tc>
          <w:tcPr>
            <w:tcW w:w="2499" w:type="dxa"/>
            <w:shd w:val="clear" w:color="auto" w:fill="auto"/>
          </w:tcPr>
          <w:p w14:paraId="447F31B3" w14:textId="77777777" w:rsidR="003F6E52" w:rsidRPr="00335D95" w:rsidRDefault="003F6E52" w:rsidP="003F6E52">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5EA266FC"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755ABEA" w14:textId="77777777" w:rsidR="003F6E52" w:rsidRPr="00335D95" w:rsidRDefault="003F6E52" w:rsidP="003F6E52">
            <w:pPr>
              <w:widowControl w:val="0"/>
              <w:autoSpaceDE w:val="0"/>
              <w:autoSpaceDN w:val="0"/>
              <w:jc w:val="center"/>
              <w:rPr>
                <w:sz w:val="20"/>
                <w:szCs w:val="20"/>
              </w:rPr>
            </w:pPr>
            <w:r w:rsidRPr="003F6E52">
              <w:rPr>
                <w:sz w:val="20"/>
                <w:szCs w:val="20"/>
              </w:rPr>
              <w:t>4107,60</w:t>
            </w:r>
          </w:p>
        </w:tc>
        <w:tc>
          <w:tcPr>
            <w:tcW w:w="3382" w:type="dxa"/>
            <w:shd w:val="clear" w:color="auto" w:fill="auto"/>
          </w:tcPr>
          <w:p w14:paraId="4CB0E5BB" w14:textId="77777777" w:rsidR="003F6E52" w:rsidRPr="00335D95" w:rsidRDefault="003F6E52" w:rsidP="003F6E52">
            <w:pPr>
              <w:widowControl w:val="0"/>
              <w:autoSpaceDE w:val="0"/>
              <w:autoSpaceDN w:val="0"/>
              <w:rPr>
                <w:sz w:val="20"/>
                <w:szCs w:val="20"/>
              </w:rPr>
            </w:pPr>
          </w:p>
        </w:tc>
      </w:tr>
      <w:tr w:rsidR="003F6E52" w:rsidRPr="00335D95" w14:paraId="5E396358" w14:textId="77777777" w:rsidTr="00DF4D82">
        <w:trPr>
          <w:jc w:val="center"/>
        </w:trPr>
        <w:tc>
          <w:tcPr>
            <w:tcW w:w="629" w:type="dxa"/>
            <w:shd w:val="clear" w:color="auto" w:fill="auto"/>
          </w:tcPr>
          <w:p w14:paraId="366E1DF4" w14:textId="77777777" w:rsidR="003F6E52" w:rsidRPr="00335D95" w:rsidRDefault="003F6E52" w:rsidP="003F6E52">
            <w:pPr>
              <w:widowControl w:val="0"/>
              <w:autoSpaceDE w:val="0"/>
              <w:autoSpaceDN w:val="0"/>
              <w:rPr>
                <w:sz w:val="20"/>
                <w:szCs w:val="20"/>
              </w:rPr>
            </w:pPr>
            <w:r w:rsidRPr="00335D95">
              <w:rPr>
                <w:sz w:val="20"/>
                <w:szCs w:val="20"/>
              </w:rPr>
              <w:t>0003</w:t>
            </w:r>
          </w:p>
        </w:tc>
        <w:tc>
          <w:tcPr>
            <w:tcW w:w="1124" w:type="dxa"/>
            <w:shd w:val="clear" w:color="auto" w:fill="auto"/>
          </w:tcPr>
          <w:p w14:paraId="397FF31B" w14:textId="77777777" w:rsidR="003F6E52" w:rsidRPr="00335D95" w:rsidRDefault="003F6E52" w:rsidP="003F6E52">
            <w:pPr>
              <w:widowControl w:val="0"/>
              <w:autoSpaceDE w:val="0"/>
              <w:autoSpaceDN w:val="0"/>
              <w:rPr>
                <w:sz w:val="20"/>
                <w:szCs w:val="20"/>
              </w:rPr>
            </w:pPr>
            <w:r w:rsidRPr="00335D95">
              <w:rPr>
                <w:sz w:val="20"/>
                <w:szCs w:val="20"/>
              </w:rPr>
              <w:t>701010900</w:t>
            </w:r>
          </w:p>
        </w:tc>
        <w:tc>
          <w:tcPr>
            <w:tcW w:w="2499" w:type="dxa"/>
            <w:shd w:val="clear" w:color="auto" w:fill="auto"/>
          </w:tcPr>
          <w:p w14:paraId="7C9E2800" w14:textId="77777777" w:rsidR="003F6E52" w:rsidRPr="00335D95" w:rsidRDefault="003F6E52" w:rsidP="003F6E52">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5A7175FE"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DC883FD" w14:textId="77777777" w:rsidR="003F6E52" w:rsidRPr="00335D95" w:rsidRDefault="003F6E52" w:rsidP="003F6E52">
            <w:pPr>
              <w:widowControl w:val="0"/>
              <w:autoSpaceDE w:val="0"/>
              <w:autoSpaceDN w:val="0"/>
              <w:jc w:val="center"/>
              <w:rPr>
                <w:sz w:val="20"/>
                <w:szCs w:val="20"/>
              </w:rPr>
            </w:pPr>
            <w:r w:rsidRPr="003F6E52">
              <w:rPr>
                <w:sz w:val="20"/>
                <w:szCs w:val="20"/>
              </w:rPr>
              <w:t>23757,94</w:t>
            </w:r>
          </w:p>
        </w:tc>
        <w:tc>
          <w:tcPr>
            <w:tcW w:w="3382" w:type="dxa"/>
            <w:shd w:val="clear" w:color="auto" w:fill="auto"/>
          </w:tcPr>
          <w:p w14:paraId="207C5E46" w14:textId="77777777" w:rsidR="003F6E52" w:rsidRPr="00335D95" w:rsidRDefault="003F6E52" w:rsidP="003F6E52">
            <w:pPr>
              <w:widowControl w:val="0"/>
              <w:autoSpaceDE w:val="0"/>
              <w:autoSpaceDN w:val="0"/>
              <w:rPr>
                <w:sz w:val="20"/>
                <w:szCs w:val="20"/>
              </w:rPr>
            </w:pPr>
          </w:p>
        </w:tc>
      </w:tr>
      <w:tr w:rsidR="003F6E52" w:rsidRPr="00335D95" w14:paraId="0EA007AD" w14:textId="77777777" w:rsidTr="00DF4D82">
        <w:trPr>
          <w:trHeight w:val="57"/>
          <w:jc w:val="center"/>
        </w:trPr>
        <w:tc>
          <w:tcPr>
            <w:tcW w:w="629" w:type="dxa"/>
            <w:shd w:val="clear" w:color="auto" w:fill="auto"/>
          </w:tcPr>
          <w:p w14:paraId="5AA4FE7C" w14:textId="77777777" w:rsidR="003F6E52" w:rsidRPr="00335D95" w:rsidRDefault="003F6E52" w:rsidP="003F6E52">
            <w:pPr>
              <w:widowControl w:val="0"/>
              <w:autoSpaceDE w:val="0"/>
              <w:autoSpaceDN w:val="0"/>
              <w:rPr>
                <w:sz w:val="20"/>
                <w:szCs w:val="20"/>
              </w:rPr>
            </w:pPr>
            <w:r w:rsidRPr="00335D95">
              <w:rPr>
                <w:sz w:val="20"/>
                <w:szCs w:val="20"/>
              </w:rPr>
              <w:t>0004</w:t>
            </w:r>
          </w:p>
        </w:tc>
        <w:tc>
          <w:tcPr>
            <w:tcW w:w="1124" w:type="dxa"/>
            <w:shd w:val="clear" w:color="auto" w:fill="auto"/>
          </w:tcPr>
          <w:p w14:paraId="06C3BAE2" w14:textId="77777777" w:rsidR="003F6E52" w:rsidRPr="00335D95" w:rsidRDefault="003F6E52" w:rsidP="003F6E52">
            <w:pPr>
              <w:widowControl w:val="0"/>
              <w:autoSpaceDE w:val="0"/>
              <w:autoSpaceDN w:val="0"/>
              <w:rPr>
                <w:sz w:val="20"/>
                <w:szCs w:val="20"/>
              </w:rPr>
            </w:pPr>
            <w:r w:rsidRPr="00335D95">
              <w:rPr>
                <w:sz w:val="20"/>
                <w:szCs w:val="20"/>
              </w:rPr>
              <w:t>701010900</w:t>
            </w:r>
          </w:p>
        </w:tc>
        <w:tc>
          <w:tcPr>
            <w:tcW w:w="2499" w:type="dxa"/>
            <w:shd w:val="clear" w:color="auto" w:fill="auto"/>
          </w:tcPr>
          <w:p w14:paraId="1DE52FCB" w14:textId="77777777" w:rsidR="003F6E52" w:rsidRPr="00335D95" w:rsidRDefault="003F6E52" w:rsidP="003F6E52">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7C67415B"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0432C42" w14:textId="77777777" w:rsidR="003F6E52" w:rsidRPr="00335D95" w:rsidRDefault="003F6E52" w:rsidP="003F6E52">
            <w:pPr>
              <w:widowControl w:val="0"/>
              <w:autoSpaceDE w:val="0"/>
              <w:autoSpaceDN w:val="0"/>
              <w:jc w:val="center"/>
              <w:rPr>
                <w:sz w:val="20"/>
                <w:szCs w:val="20"/>
              </w:rPr>
            </w:pPr>
            <w:r w:rsidRPr="003F6E52">
              <w:rPr>
                <w:sz w:val="20"/>
                <w:szCs w:val="20"/>
              </w:rPr>
              <w:t>2764,21</w:t>
            </w:r>
          </w:p>
        </w:tc>
        <w:tc>
          <w:tcPr>
            <w:tcW w:w="3382" w:type="dxa"/>
            <w:shd w:val="clear" w:color="auto" w:fill="auto"/>
          </w:tcPr>
          <w:p w14:paraId="4C059E8B" w14:textId="77777777" w:rsidR="003F6E52" w:rsidRPr="00335D95" w:rsidRDefault="003F6E52" w:rsidP="003F6E52">
            <w:pPr>
              <w:widowControl w:val="0"/>
              <w:autoSpaceDE w:val="0"/>
              <w:autoSpaceDN w:val="0"/>
              <w:rPr>
                <w:sz w:val="20"/>
                <w:szCs w:val="20"/>
              </w:rPr>
            </w:pPr>
          </w:p>
        </w:tc>
      </w:tr>
      <w:tr w:rsidR="003F6E52" w:rsidRPr="00335D95" w14:paraId="56FF3A74" w14:textId="77777777" w:rsidTr="00DF4D82">
        <w:trPr>
          <w:trHeight w:val="57"/>
          <w:jc w:val="center"/>
        </w:trPr>
        <w:tc>
          <w:tcPr>
            <w:tcW w:w="629" w:type="dxa"/>
            <w:shd w:val="clear" w:color="auto" w:fill="auto"/>
          </w:tcPr>
          <w:p w14:paraId="2C532EC6" w14:textId="77777777" w:rsidR="003F6E52" w:rsidRPr="00335D95" w:rsidRDefault="003F6E52" w:rsidP="003F6E52">
            <w:pPr>
              <w:widowControl w:val="0"/>
              <w:autoSpaceDE w:val="0"/>
              <w:autoSpaceDN w:val="0"/>
              <w:rPr>
                <w:sz w:val="20"/>
                <w:szCs w:val="20"/>
              </w:rPr>
            </w:pPr>
            <w:r w:rsidRPr="00335D95">
              <w:rPr>
                <w:sz w:val="20"/>
                <w:szCs w:val="20"/>
              </w:rPr>
              <w:t>0005</w:t>
            </w:r>
          </w:p>
        </w:tc>
        <w:tc>
          <w:tcPr>
            <w:tcW w:w="1124" w:type="dxa"/>
            <w:shd w:val="clear" w:color="auto" w:fill="auto"/>
          </w:tcPr>
          <w:p w14:paraId="0E361AE1" w14:textId="77777777" w:rsidR="003F6E52" w:rsidRPr="00335D95" w:rsidRDefault="003F6E52" w:rsidP="003F6E52">
            <w:pPr>
              <w:widowControl w:val="0"/>
              <w:autoSpaceDE w:val="0"/>
              <w:autoSpaceDN w:val="0"/>
              <w:rPr>
                <w:sz w:val="20"/>
                <w:szCs w:val="20"/>
              </w:rPr>
            </w:pPr>
            <w:r w:rsidRPr="00335D95">
              <w:rPr>
                <w:sz w:val="20"/>
                <w:szCs w:val="20"/>
              </w:rPr>
              <w:t>701010900</w:t>
            </w:r>
          </w:p>
        </w:tc>
        <w:tc>
          <w:tcPr>
            <w:tcW w:w="2499" w:type="dxa"/>
            <w:shd w:val="clear" w:color="auto" w:fill="auto"/>
          </w:tcPr>
          <w:p w14:paraId="4CB1DF03" w14:textId="77777777" w:rsidR="003F6E52" w:rsidRPr="00335D95" w:rsidRDefault="003F6E52" w:rsidP="003F6E52">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5EC5558C"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36FC56F" w14:textId="77777777" w:rsidR="003F6E52" w:rsidRPr="00335D95" w:rsidRDefault="003F6E52" w:rsidP="003F6E52">
            <w:pPr>
              <w:widowControl w:val="0"/>
              <w:autoSpaceDE w:val="0"/>
              <w:autoSpaceDN w:val="0"/>
              <w:jc w:val="center"/>
              <w:rPr>
                <w:sz w:val="20"/>
                <w:szCs w:val="20"/>
              </w:rPr>
            </w:pPr>
            <w:r w:rsidRPr="003F6E52">
              <w:rPr>
                <w:sz w:val="20"/>
                <w:szCs w:val="20"/>
              </w:rPr>
              <w:t>4737,11</w:t>
            </w:r>
          </w:p>
        </w:tc>
        <w:tc>
          <w:tcPr>
            <w:tcW w:w="3382" w:type="dxa"/>
            <w:shd w:val="clear" w:color="auto" w:fill="auto"/>
          </w:tcPr>
          <w:p w14:paraId="01F60A8B" w14:textId="77777777" w:rsidR="003F6E52" w:rsidRPr="00335D95" w:rsidRDefault="003F6E52" w:rsidP="003F6E52">
            <w:pPr>
              <w:widowControl w:val="0"/>
              <w:autoSpaceDE w:val="0"/>
              <w:autoSpaceDN w:val="0"/>
              <w:rPr>
                <w:sz w:val="20"/>
                <w:szCs w:val="20"/>
              </w:rPr>
            </w:pPr>
          </w:p>
        </w:tc>
      </w:tr>
      <w:tr w:rsidR="003F6E52" w:rsidRPr="00335D95" w14:paraId="5E000749" w14:textId="77777777" w:rsidTr="00DF4D82">
        <w:trPr>
          <w:trHeight w:val="57"/>
          <w:jc w:val="center"/>
        </w:trPr>
        <w:tc>
          <w:tcPr>
            <w:tcW w:w="629" w:type="dxa"/>
            <w:shd w:val="clear" w:color="auto" w:fill="auto"/>
          </w:tcPr>
          <w:p w14:paraId="18726AAF" w14:textId="77777777" w:rsidR="003F6E52" w:rsidRPr="00335D95" w:rsidRDefault="003F6E52" w:rsidP="003F6E52">
            <w:pPr>
              <w:widowControl w:val="0"/>
              <w:autoSpaceDE w:val="0"/>
              <w:autoSpaceDN w:val="0"/>
              <w:rPr>
                <w:sz w:val="20"/>
                <w:szCs w:val="20"/>
              </w:rPr>
            </w:pPr>
            <w:r w:rsidRPr="00335D95">
              <w:rPr>
                <w:sz w:val="20"/>
                <w:szCs w:val="20"/>
              </w:rPr>
              <w:t>0006</w:t>
            </w:r>
          </w:p>
        </w:tc>
        <w:tc>
          <w:tcPr>
            <w:tcW w:w="1124" w:type="dxa"/>
            <w:shd w:val="clear" w:color="auto" w:fill="auto"/>
          </w:tcPr>
          <w:p w14:paraId="78736D53" w14:textId="77777777" w:rsidR="003F6E52" w:rsidRPr="00335D95" w:rsidRDefault="003F6E52" w:rsidP="003F6E52">
            <w:pPr>
              <w:widowControl w:val="0"/>
              <w:autoSpaceDE w:val="0"/>
              <w:autoSpaceDN w:val="0"/>
              <w:rPr>
                <w:sz w:val="20"/>
                <w:szCs w:val="20"/>
              </w:rPr>
            </w:pPr>
            <w:r w:rsidRPr="00335D95">
              <w:rPr>
                <w:sz w:val="20"/>
                <w:szCs w:val="20"/>
              </w:rPr>
              <w:t>701010900</w:t>
            </w:r>
          </w:p>
        </w:tc>
        <w:tc>
          <w:tcPr>
            <w:tcW w:w="2499" w:type="dxa"/>
            <w:shd w:val="clear" w:color="auto" w:fill="auto"/>
          </w:tcPr>
          <w:p w14:paraId="7F35FA5E" w14:textId="77777777" w:rsidR="003F6E52" w:rsidRPr="00335D95" w:rsidRDefault="003F6E52" w:rsidP="003F6E52">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54D2D3AB"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70F3A23" w14:textId="77777777" w:rsidR="003F6E52" w:rsidRPr="00335D95" w:rsidRDefault="003F6E52" w:rsidP="003F6E52">
            <w:pPr>
              <w:widowControl w:val="0"/>
              <w:autoSpaceDE w:val="0"/>
              <w:autoSpaceDN w:val="0"/>
              <w:jc w:val="center"/>
              <w:rPr>
                <w:sz w:val="20"/>
                <w:szCs w:val="20"/>
              </w:rPr>
            </w:pPr>
            <w:r w:rsidRPr="003F6E52">
              <w:rPr>
                <w:sz w:val="20"/>
                <w:szCs w:val="20"/>
              </w:rPr>
              <w:t>3244,30</w:t>
            </w:r>
          </w:p>
        </w:tc>
        <w:tc>
          <w:tcPr>
            <w:tcW w:w="3382" w:type="dxa"/>
            <w:shd w:val="clear" w:color="auto" w:fill="auto"/>
          </w:tcPr>
          <w:p w14:paraId="5E362396" w14:textId="77777777" w:rsidR="003F6E52" w:rsidRPr="00335D95" w:rsidRDefault="003F6E52" w:rsidP="003F6E52">
            <w:pPr>
              <w:widowControl w:val="0"/>
              <w:autoSpaceDE w:val="0"/>
              <w:autoSpaceDN w:val="0"/>
              <w:rPr>
                <w:sz w:val="20"/>
                <w:szCs w:val="20"/>
              </w:rPr>
            </w:pPr>
          </w:p>
        </w:tc>
      </w:tr>
      <w:tr w:rsidR="003F6E52" w:rsidRPr="00335D95" w14:paraId="05A1DC9C" w14:textId="77777777" w:rsidTr="00DF4D82">
        <w:trPr>
          <w:trHeight w:val="57"/>
          <w:jc w:val="center"/>
        </w:trPr>
        <w:tc>
          <w:tcPr>
            <w:tcW w:w="629" w:type="dxa"/>
            <w:shd w:val="clear" w:color="auto" w:fill="auto"/>
          </w:tcPr>
          <w:p w14:paraId="42245489" w14:textId="77777777" w:rsidR="003F6E52" w:rsidRPr="00335D95" w:rsidRDefault="003F6E52" w:rsidP="003F6E52">
            <w:pPr>
              <w:widowControl w:val="0"/>
              <w:autoSpaceDE w:val="0"/>
              <w:autoSpaceDN w:val="0"/>
              <w:rPr>
                <w:sz w:val="20"/>
                <w:szCs w:val="20"/>
              </w:rPr>
            </w:pPr>
            <w:r w:rsidRPr="00335D95">
              <w:rPr>
                <w:sz w:val="20"/>
                <w:szCs w:val="20"/>
              </w:rPr>
              <w:t>0007</w:t>
            </w:r>
          </w:p>
        </w:tc>
        <w:tc>
          <w:tcPr>
            <w:tcW w:w="1124" w:type="dxa"/>
            <w:shd w:val="clear" w:color="auto" w:fill="auto"/>
          </w:tcPr>
          <w:p w14:paraId="06CBDD85" w14:textId="77777777" w:rsidR="003F6E52" w:rsidRPr="00335D95" w:rsidRDefault="003F6E52" w:rsidP="003F6E52">
            <w:pPr>
              <w:widowControl w:val="0"/>
              <w:autoSpaceDE w:val="0"/>
              <w:autoSpaceDN w:val="0"/>
              <w:rPr>
                <w:sz w:val="20"/>
                <w:szCs w:val="20"/>
              </w:rPr>
            </w:pPr>
            <w:r w:rsidRPr="00335D95">
              <w:rPr>
                <w:sz w:val="20"/>
                <w:szCs w:val="20"/>
              </w:rPr>
              <w:t>701010900</w:t>
            </w:r>
          </w:p>
        </w:tc>
        <w:tc>
          <w:tcPr>
            <w:tcW w:w="2499" w:type="dxa"/>
            <w:shd w:val="clear" w:color="auto" w:fill="auto"/>
          </w:tcPr>
          <w:p w14:paraId="55FDF14F" w14:textId="77777777" w:rsidR="003F6E52" w:rsidRPr="00335D95" w:rsidRDefault="003F6E52" w:rsidP="003F6E52">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0A1F542C"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EECC1BF" w14:textId="77777777" w:rsidR="003F6E52" w:rsidRPr="00335D95" w:rsidRDefault="003F6E52" w:rsidP="003F6E52">
            <w:pPr>
              <w:widowControl w:val="0"/>
              <w:autoSpaceDE w:val="0"/>
              <w:autoSpaceDN w:val="0"/>
              <w:jc w:val="center"/>
              <w:rPr>
                <w:sz w:val="20"/>
                <w:szCs w:val="20"/>
              </w:rPr>
            </w:pPr>
            <w:r w:rsidRPr="003F6E52">
              <w:rPr>
                <w:sz w:val="20"/>
                <w:szCs w:val="20"/>
              </w:rPr>
              <w:t>4217,61</w:t>
            </w:r>
          </w:p>
        </w:tc>
        <w:tc>
          <w:tcPr>
            <w:tcW w:w="3382" w:type="dxa"/>
            <w:shd w:val="clear" w:color="auto" w:fill="auto"/>
          </w:tcPr>
          <w:p w14:paraId="0BD1AB36" w14:textId="77777777" w:rsidR="003F6E52" w:rsidRPr="00335D95" w:rsidRDefault="003F6E52" w:rsidP="003F6E52">
            <w:pPr>
              <w:widowControl w:val="0"/>
              <w:autoSpaceDE w:val="0"/>
              <w:autoSpaceDN w:val="0"/>
              <w:rPr>
                <w:sz w:val="20"/>
                <w:szCs w:val="20"/>
              </w:rPr>
            </w:pPr>
          </w:p>
        </w:tc>
      </w:tr>
      <w:tr w:rsidR="003F6E52" w:rsidRPr="00335D95" w14:paraId="64703337" w14:textId="77777777" w:rsidTr="00DF4D82">
        <w:trPr>
          <w:trHeight w:val="57"/>
          <w:jc w:val="center"/>
        </w:trPr>
        <w:tc>
          <w:tcPr>
            <w:tcW w:w="629" w:type="dxa"/>
            <w:shd w:val="clear" w:color="auto" w:fill="auto"/>
          </w:tcPr>
          <w:p w14:paraId="2D9903AC" w14:textId="77777777" w:rsidR="003F6E52" w:rsidRPr="00335D95" w:rsidRDefault="003F6E52" w:rsidP="003F6E52">
            <w:pPr>
              <w:widowControl w:val="0"/>
              <w:autoSpaceDE w:val="0"/>
              <w:autoSpaceDN w:val="0"/>
              <w:rPr>
                <w:sz w:val="20"/>
                <w:szCs w:val="20"/>
              </w:rPr>
            </w:pPr>
            <w:r w:rsidRPr="00335D95">
              <w:rPr>
                <w:sz w:val="20"/>
                <w:szCs w:val="20"/>
              </w:rPr>
              <w:t>0008</w:t>
            </w:r>
          </w:p>
        </w:tc>
        <w:tc>
          <w:tcPr>
            <w:tcW w:w="1124" w:type="dxa"/>
            <w:shd w:val="clear" w:color="auto" w:fill="auto"/>
          </w:tcPr>
          <w:p w14:paraId="622E9D65"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1592992"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49CA5DF"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8944210" w14:textId="77777777" w:rsidR="003F6E52" w:rsidRPr="00335D95" w:rsidRDefault="003F6E52" w:rsidP="003F6E52">
            <w:pPr>
              <w:widowControl w:val="0"/>
              <w:autoSpaceDE w:val="0"/>
              <w:autoSpaceDN w:val="0"/>
              <w:jc w:val="center"/>
              <w:rPr>
                <w:sz w:val="20"/>
                <w:szCs w:val="20"/>
              </w:rPr>
            </w:pPr>
            <w:r w:rsidRPr="003F6E52">
              <w:rPr>
                <w:sz w:val="20"/>
                <w:szCs w:val="20"/>
              </w:rPr>
              <w:t>41,10</w:t>
            </w:r>
          </w:p>
        </w:tc>
        <w:tc>
          <w:tcPr>
            <w:tcW w:w="3382" w:type="dxa"/>
            <w:shd w:val="clear" w:color="auto" w:fill="auto"/>
          </w:tcPr>
          <w:p w14:paraId="7AB748C9" w14:textId="77777777" w:rsidR="003F6E52" w:rsidRPr="00335D95" w:rsidRDefault="003F6E52" w:rsidP="003F6E52">
            <w:pPr>
              <w:widowControl w:val="0"/>
              <w:autoSpaceDE w:val="0"/>
              <w:autoSpaceDN w:val="0"/>
              <w:rPr>
                <w:sz w:val="20"/>
                <w:szCs w:val="20"/>
              </w:rPr>
            </w:pPr>
          </w:p>
        </w:tc>
      </w:tr>
      <w:tr w:rsidR="003F6E52" w:rsidRPr="00335D95" w14:paraId="3147419D" w14:textId="77777777" w:rsidTr="00DF4D82">
        <w:trPr>
          <w:trHeight w:val="57"/>
          <w:jc w:val="center"/>
        </w:trPr>
        <w:tc>
          <w:tcPr>
            <w:tcW w:w="629" w:type="dxa"/>
            <w:shd w:val="clear" w:color="auto" w:fill="auto"/>
          </w:tcPr>
          <w:p w14:paraId="3F69A9E9" w14:textId="77777777" w:rsidR="003F6E52" w:rsidRPr="00335D95" w:rsidRDefault="003F6E52" w:rsidP="003F6E52">
            <w:pPr>
              <w:widowControl w:val="0"/>
              <w:autoSpaceDE w:val="0"/>
              <w:autoSpaceDN w:val="0"/>
              <w:rPr>
                <w:sz w:val="20"/>
                <w:szCs w:val="20"/>
              </w:rPr>
            </w:pPr>
            <w:r w:rsidRPr="00335D95">
              <w:rPr>
                <w:sz w:val="20"/>
                <w:szCs w:val="20"/>
              </w:rPr>
              <w:t>0009</w:t>
            </w:r>
          </w:p>
        </w:tc>
        <w:tc>
          <w:tcPr>
            <w:tcW w:w="1124" w:type="dxa"/>
            <w:shd w:val="clear" w:color="auto" w:fill="auto"/>
          </w:tcPr>
          <w:p w14:paraId="53A81CD2"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73668192"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E85C3B6"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CB1F8C2" w14:textId="77777777" w:rsidR="003F6E52" w:rsidRPr="00335D95" w:rsidRDefault="003F6E52" w:rsidP="003F6E52">
            <w:pPr>
              <w:widowControl w:val="0"/>
              <w:autoSpaceDE w:val="0"/>
              <w:autoSpaceDN w:val="0"/>
              <w:jc w:val="center"/>
              <w:rPr>
                <w:sz w:val="20"/>
                <w:szCs w:val="20"/>
              </w:rPr>
            </w:pPr>
            <w:r w:rsidRPr="003F6E52">
              <w:rPr>
                <w:sz w:val="20"/>
                <w:szCs w:val="20"/>
              </w:rPr>
              <w:t>395,27</w:t>
            </w:r>
          </w:p>
        </w:tc>
        <w:tc>
          <w:tcPr>
            <w:tcW w:w="3382" w:type="dxa"/>
            <w:shd w:val="clear" w:color="auto" w:fill="auto"/>
          </w:tcPr>
          <w:p w14:paraId="42A0E392" w14:textId="77777777" w:rsidR="003F6E52" w:rsidRPr="00335D95" w:rsidRDefault="003F6E52" w:rsidP="003F6E52">
            <w:pPr>
              <w:widowControl w:val="0"/>
              <w:autoSpaceDE w:val="0"/>
              <w:autoSpaceDN w:val="0"/>
              <w:rPr>
                <w:sz w:val="20"/>
                <w:szCs w:val="20"/>
              </w:rPr>
            </w:pPr>
          </w:p>
        </w:tc>
      </w:tr>
      <w:tr w:rsidR="003F6E52" w:rsidRPr="00335D95" w14:paraId="69878DB6" w14:textId="77777777" w:rsidTr="00DF4D82">
        <w:trPr>
          <w:trHeight w:val="57"/>
          <w:jc w:val="center"/>
        </w:trPr>
        <w:tc>
          <w:tcPr>
            <w:tcW w:w="629" w:type="dxa"/>
            <w:shd w:val="clear" w:color="auto" w:fill="auto"/>
          </w:tcPr>
          <w:p w14:paraId="15ACFB41" w14:textId="77777777" w:rsidR="003F6E52" w:rsidRPr="00335D95" w:rsidRDefault="003F6E52" w:rsidP="003F6E52">
            <w:pPr>
              <w:widowControl w:val="0"/>
              <w:autoSpaceDE w:val="0"/>
              <w:autoSpaceDN w:val="0"/>
              <w:rPr>
                <w:sz w:val="20"/>
                <w:szCs w:val="20"/>
              </w:rPr>
            </w:pPr>
            <w:r w:rsidRPr="00335D95">
              <w:rPr>
                <w:sz w:val="20"/>
                <w:szCs w:val="20"/>
              </w:rPr>
              <w:t>0010</w:t>
            </w:r>
          </w:p>
        </w:tc>
        <w:tc>
          <w:tcPr>
            <w:tcW w:w="1124" w:type="dxa"/>
            <w:shd w:val="clear" w:color="auto" w:fill="auto"/>
          </w:tcPr>
          <w:p w14:paraId="282FB093"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4895C793"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51639E1"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0B740A9" w14:textId="77777777" w:rsidR="003F6E52" w:rsidRPr="00335D95" w:rsidRDefault="003F6E52" w:rsidP="003F6E52">
            <w:pPr>
              <w:widowControl w:val="0"/>
              <w:autoSpaceDE w:val="0"/>
              <w:autoSpaceDN w:val="0"/>
              <w:jc w:val="center"/>
              <w:rPr>
                <w:sz w:val="20"/>
                <w:szCs w:val="20"/>
              </w:rPr>
            </w:pPr>
            <w:r w:rsidRPr="003F6E52">
              <w:rPr>
                <w:sz w:val="20"/>
                <w:szCs w:val="20"/>
              </w:rPr>
              <w:t>62,78</w:t>
            </w:r>
          </w:p>
        </w:tc>
        <w:tc>
          <w:tcPr>
            <w:tcW w:w="3382" w:type="dxa"/>
            <w:shd w:val="clear" w:color="auto" w:fill="auto"/>
          </w:tcPr>
          <w:p w14:paraId="013857A9" w14:textId="77777777" w:rsidR="003F6E52" w:rsidRPr="00335D95" w:rsidRDefault="003F6E52" w:rsidP="003F6E52">
            <w:pPr>
              <w:widowControl w:val="0"/>
              <w:autoSpaceDE w:val="0"/>
              <w:autoSpaceDN w:val="0"/>
              <w:rPr>
                <w:sz w:val="20"/>
                <w:szCs w:val="20"/>
              </w:rPr>
            </w:pPr>
          </w:p>
        </w:tc>
      </w:tr>
      <w:tr w:rsidR="003F6E52" w:rsidRPr="00335D95" w14:paraId="69298E11" w14:textId="77777777" w:rsidTr="00DF4D82">
        <w:trPr>
          <w:jc w:val="center"/>
        </w:trPr>
        <w:tc>
          <w:tcPr>
            <w:tcW w:w="629" w:type="dxa"/>
            <w:shd w:val="clear" w:color="auto" w:fill="auto"/>
          </w:tcPr>
          <w:p w14:paraId="10547C7A" w14:textId="77777777" w:rsidR="003F6E52" w:rsidRPr="00335D95" w:rsidRDefault="003F6E52" w:rsidP="003F6E52">
            <w:pPr>
              <w:widowControl w:val="0"/>
              <w:autoSpaceDE w:val="0"/>
              <w:autoSpaceDN w:val="0"/>
              <w:rPr>
                <w:sz w:val="20"/>
                <w:szCs w:val="20"/>
              </w:rPr>
            </w:pPr>
            <w:r w:rsidRPr="00335D95">
              <w:rPr>
                <w:sz w:val="20"/>
                <w:szCs w:val="20"/>
              </w:rPr>
              <w:t>0011</w:t>
            </w:r>
          </w:p>
        </w:tc>
        <w:tc>
          <w:tcPr>
            <w:tcW w:w="1124" w:type="dxa"/>
            <w:shd w:val="clear" w:color="auto" w:fill="auto"/>
          </w:tcPr>
          <w:p w14:paraId="14380ED8"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459E22A0"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5EA329C4"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48635A5" w14:textId="77777777" w:rsidR="003F6E52" w:rsidRPr="00335D95" w:rsidRDefault="003F6E52" w:rsidP="003F6E52">
            <w:pPr>
              <w:widowControl w:val="0"/>
              <w:autoSpaceDE w:val="0"/>
              <w:autoSpaceDN w:val="0"/>
              <w:jc w:val="center"/>
              <w:rPr>
                <w:sz w:val="20"/>
                <w:szCs w:val="20"/>
              </w:rPr>
            </w:pPr>
            <w:r w:rsidRPr="003F6E52">
              <w:rPr>
                <w:sz w:val="20"/>
                <w:szCs w:val="20"/>
              </w:rPr>
              <w:t>189,23</w:t>
            </w:r>
          </w:p>
        </w:tc>
        <w:tc>
          <w:tcPr>
            <w:tcW w:w="3382" w:type="dxa"/>
            <w:shd w:val="clear" w:color="auto" w:fill="auto"/>
          </w:tcPr>
          <w:p w14:paraId="1BC4D4EF" w14:textId="77777777" w:rsidR="003F6E52" w:rsidRPr="00335D95" w:rsidRDefault="003F6E52" w:rsidP="003F6E52">
            <w:pPr>
              <w:widowControl w:val="0"/>
              <w:autoSpaceDE w:val="0"/>
              <w:autoSpaceDN w:val="0"/>
              <w:rPr>
                <w:sz w:val="20"/>
                <w:szCs w:val="20"/>
              </w:rPr>
            </w:pPr>
          </w:p>
        </w:tc>
      </w:tr>
      <w:tr w:rsidR="003F6E52" w:rsidRPr="00335D95" w14:paraId="6B2D20BD" w14:textId="77777777" w:rsidTr="00DF4D82">
        <w:trPr>
          <w:jc w:val="center"/>
        </w:trPr>
        <w:tc>
          <w:tcPr>
            <w:tcW w:w="629" w:type="dxa"/>
            <w:shd w:val="clear" w:color="auto" w:fill="auto"/>
          </w:tcPr>
          <w:p w14:paraId="7A3C19AF" w14:textId="77777777" w:rsidR="003F6E52" w:rsidRPr="00335D95" w:rsidRDefault="003F6E52" w:rsidP="003F6E52">
            <w:pPr>
              <w:widowControl w:val="0"/>
              <w:autoSpaceDE w:val="0"/>
              <w:autoSpaceDN w:val="0"/>
              <w:rPr>
                <w:sz w:val="20"/>
                <w:szCs w:val="20"/>
              </w:rPr>
            </w:pPr>
            <w:r w:rsidRPr="00335D95">
              <w:rPr>
                <w:sz w:val="20"/>
                <w:szCs w:val="20"/>
              </w:rPr>
              <w:t>0012</w:t>
            </w:r>
          </w:p>
        </w:tc>
        <w:tc>
          <w:tcPr>
            <w:tcW w:w="1124" w:type="dxa"/>
            <w:shd w:val="clear" w:color="auto" w:fill="auto"/>
          </w:tcPr>
          <w:p w14:paraId="6EB243E9"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47E42CDE"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179A17CB"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D8F83BE" w14:textId="77777777" w:rsidR="003F6E52" w:rsidRPr="00335D95" w:rsidRDefault="003F6E52" w:rsidP="003F6E52">
            <w:pPr>
              <w:widowControl w:val="0"/>
              <w:autoSpaceDE w:val="0"/>
              <w:autoSpaceDN w:val="0"/>
              <w:jc w:val="center"/>
              <w:rPr>
                <w:sz w:val="20"/>
                <w:szCs w:val="20"/>
              </w:rPr>
            </w:pPr>
            <w:r w:rsidRPr="003F6E52">
              <w:rPr>
                <w:sz w:val="20"/>
                <w:szCs w:val="20"/>
              </w:rPr>
              <w:t>17,90</w:t>
            </w:r>
          </w:p>
        </w:tc>
        <w:tc>
          <w:tcPr>
            <w:tcW w:w="3382" w:type="dxa"/>
            <w:shd w:val="clear" w:color="auto" w:fill="auto"/>
          </w:tcPr>
          <w:p w14:paraId="55BDBDF4" w14:textId="77777777" w:rsidR="003F6E52" w:rsidRPr="00335D95" w:rsidRDefault="003F6E52" w:rsidP="003F6E52">
            <w:pPr>
              <w:widowControl w:val="0"/>
              <w:autoSpaceDE w:val="0"/>
              <w:autoSpaceDN w:val="0"/>
              <w:rPr>
                <w:sz w:val="20"/>
                <w:szCs w:val="20"/>
              </w:rPr>
            </w:pPr>
          </w:p>
        </w:tc>
      </w:tr>
      <w:tr w:rsidR="003F6E52" w:rsidRPr="00335D95" w14:paraId="3300EDF0" w14:textId="77777777" w:rsidTr="00DF4D82">
        <w:trPr>
          <w:jc w:val="center"/>
        </w:trPr>
        <w:tc>
          <w:tcPr>
            <w:tcW w:w="629" w:type="dxa"/>
            <w:shd w:val="clear" w:color="auto" w:fill="auto"/>
          </w:tcPr>
          <w:p w14:paraId="3D4DF077" w14:textId="77777777" w:rsidR="003F6E52" w:rsidRPr="00335D95" w:rsidRDefault="003F6E52" w:rsidP="003F6E52">
            <w:pPr>
              <w:widowControl w:val="0"/>
              <w:autoSpaceDE w:val="0"/>
              <w:autoSpaceDN w:val="0"/>
              <w:rPr>
                <w:sz w:val="20"/>
                <w:szCs w:val="20"/>
              </w:rPr>
            </w:pPr>
            <w:r w:rsidRPr="00335D95">
              <w:rPr>
                <w:sz w:val="20"/>
                <w:szCs w:val="20"/>
              </w:rPr>
              <w:t>0013</w:t>
            </w:r>
          </w:p>
        </w:tc>
        <w:tc>
          <w:tcPr>
            <w:tcW w:w="1124" w:type="dxa"/>
            <w:shd w:val="clear" w:color="auto" w:fill="auto"/>
          </w:tcPr>
          <w:p w14:paraId="720EDE2B"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F6E08C3"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7B530577"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B05A443" w14:textId="77777777" w:rsidR="003F6E52" w:rsidRPr="00335D95" w:rsidRDefault="003F6E52" w:rsidP="003F6E52">
            <w:pPr>
              <w:widowControl w:val="0"/>
              <w:autoSpaceDE w:val="0"/>
              <w:autoSpaceDN w:val="0"/>
              <w:jc w:val="center"/>
              <w:rPr>
                <w:sz w:val="20"/>
                <w:szCs w:val="20"/>
              </w:rPr>
            </w:pPr>
            <w:r w:rsidRPr="003F6E52">
              <w:rPr>
                <w:sz w:val="20"/>
                <w:szCs w:val="20"/>
              </w:rPr>
              <w:t>270,23</w:t>
            </w:r>
          </w:p>
        </w:tc>
        <w:tc>
          <w:tcPr>
            <w:tcW w:w="3382" w:type="dxa"/>
            <w:shd w:val="clear" w:color="auto" w:fill="auto"/>
          </w:tcPr>
          <w:p w14:paraId="627B65E5" w14:textId="77777777" w:rsidR="003F6E52" w:rsidRPr="00335D95" w:rsidRDefault="003F6E52" w:rsidP="003F6E52">
            <w:pPr>
              <w:widowControl w:val="0"/>
              <w:autoSpaceDE w:val="0"/>
              <w:autoSpaceDN w:val="0"/>
              <w:rPr>
                <w:sz w:val="20"/>
                <w:szCs w:val="20"/>
              </w:rPr>
            </w:pPr>
          </w:p>
        </w:tc>
      </w:tr>
      <w:tr w:rsidR="003F6E52" w:rsidRPr="00335D95" w14:paraId="2C8B22AF" w14:textId="77777777" w:rsidTr="00DF4D82">
        <w:trPr>
          <w:jc w:val="center"/>
        </w:trPr>
        <w:tc>
          <w:tcPr>
            <w:tcW w:w="629" w:type="dxa"/>
            <w:shd w:val="clear" w:color="auto" w:fill="auto"/>
          </w:tcPr>
          <w:p w14:paraId="45B4F1AB" w14:textId="77777777" w:rsidR="003F6E52" w:rsidRPr="00335D95" w:rsidRDefault="003F6E52" w:rsidP="003F6E52">
            <w:pPr>
              <w:widowControl w:val="0"/>
              <w:autoSpaceDE w:val="0"/>
              <w:autoSpaceDN w:val="0"/>
              <w:rPr>
                <w:sz w:val="20"/>
                <w:szCs w:val="20"/>
              </w:rPr>
            </w:pPr>
            <w:r w:rsidRPr="00335D95">
              <w:rPr>
                <w:sz w:val="20"/>
                <w:szCs w:val="20"/>
              </w:rPr>
              <w:t>0014</w:t>
            </w:r>
          </w:p>
        </w:tc>
        <w:tc>
          <w:tcPr>
            <w:tcW w:w="1124" w:type="dxa"/>
            <w:shd w:val="clear" w:color="auto" w:fill="auto"/>
          </w:tcPr>
          <w:p w14:paraId="49A81306"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4FEEA838"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11B83A6C"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3A5FF0C" w14:textId="77777777" w:rsidR="003F6E52" w:rsidRPr="00335D95" w:rsidRDefault="003F6E52" w:rsidP="003F6E52">
            <w:pPr>
              <w:widowControl w:val="0"/>
              <w:autoSpaceDE w:val="0"/>
              <w:autoSpaceDN w:val="0"/>
              <w:jc w:val="center"/>
              <w:rPr>
                <w:sz w:val="20"/>
                <w:szCs w:val="20"/>
              </w:rPr>
            </w:pPr>
            <w:r w:rsidRPr="003F6E52">
              <w:rPr>
                <w:sz w:val="20"/>
                <w:szCs w:val="20"/>
              </w:rPr>
              <w:t>36,66</w:t>
            </w:r>
          </w:p>
        </w:tc>
        <w:tc>
          <w:tcPr>
            <w:tcW w:w="3382" w:type="dxa"/>
            <w:shd w:val="clear" w:color="auto" w:fill="auto"/>
          </w:tcPr>
          <w:p w14:paraId="723669F0" w14:textId="77777777" w:rsidR="003F6E52" w:rsidRPr="00335D95" w:rsidRDefault="003F6E52" w:rsidP="003F6E52">
            <w:pPr>
              <w:widowControl w:val="0"/>
              <w:autoSpaceDE w:val="0"/>
              <w:autoSpaceDN w:val="0"/>
              <w:rPr>
                <w:sz w:val="20"/>
                <w:szCs w:val="20"/>
              </w:rPr>
            </w:pPr>
          </w:p>
        </w:tc>
      </w:tr>
      <w:tr w:rsidR="003F6E52" w:rsidRPr="00335D95" w14:paraId="2B245DD3" w14:textId="77777777" w:rsidTr="00DF4D82">
        <w:trPr>
          <w:jc w:val="center"/>
        </w:trPr>
        <w:tc>
          <w:tcPr>
            <w:tcW w:w="629" w:type="dxa"/>
            <w:shd w:val="clear" w:color="auto" w:fill="auto"/>
          </w:tcPr>
          <w:p w14:paraId="70BE6F35" w14:textId="77777777" w:rsidR="003F6E52" w:rsidRPr="00335D95" w:rsidRDefault="003F6E52" w:rsidP="003F6E52">
            <w:pPr>
              <w:widowControl w:val="0"/>
              <w:autoSpaceDE w:val="0"/>
              <w:autoSpaceDN w:val="0"/>
              <w:rPr>
                <w:sz w:val="20"/>
                <w:szCs w:val="20"/>
              </w:rPr>
            </w:pPr>
            <w:r w:rsidRPr="00335D95">
              <w:rPr>
                <w:sz w:val="20"/>
                <w:szCs w:val="20"/>
              </w:rPr>
              <w:t>0015</w:t>
            </w:r>
          </w:p>
        </w:tc>
        <w:tc>
          <w:tcPr>
            <w:tcW w:w="1124" w:type="dxa"/>
            <w:shd w:val="clear" w:color="auto" w:fill="auto"/>
          </w:tcPr>
          <w:p w14:paraId="54BD4A13"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7CCFA49F"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4EB7347"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7B24D07" w14:textId="77777777" w:rsidR="003F6E52" w:rsidRPr="00335D95" w:rsidRDefault="003F6E52" w:rsidP="003F6E52">
            <w:pPr>
              <w:widowControl w:val="0"/>
              <w:autoSpaceDE w:val="0"/>
              <w:autoSpaceDN w:val="0"/>
              <w:jc w:val="center"/>
              <w:rPr>
                <w:sz w:val="20"/>
                <w:szCs w:val="20"/>
              </w:rPr>
            </w:pPr>
            <w:r w:rsidRPr="003F6E52">
              <w:rPr>
                <w:sz w:val="20"/>
                <w:szCs w:val="20"/>
              </w:rPr>
              <w:t>50,21</w:t>
            </w:r>
          </w:p>
        </w:tc>
        <w:tc>
          <w:tcPr>
            <w:tcW w:w="3382" w:type="dxa"/>
            <w:shd w:val="clear" w:color="auto" w:fill="auto"/>
          </w:tcPr>
          <w:p w14:paraId="2E41BE0A" w14:textId="77777777" w:rsidR="003F6E52" w:rsidRPr="00335D95" w:rsidRDefault="003F6E52" w:rsidP="003F6E52">
            <w:pPr>
              <w:widowControl w:val="0"/>
              <w:autoSpaceDE w:val="0"/>
              <w:autoSpaceDN w:val="0"/>
              <w:rPr>
                <w:sz w:val="20"/>
                <w:szCs w:val="20"/>
              </w:rPr>
            </w:pPr>
          </w:p>
        </w:tc>
      </w:tr>
      <w:tr w:rsidR="003F6E52" w:rsidRPr="00335D95" w14:paraId="47897D06" w14:textId="77777777" w:rsidTr="00DF4D82">
        <w:trPr>
          <w:jc w:val="center"/>
        </w:trPr>
        <w:tc>
          <w:tcPr>
            <w:tcW w:w="629" w:type="dxa"/>
            <w:shd w:val="clear" w:color="auto" w:fill="auto"/>
          </w:tcPr>
          <w:p w14:paraId="2D30397A" w14:textId="77777777" w:rsidR="003F6E52" w:rsidRPr="00335D95" w:rsidRDefault="003F6E52" w:rsidP="003F6E52">
            <w:pPr>
              <w:widowControl w:val="0"/>
              <w:autoSpaceDE w:val="0"/>
              <w:autoSpaceDN w:val="0"/>
              <w:rPr>
                <w:sz w:val="20"/>
                <w:szCs w:val="20"/>
              </w:rPr>
            </w:pPr>
            <w:r w:rsidRPr="00335D95">
              <w:rPr>
                <w:sz w:val="20"/>
                <w:szCs w:val="20"/>
              </w:rPr>
              <w:t>0016</w:t>
            </w:r>
          </w:p>
        </w:tc>
        <w:tc>
          <w:tcPr>
            <w:tcW w:w="1124" w:type="dxa"/>
            <w:shd w:val="clear" w:color="auto" w:fill="auto"/>
          </w:tcPr>
          <w:p w14:paraId="2E19BE49"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2CA5BC81"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6D3D6D5D"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8997415" w14:textId="77777777" w:rsidR="003F6E52" w:rsidRPr="00335D95" w:rsidRDefault="003F6E52" w:rsidP="003F6E52">
            <w:pPr>
              <w:widowControl w:val="0"/>
              <w:autoSpaceDE w:val="0"/>
              <w:autoSpaceDN w:val="0"/>
              <w:jc w:val="center"/>
              <w:rPr>
                <w:sz w:val="20"/>
                <w:szCs w:val="20"/>
              </w:rPr>
            </w:pPr>
            <w:r w:rsidRPr="003F6E52">
              <w:rPr>
                <w:sz w:val="20"/>
                <w:szCs w:val="20"/>
              </w:rPr>
              <w:t>115,63</w:t>
            </w:r>
          </w:p>
        </w:tc>
        <w:tc>
          <w:tcPr>
            <w:tcW w:w="3382" w:type="dxa"/>
            <w:shd w:val="clear" w:color="auto" w:fill="auto"/>
          </w:tcPr>
          <w:p w14:paraId="620727AA" w14:textId="77777777" w:rsidR="003F6E52" w:rsidRPr="00335D95" w:rsidRDefault="003F6E52" w:rsidP="003F6E52">
            <w:pPr>
              <w:widowControl w:val="0"/>
              <w:autoSpaceDE w:val="0"/>
              <w:autoSpaceDN w:val="0"/>
              <w:rPr>
                <w:sz w:val="20"/>
                <w:szCs w:val="20"/>
              </w:rPr>
            </w:pPr>
          </w:p>
        </w:tc>
      </w:tr>
      <w:tr w:rsidR="003F6E52" w:rsidRPr="00335D95" w14:paraId="441B8698" w14:textId="77777777" w:rsidTr="00DF4D82">
        <w:trPr>
          <w:jc w:val="center"/>
        </w:trPr>
        <w:tc>
          <w:tcPr>
            <w:tcW w:w="629" w:type="dxa"/>
            <w:shd w:val="clear" w:color="auto" w:fill="auto"/>
          </w:tcPr>
          <w:p w14:paraId="008E27F9" w14:textId="77777777" w:rsidR="003F6E52" w:rsidRPr="00335D95" w:rsidRDefault="003F6E52" w:rsidP="003F6E52">
            <w:pPr>
              <w:widowControl w:val="0"/>
              <w:autoSpaceDE w:val="0"/>
              <w:autoSpaceDN w:val="0"/>
              <w:rPr>
                <w:sz w:val="20"/>
                <w:szCs w:val="20"/>
              </w:rPr>
            </w:pPr>
            <w:r w:rsidRPr="00335D95">
              <w:rPr>
                <w:sz w:val="20"/>
                <w:szCs w:val="20"/>
              </w:rPr>
              <w:t>0017</w:t>
            </w:r>
          </w:p>
        </w:tc>
        <w:tc>
          <w:tcPr>
            <w:tcW w:w="1124" w:type="dxa"/>
            <w:shd w:val="clear" w:color="auto" w:fill="auto"/>
          </w:tcPr>
          <w:p w14:paraId="68A0384C"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659CA854"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5F29953"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6F0D3D5" w14:textId="77777777" w:rsidR="003F6E52" w:rsidRPr="00335D95" w:rsidRDefault="003F6E52" w:rsidP="003F6E52">
            <w:pPr>
              <w:widowControl w:val="0"/>
              <w:autoSpaceDE w:val="0"/>
              <w:autoSpaceDN w:val="0"/>
              <w:jc w:val="center"/>
              <w:rPr>
                <w:sz w:val="20"/>
                <w:szCs w:val="20"/>
              </w:rPr>
            </w:pPr>
            <w:r w:rsidRPr="003F6E52">
              <w:rPr>
                <w:sz w:val="20"/>
                <w:szCs w:val="20"/>
              </w:rPr>
              <w:t>146,06</w:t>
            </w:r>
          </w:p>
        </w:tc>
        <w:tc>
          <w:tcPr>
            <w:tcW w:w="3382" w:type="dxa"/>
            <w:shd w:val="clear" w:color="auto" w:fill="auto"/>
          </w:tcPr>
          <w:p w14:paraId="5FFB3B37" w14:textId="77777777" w:rsidR="003F6E52" w:rsidRPr="00335D95" w:rsidRDefault="003F6E52" w:rsidP="003F6E52">
            <w:pPr>
              <w:widowControl w:val="0"/>
              <w:autoSpaceDE w:val="0"/>
              <w:autoSpaceDN w:val="0"/>
              <w:rPr>
                <w:sz w:val="20"/>
                <w:szCs w:val="20"/>
              </w:rPr>
            </w:pPr>
          </w:p>
        </w:tc>
      </w:tr>
      <w:tr w:rsidR="003F6E52" w:rsidRPr="00335D95" w14:paraId="25DFB29A" w14:textId="77777777" w:rsidTr="00DF4D82">
        <w:trPr>
          <w:jc w:val="center"/>
        </w:trPr>
        <w:tc>
          <w:tcPr>
            <w:tcW w:w="629" w:type="dxa"/>
            <w:shd w:val="clear" w:color="auto" w:fill="auto"/>
          </w:tcPr>
          <w:p w14:paraId="6F075859" w14:textId="77777777" w:rsidR="003F6E52" w:rsidRPr="00335D95" w:rsidRDefault="003F6E52" w:rsidP="003F6E52">
            <w:pPr>
              <w:widowControl w:val="0"/>
              <w:autoSpaceDE w:val="0"/>
              <w:autoSpaceDN w:val="0"/>
              <w:rPr>
                <w:sz w:val="20"/>
                <w:szCs w:val="20"/>
              </w:rPr>
            </w:pPr>
            <w:r w:rsidRPr="00335D95">
              <w:rPr>
                <w:sz w:val="20"/>
                <w:szCs w:val="20"/>
              </w:rPr>
              <w:t>0018</w:t>
            </w:r>
          </w:p>
        </w:tc>
        <w:tc>
          <w:tcPr>
            <w:tcW w:w="1124" w:type="dxa"/>
            <w:shd w:val="clear" w:color="auto" w:fill="auto"/>
          </w:tcPr>
          <w:p w14:paraId="07D53417"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193BFD3F"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2D6F17C7"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9F0087C" w14:textId="77777777" w:rsidR="003F6E52" w:rsidRPr="00335D95" w:rsidRDefault="003F6E52" w:rsidP="003F6E52">
            <w:pPr>
              <w:widowControl w:val="0"/>
              <w:autoSpaceDE w:val="0"/>
              <w:autoSpaceDN w:val="0"/>
              <w:jc w:val="center"/>
              <w:rPr>
                <w:sz w:val="20"/>
                <w:szCs w:val="20"/>
              </w:rPr>
            </w:pPr>
            <w:r w:rsidRPr="003F6E52">
              <w:rPr>
                <w:sz w:val="20"/>
                <w:szCs w:val="20"/>
              </w:rPr>
              <w:t>8,67</w:t>
            </w:r>
          </w:p>
        </w:tc>
        <w:tc>
          <w:tcPr>
            <w:tcW w:w="3382" w:type="dxa"/>
            <w:shd w:val="clear" w:color="auto" w:fill="auto"/>
          </w:tcPr>
          <w:p w14:paraId="288232B3" w14:textId="77777777" w:rsidR="003F6E52" w:rsidRPr="00335D95" w:rsidRDefault="003F6E52" w:rsidP="003F6E52">
            <w:pPr>
              <w:widowControl w:val="0"/>
              <w:autoSpaceDE w:val="0"/>
              <w:autoSpaceDN w:val="0"/>
              <w:rPr>
                <w:sz w:val="20"/>
                <w:szCs w:val="20"/>
              </w:rPr>
            </w:pPr>
          </w:p>
        </w:tc>
      </w:tr>
      <w:tr w:rsidR="003F6E52" w:rsidRPr="00335D95" w14:paraId="1BF860D6" w14:textId="77777777" w:rsidTr="00DF4D82">
        <w:trPr>
          <w:jc w:val="center"/>
        </w:trPr>
        <w:tc>
          <w:tcPr>
            <w:tcW w:w="629" w:type="dxa"/>
            <w:shd w:val="clear" w:color="auto" w:fill="auto"/>
          </w:tcPr>
          <w:p w14:paraId="11D392EB" w14:textId="77777777" w:rsidR="003F6E52" w:rsidRPr="00335D95" w:rsidRDefault="003F6E52" w:rsidP="003F6E52">
            <w:pPr>
              <w:widowControl w:val="0"/>
              <w:autoSpaceDE w:val="0"/>
              <w:autoSpaceDN w:val="0"/>
              <w:rPr>
                <w:sz w:val="20"/>
                <w:szCs w:val="20"/>
              </w:rPr>
            </w:pPr>
            <w:r w:rsidRPr="00335D95">
              <w:rPr>
                <w:sz w:val="20"/>
                <w:szCs w:val="20"/>
              </w:rPr>
              <w:t>0019</w:t>
            </w:r>
          </w:p>
        </w:tc>
        <w:tc>
          <w:tcPr>
            <w:tcW w:w="1124" w:type="dxa"/>
            <w:shd w:val="clear" w:color="auto" w:fill="auto"/>
          </w:tcPr>
          <w:p w14:paraId="7CB7F418"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81C3BCC"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2E2EDD59"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6EE69CF" w14:textId="77777777" w:rsidR="003F6E52" w:rsidRPr="00335D95" w:rsidRDefault="003F6E52" w:rsidP="003F6E52">
            <w:pPr>
              <w:widowControl w:val="0"/>
              <w:autoSpaceDE w:val="0"/>
              <w:autoSpaceDN w:val="0"/>
              <w:jc w:val="center"/>
              <w:rPr>
                <w:sz w:val="20"/>
                <w:szCs w:val="20"/>
              </w:rPr>
            </w:pPr>
            <w:r w:rsidRPr="003F6E52">
              <w:rPr>
                <w:sz w:val="20"/>
                <w:szCs w:val="20"/>
              </w:rPr>
              <w:t>53,15</w:t>
            </w:r>
          </w:p>
        </w:tc>
        <w:tc>
          <w:tcPr>
            <w:tcW w:w="3382" w:type="dxa"/>
            <w:shd w:val="clear" w:color="auto" w:fill="auto"/>
          </w:tcPr>
          <w:p w14:paraId="135E192C" w14:textId="77777777" w:rsidR="003F6E52" w:rsidRPr="00335D95" w:rsidRDefault="003F6E52" w:rsidP="003F6E52">
            <w:pPr>
              <w:widowControl w:val="0"/>
              <w:autoSpaceDE w:val="0"/>
              <w:autoSpaceDN w:val="0"/>
              <w:rPr>
                <w:sz w:val="20"/>
                <w:szCs w:val="20"/>
              </w:rPr>
            </w:pPr>
          </w:p>
        </w:tc>
      </w:tr>
      <w:tr w:rsidR="003F6E52" w:rsidRPr="00335D95" w14:paraId="63797B9F" w14:textId="77777777" w:rsidTr="00DF4D82">
        <w:trPr>
          <w:jc w:val="center"/>
        </w:trPr>
        <w:tc>
          <w:tcPr>
            <w:tcW w:w="629" w:type="dxa"/>
            <w:shd w:val="clear" w:color="auto" w:fill="auto"/>
          </w:tcPr>
          <w:p w14:paraId="22A7BFE5" w14:textId="77777777" w:rsidR="003F6E52" w:rsidRPr="00335D95" w:rsidRDefault="003F6E52" w:rsidP="003F6E52">
            <w:pPr>
              <w:widowControl w:val="0"/>
              <w:autoSpaceDE w:val="0"/>
              <w:autoSpaceDN w:val="0"/>
              <w:rPr>
                <w:sz w:val="20"/>
                <w:szCs w:val="20"/>
              </w:rPr>
            </w:pPr>
            <w:r w:rsidRPr="00335D95">
              <w:rPr>
                <w:sz w:val="20"/>
                <w:szCs w:val="20"/>
              </w:rPr>
              <w:t>0020</w:t>
            </w:r>
          </w:p>
        </w:tc>
        <w:tc>
          <w:tcPr>
            <w:tcW w:w="1124" w:type="dxa"/>
            <w:shd w:val="clear" w:color="auto" w:fill="auto"/>
          </w:tcPr>
          <w:p w14:paraId="187978FA"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0722DEEC" w14:textId="77777777" w:rsidR="003F6E52" w:rsidRDefault="003F6E52" w:rsidP="003F6E52">
            <w:pPr>
              <w:widowControl w:val="0"/>
              <w:autoSpaceDE w:val="0"/>
              <w:autoSpaceDN w:val="0"/>
              <w:rPr>
                <w:sz w:val="20"/>
                <w:szCs w:val="20"/>
              </w:rPr>
            </w:pPr>
            <w:r w:rsidRPr="00335D95">
              <w:rPr>
                <w:sz w:val="20"/>
                <w:szCs w:val="20"/>
              </w:rPr>
              <w:t>Зона магистральной улично-дорожной сети</w:t>
            </w:r>
          </w:p>
          <w:p w14:paraId="5FCEBDE1" w14:textId="77777777" w:rsidR="003F6E52" w:rsidRPr="00335D95" w:rsidRDefault="003F6E52" w:rsidP="003F6E52">
            <w:pPr>
              <w:widowControl w:val="0"/>
              <w:autoSpaceDE w:val="0"/>
              <w:autoSpaceDN w:val="0"/>
              <w:rPr>
                <w:sz w:val="20"/>
                <w:szCs w:val="20"/>
              </w:rPr>
            </w:pPr>
          </w:p>
        </w:tc>
        <w:tc>
          <w:tcPr>
            <w:tcW w:w="0" w:type="auto"/>
            <w:shd w:val="clear" w:color="auto" w:fill="auto"/>
          </w:tcPr>
          <w:p w14:paraId="195738C8"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22A148B" w14:textId="77777777" w:rsidR="003F6E52" w:rsidRPr="00335D95" w:rsidRDefault="003F6E52" w:rsidP="003F6E52">
            <w:pPr>
              <w:widowControl w:val="0"/>
              <w:autoSpaceDE w:val="0"/>
              <w:autoSpaceDN w:val="0"/>
              <w:jc w:val="center"/>
              <w:rPr>
                <w:sz w:val="20"/>
                <w:szCs w:val="20"/>
              </w:rPr>
            </w:pPr>
            <w:r w:rsidRPr="003F6E52">
              <w:rPr>
                <w:sz w:val="20"/>
                <w:szCs w:val="20"/>
              </w:rPr>
              <w:t>1,38</w:t>
            </w:r>
          </w:p>
        </w:tc>
        <w:tc>
          <w:tcPr>
            <w:tcW w:w="3382" w:type="dxa"/>
            <w:shd w:val="clear" w:color="auto" w:fill="auto"/>
          </w:tcPr>
          <w:p w14:paraId="6362E1B3" w14:textId="77777777" w:rsidR="003F6E52" w:rsidRPr="00335D95" w:rsidRDefault="003F6E52" w:rsidP="003F6E52">
            <w:pPr>
              <w:widowControl w:val="0"/>
              <w:autoSpaceDE w:val="0"/>
              <w:autoSpaceDN w:val="0"/>
              <w:rPr>
                <w:sz w:val="20"/>
                <w:szCs w:val="20"/>
              </w:rPr>
            </w:pPr>
          </w:p>
        </w:tc>
      </w:tr>
      <w:tr w:rsidR="003F6E52" w:rsidRPr="00335D95" w14:paraId="7860C5AB" w14:textId="77777777" w:rsidTr="00DF4D82">
        <w:trPr>
          <w:jc w:val="center"/>
        </w:trPr>
        <w:tc>
          <w:tcPr>
            <w:tcW w:w="629" w:type="dxa"/>
            <w:shd w:val="clear" w:color="auto" w:fill="auto"/>
          </w:tcPr>
          <w:p w14:paraId="46887CAC" w14:textId="77777777" w:rsidR="003F6E52" w:rsidRPr="00335D95" w:rsidRDefault="003F6E52" w:rsidP="003F6E52">
            <w:pPr>
              <w:widowControl w:val="0"/>
              <w:autoSpaceDE w:val="0"/>
              <w:autoSpaceDN w:val="0"/>
              <w:rPr>
                <w:sz w:val="20"/>
                <w:szCs w:val="20"/>
              </w:rPr>
            </w:pPr>
            <w:r w:rsidRPr="00335D95">
              <w:rPr>
                <w:sz w:val="20"/>
                <w:szCs w:val="20"/>
              </w:rPr>
              <w:t>0021</w:t>
            </w:r>
          </w:p>
        </w:tc>
        <w:tc>
          <w:tcPr>
            <w:tcW w:w="1124" w:type="dxa"/>
            <w:shd w:val="clear" w:color="auto" w:fill="auto"/>
          </w:tcPr>
          <w:p w14:paraId="7D239A43"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59E1FCFE" w14:textId="77777777" w:rsidR="003F6E52" w:rsidRPr="00335D95" w:rsidRDefault="003F6E52" w:rsidP="003F6E52">
            <w:pPr>
              <w:widowControl w:val="0"/>
              <w:autoSpaceDE w:val="0"/>
              <w:autoSpaceDN w:val="0"/>
              <w:rPr>
                <w:sz w:val="20"/>
                <w:szCs w:val="20"/>
              </w:rPr>
            </w:pPr>
            <w:r w:rsidRPr="00335D95">
              <w:rPr>
                <w:sz w:val="20"/>
                <w:szCs w:val="20"/>
              </w:rPr>
              <w:t xml:space="preserve">Зона магистральной </w:t>
            </w:r>
            <w:r w:rsidRPr="00335D95">
              <w:rPr>
                <w:sz w:val="20"/>
                <w:szCs w:val="20"/>
              </w:rPr>
              <w:lastRenderedPageBreak/>
              <w:t>улично-дорожной сети</w:t>
            </w:r>
          </w:p>
        </w:tc>
        <w:tc>
          <w:tcPr>
            <w:tcW w:w="0" w:type="auto"/>
            <w:shd w:val="clear" w:color="auto" w:fill="auto"/>
          </w:tcPr>
          <w:p w14:paraId="4DB37177" w14:textId="77777777" w:rsidR="003F6E52" w:rsidRPr="00335D95" w:rsidRDefault="003F6E52" w:rsidP="003F6E52">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7814D039" w14:textId="77777777" w:rsidR="003F6E52" w:rsidRPr="00335D95" w:rsidRDefault="003F6E52" w:rsidP="003F6E52">
            <w:pPr>
              <w:widowControl w:val="0"/>
              <w:autoSpaceDE w:val="0"/>
              <w:autoSpaceDN w:val="0"/>
              <w:jc w:val="center"/>
              <w:rPr>
                <w:sz w:val="20"/>
                <w:szCs w:val="20"/>
              </w:rPr>
            </w:pPr>
            <w:r w:rsidRPr="003F6E52">
              <w:rPr>
                <w:sz w:val="20"/>
                <w:szCs w:val="20"/>
              </w:rPr>
              <w:t>1,37</w:t>
            </w:r>
          </w:p>
        </w:tc>
        <w:tc>
          <w:tcPr>
            <w:tcW w:w="3382" w:type="dxa"/>
            <w:shd w:val="clear" w:color="auto" w:fill="auto"/>
          </w:tcPr>
          <w:p w14:paraId="51850D6C" w14:textId="77777777" w:rsidR="003F6E52" w:rsidRPr="00335D95" w:rsidRDefault="003F6E52" w:rsidP="003F6E52">
            <w:pPr>
              <w:widowControl w:val="0"/>
              <w:autoSpaceDE w:val="0"/>
              <w:autoSpaceDN w:val="0"/>
              <w:rPr>
                <w:sz w:val="20"/>
                <w:szCs w:val="20"/>
              </w:rPr>
            </w:pPr>
          </w:p>
        </w:tc>
      </w:tr>
      <w:tr w:rsidR="003F6E52" w:rsidRPr="00335D95" w14:paraId="4E00E816" w14:textId="77777777" w:rsidTr="00DF4D82">
        <w:trPr>
          <w:jc w:val="center"/>
        </w:trPr>
        <w:tc>
          <w:tcPr>
            <w:tcW w:w="629" w:type="dxa"/>
            <w:shd w:val="clear" w:color="auto" w:fill="auto"/>
          </w:tcPr>
          <w:p w14:paraId="338C1E5E" w14:textId="77777777" w:rsidR="003F6E52" w:rsidRPr="00335D95" w:rsidRDefault="003F6E52" w:rsidP="003F6E52">
            <w:pPr>
              <w:widowControl w:val="0"/>
              <w:autoSpaceDE w:val="0"/>
              <w:autoSpaceDN w:val="0"/>
              <w:rPr>
                <w:sz w:val="20"/>
                <w:szCs w:val="20"/>
              </w:rPr>
            </w:pPr>
            <w:r w:rsidRPr="00335D95">
              <w:rPr>
                <w:sz w:val="20"/>
                <w:szCs w:val="20"/>
              </w:rPr>
              <w:t>0022</w:t>
            </w:r>
          </w:p>
        </w:tc>
        <w:tc>
          <w:tcPr>
            <w:tcW w:w="1124" w:type="dxa"/>
            <w:shd w:val="clear" w:color="auto" w:fill="auto"/>
          </w:tcPr>
          <w:p w14:paraId="2175CFB2"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FADA772"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03FD9AB5"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324C083" w14:textId="77777777" w:rsidR="003F6E52" w:rsidRPr="00335D95" w:rsidRDefault="003F6E52" w:rsidP="003F6E52">
            <w:pPr>
              <w:widowControl w:val="0"/>
              <w:autoSpaceDE w:val="0"/>
              <w:autoSpaceDN w:val="0"/>
              <w:jc w:val="center"/>
              <w:rPr>
                <w:sz w:val="20"/>
                <w:szCs w:val="20"/>
              </w:rPr>
            </w:pPr>
            <w:r w:rsidRPr="003F6E52">
              <w:rPr>
                <w:sz w:val="20"/>
                <w:szCs w:val="20"/>
              </w:rPr>
              <w:t>251,65</w:t>
            </w:r>
          </w:p>
        </w:tc>
        <w:tc>
          <w:tcPr>
            <w:tcW w:w="3382" w:type="dxa"/>
            <w:shd w:val="clear" w:color="auto" w:fill="auto"/>
          </w:tcPr>
          <w:p w14:paraId="23FA2241" w14:textId="77777777" w:rsidR="003F6E52" w:rsidRPr="00335D95" w:rsidRDefault="003F6E52" w:rsidP="003F6E52">
            <w:pPr>
              <w:widowControl w:val="0"/>
              <w:autoSpaceDE w:val="0"/>
              <w:autoSpaceDN w:val="0"/>
              <w:rPr>
                <w:sz w:val="20"/>
                <w:szCs w:val="20"/>
              </w:rPr>
            </w:pPr>
          </w:p>
        </w:tc>
      </w:tr>
      <w:tr w:rsidR="003F6E52" w:rsidRPr="00335D95" w14:paraId="0E6C2C78" w14:textId="77777777" w:rsidTr="00DF4D82">
        <w:trPr>
          <w:jc w:val="center"/>
        </w:trPr>
        <w:tc>
          <w:tcPr>
            <w:tcW w:w="629" w:type="dxa"/>
            <w:shd w:val="clear" w:color="auto" w:fill="auto"/>
          </w:tcPr>
          <w:p w14:paraId="13D470FB" w14:textId="77777777" w:rsidR="003F6E52" w:rsidRPr="00335D95" w:rsidRDefault="003F6E52" w:rsidP="003F6E52">
            <w:pPr>
              <w:widowControl w:val="0"/>
              <w:autoSpaceDE w:val="0"/>
              <w:autoSpaceDN w:val="0"/>
              <w:rPr>
                <w:sz w:val="20"/>
                <w:szCs w:val="20"/>
              </w:rPr>
            </w:pPr>
            <w:r w:rsidRPr="00335D95">
              <w:rPr>
                <w:sz w:val="20"/>
                <w:szCs w:val="20"/>
              </w:rPr>
              <w:t>0023</w:t>
            </w:r>
          </w:p>
        </w:tc>
        <w:tc>
          <w:tcPr>
            <w:tcW w:w="1124" w:type="dxa"/>
            <w:shd w:val="clear" w:color="auto" w:fill="auto"/>
          </w:tcPr>
          <w:p w14:paraId="57FF109E"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6F2D6984"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C35F147"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C76023D" w14:textId="77777777" w:rsidR="003F6E52" w:rsidRPr="00335D95" w:rsidRDefault="003F6E52" w:rsidP="003F6E52">
            <w:pPr>
              <w:widowControl w:val="0"/>
              <w:autoSpaceDE w:val="0"/>
              <w:autoSpaceDN w:val="0"/>
              <w:jc w:val="center"/>
              <w:rPr>
                <w:sz w:val="20"/>
                <w:szCs w:val="20"/>
              </w:rPr>
            </w:pPr>
            <w:r w:rsidRPr="003F6E52">
              <w:rPr>
                <w:sz w:val="20"/>
                <w:szCs w:val="20"/>
              </w:rPr>
              <w:t>207,29</w:t>
            </w:r>
          </w:p>
        </w:tc>
        <w:tc>
          <w:tcPr>
            <w:tcW w:w="3382" w:type="dxa"/>
            <w:shd w:val="clear" w:color="auto" w:fill="auto"/>
          </w:tcPr>
          <w:p w14:paraId="5640C902" w14:textId="77777777" w:rsidR="003F6E52" w:rsidRPr="00335D95" w:rsidRDefault="003F6E52" w:rsidP="003F6E52">
            <w:pPr>
              <w:widowControl w:val="0"/>
              <w:autoSpaceDE w:val="0"/>
              <w:autoSpaceDN w:val="0"/>
              <w:rPr>
                <w:sz w:val="20"/>
                <w:szCs w:val="20"/>
              </w:rPr>
            </w:pPr>
          </w:p>
        </w:tc>
      </w:tr>
      <w:tr w:rsidR="003F6E52" w:rsidRPr="00335D95" w14:paraId="5EC4046B" w14:textId="77777777" w:rsidTr="00DF4D82">
        <w:trPr>
          <w:jc w:val="center"/>
        </w:trPr>
        <w:tc>
          <w:tcPr>
            <w:tcW w:w="629" w:type="dxa"/>
            <w:shd w:val="clear" w:color="auto" w:fill="auto"/>
          </w:tcPr>
          <w:p w14:paraId="66F2A9CB" w14:textId="77777777" w:rsidR="003F6E52" w:rsidRPr="00335D95" w:rsidRDefault="003F6E52" w:rsidP="003F6E52">
            <w:pPr>
              <w:widowControl w:val="0"/>
              <w:autoSpaceDE w:val="0"/>
              <w:autoSpaceDN w:val="0"/>
              <w:rPr>
                <w:sz w:val="20"/>
                <w:szCs w:val="20"/>
              </w:rPr>
            </w:pPr>
            <w:r w:rsidRPr="00335D95">
              <w:rPr>
                <w:sz w:val="20"/>
                <w:szCs w:val="20"/>
              </w:rPr>
              <w:t>0024</w:t>
            </w:r>
          </w:p>
        </w:tc>
        <w:tc>
          <w:tcPr>
            <w:tcW w:w="1124" w:type="dxa"/>
            <w:shd w:val="clear" w:color="auto" w:fill="auto"/>
          </w:tcPr>
          <w:p w14:paraId="0668C56A"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7C6A1FDD"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0E554F82"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9D7E931" w14:textId="77777777" w:rsidR="003F6E52" w:rsidRPr="00335D95" w:rsidRDefault="003F6E52" w:rsidP="003F6E52">
            <w:pPr>
              <w:widowControl w:val="0"/>
              <w:autoSpaceDE w:val="0"/>
              <w:autoSpaceDN w:val="0"/>
              <w:jc w:val="center"/>
              <w:rPr>
                <w:sz w:val="20"/>
                <w:szCs w:val="20"/>
              </w:rPr>
            </w:pPr>
            <w:r w:rsidRPr="003F6E52">
              <w:rPr>
                <w:sz w:val="20"/>
                <w:szCs w:val="20"/>
              </w:rPr>
              <w:t>18,67</w:t>
            </w:r>
          </w:p>
        </w:tc>
        <w:tc>
          <w:tcPr>
            <w:tcW w:w="3382" w:type="dxa"/>
            <w:shd w:val="clear" w:color="auto" w:fill="auto"/>
          </w:tcPr>
          <w:p w14:paraId="6B19FB21" w14:textId="77777777" w:rsidR="003F6E52" w:rsidRPr="00335D95" w:rsidRDefault="003F6E52" w:rsidP="003F6E52">
            <w:pPr>
              <w:widowControl w:val="0"/>
              <w:autoSpaceDE w:val="0"/>
              <w:autoSpaceDN w:val="0"/>
              <w:rPr>
                <w:sz w:val="20"/>
                <w:szCs w:val="20"/>
              </w:rPr>
            </w:pPr>
          </w:p>
        </w:tc>
      </w:tr>
      <w:tr w:rsidR="003F6E52" w:rsidRPr="00335D95" w14:paraId="7B56631B" w14:textId="77777777" w:rsidTr="00DF4D82">
        <w:trPr>
          <w:jc w:val="center"/>
        </w:trPr>
        <w:tc>
          <w:tcPr>
            <w:tcW w:w="629" w:type="dxa"/>
            <w:shd w:val="clear" w:color="auto" w:fill="auto"/>
          </w:tcPr>
          <w:p w14:paraId="20EA5836" w14:textId="77777777" w:rsidR="003F6E52" w:rsidRPr="00335D95" w:rsidRDefault="003F6E52" w:rsidP="003F6E52">
            <w:pPr>
              <w:widowControl w:val="0"/>
              <w:autoSpaceDE w:val="0"/>
              <w:autoSpaceDN w:val="0"/>
              <w:rPr>
                <w:sz w:val="20"/>
                <w:szCs w:val="20"/>
              </w:rPr>
            </w:pPr>
            <w:r w:rsidRPr="00335D95">
              <w:rPr>
                <w:sz w:val="20"/>
                <w:szCs w:val="20"/>
              </w:rPr>
              <w:t>0025</w:t>
            </w:r>
          </w:p>
        </w:tc>
        <w:tc>
          <w:tcPr>
            <w:tcW w:w="1124" w:type="dxa"/>
            <w:shd w:val="clear" w:color="auto" w:fill="auto"/>
          </w:tcPr>
          <w:p w14:paraId="5946D334"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0D214597"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50776136"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ED926AB" w14:textId="77777777" w:rsidR="003F6E52" w:rsidRPr="00335D95" w:rsidRDefault="003F6E52" w:rsidP="003F6E52">
            <w:pPr>
              <w:widowControl w:val="0"/>
              <w:autoSpaceDE w:val="0"/>
              <w:autoSpaceDN w:val="0"/>
              <w:jc w:val="center"/>
              <w:rPr>
                <w:sz w:val="20"/>
                <w:szCs w:val="20"/>
              </w:rPr>
            </w:pPr>
            <w:r w:rsidRPr="003F6E52">
              <w:rPr>
                <w:sz w:val="20"/>
                <w:szCs w:val="20"/>
              </w:rPr>
              <w:t>415,39</w:t>
            </w:r>
          </w:p>
        </w:tc>
        <w:tc>
          <w:tcPr>
            <w:tcW w:w="3382" w:type="dxa"/>
            <w:shd w:val="clear" w:color="auto" w:fill="auto"/>
          </w:tcPr>
          <w:p w14:paraId="3BAD1DA0" w14:textId="77777777" w:rsidR="003F6E52" w:rsidRPr="00335D95" w:rsidRDefault="003F6E52" w:rsidP="003F6E52">
            <w:pPr>
              <w:widowControl w:val="0"/>
              <w:autoSpaceDE w:val="0"/>
              <w:autoSpaceDN w:val="0"/>
              <w:rPr>
                <w:sz w:val="20"/>
                <w:szCs w:val="20"/>
              </w:rPr>
            </w:pPr>
          </w:p>
        </w:tc>
      </w:tr>
      <w:tr w:rsidR="003F6E52" w:rsidRPr="00335D95" w14:paraId="291D5488" w14:textId="77777777" w:rsidTr="00DF4D82">
        <w:trPr>
          <w:jc w:val="center"/>
        </w:trPr>
        <w:tc>
          <w:tcPr>
            <w:tcW w:w="629" w:type="dxa"/>
            <w:shd w:val="clear" w:color="auto" w:fill="auto"/>
          </w:tcPr>
          <w:p w14:paraId="3C24F6CC" w14:textId="77777777" w:rsidR="003F6E52" w:rsidRPr="00335D95" w:rsidRDefault="003F6E52" w:rsidP="003F6E52">
            <w:pPr>
              <w:widowControl w:val="0"/>
              <w:autoSpaceDE w:val="0"/>
              <w:autoSpaceDN w:val="0"/>
              <w:rPr>
                <w:sz w:val="20"/>
                <w:szCs w:val="20"/>
              </w:rPr>
            </w:pPr>
            <w:r w:rsidRPr="00335D95">
              <w:rPr>
                <w:sz w:val="20"/>
                <w:szCs w:val="20"/>
              </w:rPr>
              <w:t>0026</w:t>
            </w:r>
          </w:p>
        </w:tc>
        <w:tc>
          <w:tcPr>
            <w:tcW w:w="1124" w:type="dxa"/>
            <w:shd w:val="clear" w:color="auto" w:fill="auto"/>
          </w:tcPr>
          <w:p w14:paraId="711CD0D7"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7984B50C"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732291C1"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03E97D2" w14:textId="77777777" w:rsidR="003F6E52" w:rsidRPr="00335D95" w:rsidRDefault="003F6E52" w:rsidP="003F6E52">
            <w:pPr>
              <w:widowControl w:val="0"/>
              <w:autoSpaceDE w:val="0"/>
              <w:autoSpaceDN w:val="0"/>
              <w:jc w:val="center"/>
              <w:rPr>
                <w:sz w:val="20"/>
                <w:szCs w:val="20"/>
              </w:rPr>
            </w:pPr>
            <w:r w:rsidRPr="003F6E52">
              <w:rPr>
                <w:sz w:val="20"/>
                <w:szCs w:val="20"/>
              </w:rPr>
              <w:t>45,82</w:t>
            </w:r>
          </w:p>
        </w:tc>
        <w:tc>
          <w:tcPr>
            <w:tcW w:w="3382" w:type="dxa"/>
            <w:shd w:val="clear" w:color="auto" w:fill="auto"/>
          </w:tcPr>
          <w:p w14:paraId="4C530CC2" w14:textId="77777777" w:rsidR="003F6E52" w:rsidRPr="00335D95" w:rsidRDefault="003F6E52" w:rsidP="003F6E52">
            <w:pPr>
              <w:widowControl w:val="0"/>
              <w:autoSpaceDE w:val="0"/>
              <w:autoSpaceDN w:val="0"/>
              <w:rPr>
                <w:sz w:val="20"/>
                <w:szCs w:val="20"/>
              </w:rPr>
            </w:pPr>
          </w:p>
        </w:tc>
      </w:tr>
      <w:tr w:rsidR="003F6E52" w:rsidRPr="00335D95" w14:paraId="32754576" w14:textId="77777777" w:rsidTr="00DF4D82">
        <w:trPr>
          <w:jc w:val="center"/>
        </w:trPr>
        <w:tc>
          <w:tcPr>
            <w:tcW w:w="629" w:type="dxa"/>
            <w:shd w:val="clear" w:color="auto" w:fill="auto"/>
          </w:tcPr>
          <w:p w14:paraId="6540A804" w14:textId="77777777" w:rsidR="003F6E52" w:rsidRPr="00335D95" w:rsidRDefault="003F6E52" w:rsidP="003F6E52">
            <w:pPr>
              <w:widowControl w:val="0"/>
              <w:autoSpaceDE w:val="0"/>
              <w:autoSpaceDN w:val="0"/>
              <w:rPr>
                <w:sz w:val="20"/>
                <w:szCs w:val="20"/>
              </w:rPr>
            </w:pPr>
            <w:r w:rsidRPr="00335D95">
              <w:rPr>
                <w:sz w:val="20"/>
                <w:szCs w:val="20"/>
              </w:rPr>
              <w:t>0027</w:t>
            </w:r>
          </w:p>
        </w:tc>
        <w:tc>
          <w:tcPr>
            <w:tcW w:w="1124" w:type="dxa"/>
            <w:shd w:val="clear" w:color="auto" w:fill="auto"/>
          </w:tcPr>
          <w:p w14:paraId="7C7A8DA5"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0498FE3D"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7C5E110B"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FC0DD9D" w14:textId="77777777" w:rsidR="003F6E52" w:rsidRPr="00335D95" w:rsidRDefault="003F6E52" w:rsidP="003F6E52">
            <w:pPr>
              <w:widowControl w:val="0"/>
              <w:autoSpaceDE w:val="0"/>
              <w:autoSpaceDN w:val="0"/>
              <w:jc w:val="center"/>
              <w:rPr>
                <w:sz w:val="20"/>
                <w:szCs w:val="20"/>
              </w:rPr>
            </w:pPr>
            <w:r w:rsidRPr="003F6E52">
              <w:rPr>
                <w:sz w:val="20"/>
                <w:szCs w:val="20"/>
              </w:rPr>
              <w:t>4027,75</w:t>
            </w:r>
          </w:p>
        </w:tc>
        <w:tc>
          <w:tcPr>
            <w:tcW w:w="3382" w:type="dxa"/>
            <w:shd w:val="clear" w:color="auto" w:fill="auto"/>
          </w:tcPr>
          <w:p w14:paraId="6502AB5F" w14:textId="77777777" w:rsidR="003F6E52" w:rsidRPr="00335D95" w:rsidRDefault="003F6E52" w:rsidP="003F6E52">
            <w:pPr>
              <w:widowControl w:val="0"/>
              <w:autoSpaceDE w:val="0"/>
              <w:autoSpaceDN w:val="0"/>
              <w:rPr>
                <w:sz w:val="20"/>
                <w:szCs w:val="20"/>
              </w:rPr>
            </w:pPr>
          </w:p>
        </w:tc>
      </w:tr>
      <w:tr w:rsidR="003F6E52" w:rsidRPr="00335D95" w14:paraId="4A2E8E41" w14:textId="77777777" w:rsidTr="00DF4D82">
        <w:trPr>
          <w:jc w:val="center"/>
        </w:trPr>
        <w:tc>
          <w:tcPr>
            <w:tcW w:w="629" w:type="dxa"/>
            <w:shd w:val="clear" w:color="auto" w:fill="auto"/>
          </w:tcPr>
          <w:p w14:paraId="57F69390" w14:textId="77777777" w:rsidR="003F6E52" w:rsidRPr="00335D95" w:rsidRDefault="003F6E52" w:rsidP="003F6E52">
            <w:pPr>
              <w:widowControl w:val="0"/>
              <w:autoSpaceDE w:val="0"/>
              <w:autoSpaceDN w:val="0"/>
              <w:rPr>
                <w:sz w:val="20"/>
                <w:szCs w:val="20"/>
              </w:rPr>
            </w:pPr>
            <w:r w:rsidRPr="00335D95">
              <w:rPr>
                <w:sz w:val="20"/>
                <w:szCs w:val="20"/>
              </w:rPr>
              <w:t>0028</w:t>
            </w:r>
          </w:p>
        </w:tc>
        <w:tc>
          <w:tcPr>
            <w:tcW w:w="1124" w:type="dxa"/>
            <w:shd w:val="clear" w:color="auto" w:fill="auto"/>
          </w:tcPr>
          <w:p w14:paraId="2987D108"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5A6AF1F4"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53D0F382"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21AA236" w14:textId="77777777" w:rsidR="003F6E52" w:rsidRPr="00335D95" w:rsidRDefault="003F6E52" w:rsidP="003F6E52">
            <w:pPr>
              <w:widowControl w:val="0"/>
              <w:autoSpaceDE w:val="0"/>
              <w:autoSpaceDN w:val="0"/>
              <w:jc w:val="center"/>
              <w:rPr>
                <w:sz w:val="20"/>
                <w:szCs w:val="20"/>
              </w:rPr>
            </w:pPr>
            <w:r w:rsidRPr="003F6E52">
              <w:rPr>
                <w:sz w:val="20"/>
                <w:szCs w:val="20"/>
              </w:rPr>
              <w:t>161,78</w:t>
            </w:r>
          </w:p>
        </w:tc>
        <w:tc>
          <w:tcPr>
            <w:tcW w:w="3382" w:type="dxa"/>
            <w:shd w:val="clear" w:color="auto" w:fill="auto"/>
          </w:tcPr>
          <w:p w14:paraId="22CDBF3F" w14:textId="77777777" w:rsidR="003F6E52" w:rsidRPr="00335D95" w:rsidRDefault="003F6E52" w:rsidP="003F6E52">
            <w:pPr>
              <w:widowControl w:val="0"/>
              <w:autoSpaceDE w:val="0"/>
              <w:autoSpaceDN w:val="0"/>
              <w:rPr>
                <w:sz w:val="20"/>
                <w:szCs w:val="20"/>
              </w:rPr>
            </w:pPr>
          </w:p>
        </w:tc>
      </w:tr>
      <w:tr w:rsidR="003F6E52" w:rsidRPr="00335D95" w14:paraId="5F49F754" w14:textId="77777777" w:rsidTr="00DF4D82">
        <w:trPr>
          <w:jc w:val="center"/>
        </w:trPr>
        <w:tc>
          <w:tcPr>
            <w:tcW w:w="629" w:type="dxa"/>
            <w:shd w:val="clear" w:color="auto" w:fill="auto"/>
          </w:tcPr>
          <w:p w14:paraId="7714408E" w14:textId="77777777" w:rsidR="003F6E52" w:rsidRPr="00335D95" w:rsidRDefault="003F6E52" w:rsidP="003F6E52">
            <w:pPr>
              <w:widowControl w:val="0"/>
              <w:autoSpaceDE w:val="0"/>
              <w:autoSpaceDN w:val="0"/>
              <w:rPr>
                <w:sz w:val="20"/>
                <w:szCs w:val="20"/>
              </w:rPr>
            </w:pPr>
            <w:r w:rsidRPr="00335D95">
              <w:rPr>
                <w:sz w:val="20"/>
                <w:szCs w:val="20"/>
              </w:rPr>
              <w:t>0029</w:t>
            </w:r>
          </w:p>
        </w:tc>
        <w:tc>
          <w:tcPr>
            <w:tcW w:w="1124" w:type="dxa"/>
            <w:shd w:val="clear" w:color="auto" w:fill="auto"/>
          </w:tcPr>
          <w:p w14:paraId="5EFD8BD5"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FEA5B25"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1CB78272"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7140763" w14:textId="77777777" w:rsidR="003F6E52" w:rsidRPr="00335D95" w:rsidRDefault="003F6E52" w:rsidP="003F6E52">
            <w:pPr>
              <w:widowControl w:val="0"/>
              <w:autoSpaceDE w:val="0"/>
              <w:autoSpaceDN w:val="0"/>
              <w:jc w:val="center"/>
              <w:rPr>
                <w:sz w:val="20"/>
                <w:szCs w:val="20"/>
              </w:rPr>
            </w:pPr>
            <w:r w:rsidRPr="003F6E52">
              <w:rPr>
                <w:sz w:val="20"/>
                <w:szCs w:val="20"/>
              </w:rPr>
              <w:t>340,21</w:t>
            </w:r>
          </w:p>
        </w:tc>
        <w:tc>
          <w:tcPr>
            <w:tcW w:w="3382" w:type="dxa"/>
            <w:shd w:val="clear" w:color="auto" w:fill="auto"/>
          </w:tcPr>
          <w:p w14:paraId="666C2EBD" w14:textId="77777777" w:rsidR="003F6E52" w:rsidRPr="00335D95" w:rsidRDefault="003F6E52" w:rsidP="003F6E52">
            <w:pPr>
              <w:widowControl w:val="0"/>
              <w:autoSpaceDE w:val="0"/>
              <w:autoSpaceDN w:val="0"/>
              <w:rPr>
                <w:sz w:val="20"/>
                <w:szCs w:val="20"/>
              </w:rPr>
            </w:pPr>
          </w:p>
        </w:tc>
      </w:tr>
      <w:tr w:rsidR="003F6E52" w:rsidRPr="00335D95" w14:paraId="4183AAEF" w14:textId="77777777" w:rsidTr="00DF4D82">
        <w:trPr>
          <w:jc w:val="center"/>
        </w:trPr>
        <w:tc>
          <w:tcPr>
            <w:tcW w:w="629" w:type="dxa"/>
            <w:shd w:val="clear" w:color="auto" w:fill="auto"/>
          </w:tcPr>
          <w:p w14:paraId="33A23638" w14:textId="77777777" w:rsidR="003F6E52" w:rsidRPr="00335D95" w:rsidRDefault="003F6E52" w:rsidP="003F6E52">
            <w:pPr>
              <w:widowControl w:val="0"/>
              <w:autoSpaceDE w:val="0"/>
              <w:autoSpaceDN w:val="0"/>
              <w:rPr>
                <w:sz w:val="20"/>
                <w:szCs w:val="20"/>
              </w:rPr>
            </w:pPr>
            <w:r w:rsidRPr="00335D95">
              <w:rPr>
                <w:sz w:val="20"/>
                <w:szCs w:val="20"/>
              </w:rPr>
              <w:t>0030</w:t>
            </w:r>
          </w:p>
        </w:tc>
        <w:tc>
          <w:tcPr>
            <w:tcW w:w="1124" w:type="dxa"/>
            <w:shd w:val="clear" w:color="auto" w:fill="auto"/>
          </w:tcPr>
          <w:p w14:paraId="7106E0FA"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2FF1C078"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687199ED"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92B0D3C" w14:textId="77777777" w:rsidR="003F6E52" w:rsidRPr="00335D95" w:rsidRDefault="003F6E52" w:rsidP="003F6E52">
            <w:pPr>
              <w:widowControl w:val="0"/>
              <w:autoSpaceDE w:val="0"/>
              <w:autoSpaceDN w:val="0"/>
              <w:jc w:val="center"/>
              <w:rPr>
                <w:sz w:val="20"/>
                <w:szCs w:val="20"/>
              </w:rPr>
            </w:pPr>
            <w:r w:rsidRPr="003F6E52">
              <w:rPr>
                <w:sz w:val="20"/>
                <w:szCs w:val="20"/>
              </w:rPr>
              <w:t>29,00</w:t>
            </w:r>
          </w:p>
        </w:tc>
        <w:tc>
          <w:tcPr>
            <w:tcW w:w="3382" w:type="dxa"/>
            <w:shd w:val="clear" w:color="auto" w:fill="auto"/>
          </w:tcPr>
          <w:p w14:paraId="33A7A578" w14:textId="77777777" w:rsidR="003F6E52" w:rsidRPr="00335D95" w:rsidRDefault="003F6E52" w:rsidP="003F6E52">
            <w:pPr>
              <w:widowControl w:val="0"/>
              <w:autoSpaceDE w:val="0"/>
              <w:autoSpaceDN w:val="0"/>
              <w:rPr>
                <w:sz w:val="20"/>
                <w:szCs w:val="20"/>
              </w:rPr>
            </w:pPr>
          </w:p>
        </w:tc>
      </w:tr>
      <w:tr w:rsidR="003F6E52" w:rsidRPr="00335D95" w14:paraId="54447D78" w14:textId="77777777" w:rsidTr="00DF4D82">
        <w:trPr>
          <w:jc w:val="center"/>
        </w:trPr>
        <w:tc>
          <w:tcPr>
            <w:tcW w:w="629" w:type="dxa"/>
            <w:shd w:val="clear" w:color="auto" w:fill="auto"/>
          </w:tcPr>
          <w:p w14:paraId="73417175" w14:textId="77777777" w:rsidR="003F6E52" w:rsidRPr="00335D95" w:rsidRDefault="003F6E52" w:rsidP="003F6E52">
            <w:pPr>
              <w:widowControl w:val="0"/>
              <w:autoSpaceDE w:val="0"/>
              <w:autoSpaceDN w:val="0"/>
              <w:rPr>
                <w:sz w:val="20"/>
                <w:szCs w:val="20"/>
              </w:rPr>
            </w:pPr>
            <w:r w:rsidRPr="00335D95">
              <w:rPr>
                <w:sz w:val="20"/>
                <w:szCs w:val="20"/>
              </w:rPr>
              <w:t>0031</w:t>
            </w:r>
          </w:p>
        </w:tc>
        <w:tc>
          <w:tcPr>
            <w:tcW w:w="1124" w:type="dxa"/>
            <w:shd w:val="clear" w:color="auto" w:fill="auto"/>
          </w:tcPr>
          <w:p w14:paraId="30AA7F27"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17DCD981"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0E90F7A4"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A7916E2" w14:textId="77777777" w:rsidR="003F6E52" w:rsidRPr="00335D95" w:rsidRDefault="003F6E52" w:rsidP="003F6E52">
            <w:pPr>
              <w:widowControl w:val="0"/>
              <w:autoSpaceDE w:val="0"/>
              <w:autoSpaceDN w:val="0"/>
              <w:jc w:val="center"/>
              <w:rPr>
                <w:sz w:val="20"/>
                <w:szCs w:val="20"/>
              </w:rPr>
            </w:pPr>
            <w:r w:rsidRPr="003F6E52">
              <w:rPr>
                <w:sz w:val="20"/>
                <w:szCs w:val="20"/>
              </w:rPr>
              <w:t>227,28</w:t>
            </w:r>
          </w:p>
        </w:tc>
        <w:tc>
          <w:tcPr>
            <w:tcW w:w="3382" w:type="dxa"/>
            <w:shd w:val="clear" w:color="auto" w:fill="auto"/>
          </w:tcPr>
          <w:p w14:paraId="426FC0CE" w14:textId="77777777" w:rsidR="003F6E52" w:rsidRPr="00335D95" w:rsidRDefault="003F6E52" w:rsidP="003F6E52">
            <w:pPr>
              <w:widowControl w:val="0"/>
              <w:autoSpaceDE w:val="0"/>
              <w:autoSpaceDN w:val="0"/>
              <w:rPr>
                <w:sz w:val="20"/>
                <w:szCs w:val="20"/>
              </w:rPr>
            </w:pPr>
          </w:p>
        </w:tc>
      </w:tr>
      <w:tr w:rsidR="003F6E52" w:rsidRPr="00335D95" w14:paraId="3436B1AD" w14:textId="77777777" w:rsidTr="00DF4D82">
        <w:trPr>
          <w:jc w:val="center"/>
        </w:trPr>
        <w:tc>
          <w:tcPr>
            <w:tcW w:w="629" w:type="dxa"/>
            <w:shd w:val="clear" w:color="auto" w:fill="auto"/>
          </w:tcPr>
          <w:p w14:paraId="628E4E3E" w14:textId="77777777" w:rsidR="003F6E52" w:rsidRPr="00335D95" w:rsidRDefault="003F6E52" w:rsidP="003F6E52">
            <w:pPr>
              <w:widowControl w:val="0"/>
              <w:autoSpaceDE w:val="0"/>
              <w:autoSpaceDN w:val="0"/>
              <w:rPr>
                <w:sz w:val="20"/>
                <w:szCs w:val="20"/>
              </w:rPr>
            </w:pPr>
            <w:r w:rsidRPr="00335D95">
              <w:rPr>
                <w:sz w:val="20"/>
                <w:szCs w:val="20"/>
              </w:rPr>
              <w:t>0032</w:t>
            </w:r>
          </w:p>
        </w:tc>
        <w:tc>
          <w:tcPr>
            <w:tcW w:w="1124" w:type="dxa"/>
            <w:shd w:val="clear" w:color="auto" w:fill="auto"/>
          </w:tcPr>
          <w:p w14:paraId="085C7EB6"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5F75CBF4"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51E468D"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585732E" w14:textId="77777777" w:rsidR="003F6E52" w:rsidRPr="00335D95" w:rsidRDefault="003F6E52" w:rsidP="003F6E52">
            <w:pPr>
              <w:widowControl w:val="0"/>
              <w:autoSpaceDE w:val="0"/>
              <w:autoSpaceDN w:val="0"/>
              <w:jc w:val="center"/>
              <w:rPr>
                <w:sz w:val="20"/>
                <w:szCs w:val="20"/>
              </w:rPr>
            </w:pPr>
            <w:r w:rsidRPr="003F6E52">
              <w:rPr>
                <w:sz w:val="20"/>
                <w:szCs w:val="20"/>
              </w:rPr>
              <w:t>801,32</w:t>
            </w:r>
          </w:p>
        </w:tc>
        <w:tc>
          <w:tcPr>
            <w:tcW w:w="3382" w:type="dxa"/>
            <w:shd w:val="clear" w:color="auto" w:fill="auto"/>
          </w:tcPr>
          <w:p w14:paraId="5BA06B06" w14:textId="77777777" w:rsidR="003F6E52" w:rsidRPr="00335D95" w:rsidRDefault="003F6E52" w:rsidP="003F6E52">
            <w:pPr>
              <w:widowControl w:val="0"/>
              <w:autoSpaceDE w:val="0"/>
              <w:autoSpaceDN w:val="0"/>
              <w:rPr>
                <w:sz w:val="20"/>
                <w:szCs w:val="20"/>
              </w:rPr>
            </w:pPr>
          </w:p>
        </w:tc>
      </w:tr>
      <w:tr w:rsidR="003F6E52" w:rsidRPr="00335D95" w14:paraId="4F3CF5AB" w14:textId="77777777" w:rsidTr="00DF4D82">
        <w:trPr>
          <w:jc w:val="center"/>
        </w:trPr>
        <w:tc>
          <w:tcPr>
            <w:tcW w:w="629" w:type="dxa"/>
            <w:shd w:val="clear" w:color="auto" w:fill="auto"/>
          </w:tcPr>
          <w:p w14:paraId="314B144A" w14:textId="77777777" w:rsidR="003F6E52" w:rsidRPr="00335D95" w:rsidRDefault="003F6E52" w:rsidP="003F6E52">
            <w:pPr>
              <w:widowControl w:val="0"/>
              <w:autoSpaceDE w:val="0"/>
              <w:autoSpaceDN w:val="0"/>
              <w:rPr>
                <w:sz w:val="20"/>
                <w:szCs w:val="20"/>
              </w:rPr>
            </w:pPr>
            <w:r w:rsidRPr="00335D95">
              <w:rPr>
                <w:sz w:val="20"/>
                <w:szCs w:val="20"/>
              </w:rPr>
              <w:t>0033</w:t>
            </w:r>
          </w:p>
        </w:tc>
        <w:tc>
          <w:tcPr>
            <w:tcW w:w="1124" w:type="dxa"/>
            <w:shd w:val="clear" w:color="auto" w:fill="auto"/>
          </w:tcPr>
          <w:p w14:paraId="28561794"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09D34131"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08789FAA"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691EC57" w14:textId="77777777" w:rsidR="003F6E52" w:rsidRPr="00335D95" w:rsidRDefault="003F6E52" w:rsidP="003F6E52">
            <w:pPr>
              <w:widowControl w:val="0"/>
              <w:autoSpaceDE w:val="0"/>
              <w:autoSpaceDN w:val="0"/>
              <w:jc w:val="center"/>
              <w:rPr>
                <w:sz w:val="20"/>
                <w:szCs w:val="20"/>
              </w:rPr>
            </w:pPr>
            <w:r w:rsidRPr="003F6E52">
              <w:rPr>
                <w:sz w:val="20"/>
                <w:szCs w:val="20"/>
              </w:rPr>
              <w:t>22,56</w:t>
            </w:r>
          </w:p>
        </w:tc>
        <w:tc>
          <w:tcPr>
            <w:tcW w:w="3382" w:type="dxa"/>
            <w:shd w:val="clear" w:color="auto" w:fill="auto"/>
          </w:tcPr>
          <w:p w14:paraId="77248631" w14:textId="77777777" w:rsidR="003F6E52" w:rsidRPr="00335D95" w:rsidRDefault="003F6E52" w:rsidP="003F6E52">
            <w:pPr>
              <w:widowControl w:val="0"/>
              <w:autoSpaceDE w:val="0"/>
              <w:autoSpaceDN w:val="0"/>
              <w:rPr>
                <w:sz w:val="20"/>
                <w:szCs w:val="20"/>
              </w:rPr>
            </w:pPr>
          </w:p>
        </w:tc>
      </w:tr>
      <w:tr w:rsidR="003F6E52" w:rsidRPr="00335D95" w14:paraId="68077967" w14:textId="77777777" w:rsidTr="00DF4D82">
        <w:trPr>
          <w:jc w:val="center"/>
        </w:trPr>
        <w:tc>
          <w:tcPr>
            <w:tcW w:w="629" w:type="dxa"/>
            <w:shd w:val="clear" w:color="auto" w:fill="auto"/>
          </w:tcPr>
          <w:p w14:paraId="70A9824D" w14:textId="77777777" w:rsidR="003F6E52" w:rsidRPr="00335D95" w:rsidRDefault="003F6E52" w:rsidP="003F6E52">
            <w:pPr>
              <w:widowControl w:val="0"/>
              <w:autoSpaceDE w:val="0"/>
              <w:autoSpaceDN w:val="0"/>
              <w:rPr>
                <w:sz w:val="20"/>
                <w:szCs w:val="20"/>
              </w:rPr>
            </w:pPr>
            <w:r w:rsidRPr="00335D95">
              <w:rPr>
                <w:sz w:val="20"/>
                <w:szCs w:val="20"/>
              </w:rPr>
              <w:t>0034</w:t>
            </w:r>
          </w:p>
        </w:tc>
        <w:tc>
          <w:tcPr>
            <w:tcW w:w="1124" w:type="dxa"/>
            <w:shd w:val="clear" w:color="auto" w:fill="auto"/>
          </w:tcPr>
          <w:p w14:paraId="31F8B45E"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2D2C3F4F"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15858647"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E7D1DB2" w14:textId="77777777" w:rsidR="003F6E52" w:rsidRPr="00335D95" w:rsidRDefault="003F6E52" w:rsidP="003F6E52">
            <w:pPr>
              <w:widowControl w:val="0"/>
              <w:autoSpaceDE w:val="0"/>
              <w:autoSpaceDN w:val="0"/>
              <w:jc w:val="center"/>
              <w:rPr>
                <w:sz w:val="20"/>
                <w:szCs w:val="20"/>
              </w:rPr>
            </w:pPr>
            <w:r w:rsidRPr="003F6E52">
              <w:rPr>
                <w:sz w:val="20"/>
                <w:szCs w:val="20"/>
              </w:rPr>
              <w:t>3,44</w:t>
            </w:r>
          </w:p>
        </w:tc>
        <w:tc>
          <w:tcPr>
            <w:tcW w:w="3382" w:type="dxa"/>
            <w:shd w:val="clear" w:color="auto" w:fill="auto"/>
          </w:tcPr>
          <w:p w14:paraId="60E90F94" w14:textId="77777777" w:rsidR="003F6E52" w:rsidRPr="00335D95" w:rsidRDefault="003F6E52" w:rsidP="003F6E52">
            <w:pPr>
              <w:widowControl w:val="0"/>
              <w:autoSpaceDE w:val="0"/>
              <w:autoSpaceDN w:val="0"/>
              <w:rPr>
                <w:sz w:val="20"/>
                <w:szCs w:val="20"/>
              </w:rPr>
            </w:pPr>
          </w:p>
        </w:tc>
      </w:tr>
      <w:tr w:rsidR="003F6E52" w:rsidRPr="00335D95" w14:paraId="156C709A" w14:textId="77777777" w:rsidTr="00DF4D82">
        <w:trPr>
          <w:jc w:val="center"/>
        </w:trPr>
        <w:tc>
          <w:tcPr>
            <w:tcW w:w="629" w:type="dxa"/>
            <w:shd w:val="clear" w:color="auto" w:fill="auto"/>
          </w:tcPr>
          <w:p w14:paraId="01C9600E" w14:textId="77777777" w:rsidR="003F6E52" w:rsidRPr="00335D95" w:rsidRDefault="003F6E52" w:rsidP="003F6E52">
            <w:pPr>
              <w:widowControl w:val="0"/>
              <w:autoSpaceDE w:val="0"/>
              <w:autoSpaceDN w:val="0"/>
              <w:rPr>
                <w:sz w:val="20"/>
                <w:szCs w:val="20"/>
              </w:rPr>
            </w:pPr>
            <w:r w:rsidRPr="00335D95">
              <w:rPr>
                <w:sz w:val="20"/>
                <w:szCs w:val="20"/>
              </w:rPr>
              <w:t>0035</w:t>
            </w:r>
          </w:p>
        </w:tc>
        <w:tc>
          <w:tcPr>
            <w:tcW w:w="1124" w:type="dxa"/>
            <w:shd w:val="clear" w:color="auto" w:fill="auto"/>
          </w:tcPr>
          <w:p w14:paraId="2576A153"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5317B562"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F966557"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7BA944B" w14:textId="77777777" w:rsidR="003F6E52" w:rsidRPr="00335D95" w:rsidRDefault="003F6E52" w:rsidP="003F6E52">
            <w:pPr>
              <w:widowControl w:val="0"/>
              <w:autoSpaceDE w:val="0"/>
              <w:autoSpaceDN w:val="0"/>
              <w:jc w:val="center"/>
              <w:rPr>
                <w:sz w:val="20"/>
                <w:szCs w:val="20"/>
              </w:rPr>
            </w:pPr>
            <w:r w:rsidRPr="003F6E52">
              <w:rPr>
                <w:sz w:val="20"/>
                <w:szCs w:val="20"/>
              </w:rPr>
              <w:t>312,05</w:t>
            </w:r>
          </w:p>
        </w:tc>
        <w:tc>
          <w:tcPr>
            <w:tcW w:w="3382" w:type="dxa"/>
            <w:shd w:val="clear" w:color="auto" w:fill="auto"/>
          </w:tcPr>
          <w:p w14:paraId="2BD7EB59" w14:textId="77777777" w:rsidR="003F6E52" w:rsidRPr="00335D95" w:rsidRDefault="003F6E52" w:rsidP="003F6E52">
            <w:pPr>
              <w:widowControl w:val="0"/>
              <w:autoSpaceDE w:val="0"/>
              <w:autoSpaceDN w:val="0"/>
              <w:rPr>
                <w:sz w:val="20"/>
                <w:szCs w:val="20"/>
              </w:rPr>
            </w:pPr>
          </w:p>
        </w:tc>
      </w:tr>
      <w:tr w:rsidR="003F6E52" w:rsidRPr="00335D95" w14:paraId="23ABBEE9" w14:textId="77777777" w:rsidTr="00DF4D82">
        <w:trPr>
          <w:jc w:val="center"/>
        </w:trPr>
        <w:tc>
          <w:tcPr>
            <w:tcW w:w="629" w:type="dxa"/>
            <w:shd w:val="clear" w:color="auto" w:fill="auto"/>
          </w:tcPr>
          <w:p w14:paraId="7C28916B" w14:textId="77777777" w:rsidR="003F6E52" w:rsidRPr="00335D95" w:rsidRDefault="003F6E52" w:rsidP="003F6E52">
            <w:pPr>
              <w:widowControl w:val="0"/>
              <w:autoSpaceDE w:val="0"/>
              <w:autoSpaceDN w:val="0"/>
              <w:rPr>
                <w:sz w:val="20"/>
                <w:szCs w:val="20"/>
              </w:rPr>
            </w:pPr>
            <w:r w:rsidRPr="00335D95">
              <w:rPr>
                <w:sz w:val="20"/>
                <w:szCs w:val="20"/>
              </w:rPr>
              <w:t>0036</w:t>
            </w:r>
          </w:p>
        </w:tc>
        <w:tc>
          <w:tcPr>
            <w:tcW w:w="1124" w:type="dxa"/>
            <w:shd w:val="clear" w:color="auto" w:fill="auto"/>
          </w:tcPr>
          <w:p w14:paraId="3B5FAF08"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60CA94CE"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56BB86F0"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33498CD" w14:textId="77777777" w:rsidR="003F6E52" w:rsidRPr="00335D95" w:rsidRDefault="003F6E52" w:rsidP="003F6E52">
            <w:pPr>
              <w:widowControl w:val="0"/>
              <w:autoSpaceDE w:val="0"/>
              <w:autoSpaceDN w:val="0"/>
              <w:jc w:val="center"/>
              <w:rPr>
                <w:sz w:val="20"/>
                <w:szCs w:val="20"/>
              </w:rPr>
            </w:pPr>
            <w:r w:rsidRPr="003F6E52">
              <w:rPr>
                <w:sz w:val="20"/>
                <w:szCs w:val="20"/>
              </w:rPr>
              <w:t>258,71</w:t>
            </w:r>
          </w:p>
        </w:tc>
        <w:tc>
          <w:tcPr>
            <w:tcW w:w="3382" w:type="dxa"/>
            <w:shd w:val="clear" w:color="auto" w:fill="auto"/>
          </w:tcPr>
          <w:p w14:paraId="43D6D4BA" w14:textId="77777777" w:rsidR="003F6E52" w:rsidRPr="00335D95" w:rsidRDefault="003F6E52" w:rsidP="003F6E52">
            <w:pPr>
              <w:widowControl w:val="0"/>
              <w:autoSpaceDE w:val="0"/>
              <w:autoSpaceDN w:val="0"/>
              <w:rPr>
                <w:sz w:val="20"/>
                <w:szCs w:val="20"/>
              </w:rPr>
            </w:pPr>
          </w:p>
        </w:tc>
      </w:tr>
      <w:tr w:rsidR="003F6E52" w:rsidRPr="00335D95" w14:paraId="2B45F89F" w14:textId="77777777" w:rsidTr="00DF4D82">
        <w:trPr>
          <w:jc w:val="center"/>
        </w:trPr>
        <w:tc>
          <w:tcPr>
            <w:tcW w:w="629" w:type="dxa"/>
            <w:shd w:val="clear" w:color="auto" w:fill="auto"/>
          </w:tcPr>
          <w:p w14:paraId="0EC7B43C" w14:textId="77777777" w:rsidR="003F6E52" w:rsidRPr="00335D95" w:rsidRDefault="003F6E52" w:rsidP="003F6E52">
            <w:pPr>
              <w:widowControl w:val="0"/>
              <w:autoSpaceDE w:val="0"/>
              <w:autoSpaceDN w:val="0"/>
              <w:rPr>
                <w:sz w:val="20"/>
                <w:szCs w:val="20"/>
              </w:rPr>
            </w:pPr>
            <w:r w:rsidRPr="00335D95">
              <w:rPr>
                <w:sz w:val="20"/>
                <w:szCs w:val="20"/>
              </w:rPr>
              <w:t>0037</w:t>
            </w:r>
          </w:p>
        </w:tc>
        <w:tc>
          <w:tcPr>
            <w:tcW w:w="1124" w:type="dxa"/>
            <w:shd w:val="clear" w:color="auto" w:fill="auto"/>
          </w:tcPr>
          <w:p w14:paraId="1E5A0F22"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00033AB6"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16F003CE"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0CEA558" w14:textId="77777777" w:rsidR="003F6E52" w:rsidRPr="00335D95" w:rsidRDefault="003F6E52" w:rsidP="003F6E52">
            <w:pPr>
              <w:widowControl w:val="0"/>
              <w:autoSpaceDE w:val="0"/>
              <w:autoSpaceDN w:val="0"/>
              <w:jc w:val="center"/>
              <w:rPr>
                <w:sz w:val="20"/>
                <w:szCs w:val="20"/>
              </w:rPr>
            </w:pPr>
            <w:r w:rsidRPr="003F6E52">
              <w:rPr>
                <w:sz w:val="20"/>
                <w:szCs w:val="20"/>
              </w:rPr>
              <w:t>143,18</w:t>
            </w:r>
          </w:p>
        </w:tc>
        <w:tc>
          <w:tcPr>
            <w:tcW w:w="3382" w:type="dxa"/>
            <w:shd w:val="clear" w:color="auto" w:fill="auto"/>
          </w:tcPr>
          <w:p w14:paraId="62A9E869" w14:textId="77777777" w:rsidR="003F6E52" w:rsidRPr="00335D95" w:rsidRDefault="003F6E52" w:rsidP="003F6E52">
            <w:pPr>
              <w:widowControl w:val="0"/>
              <w:autoSpaceDE w:val="0"/>
              <w:autoSpaceDN w:val="0"/>
              <w:rPr>
                <w:sz w:val="20"/>
                <w:szCs w:val="20"/>
              </w:rPr>
            </w:pPr>
          </w:p>
        </w:tc>
      </w:tr>
      <w:tr w:rsidR="003F6E52" w:rsidRPr="00335D95" w14:paraId="09FB2952" w14:textId="77777777" w:rsidTr="00DF4D82">
        <w:trPr>
          <w:jc w:val="center"/>
        </w:trPr>
        <w:tc>
          <w:tcPr>
            <w:tcW w:w="629" w:type="dxa"/>
            <w:shd w:val="clear" w:color="auto" w:fill="auto"/>
          </w:tcPr>
          <w:p w14:paraId="365FC048" w14:textId="77777777" w:rsidR="003F6E52" w:rsidRPr="00335D95" w:rsidRDefault="003F6E52" w:rsidP="003F6E52">
            <w:pPr>
              <w:widowControl w:val="0"/>
              <w:autoSpaceDE w:val="0"/>
              <w:autoSpaceDN w:val="0"/>
              <w:rPr>
                <w:sz w:val="20"/>
                <w:szCs w:val="20"/>
              </w:rPr>
            </w:pPr>
            <w:r w:rsidRPr="00335D95">
              <w:rPr>
                <w:sz w:val="20"/>
                <w:szCs w:val="20"/>
              </w:rPr>
              <w:t>0038</w:t>
            </w:r>
          </w:p>
        </w:tc>
        <w:tc>
          <w:tcPr>
            <w:tcW w:w="1124" w:type="dxa"/>
            <w:shd w:val="clear" w:color="auto" w:fill="auto"/>
          </w:tcPr>
          <w:p w14:paraId="12605FCD"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1648068E"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64302936"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6A9DC3A" w14:textId="77777777" w:rsidR="003F6E52" w:rsidRPr="00335D95" w:rsidRDefault="003F6E52" w:rsidP="003F6E52">
            <w:pPr>
              <w:widowControl w:val="0"/>
              <w:autoSpaceDE w:val="0"/>
              <w:autoSpaceDN w:val="0"/>
              <w:jc w:val="center"/>
              <w:rPr>
                <w:sz w:val="20"/>
                <w:szCs w:val="20"/>
              </w:rPr>
            </w:pPr>
            <w:r w:rsidRPr="003F6E52">
              <w:rPr>
                <w:sz w:val="20"/>
                <w:szCs w:val="20"/>
              </w:rPr>
              <w:t>66,02</w:t>
            </w:r>
          </w:p>
        </w:tc>
        <w:tc>
          <w:tcPr>
            <w:tcW w:w="3382" w:type="dxa"/>
            <w:shd w:val="clear" w:color="auto" w:fill="auto"/>
          </w:tcPr>
          <w:p w14:paraId="5D726E37" w14:textId="77777777" w:rsidR="003F6E52" w:rsidRPr="00335D95" w:rsidRDefault="003F6E52" w:rsidP="003F6E52">
            <w:pPr>
              <w:widowControl w:val="0"/>
              <w:autoSpaceDE w:val="0"/>
              <w:autoSpaceDN w:val="0"/>
              <w:rPr>
                <w:sz w:val="20"/>
                <w:szCs w:val="20"/>
              </w:rPr>
            </w:pPr>
          </w:p>
        </w:tc>
      </w:tr>
      <w:tr w:rsidR="003F6E52" w:rsidRPr="00335D95" w14:paraId="4B450469" w14:textId="77777777" w:rsidTr="00E828C1">
        <w:trPr>
          <w:jc w:val="center"/>
        </w:trPr>
        <w:tc>
          <w:tcPr>
            <w:tcW w:w="629" w:type="dxa"/>
            <w:shd w:val="clear" w:color="auto" w:fill="auto"/>
          </w:tcPr>
          <w:p w14:paraId="036CF381" w14:textId="77777777" w:rsidR="003F6E52" w:rsidRPr="00335D95" w:rsidRDefault="003F6E52" w:rsidP="003F6E52">
            <w:pPr>
              <w:widowControl w:val="0"/>
              <w:autoSpaceDE w:val="0"/>
              <w:autoSpaceDN w:val="0"/>
              <w:rPr>
                <w:sz w:val="20"/>
                <w:szCs w:val="20"/>
              </w:rPr>
            </w:pPr>
            <w:r w:rsidRPr="00335D95">
              <w:rPr>
                <w:sz w:val="20"/>
                <w:szCs w:val="20"/>
              </w:rPr>
              <w:t>0039</w:t>
            </w:r>
          </w:p>
        </w:tc>
        <w:tc>
          <w:tcPr>
            <w:tcW w:w="1124" w:type="dxa"/>
            <w:shd w:val="clear" w:color="auto" w:fill="auto"/>
          </w:tcPr>
          <w:p w14:paraId="05C63EA2"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215D8B1F"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1CAED591"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A43E314" w14:textId="77777777" w:rsidR="003F6E52" w:rsidRPr="00335D95" w:rsidRDefault="003F6E52" w:rsidP="003F6E52">
            <w:pPr>
              <w:widowControl w:val="0"/>
              <w:autoSpaceDE w:val="0"/>
              <w:autoSpaceDN w:val="0"/>
              <w:jc w:val="center"/>
              <w:rPr>
                <w:sz w:val="20"/>
                <w:szCs w:val="20"/>
              </w:rPr>
            </w:pPr>
            <w:r w:rsidRPr="003F6E52">
              <w:rPr>
                <w:sz w:val="20"/>
                <w:szCs w:val="20"/>
              </w:rPr>
              <w:t>8647,79</w:t>
            </w:r>
          </w:p>
        </w:tc>
        <w:tc>
          <w:tcPr>
            <w:tcW w:w="3382" w:type="dxa"/>
            <w:shd w:val="clear" w:color="auto" w:fill="auto"/>
          </w:tcPr>
          <w:p w14:paraId="196B7A71" w14:textId="77777777" w:rsidR="003F6E52" w:rsidRPr="00335D95" w:rsidRDefault="003F6E52" w:rsidP="003F6E52">
            <w:pPr>
              <w:widowControl w:val="0"/>
              <w:autoSpaceDE w:val="0"/>
              <w:autoSpaceDN w:val="0"/>
              <w:rPr>
                <w:sz w:val="20"/>
                <w:szCs w:val="20"/>
              </w:rPr>
            </w:pPr>
          </w:p>
        </w:tc>
      </w:tr>
      <w:tr w:rsidR="003F6E52" w:rsidRPr="00335D95" w14:paraId="5989192D" w14:textId="77777777" w:rsidTr="00DF4D82">
        <w:trPr>
          <w:jc w:val="center"/>
        </w:trPr>
        <w:tc>
          <w:tcPr>
            <w:tcW w:w="629" w:type="dxa"/>
            <w:shd w:val="clear" w:color="auto" w:fill="auto"/>
          </w:tcPr>
          <w:p w14:paraId="31C7154D" w14:textId="77777777" w:rsidR="003F6E52" w:rsidRPr="00335D95" w:rsidRDefault="003F6E52" w:rsidP="003F6E52">
            <w:pPr>
              <w:widowControl w:val="0"/>
              <w:autoSpaceDE w:val="0"/>
              <w:autoSpaceDN w:val="0"/>
              <w:rPr>
                <w:sz w:val="20"/>
                <w:szCs w:val="20"/>
              </w:rPr>
            </w:pPr>
            <w:r w:rsidRPr="00335D95">
              <w:rPr>
                <w:sz w:val="20"/>
                <w:szCs w:val="20"/>
              </w:rPr>
              <w:t>0041</w:t>
            </w:r>
          </w:p>
        </w:tc>
        <w:tc>
          <w:tcPr>
            <w:tcW w:w="1124" w:type="dxa"/>
            <w:shd w:val="clear" w:color="auto" w:fill="auto"/>
          </w:tcPr>
          <w:p w14:paraId="3D88E6B1"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4806E539"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B949C24"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F36E227" w14:textId="77777777" w:rsidR="003F6E52" w:rsidRPr="00335D95" w:rsidRDefault="003F6E52" w:rsidP="003F6E52">
            <w:pPr>
              <w:widowControl w:val="0"/>
              <w:autoSpaceDE w:val="0"/>
              <w:autoSpaceDN w:val="0"/>
              <w:jc w:val="center"/>
              <w:rPr>
                <w:sz w:val="20"/>
                <w:szCs w:val="20"/>
              </w:rPr>
            </w:pPr>
            <w:r w:rsidRPr="003F6E52">
              <w:rPr>
                <w:sz w:val="20"/>
                <w:szCs w:val="20"/>
              </w:rPr>
              <w:t>61,32</w:t>
            </w:r>
          </w:p>
        </w:tc>
        <w:tc>
          <w:tcPr>
            <w:tcW w:w="3382" w:type="dxa"/>
            <w:shd w:val="clear" w:color="auto" w:fill="auto"/>
          </w:tcPr>
          <w:p w14:paraId="178EBA2D" w14:textId="77777777" w:rsidR="003F6E52" w:rsidRPr="00335D95" w:rsidRDefault="003F6E52" w:rsidP="003F6E52">
            <w:pPr>
              <w:widowControl w:val="0"/>
              <w:autoSpaceDE w:val="0"/>
              <w:autoSpaceDN w:val="0"/>
              <w:rPr>
                <w:sz w:val="20"/>
                <w:szCs w:val="20"/>
              </w:rPr>
            </w:pPr>
          </w:p>
        </w:tc>
      </w:tr>
      <w:tr w:rsidR="003F6E52" w:rsidRPr="00335D95" w14:paraId="4C90CC8A" w14:textId="77777777" w:rsidTr="00DF4D82">
        <w:trPr>
          <w:jc w:val="center"/>
        </w:trPr>
        <w:tc>
          <w:tcPr>
            <w:tcW w:w="629" w:type="dxa"/>
            <w:shd w:val="clear" w:color="auto" w:fill="auto"/>
          </w:tcPr>
          <w:p w14:paraId="7B97C277" w14:textId="77777777" w:rsidR="003F6E52" w:rsidRPr="00335D95" w:rsidRDefault="003F6E52" w:rsidP="003F6E52">
            <w:pPr>
              <w:widowControl w:val="0"/>
              <w:autoSpaceDE w:val="0"/>
              <w:autoSpaceDN w:val="0"/>
              <w:rPr>
                <w:sz w:val="20"/>
                <w:szCs w:val="20"/>
              </w:rPr>
            </w:pPr>
            <w:r w:rsidRPr="00335D95">
              <w:rPr>
                <w:sz w:val="20"/>
                <w:szCs w:val="20"/>
              </w:rPr>
              <w:t>0042</w:t>
            </w:r>
          </w:p>
        </w:tc>
        <w:tc>
          <w:tcPr>
            <w:tcW w:w="1124" w:type="dxa"/>
            <w:shd w:val="clear" w:color="auto" w:fill="auto"/>
          </w:tcPr>
          <w:p w14:paraId="080C3762"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57B570A9"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66AFD6DD"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2D2C377" w14:textId="77777777" w:rsidR="003F6E52" w:rsidRPr="00335D95" w:rsidRDefault="003F6E52" w:rsidP="003F6E52">
            <w:pPr>
              <w:widowControl w:val="0"/>
              <w:autoSpaceDE w:val="0"/>
              <w:autoSpaceDN w:val="0"/>
              <w:jc w:val="center"/>
              <w:rPr>
                <w:sz w:val="20"/>
                <w:szCs w:val="20"/>
              </w:rPr>
            </w:pPr>
            <w:r w:rsidRPr="003F6E52">
              <w:rPr>
                <w:sz w:val="20"/>
                <w:szCs w:val="20"/>
              </w:rPr>
              <w:t>164,42</w:t>
            </w:r>
          </w:p>
        </w:tc>
        <w:tc>
          <w:tcPr>
            <w:tcW w:w="3382" w:type="dxa"/>
            <w:shd w:val="clear" w:color="auto" w:fill="auto"/>
          </w:tcPr>
          <w:p w14:paraId="6AA16446" w14:textId="77777777" w:rsidR="003F6E52" w:rsidRPr="00335D95" w:rsidRDefault="003F6E52" w:rsidP="003F6E52">
            <w:pPr>
              <w:widowControl w:val="0"/>
              <w:autoSpaceDE w:val="0"/>
              <w:autoSpaceDN w:val="0"/>
              <w:rPr>
                <w:sz w:val="20"/>
                <w:szCs w:val="20"/>
              </w:rPr>
            </w:pPr>
          </w:p>
        </w:tc>
      </w:tr>
      <w:tr w:rsidR="003F6E52" w:rsidRPr="00335D95" w14:paraId="3F3ADE58" w14:textId="77777777" w:rsidTr="00DF4D82">
        <w:trPr>
          <w:jc w:val="center"/>
        </w:trPr>
        <w:tc>
          <w:tcPr>
            <w:tcW w:w="629" w:type="dxa"/>
            <w:shd w:val="clear" w:color="auto" w:fill="auto"/>
          </w:tcPr>
          <w:p w14:paraId="6A03A551" w14:textId="77777777" w:rsidR="003F6E52" w:rsidRPr="00335D95" w:rsidRDefault="003F6E52" w:rsidP="003F6E52">
            <w:pPr>
              <w:widowControl w:val="0"/>
              <w:autoSpaceDE w:val="0"/>
              <w:autoSpaceDN w:val="0"/>
              <w:rPr>
                <w:sz w:val="20"/>
                <w:szCs w:val="20"/>
              </w:rPr>
            </w:pPr>
            <w:r w:rsidRPr="00335D95">
              <w:rPr>
                <w:sz w:val="20"/>
                <w:szCs w:val="20"/>
              </w:rPr>
              <w:t>0043</w:t>
            </w:r>
          </w:p>
        </w:tc>
        <w:tc>
          <w:tcPr>
            <w:tcW w:w="1124" w:type="dxa"/>
            <w:shd w:val="clear" w:color="auto" w:fill="auto"/>
          </w:tcPr>
          <w:p w14:paraId="28EA16CE"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7799269"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DF29B1D"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F35809F" w14:textId="77777777" w:rsidR="003F6E52" w:rsidRPr="00335D95" w:rsidRDefault="003F6E52" w:rsidP="003F6E52">
            <w:pPr>
              <w:widowControl w:val="0"/>
              <w:autoSpaceDE w:val="0"/>
              <w:autoSpaceDN w:val="0"/>
              <w:jc w:val="center"/>
              <w:rPr>
                <w:sz w:val="20"/>
                <w:szCs w:val="20"/>
              </w:rPr>
            </w:pPr>
            <w:r w:rsidRPr="003F6E52">
              <w:rPr>
                <w:sz w:val="20"/>
                <w:szCs w:val="20"/>
              </w:rPr>
              <w:t>56,51</w:t>
            </w:r>
          </w:p>
        </w:tc>
        <w:tc>
          <w:tcPr>
            <w:tcW w:w="3382" w:type="dxa"/>
            <w:shd w:val="clear" w:color="auto" w:fill="auto"/>
          </w:tcPr>
          <w:p w14:paraId="729452D6" w14:textId="77777777" w:rsidR="003F6E52" w:rsidRPr="00335D95" w:rsidRDefault="003F6E52" w:rsidP="003F6E52">
            <w:pPr>
              <w:widowControl w:val="0"/>
              <w:autoSpaceDE w:val="0"/>
              <w:autoSpaceDN w:val="0"/>
              <w:rPr>
                <w:sz w:val="20"/>
                <w:szCs w:val="20"/>
              </w:rPr>
            </w:pPr>
          </w:p>
        </w:tc>
      </w:tr>
      <w:tr w:rsidR="003F6E52" w:rsidRPr="00335D95" w14:paraId="4BB123D2" w14:textId="77777777" w:rsidTr="00DF4D82">
        <w:trPr>
          <w:jc w:val="center"/>
        </w:trPr>
        <w:tc>
          <w:tcPr>
            <w:tcW w:w="629" w:type="dxa"/>
            <w:shd w:val="clear" w:color="auto" w:fill="auto"/>
          </w:tcPr>
          <w:p w14:paraId="5070A086" w14:textId="77777777" w:rsidR="003F6E52" w:rsidRPr="00335D95" w:rsidRDefault="003F6E52" w:rsidP="003F6E52">
            <w:pPr>
              <w:widowControl w:val="0"/>
              <w:autoSpaceDE w:val="0"/>
              <w:autoSpaceDN w:val="0"/>
              <w:rPr>
                <w:sz w:val="20"/>
                <w:szCs w:val="20"/>
              </w:rPr>
            </w:pPr>
            <w:r w:rsidRPr="00335D95">
              <w:rPr>
                <w:sz w:val="20"/>
                <w:szCs w:val="20"/>
              </w:rPr>
              <w:t>0044</w:t>
            </w:r>
          </w:p>
        </w:tc>
        <w:tc>
          <w:tcPr>
            <w:tcW w:w="1124" w:type="dxa"/>
            <w:shd w:val="clear" w:color="auto" w:fill="auto"/>
          </w:tcPr>
          <w:p w14:paraId="0BCB0442"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066F07B6"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6C877947"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444806C" w14:textId="77777777" w:rsidR="003F6E52" w:rsidRPr="00335D95" w:rsidRDefault="003F6E52" w:rsidP="003F6E52">
            <w:pPr>
              <w:widowControl w:val="0"/>
              <w:autoSpaceDE w:val="0"/>
              <w:autoSpaceDN w:val="0"/>
              <w:jc w:val="center"/>
              <w:rPr>
                <w:sz w:val="20"/>
                <w:szCs w:val="20"/>
              </w:rPr>
            </w:pPr>
            <w:r w:rsidRPr="003F6E52">
              <w:rPr>
                <w:sz w:val="20"/>
                <w:szCs w:val="20"/>
              </w:rPr>
              <w:t>9,58</w:t>
            </w:r>
          </w:p>
        </w:tc>
        <w:tc>
          <w:tcPr>
            <w:tcW w:w="3382" w:type="dxa"/>
            <w:shd w:val="clear" w:color="auto" w:fill="auto"/>
          </w:tcPr>
          <w:p w14:paraId="72FF6ACD" w14:textId="77777777" w:rsidR="003F6E52" w:rsidRPr="00335D95" w:rsidRDefault="003F6E52" w:rsidP="003F6E52">
            <w:pPr>
              <w:widowControl w:val="0"/>
              <w:autoSpaceDE w:val="0"/>
              <w:autoSpaceDN w:val="0"/>
              <w:rPr>
                <w:sz w:val="20"/>
                <w:szCs w:val="20"/>
              </w:rPr>
            </w:pPr>
          </w:p>
        </w:tc>
      </w:tr>
      <w:tr w:rsidR="003F6E52" w:rsidRPr="00335D95" w14:paraId="5491DB5C" w14:textId="77777777" w:rsidTr="00DF4D82">
        <w:trPr>
          <w:jc w:val="center"/>
        </w:trPr>
        <w:tc>
          <w:tcPr>
            <w:tcW w:w="629" w:type="dxa"/>
            <w:shd w:val="clear" w:color="auto" w:fill="auto"/>
          </w:tcPr>
          <w:p w14:paraId="65B8181D" w14:textId="77777777" w:rsidR="003F6E52" w:rsidRPr="00335D95" w:rsidRDefault="003F6E52" w:rsidP="003F6E52">
            <w:pPr>
              <w:widowControl w:val="0"/>
              <w:autoSpaceDE w:val="0"/>
              <w:autoSpaceDN w:val="0"/>
              <w:rPr>
                <w:sz w:val="20"/>
                <w:szCs w:val="20"/>
              </w:rPr>
            </w:pPr>
            <w:r w:rsidRPr="00335D95">
              <w:rPr>
                <w:sz w:val="20"/>
                <w:szCs w:val="20"/>
              </w:rPr>
              <w:lastRenderedPageBreak/>
              <w:t>0045</w:t>
            </w:r>
          </w:p>
        </w:tc>
        <w:tc>
          <w:tcPr>
            <w:tcW w:w="1124" w:type="dxa"/>
            <w:shd w:val="clear" w:color="auto" w:fill="auto"/>
          </w:tcPr>
          <w:p w14:paraId="6281EECB"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2DB2CEEB"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FB8D9CC"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1884B71" w14:textId="77777777" w:rsidR="003F6E52" w:rsidRPr="00335D95" w:rsidRDefault="003F6E52" w:rsidP="003F6E52">
            <w:pPr>
              <w:widowControl w:val="0"/>
              <w:autoSpaceDE w:val="0"/>
              <w:autoSpaceDN w:val="0"/>
              <w:jc w:val="center"/>
              <w:rPr>
                <w:sz w:val="20"/>
                <w:szCs w:val="20"/>
              </w:rPr>
            </w:pPr>
            <w:r w:rsidRPr="003F6E52">
              <w:rPr>
                <w:sz w:val="20"/>
                <w:szCs w:val="20"/>
              </w:rPr>
              <w:t>43,80</w:t>
            </w:r>
          </w:p>
        </w:tc>
        <w:tc>
          <w:tcPr>
            <w:tcW w:w="3382" w:type="dxa"/>
            <w:shd w:val="clear" w:color="auto" w:fill="auto"/>
          </w:tcPr>
          <w:p w14:paraId="54C2E9D8" w14:textId="77777777" w:rsidR="003F6E52" w:rsidRPr="00335D95" w:rsidRDefault="003F6E52" w:rsidP="003F6E52">
            <w:pPr>
              <w:widowControl w:val="0"/>
              <w:autoSpaceDE w:val="0"/>
              <w:autoSpaceDN w:val="0"/>
              <w:rPr>
                <w:sz w:val="20"/>
                <w:szCs w:val="20"/>
              </w:rPr>
            </w:pPr>
          </w:p>
        </w:tc>
      </w:tr>
      <w:tr w:rsidR="003F6E52" w:rsidRPr="00335D95" w14:paraId="02BBFD42" w14:textId="77777777" w:rsidTr="00DF4D82">
        <w:trPr>
          <w:jc w:val="center"/>
        </w:trPr>
        <w:tc>
          <w:tcPr>
            <w:tcW w:w="629" w:type="dxa"/>
            <w:shd w:val="clear" w:color="auto" w:fill="auto"/>
          </w:tcPr>
          <w:p w14:paraId="7A9934BB" w14:textId="77777777" w:rsidR="003F6E52" w:rsidRPr="00335D95" w:rsidRDefault="003F6E52" w:rsidP="003F6E52">
            <w:pPr>
              <w:widowControl w:val="0"/>
              <w:autoSpaceDE w:val="0"/>
              <w:autoSpaceDN w:val="0"/>
              <w:rPr>
                <w:sz w:val="20"/>
                <w:szCs w:val="20"/>
              </w:rPr>
            </w:pPr>
            <w:r w:rsidRPr="00335D95">
              <w:rPr>
                <w:sz w:val="20"/>
                <w:szCs w:val="20"/>
              </w:rPr>
              <w:t>0046</w:t>
            </w:r>
          </w:p>
        </w:tc>
        <w:tc>
          <w:tcPr>
            <w:tcW w:w="1124" w:type="dxa"/>
            <w:shd w:val="clear" w:color="auto" w:fill="auto"/>
          </w:tcPr>
          <w:p w14:paraId="6288E1BE"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84920F2"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6881C578"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5817977" w14:textId="77777777" w:rsidR="003F6E52" w:rsidRPr="00335D95" w:rsidRDefault="003F6E52" w:rsidP="003F6E52">
            <w:pPr>
              <w:widowControl w:val="0"/>
              <w:autoSpaceDE w:val="0"/>
              <w:autoSpaceDN w:val="0"/>
              <w:jc w:val="center"/>
              <w:rPr>
                <w:sz w:val="20"/>
                <w:szCs w:val="20"/>
              </w:rPr>
            </w:pPr>
            <w:r w:rsidRPr="003F6E52">
              <w:rPr>
                <w:sz w:val="20"/>
                <w:szCs w:val="20"/>
              </w:rPr>
              <w:t>46,39</w:t>
            </w:r>
          </w:p>
        </w:tc>
        <w:tc>
          <w:tcPr>
            <w:tcW w:w="3382" w:type="dxa"/>
            <w:shd w:val="clear" w:color="auto" w:fill="auto"/>
          </w:tcPr>
          <w:p w14:paraId="631DA125" w14:textId="77777777" w:rsidR="003F6E52" w:rsidRPr="00335D95" w:rsidRDefault="003F6E52" w:rsidP="003F6E52">
            <w:pPr>
              <w:widowControl w:val="0"/>
              <w:autoSpaceDE w:val="0"/>
              <w:autoSpaceDN w:val="0"/>
              <w:rPr>
                <w:sz w:val="20"/>
                <w:szCs w:val="20"/>
              </w:rPr>
            </w:pPr>
          </w:p>
        </w:tc>
      </w:tr>
      <w:tr w:rsidR="003F6E52" w:rsidRPr="00335D95" w14:paraId="32AC3A9A" w14:textId="77777777" w:rsidTr="00DF4D82">
        <w:trPr>
          <w:jc w:val="center"/>
        </w:trPr>
        <w:tc>
          <w:tcPr>
            <w:tcW w:w="629" w:type="dxa"/>
            <w:shd w:val="clear" w:color="auto" w:fill="auto"/>
          </w:tcPr>
          <w:p w14:paraId="00EF8746" w14:textId="77777777" w:rsidR="003F6E52" w:rsidRPr="00335D95" w:rsidRDefault="003F6E52" w:rsidP="003F6E52">
            <w:pPr>
              <w:widowControl w:val="0"/>
              <w:autoSpaceDE w:val="0"/>
              <w:autoSpaceDN w:val="0"/>
              <w:rPr>
                <w:sz w:val="20"/>
                <w:szCs w:val="20"/>
              </w:rPr>
            </w:pPr>
            <w:r w:rsidRPr="00335D95">
              <w:rPr>
                <w:sz w:val="20"/>
                <w:szCs w:val="20"/>
              </w:rPr>
              <w:t>0047</w:t>
            </w:r>
          </w:p>
        </w:tc>
        <w:tc>
          <w:tcPr>
            <w:tcW w:w="1124" w:type="dxa"/>
            <w:shd w:val="clear" w:color="auto" w:fill="auto"/>
          </w:tcPr>
          <w:p w14:paraId="0025480D" w14:textId="77777777" w:rsidR="003F6E52" w:rsidRPr="00335D95" w:rsidRDefault="003F6E52" w:rsidP="003F6E52">
            <w:pPr>
              <w:widowControl w:val="0"/>
              <w:autoSpaceDE w:val="0"/>
              <w:autoSpaceDN w:val="0"/>
              <w:rPr>
                <w:sz w:val="20"/>
                <w:szCs w:val="20"/>
              </w:rPr>
            </w:pPr>
          </w:p>
        </w:tc>
        <w:tc>
          <w:tcPr>
            <w:tcW w:w="2499" w:type="dxa"/>
            <w:shd w:val="clear" w:color="auto" w:fill="auto"/>
          </w:tcPr>
          <w:p w14:paraId="3149C700" w14:textId="77777777" w:rsidR="003F6E52" w:rsidRPr="00335D95" w:rsidRDefault="003F6E52" w:rsidP="003F6E52">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76641F1F" w14:textId="77777777" w:rsidR="003F6E52" w:rsidRPr="00335D95" w:rsidRDefault="003F6E52" w:rsidP="003F6E52">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A0AF280" w14:textId="77777777" w:rsidR="003F6E52" w:rsidRPr="00335D95" w:rsidRDefault="003F6E52" w:rsidP="003F6E52">
            <w:pPr>
              <w:widowControl w:val="0"/>
              <w:autoSpaceDE w:val="0"/>
              <w:autoSpaceDN w:val="0"/>
              <w:jc w:val="center"/>
              <w:rPr>
                <w:sz w:val="20"/>
                <w:szCs w:val="20"/>
              </w:rPr>
            </w:pPr>
            <w:r w:rsidRPr="003F6E52">
              <w:rPr>
                <w:sz w:val="20"/>
                <w:szCs w:val="20"/>
              </w:rPr>
              <w:t>46,54</w:t>
            </w:r>
          </w:p>
        </w:tc>
        <w:tc>
          <w:tcPr>
            <w:tcW w:w="3382" w:type="dxa"/>
            <w:shd w:val="clear" w:color="auto" w:fill="auto"/>
          </w:tcPr>
          <w:p w14:paraId="11061DA7" w14:textId="77777777" w:rsidR="003F6E52" w:rsidRPr="00335D95" w:rsidRDefault="003F6E52" w:rsidP="003F6E52">
            <w:pPr>
              <w:widowControl w:val="0"/>
              <w:autoSpaceDE w:val="0"/>
              <w:autoSpaceDN w:val="0"/>
              <w:rPr>
                <w:sz w:val="20"/>
                <w:szCs w:val="20"/>
              </w:rPr>
            </w:pPr>
          </w:p>
        </w:tc>
      </w:tr>
      <w:tr w:rsidR="00476145" w:rsidRPr="00335D95" w14:paraId="6DF63473" w14:textId="77777777" w:rsidTr="00DF4D82">
        <w:trPr>
          <w:jc w:val="center"/>
        </w:trPr>
        <w:tc>
          <w:tcPr>
            <w:tcW w:w="629" w:type="dxa"/>
            <w:shd w:val="clear" w:color="auto" w:fill="auto"/>
          </w:tcPr>
          <w:p w14:paraId="145102DC" w14:textId="77777777" w:rsidR="00476145" w:rsidRPr="00335D95" w:rsidRDefault="00476145" w:rsidP="00476145">
            <w:pPr>
              <w:widowControl w:val="0"/>
              <w:autoSpaceDE w:val="0"/>
              <w:autoSpaceDN w:val="0"/>
              <w:rPr>
                <w:sz w:val="20"/>
                <w:szCs w:val="20"/>
              </w:rPr>
            </w:pPr>
            <w:r w:rsidRPr="00335D95">
              <w:rPr>
                <w:sz w:val="20"/>
                <w:szCs w:val="20"/>
              </w:rPr>
              <w:t>0048</w:t>
            </w:r>
          </w:p>
        </w:tc>
        <w:tc>
          <w:tcPr>
            <w:tcW w:w="1124" w:type="dxa"/>
            <w:shd w:val="clear" w:color="auto" w:fill="auto"/>
          </w:tcPr>
          <w:p w14:paraId="02E76E65"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0382BC36"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97B1AD7"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95EC" w14:textId="77777777" w:rsidR="00476145" w:rsidRPr="00335D95" w:rsidRDefault="00476145" w:rsidP="00476145">
            <w:pPr>
              <w:widowControl w:val="0"/>
              <w:autoSpaceDE w:val="0"/>
              <w:autoSpaceDN w:val="0"/>
              <w:jc w:val="center"/>
              <w:rPr>
                <w:sz w:val="20"/>
                <w:szCs w:val="20"/>
              </w:rPr>
            </w:pPr>
            <w:r w:rsidRPr="00476145">
              <w:rPr>
                <w:sz w:val="20"/>
                <w:szCs w:val="20"/>
              </w:rPr>
              <w:t>112,55</w:t>
            </w:r>
          </w:p>
        </w:tc>
        <w:tc>
          <w:tcPr>
            <w:tcW w:w="3382" w:type="dxa"/>
            <w:shd w:val="clear" w:color="auto" w:fill="auto"/>
          </w:tcPr>
          <w:p w14:paraId="27A1318A" w14:textId="77777777" w:rsidR="00476145" w:rsidRPr="00335D95" w:rsidRDefault="00476145" w:rsidP="00476145">
            <w:pPr>
              <w:widowControl w:val="0"/>
              <w:autoSpaceDE w:val="0"/>
              <w:autoSpaceDN w:val="0"/>
              <w:rPr>
                <w:sz w:val="20"/>
                <w:szCs w:val="20"/>
              </w:rPr>
            </w:pPr>
          </w:p>
        </w:tc>
      </w:tr>
      <w:tr w:rsidR="00476145" w:rsidRPr="00335D95" w14:paraId="004AD436" w14:textId="77777777" w:rsidTr="00DF4D82">
        <w:trPr>
          <w:jc w:val="center"/>
        </w:trPr>
        <w:tc>
          <w:tcPr>
            <w:tcW w:w="629" w:type="dxa"/>
            <w:shd w:val="clear" w:color="auto" w:fill="auto"/>
          </w:tcPr>
          <w:p w14:paraId="19471E42" w14:textId="77777777" w:rsidR="00476145" w:rsidRPr="00335D95" w:rsidRDefault="00476145" w:rsidP="00476145">
            <w:pPr>
              <w:widowControl w:val="0"/>
              <w:autoSpaceDE w:val="0"/>
              <w:autoSpaceDN w:val="0"/>
              <w:rPr>
                <w:sz w:val="20"/>
                <w:szCs w:val="20"/>
              </w:rPr>
            </w:pPr>
            <w:r w:rsidRPr="00335D95">
              <w:rPr>
                <w:sz w:val="20"/>
                <w:szCs w:val="20"/>
              </w:rPr>
              <w:t>0049</w:t>
            </w:r>
          </w:p>
        </w:tc>
        <w:tc>
          <w:tcPr>
            <w:tcW w:w="1124" w:type="dxa"/>
            <w:shd w:val="clear" w:color="auto" w:fill="auto"/>
          </w:tcPr>
          <w:p w14:paraId="586094D4"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0C3A7477"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992BED7"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DB00E21" w14:textId="77777777" w:rsidR="00476145" w:rsidRPr="00335D95" w:rsidRDefault="00476145" w:rsidP="00476145">
            <w:pPr>
              <w:widowControl w:val="0"/>
              <w:autoSpaceDE w:val="0"/>
              <w:autoSpaceDN w:val="0"/>
              <w:jc w:val="center"/>
              <w:rPr>
                <w:sz w:val="20"/>
                <w:szCs w:val="20"/>
              </w:rPr>
            </w:pPr>
            <w:r w:rsidRPr="00476145">
              <w:rPr>
                <w:sz w:val="20"/>
                <w:szCs w:val="20"/>
              </w:rPr>
              <w:t>31,83</w:t>
            </w:r>
          </w:p>
        </w:tc>
        <w:tc>
          <w:tcPr>
            <w:tcW w:w="3382" w:type="dxa"/>
            <w:shd w:val="clear" w:color="auto" w:fill="auto"/>
          </w:tcPr>
          <w:p w14:paraId="761AE186" w14:textId="77777777" w:rsidR="00476145" w:rsidRPr="00335D95" w:rsidRDefault="00476145" w:rsidP="00476145">
            <w:pPr>
              <w:widowControl w:val="0"/>
              <w:autoSpaceDE w:val="0"/>
              <w:autoSpaceDN w:val="0"/>
              <w:rPr>
                <w:sz w:val="20"/>
                <w:szCs w:val="20"/>
              </w:rPr>
            </w:pPr>
          </w:p>
        </w:tc>
      </w:tr>
      <w:tr w:rsidR="00476145" w:rsidRPr="00335D95" w14:paraId="1F891AB8" w14:textId="77777777" w:rsidTr="00DF4D82">
        <w:trPr>
          <w:jc w:val="center"/>
        </w:trPr>
        <w:tc>
          <w:tcPr>
            <w:tcW w:w="629" w:type="dxa"/>
            <w:shd w:val="clear" w:color="auto" w:fill="auto"/>
          </w:tcPr>
          <w:p w14:paraId="51BBB8EA" w14:textId="77777777" w:rsidR="00476145" w:rsidRPr="00335D95" w:rsidRDefault="00476145" w:rsidP="00476145">
            <w:pPr>
              <w:widowControl w:val="0"/>
              <w:autoSpaceDE w:val="0"/>
              <w:autoSpaceDN w:val="0"/>
              <w:rPr>
                <w:sz w:val="20"/>
                <w:szCs w:val="20"/>
              </w:rPr>
            </w:pPr>
            <w:r w:rsidRPr="00335D95">
              <w:rPr>
                <w:sz w:val="20"/>
                <w:szCs w:val="20"/>
              </w:rPr>
              <w:t>0050</w:t>
            </w:r>
          </w:p>
        </w:tc>
        <w:tc>
          <w:tcPr>
            <w:tcW w:w="1124" w:type="dxa"/>
            <w:shd w:val="clear" w:color="auto" w:fill="auto"/>
          </w:tcPr>
          <w:p w14:paraId="29B1C3AD"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23AC7D78"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2B563239"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4D16F14" w14:textId="77777777" w:rsidR="00476145" w:rsidRPr="00335D95" w:rsidRDefault="00476145" w:rsidP="00476145">
            <w:pPr>
              <w:widowControl w:val="0"/>
              <w:autoSpaceDE w:val="0"/>
              <w:autoSpaceDN w:val="0"/>
              <w:jc w:val="center"/>
              <w:rPr>
                <w:sz w:val="20"/>
                <w:szCs w:val="20"/>
              </w:rPr>
            </w:pPr>
            <w:r w:rsidRPr="00476145">
              <w:rPr>
                <w:sz w:val="20"/>
                <w:szCs w:val="20"/>
              </w:rPr>
              <w:t>42,27</w:t>
            </w:r>
          </w:p>
        </w:tc>
        <w:tc>
          <w:tcPr>
            <w:tcW w:w="3382" w:type="dxa"/>
            <w:shd w:val="clear" w:color="auto" w:fill="auto"/>
          </w:tcPr>
          <w:p w14:paraId="119F18DA" w14:textId="77777777" w:rsidR="00476145" w:rsidRPr="00335D95" w:rsidRDefault="00476145" w:rsidP="00476145">
            <w:pPr>
              <w:widowControl w:val="0"/>
              <w:autoSpaceDE w:val="0"/>
              <w:autoSpaceDN w:val="0"/>
              <w:rPr>
                <w:sz w:val="20"/>
                <w:szCs w:val="20"/>
              </w:rPr>
            </w:pPr>
          </w:p>
        </w:tc>
      </w:tr>
      <w:tr w:rsidR="00476145" w:rsidRPr="00335D95" w14:paraId="63C30140" w14:textId="77777777" w:rsidTr="00DF4D82">
        <w:trPr>
          <w:jc w:val="center"/>
        </w:trPr>
        <w:tc>
          <w:tcPr>
            <w:tcW w:w="629" w:type="dxa"/>
            <w:shd w:val="clear" w:color="auto" w:fill="auto"/>
          </w:tcPr>
          <w:p w14:paraId="69D2CF2C" w14:textId="77777777" w:rsidR="00476145" w:rsidRPr="00335D95" w:rsidRDefault="00476145" w:rsidP="00476145">
            <w:pPr>
              <w:widowControl w:val="0"/>
              <w:autoSpaceDE w:val="0"/>
              <w:autoSpaceDN w:val="0"/>
              <w:rPr>
                <w:sz w:val="20"/>
                <w:szCs w:val="20"/>
              </w:rPr>
            </w:pPr>
            <w:r w:rsidRPr="00335D95">
              <w:rPr>
                <w:sz w:val="20"/>
                <w:szCs w:val="20"/>
              </w:rPr>
              <w:t>0051</w:t>
            </w:r>
          </w:p>
        </w:tc>
        <w:tc>
          <w:tcPr>
            <w:tcW w:w="1124" w:type="dxa"/>
            <w:shd w:val="clear" w:color="auto" w:fill="auto"/>
          </w:tcPr>
          <w:p w14:paraId="5762AC04"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7F6DF7E8"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8CC730C"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6665F44" w14:textId="77777777" w:rsidR="00476145" w:rsidRPr="00335D95" w:rsidRDefault="00476145" w:rsidP="00476145">
            <w:pPr>
              <w:widowControl w:val="0"/>
              <w:autoSpaceDE w:val="0"/>
              <w:autoSpaceDN w:val="0"/>
              <w:jc w:val="center"/>
              <w:rPr>
                <w:sz w:val="20"/>
                <w:szCs w:val="20"/>
              </w:rPr>
            </w:pPr>
            <w:r w:rsidRPr="00476145">
              <w:rPr>
                <w:sz w:val="20"/>
                <w:szCs w:val="20"/>
              </w:rPr>
              <w:t>62,05</w:t>
            </w:r>
          </w:p>
        </w:tc>
        <w:tc>
          <w:tcPr>
            <w:tcW w:w="3382" w:type="dxa"/>
            <w:shd w:val="clear" w:color="auto" w:fill="auto"/>
          </w:tcPr>
          <w:p w14:paraId="70616740" w14:textId="77777777" w:rsidR="00476145" w:rsidRPr="00335D95" w:rsidRDefault="00476145" w:rsidP="00476145">
            <w:pPr>
              <w:widowControl w:val="0"/>
              <w:autoSpaceDE w:val="0"/>
              <w:autoSpaceDN w:val="0"/>
              <w:rPr>
                <w:sz w:val="20"/>
                <w:szCs w:val="20"/>
              </w:rPr>
            </w:pPr>
          </w:p>
        </w:tc>
      </w:tr>
      <w:tr w:rsidR="00476145" w:rsidRPr="00335D95" w14:paraId="4ECB1E4E" w14:textId="77777777" w:rsidTr="00DF4D82">
        <w:trPr>
          <w:jc w:val="center"/>
        </w:trPr>
        <w:tc>
          <w:tcPr>
            <w:tcW w:w="629" w:type="dxa"/>
            <w:shd w:val="clear" w:color="auto" w:fill="auto"/>
          </w:tcPr>
          <w:p w14:paraId="4B13EFF5" w14:textId="77777777" w:rsidR="00476145" w:rsidRPr="00335D95" w:rsidRDefault="00476145" w:rsidP="00476145">
            <w:pPr>
              <w:widowControl w:val="0"/>
              <w:autoSpaceDE w:val="0"/>
              <w:autoSpaceDN w:val="0"/>
              <w:rPr>
                <w:sz w:val="20"/>
                <w:szCs w:val="20"/>
              </w:rPr>
            </w:pPr>
            <w:r w:rsidRPr="00335D95">
              <w:rPr>
                <w:sz w:val="20"/>
                <w:szCs w:val="20"/>
              </w:rPr>
              <w:t>0052</w:t>
            </w:r>
          </w:p>
        </w:tc>
        <w:tc>
          <w:tcPr>
            <w:tcW w:w="1124" w:type="dxa"/>
            <w:shd w:val="clear" w:color="auto" w:fill="auto"/>
          </w:tcPr>
          <w:p w14:paraId="56E95F92"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52044E83"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0A44D5B4"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DC71344" w14:textId="77777777" w:rsidR="00476145" w:rsidRPr="00335D95" w:rsidRDefault="00476145" w:rsidP="00476145">
            <w:pPr>
              <w:widowControl w:val="0"/>
              <w:autoSpaceDE w:val="0"/>
              <w:autoSpaceDN w:val="0"/>
              <w:jc w:val="center"/>
              <w:rPr>
                <w:sz w:val="20"/>
                <w:szCs w:val="20"/>
              </w:rPr>
            </w:pPr>
            <w:r w:rsidRPr="00476145">
              <w:rPr>
                <w:sz w:val="20"/>
                <w:szCs w:val="20"/>
              </w:rPr>
              <w:t>26,60</w:t>
            </w:r>
          </w:p>
        </w:tc>
        <w:tc>
          <w:tcPr>
            <w:tcW w:w="3382" w:type="dxa"/>
            <w:shd w:val="clear" w:color="auto" w:fill="auto"/>
          </w:tcPr>
          <w:p w14:paraId="293AC603" w14:textId="77777777" w:rsidR="00476145" w:rsidRPr="00335D95" w:rsidRDefault="00476145" w:rsidP="00476145">
            <w:pPr>
              <w:widowControl w:val="0"/>
              <w:autoSpaceDE w:val="0"/>
              <w:autoSpaceDN w:val="0"/>
              <w:rPr>
                <w:sz w:val="20"/>
                <w:szCs w:val="20"/>
              </w:rPr>
            </w:pPr>
          </w:p>
        </w:tc>
      </w:tr>
      <w:tr w:rsidR="00476145" w:rsidRPr="00335D95" w14:paraId="09B0B612" w14:textId="77777777" w:rsidTr="00DF4D82">
        <w:trPr>
          <w:jc w:val="center"/>
        </w:trPr>
        <w:tc>
          <w:tcPr>
            <w:tcW w:w="629" w:type="dxa"/>
            <w:shd w:val="clear" w:color="auto" w:fill="auto"/>
          </w:tcPr>
          <w:p w14:paraId="61567F89" w14:textId="77777777" w:rsidR="00476145" w:rsidRPr="00335D95" w:rsidRDefault="00476145" w:rsidP="00476145">
            <w:pPr>
              <w:widowControl w:val="0"/>
              <w:autoSpaceDE w:val="0"/>
              <w:autoSpaceDN w:val="0"/>
              <w:rPr>
                <w:sz w:val="20"/>
                <w:szCs w:val="20"/>
              </w:rPr>
            </w:pPr>
            <w:r w:rsidRPr="00335D95">
              <w:rPr>
                <w:sz w:val="20"/>
                <w:szCs w:val="20"/>
              </w:rPr>
              <w:t>0053</w:t>
            </w:r>
          </w:p>
        </w:tc>
        <w:tc>
          <w:tcPr>
            <w:tcW w:w="1124" w:type="dxa"/>
            <w:shd w:val="clear" w:color="auto" w:fill="auto"/>
          </w:tcPr>
          <w:p w14:paraId="4E678582"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7479A4CA"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79B3CE0B"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1F47529" w14:textId="77777777" w:rsidR="00476145" w:rsidRPr="00335D95" w:rsidRDefault="00476145" w:rsidP="00476145">
            <w:pPr>
              <w:widowControl w:val="0"/>
              <w:autoSpaceDE w:val="0"/>
              <w:autoSpaceDN w:val="0"/>
              <w:jc w:val="center"/>
              <w:rPr>
                <w:sz w:val="20"/>
                <w:szCs w:val="20"/>
              </w:rPr>
            </w:pPr>
            <w:r w:rsidRPr="00476145">
              <w:rPr>
                <w:sz w:val="20"/>
                <w:szCs w:val="20"/>
              </w:rPr>
              <w:t>121,73</w:t>
            </w:r>
          </w:p>
        </w:tc>
        <w:tc>
          <w:tcPr>
            <w:tcW w:w="3382" w:type="dxa"/>
            <w:shd w:val="clear" w:color="auto" w:fill="auto"/>
          </w:tcPr>
          <w:p w14:paraId="1A3F4E6F" w14:textId="77777777" w:rsidR="00476145" w:rsidRPr="00335D95" w:rsidRDefault="00476145" w:rsidP="00476145">
            <w:pPr>
              <w:widowControl w:val="0"/>
              <w:autoSpaceDE w:val="0"/>
              <w:autoSpaceDN w:val="0"/>
              <w:rPr>
                <w:sz w:val="20"/>
                <w:szCs w:val="20"/>
              </w:rPr>
            </w:pPr>
          </w:p>
        </w:tc>
      </w:tr>
      <w:tr w:rsidR="00476145" w:rsidRPr="00335D95" w14:paraId="2B38821B" w14:textId="77777777" w:rsidTr="00DF4D82">
        <w:trPr>
          <w:jc w:val="center"/>
        </w:trPr>
        <w:tc>
          <w:tcPr>
            <w:tcW w:w="629" w:type="dxa"/>
            <w:shd w:val="clear" w:color="auto" w:fill="auto"/>
          </w:tcPr>
          <w:p w14:paraId="5B458E6E" w14:textId="77777777" w:rsidR="00476145" w:rsidRPr="00335D95" w:rsidRDefault="00476145" w:rsidP="00476145">
            <w:pPr>
              <w:widowControl w:val="0"/>
              <w:autoSpaceDE w:val="0"/>
              <w:autoSpaceDN w:val="0"/>
              <w:rPr>
                <w:sz w:val="20"/>
                <w:szCs w:val="20"/>
              </w:rPr>
            </w:pPr>
            <w:r w:rsidRPr="00335D95">
              <w:rPr>
                <w:sz w:val="20"/>
                <w:szCs w:val="20"/>
              </w:rPr>
              <w:t>0054</w:t>
            </w:r>
          </w:p>
        </w:tc>
        <w:tc>
          <w:tcPr>
            <w:tcW w:w="1124" w:type="dxa"/>
            <w:shd w:val="clear" w:color="auto" w:fill="auto"/>
          </w:tcPr>
          <w:p w14:paraId="1675ED27"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4517A6D1"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7677BDD"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807A242" w14:textId="77777777" w:rsidR="00476145" w:rsidRPr="00335D95" w:rsidRDefault="00476145" w:rsidP="00476145">
            <w:pPr>
              <w:widowControl w:val="0"/>
              <w:autoSpaceDE w:val="0"/>
              <w:autoSpaceDN w:val="0"/>
              <w:jc w:val="center"/>
              <w:rPr>
                <w:sz w:val="20"/>
                <w:szCs w:val="20"/>
              </w:rPr>
            </w:pPr>
            <w:r w:rsidRPr="00476145">
              <w:rPr>
                <w:sz w:val="20"/>
                <w:szCs w:val="20"/>
              </w:rPr>
              <w:t>46,90</w:t>
            </w:r>
          </w:p>
        </w:tc>
        <w:tc>
          <w:tcPr>
            <w:tcW w:w="3382" w:type="dxa"/>
            <w:shd w:val="clear" w:color="auto" w:fill="auto"/>
          </w:tcPr>
          <w:p w14:paraId="77E870B3" w14:textId="77777777" w:rsidR="00476145" w:rsidRPr="00335D95" w:rsidRDefault="00476145" w:rsidP="00476145">
            <w:pPr>
              <w:widowControl w:val="0"/>
              <w:autoSpaceDE w:val="0"/>
              <w:autoSpaceDN w:val="0"/>
              <w:rPr>
                <w:sz w:val="20"/>
                <w:szCs w:val="20"/>
              </w:rPr>
            </w:pPr>
          </w:p>
        </w:tc>
      </w:tr>
      <w:tr w:rsidR="00476145" w:rsidRPr="00335D95" w14:paraId="00A70467" w14:textId="77777777" w:rsidTr="00DF4D82">
        <w:trPr>
          <w:jc w:val="center"/>
        </w:trPr>
        <w:tc>
          <w:tcPr>
            <w:tcW w:w="629" w:type="dxa"/>
            <w:shd w:val="clear" w:color="auto" w:fill="auto"/>
          </w:tcPr>
          <w:p w14:paraId="31E4220C" w14:textId="77777777" w:rsidR="00476145" w:rsidRPr="00335D95" w:rsidRDefault="00476145" w:rsidP="00476145">
            <w:pPr>
              <w:widowControl w:val="0"/>
              <w:autoSpaceDE w:val="0"/>
              <w:autoSpaceDN w:val="0"/>
              <w:rPr>
                <w:sz w:val="20"/>
                <w:szCs w:val="20"/>
              </w:rPr>
            </w:pPr>
            <w:r w:rsidRPr="00335D95">
              <w:rPr>
                <w:sz w:val="20"/>
                <w:szCs w:val="20"/>
              </w:rPr>
              <w:t>0057</w:t>
            </w:r>
          </w:p>
        </w:tc>
        <w:tc>
          <w:tcPr>
            <w:tcW w:w="1124" w:type="dxa"/>
            <w:shd w:val="clear" w:color="auto" w:fill="auto"/>
          </w:tcPr>
          <w:p w14:paraId="17FAF0D7"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10F630B7"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4FB79055"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028DB07" w14:textId="77777777" w:rsidR="00476145" w:rsidRPr="00335D95" w:rsidRDefault="00476145" w:rsidP="00476145">
            <w:pPr>
              <w:widowControl w:val="0"/>
              <w:autoSpaceDE w:val="0"/>
              <w:autoSpaceDN w:val="0"/>
              <w:jc w:val="center"/>
              <w:rPr>
                <w:sz w:val="20"/>
                <w:szCs w:val="20"/>
              </w:rPr>
            </w:pPr>
            <w:r w:rsidRPr="00476145">
              <w:rPr>
                <w:sz w:val="20"/>
                <w:szCs w:val="20"/>
              </w:rPr>
              <w:t>88,00</w:t>
            </w:r>
          </w:p>
        </w:tc>
        <w:tc>
          <w:tcPr>
            <w:tcW w:w="3382" w:type="dxa"/>
            <w:shd w:val="clear" w:color="auto" w:fill="auto"/>
          </w:tcPr>
          <w:p w14:paraId="4A6786B1" w14:textId="77777777" w:rsidR="00476145" w:rsidRPr="00335D95" w:rsidRDefault="00476145" w:rsidP="00476145">
            <w:pPr>
              <w:widowControl w:val="0"/>
              <w:autoSpaceDE w:val="0"/>
              <w:autoSpaceDN w:val="0"/>
              <w:rPr>
                <w:sz w:val="20"/>
                <w:szCs w:val="20"/>
              </w:rPr>
            </w:pPr>
          </w:p>
        </w:tc>
      </w:tr>
      <w:tr w:rsidR="00476145" w:rsidRPr="00335D95" w14:paraId="6822ED98" w14:textId="77777777" w:rsidTr="00DF4D82">
        <w:trPr>
          <w:jc w:val="center"/>
        </w:trPr>
        <w:tc>
          <w:tcPr>
            <w:tcW w:w="629" w:type="dxa"/>
            <w:shd w:val="clear" w:color="auto" w:fill="auto"/>
          </w:tcPr>
          <w:p w14:paraId="22609D91" w14:textId="77777777" w:rsidR="00476145" w:rsidRPr="00335D95" w:rsidRDefault="00476145" w:rsidP="00476145">
            <w:pPr>
              <w:widowControl w:val="0"/>
              <w:autoSpaceDE w:val="0"/>
              <w:autoSpaceDN w:val="0"/>
              <w:rPr>
                <w:sz w:val="20"/>
                <w:szCs w:val="20"/>
              </w:rPr>
            </w:pPr>
            <w:r w:rsidRPr="00335D95">
              <w:rPr>
                <w:sz w:val="20"/>
                <w:szCs w:val="20"/>
              </w:rPr>
              <w:t>0058</w:t>
            </w:r>
          </w:p>
        </w:tc>
        <w:tc>
          <w:tcPr>
            <w:tcW w:w="1124" w:type="dxa"/>
            <w:shd w:val="clear" w:color="auto" w:fill="auto"/>
          </w:tcPr>
          <w:p w14:paraId="6F89755A" w14:textId="77777777" w:rsidR="00476145" w:rsidRPr="00335D95" w:rsidRDefault="00476145" w:rsidP="00476145">
            <w:pPr>
              <w:widowControl w:val="0"/>
              <w:autoSpaceDE w:val="0"/>
              <w:autoSpaceDN w:val="0"/>
              <w:rPr>
                <w:sz w:val="20"/>
                <w:szCs w:val="20"/>
              </w:rPr>
            </w:pPr>
          </w:p>
        </w:tc>
        <w:tc>
          <w:tcPr>
            <w:tcW w:w="2499" w:type="dxa"/>
            <w:shd w:val="clear" w:color="auto" w:fill="auto"/>
          </w:tcPr>
          <w:p w14:paraId="0767F373" w14:textId="77777777" w:rsidR="00476145" w:rsidRPr="00335D95" w:rsidRDefault="00476145" w:rsidP="00476145">
            <w:pPr>
              <w:widowControl w:val="0"/>
              <w:autoSpaceDE w:val="0"/>
              <w:autoSpaceDN w:val="0"/>
              <w:rPr>
                <w:sz w:val="20"/>
                <w:szCs w:val="20"/>
              </w:rPr>
            </w:pPr>
            <w:r w:rsidRPr="00335D95">
              <w:rPr>
                <w:sz w:val="20"/>
                <w:szCs w:val="20"/>
              </w:rPr>
              <w:t>Зона магистральной улично-дорожной сети</w:t>
            </w:r>
          </w:p>
        </w:tc>
        <w:tc>
          <w:tcPr>
            <w:tcW w:w="0" w:type="auto"/>
            <w:shd w:val="clear" w:color="auto" w:fill="auto"/>
          </w:tcPr>
          <w:p w14:paraId="39F3344E"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22A70A6" w14:textId="77777777" w:rsidR="00476145" w:rsidRPr="00335D95" w:rsidRDefault="00476145" w:rsidP="00476145">
            <w:pPr>
              <w:widowControl w:val="0"/>
              <w:autoSpaceDE w:val="0"/>
              <w:autoSpaceDN w:val="0"/>
              <w:jc w:val="center"/>
              <w:rPr>
                <w:sz w:val="20"/>
                <w:szCs w:val="20"/>
              </w:rPr>
            </w:pPr>
            <w:r w:rsidRPr="00476145">
              <w:rPr>
                <w:sz w:val="20"/>
                <w:szCs w:val="20"/>
              </w:rPr>
              <w:t>138,36</w:t>
            </w:r>
          </w:p>
        </w:tc>
        <w:tc>
          <w:tcPr>
            <w:tcW w:w="3382" w:type="dxa"/>
            <w:shd w:val="clear" w:color="auto" w:fill="auto"/>
          </w:tcPr>
          <w:p w14:paraId="713061C0" w14:textId="77777777" w:rsidR="00476145" w:rsidRPr="00335D95" w:rsidRDefault="00476145" w:rsidP="00476145">
            <w:pPr>
              <w:widowControl w:val="0"/>
              <w:autoSpaceDE w:val="0"/>
              <w:autoSpaceDN w:val="0"/>
              <w:rPr>
                <w:sz w:val="20"/>
                <w:szCs w:val="20"/>
              </w:rPr>
            </w:pPr>
          </w:p>
        </w:tc>
      </w:tr>
      <w:tr w:rsidR="00476145" w:rsidRPr="00335D95" w14:paraId="266EB4A6" w14:textId="77777777" w:rsidTr="00DF4D82">
        <w:trPr>
          <w:jc w:val="center"/>
        </w:trPr>
        <w:tc>
          <w:tcPr>
            <w:tcW w:w="629" w:type="dxa"/>
            <w:shd w:val="clear" w:color="auto" w:fill="auto"/>
          </w:tcPr>
          <w:p w14:paraId="1F01E153" w14:textId="77777777" w:rsidR="00476145" w:rsidRPr="00335D95" w:rsidRDefault="00476145" w:rsidP="00476145">
            <w:pPr>
              <w:widowControl w:val="0"/>
              <w:autoSpaceDE w:val="0"/>
              <w:autoSpaceDN w:val="0"/>
              <w:rPr>
                <w:sz w:val="20"/>
                <w:szCs w:val="20"/>
              </w:rPr>
            </w:pPr>
            <w:r w:rsidRPr="00335D95">
              <w:rPr>
                <w:sz w:val="20"/>
                <w:szCs w:val="20"/>
              </w:rPr>
              <w:t>0059</w:t>
            </w:r>
          </w:p>
        </w:tc>
        <w:tc>
          <w:tcPr>
            <w:tcW w:w="1124" w:type="dxa"/>
            <w:shd w:val="clear" w:color="auto" w:fill="auto"/>
          </w:tcPr>
          <w:p w14:paraId="262DDF5B"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48DE745C"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1922C025"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532134C" w14:textId="77777777" w:rsidR="00476145" w:rsidRPr="00335D95" w:rsidRDefault="00476145" w:rsidP="00476145">
            <w:pPr>
              <w:widowControl w:val="0"/>
              <w:autoSpaceDE w:val="0"/>
              <w:autoSpaceDN w:val="0"/>
              <w:jc w:val="center"/>
              <w:rPr>
                <w:sz w:val="20"/>
                <w:szCs w:val="20"/>
              </w:rPr>
            </w:pPr>
            <w:r w:rsidRPr="00476145">
              <w:rPr>
                <w:sz w:val="20"/>
                <w:szCs w:val="20"/>
              </w:rPr>
              <w:t>54,61</w:t>
            </w:r>
          </w:p>
        </w:tc>
        <w:tc>
          <w:tcPr>
            <w:tcW w:w="3382" w:type="dxa"/>
            <w:shd w:val="clear" w:color="auto" w:fill="auto"/>
          </w:tcPr>
          <w:p w14:paraId="4D1B2BDE" w14:textId="77777777" w:rsidR="00476145" w:rsidRPr="00335D95" w:rsidRDefault="00476145" w:rsidP="00476145">
            <w:pPr>
              <w:widowControl w:val="0"/>
              <w:autoSpaceDE w:val="0"/>
              <w:autoSpaceDN w:val="0"/>
              <w:rPr>
                <w:sz w:val="20"/>
                <w:szCs w:val="20"/>
              </w:rPr>
            </w:pPr>
          </w:p>
        </w:tc>
      </w:tr>
      <w:tr w:rsidR="00476145" w:rsidRPr="00335D95" w14:paraId="30069BB7" w14:textId="77777777" w:rsidTr="00DF4D82">
        <w:trPr>
          <w:jc w:val="center"/>
        </w:trPr>
        <w:tc>
          <w:tcPr>
            <w:tcW w:w="629" w:type="dxa"/>
            <w:shd w:val="clear" w:color="auto" w:fill="auto"/>
          </w:tcPr>
          <w:p w14:paraId="00150559" w14:textId="77777777" w:rsidR="00476145" w:rsidRPr="00335D95" w:rsidRDefault="00476145" w:rsidP="00476145">
            <w:pPr>
              <w:widowControl w:val="0"/>
              <w:autoSpaceDE w:val="0"/>
              <w:autoSpaceDN w:val="0"/>
              <w:rPr>
                <w:sz w:val="20"/>
                <w:szCs w:val="20"/>
              </w:rPr>
            </w:pPr>
            <w:r w:rsidRPr="00335D95">
              <w:rPr>
                <w:sz w:val="20"/>
                <w:szCs w:val="20"/>
              </w:rPr>
              <w:t>0060</w:t>
            </w:r>
          </w:p>
        </w:tc>
        <w:tc>
          <w:tcPr>
            <w:tcW w:w="1124" w:type="dxa"/>
            <w:shd w:val="clear" w:color="auto" w:fill="auto"/>
          </w:tcPr>
          <w:p w14:paraId="417ACDEC"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1F3A9F1E"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26F714D9"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FE77F3A" w14:textId="77777777" w:rsidR="00476145" w:rsidRPr="00335D95" w:rsidRDefault="00476145" w:rsidP="00476145">
            <w:pPr>
              <w:widowControl w:val="0"/>
              <w:autoSpaceDE w:val="0"/>
              <w:autoSpaceDN w:val="0"/>
              <w:jc w:val="center"/>
              <w:rPr>
                <w:sz w:val="20"/>
                <w:szCs w:val="20"/>
              </w:rPr>
            </w:pPr>
            <w:r w:rsidRPr="00476145">
              <w:rPr>
                <w:sz w:val="20"/>
                <w:szCs w:val="20"/>
              </w:rPr>
              <w:t>3,15</w:t>
            </w:r>
          </w:p>
        </w:tc>
        <w:tc>
          <w:tcPr>
            <w:tcW w:w="3382" w:type="dxa"/>
            <w:shd w:val="clear" w:color="auto" w:fill="auto"/>
          </w:tcPr>
          <w:p w14:paraId="1F08CF54" w14:textId="77777777" w:rsidR="00476145" w:rsidRPr="00335D95" w:rsidRDefault="00476145" w:rsidP="00476145">
            <w:pPr>
              <w:widowControl w:val="0"/>
              <w:autoSpaceDE w:val="0"/>
              <w:autoSpaceDN w:val="0"/>
              <w:rPr>
                <w:sz w:val="20"/>
                <w:szCs w:val="20"/>
              </w:rPr>
            </w:pPr>
          </w:p>
        </w:tc>
      </w:tr>
      <w:tr w:rsidR="00476145" w:rsidRPr="00335D95" w14:paraId="2F25C2CA" w14:textId="77777777" w:rsidTr="00DF4D82">
        <w:trPr>
          <w:jc w:val="center"/>
        </w:trPr>
        <w:tc>
          <w:tcPr>
            <w:tcW w:w="629" w:type="dxa"/>
            <w:shd w:val="clear" w:color="auto" w:fill="auto"/>
          </w:tcPr>
          <w:p w14:paraId="089078ED" w14:textId="77777777" w:rsidR="00476145" w:rsidRPr="00335D95" w:rsidRDefault="00476145" w:rsidP="00476145">
            <w:pPr>
              <w:widowControl w:val="0"/>
              <w:autoSpaceDE w:val="0"/>
              <w:autoSpaceDN w:val="0"/>
              <w:rPr>
                <w:sz w:val="20"/>
                <w:szCs w:val="20"/>
              </w:rPr>
            </w:pPr>
            <w:r w:rsidRPr="00335D95">
              <w:rPr>
                <w:sz w:val="20"/>
                <w:szCs w:val="20"/>
              </w:rPr>
              <w:t>0061</w:t>
            </w:r>
          </w:p>
        </w:tc>
        <w:tc>
          <w:tcPr>
            <w:tcW w:w="1124" w:type="dxa"/>
            <w:shd w:val="clear" w:color="auto" w:fill="auto"/>
          </w:tcPr>
          <w:p w14:paraId="297BCD7A"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0D868FB3"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7E43795A"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D935BCA" w14:textId="77777777" w:rsidR="00476145" w:rsidRPr="00335D95" w:rsidRDefault="00476145" w:rsidP="00476145">
            <w:pPr>
              <w:widowControl w:val="0"/>
              <w:autoSpaceDE w:val="0"/>
              <w:autoSpaceDN w:val="0"/>
              <w:jc w:val="center"/>
              <w:rPr>
                <w:sz w:val="20"/>
                <w:szCs w:val="20"/>
              </w:rPr>
            </w:pPr>
            <w:r w:rsidRPr="00476145">
              <w:rPr>
                <w:sz w:val="20"/>
                <w:szCs w:val="20"/>
              </w:rPr>
              <w:t>7,84</w:t>
            </w:r>
          </w:p>
        </w:tc>
        <w:tc>
          <w:tcPr>
            <w:tcW w:w="3382" w:type="dxa"/>
            <w:shd w:val="clear" w:color="auto" w:fill="auto"/>
          </w:tcPr>
          <w:p w14:paraId="19355C61" w14:textId="77777777" w:rsidR="00476145" w:rsidRPr="00335D95" w:rsidRDefault="00476145" w:rsidP="00476145">
            <w:pPr>
              <w:widowControl w:val="0"/>
              <w:autoSpaceDE w:val="0"/>
              <w:autoSpaceDN w:val="0"/>
              <w:rPr>
                <w:sz w:val="20"/>
                <w:szCs w:val="20"/>
              </w:rPr>
            </w:pPr>
          </w:p>
        </w:tc>
      </w:tr>
      <w:tr w:rsidR="00476145" w:rsidRPr="00335D95" w14:paraId="49578B17" w14:textId="77777777" w:rsidTr="00DF4D82">
        <w:trPr>
          <w:jc w:val="center"/>
        </w:trPr>
        <w:tc>
          <w:tcPr>
            <w:tcW w:w="629" w:type="dxa"/>
            <w:shd w:val="clear" w:color="auto" w:fill="auto"/>
          </w:tcPr>
          <w:p w14:paraId="56AE9925" w14:textId="77777777" w:rsidR="00476145" w:rsidRPr="00335D95" w:rsidRDefault="00476145" w:rsidP="00476145">
            <w:pPr>
              <w:widowControl w:val="0"/>
              <w:autoSpaceDE w:val="0"/>
              <w:autoSpaceDN w:val="0"/>
              <w:rPr>
                <w:sz w:val="20"/>
                <w:szCs w:val="20"/>
              </w:rPr>
            </w:pPr>
            <w:r w:rsidRPr="00335D95">
              <w:rPr>
                <w:sz w:val="20"/>
                <w:szCs w:val="20"/>
              </w:rPr>
              <w:t>0062</w:t>
            </w:r>
          </w:p>
        </w:tc>
        <w:tc>
          <w:tcPr>
            <w:tcW w:w="1124" w:type="dxa"/>
            <w:shd w:val="clear" w:color="auto" w:fill="auto"/>
          </w:tcPr>
          <w:p w14:paraId="03361183"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4C4A85BD"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61F97183"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98494DE" w14:textId="77777777" w:rsidR="00476145" w:rsidRPr="00335D95" w:rsidRDefault="00476145" w:rsidP="00476145">
            <w:pPr>
              <w:widowControl w:val="0"/>
              <w:autoSpaceDE w:val="0"/>
              <w:autoSpaceDN w:val="0"/>
              <w:jc w:val="center"/>
              <w:rPr>
                <w:sz w:val="20"/>
                <w:szCs w:val="20"/>
              </w:rPr>
            </w:pPr>
            <w:r w:rsidRPr="00476145">
              <w:rPr>
                <w:sz w:val="20"/>
                <w:szCs w:val="20"/>
              </w:rPr>
              <w:t>29,54</w:t>
            </w:r>
          </w:p>
        </w:tc>
        <w:tc>
          <w:tcPr>
            <w:tcW w:w="3382" w:type="dxa"/>
            <w:shd w:val="clear" w:color="auto" w:fill="auto"/>
          </w:tcPr>
          <w:p w14:paraId="2E4FE02B" w14:textId="77777777" w:rsidR="00476145" w:rsidRPr="00335D95" w:rsidRDefault="00476145" w:rsidP="00476145">
            <w:pPr>
              <w:widowControl w:val="0"/>
              <w:autoSpaceDE w:val="0"/>
              <w:autoSpaceDN w:val="0"/>
              <w:rPr>
                <w:sz w:val="20"/>
                <w:szCs w:val="20"/>
              </w:rPr>
            </w:pPr>
          </w:p>
        </w:tc>
      </w:tr>
      <w:tr w:rsidR="00476145" w:rsidRPr="00335D95" w14:paraId="6296D961" w14:textId="77777777" w:rsidTr="00DF4D82">
        <w:trPr>
          <w:jc w:val="center"/>
        </w:trPr>
        <w:tc>
          <w:tcPr>
            <w:tcW w:w="629" w:type="dxa"/>
            <w:shd w:val="clear" w:color="auto" w:fill="auto"/>
          </w:tcPr>
          <w:p w14:paraId="3E7FD769" w14:textId="77777777" w:rsidR="00476145" w:rsidRPr="00335D95" w:rsidRDefault="00476145" w:rsidP="00476145">
            <w:pPr>
              <w:widowControl w:val="0"/>
              <w:autoSpaceDE w:val="0"/>
              <w:autoSpaceDN w:val="0"/>
              <w:rPr>
                <w:sz w:val="20"/>
                <w:szCs w:val="20"/>
              </w:rPr>
            </w:pPr>
            <w:r w:rsidRPr="00335D95">
              <w:rPr>
                <w:sz w:val="20"/>
                <w:szCs w:val="20"/>
              </w:rPr>
              <w:t>0063</w:t>
            </w:r>
          </w:p>
        </w:tc>
        <w:tc>
          <w:tcPr>
            <w:tcW w:w="1124" w:type="dxa"/>
            <w:shd w:val="clear" w:color="auto" w:fill="auto"/>
          </w:tcPr>
          <w:p w14:paraId="497799C1"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0C526D50"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513854A0"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91371A9" w14:textId="77777777" w:rsidR="00476145" w:rsidRPr="00335D95" w:rsidRDefault="00476145" w:rsidP="00476145">
            <w:pPr>
              <w:widowControl w:val="0"/>
              <w:autoSpaceDE w:val="0"/>
              <w:autoSpaceDN w:val="0"/>
              <w:jc w:val="center"/>
              <w:rPr>
                <w:sz w:val="20"/>
                <w:szCs w:val="20"/>
              </w:rPr>
            </w:pPr>
            <w:r w:rsidRPr="00476145">
              <w:rPr>
                <w:sz w:val="20"/>
                <w:szCs w:val="20"/>
              </w:rPr>
              <w:t>36,34</w:t>
            </w:r>
          </w:p>
        </w:tc>
        <w:tc>
          <w:tcPr>
            <w:tcW w:w="3382" w:type="dxa"/>
            <w:shd w:val="clear" w:color="auto" w:fill="auto"/>
          </w:tcPr>
          <w:p w14:paraId="79FC640A" w14:textId="77777777" w:rsidR="00476145" w:rsidRPr="00335D95" w:rsidRDefault="00476145" w:rsidP="00476145">
            <w:pPr>
              <w:widowControl w:val="0"/>
              <w:autoSpaceDE w:val="0"/>
              <w:autoSpaceDN w:val="0"/>
              <w:rPr>
                <w:sz w:val="20"/>
                <w:szCs w:val="20"/>
              </w:rPr>
            </w:pPr>
          </w:p>
        </w:tc>
      </w:tr>
      <w:tr w:rsidR="00476145" w:rsidRPr="00335D95" w14:paraId="5A4B546C" w14:textId="77777777" w:rsidTr="00DF4D82">
        <w:trPr>
          <w:jc w:val="center"/>
        </w:trPr>
        <w:tc>
          <w:tcPr>
            <w:tcW w:w="629" w:type="dxa"/>
            <w:shd w:val="clear" w:color="auto" w:fill="auto"/>
          </w:tcPr>
          <w:p w14:paraId="501E40EB" w14:textId="77777777" w:rsidR="00476145" w:rsidRPr="00335D95" w:rsidRDefault="00476145" w:rsidP="00476145">
            <w:pPr>
              <w:widowControl w:val="0"/>
              <w:autoSpaceDE w:val="0"/>
              <w:autoSpaceDN w:val="0"/>
              <w:rPr>
                <w:sz w:val="20"/>
                <w:szCs w:val="20"/>
              </w:rPr>
            </w:pPr>
            <w:r w:rsidRPr="00335D95">
              <w:rPr>
                <w:sz w:val="20"/>
                <w:szCs w:val="20"/>
              </w:rPr>
              <w:t>0064</w:t>
            </w:r>
          </w:p>
        </w:tc>
        <w:tc>
          <w:tcPr>
            <w:tcW w:w="1124" w:type="dxa"/>
            <w:shd w:val="clear" w:color="auto" w:fill="auto"/>
          </w:tcPr>
          <w:p w14:paraId="33AD59AE"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1C5627AD"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303CEBEB"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C336892" w14:textId="77777777" w:rsidR="00476145" w:rsidRPr="00335D95" w:rsidRDefault="00476145" w:rsidP="00476145">
            <w:pPr>
              <w:widowControl w:val="0"/>
              <w:autoSpaceDE w:val="0"/>
              <w:autoSpaceDN w:val="0"/>
              <w:jc w:val="center"/>
              <w:rPr>
                <w:sz w:val="20"/>
                <w:szCs w:val="20"/>
              </w:rPr>
            </w:pPr>
            <w:r w:rsidRPr="00476145">
              <w:rPr>
                <w:sz w:val="20"/>
                <w:szCs w:val="20"/>
              </w:rPr>
              <w:t>30,07</w:t>
            </w:r>
          </w:p>
        </w:tc>
        <w:tc>
          <w:tcPr>
            <w:tcW w:w="3382" w:type="dxa"/>
            <w:shd w:val="clear" w:color="auto" w:fill="auto"/>
          </w:tcPr>
          <w:p w14:paraId="4B3F667B" w14:textId="77777777" w:rsidR="00476145" w:rsidRPr="00335D95" w:rsidRDefault="00476145" w:rsidP="00476145">
            <w:pPr>
              <w:widowControl w:val="0"/>
              <w:autoSpaceDE w:val="0"/>
              <w:autoSpaceDN w:val="0"/>
              <w:rPr>
                <w:sz w:val="20"/>
                <w:szCs w:val="20"/>
              </w:rPr>
            </w:pPr>
          </w:p>
        </w:tc>
      </w:tr>
      <w:tr w:rsidR="00476145" w:rsidRPr="00335D95" w14:paraId="051AB68E" w14:textId="77777777" w:rsidTr="00DF4D82">
        <w:trPr>
          <w:jc w:val="center"/>
        </w:trPr>
        <w:tc>
          <w:tcPr>
            <w:tcW w:w="629" w:type="dxa"/>
            <w:shd w:val="clear" w:color="auto" w:fill="auto"/>
          </w:tcPr>
          <w:p w14:paraId="16F2A7FA" w14:textId="77777777" w:rsidR="00476145" w:rsidRPr="00335D95" w:rsidRDefault="00476145" w:rsidP="00476145">
            <w:pPr>
              <w:widowControl w:val="0"/>
              <w:autoSpaceDE w:val="0"/>
              <w:autoSpaceDN w:val="0"/>
              <w:rPr>
                <w:sz w:val="20"/>
                <w:szCs w:val="20"/>
              </w:rPr>
            </w:pPr>
            <w:r w:rsidRPr="00335D95">
              <w:rPr>
                <w:sz w:val="20"/>
                <w:szCs w:val="20"/>
              </w:rPr>
              <w:t>0065</w:t>
            </w:r>
          </w:p>
        </w:tc>
        <w:tc>
          <w:tcPr>
            <w:tcW w:w="1124" w:type="dxa"/>
            <w:shd w:val="clear" w:color="auto" w:fill="auto"/>
          </w:tcPr>
          <w:p w14:paraId="7622D525"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3157D68B"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11CE4DC4"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28A25AE" w14:textId="77777777" w:rsidR="00476145" w:rsidRPr="00335D95" w:rsidRDefault="00476145" w:rsidP="00476145">
            <w:pPr>
              <w:widowControl w:val="0"/>
              <w:autoSpaceDE w:val="0"/>
              <w:autoSpaceDN w:val="0"/>
              <w:jc w:val="center"/>
              <w:rPr>
                <w:sz w:val="20"/>
                <w:szCs w:val="20"/>
              </w:rPr>
            </w:pPr>
            <w:r w:rsidRPr="00476145">
              <w:rPr>
                <w:sz w:val="20"/>
                <w:szCs w:val="20"/>
              </w:rPr>
              <w:t>18,40</w:t>
            </w:r>
          </w:p>
        </w:tc>
        <w:tc>
          <w:tcPr>
            <w:tcW w:w="3382" w:type="dxa"/>
            <w:shd w:val="clear" w:color="auto" w:fill="auto"/>
          </w:tcPr>
          <w:p w14:paraId="78D45701" w14:textId="77777777" w:rsidR="00476145" w:rsidRPr="00335D95" w:rsidRDefault="00476145" w:rsidP="00476145">
            <w:pPr>
              <w:widowControl w:val="0"/>
              <w:autoSpaceDE w:val="0"/>
              <w:autoSpaceDN w:val="0"/>
              <w:rPr>
                <w:sz w:val="20"/>
                <w:szCs w:val="20"/>
              </w:rPr>
            </w:pPr>
          </w:p>
        </w:tc>
      </w:tr>
      <w:tr w:rsidR="00476145" w:rsidRPr="00335D95" w14:paraId="7B9F3057" w14:textId="77777777" w:rsidTr="00DF4D82">
        <w:trPr>
          <w:jc w:val="center"/>
        </w:trPr>
        <w:tc>
          <w:tcPr>
            <w:tcW w:w="629" w:type="dxa"/>
            <w:shd w:val="clear" w:color="auto" w:fill="auto"/>
          </w:tcPr>
          <w:p w14:paraId="6CDA1C5B" w14:textId="77777777" w:rsidR="00476145" w:rsidRPr="00335D95" w:rsidRDefault="00476145" w:rsidP="00476145">
            <w:pPr>
              <w:widowControl w:val="0"/>
              <w:autoSpaceDE w:val="0"/>
              <w:autoSpaceDN w:val="0"/>
              <w:rPr>
                <w:sz w:val="20"/>
                <w:szCs w:val="20"/>
              </w:rPr>
            </w:pPr>
            <w:r w:rsidRPr="00335D95">
              <w:rPr>
                <w:sz w:val="20"/>
                <w:szCs w:val="20"/>
              </w:rPr>
              <w:t>0066</w:t>
            </w:r>
          </w:p>
        </w:tc>
        <w:tc>
          <w:tcPr>
            <w:tcW w:w="1124" w:type="dxa"/>
            <w:shd w:val="clear" w:color="auto" w:fill="auto"/>
          </w:tcPr>
          <w:p w14:paraId="067EC6CC"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489D3DC6"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5357C193"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8AA0CC6" w14:textId="77777777" w:rsidR="00476145" w:rsidRPr="00335D95" w:rsidRDefault="00476145" w:rsidP="00476145">
            <w:pPr>
              <w:widowControl w:val="0"/>
              <w:autoSpaceDE w:val="0"/>
              <w:autoSpaceDN w:val="0"/>
              <w:jc w:val="center"/>
              <w:rPr>
                <w:sz w:val="20"/>
                <w:szCs w:val="20"/>
              </w:rPr>
            </w:pPr>
            <w:r w:rsidRPr="00476145">
              <w:rPr>
                <w:sz w:val="20"/>
                <w:szCs w:val="20"/>
              </w:rPr>
              <w:t>52,33</w:t>
            </w:r>
          </w:p>
        </w:tc>
        <w:tc>
          <w:tcPr>
            <w:tcW w:w="3382" w:type="dxa"/>
            <w:shd w:val="clear" w:color="auto" w:fill="auto"/>
          </w:tcPr>
          <w:p w14:paraId="5EB9091B" w14:textId="77777777" w:rsidR="00476145" w:rsidRPr="00335D95" w:rsidRDefault="00476145" w:rsidP="00476145">
            <w:pPr>
              <w:widowControl w:val="0"/>
              <w:autoSpaceDE w:val="0"/>
              <w:autoSpaceDN w:val="0"/>
              <w:rPr>
                <w:sz w:val="20"/>
                <w:szCs w:val="20"/>
              </w:rPr>
            </w:pPr>
          </w:p>
        </w:tc>
      </w:tr>
      <w:tr w:rsidR="00476145" w:rsidRPr="00335D95" w14:paraId="620E3B49" w14:textId="77777777" w:rsidTr="00DF4D82">
        <w:trPr>
          <w:jc w:val="center"/>
        </w:trPr>
        <w:tc>
          <w:tcPr>
            <w:tcW w:w="629" w:type="dxa"/>
            <w:shd w:val="clear" w:color="auto" w:fill="auto"/>
          </w:tcPr>
          <w:p w14:paraId="250E6A26" w14:textId="77777777" w:rsidR="00476145" w:rsidRPr="00335D95" w:rsidRDefault="00476145" w:rsidP="00476145">
            <w:pPr>
              <w:widowControl w:val="0"/>
              <w:autoSpaceDE w:val="0"/>
              <w:autoSpaceDN w:val="0"/>
              <w:rPr>
                <w:sz w:val="20"/>
                <w:szCs w:val="20"/>
              </w:rPr>
            </w:pPr>
            <w:r w:rsidRPr="00335D95">
              <w:rPr>
                <w:sz w:val="20"/>
                <w:szCs w:val="20"/>
              </w:rPr>
              <w:t>0067</w:t>
            </w:r>
          </w:p>
        </w:tc>
        <w:tc>
          <w:tcPr>
            <w:tcW w:w="1124" w:type="dxa"/>
            <w:shd w:val="clear" w:color="auto" w:fill="auto"/>
          </w:tcPr>
          <w:p w14:paraId="350B070D"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031A4FFF"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237BAE0C"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AD0D5FB" w14:textId="77777777" w:rsidR="00476145" w:rsidRPr="00335D95" w:rsidRDefault="00476145" w:rsidP="00476145">
            <w:pPr>
              <w:widowControl w:val="0"/>
              <w:autoSpaceDE w:val="0"/>
              <w:autoSpaceDN w:val="0"/>
              <w:jc w:val="center"/>
              <w:rPr>
                <w:sz w:val="20"/>
                <w:szCs w:val="20"/>
              </w:rPr>
            </w:pPr>
            <w:r w:rsidRPr="00476145">
              <w:rPr>
                <w:sz w:val="20"/>
                <w:szCs w:val="20"/>
              </w:rPr>
              <w:t>0,91</w:t>
            </w:r>
          </w:p>
        </w:tc>
        <w:tc>
          <w:tcPr>
            <w:tcW w:w="3382" w:type="dxa"/>
            <w:shd w:val="clear" w:color="auto" w:fill="auto"/>
          </w:tcPr>
          <w:p w14:paraId="18ADE3F0" w14:textId="77777777" w:rsidR="00476145" w:rsidRPr="00335D95" w:rsidRDefault="00476145" w:rsidP="00476145">
            <w:pPr>
              <w:widowControl w:val="0"/>
              <w:autoSpaceDE w:val="0"/>
              <w:autoSpaceDN w:val="0"/>
              <w:rPr>
                <w:sz w:val="20"/>
                <w:szCs w:val="20"/>
              </w:rPr>
            </w:pPr>
          </w:p>
        </w:tc>
      </w:tr>
      <w:tr w:rsidR="00476145" w:rsidRPr="00335D95" w14:paraId="176D6A0E" w14:textId="77777777" w:rsidTr="00DF4D82">
        <w:trPr>
          <w:jc w:val="center"/>
        </w:trPr>
        <w:tc>
          <w:tcPr>
            <w:tcW w:w="629" w:type="dxa"/>
            <w:shd w:val="clear" w:color="auto" w:fill="auto"/>
          </w:tcPr>
          <w:p w14:paraId="57055C33" w14:textId="77777777" w:rsidR="00476145" w:rsidRPr="00335D95" w:rsidRDefault="00476145" w:rsidP="00476145">
            <w:pPr>
              <w:widowControl w:val="0"/>
              <w:autoSpaceDE w:val="0"/>
              <w:autoSpaceDN w:val="0"/>
              <w:rPr>
                <w:sz w:val="20"/>
                <w:szCs w:val="20"/>
              </w:rPr>
            </w:pPr>
            <w:r w:rsidRPr="00335D95">
              <w:rPr>
                <w:sz w:val="20"/>
                <w:szCs w:val="20"/>
              </w:rPr>
              <w:t>0068</w:t>
            </w:r>
          </w:p>
        </w:tc>
        <w:tc>
          <w:tcPr>
            <w:tcW w:w="1124" w:type="dxa"/>
            <w:shd w:val="clear" w:color="auto" w:fill="auto"/>
          </w:tcPr>
          <w:p w14:paraId="03AEF3F6"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69D1D944"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3288E8AF"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9535964" w14:textId="77777777" w:rsidR="00476145" w:rsidRPr="00335D95" w:rsidRDefault="00476145" w:rsidP="00476145">
            <w:pPr>
              <w:widowControl w:val="0"/>
              <w:autoSpaceDE w:val="0"/>
              <w:autoSpaceDN w:val="0"/>
              <w:jc w:val="center"/>
              <w:rPr>
                <w:sz w:val="20"/>
                <w:szCs w:val="20"/>
              </w:rPr>
            </w:pPr>
            <w:r w:rsidRPr="00476145">
              <w:rPr>
                <w:sz w:val="20"/>
                <w:szCs w:val="20"/>
              </w:rPr>
              <w:t>73,58</w:t>
            </w:r>
          </w:p>
        </w:tc>
        <w:tc>
          <w:tcPr>
            <w:tcW w:w="3382" w:type="dxa"/>
            <w:shd w:val="clear" w:color="auto" w:fill="auto"/>
          </w:tcPr>
          <w:p w14:paraId="1D9926AD" w14:textId="77777777" w:rsidR="00476145" w:rsidRPr="00335D95" w:rsidRDefault="00476145" w:rsidP="00476145">
            <w:pPr>
              <w:widowControl w:val="0"/>
              <w:autoSpaceDE w:val="0"/>
              <w:autoSpaceDN w:val="0"/>
              <w:rPr>
                <w:sz w:val="20"/>
                <w:szCs w:val="20"/>
              </w:rPr>
            </w:pPr>
          </w:p>
        </w:tc>
      </w:tr>
      <w:tr w:rsidR="00476145" w:rsidRPr="00335D95" w14:paraId="48F85699" w14:textId="77777777" w:rsidTr="00DF4D82">
        <w:trPr>
          <w:jc w:val="center"/>
        </w:trPr>
        <w:tc>
          <w:tcPr>
            <w:tcW w:w="629" w:type="dxa"/>
            <w:shd w:val="clear" w:color="auto" w:fill="auto"/>
          </w:tcPr>
          <w:p w14:paraId="5B8A5F32" w14:textId="77777777" w:rsidR="00476145" w:rsidRPr="00335D95" w:rsidRDefault="00476145" w:rsidP="00476145">
            <w:pPr>
              <w:widowControl w:val="0"/>
              <w:autoSpaceDE w:val="0"/>
              <w:autoSpaceDN w:val="0"/>
              <w:rPr>
                <w:sz w:val="20"/>
                <w:szCs w:val="20"/>
              </w:rPr>
            </w:pPr>
            <w:r w:rsidRPr="00335D95">
              <w:rPr>
                <w:sz w:val="20"/>
                <w:szCs w:val="20"/>
              </w:rPr>
              <w:t>0069</w:t>
            </w:r>
          </w:p>
        </w:tc>
        <w:tc>
          <w:tcPr>
            <w:tcW w:w="1124" w:type="dxa"/>
            <w:shd w:val="clear" w:color="auto" w:fill="auto"/>
          </w:tcPr>
          <w:p w14:paraId="6672DF46"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5FEC5FA9" w14:textId="77777777" w:rsidR="00476145" w:rsidRPr="00335D95" w:rsidRDefault="00476145" w:rsidP="00476145">
            <w:pPr>
              <w:widowControl w:val="0"/>
              <w:autoSpaceDE w:val="0"/>
              <w:autoSpaceDN w:val="0"/>
              <w:adjustRightInd w:val="0"/>
              <w:rPr>
                <w:sz w:val="20"/>
                <w:szCs w:val="20"/>
              </w:rPr>
            </w:pPr>
            <w:r w:rsidRPr="00335D95">
              <w:rPr>
                <w:sz w:val="20"/>
                <w:szCs w:val="20"/>
              </w:rPr>
              <w:t xml:space="preserve">Зона магистральной </w:t>
            </w:r>
            <w:r w:rsidRPr="00335D95">
              <w:rPr>
                <w:sz w:val="20"/>
                <w:szCs w:val="20"/>
              </w:rPr>
              <w:lastRenderedPageBreak/>
              <w:t>улично-дорожной сети</w:t>
            </w:r>
          </w:p>
        </w:tc>
        <w:tc>
          <w:tcPr>
            <w:tcW w:w="0" w:type="auto"/>
            <w:shd w:val="clear" w:color="auto" w:fill="auto"/>
          </w:tcPr>
          <w:p w14:paraId="0A1ED16E" w14:textId="77777777" w:rsidR="00476145" w:rsidRPr="00335D95" w:rsidRDefault="00476145" w:rsidP="00476145">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5B55262D" w14:textId="77777777" w:rsidR="00476145" w:rsidRPr="00335D95" w:rsidRDefault="00476145" w:rsidP="00476145">
            <w:pPr>
              <w:widowControl w:val="0"/>
              <w:autoSpaceDE w:val="0"/>
              <w:autoSpaceDN w:val="0"/>
              <w:jc w:val="center"/>
              <w:rPr>
                <w:sz w:val="20"/>
                <w:szCs w:val="20"/>
              </w:rPr>
            </w:pPr>
            <w:r w:rsidRPr="00476145">
              <w:rPr>
                <w:sz w:val="20"/>
                <w:szCs w:val="20"/>
              </w:rPr>
              <w:t>15,46</w:t>
            </w:r>
          </w:p>
        </w:tc>
        <w:tc>
          <w:tcPr>
            <w:tcW w:w="3382" w:type="dxa"/>
            <w:shd w:val="clear" w:color="auto" w:fill="auto"/>
          </w:tcPr>
          <w:p w14:paraId="6CA6758B" w14:textId="77777777" w:rsidR="00476145" w:rsidRPr="00335D95" w:rsidRDefault="00476145" w:rsidP="00476145">
            <w:pPr>
              <w:widowControl w:val="0"/>
              <w:autoSpaceDE w:val="0"/>
              <w:autoSpaceDN w:val="0"/>
              <w:rPr>
                <w:sz w:val="20"/>
                <w:szCs w:val="20"/>
              </w:rPr>
            </w:pPr>
          </w:p>
        </w:tc>
      </w:tr>
      <w:tr w:rsidR="00476145" w:rsidRPr="00335D95" w14:paraId="0A53FC10" w14:textId="77777777" w:rsidTr="00DF4D82">
        <w:trPr>
          <w:jc w:val="center"/>
        </w:trPr>
        <w:tc>
          <w:tcPr>
            <w:tcW w:w="629" w:type="dxa"/>
            <w:shd w:val="clear" w:color="auto" w:fill="auto"/>
          </w:tcPr>
          <w:p w14:paraId="7A1F0438" w14:textId="77777777" w:rsidR="00476145" w:rsidRPr="00335D95" w:rsidRDefault="00476145" w:rsidP="00476145">
            <w:pPr>
              <w:widowControl w:val="0"/>
              <w:autoSpaceDE w:val="0"/>
              <w:autoSpaceDN w:val="0"/>
              <w:rPr>
                <w:sz w:val="20"/>
                <w:szCs w:val="20"/>
              </w:rPr>
            </w:pPr>
            <w:r w:rsidRPr="00335D95">
              <w:rPr>
                <w:sz w:val="20"/>
                <w:szCs w:val="20"/>
              </w:rPr>
              <w:t>0070</w:t>
            </w:r>
          </w:p>
        </w:tc>
        <w:tc>
          <w:tcPr>
            <w:tcW w:w="1124" w:type="dxa"/>
            <w:shd w:val="clear" w:color="auto" w:fill="auto"/>
          </w:tcPr>
          <w:p w14:paraId="12F1D3FB"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625DEC91"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48497335"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4D58DBF" w14:textId="77777777" w:rsidR="00476145" w:rsidRPr="00335D95" w:rsidRDefault="00476145" w:rsidP="00476145">
            <w:pPr>
              <w:widowControl w:val="0"/>
              <w:autoSpaceDE w:val="0"/>
              <w:autoSpaceDN w:val="0"/>
              <w:jc w:val="center"/>
              <w:rPr>
                <w:sz w:val="20"/>
                <w:szCs w:val="20"/>
              </w:rPr>
            </w:pPr>
            <w:r w:rsidRPr="00476145">
              <w:rPr>
                <w:sz w:val="20"/>
                <w:szCs w:val="20"/>
              </w:rPr>
              <w:t>98,81</w:t>
            </w:r>
          </w:p>
        </w:tc>
        <w:tc>
          <w:tcPr>
            <w:tcW w:w="3382" w:type="dxa"/>
            <w:shd w:val="clear" w:color="auto" w:fill="auto"/>
          </w:tcPr>
          <w:p w14:paraId="4FABBBE4" w14:textId="77777777" w:rsidR="00476145" w:rsidRPr="00335D95" w:rsidRDefault="00476145" w:rsidP="00476145">
            <w:pPr>
              <w:widowControl w:val="0"/>
              <w:autoSpaceDE w:val="0"/>
              <w:autoSpaceDN w:val="0"/>
              <w:rPr>
                <w:sz w:val="20"/>
                <w:szCs w:val="20"/>
              </w:rPr>
            </w:pPr>
          </w:p>
        </w:tc>
      </w:tr>
      <w:tr w:rsidR="00476145" w:rsidRPr="00335D95" w14:paraId="18A700B7" w14:textId="77777777" w:rsidTr="00DF4D82">
        <w:trPr>
          <w:jc w:val="center"/>
        </w:trPr>
        <w:tc>
          <w:tcPr>
            <w:tcW w:w="629" w:type="dxa"/>
            <w:shd w:val="clear" w:color="auto" w:fill="auto"/>
          </w:tcPr>
          <w:p w14:paraId="52F9AA4F" w14:textId="77777777" w:rsidR="00476145" w:rsidRPr="00335D95" w:rsidRDefault="00476145" w:rsidP="00476145">
            <w:pPr>
              <w:widowControl w:val="0"/>
              <w:autoSpaceDE w:val="0"/>
              <w:autoSpaceDN w:val="0"/>
              <w:rPr>
                <w:sz w:val="20"/>
                <w:szCs w:val="20"/>
              </w:rPr>
            </w:pPr>
            <w:r w:rsidRPr="00335D95">
              <w:rPr>
                <w:sz w:val="20"/>
                <w:szCs w:val="20"/>
              </w:rPr>
              <w:t>0071</w:t>
            </w:r>
          </w:p>
        </w:tc>
        <w:tc>
          <w:tcPr>
            <w:tcW w:w="1124" w:type="dxa"/>
            <w:shd w:val="clear" w:color="auto" w:fill="auto"/>
          </w:tcPr>
          <w:p w14:paraId="4F0770E4"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6B82ACA6"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0F2643A2"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9FD63E9" w14:textId="77777777" w:rsidR="00476145" w:rsidRPr="00335D95" w:rsidRDefault="00476145" w:rsidP="00476145">
            <w:pPr>
              <w:widowControl w:val="0"/>
              <w:autoSpaceDE w:val="0"/>
              <w:autoSpaceDN w:val="0"/>
              <w:jc w:val="center"/>
              <w:rPr>
                <w:sz w:val="20"/>
                <w:szCs w:val="20"/>
              </w:rPr>
            </w:pPr>
            <w:r w:rsidRPr="00476145">
              <w:rPr>
                <w:sz w:val="20"/>
                <w:szCs w:val="20"/>
              </w:rPr>
              <w:t>177,66</w:t>
            </w:r>
          </w:p>
        </w:tc>
        <w:tc>
          <w:tcPr>
            <w:tcW w:w="3382" w:type="dxa"/>
            <w:shd w:val="clear" w:color="auto" w:fill="auto"/>
          </w:tcPr>
          <w:p w14:paraId="18EEB51E" w14:textId="77777777" w:rsidR="00476145" w:rsidRPr="00335D95" w:rsidRDefault="00476145" w:rsidP="00476145">
            <w:pPr>
              <w:widowControl w:val="0"/>
              <w:autoSpaceDE w:val="0"/>
              <w:autoSpaceDN w:val="0"/>
              <w:rPr>
                <w:sz w:val="20"/>
                <w:szCs w:val="20"/>
              </w:rPr>
            </w:pPr>
          </w:p>
        </w:tc>
      </w:tr>
      <w:tr w:rsidR="00476145" w:rsidRPr="00335D95" w14:paraId="25A300AC" w14:textId="77777777" w:rsidTr="00DF4D82">
        <w:trPr>
          <w:jc w:val="center"/>
        </w:trPr>
        <w:tc>
          <w:tcPr>
            <w:tcW w:w="629" w:type="dxa"/>
            <w:shd w:val="clear" w:color="auto" w:fill="auto"/>
          </w:tcPr>
          <w:p w14:paraId="59D32487" w14:textId="77777777" w:rsidR="00476145" w:rsidRPr="00335D95" w:rsidRDefault="00476145" w:rsidP="00476145">
            <w:pPr>
              <w:widowControl w:val="0"/>
              <w:autoSpaceDE w:val="0"/>
              <w:autoSpaceDN w:val="0"/>
              <w:rPr>
                <w:sz w:val="20"/>
                <w:szCs w:val="20"/>
              </w:rPr>
            </w:pPr>
            <w:r w:rsidRPr="00335D95">
              <w:rPr>
                <w:sz w:val="20"/>
                <w:szCs w:val="20"/>
              </w:rPr>
              <w:t>0072</w:t>
            </w:r>
          </w:p>
        </w:tc>
        <w:tc>
          <w:tcPr>
            <w:tcW w:w="1124" w:type="dxa"/>
            <w:shd w:val="clear" w:color="auto" w:fill="auto"/>
          </w:tcPr>
          <w:p w14:paraId="142D23CA"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22C2C092"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24625FC2"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D004A39" w14:textId="77777777" w:rsidR="00476145" w:rsidRPr="00335D95" w:rsidRDefault="00476145" w:rsidP="00476145">
            <w:pPr>
              <w:widowControl w:val="0"/>
              <w:autoSpaceDE w:val="0"/>
              <w:autoSpaceDN w:val="0"/>
              <w:jc w:val="center"/>
              <w:rPr>
                <w:sz w:val="20"/>
                <w:szCs w:val="20"/>
              </w:rPr>
            </w:pPr>
            <w:r w:rsidRPr="00476145">
              <w:rPr>
                <w:sz w:val="20"/>
                <w:szCs w:val="20"/>
              </w:rPr>
              <w:t>758,88</w:t>
            </w:r>
          </w:p>
        </w:tc>
        <w:tc>
          <w:tcPr>
            <w:tcW w:w="3382" w:type="dxa"/>
            <w:shd w:val="clear" w:color="auto" w:fill="auto"/>
          </w:tcPr>
          <w:p w14:paraId="3F2C681D" w14:textId="77777777" w:rsidR="00476145" w:rsidRPr="00335D95" w:rsidRDefault="00476145" w:rsidP="00476145">
            <w:pPr>
              <w:widowControl w:val="0"/>
              <w:autoSpaceDE w:val="0"/>
              <w:autoSpaceDN w:val="0"/>
              <w:rPr>
                <w:sz w:val="20"/>
                <w:szCs w:val="20"/>
              </w:rPr>
            </w:pPr>
          </w:p>
        </w:tc>
      </w:tr>
      <w:tr w:rsidR="00476145" w:rsidRPr="00335D95" w14:paraId="7357EC30" w14:textId="77777777" w:rsidTr="00DF4D82">
        <w:trPr>
          <w:jc w:val="center"/>
        </w:trPr>
        <w:tc>
          <w:tcPr>
            <w:tcW w:w="629" w:type="dxa"/>
            <w:shd w:val="clear" w:color="auto" w:fill="auto"/>
          </w:tcPr>
          <w:p w14:paraId="795D7BAE" w14:textId="77777777" w:rsidR="00476145" w:rsidRPr="00335D95" w:rsidRDefault="00476145" w:rsidP="00476145">
            <w:pPr>
              <w:widowControl w:val="0"/>
              <w:autoSpaceDE w:val="0"/>
              <w:autoSpaceDN w:val="0"/>
              <w:rPr>
                <w:sz w:val="20"/>
                <w:szCs w:val="20"/>
              </w:rPr>
            </w:pPr>
            <w:r w:rsidRPr="00335D95">
              <w:rPr>
                <w:sz w:val="20"/>
                <w:szCs w:val="20"/>
              </w:rPr>
              <w:t>0073</w:t>
            </w:r>
          </w:p>
        </w:tc>
        <w:tc>
          <w:tcPr>
            <w:tcW w:w="1124" w:type="dxa"/>
            <w:shd w:val="clear" w:color="auto" w:fill="auto"/>
          </w:tcPr>
          <w:p w14:paraId="125EC111"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58217095"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15E8E1F1"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2309DEA" w14:textId="77777777" w:rsidR="00476145" w:rsidRPr="00335D95" w:rsidRDefault="00476145" w:rsidP="00476145">
            <w:pPr>
              <w:widowControl w:val="0"/>
              <w:autoSpaceDE w:val="0"/>
              <w:autoSpaceDN w:val="0"/>
              <w:jc w:val="center"/>
              <w:rPr>
                <w:sz w:val="20"/>
                <w:szCs w:val="20"/>
              </w:rPr>
            </w:pPr>
            <w:r w:rsidRPr="00476145">
              <w:rPr>
                <w:sz w:val="20"/>
                <w:szCs w:val="20"/>
              </w:rPr>
              <w:t>43,70</w:t>
            </w:r>
          </w:p>
        </w:tc>
        <w:tc>
          <w:tcPr>
            <w:tcW w:w="3382" w:type="dxa"/>
            <w:shd w:val="clear" w:color="auto" w:fill="auto"/>
          </w:tcPr>
          <w:p w14:paraId="3E26D8CC" w14:textId="77777777" w:rsidR="00476145" w:rsidRPr="00335D95" w:rsidRDefault="00476145" w:rsidP="00476145">
            <w:pPr>
              <w:widowControl w:val="0"/>
              <w:autoSpaceDE w:val="0"/>
              <w:autoSpaceDN w:val="0"/>
              <w:rPr>
                <w:sz w:val="20"/>
                <w:szCs w:val="20"/>
              </w:rPr>
            </w:pPr>
          </w:p>
        </w:tc>
      </w:tr>
      <w:tr w:rsidR="00476145" w:rsidRPr="00335D95" w14:paraId="09993555" w14:textId="77777777" w:rsidTr="00DF4D82">
        <w:trPr>
          <w:jc w:val="center"/>
        </w:trPr>
        <w:tc>
          <w:tcPr>
            <w:tcW w:w="629" w:type="dxa"/>
            <w:shd w:val="clear" w:color="auto" w:fill="auto"/>
          </w:tcPr>
          <w:p w14:paraId="0F0CE4BA" w14:textId="77777777" w:rsidR="00476145" w:rsidRPr="00335D95" w:rsidRDefault="00476145" w:rsidP="00476145">
            <w:pPr>
              <w:widowControl w:val="0"/>
              <w:autoSpaceDE w:val="0"/>
              <w:autoSpaceDN w:val="0"/>
              <w:rPr>
                <w:sz w:val="20"/>
                <w:szCs w:val="20"/>
              </w:rPr>
            </w:pPr>
            <w:r w:rsidRPr="00335D95">
              <w:rPr>
                <w:sz w:val="20"/>
                <w:szCs w:val="20"/>
              </w:rPr>
              <w:t>0074</w:t>
            </w:r>
          </w:p>
        </w:tc>
        <w:tc>
          <w:tcPr>
            <w:tcW w:w="1124" w:type="dxa"/>
            <w:shd w:val="clear" w:color="auto" w:fill="auto"/>
          </w:tcPr>
          <w:p w14:paraId="7CAF6DA3"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710DFDA6"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40C8B7D3"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F40F07E" w14:textId="77777777" w:rsidR="00476145" w:rsidRPr="00335D95" w:rsidRDefault="00476145" w:rsidP="00476145">
            <w:pPr>
              <w:widowControl w:val="0"/>
              <w:autoSpaceDE w:val="0"/>
              <w:autoSpaceDN w:val="0"/>
              <w:jc w:val="center"/>
              <w:rPr>
                <w:sz w:val="20"/>
                <w:szCs w:val="20"/>
              </w:rPr>
            </w:pPr>
            <w:r w:rsidRPr="00476145">
              <w:rPr>
                <w:sz w:val="20"/>
                <w:szCs w:val="20"/>
              </w:rPr>
              <w:t>42,78</w:t>
            </w:r>
          </w:p>
        </w:tc>
        <w:tc>
          <w:tcPr>
            <w:tcW w:w="3382" w:type="dxa"/>
            <w:shd w:val="clear" w:color="auto" w:fill="auto"/>
          </w:tcPr>
          <w:p w14:paraId="2956FF9F" w14:textId="77777777" w:rsidR="00476145" w:rsidRPr="00335D95" w:rsidRDefault="00476145" w:rsidP="00476145">
            <w:pPr>
              <w:widowControl w:val="0"/>
              <w:autoSpaceDE w:val="0"/>
              <w:autoSpaceDN w:val="0"/>
              <w:rPr>
                <w:sz w:val="20"/>
                <w:szCs w:val="20"/>
              </w:rPr>
            </w:pPr>
          </w:p>
        </w:tc>
      </w:tr>
      <w:tr w:rsidR="00476145" w:rsidRPr="00335D95" w14:paraId="30197008" w14:textId="77777777" w:rsidTr="00DF4D82">
        <w:trPr>
          <w:jc w:val="center"/>
        </w:trPr>
        <w:tc>
          <w:tcPr>
            <w:tcW w:w="629" w:type="dxa"/>
            <w:shd w:val="clear" w:color="auto" w:fill="auto"/>
          </w:tcPr>
          <w:p w14:paraId="559FA4B1" w14:textId="77777777" w:rsidR="00476145" w:rsidRPr="00335D95" w:rsidRDefault="00476145" w:rsidP="00476145">
            <w:pPr>
              <w:widowControl w:val="0"/>
              <w:autoSpaceDE w:val="0"/>
              <w:autoSpaceDN w:val="0"/>
              <w:rPr>
                <w:sz w:val="20"/>
                <w:szCs w:val="20"/>
              </w:rPr>
            </w:pPr>
            <w:r w:rsidRPr="00335D95">
              <w:rPr>
                <w:sz w:val="20"/>
                <w:szCs w:val="20"/>
              </w:rPr>
              <w:t>0075</w:t>
            </w:r>
          </w:p>
        </w:tc>
        <w:tc>
          <w:tcPr>
            <w:tcW w:w="1124" w:type="dxa"/>
            <w:shd w:val="clear" w:color="auto" w:fill="auto"/>
          </w:tcPr>
          <w:p w14:paraId="687DF796"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439014CD"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097AD81D"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8C189A1" w14:textId="77777777" w:rsidR="00476145" w:rsidRPr="00335D95" w:rsidRDefault="00476145" w:rsidP="00476145">
            <w:pPr>
              <w:widowControl w:val="0"/>
              <w:autoSpaceDE w:val="0"/>
              <w:autoSpaceDN w:val="0"/>
              <w:jc w:val="center"/>
              <w:rPr>
                <w:sz w:val="20"/>
                <w:szCs w:val="20"/>
              </w:rPr>
            </w:pPr>
            <w:r w:rsidRPr="00476145">
              <w:rPr>
                <w:sz w:val="20"/>
                <w:szCs w:val="20"/>
              </w:rPr>
              <w:t>102,27</w:t>
            </w:r>
          </w:p>
        </w:tc>
        <w:tc>
          <w:tcPr>
            <w:tcW w:w="3382" w:type="dxa"/>
            <w:shd w:val="clear" w:color="auto" w:fill="auto"/>
          </w:tcPr>
          <w:p w14:paraId="43C9CF10" w14:textId="77777777" w:rsidR="00476145" w:rsidRPr="00335D95" w:rsidRDefault="00476145" w:rsidP="00476145">
            <w:pPr>
              <w:widowControl w:val="0"/>
              <w:autoSpaceDE w:val="0"/>
              <w:autoSpaceDN w:val="0"/>
              <w:rPr>
                <w:sz w:val="20"/>
                <w:szCs w:val="20"/>
              </w:rPr>
            </w:pPr>
          </w:p>
        </w:tc>
      </w:tr>
      <w:tr w:rsidR="00476145" w:rsidRPr="00335D95" w14:paraId="75C379CB" w14:textId="77777777" w:rsidTr="00DF4D82">
        <w:trPr>
          <w:jc w:val="center"/>
        </w:trPr>
        <w:tc>
          <w:tcPr>
            <w:tcW w:w="629" w:type="dxa"/>
            <w:shd w:val="clear" w:color="auto" w:fill="auto"/>
          </w:tcPr>
          <w:p w14:paraId="5AEBA6DD" w14:textId="77777777" w:rsidR="00476145" w:rsidRPr="00335D95" w:rsidRDefault="00476145" w:rsidP="00476145">
            <w:pPr>
              <w:widowControl w:val="0"/>
              <w:autoSpaceDE w:val="0"/>
              <w:autoSpaceDN w:val="0"/>
              <w:rPr>
                <w:sz w:val="20"/>
                <w:szCs w:val="20"/>
              </w:rPr>
            </w:pPr>
            <w:r w:rsidRPr="00335D95">
              <w:rPr>
                <w:sz w:val="20"/>
                <w:szCs w:val="20"/>
              </w:rPr>
              <w:t>0076</w:t>
            </w:r>
          </w:p>
        </w:tc>
        <w:tc>
          <w:tcPr>
            <w:tcW w:w="1124" w:type="dxa"/>
            <w:shd w:val="clear" w:color="auto" w:fill="auto"/>
          </w:tcPr>
          <w:p w14:paraId="1D6D62D3"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0874F9C5"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0A9EA820"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3A497E4" w14:textId="77777777" w:rsidR="00476145" w:rsidRPr="00335D95" w:rsidRDefault="00476145" w:rsidP="00476145">
            <w:pPr>
              <w:widowControl w:val="0"/>
              <w:autoSpaceDE w:val="0"/>
              <w:autoSpaceDN w:val="0"/>
              <w:jc w:val="center"/>
              <w:rPr>
                <w:sz w:val="20"/>
                <w:szCs w:val="20"/>
              </w:rPr>
            </w:pPr>
            <w:r w:rsidRPr="00476145">
              <w:rPr>
                <w:sz w:val="20"/>
                <w:szCs w:val="20"/>
              </w:rPr>
              <w:t>101,52</w:t>
            </w:r>
          </w:p>
        </w:tc>
        <w:tc>
          <w:tcPr>
            <w:tcW w:w="3382" w:type="dxa"/>
            <w:shd w:val="clear" w:color="auto" w:fill="auto"/>
          </w:tcPr>
          <w:p w14:paraId="5C63A526" w14:textId="77777777" w:rsidR="00476145" w:rsidRPr="00335D95" w:rsidRDefault="00476145" w:rsidP="00476145">
            <w:pPr>
              <w:widowControl w:val="0"/>
              <w:autoSpaceDE w:val="0"/>
              <w:autoSpaceDN w:val="0"/>
              <w:rPr>
                <w:sz w:val="20"/>
                <w:szCs w:val="20"/>
              </w:rPr>
            </w:pPr>
          </w:p>
        </w:tc>
      </w:tr>
      <w:tr w:rsidR="00476145" w:rsidRPr="00335D95" w14:paraId="78354744" w14:textId="77777777" w:rsidTr="00DF4D82">
        <w:trPr>
          <w:jc w:val="center"/>
        </w:trPr>
        <w:tc>
          <w:tcPr>
            <w:tcW w:w="629" w:type="dxa"/>
            <w:shd w:val="clear" w:color="auto" w:fill="auto"/>
          </w:tcPr>
          <w:p w14:paraId="67245C87" w14:textId="77777777" w:rsidR="00476145" w:rsidRPr="00335D95" w:rsidRDefault="00476145" w:rsidP="00476145">
            <w:pPr>
              <w:widowControl w:val="0"/>
              <w:autoSpaceDE w:val="0"/>
              <w:autoSpaceDN w:val="0"/>
              <w:rPr>
                <w:sz w:val="20"/>
                <w:szCs w:val="20"/>
              </w:rPr>
            </w:pPr>
            <w:r w:rsidRPr="00335D95">
              <w:rPr>
                <w:sz w:val="20"/>
                <w:szCs w:val="20"/>
              </w:rPr>
              <w:t>0077</w:t>
            </w:r>
          </w:p>
        </w:tc>
        <w:tc>
          <w:tcPr>
            <w:tcW w:w="1124" w:type="dxa"/>
            <w:shd w:val="clear" w:color="auto" w:fill="auto"/>
          </w:tcPr>
          <w:p w14:paraId="78FE8394"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570AAB1E"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4F537C88"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0DD570E" w14:textId="77777777" w:rsidR="00476145" w:rsidRPr="00335D95" w:rsidRDefault="00476145" w:rsidP="00476145">
            <w:pPr>
              <w:widowControl w:val="0"/>
              <w:autoSpaceDE w:val="0"/>
              <w:autoSpaceDN w:val="0"/>
              <w:jc w:val="center"/>
              <w:rPr>
                <w:sz w:val="20"/>
                <w:szCs w:val="20"/>
              </w:rPr>
            </w:pPr>
            <w:r w:rsidRPr="00476145">
              <w:rPr>
                <w:sz w:val="20"/>
                <w:szCs w:val="20"/>
              </w:rPr>
              <w:t>12,78</w:t>
            </w:r>
          </w:p>
        </w:tc>
        <w:tc>
          <w:tcPr>
            <w:tcW w:w="3382" w:type="dxa"/>
            <w:shd w:val="clear" w:color="auto" w:fill="auto"/>
          </w:tcPr>
          <w:p w14:paraId="56619245" w14:textId="77777777" w:rsidR="00476145" w:rsidRPr="00335D95" w:rsidRDefault="00476145" w:rsidP="00476145">
            <w:pPr>
              <w:widowControl w:val="0"/>
              <w:autoSpaceDE w:val="0"/>
              <w:autoSpaceDN w:val="0"/>
              <w:rPr>
                <w:sz w:val="20"/>
                <w:szCs w:val="20"/>
              </w:rPr>
            </w:pPr>
          </w:p>
        </w:tc>
      </w:tr>
      <w:tr w:rsidR="00476145" w:rsidRPr="00335D95" w14:paraId="68FC51A7" w14:textId="77777777" w:rsidTr="00DF4D82">
        <w:trPr>
          <w:jc w:val="center"/>
        </w:trPr>
        <w:tc>
          <w:tcPr>
            <w:tcW w:w="629" w:type="dxa"/>
            <w:shd w:val="clear" w:color="auto" w:fill="auto"/>
          </w:tcPr>
          <w:p w14:paraId="2EFBF29E" w14:textId="77777777" w:rsidR="00476145" w:rsidRPr="00335D95" w:rsidRDefault="00476145" w:rsidP="00476145">
            <w:pPr>
              <w:widowControl w:val="0"/>
              <w:autoSpaceDE w:val="0"/>
              <w:autoSpaceDN w:val="0"/>
              <w:rPr>
                <w:sz w:val="20"/>
                <w:szCs w:val="20"/>
              </w:rPr>
            </w:pPr>
            <w:r w:rsidRPr="00335D95">
              <w:rPr>
                <w:sz w:val="20"/>
                <w:szCs w:val="20"/>
              </w:rPr>
              <w:t>0078</w:t>
            </w:r>
          </w:p>
        </w:tc>
        <w:tc>
          <w:tcPr>
            <w:tcW w:w="1124" w:type="dxa"/>
            <w:shd w:val="clear" w:color="auto" w:fill="auto"/>
          </w:tcPr>
          <w:p w14:paraId="12975511"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52A73375"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736DF7E0"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CCB4D8D" w14:textId="77777777" w:rsidR="00476145" w:rsidRPr="00335D95" w:rsidRDefault="00476145" w:rsidP="00476145">
            <w:pPr>
              <w:widowControl w:val="0"/>
              <w:autoSpaceDE w:val="0"/>
              <w:autoSpaceDN w:val="0"/>
              <w:jc w:val="center"/>
              <w:rPr>
                <w:sz w:val="20"/>
                <w:szCs w:val="20"/>
              </w:rPr>
            </w:pPr>
            <w:r w:rsidRPr="00476145">
              <w:rPr>
                <w:sz w:val="20"/>
                <w:szCs w:val="20"/>
              </w:rPr>
              <w:t>23,26</w:t>
            </w:r>
          </w:p>
        </w:tc>
        <w:tc>
          <w:tcPr>
            <w:tcW w:w="3382" w:type="dxa"/>
            <w:shd w:val="clear" w:color="auto" w:fill="auto"/>
          </w:tcPr>
          <w:p w14:paraId="7E6AF9C1" w14:textId="77777777" w:rsidR="00476145" w:rsidRPr="00335D95" w:rsidRDefault="00476145" w:rsidP="00476145">
            <w:pPr>
              <w:widowControl w:val="0"/>
              <w:autoSpaceDE w:val="0"/>
              <w:autoSpaceDN w:val="0"/>
              <w:rPr>
                <w:sz w:val="20"/>
                <w:szCs w:val="20"/>
              </w:rPr>
            </w:pPr>
          </w:p>
        </w:tc>
      </w:tr>
      <w:tr w:rsidR="00476145" w:rsidRPr="00335D95" w14:paraId="28897B6F" w14:textId="77777777" w:rsidTr="00DF4D82">
        <w:trPr>
          <w:jc w:val="center"/>
        </w:trPr>
        <w:tc>
          <w:tcPr>
            <w:tcW w:w="629" w:type="dxa"/>
            <w:shd w:val="clear" w:color="auto" w:fill="auto"/>
          </w:tcPr>
          <w:p w14:paraId="32D56D47" w14:textId="77777777" w:rsidR="00476145" w:rsidRPr="00335D95" w:rsidRDefault="00476145" w:rsidP="00476145">
            <w:pPr>
              <w:widowControl w:val="0"/>
              <w:autoSpaceDE w:val="0"/>
              <w:autoSpaceDN w:val="0"/>
              <w:rPr>
                <w:sz w:val="20"/>
                <w:szCs w:val="20"/>
              </w:rPr>
            </w:pPr>
            <w:r w:rsidRPr="00335D95">
              <w:rPr>
                <w:sz w:val="20"/>
                <w:szCs w:val="20"/>
              </w:rPr>
              <w:t>0079</w:t>
            </w:r>
          </w:p>
        </w:tc>
        <w:tc>
          <w:tcPr>
            <w:tcW w:w="1124" w:type="dxa"/>
            <w:shd w:val="clear" w:color="auto" w:fill="auto"/>
          </w:tcPr>
          <w:p w14:paraId="40CE0F11"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3C24C396"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6970251C"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E4C984A" w14:textId="77777777" w:rsidR="00476145" w:rsidRPr="00335D95" w:rsidRDefault="00476145" w:rsidP="00476145">
            <w:pPr>
              <w:widowControl w:val="0"/>
              <w:autoSpaceDE w:val="0"/>
              <w:autoSpaceDN w:val="0"/>
              <w:jc w:val="center"/>
              <w:rPr>
                <w:sz w:val="20"/>
                <w:szCs w:val="20"/>
              </w:rPr>
            </w:pPr>
            <w:r w:rsidRPr="00476145">
              <w:rPr>
                <w:sz w:val="20"/>
                <w:szCs w:val="20"/>
              </w:rPr>
              <w:t>3,95</w:t>
            </w:r>
          </w:p>
        </w:tc>
        <w:tc>
          <w:tcPr>
            <w:tcW w:w="3382" w:type="dxa"/>
            <w:shd w:val="clear" w:color="auto" w:fill="auto"/>
          </w:tcPr>
          <w:p w14:paraId="2B7AFEB0" w14:textId="77777777" w:rsidR="00476145" w:rsidRPr="00335D95" w:rsidRDefault="00476145" w:rsidP="00476145">
            <w:pPr>
              <w:widowControl w:val="0"/>
              <w:autoSpaceDE w:val="0"/>
              <w:autoSpaceDN w:val="0"/>
              <w:rPr>
                <w:sz w:val="20"/>
                <w:szCs w:val="20"/>
              </w:rPr>
            </w:pPr>
          </w:p>
        </w:tc>
      </w:tr>
      <w:tr w:rsidR="00476145" w:rsidRPr="00335D95" w14:paraId="4ADF4E15" w14:textId="77777777" w:rsidTr="00DF4D82">
        <w:trPr>
          <w:jc w:val="center"/>
        </w:trPr>
        <w:tc>
          <w:tcPr>
            <w:tcW w:w="629" w:type="dxa"/>
            <w:shd w:val="clear" w:color="auto" w:fill="auto"/>
          </w:tcPr>
          <w:p w14:paraId="3D510E77" w14:textId="77777777" w:rsidR="00476145" w:rsidRPr="00335D95" w:rsidRDefault="00476145" w:rsidP="00476145">
            <w:pPr>
              <w:widowControl w:val="0"/>
              <w:autoSpaceDE w:val="0"/>
              <w:autoSpaceDN w:val="0"/>
              <w:rPr>
                <w:sz w:val="20"/>
                <w:szCs w:val="20"/>
              </w:rPr>
            </w:pPr>
            <w:r w:rsidRPr="00335D95">
              <w:rPr>
                <w:sz w:val="20"/>
                <w:szCs w:val="20"/>
              </w:rPr>
              <w:t>0080</w:t>
            </w:r>
          </w:p>
        </w:tc>
        <w:tc>
          <w:tcPr>
            <w:tcW w:w="1124" w:type="dxa"/>
            <w:shd w:val="clear" w:color="auto" w:fill="auto"/>
          </w:tcPr>
          <w:p w14:paraId="69A4CD76"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726B06B9"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0EEDE5C4"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7943BBC" w14:textId="77777777" w:rsidR="00476145" w:rsidRPr="00335D95" w:rsidRDefault="00476145" w:rsidP="00476145">
            <w:pPr>
              <w:widowControl w:val="0"/>
              <w:autoSpaceDE w:val="0"/>
              <w:autoSpaceDN w:val="0"/>
              <w:jc w:val="center"/>
              <w:rPr>
                <w:sz w:val="20"/>
                <w:szCs w:val="20"/>
              </w:rPr>
            </w:pPr>
            <w:r w:rsidRPr="00476145">
              <w:rPr>
                <w:sz w:val="20"/>
                <w:szCs w:val="20"/>
              </w:rPr>
              <w:t>35,45</w:t>
            </w:r>
          </w:p>
        </w:tc>
        <w:tc>
          <w:tcPr>
            <w:tcW w:w="3382" w:type="dxa"/>
            <w:shd w:val="clear" w:color="auto" w:fill="auto"/>
          </w:tcPr>
          <w:p w14:paraId="6CC48997" w14:textId="77777777" w:rsidR="00476145" w:rsidRPr="00335D95" w:rsidRDefault="00476145" w:rsidP="00476145">
            <w:pPr>
              <w:widowControl w:val="0"/>
              <w:autoSpaceDE w:val="0"/>
              <w:autoSpaceDN w:val="0"/>
              <w:rPr>
                <w:sz w:val="20"/>
                <w:szCs w:val="20"/>
              </w:rPr>
            </w:pPr>
          </w:p>
        </w:tc>
      </w:tr>
      <w:tr w:rsidR="00476145" w:rsidRPr="00335D95" w14:paraId="6E8D48EA" w14:textId="77777777" w:rsidTr="00DF4D82">
        <w:trPr>
          <w:jc w:val="center"/>
        </w:trPr>
        <w:tc>
          <w:tcPr>
            <w:tcW w:w="629" w:type="dxa"/>
            <w:shd w:val="clear" w:color="auto" w:fill="auto"/>
          </w:tcPr>
          <w:p w14:paraId="73C34894" w14:textId="77777777" w:rsidR="00476145" w:rsidRPr="00335D95" w:rsidRDefault="00476145" w:rsidP="00476145">
            <w:pPr>
              <w:widowControl w:val="0"/>
              <w:autoSpaceDE w:val="0"/>
              <w:autoSpaceDN w:val="0"/>
              <w:rPr>
                <w:sz w:val="20"/>
                <w:szCs w:val="20"/>
              </w:rPr>
            </w:pPr>
            <w:r w:rsidRPr="00335D95">
              <w:rPr>
                <w:sz w:val="20"/>
                <w:szCs w:val="20"/>
              </w:rPr>
              <w:t>0081</w:t>
            </w:r>
          </w:p>
        </w:tc>
        <w:tc>
          <w:tcPr>
            <w:tcW w:w="1124" w:type="dxa"/>
            <w:shd w:val="clear" w:color="auto" w:fill="auto"/>
          </w:tcPr>
          <w:p w14:paraId="25C44483"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75851B0C"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0E6B83D0"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DAC7E21" w14:textId="77777777" w:rsidR="00476145" w:rsidRPr="00335D95" w:rsidRDefault="00476145" w:rsidP="00476145">
            <w:pPr>
              <w:widowControl w:val="0"/>
              <w:autoSpaceDE w:val="0"/>
              <w:autoSpaceDN w:val="0"/>
              <w:jc w:val="center"/>
              <w:rPr>
                <w:sz w:val="20"/>
                <w:szCs w:val="20"/>
              </w:rPr>
            </w:pPr>
            <w:r w:rsidRPr="00476145">
              <w:rPr>
                <w:sz w:val="20"/>
                <w:szCs w:val="20"/>
              </w:rPr>
              <w:t>0,27</w:t>
            </w:r>
          </w:p>
        </w:tc>
        <w:tc>
          <w:tcPr>
            <w:tcW w:w="3382" w:type="dxa"/>
            <w:shd w:val="clear" w:color="auto" w:fill="auto"/>
          </w:tcPr>
          <w:p w14:paraId="6D6FA156" w14:textId="77777777" w:rsidR="00476145" w:rsidRPr="00335D95" w:rsidRDefault="00476145" w:rsidP="00476145">
            <w:pPr>
              <w:widowControl w:val="0"/>
              <w:autoSpaceDE w:val="0"/>
              <w:autoSpaceDN w:val="0"/>
              <w:rPr>
                <w:sz w:val="20"/>
                <w:szCs w:val="20"/>
              </w:rPr>
            </w:pPr>
          </w:p>
        </w:tc>
      </w:tr>
      <w:tr w:rsidR="00476145" w:rsidRPr="00335D95" w14:paraId="398D2DF7" w14:textId="77777777" w:rsidTr="00DF4D82">
        <w:trPr>
          <w:jc w:val="center"/>
        </w:trPr>
        <w:tc>
          <w:tcPr>
            <w:tcW w:w="629" w:type="dxa"/>
            <w:shd w:val="clear" w:color="auto" w:fill="auto"/>
          </w:tcPr>
          <w:p w14:paraId="3D332FC5" w14:textId="77777777" w:rsidR="00476145" w:rsidRPr="00335D95" w:rsidRDefault="00476145" w:rsidP="00476145">
            <w:pPr>
              <w:widowControl w:val="0"/>
              <w:autoSpaceDE w:val="0"/>
              <w:autoSpaceDN w:val="0"/>
              <w:rPr>
                <w:sz w:val="20"/>
                <w:szCs w:val="20"/>
              </w:rPr>
            </w:pPr>
            <w:r w:rsidRPr="00335D95">
              <w:rPr>
                <w:sz w:val="20"/>
                <w:szCs w:val="20"/>
              </w:rPr>
              <w:t>0082</w:t>
            </w:r>
          </w:p>
        </w:tc>
        <w:tc>
          <w:tcPr>
            <w:tcW w:w="1124" w:type="dxa"/>
            <w:shd w:val="clear" w:color="auto" w:fill="auto"/>
          </w:tcPr>
          <w:p w14:paraId="6FBC6EA8"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2AEE17EC"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0B187A00"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50D0D7E" w14:textId="77777777" w:rsidR="00476145" w:rsidRPr="00335D95" w:rsidRDefault="00476145" w:rsidP="00476145">
            <w:pPr>
              <w:widowControl w:val="0"/>
              <w:autoSpaceDE w:val="0"/>
              <w:autoSpaceDN w:val="0"/>
              <w:jc w:val="center"/>
              <w:rPr>
                <w:sz w:val="20"/>
                <w:szCs w:val="20"/>
              </w:rPr>
            </w:pPr>
            <w:r w:rsidRPr="00476145">
              <w:rPr>
                <w:sz w:val="20"/>
                <w:szCs w:val="20"/>
              </w:rPr>
              <w:t>1,21</w:t>
            </w:r>
          </w:p>
        </w:tc>
        <w:tc>
          <w:tcPr>
            <w:tcW w:w="3382" w:type="dxa"/>
            <w:shd w:val="clear" w:color="auto" w:fill="auto"/>
          </w:tcPr>
          <w:p w14:paraId="20CB7D28" w14:textId="77777777" w:rsidR="00476145" w:rsidRPr="00335D95" w:rsidRDefault="00476145" w:rsidP="00476145">
            <w:pPr>
              <w:widowControl w:val="0"/>
              <w:autoSpaceDE w:val="0"/>
              <w:autoSpaceDN w:val="0"/>
              <w:rPr>
                <w:sz w:val="20"/>
                <w:szCs w:val="20"/>
              </w:rPr>
            </w:pPr>
          </w:p>
        </w:tc>
      </w:tr>
      <w:tr w:rsidR="00476145" w:rsidRPr="00335D95" w14:paraId="2C98A25B" w14:textId="77777777" w:rsidTr="00DF4D82">
        <w:trPr>
          <w:jc w:val="center"/>
        </w:trPr>
        <w:tc>
          <w:tcPr>
            <w:tcW w:w="629" w:type="dxa"/>
            <w:shd w:val="clear" w:color="auto" w:fill="auto"/>
          </w:tcPr>
          <w:p w14:paraId="78292CAD" w14:textId="77777777" w:rsidR="00476145" w:rsidRPr="00335D95" w:rsidRDefault="00476145" w:rsidP="00476145">
            <w:pPr>
              <w:widowControl w:val="0"/>
              <w:autoSpaceDE w:val="0"/>
              <w:autoSpaceDN w:val="0"/>
              <w:rPr>
                <w:sz w:val="20"/>
                <w:szCs w:val="20"/>
              </w:rPr>
            </w:pPr>
            <w:r w:rsidRPr="00335D95">
              <w:rPr>
                <w:sz w:val="20"/>
                <w:szCs w:val="20"/>
              </w:rPr>
              <w:t>0083</w:t>
            </w:r>
          </w:p>
        </w:tc>
        <w:tc>
          <w:tcPr>
            <w:tcW w:w="1124" w:type="dxa"/>
            <w:shd w:val="clear" w:color="auto" w:fill="auto"/>
          </w:tcPr>
          <w:p w14:paraId="5EA3E1C8"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50199617"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009FC16F"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BCC60F8" w14:textId="77777777" w:rsidR="00476145" w:rsidRPr="00335D95" w:rsidRDefault="00476145" w:rsidP="00476145">
            <w:pPr>
              <w:widowControl w:val="0"/>
              <w:autoSpaceDE w:val="0"/>
              <w:autoSpaceDN w:val="0"/>
              <w:jc w:val="center"/>
              <w:rPr>
                <w:sz w:val="20"/>
                <w:szCs w:val="20"/>
              </w:rPr>
            </w:pPr>
            <w:r w:rsidRPr="00476145">
              <w:rPr>
                <w:sz w:val="20"/>
                <w:szCs w:val="20"/>
              </w:rPr>
              <w:t>111,12</w:t>
            </w:r>
          </w:p>
        </w:tc>
        <w:tc>
          <w:tcPr>
            <w:tcW w:w="3382" w:type="dxa"/>
            <w:shd w:val="clear" w:color="auto" w:fill="auto"/>
          </w:tcPr>
          <w:p w14:paraId="3AB0D2ED" w14:textId="77777777" w:rsidR="00476145" w:rsidRPr="00335D95" w:rsidRDefault="00476145" w:rsidP="00476145">
            <w:pPr>
              <w:widowControl w:val="0"/>
              <w:autoSpaceDE w:val="0"/>
              <w:autoSpaceDN w:val="0"/>
              <w:rPr>
                <w:sz w:val="20"/>
                <w:szCs w:val="20"/>
              </w:rPr>
            </w:pPr>
          </w:p>
        </w:tc>
      </w:tr>
      <w:tr w:rsidR="00476145" w:rsidRPr="00335D95" w14:paraId="35B0B8F9" w14:textId="77777777" w:rsidTr="00DF4D82">
        <w:trPr>
          <w:jc w:val="center"/>
        </w:trPr>
        <w:tc>
          <w:tcPr>
            <w:tcW w:w="629" w:type="dxa"/>
            <w:shd w:val="clear" w:color="auto" w:fill="auto"/>
          </w:tcPr>
          <w:p w14:paraId="76994D87" w14:textId="77777777" w:rsidR="00476145" w:rsidRPr="00335D95" w:rsidRDefault="00476145" w:rsidP="00476145">
            <w:pPr>
              <w:widowControl w:val="0"/>
              <w:autoSpaceDE w:val="0"/>
              <w:autoSpaceDN w:val="0"/>
              <w:rPr>
                <w:sz w:val="20"/>
                <w:szCs w:val="20"/>
              </w:rPr>
            </w:pPr>
            <w:r w:rsidRPr="00335D95">
              <w:rPr>
                <w:sz w:val="20"/>
                <w:szCs w:val="20"/>
              </w:rPr>
              <w:t>0084</w:t>
            </w:r>
          </w:p>
        </w:tc>
        <w:tc>
          <w:tcPr>
            <w:tcW w:w="1124" w:type="dxa"/>
            <w:shd w:val="clear" w:color="auto" w:fill="auto"/>
          </w:tcPr>
          <w:p w14:paraId="72403764"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2499E134"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3E6154B1"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6FAEB1C" w14:textId="77777777" w:rsidR="00476145" w:rsidRPr="00335D95" w:rsidRDefault="00476145" w:rsidP="00476145">
            <w:pPr>
              <w:widowControl w:val="0"/>
              <w:autoSpaceDE w:val="0"/>
              <w:autoSpaceDN w:val="0"/>
              <w:jc w:val="center"/>
              <w:rPr>
                <w:sz w:val="20"/>
                <w:szCs w:val="20"/>
              </w:rPr>
            </w:pPr>
            <w:r w:rsidRPr="00476145">
              <w:rPr>
                <w:sz w:val="20"/>
                <w:szCs w:val="20"/>
              </w:rPr>
              <w:t>18,35</w:t>
            </w:r>
          </w:p>
        </w:tc>
        <w:tc>
          <w:tcPr>
            <w:tcW w:w="3382" w:type="dxa"/>
            <w:shd w:val="clear" w:color="auto" w:fill="auto"/>
          </w:tcPr>
          <w:p w14:paraId="531A5EB9" w14:textId="77777777" w:rsidR="00476145" w:rsidRPr="00335D95" w:rsidRDefault="00476145" w:rsidP="00476145">
            <w:pPr>
              <w:widowControl w:val="0"/>
              <w:autoSpaceDE w:val="0"/>
              <w:autoSpaceDN w:val="0"/>
              <w:rPr>
                <w:sz w:val="20"/>
                <w:szCs w:val="20"/>
              </w:rPr>
            </w:pPr>
          </w:p>
        </w:tc>
      </w:tr>
      <w:tr w:rsidR="00476145" w:rsidRPr="00335D95" w14:paraId="717A6277" w14:textId="77777777" w:rsidTr="00DF4D82">
        <w:trPr>
          <w:jc w:val="center"/>
        </w:trPr>
        <w:tc>
          <w:tcPr>
            <w:tcW w:w="629" w:type="dxa"/>
            <w:shd w:val="clear" w:color="auto" w:fill="auto"/>
          </w:tcPr>
          <w:p w14:paraId="57B4F329" w14:textId="77777777" w:rsidR="00476145" w:rsidRPr="00335D95" w:rsidRDefault="00476145" w:rsidP="00476145">
            <w:pPr>
              <w:widowControl w:val="0"/>
              <w:autoSpaceDE w:val="0"/>
              <w:autoSpaceDN w:val="0"/>
              <w:rPr>
                <w:sz w:val="20"/>
                <w:szCs w:val="20"/>
              </w:rPr>
            </w:pPr>
            <w:r w:rsidRPr="00335D95">
              <w:rPr>
                <w:sz w:val="20"/>
                <w:szCs w:val="20"/>
              </w:rPr>
              <w:t>0085</w:t>
            </w:r>
          </w:p>
        </w:tc>
        <w:tc>
          <w:tcPr>
            <w:tcW w:w="1124" w:type="dxa"/>
            <w:shd w:val="clear" w:color="auto" w:fill="auto"/>
          </w:tcPr>
          <w:p w14:paraId="53E14967"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04C9E8A3"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50EE5E20"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39DD235" w14:textId="77777777" w:rsidR="00476145" w:rsidRPr="00335D95" w:rsidRDefault="00476145" w:rsidP="00476145">
            <w:pPr>
              <w:widowControl w:val="0"/>
              <w:autoSpaceDE w:val="0"/>
              <w:autoSpaceDN w:val="0"/>
              <w:jc w:val="center"/>
              <w:rPr>
                <w:sz w:val="20"/>
                <w:szCs w:val="20"/>
              </w:rPr>
            </w:pPr>
            <w:r w:rsidRPr="00476145">
              <w:rPr>
                <w:sz w:val="20"/>
                <w:szCs w:val="20"/>
              </w:rPr>
              <w:t>20,60</w:t>
            </w:r>
          </w:p>
        </w:tc>
        <w:tc>
          <w:tcPr>
            <w:tcW w:w="3382" w:type="dxa"/>
            <w:shd w:val="clear" w:color="auto" w:fill="auto"/>
          </w:tcPr>
          <w:p w14:paraId="38961A44" w14:textId="77777777" w:rsidR="00476145" w:rsidRPr="00335D95" w:rsidRDefault="00476145" w:rsidP="00476145">
            <w:pPr>
              <w:widowControl w:val="0"/>
              <w:autoSpaceDE w:val="0"/>
              <w:autoSpaceDN w:val="0"/>
              <w:rPr>
                <w:sz w:val="20"/>
                <w:szCs w:val="20"/>
              </w:rPr>
            </w:pPr>
          </w:p>
        </w:tc>
      </w:tr>
      <w:tr w:rsidR="00476145" w:rsidRPr="00335D95" w14:paraId="68966987" w14:textId="77777777" w:rsidTr="00DF4D82">
        <w:trPr>
          <w:jc w:val="center"/>
        </w:trPr>
        <w:tc>
          <w:tcPr>
            <w:tcW w:w="629" w:type="dxa"/>
            <w:shd w:val="clear" w:color="auto" w:fill="auto"/>
          </w:tcPr>
          <w:p w14:paraId="7F205F2B" w14:textId="77777777" w:rsidR="00476145" w:rsidRPr="00335D95" w:rsidRDefault="00476145" w:rsidP="00476145">
            <w:pPr>
              <w:widowControl w:val="0"/>
              <w:autoSpaceDE w:val="0"/>
              <w:autoSpaceDN w:val="0"/>
              <w:rPr>
                <w:sz w:val="20"/>
                <w:szCs w:val="20"/>
              </w:rPr>
            </w:pPr>
            <w:r w:rsidRPr="00335D95">
              <w:rPr>
                <w:sz w:val="20"/>
                <w:szCs w:val="20"/>
              </w:rPr>
              <w:t>0086</w:t>
            </w:r>
          </w:p>
        </w:tc>
        <w:tc>
          <w:tcPr>
            <w:tcW w:w="1124" w:type="dxa"/>
            <w:shd w:val="clear" w:color="auto" w:fill="auto"/>
          </w:tcPr>
          <w:p w14:paraId="17F00336"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6DB7FB91"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463AD86B"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A8D6CB1" w14:textId="77777777" w:rsidR="00476145" w:rsidRPr="00335D95" w:rsidRDefault="00476145" w:rsidP="00476145">
            <w:pPr>
              <w:widowControl w:val="0"/>
              <w:autoSpaceDE w:val="0"/>
              <w:autoSpaceDN w:val="0"/>
              <w:jc w:val="center"/>
              <w:rPr>
                <w:sz w:val="20"/>
                <w:szCs w:val="20"/>
              </w:rPr>
            </w:pPr>
            <w:r w:rsidRPr="00476145">
              <w:rPr>
                <w:sz w:val="20"/>
                <w:szCs w:val="20"/>
              </w:rPr>
              <w:t>21,68</w:t>
            </w:r>
          </w:p>
        </w:tc>
        <w:tc>
          <w:tcPr>
            <w:tcW w:w="3382" w:type="dxa"/>
            <w:shd w:val="clear" w:color="auto" w:fill="auto"/>
          </w:tcPr>
          <w:p w14:paraId="7E8FAABF" w14:textId="77777777" w:rsidR="00476145" w:rsidRPr="00335D95" w:rsidRDefault="00476145" w:rsidP="00476145">
            <w:pPr>
              <w:widowControl w:val="0"/>
              <w:autoSpaceDE w:val="0"/>
              <w:autoSpaceDN w:val="0"/>
              <w:rPr>
                <w:sz w:val="20"/>
                <w:szCs w:val="20"/>
              </w:rPr>
            </w:pPr>
          </w:p>
        </w:tc>
      </w:tr>
      <w:tr w:rsidR="00476145" w:rsidRPr="00335D95" w14:paraId="607901AA" w14:textId="77777777" w:rsidTr="00DF4D82">
        <w:trPr>
          <w:jc w:val="center"/>
        </w:trPr>
        <w:tc>
          <w:tcPr>
            <w:tcW w:w="629" w:type="dxa"/>
            <w:shd w:val="clear" w:color="auto" w:fill="auto"/>
          </w:tcPr>
          <w:p w14:paraId="6D5B61E4" w14:textId="77777777" w:rsidR="00476145" w:rsidRPr="00335D95" w:rsidRDefault="00476145" w:rsidP="00476145">
            <w:pPr>
              <w:widowControl w:val="0"/>
              <w:autoSpaceDE w:val="0"/>
              <w:autoSpaceDN w:val="0"/>
              <w:rPr>
                <w:sz w:val="20"/>
                <w:szCs w:val="20"/>
              </w:rPr>
            </w:pPr>
            <w:r w:rsidRPr="00335D95">
              <w:rPr>
                <w:sz w:val="20"/>
                <w:szCs w:val="20"/>
              </w:rPr>
              <w:t>0087</w:t>
            </w:r>
          </w:p>
        </w:tc>
        <w:tc>
          <w:tcPr>
            <w:tcW w:w="1124" w:type="dxa"/>
            <w:shd w:val="clear" w:color="auto" w:fill="auto"/>
          </w:tcPr>
          <w:p w14:paraId="65C75FB6" w14:textId="77777777" w:rsidR="00476145" w:rsidRPr="00335D95" w:rsidRDefault="00476145" w:rsidP="00476145">
            <w:pPr>
              <w:widowControl w:val="0"/>
              <w:autoSpaceDE w:val="0"/>
              <w:autoSpaceDN w:val="0"/>
              <w:adjustRightInd w:val="0"/>
              <w:rPr>
                <w:sz w:val="20"/>
                <w:szCs w:val="20"/>
              </w:rPr>
            </w:pPr>
          </w:p>
        </w:tc>
        <w:tc>
          <w:tcPr>
            <w:tcW w:w="2499" w:type="dxa"/>
            <w:shd w:val="clear" w:color="auto" w:fill="auto"/>
          </w:tcPr>
          <w:p w14:paraId="2CAFBAEF" w14:textId="77777777" w:rsidR="00476145" w:rsidRPr="00335D95" w:rsidRDefault="00476145" w:rsidP="00476145">
            <w:pPr>
              <w:widowControl w:val="0"/>
              <w:autoSpaceDE w:val="0"/>
              <w:autoSpaceDN w:val="0"/>
              <w:adjustRightInd w:val="0"/>
              <w:rPr>
                <w:sz w:val="20"/>
                <w:szCs w:val="20"/>
              </w:rPr>
            </w:pPr>
            <w:r w:rsidRPr="00335D95">
              <w:rPr>
                <w:sz w:val="20"/>
                <w:szCs w:val="20"/>
              </w:rPr>
              <w:t>Зона магистральной улично-дорожной сети</w:t>
            </w:r>
          </w:p>
        </w:tc>
        <w:tc>
          <w:tcPr>
            <w:tcW w:w="0" w:type="auto"/>
            <w:shd w:val="clear" w:color="auto" w:fill="auto"/>
          </w:tcPr>
          <w:p w14:paraId="6CA3394A"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CD9BD40" w14:textId="77777777" w:rsidR="00476145" w:rsidRPr="00335D95" w:rsidRDefault="00476145" w:rsidP="00476145">
            <w:pPr>
              <w:widowControl w:val="0"/>
              <w:autoSpaceDE w:val="0"/>
              <w:autoSpaceDN w:val="0"/>
              <w:jc w:val="center"/>
              <w:rPr>
                <w:sz w:val="20"/>
                <w:szCs w:val="20"/>
              </w:rPr>
            </w:pPr>
            <w:r w:rsidRPr="00476145">
              <w:rPr>
                <w:sz w:val="20"/>
                <w:szCs w:val="20"/>
              </w:rPr>
              <w:t>12,91</w:t>
            </w:r>
          </w:p>
        </w:tc>
        <w:tc>
          <w:tcPr>
            <w:tcW w:w="3382" w:type="dxa"/>
            <w:shd w:val="clear" w:color="auto" w:fill="auto"/>
          </w:tcPr>
          <w:p w14:paraId="583E1358" w14:textId="77777777" w:rsidR="00476145" w:rsidRPr="00335D95" w:rsidRDefault="00476145" w:rsidP="00476145">
            <w:pPr>
              <w:widowControl w:val="0"/>
              <w:autoSpaceDE w:val="0"/>
              <w:autoSpaceDN w:val="0"/>
              <w:rPr>
                <w:sz w:val="20"/>
                <w:szCs w:val="20"/>
              </w:rPr>
            </w:pPr>
          </w:p>
        </w:tc>
      </w:tr>
      <w:tr w:rsidR="00476145" w:rsidRPr="00335D95" w14:paraId="20BF1B4A" w14:textId="77777777" w:rsidTr="00DF4D82">
        <w:trPr>
          <w:jc w:val="center"/>
        </w:trPr>
        <w:tc>
          <w:tcPr>
            <w:tcW w:w="629" w:type="dxa"/>
            <w:shd w:val="clear" w:color="auto" w:fill="auto"/>
          </w:tcPr>
          <w:p w14:paraId="1D41C9C6" w14:textId="77777777" w:rsidR="00476145" w:rsidRPr="00335D95" w:rsidRDefault="00476145" w:rsidP="00476145">
            <w:pPr>
              <w:widowControl w:val="0"/>
              <w:autoSpaceDE w:val="0"/>
              <w:autoSpaceDN w:val="0"/>
              <w:rPr>
                <w:sz w:val="20"/>
                <w:szCs w:val="20"/>
              </w:rPr>
            </w:pPr>
            <w:r w:rsidRPr="00335D95">
              <w:rPr>
                <w:sz w:val="20"/>
                <w:szCs w:val="20"/>
              </w:rPr>
              <w:t>1001</w:t>
            </w:r>
          </w:p>
        </w:tc>
        <w:tc>
          <w:tcPr>
            <w:tcW w:w="1124" w:type="dxa"/>
            <w:shd w:val="clear" w:color="auto" w:fill="auto"/>
          </w:tcPr>
          <w:p w14:paraId="7FE683CC" w14:textId="77777777" w:rsidR="00476145" w:rsidRPr="00335D95" w:rsidRDefault="00476145" w:rsidP="00476145">
            <w:pPr>
              <w:widowControl w:val="0"/>
              <w:autoSpaceDE w:val="0"/>
              <w:autoSpaceDN w:val="0"/>
              <w:rPr>
                <w:sz w:val="20"/>
                <w:szCs w:val="20"/>
              </w:rPr>
            </w:pPr>
            <w:r w:rsidRPr="00335D95">
              <w:rPr>
                <w:sz w:val="20"/>
                <w:szCs w:val="20"/>
              </w:rPr>
              <w:t>701010701</w:t>
            </w:r>
          </w:p>
        </w:tc>
        <w:tc>
          <w:tcPr>
            <w:tcW w:w="2499" w:type="dxa"/>
            <w:shd w:val="clear" w:color="auto" w:fill="auto"/>
          </w:tcPr>
          <w:p w14:paraId="495B2544" w14:textId="77777777" w:rsidR="00476145" w:rsidRPr="00335D95" w:rsidRDefault="00476145" w:rsidP="00476145">
            <w:pPr>
              <w:widowControl w:val="0"/>
              <w:autoSpaceDE w:val="0"/>
              <w:autoSpaceDN w:val="0"/>
              <w:rPr>
                <w:sz w:val="20"/>
                <w:szCs w:val="20"/>
              </w:rPr>
            </w:pPr>
            <w:r w:rsidRPr="00335D95">
              <w:rPr>
                <w:sz w:val="20"/>
                <w:szCs w:val="20"/>
              </w:rPr>
              <w:t>Зона кладбищ</w:t>
            </w:r>
          </w:p>
        </w:tc>
        <w:tc>
          <w:tcPr>
            <w:tcW w:w="0" w:type="auto"/>
            <w:shd w:val="clear" w:color="auto" w:fill="auto"/>
          </w:tcPr>
          <w:p w14:paraId="48B17ACB" w14:textId="77777777" w:rsidR="00476145" w:rsidRPr="00335D95" w:rsidRDefault="00476145" w:rsidP="00476145">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BC09676" w14:textId="77777777" w:rsidR="00476145" w:rsidRPr="00335D95" w:rsidRDefault="00476145" w:rsidP="00476145">
            <w:pPr>
              <w:widowControl w:val="0"/>
              <w:autoSpaceDE w:val="0"/>
              <w:autoSpaceDN w:val="0"/>
              <w:jc w:val="center"/>
              <w:rPr>
                <w:sz w:val="20"/>
                <w:szCs w:val="20"/>
              </w:rPr>
            </w:pPr>
            <w:r w:rsidRPr="00476145">
              <w:rPr>
                <w:sz w:val="20"/>
                <w:szCs w:val="20"/>
              </w:rPr>
              <w:t>19,73</w:t>
            </w:r>
          </w:p>
        </w:tc>
        <w:tc>
          <w:tcPr>
            <w:tcW w:w="3382" w:type="dxa"/>
            <w:shd w:val="clear" w:color="auto" w:fill="auto"/>
          </w:tcPr>
          <w:p w14:paraId="0659091C" w14:textId="77777777" w:rsidR="00476145" w:rsidRPr="00335D95" w:rsidRDefault="00476145" w:rsidP="00476145">
            <w:pPr>
              <w:widowControl w:val="0"/>
              <w:autoSpaceDE w:val="0"/>
              <w:autoSpaceDN w:val="0"/>
              <w:rPr>
                <w:sz w:val="20"/>
                <w:szCs w:val="20"/>
              </w:rPr>
            </w:pPr>
          </w:p>
        </w:tc>
      </w:tr>
      <w:tr w:rsidR="00476145" w:rsidRPr="00335D95" w14:paraId="5886BDFD" w14:textId="77777777" w:rsidTr="00DF4D82">
        <w:trPr>
          <w:jc w:val="center"/>
        </w:trPr>
        <w:tc>
          <w:tcPr>
            <w:tcW w:w="629" w:type="dxa"/>
            <w:shd w:val="clear" w:color="auto" w:fill="auto"/>
          </w:tcPr>
          <w:p w14:paraId="5E86AE7D" w14:textId="77777777" w:rsidR="00476145" w:rsidRPr="00335D95" w:rsidRDefault="00476145" w:rsidP="00476145">
            <w:pPr>
              <w:widowControl w:val="0"/>
              <w:autoSpaceDE w:val="0"/>
              <w:autoSpaceDN w:val="0"/>
              <w:rPr>
                <w:sz w:val="20"/>
                <w:szCs w:val="20"/>
              </w:rPr>
            </w:pPr>
            <w:r w:rsidRPr="00335D95">
              <w:rPr>
                <w:sz w:val="20"/>
                <w:szCs w:val="20"/>
              </w:rPr>
              <w:t>1002</w:t>
            </w:r>
          </w:p>
        </w:tc>
        <w:tc>
          <w:tcPr>
            <w:tcW w:w="1124" w:type="dxa"/>
            <w:shd w:val="clear" w:color="auto" w:fill="auto"/>
          </w:tcPr>
          <w:p w14:paraId="6FE0CB9F" w14:textId="77777777" w:rsidR="00476145" w:rsidRPr="00335D95" w:rsidRDefault="00476145" w:rsidP="00476145">
            <w:pPr>
              <w:widowControl w:val="0"/>
              <w:autoSpaceDE w:val="0"/>
              <w:autoSpaceDN w:val="0"/>
              <w:rPr>
                <w:sz w:val="20"/>
                <w:szCs w:val="20"/>
              </w:rPr>
            </w:pPr>
            <w:r w:rsidRPr="00335D95">
              <w:rPr>
                <w:sz w:val="20"/>
                <w:szCs w:val="20"/>
              </w:rPr>
              <w:t>701010302</w:t>
            </w:r>
          </w:p>
        </w:tc>
        <w:tc>
          <w:tcPr>
            <w:tcW w:w="2499" w:type="dxa"/>
            <w:shd w:val="clear" w:color="auto" w:fill="auto"/>
          </w:tcPr>
          <w:p w14:paraId="1DF08747" w14:textId="77777777" w:rsidR="00476145" w:rsidRPr="00335D95" w:rsidRDefault="00476145" w:rsidP="00476145">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2F8273A7" w14:textId="77777777" w:rsidR="00476145" w:rsidRPr="00335D95" w:rsidRDefault="00476145" w:rsidP="00476145">
            <w:pPr>
              <w:widowControl w:val="0"/>
              <w:autoSpaceDE w:val="0"/>
              <w:autoSpaceDN w:val="0"/>
              <w:jc w:val="center"/>
              <w:rPr>
                <w:sz w:val="20"/>
                <w:szCs w:val="20"/>
              </w:rPr>
            </w:pPr>
            <w:r w:rsidRPr="00335D95">
              <w:rPr>
                <w:sz w:val="20"/>
                <w:szCs w:val="20"/>
              </w:rPr>
              <w:t>14,42</w:t>
            </w:r>
          </w:p>
        </w:tc>
        <w:tc>
          <w:tcPr>
            <w:tcW w:w="0" w:type="auto"/>
            <w:tcBorders>
              <w:top w:val="nil"/>
              <w:left w:val="single" w:sz="4" w:space="0" w:color="auto"/>
              <w:bottom w:val="single" w:sz="4" w:space="0" w:color="auto"/>
              <w:right w:val="single" w:sz="4" w:space="0" w:color="auto"/>
            </w:tcBorders>
            <w:shd w:val="clear" w:color="auto" w:fill="auto"/>
          </w:tcPr>
          <w:p w14:paraId="3A9BA4BC" w14:textId="77777777" w:rsidR="00476145" w:rsidRPr="00335D95" w:rsidRDefault="00476145" w:rsidP="00476145">
            <w:pPr>
              <w:widowControl w:val="0"/>
              <w:autoSpaceDE w:val="0"/>
              <w:autoSpaceDN w:val="0"/>
              <w:jc w:val="center"/>
              <w:rPr>
                <w:sz w:val="20"/>
                <w:szCs w:val="20"/>
              </w:rPr>
            </w:pPr>
            <w:r w:rsidRPr="00476145">
              <w:rPr>
                <w:sz w:val="20"/>
                <w:szCs w:val="20"/>
              </w:rPr>
              <w:t>62,97</w:t>
            </w:r>
          </w:p>
        </w:tc>
        <w:tc>
          <w:tcPr>
            <w:tcW w:w="3382" w:type="dxa"/>
            <w:shd w:val="clear" w:color="auto" w:fill="auto"/>
          </w:tcPr>
          <w:p w14:paraId="000B9CB0" w14:textId="77777777" w:rsidR="00476145" w:rsidRPr="00335D95" w:rsidRDefault="00476145" w:rsidP="00476145">
            <w:pPr>
              <w:widowControl w:val="0"/>
              <w:autoSpaceDE w:val="0"/>
              <w:autoSpaceDN w:val="0"/>
              <w:rPr>
                <w:sz w:val="20"/>
                <w:szCs w:val="20"/>
              </w:rPr>
            </w:pPr>
          </w:p>
        </w:tc>
      </w:tr>
      <w:tr w:rsidR="00476145" w:rsidRPr="00335D95" w14:paraId="47995289" w14:textId="77777777" w:rsidTr="00DF4D82">
        <w:trPr>
          <w:jc w:val="center"/>
        </w:trPr>
        <w:tc>
          <w:tcPr>
            <w:tcW w:w="629" w:type="dxa"/>
            <w:shd w:val="clear" w:color="auto" w:fill="auto"/>
          </w:tcPr>
          <w:p w14:paraId="443379A3" w14:textId="77777777" w:rsidR="00476145" w:rsidRPr="00335D95" w:rsidRDefault="00476145" w:rsidP="00476145">
            <w:pPr>
              <w:widowControl w:val="0"/>
              <w:autoSpaceDE w:val="0"/>
              <w:autoSpaceDN w:val="0"/>
              <w:rPr>
                <w:sz w:val="20"/>
                <w:szCs w:val="20"/>
              </w:rPr>
            </w:pPr>
            <w:r w:rsidRPr="00335D95">
              <w:rPr>
                <w:sz w:val="20"/>
                <w:szCs w:val="20"/>
              </w:rPr>
              <w:t>1003</w:t>
            </w:r>
          </w:p>
        </w:tc>
        <w:tc>
          <w:tcPr>
            <w:tcW w:w="1124" w:type="dxa"/>
            <w:shd w:val="clear" w:color="auto" w:fill="auto"/>
          </w:tcPr>
          <w:p w14:paraId="05CE4AD2" w14:textId="77777777" w:rsidR="00476145" w:rsidRPr="00335D95" w:rsidRDefault="00476145" w:rsidP="00476145">
            <w:pPr>
              <w:widowControl w:val="0"/>
              <w:autoSpaceDE w:val="0"/>
              <w:autoSpaceDN w:val="0"/>
              <w:rPr>
                <w:sz w:val="20"/>
                <w:szCs w:val="20"/>
              </w:rPr>
            </w:pPr>
            <w:r w:rsidRPr="00335D95">
              <w:rPr>
                <w:sz w:val="20"/>
                <w:szCs w:val="20"/>
              </w:rPr>
              <w:t>701010102</w:t>
            </w:r>
          </w:p>
        </w:tc>
        <w:tc>
          <w:tcPr>
            <w:tcW w:w="2499" w:type="dxa"/>
            <w:shd w:val="clear" w:color="auto" w:fill="auto"/>
          </w:tcPr>
          <w:p w14:paraId="5618FD48" w14:textId="77777777" w:rsidR="00476145" w:rsidRPr="00335D95" w:rsidRDefault="00476145" w:rsidP="00476145">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17B98654" w14:textId="77777777" w:rsidR="00476145" w:rsidRPr="00335D95" w:rsidRDefault="00476145" w:rsidP="00476145">
            <w:pPr>
              <w:widowControl w:val="0"/>
              <w:autoSpaceDE w:val="0"/>
              <w:autoSpaceDN w:val="0"/>
              <w:jc w:val="center"/>
              <w:rPr>
                <w:sz w:val="20"/>
                <w:szCs w:val="20"/>
              </w:rPr>
            </w:pPr>
            <w:r w:rsidRPr="00335D95">
              <w:rPr>
                <w:sz w:val="20"/>
                <w:szCs w:val="20"/>
              </w:rPr>
              <w:t>160,07</w:t>
            </w:r>
          </w:p>
        </w:tc>
        <w:tc>
          <w:tcPr>
            <w:tcW w:w="0" w:type="auto"/>
            <w:tcBorders>
              <w:top w:val="nil"/>
              <w:left w:val="single" w:sz="4" w:space="0" w:color="auto"/>
              <w:bottom w:val="single" w:sz="4" w:space="0" w:color="auto"/>
              <w:right w:val="single" w:sz="4" w:space="0" w:color="auto"/>
            </w:tcBorders>
            <w:shd w:val="clear" w:color="auto" w:fill="auto"/>
          </w:tcPr>
          <w:p w14:paraId="43630FD2" w14:textId="77777777" w:rsidR="00476145" w:rsidRPr="00335D95" w:rsidRDefault="00476145" w:rsidP="00476145">
            <w:pPr>
              <w:widowControl w:val="0"/>
              <w:autoSpaceDE w:val="0"/>
              <w:autoSpaceDN w:val="0"/>
              <w:jc w:val="center"/>
              <w:rPr>
                <w:sz w:val="20"/>
                <w:szCs w:val="20"/>
              </w:rPr>
            </w:pPr>
            <w:r w:rsidRPr="00476145">
              <w:rPr>
                <w:sz w:val="20"/>
                <w:szCs w:val="20"/>
              </w:rPr>
              <w:t>346,94</w:t>
            </w:r>
          </w:p>
        </w:tc>
        <w:tc>
          <w:tcPr>
            <w:tcW w:w="3382" w:type="dxa"/>
            <w:shd w:val="clear" w:color="auto" w:fill="auto"/>
          </w:tcPr>
          <w:p w14:paraId="4A62B3D2" w14:textId="77777777" w:rsidR="00476145" w:rsidRPr="00335D95" w:rsidRDefault="00476145" w:rsidP="00476145">
            <w:pPr>
              <w:widowControl w:val="0"/>
              <w:autoSpaceDE w:val="0"/>
              <w:autoSpaceDN w:val="0"/>
              <w:rPr>
                <w:sz w:val="20"/>
                <w:szCs w:val="20"/>
              </w:rPr>
            </w:pPr>
          </w:p>
        </w:tc>
      </w:tr>
      <w:tr w:rsidR="00476145" w:rsidRPr="00335D95" w14:paraId="00378428" w14:textId="77777777" w:rsidTr="00DF4D82">
        <w:trPr>
          <w:jc w:val="center"/>
        </w:trPr>
        <w:tc>
          <w:tcPr>
            <w:tcW w:w="629" w:type="dxa"/>
            <w:shd w:val="clear" w:color="auto" w:fill="auto"/>
          </w:tcPr>
          <w:p w14:paraId="6000240A" w14:textId="77777777" w:rsidR="00476145" w:rsidRPr="00335D95" w:rsidRDefault="00476145" w:rsidP="00476145">
            <w:pPr>
              <w:widowControl w:val="0"/>
              <w:autoSpaceDE w:val="0"/>
              <w:autoSpaceDN w:val="0"/>
              <w:rPr>
                <w:sz w:val="20"/>
                <w:szCs w:val="20"/>
              </w:rPr>
            </w:pPr>
            <w:r w:rsidRPr="00335D95">
              <w:rPr>
                <w:sz w:val="20"/>
                <w:szCs w:val="20"/>
              </w:rPr>
              <w:t>1004</w:t>
            </w:r>
          </w:p>
        </w:tc>
        <w:tc>
          <w:tcPr>
            <w:tcW w:w="1124" w:type="dxa"/>
            <w:shd w:val="clear" w:color="auto" w:fill="auto"/>
          </w:tcPr>
          <w:p w14:paraId="00737E69" w14:textId="77777777" w:rsidR="00476145" w:rsidRPr="00335D95" w:rsidRDefault="00476145" w:rsidP="00476145">
            <w:pPr>
              <w:widowControl w:val="0"/>
              <w:autoSpaceDE w:val="0"/>
              <w:autoSpaceDN w:val="0"/>
              <w:rPr>
                <w:sz w:val="20"/>
                <w:szCs w:val="20"/>
              </w:rPr>
            </w:pPr>
            <w:r w:rsidRPr="00335D95">
              <w:rPr>
                <w:sz w:val="20"/>
                <w:szCs w:val="20"/>
              </w:rPr>
              <w:t>701010100</w:t>
            </w:r>
          </w:p>
        </w:tc>
        <w:tc>
          <w:tcPr>
            <w:tcW w:w="2499" w:type="dxa"/>
            <w:shd w:val="clear" w:color="auto" w:fill="auto"/>
          </w:tcPr>
          <w:p w14:paraId="69C52F66" w14:textId="77777777" w:rsidR="00476145" w:rsidRPr="00335D95" w:rsidRDefault="00476145" w:rsidP="00476145">
            <w:pPr>
              <w:widowControl w:val="0"/>
              <w:autoSpaceDE w:val="0"/>
              <w:autoSpaceDN w:val="0"/>
              <w:rPr>
                <w:sz w:val="20"/>
                <w:szCs w:val="20"/>
              </w:rPr>
            </w:pPr>
            <w:r w:rsidRPr="00335D95">
              <w:rPr>
                <w:sz w:val="20"/>
                <w:szCs w:val="20"/>
              </w:rPr>
              <w:t>Жилые зоны</w:t>
            </w:r>
          </w:p>
        </w:tc>
        <w:tc>
          <w:tcPr>
            <w:tcW w:w="0" w:type="auto"/>
            <w:shd w:val="clear" w:color="auto" w:fill="auto"/>
          </w:tcPr>
          <w:p w14:paraId="4CB8512B" w14:textId="77777777" w:rsidR="00476145" w:rsidRPr="00335D95" w:rsidRDefault="00476145" w:rsidP="00476145">
            <w:pPr>
              <w:widowControl w:val="0"/>
              <w:autoSpaceDE w:val="0"/>
              <w:autoSpaceDN w:val="0"/>
              <w:jc w:val="center"/>
              <w:rPr>
                <w:sz w:val="20"/>
                <w:szCs w:val="20"/>
              </w:rPr>
            </w:pPr>
            <w:r w:rsidRPr="00335D95">
              <w:rPr>
                <w:sz w:val="20"/>
                <w:szCs w:val="20"/>
              </w:rPr>
              <w:t>32,70</w:t>
            </w:r>
          </w:p>
        </w:tc>
        <w:tc>
          <w:tcPr>
            <w:tcW w:w="0" w:type="auto"/>
            <w:tcBorders>
              <w:top w:val="nil"/>
              <w:left w:val="single" w:sz="4" w:space="0" w:color="auto"/>
              <w:bottom w:val="single" w:sz="4" w:space="0" w:color="auto"/>
              <w:right w:val="single" w:sz="4" w:space="0" w:color="auto"/>
            </w:tcBorders>
            <w:shd w:val="clear" w:color="auto" w:fill="auto"/>
          </w:tcPr>
          <w:p w14:paraId="560EC040" w14:textId="77777777" w:rsidR="00476145" w:rsidRPr="00335D95" w:rsidRDefault="00476145" w:rsidP="00476145">
            <w:pPr>
              <w:widowControl w:val="0"/>
              <w:autoSpaceDE w:val="0"/>
              <w:autoSpaceDN w:val="0"/>
              <w:jc w:val="center"/>
              <w:rPr>
                <w:sz w:val="20"/>
                <w:szCs w:val="20"/>
              </w:rPr>
            </w:pPr>
            <w:r w:rsidRPr="00476145">
              <w:rPr>
                <w:sz w:val="20"/>
                <w:szCs w:val="20"/>
              </w:rPr>
              <w:t>83,11</w:t>
            </w:r>
          </w:p>
        </w:tc>
        <w:tc>
          <w:tcPr>
            <w:tcW w:w="3382" w:type="dxa"/>
            <w:shd w:val="clear" w:color="auto" w:fill="auto"/>
          </w:tcPr>
          <w:p w14:paraId="0EF24B18" w14:textId="77777777" w:rsidR="00476145" w:rsidRPr="00335D95" w:rsidRDefault="00476145" w:rsidP="00476145">
            <w:pPr>
              <w:widowControl w:val="0"/>
              <w:autoSpaceDE w:val="0"/>
              <w:autoSpaceDN w:val="0"/>
              <w:rPr>
                <w:sz w:val="20"/>
                <w:szCs w:val="20"/>
              </w:rPr>
            </w:pPr>
          </w:p>
        </w:tc>
      </w:tr>
      <w:tr w:rsidR="00476145" w:rsidRPr="00335D95" w14:paraId="0CF3E5F5" w14:textId="77777777" w:rsidTr="00DF4D82">
        <w:trPr>
          <w:jc w:val="center"/>
        </w:trPr>
        <w:tc>
          <w:tcPr>
            <w:tcW w:w="629" w:type="dxa"/>
            <w:shd w:val="clear" w:color="auto" w:fill="auto"/>
          </w:tcPr>
          <w:p w14:paraId="6CD59AFD" w14:textId="77777777" w:rsidR="00476145" w:rsidRPr="00335D95" w:rsidRDefault="00476145" w:rsidP="00476145">
            <w:pPr>
              <w:widowControl w:val="0"/>
              <w:autoSpaceDE w:val="0"/>
              <w:autoSpaceDN w:val="0"/>
              <w:rPr>
                <w:sz w:val="20"/>
                <w:szCs w:val="20"/>
              </w:rPr>
            </w:pPr>
            <w:r w:rsidRPr="00335D95">
              <w:rPr>
                <w:sz w:val="20"/>
                <w:szCs w:val="20"/>
              </w:rPr>
              <w:lastRenderedPageBreak/>
              <w:t>1005</w:t>
            </w:r>
          </w:p>
        </w:tc>
        <w:tc>
          <w:tcPr>
            <w:tcW w:w="1124" w:type="dxa"/>
            <w:shd w:val="clear" w:color="auto" w:fill="auto"/>
          </w:tcPr>
          <w:p w14:paraId="59A7DF69" w14:textId="77777777" w:rsidR="00476145" w:rsidRPr="00335D95" w:rsidRDefault="00476145" w:rsidP="00476145">
            <w:pPr>
              <w:widowControl w:val="0"/>
              <w:autoSpaceDE w:val="0"/>
              <w:autoSpaceDN w:val="0"/>
              <w:rPr>
                <w:sz w:val="20"/>
                <w:szCs w:val="20"/>
              </w:rPr>
            </w:pPr>
            <w:r w:rsidRPr="00335D95">
              <w:rPr>
                <w:sz w:val="20"/>
                <w:szCs w:val="20"/>
              </w:rPr>
              <w:t>701010100</w:t>
            </w:r>
          </w:p>
        </w:tc>
        <w:tc>
          <w:tcPr>
            <w:tcW w:w="2499" w:type="dxa"/>
            <w:shd w:val="clear" w:color="auto" w:fill="auto"/>
          </w:tcPr>
          <w:p w14:paraId="18329EFB" w14:textId="77777777" w:rsidR="00476145" w:rsidRPr="00335D95" w:rsidRDefault="00476145" w:rsidP="00476145">
            <w:pPr>
              <w:widowControl w:val="0"/>
              <w:autoSpaceDE w:val="0"/>
              <w:autoSpaceDN w:val="0"/>
              <w:rPr>
                <w:sz w:val="20"/>
                <w:szCs w:val="20"/>
              </w:rPr>
            </w:pPr>
            <w:r w:rsidRPr="00335D95">
              <w:rPr>
                <w:sz w:val="20"/>
                <w:szCs w:val="20"/>
              </w:rPr>
              <w:t>Жилые зоны</w:t>
            </w:r>
          </w:p>
        </w:tc>
        <w:tc>
          <w:tcPr>
            <w:tcW w:w="0" w:type="auto"/>
            <w:shd w:val="clear" w:color="auto" w:fill="auto"/>
          </w:tcPr>
          <w:p w14:paraId="6909C2DF" w14:textId="77777777" w:rsidR="00476145" w:rsidRPr="00335D95" w:rsidRDefault="00476145" w:rsidP="00476145">
            <w:pPr>
              <w:widowControl w:val="0"/>
              <w:autoSpaceDE w:val="0"/>
              <w:autoSpaceDN w:val="0"/>
              <w:jc w:val="center"/>
              <w:rPr>
                <w:sz w:val="20"/>
                <w:szCs w:val="20"/>
              </w:rPr>
            </w:pPr>
            <w:r w:rsidRPr="00335D95">
              <w:rPr>
                <w:sz w:val="20"/>
                <w:szCs w:val="20"/>
              </w:rPr>
              <w:t>47,15</w:t>
            </w:r>
          </w:p>
        </w:tc>
        <w:tc>
          <w:tcPr>
            <w:tcW w:w="0" w:type="auto"/>
            <w:tcBorders>
              <w:top w:val="nil"/>
              <w:left w:val="single" w:sz="4" w:space="0" w:color="auto"/>
              <w:bottom w:val="single" w:sz="4" w:space="0" w:color="auto"/>
              <w:right w:val="single" w:sz="4" w:space="0" w:color="auto"/>
            </w:tcBorders>
            <w:shd w:val="clear" w:color="auto" w:fill="auto"/>
          </w:tcPr>
          <w:p w14:paraId="3685CDFD" w14:textId="77777777" w:rsidR="00476145" w:rsidRPr="00335D95" w:rsidRDefault="00476145" w:rsidP="00476145">
            <w:pPr>
              <w:widowControl w:val="0"/>
              <w:autoSpaceDE w:val="0"/>
              <w:autoSpaceDN w:val="0"/>
              <w:jc w:val="center"/>
              <w:rPr>
                <w:sz w:val="20"/>
                <w:szCs w:val="20"/>
              </w:rPr>
            </w:pPr>
            <w:r w:rsidRPr="00476145">
              <w:rPr>
                <w:sz w:val="20"/>
                <w:szCs w:val="20"/>
              </w:rPr>
              <w:t>66,57</w:t>
            </w:r>
          </w:p>
        </w:tc>
        <w:tc>
          <w:tcPr>
            <w:tcW w:w="3382" w:type="dxa"/>
            <w:shd w:val="clear" w:color="auto" w:fill="auto"/>
          </w:tcPr>
          <w:p w14:paraId="463C28BE" w14:textId="77777777" w:rsidR="00476145" w:rsidRPr="00335D95" w:rsidRDefault="00476145" w:rsidP="00476145">
            <w:pPr>
              <w:widowControl w:val="0"/>
              <w:autoSpaceDE w:val="0"/>
              <w:autoSpaceDN w:val="0"/>
              <w:rPr>
                <w:sz w:val="20"/>
                <w:szCs w:val="20"/>
              </w:rPr>
            </w:pPr>
          </w:p>
        </w:tc>
      </w:tr>
      <w:tr w:rsidR="00476145" w:rsidRPr="00335D95" w14:paraId="630B4D27" w14:textId="77777777" w:rsidTr="00DF4D82">
        <w:trPr>
          <w:jc w:val="center"/>
        </w:trPr>
        <w:tc>
          <w:tcPr>
            <w:tcW w:w="629" w:type="dxa"/>
            <w:shd w:val="clear" w:color="auto" w:fill="auto"/>
          </w:tcPr>
          <w:p w14:paraId="03C98ED2" w14:textId="77777777" w:rsidR="00476145" w:rsidRPr="00335D95" w:rsidRDefault="00476145" w:rsidP="00476145">
            <w:pPr>
              <w:widowControl w:val="0"/>
              <w:autoSpaceDE w:val="0"/>
              <w:autoSpaceDN w:val="0"/>
              <w:rPr>
                <w:sz w:val="20"/>
                <w:szCs w:val="20"/>
              </w:rPr>
            </w:pPr>
            <w:r w:rsidRPr="00335D95">
              <w:rPr>
                <w:sz w:val="20"/>
                <w:szCs w:val="20"/>
              </w:rPr>
              <w:t>1006</w:t>
            </w:r>
          </w:p>
        </w:tc>
        <w:tc>
          <w:tcPr>
            <w:tcW w:w="1124" w:type="dxa"/>
            <w:shd w:val="clear" w:color="auto" w:fill="auto"/>
          </w:tcPr>
          <w:p w14:paraId="6678C536" w14:textId="77777777" w:rsidR="00476145" w:rsidRPr="00335D95" w:rsidRDefault="00476145" w:rsidP="00476145">
            <w:pPr>
              <w:widowControl w:val="0"/>
              <w:autoSpaceDE w:val="0"/>
              <w:autoSpaceDN w:val="0"/>
              <w:rPr>
                <w:sz w:val="20"/>
                <w:szCs w:val="20"/>
              </w:rPr>
            </w:pPr>
            <w:r w:rsidRPr="00335D95">
              <w:rPr>
                <w:sz w:val="20"/>
                <w:szCs w:val="20"/>
              </w:rPr>
              <w:t>701010200</w:t>
            </w:r>
          </w:p>
        </w:tc>
        <w:tc>
          <w:tcPr>
            <w:tcW w:w="2499" w:type="dxa"/>
            <w:shd w:val="clear" w:color="auto" w:fill="auto"/>
          </w:tcPr>
          <w:p w14:paraId="423287ED" w14:textId="77777777" w:rsidR="00476145" w:rsidRPr="00335D95" w:rsidRDefault="00476145" w:rsidP="00476145">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7956ABD" w14:textId="77777777" w:rsidR="00476145" w:rsidRPr="00335D95" w:rsidRDefault="00476145" w:rsidP="00476145">
            <w:pPr>
              <w:widowControl w:val="0"/>
              <w:autoSpaceDE w:val="0"/>
              <w:autoSpaceDN w:val="0"/>
              <w:jc w:val="center"/>
              <w:rPr>
                <w:sz w:val="20"/>
                <w:szCs w:val="20"/>
              </w:rPr>
            </w:pPr>
            <w:r w:rsidRPr="00335D95">
              <w:rPr>
                <w:sz w:val="20"/>
                <w:szCs w:val="20"/>
              </w:rPr>
              <w:t>450,71</w:t>
            </w:r>
          </w:p>
        </w:tc>
        <w:tc>
          <w:tcPr>
            <w:tcW w:w="0" w:type="auto"/>
            <w:tcBorders>
              <w:top w:val="nil"/>
              <w:left w:val="single" w:sz="4" w:space="0" w:color="auto"/>
              <w:bottom w:val="single" w:sz="4" w:space="0" w:color="auto"/>
              <w:right w:val="single" w:sz="4" w:space="0" w:color="auto"/>
            </w:tcBorders>
            <w:shd w:val="clear" w:color="auto" w:fill="auto"/>
          </w:tcPr>
          <w:p w14:paraId="2A2C8DC2" w14:textId="77777777" w:rsidR="00476145" w:rsidRPr="00335D95" w:rsidRDefault="00476145" w:rsidP="00476145">
            <w:pPr>
              <w:widowControl w:val="0"/>
              <w:autoSpaceDE w:val="0"/>
              <w:autoSpaceDN w:val="0"/>
              <w:jc w:val="center"/>
              <w:rPr>
                <w:sz w:val="20"/>
                <w:szCs w:val="20"/>
              </w:rPr>
            </w:pPr>
            <w:r w:rsidRPr="00476145">
              <w:rPr>
                <w:sz w:val="20"/>
                <w:szCs w:val="20"/>
              </w:rPr>
              <w:t>280,41</w:t>
            </w:r>
          </w:p>
        </w:tc>
        <w:tc>
          <w:tcPr>
            <w:tcW w:w="3382" w:type="dxa"/>
            <w:shd w:val="clear" w:color="auto" w:fill="auto"/>
          </w:tcPr>
          <w:p w14:paraId="0A470EB1" w14:textId="77777777" w:rsidR="00476145" w:rsidRPr="00335D95" w:rsidRDefault="00476145" w:rsidP="00476145">
            <w:pPr>
              <w:widowControl w:val="0"/>
              <w:autoSpaceDE w:val="0"/>
              <w:autoSpaceDN w:val="0"/>
              <w:rPr>
                <w:sz w:val="20"/>
                <w:szCs w:val="20"/>
              </w:rPr>
            </w:pPr>
          </w:p>
        </w:tc>
      </w:tr>
      <w:tr w:rsidR="00476145" w:rsidRPr="00335D95" w14:paraId="76D77D6B" w14:textId="77777777" w:rsidTr="00DF4D82">
        <w:trPr>
          <w:jc w:val="center"/>
        </w:trPr>
        <w:tc>
          <w:tcPr>
            <w:tcW w:w="629" w:type="dxa"/>
            <w:shd w:val="clear" w:color="auto" w:fill="auto"/>
          </w:tcPr>
          <w:p w14:paraId="439BBB7E" w14:textId="77777777" w:rsidR="00476145" w:rsidRPr="00335D95" w:rsidRDefault="00476145" w:rsidP="00476145">
            <w:pPr>
              <w:widowControl w:val="0"/>
              <w:autoSpaceDE w:val="0"/>
              <w:autoSpaceDN w:val="0"/>
              <w:rPr>
                <w:sz w:val="20"/>
                <w:szCs w:val="20"/>
              </w:rPr>
            </w:pPr>
            <w:r w:rsidRPr="00335D95">
              <w:rPr>
                <w:sz w:val="20"/>
                <w:szCs w:val="20"/>
              </w:rPr>
              <w:t>1007</w:t>
            </w:r>
          </w:p>
        </w:tc>
        <w:tc>
          <w:tcPr>
            <w:tcW w:w="1124" w:type="dxa"/>
            <w:shd w:val="clear" w:color="auto" w:fill="auto"/>
          </w:tcPr>
          <w:p w14:paraId="4874A0F2" w14:textId="77777777" w:rsidR="00476145" w:rsidRPr="00335D95" w:rsidRDefault="00476145" w:rsidP="00476145">
            <w:pPr>
              <w:widowControl w:val="0"/>
              <w:autoSpaceDE w:val="0"/>
              <w:autoSpaceDN w:val="0"/>
              <w:rPr>
                <w:sz w:val="20"/>
                <w:szCs w:val="20"/>
              </w:rPr>
            </w:pPr>
            <w:r w:rsidRPr="00335D95">
              <w:rPr>
                <w:sz w:val="20"/>
                <w:szCs w:val="20"/>
              </w:rPr>
              <w:t>701010403</w:t>
            </w:r>
          </w:p>
        </w:tc>
        <w:tc>
          <w:tcPr>
            <w:tcW w:w="2499" w:type="dxa"/>
            <w:shd w:val="clear" w:color="auto" w:fill="auto"/>
          </w:tcPr>
          <w:p w14:paraId="3D4F4B64" w14:textId="77777777" w:rsidR="00476145" w:rsidRPr="00335D95" w:rsidRDefault="00476145" w:rsidP="00476145">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260C0F40" w14:textId="77777777" w:rsidR="00476145" w:rsidRPr="00335D95" w:rsidRDefault="00476145" w:rsidP="00476145">
            <w:pPr>
              <w:widowControl w:val="0"/>
              <w:autoSpaceDE w:val="0"/>
              <w:autoSpaceDN w:val="0"/>
              <w:jc w:val="center"/>
              <w:rPr>
                <w:sz w:val="20"/>
                <w:szCs w:val="20"/>
              </w:rPr>
            </w:pPr>
            <w:r w:rsidRPr="00335D95">
              <w:rPr>
                <w:sz w:val="20"/>
                <w:szCs w:val="20"/>
              </w:rPr>
              <w:t>89,38</w:t>
            </w:r>
          </w:p>
        </w:tc>
        <w:tc>
          <w:tcPr>
            <w:tcW w:w="0" w:type="auto"/>
            <w:tcBorders>
              <w:top w:val="nil"/>
              <w:left w:val="single" w:sz="4" w:space="0" w:color="auto"/>
              <w:bottom w:val="single" w:sz="4" w:space="0" w:color="auto"/>
              <w:right w:val="single" w:sz="4" w:space="0" w:color="auto"/>
            </w:tcBorders>
            <w:shd w:val="clear" w:color="auto" w:fill="auto"/>
          </w:tcPr>
          <w:p w14:paraId="37B1CE83" w14:textId="77777777" w:rsidR="00476145" w:rsidRPr="00335D95" w:rsidRDefault="00476145" w:rsidP="00476145">
            <w:pPr>
              <w:widowControl w:val="0"/>
              <w:autoSpaceDE w:val="0"/>
              <w:autoSpaceDN w:val="0"/>
              <w:jc w:val="center"/>
              <w:rPr>
                <w:sz w:val="20"/>
                <w:szCs w:val="20"/>
              </w:rPr>
            </w:pPr>
            <w:r w:rsidRPr="00476145">
              <w:rPr>
                <w:sz w:val="20"/>
                <w:szCs w:val="20"/>
              </w:rPr>
              <w:t>100,21</w:t>
            </w:r>
          </w:p>
        </w:tc>
        <w:tc>
          <w:tcPr>
            <w:tcW w:w="3382" w:type="dxa"/>
            <w:shd w:val="clear" w:color="auto" w:fill="auto"/>
          </w:tcPr>
          <w:p w14:paraId="3B4C3D46" w14:textId="77777777" w:rsidR="00476145" w:rsidRPr="00335D95" w:rsidRDefault="00476145" w:rsidP="00476145">
            <w:pPr>
              <w:widowControl w:val="0"/>
              <w:autoSpaceDE w:val="0"/>
              <w:autoSpaceDN w:val="0"/>
              <w:rPr>
                <w:sz w:val="20"/>
                <w:szCs w:val="20"/>
              </w:rPr>
            </w:pPr>
          </w:p>
        </w:tc>
      </w:tr>
      <w:tr w:rsidR="0098487C" w:rsidRPr="00335D95" w14:paraId="1A3E744A" w14:textId="77777777" w:rsidTr="00DF4D82">
        <w:trPr>
          <w:jc w:val="center"/>
        </w:trPr>
        <w:tc>
          <w:tcPr>
            <w:tcW w:w="629" w:type="dxa"/>
            <w:shd w:val="clear" w:color="auto" w:fill="auto"/>
          </w:tcPr>
          <w:p w14:paraId="43F36DA7" w14:textId="77777777" w:rsidR="0098487C" w:rsidRPr="00335D95" w:rsidRDefault="0098487C" w:rsidP="0098487C">
            <w:pPr>
              <w:widowControl w:val="0"/>
              <w:autoSpaceDE w:val="0"/>
              <w:autoSpaceDN w:val="0"/>
              <w:rPr>
                <w:sz w:val="20"/>
                <w:szCs w:val="20"/>
              </w:rPr>
            </w:pPr>
            <w:r w:rsidRPr="00335D95">
              <w:rPr>
                <w:sz w:val="20"/>
                <w:szCs w:val="20"/>
              </w:rPr>
              <w:t>1008</w:t>
            </w:r>
          </w:p>
        </w:tc>
        <w:tc>
          <w:tcPr>
            <w:tcW w:w="1124" w:type="dxa"/>
            <w:shd w:val="clear" w:color="auto" w:fill="auto"/>
          </w:tcPr>
          <w:p w14:paraId="6CC27C34" w14:textId="77777777" w:rsidR="0098487C" w:rsidRPr="00335D95" w:rsidRDefault="0098487C" w:rsidP="0098487C">
            <w:pPr>
              <w:widowControl w:val="0"/>
              <w:autoSpaceDE w:val="0"/>
              <w:autoSpaceDN w:val="0"/>
              <w:rPr>
                <w:sz w:val="20"/>
                <w:szCs w:val="20"/>
              </w:rPr>
            </w:pPr>
            <w:r w:rsidRPr="00335D95">
              <w:rPr>
                <w:sz w:val="20"/>
                <w:szCs w:val="20"/>
              </w:rPr>
              <w:t>701010100</w:t>
            </w:r>
          </w:p>
        </w:tc>
        <w:tc>
          <w:tcPr>
            <w:tcW w:w="2499" w:type="dxa"/>
            <w:shd w:val="clear" w:color="auto" w:fill="auto"/>
          </w:tcPr>
          <w:p w14:paraId="7C23BD3D" w14:textId="77777777" w:rsidR="0098487C" w:rsidRPr="00335D95" w:rsidRDefault="0098487C" w:rsidP="0098487C">
            <w:pPr>
              <w:widowControl w:val="0"/>
              <w:autoSpaceDE w:val="0"/>
              <w:autoSpaceDN w:val="0"/>
              <w:rPr>
                <w:sz w:val="20"/>
                <w:szCs w:val="20"/>
              </w:rPr>
            </w:pPr>
            <w:r w:rsidRPr="00335D95">
              <w:rPr>
                <w:sz w:val="20"/>
                <w:szCs w:val="20"/>
              </w:rPr>
              <w:t>Жилые зоны</w:t>
            </w:r>
          </w:p>
        </w:tc>
        <w:tc>
          <w:tcPr>
            <w:tcW w:w="0" w:type="auto"/>
            <w:shd w:val="clear" w:color="auto" w:fill="auto"/>
          </w:tcPr>
          <w:p w14:paraId="021FD229" w14:textId="77777777" w:rsidR="0098487C" w:rsidRPr="00335D95" w:rsidRDefault="0098487C" w:rsidP="0098487C">
            <w:pPr>
              <w:widowControl w:val="0"/>
              <w:autoSpaceDE w:val="0"/>
              <w:autoSpaceDN w:val="0"/>
              <w:jc w:val="center"/>
              <w:rPr>
                <w:sz w:val="20"/>
                <w:szCs w:val="20"/>
              </w:rPr>
            </w:pPr>
            <w:r w:rsidRPr="00335D95">
              <w:rPr>
                <w:sz w:val="20"/>
                <w:szCs w:val="20"/>
              </w:rPr>
              <w:t>402,67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3242" w14:textId="77777777" w:rsidR="0098487C" w:rsidRPr="00335D95" w:rsidRDefault="0098487C" w:rsidP="0098487C">
            <w:pPr>
              <w:widowControl w:val="0"/>
              <w:autoSpaceDE w:val="0"/>
              <w:autoSpaceDN w:val="0"/>
              <w:jc w:val="center"/>
              <w:rPr>
                <w:sz w:val="20"/>
                <w:szCs w:val="20"/>
              </w:rPr>
            </w:pPr>
            <w:r w:rsidRPr="0098487C">
              <w:rPr>
                <w:sz w:val="20"/>
                <w:szCs w:val="20"/>
              </w:rPr>
              <w:t>343,80</w:t>
            </w:r>
          </w:p>
        </w:tc>
        <w:tc>
          <w:tcPr>
            <w:tcW w:w="3382" w:type="dxa"/>
            <w:shd w:val="clear" w:color="auto" w:fill="auto"/>
          </w:tcPr>
          <w:p w14:paraId="166ACCC6" w14:textId="77777777" w:rsidR="0098487C" w:rsidRPr="00335D95" w:rsidRDefault="0098487C" w:rsidP="0098487C">
            <w:pPr>
              <w:widowControl w:val="0"/>
              <w:autoSpaceDE w:val="0"/>
              <w:autoSpaceDN w:val="0"/>
              <w:rPr>
                <w:sz w:val="20"/>
                <w:szCs w:val="20"/>
              </w:rPr>
            </w:pPr>
          </w:p>
        </w:tc>
      </w:tr>
      <w:tr w:rsidR="0098487C" w:rsidRPr="00335D95" w14:paraId="4A543964" w14:textId="77777777" w:rsidTr="00DF4D82">
        <w:trPr>
          <w:jc w:val="center"/>
        </w:trPr>
        <w:tc>
          <w:tcPr>
            <w:tcW w:w="629" w:type="dxa"/>
            <w:shd w:val="clear" w:color="auto" w:fill="auto"/>
          </w:tcPr>
          <w:p w14:paraId="690002BD" w14:textId="77777777" w:rsidR="0098487C" w:rsidRPr="00335D95" w:rsidRDefault="0098487C" w:rsidP="0098487C">
            <w:pPr>
              <w:widowControl w:val="0"/>
              <w:autoSpaceDE w:val="0"/>
              <w:autoSpaceDN w:val="0"/>
              <w:rPr>
                <w:sz w:val="20"/>
                <w:szCs w:val="20"/>
              </w:rPr>
            </w:pPr>
            <w:r w:rsidRPr="00335D95">
              <w:rPr>
                <w:sz w:val="20"/>
                <w:szCs w:val="20"/>
              </w:rPr>
              <w:t>1009</w:t>
            </w:r>
          </w:p>
        </w:tc>
        <w:tc>
          <w:tcPr>
            <w:tcW w:w="1124" w:type="dxa"/>
            <w:shd w:val="clear" w:color="auto" w:fill="auto"/>
          </w:tcPr>
          <w:p w14:paraId="4075EDEB"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0735215F"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C4DFA8D" w14:textId="77777777" w:rsidR="0098487C" w:rsidRPr="00335D95" w:rsidRDefault="0098487C" w:rsidP="0098487C">
            <w:pPr>
              <w:widowControl w:val="0"/>
              <w:autoSpaceDE w:val="0"/>
              <w:autoSpaceDN w:val="0"/>
              <w:jc w:val="center"/>
              <w:rPr>
                <w:sz w:val="20"/>
                <w:szCs w:val="20"/>
              </w:rPr>
            </w:pPr>
            <w:r w:rsidRPr="00335D95">
              <w:rPr>
                <w:sz w:val="20"/>
                <w:szCs w:val="20"/>
              </w:rPr>
              <w:t>480,15</w:t>
            </w:r>
          </w:p>
        </w:tc>
        <w:tc>
          <w:tcPr>
            <w:tcW w:w="0" w:type="auto"/>
            <w:tcBorders>
              <w:top w:val="nil"/>
              <w:left w:val="single" w:sz="4" w:space="0" w:color="auto"/>
              <w:bottom w:val="single" w:sz="4" w:space="0" w:color="auto"/>
              <w:right w:val="single" w:sz="4" w:space="0" w:color="auto"/>
            </w:tcBorders>
            <w:shd w:val="clear" w:color="auto" w:fill="auto"/>
          </w:tcPr>
          <w:p w14:paraId="7691C02C" w14:textId="77777777" w:rsidR="0098487C" w:rsidRPr="00335D95" w:rsidRDefault="0098487C" w:rsidP="0098487C">
            <w:pPr>
              <w:widowControl w:val="0"/>
              <w:autoSpaceDE w:val="0"/>
              <w:autoSpaceDN w:val="0"/>
              <w:jc w:val="center"/>
              <w:rPr>
                <w:sz w:val="20"/>
                <w:szCs w:val="20"/>
              </w:rPr>
            </w:pPr>
            <w:r w:rsidRPr="0098487C">
              <w:rPr>
                <w:sz w:val="20"/>
                <w:szCs w:val="20"/>
              </w:rPr>
              <w:t>386,20</w:t>
            </w:r>
          </w:p>
        </w:tc>
        <w:tc>
          <w:tcPr>
            <w:tcW w:w="3382" w:type="dxa"/>
            <w:shd w:val="clear" w:color="auto" w:fill="auto"/>
          </w:tcPr>
          <w:p w14:paraId="508646BA" w14:textId="77777777" w:rsidR="0098487C" w:rsidRPr="00335D95" w:rsidRDefault="0098487C" w:rsidP="0098487C">
            <w:pPr>
              <w:widowControl w:val="0"/>
              <w:autoSpaceDE w:val="0"/>
              <w:autoSpaceDN w:val="0"/>
              <w:rPr>
                <w:sz w:val="20"/>
                <w:szCs w:val="20"/>
              </w:rPr>
            </w:pPr>
          </w:p>
        </w:tc>
      </w:tr>
      <w:tr w:rsidR="0098487C" w:rsidRPr="00335D95" w14:paraId="4F32ED90" w14:textId="77777777" w:rsidTr="00DF4D82">
        <w:trPr>
          <w:jc w:val="center"/>
        </w:trPr>
        <w:tc>
          <w:tcPr>
            <w:tcW w:w="629" w:type="dxa"/>
            <w:shd w:val="clear" w:color="auto" w:fill="auto"/>
          </w:tcPr>
          <w:p w14:paraId="1C2A99C8" w14:textId="77777777" w:rsidR="0098487C" w:rsidRPr="00335D95" w:rsidRDefault="0098487C" w:rsidP="0098487C">
            <w:pPr>
              <w:widowControl w:val="0"/>
              <w:autoSpaceDE w:val="0"/>
              <w:autoSpaceDN w:val="0"/>
              <w:rPr>
                <w:sz w:val="20"/>
                <w:szCs w:val="20"/>
              </w:rPr>
            </w:pPr>
            <w:r w:rsidRPr="00335D95">
              <w:rPr>
                <w:sz w:val="20"/>
                <w:szCs w:val="20"/>
              </w:rPr>
              <w:t>1010</w:t>
            </w:r>
          </w:p>
        </w:tc>
        <w:tc>
          <w:tcPr>
            <w:tcW w:w="1124" w:type="dxa"/>
            <w:shd w:val="clear" w:color="auto" w:fill="auto"/>
          </w:tcPr>
          <w:p w14:paraId="295A4913" w14:textId="77777777" w:rsidR="0098487C" w:rsidRPr="00335D95" w:rsidRDefault="0098487C" w:rsidP="0098487C">
            <w:pPr>
              <w:widowControl w:val="0"/>
              <w:autoSpaceDE w:val="0"/>
              <w:autoSpaceDN w:val="0"/>
              <w:rPr>
                <w:sz w:val="20"/>
                <w:szCs w:val="20"/>
              </w:rPr>
            </w:pPr>
            <w:r w:rsidRPr="00335D95">
              <w:rPr>
                <w:sz w:val="20"/>
                <w:szCs w:val="20"/>
              </w:rPr>
              <w:t>701010102</w:t>
            </w:r>
          </w:p>
        </w:tc>
        <w:tc>
          <w:tcPr>
            <w:tcW w:w="2499" w:type="dxa"/>
            <w:shd w:val="clear" w:color="auto" w:fill="auto"/>
          </w:tcPr>
          <w:p w14:paraId="07B23952" w14:textId="77777777" w:rsidR="0098487C" w:rsidRPr="00335D95" w:rsidRDefault="0098487C" w:rsidP="0098487C">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B4DA2FA" w14:textId="77777777" w:rsidR="0098487C" w:rsidRPr="00335D95" w:rsidRDefault="0098487C" w:rsidP="0098487C">
            <w:pPr>
              <w:widowControl w:val="0"/>
              <w:autoSpaceDE w:val="0"/>
              <w:autoSpaceDN w:val="0"/>
              <w:jc w:val="center"/>
              <w:rPr>
                <w:sz w:val="20"/>
                <w:szCs w:val="20"/>
              </w:rPr>
            </w:pPr>
            <w:r w:rsidRPr="00335D95">
              <w:rPr>
                <w:sz w:val="20"/>
                <w:szCs w:val="20"/>
              </w:rPr>
              <w:t>507,89</w:t>
            </w:r>
          </w:p>
        </w:tc>
        <w:tc>
          <w:tcPr>
            <w:tcW w:w="0" w:type="auto"/>
            <w:tcBorders>
              <w:top w:val="nil"/>
              <w:left w:val="single" w:sz="4" w:space="0" w:color="auto"/>
              <w:bottom w:val="single" w:sz="4" w:space="0" w:color="auto"/>
              <w:right w:val="single" w:sz="4" w:space="0" w:color="auto"/>
            </w:tcBorders>
            <w:shd w:val="clear" w:color="auto" w:fill="auto"/>
          </w:tcPr>
          <w:p w14:paraId="4C7246C2" w14:textId="77777777" w:rsidR="0098487C" w:rsidRPr="00335D95" w:rsidRDefault="0098487C" w:rsidP="0098487C">
            <w:pPr>
              <w:widowControl w:val="0"/>
              <w:autoSpaceDE w:val="0"/>
              <w:autoSpaceDN w:val="0"/>
              <w:jc w:val="center"/>
              <w:rPr>
                <w:sz w:val="20"/>
                <w:szCs w:val="20"/>
              </w:rPr>
            </w:pPr>
            <w:r w:rsidRPr="0098487C">
              <w:rPr>
                <w:sz w:val="20"/>
                <w:szCs w:val="20"/>
              </w:rPr>
              <w:t>1402,22</w:t>
            </w:r>
          </w:p>
        </w:tc>
        <w:tc>
          <w:tcPr>
            <w:tcW w:w="3382" w:type="dxa"/>
            <w:shd w:val="clear" w:color="auto" w:fill="auto"/>
          </w:tcPr>
          <w:p w14:paraId="57115691" w14:textId="77777777" w:rsidR="0098487C" w:rsidRPr="00335D95" w:rsidRDefault="0098487C" w:rsidP="0098487C">
            <w:pPr>
              <w:widowControl w:val="0"/>
              <w:autoSpaceDE w:val="0"/>
              <w:autoSpaceDN w:val="0"/>
              <w:rPr>
                <w:sz w:val="20"/>
                <w:szCs w:val="20"/>
              </w:rPr>
            </w:pPr>
          </w:p>
        </w:tc>
      </w:tr>
      <w:tr w:rsidR="0098487C" w:rsidRPr="00335D95" w14:paraId="30FB89FF" w14:textId="77777777" w:rsidTr="00DF4D82">
        <w:trPr>
          <w:jc w:val="center"/>
        </w:trPr>
        <w:tc>
          <w:tcPr>
            <w:tcW w:w="629" w:type="dxa"/>
            <w:shd w:val="clear" w:color="auto" w:fill="auto"/>
          </w:tcPr>
          <w:p w14:paraId="6FD094F0" w14:textId="77777777" w:rsidR="0098487C" w:rsidRPr="00335D95" w:rsidRDefault="0098487C" w:rsidP="0098487C">
            <w:pPr>
              <w:widowControl w:val="0"/>
              <w:autoSpaceDE w:val="0"/>
              <w:autoSpaceDN w:val="0"/>
              <w:rPr>
                <w:sz w:val="20"/>
                <w:szCs w:val="20"/>
              </w:rPr>
            </w:pPr>
            <w:r w:rsidRPr="00335D95">
              <w:rPr>
                <w:sz w:val="20"/>
                <w:szCs w:val="20"/>
              </w:rPr>
              <w:t>1011</w:t>
            </w:r>
          </w:p>
        </w:tc>
        <w:tc>
          <w:tcPr>
            <w:tcW w:w="1124" w:type="dxa"/>
            <w:shd w:val="clear" w:color="auto" w:fill="auto"/>
          </w:tcPr>
          <w:p w14:paraId="2FEE9D0C" w14:textId="77777777" w:rsidR="0098487C" w:rsidRPr="00335D95" w:rsidRDefault="0098487C" w:rsidP="0098487C">
            <w:pPr>
              <w:widowControl w:val="0"/>
              <w:autoSpaceDE w:val="0"/>
              <w:autoSpaceDN w:val="0"/>
              <w:rPr>
                <w:sz w:val="20"/>
                <w:szCs w:val="20"/>
              </w:rPr>
            </w:pPr>
            <w:r w:rsidRPr="00335D95">
              <w:rPr>
                <w:sz w:val="20"/>
                <w:szCs w:val="20"/>
              </w:rPr>
              <w:t>701010102</w:t>
            </w:r>
          </w:p>
        </w:tc>
        <w:tc>
          <w:tcPr>
            <w:tcW w:w="2499" w:type="dxa"/>
            <w:shd w:val="clear" w:color="auto" w:fill="auto"/>
          </w:tcPr>
          <w:p w14:paraId="700B9186" w14:textId="77777777" w:rsidR="0098487C" w:rsidRPr="00335D95" w:rsidRDefault="0098487C" w:rsidP="0098487C">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06DABC6B" w14:textId="77777777" w:rsidR="0098487C" w:rsidRPr="00335D95" w:rsidRDefault="0098487C" w:rsidP="0098487C">
            <w:pPr>
              <w:widowControl w:val="0"/>
              <w:autoSpaceDE w:val="0"/>
              <w:autoSpaceDN w:val="0"/>
              <w:jc w:val="center"/>
              <w:rPr>
                <w:sz w:val="20"/>
                <w:szCs w:val="20"/>
              </w:rPr>
            </w:pPr>
            <w:r w:rsidRPr="00335D95">
              <w:rPr>
                <w:sz w:val="20"/>
                <w:szCs w:val="20"/>
              </w:rPr>
              <w:t>169,10</w:t>
            </w:r>
          </w:p>
        </w:tc>
        <w:tc>
          <w:tcPr>
            <w:tcW w:w="0" w:type="auto"/>
            <w:tcBorders>
              <w:top w:val="nil"/>
              <w:left w:val="single" w:sz="4" w:space="0" w:color="auto"/>
              <w:bottom w:val="single" w:sz="4" w:space="0" w:color="auto"/>
              <w:right w:val="single" w:sz="4" w:space="0" w:color="auto"/>
            </w:tcBorders>
            <w:shd w:val="clear" w:color="auto" w:fill="auto"/>
          </w:tcPr>
          <w:p w14:paraId="107AF65E" w14:textId="77777777" w:rsidR="0098487C" w:rsidRPr="00335D95" w:rsidRDefault="0098487C" w:rsidP="0098487C">
            <w:pPr>
              <w:widowControl w:val="0"/>
              <w:autoSpaceDE w:val="0"/>
              <w:autoSpaceDN w:val="0"/>
              <w:jc w:val="center"/>
              <w:rPr>
                <w:sz w:val="20"/>
                <w:szCs w:val="20"/>
              </w:rPr>
            </w:pPr>
            <w:r w:rsidRPr="0098487C">
              <w:rPr>
                <w:sz w:val="20"/>
                <w:szCs w:val="20"/>
              </w:rPr>
              <w:t>324,81</w:t>
            </w:r>
          </w:p>
        </w:tc>
        <w:tc>
          <w:tcPr>
            <w:tcW w:w="3382" w:type="dxa"/>
            <w:shd w:val="clear" w:color="auto" w:fill="auto"/>
          </w:tcPr>
          <w:p w14:paraId="584A2F0A" w14:textId="77777777" w:rsidR="0098487C" w:rsidRPr="00335D95" w:rsidRDefault="0098487C" w:rsidP="0098487C">
            <w:pPr>
              <w:widowControl w:val="0"/>
              <w:autoSpaceDE w:val="0"/>
              <w:autoSpaceDN w:val="0"/>
              <w:rPr>
                <w:sz w:val="20"/>
                <w:szCs w:val="20"/>
              </w:rPr>
            </w:pPr>
          </w:p>
        </w:tc>
      </w:tr>
      <w:tr w:rsidR="0098487C" w:rsidRPr="00335D95" w14:paraId="1F422E71" w14:textId="77777777" w:rsidTr="00DF4D82">
        <w:trPr>
          <w:jc w:val="center"/>
        </w:trPr>
        <w:tc>
          <w:tcPr>
            <w:tcW w:w="629" w:type="dxa"/>
            <w:shd w:val="clear" w:color="auto" w:fill="auto"/>
          </w:tcPr>
          <w:p w14:paraId="3CE9BCAD" w14:textId="77777777" w:rsidR="0098487C" w:rsidRPr="00335D95" w:rsidRDefault="0098487C" w:rsidP="0098487C">
            <w:pPr>
              <w:widowControl w:val="0"/>
              <w:autoSpaceDE w:val="0"/>
              <w:autoSpaceDN w:val="0"/>
              <w:rPr>
                <w:sz w:val="20"/>
                <w:szCs w:val="20"/>
              </w:rPr>
            </w:pPr>
            <w:r w:rsidRPr="00335D95">
              <w:rPr>
                <w:sz w:val="20"/>
                <w:szCs w:val="20"/>
              </w:rPr>
              <w:t>1012</w:t>
            </w:r>
          </w:p>
        </w:tc>
        <w:tc>
          <w:tcPr>
            <w:tcW w:w="1124" w:type="dxa"/>
            <w:shd w:val="clear" w:color="auto" w:fill="auto"/>
          </w:tcPr>
          <w:p w14:paraId="6DF805CC"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5F0351DA"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1D680405" w14:textId="77777777" w:rsidR="0098487C" w:rsidRPr="00335D95" w:rsidRDefault="0098487C" w:rsidP="0098487C">
            <w:pPr>
              <w:widowControl w:val="0"/>
              <w:autoSpaceDE w:val="0"/>
              <w:autoSpaceDN w:val="0"/>
              <w:jc w:val="center"/>
              <w:rPr>
                <w:sz w:val="20"/>
                <w:szCs w:val="20"/>
              </w:rPr>
            </w:pPr>
            <w:r w:rsidRPr="00335D95">
              <w:rPr>
                <w:sz w:val="20"/>
                <w:szCs w:val="20"/>
              </w:rPr>
              <w:t>15,93</w:t>
            </w:r>
          </w:p>
        </w:tc>
        <w:tc>
          <w:tcPr>
            <w:tcW w:w="0" w:type="auto"/>
            <w:tcBorders>
              <w:top w:val="nil"/>
              <w:left w:val="single" w:sz="4" w:space="0" w:color="auto"/>
              <w:bottom w:val="single" w:sz="4" w:space="0" w:color="auto"/>
              <w:right w:val="single" w:sz="4" w:space="0" w:color="auto"/>
            </w:tcBorders>
            <w:shd w:val="clear" w:color="auto" w:fill="auto"/>
          </w:tcPr>
          <w:p w14:paraId="3A6EF5E7" w14:textId="77777777" w:rsidR="0098487C" w:rsidRPr="00335D95" w:rsidRDefault="0098487C" w:rsidP="0098487C">
            <w:pPr>
              <w:widowControl w:val="0"/>
              <w:autoSpaceDE w:val="0"/>
              <w:autoSpaceDN w:val="0"/>
              <w:jc w:val="center"/>
              <w:rPr>
                <w:sz w:val="20"/>
                <w:szCs w:val="20"/>
              </w:rPr>
            </w:pPr>
            <w:r w:rsidRPr="0098487C">
              <w:rPr>
                <w:sz w:val="20"/>
                <w:szCs w:val="20"/>
              </w:rPr>
              <w:t>58,14</w:t>
            </w:r>
          </w:p>
        </w:tc>
        <w:tc>
          <w:tcPr>
            <w:tcW w:w="3382" w:type="dxa"/>
            <w:shd w:val="clear" w:color="auto" w:fill="auto"/>
          </w:tcPr>
          <w:p w14:paraId="4DDC80B3" w14:textId="77777777" w:rsidR="0098487C" w:rsidRPr="00335D95" w:rsidRDefault="0098487C" w:rsidP="0098487C">
            <w:pPr>
              <w:widowControl w:val="0"/>
              <w:autoSpaceDE w:val="0"/>
              <w:autoSpaceDN w:val="0"/>
              <w:rPr>
                <w:sz w:val="20"/>
                <w:szCs w:val="20"/>
              </w:rPr>
            </w:pPr>
          </w:p>
        </w:tc>
      </w:tr>
      <w:tr w:rsidR="0098487C" w:rsidRPr="00335D95" w14:paraId="7B7F8D00" w14:textId="77777777" w:rsidTr="00DF4D82">
        <w:trPr>
          <w:jc w:val="center"/>
        </w:trPr>
        <w:tc>
          <w:tcPr>
            <w:tcW w:w="629" w:type="dxa"/>
            <w:shd w:val="clear" w:color="auto" w:fill="auto"/>
          </w:tcPr>
          <w:p w14:paraId="48FC6F9B" w14:textId="77777777" w:rsidR="0098487C" w:rsidRPr="00335D95" w:rsidRDefault="0098487C" w:rsidP="0098487C">
            <w:pPr>
              <w:widowControl w:val="0"/>
              <w:autoSpaceDE w:val="0"/>
              <w:autoSpaceDN w:val="0"/>
              <w:rPr>
                <w:sz w:val="20"/>
                <w:szCs w:val="20"/>
              </w:rPr>
            </w:pPr>
            <w:r w:rsidRPr="00335D95">
              <w:rPr>
                <w:sz w:val="20"/>
                <w:szCs w:val="20"/>
              </w:rPr>
              <w:t>1013</w:t>
            </w:r>
          </w:p>
        </w:tc>
        <w:tc>
          <w:tcPr>
            <w:tcW w:w="1124" w:type="dxa"/>
            <w:shd w:val="clear" w:color="auto" w:fill="auto"/>
          </w:tcPr>
          <w:p w14:paraId="17525CE3"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4DC22032"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B59ECB1" w14:textId="77777777" w:rsidR="0098487C" w:rsidRPr="00335D95" w:rsidRDefault="0098487C" w:rsidP="0098487C">
            <w:pPr>
              <w:widowControl w:val="0"/>
              <w:autoSpaceDE w:val="0"/>
              <w:autoSpaceDN w:val="0"/>
              <w:jc w:val="center"/>
              <w:rPr>
                <w:sz w:val="20"/>
                <w:szCs w:val="20"/>
              </w:rPr>
            </w:pPr>
            <w:r w:rsidRPr="00335D95">
              <w:rPr>
                <w:sz w:val="20"/>
                <w:szCs w:val="20"/>
              </w:rPr>
              <w:t>99,23</w:t>
            </w:r>
          </w:p>
        </w:tc>
        <w:tc>
          <w:tcPr>
            <w:tcW w:w="0" w:type="auto"/>
            <w:tcBorders>
              <w:top w:val="nil"/>
              <w:left w:val="single" w:sz="4" w:space="0" w:color="auto"/>
              <w:bottom w:val="single" w:sz="4" w:space="0" w:color="auto"/>
              <w:right w:val="single" w:sz="4" w:space="0" w:color="auto"/>
            </w:tcBorders>
            <w:shd w:val="clear" w:color="auto" w:fill="auto"/>
          </w:tcPr>
          <w:p w14:paraId="33DA0390" w14:textId="77777777" w:rsidR="0098487C" w:rsidRPr="00335D95" w:rsidRDefault="0098487C" w:rsidP="0098487C">
            <w:pPr>
              <w:widowControl w:val="0"/>
              <w:autoSpaceDE w:val="0"/>
              <w:autoSpaceDN w:val="0"/>
              <w:jc w:val="center"/>
              <w:rPr>
                <w:sz w:val="20"/>
                <w:szCs w:val="20"/>
              </w:rPr>
            </w:pPr>
            <w:r w:rsidRPr="0098487C">
              <w:rPr>
                <w:sz w:val="20"/>
                <w:szCs w:val="20"/>
              </w:rPr>
              <w:t>81,80</w:t>
            </w:r>
          </w:p>
        </w:tc>
        <w:tc>
          <w:tcPr>
            <w:tcW w:w="3382" w:type="dxa"/>
            <w:shd w:val="clear" w:color="auto" w:fill="auto"/>
          </w:tcPr>
          <w:p w14:paraId="4DC78D2B" w14:textId="77777777" w:rsidR="0098487C" w:rsidRPr="00335D95" w:rsidRDefault="0098487C" w:rsidP="0098487C">
            <w:pPr>
              <w:widowControl w:val="0"/>
              <w:autoSpaceDE w:val="0"/>
              <w:autoSpaceDN w:val="0"/>
              <w:rPr>
                <w:sz w:val="20"/>
                <w:szCs w:val="20"/>
              </w:rPr>
            </w:pPr>
          </w:p>
        </w:tc>
      </w:tr>
      <w:tr w:rsidR="0098487C" w:rsidRPr="00335D95" w14:paraId="63417651" w14:textId="77777777" w:rsidTr="00DF4D82">
        <w:trPr>
          <w:jc w:val="center"/>
        </w:trPr>
        <w:tc>
          <w:tcPr>
            <w:tcW w:w="629" w:type="dxa"/>
            <w:shd w:val="clear" w:color="auto" w:fill="auto"/>
          </w:tcPr>
          <w:p w14:paraId="675125CB" w14:textId="77777777" w:rsidR="0098487C" w:rsidRPr="00335D95" w:rsidRDefault="0098487C" w:rsidP="0098487C">
            <w:pPr>
              <w:widowControl w:val="0"/>
              <w:autoSpaceDE w:val="0"/>
              <w:autoSpaceDN w:val="0"/>
              <w:rPr>
                <w:sz w:val="20"/>
                <w:szCs w:val="20"/>
              </w:rPr>
            </w:pPr>
            <w:r w:rsidRPr="00335D95">
              <w:rPr>
                <w:sz w:val="20"/>
                <w:szCs w:val="20"/>
              </w:rPr>
              <w:t>1014</w:t>
            </w:r>
          </w:p>
        </w:tc>
        <w:tc>
          <w:tcPr>
            <w:tcW w:w="1124" w:type="dxa"/>
            <w:shd w:val="clear" w:color="auto" w:fill="auto"/>
          </w:tcPr>
          <w:p w14:paraId="2F23D30F"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0C64B906"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F1AD51A" w14:textId="77777777" w:rsidR="0098487C" w:rsidRPr="00335D95" w:rsidRDefault="0098487C" w:rsidP="0098487C">
            <w:pPr>
              <w:widowControl w:val="0"/>
              <w:autoSpaceDE w:val="0"/>
              <w:autoSpaceDN w:val="0"/>
              <w:jc w:val="center"/>
              <w:rPr>
                <w:sz w:val="20"/>
                <w:szCs w:val="20"/>
              </w:rPr>
            </w:pPr>
            <w:r w:rsidRPr="00335D95">
              <w:rPr>
                <w:sz w:val="20"/>
                <w:szCs w:val="20"/>
              </w:rPr>
              <w:t>265,79</w:t>
            </w:r>
          </w:p>
        </w:tc>
        <w:tc>
          <w:tcPr>
            <w:tcW w:w="0" w:type="auto"/>
            <w:tcBorders>
              <w:top w:val="nil"/>
              <w:left w:val="single" w:sz="4" w:space="0" w:color="auto"/>
              <w:bottom w:val="single" w:sz="4" w:space="0" w:color="auto"/>
              <w:right w:val="single" w:sz="4" w:space="0" w:color="auto"/>
            </w:tcBorders>
            <w:shd w:val="clear" w:color="auto" w:fill="auto"/>
          </w:tcPr>
          <w:p w14:paraId="136E0996" w14:textId="77777777" w:rsidR="0098487C" w:rsidRPr="00335D95" w:rsidRDefault="0098487C" w:rsidP="0098487C">
            <w:pPr>
              <w:widowControl w:val="0"/>
              <w:autoSpaceDE w:val="0"/>
              <w:autoSpaceDN w:val="0"/>
              <w:jc w:val="center"/>
              <w:rPr>
                <w:sz w:val="20"/>
                <w:szCs w:val="20"/>
              </w:rPr>
            </w:pPr>
            <w:r w:rsidRPr="0098487C">
              <w:rPr>
                <w:sz w:val="20"/>
                <w:szCs w:val="20"/>
              </w:rPr>
              <w:t>109,05</w:t>
            </w:r>
          </w:p>
        </w:tc>
        <w:tc>
          <w:tcPr>
            <w:tcW w:w="3382" w:type="dxa"/>
            <w:shd w:val="clear" w:color="auto" w:fill="auto"/>
          </w:tcPr>
          <w:p w14:paraId="7F726960" w14:textId="77777777" w:rsidR="0098487C" w:rsidRPr="00335D95" w:rsidRDefault="0098487C" w:rsidP="0098487C">
            <w:pPr>
              <w:widowControl w:val="0"/>
              <w:autoSpaceDE w:val="0"/>
              <w:autoSpaceDN w:val="0"/>
              <w:rPr>
                <w:sz w:val="20"/>
                <w:szCs w:val="20"/>
              </w:rPr>
            </w:pPr>
          </w:p>
        </w:tc>
      </w:tr>
      <w:tr w:rsidR="0098487C" w:rsidRPr="00335D95" w14:paraId="71413CDB" w14:textId="77777777" w:rsidTr="00DF4D82">
        <w:trPr>
          <w:jc w:val="center"/>
        </w:trPr>
        <w:tc>
          <w:tcPr>
            <w:tcW w:w="629" w:type="dxa"/>
            <w:shd w:val="clear" w:color="auto" w:fill="auto"/>
          </w:tcPr>
          <w:p w14:paraId="6164F7BC" w14:textId="77777777" w:rsidR="0098487C" w:rsidRPr="00335D95" w:rsidRDefault="0098487C" w:rsidP="0098487C">
            <w:pPr>
              <w:widowControl w:val="0"/>
              <w:autoSpaceDE w:val="0"/>
              <w:autoSpaceDN w:val="0"/>
              <w:rPr>
                <w:sz w:val="20"/>
                <w:szCs w:val="20"/>
              </w:rPr>
            </w:pPr>
            <w:r w:rsidRPr="00335D95">
              <w:rPr>
                <w:sz w:val="20"/>
                <w:szCs w:val="20"/>
              </w:rPr>
              <w:t>1015</w:t>
            </w:r>
          </w:p>
        </w:tc>
        <w:tc>
          <w:tcPr>
            <w:tcW w:w="1124" w:type="dxa"/>
            <w:shd w:val="clear" w:color="auto" w:fill="auto"/>
          </w:tcPr>
          <w:p w14:paraId="7980E03A"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602717B7"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6C5B10E" w14:textId="77777777" w:rsidR="0098487C" w:rsidRPr="00335D95" w:rsidRDefault="0098487C" w:rsidP="0098487C">
            <w:pPr>
              <w:widowControl w:val="0"/>
              <w:autoSpaceDE w:val="0"/>
              <w:autoSpaceDN w:val="0"/>
              <w:jc w:val="center"/>
              <w:rPr>
                <w:sz w:val="20"/>
                <w:szCs w:val="20"/>
              </w:rPr>
            </w:pPr>
            <w:r w:rsidRPr="00335D95">
              <w:rPr>
                <w:sz w:val="20"/>
                <w:szCs w:val="20"/>
              </w:rPr>
              <w:t>86,22</w:t>
            </w:r>
          </w:p>
        </w:tc>
        <w:tc>
          <w:tcPr>
            <w:tcW w:w="0" w:type="auto"/>
            <w:tcBorders>
              <w:top w:val="nil"/>
              <w:left w:val="single" w:sz="4" w:space="0" w:color="auto"/>
              <w:bottom w:val="single" w:sz="4" w:space="0" w:color="auto"/>
              <w:right w:val="single" w:sz="4" w:space="0" w:color="auto"/>
            </w:tcBorders>
            <w:shd w:val="clear" w:color="auto" w:fill="auto"/>
          </w:tcPr>
          <w:p w14:paraId="79263D4D" w14:textId="77777777" w:rsidR="0098487C" w:rsidRPr="00335D95" w:rsidRDefault="0098487C" w:rsidP="0098487C">
            <w:pPr>
              <w:widowControl w:val="0"/>
              <w:autoSpaceDE w:val="0"/>
              <w:autoSpaceDN w:val="0"/>
              <w:jc w:val="center"/>
              <w:rPr>
                <w:sz w:val="20"/>
                <w:szCs w:val="20"/>
              </w:rPr>
            </w:pPr>
            <w:r w:rsidRPr="0098487C">
              <w:rPr>
                <w:sz w:val="20"/>
                <w:szCs w:val="20"/>
              </w:rPr>
              <w:t>56,16</w:t>
            </w:r>
          </w:p>
        </w:tc>
        <w:tc>
          <w:tcPr>
            <w:tcW w:w="3382" w:type="dxa"/>
            <w:shd w:val="clear" w:color="auto" w:fill="auto"/>
          </w:tcPr>
          <w:p w14:paraId="4B0A9D4C" w14:textId="77777777" w:rsidR="0098487C" w:rsidRPr="00335D95" w:rsidRDefault="0098487C" w:rsidP="0098487C">
            <w:pPr>
              <w:widowControl w:val="0"/>
              <w:autoSpaceDE w:val="0"/>
              <w:autoSpaceDN w:val="0"/>
              <w:rPr>
                <w:sz w:val="20"/>
                <w:szCs w:val="20"/>
              </w:rPr>
            </w:pPr>
          </w:p>
        </w:tc>
      </w:tr>
      <w:tr w:rsidR="0098487C" w:rsidRPr="00335D95" w14:paraId="7D1F58DC" w14:textId="77777777" w:rsidTr="00DF4D82">
        <w:trPr>
          <w:jc w:val="center"/>
        </w:trPr>
        <w:tc>
          <w:tcPr>
            <w:tcW w:w="629" w:type="dxa"/>
            <w:shd w:val="clear" w:color="auto" w:fill="auto"/>
          </w:tcPr>
          <w:p w14:paraId="6EC88C00" w14:textId="77777777" w:rsidR="0098487C" w:rsidRPr="00335D95" w:rsidRDefault="0098487C" w:rsidP="0098487C">
            <w:pPr>
              <w:widowControl w:val="0"/>
              <w:autoSpaceDE w:val="0"/>
              <w:autoSpaceDN w:val="0"/>
              <w:rPr>
                <w:sz w:val="20"/>
                <w:szCs w:val="20"/>
              </w:rPr>
            </w:pPr>
            <w:r w:rsidRPr="00335D95">
              <w:rPr>
                <w:sz w:val="20"/>
                <w:szCs w:val="20"/>
              </w:rPr>
              <w:t>1016</w:t>
            </w:r>
          </w:p>
        </w:tc>
        <w:tc>
          <w:tcPr>
            <w:tcW w:w="1124" w:type="dxa"/>
            <w:shd w:val="clear" w:color="auto" w:fill="auto"/>
          </w:tcPr>
          <w:p w14:paraId="1EAFD250" w14:textId="77777777" w:rsidR="0098487C" w:rsidRPr="00335D95" w:rsidRDefault="0098487C" w:rsidP="0098487C">
            <w:pPr>
              <w:widowControl w:val="0"/>
              <w:autoSpaceDE w:val="0"/>
              <w:autoSpaceDN w:val="0"/>
              <w:rPr>
                <w:sz w:val="20"/>
                <w:szCs w:val="20"/>
              </w:rPr>
            </w:pPr>
            <w:r w:rsidRPr="00335D95">
              <w:rPr>
                <w:sz w:val="20"/>
                <w:szCs w:val="20"/>
              </w:rPr>
              <w:t>701010301</w:t>
            </w:r>
          </w:p>
        </w:tc>
        <w:tc>
          <w:tcPr>
            <w:tcW w:w="2499" w:type="dxa"/>
            <w:shd w:val="clear" w:color="auto" w:fill="auto"/>
          </w:tcPr>
          <w:p w14:paraId="5A2419B5" w14:textId="77777777" w:rsidR="0098487C" w:rsidRPr="00335D95" w:rsidRDefault="0098487C" w:rsidP="0098487C">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35FB1C02" w14:textId="77777777" w:rsidR="0098487C" w:rsidRPr="00335D95" w:rsidRDefault="0098487C" w:rsidP="0098487C">
            <w:pPr>
              <w:widowControl w:val="0"/>
              <w:autoSpaceDE w:val="0"/>
              <w:autoSpaceDN w:val="0"/>
              <w:jc w:val="center"/>
              <w:rPr>
                <w:sz w:val="20"/>
                <w:szCs w:val="20"/>
              </w:rPr>
            </w:pPr>
            <w:r w:rsidRPr="00335D95">
              <w:rPr>
                <w:sz w:val="20"/>
                <w:szCs w:val="20"/>
              </w:rPr>
              <w:t>87,40</w:t>
            </w:r>
          </w:p>
        </w:tc>
        <w:tc>
          <w:tcPr>
            <w:tcW w:w="0" w:type="auto"/>
            <w:tcBorders>
              <w:top w:val="nil"/>
              <w:left w:val="single" w:sz="4" w:space="0" w:color="auto"/>
              <w:bottom w:val="single" w:sz="4" w:space="0" w:color="auto"/>
              <w:right w:val="single" w:sz="4" w:space="0" w:color="auto"/>
            </w:tcBorders>
            <w:shd w:val="clear" w:color="auto" w:fill="auto"/>
          </w:tcPr>
          <w:p w14:paraId="7D6E37BD" w14:textId="77777777" w:rsidR="0098487C" w:rsidRPr="00335D95" w:rsidRDefault="0098487C" w:rsidP="0098487C">
            <w:pPr>
              <w:widowControl w:val="0"/>
              <w:autoSpaceDE w:val="0"/>
              <w:autoSpaceDN w:val="0"/>
              <w:jc w:val="center"/>
              <w:rPr>
                <w:sz w:val="20"/>
                <w:szCs w:val="20"/>
              </w:rPr>
            </w:pPr>
            <w:r w:rsidRPr="0098487C">
              <w:rPr>
                <w:sz w:val="20"/>
                <w:szCs w:val="20"/>
              </w:rPr>
              <w:t>66,77</w:t>
            </w:r>
          </w:p>
        </w:tc>
        <w:tc>
          <w:tcPr>
            <w:tcW w:w="3382" w:type="dxa"/>
            <w:shd w:val="clear" w:color="auto" w:fill="auto"/>
          </w:tcPr>
          <w:p w14:paraId="085D44A6" w14:textId="77777777" w:rsidR="0098487C" w:rsidRPr="00335D95" w:rsidRDefault="0098487C" w:rsidP="0098487C">
            <w:pPr>
              <w:widowControl w:val="0"/>
              <w:autoSpaceDE w:val="0"/>
              <w:autoSpaceDN w:val="0"/>
              <w:rPr>
                <w:sz w:val="20"/>
                <w:szCs w:val="20"/>
              </w:rPr>
            </w:pPr>
          </w:p>
        </w:tc>
      </w:tr>
      <w:tr w:rsidR="0098487C" w:rsidRPr="00335D95" w14:paraId="1B6A5118" w14:textId="77777777" w:rsidTr="00DF4D82">
        <w:trPr>
          <w:jc w:val="center"/>
        </w:trPr>
        <w:tc>
          <w:tcPr>
            <w:tcW w:w="629" w:type="dxa"/>
            <w:shd w:val="clear" w:color="auto" w:fill="auto"/>
          </w:tcPr>
          <w:p w14:paraId="36A0F7D8" w14:textId="77777777" w:rsidR="0098487C" w:rsidRPr="00335D95" w:rsidRDefault="0098487C" w:rsidP="0098487C">
            <w:pPr>
              <w:widowControl w:val="0"/>
              <w:autoSpaceDE w:val="0"/>
              <w:autoSpaceDN w:val="0"/>
              <w:rPr>
                <w:sz w:val="20"/>
                <w:szCs w:val="20"/>
              </w:rPr>
            </w:pPr>
            <w:r w:rsidRPr="00335D95">
              <w:rPr>
                <w:sz w:val="20"/>
                <w:szCs w:val="20"/>
              </w:rPr>
              <w:t>1017</w:t>
            </w:r>
          </w:p>
        </w:tc>
        <w:tc>
          <w:tcPr>
            <w:tcW w:w="1124" w:type="dxa"/>
            <w:shd w:val="clear" w:color="auto" w:fill="auto"/>
          </w:tcPr>
          <w:p w14:paraId="5850E020"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31B3107B"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D8C04E4" w14:textId="77777777" w:rsidR="0098487C" w:rsidRPr="00335D95" w:rsidRDefault="0098487C" w:rsidP="0098487C">
            <w:pPr>
              <w:widowControl w:val="0"/>
              <w:autoSpaceDE w:val="0"/>
              <w:autoSpaceDN w:val="0"/>
              <w:jc w:val="center"/>
              <w:rPr>
                <w:sz w:val="20"/>
                <w:szCs w:val="20"/>
              </w:rPr>
            </w:pPr>
            <w:r w:rsidRPr="00335D95">
              <w:rPr>
                <w:sz w:val="20"/>
                <w:szCs w:val="20"/>
              </w:rPr>
              <w:t>130,46</w:t>
            </w:r>
          </w:p>
        </w:tc>
        <w:tc>
          <w:tcPr>
            <w:tcW w:w="0" w:type="auto"/>
            <w:tcBorders>
              <w:top w:val="nil"/>
              <w:left w:val="single" w:sz="4" w:space="0" w:color="auto"/>
              <w:bottom w:val="single" w:sz="4" w:space="0" w:color="auto"/>
              <w:right w:val="single" w:sz="4" w:space="0" w:color="auto"/>
            </w:tcBorders>
            <w:shd w:val="clear" w:color="auto" w:fill="auto"/>
          </w:tcPr>
          <w:p w14:paraId="3FA4803C" w14:textId="77777777" w:rsidR="0098487C" w:rsidRPr="00335D95" w:rsidRDefault="0098487C" w:rsidP="0098487C">
            <w:pPr>
              <w:widowControl w:val="0"/>
              <w:autoSpaceDE w:val="0"/>
              <w:autoSpaceDN w:val="0"/>
              <w:jc w:val="center"/>
              <w:rPr>
                <w:sz w:val="20"/>
                <w:szCs w:val="20"/>
              </w:rPr>
            </w:pPr>
            <w:r w:rsidRPr="0098487C">
              <w:rPr>
                <w:sz w:val="20"/>
                <w:szCs w:val="20"/>
              </w:rPr>
              <w:t>85,05</w:t>
            </w:r>
          </w:p>
        </w:tc>
        <w:tc>
          <w:tcPr>
            <w:tcW w:w="3382" w:type="dxa"/>
            <w:shd w:val="clear" w:color="auto" w:fill="auto"/>
          </w:tcPr>
          <w:p w14:paraId="24D85CBC" w14:textId="77777777" w:rsidR="0098487C" w:rsidRPr="00335D95" w:rsidRDefault="0098487C" w:rsidP="0098487C">
            <w:pPr>
              <w:widowControl w:val="0"/>
              <w:autoSpaceDE w:val="0"/>
              <w:autoSpaceDN w:val="0"/>
              <w:rPr>
                <w:sz w:val="20"/>
                <w:szCs w:val="20"/>
              </w:rPr>
            </w:pPr>
            <w:r w:rsidRPr="00335D95">
              <w:rPr>
                <w:sz w:val="20"/>
                <w:szCs w:val="20"/>
              </w:rPr>
              <w:t xml:space="preserve"> Строительство дома анимации Воронежской области по адресу: г.</w:t>
            </w:r>
            <w:r>
              <w:rPr>
                <w:sz w:val="20"/>
                <w:szCs w:val="20"/>
              </w:rPr>
              <w:t> </w:t>
            </w:r>
            <w:r w:rsidRPr="00335D95">
              <w:rPr>
                <w:sz w:val="20"/>
                <w:szCs w:val="20"/>
              </w:rPr>
              <w:t>Воронеж, ул. Куколкина, д. 3 (включая ПИР)</w:t>
            </w:r>
          </w:p>
        </w:tc>
      </w:tr>
      <w:tr w:rsidR="0098487C" w:rsidRPr="00335D95" w14:paraId="51637430" w14:textId="77777777" w:rsidTr="00DF4D82">
        <w:trPr>
          <w:jc w:val="center"/>
        </w:trPr>
        <w:tc>
          <w:tcPr>
            <w:tcW w:w="629" w:type="dxa"/>
            <w:shd w:val="clear" w:color="auto" w:fill="auto"/>
          </w:tcPr>
          <w:p w14:paraId="58B5D36B" w14:textId="77777777" w:rsidR="0098487C" w:rsidRPr="00335D95" w:rsidRDefault="0098487C" w:rsidP="0098487C">
            <w:pPr>
              <w:widowControl w:val="0"/>
              <w:autoSpaceDE w:val="0"/>
              <w:autoSpaceDN w:val="0"/>
              <w:rPr>
                <w:sz w:val="20"/>
                <w:szCs w:val="20"/>
              </w:rPr>
            </w:pPr>
            <w:r w:rsidRPr="00335D95">
              <w:rPr>
                <w:sz w:val="20"/>
                <w:szCs w:val="20"/>
              </w:rPr>
              <w:t>1018</w:t>
            </w:r>
          </w:p>
        </w:tc>
        <w:tc>
          <w:tcPr>
            <w:tcW w:w="1124" w:type="dxa"/>
            <w:shd w:val="clear" w:color="auto" w:fill="auto"/>
          </w:tcPr>
          <w:p w14:paraId="527C9792"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10CFA4DE"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8F4908C" w14:textId="77777777" w:rsidR="0098487C" w:rsidRPr="00335D95" w:rsidRDefault="0098487C" w:rsidP="0098487C">
            <w:pPr>
              <w:widowControl w:val="0"/>
              <w:autoSpaceDE w:val="0"/>
              <w:autoSpaceDN w:val="0"/>
              <w:jc w:val="center"/>
              <w:rPr>
                <w:sz w:val="20"/>
                <w:szCs w:val="20"/>
              </w:rPr>
            </w:pPr>
            <w:r w:rsidRPr="00335D95">
              <w:rPr>
                <w:sz w:val="20"/>
                <w:szCs w:val="20"/>
              </w:rPr>
              <w:t>8,96</w:t>
            </w:r>
          </w:p>
        </w:tc>
        <w:tc>
          <w:tcPr>
            <w:tcW w:w="0" w:type="auto"/>
            <w:tcBorders>
              <w:top w:val="nil"/>
              <w:left w:val="single" w:sz="4" w:space="0" w:color="auto"/>
              <w:bottom w:val="single" w:sz="4" w:space="0" w:color="auto"/>
              <w:right w:val="single" w:sz="4" w:space="0" w:color="auto"/>
            </w:tcBorders>
            <w:shd w:val="clear" w:color="auto" w:fill="auto"/>
          </w:tcPr>
          <w:p w14:paraId="295A11AB" w14:textId="77777777" w:rsidR="0098487C" w:rsidRPr="00335D95" w:rsidRDefault="0098487C" w:rsidP="0098487C">
            <w:pPr>
              <w:widowControl w:val="0"/>
              <w:autoSpaceDE w:val="0"/>
              <w:autoSpaceDN w:val="0"/>
              <w:jc w:val="center"/>
              <w:rPr>
                <w:sz w:val="20"/>
                <w:szCs w:val="20"/>
              </w:rPr>
            </w:pPr>
            <w:r w:rsidRPr="0098487C">
              <w:rPr>
                <w:sz w:val="20"/>
                <w:szCs w:val="20"/>
              </w:rPr>
              <w:t>15,74</w:t>
            </w:r>
          </w:p>
        </w:tc>
        <w:tc>
          <w:tcPr>
            <w:tcW w:w="3382" w:type="dxa"/>
            <w:shd w:val="clear" w:color="auto" w:fill="auto"/>
          </w:tcPr>
          <w:p w14:paraId="7F64998B" w14:textId="77777777" w:rsidR="0098487C" w:rsidRPr="00335D95" w:rsidRDefault="0098487C" w:rsidP="0098487C">
            <w:pPr>
              <w:widowControl w:val="0"/>
              <w:autoSpaceDE w:val="0"/>
              <w:autoSpaceDN w:val="0"/>
              <w:rPr>
                <w:sz w:val="20"/>
                <w:szCs w:val="20"/>
              </w:rPr>
            </w:pPr>
          </w:p>
        </w:tc>
      </w:tr>
      <w:tr w:rsidR="0098487C" w:rsidRPr="00335D95" w14:paraId="4E1F1637" w14:textId="77777777" w:rsidTr="00DF4D82">
        <w:trPr>
          <w:jc w:val="center"/>
        </w:trPr>
        <w:tc>
          <w:tcPr>
            <w:tcW w:w="629" w:type="dxa"/>
            <w:shd w:val="clear" w:color="auto" w:fill="auto"/>
          </w:tcPr>
          <w:p w14:paraId="6F6D37AA" w14:textId="77777777" w:rsidR="0098487C" w:rsidRPr="00335D95" w:rsidRDefault="0098487C" w:rsidP="0098487C">
            <w:pPr>
              <w:widowControl w:val="0"/>
              <w:autoSpaceDE w:val="0"/>
              <w:autoSpaceDN w:val="0"/>
              <w:rPr>
                <w:sz w:val="20"/>
                <w:szCs w:val="20"/>
              </w:rPr>
            </w:pPr>
            <w:r w:rsidRPr="00335D95">
              <w:rPr>
                <w:sz w:val="20"/>
                <w:szCs w:val="20"/>
              </w:rPr>
              <w:t>1019</w:t>
            </w:r>
          </w:p>
        </w:tc>
        <w:tc>
          <w:tcPr>
            <w:tcW w:w="1124" w:type="dxa"/>
            <w:shd w:val="clear" w:color="auto" w:fill="auto"/>
          </w:tcPr>
          <w:p w14:paraId="4BFD79FB"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shd w:val="clear" w:color="auto" w:fill="auto"/>
          </w:tcPr>
          <w:p w14:paraId="563D6A86"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0D2C7671" w14:textId="77777777" w:rsidR="0098487C" w:rsidRPr="00335D95" w:rsidRDefault="0098487C" w:rsidP="0098487C">
            <w:pPr>
              <w:widowControl w:val="0"/>
              <w:autoSpaceDE w:val="0"/>
              <w:autoSpaceDN w:val="0"/>
              <w:jc w:val="center"/>
              <w:rPr>
                <w:sz w:val="20"/>
                <w:szCs w:val="20"/>
              </w:rPr>
            </w:pPr>
            <w:r w:rsidRPr="00335D95">
              <w:rPr>
                <w:sz w:val="20"/>
                <w:szCs w:val="20"/>
              </w:rPr>
              <w:t>20,49</w:t>
            </w:r>
          </w:p>
        </w:tc>
        <w:tc>
          <w:tcPr>
            <w:tcW w:w="0" w:type="auto"/>
            <w:tcBorders>
              <w:top w:val="nil"/>
              <w:left w:val="single" w:sz="4" w:space="0" w:color="auto"/>
              <w:bottom w:val="single" w:sz="4" w:space="0" w:color="auto"/>
              <w:right w:val="single" w:sz="4" w:space="0" w:color="auto"/>
            </w:tcBorders>
            <w:shd w:val="clear" w:color="auto" w:fill="auto"/>
          </w:tcPr>
          <w:p w14:paraId="7DC885C5" w14:textId="77777777" w:rsidR="0098487C" w:rsidRPr="00335D95" w:rsidRDefault="0098487C" w:rsidP="0098487C">
            <w:pPr>
              <w:widowControl w:val="0"/>
              <w:autoSpaceDE w:val="0"/>
              <w:autoSpaceDN w:val="0"/>
              <w:jc w:val="center"/>
              <w:rPr>
                <w:sz w:val="20"/>
                <w:szCs w:val="20"/>
              </w:rPr>
            </w:pPr>
            <w:r w:rsidRPr="0098487C">
              <w:rPr>
                <w:sz w:val="20"/>
                <w:szCs w:val="20"/>
              </w:rPr>
              <w:t>30,57</w:t>
            </w:r>
          </w:p>
        </w:tc>
        <w:tc>
          <w:tcPr>
            <w:tcW w:w="3382" w:type="dxa"/>
            <w:shd w:val="clear" w:color="auto" w:fill="auto"/>
          </w:tcPr>
          <w:p w14:paraId="10C0C3AA" w14:textId="77777777" w:rsidR="0098487C" w:rsidRPr="00335D95" w:rsidRDefault="0098487C" w:rsidP="0098487C">
            <w:pPr>
              <w:widowControl w:val="0"/>
              <w:autoSpaceDE w:val="0"/>
              <w:autoSpaceDN w:val="0"/>
              <w:rPr>
                <w:sz w:val="20"/>
                <w:szCs w:val="20"/>
              </w:rPr>
            </w:pPr>
          </w:p>
        </w:tc>
      </w:tr>
      <w:tr w:rsidR="0098487C" w:rsidRPr="00335D95" w14:paraId="5BC291E9" w14:textId="77777777" w:rsidTr="00DF4D82">
        <w:trPr>
          <w:jc w:val="center"/>
        </w:trPr>
        <w:tc>
          <w:tcPr>
            <w:tcW w:w="629" w:type="dxa"/>
            <w:shd w:val="clear" w:color="auto" w:fill="auto"/>
          </w:tcPr>
          <w:p w14:paraId="19A4246F" w14:textId="77777777" w:rsidR="0098487C" w:rsidRPr="00335D95" w:rsidRDefault="0098487C" w:rsidP="0098487C">
            <w:pPr>
              <w:widowControl w:val="0"/>
              <w:autoSpaceDE w:val="0"/>
              <w:autoSpaceDN w:val="0"/>
              <w:rPr>
                <w:sz w:val="20"/>
                <w:szCs w:val="20"/>
              </w:rPr>
            </w:pPr>
            <w:r w:rsidRPr="00335D95">
              <w:rPr>
                <w:sz w:val="20"/>
                <w:szCs w:val="20"/>
              </w:rPr>
              <w:t>1020</w:t>
            </w:r>
          </w:p>
        </w:tc>
        <w:tc>
          <w:tcPr>
            <w:tcW w:w="1124" w:type="dxa"/>
            <w:shd w:val="clear" w:color="auto" w:fill="auto"/>
          </w:tcPr>
          <w:p w14:paraId="491671BE"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7D16616F"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EA4D03D" w14:textId="77777777" w:rsidR="0098487C" w:rsidRPr="00335D95" w:rsidRDefault="0098487C" w:rsidP="0098487C">
            <w:pPr>
              <w:widowControl w:val="0"/>
              <w:autoSpaceDE w:val="0"/>
              <w:autoSpaceDN w:val="0"/>
              <w:jc w:val="center"/>
              <w:rPr>
                <w:sz w:val="20"/>
                <w:szCs w:val="20"/>
              </w:rPr>
            </w:pPr>
            <w:r w:rsidRPr="00335D95">
              <w:rPr>
                <w:sz w:val="20"/>
                <w:szCs w:val="20"/>
              </w:rPr>
              <w:t>99,71</w:t>
            </w:r>
          </w:p>
        </w:tc>
        <w:tc>
          <w:tcPr>
            <w:tcW w:w="0" w:type="auto"/>
            <w:tcBorders>
              <w:top w:val="nil"/>
              <w:left w:val="single" w:sz="4" w:space="0" w:color="auto"/>
              <w:bottom w:val="single" w:sz="4" w:space="0" w:color="auto"/>
              <w:right w:val="single" w:sz="4" w:space="0" w:color="auto"/>
            </w:tcBorders>
            <w:shd w:val="clear" w:color="auto" w:fill="auto"/>
          </w:tcPr>
          <w:p w14:paraId="73D5AA2B" w14:textId="77777777" w:rsidR="0098487C" w:rsidRPr="00335D95" w:rsidRDefault="0098487C" w:rsidP="0098487C">
            <w:pPr>
              <w:widowControl w:val="0"/>
              <w:autoSpaceDE w:val="0"/>
              <w:autoSpaceDN w:val="0"/>
              <w:jc w:val="center"/>
              <w:rPr>
                <w:sz w:val="20"/>
                <w:szCs w:val="20"/>
              </w:rPr>
            </w:pPr>
            <w:r w:rsidRPr="0098487C">
              <w:rPr>
                <w:sz w:val="20"/>
                <w:szCs w:val="20"/>
              </w:rPr>
              <w:t>76,77</w:t>
            </w:r>
          </w:p>
        </w:tc>
        <w:tc>
          <w:tcPr>
            <w:tcW w:w="3382" w:type="dxa"/>
            <w:shd w:val="clear" w:color="auto" w:fill="auto"/>
          </w:tcPr>
          <w:p w14:paraId="66EE370B" w14:textId="77777777" w:rsidR="0098487C" w:rsidRPr="00335D95" w:rsidRDefault="0098487C" w:rsidP="0098487C">
            <w:pPr>
              <w:widowControl w:val="0"/>
              <w:autoSpaceDE w:val="0"/>
              <w:autoSpaceDN w:val="0"/>
              <w:rPr>
                <w:sz w:val="20"/>
                <w:szCs w:val="20"/>
              </w:rPr>
            </w:pPr>
          </w:p>
        </w:tc>
      </w:tr>
      <w:tr w:rsidR="0098487C" w:rsidRPr="00335D95" w14:paraId="64A85746" w14:textId="77777777" w:rsidTr="00DF4D82">
        <w:trPr>
          <w:jc w:val="center"/>
        </w:trPr>
        <w:tc>
          <w:tcPr>
            <w:tcW w:w="629" w:type="dxa"/>
            <w:shd w:val="clear" w:color="auto" w:fill="auto"/>
          </w:tcPr>
          <w:p w14:paraId="52648D95" w14:textId="77777777" w:rsidR="0098487C" w:rsidRPr="00335D95" w:rsidRDefault="0098487C" w:rsidP="0098487C">
            <w:pPr>
              <w:widowControl w:val="0"/>
              <w:autoSpaceDE w:val="0"/>
              <w:autoSpaceDN w:val="0"/>
              <w:rPr>
                <w:sz w:val="20"/>
                <w:szCs w:val="20"/>
              </w:rPr>
            </w:pPr>
            <w:r w:rsidRPr="00335D95">
              <w:rPr>
                <w:sz w:val="20"/>
                <w:szCs w:val="20"/>
              </w:rPr>
              <w:t>1021</w:t>
            </w:r>
          </w:p>
        </w:tc>
        <w:tc>
          <w:tcPr>
            <w:tcW w:w="1124" w:type="dxa"/>
            <w:shd w:val="clear" w:color="auto" w:fill="auto"/>
          </w:tcPr>
          <w:p w14:paraId="76986338"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4F23503B"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8C9CF10" w14:textId="77777777" w:rsidR="0098487C" w:rsidRPr="00335D95" w:rsidRDefault="0098487C" w:rsidP="0098487C">
            <w:pPr>
              <w:widowControl w:val="0"/>
              <w:autoSpaceDE w:val="0"/>
              <w:autoSpaceDN w:val="0"/>
              <w:jc w:val="center"/>
              <w:rPr>
                <w:sz w:val="20"/>
                <w:szCs w:val="20"/>
              </w:rPr>
            </w:pPr>
            <w:r w:rsidRPr="00335D95">
              <w:rPr>
                <w:sz w:val="20"/>
                <w:szCs w:val="20"/>
              </w:rPr>
              <w:t>83,14</w:t>
            </w:r>
          </w:p>
        </w:tc>
        <w:tc>
          <w:tcPr>
            <w:tcW w:w="0" w:type="auto"/>
            <w:tcBorders>
              <w:top w:val="nil"/>
              <w:left w:val="single" w:sz="4" w:space="0" w:color="auto"/>
              <w:bottom w:val="single" w:sz="4" w:space="0" w:color="auto"/>
              <w:right w:val="single" w:sz="4" w:space="0" w:color="auto"/>
            </w:tcBorders>
            <w:shd w:val="clear" w:color="auto" w:fill="auto"/>
          </w:tcPr>
          <w:p w14:paraId="1119544F" w14:textId="77777777" w:rsidR="0098487C" w:rsidRPr="00335D95" w:rsidRDefault="0098487C" w:rsidP="0098487C">
            <w:pPr>
              <w:widowControl w:val="0"/>
              <w:autoSpaceDE w:val="0"/>
              <w:autoSpaceDN w:val="0"/>
              <w:jc w:val="center"/>
              <w:rPr>
                <w:sz w:val="20"/>
                <w:szCs w:val="20"/>
              </w:rPr>
            </w:pPr>
            <w:r w:rsidRPr="0098487C">
              <w:rPr>
                <w:sz w:val="20"/>
                <w:szCs w:val="20"/>
              </w:rPr>
              <w:t>52,54</w:t>
            </w:r>
          </w:p>
        </w:tc>
        <w:tc>
          <w:tcPr>
            <w:tcW w:w="3382" w:type="dxa"/>
            <w:shd w:val="clear" w:color="auto" w:fill="auto"/>
          </w:tcPr>
          <w:p w14:paraId="13C416B8" w14:textId="77777777" w:rsidR="0098487C" w:rsidRPr="00335D95" w:rsidRDefault="0098487C" w:rsidP="0098487C">
            <w:pPr>
              <w:widowControl w:val="0"/>
              <w:autoSpaceDE w:val="0"/>
              <w:autoSpaceDN w:val="0"/>
              <w:rPr>
                <w:sz w:val="20"/>
                <w:szCs w:val="20"/>
              </w:rPr>
            </w:pPr>
          </w:p>
        </w:tc>
      </w:tr>
      <w:tr w:rsidR="0098487C" w:rsidRPr="00335D95" w14:paraId="661D509B" w14:textId="77777777" w:rsidTr="00DF4D82">
        <w:trPr>
          <w:jc w:val="center"/>
        </w:trPr>
        <w:tc>
          <w:tcPr>
            <w:tcW w:w="629" w:type="dxa"/>
            <w:shd w:val="clear" w:color="auto" w:fill="auto"/>
          </w:tcPr>
          <w:p w14:paraId="29290EBE" w14:textId="77777777" w:rsidR="0098487C" w:rsidRPr="00335D95" w:rsidRDefault="0098487C" w:rsidP="0098487C">
            <w:pPr>
              <w:widowControl w:val="0"/>
              <w:autoSpaceDE w:val="0"/>
              <w:autoSpaceDN w:val="0"/>
              <w:rPr>
                <w:sz w:val="20"/>
                <w:szCs w:val="20"/>
              </w:rPr>
            </w:pPr>
            <w:r w:rsidRPr="00335D95">
              <w:rPr>
                <w:sz w:val="20"/>
                <w:szCs w:val="20"/>
              </w:rPr>
              <w:t>1022</w:t>
            </w:r>
          </w:p>
        </w:tc>
        <w:tc>
          <w:tcPr>
            <w:tcW w:w="1124" w:type="dxa"/>
            <w:shd w:val="clear" w:color="auto" w:fill="auto"/>
          </w:tcPr>
          <w:p w14:paraId="27276199"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2CD7E481" w14:textId="77777777" w:rsidR="0098487C" w:rsidRPr="00335D95" w:rsidRDefault="0098487C" w:rsidP="0098487C">
            <w:pPr>
              <w:widowControl w:val="0"/>
              <w:autoSpaceDE w:val="0"/>
              <w:autoSpaceDN w:val="0"/>
              <w:rPr>
                <w:sz w:val="20"/>
                <w:szCs w:val="20"/>
              </w:rPr>
            </w:pPr>
            <w:r w:rsidRPr="00335D95">
              <w:rPr>
                <w:sz w:val="20"/>
                <w:szCs w:val="20"/>
              </w:rPr>
              <w:t xml:space="preserve">Зона смешанной и </w:t>
            </w:r>
            <w:r w:rsidRPr="00335D95">
              <w:rPr>
                <w:sz w:val="20"/>
                <w:szCs w:val="20"/>
              </w:rPr>
              <w:lastRenderedPageBreak/>
              <w:t>общественно-деловой застройки</w:t>
            </w:r>
          </w:p>
        </w:tc>
        <w:tc>
          <w:tcPr>
            <w:tcW w:w="0" w:type="auto"/>
            <w:shd w:val="clear" w:color="auto" w:fill="auto"/>
          </w:tcPr>
          <w:p w14:paraId="7165EBFF" w14:textId="77777777" w:rsidR="0098487C" w:rsidRPr="00335D95" w:rsidRDefault="0098487C" w:rsidP="0098487C">
            <w:pPr>
              <w:widowControl w:val="0"/>
              <w:autoSpaceDE w:val="0"/>
              <w:autoSpaceDN w:val="0"/>
              <w:jc w:val="center"/>
              <w:rPr>
                <w:sz w:val="20"/>
                <w:szCs w:val="20"/>
              </w:rPr>
            </w:pPr>
            <w:r w:rsidRPr="00335D95">
              <w:rPr>
                <w:sz w:val="20"/>
                <w:szCs w:val="20"/>
              </w:rPr>
              <w:lastRenderedPageBreak/>
              <w:t>191,36</w:t>
            </w:r>
          </w:p>
        </w:tc>
        <w:tc>
          <w:tcPr>
            <w:tcW w:w="0" w:type="auto"/>
            <w:tcBorders>
              <w:top w:val="nil"/>
              <w:left w:val="single" w:sz="4" w:space="0" w:color="auto"/>
              <w:bottom w:val="single" w:sz="4" w:space="0" w:color="auto"/>
              <w:right w:val="single" w:sz="4" w:space="0" w:color="auto"/>
            </w:tcBorders>
            <w:shd w:val="clear" w:color="auto" w:fill="auto"/>
          </w:tcPr>
          <w:p w14:paraId="6E1B8C3F" w14:textId="77777777" w:rsidR="0098487C" w:rsidRPr="00335D95" w:rsidRDefault="0098487C" w:rsidP="0098487C">
            <w:pPr>
              <w:widowControl w:val="0"/>
              <w:autoSpaceDE w:val="0"/>
              <w:autoSpaceDN w:val="0"/>
              <w:jc w:val="center"/>
              <w:rPr>
                <w:sz w:val="20"/>
                <w:szCs w:val="20"/>
              </w:rPr>
            </w:pPr>
            <w:r w:rsidRPr="0098487C">
              <w:rPr>
                <w:sz w:val="20"/>
                <w:szCs w:val="20"/>
              </w:rPr>
              <w:t>95,00</w:t>
            </w:r>
          </w:p>
        </w:tc>
        <w:tc>
          <w:tcPr>
            <w:tcW w:w="3382" w:type="dxa"/>
            <w:shd w:val="clear" w:color="auto" w:fill="auto"/>
          </w:tcPr>
          <w:p w14:paraId="31E03B68" w14:textId="77777777" w:rsidR="0098487C" w:rsidRPr="00335D95" w:rsidRDefault="0098487C" w:rsidP="0098487C">
            <w:pPr>
              <w:widowControl w:val="0"/>
              <w:autoSpaceDE w:val="0"/>
              <w:autoSpaceDN w:val="0"/>
              <w:rPr>
                <w:sz w:val="20"/>
                <w:szCs w:val="20"/>
              </w:rPr>
            </w:pPr>
            <w:r w:rsidRPr="00335D95">
              <w:rPr>
                <w:sz w:val="20"/>
                <w:szCs w:val="20"/>
              </w:rPr>
              <w:t xml:space="preserve">1. Производственно-репетиционный </w:t>
            </w:r>
            <w:r w:rsidRPr="00335D95">
              <w:rPr>
                <w:sz w:val="20"/>
                <w:szCs w:val="20"/>
              </w:rPr>
              <w:lastRenderedPageBreak/>
              <w:t>корпус ГБУК ВО «Воронежский государственный театр оперы и балета» регионального значения</w:t>
            </w:r>
            <w:r>
              <w:rPr>
                <w:sz w:val="20"/>
                <w:szCs w:val="20"/>
              </w:rPr>
              <w:t>.</w:t>
            </w:r>
          </w:p>
          <w:p w14:paraId="0253DBA1" w14:textId="77777777" w:rsidR="0098487C" w:rsidRPr="00335D95" w:rsidRDefault="0098487C" w:rsidP="0098487C">
            <w:pPr>
              <w:widowControl w:val="0"/>
              <w:autoSpaceDE w:val="0"/>
              <w:autoSpaceDN w:val="0"/>
              <w:rPr>
                <w:sz w:val="20"/>
                <w:szCs w:val="20"/>
              </w:rPr>
            </w:pPr>
            <w:r w:rsidRPr="00335D95">
              <w:rPr>
                <w:sz w:val="20"/>
                <w:szCs w:val="20"/>
              </w:rPr>
              <w:t>2. Здание государственного бюджетного учреждения культуры Воронежской области «Воронежский государственный театр оперы и балета» регионального значения</w:t>
            </w:r>
          </w:p>
        </w:tc>
      </w:tr>
      <w:tr w:rsidR="0098487C" w:rsidRPr="00335D95" w14:paraId="530542C9" w14:textId="77777777" w:rsidTr="00DF4D82">
        <w:trPr>
          <w:jc w:val="center"/>
        </w:trPr>
        <w:tc>
          <w:tcPr>
            <w:tcW w:w="629" w:type="dxa"/>
            <w:shd w:val="clear" w:color="auto" w:fill="auto"/>
          </w:tcPr>
          <w:p w14:paraId="0DAA2F18" w14:textId="77777777" w:rsidR="0098487C" w:rsidRPr="00335D95" w:rsidRDefault="0098487C" w:rsidP="0098487C">
            <w:pPr>
              <w:widowControl w:val="0"/>
              <w:autoSpaceDE w:val="0"/>
              <w:autoSpaceDN w:val="0"/>
              <w:rPr>
                <w:sz w:val="20"/>
                <w:szCs w:val="20"/>
              </w:rPr>
            </w:pPr>
            <w:r w:rsidRPr="00335D95">
              <w:rPr>
                <w:sz w:val="20"/>
                <w:szCs w:val="20"/>
              </w:rPr>
              <w:lastRenderedPageBreak/>
              <w:t>1023</w:t>
            </w:r>
          </w:p>
        </w:tc>
        <w:tc>
          <w:tcPr>
            <w:tcW w:w="1124" w:type="dxa"/>
            <w:shd w:val="clear" w:color="auto" w:fill="auto"/>
          </w:tcPr>
          <w:p w14:paraId="54DD5B99"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4B0FD90B"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A065A61" w14:textId="77777777" w:rsidR="0098487C" w:rsidRPr="00335D95" w:rsidRDefault="0098487C" w:rsidP="0098487C">
            <w:pPr>
              <w:widowControl w:val="0"/>
              <w:autoSpaceDE w:val="0"/>
              <w:autoSpaceDN w:val="0"/>
              <w:jc w:val="center"/>
              <w:rPr>
                <w:sz w:val="20"/>
                <w:szCs w:val="20"/>
              </w:rPr>
            </w:pPr>
            <w:r w:rsidRPr="00335D95">
              <w:rPr>
                <w:sz w:val="20"/>
                <w:szCs w:val="20"/>
              </w:rPr>
              <w:t>15,60</w:t>
            </w:r>
          </w:p>
        </w:tc>
        <w:tc>
          <w:tcPr>
            <w:tcW w:w="0" w:type="auto"/>
            <w:tcBorders>
              <w:top w:val="nil"/>
              <w:left w:val="single" w:sz="4" w:space="0" w:color="auto"/>
              <w:bottom w:val="single" w:sz="4" w:space="0" w:color="auto"/>
              <w:right w:val="single" w:sz="4" w:space="0" w:color="auto"/>
            </w:tcBorders>
            <w:shd w:val="clear" w:color="auto" w:fill="auto"/>
          </w:tcPr>
          <w:p w14:paraId="20C61DD9" w14:textId="77777777" w:rsidR="0098487C" w:rsidRPr="00335D95" w:rsidRDefault="0098487C" w:rsidP="0098487C">
            <w:pPr>
              <w:widowControl w:val="0"/>
              <w:autoSpaceDE w:val="0"/>
              <w:autoSpaceDN w:val="0"/>
              <w:jc w:val="center"/>
              <w:rPr>
                <w:sz w:val="20"/>
                <w:szCs w:val="20"/>
              </w:rPr>
            </w:pPr>
            <w:r w:rsidRPr="0098487C">
              <w:rPr>
                <w:sz w:val="20"/>
                <w:szCs w:val="20"/>
              </w:rPr>
              <w:t>14,98</w:t>
            </w:r>
          </w:p>
        </w:tc>
        <w:tc>
          <w:tcPr>
            <w:tcW w:w="3382" w:type="dxa"/>
            <w:shd w:val="clear" w:color="auto" w:fill="auto"/>
          </w:tcPr>
          <w:p w14:paraId="6B73C2CE" w14:textId="77777777" w:rsidR="0098487C" w:rsidRPr="00335D95" w:rsidRDefault="0098487C" w:rsidP="0098487C">
            <w:pPr>
              <w:widowControl w:val="0"/>
              <w:autoSpaceDE w:val="0"/>
              <w:autoSpaceDN w:val="0"/>
              <w:rPr>
                <w:sz w:val="20"/>
                <w:szCs w:val="20"/>
              </w:rPr>
            </w:pPr>
          </w:p>
        </w:tc>
      </w:tr>
      <w:tr w:rsidR="0098487C" w:rsidRPr="00335D95" w14:paraId="4FD7533E" w14:textId="77777777" w:rsidTr="00DF4D82">
        <w:trPr>
          <w:jc w:val="center"/>
        </w:trPr>
        <w:tc>
          <w:tcPr>
            <w:tcW w:w="629" w:type="dxa"/>
            <w:shd w:val="clear" w:color="auto" w:fill="auto"/>
          </w:tcPr>
          <w:p w14:paraId="0BDFECDE" w14:textId="77777777" w:rsidR="0098487C" w:rsidRPr="00335D95" w:rsidRDefault="0098487C" w:rsidP="0098487C">
            <w:pPr>
              <w:widowControl w:val="0"/>
              <w:autoSpaceDE w:val="0"/>
              <w:autoSpaceDN w:val="0"/>
              <w:rPr>
                <w:sz w:val="20"/>
                <w:szCs w:val="20"/>
              </w:rPr>
            </w:pPr>
            <w:r w:rsidRPr="00335D95">
              <w:rPr>
                <w:sz w:val="20"/>
                <w:szCs w:val="20"/>
              </w:rPr>
              <w:t>1024</w:t>
            </w:r>
          </w:p>
        </w:tc>
        <w:tc>
          <w:tcPr>
            <w:tcW w:w="1124" w:type="dxa"/>
            <w:shd w:val="clear" w:color="auto" w:fill="auto"/>
          </w:tcPr>
          <w:p w14:paraId="288EBDF1" w14:textId="77777777" w:rsidR="0098487C" w:rsidRPr="00335D95" w:rsidRDefault="0098487C" w:rsidP="0098487C">
            <w:pPr>
              <w:widowControl w:val="0"/>
              <w:autoSpaceDE w:val="0"/>
              <w:autoSpaceDN w:val="0"/>
              <w:rPr>
                <w:sz w:val="20"/>
                <w:szCs w:val="20"/>
              </w:rPr>
            </w:pPr>
            <w:r w:rsidRPr="00335D95">
              <w:rPr>
                <w:sz w:val="20"/>
                <w:szCs w:val="20"/>
              </w:rPr>
              <w:t>701010600</w:t>
            </w:r>
          </w:p>
        </w:tc>
        <w:tc>
          <w:tcPr>
            <w:tcW w:w="2499" w:type="dxa"/>
            <w:shd w:val="clear" w:color="auto" w:fill="auto"/>
          </w:tcPr>
          <w:p w14:paraId="0719905C" w14:textId="77777777" w:rsidR="0098487C" w:rsidRPr="00335D95" w:rsidRDefault="0098487C" w:rsidP="0098487C">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7AC3C9AC" w14:textId="77777777" w:rsidR="0098487C" w:rsidRPr="00335D95" w:rsidRDefault="0098487C" w:rsidP="0098487C">
            <w:pPr>
              <w:widowControl w:val="0"/>
              <w:autoSpaceDE w:val="0"/>
              <w:autoSpaceDN w:val="0"/>
              <w:jc w:val="center"/>
              <w:rPr>
                <w:sz w:val="20"/>
                <w:szCs w:val="20"/>
              </w:rPr>
            </w:pPr>
            <w:r w:rsidRPr="00335D95">
              <w:rPr>
                <w:sz w:val="20"/>
                <w:szCs w:val="20"/>
              </w:rPr>
              <w:t>32,40</w:t>
            </w:r>
          </w:p>
        </w:tc>
        <w:tc>
          <w:tcPr>
            <w:tcW w:w="0" w:type="auto"/>
            <w:tcBorders>
              <w:top w:val="nil"/>
              <w:left w:val="single" w:sz="4" w:space="0" w:color="auto"/>
              <w:bottom w:val="single" w:sz="4" w:space="0" w:color="auto"/>
              <w:right w:val="single" w:sz="4" w:space="0" w:color="auto"/>
            </w:tcBorders>
            <w:shd w:val="clear" w:color="auto" w:fill="auto"/>
          </w:tcPr>
          <w:p w14:paraId="441CCACA" w14:textId="77777777" w:rsidR="0098487C" w:rsidRPr="00335D95" w:rsidRDefault="0098487C" w:rsidP="0098487C">
            <w:pPr>
              <w:widowControl w:val="0"/>
              <w:autoSpaceDE w:val="0"/>
              <w:autoSpaceDN w:val="0"/>
              <w:jc w:val="center"/>
              <w:rPr>
                <w:sz w:val="20"/>
                <w:szCs w:val="20"/>
              </w:rPr>
            </w:pPr>
            <w:r w:rsidRPr="0098487C">
              <w:rPr>
                <w:sz w:val="20"/>
                <w:szCs w:val="20"/>
              </w:rPr>
              <w:t>65,41</w:t>
            </w:r>
          </w:p>
        </w:tc>
        <w:tc>
          <w:tcPr>
            <w:tcW w:w="3382" w:type="dxa"/>
            <w:shd w:val="clear" w:color="auto" w:fill="auto"/>
          </w:tcPr>
          <w:p w14:paraId="1F9C723D" w14:textId="77777777" w:rsidR="0098487C" w:rsidRPr="00335D95" w:rsidRDefault="0098487C" w:rsidP="0098487C">
            <w:pPr>
              <w:widowControl w:val="0"/>
              <w:autoSpaceDE w:val="0"/>
              <w:autoSpaceDN w:val="0"/>
              <w:rPr>
                <w:sz w:val="20"/>
                <w:szCs w:val="20"/>
              </w:rPr>
            </w:pPr>
          </w:p>
        </w:tc>
      </w:tr>
      <w:tr w:rsidR="0098487C" w:rsidRPr="00335D95" w14:paraId="27BD99B5" w14:textId="77777777" w:rsidTr="00DF4D82">
        <w:trPr>
          <w:jc w:val="center"/>
        </w:trPr>
        <w:tc>
          <w:tcPr>
            <w:tcW w:w="629" w:type="dxa"/>
            <w:shd w:val="clear" w:color="auto" w:fill="auto"/>
          </w:tcPr>
          <w:p w14:paraId="12A15D80" w14:textId="77777777" w:rsidR="0098487C" w:rsidRPr="00335D95" w:rsidRDefault="0098487C" w:rsidP="0098487C">
            <w:pPr>
              <w:widowControl w:val="0"/>
              <w:autoSpaceDE w:val="0"/>
              <w:autoSpaceDN w:val="0"/>
              <w:rPr>
                <w:sz w:val="20"/>
                <w:szCs w:val="20"/>
              </w:rPr>
            </w:pPr>
            <w:r w:rsidRPr="00335D95">
              <w:rPr>
                <w:sz w:val="20"/>
                <w:szCs w:val="20"/>
              </w:rPr>
              <w:t>1025</w:t>
            </w:r>
          </w:p>
        </w:tc>
        <w:tc>
          <w:tcPr>
            <w:tcW w:w="1124" w:type="dxa"/>
            <w:shd w:val="clear" w:color="auto" w:fill="auto"/>
          </w:tcPr>
          <w:p w14:paraId="538CA129" w14:textId="77777777" w:rsidR="0098487C" w:rsidRPr="00335D95" w:rsidRDefault="0098487C" w:rsidP="0098487C">
            <w:pPr>
              <w:widowControl w:val="0"/>
              <w:autoSpaceDE w:val="0"/>
              <w:autoSpaceDN w:val="0"/>
              <w:rPr>
                <w:sz w:val="20"/>
                <w:szCs w:val="20"/>
              </w:rPr>
            </w:pPr>
            <w:r w:rsidRPr="00335D95">
              <w:rPr>
                <w:sz w:val="20"/>
                <w:szCs w:val="20"/>
              </w:rPr>
              <w:t>701010100</w:t>
            </w:r>
          </w:p>
        </w:tc>
        <w:tc>
          <w:tcPr>
            <w:tcW w:w="2499" w:type="dxa"/>
            <w:shd w:val="clear" w:color="auto" w:fill="auto"/>
          </w:tcPr>
          <w:p w14:paraId="550F7B6F" w14:textId="77777777" w:rsidR="0098487C" w:rsidRPr="00335D95" w:rsidRDefault="0098487C" w:rsidP="0098487C">
            <w:pPr>
              <w:widowControl w:val="0"/>
              <w:autoSpaceDE w:val="0"/>
              <w:autoSpaceDN w:val="0"/>
              <w:rPr>
                <w:sz w:val="20"/>
                <w:szCs w:val="20"/>
              </w:rPr>
            </w:pPr>
            <w:r w:rsidRPr="00335D95">
              <w:rPr>
                <w:sz w:val="20"/>
                <w:szCs w:val="20"/>
              </w:rPr>
              <w:t>Жилые зоны</w:t>
            </w:r>
          </w:p>
        </w:tc>
        <w:tc>
          <w:tcPr>
            <w:tcW w:w="0" w:type="auto"/>
            <w:shd w:val="clear" w:color="auto" w:fill="auto"/>
          </w:tcPr>
          <w:p w14:paraId="4DFF2D7C" w14:textId="77777777" w:rsidR="0098487C" w:rsidRPr="00335D95" w:rsidRDefault="0098487C" w:rsidP="0098487C">
            <w:pPr>
              <w:widowControl w:val="0"/>
              <w:autoSpaceDE w:val="0"/>
              <w:autoSpaceDN w:val="0"/>
              <w:jc w:val="center"/>
              <w:rPr>
                <w:sz w:val="20"/>
                <w:szCs w:val="20"/>
              </w:rPr>
            </w:pPr>
            <w:r w:rsidRPr="00335D95">
              <w:rPr>
                <w:sz w:val="20"/>
                <w:szCs w:val="20"/>
              </w:rPr>
              <w:t>124,70</w:t>
            </w:r>
          </w:p>
        </w:tc>
        <w:tc>
          <w:tcPr>
            <w:tcW w:w="0" w:type="auto"/>
            <w:tcBorders>
              <w:top w:val="nil"/>
              <w:left w:val="single" w:sz="4" w:space="0" w:color="auto"/>
              <w:bottom w:val="single" w:sz="4" w:space="0" w:color="auto"/>
              <w:right w:val="single" w:sz="4" w:space="0" w:color="auto"/>
            </w:tcBorders>
            <w:shd w:val="clear" w:color="auto" w:fill="auto"/>
          </w:tcPr>
          <w:p w14:paraId="5180D7EB" w14:textId="77777777" w:rsidR="0098487C" w:rsidRPr="00335D95" w:rsidRDefault="0098487C" w:rsidP="0098487C">
            <w:pPr>
              <w:widowControl w:val="0"/>
              <w:autoSpaceDE w:val="0"/>
              <w:autoSpaceDN w:val="0"/>
              <w:jc w:val="center"/>
              <w:rPr>
                <w:sz w:val="20"/>
                <w:szCs w:val="20"/>
              </w:rPr>
            </w:pPr>
            <w:r w:rsidRPr="0098487C">
              <w:rPr>
                <w:sz w:val="20"/>
                <w:szCs w:val="20"/>
              </w:rPr>
              <w:t>158,79</w:t>
            </w:r>
          </w:p>
        </w:tc>
        <w:tc>
          <w:tcPr>
            <w:tcW w:w="3382" w:type="dxa"/>
            <w:shd w:val="clear" w:color="auto" w:fill="auto"/>
          </w:tcPr>
          <w:p w14:paraId="56E84576" w14:textId="77777777" w:rsidR="0098487C" w:rsidRPr="00335D95" w:rsidRDefault="0098487C" w:rsidP="0098487C">
            <w:pPr>
              <w:widowControl w:val="0"/>
              <w:autoSpaceDE w:val="0"/>
              <w:autoSpaceDN w:val="0"/>
              <w:rPr>
                <w:sz w:val="20"/>
                <w:szCs w:val="20"/>
              </w:rPr>
            </w:pPr>
          </w:p>
        </w:tc>
      </w:tr>
      <w:tr w:rsidR="0098487C" w:rsidRPr="00335D95" w14:paraId="766CA440" w14:textId="77777777" w:rsidTr="00DF4D82">
        <w:trPr>
          <w:jc w:val="center"/>
        </w:trPr>
        <w:tc>
          <w:tcPr>
            <w:tcW w:w="629" w:type="dxa"/>
            <w:shd w:val="clear" w:color="auto" w:fill="auto"/>
          </w:tcPr>
          <w:p w14:paraId="2FBE866D" w14:textId="77777777" w:rsidR="0098487C" w:rsidRPr="00335D95" w:rsidRDefault="0098487C" w:rsidP="0098487C">
            <w:pPr>
              <w:widowControl w:val="0"/>
              <w:autoSpaceDE w:val="0"/>
              <w:autoSpaceDN w:val="0"/>
              <w:rPr>
                <w:sz w:val="20"/>
                <w:szCs w:val="20"/>
              </w:rPr>
            </w:pPr>
            <w:r w:rsidRPr="00335D95">
              <w:rPr>
                <w:sz w:val="20"/>
                <w:szCs w:val="20"/>
              </w:rPr>
              <w:t>1026</w:t>
            </w:r>
          </w:p>
        </w:tc>
        <w:tc>
          <w:tcPr>
            <w:tcW w:w="1124" w:type="dxa"/>
            <w:shd w:val="clear" w:color="auto" w:fill="auto"/>
          </w:tcPr>
          <w:p w14:paraId="3B37DCFD"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6925A422"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4169E77" w14:textId="77777777" w:rsidR="0098487C" w:rsidRPr="00335D95" w:rsidRDefault="0098487C" w:rsidP="0098487C">
            <w:pPr>
              <w:widowControl w:val="0"/>
              <w:autoSpaceDE w:val="0"/>
              <w:autoSpaceDN w:val="0"/>
              <w:jc w:val="center"/>
              <w:rPr>
                <w:sz w:val="20"/>
                <w:szCs w:val="20"/>
              </w:rPr>
            </w:pPr>
            <w:r w:rsidRPr="00335D95">
              <w:rPr>
                <w:sz w:val="20"/>
                <w:szCs w:val="20"/>
              </w:rPr>
              <w:t>696,50</w:t>
            </w:r>
          </w:p>
        </w:tc>
        <w:tc>
          <w:tcPr>
            <w:tcW w:w="0" w:type="auto"/>
            <w:tcBorders>
              <w:top w:val="nil"/>
              <w:left w:val="single" w:sz="4" w:space="0" w:color="auto"/>
              <w:bottom w:val="single" w:sz="4" w:space="0" w:color="auto"/>
              <w:right w:val="single" w:sz="4" w:space="0" w:color="auto"/>
            </w:tcBorders>
            <w:shd w:val="clear" w:color="auto" w:fill="auto"/>
          </w:tcPr>
          <w:p w14:paraId="52CA2D92" w14:textId="77777777" w:rsidR="0098487C" w:rsidRPr="00335D95" w:rsidRDefault="0098487C" w:rsidP="0098487C">
            <w:pPr>
              <w:widowControl w:val="0"/>
              <w:autoSpaceDE w:val="0"/>
              <w:autoSpaceDN w:val="0"/>
              <w:jc w:val="center"/>
              <w:rPr>
                <w:sz w:val="20"/>
                <w:szCs w:val="20"/>
              </w:rPr>
            </w:pPr>
            <w:r w:rsidRPr="0098487C">
              <w:rPr>
                <w:sz w:val="20"/>
                <w:szCs w:val="20"/>
              </w:rPr>
              <w:t>472,96</w:t>
            </w:r>
          </w:p>
        </w:tc>
        <w:tc>
          <w:tcPr>
            <w:tcW w:w="3382" w:type="dxa"/>
            <w:shd w:val="clear" w:color="auto" w:fill="auto"/>
          </w:tcPr>
          <w:p w14:paraId="31431AEC" w14:textId="77777777" w:rsidR="0098487C" w:rsidRPr="00335D95" w:rsidRDefault="0098487C" w:rsidP="0098487C">
            <w:pPr>
              <w:widowControl w:val="0"/>
              <w:autoSpaceDE w:val="0"/>
              <w:autoSpaceDN w:val="0"/>
              <w:rPr>
                <w:sz w:val="20"/>
                <w:szCs w:val="20"/>
              </w:rPr>
            </w:pPr>
          </w:p>
        </w:tc>
      </w:tr>
      <w:tr w:rsidR="0098487C" w:rsidRPr="00335D95" w14:paraId="64BBC0D4" w14:textId="77777777" w:rsidTr="00DF4D82">
        <w:trPr>
          <w:jc w:val="center"/>
        </w:trPr>
        <w:tc>
          <w:tcPr>
            <w:tcW w:w="629" w:type="dxa"/>
            <w:shd w:val="clear" w:color="auto" w:fill="auto"/>
          </w:tcPr>
          <w:p w14:paraId="40E62742" w14:textId="77777777" w:rsidR="0098487C" w:rsidRPr="00335D95" w:rsidRDefault="0098487C" w:rsidP="0098487C">
            <w:pPr>
              <w:widowControl w:val="0"/>
              <w:autoSpaceDE w:val="0"/>
              <w:autoSpaceDN w:val="0"/>
              <w:rPr>
                <w:sz w:val="20"/>
                <w:szCs w:val="20"/>
              </w:rPr>
            </w:pPr>
            <w:r w:rsidRPr="00335D95">
              <w:rPr>
                <w:sz w:val="20"/>
                <w:szCs w:val="20"/>
              </w:rPr>
              <w:t>1027</w:t>
            </w:r>
          </w:p>
        </w:tc>
        <w:tc>
          <w:tcPr>
            <w:tcW w:w="1124" w:type="dxa"/>
            <w:shd w:val="clear" w:color="auto" w:fill="auto"/>
          </w:tcPr>
          <w:p w14:paraId="587CDA21" w14:textId="77777777" w:rsidR="0098487C" w:rsidRPr="00335D95" w:rsidRDefault="0098487C" w:rsidP="0098487C">
            <w:pPr>
              <w:widowControl w:val="0"/>
              <w:autoSpaceDE w:val="0"/>
              <w:autoSpaceDN w:val="0"/>
              <w:rPr>
                <w:sz w:val="20"/>
                <w:szCs w:val="20"/>
              </w:rPr>
            </w:pPr>
            <w:r w:rsidRPr="00335D95">
              <w:rPr>
                <w:sz w:val="20"/>
                <w:szCs w:val="20"/>
              </w:rPr>
              <w:t>701010100</w:t>
            </w:r>
          </w:p>
        </w:tc>
        <w:tc>
          <w:tcPr>
            <w:tcW w:w="2499" w:type="dxa"/>
            <w:shd w:val="clear" w:color="auto" w:fill="auto"/>
          </w:tcPr>
          <w:p w14:paraId="48C904F2" w14:textId="77777777" w:rsidR="0098487C" w:rsidRPr="00335D95" w:rsidRDefault="0098487C" w:rsidP="0098487C">
            <w:pPr>
              <w:widowControl w:val="0"/>
              <w:autoSpaceDE w:val="0"/>
              <w:autoSpaceDN w:val="0"/>
              <w:rPr>
                <w:sz w:val="20"/>
                <w:szCs w:val="20"/>
              </w:rPr>
            </w:pPr>
            <w:r w:rsidRPr="00335D95">
              <w:rPr>
                <w:sz w:val="20"/>
                <w:szCs w:val="20"/>
              </w:rPr>
              <w:t>Жилые зоны</w:t>
            </w:r>
          </w:p>
        </w:tc>
        <w:tc>
          <w:tcPr>
            <w:tcW w:w="0" w:type="auto"/>
            <w:shd w:val="clear" w:color="auto" w:fill="auto"/>
          </w:tcPr>
          <w:p w14:paraId="62CF9366" w14:textId="77777777" w:rsidR="0098487C" w:rsidRPr="00335D95" w:rsidRDefault="0098487C" w:rsidP="0098487C">
            <w:pPr>
              <w:widowControl w:val="0"/>
              <w:autoSpaceDE w:val="0"/>
              <w:autoSpaceDN w:val="0"/>
              <w:jc w:val="center"/>
              <w:rPr>
                <w:sz w:val="20"/>
                <w:szCs w:val="20"/>
              </w:rPr>
            </w:pPr>
            <w:r w:rsidRPr="00335D95">
              <w:rPr>
                <w:sz w:val="20"/>
                <w:szCs w:val="20"/>
              </w:rPr>
              <w:t>122,73</w:t>
            </w:r>
          </w:p>
        </w:tc>
        <w:tc>
          <w:tcPr>
            <w:tcW w:w="0" w:type="auto"/>
            <w:tcBorders>
              <w:top w:val="nil"/>
              <w:left w:val="single" w:sz="4" w:space="0" w:color="auto"/>
              <w:bottom w:val="single" w:sz="4" w:space="0" w:color="auto"/>
              <w:right w:val="single" w:sz="4" w:space="0" w:color="auto"/>
            </w:tcBorders>
            <w:shd w:val="clear" w:color="auto" w:fill="auto"/>
          </w:tcPr>
          <w:p w14:paraId="5056A7F0" w14:textId="77777777" w:rsidR="0098487C" w:rsidRPr="00335D95" w:rsidRDefault="0098487C" w:rsidP="0098487C">
            <w:pPr>
              <w:widowControl w:val="0"/>
              <w:autoSpaceDE w:val="0"/>
              <w:autoSpaceDN w:val="0"/>
              <w:jc w:val="center"/>
              <w:rPr>
                <w:sz w:val="20"/>
                <w:szCs w:val="20"/>
              </w:rPr>
            </w:pPr>
            <w:r w:rsidRPr="0098487C">
              <w:rPr>
                <w:sz w:val="20"/>
                <w:szCs w:val="20"/>
              </w:rPr>
              <w:t>192,33</w:t>
            </w:r>
          </w:p>
        </w:tc>
        <w:tc>
          <w:tcPr>
            <w:tcW w:w="3382" w:type="dxa"/>
            <w:shd w:val="clear" w:color="auto" w:fill="auto"/>
          </w:tcPr>
          <w:p w14:paraId="27759401" w14:textId="77777777" w:rsidR="0098487C" w:rsidRPr="00335D95" w:rsidRDefault="0098487C" w:rsidP="0098487C">
            <w:pPr>
              <w:widowControl w:val="0"/>
              <w:autoSpaceDE w:val="0"/>
              <w:autoSpaceDN w:val="0"/>
              <w:rPr>
                <w:sz w:val="20"/>
                <w:szCs w:val="20"/>
              </w:rPr>
            </w:pPr>
          </w:p>
        </w:tc>
      </w:tr>
      <w:tr w:rsidR="0098487C" w:rsidRPr="00335D95" w14:paraId="4B21EC22" w14:textId="77777777" w:rsidTr="00DF4D82">
        <w:trPr>
          <w:jc w:val="center"/>
        </w:trPr>
        <w:tc>
          <w:tcPr>
            <w:tcW w:w="629" w:type="dxa"/>
            <w:shd w:val="clear" w:color="auto" w:fill="auto"/>
          </w:tcPr>
          <w:p w14:paraId="11E17663" w14:textId="77777777" w:rsidR="0098487C" w:rsidRPr="00335D95" w:rsidRDefault="0098487C" w:rsidP="0098487C">
            <w:pPr>
              <w:widowControl w:val="0"/>
              <w:autoSpaceDE w:val="0"/>
              <w:autoSpaceDN w:val="0"/>
              <w:rPr>
                <w:sz w:val="20"/>
                <w:szCs w:val="20"/>
              </w:rPr>
            </w:pPr>
            <w:r w:rsidRPr="00335D95">
              <w:rPr>
                <w:sz w:val="20"/>
                <w:szCs w:val="20"/>
              </w:rPr>
              <w:t>1028</w:t>
            </w:r>
          </w:p>
        </w:tc>
        <w:tc>
          <w:tcPr>
            <w:tcW w:w="1124" w:type="dxa"/>
            <w:shd w:val="clear" w:color="auto" w:fill="auto"/>
          </w:tcPr>
          <w:p w14:paraId="118760A0" w14:textId="77777777" w:rsidR="0098487C" w:rsidRPr="00335D95" w:rsidRDefault="0098487C" w:rsidP="0098487C">
            <w:pPr>
              <w:widowControl w:val="0"/>
              <w:autoSpaceDE w:val="0"/>
              <w:autoSpaceDN w:val="0"/>
              <w:rPr>
                <w:sz w:val="20"/>
                <w:szCs w:val="20"/>
              </w:rPr>
            </w:pPr>
            <w:r w:rsidRPr="00335D95">
              <w:rPr>
                <w:sz w:val="20"/>
                <w:szCs w:val="20"/>
              </w:rPr>
              <w:t>701010100</w:t>
            </w:r>
          </w:p>
        </w:tc>
        <w:tc>
          <w:tcPr>
            <w:tcW w:w="2499" w:type="dxa"/>
            <w:shd w:val="clear" w:color="auto" w:fill="auto"/>
          </w:tcPr>
          <w:p w14:paraId="1192977F" w14:textId="77777777" w:rsidR="0098487C" w:rsidRPr="00335D95" w:rsidRDefault="0098487C" w:rsidP="0098487C">
            <w:pPr>
              <w:widowControl w:val="0"/>
              <w:autoSpaceDE w:val="0"/>
              <w:autoSpaceDN w:val="0"/>
              <w:rPr>
                <w:sz w:val="20"/>
                <w:szCs w:val="20"/>
              </w:rPr>
            </w:pPr>
            <w:r w:rsidRPr="00335D95">
              <w:rPr>
                <w:sz w:val="20"/>
                <w:szCs w:val="20"/>
              </w:rPr>
              <w:t>Жилые зоны</w:t>
            </w:r>
          </w:p>
        </w:tc>
        <w:tc>
          <w:tcPr>
            <w:tcW w:w="0" w:type="auto"/>
            <w:shd w:val="clear" w:color="auto" w:fill="auto"/>
          </w:tcPr>
          <w:p w14:paraId="3FCA8D8C" w14:textId="77777777" w:rsidR="0098487C" w:rsidRPr="00335D95" w:rsidRDefault="0098487C" w:rsidP="0098487C">
            <w:pPr>
              <w:widowControl w:val="0"/>
              <w:autoSpaceDE w:val="0"/>
              <w:autoSpaceDN w:val="0"/>
              <w:jc w:val="center"/>
              <w:rPr>
                <w:sz w:val="20"/>
                <w:szCs w:val="20"/>
              </w:rPr>
            </w:pPr>
            <w:r w:rsidRPr="00335D95">
              <w:rPr>
                <w:sz w:val="20"/>
                <w:szCs w:val="20"/>
              </w:rPr>
              <w:t>268,08</w:t>
            </w:r>
          </w:p>
        </w:tc>
        <w:tc>
          <w:tcPr>
            <w:tcW w:w="0" w:type="auto"/>
            <w:tcBorders>
              <w:top w:val="nil"/>
              <w:left w:val="single" w:sz="4" w:space="0" w:color="auto"/>
              <w:bottom w:val="single" w:sz="4" w:space="0" w:color="auto"/>
              <w:right w:val="single" w:sz="4" w:space="0" w:color="auto"/>
            </w:tcBorders>
            <w:shd w:val="clear" w:color="auto" w:fill="auto"/>
          </w:tcPr>
          <w:p w14:paraId="58A5065B" w14:textId="77777777" w:rsidR="0098487C" w:rsidRPr="00335D95" w:rsidRDefault="0098487C" w:rsidP="0098487C">
            <w:pPr>
              <w:widowControl w:val="0"/>
              <w:autoSpaceDE w:val="0"/>
              <w:autoSpaceDN w:val="0"/>
              <w:jc w:val="center"/>
              <w:rPr>
                <w:sz w:val="20"/>
                <w:szCs w:val="20"/>
              </w:rPr>
            </w:pPr>
            <w:r w:rsidRPr="0098487C">
              <w:rPr>
                <w:sz w:val="20"/>
                <w:szCs w:val="20"/>
              </w:rPr>
              <w:t>269,36</w:t>
            </w:r>
          </w:p>
        </w:tc>
        <w:tc>
          <w:tcPr>
            <w:tcW w:w="3382" w:type="dxa"/>
            <w:shd w:val="clear" w:color="auto" w:fill="auto"/>
          </w:tcPr>
          <w:p w14:paraId="4DF1AA5F" w14:textId="77777777" w:rsidR="0098487C" w:rsidRPr="00335D95" w:rsidRDefault="0098487C" w:rsidP="0098487C">
            <w:pPr>
              <w:widowControl w:val="0"/>
              <w:autoSpaceDE w:val="0"/>
              <w:autoSpaceDN w:val="0"/>
              <w:rPr>
                <w:sz w:val="20"/>
                <w:szCs w:val="20"/>
              </w:rPr>
            </w:pPr>
          </w:p>
        </w:tc>
      </w:tr>
      <w:tr w:rsidR="0098487C" w:rsidRPr="00335D95" w14:paraId="7B45DDDB" w14:textId="77777777" w:rsidTr="00DF4D82">
        <w:trPr>
          <w:jc w:val="center"/>
        </w:trPr>
        <w:tc>
          <w:tcPr>
            <w:tcW w:w="629" w:type="dxa"/>
            <w:shd w:val="clear" w:color="auto" w:fill="auto"/>
          </w:tcPr>
          <w:p w14:paraId="6F6CA439" w14:textId="77777777" w:rsidR="0098487C" w:rsidRPr="00335D95" w:rsidRDefault="0098487C" w:rsidP="0098487C">
            <w:pPr>
              <w:widowControl w:val="0"/>
              <w:autoSpaceDE w:val="0"/>
              <w:autoSpaceDN w:val="0"/>
              <w:rPr>
                <w:sz w:val="20"/>
                <w:szCs w:val="20"/>
              </w:rPr>
            </w:pPr>
            <w:r w:rsidRPr="00335D95">
              <w:rPr>
                <w:sz w:val="20"/>
                <w:szCs w:val="20"/>
              </w:rPr>
              <w:t>1029</w:t>
            </w:r>
          </w:p>
        </w:tc>
        <w:tc>
          <w:tcPr>
            <w:tcW w:w="1124" w:type="dxa"/>
            <w:shd w:val="clear" w:color="auto" w:fill="auto"/>
          </w:tcPr>
          <w:p w14:paraId="35E510AD" w14:textId="77777777" w:rsidR="0098487C" w:rsidRPr="00335D95" w:rsidRDefault="0098487C" w:rsidP="0098487C">
            <w:pPr>
              <w:widowControl w:val="0"/>
              <w:autoSpaceDE w:val="0"/>
              <w:autoSpaceDN w:val="0"/>
              <w:rPr>
                <w:sz w:val="20"/>
                <w:szCs w:val="20"/>
              </w:rPr>
            </w:pPr>
            <w:r w:rsidRPr="00335D95">
              <w:rPr>
                <w:sz w:val="20"/>
                <w:szCs w:val="20"/>
              </w:rPr>
              <w:t>701010102</w:t>
            </w:r>
          </w:p>
        </w:tc>
        <w:tc>
          <w:tcPr>
            <w:tcW w:w="2499" w:type="dxa"/>
            <w:shd w:val="clear" w:color="auto" w:fill="auto"/>
          </w:tcPr>
          <w:p w14:paraId="2FBD7AF7" w14:textId="77777777" w:rsidR="0098487C" w:rsidRPr="00335D95" w:rsidRDefault="0098487C" w:rsidP="0098487C">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13231F77" w14:textId="77777777" w:rsidR="0098487C" w:rsidRPr="00335D95" w:rsidRDefault="0098487C" w:rsidP="0098487C">
            <w:pPr>
              <w:widowControl w:val="0"/>
              <w:autoSpaceDE w:val="0"/>
              <w:autoSpaceDN w:val="0"/>
              <w:jc w:val="center"/>
              <w:rPr>
                <w:sz w:val="20"/>
                <w:szCs w:val="20"/>
              </w:rPr>
            </w:pPr>
            <w:r w:rsidRPr="00335D95">
              <w:rPr>
                <w:sz w:val="20"/>
                <w:szCs w:val="20"/>
              </w:rPr>
              <w:t>34,71</w:t>
            </w:r>
          </w:p>
        </w:tc>
        <w:tc>
          <w:tcPr>
            <w:tcW w:w="0" w:type="auto"/>
            <w:tcBorders>
              <w:top w:val="nil"/>
              <w:left w:val="single" w:sz="4" w:space="0" w:color="auto"/>
              <w:bottom w:val="single" w:sz="4" w:space="0" w:color="auto"/>
              <w:right w:val="single" w:sz="4" w:space="0" w:color="auto"/>
            </w:tcBorders>
            <w:shd w:val="clear" w:color="auto" w:fill="auto"/>
          </w:tcPr>
          <w:p w14:paraId="457AC184" w14:textId="77777777" w:rsidR="0098487C" w:rsidRPr="00335D95" w:rsidRDefault="0098487C" w:rsidP="0098487C">
            <w:pPr>
              <w:widowControl w:val="0"/>
              <w:autoSpaceDE w:val="0"/>
              <w:autoSpaceDN w:val="0"/>
              <w:jc w:val="center"/>
              <w:rPr>
                <w:sz w:val="20"/>
                <w:szCs w:val="20"/>
              </w:rPr>
            </w:pPr>
            <w:r w:rsidRPr="0098487C">
              <w:rPr>
                <w:sz w:val="20"/>
                <w:szCs w:val="20"/>
              </w:rPr>
              <w:t>69,29</w:t>
            </w:r>
          </w:p>
        </w:tc>
        <w:tc>
          <w:tcPr>
            <w:tcW w:w="3382" w:type="dxa"/>
            <w:shd w:val="clear" w:color="auto" w:fill="auto"/>
          </w:tcPr>
          <w:p w14:paraId="115EC204" w14:textId="77777777" w:rsidR="0098487C" w:rsidRPr="00335D95" w:rsidRDefault="0098487C" w:rsidP="0098487C">
            <w:pPr>
              <w:widowControl w:val="0"/>
              <w:autoSpaceDE w:val="0"/>
              <w:autoSpaceDN w:val="0"/>
              <w:rPr>
                <w:sz w:val="20"/>
                <w:szCs w:val="20"/>
              </w:rPr>
            </w:pPr>
          </w:p>
        </w:tc>
      </w:tr>
      <w:tr w:rsidR="0098487C" w:rsidRPr="00335D95" w14:paraId="4CC9A366" w14:textId="77777777" w:rsidTr="00DF4D82">
        <w:trPr>
          <w:jc w:val="center"/>
        </w:trPr>
        <w:tc>
          <w:tcPr>
            <w:tcW w:w="629" w:type="dxa"/>
            <w:shd w:val="clear" w:color="auto" w:fill="auto"/>
          </w:tcPr>
          <w:p w14:paraId="425D028F" w14:textId="77777777" w:rsidR="0098487C" w:rsidRPr="00335D95" w:rsidRDefault="0098487C" w:rsidP="0098487C">
            <w:pPr>
              <w:widowControl w:val="0"/>
              <w:autoSpaceDE w:val="0"/>
              <w:autoSpaceDN w:val="0"/>
              <w:rPr>
                <w:sz w:val="20"/>
                <w:szCs w:val="20"/>
              </w:rPr>
            </w:pPr>
            <w:r w:rsidRPr="00335D95">
              <w:rPr>
                <w:sz w:val="20"/>
                <w:szCs w:val="20"/>
              </w:rPr>
              <w:t>1030</w:t>
            </w:r>
          </w:p>
        </w:tc>
        <w:tc>
          <w:tcPr>
            <w:tcW w:w="1124" w:type="dxa"/>
            <w:shd w:val="clear" w:color="auto" w:fill="auto"/>
          </w:tcPr>
          <w:p w14:paraId="0538064A" w14:textId="77777777" w:rsidR="0098487C" w:rsidRPr="00335D95" w:rsidRDefault="0098487C" w:rsidP="0098487C">
            <w:pPr>
              <w:widowControl w:val="0"/>
              <w:autoSpaceDE w:val="0"/>
              <w:autoSpaceDN w:val="0"/>
              <w:rPr>
                <w:sz w:val="20"/>
                <w:szCs w:val="20"/>
              </w:rPr>
            </w:pPr>
            <w:r w:rsidRPr="00335D95">
              <w:rPr>
                <w:sz w:val="20"/>
                <w:szCs w:val="20"/>
              </w:rPr>
              <w:t>701010100</w:t>
            </w:r>
          </w:p>
        </w:tc>
        <w:tc>
          <w:tcPr>
            <w:tcW w:w="2499" w:type="dxa"/>
            <w:shd w:val="clear" w:color="auto" w:fill="auto"/>
          </w:tcPr>
          <w:p w14:paraId="5155EC4B" w14:textId="77777777" w:rsidR="0098487C" w:rsidRPr="00335D95" w:rsidRDefault="0098487C" w:rsidP="0098487C">
            <w:pPr>
              <w:widowControl w:val="0"/>
              <w:autoSpaceDE w:val="0"/>
              <w:autoSpaceDN w:val="0"/>
              <w:rPr>
                <w:sz w:val="20"/>
                <w:szCs w:val="20"/>
              </w:rPr>
            </w:pPr>
            <w:r w:rsidRPr="00335D95">
              <w:rPr>
                <w:sz w:val="20"/>
                <w:szCs w:val="20"/>
              </w:rPr>
              <w:t>Жилые зоны</w:t>
            </w:r>
          </w:p>
        </w:tc>
        <w:tc>
          <w:tcPr>
            <w:tcW w:w="0" w:type="auto"/>
            <w:shd w:val="clear" w:color="auto" w:fill="auto"/>
          </w:tcPr>
          <w:p w14:paraId="6856E7EA" w14:textId="77777777" w:rsidR="0098487C" w:rsidRPr="00335D95" w:rsidRDefault="0098487C" w:rsidP="0098487C">
            <w:pPr>
              <w:widowControl w:val="0"/>
              <w:autoSpaceDE w:val="0"/>
              <w:autoSpaceDN w:val="0"/>
              <w:jc w:val="center"/>
              <w:rPr>
                <w:sz w:val="20"/>
                <w:szCs w:val="20"/>
              </w:rPr>
            </w:pPr>
            <w:r w:rsidRPr="00335D95">
              <w:rPr>
                <w:sz w:val="20"/>
                <w:szCs w:val="20"/>
              </w:rPr>
              <w:t>246,01</w:t>
            </w:r>
          </w:p>
        </w:tc>
        <w:tc>
          <w:tcPr>
            <w:tcW w:w="0" w:type="auto"/>
            <w:tcBorders>
              <w:top w:val="nil"/>
              <w:left w:val="single" w:sz="4" w:space="0" w:color="auto"/>
              <w:bottom w:val="single" w:sz="4" w:space="0" w:color="auto"/>
              <w:right w:val="single" w:sz="4" w:space="0" w:color="auto"/>
            </w:tcBorders>
            <w:shd w:val="clear" w:color="auto" w:fill="auto"/>
          </w:tcPr>
          <w:p w14:paraId="690BE0B6" w14:textId="77777777" w:rsidR="0098487C" w:rsidRPr="00335D95" w:rsidRDefault="0098487C" w:rsidP="0098487C">
            <w:pPr>
              <w:widowControl w:val="0"/>
              <w:autoSpaceDE w:val="0"/>
              <w:autoSpaceDN w:val="0"/>
              <w:jc w:val="center"/>
              <w:rPr>
                <w:sz w:val="20"/>
                <w:szCs w:val="20"/>
              </w:rPr>
            </w:pPr>
            <w:r w:rsidRPr="0098487C">
              <w:rPr>
                <w:sz w:val="20"/>
                <w:szCs w:val="20"/>
              </w:rPr>
              <w:t>349,76</w:t>
            </w:r>
          </w:p>
        </w:tc>
        <w:tc>
          <w:tcPr>
            <w:tcW w:w="3382" w:type="dxa"/>
            <w:shd w:val="clear" w:color="auto" w:fill="auto"/>
          </w:tcPr>
          <w:p w14:paraId="07B884C1" w14:textId="77777777" w:rsidR="0098487C" w:rsidRPr="00335D95" w:rsidRDefault="0098487C" w:rsidP="0098487C">
            <w:pPr>
              <w:widowControl w:val="0"/>
              <w:autoSpaceDE w:val="0"/>
              <w:autoSpaceDN w:val="0"/>
              <w:rPr>
                <w:sz w:val="20"/>
                <w:szCs w:val="20"/>
              </w:rPr>
            </w:pPr>
          </w:p>
        </w:tc>
      </w:tr>
      <w:tr w:rsidR="0098487C" w:rsidRPr="00335D95" w14:paraId="33706892" w14:textId="77777777" w:rsidTr="00DF4D82">
        <w:trPr>
          <w:jc w:val="center"/>
        </w:trPr>
        <w:tc>
          <w:tcPr>
            <w:tcW w:w="629" w:type="dxa"/>
            <w:shd w:val="clear" w:color="auto" w:fill="auto"/>
          </w:tcPr>
          <w:p w14:paraId="6E8E5E3D" w14:textId="77777777" w:rsidR="0098487C" w:rsidRPr="00335D95" w:rsidRDefault="0098487C" w:rsidP="0098487C">
            <w:pPr>
              <w:widowControl w:val="0"/>
              <w:autoSpaceDE w:val="0"/>
              <w:autoSpaceDN w:val="0"/>
              <w:rPr>
                <w:sz w:val="20"/>
                <w:szCs w:val="20"/>
              </w:rPr>
            </w:pPr>
            <w:r w:rsidRPr="00335D95">
              <w:rPr>
                <w:sz w:val="20"/>
                <w:szCs w:val="20"/>
              </w:rPr>
              <w:t>1031</w:t>
            </w:r>
          </w:p>
        </w:tc>
        <w:tc>
          <w:tcPr>
            <w:tcW w:w="1124" w:type="dxa"/>
            <w:shd w:val="clear" w:color="auto" w:fill="auto"/>
          </w:tcPr>
          <w:p w14:paraId="66C2305C" w14:textId="77777777" w:rsidR="0098487C" w:rsidRPr="00335D95" w:rsidRDefault="0098487C" w:rsidP="0098487C">
            <w:pPr>
              <w:widowControl w:val="0"/>
              <w:autoSpaceDE w:val="0"/>
              <w:autoSpaceDN w:val="0"/>
              <w:rPr>
                <w:sz w:val="20"/>
                <w:szCs w:val="20"/>
              </w:rPr>
            </w:pPr>
            <w:r w:rsidRPr="00335D95">
              <w:rPr>
                <w:sz w:val="20"/>
                <w:szCs w:val="20"/>
              </w:rPr>
              <w:t>701010301</w:t>
            </w:r>
          </w:p>
        </w:tc>
        <w:tc>
          <w:tcPr>
            <w:tcW w:w="2499" w:type="dxa"/>
            <w:shd w:val="clear" w:color="auto" w:fill="auto"/>
          </w:tcPr>
          <w:p w14:paraId="42C63055" w14:textId="77777777" w:rsidR="0098487C" w:rsidRPr="00335D95" w:rsidRDefault="0098487C" w:rsidP="0098487C">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483910D5" w14:textId="77777777" w:rsidR="0098487C" w:rsidRPr="00335D95" w:rsidRDefault="0098487C" w:rsidP="0098487C">
            <w:pPr>
              <w:widowControl w:val="0"/>
              <w:autoSpaceDE w:val="0"/>
              <w:autoSpaceDN w:val="0"/>
              <w:jc w:val="center"/>
              <w:rPr>
                <w:sz w:val="20"/>
                <w:szCs w:val="20"/>
              </w:rPr>
            </w:pPr>
            <w:r w:rsidRPr="00335D95">
              <w:rPr>
                <w:sz w:val="20"/>
                <w:szCs w:val="20"/>
              </w:rPr>
              <w:t>211,03</w:t>
            </w:r>
          </w:p>
        </w:tc>
        <w:tc>
          <w:tcPr>
            <w:tcW w:w="0" w:type="auto"/>
            <w:tcBorders>
              <w:top w:val="nil"/>
              <w:left w:val="single" w:sz="4" w:space="0" w:color="auto"/>
              <w:bottom w:val="single" w:sz="4" w:space="0" w:color="auto"/>
              <w:right w:val="single" w:sz="4" w:space="0" w:color="auto"/>
            </w:tcBorders>
            <w:shd w:val="clear" w:color="auto" w:fill="auto"/>
          </w:tcPr>
          <w:p w14:paraId="5047A10E" w14:textId="77777777" w:rsidR="0098487C" w:rsidRPr="00335D95" w:rsidRDefault="0098487C" w:rsidP="0098487C">
            <w:pPr>
              <w:widowControl w:val="0"/>
              <w:autoSpaceDE w:val="0"/>
              <w:autoSpaceDN w:val="0"/>
              <w:jc w:val="center"/>
              <w:rPr>
                <w:sz w:val="20"/>
                <w:szCs w:val="20"/>
              </w:rPr>
            </w:pPr>
            <w:r w:rsidRPr="0098487C">
              <w:rPr>
                <w:sz w:val="20"/>
                <w:szCs w:val="20"/>
              </w:rPr>
              <w:t>335,33</w:t>
            </w:r>
          </w:p>
        </w:tc>
        <w:tc>
          <w:tcPr>
            <w:tcW w:w="3382" w:type="dxa"/>
            <w:shd w:val="clear" w:color="auto" w:fill="auto"/>
          </w:tcPr>
          <w:p w14:paraId="66FA8294" w14:textId="77777777" w:rsidR="0098487C" w:rsidRPr="00335D95" w:rsidRDefault="0098487C" w:rsidP="0098487C">
            <w:pPr>
              <w:widowControl w:val="0"/>
              <w:autoSpaceDE w:val="0"/>
              <w:autoSpaceDN w:val="0"/>
              <w:rPr>
                <w:sz w:val="20"/>
                <w:szCs w:val="20"/>
              </w:rPr>
            </w:pPr>
          </w:p>
        </w:tc>
      </w:tr>
      <w:tr w:rsidR="0098487C" w:rsidRPr="00335D95" w14:paraId="555C7B81" w14:textId="77777777" w:rsidTr="00DF4D82">
        <w:trPr>
          <w:jc w:val="center"/>
        </w:trPr>
        <w:tc>
          <w:tcPr>
            <w:tcW w:w="629" w:type="dxa"/>
            <w:shd w:val="clear" w:color="auto" w:fill="auto"/>
          </w:tcPr>
          <w:p w14:paraId="7A6865BA" w14:textId="77777777" w:rsidR="0098487C" w:rsidRPr="00335D95" w:rsidRDefault="0098487C" w:rsidP="0098487C">
            <w:pPr>
              <w:widowControl w:val="0"/>
              <w:autoSpaceDE w:val="0"/>
              <w:autoSpaceDN w:val="0"/>
              <w:rPr>
                <w:sz w:val="20"/>
                <w:szCs w:val="20"/>
              </w:rPr>
            </w:pPr>
            <w:r w:rsidRPr="00335D95">
              <w:rPr>
                <w:sz w:val="20"/>
                <w:szCs w:val="20"/>
              </w:rPr>
              <w:t>1032</w:t>
            </w:r>
          </w:p>
        </w:tc>
        <w:tc>
          <w:tcPr>
            <w:tcW w:w="1124" w:type="dxa"/>
            <w:shd w:val="clear" w:color="auto" w:fill="auto"/>
          </w:tcPr>
          <w:p w14:paraId="121395B9" w14:textId="77777777" w:rsidR="0098487C" w:rsidRPr="00335D95" w:rsidRDefault="0098487C" w:rsidP="0098487C">
            <w:pPr>
              <w:widowControl w:val="0"/>
              <w:autoSpaceDE w:val="0"/>
              <w:autoSpaceDN w:val="0"/>
              <w:rPr>
                <w:sz w:val="20"/>
                <w:szCs w:val="20"/>
              </w:rPr>
            </w:pPr>
            <w:r w:rsidRPr="00335D95">
              <w:rPr>
                <w:sz w:val="20"/>
                <w:szCs w:val="20"/>
              </w:rPr>
              <w:t>701010301</w:t>
            </w:r>
          </w:p>
        </w:tc>
        <w:tc>
          <w:tcPr>
            <w:tcW w:w="2499" w:type="dxa"/>
            <w:shd w:val="clear" w:color="auto" w:fill="auto"/>
          </w:tcPr>
          <w:p w14:paraId="14638525" w14:textId="77777777" w:rsidR="0098487C" w:rsidRPr="00335D95" w:rsidRDefault="0098487C" w:rsidP="0098487C">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48F792FD" w14:textId="77777777" w:rsidR="0098487C" w:rsidRPr="00335D95" w:rsidRDefault="0098487C" w:rsidP="0098487C">
            <w:pPr>
              <w:widowControl w:val="0"/>
              <w:autoSpaceDE w:val="0"/>
              <w:autoSpaceDN w:val="0"/>
              <w:jc w:val="center"/>
              <w:rPr>
                <w:sz w:val="20"/>
                <w:szCs w:val="20"/>
              </w:rPr>
            </w:pPr>
            <w:r w:rsidRPr="00335D95">
              <w:rPr>
                <w:sz w:val="20"/>
                <w:szCs w:val="20"/>
              </w:rPr>
              <w:t>49,29</w:t>
            </w:r>
          </w:p>
        </w:tc>
        <w:tc>
          <w:tcPr>
            <w:tcW w:w="0" w:type="auto"/>
            <w:tcBorders>
              <w:top w:val="nil"/>
              <w:left w:val="single" w:sz="4" w:space="0" w:color="auto"/>
              <w:bottom w:val="single" w:sz="4" w:space="0" w:color="auto"/>
              <w:right w:val="single" w:sz="4" w:space="0" w:color="auto"/>
            </w:tcBorders>
            <w:shd w:val="clear" w:color="auto" w:fill="auto"/>
          </w:tcPr>
          <w:p w14:paraId="5CCED6BD" w14:textId="77777777" w:rsidR="0098487C" w:rsidRPr="00335D95" w:rsidRDefault="0098487C" w:rsidP="0098487C">
            <w:pPr>
              <w:widowControl w:val="0"/>
              <w:autoSpaceDE w:val="0"/>
              <w:autoSpaceDN w:val="0"/>
              <w:jc w:val="center"/>
              <w:rPr>
                <w:sz w:val="20"/>
                <w:szCs w:val="20"/>
              </w:rPr>
            </w:pPr>
            <w:r w:rsidRPr="0098487C">
              <w:rPr>
                <w:sz w:val="20"/>
                <w:szCs w:val="20"/>
              </w:rPr>
              <w:t>45,40</w:t>
            </w:r>
          </w:p>
        </w:tc>
        <w:tc>
          <w:tcPr>
            <w:tcW w:w="3382" w:type="dxa"/>
            <w:shd w:val="clear" w:color="auto" w:fill="auto"/>
          </w:tcPr>
          <w:p w14:paraId="061100E8" w14:textId="77777777" w:rsidR="0098487C" w:rsidRPr="00335D95" w:rsidRDefault="0098487C" w:rsidP="0098487C">
            <w:pPr>
              <w:widowControl w:val="0"/>
              <w:autoSpaceDE w:val="0"/>
              <w:autoSpaceDN w:val="0"/>
              <w:rPr>
                <w:sz w:val="20"/>
                <w:szCs w:val="20"/>
              </w:rPr>
            </w:pPr>
          </w:p>
        </w:tc>
      </w:tr>
      <w:tr w:rsidR="0098487C" w:rsidRPr="00335D95" w14:paraId="7F8AA479" w14:textId="77777777" w:rsidTr="00DF4D82">
        <w:trPr>
          <w:jc w:val="center"/>
        </w:trPr>
        <w:tc>
          <w:tcPr>
            <w:tcW w:w="629" w:type="dxa"/>
            <w:shd w:val="clear" w:color="auto" w:fill="auto"/>
          </w:tcPr>
          <w:p w14:paraId="57FAD8AE" w14:textId="77777777" w:rsidR="0098487C" w:rsidRPr="00335D95" w:rsidRDefault="0098487C" w:rsidP="0098487C">
            <w:pPr>
              <w:widowControl w:val="0"/>
              <w:autoSpaceDE w:val="0"/>
              <w:autoSpaceDN w:val="0"/>
              <w:rPr>
                <w:sz w:val="20"/>
                <w:szCs w:val="20"/>
              </w:rPr>
            </w:pPr>
            <w:r w:rsidRPr="00335D95">
              <w:rPr>
                <w:sz w:val="20"/>
                <w:szCs w:val="20"/>
              </w:rPr>
              <w:t>1033</w:t>
            </w:r>
          </w:p>
        </w:tc>
        <w:tc>
          <w:tcPr>
            <w:tcW w:w="1124" w:type="dxa"/>
            <w:shd w:val="clear" w:color="auto" w:fill="auto"/>
          </w:tcPr>
          <w:p w14:paraId="4D577CBA" w14:textId="77777777" w:rsidR="0098487C" w:rsidRPr="00335D95" w:rsidRDefault="0098487C" w:rsidP="0098487C">
            <w:pPr>
              <w:widowControl w:val="0"/>
              <w:autoSpaceDE w:val="0"/>
              <w:autoSpaceDN w:val="0"/>
              <w:rPr>
                <w:sz w:val="20"/>
                <w:szCs w:val="20"/>
              </w:rPr>
            </w:pPr>
            <w:r w:rsidRPr="00335D95">
              <w:rPr>
                <w:sz w:val="20"/>
                <w:szCs w:val="20"/>
              </w:rPr>
              <w:t>701010600</w:t>
            </w:r>
          </w:p>
        </w:tc>
        <w:tc>
          <w:tcPr>
            <w:tcW w:w="2499" w:type="dxa"/>
            <w:shd w:val="clear" w:color="auto" w:fill="auto"/>
          </w:tcPr>
          <w:p w14:paraId="3058CC87" w14:textId="77777777" w:rsidR="0098487C" w:rsidRPr="00335D95" w:rsidRDefault="0098487C" w:rsidP="0098487C">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59AB3287" w14:textId="77777777" w:rsidR="0098487C" w:rsidRPr="00335D95" w:rsidRDefault="0098487C" w:rsidP="0098487C">
            <w:pPr>
              <w:widowControl w:val="0"/>
              <w:autoSpaceDE w:val="0"/>
              <w:autoSpaceDN w:val="0"/>
              <w:jc w:val="center"/>
              <w:rPr>
                <w:sz w:val="20"/>
                <w:szCs w:val="20"/>
              </w:rPr>
            </w:pPr>
            <w:r w:rsidRPr="00335D95">
              <w:rPr>
                <w:sz w:val="20"/>
                <w:szCs w:val="20"/>
              </w:rPr>
              <w:t>1,21</w:t>
            </w:r>
          </w:p>
        </w:tc>
        <w:tc>
          <w:tcPr>
            <w:tcW w:w="0" w:type="auto"/>
            <w:tcBorders>
              <w:top w:val="nil"/>
              <w:left w:val="single" w:sz="4" w:space="0" w:color="auto"/>
              <w:bottom w:val="single" w:sz="4" w:space="0" w:color="auto"/>
              <w:right w:val="single" w:sz="4" w:space="0" w:color="auto"/>
            </w:tcBorders>
            <w:shd w:val="clear" w:color="auto" w:fill="auto"/>
          </w:tcPr>
          <w:p w14:paraId="17BE5CEE" w14:textId="77777777" w:rsidR="0098487C" w:rsidRPr="00335D95" w:rsidRDefault="0098487C" w:rsidP="0098487C">
            <w:pPr>
              <w:widowControl w:val="0"/>
              <w:autoSpaceDE w:val="0"/>
              <w:autoSpaceDN w:val="0"/>
              <w:jc w:val="center"/>
              <w:rPr>
                <w:sz w:val="20"/>
                <w:szCs w:val="20"/>
              </w:rPr>
            </w:pPr>
            <w:r w:rsidRPr="0098487C">
              <w:rPr>
                <w:sz w:val="20"/>
                <w:szCs w:val="20"/>
              </w:rPr>
              <w:t>19,66</w:t>
            </w:r>
          </w:p>
        </w:tc>
        <w:tc>
          <w:tcPr>
            <w:tcW w:w="3382" w:type="dxa"/>
            <w:shd w:val="clear" w:color="auto" w:fill="auto"/>
          </w:tcPr>
          <w:p w14:paraId="7CFFE1E9" w14:textId="77777777" w:rsidR="0098487C" w:rsidRPr="00335D95" w:rsidRDefault="0098487C" w:rsidP="0098487C">
            <w:pPr>
              <w:widowControl w:val="0"/>
              <w:autoSpaceDE w:val="0"/>
              <w:autoSpaceDN w:val="0"/>
              <w:rPr>
                <w:sz w:val="20"/>
                <w:szCs w:val="20"/>
              </w:rPr>
            </w:pPr>
          </w:p>
        </w:tc>
      </w:tr>
      <w:tr w:rsidR="0098487C" w:rsidRPr="00335D95" w14:paraId="4949512E" w14:textId="77777777" w:rsidTr="00DF4D82">
        <w:trPr>
          <w:jc w:val="center"/>
        </w:trPr>
        <w:tc>
          <w:tcPr>
            <w:tcW w:w="629" w:type="dxa"/>
            <w:shd w:val="clear" w:color="auto" w:fill="auto"/>
          </w:tcPr>
          <w:p w14:paraId="04D4A77A" w14:textId="77777777" w:rsidR="0098487C" w:rsidRPr="00335D95" w:rsidRDefault="0098487C" w:rsidP="0098487C">
            <w:pPr>
              <w:widowControl w:val="0"/>
              <w:autoSpaceDE w:val="0"/>
              <w:autoSpaceDN w:val="0"/>
              <w:rPr>
                <w:sz w:val="20"/>
                <w:szCs w:val="20"/>
              </w:rPr>
            </w:pPr>
            <w:r w:rsidRPr="00335D95">
              <w:rPr>
                <w:sz w:val="20"/>
                <w:szCs w:val="20"/>
              </w:rPr>
              <w:t>1034</w:t>
            </w:r>
          </w:p>
        </w:tc>
        <w:tc>
          <w:tcPr>
            <w:tcW w:w="1124" w:type="dxa"/>
            <w:shd w:val="clear" w:color="auto" w:fill="auto"/>
          </w:tcPr>
          <w:p w14:paraId="6D29ADFD" w14:textId="77777777" w:rsidR="0098487C" w:rsidRPr="00335D95" w:rsidRDefault="0098487C" w:rsidP="0098487C">
            <w:pPr>
              <w:widowControl w:val="0"/>
              <w:autoSpaceDE w:val="0"/>
              <w:autoSpaceDN w:val="0"/>
              <w:rPr>
                <w:sz w:val="20"/>
                <w:szCs w:val="20"/>
              </w:rPr>
            </w:pPr>
            <w:r w:rsidRPr="00335D95">
              <w:rPr>
                <w:sz w:val="20"/>
                <w:szCs w:val="20"/>
              </w:rPr>
              <w:t>701010102</w:t>
            </w:r>
          </w:p>
        </w:tc>
        <w:tc>
          <w:tcPr>
            <w:tcW w:w="2499" w:type="dxa"/>
            <w:shd w:val="clear" w:color="auto" w:fill="auto"/>
          </w:tcPr>
          <w:p w14:paraId="7304A55D" w14:textId="77777777" w:rsidR="0098487C" w:rsidRPr="00335D95" w:rsidRDefault="0098487C" w:rsidP="0098487C">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1448D4B4" w14:textId="77777777" w:rsidR="0098487C" w:rsidRPr="00335D95" w:rsidRDefault="0098487C" w:rsidP="0098487C">
            <w:pPr>
              <w:widowControl w:val="0"/>
              <w:autoSpaceDE w:val="0"/>
              <w:autoSpaceDN w:val="0"/>
              <w:jc w:val="center"/>
              <w:rPr>
                <w:sz w:val="20"/>
                <w:szCs w:val="20"/>
              </w:rPr>
            </w:pPr>
            <w:r w:rsidRPr="00335D95">
              <w:rPr>
                <w:sz w:val="20"/>
                <w:szCs w:val="20"/>
              </w:rPr>
              <w:t>22,54</w:t>
            </w:r>
          </w:p>
        </w:tc>
        <w:tc>
          <w:tcPr>
            <w:tcW w:w="0" w:type="auto"/>
            <w:tcBorders>
              <w:top w:val="nil"/>
              <w:left w:val="single" w:sz="4" w:space="0" w:color="auto"/>
              <w:bottom w:val="single" w:sz="4" w:space="0" w:color="auto"/>
              <w:right w:val="single" w:sz="4" w:space="0" w:color="auto"/>
            </w:tcBorders>
            <w:shd w:val="clear" w:color="auto" w:fill="auto"/>
          </w:tcPr>
          <w:p w14:paraId="4914B0DE" w14:textId="77777777" w:rsidR="0098487C" w:rsidRPr="00335D95" w:rsidRDefault="0098487C" w:rsidP="0098487C">
            <w:pPr>
              <w:widowControl w:val="0"/>
              <w:autoSpaceDE w:val="0"/>
              <w:autoSpaceDN w:val="0"/>
              <w:jc w:val="center"/>
              <w:rPr>
                <w:sz w:val="20"/>
                <w:szCs w:val="20"/>
              </w:rPr>
            </w:pPr>
            <w:r w:rsidRPr="0098487C">
              <w:rPr>
                <w:sz w:val="20"/>
                <w:szCs w:val="20"/>
              </w:rPr>
              <w:t>30,53</w:t>
            </w:r>
          </w:p>
        </w:tc>
        <w:tc>
          <w:tcPr>
            <w:tcW w:w="3382" w:type="dxa"/>
            <w:shd w:val="clear" w:color="auto" w:fill="auto"/>
          </w:tcPr>
          <w:p w14:paraId="39D20652" w14:textId="77777777" w:rsidR="0098487C" w:rsidRPr="00335D95" w:rsidRDefault="0098487C" w:rsidP="0098487C">
            <w:pPr>
              <w:widowControl w:val="0"/>
              <w:autoSpaceDE w:val="0"/>
              <w:autoSpaceDN w:val="0"/>
              <w:rPr>
                <w:sz w:val="20"/>
                <w:szCs w:val="20"/>
              </w:rPr>
            </w:pPr>
          </w:p>
        </w:tc>
      </w:tr>
      <w:tr w:rsidR="0098487C" w:rsidRPr="00335D95" w14:paraId="5ADF217A" w14:textId="77777777" w:rsidTr="00DF4D82">
        <w:trPr>
          <w:jc w:val="center"/>
        </w:trPr>
        <w:tc>
          <w:tcPr>
            <w:tcW w:w="629" w:type="dxa"/>
            <w:shd w:val="clear" w:color="auto" w:fill="auto"/>
          </w:tcPr>
          <w:p w14:paraId="1CBC1FF0" w14:textId="77777777" w:rsidR="0098487C" w:rsidRPr="00335D95" w:rsidRDefault="0098487C" w:rsidP="0098487C">
            <w:pPr>
              <w:widowControl w:val="0"/>
              <w:autoSpaceDE w:val="0"/>
              <w:autoSpaceDN w:val="0"/>
              <w:rPr>
                <w:sz w:val="20"/>
                <w:szCs w:val="20"/>
              </w:rPr>
            </w:pPr>
            <w:r w:rsidRPr="00335D95">
              <w:rPr>
                <w:sz w:val="20"/>
                <w:szCs w:val="20"/>
              </w:rPr>
              <w:t>1035</w:t>
            </w:r>
          </w:p>
        </w:tc>
        <w:tc>
          <w:tcPr>
            <w:tcW w:w="1124" w:type="dxa"/>
            <w:shd w:val="clear" w:color="auto" w:fill="auto"/>
          </w:tcPr>
          <w:p w14:paraId="782205F0"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4C4ABA87"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9E2AE13" w14:textId="77777777" w:rsidR="0098487C" w:rsidRPr="00335D95" w:rsidRDefault="0098487C" w:rsidP="0098487C">
            <w:pPr>
              <w:widowControl w:val="0"/>
              <w:autoSpaceDE w:val="0"/>
              <w:autoSpaceDN w:val="0"/>
              <w:jc w:val="center"/>
              <w:rPr>
                <w:sz w:val="20"/>
                <w:szCs w:val="20"/>
              </w:rPr>
            </w:pPr>
            <w:r w:rsidRPr="00335D95">
              <w:rPr>
                <w:sz w:val="20"/>
                <w:szCs w:val="20"/>
              </w:rPr>
              <w:t>63,84</w:t>
            </w:r>
          </w:p>
        </w:tc>
        <w:tc>
          <w:tcPr>
            <w:tcW w:w="0" w:type="auto"/>
            <w:tcBorders>
              <w:top w:val="nil"/>
              <w:left w:val="single" w:sz="4" w:space="0" w:color="auto"/>
              <w:bottom w:val="single" w:sz="4" w:space="0" w:color="auto"/>
              <w:right w:val="single" w:sz="4" w:space="0" w:color="auto"/>
            </w:tcBorders>
            <w:shd w:val="clear" w:color="auto" w:fill="auto"/>
          </w:tcPr>
          <w:p w14:paraId="383CF15C" w14:textId="77777777" w:rsidR="0098487C" w:rsidRPr="00335D95" w:rsidRDefault="0098487C" w:rsidP="0098487C">
            <w:pPr>
              <w:widowControl w:val="0"/>
              <w:autoSpaceDE w:val="0"/>
              <w:autoSpaceDN w:val="0"/>
              <w:jc w:val="center"/>
              <w:rPr>
                <w:sz w:val="20"/>
                <w:szCs w:val="20"/>
              </w:rPr>
            </w:pPr>
            <w:r w:rsidRPr="0098487C">
              <w:rPr>
                <w:sz w:val="20"/>
                <w:szCs w:val="20"/>
              </w:rPr>
              <w:t>28,59</w:t>
            </w:r>
          </w:p>
        </w:tc>
        <w:tc>
          <w:tcPr>
            <w:tcW w:w="3382" w:type="dxa"/>
            <w:shd w:val="clear" w:color="auto" w:fill="auto"/>
          </w:tcPr>
          <w:p w14:paraId="150423D3" w14:textId="77777777" w:rsidR="0098487C" w:rsidRPr="00335D95" w:rsidRDefault="0098487C" w:rsidP="0098487C">
            <w:pPr>
              <w:widowControl w:val="0"/>
              <w:autoSpaceDE w:val="0"/>
              <w:autoSpaceDN w:val="0"/>
              <w:rPr>
                <w:sz w:val="20"/>
                <w:szCs w:val="20"/>
              </w:rPr>
            </w:pPr>
          </w:p>
        </w:tc>
      </w:tr>
      <w:tr w:rsidR="0098487C" w:rsidRPr="00335D95" w14:paraId="4673A41F" w14:textId="77777777" w:rsidTr="00DF4D82">
        <w:trPr>
          <w:jc w:val="center"/>
        </w:trPr>
        <w:tc>
          <w:tcPr>
            <w:tcW w:w="629" w:type="dxa"/>
            <w:shd w:val="clear" w:color="auto" w:fill="auto"/>
          </w:tcPr>
          <w:p w14:paraId="3D143EA1" w14:textId="77777777" w:rsidR="0098487C" w:rsidRPr="00335D95" w:rsidRDefault="0098487C" w:rsidP="0098487C">
            <w:pPr>
              <w:widowControl w:val="0"/>
              <w:autoSpaceDE w:val="0"/>
              <w:autoSpaceDN w:val="0"/>
              <w:rPr>
                <w:sz w:val="20"/>
                <w:szCs w:val="20"/>
              </w:rPr>
            </w:pPr>
            <w:r w:rsidRPr="00335D95">
              <w:rPr>
                <w:sz w:val="20"/>
                <w:szCs w:val="20"/>
              </w:rPr>
              <w:t>1036</w:t>
            </w:r>
          </w:p>
        </w:tc>
        <w:tc>
          <w:tcPr>
            <w:tcW w:w="1124" w:type="dxa"/>
            <w:shd w:val="clear" w:color="auto" w:fill="auto"/>
          </w:tcPr>
          <w:p w14:paraId="4CB38340" w14:textId="77777777" w:rsidR="0098487C" w:rsidRPr="00335D95" w:rsidRDefault="0098487C" w:rsidP="0098487C">
            <w:pPr>
              <w:widowControl w:val="0"/>
              <w:autoSpaceDE w:val="0"/>
              <w:autoSpaceDN w:val="0"/>
              <w:rPr>
                <w:sz w:val="20"/>
                <w:szCs w:val="20"/>
              </w:rPr>
            </w:pPr>
            <w:r w:rsidRPr="00335D95">
              <w:rPr>
                <w:sz w:val="20"/>
                <w:szCs w:val="20"/>
              </w:rPr>
              <w:t>701010300</w:t>
            </w:r>
          </w:p>
        </w:tc>
        <w:tc>
          <w:tcPr>
            <w:tcW w:w="2499" w:type="dxa"/>
            <w:shd w:val="clear" w:color="auto" w:fill="auto"/>
          </w:tcPr>
          <w:p w14:paraId="1DBF0325" w14:textId="77777777" w:rsidR="0098487C" w:rsidRPr="00335D95" w:rsidRDefault="0098487C" w:rsidP="0098487C">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43E87490" w14:textId="77777777" w:rsidR="0098487C" w:rsidRPr="00335D95" w:rsidRDefault="0098487C" w:rsidP="0098487C">
            <w:pPr>
              <w:widowControl w:val="0"/>
              <w:autoSpaceDE w:val="0"/>
              <w:autoSpaceDN w:val="0"/>
              <w:jc w:val="center"/>
              <w:rPr>
                <w:sz w:val="20"/>
                <w:szCs w:val="20"/>
              </w:rPr>
            </w:pPr>
            <w:r w:rsidRPr="00335D95">
              <w:rPr>
                <w:sz w:val="20"/>
                <w:szCs w:val="20"/>
              </w:rPr>
              <w:t>190,63</w:t>
            </w:r>
          </w:p>
        </w:tc>
        <w:tc>
          <w:tcPr>
            <w:tcW w:w="0" w:type="auto"/>
            <w:tcBorders>
              <w:top w:val="nil"/>
              <w:left w:val="single" w:sz="4" w:space="0" w:color="auto"/>
              <w:bottom w:val="single" w:sz="4" w:space="0" w:color="auto"/>
              <w:right w:val="single" w:sz="4" w:space="0" w:color="auto"/>
            </w:tcBorders>
            <w:shd w:val="clear" w:color="auto" w:fill="auto"/>
          </w:tcPr>
          <w:p w14:paraId="47CC9526" w14:textId="77777777" w:rsidR="0098487C" w:rsidRPr="00335D95" w:rsidRDefault="0098487C" w:rsidP="0098487C">
            <w:pPr>
              <w:widowControl w:val="0"/>
              <w:autoSpaceDE w:val="0"/>
              <w:autoSpaceDN w:val="0"/>
              <w:jc w:val="center"/>
              <w:rPr>
                <w:sz w:val="20"/>
                <w:szCs w:val="20"/>
              </w:rPr>
            </w:pPr>
            <w:r w:rsidRPr="0098487C">
              <w:rPr>
                <w:sz w:val="20"/>
                <w:szCs w:val="20"/>
              </w:rPr>
              <w:t>134,00</w:t>
            </w:r>
          </w:p>
        </w:tc>
        <w:tc>
          <w:tcPr>
            <w:tcW w:w="3382" w:type="dxa"/>
            <w:shd w:val="clear" w:color="auto" w:fill="auto"/>
          </w:tcPr>
          <w:p w14:paraId="0E82AEAC" w14:textId="77777777" w:rsidR="0098487C" w:rsidRPr="00335D95" w:rsidRDefault="0098487C" w:rsidP="0098487C">
            <w:pPr>
              <w:widowControl w:val="0"/>
              <w:autoSpaceDE w:val="0"/>
              <w:autoSpaceDN w:val="0"/>
              <w:rPr>
                <w:sz w:val="20"/>
                <w:szCs w:val="20"/>
              </w:rPr>
            </w:pPr>
          </w:p>
        </w:tc>
      </w:tr>
      <w:tr w:rsidR="0098487C" w:rsidRPr="00335D95" w14:paraId="620DCCCF" w14:textId="77777777" w:rsidTr="00DF4D82">
        <w:trPr>
          <w:jc w:val="center"/>
        </w:trPr>
        <w:tc>
          <w:tcPr>
            <w:tcW w:w="629" w:type="dxa"/>
            <w:shd w:val="clear" w:color="auto" w:fill="auto"/>
          </w:tcPr>
          <w:p w14:paraId="5D6C1679" w14:textId="77777777" w:rsidR="0098487C" w:rsidRPr="00335D95" w:rsidRDefault="0098487C" w:rsidP="0098487C">
            <w:pPr>
              <w:widowControl w:val="0"/>
              <w:autoSpaceDE w:val="0"/>
              <w:autoSpaceDN w:val="0"/>
              <w:rPr>
                <w:sz w:val="20"/>
                <w:szCs w:val="20"/>
              </w:rPr>
            </w:pPr>
            <w:r w:rsidRPr="00335D95">
              <w:rPr>
                <w:sz w:val="20"/>
                <w:szCs w:val="20"/>
              </w:rPr>
              <w:t>1037</w:t>
            </w:r>
          </w:p>
        </w:tc>
        <w:tc>
          <w:tcPr>
            <w:tcW w:w="1124" w:type="dxa"/>
            <w:shd w:val="clear" w:color="auto" w:fill="auto"/>
          </w:tcPr>
          <w:p w14:paraId="16A6F84D"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1E905B5F"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30E043C" w14:textId="77777777" w:rsidR="0098487C" w:rsidRPr="00335D95" w:rsidRDefault="0098487C" w:rsidP="0098487C">
            <w:pPr>
              <w:widowControl w:val="0"/>
              <w:autoSpaceDE w:val="0"/>
              <w:autoSpaceDN w:val="0"/>
              <w:jc w:val="center"/>
              <w:rPr>
                <w:sz w:val="20"/>
                <w:szCs w:val="20"/>
              </w:rPr>
            </w:pPr>
            <w:r w:rsidRPr="00335D95">
              <w:rPr>
                <w:sz w:val="20"/>
                <w:szCs w:val="20"/>
              </w:rPr>
              <w:t>14,00</w:t>
            </w:r>
          </w:p>
        </w:tc>
        <w:tc>
          <w:tcPr>
            <w:tcW w:w="0" w:type="auto"/>
            <w:tcBorders>
              <w:top w:val="nil"/>
              <w:left w:val="single" w:sz="4" w:space="0" w:color="auto"/>
              <w:bottom w:val="single" w:sz="4" w:space="0" w:color="auto"/>
              <w:right w:val="single" w:sz="4" w:space="0" w:color="auto"/>
            </w:tcBorders>
            <w:shd w:val="clear" w:color="auto" w:fill="auto"/>
          </w:tcPr>
          <w:p w14:paraId="6BC53887" w14:textId="77777777" w:rsidR="0098487C" w:rsidRPr="00335D95" w:rsidRDefault="0098487C" w:rsidP="0098487C">
            <w:pPr>
              <w:widowControl w:val="0"/>
              <w:autoSpaceDE w:val="0"/>
              <w:autoSpaceDN w:val="0"/>
              <w:jc w:val="center"/>
              <w:rPr>
                <w:sz w:val="20"/>
                <w:szCs w:val="20"/>
              </w:rPr>
            </w:pPr>
            <w:r w:rsidRPr="0098487C">
              <w:rPr>
                <w:sz w:val="20"/>
                <w:szCs w:val="20"/>
              </w:rPr>
              <w:t>48,36</w:t>
            </w:r>
          </w:p>
        </w:tc>
        <w:tc>
          <w:tcPr>
            <w:tcW w:w="3382" w:type="dxa"/>
            <w:shd w:val="clear" w:color="auto" w:fill="auto"/>
          </w:tcPr>
          <w:p w14:paraId="08167EDE" w14:textId="77777777" w:rsidR="0098487C" w:rsidRPr="00335D95" w:rsidRDefault="0098487C" w:rsidP="0098487C">
            <w:pPr>
              <w:widowControl w:val="0"/>
              <w:autoSpaceDE w:val="0"/>
              <w:autoSpaceDN w:val="0"/>
              <w:rPr>
                <w:sz w:val="20"/>
                <w:szCs w:val="20"/>
              </w:rPr>
            </w:pPr>
          </w:p>
        </w:tc>
      </w:tr>
      <w:tr w:rsidR="0098487C" w:rsidRPr="00335D95" w14:paraId="4ABD0AF5" w14:textId="77777777" w:rsidTr="00DF4D82">
        <w:trPr>
          <w:jc w:val="center"/>
        </w:trPr>
        <w:tc>
          <w:tcPr>
            <w:tcW w:w="629" w:type="dxa"/>
            <w:shd w:val="clear" w:color="auto" w:fill="auto"/>
          </w:tcPr>
          <w:p w14:paraId="467709F3" w14:textId="77777777" w:rsidR="0098487C" w:rsidRPr="00335D95" w:rsidRDefault="0098487C" w:rsidP="0098487C">
            <w:pPr>
              <w:widowControl w:val="0"/>
              <w:autoSpaceDE w:val="0"/>
              <w:autoSpaceDN w:val="0"/>
              <w:rPr>
                <w:sz w:val="20"/>
                <w:szCs w:val="20"/>
              </w:rPr>
            </w:pPr>
            <w:r w:rsidRPr="00335D95">
              <w:rPr>
                <w:sz w:val="20"/>
                <w:szCs w:val="20"/>
              </w:rPr>
              <w:t>1038</w:t>
            </w:r>
          </w:p>
        </w:tc>
        <w:tc>
          <w:tcPr>
            <w:tcW w:w="1124" w:type="dxa"/>
            <w:shd w:val="clear" w:color="auto" w:fill="auto"/>
          </w:tcPr>
          <w:p w14:paraId="5FC58691" w14:textId="77777777" w:rsidR="0098487C" w:rsidRPr="00335D95" w:rsidRDefault="0098487C" w:rsidP="0098487C">
            <w:pPr>
              <w:widowControl w:val="0"/>
              <w:autoSpaceDE w:val="0"/>
              <w:autoSpaceDN w:val="0"/>
              <w:rPr>
                <w:sz w:val="20"/>
                <w:szCs w:val="20"/>
              </w:rPr>
            </w:pPr>
            <w:r w:rsidRPr="00335D95">
              <w:rPr>
                <w:sz w:val="20"/>
                <w:szCs w:val="20"/>
              </w:rPr>
              <w:t>701010104</w:t>
            </w:r>
          </w:p>
        </w:tc>
        <w:tc>
          <w:tcPr>
            <w:tcW w:w="2499" w:type="dxa"/>
            <w:shd w:val="clear" w:color="auto" w:fill="auto"/>
          </w:tcPr>
          <w:p w14:paraId="37C859F8" w14:textId="77777777" w:rsidR="0098487C" w:rsidRPr="00335D95" w:rsidRDefault="0098487C" w:rsidP="0098487C">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C304B26" w14:textId="77777777" w:rsidR="0098487C" w:rsidRPr="00335D95" w:rsidRDefault="0098487C" w:rsidP="0098487C">
            <w:pPr>
              <w:widowControl w:val="0"/>
              <w:autoSpaceDE w:val="0"/>
              <w:autoSpaceDN w:val="0"/>
              <w:jc w:val="center"/>
              <w:rPr>
                <w:sz w:val="20"/>
                <w:szCs w:val="20"/>
              </w:rPr>
            </w:pPr>
            <w:r w:rsidRPr="00335D95">
              <w:rPr>
                <w:sz w:val="20"/>
                <w:szCs w:val="20"/>
              </w:rPr>
              <w:t>1037,25</w:t>
            </w:r>
          </w:p>
        </w:tc>
        <w:tc>
          <w:tcPr>
            <w:tcW w:w="0" w:type="auto"/>
            <w:tcBorders>
              <w:top w:val="nil"/>
              <w:left w:val="single" w:sz="4" w:space="0" w:color="auto"/>
              <w:bottom w:val="single" w:sz="4" w:space="0" w:color="auto"/>
              <w:right w:val="single" w:sz="4" w:space="0" w:color="auto"/>
            </w:tcBorders>
            <w:shd w:val="clear" w:color="auto" w:fill="auto"/>
          </w:tcPr>
          <w:p w14:paraId="03BFB24C" w14:textId="77777777" w:rsidR="0098487C" w:rsidRPr="00335D95" w:rsidRDefault="0098487C" w:rsidP="0098487C">
            <w:pPr>
              <w:widowControl w:val="0"/>
              <w:autoSpaceDE w:val="0"/>
              <w:autoSpaceDN w:val="0"/>
              <w:jc w:val="center"/>
              <w:rPr>
                <w:sz w:val="20"/>
                <w:szCs w:val="20"/>
              </w:rPr>
            </w:pPr>
            <w:r w:rsidRPr="0098487C">
              <w:rPr>
                <w:sz w:val="20"/>
                <w:szCs w:val="20"/>
              </w:rPr>
              <w:t>714,01</w:t>
            </w:r>
          </w:p>
        </w:tc>
        <w:tc>
          <w:tcPr>
            <w:tcW w:w="3382" w:type="dxa"/>
            <w:shd w:val="clear" w:color="auto" w:fill="auto"/>
          </w:tcPr>
          <w:p w14:paraId="6C27B7A4" w14:textId="77777777" w:rsidR="0098487C" w:rsidRPr="00335D95" w:rsidRDefault="0098487C" w:rsidP="0098487C">
            <w:pPr>
              <w:widowControl w:val="0"/>
              <w:autoSpaceDE w:val="0"/>
              <w:autoSpaceDN w:val="0"/>
              <w:rPr>
                <w:sz w:val="20"/>
                <w:szCs w:val="20"/>
              </w:rPr>
            </w:pPr>
          </w:p>
        </w:tc>
      </w:tr>
      <w:tr w:rsidR="0098487C" w:rsidRPr="00335D95" w14:paraId="4AE2A8BC" w14:textId="77777777" w:rsidTr="00DF4D82">
        <w:trPr>
          <w:jc w:val="center"/>
        </w:trPr>
        <w:tc>
          <w:tcPr>
            <w:tcW w:w="629" w:type="dxa"/>
            <w:shd w:val="clear" w:color="auto" w:fill="auto"/>
          </w:tcPr>
          <w:p w14:paraId="515A46EC" w14:textId="77777777" w:rsidR="0098487C" w:rsidRPr="00335D95" w:rsidRDefault="0098487C" w:rsidP="0098487C">
            <w:pPr>
              <w:widowControl w:val="0"/>
              <w:autoSpaceDE w:val="0"/>
              <w:autoSpaceDN w:val="0"/>
              <w:rPr>
                <w:sz w:val="20"/>
                <w:szCs w:val="20"/>
              </w:rPr>
            </w:pPr>
            <w:r w:rsidRPr="00335D95">
              <w:rPr>
                <w:sz w:val="20"/>
                <w:szCs w:val="20"/>
              </w:rPr>
              <w:t>1039</w:t>
            </w:r>
          </w:p>
        </w:tc>
        <w:tc>
          <w:tcPr>
            <w:tcW w:w="1124" w:type="dxa"/>
            <w:shd w:val="clear" w:color="auto" w:fill="auto"/>
          </w:tcPr>
          <w:p w14:paraId="0F5FB77C" w14:textId="77777777" w:rsidR="0098487C" w:rsidRPr="00335D95" w:rsidRDefault="0098487C" w:rsidP="0098487C">
            <w:pPr>
              <w:widowControl w:val="0"/>
              <w:autoSpaceDE w:val="0"/>
              <w:autoSpaceDN w:val="0"/>
              <w:rPr>
                <w:sz w:val="20"/>
                <w:szCs w:val="20"/>
              </w:rPr>
            </w:pPr>
            <w:r w:rsidRPr="00335D95">
              <w:rPr>
                <w:sz w:val="20"/>
                <w:szCs w:val="20"/>
              </w:rPr>
              <w:t>701010100</w:t>
            </w:r>
          </w:p>
        </w:tc>
        <w:tc>
          <w:tcPr>
            <w:tcW w:w="2499" w:type="dxa"/>
            <w:shd w:val="clear" w:color="auto" w:fill="auto"/>
          </w:tcPr>
          <w:p w14:paraId="660ECB2A" w14:textId="77777777" w:rsidR="0098487C" w:rsidRPr="00335D95" w:rsidRDefault="0098487C" w:rsidP="0098487C">
            <w:pPr>
              <w:widowControl w:val="0"/>
              <w:autoSpaceDE w:val="0"/>
              <w:autoSpaceDN w:val="0"/>
              <w:rPr>
                <w:sz w:val="20"/>
                <w:szCs w:val="20"/>
              </w:rPr>
            </w:pPr>
            <w:r w:rsidRPr="00335D95">
              <w:rPr>
                <w:sz w:val="20"/>
                <w:szCs w:val="20"/>
              </w:rPr>
              <w:t>Жилые зоны</w:t>
            </w:r>
          </w:p>
        </w:tc>
        <w:tc>
          <w:tcPr>
            <w:tcW w:w="0" w:type="auto"/>
            <w:shd w:val="clear" w:color="auto" w:fill="auto"/>
          </w:tcPr>
          <w:p w14:paraId="6094F029" w14:textId="77777777" w:rsidR="0098487C" w:rsidRPr="00335D95" w:rsidRDefault="0098487C" w:rsidP="0098487C">
            <w:pPr>
              <w:widowControl w:val="0"/>
              <w:autoSpaceDE w:val="0"/>
              <w:autoSpaceDN w:val="0"/>
              <w:jc w:val="center"/>
              <w:rPr>
                <w:sz w:val="20"/>
                <w:szCs w:val="20"/>
              </w:rPr>
            </w:pPr>
            <w:r w:rsidRPr="00335D95">
              <w:rPr>
                <w:sz w:val="20"/>
                <w:szCs w:val="20"/>
              </w:rPr>
              <w:t>211,58</w:t>
            </w:r>
          </w:p>
        </w:tc>
        <w:tc>
          <w:tcPr>
            <w:tcW w:w="0" w:type="auto"/>
            <w:tcBorders>
              <w:top w:val="nil"/>
              <w:left w:val="single" w:sz="4" w:space="0" w:color="auto"/>
              <w:bottom w:val="single" w:sz="4" w:space="0" w:color="auto"/>
              <w:right w:val="single" w:sz="4" w:space="0" w:color="auto"/>
            </w:tcBorders>
            <w:shd w:val="clear" w:color="auto" w:fill="auto"/>
          </w:tcPr>
          <w:p w14:paraId="4CCE2FEF" w14:textId="77777777" w:rsidR="0098487C" w:rsidRPr="00335D95" w:rsidRDefault="0098487C" w:rsidP="0098487C">
            <w:pPr>
              <w:widowControl w:val="0"/>
              <w:autoSpaceDE w:val="0"/>
              <w:autoSpaceDN w:val="0"/>
              <w:jc w:val="center"/>
              <w:rPr>
                <w:sz w:val="20"/>
                <w:szCs w:val="20"/>
              </w:rPr>
            </w:pPr>
            <w:r w:rsidRPr="0098487C">
              <w:rPr>
                <w:sz w:val="20"/>
                <w:szCs w:val="20"/>
              </w:rPr>
              <w:t>279,65</w:t>
            </w:r>
          </w:p>
        </w:tc>
        <w:tc>
          <w:tcPr>
            <w:tcW w:w="3382" w:type="dxa"/>
            <w:shd w:val="clear" w:color="auto" w:fill="auto"/>
          </w:tcPr>
          <w:p w14:paraId="1D11B1E7" w14:textId="77777777" w:rsidR="0098487C" w:rsidRPr="00335D95" w:rsidRDefault="0098487C" w:rsidP="0098487C">
            <w:pPr>
              <w:widowControl w:val="0"/>
              <w:autoSpaceDE w:val="0"/>
              <w:autoSpaceDN w:val="0"/>
              <w:rPr>
                <w:sz w:val="20"/>
                <w:szCs w:val="20"/>
              </w:rPr>
            </w:pPr>
          </w:p>
        </w:tc>
      </w:tr>
      <w:tr w:rsidR="0098487C" w:rsidRPr="00335D95" w14:paraId="49FF4552" w14:textId="77777777" w:rsidTr="00DF4D82">
        <w:trPr>
          <w:jc w:val="center"/>
        </w:trPr>
        <w:tc>
          <w:tcPr>
            <w:tcW w:w="629" w:type="dxa"/>
            <w:shd w:val="clear" w:color="auto" w:fill="auto"/>
          </w:tcPr>
          <w:p w14:paraId="74700883" w14:textId="77777777" w:rsidR="0098487C" w:rsidRPr="00335D95" w:rsidRDefault="0098487C" w:rsidP="0098487C">
            <w:pPr>
              <w:widowControl w:val="0"/>
              <w:autoSpaceDE w:val="0"/>
              <w:autoSpaceDN w:val="0"/>
              <w:rPr>
                <w:sz w:val="20"/>
                <w:szCs w:val="20"/>
              </w:rPr>
            </w:pPr>
            <w:r w:rsidRPr="00335D95">
              <w:rPr>
                <w:sz w:val="20"/>
                <w:szCs w:val="20"/>
              </w:rPr>
              <w:t>1040</w:t>
            </w:r>
          </w:p>
        </w:tc>
        <w:tc>
          <w:tcPr>
            <w:tcW w:w="1124" w:type="dxa"/>
            <w:shd w:val="clear" w:color="auto" w:fill="auto"/>
          </w:tcPr>
          <w:p w14:paraId="09039017" w14:textId="77777777" w:rsidR="0098487C" w:rsidRPr="00335D95" w:rsidRDefault="0098487C" w:rsidP="0098487C">
            <w:pPr>
              <w:widowControl w:val="0"/>
              <w:autoSpaceDE w:val="0"/>
              <w:autoSpaceDN w:val="0"/>
              <w:rPr>
                <w:sz w:val="20"/>
                <w:szCs w:val="20"/>
              </w:rPr>
            </w:pPr>
            <w:r w:rsidRPr="00335D95">
              <w:rPr>
                <w:sz w:val="20"/>
                <w:szCs w:val="20"/>
              </w:rPr>
              <w:t>701010600</w:t>
            </w:r>
          </w:p>
        </w:tc>
        <w:tc>
          <w:tcPr>
            <w:tcW w:w="2499" w:type="dxa"/>
            <w:shd w:val="clear" w:color="auto" w:fill="auto"/>
          </w:tcPr>
          <w:p w14:paraId="68BB77A1" w14:textId="77777777" w:rsidR="0098487C" w:rsidRPr="00335D95" w:rsidRDefault="0098487C" w:rsidP="0098487C">
            <w:pPr>
              <w:widowControl w:val="0"/>
              <w:autoSpaceDE w:val="0"/>
              <w:autoSpaceDN w:val="0"/>
              <w:rPr>
                <w:sz w:val="20"/>
                <w:szCs w:val="20"/>
              </w:rPr>
            </w:pPr>
            <w:r w:rsidRPr="00335D95">
              <w:rPr>
                <w:sz w:val="20"/>
                <w:szCs w:val="20"/>
              </w:rPr>
              <w:t xml:space="preserve">Зоны рекреационного </w:t>
            </w:r>
            <w:r w:rsidRPr="00335D95">
              <w:rPr>
                <w:sz w:val="20"/>
                <w:szCs w:val="20"/>
              </w:rPr>
              <w:lastRenderedPageBreak/>
              <w:t>назначения</w:t>
            </w:r>
          </w:p>
        </w:tc>
        <w:tc>
          <w:tcPr>
            <w:tcW w:w="0" w:type="auto"/>
            <w:shd w:val="clear" w:color="auto" w:fill="auto"/>
          </w:tcPr>
          <w:p w14:paraId="7AE93AF2" w14:textId="77777777" w:rsidR="0098487C" w:rsidRPr="00335D95" w:rsidRDefault="0098487C" w:rsidP="0098487C">
            <w:pPr>
              <w:widowControl w:val="0"/>
              <w:autoSpaceDE w:val="0"/>
              <w:autoSpaceDN w:val="0"/>
              <w:jc w:val="center"/>
              <w:rPr>
                <w:sz w:val="20"/>
                <w:szCs w:val="20"/>
              </w:rPr>
            </w:pPr>
            <w:r w:rsidRPr="00335D95">
              <w:rPr>
                <w:sz w:val="20"/>
                <w:szCs w:val="20"/>
              </w:rPr>
              <w:lastRenderedPageBreak/>
              <w:t>230,05</w:t>
            </w:r>
          </w:p>
        </w:tc>
        <w:tc>
          <w:tcPr>
            <w:tcW w:w="0" w:type="auto"/>
            <w:tcBorders>
              <w:top w:val="nil"/>
              <w:left w:val="single" w:sz="4" w:space="0" w:color="auto"/>
              <w:bottom w:val="single" w:sz="4" w:space="0" w:color="auto"/>
              <w:right w:val="single" w:sz="4" w:space="0" w:color="auto"/>
            </w:tcBorders>
            <w:shd w:val="clear" w:color="auto" w:fill="auto"/>
          </w:tcPr>
          <w:p w14:paraId="60873F7D" w14:textId="77777777" w:rsidR="0098487C" w:rsidRPr="00335D95" w:rsidRDefault="0098487C" w:rsidP="0098487C">
            <w:pPr>
              <w:widowControl w:val="0"/>
              <w:autoSpaceDE w:val="0"/>
              <w:autoSpaceDN w:val="0"/>
              <w:jc w:val="center"/>
              <w:rPr>
                <w:sz w:val="20"/>
                <w:szCs w:val="20"/>
              </w:rPr>
            </w:pPr>
            <w:r w:rsidRPr="0098487C">
              <w:rPr>
                <w:sz w:val="20"/>
                <w:szCs w:val="20"/>
              </w:rPr>
              <w:t>781,99</w:t>
            </w:r>
          </w:p>
        </w:tc>
        <w:tc>
          <w:tcPr>
            <w:tcW w:w="3382" w:type="dxa"/>
            <w:shd w:val="clear" w:color="auto" w:fill="auto"/>
          </w:tcPr>
          <w:p w14:paraId="3F9B75B4" w14:textId="77777777" w:rsidR="0098487C" w:rsidRPr="00335D95" w:rsidRDefault="0098487C" w:rsidP="0098487C">
            <w:pPr>
              <w:widowControl w:val="0"/>
              <w:autoSpaceDE w:val="0"/>
              <w:autoSpaceDN w:val="0"/>
              <w:rPr>
                <w:sz w:val="20"/>
                <w:szCs w:val="20"/>
              </w:rPr>
            </w:pPr>
          </w:p>
        </w:tc>
      </w:tr>
      <w:tr w:rsidR="0098487C" w:rsidRPr="00335D95" w14:paraId="6E30DF8C" w14:textId="77777777" w:rsidTr="00DF4D82">
        <w:trPr>
          <w:jc w:val="center"/>
        </w:trPr>
        <w:tc>
          <w:tcPr>
            <w:tcW w:w="629" w:type="dxa"/>
            <w:shd w:val="clear" w:color="auto" w:fill="auto"/>
          </w:tcPr>
          <w:p w14:paraId="611326D7" w14:textId="77777777" w:rsidR="0098487C" w:rsidRPr="00335D95" w:rsidRDefault="0098487C" w:rsidP="0098487C">
            <w:pPr>
              <w:widowControl w:val="0"/>
              <w:autoSpaceDE w:val="0"/>
              <w:autoSpaceDN w:val="0"/>
              <w:rPr>
                <w:sz w:val="20"/>
                <w:szCs w:val="20"/>
              </w:rPr>
            </w:pPr>
            <w:r w:rsidRPr="00335D95">
              <w:rPr>
                <w:sz w:val="20"/>
                <w:szCs w:val="20"/>
              </w:rPr>
              <w:t>1041</w:t>
            </w:r>
          </w:p>
        </w:tc>
        <w:tc>
          <w:tcPr>
            <w:tcW w:w="1124" w:type="dxa"/>
            <w:shd w:val="clear" w:color="auto" w:fill="auto"/>
          </w:tcPr>
          <w:p w14:paraId="36C5EDF5" w14:textId="77777777" w:rsidR="0098487C" w:rsidRPr="00335D95" w:rsidRDefault="0098487C" w:rsidP="0098487C">
            <w:pPr>
              <w:widowControl w:val="0"/>
              <w:autoSpaceDE w:val="0"/>
              <w:autoSpaceDN w:val="0"/>
              <w:rPr>
                <w:sz w:val="20"/>
                <w:szCs w:val="20"/>
              </w:rPr>
            </w:pPr>
            <w:r w:rsidRPr="00335D95">
              <w:rPr>
                <w:sz w:val="20"/>
                <w:szCs w:val="20"/>
              </w:rPr>
              <w:t>701010102</w:t>
            </w:r>
          </w:p>
        </w:tc>
        <w:tc>
          <w:tcPr>
            <w:tcW w:w="2499" w:type="dxa"/>
            <w:shd w:val="clear" w:color="auto" w:fill="auto"/>
          </w:tcPr>
          <w:p w14:paraId="6246A066" w14:textId="77777777" w:rsidR="0098487C" w:rsidRPr="00335D95" w:rsidRDefault="0098487C" w:rsidP="0098487C">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4A84656F" w14:textId="77777777" w:rsidR="0098487C" w:rsidRPr="00335D95" w:rsidRDefault="0098487C" w:rsidP="0098487C">
            <w:pPr>
              <w:widowControl w:val="0"/>
              <w:autoSpaceDE w:val="0"/>
              <w:autoSpaceDN w:val="0"/>
              <w:jc w:val="center"/>
              <w:rPr>
                <w:sz w:val="20"/>
                <w:szCs w:val="20"/>
              </w:rPr>
            </w:pPr>
            <w:r w:rsidRPr="00335D95">
              <w:rPr>
                <w:sz w:val="20"/>
                <w:szCs w:val="20"/>
              </w:rPr>
              <w:t>225,78</w:t>
            </w:r>
          </w:p>
        </w:tc>
        <w:tc>
          <w:tcPr>
            <w:tcW w:w="0" w:type="auto"/>
            <w:tcBorders>
              <w:top w:val="nil"/>
              <w:left w:val="single" w:sz="4" w:space="0" w:color="auto"/>
              <w:bottom w:val="single" w:sz="4" w:space="0" w:color="auto"/>
              <w:right w:val="single" w:sz="4" w:space="0" w:color="auto"/>
            </w:tcBorders>
            <w:shd w:val="clear" w:color="auto" w:fill="auto"/>
          </w:tcPr>
          <w:p w14:paraId="5434413E" w14:textId="77777777" w:rsidR="0098487C" w:rsidRPr="00335D95" w:rsidRDefault="0098487C" w:rsidP="0098487C">
            <w:pPr>
              <w:widowControl w:val="0"/>
              <w:autoSpaceDE w:val="0"/>
              <w:autoSpaceDN w:val="0"/>
              <w:jc w:val="center"/>
              <w:rPr>
                <w:sz w:val="20"/>
                <w:szCs w:val="20"/>
              </w:rPr>
            </w:pPr>
            <w:r w:rsidRPr="0098487C">
              <w:rPr>
                <w:sz w:val="20"/>
                <w:szCs w:val="20"/>
              </w:rPr>
              <w:t>890,25</w:t>
            </w:r>
          </w:p>
        </w:tc>
        <w:tc>
          <w:tcPr>
            <w:tcW w:w="3382" w:type="dxa"/>
            <w:shd w:val="clear" w:color="auto" w:fill="auto"/>
          </w:tcPr>
          <w:p w14:paraId="73B7D344" w14:textId="77777777" w:rsidR="0098487C" w:rsidRPr="00335D95" w:rsidRDefault="0098487C" w:rsidP="0098487C">
            <w:pPr>
              <w:widowControl w:val="0"/>
              <w:autoSpaceDE w:val="0"/>
              <w:autoSpaceDN w:val="0"/>
              <w:rPr>
                <w:sz w:val="20"/>
                <w:szCs w:val="20"/>
              </w:rPr>
            </w:pPr>
          </w:p>
        </w:tc>
      </w:tr>
      <w:tr w:rsidR="0098487C" w:rsidRPr="00335D95" w14:paraId="3E4C64A8" w14:textId="77777777" w:rsidTr="00DF4D82">
        <w:trPr>
          <w:jc w:val="center"/>
        </w:trPr>
        <w:tc>
          <w:tcPr>
            <w:tcW w:w="629" w:type="dxa"/>
            <w:shd w:val="clear" w:color="auto" w:fill="auto"/>
          </w:tcPr>
          <w:p w14:paraId="63FCE3D6" w14:textId="77777777" w:rsidR="0098487C" w:rsidRPr="00335D95" w:rsidRDefault="0098487C" w:rsidP="0098487C">
            <w:pPr>
              <w:widowControl w:val="0"/>
              <w:autoSpaceDE w:val="0"/>
              <w:autoSpaceDN w:val="0"/>
              <w:rPr>
                <w:sz w:val="20"/>
                <w:szCs w:val="20"/>
              </w:rPr>
            </w:pPr>
            <w:r w:rsidRPr="00335D95">
              <w:rPr>
                <w:sz w:val="20"/>
                <w:szCs w:val="20"/>
              </w:rPr>
              <w:t>1042</w:t>
            </w:r>
          </w:p>
        </w:tc>
        <w:tc>
          <w:tcPr>
            <w:tcW w:w="1124" w:type="dxa"/>
            <w:shd w:val="clear" w:color="auto" w:fill="auto"/>
          </w:tcPr>
          <w:p w14:paraId="77BD6AD2" w14:textId="77777777" w:rsidR="0098487C" w:rsidRPr="00335D95" w:rsidRDefault="0098487C" w:rsidP="0098487C">
            <w:pPr>
              <w:widowControl w:val="0"/>
              <w:autoSpaceDE w:val="0"/>
              <w:autoSpaceDN w:val="0"/>
              <w:rPr>
                <w:sz w:val="20"/>
                <w:szCs w:val="20"/>
              </w:rPr>
            </w:pPr>
            <w:r w:rsidRPr="00335D95">
              <w:rPr>
                <w:sz w:val="20"/>
                <w:szCs w:val="20"/>
              </w:rPr>
              <w:t>701010102</w:t>
            </w:r>
          </w:p>
        </w:tc>
        <w:tc>
          <w:tcPr>
            <w:tcW w:w="2499" w:type="dxa"/>
            <w:shd w:val="clear" w:color="auto" w:fill="auto"/>
          </w:tcPr>
          <w:p w14:paraId="38B7F193" w14:textId="77777777" w:rsidR="0098487C" w:rsidRPr="00335D95" w:rsidRDefault="0098487C" w:rsidP="0098487C">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03BB74D7" w14:textId="77777777" w:rsidR="0098487C" w:rsidRPr="00335D95" w:rsidRDefault="0098487C" w:rsidP="0098487C">
            <w:pPr>
              <w:widowControl w:val="0"/>
              <w:autoSpaceDE w:val="0"/>
              <w:autoSpaceDN w:val="0"/>
              <w:jc w:val="center"/>
              <w:rPr>
                <w:sz w:val="20"/>
                <w:szCs w:val="20"/>
              </w:rPr>
            </w:pPr>
            <w:r w:rsidRPr="00335D95">
              <w:rPr>
                <w:sz w:val="20"/>
                <w:szCs w:val="20"/>
              </w:rPr>
              <w:t>197,93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06D0" w14:textId="77777777" w:rsidR="0098487C" w:rsidRPr="00335D95" w:rsidRDefault="0098487C" w:rsidP="0098487C">
            <w:pPr>
              <w:widowControl w:val="0"/>
              <w:autoSpaceDE w:val="0"/>
              <w:autoSpaceDN w:val="0"/>
              <w:jc w:val="center"/>
              <w:rPr>
                <w:sz w:val="20"/>
                <w:szCs w:val="20"/>
              </w:rPr>
            </w:pPr>
            <w:r w:rsidRPr="00926667">
              <w:rPr>
                <w:sz w:val="20"/>
                <w:szCs w:val="20"/>
              </w:rPr>
              <w:t>411,51</w:t>
            </w:r>
          </w:p>
        </w:tc>
        <w:tc>
          <w:tcPr>
            <w:tcW w:w="3382" w:type="dxa"/>
            <w:shd w:val="clear" w:color="auto" w:fill="auto"/>
          </w:tcPr>
          <w:p w14:paraId="02D847F0" w14:textId="77777777" w:rsidR="0098487C" w:rsidRPr="00335D95" w:rsidRDefault="0098487C" w:rsidP="0098487C">
            <w:pPr>
              <w:widowControl w:val="0"/>
              <w:autoSpaceDE w:val="0"/>
              <w:autoSpaceDN w:val="0"/>
              <w:rPr>
                <w:sz w:val="20"/>
                <w:szCs w:val="20"/>
              </w:rPr>
            </w:pPr>
          </w:p>
        </w:tc>
      </w:tr>
      <w:tr w:rsidR="0098487C" w:rsidRPr="00335D95" w14:paraId="61413115" w14:textId="77777777" w:rsidTr="00DF4D82">
        <w:trPr>
          <w:jc w:val="center"/>
        </w:trPr>
        <w:tc>
          <w:tcPr>
            <w:tcW w:w="629" w:type="dxa"/>
            <w:shd w:val="clear" w:color="auto" w:fill="auto"/>
          </w:tcPr>
          <w:p w14:paraId="13BE49CB" w14:textId="77777777" w:rsidR="0098487C" w:rsidRPr="00335D95" w:rsidRDefault="0098487C" w:rsidP="0098487C">
            <w:pPr>
              <w:widowControl w:val="0"/>
              <w:autoSpaceDE w:val="0"/>
              <w:autoSpaceDN w:val="0"/>
              <w:rPr>
                <w:sz w:val="20"/>
                <w:szCs w:val="20"/>
              </w:rPr>
            </w:pPr>
            <w:r w:rsidRPr="00335D95">
              <w:rPr>
                <w:sz w:val="20"/>
                <w:szCs w:val="20"/>
              </w:rPr>
              <w:t>1043</w:t>
            </w:r>
          </w:p>
        </w:tc>
        <w:tc>
          <w:tcPr>
            <w:tcW w:w="1124" w:type="dxa"/>
            <w:shd w:val="clear" w:color="auto" w:fill="auto"/>
          </w:tcPr>
          <w:p w14:paraId="0621A32D"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537DB230"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829C829" w14:textId="77777777" w:rsidR="0098487C" w:rsidRPr="00335D95" w:rsidRDefault="0098487C" w:rsidP="0098487C">
            <w:pPr>
              <w:widowControl w:val="0"/>
              <w:autoSpaceDE w:val="0"/>
              <w:autoSpaceDN w:val="0"/>
              <w:jc w:val="center"/>
              <w:rPr>
                <w:sz w:val="20"/>
                <w:szCs w:val="20"/>
              </w:rPr>
            </w:pPr>
            <w:r w:rsidRPr="00335D95">
              <w:rPr>
                <w:sz w:val="20"/>
                <w:szCs w:val="20"/>
              </w:rPr>
              <w:t>54,40</w:t>
            </w:r>
          </w:p>
        </w:tc>
        <w:tc>
          <w:tcPr>
            <w:tcW w:w="0" w:type="auto"/>
            <w:tcBorders>
              <w:top w:val="nil"/>
              <w:left w:val="single" w:sz="4" w:space="0" w:color="auto"/>
              <w:bottom w:val="single" w:sz="4" w:space="0" w:color="auto"/>
              <w:right w:val="single" w:sz="4" w:space="0" w:color="auto"/>
            </w:tcBorders>
            <w:shd w:val="clear" w:color="auto" w:fill="auto"/>
          </w:tcPr>
          <w:p w14:paraId="15F095E1" w14:textId="77777777" w:rsidR="0098487C" w:rsidRPr="00335D95" w:rsidRDefault="0098487C" w:rsidP="0098487C">
            <w:pPr>
              <w:widowControl w:val="0"/>
              <w:autoSpaceDE w:val="0"/>
              <w:autoSpaceDN w:val="0"/>
              <w:jc w:val="center"/>
              <w:rPr>
                <w:sz w:val="20"/>
                <w:szCs w:val="20"/>
              </w:rPr>
            </w:pPr>
            <w:r w:rsidRPr="00926667">
              <w:rPr>
                <w:sz w:val="20"/>
                <w:szCs w:val="20"/>
              </w:rPr>
              <w:t>114,86</w:t>
            </w:r>
          </w:p>
        </w:tc>
        <w:tc>
          <w:tcPr>
            <w:tcW w:w="3382" w:type="dxa"/>
            <w:shd w:val="clear" w:color="auto" w:fill="auto"/>
          </w:tcPr>
          <w:p w14:paraId="49B28911" w14:textId="77777777" w:rsidR="0098487C" w:rsidRPr="00335D95" w:rsidRDefault="0098487C" w:rsidP="0098487C">
            <w:pPr>
              <w:widowControl w:val="0"/>
              <w:autoSpaceDE w:val="0"/>
              <w:autoSpaceDN w:val="0"/>
              <w:rPr>
                <w:sz w:val="20"/>
                <w:szCs w:val="20"/>
              </w:rPr>
            </w:pPr>
          </w:p>
        </w:tc>
      </w:tr>
      <w:tr w:rsidR="0098487C" w:rsidRPr="00335D95" w14:paraId="5684A7A7" w14:textId="77777777" w:rsidTr="005C5A71">
        <w:trPr>
          <w:jc w:val="center"/>
        </w:trPr>
        <w:tc>
          <w:tcPr>
            <w:tcW w:w="629" w:type="dxa"/>
            <w:shd w:val="clear" w:color="auto" w:fill="auto"/>
          </w:tcPr>
          <w:p w14:paraId="1D04DFA7" w14:textId="77777777" w:rsidR="0098487C" w:rsidRPr="00335D95" w:rsidRDefault="0098487C" w:rsidP="0098487C">
            <w:pPr>
              <w:widowControl w:val="0"/>
              <w:autoSpaceDE w:val="0"/>
              <w:autoSpaceDN w:val="0"/>
              <w:rPr>
                <w:sz w:val="20"/>
                <w:szCs w:val="20"/>
              </w:rPr>
            </w:pPr>
            <w:r w:rsidRPr="00335D95">
              <w:rPr>
                <w:sz w:val="20"/>
                <w:szCs w:val="20"/>
              </w:rPr>
              <w:t>1044</w:t>
            </w:r>
          </w:p>
        </w:tc>
        <w:tc>
          <w:tcPr>
            <w:tcW w:w="1124" w:type="dxa"/>
            <w:shd w:val="clear" w:color="auto" w:fill="auto"/>
          </w:tcPr>
          <w:p w14:paraId="5F04C828"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557F931A"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A3B2DDB" w14:textId="77777777" w:rsidR="0098487C" w:rsidRPr="00335D95" w:rsidRDefault="0098487C" w:rsidP="0098487C">
            <w:pPr>
              <w:widowControl w:val="0"/>
              <w:autoSpaceDE w:val="0"/>
              <w:autoSpaceDN w:val="0"/>
              <w:jc w:val="center"/>
              <w:rPr>
                <w:sz w:val="20"/>
                <w:szCs w:val="20"/>
              </w:rPr>
            </w:pPr>
            <w:r w:rsidRPr="00335D95">
              <w:rPr>
                <w:sz w:val="20"/>
                <w:szCs w:val="20"/>
              </w:rPr>
              <w:t>28,13</w:t>
            </w:r>
          </w:p>
        </w:tc>
        <w:tc>
          <w:tcPr>
            <w:tcW w:w="0" w:type="auto"/>
            <w:tcBorders>
              <w:top w:val="nil"/>
              <w:left w:val="single" w:sz="4" w:space="0" w:color="auto"/>
              <w:bottom w:val="single" w:sz="4" w:space="0" w:color="auto"/>
              <w:right w:val="single" w:sz="4" w:space="0" w:color="auto"/>
            </w:tcBorders>
            <w:shd w:val="clear" w:color="auto" w:fill="auto"/>
          </w:tcPr>
          <w:p w14:paraId="6B5AE321" w14:textId="77777777" w:rsidR="0098487C" w:rsidRPr="00335D95" w:rsidRDefault="0098487C" w:rsidP="0098487C">
            <w:pPr>
              <w:widowControl w:val="0"/>
              <w:autoSpaceDE w:val="0"/>
              <w:autoSpaceDN w:val="0"/>
              <w:jc w:val="center"/>
              <w:rPr>
                <w:sz w:val="20"/>
                <w:szCs w:val="20"/>
              </w:rPr>
            </w:pPr>
            <w:r w:rsidRPr="00926667">
              <w:rPr>
                <w:sz w:val="20"/>
                <w:szCs w:val="20"/>
              </w:rPr>
              <w:t>58,69</w:t>
            </w:r>
          </w:p>
        </w:tc>
        <w:tc>
          <w:tcPr>
            <w:tcW w:w="3382" w:type="dxa"/>
            <w:shd w:val="clear" w:color="auto" w:fill="auto"/>
          </w:tcPr>
          <w:p w14:paraId="18C84826" w14:textId="77777777" w:rsidR="0098487C" w:rsidRPr="00335D95" w:rsidRDefault="0098487C" w:rsidP="0098487C">
            <w:pPr>
              <w:widowControl w:val="0"/>
              <w:autoSpaceDE w:val="0"/>
              <w:autoSpaceDN w:val="0"/>
              <w:rPr>
                <w:sz w:val="20"/>
                <w:szCs w:val="20"/>
              </w:rPr>
            </w:pPr>
          </w:p>
        </w:tc>
      </w:tr>
      <w:tr w:rsidR="0098487C" w:rsidRPr="00335D95" w14:paraId="2A3D2B23" w14:textId="77777777" w:rsidTr="00157F3E">
        <w:trPr>
          <w:jc w:val="center"/>
        </w:trPr>
        <w:tc>
          <w:tcPr>
            <w:tcW w:w="629" w:type="dxa"/>
            <w:shd w:val="clear" w:color="auto" w:fill="auto"/>
          </w:tcPr>
          <w:p w14:paraId="3A20A74E" w14:textId="77777777" w:rsidR="0098487C" w:rsidRPr="00335D95" w:rsidRDefault="0098487C" w:rsidP="0098487C">
            <w:pPr>
              <w:widowControl w:val="0"/>
              <w:autoSpaceDE w:val="0"/>
              <w:autoSpaceDN w:val="0"/>
              <w:rPr>
                <w:sz w:val="20"/>
                <w:szCs w:val="20"/>
              </w:rPr>
            </w:pPr>
            <w:r w:rsidRPr="00335D95">
              <w:rPr>
                <w:sz w:val="20"/>
                <w:szCs w:val="20"/>
              </w:rPr>
              <w:t>1045</w:t>
            </w:r>
          </w:p>
        </w:tc>
        <w:tc>
          <w:tcPr>
            <w:tcW w:w="1124" w:type="dxa"/>
            <w:shd w:val="clear" w:color="auto" w:fill="auto"/>
          </w:tcPr>
          <w:p w14:paraId="11BF3BEC" w14:textId="77777777" w:rsidR="0098487C" w:rsidRPr="00335D95" w:rsidRDefault="0098487C" w:rsidP="0098487C">
            <w:pPr>
              <w:widowControl w:val="0"/>
              <w:autoSpaceDE w:val="0"/>
              <w:autoSpaceDN w:val="0"/>
              <w:rPr>
                <w:sz w:val="20"/>
                <w:szCs w:val="20"/>
              </w:rPr>
            </w:pPr>
            <w:r w:rsidRPr="00335D95">
              <w:rPr>
                <w:sz w:val="20"/>
                <w:szCs w:val="20"/>
              </w:rPr>
              <w:t>701010100</w:t>
            </w:r>
          </w:p>
        </w:tc>
        <w:tc>
          <w:tcPr>
            <w:tcW w:w="2499" w:type="dxa"/>
            <w:shd w:val="clear" w:color="auto" w:fill="auto"/>
          </w:tcPr>
          <w:p w14:paraId="706A8561" w14:textId="77777777" w:rsidR="0098487C" w:rsidRPr="00335D95" w:rsidRDefault="0098487C" w:rsidP="0098487C">
            <w:pPr>
              <w:widowControl w:val="0"/>
              <w:autoSpaceDE w:val="0"/>
              <w:autoSpaceDN w:val="0"/>
              <w:rPr>
                <w:sz w:val="20"/>
                <w:szCs w:val="20"/>
              </w:rPr>
            </w:pPr>
            <w:r w:rsidRPr="00335D95">
              <w:rPr>
                <w:sz w:val="20"/>
                <w:szCs w:val="20"/>
              </w:rPr>
              <w:t>Жилые зоны</w:t>
            </w:r>
          </w:p>
        </w:tc>
        <w:tc>
          <w:tcPr>
            <w:tcW w:w="0" w:type="auto"/>
            <w:shd w:val="clear" w:color="auto" w:fill="auto"/>
          </w:tcPr>
          <w:p w14:paraId="418BC05E" w14:textId="77777777" w:rsidR="0098487C" w:rsidRPr="00335D95" w:rsidRDefault="0098487C" w:rsidP="0098487C">
            <w:pPr>
              <w:widowControl w:val="0"/>
              <w:autoSpaceDE w:val="0"/>
              <w:autoSpaceDN w:val="0"/>
              <w:jc w:val="center"/>
              <w:rPr>
                <w:sz w:val="20"/>
                <w:szCs w:val="20"/>
              </w:rPr>
            </w:pPr>
            <w:r w:rsidRPr="00335D95">
              <w:rPr>
                <w:sz w:val="20"/>
                <w:szCs w:val="20"/>
              </w:rPr>
              <w:t>11,28</w:t>
            </w:r>
          </w:p>
        </w:tc>
        <w:tc>
          <w:tcPr>
            <w:tcW w:w="0" w:type="auto"/>
            <w:tcBorders>
              <w:top w:val="nil"/>
              <w:left w:val="single" w:sz="4" w:space="0" w:color="auto"/>
              <w:bottom w:val="single" w:sz="4" w:space="0" w:color="auto"/>
              <w:right w:val="single" w:sz="4" w:space="0" w:color="auto"/>
            </w:tcBorders>
            <w:shd w:val="clear" w:color="auto" w:fill="auto"/>
          </w:tcPr>
          <w:p w14:paraId="295F9FCE" w14:textId="14A36DD8" w:rsidR="0098487C" w:rsidRPr="00335D95" w:rsidRDefault="0098487C" w:rsidP="0098487C">
            <w:pPr>
              <w:widowControl w:val="0"/>
              <w:autoSpaceDE w:val="0"/>
              <w:autoSpaceDN w:val="0"/>
              <w:jc w:val="center"/>
              <w:rPr>
                <w:sz w:val="20"/>
                <w:szCs w:val="20"/>
              </w:rPr>
            </w:pPr>
            <w:r w:rsidRPr="00926667">
              <w:rPr>
                <w:sz w:val="20"/>
                <w:szCs w:val="20"/>
              </w:rPr>
              <w:t>36,</w:t>
            </w:r>
            <w:r w:rsidR="005C47F5">
              <w:rPr>
                <w:sz w:val="20"/>
                <w:szCs w:val="20"/>
              </w:rPr>
              <w:t>97</w:t>
            </w:r>
          </w:p>
        </w:tc>
        <w:tc>
          <w:tcPr>
            <w:tcW w:w="3382" w:type="dxa"/>
            <w:shd w:val="clear" w:color="auto" w:fill="auto"/>
          </w:tcPr>
          <w:p w14:paraId="54826A84" w14:textId="77777777" w:rsidR="0098487C" w:rsidRPr="00335D95" w:rsidRDefault="0098487C" w:rsidP="0098487C">
            <w:pPr>
              <w:widowControl w:val="0"/>
              <w:autoSpaceDE w:val="0"/>
              <w:autoSpaceDN w:val="0"/>
              <w:rPr>
                <w:sz w:val="20"/>
                <w:szCs w:val="20"/>
              </w:rPr>
            </w:pPr>
          </w:p>
        </w:tc>
      </w:tr>
      <w:tr w:rsidR="0098487C" w:rsidRPr="00335D95" w14:paraId="537FF499" w14:textId="77777777" w:rsidTr="00DF4D82">
        <w:trPr>
          <w:jc w:val="center"/>
        </w:trPr>
        <w:tc>
          <w:tcPr>
            <w:tcW w:w="629" w:type="dxa"/>
            <w:shd w:val="clear" w:color="auto" w:fill="auto"/>
          </w:tcPr>
          <w:p w14:paraId="07ACA7BF" w14:textId="77777777" w:rsidR="0098487C" w:rsidRPr="00335D95" w:rsidRDefault="0098487C" w:rsidP="0098487C">
            <w:pPr>
              <w:widowControl w:val="0"/>
              <w:autoSpaceDE w:val="0"/>
              <w:autoSpaceDN w:val="0"/>
              <w:rPr>
                <w:sz w:val="20"/>
                <w:szCs w:val="20"/>
              </w:rPr>
            </w:pPr>
            <w:r w:rsidRPr="00335D95">
              <w:rPr>
                <w:sz w:val="20"/>
                <w:szCs w:val="20"/>
              </w:rPr>
              <w:t>1046</w:t>
            </w:r>
          </w:p>
        </w:tc>
        <w:tc>
          <w:tcPr>
            <w:tcW w:w="1124" w:type="dxa"/>
            <w:shd w:val="clear" w:color="auto" w:fill="auto"/>
          </w:tcPr>
          <w:p w14:paraId="05AC0F8D" w14:textId="77777777" w:rsidR="0098487C" w:rsidRPr="00335D95" w:rsidRDefault="0098487C" w:rsidP="0098487C">
            <w:pPr>
              <w:widowControl w:val="0"/>
              <w:autoSpaceDE w:val="0"/>
              <w:autoSpaceDN w:val="0"/>
              <w:rPr>
                <w:sz w:val="20"/>
                <w:szCs w:val="20"/>
              </w:rPr>
            </w:pPr>
            <w:r w:rsidRPr="00335D95">
              <w:rPr>
                <w:sz w:val="20"/>
                <w:szCs w:val="20"/>
              </w:rPr>
              <w:t>701010101</w:t>
            </w:r>
          </w:p>
        </w:tc>
        <w:tc>
          <w:tcPr>
            <w:tcW w:w="2499" w:type="dxa"/>
            <w:shd w:val="clear" w:color="auto" w:fill="auto"/>
          </w:tcPr>
          <w:p w14:paraId="34DD3A70" w14:textId="77777777" w:rsidR="0098487C" w:rsidRPr="00335D95" w:rsidRDefault="0098487C" w:rsidP="0098487C">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617A697" w14:textId="77777777" w:rsidR="0098487C" w:rsidRPr="00335D95" w:rsidRDefault="0098487C" w:rsidP="0098487C">
            <w:pPr>
              <w:widowControl w:val="0"/>
              <w:autoSpaceDE w:val="0"/>
              <w:autoSpaceDN w:val="0"/>
              <w:jc w:val="center"/>
              <w:rPr>
                <w:sz w:val="20"/>
                <w:szCs w:val="20"/>
              </w:rPr>
            </w:pPr>
            <w:r w:rsidRPr="00335D95">
              <w:rPr>
                <w:sz w:val="20"/>
                <w:szCs w:val="20"/>
              </w:rPr>
              <w:t>254,95</w:t>
            </w:r>
          </w:p>
        </w:tc>
        <w:tc>
          <w:tcPr>
            <w:tcW w:w="0" w:type="auto"/>
            <w:tcBorders>
              <w:top w:val="nil"/>
              <w:left w:val="single" w:sz="4" w:space="0" w:color="auto"/>
              <w:bottom w:val="single" w:sz="4" w:space="0" w:color="auto"/>
              <w:right w:val="single" w:sz="4" w:space="0" w:color="auto"/>
            </w:tcBorders>
            <w:shd w:val="clear" w:color="auto" w:fill="auto"/>
          </w:tcPr>
          <w:p w14:paraId="745EC8C4" w14:textId="77777777" w:rsidR="0098487C" w:rsidRPr="00335D95" w:rsidRDefault="0098487C" w:rsidP="0098487C">
            <w:pPr>
              <w:widowControl w:val="0"/>
              <w:autoSpaceDE w:val="0"/>
              <w:autoSpaceDN w:val="0"/>
              <w:jc w:val="center"/>
              <w:rPr>
                <w:sz w:val="20"/>
                <w:szCs w:val="20"/>
              </w:rPr>
            </w:pPr>
            <w:r w:rsidRPr="00926667">
              <w:rPr>
                <w:sz w:val="20"/>
                <w:szCs w:val="20"/>
              </w:rPr>
              <w:t>622,50</w:t>
            </w:r>
          </w:p>
        </w:tc>
        <w:tc>
          <w:tcPr>
            <w:tcW w:w="3382" w:type="dxa"/>
            <w:shd w:val="clear" w:color="auto" w:fill="auto"/>
          </w:tcPr>
          <w:p w14:paraId="73490634" w14:textId="77777777" w:rsidR="0098487C" w:rsidRPr="00335D95" w:rsidRDefault="0098487C" w:rsidP="0098487C">
            <w:pPr>
              <w:widowControl w:val="0"/>
              <w:autoSpaceDE w:val="0"/>
              <w:autoSpaceDN w:val="0"/>
              <w:rPr>
                <w:sz w:val="20"/>
                <w:szCs w:val="20"/>
              </w:rPr>
            </w:pPr>
          </w:p>
        </w:tc>
      </w:tr>
      <w:tr w:rsidR="0098487C" w:rsidRPr="00335D95" w14:paraId="05F7EBE2" w14:textId="77777777" w:rsidTr="00DF4D82">
        <w:trPr>
          <w:jc w:val="center"/>
        </w:trPr>
        <w:tc>
          <w:tcPr>
            <w:tcW w:w="629" w:type="dxa"/>
            <w:shd w:val="clear" w:color="auto" w:fill="auto"/>
          </w:tcPr>
          <w:p w14:paraId="6ED76739" w14:textId="77777777" w:rsidR="0098487C" w:rsidRPr="00335D95" w:rsidRDefault="0098487C" w:rsidP="0098487C">
            <w:pPr>
              <w:widowControl w:val="0"/>
              <w:autoSpaceDE w:val="0"/>
              <w:autoSpaceDN w:val="0"/>
              <w:rPr>
                <w:sz w:val="20"/>
                <w:szCs w:val="20"/>
              </w:rPr>
            </w:pPr>
            <w:r w:rsidRPr="00335D95">
              <w:rPr>
                <w:sz w:val="20"/>
                <w:szCs w:val="20"/>
              </w:rPr>
              <w:t>1047</w:t>
            </w:r>
          </w:p>
        </w:tc>
        <w:tc>
          <w:tcPr>
            <w:tcW w:w="1124" w:type="dxa"/>
            <w:shd w:val="clear" w:color="auto" w:fill="auto"/>
          </w:tcPr>
          <w:p w14:paraId="589FE726"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097376F2"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DA6E919" w14:textId="77777777" w:rsidR="0098487C" w:rsidRPr="00335D95" w:rsidRDefault="0098487C" w:rsidP="0098487C">
            <w:pPr>
              <w:widowControl w:val="0"/>
              <w:autoSpaceDE w:val="0"/>
              <w:autoSpaceDN w:val="0"/>
              <w:jc w:val="center"/>
              <w:rPr>
                <w:sz w:val="20"/>
                <w:szCs w:val="20"/>
              </w:rPr>
            </w:pPr>
            <w:r w:rsidRPr="00335D95">
              <w:rPr>
                <w:sz w:val="20"/>
                <w:szCs w:val="20"/>
              </w:rPr>
              <w:t>43,72</w:t>
            </w:r>
          </w:p>
        </w:tc>
        <w:tc>
          <w:tcPr>
            <w:tcW w:w="0" w:type="auto"/>
            <w:tcBorders>
              <w:top w:val="nil"/>
              <w:left w:val="single" w:sz="4" w:space="0" w:color="auto"/>
              <w:bottom w:val="single" w:sz="4" w:space="0" w:color="auto"/>
              <w:right w:val="single" w:sz="4" w:space="0" w:color="auto"/>
            </w:tcBorders>
            <w:shd w:val="clear" w:color="auto" w:fill="auto"/>
          </w:tcPr>
          <w:p w14:paraId="77492CFC" w14:textId="77777777" w:rsidR="0098487C" w:rsidRPr="00335D95" w:rsidRDefault="0098487C" w:rsidP="0098487C">
            <w:pPr>
              <w:widowControl w:val="0"/>
              <w:autoSpaceDE w:val="0"/>
              <w:autoSpaceDN w:val="0"/>
              <w:jc w:val="center"/>
              <w:rPr>
                <w:sz w:val="20"/>
                <w:szCs w:val="20"/>
              </w:rPr>
            </w:pPr>
            <w:r w:rsidRPr="00926667">
              <w:rPr>
                <w:sz w:val="20"/>
                <w:szCs w:val="20"/>
              </w:rPr>
              <w:t>125,35</w:t>
            </w:r>
          </w:p>
        </w:tc>
        <w:tc>
          <w:tcPr>
            <w:tcW w:w="3382" w:type="dxa"/>
            <w:shd w:val="clear" w:color="auto" w:fill="auto"/>
          </w:tcPr>
          <w:p w14:paraId="4D4FB5A2" w14:textId="77777777" w:rsidR="0098487C" w:rsidRPr="00335D95" w:rsidRDefault="0098487C" w:rsidP="0098487C">
            <w:pPr>
              <w:widowControl w:val="0"/>
              <w:autoSpaceDE w:val="0"/>
              <w:autoSpaceDN w:val="0"/>
              <w:rPr>
                <w:sz w:val="20"/>
                <w:szCs w:val="20"/>
              </w:rPr>
            </w:pPr>
          </w:p>
        </w:tc>
      </w:tr>
      <w:tr w:rsidR="0098487C" w:rsidRPr="00335D95" w14:paraId="67BF2D77" w14:textId="77777777" w:rsidTr="00DF4D82">
        <w:trPr>
          <w:jc w:val="center"/>
        </w:trPr>
        <w:tc>
          <w:tcPr>
            <w:tcW w:w="629" w:type="dxa"/>
            <w:shd w:val="clear" w:color="auto" w:fill="auto"/>
          </w:tcPr>
          <w:p w14:paraId="13210363" w14:textId="77777777" w:rsidR="0098487C" w:rsidRPr="00335D95" w:rsidRDefault="0098487C" w:rsidP="0098487C">
            <w:pPr>
              <w:widowControl w:val="0"/>
              <w:autoSpaceDE w:val="0"/>
              <w:autoSpaceDN w:val="0"/>
              <w:rPr>
                <w:sz w:val="20"/>
                <w:szCs w:val="20"/>
              </w:rPr>
            </w:pPr>
            <w:r w:rsidRPr="00335D95">
              <w:rPr>
                <w:sz w:val="20"/>
                <w:szCs w:val="20"/>
              </w:rPr>
              <w:t>1048</w:t>
            </w:r>
          </w:p>
        </w:tc>
        <w:tc>
          <w:tcPr>
            <w:tcW w:w="1124" w:type="dxa"/>
            <w:shd w:val="clear" w:color="auto" w:fill="auto"/>
          </w:tcPr>
          <w:p w14:paraId="748BAEF9" w14:textId="77777777" w:rsidR="0098487C" w:rsidRPr="00335D95" w:rsidRDefault="0098487C" w:rsidP="0098487C">
            <w:pPr>
              <w:widowControl w:val="0"/>
              <w:autoSpaceDE w:val="0"/>
              <w:autoSpaceDN w:val="0"/>
              <w:rPr>
                <w:sz w:val="20"/>
                <w:szCs w:val="20"/>
              </w:rPr>
            </w:pPr>
            <w:r w:rsidRPr="00335D95">
              <w:rPr>
                <w:sz w:val="20"/>
                <w:szCs w:val="20"/>
              </w:rPr>
              <w:t>701010101</w:t>
            </w:r>
          </w:p>
        </w:tc>
        <w:tc>
          <w:tcPr>
            <w:tcW w:w="2499" w:type="dxa"/>
            <w:shd w:val="clear" w:color="auto" w:fill="auto"/>
          </w:tcPr>
          <w:p w14:paraId="2DC487A3" w14:textId="77777777" w:rsidR="0098487C" w:rsidRPr="00335D95" w:rsidRDefault="0098487C" w:rsidP="0098487C">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7943162" w14:textId="77777777" w:rsidR="0098487C" w:rsidRPr="00335D95" w:rsidRDefault="0098487C" w:rsidP="0098487C">
            <w:pPr>
              <w:widowControl w:val="0"/>
              <w:autoSpaceDE w:val="0"/>
              <w:autoSpaceDN w:val="0"/>
              <w:jc w:val="center"/>
              <w:rPr>
                <w:sz w:val="20"/>
                <w:szCs w:val="20"/>
              </w:rPr>
            </w:pPr>
            <w:r w:rsidRPr="00335D95">
              <w:rPr>
                <w:sz w:val="20"/>
                <w:szCs w:val="20"/>
              </w:rPr>
              <w:t>100,90</w:t>
            </w:r>
          </w:p>
        </w:tc>
        <w:tc>
          <w:tcPr>
            <w:tcW w:w="0" w:type="auto"/>
            <w:tcBorders>
              <w:top w:val="nil"/>
              <w:left w:val="single" w:sz="4" w:space="0" w:color="auto"/>
              <w:bottom w:val="single" w:sz="4" w:space="0" w:color="auto"/>
              <w:right w:val="single" w:sz="4" w:space="0" w:color="auto"/>
            </w:tcBorders>
            <w:shd w:val="clear" w:color="auto" w:fill="auto"/>
          </w:tcPr>
          <w:p w14:paraId="3B376D25" w14:textId="77777777" w:rsidR="0098487C" w:rsidRPr="00335D95" w:rsidRDefault="0098487C" w:rsidP="0098487C">
            <w:pPr>
              <w:widowControl w:val="0"/>
              <w:autoSpaceDE w:val="0"/>
              <w:autoSpaceDN w:val="0"/>
              <w:jc w:val="center"/>
              <w:rPr>
                <w:sz w:val="20"/>
                <w:szCs w:val="20"/>
              </w:rPr>
            </w:pPr>
            <w:r w:rsidRPr="00926667">
              <w:rPr>
                <w:sz w:val="20"/>
                <w:szCs w:val="20"/>
              </w:rPr>
              <w:t>273,32</w:t>
            </w:r>
          </w:p>
        </w:tc>
        <w:tc>
          <w:tcPr>
            <w:tcW w:w="3382" w:type="dxa"/>
            <w:shd w:val="clear" w:color="auto" w:fill="auto"/>
          </w:tcPr>
          <w:p w14:paraId="5862F789" w14:textId="77777777" w:rsidR="0098487C" w:rsidRPr="00335D95" w:rsidRDefault="0098487C" w:rsidP="0098487C">
            <w:pPr>
              <w:widowControl w:val="0"/>
              <w:autoSpaceDE w:val="0"/>
              <w:autoSpaceDN w:val="0"/>
              <w:rPr>
                <w:sz w:val="20"/>
                <w:szCs w:val="20"/>
              </w:rPr>
            </w:pPr>
          </w:p>
        </w:tc>
      </w:tr>
      <w:tr w:rsidR="0098487C" w:rsidRPr="00335D95" w14:paraId="1938A60E" w14:textId="77777777" w:rsidTr="00DF4D82">
        <w:trPr>
          <w:jc w:val="center"/>
        </w:trPr>
        <w:tc>
          <w:tcPr>
            <w:tcW w:w="629" w:type="dxa"/>
            <w:shd w:val="clear" w:color="auto" w:fill="auto"/>
          </w:tcPr>
          <w:p w14:paraId="2C40213F" w14:textId="77777777" w:rsidR="0098487C" w:rsidRPr="00335D95" w:rsidRDefault="0098487C" w:rsidP="0098487C">
            <w:pPr>
              <w:widowControl w:val="0"/>
              <w:autoSpaceDE w:val="0"/>
              <w:autoSpaceDN w:val="0"/>
              <w:rPr>
                <w:sz w:val="20"/>
                <w:szCs w:val="20"/>
              </w:rPr>
            </w:pPr>
            <w:r w:rsidRPr="00335D95">
              <w:rPr>
                <w:sz w:val="20"/>
                <w:szCs w:val="20"/>
              </w:rPr>
              <w:t>1049</w:t>
            </w:r>
          </w:p>
        </w:tc>
        <w:tc>
          <w:tcPr>
            <w:tcW w:w="1124" w:type="dxa"/>
            <w:shd w:val="clear" w:color="auto" w:fill="auto"/>
          </w:tcPr>
          <w:p w14:paraId="334840C2"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shd w:val="clear" w:color="auto" w:fill="auto"/>
          </w:tcPr>
          <w:p w14:paraId="75E92844"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0CBAB816" w14:textId="77777777" w:rsidR="0098487C" w:rsidRPr="00335D95" w:rsidRDefault="0098487C" w:rsidP="0098487C">
            <w:pPr>
              <w:widowControl w:val="0"/>
              <w:autoSpaceDE w:val="0"/>
              <w:autoSpaceDN w:val="0"/>
              <w:jc w:val="center"/>
              <w:rPr>
                <w:sz w:val="20"/>
                <w:szCs w:val="20"/>
              </w:rPr>
            </w:pPr>
            <w:r w:rsidRPr="00335D95">
              <w:rPr>
                <w:sz w:val="20"/>
                <w:szCs w:val="20"/>
              </w:rPr>
              <w:t>25,74</w:t>
            </w:r>
          </w:p>
        </w:tc>
        <w:tc>
          <w:tcPr>
            <w:tcW w:w="0" w:type="auto"/>
            <w:tcBorders>
              <w:top w:val="nil"/>
              <w:left w:val="single" w:sz="4" w:space="0" w:color="auto"/>
              <w:bottom w:val="single" w:sz="4" w:space="0" w:color="auto"/>
              <w:right w:val="single" w:sz="4" w:space="0" w:color="auto"/>
            </w:tcBorders>
            <w:shd w:val="clear" w:color="auto" w:fill="auto"/>
          </w:tcPr>
          <w:p w14:paraId="7234CF5F" w14:textId="77777777" w:rsidR="0098487C" w:rsidRPr="00335D95" w:rsidRDefault="0098487C" w:rsidP="0098487C">
            <w:pPr>
              <w:widowControl w:val="0"/>
              <w:autoSpaceDE w:val="0"/>
              <w:autoSpaceDN w:val="0"/>
              <w:jc w:val="center"/>
              <w:rPr>
                <w:sz w:val="20"/>
                <w:szCs w:val="20"/>
              </w:rPr>
            </w:pPr>
            <w:r w:rsidRPr="00926667">
              <w:rPr>
                <w:sz w:val="20"/>
                <w:szCs w:val="20"/>
              </w:rPr>
              <w:t>39,47</w:t>
            </w:r>
          </w:p>
        </w:tc>
        <w:tc>
          <w:tcPr>
            <w:tcW w:w="3382" w:type="dxa"/>
            <w:shd w:val="clear" w:color="auto" w:fill="auto"/>
          </w:tcPr>
          <w:p w14:paraId="6F04763B" w14:textId="77777777" w:rsidR="0098487C" w:rsidRPr="00335D95" w:rsidRDefault="0098487C" w:rsidP="0098487C">
            <w:pPr>
              <w:widowControl w:val="0"/>
              <w:autoSpaceDE w:val="0"/>
              <w:autoSpaceDN w:val="0"/>
              <w:rPr>
                <w:sz w:val="20"/>
                <w:szCs w:val="20"/>
              </w:rPr>
            </w:pPr>
          </w:p>
        </w:tc>
      </w:tr>
      <w:tr w:rsidR="0098487C" w:rsidRPr="00335D95" w14:paraId="567F80CC" w14:textId="77777777" w:rsidTr="00DF4D82">
        <w:trPr>
          <w:jc w:val="center"/>
        </w:trPr>
        <w:tc>
          <w:tcPr>
            <w:tcW w:w="629" w:type="dxa"/>
            <w:shd w:val="clear" w:color="auto" w:fill="auto"/>
          </w:tcPr>
          <w:p w14:paraId="2D471ADD" w14:textId="77777777" w:rsidR="0098487C" w:rsidRPr="00335D95" w:rsidRDefault="0098487C" w:rsidP="0098487C">
            <w:pPr>
              <w:widowControl w:val="0"/>
              <w:autoSpaceDE w:val="0"/>
              <w:autoSpaceDN w:val="0"/>
              <w:rPr>
                <w:sz w:val="20"/>
                <w:szCs w:val="20"/>
              </w:rPr>
            </w:pPr>
            <w:r w:rsidRPr="00335D95">
              <w:rPr>
                <w:sz w:val="20"/>
                <w:szCs w:val="20"/>
              </w:rPr>
              <w:t>1050</w:t>
            </w:r>
          </w:p>
        </w:tc>
        <w:tc>
          <w:tcPr>
            <w:tcW w:w="1124" w:type="dxa"/>
            <w:shd w:val="clear" w:color="auto" w:fill="auto"/>
          </w:tcPr>
          <w:p w14:paraId="1BDE5778" w14:textId="77777777" w:rsidR="0098487C" w:rsidRPr="00335D95" w:rsidRDefault="0098487C" w:rsidP="0098487C">
            <w:pPr>
              <w:widowControl w:val="0"/>
              <w:autoSpaceDE w:val="0"/>
              <w:autoSpaceDN w:val="0"/>
              <w:rPr>
                <w:sz w:val="20"/>
                <w:szCs w:val="20"/>
              </w:rPr>
            </w:pPr>
            <w:r w:rsidRPr="00335D95">
              <w:rPr>
                <w:sz w:val="20"/>
                <w:szCs w:val="20"/>
              </w:rPr>
              <w:t>701010101</w:t>
            </w:r>
          </w:p>
        </w:tc>
        <w:tc>
          <w:tcPr>
            <w:tcW w:w="2499" w:type="dxa"/>
            <w:shd w:val="clear" w:color="auto" w:fill="auto"/>
          </w:tcPr>
          <w:p w14:paraId="3BCE5F80" w14:textId="77777777" w:rsidR="0098487C" w:rsidRPr="00335D95" w:rsidRDefault="0098487C" w:rsidP="0098487C">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7328138" w14:textId="77777777" w:rsidR="0098487C" w:rsidRPr="00335D95" w:rsidRDefault="0098487C" w:rsidP="0098487C">
            <w:pPr>
              <w:widowControl w:val="0"/>
              <w:autoSpaceDE w:val="0"/>
              <w:autoSpaceDN w:val="0"/>
              <w:jc w:val="center"/>
              <w:rPr>
                <w:sz w:val="20"/>
                <w:szCs w:val="20"/>
              </w:rPr>
            </w:pPr>
            <w:r w:rsidRPr="00335D95">
              <w:rPr>
                <w:sz w:val="20"/>
                <w:szCs w:val="20"/>
              </w:rPr>
              <w:t>53,61</w:t>
            </w:r>
          </w:p>
        </w:tc>
        <w:tc>
          <w:tcPr>
            <w:tcW w:w="0" w:type="auto"/>
            <w:tcBorders>
              <w:top w:val="nil"/>
              <w:left w:val="single" w:sz="4" w:space="0" w:color="auto"/>
              <w:bottom w:val="single" w:sz="4" w:space="0" w:color="auto"/>
              <w:right w:val="single" w:sz="4" w:space="0" w:color="auto"/>
            </w:tcBorders>
            <w:shd w:val="clear" w:color="auto" w:fill="auto"/>
          </w:tcPr>
          <w:p w14:paraId="67944BBC" w14:textId="77777777" w:rsidR="0098487C" w:rsidRPr="00335D95" w:rsidRDefault="0098487C" w:rsidP="0098487C">
            <w:pPr>
              <w:widowControl w:val="0"/>
              <w:autoSpaceDE w:val="0"/>
              <w:autoSpaceDN w:val="0"/>
              <w:jc w:val="center"/>
              <w:rPr>
                <w:sz w:val="20"/>
                <w:szCs w:val="20"/>
              </w:rPr>
            </w:pPr>
            <w:r w:rsidRPr="00926667">
              <w:rPr>
                <w:sz w:val="20"/>
                <w:szCs w:val="20"/>
              </w:rPr>
              <w:t>118,67</w:t>
            </w:r>
          </w:p>
        </w:tc>
        <w:tc>
          <w:tcPr>
            <w:tcW w:w="3382" w:type="dxa"/>
            <w:shd w:val="clear" w:color="auto" w:fill="auto"/>
          </w:tcPr>
          <w:p w14:paraId="3F2A5805" w14:textId="77777777" w:rsidR="0098487C" w:rsidRPr="00335D95" w:rsidRDefault="0098487C" w:rsidP="0098487C">
            <w:pPr>
              <w:widowControl w:val="0"/>
              <w:autoSpaceDE w:val="0"/>
              <w:autoSpaceDN w:val="0"/>
              <w:rPr>
                <w:sz w:val="20"/>
                <w:szCs w:val="20"/>
              </w:rPr>
            </w:pPr>
          </w:p>
        </w:tc>
      </w:tr>
      <w:tr w:rsidR="0098487C" w:rsidRPr="00335D95" w14:paraId="16DF4CB2" w14:textId="77777777" w:rsidTr="00DF4D82">
        <w:trPr>
          <w:jc w:val="center"/>
        </w:trPr>
        <w:tc>
          <w:tcPr>
            <w:tcW w:w="629" w:type="dxa"/>
            <w:shd w:val="clear" w:color="auto" w:fill="auto"/>
          </w:tcPr>
          <w:p w14:paraId="747CE8CC" w14:textId="77777777" w:rsidR="0098487C" w:rsidRPr="00335D95" w:rsidRDefault="0098487C" w:rsidP="0098487C">
            <w:pPr>
              <w:widowControl w:val="0"/>
              <w:autoSpaceDE w:val="0"/>
              <w:autoSpaceDN w:val="0"/>
              <w:rPr>
                <w:sz w:val="20"/>
                <w:szCs w:val="20"/>
              </w:rPr>
            </w:pPr>
            <w:r w:rsidRPr="00335D95">
              <w:rPr>
                <w:sz w:val="20"/>
                <w:szCs w:val="20"/>
              </w:rPr>
              <w:t>1051</w:t>
            </w:r>
          </w:p>
        </w:tc>
        <w:tc>
          <w:tcPr>
            <w:tcW w:w="1124" w:type="dxa"/>
            <w:shd w:val="clear" w:color="auto" w:fill="auto"/>
          </w:tcPr>
          <w:p w14:paraId="76FBE061"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37DBD643"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7B786E9" w14:textId="77777777" w:rsidR="0098487C" w:rsidRPr="00335D95" w:rsidRDefault="0098487C" w:rsidP="0098487C">
            <w:pPr>
              <w:widowControl w:val="0"/>
              <w:autoSpaceDE w:val="0"/>
              <w:autoSpaceDN w:val="0"/>
              <w:jc w:val="center"/>
              <w:rPr>
                <w:sz w:val="20"/>
                <w:szCs w:val="20"/>
              </w:rPr>
            </w:pPr>
            <w:r w:rsidRPr="00335D95">
              <w:rPr>
                <w:sz w:val="20"/>
                <w:szCs w:val="20"/>
              </w:rPr>
              <w:t>70,89</w:t>
            </w:r>
          </w:p>
        </w:tc>
        <w:tc>
          <w:tcPr>
            <w:tcW w:w="0" w:type="auto"/>
            <w:tcBorders>
              <w:top w:val="nil"/>
              <w:left w:val="single" w:sz="4" w:space="0" w:color="auto"/>
              <w:bottom w:val="single" w:sz="4" w:space="0" w:color="auto"/>
              <w:right w:val="single" w:sz="4" w:space="0" w:color="auto"/>
            </w:tcBorders>
            <w:shd w:val="clear" w:color="auto" w:fill="auto"/>
          </w:tcPr>
          <w:p w14:paraId="26BF3F76" w14:textId="77777777" w:rsidR="0098487C" w:rsidRPr="00335D95" w:rsidRDefault="0098487C" w:rsidP="0098487C">
            <w:pPr>
              <w:widowControl w:val="0"/>
              <w:autoSpaceDE w:val="0"/>
              <w:autoSpaceDN w:val="0"/>
              <w:jc w:val="center"/>
              <w:rPr>
                <w:sz w:val="20"/>
                <w:szCs w:val="20"/>
              </w:rPr>
            </w:pPr>
            <w:r w:rsidRPr="00926667">
              <w:rPr>
                <w:sz w:val="20"/>
                <w:szCs w:val="20"/>
              </w:rPr>
              <w:t>122,91</w:t>
            </w:r>
          </w:p>
        </w:tc>
        <w:tc>
          <w:tcPr>
            <w:tcW w:w="3382" w:type="dxa"/>
            <w:shd w:val="clear" w:color="auto" w:fill="auto"/>
          </w:tcPr>
          <w:p w14:paraId="11F248CB" w14:textId="77777777" w:rsidR="0098487C" w:rsidRPr="00335D95" w:rsidRDefault="0098487C" w:rsidP="0098487C">
            <w:pPr>
              <w:widowControl w:val="0"/>
              <w:autoSpaceDE w:val="0"/>
              <w:autoSpaceDN w:val="0"/>
              <w:rPr>
                <w:sz w:val="20"/>
                <w:szCs w:val="20"/>
              </w:rPr>
            </w:pPr>
          </w:p>
        </w:tc>
      </w:tr>
      <w:tr w:rsidR="0098487C" w:rsidRPr="00335D95" w14:paraId="4633EB78" w14:textId="77777777" w:rsidTr="00DF4D82">
        <w:trPr>
          <w:jc w:val="center"/>
        </w:trPr>
        <w:tc>
          <w:tcPr>
            <w:tcW w:w="629" w:type="dxa"/>
            <w:shd w:val="clear" w:color="auto" w:fill="auto"/>
          </w:tcPr>
          <w:p w14:paraId="0F8DFDF1" w14:textId="77777777" w:rsidR="0098487C" w:rsidRPr="00335D95" w:rsidRDefault="0098487C" w:rsidP="0098487C">
            <w:pPr>
              <w:widowControl w:val="0"/>
              <w:autoSpaceDE w:val="0"/>
              <w:autoSpaceDN w:val="0"/>
              <w:rPr>
                <w:sz w:val="20"/>
                <w:szCs w:val="20"/>
              </w:rPr>
            </w:pPr>
            <w:r w:rsidRPr="00335D95">
              <w:rPr>
                <w:sz w:val="20"/>
                <w:szCs w:val="20"/>
              </w:rPr>
              <w:t>1052</w:t>
            </w:r>
          </w:p>
        </w:tc>
        <w:tc>
          <w:tcPr>
            <w:tcW w:w="1124" w:type="dxa"/>
            <w:shd w:val="clear" w:color="auto" w:fill="auto"/>
          </w:tcPr>
          <w:p w14:paraId="5553BFA5" w14:textId="77777777" w:rsidR="0098487C" w:rsidRPr="00335D95" w:rsidRDefault="0098487C" w:rsidP="0098487C">
            <w:pPr>
              <w:widowControl w:val="0"/>
              <w:autoSpaceDE w:val="0"/>
              <w:autoSpaceDN w:val="0"/>
              <w:rPr>
                <w:sz w:val="20"/>
                <w:szCs w:val="20"/>
              </w:rPr>
            </w:pPr>
            <w:r w:rsidRPr="00335D95">
              <w:rPr>
                <w:sz w:val="20"/>
                <w:szCs w:val="20"/>
              </w:rPr>
              <w:t>701010101</w:t>
            </w:r>
          </w:p>
        </w:tc>
        <w:tc>
          <w:tcPr>
            <w:tcW w:w="2499" w:type="dxa"/>
            <w:shd w:val="clear" w:color="auto" w:fill="auto"/>
          </w:tcPr>
          <w:p w14:paraId="08EC0685" w14:textId="77777777" w:rsidR="0098487C" w:rsidRPr="00335D95" w:rsidRDefault="0098487C" w:rsidP="0098487C">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1C2CD2B" w14:textId="77777777" w:rsidR="0098487C" w:rsidRPr="00335D95" w:rsidRDefault="0098487C" w:rsidP="0098487C">
            <w:pPr>
              <w:widowControl w:val="0"/>
              <w:autoSpaceDE w:val="0"/>
              <w:autoSpaceDN w:val="0"/>
              <w:jc w:val="center"/>
              <w:rPr>
                <w:sz w:val="20"/>
                <w:szCs w:val="20"/>
              </w:rPr>
            </w:pPr>
            <w:r w:rsidRPr="00335D95">
              <w:rPr>
                <w:sz w:val="20"/>
                <w:szCs w:val="20"/>
              </w:rPr>
              <w:t>345,81</w:t>
            </w:r>
          </w:p>
        </w:tc>
        <w:tc>
          <w:tcPr>
            <w:tcW w:w="0" w:type="auto"/>
            <w:tcBorders>
              <w:top w:val="nil"/>
              <w:left w:val="single" w:sz="4" w:space="0" w:color="auto"/>
              <w:bottom w:val="single" w:sz="4" w:space="0" w:color="auto"/>
              <w:right w:val="single" w:sz="4" w:space="0" w:color="auto"/>
            </w:tcBorders>
            <w:shd w:val="clear" w:color="auto" w:fill="auto"/>
          </w:tcPr>
          <w:p w14:paraId="0945D4F3" w14:textId="77777777" w:rsidR="0098487C" w:rsidRPr="00335D95" w:rsidRDefault="0098487C" w:rsidP="0098487C">
            <w:pPr>
              <w:widowControl w:val="0"/>
              <w:autoSpaceDE w:val="0"/>
              <w:autoSpaceDN w:val="0"/>
              <w:jc w:val="center"/>
              <w:rPr>
                <w:sz w:val="20"/>
                <w:szCs w:val="20"/>
              </w:rPr>
            </w:pPr>
            <w:r w:rsidRPr="00926667">
              <w:rPr>
                <w:sz w:val="20"/>
                <w:szCs w:val="20"/>
              </w:rPr>
              <w:t>1134,48</w:t>
            </w:r>
          </w:p>
        </w:tc>
        <w:tc>
          <w:tcPr>
            <w:tcW w:w="3382" w:type="dxa"/>
            <w:shd w:val="clear" w:color="auto" w:fill="auto"/>
          </w:tcPr>
          <w:p w14:paraId="57071816" w14:textId="77777777" w:rsidR="0098487C" w:rsidRPr="00335D95" w:rsidRDefault="0098487C" w:rsidP="0098487C">
            <w:pPr>
              <w:widowControl w:val="0"/>
              <w:autoSpaceDE w:val="0"/>
              <w:autoSpaceDN w:val="0"/>
              <w:rPr>
                <w:sz w:val="20"/>
                <w:szCs w:val="20"/>
              </w:rPr>
            </w:pPr>
          </w:p>
        </w:tc>
      </w:tr>
      <w:tr w:rsidR="0098487C" w:rsidRPr="00335D95" w14:paraId="024B0AE3" w14:textId="77777777" w:rsidTr="00DF4D82">
        <w:trPr>
          <w:jc w:val="center"/>
        </w:trPr>
        <w:tc>
          <w:tcPr>
            <w:tcW w:w="629" w:type="dxa"/>
            <w:shd w:val="clear" w:color="auto" w:fill="auto"/>
          </w:tcPr>
          <w:p w14:paraId="50DD2E83" w14:textId="77777777" w:rsidR="0098487C" w:rsidRPr="00335D95" w:rsidRDefault="0098487C" w:rsidP="0098487C">
            <w:pPr>
              <w:widowControl w:val="0"/>
              <w:autoSpaceDE w:val="0"/>
              <w:autoSpaceDN w:val="0"/>
              <w:rPr>
                <w:sz w:val="20"/>
                <w:szCs w:val="20"/>
              </w:rPr>
            </w:pPr>
            <w:r w:rsidRPr="00335D95">
              <w:rPr>
                <w:sz w:val="20"/>
                <w:szCs w:val="20"/>
              </w:rPr>
              <w:t>1053</w:t>
            </w:r>
          </w:p>
        </w:tc>
        <w:tc>
          <w:tcPr>
            <w:tcW w:w="1124" w:type="dxa"/>
            <w:shd w:val="clear" w:color="auto" w:fill="auto"/>
          </w:tcPr>
          <w:p w14:paraId="504E4236" w14:textId="77777777" w:rsidR="0098487C" w:rsidRPr="00335D95" w:rsidRDefault="0098487C" w:rsidP="0098487C">
            <w:pPr>
              <w:widowControl w:val="0"/>
              <w:autoSpaceDE w:val="0"/>
              <w:autoSpaceDN w:val="0"/>
              <w:rPr>
                <w:sz w:val="20"/>
                <w:szCs w:val="20"/>
              </w:rPr>
            </w:pPr>
            <w:r w:rsidRPr="00335D95">
              <w:rPr>
                <w:sz w:val="20"/>
                <w:szCs w:val="20"/>
              </w:rPr>
              <w:t>701010101</w:t>
            </w:r>
          </w:p>
        </w:tc>
        <w:tc>
          <w:tcPr>
            <w:tcW w:w="2499" w:type="dxa"/>
            <w:shd w:val="clear" w:color="auto" w:fill="auto"/>
          </w:tcPr>
          <w:p w14:paraId="654EFDA9" w14:textId="77777777" w:rsidR="0098487C" w:rsidRPr="00335D95" w:rsidRDefault="0098487C" w:rsidP="0098487C">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26639C0" w14:textId="77777777" w:rsidR="0098487C" w:rsidRPr="00335D95" w:rsidRDefault="0098487C" w:rsidP="0098487C">
            <w:pPr>
              <w:widowControl w:val="0"/>
              <w:autoSpaceDE w:val="0"/>
              <w:autoSpaceDN w:val="0"/>
              <w:jc w:val="center"/>
              <w:rPr>
                <w:sz w:val="20"/>
                <w:szCs w:val="20"/>
              </w:rPr>
            </w:pPr>
            <w:r w:rsidRPr="00335D95">
              <w:rPr>
                <w:sz w:val="20"/>
                <w:szCs w:val="20"/>
              </w:rPr>
              <w:t>234,79</w:t>
            </w:r>
          </w:p>
        </w:tc>
        <w:tc>
          <w:tcPr>
            <w:tcW w:w="0" w:type="auto"/>
            <w:tcBorders>
              <w:top w:val="nil"/>
              <w:left w:val="single" w:sz="4" w:space="0" w:color="auto"/>
              <w:bottom w:val="single" w:sz="4" w:space="0" w:color="auto"/>
              <w:right w:val="single" w:sz="4" w:space="0" w:color="auto"/>
            </w:tcBorders>
            <w:shd w:val="clear" w:color="auto" w:fill="auto"/>
          </w:tcPr>
          <w:p w14:paraId="46C2502B" w14:textId="77777777" w:rsidR="0098487C" w:rsidRPr="00335D95" w:rsidRDefault="0098487C" w:rsidP="0098487C">
            <w:pPr>
              <w:widowControl w:val="0"/>
              <w:autoSpaceDE w:val="0"/>
              <w:autoSpaceDN w:val="0"/>
              <w:jc w:val="center"/>
              <w:rPr>
                <w:sz w:val="20"/>
                <w:szCs w:val="20"/>
              </w:rPr>
            </w:pPr>
            <w:r w:rsidRPr="00926667">
              <w:rPr>
                <w:sz w:val="20"/>
                <w:szCs w:val="20"/>
              </w:rPr>
              <w:t>481,50</w:t>
            </w:r>
          </w:p>
        </w:tc>
        <w:tc>
          <w:tcPr>
            <w:tcW w:w="3382" w:type="dxa"/>
            <w:shd w:val="clear" w:color="auto" w:fill="auto"/>
          </w:tcPr>
          <w:p w14:paraId="278A5E29" w14:textId="77777777" w:rsidR="0098487C" w:rsidRPr="00335D95" w:rsidRDefault="0098487C" w:rsidP="0098487C">
            <w:pPr>
              <w:widowControl w:val="0"/>
              <w:autoSpaceDE w:val="0"/>
              <w:autoSpaceDN w:val="0"/>
              <w:rPr>
                <w:sz w:val="20"/>
                <w:szCs w:val="20"/>
              </w:rPr>
            </w:pPr>
          </w:p>
        </w:tc>
      </w:tr>
      <w:tr w:rsidR="0098487C" w:rsidRPr="00335D95" w14:paraId="7F3270A3" w14:textId="77777777" w:rsidTr="00DF4D82">
        <w:trPr>
          <w:jc w:val="center"/>
        </w:trPr>
        <w:tc>
          <w:tcPr>
            <w:tcW w:w="629" w:type="dxa"/>
            <w:shd w:val="clear" w:color="auto" w:fill="auto"/>
          </w:tcPr>
          <w:p w14:paraId="13ED5E97" w14:textId="77777777" w:rsidR="0098487C" w:rsidRPr="00335D95" w:rsidRDefault="0098487C" w:rsidP="0098487C">
            <w:pPr>
              <w:widowControl w:val="0"/>
              <w:autoSpaceDE w:val="0"/>
              <w:autoSpaceDN w:val="0"/>
              <w:rPr>
                <w:sz w:val="20"/>
                <w:szCs w:val="20"/>
              </w:rPr>
            </w:pPr>
            <w:r w:rsidRPr="00335D95">
              <w:rPr>
                <w:sz w:val="20"/>
                <w:szCs w:val="20"/>
              </w:rPr>
              <w:t>1054</w:t>
            </w:r>
          </w:p>
        </w:tc>
        <w:tc>
          <w:tcPr>
            <w:tcW w:w="1124" w:type="dxa"/>
            <w:shd w:val="clear" w:color="auto" w:fill="auto"/>
          </w:tcPr>
          <w:p w14:paraId="14527C36" w14:textId="77777777" w:rsidR="0098487C" w:rsidRPr="00335D95" w:rsidRDefault="0098487C" w:rsidP="0098487C">
            <w:pPr>
              <w:widowControl w:val="0"/>
              <w:autoSpaceDE w:val="0"/>
              <w:autoSpaceDN w:val="0"/>
              <w:rPr>
                <w:sz w:val="20"/>
                <w:szCs w:val="20"/>
              </w:rPr>
            </w:pPr>
            <w:r w:rsidRPr="00335D95">
              <w:rPr>
                <w:sz w:val="20"/>
                <w:szCs w:val="20"/>
              </w:rPr>
              <w:t>701010605</w:t>
            </w:r>
          </w:p>
        </w:tc>
        <w:tc>
          <w:tcPr>
            <w:tcW w:w="2499" w:type="dxa"/>
            <w:shd w:val="clear" w:color="auto" w:fill="auto"/>
          </w:tcPr>
          <w:p w14:paraId="3B73D452" w14:textId="77777777" w:rsidR="0098487C" w:rsidRPr="00335D95" w:rsidRDefault="0098487C" w:rsidP="0098487C">
            <w:pPr>
              <w:widowControl w:val="0"/>
              <w:autoSpaceDE w:val="0"/>
              <w:autoSpaceDN w:val="0"/>
              <w:rPr>
                <w:sz w:val="20"/>
                <w:szCs w:val="20"/>
              </w:rPr>
            </w:pPr>
            <w:r w:rsidRPr="00335D95">
              <w:rPr>
                <w:sz w:val="20"/>
                <w:szCs w:val="20"/>
              </w:rPr>
              <w:t>Зона лесов</w:t>
            </w:r>
          </w:p>
        </w:tc>
        <w:tc>
          <w:tcPr>
            <w:tcW w:w="0" w:type="auto"/>
            <w:shd w:val="clear" w:color="auto" w:fill="auto"/>
          </w:tcPr>
          <w:p w14:paraId="65A52A2C" w14:textId="77777777" w:rsidR="0098487C" w:rsidRPr="00335D95" w:rsidRDefault="00157F3E" w:rsidP="0098487C">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8487C"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0C4FD8C4" w14:textId="77777777" w:rsidR="0098487C" w:rsidRPr="00335D95" w:rsidRDefault="0098487C" w:rsidP="0098487C">
            <w:pPr>
              <w:widowControl w:val="0"/>
              <w:autoSpaceDE w:val="0"/>
              <w:autoSpaceDN w:val="0"/>
              <w:jc w:val="center"/>
              <w:rPr>
                <w:sz w:val="20"/>
                <w:szCs w:val="20"/>
              </w:rPr>
            </w:pPr>
            <w:r w:rsidRPr="00926667">
              <w:rPr>
                <w:sz w:val="20"/>
                <w:szCs w:val="20"/>
              </w:rPr>
              <w:t>377,73</w:t>
            </w:r>
          </w:p>
        </w:tc>
        <w:tc>
          <w:tcPr>
            <w:tcW w:w="3382" w:type="dxa"/>
            <w:shd w:val="clear" w:color="auto" w:fill="auto"/>
          </w:tcPr>
          <w:p w14:paraId="6E3B9790" w14:textId="77777777" w:rsidR="0098487C" w:rsidRPr="00335D95" w:rsidRDefault="0098487C" w:rsidP="0098487C">
            <w:pPr>
              <w:widowControl w:val="0"/>
              <w:autoSpaceDE w:val="0"/>
              <w:autoSpaceDN w:val="0"/>
              <w:rPr>
                <w:sz w:val="20"/>
                <w:szCs w:val="20"/>
              </w:rPr>
            </w:pPr>
          </w:p>
        </w:tc>
      </w:tr>
      <w:tr w:rsidR="0098487C" w:rsidRPr="00335D95" w14:paraId="63F7F44B" w14:textId="77777777" w:rsidTr="00DF4D82">
        <w:trPr>
          <w:jc w:val="center"/>
        </w:trPr>
        <w:tc>
          <w:tcPr>
            <w:tcW w:w="629" w:type="dxa"/>
            <w:shd w:val="clear" w:color="auto" w:fill="auto"/>
          </w:tcPr>
          <w:p w14:paraId="4D180AD6" w14:textId="77777777" w:rsidR="0098487C" w:rsidRPr="00335D95" w:rsidRDefault="0098487C" w:rsidP="0098487C">
            <w:pPr>
              <w:widowControl w:val="0"/>
              <w:autoSpaceDE w:val="0"/>
              <w:autoSpaceDN w:val="0"/>
              <w:rPr>
                <w:sz w:val="20"/>
                <w:szCs w:val="20"/>
              </w:rPr>
            </w:pPr>
            <w:r w:rsidRPr="00335D95">
              <w:rPr>
                <w:sz w:val="20"/>
                <w:szCs w:val="20"/>
              </w:rPr>
              <w:t>1056</w:t>
            </w:r>
          </w:p>
        </w:tc>
        <w:tc>
          <w:tcPr>
            <w:tcW w:w="1124" w:type="dxa"/>
            <w:shd w:val="clear" w:color="auto" w:fill="auto"/>
          </w:tcPr>
          <w:p w14:paraId="2E6483B1" w14:textId="77777777" w:rsidR="0098487C" w:rsidRPr="00335D95" w:rsidRDefault="0098487C" w:rsidP="0098487C">
            <w:pPr>
              <w:widowControl w:val="0"/>
              <w:autoSpaceDE w:val="0"/>
              <w:autoSpaceDN w:val="0"/>
              <w:rPr>
                <w:sz w:val="20"/>
                <w:szCs w:val="20"/>
              </w:rPr>
            </w:pPr>
            <w:r w:rsidRPr="00335D95">
              <w:rPr>
                <w:sz w:val="20"/>
                <w:szCs w:val="20"/>
              </w:rPr>
              <w:t>701010402</w:t>
            </w:r>
          </w:p>
        </w:tc>
        <w:tc>
          <w:tcPr>
            <w:tcW w:w="2499" w:type="dxa"/>
            <w:shd w:val="clear" w:color="auto" w:fill="auto"/>
          </w:tcPr>
          <w:p w14:paraId="611CEFDF" w14:textId="77777777" w:rsidR="0098487C" w:rsidRPr="00335D95" w:rsidRDefault="0098487C" w:rsidP="0098487C">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E2B1E4C" w14:textId="77777777" w:rsidR="0098487C" w:rsidRPr="00335D95" w:rsidRDefault="0098487C" w:rsidP="0098487C">
            <w:pPr>
              <w:widowControl w:val="0"/>
              <w:autoSpaceDE w:val="0"/>
              <w:autoSpaceDN w:val="0"/>
              <w:jc w:val="center"/>
              <w:rPr>
                <w:sz w:val="20"/>
                <w:szCs w:val="20"/>
              </w:rPr>
            </w:pPr>
            <w:r w:rsidRPr="00335D95">
              <w:rPr>
                <w:sz w:val="20"/>
                <w:szCs w:val="20"/>
              </w:rPr>
              <w:t>177,75</w:t>
            </w:r>
          </w:p>
        </w:tc>
        <w:tc>
          <w:tcPr>
            <w:tcW w:w="0" w:type="auto"/>
            <w:tcBorders>
              <w:top w:val="nil"/>
              <w:left w:val="single" w:sz="4" w:space="0" w:color="auto"/>
              <w:bottom w:val="single" w:sz="4" w:space="0" w:color="auto"/>
              <w:right w:val="single" w:sz="4" w:space="0" w:color="auto"/>
            </w:tcBorders>
            <w:shd w:val="clear" w:color="auto" w:fill="auto"/>
          </w:tcPr>
          <w:p w14:paraId="47360CBF" w14:textId="77777777" w:rsidR="0098487C" w:rsidRPr="00335D95" w:rsidRDefault="0098487C" w:rsidP="0098487C">
            <w:pPr>
              <w:widowControl w:val="0"/>
              <w:autoSpaceDE w:val="0"/>
              <w:autoSpaceDN w:val="0"/>
              <w:jc w:val="center"/>
              <w:rPr>
                <w:sz w:val="20"/>
                <w:szCs w:val="20"/>
              </w:rPr>
            </w:pPr>
            <w:r w:rsidRPr="00926667">
              <w:rPr>
                <w:sz w:val="20"/>
                <w:szCs w:val="20"/>
              </w:rPr>
              <w:t>472,42</w:t>
            </w:r>
          </w:p>
        </w:tc>
        <w:tc>
          <w:tcPr>
            <w:tcW w:w="3382" w:type="dxa"/>
            <w:shd w:val="clear" w:color="auto" w:fill="auto"/>
          </w:tcPr>
          <w:p w14:paraId="7F93CBA2" w14:textId="77777777" w:rsidR="0098487C" w:rsidRPr="00335D95" w:rsidRDefault="0098487C" w:rsidP="0098487C">
            <w:pPr>
              <w:widowControl w:val="0"/>
              <w:autoSpaceDE w:val="0"/>
              <w:autoSpaceDN w:val="0"/>
              <w:rPr>
                <w:sz w:val="20"/>
                <w:szCs w:val="20"/>
              </w:rPr>
            </w:pPr>
          </w:p>
        </w:tc>
      </w:tr>
      <w:tr w:rsidR="0098487C" w:rsidRPr="00335D95" w14:paraId="583F845F" w14:textId="77777777" w:rsidTr="00DF4D82">
        <w:trPr>
          <w:jc w:val="center"/>
        </w:trPr>
        <w:tc>
          <w:tcPr>
            <w:tcW w:w="629" w:type="dxa"/>
            <w:shd w:val="clear" w:color="auto" w:fill="auto"/>
          </w:tcPr>
          <w:p w14:paraId="3A63D78F" w14:textId="77777777" w:rsidR="0098487C" w:rsidRPr="00335D95" w:rsidRDefault="0098487C" w:rsidP="0098487C">
            <w:pPr>
              <w:widowControl w:val="0"/>
              <w:autoSpaceDE w:val="0"/>
              <w:autoSpaceDN w:val="0"/>
              <w:rPr>
                <w:sz w:val="20"/>
                <w:szCs w:val="20"/>
              </w:rPr>
            </w:pPr>
            <w:r w:rsidRPr="00335D95">
              <w:rPr>
                <w:sz w:val="20"/>
                <w:szCs w:val="20"/>
              </w:rPr>
              <w:t>1057</w:t>
            </w:r>
          </w:p>
        </w:tc>
        <w:tc>
          <w:tcPr>
            <w:tcW w:w="1124" w:type="dxa"/>
            <w:shd w:val="clear" w:color="auto" w:fill="auto"/>
          </w:tcPr>
          <w:p w14:paraId="23515B86" w14:textId="77777777" w:rsidR="0098487C" w:rsidRPr="00335D95" w:rsidRDefault="0098487C" w:rsidP="0098487C">
            <w:pPr>
              <w:widowControl w:val="0"/>
              <w:autoSpaceDE w:val="0"/>
              <w:autoSpaceDN w:val="0"/>
              <w:rPr>
                <w:sz w:val="20"/>
                <w:szCs w:val="20"/>
              </w:rPr>
            </w:pPr>
            <w:r w:rsidRPr="00335D95">
              <w:rPr>
                <w:sz w:val="20"/>
                <w:szCs w:val="20"/>
              </w:rPr>
              <w:t>701010104</w:t>
            </w:r>
          </w:p>
        </w:tc>
        <w:tc>
          <w:tcPr>
            <w:tcW w:w="2499" w:type="dxa"/>
            <w:shd w:val="clear" w:color="auto" w:fill="auto"/>
          </w:tcPr>
          <w:p w14:paraId="0330DD9A" w14:textId="77777777" w:rsidR="0098487C" w:rsidRPr="00335D95" w:rsidRDefault="0098487C" w:rsidP="0098487C">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4B22016" w14:textId="77777777" w:rsidR="0098487C" w:rsidRPr="00335D95" w:rsidRDefault="0098487C" w:rsidP="0098487C">
            <w:pPr>
              <w:widowControl w:val="0"/>
              <w:autoSpaceDE w:val="0"/>
              <w:autoSpaceDN w:val="0"/>
              <w:jc w:val="center"/>
              <w:rPr>
                <w:sz w:val="20"/>
                <w:szCs w:val="20"/>
              </w:rPr>
            </w:pPr>
            <w:r w:rsidRPr="00335D95">
              <w:rPr>
                <w:sz w:val="20"/>
                <w:szCs w:val="20"/>
              </w:rPr>
              <w:t>295,81</w:t>
            </w:r>
          </w:p>
        </w:tc>
        <w:tc>
          <w:tcPr>
            <w:tcW w:w="0" w:type="auto"/>
            <w:tcBorders>
              <w:top w:val="nil"/>
              <w:left w:val="single" w:sz="4" w:space="0" w:color="auto"/>
              <w:bottom w:val="single" w:sz="4" w:space="0" w:color="auto"/>
              <w:right w:val="single" w:sz="4" w:space="0" w:color="auto"/>
            </w:tcBorders>
            <w:shd w:val="clear" w:color="auto" w:fill="auto"/>
          </w:tcPr>
          <w:p w14:paraId="408595E1" w14:textId="77777777" w:rsidR="0098487C" w:rsidRPr="00335D95" w:rsidRDefault="0098487C" w:rsidP="0098487C">
            <w:pPr>
              <w:widowControl w:val="0"/>
              <w:autoSpaceDE w:val="0"/>
              <w:autoSpaceDN w:val="0"/>
              <w:jc w:val="center"/>
              <w:rPr>
                <w:sz w:val="20"/>
                <w:szCs w:val="20"/>
              </w:rPr>
            </w:pPr>
            <w:r w:rsidRPr="00926667">
              <w:rPr>
                <w:sz w:val="20"/>
                <w:szCs w:val="20"/>
              </w:rPr>
              <w:t>133,01</w:t>
            </w:r>
          </w:p>
        </w:tc>
        <w:tc>
          <w:tcPr>
            <w:tcW w:w="3382" w:type="dxa"/>
            <w:shd w:val="clear" w:color="auto" w:fill="auto"/>
          </w:tcPr>
          <w:p w14:paraId="5FD3B7D0" w14:textId="77777777" w:rsidR="0098487C" w:rsidRPr="00335D95" w:rsidRDefault="0098487C" w:rsidP="0098487C">
            <w:pPr>
              <w:widowControl w:val="0"/>
              <w:autoSpaceDE w:val="0"/>
              <w:autoSpaceDN w:val="0"/>
              <w:rPr>
                <w:sz w:val="20"/>
                <w:szCs w:val="20"/>
              </w:rPr>
            </w:pPr>
          </w:p>
        </w:tc>
      </w:tr>
      <w:tr w:rsidR="0098487C" w:rsidRPr="00335D95" w14:paraId="6C845747" w14:textId="77777777" w:rsidTr="00DF4D82">
        <w:trPr>
          <w:jc w:val="center"/>
        </w:trPr>
        <w:tc>
          <w:tcPr>
            <w:tcW w:w="629" w:type="dxa"/>
            <w:shd w:val="clear" w:color="auto" w:fill="auto"/>
          </w:tcPr>
          <w:p w14:paraId="17C61A3D" w14:textId="77777777" w:rsidR="0098487C" w:rsidRPr="00335D95" w:rsidRDefault="0098487C" w:rsidP="0098487C">
            <w:pPr>
              <w:widowControl w:val="0"/>
              <w:autoSpaceDE w:val="0"/>
              <w:autoSpaceDN w:val="0"/>
              <w:rPr>
                <w:sz w:val="20"/>
                <w:szCs w:val="20"/>
              </w:rPr>
            </w:pPr>
            <w:r w:rsidRPr="00335D95">
              <w:rPr>
                <w:sz w:val="20"/>
                <w:szCs w:val="20"/>
              </w:rPr>
              <w:t>1058</w:t>
            </w:r>
          </w:p>
        </w:tc>
        <w:tc>
          <w:tcPr>
            <w:tcW w:w="1124" w:type="dxa"/>
            <w:shd w:val="clear" w:color="auto" w:fill="auto"/>
          </w:tcPr>
          <w:p w14:paraId="25E954F4"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036CD05D"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00822A59" w14:textId="77777777" w:rsidR="0098487C" w:rsidRPr="00335D95" w:rsidRDefault="0098487C" w:rsidP="0098487C">
            <w:pPr>
              <w:widowControl w:val="0"/>
              <w:autoSpaceDE w:val="0"/>
              <w:autoSpaceDN w:val="0"/>
              <w:jc w:val="center"/>
              <w:rPr>
                <w:sz w:val="20"/>
                <w:szCs w:val="20"/>
              </w:rPr>
            </w:pPr>
            <w:r w:rsidRPr="00335D95">
              <w:rPr>
                <w:sz w:val="20"/>
                <w:szCs w:val="20"/>
              </w:rPr>
              <w:t>3,88</w:t>
            </w:r>
          </w:p>
        </w:tc>
        <w:tc>
          <w:tcPr>
            <w:tcW w:w="0" w:type="auto"/>
            <w:tcBorders>
              <w:top w:val="nil"/>
              <w:left w:val="single" w:sz="4" w:space="0" w:color="auto"/>
              <w:bottom w:val="single" w:sz="4" w:space="0" w:color="auto"/>
              <w:right w:val="single" w:sz="4" w:space="0" w:color="auto"/>
            </w:tcBorders>
            <w:shd w:val="clear" w:color="auto" w:fill="auto"/>
          </w:tcPr>
          <w:p w14:paraId="1C9F5267" w14:textId="77777777" w:rsidR="0098487C" w:rsidRPr="00335D95" w:rsidRDefault="0098487C" w:rsidP="0098487C">
            <w:pPr>
              <w:widowControl w:val="0"/>
              <w:autoSpaceDE w:val="0"/>
              <w:autoSpaceDN w:val="0"/>
              <w:jc w:val="center"/>
              <w:rPr>
                <w:sz w:val="20"/>
                <w:szCs w:val="20"/>
              </w:rPr>
            </w:pPr>
            <w:r w:rsidRPr="00926667">
              <w:rPr>
                <w:sz w:val="20"/>
                <w:szCs w:val="20"/>
              </w:rPr>
              <w:t>256,25</w:t>
            </w:r>
          </w:p>
        </w:tc>
        <w:tc>
          <w:tcPr>
            <w:tcW w:w="3382" w:type="dxa"/>
            <w:shd w:val="clear" w:color="auto" w:fill="auto"/>
          </w:tcPr>
          <w:p w14:paraId="27290A7E" w14:textId="77777777" w:rsidR="0098487C" w:rsidRPr="00335D95" w:rsidRDefault="0098487C" w:rsidP="0098487C">
            <w:pPr>
              <w:widowControl w:val="0"/>
              <w:autoSpaceDE w:val="0"/>
              <w:autoSpaceDN w:val="0"/>
              <w:rPr>
                <w:sz w:val="20"/>
                <w:szCs w:val="20"/>
              </w:rPr>
            </w:pPr>
          </w:p>
        </w:tc>
      </w:tr>
      <w:tr w:rsidR="0098487C" w:rsidRPr="00335D95" w14:paraId="2AB5DBBD" w14:textId="77777777" w:rsidTr="00DF4D82">
        <w:trPr>
          <w:jc w:val="center"/>
        </w:trPr>
        <w:tc>
          <w:tcPr>
            <w:tcW w:w="629" w:type="dxa"/>
            <w:shd w:val="clear" w:color="auto" w:fill="auto"/>
          </w:tcPr>
          <w:p w14:paraId="2C153CA3" w14:textId="77777777" w:rsidR="0098487C" w:rsidRPr="00335D95" w:rsidRDefault="0098487C" w:rsidP="0098487C">
            <w:pPr>
              <w:widowControl w:val="0"/>
              <w:autoSpaceDE w:val="0"/>
              <w:autoSpaceDN w:val="0"/>
              <w:rPr>
                <w:sz w:val="20"/>
                <w:szCs w:val="20"/>
              </w:rPr>
            </w:pPr>
            <w:r w:rsidRPr="00335D95">
              <w:rPr>
                <w:sz w:val="20"/>
                <w:szCs w:val="20"/>
              </w:rPr>
              <w:lastRenderedPageBreak/>
              <w:t>1059</w:t>
            </w:r>
          </w:p>
        </w:tc>
        <w:tc>
          <w:tcPr>
            <w:tcW w:w="1124" w:type="dxa"/>
            <w:shd w:val="clear" w:color="auto" w:fill="auto"/>
          </w:tcPr>
          <w:p w14:paraId="45C4026B"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0B9DAE79"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B3B0524" w14:textId="77777777" w:rsidR="0098487C" w:rsidRPr="00335D95" w:rsidRDefault="0098487C" w:rsidP="0098487C">
            <w:pPr>
              <w:widowControl w:val="0"/>
              <w:autoSpaceDE w:val="0"/>
              <w:autoSpaceDN w:val="0"/>
              <w:jc w:val="center"/>
              <w:rPr>
                <w:sz w:val="20"/>
                <w:szCs w:val="20"/>
              </w:rPr>
            </w:pPr>
            <w:r w:rsidRPr="00335D95">
              <w:rPr>
                <w:sz w:val="20"/>
                <w:szCs w:val="20"/>
              </w:rPr>
              <w:t>433,23</w:t>
            </w:r>
          </w:p>
        </w:tc>
        <w:tc>
          <w:tcPr>
            <w:tcW w:w="0" w:type="auto"/>
            <w:tcBorders>
              <w:top w:val="nil"/>
              <w:left w:val="single" w:sz="4" w:space="0" w:color="auto"/>
              <w:bottom w:val="single" w:sz="4" w:space="0" w:color="auto"/>
              <w:right w:val="single" w:sz="4" w:space="0" w:color="auto"/>
            </w:tcBorders>
            <w:shd w:val="clear" w:color="auto" w:fill="auto"/>
          </w:tcPr>
          <w:p w14:paraId="6240FDDC" w14:textId="77777777" w:rsidR="0098487C" w:rsidRPr="00335D95" w:rsidRDefault="0098487C" w:rsidP="00926667">
            <w:pPr>
              <w:widowControl w:val="0"/>
              <w:autoSpaceDE w:val="0"/>
              <w:autoSpaceDN w:val="0"/>
              <w:jc w:val="center"/>
              <w:rPr>
                <w:sz w:val="20"/>
                <w:szCs w:val="20"/>
              </w:rPr>
            </w:pPr>
            <w:r w:rsidRPr="00926667">
              <w:rPr>
                <w:sz w:val="20"/>
                <w:szCs w:val="20"/>
              </w:rPr>
              <w:t>325,56</w:t>
            </w:r>
          </w:p>
        </w:tc>
        <w:tc>
          <w:tcPr>
            <w:tcW w:w="3382" w:type="dxa"/>
            <w:shd w:val="clear" w:color="auto" w:fill="auto"/>
          </w:tcPr>
          <w:p w14:paraId="7257BB35" w14:textId="77777777" w:rsidR="0098487C" w:rsidRPr="00335D95" w:rsidRDefault="0098487C" w:rsidP="0098487C">
            <w:pPr>
              <w:widowControl w:val="0"/>
              <w:autoSpaceDE w:val="0"/>
              <w:autoSpaceDN w:val="0"/>
              <w:rPr>
                <w:sz w:val="20"/>
                <w:szCs w:val="20"/>
              </w:rPr>
            </w:pPr>
          </w:p>
        </w:tc>
      </w:tr>
      <w:tr w:rsidR="0098487C" w:rsidRPr="00335D95" w14:paraId="79C423FF" w14:textId="77777777" w:rsidTr="00DF4D82">
        <w:trPr>
          <w:jc w:val="center"/>
        </w:trPr>
        <w:tc>
          <w:tcPr>
            <w:tcW w:w="629" w:type="dxa"/>
            <w:shd w:val="clear" w:color="auto" w:fill="auto"/>
          </w:tcPr>
          <w:p w14:paraId="1DBBA253" w14:textId="77777777" w:rsidR="0098487C" w:rsidRPr="00335D95" w:rsidRDefault="0098487C" w:rsidP="0098487C">
            <w:pPr>
              <w:widowControl w:val="0"/>
              <w:autoSpaceDE w:val="0"/>
              <w:autoSpaceDN w:val="0"/>
              <w:rPr>
                <w:sz w:val="20"/>
                <w:szCs w:val="20"/>
              </w:rPr>
            </w:pPr>
            <w:r w:rsidRPr="00335D95">
              <w:rPr>
                <w:sz w:val="20"/>
                <w:szCs w:val="20"/>
              </w:rPr>
              <w:t>1060</w:t>
            </w:r>
          </w:p>
        </w:tc>
        <w:tc>
          <w:tcPr>
            <w:tcW w:w="1124" w:type="dxa"/>
            <w:shd w:val="clear" w:color="auto" w:fill="auto"/>
          </w:tcPr>
          <w:p w14:paraId="424F1AA0"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6FBD491C"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BAAA0F8" w14:textId="77777777" w:rsidR="0098487C" w:rsidRPr="00335D95" w:rsidRDefault="0098487C" w:rsidP="0098487C">
            <w:pPr>
              <w:widowControl w:val="0"/>
              <w:autoSpaceDE w:val="0"/>
              <w:autoSpaceDN w:val="0"/>
              <w:jc w:val="center"/>
              <w:rPr>
                <w:sz w:val="20"/>
                <w:szCs w:val="20"/>
              </w:rPr>
            </w:pPr>
            <w:r w:rsidRPr="00335D95">
              <w:rPr>
                <w:sz w:val="20"/>
                <w:szCs w:val="20"/>
              </w:rPr>
              <w:t>39,10</w:t>
            </w:r>
          </w:p>
        </w:tc>
        <w:tc>
          <w:tcPr>
            <w:tcW w:w="0" w:type="auto"/>
            <w:tcBorders>
              <w:top w:val="nil"/>
              <w:left w:val="single" w:sz="4" w:space="0" w:color="auto"/>
              <w:bottom w:val="single" w:sz="4" w:space="0" w:color="auto"/>
              <w:right w:val="single" w:sz="4" w:space="0" w:color="auto"/>
            </w:tcBorders>
            <w:shd w:val="clear" w:color="auto" w:fill="auto"/>
          </w:tcPr>
          <w:p w14:paraId="6BEE3637" w14:textId="77777777" w:rsidR="0098487C" w:rsidRPr="00335D95" w:rsidRDefault="0098487C" w:rsidP="0098487C">
            <w:pPr>
              <w:widowControl w:val="0"/>
              <w:autoSpaceDE w:val="0"/>
              <w:autoSpaceDN w:val="0"/>
              <w:jc w:val="center"/>
              <w:rPr>
                <w:sz w:val="20"/>
                <w:szCs w:val="20"/>
              </w:rPr>
            </w:pPr>
            <w:r w:rsidRPr="00926667">
              <w:rPr>
                <w:sz w:val="20"/>
                <w:szCs w:val="20"/>
              </w:rPr>
              <w:t>26,41</w:t>
            </w:r>
          </w:p>
        </w:tc>
        <w:tc>
          <w:tcPr>
            <w:tcW w:w="3382" w:type="dxa"/>
            <w:shd w:val="clear" w:color="auto" w:fill="auto"/>
          </w:tcPr>
          <w:p w14:paraId="2CA2B9F1" w14:textId="77777777" w:rsidR="0098487C" w:rsidRPr="00335D95" w:rsidRDefault="0098487C" w:rsidP="0098487C">
            <w:pPr>
              <w:widowControl w:val="0"/>
              <w:autoSpaceDE w:val="0"/>
              <w:autoSpaceDN w:val="0"/>
              <w:rPr>
                <w:sz w:val="20"/>
                <w:szCs w:val="20"/>
              </w:rPr>
            </w:pPr>
          </w:p>
        </w:tc>
      </w:tr>
      <w:tr w:rsidR="0098487C" w:rsidRPr="00335D95" w14:paraId="574C6367" w14:textId="77777777" w:rsidTr="00DF4D82">
        <w:trPr>
          <w:jc w:val="center"/>
        </w:trPr>
        <w:tc>
          <w:tcPr>
            <w:tcW w:w="629" w:type="dxa"/>
            <w:shd w:val="clear" w:color="auto" w:fill="auto"/>
          </w:tcPr>
          <w:p w14:paraId="74A5D87B" w14:textId="77777777" w:rsidR="0098487C" w:rsidRPr="00335D95" w:rsidRDefault="0098487C" w:rsidP="0098487C">
            <w:pPr>
              <w:widowControl w:val="0"/>
              <w:autoSpaceDE w:val="0"/>
              <w:autoSpaceDN w:val="0"/>
              <w:rPr>
                <w:sz w:val="20"/>
                <w:szCs w:val="20"/>
              </w:rPr>
            </w:pPr>
            <w:r w:rsidRPr="00335D95">
              <w:rPr>
                <w:sz w:val="20"/>
                <w:szCs w:val="20"/>
              </w:rPr>
              <w:t>1061</w:t>
            </w:r>
          </w:p>
        </w:tc>
        <w:tc>
          <w:tcPr>
            <w:tcW w:w="1124" w:type="dxa"/>
            <w:shd w:val="clear" w:color="auto" w:fill="auto"/>
          </w:tcPr>
          <w:p w14:paraId="196EE7CA" w14:textId="77777777" w:rsidR="0098487C" w:rsidRPr="00335D95" w:rsidRDefault="0098487C" w:rsidP="0098487C">
            <w:pPr>
              <w:widowControl w:val="0"/>
              <w:autoSpaceDE w:val="0"/>
              <w:autoSpaceDN w:val="0"/>
              <w:rPr>
                <w:sz w:val="20"/>
                <w:szCs w:val="20"/>
              </w:rPr>
            </w:pPr>
            <w:r w:rsidRPr="00335D95">
              <w:rPr>
                <w:sz w:val="20"/>
                <w:szCs w:val="20"/>
              </w:rPr>
              <w:t>701010600</w:t>
            </w:r>
          </w:p>
        </w:tc>
        <w:tc>
          <w:tcPr>
            <w:tcW w:w="2499" w:type="dxa"/>
            <w:shd w:val="clear" w:color="auto" w:fill="auto"/>
          </w:tcPr>
          <w:p w14:paraId="4EBEE2A9" w14:textId="77777777" w:rsidR="0098487C" w:rsidRPr="00335D95" w:rsidRDefault="0098487C" w:rsidP="0098487C">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0C0A42AB" w14:textId="77777777" w:rsidR="0098487C" w:rsidRPr="00335D95" w:rsidRDefault="0098487C" w:rsidP="0098487C">
            <w:pPr>
              <w:widowControl w:val="0"/>
              <w:autoSpaceDE w:val="0"/>
              <w:autoSpaceDN w:val="0"/>
              <w:jc w:val="center"/>
              <w:rPr>
                <w:sz w:val="20"/>
                <w:szCs w:val="20"/>
              </w:rPr>
            </w:pPr>
            <w:r w:rsidRPr="00335D95">
              <w:rPr>
                <w:sz w:val="20"/>
                <w:szCs w:val="20"/>
              </w:rPr>
              <w:t>6,93</w:t>
            </w:r>
          </w:p>
        </w:tc>
        <w:tc>
          <w:tcPr>
            <w:tcW w:w="0" w:type="auto"/>
            <w:tcBorders>
              <w:top w:val="nil"/>
              <w:left w:val="single" w:sz="4" w:space="0" w:color="auto"/>
              <w:bottom w:val="single" w:sz="4" w:space="0" w:color="auto"/>
              <w:right w:val="single" w:sz="4" w:space="0" w:color="auto"/>
            </w:tcBorders>
            <w:shd w:val="clear" w:color="auto" w:fill="auto"/>
          </w:tcPr>
          <w:p w14:paraId="00AC425D" w14:textId="77777777" w:rsidR="0098487C" w:rsidRPr="00335D95" w:rsidRDefault="0098487C" w:rsidP="0098487C">
            <w:pPr>
              <w:widowControl w:val="0"/>
              <w:autoSpaceDE w:val="0"/>
              <w:autoSpaceDN w:val="0"/>
              <w:jc w:val="center"/>
              <w:rPr>
                <w:sz w:val="20"/>
                <w:szCs w:val="20"/>
              </w:rPr>
            </w:pPr>
            <w:r w:rsidRPr="00926667">
              <w:rPr>
                <w:sz w:val="20"/>
                <w:szCs w:val="20"/>
              </w:rPr>
              <w:t>14,18</w:t>
            </w:r>
          </w:p>
        </w:tc>
        <w:tc>
          <w:tcPr>
            <w:tcW w:w="3382" w:type="dxa"/>
            <w:shd w:val="clear" w:color="auto" w:fill="auto"/>
          </w:tcPr>
          <w:p w14:paraId="6B7A8BA7" w14:textId="77777777" w:rsidR="0098487C" w:rsidRPr="00335D95" w:rsidRDefault="0098487C" w:rsidP="0098487C">
            <w:pPr>
              <w:widowControl w:val="0"/>
              <w:autoSpaceDE w:val="0"/>
              <w:autoSpaceDN w:val="0"/>
              <w:rPr>
                <w:sz w:val="20"/>
                <w:szCs w:val="20"/>
              </w:rPr>
            </w:pPr>
          </w:p>
        </w:tc>
      </w:tr>
      <w:tr w:rsidR="0098487C" w:rsidRPr="00335D95" w14:paraId="5DFF531B" w14:textId="77777777" w:rsidTr="00DF4D82">
        <w:trPr>
          <w:jc w:val="center"/>
        </w:trPr>
        <w:tc>
          <w:tcPr>
            <w:tcW w:w="629" w:type="dxa"/>
            <w:shd w:val="clear" w:color="auto" w:fill="auto"/>
          </w:tcPr>
          <w:p w14:paraId="288E54CA" w14:textId="77777777" w:rsidR="0098487C" w:rsidRPr="00335D95" w:rsidRDefault="0098487C" w:rsidP="0098487C">
            <w:pPr>
              <w:widowControl w:val="0"/>
              <w:autoSpaceDE w:val="0"/>
              <w:autoSpaceDN w:val="0"/>
              <w:rPr>
                <w:sz w:val="20"/>
                <w:szCs w:val="20"/>
              </w:rPr>
            </w:pPr>
            <w:r w:rsidRPr="00335D95">
              <w:rPr>
                <w:sz w:val="20"/>
                <w:szCs w:val="20"/>
              </w:rPr>
              <w:t>1062</w:t>
            </w:r>
          </w:p>
        </w:tc>
        <w:tc>
          <w:tcPr>
            <w:tcW w:w="1124" w:type="dxa"/>
            <w:shd w:val="clear" w:color="auto" w:fill="auto"/>
          </w:tcPr>
          <w:p w14:paraId="77579236"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759110BC"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593BE485" w14:textId="77777777" w:rsidR="0098487C" w:rsidRPr="00335D95" w:rsidRDefault="0098487C" w:rsidP="0098487C">
            <w:pPr>
              <w:widowControl w:val="0"/>
              <w:autoSpaceDE w:val="0"/>
              <w:autoSpaceDN w:val="0"/>
              <w:jc w:val="center"/>
              <w:rPr>
                <w:sz w:val="20"/>
                <w:szCs w:val="20"/>
              </w:rPr>
            </w:pPr>
            <w:r w:rsidRPr="00335D95">
              <w:rPr>
                <w:sz w:val="20"/>
                <w:szCs w:val="20"/>
              </w:rPr>
              <w:t>6,60</w:t>
            </w:r>
          </w:p>
        </w:tc>
        <w:tc>
          <w:tcPr>
            <w:tcW w:w="0" w:type="auto"/>
            <w:tcBorders>
              <w:top w:val="nil"/>
              <w:left w:val="single" w:sz="4" w:space="0" w:color="auto"/>
              <w:bottom w:val="single" w:sz="4" w:space="0" w:color="auto"/>
              <w:right w:val="single" w:sz="4" w:space="0" w:color="auto"/>
            </w:tcBorders>
            <w:shd w:val="clear" w:color="auto" w:fill="auto"/>
          </w:tcPr>
          <w:p w14:paraId="69BAB5A1" w14:textId="77777777" w:rsidR="0098487C" w:rsidRPr="00335D95" w:rsidRDefault="0098487C" w:rsidP="0098487C">
            <w:pPr>
              <w:widowControl w:val="0"/>
              <w:autoSpaceDE w:val="0"/>
              <w:autoSpaceDN w:val="0"/>
              <w:jc w:val="center"/>
              <w:rPr>
                <w:sz w:val="20"/>
                <w:szCs w:val="20"/>
              </w:rPr>
            </w:pPr>
            <w:r w:rsidRPr="00926667">
              <w:rPr>
                <w:sz w:val="20"/>
                <w:szCs w:val="20"/>
              </w:rPr>
              <w:t>37,48</w:t>
            </w:r>
          </w:p>
        </w:tc>
        <w:tc>
          <w:tcPr>
            <w:tcW w:w="3382" w:type="dxa"/>
            <w:shd w:val="clear" w:color="auto" w:fill="auto"/>
          </w:tcPr>
          <w:p w14:paraId="3AD6D03C" w14:textId="77777777" w:rsidR="0098487C" w:rsidRPr="00335D95" w:rsidRDefault="0098487C" w:rsidP="0098487C">
            <w:pPr>
              <w:widowControl w:val="0"/>
              <w:autoSpaceDE w:val="0"/>
              <w:autoSpaceDN w:val="0"/>
              <w:rPr>
                <w:sz w:val="20"/>
                <w:szCs w:val="20"/>
              </w:rPr>
            </w:pPr>
          </w:p>
        </w:tc>
      </w:tr>
      <w:tr w:rsidR="0098487C" w:rsidRPr="00335D95" w14:paraId="7697E5D8" w14:textId="77777777" w:rsidTr="00DF4D82">
        <w:trPr>
          <w:jc w:val="center"/>
        </w:trPr>
        <w:tc>
          <w:tcPr>
            <w:tcW w:w="629" w:type="dxa"/>
            <w:shd w:val="clear" w:color="auto" w:fill="auto"/>
          </w:tcPr>
          <w:p w14:paraId="27240D53" w14:textId="77777777" w:rsidR="0098487C" w:rsidRPr="00335D95" w:rsidRDefault="0098487C" w:rsidP="0098487C">
            <w:pPr>
              <w:widowControl w:val="0"/>
              <w:autoSpaceDE w:val="0"/>
              <w:autoSpaceDN w:val="0"/>
              <w:rPr>
                <w:sz w:val="20"/>
                <w:szCs w:val="20"/>
              </w:rPr>
            </w:pPr>
            <w:r w:rsidRPr="00335D95">
              <w:rPr>
                <w:sz w:val="20"/>
                <w:szCs w:val="20"/>
              </w:rPr>
              <w:t>1063</w:t>
            </w:r>
          </w:p>
        </w:tc>
        <w:tc>
          <w:tcPr>
            <w:tcW w:w="1124" w:type="dxa"/>
            <w:shd w:val="clear" w:color="auto" w:fill="auto"/>
          </w:tcPr>
          <w:p w14:paraId="2D1FECD0"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3CCCC23A"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1643FCAC" w14:textId="77777777" w:rsidR="0098487C" w:rsidRPr="00335D95" w:rsidRDefault="0098487C" w:rsidP="0098487C">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940FE8B" w14:textId="77777777" w:rsidR="0098487C" w:rsidRPr="00335D95" w:rsidRDefault="0098487C" w:rsidP="0098487C">
            <w:pPr>
              <w:widowControl w:val="0"/>
              <w:autoSpaceDE w:val="0"/>
              <w:autoSpaceDN w:val="0"/>
              <w:jc w:val="center"/>
              <w:rPr>
                <w:sz w:val="20"/>
                <w:szCs w:val="20"/>
              </w:rPr>
            </w:pPr>
            <w:r w:rsidRPr="00926667">
              <w:rPr>
                <w:sz w:val="20"/>
                <w:szCs w:val="20"/>
              </w:rPr>
              <w:t>11,95</w:t>
            </w:r>
          </w:p>
        </w:tc>
        <w:tc>
          <w:tcPr>
            <w:tcW w:w="3382" w:type="dxa"/>
            <w:shd w:val="clear" w:color="auto" w:fill="auto"/>
          </w:tcPr>
          <w:p w14:paraId="5D71ECD7" w14:textId="77777777" w:rsidR="0098487C" w:rsidRPr="00335D95" w:rsidRDefault="0098487C" w:rsidP="0098487C">
            <w:pPr>
              <w:widowControl w:val="0"/>
              <w:autoSpaceDE w:val="0"/>
              <w:autoSpaceDN w:val="0"/>
              <w:rPr>
                <w:sz w:val="20"/>
                <w:szCs w:val="20"/>
              </w:rPr>
            </w:pPr>
          </w:p>
        </w:tc>
      </w:tr>
      <w:tr w:rsidR="0098487C" w:rsidRPr="00335D95" w14:paraId="6726E786" w14:textId="77777777" w:rsidTr="00DF4D82">
        <w:trPr>
          <w:jc w:val="center"/>
        </w:trPr>
        <w:tc>
          <w:tcPr>
            <w:tcW w:w="629" w:type="dxa"/>
            <w:shd w:val="clear" w:color="auto" w:fill="auto"/>
          </w:tcPr>
          <w:p w14:paraId="3C598555" w14:textId="77777777" w:rsidR="0098487C" w:rsidRPr="00335D95" w:rsidRDefault="0098487C" w:rsidP="0098487C">
            <w:pPr>
              <w:widowControl w:val="0"/>
              <w:autoSpaceDE w:val="0"/>
              <w:autoSpaceDN w:val="0"/>
              <w:rPr>
                <w:sz w:val="20"/>
                <w:szCs w:val="20"/>
              </w:rPr>
            </w:pPr>
            <w:r w:rsidRPr="00335D95">
              <w:rPr>
                <w:sz w:val="20"/>
                <w:szCs w:val="20"/>
              </w:rPr>
              <w:t>1064</w:t>
            </w:r>
          </w:p>
        </w:tc>
        <w:tc>
          <w:tcPr>
            <w:tcW w:w="1124" w:type="dxa"/>
            <w:shd w:val="clear" w:color="auto" w:fill="auto"/>
          </w:tcPr>
          <w:p w14:paraId="515CDD14"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729A21E1"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E1297DF" w14:textId="77777777" w:rsidR="0098487C" w:rsidRPr="00335D95" w:rsidRDefault="0098487C" w:rsidP="0098487C">
            <w:pPr>
              <w:widowControl w:val="0"/>
              <w:autoSpaceDE w:val="0"/>
              <w:autoSpaceDN w:val="0"/>
              <w:jc w:val="center"/>
              <w:rPr>
                <w:sz w:val="20"/>
                <w:szCs w:val="20"/>
              </w:rPr>
            </w:pPr>
            <w:r w:rsidRPr="00335D95">
              <w:rPr>
                <w:sz w:val="20"/>
                <w:szCs w:val="20"/>
              </w:rPr>
              <w:t>48,86</w:t>
            </w:r>
          </w:p>
        </w:tc>
        <w:tc>
          <w:tcPr>
            <w:tcW w:w="0" w:type="auto"/>
            <w:tcBorders>
              <w:top w:val="nil"/>
              <w:left w:val="single" w:sz="4" w:space="0" w:color="auto"/>
              <w:bottom w:val="single" w:sz="4" w:space="0" w:color="auto"/>
              <w:right w:val="single" w:sz="4" w:space="0" w:color="auto"/>
            </w:tcBorders>
            <w:shd w:val="clear" w:color="auto" w:fill="auto"/>
          </w:tcPr>
          <w:p w14:paraId="4A59057A" w14:textId="77777777" w:rsidR="0098487C" w:rsidRPr="00335D95" w:rsidRDefault="0098487C" w:rsidP="0098487C">
            <w:pPr>
              <w:widowControl w:val="0"/>
              <w:autoSpaceDE w:val="0"/>
              <w:autoSpaceDN w:val="0"/>
              <w:jc w:val="center"/>
              <w:rPr>
                <w:sz w:val="20"/>
                <w:szCs w:val="20"/>
              </w:rPr>
            </w:pPr>
            <w:r w:rsidRPr="00926667">
              <w:rPr>
                <w:sz w:val="20"/>
                <w:szCs w:val="20"/>
              </w:rPr>
              <w:t>163,69</w:t>
            </w:r>
          </w:p>
        </w:tc>
        <w:tc>
          <w:tcPr>
            <w:tcW w:w="3382" w:type="dxa"/>
            <w:shd w:val="clear" w:color="auto" w:fill="auto"/>
          </w:tcPr>
          <w:p w14:paraId="5433ED64" w14:textId="77777777" w:rsidR="0098487C" w:rsidRPr="00335D95" w:rsidRDefault="0098487C" w:rsidP="0098487C">
            <w:pPr>
              <w:widowControl w:val="0"/>
              <w:autoSpaceDE w:val="0"/>
              <w:autoSpaceDN w:val="0"/>
              <w:rPr>
                <w:sz w:val="20"/>
                <w:szCs w:val="20"/>
              </w:rPr>
            </w:pPr>
          </w:p>
        </w:tc>
      </w:tr>
      <w:tr w:rsidR="0098487C" w:rsidRPr="00335D95" w14:paraId="64312AC6" w14:textId="77777777" w:rsidTr="00DF4D82">
        <w:trPr>
          <w:jc w:val="center"/>
        </w:trPr>
        <w:tc>
          <w:tcPr>
            <w:tcW w:w="629" w:type="dxa"/>
            <w:shd w:val="clear" w:color="auto" w:fill="auto"/>
          </w:tcPr>
          <w:p w14:paraId="5A8CE37C" w14:textId="77777777" w:rsidR="0098487C" w:rsidRPr="00335D95" w:rsidRDefault="0098487C" w:rsidP="0098487C">
            <w:pPr>
              <w:widowControl w:val="0"/>
              <w:autoSpaceDE w:val="0"/>
              <w:autoSpaceDN w:val="0"/>
              <w:rPr>
                <w:sz w:val="20"/>
                <w:szCs w:val="20"/>
              </w:rPr>
            </w:pPr>
            <w:r w:rsidRPr="00335D95">
              <w:rPr>
                <w:sz w:val="20"/>
                <w:szCs w:val="20"/>
              </w:rPr>
              <w:t>1065</w:t>
            </w:r>
          </w:p>
        </w:tc>
        <w:tc>
          <w:tcPr>
            <w:tcW w:w="1124" w:type="dxa"/>
            <w:shd w:val="clear" w:color="auto" w:fill="auto"/>
          </w:tcPr>
          <w:p w14:paraId="69FFE3C9"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18D28AC3"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60220E2A" w14:textId="77777777" w:rsidR="0098487C" w:rsidRPr="00335D95" w:rsidRDefault="0098487C" w:rsidP="0098487C">
            <w:pPr>
              <w:widowControl w:val="0"/>
              <w:autoSpaceDE w:val="0"/>
              <w:autoSpaceDN w:val="0"/>
              <w:jc w:val="center"/>
              <w:rPr>
                <w:sz w:val="20"/>
                <w:szCs w:val="20"/>
              </w:rPr>
            </w:pPr>
            <w:r w:rsidRPr="00335D95">
              <w:rPr>
                <w:sz w:val="20"/>
                <w:szCs w:val="20"/>
              </w:rPr>
              <w:t>203,00</w:t>
            </w:r>
          </w:p>
        </w:tc>
        <w:tc>
          <w:tcPr>
            <w:tcW w:w="0" w:type="auto"/>
            <w:tcBorders>
              <w:top w:val="nil"/>
              <w:left w:val="single" w:sz="4" w:space="0" w:color="auto"/>
              <w:bottom w:val="single" w:sz="4" w:space="0" w:color="auto"/>
              <w:right w:val="single" w:sz="4" w:space="0" w:color="auto"/>
            </w:tcBorders>
            <w:shd w:val="clear" w:color="auto" w:fill="auto"/>
          </w:tcPr>
          <w:p w14:paraId="15864B5C" w14:textId="77777777" w:rsidR="0098487C" w:rsidRPr="00335D95" w:rsidRDefault="0098487C" w:rsidP="0098487C">
            <w:pPr>
              <w:widowControl w:val="0"/>
              <w:autoSpaceDE w:val="0"/>
              <w:autoSpaceDN w:val="0"/>
              <w:jc w:val="center"/>
              <w:rPr>
                <w:sz w:val="20"/>
                <w:szCs w:val="20"/>
              </w:rPr>
            </w:pPr>
            <w:r w:rsidRPr="00926667">
              <w:rPr>
                <w:sz w:val="20"/>
                <w:szCs w:val="20"/>
              </w:rPr>
              <w:t>295,63</w:t>
            </w:r>
          </w:p>
        </w:tc>
        <w:tc>
          <w:tcPr>
            <w:tcW w:w="3382" w:type="dxa"/>
            <w:shd w:val="clear" w:color="auto" w:fill="auto"/>
          </w:tcPr>
          <w:p w14:paraId="5C05C3B0" w14:textId="77777777" w:rsidR="0098487C" w:rsidRPr="00335D95" w:rsidRDefault="0098487C" w:rsidP="0098487C">
            <w:pPr>
              <w:widowControl w:val="0"/>
              <w:autoSpaceDE w:val="0"/>
              <w:autoSpaceDN w:val="0"/>
              <w:rPr>
                <w:sz w:val="20"/>
                <w:szCs w:val="20"/>
              </w:rPr>
            </w:pPr>
          </w:p>
        </w:tc>
      </w:tr>
      <w:tr w:rsidR="0098487C" w:rsidRPr="00335D95" w14:paraId="36E35B0C" w14:textId="77777777" w:rsidTr="00DF4D82">
        <w:trPr>
          <w:jc w:val="center"/>
        </w:trPr>
        <w:tc>
          <w:tcPr>
            <w:tcW w:w="629" w:type="dxa"/>
            <w:shd w:val="clear" w:color="auto" w:fill="auto"/>
          </w:tcPr>
          <w:p w14:paraId="4D42E717" w14:textId="77777777" w:rsidR="0098487C" w:rsidRPr="00335D95" w:rsidRDefault="0098487C" w:rsidP="0098487C">
            <w:pPr>
              <w:widowControl w:val="0"/>
              <w:autoSpaceDE w:val="0"/>
              <w:autoSpaceDN w:val="0"/>
              <w:rPr>
                <w:sz w:val="20"/>
                <w:szCs w:val="20"/>
              </w:rPr>
            </w:pPr>
            <w:r w:rsidRPr="00335D95">
              <w:rPr>
                <w:sz w:val="20"/>
                <w:szCs w:val="20"/>
              </w:rPr>
              <w:t>1066</w:t>
            </w:r>
          </w:p>
        </w:tc>
        <w:tc>
          <w:tcPr>
            <w:tcW w:w="1124" w:type="dxa"/>
            <w:shd w:val="clear" w:color="auto" w:fill="auto"/>
          </w:tcPr>
          <w:p w14:paraId="1AA82C2F" w14:textId="77777777" w:rsidR="0098487C" w:rsidRPr="00335D95" w:rsidRDefault="0098487C" w:rsidP="0098487C">
            <w:pPr>
              <w:widowControl w:val="0"/>
              <w:autoSpaceDE w:val="0"/>
              <w:autoSpaceDN w:val="0"/>
              <w:rPr>
                <w:sz w:val="20"/>
                <w:szCs w:val="20"/>
              </w:rPr>
            </w:pPr>
            <w:r w:rsidRPr="00335D95">
              <w:rPr>
                <w:sz w:val="20"/>
                <w:szCs w:val="20"/>
              </w:rPr>
              <w:t>701010200</w:t>
            </w:r>
          </w:p>
        </w:tc>
        <w:tc>
          <w:tcPr>
            <w:tcW w:w="2499" w:type="dxa"/>
            <w:shd w:val="clear" w:color="auto" w:fill="auto"/>
          </w:tcPr>
          <w:p w14:paraId="40B3BDD9" w14:textId="77777777" w:rsidR="0098487C" w:rsidRPr="00335D95" w:rsidRDefault="0098487C" w:rsidP="0098487C">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A86FF34" w14:textId="77777777" w:rsidR="0098487C" w:rsidRPr="00335D95" w:rsidRDefault="0098487C" w:rsidP="0098487C">
            <w:pPr>
              <w:widowControl w:val="0"/>
              <w:autoSpaceDE w:val="0"/>
              <w:autoSpaceDN w:val="0"/>
              <w:jc w:val="center"/>
              <w:rPr>
                <w:sz w:val="20"/>
                <w:szCs w:val="20"/>
              </w:rPr>
            </w:pPr>
            <w:r w:rsidRPr="00335D95">
              <w:rPr>
                <w:sz w:val="20"/>
                <w:szCs w:val="20"/>
              </w:rPr>
              <w:t>88,85</w:t>
            </w:r>
          </w:p>
        </w:tc>
        <w:tc>
          <w:tcPr>
            <w:tcW w:w="0" w:type="auto"/>
            <w:tcBorders>
              <w:top w:val="nil"/>
              <w:left w:val="single" w:sz="4" w:space="0" w:color="auto"/>
              <w:bottom w:val="single" w:sz="4" w:space="0" w:color="auto"/>
              <w:right w:val="single" w:sz="4" w:space="0" w:color="auto"/>
            </w:tcBorders>
            <w:shd w:val="clear" w:color="auto" w:fill="auto"/>
          </w:tcPr>
          <w:p w14:paraId="37F951C5" w14:textId="77777777" w:rsidR="0098487C" w:rsidRPr="00335D95" w:rsidRDefault="0098487C" w:rsidP="0098487C">
            <w:pPr>
              <w:widowControl w:val="0"/>
              <w:autoSpaceDE w:val="0"/>
              <w:autoSpaceDN w:val="0"/>
              <w:jc w:val="center"/>
              <w:rPr>
                <w:sz w:val="20"/>
                <w:szCs w:val="20"/>
              </w:rPr>
            </w:pPr>
            <w:r w:rsidRPr="00926667">
              <w:rPr>
                <w:sz w:val="20"/>
                <w:szCs w:val="20"/>
              </w:rPr>
              <w:t>89,79</w:t>
            </w:r>
          </w:p>
        </w:tc>
        <w:tc>
          <w:tcPr>
            <w:tcW w:w="3382" w:type="dxa"/>
            <w:shd w:val="clear" w:color="auto" w:fill="auto"/>
          </w:tcPr>
          <w:p w14:paraId="72C2D146" w14:textId="77777777" w:rsidR="0098487C" w:rsidRPr="00335D95" w:rsidRDefault="0098487C" w:rsidP="0098487C">
            <w:pPr>
              <w:widowControl w:val="0"/>
              <w:autoSpaceDE w:val="0"/>
              <w:autoSpaceDN w:val="0"/>
              <w:rPr>
                <w:sz w:val="20"/>
                <w:szCs w:val="20"/>
              </w:rPr>
            </w:pPr>
          </w:p>
        </w:tc>
      </w:tr>
      <w:tr w:rsidR="0098487C" w:rsidRPr="00335D95" w14:paraId="4D247B1F" w14:textId="77777777" w:rsidTr="00DF4D82">
        <w:trPr>
          <w:jc w:val="center"/>
        </w:trPr>
        <w:tc>
          <w:tcPr>
            <w:tcW w:w="629" w:type="dxa"/>
            <w:shd w:val="clear" w:color="auto" w:fill="auto"/>
          </w:tcPr>
          <w:p w14:paraId="4B28B57F" w14:textId="77777777" w:rsidR="0098487C" w:rsidRPr="00335D95" w:rsidRDefault="0098487C" w:rsidP="0098487C">
            <w:pPr>
              <w:widowControl w:val="0"/>
              <w:autoSpaceDE w:val="0"/>
              <w:autoSpaceDN w:val="0"/>
              <w:rPr>
                <w:sz w:val="20"/>
                <w:szCs w:val="20"/>
              </w:rPr>
            </w:pPr>
            <w:r w:rsidRPr="00335D95">
              <w:rPr>
                <w:sz w:val="20"/>
                <w:szCs w:val="20"/>
              </w:rPr>
              <w:t>1067</w:t>
            </w:r>
          </w:p>
        </w:tc>
        <w:tc>
          <w:tcPr>
            <w:tcW w:w="1124" w:type="dxa"/>
            <w:shd w:val="clear" w:color="auto" w:fill="auto"/>
          </w:tcPr>
          <w:p w14:paraId="73C7B6AE"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4FB8207B"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65C2DE7B" w14:textId="77777777" w:rsidR="0098487C" w:rsidRPr="00335D95" w:rsidRDefault="0098487C" w:rsidP="0098487C">
            <w:pPr>
              <w:widowControl w:val="0"/>
              <w:autoSpaceDE w:val="0"/>
              <w:autoSpaceDN w:val="0"/>
              <w:jc w:val="center"/>
              <w:rPr>
                <w:sz w:val="20"/>
                <w:szCs w:val="20"/>
              </w:rPr>
            </w:pPr>
            <w:r w:rsidRPr="00335D95">
              <w:rPr>
                <w:sz w:val="20"/>
                <w:szCs w:val="20"/>
              </w:rPr>
              <w:t>12,36</w:t>
            </w:r>
          </w:p>
        </w:tc>
        <w:tc>
          <w:tcPr>
            <w:tcW w:w="0" w:type="auto"/>
            <w:tcBorders>
              <w:top w:val="nil"/>
              <w:left w:val="single" w:sz="4" w:space="0" w:color="auto"/>
              <w:bottom w:val="single" w:sz="4" w:space="0" w:color="auto"/>
              <w:right w:val="single" w:sz="4" w:space="0" w:color="auto"/>
            </w:tcBorders>
            <w:shd w:val="clear" w:color="auto" w:fill="auto"/>
          </w:tcPr>
          <w:p w14:paraId="7FDDFFAD" w14:textId="77777777" w:rsidR="0098487C" w:rsidRPr="00335D95" w:rsidRDefault="0098487C" w:rsidP="0098487C">
            <w:pPr>
              <w:widowControl w:val="0"/>
              <w:autoSpaceDE w:val="0"/>
              <w:autoSpaceDN w:val="0"/>
              <w:jc w:val="center"/>
              <w:rPr>
                <w:sz w:val="20"/>
                <w:szCs w:val="20"/>
              </w:rPr>
            </w:pPr>
            <w:r w:rsidRPr="00926667">
              <w:rPr>
                <w:sz w:val="20"/>
                <w:szCs w:val="20"/>
              </w:rPr>
              <w:t>49,43</w:t>
            </w:r>
          </w:p>
        </w:tc>
        <w:tc>
          <w:tcPr>
            <w:tcW w:w="3382" w:type="dxa"/>
            <w:shd w:val="clear" w:color="auto" w:fill="auto"/>
          </w:tcPr>
          <w:p w14:paraId="02A69EBD" w14:textId="77777777" w:rsidR="0098487C" w:rsidRPr="00335D95" w:rsidRDefault="0098487C" w:rsidP="0098487C">
            <w:pPr>
              <w:widowControl w:val="0"/>
              <w:autoSpaceDE w:val="0"/>
              <w:autoSpaceDN w:val="0"/>
              <w:rPr>
                <w:sz w:val="20"/>
                <w:szCs w:val="20"/>
              </w:rPr>
            </w:pPr>
          </w:p>
        </w:tc>
      </w:tr>
      <w:tr w:rsidR="0098487C" w:rsidRPr="00335D95" w14:paraId="0EAD2E2E" w14:textId="77777777" w:rsidTr="00DF4D82">
        <w:trPr>
          <w:jc w:val="center"/>
        </w:trPr>
        <w:tc>
          <w:tcPr>
            <w:tcW w:w="629" w:type="dxa"/>
            <w:shd w:val="clear" w:color="auto" w:fill="auto"/>
          </w:tcPr>
          <w:p w14:paraId="0B943287" w14:textId="77777777" w:rsidR="0098487C" w:rsidRPr="00335D95" w:rsidRDefault="0098487C" w:rsidP="0098487C">
            <w:pPr>
              <w:widowControl w:val="0"/>
              <w:autoSpaceDE w:val="0"/>
              <w:autoSpaceDN w:val="0"/>
              <w:rPr>
                <w:sz w:val="20"/>
                <w:szCs w:val="20"/>
              </w:rPr>
            </w:pPr>
            <w:r w:rsidRPr="00335D95">
              <w:rPr>
                <w:sz w:val="20"/>
                <w:szCs w:val="20"/>
              </w:rPr>
              <w:t>1068</w:t>
            </w:r>
          </w:p>
        </w:tc>
        <w:tc>
          <w:tcPr>
            <w:tcW w:w="1124" w:type="dxa"/>
            <w:tcBorders>
              <w:bottom w:val="single" w:sz="4" w:space="0" w:color="auto"/>
            </w:tcBorders>
            <w:shd w:val="clear" w:color="auto" w:fill="auto"/>
          </w:tcPr>
          <w:p w14:paraId="4F631C7D"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2848D123" w14:textId="77777777" w:rsidR="0098487C" w:rsidRPr="00335D95" w:rsidRDefault="0098487C" w:rsidP="0098487C">
            <w:pPr>
              <w:widowControl w:val="0"/>
              <w:autoSpaceDE w:val="0"/>
              <w:autoSpaceDN w:val="0"/>
              <w:rPr>
                <w:sz w:val="20"/>
                <w:szCs w:val="20"/>
              </w:rPr>
            </w:pPr>
            <w:r w:rsidRPr="00335D95">
              <w:rPr>
                <w:sz w:val="20"/>
                <w:szCs w:val="20"/>
              </w:rPr>
              <w:t>Зона (планируемая к размещению) специализированной общественной застройки</w:t>
            </w:r>
          </w:p>
        </w:tc>
        <w:tc>
          <w:tcPr>
            <w:tcW w:w="0" w:type="auto"/>
            <w:shd w:val="clear" w:color="auto" w:fill="auto"/>
          </w:tcPr>
          <w:p w14:paraId="0C8BEA82" w14:textId="77777777" w:rsidR="0098487C" w:rsidRPr="00335D95" w:rsidRDefault="0098487C" w:rsidP="0098487C">
            <w:pPr>
              <w:widowControl w:val="0"/>
              <w:autoSpaceDE w:val="0"/>
              <w:autoSpaceDN w:val="0"/>
              <w:jc w:val="center"/>
              <w:rPr>
                <w:sz w:val="20"/>
                <w:szCs w:val="20"/>
              </w:rPr>
            </w:pPr>
            <w:r w:rsidRPr="00335D95">
              <w:rPr>
                <w:sz w:val="20"/>
                <w:szCs w:val="20"/>
              </w:rPr>
              <w:t>2,94</w:t>
            </w:r>
          </w:p>
        </w:tc>
        <w:tc>
          <w:tcPr>
            <w:tcW w:w="0" w:type="auto"/>
            <w:tcBorders>
              <w:top w:val="nil"/>
              <w:left w:val="single" w:sz="4" w:space="0" w:color="auto"/>
              <w:bottom w:val="single" w:sz="4" w:space="0" w:color="auto"/>
              <w:right w:val="single" w:sz="4" w:space="0" w:color="auto"/>
            </w:tcBorders>
            <w:shd w:val="clear" w:color="auto" w:fill="auto"/>
          </w:tcPr>
          <w:p w14:paraId="6EB038F1" w14:textId="77777777" w:rsidR="0098487C" w:rsidRPr="00335D95" w:rsidRDefault="0098487C" w:rsidP="0098487C">
            <w:pPr>
              <w:widowControl w:val="0"/>
              <w:autoSpaceDE w:val="0"/>
              <w:autoSpaceDN w:val="0"/>
              <w:jc w:val="center"/>
              <w:rPr>
                <w:sz w:val="20"/>
                <w:szCs w:val="20"/>
              </w:rPr>
            </w:pPr>
            <w:r w:rsidRPr="00926667">
              <w:rPr>
                <w:sz w:val="20"/>
                <w:szCs w:val="20"/>
              </w:rPr>
              <w:t>11,03</w:t>
            </w:r>
          </w:p>
        </w:tc>
        <w:tc>
          <w:tcPr>
            <w:tcW w:w="3382" w:type="dxa"/>
            <w:shd w:val="clear" w:color="auto" w:fill="auto"/>
          </w:tcPr>
          <w:p w14:paraId="79856CD5" w14:textId="77777777" w:rsidR="0098487C" w:rsidRPr="00335D95" w:rsidRDefault="0098487C" w:rsidP="0098487C">
            <w:pPr>
              <w:widowControl w:val="0"/>
              <w:autoSpaceDE w:val="0"/>
              <w:autoSpaceDN w:val="0"/>
              <w:rPr>
                <w:sz w:val="20"/>
                <w:szCs w:val="20"/>
              </w:rPr>
            </w:pPr>
          </w:p>
        </w:tc>
      </w:tr>
      <w:tr w:rsidR="0098487C" w:rsidRPr="00335D95" w14:paraId="6D539903" w14:textId="77777777" w:rsidTr="00DF4D82">
        <w:trPr>
          <w:jc w:val="center"/>
        </w:trPr>
        <w:tc>
          <w:tcPr>
            <w:tcW w:w="629" w:type="dxa"/>
            <w:shd w:val="clear" w:color="auto" w:fill="auto"/>
          </w:tcPr>
          <w:p w14:paraId="24D1457F" w14:textId="77777777" w:rsidR="0098487C" w:rsidRPr="00335D95" w:rsidRDefault="0098487C" w:rsidP="0098487C">
            <w:pPr>
              <w:widowControl w:val="0"/>
              <w:autoSpaceDE w:val="0"/>
              <w:autoSpaceDN w:val="0"/>
              <w:rPr>
                <w:sz w:val="20"/>
                <w:szCs w:val="20"/>
              </w:rPr>
            </w:pPr>
            <w:r w:rsidRPr="00335D95">
              <w:rPr>
                <w:sz w:val="20"/>
                <w:szCs w:val="20"/>
              </w:rPr>
              <w:t>1069</w:t>
            </w:r>
          </w:p>
        </w:tc>
        <w:tc>
          <w:tcPr>
            <w:tcW w:w="1124" w:type="dxa"/>
            <w:shd w:val="clear" w:color="auto" w:fill="auto"/>
          </w:tcPr>
          <w:p w14:paraId="0B63E81D"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12CC653F"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4654EB04" w14:textId="77777777" w:rsidR="0098487C" w:rsidRPr="00335D95" w:rsidRDefault="0098487C" w:rsidP="0098487C">
            <w:pPr>
              <w:widowControl w:val="0"/>
              <w:autoSpaceDE w:val="0"/>
              <w:autoSpaceDN w:val="0"/>
              <w:jc w:val="center"/>
              <w:rPr>
                <w:sz w:val="20"/>
                <w:szCs w:val="20"/>
              </w:rPr>
            </w:pPr>
            <w:r w:rsidRPr="00335D95">
              <w:rPr>
                <w:sz w:val="20"/>
                <w:szCs w:val="20"/>
              </w:rPr>
              <w:t>0,620</w:t>
            </w:r>
          </w:p>
        </w:tc>
        <w:tc>
          <w:tcPr>
            <w:tcW w:w="0" w:type="auto"/>
            <w:tcBorders>
              <w:top w:val="nil"/>
              <w:left w:val="single" w:sz="4" w:space="0" w:color="auto"/>
              <w:bottom w:val="single" w:sz="4" w:space="0" w:color="auto"/>
              <w:right w:val="single" w:sz="4" w:space="0" w:color="auto"/>
            </w:tcBorders>
            <w:shd w:val="clear" w:color="auto" w:fill="auto"/>
          </w:tcPr>
          <w:p w14:paraId="42C8DD15" w14:textId="77777777" w:rsidR="0098487C" w:rsidRPr="00335D95" w:rsidRDefault="0098487C" w:rsidP="0098487C">
            <w:pPr>
              <w:widowControl w:val="0"/>
              <w:autoSpaceDE w:val="0"/>
              <w:autoSpaceDN w:val="0"/>
              <w:jc w:val="center"/>
              <w:rPr>
                <w:sz w:val="20"/>
                <w:szCs w:val="20"/>
              </w:rPr>
            </w:pPr>
            <w:r w:rsidRPr="00926667">
              <w:rPr>
                <w:sz w:val="20"/>
                <w:szCs w:val="20"/>
              </w:rPr>
              <w:t>1,01</w:t>
            </w:r>
          </w:p>
        </w:tc>
        <w:tc>
          <w:tcPr>
            <w:tcW w:w="3382" w:type="dxa"/>
            <w:shd w:val="clear" w:color="auto" w:fill="auto"/>
          </w:tcPr>
          <w:p w14:paraId="2ED6464C" w14:textId="77777777" w:rsidR="0098487C" w:rsidRPr="00335D95" w:rsidRDefault="0098487C" w:rsidP="0098487C">
            <w:pPr>
              <w:widowControl w:val="0"/>
              <w:autoSpaceDE w:val="0"/>
              <w:autoSpaceDN w:val="0"/>
              <w:rPr>
                <w:sz w:val="20"/>
                <w:szCs w:val="20"/>
              </w:rPr>
            </w:pPr>
          </w:p>
        </w:tc>
      </w:tr>
      <w:tr w:rsidR="0098487C" w:rsidRPr="00335D95" w14:paraId="27258FC2" w14:textId="77777777" w:rsidTr="00DF4D82">
        <w:trPr>
          <w:jc w:val="center"/>
        </w:trPr>
        <w:tc>
          <w:tcPr>
            <w:tcW w:w="629" w:type="dxa"/>
            <w:shd w:val="clear" w:color="auto" w:fill="auto"/>
          </w:tcPr>
          <w:p w14:paraId="3B220C44" w14:textId="77777777" w:rsidR="0098487C" w:rsidRPr="00335D95" w:rsidRDefault="0098487C" w:rsidP="0098487C">
            <w:pPr>
              <w:widowControl w:val="0"/>
              <w:autoSpaceDE w:val="0"/>
              <w:autoSpaceDN w:val="0"/>
              <w:rPr>
                <w:sz w:val="20"/>
                <w:szCs w:val="20"/>
              </w:rPr>
            </w:pPr>
            <w:r w:rsidRPr="00335D95">
              <w:rPr>
                <w:sz w:val="20"/>
                <w:szCs w:val="20"/>
              </w:rPr>
              <w:t>1070</w:t>
            </w:r>
          </w:p>
        </w:tc>
        <w:tc>
          <w:tcPr>
            <w:tcW w:w="1124" w:type="dxa"/>
            <w:shd w:val="clear" w:color="auto" w:fill="auto"/>
          </w:tcPr>
          <w:p w14:paraId="243D5011" w14:textId="77777777" w:rsidR="0098487C" w:rsidRPr="00335D95" w:rsidRDefault="0098487C" w:rsidP="0098487C">
            <w:pPr>
              <w:widowControl w:val="0"/>
              <w:autoSpaceDE w:val="0"/>
              <w:autoSpaceDN w:val="0"/>
              <w:rPr>
                <w:sz w:val="20"/>
                <w:szCs w:val="20"/>
              </w:rPr>
            </w:pPr>
            <w:r w:rsidRPr="00335D95">
              <w:rPr>
                <w:sz w:val="20"/>
                <w:szCs w:val="20"/>
              </w:rPr>
              <w:t>701010800</w:t>
            </w:r>
          </w:p>
        </w:tc>
        <w:tc>
          <w:tcPr>
            <w:tcW w:w="2499" w:type="dxa"/>
            <w:shd w:val="clear" w:color="auto" w:fill="auto"/>
          </w:tcPr>
          <w:p w14:paraId="5F355AF7" w14:textId="77777777" w:rsidR="0098487C" w:rsidRPr="00335D95" w:rsidRDefault="0098487C" w:rsidP="0098487C">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1CEF97D0" w14:textId="77777777" w:rsidR="0098487C" w:rsidRPr="00335D95" w:rsidRDefault="0098487C" w:rsidP="0098487C">
            <w:pPr>
              <w:widowControl w:val="0"/>
              <w:autoSpaceDE w:val="0"/>
              <w:autoSpaceDN w:val="0"/>
              <w:jc w:val="center"/>
              <w:rPr>
                <w:sz w:val="20"/>
                <w:szCs w:val="20"/>
              </w:rPr>
            </w:pPr>
            <w:r w:rsidRPr="00335D95">
              <w:rPr>
                <w:sz w:val="20"/>
                <w:szCs w:val="20"/>
              </w:rPr>
              <w:t>2,63</w:t>
            </w:r>
          </w:p>
        </w:tc>
        <w:tc>
          <w:tcPr>
            <w:tcW w:w="0" w:type="auto"/>
            <w:tcBorders>
              <w:top w:val="nil"/>
              <w:left w:val="single" w:sz="4" w:space="0" w:color="auto"/>
              <w:bottom w:val="single" w:sz="4" w:space="0" w:color="auto"/>
              <w:right w:val="single" w:sz="4" w:space="0" w:color="auto"/>
            </w:tcBorders>
            <w:shd w:val="clear" w:color="auto" w:fill="auto"/>
          </w:tcPr>
          <w:p w14:paraId="2E9FD77D" w14:textId="77777777" w:rsidR="0098487C" w:rsidRPr="00335D95" w:rsidRDefault="0098487C" w:rsidP="0098487C">
            <w:pPr>
              <w:widowControl w:val="0"/>
              <w:autoSpaceDE w:val="0"/>
              <w:autoSpaceDN w:val="0"/>
              <w:jc w:val="center"/>
              <w:rPr>
                <w:sz w:val="20"/>
                <w:szCs w:val="20"/>
              </w:rPr>
            </w:pPr>
            <w:r w:rsidRPr="00926667">
              <w:rPr>
                <w:sz w:val="20"/>
                <w:szCs w:val="20"/>
              </w:rPr>
              <w:t>1,58</w:t>
            </w:r>
          </w:p>
        </w:tc>
        <w:tc>
          <w:tcPr>
            <w:tcW w:w="3382" w:type="dxa"/>
            <w:shd w:val="clear" w:color="auto" w:fill="auto"/>
          </w:tcPr>
          <w:p w14:paraId="451A907B" w14:textId="77777777" w:rsidR="0098487C" w:rsidRPr="00335D95" w:rsidRDefault="0098487C" w:rsidP="0098487C">
            <w:pPr>
              <w:widowControl w:val="0"/>
              <w:autoSpaceDE w:val="0"/>
              <w:autoSpaceDN w:val="0"/>
              <w:rPr>
                <w:sz w:val="20"/>
                <w:szCs w:val="20"/>
              </w:rPr>
            </w:pPr>
          </w:p>
        </w:tc>
      </w:tr>
      <w:tr w:rsidR="0098487C" w:rsidRPr="00335D95" w14:paraId="7179D62C" w14:textId="77777777" w:rsidTr="00DF4D82">
        <w:trPr>
          <w:jc w:val="center"/>
        </w:trPr>
        <w:tc>
          <w:tcPr>
            <w:tcW w:w="629" w:type="dxa"/>
            <w:shd w:val="clear" w:color="auto" w:fill="auto"/>
          </w:tcPr>
          <w:p w14:paraId="6708CD7B" w14:textId="77777777" w:rsidR="0098487C" w:rsidRPr="00335D95" w:rsidRDefault="0098487C" w:rsidP="0098487C">
            <w:pPr>
              <w:widowControl w:val="0"/>
              <w:autoSpaceDE w:val="0"/>
              <w:autoSpaceDN w:val="0"/>
              <w:rPr>
                <w:sz w:val="20"/>
                <w:szCs w:val="20"/>
              </w:rPr>
            </w:pPr>
            <w:r w:rsidRPr="00335D95">
              <w:rPr>
                <w:sz w:val="20"/>
                <w:szCs w:val="20"/>
              </w:rPr>
              <w:t>1071</w:t>
            </w:r>
          </w:p>
        </w:tc>
        <w:tc>
          <w:tcPr>
            <w:tcW w:w="1124" w:type="dxa"/>
            <w:shd w:val="clear" w:color="auto" w:fill="auto"/>
          </w:tcPr>
          <w:p w14:paraId="57BFD6E0" w14:textId="77777777" w:rsidR="0098487C" w:rsidRPr="00335D95" w:rsidRDefault="0098487C" w:rsidP="0098487C">
            <w:pPr>
              <w:widowControl w:val="0"/>
              <w:autoSpaceDE w:val="0"/>
              <w:autoSpaceDN w:val="0"/>
              <w:rPr>
                <w:sz w:val="20"/>
                <w:szCs w:val="20"/>
              </w:rPr>
            </w:pPr>
            <w:r w:rsidRPr="00335D95">
              <w:rPr>
                <w:sz w:val="20"/>
                <w:szCs w:val="20"/>
              </w:rPr>
              <w:t>701010605</w:t>
            </w:r>
          </w:p>
        </w:tc>
        <w:tc>
          <w:tcPr>
            <w:tcW w:w="2499" w:type="dxa"/>
            <w:shd w:val="clear" w:color="auto" w:fill="auto"/>
          </w:tcPr>
          <w:p w14:paraId="75A33E7E" w14:textId="77777777" w:rsidR="0098487C" w:rsidRPr="00335D95" w:rsidRDefault="0098487C" w:rsidP="0098487C">
            <w:pPr>
              <w:widowControl w:val="0"/>
              <w:autoSpaceDE w:val="0"/>
              <w:autoSpaceDN w:val="0"/>
              <w:rPr>
                <w:sz w:val="20"/>
                <w:szCs w:val="20"/>
              </w:rPr>
            </w:pPr>
            <w:r w:rsidRPr="00335D95">
              <w:rPr>
                <w:sz w:val="20"/>
                <w:szCs w:val="20"/>
              </w:rPr>
              <w:t>Зона лесов</w:t>
            </w:r>
          </w:p>
        </w:tc>
        <w:tc>
          <w:tcPr>
            <w:tcW w:w="0" w:type="auto"/>
            <w:shd w:val="clear" w:color="auto" w:fill="auto"/>
          </w:tcPr>
          <w:p w14:paraId="12A14FED" w14:textId="77777777" w:rsidR="0098487C" w:rsidRPr="00335D95" w:rsidRDefault="0098487C" w:rsidP="0098487C">
            <w:pPr>
              <w:widowControl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183FD28" w14:textId="77777777" w:rsidR="0098487C" w:rsidRPr="00335D95" w:rsidRDefault="0098487C" w:rsidP="0098487C">
            <w:pPr>
              <w:widowControl w:val="0"/>
              <w:autoSpaceDE w:val="0"/>
              <w:autoSpaceDN w:val="0"/>
              <w:jc w:val="center"/>
              <w:rPr>
                <w:sz w:val="20"/>
                <w:szCs w:val="20"/>
              </w:rPr>
            </w:pPr>
            <w:r w:rsidRPr="00926667">
              <w:rPr>
                <w:sz w:val="20"/>
                <w:szCs w:val="20"/>
              </w:rPr>
              <w:t>10,23</w:t>
            </w:r>
          </w:p>
        </w:tc>
        <w:tc>
          <w:tcPr>
            <w:tcW w:w="3382" w:type="dxa"/>
            <w:shd w:val="clear" w:color="auto" w:fill="auto"/>
          </w:tcPr>
          <w:p w14:paraId="4F93BB00" w14:textId="77777777" w:rsidR="0098487C" w:rsidRPr="00335D95" w:rsidRDefault="0098487C" w:rsidP="0098487C">
            <w:pPr>
              <w:widowControl w:val="0"/>
              <w:autoSpaceDE w:val="0"/>
              <w:autoSpaceDN w:val="0"/>
              <w:rPr>
                <w:sz w:val="20"/>
                <w:szCs w:val="20"/>
              </w:rPr>
            </w:pPr>
          </w:p>
        </w:tc>
      </w:tr>
      <w:tr w:rsidR="0098487C" w:rsidRPr="00335D95" w14:paraId="494E3C5B" w14:textId="77777777" w:rsidTr="00DF4D82">
        <w:trPr>
          <w:jc w:val="center"/>
        </w:trPr>
        <w:tc>
          <w:tcPr>
            <w:tcW w:w="629" w:type="dxa"/>
            <w:shd w:val="clear" w:color="auto" w:fill="auto"/>
          </w:tcPr>
          <w:p w14:paraId="6A1A5AC1" w14:textId="77777777" w:rsidR="0098487C" w:rsidRPr="00335D95" w:rsidRDefault="0098487C" w:rsidP="0098487C">
            <w:pPr>
              <w:widowControl w:val="0"/>
              <w:autoSpaceDE w:val="0"/>
              <w:autoSpaceDN w:val="0"/>
              <w:rPr>
                <w:sz w:val="20"/>
                <w:szCs w:val="20"/>
              </w:rPr>
            </w:pPr>
            <w:r w:rsidRPr="00335D95">
              <w:rPr>
                <w:sz w:val="20"/>
                <w:szCs w:val="20"/>
              </w:rPr>
              <w:t>1072</w:t>
            </w:r>
          </w:p>
        </w:tc>
        <w:tc>
          <w:tcPr>
            <w:tcW w:w="1124" w:type="dxa"/>
            <w:shd w:val="clear" w:color="auto" w:fill="auto"/>
          </w:tcPr>
          <w:p w14:paraId="10189939" w14:textId="77777777" w:rsidR="0098487C" w:rsidRPr="00335D95" w:rsidRDefault="0098487C" w:rsidP="0098487C">
            <w:pPr>
              <w:widowControl w:val="0"/>
              <w:autoSpaceDE w:val="0"/>
              <w:autoSpaceDN w:val="0"/>
              <w:rPr>
                <w:sz w:val="20"/>
                <w:szCs w:val="20"/>
              </w:rPr>
            </w:pPr>
            <w:r w:rsidRPr="00335D95">
              <w:rPr>
                <w:sz w:val="20"/>
                <w:szCs w:val="20"/>
              </w:rPr>
              <w:t>701010404</w:t>
            </w:r>
          </w:p>
        </w:tc>
        <w:tc>
          <w:tcPr>
            <w:tcW w:w="2499" w:type="dxa"/>
            <w:shd w:val="clear" w:color="auto" w:fill="auto"/>
          </w:tcPr>
          <w:p w14:paraId="1ABAE3E5" w14:textId="77777777" w:rsidR="0098487C" w:rsidRPr="00335D95" w:rsidRDefault="0098487C" w:rsidP="0098487C">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0EC586E9" w14:textId="77777777" w:rsidR="0098487C" w:rsidRPr="00335D95" w:rsidRDefault="0098487C" w:rsidP="0098487C">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AD54D65" w14:textId="77777777" w:rsidR="0098487C" w:rsidRPr="00335D95" w:rsidRDefault="0098487C" w:rsidP="0098487C">
            <w:pPr>
              <w:widowControl w:val="0"/>
              <w:autoSpaceDE w:val="0"/>
              <w:autoSpaceDN w:val="0"/>
              <w:jc w:val="center"/>
              <w:rPr>
                <w:sz w:val="20"/>
                <w:szCs w:val="20"/>
              </w:rPr>
            </w:pPr>
            <w:r w:rsidRPr="00926667">
              <w:rPr>
                <w:sz w:val="20"/>
                <w:szCs w:val="20"/>
              </w:rPr>
              <w:t>0,02</w:t>
            </w:r>
          </w:p>
        </w:tc>
        <w:tc>
          <w:tcPr>
            <w:tcW w:w="3382" w:type="dxa"/>
            <w:shd w:val="clear" w:color="auto" w:fill="auto"/>
          </w:tcPr>
          <w:p w14:paraId="7406F0BB" w14:textId="77777777" w:rsidR="0098487C" w:rsidRPr="00335D95" w:rsidRDefault="0098487C" w:rsidP="0098487C">
            <w:pPr>
              <w:widowControl w:val="0"/>
              <w:autoSpaceDE w:val="0"/>
              <w:autoSpaceDN w:val="0"/>
              <w:rPr>
                <w:sz w:val="20"/>
                <w:szCs w:val="20"/>
              </w:rPr>
            </w:pPr>
          </w:p>
        </w:tc>
      </w:tr>
      <w:tr w:rsidR="0098487C" w:rsidRPr="00335D95" w14:paraId="7C1A4C67" w14:textId="77777777" w:rsidTr="00DF4D82">
        <w:trPr>
          <w:jc w:val="center"/>
        </w:trPr>
        <w:tc>
          <w:tcPr>
            <w:tcW w:w="629" w:type="dxa"/>
            <w:shd w:val="clear" w:color="auto" w:fill="auto"/>
          </w:tcPr>
          <w:p w14:paraId="596E43CD" w14:textId="77777777" w:rsidR="0098487C" w:rsidRPr="00335D95" w:rsidRDefault="0098487C" w:rsidP="0098487C">
            <w:pPr>
              <w:widowControl w:val="0"/>
              <w:autoSpaceDE w:val="0"/>
              <w:autoSpaceDN w:val="0"/>
              <w:rPr>
                <w:sz w:val="20"/>
                <w:szCs w:val="20"/>
              </w:rPr>
            </w:pPr>
            <w:r w:rsidRPr="00335D95">
              <w:rPr>
                <w:sz w:val="20"/>
                <w:szCs w:val="20"/>
              </w:rPr>
              <w:t>1073</w:t>
            </w:r>
          </w:p>
        </w:tc>
        <w:tc>
          <w:tcPr>
            <w:tcW w:w="1124" w:type="dxa"/>
            <w:shd w:val="clear" w:color="auto" w:fill="auto"/>
          </w:tcPr>
          <w:p w14:paraId="762BFA05" w14:textId="77777777" w:rsidR="0098487C" w:rsidRPr="00335D95" w:rsidRDefault="0098487C" w:rsidP="0098487C">
            <w:pPr>
              <w:widowControl w:val="0"/>
              <w:autoSpaceDE w:val="0"/>
              <w:autoSpaceDN w:val="0"/>
              <w:rPr>
                <w:sz w:val="20"/>
                <w:szCs w:val="20"/>
              </w:rPr>
            </w:pPr>
            <w:r w:rsidRPr="00335D95">
              <w:rPr>
                <w:sz w:val="20"/>
                <w:szCs w:val="20"/>
              </w:rPr>
              <w:t>701010101</w:t>
            </w:r>
          </w:p>
        </w:tc>
        <w:tc>
          <w:tcPr>
            <w:tcW w:w="2499" w:type="dxa"/>
            <w:shd w:val="clear" w:color="auto" w:fill="auto"/>
          </w:tcPr>
          <w:p w14:paraId="102376E6" w14:textId="77777777" w:rsidR="0098487C" w:rsidRPr="00335D95" w:rsidRDefault="0098487C" w:rsidP="0098487C">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B950A61" w14:textId="77777777" w:rsidR="0098487C" w:rsidRPr="00335D95" w:rsidRDefault="0098487C" w:rsidP="0098487C">
            <w:pPr>
              <w:widowControl w:val="0"/>
              <w:autoSpaceDE w:val="0"/>
              <w:autoSpaceDN w:val="0"/>
              <w:jc w:val="center"/>
              <w:rPr>
                <w:sz w:val="20"/>
                <w:szCs w:val="20"/>
              </w:rPr>
            </w:pPr>
            <w:r w:rsidRPr="00335D95">
              <w:rPr>
                <w:sz w:val="20"/>
                <w:szCs w:val="20"/>
              </w:rPr>
              <w:t>0,71</w:t>
            </w:r>
          </w:p>
        </w:tc>
        <w:tc>
          <w:tcPr>
            <w:tcW w:w="0" w:type="auto"/>
            <w:tcBorders>
              <w:top w:val="nil"/>
              <w:left w:val="single" w:sz="4" w:space="0" w:color="auto"/>
              <w:bottom w:val="single" w:sz="4" w:space="0" w:color="auto"/>
              <w:right w:val="single" w:sz="4" w:space="0" w:color="auto"/>
            </w:tcBorders>
            <w:shd w:val="clear" w:color="auto" w:fill="auto"/>
          </w:tcPr>
          <w:p w14:paraId="5FBC0740" w14:textId="77777777" w:rsidR="0098487C" w:rsidRPr="00335D95" w:rsidRDefault="0098487C" w:rsidP="0098487C">
            <w:pPr>
              <w:widowControl w:val="0"/>
              <w:autoSpaceDE w:val="0"/>
              <w:autoSpaceDN w:val="0"/>
              <w:jc w:val="center"/>
              <w:rPr>
                <w:sz w:val="20"/>
                <w:szCs w:val="20"/>
              </w:rPr>
            </w:pPr>
            <w:r w:rsidRPr="00926667">
              <w:rPr>
                <w:sz w:val="20"/>
                <w:szCs w:val="20"/>
              </w:rPr>
              <w:t>3,09</w:t>
            </w:r>
          </w:p>
        </w:tc>
        <w:tc>
          <w:tcPr>
            <w:tcW w:w="3382" w:type="dxa"/>
            <w:shd w:val="clear" w:color="auto" w:fill="auto"/>
          </w:tcPr>
          <w:p w14:paraId="4B6EFE30" w14:textId="77777777" w:rsidR="0098487C" w:rsidRPr="00335D95" w:rsidRDefault="0098487C" w:rsidP="0098487C">
            <w:pPr>
              <w:widowControl w:val="0"/>
              <w:autoSpaceDE w:val="0"/>
              <w:autoSpaceDN w:val="0"/>
              <w:rPr>
                <w:sz w:val="20"/>
                <w:szCs w:val="20"/>
              </w:rPr>
            </w:pPr>
          </w:p>
        </w:tc>
      </w:tr>
      <w:tr w:rsidR="0098487C" w:rsidRPr="00335D95" w14:paraId="63191C35" w14:textId="77777777" w:rsidTr="00DF4D82">
        <w:trPr>
          <w:jc w:val="center"/>
        </w:trPr>
        <w:tc>
          <w:tcPr>
            <w:tcW w:w="629" w:type="dxa"/>
            <w:shd w:val="clear" w:color="auto" w:fill="auto"/>
          </w:tcPr>
          <w:p w14:paraId="17F20AE0" w14:textId="77777777" w:rsidR="0098487C" w:rsidRPr="00335D95" w:rsidRDefault="0098487C" w:rsidP="0098487C">
            <w:pPr>
              <w:widowControl w:val="0"/>
              <w:autoSpaceDE w:val="0"/>
              <w:autoSpaceDN w:val="0"/>
              <w:rPr>
                <w:sz w:val="20"/>
                <w:szCs w:val="20"/>
              </w:rPr>
            </w:pPr>
            <w:r w:rsidRPr="00335D95">
              <w:rPr>
                <w:sz w:val="20"/>
                <w:szCs w:val="20"/>
              </w:rPr>
              <w:t>1074</w:t>
            </w:r>
          </w:p>
        </w:tc>
        <w:tc>
          <w:tcPr>
            <w:tcW w:w="1124" w:type="dxa"/>
            <w:tcBorders>
              <w:bottom w:val="single" w:sz="4" w:space="0" w:color="auto"/>
            </w:tcBorders>
            <w:shd w:val="clear" w:color="auto" w:fill="auto"/>
          </w:tcPr>
          <w:p w14:paraId="3B97E5CD"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4D57CCAD"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3C53F592" w14:textId="77777777" w:rsidR="0098487C" w:rsidRPr="00335D95" w:rsidRDefault="0098487C" w:rsidP="0098487C">
            <w:pPr>
              <w:widowControl w:val="0"/>
              <w:autoSpaceDE w:val="0"/>
              <w:autoSpaceDN w:val="0"/>
              <w:jc w:val="center"/>
              <w:rPr>
                <w:sz w:val="20"/>
                <w:szCs w:val="20"/>
              </w:rPr>
            </w:pPr>
            <w:r w:rsidRPr="00335D95">
              <w:rPr>
                <w:sz w:val="20"/>
                <w:szCs w:val="20"/>
              </w:rPr>
              <w:t>61,03</w:t>
            </w:r>
          </w:p>
        </w:tc>
        <w:tc>
          <w:tcPr>
            <w:tcW w:w="0" w:type="auto"/>
            <w:tcBorders>
              <w:top w:val="nil"/>
              <w:left w:val="single" w:sz="4" w:space="0" w:color="auto"/>
              <w:bottom w:val="single" w:sz="4" w:space="0" w:color="auto"/>
              <w:right w:val="single" w:sz="4" w:space="0" w:color="auto"/>
            </w:tcBorders>
            <w:shd w:val="clear" w:color="auto" w:fill="auto"/>
          </w:tcPr>
          <w:p w14:paraId="7C00AB04" w14:textId="77777777" w:rsidR="0098487C" w:rsidRPr="00335D95" w:rsidRDefault="0098487C" w:rsidP="0098487C">
            <w:pPr>
              <w:widowControl w:val="0"/>
              <w:autoSpaceDE w:val="0"/>
              <w:autoSpaceDN w:val="0"/>
              <w:jc w:val="center"/>
              <w:rPr>
                <w:sz w:val="20"/>
                <w:szCs w:val="20"/>
              </w:rPr>
            </w:pPr>
            <w:r w:rsidRPr="00926667">
              <w:rPr>
                <w:sz w:val="20"/>
                <w:szCs w:val="20"/>
              </w:rPr>
              <w:t>40,06</w:t>
            </w:r>
          </w:p>
        </w:tc>
        <w:tc>
          <w:tcPr>
            <w:tcW w:w="3382" w:type="dxa"/>
            <w:shd w:val="clear" w:color="auto" w:fill="auto"/>
          </w:tcPr>
          <w:p w14:paraId="40ADB582" w14:textId="77777777" w:rsidR="0098487C" w:rsidRPr="00335D95" w:rsidRDefault="0098487C" w:rsidP="0098487C">
            <w:pPr>
              <w:widowControl w:val="0"/>
              <w:autoSpaceDE w:val="0"/>
              <w:autoSpaceDN w:val="0"/>
              <w:rPr>
                <w:sz w:val="20"/>
                <w:szCs w:val="20"/>
              </w:rPr>
            </w:pPr>
          </w:p>
        </w:tc>
      </w:tr>
      <w:tr w:rsidR="0098487C" w:rsidRPr="00335D95" w14:paraId="05539F80" w14:textId="77777777" w:rsidTr="00DF4D82">
        <w:trPr>
          <w:jc w:val="center"/>
        </w:trPr>
        <w:tc>
          <w:tcPr>
            <w:tcW w:w="629" w:type="dxa"/>
            <w:shd w:val="clear" w:color="auto" w:fill="auto"/>
          </w:tcPr>
          <w:p w14:paraId="555C113E" w14:textId="77777777" w:rsidR="0098487C" w:rsidRPr="00335D95" w:rsidRDefault="0098487C" w:rsidP="0098487C">
            <w:pPr>
              <w:widowControl w:val="0"/>
              <w:autoSpaceDE w:val="0"/>
              <w:autoSpaceDN w:val="0"/>
              <w:rPr>
                <w:sz w:val="20"/>
                <w:szCs w:val="20"/>
              </w:rPr>
            </w:pPr>
            <w:r w:rsidRPr="00335D95">
              <w:rPr>
                <w:sz w:val="20"/>
                <w:szCs w:val="20"/>
              </w:rPr>
              <w:t>1075</w:t>
            </w:r>
          </w:p>
        </w:tc>
        <w:tc>
          <w:tcPr>
            <w:tcW w:w="1124" w:type="dxa"/>
            <w:tcBorders>
              <w:bottom w:val="single" w:sz="4" w:space="0" w:color="auto"/>
            </w:tcBorders>
            <w:shd w:val="clear" w:color="auto" w:fill="auto"/>
          </w:tcPr>
          <w:p w14:paraId="480E5841"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695CA28F"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21D525D6" w14:textId="77777777" w:rsidR="0098487C" w:rsidRPr="00335D95" w:rsidRDefault="0098487C" w:rsidP="0098487C">
            <w:pPr>
              <w:widowControl w:val="0"/>
              <w:autoSpaceDE w:val="0"/>
              <w:autoSpaceDN w:val="0"/>
              <w:jc w:val="center"/>
              <w:rPr>
                <w:sz w:val="20"/>
                <w:szCs w:val="20"/>
              </w:rPr>
            </w:pPr>
            <w:r w:rsidRPr="00335D95">
              <w:rPr>
                <w:sz w:val="20"/>
                <w:szCs w:val="20"/>
              </w:rPr>
              <w:t>1,97</w:t>
            </w:r>
          </w:p>
        </w:tc>
        <w:tc>
          <w:tcPr>
            <w:tcW w:w="0" w:type="auto"/>
            <w:tcBorders>
              <w:top w:val="nil"/>
              <w:left w:val="single" w:sz="4" w:space="0" w:color="auto"/>
              <w:bottom w:val="single" w:sz="4" w:space="0" w:color="auto"/>
              <w:right w:val="single" w:sz="4" w:space="0" w:color="auto"/>
            </w:tcBorders>
            <w:shd w:val="clear" w:color="auto" w:fill="auto"/>
          </w:tcPr>
          <w:p w14:paraId="09194D13" w14:textId="77777777" w:rsidR="0098487C" w:rsidRPr="00335D95" w:rsidRDefault="0098487C" w:rsidP="0098487C">
            <w:pPr>
              <w:widowControl w:val="0"/>
              <w:autoSpaceDE w:val="0"/>
              <w:autoSpaceDN w:val="0"/>
              <w:jc w:val="center"/>
              <w:rPr>
                <w:sz w:val="20"/>
                <w:szCs w:val="20"/>
              </w:rPr>
            </w:pPr>
            <w:r w:rsidRPr="00926667">
              <w:rPr>
                <w:sz w:val="20"/>
                <w:szCs w:val="20"/>
              </w:rPr>
              <w:t>2,90</w:t>
            </w:r>
          </w:p>
        </w:tc>
        <w:tc>
          <w:tcPr>
            <w:tcW w:w="3382" w:type="dxa"/>
            <w:shd w:val="clear" w:color="auto" w:fill="auto"/>
          </w:tcPr>
          <w:p w14:paraId="2AAE8C93" w14:textId="77777777" w:rsidR="0098487C" w:rsidRPr="00335D95" w:rsidRDefault="0098487C" w:rsidP="0098487C">
            <w:pPr>
              <w:widowControl w:val="0"/>
              <w:autoSpaceDE w:val="0"/>
              <w:autoSpaceDN w:val="0"/>
              <w:rPr>
                <w:sz w:val="20"/>
                <w:szCs w:val="20"/>
              </w:rPr>
            </w:pPr>
          </w:p>
        </w:tc>
      </w:tr>
      <w:tr w:rsidR="0098487C" w:rsidRPr="00335D95" w14:paraId="46E88AE4" w14:textId="77777777" w:rsidTr="00DF4D82">
        <w:trPr>
          <w:jc w:val="center"/>
        </w:trPr>
        <w:tc>
          <w:tcPr>
            <w:tcW w:w="629" w:type="dxa"/>
            <w:shd w:val="clear" w:color="auto" w:fill="auto"/>
          </w:tcPr>
          <w:p w14:paraId="741A9889" w14:textId="77777777" w:rsidR="0098487C" w:rsidRPr="00335D95" w:rsidRDefault="0098487C" w:rsidP="0098487C">
            <w:pPr>
              <w:widowControl w:val="0"/>
              <w:autoSpaceDE w:val="0"/>
              <w:autoSpaceDN w:val="0"/>
              <w:rPr>
                <w:sz w:val="20"/>
                <w:szCs w:val="20"/>
              </w:rPr>
            </w:pPr>
            <w:r w:rsidRPr="00335D95">
              <w:rPr>
                <w:sz w:val="20"/>
                <w:szCs w:val="20"/>
              </w:rPr>
              <w:t>1076</w:t>
            </w:r>
          </w:p>
        </w:tc>
        <w:tc>
          <w:tcPr>
            <w:tcW w:w="1124" w:type="dxa"/>
            <w:tcBorders>
              <w:bottom w:val="single" w:sz="4" w:space="0" w:color="auto"/>
            </w:tcBorders>
            <w:shd w:val="clear" w:color="auto" w:fill="auto"/>
          </w:tcPr>
          <w:p w14:paraId="3B5AB1F6"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2169FD51"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A27C2D2" w14:textId="77777777" w:rsidR="0098487C" w:rsidRPr="00335D95" w:rsidRDefault="0098487C" w:rsidP="0098487C">
            <w:pPr>
              <w:widowControl w:val="0"/>
              <w:autoSpaceDE w:val="0"/>
              <w:autoSpaceDN w:val="0"/>
              <w:jc w:val="center"/>
              <w:rPr>
                <w:sz w:val="20"/>
                <w:szCs w:val="20"/>
              </w:rPr>
            </w:pPr>
            <w:r w:rsidRPr="00335D95">
              <w:rPr>
                <w:sz w:val="20"/>
                <w:szCs w:val="20"/>
              </w:rPr>
              <w:t>2,99</w:t>
            </w:r>
          </w:p>
        </w:tc>
        <w:tc>
          <w:tcPr>
            <w:tcW w:w="0" w:type="auto"/>
            <w:tcBorders>
              <w:top w:val="nil"/>
              <w:left w:val="single" w:sz="4" w:space="0" w:color="auto"/>
              <w:bottom w:val="single" w:sz="4" w:space="0" w:color="auto"/>
              <w:right w:val="single" w:sz="4" w:space="0" w:color="auto"/>
            </w:tcBorders>
            <w:shd w:val="clear" w:color="auto" w:fill="auto"/>
          </w:tcPr>
          <w:p w14:paraId="6269ED8B" w14:textId="77777777" w:rsidR="0098487C" w:rsidRPr="00335D95" w:rsidRDefault="0098487C" w:rsidP="0098487C">
            <w:pPr>
              <w:widowControl w:val="0"/>
              <w:autoSpaceDE w:val="0"/>
              <w:autoSpaceDN w:val="0"/>
              <w:jc w:val="center"/>
              <w:rPr>
                <w:sz w:val="20"/>
                <w:szCs w:val="20"/>
              </w:rPr>
            </w:pPr>
            <w:r w:rsidRPr="00926667">
              <w:rPr>
                <w:sz w:val="20"/>
                <w:szCs w:val="20"/>
              </w:rPr>
              <w:t>2,32</w:t>
            </w:r>
          </w:p>
        </w:tc>
        <w:tc>
          <w:tcPr>
            <w:tcW w:w="3382" w:type="dxa"/>
            <w:shd w:val="clear" w:color="auto" w:fill="auto"/>
          </w:tcPr>
          <w:p w14:paraId="14CAE60F" w14:textId="77777777" w:rsidR="0098487C" w:rsidRPr="00335D95" w:rsidRDefault="0098487C" w:rsidP="0098487C">
            <w:pPr>
              <w:widowControl w:val="0"/>
              <w:autoSpaceDE w:val="0"/>
              <w:autoSpaceDN w:val="0"/>
              <w:rPr>
                <w:sz w:val="20"/>
                <w:szCs w:val="20"/>
              </w:rPr>
            </w:pPr>
          </w:p>
        </w:tc>
      </w:tr>
      <w:tr w:rsidR="0098487C" w:rsidRPr="00335D95" w14:paraId="5570BA9E" w14:textId="77777777" w:rsidTr="00DF4D82">
        <w:trPr>
          <w:jc w:val="center"/>
        </w:trPr>
        <w:tc>
          <w:tcPr>
            <w:tcW w:w="629" w:type="dxa"/>
            <w:shd w:val="clear" w:color="auto" w:fill="auto"/>
          </w:tcPr>
          <w:p w14:paraId="62252491" w14:textId="77777777" w:rsidR="0098487C" w:rsidRPr="00335D95" w:rsidRDefault="0098487C" w:rsidP="0098487C">
            <w:pPr>
              <w:widowControl w:val="0"/>
              <w:autoSpaceDE w:val="0"/>
              <w:autoSpaceDN w:val="0"/>
              <w:rPr>
                <w:sz w:val="20"/>
                <w:szCs w:val="20"/>
              </w:rPr>
            </w:pPr>
            <w:r w:rsidRPr="00335D95">
              <w:rPr>
                <w:sz w:val="20"/>
                <w:szCs w:val="20"/>
              </w:rPr>
              <w:t>1077</w:t>
            </w:r>
          </w:p>
        </w:tc>
        <w:tc>
          <w:tcPr>
            <w:tcW w:w="1124" w:type="dxa"/>
            <w:tcBorders>
              <w:bottom w:val="single" w:sz="4" w:space="0" w:color="auto"/>
            </w:tcBorders>
            <w:shd w:val="clear" w:color="auto" w:fill="auto"/>
          </w:tcPr>
          <w:p w14:paraId="45F8C36A"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736D9332"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4DB4CF43" w14:textId="77777777" w:rsidR="0098487C" w:rsidRPr="00335D95" w:rsidRDefault="0098487C" w:rsidP="0098487C">
            <w:pPr>
              <w:widowControl w:val="0"/>
              <w:autoSpaceDE w:val="0"/>
              <w:autoSpaceDN w:val="0"/>
              <w:jc w:val="center"/>
              <w:rPr>
                <w:sz w:val="20"/>
                <w:szCs w:val="20"/>
              </w:rPr>
            </w:pPr>
            <w:r w:rsidRPr="00335D95">
              <w:rPr>
                <w:sz w:val="20"/>
                <w:szCs w:val="20"/>
              </w:rPr>
              <w:t>31,69</w:t>
            </w:r>
          </w:p>
        </w:tc>
        <w:tc>
          <w:tcPr>
            <w:tcW w:w="0" w:type="auto"/>
            <w:tcBorders>
              <w:top w:val="nil"/>
              <w:left w:val="single" w:sz="4" w:space="0" w:color="auto"/>
              <w:bottom w:val="single" w:sz="4" w:space="0" w:color="auto"/>
              <w:right w:val="single" w:sz="4" w:space="0" w:color="auto"/>
            </w:tcBorders>
            <w:shd w:val="clear" w:color="auto" w:fill="auto"/>
          </w:tcPr>
          <w:p w14:paraId="2C801EF9" w14:textId="77777777" w:rsidR="0098487C" w:rsidRPr="00335D95" w:rsidRDefault="0098487C" w:rsidP="0098487C">
            <w:pPr>
              <w:widowControl w:val="0"/>
              <w:autoSpaceDE w:val="0"/>
              <w:autoSpaceDN w:val="0"/>
              <w:jc w:val="center"/>
              <w:rPr>
                <w:sz w:val="20"/>
                <w:szCs w:val="20"/>
              </w:rPr>
            </w:pPr>
            <w:r w:rsidRPr="00926667">
              <w:rPr>
                <w:sz w:val="20"/>
                <w:szCs w:val="20"/>
              </w:rPr>
              <w:t>22,33</w:t>
            </w:r>
          </w:p>
        </w:tc>
        <w:tc>
          <w:tcPr>
            <w:tcW w:w="3382" w:type="dxa"/>
            <w:shd w:val="clear" w:color="auto" w:fill="auto"/>
          </w:tcPr>
          <w:p w14:paraId="4A3103EF" w14:textId="77777777" w:rsidR="0098487C" w:rsidRPr="00335D95" w:rsidRDefault="0098487C" w:rsidP="0098487C">
            <w:pPr>
              <w:widowControl w:val="0"/>
              <w:autoSpaceDE w:val="0"/>
              <w:autoSpaceDN w:val="0"/>
              <w:rPr>
                <w:sz w:val="20"/>
                <w:szCs w:val="20"/>
              </w:rPr>
            </w:pPr>
          </w:p>
        </w:tc>
      </w:tr>
      <w:tr w:rsidR="0098487C" w:rsidRPr="00335D95" w14:paraId="1C111207" w14:textId="77777777" w:rsidTr="00DF4D82">
        <w:trPr>
          <w:jc w:val="center"/>
        </w:trPr>
        <w:tc>
          <w:tcPr>
            <w:tcW w:w="629" w:type="dxa"/>
            <w:shd w:val="clear" w:color="auto" w:fill="auto"/>
          </w:tcPr>
          <w:p w14:paraId="60B43496" w14:textId="77777777" w:rsidR="0098487C" w:rsidRPr="00335D95" w:rsidRDefault="0098487C" w:rsidP="0098487C">
            <w:pPr>
              <w:widowControl w:val="0"/>
              <w:autoSpaceDE w:val="0"/>
              <w:autoSpaceDN w:val="0"/>
              <w:rPr>
                <w:sz w:val="20"/>
                <w:szCs w:val="20"/>
              </w:rPr>
            </w:pPr>
            <w:r w:rsidRPr="00335D95">
              <w:rPr>
                <w:sz w:val="20"/>
                <w:szCs w:val="20"/>
              </w:rPr>
              <w:t>1078</w:t>
            </w:r>
          </w:p>
        </w:tc>
        <w:tc>
          <w:tcPr>
            <w:tcW w:w="1124" w:type="dxa"/>
            <w:tcBorders>
              <w:bottom w:val="single" w:sz="4" w:space="0" w:color="auto"/>
            </w:tcBorders>
            <w:shd w:val="clear" w:color="auto" w:fill="auto"/>
          </w:tcPr>
          <w:p w14:paraId="7C523BA0"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79C660DB"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4A7EBBF3" w14:textId="77777777" w:rsidR="0098487C" w:rsidRPr="00335D95" w:rsidRDefault="0098487C" w:rsidP="0098487C">
            <w:pPr>
              <w:widowControl w:val="0"/>
              <w:autoSpaceDE w:val="0"/>
              <w:autoSpaceDN w:val="0"/>
              <w:jc w:val="center"/>
              <w:rPr>
                <w:sz w:val="20"/>
                <w:szCs w:val="20"/>
              </w:rPr>
            </w:pPr>
            <w:r w:rsidRPr="00335D95">
              <w:rPr>
                <w:sz w:val="20"/>
                <w:szCs w:val="20"/>
              </w:rPr>
              <w:t>4,70</w:t>
            </w:r>
          </w:p>
        </w:tc>
        <w:tc>
          <w:tcPr>
            <w:tcW w:w="0" w:type="auto"/>
            <w:tcBorders>
              <w:top w:val="nil"/>
              <w:left w:val="single" w:sz="4" w:space="0" w:color="auto"/>
              <w:bottom w:val="single" w:sz="4" w:space="0" w:color="auto"/>
              <w:right w:val="single" w:sz="4" w:space="0" w:color="auto"/>
            </w:tcBorders>
            <w:shd w:val="clear" w:color="auto" w:fill="auto"/>
          </w:tcPr>
          <w:p w14:paraId="7AFD45FF" w14:textId="77777777" w:rsidR="0098487C" w:rsidRPr="00335D95" w:rsidRDefault="0098487C" w:rsidP="0098487C">
            <w:pPr>
              <w:widowControl w:val="0"/>
              <w:autoSpaceDE w:val="0"/>
              <w:autoSpaceDN w:val="0"/>
              <w:jc w:val="center"/>
              <w:rPr>
                <w:sz w:val="20"/>
                <w:szCs w:val="20"/>
              </w:rPr>
            </w:pPr>
            <w:r w:rsidRPr="00926667">
              <w:rPr>
                <w:sz w:val="20"/>
                <w:szCs w:val="20"/>
              </w:rPr>
              <w:t>4,09</w:t>
            </w:r>
          </w:p>
        </w:tc>
        <w:tc>
          <w:tcPr>
            <w:tcW w:w="3382" w:type="dxa"/>
            <w:shd w:val="clear" w:color="auto" w:fill="auto"/>
          </w:tcPr>
          <w:p w14:paraId="617336FA" w14:textId="77777777" w:rsidR="0098487C" w:rsidRPr="00335D95" w:rsidRDefault="0098487C" w:rsidP="0098487C">
            <w:pPr>
              <w:widowControl w:val="0"/>
              <w:autoSpaceDE w:val="0"/>
              <w:autoSpaceDN w:val="0"/>
              <w:rPr>
                <w:sz w:val="20"/>
                <w:szCs w:val="20"/>
              </w:rPr>
            </w:pPr>
          </w:p>
        </w:tc>
      </w:tr>
      <w:tr w:rsidR="0098487C" w:rsidRPr="00335D95" w14:paraId="2B60BBFA" w14:textId="77777777" w:rsidTr="00DF4D82">
        <w:trPr>
          <w:jc w:val="center"/>
        </w:trPr>
        <w:tc>
          <w:tcPr>
            <w:tcW w:w="629" w:type="dxa"/>
            <w:shd w:val="clear" w:color="auto" w:fill="auto"/>
          </w:tcPr>
          <w:p w14:paraId="55ED5E06" w14:textId="77777777" w:rsidR="0098487C" w:rsidRPr="00335D95" w:rsidRDefault="0098487C" w:rsidP="0098487C">
            <w:pPr>
              <w:widowControl w:val="0"/>
              <w:autoSpaceDE w:val="0"/>
              <w:autoSpaceDN w:val="0"/>
              <w:rPr>
                <w:sz w:val="20"/>
                <w:szCs w:val="20"/>
              </w:rPr>
            </w:pPr>
            <w:r w:rsidRPr="00335D95">
              <w:rPr>
                <w:sz w:val="20"/>
                <w:szCs w:val="20"/>
              </w:rPr>
              <w:lastRenderedPageBreak/>
              <w:t>1079</w:t>
            </w:r>
          </w:p>
        </w:tc>
        <w:tc>
          <w:tcPr>
            <w:tcW w:w="1124" w:type="dxa"/>
            <w:tcBorders>
              <w:bottom w:val="single" w:sz="4" w:space="0" w:color="auto"/>
            </w:tcBorders>
            <w:shd w:val="clear" w:color="auto" w:fill="auto"/>
          </w:tcPr>
          <w:p w14:paraId="0E3CF0F6" w14:textId="77777777" w:rsidR="0098487C" w:rsidRPr="00335D95" w:rsidRDefault="0098487C" w:rsidP="0098487C">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52F4CC9B" w14:textId="77777777" w:rsidR="0098487C" w:rsidRPr="00335D95" w:rsidRDefault="0098487C" w:rsidP="0098487C">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145A3BD7" w14:textId="77777777" w:rsidR="0098487C" w:rsidRPr="00335D95" w:rsidRDefault="0098487C" w:rsidP="0098487C">
            <w:pPr>
              <w:widowControl w:val="0"/>
              <w:autoSpaceDE w:val="0"/>
              <w:autoSpaceDN w:val="0"/>
              <w:jc w:val="center"/>
              <w:rPr>
                <w:sz w:val="20"/>
                <w:szCs w:val="20"/>
              </w:rPr>
            </w:pPr>
            <w:r w:rsidRPr="00335D95">
              <w:rPr>
                <w:sz w:val="20"/>
                <w:szCs w:val="20"/>
              </w:rPr>
              <w:t>3,56</w:t>
            </w:r>
          </w:p>
        </w:tc>
        <w:tc>
          <w:tcPr>
            <w:tcW w:w="0" w:type="auto"/>
            <w:tcBorders>
              <w:top w:val="nil"/>
              <w:left w:val="single" w:sz="4" w:space="0" w:color="auto"/>
              <w:bottom w:val="single" w:sz="4" w:space="0" w:color="auto"/>
              <w:right w:val="single" w:sz="4" w:space="0" w:color="auto"/>
            </w:tcBorders>
            <w:shd w:val="clear" w:color="auto" w:fill="auto"/>
          </w:tcPr>
          <w:p w14:paraId="64B65F4D" w14:textId="77777777" w:rsidR="0098487C" w:rsidRPr="00335D95" w:rsidRDefault="0098487C" w:rsidP="0098487C">
            <w:pPr>
              <w:widowControl w:val="0"/>
              <w:autoSpaceDE w:val="0"/>
              <w:autoSpaceDN w:val="0"/>
              <w:jc w:val="center"/>
              <w:rPr>
                <w:sz w:val="20"/>
                <w:szCs w:val="20"/>
              </w:rPr>
            </w:pPr>
            <w:r w:rsidRPr="00926667">
              <w:rPr>
                <w:sz w:val="20"/>
                <w:szCs w:val="20"/>
              </w:rPr>
              <w:t>2,11</w:t>
            </w:r>
          </w:p>
        </w:tc>
        <w:tc>
          <w:tcPr>
            <w:tcW w:w="3382" w:type="dxa"/>
            <w:shd w:val="clear" w:color="auto" w:fill="auto"/>
          </w:tcPr>
          <w:p w14:paraId="4372EFA7" w14:textId="77777777" w:rsidR="0098487C" w:rsidRPr="00335D95" w:rsidRDefault="0098487C" w:rsidP="0098487C">
            <w:pPr>
              <w:widowControl w:val="0"/>
              <w:autoSpaceDE w:val="0"/>
              <w:autoSpaceDN w:val="0"/>
              <w:rPr>
                <w:sz w:val="20"/>
                <w:szCs w:val="20"/>
              </w:rPr>
            </w:pPr>
          </w:p>
        </w:tc>
      </w:tr>
      <w:tr w:rsidR="00926667" w:rsidRPr="00335D95" w14:paraId="787BA995" w14:textId="77777777" w:rsidTr="00DF4D82">
        <w:trPr>
          <w:jc w:val="center"/>
        </w:trPr>
        <w:tc>
          <w:tcPr>
            <w:tcW w:w="629" w:type="dxa"/>
            <w:shd w:val="clear" w:color="auto" w:fill="auto"/>
          </w:tcPr>
          <w:p w14:paraId="39182549" w14:textId="77777777" w:rsidR="00926667" w:rsidRPr="00335D95" w:rsidRDefault="00926667" w:rsidP="00926667">
            <w:pPr>
              <w:widowControl w:val="0"/>
              <w:autoSpaceDE w:val="0"/>
              <w:autoSpaceDN w:val="0"/>
              <w:rPr>
                <w:sz w:val="20"/>
                <w:szCs w:val="20"/>
              </w:rPr>
            </w:pPr>
            <w:r w:rsidRPr="00335D95">
              <w:rPr>
                <w:sz w:val="20"/>
                <w:szCs w:val="20"/>
              </w:rPr>
              <w:t>2001</w:t>
            </w:r>
          </w:p>
        </w:tc>
        <w:tc>
          <w:tcPr>
            <w:tcW w:w="1124" w:type="dxa"/>
            <w:shd w:val="clear" w:color="auto" w:fill="auto"/>
          </w:tcPr>
          <w:p w14:paraId="6E5B3596" w14:textId="77777777" w:rsidR="00926667" w:rsidRPr="00335D95" w:rsidRDefault="00926667" w:rsidP="00926667">
            <w:pPr>
              <w:widowControl w:val="0"/>
              <w:autoSpaceDE w:val="0"/>
              <w:autoSpaceDN w:val="0"/>
              <w:rPr>
                <w:sz w:val="20"/>
                <w:szCs w:val="20"/>
              </w:rPr>
            </w:pPr>
            <w:r w:rsidRPr="00335D95">
              <w:rPr>
                <w:sz w:val="20"/>
                <w:szCs w:val="20"/>
              </w:rPr>
              <w:t>701010502</w:t>
            </w:r>
          </w:p>
        </w:tc>
        <w:tc>
          <w:tcPr>
            <w:tcW w:w="2499" w:type="dxa"/>
            <w:shd w:val="clear" w:color="auto" w:fill="auto"/>
          </w:tcPr>
          <w:p w14:paraId="3C23B40D" w14:textId="77777777" w:rsidR="00926667" w:rsidRPr="00335D95" w:rsidRDefault="00926667" w:rsidP="0092666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40BF3A9A" w14:textId="77777777" w:rsidR="00926667" w:rsidRPr="00335D95" w:rsidRDefault="00926667" w:rsidP="00926667">
            <w:pPr>
              <w:widowControl w:val="0"/>
              <w:autoSpaceDE w:val="0"/>
              <w:autoSpaceDN w:val="0"/>
              <w:jc w:val="center"/>
              <w:rPr>
                <w:sz w:val="20"/>
                <w:szCs w:val="20"/>
              </w:rPr>
            </w:pPr>
            <w:r w:rsidRPr="00335D95">
              <w:rPr>
                <w:sz w:val="20"/>
                <w:szCs w:val="20"/>
              </w:rPr>
              <w:t>17,80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04A9" w14:textId="77777777" w:rsidR="00926667" w:rsidRPr="00335D95" w:rsidRDefault="00926667" w:rsidP="00926667">
            <w:pPr>
              <w:widowControl w:val="0"/>
              <w:autoSpaceDE w:val="0"/>
              <w:autoSpaceDN w:val="0"/>
              <w:jc w:val="center"/>
              <w:rPr>
                <w:sz w:val="20"/>
                <w:szCs w:val="20"/>
              </w:rPr>
            </w:pPr>
            <w:r w:rsidRPr="00926667">
              <w:rPr>
                <w:sz w:val="20"/>
                <w:szCs w:val="20"/>
              </w:rPr>
              <w:t>164,80</w:t>
            </w:r>
          </w:p>
        </w:tc>
        <w:tc>
          <w:tcPr>
            <w:tcW w:w="3382" w:type="dxa"/>
            <w:shd w:val="clear" w:color="auto" w:fill="auto"/>
          </w:tcPr>
          <w:p w14:paraId="17176B4A" w14:textId="77777777" w:rsidR="00926667" w:rsidRPr="00335D95" w:rsidRDefault="00926667" w:rsidP="00926667">
            <w:pPr>
              <w:widowControl w:val="0"/>
              <w:autoSpaceDE w:val="0"/>
              <w:autoSpaceDN w:val="0"/>
              <w:rPr>
                <w:sz w:val="20"/>
                <w:szCs w:val="20"/>
              </w:rPr>
            </w:pPr>
          </w:p>
        </w:tc>
      </w:tr>
      <w:tr w:rsidR="00926667" w:rsidRPr="00335D95" w14:paraId="38B05608" w14:textId="77777777" w:rsidTr="00DF4D82">
        <w:trPr>
          <w:jc w:val="center"/>
        </w:trPr>
        <w:tc>
          <w:tcPr>
            <w:tcW w:w="629" w:type="dxa"/>
            <w:shd w:val="clear" w:color="auto" w:fill="auto"/>
          </w:tcPr>
          <w:p w14:paraId="3B25B6B6" w14:textId="77777777" w:rsidR="00926667" w:rsidRPr="00335D95" w:rsidRDefault="00926667" w:rsidP="00926667">
            <w:pPr>
              <w:widowControl w:val="0"/>
              <w:autoSpaceDE w:val="0"/>
              <w:autoSpaceDN w:val="0"/>
              <w:rPr>
                <w:sz w:val="20"/>
                <w:szCs w:val="20"/>
              </w:rPr>
            </w:pPr>
            <w:r w:rsidRPr="00335D95">
              <w:rPr>
                <w:sz w:val="20"/>
                <w:szCs w:val="20"/>
              </w:rPr>
              <w:t>2002</w:t>
            </w:r>
          </w:p>
        </w:tc>
        <w:tc>
          <w:tcPr>
            <w:tcW w:w="1124" w:type="dxa"/>
            <w:shd w:val="clear" w:color="auto" w:fill="auto"/>
          </w:tcPr>
          <w:p w14:paraId="30DF2814" w14:textId="77777777" w:rsidR="00926667" w:rsidRPr="00335D95" w:rsidRDefault="00926667" w:rsidP="00926667">
            <w:pPr>
              <w:widowControl w:val="0"/>
              <w:autoSpaceDE w:val="0"/>
              <w:autoSpaceDN w:val="0"/>
              <w:rPr>
                <w:sz w:val="20"/>
                <w:szCs w:val="20"/>
              </w:rPr>
            </w:pPr>
            <w:r w:rsidRPr="00335D95">
              <w:rPr>
                <w:sz w:val="20"/>
                <w:szCs w:val="20"/>
              </w:rPr>
              <w:t>701010404</w:t>
            </w:r>
          </w:p>
        </w:tc>
        <w:tc>
          <w:tcPr>
            <w:tcW w:w="2499" w:type="dxa"/>
            <w:shd w:val="clear" w:color="auto" w:fill="auto"/>
          </w:tcPr>
          <w:p w14:paraId="7C115770" w14:textId="77777777" w:rsidR="00926667" w:rsidRPr="00335D95" w:rsidRDefault="00926667" w:rsidP="00926667">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40544B2A"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CD45E40" w14:textId="77777777" w:rsidR="00926667" w:rsidRPr="00335D95" w:rsidRDefault="00926667" w:rsidP="00926667">
            <w:pPr>
              <w:widowControl w:val="0"/>
              <w:autoSpaceDE w:val="0"/>
              <w:autoSpaceDN w:val="0"/>
              <w:jc w:val="center"/>
              <w:rPr>
                <w:sz w:val="20"/>
                <w:szCs w:val="20"/>
              </w:rPr>
            </w:pPr>
            <w:r w:rsidRPr="00926667">
              <w:rPr>
                <w:sz w:val="20"/>
                <w:szCs w:val="20"/>
              </w:rPr>
              <w:t>578,52</w:t>
            </w:r>
          </w:p>
        </w:tc>
        <w:tc>
          <w:tcPr>
            <w:tcW w:w="3382" w:type="dxa"/>
            <w:shd w:val="clear" w:color="auto" w:fill="auto"/>
          </w:tcPr>
          <w:p w14:paraId="7A30AED7" w14:textId="77777777" w:rsidR="00926667" w:rsidRPr="00335D95" w:rsidRDefault="00926667" w:rsidP="00926667">
            <w:pPr>
              <w:widowControl w:val="0"/>
              <w:autoSpaceDE w:val="0"/>
              <w:autoSpaceDN w:val="0"/>
              <w:rPr>
                <w:sz w:val="20"/>
                <w:szCs w:val="20"/>
              </w:rPr>
            </w:pPr>
          </w:p>
        </w:tc>
      </w:tr>
      <w:tr w:rsidR="00926667" w:rsidRPr="00335D95" w14:paraId="3C317FF5" w14:textId="77777777" w:rsidTr="00DF4D82">
        <w:trPr>
          <w:jc w:val="center"/>
        </w:trPr>
        <w:tc>
          <w:tcPr>
            <w:tcW w:w="629" w:type="dxa"/>
            <w:shd w:val="clear" w:color="auto" w:fill="auto"/>
          </w:tcPr>
          <w:p w14:paraId="5FE14859" w14:textId="77777777" w:rsidR="00926667" w:rsidRPr="00335D95" w:rsidRDefault="00926667" w:rsidP="00926667">
            <w:pPr>
              <w:widowControl w:val="0"/>
              <w:autoSpaceDE w:val="0"/>
              <w:autoSpaceDN w:val="0"/>
              <w:rPr>
                <w:sz w:val="20"/>
                <w:szCs w:val="20"/>
              </w:rPr>
            </w:pPr>
            <w:r w:rsidRPr="00335D95">
              <w:rPr>
                <w:sz w:val="20"/>
                <w:szCs w:val="20"/>
              </w:rPr>
              <w:t>2003</w:t>
            </w:r>
          </w:p>
        </w:tc>
        <w:tc>
          <w:tcPr>
            <w:tcW w:w="1124" w:type="dxa"/>
            <w:shd w:val="clear" w:color="auto" w:fill="auto"/>
          </w:tcPr>
          <w:p w14:paraId="60A15732"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289B0357"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DDBE2D7" w14:textId="77777777" w:rsidR="00926667" w:rsidRPr="00335D95" w:rsidRDefault="00926667" w:rsidP="00926667">
            <w:pPr>
              <w:widowControl w:val="0"/>
              <w:autoSpaceDE w:val="0"/>
              <w:autoSpaceDN w:val="0"/>
              <w:jc w:val="center"/>
              <w:rPr>
                <w:sz w:val="20"/>
                <w:szCs w:val="20"/>
              </w:rPr>
            </w:pPr>
            <w:r w:rsidRPr="00335D95">
              <w:rPr>
                <w:sz w:val="20"/>
                <w:szCs w:val="20"/>
              </w:rPr>
              <w:t>0,25</w:t>
            </w:r>
          </w:p>
        </w:tc>
        <w:tc>
          <w:tcPr>
            <w:tcW w:w="0" w:type="auto"/>
            <w:tcBorders>
              <w:top w:val="nil"/>
              <w:left w:val="single" w:sz="4" w:space="0" w:color="auto"/>
              <w:bottom w:val="single" w:sz="4" w:space="0" w:color="auto"/>
              <w:right w:val="single" w:sz="4" w:space="0" w:color="auto"/>
            </w:tcBorders>
            <w:shd w:val="clear" w:color="auto" w:fill="auto"/>
          </w:tcPr>
          <w:p w14:paraId="579A41D3" w14:textId="77777777" w:rsidR="00926667" w:rsidRPr="00335D95" w:rsidRDefault="00926667" w:rsidP="00926667">
            <w:pPr>
              <w:widowControl w:val="0"/>
              <w:autoSpaceDE w:val="0"/>
              <w:autoSpaceDN w:val="0"/>
              <w:jc w:val="center"/>
              <w:rPr>
                <w:sz w:val="20"/>
                <w:szCs w:val="20"/>
              </w:rPr>
            </w:pPr>
            <w:r w:rsidRPr="00926667">
              <w:rPr>
                <w:sz w:val="20"/>
                <w:szCs w:val="20"/>
              </w:rPr>
              <w:t>22,43</w:t>
            </w:r>
          </w:p>
        </w:tc>
        <w:tc>
          <w:tcPr>
            <w:tcW w:w="3382" w:type="dxa"/>
            <w:shd w:val="clear" w:color="auto" w:fill="auto"/>
          </w:tcPr>
          <w:p w14:paraId="53DC0ED2" w14:textId="77777777" w:rsidR="00926667" w:rsidRPr="00335D95" w:rsidRDefault="00926667" w:rsidP="00926667">
            <w:pPr>
              <w:widowControl w:val="0"/>
              <w:autoSpaceDE w:val="0"/>
              <w:autoSpaceDN w:val="0"/>
              <w:rPr>
                <w:sz w:val="20"/>
                <w:szCs w:val="20"/>
              </w:rPr>
            </w:pPr>
          </w:p>
        </w:tc>
      </w:tr>
      <w:tr w:rsidR="00926667" w:rsidRPr="00335D95" w14:paraId="2018B4BD" w14:textId="77777777" w:rsidTr="00DF4D82">
        <w:trPr>
          <w:jc w:val="center"/>
        </w:trPr>
        <w:tc>
          <w:tcPr>
            <w:tcW w:w="629" w:type="dxa"/>
            <w:shd w:val="clear" w:color="auto" w:fill="auto"/>
          </w:tcPr>
          <w:p w14:paraId="5206A289" w14:textId="77777777" w:rsidR="00926667" w:rsidRPr="00335D95" w:rsidRDefault="00926667" w:rsidP="00926667">
            <w:pPr>
              <w:widowControl w:val="0"/>
              <w:autoSpaceDE w:val="0"/>
              <w:autoSpaceDN w:val="0"/>
              <w:rPr>
                <w:sz w:val="20"/>
                <w:szCs w:val="20"/>
              </w:rPr>
            </w:pPr>
            <w:r w:rsidRPr="00335D95">
              <w:rPr>
                <w:sz w:val="20"/>
                <w:szCs w:val="20"/>
              </w:rPr>
              <w:t>2004</w:t>
            </w:r>
          </w:p>
        </w:tc>
        <w:tc>
          <w:tcPr>
            <w:tcW w:w="1124" w:type="dxa"/>
            <w:shd w:val="clear" w:color="auto" w:fill="auto"/>
          </w:tcPr>
          <w:p w14:paraId="63963503"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147CACBA"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0DFB1FFC" w14:textId="77777777" w:rsidR="00926667" w:rsidRPr="00335D95" w:rsidRDefault="00926667" w:rsidP="00926667">
            <w:pPr>
              <w:widowControl w:val="0"/>
              <w:autoSpaceDE w:val="0"/>
              <w:autoSpaceDN w:val="0"/>
              <w:jc w:val="center"/>
              <w:rPr>
                <w:sz w:val="20"/>
                <w:szCs w:val="20"/>
              </w:rPr>
            </w:pPr>
            <w:r w:rsidRPr="00335D95">
              <w:rPr>
                <w:sz w:val="20"/>
                <w:szCs w:val="20"/>
              </w:rPr>
              <w:t>238,31</w:t>
            </w:r>
          </w:p>
        </w:tc>
        <w:tc>
          <w:tcPr>
            <w:tcW w:w="0" w:type="auto"/>
            <w:tcBorders>
              <w:top w:val="nil"/>
              <w:left w:val="single" w:sz="4" w:space="0" w:color="auto"/>
              <w:bottom w:val="single" w:sz="4" w:space="0" w:color="auto"/>
              <w:right w:val="single" w:sz="4" w:space="0" w:color="auto"/>
            </w:tcBorders>
            <w:shd w:val="clear" w:color="auto" w:fill="auto"/>
          </w:tcPr>
          <w:p w14:paraId="7606B3CD" w14:textId="77777777" w:rsidR="00926667" w:rsidRPr="00335D95" w:rsidRDefault="00926667" w:rsidP="00926667">
            <w:pPr>
              <w:widowControl w:val="0"/>
              <w:autoSpaceDE w:val="0"/>
              <w:autoSpaceDN w:val="0"/>
              <w:jc w:val="center"/>
              <w:rPr>
                <w:sz w:val="20"/>
                <w:szCs w:val="20"/>
              </w:rPr>
            </w:pPr>
            <w:r w:rsidRPr="00926667">
              <w:rPr>
                <w:sz w:val="20"/>
                <w:szCs w:val="20"/>
              </w:rPr>
              <w:t>864,77</w:t>
            </w:r>
          </w:p>
        </w:tc>
        <w:tc>
          <w:tcPr>
            <w:tcW w:w="3382" w:type="dxa"/>
            <w:shd w:val="clear" w:color="auto" w:fill="auto"/>
          </w:tcPr>
          <w:p w14:paraId="7A2CB495" w14:textId="77777777" w:rsidR="00926667" w:rsidRPr="00335D95" w:rsidRDefault="00926667" w:rsidP="00926667">
            <w:pPr>
              <w:widowControl w:val="0"/>
              <w:autoSpaceDE w:val="0"/>
              <w:autoSpaceDN w:val="0"/>
              <w:rPr>
                <w:sz w:val="20"/>
                <w:szCs w:val="20"/>
              </w:rPr>
            </w:pPr>
          </w:p>
        </w:tc>
      </w:tr>
      <w:tr w:rsidR="00926667" w:rsidRPr="00335D95" w14:paraId="5B77562C" w14:textId="77777777" w:rsidTr="00DF4D82">
        <w:trPr>
          <w:jc w:val="center"/>
        </w:trPr>
        <w:tc>
          <w:tcPr>
            <w:tcW w:w="629" w:type="dxa"/>
            <w:shd w:val="clear" w:color="auto" w:fill="auto"/>
          </w:tcPr>
          <w:p w14:paraId="6EDA6CD5" w14:textId="77777777" w:rsidR="00926667" w:rsidRPr="00335D95" w:rsidRDefault="00926667" w:rsidP="00926667">
            <w:pPr>
              <w:widowControl w:val="0"/>
              <w:autoSpaceDE w:val="0"/>
              <w:autoSpaceDN w:val="0"/>
              <w:rPr>
                <w:sz w:val="20"/>
                <w:szCs w:val="20"/>
              </w:rPr>
            </w:pPr>
            <w:r w:rsidRPr="00335D95">
              <w:rPr>
                <w:sz w:val="20"/>
                <w:szCs w:val="20"/>
              </w:rPr>
              <w:t>2005</w:t>
            </w:r>
          </w:p>
        </w:tc>
        <w:tc>
          <w:tcPr>
            <w:tcW w:w="1124" w:type="dxa"/>
            <w:shd w:val="clear" w:color="auto" w:fill="auto"/>
          </w:tcPr>
          <w:p w14:paraId="4C8E0DBB"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00B19D92"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38F6AD53" w14:textId="77777777" w:rsidR="00926667" w:rsidRPr="00335D95" w:rsidRDefault="00926667" w:rsidP="00926667">
            <w:pPr>
              <w:widowControl w:val="0"/>
              <w:autoSpaceDE w:val="0"/>
              <w:autoSpaceDN w:val="0"/>
              <w:jc w:val="center"/>
              <w:rPr>
                <w:sz w:val="20"/>
                <w:szCs w:val="20"/>
              </w:rPr>
            </w:pPr>
            <w:r w:rsidRPr="00335D95">
              <w:rPr>
                <w:sz w:val="20"/>
                <w:szCs w:val="20"/>
              </w:rPr>
              <w:t>137,39</w:t>
            </w:r>
          </w:p>
        </w:tc>
        <w:tc>
          <w:tcPr>
            <w:tcW w:w="0" w:type="auto"/>
            <w:tcBorders>
              <w:top w:val="nil"/>
              <w:left w:val="single" w:sz="4" w:space="0" w:color="auto"/>
              <w:bottom w:val="single" w:sz="4" w:space="0" w:color="auto"/>
              <w:right w:val="single" w:sz="4" w:space="0" w:color="auto"/>
            </w:tcBorders>
            <w:shd w:val="clear" w:color="auto" w:fill="auto"/>
          </w:tcPr>
          <w:p w14:paraId="6A642756" w14:textId="77777777" w:rsidR="00926667" w:rsidRPr="00335D95" w:rsidRDefault="00926667" w:rsidP="00926667">
            <w:pPr>
              <w:widowControl w:val="0"/>
              <w:autoSpaceDE w:val="0"/>
              <w:autoSpaceDN w:val="0"/>
              <w:jc w:val="center"/>
              <w:rPr>
                <w:sz w:val="20"/>
                <w:szCs w:val="20"/>
              </w:rPr>
            </w:pPr>
            <w:r w:rsidRPr="00926667">
              <w:rPr>
                <w:sz w:val="20"/>
                <w:szCs w:val="20"/>
              </w:rPr>
              <w:t>94,92</w:t>
            </w:r>
          </w:p>
        </w:tc>
        <w:tc>
          <w:tcPr>
            <w:tcW w:w="3382" w:type="dxa"/>
            <w:shd w:val="clear" w:color="auto" w:fill="auto"/>
          </w:tcPr>
          <w:p w14:paraId="1F45FFE9" w14:textId="77777777" w:rsidR="00926667" w:rsidRPr="00335D95" w:rsidRDefault="00926667" w:rsidP="00926667">
            <w:pPr>
              <w:widowControl w:val="0"/>
              <w:autoSpaceDE w:val="0"/>
              <w:autoSpaceDN w:val="0"/>
              <w:rPr>
                <w:sz w:val="20"/>
                <w:szCs w:val="20"/>
              </w:rPr>
            </w:pPr>
          </w:p>
        </w:tc>
      </w:tr>
      <w:tr w:rsidR="00926667" w:rsidRPr="00335D95" w14:paraId="15D2358C" w14:textId="77777777" w:rsidTr="00DF4D82">
        <w:trPr>
          <w:jc w:val="center"/>
        </w:trPr>
        <w:tc>
          <w:tcPr>
            <w:tcW w:w="629" w:type="dxa"/>
            <w:shd w:val="clear" w:color="auto" w:fill="auto"/>
          </w:tcPr>
          <w:p w14:paraId="0C31CF99" w14:textId="77777777" w:rsidR="00926667" w:rsidRPr="00335D95" w:rsidRDefault="00926667" w:rsidP="00926667">
            <w:pPr>
              <w:widowControl w:val="0"/>
              <w:autoSpaceDE w:val="0"/>
              <w:autoSpaceDN w:val="0"/>
              <w:rPr>
                <w:sz w:val="20"/>
                <w:szCs w:val="20"/>
              </w:rPr>
            </w:pPr>
            <w:r w:rsidRPr="00335D95">
              <w:rPr>
                <w:sz w:val="20"/>
                <w:szCs w:val="20"/>
              </w:rPr>
              <w:t>2006</w:t>
            </w:r>
          </w:p>
        </w:tc>
        <w:tc>
          <w:tcPr>
            <w:tcW w:w="1124" w:type="dxa"/>
            <w:shd w:val="clear" w:color="auto" w:fill="auto"/>
          </w:tcPr>
          <w:p w14:paraId="6DF5CC7D" w14:textId="77777777" w:rsidR="00926667" w:rsidRPr="00335D95" w:rsidRDefault="00926667" w:rsidP="00926667">
            <w:pPr>
              <w:widowControl w:val="0"/>
              <w:autoSpaceDE w:val="0"/>
              <w:autoSpaceDN w:val="0"/>
              <w:rPr>
                <w:sz w:val="20"/>
                <w:szCs w:val="20"/>
              </w:rPr>
            </w:pPr>
            <w:r w:rsidRPr="00335D95">
              <w:rPr>
                <w:sz w:val="20"/>
                <w:szCs w:val="20"/>
              </w:rPr>
              <w:t>701010701</w:t>
            </w:r>
          </w:p>
        </w:tc>
        <w:tc>
          <w:tcPr>
            <w:tcW w:w="2499" w:type="dxa"/>
            <w:shd w:val="clear" w:color="auto" w:fill="auto"/>
          </w:tcPr>
          <w:p w14:paraId="09B2C230" w14:textId="77777777" w:rsidR="00926667" w:rsidRPr="00335D95" w:rsidRDefault="00926667" w:rsidP="00926667">
            <w:pPr>
              <w:widowControl w:val="0"/>
              <w:autoSpaceDE w:val="0"/>
              <w:autoSpaceDN w:val="0"/>
              <w:rPr>
                <w:sz w:val="20"/>
                <w:szCs w:val="20"/>
              </w:rPr>
            </w:pPr>
            <w:r w:rsidRPr="00335D95">
              <w:rPr>
                <w:sz w:val="20"/>
                <w:szCs w:val="20"/>
              </w:rPr>
              <w:t>Зона кладбищ</w:t>
            </w:r>
          </w:p>
        </w:tc>
        <w:tc>
          <w:tcPr>
            <w:tcW w:w="0" w:type="auto"/>
            <w:shd w:val="clear" w:color="auto" w:fill="auto"/>
          </w:tcPr>
          <w:p w14:paraId="29D058C5"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8EA5349" w14:textId="77777777" w:rsidR="00926667" w:rsidRPr="00335D95" w:rsidRDefault="00926667" w:rsidP="00926667">
            <w:pPr>
              <w:widowControl w:val="0"/>
              <w:autoSpaceDE w:val="0"/>
              <w:autoSpaceDN w:val="0"/>
              <w:jc w:val="center"/>
              <w:rPr>
                <w:sz w:val="20"/>
                <w:szCs w:val="20"/>
              </w:rPr>
            </w:pPr>
            <w:r w:rsidRPr="00926667">
              <w:rPr>
                <w:sz w:val="20"/>
                <w:szCs w:val="20"/>
              </w:rPr>
              <w:t>1092,89</w:t>
            </w:r>
          </w:p>
        </w:tc>
        <w:tc>
          <w:tcPr>
            <w:tcW w:w="3382" w:type="dxa"/>
            <w:shd w:val="clear" w:color="auto" w:fill="auto"/>
          </w:tcPr>
          <w:p w14:paraId="1089E992" w14:textId="77777777" w:rsidR="00926667" w:rsidRPr="00335D95" w:rsidRDefault="00926667" w:rsidP="00926667">
            <w:pPr>
              <w:widowControl w:val="0"/>
              <w:autoSpaceDE w:val="0"/>
              <w:autoSpaceDN w:val="0"/>
              <w:rPr>
                <w:sz w:val="20"/>
                <w:szCs w:val="20"/>
              </w:rPr>
            </w:pPr>
          </w:p>
        </w:tc>
      </w:tr>
      <w:tr w:rsidR="00926667" w:rsidRPr="00335D95" w14:paraId="5FB2B42E" w14:textId="77777777" w:rsidTr="00DF4D82">
        <w:trPr>
          <w:jc w:val="center"/>
        </w:trPr>
        <w:tc>
          <w:tcPr>
            <w:tcW w:w="629" w:type="dxa"/>
            <w:shd w:val="clear" w:color="auto" w:fill="auto"/>
          </w:tcPr>
          <w:p w14:paraId="3C5CF57B" w14:textId="77777777" w:rsidR="00926667" w:rsidRPr="00335D95" w:rsidRDefault="00926667" w:rsidP="00926667">
            <w:pPr>
              <w:widowControl w:val="0"/>
              <w:autoSpaceDE w:val="0"/>
              <w:autoSpaceDN w:val="0"/>
              <w:rPr>
                <w:sz w:val="20"/>
                <w:szCs w:val="20"/>
              </w:rPr>
            </w:pPr>
            <w:r w:rsidRPr="00335D95">
              <w:rPr>
                <w:sz w:val="20"/>
                <w:szCs w:val="20"/>
              </w:rPr>
              <w:t>2007</w:t>
            </w:r>
          </w:p>
        </w:tc>
        <w:tc>
          <w:tcPr>
            <w:tcW w:w="1124" w:type="dxa"/>
            <w:shd w:val="clear" w:color="auto" w:fill="auto"/>
          </w:tcPr>
          <w:p w14:paraId="55423D4F"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6936E06E"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94CC8E7" w14:textId="77777777" w:rsidR="00926667" w:rsidRPr="00335D95" w:rsidRDefault="00926667" w:rsidP="00926667">
            <w:pPr>
              <w:widowControl w:val="0"/>
              <w:autoSpaceDE w:val="0"/>
              <w:autoSpaceDN w:val="0"/>
              <w:jc w:val="center"/>
              <w:rPr>
                <w:sz w:val="20"/>
                <w:szCs w:val="20"/>
              </w:rPr>
            </w:pPr>
            <w:r w:rsidRPr="00335D95">
              <w:rPr>
                <w:sz w:val="20"/>
                <w:szCs w:val="20"/>
              </w:rPr>
              <w:t>24,98</w:t>
            </w:r>
          </w:p>
        </w:tc>
        <w:tc>
          <w:tcPr>
            <w:tcW w:w="0" w:type="auto"/>
            <w:tcBorders>
              <w:top w:val="nil"/>
              <w:left w:val="single" w:sz="4" w:space="0" w:color="auto"/>
              <w:bottom w:val="single" w:sz="4" w:space="0" w:color="auto"/>
              <w:right w:val="single" w:sz="4" w:space="0" w:color="auto"/>
            </w:tcBorders>
            <w:shd w:val="clear" w:color="auto" w:fill="auto"/>
          </w:tcPr>
          <w:p w14:paraId="11C44A2B" w14:textId="77777777" w:rsidR="00926667" w:rsidRPr="00335D95" w:rsidRDefault="00926667" w:rsidP="00926667">
            <w:pPr>
              <w:widowControl w:val="0"/>
              <w:autoSpaceDE w:val="0"/>
              <w:autoSpaceDN w:val="0"/>
              <w:jc w:val="center"/>
              <w:rPr>
                <w:sz w:val="20"/>
                <w:szCs w:val="20"/>
              </w:rPr>
            </w:pPr>
            <w:r w:rsidRPr="00926667">
              <w:rPr>
                <w:sz w:val="20"/>
                <w:szCs w:val="20"/>
              </w:rPr>
              <w:t>258,15</w:t>
            </w:r>
          </w:p>
        </w:tc>
        <w:tc>
          <w:tcPr>
            <w:tcW w:w="3382" w:type="dxa"/>
            <w:shd w:val="clear" w:color="auto" w:fill="auto"/>
          </w:tcPr>
          <w:p w14:paraId="325E1E07" w14:textId="77777777" w:rsidR="00926667" w:rsidRPr="00335D95" w:rsidRDefault="00926667" w:rsidP="00926667">
            <w:pPr>
              <w:widowControl w:val="0"/>
              <w:autoSpaceDE w:val="0"/>
              <w:autoSpaceDN w:val="0"/>
              <w:rPr>
                <w:sz w:val="20"/>
                <w:szCs w:val="20"/>
              </w:rPr>
            </w:pPr>
          </w:p>
        </w:tc>
      </w:tr>
      <w:tr w:rsidR="00926667" w:rsidRPr="00335D95" w14:paraId="0EE60149" w14:textId="77777777" w:rsidTr="00DF4D82">
        <w:trPr>
          <w:jc w:val="center"/>
        </w:trPr>
        <w:tc>
          <w:tcPr>
            <w:tcW w:w="629" w:type="dxa"/>
            <w:shd w:val="clear" w:color="auto" w:fill="auto"/>
          </w:tcPr>
          <w:p w14:paraId="65B7270B" w14:textId="77777777" w:rsidR="00926667" w:rsidRPr="00335D95" w:rsidRDefault="00926667" w:rsidP="00926667">
            <w:pPr>
              <w:widowControl w:val="0"/>
              <w:autoSpaceDE w:val="0"/>
              <w:autoSpaceDN w:val="0"/>
              <w:rPr>
                <w:sz w:val="20"/>
                <w:szCs w:val="20"/>
              </w:rPr>
            </w:pPr>
            <w:r w:rsidRPr="00335D95">
              <w:rPr>
                <w:sz w:val="20"/>
                <w:szCs w:val="20"/>
              </w:rPr>
              <w:t>2008</w:t>
            </w:r>
          </w:p>
        </w:tc>
        <w:tc>
          <w:tcPr>
            <w:tcW w:w="1124" w:type="dxa"/>
            <w:shd w:val="clear" w:color="auto" w:fill="auto"/>
          </w:tcPr>
          <w:p w14:paraId="3E61C523" w14:textId="77777777" w:rsidR="00926667" w:rsidRPr="00335D95" w:rsidRDefault="00926667" w:rsidP="00926667">
            <w:pPr>
              <w:widowControl w:val="0"/>
              <w:autoSpaceDE w:val="0"/>
              <w:autoSpaceDN w:val="0"/>
              <w:rPr>
                <w:sz w:val="20"/>
                <w:szCs w:val="20"/>
              </w:rPr>
            </w:pPr>
            <w:r w:rsidRPr="00335D95">
              <w:rPr>
                <w:sz w:val="20"/>
                <w:szCs w:val="20"/>
              </w:rPr>
              <w:t>701010701</w:t>
            </w:r>
          </w:p>
        </w:tc>
        <w:tc>
          <w:tcPr>
            <w:tcW w:w="2499" w:type="dxa"/>
            <w:shd w:val="clear" w:color="auto" w:fill="auto"/>
          </w:tcPr>
          <w:p w14:paraId="47D49805" w14:textId="77777777" w:rsidR="00926667" w:rsidRPr="00335D95" w:rsidRDefault="00926667" w:rsidP="00926667">
            <w:pPr>
              <w:widowControl w:val="0"/>
              <w:autoSpaceDE w:val="0"/>
              <w:autoSpaceDN w:val="0"/>
              <w:rPr>
                <w:sz w:val="20"/>
                <w:szCs w:val="20"/>
              </w:rPr>
            </w:pPr>
            <w:r w:rsidRPr="00335D95">
              <w:rPr>
                <w:sz w:val="20"/>
                <w:szCs w:val="20"/>
              </w:rPr>
              <w:t>Зона кладбищ</w:t>
            </w:r>
          </w:p>
        </w:tc>
        <w:tc>
          <w:tcPr>
            <w:tcW w:w="0" w:type="auto"/>
            <w:shd w:val="clear" w:color="auto" w:fill="auto"/>
          </w:tcPr>
          <w:p w14:paraId="41D8DC85"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790B8F4" w14:textId="77777777" w:rsidR="00926667" w:rsidRPr="00335D95" w:rsidRDefault="00926667" w:rsidP="00926667">
            <w:pPr>
              <w:widowControl w:val="0"/>
              <w:autoSpaceDE w:val="0"/>
              <w:autoSpaceDN w:val="0"/>
              <w:jc w:val="center"/>
              <w:rPr>
                <w:sz w:val="20"/>
                <w:szCs w:val="20"/>
              </w:rPr>
            </w:pPr>
            <w:r w:rsidRPr="00926667">
              <w:rPr>
                <w:sz w:val="20"/>
                <w:szCs w:val="20"/>
              </w:rPr>
              <w:t>27,28</w:t>
            </w:r>
          </w:p>
        </w:tc>
        <w:tc>
          <w:tcPr>
            <w:tcW w:w="3382" w:type="dxa"/>
            <w:shd w:val="clear" w:color="auto" w:fill="auto"/>
          </w:tcPr>
          <w:p w14:paraId="46142BED" w14:textId="77777777" w:rsidR="00926667" w:rsidRPr="00335D95" w:rsidRDefault="00926667" w:rsidP="00926667">
            <w:pPr>
              <w:widowControl w:val="0"/>
              <w:autoSpaceDE w:val="0"/>
              <w:autoSpaceDN w:val="0"/>
              <w:rPr>
                <w:sz w:val="20"/>
                <w:szCs w:val="20"/>
              </w:rPr>
            </w:pPr>
          </w:p>
        </w:tc>
      </w:tr>
      <w:tr w:rsidR="00926667" w:rsidRPr="00335D95" w14:paraId="75692AA1" w14:textId="77777777" w:rsidTr="00DF4D82">
        <w:trPr>
          <w:jc w:val="center"/>
        </w:trPr>
        <w:tc>
          <w:tcPr>
            <w:tcW w:w="629" w:type="dxa"/>
            <w:shd w:val="clear" w:color="auto" w:fill="auto"/>
          </w:tcPr>
          <w:p w14:paraId="28CC0D5C" w14:textId="77777777" w:rsidR="00926667" w:rsidRPr="00335D95" w:rsidRDefault="00926667" w:rsidP="00926667">
            <w:pPr>
              <w:widowControl w:val="0"/>
              <w:autoSpaceDE w:val="0"/>
              <w:autoSpaceDN w:val="0"/>
              <w:rPr>
                <w:sz w:val="20"/>
                <w:szCs w:val="20"/>
              </w:rPr>
            </w:pPr>
            <w:r w:rsidRPr="00335D95">
              <w:rPr>
                <w:sz w:val="20"/>
                <w:szCs w:val="20"/>
              </w:rPr>
              <w:t>2009</w:t>
            </w:r>
          </w:p>
        </w:tc>
        <w:tc>
          <w:tcPr>
            <w:tcW w:w="1124" w:type="dxa"/>
            <w:shd w:val="clear" w:color="auto" w:fill="auto"/>
          </w:tcPr>
          <w:p w14:paraId="372952F8"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4760D80C"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94D2A09" w14:textId="77777777" w:rsidR="00926667" w:rsidRPr="00335D95" w:rsidRDefault="00926667" w:rsidP="00926667">
            <w:pPr>
              <w:widowControl w:val="0"/>
              <w:autoSpaceDE w:val="0"/>
              <w:autoSpaceDN w:val="0"/>
              <w:jc w:val="center"/>
              <w:rPr>
                <w:sz w:val="20"/>
                <w:szCs w:val="20"/>
              </w:rPr>
            </w:pPr>
            <w:r w:rsidRPr="00335D95">
              <w:rPr>
                <w:sz w:val="20"/>
                <w:szCs w:val="20"/>
              </w:rPr>
              <w:t>25,15</w:t>
            </w:r>
          </w:p>
        </w:tc>
        <w:tc>
          <w:tcPr>
            <w:tcW w:w="0" w:type="auto"/>
            <w:tcBorders>
              <w:top w:val="nil"/>
              <w:left w:val="single" w:sz="4" w:space="0" w:color="auto"/>
              <w:bottom w:val="single" w:sz="4" w:space="0" w:color="auto"/>
              <w:right w:val="single" w:sz="4" w:space="0" w:color="auto"/>
            </w:tcBorders>
            <w:shd w:val="clear" w:color="auto" w:fill="auto"/>
          </w:tcPr>
          <w:p w14:paraId="505287C4" w14:textId="77777777" w:rsidR="00926667" w:rsidRPr="00335D95" w:rsidRDefault="00926667" w:rsidP="00926667">
            <w:pPr>
              <w:widowControl w:val="0"/>
              <w:autoSpaceDE w:val="0"/>
              <w:autoSpaceDN w:val="0"/>
              <w:jc w:val="center"/>
              <w:rPr>
                <w:sz w:val="20"/>
                <w:szCs w:val="20"/>
              </w:rPr>
            </w:pPr>
            <w:r w:rsidRPr="00926667">
              <w:rPr>
                <w:sz w:val="20"/>
                <w:szCs w:val="20"/>
              </w:rPr>
              <w:t>126,67</w:t>
            </w:r>
          </w:p>
        </w:tc>
        <w:tc>
          <w:tcPr>
            <w:tcW w:w="3382" w:type="dxa"/>
            <w:shd w:val="clear" w:color="auto" w:fill="auto"/>
          </w:tcPr>
          <w:p w14:paraId="092F44A5" w14:textId="77777777" w:rsidR="00926667" w:rsidRPr="00335D95" w:rsidRDefault="00926667" w:rsidP="00926667">
            <w:pPr>
              <w:widowControl w:val="0"/>
              <w:autoSpaceDE w:val="0"/>
              <w:autoSpaceDN w:val="0"/>
              <w:rPr>
                <w:sz w:val="20"/>
                <w:szCs w:val="20"/>
              </w:rPr>
            </w:pPr>
          </w:p>
        </w:tc>
      </w:tr>
      <w:tr w:rsidR="00926667" w:rsidRPr="00335D95" w14:paraId="1E4E48B5" w14:textId="77777777" w:rsidTr="00DF4D82">
        <w:trPr>
          <w:jc w:val="center"/>
        </w:trPr>
        <w:tc>
          <w:tcPr>
            <w:tcW w:w="629" w:type="dxa"/>
            <w:shd w:val="clear" w:color="auto" w:fill="auto"/>
          </w:tcPr>
          <w:p w14:paraId="5E9567A2" w14:textId="77777777" w:rsidR="00926667" w:rsidRPr="00335D95" w:rsidRDefault="00926667" w:rsidP="00926667">
            <w:pPr>
              <w:widowControl w:val="0"/>
              <w:autoSpaceDE w:val="0"/>
              <w:autoSpaceDN w:val="0"/>
              <w:rPr>
                <w:sz w:val="20"/>
                <w:szCs w:val="20"/>
              </w:rPr>
            </w:pPr>
            <w:r w:rsidRPr="00335D95">
              <w:rPr>
                <w:sz w:val="20"/>
                <w:szCs w:val="20"/>
              </w:rPr>
              <w:t>2010</w:t>
            </w:r>
          </w:p>
        </w:tc>
        <w:tc>
          <w:tcPr>
            <w:tcW w:w="1124" w:type="dxa"/>
            <w:shd w:val="clear" w:color="auto" w:fill="auto"/>
          </w:tcPr>
          <w:p w14:paraId="24B5A984"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6834E380"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0088854"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262EEC1" w14:textId="77777777" w:rsidR="00926667" w:rsidRPr="00335D95" w:rsidRDefault="00926667" w:rsidP="00926667">
            <w:pPr>
              <w:widowControl w:val="0"/>
              <w:autoSpaceDE w:val="0"/>
              <w:autoSpaceDN w:val="0"/>
              <w:jc w:val="center"/>
              <w:rPr>
                <w:sz w:val="20"/>
                <w:szCs w:val="20"/>
              </w:rPr>
            </w:pPr>
            <w:r w:rsidRPr="00926667">
              <w:rPr>
                <w:sz w:val="20"/>
                <w:szCs w:val="20"/>
              </w:rPr>
              <w:t>79,06</w:t>
            </w:r>
          </w:p>
        </w:tc>
        <w:tc>
          <w:tcPr>
            <w:tcW w:w="3382" w:type="dxa"/>
            <w:shd w:val="clear" w:color="auto" w:fill="auto"/>
          </w:tcPr>
          <w:p w14:paraId="586E6610" w14:textId="77777777" w:rsidR="00926667" w:rsidRPr="00335D95" w:rsidRDefault="00926667" w:rsidP="00926667">
            <w:pPr>
              <w:widowControl w:val="0"/>
              <w:autoSpaceDE w:val="0"/>
              <w:autoSpaceDN w:val="0"/>
              <w:rPr>
                <w:sz w:val="20"/>
                <w:szCs w:val="20"/>
              </w:rPr>
            </w:pPr>
          </w:p>
        </w:tc>
      </w:tr>
      <w:tr w:rsidR="00926667" w:rsidRPr="00335D95" w14:paraId="38C88042" w14:textId="77777777" w:rsidTr="00DF4D82">
        <w:trPr>
          <w:jc w:val="center"/>
        </w:trPr>
        <w:tc>
          <w:tcPr>
            <w:tcW w:w="629" w:type="dxa"/>
            <w:shd w:val="clear" w:color="auto" w:fill="auto"/>
          </w:tcPr>
          <w:p w14:paraId="3C4819E0" w14:textId="77777777" w:rsidR="00926667" w:rsidRPr="00335D95" w:rsidRDefault="00926667" w:rsidP="00926667">
            <w:pPr>
              <w:widowControl w:val="0"/>
              <w:autoSpaceDE w:val="0"/>
              <w:autoSpaceDN w:val="0"/>
              <w:rPr>
                <w:sz w:val="20"/>
                <w:szCs w:val="20"/>
              </w:rPr>
            </w:pPr>
            <w:r w:rsidRPr="00335D95">
              <w:rPr>
                <w:sz w:val="20"/>
                <w:szCs w:val="20"/>
              </w:rPr>
              <w:t>2011</w:t>
            </w:r>
          </w:p>
        </w:tc>
        <w:tc>
          <w:tcPr>
            <w:tcW w:w="1124" w:type="dxa"/>
            <w:shd w:val="clear" w:color="auto" w:fill="auto"/>
          </w:tcPr>
          <w:p w14:paraId="35158336" w14:textId="77777777" w:rsidR="00926667" w:rsidRPr="00335D95" w:rsidRDefault="00926667" w:rsidP="00926667">
            <w:pPr>
              <w:widowControl w:val="0"/>
              <w:autoSpaceDE w:val="0"/>
              <w:autoSpaceDN w:val="0"/>
              <w:rPr>
                <w:sz w:val="20"/>
                <w:szCs w:val="20"/>
              </w:rPr>
            </w:pPr>
            <w:r w:rsidRPr="00335D95">
              <w:rPr>
                <w:sz w:val="20"/>
                <w:szCs w:val="20"/>
              </w:rPr>
              <w:t>701010701</w:t>
            </w:r>
          </w:p>
        </w:tc>
        <w:tc>
          <w:tcPr>
            <w:tcW w:w="2499" w:type="dxa"/>
            <w:shd w:val="clear" w:color="auto" w:fill="auto"/>
          </w:tcPr>
          <w:p w14:paraId="15578A7B" w14:textId="77777777" w:rsidR="00926667" w:rsidRPr="00335D95" w:rsidRDefault="00926667" w:rsidP="00926667">
            <w:pPr>
              <w:widowControl w:val="0"/>
              <w:autoSpaceDE w:val="0"/>
              <w:autoSpaceDN w:val="0"/>
              <w:rPr>
                <w:sz w:val="20"/>
                <w:szCs w:val="20"/>
              </w:rPr>
            </w:pPr>
            <w:r w:rsidRPr="00335D95">
              <w:rPr>
                <w:sz w:val="20"/>
                <w:szCs w:val="20"/>
              </w:rPr>
              <w:t>Зона кладбищ</w:t>
            </w:r>
          </w:p>
        </w:tc>
        <w:tc>
          <w:tcPr>
            <w:tcW w:w="0" w:type="auto"/>
            <w:shd w:val="clear" w:color="auto" w:fill="auto"/>
          </w:tcPr>
          <w:p w14:paraId="5A685EAF"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1053CC8" w14:textId="77777777" w:rsidR="00926667" w:rsidRPr="00335D95" w:rsidRDefault="00926667" w:rsidP="00926667">
            <w:pPr>
              <w:widowControl w:val="0"/>
              <w:autoSpaceDE w:val="0"/>
              <w:autoSpaceDN w:val="0"/>
              <w:jc w:val="center"/>
              <w:rPr>
                <w:sz w:val="20"/>
                <w:szCs w:val="20"/>
              </w:rPr>
            </w:pPr>
            <w:r w:rsidRPr="00926667">
              <w:rPr>
                <w:sz w:val="20"/>
                <w:szCs w:val="20"/>
              </w:rPr>
              <w:t>193,02</w:t>
            </w:r>
          </w:p>
        </w:tc>
        <w:tc>
          <w:tcPr>
            <w:tcW w:w="3382" w:type="dxa"/>
            <w:shd w:val="clear" w:color="auto" w:fill="auto"/>
          </w:tcPr>
          <w:p w14:paraId="70F9C35B" w14:textId="77777777" w:rsidR="00926667" w:rsidRPr="00335D95" w:rsidRDefault="00926667" w:rsidP="00926667">
            <w:pPr>
              <w:widowControl w:val="0"/>
              <w:autoSpaceDE w:val="0"/>
              <w:autoSpaceDN w:val="0"/>
              <w:rPr>
                <w:sz w:val="20"/>
                <w:szCs w:val="20"/>
              </w:rPr>
            </w:pPr>
          </w:p>
        </w:tc>
      </w:tr>
      <w:tr w:rsidR="00926667" w:rsidRPr="00335D95" w14:paraId="16690E4C" w14:textId="77777777" w:rsidTr="00DF4D82">
        <w:trPr>
          <w:jc w:val="center"/>
        </w:trPr>
        <w:tc>
          <w:tcPr>
            <w:tcW w:w="629" w:type="dxa"/>
            <w:shd w:val="clear" w:color="auto" w:fill="auto"/>
          </w:tcPr>
          <w:p w14:paraId="7EED23BD" w14:textId="77777777" w:rsidR="00926667" w:rsidRPr="00335D95" w:rsidRDefault="00926667" w:rsidP="00926667">
            <w:pPr>
              <w:widowControl w:val="0"/>
              <w:autoSpaceDE w:val="0"/>
              <w:autoSpaceDN w:val="0"/>
              <w:rPr>
                <w:sz w:val="20"/>
                <w:szCs w:val="20"/>
              </w:rPr>
            </w:pPr>
            <w:r w:rsidRPr="00335D95">
              <w:rPr>
                <w:sz w:val="20"/>
                <w:szCs w:val="20"/>
              </w:rPr>
              <w:t>2013</w:t>
            </w:r>
          </w:p>
        </w:tc>
        <w:tc>
          <w:tcPr>
            <w:tcW w:w="1124" w:type="dxa"/>
            <w:shd w:val="clear" w:color="auto" w:fill="auto"/>
          </w:tcPr>
          <w:p w14:paraId="6A80F99A" w14:textId="77777777" w:rsidR="00926667" w:rsidRPr="00335D95" w:rsidRDefault="00926667" w:rsidP="00926667">
            <w:pPr>
              <w:widowControl w:val="0"/>
              <w:autoSpaceDE w:val="0"/>
              <w:autoSpaceDN w:val="0"/>
              <w:rPr>
                <w:sz w:val="20"/>
                <w:szCs w:val="20"/>
              </w:rPr>
            </w:pPr>
            <w:r w:rsidRPr="00335D95">
              <w:rPr>
                <w:sz w:val="20"/>
                <w:szCs w:val="20"/>
              </w:rPr>
              <w:t>701010701</w:t>
            </w:r>
          </w:p>
        </w:tc>
        <w:tc>
          <w:tcPr>
            <w:tcW w:w="2499" w:type="dxa"/>
            <w:shd w:val="clear" w:color="auto" w:fill="auto"/>
          </w:tcPr>
          <w:p w14:paraId="70F4712B" w14:textId="77777777" w:rsidR="00926667" w:rsidRPr="00335D95" w:rsidRDefault="00926667" w:rsidP="00926667">
            <w:pPr>
              <w:widowControl w:val="0"/>
              <w:autoSpaceDE w:val="0"/>
              <w:autoSpaceDN w:val="0"/>
              <w:rPr>
                <w:sz w:val="20"/>
                <w:szCs w:val="20"/>
              </w:rPr>
            </w:pPr>
            <w:r w:rsidRPr="00335D95">
              <w:rPr>
                <w:sz w:val="20"/>
                <w:szCs w:val="20"/>
              </w:rPr>
              <w:t>Зона кладбищ</w:t>
            </w:r>
          </w:p>
        </w:tc>
        <w:tc>
          <w:tcPr>
            <w:tcW w:w="0" w:type="auto"/>
            <w:shd w:val="clear" w:color="auto" w:fill="auto"/>
          </w:tcPr>
          <w:p w14:paraId="6CA671DC"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86AECD9" w14:textId="77777777" w:rsidR="00926667" w:rsidRPr="00335D95" w:rsidRDefault="00926667" w:rsidP="00926667">
            <w:pPr>
              <w:widowControl w:val="0"/>
              <w:autoSpaceDE w:val="0"/>
              <w:autoSpaceDN w:val="0"/>
              <w:jc w:val="center"/>
              <w:rPr>
                <w:sz w:val="20"/>
                <w:szCs w:val="20"/>
              </w:rPr>
            </w:pPr>
            <w:r w:rsidRPr="00926667">
              <w:rPr>
                <w:sz w:val="20"/>
                <w:szCs w:val="20"/>
              </w:rPr>
              <w:t>42,32</w:t>
            </w:r>
          </w:p>
        </w:tc>
        <w:tc>
          <w:tcPr>
            <w:tcW w:w="3382" w:type="dxa"/>
            <w:shd w:val="clear" w:color="auto" w:fill="auto"/>
          </w:tcPr>
          <w:p w14:paraId="490D1846" w14:textId="77777777" w:rsidR="00926667" w:rsidRPr="00335D95" w:rsidRDefault="00926667" w:rsidP="00926667">
            <w:pPr>
              <w:widowControl w:val="0"/>
              <w:autoSpaceDE w:val="0"/>
              <w:autoSpaceDN w:val="0"/>
              <w:rPr>
                <w:sz w:val="20"/>
                <w:szCs w:val="20"/>
              </w:rPr>
            </w:pPr>
          </w:p>
        </w:tc>
      </w:tr>
      <w:tr w:rsidR="00926667" w:rsidRPr="00335D95" w14:paraId="7DB0BD5A" w14:textId="77777777" w:rsidTr="00DF4D82">
        <w:trPr>
          <w:jc w:val="center"/>
        </w:trPr>
        <w:tc>
          <w:tcPr>
            <w:tcW w:w="629" w:type="dxa"/>
            <w:shd w:val="clear" w:color="auto" w:fill="auto"/>
          </w:tcPr>
          <w:p w14:paraId="57563D6B" w14:textId="77777777" w:rsidR="00926667" w:rsidRPr="00335D95" w:rsidRDefault="00926667" w:rsidP="00926667">
            <w:pPr>
              <w:widowControl w:val="0"/>
              <w:autoSpaceDE w:val="0"/>
              <w:autoSpaceDN w:val="0"/>
              <w:rPr>
                <w:sz w:val="20"/>
                <w:szCs w:val="20"/>
              </w:rPr>
            </w:pPr>
            <w:r w:rsidRPr="00335D95">
              <w:rPr>
                <w:sz w:val="20"/>
                <w:szCs w:val="20"/>
              </w:rPr>
              <w:t>2014</w:t>
            </w:r>
          </w:p>
        </w:tc>
        <w:tc>
          <w:tcPr>
            <w:tcW w:w="1124" w:type="dxa"/>
            <w:shd w:val="clear" w:color="auto" w:fill="auto"/>
          </w:tcPr>
          <w:p w14:paraId="227F1A79"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01275D51"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E33993B" w14:textId="77777777" w:rsidR="00926667" w:rsidRPr="00335D95" w:rsidRDefault="00926667" w:rsidP="00926667">
            <w:pPr>
              <w:widowControl w:val="0"/>
              <w:autoSpaceDE w:val="0"/>
              <w:autoSpaceDN w:val="0"/>
              <w:jc w:val="center"/>
              <w:rPr>
                <w:sz w:val="20"/>
                <w:szCs w:val="20"/>
              </w:rPr>
            </w:pPr>
            <w:r w:rsidRPr="00335D95">
              <w:rPr>
                <w:sz w:val="20"/>
                <w:szCs w:val="20"/>
              </w:rPr>
              <w:t>28,60</w:t>
            </w:r>
          </w:p>
        </w:tc>
        <w:tc>
          <w:tcPr>
            <w:tcW w:w="0" w:type="auto"/>
            <w:tcBorders>
              <w:top w:val="nil"/>
              <w:left w:val="single" w:sz="4" w:space="0" w:color="auto"/>
              <w:bottom w:val="single" w:sz="4" w:space="0" w:color="auto"/>
              <w:right w:val="single" w:sz="4" w:space="0" w:color="auto"/>
            </w:tcBorders>
            <w:shd w:val="clear" w:color="auto" w:fill="auto"/>
          </w:tcPr>
          <w:p w14:paraId="7C8A5E19" w14:textId="77777777" w:rsidR="00926667" w:rsidRPr="00335D95" w:rsidRDefault="00926667" w:rsidP="00926667">
            <w:pPr>
              <w:widowControl w:val="0"/>
              <w:autoSpaceDE w:val="0"/>
              <w:autoSpaceDN w:val="0"/>
              <w:jc w:val="center"/>
              <w:rPr>
                <w:sz w:val="20"/>
                <w:szCs w:val="20"/>
              </w:rPr>
            </w:pPr>
            <w:r w:rsidRPr="00926667">
              <w:rPr>
                <w:sz w:val="20"/>
                <w:szCs w:val="20"/>
              </w:rPr>
              <w:t>180,66</w:t>
            </w:r>
          </w:p>
        </w:tc>
        <w:tc>
          <w:tcPr>
            <w:tcW w:w="3382" w:type="dxa"/>
            <w:shd w:val="clear" w:color="auto" w:fill="auto"/>
          </w:tcPr>
          <w:p w14:paraId="6348DF70" w14:textId="77777777" w:rsidR="00926667" w:rsidRPr="00335D95" w:rsidRDefault="00926667" w:rsidP="00926667">
            <w:pPr>
              <w:widowControl w:val="0"/>
              <w:autoSpaceDE w:val="0"/>
              <w:autoSpaceDN w:val="0"/>
              <w:rPr>
                <w:sz w:val="20"/>
                <w:szCs w:val="20"/>
              </w:rPr>
            </w:pPr>
          </w:p>
        </w:tc>
      </w:tr>
      <w:tr w:rsidR="00926667" w:rsidRPr="00335D95" w14:paraId="4075E561" w14:textId="77777777" w:rsidTr="00DF4D82">
        <w:trPr>
          <w:jc w:val="center"/>
        </w:trPr>
        <w:tc>
          <w:tcPr>
            <w:tcW w:w="629" w:type="dxa"/>
            <w:shd w:val="clear" w:color="auto" w:fill="auto"/>
          </w:tcPr>
          <w:p w14:paraId="005D1498" w14:textId="77777777" w:rsidR="00926667" w:rsidRPr="00335D95" w:rsidRDefault="00926667" w:rsidP="00926667">
            <w:pPr>
              <w:widowControl w:val="0"/>
              <w:autoSpaceDE w:val="0"/>
              <w:autoSpaceDN w:val="0"/>
              <w:rPr>
                <w:sz w:val="20"/>
                <w:szCs w:val="20"/>
              </w:rPr>
            </w:pPr>
            <w:r w:rsidRPr="00335D95">
              <w:rPr>
                <w:sz w:val="20"/>
                <w:szCs w:val="20"/>
              </w:rPr>
              <w:t>2015</w:t>
            </w:r>
          </w:p>
        </w:tc>
        <w:tc>
          <w:tcPr>
            <w:tcW w:w="1124" w:type="dxa"/>
            <w:shd w:val="clear" w:color="auto" w:fill="auto"/>
          </w:tcPr>
          <w:p w14:paraId="0DEBB81B"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27028FB8"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850589F" w14:textId="77777777" w:rsidR="00926667" w:rsidRPr="00335D95" w:rsidRDefault="00926667" w:rsidP="00926667">
            <w:pPr>
              <w:widowControl w:val="0"/>
              <w:autoSpaceDE w:val="0"/>
              <w:autoSpaceDN w:val="0"/>
              <w:jc w:val="center"/>
              <w:rPr>
                <w:sz w:val="20"/>
                <w:szCs w:val="20"/>
              </w:rPr>
            </w:pPr>
            <w:r w:rsidRPr="00335D95">
              <w:rPr>
                <w:sz w:val="20"/>
                <w:szCs w:val="20"/>
              </w:rPr>
              <w:t>123,38</w:t>
            </w:r>
          </w:p>
        </w:tc>
        <w:tc>
          <w:tcPr>
            <w:tcW w:w="0" w:type="auto"/>
            <w:tcBorders>
              <w:top w:val="nil"/>
              <w:left w:val="single" w:sz="4" w:space="0" w:color="auto"/>
              <w:bottom w:val="single" w:sz="4" w:space="0" w:color="auto"/>
              <w:right w:val="single" w:sz="4" w:space="0" w:color="auto"/>
            </w:tcBorders>
            <w:shd w:val="clear" w:color="auto" w:fill="auto"/>
          </w:tcPr>
          <w:p w14:paraId="2D64A275" w14:textId="77777777" w:rsidR="00926667" w:rsidRPr="00335D95" w:rsidRDefault="00926667" w:rsidP="00926667">
            <w:pPr>
              <w:widowControl w:val="0"/>
              <w:autoSpaceDE w:val="0"/>
              <w:autoSpaceDN w:val="0"/>
              <w:jc w:val="center"/>
              <w:rPr>
                <w:sz w:val="20"/>
                <w:szCs w:val="20"/>
              </w:rPr>
            </w:pPr>
            <w:r w:rsidRPr="00926667">
              <w:rPr>
                <w:sz w:val="20"/>
                <w:szCs w:val="20"/>
              </w:rPr>
              <w:t>78,49</w:t>
            </w:r>
          </w:p>
        </w:tc>
        <w:tc>
          <w:tcPr>
            <w:tcW w:w="3382" w:type="dxa"/>
            <w:shd w:val="clear" w:color="auto" w:fill="auto"/>
          </w:tcPr>
          <w:p w14:paraId="08B91C0D" w14:textId="77777777" w:rsidR="00926667" w:rsidRPr="00335D95" w:rsidRDefault="00926667" w:rsidP="00926667">
            <w:pPr>
              <w:widowControl w:val="0"/>
              <w:autoSpaceDE w:val="0"/>
              <w:autoSpaceDN w:val="0"/>
              <w:rPr>
                <w:sz w:val="20"/>
                <w:szCs w:val="20"/>
              </w:rPr>
            </w:pPr>
          </w:p>
        </w:tc>
      </w:tr>
      <w:tr w:rsidR="00926667" w:rsidRPr="00335D95" w14:paraId="53AAD4A5" w14:textId="77777777" w:rsidTr="00DF4D82">
        <w:trPr>
          <w:jc w:val="center"/>
        </w:trPr>
        <w:tc>
          <w:tcPr>
            <w:tcW w:w="629" w:type="dxa"/>
            <w:shd w:val="clear" w:color="auto" w:fill="auto"/>
          </w:tcPr>
          <w:p w14:paraId="05ED9F18" w14:textId="77777777" w:rsidR="00926667" w:rsidRPr="00335D95" w:rsidRDefault="00926667" w:rsidP="00926667">
            <w:pPr>
              <w:widowControl w:val="0"/>
              <w:autoSpaceDE w:val="0"/>
              <w:autoSpaceDN w:val="0"/>
              <w:rPr>
                <w:sz w:val="20"/>
                <w:szCs w:val="20"/>
              </w:rPr>
            </w:pPr>
            <w:r w:rsidRPr="00335D95">
              <w:rPr>
                <w:sz w:val="20"/>
                <w:szCs w:val="20"/>
              </w:rPr>
              <w:t>2016</w:t>
            </w:r>
          </w:p>
        </w:tc>
        <w:tc>
          <w:tcPr>
            <w:tcW w:w="1124" w:type="dxa"/>
            <w:shd w:val="clear" w:color="auto" w:fill="auto"/>
          </w:tcPr>
          <w:p w14:paraId="07FD21EE" w14:textId="77777777" w:rsidR="00926667" w:rsidRPr="00335D95" w:rsidRDefault="00926667" w:rsidP="00926667">
            <w:pPr>
              <w:widowControl w:val="0"/>
              <w:autoSpaceDE w:val="0"/>
              <w:autoSpaceDN w:val="0"/>
              <w:rPr>
                <w:sz w:val="20"/>
                <w:szCs w:val="20"/>
              </w:rPr>
            </w:pPr>
            <w:r w:rsidRPr="00335D95">
              <w:rPr>
                <w:sz w:val="20"/>
                <w:szCs w:val="20"/>
              </w:rPr>
              <w:t>701010700</w:t>
            </w:r>
          </w:p>
        </w:tc>
        <w:tc>
          <w:tcPr>
            <w:tcW w:w="2499" w:type="dxa"/>
            <w:shd w:val="clear" w:color="auto" w:fill="auto"/>
          </w:tcPr>
          <w:p w14:paraId="150B6282" w14:textId="77777777" w:rsidR="00926667" w:rsidRPr="00335D95" w:rsidRDefault="00926667" w:rsidP="00926667">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70CECDCB"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8B9EA45" w14:textId="77777777" w:rsidR="00926667" w:rsidRPr="00335D95" w:rsidRDefault="00926667" w:rsidP="00926667">
            <w:pPr>
              <w:widowControl w:val="0"/>
              <w:autoSpaceDE w:val="0"/>
              <w:autoSpaceDN w:val="0"/>
              <w:jc w:val="center"/>
              <w:rPr>
                <w:sz w:val="20"/>
                <w:szCs w:val="20"/>
              </w:rPr>
            </w:pPr>
            <w:r w:rsidRPr="00926667">
              <w:rPr>
                <w:sz w:val="20"/>
                <w:szCs w:val="20"/>
              </w:rPr>
              <w:t>1609,21</w:t>
            </w:r>
          </w:p>
        </w:tc>
        <w:tc>
          <w:tcPr>
            <w:tcW w:w="3382" w:type="dxa"/>
            <w:shd w:val="clear" w:color="auto" w:fill="auto"/>
          </w:tcPr>
          <w:p w14:paraId="1F5D26EB" w14:textId="77777777" w:rsidR="00926667" w:rsidRPr="00335D95" w:rsidRDefault="00926667" w:rsidP="00926667">
            <w:pPr>
              <w:widowControl w:val="0"/>
              <w:autoSpaceDE w:val="0"/>
              <w:autoSpaceDN w:val="0"/>
              <w:rPr>
                <w:sz w:val="20"/>
                <w:szCs w:val="20"/>
              </w:rPr>
            </w:pPr>
          </w:p>
        </w:tc>
      </w:tr>
      <w:tr w:rsidR="00926667" w:rsidRPr="00335D95" w14:paraId="5B33E8AD" w14:textId="77777777" w:rsidTr="00DF4D82">
        <w:trPr>
          <w:jc w:val="center"/>
        </w:trPr>
        <w:tc>
          <w:tcPr>
            <w:tcW w:w="629" w:type="dxa"/>
            <w:shd w:val="clear" w:color="auto" w:fill="auto"/>
          </w:tcPr>
          <w:p w14:paraId="5BAC9E86" w14:textId="77777777" w:rsidR="00926667" w:rsidRPr="00335D95" w:rsidRDefault="00926667" w:rsidP="00926667">
            <w:pPr>
              <w:widowControl w:val="0"/>
              <w:autoSpaceDE w:val="0"/>
              <w:autoSpaceDN w:val="0"/>
              <w:rPr>
                <w:sz w:val="20"/>
                <w:szCs w:val="20"/>
              </w:rPr>
            </w:pPr>
            <w:r w:rsidRPr="00335D95">
              <w:rPr>
                <w:sz w:val="20"/>
                <w:szCs w:val="20"/>
              </w:rPr>
              <w:t>2017</w:t>
            </w:r>
          </w:p>
        </w:tc>
        <w:tc>
          <w:tcPr>
            <w:tcW w:w="1124" w:type="dxa"/>
            <w:shd w:val="clear" w:color="auto" w:fill="auto"/>
          </w:tcPr>
          <w:p w14:paraId="084A59B1"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275F9B11"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9CCA4C2" w14:textId="77777777" w:rsidR="00926667" w:rsidRPr="00335D95" w:rsidRDefault="00926667" w:rsidP="00926667">
            <w:pPr>
              <w:widowControl w:val="0"/>
              <w:autoSpaceDE w:val="0"/>
              <w:autoSpaceDN w:val="0"/>
              <w:jc w:val="center"/>
              <w:rPr>
                <w:sz w:val="20"/>
                <w:szCs w:val="20"/>
              </w:rPr>
            </w:pPr>
            <w:r w:rsidRPr="00335D95">
              <w:rPr>
                <w:sz w:val="20"/>
                <w:szCs w:val="20"/>
              </w:rPr>
              <w:t>9,31</w:t>
            </w:r>
          </w:p>
        </w:tc>
        <w:tc>
          <w:tcPr>
            <w:tcW w:w="0" w:type="auto"/>
            <w:tcBorders>
              <w:top w:val="nil"/>
              <w:left w:val="single" w:sz="4" w:space="0" w:color="auto"/>
              <w:bottom w:val="single" w:sz="4" w:space="0" w:color="auto"/>
              <w:right w:val="single" w:sz="4" w:space="0" w:color="auto"/>
            </w:tcBorders>
            <w:shd w:val="clear" w:color="auto" w:fill="auto"/>
          </w:tcPr>
          <w:p w14:paraId="5AD96830" w14:textId="77777777" w:rsidR="00926667" w:rsidRPr="00335D95" w:rsidRDefault="00926667" w:rsidP="00926667">
            <w:pPr>
              <w:widowControl w:val="0"/>
              <w:autoSpaceDE w:val="0"/>
              <w:autoSpaceDN w:val="0"/>
              <w:jc w:val="center"/>
              <w:rPr>
                <w:sz w:val="20"/>
                <w:szCs w:val="20"/>
              </w:rPr>
            </w:pPr>
            <w:r w:rsidRPr="00926667">
              <w:rPr>
                <w:sz w:val="20"/>
                <w:szCs w:val="20"/>
              </w:rPr>
              <w:t>98,04</w:t>
            </w:r>
          </w:p>
        </w:tc>
        <w:tc>
          <w:tcPr>
            <w:tcW w:w="3382" w:type="dxa"/>
            <w:shd w:val="clear" w:color="auto" w:fill="auto"/>
          </w:tcPr>
          <w:p w14:paraId="617EDEBD" w14:textId="77777777" w:rsidR="00926667" w:rsidRPr="00335D95" w:rsidRDefault="00926667" w:rsidP="00926667">
            <w:pPr>
              <w:widowControl w:val="0"/>
              <w:autoSpaceDE w:val="0"/>
              <w:autoSpaceDN w:val="0"/>
              <w:rPr>
                <w:sz w:val="20"/>
                <w:szCs w:val="20"/>
              </w:rPr>
            </w:pPr>
          </w:p>
        </w:tc>
      </w:tr>
      <w:tr w:rsidR="00926667" w:rsidRPr="00335D95" w14:paraId="63E6BA83" w14:textId="77777777" w:rsidTr="00DF4D82">
        <w:trPr>
          <w:jc w:val="center"/>
        </w:trPr>
        <w:tc>
          <w:tcPr>
            <w:tcW w:w="629" w:type="dxa"/>
            <w:shd w:val="clear" w:color="auto" w:fill="auto"/>
          </w:tcPr>
          <w:p w14:paraId="717223E4" w14:textId="77777777" w:rsidR="00926667" w:rsidRPr="00335D95" w:rsidRDefault="00926667" w:rsidP="00926667">
            <w:pPr>
              <w:widowControl w:val="0"/>
              <w:autoSpaceDE w:val="0"/>
              <w:autoSpaceDN w:val="0"/>
              <w:rPr>
                <w:sz w:val="20"/>
                <w:szCs w:val="20"/>
              </w:rPr>
            </w:pPr>
            <w:r w:rsidRPr="00335D95">
              <w:rPr>
                <w:sz w:val="20"/>
                <w:szCs w:val="20"/>
              </w:rPr>
              <w:t>2018</w:t>
            </w:r>
          </w:p>
        </w:tc>
        <w:tc>
          <w:tcPr>
            <w:tcW w:w="1124" w:type="dxa"/>
            <w:shd w:val="clear" w:color="auto" w:fill="auto"/>
          </w:tcPr>
          <w:p w14:paraId="42D7C303" w14:textId="77777777" w:rsidR="00926667" w:rsidRPr="00335D95" w:rsidRDefault="00926667" w:rsidP="00926667">
            <w:pPr>
              <w:widowControl w:val="0"/>
              <w:autoSpaceDE w:val="0"/>
              <w:autoSpaceDN w:val="0"/>
              <w:rPr>
                <w:sz w:val="20"/>
                <w:szCs w:val="20"/>
              </w:rPr>
            </w:pPr>
            <w:r w:rsidRPr="00335D95">
              <w:rPr>
                <w:sz w:val="20"/>
                <w:szCs w:val="20"/>
              </w:rPr>
              <w:t>701010302</w:t>
            </w:r>
          </w:p>
        </w:tc>
        <w:tc>
          <w:tcPr>
            <w:tcW w:w="2499" w:type="dxa"/>
            <w:shd w:val="clear" w:color="auto" w:fill="auto"/>
          </w:tcPr>
          <w:p w14:paraId="6A611431" w14:textId="77777777" w:rsidR="00926667" w:rsidRPr="00335D95" w:rsidRDefault="00926667" w:rsidP="00926667">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29508E4B" w14:textId="77777777" w:rsidR="00926667" w:rsidRPr="00335D95" w:rsidRDefault="00926667" w:rsidP="00926667">
            <w:pPr>
              <w:widowControl w:val="0"/>
              <w:autoSpaceDE w:val="0"/>
              <w:autoSpaceDN w:val="0"/>
              <w:jc w:val="center"/>
              <w:rPr>
                <w:sz w:val="20"/>
                <w:szCs w:val="20"/>
              </w:rPr>
            </w:pPr>
            <w:r w:rsidRPr="00335D95">
              <w:rPr>
                <w:sz w:val="20"/>
                <w:szCs w:val="20"/>
              </w:rPr>
              <w:t>3,13</w:t>
            </w:r>
          </w:p>
        </w:tc>
        <w:tc>
          <w:tcPr>
            <w:tcW w:w="0" w:type="auto"/>
            <w:tcBorders>
              <w:top w:val="nil"/>
              <w:left w:val="single" w:sz="4" w:space="0" w:color="auto"/>
              <w:bottom w:val="single" w:sz="4" w:space="0" w:color="auto"/>
              <w:right w:val="single" w:sz="4" w:space="0" w:color="auto"/>
            </w:tcBorders>
            <w:shd w:val="clear" w:color="auto" w:fill="auto"/>
          </w:tcPr>
          <w:p w14:paraId="126F9BB4" w14:textId="77777777" w:rsidR="00926667" w:rsidRPr="00335D95" w:rsidRDefault="00926667" w:rsidP="00926667">
            <w:pPr>
              <w:widowControl w:val="0"/>
              <w:autoSpaceDE w:val="0"/>
              <w:autoSpaceDN w:val="0"/>
              <w:jc w:val="center"/>
              <w:rPr>
                <w:sz w:val="20"/>
                <w:szCs w:val="20"/>
              </w:rPr>
            </w:pPr>
            <w:r w:rsidRPr="00926667">
              <w:rPr>
                <w:sz w:val="20"/>
                <w:szCs w:val="20"/>
              </w:rPr>
              <w:t>61,45</w:t>
            </w:r>
          </w:p>
        </w:tc>
        <w:tc>
          <w:tcPr>
            <w:tcW w:w="3382" w:type="dxa"/>
            <w:shd w:val="clear" w:color="auto" w:fill="auto"/>
          </w:tcPr>
          <w:p w14:paraId="5EB514AB" w14:textId="77777777" w:rsidR="00926667" w:rsidRPr="00335D95" w:rsidRDefault="00926667" w:rsidP="00926667">
            <w:pPr>
              <w:widowControl w:val="0"/>
              <w:autoSpaceDE w:val="0"/>
              <w:autoSpaceDN w:val="0"/>
              <w:rPr>
                <w:sz w:val="20"/>
                <w:szCs w:val="20"/>
              </w:rPr>
            </w:pPr>
          </w:p>
        </w:tc>
      </w:tr>
      <w:tr w:rsidR="00926667" w:rsidRPr="00335D95" w14:paraId="24AB9A20" w14:textId="77777777" w:rsidTr="00DF4D82">
        <w:trPr>
          <w:jc w:val="center"/>
        </w:trPr>
        <w:tc>
          <w:tcPr>
            <w:tcW w:w="629" w:type="dxa"/>
            <w:shd w:val="clear" w:color="auto" w:fill="auto"/>
          </w:tcPr>
          <w:p w14:paraId="258E1DFD" w14:textId="77777777" w:rsidR="00926667" w:rsidRPr="00335D95" w:rsidRDefault="00926667" w:rsidP="00926667">
            <w:pPr>
              <w:widowControl w:val="0"/>
              <w:autoSpaceDE w:val="0"/>
              <w:autoSpaceDN w:val="0"/>
              <w:rPr>
                <w:sz w:val="20"/>
                <w:szCs w:val="20"/>
              </w:rPr>
            </w:pPr>
            <w:r w:rsidRPr="00335D95">
              <w:rPr>
                <w:sz w:val="20"/>
                <w:szCs w:val="20"/>
              </w:rPr>
              <w:t>2019</w:t>
            </w:r>
          </w:p>
        </w:tc>
        <w:tc>
          <w:tcPr>
            <w:tcW w:w="1124" w:type="dxa"/>
            <w:shd w:val="clear" w:color="auto" w:fill="auto"/>
          </w:tcPr>
          <w:p w14:paraId="58214A0D" w14:textId="77777777" w:rsidR="00926667" w:rsidRPr="00335D95" w:rsidRDefault="00926667" w:rsidP="00926667">
            <w:pPr>
              <w:widowControl w:val="0"/>
              <w:autoSpaceDE w:val="0"/>
              <w:autoSpaceDN w:val="0"/>
              <w:rPr>
                <w:sz w:val="20"/>
                <w:szCs w:val="20"/>
              </w:rPr>
            </w:pPr>
            <w:r w:rsidRPr="00335D95">
              <w:rPr>
                <w:sz w:val="20"/>
                <w:szCs w:val="20"/>
              </w:rPr>
              <w:t>701010700</w:t>
            </w:r>
          </w:p>
        </w:tc>
        <w:tc>
          <w:tcPr>
            <w:tcW w:w="2499" w:type="dxa"/>
            <w:shd w:val="clear" w:color="auto" w:fill="auto"/>
          </w:tcPr>
          <w:p w14:paraId="1022B815" w14:textId="77777777" w:rsidR="00926667" w:rsidRPr="00335D95" w:rsidRDefault="00926667" w:rsidP="00926667">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1EFCAB90"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E4E740D" w14:textId="77777777" w:rsidR="00926667" w:rsidRPr="00335D95" w:rsidRDefault="00926667" w:rsidP="00926667">
            <w:pPr>
              <w:widowControl w:val="0"/>
              <w:autoSpaceDE w:val="0"/>
              <w:autoSpaceDN w:val="0"/>
              <w:jc w:val="center"/>
              <w:rPr>
                <w:sz w:val="20"/>
                <w:szCs w:val="20"/>
              </w:rPr>
            </w:pPr>
            <w:r w:rsidRPr="00926667">
              <w:rPr>
                <w:sz w:val="20"/>
                <w:szCs w:val="20"/>
              </w:rPr>
              <w:t>467,09</w:t>
            </w:r>
          </w:p>
        </w:tc>
        <w:tc>
          <w:tcPr>
            <w:tcW w:w="3382" w:type="dxa"/>
            <w:shd w:val="clear" w:color="auto" w:fill="auto"/>
          </w:tcPr>
          <w:p w14:paraId="02C6EE2B" w14:textId="77777777" w:rsidR="00926667" w:rsidRPr="00335D95" w:rsidRDefault="00926667" w:rsidP="00926667">
            <w:pPr>
              <w:widowControl w:val="0"/>
              <w:autoSpaceDE w:val="0"/>
              <w:autoSpaceDN w:val="0"/>
              <w:rPr>
                <w:sz w:val="20"/>
                <w:szCs w:val="20"/>
              </w:rPr>
            </w:pPr>
          </w:p>
        </w:tc>
      </w:tr>
      <w:tr w:rsidR="00926667" w:rsidRPr="00335D95" w14:paraId="56161C07" w14:textId="77777777" w:rsidTr="00DF4D82">
        <w:trPr>
          <w:jc w:val="center"/>
        </w:trPr>
        <w:tc>
          <w:tcPr>
            <w:tcW w:w="629" w:type="dxa"/>
            <w:shd w:val="clear" w:color="auto" w:fill="auto"/>
          </w:tcPr>
          <w:p w14:paraId="6644816F" w14:textId="77777777" w:rsidR="00926667" w:rsidRPr="00335D95" w:rsidRDefault="00926667" w:rsidP="00926667">
            <w:pPr>
              <w:widowControl w:val="0"/>
              <w:autoSpaceDE w:val="0"/>
              <w:autoSpaceDN w:val="0"/>
              <w:rPr>
                <w:sz w:val="20"/>
                <w:szCs w:val="20"/>
              </w:rPr>
            </w:pPr>
            <w:r w:rsidRPr="00335D95">
              <w:rPr>
                <w:sz w:val="20"/>
                <w:szCs w:val="20"/>
              </w:rPr>
              <w:lastRenderedPageBreak/>
              <w:t>2020</w:t>
            </w:r>
          </w:p>
        </w:tc>
        <w:tc>
          <w:tcPr>
            <w:tcW w:w="1124" w:type="dxa"/>
            <w:shd w:val="clear" w:color="auto" w:fill="auto"/>
          </w:tcPr>
          <w:p w14:paraId="6D267EED"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78E030BF"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BBB09E5" w14:textId="77777777" w:rsidR="00926667" w:rsidRPr="00335D95" w:rsidRDefault="00926667" w:rsidP="00926667">
            <w:pPr>
              <w:widowControl w:val="0"/>
              <w:autoSpaceDE w:val="0"/>
              <w:autoSpaceDN w:val="0"/>
              <w:jc w:val="center"/>
              <w:rPr>
                <w:sz w:val="20"/>
                <w:szCs w:val="20"/>
              </w:rPr>
            </w:pPr>
            <w:r w:rsidRPr="00335D95">
              <w:rPr>
                <w:sz w:val="20"/>
                <w:szCs w:val="20"/>
              </w:rPr>
              <w:t>99,01</w:t>
            </w:r>
          </w:p>
        </w:tc>
        <w:tc>
          <w:tcPr>
            <w:tcW w:w="0" w:type="auto"/>
            <w:tcBorders>
              <w:top w:val="nil"/>
              <w:left w:val="single" w:sz="4" w:space="0" w:color="auto"/>
              <w:bottom w:val="single" w:sz="4" w:space="0" w:color="auto"/>
              <w:right w:val="single" w:sz="4" w:space="0" w:color="auto"/>
            </w:tcBorders>
            <w:shd w:val="clear" w:color="auto" w:fill="auto"/>
          </w:tcPr>
          <w:p w14:paraId="61776F6E" w14:textId="77777777" w:rsidR="00926667" w:rsidRPr="00335D95" w:rsidRDefault="00926667" w:rsidP="00926667">
            <w:pPr>
              <w:widowControl w:val="0"/>
              <w:autoSpaceDE w:val="0"/>
              <w:autoSpaceDN w:val="0"/>
              <w:jc w:val="center"/>
              <w:rPr>
                <w:sz w:val="20"/>
                <w:szCs w:val="20"/>
              </w:rPr>
            </w:pPr>
            <w:r w:rsidRPr="00926667">
              <w:rPr>
                <w:sz w:val="20"/>
                <w:szCs w:val="20"/>
              </w:rPr>
              <w:t>1035,34</w:t>
            </w:r>
          </w:p>
        </w:tc>
        <w:tc>
          <w:tcPr>
            <w:tcW w:w="3382" w:type="dxa"/>
            <w:shd w:val="clear" w:color="auto" w:fill="auto"/>
          </w:tcPr>
          <w:p w14:paraId="3DFAB59D" w14:textId="77777777" w:rsidR="00926667" w:rsidRPr="00335D95" w:rsidRDefault="00926667" w:rsidP="00926667">
            <w:pPr>
              <w:widowControl w:val="0"/>
              <w:autoSpaceDE w:val="0"/>
              <w:autoSpaceDN w:val="0"/>
              <w:rPr>
                <w:sz w:val="20"/>
                <w:szCs w:val="20"/>
              </w:rPr>
            </w:pPr>
          </w:p>
        </w:tc>
      </w:tr>
      <w:tr w:rsidR="00926667" w:rsidRPr="00335D95" w14:paraId="2F6E64C8" w14:textId="77777777" w:rsidTr="00DF4D82">
        <w:trPr>
          <w:jc w:val="center"/>
        </w:trPr>
        <w:tc>
          <w:tcPr>
            <w:tcW w:w="629" w:type="dxa"/>
            <w:shd w:val="clear" w:color="auto" w:fill="auto"/>
          </w:tcPr>
          <w:p w14:paraId="293E2A23" w14:textId="77777777" w:rsidR="00926667" w:rsidRPr="00335D95" w:rsidRDefault="00926667" w:rsidP="00926667">
            <w:pPr>
              <w:widowControl w:val="0"/>
              <w:autoSpaceDE w:val="0"/>
              <w:autoSpaceDN w:val="0"/>
              <w:rPr>
                <w:sz w:val="20"/>
                <w:szCs w:val="20"/>
              </w:rPr>
            </w:pPr>
            <w:r w:rsidRPr="00335D95">
              <w:rPr>
                <w:sz w:val="20"/>
                <w:szCs w:val="20"/>
              </w:rPr>
              <w:t>2021</w:t>
            </w:r>
          </w:p>
        </w:tc>
        <w:tc>
          <w:tcPr>
            <w:tcW w:w="1124" w:type="dxa"/>
            <w:shd w:val="clear" w:color="auto" w:fill="auto"/>
          </w:tcPr>
          <w:p w14:paraId="50E34247"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39727529"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770577CA"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7D16EAE" w14:textId="77777777" w:rsidR="00926667" w:rsidRPr="00335D95" w:rsidRDefault="00926667" w:rsidP="00926667">
            <w:pPr>
              <w:widowControl w:val="0"/>
              <w:autoSpaceDE w:val="0"/>
              <w:autoSpaceDN w:val="0"/>
              <w:jc w:val="center"/>
              <w:rPr>
                <w:sz w:val="20"/>
                <w:szCs w:val="20"/>
              </w:rPr>
            </w:pPr>
            <w:r w:rsidRPr="00926667">
              <w:rPr>
                <w:sz w:val="20"/>
                <w:szCs w:val="20"/>
              </w:rPr>
              <w:t>432,16</w:t>
            </w:r>
          </w:p>
        </w:tc>
        <w:tc>
          <w:tcPr>
            <w:tcW w:w="3382" w:type="dxa"/>
            <w:shd w:val="clear" w:color="auto" w:fill="auto"/>
          </w:tcPr>
          <w:p w14:paraId="288FCB13" w14:textId="77777777" w:rsidR="00926667" w:rsidRPr="00335D95" w:rsidRDefault="00926667" w:rsidP="00926667">
            <w:pPr>
              <w:widowControl w:val="0"/>
              <w:autoSpaceDE w:val="0"/>
              <w:autoSpaceDN w:val="0"/>
              <w:rPr>
                <w:sz w:val="20"/>
                <w:szCs w:val="20"/>
              </w:rPr>
            </w:pPr>
          </w:p>
        </w:tc>
      </w:tr>
      <w:tr w:rsidR="00926667" w:rsidRPr="00335D95" w14:paraId="430E1C14" w14:textId="77777777" w:rsidTr="00DF4D82">
        <w:trPr>
          <w:jc w:val="center"/>
        </w:trPr>
        <w:tc>
          <w:tcPr>
            <w:tcW w:w="629" w:type="dxa"/>
            <w:shd w:val="clear" w:color="auto" w:fill="auto"/>
          </w:tcPr>
          <w:p w14:paraId="391D0E12" w14:textId="77777777" w:rsidR="00926667" w:rsidRPr="00335D95" w:rsidRDefault="00926667" w:rsidP="00926667">
            <w:pPr>
              <w:widowControl w:val="0"/>
              <w:autoSpaceDE w:val="0"/>
              <w:autoSpaceDN w:val="0"/>
              <w:rPr>
                <w:sz w:val="20"/>
                <w:szCs w:val="20"/>
              </w:rPr>
            </w:pPr>
            <w:r w:rsidRPr="00335D95">
              <w:rPr>
                <w:sz w:val="20"/>
                <w:szCs w:val="20"/>
              </w:rPr>
              <w:t>2022</w:t>
            </w:r>
          </w:p>
        </w:tc>
        <w:tc>
          <w:tcPr>
            <w:tcW w:w="1124" w:type="dxa"/>
            <w:shd w:val="clear" w:color="auto" w:fill="auto"/>
          </w:tcPr>
          <w:p w14:paraId="2AB191F8" w14:textId="77777777" w:rsidR="00926667" w:rsidRPr="00335D95" w:rsidRDefault="00926667" w:rsidP="00926667">
            <w:pPr>
              <w:widowControl w:val="0"/>
              <w:autoSpaceDE w:val="0"/>
              <w:autoSpaceDN w:val="0"/>
              <w:rPr>
                <w:sz w:val="20"/>
                <w:szCs w:val="20"/>
              </w:rPr>
            </w:pPr>
            <w:r w:rsidRPr="00335D95">
              <w:rPr>
                <w:sz w:val="20"/>
                <w:szCs w:val="20"/>
              </w:rPr>
              <w:t>701010500</w:t>
            </w:r>
          </w:p>
        </w:tc>
        <w:tc>
          <w:tcPr>
            <w:tcW w:w="2499" w:type="dxa"/>
            <w:shd w:val="clear" w:color="auto" w:fill="auto"/>
          </w:tcPr>
          <w:p w14:paraId="7939B13B" w14:textId="77777777" w:rsidR="00926667" w:rsidRPr="00335D95" w:rsidRDefault="00926667" w:rsidP="00926667">
            <w:pPr>
              <w:widowControl w:val="0"/>
              <w:autoSpaceDE w:val="0"/>
              <w:autoSpaceDN w:val="0"/>
              <w:rPr>
                <w:sz w:val="20"/>
                <w:szCs w:val="20"/>
              </w:rPr>
            </w:pPr>
            <w:r w:rsidRPr="00335D95">
              <w:rPr>
                <w:sz w:val="20"/>
                <w:szCs w:val="20"/>
              </w:rPr>
              <w:t>Зоны сельскохозяйственного использования</w:t>
            </w:r>
          </w:p>
        </w:tc>
        <w:tc>
          <w:tcPr>
            <w:tcW w:w="0" w:type="auto"/>
            <w:shd w:val="clear" w:color="auto" w:fill="auto"/>
          </w:tcPr>
          <w:p w14:paraId="355111FB" w14:textId="77777777" w:rsidR="00926667" w:rsidRPr="00335D95" w:rsidRDefault="00926667" w:rsidP="00926667">
            <w:pPr>
              <w:widowControl w:val="0"/>
              <w:autoSpaceDE w:val="0"/>
              <w:autoSpaceDN w:val="0"/>
              <w:jc w:val="center"/>
              <w:rPr>
                <w:sz w:val="20"/>
                <w:szCs w:val="20"/>
              </w:rPr>
            </w:pPr>
            <w:r w:rsidRPr="00335D95">
              <w:rPr>
                <w:sz w:val="20"/>
                <w:szCs w:val="20"/>
              </w:rPr>
              <w:t>2,66</w:t>
            </w:r>
          </w:p>
        </w:tc>
        <w:tc>
          <w:tcPr>
            <w:tcW w:w="0" w:type="auto"/>
            <w:tcBorders>
              <w:top w:val="nil"/>
              <w:left w:val="single" w:sz="4" w:space="0" w:color="auto"/>
              <w:bottom w:val="single" w:sz="4" w:space="0" w:color="auto"/>
              <w:right w:val="single" w:sz="4" w:space="0" w:color="auto"/>
            </w:tcBorders>
            <w:shd w:val="clear" w:color="auto" w:fill="auto"/>
          </w:tcPr>
          <w:p w14:paraId="022B933E" w14:textId="77777777" w:rsidR="00926667" w:rsidRPr="00335D95" w:rsidRDefault="00926667" w:rsidP="00926667">
            <w:pPr>
              <w:widowControl w:val="0"/>
              <w:autoSpaceDE w:val="0"/>
              <w:autoSpaceDN w:val="0"/>
              <w:jc w:val="center"/>
              <w:rPr>
                <w:sz w:val="20"/>
                <w:szCs w:val="20"/>
              </w:rPr>
            </w:pPr>
            <w:r w:rsidRPr="00926667">
              <w:rPr>
                <w:sz w:val="20"/>
                <w:szCs w:val="20"/>
              </w:rPr>
              <w:t>90,72</w:t>
            </w:r>
          </w:p>
        </w:tc>
        <w:tc>
          <w:tcPr>
            <w:tcW w:w="3382" w:type="dxa"/>
            <w:shd w:val="clear" w:color="auto" w:fill="auto"/>
          </w:tcPr>
          <w:p w14:paraId="5CBC68D2" w14:textId="77777777" w:rsidR="00926667" w:rsidRPr="00335D95" w:rsidRDefault="00926667" w:rsidP="00926667">
            <w:pPr>
              <w:widowControl w:val="0"/>
              <w:autoSpaceDE w:val="0"/>
              <w:autoSpaceDN w:val="0"/>
              <w:rPr>
                <w:sz w:val="20"/>
                <w:szCs w:val="20"/>
              </w:rPr>
            </w:pPr>
          </w:p>
        </w:tc>
      </w:tr>
      <w:tr w:rsidR="00926667" w:rsidRPr="00335D95" w14:paraId="47228088" w14:textId="77777777" w:rsidTr="00DF4D82">
        <w:trPr>
          <w:jc w:val="center"/>
        </w:trPr>
        <w:tc>
          <w:tcPr>
            <w:tcW w:w="629" w:type="dxa"/>
            <w:shd w:val="clear" w:color="auto" w:fill="auto"/>
          </w:tcPr>
          <w:p w14:paraId="0F58094E" w14:textId="77777777" w:rsidR="00926667" w:rsidRPr="00335D95" w:rsidRDefault="00926667" w:rsidP="00926667">
            <w:pPr>
              <w:widowControl w:val="0"/>
              <w:autoSpaceDE w:val="0"/>
              <w:autoSpaceDN w:val="0"/>
              <w:rPr>
                <w:sz w:val="20"/>
                <w:szCs w:val="20"/>
              </w:rPr>
            </w:pPr>
            <w:r w:rsidRPr="00335D95">
              <w:rPr>
                <w:sz w:val="20"/>
                <w:szCs w:val="20"/>
              </w:rPr>
              <w:t>2023</w:t>
            </w:r>
          </w:p>
        </w:tc>
        <w:tc>
          <w:tcPr>
            <w:tcW w:w="1124" w:type="dxa"/>
            <w:shd w:val="clear" w:color="auto" w:fill="auto"/>
          </w:tcPr>
          <w:p w14:paraId="3F69A73D" w14:textId="77777777" w:rsidR="00926667" w:rsidRPr="00335D95" w:rsidRDefault="00926667" w:rsidP="00926667">
            <w:pPr>
              <w:widowControl w:val="0"/>
              <w:autoSpaceDE w:val="0"/>
              <w:autoSpaceDN w:val="0"/>
              <w:rPr>
                <w:sz w:val="20"/>
                <w:szCs w:val="20"/>
              </w:rPr>
            </w:pPr>
            <w:r w:rsidRPr="00335D95">
              <w:rPr>
                <w:sz w:val="20"/>
                <w:szCs w:val="20"/>
              </w:rPr>
              <w:t>701010500</w:t>
            </w:r>
          </w:p>
        </w:tc>
        <w:tc>
          <w:tcPr>
            <w:tcW w:w="2499" w:type="dxa"/>
            <w:shd w:val="clear" w:color="auto" w:fill="auto"/>
          </w:tcPr>
          <w:p w14:paraId="5341A7F3" w14:textId="77777777" w:rsidR="00926667" w:rsidRPr="00335D95" w:rsidRDefault="00926667" w:rsidP="00926667">
            <w:pPr>
              <w:widowControl w:val="0"/>
              <w:autoSpaceDE w:val="0"/>
              <w:autoSpaceDN w:val="0"/>
              <w:rPr>
                <w:sz w:val="20"/>
                <w:szCs w:val="20"/>
              </w:rPr>
            </w:pPr>
            <w:r w:rsidRPr="00335D95">
              <w:rPr>
                <w:sz w:val="20"/>
                <w:szCs w:val="20"/>
              </w:rPr>
              <w:t>Зоны сельскохозяйственного использования</w:t>
            </w:r>
          </w:p>
        </w:tc>
        <w:tc>
          <w:tcPr>
            <w:tcW w:w="0" w:type="auto"/>
            <w:shd w:val="clear" w:color="auto" w:fill="auto"/>
          </w:tcPr>
          <w:p w14:paraId="18D4F87C"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D4D7368" w14:textId="77777777" w:rsidR="00926667" w:rsidRPr="00335D95" w:rsidRDefault="00926667" w:rsidP="00926667">
            <w:pPr>
              <w:widowControl w:val="0"/>
              <w:autoSpaceDE w:val="0"/>
              <w:autoSpaceDN w:val="0"/>
              <w:jc w:val="center"/>
              <w:rPr>
                <w:sz w:val="20"/>
                <w:szCs w:val="20"/>
              </w:rPr>
            </w:pPr>
            <w:r w:rsidRPr="00926667">
              <w:rPr>
                <w:sz w:val="20"/>
                <w:szCs w:val="20"/>
              </w:rPr>
              <w:t>95,40</w:t>
            </w:r>
          </w:p>
        </w:tc>
        <w:tc>
          <w:tcPr>
            <w:tcW w:w="3382" w:type="dxa"/>
            <w:shd w:val="clear" w:color="auto" w:fill="auto"/>
          </w:tcPr>
          <w:p w14:paraId="5F5125C3" w14:textId="77777777" w:rsidR="00926667" w:rsidRPr="00335D95" w:rsidRDefault="00926667" w:rsidP="00926667">
            <w:pPr>
              <w:widowControl w:val="0"/>
              <w:autoSpaceDE w:val="0"/>
              <w:autoSpaceDN w:val="0"/>
              <w:rPr>
                <w:sz w:val="20"/>
                <w:szCs w:val="20"/>
              </w:rPr>
            </w:pPr>
          </w:p>
        </w:tc>
      </w:tr>
      <w:tr w:rsidR="00926667" w:rsidRPr="00335D95" w14:paraId="3AD54DE9" w14:textId="77777777" w:rsidTr="00DF4D82">
        <w:trPr>
          <w:jc w:val="center"/>
        </w:trPr>
        <w:tc>
          <w:tcPr>
            <w:tcW w:w="629" w:type="dxa"/>
            <w:shd w:val="clear" w:color="auto" w:fill="auto"/>
          </w:tcPr>
          <w:p w14:paraId="11A9C151" w14:textId="77777777" w:rsidR="00926667" w:rsidRPr="00335D95" w:rsidRDefault="00926667" w:rsidP="00926667">
            <w:pPr>
              <w:widowControl w:val="0"/>
              <w:autoSpaceDE w:val="0"/>
              <w:autoSpaceDN w:val="0"/>
              <w:rPr>
                <w:sz w:val="20"/>
                <w:szCs w:val="20"/>
              </w:rPr>
            </w:pPr>
            <w:r w:rsidRPr="00335D95">
              <w:rPr>
                <w:sz w:val="20"/>
                <w:szCs w:val="20"/>
              </w:rPr>
              <w:t>2024</w:t>
            </w:r>
          </w:p>
        </w:tc>
        <w:tc>
          <w:tcPr>
            <w:tcW w:w="1124" w:type="dxa"/>
            <w:shd w:val="clear" w:color="auto" w:fill="auto"/>
          </w:tcPr>
          <w:p w14:paraId="386A0715" w14:textId="77777777" w:rsidR="00926667" w:rsidRPr="00335D95" w:rsidRDefault="00926667" w:rsidP="00926667">
            <w:pPr>
              <w:widowControl w:val="0"/>
              <w:autoSpaceDE w:val="0"/>
              <w:autoSpaceDN w:val="0"/>
              <w:rPr>
                <w:sz w:val="20"/>
                <w:szCs w:val="20"/>
              </w:rPr>
            </w:pPr>
            <w:r w:rsidRPr="00335D95">
              <w:rPr>
                <w:sz w:val="20"/>
                <w:szCs w:val="20"/>
              </w:rPr>
              <w:t>701010602</w:t>
            </w:r>
          </w:p>
        </w:tc>
        <w:tc>
          <w:tcPr>
            <w:tcW w:w="2499" w:type="dxa"/>
            <w:shd w:val="clear" w:color="auto" w:fill="auto"/>
          </w:tcPr>
          <w:p w14:paraId="569E957B" w14:textId="77777777" w:rsidR="00926667" w:rsidRPr="00335D95" w:rsidRDefault="00926667" w:rsidP="00926667">
            <w:pPr>
              <w:widowControl w:val="0"/>
              <w:autoSpaceDE w:val="0"/>
              <w:autoSpaceDN w:val="0"/>
              <w:rPr>
                <w:sz w:val="20"/>
                <w:szCs w:val="20"/>
              </w:rPr>
            </w:pPr>
            <w:r w:rsidRPr="00335D95">
              <w:rPr>
                <w:sz w:val="20"/>
                <w:szCs w:val="20"/>
              </w:rPr>
              <w:t>Зона отдыха</w:t>
            </w:r>
          </w:p>
        </w:tc>
        <w:tc>
          <w:tcPr>
            <w:tcW w:w="0" w:type="auto"/>
            <w:shd w:val="clear" w:color="auto" w:fill="auto"/>
          </w:tcPr>
          <w:p w14:paraId="1CD97C42" w14:textId="77777777" w:rsidR="00926667" w:rsidRPr="00335D95" w:rsidRDefault="00926667" w:rsidP="00926667">
            <w:pPr>
              <w:widowControl w:val="0"/>
              <w:autoSpaceDE w:val="0"/>
              <w:autoSpaceDN w:val="0"/>
              <w:jc w:val="center"/>
              <w:rPr>
                <w:sz w:val="20"/>
                <w:szCs w:val="20"/>
              </w:rPr>
            </w:pPr>
            <w:r w:rsidRPr="00335D95">
              <w:rPr>
                <w:sz w:val="20"/>
                <w:szCs w:val="20"/>
              </w:rPr>
              <w:t>1,94</w:t>
            </w:r>
          </w:p>
        </w:tc>
        <w:tc>
          <w:tcPr>
            <w:tcW w:w="0" w:type="auto"/>
            <w:tcBorders>
              <w:top w:val="nil"/>
              <w:left w:val="single" w:sz="4" w:space="0" w:color="auto"/>
              <w:bottom w:val="single" w:sz="4" w:space="0" w:color="auto"/>
              <w:right w:val="single" w:sz="4" w:space="0" w:color="auto"/>
            </w:tcBorders>
            <w:shd w:val="clear" w:color="auto" w:fill="auto"/>
          </w:tcPr>
          <w:p w14:paraId="5E80AB05" w14:textId="77777777" w:rsidR="00926667" w:rsidRPr="00335D95" w:rsidRDefault="00926667" w:rsidP="00926667">
            <w:pPr>
              <w:widowControl w:val="0"/>
              <w:autoSpaceDE w:val="0"/>
              <w:autoSpaceDN w:val="0"/>
              <w:jc w:val="center"/>
              <w:rPr>
                <w:sz w:val="20"/>
                <w:szCs w:val="20"/>
              </w:rPr>
            </w:pPr>
            <w:r w:rsidRPr="00926667">
              <w:rPr>
                <w:sz w:val="20"/>
                <w:szCs w:val="20"/>
              </w:rPr>
              <w:t>225,06</w:t>
            </w:r>
          </w:p>
        </w:tc>
        <w:tc>
          <w:tcPr>
            <w:tcW w:w="3382" w:type="dxa"/>
            <w:shd w:val="clear" w:color="auto" w:fill="auto"/>
          </w:tcPr>
          <w:p w14:paraId="092DBDC1" w14:textId="77777777" w:rsidR="00926667" w:rsidRPr="00335D95" w:rsidRDefault="00926667" w:rsidP="00926667">
            <w:pPr>
              <w:widowControl w:val="0"/>
              <w:autoSpaceDE w:val="0"/>
              <w:autoSpaceDN w:val="0"/>
              <w:rPr>
                <w:sz w:val="20"/>
                <w:szCs w:val="20"/>
              </w:rPr>
            </w:pPr>
          </w:p>
        </w:tc>
      </w:tr>
      <w:tr w:rsidR="00926667" w:rsidRPr="00335D95" w14:paraId="273B841E" w14:textId="77777777" w:rsidTr="00DF4D82">
        <w:trPr>
          <w:jc w:val="center"/>
        </w:trPr>
        <w:tc>
          <w:tcPr>
            <w:tcW w:w="629" w:type="dxa"/>
            <w:shd w:val="clear" w:color="auto" w:fill="auto"/>
          </w:tcPr>
          <w:p w14:paraId="241AB159" w14:textId="77777777" w:rsidR="00926667" w:rsidRPr="00335D95" w:rsidRDefault="00926667" w:rsidP="00926667">
            <w:pPr>
              <w:widowControl w:val="0"/>
              <w:autoSpaceDE w:val="0"/>
              <w:autoSpaceDN w:val="0"/>
              <w:rPr>
                <w:sz w:val="20"/>
                <w:szCs w:val="20"/>
              </w:rPr>
            </w:pPr>
            <w:r w:rsidRPr="00335D95">
              <w:rPr>
                <w:sz w:val="20"/>
                <w:szCs w:val="20"/>
              </w:rPr>
              <w:t>2025</w:t>
            </w:r>
          </w:p>
        </w:tc>
        <w:tc>
          <w:tcPr>
            <w:tcW w:w="1124" w:type="dxa"/>
            <w:shd w:val="clear" w:color="auto" w:fill="auto"/>
          </w:tcPr>
          <w:p w14:paraId="2F1264AC" w14:textId="77777777" w:rsidR="00926667" w:rsidRPr="00335D95" w:rsidRDefault="00926667" w:rsidP="00926667">
            <w:pPr>
              <w:widowControl w:val="0"/>
              <w:autoSpaceDE w:val="0"/>
              <w:autoSpaceDN w:val="0"/>
              <w:rPr>
                <w:sz w:val="20"/>
                <w:szCs w:val="20"/>
              </w:rPr>
            </w:pPr>
            <w:r w:rsidRPr="00335D95">
              <w:rPr>
                <w:sz w:val="20"/>
                <w:szCs w:val="20"/>
              </w:rPr>
              <w:t>701010404</w:t>
            </w:r>
          </w:p>
        </w:tc>
        <w:tc>
          <w:tcPr>
            <w:tcW w:w="2499" w:type="dxa"/>
            <w:shd w:val="clear" w:color="auto" w:fill="auto"/>
          </w:tcPr>
          <w:p w14:paraId="6FACDCF1" w14:textId="77777777" w:rsidR="00926667" w:rsidRPr="00335D95" w:rsidRDefault="00926667" w:rsidP="00926667">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55A50E2C"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81D9B4E" w14:textId="77777777" w:rsidR="00926667" w:rsidRPr="00335D95" w:rsidRDefault="00926667" w:rsidP="00926667">
            <w:pPr>
              <w:widowControl w:val="0"/>
              <w:autoSpaceDE w:val="0"/>
              <w:autoSpaceDN w:val="0"/>
              <w:jc w:val="center"/>
              <w:rPr>
                <w:sz w:val="20"/>
                <w:szCs w:val="20"/>
              </w:rPr>
            </w:pPr>
            <w:r w:rsidRPr="00926667">
              <w:rPr>
                <w:sz w:val="20"/>
                <w:szCs w:val="20"/>
              </w:rPr>
              <w:t>973,22</w:t>
            </w:r>
          </w:p>
        </w:tc>
        <w:tc>
          <w:tcPr>
            <w:tcW w:w="3382" w:type="dxa"/>
            <w:shd w:val="clear" w:color="auto" w:fill="auto"/>
          </w:tcPr>
          <w:p w14:paraId="62DBD9B3" w14:textId="77777777" w:rsidR="00926667" w:rsidRPr="00335D95" w:rsidRDefault="00926667" w:rsidP="00926667">
            <w:pPr>
              <w:widowControl w:val="0"/>
              <w:autoSpaceDE w:val="0"/>
              <w:autoSpaceDN w:val="0"/>
              <w:rPr>
                <w:sz w:val="20"/>
                <w:szCs w:val="20"/>
              </w:rPr>
            </w:pPr>
          </w:p>
        </w:tc>
      </w:tr>
      <w:tr w:rsidR="00926667" w:rsidRPr="00335D95" w14:paraId="26020434" w14:textId="77777777" w:rsidTr="00DF4D82">
        <w:trPr>
          <w:jc w:val="center"/>
        </w:trPr>
        <w:tc>
          <w:tcPr>
            <w:tcW w:w="629" w:type="dxa"/>
            <w:shd w:val="clear" w:color="auto" w:fill="auto"/>
          </w:tcPr>
          <w:p w14:paraId="31482F71" w14:textId="77777777" w:rsidR="00926667" w:rsidRPr="00335D95" w:rsidRDefault="00926667" w:rsidP="00926667">
            <w:pPr>
              <w:widowControl w:val="0"/>
              <w:autoSpaceDE w:val="0"/>
              <w:autoSpaceDN w:val="0"/>
              <w:rPr>
                <w:sz w:val="20"/>
                <w:szCs w:val="20"/>
              </w:rPr>
            </w:pPr>
            <w:r w:rsidRPr="00335D95">
              <w:rPr>
                <w:sz w:val="20"/>
                <w:szCs w:val="20"/>
              </w:rPr>
              <w:t>2026</w:t>
            </w:r>
          </w:p>
        </w:tc>
        <w:tc>
          <w:tcPr>
            <w:tcW w:w="1124" w:type="dxa"/>
            <w:shd w:val="clear" w:color="auto" w:fill="auto"/>
          </w:tcPr>
          <w:p w14:paraId="3950D2E6" w14:textId="77777777" w:rsidR="00926667" w:rsidRPr="00335D95" w:rsidRDefault="00926667" w:rsidP="00926667">
            <w:pPr>
              <w:widowControl w:val="0"/>
              <w:autoSpaceDE w:val="0"/>
              <w:autoSpaceDN w:val="0"/>
              <w:rPr>
                <w:sz w:val="20"/>
                <w:szCs w:val="20"/>
              </w:rPr>
            </w:pPr>
            <w:r w:rsidRPr="00335D95">
              <w:rPr>
                <w:sz w:val="20"/>
                <w:szCs w:val="20"/>
              </w:rPr>
              <w:t>701010800</w:t>
            </w:r>
          </w:p>
        </w:tc>
        <w:tc>
          <w:tcPr>
            <w:tcW w:w="2499" w:type="dxa"/>
            <w:shd w:val="clear" w:color="auto" w:fill="auto"/>
          </w:tcPr>
          <w:p w14:paraId="6CB79B04" w14:textId="77777777" w:rsidR="00926667" w:rsidRPr="00335D95" w:rsidRDefault="00926667" w:rsidP="00926667">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5AC2E402" w14:textId="77777777" w:rsidR="00926667" w:rsidRPr="00335D95" w:rsidRDefault="00926667" w:rsidP="00926667">
            <w:pPr>
              <w:widowControl w:val="0"/>
              <w:autoSpaceDE w:val="0"/>
              <w:autoSpaceDN w:val="0"/>
              <w:jc w:val="center"/>
              <w:rPr>
                <w:sz w:val="20"/>
                <w:szCs w:val="20"/>
              </w:rPr>
            </w:pPr>
            <w:r w:rsidRPr="00335D95">
              <w:rPr>
                <w:sz w:val="20"/>
                <w:szCs w:val="20"/>
              </w:rPr>
              <w:t>2,47</w:t>
            </w:r>
          </w:p>
        </w:tc>
        <w:tc>
          <w:tcPr>
            <w:tcW w:w="0" w:type="auto"/>
            <w:tcBorders>
              <w:top w:val="nil"/>
              <w:left w:val="single" w:sz="4" w:space="0" w:color="auto"/>
              <w:bottom w:val="single" w:sz="4" w:space="0" w:color="auto"/>
              <w:right w:val="single" w:sz="4" w:space="0" w:color="auto"/>
            </w:tcBorders>
            <w:shd w:val="clear" w:color="auto" w:fill="auto"/>
          </w:tcPr>
          <w:p w14:paraId="01B20ECD" w14:textId="77777777" w:rsidR="00926667" w:rsidRPr="00335D95" w:rsidRDefault="00926667" w:rsidP="00926667">
            <w:pPr>
              <w:widowControl w:val="0"/>
              <w:autoSpaceDE w:val="0"/>
              <w:autoSpaceDN w:val="0"/>
              <w:jc w:val="center"/>
              <w:rPr>
                <w:sz w:val="20"/>
                <w:szCs w:val="20"/>
              </w:rPr>
            </w:pPr>
            <w:r w:rsidRPr="00926667">
              <w:rPr>
                <w:sz w:val="20"/>
                <w:szCs w:val="20"/>
              </w:rPr>
              <w:t>2370,13</w:t>
            </w:r>
          </w:p>
        </w:tc>
        <w:tc>
          <w:tcPr>
            <w:tcW w:w="3382" w:type="dxa"/>
            <w:shd w:val="clear" w:color="auto" w:fill="auto"/>
          </w:tcPr>
          <w:p w14:paraId="26EE7B6E" w14:textId="77777777" w:rsidR="00926667" w:rsidRPr="00335D95" w:rsidRDefault="00926667" w:rsidP="00926667">
            <w:pPr>
              <w:widowControl w:val="0"/>
              <w:autoSpaceDE w:val="0"/>
              <w:autoSpaceDN w:val="0"/>
              <w:rPr>
                <w:sz w:val="20"/>
                <w:szCs w:val="20"/>
              </w:rPr>
            </w:pPr>
          </w:p>
        </w:tc>
      </w:tr>
      <w:tr w:rsidR="00926667" w:rsidRPr="00335D95" w14:paraId="147DBD21" w14:textId="77777777" w:rsidTr="00DF4D82">
        <w:trPr>
          <w:jc w:val="center"/>
        </w:trPr>
        <w:tc>
          <w:tcPr>
            <w:tcW w:w="629" w:type="dxa"/>
            <w:shd w:val="clear" w:color="auto" w:fill="auto"/>
          </w:tcPr>
          <w:p w14:paraId="3668162F" w14:textId="77777777" w:rsidR="00926667" w:rsidRPr="00335D95" w:rsidRDefault="00926667" w:rsidP="00926667">
            <w:pPr>
              <w:widowControl w:val="0"/>
              <w:autoSpaceDE w:val="0"/>
              <w:autoSpaceDN w:val="0"/>
              <w:rPr>
                <w:sz w:val="20"/>
                <w:szCs w:val="20"/>
              </w:rPr>
            </w:pPr>
            <w:r w:rsidRPr="00335D95">
              <w:rPr>
                <w:sz w:val="20"/>
                <w:szCs w:val="20"/>
              </w:rPr>
              <w:t>2027</w:t>
            </w:r>
          </w:p>
        </w:tc>
        <w:tc>
          <w:tcPr>
            <w:tcW w:w="1124" w:type="dxa"/>
            <w:shd w:val="clear" w:color="auto" w:fill="auto"/>
          </w:tcPr>
          <w:p w14:paraId="5227D400"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5CFCF66A"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F86285B"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8C721D3" w14:textId="77777777" w:rsidR="00926667" w:rsidRPr="00335D95" w:rsidRDefault="00926667" w:rsidP="00926667">
            <w:pPr>
              <w:widowControl w:val="0"/>
              <w:autoSpaceDE w:val="0"/>
              <w:autoSpaceDN w:val="0"/>
              <w:jc w:val="center"/>
              <w:rPr>
                <w:sz w:val="20"/>
                <w:szCs w:val="20"/>
              </w:rPr>
            </w:pPr>
            <w:r w:rsidRPr="00926667">
              <w:rPr>
                <w:sz w:val="20"/>
                <w:szCs w:val="20"/>
              </w:rPr>
              <w:t>146,28</w:t>
            </w:r>
          </w:p>
        </w:tc>
        <w:tc>
          <w:tcPr>
            <w:tcW w:w="3382" w:type="dxa"/>
            <w:shd w:val="clear" w:color="auto" w:fill="auto"/>
          </w:tcPr>
          <w:p w14:paraId="5A694B61" w14:textId="77777777" w:rsidR="00926667" w:rsidRPr="00335D95" w:rsidRDefault="00926667" w:rsidP="00926667">
            <w:pPr>
              <w:widowControl w:val="0"/>
              <w:autoSpaceDE w:val="0"/>
              <w:autoSpaceDN w:val="0"/>
              <w:rPr>
                <w:sz w:val="20"/>
                <w:szCs w:val="20"/>
              </w:rPr>
            </w:pPr>
          </w:p>
        </w:tc>
      </w:tr>
      <w:tr w:rsidR="00926667" w:rsidRPr="00335D95" w14:paraId="67A9CE90" w14:textId="77777777" w:rsidTr="00DF4D82">
        <w:trPr>
          <w:jc w:val="center"/>
        </w:trPr>
        <w:tc>
          <w:tcPr>
            <w:tcW w:w="629" w:type="dxa"/>
            <w:shd w:val="clear" w:color="auto" w:fill="auto"/>
          </w:tcPr>
          <w:p w14:paraId="36CD5C40" w14:textId="77777777" w:rsidR="00926667" w:rsidRPr="00335D95" w:rsidRDefault="00926667" w:rsidP="00926667">
            <w:pPr>
              <w:widowControl w:val="0"/>
              <w:autoSpaceDE w:val="0"/>
              <w:autoSpaceDN w:val="0"/>
              <w:rPr>
                <w:sz w:val="20"/>
                <w:szCs w:val="20"/>
              </w:rPr>
            </w:pPr>
            <w:r w:rsidRPr="00335D95">
              <w:rPr>
                <w:sz w:val="20"/>
                <w:szCs w:val="20"/>
              </w:rPr>
              <w:t>2028</w:t>
            </w:r>
          </w:p>
        </w:tc>
        <w:tc>
          <w:tcPr>
            <w:tcW w:w="1124" w:type="dxa"/>
            <w:shd w:val="clear" w:color="auto" w:fill="auto"/>
          </w:tcPr>
          <w:p w14:paraId="7F58E51A"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105A1F31"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C6B614E"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E80EA9D" w14:textId="77777777" w:rsidR="00926667" w:rsidRPr="00335D95" w:rsidRDefault="00926667" w:rsidP="00926667">
            <w:pPr>
              <w:widowControl w:val="0"/>
              <w:autoSpaceDE w:val="0"/>
              <w:autoSpaceDN w:val="0"/>
              <w:jc w:val="center"/>
              <w:rPr>
                <w:sz w:val="20"/>
                <w:szCs w:val="20"/>
              </w:rPr>
            </w:pPr>
            <w:r w:rsidRPr="00926667">
              <w:rPr>
                <w:sz w:val="20"/>
                <w:szCs w:val="20"/>
              </w:rPr>
              <w:t>173,35</w:t>
            </w:r>
          </w:p>
        </w:tc>
        <w:tc>
          <w:tcPr>
            <w:tcW w:w="3382" w:type="dxa"/>
            <w:shd w:val="clear" w:color="auto" w:fill="auto"/>
          </w:tcPr>
          <w:p w14:paraId="62B57DD9" w14:textId="77777777" w:rsidR="00926667" w:rsidRPr="00335D95" w:rsidRDefault="00926667" w:rsidP="00926667">
            <w:pPr>
              <w:widowControl w:val="0"/>
              <w:autoSpaceDE w:val="0"/>
              <w:autoSpaceDN w:val="0"/>
              <w:rPr>
                <w:sz w:val="20"/>
                <w:szCs w:val="20"/>
              </w:rPr>
            </w:pPr>
          </w:p>
        </w:tc>
      </w:tr>
      <w:tr w:rsidR="00926667" w:rsidRPr="00335D95" w14:paraId="21BE9ED0" w14:textId="77777777" w:rsidTr="00DF4D82">
        <w:trPr>
          <w:jc w:val="center"/>
        </w:trPr>
        <w:tc>
          <w:tcPr>
            <w:tcW w:w="629" w:type="dxa"/>
            <w:shd w:val="clear" w:color="auto" w:fill="auto"/>
          </w:tcPr>
          <w:p w14:paraId="78665741" w14:textId="77777777" w:rsidR="00926667" w:rsidRPr="00335D95" w:rsidRDefault="00926667" w:rsidP="00926667">
            <w:pPr>
              <w:widowControl w:val="0"/>
              <w:autoSpaceDE w:val="0"/>
              <w:autoSpaceDN w:val="0"/>
              <w:rPr>
                <w:sz w:val="20"/>
                <w:szCs w:val="20"/>
              </w:rPr>
            </w:pPr>
            <w:r w:rsidRPr="00335D95">
              <w:rPr>
                <w:sz w:val="20"/>
                <w:szCs w:val="20"/>
              </w:rPr>
              <w:t>2029</w:t>
            </w:r>
          </w:p>
        </w:tc>
        <w:tc>
          <w:tcPr>
            <w:tcW w:w="1124" w:type="dxa"/>
            <w:shd w:val="clear" w:color="auto" w:fill="auto"/>
          </w:tcPr>
          <w:p w14:paraId="092E5CDE"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52AD54B0"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E96CBF0"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A1A9485" w14:textId="77777777" w:rsidR="00926667" w:rsidRPr="00335D95" w:rsidRDefault="00926667" w:rsidP="00926667">
            <w:pPr>
              <w:widowControl w:val="0"/>
              <w:autoSpaceDE w:val="0"/>
              <w:autoSpaceDN w:val="0"/>
              <w:jc w:val="center"/>
              <w:rPr>
                <w:sz w:val="20"/>
                <w:szCs w:val="20"/>
              </w:rPr>
            </w:pPr>
            <w:r w:rsidRPr="00926667">
              <w:rPr>
                <w:sz w:val="20"/>
                <w:szCs w:val="20"/>
              </w:rPr>
              <w:t>208,64</w:t>
            </w:r>
          </w:p>
        </w:tc>
        <w:tc>
          <w:tcPr>
            <w:tcW w:w="3382" w:type="dxa"/>
            <w:shd w:val="clear" w:color="auto" w:fill="auto"/>
          </w:tcPr>
          <w:p w14:paraId="48C0A674" w14:textId="77777777" w:rsidR="00926667" w:rsidRPr="00335D95" w:rsidRDefault="00926667" w:rsidP="00926667">
            <w:pPr>
              <w:widowControl w:val="0"/>
              <w:autoSpaceDE w:val="0"/>
              <w:autoSpaceDN w:val="0"/>
              <w:rPr>
                <w:sz w:val="20"/>
                <w:szCs w:val="20"/>
              </w:rPr>
            </w:pPr>
          </w:p>
        </w:tc>
      </w:tr>
      <w:tr w:rsidR="00926667" w:rsidRPr="00335D95" w14:paraId="0CF22683" w14:textId="77777777" w:rsidTr="00DF4D82">
        <w:trPr>
          <w:jc w:val="center"/>
        </w:trPr>
        <w:tc>
          <w:tcPr>
            <w:tcW w:w="629" w:type="dxa"/>
            <w:shd w:val="clear" w:color="auto" w:fill="auto"/>
          </w:tcPr>
          <w:p w14:paraId="28DF4FE8" w14:textId="77777777" w:rsidR="00926667" w:rsidRPr="00335D95" w:rsidRDefault="00926667" w:rsidP="00926667">
            <w:pPr>
              <w:widowControl w:val="0"/>
              <w:autoSpaceDE w:val="0"/>
              <w:autoSpaceDN w:val="0"/>
              <w:rPr>
                <w:sz w:val="20"/>
                <w:szCs w:val="20"/>
              </w:rPr>
            </w:pPr>
            <w:r w:rsidRPr="00335D95">
              <w:rPr>
                <w:sz w:val="20"/>
                <w:szCs w:val="20"/>
              </w:rPr>
              <w:t>2030</w:t>
            </w:r>
          </w:p>
        </w:tc>
        <w:tc>
          <w:tcPr>
            <w:tcW w:w="1124" w:type="dxa"/>
            <w:shd w:val="clear" w:color="auto" w:fill="auto"/>
          </w:tcPr>
          <w:p w14:paraId="1A092F8E" w14:textId="77777777" w:rsidR="00926667" w:rsidRPr="00335D95" w:rsidRDefault="00926667" w:rsidP="00926667">
            <w:pPr>
              <w:widowControl w:val="0"/>
              <w:autoSpaceDE w:val="0"/>
              <w:autoSpaceDN w:val="0"/>
              <w:rPr>
                <w:sz w:val="20"/>
                <w:szCs w:val="20"/>
              </w:rPr>
            </w:pPr>
            <w:r w:rsidRPr="00335D95">
              <w:rPr>
                <w:sz w:val="20"/>
                <w:szCs w:val="20"/>
              </w:rPr>
              <w:t>701010401</w:t>
            </w:r>
          </w:p>
        </w:tc>
        <w:tc>
          <w:tcPr>
            <w:tcW w:w="2499" w:type="dxa"/>
            <w:shd w:val="clear" w:color="auto" w:fill="auto"/>
          </w:tcPr>
          <w:p w14:paraId="6D721DDE" w14:textId="77777777" w:rsidR="00926667" w:rsidRPr="00335D95" w:rsidRDefault="00926667" w:rsidP="00926667">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4DF0D232" w14:textId="77777777" w:rsidR="00926667" w:rsidRPr="00335D95" w:rsidRDefault="00926667" w:rsidP="00926667">
            <w:pPr>
              <w:widowControl w:val="0"/>
              <w:autoSpaceDE w:val="0"/>
              <w:autoSpaceDN w:val="0"/>
              <w:jc w:val="center"/>
              <w:rPr>
                <w:sz w:val="20"/>
                <w:szCs w:val="20"/>
              </w:rPr>
            </w:pPr>
            <w:r w:rsidRPr="00335D95">
              <w:rPr>
                <w:sz w:val="20"/>
                <w:szCs w:val="20"/>
              </w:rPr>
              <w:t>485,97</w:t>
            </w:r>
          </w:p>
        </w:tc>
        <w:tc>
          <w:tcPr>
            <w:tcW w:w="0" w:type="auto"/>
            <w:tcBorders>
              <w:top w:val="nil"/>
              <w:left w:val="single" w:sz="4" w:space="0" w:color="auto"/>
              <w:bottom w:val="single" w:sz="4" w:space="0" w:color="auto"/>
              <w:right w:val="single" w:sz="4" w:space="0" w:color="auto"/>
            </w:tcBorders>
            <w:shd w:val="clear" w:color="auto" w:fill="auto"/>
          </w:tcPr>
          <w:p w14:paraId="2ABCAE71" w14:textId="77777777" w:rsidR="00926667" w:rsidRPr="00335D95" w:rsidRDefault="00926667" w:rsidP="00926667">
            <w:pPr>
              <w:widowControl w:val="0"/>
              <w:autoSpaceDE w:val="0"/>
              <w:autoSpaceDN w:val="0"/>
              <w:jc w:val="center"/>
              <w:rPr>
                <w:sz w:val="20"/>
                <w:szCs w:val="20"/>
              </w:rPr>
            </w:pPr>
            <w:r w:rsidRPr="00926667">
              <w:rPr>
                <w:sz w:val="20"/>
                <w:szCs w:val="20"/>
              </w:rPr>
              <w:t>1119,75</w:t>
            </w:r>
          </w:p>
        </w:tc>
        <w:tc>
          <w:tcPr>
            <w:tcW w:w="3382" w:type="dxa"/>
            <w:shd w:val="clear" w:color="auto" w:fill="auto"/>
          </w:tcPr>
          <w:p w14:paraId="237CFC92" w14:textId="77777777" w:rsidR="00926667" w:rsidRPr="00335D95" w:rsidRDefault="00926667" w:rsidP="00926667">
            <w:pPr>
              <w:widowControl w:val="0"/>
              <w:autoSpaceDE w:val="0"/>
              <w:autoSpaceDN w:val="0"/>
              <w:rPr>
                <w:sz w:val="20"/>
                <w:szCs w:val="20"/>
              </w:rPr>
            </w:pPr>
          </w:p>
        </w:tc>
      </w:tr>
      <w:tr w:rsidR="00926667" w:rsidRPr="00335D95" w14:paraId="7CBB9E14" w14:textId="77777777" w:rsidTr="00DF4D82">
        <w:trPr>
          <w:jc w:val="center"/>
        </w:trPr>
        <w:tc>
          <w:tcPr>
            <w:tcW w:w="629" w:type="dxa"/>
            <w:shd w:val="clear" w:color="auto" w:fill="auto"/>
          </w:tcPr>
          <w:p w14:paraId="40BC2F47" w14:textId="77777777" w:rsidR="00926667" w:rsidRPr="00335D95" w:rsidRDefault="00926667" w:rsidP="00926667">
            <w:pPr>
              <w:widowControl w:val="0"/>
              <w:autoSpaceDE w:val="0"/>
              <w:autoSpaceDN w:val="0"/>
              <w:rPr>
                <w:sz w:val="20"/>
                <w:szCs w:val="20"/>
              </w:rPr>
            </w:pPr>
            <w:r w:rsidRPr="00335D95">
              <w:rPr>
                <w:sz w:val="20"/>
                <w:szCs w:val="20"/>
              </w:rPr>
              <w:t>2031</w:t>
            </w:r>
          </w:p>
        </w:tc>
        <w:tc>
          <w:tcPr>
            <w:tcW w:w="1124" w:type="dxa"/>
            <w:shd w:val="clear" w:color="auto" w:fill="auto"/>
          </w:tcPr>
          <w:p w14:paraId="0E6E9FC5" w14:textId="77777777" w:rsidR="00926667" w:rsidRPr="00335D95" w:rsidRDefault="00926667" w:rsidP="00926667">
            <w:pPr>
              <w:widowControl w:val="0"/>
              <w:autoSpaceDE w:val="0"/>
              <w:autoSpaceDN w:val="0"/>
              <w:rPr>
                <w:sz w:val="20"/>
                <w:szCs w:val="20"/>
              </w:rPr>
            </w:pPr>
            <w:r w:rsidRPr="005C5A71">
              <w:rPr>
                <w:sz w:val="20"/>
                <w:szCs w:val="20"/>
              </w:rPr>
              <w:t>701010601</w:t>
            </w:r>
          </w:p>
        </w:tc>
        <w:tc>
          <w:tcPr>
            <w:tcW w:w="2499" w:type="dxa"/>
            <w:shd w:val="clear" w:color="auto" w:fill="auto"/>
          </w:tcPr>
          <w:p w14:paraId="44F40E66" w14:textId="77777777" w:rsidR="00926667" w:rsidRPr="00335D95" w:rsidRDefault="00926667" w:rsidP="00926667">
            <w:pPr>
              <w:widowControl w:val="0"/>
              <w:autoSpaceDE w:val="0"/>
              <w:autoSpaceDN w:val="0"/>
              <w:rPr>
                <w:sz w:val="20"/>
                <w:szCs w:val="20"/>
              </w:rPr>
            </w:pPr>
            <w:r w:rsidRPr="005C5A71">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1D943FB"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711E7B9" w14:textId="77777777" w:rsidR="00926667" w:rsidRPr="00335D95" w:rsidRDefault="00926667" w:rsidP="00926667">
            <w:pPr>
              <w:widowControl w:val="0"/>
              <w:autoSpaceDE w:val="0"/>
              <w:autoSpaceDN w:val="0"/>
              <w:jc w:val="center"/>
              <w:rPr>
                <w:sz w:val="20"/>
                <w:szCs w:val="20"/>
              </w:rPr>
            </w:pPr>
            <w:r w:rsidRPr="00926667">
              <w:rPr>
                <w:sz w:val="20"/>
                <w:szCs w:val="20"/>
              </w:rPr>
              <w:t>8,01</w:t>
            </w:r>
          </w:p>
        </w:tc>
        <w:tc>
          <w:tcPr>
            <w:tcW w:w="3382" w:type="dxa"/>
            <w:shd w:val="clear" w:color="auto" w:fill="auto"/>
          </w:tcPr>
          <w:p w14:paraId="34F3817E" w14:textId="77777777" w:rsidR="00926667" w:rsidRPr="00335D95" w:rsidRDefault="00926667" w:rsidP="00926667">
            <w:pPr>
              <w:widowControl w:val="0"/>
              <w:autoSpaceDE w:val="0"/>
              <w:autoSpaceDN w:val="0"/>
              <w:rPr>
                <w:sz w:val="20"/>
                <w:szCs w:val="20"/>
              </w:rPr>
            </w:pPr>
          </w:p>
        </w:tc>
      </w:tr>
      <w:tr w:rsidR="00926667" w:rsidRPr="00335D95" w14:paraId="0B112179" w14:textId="77777777" w:rsidTr="00DF4D82">
        <w:trPr>
          <w:jc w:val="center"/>
        </w:trPr>
        <w:tc>
          <w:tcPr>
            <w:tcW w:w="629" w:type="dxa"/>
            <w:shd w:val="clear" w:color="auto" w:fill="auto"/>
          </w:tcPr>
          <w:p w14:paraId="44AC6744" w14:textId="77777777" w:rsidR="00926667" w:rsidRPr="00335D95" w:rsidRDefault="00926667" w:rsidP="00926667">
            <w:pPr>
              <w:widowControl w:val="0"/>
              <w:autoSpaceDE w:val="0"/>
              <w:autoSpaceDN w:val="0"/>
              <w:rPr>
                <w:sz w:val="20"/>
                <w:szCs w:val="20"/>
              </w:rPr>
            </w:pPr>
            <w:r w:rsidRPr="00335D95">
              <w:rPr>
                <w:sz w:val="20"/>
                <w:szCs w:val="20"/>
              </w:rPr>
              <w:t>2032</w:t>
            </w:r>
          </w:p>
        </w:tc>
        <w:tc>
          <w:tcPr>
            <w:tcW w:w="1124" w:type="dxa"/>
            <w:shd w:val="clear" w:color="auto" w:fill="auto"/>
          </w:tcPr>
          <w:p w14:paraId="25027B3D" w14:textId="77777777" w:rsidR="00926667" w:rsidRPr="00335D95" w:rsidRDefault="00926667" w:rsidP="00926667">
            <w:pPr>
              <w:widowControl w:val="0"/>
              <w:autoSpaceDE w:val="0"/>
              <w:autoSpaceDN w:val="0"/>
              <w:rPr>
                <w:sz w:val="20"/>
                <w:szCs w:val="20"/>
              </w:rPr>
            </w:pPr>
            <w:r w:rsidRPr="00335D95">
              <w:rPr>
                <w:sz w:val="20"/>
                <w:szCs w:val="20"/>
              </w:rPr>
              <w:t>701010900</w:t>
            </w:r>
          </w:p>
        </w:tc>
        <w:tc>
          <w:tcPr>
            <w:tcW w:w="2499" w:type="dxa"/>
            <w:shd w:val="clear" w:color="auto" w:fill="auto"/>
          </w:tcPr>
          <w:p w14:paraId="6B3E9D56" w14:textId="77777777" w:rsidR="00926667" w:rsidRPr="00335D95" w:rsidRDefault="00926667" w:rsidP="00926667">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5C26E5B3"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B46EECC" w14:textId="77777777" w:rsidR="00926667" w:rsidRPr="00335D95" w:rsidRDefault="00926667" w:rsidP="00926667">
            <w:pPr>
              <w:widowControl w:val="0"/>
              <w:autoSpaceDE w:val="0"/>
              <w:autoSpaceDN w:val="0"/>
              <w:jc w:val="center"/>
              <w:rPr>
                <w:sz w:val="20"/>
                <w:szCs w:val="20"/>
              </w:rPr>
            </w:pPr>
            <w:r w:rsidRPr="00926667">
              <w:rPr>
                <w:sz w:val="20"/>
                <w:szCs w:val="20"/>
              </w:rPr>
              <w:t>222,16</w:t>
            </w:r>
          </w:p>
        </w:tc>
        <w:tc>
          <w:tcPr>
            <w:tcW w:w="3382" w:type="dxa"/>
            <w:shd w:val="clear" w:color="auto" w:fill="auto"/>
          </w:tcPr>
          <w:p w14:paraId="4B440218" w14:textId="77777777" w:rsidR="00926667" w:rsidRPr="00335D95" w:rsidRDefault="00926667" w:rsidP="00926667">
            <w:pPr>
              <w:widowControl w:val="0"/>
              <w:autoSpaceDE w:val="0"/>
              <w:autoSpaceDN w:val="0"/>
              <w:rPr>
                <w:sz w:val="20"/>
                <w:szCs w:val="20"/>
              </w:rPr>
            </w:pPr>
          </w:p>
        </w:tc>
      </w:tr>
      <w:tr w:rsidR="00926667" w:rsidRPr="00335D95" w14:paraId="46D2475A" w14:textId="77777777" w:rsidTr="00DF4D82">
        <w:trPr>
          <w:jc w:val="center"/>
        </w:trPr>
        <w:tc>
          <w:tcPr>
            <w:tcW w:w="629" w:type="dxa"/>
            <w:shd w:val="clear" w:color="auto" w:fill="auto"/>
          </w:tcPr>
          <w:p w14:paraId="2B3DCEC3" w14:textId="77777777" w:rsidR="00926667" w:rsidRPr="00335D95" w:rsidRDefault="00926667" w:rsidP="00926667">
            <w:pPr>
              <w:widowControl w:val="0"/>
              <w:autoSpaceDE w:val="0"/>
              <w:autoSpaceDN w:val="0"/>
              <w:rPr>
                <w:sz w:val="20"/>
                <w:szCs w:val="20"/>
              </w:rPr>
            </w:pPr>
            <w:r w:rsidRPr="00335D95">
              <w:rPr>
                <w:sz w:val="20"/>
                <w:szCs w:val="20"/>
              </w:rPr>
              <w:t>2033</w:t>
            </w:r>
          </w:p>
        </w:tc>
        <w:tc>
          <w:tcPr>
            <w:tcW w:w="1124" w:type="dxa"/>
            <w:shd w:val="clear" w:color="auto" w:fill="auto"/>
          </w:tcPr>
          <w:p w14:paraId="7D31E454"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7E117461"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EAAB5D4" w14:textId="77777777" w:rsidR="00926667" w:rsidRPr="00335D95" w:rsidRDefault="00926667" w:rsidP="00926667">
            <w:pPr>
              <w:widowControl w:val="0"/>
              <w:autoSpaceDE w:val="0"/>
              <w:autoSpaceDN w:val="0"/>
              <w:jc w:val="center"/>
              <w:rPr>
                <w:sz w:val="20"/>
                <w:szCs w:val="20"/>
              </w:rPr>
            </w:pPr>
            <w:r w:rsidRPr="00335D95">
              <w:rPr>
                <w:sz w:val="20"/>
                <w:szCs w:val="20"/>
              </w:rPr>
              <w:t>552,2</w:t>
            </w:r>
          </w:p>
        </w:tc>
        <w:tc>
          <w:tcPr>
            <w:tcW w:w="0" w:type="auto"/>
            <w:tcBorders>
              <w:top w:val="nil"/>
              <w:left w:val="single" w:sz="4" w:space="0" w:color="auto"/>
              <w:bottom w:val="single" w:sz="4" w:space="0" w:color="auto"/>
              <w:right w:val="single" w:sz="4" w:space="0" w:color="auto"/>
            </w:tcBorders>
            <w:shd w:val="clear" w:color="auto" w:fill="auto"/>
          </w:tcPr>
          <w:p w14:paraId="760E8B4F" w14:textId="77777777" w:rsidR="00926667" w:rsidRPr="00335D95" w:rsidRDefault="00926667" w:rsidP="00926667">
            <w:pPr>
              <w:widowControl w:val="0"/>
              <w:autoSpaceDE w:val="0"/>
              <w:autoSpaceDN w:val="0"/>
              <w:jc w:val="center"/>
              <w:rPr>
                <w:sz w:val="20"/>
                <w:szCs w:val="20"/>
              </w:rPr>
            </w:pPr>
            <w:r w:rsidRPr="00926667">
              <w:rPr>
                <w:sz w:val="20"/>
                <w:szCs w:val="20"/>
              </w:rPr>
              <w:t>1511,15</w:t>
            </w:r>
          </w:p>
        </w:tc>
        <w:tc>
          <w:tcPr>
            <w:tcW w:w="3382" w:type="dxa"/>
            <w:shd w:val="clear" w:color="auto" w:fill="auto"/>
          </w:tcPr>
          <w:p w14:paraId="27035B4C" w14:textId="77777777" w:rsidR="00926667" w:rsidRPr="00335D95" w:rsidRDefault="00926667" w:rsidP="00926667">
            <w:pPr>
              <w:widowControl w:val="0"/>
              <w:autoSpaceDE w:val="0"/>
              <w:autoSpaceDN w:val="0"/>
              <w:rPr>
                <w:sz w:val="20"/>
                <w:szCs w:val="20"/>
              </w:rPr>
            </w:pPr>
          </w:p>
        </w:tc>
      </w:tr>
      <w:tr w:rsidR="00926667" w:rsidRPr="00335D95" w14:paraId="431E0112" w14:textId="77777777" w:rsidTr="00DF4D82">
        <w:trPr>
          <w:jc w:val="center"/>
        </w:trPr>
        <w:tc>
          <w:tcPr>
            <w:tcW w:w="629" w:type="dxa"/>
            <w:shd w:val="clear" w:color="auto" w:fill="auto"/>
          </w:tcPr>
          <w:p w14:paraId="0C08323F" w14:textId="77777777" w:rsidR="00926667" w:rsidRPr="00335D95" w:rsidRDefault="00926667" w:rsidP="00926667">
            <w:pPr>
              <w:widowControl w:val="0"/>
              <w:autoSpaceDE w:val="0"/>
              <w:autoSpaceDN w:val="0"/>
              <w:rPr>
                <w:sz w:val="20"/>
                <w:szCs w:val="20"/>
              </w:rPr>
            </w:pPr>
            <w:r w:rsidRPr="00335D95">
              <w:rPr>
                <w:sz w:val="20"/>
                <w:szCs w:val="20"/>
              </w:rPr>
              <w:t>2034</w:t>
            </w:r>
          </w:p>
        </w:tc>
        <w:tc>
          <w:tcPr>
            <w:tcW w:w="1124" w:type="dxa"/>
            <w:shd w:val="clear" w:color="auto" w:fill="auto"/>
          </w:tcPr>
          <w:p w14:paraId="317C599A"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0A864410"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5BEDC87E"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C3169D5" w14:textId="77777777" w:rsidR="00926667" w:rsidRPr="00335D95" w:rsidRDefault="00926667" w:rsidP="00926667">
            <w:pPr>
              <w:widowControl w:val="0"/>
              <w:autoSpaceDE w:val="0"/>
              <w:autoSpaceDN w:val="0"/>
              <w:jc w:val="center"/>
              <w:rPr>
                <w:sz w:val="20"/>
                <w:szCs w:val="20"/>
              </w:rPr>
            </w:pPr>
            <w:r w:rsidRPr="00926667">
              <w:rPr>
                <w:sz w:val="20"/>
                <w:szCs w:val="20"/>
              </w:rPr>
              <w:t>13,00</w:t>
            </w:r>
          </w:p>
        </w:tc>
        <w:tc>
          <w:tcPr>
            <w:tcW w:w="3382" w:type="dxa"/>
            <w:shd w:val="clear" w:color="auto" w:fill="auto"/>
          </w:tcPr>
          <w:p w14:paraId="1EB5E4FA" w14:textId="77777777" w:rsidR="00926667" w:rsidRPr="00335D95" w:rsidRDefault="00926667" w:rsidP="00926667">
            <w:pPr>
              <w:widowControl w:val="0"/>
              <w:autoSpaceDE w:val="0"/>
              <w:autoSpaceDN w:val="0"/>
              <w:rPr>
                <w:sz w:val="20"/>
                <w:szCs w:val="20"/>
              </w:rPr>
            </w:pPr>
          </w:p>
        </w:tc>
      </w:tr>
      <w:tr w:rsidR="00926667" w:rsidRPr="00335D95" w14:paraId="5565419C" w14:textId="77777777" w:rsidTr="00DF4D82">
        <w:trPr>
          <w:jc w:val="center"/>
        </w:trPr>
        <w:tc>
          <w:tcPr>
            <w:tcW w:w="629" w:type="dxa"/>
            <w:shd w:val="clear" w:color="auto" w:fill="auto"/>
          </w:tcPr>
          <w:p w14:paraId="711BD67E" w14:textId="77777777" w:rsidR="00926667" w:rsidRPr="00335D95" w:rsidRDefault="00926667" w:rsidP="00926667">
            <w:pPr>
              <w:widowControl w:val="0"/>
              <w:autoSpaceDE w:val="0"/>
              <w:autoSpaceDN w:val="0"/>
              <w:rPr>
                <w:sz w:val="20"/>
                <w:szCs w:val="20"/>
              </w:rPr>
            </w:pPr>
            <w:r w:rsidRPr="00335D95">
              <w:rPr>
                <w:sz w:val="20"/>
                <w:szCs w:val="20"/>
              </w:rPr>
              <w:t>2035</w:t>
            </w:r>
          </w:p>
        </w:tc>
        <w:tc>
          <w:tcPr>
            <w:tcW w:w="1124" w:type="dxa"/>
            <w:shd w:val="clear" w:color="auto" w:fill="auto"/>
          </w:tcPr>
          <w:p w14:paraId="5400A080"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371A2ABD"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01E65F25" w14:textId="77777777" w:rsidR="00926667" w:rsidRPr="00335D95" w:rsidRDefault="00926667" w:rsidP="00926667">
            <w:pPr>
              <w:widowControl w:val="0"/>
              <w:autoSpaceDE w:val="0"/>
              <w:autoSpaceDN w:val="0"/>
              <w:jc w:val="center"/>
              <w:rPr>
                <w:sz w:val="20"/>
                <w:szCs w:val="20"/>
              </w:rPr>
            </w:pPr>
            <w:r w:rsidRPr="00335D95">
              <w:rPr>
                <w:sz w:val="20"/>
                <w:szCs w:val="20"/>
              </w:rPr>
              <w:t>0,42</w:t>
            </w:r>
          </w:p>
        </w:tc>
        <w:tc>
          <w:tcPr>
            <w:tcW w:w="0" w:type="auto"/>
            <w:tcBorders>
              <w:top w:val="nil"/>
              <w:left w:val="single" w:sz="4" w:space="0" w:color="auto"/>
              <w:bottom w:val="single" w:sz="4" w:space="0" w:color="auto"/>
              <w:right w:val="single" w:sz="4" w:space="0" w:color="auto"/>
            </w:tcBorders>
            <w:shd w:val="clear" w:color="auto" w:fill="auto"/>
          </w:tcPr>
          <w:p w14:paraId="7DDCB0AE" w14:textId="77777777" w:rsidR="00926667" w:rsidRPr="00335D95" w:rsidRDefault="00926667" w:rsidP="00926667">
            <w:pPr>
              <w:widowControl w:val="0"/>
              <w:autoSpaceDE w:val="0"/>
              <w:autoSpaceDN w:val="0"/>
              <w:jc w:val="center"/>
              <w:rPr>
                <w:sz w:val="20"/>
                <w:szCs w:val="20"/>
              </w:rPr>
            </w:pPr>
            <w:r w:rsidRPr="00926667">
              <w:rPr>
                <w:sz w:val="20"/>
                <w:szCs w:val="20"/>
              </w:rPr>
              <w:t>15,86</w:t>
            </w:r>
          </w:p>
        </w:tc>
        <w:tc>
          <w:tcPr>
            <w:tcW w:w="3382" w:type="dxa"/>
            <w:shd w:val="clear" w:color="auto" w:fill="auto"/>
          </w:tcPr>
          <w:p w14:paraId="167303CB" w14:textId="77777777" w:rsidR="00926667" w:rsidRPr="00335D95" w:rsidRDefault="00926667" w:rsidP="00926667">
            <w:pPr>
              <w:widowControl w:val="0"/>
              <w:autoSpaceDE w:val="0"/>
              <w:autoSpaceDN w:val="0"/>
              <w:rPr>
                <w:sz w:val="20"/>
                <w:szCs w:val="20"/>
              </w:rPr>
            </w:pPr>
          </w:p>
        </w:tc>
      </w:tr>
      <w:tr w:rsidR="00926667" w:rsidRPr="00335D95" w14:paraId="65C7E364" w14:textId="77777777" w:rsidTr="00DF4D82">
        <w:trPr>
          <w:jc w:val="center"/>
        </w:trPr>
        <w:tc>
          <w:tcPr>
            <w:tcW w:w="629" w:type="dxa"/>
            <w:shd w:val="clear" w:color="auto" w:fill="auto"/>
          </w:tcPr>
          <w:p w14:paraId="2892E6B9" w14:textId="77777777" w:rsidR="00926667" w:rsidRPr="00335D95" w:rsidRDefault="00926667" w:rsidP="00926667">
            <w:pPr>
              <w:widowControl w:val="0"/>
              <w:autoSpaceDE w:val="0"/>
              <w:autoSpaceDN w:val="0"/>
              <w:rPr>
                <w:sz w:val="20"/>
                <w:szCs w:val="20"/>
              </w:rPr>
            </w:pPr>
            <w:r w:rsidRPr="00335D95">
              <w:rPr>
                <w:sz w:val="20"/>
                <w:szCs w:val="20"/>
              </w:rPr>
              <w:t>2036</w:t>
            </w:r>
          </w:p>
        </w:tc>
        <w:tc>
          <w:tcPr>
            <w:tcW w:w="1124" w:type="dxa"/>
            <w:shd w:val="clear" w:color="auto" w:fill="auto"/>
          </w:tcPr>
          <w:p w14:paraId="26AA1403" w14:textId="77777777" w:rsidR="00926667" w:rsidRPr="00335D95" w:rsidRDefault="00926667" w:rsidP="00926667">
            <w:pPr>
              <w:widowControl w:val="0"/>
              <w:autoSpaceDE w:val="0"/>
              <w:autoSpaceDN w:val="0"/>
              <w:rPr>
                <w:sz w:val="20"/>
                <w:szCs w:val="20"/>
              </w:rPr>
            </w:pPr>
            <w:r w:rsidRPr="00335D95">
              <w:rPr>
                <w:sz w:val="20"/>
                <w:szCs w:val="20"/>
              </w:rPr>
              <w:t>701010603</w:t>
            </w:r>
          </w:p>
        </w:tc>
        <w:tc>
          <w:tcPr>
            <w:tcW w:w="2499" w:type="dxa"/>
            <w:shd w:val="clear" w:color="auto" w:fill="auto"/>
          </w:tcPr>
          <w:p w14:paraId="65CE7188" w14:textId="77777777" w:rsidR="00926667" w:rsidRPr="00335D95" w:rsidRDefault="00926667" w:rsidP="00926667">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3BE66252" w14:textId="77777777" w:rsidR="00926667" w:rsidRPr="00335D95" w:rsidRDefault="00926667" w:rsidP="00926667">
            <w:pPr>
              <w:widowControl w:val="0"/>
              <w:autoSpaceDE w:val="0"/>
              <w:autoSpaceDN w:val="0"/>
              <w:jc w:val="center"/>
              <w:rPr>
                <w:sz w:val="20"/>
                <w:szCs w:val="20"/>
              </w:rPr>
            </w:pPr>
            <w:r w:rsidRPr="00335D95">
              <w:rPr>
                <w:sz w:val="20"/>
                <w:szCs w:val="20"/>
              </w:rPr>
              <w:t>51,02</w:t>
            </w:r>
          </w:p>
        </w:tc>
        <w:tc>
          <w:tcPr>
            <w:tcW w:w="0" w:type="auto"/>
            <w:tcBorders>
              <w:top w:val="nil"/>
              <w:left w:val="single" w:sz="4" w:space="0" w:color="auto"/>
              <w:bottom w:val="single" w:sz="4" w:space="0" w:color="auto"/>
              <w:right w:val="single" w:sz="4" w:space="0" w:color="auto"/>
            </w:tcBorders>
            <w:shd w:val="clear" w:color="auto" w:fill="auto"/>
          </w:tcPr>
          <w:p w14:paraId="1056BD8E" w14:textId="77777777" w:rsidR="00926667" w:rsidRPr="00335D95" w:rsidRDefault="00926667" w:rsidP="00926667">
            <w:pPr>
              <w:widowControl w:val="0"/>
              <w:autoSpaceDE w:val="0"/>
              <w:autoSpaceDN w:val="0"/>
              <w:jc w:val="center"/>
              <w:rPr>
                <w:sz w:val="20"/>
                <w:szCs w:val="20"/>
              </w:rPr>
            </w:pPr>
            <w:r w:rsidRPr="00926667">
              <w:rPr>
                <w:sz w:val="20"/>
                <w:szCs w:val="20"/>
              </w:rPr>
              <w:t>279,52</w:t>
            </w:r>
          </w:p>
        </w:tc>
        <w:tc>
          <w:tcPr>
            <w:tcW w:w="3382" w:type="dxa"/>
            <w:shd w:val="clear" w:color="auto" w:fill="auto"/>
          </w:tcPr>
          <w:p w14:paraId="6AB2BB4A" w14:textId="77777777" w:rsidR="00926667" w:rsidRPr="00335D95" w:rsidRDefault="00926667" w:rsidP="00926667">
            <w:pPr>
              <w:widowControl w:val="0"/>
              <w:autoSpaceDE w:val="0"/>
              <w:autoSpaceDN w:val="0"/>
              <w:rPr>
                <w:sz w:val="20"/>
                <w:szCs w:val="20"/>
              </w:rPr>
            </w:pPr>
          </w:p>
        </w:tc>
      </w:tr>
      <w:tr w:rsidR="00926667" w:rsidRPr="00335D95" w14:paraId="402C0804" w14:textId="77777777" w:rsidTr="00DF4D82">
        <w:trPr>
          <w:jc w:val="center"/>
        </w:trPr>
        <w:tc>
          <w:tcPr>
            <w:tcW w:w="629" w:type="dxa"/>
            <w:shd w:val="clear" w:color="auto" w:fill="auto"/>
          </w:tcPr>
          <w:p w14:paraId="406B678B" w14:textId="77777777" w:rsidR="00926667" w:rsidRPr="00335D95" w:rsidRDefault="00926667" w:rsidP="00926667">
            <w:pPr>
              <w:widowControl w:val="0"/>
              <w:autoSpaceDE w:val="0"/>
              <w:autoSpaceDN w:val="0"/>
              <w:rPr>
                <w:sz w:val="20"/>
                <w:szCs w:val="20"/>
              </w:rPr>
            </w:pPr>
            <w:r w:rsidRPr="00335D95">
              <w:rPr>
                <w:sz w:val="20"/>
                <w:szCs w:val="20"/>
              </w:rPr>
              <w:lastRenderedPageBreak/>
              <w:t>2037</w:t>
            </w:r>
          </w:p>
        </w:tc>
        <w:tc>
          <w:tcPr>
            <w:tcW w:w="1124" w:type="dxa"/>
            <w:shd w:val="clear" w:color="auto" w:fill="auto"/>
          </w:tcPr>
          <w:p w14:paraId="73700EC4"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2CF37C27"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13EE9CE4"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4059D8F" w14:textId="77777777" w:rsidR="00926667" w:rsidRPr="00335D95" w:rsidRDefault="00926667" w:rsidP="00926667">
            <w:pPr>
              <w:widowControl w:val="0"/>
              <w:autoSpaceDE w:val="0"/>
              <w:autoSpaceDN w:val="0"/>
              <w:jc w:val="center"/>
              <w:rPr>
                <w:sz w:val="20"/>
                <w:szCs w:val="20"/>
              </w:rPr>
            </w:pPr>
            <w:r w:rsidRPr="00926667">
              <w:rPr>
                <w:sz w:val="20"/>
                <w:szCs w:val="20"/>
              </w:rPr>
              <w:t>14,32</w:t>
            </w:r>
          </w:p>
        </w:tc>
        <w:tc>
          <w:tcPr>
            <w:tcW w:w="3382" w:type="dxa"/>
            <w:shd w:val="clear" w:color="auto" w:fill="auto"/>
          </w:tcPr>
          <w:p w14:paraId="267A62C6" w14:textId="77777777" w:rsidR="00926667" w:rsidRPr="00335D95" w:rsidRDefault="00926667" w:rsidP="00926667">
            <w:pPr>
              <w:widowControl w:val="0"/>
              <w:autoSpaceDE w:val="0"/>
              <w:autoSpaceDN w:val="0"/>
              <w:rPr>
                <w:sz w:val="20"/>
                <w:szCs w:val="20"/>
              </w:rPr>
            </w:pPr>
          </w:p>
        </w:tc>
      </w:tr>
      <w:tr w:rsidR="00926667" w:rsidRPr="00335D95" w14:paraId="387372F1" w14:textId="77777777" w:rsidTr="00DF4D82">
        <w:trPr>
          <w:jc w:val="center"/>
        </w:trPr>
        <w:tc>
          <w:tcPr>
            <w:tcW w:w="629" w:type="dxa"/>
            <w:shd w:val="clear" w:color="auto" w:fill="auto"/>
          </w:tcPr>
          <w:p w14:paraId="743C633B" w14:textId="77777777" w:rsidR="00926667" w:rsidRPr="00335D95" w:rsidRDefault="00926667" w:rsidP="00926667">
            <w:pPr>
              <w:widowControl w:val="0"/>
              <w:autoSpaceDE w:val="0"/>
              <w:autoSpaceDN w:val="0"/>
              <w:rPr>
                <w:sz w:val="20"/>
                <w:szCs w:val="20"/>
              </w:rPr>
            </w:pPr>
            <w:r w:rsidRPr="00335D95">
              <w:rPr>
                <w:sz w:val="20"/>
                <w:szCs w:val="20"/>
              </w:rPr>
              <w:t>2038</w:t>
            </w:r>
          </w:p>
        </w:tc>
        <w:tc>
          <w:tcPr>
            <w:tcW w:w="1124" w:type="dxa"/>
            <w:shd w:val="clear" w:color="auto" w:fill="auto"/>
          </w:tcPr>
          <w:p w14:paraId="4BB7D036"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65BB722B"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6317D18E"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F310B" w14:textId="77777777" w:rsidR="00926667" w:rsidRPr="00335D95" w:rsidRDefault="00926667" w:rsidP="00926667">
            <w:pPr>
              <w:widowControl w:val="0"/>
              <w:autoSpaceDE w:val="0"/>
              <w:autoSpaceDN w:val="0"/>
              <w:jc w:val="center"/>
              <w:rPr>
                <w:sz w:val="20"/>
                <w:szCs w:val="20"/>
              </w:rPr>
            </w:pPr>
            <w:r w:rsidRPr="00926667">
              <w:rPr>
                <w:sz w:val="20"/>
                <w:szCs w:val="20"/>
              </w:rPr>
              <w:t>1174,90</w:t>
            </w:r>
          </w:p>
        </w:tc>
        <w:tc>
          <w:tcPr>
            <w:tcW w:w="3382" w:type="dxa"/>
            <w:shd w:val="clear" w:color="auto" w:fill="auto"/>
          </w:tcPr>
          <w:p w14:paraId="5E994185" w14:textId="77777777" w:rsidR="00926667" w:rsidRPr="00335D95" w:rsidRDefault="00926667" w:rsidP="00926667">
            <w:pPr>
              <w:widowControl w:val="0"/>
              <w:autoSpaceDE w:val="0"/>
              <w:autoSpaceDN w:val="0"/>
              <w:rPr>
                <w:sz w:val="20"/>
                <w:szCs w:val="20"/>
              </w:rPr>
            </w:pPr>
          </w:p>
        </w:tc>
      </w:tr>
      <w:tr w:rsidR="00926667" w:rsidRPr="00335D95" w14:paraId="06E31B8B" w14:textId="77777777" w:rsidTr="00DF4D82">
        <w:trPr>
          <w:jc w:val="center"/>
        </w:trPr>
        <w:tc>
          <w:tcPr>
            <w:tcW w:w="629" w:type="dxa"/>
            <w:shd w:val="clear" w:color="auto" w:fill="auto"/>
          </w:tcPr>
          <w:p w14:paraId="400D6968" w14:textId="77777777" w:rsidR="00926667" w:rsidRPr="00335D95" w:rsidRDefault="00926667" w:rsidP="00926667">
            <w:pPr>
              <w:widowControl w:val="0"/>
              <w:autoSpaceDE w:val="0"/>
              <w:autoSpaceDN w:val="0"/>
              <w:rPr>
                <w:sz w:val="20"/>
                <w:szCs w:val="20"/>
              </w:rPr>
            </w:pPr>
            <w:r w:rsidRPr="00335D95">
              <w:rPr>
                <w:sz w:val="20"/>
                <w:szCs w:val="20"/>
              </w:rPr>
              <w:t>2039</w:t>
            </w:r>
          </w:p>
        </w:tc>
        <w:tc>
          <w:tcPr>
            <w:tcW w:w="1124" w:type="dxa"/>
            <w:shd w:val="clear" w:color="auto" w:fill="auto"/>
          </w:tcPr>
          <w:p w14:paraId="5D919D29"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36471AB1"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0D7C83F" w14:textId="77777777" w:rsidR="00926667" w:rsidRPr="00335D95" w:rsidRDefault="00926667" w:rsidP="00926667">
            <w:pPr>
              <w:widowControl w:val="0"/>
              <w:autoSpaceDE w:val="0"/>
              <w:autoSpaceDN w:val="0"/>
              <w:jc w:val="center"/>
              <w:rPr>
                <w:sz w:val="20"/>
                <w:szCs w:val="20"/>
              </w:rPr>
            </w:pPr>
            <w:r w:rsidRPr="00335D95">
              <w:rPr>
                <w:sz w:val="20"/>
                <w:szCs w:val="20"/>
              </w:rPr>
              <w:t>2,39</w:t>
            </w:r>
          </w:p>
        </w:tc>
        <w:tc>
          <w:tcPr>
            <w:tcW w:w="0" w:type="auto"/>
            <w:tcBorders>
              <w:top w:val="nil"/>
              <w:left w:val="single" w:sz="4" w:space="0" w:color="auto"/>
              <w:bottom w:val="single" w:sz="4" w:space="0" w:color="auto"/>
              <w:right w:val="single" w:sz="4" w:space="0" w:color="auto"/>
            </w:tcBorders>
            <w:shd w:val="clear" w:color="auto" w:fill="auto"/>
          </w:tcPr>
          <w:p w14:paraId="512A11D2" w14:textId="77777777" w:rsidR="00926667" w:rsidRPr="00335D95" w:rsidRDefault="00926667" w:rsidP="00926667">
            <w:pPr>
              <w:widowControl w:val="0"/>
              <w:autoSpaceDE w:val="0"/>
              <w:autoSpaceDN w:val="0"/>
              <w:jc w:val="center"/>
              <w:rPr>
                <w:sz w:val="20"/>
                <w:szCs w:val="20"/>
              </w:rPr>
            </w:pPr>
            <w:r w:rsidRPr="00926667">
              <w:rPr>
                <w:sz w:val="20"/>
                <w:szCs w:val="20"/>
              </w:rPr>
              <w:t>41,35</w:t>
            </w:r>
          </w:p>
        </w:tc>
        <w:tc>
          <w:tcPr>
            <w:tcW w:w="3382" w:type="dxa"/>
            <w:shd w:val="clear" w:color="auto" w:fill="auto"/>
          </w:tcPr>
          <w:p w14:paraId="55FA8592" w14:textId="77777777" w:rsidR="00926667" w:rsidRPr="00335D95" w:rsidRDefault="00926667" w:rsidP="00926667">
            <w:pPr>
              <w:widowControl w:val="0"/>
              <w:autoSpaceDE w:val="0"/>
              <w:autoSpaceDN w:val="0"/>
              <w:rPr>
                <w:sz w:val="20"/>
                <w:szCs w:val="20"/>
              </w:rPr>
            </w:pPr>
          </w:p>
        </w:tc>
      </w:tr>
      <w:tr w:rsidR="00926667" w:rsidRPr="00335D95" w14:paraId="3C86C2CB" w14:textId="77777777" w:rsidTr="00DF4D82">
        <w:trPr>
          <w:jc w:val="center"/>
        </w:trPr>
        <w:tc>
          <w:tcPr>
            <w:tcW w:w="629" w:type="dxa"/>
            <w:shd w:val="clear" w:color="auto" w:fill="auto"/>
          </w:tcPr>
          <w:p w14:paraId="51A44D61" w14:textId="77777777" w:rsidR="00926667" w:rsidRPr="00335D95" w:rsidRDefault="00926667" w:rsidP="00926667">
            <w:pPr>
              <w:widowControl w:val="0"/>
              <w:autoSpaceDE w:val="0"/>
              <w:autoSpaceDN w:val="0"/>
              <w:rPr>
                <w:sz w:val="20"/>
                <w:szCs w:val="20"/>
              </w:rPr>
            </w:pPr>
            <w:r w:rsidRPr="00335D95">
              <w:rPr>
                <w:sz w:val="20"/>
                <w:szCs w:val="20"/>
              </w:rPr>
              <w:t>2040</w:t>
            </w:r>
          </w:p>
        </w:tc>
        <w:tc>
          <w:tcPr>
            <w:tcW w:w="1124" w:type="dxa"/>
            <w:shd w:val="clear" w:color="auto" w:fill="auto"/>
          </w:tcPr>
          <w:p w14:paraId="273970AF" w14:textId="77777777" w:rsidR="00926667" w:rsidRPr="00335D95" w:rsidRDefault="00926667" w:rsidP="00926667">
            <w:pPr>
              <w:widowControl w:val="0"/>
              <w:autoSpaceDE w:val="0"/>
              <w:autoSpaceDN w:val="0"/>
              <w:rPr>
                <w:sz w:val="20"/>
                <w:szCs w:val="20"/>
              </w:rPr>
            </w:pPr>
            <w:r w:rsidRPr="00335D95">
              <w:rPr>
                <w:sz w:val="20"/>
                <w:szCs w:val="20"/>
              </w:rPr>
              <w:t>701010405</w:t>
            </w:r>
          </w:p>
        </w:tc>
        <w:tc>
          <w:tcPr>
            <w:tcW w:w="2499" w:type="dxa"/>
            <w:shd w:val="clear" w:color="auto" w:fill="auto"/>
          </w:tcPr>
          <w:p w14:paraId="61A4B95F" w14:textId="77777777" w:rsidR="00926667" w:rsidRPr="00335D95" w:rsidRDefault="00926667" w:rsidP="00926667">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07685C83" w14:textId="77777777" w:rsidR="00926667" w:rsidRPr="00335D95" w:rsidRDefault="00926667" w:rsidP="00926667">
            <w:pPr>
              <w:widowControl w:val="0"/>
              <w:autoSpaceDE w:val="0"/>
              <w:autoSpaceDN w:val="0"/>
              <w:jc w:val="center"/>
              <w:rPr>
                <w:sz w:val="20"/>
                <w:szCs w:val="20"/>
              </w:rPr>
            </w:pPr>
            <w:r w:rsidRPr="00335D95">
              <w:rPr>
                <w:sz w:val="20"/>
                <w:szCs w:val="20"/>
              </w:rPr>
              <w:t>1,97</w:t>
            </w:r>
          </w:p>
        </w:tc>
        <w:tc>
          <w:tcPr>
            <w:tcW w:w="0" w:type="auto"/>
            <w:tcBorders>
              <w:top w:val="nil"/>
              <w:left w:val="single" w:sz="4" w:space="0" w:color="auto"/>
              <w:bottom w:val="single" w:sz="4" w:space="0" w:color="auto"/>
              <w:right w:val="single" w:sz="4" w:space="0" w:color="auto"/>
            </w:tcBorders>
            <w:shd w:val="clear" w:color="auto" w:fill="auto"/>
          </w:tcPr>
          <w:p w14:paraId="49B1CFC0" w14:textId="77777777" w:rsidR="00926667" w:rsidRPr="00335D95" w:rsidRDefault="00926667" w:rsidP="00926667">
            <w:pPr>
              <w:widowControl w:val="0"/>
              <w:autoSpaceDE w:val="0"/>
              <w:autoSpaceDN w:val="0"/>
              <w:jc w:val="center"/>
              <w:rPr>
                <w:sz w:val="20"/>
                <w:szCs w:val="20"/>
              </w:rPr>
            </w:pPr>
            <w:r w:rsidRPr="00926667">
              <w:rPr>
                <w:sz w:val="20"/>
                <w:szCs w:val="20"/>
              </w:rPr>
              <w:t>1087,74</w:t>
            </w:r>
          </w:p>
        </w:tc>
        <w:tc>
          <w:tcPr>
            <w:tcW w:w="3382" w:type="dxa"/>
            <w:shd w:val="clear" w:color="auto" w:fill="auto"/>
          </w:tcPr>
          <w:p w14:paraId="457BE180" w14:textId="77777777" w:rsidR="00926667" w:rsidRPr="00335D95" w:rsidRDefault="00926667" w:rsidP="00926667">
            <w:pPr>
              <w:widowControl w:val="0"/>
              <w:autoSpaceDE w:val="0"/>
              <w:autoSpaceDN w:val="0"/>
              <w:rPr>
                <w:sz w:val="20"/>
                <w:szCs w:val="20"/>
              </w:rPr>
            </w:pPr>
          </w:p>
        </w:tc>
      </w:tr>
      <w:tr w:rsidR="00926667" w:rsidRPr="00335D95" w14:paraId="0A4F3F3C" w14:textId="77777777" w:rsidTr="00DF4D82">
        <w:trPr>
          <w:jc w:val="center"/>
        </w:trPr>
        <w:tc>
          <w:tcPr>
            <w:tcW w:w="629" w:type="dxa"/>
            <w:shd w:val="clear" w:color="auto" w:fill="auto"/>
          </w:tcPr>
          <w:p w14:paraId="18EBB0AD" w14:textId="77777777" w:rsidR="00926667" w:rsidRPr="00335D95" w:rsidRDefault="00926667" w:rsidP="00926667">
            <w:pPr>
              <w:widowControl w:val="0"/>
              <w:autoSpaceDE w:val="0"/>
              <w:autoSpaceDN w:val="0"/>
              <w:rPr>
                <w:sz w:val="20"/>
                <w:szCs w:val="20"/>
              </w:rPr>
            </w:pPr>
            <w:r w:rsidRPr="00335D95">
              <w:rPr>
                <w:sz w:val="20"/>
                <w:szCs w:val="20"/>
              </w:rPr>
              <w:t>2041</w:t>
            </w:r>
          </w:p>
        </w:tc>
        <w:tc>
          <w:tcPr>
            <w:tcW w:w="1124" w:type="dxa"/>
            <w:shd w:val="clear" w:color="auto" w:fill="auto"/>
          </w:tcPr>
          <w:p w14:paraId="24E5A8E7" w14:textId="77777777" w:rsidR="00926667" w:rsidRPr="00335D95" w:rsidRDefault="00926667" w:rsidP="00926667">
            <w:pPr>
              <w:widowControl w:val="0"/>
              <w:autoSpaceDE w:val="0"/>
              <w:autoSpaceDN w:val="0"/>
              <w:rPr>
                <w:sz w:val="20"/>
                <w:szCs w:val="20"/>
              </w:rPr>
            </w:pPr>
            <w:r w:rsidRPr="00335D95">
              <w:rPr>
                <w:sz w:val="20"/>
                <w:szCs w:val="20"/>
              </w:rPr>
              <w:t>701010600</w:t>
            </w:r>
          </w:p>
        </w:tc>
        <w:tc>
          <w:tcPr>
            <w:tcW w:w="2499" w:type="dxa"/>
            <w:shd w:val="clear" w:color="auto" w:fill="auto"/>
          </w:tcPr>
          <w:p w14:paraId="198D6768" w14:textId="77777777" w:rsidR="00926667" w:rsidRPr="00335D95" w:rsidRDefault="00926667" w:rsidP="00926667">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60C4D12D" w14:textId="77777777" w:rsidR="00926667" w:rsidRPr="00335D95" w:rsidRDefault="00926667" w:rsidP="00926667">
            <w:pPr>
              <w:widowControl w:val="0"/>
              <w:autoSpaceDE w:val="0"/>
              <w:autoSpaceDN w:val="0"/>
              <w:jc w:val="center"/>
              <w:rPr>
                <w:sz w:val="20"/>
                <w:szCs w:val="20"/>
              </w:rPr>
            </w:pPr>
            <w:r w:rsidRPr="00335D95">
              <w:rPr>
                <w:sz w:val="20"/>
                <w:szCs w:val="20"/>
              </w:rPr>
              <w:t>6,70</w:t>
            </w:r>
          </w:p>
        </w:tc>
        <w:tc>
          <w:tcPr>
            <w:tcW w:w="0" w:type="auto"/>
            <w:tcBorders>
              <w:top w:val="nil"/>
              <w:left w:val="single" w:sz="4" w:space="0" w:color="auto"/>
              <w:bottom w:val="single" w:sz="4" w:space="0" w:color="auto"/>
              <w:right w:val="single" w:sz="4" w:space="0" w:color="auto"/>
            </w:tcBorders>
            <w:shd w:val="clear" w:color="auto" w:fill="auto"/>
          </w:tcPr>
          <w:p w14:paraId="7999A7BA" w14:textId="77777777" w:rsidR="00926667" w:rsidRPr="00335D95" w:rsidRDefault="00926667" w:rsidP="00926667">
            <w:pPr>
              <w:widowControl w:val="0"/>
              <w:autoSpaceDE w:val="0"/>
              <w:autoSpaceDN w:val="0"/>
              <w:jc w:val="center"/>
              <w:rPr>
                <w:sz w:val="20"/>
                <w:szCs w:val="20"/>
              </w:rPr>
            </w:pPr>
            <w:r w:rsidRPr="00926667">
              <w:rPr>
                <w:sz w:val="20"/>
                <w:szCs w:val="20"/>
              </w:rPr>
              <w:t>55,07</w:t>
            </w:r>
          </w:p>
        </w:tc>
        <w:tc>
          <w:tcPr>
            <w:tcW w:w="3382" w:type="dxa"/>
            <w:shd w:val="clear" w:color="auto" w:fill="auto"/>
          </w:tcPr>
          <w:p w14:paraId="16C4787E" w14:textId="77777777" w:rsidR="00926667" w:rsidRPr="00335D95" w:rsidRDefault="00926667" w:rsidP="00926667">
            <w:pPr>
              <w:widowControl w:val="0"/>
              <w:autoSpaceDE w:val="0"/>
              <w:autoSpaceDN w:val="0"/>
              <w:rPr>
                <w:sz w:val="20"/>
                <w:szCs w:val="20"/>
              </w:rPr>
            </w:pPr>
          </w:p>
        </w:tc>
      </w:tr>
      <w:tr w:rsidR="00926667" w:rsidRPr="00335D95" w14:paraId="6017C146" w14:textId="77777777" w:rsidTr="00DF4D82">
        <w:trPr>
          <w:jc w:val="center"/>
        </w:trPr>
        <w:tc>
          <w:tcPr>
            <w:tcW w:w="629" w:type="dxa"/>
            <w:shd w:val="clear" w:color="auto" w:fill="auto"/>
          </w:tcPr>
          <w:p w14:paraId="1D39A2E3" w14:textId="77777777" w:rsidR="00926667" w:rsidRPr="00335D95" w:rsidRDefault="00926667" w:rsidP="00926667">
            <w:pPr>
              <w:widowControl w:val="0"/>
              <w:autoSpaceDE w:val="0"/>
              <w:autoSpaceDN w:val="0"/>
              <w:rPr>
                <w:sz w:val="20"/>
                <w:szCs w:val="20"/>
              </w:rPr>
            </w:pPr>
            <w:r w:rsidRPr="00335D95">
              <w:rPr>
                <w:sz w:val="20"/>
                <w:szCs w:val="20"/>
              </w:rPr>
              <w:t>2042</w:t>
            </w:r>
          </w:p>
        </w:tc>
        <w:tc>
          <w:tcPr>
            <w:tcW w:w="1124" w:type="dxa"/>
            <w:shd w:val="clear" w:color="auto" w:fill="auto"/>
          </w:tcPr>
          <w:p w14:paraId="472A99E2"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485E4E84" w14:textId="77777777" w:rsidR="00926667" w:rsidRPr="00335D95" w:rsidRDefault="00926667" w:rsidP="00926667">
            <w:pPr>
              <w:widowControl w:val="0"/>
              <w:autoSpaceDE w:val="0"/>
              <w:autoSpaceDN w:val="0"/>
              <w:rPr>
                <w:sz w:val="20"/>
                <w:szCs w:val="20"/>
              </w:rPr>
            </w:pPr>
            <w:r w:rsidRPr="00335D95">
              <w:rPr>
                <w:sz w:val="20"/>
                <w:szCs w:val="20"/>
              </w:rPr>
              <w:t>Жилые зоны</w:t>
            </w:r>
          </w:p>
        </w:tc>
        <w:tc>
          <w:tcPr>
            <w:tcW w:w="0" w:type="auto"/>
            <w:shd w:val="clear" w:color="auto" w:fill="auto"/>
          </w:tcPr>
          <w:p w14:paraId="64F6E881" w14:textId="77777777" w:rsidR="00926667" w:rsidRPr="00335D95" w:rsidRDefault="00926667" w:rsidP="00926667">
            <w:pPr>
              <w:widowControl w:val="0"/>
              <w:autoSpaceDE w:val="0"/>
              <w:autoSpaceDN w:val="0"/>
              <w:jc w:val="center"/>
              <w:rPr>
                <w:sz w:val="20"/>
                <w:szCs w:val="20"/>
              </w:rPr>
            </w:pPr>
            <w:r w:rsidRPr="00335D95">
              <w:rPr>
                <w:sz w:val="20"/>
                <w:szCs w:val="20"/>
              </w:rPr>
              <w:t>447,38</w:t>
            </w:r>
          </w:p>
        </w:tc>
        <w:tc>
          <w:tcPr>
            <w:tcW w:w="0" w:type="auto"/>
            <w:tcBorders>
              <w:top w:val="nil"/>
              <w:left w:val="single" w:sz="4" w:space="0" w:color="auto"/>
              <w:bottom w:val="single" w:sz="4" w:space="0" w:color="auto"/>
              <w:right w:val="single" w:sz="4" w:space="0" w:color="auto"/>
            </w:tcBorders>
            <w:shd w:val="clear" w:color="auto" w:fill="auto"/>
          </w:tcPr>
          <w:p w14:paraId="6F4292CC" w14:textId="77777777" w:rsidR="00926667" w:rsidRPr="00335D95" w:rsidRDefault="00926667" w:rsidP="00926667">
            <w:pPr>
              <w:widowControl w:val="0"/>
              <w:autoSpaceDE w:val="0"/>
              <w:autoSpaceDN w:val="0"/>
              <w:jc w:val="center"/>
              <w:rPr>
                <w:sz w:val="20"/>
                <w:szCs w:val="20"/>
              </w:rPr>
            </w:pPr>
            <w:r w:rsidRPr="00926667">
              <w:rPr>
                <w:sz w:val="20"/>
                <w:szCs w:val="20"/>
              </w:rPr>
              <w:t>354,28</w:t>
            </w:r>
          </w:p>
        </w:tc>
        <w:tc>
          <w:tcPr>
            <w:tcW w:w="3382" w:type="dxa"/>
            <w:shd w:val="clear" w:color="auto" w:fill="auto"/>
          </w:tcPr>
          <w:p w14:paraId="68069890" w14:textId="77777777" w:rsidR="00926667" w:rsidRPr="00335D95" w:rsidRDefault="00926667" w:rsidP="00926667">
            <w:pPr>
              <w:widowControl w:val="0"/>
              <w:autoSpaceDE w:val="0"/>
              <w:autoSpaceDN w:val="0"/>
              <w:rPr>
                <w:sz w:val="20"/>
                <w:szCs w:val="20"/>
              </w:rPr>
            </w:pPr>
          </w:p>
        </w:tc>
      </w:tr>
      <w:tr w:rsidR="00926667" w:rsidRPr="00335D95" w14:paraId="7ED15DC4" w14:textId="77777777" w:rsidTr="00DF4D82">
        <w:trPr>
          <w:jc w:val="center"/>
        </w:trPr>
        <w:tc>
          <w:tcPr>
            <w:tcW w:w="629" w:type="dxa"/>
            <w:shd w:val="clear" w:color="auto" w:fill="auto"/>
          </w:tcPr>
          <w:p w14:paraId="0A5E8907" w14:textId="77777777" w:rsidR="00926667" w:rsidRPr="00335D95" w:rsidRDefault="00926667" w:rsidP="00926667">
            <w:pPr>
              <w:widowControl w:val="0"/>
              <w:autoSpaceDE w:val="0"/>
              <w:autoSpaceDN w:val="0"/>
              <w:rPr>
                <w:sz w:val="20"/>
                <w:szCs w:val="20"/>
              </w:rPr>
            </w:pPr>
            <w:r w:rsidRPr="00335D95">
              <w:rPr>
                <w:sz w:val="20"/>
                <w:szCs w:val="20"/>
              </w:rPr>
              <w:t>2043</w:t>
            </w:r>
          </w:p>
        </w:tc>
        <w:tc>
          <w:tcPr>
            <w:tcW w:w="1124" w:type="dxa"/>
            <w:shd w:val="clear" w:color="auto" w:fill="auto"/>
          </w:tcPr>
          <w:p w14:paraId="67BB88EA"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20805BC4"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74D311C" w14:textId="77777777" w:rsidR="00926667" w:rsidRPr="00335D95" w:rsidRDefault="00926667" w:rsidP="00926667">
            <w:pPr>
              <w:widowControl w:val="0"/>
              <w:autoSpaceDE w:val="0"/>
              <w:autoSpaceDN w:val="0"/>
              <w:jc w:val="center"/>
              <w:rPr>
                <w:sz w:val="20"/>
                <w:szCs w:val="20"/>
              </w:rPr>
            </w:pPr>
            <w:r w:rsidRPr="00335D95">
              <w:rPr>
                <w:sz w:val="20"/>
                <w:szCs w:val="20"/>
              </w:rPr>
              <w:t>101,79</w:t>
            </w:r>
          </w:p>
        </w:tc>
        <w:tc>
          <w:tcPr>
            <w:tcW w:w="0" w:type="auto"/>
            <w:tcBorders>
              <w:top w:val="nil"/>
              <w:left w:val="single" w:sz="4" w:space="0" w:color="auto"/>
              <w:bottom w:val="single" w:sz="4" w:space="0" w:color="auto"/>
              <w:right w:val="single" w:sz="4" w:space="0" w:color="auto"/>
            </w:tcBorders>
            <w:shd w:val="clear" w:color="auto" w:fill="auto"/>
          </w:tcPr>
          <w:p w14:paraId="6762073D" w14:textId="77777777" w:rsidR="00926667" w:rsidRPr="00335D95" w:rsidRDefault="00926667" w:rsidP="00926667">
            <w:pPr>
              <w:widowControl w:val="0"/>
              <w:autoSpaceDE w:val="0"/>
              <w:autoSpaceDN w:val="0"/>
              <w:jc w:val="center"/>
              <w:rPr>
                <w:sz w:val="20"/>
                <w:szCs w:val="20"/>
              </w:rPr>
            </w:pPr>
            <w:r w:rsidRPr="00926667">
              <w:rPr>
                <w:sz w:val="20"/>
                <w:szCs w:val="20"/>
              </w:rPr>
              <w:t>115,99</w:t>
            </w:r>
          </w:p>
        </w:tc>
        <w:tc>
          <w:tcPr>
            <w:tcW w:w="3382" w:type="dxa"/>
            <w:shd w:val="clear" w:color="auto" w:fill="auto"/>
          </w:tcPr>
          <w:p w14:paraId="36BCA9F8" w14:textId="77777777" w:rsidR="00926667" w:rsidRPr="00335D95" w:rsidRDefault="00926667" w:rsidP="00926667">
            <w:pPr>
              <w:widowControl w:val="0"/>
              <w:autoSpaceDE w:val="0"/>
              <w:autoSpaceDN w:val="0"/>
              <w:rPr>
                <w:sz w:val="20"/>
                <w:szCs w:val="20"/>
              </w:rPr>
            </w:pPr>
          </w:p>
        </w:tc>
      </w:tr>
      <w:tr w:rsidR="00926667" w:rsidRPr="00335D95" w14:paraId="374BE731" w14:textId="77777777" w:rsidTr="005C5A71">
        <w:trPr>
          <w:jc w:val="center"/>
        </w:trPr>
        <w:tc>
          <w:tcPr>
            <w:tcW w:w="629" w:type="dxa"/>
            <w:shd w:val="clear" w:color="auto" w:fill="auto"/>
          </w:tcPr>
          <w:p w14:paraId="41071DC4" w14:textId="77777777" w:rsidR="00926667" w:rsidRPr="00335D95" w:rsidRDefault="00926667" w:rsidP="00926667">
            <w:pPr>
              <w:widowControl w:val="0"/>
              <w:autoSpaceDE w:val="0"/>
              <w:autoSpaceDN w:val="0"/>
              <w:rPr>
                <w:sz w:val="20"/>
                <w:szCs w:val="20"/>
              </w:rPr>
            </w:pPr>
            <w:r w:rsidRPr="00335D95">
              <w:rPr>
                <w:sz w:val="20"/>
                <w:szCs w:val="20"/>
              </w:rPr>
              <w:t>2044</w:t>
            </w:r>
          </w:p>
        </w:tc>
        <w:tc>
          <w:tcPr>
            <w:tcW w:w="1124" w:type="dxa"/>
            <w:shd w:val="clear" w:color="auto" w:fill="auto"/>
          </w:tcPr>
          <w:p w14:paraId="490DC1E4" w14:textId="77777777" w:rsidR="00926667" w:rsidRPr="00335D95" w:rsidRDefault="00926667" w:rsidP="00926667">
            <w:pPr>
              <w:widowControl w:val="0"/>
              <w:autoSpaceDE w:val="0"/>
              <w:autoSpaceDN w:val="0"/>
              <w:rPr>
                <w:sz w:val="20"/>
                <w:szCs w:val="20"/>
              </w:rPr>
            </w:pPr>
            <w:r w:rsidRPr="00335D95">
              <w:rPr>
                <w:sz w:val="20"/>
                <w:szCs w:val="20"/>
              </w:rPr>
              <w:t>701010302</w:t>
            </w:r>
          </w:p>
        </w:tc>
        <w:tc>
          <w:tcPr>
            <w:tcW w:w="2499" w:type="dxa"/>
            <w:shd w:val="clear" w:color="auto" w:fill="auto"/>
          </w:tcPr>
          <w:p w14:paraId="2FD431EE" w14:textId="77777777" w:rsidR="00926667" w:rsidRPr="00335D95" w:rsidRDefault="00926667" w:rsidP="00926667">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A8C32BA" w14:textId="77777777" w:rsidR="00926667" w:rsidRPr="00335D95" w:rsidRDefault="00926667" w:rsidP="00926667">
            <w:pPr>
              <w:widowControl w:val="0"/>
              <w:autoSpaceDE w:val="0"/>
              <w:autoSpaceDN w:val="0"/>
              <w:jc w:val="center"/>
              <w:rPr>
                <w:sz w:val="20"/>
                <w:szCs w:val="20"/>
              </w:rPr>
            </w:pPr>
            <w:r w:rsidRPr="00335D95">
              <w:rPr>
                <w:sz w:val="20"/>
                <w:szCs w:val="20"/>
              </w:rPr>
              <w:t>62,43</w:t>
            </w:r>
          </w:p>
        </w:tc>
        <w:tc>
          <w:tcPr>
            <w:tcW w:w="0" w:type="auto"/>
            <w:tcBorders>
              <w:top w:val="nil"/>
              <w:left w:val="single" w:sz="4" w:space="0" w:color="auto"/>
              <w:bottom w:val="single" w:sz="4" w:space="0" w:color="auto"/>
              <w:right w:val="single" w:sz="4" w:space="0" w:color="auto"/>
            </w:tcBorders>
            <w:shd w:val="clear" w:color="auto" w:fill="auto"/>
          </w:tcPr>
          <w:p w14:paraId="6F82FD68" w14:textId="77777777" w:rsidR="00926667" w:rsidRPr="00335D95" w:rsidRDefault="00926667" w:rsidP="00926667">
            <w:pPr>
              <w:widowControl w:val="0"/>
              <w:autoSpaceDE w:val="0"/>
              <w:autoSpaceDN w:val="0"/>
              <w:jc w:val="center"/>
              <w:rPr>
                <w:sz w:val="20"/>
                <w:szCs w:val="20"/>
              </w:rPr>
            </w:pPr>
            <w:r w:rsidRPr="00926667">
              <w:rPr>
                <w:sz w:val="20"/>
                <w:szCs w:val="20"/>
              </w:rPr>
              <w:t>139,58</w:t>
            </w:r>
          </w:p>
        </w:tc>
        <w:tc>
          <w:tcPr>
            <w:tcW w:w="3382" w:type="dxa"/>
            <w:shd w:val="clear" w:color="auto" w:fill="auto"/>
          </w:tcPr>
          <w:p w14:paraId="0F407818" w14:textId="77777777" w:rsidR="00926667" w:rsidRPr="00335D95" w:rsidRDefault="00926667" w:rsidP="00926667">
            <w:pPr>
              <w:widowControl w:val="0"/>
              <w:autoSpaceDE w:val="0"/>
              <w:autoSpaceDN w:val="0"/>
              <w:ind w:left="23"/>
              <w:rPr>
                <w:sz w:val="20"/>
                <w:szCs w:val="20"/>
              </w:rPr>
            </w:pPr>
          </w:p>
        </w:tc>
      </w:tr>
      <w:tr w:rsidR="00926667" w:rsidRPr="00335D95" w14:paraId="2AA92FCD" w14:textId="77777777" w:rsidTr="00DF4D82">
        <w:trPr>
          <w:jc w:val="center"/>
        </w:trPr>
        <w:tc>
          <w:tcPr>
            <w:tcW w:w="629" w:type="dxa"/>
            <w:shd w:val="clear" w:color="auto" w:fill="auto"/>
          </w:tcPr>
          <w:p w14:paraId="75F11EA9" w14:textId="77777777" w:rsidR="00926667" w:rsidRPr="00335D95" w:rsidRDefault="00926667" w:rsidP="00926667">
            <w:pPr>
              <w:widowControl w:val="0"/>
              <w:autoSpaceDE w:val="0"/>
              <w:autoSpaceDN w:val="0"/>
              <w:rPr>
                <w:sz w:val="20"/>
                <w:szCs w:val="20"/>
              </w:rPr>
            </w:pPr>
            <w:r w:rsidRPr="00335D95">
              <w:rPr>
                <w:sz w:val="20"/>
                <w:szCs w:val="20"/>
              </w:rPr>
              <w:t>2045</w:t>
            </w:r>
          </w:p>
        </w:tc>
        <w:tc>
          <w:tcPr>
            <w:tcW w:w="1124" w:type="dxa"/>
            <w:shd w:val="clear" w:color="auto" w:fill="auto"/>
          </w:tcPr>
          <w:p w14:paraId="3E322DC2"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261248C4" w14:textId="77777777" w:rsidR="00926667" w:rsidRPr="00335D95" w:rsidRDefault="00926667" w:rsidP="00926667">
            <w:pPr>
              <w:widowControl w:val="0"/>
              <w:autoSpaceDE w:val="0"/>
              <w:autoSpaceDN w:val="0"/>
              <w:rPr>
                <w:sz w:val="20"/>
                <w:szCs w:val="20"/>
              </w:rPr>
            </w:pPr>
            <w:r w:rsidRPr="00335D95">
              <w:rPr>
                <w:sz w:val="20"/>
                <w:szCs w:val="20"/>
              </w:rPr>
              <w:t>Жилые зоны</w:t>
            </w:r>
          </w:p>
        </w:tc>
        <w:tc>
          <w:tcPr>
            <w:tcW w:w="0" w:type="auto"/>
            <w:shd w:val="clear" w:color="auto" w:fill="auto"/>
          </w:tcPr>
          <w:p w14:paraId="267E4027" w14:textId="77777777" w:rsidR="00926667" w:rsidRPr="00335D95" w:rsidRDefault="00926667" w:rsidP="00926667">
            <w:pPr>
              <w:widowControl w:val="0"/>
              <w:autoSpaceDE w:val="0"/>
              <w:autoSpaceDN w:val="0"/>
              <w:jc w:val="center"/>
              <w:rPr>
                <w:sz w:val="20"/>
                <w:szCs w:val="20"/>
              </w:rPr>
            </w:pPr>
            <w:r w:rsidRPr="00335D95">
              <w:rPr>
                <w:sz w:val="20"/>
                <w:szCs w:val="20"/>
              </w:rPr>
              <w:t>399,74</w:t>
            </w:r>
          </w:p>
        </w:tc>
        <w:tc>
          <w:tcPr>
            <w:tcW w:w="0" w:type="auto"/>
            <w:tcBorders>
              <w:top w:val="nil"/>
              <w:left w:val="single" w:sz="4" w:space="0" w:color="auto"/>
              <w:bottom w:val="single" w:sz="4" w:space="0" w:color="auto"/>
              <w:right w:val="single" w:sz="4" w:space="0" w:color="auto"/>
            </w:tcBorders>
            <w:shd w:val="clear" w:color="auto" w:fill="auto"/>
          </w:tcPr>
          <w:p w14:paraId="546FCD71" w14:textId="77777777" w:rsidR="00926667" w:rsidRPr="00335D95" w:rsidRDefault="00926667" w:rsidP="00926667">
            <w:pPr>
              <w:widowControl w:val="0"/>
              <w:autoSpaceDE w:val="0"/>
              <w:autoSpaceDN w:val="0"/>
              <w:jc w:val="center"/>
              <w:rPr>
                <w:sz w:val="20"/>
                <w:szCs w:val="20"/>
              </w:rPr>
            </w:pPr>
            <w:r w:rsidRPr="00926667">
              <w:rPr>
                <w:sz w:val="20"/>
                <w:szCs w:val="20"/>
              </w:rPr>
              <w:t>535,77</w:t>
            </w:r>
          </w:p>
        </w:tc>
        <w:tc>
          <w:tcPr>
            <w:tcW w:w="3382" w:type="dxa"/>
            <w:shd w:val="clear" w:color="auto" w:fill="auto"/>
          </w:tcPr>
          <w:p w14:paraId="60294782" w14:textId="77777777" w:rsidR="00926667" w:rsidRPr="00335D95" w:rsidRDefault="00926667" w:rsidP="00926667">
            <w:pPr>
              <w:widowControl w:val="0"/>
              <w:autoSpaceDE w:val="0"/>
              <w:autoSpaceDN w:val="0"/>
              <w:rPr>
                <w:sz w:val="20"/>
                <w:szCs w:val="20"/>
              </w:rPr>
            </w:pPr>
          </w:p>
        </w:tc>
      </w:tr>
      <w:tr w:rsidR="00926667" w:rsidRPr="00335D95" w14:paraId="5F10E7A7" w14:textId="77777777" w:rsidTr="00DF4D82">
        <w:trPr>
          <w:jc w:val="center"/>
        </w:trPr>
        <w:tc>
          <w:tcPr>
            <w:tcW w:w="629" w:type="dxa"/>
            <w:shd w:val="clear" w:color="auto" w:fill="auto"/>
          </w:tcPr>
          <w:p w14:paraId="379BA2B1" w14:textId="77777777" w:rsidR="00926667" w:rsidRPr="00335D95" w:rsidRDefault="00926667" w:rsidP="00926667">
            <w:pPr>
              <w:widowControl w:val="0"/>
              <w:autoSpaceDE w:val="0"/>
              <w:autoSpaceDN w:val="0"/>
              <w:rPr>
                <w:sz w:val="20"/>
                <w:szCs w:val="20"/>
              </w:rPr>
            </w:pPr>
            <w:r w:rsidRPr="00335D95">
              <w:rPr>
                <w:sz w:val="20"/>
                <w:szCs w:val="20"/>
              </w:rPr>
              <w:t>2046</w:t>
            </w:r>
          </w:p>
        </w:tc>
        <w:tc>
          <w:tcPr>
            <w:tcW w:w="1124" w:type="dxa"/>
            <w:shd w:val="clear" w:color="auto" w:fill="auto"/>
          </w:tcPr>
          <w:p w14:paraId="68BD2442"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3B24EE84"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2DEFF12" w14:textId="77777777" w:rsidR="00926667" w:rsidRPr="00335D95" w:rsidRDefault="00926667" w:rsidP="00926667">
            <w:pPr>
              <w:widowControl w:val="0"/>
              <w:autoSpaceDE w:val="0"/>
              <w:autoSpaceDN w:val="0"/>
              <w:jc w:val="center"/>
              <w:rPr>
                <w:sz w:val="20"/>
                <w:szCs w:val="20"/>
              </w:rPr>
            </w:pPr>
            <w:r w:rsidRPr="00335D95">
              <w:rPr>
                <w:sz w:val="20"/>
                <w:szCs w:val="20"/>
              </w:rPr>
              <w:t>9,65</w:t>
            </w:r>
          </w:p>
        </w:tc>
        <w:tc>
          <w:tcPr>
            <w:tcW w:w="0" w:type="auto"/>
            <w:tcBorders>
              <w:top w:val="nil"/>
              <w:left w:val="single" w:sz="4" w:space="0" w:color="auto"/>
              <w:bottom w:val="single" w:sz="4" w:space="0" w:color="auto"/>
              <w:right w:val="single" w:sz="4" w:space="0" w:color="auto"/>
            </w:tcBorders>
            <w:shd w:val="clear" w:color="auto" w:fill="auto"/>
          </w:tcPr>
          <w:p w14:paraId="0FEC0319" w14:textId="77777777" w:rsidR="00926667" w:rsidRPr="00335D95" w:rsidRDefault="00926667" w:rsidP="00926667">
            <w:pPr>
              <w:widowControl w:val="0"/>
              <w:autoSpaceDE w:val="0"/>
              <w:autoSpaceDN w:val="0"/>
              <w:jc w:val="center"/>
              <w:rPr>
                <w:sz w:val="20"/>
                <w:szCs w:val="20"/>
              </w:rPr>
            </w:pPr>
            <w:r w:rsidRPr="00926667">
              <w:rPr>
                <w:sz w:val="20"/>
                <w:szCs w:val="20"/>
              </w:rPr>
              <w:t>29,70</w:t>
            </w:r>
          </w:p>
        </w:tc>
        <w:tc>
          <w:tcPr>
            <w:tcW w:w="3382" w:type="dxa"/>
            <w:shd w:val="clear" w:color="auto" w:fill="auto"/>
          </w:tcPr>
          <w:p w14:paraId="6C3F9A57" w14:textId="77777777" w:rsidR="00926667" w:rsidRPr="00335D95" w:rsidRDefault="00926667" w:rsidP="00926667">
            <w:pPr>
              <w:widowControl w:val="0"/>
              <w:autoSpaceDE w:val="0"/>
              <w:autoSpaceDN w:val="0"/>
              <w:rPr>
                <w:sz w:val="20"/>
                <w:szCs w:val="20"/>
              </w:rPr>
            </w:pPr>
          </w:p>
        </w:tc>
      </w:tr>
      <w:tr w:rsidR="00926667" w:rsidRPr="00335D95" w14:paraId="093D6241" w14:textId="77777777" w:rsidTr="00DF4D82">
        <w:trPr>
          <w:jc w:val="center"/>
        </w:trPr>
        <w:tc>
          <w:tcPr>
            <w:tcW w:w="629" w:type="dxa"/>
            <w:shd w:val="clear" w:color="auto" w:fill="auto"/>
          </w:tcPr>
          <w:p w14:paraId="2693C8D0" w14:textId="77777777" w:rsidR="00926667" w:rsidRPr="00335D95" w:rsidRDefault="00926667" w:rsidP="00926667">
            <w:pPr>
              <w:widowControl w:val="0"/>
              <w:autoSpaceDE w:val="0"/>
              <w:autoSpaceDN w:val="0"/>
              <w:rPr>
                <w:sz w:val="20"/>
                <w:szCs w:val="20"/>
              </w:rPr>
            </w:pPr>
            <w:r w:rsidRPr="00335D95">
              <w:rPr>
                <w:sz w:val="20"/>
                <w:szCs w:val="20"/>
              </w:rPr>
              <w:t>2047</w:t>
            </w:r>
          </w:p>
        </w:tc>
        <w:tc>
          <w:tcPr>
            <w:tcW w:w="1124" w:type="dxa"/>
            <w:shd w:val="clear" w:color="auto" w:fill="auto"/>
          </w:tcPr>
          <w:p w14:paraId="0E8B908F"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1B356BE2"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B787DD6"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880788D" w14:textId="77777777" w:rsidR="00926667" w:rsidRPr="00335D95" w:rsidRDefault="00926667" w:rsidP="00926667">
            <w:pPr>
              <w:widowControl w:val="0"/>
              <w:autoSpaceDE w:val="0"/>
              <w:autoSpaceDN w:val="0"/>
              <w:jc w:val="center"/>
              <w:rPr>
                <w:sz w:val="20"/>
                <w:szCs w:val="20"/>
              </w:rPr>
            </w:pPr>
            <w:r w:rsidRPr="00926667">
              <w:rPr>
                <w:sz w:val="20"/>
                <w:szCs w:val="20"/>
              </w:rPr>
              <w:t>23,33</w:t>
            </w:r>
          </w:p>
        </w:tc>
        <w:tc>
          <w:tcPr>
            <w:tcW w:w="3382" w:type="dxa"/>
            <w:shd w:val="clear" w:color="auto" w:fill="auto"/>
          </w:tcPr>
          <w:p w14:paraId="439D6BCD" w14:textId="77777777" w:rsidR="00926667" w:rsidRPr="00335D95" w:rsidRDefault="00926667" w:rsidP="00926667">
            <w:pPr>
              <w:widowControl w:val="0"/>
              <w:autoSpaceDE w:val="0"/>
              <w:autoSpaceDN w:val="0"/>
              <w:rPr>
                <w:sz w:val="20"/>
                <w:szCs w:val="20"/>
              </w:rPr>
            </w:pPr>
          </w:p>
        </w:tc>
      </w:tr>
      <w:tr w:rsidR="00926667" w:rsidRPr="00335D95" w14:paraId="1DEFCAA0" w14:textId="77777777" w:rsidTr="00DF4D82">
        <w:trPr>
          <w:jc w:val="center"/>
        </w:trPr>
        <w:tc>
          <w:tcPr>
            <w:tcW w:w="629" w:type="dxa"/>
            <w:shd w:val="clear" w:color="auto" w:fill="auto"/>
          </w:tcPr>
          <w:p w14:paraId="12EF15BB" w14:textId="77777777" w:rsidR="00926667" w:rsidRPr="00335D95" w:rsidRDefault="00926667" w:rsidP="00926667">
            <w:pPr>
              <w:widowControl w:val="0"/>
              <w:autoSpaceDE w:val="0"/>
              <w:autoSpaceDN w:val="0"/>
              <w:rPr>
                <w:sz w:val="20"/>
                <w:szCs w:val="20"/>
              </w:rPr>
            </w:pPr>
            <w:r w:rsidRPr="00335D95">
              <w:rPr>
                <w:sz w:val="20"/>
                <w:szCs w:val="20"/>
              </w:rPr>
              <w:t>2048</w:t>
            </w:r>
          </w:p>
        </w:tc>
        <w:tc>
          <w:tcPr>
            <w:tcW w:w="1124" w:type="dxa"/>
            <w:shd w:val="clear" w:color="auto" w:fill="auto"/>
          </w:tcPr>
          <w:p w14:paraId="792170A9" w14:textId="77777777" w:rsidR="00926667" w:rsidRPr="00335D95" w:rsidRDefault="00926667" w:rsidP="00926667">
            <w:pPr>
              <w:widowControl w:val="0"/>
              <w:autoSpaceDE w:val="0"/>
              <w:autoSpaceDN w:val="0"/>
              <w:rPr>
                <w:sz w:val="20"/>
                <w:szCs w:val="20"/>
              </w:rPr>
            </w:pPr>
            <w:r w:rsidRPr="00335D95">
              <w:rPr>
                <w:sz w:val="20"/>
                <w:szCs w:val="20"/>
              </w:rPr>
              <w:t>701010401</w:t>
            </w:r>
          </w:p>
        </w:tc>
        <w:tc>
          <w:tcPr>
            <w:tcW w:w="2499" w:type="dxa"/>
            <w:shd w:val="clear" w:color="auto" w:fill="auto"/>
          </w:tcPr>
          <w:p w14:paraId="12EBF969" w14:textId="77777777" w:rsidR="00926667" w:rsidRPr="00335D95" w:rsidRDefault="00926667" w:rsidP="00926667">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01CBE7EC" w14:textId="77777777" w:rsidR="00926667" w:rsidRPr="00335D95" w:rsidRDefault="00926667" w:rsidP="00926667">
            <w:pPr>
              <w:widowControl w:val="0"/>
              <w:autoSpaceDE w:val="0"/>
              <w:autoSpaceDN w:val="0"/>
              <w:jc w:val="center"/>
              <w:rPr>
                <w:sz w:val="20"/>
                <w:szCs w:val="20"/>
              </w:rPr>
            </w:pPr>
            <w:r w:rsidRPr="00335D95">
              <w:rPr>
                <w:sz w:val="20"/>
                <w:szCs w:val="20"/>
              </w:rPr>
              <w:t>147,26</w:t>
            </w:r>
          </w:p>
        </w:tc>
        <w:tc>
          <w:tcPr>
            <w:tcW w:w="0" w:type="auto"/>
            <w:tcBorders>
              <w:top w:val="nil"/>
              <w:left w:val="single" w:sz="4" w:space="0" w:color="auto"/>
              <w:bottom w:val="single" w:sz="4" w:space="0" w:color="auto"/>
              <w:right w:val="single" w:sz="4" w:space="0" w:color="auto"/>
            </w:tcBorders>
            <w:shd w:val="clear" w:color="auto" w:fill="auto"/>
          </w:tcPr>
          <w:p w14:paraId="068CF3BF" w14:textId="77777777" w:rsidR="00926667" w:rsidRPr="00335D95" w:rsidRDefault="00926667" w:rsidP="00926667">
            <w:pPr>
              <w:widowControl w:val="0"/>
              <w:autoSpaceDE w:val="0"/>
              <w:autoSpaceDN w:val="0"/>
              <w:jc w:val="center"/>
              <w:rPr>
                <w:sz w:val="20"/>
                <w:szCs w:val="20"/>
              </w:rPr>
            </w:pPr>
            <w:r w:rsidRPr="00926667">
              <w:rPr>
                <w:sz w:val="20"/>
                <w:szCs w:val="20"/>
              </w:rPr>
              <w:t>254,24</w:t>
            </w:r>
          </w:p>
        </w:tc>
        <w:tc>
          <w:tcPr>
            <w:tcW w:w="3382" w:type="dxa"/>
            <w:shd w:val="clear" w:color="auto" w:fill="auto"/>
          </w:tcPr>
          <w:p w14:paraId="686FA3E7" w14:textId="77777777" w:rsidR="00926667" w:rsidRPr="00335D95" w:rsidRDefault="00926667" w:rsidP="00926667">
            <w:pPr>
              <w:widowControl w:val="0"/>
              <w:autoSpaceDE w:val="0"/>
              <w:autoSpaceDN w:val="0"/>
              <w:rPr>
                <w:sz w:val="20"/>
                <w:szCs w:val="20"/>
              </w:rPr>
            </w:pPr>
          </w:p>
        </w:tc>
      </w:tr>
      <w:tr w:rsidR="00926667" w:rsidRPr="00335D95" w14:paraId="63C4EB0A" w14:textId="77777777" w:rsidTr="00DF4D82">
        <w:trPr>
          <w:jc w:val="center"/>
        </w:trPr>
        <w:tc>
          <w:tcPr>
            <w:tcW w:w="629" w:type="dxa"/>
            <w:shd w:val="clear" w:color="auto" w:fill="auto"/>
          </w:tcPr>
          <w:p w14:paraId="133D0E08" w14:textId="77777777" w:rsidR="00926667" w:rsidRPr="00335D95" w:rsidRDefault="00926667" w:rsidP="00926667">
            <w:pPr>
              <w:widowControl w:val="0"/>
              <w:autoSpaceDE w:val="0"/>
              <w:autoSpaceDN w:val="0"/>
              <w:rPr>
                <w:sz w:val="20"/>
                <w:szCs w:val="20"/>
              </w:rPr>
            </w:pPr>
            <w:r w:rsidRPr="00335D95">
              <w:rPr>
                <w:sz w:val="20"/>
                <w:szCs w:val="20"/>
              </w:rPr>
              <w:t>2049</w:t>
            </w:r>
          </w:p>
        </w:tc>
        <w:tc>
          <w:tcPr>
            <w:tcW w:w="1124" w:type="dxa"/>
            <w:shd w:val="clear" w:color="auto" w:fill="auto"/>
          </w:tcPr>
          <w:p w14:paraId="284FFB56"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1F69CF16"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93A455A" w14:textId="77777777" w:rsidR="00926667" w:rsidRPr="00335D95" w:rsidRDefault="00926667" w:rsidP="00926667">
            <w:pPr>
              <w:widowControl w:val="0"/>
              <w:autoSpaceDE w:val="0"/>
              <w:autoSpaceDN w:val="0"/>
              <w:jc w:val="center"/>
              <w:rPr>
                <w:sz w:val="20"/>
                <w:szCs w:val="20"/>
              </w:rPr>
            </w:pPr>
            <w:r w:rsidRPr="00335D95">
              <w:rPr>
                <w:sz w:val="20"/>
                <w:szCs w:val="20"/>
              </w:rPr>
              <w:t>216,29</w:t>
            </w:r>
          </w:p>
        </w:tc>
        <w:tc>
          <w:tcPr>
            <w:tcW w:w="0" w:type="auto"/>
            <w:tcBorders>
              <w:top w:val="nil"/>
              <w:left w:val="single" w:sz="4" w:space="0" w:color="auto"/>
              <w:bottom w:val="single" w:sz="4" w:space="0" w:color="auto"/>
              <w:right w:val="single" w:sz="4" w:space="0" w:color="auto"/>
            </w:tcBorders>
            <w:shd w:val="clear" w:color="auto" w:fill="auto"/>
          </w:tcPr>
          <w:p w14:paraId="0B8356AE" w14:textId="77777777" w:rsidR="00926667" w:rsidRPr="00335D95" w:rsidRDefault="00926667" w:rsidP="00926667">
            <w:pPr>
              <w:widowControl w:val="0"/>
              <w:autoSpaceDE w:val="0"/>
              <w:autoSpaceDN w:val="0"/>
              <w:jc w:val="center"/>
              <w:rPr>
                <w:sz w:val="20"/>
                <w:szCs w:val="20"/>
              </w:rPr>
            </w:pPr>
            <w:r w:rsidRPr="00926667">
              <w:rPr>
                <w:sz w:val="20"/>
                <w:szCs w:val="20"/>
              </w:rPr>
              <w:t>211,02</w:t>
            </w:r>
          </w:p>
        </w:tc>
        <w:tc>
          <w:tcPr>
            <w:tcW w:w="3382" w:type="dxa"/>
            <w:shd w:val="clear" w:color="auto" w:fill="auto"/>
          </w:tcPr>
          <w:p w14:paraId="48A1018A" w14:textId="77777777" w:rsidR="00926667" w:rsidRPr="00335D95" w:rsidRDefault="00926667" w:rsidP="00926667">
            <w:pPr>
              <w:widowControl w:val="0"/>
              <w:autoSpaceDE w:val="0"/>
              <w:autoSpaceDN w:val="0"/>
              <w:rPr>
                <w:sz w:val="20"/>
                <w:szCs w:val="20"/>
              </w:rPr>
            </w:pPr>
          </w:p>
        </w:tc>
      </w:tr>
      <w:tr w:rsidR="00926667" w:rsidRPr="00335D95" w14:paraId="6935839A" w14:textId="77777777" w:rsidTr="00DF4D82">
        <w:trPr>
          <w:jc w:val="center"/>
        </w:trPr>
        <w:tc>
          <w:tcPr>
            <w:tcW w:w="629" w:type="dxa"/>
            <w:shd w:val="clear" w:color="auto" w:fill="auto"/>
          </w:tcPr>
          <w:p w14:paraId="1479CBA8" w14:textId="77777777" w:rsidR="00926667" w:rsidRPr="00335D95" w:rsidRDefault="00926667" w:rsidP="00926667">
            <w:pPr>
              <w:widowControl w:val="0"/>
              <w:autoSpaceDE w:val="0"/>
              <w:autoSpaceDN w:val="0"/>
              <w:rPr>
                <w:sz w:val="20"/>
                <w:szCs w:val="20"/>
              </w:rPr>
            </w:pPr>
            <w:r w:rsidRPr="00335D95">
              <w:rPr>
                <w:sz w:val="20"/>
                <w:szCs w:val="20"/>
              </w:rPr>
              <w:t>2050</w:t>
            </w:r>
          </w:p>
        </w:tc>
        <w:tc>
          <w:tcPr>
            <w:tcW w:w="1124" w:type="dxa"/>
            <w:shd w:val="clear" w:color="auto" w:fill="auto"/>
          </w:tcPr>
          <w:p w14:paraId="1F86AA86"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0C489CE4"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58B791DF" w14:textId="77777777" w:rsidR="00926667" w:rsidRPr="00335D95" w:rsidRDefault="00926667" w:rsidP="00926667">
            <w:pPr>
              <w:widowControl w:val="0"/>
              <w:autoSpaceDE w:val="0"/>
              <w:autoSpaceDN w:val="0"/>
              <w:jc w:val="center"/>
              <w:rPr>
                <w:sz w:val="20"/>
                <w:szCs w:val="20"/>
              </w:rPr>
            </w:pPr>
            <w:r w:rsidRPr="00335D95">
              <w:rPr>
                <w:sz w:val="20"/>
                <w:szCs w:val="20"/>
              </w:rPr>
              <w:t>108,04</w:t>
            </w:r>
          </w:p>
        </w:tc>
        <w:tc>
          <w:tcPr>
            <w:tcW w:w="0" w:type="auto"/>
            <w:tcBorders>
              <w:top w:val="nil"/>
              <w:left w:val="single" w:sz="4" w:space="0" w:color="auto"/>
              <w:bottom w:val="single" w:sz="4" w:space="0" w:color="auto"/>
              <w:right w:val="single" w:sz="4" w:space="0" w:color="auto"/>
            </w:tcBorders>
            <w:shd w:val="clear" w:color="auto" w:fill="auto"/>
          </w:tcPr>
          <w:p w14:paraId="1563F6F3" w14:textId="77777777" w:rsidR="00926667" w:rsidRPr="00335D95" w:rsidRDefault="00926667" w:rsidP="00926667">
            <w:pPr>
              <w:widowControl w:val="0"/>
              <w:autoSpaceDE w:val="0"/>
              <w:autoSpaceDN w:val="0"/>
              <w:jc w:val="center"/>
              <w:rPr>
                <w:sz w:val="20"/>
                <w:szCs w:val="20"/>
              </w:rPr>
            </w:pPr>
            <w:r w:rsidRPr="00926667">
              <w:rPr>
                <w:sz w:val="20"/>
                <w:szCs w:val="20"/>
              </w:rPr>
              <w:t>58,22</w:t>
            </w:r>
          </w:p>
        </w:tc>
        <w:tc>
          <w:tcPr>
            <w:tcW w:w="3382" w:type="dxa"/>
            <w:shd w:val="clear" w:color="auto" w:fill="auto"/>
          </w:tcPr>
          <w:p w14:paraId="37058113" w14:textId="77777777" w:rsidR="00926667" w:rsidRPr="00335D95" w:rsidRDefault="00926667" w:rsidP="00926667">
            <w:pPr>
              <w:widowControl w:val="0"/>
              <w:autoSpaceDE w:val="0"/>
              <w:autoSpaceDN w:val="0"/>
              <w:rPr>
                <w:sz w:val="20"/>
                <w:szCs w:val="20"/>
              </w:rPr>
            </w:pPr>
          </w:p>
        </w:tc>
      </w:tr>
      <w:tr w:rsidR="00926667" w:rsidRPr="00335D95" w14:paraId="4FC52C73" w14:textId="77777777" w:rsidTr="00DF4D82">
        <w:trPr>
          <w:jc w:val="center"/>
        </w:trPr>
        <w:tc>
          <w:tcPr>
            <w:tcW w:w="629" w:type="dxa"/>
            <w:shd w:val="clear" w:color="auto" w:fill="auto"/>
          </w:tcPr>
          <w:p w14:paraId="450692A5" w14:textId="77777777" w:rsidR="00926667" w:rsidRPr="00335D95" w:rsidRDefault="00926667" w:rsidP="00926667">
            <w:pPr>
              <w:widowControl w:val="0"/>
              <w:autoSpaceDE w:val="0"/>
              <w:autoSpaceDN w:val="0"/>
              <w:rPr>
                <w:sz w:val="20"/>
                <w:szCs w:val="20"/>
              </w:rPr>
            </w:pPr>
            <w:r w:rsidRPr="00335D95">
              <w:rPr>
                <w:sz w:val="20"/>
                <w:szCs w:val="20"/>
              </w:rPr>
              <w:t>2051</w:t>
            </w:r>
          </w:p>
        </w:tc>
        <w:tc>
          <w:tcPr>
            <w:tcW w:w="1124" w:type="dxa"/>
            <w:shd w:val="clear" w:color="auto" w:fill="auto"/>
          </w:tcPr>
          <w:p w14:paraId="2834ACC5"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07D4B977" w14:textId="77777777" w:rsidR="00926667" w:rsidRPr="00335D95" w:rsidRDefault="00926667" w:rsidP="00926667">
            <w:pPr>
              <w:widowControl w:val="0"/>
              <w:autoSpaceDE w:val="0"/>
              <w:autoSpaceDN w:val="0"/>
              <w:rPr>
                <w:sz w:val="20"/>
                <w:szCs w:val="20"/>
              </w:rPr>
            </w:pPr>
            <w:r w:rsidRPr="00335D95">
              <w:rPr>
                <w:sz w:val="20"/>
                <w:szCs w:val="20"/>
              </w:rPr>
              <w:t>Жилые зоны</w:t>
            </w:r>
          </w:p>
        </w:tc>
        <w:tc>
          <w:tcPr>
            <w:tcW w:w="0" w:type="auto"/>
            <w:shd w:val="clear" w:color="auto" w:fill="auto"/>
          </w:tcPr>
          <w:p w14:paraId="06DBD10B" w14:textId="77777777" w:rsidR="00926667" w:rsidRPr="00335D95" w:rsidRDefault="00926667" w:rsidP="00926667">
            <w:pPr>
              <w:widowControl w:val="0"/>
              <w:autoSpaceDE w:val="0"/>
              <w:autoSpaceDN w:val="0"/>
              <w:jc w:val="center"/>
              <w:rPr>
                <w:sz w:val="20"/>
                <w:szCs w:val="20"/>
              </w:rPr>
            </w:pPr>
            <w:r w:rsidRPr="00335D95">
              <w:rPr>
                <w:sz w:val="20"/>
                <w:szCs w:val="20"/>
              </w:rPr>
              <w:t>107,30</w:t>
            </w:r>
          </w:p>
        </w:tc>
        <w:tc>
          <w:tcPr>
            <w:tcW w:w="0" w:type="auto"/>
            <w:tcBorders>
              <w:top w:val="nil"/>
              <w:left w:val="single" w:sz="4" w:space="0" w:color="auto"/>
              <w:bottom w:val="single" w:sz="4" w:space="0" w:color="auto"/>
              <w:right w:val="single" w:sz="4" w:space="0" w:color="auto"/>
            </w:tcBorders>
            <w:shd w:val="clear" w:color="auto" w:fill="auto"/>
          </w:tcPr>
          <w:p w14:paraId="39EF390F" w14:textId="77777777" w:rsidR="00926667" w:rsidRPr="00335D95" w:rsidRDefault="00926667" w:rsidP="00926667">
            <w:pPr>
              <w:widowControl w:val="0"/>
              <w:autoSpaceDE w:val="0"/>
              <w:autoSpaceDN w:val="0"/>
              <w:jc w:val="center"/>
              <w:rPr>
                <w:sz w:val="20"/>
                <w:szCs w:val="20"/>
              </w:rPr>
            </w:pPr>
            <w:r w:rsidRPr="00926667">
              <w:rPr>
                <w:sz w:val="20"/>
                <w:szCs w:val="20"/>
              </w:rPr>
              <w:t>78,22</w:t>
            </w:r>
          </w:p>
        </w:tc>
        <w:tc>
          <w:tcPr>
            <w:tcW w:w="3382" w:type="dxa"/>
            <w:shd w:val="clear" w:color="auto" w:fill="auto"/>
          </w:tcPr>
          <w:p w14:paraId="296CD8C8" w14:textId="77777777" w:rsidR="00926667" w:rsidRPr="00335D95" w:rsidRDefault="00926667" w:rsidP="00926667">
            <w:pPr>
              <w:widowControl w:val="0"/>
              <w:autoSpaceDE w:val="0"/>
              <w:autoSpaceDN w:val="0"/>
              <w:rPr>
                <w:sz w:val="20"/>
                <w:szCs w:val="20"/>
              </w:rPr>
            </w:pPr>
          </w:p>
        </w:tc>
      </w:tr>
      <w:tr w:rsidR="00926667" w:rsidRPr="00335D95" w14:paraId="4D5AECDD" w14:textId="77777777" w:rsidTr="00DF4D82">
        <w:trPr>
          <w:jc w:val="center"/>
        </w:trPr>
        <w:tc>
          <w:tcPr>
            <w:tcW w:w="629" w:type="dxa"/>
            <w:shd w:val="clear" w:color="auto" w:fill="auto"/>
          </w:tcPr>
          <w:p w14:paraId="5A470FAB" w14:textId="77777777" w:rsidR="00926667" w:rsidRPr="00335D95" w:rsidRDefault="00926667" w:rsidP="00926667">
            <w:pPr>
              <w:widowControl w:val="0"/>
              <w:autoSpaceDE w:val="0"/>
              <w:autoSpaceDN w:val="0"/>
              <w:rPr>
                <w:sz w:val="20"/>
                <w:szCs w:val="20"/>
              </w:rPr>
            </w:pPr>
            <w:r w:rsidRPr="00335D95">
              <w:rPr>
                <w:sz w:val="20"/>
                <w:szCs w:val="20"/>
              </w:rPr>
              <w:t>2052</w:t>
            </w:r>
          </w:p>
        </w:tc>
        <w:tc>
          <w:tcPr>
            <w:tcW w:w="1124" w:type="dxa"/>
            <w:shd w:val="clear" w:color="auto" w:fill="auto"/>
          </w:tcPr>
          <w:p w14:paraId="7330EF6E" w14:textId="77777777" w:rsidR="00926667" w:rsidRPr="00335D95" w:rsidRDefault="00926667" w:rsidP="00926667">
            <w:pPr>
              <w:widowControl w:val="0"/>
              <w:autoSpaceDE w:val="0"/>
              <w:autoSpaceDN w:val="0"/>
              <w:rPr>
                <w:sz w:val="20"/>
                <w:szCs w:val="20"/>
              </w:rPr>
            </w:pPr>
            <w:r w:rsidRPr="00335D95">
              <w:rPr>
                <w:sz w:val="20"/>
                <w:szCs w:val="20"/>
              </w:rPr>
              <w:t>701010102</w:t>
            </w:r>
          </w:p>
        </w:tc>
        <w:tc>
          <w:tcPr>
            <w:tcW w:w="2499" w:type="dxa"/>
            <w:shd w:val="clear" w:color="auto" w:fill="auto"/>
          </w:tcPr>
          <w:p w14:paraId="375E46C6" w14:textId="77777777" w:rsidR="00926667" w:rsidRPr="00335D95" w:rsidRDefault="00926667" w:rsidP="00926667">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36CDDE7D" w14:textId="77777777" w:rsidR="00926667" w:rsidRPr="00335D95" w:rsidRDefault="00926667" w:rsidP="00926667">
            <w:pPr>
              <w:widowControl w:val="0"/>
              <w:autoSpaceDE w:val="0"/>
              <w:autoSpaceDN w:val="0"/>
              <w:jc w:val="center"/>
              <w:rPr>
                <w:sz w:val="20"/>
                <w:szCs w:val="20"/>
              </w:rPr>
            </w:pPr>
            <w:r w:rsidRPr="00335D95">
              <w:rPr>
                <w:sz w:val="20"/>
                <w:szCs w:val="20"/>
              </w:rPr>
              <w:t>45,59</w:t>
            </w:r>
          </w:p>
        </w:tc>
        <w:tc>
          <w:tcPr>
            <w:tcW w:w="0" w:type="auto"/>
            <w:tcBorders>
              <w:top w:val="nil"/>
              <w:left w:val="single" w:sz="4" w:space="0" w:color="auto"/>
              <w:bottom w:val="single" w:sz="4" w:space="0" w:color="auto"/>
              <w:right w:val="single" w:sz="4" w:space="0" w:color="auto"/>
            </w:tcBorders>
            <w:shd w:val="clear" w:color="auto" w:fill="auto"/>
          </w:tcPr>
          <w:p w14:paraId="12DD42F8" w14:textId="77777777" w:rsidR="00926667" w:rsidRPr="00335D95" w:rsidRDefault="00926667" w:rsidP="00926667">
            <w:pPr>
              <w:widowControl w:val="0"/>
              <w:autoSpaceDE w:val="0"/>
              <w:autoSpaceDN w:val="0"/>
              <w:jc w:val="center"/>
              <w:rPr>
                <w:sz w:val="20"/>
                <w:szCs w:val="20"/>
              </w:rPr>
            </w:pPr>
            <w:r w:rsidRPr="00926667">
              <w:rPr>
                <w:sz w:val="20"/>
                <w:szCs w:val="20"/>
              </w:rPr>
              <w:t>74,14</w:t>
            </w:r>
          </w:p>
        </w:tc>
        <w:tc>
          <w:tcPr>
            <w:tcW w:w="3382" w:type="dxa"/>
            <w:shd w:val="clear" w:color="auto" w:fill="auto"/>
          </w:tcPr>
          <w:p w14:paraId="4D5EEA9A" w14:textId="77777777" w:rsidR="00926667" w:rsidRPr="00335D95" w:rsidRDefault="00926667" w:rsidP="00926667">
            <w:pPr>
              <w:widowControl w:val="0"/>
              <w:autoSpaceDE w:val="0"/>
              <w:autoSpaceDN w:val="0"/>
              <w:rPr>
                <w:sz w:val="20"/>
                <w:szCs w:val="20"/>
              </w:rPr>
            </w:pPr>
          </w:p>
        </w:tc>
      </w:tr>
      <w:tr w:rsidR="00926667" w:rsidRPr="00335D95" w14:paraId="688187E4" w14:textId="77777777" w:rsidTr="00DF4D82">
        <w:trPr>
          <w:jc w:val="center"/>
        </w:trPr>
        <w:tc>
          <w:tcPr>
            <w:tcW w:w="629" w:type="dxa"/>
            <w:shd w:val="clear" w:color="auto" w:fill="auto"/>
          </w:tcPr>
          <w:p w14:paraId="343DA8BC" w14:textId="77777777" w:rsidR="00926667" w:rsidRPr="00335D95" w:rsidRDefault="00926667" w:rsidP="00926667">
            <w:pPr>
              <w:widowControl w:val="0"/>
              <w:autoSpaceDE w:val="0"/>
              <w:autoSpaceDN w:val="0"/>
              <w:rPr>
                <w:sz w:val="20"/>
                <w:szCs w:val="20"/>
              </w:rPr>
            </w:pPr>
            <w:r w:rsidRPr="00335D95">
              <w:rPr>
                <w:sz w:val="20"/>
                <w:szCs w:val="20"/>
              </w:rPr>
              <w:t>2053</w:t>
            </w:r>
          </w:p>
        </w:tc>
        <w:tc>
          <w:tcPr>
            <w:tcW w:w="1124" w:type="dxa"/>
            <w:shd w:val="clear" w:color="auto" w:fill="auto"/>
          </w:tcPr>
          <w:p w14:paraId="3C7F14F4" w14:textId="77777777" w:rsidR="00926667" w:rsidRPr="00335D95" w:rsidRDefault="00926667" w:rsidP="00926667">
            <w:pPr>
              <w:widowControl w:val="0"/>
              <w:autoSpaceDE w:val="0"/>
              <w:autoSpaceDN w:val="0"/>
              <w:rPr>
                <w:sz w:val="20"/>
                <w:szCs w:val="20"/>
              </w:rPr>
            </w:pPr>
            <w:r w:rsidRPr="00335D95">
              <w:rPr>
                <w:sz w:val="20"/>
                <w:szCs w:val="20"/>
              </w:rPr>
              <w:t>701010401</w:t>
            </w:r>
          </w:p>
        </w:tc>
        <w:tc>
          <w:tcPr>
            <w:tcW w:w="2499" w:type="dxa"/>
            <w:shd w:val="clear" w:color="auto" w:fill="auto"/>
          </w:tcPr>
          <w:p w14:paraId="7253BA9E" w14:textId="77777777" w:rsidR="00926667" w:rsidRPr="00335D95" w:rsidRDefault="00926667" w:rsidP="00926667">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112B2168" w14:textId="77777777" w:rsidR="00926667" w:rsidRPr="00335D95" w:rsidRDefault="00926667" w:rsidP="00926667">
            <w:pPr>
              <w:widowControl w:val="0"/>
              <w:autoSpaceDE w:val="0"/>
              <w:autoSpaceDN w:val="0"/>
              <w:jc w:val="center"/>
              <w:rPr>
                <w:sz w:val="20"/>
                <w:szCs w:val="20"/>
              </w:rPr>
            </w:pPr>
            <w:r w:rsidRPr="00335D95">
              <w:rPr>
                <w:sz w:val="20"/>
                <w:szCs w:val="20"/>
              </w:rPr>
              <w:t>495,94</w:t>
            </w:r>
          </w:p>
        </w:tc>
        <w:tc>
          <w:tcPr>
            <w:tcW w:w="0" w:type="auto"/>
            <w:tcBorders>
              <w:top w:val="nil"/>
              <w:left w:val="single" w:sz="4" w:space="0" w:color="auto"/>
              <w:bottom w:val="single" w:sz="4" w:space="0" w:color="auto"/>
              <w:right w:val="single" w:sz="4" w:space="0" w:color="auto"/>
            </w:tcBorders>
            <w:shd w:val="clear" w:color="auto" w:fill="auto"/>
          </w:tcPr>
          <w:p w14:paraId="3EAD5CBC" w14:textId="77777777" w:rsidR="00926667" w:rsidRPr="00335D95" w:rsidRDefault="00926667" w:rsidP="00926667">
            <w:pPr>
              <w:widowControl w:val="0"/>
              <w:autoSpaceDE w:val="0"/>
              <w:autoSpaceDN w:val="0"/>
              <w:jc w:val="center"/>
              <w:rPr>
                <w:sz w:val="20"/>
                <w:szCs w:val="20"/>
              </w:rPr>
            </w:pPr>
            <w:r w:rsidRPr="00926667">
              <w:rPr>
                <w:sz w:val="20"/>
                <w:szCs w:val="20"/>
              </w:rPr>
              <w:t>664,94</w:t>
            </w:r>
          </w:p>
        </w:tc>
        <w:tc>
          <w:tcPr>
            <w:tcW w:w="3382" w:type="dxa"/>
            <w:shd w:val="clear" w:color="auto" w:fill="auto"/>
          </w:tcPr>
          <w:p w14:paraId="1BCB7CDA" w14:textId="77777777" w:rsidR="00926667" w:rsidRPr="00335D95" w:rsidRDefault="00926667" w:rsidP="00926667">
            <w:pPr>
              <w:widowControl w:val="0"/>
              <w:autoSpaceDE w:val="0"/>
              <w:autoSpaceDN w:val="0"/>
              <w:rPr>
                <w:sz w:val="20"/>
                <w:szCs w:val="20"/>
              </w:rPr>
            </w:pPr>
          </w:p>
        </w:tc>
      </w:tr>
      <w:tr w:rsidR="00926667" w:rsidRPr="00335D95" w14:paraId="06A0DB6C" w14:textId="77777777" w:rsidTr="00DF4D82">
        <w:trPr>
          <w:jc w:val="center"/>
        </w:trPr>
        <w:tc>
          <w:tcPr>
            <w:tcW w:w="629" w:type="dxa"/>
            <w:shd w:val="clear" w:color="auto" w:fill="auto"/>
          </w:tcPr>
          <w:p w14:paraId="4C4727B8" w14:textId="77777777" w:rsidR="00926667" w:rsidRPr="00335D95" w:rsidRDefault="00926667" w:rsidP="00926667">
            <w:pPr>
              <w:widowControl w:val="0"/>
              <w:autoSpaceDE w:val="0"/>
              <w:autoSpaceDN w:val="0"/>
              <w:rPr>
                <w:sz w:val="20"/>
                <w:szCs w:val="20"/>
              </w:rPr>
            </w:pPr>
            <w:r w:rsidRPr="00335D95">
              <w:rPr>
                <w:sz w:val="20"/>
                <w:szCs w:val="20"/>
              </w:rPr>
              <w:t>2054</w:t>
            </w:r>
          </w:p>
        </w:tc>
        <w:tc>
          <w:tcPr>
            <w:tcW w:w="1124" w:type="dxa"/>
            <w:shd w:val="clear" w:color="auto" w:fill="auto"/>
          </w:tcPr>
          <w:p w14:paraId="60CB9B47"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7E10E009"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86FB307" w14:textId="77777777" w:rsidR="00926667" w:rsidRPr="00335D95" w:rsidRDefault="00926667" w:rsidP="00926667">
            <w:pPr>
              <w:widowControl w:val="0"/>
              <w:autoSpaceDE w:val="0"/>
              <w:autoSpaceDN w:val="0"/>
              <w:jc w:val="center"/>
              <w:rPr>
                <w:sz w:val="20"/>
                <w:szCs w:val="20"/>
              </w:rPr>
            </w:pPr>
            <w:r w:rsidRPr="00335D95">
              <w:rPr>
                <w:sz w:val="20"/>
                <w:szCs w:val="20"/>
              </w:rPr>
              <w:t>157,43</w:t>
            </w:r>
          </w:p>
        </w:tc>
        <w:tc>
          <w:tcPr>
            <w:tcW w:w="0" w:type="auto"/>
            <w:tcBorders>
              <w:top w:val="nil"/>
              <w:left w:val="single" w:sz="4" w:space="0" w:color="auto"/>
              <w:bottom w:val="single" w:sz="4" w:space="0" w:color="auto"/>
              <w:right w:val="single" w:sz="4" w:space="0" w:color="auto"/>
            </w:tcBorders>
            <w:shd w:val="clear" w:color="auto" w:fill="auto"/>
          </w:tcPr>
          <w:p w14:paraId="2033F3D4" w14:textId="77777777" w:rsidR="00926667" w:rsidRPr="00335D95" w:rsidRDefault="00926667" w:rsidP="00926667">
            <w:pPr>
              <w:widowControl w:val="0"/>
              <w:autoSpaceDE w:val="0"/>
              <w:autoSpaceDN w:val="0"/>
              <w:jc w:val="center"/>
              <w:rPr>
                <w:sz w:val="20"/>
                <w:szCs w:val="20"/>
              </w:rPr>
            </w:pPr>
            <w:r w:rsidRPr="00926667">
              <w:rPr>
                <w:sz w:val="20"/>
                <w:szCs w:val="20"/>
              </w:rPr>
              <w:t>267,72</w:t>
            </w:r>
          </w:p>
        </w:tc>
        <w:tc>
          <w:tcPr>
            <w:tcW w:w="3382" w:type="dxa"/>
            <w:shd w:val="clear" w:color="auto" w:fill="auto"/>
          </w:tcPr>
          <w:p w14:paraId="041DCF28" w14:textId="77777777" w:rsidR="00926667" w:rsidRPr="00335D95" w:rsidRDefault="00926667" w:rsidP="00926667">
            <w:pPr>
              <w:widowControl w:val="0"/>
              <w:autoSpaceDE w:val="0"/>
              <w:autoSpaceDN w:val="0"/>
              <w:rPr>
                <w:sz w:val="20"/>
                <w:szCs w:val="20"/>
              </w:rPr>
            </w:pPr>
          </w:p>
        </w:tc>
      </w:tr>
      <w:tr w:rsidR="00926667" w:rsidRPr="00335D95" w14:paraId="56F81E69" w14:textId="77777777" w:rsidTr="00DF4D82">
        <w:trPr>
          <w:jc w:val="center"/>
        </w:trPr>
        <w:tc>
          <w:tcPr>
            <w:tcW w:w="629" w:type="dxa"/>
            <w:shd w:val="clear" w:color="auto" w:fill="auto"/>
          </w:tcPr>
          <w:p w14:paraId="640E5FF3" w14:textId="77777777" w:rsidR="00926667" w:rsidRPr="00335D95" w:rsidRDefault="00926667" w:rsidP="00926667">
            <w:pPr>
              <w:widowControl w:val="0"/>
              <w:autoSpaceDE w:val="0"/>
              <w:autoSpaceDN w:val="0"/>
              <w:rPr>
                <w:sz w:val="20"/>
                <w:szCs w:val="20"/>
              </w:rPr>
            </w:pPr>
            <w:r w:rsidRPr="00335D95">
              <w:rPr>
                <w:sz w:val="20"/>
                <w:szCs w:val="20"/>
              </w:rPr>
              <w:t>2055</w:t>
            </w:r>
          </w:p>
        </w:tc>
        <w:tc>
          <w:tcPr>
            <w:tcW w:w="1124" w:type="dxa"/>
            <w:shd w:val="clear" w:color="auto" w:fill="auto"/>
          </w:tcPr>
          <w:p w14:paraId="1683E371" w14:textId="77777777" w:rsidR="00926667" w:rsidRPr="00335D95" w:rsidRDefault="00926667" w:rsidP="00926667">
            <w:pPr>
              <w:widowControl w:val="0"/>
              <w:autoSpaceDE w:val="0"/>
              <w:autoSpaceDN w:val="0"/>
              <w:rPr>
                <w:sz w:val="20"/>
                <w:szCs w:val="20"/>
              </w:rPr>
            </w:pPr>
            <w:r w:rsidRPr="00335D95">
              <w:rPr>
                <w:sz w:val="20"/>
                <w:szCs w:val="20"/>
              </w:rPr>
              <w:t>701010103</w:t>
            </w:r>
          </w:p>
        </w:tc>
        <w:tc>
          <w:tcPr>
            <w:tcW w:w="2499" w:type="dxa"/>
            <w:shd w:val="clear" w:color="auto" w:fill="auto"/>
          </w:tcPr>
          <w:p w14:paraId="5CB92AAF" w14:textId="77777777" w:rsidR="00926667" w:rsidRPr="00335D95" w:rsidRDefault="00926667" w:rsidP="00926667">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46A76419" w14:textId="77777777" w:rsidR="00926667" w:rsidRPr="00335D95" w:rsidRDefault="00926667" w:rsidP="00926667">
            <w:pPr>
              <w:widowControl w:val="0"/>
              <w:autoSpaceDE w:val="0"/>
              <w:autoSpaceDN w:val="0"/>
              <w:jc w:val="center"/>
              <w:rPr>
                <w:sz w:val="20"/>
                <w:szCs w:val="20"/>
              </w:rPr>
            </w:pPr>
            <w:r w:rsidRPr="00335D95">
              <w:rPr>
                <w:sz w:val="20"/>
                <w:szCs w:val="20"/>
              </w:rPr>
              <w:t>200,85</w:t>
            </w:r>
          </w:p>
        </w:tc>
        <w:tc>
          <w:tcPr>
            <w:tcW w:w="0" w:type="auto"/>
            <w:tcBorders>
              <w:top w:val="nil"/>
              <w:left w:val="single" w:sz="4" w:space="0" w:color="auto"/>
              <w:bottom w:val="single" w:sz="4" w:space="0" w:color="auto"/>
              <w:right w:val="single" w:sz="4" w:space="0" w:color="auto"/>
            </w:tcBorders>
            <w:shd w:val="clear" w:color="auto" w:fill="auto"/>
          </w:tcPr>
          <w:p w14:paraId="1EB7FBD6" w14:textId="77777777" w:rsidR="00926667" w:rsidRPr="00335D95" w:rsidRDefault="00926667" w:rsidP="00926667">
            <w:pPr>
              <w:widowControl w:val="0"/>
              <w:autoSpaceDE w:val="0"/>
              <w:autoSpaceDN w:val="0"/>
              <w:jc w:val="center"/>
              <w:rPr>
                <w:sz w:val="20"/>
                <w:szCs w:val="20"/>
              </w:rPr>
            </w:pPr>
            <w:r w:rsidRPr="00926667">
              <w:rPr>
                <w:sz w:val="20"/>
                <w:szCs w:val="20"/>
              </w:rPr>
              <w:t>271,49</w:t>
            </w:r>
          </w:p>
        </w:tc>
        <w:tc>
          <w:tcPr>
            <w:tcW w:w="3382" w:type="dxa"/>
            <w:shd w:val="clear" w:color="auto" w:fill="auto"/>
          </w:tcPr>
          <w:p w14:paraId="1344F1AC" w14:textId="77777777" w:rsidR="00926667" w:rsidRPr="00335D95" w:rsidRDefault="00926667" w:rsidP="00926667">
            <w:pPr>
              <w:widowControl w:val="0"/>
              <w:autoSpaceDE w:val="0"/>
              <w:autoSpaceDN w:val="0"/>
              <w:rPr>
                <w:sz w:val="20"/>
                <w:szCs w:val="20"/>
              </w:rPr>
            </w:pPr>
          </w:p>
        </w:tc>
      </w:tr>
      <w:tr w:rsidR="00926667" w:rsidRPr="00335D95" w14:paraId="2D9BF664" w14:textId="77777777" w:rsidTr="00DF4D82">
        <w:trPr>
          <w:jc w:val="center"/>
        </w:trPr>
        <w:tc>
          <w:tcPr>
            <w:tcW w:w="629" w:type="dxa"/>
            <w:shd w:val="clear" w:color="auto" w:fill="auto"/>
          </w:tcPr>
          <w:p w14:paraId="07B39490" w14:textId="77777777" w:rsidR="00926667" w:rsidRPr="00335D95" w:rsidRDefault="00926667" w:rsidP="00926667">
            <w:pPr>
              <w:widowControl w:val="0"/>
              <w:autoSpaceDE w:val="0"/>
              <w:autoSpaceDN w:val="0"/>
              <w:rPr>
                <w:sz w:val="20"/>
                <w:szCs w:val="20"/>
              </w:rPr>
            </w:pPr>
            <w:r w:rsidRPr="00335D95">
              <w:rPr>
                <w:sz w:val="20"/>
                <w:szCs w:val="20"/>
              </w:rPr>
              <w:t>2056</w:t>
            </w:r>
          </w:p>
        </w:tc>
        <w:tc>
          <w:tcPr>
            <w:tcW w:w="1124" w:type="dxa"/>
            <w:shd w:val="clear" w:color="auto" w:fill="auto"/>
          </w:tcPr>
          <w:p w14:paraId="0F5719CE"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1B859DE0"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0064A07" w14:textId="77777777" w:rsidR="00926667" w:rsidRPr="00335D95" w:rsidRDefault="00926667" w:rsidP="00926667">
            <w:pPr>
              <w:widowControl w:val="0"/>
              <w:autoSpaceDE w:val="0"/>
              <w:autoSpaceDN w:val="0"/>
              <w:jc w:val="center"/>
              <w:rPr>
                <w:sz w:val="20"/>
                <w:szCs w:val="20"/>
              </w:rPr>
            </w:pPr>
            <w:r w:rsidRPr="00335D95">
              <w:rPr>
                <w:sz w:val="20"/>
                <w:szCs w:val="20"/>
              </w:rPr>
              <w:t>11,12</w:t>
            </w:r>
          </w:p>
        </w:tc>
        <w:tc>
          <w:tcPr>
            <w:tcW w:w="0" w:type="auto"/>
            <w:tcBorders>
              <w:top w:val="nil"/>
              <w:left w:val="single" w:sz="4" w:space="0" w:color="auto"/>
              <w:bottom w:val="single" w:sz="4" w:space="0" w:color="auto"/>
              <w:right w:val="single" w:sz="4" w:space="0" w:color="auto"/>
            </w:tcBorders>
            <w:shd w:val="clear" w:color="auto" w:fill="auto"/>
          </w:tcPr>
          <w:p w14:paraId="3C52DC77" w14:textId="77777777" w:rsidR="00926667" w:rsidRPr="00335D95" w:rsidRDefault="00926667" w:rsidP="00926667">
            <w:pPr>
              <w:widowControl w:val="0"/>
              <w:autoSpaceDE w:val="0"/>
              <w:autoSpaceDN w:val="0"/>
              <w:jc w:val="center"/>
              <w:rPr>
                <w:sz w:val="20"/>
                <w:szCs w:val="20"/>
              </w:rPr>
            </w:pPr>
            <w:r w:rsidRPr="00926667">
              <w:rPr>
                <w:sz w:val="20"/>
                <w:szCs w:val="20"/>
              </w:rPr>
              <w:t>48,61</w:t>
            </w:r>
          </w:p>
        </w:tc>
        <w:tc>
          <w:tcPr>
            <w:tcW w:w="3382" w:type="dxa"/>
            <w:shd w:val="clear" w:color="auto" w:fill="auto"/>
          </w:tcPr>
          <w:p w14:paraId="51E086B0" w14:textId="77777777" w:rsidR="00926667" w:rsidRPr="00335D95" w:rsidRDefault="00926667" w:rsidP="00926667">
            <w:pPr>
              <w:widowControl w:val="0"/>
              <w:autoSpaceDE w:val="0"/>
              <w:autoSpaceDN w:val="0"/>
              <w:rPr>
                <w:sz w:val="20"/>
                <w:szCs w:val="20"/>
              </w:rPr>
            </w:pPr>
          </w:p>
        </w:tc>
      </w:tr>
      <w:tr w:rsidR="00926667" w:rsidRPr="00335D95" w14:paraId="23B151BD" w14:textId="77777777" w:rsidTr="00DF4D82">
        <w:trPr>
          <w:jc w:val="center"/>
        </w:trPr>
        <w:tc>
          <w:tcPr>
            <w:tcW w:w="629" w:type="dxa"/>
            <w:shd w:val="clear" w:color="auto" w:fill="auto"/>
          </w:tcPr>
          <w:p w14:paraId="534815BF" w14:textId="77777777" w:rsidR="00926667" w:rsidRPr="00335D95" w:rsidRDefault="00926667" w:rsidP="00926667">
            <w:pPr>
              <w:widowControl w:val="0"/>
              <w:autoSpaceDE w:val="0"/>
              <w:autoSpaceDN w:val="0"/>
              <w:rPr>
                <w:sz w:val="20"/>
                <w:szCs w:val="20"/>
              </w:rPr>
            </w:pPr>
            <w:r w:rsidRPr="00335D95">
              <w:rPr>
                <w:sz w:val="20"/>
                <w:szCs w:val="20"/>
              </w:rPr>
              <w:lastRenderedPageBreak/>
              <w:t>2057</w:t>
            </w:r>
          </w:p>
        </w:tc>
        <w:tc>
          <w:tcPr>
            <w:tcW w:w="1124" w:type="dxa"/>
            <w:shd w:val="clear" w:color="auto" w:fill="auto"/>
          </w:tcPr>
          <w:p w14:paraId="0F771BCD" w14:textId="77777777" w:rsidR="00926667" w:rsidRPr="00335D95" w:rsidRDefault="00926667" w:rsidP="00926667">
            <w:pPr>
              <w:widowControl w:val="0"/>
              <w:autoSpaceDE w:val="0"/>
              <w:autoSpaceDN w:val="0"/>
              <w:rPr>
                <w:sz w:val="20"/>
                <w:szCs w:val="20"/>
              </w:rPr>
            </w:pPr>
            <w:r w:rsidRPr="00335D95">
              <w:rPr>
                <w:sz w:val="20"/>
                <w:szCs w:val="20"/>
              </w:rPr>
              <w:t>701010103</w:t>
            </w:r>
          </w:p>
        </w:tc>
        <w:tc>
          <w:tcPr>
            <w:tcW w:w="2499" w:type="dxa"/>
            <w:shd w:val="clear" w:color="auto" w:fill="auto"/>
          </w:tcPr>
          <w:p w14:paraId="67725206" w14:textId="77777777" w:rsidR="00926667" w:rsidRPr="00335D95" w:rsidRDefault="00926667" w:rsidP="00926667">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27C1A61E" w14:textId="77777777" w:rsidR="00926667" w:rsidRPr="00335D95" w:rsidRDefault="00926667" w:rsidP="00926667">
            <w:pPr>
              <w:widowControl w:val="0"/>
              <w:autoSpaceDE w:val="0"/>
              <w:autoSpaceDN w:val="0"/>
              <w:jc w:val="center"/>
              <w:rPr>
                <w:sz w:val="20"/>
                <w:szCs w:val="20"/>
              </w:rPr>
            </w:pPr>
            <w:r w:rsidRPr="00335D95">
              <w:rPr>
                <w:sz w:val="20"/>
                <w:szCs w:val="20"/>
              </w:rPr>
              <w:t>259,55</w:t>
            </w:r>
          </w:p>
        </w:tc>
        <w:tc>
          <w:tcPr>
            <w:tcW w:w="0" w:type="auto"/>
            <w:tcBorders>
              <w:top w:val="nil"/>
              <w:left w:val="single" w:sz="4" w:space="0" w:color="auto"/>
              <w:bottom w:val="single" w:sz="4" w:space="0" w:color="auto"/>
              <w:right w:val="single" w:sz="4" w:space="0" w:color="auto"/>
            </w:tcBorders>
            <w:shd w:val="clear" w:color="auto" w:fill="auto"/>
          </w:tcPr>
          <w:p w14:paraId="4B0EA2FE" w14:textId="77777777" w:rsidR="00926667" w:rsidRPr="00335D95" w:rsidRDefault="00926667" w:rsidP="00926667">
            <w:pPr>
              <w:widowControl w:val="0"/>
              <w:autoSpaceDE w:val="0"/>
              <w:autoSpaceDN w:val="0"/>
              <w:jc w:val="center"/>
              <w:rPr>
                <w:sz w:val="20"/>
                <w:szCs w:val="20"/>
              </w:rPr>
            </w:pPr>
            <w:r w:rsidRPr="00926667">
              <w:rPr>
                <w:sz w:val="20"/>
                <w:szCs w:val="20"/>
              </w:rPr>
              <w:t>298,32</w:t>
            </w:r>
          </w:p>
        </w:tc>
        <w:tc>
          <w:tcPr>
            <w:tcW w:w="3382" w:type="dxa"/>
            <w:shd w:val="clear" w:color="auto" w:fill="auto"/>
          </w:tcPr>
          <w:p w14:paraId="0B8FB8CD" w14:textId="77777777" w:rsidR="00926667" w:rsidRPr="00335D95" w:rsidRDefault="00926667" w:rsidP="00926667">
            <w:pPr>
              <w:widowControl w:val="0"/>
              <w:autoSpaceDE w:val="0"/>
              <w:autoSpaceDN w:val="0"/>
              <w:rPr>
                <w:sz w:val="20"/>
                <w:szCs w:val="20"/>
              </w:rPr>
            </w:pPr>
          </w:p>
        </w:tc>
      </w:tr>
      <w:tr w:rsidR="00926667" w:rsidRPr="00335D95" w14:paraId="53370731" w14:textId="77777777" w:rsidTr="00DF4D82">
        <w:trPr>
          <w:jc w:val="center"/>
        </w:trPr>
        <w:tc>
          <w:tcPr>
            <w:tcW w:w="629" w:type="dxa"/>
            <w:shd w:val="clear" w:color="auto" w:fill="auto"/>
          </w:tcPr>
          <w:p w14:paraId="64997B27" w14:textId="77777777" w:rsidR="00926667" w:rsidRPr="00335D95" w:rsidRDefault="00926667" w:rsidP="00926667">
            <w:pPr>
              <w:widowControl w:val="0"/>
              <w:autoSpaceDE w:val="0"/>
              <w:autoSpaceDN w:val="0"/>
              <w:rPr>
                <w:sz w:val="20"/>
                <w:szCs w:val="20"/>
              </w:rPr>
            </w:pPr>
            <w:r w:rsidRPr="00335D95">
              <w:rPr>
                <w:sz w:val="20"/>
                <w:szCs w:val="20"/>
              </w:rPr>
              <w:t>2058</w:t>
            </w:r>
          </w:p>
        </w:tc>
        <w:tc>
          <w:tcPr>
            <w:tcW w:w="1124" w:type="dxa"/>
            <w:shd w:val="clear" w:color="auto" w:fill="auto"/>
          </w:tcPr>
          <w:p w14:paraId="6F16698C"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49DC0CA8"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19DE58FB" w14:textId="77777777" w:rsidR="00926667" w:rsidRPr="00335D95" w:rsidRDefault="00926667" w:rsidP="00926667">
            <w:pPr>
              <w:widowControl w:val="0"/>
              <w:autoSpaceDE w:val="0"/>
              <w:autoSpaceDN w:val="0"/>
              <w:jc w:val="center"/>
              <w:rPr>
                <w:sz w:val="20"/>
                <w:szCs w:val="20"/>
              </w:rPr>
            </w:pPr>
            <w:r w:rsidRPr="00335D95">
              <w:rPr>
                <w:sz w:val="20"/>
                <w:szCs w:val="20"/>
              </w:rPr>
              <w:t>209,23</w:t>
            </w:r>
          </w:p>
        </w:tc>
        <w:tc>
          <w:tcPr>
            <w:tcW w:w="0" w:type="auto"/>
            <w:tcBorders>
              <w:top w:val="nil"/>
              <w:left w:val="single" w:sz="4" w:space="0" w:color="auto"/>
              <w:bottom w:val="single" w:sz="4" w:space="0" w:color="auto"/>
              <w:right w:val="single" w:sz="4" w:space="0" w:color="auto"/>
            </w:tcBorders>
            <w:shd w:val="clear" w:color="auto" w:fill="auto"/>
          </w:tcPr>
          <w:p w14:paraId="020867C2" w14:textId="77777777" w:rsidR="00926667" w:rsidRPr="00335D95" w:rsidRDefault="00926667" w:rsidP="00926667">
            <w:pPr>
              <w:widowControl w:val="0"/>
              <w:autoSpaceDE w:val="0"/>
              <w:autoSpaceDN w:val="0"/>
              <w:jc w:val="center"/>
              <w:rPr>
                <w:sz w:val="20"/>
                <w:szCs w:val="20"/>
              </w:rPr>
            </w:pPr>
            <w:r w:rsidRPr="00926667">
              <w:rPr>
                <w:sz w:val="20"/>
                <w:szCs w:val="20"/>
              </w:rPr>
              <w:t>391,38</w:t>
            </w:r>
          </w:p>
        </w:tc>
        <w:tc>
          <w:tcPr>
            <w:tcW w:w="3382" w:type="dxa"/>
            <w:shd w:val="clear" w:color="auto" w:fill="auto"/>
          </w:tcPr>
          <w:p w14:paraId="17813766" w14:textId="77777777" w:rsidR="00926667" w:rsidRPr="00335D95" w:rsidRDefault="00926667" w:rsidP="00926667">
            <w:pPr>
              <w:widowControl w:val="0"/>
              <w:autoSpaceDE w:val="0"/>
              <w:autoSpaceDN w:val="0"/>
              <w:rPr>
                <w:sz w:val="20"/>
                <w:szCs w:val="20"/>
              </w:rPr>
            </w:pPr>
          </w:p>
        </w:tc>
      </w:tr>
      <w:tr w:rsidR="00926667" w:rsidRPr="00335D95" w14:paraId="02E9677C" w14:textId="77777777" w:rsidTr="00DF4D82">
        <w:trPr>
          <w:jc w:val="center"/>
        </w:trPr>
        <w:tc>
          <w:tcPr>
            <w:tcW w:w="629" w:type="dxa"/>
            <w:shd w:val="clear" w:color="auto" w:fill="auto"/>
          </w:tcPr>
          <w:p w14:paraId="011BCA0E" w14:textId="77777777" w:rsidR="00926667" w:rsidRPr="00335D95" w:rsidRDefault="00926667" w:rsidP="00926667">
            <w:pPr>
              <w:widowControl w:val="0"/>
              <w:autoSpaceDE w:val="0"/>
              <w:autoSpaceDN w:val="0"/>
              <w:rPr>
                <w:sz w:val="20"/>
                <w:szCs w:val="20"/>
              </w:rPr>
            </w:pPr>
            <w:r w:rsidRPr="00335D95">
              <w:rPr>
                <w:sz w:val="20"/>
                <w:szCs w:val="20"/>
              </w:rPr>
              <w:t>2059</w:t>
            </w:r>
          </w:p>
        </w:tc>
        <w:tc>
          <w:tcPr>
            <w:tcW w:w="1124" w:type="dxa"/>
            <w:shd w:val="clear" w:color="auto" w:fill="auto"/>
          </w:tcPr>
          <w:p w14:paraId="22233A1A"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3C78C812"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00A02A9B" w14:textId="77777777" w:rsidR="00926667" w:rsidRPr="00335D95" w:rsidRDefault="00926667" w:rsidP="00926667">
            <w:pPr>
              <w:widowControl w:val="0"/>
              <w:autoSpaceDE w:val="0"/>
              <w:autoSpaceDN w:val="0"/>
              <w:jc w:val="center"/>
              <w:rPr>
                <w:sz w:val="20"/>
                <w:szCs w:val="20"/>
              </w:rPr>
            </w:pPr>
            <w:r w:rsidRPr="00335D95">
              <w:rPr>
                <w:sz w:val="20"/>
                <w:szCs w:val="20"/>
              </w:rPr>
              <w:t>254,51</w:t>
            </w:r>
          </w:p>
        </w:tc>
        <w:tc>
          <w:tcPr>
            <w:tcW w:w="0" w:type="auto"/>
            <w:tcBorders>
              <w:top w:val="nil"/>
              <w:left w:val="single" w:sz="4" w:space="0" w:color="auto"/>
              <w:bottom w:val="single" w:sz="4" w:space="0" w:color="auto"/>
              <w:right w:val="single" w:sz="4" w:space="0" w:color="auto"/>
            </w:tcBorders>
            <w:shd w:val="clear" w:color="auto" w:fill="auto"/>
          </w:tcPr>
          <w:p w14:paraId="1B8F1FD4" w14:textId="77777777" w:rsidR="00926667" w:rsidRPr="00335D95" w:rsidRDefault="00926667" w:rsidP="00926667">
            <w:pPr>
              <w:widowControl w:val="0"/>
              <w:autoSpaceDE w:val="0"/>
              <w:autoSpaceDN w:val="0"/>
              <w:jc w:val="center"/>
              <w:rPr>
                <w:sz w:val="20"/>
                <w:szCs w:val="20"/>
              </w:rPr>
            </w:pPr>
            <w:r w:rsidRPr="00926667">
              <w:rPr>
                <w:sz w:val="20"/>
                <w:szCs w:val="20"/>
              </w:rPr>
              <w:t>418,44</w:t>
            </w:r>
          </w:p>
        </w:tc>
        <w:tc>
          <w:tcPr>
            <w:tcW w:w="3382" w:type="dxa"/>
            <w:shd w:val="clear" w:color="auto" w:fill="auto"/>
          </w:tcPr>
          <w:p w14:paraId="5CC4BF3D" w14:textId="77777777" w:rsidR="00926667" w:rsidRPr="00335D95" w:rsidRDefault="00926667" w:rsidP="00926667">
            <w:pPr>
              <w:widowControl w:val="0"/>
              <w:autoSpaceDE w:val="0"/>
              <w:autoSpaceDN w:val="0"/>
              <w:rPr>
                <w:sz w:val="20"/>
                <w:szCs w:val="20"/>
              </w:rPr>
            </w:pPr>
          </w:p>
        </w:tc>
      </w:tr>
      <w:tr w:rsidR="00926667" w:rsidRPr="00335D95" w14:paraId="6E27F675" w14:textId="77777777" w:rsidTr="00DF4D82">
        <w:trPr>
          <w:jc w:val="center"/>
        </w:trPr>
        <w:tc>
          <w:tcPr>
            <w:tcW w:w="629" w:type="dxa"/>
            <w:shd w:val="clear" w:color="auto" w:fill="auto"/>
          </w:tcPr>
          <w:p w14:paraId="4F33B372" w14:textId="77777777" w:rsidR="00926667" w:rsidRPr="00335D95" w:rsidRDefault="00926667" w:rsidP="00926667">
            <w:pPr>
              <w:widowControl w:val="0"/>
              <w:autoSpaceDE w:val="0"/>
              <w:autoSpaceDN w:val="0"/>
              <w:rPr>
                <w:sz w:val="20"/>
                <w:szCs w:val="20"/>
              </w:rPr>
            </w:pPr>
            <w:r w:rsidRPr="00335D95">
              <w:rPr>
                <w:sz w:val="20"/>
                <w:szCs w:val="20"/>
              </w:rPr>
              <w:t>2060</w:t>
            </w:r>
          </w:p>
        </w:tc>
        <w:tc>
          <w:tcPr>
            <w:tcW w:w="1124" w:type="dxa"/>
            <w:shd w:val="clear" w:color="auto" w:fill="auto"/>
          </w:tcPr>
          <w:p w14:paraId="0D780D7D" w14:textId="77777777" w:rsidR="00926667" w:rsidRPr="00335D95" w:rsidRDefault="00926667" w:rsidP="00926667">
            <w:pPr>
              <w:widowControl w:val="0"/>
              <w:autoSpaceDE w:val="0"/>
              <w:autoSpaceDN w:val="0"/>
              <w:rPr>
                <w:sz w:val="20"/>
                <w:szCs w:val="20"/>
              </w:rPr>
            </w:pPr>
            <w:r w:rsidRPr="00335D95">
              <w:rPr>
                <w:sz w:val="20"/>
                <w:szCs w:val="20"/>
              </w:rPr>
              <w:t>701010301</w:t>
            </w:r>
          </w:p>
        </w:tc>
        <w:tc>
          <w:tcPr>
            <w:tcW w:w="2499" w:type="dxa"/>
            <w:shd w:val="clear" w:color="auto" w:fill="auto"/>
          </w:tcPr>
          <w:p w14:paraId="51AA1C32" w14:textId="77777777" w:rsidR="00926667" w:rsidRPr="00335D95" w:rsidRDefault="00926667" w:rsidP="00926667">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06089551" w14:textId="77777777" w:rsidR="00926667" w:rsidRPr="00335D95" w:rsidRDefault="00926667" w:rsidP="00926667">
            <w:pPr>
              <w:widowControl w:val="0"/>
              <w:autoSpaceDE w:val="0"/>
              <w:autoSpaceDN w:val="0"/>
              <w:jc w:val="center"/>
              <w:rPr>
                <w:sz w:val="20"/>
                <w:szCs w:val="20"/>
              </w:rPr>
            </w:pPr>
            <w:r w:rsidRPr="00335D95">
              <w:rPr>
                <w:sz w:val="20"/>
                <w:szCs w:val="20"/>
              </w:rPr>
              <w:t>260,50</w:t>
            </w:r>
          </w:p>
        </w:tc>
        <w:tc>
          <w:tcPr>
            <w:tcW w:w="0" w:type="auto"/>
            <w:tcBorders>
              <w:top w:val="nil"/>
              <w:left w:val="single" w:sz="4" w:space="0" w:color="auto"/>
              <w:bottom w:val="single" w:sz="4" w:space="0" w:color="auto"/>
              <w:right w:val="single" w:sz="4" w:space="0" w:color="auto"/>
            </w:tcBorders>
            <w:shd w:val="clear" w:color="auto" w:fill="auto"/>
          </w:tcPr>
          <w:p w14:paraId="1254EE2A" w14:textId="77777777" w:rsidR="00926667" w:rsidRPr="00335D95" w:rsidRDefault="00926667" w:rsidP="00926667">
            <w:pPr>
              <w:widowControl w:val="0"/>
              <w:autoSpaceDE w:val="0"/>
              <w:autoSpaceDN w:val="0"/>
              <w:jc w:val="center"/>
              <w:rPr>
                <w:sz w:val="20"/>
                <w:szCs w:val="20"/>
              </w:rPr>
            </w:pPr>
            <w:r w:rsidRPr="00926667">
              <w:rPr>
                <w:sz w:val="20"/>
                <w:szCs w:val="20"/>
              </w:rPr>
              <w:t>195,37</w:t>
            </w:r>
          </w:p>
        </w:tc>
        <w:tc>
          <w:tcPr>
            <w:tcW w:w="3382" w:type="dxa"/>
            <w:shd w:val="clear" w:color="auto" w:fill="auto"/>
          </w:tcPr>
          <w:p w14:paraId="5F417B67" w14:textId="77777777" w:rsidR="00926667" w:rsidRPr="00335D95" w:rsidRDefault="00926667" w:rsidP="00926667">
            <w:pPr>
              <w:widowControl w:val="0"/>
              <w:autoSpaceDE w:val="0"/>
              <w:autoSpaceDN w:val="0"/>
              <w:rPr>
                <w:sz w:val="20"/>
                <w:szCs w:val="20"/>
              </w:rPr>
            </w:pPr>
          </w:p>
        </w:tc>
      </w:tr>
      <w:tr w:rsidR="00926667" w:rsidRPr="00335D95" w14:paraId="31993510" w14:textId="77777777" w:rsidTr="00DF4D82">
        <w:trPr>
          <w:jc w:val="center"/>
        </w:trPr>
        <w:tc>
          <w:tcPr>
            <w:tcW w:w="629" w:type="dxa"/>
            <w:shd w:val="clear" w:color="auto" w:fill="auto"/>
          </w:tcPr>
          <w:p w14:paraId="0E26D0C1" w14:textId="77777777" w:rsidR="00926667" w:rsidRPr="00335D95" w:rsidRDefault="00926667" w:rsidP="00926667">
            <w:pPr>
              <w:widowControl w:val="0"/>
              <w:autoSpaceDE w:val="0"/>
              <w:autoSpaceDN w:val="0"/>
              <w:rPr>
                <w:sz w:val="20"/>
                <w:szCs w:val="20"/>
              </w:rPr>
            </w:pPr>
            <w:r w:rsidRPr="00335D95">
              <w:rPr>
                <w:sz w:val="20"/>
                <w:szCs w:val="20"/>
              </w:rPr>
              <w:t>2061</w:t>
            </w:r>
          </w:p>
        </w:tc>
        <w:tc>
          <w:tcPr>
            <w:tcW w:w="1124" w:type="dxa"/>
            <w:shd w:val="clear" w:color="auto" w:fill="auto"/>
          </w:tcPr>
          <w:p w14:paraId="02234579" w14:textId="77777777" w:rsidR="00926667" w:rsidRPr="00335D95" w:rsidRDefault="00926667" w:rsidP="00926667">
            <w:pPr>
              <w:widowControl w:val="0"/>
              <w:autoSpaceDE w:val="0"/>
              <w:autoSpaceDN w:val="0"/>
              <w:rPr>
                <w:sz w:val="20"/>
                <w:szCs w:val="20"/>
              </w:rPr>
            </w:pPr>
            <w:r w:rsidRPr="00335D95">
              <w:rPr>
                <w:sz w:val="20"/>
                <w:szCs w:val="20"/>
              </w:rPr>
              <w:t>701010300</w:t>
            </w:r>
          </w:p>
        </w:tc>
        <w:tc>
          <w:tcPr>
            <w:tcW w:w="2499" w:type="dxa"/>
            <w:shd w:val="clear" w:color="auto" w:fill="auto"/>
          </w:tcPr>
          <w:p w14:paraId="1E2CDFC4" w14:textId="77777777" w:rsidR="00926667" w:rsidRPr="00335D95" w:rsidRDefault="00926667" w:rsidP="00926667">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3A912D82" w14:textId="77777777" w:rsidR="00926667" w:rsidRPr="00335D95" w:rsidRDefault="00926667" w:rsidP="00926667">
            <w:pPr>
              <w:widowControl w:val="0"/>
              <w:autoSpaceDE w:val="0"/>
              <w:autoSpaceDN w:val="0"/>
              <w:jc w:val="center"/>
              <w:rPr>
                <w:sz w:val="20"/>
                <w:szCs w:val="20"/>
              </w:rPr>
            </w:pPr>
            <w:r w:rsidRPr="00335D95">
              <w:rPr>
                <w:sz w:val="20"/>
                <w:szCs w:val="20"/>
              </w:rPr>
              <w:t>36,48</w:t>
            </w:r>
          </w:p>
        </w:tc>
        <w:tc>
          <w:tcPr>
            <w:tcW w:w="0" w:type="auto"/>
            <w:tcBorders>
              <w:top w:val="nil"/>
              <w:left w:val="single" w:sz="4" w:space="0" w:color="auto"/>
              <w:bottom w:val="single" w:sz="4" w:space="0" w:color="auto"/>
              <w:right w:val="single" w:sz="4" w:space="0" w:color="auto"/>
            </w:tcBorders>
            <w:shd w:val="clear" w:color="auto" w:fill="auto"/>
          </w:tcPr>
          <w:p w14:paraId="6E8BB3C2" w14:textId="77777777" w:rsidR="00926667" w:rsidRPr="00335D95" w:rsidRDefault="00926667" w:rsidP="00926667">
            <w:pPr>
              <w:widowControl w:val="0"/>
              <w:autoSpaceDE w:val="0"/>
              <w:autoSpaceDN w:val="0"/>
              <w:jc w:val="center"/>
              <w:rPr>
                <w:sz w:val="20"/>
                <w:szCs w:val="20"/>
              </w:rPr>
            </w:pPr>
            <w:r w:rsidRPr="00926667">
              <w:rPr>
                <w:sz w:val="20"/>
                <w:szCs w:val="20"/>
              </w:rPr>
              <w:t>49,53</w:t>
            </w:r>
          </w:p>
        </w:tc>
        <w:tc>
          <w:tcPr>
            <w:tcW w:w="3382" w:type="dxa"/>
            <w:shd w:val="clear" w:color="auto" w:fill="auto"/>
          </w:tcPr>
          <w:p w14:paraId="007C0A06" w14:textId="77777777" w:rsidR="00926667" w:rsidRPr="00335D95" w:rsidRDefault="00926667" w:rsidP="00926667">
            <w:pPr>
              <w:widowControl w:val="0"/>
              <w:autoSpaceDE w:val="0"/>
              <w:autoSpaceDN w:val="0"/>
              <w:rPr>
                <w:sz w:val="20"/>
                <w:szCs w:val="20"/>
              </w:rPr>
            </w:pPr>
          </w:p>
        </w:tc>
      </w:tr>
      <w:tr w:rsidR="00926667" w:rsidRPr="00335D95" w14:paraId="7E6F6CAA" w14:textId="77777777" w:rsidTr="00DF4D82">
        <w:trPr>
          <w:jc w:val="center"/>
        </w:trPr>
        <w:tc>
          <w:tcPr>
            <w:tcW w:w="629" w:type="dxa"/>
            <w:shd w:val="clear" w:color="auto" w:fill="auto"/>
          </w:tcPr>
          <w:p w14:paraId="5D957915" w14:textId="77777777" w:rsidR="00926667" w:rsidRPr="00335D95" w:rsidRDefault="00926667" w:rsidP="00926667">
            <w:pPr>
              <w:widowControl w:val="0"/>
              <w:autoSpaceDE w:val="0"/>
              <w:autoSpaceDN w:val="0"/>
              <w:rPr>
                <w:sz w:val="20"/>
                <w:szCs w:val="20"/>
              </w:rPr>
            </w:pPr>
            <w:r w:rsidRPr="00335D95">
              <w:rPr>
                <w:sz w:val="20"/>
                <w:szCs w:val="20"/>
              </w:rPr>
              <w:t>2062</w:t>
            </w:r>
          </w:p>
        </w:tc>
        <w:tc>
          <w:tcPr>
            <w:tcW w:w="1124" w:type="dxa"/>
            <w:shd w:val="clear" w:color="auto" w:fill="auto"/>
          </w:tcPr>
          <w:p w14:paraId="4A5310E7" w14:textId="77777777" w:rsidR="00926667" w:rsidRPr="00335D95" w:rsidRDefault="00926667" w:rsidP="00926667">
            <w:pPr>
              <w:widowControl w:val="0"/>
              <w:autoSpaceDE w:val="0"/>
              <w:autoSpaceDN w:val="0"/>
              <w:rPr>
                <w:sz w:val="20"/>
                <w:szCs w:val="20"/>
              </w:rPr>
            </w:pPr>
            <w:r w:rsidRPr="00335D95">
              <w:rPr>
                <w:sz w:val="20"/>
                <w:szCs w:val="20"/>
              </w:rPr>
              <w:t>701010301</w:t>
            </w:r>
          </w:p>
        </w:tc>
        <w:tc>
          <w:tcPr>
            <w:tcW w:w="2499" w:type="dxa"/>
            <w:shd w:val="clear" w:color="auto" w:fill="auto"/>
          </w:tcPr>
          <w:p w14:paraId="6FBC5039" w14:textId="77777777" w:rsidR="00926667" w:rsidRPr="00335D95" w:rsidRDefault="00926667" w:rsidP="00926667">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265E8089" w14:textId="77777777" w:rsidR="00926667" w:rsidRPr="00335D95" w:rsidRDefault="00926667" w:rsidP="00926667">
            <w:pPr>
              <w:widowControl w:val="0"/>
              <w:autoSpaceDE w:val="0"/>
              <w:autoSpaceDN w:val="0"/>
              <w:jc w:val="center"/>
              <w:rPr>
                <w:sz w:val="20"/>
                <w:szCs w:val="20"/>
              </w:rPr>
            </w:pPr>
            <w:r w:rsidRPr="00335D95">
              <w:rPr>
                <w:sz w:val="20"/>
                <w:szCs w:val="20"/>
              </w:rPr>
              <w:t>265,86</w:t>
            </w:r>
          </w:p>
        </w:tc>
        <w:tc>
          <w:tcPr>
            <w:tcW w:w="0" w:type="auto"/>
            <w:tcBorders>
              <w:top w:val="nil"/>
              <w:left w:val="single" w:sz="4" w:space="0" w:color="auto"/>
              <w:bottom w:val="single" w:sz="4" w:space="0" w:color="auto"/>
              <w:right w:val="single" w:sz="4" w:space="0" w:color="auto"/>
            </w:tcBorders>
            <w:shd w:val="clear" w:color="auto" w:fill="auto"/>
          </w:tcPr>
          <w:p w14:paraId="1275DBEB" w14:textId="77777777" w:rsidR="00926667" w:rsidRPr="00335D95" w:rsidRDefault="00926667" w:rsidP="00926667">
            <w:pPr>
              <w:widowControl w:val="0"/>
              <w:autoSpaceDE w:val="0"/>
              <w:autoSpaceDN w:val="0"/>
              <w:jc w:val="center"/>
              <w:rPr>
                <w:sz w:val="20"/>
                <w:szCs w:val="20"/>
              </w:rPr>
            </w:pPr>
            <w:r w:rsidRPr="00926667">
              <w:rPr>
                <w:sz w:val="20"/>
                <w:szCs w:val="20"/>
              </w:rPr>
              <w:t>334,76</w:t>
            </w:r>
          </w:p>
        </w:tc>
        <w:tc>
          <w:tcPr>
            <w:tcW w:w="3382" w:type="dxa"/>
            <w:shd w:val="clear" w:color="auto" w:fill="auto"/>
          </w:tcPr>
          <w:p w14:paraId="4E82792C" w14:textId="77777777" w:rsidR="00926667" w:rsidRPr="00335D95" w:rsidRDefault="00926667" w:rsidP="00926667">
            <w:pPr>
              <w:widowControl w:val="0"/>
              <w:autoSpaceDE w:val="0"/>
              <w:autoSpaceDN w:val="0"/>
              <w:rPr>
                <w:sz w:val="20"/>
                <w:szCs w:val="20"/>
              </w:rPr>
            </w:pPr>
          </w:p>
        </w:tc>
      </w:tr>
      <w:tr w:rsidR="00926667" w:rsidRPr="00335D95" w14:paraId="1B5BD39C" w14:textId="77777777" w:rsidTr="00DF4D82">
        <w:trPr>
          <w:jc w:val="center"/>
        </w:trPr>
        <w:tc>
          <w:tcPr>
            <w:tcW w:w="629" w:type="dxa"/>
            <w:shd w:val="clear" w:color="auto" w:fill="auto"/>
          </w:tcPr>
          <w:p w14:paraId="13A8B43D" w14:textId="77777777" w:rsidR="00926667" w:rsidRPr="00335D95" w:rsidRDefault="00926667" w:rsidP="00926667">
            <w:pPr>
              <w:widowControl w:val="0"/>
              <w:autoSpaceDE w:val="0"/>
              <w:autoSpaceDN w:val="0"/>
              <w:rPr>
                <w:sz w:val="20"/>
                <w:szCs w:val="20"/>
              </w:rPr>
            </w:pPr>
            <w:r w:rsidRPr="00335D95">
              <w:rPr>
                <w:sz w:val="20"/>
                <w:szCs w:val="20"/>
              </w:rPr>
              <w:t>2063</w:t>
            </w:r>
          </w:p>
        </w:tc>
        <w:tc>
          <w:tcPr>
            <w:tcW w:w="1124" w:type="dxa"/>
            <w:shd w:val="clear" w:color="auto" w:fill="auto"/>
          </w:tcPr>
          <w:p w14:paraId="4A175303" w14:textId="77777777" w:rsidR="00926667" w:rsidRPr="00335D95" w:rsidRDefault="00926667" w:rsidP="00926667">
            <w:pPr>
              <w:widowControl w:val="0"/>
              <w:autoSpaceDE w:val="0"/>
              <w:autoSpaceDN w:val="0"/>
              <w:rPr>
                <w:sz w:val="20"/>
                <w:szCs w:val="20"/>
              </w:rPr>
            </w:pPr>
            <w:r w:rsidRPr="00335D95">
              <w:rPr>
                <w:sz w:val="20"/>
                <w:szCs w:val="20"/>
              </w:rPr>
              <w:t>701010301</w:t>
            </w:r>
          </w:p>
        </w:tc>
        <w:tc>
          <w:tcPr>
            <w:tcW w:w="2499" w:type="dxa"/>
            <w:shd w:val="clear" w:color="auto" w:fill="auto"/>
          </w:tcPr>
          <w:p w14:paraId="7BD88589" w14:textId="77777777" w:rsidR="00926667" w:rsidRPr="00335D95" w:rsidRDefault="00926667" w:rsidP="00926667">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3C87C4BE" w14:textId="77777777" w:rsidR="00926667" w:rsidRPr="00335D95" w:rsidRDefault="00926667" w:rsidP="00926667">
            <w:pPr>
              <w:widowControl w:val="0"/>
              <w:autoSpaceDE w:val="0"/>
              <w:autoSpaceDN w:val="0"/>
              <w:jc w:val="center"/>
              <w:rPr>
                <w:sz w:val="20"/>
                <w:szCs w:val="20"/>
              </w:rPr>
            </w:pPr>
            <w:r w:rsidRPr="00335D95">
              <w:rPr>
                <w:sz w:val="20"/>
                <w:szCs w:val="20"/>
              </w:rPr>
              <w:t>167,40</w:t>
            </w:r>
          </w:p>
        </w:tc>
        <w:tc>
          <w:tcPr>
            <w:tcW w:w="0" w:type="auto"/>
            <w:tcBorders>
              <w:top w:val="nil"/>
              <w:left w:val="single" w:sz="4" w:space="0" w:color="auto"/>
              <w:bottom w:val="single" w:sz="4" w:space="0" w:color="auto"/>
              <w:right w:val="single" w:sz="4" w:space="0" w:color="auto"/>
            </w:tcBorders>
            <w:shd w:val="clear" w:color="auto" w:fill="auto"/>
          </w:tcPr>
          <w:p w14:paraId="3F937D1F" w14:textId="77777777" w:rsidR="00926667" w:rsidRPr="00335D95" w:rsidRDefault="00926667" w:rsidP="00926667">
            <w:pPr>
              <w:widowControl w:val="0"/>
              <w:autoSpaceDE w:val="0"/>
              <w:autoSpaceDN w:val="0"/>
              <w:jc w:val="center"/>
              <w:rPr>
                <w:sz w:val="20"/>
                <w:szCs w:val="20"/>
              </w:rPr>
            </w:pPr>
            <w:r w:rsidRPr="00926667">
              <w:rPr>
                <w:sz w:val="20"/>
                <w:szCs w:val="20"/>
              </w:rPr>
              <w:t>199,78</w:t>
            </w:r>
          </w:p>
        </w:tc>
        <w:tc>
          <w:tcPr>
            <w:tcW w:w="3382" w:type="dxa"/>
            <w:shd w:val="clear" w:color="auto" w:fill="auto"/>
          </w:tcPr>
          <w:p w14:paraId="1833EEC6" w14:textId="77777777" w:rsidR="00926667" w:rsidRPr="00335D95" w:rsidRDefault="00926667" w:rsidP="00926667">
            <w:pPr>
              <w:widowControl w:val="0"/>
              <w:autoSpaceDE w:val="0"/>
              <w:autoSpaceDN w:val="0"/>
              <w:rPr>
                <w:sz w:val="20"/>
                <w:szCs w:val="20"/>
              </w:rPr>
            </w:pPr>
          </w:p>
        </w:tc>
      </w:tr>
      <w:tr w:rsidR="00926667" w:rsidRPr="00335D95" w14:paraId="41E15086" w14:textId="77777777" w:rsidTr="00DF4D82">
        <w:trPr>
          <w:jc w:val="center"/>
        </w:trPr>
        <w:tc>
          <w:tcPr>
            <w:tcW w:w="629" w:type="dxa"/>
            <w:shd w:val="clear" w:color="auto" w:fill="auto"/>
          </w:tcPr>
          <w:p w14:paraId="2CD1CB8F" w14:textId="77777777" w:rsidR="00926667" w:rsidRPr="00335D95" w:rsidRDefault="00926667" w:rsidP="00926667">
            <w:pPr>
              <w:widowControl w:val="0"/>
              <w:autoSpaceDE w:val="0"/>
              <w:autoSpaceDN w:val="0"/>
              <w:rPr>
                <w:sz w:val="20"/>
                <w:szCs w:val="20"/>
              </w:rPr>
            </w:pPr>
            <w:r w:rsidRPr="00335D95">
              <w:rPr>
                <w:sz w:val="20"/>
                <w:szCs w:val="20"/>
              </w:rPr>
              <w:t>2064</w:t>
            </w:r>
          </w:p>
        </w:tc>
        <w:tc>
          <w:tcPr>
            <w:tcW w:w="1124" w:type="dxa"/>
            <w:shd w:val="clear" w:color="auto" w:fill="auto"/>
          </w:tcPr>
          <w:p w14:paraId="077AF628"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134221C5"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B162FBF" w14:textId="77777777" w:rsidR="00926667" w:rsidRPr="00335D95" w:rsidRDefault="00926667" w:rsidP="00926667">
            <w:pPr>
              <w:widowControl w:val="0"/>
              <w:autoSpaceDE w:val="0"/>
              <w:autoSpaceDN w:val="0"/>
              <w:jc w:val="center"/>
              <w:rPr>
                <w:sz w:val="20"/>
                <w:szCs w:val="20"/>
              </w:rPr>
            </w:pPr>
            <w:r w:rsidRPr="00335D95">
              <w:rPr>
                <w:sz w:val="20"/>
                <w:szCs w:val="20"/>
              </w:rPr>
              <w:t>171,06</w:t>
            </w:r>
          </w:p>
        </w:tc>
        <w:tc>
          <w:tcPr>
            <w:tcW w:w="0" w:type="auto"/>
            <w:tcBorders>
              <w:top w:val="nil"/>
              <w:left w:val="single" w:sz="4" w:space="0" w:color="auto"/>
              <w:bottom w:val="single" w:sz="4" w:space="0" w:color="auto"/>
              <w:right w:val="single" w:sz="4" w:space="0" w:color="auto"/>
            </w:tcBorders>
            <w:shd w:val="clear" w:color="auto" w:fill="auto"/>
          </w:tcPr>
          <w:p w14:paraId="4D32A088" w14:textId="77777777" w:rsidR="00926667" w:rsidRPr="00335D95" w:rsidRDefault="00926667" w:rsidP="00926667">
            <w:pPr>
              <w:widowControl w:val="0"/>
              <w:autoSpaceDE w:val="0"/>
              <w:autoSpaceDN w:val="0"/>
              <w:jc w:val="center"/>
              <w:rPr>
                <w:sz w:val="20"/>
                <w:szCs w:val="20"/>
              </w:rPr>
            </w:pPr>
            <w:r w:rsidRPr="00926667">
              <w:rPr>
                <w:sz w:val="20"/>
                <w:szCs w:val="20"/>
              </w:rPr>
              <w:t>87,85</w:t>
            </w:r>
          </w:p>
        </w:tc>
        <w:tc>
          <w:tcPr>
            <w:tcW w:w="3382" w:type="dxa"/>
            <w:shd w:val="clear" w:color="auto" w:fill="auto"/>
          </w:tcPr>
          <w:p w14:paraId="2A455BD9" w14:textId="77777777" w:rsidR="00926667" w:rsidRPr="00335D95" w:rsidRDefault="00926667" w:rsidP="00926667">
            <w:pPr>
              <w:widowControl w:val="0"/>
              <w:autoSpaceDE w:val="0"/>
              <w:autoSpaceDN w:val="0"/>
              <w:rPr>
                <w:sz w:val="20"/>
                <w:szCs w:val="20"/>
              </w:rPr>
            </w:pPr>
          </w:p>
        </w:tc>
      </w:tr>
      <w:tr w:rsidR="00926667" w:rsidRPr="00335D95" w14:paraId="25747D6E" w14:textId="77777777" w:rsidTr="00DF4D82">
        <w:trPr>
          <w:jc w:val="center"/>
        </w:trPr>
        <w:tc>
          <w:tcPr>
            <w:tcW w:w="629" w:type="dxa"/>
            <w:shd w:val="clear" w:color="auto" w:fill="auto"/>
          </w:tcPr>
          <w:p w14:paraId="7BDB0376" w14:textId="77777777" w:rsidR="00926667" w:rsidRPr="00335D95" w:rsidRDefault="00926667" w:rsidP="00926667">
            <w:pPr>
              <w:widowControl w:val="0"/>
              <w:autoSpaceDE w:val="0"/>
              <w:autoSpaceDN w:val="0"/>
              <w:rPr>
                <w:sz w:val="20"/>
                <w:szCs w:val="20"/>
              </w:rPr>
            </w:pPr>
            <w:r w:rsidRPr="00335D95">
              <w:rPr>
                <w:sz w:val="20"/>
                <w:szCs w:val="20"/>
              </w:rPr>
              <w:t>2065</w:t>
            </w:r>
          </w:p>
        </w:tc>
        <w:tc>
          <w:tcPr>
            <w:tcW w:w="1124" w:type="dxa"/>
            <w:shd w:val="clear" w:color="auto" w:fill="auto"/>
          </w:tcPr>
          <w:p w14:paraId="1C20BD75" w14:textId="77777777" w:rsidR="00926667" w:rsidRPr="00335D95" w:rsidRDefault="00926667" w:rsidP="00926667">
            <w:pPr>
              <w:widowControl w:val="0"/>
              <w:autoSpaceDE w:val="0"/>
              <w:autoSpaceDN w:val="0"/>
              <w:rPr>
                <w:sz w:val="20"/>
                <w:szCs w:val="20"/>
              </w:rPr>
            </w:pPr>
            <w:r w:rsidRPr="00335D95">
              <w:rPr>
                <w:sz w:val="20"/>
                <w:szCs w:val="20"/>
              </w:rPr>
              <w:t>701010401</w:t>
            </w:r>
          </w:p>
        </w:tc>
        <w:tc>
          <w:tcPr>
            <w:tcW w:w="2499" w:type="dxa"/>
            <w:shd w:val="clear" w:color="auto" w:fill="auto"/>
          </w:tcPr>
          <w:p w14:paraId="2F10E116" w14:textId="77777777" w:rsidR="00926667" w:rsidRPr="00335D95" w:rsidRDefault="00926667" w:rsidP="00926667">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3597C995" w14:textId="77777777" w:rsidR="00926667" w:rsidRPr="00335D95" w:rsidRDefault="00926667" w:rsidP="00926667">
            <w:pPr>
              <w:widowControl w:val="0"/>
              <w:autoSpaceDE w:val="0"/>
              <w:autoSpaceDN w:val="0"/>
              <w:jc w:val="center"/>
              <w:rPr>
                <w:sz w:val="20"/>
                <w:szCs w:val="20"/>
              </w:rPr>
            </w:pPr>
            <w:r w:rsidRPr="00335D95">
              <w:rPr>
                <w:sz w:val="20"/>
                <w:szCs w:val="20"/>
              </w:rPr>
              <w:t>114,41</w:t>
            </w:r>
          </w:p>
        </w:tc>
        <w:tc>
          <w:tcPr>
            <w:tcW w:w="0" w:type="auto"/>
            <w:tcBorders>
              <w:top w:val="nil"/>
              <w:left w:val="single" w:sz="4" w:space="0" w:color="auto"/>
              <w:bottom w:val="single" w:sz="4" w:space="0" w:color="auto"/>
              <w:right w:val="single" w:sz="4" w:space="0" w:color="auto"/>
            </w:tcBorders>
            <w:shd w:val="clear" w:color="auto" w:fill="auto"/>
          </w:tcPr>
          <w:p w14:paraId="1B1D22A3" w14:textId="77777777" w:rsidR="00926667" w:rsidRPr="00335D95" w:rsidRDefault="00926667" w:rsidP="00926667">
            <w:pPr>
              <w:widowControl w:val="0"/>
              <w:autoSpaceDE w:val="0"/>
              <w:autoSpaceDN w:val="0"/>
              <w:jc w:val="center"/>
              <w:rPr>
                <w:sz w:val="20"/>
                <w:szCs w:val="20"/>
              </w:rPr>
            </w:pPr>
            <w:r w:rsidRPr="00926667">
              <w:rPr>
                <w:sz w:val="20"/>
                <w:szCs w:val="20"/>
              </w:rPr>
              <w:t>96,56</w:t>
            </w:r>
          </w:p>
        </w:tc>
        <w:tc>
          <w:tcPr>
            <w:tcW w:w="3382" w:type="dxa"/>
            <w:shd w:val="clear" w:color="auto" w:fill="auto"/>
          </w:tcPr>
          <w:p w14:paraId="47C681F5" w14:textId="77777777" w:rsidR="00926667" w:rsidRPr="00335D95" w:rsidRDefault="00926667" w:rsidP="00926667">
            <w:pPr>
              <w:widowControl w:val="0"/>
              <w:autoSpaceDE w:val="0"/>
              <w:autoSpaceDN w:val="0"/>
              <w:rPr>
                <w:sz w:val="20"/>
                <w:szCs w:val="20"/>
              </w:rPr>
            </w:pPr>
          </w:p>
        </w:tc>
      </w:tr>
      <w:tr w:rsidR="00926667" w:rsidRPr="00335D95" w14:paraId="5707975B" w14:textId="77777777" w:rsidTr="00DF4D82">
        <w:trPr>
          <w:jc w:val="center"/>
        </w:trPr>
        <w:tc>
          <w:tcPr>
            <w:tcW w:w="629" w:type="dxa"/>
            <w:shd w:val="clear" w:color="auto" w:fill="auto"/>
          </w:tcPr>
          <w:p w14:paraId="00FCAE3F" w14:textId="77777777" w:rsidR="00926667" w:rsidRPr="00335D95" w:rsidRDefault="00926667" w:rsidP="00926667">
            <w:pPr>
              <w:widowControl w:val="0"/>
              <w:autoSpaceDE w:val="0"/>
              <w:autoSpaceDN w:val="0"/>
              <w:rPr>
                <w:sz w:val="20"/>
                <w:szCs w:val="20"/>
              </w:rPr>
            </w:pPr>
            <w:r w:rsidRPr="00335D95">
              <w:rPr>
                <w:sz w:val="20"/>
                <w:szCs w:val="20"/>
              </w:rPr>
              <w:t>2066</w:t>
            </w:r>
          </w:p>
        </w:tc>
        <w:tc>
          <w:tcPr>
            <w:tcW w:w="1124" w:type="dxa"/>
            <w:shd w:val="clear" w:color="auto" w:fill="auto"/>
          </w:tcPr>
          <w:p w14:paraId="78B54CB9" w14:textId="77777777" w:rsidR="00926667" w:rsidRPr="00335D95" w:rsidRDefault="00926667" w:rsidP="00926667">
            <w:pPr>
              <w:widowControl w:val="0"/>
              <w:autoSpaceDE w:val="0"/>
              <w:autoSpaceDN w:val="0"/>
              <w:rPr>
                <w:sz w:val="20"/>
                <w:szCs w:val="20"/>
              </w:rPr>
            </w:pPr>
            <w:r w:rsidRPr="00335D95">
              <w:rPr>
                <w:sz w:val="20"/>
                <w:szCs w:val="20"/>
              </w:rPr>
              <w:t>701010301</w:t>
            </w:r>
          </w:p>
        </w:tc>
        <w:tc>
          <w:tcPr>
            <w:tcW w:w="2499" w:type="dxa"/>
            <w:shd w:val="clear" w:color="auto" w:fill="auto"/>
          </w:tcPr>
          <w:p w14:paraId="5E4D4AFE" w14:textId="77777777" w:rsidR="00926667" w:rsidRPr="00335D95" w:rsidRDefault="00926667" w:rsidP="00926667">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5642EC55" w14:textId="77777777" w:rsidR="00926667" w:rsidRPr="00335D95" w:rsidRDefault="00926667" w:rsidP="00926667">
            <w:pPr>
              <w:widowControl w:val="0"/>
              <w:autoSpaceDE w:val="0"/>
              <w:autoSpaceDN w:val="0"/>
              <w:jc w:val="center"/>
              <w:rPr>
                <w:sz w:val="20"/>
                <w:szCs w:val="20"/>
              </w:rPr>
            </w:pPr>
            <w:r w:rsidRPr="00335D95">
              <w:rPr>
                <w:sz w:val="20"/>
                <w:szCs w:val="20"/>
              </w:rPr>
              <w:t>116,66</w:t>
            </w:r>
          </w:p>
        </w:tc>
        <w:tc>
          <w:tcPr>
            <w:tcW w:w="0" w:type="auto"/>
            <w:tcBorders>
              <w:top w:val="nil"/>
              <w:left w:val="single" w:sz="4" w:space="0" w:color="auto"/>
              <w:bottom w:val="single" w:sz="4" w:space="0" w:color="auto"/>
              <w:right w:val="single" w:sz="4" w:space="0" w:color="auto"/>
            </w:tcBorders>
            <w:shd w:val="clear" w:color="auto" w:fill="auto"/>
          </w:tcPr>
          <w:p w14:paraId="60714E98" w14:textId="77777777" w:rsidR="00926667" w:rsidRPr="00335D95" w:rsidRDefault="00926667" w:rsidP="00926667">
            <w:pPr>
              <w:widowControl w:val="0"/>
              <w:autoSpaceDE w:val="0"/>
              <w:autoSpaceDN w:val="0"/>
              <w:jc w:val="center"/>
              <w:rPr>
                <w:sz w:val="20"/>
                <w:szCs w:val="20"/>
              </w:rPr>
            </w:pPr>
            <w:r w:rsidRPr="00926667">
              <w:rPr>
                <w:sz w:val="20"/>
                <w:szCs w:val="20"/>
              </w:rPr>
              <w:t>163,16</w:t>
            </w:r>
          </w:p>
        </w:tc>
        <w:tc>
          <w:tcPr>
            <w:tcW w:w="3382" w:type="dxa"/>
            <w:shd w:val="clear" w:color="auto" w:fill="auto"/>
          </w:tcPr>
          <w:p w14:paraId="75E115A0" w14:textId="77777777" w:rsidR="00926667" w:rsidRPr="00335D95" w:rsidRDefault="00926667" w:rsidP="00926667">
            <w:pPr>
              <w:widowControl w:val="0"/>
              <w:autoSpaceDE w:val="0"/>
              <w:autoSpaceDN w:val="0"/>
              <w:rPr>
                <w:sz w:val="20"/>
                <w:szCs w:val="20"/>
              </w:rPr>
            </w:pPr>
          </w:p>
        </w:tc>
      </w:tr>
      <w:tr w:rsidR="00926667" w:rsidRPr="00335D95" w14:paraId="63B5DAF5" w14:textId="77777777" w:rsidTr="00DF4D82">
        <w:trPr>
          <w:jc w:val="center"/>
        </w:trPr>
        <w:tc>
          <w:tcPr>
            <w:tcW w:w="629" w:type="dxa"/>
            <w:shd w:val="clear" w:color="auto" w:fill="auto"/>
          </w:tcPr>
          <w:p w14:paraId="59465E31" w14:textId="77777777" w:rsidR="00926667" w:rsidRPr="00335D95" w:rsidRDefault="00926667" w:rsidP="00926667">
            <w:pPr>
              <w:widowControl w:val="0"/>
              <w:autoSpaceDE w:val="0"/>
              <w:autoSpaceDN w:val="0"/>
              <w:rPr>
                <w:sz w:val="20"/>
                <w:szCs w:val="20"/>
              </w:rPr>
            </w:pPr>
            <w:r w:rsidRPr="00335D95">
              <w:rPr>
                <w:sz w:val="20"/>
                <w:szCs w:val="20"/>
              </w:rPr>
              <w:t>2067</w:t>
            </w:r>
          </w:p>
        </w:tc>
        <w:tc>
          <w:tcPr>
            <w:tcW w:w="1124" w:type="dxa"/>
            <w:shd w:val="clear" w:color="auto" w:fill="auto"/>
          </w:tcPr>
          <w:p w14:paraId="7B98595C" w14:textId="77777777" w:rsidR="00926667" w:rsidRPr="00335D95" w:rsidRDefault="00926667" w:rsidP="00926667">
            <w:pPr>
              <w:widowControl w:val="0"/>
              <w:autoSpaceDE w:val="0"/>
              <w:autoSpaceDN w:val="0"/>
              <w:rPr>
                <w:sz w:val="20"/>
                <w:szCs w:val="20"/>
              </w:rPr>
            </w:pPr>
            <w:r w:rsidRPr="00335D95">
              <w:rPr>
                <w:sz w:val="20"/>
                <w:szCs w:val="20"/>
              </w:rPr>
              <w:t>701010102</w:t>
            </w:r>
          </w:p>
        </w:tc>
        <w:tc>
          <w:tcPr>
            <w:tcW w:w="2499" w:type="dxa"/>
            <w:shd w:val="clear" w:color="auto" w:fill="auto"/>
          </w:tcPr>
          <w:p w14:paraId="1EA91D47" w14:textId="77777777" w:rsidR="00926667" w:rsidRPr="00335D95" w:rsidRDefault="00926667" w:rsidP="00926667">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8D4F433" w14:textId="77777777" w:rsidR="00926667" w:rsidRPr="00335D95" w:rsidRDefault="00926667" w:rsidP="00926667">
            <w:pPr>
              <w:widowControl w:val="0"/>
              <w:autoSpaceDE w:val="0"/>
              <w:autoSpaceDN w:val="0"/>
              <w:jc w:val="center"/>
              <w:rPr>
                <w:sz w:val="20"/>
                <w:szCs w:val="20"/>
              </w:rPr>
            </w:pPr>
            <w:r w:rsidRPr="00335D95">
              <w:rPr>
                <w:sz w:val="20"/>
                <w:szCs w:val="20"/>
              </w:rPr>
              <w:t>82,69</w:t>
            </w:r>
          </w:p>
        </w:tc>
        <w:tc>
          <w:tcPr>
            <w:tcW w:w="0" w:type="auto"/>
            <w:tcBorders>
              <w:top w:val="nil"/>
              <w:left w:val="single" w:sz="4" w:space="0" w:color="auto"/>
              <w:bottom w:val="single" w:sz="4" w:space="0" w:color="auto"/>
              <w:right w:val="single" w:sz="4" w:space="0" w:color="auto"/>
            </w:tcBorders>
            <w:shd w:val="clear" w:color="auto" w:fill="auto"/>
          </w:tcPr>
          <w:p w14:paraId="7CA92656" w14:textId="77777777" w:rsidR="00926667" w:rsidRPr="00335D95" w:rsidRDefault="00926667" w:rsidP="00926667">
            <w:pPr>
              <w:widowControl w:val="0"/>
              <w:autoSpaceDE w:val="0"/>
              <w:autoSpaceDN w:val="0"/>
              <w:jc w:val="center"/>
              <w:rPr>
                <w:sz w:val="20"/>
                <w:szCs w:val="20"/>
              </w:rPr>
            </w:pPr>
            <w:r w:rsidRPr="00926667">
              <w:rPr>
                <w:sz w:val="20"/>
                <w:szCs w:val="20"/>
              </w:rPr>
              <w:t>181,50</w:t>
            </w:r>
          </w:p>
        </w:tc>
        <w:tc>
          <w:tcPr>
            <w:tcW w:w="3382" w:type="dxa"/>
            <w:shd w:val="clear" w:color="auto" w:fill="auto"/>
          </w:tcPr>
          <w:p w14:paraId="00309AF8" w14:textId="77777777" w:rsidR="00926667" w:rsidRPr="00335D95" w:rsidRDefault="00926667" w:rsidP="00926667">
            <w:pPr>
              <w:widowControl w:val="0"/>
              <w:autoSpaceDE w:val="0"/>
              <w:autoSpaceDN w:val="0"/>
              <w:rPr>
                <w:sz w:val="20"/>
                <w:szCs w:val="20"/>
              </w:rPr>
            </w:pPr>
          </w:p>
        </w:tc>
      </w:tr>
      <w:tr w:rsidR="00926667" w:rsidRPr="00335D95" w14:paraId="2BE91CBB" w14:textId="77777777" w:rsidTr="00DF4D82">
        <w:trPr>
          <w:jc w:val="center"/>
        </w:trPr>
        <w:tc>
          <w:tcPr>
            <w:tcW w:w="629" w:type="dxa"/>
            <w:shd w:val="clear" w:color="auto" w:fill="auto"/>
          </w:tcPr>
          <w:p w14:paraId="529DD20E" w14:textId="77777777" w:rsidR="00926667" w:rsidRPr="00335D95" w:rsidRDefault="00926667" w:rsidP="00926667">
            <w:pPr>
              <w:widowControl w:val="0"/>
              <w:autoSpaceDE w:val="0"/>
              <w:autoSpaceDN w:val="0"/>
              <w:rPr>
                <w:sz w:val="20"/>
                <w:szCs w:val="20"/>
              </w:rPr>
            </w:pPr>
            <w:r w:rsidRPr="00335D95">
              <w:rPr>
                <w:sz w:val="20"/>
                <w:szCs w:val="20"/>
              </w:rPr>
              <w:t>2068</w:t>
            </w:r>
          </w:p>
        </w:tc>
        <w:tc>
          <w:tcPr>
            <w:tcW w:w="1124" w:type="dxa"/>
            <w:shd w:val="clear" w:color="auto" w:fill="auto"/>
          </w:tcPr>
          <w:p w14:paraId="0B903E47"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37B1DF71" w14:textId="77777777" w:rsidR="00926667" w:rsidRPr="00335D95" w:rsidRDefault="00926667" w:rsidP="00926667">
            <w:pPr>
              <w:widowControl w:val="0"/>
              <w:autoSpaceDE w:val="0"/>
              <w:autoSpaceDN w:val="0"/>
              <w:rPr>
                <w:sz w:val="20"/>
                <w:szCs w:val="20"/>
              </w:rPr>
            </w:pPr>
            <w:r w:rsidRPr="00335D95">
              <w:rPr>
                <w:sz w:val="20"/>
                <w:szCs w:val="20"/>
              </w:rPr>
              <w:t>Жилые зоны</w:t>
            </w:r>
          </w:p>
        </w:tc>
        <w:tc>
          <w:tcPr>
            <w:tcW w:w="0" w:type="auto"/>
            <w:shd w:val="clear" w:color="auto" w:fill="auto"/>
          </w:tcPr>
          <w:p w14:paraId="3DD5CDFD" w14:textId="77777777" w:rsidR="00926667" w:rsidRPr="00335D95" w:rsidRDefault="00926667" w:rsidP="00926667">
            <w:pPr>
              <w:widowControl w:val="0"/>
              <w:autoSpaceDE w:val="0"/>
              <w:autoSpaceDN w:val="0"/>
              <w:jc w:val="center"/>
              <w:rPr>
                <w:sz w:val="20"/>
                <w:szCs w:val="20"/>
              </w:rPr>
            </w:pPr>
            <w:r w:rsidRPr="00335D95">
              <w:rPr>
                <w:sz w:val="20"/>
                <w:szCs w:val="20"/>
              </w:rPr>
              <w:t>180,89</w:t>
            </w:r>
          </w:p>
        </w:tc>
        <w:tc>
          <w:tcPr>
            <w:tcW w:w="0" w:type="auto"/>
            <w:tcBorders>
              <w:top w:val="nil"/>
              <w:left w:val="single" w:sz="4" w:space="0" w:color="auto"/>
              <w:bottom w:val="single" w:sz="4" w:space="0" w:color="auto"/>
              <w:right w:val="single" w:sz="4" w:space="0" w:color="auto"/>
            </w:tcBorders>
            <w:shd w:val="clear" w:color="auto" w:fill="auto"/>
          </w:tcPr>
          <w:p w14:paraId="4E4C37E1" w14:textId="77777777" w:rsidR="00926667" w:rsidRPr="00335D95" w:rsidRDefault="00926667" w:rsidP="00926667">
            <w:pPr>
              <w:widowControl w:val="0"/>
              <w:autoSpaceDE w:val="0"/>
              <w:autoSpaceDN w:val="0"/>
              <w:jc w:val="center"/>
              <w:rPr>
                <w:sz w:val="20"/>
                <w:szCs w:val="20"/>
              </w:rPr>
            </w:pPr>
            <w:r w:rsidRPr="00926667">
              <w:rPr>
                <w:sz w:val="20"/>
                <w:szCs w:val="20"/>
              </w:rPr>
              <w:t>375,45</w:t>
            </w:r>
          </w:p>
        </w:tc>
        <w:tc>
          <w:tcPr>
            <w:tcW w:w="3382" w:type="dxa"/>
            <w:shd w:val="clear" w:color="auto" w:fill="auto"/>
          </w:tcPr>
          <w:p w14:paraId="5D088BD4" w14:textId="77777777" w:rsidR="00926667" w:rsidRPr="00335D95" w:rsidRDefault="00926667" w:rsidP="00926667">
            <w:pPr>
              <w:widowControl w:val="0"/>
              <w:autoSpaceDE w:val="0"/>
              <w:autoSpaceDN w:val="0"/>
              <w:rPr>
                <w:sz w:val="20"/>
                <w:szCs w:val="20"/>
              </w:rPr>
            </w:pPr>
          </w:p>
        </w:tc>
      </w:tr>
      <w:tr w:rsidR="00926667" w:rsidRPr="00335D95" w14:paraId="2B9279DA" w14:textId="77777777" w:rsidTr="00DF4D82">
        <w:trPr>
          <w:jc w:val="center"/>
        </w:trPr>
        <w:tc>
          <w:tcPr>
            <w:tcW w:w="629" w:type="dxa"/>
            <w:shd w:val="clear" w:color="auto" w:fill="auto"/>
          </w:tcPr>
          <w:p w14:paraId="29000E2C" w14:textId="77777777" w:rsidR="00926667" w:rsidRPr="00335D95" w:rsidRDefault="00926667" w:rsidP="00926667">
            <w:pPr>
              <w:widowControl w:val="0"/>
              <w:autoSpaceDE w:val="0"/>
              <w:autoSpaceDN w:val="0"/>
              <w:rPr>
                <w:sz w:val="20"/>
                <w:szCs w:val="20"/>
              </w:rPr>
            </w:pPr>
            <w:r w:rsidRPr="00335D95">
              <w:rPr>
                <w:sz w:val="20"/>
                <w:szCs w:val="20"/>
              </w:rPr>
              <w:t>2069</w:t>
            </w:r>
          </w:p>
        </w:tc>
        <w:tc>
          <w:tcPr>
            <w:tcW w:w="1124" w:type="dxa"/>
            <w:shd w:val="clear" w:color="auto" w:fill="auto"/>
          </w:tcPr>
          <w:p w14:paraId="022C7878" w14:textId="77777777" w:rsidR="00926667" w:rsidRPr="00335D95" w:rsidRDefault="00926667" w:rsidP="00926667">
            <w:pPr>
              <w:widowControl w:val="0"/>
              <w:autoSpaceDE w:val="0"/>
              <w:autoSpaceDN w:val="0"/>
              <w:rPr>
                <w:sz w:val="20"/>
                <w:szCs w:val="20"/>
              </w:rPr>
            </w:pPr>
            <w:r w:rsidRPr="00335D95">
              <w:rPr>
                <w:sz w:val="20"/>
                <w:szCs w:val="20"/>
              </w:rPr>
              <w:t>701010102</w:t>
            </w:r>
          </w:p>
        </w:tc>
        <w:tc>
          <w:tcPr>
            <w:tcW w:w="2499" w:type="dxa"/>
            <w:shd w:val="clear" w:color="auto" w:fill="auto"/>
          </w:tcPr>
          <w:p w14:paraId="7F1635D5" w14:textId="77777777" w:rsidR="00926667" w:rsidRPr="00335D95" w:rsidRDefault="00926667" w:rsidP="00926667">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121C2CF6" w14:textId="77777777" w:rsidR="00926667" w:rsidRPr="00335D95" w:rsidRDefault="00926667" w:rsidP="00926667">
            <w:pPr>
              <w:widowControl w:val="0"/>
              <w:autoSpaceDE w:val="0"/>
              <w:autoSpaceDN w:val="0"/>
              <w:jc w:val="center"/>
              <w:rPr>
                <w:sz w:val="20"/>
                <w:szCs w:val="20"/>
              </w:rPr>
            </w:pPr>
            <w:r w:rsidRPr="00335D95">
              <w:rPr>
                <w:sz w:val="20"/>
                <w:szCs w:val="20"/>
              </w:rPr>
              <w:t>122,33</w:t>
            </w:r>
          </w:p>
        </w:tc>
        <w:tc>
          <w:tcPr>
            <w:tcW w:w="0" w:type="auto"/>
            <w:tcBorders>
              <w:top w:val="nil"/>
              <w:left w:val="single" w:sz="4" w:space="0" w:color="auto"/>
              <w:bottom w:val="single" w:sz="4" w:space="0" w:color="auto"/>
              <w:right w:val="single" w:sz="4" w:space="0" w:color="auto"/>
            </w:tcBorders>
            <w:shd w:val="clear" w:color="auto" w:fill="auto"/>
          </w:tcPr>
          <w:p w14:paraId="5DF5983B" w14:textId="77777777" w:rsidR="00926667" w:rsidRPr="00335D95" w:rsidRDefault="00926667" w:rsidP="00926667">
            <w:pPr>
              <w:widowControl w:val="0"/>
              <w:autoSpaceDE w:val="0"/>
              <w:autoSpaceDN w:val="0"/>
              <w:jc w:val="center"/>
              <w:rPr>
                <w:sz w:val="20"/>
                <w:szCs w:val="20"/>
              </w:rPr>
            </w:pPr>
            <w:r w:rsidRPr="00926667">
              <w:rPr>
                <w:sz w:val="20"/>
                <w:szCs w:val="20"/>
              </w:rPr>
              <w:t>251,51</w:t>
            </w:r>
          </w:p>
        </w:tc>
        <w:tc>
          <w:tcPr>
            <w:tcW w:w="3382" w:type="dxa"/>
            <w:shd w:val="clear" w:color="auto" w:fill="auto"/>
          </w:tcPr>
          <w:p w14:paraId="31DDF87C" w14:textId="77777777" w:rsidR="00926667" w:rsidRPr="00335D95" w:rsidRDefault="00926667" w:rsidP="00926667">
            <w:pPr>
              <w:widowControl w:val="0"/>
              <w:autoSpaceDE w:val="0"/>
              <w:autoSpaceDN w:val="0"/>
              <w:rPr>
                <w:sz w:val="20"/>
                <w:szCs w:val="20"/>
              </w:rPr>
            </w:pPr>
          </w:p>
        </w:tc>
      </w:tr>
      <w:tr w:rsidR="00926667" w:rsidRPr="00335D95" w14:paraId="6C6DC27B" w14:textId="77777777" w:rsidTr="00DF4D82">
        <w:trPr>
          <w:jc w:val="center"/>
        </w:trPr>
        <w:tc>
          <w:tcPr>
            <w:tcW w:w="629" w:type="dxa"/>
            <w:shd w:val="clear" w:color="auto" w:fill="auto"/>
          </w:tcPr>
          <w:p w14:paraId="2D595AA4" w14:textId="77777777" w:rsidR="00926667" w:rsidRPr="00335D95" w:rsidRDefault="00926667" w:rsidP="00926667">
            <w:pPr>
              <w:widowControl w:val="0"/>
              <w:autoSpaceDE w:val="0"/>
              <w:autoSpaceDN w:val="0"/>
              <w:rPr>
                <w:sz w:val="20"/>
                <w:szCs w:val="20"/>
              </w:rPr>
            </w:pPr>
            <w:r w:rsidRPr="00335D95">
              <w:rPr>
                <w:sz w:val="20"/>
                <w:szCs w:val="20"/>
              </w:rPr>
              <w:t>2070</w:t>
            </w:r>
          </w:p>
        </w:tc>
        <w:tc>
          <w:tcPr>
            <w:tcW w:w="1124" w:type="dxa"/>
            <w:shd w:val="clear" w:color="auto" w:fill="auto"/>
          </w:tcPr>
          <w:p w14:paraId="57F71321"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3CA5B2C1"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BC760D1" w14:textId="77777777" w:rsidR="00926667" w:rsidRPr="00335D95" w:rsidRDefault="00926667" w:rsidP="00926667">
            <w:pPr>
              <w:widowControl w:val="0"/>
              <w:autoSpaceDE w:val="0"/>
              <w:autoSpaceDN w:val="0"/>
              <w:jc w:val="center"/>
              <w:rPr>
                <w:sz w:val="20"/>
                <w:szCs w:val="20"/>
              </w:rPr>
            </w:pPr>
            <w:r w:rsidRPr="00335D95">
              <w:rPr>
                <w:sz w:val="20"/>
                <w:szCs w:val="20"/>
              </w:rPr>
              <w:t>66,18</w:t>
            </w:r>
          </w:p>
        </w:tc>
        <w:tc>
          <w:tcPr>
            <w:tcW w:w="0" w:type="auto"/>
            <w:tcBorders>
              <w:top w:val="nil"/>
              <w:left w:val="single" w:sz="4" w:space="0" w:color="auto"/>
              <w:bottom w:val="single" w:sz="4" w:space="0" w:color="auto"/>
              <w:right w:val="single" w:sz="4" w:space="0" w:color="auto"/>
            </w:tcBorders>
            <w:shd w:val="clear" w:color="auto" w:fill="auto"/>
          </w:tcPr>
          <w:p w14:paraId="6ADA0F6F" w14:textId="77777777" w:rsidR="00926667" w:rsidRPr="00335D95" w:rsidRDefault="00926667" w:rsidP="00926667">
            <w:pPr>
              <w:widowControl w:val="0"/>
              <w:autoSpaceDE w:val="0"/>
              <w:autoSpaceDN w:val="0"/>
              <w:jc w:val="center"/>
              <w:rPr>
                <w:sz w:val="20"/>
                <w:szCs w:val="20"/>
              </w:rPr>
            </w:pPr>
            <w:r w:rsidRPr="00926667">
              <w:rPr>
                <w:sz w:val="20"/>
                <w:szCs w:val="20"/>
              </w:rPr>
              <w:t>110,85</w:t>
            </w:r>
          </w:p>
        </w:tc>
        <w:tc>
          <w:tcPr>
            <w:tcW w:w="3382" w:type="dxa"/>
            <w:shd w:val="clear" w:color="auto" w:fill="auto"/>
          </w:tcPr>
          <w:p w14:paraId="4A8F098A" w14:textId="77777777" w:rsidR="00926667" w:rsidRPr="00335D95" w:rsidRDefault="00926667" w:rsidP="00926667">
            <w:pPr>
              <w:widowControl w:val="0"/>
              <w:autoSpaceDE w:val="0"/>
              <w:autoSpaceDN w:val="0"/>
              <w:rPr>
                <w:sz w:val="20"/>
                <w:szCs w:val="20"/>
              </w:rPr>
            </w:pPr>
          </w:p>
        </w:tc>
      </w:tr>
      <w:tr w:rsidR="00926667" w:rsidRPr="00335D95" w14:paraId="02ECC96A" w14:textId="77777777" w:rsidTr="00DF4D82">
        <w:trPr>
          <w:jc w:val="center"/>
        </w:trPr>
        <w:tc>
          <w:tcPr>
            <w:tcW w:w="629" w:type="dxa"/>
            <w:shd w:val="clear" w:color="auto" w:fill="auto"/>
          </w:tcPr>
          <w:p w14:paraId="49CAD03C" w14:textId="77777777" w:rsidR="00926667" w:rsidRPr="00335D95" w:rsidRDefault="00926667" w:rsidP="00926667">
            <w:pPr>
              <w:widowControl w:val="0"/>
              <w:autoSpaceDE w:val="0"/>
              <w:autoSpaceDN w:val="0"/>
              <w:rPr>
                <w:sz w:val="20"/>
                <w:szCs w:val="20"/>
              </w:rPr>
            </w:pPr>
            <w:r w:rsidRPr="00335D95">
              <w:rPr>
                <w:sz w:val="20"/>
                <w:szCs w:val="20"/>
              </w:rPr>
              <w:t>2071</w:t>
            </w:r>
          </w:p>
        </w:tc>
        <w:tc>
          <w:tcPr>
            <w:tcW w:w="1124" w:type="dxa"/>
            <w:shd w:val="clear" w:color="auto" w:fill="auto"/>
          </w:tcPr>
          <w:p w14:paraId="04A368D7" w14:textId="77777777" w:rsidR="00926667" w:rsidRPr="00335D95" w:rsidRDefault="00926667" w:rsidP="00926667">
            <w:pPr>
              <w:widowControl w:val="0"/>
              <w:autoSpaceDE w:val="0"/>
              <w:autoSpaceDN w:val="0"/>
              <w:rPr>
                <w:sz w:val="20"/>
                <w:szCs w:val="20"/>
              </w:rPr>
            </w:pPr>
            <w:r w:rsidRPr="00335D95">
              <w:rPr>
                <w:sz w:val="20"/>
                <w:szCs w:val="20"/>
              </w:rPr>
              <w:t>701010301</w:t>
            </w:r>
          </w:p>
        </w:tc>
        <w:tc>
          <w:tcPr>
            <w:tcW w:w="2499" w:type="dxa"/>
            <w:shd w:val="clear" w:color="auto" w:fill="auto"/>
          </w:tcPr>
          <w:p w14:paraId="0BF9A7D2" w14:textId="77777777" w:rsidR="00926667" w:rsidRPr="00335D95" w:rsidRDefault="00926667" w:rsidP="00926667">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03A7E11C" w14:textId="77777777" w:rsidR="00926667" w:rsidRPr="00335D95" w:rsidRDefault="00926667" w:rsidP="00926667">
            <w:pPr>
              <w:widowControl w:val="0"/>
              <w:autoSpaceDE w:val="0"/>
              <w:autoSpaceDN w:val="0"/>
              <w:jc w:val="center"/>
              <w:rPr>
                <w:sz w:val="20"/>
                <w:szCs w:val="20"/>
              </w:rPr>
            </w:pPr>
            <w:r w:rsidRPr="00335D95">
              <w:rPr>
                <w:sz w:val="20"/>
                <w:szCs w:val="20"/>
              </w:rPr>
              <w:t>87,52</w:t>
            </w:r>
          </w:p>
        </w:tc>
        <w:tc>
          <w:tcPr>
            <w:tcW w:w="0" w:type="auto"/>
            <w:tcBorders>
              <w:top w:val="nil"/>
              <w:left w:val="single" w:sz="4" w:space="0" w:color="auto"/>
              <w:bottom w:val="single" w:sz="4" w:space="0" w:color="auto"/>
              <w:right w:val="single" w:sz="4" w:space="0" w:color="auto"/>
            </w:tcBorders>
            <w:shd w:val="clear" w:color="auto" w:fill="auto"/>
          </w:tcPr>
          <w:p w14:paraId="5A739D07" w14:textId="77777777" w:rsidR="00926667" w:rsidRPr="00335D95" w:rsidRDefault="00926667" w:rsidP="00926667">
            <w:pPr>
              <w:widowControl w:val="0"/>
              <w:autoSpaceDE w:val="0"/>
              <w:autoSpaceDN w:val="0"/>
              <w:jc w:val="center"/>
              <w:rPr>
                <w:sz w:val="20"/>
                <w:szCs w:val="20"/>
              </w:rPr>
            </w:pPr>
            <w:r w:rsidRPr="00926667">
              <w:rPr>
                <w:sz w:val="20"/>
                <w:szCs w:val="20"/>
              </w:rPr>
              <w:t>143,11</w:t>
            </w:r>
          </w:p>
        </w:tc>
        <w:tc>
          <w:tcPr>
            <w:tcW w:w="3382" w:type="dxa"/>
            <w:shd w:val="clear" w:color="auto" w:fill="auto"/>
          </w:tcPr>
          <w:p w14:paraId="205BF5AE" w14:textId="77777777" w:rsidR="00926667" w:rsidRPr="00335D95" w:rsidRDefault="00926667" w:rsidP="00926667">
            <w:pPr>
              <w:widowControl w:val="0"/>
              <w:autoSpaceDE w:val="0"/>
              <w:autoSpaceDN w:val="0"/>
              <w:rPr>
                <w:sz w:val="20"/>
                <w:szCs w:val="20"/>
              </w:rPr>
            </w:pPr>
          </w:p>
        </w:tc>
      </w:tr>
      <w:tr w:rsidR="00926667" w:rsidRPr="00335D95" w14:paraId="65B926A7" w14:textId="77777777" w:rsidTr="00DF4D82">
        <w:trPr>
          <w:jc w:val="center"/>
        </w:trPr>
        <w:tc>
          <w:tcPr>
            <w:tcW w:w="629" w:type="dxa"/>
            <w:shd w:val="clear" w:color="auto" w:fill="auto"/>
          </w:tcPr>
          <w:p w14:paraId="50F799A2" w14:textId="77777777" w:rsidR="00926667" w:rsidRPr="00335D95" w:rsidRDefault="00926667" w:rsidP="00926667">
            <w:pPr>
              <w:widowControl w:val="0"/>
              <w:autoSpaceDE w:val="0"/>
              <w:autoSpaceDN w:val="0"/>
              <w:rPr>
                <w:sz w:val="20"/>
                <w:szCs w:val="20"/>
              </w:rPr>
            </w:pPr>
            <w:r w:rsidRPr="00335D95">
              <w:rPr>
                <w:sz w:val="20"/>
                <w:szCs w:val="20"/>
              </w:rPr>
              <w:t>2072</w:t>
            </w:r>
          </w:p>
        </w:tc>
        <w:tc>
          <w:tcPr>
            <w:tcW w:w="1124" w:type="dxa"/>
            <w:shd w:val="clear" w:color="auto" w:fill="auto"/>
          </w:tcPr>
          <w:p w14:paraId="45CDC98D"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02B9EDB5"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1E0F72C" w14:textId="77777777" w:rsidR="00926667" w:rsidRPr="00335D95" w:rsidRDefault="00926667" w:rsidP="00926667">
            <w:pPr>
              <w:widowControl w:val="0"/>
              <w:autoSpaceDE w:val="0"/>
              <w:autoSpaceDN w:val="0"/>
              <w:jc w:val="center"/>
              <w:rPr>
                <w:sz w:val="20"/>
                <w:szCs w:val="20"/>
              </w:rPr>
            </w:pPr>
            <w:r w:rsidRPr="00335D95">
              <w:rPr>
                <w:sz w:val="20"/>
                <w:szCs w:val="20"/>
              </w:rPr>
              <w:t>221,93</w:t>
            </w:r>
          </w:p>
        </w:tc>
        <w:tc>
          <w:tcPr>
            <w:tcW w:w="0" w:type="auto"/>
            <w:tcBorders>
              <w:top w:val="nil"/>
              <w:left w:val="single" w:sz="4" w:space="0" w:color="auto"/>
              <w:bottom w:val="single" w:sz="4" w:space="0" w:color="auto"/>
              <w:right w:val="single" w:sz="4" w:space="0" w:color="auto"/>
            </w:tcBorders>
            <w:shd w:val="clear" w:color="auto" w:fill="auto"/>
          </w:tcPr>
          <w:p w14:paraId="1E77123B" w14:textId="77777777" w:rsidR="00926667" w:rsidRPr="00335D95" w:rsidRDefault="00926667" w:rsidP="00926667">
            <w:pPr>
              <w:widowControl w:val="0"/>
              <w:autoSpaceDE w:val="0"/>
              <w:autoSpaceDN w:val="0"/>
              <w:jc w:val="center"/>
              <w:rPr>
                <w:sz w:val="20"/>
                <w:szCs w:val="20"/>
              </w:rPr>
            </w:pPr>
            <w:r w:rsidRPr="00926667">
              <w:rPr>
                <w:sz w:val="20"/>
                <w:szCs w:val="20"/>
              </w:rPr>
              <w:t>102,13</w:t>
            </w:r>
          </w:p>
        </w:tc>
        <w:tc>
          <w:tcPr>
            <w:tcW w:w="3382" w:type="dxa"/>
            <w:shd w:val="clear" w:color="auto" w:fill="auto"/>
          </w:tcPr>
          <w:p w14:paraId="5903113D" w14:textId="77777777" w:rsidR="00926667" w:rsidRPr="00335D95" w:rsidRDefault="00926667" w:rsidP="00926667">
            <w:pPr>
              <w:widowControl w:val="0"/>
              <w:autoSpaceDE w:val="0"/>
              <w:autoSpaceDN w:val="0"/>
              <w:rPr>
                <w:sz w:val="20"/>
                <w:szCs w:val="20"/>
              </w:rPr>
            </w:pPr>
          </w:p>
        </w:tc>
      </w:tr>
      <w:tr w:rsidR="00926667" w:rsidRPr="00335D95" w14:paraId="1349834D" w14:textId="77777777" w:rsidTr="00DF4D82">
        <w:trPr>
          <w:jc w:val="center"/>
        </w:trPr>
        <w:tc>
          <w:tcPr>
            <w:tcW w:w="629" w:type="dxa"/>
            <w:shd w:val="clear" w:color="auto" w:fill="auto"/>
          </w:tcPr>
          <w:p w14:paraId="0B0CB82D" w14:textId="77777777" w:rsidR="00926667" w:rsidRPr="00335D95" w:rsidRDefault="00926667" w:rsidP="00926667">
            <w:pPr>
              <w:widowControl w:val="0"/>
              <w:autoSpaceDE w:val="0"/>
              <w:autoSpaceDN w:val="0"/>
              <w:rPr>
                <w:sz w:val="20"/>
                <w:szCs w:val="20"/>
              </w:rPr>
            </w:pPr>
            <w:r w:rsidRPr="00335D95">
              <w:rPr>
                <w:sz w:val="20"/>
                <w:szCs w:val="20"/>
              </w:rPr>
              <w:t>2073</w:t>
            </w:r>
          </w:p>
        </w:tc>
        <w:tc>
          <w:tcPr>
            <w:tcW w:w="1124" w:type="dxa"/>
            <w:shd w:val="clear" w:color="auto" w:fill="auto"/>
          </w:tcPr>
          <w:p w14:paraId="02025238" w14:textId="77777777" w:rsidR="00926667" w:rsidRPr="00335D95" w:rsidRDefault="00926667" w:rsidP="00926667">
            <w:pPr>
              <w:widowControl w:val="0"/>
              <w:autoSpaceDE w:val="0"/>
              <w:autoSpaceDN w:val="0"/>
              <w:rPr>
                <w:sz w:val="20"/>
                <w:szCs w:val="20"/>
              </w:rPr>
            </w:pPr>
            <w:r w:rsidRPr="00335D95">
              <w:rPr>
                <w:sz w:val="20"/>
                <w:szCs w:val="20"/>
              </w:rPr>
              <w:t>701010102</w:t>
            </w:r>
          </w:p>
        </w:tc>
        <w:tc>
          <w:tcPr>
            <w:tcW w:w="2499" w:type="dxa"/>
            <w:shd w:val="clear" w:color="auto" w:fill="auto"/>
          </w:tcPr>
          <w:p w14:paraId="2E18E6D7" w14:textId="77777777" w:rsidR="00926667" w:rsidRPr="00335D95" w:rsidRDefault="00926667" w:rsidP="00926667">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0C5C9E4D" w14:textId="77777777" w:rsidR="00926667" w:rsidRPr="00335D95" w:rsidRDefault="00926667" w:rsidP="00926667">
            <w:pPr>
              <w:widowControl w:val="0"/>
              <w:autoSpaceDE w:val="0"/>
              <w:autoSpaceDN w:val="0"/>
              <w:jc w:val="center"/>
              <w:rPr>
                <w:sz w:val="20"/>
                <w:szCs w:val="20"/>
              </w:rPr>
            </w:pPr>
            <w:r w:rsidRPr="00335D95">
              <w:rPr>
                <w:sz w:val="20"/>
                <w:szCs w:val="20"/>
              </w:rPr>
              <w:t>11,93</w:t>
            </w:r>
          </w:p>
        </w:tc>
        <w:tc>
          <w:tcPr>
            <w:tcW w:w="0" w:type="auto"/>
            <w:tcBorders>
              <w:top w:val="nil"/>
              <w:left w:val="single" w:sz="4" w:space="0" w:color="auto"/>
              <w:bottom w:val="single" w:sz="4" w:space="0" w:color="auto"/>
              <w:right w:val="single" w:sz="4" w:space="0" w:color="auto"/>
            </w:tcBorders>
            <w:shd w:val="clear" w:color="auto" w:fill="auto"/>
          </w:tcPr>
          <w:p w14:paraId="5831B26F" w14:textId="77777777" w:rsidR="00926667" w:rsidRPr="00335D95" w:rsidRDefault="00926667" w:rsidP="00926667">
            <w:pPr>
              <w:widowControl w:val="0"/>
              <w:autoSpaceDE w:val="0"/>
              <w:autoSpaceDN w:val="0"/>
              <w:jc w:val="center"/>
              <w:rPr>
                <w:sz w:val="20"/>
                <w:szCs w:val="20"/>
              </w:rPr>
            </w:pPr>
            <w:r w:rsidRPr="00926667">
              <w:rPr>
                <w:sz w:val="20"/>
                <w:szCs w:val="20"/>
              </w:rPr>
              <w:t>21,19</w:t>
            </w:r>
          </w:p>
        </w:tc>
        <w:tc>
          <w:tcPr>
            <w:tcW w:w="3382" w:type="dxa"/>
            <w:shd w:val="clear" w:color="auto" w:fill="auto"/>
          </w:tcPr>
          <w:p w14:paraId="05972A97" w14:textId="77777777" w:rsidR="00926667" w:rsidRPr="00335D95" w:rsidRDefault="00926667" w:rsidP="00926667">
            <w:pPr>
              <w:widowControl w:val="0"/>
              <w:autoSpaceDE w:val="0"/>
              <w:autoSpaceDN w:val="0"/>
              <w:rPr>
                <w:sz w:val="20"/>
                <w:szCs w:val="20"/>
              </w:rPr>
            </w:pPr>
          </w:p>
        </w:tc>
      </w:tr>
      <w:tr w:rsidR="00926667" w:rsidRPr="00335D95" w14:paraId="72502AE8" w14:textId="77777777" w:rsidTr="00DF4D82">
        <w:trPr>
          <w:jc w:val="center"/>
        </w:trPr>
        <w:tc>
          <w:tcPr>
            <w:tcW w:w="629" w:type="dxa"/>
            <w:shd w:val="clear" w:color="auto" w:fill="auto"/>
          </w:tcPr>
          <w:p w14:paraId="063EED67" w14:textId="77777777" w:rsidR="00926667" w:rsidRPr="00335D95" w:rsidRDefault="00926667" w:rsidP="00926667">
            <w:pPr>
              <w:widowControl w:val="0"/>
              <w:autoSpaceDE w:val="0"/>
              <w:autoSpaceDN w:val="0"/>
              <w:rPr>
                <w:sz w:val="20"/>
                <w:szCs w:val="20"/>
              </w:rPr>
            </w:pPr>
            <w:r w:rsidRPr="00335D95">
              <w:rPr>
                <w:sz w:val="20"/>
                <w:szCs w:val="20"/>
              </w:rPr>
              <w:t>2074</w:t>
            </w:r>
          </w:p>
        </w:tc>
        <w:tc>
          <w:tcPr>
            <w:tcW w:w="1124" w:type="dxa"/>
            <w:shd w:val="clear" w:color="auto" w:fill="auto"/>
          </w:tcPr>
          <w:p w14:paraId="37264662" w14:textId="77777777" w:rsidR="00926667" w:rsidRPr="00335D95" w:rsidRDefault="00926667" w:rsidP="00926667">
            <w:pPr>
              <w:widowControl w:val="0"/>
              <w:autoSpaceDE w:val="0"/>
              <w:autoSpaceDN w:val="0"/>
              <w:rPr>
                <w:sz w:val="20"/>
                <w:szCs w:val="20"/>
              </w:rPr>
            </w:pPr>
            <w:r w:rsidRPr="00335D95">
              <w:rPr>
                <w:sz w:val="20"/>
                <w:szCs w:val="20"/>
              </w:rPr>
              <w:t>701010102</w:t>
            </w:r>
          </w:p>
        </w:tc>
        <w:tc>
          <w:tcPr>
            <w:tcW w:w="2499" w:type="dxa"/>
            <w:shd w:val="clear" w:color="auto" w:fill="auto"/>
          </w:tcPr>
          <w:p w14:paraId="5266FFC2" w14:textId="77777777" w:rsidR="00926667" w:rsidRPr="00335D95" w:rsidRDefault="00926667" w:rsidP="00926667">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46E8D5E" w14:textId="77777777" w:rsidR="00926667" w:rsidRPr="00335D95" w:rsidRDefault="00926667" w:rsidP="00926667">
            <w:pPr>
              <w:widowControl w:val="0"/>
              <w:autoSpaceDE w:val="0"/>
              <w:autoSpaceDN w:val="0"/>
              <w:jc w:val="center"/>
              <w:rPr>
                <w:sz w:val="20"/>
                <w:szCs w:val="20"/>
              </w:rPr>
            </w:pPr>
            <w:r w:rsidRPr="00335D95">
              <w:rPr>
                <w:sz w:val="20"/>
                <w:szCs w:val="20"/>
              </w:rPr>
              <w:t>1,58</w:t>
            </w:r>
          </w:p>
        </w:tc>
        <w:tc>
          <w:tcPr>
            <w:tcW w:w="0" w:type="auto"/>
            <w:tcBorders>
              <w:top w:val="nil"/>
              <w:left w:val="single" w:sz="4" w:space="0" w:color="auto"/>
              <w:bottom w:val="single" w:sz="4" w:space="0" w:color="auto"/>
              <w:right w:val="single" w:sz="4" w:space="0" w:color="auto"/>
            </w:tcBorders>
            <w:shd w:val="clear" w:color="auto" w:fill="auto"/>
          </w:tcPr>
          <w:p w14:paraId="30322B76" w14:textId="77777777" w:rsidR="00926667" w:rsidRPr="00335D95" w:rsidRDefault="00926667" w:rsidP="00926667">
            <w:pPr>
              <w:widowControl w:val="0"/>
              <w:autoSpaceDE w:val="0"/>
              <w:autoSpaceDN w:val="0"/>
              <w:jc w:val="center"/>
              <w:rPr>
                <w:sz w:val="20"/>
                <w:szCs w:val="20"/>
              </w:rPr>
            </w:pPr>
            <w:r w:rsidRPr="00926667">
              <w:rPr>
                <w:sz w:val="20"/>
                <w:szCs w:val="20"/>
              </w:rPr>
              <w:t>4,35</w:t>
            </w:r>
          </w:p>
        </w:tc>
        <w:tc>
          <w:tcPr>
            <w:tcW w:w="3382" w:type="dxa"/>
            <w:shd w:val="clear" w:color="auto" w:fill="auto"/>
          </w:tcPr>
          <w:p w14:paraId="0FBA1F51" w14:textId="77777777" w:rsidR="00926667" w:rsidRPr="00335D95" w:rsidRDefault="00926667" w:rsidP="00926667">
            <w:pPr>
              <w:widowControl w:val="0"/>
              <w:autoSpaceDE w:val="0"/>
              <w:autoSpaceDN w:val="0"/>
              <w:rPr>
                <w:sz w:val="20"/>
                <w:szCs w:val="20"/>
              </w:rPr>
            </w:pPr>
          </w:p>
        </w:tc>
      </w:tr>
      <w:tr w:rsidR="00926667" w:rsidRPr="00335D95" w14:paraId="3C4D2EE2" w14:textId="77777777" w:rsidTr="00DF4D82">
        <w:trPr>
          <w:jc w:val="center"/>
        </w:trPr>
        <w:tc>
          <w:tcPr>
            <w:tcW w:w="629" w:type="dxa"/>
            <w:shd w:val="clear" w:color="auto" w:fill="auto"/>
          </w:tcPr>
          <w:p w14:paraId="088B073D" w14:textId="77777777" w:rsidR="00926667" w:rsidRPr="00335D95" w:rsidRDefault="00926667" w:rsidP="00926667">
            <w:pPr>
              <w:widowControl w:val="0"/>
              <w:autoSpaceDE w:val="0"/>
              <w:autoSpaceDN w:val="0"/>
              <w:rPr>
                <w:sz w:val="20"/>
                <w:szCs w:val="20"/>
              </w:rPr>
            </w:pPr>
            <w:r w:rsidRPr="00335D95">
              <w:rPr>
                <w:sz w:val="20"/>
                <w:szCs w:val="20"/>
              </w:rPr>
              <w:lastRenderedPageBreak/>
              <w:t>2075</w:t>
            </w:r>
          </w:p>
        </w:tc>
        <w:tc>
          <w:tcPr>
            <w:tcW w:w="1124" w:type="dxa"/>
            <w:shd w:val="clear" w:color="auto" w:fill="auto"/>
          </w:tcPr>
          <w:p w14:paraId="58A15380" w14:textId="77777777" w:rsidR="00926667" w:rsidRPr="00335D95" w:rsidRDefault="00926667" w:rsidP="00926667">
            <w:pPr>
              <w:widowControl w:val="0"/>
              <w:autoSpaceDE w:val="0"/>
              <w:autoSpaceDN w:val="0"/>
              <w:rPr>
                <w:sz w:val="20"/>
                <w:szCs w:val="20"/>
              </w:rPr>
            </w:pPr>
            <w:r w:rsidRPr="00335D95">
              <w:rPr>
                <w:sz w:val="20"/>
                <w:szCs w:val="20"/>
              </w:rPr>
              <w:t>701010700</w:t>
            </w:r>
          </w:p>
        </w:tc>
        <w:tc>
          <w:tcPr>
            <w:tcW w:w="2499" w:type="dxa"/>
            <w:shd w:val="clear" w:color="auto" w:fill="auto"/>
          </w:tcPr>
          <w:p w14:paraId="400D3303" w14:textId="77777777" w:rsidR="00926667" w:rsidRPr="00335D95" w:rsidRDefault="00926667" w:rsidP="00926667">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556AC7F0" w14:textId="77777777" w:rsidR="00926667" w:rsidRPr="00335D95" w:rsidRDefault="00926667" w:rsidP="00926667">
            <w:pPr>
              <w:widowControl w:val="0"/>
              <w:autoSpaceDE w:val="0"/>
              <w:autoSpaceDN w:val="0"/>
              <w:jc w:val="center"/>
              <w:rPr>
                <w:sz w:val="20"/>
                <w:szCs w:val="20"/>
              </w:rPr>
            </w:pPr>
            <w:r w:rsidRPr="00335D95">
              <w:rPr>
                <w:sz w:val="20"/>
                <w:szCs w:val="20"/>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37D2" w14:textId="77777777" w:rsidR="00926667" w:rsidRPr="00335D95" w:rsidRDefault="00926667" w:rsidP="00926667">
            <w:pPr>
              <w:widowControl w:val="0"/>
              <w:autoSpaceDE w:val="0"/>
              <w:autoSpaceDN w:val="0"/>
              <w:jc w:val="center"/>
              <w:rPr>
                <w:sz w:val="20"/>
                <w:szCs w:val="20"/>
              </w:rPr>
            </w:pPr>
            <w:r w:rsidRPr="00926667">
              <w:rPr>
                <w:sz w:val="20"/>
                <w:szCs w:val="20"/>
              </w:rPr>
              <w:t>11,58</w:t>
            </w:r>
          </w:p>
        </w:tc>
        <w:tc>
          <w:tcPr>
            <w:tcW w:w="3382" w:type="dxa"/>
            <w:shd w:val="clear" w:color="auto" w:fill="auto"/>
          </w:tcPr>
          <w:p w14:paraId="1DBB7A3D" w14:textId="77777777" w:rsidR="00926667" w:rsidRPr="00335D95" w:rsidRDefault="00926667" w:rsidP="00926667">
            <w:pPr>
              <w:widowControl w:val="0"/>
              <w:autoSpaceDE w:val="0"/>
              <w:autoSpaceDN w:val="0"/>
              <w:rPr>
                <w:sz w:val="20"/>
                <w:szCs w:val="20"/>
              </w:rPr>
            </w:pPr>
          </w:p>
        </w:tc>
      </w:tr>
      <w:tr w:rsidR="00926667" w:rsidRPr="00335D95" w14:paraId="158804C4" w14:textId="77777777" w:rsidTr="00DF4D82">
        <w:trPr>
          <w:jc w:val="center"/>
        </w:trPr>
        <w:tc>
          <w:tcPr>
            <w:tcW w:w="629" w:type="dxa"/>
            <w:shd w:val="clear" w:color="auto" w:fill="auto"/>
          </w:tcPr>
          <w:p w14:paraId="780C5AD5" w14:textId="77777777" w:rsidR="00926667" w:rsidRPr="00335D95" w:rsidRDefault="00926667" w:rsidP="00926667">
            <w:pPr>
              <w:widowControl w:val="0"/>
              <w:autoSpaceDE w:val="0"/>
              <w:autoSpaceDN w:val="0"/>
              <w:rPr>
                <w:sz w:val="20"/>
                <w:szCs w:val="20"/>
              </w:rPr>
            </w:pPr>
            <w:r w:rsidRPr="00335D95">
              <w:rPr>
                <w:sz w:val="20"/>
                <w:szCs w:val="20"/>
              </w:rPr>
              <w:t>2076</w:t>
            </w:r>
          </w:p>
        </w:tc>
        <w:tc>
          <w:tcPr>
            <w:tcW w:w="1124" w:type="dxa"/>
            <w:shd w:val="clear" w:color="auto" w:fill="auto"/>
          </w:tcPr>
          <w:p w14:paraId="0D058934"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286D520E"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4F1A57A"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565EA40" w14:textId="77777777" w:rsidR="00926667" w:rsidRPr="00335D95" w:rsidRDefault="00926667" w:rsidP="00926667">
            <w:pPr>
              <w:widowControl w:val="0"/>
              <w:autoSpaceDE w:val="0"/>
              <w:autoSpaceDN w:val="0"/>
              <w:jc w:val="center"/>
              <w:rPr>
                <w:sz w:val="20"/>
                <w:szCs w:val="20"/>
              </w:rPr>
            </w:pPr>
            <w:r w:rsidRPr="00926667">
              <w:rPr>
                <w:sz w:val="20"/>
                <w:szCs w:val="20"/>
              </w:rPr>
              <w:t>3,59</w:t>
            </w:r>
          </w:p>
        </w:tc>
        <w:tc>
          <w:tcPr>
            <w:tcW w:w="3382" w:type="dxa"/>
            <w:shd w:val="clear" w:color="auto" w:fill="auto"/>
          </w:tcPr>
          <w:p w14:paraId="71D8642D" w14:textId="77777777" w:rsidR="00926667" w:rsidRPr="00335D95" w:rsidRDefault="00926667" w:rsidP="00926667">
            <w:pPr>
              <w:widowControl w:val="0"/>
              <w:autoSpaceDE w:val="0"/>
              <w:autoSpaceDN w:val="0"/>
              <w:rPr>
                <w:sz w:val="20"/>
                <w:szCs w:val="20"/>
              </w:rPr>
            </w:pPr>
          </w:p>
        </w:tc>
      </w:tr>
      <w:tr w:rsidR="00926667" w:rsidRPr="00335D95" w14:paraId="7F23AC46" w14:textId="77777777" w:rsidTr="00232540">
        <w:trPr>
          <w:jc w:val="center"/>
        </w:trPr>
        <w:tc>
          <w:tcPr>
            <w:tcW w:w="629" w:type="dxa"/>
            <w:shd w:val="clear" w:color="auto" w:fill="auto"/>
          </w:tcPr>
          <w:p w14:paraId="1E2B94C5" w14:textId="77777777" w:rsidR="00926667" w:rsidRPr="00335D95" w:rsidRDefault="00926667" w:rsidP="00926667">
            <w:pPr>
              <w:widowControl w:val="0"/>
              <w:autoSpaceDE w:val="0"/>
              <w:autoSpaceDN w:val="0"/>
              <w:rPr>
                <w:sz w:val="20"/>
                <w:szCs w:val="20"/>
              </w:rPr>
            </w:pPr>
            <w:r w:rsidRPr="00335D95">
              <w:rPr>
                <w:sz w:val="20"/>
                <w:szCs w:val="20"/>
              </w:rPr>
              <w:t>2077</w:t>
            </w:r>
          </w:p>
        </w:tc>
        <w:tc>
          <w:tcPr>
            <w:tcW w:w="1124" w:type="dxa"/>
            <w:shd w:val="clear" w:color="auto" w:fill="auto"/>
          </w:tcPr>
          <w:p w14:paraId="08F6FA93"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05F784F1"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03B3B31F"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FEB6E20" w14:textId="3ACA25B4" w:rsidR="00926667" w:rsidRPr="00335D95" w:rsidRDefault="00926667" w:rsidP="00926667">
            <w:pPr>
              <w:widowControl w:val="0"/>
              <w:autoSpaceDE w:val="0"/>
              <w:autoSpaceDN w:val="0"/>
              <w:jc w:val="center"/>
              <w:rPr>
                <w:sz w:val="20"/>
                <w:szCs w:val="20"/>
              </w:rPr>
            </w:pPr>
            <w:r w:rsidRPr="00926667">
              <w:rPr>
                <w:sz w:val="20"/>
                <w:szCs w:val="20"/>
              </w:rPr>
              <w:t>773,</w:t>
            </w:r>
            <w:r w:rsidR="005C47F5">
              <w:rPr>
                <w:sz w:val="20"/>
                <w:szCs w:val="20"/>
              </w:rPr>
              <w:t>17</w:t>
            </w:r>
          </w:p>
        </w:tc>
        <w:tc>
          <w:tcPr>
            <w:tcW w:w="3382" w:type="dxa"/>
            <w:shd w:val="clear" w:color="auto" w:fill="auto"/>
          </w:tcPr>
          <w:p w14:paraId="25EC8E81" w14:textId="77777777" w:rsidR="00926667" w:rsidRPr="00335D95" w:rsidRDefault="00926667" w:rsidP="00926667">
            <w:pPr>
              <w:widowControl w:val="0"/>
              <w:autoSpaceDE w:val="0"/>
              <w:autoSpaceDN w:val="0"/>
              <w:rPr>
                <w:sz w:val="20"/>
                <w:szCs w:val="20"/>
              </w:rPr>
            </w:pPr>
          </w:p>
        </w:tc>
      </w:tr>
      <w:tr w:rsidR="00926667" w:rsidRPr="00335D95" w14:paraId="699CA73D" w14:textId="77777777" w:rsidTr="00DF4D82">
        <w:trPr>
          <w:jc w:val="center"/>
        </w:trPr>
        <w:tc>
          <w:tcPr>
            <w:tcW w:w="629" w:type="dxa"/>
            <w:shd w:val="clear" w:color="auto" w:fill="auto"/>
          </w:tcPr>
          <w:p w14:paraId="1694E93A" w14:textId="77777777" w:rsidR="00926667" w:rsidRPr="00335D95" w:rsidRDefault="00926667" w:rsidP="00926667">
            <w:pPr>
              <w:widowControl w:val="0"/>
              <w:autoSpaceDE w:val="0"/>
              <w:autoSpaceDN w:val="0"/>
              <w:rPr>
                <w:sz w:val="20"/>
                <w:szCs w:val="20"/>
              </w:rPr>
            </w:pPr>
            <w:r w:rsidRPr="00335D95">
              <w:rPr>
                <w:sz w:val="20"/>
                <w:szCs w:val="20"/>
              </w:rPr>
              <w:t>2078</w:t>
            </w:r>
          </w:p>
        </w:tc>
        <w:tc>
          <w:tcPr>
            <w:tcW w:w="1124" w:type="dxa"/>
            <w:shd w:val="clear" w:color="auto" w:fill="auto"/>
          </w:tcPr>
          <w:p w14:paraId="69C409D8" w14:textId="77777777" w:rsidR="00926667" w:rsidRPr="00335D95" w:rsidRDefault="00926667" w:rsidP="00926667">
            <w:pPr>
              <w:widowControl w:val="0"/>
              <w:autoSpaceDE w:val="0"/>
              <w:autoSpaceDN w:val="0"/>
              <w:rPr>
                <w:sz w:val="20"/>
                <w:szCs w:val="20"/>
              </w:rPr>
            </w:pPr>
            <w:r w:rsidRPr="00335D95">
              <w:rPr>
                <w:sz w:val="20"/>
                <w:szCs w:val="20"/>
              </w:rPr>
              <w:t>701010602</w:t>
            </w:r>
          </w:p>
        </w:tc>
        <w:tc>
          <w:tcPr>
            <w:tcW w:w="2499" w:type="dxa"/>
            <w:shd w:val="clear" w:color="auto" w:fill="auto"/>
          </w:tcPr>
          <w:p w14:paraId="20BA9104" w14:textId="77777777" w:rsidR="00926667" w:rsidRPr="00335D95" w:rsidRDefault="00926667" w:rsidP="00926667">
            <w:pPr>
              <w:widowControl w:val="0"/>
              <w:autoSpaceDE w:val="0"/>
              <w:autoSpaceDN w:val="0"/>
              <w:rPr>
                <w:sz w:val="20"/>
                <w:szCs w:val="20"/>
              </w:rPr>
            </w:pPr>
            <w:r w:rsidRPr="00335D95">
              <w:rPr>
                <w:sz w:val="20"/>
                <w:szCs w:val="20"/>
              </w:rPr>
              <w:t>Зона отдыха</w:t>
            </w:r>
          </w:p>
        </w:tc>
        <w:tc>
          <w:tcPr>
            <w:tcW w:w="0" w:type="auto"/>
            <w:shd w:val="clear" w:color="auto" w:fill="auto"/>
          </w:tcPr>
          <w:p w14:paraId="305A0F5C" w14:textId="77777777" w:rsidR="00926667" w:rsidRPr="00335D95" w:rsidRDefault="00926667" w:rsidP="00926667">
            <w:pPr>
              <w:widowControl w:val="0"/>
              <w:autoSpaceDE w:val="0"/>
              <w:autoSpaceDN w:val="0"/>
              <w:jc w:val="center"/>
              <w:rPr>
                <w:sz w:val="20"/>
                <w:szCs w:val="20"/>
              </w:rPr>
            </w:pPr>
            <w:r w:rsidRPr="00335D95">
              <w:rPr>
                <w:sz w:val="20"/>
                <w:szCs w:val="20"/>
              </w:rPr>
              <w:t>1,50</w:t>
            </w:r>
          </w:p>
        </w:tc>
        <w:tc>
          <w:tcPr>
            <w:tcW w:w="0" w:type="auto"/>
            <w:tcBorders>
              <w:top w:val="nil"/>
              <w:left w:val="single" w:sz="4" w:space="0" w:color="auto"/>
              <w:bottom w:val="single" w:sz="4" w:space="0" w:color="auto"/>
              <w:right w:val="single" w:sz="4" w:space="0" w:color="auto"/>
            </w:tcBorders>
            <w:shd w:val="clear" w:color="auto" w:fill="auto"/>
          </w:tcPr>
          <w:p w14:paraId="0A0C0C26" w14:textId="77777777" w:rsidR="00926667" w:rsidRPr="00335D95" w:rsidRDefault="00926667" w:rsidP="00926667">
            <w:pPr>
              <w:widowControl w:val="0"/>
              <w:autoSpaceDE w:val="0"/>
              <w:autoSpaceDN w:val="0"/>
              <w:jc w:val="center"/>
              <w:rPr>
                <w:sz w:val="20"/>
                <w:szCs w:val="20"/>
              </w:rPr>
            </w:pPr>
            <w:r w:rsidRPr="00926667">
              <w:rPr>
                <w:sz w:val="20"/>
                <w:szCs w:val="20"/>
              </w:rPr>
              <w:t>50,93</w:t>
            </w:r>
          </w:p>
        </w:tc>
        <w:tc>
          <w:tcPr>
            <w:tcW w:w="3382" w:type="dxa"/>
            <w:shd w:val="clear" w:color="auto" w:fill="auto"/>
          </w:tcPr>
          <w:p w14:paraId="0B3ACB79" w14:textId="77777777" w:rsidR="00926667" w:rsidRPr="00335D95" w:rsidRDefault="00926667" w:rsidP="00926667">
            <w:pPr>
              <w:widowControl w:val="0"/>
              <w:autoSpaceDE w:val="0"/>
              <w:autoSpaceDN w:val="0"/>
              <w:rPr>
                <w:sz w:val="20"/>
                <w:szCs w:val="20"/>
              </w:rPr>
            </w:pPr>
          </w:p>
        </w:tc>
      </w:tr>
      <w:tr w:rsidR="00926667" w:rsidRPr="00335D95" w14:paraId="6E2E355A" w14:textId="77777777" w:rsidTr="00DF4D82">
        <w:trPr>
          <w:jc w:val="center"/>
        </w:trPr>
        <w:tc>
          <w:tcPr>
            <w:tcW w:w="629" w:type="dxa"/>
            <w:shd w:val="clear" w:color="auto" w:fill="auto"/>
          </w:tcPr>
          <w:p w14:paraId="39C8B789" w14:textId="77777777" w:rsidR="00926667" w:rsidRPr="00335D95" w:rsidRDefault="00926667" w:rsidP="00926667">
            <w:pPr>
              <w:widowControl w:val="0"/>
              <w:autoSpaceDE w:val="0"/>
              <w:autoSpaceDN w:val="0"/>
              <w:rPr>
                <w:sz w:val="20"/>
                <w:szCs w:val="20"/>
              </w:rPr>
            </w:pPr>
            <w:r w:rsidRPr="00335D95">
              <w:rPr>
                <w:sz w:val="20"/>
                <w:szCs w:val="20"/>
              </w:rPr>
              <w:t>2079</w:t>
            </w:r>
          </w:p>
        </w:tc>
        <w:tc>
          <w:tcPr>
            <w:tcW w:w="1124" w:type="dxa"/>
            <w:shd w:val="clear" w:color="auto" w:fill="auto"/>
          </w:tcPr>
          <w:p w14:paraId="6435DD95"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01827CAB"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5F54FF1" w14:textId="77777777" w:rsidR="00926667" w:rsidRPr="00335D95" w:rsidRDefault="00926667" w:rsidP="00926667">
            <w:pPr>
              <w:widowControl w:val="0"/>
              <w:autoSpaceDE w:val="0"/>
              <w:autoSpaceDN w:val="0"/>
              <w:jc w:val="center"/>
              <w:rPr>
                <w:sz w:val="20"/>
                <w:szCs w:val="20"/>
              </w:rPr>
            </w:pPr>
            <w:r w:rsidRPr="00335D95">
              <w:rPr>
                <w:sz w:val="20"/>
                <w:szCs w:val="20"/>
              </w:rPr>
              <w:t>47,75</w:t>
            </w:r>
          </w:p>
        </w:tc>
        <w:tc>
          <w:tcPr>
            <w:tcW w:w="0" w:type="auto"/>
            <w:tcBorders>
              <w:top w:val="nil"/>
              <w:left w:val="single" w:sz="4" w:space="0" w:color="auto"/>
              <w:bottom w:val="single" w:sz="4" w:space="0" w:color="auto"/>
              <w:right w:val="single" w:sz="4" w:space="0" w:color="auto"/>
            </w:tcBorders>
            <w:shd w:val="clear" w:color="auto" w:fill="auto"/>
          </w:tcPr>
          <w:p w14:paraId="2F087D49" w14:textId="77777777" w:rsidR="00926667" w:rsidRPr="00335D95" w:rsidRDefault="00926667" w:rsidP="00926667">
            <w:pPr>
              <w:widowControl w:val="0"/>
              <w:autoSpaceDE w:val="0"/>
              <w:autoSpaceDN w:val="0"/>
              <w:jc w:val="center"/>
              <w:rPr>
                <w:sz w:val="20"/>
                <w:szCs w:val="20"/>
              </w:rPr>
            </w:pPr>
            <w:r w:rsidRPr="00926667">
              <w:rPr>
                <w:sz w:val="20"/>
                <w:szCs w:val="20"/>
              </w:rPr>
              <w:t>16,78</w:t>
            </w:r>
          </w:p>
        </w:tc>
        <w:tc>
          <w:tcPr>
            <w:tcW w:w="3382" w:type="dxa"/>
            <w:shd w:val="clear" w:color="auto" w:fill="auto"/>
          </w:tcPr>
          <w:p w14:paraId="73BB2959" w14:textId="77777777" w:rsidR="00926667" w:rsidRPr="00335D95" w:rsidRDefault="00926667" w:rsidP="00926667">
            <w:pPr>
              <w:widowControl w:val="0"/>
              <w:autoSpaceDE w:val="0"/>
              <w:autoSpaceDN w:val="0"/>
              <w:rPr>
                <w:sz w:val="20"/>
                <w:szCs w:val="20"/>
              </w:rPr>
            </w:pPr>
          </w:p>
        </w:tc>
      </w:tr>
      <w:tr w:rsidR="00926667" w:rsidRPr="00335D95" w14:paraId="51402AC7" w14:textId="77777777" w:rsidTr="00DF4D82">
        <w:trPr>
          <w:jc w:val="center"/>
        </w:trPr>
        <w:tc>
          <w:tcPr>
            <w:tcW w:w="629" w:type="dxa"/>
            <w:shd w:val="clear" w:color="auto" w:fill="auto"/>
          </w:tcPr>
          <w:p w14:paraId="7DC1A338" w14:textId="77777777" w:rsidR="00926667" w:rsidRPr="00335D95" w:rsidRDefault="00926667" w:rsidP="00926667">
            <w:pPr>
              <w:widowControl w:val="0"/>
              <w:autoSpaceDE w:val="0"/>
              <w:autoSpaceDN w:val="0"/>
              <w:rPr>
                <w:sz w:val="20"/>
                <w:szCs w:val="20"/>
              </w:rPr>
            </w:pPr>
            <w:r w:rsidRPr="00335D95">
              <w:rPr>
                <w:sz w:val="20"/>
                <w:szCs w:val="20"/>
              </w:rPr>
              <w:t>2080</w:t>
            </w:r>
          </w:p>
        </w:tc>
        <w:tc>
          <w:tcPr>
            <w:tcW w:w="1124" w:type="dxa"/>
            <w:shd w:val="clear" w:color="auto" w:fill="auto"/>
          </w:tcPr>
          <w:p w14:paraId="089FA058"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6ED71354"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C0D62AB" w14:textId="77777777" w:rsidR="00926667" w:rsidRPr="00335D95" w:rsidRDefault="00926667" w:rsidP="00926667">
            <w:pPr>
              <w:widowControl w:val="0"/>
              <w:autoSpaceDE w:val="0"/>
              <w:autoSpaceDN w:val="0"/>
              <w:jc w:val="center"/>
              <w:rPr>
                <w:sz w:val="20"/>
                <w:szCs w:val="20"/>
              </w:rPr>
            </w:pPr>
            <w:r w:rsidRPr="00335D95">
              <w:rPr>
                <w:sz w:val="20"/>
                <w:szCs w:val="20"/>
              </w:rPr>
              <w:t>334,94</w:t>
            </w:r>
          </w:p>
        </w:tc>
        <w:tc>
          <w:tcPr>
            <w:tcW w:w="0" w:type="auto"/>
            <w:tcBorders>
              <w:top w:val="nil"/>
              <w:left w:val="single" w:sz="4" w:space="0" w:color="auto"/>
              <w:bottom w:val="single" w:sz="4" w:space="0" w:color="auto"/>
              <w:right w:val="single" w:sz="4" w:space="0" w:color="auto"/>
            </w:tcBorders>
            <w:shd w:val="clear" w:color="auto" w:fill="auto"/>
          </w:tcPr>
          <w:p w14:paraId="388F1C5A" w14:textId="77777777" w:rsidR="00926667" w:rsidRPr="00335D95" w:rsidRDefault="00926667" w:rsidP="00926667">
            <w:pPr>
              <w:widowControl w:val="0"/>
              <w:autoSpaceDE w:val="0"/>
              <w:autoSpaceDN w:val="0"/>
              <w:jc w:val="center"/>
              <w:rPr>
                <w:sz w:val="20"/>
                <w:szCs w:val="20"/>
              </w:rPr>
            </w:pPr>
            <w:r w:rsidRPr="00926667">
              <w:rPr>
                <w:sz w:val="20"/>
                <w:szCs w:val="20"/>
              </w:rPr>
              <w:t>354,56</w:t>
            </w:r>
          </w:p>
        </w:tc>
        <w:tc>
          <w:tcPr>
            <w:tcW w:w="3382" w:type="dxa"/>
            <w:shd w:val="clear" w:color="auto" w:fill="auto"/>
          </w:tcPr>
          <w:p w14:paraId="653F878D" w14:textId="77777777" w:rsidR="00926667" w:rsidRPr="00335D95" w:rsidRDefault="00926667" w:rsidP="00926667">
            <w:pPr>
              <w:widowControl w:val="0"/>
              <w:autoSpaceDE w:val="0"/>
              <w:autoSpaceDN w:val="0"/>
              <w:rPr>
                <w:sz w:val="20"/>
                <w:szCs w:val="20"/>
              </w:rPr>
            </w:pPr>
          </w:p>
        </w:tc>
      </w:tr>
      <w:tr w:rsidR="00926667" w:rsidRPr="00335D95" w14:paraId="0BC9D53A" w14:textId="77777777" w:rsidTr="00DF4D82">
        <w:trPr>
          <w:jc w:val="center"/>
        </w:trPr>
        <w:tc>
          <w:tcPr>
            <w:tcW w:w="629" w:type="dxa"/>
            <w:shd w:val="clear" w:color="auto" w:fill="auto"/>
          </w:tcPr>
          <w:p w14:paraId="25B5E61E" w14:textId="77777777" w:rsidR="00926667" w:rsidRPr="00335D95" w:rsidRDefault="00926667" w:rsidP="00926667">
            <w:pPr>
              <w:widowControl w:val="0"/>
              <w:autoSpaceDE w:val="0"/>
              <w:autoSpaceDN w:val="0"/>
              <w:rPr>
                <w:sz w:val="20"/>
                <w:szCs w:val="20"/>
              </w:rPr>
            </w:pPr>
            <w:r w:rsidRPr="00335D95">
              <w:rPr>
                <w:sz w:val="20"/>
                <w:szCs w:val="20"/>
              </w:rPr>
              <w:t>2081</w:t>
            </w:r>
          </w:p>
        </w:tc>
        <w:tc>
          <w:tcPr>
            <w:tcW w:w="1124" w:type="dxa"/>
            <w:shd w:val="clear" w:color="auto" w:fill="auto"/>
          </w:tcPr>
          <w:p w14:paraId="4E49CDDC" w14:textId="77777777" w:rsidR="00926667" w:rsidRPr="00335D95" w:rsidRDefault="00926667" w:rsidP="00926667">
            <w:pPr>
              <w:widowControl w:val="0"/>
              <w:autoSpaceDE w:val="0"/>
              <w:autoSpaceDN w:val="0"/>
              <w:rPr>
                <w:sz w:val="20"/>
                <w:szCs w:val="20"/>
              </w:rPr>
            </w:pPr>
            <w:r w:rsidRPr="00335D95">
              <w:rPr>
                <w:sz w:val="20"/>
                <w:szCs w:val="20"/>
              </w:rPr>
              <w:t>701010102</w:t>
            </w:r>
          </w:p>
        </w:tc>
        <w:tc>
          <w:tcPr>
            <w:tcW w:w="2499" w:type="dxa"/>
            <w:shd w:val="clear" w:color="auto" w:fill="auto"/>
          </w:tcPr>
          <w:p w14:paraId="006B5D46" w14:textId="77777777" w:rsidR="00926667" w:rsidRPr="00335D95" w:rsidRDefault="00926667" w:rsidP="00926667">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31E5EC92" w14:textId="77777777" w:rsidR="00926667" w:rsidRPr="00335D95" w:rsidRDefault="00926667" w:rsidP="00926667">
            <w:pPr>
              <w:widowControl w:val="0"/>
              <w:autoSpaceDE w:val="0"/>
              <w:autoSpaceDN w:val="0"/>
              <w:jc w:val="center"/>
              <w:rPr>
                <w:sz w:val="20"/>
                <w:szCs w:val="20"/>
              </w:rPr>
            </w:pPr>
            <w:r w:rsidRPr="00335D95">
              <w:rPr>
                <w:sz w:val="20"/>
                <w:szCs w:val="20"/>
              </w:rPr>
              <w:t>1,21</w:t>
            </w:r>
          </w:p>
        </w:tc>
        <w:tc>
          <w:tcPr>
            <w:tcW w:w="0" w:type="auto"/>
            <w:tcBorders>
              <w:top w:val="nil"/>
              <w:left w:val="single" w:sz="4" w:space="0" w:color="auto"/>
              <w:bottom w:val="single" w:sz="4" w:space="0" w:color="auto"/>
              <w:right w:val="single" w:sz="4" w:space="0" w:color="auto"/>
            </w:tcBorders>
            <w:shd w:val="clear" w:color="auto" w:fill="auto"/>
          </w:tcPr>
          <w:p w14:paraId="5CB161F9" w14:textId="77777777" w:rsidR="00926667" w:rsidRPr="00335D95" w:rsidRDefault="00926667" w:rsidP="00926667">
            <w:pPr>
              <w:widowControl w:val="0"/>
              <w:autoSpaceDE w:val="0"/>
              <w:autoSpaceDN w:val="0"/>
              <w:jc w:val="center"/>
              <w:rPr>
                <w:sz w:val="20"/>
                <w:szCs w:val="20"/>
              </w:rPr>
            </w:pPr>
            <w:r w:rsidRPr="00926667">
              <w:rPr>
                <w:sz w:val="20"/>
                <w:szCs w:val="20"/>
              </w:rPr>
              <w:t>59,37</w:t>
            </w:r>
          </w:p>
        </w:tc>
        <w:tc>
          <w:tcPr>
            <w:tcW w:w="3382" w:type="dxa"/>
            <w:shd w:val="clear" w:color="auto" w:fill="auto"/>
          </w:tcPr>
          <w:p w14:paraId="1C0876FF" w14:textId="77777777" w:rsidR="00926667" w:rsidRPr="00335D95" w:rsidRDefault="00926667" w:rsidP="00926667">
            <w:pPr>
              <w:widowControl w:val="0"/>
              <w:autoSpaceDE w:val="0"/>
              <w:autoSpaceDN w:val="0"/>
              <w:rPr>
                <w:sz w:val="20"/>
                <w:szCs w:val="20"/>
              </w:rPr>
            </w:pPr>
          </w:p>
        </w:tc>
      </w:tr>
      <w:tr w:rsidR="00926667" w:rsidRPr="00335D95" w14:paraId="1975C055" w14:textId="77777777" w:rsidTr="00DF4D82">
        <w:trPr>
          <w:jc w:val="center"/>
        </w:trPr>
        <w:tc>
          <w:tcPr>
            <w:tcW w:w="629" w:type="dxa"/>
            <w:shd w:val="clear" w:color="auto" w:fill="auto"/>
          </w:tcPr>
          <w:p w14:paraId="5905DB93" w14:textId="77777777" w:rsidR="00926667" w:rsidRPr="00335D95" w:rsidRDefault="00926667" w:rsidP="00926667">
            <w:pPr>
              <w:widowControl w:val="0"/>
              <w:autoSpaceDE w:val="0"/>
              <w:autoSpaceDN w:val="0"/>
              <w:rPr>
                <w:sz w:val="20"/>
                <w:szCs w:val="20"/>
              </w:rPr>
            </w:pPr>
            <w:r w:rsidRPr="00335D95">
              <w:rPr>
                <w:sz w:val="20"/>
                <w:szCs w:val="20"/>
              </w:rPr>
              <w:t>2082</w:t>
            </w:r>
          </w:p>
        </w:tc>
        <w:tc>
          <w:tcPr>
            <w:tcW w:w="1124" w:type="dxa"/>
            <w:shd w:val="clear" w:color="auto" w:fill="auto"/>
          </w:tcPr>
          <w:p w14:paraId="50C57782"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42869FA7"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1A792F3" w14:textId="77777777" w:rsidR="00926667" w:rsidRPr="00335D95" w:rsidRDefault="00926667" w:rsidP="00926667">
            <w:pPr>
              <w:widowControl w:val="0"/>
              <w:autoSpaceDE w:val="0"/>
              <w:autoSpaceDN w:val="0"/>
              <w:jc w:val="center"/>
              <w:rPr>
                <w:sz w:val="20"/>
                <w:szCs w:val="20"/>
              </w:rPr>
            </w:pPr>
            <w:r w:rsidRPr="00335D95">
              <w:rPr>
                <w:sz w:val="20"/>
                <w:szCs w:val="20"/>
              </w:rPr>
              <w:t>168,34</w:t>
            </w:r>
          </w:p>
        </w:tc>
        <w:tc>
          <w:tcPr>
            <w:tcW w:w="0" w:type="auto"/>
            <w:tcBorders>
              <w:top w:val="nil"/>
              <w:left w:val="single" w:sz="4" w:space="0" w:color="auto"/>
              <w:bottom w:val="single" w:sz="4" w:space="0" w:color="auto"/>
              <w:right w:val="single" w:sz="4" w:space="0" w:color="auto"/>
            </w:tcBorders>
            <w:shd w:val="clear" w:color="auto" w:fill="auto"/>
          </w:tcPr>
          <w:p w14:paraId="54BD407A" w14:textId="77777777" w:rsidR="00926667" w:rsidRPr="00335D95" w:rsidRDefault="00926667" w:rsidP="00926667">
            <w:pPr>
              <w:widowControl w:val="0"/>
              <w:autoSpaceDE w:val="0"/>
              <w:autoSpaceDN w:val="0"/>
              <w:jc w:val="center"/>
              <w:rPr>
                <w:sz w:val="20"/>
                <w:szCs w:val="20"/>
              </w:rPr>
            </w:pPr>
            <w:r w:rsidRPr="00926667">
              <w:rPr>
                <w:sz w:val="20"/>
                <w:szCs w:val="20"/>
              </w:rPr>
              <w:t>205,29</w:t>
            </w:r>
          </w:p>
        </w:tc>
        <w:tc>
          <w:tcPr>
            <w:tcW w:w="3382" w:type="dxa"/>
            <w:shd w:val="clear" w:color="auto" w:fill="auto"/>
          </w:tcPr>
          <w:p w14:paraId="7B5F7E1B" w14:textId="77777777" w:rsidR="00926667" w:rsidRPr="00335D95" w:rsidRDefault="00926667" w:rsidP="00926667">
            <w:pPr>
              <w:widowControl w:val="0"/>
              <w:autoSpaceDE w:val="0"/>
              <w:autoSpaceDN w:val="0"/>
              <w:rPr>
                <w:sz w:val="20"/>
                <w:szCs w:val="20"/>
              </w:rPr>
            </w:pPr>
          </w:p>
        </w:tc>
      </w:tr>
      <w:tr w:rsidR="00926667" w:rsidRPr="00335D95" w14:paraId="14FD2341" w14:textId="77777777" w:rsidTr="00DF4D82">
        <w:trPr>
          <w:jc w:val="center"/>
        </w:trPr>
        <w:tc>
          <w:tcPr>
            <w:tcW w:w="629" w:type="dxa"/>
            <w:shd w:val="clear" w:color="auto" w:fill="auto"/>
          </w:tcPr>
          <w:p w14:paraId="55602D5B" w14:textId="77777777" w:rsidR="00926667" w:rsidRPr="00335D95" w:rsidRDefault="00926667" w:rsidP="00926667">
            <w:pPr>
              <w:widowControl w:val="0"/>
              <w:autoSpaceDE w:val="0"/>
              <w:autoSpaceDN w:val="0"/>
              <w:rPr>
                <w:sz w:val="20"/>
                <w:szCs w:val="20"/>
              </w:rPr>
            </w:pPr>
            <w:r w:rsidRPr="00335D95">
              <w:rPr>
                <w:sz w:val="20"/>
                <w:szCs w:val="20"/>
              </w:rPr>
              <w:t>2083</w:t>
            </w:r>
          </w:p>
        </w:tc>
        <w:tc>
          <w:tcPr>
            <w:tcW w:w="1124" w:type="dxa"/>
            <w:shd w:val="clear" w:color="auto" w:fill="auto"/>
          </w:tcPr>
          <w:p w14:paraId="65B8E9E7"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01F227B3"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1E9BD44" w14:textId="77777777" w:rsidR="00926667" w:rsidRPr="00335D95" w:rsidRDefault="00926667" w:rsidP="00926667">
            <w:pPr>
              <w:widowControl w:val="0"/>
              <w:autoSpaceDE w:val="0"/>
              <w:autoSpaceDN w:val="0"/>
              <w:jc w:val="center"/>
              <w:rPr>
                <w:sz w:val="20"/>
                <w:szCs w:val="20"/>
              </w:rPr>
            </w:pPr>
            <w:r w:rsidRPr="00335D95">
              <w:rPr>
                <w:sz w:val="20"/>
                <w:szCs w:val="20"/>
              </w:rPr>
              <w:t>110,44</w:t>
            </w:r>
          </w:p>
        </w:tc>
        <w:tc>
          <w:tcPr>
            <w:tcW w:w="0" w:type="auto"/>
            <w:tcBorders>
              <w:top w:val="nil"/>
              <w:left w:val="single" w:sz="4" w:space="0" w:color="auto"/>
              <w:bottom w:val="single" w:sz="4" w:space="0" w:color="auto"/>
              <w:right w:val="single" w:sz="4" w:space="0" w:color="auto"/>
            </w:tcBorders>
            <w:shd w:val="clear" w:color="auto" w:fill="auto"/>
          </w:tcPr>
          <w:p w14:paraId="3F0EBF3C" w14:textId="77777777" w:rsidR="00926667" w:rsidRPr="00335D95" w:rsidRDefault="00926667" w:rsidP="00926667">
            <w:pPr>
              <w:widowControl w:val="0"/>
              <w:autoSpaceDE w:val="0"/>
              <w:autoSpaceDN w:val="0"/>
              <w:jc w:val="center"/>
              <w:rPr>
                <w:sz w:val="20"/>
                <w:szCs w:val="20"/>
              </w:rPr>
            </w:pPr>
            <w:r w:rsidRPr="00926667">
              <w:rPr>
                <w:sz w:val="20"/>
                <w:szCs w:val="20"/>
              </w:rPr>
              <w:t>179,92</w:t>
            </w:r>
          </w:p>
        </w:tc>
        <w:tc>
          <w:tcPr>
            <w:tcW w:w="3382" w:type="dxa"/>
            <w:shd w:val="clear" w:color="auto" w:fill="auto"/>
          </w:tcPr>
          <w:p w14:paraId="33CB2FFF" w14:textId="77777777" w:rsidR="00926667" w:rsidRPr="00335D95" w:rsidRDefault="00926667" w:rsidP="00926667">
            <w:pPr>
              <w:widowControl w:val="0"/>
              <w:autoSpaceDE w:val="0"/>
              <w:autoSpaceDN w:val="0"/>
              <w:rPr>
                <w:sz w:val="20"/>
                <w:szCs w:val="20"/>
              </w:rPr>
            </w:pPr>
          </w:p>
        </w:tc>
      </w:tr>
      <w:tr w:rsidR="00926667" w:rsidRPr="00335D95" w14:paraId="1677B5CC" w14:textId="77777777" w:rsidTr="00DF4D82">
        <w:trPr>
          <w:jc w:val="center"/>
        </w:trPr>
        <w:tc>
          <w:tcPr>
            <w:tcW w:w="629" w:type="dxa"/>
            <w:shd w:val="clear" w:color="auto" w:fill="auto"/>
          </w:tcPr>
          <w:p w14:paraId="4E3E3161" w14:textId="77777777" w:rsidR="00926667" w:rsidRPr="00335D95" w:rsidRDefault="00926667" w:rsidP="00926667">
            <w:pPr>
              <w:widowControl w:val="0"/>
              <w:autoSpaceDE w:val="0"/>
              <w:autoSpaceDN w:val="0"/>
              <w:rPr>
                <w:sz w:val="20"/>
                <w:szCs w:val="20"/>
              </w:rPr>
            </w:pPr>
            <w:r w:rsidRPr="00335D95">
              <w:rPr>
                <w:sz w:val="20"/>
                <w:szCs w:val="20"/>
              </w:rPr>
              <w:t>2084</w:t>
            </w:r>
          </w:p>
        </w:tc>
        <w:tc>
          <w:tcPr>
            <w:tcW w:w="1124" w:type="dxa"/>
            <w:shd w:val="clear" w:color="auto" w:fill="auto"/>
          </w:tcPr>
          <w:p w14:paraId="42F93BFE"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6E7F4C5F"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4A1D532" w14:textId="77777777" w:rsidR="00926667" w:rsidRPr="00335D95" w:rsidRDefault="00926667" w:rsidP="00926667">
            <w:pPr>
              <w:widowControl w:val="0"/>
              <w:autoSpaceDE w:val="0"/>
              <w:autoSpaceDN w:val="0"/>
              <w:jc w:val="center"/>
              <w:rPr>
                <w:sz w:val="20"/>
                <w:szCs w:val="20"/>
              </w:rPr>
            </w:pPr>
            <w:r w:rsidRPr="00335D95">
              <w:rPr>
                <w:sz w:val="20"/>
                <w:szCs w:val="20"/>
              </w:rPr>
              <w:t>119,38</w:t>
            </w:r>
          </w:p>
        </w:tc>
        <w:tc>
          <w:tcPr>
            <w:tcW w:w="0" w:type="auto"/>
            <w:tcBorders>
              <w:top w:val="nil"/>
              <w:left w:val="single" w:sz="4" w:space="0" w:color="auto"/>
              <w:bottom w:val="single" w:sz="4" w:space="0" w:color="auto"/>
              <w:right w:val="single" w:sz="4" w:space="0" w:color="auto"/>
            </w:tcBorders>
            <w:shd w:val="clear" w:color="auto" w:fill="auto"/>
          </w:tcPr>
          <w:p w14:paraId="6F7C9C3A" w14:textId="77777777" w:rsidR="00926667" w:rsidRPr="00335D95" w:rsidRDefault="00926667" w:rsidP="00926667">
            <w:pPr>
              <w:widowControl w:val="0"/>
              <w:autoSpaceDE w:val="0"/>
              <w:autoSpaceDN w:val="0"/>
              <w:jc w:val="center"/>
              <w:rPr>
                <w:sz w:val="20"/>
                <w:szCs w:val="20"/>
              </w:rPr>
            </w:pPr>
            <w:r w:rsidRPr="00926667">
              <w:rPr>
                <w:sz w:val="20"/>
                <w:szCs w:val="20"/>
              </w:rPr>
              <w:t>138,97</w:t>
            </w:r>
          </w:p>
        </w:tc>
        <w:tc>
          <w:tcPr>
            <w:tcW w:w="3382" w:type="dxa"/>
            <w:shd w:val="clear" w:color="auto" w:fill="auto"/>
          </w:tcPr>
          <w:p w14:paraId="1A825EB3" w14:textId="77777777" w:rsidR="00926667" w:rsidRPr="00335D95" w:rsidRDefault="00926667" w:rsidP="00926667">
            <w:pPr>
              <w:widowControl w:val="0"/>
              <w:autoSpaceDE w:val="0"/>
              <w:autoSpaceDN w:val="0"/>
              <w:rPr>
                <w:sz w:val="20"/>
                <w:szCs w:val="20"/>
              </w:rPr>
            </w:pPr>
          </w:p>
        </w:tc>
      </w:tr>
      <w:tr w:rsidR="00926667" w:rsidRPr="00335D95" w14:paraId="6514E573" w14:textId="77777777" w:rsidTr="005C5A71">
        <w:trPr>
          <w:jc w:val="center"/>
        </w:trPr>
        <w:tc>
          <w:tcPr>
            <w:tcW w:w="629" w:type="dxa"/>
            <w:shd w:val="clear" w:color="auto" w:fill="auto"/>
          </w:tcPr>
          <w:p w14:paraId="09861281" w14:textId="77777777" w:rsidR="00926667" w:rsidRPr="00335D95" w:rsidRDefault="00926667" w:rsidP="00926667">
            <w:pPr>
              <w:widowControl w:val="0"/>
              <w:autoSpaceDE w:val="0"/>
              <w:autoSpaceDN w:val="0"/>
              <w:rPr>
                <w:sz w:val="20"/>
                <w:szCs w:val="20"/>
              </w:rPr>
            </w:pPr>
            <w:r w:rsidRPr="00335D95">
              <w:rPr>
                <w:sz w:val="20"/>
                <w:szCs w:val="20"/>
              </w:rPr>
              <w:t>2085</w:t>
            </w:r>
          </w:p>
        </w:tc>
        <w:tc>
          <w:tcPr>
            <w:tcW w:w="1124" w:type="dxa"/>
            <w:shd w:val="clear" w:color="auto" w:fill="auto"/>
          </w:tcPr>
          <w:p w14:paraId="77808599" w14:textId="77777777" w:rsidR="00926667" w:rsidRPr="00335D95" w:rsidRDefault="00926667" w:rsidP="00926667">
            <w:pPr>
              <w:widowControl w:val="0"/>
              <w:autoSpaceDE w:val="0"/>
              <w:autoSpaceDN w:val="0"/>
              <w:rPr>
                <w:sz w:val="20"/>
                <w:szCs w:val="20"/>
              </w:rPr>
            </w:pPr>
            <w:r w:rsidRPr="00335D95">
              <w:rPr>
                <w:sz w:val="20"/>
                <w:szCs w:val="20"/>
              </w:rPr>
              <w:t>701010600</w:t>
            </w:r>
          </w:p>
        </w:tc>
        <w:tc>
          <w:tcPr>
            <w:tcW w:w="2499" w:type="dxa"/>
            <w:shd w:val="clear" w:color="auto" w:fill="auto"/>
          </w:tcPr>
          <w:p w14:paraId="18923B44" w14:textId="77777777" w:rsidR="00926667" w:rsidRPr="00335D95" w:rsidRDefault="00926667" w:rsidP="00926667">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3CF85CC5" w14:textId="77777777" w:rsidR="00926667" w:rsidRPr="00335D95" w:rsidRDefault="00926667" w:rsidP="00926667">
            <w:pPr>
              <w:widowControl w:val="0"/>
              <w:autoSpaceDE w:val="0"/>
              <w:autoSpaceDN w:val="0"/>
              <w:jc w:val="center"/>
              <w:rPr>
                <w:sz w:val="20"/>
                <w:szCs w:val="20"/>
              </w:rPr>
            </w:pPr>
            <w:r w:rsidRPr="00335D95">
              <w:rPr>
                <w:sz w:val="20"/>
                <w:szCs w:val="20"/>
              </w:rPr>
              <w:t>28,72</w:t>
            </w:r>
          </w:p>
        </w:tc>
        <w:tc>
          <w:tcPr>
            <w:tcW w:w="0" w:type="auto"/>
            <w:tcBorders>
              <w:top w:val="nil"/>
              <w:left w:val="single" w:sz="4" w:space="0" w:color="auto"/>
              <w:bottom w:val="single" w:sz="4" w:space="0" w:color="auto"/>
              <w:right w:val="single" w:sz="4" w:space="0" w:color="auto"/>
            </w:tcBorders>
            <w:shd w:val="clear" w:color="auto" w:fill="auto"/>
          </w:tcPr>
          <w:p w14:paraId="1F0BCCD5" w14:textId="77777777" w:rsidR="00926667" w:rsidRPr="00335D95" w:rsidRDefault="00926667" w:rsidP="00926667">
            <w:pPr>
              <w:widowControl w:val="0"/>
              <w:autoSpaceDE w:val="0"/>
              <w:autoSpaceDN w:val="0"/>
              <w:jc w:val="center"/>
              <w:rPr>
                <w:sz w:val="20"/>
                <w:szCs w:val="20"/>
              </w:rPr>
            </w:pPr>
            <w:r w:rsidRPr="00926667">
              <w:rPr>
                <w:sz w:val="20"/>
                <w:szCs w:val="20"/>
              </w:rPr>
              <w:t>350,58</w:t>
            </w:r>
          </w:p>
        </w:tc>
        <w:tc>
          <w:tcPr>
            <w:tcW w:w="3382" w:type="dxa"/>
            <w:shd w:val="clear" w:color="auto" w:fill="auto"/>
          </w:tcPr>
          <w:p w14:paraId="22BDC3FF" w14:textId="77777777" w:rsidR="00926667" w:rsidRPr="00335D95" w:rsidRDefault="00926667" w:rsidP="00926667">
            <w:pPr>
              <w:widowControl w:val="0"/>
              <w:autoSpaceDE w:val="0"/>
              <w:autoSpaceDN w:val="0"/>
              <w:rPr>
                <w:sz w:val="20"/>
                <w:szCs w:val="20"/>
              </w:rPr>
            </w:pPr>
          </w:p>
        </w:tc>
      </w:tr>
      <w:tr w:rsidR="00926667" w:rsidRPr="00335D95" w14:paraId="01B3221A" w14:textId="77777777" w:rsidTr="00DF4D82">
        <w:trPr>
          <w:jc w:val="center"/>
        </w:trPr>
        <w:tc>
          <w:tcPr>
            <w:tcW w:w="629" w:type="dxa"/>
            <w:shd w:val="clear" w:color="auto" w:fill="auto"/>
          </w:tcPr>
          <w:p w14:paraId="6DB3687B" w14:textId="77777777" w:rsidR="00926667" w:rsidRPr="00335D95" w:rsidRDefault="00926667" w:rsidP="00926667">
            <w:pPr>
              <w:widowControl w:val="0"/>
              <w:autoSpaceDE w:val="0"/>
              <w:autoSpaceDN w:val="0"/>
              <w:rPr>
                <w:sz w:val="20"/>
                <w:szCs w:val="20"/>
              </w:rPr>
            </w:pPr>
            <w:r w:rsidRPr="00335D95">
              <w:rPr>
                <w:sz w:val="20"/>
                <w:szCs w:val="20"/>
              </w:rPr>
              <w:t>2086</w:t>
            </w:r>
          </w:p>
        </w:tc>
        <w:tc>
          <w:tcPr>
            <w:tcW w:w="1124" w:type="dxa"/>
            <w:shd w:val="clear" w:color="auto" w:fill="auto"/>
          </w:tcPr>
          <w:p w14:paraId="16BC329E"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4CEE9BA8"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78D66813" w14:textId="77777777" w:rsidR="00926667" w:rsidRPr="00335D95" w:rsidRDefault="00926667" w:rsidP="00926667">
            <w:pPr>
              <w:widowControl w:val="0"/>
              <w:autoSpaceDE w:val="0"/>
              <w:autoSpaceDN w:val="0"/>
              <w:jc w:val="center"/>
              <w:rPr>
                <w:sz w:val="20"/>
                <w:szCs w:val="20"/>
              </w:rPr>
            </w:pPr>
            <w:r w:rsidRPr="00335D95">
              <w:rPr>
                <w:sz w:val="20"/>
                <w:szCs w:val="20"/>
              </w:rPr>
              <w:t>443,03</w:t>
            </w:r>
          </w:p>
        </w:tc>
        <w:tc>
          <w:tcPr>
            <w:tcW w:w="0" w:type="auto"/>
            <w:tcBorders>
              <w:top w:val="nil"/>
              <w:left w:val="single" w:sz="4" w:space="0" w:color="auto"/>
              <w:bottom w:val="single" w:sz="4" w:space="0" w:color="auto"/>
              <w:right w:val="single" w:sz="4" w:space="0" w:color="auto"/>
            </w:tcBorders>
            <w:shd w:val="clear" w:color="auto" w:fill="auto"/>
          </w:tcPr>
          <w:p w14:paraId="54639E42" w14:textId="77777777" w:rsidR="00926667" w:rsidRPr="00335D95" w:rsidRDefault="00926667" w:rsidP="00926667">
            <w:pPr>
              <w:widowControl w:val="0"/>
              <w:autoSpaceDE w:val="0"/>
              <w:autoSpaceDN w:val="0"/>
              <w:jc w:val="center"/>
              <w:rPr>
                <w:sz w:val="20"/>
                <w:szCs w:val="20"/>
              </w:rPr>
            </w:pPr>
            <w:r w:rsidRPr="00926667">
              <w:rPr>
                <w:sz w:val="20"/>
                <w:szCs w:val="20"/>
              </w:rPr>
              <w:t>475,71</w:t>
            </w:r>
          </w:p>
        </w:tc>
        <w:tc>
          <w:tcPr>
            <w:tcW w:w="3382" w:type="dxa"/>
            <w:shd w:val="clear" w:color="auto" w:fill="auto"/>
          </w:tcPr>
          <w:p w14:paraId="0CBB1F79" w14:textId="77777777" w:rsidR="00926667" w:rsidRPr="00335D95" w:rsidRDefault="00926667" w:rsidP="00926667">
            <w:pPr>
              <w:widowControl w:val="0"/>
              <w:autoSpaceDE w:val="0"/>
              <w:autoSpaceDN w:val="0"/>
              <w:rPr>
                <w:sz w:val="20"/>
                <w:szCs w:val="20"/>
              </w:rPr>
            </w:pPr>
          </w:p>
        </w:tc>
      </w:tr>
      <w:tr w:rsidR="00926667" w:rsidRPr="00335D95" w14:paraId="0673D8F4" w14:textId="77777777" w:rsidTr="00DF4D82">
        <w:trPr>
          <w:jc w:val="center"/>
        </w:trPr>
        <w:tc>
          <w:tcPr>
            <w:tcW w:w="629" w:type="dxa"/>
            <w:shd w:val="clear" w:color="auto" w:fill="auto"/>
          </w:tcPr>
          <w:p w14:paraId="502FFB50" w14:textId="77777777" w:rsidR="00926667" w:rsidRPr="00335D95" w:rsidRDefault="00926667" w:rsidP="00926667">
            <w:pPr>
              <w:widowControl w:val="0"/>
              <w:autoSpaceDE w:val="0"/>
              <w:autoSpaceDN w:val="0"/>
              <w:rPr>
                <w:sz w:val="20"/>
                <w:szCs w:val="20"/>
              </w:rPr>
            </w:pPr>
            <w:r w:rsidRPr="00335D95">
              <w:rPr>
                <w:sz w:val="20"/>
                <w:szCs w:val="20"/>
              </w:rPr>
              <w:t>2087</w:t>
            </w:r>
          </w:p>
        </w:tc>
        <w:tc>
          <w:tcPr>
            <w:tcW w:w="1124" w:type="dxa"/>
            <w:shd w:val="clear" w:color="auto" w:fill="auto"/>
          </w:tcPr>
          <w:p w14:paraId="5BC90AEC" w14:textId="77777777" w:rsidR="00926667" w:rsidRPr="00335D95" w:rsidRDefault="00926667" w:rsidP="00926667">
            <w:pPr>
              <w:widowControl w:val="0"/>
              <w:autoSpaceDE w:val="0"/>
              <w:autoSpaceDN w:val="0"/>
              <w:rPr>
                <w:sz w:val="20"/>
                <w:szCs w:val="20"/>
              </w:rPr>
            </w:pPr>
            <w:r w:rsidRPr="005C5A71">
              <w:rPr>
                <w:sz w:val="20"/>
                <w:szCs w:val="20"/>
              </w:rPr>
              <w:t>701010401</w:t>
            </w:r>
          </w:p>
        </w:tc>
        <w:tc>
          <w:tcPr>
            <w:tcW w:w="2499" w:type="dxa"/>
            <w:shd w:val="clear" w:color="auto" w:fill="auto"/>
          </w:tcPr>
          <w:p w14:paraId="4AB4EEED" w14:textId="77777777" w:rsidR="00926667" w:rsidRPr="00335D95" w:rsidRDefault="00926667" w:rsidP="00926667">
            <w:pPr>
              <w:widowControl w:val="0"/>
              <w:autoSpaceDE w:val="0"/>
              <w:autoSpaceDN w:val="0"/>
              <w:rPr>
                <w:sz w:val="20"/>
                <w:szCs w:val="20"/>
              </w:rPr>
            </w:pPr>
            <w:r w:rsidRPr="005C5A71">
              <w:rPr>
                <w:sz w:val="20"/>
                <w:szCs w:val="20"/>
              </w:rPr>
              <w:t>Производственная зона</w:t>
            </w:r>
          </w:p>
        </w:tc>
        <w:tc>
          <w:tcPr>
            <w:tcW w:w="0" w:type="auto"/>
            <w:shd w:val="clear" w:color="auto" w:fill="auto"/>
          </w:tcPr>
          <w:p w14:paraId="1A3EE938" w14:textId="77777777" w:rsidR="00926667" w:rsidRPr="00335D95" w:rsidRDefault="00926667" w:rsidP="00926667">
            <w:pPr>
              <w:widowControl w:val="0"/>
              <w:autoSpaceDE w:val="0"/>
              <w:autoSpaceDN w:val="0"/>
              <w:jc w:val="center"/>
              <w:rPr>
                <w:sz w:val="20"/>
                <w:szCs w:val="20"/>
              </w:rPr>
            </w:pPr>
            <w:r w:rsidRPr="00335D95">
              <w:rPr>
                <w:sz w:val="20"/>
                <w:szCs w:val="20"/>
              </w:rPr>
              <w:t>322,82</w:t>
            </w:r>
          </w:p>
        </w:tc>
        <w:tc>
          <w:tcPr>
            <w:tcW w:w="0" w:type="auto"/>
            <w:tcBorders>
              <w:top w:val="nil"/>
              <w:left w:val="single" w:sz="4" w:space="0" w:color="auto"/>
              <w:bottom w:val="single" w:sz="4" w:space="0" w:color="auto"/>
              <w:right w:val="single" w:sz="4" w:space="0" w:color="auto"/>
            </w:tcBorders>
            <w:shd w:val="clear" w:color="auto" w:fill="auto"/>
          </w:tcPr>
          <w:p w14:paraId="7A85CB21" w14:textId="77777777" w:rsidR="00926667" w:rsidRPr="00335D95" w:rsidRDefault="00926667" w:rsidP="00926667">
            <w:pPr>
              <w:widowControl w:val="0"/>
              <w:autoSpaceDE w:val="0"/>
              <w:autoSpaceDN w:val="0"/>
              <w:jc w:val="center"/>
              <w:rPr>
                <w:sz w:val="20"/>
                <w:szCs w:val="20"/>
              </w:rPr>
            </w:pPr>
            <w:r w:rsidRPr="00926667">
              <w:rPr>
                <w:sz w:val="20"/>
                <w:szCs w:val="20"/>
              </w:rPr>
              <w:t>793,68</w:t>
            </w:r>
          </w:p>
        </w:tc>
        <w:tc>
          <w:tcPr>
            <w:tcW w:w="3382" w:type="dxa"/>
            <w:shd w:val="clear" w:color="auto" w:fill="auto"/>
          </w:tcPr>
          <w:p w14:paraId="79CE9D42" w14:textId="77777777" w:rsidR="00926667" w:rsidRPr="00335D95" w:rsidRDefault="00926667" w:rsidP="00926667">
            <w:pPr>
              <w:widowControl w:val="0"/>
              <w:autoSpaceDE w:val="0"/>
              <w:autoSpaceDN w:val="0"/>
              <w:rPr>
                <w:sz w:val="20"/>
                <w:szCs w:val="20"/>
              </w:rPr>
            </w:pPr>
          </w:p>
        </w:tc>
      </w:tr>
      <w:tr w:rsidR="00926667" w:rsidRPr="00335D95" w14:paraId="6D303318" w14:textId="77777777" w:rsidTr="00DF4D82">
        <w:trPr>
          <w:trHeight w:val="609"/>
          <w:jc w:val="center"/>
        </w:trPr>
        <w:tc>
          <w:tcPr>
            <w:tcW w:w="629" w:type="dxa"/>
            <w:shd w:val="clear" w:color="auto" w:fill="auto"/>
          </w:tcPr>
          <w:p w14:paraId="2556B261" w14:textId="77777777" w:rsidR="00926667" w:rsidRPr="00335D95" w:rsidRDefault="00926667" w:rsidP="00926667">
            <w:pPr>
              <w:widowControl w:val="0"/>
              <w:autoSpaceDE w:val="0"/>
              <w:autoSpaceDN w:val="0"/>
              <w:rPr>
                <w:sz w:val="20"/>
                <w:szCs w:val="20"/>
              </w:rPr>
            </w:pPr>
            <w:r w:rsidRPr="00335D95">
              <w:rPr>
                <w:sz w:val="20"/>
                <w:szCs w:val="20"/>
              </w:rPr>
              <w:t>2088</w:t>
            </w:r>
          </w:p>
        </w:tc>
        <w:tc>
          <w:tcPr>
            <w:tcW w:w="1124" w:type="dxa"/>
            <w:shd w:val="clear" w:color="auto" w:fill="auto"/>
          </w:tcPr>
          <w:p w14:paraId="0A05ED63"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2070A0A5"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1BCF9DD4" w14:textId="77777777" w:rsidR="00926667" w:rsidRPr="00335D95" w:rsidRDefault="00926667" w:rsidP="00926667">
            <w:pPr>
              <w:widowControl w:val="0"/>
              <w:autoSpaceDE w:val="0"/>
              <w:autoSpaceDN w:val="0"/>
              <w:jc w:val="center"/>
              <w:rPr>
                <w:sz w:val="20"/>
                <w:szCs w:val="20"/>
              </w:rPr>
            </w:pPr>
            <w:r w:rsidRPr="00335D95">
              <w:rPr>
                <w:sz w:val="20"/>
                <w:szCs w:val="20"/>
              </w:rPr>
              <w:t>33,44</w:t>
            </w:r>
          </w:p>
        </w:tc>
        <w:tc>
          <w:tcPr>
            <w:tcW w:w="0" w:type="auto"/>
            <w:tcBorders>
              <w:top w:val="nil"/>
              <w:left w:val="single" w:sz="4" w:space="0" w:color="auto"/>
              <w:bottom w:val="single" w:sz="4" w:space="0" w:color="auto"/>
              <w:right w:val="single" w:sz="4" w:space="0" w:color="auto"/>
            </w:tcBorders>
            <w:shd w:val="clear" w:color="auto" w:fill="auto"/>
          </w:tcPr>
          <w:p w14:paraId="06E69739" w14:textId="77777777" w:rsidR="00926667" w:rsidRPr="00335D95" w:rsidRDefault="00926667" w:rsidP="00926667">
            <w:pPr>
              <w:widowControl w:val="0"/>
              <w:autoSpaceDE w:val="0"/>
              <w:autoSpaceDN w:val="0"/>
              <w:jc w:val="center"/>
              <w:rPr>
                <w:sz w:val="20"/>
                <w:szCs w:val="20"/>
              </w:rPr>
            </w:pPr>
            <w:r w:rsidRPr="00926667">
              <w:rPr>
                <w:sz w:val="20"/>
                <w:szCs w:val="20"/>
              </w:rPr>
              <w:t>134,06</w:t>
            </w:r>
          </w:p>
        </w:tc>
        <w:tc>
          <w:tcPr>
            <w:tcW w:w="3382" w:type="dxa"/>
            <w:shd w:val="clear" w:color="auto" w:fill="auto"/>
          </w:tcPr>
          <w:p w14:paraId="57442AF1" w14:textId="77777777" w:rsidR="00926667" w:rsidRPr="00335D95" w:rsidRDefault="00926667" w:rsidP="00926667">
            <w:pPr>
              <w:widowControl w:val="0"/>
              <w:autoSpaceDE w:val="0"/>
              <w:autoSpaceDN w:val="0"/>
              <w:rPr>
                <w:sz w:val="20"/>
                <w:szCs w:val="20"/>
              </w:rPr>
            </w:pPr>
          </w:p>
        </w:tc>
      </w:tr>
      <w:tr w:rsidR="00926667" w:rsidRPr="00335D95" w14:paraId="5CE35E40" w14:textId="77777777" w:rsidTr="005C5A71">
        <w:trPr>
          <w:trHeight w:val="659"/>
          <w:jc w:val="center"/>
        </w:trPr>
        <w:tc>
          <w:tcPr>
            <w:tcW w:w="629" w:type="dxa"/>
            <w:shd w:val="clear" w:color="auto" w:fill="auto"/>
          </w:tcPr>
          <w:p w14:paraId="6D250DDC" w14:textId="77777777" w:rsidR="00926667" w:rsidRPr="00335D95" w:rsidRDefault="00926667" w:rsidP="00926667">
            <w:pPr>
              <w:widowControl w:val="0"/>
              <w:autoSpaceDE w:val="0"/>
              <w:autoSpaceDN w:val="0"/>
              <w:rPr>
                <w:sz w:val="20"/>
                <w:szCs w:val="20"/>
              </w:rPr>
            </w:pPr>
            <w:r w:rsidRPr="00335D95">
              <w:rPr>
                <w:sz w:val="20"/>
                <w:szCs w:val="20"/>
              </w:rPr>
              <w:t>2089</w:t>
            </w:r>
          </w:p>
        </w:tc>
        <w:tc>
          <w:tcPr>
            <w:tcW w:w="1124" w:type="dxa"/>
            <w:shd w:val="clear" w:color="auto" w:fill="auto"/>
          </w:tcPr>
          <w:p w14:paraId="4191B1B9" w14:textId="77777777" w:rsidR="00926667" w:rsidRPr="00335D95" w:rsidRDefault="00926667" w:rsidP="00926667">
            <w:pPr>
              <w:widowControl w:val="0"/>
              <w:autoSpaceDE w:val="0"/>
              <w:autoSpaceDN w:val="0"/>
              <w:rPr>
                <w:sz w:val="20"/>
                <w:szCs w:val="20"/>
              </w:rPr>
            </w:pPr>
            <w:r w:rsidRPr="00335D95">
              <w:rPr>
                <w:sz w:val="20"/>
                <w:szCs w:val="20"/>
              </w:rPr>
              <w:t>701010600</w:t>
            </w:r>
          </w:p>
        </w:tc>
        <w:tc>
          <w:tcPr>
            <w:tcW w:w="2499" w:type="dxa"/>
            <w:shd w:val="clear" w:color="auto" w:fill="auto"/>
          </w:tcPr>
          <w:p w14:paraId="0D5BE957" w14:textId="77777777" w:rsidR="00926667" w:rsidRPr="00335D95" w:rsidRDefault="00926667" w:rsidP="00926667">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1A136DFF" w14:textId="77777777" w:rsidR="00926667" w:rsidRPr="00335D95" w:rsidRDefault="00926667" w:rsidP="00926667">
            <w:pPr>
              <w:widowControl w:val="0"/>
              <w:autoSpaceDE w:val="0"/>
              <w:autoSpaceDN w:val="0"/>
              <w:jc w:val="center"/>
              <w:rPr>
                <w:sz w:val="20"/>
                <w:szCs w:val="20"/>
              </w:rPr>
            </w:pPr>
            <w:r w:rsidRPr="00335D95">
              <w:rPr>
                <w:sz w:val="20"/>
                <w:szCs w:val="20"/>
              </w:rPr>
              <w:t>9,93</w:t>
            </w:r>
          </w:p>
        </w:tc>
        <w:tc>
          <w:tcPr>
            <w:tcW w:w="0" w:type="auto"/>
            <w:tcBorders>
              <w:top w:val="nil"/>
              <w:left w:val="single" w:sz="4" w:space="0" w:color="auto"/>
              <w:bottom w:val="single" w:sz="4" w:space="0" w:color="auto"/>
              <w:right w:val="single" w:sz="4" w:space="0" w:color="auto"/>
            </w:tcBorders>
            <w:shd w:val="clear" w:color="auto" w:fill="auto"/>
          </w:tcPr>
          <w:p w14:paraId="766F9CBC" w14:textId="77777777" w:rsidR="00926667" w:rsidRPr="00335D95" w:rsidRDefault="00926667" w:rsidP="00926667">
            <w:pPr>
              <w:widowControl w:val="0"/>
              <w:autoSpaceDE w:val="0"/>
              <w:autoSpaceDN w:val="0"/>
              <w:jc w:val="center"/>
              <w:rPr>
                <w:sz w:val="20"/>
                <w:szCs w:val="20"/>
              </w:rPr>
            </w:pPr>
            <w:r w:rsidRPr="00926667">
              <w:rPr>
                <w:sz w:val="20"/>
                <w:szCs w:val="20"/>
              </w:rPr>
              <w:t>248,78</w:t>
            </w:r>
          </w:p>
        </w:tc>
        <w:tc>
          <w:tcPr>
            <w:tcW w:w="3382" w:type="dxa"/>
            <w:shd w:val="clear" w:color="auto" w:fill="auto"/>
          </w:tcPr>
          <w:p w14:paraId="32DCD4FB" w14:textId="77777777" w:rsidR="00926667" w:rsidRPr="00335D95" w:rsidRDefault="00926667" w:rsidP="00926667">
            <w:pPr>
              <w:widowControl w:val="0"/>
              <w:autoSpaceDE w:val="0"/>
              <w:autoSpaceDN w:val="0"/>
              <w:rPr>
                <w:sz w:val="20"/>
                <w:szCs w:val="20"/>
              </w:rPr>
            </w:pPr>
          </w:p>
        </w:tc>
      </w:tr>
      <w:tr w:rsidR="00926667" w:rsidRPr="00335D95" w14:paraId="0D127C3F" w14:textId="77777777" w:rsidTr="00DF4D82">
        <w:trPr>
          <w:jc w:val="center"/>
        </w:trPr>
        <w:tc>
          <w:tcPr>
            <w:tcW w:w="629" w:type="dxa"/>
            <w:shd w:val="clear" w:color="auto" w:fill="auto"/>
          </w:tcPr>
          <w:p w14:paraId="19A39884" w14:textId="77777777" w:rsidR="00926667" w:rsidRPr="00335D95" w:rsidRDefault="00926667" w:rsidP="00926667">
            <w:pPr>
              <w:widowControl w:val="0"/>
              <w:autoSpaceDE w:val="0"/>
              <w:autoSpaceDN w:val="0"/>
              <w:rPr>
                <w:sz w:val="20"/>
                <w:szCs w:val="20"/>
              </w:rPr>
            </w:pPr>
            <w:r w:rsidRPr="00335D95">
              <w:rPr>
                <w:sz w:val="20"/>
                <w:szCs w:val="20"/>
              </w:rPr>
              <w:t>2090</w:t>
            </w:r>
          </w:p>
        </w:tc>
        <w:tc>
          <w:tcPr>
            <w:tcW w:w="1124" w:type="dxa"/>
            <w:shd w:val="clear" w:color="auto" w:fill="auto"/>
          </w:tcPr>
          <w:p w14:paraId="341EBC92" w14:textId="77777777" w:rsidR="00926667" w:rsidRPr="00335D95" w:rsidRDefault="00926667" w:rsidP="00926667">
            <w:pPr>
              <w:widowControl w:val="0"/>
              <w:autoSpaceDE w:val="0"/>
              <w:autoSpaceDN w:val="0"/>
              <w:rPr>
                <w:sz w:val="20"/>
                <w:szCs w:val="20"/>
              </w:rPr>
            </w:pPr>
            <w:r w:rsidRPr="00335D95">
              <w:rPr>
                <w:sz w:val="20"/>
                <w:szCs w:val="20"/>
              </w:rPr>
              <w:t>701010400</w:t>
            </w:r>
          </w:p>
        </w:tc>
        <w:tc>
          <w:tcPr>
            <w:tcW w:w="2499" w:type="dxa"/>
            <w:shd w:val="clear" w:color="auto" w:fill="auto"/>
          </w:tcPr>
          <w:p w14:paraId="1A3504DC" w14:textId="77777777" w:rsidR="00926667" w:rsidRPr="00335D95" w:rsidRDefault="00926667" w:rsidP="00926667">
            <w:pPr>
              <w:widowControl w:val="0"/>
              <w:autoSpaceDE w:val="0"/>
              <w:autoSpaceDN w:val="0"/>
              <w:rPr>
                <w:sz w:val="20"/>
                <w:szCs w:val="20"/>
              </w:rPr>
            </w:pPr>
            <w:r w:rsidRPr="00335D95">
              <w:rPr>
                <w:sz w:val="20"/>
                <w:szCs w:val="20"/>
              </w:rPr>
              <w:t>Производственные зоны, зоны инженерной и транспортной инфраструктур</w:t>
            </w:r>
          </w:p>
        </w:tc>
        <w:tc>
          <w:tcPr>
            <w:tcW w:w="0" w:type="auto"/>
            <w:shd w:val="clear" w:color="auto" w:fill="auto"/>
          </w:tcPr>
          <w:p w14:paraId="7F081AE6" w14:textId="77777777" w:rsidR="00926667" w:rsidRPr="00335D95" w:rsidRDefault="00926667" w:rsidP="00926667">
            <w:pPr>
              <w:widowControl w:val="0"/>
              <w:autoSpaceDE w:val="0"/>
              <w:autoSpaceDN w:val="0"/>
              <w:jc w:val="center"/>
              <w:rPr>
                <w:sz w:val="20"/>
                <w:szCs w:val="20"/>
              </w:rPr>
            </w:pPr>
            <w:r w:rsidRPr="00335D95">
              <w:rPr>
                <w:sz w:val="20"/>
                <w:szCs w:val="20"/>
              </w:rPr>
              <w:t>249,10</w:t>
            </w:r>
          </w:p>
        </w:tc>
        <w:tc>
          <w:tcPr>
            <w:tcW w:w="0" w:type="auto"/>
            <w:tcBorders>
              <w:top w:val="nil"/>
              <w:left w:val="single" w:sz="4" w:space="0" w:color="auto"/>
              <w:bottom w:val="single" w:sz="4" w:space="0" w:color="auto"/>
              <w:right w:val="single" w:sz="4" w:space="0" w:color="auto"/>
            </w:tcBorders>
            <w:shd w:val="clear" w:color="auto" w:fill="auto"/>
          </w:tcPr>
          <w:p w14:paraId="74FCE57C" w14:textId="77777777" w:rsidR="00926667" w:rsidRPr="00335D95" w:rsidRDefault="00926667" w:rsidP="00926667">
            <w:pPr>
              <w:widowControl w:val="0"/>
              <w:autoSpaceDE w:val="0"/>
              <w:autoSpaceDN w:val="0"/>
              <w:jc w:val="center"/>
              <w:rPr>
                <w:sz w:val="20"/>
                <w:szCs w:val="20"/>
              </w:rPr>
            </w:pPr>
            <w:r w:rsidRPr="00926667">
              <w:rPr>
                <w:sz w:val="20"/>
                <w:szCs w:val="20"/>
              </w:rPr>
              <w:t>927,49</w:t>
            </w:r>
          </w:p>
        </w:tc>
        <w:tc>
          <w:tcPr>
            <w:tcW w:w="3382" w:type="dxa"/>
            <w:shd w:val="clear" w:color="auto" w:fill="auto"/>
          </w:tcPr>
          <w:p w14:paraId="24FCB0AC" w14:textId="77777777" w:rsidR="00926667" w:rsidRPr="00335D95" w:rsidRDefault="00926667" w:rsidP="00926667">
            <w:pPr>
              <w:widowControl w:val="0"/>
              <w:autoSpaceDE w:val="0"/>
              <w:autoSpaceDN w:val="0"/>
              <w:rPr>
                <w:sz w:val="20"/>
                <w:szCs w:val="20"/>
              </w:rPr>
            </w:pPr>
          </w:p>
        </w:tc>
      </w:tr>
      <w:tr w:rsidR="00926667" w:rsidRPr="00335D95" w14:paraId="755D03DC" w14:textId="77777777" w:rsidTr="00DF4D82">
        <w:trPr>
          <w:jc w:val="center"/>
        </w:trPr>
        <w:tc>
          <w:tcPr>
            <w:tcW w:w="629" w:type="dxa"/>
            <w:shd w:val="clear" w:color="auto" w:fill="auto"/>
          </w:tcPr>
          <w:p w14:paraId="1935347C" w14:textId="77777777" w:rsidR="00926667" w:rsidRPr="00335D95" w:rsidRDefault="00926667" w:rsidP="00926667">
            <w:pPr>
              <w:widowControl w:val="0"/>
              <w:autoSpaceDE w:val="0"/>
              <w:autoSpaceDN w:val="0"/>
              <w:rPr>
                <w:sz w:val="20"/>
                <w:szCs w:val="20"/>
              </w:rPr>
            </w:pPr>
            <w:r w:rsidRPr="00335D95">
              <w:rPr>
                <w:sz w:val="20"/>
                <w:szCs w:val="20"/>
              </w:rPr>
              <w:t>2091</w:t>
            </w:r>
          </w:p>
        </w:tc>
        <w:tc>
          <w:tcPr>
            <w:tcW w:w="1124" w:type="dxa"/>
            <w:shd w:val="clear" w:color="auto" w:fill="auto"/>
          </w:tcPr>
          <w:p w14:paraId="292B4A59" w14:textId="77777777" w:rsidR="00926667" w:rsidRPr="00335D95" w:rsidRDefault="00926667" w:rsidP="00926667">
            <w:pPr>
              <w:widowControl w:val="0"/>
              <w:autoSpaceDE w:val="0"/>
              <w:autoSpaceDN w:val="0"/>
              <w:rPr>
                <w:sz w:val="20"/>
                <w:szCs w:val="20"/>
              </w:rPr>
            </w:pPr>
            <w:r w:rsidRPr="00335D95">
              <w:rPr>
                <w:sz w:val="20"/>
                <w:szCs w:val="20"/>
              </w:rPr>
              <w:t>701010302</w:t>
            </w:r>
          </w:p>
        </w:tc>
        <w:tc>
          <w:tcPr>
            <w:tcW w:w="2499" w:type="dxa"/>
            <w:shd w:val="clear" w:color="auto" w:fill="auto"/>
          </w:tcPr>
          <w:p w14:paraId="7CCFEEE0" w14:textId="77777777" w:rsidR="00926667" w:rsidRPr="00335D95" w:rsidRDefault="00926667" w:rsidP="00926667">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500C1091" w14:textId="77777777" w:rsidR="00926667" w:rsidRPr="00335D95" w:rsidRDefault="00926667" w:rsidP="00926667">
            <w:pPr>
              <w:widowControl w:val="0"/>
              <w:autoSpaceDE w:val="0"/>
              <w:autoSpaceDN w:val="0"/>
              <w:jc w:val="center"/>
              <w:rPr>
                <w:sz w:val="20"/>
                <w:szCs w:val="20"/>
              </w:rPr>
            </w:pPr>
            <w:r w:rsidRPr="00335D95">
              <w:rPr>
                <w:sz w:val="20"/>
                <w:szCs w:val="20"/>
              </w:rPr>
              <w:t>71,45</w:t>
            </w:r>
          </w:p>
        </w:tc>
        <w:tc>
          <w:tcPr>
            <w:tcW w:w="0" w:type="auto"/>
            <w:tcBorders>
              <w:top w:val="nil"/>
              <w:left w:val="single" w:sz="4" w:space="0" w:color="auto"/>
              <w:bottom w:val="single" w:sz="4" w:space="0" w:color="auto"/>
              <w:right w:val="single" w:sz="4" w:space="0" w:color="auto"/>
            </w:tcBorders>
            <w:shd w:val="clear" w:color="auto" w:fill="auto"/>
          </w:tcPr>
          <w:p w14:paraId="79E47AFD" w14:textId="77777777" w:rsidR="00926667" w:rsidRPr="00335D95" w:rsidRDefault="00926667" w:rsidP="00926667">
            <w:pPr>
              <w:widowControl w:val="0"/>
              <w:autoSpaceDE w:val="0"/>
              <w:autoSpaceDN w:val="0"/>
              <w:jc w:val="center"/>
              <w:rPr>
                <w:sz w:val="20"/>
                <w:szCs w:val="20"/>
              </w:rPr>
            </w:pPr>
            <w:r w:rsidRPr="00926667">
              <w:rPr>
                <w:sz w:val="20"/>
                <w:szCs w:val="20"/>
              </w:rPr>
              <w:t>129,61</w:t>
            </w:r>
          </w:p>
        </w:tc>
        <w:tc>
          <w:tcPr>
            <w:tcW w:w="3382" w:type="dxa"/>
            <w:shd w:val="clear" w:color="auto" w:fill="auto"/>
          </w:tcPr>
          <w:p w14:paraId="4D4F46D4" w14:textId="77777777" w:rsidR="00926667" w:rsidRPr="00335D95" w:rsidRDefault="00926667" w:rsidP="00926667">
            <w:pPr>
              <w:widowControl w:val="0"/>
              <w:autoSpaceDE w:val="0"/>
              <w:autoSpaceDN w:val="0"/>
              <w:rPr>
                <w:sz w:val="20"/>
                <w:szCs w:val="20"/>
              </w:rPr>
            </w:pPr>
            <w:r w:rsidRPr="00335D95">
              <w:rPr>
                <w:sz w:val="20"/>
                <w:szCs w:val="20"/>
              </w:rPr>
              <w:t>Реконструкция приемного отделения БУЗ ВО «Воронежская городская клиническая больница скорой медицинской помощи № 1»</w:t>
            </w:r>
          </w:p>
        </w:tc>
      </w:tr>
      <w:tr w:rsidR="00926667" w:rsidRPr="00335D95" w14:paraId="137D476A" w14:textId="77777777" w:rsidTr="00DF4D82">
        <w:trPr>
          <w:jc w:val="center"/>
        </w:trPr>
        <w:tc>
          <w:tcPr>
            <w:tcW w:w="629" w:type="dxa"/>
            <w:shd w:val="clear" w:color="auto" w:fill="auto"/>
          </w:tcPr>
          <w:p w14:paraId="0C6A0EC1" w14:textId="77777777" w:rsidR="00926667" w:rsidRPr="00335D95" w:rsidRDefault="00926667" w:rsidP="00926667">
            <w:pPr>
              <w:widowControl w:val="0"/>
              <w:autoSpaceDE w:val="0"/>
              <w:autoSpaceDN w:val="0"/>
              <w:rPr>
                <w:sz w:val="20"/>
                <w:szCs w:val="20"/>
              </w:rPr>
            </w:pPr>
            <w:r w:rsidRPr="00335D95">
              <w:rPr>
                <w:sz w:val="20"/>
                <w:szCs w:val="20"/>
              </w:rPr>
              <w:t>2092</w:t>
            </w:r>
          </w:p>
        </w:tc>
        <w:tc>
          <w:tcPr>
            <w:tcW w:w="1124" w:type="dxa"/>
            <w:shd w:val="clear" w:color="auto" w:fill="auto"/>
          </w:tcPr>
          <w:p w14:paraId="5BC4B118" w14:textId="77777777" w:rsidR="00926667" w:rsidRPr="00335D95" w:rsidRDefault="00926667" w:rsidP="00926667">
            <w:pPr>
              <w:widowControl w:val="0"/>
              <w:autoSpaceDE w:val="0"/>
              <w:autoSpaceDN w:val="0"/>
              <w:rPr>
                <w:sz w:val="20"/>
                <w:szCs w:val="20"/>
              </w:rPr>
            </w:pPr>
            <w:r w:rsidRPr="00335D95">
              <w:rPr>
                <w:sz w:val="20"/>
                <w:szCs w:val="20"/>
              </w:rPr>
              <w:t>701010502</w:t>
            </w:r>
          </w:p>
        </w:tc>
        <w:tc>
          <w:tcPr>
            <w:tcW w:w="2499" w:type="dxa"/>
            <w:shd w:val="clear" w:color="auto" w:fill="auto"/>
          </w:tcPr>
          <w:p w14:paraId="23CABB4A" w14:textId="77777777" w:rsidR="00926667" w:rsidRPr="00335D95" w:rsidRDefault="00926667" w:rsidP="00926667">
            <w:pPr>
              <w:widowControl w:val="0"/>
              <w:autoSpaceDE w:val="0"/>
              <w:autoSpaceDN w:val="0"/>
              <w:rPr>
                <w:sz w:val="20"/>
                <w:szCs w:val="20"/>
              </w:rPr>
            </w:pPr>
            <w:r w:rsidRPr="00335D95">
              <w:rPr>
                <w:sz w:val="20"/>
                <w:szCs w:val="20"/>
              </w:rPr>
              <w:t xml:space="preserve">Зона садоводческих или </w:t>
            </w:r>
            <w:r w:rsidRPr="00335D95">
              <w:rPr>
                <w:sz w:val="20"/>
                <w:szCs w:val="20"/>
              </w:rPr>
              <w:lastRenderedPageBreak/>
              <w:t>огороднических некоммерческих товариществ</w:t>
            </w:r>
          </w:p>
        </w:tc>
        <w:tc>
          <w:tcPr>
            <w:tcW w:w="0" w:type="auto"/>
            <w:shd w:val="clear" w:color="auto" w:fill="auto"/>
          </w:tcPr>
          <w:p w14:paraId="337FC9FE" w14:textId="77777777" w:rsidR="00926667" w:rsidRPr="00335D95" w:rsidRDefault="00926667" w:rsidP="00926667">
            <w:pPr>
              <w:widowControl w:val="0"/>
              <w:autoSpaceDE w:val="0"/>
              <w:autoSpaceDN w:val="0"/>
              <w:jc w:val="center"/>
              <w:rPr>
                <w:sz w:val="20"/>
                <w:szCs w:val="20"/>
              </w:rPr>
            </w:pPr>
            <w:r w:rsidRPr="00335D95">
              <w:rPr>
                <w:sz w:val="20"/>
                <w:szCs w:val="20"/>
              </w:rPr>
              <w:lastRenderedPageBreak/>
              <w:t>4,00</w:t>
            </w:r>
          </w:p>
        </w:tc>
        <w:tc>
          <w:tcPr>
            <w:tcW w:w="0" w:type="auto"/>
            <w:tcBorders>
              <w:top w:val="nil"/>
              <w:left w:val="single" w:sz="4" w:space="0" w:color="auto"/>
              <w:bottom w:val="single" w:sz="4" w:space="0" w:color="auto"/>
              <w:right w:val="single" w:sz="4" w:space="0" w:color="auto"/>
            </w:tcBorders>
            <w:shd w:val="clear" w:color="auto" w:fill="auto"/>
          </w:tcPr>
          <w:p w14:paraId="4874F362" w14:textId="77777777" w:rsidR="00926667" w:rsidRPr="00335D95" w:rsidRDefault="00926667" w:rsidP="00926667">
            <w:pPr>
              <w:widowControl w:val="0"/>
              <w:autoSpaceDE w:val="0"/>
              <w:autoSpaceDN w:val="0"/>
              <w:jc w:val="center"/>
              <w:rPr>
                <w:sz w:val="20"/>
                <w:szCs w:val="20"/>
              </w:rPr>
            </w:pPr>
            <w:r w:rsidRPr="00926667">
              <w:rPr>
                <w:sz w:val="20"/>
                <w:szCs w:val="20"/>
              </w:rPr>
              <w:t>30,76</w:t>
            </w:r>
          </w:p>
        </w:tc>
        <w:tc>
          <w:tcPr>
            <w:tcW w:w="3382" w:type="dxa"/>
            <w:shd w:val="clear" w:color="auto" w:fill="auto"/>
          </w:tcPr>
          <w:p w14:paraId="49A9D5D6" w14:textId="77777777" w:rsidR="00926667" w:rsidRPr="00335D95" w:rsidRDefault="00926667" w:rsidP="00926667">
            <w:pPr>
              <w:widowControl w:val="0"/>
              <w:autoSpaceDE w:val="0"/>
              <w:autoSpaceDN w:val="0"/>
              <w:rPr>
                <w:sz w:val="20"/>
                <w:szCs w:val="20"/>
              </w:rPr>
            </w:pPr>
          </w:p>
        </w:tc>
      </w:tr>
      <w:tr w:rsidR="00926667" w:rsidRPr="00335D95" w14:paraId="0D71E4E2" w14:textId="77777777" w:rsidTr="00DF4D82">
        <w:trPr>
          <w:jc w:val="center"/>
        </w:trPr>
        <w:tc>
          <w:tcPr>
            <w:tcW w:w="629" w:type="dxa"/>
            <w:shd w:val="clear" w:color="auto" w:fill="auto"/>
          </w:tcPr>
          <w:p w14:paraId="48296AB9" w14:textId="77777777" w:rsidR="00926667" w:rsidRPr="00335D95" w:rsidRDefault="00926667" w:rsidP="00926667">
            <w:pPr>
              <w:widowControl w:val="0"/>
              <w:autoSpaceDE w:val="0"/>
              <w:autoSpaceDN w:val="0"/>
              <w:rPr>
                <w:sz w:val="20"/>
                <w:szCs w:val="20"/>
              </w:rPr>
            </w:pPr>
            <w:r w:rsidRPr="00335D95">
              <w:rPr>
                <w:sz w:val="20"/>
                <w:szCs w:val="20"/>
              </w:rPr>
              <w:t>2093</w:t>
            </w:r>
          </w:p>
        </w:tc>
        <w:tc>
          <w:tcPr>
            <w:tcW w:w="1124" w:type="dxa"/>
            <w:shd w:val="clear" w:color="auto" w:fill="auto"/>
          </w:tcPr>
          <w:p w14:paraId="77F02467"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52B18485"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7F35BAF4" w14:textId="77777777" w:rsidR="00926667" w:rsidRPr="00335D95" w:rsidRDefault="00926667" w:rsidP="00926667">
            <w:pPr>
              <w:widowControl w:val="0"/>
              <w:autoSpaceDE w:val="0"/>
              <w:autoSpaceDN w:val="0"/>
              <w:jc w:val="center"/>
              <w:rPr>
                <w:sz w:val="20"/>
                <w:szCs w:val="20"/>
              </w:rPr>
            </w:pPr>
            <w:r w:rsidRPr="00335D95">
              <w:rPr>
                <w:sz w:val="20"/>
                <w:szCs w:val="20"/>
              </w:rPr>
              <w:t>530,46</w:t>
            </w:r>
          </w:p>
        </w:tc>
        <w:tc>
          <w:tcPr>
            <w:tcW w:w="0" w:type="auto"/>
            <w:tcBorders>
              <w:top w:val="nil"/>
              <w:left w:val="single" w:sz="4" w:space="0" w:color="auto"/>
              <w:bottom w:val="single" w:sz="4" w:space="0" w:color="auto"/>
              <w:right w:val="single" w:sz="4" w:space="0" w:color="auto"/>
            </w:tcBorders>
            <w:shd w:val="clear" w:color="auto" w:fill="auto"/>
          </w:tcPr>
          <w:p w14:paraId="4B521E46" w14:textId="77777777" w:rsidR="00926667" w:rsidRPr="00335D95" w:rsidRDefault="00926667" w:rsidP="00926667">
            <w:pPr>
              <w:widowControl w:val="0"/>
              <w:autoSpaceDE w:val="0"/>
              <w:autoSpaceDN w:val="0"/>
              <w:jc w:val="center"/>
              <w:rPr>
                <w:sz w:val="20"/>
                <w:szCs w:val="20"/>
              </w:rPr>
            </w:pPr>
            <w:r w:rsidRPr="00926667">
              <w:rPr>
                <w:sz w:val="20"/>
                <w:szCs w:val="20"/>
              </w:rPr>
              <w:t>538,61</w:t>
            </w:r>
          </w:p>
        </w:tc>
        <w:tc>
          <w:tcPr>
            <w:tcW w:w="3382" w:type="dxa"/>
            <w:shd w:val="clear" w:color="auto" w:fill="auto"/>
          </w:tcPr>
          <w:p w14:paraId="2860322E" w14:textId="77777777" w:rsidR="00926667" w:rsidRPr="00335D95" w:rsidRDefault="00926667" w:rsidP="00926667">
            <w:pPr>
              <w:widowControl w:val="0"/>
              <w:autoSpaceDE w:val="0"/>
              <w:autoSpaceDN w:val="0"/>
              <w:rPr>
                <w:sz w:val="20"/>
                <w:szCs w:val="20"/>
              </w:rPr>
            </w:pPr>
          </w:p>
        </w:tc>
      </w:tr>
      <w:tr w:rsidR="00926667" w:rsidRPr="00335D95" w14:paraId="188BAABE" w14:textId="77777777" w:rsidTr="00DF4D82">
        <w:trPr>
          <w:jc w:val="center"/>
        </w:trPr>
        <w:tc>
          <w:tcPr>
            <w:tcW w:w="629" w:type="dxa"/>
            <w:shd w:val="clear" w:color="auto" w:fill="auto"/>
          </w:tcPr>
          <w:p w14:paraId="6566613B" w14:textId="77777777" w:rsidR="00926667" w:rsidRPr="00335D95" w:rsidRDefault="00926667" w:rsidP="00926667">
            <w:pPr>
              <w:widowControl w:val="0"/>
              <w:autoSpaceDE w:val="0"/>
              <w:autoSpaceDN w:val="0"/>
              <w:rPr>
                <w:sz w:val="20"/>
                <w:szCs w:val="20"/>
              </w:rPr>
            </w:pPr>
            <w:r w:rsidRPr="00335D95">
              <w:rPr>
                <w:sz w:val="20"/>
                <w:szCs w:val="20"/>
              </w:rPr>
              <w:t>2094</w:t>
            </w:r>
          </w:p>
        </w:tc>
        <w:tc>
          <w:tcPr>
            <w:tcW w:w="1124" w:type="dxa"/>
            <w:shd w:val="clear" w:color="auto" w:fill="auto"/>
          </w:tcPr>
          <w:p w14:paraId="23ACF7F1"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3DB0946B"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A3AABBB" w14:textId="77777777" w:rsidR="00926667" w:rsidRPr="00335D95" w:rsidRDefault="00926667" w:rsidP="00926667">
            <w:pPr>
              <w:widowControl w:val="0"/>
              <w:autoSpaceDE w:val="0"/>
              <w:autoSpaceDN w:val="0"/>
              <w:jc w:val="center"/>
              <w:rPr>
                <w:sz w:val="20"/>
                <w:szCs w:val="20"/>
              </w:rPr>
            </w:pPr>
            <w:r w:rsidRPr="00335D95">
              <w:rPr>
                <w:sz w:val="20"/>
                <w:szCs w:val="20"/>
              </w:rPr>
              <w:t>157,43</w:t>
            </w:r>
          </w:p>
        </w:tc>
        <w:tc>
          <w:tcPr>
            <w:tcW w:w="0" w:type="auto"/>
            <w:tcBorders>
              <w:top w:val="nil"/>
              <w:left w:val="single" w:sz="4" w:space="0" w:color="auto"/>
              <w:bottom w:val="single" w:sz="4" w:space="0" w:color="auto"/>
              <w:right w:val="single" w:sz="4" w:space="0" w:color="auto"/>
            </w:tcBorders>
            <w:shd w:val="clear" w:color="auto" w:fill="auto"/>
          </w:tcPr>
          <w:p w14:paraId="77DAFD1F" w14:textId="77777777" w:rsidR="00926667" w:rsidRPr="00335D95" w:rsidRDefault="00926667" w:rsidP="00926667">
            <w:pPr>
              <w:widowControl w:val="0"/>
              <w:autoSpaceDE w:val="0"/>
              <w:autoSpaceDN w:val="0"/>
              <w:jc w:val="center"/>
              <w:rPr>
                <w:sz w:val="20"/>
                <w:szCs w:val="20"/>
              </w:rPr>
            </w:pPr>
            <w:r w:rsidRPr="00926667">
              <w:rPr>
                <w:sz w:val="20"/>
                <w:szCs w:val="20"/>
              </w:rPr>
              <w:t>414,86</w:t>
            </w:r>
          </w:p>
        </w:tc>
        <w:tc>
          <w:tcPr>
            <w:tcW w:w="3382" w:type="dxa"/>
            <w:shd w:val="clear" w:color="auto" w:fill="auto"/>
          </w:tcPr>
          <w:p w14:paraId="272D8673" w14:textId="77777777" w:rsidR="00926667" w:rsidRPr="00335D95" w:rsidRDefault="00926667" w:rsidP="00926667">
            <w:pPr>
              <w:widowControl w:val="0"/>
              <w:autoSpaceDE w:val="0"/>
              <w:autoSpaceDN w:val="0"/>
              <w:rPr>
                <w:sz w:val="20"/>
                <w:szCs w:val="20"/>
              </w:rPr>
            </w:pPr>
          </w:p>
        </w:tc>
      </w:tr>
      <w:tr w:rsidR="00926667" w:rsidRPr="00335D95" w14:paraId="4370B8E6" w14:textId="77777777" w:rsidTr="00DF4D82">
        <w:trPr>
          <w:jc w:val="center"/>
        </w:trPr>
        <w:tc>
          <w:tcPr>
            <w:tcW w:w="629" w:type="dxa"/>
            <w:shd w:val="clear" w:color="auto" w:fill="auto"/>
          </w:tcPr>
          <w:p w14:paraId="41220102" w14:textId="77777777" w:rsidR="00926667" w:rsidRPr="00335D95" w:rsidRDefault="00926667" w:rsidP="00926667">
            <w:pPr>
              <w:widowControl w:val="0"/>
              <w:autoSpaceDE w:val="0"/>
              <w:autoSpaceDN w:val="0"/>
              <w:rPr>
                <w:sz w:val="20"/>
                <w:szCs w:val="20"/>
              </w:rPr>
            </w:pPr>
            <w:r w:rsidRPr="00335D95">
              <w:rPr>
                <w:sz w:val="20"/>
                <w:szCs w:val="20"/>
              </w:rPr>
              <w:t>2095</w:t>
            </w:r>
          </w:p>
        </w:tc>
        <w:tc>
          <w:tcPr>
            <w:tcW w:w="1124" w:type="dxa"/>
            <w:shd w:val="clear" w:color="auto" w:fill="auto"/>
          </w:tcPr>
          <w:p w14:paraId="508D763A"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5DFD7A5E"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04C462F" w14:textId="77777777" w:rsidR="00926667" w:rsidRPr="00335D95" w:rsidRDefault="00926667" w:rsidP="00926667">
            <w:pPr>
              <w:widowControl w:val="0"/>
              <w:autoSpaceDE w:val="0"/>
              <w:autoSpaceDN w:val="0"/>
              <w:jc w:val="center"/>
              <w:rPr>
                <w:sz w:val="20"/>
                <w:szCs w:val="20"/>
              </w:rPr>
            </w:pPr>
            <w:r w:rsidRPr="00335D95">
              <w:rPr>
                <w:sz w:val="20"/>
                <w:szCs w:val="20"/>
              </w:rPr>
              <w:t>131,69</w:t>
            </w:r>
          </w:p>
        </w:tc>
        <w:tc>
          <w:tcPr>
            <w:tcW w:w="0" w:type="auto"/>
            <w:tcBorders>
              <w:top w:val="nil"/>
              <w:left w:val="single" w:sz="4" w:space="0" w:color="auto"/>
              <w:bottom w:val="single" w:sz="4" w:space="0" w:color="auto"/>
              <w:right w:val="single" w:sz="4" w:space="0" w:color="auto"/>
            </w:tcBorders>
            <w:shd w:val="clear" w:color="auto" w:fill="auto"/>
          </w:tcPr>
          <w:p w14:paraId="692D5156" w14:textId="77777777" w:rsidR="00926667" w:rsidRPr="00335D95" w:rsidRDefault="00926667" w:rsidP="00926667">
            <w:pPr>
              <w:widowControl w:val="0"/>
              <w:autoSpaceDE w:val="0"/>
              <w:autoSpaceDN w:val="0"/>
              <w:jc w:val="center"/>
              <w:rPr>
                <w:sz w:val="20"/>
                <w:szCs w:val="20"/>
              </w:rPr>
            </w:pPr>
            <w:r w:rsidRPr="00926667">
              <w:rPr>
                <w:sz w:val="20"/>
                <w:szCs w:val="20"/>
              </w:rPr>
              <w:t>1484,87</w:t>
            </w:r>
          </w:p>
        </w:tc>
        <w:tc>
          <w:tcPr>
            <w:tcW w:w="3382" w:type="dxa"/>
            <w:shd w:val="clear" w:color="auto" w:fill="auto"/>
          </w:tcPr>
          <w:p w14:paraId="0A964F66" w14:textId="77777777" w:rsidR="00926667" w:rsidRPr="00335D95" w:rsidRDefault="00926667" w:rsidP="00926667">
            <w:pPr>
              <w:widowControl w:val="0"/>
              <w:autoSpaceDE w:val="0"/>
              <w:autoSpaceDN w:val="0"/>
              <w:rPr>
                <w:sz w:val="20"/>
                <w:szCs w:val="20"/>
              </w:rPr>
            </w:pPr>
          </w:p>
        </w:tc>
      </w:tr>
      <w:tr w:rsidR="00926667" w:rsidRPr="00335D95" w14:paraId="5E4D4B27" w14:textId="77777777" w:rsidTr="00DF4D82">
        <w:trPr>
          <w:jc w:val="center"/>
        </w:trPr>
        <w:tc>
          <w:tcPr>
            <w:tcW w:w="629" w:type="dxa"/>
            <w:shd w:val="clear" w:color="auto" w:fill="auto"/>
          </w:tcPr>
          <w:p w14:paraId="567215E9" w14:textId="77777777" w:rsidR="00926667" w:rsidRPr="00335D95" w:rsidRDefault="00926667" w:rsidP="00926667">
            <w:pPr>
              <w:widowControl w:val="0"/>
              <w:autoSpaceDE w:val="0"/>
              <w:autoSpaceDN w:val="0"/>
              <w:rPr>
                <w:sz w:val="20"/>
                <w:szCs w:val="20"/>
              </w:rPr>
            </w:pPr>
            <w:r w:rsidRPr="00335D95">
              <w:rPr>
                <w:sz w:val="20"/>
                <w:szCs w:val="20"/>
              </w:rPr>
              <w:t>2096</w:t>
            </w:r>
          </w:p>
        </w:tc>
        <w:tc>
          <w:tcPr>
            <w:tcW w:w="1124" w:type="dxa"/>
            <w:shd w:val="clear" w:color="auto" w:fill="auto"/>
          </w:tcPr>
          <w:p w14:paraId="71BF7AFC"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59DE129A"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377C7DEE" w14:textId="77777777" w:rsidR="00926667" w:rsidRPr="00335D95" w:rsidRDefault="00926667" w:rsidP="00926667">
            <w:pPr>
              <w:widowControl w:val="0"/>
              <w:autoSpaceDE w:val="0"/>
              <w:autoSpaceDN w:val="0"/>
              <w:jc w:val="center"/>
              <w:rPr>
                <w:sz w:val="20"/>
                <w:szCs w:val="20"/>
              </w:rPr>
            </w:pPr>
            <w:r w:rsidRPr="00335D95">
              <w:rPr>
                <w:sz w:val="20"/>
                <w:szCs w:val="20"/>
              </w:rPr>
              <w:t>237,36</w:t>
            </w:r>
          </w:p>
        </w:tc>
        <w:tc>
          <w:tcPr>
            <w:tcW w:w="0" w:type="auto"/>
            <w:tcBorders>
              <w:top w:val="nil"/>
              <w:left w:val="single" w:sz="4" w:space="0" w:color="auto"/>
              <w:bottom w:val="single" w:sz="4" w:space="0" w:color="auto"/>
              <w:right w:val="single" w:sz="4" w:space="0" w:color="auto"/>
            </w:tcBorders>
            <w:shd w:val="clear" w:color="auto" w:fill="auto"/>
          </w:tcPr>
          <w:p w14:paraId="3DF7E116" w14:textId="77777777" w:rsidR="00926667" w:rsidRPr="00335D95" w:rsidRDefault="00926667" w:rsidP="00926667">
            <w:pPr>
              <w:widowControl w:val="0"/>
              <w:autoSpaceDE w:val="0"/>
              <w:autoSpaceDN w:val="0"/>
              <w:jc w:val="center"/>
              <w:rPr>
                <w:sz w:val="20"/>
                <w:szCs w:val="20"/>
              </w:rPr>
            </w:pPr>
            <w:r w:rsidRPr="00926667">
              <w:rPr>
                <w:sz w:val="20"/>
                <w:szCs w:val="20"/>
              </w:rPr>
              <w:t>149,11</w:t>
            </w:r>
          </w:p>
        </w:tc>
        <w:tc>
          <w:tcPr>
            <w:tcW w:w="3382" w:type="dxa"/>
            <w:shd w:val="clear" w:color="auto" w:fill="auto"/>
          </w:tcPr>
          <w:p w14:paraId="6982E9B9" w14:textId="77777777" w:rsidR="00926667" w:rsidRPr="00335D95" w:rsidRDefault="00926667" w:rsidP="00926667">
            <w:pPr>
              <w:widowControl w:val="0"/>
              <w:autoSpaceDE w:val="0"/>
              <w:autoSpaceDN w:val="0"/>
              <w:rPr>
                <w:sz w:val="20"/>
                <w:szCs w:val="20"/>
              </w:rPr>
            </w:pPr>
          </w:p>
        </w:tc>
      </w:tr>
      <w:tr w:rsidR="00926667" w:rsidRPr="00335D95" w14:paraId="213199A8" w14:textId="77777777" w:rsidTr="00DF4D82">
        <w:trPr>
          <w:jc w:val="center"/>
        </w:trPr>
        <w:tc>
          <w:tcPr>
            <w:tcW w:w="629" w:type="dxa"/>
            <w:shd w:val="clear" w:color="auto" w:fill="auto"/>
          </w:tcPr>
          <w:p w14:paraId="5648F50D" w14:textId="77777777" w:rsidR="00926667" w:rsidRPr="00335D95" w:rsidRDefault="00926667" w:rsidP="00926667">
            <w:pPr>
              <w:widowControl w:val="0"/>
              <w:autoSpaceDE w:val="0"/>
              <w:autoSpaceDN w:val="0"/>
              <w:rPr>
                <w:sz w:val="20"/>
                <w:szCs w:val="20"/>
              </w:rPr>
            </w:pPr>
            <w:r w:rsidRPr="00335D95">
              <w:rPr>
                <w:sz w:val="20"/>
                <w:szCs w:val="20"/>
              </w:rPr>
              <w:t>2097</w:t>
            </w:r>
          </w:p>
        </w:tc>
        <w:tc>
          <w:tcPr>
            <w:tcW w:w="1124" w:type="dxa"/>
            <w:shd w:val="clear" w:color="auto" w:fill="auto"/>
          </w:tcPr>
          <w:p w14:paraId="47EDE46A"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0C60978B"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70A26B96" w14:textId="77777777" w:rsidR="00926667" w:rsidRPr="00335D95" w:rsidRDefault="00926667" w:rsidP="00926667">
            <w:pPr>
              <w:widowControl w:val="0"/>
              <w:autoSpaceDE w:val="0"/>
              <w:autoSpaceDN w:val="0"/>
              <w:jc w:val="center"/>
              <w:rPr>
                <w:sz w:val="20"/>
                <w:szCs w:val="20"/>
              </w:rPr>
            </w:pPr>
            <w:r w:rsidRPr="00335D95">
              <w:rPr>
                <w:sz w:val="20"/>
                <w:szCs w:val="20"/>
              </w:rPr>
              <w:t>2,92</w:t>
            </w:r>
          </w:p>
        </w:tc>
        <w:tc>
          <w:tcPr>
            <w:tcW w:w="0" w:type="auto"/>
            <w:tcBorders>
              <w:top w:val="nil"/>
              <w:left w:val="single" w:sz="4" w:space="0" w:color="auto"/>
              <w:bottom w:val="single" w:sz="4" w:space="0" w:color="auto"/>
              <w:right w:val="single" w:sz="4" w:space="0" w:color="auto"/>
            </w:tcBorders>
            <w:shd w:val="clear" w:color="auto" w:fill="auto"/>
          </w:tcPr>
          <w:p w14:paraId="22064D42" w14:textId="77777777" w:rsidR="00926667" w:rsidRPr="00335D95" w:rsidRDefault="00926667" w:rsidP="00926667">
            <w:pPr>
              <w:widowControl w:val="0"/>
              <w:autoSpaceDE w:val="0"/>
              <w:autoSpaceDN w:val="0"/>
              <w:jc w:val="center"/>
              <w:rPr>
                <w:sz w:val="20"/>
                <w:szCs w:val="20"/>
              </w:rPr>
            </w:pPr>
            <w:r w:rsidRPr="00926667">
              <w:rPr>
                <w:sz w:val="20"/>
                <w:szCs w:val="20"/>
              </w:rPr>
              <w:t>678,22</w:t>
            </w:r>
          </w:p>
        </w:tc>
        <w:tc>
          <w:tcPr>
            <w:tcW w:w="3382" w:type="dxa"/>
            <w:shd w:val="clear" w:color="auto" w:fill="auto"/>
          </w:tcPr>
          <w:p w14:paraId="66CEA8E0" w14:textId="77777777" w:rsidR="00926667" w:rsidRPr="00335D95" w:rsidRDefault="00926667" w:rsidP="00926667">
            <w:pPr>
              <w:widowControl w:val="0"/>
              <w:autoSpaceDE w:val="0"/>
              <w:autoSpaceDN w:val="0"/>
              <w:rPr>
                <w:sz w:val="20"/>
                <w:szCs w:val="20"/>
              </w:rPr>
            </w:pPr>
          </w:p>
        </w:tc>
      </w:tr>
      <w:tr w:rsidR="00926667" w:rsidRPr="00335D95" w14:paraId="2DC26FAC" w14:textId="77777777" w:rsidTr="00DF4D82">
        <w:trPr>
          <w:jc w:val="center"/>
        </w:trPr>
        <w:tc>
          <w:tcPr>
            <w:tcW w:w="629" w:type="dxa"/>
            <w:shd w:val="clear" w:color="auto" w:fill="auto"/>
          </w:tcPr>
          <w:p w14:paraId="06E07450" w14:textId="77777777" w:rsidR="00926667" w:rsidRPr="00335D95" w:rsidRDefault="00926667" w:rsidP="00926667">
            <w:pPr>
              <w:widowControl w:val="0"/>
              <w:autoSpaceDE w:val="0"/>
              <w:autoSpaceDN w:val="0"/>
              <w:rPr>
                <w:sz w:val="20"/>
                <w:szCs w:val="20"/>
              </w:rPr>
            </w:pPr>
            <w:r w:rsidRPr="00335D95">
              <w:rPr>
                <w:sz w:val="20"/>
                <w:szCs w:val="20"/>
              </w:rPr>
              <w:t>2098</w:t>
            </w:r>
          </w:p>
        </w:tc>
        <w:tc>
          <w:tcPr>
            <w:tcW w:w="1124" w:type="dxa"/>
            <w:shd w:val="clear" w:color="auto" w:fill="auto"/>
          </w:tcPr>
          <w:p w14:paraId="6BDACFF7" w14:textId="77777777" w:rsidR="00926667" w:rsidRPr="00335D95" w:rsidRDefault="00926667" w:rsidP="00926667">
            <w:pPr>
              <w:widowControl w:val="0"/>
              <w:autoSpaceDE w:val="0"/>
              <w:autoSpaceDN w:val="0"/>
              <w:rPr>
                <w:sz w:val="20"/>
                <w:szCs w:val="20"/>
              </w:rPr>
            </w:pPr>
            <w:r w:rsidRPr="00335D95">
              <w:rPr>
                <w:sz w:val="20"/>
                <w:szCs w:val="20"/>
              </w:rPr>
              <w:t>701010600</w:t>
            </w:r>
          </w:p>
        </w:tc>
        <w:tc>
          <w:tcPr>
            <w:tcW w:w="2499" w:type="dxa"/>
            <w:shd w:val="clear" w:color="auto" w:fill="auto"/>
          </w:tcPr>
          <w:p w14:paraId="44692BB2" w14:textId="77777777" w:rsidR="00926667" w:rsidRPr="00335D95" w:rsidRDefault="00926667" w:rsidP="00926667">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11BE13F9" w14:textId="77777777" w:rsidR="00926667" w:rsidRPr="00335D95" w:rsidRDefault="00926667" w:rsidP="00926667">
            <w:pPr>
              <w:widowControl w:val="0"/>
              <w:autoSpaceDE w:val="0"/>
              <w:autoSpaceDN w:val="0"/>
              <w:jc w:val="center"/>
              <w:rPr>
                <w:sz w:val="20"/>
                <w:szCs w:val="20"/>
              </w:rPr>
            </w:pPr>
            <w:r w:rsidRPr="00335D95">
              <w:rPr>
                <w:sz w:val="20"/>
                <w:szCs w:val="20"/>
              </w:rPr>
              <w:t>0,34</w:t>
            </w:r>
          </w:p>
        </w:tc>
        <w:tc>
          <w:tcPr>
            <w:tcW w:w="0" w:type="auto"/>
            <w:tcBorders>
              <w:top w:val="nil"/>
              <w:left w:val="single" w:sz="4" w:space="0" w:color="auto"/>
              <w:bottom w:val="single" w:sz="4" w:space="0" w:color="auto"/>
              <w:right w:val="single" w:sz="4" w:space="0" w:color="auto"/>
            </w:tcBorders>
            <w:shd w:val="clear" w:color="auto" w:fill="auto"/>
          </w:tcPr>
          <w:p w14:paraId="4410F5CC" w14:textId="77777777" w:rsidR="00926667" w:rsidRPr="00335D95" w:rsidRDefault="00926667" w:rsidP="00926667">
            <w:pPr>
              <w:widowControl w:val="0"/>
              <w:autoSpaceDE w:val="0"/>
              <w:autoSpaceDN w:val="0"/>
              <w:jc w:val="center"/>
              <w:rPr>
                <w:sz w:val="20"/>
                <w:szCs w:val="20"/>
              </w:rPr>
            </w:pPr>
            <w:r w:rsidRPr="00926667">
              <w:rPr>
                <w:sz w:val="20"/>
                <w:szCs w:val="20"/>
              </w:rPr>
              <w:t>15,30</w:t>
            </w:r>
          </w:p>
        </w:tc>
        <w:tc>
          <w:tcPr>
            <w:tcW w:w="3382" w:type="dxa"/>
            <w:shd w:val="clear" w:color="auto" w:fill="auto"/>
          </w:tcPr>
          <w:p w14:paraId="59B271BE" w14:textId="77777777" w:rsidR="00926667" w:rsidRPr="00335D95" w:rsidRDefault="00926667" w:rsidP="00926667">
            <w:pPr>
              <w:widowControl w:val="0"/>
              <w:autoSpaceDE w:val="0"/>
              <w:autoSpaceDN w:val="0"/>
              <w:rPr>
                <w:sz w:val="20"/>
                <w:szCs w:val="20"/>
              </w:rPr>
            </w:pPr>
          </w:p>
        </w:tc>
      </w:tr>
      <w:tr w:rsidR="00926667" w:rsidRPr="00335D95" w14:paraId="4B2F1483" w14:textId="77777777" w:rsidTr="00DF4D82">
        <w:trPr>
          <w:jc w:val="center"/>
        </w:trPr>
        <w:tc>
          <w:tcPr>
            <w:tcW w:w="629" w:type="dxa"/>
            <w:shd w:val="clear" w:color="auto" w:fill="auto"/>
          </w:tcPr>
          <w:p w14:paraId="1742F7AC" w14:textId="77777777" w:rsidR="00926667" w:rsidRPr="00335D95" w:rsidRDefault="00926667" w:rsidP="00926667">
            <w:pPr>
              <w:widowControl w:val="0"/>
              <w:autoSpaceDE w:val="0"/>
              <w:autoSpaceDN w:val="0"/>
              <w:rPr>
                <w:sz w:val="20"/>
                <w:szCs w:val="20"/>
              </w:rPr>
            </w:pPr>
            <w:r w:rsidRPr="00335D95">
              <w:rPr>
                <w:sz w:val="20"/>
                <w:szCs w:val="20"/>
              </w:rPr>
              <w:t>2099</w:t>
            </w:r>
          </w:p>
        </w:tc>
        <w:tc>
          <w:tcPr>
            <w:tcW w:w="1124" w:type="dxa"/>
            <w:shd w:val="clear" w:color="auto" w:fill="auto"/>
          </w:tcPr>
          <w:p w14:paraId="7F244152"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2CEADDB4"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4948000E"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A3705BB" w14:textId="77777777" w:rsidR="00926667" w:rsidRPr="00335D95" w:rsidRDefault="00926667" w:rsidP="00926667">
            <w:pPr>
              <w:widowControl w:val="0"/>
              <w:autoSpaceDE w:val="0"/>
              <w:autoSpaceDN w:val="0"/>
              <w:jc w:val="center"/>
              <w:rPr>
                <w:sz w:val="20"/>
                <w:szCs w:val="20"/>
              </w:rPr>
            </w:pPr>
            <w:r w:rsidRPr="00926667">
              <w:rPr>
                <w:sz w:val="20"/>
                <w:szCs w:val="20"/>
              </w:rPr>
              <w:t>463,98</w:t>
            </w:r>
          </w:p>
        </w:tc>
        <w:tc>
          <w:tcPr>
            <w:tcW w:w="3382" w:type="dxa"/>
            <w:shd w:val="clear" w:color="auto" w:fill="auto"/>
          </w:tcPr>
          <w:p w14:paraId="5BE3BF4F" w14:textId="77777777" w:rsidR="00926667" w:rsidRPr="00335D95" w:rsidRDefault="00926667" w:rsidP="00926667">
            <w:pPr>
              <w:widowControl w:val="0"/>
              <w:autoSpaceDE w:val="0"/>
              <w:autoSpaceDN w:val="0"/>
              <w:rPr>
                <w:sz w:val="20"/>
                <w:szCs w:val="20"/>
              </w:rPr>
            </w:pPr>
          </w:p>
        </w:tc>
      </w:tr>
      <w:tr w:rsidR="00926667" w:rsidRPr="00335D95" w14:paraId="3DEC75EE" w14:textId="77777777" w:rsidTr="00DF4D82">
        <w:trPr>
          <w:jc w:val="center"/>
        </w:trPr>
        <w:tc>
          <w:tcPr>
            <w:tcW w:w="629" w:type="dxa"/>
            <w:shd w:val="clear" w:color="auto" w:fill="auto"/>
          </w:tcPr>
          <w:p w14:paraId="6832C51F" w14:textId="77777777" w:rsidR="00926667" w:rsidRPr="00335D95" w:rsidRDefault="00926667" w:rsidP="00926667">
            <w:pPr>
              <w:widowControl w:val="0"/>
              <w:autoSpaceDE w:val="0"/>
              <w:autoSpaceDN w:val="0"/>
              <w:rPr>
                <w:sz w:val="20"/>
                <w:szCs w:val="20"/>
              </w:rPr>
            </w:pPr>
            <w:r w:rsidRPr="00335D95">
              <w:rPr>
                <w:sz w:val="20"/>
                <w:szCs w:val="20"/>
              </w:rPr>
              <w:t>2100</w:t>
            </w:r>
          </w:p>
        </w:tc>
        <w:tc>
          <w:tcPr>
            <w:tcW w:w="1124" w:type="dxa"/>
            <w:shd w:val="clear" w:color="auto" w:fill="auto"/>
          </w:tcPr>
          <w:p w14:paraId="7EC126CD"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52FA7FEE"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F0AB83B" w14:textId="77777777" w:rsidR="00926667" w:rsidRPr="00335D95" w:rsidRDefault="00926667" w:rsidP="00926667">
            <w:pPr>
              <w:widowControl w:val="0"/>
              <w:autoSpaceDE w:val="0"/>
              <w:autoSpaceDN w:val="0"/>
              <w:jc w:val="center"/>
              <w:rPr>
                <w:sz w:val="20"/>
                <w:szCs w:val="20"/>
              </w:rPr>
            </w:pPr>
            <w:r w:rsidRPr="00335D95">
              <w:rPr>
                <w:sz w:val="20"/>
                <w:szCs w:val="20"/>
              </w:rPr>
              <w:t>110,54</w:t>
            </w:r>
          </w:p>
        </w:tc>
        <w:tc>
          <w:tcPr>
            <w:tcW w:w="0" w:type="auto"/>
            <w:tcBorders>
              <w:top w:val="nil"/>
              <w:left w:val="single" w:sz="4" w:space="0" w:color="auto"/>
              <w:bottom w:val="single" w:sz="4" w:space="0" w:color="auto"/>
              <w:right w:val="single" w:sz="4" w:space="0" w:color="auto"/>
            </w:tcBorders>
            <w:shd w:val="clear" w:color="auto" w:fill="auto"/>
          </w:tcPr>
          <w:p w14:paraId="094AA96C" w14:textId="77777777" w:rsidR="00926667" w:rsidRPr="00335D95" w:rsidRDefault="00926667" w:rsidP="00926667">
            <w:pPr>
              <w:widowControl w:val="0"/>
              <w:autoSpaceDE w:val="0"/>
              <w:autoSpaceDN w:val="0"/>
              <w:jc w:val="center"/>
              <w:rPr>
                <w:sz w:val="20"/>
                <w:szCs w:val="20"/>
              </w:rPr>
            </w:pPr>
            <w:r w:rsidRPr="00926667">
              <w:rPr>
                <w:sz w:val="20"/>
                <w:szCs w:val="20"/>
              </w:rPr>
              <w:t>621,55</w:t>
            </w:r>
          </w:p>
        </w:tc>
        <w:tc>
          <w:tcPr>
            <w:tcW w:w="3382" w:type="dxa"/>
            <w:shd w:val="clear" w:color="auto" w:fill="auto"/>
          </w:tcPr>
          <w:p w14:paraId="10523CA0" w14:textId="77777777" w:rsidR="00926667" w:rsidRPr="00335D95" w:rsidRDefault="00926667" w:rsidP="00926667">
            <w:pPr>
              <w:widowControl w:val="0"/>
              <w:autoSpaceDE w:val="0"/>
              <w:autoSpaceDN w:val="0"/>
              <w:rPr>
                <w:sz w:val="20"/>
                <w:szCs w:val="20"/>
              </w:rPr>
            </w:pPr>
          </w:p>
        </w:tc>
      </w:tr>
      <w:tr w:rsidR="00926667" w:rsidRPr="00335D95" w14:paraId="00DF73AE" w14:textId="77777777" w:rsidTr="00DF4D82">
        <w:trPr>
          <w:jc w:val="center"/>
        </w:trPr>
        <w:tc>
          <w:tcPr>
            <w:tcW w:w="629" w:type="dxa"/>
            <w:shd w:val="clear" w:color="auto" w:fill="auto"/>
          </w:tcPr>
          <w:p w14:paraId="337500F5" w14:textId="77777777" w:rsidR="00926667" w:rsidRPr="00335D95" w:rsidRDefault="00926667" w:rsidP="00926667">
            <w:pPr>
              <w:widowControl w:val="0"/>
              <w:autoSpaceDE w:val="0"/>
              <w:autoSpaceDN w:val="0"/>
              <w:rPr>
                <w:sz w:val="20"/>
                <w:szCs w:val="20"/>
              </w:rPr>
            </w:pPr>
            <w:r w:rsidRPr="00335D95">
              <w:rPr>
                <w:sz w:val="20"/>
                <w:szCs w:val="20"/>
              </w:rPr>
              <w:t>2101</w:t>
            </w:r>
          </w:p>
        </w:tc>
        <w:tc>
          <w:tcPr>
            <w:tcW w:w="1124" w:type="dxa"/>
            <w:shd w:val="clear" w:color="auto" w:fill="auto"/>
          </w:tcPr>
          <w:p w14:paraId="2AB27426"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1B1E91AD"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EC75257" w14:textId="77777777" w:rsidR="00926667" w:rsidRPr="00335D95" w:rsidRDefault="00926667" w:rsidP="00926667">
            <w:pPr>
              <w:widowControl w:val="0"/>
              <w:autoSpaceDE w:val="0"/>
              <w:autoSpaceDN w:val="0"/>
              <w:jc w:val="center"/>
              <w:rPr>
                <w:sz w:val="20"/>
                <w:szCs w:val="20"/>
              </w:rPr>
            </w:pPr>
            <w:r w:rsidRPr="00335D95">
              <w:rPr>
                <w:sz w:val="20"/>
                <w:szCs w:val="20"/>
              </w:rPr>
              <w:t>42,59</w:t>
            </w:r>
          </w:p>
        </w:tc>
        <w:tc>
          <w:tcPr>
            <w:tcW w:w="0" w:type="auto"/>
            <w:tcBorders>
              <w:top w:val="nil"/>
              <w:left w:val="single" w:sz="4" w:space="0" w:color="auto"/>
              <w:bottom w:val="single" w:sz="4" w:space="0" w:color="auto"/>
              <w:right w:val="single" w:sz="4" w:space="0" w:color="auto"/>
            </w:tcBorders>
            <w:shd w:val="clear" w:color="auto" w:fill="auto"/>
          </w:tcPr>
          <w:p w14:paraId="3FAED229" w14:textId="77777777" w:rsidR="00926667" w:rsidRPr="00335D95" w:rsidRDefault="00926667" w:rsidP="00926667">
            <w:pPr>
              <w:widowControl w:val="0"/>
              <w:autoSpaceDE w:val="0"/>
              <w:autoSpaceDN w:val="0"/>
              <w:jc w:val="center"/>
              <w:rPr>
                <w:sz w:val="20"/>
                <w:szCs w:val="20"/>
              </w:rPr>
            </w:pPr>
            <w:r w:rsidRPr="00926667">
              <w:rPr>
                <w:sz w:val="20"/>
                <w:szCs w:val="20"/>
              </w:rPr>
              <w:t>176,10</w:t>
            </w:r>
          </w:p>
        </w:tc>
        <w:tc>
          <w:tcPr>
            <w:tcW w:w="3382" w:type="dxa"/>
            <w:shd w:val="clear" w:color="auto" w:fill="auto"/>
          </w:tcPr>
          <w:p w14:paraId="30C140CB" w14:textId="77777777" w:rsidR="00926667" w:rsidRPr="00335D95" w:rsidRDefault="00926667" w:rsidP="00926667">
            <w:pPr>
              <w:widowControl w:val="0"/>
              <w:autoSpaceDE w:val="0"/>
              <w:autoSpaceDN w:val="0"/>
              <w:rPr>
                <w:sz w:val="20"/>
                <w:szCs w:val="20"/>
              </w:rPr>
            </w:pPr>
          </w:p>
        </w:tc>
      </w:tr>
      <w:tr w:rsidR="00926667" w:rsidRPr="00335D95" w14:paraId="1D4E1F32" w14:textId="77777777" w:rsidTr="00DF4D82">
        <w:trPr>
          <w:jc w:val="center"/>
        </w:trPr>
        <w:tc>
          <w:tcPr>
            <w:tcW w:w="629" w:type="dxa"/>
            <w:shd w:val="clear" w:color="auto" w:fill="auto"/>
          </w:tcPr>
          <w:p w14:paraId="17659C13" w14:textId="77777777" w:rsidR="00926667" w:rsidRPr="00335D95" w:rsidRDefault="00926667" w:rsidP="00926667">
            <w:pPr>
              <w:widowControl w:val="0"/>
              <w:autoSpaceDE w:val="0"/>
              <w:autoSpaceDN w:val="0"/>
              <w:rPr>
                <w:sz w:val="20"/>
                <w:szCs w:val="20"/>
              </w:rPr>
            </w:pPr>
            <w:r w:rsidRPr="00335D95">
              <w:rPr>
                <w:sz w:val="20"/>
                <w:szCs w:val="20"/>
              </w:rPr>
              <w:t>2102</w:t>
            </w:r>
          </w:p>
        </w:tc>
        <w:tc>
          <w:tcPr>
            <w:tcW w:w="1124" w:type="dxa"/>
            <w:shd w:val="clear" w:color="auto" w:fill="auto"/>
          </w:tcPr>
          <w:p w14:paraId="302151C8" w14:textId="77777777" w:rsidR="00926667" w:rsidRPr="00335D95" w:rsidRDefault="00926667" w:rsidP="00926667">
            <w:pPr>
              <w:widowControl w:val="0"/>
              <w:autoSpaceDE w:val="0"/>
              <w:autoSpaceDN w:val="0"/>
              <w:rPr>
                <w:sz w:val="20"/>
                <w:szCs w:val="20"/>
              </w:rPr>
            </w:pPr>
            <w:r w:rsidRPr="00335D95">
              <w:rPr>
                <w:sz w:val="20"/>
                <w:szCs w:val="20"/>
              </w:rPr>
              <w:t>701010503</w:t>
            </w:r>
          </w:p>
        </w:tc>
        <w:tc>
          <w:tcPr>
            <w:tcW w:w="2499" w:type="dxa"/>
            <w:shd w:val="clear" w:color="auto" w:fill="auto"/>
          </w:tcPr>
          <w:p w14:paraId="094B3293" w14:textId="77777777" w:rsidR="00926667" w:rsidRPr="00335D95" w:rsidRDefault="00926667" w:rsidP="00926667">
            <w:pPr>
              <w:widowControl w:val="0"/>
              <w:autoSpaceDE w:val="0"/>
              <w:autoSpaceDN w:val="0"/>
              <w:rPr>
                <w:sz w:val="20"/>
                <w:szCs w:val="20"/>
              </w:rPr>
            </w:pPr>
            <w:r w:rsidRPr="00335D95">
              <w:rPr>
                <w:sz w:val="20"/>
                <w:szCs w:val="20"/>
              </w:rPr>
              <w:t>Производственная зона сельскохозяйственных предприятий</w:t>
            </w:r>
          </w:p>
        </w:tc>
        <w:tc>
          <w:tcPr>
            <w:tcW w:w="0" w:type="auto"/>
            <w:shd w:val="clear" w:color="auto" w:fill="auto"/>
          </w:tcPr>
          <w:p w14:paraId="24DFE31F" w14:textId="77777777" w:rsidR="00926667" w:rsidRPr="00335D95" w:rsidRDefault="00926667" w:rsidP="00926667">
            <w:pPr>
              <w:widowControl w:val="0"/>
              <w:autoSpaceDE w:val="0"/>
              <w:autoSpaceDN w:val="0"/>
              <w:jc w:val="center"/>
              <w:rPr>
                <w:sz w:val="20"/>
                <w:szCs w:val="20"/>
              </w:rPr>
            </w:pPr>
            <w:r w:rsidRPr="00335D95">
              <w:rPr>
                <w:sz w:val="20"/>
                <w:szCs w:val="20"/>
              </w:rPr>
              <w:t>331,40</w:t>
            </w:r>
          </w:p>
        </w:tc>
        <w:tc>
          <w:tcPr>
            <w:tcW w:w="0" w:type="auto"/>
            <w:tcBorders>
              <w:top w:val="nil"/>
              <w:left w:val="single" w:sz="4" w:space="0" w:color="auto"/>
              <w:bottom w:val="single" w:sz="4" w:space="0" w:color="auto"/>
              <w:right w:val="single" w:sz="4" w:space="0" w:color="auto"/>
            </w:tcBorders>
            <w:shd w:val="clear" w:color="auto" w:fill="auto"/>
          </w:tcPr>
          <w:p w14:paraId="3C18D073" w14:textId="77777777" w:rsidR="00926667" w:rsidRPr="00335D95" w:rsidRDefault="00926667" w:rsidP="00926667">
            <w:pPr>
              <w:widowControl w:val="0"/>
              <w:autoSpaceDE w:val="0"/>
              <w:autoSpaceDN w:val="0"/>
              <w:jc w:val="center"/>
              <w:rPr>
                <w:sz w:val="20"/>
                <w:szCs w:val="20"/>
              </w:rPr>
            </w:pPr>
            <w:r w:rsidRPr="00926667">
              <w:rPr>
                <w:sz w:val="20"/>
                <w:szCs w:val="20"/>
              </w:rPr>
              <w:t>759,95</w:t>
            </w:r>
          </w:p>
        </w:tc>
        <w:tc>
          <w:tcPr>
            <w:tcW w:w="3382" w:type="dxa"/>
            <w:shd w:val="clear" w:color="auto" w:fill="auto"/>
          </w:tcPr>
          <w:p w14:paraId="1F01A61B" w14:textId="77777777" w:rsidR="00926667" w:rsidRPr="00335D95" w:rsidRDefault="00926667" w:rsidP="00926667">
            <w:pPr>
              <w:widowControl w:val="0"/>
              <w:autoSpaceDE w:val="0"/>
              <w:autoSpaceDN w:val="0"/>
              <w:rPr>
                <w:sz w:val="20"/>
                <w:szCs w:val="20"/>
              </w:rPr>
            </w:pPr>
          </w:p>
        </w:tc>
      </w:tr>
      <w:tr w:rsidR="00926667" w:rsidRPr="00335D95" w14:paraId="6B724117" w14:textId="77777777" w:rsidTr="00DF4D82">
        <w:trPr>
          <w:jc w:val="center"/>
        </w:trPr>
        <w:tc>
          <w:tcPr>
            <w:tcW w:w="629" w:type="dxa"/>
            <w:shd w:val="clear" w:color="auto" w:fill="auto"/>
          </w:tcPr>
          <w:p w14:paraId="590F7C48" w14:textId="77777777" w:rsidR="00926667" w:rsidRPr="00335D95" w:rsidRDefault="00926667" w:rsidP="00926667">
            <w:pPr>
              <w:widowControl w:val="0"/>
              <w:autoSpaceDE w:val="0"/>
              <w:autoSpaceDN w:val="0"/>
              <w:rPr>
                <w:sz w:val="20"/>
                <w:szCs w:val="20"/>
              </w:rPr>
            </w:pPr>
            <w:r w:rsidRPr="00335D95">
              <w:rPr>
                <w:sz w:val="20"/>
                <w:szCs w:val="20"/>
              </w:rPr>
              <w:t>2103</w:t>
            </w:r>
          </w:p>
        </w:tc>
        <w:tc>
          <w:tcPr>
            <w:tcW w:w="1124" w:type="dxa"/>
            <w:shd w:val="clear" w:color="auto" w:fill="auto"/>
          </w:tcPr>
          <w:p w14:paraId="421FBC0F"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567E667C" w14:textId="77777777" w:rsidR="00926667" w:rsidRDefault="00926667" w:rsidP="00926667">
            <w:pPr>
              <w:widowControl w:val="0"/>
              <w:autoSpaceDE w:val="0"/>
              <w:autoSpaceDN w:val="0"/>
              <w:rPr>
                <w:sz w:val="20"/>
                <w:szCs w:val="20"/>
              </w:rPr>
            </w:pPr>
            <w:r w:rsidRPr="00335D95">
              <w:rPr>
                <w:sz w:val="20"/>
                <w:szCs w:val="20"/>
              </w:rPr>
              <w:t>Жилые зоны</w:t>
            </w:r>
          </w:p>
          <w:p w14:paraId="4A2E977C" w14:textId="77777777" w:rsidR="00926667" w:rsidRPr="00335D95" w:rsidRDefault="00926667" w:rsidP="00926667">
            <w:pPr>
              <w:widowControl w:val="0"/>
              <w:autoSpaceDE w:val="0"/>
              <w:autoSpaceDN w:val="0"/>
              <w:rPr>
                <w:sz w:val="20"/>
                <w:szCs w:val="20"/>
              </w:rPr>
            </w:pPr>
          </w:p>
        </w:tc>
        <w:tc>
          <w:tcPr>
            <w:tcW w:w="0" w:type="auto"/>
            <w:shd w:val="clear" w:color="auto" w:fill="auto"/>
          </w:tcPr>
          <w:p w14:paraId="78765439" w14:textId="77777777" w:rsidR="00926667" w:rsidRPr="00335D95" w:rsidRDefault="00926667" w:rsidP="00926667">
            <w:pPr>
              <w:widowControl w:val="0"/>
              <w:autoSpaceDE w:val="0"/>
              <w:autoSpaceDN w:val="0"/>
              <w:jc w:val="center"/>
              <w:rPr>
                <w:sz w:val="20"/>
                <w:szCs w:val="20"/>
              </w:rPr>
            </w:pPr>
            <w:r w:rsidRPr="00335D95">
              <w:rPr>
                <w:sz w:val="20"/>
                <w:szCs w:val="20"/>
              </w:rPr>
              <w:t>402,18</w:t>
            </w:r>
          </w:p>
        </w:tc>
        <w:tc>
          <w:tcPr>
            <w:tcW w:w="0" w:type="auto"/>
            <w:tcBorders>
              <w:top w:val="nil"/>
              <w:left w:val="single" w:sz="4" w:space="0" w:color="auto"/>
              <w:bottom w:val="single" w:sz="4" w:space="0" w:color="auto"/>
              <w:right w:val="single" w:sz="4" w:space="0" w:color="auto"/>
            </w:tcBorders>
            <w:shd w:val="clear" w:color="auto" w:fill="auto"/>
          </w:tcPr>
          <w:p w14:paraId="6E8A094A" w14:textId="77777777" w:rsidR="00926667" w:rsidRPr="00335D95" w:rsidRDefault="00926667" w:rsidP="00926667">
            <w:pPr>
              <w:widowControl w:val="0"/>
              <w:autoSpaceDE w:val="0"/>
              <w:autoSpaceDN w:val="0"/>
              <w:jc w:val="center"/>
              <w:rPr>
                <w:sz w:val="20"/>
                <w:szCs w:val="20"/>
              </w:rPr>
            </w:pPr>
            <w:r w:rsidRPr="00926667">
              <w:rPr>
                <w:sz w:val="20"/>
                <w:szCs w:val="20"/>
              </w:rPr>
              <w:t>623,39</w:t>
            </w:r>
          </w:p>
        </w:tc>
        <w:tc>
          <w:tcPr>
            <w:tcW w:w="3382" w:type="dxa"/>
            <w:shd w:val="clear" w:color="auto" w:fill="auto"/>
          </w:tcPr>
          <w:p w14:paraId="40933C04" w14:textId="77777777" w:rsidR="00926667" w:rsidRPr="00335D95" w:rsidRDefault="00926667" w:rsidP="00926667">
            <w:pPr>
              <w:widowControl w:val="0"/>
              <w:autoSpaceDE w:val="0"/>
              <w:autoSpaceDN w:val="0"/>
              <w:rPr>
                <w:sz w:val="20"/>
                <w:szCs w:val="20"/>
              </w:rPr>
            </w:pPr>
          </w:p>
        </w:tc>
      </w:tr>
      <w:tr w:rsidR="00926667" w:rsidRPr="00335D95" w14:paraId="2E9C3F87" w14:textId="77777777" w:rsidTr="005C5A71">
        <w:trPr>
          <w:jc w:val="center"/>
        </w:trPr>
        <w:tc>
          <w:tcPr>
            <w:tcW w:w="629" w:type="dxa"/>
            <w:shd w:val="clear" w:color="auto" w:fill="auto"/>
          </w:tcPr>
          <w:p w14:paraId="1937EED1" w14:textId="77777777" w:rsidR="00926667" w:rsidRPr="00335D95" w:rsidRDefault="00926667" w:rsidP="00926667">
            <w:pPr>
              <w:widowControl w:val="0"/>
              <w:autoSpaceDE w:val="0"/>
              <w:autoSpaceDN w:val="0"/>
              <w:rPr>
                <w:sz w:val="20"/>
                <w:szCs w:val="20"/>
              </w:rPr>
            </w:pPr>
            <w:r w:rsidRPr="00335D95">
              <w:rPr>
                <w:sz w:val="20"/>
                <w:szCs w:val="20"/>
              </w:rPr>
              <w:t>2104</w:t>
            </w:r>
          </w:p>
        </w:tc>
        <w:tc>
          <w:tcPr>
            <w:tcW w:w="1124" w:type="dxa"/>
            <w:shd w:val="clear" w:color="auto" w:fill="auto"/>
          </w:tcPr>
          <w:p w14:paraId="11D18B4A" w14:textId="77777777" w:rsidR="00926667" w:rsidRPr="00335D95" w:rsidRDefault="00926667" w:rsidP="00926667">
            <w:pPr>
              <w:widowControl w:val="0"/>
              <w:autoSpaceDE w:val="0"/>
              <w:autoSpaceDN w:val="0"/>
              <w:rPr>
                <w:sz w:val="20"/>
                <w:szCs w:val="20"/>
              </w:rPr>
            </w:pPr>
            <w:r w:rsidRPr="00335D95">
              <w:rPr>
                <w:sz w:val="20"/>
                <w:szCs w:val="20"/>
              </w:rPr>
              <w:t>701010302</w:t>
            </w:r>
          </w:p>
        </w:tc>
        <w:tc>
          <w:tcPr>
            <w:tcW w:w="2499" w:type="dxa"/>
            <w:shd w:val="clear" w:color="auto" w:fill="auto"/>
          </w:tcPr>
          <w:p w14:paraId="2ED954AD" w14:textId="77777777" w:rsidR="00926667" w:rsidRPr="00335D95" w:rsidRDefault="00926667" w:rsidP="00926667">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62922C90" w14:textId="77777777" w:rsidR="00926667" w:rsidRPr="00335D95" w:rsidRDefault="00926667" w:rsidP="00926667">
            <w:pPr>
              <w:widowControl w:val="0"/>
              <w:autoSpaceDE w:val="0"/>
              <w:autoSpaceDN w:val="0"/>
              <w:jc w:val="center"/>
              <w:rPr>
                <w:sz w:val="20"/>
                <w:szCs w:val="20"/>
              </w:rPr>
            </w:pPr>
            <w:r w:rsidRPr="00335D95">
              <w:rPr>
                <w:sz w:val="20"/>
                <w:szCs w:val="20"/>
              </w:rPr>
              <w:t>68,69</w:t>
            </w:r>
          </w:p>
        </w:tc>
        <w:tc>
          <w:tcPr>
            <w:tcW w:w="0" w:type="auto"/>
            <w:tcBorders>
              <w:top w:val="nil"/>
              <w:left w:val="single" w:sz="4" w:space="0" w:color="auto"/>
              <w:bottom w:val="single" w:sz="4" w:space="0" w:color="auto"/>
              <w:right w:val="single" w:sz="4" w:space="0" w:color="auto"/>
            </w:tcBorders>
            <w:shd w:val="clear" w:color="auto" w:fill="auto"/>
          </w:tcPr>
          <w:p w14:paraId="1CC4879A" w14:textId="77777777" w:rsidR="00926667" w:rsidRPr="00335D95" w:rsidRDefault="00926667" w:rsidP="00926667">
            <w:pPr>
              <w:widowControl w:val="0"/>
              <w:autoSpaceDE w:val="0"/>
              <w:autoSpaceDN w:val="0"/>
              <w:jc w:val="center"/>
              <w:rPr>
                <w:sz w:val="20"/>
                <w:szCs w:val="20"/>
              </w:rPr>
            </w:pPr>
            <w:r w:rsidRPr="00926667">
              <w:rPr>
                <w:sz w:val="20"/>
                <w:szCs w:val="20"/>
              </w:rPr>
              <w:t>414,47</w:t>
            </w:r>
          </w:p>
        </w:tc>
        <w:tc>
          <w:tcPr>
            <w:tcW w:w="3382" w:type="dxa"/>
            <w:shd w:val="clear" w:color="auto" w:fill="auto"/>
          </w:tcPr>
          <w:p w14:paraId="3A92D904" w14:textId="77777777" w:rsidR="00926667" w:rsidRPr="00335D95" w:rsidRDefault="00926667" w:rsidP="00926667">
            <w:pPr>
              <w:widowControl w:val="0"/>
              <w:autoSpaceDE w:val="0"/>
              <w:autoSpaceDN w:val="0"/>
              <w:rPr>
                <w:sz w:val="20"/>
                <w:szCs w:val="20"/>
              </w:rPr>
            </w:pPr>
          </w:p>
        </w:tc>
      </w:tr>
      <w:tr w:rsidR="00926667" w:rsidRPr="00335D95" w14:paraId="1DF40C57" w14:textId="77777777" w:rsidTr="00DF4D82">
        <w:trPr>
          <w:jc w:val="center"/>
        </w:trPr>
        <w:tc>
          <w:tcPr>
            <w:tcW w:w="629" w:type="dxa"/>
            <w:shd w:val="clear" w:color="auto" w:fill="auto"/>
          </w:tcPr>
          <w:p w14:paraId="3B3DE60D" w14:textId="77777777" w:rsidR="00926667" w:rsidRPr="00335D95" w:rsidRDefault="00926667" w:rsidP="00926667">
            <w:pPr>
              <w:widowControl w:val="0"/>
              <w:autoSpaceDE w:val="0"/>
              <w:autoSpaceDN w:val="0"/>
              <w:rPr>
                <w:sz w:val="20"/>
                <w:szCs w:val="20"/>
              </w:rPr>
            </w:pPr>
            <w:r w:rsidRPr="00335D95">
              <w:rPr>
                <w:sz w:val="20"/>
                <w:szCs w:val="20"/>
              </w:rPr>
              <w:t>2105</w:t>
            </w:r>
          </w:p>
        </w:tc>
        <w:tc>
          <w:tcPr>
            <w:tcW w:w="1124" w:type="dxa"/>
            <w:shd w:val="clear" w:color="auto" w:fill="auto"/>
          </w:tcPr>
          <w:p w14:paraId="50AF498D"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6FA59557"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E5F12C2" w14:textId="77777777" w:rsidR="00926667" w:rsidRPr="00335D95" w:rsidRDefault="00926667" w:rsidP="00926667">
            <w:pPr>
              <w:widowControl w:val="0"/>
              <w:autoSpaceDE w:val="0"/>
              <w:autoSpaceDN w:val="0"/>
              <w:jc w:val="center"/>
              <w:rPr>
                <w:sz w:val="20"/>
                <w:szCs w:val="20"/>
              </w:rPr>
            </w:pPr>
            <w:r w:rsidRPr="00335D95">
              <w:rPr>
                <w:sz w:val="20"/>
                <w:szCs w:val="20"/>
              </w:rPr>
              <w:t>102,56</w:t>
            </w:r>
          </w:p>
        </w:tc>
        <w:tc>
          <w:tcPr>
            <w:tcW w:w="0" w:type="auto"/>
            <w:tcBorders>
              <w:top w:val="nil"/>
              <w:left w:val="single" w:sz="4" w:space="0" w:color="auto"/>
              <w:bottom w:val="single" w:sz="4" w:space="0" w:color="auto"/>
              <w:right w:val="single" w:sz="4" w:space="0" w:color="auto"/>
            </w:tcBorders>
            <w:shd w:val="clear" w:color="auto" w:fill="auto"/>
          </w:tcPr>
          <w:p w14:paraId="605F6288" w14:textId="77777777" w:rsidR="00926667" w:rsidRPr="00335D95" w:rsidRDefault="00926667" w:rsidP="00926667">
            <w:pPr>
              <w:widowControl w:val="0"/>
              <w:autoSpaceDE w:val="0"/>
              <w:autoSpaceDN w:val="0"/>
              <w:jc w:val="center"/>
              <w:rPr>
                <w:sz w:val="20"/>
                <w:szCs w:val="20"/>
              </w:rPr>
            </w:pPr>
            <w:r w:rsidRPr="00926667">
              <w:rPr>
                <w:sz w:val="20"/>
                <w:szCs w:val="20"/>
              </w:rPr>
              <w:t>1402,63</w:t>
            </w:r>
          </w:p>
        </w:tc>
        <w:tc>
          <w:tcPr>
            <w:tcW w:w="3382" w:type="dxa"/>
            <w:shd w:val="clear" w:color="auto" w:fill="auto"/>
          </w:tcPr>
          <w:p w14:paraId="4653F53D" w14:textId="77777777" w:rsidR="00926667" w:rsidRPr="00335D95" w:rsidRDefault="00926667" w:rsidP="00926667">
            <w:pPr>
              <w:widowControl w:val="0"/>
              <w:autoSpaceDE w:val="0"/>
              <w:autoSpaceDN w:val="0"/>
              <w:rPr>
                <w:sz w:val="20"/>
                <w:szCs w:val="20"/>
              </w:rPr>
            </w:pPr>
          </w:p>
        </w:tc>
      </w:tr>
      <w:tr w:rsidR="00926667" w:rsidRPr="00335D95" w14:paraId="55966D6B" w14:textId="77777777" w:rsidTr="00DF4D82">
        <w:trPr>
          <w:jc w:val="center"/>
        </w:trPr>
        <w:tc>
          <w:tcPr>
            <w:tcW w:w="629" w:type="dxa"/>
            <w:shd w:val="clear" w:color="auto" w:fill="auto"/>
          </w:tcPr>
          <w:p w14:paraId="368A1DA7" w14:textId="77777777" w:rsidR="00926667" w:rsidRPr="00335D95" w:rsidRDefault="00926667" w:rsidP="00926667">
            <w:pPr>
              <w:widowControl w:val="0"/>
              <w:autoSpaceDE w:val="0"/>
              <w:autoSpaceDN w:val="0"/>
              <w:rPr>
                <w:sz w:val="20"/>
                <w:szCs w:val="20"/>
              </w:rPr>
            </w:pPr>
            <w:r w:rsidRPr="00335D95">
              <w:rPr>
                <w:sz w:val="20"/>
                <w:szCs w:val="20"/>
              </w:rPr>
              <w:t>2106</w:t>
            </w:r>
          </w:p>
        </w:tc>
        <w:tc>
          <w:tcPr>
            <w:tcW w:w="1124" w:type="dxa"/>
            <w:shd w:val="clear" w:color="auto" w:fill="auto"/>
          </w:tcPr>
          <w:p w14:paraId="6BA06469"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0338FAB2"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3BF63D88"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0A34D18" w14:textId="77777777" w:rsidR="00926667" w:rsidRPr="00335D95" w:rsidRDefault="00926667" w:rsidP="00926667">
            <w:pPr>
              <w:widowControl w:val="0"/>
              <w:autoSpaceDE w:val="0"/>
              <w:autoSpaceDN w:val="0"/>
              <w:jc w:val="center"/>
              <w:rPr>
                <w:sz w:val="20"/>
                <w:szCs w:val="20"/>
              </w:rPr>
            </w:pPr>
            <w:r w:rsidRPr="00926667">
              <w:rPr>
                <w:sz w:val="20"/>
                <w:szCs w:val="20"/>
              </w:rPr>
              <w:t>41,95</w:t>
            </w:r>
          </w:p>
        </w:tc>
        <w:tc>
          <w:tcPr>
            <w:tcW w:w="3382" w:type="dxa"/>
            <w:shd w:val="clear" w:color="auto" w:fill="auto"/>
          </w:tcPr>
          <w:p w14:paraId="43D17586" w14:textId="77777777" w:rsidR="00926667" w:rsidRPr="00335D95" w:rsidRDefault="00926667" w:rsidP="00926667">
            <w:pPr>
              <w:widowControl w:val="0"/>
              <w:autoSpaceDE w:val="0"/>
              <w:autoSpaceDN w:val="0"/>
              <w:rPr>
                <w:sz w:val="20"/>
                <w:szCs w:val="20"/>
              </w:rPr>
            </w:pPr>
          </w:p>
        </w:tc>
      </w:tr>
      <w:tr w:rsidR="00926667" w:rsidRPr="00335D95" w14:paraId="25803436" w14:textId="77777777" w:rsidTr="00DF4D82">
        <w:trPr>
          <w:jc w:val="center"/>
        </w:trPr>
        <w:tc>
          <w:tcPr>
            <w:tcW w:w="629" w:type="dxa"/>
            <w:shd w:val="clear" w:color="auto" w:fill="auto"/>
          </w:tcPr>
          <w:p w14:paraId="06F0969D" w14:textId="77777777" w:rsidR="00926667" w:rsidRPr="00335D95" w:rsidRDefault="00926667" w:rsidP="00926667">
            <w:pPr>
              <w:widowControl w:val="0"/>
              <w:autoSpaceDE w:val="0"/>
              <w:autoSpaceDN w:val="0"/>
              <w:rPr>
                <w:sz w:val="20"/>
                <w:szCs w:val="20"/>
              </w:rPr>
            </w:pPr>
            <w:r w:rsidRPr="00335D95">
              <w:rPr>
                <w:sz w:val="20"/>
                <w:szCs w:val="20"/>
              </w:rPr>
              <w:t>2107</w:t>
            </w:r>
          </w:p>
        </w:tc>
        <w:tc>
          <w:tcPr>
            <w:tcW w:w="1124" w:type="dxa"/>
            <w:shd w:val="clear" w:color="auto" w:fill="auto"/>
          </w:tcPr>
          <w:p w14:paraId="56CEB85C"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53838B85"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88C4EF2" w14:textId="77777777" w:rsidR="00926667" w:rsidRPr="00335D95" w:rsidRDefault="00926667" w:rsidP="00926667">
            <w:pPr>
              <w:widowControl w:val="0"/>
              <w:autoSpaceDE w:val="0"/>
              <w:autoSpaceDN w:val="0"/>
              <w:jc w:val="center"/>
              <w:rPr>
                <w:sz w:val="20"/>
                <w:szCs w:val="20"/>
              </w:rPr>
            </w:pPr>
            <w:r w:rsidRPr="00335D95">
              <w:rPr>
                <w:sz w:val="20"/>
                <w:szCs w:val="20"/>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D8DC1" w14:textId="77777777" w:rsidR="00926667" w:rsidRPr="00335D95" w:rsidRDefault="00926667" w:rsidP="00926667">
            <w:pPr>
              <w:widowControl w:val="0"/>
              <w:autoSpaceDE w:val="0"/>
              <w:autoSpaceDN w:val="0"/>
              <w:jc w:val="center"/>
              <w:rPr>
                <w:sz w:val="20"/>
                <w:szCs w:val="20"/>
              </w:rPr>
            </w:pPr>
            <w:r w:rsidRPr="00926667">
              <w:rPr>
                <w:sz w:val="20"/>
                <w:szCs w:val="20"/>
              </w:rPr>
              <w:t>113,54</w:t>
            </w:r>
          </w:p>
        </w:tc>
        <w:tc>
          <w:tcPr>
            <w:tcW w:w="3382" w:type="dxa"/>
            <w:shd w:val="clear" w:color="auto" w:fill="auto"/>
          </w:tcPr>
          <w:p w14:paraId="37F3F80F" w14:textId="77777777" w:rsidR="00926667" w:rsidRPr="00335D95" w:rsidRDefault="00926667" w:rsidP="00926667">
            <w:pPr>
              <w:widowControl w:val="0"/>
              <w:autoSpaceDE w:val="0"/>
              <w:autoSpaceDN w:val="0"/>
              <w:rPr>
                <w:sz w:val="20"/>
                <w:szCs w:val="20"/>
              </w:rPr>
            </w:pPr>
          </w:p>
        </w:tc>
      </w:tr>
      <w:tr w:rsidR="00926667" w:rsidRPr="00335D95" w14:paraId="6E59B6AD" w14:textId="77777777" w:rsidTr="00DF4D82">
        <w:trPr>
          <w:jc w:val="center"/>
        </w:trPr>
        <w:tc>
          <w:tcPr>
            <w:tcW w:w="629" w:type="dxa"/>
            <w:shd w:val="clear" w:color="auto" w:fill="auto"/>
          </w:tcPr>
          <w:p w14:paraId="425FD083" w14:textId="77777777" w:rsidR="00926667" w:rsidRPr="00335D95" w:rsidRDefault="00926667" w:rsidP="00926667">
            <w:pPr>
              <w:widowControl w:val="0"/>
              <w:autoSpaceDE w:val="0"/>
              <w:autoSpaceDN w:val="0"/>
              <w:rPr>
                <w:sz w:val="20"/>
                <w:szCs w:val="20"/>
              </w:rPr>
            </w:pPr>
            <w:r w:rsidRPr="00335D95">
              <w:rPr>
                <w:sz w:val="20"/>
                <w:szCs w:val="20"/>
              </w:rPr>
              <w:t>2108</w:t>
            </w:r>
          </w:p>
        </w:tc>
        <w:tc>
          <w:tcPr>
            <w:tcW w:w="1124" w:type="dxa"/>
            <w:shd w:val="clear" w:color="auto" w:fill="auto"/>
          </w:tcPr>
          <w:p w14:paraId="70CF03B5"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50CE39F4" w14:textId="77777777" w:rsidR="00926667" w:rsidRPr="00335D95" w:rsidRDefault="00926667" w:rsidP="00926667">
            <w:pPr>
              <w:widowControl w:val="0"/>
              <w:autoSpaceDE w:val="0"/>
              <w:autoSpaceDN w:val="0"/>
              <w:rPr>
                <w:sz w:val="20"/>
                <w:szCs w:val="20"/>
              </w:rPr>
            </w:pPr>
            <w:r w:rsidRPr="00335D95">
              <w:rPr>
                <w:sz w:val="20"/>
                <w:szCs w:val="20"/>
              </w:rPr>
              <w:t xml:space="preserve">Зона застройки </w:t>
            </w:r>
            <w:r w:rsidRPr="00335D95">
              <w:rPr>
                <w:sz w:val="20"/>
                <w:szCs w:val="20"/>
              </w:rPr>
              <w:lastRenderedPageBreak/>
              <w:t>индивидуальными жилыми домами</w:t>
            </w:r>
          </w:p>
        </w:tc>
        <w:tc>
          <w:tcPr>
            <w:tcW w:w="0" w:type="auto"/>
            <w:shd w:val="clear" w:color="auto" w:fill="auto"/>
          </w:tcPr>
          <w:p w14:paraId="12922195" w14:textId="77777777" w:rsidR="00926667" w:rsidRPr="00335D95" w:rsidRDefault="00926667" w:rsidP="00926667">
            <w:pPr>
              <w:widowControl w:val="0"/>
              <w:autoSpaceDE w:val="0"/>
              <w:autoSpaceDN w:val="0"/>
              <w:jc w:val="center"/>
              <w:rPr>
                <w:sz w:val="20"/>
                <w:szCs w:val="20"/>
              </w:rPr>
            </w:pPr>
            <w:r w:rsidRPr="00335D95">
              <w:rPr>
                <w:sz w:val="20"/>
                <w:szCs w:val="20"/>
              </w:rPr>
              <w:lastRenderedPageBreak/>
              <w:t>314,88</w:t>
            </w:r>
          </w:p>
        </w:tc>
        <w:tc>
          <w:tcPr>
            <w:tcW w:w="0" w:type="auto"/>
            <w:tcBorders>
              <w:top w:val="nil"/>
              <w:left w:val="single" w:sz="4" w:space="0" w:color="auto"/>
              <w:bottom w:val="single" w:sz="4" w:space="0" w:color="auto"/>
              <w:right w:val="single" w:sz="4" w:space="0" w:color="auto"/>
            </w:tcBorders>
            <w:shd w:val="clear" w:color="auto" w:fill="auto"/>
          </w:tcPr>
          <w:p w14:paraId="0B1EFFBD" w14:textId="77777777" w:rsidR="00926667" w:rsidRPr="00335D95" w:rsidRDefault="00926667" w:rsidP="00926667">
            <w:pPr>
              <w:widowControl w:val="0"/>
              <w:autoSpaceDE w:val="0"/>
              <w:autoSpaceDN w:val="0"/>
              <w:jc w:val="center"/>
              <w:rPr>
                <w:sz w:val="20"/>
                <w:szCs w:val="20"/>
              </w:rPr>
            </w:pPr>
            <w:r w:rsidRPr="00926667">
              <w:rPr>
                <w:sz w:val="20"/>
                <w:szCs w:val="20"/>
              </w:rPr>
              <w:t>2653,37</w:t>
            </w:r>
          </w:p>
        </w:tc>
        <w:tc>
          <w:tcPr>
            <w:tcW w:w="3382" w:type="dxa"/>
            <w:shd w:val="clear" w:color="auto" w:fill="auto"/>
          </w:tcPr>
          <w:p w14:paraId="3F45A863" w14:textId="77777777" w:rsidR="00926667" w:rsidRPr="00335D95" w:rsidRDefault="00926667" w:rsidP="00926667">
            <w:pPr>
              <w:widowControl w:val="0"/>
              <w:autoSpaceDE w:val="0"/>
              <w:autoSpaceDN w:val="0"/>
              <w:rPr>
                <w:sz w:val="20"/>
                <w:szCs w:val="20"/>
              </w:rPr>
            </w:pPr>
          </w:p>
        </w:tc>
      </w:tr>
      <w:tr w:rsidR="00926667" w:rsidRPr="00335D95" w14:paraId="530422C3" w14:textId="77777777" w:rsidTr="00DF4D82">
        <w:trPr>
          <w:jc w:val="center"/>
        </w:trPr>
        <w:tc>
          <w:tcPr>
            <w:tcW w:w="629" w:type="dxa"/>
            <w:shd w:val="clear" w:color="auto" w:fill="auto"/>
          </w:tcPr>
          <w:p w14:paraId="02C20D74" w14:textId="77777777" w:rsidR="00926667" w:rsidRPr="00335D95" w:rsidRDefault="00926667" w:rsidP="00926667">
            <w:pPr>
              <w:widowControl w:val="0"/>
              <w:autoSpaceDE w:val="0"/>
              <w:autoSpaceDN w:val="0"/>
              <w:rPr>
                <w:sz w:val="20"/>
                <w:szCs w:val="20"/>
              </w:rPr>
            </w:pPr>
            <w:r w:rsidRPr="00335D95">
              <w:rPr>
                <w:sz w:val="20"/>
                <w:szCs w:val="20"/>
              </w:rPr>
              <w:t>2109</w:t>
            </w:r>
          </w:p>
        </w:tc>
        <w:tc>
          <w:tcPr>
            <w:tcW w:w="1124" w:type="dxa"/>
            <w:shd w:val="clear" w:color="auto" w:fill="auto"/>
          </w:tcPr>
          <w:p w14:paraId="698ABF54"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0ADAEF75"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C21223D" w14:textId="77777777" w:rsidR="00926667" w:rsidRPr="00335D95" w:rsidRDefault="00926667" w:rsidP="00926667">
            <w:pPr>
              <w:widowControl w:val="0"/>
              <w:autoSpaceDE w:val="0"/>
              <w:autoSpaceDN w:val="0"/>
              <w:jc w:val="center"/>
              <w:rPr>
                <w:sz w:val="20"/>
                <w:szCs w:val="20"/>
              </w:rPr>
            </w:pPr>
            <w:r w:rsidRPr="00335D95">
              <w:rPr>
                <w:sz w:val="20"/>
                <w:szCs w:val="20"/>
              </w:rPr>
              <w:t>149,44</w:t>
            </w:r>
          </w:p>
        </w:tc>
        <w:tc>
          <w:tcPr>
            <w:tcW w:w="0" w:type="auto"/>
            <w:tcBorders>
              <w:top w:val="nil"/>
              <w:left w:val="single" w:sz="4" w:space="0" w:color="auto"/>
              <w:bottom w:val="single" w:sz="4" w:space="0" w:color="auto"/>
              <w:right w:val="single" w:sz="4" w:space="0" w:color="auto"/>
            </w:tcBorders>
            <w:shd w:val="clear" w:color="auto" w:fill="auto"/>
          </w:tcPr>
          <w:p w14:paraId="6E2B439E" w14:textId="77777777" w:rsidR="00926667" w:rsidRPr="00335D95" w:rsidRDefault="00926667" w:rsidP="00926667">
            <w:pPr>
              <w:widowControl w:val="0"/>
              <w:autoSpaceDE w:val="0"/>
              <w:autoSpaceDN w:val="0"/>
              <w:jc w:val="center"/>
              <w:rPr>
                <w:sz w:val="20"/>
                <w:szCs w:val="20"/>
              </w:rPr>
            </w:pPr>
            <w:r w:rsidRPr="00926667">
              <w:rPr>
                <w:sz w:val="20"/>
                <w:szCs w:val="20"/>
              </w:rPr>
              <w:t>282,82</w:t>
            </w:r>
          </w:p>
        </w:tc>
        <w:tc>
          <w:tcPr>
            <w:tcW w:w="3382" w:type="dxa"/>
            <w:shd w:val="clear" w:color="auto" w:fill="auto"/>
          </w:tcPr>
          <w:p w14:paraId="0CCDECDA" w14:textId="77777777" w:rsidR="00926667" w:rsidRPr="00335D95" w:rsidRDefault="00926667" w:rsidP="00926667">
            <w:pPr>
              <w:widowControl w:val="0"/>
              <w:autoSpaceDE w:val="0"/>
              <w:autoSpaceDN w:val="0"/>
              <w:rPr>
                <w:sz w:val="20"/>
                <w:szCs w:val="20"/>
              </w:rPr>
            </w:pPr>
          </w:p>
        </w:tc>
      </w:tr>
      <w:tr w:rsidR="00926667" w:rsidRPr="00335D95" w14:paraId="7A1E6535" w14:textId="77777777" w:rsidTr="00DF4D82">
        <w:trPr>
          <w:jc w:val="center"/>
        </w:trPr>
        <w:tc>
          <w:tcPr>
            <w:tcW w:w="629" w:type="dxa"/>
            <w:shd w:val="clear" w:color="auto" w:fill="auto"/>
          </w:tcPr>
          <w:p w14:paraId="60B67C30" w14:textId="77777777" w:rsidR="00926667" w:rsidRPr="00335D95" w:rsidRDefault="00926667" w:rsidP="00926667">
            <w:pPr>
              <w:widowControl w:val="0"/>
              <w:autoSpaceDE w:val="0"/>
              <w:autoSpaceDN w:val="0"/>
              <w:rPr>
                <w:sz w:val="20"/>
                <w:szCs w:val="20"/>
              </w:rPr>
            </w:pPr>
            <w:r w:rsidRPr="00335D95">
              <w:rPr>
                <w:sz w:val="20"/>
                <w:szCs w:val="20"/>
              </w:rPr>
              <w:t>2110</w:t>
            </w:r>
          </w:p>
        </w:tc>
        <w:tc>
          <w:tcPr>
            <w:tcW w:w="1124" w:type="dxa"/>
            <w:shd w:val="clear" w:color="auto" w:fill="auto"/>
          </w:tcPr>
          <w:p w14:paraId="53C7261D"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1A0DF6DC" w14:textId="77777777" w:rsidR="00926667" w:rsidRPr="00335D95" w:rsidRDefault="00926667" w:rsidP="00926667">
            <w:pPr>
              <w:widowControl w:val="0"/>
              <w:autoSpaceDE w:val="0"/>
              <w:autoSpaceDN w:val="0"/>
              <w:rPr>
                <w:sz w:val="20"/>
                <w:szCs w:val="20"/>
              </w:rPr>
            </w:pPr>
            <w:r w:rsidRPr="00335D95">
              <w:rPr>
                <w:sz w:val="20"/>
                <w:szCs w:val="20"/>
              </w:rPr>
              <w:t>Жилые зоны</w:t>
            </w:r>
          </w:p>
        </w:tc>
        <w:tc>
          <w:tcPr>
            <w:tcW w:w="0" w:type="auto"/>
            <w:shd w:val="clear" w:color="auto" w:fill="auto"/>
          </w:tcPr>
          <w:p w14:paraId="24C424F9" w14:textId="77777777" w:rsidR="00926667" w:rsidRPr="00335D95" w:rsidRDefault="00926667" w:rsidP="00926667">
            <w:pPr>
              <w:widowControl w:val="0"/>
              <w:autoSpaceDE w:val="0"/>
              <w:autoSpaceDN w:val="0"/>
              <w:jc w:val="center"/>
              <w:rPr>
                <w:sz w:val="20"/>
                <w:szCs w:val="20"/>
              </w:rPr>
            </w:pPr>
            <w:r w:rsidRPr="00335D95">
              <w:rPr>
                <w:sz w:val="20"/>
                <w:szCs w:val="20"/>
              </w:rPr>
              <w:t>146,02</w:t>
            </w:r>
          </w:p>
        </w:tc>
        <w:tc>
          <w:tcPr>
            <w:tcW w:w="0" w:type="auto"/>
            <w:tcBorders>
              <w:top w:val="nil"/>
              <w:left w:val="single" w:sz="4" w:space="0" w:color="auto"/>
              <w:bottom w:val="single" w:sz="4" w:space="0" w:color="auto"/>
              <w:right w:val="single" w:sz="4" w:space="0" w:color="auto"/>
            </w:tcBorders>
            <w:shd w:val="clear" w:color="auto" w:fill="auto"/>
          </w:tcPr>
          <w:p w14:paraId="13CB3023" w14:textId="77777777" w:rsidR="00926667" w:rsidRPr="00335D95" w:rsidRDefault="00926667" w:rsidP="00926667">
            <w:pPr>
              <w:widowControl w:val="0"/>
              <w:autoSpaceDE w:val="0"/>
              <w:autoSpaceDN w:val="0"/>
              <w:jc w:val="center"/>
              <w:rPr>
                <w:sz w:val="20"/>
                <w:szCs w:val="20"/>
              </w:rPr>
            </w:pPr>
            <w:r w:rsidRPr="00926667">
              <w:rPr>
                <w:sz w:val="20"/>
                <w:szCs w:val="20"/>
              </w:rPr>
              <w:t>181,55</w:t>
            </w:r>
          </w:p>
        </w:tc>
        <w:tc>
          <w:tcPr>
            <w:tcW w:w="3382" w:type="dxa"/>
            <w:shd w:val="clear" w:color="auto" w:fill="auto"/>
          </w:tcPr>
          <w:p w14:paraId="750273B9" w14:textId="77777777" w:rsidR="00926667" w:rsidRPr="00335D95" w:rsidRDefault="00926667" w:rsidP="00926667">
            <w:pPr>
              <w:widowControl w:val="0"/>
              <w:autoSpaceDE w:val="0"/>
              <w:autoSpaceDN w:val="0"/>
              <w:rPr>
                <w:sz w:val="20"/>
                <w:szCs w:val="20"/>
              </w:rPr>
            </w:pPr>
          </w:p>
        </w:tc>
      </w:tr>
      <w:tr w:rsidR="00926667" w:rsidRPr="00335D95" w14:paraId="2D5E0436" w14:textId="77777777" w:rsidTr="00DF4D82">
        <w:trPr>
          <w:jc w:val="center"/>
        </w:trPr>
        <w:tc>
          <w:tcPr>
            <w:tcW w:w="629" w:type="dxa"/>
            <w:shd w:val="clear" w:color="auto" w:fill="auto"/>
          </w:tcPr>
          <w:p w14:paraId="7B1D9CC2" w14:textId="77777777" w:rsidR="00926667" w:rsidRPr="00335D95" w:rsidRDefault="00926667" w:rsidP="00926667">
            <w:pPr>
              <w:widowControl w:val="0"/>
              <w:autoSpaceDE w:val="0"/>
              <w:autoSpaceDN w:val="0"/>
              <w:rPr>
                <w:sz w:val="20"/>
                <w:szCs w:val="20"/>
              </w:rPr>
            </w:pPr>
            <w:r w:rsidRPr="00335D95">
              <w:rPr>
                <w:sz w:val="20"/>
                <w:szCs w:val="20"/>
              </w:rPr>
              <w:t>2111</w:t>
            </w:r>
          </w:p>
        </w:tc>
        <w:tc>
          <w:tcPr>
            <w:tcW w:w="1124" w:type="dxa"/>
            <w:shd w:val="clear" w:color="auto" w:fill="auto"/>
          </w:tcPr>
          <w:p w14:paraId="3A13BE15"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226FEBFF"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3ABD4A3D" w14:textId="77777777" w:rsidR="00926667" w:rsidRPr="00335D95" w:rsidRDefault="00926667" w:rsidP="00926667">
            <w:pPr>
              <w:widowControl w:val="0"/>
              <w:autoSpaceDE w:val="0"/>
              <w:autoSpaceDN w:val="0"/>
              <w:jc w:val="center"/>
              <w:rPr>
                <w:sz w:val="20"/>
                <w:szCs w:val="20"/>
              </w:rPr>
            </w:pPr>
            <w:r w:rsidRPr="00335D95">
              <w:rPr>
                <w:sz w:val="20"/>
                <w:szCs w:val="20"/>
              </w:rPr>
              <w:t>178,42</w:t>
            </w:r>
          </w:p>
        </w:tc>
        <w:tc>
          <w:tcPr>
            <w:tcW w:w="0" w:type="auto"/>
            <w:tcBorders>
              <w:top w:val="nil"/>
              <w:left w:val="single" w:sz="4" w:space="0" w:color="auto"/>
              <w:bottom w:val="single" w:sz="4" w:space="0" w:color="auto"/>
              <w:right w:val="single" w:sz="4" w:space="0" w:color="auto"/>
            </w:tcBorders>
            <w:shd w:val="clear" w:color="auto" w:fill="auto"/>
          </w:tcPr>
          <w:p w14:paraId="0AD5CD45" w14:textId="77777777" w:rsidR="00926667" w:rsidRPr="00335D95" w:rsidRDefault="00926667" w:rsidP="00926667">
            <w:pPr>
              <w:widowControl w:val="0"/>
              <w:autoSpaceDE w:val="0"/>
              <w:autoSpaceDN w:val="0"/>
              <w:jc w:val="center"/>
              <w:rPr>
                <w:sz w:val="20"/>
                <w:szCs w:val="20"/>
              </w:rPr>
            </w:pPr>
            <w:r w:rsidRPr="00926667">
              <w:rPr>
                <w:sz w:val="20"/>
                <w:szCs w:val="20"/>
              </w:rPr>
              <w:t>275,53</w:t>
            </w:r>
          </w:p>
        </w:tc>
        <w:tc>
          <w:tcPr>
            <w:tcW w:w="3382" w:type="dxa"/>
            <w:shd w:val="clear" w:color="auto" w:fill="auto"/>
          </w:tcPr>
          <w:p w14:paraId="47309201" w14:textId="77777777" w:rsidR="00926667" w:rsidRPr="00335D95" w:rsidRDefault="00926667" w:rsidP="00926667">
            <w:pPr>
              <w:widowControl w:val="0"/>
              <w:autoSpaceDE w:val="0"/>
              <w:autoSpaceDN w:val="0"/>
              <w:rPr>
                <w:sz w:val="20"/>
                <w:szCs w:val="20"/>
              </w:rPr>
            </w:pPr>
          </w:p>
        </w:tc>
      </w:tr>
      <w:tr w:rsidR="00926667" w:rsidRPr="00335D95" w14:paraId="14597E20" w14:textId="77777777" w:rsidTr="00DF4D82">
        <w:trPr>
          <w:jc w:val="center"/>
        </w:trPr>
        <w:tc>
          <w:tcPr>
            <w:tcW w:w="629" w:type="dxa"/>
            <w:shd w:val="clear" w:color="auto" w:fill="auto"/>
          </w:tcPr>
          <w:p w14:paraId="0AD448E9" w14:textId="77777777" w:rsidR="00926667" w:rsidRPr="00335D95" w:rsidRDefault="00926667" w:rsidP="00926667">
            <w:pPr>
              <w:widowControl w:val="0"/>
              <w:autoSpaceDE w:val="0"/>
              <w:autoSpaceDN w:val="0"/>
              <w:rPr>
                <w:sz w:val="20"/>
                <w:szCs w:val="20"/>
              </w:rPr>
            </w:pPr>
            <w:r w:rsidRPr="00335D95">
              <w:rPr>
                <w:sz w:val="20"/>
                <w:szCs w:val="20"/>
              </w:rPr>
              <w:t>2112</w:t>
            </w:r>
          </w:p>
        </w:tc>
        <w:tc>
          <w:tcPr>
            <w:tcW w:w="1124" w:type="dxa"/>
            <w:shd w:val="clear" w:color="auto" w:fill="auto"/>
          </w:tcPr>
          <w:p w14:paraId="0CFDDC74"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01FEFE66"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E7241A2" w14:textId="77777777" w:rsidR="00926667" w:rsidRPr="00335D95" w:rsidRDefault="00926667" w:rsidP="00926667">
            <w:pPr>
              <w:widowControl w:val="0"/>
              <w:autoSpaceDE w:val="0"/>
              <w:autoSpaceDN w:val="0"/>
              <w:jc w:val="center"/>
              <w:rPr>
                <w:sz w:val="20"/>
                <w:szCs w:val="20"/>
              </w:rPr>
            </w:pPr>
            <w:r w:rsidRPr="00335D95">
              <w:rPr>
                <w:sz w:val="20"/>
                <w:szCs w:val="20"/>
              </w:rPr>
              <w:t>7,77</w:t>
            </w:r>
          </w:p>
        </w:tc>
        <w:tc>
          <w:tcPr>
            <w:tcW w:w="0" w:type="auto"/>
            <w:tcBorders>
              <w:top w:val="nil"/>
              <w:left w:val="single" w:sz="4" w:space="0" w:color="auto"/>
              <w:bottom w:val="single" w:sz="4" w:space="0" w:color="auto"/>
              <w:right w:val="single" w:sz="4" w:space="0" w:color="auto"/>
            </w:tcBorders>
            <w:shd w:val="clear" w:color="auto" w:fill="auto"/>
          </w:tcPr>
          <w:p w14:paraId="704CAEA1" w14:textId="77777777" w:rsidR="00926667" w:rsidRPr="00335D95" w:rsidRDefault="00926667" w:rsidP="00926667">
            <w:pPr>
              <w:widowControl w:val="0"/>
              <w:autoSpaceDE w:val="0"/>
              <w:autoSpaceDN w:val="0"/>
              <w:jc w:val="center"/>
              <w:rPr>
                <w:sz w:val="20"/>
                <w:szCs w:val="20"/>
              </w:rPr>
            </w:pPr>
            <w:r w:rsidRPr="00926667">
              <w:rPr>
                <w:sz w:val="20"/>
                <w:szCs w:val="20"/>
              </w:rPr>
              <w:t>60,72</w:t>
            </w:r>
          </w:p>
        </w:tc>
        <w:tc>
          <w:tcPr>
            <w:tcW w:w="3382" w:type="dxa"/>
            <w:shd w:val="clear" w:color="auto" w:fill="auto"/>
          </w:tcPr>
          <w:p w14:paraId="48D451F8" w14:textId="77777777" w:rsidR="00926667" w:rsidRPr="00335D95" w:rsidRDefault="00926667" w:rsidP="00926667">
            <w:pPr>
              <w:widowControl w:val="0"/>
              <w:autoSpaceDE w:val="0"/>
              <w:autoSpaceDN w:val="0"/>
              <w:rPr>
                <w:sz w:val="20"/>
                <w:szCs w:val="20"/>
              </w:rPr>
            </w:pPr>
          </w:p>
        </w:tc>
      </w:tr>
      <w:tr w:rsidR="00926667" w:rsidRPr="00335D95" w14:paraId="78671479" w14:textId="77777777" w:rsidTr="00DF4D82">
        <w:trPr>
          <w:jc w:val="center"/>
        </w:trPr>
        <w:tc>
          <w:tcPr>
            <w:tcW w:w="629" w:type="dxa"/>
            <w:shd w:val="clear" w:color="auto" w:fill="auto"/>
          </w:tcPr>
          <w:p w14:paraId="48483BBC" w14:textId="77777777" w:rsidR="00926667" w:rsidRPr="00335D95" w:rsidRDefault="00926667" w:rsidP="00926667">
            <w:pPr>
              <w:widowControl w:val="0"/>
              <w:autoSpaceDE w:val="0"/>
              <w:autoSpaceDN w:val="0"/>
              <w:rPr>
                <w:sz w:val="20"/>
                <w:szCs w:val="20"/>
              </w:rPr>
            </w:pPr>
            <w:r w:rsidRPr="00335D95">
              <w:rPr>
                <w:sz w:val="20"/>
                <w:szCs w:val="20"/>
              </w:rPr>
              <w:t>2113</w:t>
            </w:r>
          </w:p>
        </w:tc>
        <w:tc>
          <w:tcPr>
            <w:tcW w:w="1124" w:type="dxa"/>
            <w:shd w:val="clear" w:color="auto" w:fill="auto"/>
          </w:tcPr>
          <w:p w14:paraId="16287849"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299B4BF5"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5BDBBC3" w14:textId="77777777" w:rsidR="00926667" w:rsidRPr="00335D95" w:rsidRDefault="00926667" w:rsidP="00926667">
            <w:pPr>
              <w:widowControl w:val="0"/>
              <w:autoSpaceDE w:val="0"/>
              <w:autoSpaceDN w:val="0"/>
              <w:jc w:val="center"/>
              <w:rPr>
                <w:sz w:val="20"/>
                <w:szCs w:val="20"/>
              </w:rPr>
            </w:pPr>
            <w:r w:rsidRPr="00335D95">
              <w:rPr>
                <w:sz w:val="20"/>
                <w:szCs w:val="20"/>
              </w:rPr>
              <w:t>5,22</w:t>
            </w:r>
          </w:p>
        </w:tc>
        <w:tc>
          <w:tcPr>
            <w:tcW w:w="0" w:type="auto"/>
            <w:tcBorders>
              <w:top w:val="nil"/>
              <w:left w:val="single" w:sz="4" w:space="0" w:color="auto"/>
              <w:bottom w:val="single" w:sz="4" w:space="0" w:color="auto"/>
              <w:right w:val="single" w:sz="4" w:space="0" w:color="auto"/>
            </w:tcBorders>
            <w:shd w:val="clear" w:color="auto" w:fill="auto"/>
          </w:tcPr>
          <w:p w14:paraId="1AD905CD" w14:textId="77777777" w:rsidR="00926667" w:rsidRPr="00335D95" w:rsidRDefault="00926667" w:rsidP="00926667">
            <w:pPr>
              <w:widowControl w:val="0"/>
              <w:autoSpaceDE w:val="0"/>
              <w:autoSpaceDN w:val="0"/>
              <w:jc w:val="center"/>
              <w:rPr>
                <w:sz w:val="20"/>
                <w:szCs w:val="20"/>
              </w:rPr>
            </w:pPr>
            <w:r w:rsidRPr="00926667">
              <w:rPr>
                <w:sz w:val="20"/>
                <w:szCs w:val="20"/>
              </w:rPr>
              <w:t>85,83</w:t>
            </w:r>
          </w:p>
        </w:tc>
        <w:tc>
          <w:tcPr>
            <w:tcW w:w="3382" w:type="dxa"/>
            <w:shd w:val="clear" w:color="auto" w:fill="auto"/>
          </w:tcPr>
          <w:p w14:paraId="12C05AC6" w14:textId="77777777" w:rsidR="00926667" w:rsidRPr="00335D95" w:rsidRDefault="00926667" w:rsidP="00926667">
            <w:pPr>
              <w:widowControl w:val="0"/>
              <w:autoSpaceDE w:val="0"/>
              <w:autoSpaceDN w:val="0"/>
              <w:rPr>
                <w:sz w:val="20"/>
                <w:szCs w:val="20"/>
              </w:rPr>
            </w:pPr>
          </w:p>
        </w:tc>
      </w:tr>
      <w:tr w:rsidR="00926667" w:rsidRPr="00335D95" w14:paraId="20F31195" w14:textId="77777777" w:rsidTr="00DF4D82">
        <w:trPr>
          <w:jc w:val="center"/>
        </w:trPr>
        <w:tc>
          <w:tcPr>
            <w:tcW w:w="629" w:type="dxa"/>
            <w:shd w:val="clear" w:color="auto" w:fill="auto"/>
          </w:tcPr>
          <w:p w14:paraId="25896F27" w14:textId="77777777" w:rsidR="00926667" w:rsidRPr="00335D95" w:rsidRDefault="00926667" w:rsidP="00926667">
            <w:pPr>
              <w:widowControl w:val="0"/>
              <w:autoSpaceDE w:val="0"/>
              <w:autoSpaceDN w:val="0"/>
              <w:rPr>
                <w:sz w:val="20"/>
                <w:szCs w:val="20"/>
              </w:rPr>
            </w:pPr>
            <w:r w:rsidRPr="00335D95">
              <w:rPr>
                <w:sz w:val="20"/>
                <w:szCs w:val="20"/>
              </w:rPr>
              <w:t>2114</w:t>
            </w:r>
          </w:p>
        </w:tc>
        <w:tc>
          <w:tcPr>
            <w:tcW w:w="1124" w:type="dxa"/>
            <w:shd w:val="clear" w:color="auto" w:fill="auto"/>
          </w:tcPr>
          <w:p w14:paraId="2479F520" w14:textId="77777777" w:rsidR="00926667" w:rsidRPr="00335D95" w:rsidRDefault="00926667" w:rsidP="00926667">
            <w:pPr>
              <w:widowControl w:val="0"/>
              <w:autoSpaceDE w:val="0"/>
              <w:autoSpaceDN w:val="0"/>
              <w:rPr>
                <w:sz w:val="20"/>
                <w:szCs w:val="20"/>
              </w:rPr>
            </w:pPr>
            <w:r w:rsidRPr="00335D95">
              <w:rPr>
                <w:sz w:val="20"/>
                <w:szCs w:val="20"/>
              </w:rPr>
              <w:t>701010500</w:t>
            </w:r>
          </w:p>
        </w:tc>
        <w:tc>
          <w:tcPr>
            <w:tcW w:w="2499" w:type="dxa"/>
            <w:shd w:val="clear" w:color="auto" w:fill="auto"/>
          </w:tcPr>
          <w:p w14:paraId="75BD8AD0" w14:textId="77777777" w:rsidR="00926667" w:rsidRPr="00335D95" w:rsidRDefault="00926667" w:rsidP="00926667">
            <w:pPr>
              <w:widowControl w:val="0"/>
              <w:autoSpaceDE w:val="0"/>
              <w:autoSpaceDN w:val="0"/>
              <w:rPr>
                <w:sz w:val="20"/>
                <w:szCs w:val="20"/>
              </w:rPr>
            </w:pPr>
            <w:r w:rsidRPr="00335D95">
              <w:rPr>
                <w:sz w:val="20"/>
                <w:szCs w:val="20"/>
              </w:rPr>
              <w:t>Зоны сельскохозяйственного использования</w:t>
            </w:r>
          </w:p>
        </w:tc>
        <w:tc>
          <w:tcPr>
            <w:tcW w:w="0" w:type="auto"/>
            <w:shd w:val="clear" w:color="auto" w:fill="auto"/>
          </w:tcPr>
          <w:p w14:paraId="038344A1" w14:textId="77777777" w:rsidR="00926667" w:rsidRPr="00335D95" w:rsidRDefault="00926667" w:rsidP="00926667">
            <w:pPr>
              <w:widowControl w:val="0"/>
              <w:autoSpaceDE w:val="0"/>
              <w:autoSpaceDN w:val="0"/>
              <w:jc w:val="center"/>
              <w:rPr>
                <w:sz w:val="20"/>
                <w:szCs w:val="20"/>
              </w:rPr>
            </w:pPr>
            <w:r w:rsidRPr="00335D95">
              <w:rPr>
                <w:sz w:val="20"/>
                <w:szCs w:val="20"/>
              </w:rPr>
              <w:t>1,95</w:t>
            </w:r>
          </w:p>
        </w:tc>
        <w:tc>
          <w:tcPr>
            <w:tcW w:w="0" w:type="auto"/>
            <w:tcBorders>
              <w:top w:val="nil"/>
              <w:left w:val="single" w:sz="4" w:space="0" w:color="auto"/>
              <w:bottom w:val="single" w:sz="4" w:space="0" w:color="auto"/>
              <w:right w:val="single" w:sz="4" w:space="0" w:color="auto"/>
            </w:tcBorders>
            <w:shd w:val="clear" w:color="auto" w:fill="auto"/>
          </w:tcPr>
          <w:p w14:paraId="5DEC79BA" w14:textId="77777777" w:rsidR="00926667" w:rsidRPr="00335D95" w:rsidRDefault="00926667" w:rsidP="00926667">
            <w:pPr>
              <w:widowControl w:val="0"/>
              <w:autoSpaceDE w:val="0"/>
              <w:autoSpaceDN w:val="0"/>
              <w:jc w:val="center"/>
              <w:rPr>
                <w:sz w:val="20"/>
                <w:szCs w:val="20"/>
              </w:rPr>
            </w:pPr>
            <w:r w:rsidRPr="00926667">
              <w:rPr>
                <w:sz w:val="20"/>
                <w:szCs w:val="20"/>
              </w:rPr>
              <w:t>1831,25</w:t>
            </w:r>
          </w:p>
        </w:tc>
        <w:tc>
          <w:tcPr>
            <w:tcW w:w="3382" w:type="dxa"/>
            <w:shd w:val="clear" w:color="auto" w:fill="auto"/>
          </w:tcPr>
          <w:p w14:paraId="5406B8F9" w14:textId="77777777" w:rsidR="00926667" w:rsidRPr="00335D95" w:rsidRDefault="00926667" w:rsidP="00926667">
            <w:pPr>
              <w:widowControl w:val="0"/>
              <w:autoSpaceDE w:val="0"/>
              <w:autoSpaceDN w:val="0"/>
              <w:rPr>
                <w:sz w:val="20"/>
                <w:szCs w:val="20"/>
              </w:rPr>
            </w:pPr>
          </w:p>
        </w:tc>
      </w:tr>
      <w:tr w:rsidR="00926667" w:rsidRPr="00335D95" w14:paraId="2E129DF4" w14:textId="77777777" w:rsidTr="00DF4D82">
        <w:trPr>
          <w:jc w:val="center"/>
        </w:trPr>
        <w:tc>
          <w:tcPr>
            <w:tcW w:w="629" w:type="dxa"/>
            <w:shd w:val="clear" w:color="auto" w:fill="auto"/>
          </w:tcPr>
          <w:p w14:paraId="27F654E7" w14:textId="77777777" w:rsidR="00926667" w:rsidRPr="00335D95" w:rsidRDefault="00926667" w:rsidP="00926667">
            <w:pPr>
              <w:widowControl w:val="0"/>
              <w:autoSpaceDE w:val="0"/>
              <w:autoSpaceDN w:val="0"/>
              <w:rPr>
                <w:sz w:val="20"/>
                <w:szCs w:val="20"/>
              </w:rPr>
            </w:pPr>
            <w:r w:rsidRPr="00335D95">
              <w:rPr>
                <w:sz w:val="20"/>
                <w:szCs w:val="20"/>
              </w:rPr>
              <w:t>2115</w:t>
            </w:r>
          </w:p>
        </w:tc>
        <w:tc>
          <w:tcPr>
            <w:tcW w:w="1124" w:type="dxa"/>
            <w:shd w:val="clear" w:color="auto" w:fill="auto"/>
          </w:tcPr>
          <w:p w14:paraId="3023D83E"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6A2B9072" w14:textId="77777777" w:rsidR="00926667" w:rsidRPr="00335D95" w:rsidRDefault="00926667" w:rsidP="00926667">
            <w:pPr>
              <w:widowControl w:val="0"/>
              <w:autoSpaceDE w:val="0"/>
              <w:autoSpaceDN w:val="0"/>
              <w:rPr>
                <w:sz w:val="20"/>
                <w:szCs w:val="20"/>
              </w:rPr>
            </w:pPr>
            <w:r w:rsidRPr="00335D95">
              <w:rPr>
                <w:sz w:val="20"/>
                <w:szCs w:val="20"/>
              </w:rPr>
              <w:t>Жилые зоны</w:t>
            </w:r>
          </w:p>
        </w:tc>
        <w:tc>
          <w:tcPr>
            <w:tcW w:w="0" w:type="auto"/>
            <w:shd w:val="clear" w:color="auto" w:fill="auto"/>
          </w:tcPr>
          <w:p w14:paraId="24516206" w14:textId="77777777" w:rsidR="00926667" w:rsidRPr="00335D95" w:rsidRDefault="00926667" w:rsidP="00926667">
            <w:pPr>
              <w:widowControl w:val="0"/>
              <w:autoSpaceDE w:val="0"/>
              <w:autoSpaceDN w:val="0"/>
              <w:jc w:val="center"/>
              <w:rPr>
                <w:sz w:val="20"/>
                <w:szCs w:val="20"/>
              </w:rPr>
            </w:pPr>
            <w:r w:rsidRPr="00335D95">
              <w:rPr>
                <w:sz w:val="20"/>
                <w:szCs w:val="20"/>
              </w:rPr>
              <w:t>387,48</w:t>
            </w:r>
          </w:p>
        </w:tc>
        <w:tc>
          <w:tcPr>
            <w:tcW w:w="0" w:type="auto"/>
            <w:tcBorders>
              <w:top w:val="nil"/>
              <w:left w:val="single" w:sz="4" w:space="0" w:color="auto"/>
              <w:bottom w:val="single" w:sz="4" w:space="0" w:color="auto"/>
              <w:right w:val="single" w:sz="4" w:space="0" w:color="auto"/>
            </w:tcBorders>
            <w:shd w:val="clear" w:color="auto" w:fill="auto"/>
          </w:tcPr>
          <w:p w14:paraId="612A3647" w14:textId="77777777" w:rsidR="00926667" w:rsidRPr="00335D95" w:rsidRDefault="00926667" w:rsidP="00926667">
            <w:pPr>
              <w:widowControl w:val="0"/>
              <w:autoSpaceDE w:val="0"/>
              <w:autoSpaceDN w:val="0"/>
              <w:jc w:val="center"/>
              <w:rPr>
                <w:sz w:val="20"/>
                <w:szCs w:val="20"/>
              </w:rPr>
            </w:pPr>
            <w:r w:rsidRPr="00926667">
              <w:rPr>
                <w:sz w:val="20"/>
                <w:szCs w:val="20"/>
              </w:rPr>
              <w:t>318,89</w:t>
            </w:r>
          </w:p>
        </w:tc>
        <w:tc>
          <w:tcPr>
            <w:tcW w:w="3382" w:type="dxa"/>
            <w:shd w:val="clear" w:color="auto" w:fill="auto"/>
          </w:tcPr>
          <w:p w14:paraId="2B71212E" w14:textId="77777777" w:rsidR="00926667" w:rsidRPr="00335D95" w:rsidRDefault="00926667" w:rsidP="00926667">
            <w:pPr>
              <w:widowControl w:val="0"/>
              <w:autoSpaceDE w:val="0"/>
              <w:autoSpaceDN w:val="0"/>
              <w:rPr>
                <w:sz w:val="20"/>
                <w:szCs w:val="20"/>
              </w:rPr>
            </w:pPr>
          </w:p>
        </w:tc>
      </w:tr>
      <w:tr w:rsidR="00926667" w:rsidRPr="00335D95" w14:paraId="73AD2237" w14:textId="77777777" w:rsidTr="00DF4D82">
        <w:trPr>
          <w:jc w:val="center"/>
        </w:trPr>
        <w:tc>
          <w:tcPr>
            <w:tcW w:w="629" w:type="dxa"/>
            <w:shd w:val="clear" w:color="auto" w:fill="auto"/>
          </w:tcPr>
          <w:p w14:paraId="1B4274FB" w14:textId="77777777" w:rsidR="00926667" w:rsidRPr="00335D95" w:rsidRDefault="00926667" w:rsidP="00926667">
            <w:pPr>
              <w:widowControl w:val="0"/>
              <w:autoSpaceDE w:val="0"/>
              <w:autoSpaceDN w:val="0"/>
              <w:rPr>
                <w:sz w:val="20"/>
                <w:szCs w:val="20"/>
              </w:rPr>
            </w:pPr>
            <w:r w:rsidRPr="00335D95">
              <w:rPr>
                <w:sz w:val="20"/>
                <w:szCs w:val="20"/>
              </w:rPr>
              <w:t>2116</w:t>
            </w:r>
          </w:p>
        </w:tc>
        <w:tc>
          <w:tcPr>
            <w:tcW w:w="1124" w:type="dxa"/>
            <w:shd w:val="clear" w:color="auto" w:fill="auto"/>
          </w:tcPr>
          <w:p w14:paraId="5F8E84C4" w14:textId="77777777" w:rsidR="00926667" w:rsidRPr="00335D95" w:rsidRDefault="00926667" w:rsidP="00926667">
            <w:pPr>
              <w:widowControl w:val="0"/>
              <w:autoSpaceDE w:val="0"/>
              <w:autoSpaceDN w:val="0"/>
              <w:rPr>
                <w:sz w:val="20"/>
                <w:szCs w:val="20"/>
              </w:rPr>
            </w:pPr>
            <w:r w:rsidRPr="00335D95">
              <w:rPr>
                <w:sz w:val="20"/>
                <w:szCs w:val="20"/>
              </w:rPr>
              <w:t>701010504</w:t>
            </w:r>
          </w:p>
        </w:tc>
        <w:tc>
          <w:tcPr>
            <w:tcW w:w="2499" w:type="dxa"/>
            <w:shd w:val="clear" w:color="auto" w:fill="auto"/>
          </w:tcPr>
          <w:p w14:paraId="79884D42" w14:textId="77777777" w:rsidR="00926667" w:rsidRPr="00335D95" w:rsidRDefault="00926667" w:rsidP="00926667">
            <w:pPr>
              <w:widowControl w:val="0"/>
              <w:autoSpaceDE w:val="0"/>
              <w:autoSpaceDN w:val="0"/>
              <w:rPr>
                <w:sz w:val="20"/>
                <w:szCs w:val="20"/>
              </w:rPr>
            </w:pPr>
            <w:r w:rsidRPr="00335D95">
              <w:rPr>
                <w:sz w:val="20"/>
                <w:szCs w:val="20"/>
              </w:rPr>
              <w:t>Иные зоны сельскохозяйственного назначения</w:t>
            </w:r>
          </w:p>
        </w:tc>
        <w:tc>
          <w:tcPr>
            <w:tcW w:w="0" w:type="auto"/>
            <w:shd w:val="clear" w:color="auto" w:fill="auto"/>
          </w:tcPr>
          <w:p w14:paraId="7D08D90E"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77BE67F" w14:textId="77777777" w:rsidR="00926667" w:rsidRPr="00335D95" w:rsidRDefault="00926667" w:rsidP="00926667">
            <w:pPr>
              <w:widowControl w:val="0"/>
              <w:autoSpaceDE w:val="0"/>
              <w:autoSpaceDN w:val="0"/>
              <w:jc w:val="center"/>
              <w:rPr>
                <w:sz w:val="20"/>
                <w:szCs w:val="20"/>
              </w:rPr>
            </w:pPr>
            <w:r w:rsidRPr="00926667">
              <w:rPr>
                <w:sz w:val="20"/>
                <w:szCs w:val="20"/>
              </w:rPr>
              <w:t>247,68</w:t>
            </w:r>
          </w:p>
        </w:tc>
        <w:tc>
          <w:tcPr>
            <w:tcW w:w="3382" w:type="dxa"/>
            <w:shd w:val="clear" w:color="auto" w:fill="auto"/>
          </w:tcPr>
          <w:p w14:paraId="47466C14" w14:textId="77777777" w:rsidR="00926667" w:rsidRPr="00335D95" w:rsidRDefault="00926667" w:rsidP="00926667">
            <w:pPr>
              <w:widowControl w:val="0"/>
              <w:autoSpaceDE w:val="0"/>
              <w:autoSpaceDN w:val="0"/>
              <w:rPr>
                <w:sz w:val="20"/>
                <w:szCs w:val="20"/>
              </w:rPr>
            </w:pPr>
          </w:p>
        </w:tc>
      </w:tr>
      <w:tr w:rsidR="00926667" w:rsidRPr="00335D95" w14:paraId="3943B612" w14:textId="77777777" w:rsidTr="00DF4D82">
        <w:trPr>
          <w:jc w:val="center"/>
        </w:trPr>
        <w:tc>
          <w:tcPr>
            <w:tcW w:w="629" w:type="dxa"/>
            <w:shd w:val="clear" w:color="auto" w:fill="auto"/>
          </w:tcPr>
          <w:p w14:paraId="540687D9" w14:textId="77777777" w:rsidR="00926667" w:rsidRPr="00335D95" w:rsidRDefault="00926667" w:rsidP="00926667">
            <w:pPr>
              <w:widowControl w:val="0"/>
              <w:autoSpaceDE w:val="0"/>
              <w:autoSpaceDN w:val="0"/>
              <w:rPr>
                <w:sz w:val="20"/>
                <w:szCs w:val="20"/>
              </w:rPr>
            </w:pPr>
            <w:r w:rsidRPr="00335D95">
              <w:rPr>
                <w:sz w:val="20"/>
                <w:szCs w:val="20"/>
              </w:rPr>
              <w:t>2117</w:t>
            </w:r>
          </w:p>
        </w:tc>
        <w:tc>
          <w:tcPr>
            <w:tcW w:w="1124" w:type="dxa"/>
            <w:shd w:val="clear" w:color="auto" w:fill="auto"/>
          </w:tcPr>
          <w:p w14:paraId="19967104" w14:textId="77777777" w:rsidR="00926667" w:rsidRPr="00335D95" w:rsidRDefault="00926667" w:rsidP="00926667">
            <w:pPr>
              <w:widowControl w:val="0"/>
              <w:autoSpaceDE w:val="0"/>
              <w:autoSpaceDN w:val="0"/>
              <w:rPr>
                <w:sz w:val="20"/>
                <w:szCs w:val="20"/>
              </w:rPr>
            </w:pPr>
            <w:r w:rsidRPr="00335D95">
              <w:rPr>
                <w:sz w:val="20"/>
                <w:szCs w:val="20"/>
              </w:rPr>
              <w:t>701010300</w:t>
            </w:r>
          </w:p>
        </w:tc>
        <w:tc>
          <w:tcPr>
            <w:tcW w:w="2499" w:type="dxa"/>
            <w:shd w:val="clear" w:color="auto" w:fill="auto"/>
          </w:tcPr>
          <w:p w14:paraId="3B7A707C" w14:textId="77777777" w:rsidR="00926667" w:rsidRPr="00335D95" w:rsidRDefault="00926667" w:rsidP="00926667">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633A0A34" w14:textId="77777777" w:rsidR="00926667" w:rsidRPr="00335D95" w:rsidRDefault="00926667" w:rsidP="00926667">
            <w:pPr>
              <w:widowControl w:val="0"/>
              <w:autoSpaceDE w:val="0"/>
              <w:autoSpaceDN w:val="0"/>
              <w:jc w:val="center"/>
              <w:rPr>
                <w:sz w:val="20"/>
                <w:szCs w:val="20"/>
              </w:rPr>
            </w:pPr>
            <w:r w:rsidRPr="00335D95">
              <w:rPr>
                <w:sz w:val="20"/>
                <w:szCs w:val="20"/>
              </w:rPr>
              <w:t>64,13</w:t>
            </w:r>
          </w:p>
        </w:tc>
        <w:tc>
          <w:tcPr>
            <w:tcW w:w="0" w:type="auto"/>
            <w:tcBorders>
              <w:top w:val="nil"/>
              <w:left w:val="single" w:sz="4" w:space="0" w:color="auto"/>
              <w:bottom w:val="single" w:sz="4" w:space="0" w:color="auto"/>
              <w:right w:val="single" w:sz="4" w:space="0" w:color="auto"/>
            </w:tcBorders>
            <w:shd w:val="clear" w:color="auto" w:fill="auto"/>
          </w:tcPr>
          <w:p w14:paraId="44A65FD5" w14:textId="77777777" w:rsidR="00926667" w:rsidRPr="00335D95" w:rsidRDefault="00926667" w:rsidP="00926667">
            <w:pPr>
              <w:widowControl w:val="0"/>
              <w:autoSpaceDE w:val="0"/>
              <w:autoSpaceDN w:val="0"/>
              <w:jc w:val="center"/>
              <w:rPr>
                <w:sz w:val="20"/>
                <w:szCs w:val="20"/>
              </w:rPr>
            </w:pPr>
            <w:r w:rsidRPr="00926667">
              <w:rPr>
                <w:sz w:val="20"/>
                <w:szCs w:val="20"/>
              </w:rPr>
              <w:t>349,95</w:t>
            </w:r>
          </w:p>
        </w:tc>
        <w:tc>
          <w:tcPr>
            <w:tcW w:w="3382" w:type="dxa"/>
            <w:shd w:val="clear" w:color="auto" w:fill="auto"/>
          </w:tcPr>
          <w:p w14:paraId="3DB73A48" w14:textId="77777777" w:rsidR="00926667" w:rsidRPr="00335D95" w:rsidRDefault="00926667" w:rsidP="00926667">
            <w:pPr>
              <w:widowControl w:val="0"/>
              <w:autoSpaceDE w:val="0"/>
              <w:autoSpaceDN w:val="0"/>
              <w:rPr>
                <w:sz w:val="20"/>
                <w:szCs w:val="20"/>
              </w:rPr>
            </w:pPr>
          </w:p>
        </w:tc>
      </w:tr>
      <w:tr w:rsidR="00926667" w:rsidRPr="00335D95" w14:paraId="23C57831" w14:textId="77777777" w:rsidTr="00DF4D82">
        <w:trPr>
          <w:jc w:val="center"/>
        </w:trPr>
        <w:tc>
          <w:tcPr>
            <w:tcW w:w="629" w:type="dxa"/>
            <w:shd w:val="clear" w:color="auto" w:fill="auto"/>
          </w:tcPr>
          <w:p w14:paraId="75ACA92D" w14:textId="77777777" w:rsidR="00926667" w:rsidRPr="00335D95" w:rsidRDefault="00926667" w:rsidP="00926667">
            <w:pPr>
              <w:widowControl w:val="0"/>
              <w:autoSpaceDE w:val="0"/>
              <w:autoSpaceDN w:val="0"/>
              <w:rPr>
                <w:sz w:val="20"/>
                <w:szCs w:val="20"/>
              </w:rPr>
            </w:pPr>
            <w:r w:rsidRPr="00335D95">
              <w:rPr>
                <w:sz w:val="20"/>
                <w:szCs w:val="20"/>
              </w:rPr>
              <w:t>2118</w:t>
            </w:r>
          </w:p>
        </w:tc>
        <w:tc>
          <w:tcPr>
            <w:tcW w:w="1124" w:type="dxa"/>
            <w:shd w:val="clear" w:color="auto" w:fill="auto"/>
          </w:tcPr>
          <w:p w14:paraId="7BE31EFA"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532851EF"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4CDC1411"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1FAACA3" w14:textId="77777777" w:rsidR="00926667" w:rsidRPr="00335D95" w:rsidRDefault="00926667" w:rsidP="00926667">
            <w:pPr>
              <w:widowControl w:val="0"/>
              <w:autoSpaceDE w:val="0"/>
              <w:autoSpaceDN w:val="0"/>
              <w:jc w:val="center"/>
              <w:rPr>
                <w:sz w:val="20"/>
                <w:szCs w:val="20"/>
              </w:rPr>
            </w:pPr>
            <w:r w:rsidRPr="00926667">
              <w:rPr>
                <w:sz w:val="20"/>
                <w:szCs w:val="20"/>
              </w:rPr>
              <w:t>320,09</w:t>
            </w:r>
          </w:p>
        </w:tc>
        <w:tc>
          <w:tcPr>
            <w:tcW w:w="3382" w:type="dxa"/>
            <w:shd w:val="clear" w:color="auto" w:fill="auto"/>
          </w:tcPr>
          <w:p w14:paraId="78BDC898" w14:textId="77777777" w:rsidR="00926667" w:rsidRPr="00335D95" w:rsidRDefault="00926667" w:rsidP="00926667">
            <w:pPr>
              <w:widowControl w:val="0"/>
              <w:autoSpaceDE w:val="0"/>
              <w:autoSpaceDN w:val="0"/>
              <w:rPr>
                <w:sz w:val="20"/>
                <w:szCs w:val="20"/>
              </w:rPr>
            </w:pPr>
          </w:p>
        </w:tc>
      </w:tr>
      <w:tr w:rsidR="00926667" w:rsidRPr="00335D95" w14:paraId="06AEAD46" w14:textId="77777777" w:rsidTr="00DF4D82">
        <w:trPr>
          <w:jc w:val="center"/>
        </w:trPr>
        <w:tc>
          <w:tcPr>
            <w:tcW w:w="629" w:type="dxa"/>
            <w:shd w:val="clear" w:color="auto" w:fill="auto"/>
          </w:tcPr>
          <w:p w14:paraId="69A0A4C6" w14:textId="77777777" w:rsidR="00926667" w:rsidRPr="00335D95" w:rsidRDefault="00926667" w:rsidP="00926667">
            <w:pPr>
              <w:widowControl w:val="0"/>
              <w:autoSpaceDE w:val="0"/>
              <w:autoSpaceDN w:val="0"/>
              <w:rPr>
                <w:sz w:val="20"/>
                <w:szCs w:val="20"/>
              </w:rPr>
            </w:pPr>
            <w:r w:rsidRPr="00335D95">
              <w:rPr>
                <w:sz w:val="20"/>
                <w:szCs w:val="20"/>
              </w:rPr>
              <w:t>2119</w:t>
            </w:r>
          </w:p>
        </w:tc>
        <w:tc>
          <w:tcPr>
            <w:tcW w:w="1124" w:type="dxa"/>
            <w:shd w:val="clear" w:color="auto" w:fill="auto"/>
          </w:tcPr>
          <w:p w14:paraId="52DE29E1" w14:textId="77777777" w:rsidR="00926667" w:rsidRPr="00335D95" w:rsidRDefault="00926667" w:rsidP="00926667">
            <w:pPr>
              <w:widowControl w:val="0"/>
              <w:autoSpaceDE w:val="0"/>
              <w:autoSpaceDN w:val="0"/>
              <w:rPr>
                <w:sz w:val="20"/>
                <w:szCs w:val="20"/>
              </w:rPr>
            </w:pPr>
            <w:r w:rsidRPr="00335D95">
              <w:rPr>
                <w:sz w:val="20"/>
                <w:szCs w:val="20"/>
              </w:rPr>
              <w:t>701010602</w:t>
            </w:r>
          </w:p>
        </w:tc>
        <w:tc>
          <w:tcPr>
            <w:tcW w:w="2499" w:type="dxa"/>
            <w:shd w:val="clear" w:color="auto" w:fill="auto"/>
          </w:tcPr>
          <w:p w14:paraId="2FF9706F" w14:textId="77777777" w:rsidR="00926667" w:rsidRPr="00335D95" w:rsidRDefault="00926667" w:rsidP="00926667">
            <w:pPr>
              <w:widowControl w:val="0"/>
              <w:autoSpaceDE w:val="0"/>
              <w:autoSpaceDN w:val="0"/>
              <w:rPr>
                <w:sz w:val="20"/>
                <w:szCs w:val="20"/>
              </w:rPr>
            </w:pPr>
            <w:r w:rsidRPr="00335D95">
              <w:rPr>
                <w:sz w:val="20"/>
                <w:szCs w:val="20"/>
              </w:rPr>
              <w:t>Зона отдыха</w:t>
            </w:r>
          </w:p>
        </w:tc>
        <w:tc>
          <w:tcPr>
            <w:tcW w:w="0" w:type="auto"/>
            <w:shd w:val="clear" w:color="auto" w:fill="auto"/>
          </w:tcPr>
          <w:p w14:paraId="0F5B280C" w14:textId="77777777" w:rsidR="00926667" w:rsidRPr="00335D95" w:rsidRDefault="00926667" w:rsidP="00926667">
            <w:pPr>
              <w:widowControl w:val="0"/>
              <w:autoSpaceDE w:val="0"/>
              <w:autoSpaceDN w:val="0"/>
              <w:jc w:val="center"/>
              <w:rPr>
                <w:sz w:val="20"/>
                <w:szCs w:val="20"/>
              </w:rPr>
            </w:pPr>
            <w:r w:rsidRPr="00335D95">
              <w:rPr>
                <w:sz w:val="20"/>
                <w:szCs w:val="20"/>
              </w:rPr>
              <w:t>29,50</w:t>
            </w:r>
          </w:p>
        </w:tc>
        <w:tc>
          <w:tcPr>
            <w:tcW w:w="0" w:type="auto"/>
            <w:tcBorders>
              <w:top w:val="nil"/>
              <w:left w:val="single" w:sz="4" w:space="0" w:color="auto"/>
              <w:bottom w:val="single" w:sz="4" w:space="0" w:color="auto"/>
              <w:right w:val="single" w:sz="4" w:space="0" w:color="auto"/>
            </w:tcBorders>
            <w:shd w:val="clear" w:color="auto" w:fill="auto"/>
          </w:tcPr>
          <w:p w14:paraId="371C000B" w14:textId="77777777" w:rsidR="00926667" w:rsidRPr="00335D95" w:rsidRDefault="00926667" w:rsidP="00926667">
            <w:pPr>
              <w:widowControl w:val="0"/>
              <w:autoSpaceDE w:val="0"/>
              <w:autoSpaceDN w:val="0"/>
              <w:jc w:val="center"/>
              <w:rPr>
                <w:sz w:val="20"/>
                <w:szCs w:val="20"/>
              </w:rPr>
            </w:pPr>
            <w:r w:rsidRPr="00926667">
              <w:rPr>
                <w:sz w:val="20"/>
                <w:szCs w:val="20"/>
              </w:rPr>
              <w:t>590,52</w:t>
            </w:r>
          </w:p>
        </w:tc>
        <w:tc>
          <w:tcPr>
            <w:tcW w:w="3382" w:type="dxa"/>
            <w:shd w:val="clear" w:color="auto" w:fill="auto"/>
          </w:tcPr>
          <w:p w14:paraId="483A7BDD" w14:textId="77777777" w:rsidR="00926667" w:rsidRPr="00335D95" w:rsidRDefault="00926667" w:rsidP="00926667">
            <w:pPr>
              <w:widowControl w:val="0"/>
              <w:autoSpaceDE w:val="0"/>
              <w:autoSpaceDN w:val="0"/>
              <w:rPr>
                <w:sz w:val="20"/>
                <w:szCs w:val="20"/>
              </w:rPr>
            </w:pPr>
          </w:p>
        </w:tc>
      </w:tr>
      <w:tr w:rsidR="00926667" w:rsidRPr="00335D95" w14:paraId="0D7FDDF8" w14:textId="77777777" w:rsidTr="00DF4D82">
        <w:trPr>
          <w:jc w:val="center"/>
        </w:trPr>
        <w:tc>
          <w:tcPr>
            <w:tcW w:w="629" w:type="dxa"/>
            <w:shd w:val="clear" w:color="auto" w:fill="auto"/>
          </w:tcPr>
          <w:p w14:paraId="7639FDB0" w14:textId="77777777" w:rsidR="00926667" w:rsidRPr="00335D95" w:rsidRDefault="00926667" w:rsidP="00926667">
            <w:pPr>
              <w:widowControl w:val="0"/>
              <w:autoSpaceDE w:val="0"/>
              <w:autoSpaceDN w:val="0"/>
              <w:rPr>
                <w:sz w:val="20"/>
                <w:szCs w:val="20"/>
              </w:rPr>
            </w:pPr>
            <w:r w:rsidRPr="00335D95">
              <w:rPr>
                <w:sz w:val="20"/>
                <w:szCs w:val="20"/>
              </w:rPr>
              <w:t>2120</w:t>
            </w:r>
          </w:p>
        </w:tc>
        <w:tc>
          <w:tcPr>
            <w:tcW w:w="1124" w:type="dxa"/>
            <w:shd w:val="clear" w:color="auto" w:fill="auto"/>
          </w:tcPr>
          <w:p w14:paraId="29C65009" w14:textId="77777777" w:rsidR="00926667" w:rsidRPr="00335D95" w:rsidRDefault="00926667" w:rsidP="00926667">
            <w:pPr>
              <w:widowControl w:val="0"/>
              <w:autoSpaceDE w:val="0"/>
              <w:autoSpaceDN w:val="0"/>
              <w:rPr>
                <w:sz w:val="20"/>
                <w:szCs w:val="20"/>
              </w:rPr>
            </w:pPr>
            <w:r w:rsidRPr="00335D95">
              <w:rPr>
                <w:sz w:val="20"/>
                <w:szCs w:val="20"/>
              </w:rPr>
              <w:t>701010403</w:t>
            </w:r>
          </w:p>
        </w:tc>
        <w:tc>
          <w:tcPr>
            <w:tcW w:w="2499" w:type="dxa"/>
            <w:shd w:val="clear" w:color="auto" w:fill="auto"/>
          </w:tcPr>
          <w:p w14:paraId="37F92FED" w14:textId="77777777" w:rsidR="00926667" w:rsidRPr="00335D95" w:rsidRDefault="00926667" w:rsidP="00926667">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6DB07BF3" w14:textId="77777777" w:rsidR="00926667" w:rsidRPr="00335D95" w:rsidRDefault="00926667" w:rsidP="00926667">
            <w:pPr>
              <w:widowControl w:val="0"/>
              <w:autoSpaceDE w:val="0"/>
              <w:autoSpaceDN w:val="0"/>
              <w:jc w:val="center"/>
              <w:rPr>
                <w:sz w:val="20"/>
                <w:szCs w:val="20"/>
              </w:rPr>
            </w:pPr>
            <w:r w:rsidRPr="00335D95">
              <w:rPr>
                <w:sz w:val="20"/>
                <w:szCs w:val="20"/>
              </w:rPr>
              <w:t>108,69</w:t>
            </w:r>
          </w:p>
        </w:tc>
        <w:tc>
          <w:tcPr>
            <w:tcW w:w="0" w:type="auto"/>
            <w:tcBorders>
              <w:top w:val="nil"/>
              <w:left w:val="single" w:sz="4" w:space="0" w:color="auto"/>
              <w:bottom w:val="single" w:sz="4" w:space="0" w:color="auto"/>
              <w:right w:val="single" w:sz="4" w:space="0" w:color="auto"/>
            </w:tcBorders>
            <w:shd w:val="clear" w:color="auto" w:fill="auto"/>
          </w:tcPr>
          <w:p w14:paraId="269005DA" w14:textId="77777777" w:rsidR="00926667" w:rsidRPr="00335D95" w:rsidRDefault="00926667" w:rsidP="00926667">
            <w:pPr>
              <w:widowControl w:val="0"/>
              <w:autoSpaceDE w:val="0"/>
              <w:autoSpaceDN w:val="0"/>
              <w:jc w:val="center"/>
              <w:rPr>
                <w:sz w:val="20"/>
                <w:szCs w:val="20"/>
              </w:rPr>
            </w:pPr>
            <w:r w:rsidRPr="00926667">
              <w:rPr>
                <w:sz w:val="20"/>
                <w:szCs w:val="20"/>
              </w:rPr>
              <w:t>529,64</w:t>
            </w:r>
          </w:p>
        </w:tc>
        <w:tc>
          <w:tcPr>
            <w:tcW w:w="3382" w:type="dxa"/>
            <w:shd w:val="clear" w:color="auto" w:fill="auto"/>
          </w:tcPr>
          <w:p w14:paraId="7E3D374F" w14:textId="77777777" w:rsidR="00926667" w:rsidRPr="00335D95" w:rsidRDefault="00926667" w:rsidP="00926667">
            <w:pPr>
              <w:widowControl w:val="0"/>
              <w:autoSpaceDE w:val="0"/>
              <w:autoSpaceDN w:val="0"/>
              <w:rPr>
                <w:sz w:val="20"/>
                <w:szCs w:val="20"/>
              </w:rPr>
            </w:pPr>
          </w:p>
        </w:tc>
      </w:tr>
      <w:tr w:rsidR="00926667" w:rsidRPr="00335D95" w14:paraId="1BD01DB7" w14:textId="77777777" w:rsidTr="00DF4D82">
        <w:trPr>
          <w:jc w:val="center"/>
        </w:trPr>
        <w:tc>
          <w:tcPr>
            <w:tcW w:w="629" w:type="dxa"/>
            <w:shd w:val="clear" w:color="auto" w:fill="auto"/>
          </w:tcPr>
          <w:p w14:paraId="7D7327C4" w14:textId="77777777" w:rsidR="00926667" w:rsidRPr="00335D95" w:rsidRDefault="00926667" w:rsidP="00926667">
            <w:pPr>
              <w:widowControl w:val="0"/>
              <w:autoSpaceDE w:val="0"/>
              <w:autoSpaceDN w:val="0"/>
              <w:rPr>
                <w:sz w:val="20"/>
                <w:szCs w:val="20"/>
              </w:rPr>
            </w:pPr>
            <w:r w:rsidRPr="00335D95">
              <w:rPr>
                <w:sz w:val="20"/>
                <w:szCs w:val="20"/>
              </w:rPr>
              <w:t>2121</w:t>
            </w:r>
          </w:p>
        </w:tc>
        <w:tc>
          <w:tcPr>
            <w:tcW w:w="1124" w:type="dxa"/>
            <w:shd w:val="clear" w:color="auto" w:fill="auto"/>
          </w:tcPr>
          <w:p w14:paraId="45C97EA4" w14:textId="77777777" w:rsidR="00926667" w:rsidRPr="00335D95" w:rsidRDefault="00926667" w:rsidP="00926667">
            <w:pPr>
              <w:widowControl w:val="0"/>
              <w:autoSpaceDE w:val="0"/>
              <w:autoSpaceDN w:val="0"/>
              <w:rPr>
                <w:sz w:val="20"/>
                <w:szCs w:val="20"/>
              </w:rPr>
            </w:pPr>
            <w:r w:rsidRPr="00335D95">
              <w:rPr>
                <w:sz w:val="20"/>
                <w:szCs w:val="20"/>
              </w:rPr>
              <w:t>701010700</w:t>
            </w:r>
          </w:p>
        </w:tc>
        <w:tc>
          <w:tcPr>
            <w:tcW w:w="2499" w:type="dxa"/>
            <w:shd w:val="clear" w:color="auto" w:fill="auto"/>
          </w:tcPr>
          <w:p w14:paraId="5E0C3DE8" w14:textId="77777777" w:rsidR="00926667" w:rsidRPr="00335D95" w:rsidRDefault="00926667" w:rsidP="00926667">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16AFCF71" w14:textId="77777777" w:rsidR="00926667" w:rsidRPr="00335D95" w:rsidRDefault="00926667" w:rsidP="00926667">
            <w:pPr>
              <w:widowControl w:val="0"/>
              <w:autoSpaceDE w:val="0"/>
              <w:autoSpaceDN w:val="0"/>
              <w:jc w:val="center"/>
              <w:rPr>
                <w:sz w:val="20"/>
                <w:szCs w:val="20"/>
              </w:rPr>
            </w:pPr>
            <w:r w:rsidRPr="00335D95">
              <w:rPr>
                <w:sz w:val="20"/>
                <w:szCs w:val="20"/>
              </w:rPr>
              <w:t>0,66</w:t>
            </w:r>
          </w:p>
        </w:tc>
        <w:tc>
          <w:tcPr>
            <w:tcW w:w="0" w:type="auto"/>
            <w:tcBorders>
              <w:top w:val="nil"/>
              <w:left w:val="single" w:sz="4" w:space="0" w:color="auto"/>
              <w:bottom w:val="single" w:sz="4" w:space="0" w:color="auto"/>
              <w:right w:val="single" w:sz="4" w:space="0" w:color="auto"/>
            </w:tcBorders>
            <w:shd w:val="clear" w:color="auto" w:fill="auto"/>
          </w:tcPr>
          <w:p w14:paraId="71B5D393" w14:textId="77777777" w:rsidR="00926667" w:rsidRPr="00335D95" w:rsidRDefault="00926667" w:rsidP="00926667">
            <w:pPr>
              <w:widowControl w:val="0"/>
              <w:autoSpaceDE w:val="0"/>
              <w:autoSpaceDN w:val="0"/>
              <w:jc w:val="center"/>
              <w:rPr>
                <w:sz w:val="20"/>
                <w:szCs w:val="20"/>
              </w:rPr>
            </w:pPr>
            <w:r w:rsidRPr="00926667">
              <w:rPr>
                <w:sz w:val="20"/>
                <w:szCs w:val="20"/>
              </w:rPr>
              <w:t>169,58</w:t>
            </w:r>
          </w:p>
        </w:tc>
        <w:tc>
          <w:tcPr>
            <w:tcW w:w="3382" w:type="dxa"/>
            <w:shd w:val="clear" w:color="auto" w:fill="auto"/>
          </w:tcPr>
          <w:p w14:paraId="6782B113" w14:textId="77777777" w:rsidR="00926667" w:rsidRPr="00335D95" w:rsidRDefault="00926667" w:rsidP="00926667">
            <w:pPr>
              <w:widowControl w:val="0"/>
              <w:autoSpaceDE w:val="0"/>
              <w:autoSpaceDN w:val="0"/>
              <w:rPr>
                <w:sz w:val="20"/>
                <w:szCs w:val="20"/>
              </w:rPr>
            </w:pPr>
          </w:p>
        </w:tc>
      </w:tr>
      <w:tr w:rsidR="00926667" w:rsidRPr="00335D95" w14:paraId="6769FB3B" w14:textId="77777777" w:rsidTr="00DF4D82">
        <w:trPr>
          <w:jc w:val="center"/>
        </w:trPr>
        <w:tc>
          <w:tcPr>
            <w:tcW w:w="629" w:type="dxa"/>
            <w:shd w:val="clear" w:color="auto" w:fill="auto"/>
          </w:tcPr>
          <w:p w14:paraId="1A10B9F8" w14:textId="77777777" w:rsidR="00926667" w:rsidRPr="00335D95" w:rsidRDefault="00926667" w:rsidP="00926667">
            <w:pPr>
              <w:widowControl w:val="0"/>
              <w:autoSpaceDE w:val="0"/>
              <w:autoSpaceDN w:val="0"/>
              <w:rPr>
                <w:sz w:val="20"/>
                <w:szCs w:val="20"/>
              </w:rPr>
            </w:pPr>
            <w:r w:rsidRPr="00335D95">
              <w:rPr>
                <w:sz w:val="20"/>
                <w:szCs w:val="20"/>
              </w:rPr>
              <w:t>2122</w:t>
            </w:r>
          </w:p>
        </w:tc>
        <w:tc>
          <w:tcPr>
            <w:tcW w:w="1124" w:type="dxa"/>
            <w:shd w:val="clear" w:color="auto" w:fill="auto"/>
          </w:tcPr>
          <w:p w14:paraId="0EBB1352"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39E0FB6B"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071A0E6B"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0DA7CA7C" w14:textId="77777777" w:rsidR="00926667" w:rsidRPr="00335D95" w:rsidRDefault="00926667" w:rsidP="00926667">
            <w:pPr>
              <w:widowControl w:val="0"/>
              <w:autoSpaceDE w:val="0"/>
              <w:autoSpaceDN w:val="0"/>
              <w:jc w:val="center"/>
              <w:rPr>
                <w:sz w:val="20"/>
                <w:szCs w:val="20"/>
              </w:rPr>
            </w:pPr>
            <w:r w:rsidRPr="00926667">
              <w:rPr>
                <w:sz w:val="20"/>
                <w:szCs w:val="20"/>
              </w:rPr>
              <w:t>1178,03</w:t>
            </w:r>
          </w:p>
        </w:tc>
        <w:tc>
          <w:tcPr>
            <w:tcW w:w="3382" w:type="dxa"/>
            <w:shd w:val="clear" w:color="auto" w:fill="auto"/>
          </w:tcPr>
          <w:p w14:paraId="790F9F94" w14:textId="77777777" w:rsidR="00926667" w:rsidRPr="00335D95" w:rsidRDefault="00926667" w:rsidP="00926667">
            <w:pPr>
              <w:widowControl w:val="0"/>
              <w:autoSpaceDE w:val="0"/>
              <w:autoSpaceDN w:val="0"/>
              <w:rPr>
                <w:sz w:val="20"/>
                <w:szCs w:val="20"/>
              </w:rPr>
            </w:pPr>
          </w:p>
        </w:tc>
      </w:tr>
      <w:tr w:rsidR="00926667" w:rsidRPr="00335D95" w14:paraId="66610436" w14:textId="77777777" w:rsidTr="00DF4D82">
        <w:trPr>
          <w:jc w:val="center"/>
        </w:trPr>
        <w:tc>
          <w:tcPr>
            <w:tcW w:w="629" w:type="dxa"/>
            <w:shd w:val="clear" w:color="auto" w:fill="auto"/>
          </w:tcPr>
          <w:p w14:paraId="67D7FA0C" w14:textId="77777777" w:rsidR="00926667" w:rsidRPr="00335D95" w:rsidRDefault="00926667" w:rsidP="00926667">
            <w:pPr>
              <w:widowControl w:val="0"/>
              <w:autoSpaceDE w:val="0"/>
              <w:autoSpaceDN w:val="0"/>
              <w:rPr>
                <w:sz w:val="20"/>
                <w:szCs w:val="20"/>
              </w:rPr>
            </w:pPr>
            <w:r w:rsidRPr="00335D95">
              <w:rPr>
                <w:sz w:val="20"/>
                <w:szCs w:val="20"/>
              </w:rPr>
              <w:t>2123</w:t>
            </w:r>
          </w:p>
        </w:tc>
        <w:tc>
          <w:tcPr>
            <w:tcW w:w="1124" w:type="dxa"/>
            <w:shd w:val="clear" w:color="auto" w:fill="auto"/>
          </w:tcPr>
          <w:p w14:paraId="63A0829D"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1FBF9C3A"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4D912B9" w14:textId="77777777" w:rsidR="00926667" w:rsidRPr="00335D95" w:rsidRDefault="00926667" w:rsidP="00926667">
            <w:pPr>
              <w:widowControl w:val="0"/>
              <w:autoSpaceDE w:val="0"/>
              <w:autoSpaceDN w:val="0"/>
              <w:jc w:val="center"/>
              <w:rPr>
                <w:sz w:val="20"/>
                <w:szCs w:val="20"/>
              </w:rPr>
            </w:pPr>
            <w:r w:rsidRPr="00335D95">
              <w:rPr>
                <w:sz w:val="20"/>
                <w:szCs w:val="20"/>
              </w:rPr>
              <w:t>1949,56</w:t>
            </w:r>
          </w:p>
        </w:tc>
        <w:tc>
          <w:tcPr>
            <w:tcW w:w="0" w:type="auto"/>
            <w:tcBorders>
              <w:top w:val="nil"/>
              <w:left w:val="single" w:sz="4" w:space="0" w:color="auto"/>
              <w:bottom w:val="single" w:sz="4" w:space="0" w:color="auto"/>
              <w:right w:val="single" w:sz="4" w:space="0" w:color="auto"/>
            </w:tcBorders>
            <w:shd w:val="clear" w:color="auto" w:fill="auto"/>
          </w:tcPr>
          <w:p w14:paraId="66AFF8C7" w14:textId="77777777" w:rsidR="00926667" w:rsidRPr="00335D95" w:rsidRDefault="00926667" w:rsidP="00926667">
            <w:pPr>
              <w:widowControl w:val="0"/>
              <w:autoSpaceDE w:val="0"/>
              <w:autoSpaceDN w:val="0"/>
              <w:jc w:val="center"/>
              <w:rPr>
                <w:sz w:val="20"/>
                <w:szCs w:val="20"/>
              </w:rPr>
            </w:pPr>
            <w:r w:rsidRPr="00926667">
              <w:rPr>
                <w:sz w:val="20"/>
                <w:szCs w:val="20"/>
              </w:rPr>
              <w:t>2725,24</w:t>
            </w:r>
          </w:p>
        </w:tc>
        <w:tc>
          <w:tcPr>
            <w:tcW w:w="3382" w:type="dxa"/>
            <w:shd w:val="clear" w:color="auto" w:fill="auto"/>
          </w:tcPr>
          <w:p w14:paraId="07E7E5A1" w14:textId="77777777" w:rsidR="00926667" w:rsidRPr="00335D95" w:rsidRDefault="00926667" w:rsidP="00926667">
            <w:pPr>
              <w:widowControl w:val="0"/>
              <w:autoSpaceDE w:val="0"/>
              <w:autoSpaceDN w:val="0"/>
              <w:rPr>
                <w:sz w:val="20"/>
                <w:szCs w:val="20"/>
              </w:rPr>
            </w:pPr>
          </w:p>
        </w:tc>
      </w:tr>
      <w:tr w:rsidR="00926667" w:rsidRPr="00335D95" w14:paraId="4C510D70" w14:textId="77777777" w:rsidTr="00DF4D82">
        <w:trPr>
          <w:jc w:val="center"/>
        </w:trPr>
        <w:tc>
          <w:tcPr>
            <w:tcW w:w="629" w:type="dxa"/>
            <w:shd w:val="clear" w:color="auto" w:fill="auto"/>
          </w:tcPr>
          <w:p w14:paraId="32EB8AB2" w14:textId="77777777" w:rsidR="00926667" w:rsidRPr="00335D95" w:rsidRDefault="00926667" w:rsidP="00926667">
            <w:pPr>
              <w:widowControl w:val="0"/>
              <w:autoSpaceDE w:val="0"/>
              <w:autoSpaceDN w:val="0"/>
              <w:rPr>
                <w:sz w:val="20"/>
                <w:szCs w:val="20"/>
              </w:rPr>
            </w:pPr>
            <w:r w:rsidRPr="00335D95">
              <w:rPr>
                <w:sz w:val="20"/>
                <w:szCs w:val="20"/>
              </w:rPr>
              <w:t>2124</w:t>
            </w:r>
          </w:p>
        </w:tc>
        <w:tc>
          <w:tcPr>
            <w:tcW w:w="1124" w:type="dxa"/>
            <w:shd w:val="clear" w:color="auto" w:fill="auto"/>
          </w:tcPr>
          <w:p w14:paraId="1134AAE7"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2C8D2A66"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3EA053A9"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7B6549C" w14:textId="77777777" w:rsidR="00926667" w:rsidRPr="00335D95" w:rsidRDefault="00926667" w:rsidP="00926667">
            <w:pPr>
              <w:widowControl w:val="0"/>
              <w:autoSpaceDE w:val="0"/>
              <w:autoSpaceDN w:val="0"/>
              <w:jc w:val="center"/>
              <w:rPr>
                <w:sz w:val="20"/>
                <w:szCs w:val="20"/>
              </w:rPr>
            </w:pPr>
            <w:r w:rsidRPr="00926667">
              <w:rPr>
                <w:sz w:val="20"/>
                <w:szCs w:val="20"/>
              </w:rPr>
              <w:t>506,33</w:t>
            </w:r>
          </w:p>
        </w:tc>
        <w:tc>
          <w:tcPr>
            <w:tcW w:w="3382" w:type="dxa"/>
            <w:shd w:val="clear" w:color="auto" w:fill="auto"/>
          </w:tcPr>
          <w:p w14:paraId="18D8B2D3" w14:textId="77777777" w:rsidR="00926667" w:rsidRPr="00335D95" w:rsidRDefault="00926667" w:rsidP="00926667">
            <w:pPr>
              <w:widowControl w:val="0"/>
              <w:autoSpaceDE w:val="0"/>
              <w:autoSpaceDN w:val="0"/>
              <w:rPr>
                <w:sz w:val="20"/>
                <w:szCs w:val="20"/>
              </w:rPr>
            </w:pPr>
          </w:p>
        </w:tc>
      </w:tr>
      <w:tr w:rsidR="00926667" w:rsidRPr="00335D95" w14:paraId="0B94E822" w14:textId="77777777" w:rsidTr="00DF4D82">
        <w:trPr>
          <w:jc w:val="center"/>
        </w:trPr>
        <w:tc>
          <w:tcPr>
            <w:tcW w:w="629" w:type="dxa"/>
            <w:shd w:val="clear" w:color="auto" w:fill="auto"/>
          </w:tcPr>
          <w:p w14:paraId="5C7D51C9" w14:textId="77777777" w:rsidR="00926667" w:rsidRPr="00335D95" w:rsidRDefault="00926667" w:rsidP="00926667">
            <w:pPr>
              <w:widowControl w:val="0"/>
              <w:autoSpaceDE w:val="0"/>
              <w:autoSpaceDN w:val="0"/>
              <w:rPr>
                <w:sz w:val="20"/>
                <w:szCs w:val="20"/>
              </w:rPr>
            </w:pPr>
            <w:r w:rsidRPr="00335D95">
              <w:rPr>
                <w:sz w:val="20"/>
                <w:szCs w:val="20"/>
              </w:rPr>
              <w:t>2125</w:t>
            </w:r>
          </w:p>
        </w:tc>
        <w:tc>
          <w:tcPr>
            <w:tcW w:w="1124" w:type="dxa"/>
            <w:shd w:val="clear" w:color="auto" w:fill="auto"/>
          </w:tcPr>
          <w:p w14:paraId="4EB76C87" w14:textId="77777777" w:rsidR="00926667" w:rsidRPr="00335D95" w:rsidRDefault="00926667" w:rsidP="00926667">
            <w:pPr>
              <w:widowControl w:val="0"/>
              <w:autoSpaceDE w:val="0"/>
              <w:autoSpaceDN w:val="0"/>
              <w:rPr>
                <w:sz w:val="20"/>
                <w:szCs w:val="20"/>
              </w:rPr>
            </w:pPr>
            <w:r w:rsidRPr="00335D95">
              <w:rPr>
                <w:sz w:val="20"/>
                <w:szCs w:val="20"/>
              </w:rPr>
              <w:t>701010502</w:t>
            </w:r>
          </w:p>
        </w:tc>
        <w:tc>
          <w:tcPr>
            <w:tcW w:w="2499" w:type="dxa"/>
            <w:shd w:val="clear" w:color="auto" w:fill="auto"/>
          </w:tcPr>
          <w:p w14:paraId="6DCB4F15" w14:textId="77777777" w:rsidR="00926667" w:rsidRPr="00335D95" w:rsidRDefault="00926667" w:rsidP="0092666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2BA5C2E1" w14:textId="77777777" w:rsidR="00926667" w:rsidRPr="00335D95" w:rsidRDefault="00926667" w:rsidP="00926667">
            <w:pPr>
              <w:widowControl w:val="0"/>
              <w:autoSpaceDE w:val="0"/>
              <w:autoSpaceDN w:val="0"/>
              <w:jc w:val="center"/>
              <w:rPr>
                <w:sz w:val="20"/>
                <w:szCs w:val="20"/>
              </w:rPr>
            </w:pPr>
            <w:r w:rsidRPr="00335D95">
              <w:rPr>
                <w:sz w:val="20"/>
                <w:szCs w:val="20"/>
              </w:rPr>
              <w:t>1455,34</w:t>
            </w:r>
          </w:p>
        </w:tc>
        <w:tc>
          <w:tcPr>
            <w:tcW w:w="0" w:type="auto"/>
            <w:tcBorders>
              <w:top w:val="nil"/>
              <w:left w:val="single" w:sz="4" w:space="0" w:color="auto"/>
              <w:bottom w:val="single" w:sz="4" w:space="0" w:color="auto"/>
              <w:right w:val="single" w:sz="4" w:space="0" w:color="auto"/>
            </w:tcBorders>
            <w:shd w:val="clear" w:color="auto" w:fill="auto"/>
          </w:tcPr>
          <w:p w14:paraId="1131FB19" w14:textId="77777777" w:rsidR="00926667" w:rsidRPr="00335D95" w:rsidRDefault="00926667" w:rsidP="00926667">
            <w:pPr>
              <w:widowControl w:val="0"/>
              <w:autoSpaceDE w:val="0"/>
              <w:autoSpaceDN w:val="0"/>
              <w:jc w:val="center"/>
              <w:rPr>
                <w:sz w:val="20"/>
                <w:szCs w:val="20"/>
              </w:rPr>
            </w:pPr>
            <w:r w:rsidRPr="00926667">
              <w:rPr>
                <w:sz w:val="20"/>
                <w:szCs w:val="20"/>
              </w:rPr>
              <w:t>7187,03</w:t>
            </w:r>
          </w:p>
        </w:tc>
        <w:tc>
          <w:tcPr>
            <w:tcW w:w="3382" w:type="dxa"/>
            <w:shd w:val="clear" w:color="auto" w:fill="auto"/>
          </w:tcPr>
          <w:p w14:paraId="457A9AE4" w14:textId="77777777" w:rsidR="00926667" w:rsidRPr="00335D95" w:rsidRDefault="00926667" w:rsidP="00926667">
            <w:pPr>
              <w:widowControl w:val="0"/>
              <w:autoSpaceDE w:val="0"/>
              <w:autoSpaceDN w:val="0"/>
              <w:rPr>
                <w:sz w:val="20"/>
                <w:szCs w:val="20"/>
              </w:rPr>
            </w:pPr>
          </w:p>
        </w:tc>
      </w:tr>
      <w:tr w:rsidR="00926667" w:rsidRPr="00335D95" w14:paraId="1BE6235B" w14:textId="77777777" w:rsidTr="00DF4D82">
        <w:trPr>
          <w:jc w:val="center"/>
        </w:trPr>
        <w:tc>
          <w:tcPr>
            <w:tcW w:w="629" w:type="dxa"/>
            <w:shd w:val="clear" w:color="auto" w:fill="auto"/>
          </w:tcPr>
          <w:p w14:paraId="6A9A28E1" w14:textId="77777777" w:rsidR="00926667" w:rsidRPr="00335D95" w:rsidRDefault="00926667" w:rsidP="00926667">
            <w:pPr>
              <w:widowControl w:val="0"/>
              <w:autoSpaceDE w:val="0"/>
              <w:autoSpaceDN w:val="0"/>
              <w:rPr>
                <w:sz w:val="20"/>
                <w:szCs w:val="20"/>
              </w:rPr>
            </w:pPr>
            <w:r w:rsidRPr="00335D95">
              <w:rPr>
                <w:sz w:val="20"/>
                <w:szCs w:val="20"/>
              </w:rPr>
              <w:t>2126</w:t>
            </w:r>
          </w:p>
        </w:tc>
        <w:tc>
          <w:tcPr>
            <w:tcW w:w="1124" w:type="dxa"/>
            <w:shd w:val="clear" w:color="auto" w:fill="auto"/>
          </w:tcPr>
          <w:p w14:paraId="371F3959" w14:textId="77777777" w:rsidR="00926667" w:rsidRPr="00335D95" w:rsidRDefault="00926667" w:rsidP="00926667">
            <w:pPr>
              <w:widowControl w:val="0"/>
              <w:autoSpaceDE w:val="0"/>
              <w:autoSpaceDN w:val="0"/>
              <w:rPr>
                <w:sz w:val="20"/>
                <w:szCs w:val="20"/>
              </w:rPr>
            </w:pPr>
            <w:r w:rsidRPr="00335D95">
              <w:rPr>
                <w:sz w:val="20"/>
                <w:szCs w:val="20"/>
              </w:rPr>
              <w:t>701010502</w:t>
            </w:r>
          </w:p>
        </w:tc>
        <w:tc>
          <w:tcPr>
            <w:tcW w:w="2499" w:type="dxa"/>
            <w:shd w:val="clear" w:color="auto" w:fill="auto"/>
          </w:tcPr>
          <w:p w14:paraId="43E7DD9A" w14:textId="77777777" w:rsidR="00926667" w:rsidRPr="00335D95" w:rsidRDefault="00926667" w:rsidP="0092666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312D47B8" w14:textId="77777777" w:rsidR="00926667" w:rsidRPr="00335D95" w:rsidRDefault="00926667" w:rsidP="00926667">
            <w:pPr>
              <w:widowControl w:val="0"/>
              <w:autoSpaceDE w:val="0"/>
              <w:autoSpaceDN w:val="0"/>
              <w:jc w:val="center"/>
              <w:rPr>
                <w:sz w:val="20"/>
                <w:szCs w:val="20"/>
              </w:rPr>
            </w:pPr>
            <w:r w:rsidRPr="00335D95">
              <w:rPr>
                <w:sz w:val="20"/>
                <w:szCs w:val="20"/>
              </w:rPr>
              <w:t>0,56</w:t>
            </w:r>
          </w:p>
        </w:tc>
        <w:tc>
          <w:tcPr>
            <w:tcW w:w="0" w:type="auto"/>
            <w:tcBorders>
              <w:top w:val="nil"/>
              <w:left w:val="single" w:sz="4" w:space="0" w:color="auto"/>
              <w:bottom w:val="single" w:sz="4" w:space="0" w:color="auto"/>
              <w:right w:val="single" w:sz="4" w:space="0" w:color="auto"/>
            </w:tcBorders>
            <w:shd w:val="clear" w:color="auto" w:fill="auto"/>
          </w:tcPr>
          <w:p w14:paraId="31253177" w14:textId="77777777" w:rsidR="00926667" w:rsidRPr="00335D95" w:rsidRDefault="00926667" w:rsidP="00926667">
            <w:pPr>
              <w:widowControl w:val="0"/>
              <w:autoSpaceDE w:val="0"/>
              <w:autoSpaceDN w:val="0"/>
              <w:jc w:val="center"/>
              <w:rPr>
                <w:sz w:val="20"/>
                <w:szCs w:val="20"/>
              </w:rPr>
            </w:pPr>
            <w:r w:rsidRPr="00926667">
              <w:rPr>
                <w:sz w:val="20"/>
                <w:szCs w:val="20"/>
              </w:rPr>
              <w:t>192,46</w:t>
            </w:r>
          </w:p>
        </w:tc>
        <w:tc>
          <w:tcPr>
            <w:tcW w:w="3382" w:type="dxa"/>
            <w:shd w:val="clear" w:color="auto" w:fill="auto"/>
          </w:tcPr>
          <w:p w14:paraId="7AE770FA" w14:textId="77777777" w:rsidR="00926667" w:rsidRPr="00335D95" w:rsidRDefault="00926667" w:rsidP="00926667">
            <w:pPr>
              <w:widowControl w:val="0"/>
              <w:autoSpaceDE w:val="0"/>
              <w:autoSpaceDN w:val="0"/>
              <w:rPr>
                <w:sz w:val="20"/>
                <w:szCs w:val="20"/>
              </w:rPr>
            </w:pPr>
          </w:p>
        </w:tc>
      </w:tr>
      <w:tr w:rsidR="00926667" w:rsidRPr="00335D95" w14:paraId="3B05A220" w14:textId="77777777" w:rsidTr="00232540">
        <w:trPr>
          <w:jc w:val="center"/>
        </w:trPr>
        <w:tc>
          <w:tcPr>
            <w:tcW w:w="629" w:type="dxa"/>
            <w:shd w:val="clear" w:color="auto" w:fill="auto"/>
          </w:tcPr>
          <w:p w14:paraId="66E70956" w14:textId="77777777" w:rsidR="00926667" w:rsidRPr="00335D95" w:rsidRDefault="00926667" w:rsidP="00926667">
            <w:pPr>
              <w:widowControl w:val="0"/>
              <w:autoSpaceDE w:val="0"/>
              <w:autoSpaceDN w:val="0"/>
              <w:rPr>
                <w:sz w:val="20"/>
                <w:szCs w:val="20"/>
              </w:rPr>
            </w:pPr>
            <w:r w:rsidRPr="00335D95">
              <w:rPr>
                <w:sz w:val="20"/>
                <w:szCs w:val="20"/>
              </w:rPr>
              <w:t>2127</w:t>
            </w:r>
          </w:p>
        </w:tc>
        <w:tc>
          <w:tcPr>
            <w:tcW w:w="1124" w:type="dxa"/>
            <w:shd w:val="clear" w:color="auto" w:fill="auto"/>
          </w:tcPr>
          <w:p w14:paraId="485E19AF" w14:textId="77777777" w:rsidR="00926667" w:rsidRPr="00335D95" w:rsidRDefault="00926667" w:rsidP="00926667">
            <w:pPr>
              <w:widowControl w:val="0"/>
              <w:autoSpaceDE w:val="0"/>
              <w:autoSpaceDN w:val="0"/>
              <w:rPr>
                <w:sz w:val="20"/>
                <w:szCs w:val="20"/>
              </w:rPr>
            </w:pPr>
            <w:r w:rsidRPr="00335D95">
              <w:rPr>
                <w:sz w:val="20"/>
                <w:szCs w:val="20"/>
              </w:rPr>
              <w:t>701010502</w:t>
            </w:r>
          </w:p>
        </w:tc>
        <w:tc>
          <w:tcPr>
            <w:tcW w:w="2499" w:type="dxa"/>
            <w:shd w:val="clear" w:color="auto" w:fill="auto"/>
          </w:tcPr>
          <w:p w14:paraId="5D0C2890" w14:textId="77777777" w:rsidR="00926667" w:rsidRPr="00335D95" w:rsidRDefault="00926667" w:rsidP="0092666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367CFBEC" w14:textId="77777777" w:rsidR="00926667" w:rsidRPr="00335D95" w:rsidRDefault="00926667" w:rsidP="00926667">
            <w:pPr>
              <w:widowControl w:val="0"/>
              <w:autoSpaceDE w:val="0"/>
              <w:autoSpaceDN w:val="0"/>
              <w:jc w:val="center"/>
              <w:rPr>
                <w:sz w:val="20"/>
                <w:szCs w:val="20"/>
              </w:rPr>
            </w:pPr>
            <w:r w:rsidRPr="00335D95">
              <w:rPr>
                <w:sz w:val="20"/>
                <w:szCs w:val="20"/>
              </w:rPr>
              <w:t>93,72</w:t>
            </w:r>
          </w:p>
        </w:tc>
        <w:tc>
          <w:tcPr>
            <w:tcW w:w="0" w:type="auto"/>
            <w:tcBorders>
              <w:top w:val="nil"/>
              <w:left w:val="single" w:sz="4" w:space="0" w:color="auto"/>
              <w:bottom w:val="single" w:sz="4" w:space="0" w:color="auto"/>
              <w:right w:val="single" w:sz="4" w:space="0" w:color="auto"/>
            </w:tcBorders>
            <w:shd w:val="clear" w:color="auto" w:fill="auto"/>
          </w:tcPr>
          <w:p w14:paraId="73D95DE1" w14:textId="16F9C397" w:rsidR="000776F3" w:rsidRPr="00335D95" w:rsidRDefault="00926667" w:rsidP="000776F3">
            <w:pPr>
              <w:widowControl w:val="0"/>
              <w:autoSpaceDE w:val="0"/>
              <w:autoSpaceDN w:val="0"/>
              <w:jc w:val="center"/>
              <w:rPr>
                <w:sz w:val="20"/>
                <w:szCs w:val="20"/>
              </w:rPr>
            </w:pPr>
            <w:r w:rsidRPr="00926667">
              <w:rPr>
                <w:sz w:val="20"/>
                <w:szCs w:val="20"/>
              </w:rPr>
              <w:t>489,6</w:t>
            </w:r>
            <w:r w:rsidR="000776F3">
              <w:rPr>
                <w:sz w:val="20"/>
                <w:szCs w:val="20"/>
              </w:rPr>
              <w:t>5</w:t>
            </w:r>
          </w:p>
        </w:tc>
        <w:tc>
          <w:tcPr>
            <w:tcW w:w="3382" w:type="dxa"/>
            <w:shd w:val="clear" w:color="auto" w:fill="auto"/>
          </w:tcPr>
          <w:p w14:paraId="74F37613" w14:textId="77777777" w:rsidR="00926667" w:rsidRPr="00335D95" w:rsidRDefault="00926667" w:rsidP="00926667">
            <w:pPr>
              <w:widowControl w:val="0"/>
              <w:autoSpaceDE w:val="0"/>
              <w:autoSpaceDN w:val="0"/>
              <w:rPr>
                <w:sz w:val="20"/>
                <w:szCs w:val="20"/>
              </w:rPr>
            </w:pPr>
          </w:p>
        </w:tc>
      </w:tr>
      <w:tr w:rsidR="00926667" w:rsidRPr="00335D95" w14:paraId="28EBDF67" w14:textId="77777777" w:rsidTr="00DF4D82">
        <w:trPr>
          <w:jc w:val="center"/>
        </w:trPr>
        <w:tc>
          <w:tcPr>
            <w:tcW w:w="629" w:type="dxa"/>
            <w:shd w:val="clear" w:color="auto" w:fill="auto"/>
          </w:tcPr>
          <w:p w14:paraId="62297CC4" w14:textId="77777777" w:rsidR="00926667" w:rsidRPr="00335D95" w:rsidRDefault="00926667" w:rsidP="00926667">
            <w:pPr>
              <w:widowControl w:val="0"/>
              <w:autoSpaceDE w:val="0"/>
              <w:autoSpaceDN w:val="0"/>
              <w:rPr>
                <w:sz w:val="20"/>
                <w:szCs w:val="20"/>
              </w:rPr>
            </w:pPr>
            <w:r w:rsidRPr="00335D95">
              <w:rPr>
                <w:sz w:val="20"/>
                <w:szCs w:val="20"/>
              </w:rPr>
              <w:t>2128</w:t>
            </w:r>
          </w:p>
        </w:tc>
        <w:tc>
          <w:tcPr>
            <w:tcW w:w="1124" w:type="dxa"/>
            <w:shd w:val="clear" w:color="auto" w:fill="auto"/>
          </w:tcPr>
          <w:p w14:paraId="6CA44E8E" w14:textId="77777777" w:rsidR="00926667" w:rsidRPr="00335D95" w:rsidRDefault="00926667" w:rsidP="00926667">
            <w:pPr>
              <w:widowControl w:val="0"/>
              <w:autoSpaceDE w:val="0"/>
              <w:autoSpaceDN w:val="0"/>
              <w:rPr>
                <w:sz w:val="20"/>
                <w:szCs w:val="20"/>
              </w:rPr>
            </w:pPr>
            <w:r w:rsidRPr="00335D95">
              <w:rPr>
                <w:sz w:val="20"/>
                <w:szCs w:val="20"/>
              </w:rPr>
              <w:t>701010604</w:t>
            </w:r>
          </w:p>
        </w:tc>
        <w:tc>
          <w:tcPr>
            <w:tcW w:w="2499" w:type="dxa"/>
            <w:shd w:val="clear" w:color="auto" w:fill="auto"/>
          </w:tcPr>
          <w:p w14:paraId="7666983E" w14:textId="77777777" w:rsidR="00926667" w:rsidRPr="00335D95" w:rsidRDefault="00926667" w:rsidP="00926667">
            <w:pPr>
              <w:widowControl w:val="0"/>
              <w:autoSpaceDE w:val="0"/>
              <w:autoSpaceDN w:val="0"/>
              <w:rPr>
                <w:sz w:val="20"/>
                <w:szCs w:val="20"/>
              </w:rPr>
            </w:pPr>
            <w:r w:rsidRPr="00335D95">
              <w:rPr>
                <w:sz w:val="20"/>
                <w:szCs w:val="20"/>
              </w:rPr>
              <w:t>Лесопарковая зона</w:t>
            </w:r>
          </w:p>
        </w:tc>
        <w:tc>
          <w:tcPr>
            <w:tcW w:w="0" w:type="auto"/>
            <w:shd w:val="clear" w:color="auto" w:fill="auto"/>
          </w:tcPr>
          <w:p w14:paraId="58EB69B3"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A42D683" w14:textId="77777777" w:rsidR="00926667" w:rsidRPr="00335D95" w:rsidRDefault="00926667" w:rsidP="00926667">
            <w:pPr>
              <w:widowControl w:val="0"/>
              <w:autoSpaceDE w:val="0"/>
              <w:autoSpaceDN w:val="0"/>
              <w:jc w:val="center"/>
              <w:rPr>
                <w:sz w:val="20"/>
                <w:szCs w:val="20"/>
              </w:rPr>
            </w:pPr>
            <w:r w:rsidRPr="00926667">
              <w:rPr>
                <w:sz w:val="20"/>
                <w:szCs w:val="20"/>
              </w:rPr>
              <w:t>10,47</w:t>
            </w:r>
          </w:p>
        </w:tc>
        <w:tc>
          <w:tcPr>
            <w:tcW w:w="3382" w:type="dxa"/>
            <w:shd w:val="clear" w:color="auto" w:fill="auto"/>
          </w:tcPr>
          <w:p w14:paraId="512C3B4D" w14:textId="77777777" w:rsidR="00926667" w:rsidRPr="00335D95" w:rsidRDefault="00926667" w:rsidP="00926667">
            <w:pPr>
              <w:widowControl w:val="0"/>
              <w:autoSpaceDE w:val="0"/>
              <w:autoSpaceDN w:val="0"/>
              <w:rPr>
                <w:sz w:val="20"/>
                <w:szCs w:val="20"/>
              </w:rPr>
            </w:pPr>
          </w:p>
        </w:tc>
      </w:tr>
      <w:tr w:rsidR="00926667" w:rsidRPr="00335D95" w14:paraId="7C40FB11" w14:textId="77777777" w:rsidTr="00DF4D82">
        <w:trPr>
          <w:jc w:val="center"/>
        </w:trPr>
        <w:tc>
          <w:tcPr>
            <w:tcW w:w="629" w:type="dxa"/>
            <w:shd w:val="clear" w:color="auto" w:fill="auto"/>
          </w:tcPr>
          <w:p w14:paraId="7BE63181" w14:textId="77777777" w:rsidR="00926667" w:rsidRPr="00335D95" w:rsidRDefault="00926667" w:rsidP="00926667">
            <w:pPr>
              <w:widowControl w:val="0"/>
              <w:autoSpaceDE w:val="0"/>
              <w:autoSpaceDN w:val="0"/>
              <w:rPr>
                <w:sz w:val="20"/>
                <w:szCs w:val="20"/>
              </w:rPr>
            </w:pPr>
            <w:r w:rsidRPr="00335D95">
              <w:rPr>
                <w:sz w:val="20"/>
                <w:szCs w:val="20"/>
              </w:rPr>
              <w:lastRenderedPageBreak/>
              <w:t>2129</w:t>
            </w:r>
          </w:p>
        </w:tc>
        <w:tc>
          <w:tcPr>
            <w:tcW w:w="1124" w:type="dxa"/>
            <w:shd w:val="clear" w:color="auto" w:fill="auto"/>
          </w:tcPr>
          <w:p w14:paraId="49061FD1" w14:textId="77777777" w:rsidR="00926667" w:rsidRPr="00335D95" w:rsidRDefault="00926667" w:rsidP="00926667">
            <w:pPr>
              <w:widowControl w:val="0"/>
              <w:autoSpaceDE w:val="0"/>
              <w:autoSpaceDN w:val="0"/>
              <w:rPr>
                <w:sz w:val="20"/>
                <w:szCs w:val="20"/>
              </w:rPr>
            </w:pPr>
            <w:r w:rsidRPr="00335D95">
              <w:rPr>
                <w:sz w:val="20"/>
                <w:szCs w:val="20"/>
              </w:rPr>
              <w:t>701010604</w:t>
            </w:r>
          </w:p>
        </w:tc>
        <w:tc>
          <w:tcPr>
            <w:tcW w:w="2499" w:type="dxa"/>
            <w:shd w:val="clear" w:color="auto" w:fill="auto"/>
          </w:tcPr>
          <w:p w14:paraId="0AFF7BCE" w14:textId="77777777" w:rsidR="00926667" w:rsidRPr="00335D95" w:rsidRDefault="00926667" w:rsidP="00926667">
            <w:pPr>
              <w:widowControl w:val="0"/>
              <w:autoSpaceDE w:val="0"/>
              <w:autoSpaceDN w:val="0"/>
              <w:rPr>
                <w:sz w:val="20"/>
                <w:szCs w:val="20"/>
              </w:rPr>
            </w:pPr>
            <w:r w:rsidRPr="00335D95">
              <w:rPr>
                <w:sz w:val="20"/>
                <w:szCs w:val="20"/>
              </w:rPr>
              <w:t>Лесопарковая зона</w:t>
            </w:r>
          </w:p>
        </w:tc>
        <w:tc>
          <w:tcPr>
            <w:tcW w:w="0" w:type="auto"/>
            <w:shd w:val="clear" w:color="auto" w:fill="auto"/>
          </w:tcPr>
          <w:p w14:paraId="063D5060"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94131BD" w14:textId="77777777" w:rsidR="00926667" w:rsidRPr="00335D95" w:rsidRDefault="00926667" w:rsidP="00926667">
            <w:pPr>
              <w:widowControl w:val="0"/>
              <w:autoSpaceDE w:val="0"/>
              <w:autoSpaceDN w:val="0"/>
              <w:jc w:val="center"/>
              <w:rPr>
                <w:sz w:val="20"/>
                <w:szCs w:val="20"/>
              </w:rPr>
            </w:pPr>
            <w:r w:rsidRPr="00926667">
              <w:rPr>
                <w:sz w:val="20"/>
                <w:szCs w:val="20"/>
              </w:rPr>
              <w:t>1808,08</w:t>
            </w:r>
          </w:p>
        </w:tc>
        <w:tc>
          <w:tcPr>
            <w:tcW w:w="3382" w:type="dxa"/>
            <w:shd w:val="clear" w:color="auto" w:fill="auto"/>
          </w:tcPr>
          <w:p w14:paraId="551E08B5" w14:textId="77777777" w:rsidR="00926667" w:rsidRPr="00335D95" w:rsidRDefault="00926667" w:rsidP="00926667">
            <w:pPr>
              <w:widowControl w:val="0"/>
              <w:autoSpaceDE w:val="0"/>
              <w:autoSpaceDN w:val="0"/>
              <w:rPr>
                <w:sz w:val="20"/>
                <w:szCs w:val="20"/>
              </w:rPr>
            </w:pPr>
          </w:p>
        </w:tc>
      </w:tr>
      <w:tr w:rsidR="00926667" w:rsidRPr="00335D95" w14:paraId="767EC68A" w14:textId="77777777" w:rsidTr="00DF4D82">
        <w:trPr>
          <w:jc w:val="center"/>
        </w:trPr>
        <w:tc>
          <w:tcPr>
            <w:tcW w:w="629" w:type="dxa"/>
            <w:shd w:val="clear" w:color="auto" w:fill="auto"/>
          </w:tcPr>
          <w:p w14:paraId="63ECA9EB" w14:textId="77777777" w:rsidR="00926667" w:rsidRPr="00335D95" w:rsidRDefault="00926667" w:rsidP="00926667">
            <w:pPr>
              <w:widowControl w:val="0"/>
              <w:autoSpaceDE w:val="0"/>
              <w:autoSpaceDN w:val="0"/>
              <w:rPr>
                <w:sz w:val="20"/>
                <w:szCs w:val="20"/>
              </w:rPr>
            </w:pPr>
            <w:r w:rsidRPr="00335D95">
              <w:rPr>
                <w:sz w:val="20"/>
                <w:szCs w:val="20"/>
              </w:rPr>
              <w:t>2130</w:t>
            </w:r>
          </w:p>
        </w:tc>
        <w:tc>
          <w:tcPr>
            <w:tcW w:w="1124" w:type="dxa"/>
            <w:shd w:val="clear" w:color="auto" w:fill="auto"/>
          </w:tcPr>
          <w:p w14:paraId="093F8832" w14:textId="77777777" w:rsidR="00926667" w:rsidRPr="00335D95" w:rsidRDefault="00926667" w:rsidP="00926667">
            <w:pPr>
              <w:widowControl w:val="0"/>
              <w:autoSpaceDE w:val="0"/>
              <w:autoSpaceDN w:val="0"/>
              <w:rPr>
                <w:sz w:val="20"/>
                <w:szCs w:val="20"/>
              </w:rPr>
            </w:pPr>
            <w:r w:rsidRPr="00335D95">
              <w:rPr>
                <w:sz w:val="20"/>
                <w:szCs w:val="20"/>
              </w:rPr>
              <w:t>701010604</w:t>
            </w:r>
          </w:p>
        </w:tc>
        <w:tc>
          <w:tcPr>
            <w:tcW w:w="2499" w:type="dxa"/>
            <w:shd w:val="clear" w:color="auto" w:fill="auto"/>
          </w:tcPr>
          <w:p w14:paraId="6558A840" w14:textId="77777777" w:rsidR="00926667" w:rsidRPr="00335D95" w:rsidRDefault="00926667" w:rsidP="00926667">
            <w:pPr>
              <w:widowControl w:val="0"/>
              <w:autoSpaceDE w:val="0"/>
              <w:autoSpaceDN w:val="0"/>
              <w:rPr>
                <w:sz w:val="20"/>
                <w:szCs w:val="20"/>
              </w:rPr>
            </w:pPr>
            <w:r w:rsidRPr="00335D95">
              <w:rPr>
                <w:sz w:val="20"/>
                <w:szCs w:val="20"/>
              </w:rPr>
              <w:t>Лесопарковая зона</w:t>
            </w:r>
          </w:p>
        </w:tc>
        <w:tc>
          <w:tcPr>
            <w:tcW w:w="0" w:type="auto"/>
            <w:shd w:val="clear" w:color="auto" w:fill="auto"/>
          </w:tcPr>
          <w:p w14:paraId="153B8109"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6D1EB52" w14:textId="77777777" w:rsidR="00926667" w:rsidRPr="00335D95" w:rsidRDefault="00926667" w:rsidP="00926667">
            <w:pPr>
              <w:widowControl w:val="0"/>
              <w:autoSpaceDE w:val="0"/>
              <w:autoSpaceDN w:val="0"/>
              <w:jc w:val="center"/>
              <w:rPr>
                <w:sz w:val="20"/>
                <w:szCs w:val="20"/>
              </w:rPr>
            </w:pPr>
            <w:r w:rsidRPr="00926667">
              <w:rPr>
                <w:sz w:val="20"/>
                <w:szCs w:val="20"/>
              </w:rPr>
              <w:t>8,50</w:t>
            </w:r>
          </w:p>
        </w:tc>
        <w:tc>
          <w:tcPr>
            <w:tcW w:w="3382" w:type="dxa"/>
            <w:shd w:val="clear" w:color="auto" w:fill="auto"/>
          </w:tcPr>
          <w:p w14:paraId="5E3D7357" w14:textId="77777777" w:rsidR="00926667" w:rsidRPr="00335D95" w:rsidRDefault="00926667" w:rsidP="00926667">
            <w:pPr>
              <w:widowControl w:val="0"/>
              <w:autoSpaceDE w:val="0"/>
              <w:autoSpaceDN w:val="0"/>
              <w:rPr>
                <w:sz w:val="20"/>
                <w:szCs w:val="20"/>
              </w:rPr>
            </w:pPr>
          </w:p>
        </w:tc>
      </w:tr>
      <w:tr w:rsidR="00926667" w:rsidRPr="00335D95" w14:paraId="66EABF32" w14:textId="77777777" w:rsidTr="00DF4D82">
        <w:trPr>
          <w:jc w:val="center"/>
        </w:trPr>
        <w:tc>
          <w:tcPr>
            <w:tcW w:w="629" w:type="dxa"/>
            <w:shd w:val="clear" w:color="auto" w:fill="auto"/>
          </w:tcPr>
          <w:p w14:paraId="78939896" w14:textId="77777777" w:rsidR="00926667" w:rsidRPr="00335D95" w:rsidRDefault="00926667" w:rsidP="00926667">
            <w:pPr>
              <w:widowControl w:val="0"/>
              <w:autoSpaceDE w:val="0"/>
              <w:autoSpaceDN w:val="0"/>
              <w:rPr>
                <w:sz w:val="20"/>
                <w:szCs w:val="20"/>
              </w:rPr>
            </w:pPr>
            <w:r w:rsidRPr="00335D95">
              <w:rPr>
                <w:sz w:val="20"/>
                <w:szCs w:val="20"/>
              </w:rPr>
              <w:t>2131</w:t>
            </w:r>
          </w:p>
        </w:tc>
        <w:tc>
          <w:tcPr>
            <w:tcW w:w="1124" w:type="dxa"/>
            <w:shd w:val="clear" w:color="auto" w:fill="auto"/>
          </w:tcPr>
          <w:p w14:paraId="5151A774"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4491FBCF"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F7618E7" w14:textId="77777777" w:rsidR="00926667" w:rsidRPr="00335D95" w:rsidRDefault="00926667" w:rsidP="00926667">
            <w:pPr>
              <w:widowControl w:val="0"/>
              <w:autoSpaceDE w:val="0"/>
              <w:autoSpaceDN w:val="0"/>
              <w:jc w:val="center"/>
              <w:rPr>
                <w:sz w:val="20"/>
                <w:szCs w:val="20"/>
              </w:rPr>
            </w:pPr>
            <w:r w:rsidRPr="00335D95">
              <w:rPr>
                <w:sz w:val="20"/>
                <w:szCs w:val="20"/>
              </w:rPr>
              <w:t>50,30</w:t>
            </w:r>
          </w:p>
        </w:tc>
        <w:tc>
          <w:tcPr>
            <w:tcW w:w="0" w:type="auto"/>
            <w:tcBorders>
              <w:top w:val="nil"/>
              <w:left w:val="single" w:sz="4" w:space="0" w:color="auto"/>
              <w:bottom w:val="single" w:sz="4" w:space="0" w:color="auto"/>
              <w:right w:val="single" w:sz="4" w:space="0" w:color="auto"/>
            </w:tcBorders>
            <w:shd w:val="clear" w:color="auto" w:fill="auto"/>
          </w:tcPr>
          <w:p w14:paraId="60A6348D" w14:textId="77777777" w:rsidR="00926667" w:rsidRPr="00335D95" w:rsidRDefault="00926667" w:rsidP="00926667">
            <w:pPr>
              <w:widowControl w:val="0"/>
              <w:autoSpaceDE w:val="0"/>
              <w:autoSpaceDN w:val="0"/>
              <w:jc w:val="center"/>
              <w:rPr>
                <w:sz w:val="20"/>
                <w:szCs w:val="20"/>
              </w:rPr>
            </w:pPr>
            <w:r w:rsidRPr="00926667">
              <w:rPr>
                <w:sz w:val="20"/>
                <w:szCs w:val="20"/>
              </w:rPr>
              <w:t>78,40</w:t>
            </w:r>
          </w:p>
        </w:tc>
        <w:tc>
          <w:tcPr>
            <w:tcW w:w="3382" w:type="dxa"/>
            <w:shd w:val="clear" w:color="auto" w:fill="auto"/>
          </w:tcPr>
          <w:p w14:paraId="633AEEDF" w14:textId="77777777" w:rsidR="00926667" w:rsidRPr="00335D95" w:rsidRDefault="00926667" w:rsidP="00926667">
            <w:pPr>
              <w:widowControl w:val="0"/>
              <w:autoSpaceDE w:val="0"/>
              <w:autoSpaceDN w:val="0"/>
              <w:rPr>
                <w:sz w:val="20"/>
                <w:szCs w:val="20"/>
              </w:rPr>
            </w:pPr>
          </w:p>
        </w:tc>
      </w:tr>
      <w:tr w:rsidR="00926667" w:rsidRPr="00335D95" w14:paraId="1367F4D5" w14:textId="77777777" w:rsidTr="00DF4D82">
        <w:trPr>
          <w:jc w:val="center"/>
        </w:trPr>
        <w:tc>
          <w:tcPr>
            <w:tcW w:w="629" w:type="dxa"/>
            <w:shd w:val="clear" w:color="auto" w:fill="auto"/>
          </w:tcPr>
          <w:p w14:paraId="56B5C75D" w14:textId="77777777" w:rsidR="00926667" w:rsidRPr="00335D95" w:rsidRDefault="00926667" w:rsidP="00926667">
            <w:pPr>
              <w:widowControl w:val="0"/>
              <w:autoSpaceDE w:val="0"/>
              <w:autoSpaceDN w:val="0"/>
              <w:rPr>
                <w:sz w:val="20"/>
                <w:szCs w:val="20"/>
              </w:rPr>
            </w:pPr>
            <w:r w:rsidRPr="00335D95">
              <w:rPr>
                <w:sz w:val="20"/>
                <w:szCs w:val="20"/>
              </w:rPr>
              <w:t>2132</w:t>
            </w:r>
          </w:p>
        </w:tc>
        <w:tc>
          <w:tcPr>
            <w:tcW w:w="1124" w:type="dxa"/>
            <w:shd w:val="clear" w:color="auto" w:fill="auto"/>
          </w:tcPr>
          <w:p w14:paraId="16AE31B3"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33B55D9F"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FD55C13" w14:textId="77777777" w:rsidR="00926667" w:rsidRPr="00335D95" w:rsidRDefault="00926667" w:rsidP="00926667">
            <w:pPr>
              <w:widowControl w:val="0"/>
              <w:autoSpaceDE w:val="0"/>
              <w:autoSpaceDN w:val="0"/>
              <w:jc w:val="center"/>
              <w:rPr>
                <w:sz w:val="20"/>
                <w:szCs w:val="20"/>
              </w:rPr>
            </w:pPr>
            <w:r w:rsidRPr="00335D95">
              <w:rPr>
                <w:sz w:val="20"/>
                <w:szCs w:val="20"/>
              </w:rPr>
              <w:t>49,68</w:t>
            </w:r>
          </w:p>
        </w:tc>
        <w:tc>
          <w:tcPr>
            <w:tcW w:w="0" w:type="auto"/>
            <w:tcBorders>
              <w:top w:val="nil"/>
              <w:left w:val="single" w:sz="4" w:space="0" w:color="auto"/>
              <w:bottom w:val="single" w:sz="4" w:space="0" w:color="auto"/>
              <w:right w:val="single" w:sz="4" w:space="0" w:color="auto"/>
            </w:tcBorders>
            <w:shd w:val="clear" w:color="auto" w:fill="auto"/>
          </w:tcPr>
          <w:p w14:paraId="473A3166" w14:textId="77777777" w:rsidR="00926667" w:rsidRPr="00335D95" w:rsidRDefault="00926667" w:rsidP="00926667">
            <w:pPr>
              <w:widowControl w:val="0"/>
              <w:autoSpaceDE w:val="0"/>
              <w:autoSpaceDN w:val="0"/>
              <w:jc w:val="center"/>
              <w:rPr>
                <w:sz w:val="20"/>
                <w:szCs w:val="20"/>
              </w:rPr>
            </w:pPr>
            <w:r w:rsidRPr="00926667">
              <w:rPr>
                <w:sz w:val="20"/>
                <w:szCs w:val="20"/>
              </w:rPr>
              <w:t>42,83</w:t>
            </w:r>
          </w:p>
        </w:tc>
        <w:tc>
          <w:tcPr>
            <w:tcW w:w="3382" w:type="dxa"/>
            <w:shd w:val="clear" w:color="auto" w:fill="auto"/>
          </w:tcPr>
          <w:p w14:paraId="1E85F07F" w14:textId="77777777" w:rsidR="00926667" w:rsidRPr="00335D95" w:rsidRDefault="00926667" w:rsidP="00926667">
            <w:pPr>
              <w:widowControl w:val="0"/>
              <w:autoSpaceDE w:val="0"/>
              <w:autoSpaceDN w:val="0"/>
              <w:rPr>
                <w:sz w:val="20"/>
                <w:szCs w:val="20"/>
              </w:rPr>
            </w:pPr>
          </w:p>
        </w:tc>
      </w:tr>
      <w:tr w:rsidR="00926667" w:rsidRPr="00335D95" w14:paraId="0736E9C7" w14:textId="77777777" w:rsidTr="00DF4D82">
        <w:trPr>
          <w:jc w:val="center"/>
        </w:trPr>
        <w:tc>
          <w:tcPr>
            <w:tcW w:w="629" w:type="dxa"/>
            <w:shd w:val="clear" w:color="auto" w:fill="auto"/>
          </w:tcPr>
          <w:p w14:paraId="162847CE" w14:textId="77777777" w:rsidR="00926667" w:rsidRPr="00335D95" w:rsidRDefault="00926667" w:rsidP="00926667">
            <w:pPr>
              <w:widowControl w:val="0"/>
              <w:autoSpaceDE w:val="0"/>
              <w:autoSpaceDN w:val="0"/>
              <w:rPr>
                <w:sz w:val="20"/>
                <w:szCs w:val="20"/>
              </w:rPr>
            </w:pPr>
            <w:r w:rsidRPr="00335D95">
              <w:rPr>
                <w:sz w:val="20"/>
                <w:szCs w:val="20"/>
              </w:rPr>
              <w:t>2133</w:t>
            </w:r>
          </w:p>
        </w:tc>
        <w:tc>
          <w:tcPr>
            <w:tcW w:w="1124" w:type="dxa"/>
            <w:shd w:val="clear" w:color="auto" w:fill="auto"/>
          </w:tcPr>
          <w:p w14:paraId="225754B2"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0B59069C"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15F4F42" w14:textId="77777777" w:rsidR="00926667" w:rsidRPr="00335D95" w:rsidRDefault="00926667" w:rsidP="00926667">
            <w:pPr>
              <w:widowControl w:val="0"/>
              <w:autoSpaceDE w:val="0"/>
              <w:autoSpaceDN w:val="0"/>
              <w:jc w:val="center"/>
              <w:rPr>
                <w:sz w:val="20"/>
                <w:szCs w:val="20"/>
              </w:rPr>
            </w:pPr>
            <w:r w:rsidRPr="00335D95">
              <w:rPr>
                <w:sz w:val="20"/>
                <w:szCs w:val="20"/>
              </w:rPr>
              <w:t>20,85</w:t>
            </w:r>
          </w:p>
        </w:tc>
        <w:tc>
          <w:tcPr>
            <w:tcW w:w="0" w:type="auto"/>
            <w:tcBorders>
              <w:top w:val="nil"/>
              <w:left w:val="single" w:sz="4" w:space="0" w:color="auto"/>
              <w:bottom w:val="single" w:sz="4" w:space="0" w:color="auto"/>
              <w:right w:val="single" w:sz="4" w:space="0" w:color="auto"/>
            </w:tcBorders>
            <w:shd w:val="clear" w:color="auto" w:fill="auto"/>
          </w:tcPr>
          <w:p w14:paraId="707086D8" w14:textId="77777777" w:rsidR="00926667" w:rsidRPr="00335D95" w:rsidRDefault="00926667" w:rsidP="00926667">
            <w:pPr>
              <w:widowControl w:val="0"/>
              <w:autoSpaceDE w:val="0"/>
              <w:autoSpaceDN w:val="0"/>
              <w:jc w:val="center"/>
              <w:rPr>
                <w:sz w:val="20"/>
                <w:szCs w:val="20"/>
              </w:rPr>
            </w:pPr>
            <w:r w:rsidRPr="00926667">
              <w:rPr>
                <w:sz w:val="20"/>
                <w:szCs w:val="20"/>
              </w:rPr>
              <w:t>46,82</w:t>
            </w:r>
          </w:p>
        </w:tc>
        <w:tc>
          <w:tcPr>
            <w:tcW w:w="3382" w:type="dxa"/>
            <w:shd w:val="clear" w:color="auto" w:fill="auto"/>
          </w:tcPr>
          <w:p w14:paraId="27F1EDA7" w14:textId="77777777" w:rsidR="00926667" w:rsidRPr="00335D95" w:rsidRDefault="00926667" w:rsidP="00926667">
            <w:pPr>
              <w:widowControl w:val="0"/>
              <w:autoSpaceDE w:val="0"/>
              <w:autoSpaceDN w:val="0"/>
              <w:rPr>
                <w:sz w:val="20"/>
                <w:szCs w:val="20"/>
              </w:rPr>
            </w:pPr>
          </w:p>
        </w:tc>
      </w:tr>
      <w:tr w:rsidR="00926667" w:rsidRPr="00335D95" w14:paraId="56DC531C" w14:textId="77777777" w:rsidTr="00DF4D82">
        <w:trPr>
          <w:jc w:val="center"/>
        </w:trPr>
        <w:tc>
          <w:tcPr>
            <w:tcW w:w="629" w:type="dxa"/>
            <w:shd w:val="clear" w:color="auto" w:fill="auto"/>
          </w:tcPr>
          <w:p w14:paraId="60B31D0E" w14:textId="77777777" w:rsidR="00926667" w:rsidRPr="00335D95" w:rsidRDefault="00926667" w:rsidP="00926667">
            <w:pPr>
              <w:widowControl w:val="0"/>
              <w:autoSpaceDE w:val="0"/>
              <w:autoSpaceDN w:val="0"/>
              <w:rPr>
                <w:sz w:val="20"/>
                <w:szCs w:val="20"/>
              </w:rPr>
            </w:pPr>
            <w:r w:rsidRPr="00335D95">
              <w:rPr>
                <w:sz w:val="20"/>
                <w:szCs w:val="20"/>
              </w:rPr>
              <w:t>2134</w:t>
            </w:r>
          </w:p>
        </w:tc>
        <w:tc>
          <w:tcPr>
            <w:tcW w:w="1124" w:type="dxa"/>
            <w:shd w:val="clear" w:color="auto" w:fill="auto"/>
          </w:tcPr>
          <w:p w14:paraId="526E90E7" w14:textId="77777777" w:rsidR="00926667" w:rsidRPr="00335D95" w:rsidRDefault="00926667" w:rsidP="00926667">
            <w:pPr>
              <w:widowControl w:val="0"/>
              <w:autoSpaceDE w:val="0"/>
              <w:autoSpaceDN w:val="0"/>
              <w:rPr>
                <w:sz w:val="20"/>
                <w:szCs w:val="20"/>
              </w:rPr>
            </w:pPr>
            <w:r w:rsidRPr="00335D95">
              <w:rPr>
                <w:sz w:val="20"/>
                <w:szCs w:val="20"/>
              </w:rPr>
              <w:t>701010104</w:t>
            </w:r>
          </w:p>
        </w:tc>
        <w:tc>
          <w:tcPr>
            <w:tcW w:w="2499" w:type="dxa"/>
            <w:shd w:val="clear" w:color="auto" w:fill="auto"/>
          </w:tcPr>
          <w:p w14:paraId="76B9E08E" w14:textId="77777777" w:rsidR="00926667" w:rsidRPr="00335D95" w:rsidRDefault="00926667" w:rsidP="0092666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53E8A457" w14:textId="77777777" w:rsidR="00926667" w:rsidRPr="00335D95" w:rsidRDefault="00926667" w:rsidP="00926667">
            <w:pPr>
              <w:widowControl w:val="0"/>
              <w:autoSpaceDE w:val="0"/>
              <w:autoSpaceDN w:val="0"/>
              <w:jc w:val="center"/>
              <w:rPr>
                <w:sz w:val="20"/>
                <w:szCs w:val="20"/>
              </w:rPr>
            </w:pPr>
            <w:r w:rsidRPr="00335D95">
              <w:rPr>
                <w:sz w:val="20"/>
                <w:szCs w:val="20"/>
              </w:rPr>
              <w:t>135,68</w:t>
            </w:r>
          </w:p>
        </w:tc>
        <w:tc>
          <w:tcPr>
            <w:tcW w:w="0" w:type="auto"/>
            <w:tcBorders>
              <w:top w:val="nil"/>
              <w:left w:val="single" w:sz="4" w:space="0" w:color="auto"/>
              <w:bottom w:val="single" w:sz="4" w:space="0" w:color="auto"/>
              <w:right w:val="single" w:sz="4" w:space="0" w:color="auto"/>
            </w:tcBorders>
            <w:shd w:val="clear" w:color="auto" w:fill="auto"/>
          </w:tcPr>
          <w:p w14:paraId="1EF58815" w14:textId="77777777" w:rsidR="00926667" w:rsidRPr="00335D95" w:rsidRDefault="00926667" w:rsidP="00926667">
            <w:pPr>
              <w:widowControl w:val="0"/>
              <w:autoSpaceDE w:val="0"/>
              <w:autoSpaceDN w:val="0"/>
              <w:jc w:val="center"/>
              <w:rPr>
                <w:sz w:val="20"/>
                <w:szCs w:val="20"/>
              </w:rPr>
            </w:pPr>
            <w:r w:rsidRPr="00926667">
              <w:rPr>
                <w:sz w:val="20"/>
                <w:szCs w:val="20"/>
              </w:rPr>
              <w:t>49,20</w:t>
            </w:r>
          </w:p>
        </w:tc>
        <w:tc>
          <w:tcPr>
            <w:tcW w:w="3382" w:type="dxa"/>
            <w:shd w:val="clear" w:color="auto" w:fill="auto"/>
          </w:tcPr>
          <w:p w14:paraId="4C724560" w14:textId="77777777" w:rsidR="00926667" w:rsidRPr="00335D95" w:rsidRDefault="00926667" w:rsidP="00926667">
            <w:pPr>
              <w:widowControl w:val="0"/>
              <w:autoSpaceDE w:val="0"/>
              <w:autoSpaceDN w:val="0"/>
              <w:rPr>
                <w:sz w:val="20"/>
                <w:szCs w:val="20"/>
              </w:rPr>
            </w:pPr>
          </w:p>
        </w:tc>
      </w:tr>
      <w:tr w:rsidR="00926667" w:rsidRPr="00335D95" w14:paraId="3CE6A8E2" w14:textId="77777777" w:rsidTr="00DF4D82">
        <w:trPr>
          <w:jc w:val="center"/>
        </w:trPr>
        <w:tc>
          <w:tcPr>
            <w:tcW w:w="629" w:type="dxa"/>
            <w:shd w:val="clear" w:color="auto" w:fill="auto"/>
          </w:tcPr>
          <w:p w14:paraId="5D6D2DD7" w14:textId="77777777" w:rsidR="00926667" w:rsidRPr="00335D95" w:rsidRDefault="00926667" w:rsidP="00926667">
            <w:pPr>
              <w:widowControl w:val="0"/>
              <w:autoSpaceDE w:val="0"/>
              <w:autoSpaceDN w:val="0"/>
              <w:rPr>
                <w:sz w:val="20"/>
                <w:szCs w:val="20"/>
              </w:rPr>
            </w:pPr>
            <w:r w:rsidRPr="00335D95">
              <w:rPr>
                <w:sz w:val="20"/>
                <w:szCs w:val="20"/>
              </w:rPr>
              <w:t>2135</w:t>
            </w:r>
          </w:p>
        </w:tc>
        <w:tc>
          <w:tcPr>
            <w:tcW w:w="1124" w:type="dxa"/>
            <w:shd w:val="clear" w:color="auto" w:fill="auto"/>
          </w:tcPr>
          <w:p w14:paraId="408474AF"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347D46C6"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510F4AB" w14:textId="77777777" w:rsidR="00926667" w:rsidRPr="00335D95" w:rsidRDefault="00926667" w:rsidP="00926667">
            <w:pPr>
              <w:widowControl w:val="0"/>
              <w:autoSpaceDE w:val="0"/>
              <w:autoSpaceDN w:val="0"/>
              <w:jc w:val="center"/>
              <w:rPr>
                <w:sz w:val="20"/>
                <w:szCs w:val="20"/>
              </w:rPr>
            </w:pPr>
            <w:r w:rsidRPr="00335D95">
              <w:rPr>
                <w:sz w:val="20"/>
                <w:szCs w:val="20"/>
              </w:rPr>
              <w:t>282,17</w:t>
            </w:r>
          </w:p>
        </w:tc>
        <w:tc>
          <w:tcPr>
            <w:tcW w:w="0" w:type="auto"/>
            <w:tcBorders>
              <w:top w:val="nil"/>
              <w:left w:val="single" w:sz="4" w:space="0" w:color="auto"/>
              <w:bottom w:val="single" w:sz="4" w:space="0" w:color="auto"/>
              <w:right w:val="single" w:sz="4" w:space="0" w:color="auto"/>
            </w:tcBorders>
            <w:shd w:val="clear" w:color="auto" w:fill="auto"/>
          </w:tcPr>
          <w:p w14:paraId="36871CB0" w14:textId="77777777" w:rsidR="00926667" w:rsidRPr="00335D95" w:rsidRDefault="00926667" w:rsidP="00926667">
            <w:pPr>
              <w:widowControl w:val="0"/>
              <w:autoSpaceDE w:val="0"/>
              <w:autoSpaceDN w:val="0"/>
              <w:jc w:val="center"/>
              <w:rPr>
                <w:sz w:val="20"/>
                <w:szCs w:val="20"/>
              </w:rPr>
            </w:pPr>
            <w:r w:rsidRPr="00926667">
              <w:rPr>
                <w:sz w:val="20"/>
                <w:szCs w:val="20"/>
              </w:rPr>
              <w:t>906,78</w:t>
            </w:r>
          </w:p>
        </w:tc>
        <w:tc>
          <w:tcPr>
            <w:tcW w:w="3382" w:type="dxa"/>
            <w:shd w:val="clear" w:color="auto" w:fill="auto"/>
          </w:tcPr>
          <w:p w14:paraId="78645A3C" w14:textId="77777777" w:rsidR="00926667" w:rsidRPr="00335D95" w:rsidRDefault="00926667" w:rsidP="00926667">
            <w:pPr>
              <w:widowControl w:val="0"/>
              <w:autoSpaceDE w:val="0"/>
              <w:autoSpaceDN w:val="0"/>
              <w:rPr>
                <w:sz w:val="20"/>
                <w:szCs w:val="20"/>
              </w:rPr>
            </w:pPr>
          </w:p>
        </w:tc>
      </w:tr>
      <w:tr w:rsidR="00926667" w:rsidRPr="00335D95" w14:paraId="3B9D2073" w14:textId="77777777" w:rsidTr="00DF4D82">
        <w:trPr>
          <w:jc w:val="center"/>
        </w:trPr>
        <w:tc>
          <w:tcPr>
            <w:tcW w:w="629" w:type="dxa"/>
            <w:shd w:val="clear" w:color="auto" w:fill="auto"/>
          </w:tcPr>
          <w:p w14:paraId="77E9ADF4" w14:textId="77777777" w:rsidR="00926667" w:rsidRPr="00335D95" w:rsidRDefault="00926667" w:rsidP="00926667">
            <w:pPr>
              <w:widowControl w:val="0"/>
              <w:autoSpaceDE w:val="0"/>
              <w:autoSpaceDN w:val="0"/>
              <w:rPr>
                <w:sz w:val="20"/>
                <w:szCs w:val="20"/>
              </w:rPr>
            </w:pPr>
            <w:r w:rsidRPr="00335D95">
              <w:rPr>
                <w:sz w:val="20"/>
                <w:szCs w:val="20"/>
              </w:rPr>
              <w:t>2136</w:t>
            </w:r>
          </w:p>
        </w:tc>
        <w:tc>
          <w:tcPr>
            <w:tcW w:w="1124" w:type="dxa"/>
            <w:shd w:val="clear" w:color="auto" w:fill="auto"/>
          </w:tcPr>
          <w:p w14:paraId="5AC37142" w14:textId="77777777" w:rsidR="00926667" w:rsidRPr="00335D95" w:rsidRDefault="00926667" w:rsidP="00926667">
            <w:pPr>
              <w:widowControl w:val="0"/>
              <w:autoSpaceDE w:val="0"/>
              <w:autoSpaceDN w:val="0"/>
              <w:rPr>
                <w:sz w:val="20"/>
                <w:szCs w:val="20"/>
              </w:rPr>
            </w:pPr>
            <w:r w:rsidRPr="00335D95">
              <w:rPr>
                <w:sz w:val="20"/>
                <w:szCs w:val="20"/>
              </w:rPr>
              <w:t>701010200</w:t>
            </w:r>
          </w:p>
        </w:tc>
        <w:tc>
          <w:tcPr>
            <w:tcW w:w="2499" w:type="dxa"/>
            <w:shd w:val="clear" w:color="auto" w:fill="auto"/>
          </w:tcPr>
          <w:p w14:paraId="16DCE87D" w14:textId="77777777" w:rsidR="00926667" w:rsidRPr="00335D95" w:rsidRDefault="00926667" w:rsidP="00926667">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3CFD263" w14:textId="77777777" w:rsidR="00926667" w:rsidRPr="00335D95" w:rsidRDefault="00926667" w:rsidP="00926667">
            <w:pPr>
              <w:widowControl w:val="0"/>
              <w:autoSpaceDE w:val="0"/>
              <w:autoSpaceDN w:val="0"/>
              <w:jc w:val="center"/>
              <w:rPr>
                <w:sz w:val="20"/>
                <w:szCs w:val="20"/>
              </w:rPr>
            </w:pPr>
            <w:r w:rsidRPr="00335D95">
              <w:rPr>
                <w:sz w:val="20"/>
                <w:szCs w:val="20"/>
              </w:rPr>
              <w:t>1,78</w:t>
            </w:r>
          </w:p>
        </w:tc>
        <w:tc>
          <w:tcPr>
            <w:tcW w:w="0" w:type="auto"/>
            <w:tcBorders>
              <w:top w:val="nil"/>
              <w:left w:val="single" w:sz="4" w:space="0" w:color="auto"/>
              <w:bottom w:val="single" w:sz="4" w:space="0" w:color="auto"/>
              <w:right w:val="single" w:sz="4" w:space="0" w:color="auto"/>
            </w:tcBorders>
            <w:shd w:val="clear" w:color="auto" w:fill="auto"/>
          </w:tcPr>
          <w:p w14:paraId="46C6E4AD" w14:textId="77777777" w:rsidR="00926667" w:rsidRPr="00335D95" w:rsidRDefault="00926667" w:rsidP="00926667">
            <w:pPr>
              <w:widowControl w:val="0"/>
              <w:autoSpaceDE w:val="0"/>
              <w:autoSpaceDN w:val="0"/>
              <w:jc w:val="center"/>
              <w:rPr>
                <w:sz w:val="20"/>
                <w:szCs w:val="20"/>
              </w:rPr>
            </w:pPr>
            <w:r w:rsidRPr="00926667">
              <w:rPr>
                <w:sz w:val="20"/>
                <w:szCs w:val="20"/>
              </w:rPr>
              <w:t>10,83</w:t>
            </w:r>
          </w:p>
        </w:tc>
        <w:tc>
          <w:tcPr>
            <w:tcW w:w="3382" w:type="dxa"/>
            <w:shd w:val="clear" w:color="auto" w:fill="auto"/>
          </w:tcPr>
          <w:p w14:paraId="573F89FA" w14:textId="77777777" w:rsidR="00926667" w:rsidRPr="00335D95" w:rsidRDefault="00926667" w:rsidP="00926667">
            <w:pPr>
              <w:widowControl w:val="0"/>
              <w:autoSpaceDE w:val="0"/>
              <w:autoSpaceDN w:val="0"/>
              <w:rPr>
                <w:sz w:val="20"/>
                <w:szCs w:val="20"/>
              </w:rPr>
            </w:pPr>
          </w:p>
        </w:tc>
      </w:tr>
      <w:tr w:rsidR="00926667" w:rsidRPr="00335D95" w14:paraId="55D36032" w14:textId="77777777" w:rsidTr="00DF4D82">
        <w:trPr>
          <w:jc w:val="center"/>
        </w:trPr>
        <w:tc>
          <w:tcPr>
            <w:tcW w:w="629" w:type="dxa"/>
            <w:shd w:val="clear" w:color="auto" w:fill="auto"/>
          </w:tcPr>
          <w:p w14:paraId="15F2B372" w14:textId="77777777" w:rsidR="00926667" w:rsidRPr="00335D95" w:rsidRDefault="00926667" w:rsidP="00926667">
            <w:pPr>
              <w:widowControl w:val="0"/>
              <w:autoSpaceDE w:val="0"/>
              <w:autoSpaceDN w:val="0"/>
              <w:rPr>
                <w:sz w:val="20"/>
                <w:szCs w:val="20"/>
              </w:rPr>
            </w:pPr>
            <w:r w:rsidRPr="00335D95">
              <w:rPr>
                <w:sz w:val="20"/>
                <w:szCs w:val="20"/>
              </w:rPr>
              <w:t>2137</w:t>
            </w:r>
          </w:p>
        </w:tc>
        <w:tc>
          <w:tcPr>
            <w:tcW w:w="1124" w:type="dxa"/>
            <w:shd w:val="clear" w:color="auto" w:fill="auto"/>
          </w:tcPr>
          <w:p w14:paraId="1ADAE3D3"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5A62CD19"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B6321CF" w14:textId="77777777" w:rsidR="00926667" w:rsidRPr="00335D95" w:rsidRDefault="00926667" w:rsidP="00926667">
            <w:pPr>
              <w:widowControl w:val="0"/>
              <w:autoSpaceDE w:val="0"/>
              <w:autoSpaceDN w:val="0"/>
              <w:jc w:val="center"/>
              <w:rPr>
                <w:sz w:val="20"/>
                <w:szCs w:val="20"/>
              </w:rPr>
            </w:pPr>
            <w:r w:rsidRPr="00335D95">
              <w:rPr>
                <w:sz w:val="20"/>
                <w:szCs w:val="20"/>
              </w:rPr>
              <w:t>70,57</w:t>
            </w:r>
          </w:p>
        </w:tc>
        <w:tc>
          <w:tcPr>
            <w:tcW w:w="0" w:type="auto"/>
            <w:tcBorders>
              <w:top w:val="nil"/>
              <w:left w:val="single" w:sz="4" w:space="0" w:color="auto"/>
              <w:bottom w:val="single" w:sz="4" w:space="0" w:color="auto"/>
              <w:right w:val="single" w:sz="4" w:space="0" w:color="auto"/>
            </w:tcBorders>
            <w:shd w:val="clear" w:color="auto" w:fill="auto"/>
          </w:tcPr>
          <w:p w14:paraId="4514C0FD" w14:textId="77777777" w:rsidR="00926667" w:rsidRPr="00335D95" w:rsidRDefault="00926667" w:rsidP="00926667">
            <w:pPr>
              <w:widowControl w:val="0"/>
              <w:autoSpaceDE w:val="0"/>
              <w:autoSpaceDN w:val="0"/>
              <w:jc w:val="center"/>
              <w:rPr>
                <w:sz w:val="20"/>
                <w:szCs w:val="20"/>
              </w:rPr>
            </w:pPr>
            <w:r w:rsidRPr="00926667">
              <w:rPr>
                <w:sz w:val="20"/>
                <w:szCs w:val="20"/>
              </w:rPr>
              <w:t>479,38</w:t>
            </w:r>
          </w:p>
        </w:tc>
        <w:tc>
          <w:tcPr>
            <w:tcW w:w="3382" w:type="dxa"/>
            <w:shd w:val="clear" w:color="auto" w:fill="auto"/>
          </w:tcPr>
          <w:p w14:paraId="483C8BFE" w14:textId="77777777" w:rsidR="00926667" w:rsidRPr="00335D95" w:rsidRDefault="00926667" w:rsidP="00926667">
            <w:pPr>
              <w:widowControl w:val="0"/>
              <w:autoSpaceDE w:val="0"/>
              <w:autoSpaceDN w:val="0"/>
              <w:rPr>
                <w:sz w:val="20"/>
                <w:szCs w:val="20"/>
              </w:rPr>
            </w:pPr>
          </w:p>
        </w:tc>
      </w:tr>
      <w:tr w:rsidR="00926667" w:rsidRPr="00335D95" w14:paraId="70EE5DEF" w14:textId="77777777" w:rsidTr="00DF4D82">
        <w:trPr>
          <w:jc w:val="center"/>
        </w:trPr>
        <w:tc>
          <w:tcPr>
            <w:tcW w:w="629" w:type="dxa"/>
            <w:shd w:val="clear" w:color="auto" w:fill="auto"/>
          </w:tcPr>
          <w:p w14:paraId="291E3E99" w14:textId="77777777" w:rsidR="00926667" w:rsidRPr="00335D95" w:rsidRDefault="00926667" w:rsidP="00926667">
            <w:pPr>
              <w:widowControl w:val="0"/>
              <w:autoSpaceDE w:val="0"/>
              <w:autoSpaceDN w:val="0"/>
              <w:rPr>
                <w:sz w:val="20"/>
                <w:szCs w:val="20"/>
              </w:rPr>
            </w:pPr>
            <w:r w:rsidRPr="00335D95">
              <w:rPr>
                <w:sz w:val="20"/>
                <w:szCs w:val="20"/>
              </w:rPr>
              <w:t>2138</w:t>
            </w:r>
          </w:p>
        </w:tc>
        <w:tc>
          <w:tcPr>
            <w:tcW w:w="1124" w:type="dxa"/>
            <w:shd w:val="clear" w:color="auto" w:fill="auto"/>
          </w:tcPr>
          <w:p w14:paraId="085444A8"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23DAA90A"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1693AD77" w14:textId="77777777" w:rsidR="00926667" w:rsidRPr="00335D95" w:rsidRDefault="00926667" w:rsidP="00926667">
            <w:pPr>
              <w:widowControl w:val="0"/>
              <w:autoSpaceDE w:val="0"/>
              <w:autoSpaceDN w:val="0"/>
              <w:jc w:val="center"/>
              <w:rPr>
                <w:sz w:val="20"/>
                <w:szCs w:val="20"/>
              </w:rPr>
            </w:pPr>
            <w:r w:rsidRPr="00335D95">
              <w:rPr>
                <w:sz w:val="20"/>
                <w:szCs w:val="20"/>
              </w:rPr>
              <w:t>22,36</w:t>
            </w:r>
          </w:p>
        </w:tc>
        <w:tc>
          <w:tcPr>
            <w:tcW w:w="0" w:type="auto"/>
            <w:tcBorders>
              <w:top w:val="nil"/>
              <w:left w:val="single" w:sz="4" w:space="0" w:color="auto"/>
              <w:bottom w:val="single" w:sz="4" w:space="0" w:color="auto"/>
              <w:right w:val="single" w:sz="4" w:space="0" w:color="auto"/>
            </w:tcBorders>
            <w:shd w:val="clear" w:color="auto" w:fill="auto"/>
          </w:tcPr>
          <w:p w14:paraId="3A7276FD" w14:textId="77777777" w:rsidR="00926667" w:rsidRPr="00335D95" w:rsidRDefault="00926667" w:rsidP="00926667">
            <w:pPr>
              <w:widowControl w:val="0"/>
              <w:autoSpaceDE w:val="0"/>
              <w:autoSpaceDN w:val="0"/>
              <w:jc w:val="center"/>
              <w:rPr>
                <w:sz w:val="20"/>
                <w:szCs w:val="20"/>
              </w:rPr>
            </w:pPr>
            <w:r w:rsidRPr="00926667">
              <w:rPr>
                <w:sz w:val="20"/>
                <w:szCs w:val="20"/>
              </w:rPr>
              <w:t>146,35</w:t>
            </w:r>
          </w:p>
        </w:tc>
        <w:tc>
          <w:tcPr>
            <w:tcW w:w="3382" w:type="dxa"/>
            <w:shd w:val="clear" w:color="auto" w:fill="auto"/>
          </w:tcPr>
          <w:p w14:paraId="544B89B2" w14:textId="77777777" w:rsidR="00926667" w:rsidRPr="00335D95" w:rsidRDefault="00926667" w:rsidP="00926667">
            <w:pPr>
              <w:widowControl w:val="0"/>
              <w:autoSpaceDE w:val="0"/>
              <w:autoSpaceDN w:val="0"/>
              <w:rPr>
                <w:sz w:val="20"/>
                <w:szCs w:val="20"/>
              </w:rPr>
            </w:pPr>
          </w:p>
        </w:tc>
      </w:tr>
      <w:tr w:rsidR="00926667" w:rsidRPr="00335D95" w14:paraId="31595913" w14:textId="77777777" w:rsidTr="00DF4D82">
        <w:trPr>
          <w:jc w:val="center"/>
        </w:trPr>
        <w:tc>
          <w:tcPr>
            <w:tcW w:w="629" w:type="dxa"/>
            <w:shd w:val="clear" w:color="auto" w:fill="auto"/>
          </w:tcPr>
          <w:p w14:paraId="039685BA" w14:textId="77777777" w:rsidR="00926667" w:rsidRPr="00335D95" w:rsidRDefault="00926667" w:rsidP="00926667">
            <w:pPr>
              <w:widowControl w:val="0"/>
              <w:autoSpaceDE w:val="0"/>
              <w:autoSpaceDN w:val="0"/>
              <w:rPr>
                <w:sz w:val="20"/>
                <w:szCs w:val="20"/>
              </w:rPr>
            </w:pPr>
            <w:r w:rsidRPr="00335D95">
              <w:rPr>
                <w:sz w:val="20"/>
                <w:szCs w:val="20"/>
              </w:rPr>
              <w:t>2139</w:t>
            </w:r>
          </w:p>
        </w:tc>
        <w:tc>
          <w:tcPr>
            <w:tcW w:w="1124" w:type="dxa"/>
            <w:shd w:val="clear" w:color="auto" w:fill="auto"/>
          </w:tcPr>
          <w:p w14:paraId="4094D343" w14:textId="77777777" w:rsidR="00926667" w:rsidRPr="00335D95" w:rsidRDefault="00926667" w:rsidP="00926667">
            <w:pPr>
              <w:widowControl w:val="0"/>
              <w:autoSpaceDE w:val="0"/>
              <w:autoSpaceDN w:val="0"/>
              <w:rPr>
                <w:sz w:val="20"/>
                <w:szCs w:val="20"/>
              </w:rPr>
            </w:pPr>
            <w:r w:rsidRPr="00335D95">
              <w:rPr>
                <w:sz w:val="20"/>
                <w:szCs w:val="20"/>
              </w:rPr>
              <w:t>701010401</w:t>
            </w:r>
          </w:p>
        </w:tc>
        <w:tc>
          <w:tcPr>
            <w:tcW w:w="2499" w:type="dxa"/>
            <w:shd w:val="clear" w:color="auto" w:fill="auto"/>
          </w:tcPr>
          <w:p w14:paraId="28798F01" w14:textId="77777777" w:rsidR="00926667" w:rsidRPr="00335D95" w:rsidRDefault="00926667" w:rsidP="00926667">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5A6FCEC9" w14:textId="77777777" w:rsidR="00926667" w:rsidRPr="00335D95" w:rsidRDefault="00926667" w:rsidP="00926667">
            <w:pPr>
              <w:widowControl w:val="0"/>
              <w:autoSpaceDE w:val="0"/>
              <w:autoSpaceDN w:val="0"/>
              <w:jc w:val="center"/>
              <w:rPr>
                <w:sz w:val="20"/>
                <w:szCs w:val="20"/>
              </w:rPr>
            </w:pPr>
            <w:r w:rsidRPr="00335D95">
              <w:rPr>
                <w:sz w:val="20"/>
                <w:szCs w:val="20"/>
              </w:rPr>
              <w:t>106,07</w:t>
            </w:r>
          </w:p>
        </w:tc>
        <w:tc>
          <w:tcPr>
            <w:tcW w:w="0" w:type="auto"/>
            <w:tcBorders>
              <w:top w:val="nil"/>
              <w:left w:val="single" w:sz="4" w:space="0" w:color="auto"/>
              <w:bottom w:val="single" w:sz="4" w:space="0" w:color="auto"/>
              <w:right w:val="single" w:sz="4" w:space="0" w:color="auto"/>
            </w:tcBorders>
            <w:shd w:val="clear" w:color="auto" w:fill="auto"/>
          </w:tcPr>
          <w:p w14:paraId="0E5CE26B" w14:textId="77777777" w:rsidR="00926667" w:rsidRPr="00335D95" w:rsidRDefault="00926667" w:rsidP="00926667">
            <w:pPr>
              <w:widowControl w:val="0"/>
              <w:autoSpaceDE w:val="0"/>
              <w:autoSpaceDN w:val="0"/>
              <w:jc w:val="center"/>
              <w:rPr>
                <w:sz w:val="20"/>
                <w:szCs w:val="20"/>
              </w:rPr>
            </w:pPr>
            <w:r w:rsidRPr="00926667">
              <w:rPr>
                <w:sz w:val="20"/>
                <w:szCs w:val="20"/>
              </w:rPr>
              <w:t>120,25</w:t>
            </w:r>
          </w:p>
        </w:tc>
        <w:tc>
          <w:tcPr>
            <w:tcW w:w="3382" w:type="dxa"/>
            <w:shd w:val="clear" w:color="auto" w:fill="auto"/>
          </w:tcPr>
          <w:p w14:paraId="1C66DDD8" w14:textId="77777777" w:rsidR="00926667" w:rsidRPr="00335D95" w:rsidRDefault="00926667" w:rsidP="00926667">
            <w:pPr>
              <w:widowControl w:val="0"/>
              <w:autoSpaceDE w:val="0"/>
              <w:autoSpaceDN w:val="0"/>
              <w:rPr>
                <w:sz w:val="20"/>
                <w:szCs w:val="20"/>
              </w:rPr>
            </w:pPr>
          </w:p>
        </w:tc>
      </w:tr>
      <w:tr w:rsidR="00926667" w:rsidRPr="00335D95" w14:paraId="5FCD6E2E" w14:textId="77777777" w:rsidTr="00DF4D82">
        <w:trPr>
          <w:jc w:val="center"/>
        </w:trPr>
        <w:tc>
          <w:tcPr>
            <w:tcW w:w="629" w:type="dxa"/>
            <w:shd w:val="clear" w:color="auto" w:fill="auto"/>
          </w:tcPr>
          <w:p w14:paraId="4BBAEAD2" w14:textId="77777777" w:rsidR="00926667" w:rsidRPr="00335D95" w:rsidRDefault="00926667" w:rsidP="00926667">
            <w:pPr>
              <w:widowControl w:val="0"/>
              <w:autoSpaceDE w:val="0"/>
              <w:autoSpaceDN w:val="0"/>
              <w:rPr>
                <w:sz w:val="20"/>
                <w:szCs w:val="20"/>
              </w:rPr>
            </w:pPr>
            <w:r w:rsidRPr="00335D95">
              <w:rPr>
                <w:sz w:val="20"/>
                <w:szCs w:val="20"/>
              </w:rPr>
              <w:t>2140</w:t>
            </w:r>
          </w:p>
        </w:tc>
        <w:tc>
          <w:tcPr>
            <w:tcW w:w="1124" w:type="dxa"/>
            <w:shd w:val="clear" w:color="auto" w:fill="auto"/>
          </w:tcPr>
          <w:p w14:paraId="5CCF479D" w14:textId="77777777" w:rsidR="00926667" w:rsidRPr="00335D95" w:rsidRDefault="00926667" w:rsidP="00926667">
            <w:pPr>
              <w:widowControl w:val="0"/>
              <w:autoSpaceDE w:val="0"/>
              <w:autoSpaceDN w:val="0"/>
              <w:rPr>
                <w:sz w:val="20"/>
                <w:szCs w:val="20"/>
              </w:rPr>
            </w:pPr>
            <w:r w:rsidRPr="00335D95">
              <w:rPr>
                <w:sz w:val="20"/>
                <w:szCs w:val="20"/>
              </w:rPr>
              <w:t>701010402</w:t>
            </w:r>
          </w:p>
        </w:tc>
        <w:tc>
          <w:tcPr>
            <w:tcW w:w="2499" w:type="dxa"/>
            <w:shd w:val="clear" w:color="auto" w:fill="auto"/>
          </w:tcPr>
          <w:p w14:paraId="16FB3D43" w14:textId="77777777" w:rsidR="00926667" w:rsidRPr="00335D95" w:rsidRDefault="00926667" w:rsidP="0092666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F69E40B" w14:textId="77777777" w:rsidR="00926667" w:rsidRPr="00335D95" w:rsidRDefault="00926667" w:rsidP="00926667">
            <w:pPr>
              <w:widowControl w:val="0"/>
              <w:autoSpaceDE w:val="0"/>
              <w:autoSpaceDN w:val="0"/>
              <w:jc w:val="center"/>
              <w:rPr>
                <w:sz w:val="20"/>
                <w:szCs w:val="20"/>
              </w:rPr>
            </w:pPr>
            <w:r w:rsidRPr="00335D95">
              <w:rPr>
                <w:sz w:val="20"/>
                <w:szCs w:val="20"/>
              </w:rPr>
              <w:t>30,17</w:t>
            </w:r>
          </w:p>
        </w:tc>
        <w:tc>
          <w:tcPr>
            <w:tcW w:w="0" w:type="auto"/>
            <w:tcBorders>
              <w:top w:val="nil"/>
              <w:left w:val="single" w:sz="4" w:space="0" w:color="auto"/>
              <w:bottom w:val="single" w:sz="4" w:space="0" w:color="auto"/>
              <w:right w:val="single" w:sz="4" w:space="0" w:color="auto"/>
            </w:tcBorders>
            <w:shd w:val="clear" w:color="auto" w:fill="auto"/>
          </w:tcPr>
          <w:p w14:paraId="5C5E5662" w14:textId="77777777" w:rsidR="00926667" w:rsidRPr="00335D95" w:rsidRDefault="00926667" w:rsidP="00926667">
            <w:pPr>
              <w:widowControl w:val="0"/>
              <w:autoSpaceDE w:val="0"/>
              <w:autoSpaceDN w:val="0"/>
              <w:jc w:val="center"/>
              <w:rPr>
                <w:sz w:val="20"/>
                <w:szCs w:val="20"/>
              </w:rPr>
            </w:pPr>
            <w:r w:rsidRPr="00926667">
              <w:rPr>
                <w:sz w:val="20"/>
                <w:szCs w:val="20"/>
              </w:rPr>
              <w:t>62,67</w:t>
            </w:r>
          </w:p>
        </w:tc>
        <w:tc>
          <w:tcPr>
            <w:tcW w:w="3382" w:type="dxa"/>
            <w:shd w:val="clear" w:color="auto" w:fill="auto"/>
          </w:tcPr>
          <w:p w14:paraId="2A24C605" w14:textId="77777777" w:rsidR="00926667" w:rsidRPr="00335D95" w:rsidRDefault="00926667" w:rsidP="00926667">
            <w:pPr>
              <w:widowControl w:val="0"/>
              <w:autoSpaceDE w:val="0"/>
              <w:autoSpaceDN w:val="0"/>
              <w:rPr>
                <w:sz w:val="20"/>
                <w:szCs w:val="20"/>
              </w:rPr>
            </w:pPr>
          </w:p>
        </w:tc>
      </w:tr>
      <w:tr w:rsidR="00926667" w:rsidRPr="00335D95" w14:paraId="2DD77C55" w14:textId="77777777" w:rsidTr="00DF4D82">
        <w:trPr>
          <w:jc w:val="center"/>
        </w:trPr>
        <w:tc>
          <w:tcPr>
            <w:tcW w:w="629" w:type="dxa"/>
            <w:shd w:val="clear" w:color="auto" w:fill="auto"/>
          </w:tcPr>
          <w:p w14:paraId="6708B5AC" w14:textId="77777777" w:rsidR="00926667" w:rsidRPr="00335D95" w:rsidRDefault="00926667" w:rsidP="00926667">
            <w:pPr>
              <w:widowControl w:val="0"/>
              <w:autoSpaceDE w:val="0"/>
              <w:autoSpaceDN w:val="0"/>
              <w:rPr>
                <w:sz w:val="20"/>
                <w:szCs w:val="20"/>
              </w:rPr>
            </w:pPr>
            <w:r w:rsidRPr="00335D95">
              <w:rPr>
                <w:sz w:val="20"/>
                <w:szCs w:val="20"/>
              </w:rPr>
              <w:t>2141</w:t>
            </w:r>
          </w:p>
        </w:tc>
        <w:tc>
          <w:tcPr>
            <w:tcW w:w="1124" w:type="dxa"/>
            <w:shd w:val="clear" w:color="auto" w:fill="auto"/>
          </w:tcPr>
          <w:p w14:paraId="542E74F4" w14:textId="77777777" w:rsidR="00926667" w:rsidRPr="00335D95" w:rsidRDefault="00926667" w:rsidP="00926667">
            <w:pPr>
              <w:widowControl w:val="0"/>
              <w:autoSpaceDE w:val="0"/>
              <w:autoSpaceDN w:val="0"/>
              <w:rPr>
                <w:sz w:val="20"/>
                <w:szCs w:val="20"/>
              </w:rPr>
            </w:pPr>
            <w:r w:rsidRPr="00335D95">
              <w:rPr>
                <w:sz w:val="20"/>
                <w:szCs w:val="20"/>
              </w:rPr>
              <w:t>701010100</w:t>
            </w:r>
          </w:p>
        </w:tc>
        <w:tc>
          <w:tcPr>
            <w:tcW w:w="2499" w:type="dxa"/>
            <w:shd w:val="clear" w:color="auto" w:fill="auto"/>
          </w:tcPr>
          <w:p w14:paraId="15499CF2" w14:textId="77777777" w:rsidR="00926667" w:rsidRPr="00335D95" w:rsidRDefault="00926667" w:rsidP="00926667">
            <w:pPr>
              <w:widowControl w:val="0"/>
              <w:autoSpaceDE w:val="0"/>
              <w:autoSpaceDN w:val="0"/>
              <w:rPr>
                <w:sz w:val="20"/>
                <w:szCs w:val="20"/>
              </w:rPr>
            </w:pPr>
            <w:r w:rsidRPr="00335D95">
              <w:rPr>
                <w:sz w:val="20"/>
                <w:szCs w:val="20"/>
              </w:rPr>
              <w:t>Жилые зоны</w:t>
            </w:r>
          </w:p>
        </w:tc>
        <w:tc>
          <w:tcPr>
            <w:tcW w:w="0" w:type="auto"/>
            <w:shd w:val="clear" w:color="auto" w:fill="auto"/>
          </w:tcPr>
          <w:p w14:paraId="44169D65" w14:textId="77777777" w:rsidR="00926667" w:rsidRPr="00335D95" w:rsidRDefault="00926667" w:rsidP="00926667">
            <w:pPr>
              <w:widowControl w:val="0"/>
              <w:autoSpaceDE w:val="0"/>
              <w:autoSpaceDN w:val="0"/>
              <w:jc w:val="center"/>
              <w:rPr>
                <w:sz w:val="20"/>
                <w:szCs w:val="20"/>
              </w:rPr>
            </w:pPr>
            <w:r w:rsidRPr="00335D95">
              <w:rPr>
                <w:sz w:val="20"/>
                <w:szCs w:val="20"/>
              </w:rPr>
              <w:t>387,91</w:t>
            </w:r>
          </w:p>
        </w:tc>
        <w:tc>
          <w:tcPr>
            <w:tcW w:w="0" w:type="auto"/>
            <w:tcBorders>
              <w:top w:val="nil"/>
              <w:left w:val="single" w:sz="4" w:space="0" w:color="auto"/>
              <w:bottom w:val="single" w:sz="4" w:space="0" w:color="auto"/>
              <w:right w:val="single" w:sz="4" w:space="0" w:color="auto"/>
            </w:tcBorders>
            <w:shd w:val="clear" w:color="auto" w:fill="auto"/>
          </w:tcPr>
          <w:p w14:paraId="32A10F59" w14:textId="77777777" w:rsidR="00926667" w:rsidRPr="00335D95" w:rsidRDefault="00926667" w:rsidP="00926667">
            <w:pPr>
              <w:widowControl w:val="0"/>
              <w:autoSpaceDE w:val="0"/>
              <w:autoSpaceDN w:val="0"/>
              <w:jc w:val="center"/>
              <w:rPr>
                <w:sz w:val="20"/>
                <w:szCs w:val="20"/>
              </w:rPr>
            </w:pPr>
            <w:r w:rsidRPr="00926667">
              <w:rPr>
                <w:sz w:val="20"/>
                <w:szCs w:val="20"/>
              </w:rPr>
              <w:t>511,75</w:t>
            </w:r>
          </w:p>
        </w:tc>
        <w:tc>
          <w:tcPr>
            <w:tcW w:w="3382" w:type="dxa"/>
            <w:shd w:val="clear" w:color="auto" w:fill="auto"/>
          </w:tcPr>
          <w:p w14:paraId="67D69322" w14:textId="77777777" w:rsidR="00926667" w:rsidRPr="00335D95" w:rsidRDefault="00926667" w:rsidP="00926667">
            <w:pPr>
              <w:widowControl w:val="0"/>
              <w:autoSpaceDE w:val="0"/>
              <w:autoSpaceDN w:val="0"/>
              <w:rPr>
                <w:sz w:val="20"/>
                <w:szCs w:val="20"/>
              </w:rPr>
            </w:pPr>
          </w:p>
        </w:tc>
      </w:tr>
      <w:tr w:rsidR="00926667" w:rsidRPr="00335D95" w14:paraId="06586A5D" w14:textId="77777777" w:rsidTr="005C5A71">
        <w:trPr>
          <w:jc w:val="center"/>
        </w:trPr>
        <w:tc>
          <w:tcPr>
            <w:tcW w:w="629" w:type="dxa"/>
            <w:shd w:val="clear" w:color="auto" w:fill="auto"/>
          </w:tcPr>
          <w:p w14:paraId="3EC9A1D2" w14:textId="77777777" w:rsidR="00926667" w:rsidRPr="00335D95" w:rsidRDefault="00926667" w:rsidP="00926667">
            <w:pPr>
              <w:widowControl w:val="0"/>
              <w:autoSpaceDE w:val="0"/>
              <w:autoSpaceDN w:val="0"/>
              <w:rPr>
                <w:sz w:val="20"/>
                <w:szCs w:val="20"/>
              </w:rPr>
            </w:pPr>
            <w:r w:rsidRPr="00335D95">
              <w:rPr>
                <w:sz w:val="20"/>
                <w:szCs w:val="20"/>
              </w:rPr>
              <w:t>2142</w:t>
            </w:r>
          </w:p>
        </w:tc>
        <w:tc>
          <w:tcPr>
            <w:tcW w:w="1124" w:type="dxa"/>
            <w:shd w:val="clear" w:color="auto" w:fill="auto"/>
          </w:tcPr>
          <w:p w14:paraId="5851C011" w14:textId="77777777" w:rsidR="00926667" w:rsidRPr="00335D95" w:rsidRDefault="00926667" w:rsidP="00926667">
            <w:pPr>
              <w:widowControl w:val="0"/>
              <w:autoSpaceDE w:val="0"/>
              <w:autoSpaceDN w:val="0"/>
              <w:rPr>
                <w:sz w:val="20"/>
                <w:szCs w:val="20"/>
              </w:rPr>
            </w:pPr>
            <w:r w:rsidRPr="00335D95">
              <w:rPr>
                <w:sz w:val="20"/>
                <w:szCs w:val="20"/>
              </w:rPr>
              <w:t>701010302</w:t>
            </w:r>
          </w:p>
        </w:tc>
        <w:tc>
          <w:tcPr>
            <w:tcW w:w="2499" w:type="dxa"/>
            <w:shd w:val="clear" w:color="auto" w:fill="auto"/>
          </w:tcPr>
          <w:p w14:paraId="534230A7" w14:textId="77777777" w:rsidR="00926667" w:rsidRPr="00335D95" w:rsidRDefault="00926667" w:rsidP="00926667">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2D5166C3" w14:textId="77777777" w:rsidR="00926667" w:rsidRPr="00335D95" w:rsidRDefault="00926667" w:rsidP="00926667">
            <w:pPr>
              <w:widowControl w:val="0"/>
              <w:autoSpaceDE w:val="0"/>
              <w:autoSpaceDN w:val="0"/>
              <w:jc w:val="center"/>
              <w:rPr>
                <w:sz w:val="20"/>
                <w:szCs w:val="20"/>
              </w:rPr>
            </w:pPr>
            <w:r w:rsidRPr="00335D95">
              <w:rPr>
                <w:sz w:val="20"/>
                <w:szCs w:val="20"/>
              </w:rPr>
              <w:t>226,31</w:t>
            </w:r>
          </w:p>
        </w:tc>
        <w:tc>
          <w:tcPr>
            <w:tcW w:w="0" w:type="auto"/>
            <w:tcBorders>
              <w:top w:val="nil"/>
              <w:left w:val="single" w:sz="4" w:space="0" w:color="auto"/>
              <w:bottom w:val="single" w:sz="4" w:space="0" w:color="auto"/>
              <w:right w:val="single" w:sz="4" w:space="0" w:color="auto"/>
            </w:tcBorders>
            <w:shd w:val="clear" w:color="auto" w:fill="auto"/>
          </w:tcPr>
          <w:p w14:paraId="26E0167E" w14:textId="77777777" w:rsidR="00926667" w:rsidRPr="00335D95" w:rsidRDefault="00926667" w:rsidP="00926667">
            <w:pPr>
              <w:widowControl w:val="0"/>
              <w:autoSpaceDE w:val="0"/>
              <w:autoSpaceDN w:val="0"/>
              <w:jc w:val="center"/>
              <w:rPr>
                <w:sz w:val="20"/>
                <w:szCs w:val="20"/>
              </w:rPr>
            </w:pPr>
            <w:r w:rsidRPr="00926667">
              <w:rPr>
                <w:sz w:val="20"/>
                <w:szCs w:val="20"/>
              </w:rPr>
              <w:t>388,58</w:t>
            </w:r>
          </w:p>
        </w:tc>
        <w:tc>
          <w:tcPr>
            <w:tcW w:w="3382" w:type="dxa"/>
            <w:shd w:val="clear" w:color="auto" w:fill="auto"/>
          </w:tcPr>
          <w:p w14:paraId="7DCB9678" w14:textId="77777777" w:rsidR="00926667" w:rsidRPr="00335D95" w:rsidRDefault="00926667" w:rsidP="00926667">
            <w:pPr>
              <w:widowControl w:val="0"/>
              <w:autoSpaceDE w:val="0"/>
              <w:autoSpaceDN w:val="0"/>
              <w:ind w:left="-57" w:right="-57"/>
              <w:rPr>
                <w:sz w:val="20"/>
                <w:szCs w:val="20"/>
              </w:rPr>
            </w:pPr>
          </w:p>
        </w:tc>
      </w:tr>
      <w:tr w:rsidR="00926667" w:rsidRPr="00335D95" w14:paraId="533FB922" w14:textId="77777777" w:rsidTr="00DF4D82">
        <w:trPr>
          <w:jc w:val="center"/>
        </w:trPr>
        <w:tc>
          <w:tcPr>
            <w:tcW w:w="629" w:type="dxa"/>
            <w:shd w:val="clear" w:color="auto" w:fill="auto"/>
          </w:tcPr>
          <w:p w14:paraId="08F53380" w14:textId="77777777" w:rsidR="00926667" w:rsidRPr="00335D95" w:rsidRDefault="00926667" w:rsidP="00926667">
            <w:pPr>
              <w:widowControl w:val="0"/>
              <w:autoSpaceDE w:val="0"/>
              <w:autoSpaceDN w:val="0"/>
              <w:rPr>
                <w:sz w:val="20"/>
                <w:szCs w:val="20"/>
              </w:rPr>
            </w:pPr>
            <w:r w:rsidRPr="00335D95">
              <w:rPr>
                <w:sz w:val="20"/>
                <w:szCs w:val="20"/>
              </w:rPr>
              <w:t>2143</w:t>
            </w:r>
          </w:p>
        </w:tc>
        <w:tc>
          <w:tcPr>
            <w:tcW w:w="1124" w:type="dxa"/>
            <w:shd w:val="clear" w:color="auto" w:fill="auto"/>
          </w:tcPr>
          <w:p w14:paraId="41C57471"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4F10DCB4"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54EFD46F"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0FB58782" w14:textId="77777777" w:rsidR="00926667" w:rsidRPr="00335D95" w:rsidRDefault="00926667" w:rsidP="00926667">
            <w:pPr>
              <w:widowControl w:val="0"/>
              <w:autoSpaceDE w:val="0"/>
              <w:autoSpaceDN w:val="0"/>
              <w:jc w:val="center"/>
              <w:rPr>
                <w:sz w:val="20"/>
                <w:szCs w:val="20"/>
              </w:rPr>
            </w:pPr>
            <w:r w:rsidRPr="00926667">
              <w:rPr>
                <w:sz w:val="20"/>
                <w:szCs w:val="20"/>
              </w:rPr>
              <w:t>30,45</w:t>
            </w:r>
          </w:p>
        </w:tc>
        <w:tc>
          <w:tcPr>
            <w:tcW w:w="3382" w:type="dxa"/>
            <w:shd w:val="clear" w:color="auto" w:fill="auto"/>
          </w:tcPr>
          <w:p w14:paraId="421C5042" w14:textId="77777777" w:rsidR="00926667" w:rsidRPr="00335D95" w:rsidRDefault="00926667" w:rsidP="00926667">
            <w:pPr>
              <w:widowControl w:val="0"/>
              <w:autoSpaceDE w:val="0"/>
              <w:autoSpaceDN w:val="0"/>
              <w:rPr>
                <w:sz w:val="20"/>
                <w:szCs w:val="20"/>
              </w:rPr>
            </w:pPr>
          </w:p>
        </w:tc>
      </w:tr>
      <w:tr w:rsidR="00926667" w:rsidRPr="00335D95" w14:paraId="53491FC6" w14:textId="77777777" w:rsidTr="00DF4D82">
        <w:trPr>
          <w:jc w:val="center"/>
        </w:trPr>
        <w:tc>
          <w:tcPr>
            <w:tcW w:w="629" w:type="dxa"/>
            <w:shd w:val="clear" w:color="auto" w:fill="auto"/>
          </w:tcPr>
          <w:p w14:paraId="4EAE404A" w14:textId="77777777" w:rsidR="00926667" w:rsidRPr="00335D95" w:rsidRDefault="00926667" w:rsidP="00926667">
            <w:pPr>
              <w:widowControl w:val="0"/>
              <w:autoSpaceDE w:val="0"/>
              <w:autoSpaceDN w:val="0"/>
              <w:rPr>
                <w:sz w:val="20"/>
                <w:szCs w:val="20"/>
              </w:rPr>
            </w:pPr>
            <w:r w:rsidRPr="00335D95">
              <w:rPr>
                <w:sz w:val="20"/>
                <w:szCs w:val="20"/>
              </w:rPr>
              <w:t>2144</w:t>
            </w:r>
          </w:p>
        </w:tc>
        <w:tc>
          <w:tcPr>
            <w:tcW w:w="1124" w:type="dxa"/>
            <w:shd w:val="clear" w:color="auto" w:fill="auto"/>
          </w:tcPr>
          <w:p w14:paraId="0DE54927" w14:textId="77777777" w:rsidR="00926667" w:rsidRPr="00335D95" w:rsidRDefault="00926667" w:rsidP="00926667">
            <w:pPr>
              <w:widowControl w:val="0"/>
              <w:autoSpaceDE w:val="0"/>
              <w:autoSpaceDN w:val="0"/>
              <w:rPr>
                <w:sz w:val="20"/>
                <w:szCs w:val="20"/>
              </w:rPr>
            </w:pPr>
            <w:r w:rsidRPr="00335D95">
              <w:rPr>
                <w:sz w:val="20"/>
                <w:szCs w:val="20"/>
              </w:rPr>
              <w:t>701010601</w:t>
            </w:r>
          </w:p>
        </w:tc>
        <w:tc>
          <w:tcPr>
            <w:tcW w:w="2499" w:type="dxa"/>
            <w:shd w:val="clear" w:color="auto" w:fill="auto"/>
          </w:tcPr>
          <w:p w14:paraId="303410B8" w14:textId="77777777" w:rsidR="00926667" w:rsidRPr="00335D95" w:rsidRDefault="00926667" w:rsidP="0092666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8723B7C" w14:textId="77777777" w:rsidR="00926667" w:rsidRPr="00335D95" w:rsidRDefault="00926667" w:rsidP="0092666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160D951" w14:textId="77777777" w:rsidR="00926667" w:rsidRPr="00335D95" w:rsidRDefault="00926667" w:rsidP="00926667">
            <w:pPr>
              <w:widowControl w:val="0"/>
              <w:autoSpaceDE w:val="0"/>
              <w:autoSpaceDN w:val="0"/>
              <w:jc w:val="center"/>
              <w:rPr>
                <w:sz w:val="20"/>
                <w:szCs w:val="20"/>
              </w:rPr>
            </w:pPr>
            <w:r w:rsidRPr="00926667">
              <w:rPr>
                <w:sz w:val="20"/>
                <w:szCs w:val="20"/>
              </w:rPr>
              <w:t>75,94</w:t>
            </w:r>
          </w:p>
        </w:tc>
        <w:tc>
          <w:tcPr>
            <w:tcW w:w="3382" w:type="dxa"/>
            <w:shd w:val="clear" w:color="auto" w:fill="auto"/>
          </w:tcPr>
          <w:p w14:paraId="6B7DC706" w14:textId="77777777" w:rsidR="00926667" w:rsidRPr="00335D95" w:rsidRDefault="00926667" w:rsidP="00926667">
            <w:pPr>
              <w:widowControl w:val="0"/>
              <w:autoSpaceDE w:val="0"/>
              <w:autoSpaceDN w:val="0"/>
              <w:rPr>
                <w:sz w:val="20"/>
                <w:szCs w:val="20"/>
              </w:rPr>
            </w:pPr>
          </w:p>
        </w:tc>
      </w:tr>
      <w:tr w:rsidR="00926667" w:rsidRPr="00335D95" w14:paraId="40CABB84" w14:textId="77777777" w:rsidTr="00DF4D82">
        <w:trPr>
          <w:jc w:val="center"/>
        </w:trPr>
        <w:tc>
          <w:tcPr>
            <w:tcW w:w="629" w:type="dxa"/>
            <w:shd w:val="clear" w:color="auto" w:fill="auto"/>
          </w:tcPr>
          <w:p w14:paraId="3754CCAA" w14:textId="77777777" w:rsidR="00926667" w:rsidRPr="00335D95" w:rsidRDefault="00926667" w:rsidP="00926667">
            <w:pPr>
              <w:widowControl w:val="0"/>
              <w:autoSpaceDE w:val="0"/>
              <w:autoSpaceDN w:val="0"/>
              <w:rPr>
                <w:sz w:val="20"/>
                <w:szCs w:val="20"/>
              </w:rPr>
            </w:pPr>
            <w:r w:rsidRPr="00335D95">
              <w:rPr>
                <w:sz w:val="20"/>
                <w:szCs w:val="20"/>
              </w:rPr>
              <w:t>2145</w:t>
            </w:r>
          </w:p>
        </w:tc>
        <w:tc>
          <w:tcPr>
            <w:tcW w:w="1124" w:type="dxa"/>
            <w:shd w:val="clear" w:color="auto" w:fill="auto"/>
          </w:tcPr>
          <w:p w14:paraId="4B3C7883"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69E822DD"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98E59FF" w14:textId="77777777" w:rsidR="00926667" w:rsidRPr="00335D95" w:rsidRDefault="00926667" w:rsidP="00926667">
            <w:pPr>
              <w:widowControl w:val="0"/>
              <w:autoSpaceDE w:val="0"/>
              <w:autoSpaceDN w:val="0"/>
              <w:jc w:val="center"/>
              <w:rPr>
                <w:sz w:val="20"/>
                <w:szCs w:val="20"/>
              </w:rPr>
            </w:pPr>
            <w:r w:rsidRPr="00335D95">
              <w:rPr>
                <w:sz w:val="20"/>
                <w:szCs w:val="20"/>
              </w:rPr>
              <w:t>1,49</w:t>
            </w:r>
          </w:p>
        </w:tc>
        <w:tc>
          <w:tcPr>
            <w:tcW w:w="0" w:type="auto"/>
            <w:tcBorders>
              <w:top w:val="nil"/>
              <w:left w:val="single" w:sz="4" w:space="0" w:color="auto"/>
              <w:bottom w:val="single" w:sz="4" w:space="0" w:color="auto"/>
              <w:right w:val="single" w:sz="4" w:space="0" w:color="auto"/>
            </w:tcBorders>
            <w:shd w:val="clear" w:color="auto" w:fill="auto"/>
          </w:tcPr>
          <w:p w14:paraId="351F39B8" w14:textId="77777777" w:rsidR="00926667" w:rsidRPr="00335D95" w:rsidRDefault="00926667" w:rsidP="00926667">
            <w:pPr>
              <w:widowControl w:val="0"/>
              <w:autoSpaceDE w:val="0"/>
              <w:autoSpaceDN w:val="0"/>
              <w:jc w:val="center"/>
              <w:rPr>
                <w:sz w:val="20"/>
                <w:szCs w:val="20"/>
              </w:rPr>
            </w:pPr>
            <w:r w:rsidRPr="00926667">
              <w:rPr>
                <w:sz w:val="20"/>
                <w:szCs w:val="20"/>
              </w:rPr>
              <w:t>212,16</w:t>
            </w:r>
          </w:p>
        </w:tc>
        <w:tc>
          <w:tcPr>
            <w:tcW w:w="3382" w:type="dxa"/>
            <w:shd w:val="clear" w:color="auto" w:fill="auto"/>
          </w:tcPr>
          <w:p w14:paraId="09F61686" w14:textId="77777777" w:rsidR="00926667" w:rsidRPr="00335D95" w:rsidRDefault="00926667" w:rsidP="00926667">
            <w:pPr>
              <w:widowControl w:val="0"/>
              <w:autoSpaceDE w:val="0"/>
              <w:autoSpaceDN w:val="0"/>
              <w:rPr>
                <w:sz w:val="20"/>
                <w:szCs w:val="20"/>
              </w:rPr>
            </w:pPr>
          </w:p>
        </w:tc>
      </w:tr>
      <w:tr w:rsidR="00926667" w:rsidRPr="00335D95" w14:paraId="1706DBAF" w14:textId="77777777" w:rsidTr="00DF4D82">
        <w:trPr>
          <w:jc w:val="center"/>
        </w:trPr>
        <w:tc>
          <w:tcPr>
            <w:tcW w:w="629" w:type="dxa"/>
            <w:shd w:val="clear" w:color="auto" w:fill="auto"/>
          </w:tcPr>
          <w:p w14:paraId="3C889091" w14:textId="77777777" w:rsidR="00926667" w:rsidRPr="00335D95" w:rsidRDefault="00926667" w:rsidP="00926667">
            <w:pPr>
              <w:widowControl w:val="0"/>
              <w:autoSpaceDE w:val="0"/>
              <w:autoSpaceDN w:val="0"/>
              <w:rPr>
                <w:sz w:val="20"/>
                <w:szCs w:val="20"/>
              </w:rPr>
            </w:pPr>
            <w:r w:rsidRPr="00335D95">
              <w:rPr>
                <w:sz w:val="20"/>
                <w:szCs w:val="20"/>
              </w:rPr>
              <w:t>2146</w:t>
            </w:r>
          </w:p>
        </w:tc>
        <w:tc>
          <w:tcPr>
            <w:tcW w:w="1124" w:type="dxa"/>
            <w:shd w:val="clear" w:color="auto" w:fill="auto"/>
          </w:tcPr>
          <w:p w14:paraId="5E1EEDCE" w14:textId="77777777" w:rsidR="00926667" w:rsidRPr="00335D95" w:rsidRDefault="00926667" w:rsidP="00926667">
            <w:pPr>
              <w:widowControl w:val="0"/>
              <w:autoSpaceDE w:val="0"/>
              <w:autoSpaceDN w:val="0"/>
              <w:rPr>
                <w:sz w:val="20"/>
                <w:szCs w:val="20"/>
              </w:rPr>
            </w:pPr>
            <w:r w:rsidRPr="00335D95">
              <w:rPr>
                <w:sz w:val="20"/>
                <w:szCs w:val="20"/>
              </w:rPr>
              <w:t>701010605</w:t>
            </w:r>
          </w:p>
        </w:tc>
        <w:tc>
          <w:tcPr>
            <w:tcW w:w="2499" w:type="dxa"/>
            <w:shd w:val="clear" w:color="auto" w:fill="auto"/>
          </w:tcPr>
          <w:p w14:paraId="6395DD96" w14:textId="77777777" w:rsidR="00926667" w:rsidRPr="00335D95" w:rsidRDefault="00926667" w:rsidP="00926667">
            <w:pPr>
              <w:widowControl w:val="0"/>
              <w:autoSpaceDE w:val="0"/>
              <w:autoSpaceDN w:val="0"/>
              <w:rPr>
                <w:sz w:val="20"/>
                <w:szCs w:val="20"/>
              </w:rPr>
            </w:pPr>
            <w:r w:rsidRPr="00335D95">
              <w:rPr>
                <w:sz w:val="20"/>
                <w:szCs w:val="20"/>
              </w:rPr>
              <w:t>Зона лесов</w:t>
            </w:r>
          </w:p>
        </w:tc>
        <w:tc>
          <w:tcPr>
            <w:tcW w:w="0" w:type="auto"/>
            <w:shd w:val="clear" w:color="auto" w:fill="auto"/>
          </w:tcPr>
          <w:p w14:paraId="0762B6F6" w14:textId="77777777" w:rsidR="00926667" w:rsidRPr="00335D95" w:rsidRDefault="00157F3E" w:rsidP="0092666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92666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7111AB52" w14:textId="77777777" w:rsidR="00926667" w:rsidRPr="00335D95" w:rsidRDefault="00926667" w:rsidP="00926667">
            <w:pPr>
              <w:widowControl w:val="0"/>
              <w:autoSpaceDE w:val="0"/>
              <w:autoSpaceDN w:val="0"/>
              <w:jc w:val="center"/>
              <w:rPr>
                <w:sz w:val="20"/>
                <w:szCs w:val="20"/>
              </w:rPr>
            </w:pPr>
            <w:r w:rsidRPr="00926667">
              <w:rPr>
                <w:sz w:val="20"/>
                <w:szCs w:val="20"/>
              </w:rPr>
              <w:t>121,91</w:t>
            </w:r>
          </w:p>
        </w:tc>
        <w:tc>
          <w:tcPr>
            <w:tcW w:w="3382" w:type="dxa"/>
            <w:shd w:val="clear" w:color="auto" w:fill="auto"/>
          </w:tcPr>
          <w:p w14:paraId="4DE64C38" w14:textId="77777777" w:rsidR="00926667" w:rsidRPr="00335D95" w:rsidRDefault="00926667" w:rsidP="00926667">
            <w:pPr>
              <w:widowControl w:val="0"/>
              <w:autoSpaceDE w:val="0"/>
              <w:autoSpaceDN w:val="0"/>
              <w:rPr>
                <w:sz w:val="20"/>
                <w:szCs w:val="20"/>
              </w:rPr>
            </w:pPr>
          </w:p>
        </w:tc>
      </w:tr>
      <w:tr w:rsidR="00926667" w:rsidRPr="00335D95" w14:paraId="5D31CDF6" w14:textId="77777777" w:rsidTr="00232540">
        <w:trPr>
          <w:jc w:val="center"/>
        </w:trPr>
        <w:tc>
          <w:tcPr>
            <w:tcW w:w="629" w:type="dxa"/>
            <w:shd w:val="clear" w:color="auto" w:fill="auto"/>
          </w:tcPr>
          <w:p w14:paraId="7D268C28" w14:textId="77777777" w:rsidR="00926667" w:rsidRPr="00335D95" w:rsidRDefault="00926667" w:rsidP="00926667">
            <w:pPr>
              <w:widowControl w:val="0"/>
              <w:autoSpaceDE w:val="0"/>
              <w:autoSpaceDN w:val="0"/>
              <w:rPr>
                <w:sz w:val="20"/>
                <w:szCs w:val="20"/>
              </w:rPr>
            </w:pPr>
            <w:r w:rsidRPr="00335D95">
              <w:rPr>
                <w:sz w:val="20"/>
                <w:szCs w:val="20"/>
              </w:rPr>
              <w:t>2147</w:t>
            </w:r>
          </w:p>
        </w:tc>
        <w:tc>
          <w:tcPr>
            <w:tcW w:w="1124" w:type="dxa"/>
            <w:shd w:val="clear" w:color="auto" w:fill="auto"/>
          </w:tcPr>
          <w:p w14:paraId="4ADBD497" w14:textId="77777777" w:rsidR="00926667" w:rsidRPr="00335D95" w:rsidRDefault="00926667" w:rsidP="00926667">
            <w:pPr>
              <w:widowControl w:val="0"/>
              <w:autoSpaceDE w:val="0"/>
              <w:autoSpaceDN w:val="0"/>
              <w:rPr>
                <w:sz w:val="20"/>
                <w:szCs w:val="20"/>
              </w:rPr>
            </w:pPr>
            <w:r w:rsidRPr="00335D95">
              <w:rPr>
                <w:sz w:val="20"/>
                <w:szCs w:val="20"/>
              </w:rPr>
              <w:t>701010101</w:t>
            </w:r>
          </w:p>
        </w:tc>
        <w:tc>
          <w:tcPr>
            <w:tcW w:w="2499" w:type="dxa"/>
            <w:shd w:val="clear" w:color="auto" w:fill="auto"/>
          </w:tcPr>
          <w:p w14:paraId="6E777AA5" w14:textId="77777777" w:rsidR="00926667" w:rsidRPr="00335D95" w:rsidRDefault="00926667" w:rsidP="0092666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8A90B51" w14:textId="77777777" w:rsidR="00926667" w:rsidRPr="00335D95" w:rsidRDefault="00926667" w:rsidP="00926667">
            <w:pPr>
              <w:widowControl w:val="0"/>
              <w:autoSpaceDE w:val="0"/>
              <w:autoSpaceDN w:val="0"/>
              <w:jc w:val="center"/>
              <w:rPr>
                <w:sz w:val="20"/>
                <w:szCs w:val="20"/>
              </w:rPr>
            </w:pPr>
            <w:r w:rsidRPr="00335D95">
              <w:rPr>
                <w:sz w:val="20"/>
                <w:szCs w:val="20"/>
              </w:rPr>
              <w:t>207,68</w:t>
            </w:r>
          </w:p>
        </w:tc>
        <w:tc>
          <w:tcPr>
            <w:tcW w:w="0" w:type="auto"/>
            <w:tcBorders>
              <w:top w:val="nil"/>
              <w:left w:val="single" w:sz="4" w:space="0" w:color="auto"/>
              <w:bottom w:val="single" w:sz="4" w:space="0" w:color="auto"/>
              <w:right w:val="single" w:sz="4" w:space="0" w:color="auto"/>
            </w:tcBorders>
            <w:shd w:val="clear" w:color="auto" w:fill="auto"/>
          </w:tcPr>
          <w:p w14:paraId="08241A8A" w14:textId="39F789FD" w:rsidR="00926667" w:rsidRPr="00335D95" w:rsidRDefault="00926667" w:rsidP="00926667">
            <w:pPr>
              <w:widowControl w:val="0"/>
              <w:autoSpaceDE w:val="0"/>
              <w:autoSpaceDN w:val="0"/>
              <w:jc w:val="center"/>
              <w:rPr>
                <w:sz w:val="20"/>
                <w:szCs w:val="20"/>
              </w:rPr>
            </w:pPr>
            <w:r w:rsidRPr="00926667">
              <w:rPr>
                <w:sz w:val="20"/>
                <w:szCs w:val="20"/>
              </w:rPr>
              <w:t>115</w:t>
            </w:r>
            <w:r w:rsidR="000776F3">
              <w:rPr>
                <w:sz w:val="20"/>
                <w:szCs w:val="20"/>
              </w:rPr>
              <w:t>9</w:t>
            </w:r>
            <w:r w:rsidRPr="00926667">
              <w:rPr>
                <w:sz w:val="20"/>
                <w:szCs w:val="20"/>
              </w:rPr>
              <w:t>,</w:t>
            </w:r>
            <w:r w:rsidR="000776F3">
              <w:rPr>
                <w:sz w:val="20"/>
                <w:szCs w:val="20"/>
              </w:rPr>
              <w:t>16</w:t>
            </w:r>
          </w:p>
        </w:tc>
        <w:tc>
          <w:tcPr>
            <w:tcW w:w="3382" w:type="dxa"/>
            <w:shd w:val="clear" w:color="auto" w:fill="auto"/>
          </w:tcPr>
          <w:p w14:paraId="6C1ADA33" w14:textId="77777777" w:rsidR="00926667" w:rsidRPr="00335D95" w:rsidRDefault="00926667" w:rsidP="00926667">
            <w:pPr>
              <w:widowControl w:val="0"/>
              <w:autoSpaceDE w:val="0"/>
              <w:autoSpaceDN w:val="0"/>
              <w:rPr>
                <w:sz w:val="20"/>
                <w:szCs w:val="20"/>
              </w:rPr>
            </w:pPr>
          </w:p>
        </w:tc>
      </w:tr>
      <w:tr w:rsidR="00CC3E14" w:rsidRPr="00335D95" w14:paraId="58CCD7EC" w14:textId="77777777" w:rsidTr="00DF4D82">
        <w:trPr>
          <w:jc w:val="center"/>
        </w:trPr>
        <w:tc>
          <w:tcPr>
            <w:tcW w:w="629" w:type="dxa"/>
            <w:shd w:val="clear" w:color="auto" w:fill="auto"/>
          </w:tcPr>
          <w:p w14:paraId="5AB744E3" w14:textId="77777777" w:rsidR="00CC3E14" w:rsidRPr="00335D95" w:rsidRDefault="00CC3E14" w:rsidP="00CC3E14">
            <w:pPr>
              <w:widowControl w:val="0"/>
              <w:autoSpaceDE w:val="0"/>
              <w:autoSpaceDN w:val="0"/>
              <w:rPr>
                <w:sz w:val="20"/>
                <w:szCs w:val="20"/>
              </w:rPr>
            </w:pPr>
            <w:r w:rsidRPr="00335D95">
              <w:rPr>
                <w:sz w:val="20"/>
                <w:szCs w:val="20"/>
              </w:rPr>
              <w:t>2148</w:t>
            </w:r>
          </w:p>
        </w:tc>
        <w:tc>
          <w:tcPr>
            <w:tcW w:w="1124" w:type="dxa"/>
            <w:shd w:val="clear" w:color="auto" w:fill="auto"/>
          </w:tcPr>
          <w:p w14:paraId="43DA8F3B"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32B5B150"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7F600C98"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2ED0" w14:textId="77777777" w:rsidR="00CC3E14" w:rsidRPr="00335D95" w:rsidRDefault="00CC3E14" w:rsidP="00CC3E14">
            <w:pPr>
              <w:widowControl w:val="0"/>
              <w:autoSpaceDE w:val="0"/>
              <w:autoSpaceDN w:val="0"/>
              <w:jc w:val="center"/>
              <w:rPr>
                <w:sz w:val="20"/>
                <w:szCs w:val="20"/>
              </w:rPr>
            </w:pPr>
            <w:r w:rsidRPr="00CC3E14">
              <w:rPr>
                <w:sz w:val="20"/>
                <w:szCs w:val="20"/>
              </w:rPr>
              <w:t>44,54</w:t>
            </w:r>
          </w:p>
        </w:tc>
        <w:tc>
          <w:tcPr>
            <w:tcW w:w="3382" w:type="dxa"/>
            <w:shd w:val="clear" w:color="auto" w:fill="auto"/>
          </w:tcPr>
          <w:p w14:paraId="27A0A453" w14:textId="77777777" w:rsidR="00CC3E14" w:rsidRPr="00335D95" w:rsidRDefault="00CC3E14" w:rsidP="00CC3E14">
            <w:pPr>
              <w:widowControl w:val="0"/>
              <w:autoSpaceDE w:val="0"/>
              <w:autoSpaceDN w:val="0"/>
              <w:rPr>
                <w:sz w:val="20"/>
                <w:szCs w:val="20"/>
              </w:rPr>
            </w:pPr>
          </w:p>
        </w:tc>
      </w:tr>
      <w:tr w:rsidR="00CC3E14" w:rsidRPr="00335D95" w14:paraId="1EA5D8B6" w14:textId="77777777" w:rsidTr="00DF4D82">
        <w:trPr>
          <w:jc w:val="center"/>
        </w:trPr>
        <w:tc>
          <w:tcPr>
            <w:tcW w:w="629" w:type="dxa"/>
            <w:shd w:val="clear" w:color="auto" w:fill="auto"/>
          </w:tcPr>
          <w:p w14:paraId="4584556C" w14:textId="77777777" w:rsidR="00CC3E14" w:rsidRPr="00335D95" w:rsidRDefault="00CC3E14" w:rsidP="00CC3E14">
            <w:pPr>
              <w:widowControl w:val="0"/>
              <w:autoSpaceDE w:val="0"/>
              <w:autoSpaceDN w:val="0"/>
              <w:rPr>
                <w:sz w:val="20"/>
                <w:szCs w:val="20"/>
              </w:rPr>
            </w:pPr>
            <w:r w:rsidRPr="00335D95">
              <w:rPr>
                <w:sz w:val="20"/>
                <w:szCs w:val="20"/>
              </w:rPr>
              <w:t>2149</w:t>
            </w:r>
          </w:p>
        </w:tc>
        <w:tc>
          <w:tcPr>
            <w:tcW w:w="1124" w:type="dxa"/>
            <w:shd w:val="clear" w:color="auto" w:fill="auto"/>
          </w:tcPr>
          <w:p w14:paraId="00CDDE2A"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74D0A122"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02C2982E"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7E54E144" w14:textId="77777777" w:rsidR="00CC3E14" w:rsidRPr="00335D95" w:rsidRDefault="00CC3E14" w:rsidP="00CC3E14">
            <w:pPr>
              <w:widowControl w:val="0"/>
              <w:autoSpaceDE w:val="0"/>
              <w:autoSpaceDN w:val="0"/>
              <w:jc w:val="center"/>
              <w:rPr>
                <w:sz w:val="20"/>
                <w:szCs w:val="20"/>
              </w:rPr>
            </w:pPr>
            <w:r w:rsidRPr="00CC3E14">
              <w:rPr>
                <w:sz w:val="20"/>
                <w:szCs w:val="20"/>
              </w:rPr>
              <w:t>67,75</w:t>
            </w:r>
          </w:p>
        </w:tc>
        <w:tc>
          <w:tcPr>
            <w:tcW w:w="3382" w:type="dxa"/>
            <w:shd w:val="clear" w:color="auto" w:fill="auto"/>
          </w:tcPr>
          <w:p w14:paraId="1952F5A1" w14:textId="77777777" w:rsidR="00CC3E14" w:rsidRPr="00335D95" w:rsidRDefault="00CC3E14" w:rsidP="00CC3E14">
            <w:pPr>
              <w:widowControl w:val="0"/>
              <w:autoSpaceDE w:val="0"/>
              <w:autoSpaceDN w:val="0"/>
              <w:rPr>
                <w:sz w:val="20"/>
                <w:szCs w:val="20"/>
              </w:rPr>
            </w:pPr>
          </w:p>
        </w:tc>
      </w:tr>
      <w:tr w:rsidR="00CC3E14" w:rsidRPr="00335D95" w14:paraId="3DD2A4D3" w14:textId="77777777" w:rsidTr="00DF4D82">
        <w:trPr>
          <w:jc w:val="center"/>
        </w:trPr>
        <w:tc>
          <w:tcPr>
            <w:tcW w:w="629" w:type="dxa"/>
            <w:shd w:val="clear" w:color="auto" w:fill="auto"/>
          </w:tcPr>
          <w:p w14:paraId="5B7792EF" w14:textId="77777777" w:rsidR="00CC3E14" w:rsidRPr="00335D95" w:rsidRDefault="00CC3E14" w:rsidP="00CC3E14">
            <w:pPr>
              <w:widowControl w:val="0"/>
              <w:autoSpaceDE w:val="0"/>
              <w:autoSpaceDN w:val="0"/>
              <w:rPr>
                <w:sz w:val="20"/>
                <w:szCs w:val="20"/>
              </w:rPr>
            </w:pPr>
            <w:r w:rsidRPr="00335D95">
              <w:rPr>
                <w:sz w:val="20"/>
                <w:szCs w:val="20"/>
              </w:rPr>
              <w:t>2150</w:t>
            </w:r>
          </w:p>
        </w:tc>
        <w:tc>
          <w:tcPr>
            <w:tcW w:w="1124" w:type="dxa"/>
            <w:shd w:val="clear" w:color="auto" w:fill="auto"/>
          </w:tcPr>
          <w:p w14:paraId="154CCC58" w14:textId="77777777" w:rsidR="00CC3E14" w:rsidRPr="00335D95" w:rsidRDefault="00CC3E14" w:rsidP="00CC3E14">
            <w:pPr>
              <w:widowControl w:val="0"/>
              <w:autoSpaceDE w:val="0"/>
              <w:autoSpaceDN w:val="0"/>
              <w:rPr>
                <w:sz w:val="20"/>
                <w:szCs w:val="20"/>
              </w:rPr>
            </w:pPr>
            <w:r w:rsidRPr="00335D95">
              <w:rPr>
                <w:sz w:val="20"/>
                <w:szCs w:val="20"/>
              </w:rPr>
              <w:t>701010601</w:t>
            </w:r>
          </w:p>
        </w:tc>
        <w:tc>
          <w:tcPr>
            <w:tcW w:w="2499" w:type="dxa"/>
            <w:shd w:val="clear" w:color="auto" w:fill="auto"/>
          </w:tcPr>
          <w:p w14:paraId="3E480690" w14:textId="77777777" w:rsidR="00CC3E14" w:rsidRPr="00335D95" w:rsidRDefault="00CC3E14" w:rsidP="00CC3E14">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общего пользования (лесопарки, парки, сады, скверы, бульвары, городские леса)</w:t>
            </w:r>
          </w:p>
        </w:tc>
        <w:tc>
          <w:tcPr>
            <w:tcW w:w="0" w:type="auto"/>
            <w:shd w:val="clear" w:color="auto" w:fill="auto"/>
          </w:tcPr>
          <w:p w14:paraId="6C309DCC" w14:textId="77777777" w:rsidR="00CC3E14" w:rsidRPr="00335D95" w:rsidRDefault="00CC3E14" w:rsidP="00CC3E14">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202292FF" w14:textId="77777777" w:rsidR="00CC3E14" w:rsidRPr="00335D95" w:rsidRDefault="00CC3E14" w:rsidP="00CC3E14">
            <w:pPr>
              <w:widowControl w:val="0"/>
              <w:autoSpaceDE w:val="0"/>
              <w:autoSpaceDN w:val="0"/>
              <w:jc w:val="center"/>
              <w:rPr>
                <w:sz w:val="20"/>
                <w:szCs w:val="20"/>
              </w:rPr>
            </w:pPr>
            <w:r w:rsidRPr="00CC3E14">
              <w:rPr>
                <w:sz w:val="20"/>
                <w:szCs w:val="20"/>
              </w:rPr>
              <w:t>47,24</w:t>
            </w:r>
          </w:p>
        </w:tc>
        <w:tc>
          <w:tcPr>
            <w:tcW w:w="3382" w:type="dxa"/>
            <w:shd w:val="clear" w:color="auto" w:fill="auto"/>
          </w:tcPr>
          <w:p w14:paraId="696E0C16" w14:textId="77777777" w:rsidR="00CC3E14" w:rsidRPr="00335D95" w:rsidRDefault="00CC3E14" w:rsidP="00CC3E14">
            <w:pPr>
              <w:widowControl w:val="0"/>
              <w:autoSpaceDE w:val="0"/>
              <w:autoSpaceDN w:val="0"/>
              <w:rPr>
                <w:sz w:val="20"/>
                <w:szCs w:val="20"/>
              </w:rPr>
            </w:pPr>
          </w:p>
        </w:tc>
      </w:tr>
      <w:tr w:rsidR="00CC3E14" w:rsidRPr="00335D95" w14:paraId="5AB011E9" w14:textId="77777777" w:rsidTr="00DF4D82">
        <w:trPr>
          <w:jc w:val="center"/>
        </w:trPr>
        <w:tc>
          <w:tcPr>
            <w:tcW w:w="629" w:type="dxa"/>
            <w:shd w:val="clear" w:color="auto" w:fill="auto"/>
          </w:tcPr>
          <w:p w14:paraId="5509FDA8" w14:textId="77777777" w:rsidR="00CC3E14" w:rsidRPr="00335D95" w:rsidRDefault="00CC3E14" w:rsidP="00CC3E14">
            <w:pPr>
              <w:widowControl w:val="0"/>
              <w:autoSpaceDE w:val="0"/>
              <w:autoSpaceDN w:val="0"/>
              <w:rPr>
                <w:sz w:val="20"/>
                <w:szCs w:val="20"/>
              </w:rPr>
            </w:pPr>
            <w:r w:rsidRPr="00335D95">
              <w:rPr>
                <w:sz w:val="20"/>
                <w:szCs w:val="20"/>
              </w:rPr>
              <w:t>2151</w:t>
            </w:r>
          </w:p>
        </w:tc>
        <w:tc>
          <w:tcPr>
            <w:tcW w:w="1124" w:type="dxa"/>
            <w:shd w:val="clear" w:color="auto" w:fill="auto"/>
          </w:tcPr>
          <w:p w14:paraId="7B54E90C" w14:textId="77777777" w:rsidR="00CC3E14" w:rsidRPr="00335D95" w:rsidRDefault="00CC3E14" w:rsidP="00CC3E14">
            <w:pPr>
              <w:widowControl w:val="0"/>
              <w:autoSpaceDE w:val="0"/>
              <w:autoSpaceDN w:val="0"/>
              <w:rPr>
                <w:sz w:val="20"/>
                <w:szCs w:val="20"/>
              </w:rPr>
            </w:pPr>
            <w:r w:rsidRPr="00335D95">
              <w:rPr>
                <w:sz w:val="20"/>
                <w:szCs w:val="20"/>
              </w:rPr>
              <w:t>701010403</w:t>
            </w:r>
          </w:p>
        </w:tc>
        <w:tc>
          <w:tcPr>
            <w:tcW w:w="2499" w:type="dxa"/>
            <w:shd w:val="clear" w:color="auto" w:fill="auto"/>
          </w:tcPr>
          <w:p w14:paraId="037D7B75" w14:textId="77777777" w:rsidR="00CC3E14" w:rsidRPr="00335D95" w:rsidRDefault="00CC3E14" w:rsidP="00CC3E14">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7FF5E1FC" w14:textId="77777777" w:rsidR="00CC3E14" w:rsidRPr="00335D95" w:rsidRDefault="00CC3E14" w:rsidP="00CC3E14">
            <w:pPr>
              <w:widowControl w:val="0"/>
              <w:autoSpaceDE w:val="0"/>
              <w:autoSpaceDN w:val="0"/>
              <w:jc w:val="center"/>
              <w:rPr>
                <w:sz w:val="20"/>
                <w:szCs w:val="20"/>
              </w:rPr>
            </w:pPr>
            <w:r w:rsidRPr="00335D95">
              <w:rPr>
                <w:sz w:val="20"/>
                <w:szCs w:val="20"/>
              </w:rPr>
              <w:t>806,81</w:t>
            </w:r>
          </w:p>
        </w:tc>
        <w:tc>
          <w:tcPr>
            <w:tcW w:w="0" w:type="auto"/>
            <w:tcBorders>
              <w:top w:val="nil"/>
              <w:left w:val="single" w:sz="4" w:space="0" w:color="auto"/>
              <w:bottom w:val="single" w:sz="4" w:space="0" w:color="auto"/>
              <w:right w:val="single" w:sz="4" w:space="0" w:color="auto"/>
            </w:tcBorders>
            <w:shd w:val="clear" w:color="auto" w:fill="auto"/>
          </w:tcPr>
          <w:p w14:paraId="16EB8061" w14:textId="77777777" w:rsidR="00CC3E14" w:rsidRPr="00335D95" w:rsidRDefault="00CC3E14" w:rsidP="00CC3E14">
            <w:pPr>
              <w:widowControl w:val="0"/>
              <w:autoSpaceDE w:val="0"/>
              <w:autoSpaceDN w:val="0"/>
              <w:jc w:val="center"/>
              <w:rPr>
                <w:sz w:val="20"/>
                <w:szCs w:val="20"/>
              </w:rPr>
            </w:pPr>
            <w:r w:rsidRPr="00CC3E14">
              <w:rPr>
                <w:sz w:val="20"/>
                <w:szCs w:val="20"/>
              </w:rPr>
              <w:t>1899,93</w:t>
            </w:r>
          </w:p>
        </w:tc>
        <w:tc>
          <w:tcPr>
            <w:tcW w:w="3382" w:type="dxa"/>
            <w:shd w:val="clear" w:color="auto" w:fill="auto"/>
          </w:tcPr>
          <w:p w14:paraId="63A8B837" w14:textId="77777777" w:rsidR="00CC3E14" w:rsidRPr="00335D95" w:rsidRDefault="00CC3E14" w:rsidP="00CC3E14">
            <w:pPr>
              <w:widowControl w:val="0"/>
              <w:autoSpaceDE w:val="0"/>
              <w:autoSpaceDN w:val="0"/>
              <w:rPr>
                <w:sz w:val="20"/>
                <w:szCs w:val="20"/>
              </w:rPr>
            </w:pPr>
          </w:p>
        </w:tc>
      </w:tr>
      <w:tr w:rsidR="00CC3E14" w:rsidRPr="00335D95" w14:paraId="7ACFB9BC" w14:textId="77777777" w:rsidTr="00DF4D82">
        <w:trPr>
          <w:jc w:val="center"/>
        </w:trPr>
        <w:tc>
          <w:tcPr>
            <w:tcW w:w="629" w:type="dxa"/>
            <w:shd w:val="clear" w:color="auto" w:fill="auto"/>
          </w:tcPr>
          <w:p w14:paraId="2FAC021E" w14:textId="77777777" w:rsidR="00CC3E14" w:rsidRPr="00335D95" w:rsidRDefault="00CC3E14" w:rsidP="00CC3E14">
            <w:pPr>
              <w:widowControl w:val="0"/>
              <w:autoSpaceDE w:val="0"/>
              <w:autoSpaceDN w:val="0"/>
              <w:rPr>
                <w:sz w:val="20"/>
                <w:szCs w:val="20"/>
              </w:rPr>
            </w:pPr>
            <w:r w:rsidRPr="00335D95">
              <w:rPr>
                <w:sz w:val="20"/>
                <w:szCs w:val="20"/>
              </w:rPr>
              <w:t>2152</w:t>
            </w:r>
          </w:p>
        </w:tc>
        <w:tc>
          <w:tcPr>
            <w:tcW w:w="1124" w:type="dxa"/>
            <w:shd w:val="clear" w:color="auto" w:fill="auto"/>
          </w:tcPr>
          <w:p w14:paraId="74DA1701" w14:textId="77777777" w:rsidR="00CC3E14" w:rsidRPr="00335D95" w:rsidRDefault="00CC3E14" w:rsidP="00CC3E14">
            <w:pPr>
              <w:widowControl w:val="0"/>
              <w:autoSpaceDE w:val="0"/>
              <w:autoSpaceDN w:val="0"/>
              <w:rPr>
                <w:sz w:val="20"/>
                <w:szCs w:val="20"/>
              </w:rPr>
            </w:pPr>
            <w:r w:rsidRPr="00335D95">
              <w:rPr>
                <w:sz w:val="20"/>
                <w:szCs w:val="20"/>
              </w:rPr>
              <w:t>701010601</w:t>
            </w:r>
          </w:p>
        </w:tc>
        <w:tc>
          <w:tcPr>
            <w:tcW w:w="2499" w:type="dxa"/>
            <w:shd w:val="clear" w:color="auto" w:fill="auto"/>
          </w:tcPr>
          <w:p w14:paraId="6DB186F5" w14:textId="77777777" w:rsidR="00CC3E14" w:rsidRPr="00335D95" w:rsidRDefault="00CC3E14" w:rsidP="00CC3E14">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4E93601C" w14:textId="77777777" w:rsidR="00CC3E14" w:rsidRPr="00335D95" w:rsidRDefault="00CC3E14" w:rsidP="00CC3E14">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6DAFCCC" w14:textId="77777777" w:rsidR="00CC3E14" w:rsidRPr="00335D95" w:rsidRDefault="00CC3E14" w:rsidP="00CC3E14">
            <w:pPr>
              <w:widowControl w:val="0"/>
              <w:autoSpaceDE w:val="0"/>
              <w:autoSpaceDN w:val="0"/>
              <w:jc w:val="center"/>
              <w:rPr>
                <w:sz w:val="20"/>
                <w:szCs w:val="20"/>
              </w:rPr>
            </w:pPr>
            <w:r w:rsidRPr="00CC3E14">
              <w:rPr>
                <w:sz w:val="20"/>
                <w:szCs w:val="20"/>
              </w:rPr>
              <w:t>39,25</w:t>
            </w:r>
          </w:p>
        </w:tc>
        <w:tc>
          <w:tcPr>
            <w:tcW w:w="3382" w:type="dxa"/>
            <w:shd w:val="clear" w:color="auto" w:fill="auto"/>
          </w:tcPr>
          <w:p w14:paraId="1A20E3CC" w14:textId="77777777" w:rsidR="00CC3E14" w:rsidRPr="00335D95" w:rsidRDefault="00CC3E14" w:rsidP="00CC3E14">
            <w:pPr>
              <w:widowControl w:val="0"/>
              <w:autoSpaceDE w:val="0"/>
              <w:autoSpaceDN w:val="0"/>
              <w:rPr>
                <w:sz w:val="20"/>
                <w:szCs w:val="20"/>
              </w:rPr>
            </w:pPr>
          </w:p>
        </w:tc>
      </w:tr>
      <w:tr w:rsidR="00CC3E14" w:rsidRPr="00335D95" w14:paraId="384BBCEE" w14:textId="77777777" w:rsidTr="00DF4D82">
        <w:trPr>
          <w:jc w:val="center"/>
        </w:trPr>
        <w:tc>
          <w:tcPr>
            <w:tcW w:w="629" w:type="dxa"/>
            <w:shd w:val="clear" w:color="auto" w:fill="auto"/>
          </w:tcPr>
          <w:p w14:paraId="0E155D15" w14:textId="77777777" w:rsidR="00CC3E14" w:rsidRPr="00335D95" w:rsidRDefault="00CC3E14" w:rsidP="00CC3E14">
            <w:pPr>
              <w:widowControl w:val="0"/>
              <w:autoSpaceDE w:val="0"/>
              <w:autoSpaceDN w:val="0"/>
              <w:rPr>
                <w:sz w:val="20"/>
                <w:szCs w:val="20"/>
              </w:rPr>
            </w:pPr>
            <w:r w:rsidRPr="00335D95">
              <w:rPr>
                <w:sz w:val="20"/>
                <w:szCs w:val="20"/>
              </w:rPr>
              <w:t>2153</w:t>
            </w:r>
          </w:p>
        </w:tc>
        <w:tc>
          <w:tcPr>
            <w:tcW w:w="1124" w:type="dxa"/>
            <w:shd w:val="clear" w:color="auto" w:fill="auto"/>
          </w:tcPr>
          <w:p w14:paraId="64A0A4CD" w14:textId="77777777" w:rsidR="00CC3E14" w:rsidRPr="00335D95" w:rsidRDefault="00CC3E14" w:rsidP="00CC3E14">
            <w:pPr>
              <w:widowControl w:val="0"/>
              <w:autoSpaceDE w:val="0"/>
              <w:autoSpaceDN w:val="0"/>
              <w:rPr>
                <w:sz w:val="20"/>
                <w:szCs w:val="20"/>
              </w:rPr>
            </w:pPr>
            <w:r w:rsidRPr="00335D95">
              <w:rPr>
                <w:sz w:val="20"/>
                <w:szCs w:val="20"/>
              </w:rPr>
              <w:t>701010103</w:t>
            </w:r>
          </w:p>
        </w:tc>
        <w:tc>
          <w:tcPr>
            <w:tcW w:w="2499" w:type="dxa"/>
            <w:shd w:val="clear" w:color="auto" w:fill="auto"/>
          </w:tcPr>
          <w:p w14:paraId="01DF32D4" w14:textId="77777777" w:rsidR="00CC3E14" w:rsidRPr="00335D95" w:rsidRDefault="00CC3E14" w:rsidP="00CC3E14">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6AADA722" w14:textId="77777777" w:rsidR="00CC3E14" w:rsidRPr="00335D95" w:rsidRDefault="00CC3E14" w:rsidP="00CC3E14">
            <w:pPr>
              <w:widowControl w:val="0"/>
              <w:autoSpaceDE w:val="0"/>
              <w:autoSpaceDN w:val="0"/>
              <w:jc w:val="center"/>
              <w:rPr>
                <w:sz w:val="20"/>
                <w:szCs w:val="20"/>
              </w:rPr>
            </w:pPr>
            <w:r w:rsidRPr="00335D95">
              <w:rPr>
                <w:sz w:val="20"/>
                <w:szCs w:val="20"/>
              </w:rPr>
              <w:t>515,03</w:t>
            </w:r>
          </w:p>
        </w:tc>
        <w:tc>
          <w:tcPr>
            <w:tcW w:w="0" w:type="auto"/>
            <w:tcBorders>
              <w:top w:val="nil"/>
              <w:left w:val="single" w:sz="4" w:space="0" w:color="auto"/>
              <w:bottom w:val="single" w:sz="4" w:space="0" w:color="auto"/>
              <w:right w:val="single" w:sz="4" w:space="0" w:color="auto"/>
            </w:tcBorders>
            <w:shd w:val="clear" w:color="auto" w:fill="auto"/>
          </w:tcPr>
          <w:p w14:paraId="22F1C56E" w14:textId="77777777" w:rsidR="00CC3E14" w:rsidRPr="00335D95" w:rsidRDefault="00CC3E14" w:rsidP="00CC3E14">
            <w:pPr>
              <w:widowControl w:val="0"/>
              <w:autoSpaceDE w:val="0"/>
              <w:autoSpaceDN w:val="0"/>
              <w:jc w:val="center"/>
              <w:rPr>
                <w:sz w:val="20"/>
                <w:szCs w:val="20"/>
              </w:rPr>
            </w:pPr>
            <w:r w:rsidRPr="00CC3E14">
              <w:rPr>
                <w:sz w:val="20"/>
                <w:szCs w:val="20"/>
              </w:rPr>
              <w:t>569,36</w:t>
            </w:r>
          </w:p>
        </w:tc>
        <w:tc>
          <w:tcPr>
            <w:tcW w:w="3382" w:type="dxa"/>
            <w:shd w:val="clear" w:color="auto" w:fill="auto"/>
          </w:tcPr>
          <w:p w14:paraId="302FE407" w14:textId="77777777" w:rsidR="00CC3E14" w:rsidRPr="00335D95" w:rsidRDefault="00CC3E14" w:rsidP="00CC3E14">
            <w:pPr>
              <w:widowControl w:val="0"/>
              <w:autoSpaceDE w:val="0"/>
              <w:autoSpaceDN w:val="0"/>
              <w:rPr>
                <w:sz w:val="20"/>
                <w:szCs w:val="20"/>
              </w:rPr>
            </w:pPr>
          </w:p>
        </w:tc>
      </w:tr>
      <w:tr w:rsidR="00CC3E14" w:rsidRPr="00335D95" w14:paraId="31BFACD5" w14:textId="77777777" w:rsidTr="00DF4D82">
        <w:trPr>
          <w:jc w:val="center"/>
        </w:trPr>
        <w:tc>
          <w:tcPr>
            <w:tcW w:w="629" w:type="dxa"/>
            <w:shd w:val="clear" w:color="auto" w:fill="auto"/>
          </w:tcPr>
          <w:p w14:paraId="4C9BCEE0" w14:textId="77777777" w:rsidR="00CC3E14" w:rsidRPr="00335D95" w:rsidRDefault="00CC3E14" w:rsidP="00CC3E14">
            <w:pPr>
              <w:widowControl w:val="0"/>
              <w:autoSpaceDE w:val="0"/>
              <w:autoSpaceDN w:val="0"/>
              <w:rPr>
                <w:sz w:val="20"/>
                <w:szCs w:val="20"/>
              </w:rPr>
            </w:pPr>
            <w:r w:rsidRPr="00335D95">
              <w:rPr>
                <w:sz w:val="20"/>
                <w:szCs w:val="20"/>
              </w:rPr>
              <w:t>2154</w:t>
            </w:r>
          </w:p>
        </w:tc>
        <w:tc>
          <w:tcPr>
            <w:tcW w:w="1124" w:type="dxa"/>
            <w:shd w:val="clear" w:color="auto" w:fill="auto"/>
          </w:tcPr>
          <w:p w14:paraId="105C4E1B"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402D1669"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1CC18141"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6885C8D" w14:textId="77777777" w:rsidR="00CC3E14" w:rsidRPr="00335D95" w:rsidRDefault="00CC3E14" w:rsidP="00CC3E14">
            <w:pPr>
              <w:widowControl w:val="0"/>
              <w:autoSpaceDE w:val="0"/>
              <w:autoSpaceDN w:val="0"/>
              <w:jc w:val="center"/>
              <w:rPr>
                <w:sz w:val="20"/>
                <w:szCs w:val="20"/>
              </w:rPr>
            </w:pPr>
            <w:r w:rsidRPr="00CC3E14">
              <w:rPr>
                <w:sz w:val="20"/>
                <w:szCs w:val="20"/>
              </w:rPr>
              <w:t>355,07</w:t>
            </w:r>
          </w:p>
        </w:tc>
        <w:tc>
          <w:tcPr>
            <w:tcW w:w="3382" w:type="dxa"/>
            <w:shd w:val="clear" w:color="auto" w:fill="auto"/>
          </w:tcPr>
          <w:p w14:paraId="78536110" w14:textId="77777777" w:rsidR="00CC3E14" w:rsidRPr="00335D95" w:rsidRDefault="00CC3E14" w:rsidP="00CC3E14">
            <w:pPr>
              <w:widowControl w:val="0"/>
              <w:autoSpaceDE w:val="0"/>
              <w:autoSpaceDN w:val="0"/>
              <w:rPr>
                <w:sz w:val="20"/>
                <w:szCs w:val="20"/>
              </w:rPr>
            </w:pPr>
          </w:p>
        </w:tc>
      </w:tr>
      <w:tr w:rsidR="00CC3E14" w:rsidRPr="00335D95" w14:paraId="5596C267" w14:textId="77777777" w:rsidTr="00DF4D82">
        <w:trPr>
          <w:jc w:val="center"/>
        </w:trPr>
        <w:tc>
          <w:tcPr>
            <w:tcW w:w="629" w:type="dxa"/>
            <w:tcBorders>
              <w:bottom w:val="single" w:sz="4" w:space="0" w:color="auto"/>
            </w:tcBorders>
            <w:shd w:val="clear" w:color="auto" w:fill="auto"/>
          </w:tcPr>
          <w:p w14:paraId="21563156" w14:textId="77777777" w:rsidR="00CC3E14" w:rsidRPr="00335D95" w:rsidRDefault="00CC3E14" w:rsidP="00CC3E14">
            <w:pPr>
              <w:widowControl w:val="0"/>
              <w:autoSpaceDE w:val="0"/>
              <w:autoSpaceDN w:val="0"/>
              <w:rPr>
                <w:sz w:val="20"/>
                <w:szCs w:val="20"/>
              </w:rPr>
            </w:pPr>
            <w:r w:rsidRPr="00335D95">
              <w:rPr>
                <w:sz w:val="20"/>
                <w:szCs w:val="20"/>
              </w:rPr>
              <w:t>2155</w:t>
            </w:r>
          </w:p>
        </w:tc>
        <w:tc>
          <w:tcPr>
            <w:tcW w:w="1124" w:type="dxa"/>
            <w:tcBorders>
              <w:bottom w:val="single" w:sz="4" w:space="0" w:color="auto"/>
            </w:tcBorders>
            <w:shd w:val="clear" w:color="auto" w:fill="auto"/>
          </w:tcPr>
          <w:p w14:paraId="02AF6E70" w14:textId="77777777" w:rsidR="00CC3E14" w:rsidRPr="00335D95" w:rsidRDefault="00CC3E14" w:rsidP="00CC3E14">
            <w:pPr>
              <w:widowControl w:val="0"/>
              <w:autoSpaceDE w:val="0"/>
              <w:autoSpaceDN w:val="0"/>
              <w:rPr>
                <w:sz w:val="20"/>
                <w:szCs w:val="20"/>
              </w:rPr>
            </w:pPr>
            <w:r w:rsidRPr="00335D95">
              <w:rPr>
                <w:sz w:val="20"/>
                <w:szCs w:val="20"/>
              </w:rPr>
              <w:t>701010404</w:t>
            </w:r>
          </w:p>
        </w:tc>
        <w:tc>
          <w:tcPr>
            <w:tcW w:w="2499" w:type="dxa"/>
            <w:tcBorders>
              <w:bottom w:val="single" w:sz="4" w:space="0" w:color="auto"/>
            </w:tcBorders>
            <w:shd w:val="clear" w:color="auto" w:fill="auto"/>
          </w:tcPr>
          <w:p w14:paraId="1F2C6906" w14:textId="77777777" w:rsidR="00CC3E14" w:rsidRPr="00335D95" w:rsidRDefault="00CC3E14" w:rsidP="00CC3E14">
            <w:pPr>
              <w:widowControl w:val="0"/>
              <w:autoSpaceDE w:val="0"/>
              <w:autoSpaceDN w:val="0"/>
              <w:rPr>
                <w:sz w:val="20"/>
                <w:szCs w:val="20"/>
              </w:rPr>
            </w:pPr>
            <w:r w:rsidRPr="00335D95">
              <w:rPr>
                <w:sz w:val="20"/>
                <w:szCs w:val="20"/>
              </w:rPr>
              <w:t>Зона инженерной инфраструктуры</w:t>
            </w:r>
          </w:p>
        </w:tc>
        <w:tc>
          <w:tcPr>
            <w:tcW w:w="0" w:type="auto"/>
            <w:tcBorders>
              <w:bottom w:val="single" w:sz="4" w:space="0" w:color="auto"/>
            </w:tcBorders>
            <w:shd w:val="clear" w:color="auto" w:fill="auto"/>
          </w:tcPr>
          <w:p w14:paraId="05C5D6B7" w14:textId="77777777" w:rsidR="00CC3E14" w:rsidRPr="00335D95" w:rsidRDefault="00CC3E14" w:rsidP="00CC3E14">
            <w:pPr>
              <w:widowControl w:val="0"/>
              <w:autoSpaceDE w:val="0"/>
              <w:autoSpaceDN w:val="0"/>
              <w:jc w:val="center"/>
              <w:rPr>
                <w:sz w:val="20"/>
                <w:szCs w:val="20"/>
              </w:rPr>
            </w:pPr>
            <w:r w:rsidRPr="00335D95">
              <w:rPr>
                <w:sz w:val="20"/>
                <w:szCs w:val="20"/>
              </w:rPr>
              <w:t>145,23</w:t>
            </w:r>
          </w:p>
        </w:tc>
        <w:tc>
          <w:tcPr>
            <w:tcW w:w="0" w:type="auto"/>
            <w:tcBorders>
              <w:top w:val="nil"/>
              <w:left w:val="single" w:sz="4" w:space="0" w:color="auto"/>
              <w:bottom w:val="single" w:sz="4" w:space="0" w:color="auto"/>
              <w:right w:val="single" w:sz="4" w:space="0" w:color="auto"/>
            </w:tcBorders>
            <w:shd w:val="clear" w:color="auto" w:fill="auto"/>
          </w:tcPr>
          <w:p w14:paraId="11CAD232" w14:textId="77777777" w:rsidR="00CC3E14" w:rsidRPr="00335D95" w:rsidRDefault="00CC3E14" w:rsidP="00CC3E14">
            <w:pPr>
              <w:widowControl w:val="0"/>
              <w:autoSpaceDE w:val="0"/>
              <w:autoSpaceDN w:val="0"/>
              <w:jc w:val="center"/>
              <w:rPr>
                <w:sz w:val="20"/>
                <w:szCs w:val="20"/>
              </w:rPr>
            </w:pPr>
            <w:r w:rsidRPr="00CC3E14">
              <w:rPr>
                <w:sz w:val="20"/>
                <w:szCs w:val="20"/>
              </w:rPr>
              <w:t>966,54</w:t>
            </w:r>
          </w:p>
        </w:tc>
        <w:tc>
          <w:tcPr>
            <w:tcW w:w="3382" w:type="dxa"/>
            <w:tcBorders>
              <w:bottom w:val="single" w:sz="4" w:space="0" w:color="auto"/>
            </w:tcBorders>
            <w:shd w:val="clear" w:color="auto" w:fill="auto"/>
          </w:tcPr>
          <w:p w14:paraId="2CEE85FB" w14:textId="77777777" w:rsidR="00CC3E14" w:rsidRPr="00335D95" w:rsidRDefault="00CC3E14" w:rsidP="00CC3E14">
            <w:pPr>
              <w:widowControl w:val="0"/>
              <w:autoSpaceDE w:val="0"/>
              <w:autoSpaceDN w:val="0"/>
              <w:rPr>
                <w:sz w:val="20"/>
                <w:szCs w:val="20"/>
              </w:rPr>
            </w:pPr>
          </w:p>
        </w:tc>
      </w:tr>
      <w:tr w:rsidR="00CC3E14" w:rsidRPr="00335D95" w14:paraId="6270C6A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ACC98E" w14:textId="77777777" w:rsidR="00CC3E14" w:rsidRPr="00335D95" w:rsidRDefault="00CC3E14" w:rsidP="00CC3E14">
            <w:pPr>
              <w:widowControl w:val="0"/>
              <w:autoSpaceDE w:val="0"/>
              <w:autoSpaceDN w:val="0"/>
              <w:rPr>
                <w:sz w:val="20"/>
                <w:szCs w:val="20"/>
              </w:rPr>
            </w:pPr>
            <w:r w:rsidRPr="00335D95">
              <w:rPr>
                <w:sz w:val="20"/>
                <w:szCs w:val="20"/>
              </w:rPr>
              <w:t>2156</w:t>
            </w:r>
          </w:p>
        </w:tc>
        <w:tc>
          <w:tcPr>
            <w:tcW w:w="1124" w:type="dxa"/>
            <w:tcBorders>
              <w:top w:val="single" w:sz="4" w:space="0" w:color="auto"/>
              <w:bottom w:val="single" w:sz="4" w:space="0" w:color="auto"/>
            </w:tcBorders>
            <w:shd w:val="clear" w:color="auto" w:fill="auto"/>
          </w:tcPr>
          <w:p w14:paraId="66BD01C8" w14:textId="77777777" w:rsidR="00CC3E14" w:rsidRPr="00335D95" w:rsidRDefault="00CC3E14" w:rsidP="00CC3E14">
            <w:pPr>
              <w:widowControl w:val="0"/>
              <w:autoSpaceDE w:val="0"/>
              <w:autoSpaceDN w:val="0"/>
              <w:rPr>
                <w:sz w:val="20"/>
                <w:szCs w:val="20"/>
              </w:rPr>
            </w:pPr>
            <w:r w:rsidRPr="00335D95">
              <w:rPr>
                <w:sz w:val="20"/>
                <w:szCs w:val="20"/>
              </w:rPr>
              <w:t>701010301</w:t>
            </w:r>
          </w:p>
        </w:tc>
        <w:tc>
          <w:tcPr>
            <w:tcW w:w="2499" w:type="dxa"/>
            <w:tcBorders>
              <w:top w:val="single" w:sz="4" w:space="0" w:color="auto"/>
              <w:bottom w:val="single" w:sz="4" w:space="0" w:color="auto"/>
            </w:tcBorders>
            <w:shd w:val="clear" w:color="auto" w:fill="auto"/>
          </w:tcPr>
          <w:p w14:paraId="7BFA5482" w14:textId="77777777" w:rsidR="00CC3E14" w:rsidRPr="00335D95" w:rsidRDefault="00CC3E14" w:rsidP="00CC3E14">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tcBorders>
              <w:top w:val="single" w:sz="4" w:space="0" w:color="auto"/>
              <w:bottom w:val="single" w:sz="4" w:space="0" w:color="auto"/>
            </w:tcBorders>
            <w:shd w:val="clear" w:color="auto" w:fill="auto"/>
          </w:tcPr>
          <w:p w14:paraId="4D88ECEC" w14:textId="77777777" w:rsidR="00CC3E14" w:rsidRPr="00335D95" w:rsidRDefault="00CC3E14" w:rsidP="00CC3E14">
            <w:pPr>
              <w:widowControl w:val="0"/>
              <w:autoSpaceDE w:val="0"/>
              <w:autoSpaceDN w:val="0"/>
              <w:jc w:val="center"/>
              <w:rPr>
                <w:sz w:val="20"/>
                <w:szCs w:val="20"/>
              </w:rPr>
            </w:pPr>
            <w:r w:rsidRPr="00335D95">
              <w:rPr>
                <w:sz w:val="20"/>
                <w:szCs w:val="20"/>
              </w:rPr>
              <w:t>245</w:t>
            </w:r>
          </w:p>
        </w:tc>
        <w:tc>
          <w:tcPr>
            <w:tcW w:w="0" w:type="auto"/>
            <w:tcBorders>
              <w:top w:val="nil"/>
              <w:left w:val="single" w:sz="4" w:space="0" w:color="auto"/>
              <w:bottom w:val="single" w:sz="4" w:space="0" w:color="auto"/>
              <w:right w:val="single" w:sz="4" w:space="0" w:color="auto"/>
            </w:tcBorders>
            <w:shd w:val="clear" w:color="auto" w:fill="auto"/>
          </w:tcPr>
          <w:p w14:paraId="18F5F094" w14:textId="77777777" w:rsidR="00CC3E14" w:rsidRPr="00335D95" w:rsidRDefault="00CC3E14" w:rsidP="00CC3E14">
            <w:pPr>
              <w:widowControl w:val="0"/>
              <w:autoSpaceDE w:val="0"/>
              <w:autoSpaceDN w:val="0"/>
              <w:jc w:val="center"/>
              <w:rPr>
                <w:sz w:val="20"/>
                <w:szCs w:val="20"/>
              </w:rPr>
            </w:pPr>
            <w:r w:rsidRPr="00CC3E14">
              <w:rPr>
                <w:sz w:val="20"/>
                <w:szCs w:val="20"/>
              </w:rPr>
              <w:t>390,47</w:t>
            </w:r>
          </w:p>
        </w:tc>
        <w:tc>
          <w:tcPr>
            <w:tcW w:w="3382" w:type="dxa"/>
            <w:tcBorders>
              <w:top w:val="single" w:sz="4" w:space="0" w:color="auto"/>
              <w:bottom w:val="single" w:sz="4" w:space="0" w:color="auto"/>
            </w:tcBorders>
            <w:shd w:val="clear" w:color="auto" w:fill="auto"/>
          </w:tcPr>
          <w:p w14:paraId="2E1B2540" w14:textId="77777777" w:rsidR="00CC3E14" w:rsidRPr="00335D95" w:rsidRDefault="00CC3E14" w:rsidP="00CC3E14">
            <w:pPr>
              <w:widowControl w:val="0"/>
              <w:autoSpaceDE w:val="0"/>
              <w:autoSpaceDN w:val="0"/>
              <w:rPr>
                <w:sz w:val="20"/>
                <w:szCs w:val="20"/>
              </w:rPr>
            </w:pPr>
          </w:p>
        </w:tc>
      </w:tr>
      <w:tr w:rsidR="00CC3E14" w:rsidRPr="00335D95" w14:paraId="33A738D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B824D5D" w14:textId="77777777" w:rsidR="00CC3E14" w:rsidRPr="00335D95" w:rsidRDefault="00CC3E14" w:rsidP="00CC3E14">
            <w:pPr>
              <w:widowControl w:val="0"/>
              <w:autoSpaceDE w:val="0"/>
              <w:autoSpaceDN w:val="0"/>
              <w:rPr>
                <w:sz w:val="20"/>
                <w:szCs w:val="20"/>
              </w:rPr>
            </w:pPr>
            <w:r w:rsidRPr="00335D95">
              <w:rPr>
                <w:sz w:val="20"/>
                <w:szCs w:val="20"/>
              </w:rPr>
              <w:t>2157</w:t>
            </w:r>
          </w:p>
        </w:tc>
        <w:tc>
          <w:tcPr>
            <w:tcW w:w="1124" w:type="dxa"/>
            <w:tcBorders>
              <w:top w:val="single" w:sz="4" w:space="0" w:color="auto"/>
              <w:bottom w:val="single" w:sz="4" w:space="0" w:color="auto"/>
            </w:tcBorders>
            <w:shd w:val="clear" w:color="auto" w:fill="auto"/>
          </w:tcPr>
          <w:p w14:paraId="70DEA7F2" w14:textId="77777777" w:rsidR="00CC3E14" w:rsidRPr="00335D95" w:rsidRDefault="00CC3E14" w:rsidP="00CC3E14">
            <w:pPr>
              <w:widowControl w:val="0"/>
              <w:autoSpaceDE w:val="0"/>
              <w:autoSpaceDN w:val="0"/>
              <w:rPr>
                <w:sz w:val="20"/>
                <w:szCs w:val="20"/>
              </w:rPr>
            </w:pPr>
            <w:r w:rsidRPr="00335D95">
              <w:rPr>
                <w:sz w:val="20"/>
                <w:szCs w:val="20"/>
              </w:rPr>
              <w:t>701010403</w:t>
            </w:r>
          </w:p>
        </w:tc>
        <w:tc>
          <w:tcPr>
            <w:tcW w:w="2499" w:type="dxa"/>
            <w:tcBorders>
              <w:top w:val="single" w:sz="4" w:space="0" w:color="auto"/>
              <w:bottom w:val="single" w:sz="4" w:space="0" w:color="auto"/>
            </w:tcBorders>
            <w:shd w:val="clear" w:color="auto" w:fill="auto"/>
          </w:tcPr>
          <w:p w14:paraId="28DDF3D7" w14:textId="77777777" w:rsidR="00CC3E14" w:rsidRPr="00335D95" w:rsidRDefault="00CC3E14" w:rsidP="00CC3E14">
            <w:pPr>
              <w:widowControl w:val="0"/>
              <w:autoSpaceDE w:val="0"/>
              <w:autoSpaceDN w:val="0"/>
              <w:rPr>
                <w:sz w:val="20"/>
                <w:szCs w:val="20"/>
              </w:rPr>
            </w:pPr>
            <w:r w:rsidRPr="00335D95">
              <w:rPr>
                <w:sz w:val="20"/>
                <w:szCs w:val="20"/>
              </w:rPr>
              <w:t>Научно-производственная зона</w:t>
            </w:r>
          </w:p>
        </w:tc>
        <w:tc>
          <w:tcPr>
            <w:tcW w:w="0" w:type="auto"/>
            <w:tcBorders>
              <w:top w:val="single" w:sz="4" w:space="0" w:color="auto"/>
              <w:bottom w:val="single" w:sz="4" w:space="0" w:color="auto"/>
            </w:tcBorders>
            <w:shd w:val="clear" w:color="auto" w:fill="auto"/>
          </w:tcPr>
          <w:p w14:paraId="65E03B92" w14:textId="77777777" w:rsidR="00CC3E14" w:rsidRPr="00335D95" w:rsidRDefault="00CC3E14" w:rsidP="00CC3E14">
            <w:pPr>
              <w:widowControl w:val="0"/>
              <w:autoSpaceDE w:val="0"/>
              <w:autoSpaceDN w:val="0"/>
              <w:jc w:val="center"/>
              <w:rPr>
                <w:sz w:val="20"/>
                <w:szCs w:val="20"/>
              </w:rPr>
            </w:pPr>
            <w:r w:rsidRPr="00335D95">
              <w:rPr>
                <w:sz w:val="20"/>
                <w:szCs w:val="20"/>
              </w:rPr>
              <w:t>67,71</w:t>
            </w:r>
          </w:p>
        </w:tc>
        <w:tc>
          <w:tcPr>
            <w:tcW w:w="0" w:type="auto"/>
            <w:tcBorders>
              <w:top w:val="nil"/>
              <w:left w:val="single" w:sz="4" w:space="0" w:color="auto"/>
              <w:bottom w:val="single" w:sz="4" w:space="0" w:color="auto"/>
              <w:right w:val="single" w:sz="4" w:space="0" w:color="auto"/>
            </w:tcBorders>
            <w:shd w:val="clear" w:color="auto" w:fill="auto"/>
          </w:tcPr>
          <w:p w14:paraId="665A4048" w14:textId="77777777" w:rsidR="00CC3E14" w:rsidRPr="00335D95" w:rsidRDefault="00CC3E14" w:rsidP="00CC3E14">
            <w:pPr>
              <w:widowControl w:val="0"/>
              <w:autoSpaceDE w:val="0"/>
              <w:autoSpaceDN w:val="0"/>
              <w:jc w:val="center"/>
              <w:rPr>
                <w:sz w:val="20"/>
                <w:szCs w:val="20"/>
              </w:rPr>
            </w:pPr>
            <w:r w:rsidRPr="00CC3E14">
              <w:rPr>
                <w:sz w:val="20"/>
                <w:szCs w:val="20"/>
              </w:rPr>
              <w:t>170,80</w:t>
            </w:r>
          </w:p>
        </w:tc>
        <w:tc>
          <w:tcPr>
            <w:tcW w:w="3382" w:type="dxa"/>
            <w:tcBorders>
              <w:top w:val="single" w:sz="4" w:space="0" w:color="auto"/>
              <w:bottom w:val="single" w:sz="4" w:space="0" w:color="auto"/>
            </w:tcBorders>
            <w:shd w:val="clear" w:color="auto" w:fill="auto"/>
          </w:tcPr>
          <w:p w14:paraId="2F60E7BE" w14:textId="77777777" w:rsidR="00CC3E14" w:rsidRPr="00335D95" w:rsidRDefault="00CC3E14" w:rsidP="00CC3E14">
            <w:pPr>
              <w:widowControl w:val="0"/>
              <w:autoSpaceDE w:val="0"/>
              <w:autoSpaceDN w:val="0"/>
              <w:rPr>
                <w:sz w:val="20"/>
                <w:szCs w:val="20"/>
              </w:rPr>
            </w:pPr>
          </w:p>
        </w:tc>
      </w:tr>
      <w:tr w:rsidR="00CC3E14" w:rsidRPr="00335D95" w14:paraId="52B7EBC8" w14:textId="77777777" w:rsidTr="00DF4D82">
        <w:trPr>
          <w:jc w:val="center"/>
        </w:trPr>
        <w:tc>
          <w:tcPr>
            <w:tcW w:w="629" w:type="dxa"/>
            <w:tcBorders>
              <w:top w:val="single" w:sz="4" w:space="0" w:color="auto"/>
            </w:tcBorders>
            <w:shd w:val="clear" w:color="auto" w:fill="auto"/>
          </w:tcPr>
          <w:p w14:paraId="313C81A0" w14:textId="77777777" w:rsidR="00CC3E14" w:rsidRPr="00335D95" w:rsidRDefault="00CC3E14" w:rsidP="00CC3E14">
            <w:pPr>
              <w:widowControl w:val="0"/>
              <w:autoSpaceDE w:val="0"/>
              <w:autoSpaceDN w:val="0"/>
              <w:rPr>
                <w:sz w:val="20"/>
                <w:szCs w:val="20"/>
              </w:rPr>
            </w:pPr>
            <w:r w:rsidRPr="00335D95">
              <w:rPr>
                <w:sz w:val="20"/>
                <w:szCs w:val="20"/>
              </w:rPr>
              <w:t>2158</w:t>
            </w:r>
          </w:p>
        </w:tc>
        <w:tc>
          <w:tcPr>
            <w:tcW w:w="1124" w:type="dxa"/>
            <w:tcBorders>
              <w:top w:val="single" w:sz="4" w:space="0" w:color="auto"/>
            </w:tcBorders>
            <w:shd w:val="clear" w:color="auto" w:fill="auto"/>
          </w:tcPr>
          <w:p w14:paraId="794591B7"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tcBorders>
              <w:top w:val="single" w:sz="4" w:space="0" w:color="auto"/>
            </w:tcBorders>
            <w:shd w:val="clear" w:color="auto" w:fill="auto"/>
          </w:tcPr>
          <w:p w14:paraId="7CF41B54"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tcBorders>
              <w:top w:val="single" w:sz="4" w:space="0" w:color="auto"/>
            </w:tcBorders>
            <w:shd w:val="clear" w:color="auto" w:fill="auto"/>
          </w:tcPr>
          <w:p w14:paraId="3BC95D7A"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713E3D1" w14:textId="77777777" w:rsidR="00CC3E14" w:rsidRPr="00335D95" w:rsidRDefault="00CC3E14" w:rsidP="00CC3E14">
            <w:pPr>
              <w:widowControl w:val="0"/>
              <w:autoSpaceDE w:val="0"/>
              <w:autoSpaceDN w:val="0"/>
              <w:jc w:val="center"/>
              <w:rPr>
                <w:sz w:val="20"/>
                <w:szCs w:val="20"/>
              </w:rPr>
            </w:pPr>
            <w:r w:rsidRPr="00CC3E14">
              <w:rPr>
                <w:sz w:val="20"/>
                <w:szCs w:val="20"/>
              </w:rPr>
              <w:t>89,88</w:t>
            </w:r>
          </w:p>
        </w:tc>
        <w:tc>
          <w:tcPr>
            <w:tcW w:w="3382" w:type="dxa"/>
            <w:tcBorders>
              <w:top w:val="single" w:sz="4" w:space="0" w:color="auto"/>
            </w:tcBorders>
            <w:shd w:val="clear" w:color="auto" w:fill="auto"/>
          </w:tcPr>
          <w:p w14:paraId="1117A23E" w14:textId="77777777" w:rsidR="00CC3E14" w:rsidRPr="00335D95" w:rsidRDefault="00CC3E14" w:rsidP="00CC3E14">
            <w:pPr>
              <w:widowControl w:val="0"/>
              <w:autoSpaceDE w:val="0"/>
              <w:autoSpaceDN w:val="0"/>
              <w:rPr>
                <w:sz w:val="20"/>
                <w:szCs w:val="20"/>
              </w:rPr>
            </w:pPr>
          </w:p>
        </w:tc>
      </w:tr>
      <w:tr w:rsidR="00CC3E14" w:rsidRPr="00335D95" w14:paraId="50EA88C5" w14:textId="77777777" w:rsidTr="00DF4D82">
        <w:trPr>
          <w:jc w:val="center"/>
        </w:trPr>
        <w:tc>
          <w:tcPr>
            <w:tcW w:w="629" w:type="dxa"/>
            <w:shd w:val="clear" w:color="auto" w:fill="auto"/>
          </w:tcPr>
          <w:p w14:paraId="74DD2787" w14:textId="77777777" w:rsidR="00CC3E14" w:rsidRPr="00335D95" w:rsidRDefault="00CC3E14" w:rsidP="00CC3E14">
            <w:pPr>
              <w:widowControl w:val="0"/>
              <w:autoSpaceDE w:val="0"/>
              <w:autoSpaceDN w:val="0"/>
              <w:rPr>
                <w:sz w:val="20"/>
                <w:szCs w:val="20"/>
              </w:rPr>
            </w:pPr>
            <w:r w:rsidRPr="00335D95">
              <w:rPr>
                <w:sz w:val="20"/>
                <w:szCs w:val="20"/>
              </w:rPr>
              <w:t>2159</w:t>
            </w:r>
          </w:p>
        </w:tc>
        <w:tc>
          <w:tcPr>
            <w:tcW w:w="1124" w:type="dxa"/>
            <w:shd w:val="clear" w:color="auto" w:fill="auto"/>
          </w:tcPr>
          <w:p w14:paraId="63425802" w14:textId="77777777" w:rsidR="00CC3E14" w:rsidRPr="00335D95" w:rsidRDefault="00CC3E14" w:rsidP="00CC3E14">
            <w:pPr>
              <w:widowControl w:val="0"/>
              <w:autoSpaceDE w:val="0"/>
              <w:autoSpaceDN w:val="0"/>
              <w:rPr>
                <w:sz w:val="20"/>
                <w:szCs w:val="20"/>
              </w:rPr>
            </w:pPr>
            <w:r w:rsidRPr="00335D95">
              <w:rPr>
                <w:sz w:val="20"/>
                <w:szCs w:val="20"/>
              </w:rPr>
              <w:t>701010700</w:t>
            </w:r>
          </w:p>
        </w:tc>
        <w:tc>
          <w:tcPr>
            <w:tcW w:w="2499" w:type="dxa"/>
            <w:shd w:val="clear" w:color="auto" w:fill="auto"/>
          </w:tcPr>
          <w:p w14:paraId="03372936" w14:textId="77777777" w:rsidR="00CC3E14" w:rsidRPr="00335D95" w:rsidRDefault="00CC3E14" w:rsidP="00CC3E14">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76349FFB" w14:textId="77777777" w:rsidR="00CC3E14" w:rsidRPr="00335D95" w:rsidRDefault="00CC3E14" w:rsidP="00CC3E14">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BEA5632" w14:textId="77777777" w:rsidR="00CC3E14" w:rsidRPr="00335D95" w:rsidRDefault="00CC3E14" w:rsidP="00CC3E14">
            <w:pPr>
              <w:widowControl w:val="0"/>
              <w:autoSpaceDE w:val="0"/>
              <w:autoSpaceDN w:val="0"/>
              <w:jc w:val="center"/>
              <w:rPr>
                <w:sz w:val="20"/>
                <w:szCs w:val="20"/>
              </w:rPr>
            </w:pPr>
            <w:r w:rsidRPr="00CC3E14">
              <w:rPr>
                <w:sz w:val="20"/>
                <w:szCs w:val="20"/>
              </w:rPr>
              <w:t>3,25</w:t>
            </w:r>
          </w:p>
        </w:tc>
        <w:tc>
          <w:tcPr>
            <w:tcW w:w="3382" w:type="dxa"/>
            <w:shd w:val="clear" w:color="auto" w:fill="auto"/>
          </w:tcPr>
          <w:p w14:paraId="47F9B03A" w14:textId="77777777" w:rsidR="00CC3E14" w:rsidRPr="00335D95" w:rsidRDefault="00CC3E14" w:rsidP="00CC3E14">
            <w:pPr>
              <w:widowControl w:val="0"/>
              <w:autoSpaceDE w:val="0"/>
              <w:autoSpaceDN w:val="0"/>
              <w:rPr>
                <w:sz w:val="20"/>
                <w:szCs w:val="20"/>
              </w:rPr>
            </w:pPr>
          </w:p>
        </w:tc>
      </w:tr>
      <w:tr w:rsidR="00CC3E14" w:rsidRPr="00335D95" w14:paraId="603A7092" w14:textId="77777777" w:rsidTr="00DF4D82">
        <w:trPr>
          <w:jc w:val="center"/>
        </w:trPr>
        <w:tc>
          <w:tcPr>
            <w:tcW w:w="629" w:type="dxa"/>
            <w:shd w:val="clear" w:color="auto" w:fill="auto"/>
          </w:tcPr>
          <w:p w14:paraId="508DD664" w14:textId="77777777" w:rsidR="00CC3E14" w:rsidRPr="00335D95" w:rsidRDefault="00CC3E14" w:rsidP="00CC3E14">
            <w:pPr>
              <w:widowControl w:val="0"/>
              <w:autoSpaceDE w:val="0"/>
              <w:autoSpaceDN w:val="0"/>
              <w:rPr>
                <w:sz w:val="20"/>
                <w:szCs w:val="20"/>
              </w:rPr>
            </w:pPr>
            <w:r w:rsidRPr="00335D95">
              <w:rPr>
                <w:sz w:val="20"/>
                <w:szCs w:val="20"/>
              </w:rPr>
              <w:t>2160</w:t>
            </w:r>
          </w:p>
        </w:tc>
        <w:tc>
          <w:tcPr>
            <w:tcW w:w="1124" w:type="dxa"/>
            <w:shd w:val="clear" w:color="auto" w:fill="auto"/>
          </w:tcPr>
          <w:p w14:paraId="6C669896" w14:textId="77777777" w:rsidR="00CC3E14" w:rsidRPr="00335D95" w:rsidRDefault="00CC3E14" w:rsidP="00CC3E14">
            <w:pPr>
              <w:widowControl w:val="0"/>
              <w:autoSpaceDE w:val="0"/>
              <w:autoSpaceDN w:val="0"/>
              <w:rPr>
                <w:sz w:val="20"/>
                <w:szCs w:val="20"/>
              </w:rPr>
            </w:pPr>
            <w:r w:rsidRPr="00335D95">
              <w:rPr>
                <w:sz w:val="20"/>
                <w:szCs w:val="20"/>
              </w:rPr>
              <w:t>701010700</w:t>
            </w:r>
          </w:p>
        </w:tc>
        <w:tc>
          <w:tcPr>
            <w:tcW w:w="2499" w:type="dxa"/>
            <w:shd w:val="clear" w:color="auto" w:fill="auto"/>
          </w:tcPr>
          <w:p w14:paraId="36F89FAA" w14:textId="77777777" w:rsidR="00CC3E14" w:rsidRPr="00335D95" w:rsidRDefault="00CC3E14" w:rsidP="00CC3E14">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7B120942" w14:textId="77777777" w:rsidR="00CC3E14" w:rsidRPr="00335D95" w:rsidRDefault="00CC3E14" w:rsidP="00CC3E14">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DFA1445" w14:textId="77777777" w:rsidR="00CC3E14" w:rsidRPr="00335D95" w:rsidRDefault="00CC3E14" w:rsidP="00CC3E14">
            <w:pPr>
              <w:widowControl w:val="0"/>
              <w:autoSpaceDE w:val="0"/>
              <w:autoSpaceDN w:val="0"/>
              <w:jc w:val="center"/>
              <w:rPr>
                <w:sz w:val="20"/>
                <w:szCs w:val="20"/>
              </w:rPr>
            </w:pPr>
            <w:r w:rsidRPr="00CC3E14">
              <w:rPr>
                <w:sz w:val="20"/>
                <w:szCs w:val="20"/>
              </w:rPr>
              <w:t>7,01</w:t>
            </w:r>
          </w:p>
        </w:tc>
        <w:tc>
          <w:tcPr>
            <w:tcW w:w="3382" w:type="dxa"/>
            <w:shd w:val="clear" w:color="auto" w:fill="auto"/>
          </w:tcPr>
          <w:p w14:paraId="7DE89F76" w14:textId="77777777" w:rsidR="00CC3E14" w:rsidRPr="00335D95" w:rsidRDefault="00CC3E14" w:rsidP="00CC3E14">
            <w:pPr>
              <w:widowControl w:val="0"/>
              <w:autoSpaceDE w:val="0"/>
              <w:autoSpaceDN w:val="0"/>
              <w:rPr>
                <w:sz w:val="20"/>
                <w:szCs w:val="20"/>
              </w:rPr>
            </w:pPr>
          </w:p>
        </w:tc>
      </w:tr>
      <w:tr w:rsidR="00CC3E14" w:rsidRPr="00335D95" w14:paraId="50CA5493" w14:textId="77777777" w:rsidTr="00DF4D82">
        <w:trPr>
          <w:jc w:val="center"/>
        </w:trPr>
        <w:tc>
          <w:tcPr>
            <w:tcW w:w="629" w:type="dxa"/>
            <w:shd w:val="clear" w:color="auto" w:fill="auto"/>
          </w:tcPr>
          <w:p w14:paraId="3CFD70DF" w14:textId="77777777" w:rsidR="00CC3E14" w:rsidRPr="00335D95" w:rsidRDefault="00CC3E14" w:rsidP="00CC3E14">
            <w:pPr>
              <w:widowControl w:val="0"/>
              <w:autoSpaceDE w:val="0"/>
              <w:autoSpaceDN w:val="0"/>
              <w:rPr>
                <w:sz w:val="20"/>
                <w:szCs w:val="20"/>
              </w:rPr>
            </w:pPr>
            <w:r w:rsidRPr="00335D95">
              <w:rPr>
                <w:sz w:val="20"/>
                <w:szCs w:val="20"/>
              </w:rPr>
              <w:t>2161</w:t>
            </w:r>
          </w:p>
        </w:tc>
        <w:tc>
          <w:tcPr>
            <w:tcW w:w="1124" w:type="dxa"/>
            <w:shd w:val="clear" w:color="auto" w:fill="auto"/>
          </w:tcPr>
          <w:p w14:paraId="61E00110" w14:textId="77777777" w:rsidR="00CC3E14" w:rsidRPr="00335D95" w:rsidRDefault="00CC3E14" w:rsidP="00CC3E14">
            <w:pPr>
              <w:widowControl w:val="0"/>
              <w:autoSpaceDE w:val="0"/>
              <w:autoSpaceDN w:val="0"/>
              <w:rPr>
                <w:sz w:val="20"/>
                <w:szCs w:val="20"/>
              </w:rPr>
            </w:pPr>
            <w:r w:rsidRPr="00335D95">
              <w:rPr>
                <w:sz w:val="20"/>
                <w:szCs w:val="20"/>
              </w:rPr>
              <w:t>701010700</w:t>
            </w:r>
          </w:p>
        </w:tc>
        <w:tc>
          <w:tcPr>
            <w:tcW w:w="2499" w:type="dxa"/>
            <w:shd w:val="clear" w:color="auto" w:fill="auto"/>
          </w:tcPr>
          <w:p w14:paraId="6995ABC9" w14:textId="77777777" w:rsidR="00CC3E14" w:rsidRPr="00335D95" w:rsidRDefault="00CC3E14" w:rsidP="00CC3E14">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2DEC2A38" w14:textId="77777777" w:rsidR="00CC3E14" w:rsidRPr="00335D95" w:rsidRDefault="00CC3E14" w:rsidP="00CC3E14">
            <w:pPr>
              <w:widowControl w:val="0"/>
              <w:autoSpaceDE w:val="0"/>
              <w:autoSpaceDN w:val="0"/>
              <w:jc w:val="center"/>
              <w:rPr>
                <w:sz w:val="20"/>
                <w:szCs w:val="20"/>
              </w:rPr>
            </w:pPr>
            <w:r w:rsidRPr="00335D95">
              <w:rPr>
                <w:sz w:val="20"/>
                <w:szCs w:val="20"/>
              </w:rPr>
              <w:t>0,72</w:t>
            </w:r>
          </w:p>
        </w:tc>
        <w:tc>
          <w:tcPr>
            <w:tcW w:w="0" w:type="auto"/>
            <w:tcBorders>
              <w:top w:val="nil"/>
              <w:left w:val="single" w:sz="4" w:space="0" w:color="auto"/>
              <w:bottom w:val="single" w:sz="4" w:space="0" w:color="auto"/>
              <w:right w:val="single" w:sz="4" w:space="0" w:color="auto"/>
            </w:tcBorders>
            <w:shd w:val="clear" w:color="auto" w:fill="auto"/>
          </w:tcPr>
          <w:p w14:paraId="581C64E8" w14:textId="77777777" w:rsidR="00CC3E14" w:rsidRPr="00335D95" w:rsidRDefault="00CC3E14" w:rsidP="00CC3E14">
            <w:pPr>
              <w:widowControl w:val="0"/>
              <w:autoSpaceDE w:val="0"/>
              <w:autoSpaceDN w:val="0"/>
              <w:jc w:val="center"/>
              <w:rPr>
                <w:sz w:val="20"/>
                <w:szCs w:val="20"/>
              </w:rPr>
            </w:pPr>
            <w:r w:rsidRPr="00CC3E14">
              <w:rPr>
                <w:sz w:val="20"/>
                <w:szCs w:val="20"/>
              </w:rPr>
              <w:t>2,66</w:t>
            </w:r>
          </w:p>
        </w:tc>
        <w:tc>
          <w:tcPr>
            <w:tcW w:w="3382" w:type="dxa"/>
            <w:shd w:val="clear" w:color="auto" w:fill="auto"/>
          </w:tcPr>
          <w:p w14:paraId="54580BD2" w14:textId="77777777" w:rsidR="00CC3E14" w:rsidRPr="00335D95" w:rsidRDefault="00CC3E14" w:rsidP="00CC3E14">
            <w:pPr>
              <w:widowControl w:val="0"/>
              <w:autoSpaceDE w:val="0"/>
              <w:autoSpaceDN w:val="0"/>
              <w:rPr>
                <w:sz w:val="20"/>
                <w:szCs w:val="20"/>
              </w:rPr>
            </w:pPr>
          </w:p>
        </w:tc>
      </w:tr>
      <w:tr w:rsidR="00CC3E14" w:rsidRPr="00335D95" w14:paraId="2313A199" w14:textId="77777777" w:rsidTr="00DF4D82">
        <w:trPr>
          <w:jc w:val="center"/>
        </w:trPr>
        <w:tc>
          <w:tcPr>
            <w:tcW w:w="629" w:type="dxa"/>
            <w:shd w:val="clear" w:color="auto" w:fill="auto"/>
          </w:tcPr>
          <w:p w14:paraId="7D1B6AB5" w14:textId="77777777" w:rsidR="00CC3E14" w:rsidRPr="00335D95" w:rsidRDefault="00CC3E14" w:rsidP="00CC3E14">
            <w:pPr>
              <w:widowControl w:val="0"/>
              <w:autoSpaceDE w:val="0"/>
              <w:autoSpaceDN w:val="0"/>
              <w:rPr>
                <w:sz w:val="20"/>
                <w:szCs w:val="20"/>
              </w:rPr>
            </w:pPr>
            <w:r w:rsidRPr="00335D95">
              <w:rPr>
                <w:sz w:val="20"/>
                <w:szCs w:val="20"/>
              </w:rPr>
              <w:t>2163</w:t>
            </w:r>
          </w:p>
        </w:tc>
        <w:tc>
          <w:tcPr>
            <w:tcW w:w="1124" w:type="dxa"/>
            <w:shd w:val="clear" w:color="auto" w:fill="auto"/>
          </w:tcPr>
          <w:p w14:paraId="1FD9A3C2" w14:textId="77777777" w:rsidR="00CC3E14" w:rsidRPr="00335D95" w:rsidRDefault="00CC3E14" w:rsidP="00CC3E14">
            <w:pPr>
              <w:widowControl w:val="0"/>
              <w:autoSpaceDE w:val="0"/>
              <w:autoSpaceDN w:val="0"/>
              <w:rPr>
                <w:sz w:val="20"/>
                <w:szCs w:val="20"/>
              </w:rPr>
            </w:pPr>
            <w:r w:rsidRPr="00335D95">
              <w:rPr>
                <w:sz w:val="20"/>
                <w:szCs w:val="20"/>
              </w:rPr>
              <w:t>701010703</w:t>
            </w:r>
          </w:p>
        </w:tc>
        <w:tc>
          <w:tcPr>
            <w:tcW w:w="2499" w:type="dxa"/>
            <w:shd w:val="clear" w:color="auto" w:fill="auto"/>
          </w:tcPr>
          <w:p w14:paraId="7B6C02A5" w14:textId="77777777" w:rsidR="00CC3E14" w:rsidRPr="00335D95" w:rsidRDefault="00CC3E14" w:rsidP="00CC3E14">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79AE647B" w14:textId="77777777" w:rsidR="00CC3E14" w:rsidRPr="00335D95" w:rsidRDefault="00CC3E14" w:rsidP="00CC3E14">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251BC4B" w14:textId="77777777" w:rsidR="00CC3E14" w:rsidRPr="00335D95" w:rsidRDefault="00CC3E14" w:rsidP="00CC3E14">
            <w:pPr>
              <w:widowControl w:val="0"/>
              <w:autoSpaceDE w:val="0"/>
              <w:autoSpaceDN w:val="0"/>
              <w:jc w:val="center"/>
              <w:rPr>
                <w:sz w:val="20"/>
                <w:szCs w:val="20"/>
              </w:rPr>
            </w:pPr>
            <w:r w:rsidRPr="00CC3E14">
              <w:rPr>
                <w:sz w:val="20"/>
                <w:szCs w:val="20"/>
              </w:rPr>
              <w:t>17,53</w:t>
            </w:r>
          </w:p>
        </w:tc>
        <w:tc>
          <w:tcPr>
            <w:tcW w:w="3382" w:type="dxa"/>
            <w:shd w:val="clear" w:color="auto" w:fill="auto"/>
          </w:tcPr>
          <w:p w14:paraId="04B15B99" w14:textId="77777777" w:rsidR="00CC3E14" w:rsidRPr="00335D95" w:rsidRDefault="00CC3E14" w:rsidP="00CC3E14">
            <w:pPr>
              <w:widowControl w:val="0"/>
              <w:autoSpaceDE w:val="0"/>
              <w:autoSpaceDN w:val="0"/>
              <w:rPr>
                <w:sz w:val="20"/>
                <w:szCs w:val="20"/>
              </w:rPr>
            </w:pPr>
          </w:p>
        </w:tc>
      </w:tr>
      <w:tr w:rsidR="00CC3E14" w:rsidRPr="00335D95" w14:paraId="28DD31AF" w14:textId="77777777" w:rsidTr="00DF4D82">
        <w:trPr>
          <w:jc w:val="center"/>
        </w:trPr>
        <w:tc>
          <w:tcPr>
            <w:tcW w:w="629" w:type="dxa"/>
            <w:shd w:val="clear" w:color="auto" w:fill="auto"/>
          </w:tcPr>
          <w:p w14:paraId="432B3A15" w14:textId="77777777" w:rsidR="00CC3E14" w:rsidRPr="00335D95" w:rsidRDefault="00CC3E14" w:rsidP="00CC3E14">
            <w:pPr>
              <w:widowControl w:val="0"/>
              <w:autoSpaceDE w:val="0"/>
              <w:autoSpaceDN w:val="0"/>
              <w:rPr>
                <w:sz w:val="20"/>
                <w:szCs w:val="20"/>
              </w:rPr>
            </w:pPr>
            <w:r w:rsidRPr="00335D95">
              <w:rPr>
                <w:sz w:val="20"/>
                <w:szCs w:val="20"/>
              </w:rPr>
              <w:t>2164</w:t>
            </w:r>
          </w:p>
        </w:tc>
        <w:tc>
          <w:tcPr>
            <w:tcW w:w="1124" w:type="dxa"/>
            <w:shd w:val="clear" w:color="auto" w:fill="auto"/>
          </w:tcPr>
          <w:p w14:paraId="6C6006C0" w14:textId="77777777" w:rsidR="00CC3E14" w:rsidRPr="00335D95" w:rsidRDefault="00CC3E14" w:rsidP="00CC3E14">
            <w:pPr>
              <w:widowControl w:val="0"/>
              <w:autoSpaceDE w:val="0"/>
              <w:autoSpaceDN w:val="0"/>
              <w:rPr>
                <w:sz w:val="20"/>
                <w:szCs w:val="20"/>
              </w:rPr>
            </w:pPr>
            <w:r w:rsidRPr="00335D95">
              <w:rPr>
                <w:sz w:val="20"/>
                <w:szCs w:val="20"/>
              </w:rPr>
              <w:t>701010104</w:t>
            </w:r>
          </w:p>
        </w:tc>
        <w:tc>
          <w:tcPr>
            <w:tcW w:w="2499" w:type="dxa"/>
            <w:shd w:val="clear" w:color="auto" w:fill="auto"/>
          </w:tcPr>
          <w:p w14:paraId="3AEFECC3" w14:textId="77777777" w:rsidR="00CC3E14" w:rsidRPr="00335D95" w:rsidRDefault="00CC3E14" w:rsidP="00CC3E14">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15AB5CE" w14:textId="77777777" w:rsidR="00CC3E14" w:rsidRPr="00335D95" w:rsidRDefault="00CC3E14" w:rsidP="00CC3E14">
            <w:pPr>
              <w:widowControl w:val="0"/>
              <w:autoSpaceDE w:val="0"/>
              <w:autoSpaceDN w:val="0"/>
              <w:jc w:val="center"/>
              <w:rPr>
                <w:sz w:val="20"/>
                <w:szCs w:val="20"/>
              </w:rPr>
            </w:pPr>
            <w:r w:rsidRPr="00335D95">
              <w:rPr>
                <w:sz w:val="20"/>
                <w:szCs w:val="20"/>
              </w:rPr>
              <w:t>263,36</w:t>
            </w:r>
          </w:p>
        </w:tc>
        <w:tc>
          <w:tcPr>
            <w:tcW w:w="0" w:type="auto"/>
            <w:tcBorders>
              <w:top w:val="nil"/>
              <w:left w:val="single" w:sz="4" w:space="0" w:color="auto"/>
              <w:bottom w:val="single" w:sz="4" w:space="0" w:color="auto"/>
              <w:right w:val="single" w:sz="4" w:space="0" w:color="auto"/>
            </w:tcBorders>
            <w:shd w:val="clear" w:color="auto" w:fill="auto"/>
          </w:tcPr>
          <w:p w14:paraId="2FFD65D2" w14:textId="77777777" w:rsidR="00CC3E14" w:rsidRPr="00335D95" w:rsidRDefault="00CC3E14" w:rsidP="00CC3E14">
            <w:pPr>
              <w:widowControl w:val="0"/>
              <w:autoSpaceDE w:val="0"/>
              <w:autoSpaceDN w:val="0"/>
              <w:jc w:val="center"/>
              <w:rPr>
                <w:sz w:val="20"/>
                <w:szCs w:val="20"/>
              </w:rPr>
            </w:pPr>
            <w:r w:rsidRPr="00CC3E14">
              <w:rPr>
                <w:sz w:val="20"/>
                <w:szCs w:val="20"/>
              </w:rPr>
              <w:t>302,61</w:t>
            </w:r>
          </w:p>
        </w:tc>
        <w:tc>
          <w:tcPr>
            <w:tcW w:w="3382" w:type="dxa"/>
            <w:shd w:val="clear" w:color="auto" w:fill="auto"/>
          </w:tcPr>
          <w:p w14:paraId="2737F5CB" w14:textId="77777777" w:rsidR="00CC3E14" w:rsidRPr="00335D95" w:rsidRDefault="00CC3E14" w:rsidP="00CC3E14">
            <w:pPr>
              <w:widowControl w:val="0"/>
              <w:autoSpaceDE w:val="0"/>
              <w:autoSpaceDN w:val="0"/>
              <w:rPr>
                <w:sz w:val="20"/>
                <w:szCs w:val="20"/>
              </w:rPr>
            </w:pPr>
          </w:p>
        </w:tc>
      </w:tr>
      <w:tr w:rsidR="00CC3E14" w:rsidRPr="00335D95" w14:paraId="7FCCAC08" w14:textId="77777777" w:rsidTr="00DF4D82">
        <w:trPr>
          <w:jc w:val="center"/>
        </w:trPr>
        <w:tc>
          <w:tcPr>
            <w:tcW w:w="629" w:type="dxa"/>
            <w:shd w:val="clear" w:color="auto" w:fill="auto"/>
          </w:tcPr>
          <w:p w14:paraId="48C7BE3F" w14:textId="77777777" w:rsidR="00CC3E14" w:rsidRPr="00335D95" w:rsidRDefault="00CC3E14" w:rsidP="00CC3E14">
            <w:pPr>
              <w:widowControl w:val="0"/>
              <w:autoSpaceDE w:val="0"/>
              <w:autoSpaceDN w:val="0"/>
              <w:rPr>
                <w:sz w:val="20"/>
                <w:szCs w:val="20"/>
              </w:rPr>
            </w:pPr>
            <w:r w:rsidRPr="00335D95">
              <w:rPr>
                <w:sz w:val="20"/>
                <w:szCs w:val="20"/>
              </w:rPr>
              <w:t>2165</w:t>
            </w:r>
          </w:p>
        </w:tc>
        <w:tc>
          <w:tcPr>
            <w:tcW w:w="1124" w:type="dxa"/>
            <w:shd w:val="clear" w:color="auto" w:fill="auto"/>
          </w:tcPr>
          <w:p w14:paraId="31DA4F27"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1F1B63F6"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78D69135"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A8D8AF9" w14:textId="77777777" w:rsidR="00CC3E14" w:rsidRPr="00335D95" w:rsidRDefault="00CC3E14" w:rsidP="00CC3E14">
            <w:pPr>
              <w:widowControl w:val="0"/>
              <w:autoSpaceDE w:val="0"/>
              <w:autoSpaceDN w:val="0"/>
              <w:jc w:val="center"/>
              <w:rPr>
                <w:sz w:val="20"/>
                <w:szCs w:val="20"/>
              </w:rPr>
            </w:pPr>
            <w:r w:rsidRPr="00CC3E14">
              <w:rPr>
                <w:sz w:val="20"/>
                <w:szCs w:val="20"/>
              </w:rPr>
              <w:t>1016,63</w:t>
            </w:r>
          </w:p>
        </w:tc>
        <w:tc>
          <w:tcPr>
            <w:tcW w:w="3382" w:type="dxa"/>
            <w:shd w:val="clear" w:color="auto" w:fill="auto"/>
          </w:tcPr>
          <w:p w14:paraId="031961E1" w14:textId="77777777" w:rsidR="00CC3E14" w:rsidRPr="00335D95" w:rsidRDefault="00CC3E14" w:rsidP="00CC3E14">
            <w:pPr>
              <w:widowControl w:val="0"/>
              <w:autoSpaceDE w:val="0"/>
              <w:autoSpaceDN w:val="0"/>
              <w:rPr>
                <w:sz w:val="20"/>
                <w:szCs w:val="20"/>
              </w:rPr>
            </w:pPr>
          </w:p>
        </w:tc>
      </w:tr>
      <w:tr w:rsidR="00CC3E14" w:rsidRPr="00335D95" w14:paraId="2EE4A246" w14:textId="77777777" w:rsidTr="00DF4D82">
        <w:trPr>
          <w:jc w:val="center"/>
        </w:trPr>
        <w:tc>
          <w:tcPr>
            <w:tcW w:w="629" w:type="dxa"/>
            <w:shd w:val="clear" w:color="auto" w:fill="auto"/>
          </w:tcPr>
          <w:p w14:paraId="69F0B10F" w14:textId="77777777" w:rsidR="00CC3E14" w:rsidRPr="00335D95" w:rsidRDefault="00CC3E14" w:rsidP="00CC3E14">
            <w:pPr>
              <w:widowControl w:val="0"/>
              <w:autoSpaceDE w:val="0"/>
              <w:autoSpaceDN w:val="0"/>
              <w:rPr>
                <w:sz w:val="20"/>
                <w:szCs w:val="20"/>
              </w:rPr>
            </w:pPr>
            <w:r w:rsidRPr="00335D95">
              <w:rPr>
                <w:sz w:val="20"/>
                <w:szCs w:val="20"/>
              </w:rPr>
              <w:t>2166</w:t>
            </w:r>
          </w:p>
        </w:tc>
        <w:tc>
          <w:tcPr>
            <w:tcW w:w="1124" w:type="dxa"/>
            <w:shd w:val="clear" w:color="auto" w:fill="auto"/>
          </w:tcPr>
          <w:p w14:paraId="51C56A7C"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1D92EF51"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28F3A8DB"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6A19667" w14:textId="77777777" w:rsidR="00CC3E14" w:rsidRPr="00335D95" w:rsidRDefault="00CC3E14" w:rsidP="00CC3E14">
            <w:pPr>
              <w:widowControl w:val="0"/>
              <w:autoSpaceDE w:val="0"/>
              <w:autoSpaceDN w:val="0"/>
              <w:jc w:val="center"/>
              <w:rPr>
                <w:sz w:val="20"/>
                <w:szCs w:val="20"/>
              </w:rPr>
            </w:pPr>
            <w:r w:rsidRPr="00CC3E14">
              <w:rPr>
                <w:sz w:val="20"/>
                <w:szCs w:val="20"/>
              </w:rPr>
              <w:t>601,74</w:t>
            </w:r>
          </w:p>
        </w:tc>
        <w:tc>
          <w:tcPr>
            <w:tcW w:w="3382" w:type="dxa"/>
            <w:shd w:val="clear" w:color="auto" w:fill="auto"/>
          </w:tcPr>
          <w:p w14:paraId="2013B3C7" w14:textId="77777777" w:rsidR="00CC3E14" w:rsidRPr="00335D95" w:rsidRDefault="00CC3E14" w:rsidP="00CC3E14">
            <w:pPr>
              <w:widowControl w:val="0"/>
              <w:autoSpaceDE w:val="0"/>
              <w:autoSpaceDN w:val="0"/>
              <w:rPr>
                <w:sz w:val="20"/>
                <w:szCs w:val="20"/>
              </w:rPr>
            </w:pPr>
          </w:p>
        </w:tc>
      </w:tr>
      <w:tr w:rsidR="00CC3E14" w:rsidRPr="00335D95" w14:paraId="5033617F" w14:textId="77777777" w:rsidTr="00DF4D82">
        <w:trPr>
          <w:jc w:val="center"/>
        </w:trPr>
        <w:tc>
          <w:tcPr>
            <w:tcW w:w="629" w:type="dxa"/>
            <w:shd w:val="clear" w:color="auto" w:fill="auto"/>
          </w:tcPr>
          <w:p w14:paraId="14322E20" w14:textId="77777777" w:rsidR="00CC3E14" w:rsidRPr="00335D95" w:rsidRDefault="00CC3E14" w:rsidP="00CC3E14">
            <w:pPr>
              <w:widowControl w:val="0"/>
              <w:autoSpaceDE w:val="0"/>
              <w:autoSpaceDN w:val="0"/>
              <w:rPr>
                <w:sz w:val="20"/>
                <w:szCs w:val="20"/>
              </w:rPr>
            </w:pPr>
            <w:r w:rsidRPr="00335D95">
              <w:rPr>
                <w:sz w:val="20"/>
                <w:szCs w:val="20"/>
              </w:rPr>
              <w:t>2167</w:t>
            </w:r>
          </w:p>
        </w:tc>
        <w:tc>
          <w:tcPr>
            <w:tcW w:w="1124" w:type="dxa"/>
            <w:shd w:val="clear" w:color="auto" w:fill="auto"/>
          </w:tcPr>
          <w:p w14:paraId="64203B2B" w14:textId="77777777" w:rsidR="00CC3E14" w:rsidRPr="00335D95" w:rsidRDefault="00CC3E14" w:rsidP="00CC3E14">
            <w:pPr>
              <w:widowControl w:val="0"/>
              <w:autoSpaceDE w:val="0"/>
              <w:autoSpaceDN w:val="0"/>
              <w:rPr>
                <w:sz w:val="20"/>
                <w:szCs w:val="20"/>
              </w:rPr>
            </w:pPr>
            <w:r w:rsidRPr="00335D95">
              <w:rPr>
                <w:sz w:val="20"/>
                <w:szCs w:val="20"/>
              </w:rPr>
              <w:t>701010101</w:t>
            </w:r>
          </w:p>
        </w:tc>
        <w:tc>
          <w:tcPr>
            <w:tcW w:w="2499" w:type="dxa"/>
            <w:shd w:val="clear" w:color="auto" w:fill="auto"/>
          </w:tcPr>
          <w:p w14:paraId="438ACDA4" w14:textId="77777777" w:rsidR="00CC3E14" w:rsidRPr="00335D95" w:rsidRDefault="00CC3E14" w:rsidP="00CC3E14">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EFFF16F" w14:textId="77777777" w:rsidR="00CC3E14" w:rsidRPr="00335D95" w:rsidRDefault="00CC3E14" w:rsidP="00CC3E14">
            <w:pPr>
              <w:widowControl w:val="0"/>
              <w:autoSpaceDE w:val="0"/>
              <w:autoSpaceDN w:val="0"/>
              <w:jc w:val="center"/>
              <w:rPr>
                <w:sz w:val="20"/>
                <w:szCs w:val="20"/>
              </w:rPr>
            </w:pPr>
            <w:r w:rsidRPr="00335D95">
              <w:rPr>
                <w:sz w:val="20"/>
                <w:szCs w:val="20"/>
              </w:rPr>
              <w:t>17,91</w:t>
            </w:r>
          </w:p>
        </w:tc>
        <w:tc>
          <w:tcPr>
            <w:tcW w:w="0" w:type="auto"/>
            <w:tcBorders>
              <w:top w:val="nil"/>
              <w:left w:val="single" w:sz="4" w:space="0" w:color="auto"/>
              <w:bottom w:val="single" w:sz="4" w:space="0" w:color="auto"/>
              <w:right w:val="single" w:sz="4" w:space="0" w:color="auto"/>
            </w:tcBorders>
            <w:shd w:val="clear" w:color="auto" w:fill="auto"/>
          </w:tcPr>
          <w:p w14:paraId="7BDDF587" w14:textId="77777777" w:rsidR="00CC3E14" w:rsidRPr="00335D95" w:rsidRDefault="00CC3E14" w:rsidP="00CC3E14">
            <w:pPr>
              <w:widowControl w:val="0"/>
              <w:autoSpaceDE w:val="0"/>
              <w:autoSpaceDN w:val="0"/>
              <w:jc w:val="center"/>
              <w:rPr>
                <w:sz w:val="20"/>
                <w:szCs w:val="20"/>
              </w:rPr>
            </w:pPr>
            <w:r w:rsidRPr="00CC3E14">
              <w:rPr>
                <w:sz w:val="20"/>
                <w:szCs w:val="20"/>
              </w:rPr>
              <w:t>69,31</w:t>
            </w:r>
          </w:p>
        </w:tc>
        <w:tc>
          <w:tcPr>
            <w:tcW w:w="3382" w:type="dxa"/>
            <w:shd w:val="clear" w:color="auto" w:fill="auto"/>
          </w:tcPr>
          <w:p w14:paraId="0D2143D1" w14:textId="77777777" w:rsidR="00CC3E14" w:rsidRPr="00335D95" w:rsidRDefault="00CC3E14" w:rsidP="00CC3E14">
            <w:pPr>
              <w:widowControl w:val="0"/>
              <w:autoSpaceDE w:val="0"/>
              <w:autoSpaceDN w:val="0"/>
              <w:rPr>
                <w:sz w:val="20"/>
                <w:szCs w:val="20"/>
              </w:rPr>
            </w:pPr>
          </w:p>
        </w:tc>
      </w:tr>
      <w:tr w:rsidR="00CC3E14" w:rsidRPr="00335D95" w14:paraId="6A5A395D" w14:textId="77777777" w:rsidTr="00DF4D82">
        <w:trPr>
          <w:jc w:val="center"/>
        </w:trPr>
        <w:tc>
          <w:tcPr>
            <w:tcW w:w="629" w:type="dxa"/>
            <w:shd w:val="clear" w:color="auto" w:fill="auto"/>
          </w:tcPr>
          <w:p w14:paraId="5E30244B" w14:textId="77777777" w:rsidR="00CC3E14" w:rsidRPr="00335D95" w:rsidRDefault="00CC3E14" w:rsidP="00CC3E14">
            <w:pPr>
              <w:widowControl w:val="0"/>
              <w:autoSpaceDE w:val="0"/>
              <w:autoSpaceDN w:val="0"/>
              <w:rPr>
                <w:sz w:val="20"/>
                <w:szCs w:val="20"/>
              </w:rPr>
            </w:pPr>
            <w:r w:rsidRPr="00335D95">
              <w:rPr>
                <w:sz w:val="20"/>
                <w:szCs w:val="20"/>
              </w:rPr>
              <w:t>2168</w:t>
            </w:r>
          </w:p>
        </w:tc>
        <w:tc>
          <w:tcPr>
            <w:tcW w:w="1124" w:type="dxa"/>
            <w:shd w:val="clear" w:color="auto" w:fill="auto"/>
          </w:tcPr>
          <w:p w14:paraId="77ED454F" w14:textId="77777777" w:rsidR="00CC3E14" w:rsidRPr="00335D95" w:rsidRDefault="00CC3E14" w:rsidP="00CC3E14">
            <w:pPr>
              <w:widowControl w:val="0"/>
              <w:autoSpaceDE w:val="0"/>
              <w:autoSpaceDN w:val="0"/>
              <w:rPr>
                <w:sz w:val="20"/>
                <w:szCs w:val="20"/>
              </w:rPr>
            </w:pPr>
            <w:r w:rsidRPr="00335D95">
              <w:rPr>
                <w:sz w:val="20"/>
                <w:szCs w:val="20"/>
              </w:rPr>
              <w:t>701010200</w:t>
            </w:r>
          </w:p>
        </w:tc>
        <w:tc>
          <w:tcPr>
            <w:tcW w:w="2499" w:type="dxa"/>
            <w:shd w:val="clear" w:color="auto" w:fill="auto"/>
          </w:tcPr>
          <w:p w14:paraId="6488CF66" w14:textId="77777777" w:rsidR="00CC3E14" w:rsidRPr="00335D95" w:rsidRDefault="00CC3E14" w:rsidP="00CC3E14">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F8964E0" w14:textId="77777777" w:rsidR="00CC3E14" w:rsidRPr="00335D95" w:rsidRDefault="00CC3E14" w:rsidP="00CC3E14">
            <w:pPr>
              <w:widowControl w:val="0"/>
              <w:autoSpaceDE w:val="0"/>
              <w:autoSpaceDN w:val="0"/>
              <w:jc w:val="center"/>
              <w:rPr>
                <w:sz w:val="20"/>
                <w:szCs w:val="20"/>
              </w:rPr>
            </w:pPr>
            <w:r w:rsidRPr="00335D95">
              <w:rPr>
                <w:sz w:val="20"/>
                <w:szCs w:val="20"/>
              </w:rPr>
              <w:t>106,66</w:t>
            </w:r>
          </w:p>
        </w:tc>
        <w:tc>
          <w:tcPr>
            <w:tcW w:w="0" w:type="auto"/>
            <w:tcBorders>
              <w:top w:val="nil"/>
              <w:left w:val="single" w:sz="4" w:space="0" w:color="auto"/>
              <w:bottom w:val="single" w:sz="4" w:space="0" w:color="auto"/>
              <w:right w:val="single" w:sz="4" w:space="0" w:color="auto"/>
            </w:tcBorders>
            <w:shd w:val="clear" w:color="auto" w:fill="auto"/>
          </w:tcPr>
          <w:p w14:paraId="04EFEA01" w14:textId="77777777" w:rsidR="00CC3E14" w:rsidRPr="00335D95" w:rsidRDefault="00CC3E14" w:rsidP="00CC3E14">
            <w:pPr>
              <w:widowControl w:val="0"/>
              <w:autoSpaceDE w:val="0"/>
              <w:autoSpaceDN w:val="0"/>
              <w:jc w:val="center"/>
              <w:rPr>
                <w:sz w:val="20"/>
                <w:szCs w:val="20"/>
              </w:rPr>
            </w:pPr>
            <w:r w:rsidRPr="00CC3E14">
              <w:rPr>
                <w:sz w:val="20"/>
                <w:szCs w:val="20"/>
              </w:rPr>
              <w:t>188,66</w:t>
            </w:r>
          </w:p>
        </w:tc>
        <w:tc>
          <w:tcPr>
            <w:tcW w:w="3382" w:type="dxa"/>
            <w:shd w:val="clear" w:color="auto" w:fill="auto"/>
          </w:tcPr>
          <w:p w14:paraId="02F0C8F6" w14:textId="77777777" w:rsidR="00CC3E14" w:rsidRPr="00335D95" w:rsidRDefault="00CC3E14" w:rsidP="00CC3E14">
            <w:pPr>
              <w:widowControl w:val="0"/>
              <w:autoSpaceDE w:val="0"/>
              <w:autoSpaceDN w:val="0"/>
              <w:rPr>
                <w:sz w:val="20"/>
                <w:szCs w:val="20"/>
              </w:rPr>
            </w:pPr>
          </w:p>
        </w:tc>
      </w:tr>
      <w:tr w:rsidR="00CC3E14" w:rsidRPr="00335D95" w14:paraId="3D3ABFB3" w14:textId="77777777" w:rsidTr="00DF4D82">
        <w:trPr>
          <w:jc w:val="center"/>
        </w:trPr>
        <w:tc>
          <w:tcPr>
            <w:tcW w:w="629" w:type="dxa"/>
            <w:shd w:val="clear" w:color="auto" w:fill="auto"/>
          </w:tcPr>
          <w:p w14:paraId="2257A73D" w14:textId="77777777" w:rsidR="00CC3E14" w:rsidRPr="00335D95" w:rsidRDefault="00CC3E14" w:rsidP="00CC3E14">
            <w:pPr>
              <w:widowControl w:val="0"/>
              <w:autoSpaceDE w:val="0"/>
              <w:autoSpaceDN w:val="0"/>
              <w:rPr>
                <w:sz w:val="20"/>
                <w:szCs w:val="20"/>
              </w:rPr>
            </w:pPr>
            <w:r w:rsidRPr="00335D95">
              <w:rPr>
                <w:sz w:val="20"/>
                <w:szCs w:val="20"/>
              </w:rPr>
              <w:t>2169</w:t>
            </w:r>
          </w:p>
        </w:tc>
        <w:tc>
          <w:tcPr>
            <w:tcW w:w="1124" w:type="dxa"/>
            <w:shd w:val="clear" w:color="auto" w:fill="auto"/>
          </w:tcPr>
          <w:p w14:paraId="17B7A2B5" w14:textId="77777777" w:rsidR="00CC3E14" w:rsidRPr="00335D95" w:rsidRDefault="00CC3E14" w:rsidP="00CC3E14">
            <w:pPr>
              <w:widowControl w:val="0"/>
              <w:autoSpaceDE w:val="0"/>
              <w:autoSpaceDN w:val="0"/>
              <w:rPr>
                <w:sz w:val="20"/>
                <w:szCs w:val="20"/>
              </w:rPr>
            </w:pPr>
            <w:r w:rsidRPr="00335D95">
              <w:rPr>
                <w:sz w:val="20"/>
                <w:szCs w:val="20"/>
              </w:rPr>
              <w:t>701010101</w:t>
            </w:r>
          </w:p>
        </w:tc>
        <w:tc>
          <w:tcPr>
            <w:tcW w:w="2499" w:type="dxa"/>
            <w:shd w:val="clear" w:color="auto" w:fill="auto"/>
          </w:tcPr>
          <w:p w14:paraId="7AE9C188" w14:textId="77777777" w:rsidR="00CC3E14" w:rsidRPr="00335D95" w:rsidRDefault="00CC3E14" w:rsidP="00CC3E14">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4B27F0E" w14:textId="77777777" w:rsidR="00CC3E14" w:rsidRPr="00335D95" w:rsidRDefault="00CC3E14" w:rsidP="00CC3E14">
            <w:pPr>
              <w:widowControl w:val="0"/>
              <w:autoSpaceDE w:val="0"/>
              <w:autoSpaceDN w:val="0"/>
              <w:jc w:val="center"/>
              <w:rPr>
                <w:sz w:val="20"/>
                <w:szCs w:val="20"/>
              </w:rPr>
            </w:pPr>
            <w:r w:rsidRPr="00335D95">
              <w:rPr>
                <w:sz w:val="20"/>
                <w:szCs w:val="20"/>
              </w:rPr>
              <w:t>102,35</w:t>
            </w:r>
          </w:p>
        </w:tc>
        <w:tc>
          <w:tcPr>
            <w:tcW w:w="0" w:type="auto"/>
            <w:tcBorders>
              <w:top w:val="nil"/>
              <w:left w:val="single" w:sz="4" w:space="0" w:color="auto"/>
              <w:bottom w:val="single" w:sz="4" w:space="0" w:color="auto"/>
              <w:right w:val="single" w:sz="4" w:space="0" w:color="auto"/>
            </w:tcBorders>
            <w:shd w:val="clear" w:color="auto" w:fill="auto"/>
          </w:tcPr>
          <w:p w14:paraId="7EC137A4" w14:textId="77777777" w:rsidR="00CC3E14" w:rsidRPr="00335D95" w:rsidRDefault="00CC3E14" w:rsidP="00CC3E14">
            <w:pPr>
              <w:widowControl w:val="0"/>
              <w:autoSpaceDE w:val="0"/>
              <w:autoSpaceDN w:val="0"/>
              <w:jc w:val="center"/>
              <w:rPr>
                <w:sz w:val="20"/>
                <w:szCs w:val="20"/>
              </w:rPr>
            </w:pPr>
            <w:r w:rsidRPr="00CC3E14">
              <w:rPr>
                <w:sz w:val="20"/>
                <w:szCs w:val="20"/>
              </w:rPr>
              <w:t>297,79</w:t>
            </w:r>
          </w:p>
        </w:tc>
        <w:tc>
          <w:tcPr>
            <w:tcW w:w="3382" w:type="dxa"/>
            <w:shd w:val="clear" w:color="auto" w:fill="auto"/>
          </w:tcPr>
          <w:p w14:paraId="55807CA6" w14:textId="77777777" w:rsidR="00CC3E14" w:rsidRPr="00335D95" w:rsidRDefault="00CC3E14" w:rsidP="00CC3E14">
            <w:pPr>
              <w:widowControl w:val="0"/>
              <w:autoSpaceDE w:val="0"/>
              <w:autoSpaceDN w:val="0"/>
              <w:rPr>
                <w:sz w:val="20"/>
                <w:szCs w:val="20"/>
              </w:rPr>
            </w:pPr>
          </w:p>
        </w:tc>
      </w:tr>
      <w:tr w:rsidR="00CC3E14" w:rsidRPr="00335D95" w14:paraId="4B23C221" w14:textId="77777777" w:rsidTr="00DF4D82">
        <w:trPr>
          <w:jc w:val="center"/>
        </w:trPr>
        <w:tc>
          <w:tcPr>
            <w:tcW w:w="629" w:type="dxa"/>
            <w:shd w:val="clear" w:color="auto" w:fill="auto"/>
          </w:tcPr>
          <w:p w14:paraId="11D9163D" w14:textId="77777777" w:rsidR="00CC3E14" w:rsidRPr="00335D95" w:rsidRDefault="00CC3E14" w:rsidP="00CC3E14">
            <w:pPr>
              <w:widowControl w:val="0"/>
              <w:autoSpaceDE w:val="0"/>
              <w:autoSpaceDN w:val="0"/>
              <w:rPr>
                <w:sz w:val="20"/>
                <w:szCs w:val="20"/>
              </w:rPr>
            </w:pPr>
            <w:r w:rsidRPr="00335D95">
              <w:rPr>
                <w:sz w:val="20"/>
                <w:szCs w:val="20"/>
              </w:rPr>
              <w:lastRenderedPageBreak/>
              <w:t>2170</w:t>
            </w:r>
          </w:p>
        </w:tc>
        <w:tc>
          <w:tcPr>
            <w:tcW w:w="1124" w:type="dxa"/>
            <w:shd w:val="clear" w:color="auto" w:fill="auto"/>
          </w:tcPr>
          <w:p w14:paraId="5036DE54" w14:textId="77777777" w:rsidR="00CC3E14" w:rsidRPr="00335D95" w:rsidRDefault="00CC3E14" w:rsidP="00CC3E14">
            <w:pPr>
              <w:widowControl w:val="0"/>
              <w:autoSpaceDE w:val="0"/>
              <w:autoSpaceDN w:val="0"/>
              <w:rPr>
                <w:sz w:val="20"/>
                <w:szCs w:val="20"/>
              </w:rPr>
            </w:pPr>
            <w:r w:rsidRPr="00335D95">
              <w:rPr>
                <w:sz w:val="20"/>
                <w:szCs w:val="20"/>
              </w:rPr>
              <w:t>701010100</w:t>
            </w:r>
          </w:p>
        </w:tc>
        <w:tc>
          <w:tcPr>
            <w:tcW w:w="2499" w:type="dxa"/>
            <w:shd w:val="clear" w:color="auto" w:fill="auto"/>
          </w:tcPr>
          <w:p w14:paraId="63FC10E2" w14:textId="77777777" w:rsidR="00CC3E14" w:rsidRPr="00335D95" w:rsidRDefault="00CC3E14" w:rsidP="00CC3E14">
            <w:pPr>
              <w:widowControl w:val="0"/>
              <w:autoSpaceDE w:val="0"/>
              <w:autoSpaceDN w:val="0"/>
              <w:rPr>
                <w:sz w:val="20"/>
                <w:szCs w:val="20"/>
              </w:rPr>
            </w:pPr>
            <w:r w:rsidRPr="00335D95">
              <w:rPr>
                <w:sz w:val="20"/>
                <w:szCs w:val="20"/>
              </w:rPr>
              <w:t>Жилые зоны</w:t>
            </w:r>
          </w:p>
        </w:tc>
        <w:tc>
          <w:tcPr>
            <w:tcW w:w="0" w:type="auto"/>
            <w:shd w:val="clear" w:color="auto" w:fill="auto"/>
          </w:tcPr>
          <w:p w14:paraId="58209C2C" w14:textId="77777777" w:rsidR="00CC3E14" w:rsidRPr="00335D95" w:rsidRDefault="00CC3E14" w:rsidP="00CC3E14">
            <w:pPr>
              <w:widowControl w:val="0"/>
              <w:autoSpaceDE w:val="0"/>
              <w:autoSpaceDN w:val="0"/>
              <w:jc w:val="center"/>
              <w:rPr>
                <w:sz w:val="20"/>
                <w:szCs w:val="20"/>
              </w:rPr>
            </w:pPr>
            <w:r w:rsidRPr="00335D95">
              <w:rPr>
                <w:sz w:val="20"/>
                <w:szCs w:val="20"/>
              </w:rPr>
              <w:t>191,04</w:t>
            </w:r>
          </w:p>
        </w:tc>
        <w:tc>
          <w:tcPr>
            <w:tcW w:w="0" w:type="auto"/>
            <w:tcBorders>
              <w:top w:val="nil"/>
              <w:left w:val="single" w:sz="4" w:space="0" w:color="auto"/>
              <w:bottom w:val="single" w:sz="4" w:space="0" w:color="auto"/>
              <w:right w:val="single" w:sz="4" w:space="0" w:color="auto"/>
            </w:tcBorders>
            <w:shd w:val="clear" w:color="auto" w:fill="auto"/>
          </w:tcPr>
          <w:p w14:paraId="7614174D" w14:textId="77777777" w:rsidR="00CC3E14" w:rsidRPr="00335D95" w:rsidRDefault="00CC3E14" w:rsidP="00CC3E14">
            <w:pPr>
              <w:widowControl w:val="0"/>
              <w:autoSpaceDE w:val="0"/>
              <w:autoSpaceDN w:val="0"/>
              <w:jc w:val="center"/>
              <w:rPr>
                <w:sz w:val="20"/>
                <w:szCs w:val="20"/>
              </w:rPr>
            </w:pPr>
            <w:r w:rsidRPr="00CC3E14">
              <w:rPr>
                <w:sz w:val="20"/>
                <w:szCs w:val="20"/>
              </w:rPr>
              <w:t>376,14</w:t>
            </w:r>
          </w:p>
        </w:tc>
        <w:tc>
          <w:tcPr>
            <w:tcW w:w="3382" w:type="dxa"/>
            <w:shd w:val="clear" w:color="auto" w:fill="auto"/>
          </w:tcPr>
          <w:p w14:paraId="7BCEE492" w14:textId="77777777" w:rsidR="00CC3E14" w:rsidRPr="00335D95" w:rsidRDefault="00CC3E14" w:rsidP="00CC3E14">
            <w:pPr>
              <w:widowControl w:val="0"/>
              <w:autoSpaceDE w:val="0"/>
              <w:autoSpaceDN w:val="0"/>
              <w:rPr>
                <w:sz w:val="20"/>
                <w:szCs w:val="20"/>
              </w:rPr>
            </w:pPr>
          </w:p>
        </w:tc>
      </w:tr>
      <w:tr w:rsidR="00CC3E14" w:rsidRPr="00335D95" w14:paraId="7F691C6B" w14:textId="77777777" w:rsidTr="00DF4D82">
        <w:trPr>
          <w:jc w:val="center"/>
        </w:trPr>
        <w:tc>
          <w:tcPr>
            <w:tcW w:w="629" w:type="dxa"/>
            <w:shd w:val="clear" w:color="auto" w:fill="auto"/>
          </w:tcPr>
          <w:p w14:paraId="35DB4707" w14:textId="77777777" w:rsidR="00CC3E14" w:rsidRPr="00335D95" w:rsidRDefault="00CC3E14" w:rsidP="00CC3E14">
            <w:pPr>
              <w:widowControl w:val="0"/>
              <w:autoSpaceDE w:val="0"/>
              <w:autoSpaceDN w:val="0"/>
              <w:rPr>
                <w:sz w:val="20"/>
                <w:szCs w:val="20"/>
              </w:rPr>
            </w:pPr>
            <w:r w:rsidRPr="00335D95">
              <w:rPr>
                <w:sz w:val="20"/>
                <w:szCs w:val="20"/>
              </w:rPr>
              <w:t>2171</w:t>
            </w:r>
          </w:p>
        </w:tc>
        <w:tc>
          <w:tcPr>
            <w:tcW w:w="1124" w:type="dxa"/>
            <w:shd w:val="clear" w:color="auto" w:fill="auto"/>
          </w:tcPr>
          <w:p w14:paraId="3840A59E" w14:textId="77777777" w:rsidR="00CC3E14" w:rsidRPr="00335D95" w:rsidRDefault="00CC3E14" w:rsidP="00CC3E14">
            <w:pPr>
              <w:widowControl w:val="0"/>
              <w:autoSpaceDE w:val="0"/>
              <w:autoSpaceDN w:val="0"/>
              <w:rPr>
                <w:sz w:val="20"/>
                <w:szCs w:val="20"/>
              </w:rPr>
            </w:pPr>
            <w:r w:rsidRPr="00335D95">
              <w:rPr>
                <w:sz w:val="20"/>
                <w:szCs w:val="20"/>
              </w:rPr>
              <w:t>701010104</w:t>
            </w:r>
          </w:p>
        </w:tc>
        <w:tc>
          <w:tcPr>
            <w:tcW w:w="2499" w:type="dxa"/>
            <w:shd w:val="clear" w:color="auto" w:fill="auto"/>
          </w:tcPr>
          <w:p w14:paraId="231E8294" w14:textId="77777777" w:rsidR="00CC3E14" w:rsidRPr="00335D95" w:rsidRDefault="00CC3E14" w:rsidP="00CC3E14">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4843BFC" w14:textId="77777777" w:rsidR="00CC3E14" w:rsidRPr="00335D95" w:rsidRDefault="00CC3E14" w:rsidP="00CC3E14">
            <w:pPr>
              <w:widowControl w:val="0"/>
              <w:autoSpaceDE w:val="0"/>
              <w:autoSpaceDN w:val="0"/>
              <w:jc w:val="center"/>
              <w:rPr>
                <w:sz w:val="20"/>
                <w:szCs w:val="20"/>
              </w:rPr>
            </w:pPr>
            <w:r w:rsidRPr="00335D95">
              <w:rPr>
                <w:sz w:val="20"/>
                <w:szCs w:val="20"/>
              </w:rPr>
              <w:t>286,34</w:t>
            </w:r>
          </w:p>
        </w:tc>
        <w:tc>
          <w:tcPr>
            <w:tcW w:w="0" w:type="auto"/>
            <w:tcBorders>
              <w:top w:val="nil"/>
              <w:left w:val="single" w:sz="4" w:space="0" w:color="auto"/>
              <w:bottom w:val="single" w:sz="4" w:space="0" w:color="auto"/>
              <w:right w:val="single" w:sz="4" w:space="0" w:color="auto"/>
            </w:tcBorders>
            <w:shd w:val="clear" w:color="auto" w:fill="auto"/>
          </w:tcPr>
          <w:p w14:paraId="3FFE12AE" w14:textId="77777777" w:rsidR="00CC3E14" w:rsidRPr="00335D95" w:rsidRDefault="00CC3E14" w:rsidP="00CC3E14">
            <w:pPr>
              <w:widowControl w:val="0"/>
              <w:autoSpaceDE w:val="0"/>
              <w:autoSpaceDN w:val="0"/>
              <w:jc w:val="center"/>
              <w:rPr>
                <w:sz w:val="20"/>
                <w:szCs w:val="20"/>
              </w:rPr>
            </w:pPr>
            <w:r w:rsidRPr="00CC3E14">
              <w:rPr>
                <w:sz w:val="20"/>
                <w:szCs w:val="20"/>
              </w:rPr>
              <w:t>382,86</w:t>
            </w:r>
          </w:p>
        </w:tc>
        <w:tc>
          <w:tcPr>
            <w:tcW w:w="3382" w:type="dxa"/>
            <w:shd w:val="clear" w:color="auto" w:fill="auto"/>
          </w:tcPr>
          <w:p w14:paraId="111F78C7" w14:textId="77777777" w:rsidR="00CC3E14" w:rsidRPr="00335D95" w:rsidRDefault="00CC3E14" w:rsidP="00CC3E14">
            <w:pPr>
              <w:widowControl w:val="0"/>
              <w:autoSpaceDE w:val="0"/>
              <w:autoSpaceDN w:val="0"/>
              <w:rPr>
                <w:sz w:val="20"/>
                <w:szCs w:val="20"/>
              </w:rPr>
            </w:pPr>
          </w:p>
        </w:tc>
      </w:tr>
      <w:tr w:rsidR="00CC3E14" w:rsidRPr="00335D95" w14:paraId="4952EC1A" w14:textId="77777777" w:rsidTr="00DF4D82">
        <w:trPr>
          <w:jc w:val="center"/>
        </w:trPr>
        <w:tc>
          <w:tcPr>
            <w:tcW w:w="629" w:type="dxa"/>
            <w:shd w:val="clear" w:color="auto" w:fill="auto"/>
          </w:tcPr>
          <w:p w14:paraId="7E742290" w14:textId="77777777" w:rsidR="00CC3E14" w:rsidRPr="00335D95" w:rsidRDefault="00CC3E14" w:rsidP="00CC3E14">
            <w:pPr>
              <w:widowControl w:val="0"/>
              <w:autoSpaceDE w:val="0"/>
              <w:autoSpaceDN w:val="0"/>
              <w:rPr>
                <w:sz w:val="20"/>
                <w:szCs w:val="20"/>
              </w:rPr>
            </w:pPr>
            <w:r w:rsidRPr="00335D95">
              <w:rPr>
                <w:sz w:val="20"/>
                <w:szCs w:val="20"/>
              </w:rPr>
              <w:t>2172</w:t>
            </w:r>
          </w:p>
        </w:tc>
        <w:tc>
          <w:tcPr>
            <w:tcW w:w="1124" w:type="dxa"/>
            <w:shd w:val="clear" w:color="auto" w:fill="auto"/>
          </w:tcPr>
          <w:p w14:paraId="485EEB84" w14:textId="77777777" w:rsidR="00CC3E14" w:rsidRPr="00335D95" w:rsidRDefault="00CC3E14" w:rsidP="00CC3E14">
            <w:pPr>
              <w:widowControl w:val="0"/>
              <w:autoSpaceDE w:val="0"/>
              <w:autoSpaceDN w:val="0"/>
              <w:rPr>
                <w:sz w:val="20"/>
                <w:szCs w:val="20"/>
              </w:rPr>
            </w:pPr>
            <w:r w:rsidRPr="00335D95">
              <w:rPr>
                <w:sz w:val="20"/>
                <w:szCs w:val="20"/>
              </w:rPr>
              <w:t>701010600</w:t>
            </w:r>
          </w:p>
        </w:tc>
        <w:tc>
          <w:tcPr>
            <w:tcW w:w="2499" w:type="dxa"/>
            <w:shd w:val="clear" w:color="auto" w:fill="auto"/>
          </w:tcPr>
          <w:p w14:paraId="7C7E14DF" w14:textId="77777777" w:rsidR="00CC3E14" w:rsidRPr="00335D95" w:rsidRDefault="00CC3E14" w:rsidP="00CC3E14">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0BF39AC3" w14:textId="77777777" w:rsidR="00CC3E14" w:rsidRPr="00335D95" w:rsidRDefault="00CC3E14" w:rsidP="00CC3E14">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B84E61C" w14:textId="77777777" w:rsidR="00CC3E14" w:rsidRPr="00335D95" w:rsidRDefault="00CC3E14" w:rsidP="00CC3E14">
            <w:pPr>
              <w:widowControl w:val="0"/>
              <w:autoSpaceDE w:val="0"/>
              <w:autoSpaceDN w:val="0"/>
              <w:jc w:val="center"/>
              <w:rPr>
                <w:sz w:val="20"/>
                <w:szCs w:val="20"/>
              </w:rPr>
            </w:pPr>
            <w:r w:rsidRPr="00CC3E14">
              <w:rPr>
                <w:sz w:val="20"/>
                <w:szCs w:val="20"/>
              </w:rPr>
              <w:t>885,06</w:t>
            </w:r>
          </w:p>
        </w:tc>
        <w:tc>
          <w:tcPr>
            <w:tcW w:w="3382" w:type="dxa"/>
            <w:shd w:val="clear" w:color="auto" w:fill="auto"/>
          </w:tcPr>
          <w:p w14:paraId="547C8DA6" w14:textId="77777777" w:rsidR="00CC3E14" w:rsidRPr="00335D95" w:rsidRDefault="00CC3E14" w:rsidP="00CC3E14">
            <w:pPr>
              <w:widowControl w:val="0"/>
              <w:autoSpaceDE w:val="0"/>
              <w:autoSpaceDN w:val="0"/>
              <w:rPr>
                <w:sz w:val="20"/>
                <w:szCs w:val="20"/>
              </w:rPr>
            </w:pPr>
          </w:p>
        </w:tc>
      </w:tr>
      <w:tr w:rsidR="00CC3E14" w:rsidRPr="00335D95" w14:paraId="68ACF2D6" w14:textId="77777777" w:rsidTr="00DF4D82">
        <w:trPr>
          <w:jc w:val="center"/>
        </w:trPr>
        <w:tc>
          <w:tcPr>
            <w:tcW w:w="629" w:type="dxa"/>
            <w:shd w:val="clear" w:color="auto" w:fill="auto"/>
          </w:tcPr>
          <w:p w14:paraId="0D387046" w14:textId="77777777" w:rsidR="00CC3E14" w:rsidRPr="00335D95" w:rsidRDefault="00CC3E14" w:rsidP="00CC3E14">
            <w:pPr>
              <w:widowControl w:val="0"/>
              <w:autoSpaceDE w:val="0"/>
              <w:autoSpaceDN w:val="0"/>
              <w:rPr>
                <w:sz w:val="20"/>
                <w:szCs w:val="20"/>
              </w:rPr>
            </w:pPr>
            <w:r w:rsidRPr="00335D95">
              <w:rPr>
                <w:sz w:val="20"/>
                <w:szCs w:val="20"/>
              </w:rPr>
              <w:t>2173</w:t>
            </w:r>
          </w:p>
        </w:tc>
        <w:tc>
          <w:tcPr>
            <w:tcW w:w="1124" w:type="dxa"/>
            <w:shd w:val="clear" w:color="auto" w:fill="auto"/>
          </w:tcPr>
          <w:p w14:paraId="4937E434" w14:textId="77777777" w:rsidR="00CC3E14" w:rsidRPr="00335D95" w:rsidRDefault="00CC3E14" w:rsidP="00CC3E14">
            <w:pPr>
              <w:widowControl w:val="0"/>
              <w:autoSpaceDE w:val="0"/>
              <w:autoSpaceDN w:val="0"/>
              <w:rPr>
                <w:sz w:val="20"/>
                <w:szCs w:val="20"/>
              </w:rPr>
            </w:pPr>
            <w:r w:rsidRPr="00335D95">
              <w:rPr>
                <w:sz w:val="20"/>
                <w:szCs w:val="20"/>
              </w:rPr>
              <w:t>701010101</w:t>
            </w:r>
          </w:p>
        </w:tc>
        <w:tc>
          <w:tcPr>
            <w:tcW w:w="2499" w:type="dxa"/>
            <w:shd w:val="clear" w:color="auto" w:fill="auto"/>
          </w:tcPr>
          <w:p w14:paraId="003A7044" w14:textId="77777777" w:rsidR="00CC3E14" w:rsidRPr="00335D95" w:rsidRDefault="00CC3E14" w:rsidP="00CC3E14">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CF19E38" w14:textId="77777777" w:rsidR="00CC3E14" w:rsidRPr="00335D95" w:rsidRDefault="00CC3E14" w:rsidP="00CC3E14">
            <w:pPr>
              <w:widowControl w:val="0"/>
              <w:autoSpaceDE w:val="0"/>
              <w:autoSpaceDN w:val="0"/>
              <w:jc w:val="center"/>
              <w:rPr>
                <w:sz w:val="20"/>
                <w:szCs w:val="20"/>
              </w:rPr>
            </w:pPr>
            <w:r w:rsidRPr="00335D95">
              <w:rPr>
                <w:sz w:val="20"/>
                <w:szCs w:val="20"/>
              </w:rPr>
              <w:t>174,46</w:t>
            </w:r>
          </w:p>
        </w:tc>
        <w:tc>
          <w:tcPr>
            <w:tcW w:w="0" w:type="auto"/>
            <w:tcBorders>
              <w:top w:val="nil"/>
              <w:left w:val="single" w:sz="4" w:space="0" w:color="auto"/>
              <w:bottom w:val="single" w:sz="4" w:space="0" w:color="auto"/>
              <w:right w:val="single" w:sz="4" w:space="0" w:color="auto"/>
            </w:tcBorders>
            <w:shd w:val="clear" w:color="auto" w:fill="auto"/>
          </w:tcPr>
          <w:p w14:paraId="3C4FA90E" w14:textId="77777777" w:rsidR="00CC3E14" w:rsidRPr="00335D95" w:rsidRDefault="00CC3E14" w:rsidP="00CC3E14">
            <w:pPr>
              <w:widowControl w:val="0"/>
              <w:autoSpaceDE w:val="0"/>
              <w:autoSpaceDN w:val="0"/>
              <w:jc w:val="center"/>
              <w:rPr>
                <w:sz w:val="20"/>
                <w:szCs w:val="20"/>
              </w:rPr>
            </w:pPr>
            <w:r w:rsidRPr="00CC3E14">
              <w:rPr>
                <w:sz w:val="20"/>
                <w:szCs w:val="20"/>
              </w:rPr>
              <w:t>951,99</w:t>
            </w:r>
          </w:p>
        </w:tc>
        <w:tc>
          <w:tcPr>
            <w:tcW w:w="3382" w:type="dxa"/>
            <w:shd w:val="clear" w:color="auto" w:fill="auto"/>
          </w:tcPr>
          <w:p w14:paraId="571556BA" w14:textId="77777777" w:rsidR="00CC3E14" w:rsidRPr="00335D95" w:rsidRDefault="00CC3E14" w:rsidP="00CC3E14">
            <w:pPr>
              <w:widowControl w:val="0"/>
              <w:autoSpaceDE w:val="0"/>
              <w:autoSpaceDN w:val="0"/>
              <w:rPr>
                <w:sz w:val="20"/>
                <w:szCs w:val="20"/>
              </w:rPr>
            </w:pPr>
          </w:p>
        </w:tc>
      </w:tr>
      <w:tr w:rsidR="00CC3E14" w:rsidRPr="00335D95" w14:paraId="733DABB5" w14:textId="77777777" w:rsidTr="00DF4D82">
        <w:trPr>
          <w:jc w:val="center"/>
        </w:trPr>
        <w:tc>
          <w:tcPr>
            <w:tcW w:w="629" w:type="dxa"/>
            <w:shd w:val="clear" w:color="auto" w:fill="auto"/>
          </w:tcPr>
          <w:p w14:paraId="4DECF0B4" w14:textId="77777777" w:rsidR="00CC3E14" w:rsidRPr="00335D95" w:rsidRDefault="00CC3E14" w:rsidP="00CC3E14">
            <w:pPr>
              <w:widowControl w:val="0"/>
              <w:autoSpaceDE w:val="0"/>
              <w:autoSpaceDN w:val="0"/>
              <w:rPr>
                <w:sz w:val="20"/>
                <w:szCs w:val="20"/>
              </w:rPr>
            </w:pPr>
            <w:r w:rsidRPr="00335D95">
              <w:rPr>
                <w:sz w:val="20"/>
                <w:szCs w:val="20"/>
              </w:rPr>
              <w:t>2174</w:t>
            </w:r>
          </w:p>
        </w:tc>
        <w:tc>
          <w:tcPr>
            <w:tcW w:w="1124" w:type="dxa"/>
            <w:shd w:val="clear" w:color="auto" w:fill="auto"/>
          </w:tcPr>
          <w:p w14:paraId="15DB17FD" w14:textId="77777777" w:rsidR="00CC3E14" w:rsidRPr="00335D95" w:rsidRDefault="00CC3E14" w:rsidP="00CC3E14">
            <w:pPr>
              <w:widowControl w:val="0"/>
              <w:autoSpaceDE w:val="0"/>
              <w:autoSpaceDN w:val="0"/>
              <w:rPr>
                <w:sz w:val="20"/>
                <w:szCs w:val="20"/>
              </w:rPr>
            </w:pPr>
            <w:r w:rsidRPr="00335D95">
              <w:rPr>
                <w:sz w:val="20"/>
                <w:szCs w:val="20"/>
              </w:rPr>
              <w:t>701010101</w:t>
            </w:r>
          </w:p>
        </w:tc>
        <w:tc>
          <w:tcPr>
            <w:tcW w:w="2499" w:type="dxa"/>
            <w:shd w:val="clear" w:color="auto" w:fill="auto"/>
          </w:tcPr>
          <w:p w14:paraId="1133FC49" w14:textId="77777777" w:rsidR="00CC3E14" w:rsidRPr="00335D95" w:rsidRDefault="00CC3E14" w:rsidP="00CC3E14">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26238EA" w14:textId="77777777" w:rsidR="00CC3E14" w:rsidRPr="00335D95" w:rsidRDefault="00CC3E14" w:rsidP="00CC3E14">
            <w:pPr>
              <w:widowControl w:val="0"/>
              <w:autoSpaceDE w:val="0"/>
              <w:autoSpaceDN w:val="0"/>
              <w:jc w:val="center"/>
              <w:rPr>
                <w:sz w:val="20"/>
                <w:szCs w:val="20"/>
              </w:rPr>
            </w:pPr>
            <w:r w:rsidRPr="00335D95">
              <w:rPr>
                <w:sz w:val="20"/>
                <w:szCs w:val="20"/>
              </w:rPr>
              <w:t>241,47</w:t>
            </w:r>
          </w:p>
        </w:tc>
        <w:tc>
          <w:tcPr>
            <w:tcW w:w="0" w:type="auto"/>
            <w:tcBorders>
              <w:top w:val="nil"/>
              <w:left w:val="single" w:sz="4" w:space="0" w:color="auto"/>
              <w:bottom w:val="single" w:sz="4" w:space="0" w:color="auto"/>
              <w:right w:val="single" w:sz="4" w:space="0" w:color="auto"/>
            </w:tcBorders>
            <w:shd w:val="clear" w:color="auto" w:fill="auto"/>
          </w:tcPr>
          <w:p w14:paraId="5D2E2BEB" w14:textId="77777777" w:rsidR="00CC3E14" w:rsidRPr="00335D95" w:rsidRDefault="00CC3E14" w:rsidP="00CC3E14">
            <w:pPr>
              <w:widowControl w:val="0"/>
              <w:autoSpaceDE w:val="0"/>
              <w:autoSpaceDN w:val="0"/>
              <w:jc w:val="center"/>
              <w:rPr>
                <w:sz w:val="20"/>
                <w:szCs w:val="20"/>
              </w:rPr>
            </w:pPr>
            <w:r w:rsidRPr="00CC3E14">
              <w:rPr>
                <w:sz w:val="20"/>
                <w:szCs w:val="20"/>
              </w:rPr>
              <w:t>1557,08</w:t>
            </w:r>
          </w:p>
        </w:tc>
        <w:tc>
          <w:tcPr>
            <w:tcW w:w="3382" w:type="dxa"/>
            <w:shd w:val="clear" w:color="auto" w:fill="auto"/>
          </w:tcPr>
          <w:p w14:paraId="4F57B814" w14:textId="77777777" w:rsidR="00CC3E14" w:rsidRPr="00335D95" w:rsidRDefault="00CC3E14" w:rsidP="00CC3E14">
            <w:pPr>
              <w:widowControl w:val="0"/>
              <w:autoSpaceDE w:val="0"/>
              <w:autoSpaceDN w:val="0"/>
              <w:rPr>
                <w:sz w:val="20"/>
                <w:szCs w:val="20"/>
              </w:rPr>
            </w:pPr>
          </w:p>
        </w:tc>
      </w:tr>
      <w:tr w:rsidR="00CC3E14" w:rsidRPr="00335D95" w14:paraId="2C8AECF9" w14:textId="77777777" w:rsidTr="00DF4D82">
        <w:trPr>
          <w:jc w:val="center"/>
        </w:trPr>
        <w:tc>
          <w:tcPr>
            <w:tcW w:w="629" w:type="dxa"/>
            <w:shd w:val="clear" w:color="auto" w:fill="auto"/>
          </w:tcPr>
          <w:p w14:paraId="1FF133CB" w14:textId="77777777" w:rsidR="00CC3E14" w:rsidRPr="00335D95" w:rsidRDefault="00CC3E14" w:rsidP="00CC3E14">
            <w:pPr>
              <w:widowControl w:val="0"/>
              <w:autoSpaceDE w:val="0"/>
              <w:autoSpaceDN w:val="0"/>
              <w:rPr>
                <w:sz w:val="20"/>
                <w:szCs w:val="20"/>
              </w:rPr>
            </w:pPr>
            <w:r w:rsidRPr="00335D95">
              <w:rPr>
                <w:sz w:val="20"/>
                <w:szCs w:val="20"/>
              </w:rPr>
              <w:t>2175</w:t>
            </w:r>
          </w:p>
        </w:tc>
        <w:tc>
          <w:tcPr>
            <w:tcW w:w="1124" w:type="dxa"/>
            <w:shd w:val="clear" w:color="auto" w:fill="auto"/>
          </w:tcPr>
          <w:p w14:paraId="035CC219" w14:textId="77777777" w:rsidR="00CC3E14" w:rsidRPr="00335D95" w:rsidRDefault="00CC3E14" w:rsidP="00CC3E14">
            <w:pPr>
              <w:widowControl w:val="0"/>
              <w:autoSpaceDE w:val="0"/>
              <w:autoSpaceDN w:val="0"/>
              <w:rPr>
                <w:sz w:val="20"/>
                <w:szCs w:val="20"/>
              </w:rPr>
            </w:pPr>
            <w:r w:rsidRPr="00335D95">
              <w:rPr>
                <w:sz w:val="20"/>
                <w:szCs w:val="20"/>
              </w:rPr>
              <w:t>701010601</w:t>
            </w:r>
          </w:p>
        </w:tc>
        <w:tc>
          <w:tcPr>
            <w:tcW w:w="2499" w:type="dxa"/>
            <w:shd w:val="clear" w:color="auto" w:fill="auto"/>
          </w:tcPr>
          <w:p w14:paraId="188EFA46" w14:textId="77777777" w:rsidR="00CC3E14" w:rsidRPr="00335D95" w:rsidRDefault="00CC3E14" w:rsidP="00CC3E14">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402403F4" w14:textId="77777777" w:rsidR="00CC3E14" w:rsidRPr="00335D95" w:rsidRDefault="00CC3E14" w:rsidP="00CC3E14">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0B88E25" w14:textId="77777777" w:rsidR="00CC3E14" w:rsidRPr="00335D95" w:rsidRDefault="00CC3E14" w:rsidP="00CC3E14">
            <w:pPr>
              <w:widowControl w:val="0"/>
              <w:autoSpaceDE w:val="0"/>
              <w:autoSpaceDN w:val="0"/>
              <w:jc w:val="center"/>
              <w:rPr>
                <w:sz w:val="20"/>
                <w:szCs w:val="20"/>
              </w:rPr>
            </w:pPr>
            <w:r w:rsidRPr="00CC3E14">
              <w:rPr>
                <w:sz w:val="20"/>
                <w:szCs w:val="20"/>
              </w:rPr>
              <w:t>74,90</w:t>
            </w:r>
          </w:p>
        </w:tc>
        <w:tc>
          <w:tcPr>
            <w:tcW w:w="3382" w:type="dxa"/>
            <w:shd w:val="clear" w:color="auto" w:fill="auto"/>
          </w:tcPr>
          <w:p w14:paraId="0331E781" w14:textId="77777777" w:rsidR="00CC3E14" w:rsidRPr="00335D95" w:rsidRDefault="00CC3E14" w:rsidP="00CC3E14">
            <w:pPr>
              <w:widowControl w:val="0"/>
              <w:autoSpaceDE w:val="0"/>
              <w:autoSpaceDN w:val="0"/>
              <w:rPr>
                <w:sz w:val="20"/>
                <w:szCs w:val="20"/>
              </w:rPr>
            </w:pPr>
          </w:p>
        </w:tc>
      </w:tr>
      <w:tr w:rsidR="00CC3E14" w:rsidRPr="00335D95" w14:paraId="635BCE5B" w14:textId="77777777" w:rsidTr="00DF4D82">
        <w:trPr>
          <w:jc w:val="center"/>
        </w:trPr>
        <w:tc>
          <w:tcPr>
            <w:tcW w:w="629" w:type="dxa"/>
            <w:shd w:val="clear" w:color="auto" w:fill="auto"/>
          </w:tcPr>
          <w:p w14:paraId="68B1CD45" w14:textId="77777777" w:rsidR="00CC3E14" w:rsidRPr="00335D95" w:rsidRDefault="00CC3E14" w:rsidP="00CC3E14">
            <w:pPr>
              <w:widowControl w:val="0"/>
              <w:autoSpaceDE w:val="0"/>
              <w:autoSpaceDN w:val="0"/>
              <w:rPr>
                <w:sz w:val="20"/>
                <w:szCs w:val="20"/>
              </w:rPr>
            </w:pPr>
            <w:r w:rsidRPr="00335D95">
              <w:rPr>
                <w:sz w:val="20"/>
                <w:szCs w:val="20"/>
              </w:rPr>
              <w:t>2176</w:t>
            </w:r>
          </w:p>
        </w:tc>
        <w:tc>
          <w:tcPr>
            <w:tcW w:w="1124" w:type="dxa"/>
            <w:shd w:val="clear" w:color="auto" w:fill="auto"/>
          </w:tcPr>
          <w:p w14:paraId="081CC57C" w14:textId="77777777" w:rsidR="00CC3E14" w:rsidRPr="00335D95" w:rsidRDefault="00CC3E14" w:rsidP="00CC3E14">
            <w:pPr>
              <w:widowControl w:val="0"/>
              <w:autoSpaceDE w:val="0"/>
              <w:autoSpaceDN w:val="0"/>
              <w:rPr>
                <w:sz w:val="20"/>
                <w:szCs w:val="20"/>
              </w:rPr>
            </w:pPr>
            <w:r w:rsidRPr="00335D95">
              <w:rPr>
                <w:sz w:val="20"/>
                <w:szCs w:val="20"/>
              </w:rPr>
              <w:t>701010101</w:t>
            </w:r>
          </w:p>
        </w:tc>
        <w:tc>
          <w:tcPr>
            <w:tcW w:w="2499" w:type="dxa"/>
            <w:shd w:val="clear" w:color="auto" w:fill="auto"/>
          </w:tcPr>
          <w:p w14:paraId="52D0CB5C" w14:textId="77777777" w:rsidR="00CC3E14" w:rsidRPr="00335D95" w:rsidRDefault="00CC3E14" w:rsidP="00CC3E14">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F1673CC" w14:textId="77777777" w:rsidR="00CC3E14" w:rsidRPr="00335D95" w:rsidRDefault="00CC3E14" w:rsidP="00CC3E14">
            <w:pPr>
              <w:widowControl w:val="0"/>
              <w:autoSpaceDE w:val="0"/>
              <w:autoSpaceDN w:val="0"/>
              <w:jc w:val="center"/>
              <w:rPr>
                <w:sz w:val="20"/>
                <w:szCs w:val="20"/>
              </w:rPr>
            </w:pPr>
            <w:r w:rsidRPr="00335D95">
              <w:rPr>
                <w:sz w:val="20"/>
                <w:szCs w:val="20"/>
              </w:rPr>
              <w:t>51,09</w:t>
            </w:r>
          </w:p>
        </w:tc>
        <w:tc>
          <w:tcPr>
            <w:tcW w:w="0" w:type="auto"/>
            <w:tcBorders>
              <w:top w:val="nil"/>
              <w:left w:val="single" w:sz="4" w:space="0" w:color="auto"/>
              <w:bottom w:val="single" w:sz="4" w:space="0" w:color="auto"/>
              <w:right w:val="single" w:sz="4" w:space="0" w:color="auto"/>
            </w:tcBorders>
            <w:shd w:val="clear" w:color="auto" w:fill="auto"/>
          </w:tcPr>
          <w:p w14:paraId="0B6517C1" w14:textId="77777777" w:rsidR="00CC3E14" w:rsidRPr="00335D95" w:rsidRDefault="00CC3E14" w:rsidP="00CC3E14">
            <w:pPr>
              <w:widowControl w:val="0"/>
              <w:autoSpaceDE w:val="0"/>
              <w:autoSpaceDN w:val="0"/>
              <w:jc w:val="center"/>
              <w:rPr>
                <w:sz w:val="20"/>
                <w:szCs w:val="20"/>
              </w:rPr>
            </w:pPr>
            <w:r w:rsidRPr="00CC3E14">
              <w:rPr>
                <w:sz w:val="20"/>
                <w:szCs w:val="20"/>
              </w:rPr>
              <w:t>504,92</w:t>
            </w:r>
          </w:p>
        </w:tc>
        <w:tc>
          <w:tcPr>
            <w:tcW w:w="3382" w:type="dxa"/>
            <w:shd w:val="clear" w:color="auto" w:fill="auto"/>
          </w:tcPr>
          <w:p w14:paraId="404CF4E5" w14:textId="77777777" w:rsidR="00CC3E14" w:rsidRPr="00335D95" w:rsidRDefault="00CC3E14" w:rsidP="00CC3E14">
            <w:pPr>
              <w:widowControl w:val="0"/>
              <w:autoSpaceDE w:val="0"/>
              <w:autoSpaceDN w:val="0"/>
              <w:rPr>
                <w:sz w:val="20"/>
                <w:szCs w:val="20"/>
              </w:rPr>
            </w:pPr>
          </w:p>
        </w:tc>
      </w:tr>
      <w:tr w:rsidR="00CC3E14" w:rsidRPr="00335D95" w14:paraId="7DCE8CC0" w14:textId="77777777" w:rsidTr="00DF4D82">
        <w:trPr>
          <w:jc w:val="center"/>
        </w:trPr>
        <w:tc>
          <w:tcPr>
            <w:tcW w:w="629" w:type="dxa"/>
            <w:shd w:val="clear" w:color="auto" w:fill="auto"/>
          </w:tcPr>
          <w:p w14:paraId="540858BE" w14:textId="77777777" w:rsidR="00CC3E14" w:rsidRPr="00335D95" w:rsidRDefault="00CC3E14" w:rsidP="00CC3E14">
            <w:pPr>
              <w:widowControl w:val="0"/>
              <w:autoSpaceDE w:val="0"/>
              <w:autoSpaceDN w:val="0"/>
              <w:rPr>
                <w:sz w:val="20"/>
                <w:szCs w:val="20"/>
              </w:rPr>
            </w:pPr>
            <w:r w:rsidRPr="00335D95">
              <w:rPr>
                <w:sz w:val="20"/>
                <w:szCs w:val="20"/>
              </w:rPr>
              <w:t>2177</w:t>
            </w:r>
          </w:p>
        </w:tc>
        <w:tc>
          <w:tcPr>
            <w:tcW w:w="1124" w:type="dxa"/>
            <w:shd w:val="clear" w:color="auto" w:fill="auto"/>
          </w:tcPr>
          <w:p w14:paraId="5F414923"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669FB4EE"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17ECF9E9"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793C2540" w14:textId="77777777" w:rsidR="00CC3E14" w:rsidRPr="00335D95" w:rsidRDefault="00CC3E14" w:rsidP="00CC3E14">
            <w:pPr>
              <w:widowControl w:val="0"/>
              <w:autoSpaceDE w:val="0"/>
              <w:autoSpaceDN w:val="0"/>
              <w:jc w:val="center"/>
              <w:rPr>
                <w:sz w:val="20"/>
                <w:szCs w:val="20"/>
              </w:rPr>
            </w:pPr>
            <w:r w:rsidRPr="00CC3E14">
              <w:rPr>
                <w:sz w:val="20"/>
                <w:szCs w:val="20"/>
              </w:rPr>
              <w:t>1017,35</w:t>
            </w:r>
          </w:p>
        </w:tc>
        <w:tc>
          <w:tcPr>
            <w:tcW w:w="3382" w:type="dxa"/>
            <w:shd w:val="clear" w:color="auto" w:fill="auto"/>
          </w:tcPr>
          <w:p w14:paraId="136DFEA4" w14:textId="77777777" w:rsidR="00CC3E14" w:rsidRPr="00335D95" w:rsidRDefault="00CC3E14" w:rsidP="00CC3E14">
            <w:pPr>
              <w:widowControl w:val="0"/>
              <w:autoSpaceDE w:val="0"/>
              <w:autoSpaceDN w:val="0"/>
              <w:rPr>
                <w:sz w:val="20"/>
                <w:szCs w:val="20"/>
              </w:rPr>
            </w:pPr>
          </w:p>
        </w:tc>
      </w:tr>
      <w:tr w:rsidR="00CC3E14" w:rsidRPr="00335D95" w14:paraId="1997BB0C" w14:textId="77777777" w:rsidTr="00DF4D82">
        <w:trPr>
          <w:jc w:val="center"/>
        </w:trPr>
        <w:tc>
          <w:tcPr>
            <w:tcW w:w="629" w:type="dxa"/>
            <w:shd w:val="clear" w:color="auto" w:fill="auto"/>
          </w:tcPr>
          <w:p w14:paraId="77FAA446" w14:textId="77777777" w:rsidR="00CC3E14" w:rsidRPr="00335D95" w:rsidRDefault="00CC3E14" w:rsidP="00CC3E14">
            <w:pPr>
              <w:widowControl w:val="0"/>
              <w:autoSpaceDE w:val="0"/>
              <w:autoSpaceDN w:val="0"/>
              <w:rPr>
                <w:sz w:val="20"/>
                <w:szCs w:val="20"/>
              </w:rPr>
            </w:pPr>
            <w:r w:rsidRPr="00335D95">
              <w:rPr>
                <w:sz w:val="20"/>
                <w:szCs w:val="20"/>
              </w:rPr>
              <w:t>2178</w:t>
            </w:r>
          </w:p>
        </w:tc>
        <w:tc>
          <w:tcPr>
            <w:tcW w:w="1124" w:type="dxa"/>
            <w:shd w:val="clear" w:color="auto" w:fill="auto"/>
          </w:tcPr>
          <w:p w14:paraId="657CFB74"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06C76BE2"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2B826F4E"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5F4D1A3" w14:textId="77777777" w:rsidR="00CC3E14" w:rsidRPr="00335D95" w:rsidRDefault="00CC3E14" w:rsidP="00CC3E14">
            <w:pPr>
              <w:widowControl w:val="0"/>
              <w:autoSpaceDE w:val="0"/>
              <w:autoSpaceDN w:val="0"/>
              <w:jc w:val="center"/>
              <w:rPr>
                <w:sz w:val="20"/>
                <w:szCs w:val="20"/>
              </w:rPr>
            </w:pPr>
            <w:r w:rsidRPr="00CC3E14">
              <w:rPr>
                <w:sz w:val="20"/>
                <w:szCs w:val="20"/>
              </w:rPr>
              <w:t>83,05</w:t>
            </w:r>
          </w:p>
        </w:tc>
        <w:tc>
          <w:tcPr>
            <w:tcW w:w="3382" w:type="dxa"/>
            <w:shd w:val="clear" w:color="auto" w:fill="auto"/>
          </w:tcPr>
          <w:p w14:paraId="5C1B2CEF" w14:textId="77777777" w:rsidR="00CC3E14" w:rsidRPr="00335D95" w:rsidRDefault="00CC3E14" w:rsidP="00CC3E14">
            <w:pPr>
              <w:widowControl w:val="0"/>
              <w:autoSpaceDE w:val="0"/>
              <w:autoSpaceDN w:val="0"/>
              <w:rPr>
                <w:sz w:val="20"/>
                <w:szCs w:val="20"/>
              </w:rPr>
            </w:pPr>
          </w:p>
        </w:tc>
      </w:tr>
      <w:tr w:rsidR="00CC3E14" w:rsidRPr="00335D95" w14:paraId="1617E1CF" w14:textId="77777777" w:rsidTr="00DF4D82">
        <w:trPr>
          <w:jc w:val="center"/>
        </w:trPr>
        <w:tc>
          <w:tcPr>
            <w:tcW w:w="629" w:type="dxa"/>
            <w:shd w:val="clear" w:color="auto" w:fill="auto"/>
          </w:tcPr>
          <w:p w14:paraId="6CEF7640" w14:textId="77777777" w:rsidR="00CC3E14" w:rsidRPr="00335D95" w:rsidRDefault="00CC3E14" w:rsidP="00CC3E14">
            <w:pPr>
              <w:widowControl w:val="0"/>
              <w:autoSpaceDE w:val="0"/>
              <w:autoSpaceDN w:val="0"/>
              <w:rPr>
                <w:sz w:val="20"/>
                <w:szCs w:val="20"/>
              </w:rPr>
            </w:pPr>
            <w:r w:rsidRPr="00335D95">
              <w:rPr>
                <w:sz w:val="20"/>
                <w:szCs w:val="20"/>
              </w:rPr>
              <w:t>2179</w:t>
            </w:r>
          </w:p>
        </w:tc>
        <w:tc>
          <w:tcPr>
            <w:tcW w:w="1124" w:type="dxa"/>
            <w:shd w:val="clear" w:color="auto" w:fill="auto"/>
          </w:tcPr>
          <w:p w14:paraId="39986C9D"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278B8426"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2E5979BA"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99F98D5" w14:textId="77777777" w:rsidR="00CC3E14" w:rsidRPr="00335D95" w:rsidRDefault="00CC3E14" w:rsidP="00CC3E14">
            <w:pPr>
              <w:widowControl w:val="0"/>
              <w:autoSpaceDE w:val="0"/>
              <w:autoSpaceDN w:val="0"/>
              <w:jc w:val="center"/>
              <w:rPr>
                <w:sz w:val="20"/>
                <w:szCs w:val="20"/>
              </w:rPr>
            </w:pPr>
            <w:r w:rsidRPr="00CC3E14">
              <w:rPr>
                <w:sz w:val="20"/>
                <w:szCs w:val="20"/>
              </w:rPr>
              <w:t>33,11</w:t>
            </w:r>
          </w:p>
        </w:tc>
        <w:tc>
          <w:tcPr>
            <w:tcW w:w="3382" w:type="dxa"/>
            <w:shd w:val="clear" w:color="auto" w:fill="auto"/>
          </w:tcPr>
          <w:p w14:paraId="3AB6E910" w14:textId="77777777" w:rsidR="00CC3E14" w:rsidRPr="00335D95" w:rsidRDefault="00CC3E14" w:rsidP="00CC3E14">
            <w:pPr>
              <w:widowControl w:val="0"/>
              <w:autoSpaceDE w:val="0"/>
              <w:autoSpaceDN w:val="0"/>
              <w:rPr>
                <w:sz w:val="20"/>
                <w:szCs w:val="20"/>
              </w:rPr>
            </w:pPr>
          </w:p>
        </w:tc>
      </w:tr>
      <w:tr w:rsidR="00CC3E14" w:rsidRPr="00335D95" w14:paraId="77A1CD19" w14:textId="77777777" w:rsidTr="00DF4D82">
        <w:trPr>
          <w:jc w:val="center"/>
        </w:trPr>
        <w:tc>
          <w:tcPr>
            <w:tcW w:w="629" w:type="dxa"/>
            <w:shd w:val="clear" w:color="auto" w:fill="auto"/>
          </w:tcPr>
          <w:p w14:paraId="2D3E7141" w14:textId="77777777" w:rsidR="00CC3E14" w:rsidRPr="00335D95" w:rsidRDefault="00CC3E14" w:rsidP="00CC3E14">
            <w:pPr>
              <w:widowControl w:val="0"/>
              <w:autoSpaceDE w:val="0"/>
              <w:autoSpaceDN w:val="0"/>
              <w:rPr>
                <w:sz w:val="20"/>
                <w:szCs w:val="20"/>
              </w:rPr>
            </w:pPr>
            <w:r w:rsidRPr="00335D95">
              <w:rPr>
                <w:sz w:val="20"/>
                <w:szCs w:val="20"/>
              </w:rPr>
              <w:t>2180</w:t>
            </w:r>
          </w:p>
        </w:tc>
        <w:tc>
          <w:tcPr>
            <w:tcW w:w="1124" w:type="dxa"/>
            <w:shd w:val="clear" w:color="auto" w:fill="auto"/>
          </w:tcPr>
          <w:p w14:paraId="4F8BA726" w14:textId="77777777" w:rsidR="00CC3E14" w:rsidRPr="00335D95" w:rsidRDefault="00CC3E14" w:rsidP="00CC3E14">
            <w:pPr>
              <w:widowControl w:val="0"/>
              <w:autoSpaceDE w:val="0"/>
              <w:autoSpaceDN w:val="0"/>
              <w:rPr>
                <w:sz w:val="20"/>
                <w:szCs w:val="20"/>
              </w:rPr>
            </w:pPr>
            <w:r w:rsidRPr="00335D95">
              <w:rPr>
                <w:sz w:val="20"/>
                <w:szCs w:val="20"/>
              </w:rPr>
              <w:t>701010104</w:t>
            </w:r>
          </w:p>
        </w:tc>
        <w:tc>
          <w:tcPr>
            <w:tcW w:w="2499" w:type="dxa"/>
            <w:shd w:val="clear" w:color="auto" w:fill="auto"/>
          </w:tcPr>
          <w:p w14:paraId="3B984328" w14:textId="77777777" w:rsidR="00CC3E14" w:rsidRPr="00335D95" w:rsidRDefault="00CC3E14" w:rsidP="00CC3E14">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5B553404" w14:textId="77777777" w:rsidR="00CC3E14" w:rsidRPr="00335D95" w:rsidRDefault="00CC3E14" w:rsidP="00CC3E14">
            <w:pPr>
              <w:widowControl w:val="0"/>
              <w:autoSpaceDE w:val="0"/>
              <w:autoSpaceDN w:val="0"/>
              <w:jc w:val="center"/>
              <w:rPr>
                <w:sz w:val="20"/>
                <w:szCs w:val="20"/>
              </w:rPr>
            </w:pPr>
            <w:r w:rsidRPr="00335D95">
              <w:rPr>
                <w:sz w:val="20"/>
                <w:szCs w:val="20"/>
              </w:rPr>
              <w:t>104,58</w:t>
            </w:r>
          </w:p>
        </w:tc>
        <w:tc>
          <w:tcPr>
            <w:tcW w:w="0" w:type="auto"/>
            <w:tcBorders>
              <w:top w:val="nil"/>
              <w:left w:val="single" w:sz="4" w:space="0" w:color="auto"/>
              <w:bottom w:val="single" w:sz="4" w:space="0" w:color="auto"/>
              <w:right w:val="single" w:sz="4" w:space="0" w:color="auto"/>
            </w:tcBorders>
            <w:shd w:val="clear" w:color="auto" w:fill="auto"/>
          </w:tcPr>
          <w:p w14:paraId="6EB9592A" w14:textId="77777777" w:rsidR="00CC3E14" w:rsidRPr="00335D95" w:rsidRDefault="00CC3E14" w:rsidP="00CC3E14">
            <w:pPr>
              <w:widowControl w:val="0"/>
              <w:autoSpaceDE w:val="0"/>
              <w:autoSpaceDN w:val="0"/>
              <w:jc w:val="center"/>
              <w:rPr>
                <w:sz w:val="20"/>
                <w:szCs w:val="20"/>
              </w:rPr>
            </w:pPr>
            <w:r w:rsidRPr="00CC3E14">
              <w:rPr>
                <w:sz w:val="20"/>
                <w:szCs w:val="20"/>
              </w:rPr>
              <w:t>105,31</w:t>
            </w:r>
          </w:p>
        </w:tc>
        <w:tc>
          <w:tcPr>
            <w:tcW w:w="3382" w:type="dxa"/>
            <w:shd w:val="clear" w:color="auto" w:fill="auto"/>
          </w:tcPr>
          <w:p w14:paraId="579E86AF" w14:textId="77777777" w:rsidR="00CC3E14" w:rsidRPr="00335D95" w:rsidRDefault="00CC3E14" w:rsidP="00CC3E14">
            <w:pPr>
              <w:widowControl w:val="0"/>
              <w:autoSpaceDE w:val="0"/>
              <w:autoSpaceDN w:val="0"/>
              <w:rPr>
                <w:sz w:val="20"/>
                <w:szCs w:val="20"/>
              </w:rPr>
            </w:pPr>
          </w:p>
        </w:tc>
      </w:tr>
      <w:tr w:rsidR="00CC3E14" w:rsidRPr="00335D95" w14:paraId="008510D0" w14:textId="77777777" w:rsidTr="00DF4D82">
        <w:trPr>
          <w:jc w:val="center"/>
        </w:trPr>
        <w:tc>
          <w:tcPr>
            <w:tcW w:w="629" w:type="dxa"/>
            <w:shd w:val="clear" w:color="auto" w:fill="auto"/>
          </w:tcPr>
          <w:p w14:paraId="15463D02" w14:textId="77777777" w:rsidR="00CC3E14" w:rsidRPr="00335D95" w:rsidRDefault="00CC3E14" w:rsidP="00CC3E14">
            <w:pPr>
              <w:widowControl w:val="0"/>
              <w:autoSpaceDE w:val="0"/>
              <w:autoSpaceDN w:val="0"/>
              <w:rPr>
                <w:sz w:val="20"/>
                <w:szCs w:val="20"/>
              </w:rPr>
            </w:pPr>
            <w:r w:rsidRPr="00335D95">
              <w:rPr>
                <w:sz w:val="20"/>
                <w:szCs w:val="20"/>
              </w:rPr>
              <w:t>2181</w:t>
            </w:r>
          </w:p>
        </w:tc>
        <w:tc>
          <w:tcPr>
            <w:tcW w:w="1124" w:type="dxa"/>
            <w:shd w:val="clear" w:color="auto" w:fill="auto"/>
          </w:tcPr>
          <w:p w14:paraId="429F3232"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7055720A"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1904ED96"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D1B4205" w14:textId="77777777" w:rsidR="00CC3E14" w:rsidRPr="00335D95" w:rsidRDefault="00CC3E14" w:rsidP="00CC3E14">
            <w:pPr>
              <w:widowControl w:val="0"/>
              <w:autoSpaceDE w:val="0"/>
              <w:autoSpaceDN w:val="0"/>
              <w:jc w:val="center"/>
              <w:rPr>
                <w:sz w:val="20"/>
                <w:szCs w:val="20"/>
              </w:rPr>
            </w:pPr>
            <w:r w:rsidRPr="00CC3E14">
              <w:rPr>
                <w:sz w:val="20"/>
                <w:szCs w:val="20"/>
              </w:rPr>
              <w:t>3410,65</w:t>
            </w:r>
          </w:p>
        </w:tc>
        <w:tc>
          <w:tcPr>
            <w:tcW w:w="3382" w:type="dxa"/>
            <w:shd w:val="clear" w:color="auto" w:fill="auto"/>
          </w:tcPr>
          <w:p w14:paraId="49C0B24D" w14:textId="77777777" w:rsidR="00CC3E14" w:rsidRPr="00335D95" w:rsidRDefault="00CC3E14" w:rsidP="00CC3E14">
            <w:pPr>
              <w:widowControl w:val="0"/>
              <w:autoSpaceDE w:val="0"/>
              <w:autoSpaceDN w:val="0"/>
              <w:rPr>
                <w:sz w:val="20"/>
                <w:szCs w:val="20"/>
              </w:rPr>
            </w:pPr>
          </w:p>
        </w:tc>
      </w:tr>
      <w:tr w:rsidR="00CC3E14" w:rsidRPr="00335D95" w14:paraId="056B4660" w14:textId="77777777" w:rsidTr="00DF4D82">
        <w:trPr>
          <w:jc w:val="center"/>
        </w:trPr>
        <w:tc>
          <w:tcPr>
            <w:tcW w:w="629" w:type="dxa"/>
            <w:shd w:val="clear" w:color="auto" w:fill="auto"/>
          </w:tcPr>
          <w:p w14:paraId="0BE2B111" w14:textId="77777777" w:rsidR="00CC3E14" w:rsidRPr="00335D95" w:rsidRDefault="00CC3E14" w:rsidP="00CC3E14">
            <w:pPr>
              <w:widowControl w:val="0"/>
              <w:autoSpaceDE w:val="0"/>
              <w:autoSpaceDN w:val="0"/>
              <w:rPr>
                <w:sz w:val="20"/>
                <w:szCs w:val="20"/>
              </w:rPr>
            </w:pPr>
            <w:r w:rsidRPr="00335D95">
              <w:rPr>
                <w:sz w:val="20"/>
                <w:szCs w:val="20"/>
              </w:rPr>
              <w:t>2182</w:t>
            </w:r>
          </w:p>
        </w:tc>
        <w:tc>
          <w:tcPr>
            <w:tcW w:w="1124" w:type="dxa"/>
            <w:shd w:val="clear" w:color="auto" w:fill="auto"/>
          </w:tcPr>
          <w:p w14:paraId="12AF80D1"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71ED9446"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425E286B"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1417128" w14:textId="77777777" w:rsidR="00CC3E14" w:rsidRPr="00335D95" w:rsidRDefault="00CC3E14" w:rsidP="00CC3E14">
            <w:pPr>
              <w:widowControl w:val="0"/>
              <w:autoSpaceDE w:val="0"/>
              <w:autoSpaceDN w:val="0"/>
              <w:jc w:val="center"/>
              <w:rPr>
                <w:sz w:val="20"/>
                <w:szCs w:val="20"/>
              </w:rPr>
            </w:pPr>
            <w:r w:rsidRPr="00CC3E14">
              <w:rPr>
                <w:sz w:val="20"/>
                <w:szCs w:val="20"/>
              </w:rPr>
              <w:t>19,67</w:t>
            </w:r>
          </w:p>
        </w:tc>
        <w:tc>
          <w:tcPr>
            <w:tcW w:w="3382" w:type="dxa"/>
            <w:shd w:val="clear" w:color="auto" w:fill="auto"/>
          </w:tcPr>
          <w:p w14:paraId="369ECEAB" w14:textId="77777777" w:rsidR="00CC3E14" w:rsidRPr="00335D95" w:rsidRDefault="00CC3E14" w:rsidP="00CC3E14">
            <w:pPr>
              <w:widowControl w:val="0"/>
              <w:autoSpaceDE w:val="0"/>
              <w:autoSpaceDN w:val="0"/>
              <w:rPr>
                <w:sz w:val="20"/>
                <w:szCs w:val="20"/>
              </w:rPr>
            </w:pPr>
          </w:p>
        </w:tc>
      </w:tr>
      <w:tr w:rsidR="00CC3E14" w:rsidRPr="00335D95" w14:paraId="4937E7AB" w14:textId="77777777" w:rsidTr="00DF4D82">
        <w:tblPrEx>
          <w:tblBorders>
            <w:insideH w:val="nil"/>
          </w:tblBorders>
        </w:tblPrEx>
        <w:trPr>
          <w:jc w:val="center"/>
        </w:trPr>
        <w:tc>
          <w:tcPr>
            <w:tcW w:w="629" w:type="dxa"/>
            <w:tcBorders>
              <w:bottom w:val="nil"/>
            </w:tcBorders>
            <w:shd w:val="clear" w:color="auto" w:fill="auto"/>
          </w:tcPr>
          <w:p w14:paraId="7F777297" w14:textId="77777777" w:rsidR="00CC3E14" w:rsidRPr="00335D95" w:rsidRDefault="00CC3E14" w:rsidP="00CC3E14">
            <w:pPr>
              <w:widowControl w:val="0"/>
              <w:autoSpaceDE w:val="0"/>
              <w:autoSpaceDN w:val="0"/>
              <w:rPr>
                <w:sz w:val="20"/>
                <w:szCs w:val="20"/>
              </w:rPr>
            </w:pPr>
            <w:r w:rsidRPr="00335D95">
              <w:rPr>
                <w:sz w:val="20"/>
                <w:szCs w:val="20"/>
              </w:rPr>
              <w:t>2184</w:t>
            </w:r>
          </w:p>
        </w:tc>
        <w:tc>
          <w:tcPr>
            <w:tcW w:w="1124" w:type="dxa"/>
            <w:tcBorders>
              <w:bottom w:val="nil"/>
            </w:tcBorders>
            <w:shd w:val="clear" w:color="auto" w:fill="auto"/>
          </w:tcPr>
          <w:p w14:paraId="24740105" w14:textId="77777777" w:rsidR="00CC3E14" w:rsidRPr="00335D95" w:rsidRDefault="00CC3E14" w:rsidP="00CC3E14">
            <w:pPr>
              <w:widowControl w:val="0"/>
              <w:autoSpaceDE w:val="0"/>
              <w:autoSpaceDN w:val="0"/>
              <w:rPr>
                <w:sz w:val="20"/>
                <w:szCs w:val="20"/>
              </w:rPr>
            </w:pPr>
            <w:r w:rsidRPr="00335D95">
              <w:rPr>
                <w:sz w:val="20"/>
                <w:szCs w:val="20"/>
              </w:rPr>
              <w:t>701010402</w:t>
            </w:r>
          </w:p>
        </w:tc>
        <w:tc>
          <w:tcPr>
            <w:tcW w:w="2499" w:type="dxa"/>
            <w:tcBorders>
              <w:bottom w:val="nil"/>
            </w:tcBorders>
            <w:shd w:val="clear" w:color="auto" w:fill="auto"/>
          </w:tcPr>
          <w:p w14:paraId="1157E187" w14:textId="77777777" w:rsidR="00CC3E14" w:rsidRPr="00335D95" w:rsidRDefault="00CC3E14" w:rsidP="00CC3E14">
            <w:pPr>
              <w:widowControl w:val="0"/>
              <w:autoSpaceDE w:val="0"/>
              <w:autoSpaceDN w:val="0"/>
              <w:rPr>
                <w:sz w:val="20"/>
                <w:szCs w:val="20"/>
              </w:rPr>
            </w:pPr>
            <w:r w:rsidRPr="00335D95">
              <w:rPr>
                <w:sz w:val="20"/>
                <w:szCs w:val="20"/>
              </w:rPr>
              <w:t>Коммунально-складская зона</w:t>
            </w:r>
          </w:p>
        </w:tc>
        <w:tc>
          <w:tcPr>
            <w:tcW w:w="0" w:type="auto"/>
            <w:tcBorders>
              <w:bottom w:val="nil"/>
            </w:tcBorders>
            <w:shd w:val="clear" w:color="auto" w:fill="auto"/>
          </w:tcPr>
          <w:p w14:paraId="7373C12C" w14:textId="77777777" w:rsidR="00CC3E14" w:rsidRPr="00335D95" w:rsidRDefault="00CC3E14" w:rsidP="00CC3E14">
            <w:pPr>
              <w:widowControl w:val="0"/>
              <w:autoSpaceDE w:val="0"/>
              <w:autoSpaceDN w:val="0"/>
              <w:jc w:val="center"/>
              <w:rPr>
                <w:sz w:val="20"/>
                <w:szCs w:val="20"/>
              </w:rPr>
            </w:pPr>
            <w:r w:rsidRPr="00335D95">
              <w:rPr>
                <w:sz w:val="20"/>
                <w:szCs w:val="20"/>
              </w:rPr>
              <w:t>15,05</w:t>
            </w:r>
          </w:p>
        </w:tc>
        <w:tc>
          <w:tcPr>
            <w:tcW w:w="0" w:type="auto"/>
            <w:tcBorders>
              <w:top w:val="nil"/>
              <w:left w:val="single" w:sz="4" w:space="0" w:color="auto"/>
              <w:bottom w:val="single" w:sz="4" w:space="0" w:color="auto"/>
              <w:right w:val="single" w:sz="4" w:space="0" w:color="auto"/>
            </w:tcBorders>
            <w:shd w:val="clear" w:color="auto" w:fill="auto"/>
          </w:tcPr>
          <w:p w14:paraId="3AC6999D" w14:textId="77777777" w:rsidR="00CC3E14" w:rsidRPr="00335D95" w:rsidRDefault="00CC3E14" w:rsidP="00CC3E14">
            <w:pPr>
              <w:widowControl w:val="0"/>
              <w:autoSpaceDE w:val="0"/>
              <w:autoSpaceDN w:val="0"/>
              <w:jc w:val="center"/>
              <w:rPr>
                <w:sz w:val="20"/>
                <w:szCs w:val="20"/>
              </w:rPr>
            </w:pPr>
            <w:r w:rsidRPr="00CC3E14">
              <w:rPr>
                <w:sz w:val="20"/>
                <w:szCs w:val="20"/>
              </w:rPr>
              <w:t>401,35</w:t>
            </w:r>
          </w:p>
        </w:tc>
        <w:tc>
          <w:tcPr>
            <w:tcW w:w="3382" w:type="dxa"/>
            <w:tcBorders>
              <w:bottom w:val="nil"/>
            </w:tcBorders>
            <w:shd w:val="clear" w:color="auto" w:fill="auto"/>
          </w:tcPr>
          <w:p w14:paraId="6FFFF3C6" w14:textId="77777777" w:rsidR="00CC3E14" w:rsidRPr="00335D95" w:rsidRDefault="00CC3E14" w:rsidP="00CC3E14">
            <w:pPr>
              <w:widowControl w:val="0"/>
              <w:autoSpaceDE w:val="0"/>
              <w:autoSpaceDN w:val="0"/>
              <w:rPr>
                <w:sz w:val="20"/>
                <w:szCs w:val="20"/>
              </w:rPr>
            </w:pPr>
          </w:p>
        </w:tc>
      </w:tr>
      <w:tr w:rsidR="00CC3E14" w:rsidRPr="00335D95" w14:paraId="34F5B34B" w14:textId="77777777" w:rsidTr="00DF4D82">
        <w:trPr>
          <w:jc w:val="center"/>
        </w:trPr>
        <w:tc>
          <w:tcPr>
            <w:tcW w:w="629" w:type="dxa"/>
            <w:shd w:val="clear" w:color="auto" w:fill="auto"/>
          </w:tcPr>
          <w:p w14:paraId="00BF64F7" w14:textId="77777777" w:rsidR="00CC3E14" w:rsidRPr="00335D95" w:rsidRDefault="00CC3E14" w:rsidP="00CC3E14">
            <w:pPr>
              <w:widowControl w:val="0"/>
              <w:autoSpaceDE w:val="0"/>
              <w:autoSpaceDN w:val="0"/>
              <w:rPr>
                <w:sz w:val="20"/>
                <w:szCs w:val="20"/>
              </w:rPr>
            </w:pPr>
            <w:r w:rsidRPr="00335D95">
              <w:rPr>
                <w:sz w:val="20"/>
                <w:szCs w:val="20"/>
              </w:rPr>
              <w:t>2185</w:t>
            </w:r>
          </w:p>
        </w:tc>
        <w:tc>
          <w:tcPr>
            <w:tcW w:w="1124" w:type="dxa"/>
            <w:shd w:val="clear" w:color="auto" w:fill="auto"/>
          </w:tcPr>
          <w:p w14:paraId="4991030A" w14:textId="77777777" w:rsidR="00CC3E14" w:rsidRPr="00335D95" w:rsidRDefault="00CC3E14" w:rsidP="00CC3E14">
            <w:pPr>
              <w:widowControl w:val="0"/>
              <w:autoSpaceDE w:val="0"/>
              <w:autoSpaceDN w:val="0"/>
              <w:rPr>
                <w:sz w:val="20"/>
                <w:szCs w:val="20"/>
              </w:rPr>
            </w:pPr>
            <w:r w:rsidRPr="00335D95">
              <w:rPr>
                <w:sz w:val="20"/>
                <w:szCs w:val="20"/>
              </w:rPr>
              <w:t>701010100</w:t>
            </w:r>
          </w:p>
        </w:tc>
        <w:tc>
          <w:tcPr>
            <w:tcW w:w="2499" w:type="dxa"/>
            <w:shd w:val="clear" w:color="auto" w:fill="auto"/>
          </w:tcPr>
          <w:p w14:paraId="5B2E7006" w14:textId="77777777" w:rsidR="00CC3E14" w:rsidRPr="00335D95" w:rsidRDefault="00CC3E14" w:rsidP="00CC3E14">
            <w:pPr>
              <w:widowControl w:val="0"/>
              <w:autoSpaceDE w:val="0"/>
              <w:autoSpaceDN w:val="0"/>
              <w:rPr>
                <w:sz w:val="20"/>
                <w:szCs w:val="20"/>
              </w:rPr>
            </w:pPr>
            <w:r w:rsidRPr="00335D95">
              <w:rPr>
                <w:sz w:val="20"/>
                <w:szCs w:val="20"/>
              </w:rPr>
              <w:t>Жилые зоны</w:t>
            </w:r>
          </w:p>
        </w:tc>
        <w:tc>
          <w:tcPr>
            <w:tcW w:w="0" w:type="auto"/>
            <w:shd w:val="clear" w:color="auto" w:fill="auto"/>
          </w:tcPr>
          <w:p w14:paraId="1F8C6FDF" w14:textId="77777777" w:rsidR="00CC3E14" w:rsidRPr="00335D95" w:rsidRDefault="00CC3E14" w:rsidP="00CC3E14">
            <w:pPr>
              <w:widowControl w:val="0"/>
              <w:autoSpaceDE w:val="0"/>
              <w:autoSpaceDN w:val="0"/>
              <w:jc w:val="center"/>
              <w:rPr>
                <w:sz w:val="20"/>
                <w:szCs w:val="20"/>
              </w:rPr>
            </w:pPr>
            <w:r w:rsidRPr="00335D95">
              <w:rPr>
                <w:sz w:val="20"/>
                <w:szCs w:val="20"/>
              </w:rPr>
              <w:t>57,13</w:t>
            </w:r>
          </w:p>
        </w:tc>
        <w:tc>
          <w:tcPr>
            <w:tcW w:w="0" w:type="auto"/>
            <w:tcBorders>
              <w:top w:val="nil"/>
              <w:left w:val="single" w:sz="4" w:space="0" w:color="auto"/>
              <w:bottom w:val="single" w:sz="4" w:space="0" w:color="auto"/>
              <w:right w:val="single" w:sz="4" w:space="0" w:color="auto"/>
            </w:tcBorders>
            <w:shd w:val="clear" w:color="auto" w:fill="auto"/>
          </w:tcPr>
          <w:p w14:paraId="69AC81BF" w14:textId="77777777" w:rsidR="00CC3E14" w:rsidRPr="00335D95" w:rsidRDefault="00CC3E14" w:rsidP="00CC3E14">
            <w:pPr>
              <w:widowControl w:val="0"/>
              <w:autoSpaceDE w:val="0"/>
              <w:autoSpaceDN w:val="0"/>
              <w:jc w:val="center"/>
              <w:rPr>
                <w:sz w:val="20"/>
                <w:szCs w:val="20"/>
              </w:rPr>
            </w:pPr>
            <w:r w:rsidRPr="00CC3E14">
              <w:rPr>
                <w:sz w:val="20"/>
                <w:szCs w:val="20"/>
              </w:rPr>
              <w:t>58,79</w:t>
            </w:r>
          </w:p>
        </w:tc>
        <w:tc>
          <w:tcPr>
            <w:tcW w:w="3382" w:type="dxa"/>
            <w:shd w:val="clear" w:color="auto" w:fill="auto"/>
          </w:tcPr>
          <w:p w14:paraId="19FA5E05" w14:textId="77777777" w:rsidR="00CC3E14" w:rsidRPr="00335D95" w:rsidRDefault="00CC3E14" w:rsidP="00CC3E14">
            <w:pPr>
              <w:widowControl w:val="0"/>
              <w:autoSpaceDE w:val="0"/>
              <w:autoSpaceDN w:val="0"/>
              <w:rPr>
                <w:sz w:val="20"/>
                <w:szCs w:val="20"/>
              </w:rPr>
            </w:pPr>
          </w:p>
        </w:tc>
      </w:tr>
      <w:tr w:rsidR="00CC3E14" w:rsidRPr="00335D95" w14:paraId="63235842" w14:textId="77777777" w:rsidTr="00DF4D82">
        <w:trPr>
          <w:jc w:val="center"/>
        </w:trPr>
        <w:tc>
          <w:tcPr>
            <w:tcW w:w="629" w:type="dxa"/>
            <w:shd w:val="clear" w:color="auto" w:fill="auto"/>
          </w:tcPr>
          <w:p w14:paraId="50EC170B" w14:textId="77777777" w:rsidR="00CC3E14" w:rsidRPr="00335D95" w:rsidRDefault="00CC3E14" w:rsidP="00CC3E14">
            <w:pPr>
              <w:widowControl w:val="0"/>
              <w:autoSpaceDE w:val="0"/>
              <w:autoSpaceDN w:val="0"/>
              <w:rPr>
                <w:sz w:val="20"/>
                <w:szCs w:val="20"/>
              </w:rPr>
            </w:pPr>
            <w:r w:rsidRPr="00335D95">
              <w:rPr>
                <w:sz w:val="20"/>
                <w:szCs w:val="20"/>
              </w:rPr>
              <w:t>2186</w:t>
            </w:r>
          </w:p>
        </w:tc>
        <w:tc>
          <w:tcPr>
            <w:tcW w:w="1124" w:type="dxa"/>
            <w:shd w:val="clear" w:color="auto" w:fill="auto"/>
          </w:tcPr>
          <w:p w14:paraId="0C3CCFD3" w14:textId="77777777" w:rsidR="00CC3E14" w:rsidRPr="00335D95" w:rsidRDefault="00CC3E14" w:rsidP="00CC3E14">
            <w:pPr>
              <w:widowControl w:val="0"/>
              <w:autoSpaceDE w:val="0"/>
              <w:autoSpaceDN w:val="0"/>
              <w:rPr>
                <w:sz w:val="20"/>
                <w:szCs w:val="20"/>
              </w:rPr>
            </w:pPr>
            <w:r w:rsidRPr="00335D95">
              <w:rPr>
                <w:sz w:val="20"/>
                <w:szCs w:val="20"/>
              </w:rPr>
              <w:t>701010500</w:t>
            </w:r>
          </w:p>
        </w:tc>
        <w:tc>
          <w:tcPr>
            <w:tcW w:w="2499" w:type="dxa"/>
            <w:shd w:val="clear" w:color="auto" w:fill="auto"/>
          </w:tcPr>
          <w:p w14:paraId="13FD886E" w14:textId="77777777" w:rsidR="00CC3E14" w:rsidRPr="00335D95" w:rsidRDefault="00CC3E14" w:rsidP="00CC3E14">
            <w:pPr>
              <w:widowControl w:val="0"/>
              <w:autoSpaceDE w:val="0"/>
              <w:autoSpaceDN w:val="0"/>
              <w:rPr>
                <w:sz w:val="20"/>
                <w:szCs w:val="20"/>
              </w:rPr>
            </w:pPr>
            <w:r w:rsidRPr="00335D95">
              <w:rPr>
                <w:sz w:val="20"/>
                <w:szCs w:val="20"/>
              </w:rPr>
              <w:t>Зоны сельскохозяйственного использования</w:t>
            </w:r>
          </w:p>
        </w:tc>
        <w:tc>
          <w:tcPr>
            <w:tcW w:w="0" w:type="auto"/>
            <w:shd w:val="clear" w:color="auto" w:fill="auto"/>
          </w:tcPr>
          <w:p w14:paraId="00678EF9" w14:textId="77777777" w:rsidR="00CC3E14" w:rsidRPr="00335D95" w:rsidRDefault="00CC3E14" w:rsidP="00CC3E14">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FE4A3FA" w14:textId="77777777" w:rsidR="00CC3E14" w:rsidRPr="00335D95" w:rsidRDefault="00CC3E14" w:rsidP="00CC3E14">
            <w:pPr>
              <w:widowControl w:val="0"/>
              <w:autoSpaceDE w:val="0"/>
              <w:autoSpaceDN w:val="0"/>
              <w:jc w:val="center"/>
              <w:rPr>
                <w:sz w:val="20"/>
                <w:szCs w:val="20"/>
              </w:rPr>
            </w:pPr>
            <w:r w:rsidRPr="00CC3E14">
              <w:rPr>
                <w:sz w:val="20"/>
                <w:szCs w:val="20"/>
              </w:rPr>
              <w:t>131,11</w:t>
            </w:r>
          </w:p>
        </w:tc>
        <w:tc>
          <w:tcPr>
            <w:tcW w:w="3382" w:type="dxa"/>
            <w:shd w:val="clear" w:color="auto" w:fill="auto"/>
          </w:tcPr>
          <w:p w14:paraId="2173662C" w14:textId="77777777" w:rsidR="00CC3E14" w:rsidRPr="00335D95" w:rsidRDefault="00CC3E14" w:rsidP="00CC3E14">
            <w:pPr>
              <w:widowControl w:val="0"/>
              <w:autoSpaceDE w:val="0"/>
              <w:autoSpaceDN w:val="0"/>
              <w:rPr>
                <w:sz w:val="20"/>
                <w:szCs w:val="20"/>
              </w:rPr>
            </w:pPr>
          </w:p>
        </w:tc>
      </w:tr>
      <w:tr w:rsidR="00CC3E14" w:rsidRPr="00335D95" w14:paraId="42BD8935" w14:textId="77777777" w:rsidTr="00DF4D82">
        <w:trPr>
          <w:jc w:val="center"/>
        </w:trPr>
        <w:tc>
          <w:tcPr>
            <w:tcW w:w="629" w:type="dxa"/>
            <w:shd w:val="clear" w:color="auto" w:fill="auto"/>
          </w:tcPr>
          <w:p w14:paraId="5DFDD79B" w14:textId="77777777" w:rsidR="00CC3E14" w:rsidRPr="00335D95" w:rsidRDefault="00CC3E14" w:rsidP="00CC3E14">
            <w:pPr>
              <w:widowControl w:val="0"/>
              <w:autoSpaceDE w:val="0"/>
              <w:autoSpaceDN w:val="0"/>
              <w:rPr>
                <w:sz w:val="20"/>
                <w:szCs w:val="20"/>
              </w:rPr>
            </w:pPr>
            <w:r w:rsidRPr="00335D95">
              <w:rPr>
                <w:sz w:val="20"/>
                <w:szCs w:val="20"/>
              </w:rPr>
              <w:t>2187</w:t>
            </w:r>
          </w:p>
        </w:tc>
        <w:tc>
          <w:tcPr>
            <w:tcW w:w="1124" w:type="dxa"/>
            <w:shd w:val="clear" w:color="auto" w:fill="auto"/>
          </w:tcPr>
          <w:p w14:paraId="6E454A45" w14:textId="77777777" w:rsidR="00CC3E14" w:rsidRPr="00335D95" w:rsidRDefault="00CC3E14" w:rsidP="00CC3E14">
            <w:pPr>
              <w:widowControl w:val="0"/>
              <w:autoSpaceDE w:val="0"/>
              <w:autoSpaceDN w:val="0"/>
              <w:rPr>
                <w:sz w:val="20"/>
                <w:szCs w:val="20"/>
              </w:rPr>
            </w:pPr>
            <w:r w:rsidRPr="00335D95">
              <w:rPr>
                <w:sz w:val="20"/>
                <w:szCs w:val="20"/>
              </w:rPr>
              <w:t>701010402</w:t>
            </w:r>
          </w:p>
        </w:tc>
        <w:tc>
          <w:tcPr>
            <w:tcW w:w="2499" w:type="dxa"/>
            <w:shd w:val="clear" w:color="auto" w:fill="auto"/>
          </w:tcPr>
          <w:p w14:paraId="733F27A8" w14:textId="77777777" w:rsidR="00CC3E14" w:rsidRPr="00335D95" w:rsidRDefault="00CC3E14" w:rsidP="00CC3E14">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58E15C21" w14:textId="77777777" w:rsidR="00CC3E14" w:rsidRPr="00335D95" w:rsidRDefault="00CC3E14" w:rsidP="00CC3E14">
            <w:pPr>
              <w:widowControl w:val="0"/>
              <w:autoSpaceDE w:val="0"/>
              <w:autoSpaceDN w:val="0"/>
              <w:jc w:val="center"/>
              <w:rPr>
                <w:sz w:val="20"/>
                <w:szCs w:val="20"/>
              </w:rPr>
            </w:pPr>
            <w:r w:rsidRPr="00335D95">
              <w:rPr>
                <w:sz w:val="20"/>
                <w:szCs w:val="20"/>
              </w:rPr>
              <w:t>79,46</w:t>
            </w:r>
          </w:p>
        </w:tc>
        <w:tc>
          <w:tcPr>
            <w:tcW w:w="0" w:type="auto"/>
            <w:tcBorders>
              <w:top w:val="nil"/>
              <w:left w:val="single" w:sz="4" w:space="0" w:color="auto"/>
              <w:bottom w:val="single" w:sz="4" w:space="0" w:color="auto"/>
              <w:right w:val="single" w:sz="4" w:space="0" w:color="auto"/>
            </w:tcBorders>
            <w:shd w:val="clear" w:color="auto" w:fill="auto"/>
          </w:tcPr>
          <w:p w14:paraId="589840D1" w14:textId="77777777" w:rsidR="00CC3E14" w:rsidRPr="00335D95" w:rsidRDefault="00CC3E14" w:rsidP="00CC3E14">
            <w:pPr>
              <w:widowControl w:val="0"/>
              <w:autoSpaceDE w:val="0"/>
              <w:autoSpaceDN w:val="0"/>
              <w:jc w:val="center"/>
              <w:rPr>
                <w:sz w:val="20"/>
                <w:szCs w:val="20"/>
              </w:rPr>
            </w:pPr>
            <w:r w:rsidRPr="00CC3E14">
              <w:rPr>
                <w:sz w:val="20"/>
                <w:szCs w:val="20"/>
              </w:rPr>
              <w:t>321,66</w:t>
            </w:r>
          </w:p>
        </w:tc>
        <w:tc>
          <w:tcPr>
            <w:tcW w:w="3382" w:type="dxa"/>
            <w:shd w:val="clear" w:color="auto" w:fill="auto"/>
          </w:tcPr>
          <w:p w14:paraId="63FB822B" w14:textId="77777777" w:rsidR="00CC3E14" w:rsidRPr="00335D95" w:rsidRDefault="00CC3E14" w:rsidP="00CC3E14">
            <w:pPr>
              <w:widowControl w:val="0"/>
              <w:autoSpaceDE w:val="0"/>
              <w:autoSpaceDN w:val="0"/>
              <w:rPr>
                <w:sz w:val="20"/>
                <w:szCs w:val="20"/>
              </w:rPr>
            </w:pPr>
          </w:p>
        </w:tc>
      </w:tr>
      <w:tr w:rsidR="00CC3E14" w:rsidRPr="00335D95" w14:paraId="205C279D" w14:textId="77777777" w:rsidTr="00DF4D82">
        <w:trPr>
          <w:jc w:val="center"/>
        </w:trPr>
        <w:tc>
          <w:tcPr>
            <w:tcW w:w="629" w:type="dxa"/>
            <w:shd w:val="clear" w:color="auto" w:fill="auto"/>
          </w:tcPr>
          <w:p w14:paraId="7C458B12" w14:textId="77777777" w:rsidR="00CC3E14" w:rsidRPr="00335D95" w:rsidRDefault="00CC3E14" w:rsidP="00CC3E14">
            <w:pPr>
              <w:widowControl w:val="0"/>
              <w:autoSpaceDE w:val="0"/>
              <w:autoSpaceDN w:val="0"/>
              <w:rPr>
                <w:sz w:val="20"/>
                <w:szCs w:val="20"/>
              </w:rPr>
            </w:pPr>
            <w:r w:rsidRPr="00335D95">
              <w:rPr>
                <w:sz w:val="20"/>
                <w:szCs w:val="20"/>
              </w:rPr>
              <w:t>2188</w:t>
            </w:r>
          </w:p>
        </w:tc>
        <w:tc>
          <w:tcPr>
            <w:tcW w:w="1124" w:type="dxa"/>
            <w:shd w:val="clear" w:color="auto" w:fill="auto"/>
          </w:tcPr>
          <w:p w14:paraId="12F5230F"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614EB11E"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22EDAE5B"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346A676" w14:textId="77777777" w:rsidR="00CC3E14" w:rsidRPr="00335D95" w:rsidRDefault="00CC3E14" w:rsidP="00CC3E14">
            <w:pPr>
              <w:widowControl w:val="0"/>
              <w:autoSpaceDE w:val="0"/>
              <w:autoSpaceDN w:val="0"/>
              <w:jc w:val="center"/>
              <w:rPr>
                <w:sz w:val="20"/>
                <w:szCs w:val="20"/>
              </w:rPr>
            </w:pPr>
            <w:r w:rsidRPr="00CC3E14">
              <w:rPr>
                <w:sz w:val="20"/>
                <w:szCs w:val="20"/>
              </w:rPr>
              <w:t>18232,73</w:t>
            </w:r>
          </w:p>
        </w:tc>
        <w:tc>
          <w:tcPr>
            <w:tcW w:w="3382" w:type="dxa"/>
            <w:shd w:val="clear" w:color="auto" w:fill="auto"/>
          </w:tcPr>
          <w:p w14:paraId="186CC8B3" w14:textId="77777777" w:rsidR="00CC3E14" w:rsidRPr="00335D95" w:rsidRDefault="00CC3E14" w:rsidP="00CC3E14">
            <w:pPr>
              <w:widowControl w:val="0"/>
              <w:autoSpaceDE w:val="0"/>
              <w:autoSpaceDN w:val="0"/>
              <w:rPr>
                <w:sz w:val="20"/>
                <w:szCs w:val="20"/>
              </w:rPr>
            </w:pPr>
          </w:p>
        </w:tc>
      </w:tr>
      <w:tr w:rsidR="00CC3E14" w:rsidRPr="00335D95" w14:paraId="63B7A80F" w14:textId="77777777" w:rsidTr="00DF4D82">
        <w:trPr>
          <w:jc w:val="center"/>
        </w:trPr>
        <w:tc>
          <w:tcPr>
            <w:tcW w:w="629" w:type="dxa"/>
            <w:shd w:val="clear" w:color="auto" w:fill="auto"/>
          </w:tcPr>
          <w:p w14:paraId="0A686870" w14:textId="77777777" w:rsidR="00CC3E14" w:rsidRPr="00335D95" w:rsidRDefault="00CC3E14" w:rsidP="00CC3E14">
            <w:pPr>
              <w:widowControl w:val="0"/>
              <w:autoSpaceDE w:val="0"/>
              <w:autoSpaceDN w:val="0"/>
              <w:rPr>
                <w:sz w:val="20"/>
                <w:szCs w:val="20"/>
              </w:rPr>
            </w:pPr>
            <w:r w:rsidRPr="00335D95">
              <w:rPr>
                <w:sz w:val="20"/>
                <w:szCs w:val="20"/>
              </w:rPr>
              <w:t>2189</w:t>
            </w:r>
          </w:p>
        </w:tc>
        <w:tc>
          <w:tcPr>
            <w:tcW w:w="1124" w:type="dxa"/>
            <w:shd w:val="clear" w:color="auto" w:fill="auto"/>
          </w:tcPr>
          <w:p w14:paraId="627B3F37"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2D351977"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691EC710"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CC7B309" w14:textId="77777777" w:rsidR="00CC3E14" w:rsidRPr="00335D95" w:rsidRDefault="00CC3E14" w:rsidP="00CC3E14">
            <w:pPr>
              <w:widowControl w:val="0"/>
              <w:autoSpaceDE w:val="0"/>
              <w:autoSpaceDN w:val="0"/>
              <w:jc w:val="center"/>
              <w:rPr>
                <w:sz w:val="20"/>
                <w:szCs w:val="20"/>
              </w:rPr>
            </w:pPr>
            <w:r w:rsidRPr="00CC3E14">
              <w:rPr>
                <w:sz w:val="20"/>
                <w:szCs w:val="20"/>
              </w:rPr>
              <w:t>4,16</w:t>
            </w:r>
          </w:p>
        </w:tc>
        <w:tc>
          <w:tcPr>
            <w:tcW w:w="3382" w:type="dxa"/>
            <w:shd w:val="clear" w:color="auto" w:fill="auto"/>
          </w:tcPr>
          <w:p w14:paraId="742C54A1" w14:textId="77777777" w:rsidR="00CC3E14" w:rsidRPr="00335D95" w:rsidRDefault="00CC3E14" w:rsidP="00CC3E14">
            <w:pPr>
              <w:widowControl w:val="0"/>
              <w:autoSpaceDE w:val="0"/>
              <w:autoSpaceDN w:val="0"/>
              <w:rPr>
                <w:sz w:val="20"/>
                <w:szCs w:val="20"/>
              </w:rPr>
            </w:pPr>
          </w:p>
        </w:tc>
      </w:tr>
      <w:tr w:rsidR="00CC3E14" w:rsidRPr="00335D95" w14:paraId="1A6104AC" w14:textId="77777777" w:rsidTr="00DF4D82">
        <w:trPr>
          <w:jc w:val="center"/>
        </w:trPr>
        <w:tc>
          <w:tcPr>
            <w:tcW w:w="629" w:type="dxa"/>
            <w:shd w:val="clear" w:color="auto" w:fill="auto"/>
          </w:tcPr>
          <w:p w14:paraId="17B74628" w14:textId="77777777" w:rsidR="00CC3E14" w:rsidRPr="00335D95" w:rsidRDefault="00CC3E14" w:rsidP="00CC3E14">
            <w:pPr>
              <w:widowControl w:val="0"/>
              <w:autoSpaceDE w:val="0"/>
              <w:autoSpaceDN w:val="0"/>
              <w:rPr>
                <w:sz w:val="20"/>
                <w:szCs w:val="20"/>
              </w:rPr>
            </w:pPr>
            <w:r w:rsidRPr="00335D95">
              <w:rPr>
                <w:sz w:val="20"/>
                <w:szCs w:val="20"/>
              </w:rPr>
              <w:t>2190</w:t>
            </w:r>
          </w:p>
        </w:tc>
        <w:tc>
          <w:tcPr>
            <w:tcW w:w="1124" w:type="dxa"/>
            <w:shd w:val="clear" w:color="auto" w:fill="auto"/>
          </w:tcPr>
          <w:p w14:paraId="6D0B25ED"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5FBAD42E"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1D6AD5E2"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69C0B88" w14:textId="77777777" w:rsidR="00CC3E14" w:rsidRPr="00335D95" w:rsidRDefault="00CC3E14" w:rsidP="00CC3E14">
            <w:pPr>
              <w:widowControl w:val="0"/>
              <w:autoSpaceDE w:val="0"/>
              <w:autoSpaceDN w:val="0"/>
              <w:jc w:val="center"/>
              <w:rPr>
                <w:sz w:val="20"/>
                <w:szCs w:val="20"/>
              </w:rPr>
            </w:pPr>
            <w:r w:rsidRPr="00CC3E14">
              <w:rPr>
                <w:sz w:val="20"/>
                <w:szCs w:val="20"/>
              </w:rPr>
              <w:t>2,33</w:t>
            </w:r>
          </w:p>
        </w:tc>
        <w:tc>
          <w:tcPr>
            <w:tcW w:w="3382" w:type="dxa"/>
            <w:shd w:val="clear" w:color="auto" w:fill="auto"/>
          </w:tcPr>
          <w:p w14:paraId="4B731E5F" w14:textId="77777777" w:rsidR="00CC3E14" w:rsidRPr="00335D95" w:rsidRDefault="00CC3E14" w:rsidP="00CC3E14">
            <w:pPr>
              <w:widowControl w:val="0"/>
              <w:autoSpaceDE w:val="0"/>
              <w:autoSpaceDN w:val="0"/>
              <w:rPr>
                <w:sz w:val="20"/>
                <w:szCs w:val="20"/>
              </w:rPr>
            </w:pPr>
          </w:p>
        </w:tc>
      </w:tr>
      <w:tr w:rsidR="00CC3E14" w:rsidRPr="00335D95" w14:paraId="17DCF175" w14:textId="77777777" w:rsidTr="00DF4D82">
        <w:trPr>
          <w:jc w:val="center"/>
        </w:trPr>
        <w:tc>
          <w:tcPr>
            <w:tcW w:w="629" w:type="dxa"/>
            <w:shd w:val="clear" w:color="auto" w:fill="auto"/>
          </w:tcPr>
          <w:p w14:paraId="16FCEC04" w14:textId="77777777" w:rsidR="00CC3E14" w:rsidRPr="00335D95" w:rsidRDefault="00CC3E14" w:rsidP="00CC3E14">
            <w:pPr>
              <w:widowControl w:val="0"/>
              <w:autoSpaceDE w:val="0"/>
              <w:autoSpaceDN w:val="0"/>
              <w:rPr>
                <w:sz w:val="20"/>
                <w:szCs w:val="20"/>
              </w:rPr>
            </w:pPr>
            <w:r w:rsidRPr="00335D95">
              <w:rPr>
                <w:sz w:val="20"/>
                <w:szCs w:val="20"/>
              </w:rPr>
              <w:t>2191</w:t>
            </w:r>
          </w:p>
        </w:tc>
        <w:tc>
          <w:tcPr>
            <w:tcW w:w="1124" w:type="dxa"/>
            <w:shd w:val="clear" w:color="auto" w:fill="auto"/>
          </w:tcPr>
          <w:p w14:paraId="7FF70B66" w14:textId="77777777" w:rsidR="00CC3E14" w:rsidRPr="00335D95" w:rsidRDefault="00CC3E14" w:rsidP="00CC3E14">
            <w:pPr>
              <w:widowControl w:val="0"/>
              <w:autoSpaceDE w:val="0"/>
              <w:autoSpaceDN w:val="0"/>
              <w:rPr>
                <w:sz w:val="20"/>
                <w:szCs w:val="20"/>
              </w:rPr>
            </w:pPr>
            <w:r w:rsidRPr="00335D95">
              <w:rPr>
                <w:sz w:val="20"/>
                <w:szCs w:val="20"/>
              </w:rPr>
              <w:t>701010605</w:t>
            </w:r>
          </w:p>
        </w:tc>
        <w:tc>
          <w:tcPr>
            <w:tcW w:w="2499" w:type="dxa"/>
            <w:shd w:val="clear" w:color="auto" w:fill="auto"/>
          </w:tcPr>
          <w:p w14:paraId="437D3FDD" w14:textId="77777777" w:rsidR="00CC3E14" w:rsidRPr="00335D95" w:rsidRDefault="00CC3E14" w:rsidP="00CC3E14">
            <w:pPr>
              <w:widowControl w:val="0"/>
              <w:autoSpaceDE w:val="0"/>
              <w:autoSpaceDN w:val="0"/>
              <w:rPr>
                <w:sz w:val="20"/>
                <w:szCs w:val="20"/>
              </w:rPr>
            </w:pPr>
            <w:r w:rsidRPr="00335D95">
              <w:rPr>
                <w:sz w:val="20"/>
                <w:szCs w:val="20"/>
              </w:rPr>
              <w:t>Зона лесов</w:t>
            </w:r>
          </w:p>
        </w:tc>
        <w:tc>
          <w:tcPr>
            <w:tcW w:w="0" w:type="auto"/>
            <w:shd w:val="clear" w:color="auto" w:fill="auto"/>
          </w:tcPr>
          <w:p w14:paraId="3707EC35" w14:textId="77777777" w:rsidR="00CC3E14" w:rsidRPr="00335D95" w:rsidRDefault="00157F3E" w:rsidP="00CC3E14">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CC3E14"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5FD8ECF" w14:textId="77777777" w:rsidR="00CC3E14" w:rsidRPr="00335D95" w:rsidRDefault="00CC3E14" w:rsidP="00CC3E14">
            <w:pPr>
              <w:widowControl w:val="0"/>
              <w:autoSpaceDE w:val="0"/>
              <w:autoSpaceDN w:val="0"/>
              <w:jc w:val="center"/>
              <w:rPr>
                <w:sz w:val="20"/>
                <w:szCs w:val="20"/>
              </w:rPr>
            </w:pPr>
            <w:r w:rsidRPr="00CC3E14">
              <w:rPr>
                <w:sz w:val="20"/>
                <w:szCs w:val="20"/>
              </w:rPr>
              <w:t>733,42</w:t>
            </w:r>
          </w:p>
        </w:tc>
        <w:tc>
          <w:tcPr>
            <w:tcW w:w="3382" w:type="dxa"/>
            <w:shd w:val="clear" w:color="auto" w:fill="auto"/>
          </w:tcPr>
          <w:p w14:paraId="2B5C8812" w14:textId="77777777" w:rsidR="00CC3E14" w:rsidRPr="00335D95" w:rsidRDefault="00CC3E14" w:rsidP="00CC3E14">
            <w:pPr>
              <w:widowControl w:val="0"/>
              <w:autoSpaceDE w:val="0"/>
              <w:autoSpaceDN w:val="0"/>
              <w:rPr>
                <w:sz w:val="20"/>
                <w:szCs w:val="20"/>
              </w:rPr>
            </w:pPr>
          </w:p>
        </w:tc>
      </w:tr>
      <w:tr w:rsidR="001233CE" w:rsidRPr="00335D95" w14:paraId="4896D083" w14:textId="77777777" w:rsidTr="00DF4D82">
        <w:trPr>
          <w:jc w:val="center"/>
        </w:trPr>
        <w:tc>
          <w:tcPr>
            <w:tcW w:w="629" w:type="dxa"/>
            <w:shd w:val="clear" w:color="auto" w:fill="auto"/>
          </w:tcPr>
          <w:p w14:paraId="1227E3F5" w14:textId="77777777" w:rsidR="001233CE" w:rsidRPr="00335D95" w:rsidRDefault="001233CE" w:rsidP="001233CE">
            <w:pPr>
              <w:widowControl w:val="0"/>
              <w:autoSpaceDE w:val="0"/>
              <w:autoSpaceDN w:val="0"/>
              <w:rPr>
                <w:sz w:val="20"/>
                <w:szCs w:val="20"/>
              </w:rPr>
            </w:pPr>
            <w:r w:rsidRPr="00335D95">
              <w:rPr>
                <w:sz w:val="20"/>
                <w:szCs w:val="20"/>
              </w:rPr>
              <w:t>2192</w:t>
            </w:r>
          </w:p>
        </w:tc>
        <w:tc>
          <w:tcPr>
            <w:tcW w:w="1124" w:type="dxa"/>
            <w:shd w:val="clear" w:color="auto" w:fill="auto"/>
          </w:tcPr>
          <w:p w14:paraId="1F60E84D" w14:textId="77777777" w:rsidR="001233CE" w:rsidRPr="00335D95" w:rsidRDefault="001233CE" w:rsidP="001233CE">
            <w:pPr>
              <w:widowControl w:val="0"/>
              <w:autoSpaceDE w:val="0"/>
              <w:autoSpaceDN w:val="0"/>
              <w:rPr>
                <w:sz w:val="20"/>
                <w:szCs w:val="20"/>
              </w:rPr>
            </w:pPr>
            <w:r w:rsidRPr="00335D95">
              <w:rPr>
                <w:sz w:val="20"/>
                <w:szCs w:val="20"/>
              </w:rPr>
              <w:t>701010601</w:t>
            </w:r>
          </w:p>
        </w:tc>
        <w:tc>
          <w:tcPr>
            <w:tcW w:w="2499" w:type="dxa"/>
            <w:shd w:val="clear" w:color="auto" w:fill="auto"/>
          </w:tcPr>
          <w:p w14:paraId="63BC9196" w14:textId="77777777" w:rsidR="001233CE" w:rsidRPr="00335D95" w:rsidRDefault="001233CE" w:rsidP="001233CE">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42A097F" w14:textId="77777777" w:rsidR="001233CE" w:rsidRPr="00335D95" w:rsidRDefault="001233CE" w:rsidP="001233CE">
            <w:pPr>
              <w:widowControl w:val="0"/>
              <w:autoSpaceDE w:val="0"/>
              <w:autoSpaceDN w:val="0"/>
              <w:jc w:val="center"/>
              <w:rPr>
                <w:sz w:val="20"/>
                <w:szCs w:val="20"/>
              </w:rPr>
            </w:pPr>
            <w:r w:rsidRPr="00335D95">
              <w:rPr>
                <w:sz w:val="20"/>
                <w:szCs w:val="20"/>
              </w:rPr>
              <w:t>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B3D74" w14:textId="77777777" w:rsidR="001233CE" w:rsidRPr="00335D95" w:rsidRDefault="001233CE" w:rsidP="001233CE">
            <w:pPr>
              <w:widowControl w:val="0"/>
              <w:autoSpaceDE w:val="0"/>
              <w:autoSpaceDN w:val="0"/>
              <w:jc w:val="center"/>
              <w:rPr>
                <w:sz w:val="20"/>
                <w:szCs w:val="20"/>
              </w:rPr>
            </w:pPr>
            <w:r w:rsidRPr="001233CE">
              <w:rPr>
                <w:sz w:val="20"/>
                <w:szCs w:val="20"/>
              </w:rPr>
              <w:t>165,67</w:t>
            </w:r>
          </w:p>
        </w:tc>
        <w:tc>
          <w:tcPr>
            <w:tcW w:w="3382" w:type="dxa"/>
            <w:shd w:val="clear" w:color="auto" w:fill="auto"/>
          </w:tcPr>
          <w:p w14:paraId="09316FB3" w14:textId="77777777" w:rsidR="001233CE" w:rsidRPr="00335D95" w:rsidRDefault="001233CE" w:rsidP="001233CE">
            <w:pPr>
              <w:widowControl w:val="0"/>
              <w:autoSpaceDE w:val="0"/>
              <w:autoSpaceDN w:val="0"/>
              <w:rPr>
                <w:sz w:val="20"/>
                <w:szCs w:val="20"/>
              </w:rPr>
            </w:pPr>
          </w:p>
        </w:tc>
      </w:tr>
      <w:tr w:rsidR="001233CE" w:rsidRPr="00335D95" w14:paraId="1595DC39" w14:textId="77777777" w:rsidTr="005C5A71">
        <w:trPr>
          <w:jc w:val="center"/>
        </w:trPr>
        <w:tc>
          <w:tcPr>
            <w:tcW w:w="629" w:type="dxa"/>
            <w:shd w:val="clear" w:color="auto" w:fill="auto"/>
          </w:tcPr>
          <w:p w14:paraId="5CCA0B0E" w14:textId="77777777" w:rsidR="001233CE" w:rsidRPr="00335D95" w:rsidRDefault="001233CE" w:rsidP="001233CE">
            <w:pPr>
              <w:widowControl w:val="0"/>
              <w:autoSpaceDE w:val="0"/>
              <w:autoSpaceDN w:val="0"/>
              <w:rPr>
                <w:sz w:val="20"/>
                <w:szCs w:val="20"/>
              </w:rPr>
            </w:pPr>
            <w:r w:rsidRPr="00335D95">
              <w:rPr>
                <w:sz w:val="20"/>
                <w:szCs w:val="20"/>
              </w:rPr>
              <w:lastRenderedPageBreak/>
              <w:t>2193</w:t>
            </w:r>
          </w:p>
        </w:tc>
        <w:tc>
          <w:tcPr>
            <w:tcW w:w="1124" w:type="dxa"/>
            <w:shd w:val="clear" w:color="auto" w:fill="auto"/>
          </w:tcPr>
          <w:p w14:paraId="4E16ED47" w14:textId="77777777" w:rsidR="001233CE" w:rsidRPr="00335D95" w:rsidRDefault="001233CE" w:rsidP="001233CE">
            <w:pPr>
              <w:widowControl w:val="0"/>
              <w:autoSpaceDE w:val="0"/>
              <w:autoSpaceDN w:val="0"/>
              <w:rPr>
                <w:sz w:val="20"/>
                <w:szCs w:val="20"/>
              </w:rPr>
            </w:pPr>
            <w:r w:rsidRPr="00335D95">
              <w:rPr>
                <w:sz w:val="20"/>
                <w:szCs w:val="20"/>
              </w:rPr>
              <w:t>701010100</w:t>
            </w:r>
          </w:p>
        </w:tc>
        <w:tc>
          <w:tcPr>
            <w:tcW w:w="2499" w:type="dxa"/>
            <w:shd w:val="clear" w:color="auto" w:fill="auto"/>
          </w:tcPr>
          <w:p w14:paraId="6099AAC9" w14:textId="77777777" w:rsidR="001233CE" w:rsidRPr="00335D95" w:rsidRDefault="001233CE" w:rsidP="001233CE">
            <w:pPr>
              <w:widowControl w:val="0"/>
              <w:autoSpaceDE w:val="0"/>
              <w:autoSpaceDN w:val="0"/>
              <w:rPr>
                <w:sz w:val="20"/>
                <w:szCs w:val="20"/>
              </w:rPr>
            </w:pPr>
            <w:r w:rsidRPr="00335D95">
              <w:rPr>
                <w:sz w:val="20"/>
                <w:szCs w:val="20"/>
              </w:rPr>
              <w:t>Жилые зоны</w:t>
            </w:r>
          </w:p>
        </w:tc>
        <w:tc>
          <w:tcPr>
            <w:tcW w:w="0" w:type="auto"/>
            <w:shd w:val="clear" w:color="auto" w:fill="auto"/>
          </w:tcPr>
          <w:p w14:paraId="0239D3BD" w14:textId="77777777" w:rsidR="001233CE" w:rsidRPr="00335D95" w:rsidRDefault="001233CE" w:rsidP="001233CE">
            <w:pPr>
              <w:widowControl w:val="0"/>
              <w:autoSpaceDE w:val="0"/>
              <w:autoSpaceDN w:val="0"/>
              <w:jc w:val="center"/>
              <w:rPr>
                <w:sz w:val="20"/>
                <w:szCs w:val="20"/>
              </w:rPr>
            </w:pPr>
            <w:r w:rsidRPr="00335D95">
              <w:rPr>
                <w:sz w:val="20"/>
                <w:szCs w:val="20"/>
              </w:rPr>
              <w:t>1132,75</w:t>
            </w:r>
          </w:p>
        </w:tc>
        <w:tc>
          <w:tcPr>
            <w:tcW w:w="0" w:type="auto"/>
            <w:tcBorders>
              <w:top w:val="nil"/>
              <w:left w:val="single" w:sz="4" w:space="0" w:color="auto"/>
              <w:bottom w:val="single" w:sz="4" w:space="0" w:color="auto"/>
              <w:right w:val="single" w:sz="4" w:space="0" w:color="auto"/>
            </w:tcBorders>
            <w:shd w:val="clear" w:color="auto" w:fill="auto"/>
          </w:tcPr>
          <w:p w14:paraId="7F7CB0A7" w14:textId="77777777" w:rsidR="001233CE" w:rsidRPr="00335D95" w:rsidRDefault="001233CE" w:rsidP="001233CE">
            <w:pPr>
              <w:widowControl w:val="0"/>
              <w:autoSpaceDE w:val="0"/>
              <w:autoSpaceDN w:val="0"/>
              <w:jc w:val="center"/>
              <w:rPr>
                <w:sz w:val="20"/>
                <w:szCs w:val="20"/>
              </w:rPr>
            </w:pPr>
            <w:r w:rsidRPr="001233CE">
              <w:rPr>
                <w:sz w:val="20"/>
                <w:szCs w:val="20"/>
              </w:rPr>
              <w:t>826,69</w:t>
            </w:r>
          </w:p>
        </w:tc>
        <w:tc>
          <w:tcPr>
            <w:tcW w:w="3382" w:type="dxa"/>
            <w:shd w:val="clear" w:color="auto" w:fill="auto"/>
          </w:tcPr>
          <w:p w14:paraId="6D92034F" w14:textId="77777777" w:rsidR="001233CE" w:rsidRPr="00335D95" w:rsidRDefault="001233CE" w:rsidP="001233CE">
            <w:pPr>
              <w:widowControl w:val="0"/>
              <w:autoSpaceDE w:val="0"/>
              <w:autoSpaceDN w:val="0"/>
              <w:rPr>
                <w:sz w:val="20"/>
                <w:szCs w:val="20"/>
              </w:rPr>
            </w:pPr>
          </w:p>
        </w:tc>
      </w:tr>
      <w:tr w:rsidR="001233CE" w:rsidRPr="00335D95" w14:paraId="1EC850A9" w14:textId="77777777" w:rsidTr="00DF4D82">
        <w:trPr>
          <w:jc w:val="center"/>
        </w:trPr>
        <w:tc>
          <w:tcPr>
            <w:tcW w:w="629" w:type="dxa"/>
            <w:shd w:val="clear" w:color="auto" w:fill="auto"/>
          </w:tcPr>
          <w:p w14:paraId="312E2730" w14:textId="77777777" w:rsidR="001233CE" w:rsidRPr="00335D95" w:rsidRDefault="001233CE" w:rsidP="001233CE">
            <w:pPr>
              <w:widowControl w:val="0"/>
              <w:autoSpaceDE w:val="0"/>
              <w:autoSpaceDN w:val="0"/>
              <w:rPr>
                <w:sz w:val="20"/>
                <w:szCs w:val="20"/>
              </w:rPr>
            </w:pPr>
            <w:r w:rsidRPr="00335D95">
              <w:rPr>
                <w:sz w:val="20"/>
                <w:szCs w:val="20"/>
              </w:rPr>
              <w:t>2194</w:t>
            </w:r>
          </w:p>
        </w:tc>
        <w:tc>
          <w:tcPr>
            <w:tcW w:w="1124" w:type="dxa"/>
            <w:shd w:val="clear" w:color="auto" w:fill="auto"/>
          </w:tcPr>
          <w:p w14:paraId="52A223EB"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shd w:val="clear" w:color="auto" w:fill="auto"/>
          </w:tcPr>
          <w:p w14:paraId="3148D327"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shd w:val="clear" w:color="auto" w:fill="auto"/>
          </w:tcPr>
          <w:p w14:paraId="51D93E68" w14:textId="77777777" w:rsidR="001233CE" w:rsidRPr="00335D95" w:rsidRDefault="00157F3E" w:rsidP="001233CE">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1233CE"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63C0150" w14:textId="77777777" w:rsidR="001233CE" w:rsidRPr="00335D95" w:rsidRDefault="001233CE" w:rsidP="001233CE">
            <w:pPr>
              <w:widowControl w:val="0"/>
              <w:autoSpaceDE w:val="0"/>
              <w:autoSpaceDN w:val="0"/>
              <w:jc w:val="center"/>
              <w:rPr>
                <w:sz w:val="20"/>
                <w:szCs w:val="20"/>
              </w:rPr>
            </w:pPr>
            <w:r w:rsidRPr="001233CE">
              <w:rPr>
                <w:sz w:val="20"/>
                <w:szCs w:val="20"/>
              </w:rPr>
              <w:t>9,61</w:t>
            </w:r>
          </w:p>
        </w:tc>
        <w:tc>
          <w:tcPr>
            <w:tcW w:w="3382" w:type="dxa"/>
            <w:shd w:val="clear" w:color="auto" w:fill="auto"/>
          </w:tcPr>
          <w:p w14:paraId="170B1243" w14:textId="77777777" w:rsidR="001233CE" w:rsidRPr="00335D95" w:rsidRDefault="001233CE" w:rsidP="001233CE">
            <w:pPr>
              <w:widowControl w:val="0"/>
              <w:autoSpaceDE w:val="0"/>
              <w:autoSpaceDN w:val="0"/>
              <w:rPr>
                <w:sz w:val="20"/>
                <w:szCs w:val="20"/>
              </w:rPr>
            </w:pPr>
          </w:p>
        </w:tc>
      </w:tr>
      <w:tr w:rsidR="001233CE" w:rsidRPr="00335D95" w14:paraId="2941457A" w14:textId="77777777" w:rsidTr="00DF4D82">
        <w:trPr>
          <w:jc w:val="center"/>
        </w:trPr>
        <w:tc>
          <w:tcPr>
            <w:tcW w:w="629" w:type="dxa"/>
            <w:shd w:val="clear" w:color="auto" w:fill="auto"/>
          </w:tcPr>
          <w:p w14:paraId="05CB1F57" w14:textId="77777777" w:rsidR="001233CE" w:rsidRPr="00335D95" w:rsidRDefault="001233CE" w:rsidP="001233CE">
            <w:pPr>
              <w:widowControl w:val="0"/>
              <w:autoSpaceDE w:val="0"/>
              <w:autoSpaceDN w:val="0"/>
              <w:rPr>
                <w:sz w:val="20"/>
                <w:szCs w:val="20"/>
              </w:rPr>
            </w:pPr>
            <w:r w:rsidRPr="00335D95">
              <w:rPr>
                <w:sz w:val="20"/>
                <w:szCs w:val="20"/>
              </w:rPr>
              <w:t>2195</w:t>
            </w:r>
          </w:p>
        </w:tc>
        <w:tc>
          <w:tcPr>
            <w:tcW w:w="1124" w:type="dxa"/>
            <w:shd w:val="clear" w:color="auto" w:fill="auto"/>
          </w:tcPr>
          <w:p w14:paraId="5C7E0C11" w14:textId="77777777" w:rsidR="001233CE" w:rsidRPr="00335D95" w:rsidRDefault="001233CE" w:rsidP="001233CE">
            <w:pPr>
              <w:widowControl w:val="0"/>
              <w:autoSpaceDE w:val="0"/>
              <w:autoSpaceDN w:val="0"/>
              <w:rPr>
                <w:sz w:val="20"/>
                <w:szCs w:val="20"/>
              </w:rPr>
            </w:pPr>
            <w:r w:rsidRPr="00335D95">
              <w:rPr>
                <w:sz w:val="20"/>
                <w:szCs w:val="20"/>
              </w:rPr>
              <w:t>701010703</w:t>
            </w:r>
          </w:p>
        </w:tc>
        <w:tc>
          <w:tcPr>
            <w:tcW w:w="2499" w:type="dxa"/>
            <w:shd w:val="clear" w:color="auto" w:fill="auto"/>
          </w:tcPr>
          <w:p w14:paraId="6AA1E29B" w14:textId="77777777" w:rsidR="001233CE" w:rsidRPr="00335D95" w:rsidRDefault="001233CE" w:rsidP="001233CE">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5F7F4CDE"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1B4C474" w14:textId="77777777" w:rsidR="001233CE" w:rsidRPr="00335D95" w:rsidRDefault="001233CE" w:rsidP="001233CE">
            <w:pPr>
              <w:widowControl w:val="0"/>
              <w:autoSpaceDE w:val="0"/>
              <w:autoSpaceDN w:val="0"/>
              <w:jc w:val="center"/>
              <w:rPr>
                <w:sz w:val="20"/>
                <w:szCs w:val="20"/>
              </w:rPr>
            </w:pPr>
            <w:r w:rsidRPr="001233CE">
              <w:rPr>
                <w:sz w:val="20"/>
                <w:szCs w:val="20"/>
              </w:rPr>
              <w:t>6,24</w:t>
            </w:r>
          </w:p>
        </w:tc>
        <w:tc>
          <w:tcPr>
            <w:tcW w:w="3382" w:type="dxa"/>
            <w:shd w:val="clear" w:color="auto" w:fill="auto"/>
          </w:tcPr>
          <w:p w14:paraId="7EE16DE1" w14:textId="77777777" w:rsidR="001233CE" w:rsidRPr="00335D95" w:rsidRDefault="001233CE" w:rsidP="001233CE">
            <w:pPr>
              <w:widowControl w:val="0"/>
              <w:autoSpaceDE w:val="0"/>
              <w:autoSpaceDN w:val="0"/>
              <w:rPr>
                <w:sz w:val="20"/>
                <w:szCs w:val="20"/>
              </w:rPr>
            </w:pPr>
          </w:p>
        </w:tc>
      </w:tr>
      <w:tr w:rsidR="001233CE" w:rsidRPr="00335D95" w14:paraId="0F915741" w14:textId="77777777" w:rsidTr="00DF4D82">
        <w:trPr>
          <w:jc w:val="center"/>
        </w:trPr>
        <w:tc>
          <w:tcPr>
            <w:tcW w:w="629" w:type="dxa"/>
            <w:shd w:val="clear" w:color="auto" w:fill="auto"/>
          </w:tcPr>
          <w:p w14:paraId="48133329" w14:textId="77777777" w:rsidR="001233CE" w:rsidRPr="00335D95" w:rsidRDefault="001233CE" w:rsidP="001233CE">
            <w:pPr>
              <w:widowControl w:val="0"/>
              <w:autoSpaceDE w:val="0"/>
              <w:autoSpaceDN w:val="0"/>
              <w:rPr>
                <w:sz w:val="20"/>
                <w:szCs w:val="20"/>
              </w:rPr>
            </w:pPr>
            <w:r w:rsidRPr="00335D95">
              <w:rPr>
                <w:sz w:val="20"/>
                <w:szCs w:val="20"/>
              </w:rPr>
              <w:t>2196</w:t>
            </w:r>
          </w:p>
        </w:tc>
        <w:tc>
          <w:tcPr>
            <w:tcW w:w="1124" w:type="dxa"/>
            <w:shd w:val="clear" w:color="auto" w:fill="auto"/>
          </w:tcPr>
          <w:p w14:paraId="239E7D92" w14:textId="77777777" w:rsidR="001233CE" w:rsidRPr="00335D95" w:rsidRDefault="001233CE" w:rsidP="001233CE">
            <w:pPr>
              <w:widowControl w:val="0"/>
              <w:autoSpaceDE w:val="0"/>
              <w:autoSpaceDN w:val="0"/>
              <w:rPr>
                <w:sz w:val="20"/>
                <w:szCs w:val="20"/>
              </w:rPr>
            </w:pPr>
            <w:r w:rsidRPr="00335D95">
              <w:rPr>
                <w:sz w:val="20"/>
                <w:szCs w:val="20"/>
              </w:rPr>
              <w:t>701010405</w:t>
            </w:r>
          </w:p>
        </w:tc>
        <w:tc>
          <w:tcPr>
            <w:tcW w:w="2499" w:type="dxa"/>
            <w:shd w:val="clear" w:color="auto" w:fill="auto"/>
          </w:tcPr>
          <w:p w14:paraId="1243FD11" w14:textId="77777777" w:rsidR="001233CE" w:rsidRPr="00335D95" w:rsidRDefault="001233CE" w:rsidP="001233CE">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55504366" w14:textId="77777777" w:rsidR="001233CE" w:rsidRPr="00335D95" w:rsidRDefault="001233CE" w:rsidP="001233CE">
            <w:pPr>
              <w:widowControl w:val="0"/>
              <w:autoSpaceDE w:val="0"/>
              <w:autoSpaceDN w:val="0"/>
              <w:jc w:val="center"/>
              <w:rPr>
                <w:sz w:val="20"/>
                <w:szCs w:val="20"/>
              </w:rPr>
            </w:pPr>
            <w:r w:rsidRPr="00335D95">
              <w:rPr>
                <w:sz w:val="20"/>
                <w:szCs w:val="20"/>
              </w:rPr>
              <w:t>1,43</w:t>
            </w:r>
          </w:p>
        </w:tc>
        <w:tc>
          <w:tcPr>
            <w:tcW w:w="0" w:type="auto"/>
            <w:tcBorders>
              <w:top w:val="nil"/>
              <w:left w:val="single" w:sz="4" w:space="0" w:color="auto"/>
              <w:bottom w:val="single" w:sz="4" w:space="0" w:color="auto"/>
              <w:right w:val="single" w:sz="4" w:space="0" w:color="auto"/>
            </w:tcBorders>
            <w:shd w:val="clear" w:color="auto" w:fill="auto"/>
          </w:tcPr>
          <w:p w14:paraId="0336922D" w14:textId="77777777" w:rsidR="001233CE" w:rsidRPr="00335D95" w:rsidRDefault="001233CE" w:rsidP="001233CE">
            <w:pPr>
              <w:widowControl w:val="0"/>
              <w:autoSpaceDE w:val="0"/>
              <w:autoSpaceDN w:val="0"/>
              <w:jc w:val="center"/>
              <w:rPr>
                <w:sz w:val="20"/>
                <w:szCs w:val="20"/>
              </w:rPr>
            </w:pPr>
            <w:r w:rsidRPr="001233CE">
              <w:rPr>
                <w:sz w:val="20"/>
                <w:szCs w:val="20"/>
              </w:rPr>
              <w:t>571,71</w:t>
            </w:r>
          </w:p>
        </w:tc>
        <w:tc>
          <w:tcPr>
            <w:tcW w:w="3382" w:type="dxa"/>
            <w:shd w:val="clear" w:color="auto" w:fill="auto"/>
          </w:tcPr>
          <w:p w14:paraId="5F926DF6" w14:textId="77777777" w:rsidR="001233CE" w:rsidRPr="00335D95" w:rsidRDefault="001233CE" w:rsidP="001233CE">
            <w:pPr>
              <w:widowControl w:val="0"/>
              <w:autoSpaceDE w:val="0"/>
              <w:autoSpaceDN w:val="0"/>
              <w:rPr>
                <w:sz w:val="20"/>
                <w:szCs w:val="20"/>
              </w:rPr>
            </w:pPr>
          </w:p>
        </w:tc>
      </w:tr>
      <w:tr w:rsidR="001233CE" w:rsidRPr="00335D95" w14:paraId="39C00B18" w14:textId="77777777" w:rsidTr="00DF4D82">
        <w:trPr>
          <w:jc w:val="center"/>
        </w:trPr>
        <w:tc>
          <w:tcPr>
            <w:tcW w:w="629" w:type="dxa"/>
            <w:shd w:val="clear" w:color="auto" w:fill="auto"/>
          </w:tcPr>
          <w:p w14:paraId="55CD1DC5" w14:textId="77777777" w:rsidR="001233CE" w:rsidRPr="00335D95" w:rsidRDefault="001233CE" w:rsidP="001233CE">
            <w:pPr>
              <w:widowControl w:val="0"/>
              <w:autoSpaceDE w:val="0"/>
              <w:autoSpaceDN w:val="0"/>
              <w:rPr>
                <w:sz w:val="20"/>
                <w:szCs w:val="20"/>
              </w:rPr>
            </w:pPr>
            <w:r w:rsidRPr="00335D95">
              <w:rPr>
                <w:sz w:val="20"/>
                <w:szCs w:val="20"/>
              </w:rPr>
              <w:t>2197</w:t>
            </w:r>
          </w:p>
        </w:tc>
        <w:tc>
          <w:tcPr>
            <w:tcW w:w="1124" w:type="dxa"/>
            <w:shd w:val="clear" w:color="auto" w:fill="auto"/>
          </w:tcPr>
          <w:p w14:paraId="38FC0182"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shd w:val="clear" w:color="auto" w:fill="auto"/>
          </w:tcPr>
          <w:p w14:paraId="36D2A421"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49EF5FE7" w14:textId="77777777" w:rsidR="001233CE" w:rsidRPr="00335D95" w:rsidRDefault="001233CE" w:rsidP="001233CE">
            <w:pPr>
              <w:widowControl w:val="0"/>
              <w:autoSpaceDE w:val="0"/>
              <w:autoSpaceDN w:val="0"/>
              <w:jc w:val="center"/>
              <w:rPr>
                <w:sz w:val="20"/>
                <w:szCs w:val="20"/>
              </w:rPr>
            </w:pPr>
            <w:r w:rsidRPr="00335D95">
              <w:rPr>
                <w:sz w:val="20"/>
                <w:szCs w:val="20"/>
              </w:rPr>
              <w:t>0,19</w:t>
            </w:r>
          </w:p>
        </w:tc>
        <w:tc>
          <w:tcPr>
            <w:tcW w:w="0" w:type="auto"/>
            <w:tcBorders>
              <w:top w:val="nil"/>
              <w:left w:val="single" w:sz="4" w:space="0" w:color="auto"/>
              <w:bottom w:val="single" w:sz="4" w:space="0" w:color="auto"/>
              <w:right w:val="single" w:sz="4" w:space="0" w:color="auto"/>
            </w:tcBorders>
            <w:shd w:val="clear" w:color="auto" w:fill="auto"/>
          </w:tcPr>
          <w:p w14:paraId="7F3EF98E" w14:textId="77777777" w:rsidR="001233CE" w:rsidRPr="00335D95" w:rsidRDefault="001233CE" w:rsidP="001233CE">
            <w:pPr>
              <w:widowControl w:val="0"/>
              <w:autoSpaceDE w:val="0"/>
              <w:autoSpaceDN w:val="0"/>
              <w:jc w:val="center"/>
              <w:rPr>
                <w:sz w:val="20"/>
                <w:szCs w:val="20"/>
              </w:rPr>
            </w:pPr>
            <w:r w:rsidRPr="001233CE">
              <w:rPr>
                <w:sz w:val="20"/>
                <w:szCs w:val="20"/>
              </w:rPr>
              <w:t>69,34</w:t>
            </w:r>
          </w:p>
        </w:tc>
        <w:tc>
          <w:tcPr>
            <w:tcW w:w="3382" w:type="dxa"/>
            <w:shd w:val="clear" w:color="auto" w:fill="auto"/>
          </w:tcPr>
          <w:p w14:paraId="2DF8B838" w14:textId="77777777" w:rsidR="001233CE" w:rsidRPr="00335D95" w:rsidRDefault="001233CE" w:rsidP="001233CE">
            <w:pPr>
              <w:widowControl w:val="0"/>
              <w:autoSpaceDE w:val="0"/>
              <w:autoSpaceDN w:val="0"/>
              <w:rPr>
                <w:sz w:val="20"/>
                <w:szCs w:val="20"/>
              </w:rPr>
            </w:pPr>
          </w:p>
        </w:tc>
      </w:tr>
      <w:tr w:rsidR="001233CE" w:rsidRPr="00335D95" w14:paraId="17004763" w14:textId="77777777" w:rsidTr="00DF4D82">
        <w:tblPrEx>
          <w:tblBorders>
            <w:insideH w:val="nil"/>
          </w:tblBorders>
        </w:tblPrEx>
        <w:trPr>
          <w:jc w:val="center"/>
        </w:trPr>
        <w:tc>
          <w:tcPr>
            <w:tcW w:w="629" w:type="dxa"/>
            <w:tcBorders>
              <w:bottom w:val="nil"/>
            </w:tcBorders>
            <w:shd w:val="clear" w:color="auto" w:fill="auto"/>
          </w:tcPr>
          <w:p w14:paraId="17766DE4" w14:textId="77777777" w:rsidR="001233CE" w:rsidRPr="00335D95" w:rsidRDefault="001233CE" w:rsidP="001233CE">
            <w:pPr>
              <w:widowControl w:val="0"/>
              <w:autoSpaceDE w:val="0"/>
              <w:autoSpaceDN w:val="0"/>
              <w:rPr>
                <w:sz w:val="20"/>
                <w:szCs w:val="20"/>
              </w:rPr>
            </w:pPr>
            <w:r w:rsidRPr="00335D95">
              <w:rPr>
                <w:sz w:val="20"/>
                <w:szCs w:val="20"/>
              </w:rPr>
              <w:t>2198</w:t>
            </w:r>
          </w:p>
        </w:tc>
        <w:tc>
          <w:tcPr>
            <w:tcW w:w="1124" w:type="dxa"/>
            <w:tcBorders>
              <w:bottom w:val="nil"/>
            </w:tcBorders>
            <w:shd w:val="clear" w:color="auto" w:fill="auto"/>
          </w:tcPr>
          <w:p w14:paraId="356272F6" w14:textId="77777777" w:rsidR="001233CE" w:rsidRPr="00335D95" w:rsidRDefault="001233CE" w:rsidP="001233CE">
            <w:pPr>
              <w:widowControl w:val="0"/>
              <w:autoSpaceDE w:val="0"/>
              <w:autoSpaceDN w:val="0"/>
              <w:rPr>
                <w:sz w:val="20"/>
                <w:szCs w:val="20"/>
              </w:rPr>
            </w:pPr>
            <w:r w:rsidRPr="00335D95">
              <w:rPr>
                <w:sz w:val="20"/>
                <w:szCs w:val="20"/>
              </w:rPr>
              <w:t>701010403</w:t>
            </w:r>
          </w:p>
        </w:tc>
        <w:tc>
          <w:tcPr>
            <w:tcW w:w="2499" w:type="dxa"/>
            <w:tcBorders>
              <w:bottom w:val="nil"/>
            </w:tcBorders>
            <w:shd w:val="clear" w:color="auto" w:fill="auto"/>
          </w:tcPr>
          <w:p w14:paraId="1CE10483" w14:textId="77777777" w:rsidR="001233CE" w:rsidRPr="00335D95" w:rsidRDefault="001233CE" w:rsidP="001233CE">
            <w:pPr>
              <w:widowControl w:val="0"/>
              <w:autoSpaceDE w:val="0"/>
              <w:autoSpaceDN w:val="0"/>
              <w:rPr>
                <w:sz w:val="20"/>
                <w:szCs w:val="20"/>
              </w:rPr>
            </w:pPr>
            <w:r w:rsidRPr="00335D95">
              <w:rPr>
                <w:sz w:val="20"/>
                <w:szCs w:val="20"/>
              </w:rPr>
              <w:t>Научно-производственная зона</w:t>
            </w:r>
          </w:p>
        </w:tc>
        <w:tc>
          <w:tcPr>
            <w:tcW w:w="0" w:type="auto"/>
            <w:tcBorders>
              <w:bottom w:val="nil"/>
            </w:tcBorders>
            <w:shd w:val="clear" w:color="auto" w:fill="auto"/>
          </w:tcPr>
          <w:p w14:paraId="7F76D174" w14:textId="77777777" w:rsidR="001233CE" w:rsidRPr="00335D95" w:rsidRDefault="001233CE" w:rsidP="001233CE">
            <w:pPr>
              <w:widowControl w:val="0"/>
              <w:autoSpaceDE w:val="0"/>
              <w:autoSpaceDN w:val="0"/>
              <w:jc w:val="center"/>
              <w:rPr>
                <w:sz w:val="20"/>
                <w:szCs w:val="20"/>
              </w:rPr>
            </w:pPr>
            <w:r w:rsidRPr="00335D95">
              <w:rPr>
                <w:sz w:val="20"/>
                <w:szCs w:val="20"/>
              </w:rPr>
              <w:t>81,07</w:t>
            </w:r>
          </w:p>
        </w:tc>
        <w:tc>
          <w:tcPr>
            <w:tcW w:w="0" w:type="auto"/>
            <w:tcBorders>
              <w:top w:val="nil"/>
              <w:left w:val="single" w:sz="4" w:space="0" w:color="auto"/>
              <w:bottom w:val="single" w:sz="4" w:space="0" w:color="auto"/>
              <w:right w:val="single" w:sz="4" w:space="0" w:color="auto"/>
            </w:tcBorders>
            <w:shd w:val="clear" w:color="auto" w:fill="auto"/>
          </w:tcPr>
          <w:p w14:paraId="0C4E545E" w14:textId="77777777" w:rsidR="001233CE" w:rsidRPr="00335D95" w:rsidRDefault="001233CE" w:rsidP="001233CE">
            <w:pPr>
              <w:widowControl w:val="0"/>
              <w:autoSpaceDE w:val="0"/>
              <w:autoSpaceDN w:val="0"/>
              <w:jc w:val="center"/>
              <w:rPr>
                <w:sz w:val="20"/>
                <w:szCs w:val="20"/>
              </w:rPr>
            </w:pPr>
            <w:r w:rsidRPr="001233CE">
              <w:rPr>
                <w:sz w:val="20"/>
                <w:szCs w:val="20"/>
              </w:rPr>
              <w:t>206,59</w:t>
            </w:r>
          </w:p>
        </w:tc>
        <w:tc>
          <w:tcPr>
            <w:tcW w:w="3382" w:type="dxa"/>
            <w:tcBorders>
              <w:bottom w:val="nil"/>
            </w:tcBorders>
            <w:shd w:val="clear" w:color="auto" w:fill="auto"/>
          </w:tcPr>
          <w:p w14:paraId="34074C20" w14:textId="77777777" w:rsidR="001233CE" w:rsidRPr="00335D95" w:rsidRDefault="001233CE" w:rsidP="001233CE">
            <w:pPr>
              <w:widowControl w:val="0"/>
              <w:autoSpaceDE w:val="0"/>
              <w:autoSpaceDN w:val="0"/>
              <w:rPr>
                <w:sz w:val="20"/>
                <w:szCs w:val="20"/>
              </w:rPr>
            </w:pPr>
          </w:p>
        </w:tc>
      </w:tr>
      <w:tr w:rsidR="001233CE" w:rsidRPr="00335D95" w14:paraId="3E1B911E" w14:textId="77777777" w:rsidTr="00DF4D82">
        <w:trPr>
          <w:jc w:val="center"/>
        </w:trPr>
        <w:tc>
          <w:tcPr>
            <w:tcW w:w="629" w:type="dxa"/>
            <w:shd w:val="clear" w:color="auto" w:fill="auto"/>
          </w:tcPr>
          <w:p w14:paraId="00BF59B1" w14:textId="77777777" w:rsidR="001233CE" w:rsidRPr="00335D95" w:rsidRDefault="001233CE" w:rsidP="001233CE">
            <w:pPr>
              <w:widowControl w:val="0"/>
              <w:autoSpaceDE w:val="0"/>
              <w:autoSpaceDN w:val="0"/>
              <w:rPr>
                <w:sz w:val="20"/>
                <w:szCs w:val="20"/>
              </w:rPr>
            </w:pPr>
            <w:r w:rsidRPr="00335D95">
              <w:rPr>
                <w:sz w:val="20"/>
                <w:szCs w:val="20"/>
              </w:rPr>
              <w:t>2199</w:t>
            </w:r>
          </w:p>
        </w:tc>
        <w:tc>
          <w:tcPr>
            <w:tcW w:w="1124" w:type="dxa"/>
            <w:shd w:val="clear" w:color="auto" w:fill="auto"/>
          </w:tcPr>
          <w:p w14:paraId="47E07BAB" w14:textId="77777777" w:rsidR="001233CE" w:rsidRPr="00335D95" w:rsidRDefault="001233CE" w:rsidP="001233CE">
            <w:pPr>
              <w:widowControl w:val="0"/>
              <w:autoSpaceDE w:val="0"/>
              <w:autoSpaceDN w:val="0"/>
              <w:rPr>
                <w:sz w:val="20"/>
                <w:szCs w:val="20"/>
              </w:rPr>
            </w:pPr>
            <w:r w:rsidRPr="00335D95">
              <w:rPr>
                <w:sz w:val="20"/>
                <w:szCs w:val="20"/>
              </w:rPr>
              <w:t>701010601</w:t>
            </w:r>
          </w:p>
        </w:tc>
        <w:tc>
          <w:tcPr>
            <w:tcW w:w="2499" w:type="dxa"/>
            <w:shd w:val="clear" w:color="auto" w:fill="auto"/>
          </w:tcPr>
          <w:p w14:paraId="09F53AF3" w14:textId="77777777" w:rsidR="001233CE" w:rsidRPr="00335D95" w:rsidRDefault="001233CE" w:rsidP="001233CE">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1FE32378"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7D465FE" w14:textId="77777777" w:rsidR="001233CE" w:rsidRPr="00335D95" w:rsidRDefault="001233CE" w:rsidP="001233CE">
            <w:pPr>
              <w:widowControl w:val="0"/>
              <w:autoSpaceDE w:val="0"/>
              <w:autoSpaceDN w:val="0"/>
              <w:jc w:val="center"/>
              <w:rPr>
                <w:sz w:val="20"/>
                <w:szCs w:val="20"/>
              </w:rPr>
            </w:pPr>
            <w:r w:rsidRPr="001233CE">
              <w:rPr>
                <w:sz w:val="20"/>
                <w:szCs w:val="20"/>
              </w:rPr>
              <w:t>119,94</w:t>
            </w:r>
          </w:p>
        </w:tc>
        <w:tc>
          <w:tcPr>
            <w:tcW w:w="3382" w:type="dxa"/>
            <w:shd w:val="clear" w:color="auto" w:fill="auto"/>
          </w:tcPr>
          <w:p w14:paraId="5A59B257" w14:textId="77777777" w:rsidR="001233CE" w:rsidRPr="00335D95" w:rsidRDefault="001233CE" w:rsidP="001233CE">
            <w:pPr>
              <w:widowControl w:val="0"/>
              <w:autoSpaceDE w:val="0"/>
              <w:autoSpaceDN w:val="0"/>
              <w:rPr>
                <w:sz w:val="20"/>
                <w:szCs w:val="20"/>
              </w:rPr>
            </w:pPr>
          </w:p>
        </w:tc>
      </w:tr>
      <w:tr w:rsidR="001233CE" w:rsidRPr="00335D95" w14:paraId="4BD90EFD" w14:textId="77777777" w:rsidTr="00DF4D82">
        <w:trPr>
          <w:jc w:val="center"/>
        </w:trPr>
        <w:tc>
          <w:tcPr>
            <w:tcW w:w="629" w:type="dxa"/>
            <w:shd w:val="clear" w:color="auto" w:fill="auto"/>
          </w:tcPr>
          <w:p w14:paraId="429AF9C0" w14:textId="77777777" w:rsidR="001233CE" w:rsidRPr="00335D95" w:rsidRDefault="001233CE" w:rsidP="001233CE">
            <w:pPr>
              <w:widowControl w:val="0"/>
              <w:autoSpaceDE w:val="0"/>
              <w:autoSpaceDN w:val="0"/>
              <w:rPr>
                <w:sz w:val="20"/>
                <w:szCs w:val="20"/>
              </w:rPr>
            </w:pPr>
            <w:r w:rsidRPr="00335D95">
              <w:rPr>
                <w:sz w:val="20"/>
                <w:szCs w:val="20"/>
              </w:rPr>
              <w:t>2201</w:t>
            </w:r>
          </w:p>
        </w:tc>
        <w:tc>
          <w:tcPr>
            <w:tcW w:w="1124" w:type="dxa"/>
            <w:shd w:val="clear" w:color="auto" w:fill="auto"/>
          </w:tcPr>
          <w:p w14:paraId="4E6C0A06" w14:textId="77777777" w:rsidR="001233CE" w:rsidRPr="00335D95" w:rsidRDefault="001233CE" w:rsidP="001233CE">
            <w:pPr>
              <w:widowControl w:val="0"/>
              <w:autoSpaceDE w:val="0"/>
              <w:autoSpaceDN w:val="0"/>
              <w:rPr>
                <w:sz w:val="20"/>
                <w:szCs w:val="20"/>
              </w:rPr>
            </w:pPr>
            <w:r w:rsidRPr="00335D95">
              <w:rPr>
                <w:sz w:val="20"/>
                <w:szCs w:val="20"/>
              </w:rPr>
              <w:t>701010101</w:t>
            </w:r>
          </w:p>
        </w:tc>
        <w:tc>
          <w:tcPr>
            <w:tcW w:w="2499" w:type="dxa"/>
            <w:shd w:val="clear" w:color="auto" w:fill="auto"/>
          </w:tcPr>
          <w:p w14:paraId="21C968C4" w14:textId="77777777" w:rsidR="001233CE" w:rsidRPr="00335D95" w:rsidRDefault="001233CE" w:rsidP="001233CE">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6C4DFD9" w14:textId="77777777" w:rsidR="001233CE" w:rsidRPr="00335D95" w:rsidRDefault="001233CE" w:rsidP="001233CE">
            <w:pPr>
              <w:widowControl w:val="0"/>
              <w:autoSpaceDE w:val="0"/>
              <w:autoSpaceDN w:val="0"/>
              <w:jc w:val="center"/>
              <w:rPr>
                <w:sz w:val="20"/>
                <w:szCs w:val="20"/>
              </w:rPr>
            </w:pPr>
            <w:r w:rsidRPr="00335D95">
              <w:rPr>
                <w:sz w:val="20"/>
                <w:szCs w:val="20"/>
              </w:rPr>
              <w:t>22,06</w:t>
            </w:r>
          </w:p>
        </w:tc>
        <w:tc>
          <w:tcPr>
            <w:tcW w:w="0" w:type="auto"/>
            <w:tcBorders>
              <w:top w:val="nil"/>
              <w:left w:val="single" w:sz="4" w:space="0" w:color="auto"/>
              <w:bottom w:val="single" w:sz="4" w:space="0" w:color="auto"/>
              <w:right w:val="single" w:sz="4" w:space="0" w:color="auto"/>
            </w:tcBorders>
            <w:shd w:val="clear" w:color="auto" w:fill="auto"/>
          </w:tcPr>
          <w:p w14:paraId="09CC6DF7" w14:textId="77777777" w:rsidR="001233CE" w:rsidRPr="00335D95" w:rsidRDefault="001233CE" w:rsidP="001233CE">
            <w:pPr>
              <w:widowControl w:val="0"/>
              <w:autoSpaceDE w:val="0"/>
              <w:autoSpaceDN w:val="0"/>
              <w:jc w:val="center"/>
              <w:rPr>
                <w:sz w:val="20"/>
                <w:szCs w:val="20"/>
              </w:rPr>
            </w:pPr>
            <w:r w:rsidRPr="001233CE">
              <w:rPr>
                <w:sz w:val="20"/>
                <w:szCs w:val="20"/>
              </w:rPr>
              <w:t>153,20</w:t>
            </w:r>
          </w:p>
        </w:tc>
        <w:tc>
          <w:tcPr>
            <w:tcW w:w="3382" w:type="dxa"/>
            <w:shd w:val="clear" w:color="auto" w:fill="auto"/>
          </w:tcPr>
          <w:p w14:paraId="02A33FF3" w14:textId="77777777" w:rsidR="001233CE" w:rsidRPr="00335D95" w:rsidRDefault="001233CE" w:rsidP="001233CE">
            <w:pPr>
              <w:widowControl w:val="0"/>
              <w:autoSpaceDE w:val="0"/>
              <w:autoSpaceDN w:val="0"/>
              <w:rPr>
                <w:sz w:val="20"/>
                <w:szCs w:val="20"/>
              </w:rPr>
            </w:pPr>
          </w:p>
        </w:tc>
      </w:tr>
      <w:tr w:rsidR="001233CE" w:rsidRPr="00335D95" w14:paraId="5BBD5FE7" w14:textId="77777777" w:rsidTr="00DF4D82">
        <w:trPr>
          <w:jc w:val="center"/>
        </w:trPr>
        <w:tc>
          <w:tcPr>
            <w:tcW w:w="629" w:type="dxa"/>
            <w:shd w:val="clear" w:color="auto" w:fill="auto"/>
          </w:tcPr>
          <w:p w14:paraId="6120E537" w14:textId="77777777" w:rsidR="001233CE" w:rsidRPr="00335D95" w:rsidRDefault="001233CE" w:rsidP="001233CE">
            <w:pPr>
              <w:widowControl w:val="0"/>
              <w:autoSpaceDE w:val="0"/>
              <w:autoSpaceDN w:val="0"/>
              <w:rPr>
                <w:sz w:val="20"/>
                <w:szCs w:val="20"/>
              </w:rPr>
            </w:pPr>
            <w:r w:rsidRPr="00335D95">
              <w:rPr>
                <w:sz w:val="20"/>
                <w:szCs w:val="20"/>
              </w:rPr>
              <w:t>2202</w:t>
            </w:r>
          </w:p>
        </w:tc>
        <w:tc>
          <w:tcPr>
            <w:tcW w:w="1124" w:type="dxa"/>
            <w:shd w:val="clear" w:color="auto" w:fill="auto"/>
          </w:tcPr>
          <w:p w14:paraId="46064FA3" w14:textId="77777777" w:rsidR="001233CE" w:rsidRPr="00335D95" w:rsidRDefault="001233CE" w:rsidP="001233CE">
            <w:pPr>
              <w:widowControl w:val="0"/>
              <w:autoSpaceDE w:val="0"/>
              <w:autoSpaceDN w:val="0"/>
              <w:rPr>
                <w:sz w:val="20"/>
                <w:szCs w:val="20"/>
              </w:rPr>
            </w:pPr>
            <w:r w:rsidRPr="00335D95">
              <w:rPr>
                <w:sz w:val="20"/>
                <w:szCs w:val="20"/>
              </w:rPr>
              <w:t>701010104</w:t>
            </w:r>
          </w:p>
        </w:tc>
        <w:tc>
          <w:tcPr>
            <w:tcW w:w="2499" w:type="dxa"/>
            <w:shd w:val="clear" w:color="auto" w:fill="auto"/>
          </w:tcPr>
          <w:p w14:paraId="7B2A0630" w14:textId="77777777" w:rsidR="001233CE" w:rsidRPr="00335D95" w:rsidRDefault="001233CE" w:rsidP="001233CE">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63C67CF" w14:textId="77777777" w:rsidR="001233CE" w:rsidRPr="00335D95" w:rsidRDefault="001233CE" w:rsidP="001233CE">
            <w:pPr>
              <w:widowControl w:val="0"/>
              <w:autoSpaceDE w:val="0"/>
              <w:autoSpaceDN w:val="0"/>
              <w:jc w:val="center"/>
              <w:rPr>
                <w:sz w:val="20"/>
                <w:szCs w:val="20"/>
              </w:rPr>
            </w:pPr>
            <w:r w:rsidRPr="00335D95">
              <w:rPr>
                <w:sz w:val="20"/>
                <w:szCs w:val="20"/>
              </w:rPr>
              <w:t>136,44</w:t>
            </w:r>
          </w:p>
        </w:tc>
        <w:tc>
          <w:tcPr>
            <w:tcW w:w="0" w:type="auto"/>
            <w:tcBorders>
              <w:top w:val="nil"/>
              <w:left w:val="single" w:sz="4" w:space="0" w:color="auto"/>
              <w:bottom w:val="single" w:sz="4" w:space="0" w:color="auto"/>
              <w:right w:val="single" w:sz="4" w:space="0" w:color="auto"/>
            </w:tcBorders>
            <w:shd w:val="clear" w:color="auto" w:fill="auto"/>
          </w:tcPr>
          <w:p w14:paraId="26673A28" w14:textId="77777777" w:rsidR="001233CE" w:rsidRPr="00335D95" w:rsidRDefault="001233CE" w:rsidP="001233CE">
            <w:pPr>
              <w:widowControl w:val="0"/>
              <w:autoSpaceDE w:val="0"/>
              <w:autoSpaceDN w:val="0"/>
              <w:jc w:val="center"/>
              <w:rPr>
                <w:sz w:val="20"/>
                <w:szCs w:val="20"/>
              </w:rPr>
            </w:pPr>
            <w:r w:rsidRPr="001233CE">
              <w:rPr>
                <w:sz w:val="20"/>
                <w:szCs w:val="20"/>
              </w:rPr>
              <w:t>163,42</w:t>
            </w:r>
          </w:p>
        </w:tc>
        <w:tc>
          <w:tcPr>
            <w:tcW w:w="3382" w:type="dxa"/>
            <w:shd w:val="clear" w:color="auto" w:fill="auto"/>
          </w:tcPr>
          <w:p w14:paraId="612ECEB8" w14:textId="77777777" w:rsidR="001233CE" w:rsidRPr="00335D95" w:rsidRDefault="001233CE" w:rsidP="001233CE">
            <w:pPr>
              <w:widowControl w:val="0"/>
              <w:autoSpaceDE w:val="0"/>
              <w:autoSpaceDN w:val="0"/>
              <w:rPr>
                <w:sz w:val="20"/>
                <w:szCs w:val="20"/>
              </w:rPr>
            </w:pPr>
          </w:p>
        </w:tc>
      </w:tr>
      <w:tr w:rsidR="001233CE" w:rsidRPr="00335D95" w14:paraId="006C16C7" w14:textId="77777777" w:rsidTr="00DF4D82">
        <w:trPr>
          <w:jc w:val="center"/>
        </w:trPr>
        <w:tc>
          <w:tcPr>
            <w:tcW w:w="629" w:type="dxa"/>
            <w:shd w:val="clear" w:color="auto" w:fill="auto"/>
          </w:tcPr>
          <w:p w14:paraId="0B1512D0" w14:textId="77777777" w:rsidR="001233CE" w:rsidRPr="00335D95" w:rsidRDefault="001233CE" w:rsidP="001233CE">
            <w:pPr>
              <w:widowControl w:val="0"/>
              <w:autoSpaceDE w:val="0"/>
              <w:autoSpaceDN w:val="0"/>
              <w:rPr>
                <w:sz w:val="20"/>
                <w:szCs w:val="20"/>
              </w:rPr>
            </w:pPr>
            <w:r w:rsidRPr="00335D95">
              <w:rPr>
                <w:sz w:val="20"/>
                <w:szCs w:val="20"/>
              </w:rPr>
              <w:t>2203</w:t>
            </w:r>
          </w:p>
        </w:tc>
        <w:tc>
          <w:tcPr>
            <w:tcW w:w="1124" w:type="dxa"/>
            <w:shd w:val="clear" w:color="auto" w:fill="auto"/>
          </w:tcPr>
          <w:p w14:paraId="427F6CA3" w14:textId="77777777" w:rsidR="001233CE" w:rsidRPr="00335D95" w:rsidRDefault="001233CE" w:rsidP="001233CE">
            <w:pPr>
              <w:widowControl w:val="0"/>
              <w:autoSpaceDE w:val="0"/>
              <w:autoSpaceDN w:val="0"/>
              <w:rPr>
                <w:sz w:val="20"/>
                <w:szCs w:val="20"/>
              </w:rPr>
            </w:pPr>
            <w:r w:rsidRPr="00335D95">
              <w:rPr>
                <w:sz w:val="20"/>
                <w:szCs w:val="20"/>
              </w:rPr>
              <w:t>701010500</w:t>
            </w:r>
          </w:p>
        </w:tc>
        <w:tc>
          <w:tcPr>
            <w:tcW w:w="2499" w:type="dxa"/>
            <w:shd w:val="clear" w:color="auto" w:fill="auto"/>
          </w:tcPr>
          <w:p w14:paraId="2D777019" w14:textId="77777777" w:rsidR="001233CE" w:rsidRPr="00335D95" w:rsidRDefault="001233CE" w:rsidP="001233CE">
            <w:pPr>
              <w:widowControl w:val="0"/>
              <w:autoSpaceDE w:val="0"/>
              <w:autoSpaceDN w:val="0"/>
              <w:rPr>
                <w:sz w:val="20"/>
                <w:szCs w:val="20"/>
              </w:rPr>
            </w:pPr>
            <w:r w:rsidRPr="00335D95">
              <w:rPr>
                <w:sz w:val="20"/>
                <w:szCs w:val="20"/>
              </w:rPr>
              <w:t>Зоны сельскохозяйственного использования</w:t>
            </w:r>
          </w:p>
        </w:tc>
        <w:tc>
          <w:tcPr>
            <w:tcW w:w="0" w:type="auto"/>
            <w:shd w:val="clear" w:color="auto" w:fill="auto"/>
          </w:tcPr>
          <w:p w14:paraId="5A14427A"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6472287" w14:textId="77777777" w:rsidR="001233CE" w:rsidRPr="00335D95" w:rsidRDefault="001233CE" w:rsidP="001233CE">
            <w:pPr>
              <w:widowControl w:val="0"/>
              <w:autoSpaceDE w:val="0"/>
              <w:autoSpaceDN w:val="0"/>
              <w:jc w:val="center"/>
              <w:rPr>
                <w:sz w:val="20"/>
                <w:szCs w:val="20"/>
              </w:rPr>
            </w:pPr>
            <w:r w:rsidRPr="001233CE">
              <w:rPr>
                <w:sz w:val="20"/>
                <w:szCs w:val="20"/>
              </w:rPr>
              <w:t>106,07</w:t>
            </w:r>
          </w:p>
        </w:tc>
        <w:tc>
          <w:tcPr>
            <w:tcW w:w="3382" w:type="dxa"/>
            <w:shd w:val="clear" w:color="auto" w:fill="auto"/>
          </w:tcPr>
          <w:p w14:paraId="02047794" w14:textId="77777777" w:rsidR="001233CE" w:rsidRPr="00335D95" w:rsidRDefault="001233CE" w:rsidP="001233CE">
            <w:pPr>
              <w:widowControl w:val="0"/>
              <w:autoSpaceDE w:val="0"/>
              <w:autoSpaceDN w:val="0"/>
              <w:rPr>
                <w:sz w:val="20"/>
                <w:szCs w:val="20"/>
              </w:rPr>
            </w:pPr>
          </w:p>
        </w:tc>
      </w:tr>
      <w:tr w:rsidR="001233CE" w:rsidRPr="00335D95" w14:paraId="5BCA495D" w14:textId="77777777" w:rsidTr="00DF4D82">
        <w:trPr>
          <w:jc w:val="center"/>
        </w:trPr>
        <w:tc>
          <w:tcPr>
            <w:tcW w:w="629" w:type="dxa"/>
            <w:shd w:val="clear" w:color="auto" w:fill="auto"/>
          </w:tcPr>
          <w:p w14:paraId="4DB271A3" w14:textId="77777777" w:rsidR="001233CE" w:rsidRPr="00335D95" w:rsidRDefault="001233CE" w:rsidP="001233CE">
            <w:pPr>
              <w:widowControl w:val="0"/>
              <w:autoSpaceDE w:val="0"/>
              <w:autoSpaceDN w:val="0"/>
              <w:rPr>
                <w:sz w:val="20"/>
                <w:szCs w:val="20"/>
              </w:rPr>
            </w:pPr>
            <w:r w:rsidRPr="00335D95">
              <w:rPr>
                <w:sz w:val="20"/>
                <w:szCs w:val="20"/>
              </w:rPr>
              <w:t>2204</w:t>
            </w:r>
          </w:p>
        </w:tc>
        <w:tc>
          <w:tcPr>
            <w:tcW w:w="1124" w:type="dxa"/>
            <w:shd w:val="clear" w:color="auto" w:fill="auto"/>
          </w:tcPr>
          <w:p w14:paraId="51BE6488"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shd w:val="clear" w:color="auto" w:fill="auto"/>
          </w:tcPr>
          <w:p w14:paraId="102398D7"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40AB2501"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0B77A59" w14:textId="77777777" w:rsidR="001233CE" w:rsidRPr="00335D95" w:rsidRDefault="001233CE" w:rsidP="001233CE">
            <w:pPr>
              <w:widowControl w:val="0"/>
              <w:autoSpaceDE w:val="0"/>
              <w:autoSpaceDN w:val="0"/>
              <w:jc w:val="center"/>
              <w:rPr>
                <w:sz w:val="20"/>
                <w:szCs w:val="20"/>
              </w:rPr>
            </w:pPr>
            <w:r w:rsidRPr="001233CE">
              <w:rPr>
                <w:sz w:val="20"/>
                <w:szCs w:val="20"/>
              </w:rPr>
              <w:t>9,98</w:t>
            </w:r>
          </w:p>
        </w:tc>
        <w:tc>
          <w:tcPr>
            <w:tcW w:w="3382" w:type="dxa"/>
            <w:shd w:val="clear" w:color="auto" w:fill="auto"/>
          </w:tcPr>
          <w:p w14:paraId="19DD59CA" w14:textId="77777777" w:rsidR="001233CE" w:rsidRPr="00335D95" w:rsidRDefault="001233CE" w:rsidP="001233CE">
            <w:pPr>
              <w:widowControl w:val="0"/>
              <w:autoSpaceDE w:val="0"/>
              <w:autoSpaceDN w:val="0"/>
              <w:rPr>
                <w:sz w:val="20"/>
                <w:szCs w:val="20"/>
              </w:rPr>
            </w:pPr>
          </w:p>
        </w:tc>
      </w:tr>
      <w:tr w:rsidR="001233CE" w:rsidRPr="00335D95" w14:paraId="0AA10353" w14:textId="77777777" w:rsidTr="00DF4D82">
        <w:trPr>
          <w:jc w:val="center"/>
        </w:trPr>
        <w:tc>
          <w:tcPr>
            <w:tcW w:w="629" w:type="dxa"/>
            <w:shd w:val="clear" w:color="auto" w:fill="auto"/>
          </w:tcPr>
          <w:p w14:paraId="7A6D55DA" w14:textId="77777777" w:rsidR="001233CE" w:rsidRPr="00335D95" w:rsidRDefault="001233CE" w:rsidP="001233CE">
            <w:pPr>
              <w:widowControl w:val="0"/>
              <w:autoSpaceDE w:val="0"/>
              <w:autoSpaceDN w:val="0"/>
              <w:rPr>
                <w:sz w:val="20"/>
                <w:szCs w:val="20"/>
              </w:rPr>
            </w:pPr>
            <w:r w:rsidRPr="00335D95">
              <w:rPr>
                <w:sz w:val="20"/>
                <w:szCs w:val="20"/>
              </w:rPr>
              <w:t>2205</w:t>
            </w:r>
          </w:p>
        </w:tc>
        <w:tc>
          <w:tcPr>
            <w:tcW w:w="1124" w:type="dxa"/>
            <w:shd w:val="clear" w:color="auto" w:fill="auto"/>
          </w:tcPr>
          <w:p w14:paraId="4F838547"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shd w:val="clear" w:color="auto" w:fill="auto"/>
          </w:tcPr>
          <w:p w14:paraId="039CE304"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34BDCB59"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02EE654" w14:textId="77777777" w:rsidR="001233CE" w:rsidRPr="00335D95" w:rsidRDefault="001233CE" w:rsidP="001233CE">
            <w:pPr>
              <w:widowControl w:val="0"/>
              <w:autoSpaceDE w:val="0"/>
              <w:autoSpaceDN w:val="0"/>
              <w:jc w:val="center"/>
              <w:rPr>
                <w:sz w:val="20"/>
                <w:szCs w:val="20"/>
              </w:rPr>
            </w:pPr>
            <w:r w:rsidRPr="001233CE">
              <w:rPr>
                <w:sz w:val="20"/>
                <w:szCs w:val="20"/>
              </w:rPr>
              <w:t>32,93</w:t>
            </w:r>
          </w:p>
        </w:tc>
        <w:tc>
          <w:tcPr>
            <w:tcW w:w="3382" w:type="dxa"/>
            <w:shd w:val="clear" w:color="auto" w:fill="auto"/>
          </w:tcPr>
          <w:p w14:paraId="52470BEA" w14:textId="77777777" w:rsidR="001233CE" w:rsidRPr="00335D95" w:rsidRDefault="001233CE" w:rsidP="001233CE">
            <w:pPr>
              <w:widowControl w:val="0"/>
              <w:autoSpaceDE w:val="0"/>
              <w:autoSpaceDN w:val="0"/>
              <w:rPr>
                <w:sz w:val="20"/>
                <w:szCs w:val="20"/>
              </w:rPr>
            </w:pPr>
          </w:p>
        </w:tc>
      </w:tr>
      <w:tr w:rsidR="001233CE" w:rsidRPr="00335D95" w14:paraId="3F9EFD10" w14:textId="77777777" w:rsidTr="00DF4D82">
        <w:trPr>
          <w:jc w:val="center"/>
        </w:trPr>
        <w:tc>
          <w:tcPr>
            <w:tcW w:w="629" w:type="dxa"/>
            <w:shd w:val="clear" w:color="auto" w:fill="auto"/>
          </w:tcPr>
          <w:p w14:paraId="5E094F88" w14:textId="77777777" w:rsidR="001233CE" w:rsidRPr="00335D95" w:rsidRDefault="001233CE" w:rsidP="001233CE">
            <w:pPr>
              <w:widowControl w:val="0"/>
              <w:autoSpaceDE w:val="0"/>
              <w:autoSpaceDN w:val="0"/>
              <w:rPr>
                <w:sz w:val="20"/>
                <w:szCs w:val="20"/>
              </w:rPr>
            </w:pPr>
            <w:r w:rsidRPr="00335D95">
              <w:rPr>
                <w:sz w:val="20"/>
                <w:szCs w:val="20"/>
              </w:rPr>
              <w:t>2208</w:t>
            </w:r>
          </w:p>
        </w:tc>
        <w:tc>
          <w:tcPr>
            <w:tcW w:w="1124" w:type="dxa"/>
            <w:shd w:val="clear" w:color="auto" w:fill="auto"/>
          </w:tcPr>
          <w:p w14:paraId="263D0015" w14:textId="77777777" w:rsidR="001233CE" w:rsidRPr="00335D95" w:rsidRDefault="001233CE" w:rsidP="001233CE">
            <w:pPr>
              <w:widowControl w:val="0"/>
              <w:autoSpaceDE w:val="0"/>
              <w:autoSpaceDN w:val="0"/>
              <w:rPr>
                <w:sz w:val="20"/>
                <w:szCs w:val="20"/>
              </w:rPr>
            </w:pPr>
            <w:r w:rsidRPr="00335D95">
              <w:rPr>
                <w:sz w:val="20"/>
                <w:szCs w:val="20"/>
              </w:rPr>
              <w:t>701010401</w:t>
            </w:r>
          </w:p>
        </w:tc>
        <w:tc>
          <w:tcPr>
            <w:tcW w:w="2499" w:type="dxa"/>
            <w:shd w:val="clear" w:color="auto" w:fill="auto"/>
          </w:tcPr>
          <w:p w14:paraId="0D38D9C8" w14:textId="77777777" w:rsidR="001233CE" w:rsidRPr="00335D95" w:rsidRDefault="001233CE" w:rsidP="001233CE">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59079151" w14:textId="77777777" w:rsidR="001233CE" w:rsidRPr="00335D95" w:rsidRDefault="001233CE" w:rsidP="001233CE">
            <w:pPr>
              <w:widowControl w:val="0"/>
              <w:autoSpaceDE w:val="0"/>
              <w:autoSpaceDN w:val="0"/>
              <w:jc w:val="center"/>
              <w:rPr>
                <w:sz w:val="20"/>
                <w:szCs w:val="20"/>
              </w:rPr>
            </w:pPr>
            <w:r w:rsidRPr="00335D95">
              <w:rPr>
                <w:sz w:val="20"/>
                <w:szCs w:val="20"/>
              </w:rPr>
              <w:t>81,01</w:t>
            </w:r>
          </w:p>
        </w:tc>
        <w:tc>
          <w:tcPr>
            <w:tcW w:w="0" w:type="auto"/>
            <w:tcBorders>
              <w:top w:val="nil"/>
              <w:left w:val="single" w:sz="4" w:space="0" w:color="auto"/>
              <w:bottom w:val="single" w:sz="4" w:space="0" w:color="auto"/>
              <w:right w:val="single" w:sz="4" w:space="0" w:color="auto"/>
            </w:tcBorders>
            <w:shd w:val="clear" w:color="auto" w:fill="auto"/>
          </w:tcPr>
          <w:p w14:paraId="125EAB18" w14:textId="77777777" w:rsidR="001233CE" w:rsidRPr="00335D95" w:rsidRDefault="001233CE" w:rsidP="001233CE">
            <w:pPr>
              <w:widowControl w:val="0"/>
              <w:autoSpaceDE w:val="0"/>
              <w:autoSpaceDN w:val="0"/>
              <w:jc w:val="center"/>
              <w:rPr>
                <w:sz w:val="20"/>
                <w:szCs w:val="20"/>
              </w:rPr>
            </w:pPr>
            <w:r w:rsidRPr="001233CE">
              <w:rPr>
                <w:sz w:val="20"/>
                <w:szCs w:val="20"/>
              </w:rPr>
              <w:t>222,12</w:t>
            </w:r>
          </w:p>
        </w:tc>
        <w:tc>
          <w:tcPr>
            <w:tcW w:w="3382" w:type="dxa"/>
            <w:shd w:val="clear" w:color="auto" w:fill="auto"/>
          </w:tcPr>
          <w:p w14:paraId="54D662F4" w14:textId="77777777" w:rsidR="001233CE" w:rsidRPr="00335D95" w:rsidRDefault="001233CE" w:rsidP="001233CE">
            <w:pPr>
              <w:widowControl w:val="0"/>
              <w:autoSpaceDE w:val="0"/>
              <w:autoSpaceDN w:val="0"/>
              <w:rPr>
                <w:sz w:val="20"/>
                <w:szCs w:val="20"/>
              </w:rPr>
            </w:pPr>
          </w:p>
        </w:tc>
      </w:tr>
      <w:tr w:rsidR="001233CE" w:rsidRPr="00335D95" w14:paraId="0DCDA11D" w14:textId="77777777" w:rsidTr="00DF4D82">
        <w:trPr>
          <w:jc w:val="center"/>
        </w:trPr>
        <w:tc>
          <w:tcPr>
            <w:tcW w:w="629" w:type="dxa"/>
            <w:tcBorders>
              <w:bottom w:val="single" w:sz="4" w:space="0" w:color="auto"/>
            </w:tcBorders>
            <w:shd w:val="clear" w:color="auto" w:fill="auto"/>
          </w:tcPr>
          <w:p w14:paraId="515F2128" w14:textId="77777777" w:rsidR="001233CE" w:rsidRPr="00335D95" w:rsidRDefault="001233CE" w:rsidP="001233CE">
            <w:pPr>
              <w:widowControl w:val="0"/>
              <w:autoSpaceDE w:val="0"/>
              <w:autoSpaceDN w:val="0"/>
              <w:rPr>
                <w:sz w:val="20"/>
                <w:szCs w:val="20"/>
              </w:rPr>
            </w:pPr>
            <w:r w:rsidRPr="00335D95">
              <w:rPr>
                <w:sz w:val="20"/>
                <w:szCs w:val="20"/>
              </w:rPr>
              <w:t>2210</w:t>
            </w:r>
          </w:p>
        </w:tc>
        <w:tc>
          <w:tcPr>
            <w:tcW w:w="1124" w:type="dxa"/>
            <w:tcBorders>
              <w:bottom w:val="single" w:sz="4" w:space="0" w:color="auto"/>
            </w:tcBorders>
            <w:shd w:val="clear" w:color="auto" w:fill="auto"/>
          </w:tcPr>
          <w:p w14:paraId="4987ED46" w14:textId="77777777" w:rsidR="001233CE" w:rsidRPr="00335D95" w:rsidRDefault="001233CE" w:rsidP="001233CE">
            <w:pPr>
              <w:widowControl w:val="0"/>
              <w:autoSpaceDE w:val="0"/>
              <w:autoSpaceDN w:val="0"/>
              <w:rPr>
                <w:sz w:val="20"/>
                <w:szCs w:val="20"/>
              </w:rPr>
            </w:pPr>
            <w:r w:rsidRPr="00335D95">
              <w:rPr>
                <w:sz w:val="20"/>
                <w:szCs w:val="20"/>
              </w:rPr>
              <w:t>701010101</w:t>
            </w:r>
          </w:p>
        </w:tc>
        <w:tc>
          <w:tcPr>
            <w:tcW w:w="2499" w:type="dxa"/>
            <w:tcBorders>
              <w:bottom w:val="single" w:sz="4" w:space="0" w:color="auto"/>
            </w:tcBorders>
            <w:shd w:val="clear" w:color="auto" w:fill="auto"/>
          </w:tcPr>
          <w:p w14:paraId="7EA665ED" w14:textId="77777777" w:rsidR="001233CE" w:rsidRPr="00335D95" w:rsidRDefault="001233CE" w:rsidP="001233CE">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bottom w:val="single" w:sz="4" w:space="0" w:color="auto"/>
            </w:tcBorders>
            <w:shd w:val="clear" w:color="auto" w:fill="auto"/>
          </w:tcPr>
          <w:p w14:paraId="50A12A96" w14:textId="77777777" w:rsidR="001233CE" w:rsidRPr="00335D95" w:rsidRDefault="001233CE" w:rsidP="001233CE">
            <w:pPr>
              <w:widowControl w:val="0"/>
              <w:autoSpaceDE w:val="0"/>
              <w:autoSpaceDN w:val="0"/>
              <w:jc w:val="center"/>
              <w:rPr>
                <w:sz w:val="20"/>
                <w:szCs w:val="20"/>
              </w:rPr>
            </w:pPr>
            <w:r w:rsidRPr="00335D95">
              <w:rPr>
                <w:sz w:val="20"/>
                <w:szCs w:val="20"/>
              </w:rPr>
              <w:t>5,02</w:t>
            </w:r>
          </w:p>
        </w:tc>
        <w:tc>
          <w:tcPr>
            <w:tcW w:w="0" w:type="auto"/>
            <w:tcBorders>
              <w:top w:val="nil"/>
              <w:left w:val="single" w:sz="4" w:space="0" w:color="auto"/>
              <w:bottom w:val="single" w:sz="4" w:space="0" w:color="auto"/>
              <w:right w:val="single" w:sz="4" w:space="0" w:color="auto"/>
            </w:tcBorders>
            <w:shd w:val="clear" w:color="auto" w:fill="auto"/>
          </w:tcPr>
          <w:p w14:paraId="51EB8F23" w14:textId="77777777" w:rsidR="001233CE" w:rsidRPr="00335D95" w:rsidRDefault="001233CE" w:rsidP="001233CE">
            <w:pPr>
              <w:widowControl w:val="0"/>
              <w:autoSpaceDE w:val="0"/>
              <w:autoSpaceDN w:val="0"/>
              <w:jc w:val="center"/>
              <w:rPr>
                <w:sz w:val="20"/>
                <w:szCs w:val="20"/>
              </w:rPr>
            </w:pPr>
            <w:r w:rsidRPr="001233CE">
              <w:rPr>
                <w:sz w:val="20"/>
                <w:szCs w:val="20"/>
              </w:rPr>
              <w:t>35,01</w:t>
            </w:r>
          </w:p>
        </w:tc>
        <w:tc>
          <w:tcPr>
            <w:tcW w:w="3382" w:type="dxa"/>
            <w:tcBorders>
              <w:bottom w:val="single" w:sz="4" w:space="0" w:color="auto"/>
            </w:tcBorders>
            <w:shd w:val="clear" w:color="auto" w:fill="auto"/>
          </w:tcPr>
          <w:p w14:paraId="54DF18F7" w14:textId="77777777" w:rsidR="001233CE" w:rsidRPr="00335D95" w:rsidRDefault="001233CE" w:rsidP="001233CE">
            <w:pPr>
              <w:widowControl w:val="0"/>
              <w:autoSpaceDE w:val="0"/>
              <w:autoSpaceDN w:val="0"/>
              <w:rPr>
                <w:sz w:val="20"/>
                <w:szCs w:val="20"/>
              </w:rPr>
            </w:pPr>
          </w:p>
        </w:tc>
      </w:tr>
      <w:tr w:rsidR="001233CE" w:rsidRPr="00335D95" w14:paraId="3F63868A" w14:textId="77777777" w:rsidTr="00DF4D82">
        <w:tblPrEx>
          <w:tblBorders>
            <w:insideH w:val="nil"/>
          </w:tblBorders>
        </w:tblPrEx>
        <w:trPr>
          <w:jc w:val="center"/>
        </w:trPr>
        <w:tc>
          <w:tcPr>
            <w:tcW w:w="629" w:type="dxa"/>
            <w:tcBorders>
              <w:top w:val="single" w:sz="4" w:space="0" w:color="auto"/>
              <w:left w:val="single" w:sz="4" w:space="0" w:color="auto"/>
              <w:bottom w:val="single" w:sz="4" w:space="0" w:color="auto"/>
              <w:right w:val="single" w:sz="4" w:space="0" w:color="auto"/>
            </w:tcBorders>
            <w:shd w:val="clear" w:color="auto" w:fill="auto"/>
          </w:tcPr>
          <w:p w14:paraId="24AA7FCC" w14:textId="77777777" w:rsidR="001233CE" w:rsidRPr="00335D95" w:rsidRDefault="001233CE" w:rsidP="001233CE">
            <w:pPr>
              <w:widowControl w:val="0"/>
              <w:autoSpaceDE w:val="0"/>
              <w:autoSpaceDN w:val="0"/>
              <w:rPr>
                <w:sz w:val="20"/>
                <w:szCs w:val="20"/>
              </w:rPr>
            </w:pPr>
            <w:r w:rsidRPr="00335D95">
              <w:rPr>
                <w:sz w:val="20"/>
                <w:szCs w:val="20"/>
              </w:rPr>
              <w:t>2212</w:t>
            </w:r>
          </w:p>
        </w:tc>
        <w:tc>
          <w:tcPr>
            <w:tcW w:w="1124" w:type="dxa"/>
            <w:tcBorders>
              <w:top w:val="single" w:sz="4" w:space="0" w:color="auto"/>
              <w:left w:val="single" w:sz="4" w:space="0" w:color="auto"/>
              <w:bottom w:val="single" w:sz="4" w:space="0" w:color="auto"/>
              <w:right w:val="single" w:sz="4" w:space="0" w:color="auto"/>
            </w:tcBorders>
            <w:shd w:val="clear" w:color="auto" w:fill="auto"/>
          </w:tcPr>
          <w:p w14:paraId="3BF579AB" w14:textId="77777777" w:rsidR="001233CE" w:rsidRPr="00335D95" w:rsidRDefault="001233CE" w:rsidP="001233CE">
            <w:pPr>
              <w:widowControl w:val="0"/>
              <w:autoSpaceDE w:val="0"/>
              <w:autoSpaceDN w:val="0"/>
              <w:rPr>
                <w:sz w:val="20"/>
                <w:szCs w:val="20"/>
              </w:rPr>
            </w:pPr>
            <w:r w:rsidRPr="00335D95">
              <w:rPr>
                <w:sz w:val="20"/>
                <w:szCs w:val="20"/>
              </w:rPr>
              <w:t>701010800</w:t>
            </w:r>
          </w:p>
        </w:tc>
        <w:tc>
          <w:tcPr>
            <w:tcW w:w="2499" w:type="dxa"/>
            <w:tcBorders>
              <w:top w:val="single" w:sz="4" w:space="0" w:color="auto"/>
              <w:left w:val="single" w:sz="4" w:space="0" w:color="auto"/>
              <w:bottom w:val="single" w:sz="4" w:space="0" w:color="auto"/>
              <w:right w:val="single" w:sz="4" w:space="0" w:color="auto"/>
            </w:tcBorders>
            <w:shd w:val="clear" w:color="auto" w:fill="auto"/>
          </w:tcPr>
          <w:p w14:paraId="534976AD" w14:textId="77777777" w:rsidR="001233CE" w:rsidRPr="00335D95" w:rsidRDefault="001233CE" w:rsidP="001233CE">
            <w:pPr>
              <w:widowControl w:val="0"/>
              <w:autoSpaceDE w:val="0"/>
              <w:autoSpaceDN w:val="0"/>
              <w:rPr>
                <w:sz w:val="20"/>
                <w:szCs w:val="20"/>
              </w:rPr>
            </w:pPr>
            <w:r w:rsidRPr="00335D95">
              <w:rPr>
                <w:sz w:val="20"/>
                <w:szCs w:val="20"/>
              </w:rPr>
              <w:t>Зона режимных территорий</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AB7B8" w14:textId="77777777" w:rsidR="001233CE" w:rsidRPr="00335D95" w:rsidRDefault="001233CE" w:rsidP="001233CE">
            <w:pPr>
              <w:widowControl w:val="0"/>
              <w:autoSpaceDE w:val="0"/>
              <w:autoSpaceDN w:val="0"/>
              <w:jc w:val="center"/>
              <w:rPr>
                <w:sz w:val="20"/>
                <w:szCs w:val="20"/>
              </w:rPr>
            </w:pPr>
            <w:r w:rsidRPr="00335D95">
              <w:rPr>
                <w:sz w:val="20"/>
                <w:szCs w:val="20"/>
              </w:rPr>
              <w:t>62,87</w:t>
            </w:r>
          </w:p>
        </w:tc>
        <w:tc>
          <w:tcPr>
            <w:tcW w:w="0" w:type="auto"/>
            <w:tcBorders>
              <w:top w:val="nil"/>
              <w:left w:val="single" w:sz="4" w:space="0" w:color="auto"/>
              <w:bottom w:val="single" w:sz="4" w:space="0" w:color="auto"/>
              <w:right w:val="single" w:sz="4" w:space="0" w:color="auto"/>
            </w:tcBorders>
            <w:shd w:val="clear" w:color="auto" w:fill="auto"/>
          </w:tcPr>
          <w:p w14:paraId="6746E4C2" w14:textId="77777777" w:rsidR="001233CE" w:rsidRPr="00335D95" w:rsidRDefault="001233CE" w:rsidP="001233CE">
            <w:pPr>
              <w:widowControl w:val="0"/>
              <w:autoSpaceDE w:val="0"/>
              <w:autoSpaceDN w:val="0"/>
              <w:jc w:val="center"/>
              <w:rPr>
                <w:sz w:val="20"/>
                <w:szCs w:val="20"/>
              </w:rPr>
            </w:pPr>
            <w:r w:rsidRPr="001233CE">
              <w:rPr>
                <w:sz w:val="20"/>
                <w:szCs w:val="20"/>
              </w:rPr>
              <w:t>10369,53</w:t>
            </w:r>
          </w:p>
        </w:tc>
        <w:tc>
          <w:tcPr>
            <w:tcW w:w="3382" w:type="dxa"/>
            <w:tcBorders>
              <w:top w:val="single" w:sz="4" w:space="0" w:color="auto"/>
              <w:left w:val="single" w:sz="4" w:space="0" w:color="auto"/>
              <w:bottom w:val="single" w:sz="4" w:space="0" w:color="auto"/>
              <w:right w:val="single" w:sz="4" w:space="0" w:color="auto"/>
            </w:tcBorders>
            <w:shd w:val="clear" w:color="auto" w:fill="auto"/>
          </w:tcPr>
          <w:p w14:paraId="25C2DB4B" w14:textId="77777777" w:rsidR="001233CE" w:rsidRPr="00335D95" w:rsidRDefault="001233CE" w:rsidP="001233CE">
            <w:pPr>
              <w:widowControl w:val="0"/>
              <w:autoSpaceDE w:val="0"/>
              <w:autoSpaceDN w:val="0"/>
              <w:rPr>
                <w:sz w:val="20"/>
                <w:szCs w:val="20"/>
              </w:rPr>
            </w:pPr>
          </w:p>
        </w:tc>
      </w:tr>
      <w:tr w:rsidR="001233CE" w:rsidRPr="00335D95" w14:paraId="4A25EA3C" w14:textId="77777777" w:rsidTr="00DF4D82">
        <w:trPr>
          <w:jc w:val="center"/>
        </w:trPr>
        <w:tc>
          <w:tcPr>
            <w:tcW w:w="629" w:type="dxa"/>
            <w:tcBorders>
              <w:top w:val="single" w:sz="4" w:space="0" w:color="auto"/>
            </w:tcBorders>
            <w:shd w:val="clear" w:color="auto" w:fill="auto"/>
          </w:tcPr>
          <w:p w14:paraId="682D421C" w14:textId="77777777" w:rsidR="001233CE" w:rsidRPr="00335D95" w:rsidRDefault="001233CE" w:rsidP="001233CE">
            <w:pPr>
              <w:widowControl w:val="0"/>
              <w:autoSpaceDE w:val="0"/>
              <w:autoSpaceDN w:val="0"/>
              <w:rPr>
                <w:sz w:val="20"/>
                <w:szCs w:val="20"/>
              </w:rPr>
            </w:pPr>
            <w:r w:rsidRPr="00335D95">
              <w:rPr>
                <w:sz w:val="20"/>
                <w:szCs w:val="20"/>
              </w:rPr>
              <w:t>2213</w:t>
            </w:r>
          </w:p>
        </w:tc>
        <w:tc>
          <w:tcPr>
            <w:tcW w:w="1124" w:type="dxa"/>
            <w:tcBorders>
              <w:top w:val="single" w:sz="4" w:space="0" w:color="auto"/>
            </w:tcBorders>
            <w:shd w:val="clear" w:color="auto" w:fill="auto"/>
          </w:tcPr>
          <w:p w14:paraId="2B4E0E2E" w14:textId="77777777" w:rsidR="001233CE" w:rsidRPr="00335D95" w:rsidRDefault="001233CE" w:rsidP="001233CE">
            <w:pPr>
              <w:widowControl w:val="0"/>
              <w:autoSpaceDE w:val="0"/>
              <w:autoSpaceDN w:val="0"/>
              <w:rPr>
                <w:sz w:val="20"/>
                <w:szCs w:val="20"/>
              </w:rPr>
            </w:pPr>
            <w:r w:rsidRPr="00335D95">
              <w:rPr>
                <w:sz w:val="20"/>
                <w:szCs w:val="20"/>
              </w:rPr>
              <w:t>701010800</w:t>
            </w:r>
          </w:p>
        </w:tc>
        <w:tc>
          <w:tcPr>
            <w:tcW w:w="2499" w:type="dxa"/>
            <w:tcBorders>
              <w:top w:val="single" w:sz="4" w:space="0" w:color="auto"/>
            </w:tcBorders>
            <w:shd w:val="clear" w:color="auto" w:fill="auto"/>
          </w:tcPr>
          <w:p w14:paraId="6C82C4AA" w14:textId="77777777" w:rsidR="001233CE" w:rsidRPr="00335D95" w:rsidRDefault="001233CE" w:rsidP="001233CE">
            <w:pPr>
              <w:widowControl w:val="0"/>
              <w:autoSpaceDE w:val="0"/>
              <w:autoSpaceDN w:val="0"/>
              <w:rPr>
                <w:sz w:val="20"/>
                <w:szCs w:val="20"/>
              </w:rPr>
            </w:pPr>
            <w:r w:rsidRPr="00335D95">
              <w:rPr>
                <w:sz w:val="20"/>
                <w:szCs w:val="20"/>
              </w:rPr>
              <w:t>Зона режимных территорий</w:t>
            </w:r>
          </w:p>
        </w:tc>
        <w:tc>
          <w:tcPr>
            <w:tcW w:w="0" w:type="auto"/>
            <w:tcBorders>
              <w:top w:val="single" w:sz="4" w:space="0" w:color="auto"/>
            </w:tcBorders>
            <w:shd w:val="clear" w:color="auto" w:fill="auto"/>
          </w:tcPr>
          <w:p w14:paraId="6FBF924F" w14:textId="77777777" w:rsidR="001233CE" w:rsidRPr="00335D95" w:rsidRDefault="001233CE" w:rsidP="001233CE">
            <w:pPr>
              <w:widowControl w:val="0"/>
              <w:autoSpaceDE w:val="0"/>
              <w:autoSpaceDN w:val="0"/>
              <w:jc w:val="center"/>
              <w:rPr>
                <w:sz w:val="20"/>
                <w:szCs w:val="20"/>
              </w:rPr>
            </w:pPr>
            <w:r w:rsidRPr="00335D95">
              <w:rPr>
                <w:sz w:val="20"/>
                <w:szCs w:val="20"/>
              </w:rPr>
              <w:t>8,92</w:t>
            </w:r>
          </w:p>
        </w:tc>
        <w:tc>
          <w:tcPr>
            <w:tcW w:w="0" w:type="auto"/>
            <w:tcBorders>
              <w:top w:val="nil"/>
              <w:left w:val="single" w:sz="4" w:space="0" w:color="auto"/>
              <w:bottom w:val="single" w:sz="4" w:space="0" w:color="auto"/>
              <w:right w:val="single" w:sz="4" w:space="0" w:color="auto"/>
            </w:tcBorders>
            <w:shd w:val="clear" w:color="auto" w:fill="auto"/>
          </w:tcPr>
          <w:p w14:paraId="235CD7EA" w14:textId="77777777" w:rsidR="001233CE" w:rsidRPr="00335D95" w:rsidRDefault="001233CE" w:rsidP="001233CE">
            <w:pPr>
              <w:widowControl w:val="0"/>
              <w:autoSpaceDE w:val="0"/>
              <w:autoSpaceDN w:val="0"/>
              <w:jc w:val="center"/>
              <w:rPr>
                <w:sz w:val="20"/>
                <w:szCs w:val="20"/>
              </w:rPr>
            </w:pPr>
            <w:r w:rsidRPr="001233CE">
              <w:rPr>
                <w:sz w:val="20"/>
                <w:szCs w:val="20"/>
              </w:rPr>
              <w:t>85,78</w:t>
            </w:r>
          </w:p>
        </w:tc>
        <w:tc>
          <w:tcPr>
            <w:tcW w:w="3382" w:type="dxa"/>
            <w:tcBorders>
              <w:top w:val="single" w:sz="4" w:space="0" w:color="auto"/>
            </w:tcBorders>
            <w:shd w:val="clear" w:color="auto" w:fill="auto"/>
          </w:tcPr>
          <w:p w14:paraId="3BD3DF2F" w14:textId="77777777" w:rsidR="001233CE" w:rsidRPr="00335D95" w:rsidRDefault="001233CE" w:rsidP="001233CE">
            <w:pPr>
              <w:widowControl w:val="0"/>
              <w:autoSpaceDE w:val="0"/>
              <w:autoSpaceDN w:val="0"/>
              <w:rPr>
                <w:sz w:val="20"/>
                <w:szCs w:val="20"/>
              </w:rPr>
            </w:pPr>
          </w:p>
        </w:tc>
      </w:tr>
      <w:tr w:rsidR="001233CE" w:rsidRPr="00335D95" w14:paraId="2ACFAA6C" w14:textId="77777777" w:rsidTr="00DF4D82">
        <w:trPr>
          <w:jc w:val="center"/>
        </w:trPr>
        <w:tc>
          <w:tcPr>
            <w:tcW w:w="629" w:type="dxa"/>
            <w:tcBorders>
              <w:bottom w:val="single" w:sz="4" w:space="0" w:color="auto"/>
            </w:tcBorders>
            <w:shd w:val="clear" w:color="auto" w:fill="auto"/>
          </w:tcPr>
          <w:p w14:paraId="2B97E9AC" w14:textId="77777777" w:rsidR="001233CE" w:rsidRPr="00335D95" w:rsidRDefault="001233CE" w:rsidP="001233CE">
            <w:pPr>
              <w:widowControl w:val="0"/>
              <w:autoSpaceDE w:val="0"/>
              <w:autoSpaceDN w:val="0"/>
              <w:rPr>
                <w:sz w:val="20"/>
                <w:szCs w:val="20"/>
              </w:rPr>
            </w:pPr>
            <w:r w:rsidRPr="00335D95">
              <w:rPr>
                <w:sz w:val="20"/>
                <w:szCs w:val="20"/>
              </w:rPr>
              <w:t>2214</w:t>
            </w:r>
          </w:p>
        </w:tc>
        <w:tc>
          <w:tcPr>
            <w:tcW w:w="1124" w:type="dxa"/>
            <w:tcBorders>
              <w:bottom w:val="single" w:sz="4" w:space="0" w:color="auto"/>
            </w:tcBorders>
            <w:shd w:val="clear" w:color="auto" w:fill="auto"/>
          </w:tcPr>
          <w:p w14:paraId="7DEC3835" w14:textId="77777777" w:rsidR="001233CE" w:rsidRPr="00335D95" w:rsidRDefault="001233CE" w:rsidP="001233CE">
            <w:pPr>
              <w:widowControl w:val="0"/>
              <w:autoSpaceDE w:val="0"/>
              <w:autoSpaceDN w:val="0"/>
              <w:rPr>
                <w:sz w:val="20"/>
                <w:szCs w:val="20"/>
              </w:rPr>
            </w:pPr>
            <w:r w:rsidRPr="00335D95">
              <w:rPr>
                <w:sz w:val="20"/>
                <w:szCs w:val="20"/>
              </w:rPr>
              <w:t>701010800</w:t>
            </w:r>
          </w:p>
        </w:tc>
        <w:tc>
          <w:tcPr>
            <w:tcW w:w="2499" w:type="dxa"/>
            <w:tcBorders>
              <w:bottom w:val="single" w:sz="4" w:space="0" w:color="auto"/>
            </w:tcBorders>
            <w:shd w:val="clear" w:color="auto" w:fill="auto"/>
          </w:tcPr>
          <w:p w14:paraId="6A354974" w14:textId="77777777" w:rsidR="001233CE" w:rsidRPr="00335D95" w:rsidRDefault="001233CE" w:rsidP="001233CE">
            <w:pPr>
              <w:widowControl w:val="0"/>
              <w:autoSpaceDE w:val="0"/>
              <w:autoSpaceDN w:val="0"/>
              <w:rPr>
                <w:sz w:val="20"/>
                <w:szCs w:val="20"/>
              </w:rPr>
            </w:pPr>
            <w:r w:rsidRPr="00335D95">
              <w:rPr>
                <w:sz w:val="20"/>
                <w:szCs w:val="20"/>
              </w:rPr>
              <w:t>Зона режимных территорий</w:t>
            </w:r>
          </w:p>
        </w:tc>
        <w:tc>
          <w:tcPr>
            <w:tcW w:w="0" w:type="auto"/>
            <w:tcBorders>
              <w:bottom w:val="single" w:sz="4" w:space="0" w:color="auto"/>
            </w:tcBorders>
            <w:shd w:val="clear" w:color="auto" w:fill="auto"/>
          </w:tcPr>
          <w:p w14:paraId="194FDF41" w14:textId="77777777" w:rsidR="001233CE" w:rsidRPr="00335D95" w:rsidRDefault="001233CE" w:rsidP="001233CE">
            <w:pPr>
              <w:widowControl w:val="0"/>
              <w:autoSpaceDE w:val="0"/>
              <w:autoSpaceDN w:val="0"/>
              <w:jc w:val="center"/>
              <w:rPr>
                <w:sz w:val="20"/>
                <w:szCs w:val="20"/>
              </w:rPr>
            </w:pPr>
            <w:r w:rsidRPr="00335D95">
              <w:rPr>
                <w:sz w:val="20"/>
                <w:szCs w:val="20"/>
              </w:rPr>
              <w:t>1,05</w:t>
            </w:r>
          </w:p>
        </w:tc>
        <w:tc>
          <w:tcPr>
            <w:tcW w:w="0" w:type="auto"/>
            <w:tcBorders>
              <w:top w:val="nil"/>
              <w:left w:val="single" w:sz="4" w:space="0" w:color="auto"/>
              <w:bottom w:val="single" w:sz="4" w:space="0" w:color="auto"/>
              <w:right w:val="single" w:sz="4" w:space="0" w:color="auto"/>
            </w:tcBorders>
            <w:shd w:val="clear" w:color="auto" w:fill="auto"/>
          </w:tcPr>
          <w:p w14:paraId="28347A9C" w14:textId="77777777" w:rsidR="001233CE" w:rsidRPr="00335D95" w:rsidRDefault="001233CE" w:rsidP="001233CE">
            <w:pPr>
              <w:widowControl w:val="0"/>
              <w:autoSpaceDE w:val="0"/>
              <w:autoSpaceDN w:val="0"/>
              <w:jc w:val="center"/>
              <w:rPr>
                <w:sz w:val="20"/>
                <w:szCs w:val="20"/>
              </w:rPr>
            </w:pPr>
            <w:r w:rsidRPr="001233CE">
              <w:rPr>
                <w:sz w:val="20"/>
                <w:szCs w:val="20"/>
              </w:rPr>
              <w:t>9,50</w:t>
            </w:r>
          </w:p>
        </w:tc>
        <w:tc>
          <w:tcPr>
            <w:tcW w:w="3382" w:type="dxa"/>
            <w:tcBorders>
              <w:bottom w:val="single" w:sz="4" w:space="0" w:color="auto"/>
            </w:tcBorders>
            <w:shd w:val="clear" w:color="auto" w:fill="auto"/>
          </w:tcPr>
          <w:p w14:paraId="00507CC8" w14:textId="77777777" w:rsidR="001233CE" w:rsidRPr="00335D95" w:rsidRDefault="001233CE" w:rsidP="001233CE">
            <w:pPr>
              <w:widowControl w:val="0"/>
              <w:autoSpaceDE w:val="0"/>
              <w:autoSpaceDN w:val="0"/>
              <w:rPr>
                <w:sz w:val="20"/>
                <w:szCs w:val="20"/>
              </w:rPr>
            </w:pPr>
          </w:p>
        </w:tc>
      </w:tr>
      <w:tr w:rsidR="001233CE" w:rsidRPr="00335D95" w14:paraId="0818D9D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BC9B9B0" w14:textId="77777777" w:rsidR="001233CE" w:rsidRPr="00335D95" w:rsidRDefault="001233CE" w:rsidP="001233CE">
            <w:pPr>
              <w:widowControl w:val="0"/>
              <w:autoSpaceDE w:val="0"/>
              <w:autoSpaceDN w:val="0"/>
              <w:rPr>
                <w:sz w:val="20"/>
                <w:szCs w:val="20"/>
              </w:rPr>
            </w:pPr>
            <w:r w:rsidRPr="00335D95">
              <w:rPr>
                <w:sz w:val="20"/>
                <w:szCs w:val="20"/>
              </w:rPr>
              <w:t>2215</w:t>
            </w:r>
          </w:p>
        </w:tc>
        <w:tc>
          <w:tcPr>
            <w:tcW w:w="1124" w:type="dxa"/>
            <w:tcBorders>
              <w:top w:val="single" w:sz="4" w:space="0" w:color="auto"/>
              <w:bottom w:val="single" w:sz="4" w:space="0" w:color="auto"/>
            </w:tcBorders>
            <w:shd w:val="clear" w:color="auto" w:fill="auto"/>
          </w:tcPr>
          <w:p w14:paraId="04E595F8" w14:textId="77777777" w:rsidR="001233CE" w:rsidRPr="00335D95" w:rsidRDefault="001233CE" w:rsidP="001233CE">
            <w:pPr>
              <w:widowControl w:val="0"/>
              <w:autoSpaceDE w:val="0"/>
              <w:autoSpaceDN w:val="0"/>
              <w:rPr>
                <w:sz w:val="20"/>
                <w:szCs w:val="20"/>
              </w:rPr>
            </w:pPr>
            <w:r w:rsidRPr="00335D95">
              <w:rPr>
                <w:sz w:val="20"/>
                <w:szCs w:val="20"/>
              </w:rPr>
              <w:t>701010800</w:t>
            </w:r>
          </w:p>
        </w:tc>
        <w:tc>
          <w:tcPr>
            <w:tcW w:w="2499" w:type="dxa"/>
            <w:tcBorders>
              <w:top w:val="single" w:sz="4" w:space="0" w:color="auto"/>
              <w:bottom w:val="single" w:sz="4" w:space="0" w:color="auto"/>
            </w:tcBorders>
            <w:shd w:val="clear" w:color="auto" w:fill="auto"/>
          </w:tcPr>
          <w:p w14:paraId="76B6F679" w14:textId="77777777" w:rsidR="001233CE" w:rsidRPr="00335D95" w:rsidRDefault="001233CE" w:rsidP="001233CE">
            <w:pPr>
              <w:widowControl w:val="0"/>
              <w:autoSpaceDE w:val="0"/>
              <w:autoSpaceDN w:val="0"/>
              <w:rPr>
                <w:sz w:val="20"/>
                <w:szCs w:val="20"/>
              </w:rPr>
            </w:pPr>
            <w:r w:rsidRPr="00335D95">
              <w:rPr>
                <w:sz w:val="20"/>
                <w:szCs w:val="20"/>
              </w:rPr>
              <w:t>Зона режимных территорий</w:t>
            </w:r>
          </w:p>
        </w:tc>
        <w:tc>
          <w:tcPr>
            <w:tcW w:w="0" w:type="auto"/>
            <w:tcBorders>
              <w:top w:val="single" w:sz="4" w:space="0" w:color="auto"/>
              <w:bottom w:val="single" w:sz="4" w:space="0" w:color="auto"/>
            </w:tcBorders>
            <w:shd w:val="clear" w:color="auto" w:fill="auto"/>
          </w:tcPr>
          <w:p w14:paraId="641A86AD"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8AD8B76" w14:textId="77777777" w:rsidR="001233CE" w:rsidRPr="00335D95" w:rsidRDefault="001233CE" w:rsidP="001233CE">
            <w:pPr>
              <w:widowControl w:val="0"/>
              <w:autoSpaceDE w:val="0"/>
              <w:autoSpaceDN w:val="0"/>
              <w:jc w:val="center"/>
              <w:rPr>
                <w:sz w:val="20"/>
                <w:szCs w:val="20"/>
              </w:rPr>
            </w:pPr>
            <w:r w:rsidRPr="001233CE">
              <w:rPr>
                <w:sz w:val="20"/>
                <w:szCs w:val="20"/>
              </w:rPr>
              <w:t>3,46</w:t>
            </w:r>
          </w:p>
        </w:tc>
        <w:tc>
          <w:tcPr>
            <w:tcW w:w="3382" w:type="dxa"/>
            <w:tcBorders>
              <w:top w:val="single" w:sz="4" w:space="0" w:color="auto"/>
              <w:bottom w:val="single" w:sz="4" w:space="0" w:color="auto"/>
            </w:tcBorders>
            <w:shd w:val="clear" w:color="auto" w:fill="auto"/>
          </w:tcPr>
          <w:p w14:paraId="64CC2E4B" w14:textId="77777777" w:rsidR="001233CE" w:rsidRPr="00335D95" w:rsidRDefault="001233CE" w:rsidP="001233CE">
            <w:pPr>
              <w:widowControl w:val="0"/>
              <w:autoSpaceDE w:val="0"/>
              <w:autoSpaceDN w:val="0"/>
              <w:rPr>
                <w:sz w:val="20"/>
                <w:szCs w:val="20"/>
              </w:rPr>
            </w:pPr>
          </w:p>
        </w:tc>
      </w:tr>
      <w:tr w:rsidR="001233CE" w:rsidRPr="00335D95" w14:paraId="14AB9F2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C6940AE" w14:textId="77777777" w:rsidR="001233CE" w:rsidRPr="00335D95" w:rsidRDefault="001233CE" w:rsidP="001233CE">
            <w:pPr>
              <w:widowControl w:val="0"/>
              <w:autoSpaceDE w:val="0"/>
              <w:autoSpaceDN w:val="0"/>
              <w:rPr>
                <w:sz w:val="20"/>
                <w:szCs w:val="20"/>
              </w:rPr>
            </w:pPr>
            <w:r w:rsidRPr="00335D95">
              <w:rPr>
                <w:sz w:val="20"/>
                <w:szCs w:val="20"/>
              </w:rPr>
              <w:t>2216</w:t>
            </w:r>
          </w:p>
        </w:tc>
        <w:tc>
          <w:tcPr>
            <w:tcW w:w="1124" w:type="dxa"/>
            <w:tcBorders>
              <w:top w:val="single" w:sz="4" w:space="0" w:color="auto"/>
              <w:bottom w:val="single" w:sz="4" w:space="0" w:color="auto"/>
            </w:tcBorders>
            <w:shd w:val="clear" w:color="auto" w:fill="auto"/>
          </w:tcPr>
          <w:p w14:paraId="2CE32290"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0B1AF81"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BA69C63"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1CA6878" w14:textId="77777777" w:rsidR="001233CE" w:rsidRPr="00335D95" w:rsidRDefault="001233CE" w:rsidP="001233CE">
            <w:pPr>
              <w:widowControl w:val="0"/>
              <w:autoSpaceDE w:val="0"/>
              <w:autoSpaceDN w:val="0"/>
              <w:jc w:val="center"/>
              <w:rPr>
                <w:sz w:val="20"/>
                <w:szCs w:val="20"/>
              </w:rPr>
            </w:pPr>
            <w:r w:rsidRPr="001233CE">
              <w:rPr>
                <w:sz w:val="20"/>
                <w:szCs w:val="20"/>
              </w:rPr>
              <w:t>20,90</w:t>
            </w:r>
          </w:p>
        </w:tc>
        <w:tc>
          <w:tcPr>
            <w:tcW w:w="3382" w:type="dxa"/>
            <w:tcBorders>
              <w:top w:val="single" w:sz="4" w:space="0" w:color="auto"/>
              <w:bottom w:val="single" w:sz="4" w:space="0" w:color="auto"/>
            </w:tcBorders>
            <w:shd w:val="clear" w:color="auto" w:fill="auto"/>
          </w:tcPr>
          <w:p w14:paraId="6D1689A6" w14:textId="77777777" w:rsidR="001233CE" w:rsidRPr="00335D95" w:rsidRDefault="001233CE" w:rsidP="001233CE">
            <w:pPr>
              <w:widowControl w:val="0"/>
              <w:autoSpaceDE w:val="0"/>
              <w:autoSpaceDN w:val="0"/>
              <w:rPr>
                <w:sz w:val="20"/>
                <w:szCs w:val="20"/>
              </w:rPr>
            </w:pPr>
          </w:p>
        </w:tc>
      </w:tr>
      <w:tr w:rsidR="001233CE" w:rsidRPr="00335D95" w14:paraId="210CF4E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704E90B" w14:textId="77777777" w:rsidR="001233CE" w:rsidRPr="00335D95" w:rsidRDefault="001233CE" w:rsidP="001233CE">
            <w:pPr>
              <w:widowControl w:val="0"/>
              <w:autoSpaceDE w:val="0"/>
              <w:autoSpaceDN w:val="0"/>
              <w:rPr>
                <w:sz w:val="20"/>
                <w:szCs w:val="20"/>
              </w:rPr>
            </w:pPr>
            <w:r w:rsidRPr="00335D95">
              <w:rPr>
                <w:sz w:val="20"/>
                <w:szCs w:val="20"/>
              </w:rPr>
              <w:t>2217</w:t>
            </w:r>
          </w:p>
        </w:tc>
        <w:tc>
          <w:tcPr>
            <w:tcW w:w="1124" w:type="dxa"/>
            <w:tcBorders>
              <w:top w:val="single" w:sz="4" w:space="0" w:color="auto"/>
              <w:bottom w:val="single" w:sz="4" w:space="0" w:color="auto"/>
            </w:tcBorders>
            <w:shd w:val="clear" w:color="auto" w:fill="auto"/>
          </w:tcPr>
          <w:p w14:paraId="326D10FB"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1D3139B0"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047ED9E0" w14:textId="77777777" w:rsidR="001233CE" w:rsidRPr="00335D95" w:rsidRDefault="001233CE" w:rsidP="001233CE">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11791E0D" w14:textId="77777777" w:rsidR="001233CE" w:rsidRPr="00335D95" w:rsidRDefault="001233CE" w:rsidP="001233CE">
            <w:pPr>
              <w:widowControl w:val="0"/>
              <w:autoSpaceDE w:val="0"/>
              <w:autoSpaceDN w:val="0"/>
              <w:jc w:val="center"/>
              <w:rPr>
                <w:sz w:val="20"/>
                <w:szCs w:val="20"/>
              </w:rPr>
            </w:pPr>
            <w:r w:rsidRPr="001233CE">
              <w:rPr>
                <w:sz w:val="20"/>
                <w:szCs w:val="20"/>
              </w:rPr>
              <w:t>0,63</w:t>
            </w:r>
          </w:p>
        </w:tc>
        <w:tc>
          <w:tcPr>
            <w:tcW w:w="3382" w:type="dxa"/>
            <w:tcBorders>
              <w:top w:val="single" w:sz="4" w:space="0" w:color="auto"/>
              <w:bottom w:val="single" w:sz="4" w:space="0" w:color="auto"/>
            </w:tcBorders>
            <w:shd w:val="clear" w:color="auto" w:fill="auto"/>
          </w:tcPr>
          <w:p w14:paraId="6E828A9F" w14:textId="77777777" w:rsidR="001233CE" w:rsidRPr="00335D95" w:rsidRDefault="001233CE" w:rsidP="001233CE">
            <w:pPr>
              <w:widowControl w:val="0"/>
              <w:autoSpaceDE w:val="0"/>
              <w:autoSpaceDN w:val="0"/>
              <w:rPr>
                <w:sz w:val="20"/>
                <w:szCs w:val="20"/>
              </w:rPr>
            </w:pPr>
          </w:p>
        </w:tc>
      </w:tr>
      <w:tr w:rsidR="001233CE" w:rsidRPr="00335D95" w14:paraId="7AA0DEE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91C984B" w14:textId="77777777" w:rsidR="001233CE" w:rsidRPr="00335D95" w:rsidRDefault="001233CE" w:rsidP="001233CE">
            <w:pPr>
              <w:widowControl w:val="0"/>
              <w:autoSpaceDE w:val="0"/>
              <w:autoSpaceDN w:val="0"/>
              <w:rPr>
                <w:sz w:val="20"/>
                <w:szCs w:val="20"/>
              </w:rPr>
            </w:pPr>
            <w:r w:rsidRPr="00335D95">
              <w:rPr>
                <w:sz w:val="20"/>
                <w:szCs w:val="20"/>
              </w:rPr>
              <w:lastRenderedPageBreak/>
              <w:t>2218</w:t>
            </w:r>
          </w:p>
        </w:tc>
        <w:tc>
          <w:tcPr>
            <w:tcW w:w="1124" w:type="dxa"/>
            <w:tcBorders>
              <w:top w:val="single" w:sz="4" w:space="0" w:color="auto"/>
              <w:bottom w:val="single" w:sz="4" w:space="0" w:color="auto"/>
            </w:tcBorders>
            <w:shd w:val="clear" w:color="auto" w:fill="auto"/>
          </w:tcPr>
          <w:p w14:paraId="290B1C36"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A46087A"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BC00763"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0E83D59" w14:textId="77777777" w:rsidR="001233CE" w:rsidRPr="00335D95" w:rsidRDefault="001233CE" w:rsidP="001233CE">
            <w:pPr>
              <w:widowControl w:val="0"/>
              <w:autoSpaceDE w:val="0"/>
              <w:autoSpaceDN w:val="0"/>
              <w:jc w:val="center"/>
              <w:rPr>
                <w:sz w:val="20"/>
                <w:szCs w:val="20"/>
              </w:rPr>
            </w:pPr>
            <w:r w:rsidRPr="001233CE">
              <w:rPr>
                <w:sz w:val="20"/>
                <w:szCs w:val="20"/>
              </w:rPr>
              <w:t>15,00</w:t>
            </w:r>
          </w:p>
        </w:tc>
        <w:tc>
          <w:tcPr>
            <w:tcW w:w="3382" w:type="dxa"/>
            <w:tcBorders>
              <w:top w:val="single" w:sz="4" w:space="0" w:color="auto"/>
              <w:bottom w:val="single" w:sz="4" w:space="0" w:color="auto"/>
            </w:tcBorders>
            <w:shd w:val="clear" w:color="auto" w:fill="auto"/>
          </w:tcPr>
          <w:p w14:paraId="18867E1D" w14:textId="77777777" w:rsidR="001233CE" w:rsidRPr="00335D95" w:rsidRDefault="001233CE" w:rsidP="001233CE">
            <w:pPr>
              <w:widowControl w:val="0"/>
              <w:autoSpaceDE w:val="0"/>
              <w:autoSpaceDN w:val="0"/>
              <w:rPr>
                <w:sz w:val="20"/>
                <w:szCs w:val="20"/>
              </w:rPr>
            </w:pPr>
          </w:p>
        </w:tc>
      </w:tr>
      <w:tr w:rsidR="001233CE" w:rsidRPr="00335D95" w14:paraId="05C5093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93F885" w14:textId="77777777" w:rsidR="001233CE" w:rsidRPr="00335D95" w:rsidRDefault="001233CE" w:rsidP="001233CE">
            <w:pPr>
              <w:widowControl w:val="0"/>
              <w:autoSpaceDE w:val="0"/>
              <w:autoSpaceDN w:val="0"/>
              <w:rPr>
                <w:sz w:val="20"/>
                <w:szCs w:val="20"/>
              </w:rPr>
            </w:pPr>
            <w:r w:rsidRPr="00335D95">
              <w:rPr>
                <w:sz w:val="20"/>
                <w:szCs w:val="20"/>
              </w:rPr>
              <w:t>2219</w:t>
            </w:r>
          </w:p>
        </w:tc>
        <w:tc>
          <w:tcPr>
            <w:tcW w:w="1124" w:type="dxa"/>
            <w:tcBorders>
              <w:top w:val="single" w:sz="4" w:space="0" w:color="auto"/>
              <w:bottom w:val="single" w:sz="4" w:space="0" w:color="auto"/>
            </w:tcBorders>
            <w:shd w:val="clear" w:color="auto" w:fill="auto"/>
          </w:tcPr>
          <w:p w14:paraId="2FB1CD93"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3285046"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C9C7F65"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AD02A19" w14:textId="77777777" w:rsidR="001233CE" w:rsidRPr="00335D95" w:rsidRDefault="001233CE" w:rsidP="001233CE">
            <w:pPr>
              <w:widowControl w:val="0"/>
              <w:autoSpaceDE w:val="0"/>
              <w:autoSpaceDN w:val="0"/>
              <w:jc w:val="center"/>
              <w:rPr>
                <w:sz w:val="20"/>
                <w:szCs w:val="20"/>
              </w:rPr>
            </w:pPr>
            <w:r w:rsidRPr="001233CE">
              <w:rPr>
                <w:sz w:val="20"/>
                <w:szCs w:val="20"/>
              </w:rPr>
              <w:t>51,90</w:t>
            </w:r>
          </w:p>
        </w:tc>
        <w:tc>
          <w:tcPr>
            <w:tcW w:w="3382" w:type="dxa"/>
            <w:tcBorders>
              <w:top w:val="single" w:sz="4" w:space="0" w:color="auto"/>
              <w:bottom w:val="single" w:sz="4" w:space="0" w:color="auto"/>
            </w:tcBorders>
            <w:shd w:val="clear" w:color="auto" w:fill="auto"/>
          </w:tcPr>
          <w:p w14:paraId="0EEBC3D9" w14:textId="77777777" w:rsidR="001233CE" w:rsidRPr="00335D95" w:rsidRDefault="001233CE" w:rsidP="001233CE">
            <w:pPr>
              <w:widowControl w:val="0"/>
              <w:autoSpaceDE w:val="0"/>
              <w:autoSpaceDN w:val="0"/>
              <w:rPr>
                <w:sz w:val="20"/>
                <w:szCs w:val="20"/>
              </w:rPr>
            </w:pPr>
          </w:p>
        </w:tc>
      </w:tr>
      <w:tr w:rsidR="001233CE" w:rsidRPr="00335D95" w14:paraId="34B0292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30045D8" w14:textId="77777777" w:rsidR="001233CE" w:rsidRPr="00335D95" w:rsidRDefault="001233CE" w:rsidP="001233CE">
            <w:pPr>
              <w:widowControl w:val="0"/>
              <w:autoSpaceDE w:val="0"/>
              <w:autoSpaceDN w:val="0"/>
              <w:rPr>
                <w:sz w:val="20"/>
                <w:szCs w:val="20"/>
              </w:rPr>
            </w:pPr>
            <w:r w:rsidRPr="00335D95">
              <w:rPr>
                <w:sz w:val="20"/>
                <w:szCs w:val="20"/>
              </w:rPr>
              <w:t>2223</w:t>
            </w:r>
          </w:p>
        </w:tc>
        <w:tc>
          <w:tcPr>
            <w:tcW w:w="1124" w:type="dxa"/>
            <w:tcBorders>
              <w:top w:val="single" w:sz="4" w:space="0" w:color="auto"/>
              <w:bottom w:val="single" w:sz="4" w:space="0" w:color="auto"/>
            </w:tcBorders>
            <w:shd w:val="clear" w:color="auto" w:fill="auto"/>
          </w:tcPr>
          <w:p w14:paraId="6C8463C1"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DF3DFB8"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FDA7260"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A62D996" w14:textId="77777777" w:rsidR="001233CE" w:rsidRPr="00335D95" w:rsidRDefault="001233CE" w:rsidP="001233CE">
            <w:pPr>
              <w:widowControl w:val="0"/>
              <w:autoSpaceDE w:val="0"/>
              <w:autoSpaceDN w:val="0"/>
              <w:jc w:val="center"/>
              <w:rPr>
                <w:sz w:val="20"/>
                <w:szCs w:val="20"/>
              </w:rPr>
            </w:pPr>
            <w:r w:rsidRPr="001233CE">
              <w:rPr>
                <w:sz w:val="20"/>
                <w:szCs w:val="20"/>
              </w:rPr>
              <w:t>133,62</w:t>
            </w:r>
          </w:p>
        </w:tc>
        <w:tc>
          <w:tcPr>
            <w:tcW w:w="3382" w:type="dxa"/>
            <w:tcBorders>
              <w:top w:val="single" w:sz="4" w:space="0" w:color="auto"/>
              <w:bottom w:val="single" w:sz="4" w:space="0" w:color="auto"/>
            </w:tcBorders>
            <w:shd w:val="clear" w:color="auto" w:fill="auto"/>
          </w:tcPr>
          <w:p w14:paraId="3D42547E" w14:textId="77777777" w:rsidR="001233CE" w:rsidRPr="00335D95" w:rsidRDefault="001233CE" w:rsidP="001233CE">
            <w:pPr>
              <w:widowControl w:val="0"/>
              <w:autoSpaceDE w:val="0"/>
              <w:autoSpaceDN w:val="0"/>
              <w:rPr>
                <w:sz w:val="20"/>
                <w:szCs w:val="20"/>
              </w:rPr>
            </w:pPr>
          </w:p>
        </w:tc>
      </w:tr>
      <w:tr w:rsidR="001233CE" w:rsidRPr="00335D95" w14:paraId="7B6E9D3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526E281" w14:textId="77777777" w:rsidR="001233CE" w:rsidRPr="00335D95" w:rsidRDefault="001233CE" w:rsidP="001233CE">
            <w:pPr>
              <w:widowControl w:val="0"/>
              <w:autoSpaceDE w:val="0"/>
              <w:autoSpaceDN w:val="0"/>
              <w:rPr>
                <w:sz w:val="20"/>
                <w:szCs w:val="20"/>
              </w:rPr>
            </w:pPr>
            <w:r w:rsidRPr="00335D95">
              <w:rPr>
                <w:sz w:val="20"/>
                <w:szCs w:val="20"/>
              </w:rPr>
              <w:t>2224</w:t>
            </w:r>
          </w:p>
        </w:tc>
        <w:tc>
          <w:tcPr>
            <w:tcW w:w="1124" w:type="dxa"/>
            <w:tcBorders>
              <w:top w:val="single" w:sz="4" w:space="0" w:color="auto"/>
              <w:bottom w:val="single" w:sz="4" w:space="0" w:color="auto"/>
            </w:tcBorders>
            <w:shd w:val="clear" w:color="auto" w:fill="auto"/>
          </w:tcPr>
          <w:p w14:paraId="1FCC50F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C4A24D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374062D"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51DBD7E" w14:textId="77777777" w:rsidR="001233CE" w:rsidRPr="00335D95" w:rsidRDefault="001233CE" w:rsidP="001233CE">
            <w:pPr>
              <w:widowControl w:val="0"/>
              <w:autoSpaceDE w:val="0"/>
              <w:autoSpaceDN w:val="0"/>
              <w:jc w:val="center"/>
              <w:rPr>
                <w:sz w:val="20"/>
                <w:szCs w:val="20"/>
              </w:rPr>
            </w:pPr>
            <w:r w:rsidRPr="001233CE">
              <w:rPr>
                <w:sz w:val="20"/>
                <w:szCs w:val="20"/>
              </w:rPr>
              <w:t>544,96</w:t>
            </w:r>
          </w:p>
        </w:tc>
        <w:tc>
          <w:tcPr>
            <w:tcW w:w="3382" w:type="dxa"/>
            <w:tcBorders>
              <w:top w:val="single" w:sz="4" w:space="0" w:color="auto"/>
              <w:bottom w:val="single" w:sz="4" w:space="0" w:color="auto"/>
            </w:tcBorders>
            <w:shd w:val="clear" w:color="auto" w:fill="auto"/>
          </w:tcPr>
          <w:p w14:paraId="70FB801C" w14:textId="77777777" w:rsidR="001233CE" w:rsidRPr="00335D95" w:rsidRDefault="001233CE" w:rsidP="001233CE">
            <w:pPr>
              <w:widowControl w:val="0"/>
              <w:autoSpaceDE w:val="0"/>
              <w:autoSpaceDN w:val="0"/>
              <w:rPr>
                <w:sz w:val="20"/>
                <w:szCs w:val="20"/>
              </w:rPr>
            </w:pPr>
          </w:p>
        </w:tc>
      </w:tr>
      <w:tr w:rsidR="001233CE" w:rsidRPr="00335D95" w14:paraId="4746F60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D934317" w14:textId="77777777" w:rsidR="001233CE" w:rsidRPr="00335D95" w:rsidRDefault="001233CE" w:rsidP="001233CE">
            <w:pPr>
              <w:widowControl w:val="0"/>
              <w:autoSpaceDE w:val="0"/>
              <w:autoSpaceDN w:val="0"/>
              <w:rPr>
                <w:sz w:val="20"/>
                <w:szCs w:val="20"/>
              </w:rPr>
            </w:pPr>
            <w:r w:rsidRPr="00335D95">
              <w:rPr>
                <w:sz w:val="20"/>
                <w:szCs w:val="20"/>
              </w:rPr>
              <w:t>2225</w:t>
            </w:r>
          </w:p>
        </w:tc>
        <w:tc>
          <w:tcPr>
            <w:tcW w:w="1124" w:type="dxa"/>
            <w:tcBorders>
              <w:top w:val="single" w:sz="4" w:space="0" w:color="auto"/>
              <w:bottom w:val="single" w:sz="4" w:space="0" w:color="auto"/>
            </w:tcBorders>
            <w:shd w:val="clear" w:color="auto" w:fill="auto"/>
          </w:tcPr>
          <w:p w14:paraId="7581B506"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C0AA80F"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FDE0B1D"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45D0BD6" w14:textId="77777777" w:rsidR="001233CE" w:rsidRPr="00335D95" w:rsidRDefault="001233CE" w:rsidP="001233CE">
            <w:pPr>
              <w:widowControl w:val="0"/>
              <w:autoSpaceDE w:val="0"/>
              <w:autoSpaceDN w:val="0"/>
              <w:jc w:val="center"/>
              <w:rPr>
                <w:sz w:val="20"/>
                <w:szCs w:val="20"/>
              </w:rPr>
            </w:pPr>
            <w:r w:rsidRPr="001233CE">
              <w:rPr>
                <w:sz w:val="20"/>
                <w:szCs w:val="20"/>
              </w:rPr>
              <w:t>362,17</w:t>
            </w:r>
          </w:p>
        </w:tc>
        <w:tc>
          <w:tcPr>
            <w:tcW w:w="3382" w:type="dxa"/>
            <w:tcBorders>
              <w:top w:val="single" w:sz="4" w:space="0" w:color="auto"/>
              <w:bottom w:val="single" w:sz="4" w:space="0" w:color="auto"/>
            </w:tcBorders>
            <w:shd w:val="clear" w:color="auto" w:fill="auto"/>
          </w:tcPr>
          <w:p w14:paraId="109BE258" w14:textId="77777777" w:rsidR="001233CE" w:rsidRPr="00335D95" w:rsidRDefault="001233CE" w:rsidP="001233CE">
            <w:pPr>
              <w:widowControl w:val="0"/>
              <w:autoSpaceDE w:val="0"/>
              <w:autoSpaceDN w:val="0"/>
              <w:rPr>
                <w:sz w:val="20"/>
                <w:szCs w:val="20"/>
              </w:rPr>
            </w:pPr>
          </w:p>
        </w:tc>
      </w:tr>
      <w:tr w:rsidR="001233CE" w:rsidRPr="00335D95" w14:paraId="0EE9466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593CE5" w14:textId="77777777" w:rsidR="001233CE" w:rsidRPr="00335D95" w:rsidRDefault="001233CE" w:rsidP="001233CE">
            <w:pPr>
              <w:widowControl w:val="0"/>
              <w:autoSpaceDE w:val="0"/>
              <w:autoSpaceDN w:val="0"/>
              <w:rPr>
                <w:sz w:val="20"/>
                <w:szCs w:val="20"/>
              </w:rPr>
            </w:pPr>
            <w:r w:rsidRPr="00335D95">
              <w:rPr>
                <w:sz w:val="20"/>
                <w:szCs w:val="20"/>
              </w:rPr>
              <w:t>2226</w:t>
            </w:r>
          </w:p>
        </w:tc>
        <w:tc>
          <w:tcPr>
            <w:tcW w:w="1124" w:type="dxa"/>
            <w:tcBorders>
              <w:top w:val="single" w:sz="4" w:space="0" w:color="auto"/>
              <w:bottom w:val="single" w:sz="4" w:space="0" w:color="auto"/>
            </w:tcBorders>
            <w:shd w:val="clear" w:color="auto" w:fill="auto"/>
          </w:tcPr>
          <w:p w14:paraId="6281C234"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7043AC1"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84ECD3C"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2246FCF" w14:textId="77777777" w:rsidR="001233CE" w:rsidRPr="00335D95" w:rsidRDefault="001233CE" w:rsidP="001233CE">
            <w:pPr>
              <w:widowControl w:val="0"/>
              <w:autoSpaceDE w:val="0"/>
              <w:autoSpaceDN w:val="0"/>
              <w:jc w:val="center"/>
              <w:rPr>
                <w:sz w:val="20"/>
                <w:szCs w:val="20"/>
              </w:rPr>
            </w:pPr>
            <w:r w:rsidRPr="001233CE">
              <w:rPr>
                <w:sz w:val="20"/>
                <w:szCs w:val="20"/>
              </w:rPr>
              <w:t>4,46</w:t>
            </w:r>
          </w:p>
        </w:tc>
        <w:tc>
          <w:tcPr>
            <w:tcW w:w="3382" w:type="dxa"/>
            <w:tcBorders>
              <w:top w:val="single" w:sz="4" w:space="0" w:color="auto"/>
              <w:bottom w:val="single" w:sz="4" w:space="0" w:color="auto"/>
            </w:tcBorders>
            <w:shd w:val="clear" w:color="auto" w:fill="auto"/>
          </w:tcPr>
          <w:p w14:paraId="3AE21916" w14:textId="77777777" w:rsidR="001233CE" w:rsidRPr="00335D95" w:rsidRDefault="001233CE" w:rsidP="001233CE">
            <w:pPr>
              <w:widowControl w:val="0"/>
              <w:autoSpaceDE w:val="0"/>
              <w:autoSpaceDN w:val="0"/>
              <w:rPr>
                <w:sz w:val="20"/>
                <w:szCs w:val="20"/>
              </w:rPr>
            </w:pPr>
          </w:p>
        </w:tc>
      </w:tr>
      <w:tr w:rsidR="001233CE" w:rsidRPr="00335D95" w14:paraId="3B27C20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63D7B23" w14:textId="77777777" w:rsidR="001233CE" w:rsidRPr="00335D95" w:rsidRDefault="001233CE" w:rsidP="001233CE">
            <w:pPr>
              <w:widowControl w:val="0"/>
              <w:autoSpaceDE w:val="0"/>
              <w:autoSpaceDN w:val="0"/>
              <w:rPr>
                <w:sz w:val="20"/>
                <w:szCs w:val="20"/>
              </w:rPr>
            </w:pPr>
            <w:r w:rsidRPr="00335D95">
              <w:rPr>
                <w:sz w:val="20"/>
                <w:szCs w:val="20"/>
              </w:rPr>
              <w:t>2227</w:t>
            </w:r>
          </w:p>
        </w:tc>
        <w:tc>
          <w:tcPr>
            <w:tcW w:w="1124" w:type="dxa"/>
            <w:tcBorders>
              <w:top w:val="single" w:sz="4" w:space="0" w:color="auto"/>
              <w:bottom w:val="single" w:sz="4" w:space="0" w:color="auto"/>
            </w:tcBorders>
            <w:shd w:val="clear" w:color="auto" w:fill="auto"/>
          </w:tcPr>
          <w:p w14:paraId="1FA9B247"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C2908FC"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D4A986B"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1C617CB" w14:textId="77777777" w:rsidR="001233CE" w:rsidRPr="00335D95" w:rsidRDefault="001233CE" w:rsidP="001233CE">
            <w:pPr>
              <w:widowControl w:val="0"/>
              <w:autoSpaceDE w:val="0"/>
              <w:autoSpaceDN w:val="0"/>
              <w:jc w:val="center"/>
              <w:rPr>
                <w:sz w:val="20"/>
                <w:szCs w:val="20"/>
              </w:rPr>
            </w:pPr>
            <w:r w:rsidRPr="001233CE">
              <w:rPr>
                <w:sz w:val="20"/>
                <w:szCs w:val="20"/>
              </w:rPr>
              <w:t>340,17</w:t>
            </w:r>
          </w:p>
        </w:tc>
        <w:tc>
          <w:tcPr>
            <w:tcW w:w="3382" w:type="dxa"/>
            <w:tcBorders>
              <w:top w:val="single" w:sz="4" w:space="0" w:color="auto"/>
              <w:bottom w:val="single" w:sz="4" w:space="0" w:color="auto"/>
            </w:tcBorders>
            <w:shd w:val="clear" w:color="auto" w:fill="auto"/>
          </w:tcPr>
          <w:p w14:paraId="778B6ED4" w14:textId="77777777" w:rsidR="001233CE" w:rsidRPr="00335D95" w:rsidRDefault="001233CE" w:rsidP="001233CE">
            <w:pPr>
              <w:widowControl w:val="0"/>
              <w:autoSpaceDE w:val="0"/>
              <w:autoSpaceDN w:val="0"/>
              <w:rPr>
                <w:sz w:val="20"/>
                <w:szCs w:val="20"/>
              </w:rPr>
            </w:pPr>
          </w:p>
        </w:tc>
      </w:tr>
      <w:tr w:rsidR="001233CE" w:rsidRPr="00335D95" w14:paraId="3F02588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F4BB965" w14:textId="77777777" w:rsidR="001233CE" w:rsidRPr="00335D95" w:rsidRDefault="001233CE" w:rsidP="001233CE">
            <w:pPr>
              <w:widowControl w:val="0"/>
              <w:autoSpaceDE w:val="0"/>
              <w:autoSpaceDN w:val="0"/>
              <w:rPr>
                <w:sz w:val="20"/>
                <w:szCs w:val="20"/>
              </w:rPr>
            </w:pPr>
            <w:r w:rsidRPr="00335D95">
              <w:rPr>
                <w:sz w:val="20"/>
                <w:szCs w:val="20"/>
              </w:rPr>
              <w:t>2228</w:t>
            </w:r>
          </w:p>
        </w:tc>
        <w:tc>
          <w:tcPr>
            <w:tcW w:w="1124" w:type="dxa"/>
            <w:tcBorders>
              <w:top w:val="single" w:sz="4" w:space="0" w:color="auto"/>
              <w:bottom w:val="single" w:sz="4" w:space="0" w:color="auto"/>
            </w:tcBorders>
            <w:shd w:val="clear" w:color="auto" w:fill="auto"/>
          </w:tcPr>
          <w:p w14:paraId="171447A3"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00CFA1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CE29E25"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CD9B2DA" w14:textId="77777777" w:rsidR="001233CE" w:rsidRPr="00335D95" w:rsidRDefault="001233CE" w:rsidP="001233CE">
            <w:pPr>
              <w:widowControl w:val="0"/>
              <w:autoSpaceDE w:val="0"/>
              <w:autoSpaceDN w:val="0"/>
              <w:jc w:val="center"/>
              <w:rPr>
                <w:sz w:val="20"/>
                <w:szCs w:val="20"/>
              </w:rPr>
            </w:pPr>
            <w:r w:rsidRPr="001233CE">
              <w:rPr>
                <w:sz w:val="20"/>
                <w:szCs w:val="20"/>
              </w:rPr>
              <w:t>9,87</w:t>
            </w:r>
          </w:p>
        </w:tc>
        <w:tc>
          <w:tcPr>
            <w:tcW w:w="3382" w:type="dxa"/>
            <w:tcBorders>
              <w:top w:val="single" w:sz="4" w:space="0" w:color="auto"/>
              <w:bottom w:val="single" w:sz="4" w:space="0" w:color="auto"/>
            </w:tcBorders>
            <w:shd w:val="clear" w:color="auto" w:fill="auto"/>
          </w:tcPr>
          <w:p w14:paraId="76AF52A4" w14:textId="77777777" w:rsidR="001233CE" w:rsidRPr="00335D95" w:rsidRDefault="001233CE" w:rsidP="001233CE">
            <w:pPr>
              <w:widowControl w:val="0"/>
              <w:autoSpaceDE w:val="0"/>
              <w:autoSpaceDN w:val="0"/>
              <w:rPr>
                <w:sz w:val="20"/>
                <w:szCs w:val="20"/>
              </w:rPr>
            </w:pPr>
          </w:p>
        </w:tc>
      </w:tr>
      <w:tr w:rsidR="001233CE" w:rsidRPr="00335D95" w14:paraId="20DE0E5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80B5C74" w14:textId="77777777" w:rsidR="001233CE" w:rsidRPr="00335D95" w:rsidRDefault="001233CE" w:rsidP="001233CE">
            <w:pPr>
              <w:widowControl w:val="0"/>
              <w:autoSpaceDE w:val="0"/>
              <w:autoSpaceDN w:val="0"/>
              <w:rPr>
                <w:sz w:val="20"/>
                <w:szCs w:val="20"/>
              </w:rPr>
            </w:pPr>
            <w:r w:rsidRPr="00335D95">
              <w:rPr>
                <w:sz w:val="20"/>
                <w:szCs w:val="20"/>
              </w:rPr>
              <w:t>2229</w:t>
            </w:r>
          </w:p>
        </w:tc>
        <w:tc>
          <w:tcPr>
            <w:tcW w:w="1124" w:type="dxa"/>
            <w:tcBorders>
              <w:top w:val="single" w:sz="4" w:space="0" w:color="auto"/>
              <w:bottom w:val="single" w:sz="4" w:space="0" w:color="auto"/>
            </w:tcBorders>
            <w:shd w:val="clear" w:color="auto" w:fill="auto"/>
          </w:tcPr>
          <w:p w14:paraId="46E6C26E"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DBDCC3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54FC35B"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0063315" w14:textId="77777777" w:rsidR="001233CE" w:rsidRPr="00335D95" w:rsidRDefault="001233CE" w:rsidP="001233CE">
            <w:pPr>
              <w:widowControl w:val="0"/>
              <w:autoSpaceDE w:val="0"/>
              <w:autoSpaceDN w:val="0"/>
              <w:jc w:val="center"/>
              <w:rPr>
                <w:sz w:val="20"/>
                <w:szCs w:val="20"/>
              </w:rPr>
            </w:pPr>
            <w:r w:rsidRPr="001233CE">
              <w:rPr>
                <w:sz w:val="20"/>
                <w:szCs w:val="20"/>
              </w:rPr>
              <w:t>5,13</w:t>
            </w:r>
          </w:p>
        </w:tc>
        <w:tc>
          <w:tcPr>
            <w:tcW w:w="3382" w:type="dxa"/>
            <w:tcBorders>
              <w:top w:val="single" w:sz="4" w:space="0" w:color="auto"/>
              <w:bottom w:val="single" w:sz="4" w:space="0" w:color="auto"/>
            </w:tcBorders>
            <w:shd w:val="clear" w:color="auto" w:fill="auto"/>
          </w:tcPr>
          <w:p w14:paraId="78E268DE" w14:textId="77777777" w:rsidR="001233CE" w:rsidRPr="00335D95" w:rsidRDefault="001233CE" w:rsidP="001233CE">
            <w:pPr>
              <w:widowControl w:val="0"/>
              <w:autoSpaceDE w:val="0"/>
              <w:autoSpaceDN w:val="0"/>
              <w:rPr>
                <w:sz w:val="20"/>
                <w:szCs w:val="20"/>
              </w:rPr>
            </w:pPr>
          </w:p>
        </w:tc>
      </w:tr>
      <w:tr w:rsidR="001233CE" w:rsidRPr="00335D95" w14:paraId="2A736A5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1D9565C" w14:textId="77777777" w:rsidR="001233CE" w:rsidRPr="00335D95" w:rsidRDefault="001233CE" w:rsidP="001233CE">
            <w:pPr>
              <w:widowControl w:val="0"/>
              <w:autoSpaceDE w:val="0"/>
              <w:autoSpaceDN w:val="0"/>
              <w:rPr>
                <w:sz w:val="20"/>
                <w:szCs w:val="20"/>
              </w:rPr>
            </w:pPr>
            <w:r w:rsidRPr="00335D95">
              <w:rPr>
                <w:sz w:val="20"/>
                <w:szCs w:val="20"/>
              </w:rPr>
              <w:t>2230</w:t>
            </w:r>
          </w:p>
        </w:tc>
        <w:tc>
          <w:tcPr>
            <w:tcW w:w="1124" w:type="dxa"/>
            <w:tcBorders>
              <w:top w:val="single" w:sz="4" w:space="0" w:color="auto"/>
              <w:bottom w:val="single" w:sz="4" w:space="0" w:color="auto"/>
            </w:tcBorders>
            <w:shd w:val="clear" w:color="auto" w:fill="auto"/>
          </w:tcPr>
          <w:p w14:paraId="09D2BBBA"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47879CE"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CE5BD40"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49A20AF" w14:textId="77777777" w:rsidR="001233CE" w:rsidRPr="00335D95" w:rsidRDefault="001233CE" w:rsidP="001233CE">
            <w:pPr>
              <w:widowControl w:val="0"/>
              <w:autoSpaceDE w:val="0"/>
              <w:autoSpaceDN w:val="0"/>
              <w:jc w:val="center"/>
              <w:rPr>
                <w:sz w:val="20"/>
                <w:szCs w:val="20"/>
              </w:rPr>
            </w:pPr>
            <w:r w:rsidRPr="001233CE">
              <w:rPr>
                <w:sz w:val="20"/>
                <w:szCs w:val="20"/>
              </w:rPr>
              <w:t>14,19</w:t>
            </w:r>
          </w:p>
        </w:tc>
        <w:tc>
          <w:tcPr>
            <w:tcW w:w="3382" w:type="dxa"/>
            <w:tcBorders>
              <w:top w:val="single" w:sz="4" w:space="0" w:color="auto"/>
              <w:bottom w:val="single" w:sz="4" w:space="0" w:color="auto"/>
            </w:tcBorders>
            <w:shd w:val="clear" w:color="auto" w:fill="auto"/>
          </w:tcPr>
          <w:p w14:paraId="47E4AAA5" w14:textId="77777777" w:rsidR="001233CE" w:rsidRPr="00335D95" w:rsidRDefault="001233CE" w:rsidP="001233CE">
            <w:pPr>
              <w:widowControl w:val="0"/>
              <w:autoSpaceDE w:val="0"/>
              <w:autoSpaceDN w:val="0"/>
              <w:rPr>
                <w:sz w:val="20"/>
                <w:szCs w:val="20"/>
              </w:rPr>
            </w:pPr>
          </w:p>
        </w:tc>
      </w:tr>
      <w:tr w:rsidR="001233CE" w:rsidRPr="00335D95" w14:paraId="2FA603D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8C247E5" w14:textId="77777777" w:rsidR="001233CE" w:rsidRPr="00335D95" w:rsidRDefault="001233CE" w:rsidP="001233CE">
            <w:pPr>
              <w:widowControl w:val="0"/>
              <w:autoSpaceDE w:val="0"/>
              <w:autoSpaceDN w:val="0"/>
              <w:rPr>
                <w:sz w:val="20"/>
                <w:szCs w:val="20"/>
              </w:rPr>
            </w:pPr>
            <w:r w:rsidRPr="00335D95">
              <w:rPr>
                <w:sz w:val="20"/>
                <w:szCs w:val="20"/>
              </w:rPr>
              <w:t>2231</w:t>
            </w:r>
          </w:p>
        </w:tc>
        <w:tc>
          <w:tcPr>
            <w:tcW w:w="1124" w:type="dxa"/>
            <w:tcBorders>
              <w:top w:val="single" w:sz="4" w:space="0" w:color="auto"/>
              <w:bottom w:val="single" w:sz="4" w:space="0" w:color="auto"/>
            </w:tcBorders>
            <w:shd w:val="clear" w:color="auto" w:fill="auto"/>
          </w:tcPr>
          <w:p w14:paraId="404CE4F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0F80010"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5275216"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084DB86" w14:textId="77777777" w:rsidR="001233CE" w:rsidRPr="00335D95" w:rsidRDefault="001233CE" w:rsidP="001233CE">
            <w:pPr>
              <w:widowControl w:val="0"/>
              <w:autoSpaceDE w:val="0"/>
              <w:autoSpaceDN w:val="0"/>
              <w:jc w:val="center"/>
              <w:rPr>
                <w:sz w:val="20"/>
                <w:szCs w:val="20"/>
              </w:rPr>
            </w:pPr>
            <w:r w:rsidRPr="001233CE">
              <w:rPr>
                <w:sz w:val="20"/>
                <w:szCs w:val="20"/>
              </w:rPr>
              <w:t>3,85</w:t>
            </w:r>
          </w:p>
        </w:tc>
        <w:tc>
          <w:tcPr>
            <w:tcW w:w="3382" w:type="dxa"/>
            <w:tcBorders>
              <w:top w:val="single" w:sz="4" w:space="0" w:color="auto"/>
              <w:bottom w:val="single" w:sz="4" w:space="0" w:color="auto"/>
            </w:tcBorders>
            <w:shd w:val="clear" w:color="auto" w:fill="auto"/>
          </w:tcPr>
          <w:p w14:paraId="33E69319" w14:textId="77777777" w:rsidR="001233CE" w:rsidRPr="00335D95" w:rsidRDefault="001233CE" w:rsidP="001233CE">
            <w:pPr>
              <w:widowControl w:val="0"/>
              <w:autoSpaceDE w:val="0"/>
              <w:autoSpaceDN w:val="0"/>
              <w:rPr>
                <w:sz w:val="20"/>
                <w:szCs w:val="20"/>
              </w:rPr>
            </w:pPr>
          </w:p>
        </w:tc>
      </w:tr>
      <w:tr w:rsidR="001233CE" w:rsidRPr="00335D95" w14:paraId="7DB71FD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EED4BAF" w14:textId="77777777" w:rsidR="001233CE" w:rsidRPr="00335D95" w:rsidRDefault="001233CE" w:rsidP="001233CE">
            <w:pPr>
              <w:widowControl w:val="0"/>
              <w:autoSpaceDE w:val="0"/>
              <w:autoSpaceDN w:val="0"/>
              <w:rPr>
                <w:sz w:val="20"/>
                <w:szCs w:val="20"/>
              </w:rPr>
            </w:pPr>
            <w:r w:rsidRPr="00335D95">
              <w:rPr>
                <w:sz w:val="20"/>
                <w:szCs w:val="20"/>
              </w:rPr>
              <w:t>2232</w:t>
            </w:r>
          </w:p>
        </w:tc>
        <w:tc>
          <w:tcPr>
            <w:tcW w:w="1124" w:type="dxa"/>
            <w:tcBorders>
              <w:top w:val="single" w:sz="4" w:space="0" w:color="auto"/>
              <w:bottom w:val="single" w:sz="4" w:space="0" w:color="auto"/>
            </w:tcBorders>
            <w:shd w:val="clear" w:color="auto" w:fill="auto"/>
          </w:tcPr>
          <w:p w14:paraId="407D3B7C"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1F5FE5C1"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3CFDF18F"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528C99F" w14:textId="77777777" w:rsidR="001233CE" w:rsidRPr="00335D95" w:rsidRDefault="001233CE" w:rsidP="001233CE">
            <w:pPr>
              <w:widowControl w:val="0"/>
              <w:autoSpaceDE w:val="0"/>
              <w:autoSpaceDN w:val="0"/>
              <w:jc w:val="center"/>
              <w:rPr>
                <w:sz w:val="20"/>
                <w:szCs w:val="20"/>
              </w:rPr>
            </w:pPr>
            <w:r w:rsidRPr="001233CE">
              <w:rPr>
                <w:sz w:val="20"/>
                <w:szCs w:val="20"/>
              </w:rPr>
              <w:t>293,83</w:t>
            </w:r>
          </w:p>
        </w:tc>
        <w:tc>
          <w:tcPr>
            <w:tcW w:w="3382" w:type="dxa"/>
            <w:tcBorders>
              <w:top w:val="single" w:sz="4" w:space="0" w:color="auto"/>
              <w:bottom w:val="single" w:sz="4" w:space="0" w:color="auto"/>
            </w:tcBorders>
            <w:shd w:val="clear" w:color="auto" w:fill="auto"/>
          </w:tcPr>
          <w:p w14:paraId="38CBCE53" w14:textId="77777777" w:rsidR="001233CE" w:rsidRPr="00335D95" w:rsidRDefault="001233CE" w:rsidP="001233CE">
            <w:pPr>
              <w:widowControl w:val="0"/>
              <w:autoSpaceDE w:val="0"/>
              <w:autoSpaceDN w:val="0"/>
              <w:rPr>
                <w:sz w:val="20"/>
                <w:szCs w:val="20"/>
              </w:rPr>
            </w:pPr>
          </w:p>
        </w:tc>
      </w:tr>
      <w:tr w:rsidR="001233CE" w:rsidRPr="00335D95" w14:paraId="4A56ACC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54D6533" w14:textId="77777777" w:rsidR="001233CE" w:rsidRPr="00335D95" w:rsidRDefault="001233CE" w:rsidP="001233CE">
            <w:pPr>
              <w:widowControl w:val="0"/>
              <w:autoSpaceDE w:val="0"/>
              <w:autoSpaceDN w:val="0"/>
              <w:rPr>
                <w:sz w:val="20"/>
                <w:szCs w:val="20"/>
              </w:rPr>
            </w:pPr>
            <w:r w:rsidRPr="00335D95">
              <w:rPr>
                <w:sz w:val="20"/>
                <w:szCs w:val="20"/>
              </w:rPr>
              <w:t>2233</w:t>
            </w:r>
          </w:p>
        </w:tc>
        <w:tc>
          <w:tcPr>
            <w:tcW w:w="1124" w:type="dxa"/>
            <w:tcBorders>
              <w:top w:val="single" w:sz="4" w:space="0" w:color="auto"/>
              <w:bottom w:val="single" w:sz="4" w:space="0" w:color="auto"/>
            </w:tcBorders>
            <w:shd w:val="clear" w:color="auto" w:fill="auto"/>
          </w:tcPr>
          <w:p w14:paraId="35305D86"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B80AB3C"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235D033"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580FF3B" w14:textId="77777777" w:rsidR="001233CE" w:rsidRPr="00335D95" w:rsidRDefault="001233CE" w:rsidP="001233CE">
            <w:pPr>
              <w:widowControl w:val="0"/>
              <w:autoSpaceDE w:val="0"/>
              <w:autoSpaceDN w:val="0"/>
              <w:jc w:val="center"/>
              <w:rPr>
                <w:sz w:val="20"/>
                <w:szCs w:val="20"/>
              </w:rPr>
            </w:pPr>
            <w:r w:rsidRPr="001233CE">
              <w:rPr>
                <w:sz w:val="20"/>
                <w:szCs w:val="20"/>
              </w:rPr>
              <w:t>18,93</w:t>
            </w:r>
          </w:p>
        </w:tc>
        <w:tc>
          <w:tcPr>
            <w:tcW w:w="3382" w:type="dxa"/>
            <w:tcBorders>
              <w:top w:val="single" w:sz="4" w:space="0" w:color="auto"/>
              <w:bottom w:val="single" w:sz="4" w:space="0" w:color="auto"/>
            </w:tcBorders>
            <w:shd w:val="clear" w:color="auto" w:fill="auto"/>
          </w:tcPr>
          <w:p w14:paraId="50CC57F2" w14:textId="77777777" w:rsidR="001233CE" w:rsidRPr="00335D95" w:rsidRDefault="001233CE" w:rsidP="001233CE">
            <w:pPr>
              <w:widowControl w:val="0"/>
              <w:autoSpaceDE w:val="0"/>
              <w:autoSpaceDN w:val="0"/>
              <w:rPr>
                <w:sz w:val="20"/>
                <w:szCs w:val="20"/>
              </w:rPr>
            </w:pPr>
          </w:p>
        </w:tc>
      </w:tr>
      <w:tr w:rsidR="001233CE" w:rsidRPr="00335D95" w14:paraId="1FB1F81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A2EAA79" w14:textId="77777777" w:rsidR="001233CE" w:rsidRPr="00335D95" w:rsidRDefault="001233CE" w:rsidP="001233CE">
            <w:pPr>
              <w:widowControl w:val="0"/>
              <w:autoSpaceDE w:val="0"/>
              <w:autoSpaceDN w:val="0"/>
              <w:rPr>
                <w:sz w:val="20"/>
                <w:szCs w:val="20"/>
              </w:rPr>
            </w:pPr>
            <w:r w:rsidRPr="00335D95">
              <w:rPr>
                <w:sz w:val="20"/>
                <w:szCs w:val="20"/>
              </w:rPr>
              <w:t>2234</w:t>
            </w:r>
          </w:p>
        </w:tc>
        <w:tc>
          <w:tcPr>
            <w:tcW w:w="1124" w:type="dxa"/>
            <w:tcBorders>
              <w:top w:val="single" w:sz="4" w:space="0" w:color="auto"/>
              <w:bottom w:val="single" w:sz="4" w:space="0" w:color="auto"/>
            </w:tcBorders>
            <w:shd w:val="clear" w:color="auto" w:fill="auto"/>
          </w:tcPr>
          <w:p w14:paraId="6B4EEAE7"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4D967F00"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2193102C"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1E0346A" w14:textId="77777777" w:rsidR="001233CE" w:rsidRPr="00335D95" w:rsidRDefault="001233CE" w:rsidP="001233CE">
            <w:pPr>
              <w:widowControl w:val="0"/>
              <w:autoSpaceDE w:val="0"/>
              <w:autoSpaceDN w:val="0"/>
              <w:jc w:val="center"/>
              <w:rPr>
                <w:sz w:val="20"/>
                <w:szCs w:val="20"/>
              </w:rPr>
            </w:pPr>
            <w:r w:rsidRPr="001233CE">
              <w:rPr>
                <w:sz w:val="20"/>
                <w:szCs w:val="20"/>
              </w:rPr>
              <w:t>0,15</w:t>
            </w:r>
          </w:p>
        </w:tc>
        <w:tc>
          <w:tcPr>
            <w:tcW w:w="3382" w:type="dxa"/>
            <w:tcBorders>
              <w:top w:val="single" w:sz="4" w:space="0" w:color="auto"/>
              <w:bottom w:val="single" w:sz="4" w:space="0" w:color="auto"/>
            </w:tcBorders>
            <w:shd w:val="clear" w:color="auto" w:fill="auto"/>
          </w:tcPr>
          <w:p w14:paraId="3147847A" w14:textId="77777777" w:rsidR="001233CE" w:rsidRPr="00335D95" w:rsidRDefault="001233CE" w:rsidP="001233CE">
            <w:pPr>
              <w:widowControl w:val="0"/>
              <w:autoSpaceDE w:val="0"/>
              <w:autoSpaceDN w:val="0"/>
              <w:rPr>
                <w:sz w:val="20"/>
                <w:szCs w:val="20"/>
              </w:rPr>
            </w:pPr>
          </w:p>
        </w:tc>
      </w:tr>
      <w:tr w:rsidR="001233CE" w:rsidRPr="00335D95" w14:paraId="7A57A77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988486E" w14:textId="77777777" w:rsidR="001233CE" w:rsidRPr="00335D95" w:rsidRDefault="001233CE" w:rsidP="001233CE">
            <w:pPr>
              <w:widowControl w:val="0"/>
              <w:autoSpaceDE w:val="0"/>
              <w:autoSpaceDN w:val="0"/>
              <w:rPr>
                <w:sz w:val="20"/>
                <w:szCs w:val="20"/>
              </w:rPr>
            </w:pPr>
            <w:r w:rsidRPr="00335D95">
              <w:rPr>
                <w:sz w:val="20"/>
                <w:szCs w:val="20"/>
              </w:rPr>
              <w:t>2235</w:t>
            </w:r>
          </w:p>
        </w:tc>
        <w:tc>
          <w:tcPr>
            <w:tcW w:w="1124" w:type="dxa"/>
            <w:tcBorders>
              <w:top w:val="single" w:sz="4" w:space="0" w:color="auto"/>
              <w:bottom w:val="single" w:sz="4" w:space="0" w:color="auto"/>
            </w:tcBorders>
            <w:shd w:val="clear" w:color="auto" w:fill="auto"/>
          </w:tcPr>
          <w:p w14:paraId="4C4F59E9"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B391118"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7518A33"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E2FC77B" w14:textId="77777777" w:rsidR="001233CE" w:rsidRPr="00335D95" w:rsidRDefault="001233CE" w:rsidP="001233CE">
            <w:pPr>
              <w:widowControl w:val="0"/>
              <w:autoSpaceDE w:val="0"/>
              <w:autoSpaceDN w:val="0"/>
              <w:jc w:val="center"/>
              <w:rPr>
                <w:sz w:val="20"/>
                <w:szCs w:val="20"/>
              </w:rPr>
            </w:pPr>
            <w:r w:rsidRPr="001233CE">
              <w:rPr>
                <w:sz w:val="20"/>
                <w:szCs w:val="20"/>
              </w:rPr>
              <w:t>5,00</w:t>
            </w:r>
          </w:p>
        </w:tc>
        <w:tc>
          <w:tcPr>
            <w:tcW w:w="3382" w:type="dxa"/>
            <w:tcBorders>
              <w:top w:val="single" w:sz="4" w:space="0" w:color="auto"/>
              <w:bottom w:val="single" w:sz="4" w:space="0" w:color="auto"/>
            </w:tcBorders>
            <w:shd w:val="clear" w:color="auto" w:fill="auto"/>
          </w:tcPr>
          <w:p w14:paraId="5A048463" w14:textId="77777777" w:rsidR="001233CE" w:rsidRPr="00335D95" w:rsidRDefault="001233CE" w:rsidP="001233CE">
            <w:pPr>
              <w:widowControl w:val="0"/>
              <w:autoSpaceDE w:val="0"/>
              <w:autoSpaceDN w:val="0"/>
              <w:rPr>
                <w:sz w:val="20"/>
                <w:szCs w:val="20"/>
              </w:rPr>
            </w:pPr>
          </w:p>
        </w:tc>
      </w:tr>
      <w:tr w:rsidR="001233CE" w:rsidRPr="00335D95" w14:paraId="6EF295E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FC0C12D" w14:textId="77777777" w:rsidR="001233CE" w:rsidRPr="00335D95" w:rsidRDefault="001233CE" w:rsidP="001233CE">
            <w:pPr>
              <w:widowControl w:val="0"/>
              <w:autoSpaceDE w:val="0"/>
              <w:autoSpaceDN w:val="0"/>
              <w:rPr>
                <w:sz w:val="20"/>
                <w:szCs w:val="20"/>
              </w:rPr>
            </w:pPr>
            <w:r w:rsidRPr="00335D95">
              <w:rPr>
                <w:sz w:val="20"/>
                <w:szCs w:val="20"/>
              </w:rPr>
              <w:t>2236</w:t>
            </w:r>
          </w:p>
        </w:tc>
        <w:tc>
          <w:tcPr>
            <w:tcW w:w="1124" w:type="dxa"/>
            <w:tcBorders>
              <w:top w:val="single" w:sz="4" w:space="0" w:color="auto"/>
              <w:bottom w:val="single" w:sz="4" w:space="0" w:color="auto"/>
            </w:tcBorders>
            <w:shd w:val="clear" w:color="auto" w:fill="auto"/>
          </w:tcPr>
          <w:p w14:paraId="70BF8455"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E44986D"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8988F00"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FB2C126" w14:textId="77777777" w:rsidR="001233CE" w:rsidRPr="00335D95" w:rsidRDefault="001233CE" w:rsidP="001233CE">
            <w:pPr>
              <w:widowControl w:val="0"/>
              <w:autoSpaceDE w:val="0"/>
              <w:autoSpaceDN w:val="0"/>
              <w:jc w:val="center"/>
              <w:rPr>
                <w:sz w:val="20"/>
                <w:szCs w:val="20"/>
              </w:rPr>
            </w:pPr>
            <w:r w:rsidRPr="001233CE">
              <w:rPr>
                <w:sz w:val="20"/>
                <w:szCs w:val="20"/>
              </w:rPr>
              <w:t>941,92</w:t>
            </w:r>
          </w:p>
        </w:tc>
        <w:tc>
          <w:tcPr>
            <w:tcW w:w="3382" w:type="dxa"/>
            <w:tcBorders>
              <w:top w:val="single" w:sz="4" w:space="0" w:color="auto"/>
              <w:bottom w:val="single" w:sz="4" w:space="0" w:color="auto"/>
            </w:tcBorders>
            <w:shd w:val="clear" w:color="auto" w:fill="auto"/>
          </w:tcPr>
          <w:p w14:paraId="07A8B9F5" w14:textId="77777777" w:rsidR="001233CE" w:rsidRPr="00335D95" w:rsidRDefault="001233CE" w:rsidP="001233CE">
            <w:pPr>
              <w:widowControl w:val="0"/>
              <w:autoSpaceDE w:val="0"/>
              <w:autoSpaceDN w:val="0"/>
              <w:rPr>
                <w:sz w:val="20"/>
                <w:szCs w:val="20"/>
              </w:rPr>
            </w:pPr>
          </w:p>
        </w:tc>
      </w:tr>
      <w:tr w:rsidR="001233CE" w:rsidRPr="00335D95" w14:paraId="53251E8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B6D13E8" w14:textId="77777777" w:rsidR="001233CE" w:rsidRPr="00335D95" w:rsidRDefault="001233CE" w:rsidP="001233CE">
            <w:pPr>
              <w:widowControl w:val="0"/>
              <w:autoSpaceDE w:val="0"/>
              <w:autoSpaceDN w:val="0"/>
              <w:rPr>
                <w:sz w:val="20"/>
                <w:szCs w:val="20"/>
              </w:rPr>
            </w:pPr>
            <w:r w:rsidRPr="00335D95">
              <w:rPr>
                <w:sz w:val="20"/>
                <w:szCs w:val="20"/>
              </w:rPr>
              <w:t>2238</w:t>
            </w:r>
          </w:p>
        </w:tc>
        <w:tc>
          <w:tcPr>
            <w:tcW w:w="1124" w:type="dxa"/>
            <w:tcBorders>
              <w:top w:val="single" w:sz="4" w:space="0" w:color="auto"/>
              <w:bottom w:val="single" w:sz="4" w:space="0" w:color="auto"/>
            </w:tcBorders>
            <w:shd w:val="clear" w:color="auto" w:fill="auto"/>
          </w:tcPr>
          <w:p w14:paraId="52A1A198"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DC116DE"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397038A"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36F8426" w14:textId="77777777" w:rsidR="001233CE" w:rsidRPr="00335D95" w:rsidRDefault="001233CE" w:rsidP="001233CE">
            <w:pPr>
              <w:widowControl w:val="0"/>
              <w:autoSpaceDE w:val="0"/>
              <w:autoSpaceDN w:val="0"/>
              <w:jc w:val="center"/>
              <w:rPr>
                <w:sz w:val="20"/>
                <w:szCs w:val="20"/>
              </w:rPr>
            </w:pPr>
            <w:r w:rsidRPr="001233CE">
              <w:rPr>
                <w:sz w:val="20"/>
                <w:szCs w:val="20"/>
              </w:rPr>
              <w:t>9,00</w:t>
            </w:r>
          </w:p>
        </w:tc>
        <w:tc>
          <w:tcPr>
            <w:tcW w:w="3382" w:type="dxa"/>
            <w:tcBorders>
              <w:top w:val="single" w:sz="4" w:space="0" w:color="auto"/>
              <w:bottom w:val="single" w:sz="4" w:space="0" w:color="auto"/>
            </w:tcBorders>
            <w:shd w:val="clear" w:color="auto" w:fill="auto"/>
          </w:tcPr>
          <w:p w14:paraId="082D766E" w14:textId="77777777" w:rsidR="001233CE" w:rsidRPr="00335D95" w:rsidRDefault="001233CE" w:rsidP="001233CE">
            <w:pPr>
              <w:widowControl w:val="0"/>
              <w:autoSpaceDE w:val="0"/>
              <w:autoSpaceDN w:val="0"/>
              <w:rPr>
                <w:sz w:val="20"/>
                <w:szCs w:val="20"/>
              </w:rPr>
            </w:pPr>
          </w:p>
        </w:tc>
      </w:tr>
      <w:tr w:rsidR="001233CE" w:rsidRPr="00335D95" w14:paraId="1D15DA1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10B5DF" w14:textId="77777777" w:rsidR="001233CE" w:rsidRPr="00335D95" w:rsidRDefault="001233CE" w:rsidP="001233CE">
            <w:pPr>
              <w:widowControl w:val="0"/>
              <w:autoSpaceDE w:val="0"/>
              <w:autoSpaceDN w:val="0"/>
              <w:rPr>
                <w:sz w:val="20"/>
                <w:szCs w:val="20"/>
              </w:rPr>
            </w:pPr>
            <w:r w:rsidRPr="00335D95">
              <w:rPr>
                <w:sz w:val="20"/>
                <w:szCs w:val="20"/>
              </w:rPr>
              <w:t>2239</w:t>
            </w:r>
          </w:p>
        </w:tc>
        <w:tc>
          <w:tcPr>
            <w:tcW w:w="1124" w:type="dxa"/>
            <w:tcBorders>
              <w:top w:val="single" w:sz="4" w:space="0" w:color="auto"/>
              <w:bottom w:val="single" w:sz="4" w:space="0" w:color="auto"/>
            </w:tcBorders>
            <w:shd w:val="clear" w:color="auto" w:fill="auto"/>
          </w:tcPr>
          <w:p w14:paraId="661E18E1"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BAD6D0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73C2744"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9BB3C5D" w14:textId="77777777" w:rsidR="001233CE" w:rsidRPr="00335D95" w:rsidRDefault="001233CE" w:rsidP="001233CE">
            <w:pPr>
              <w:widowControl w:val="0"/>
              <w:autoSpaceDE w:val="0"/>
              <w:autoSpaceDN w:val="0"/>
              <w:jc w:val="center"/>
              <w:rPr>
                <w:sz w:val="20"/>
                <w:szCs w:val="20"/>
              </w:rPr>
            </w:pPr>
            <w:r w:rsidRPr="001233CE">
              <w:rPr>
                <w:sz w:val="20"/>
                <w:szCs w:val="20"/>
              </w:rPr>
              <w:t>5,00</w:t>
            </w:r>
          </w:p>
        </w:tc>
        <w:tc>
          <w:tcPr>
            <w:tcW w:w="3382" w:type="dxa"/>
            <w:tcBorders>
              <w:top w:val="single" w:sz="4" w:space="0" w:color="auto"/>
              <w:bottom w:val="single" w:sz="4" w:space="0" w:color="auto"/>
            </w:tcBorders>
            <w:shd w:val="clear" w:color="auto" w:fill="auto"/>
          </w:tcPr>
          <w:p w14:paraId="3F077B66" w14:textId="77777777" w:rsidR="001233CE" w:rsidRPr="00335D95" w:rsidRDefault="001233CE" w:rsidP="001233CE">
            <w:pPr>
              <w:widowControl w:val="0"/>
              <w:autoSpaceDE w:val="0"/>
              <w:autoSpaceDN w:val="0"/>
              <w:rPr>
                <w:sz w:val="20"/>
                <w:szCs w:val="20"/>
              </w:rPr>
            </w:pPr>
          </w:p>
        </w:tc>
      </w:tr>
      <w:tr w:rsidR="001233CE" w:rsidRPr="00335D95" w14:paraId="0DACB0F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A5B61C4" w14:textId="77777777" w:rsidR="001233CE" w:rsidRPr="00335D95" w:rsidRDefault="001233CE" w:rsidP="001233CE">
            <w:pPr>
              <w:widowControl w:val="0"/>
              <w:autoSpaceDE w:val="0"/>
              <w:autoSpaceDN w:val="0"/>
              <w:rPr>
                <w:sz w:val="20"/>
                <w:szCs w:val="20"/>
              </w:rPr>
            </w:pPr>
            <w:r w:rsidRPr="00335D95">
              <w:rPr>
                <w:sz w:val="20"/>
                <w:szCs w:val="20"/>
              </w:rPr>
              <w:t>2240</w:t>
            </w:r>
          </w:p>
        </w:tc>
        <w:tc>
          <w:tcPr>
            <w:tcW w:w="1124" w:type="dxa"/>
            <w:tcBorders>
              <w:top w:val="single" w:sz="4" w:space="0" w:color="auto"/>
              <w:bottom w:val="single" w:sz="4" w:space="0" w:color="auto"/>
            </w:tcBorders>
            <w:shd w:val="clear" w:color="auto" w:fill="auto"/>
          </w:tcPr>
          <w:p w14:paraId="4EC280C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6D2632D"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03380E1"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2E3EECF" w14:textId="77777777" w:rsidR="001233CE" w:rsidRPr="00335D95" w:rsidRDefault="001233CE" w:rsidP="001233CE">
            <w:pPr>
              <w:widowControl w:val="0"/>
              <w:autoSpaceDE w:val="0"/>
              <w:autoSpaceDN w:val="0"/>
              <w:jc w:val="center"/>
              <w:rPr>
                <w:sz w:val="20"/>
                <w:szCs w:val="20"/>
              </w:rPr>
            </w:pPr>
            <w:r w:rsidRPr="001233CE">
              <w:rPr>
                <w:sz w:val="20"/>
                <w:szCs w:val="20"/>
              </w:rPr>
              <w:t>1,17</w:t>
            </w:r>
          </w:p>
        </w:tc>
        <w:tc>
          <w:tcPr>
            <w:tcW w:w="3382" w:type="dxa"/>
            <w:tcBorders>
              <w:top w:val="single" w:sz="4" w:space="0" w:color="auto"/>
              <w:bottom w:val="single" w:sz="4" w:space="0" w:color="auto"/>
            </w:tcBorders>
            <w:shd w:val="clear" w:color="auto" w:fill="auto"/>
          </w:tcPr>
          <w:p w14:paraId="2D4D6872" w14:textId="77777777" w:rsidR="001233CE" w:rsidRPr="00335D95" w:rsidRDefault="001233CE" w:rsidP="001233CE">
            <w:pPr>
              <w:widowControl w:val="0"/>
              <w:autoSpaceDE w:val="0"/>
              <w:autoSpaceDN w:val="0"/>
              <w:rPr>
                <w:sz w:val="20"/>
                <w:szCs w:val="20"/>
              </w:rPr>
            </w:pPr>
          </w:p>
        </w:tc>
      </w:tr>
      <w:tr w:rsidR="001233CE" w:rsidRPr="00335D95" w14:paraId="2E03873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50D9526" w14:textId="77777777" w:rsidR="001233CE" w:rsidRPr="00335D95" w:rsidRDefault="001233CE" w:rsidP="001233CE">
            <w:pPr>
              <w:widowControl w:val="0"/>
              <w:autoSpaceDE w:val="0"/>
              <w:autoSpaceDN w:val="0"/>
              <w:rPr>
                <w:sz w:val="20"/>
                <w:szCs w:val="20"/>
              </w:rPr>
            </w:pPr>
            <w:r w:rsidRPr="00335D95">
              <w:rPr>
                <w:sz w:val="20"/>
                <w:szCs w:val="20"/>
              </w:rPr>
              <w:t>2241</w:t>
            </w:r>
          </w:p>
        </w:tc>
        <w:tc>
          <w:tcPr>
            <w:tcW w:w="1124" w:type="dxa"/>
            <w:tcBorders>
              <w:top w:val="single" w:sz="4" w:space="0" w:color="auto"/>
              <w:bottom w:val="single" w:sz="4" w:space="0" w:color="auto"/>
            </w:tcBorders>
            <w:shd w:val="clear" w:color="auto" w:fill="auto"/>
          </w:tcPr>
          <w:p w14:paraId="651FAD17" w14:textId="77777777" w:rsidR="001233CE" w:rsidRPr="00335D95" w:rsidRDefault="001233CE" w:rsidP="001233CE">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0B4046D7" w14:textId="77777777" w:rsidR="001233CE" w:rsidRPr="00335D95" w:rsidRDefault="001233CE" w:rsidP="001233CE">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3BEA66C5" w14:textId="77777777" w:rsidR="001233CE" w:rsidRPr="00335D95" w:rsidRDefault="001233CE" w:rsidP="001233CE">
            <w:pPr>
              <w:widowControl w:val="0"/>
              <w:autoSpaceDE w:val="0"/>
              <w:autoSpaceDN w:val="0"/>
              <w:jc w:val="center"/>
              <w:rPr>
                <w:sz w:val="20"/>
                <w:szCs w:val="20"/>
              </w:rPr>
            </w:pPr>
            <w:r w:rsidRPr="00335D95">
              <w:rPr>
                <w:sz w:val="20"/>
                <w:szCs w:val="20"/>
              </w:rPr>
              <w:t>2,02</w:t>
            </w:r>
          </w:p>
        </w:tc>
        <w:tc>
          <w:tcPr>
            <w:tcW w:w="0" w:type="auto"/>
            <w:tcBorders>
              <w:top w:val="nil"/>
              <w:left w:val="single" w:sz="4" w:space="0" w:color="auto"/>
              <w:bottom w:val="single" w:sz="4" w:space="0" w:color="auto"/>
              <w:right w:val="single" w:sz="4" w:space="0" w:color="auto"/>
            </w:tcBorders>
            <w:shd w:val="clear" w:color="auto" w:fill="auto"/>
          </w:tcPr>
          <w:p w14:paraId="2A75640B" w14:textId="77777777" w:rsidR="001233CE" w:rsidRPr="00335D95" w:rsidRDefault="001233CE" w:rsidP="001233CE">
            <w:pPr>
              <w:widowControl w:val="0"/>
              <w:autoSpaceDE w:val="0"/>
              <w:autoSpaceDN w:val="0"/>
              <w:jc w:val="center"/>
              <w:rPr>
                <w:sz w:val="20"/>
                <w:szCs w:val="20"/>
              </w:rPr>
            </w:pPr>
            <w:r w:rsidRPr="001233CE">
              <w:rPr>
                <w:sz w:val="20"/>
                <w:szCs w:val="20"/>
              </w:rPr>
              <w:t>3,02</w:t>
            </w:r>
          </w:p>
        </w:tc>
        <w:tc>
          <w:tcPr>
            <w:tcW w:w="3382" w:type="dxa"/>
            <w:tcBorders>
              <w:top w:val="single" w:sz="4" w:space="0" w:color="auto"/>
              <w:bottom w:val="single" w:sz="4" w:space="0" w:color="auto"/>
            </w:tcBorders>
            <w:shd w:val="clear" w:color="auto" w:fill="auto"/>
          </w:tcPr>
          <w:p w14:paraId="748BB09E" w14:textId="77777777" w:rsidR="001233CE" w:rsidRPr="00335D95" w:rsidRDefault="001233CE" w:rsidP="001233CE">
            <w:pPr>
              <w:widowControl w:val="0"/>
              <w:autoSpaceDE w:val="0"/>
              <w:autoSpaceDN w:val="0"/>
              <w:rPr>
                <w:sz w:val="20"/>
                <w:szCs w:val="20"/>
              </w:rPr>
            </w:pPr>
          </w:p>
        </w:tc>
      </w:tr>
      <w:tr w:rsidR="001233CE" w:rsidRPr="00335D95" w14:paraId="0CDBF93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8667549" w14:textId="77777777" w:rsidR="001233CE" w:rsidRPr="00335D95" w:rsidRDefault="001233CE" w:rsidP="001233CE">
            <w:pPr>
              <w:widowControl w:val="0"/>
              <w:autoSpaceDE w:val="0"/>
              <w:autoSpaceDN w:val="0"/>
              <w:rPr>
                <w:sz w:val="20"/>
                <w:szCs w:val="20"/>
              </w:rPr>
            </w:pPr>
            <w:r w:rsidRPr="00335D95">
              <w:rPr>
                <w:sz w:val="20"/>
                <w:szCs w:val="20"/>
              </w:rPr>
              <w:t>2243</w:t>
            </w:r>
          </w:p>
        </w:tc>
        <w:tc>
          <w:tcPr>
            <w:tcW w:w="1124" w:type="dxa"/>
            <w:tcBorders>
              <w:top w:val="single" w:sz="4" w:space="0" w:color="auto"/>
              <w:bottom w:val="single" w:sz="4" w:space="0" w:color="auto"/>
            </w:tcBorders>
            <w:shd w:val="clear" w:color="auto" w:fill="auto"/>
          </w:tcPr>
          <w:p w14:paraId="6DAE4F7A"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32BF2FB"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815642B"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7B0AF6B" w14:textId="77777777" w:rsidR="001233CE" w:rsidRPr="00335D95" w:rsidRDefault="001233CE" w:rsidP="001233CE">
            <w:pPr>
              <w:widowControl w:val="0"/>
              <w:autoSpaceDE w:val="0"/>
              <w:autoSpaceDN w:val="0"/>
              <w:jc w:val="center"/>
              <w:rPr>
                <w:sz w:val="20"/>
                <w:szCs w:val="20"/>
              </w:rPr>
            </w:pPr>
            <w:r w:rsidRPr="001233CE">
              <w:rPr>
                <w:sz w:val="20"/>
                <w:szCs w:val="20"/>
              </w:rPr>
              <w:t>25,06</w:t>
            </w:r>
          </w:p>
        </w:tc>
        <w:tc>
          <w:tcPr>
            <w:tcW w:w="3382" w:type="dxa"/>
            <w:tcBorders>
              <w:top w:val="single" w:sz="4" w:space="0" w:color="auto"/>
              <w:bottom w:val="single" w:sz="4" w:space="0" w:color="auto"/>
            </w:tcBorders>
            <w:shd w:val="clear" w:color="auto" w:fill="auto"/>
          </w:tcPr>
          <w:p w14:paraId="604687FE" w14:textId="77777777" w:rsidR="001233CE" w:rsidRPr="00335D95" w:rsidRDefault="001233CE" w:rsidP="001233CE">
            <w:pPr>
              <w:widowControl w:val="0"/>
              <w:autoSpaceDE w:val="0"/>
              <w:autoSpaceDN w:val="0"/>
              <w:rPr>
                <w:sz w:val="20"/>
                <w:szCs w:val="20"/>
              </w:rPr>
            </w:pPr>
          </w:p>
        </w:tc>
      </w:tr>
      <w:tr w:rsidR="001233CE" w:rsidRPr="00335D95" w14:paraId="1FCF728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DF54417" w14:textId="77777777" w:rsidR="001233CE" w:rsidRPr="00335D95" w:rsidRDefault="001233CE" w:rsidP="001233CE">
            <w:pPr>
              <w:widowControl w:val="0"/>
              <w:autoSpaceDE w:val="0"/>
              <w:autoSpaceDN w:val="0"/>
              <w:rPr>
                <w:sz w:val="20"/>
                <w:szCs w:val="20"/>
              </w:rPr>
            </w:pPr>
            <w:r w:rsidRPr="00335D95">
              <w:rPr>
                <w:sz w:val="20"/>
                <w:szCs w:val="20"/>
              </w:rPr>
              <w:t>2244</w:t>
            </w:r>
          </w:p>
        </w:tc>
        <w:tc>
          <w:tcPr>
            <w:tcW w:w="1124" w:type="dxa"/>
            <w:tcBorders>
              <w:top w:val="single" w:sz="4" w:space="0" w:color="auto"/>
              <w:bottom w:val="single" w:sz="4" w:space="0" w:color="auto"/>
            </w:tcBorders>
            <w:shd w:val="clear" w:color="auto" w:fill="auto"/>
          </w:tcPr>
          <w:p w14:paraId="754229A0"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643E853"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6345BBE"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1B06C94" w14:textId="77777777" w:rsidR="001233CE" w:rsidRPr="00335D95" w:rsidRDefault="001233CE" w:rsidP="001233CE">
            <w:pPr>
              <w:widowControl w:val="0"/>
              <w:autoSpaceDE w:val="0"/>
              <w:autoSpaceDN w:val="0"/>
              <w:jc w:val="center"/>
              <w:rPr>
                <w:sz w:val="20"/>
                <w:szCs w:val="20"/>
              </w:rPr>
            </w:pPr>
            <w:r w:rsidRPr="001233CE">
              <w:rPr>
                <w:sz w:val="20"/>
                <w:szCs w:val="20"/>
              </w:rPr>
              <w:t>69,99</w:t>
            </w:r>
          </w:p>
        </w:tc>
        <w:tc>
          <w:tcPr>
            <w:tcW w:w="3382" w:type="dxa"/>
            <w:tcBorders>
              <w:top w:val="single" w:sz="4" w:space="0" w:color="auto"/>
              <w:bottom w:val="single" w:sz="4" w:space="0" w:color="auto"/>
            </w:tcBorders>
            <w:shd w:val="clear" w:color="auto" w:fill="auto"/>
          </w:tcPr>
          <w:p w14:paraId="78423A9C" w14:textId="77777777" w:rsidR="001233CE" w:rsidRPr="00335D95" w:rsidRDefault="001233CE" w:rsidP="001233CE">
            <w:pPr>
              <w:widowControl w:val="0"/>
              <w:autoSpaceDE w:val="0"/>
              <w:autoSpaceDN w:val="0"/>
              <w:rPr>
                <w:sz w:val="20"/>
                <w:szCs w:val="20"/>
              </w:rPr>
            </w:pPr>
          </w:p>
        </w:tc>
      </w:tr>
      <w:tr w:rsidR="001233CE" w:rsidRPr="00335D95" w14:paraId="583C546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4686DD7" w14:textId="77777777" w:rsidR="001233CE" w:rsidRPr="00335D95" w:rsidRDefault="001233CE" w:rsidP="001233CE">
            <w:pPr>
              <w:widowControl w:val="0"/>
              <w:autoSpaceDE w:val="0"/>
              <w:autoSpaceDN w:val="0"/>
              <w:rPr>
                <w:sz w:val="20"/>
                <w:szCs w:val="20"/>
              </w:rPr>
            </w:pPr>
            <w:r w:rsidRPr="00335D95">
              <w:rPr>
                <w:sz w:val="20"/>
                <w:szCs w:val="20"/>
              </w:rPr>
              <w:t>2245</w:t>
            </w:r>
          </w:p>
        </w:tc>
        <w:tc>
          <w:tcPr>
            <w:tcW w:w="1124" w:type="dxa"/>
            <w:tcBorders>
              <w:top w:val="single" w:sz="4" w:space="0" w:color="auto"/>
              <w:bottom w:val="single" w:sz="4" w:space="0" w:color="auto"/>
            </w:tcBorders>
            <w:shd w:val="clear" w:color="auto" w:fill="auto"/>
          </w:tcPr>
          <w:p w14:paraId="654ACD09"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1A8BCE6"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16362E0"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CD5025F" w14:textId="77777777" w:rsidR="001233CE" w:rsidRPr="00335D95" w:rsidRDefault="001233CE" w:rsidP="001233CE">
            <w:pPr>
              <w:widowControl w:val="0"/>
              <w:autoSpaceDE w:val="0"/>
              <w:autoSpaceDN w:val="0"/>
              <w:jc w:val="center"/>
              <w:rPr>
                <w:sz w:val="20"/>
                <w:szCs w:val="20"/>
              </w:rPr>
            </w:pPr>
            <w:r w:rsidRPr="001233CE">
              <w:rPr>
                <w:sz w:val="20"/>
                <w:szCs w:val="20"/>
              </w:rPr>
              <w:t>0,02</w:t>
            </w:r>
          </w:p>
        </w:tc>
        <w:tc>
          <w:tcPr>
            <w:tcW w:w="3382" w:type="dxa"/>
            <w:tcBorders>
              <w:top w:val="single" w:sz="4" w:space="0" w:color="auto"/>
              <w:bottom w:val="single" w:sz="4" w:space="0" w:color="auto"/>
            </w:tcBorders>
            <w:shd w:val="clear" w:color="auto" w:fill="auto"/>
          </w:tcPr>
          <w:p w14:paraId="32C8B108" w14:textId="77777777" w:rsidR="001233CE" w:rsidRPr="00335D95" w:rsidRDefault="001233CE" w:rsidP="001233CE">
            <w:pPr>
              <w:widowControl w:val="0"/>
              <w:autoSpaceDE w:val="0"/>
              <w:autoSpaceDN w:val="0"/>
              <w:rPr>
                <w:sz w:val="20"/>
                <w:szCs w:val="20"/>
              </w:rPr>
            </w:pPr>
          </w:p>
        </w:tc>
      </w:tr>
      <w:tr w:rsidR="001233CE" w:rsidRPr="00335D95" w14:paraId="5BBC858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D7FAF3E" w14:textId="77777777" w:rsidR="001233CE" w:rsidRPr="00335D95" w:rsidRDefault="001233CE" w:rsidP="001233CE">
            <w:pPr>
              <w:widowControl w:val="0"/>
              <w:autoSpaceDE w:val="0"/>
              <w:autoSpaceDN w:val="0"/>
              <w:rPr>
                <w:sz w:val="20"/>
                <w:szCs w:val="20"/>
              </w:rPr>
            </w:pPr>
            <w:r w:rsidRPr="00335D95">
              <w:rPr>
                <w:sz w:val="20"/>
                <w:szCs w:val="20"/>
              </w:rPr>
              <w:t>2246</w:t>
            </w:r>
          </w:p>
        </w:tc>
        <w:tc>
          <w:tcPr>
            <w:tcW w:w="1124" w:type="dxa"/>
            <w:tcBorders>
              <w:top w:val="single" w:sz="4" w:space="0" w:color="auto"/>
              <w:bottom w:val="single" w:sz="4" w:space="0" w:color="auto"/>
            </w:tcBorders>
            <w:shd w:val="clear" w:color="auto" w:fill="auto"/>
          </w:tcPr>
          <w:p w14:paraId="4672A89A"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7BAF5EF"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A79B16F"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998C079" w14:textId="77777777" w:rsidR="001233CE" w:rsidRPr="00335D95" w:rsidRDefault="001233CE" w:rsidP="001233CE">
            <w:pPr>
              <w:widowControl w:val="0"/>
              <w:autoSpaceDE w:val="0"/>
              <w:autoSpaceDN w:val="0"/>
              <w:jc w:val="center"/>
              <w:rPr>
                <w:sz w:val="20"/>
                <w:szCs w:val="20"/>
              </w:rPr>
            </w:pPr>
            <w:r w:rsidRPr="001233CE">
              <w:rPr>
                <w:sz w:val="20"/>
                <w:szCs w:val="20"/>
              </w:rPr>
              <w:t>25,08</w:t>
            </w:r>
          </w:p>
        </w:tc>
        <w:tc>
          <w:tcPr>
            <w:tcW w:w="3382" w:type="dxa"/>
            <w:tcBorders>
              <w:top w:val="single" w:sz="4" w:space="0" w:color="auto"/>
              <w:bottom w:val="single" w:sz="4" w:space="0" w:color="auto"/>
            </w:tcBorders>
            <w:shd w:val="clear" w:color="auto" w:fill="auto"/>
          </w:tcPr>
          <w:p w14:paraId="041CB0EF" w14:textId="77777777" w:rsidR="001233CE" w:rsidRPr="00335D95" w:rsidRDefault="001233CE" w:rsidP="001233CE">
            <w:pPr>
              <w:widowControl w:val="0"/>
              <w:autoSpaceDE w:val="0"/>
              <w:autoSpaceDN w:val="0"/>
              <w:rPr>
                <w:sz w:val="20"/>
                <w:szCs w:val="20"/>
              </w:rPr>
            </w:pPr>
          </w:p>
        </w:tc>
      </w:tr>
      <w:tr w:rsidR="001233CE" w:rsidRPr="00335D95" w14:paraId="73DED70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A5BA1E6" w14:textId="77777777" w:rsidR="001233CE" w:rsidRPr="00335D95" w:rsidRDefault="001233CE" w:rsidP="001233CE">
            <w:pPr>
              <w:widowControl w:val="0"/>
              <w:autoSpaceDE w:val="0"/>
              <w:autoSpaceDN w:val="0"/>
              <w:rPr>
                <w:sz w:val="20"/>
                <w:szCs w:val="20"/>
              </w:rPr>
            </w:pPr>
            <w:r w:rsidRPr="00335D95">
              <w:rPr>
                <w:sz w:val="20"/>
                <w:szCs w:val="20"/>
              </w:rPr>
              <w:t>2249</w:t>
            </w:r>
          </w:p>
        </w:tc>
        <w:tc>
          <w:tcPr>
            <w:tcW w:w="1124" w:type="dxa"/>
            <w:tcBorders>
              <w:top w:val="single" w:sz="4" w:space="0" w:color="auto"/>
              <w:bottom w:val="single" w:sz="4" w:space="0" w:color="auto"/>
            </w:tcBorders>
            <w:shd w:val="clear" w:color="auto" w:fill="auto"/>
          </w:tcPr>
          <w:p w14:paraId="585ED92F"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9BEB7BD"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49BBB6E"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57248C5" w14:textId="77777777" w:rsidR="001233CE" w:rsidRPr="00335D95" w:rsidRDefault="001233CE" w:rsidP="001233CE">
            <w:pPr>
              <w:widowControl w:val="0"/>
              <w:autoSpaceDE w:val="0"/>
              <w:autoSpaceDN w:val="0"/>
              <w:jc w:val="center"/>
              <w:rPr>
                <w:sz w:val="20"/>
                <w:szCs w:val="20"/>
              </w:rPr>
            </w:pPr>
            <w:r w:rsidRPr="001233CE">
              <w:rPr>
                <w:sz w:val="20"/>
                <w:szCs w:val="20"/>
              </w:rPr>
              <w:t>218,20</w:t>
            </w:r>
          </w:p>
        </w:tc>
        <w:tc>
          <w:tcPr>
            <w:tcW w:w="3382" w:type="dxa"/>
            <w:tcBorders>
              <w:top w:val="single" w:sz="4" w:space="0" w:color="auto"/>
              <w:bottom w:val="single" w:sz="4" w:space="0" w:color="auto"/>
            </w:tcBorders>
            <w:shd w:val="clear" w:color="auto" w:fill="auto"/>
          </w:tcPr>
          <w:p w14:paraId="1C5E974B" w14:textId="77777777" w:rsidR="001233CE" w:rsidRPr="00335D95" w:rsidRDefault="001233CE" w:rsidP="001233CE">
            <w:pPr>
              <w:widowControl w:val="0"/>
              <w:autoSpaceDE w:val="0"/>
              <w:autoSpaceDN w:val="0"/>
              <w:rPr>
                <w:sz w:val="20"/>
                <w:szCs w:val="20"/>
              </w:rPr>
            </w:pPr>
          </w:p>
        </w:tc>
      </w:tr>
      <w:tr w:rsidR="001233CE" w:rsidRPr="00335D95" w14:paraId="283A3CE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6EC565A" w14:textId="77777777" w:rsidR="001233CE" w:rsidRPr="00335D95" w:rsidRDefault="001233CE" w:rsidP="001233CE">
            <w:pPr>
              <w:widowControl w:val="0"/>
              <w:autoSpaceDE w:val="0"/>
              <w:autoSpaceDN w:val="0"/>
              <w:rPr>
                <w:sz w:val="20"/>
                <w:szCs w:val="20"/>
              </w:rPr>
            </w:pPr>
            <w:r w:rsidRPr="00335D95">
              <w:rPr>
                <w:sz w:val="20"/>
                <w:szCs w:val="20"/>
              </w:rPr>
              <w:t>2250</w:t>
            </w:r>
          </w:p>
        </w:tc>
        <w:tc>
          <w:tcPr>
            <w:tcW w:w="1124" w:type="dxa"/>
            <w:tcBorders>
              <w:top w:val="single" w:sz="4" w:space="0" w:color="auto"/>
              <w:bottom w:val="single" w:sz="4" w:space="0" w:color="auto"/>
            </w:tcBorders>
            <w:shd w:val="clear" w:color="auto" w:fill="auto"/>
          </w:tcPr>
          <w:p w14:paraId="73B98BB1"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030ECB4"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FF58257"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8963259" w14:textId="77777777" w:rsidR="001233CE" w:rsidRPr="00335D95" w:rsidRDefault="001233CE" w:rsidP="001233CE">
            <w:pPr>
              <w:widowControl w:val="0"/>
              <w:autoSpaceDE w:val="0"/>
              <w:autoSpaceDN w:val="0"/>
              <w:jc w:val="center"/>
              <w:rPr>
                <w:sz w:val="20"/>
                <w:szCs w:val="20"/>
              </w:rPr>
            </w:pPr>
            <w:r w:rsidRPr="001233CE">
              <w:rPr>
                <w:sz w:val="20"/>
                <w:szCs w:val="20"/>
              </w:rPr>
              <w:t>15,14</w:t>
            </w:r>
          </w:p>
        </w:tc>
        <w:tc>
          <w:tcPr>
            <w:tcW w:w="3382" w:type="dxa"/>
            <w:tcBorders>
              <w:top w:val="single" w:sz="4" w:space="0" w:color="auto"/>
              <w:bottom w:val="single" w:sz="4" w:space="0" w:color="auto"/>
            </w:tcBorders>
            <w:shd w:val="clear" w:color="auto" w:fill="auto"/>
          </w:tcPr>
          <w:p w14:paraId="65166C01" w14:textId="77777777" w:rsidR="001233CE" w:rsidRPr="00335D95" w:rsidRDefault="001233CE" w:rsidP="001233CE">
            <w:pPr>
              <w:widowControl w:val="0"/>
              <w:autoSpaceDE w:val="0"/>
              <w:autoSpaceDN w:val="0"/>
              <w:rPr>
                <w:sz w:val="20"/>
                <w:szCs w:val="20"/>
              </w:rPr>
            </w:pPr>
          </w:p>
        </w:tc>
      </w:tr>
      <w:tr w:rsidR="001233CE" w:rsidRPr="00335D95" w14:paraId="30D83DF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D3E4766" w14:textId="77777777" w:rsidR="001233CE" w:rsidRPr="00335D95" w:rsidRDefault="001233CE" w:rsidP="001233CE">
            <w:pPr>
              <w:widowControl w:val="0"/>
              <w:autoSpaceDE w:val="0"/>
              <w:autoSpaceDN w:val="0"/>
              <w:rPr>
                <w:sz w:val="20"/>
                <w:szCs w:val="20"/>
              </w:rPr>
            </w:pPr>
            <w:r w:rsidRPr="00335D95">
              <w:rPr>
                <w:sz w:val="20"/>
                <w:szCs w:val="20"/>
              </w:rPr>
              <w:t>2251</w:t>
            </w:r>
          </w:p>
        </w:tc>
        <w:tc>
          <w:tcPr>
            <w:tcW w:w="1124" w:type="dxa"/>
            <w:tcBorders>
              <w:top w:val="single" w:sz="4" w:space="0" w:color="auto"/>
              <w:bottom w:val="single" w:sz="4" w:space="0" w:color="auto"/>
            </w:tcBorders>
            <w:shd w:val="clear" w:color="auto" w:fill="auto"/>
          </w:tcPr>
          <w:p w14:paraId="3945EEB8"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AE3DA71"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23FF379"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A6C3B4F" w14:textId="77777777" w:rsidR="001233CE" w:rsidRPr="00335D95" w:rsidRDefault="001233CE" w:rsidP="001233CE">
            <w:pPr>
              <w:widowControl w:val="0"/>
              <w:autoSpaceDE w:val="0"/>
              <w:autoSpaceDN w:val="0"/>
              <w:jc w:val="center"/>
              <w:rPr>
                <w:sz w:val="20"/>
                <w:szCs w:val="20"/>
              </w:rPr>
            </w:pPr>
            <w:r w:rsidRPr="001233CE">
              <w:rPr>
                <w:sz w:val="20"/>
                <w:szCs w:val="20"/>
              </w:rPr>
              <w:t>13,67</w:t>
            </w:r>
          </w:p>
        </w:tc>
        <w:tc>
          <w:tcPr>
            <w:tcW w:w="3382" w:type="dxa"/>
            <w:tcBorders>
              <w:top w:val="single" w:sz="4" w:space="0" w:color="auto"/>
              <w:bottom w:val="single" w:sz="4" w:space="0" w:color="auto"/>
            </w:tcBorders>
            <w:shd w:val="clear" w:color="auto" w:fill="auto"/>
          </w:tcPr>
          <w:p w14:paraId="752BEAB6" w14:textId="77777777" w:rsidR="001233CE" w:rsidRPr="00335D95" w:rsidRDefault="001233CE" w:rsidP="001233CE">
            <w:pPr>
              <w:widowControl w:val="0"/>
              <w:autoSpaceDE w:val="0"/>
              <w:autoSpaceDN w:val="0"/>
              <w:rPr>
                <w:sz w:val="20"/>
                <w:szCs w:val="20"/>
              </w:rPr>
            </w:pPr>
          </w:p>
        </w:tc>
      </w:tr>
      <w:tr w:rsidR="001233CE" w:rsidRPr="00335D95" w14:paraId="6CED431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2CE9561" w14:textId="77777777" w:rsidR="001233CE" w:rsidRPr="00335D95" w:rsidRDefault="001233CE" w:rsidP="001233CE">
            <w:pPr>
              <w:widowControl w:val="0"/>
              <w:autoSpaceDE w:val="0"/>
              <w:autoSpaceDN w:val="0"/>
              <w:rPr>
                <w:sz w:val="20"/>
                <w:szCs w:val="20"/>
              </w:rPr>
            </w:pPr>
            <w:r w:rsidRPr="00335D95">
              <w:rPr>
                <w:sz w:val="20"/>
                <w:szCs w:val="20"/>
              </w:rPr>
              <w:t>2252</w:t>
            </w:r>
          </w:p>
        </w:tc>
        <w:tc>
          <w:tcPr>
            <w:tcW w:w="1124" w:type="dxa"/>
            <w:tcBorders>
              <w:top w:val="single" w:sz="4" w:space="0" w:color="auto"/>
              <w:bottom w:val="single" w:sz="4" w:space="0" w:color="auto"/>
            </w:tcBorders>
            <w:shd w:val="clear" w:color="auto" w:fill="auto"/>
          </w:tcPr>
          <w:p w14:paraId="7A45AA36"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D9FE31C"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9D88F00"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3F2C711" w14:textId="77777777" w:rsidR="001233CE" w:rsidRPr="00335D95" w:rsidRDefault="001233CE" w:rsidP="001233CE">
            <w:pPr>
              <w:widowControl w:val="0"/>
              <w:autoSpaceDE w:val="0"/>
              <w:autoSpaceDN w:val="0"/>
              <w:jc w:val="center"/>
              <w:rPr>
                <w:sz w:val="20"/>
                <w:szCs w:val="20"/>
              </w:rPr>
            </w:pPr>
            <w:r w:rsidRPr="001233CE">
              <w:rPr>
                <w:sz w:val="20"/>
                <w:szCs w:val="20"/>
              </w:rPr>
              <w:t>99,97</w:t>
            </w:r>
          </w:p>
        </w:tc>
        <w:tc>
          <w:tcPr>
            <w:tcW w:w="3382" w:type="dxa"/>
            <w:tcBorders>
              <w:top w:val="single" w:sz="4" w:space="0" w:color="auto"/>
              <w:bottom w:val="single" w:sz="4" w:space="0" w:color="auto"/>
            </w:tcBorders>
            <w:shd w:val="clear" w:color="auto" w:fill="auto"/>
          </w:tcPr>
          <w:p w14:paraId="73CBCFBC" w14:textId="77777777" w:rsidR="001233CE" w:rsidRPr="00335D95" w:rsidRDefault="001233CE" w:rsidP="001233CE">
            <w:pPr>
              <w:widowControl w:val="0"/>
              <w:autoSpaceDE w:val="0"/>
              <w:autoSpaceDN w:val="0"/>
              <w:rPr>
                <w:sz w:val="20"/>
                <w:szCs w:val="20"/>
              </w:rPr>
            </w:pPr>
          </w:p>
        </w:tc>
      </w:tr>
      <w:tr w:rsidR="001233CE" w:rsidRPr="00335D95" w14:paraId="7212C3F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534142F" w14:textId="77777777" w:rsidR="001233CE" w:rsidRPr="00335D95" w:rsidRDefault="001233CE" w:rsidP="001233CE">
            <w:pPr>
              <w:widowControl w:val="0"/>
              <w:autoSpaceDE w:val="0"/>
              <w:autoSpaceDN w:val="0"/>
              <w:rPr>
                <w:sz w:val="20"/>
                <w:szCs w:val="20"/>
              </w:rPr>
            </w:pPr>
            <w:r w:rsidRPr="00335D95">
              <w:rPr>
                <w:sz w:val="20"/>
                <w:szCs w:val="20"/>
              </w:rPr>
              <w:t>2253</w:t>
            </w:r>
          </w:p>
        </w:tc>
        <w:tc>
          <w:tcPr>
            <w:tcW w:w="1124" w:type="dxa"/>
            <w:tcBorders>
              <w:top w:val="single" w:sz="4" w:space="0" w:color="auto"/>
              <w:bottom w:val="single" w:sz="4" w:space="0" w:color="auto"/>
            </w:tcBorders>
            <w:shd w:val="clear" w:color="auto" w:fill="auto"/>
          </w:tcPr>
          <w:p w14:paraId="19F743E4"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DF43C1F"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DB3573D"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426A12B" w14:textId="77777777" w:rsidR="001233CE" w:rsidRPr="00335D95" w:rsidRDefault="001233CE" w:rsidP="001233CE">
            <w:pPr>
              <w:widowControl w:val="0"/>
              <w:autoSpaceDE w:val="0"/>
              <w:autoSpaceDN w:val="0"/>
              <w:jc w:val="center"/>
              <w:rPr>
                <w:sz w:val="20"/>
                <w:szCs w:val="20"/>
              </w:rPr>
            </w:pPr>
            <w:r w:rsidRPr="001233CE">
              <w:rPr>
                <w:sz w:val="20"/>
                <w:szCs w:val="20"/>
              </w:rPr>
              <w:t>32,98</w:t>
            </w:r>
          </w:p>
        </w:tc>
        <w:tc>
          <w:tcPr>
            <w:tcW w:w="3382" w:type="dxa"/>
            <w:tcBorders>
              <w:top w:val="single" w:sz="4" w:space="0" w:color="auto"/>
              <w:bottom w:val="single" w:sz="4" w:space="0" w:color="auto"/>
            </w:tcBorders>
            <w:shd w:val="clear" w:color="auto" w:fill="auto"/>
          </w:tcPr>
          <w:p w14:paraId="1901B894" w14:textId="77777777" w:rsidR="001233CE" w:rsidRPr="00335D95" w:rsidRDefault="001233CE" w:rsidP="001233CE">
            <w:pPr>
              <w:widowControl w:val="0"/>
              <w:autoSpaceDE w:val="0"/>
              <w:autoSpaceDN w:val="0"/>
              <w:rPr>
                <w:sz w:val="20"/>
                <w:szCs w:val="20"/>
              </w:rPr>
            </w:pPr>
          </w:p>
        </w:tc>
      </w:tr>
      <w:tr w:rsidR="001233CE" w:rsidRPr="00335D95" w14:paraId="3FCB736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4F45EB3" w14:textId="77777777" w:rsidR="001233CE" w:rsidRPr="00335D95" w:rsidRDefault="001233CE" w:rsidP="001233CE">
            <w:pPr>
              <w:widowControl w:val="0"/>
              <w:autoSpaceDE w:val="0"/>
              <w:autoSpaceDN w:val="0"/>
              <w:rPr>
                <w:sz w:val="20"/>
                <w:szCs w:val="20"/>
              </w:rPr>
            </w:pPr>
            <w:r w:rsidRPr="00335D95">
              <w:rPr>
                <w:sz w:val="20"/>
                <w:szCs w:val="20"/>
              </w:rPr>
              <w:t>2254</w:t>
            </w:r>
          </w:p>
        </w:tc>
        <w:tc>
          <w:tcPr>
            <w:tcW w:w="1124" w:type="dxa"/>
            <w:tcBorders>
              <w:top w:val="single" w:sz="4" w:space="0" w:color="auto"/>
              <w:bottom w:val="single" w:sz="4" w:space="0" w:color="auto"/>
            </w:tcBorders>
            <w:shd w:val="clear" w:color="auto" w:fill="auto"/>
          </w:tcPr>
          <w:p w14:paraId="3DE1EAFE"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F00F6AE"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30433FA"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34AAB3A" w14:textId="77777777" w:rsidR="001233CE" w:rsidRPr="00335D95" w:rsidRDefault="001233CE" w:rsidP="001233CE">
            <w:pPr>
              <w:widowControl w:val="0"/>
              <w:autoSpaceDE w:val="0"/>
              <w:autoSpaceDN w:val="0"/>
              <w:jc w:val="center"/>
              <w:rPr>
                <w:sz w:val="20"/>
                <w:szCs w:val="20"/>
              </w:rPr>
            </w:pPr>
            <w:r w:rsidRPr="001233CE">
              <w:rPr>
                <w:sz w:val="20"/>
                <w:szCs w:val="20"/>
              </w:rPr>
              <w:t>55,39</w:t>
            </w:r>
          </w:p>
        </w:tc>
        <w:tc>
          <w:tcPr>
            <w:tcW w:w="3382" w:type="dxa"/>
            <w:tcBorders>
              <w:top w:val="single" w:sz="4" w:space="0" w:color="auto"/>
              <w:bottom w:val="single" w:sz="4" w:space="0" w:color="auto"/>
            </w:tcBorders>
            <w:shd w:val="clear" w:color="auto" w:fill="auto"/>
          </w:tcPr>
          <w:p w14:paraId="7297ACC2" w14:textId="77777777" w:rsidR="001233CE" w:rsidRPr="00335D95" w:rsidRDefault="001233CE" w:rsidP="001233CE">
            <w:pPr>
              <w:widowControl w:val="0"/>
              <w:autoSpaceDE w:val="0"/>
              <w:autoSpaceDN w:val="0"/>
              <w:rPr>
                <w:sz w:val="20"/>
                <w:szCs w:val="20"/>
              </w:rPr>
            </w:pPr>
          </w:p>
        </w:tc>
      </w:tr>
      <w:tr w:rsidR="001233CE" w:rsidRPr="00335D95" w14:paraId="69B7228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B172A07" w14:textId="77777777" w:rsidR="001233CE" w:rsidRPr="00335D95" w:rsidRDefault="001233CE" w:rsidP="001233CE">
            <w:pPr>
              <w:widowControl w:val="0"/>
              <w:autoSpaceDE w:val="0"/>
              <w:autoSpaceDN w:val="0"/>
              <w:rPr>
                <w:sz w:val="20"/>
                <w:szCs w:val="20"/>
              </w:rPr>
            </w:pPr>
            <w:r w:rsidRPr="00335D95">
              <w:rPr>
                <w:sz w:val="20"/>
                <w:szCs w:val="20"/>
              </w:rPr>
              <w:t>2255</w:t>
            </w:r>
          </w:p>
        </w:tc>
        <w:tc>
          <w:tcPr>
            <w:tcW w:w="1124" w:type="dxa"/>
            <w:tcBorders>
              <w:top w:val="single" w:sz="4" w:space="0" w:color="auto"/>
              <w:bottom w:val="single" w:sz="4" w:space="0" w:color="auto"/>
            </w:tcBorders>
            <w:shd w:val="clear" w:color="auto" w:fill="auto"/>
          </w:tcPr>
          <w:p w14:paraId="42B45929"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BCD553C"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F4BA262"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3A15D4D" w14:textId="77777777" w:rsidR="001233CE" w:rsidRPr="00335D95" w:rsidRDefault="001233CE" w:rsidP="001233CE">
            <w:pPr>
              <w:widowControl w:val="0"/>
              <w:autoSpaceDE w:val="0"/>
              <w:autoSpaceDN w:val="0"/>
              <w:jc w:val="center"/>
              <w:rPr>
                <w:sz w:val="20"/>
                <w:szCs w:val="20"/>
              </w:rPr>
            </w:pPr>
            <w:r w:rsidRPr="001233CE">
              <w:rPr>
                <w:sz w:val="20"/>
                <w:szCs w:val="20"/>
              </w:rPr>
              <w:t>62,55</w:t>
            </w:r>
          </w:p>
        </w:tc>
        <w:tc>
          <w:tcPr>
            <w:tcW w:w="3382" w:type="dxa"/>
            <w:tcBorders>
              <w:top w:val="single" w:sz="4" w:space="0" w:color="auto"/>
              <w:bottom w:val="single" w:sz="4" w:space="0" w:color="auto"/>
            </w:tcBorders>
            <w:shd w:val="clear" w:color="auto" w:fill="auto"/>
          </w:tcPr>
          <w:p w14:paraId="60850253" w14:textId="77777777" w:rsidR="001233CE" w:rsidRPr="00335D95" w:rsidRDefault="001233CE" w:rsidP="001233CE">
            <w:pPr>
              <w:widowControl w:val="0"/>
              <w:autoSpaceDE w:val="0"/>
              <w:autoSpaceDN w:val="0"/>
              <w:rPr>
                <w:sz w:val="20"/>
                <w:szCs w:val="20"/>
              </w:rPr>
            </w:pPr>
          </w:p>
        </w:tc>
      </w:tr>
      <w:tr w:rsidR="001233CE" w:rsidRPr="00335D95" w14:paraId="4E303B9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1B5C42E" w14:textId="77777777" w:rsidR="001233CE" w:rsidRPr="00335D95" w:rsidRDefault="001233CE" w:rsidP="001233CE">
            <w:pPr>
              <w:widowControl w:val="0"/>
              <w:autoSpaceDE w:val="0"/>
              <w:autoSpaceDN w:val="0"/>
              <w:rPr>
                <w:sz w:val="20"/>
                <w:szCs w:val="20"/>
              </w:rPr>
            </w:pPr>
            <w:r w:rsidRPr="00335D95">
              <w:rPr>
                <w:sz w:val="20"/>
                <w:szCs w:val="20"/>
              </w:rPr>
              <w:t>2256</w:t>
            </w:r>
          </w:p>
        </w:tc>
        <w:tc>
          <w:tcPr>
            <w:tcW w:w="1124" w:type="dxa"/>
            <w:tcBorders>
              <w:top w:val="single" w:sz="4" w:space="0" w:color="auto"/>
              <w:bottom w:val="single" w:sz="4" w:space="0" w:color="auto"/>
            </w:tcBorders>
            <w:shd w:val="clear" w:color="auto" w:fill="auto"/>
          </w:tcPr>
          <w:p w14:paraId="2533F8B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5D8924A"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071019D"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A57D0FB" w14:textId="77777777" w:rsidR="001233CE" w:rsidRPr="00335D95" w:rsidRDefault="001233CE" w:rsidP="001233CE">
            <w:pPr>
              <w:widowControl w:val="0"/>
              <w:autoSpaceDE w:val="0"/>
              <w:autoSpaceDN w:val="0"/>
              <w:jc w:val="center"/>
              <w:rPr>
                <w:sz w:val="20"/>
                <w:szCs w:val="20"/>
              </w:rPr>
            </w:pPr>
            <w:r w:rsidRPr="001233CE">
              <w:rPr>
                <w:sz w:val="20"/>
                <w:szCs w:val="20"/>
              </w:rPr>
              <w:t>84,12</w:t>
            </w:r>
          </w:p>
        </w:tc>
        <w:tc>
          <w:tcPr>
            <w:tcW w:w="3382" w:type="dxa"/>
            <w:tcBorders>
              <w:top w:val="single" w:sz="4" w:space="0" w:color="auto"/>
              <w:bottom w:val="single" w:sz="4" w:space="0" w:color="auto"/>
            </w:tcBorders>
            <w:shd w:val="clear" w:color="auto" w:fill="auto"/>
          </w:tcPr>
          <w:p w14:paraId="55F90B38" w14:textId="77777777" w:rsidR="001233CE" w:rsidRPr="00335D95" w:rsidRDefault="001233CE" w:rsidP="001233CE">
            <w:pPr>
              <w:widowControl w:val="0"/>
              <w:autoSpaceDE w:val="0"/>
              <w:autoSpaceDN w:val="0"/>
              <w:rPr>
                <w:sz w:val="20"/>
                <w:szCs w:val="20"/>
              </w:rPr>
            </w:pPr>
          </w:p>
        </w:tc>
      </w:tr>
      <w:tr w:rsidR="001233CE" w:rsidRPr="00335D95" w14:paraId="1D0063C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B6BA877" w14:textId="77777777" w:rsidR="001233CE" w:rsidRPr="00335D95" w:rsidRDefault="001233CE" w:rsidP="001233CE">
            <w:pPr>
              <w:widowControl w:val="0"/>
              <w:autoSpaceDE w:val="0"/>
              <w:autoSpaceDN w:val="0"/>
              <w:rPr>
                <w:sz w:val="20"/>
                <w:szCs w:val="20"/>
              </w:rPr>
            </w:pPr>
            <w:r w:rsidRPr="00335D95">
              <w:rPr>
                <w:sz w:val="20"/>
                <w:szCs w:val="20"/>
              </w:rPr>
              <w:t>2257</w:t>
            </w:r>
          </w:p>
        </w:tc>
        <w:tc>
          <w:tcPr>
            <w:tcW w:w="1124" w:type="dxa"/>
            <w:tcBorders>
              <w:top w:val="single" w:sz="4" w:space="0" w:color="auto"/>
              <w:bottom w:val="single" w:sz="4" w:space="0" w:color="auto"/>
            </w:tcBorders>
            <w:shd w:val="clear" w:color="auto" w:fill="auto"/>
          </w:tcPr>
          <w:p w14:paraId="5C2A9A1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9659142"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8828051"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181A07B" w14:textId="77777777" w:rsidR="001233CE" w:rsidRPr="00335D95" w:rsidRDefault="001233CE" w:rsidP="001233CE">
            <w:pPr>
              <w:widowControl w:val="0"/>
              <w:autoSpaceDE w:val="0"/>
              <w:autoSpaceDN w:val="0"/>
              <w:jc w:val="center"/>
              <w:rPr>
                <w:sz w:val="20"/>
                <w:szCs w:val="20"/>
              </w:rPr>
            </w:pPr>
            <w:r w:rsidRPr="001233CE">
              <w:rPr>
                <w:sz w:val="20"/>
                <w:szCs w:val="20"/>
              </w:rPr>
              <w:t>206,91</w:t>
            </w:r>
          </w:p>
        </w:tc>
        <w:tc>
          <w:tcPr>
            <w:tcW w:w="3382" w:type="dxa"/>
            <w:tcBorders>
              <w:top w:val="single" w:sz="4" w:space="0" w:color="auto"/>
              <w:bottom w:val="single" w:sz="4" w:space="0" w:color="auto"/>
            </w:tcBorders>
            <w:shd w:val="clear" w:color="auto" w:fill="auto"/>
          </w:tcPr>
          <w:p w14:paraId="24F66EAB" w14:textId="77777777" w:rsidR="001233CE" w:rsidRPr="00335D95" w:rsidRDefault="001233CE" w:rsidP="001233CE">
            <w:pPr>
              <w:widowControl w:val="0"/>
              <w:autoSpaceDE w:val="0"/>
              <w:autoSpaceDN w:val="0"/>
              <w:rPr>
                <w:sz w:val="20"/>
                <w:szCs w:val="20"/>
              </w:rPr>
            </w:pPr>
          </w:p>
        </w:tc>
      </w:tr>
      <w:tr w:rsidR="001233CE" w:rsidRPr="00335D95" w14:paraId="738B2C4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2FF771F" w14:textId="77777777" w:rsidR="001233CE" w:rsidRPr="00335D95" w:rsidRDefault="001233CE" w:rsidP="001233CE">
            <w:pPr>
              <w:widowControl w:val="0"/>
              <w:autoSpaceDE w:val="0"/>
              <w:autoSpaceDN w:val="0"/>
              <w:rPr>
                <w:sz w:val="20"/>
                <w:szCs w:val="20"/>
              </w:rPr>
            </w:pPr>
            <w:r w:rsidRPr="00335D95">
              <w:rPr>
                <w:sz w:val="20"/>
                <w:szCs w:val="20"/>
              </w:rPr>
              <w:t>2258</w:t>
            </w:r>
          </w:p>
        </w:tc>
        <w:tc>
          <w:tcPr>
            <w:tcW w:w="1124" w:type="dxa"/>
            <w:tcBorders>
              <w:top w:val="single" w:sz="4" w:space="0" w:color="auto"/>
              <w:bottom w:val="single" w:sz="4" w:space="0" w:color="auto"/>
            </w:tcBorders>
            <w:shd w:val="clear" w:color="auto" w:fill="auto"/>
          </w:tcPr>
          <w:p w14:paraId="0D89A6D9"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4D28A5A"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C128F63"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F13A9FE" w14:textId="77777777" w:rsidR="001233CE" w:rsidRPr="00335D95" w:rsidRDefault="001233CE" w:rsidP="001233CE">
            <w:pPr>
              <w:widowControl w:val="0"/>
              <w:autoSpaceDE w:val="0"/>
              <w:autoSpaceDN w:val="0"/>
              <w:jc w:val="center"/>
              <w:rPr>
                <w:sz w:val="20"/>
                <w:szCs w:val="20"/>
              </w:rPr>
            </w:pPr>
            <w:r w:rsidRPr="001233CE">
              <w:rPr>
                <w:sz w:val="20"/>
                <w:szCs w:val="20"/>
              </w:rPr>
              <w:t>10,16</w:t>
            </w:r>
          </w:p>
        </w:tc>
        <w:tc>
          <w:tcPr>
            <w:tcW w:w="3382" w:type="dxa"/>
            <w:tcBorders>
              <w:top w:val="single" w:sz="4" w:space="0" w:color="auto"/>
              <w:bottom w:val="single" w:sz="4" w:space="0" w:color="auto"/>
            </w:tcBorders>
            <w:shd w:val="clear" w:color="auto" w:fill="auto"/>
          </w:tcPr>
          <w:p w14:paraId="306D7E18" w14:textId="77777777" w:rsidR="001233CE" w:rsidRPr="00335D95" w:rsidRDefault="001233CE" w:rsidP="001233CE">
            <w:pPr>
              <w:widowControl w:val="0"/>
              <w:autoSpaceDE w:val="0"/>
              <w:autoSpaceDN w:val="0"/>
              <w:rPr>
                <w:sz w:val="20"/>
                <w:szCs w:val="20"/>
              </w:rPr>
            </w:pPr>
          </w:p>
        </w:tc>
      </w:tr>
      <w:tr w:rsidR="001233CE" w:rsidRPr="00335D95" w14:paraId="7411B0A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D2E2CD5" w14:textId="77777777" w:rsidR="001233CE" w:rsidRPr="00335D95" w:rsidRDefault="001233CE" w:rsidP="001233CE">
            <w:pPr>
              <w:widowControl w:val="0"/>
              <w:autoSpaceDE w:val="0"/>
              <w:autoSpaceDN w:val="0"/>
              <w:rPr>
                <w:sz w:val="20"/>
                <w:szCs w:val="20"/>
              </w:rPr>
            </w:pPr>
            <w:r w:rsidRPr="00335D95">
              <w:rPr>
                <w:sz w:val="20"/>
                <w:szCs w:val="20"/>
              </w:rPr>
              <w:t>2259</w:t>
            </w:r>
          </w:p>
        </w:tc>
        <w:tc>
          <w:tcPr>
            <w:tcW w:w="1124" w:type="dxa"/>
            <w:tcBorders>
              <w:top w:val="single" w:sz="4" w:space="0" w:color="auto"/>
              <w:bottom w:val="single" w:sz="4" w:space="0" w:color="auto"/>
            </w:tcBorders>
            <w:shd w:val="clear" w:color="auto" w:fill="auto"/>
          </w:tcPr>
          <w:p w14:paraId="2F7AB23C"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1146CE2"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7A1DFB5"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1923" w14:textId="77777777" w:rsidR="001233CE" w:rsidRPr="00335D95" w:rsidRDefault="001233CE" w:rsidP="001233CE">
            <w:pPr>
              <w:widowControl w:val="0"/>
              <w:autoSpaceDE w:val="0"/>
              <w:autoSpaceDN w:val="0"/>
              <w:jc w:val="center"/>
              <w:rPr>
                <w:sz w:val="20"/>
                <w:szCs w:val="20"/>
              </w:rPr>
            </w:pPr>
            <w:r w:rsidRPr="001233CE">
              <w:rPr>
                <w:sz w:val="20"/>
                <w:szCs w:val="20"/>
              </w:rPr>
              <w:t>30,08</w:t>
            </w:r>
          </w:p>
        </w:tc>
        <w:tc>
          <w:tcPr>
            <w:tcW w:w="3382" w:type="dxa"/>
            <w:tcBorders>
              <w:top w:val="single" w:sz="4" w:space="0" w:color="auto"/>
              <w:bottom w:val="single" w:sz="4" w:space="0" w:color="auto"/>
            </w:tcBorders>
            <w:shd w:val="clear" w:color="auto" w:fill="auto"/>
          </w:tcPr>
          <w:p w14:paraId="1CA1539F" w14:textId="77777777" w:rsidR="001233CE" w:rsidRPr="00335D95" w:rsidRDefault="001233CE" w:rsidP="001233CE">
            <w:pPr>
              <w:widowControl w:val="0"/>
              <w:autoSpaceDE w:val="0"/>
              <w:autoSpaceDN w:val="0"/>
              <w:rPr>
                <w:sz w:val="20"/>
                <w:szCs w:val="20"/>
              </w:rPr>
            </w:pPr>
          </w:p>
        </w:tc>
      </w:tr>
      <w:tr w:rsidR="001233CE" w:rsidRPr="00335D95" w14:paraId="31030F2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5B227B1" w14:textId="77777777" w:rsidR="001233CE" w:rsidRPr="00335D95" w:rsidRDefault="001233CE" w:rsidP="001233CE">
            <w:pPr>
              <w:widowControl w:val="0"/>
              <w:autoSpaceDE w:val="0"/>
              <w:autoSpaceDN w:val="0"/>
              <w:rPr>
                <w:sz w:val="20"/>
                <w:szCs w:val="20"/>
              </w:rPr>
            </w:pPr>
            <w:r w:rsidRPr="00335D95">
              <w:rPr>
                <w:sz w:val="20"/>
                <w:szCs w:val="20"/>
              </w:rPr>
              <w:t>2260</w:t>
            </w:r>
          </w:p>
        </w:tc>
        <w:tc>
          <w:tcPr>
            <w:tcW w:w="1124" w:type="dxa"/>
            <w:tcBorders>
              <w:top w:val="single" w:sz="4" w:space="0" w:color="auto"/>
              <w:bottom w:val="single" w:sz="4" w:space="0" w:color="auto"/>
            </w:tcBorders>
            <w:shd w:val="clear" w:color="auto" w:fill="auto"/>
          </w:tcPr>
          <w:p w14:paraId="7EA9A06A"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4C7C1105"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4EA5D93D" w14:textId="77777777" w:rsidR="001233CE" w:rsidRPr="00335D95" w:rsidRDefault="001233CE" w:rsidP="001233CE">
            <w:pPr>
              <w:widowControl w:val="0"/>
              <w:autoSpaceDE w:val="0"/>
              <w:autoSpaceDN w:val="0"/>
              <w:jc w:val="center"/>
              <w:rPr>
                <w:sz w:val="20"/>
                <w:szCs w:val="20"/>
              </w:rPr>
            </w:pPr>
            <w:r w:rsidRPr="00335D95">
              <w:rPr>
                <w:sz w:val="20"/>
                <w:szCs w:val="20"/>
              </w:rPr>
              <w:t>21,00</w:t>
            </w:r>
          </w:p>
        </w:tc>
        <w:tc>
          <w:tcPr>
            <w:tcW w:w="0" w:type="auto"/>
            <w:tcBorders>
              <w:top w:val="nil"/>
              <w:left w:val="single" w:sz="4" w:space="0" w:color="auto"/>
              <w:bottom w:val="single" w:sz="4" w:space="0" w:color="auto"/>
              <w:right w:val="single" w:sz="4" w:space="0" w:color="auto"/>
            </w:tcBorders>
            <w:shd w:val="clear" w:color="auto" w:fill="auto"/>
          </w:tcPr>
          <w:p w14:paraId="4B8BCCA1" w14:textId="77777777" w:rsidR="001233CE" w:rsidRPr="00335D95" w:rsidRDefault="001233CE" w:rsidP="001233CE">
            <w:pPr>
              <w:widowControl w:val="0"/>
              <w:autoSpaceDE w:val="0"/>
              <w:autoSpaceDN w:val="0"/>
              <w:jc w:val="center"/>
              <w:rPr>
                <w:sz w:val="20"/>
                <w:szCs w:val="20"/>
              </w:rPr>
            </w:pPr>
            <w:r w:rsidRPr="001233CE">
              <w:rPr>
                <w:sz w:val="20"/>
                <w:szCs w:val="20"/>
              </w:rPr>
              <w:t>109,48</w:t>
            </w:r>
          </w:p>
        </w:tc>
        <w:tc>
          <w:tcPr>
            <w:tcW w:w="3382" w:type="dxa"/>
            <w:tcBorders>
              <w:top w:val="single" w:sz="4" w:space="0" w:color="auto"/>
              <w:bottom w:val="single" w:sz="4" w:space="0" w:color="auto"/>
            </w:tcBorders>
            <w:shd w:val="clear" w:color="auto" w:fill="auto"/>
          </w:tcPr>
          <w:p w14:paraId="4D3623AA" w14:textId="77777777" w:rsidR="001233CE" w:rsidRPr="00335D95" w:rsidRDefault="001233CE" w:rsidP="001233CE">
            <w:pPr>
              <w:widowControl w:val="0"/>
              <w:autoSpaceDE w:val="0"/>
              <w:autoSpaceDN w:val="0"/>
              <w:rPr>
                <w:sz w:val="20"/>
                <w:szCs w:val="20"/>
              </w:rPr>
            </w:pPr>
          </w:p>
        </w:tc>
      </w:tr>
      <w:tr w:rsidR="001233CE" w:rsidRPr="00335D95" w14:paraId="7FB1774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D69B95D" w14:textId="77777777" w:rsidR="001233CE" w:rsidRPr="00335D95" w:rsidRDefault="001233CE" w:rsidP="001233CE">
            <w:pPr>
              <w:widowControl w:val="0"/>
              <w:autoSpaceDE w:val="0"/>
              <w:autoSpaceDN w:val="0"/>
              <w:rPr>
                <w:sz w:val="20"/>
                <w:szCs w:val="20"/>
              </w:rPr>
            </w:pPr>
            <w:r w:rsidRPr="00335D95">
              <w:rPr>
                <w:sz w:val="20"/>
                <w:szCs w:val="20"/>
              </w:rPr>
              <w:lastRenderedPageBreak/>
              <w:t>2261</w:t>
            </w:r>
          </w:p>
        </w:tc>
        <w:tc>
          <w:tcPr>
            <w:tcW w:w="1124" w:type="dxa"/>
            <w:tcBorders>
              <w:top w:val="single" w:sz="4" w:space="0" w:color="auto"/>
              <w:bottom w:val="single" w:sz="4" w:space="0" w:color="auto"/>
            </w:tcBorders>
            <w:shd w:val="clear" w:color="auto" w:fill="auto"/>
          </w:tcPr>
          <w:p w14:paraId="3BF90F55"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CCE14F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906D61D"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65111F1" w14:textId="77777777" w:rsidR="001233CE" w:rsidRPr="00335D95" w:rsidRDefault="001233CE" w:rsidP="001233CE">
            <w:pPr>
              <w:widowControl w:val="0"/>
              <w:autoSpaceDE w:val="0"/>
              <w:autoSpaceDN w:val="0"/>
              <w:jc w:val="center"/>
              <w:rPr>
                <w:sz w:val="20"/>
                <w:szCs w:val="20"/>
              </w:rPr>
            </w:pPr>
            <w:r w:rsidRPr="001233CE">
              <w:rPr>
                <w:sz w:val="20"/>
                <w:szCs w:val="20"/>
              </w:rPr>
              <w:t>3,21</w:t>
            </w:r>
          </w:p>
        </w:tc>
        <w:tc>
          <w:tcPr>
            <w:tcW w:w="3382" w:type="dxa"/>
            <w:tcBorders>
              <w:top w:val="single" w:sz="4" w:space="0" w:color="auto"/>
              <w:bottom w:val="single" w:sz="4" w:space="0" w:color="auto"/>
            </w:tcBorders>
            <w:shd w:val="clear" w:color="auto" w:fill="auto"/>
          </w:tcPr>
          <w:p w14:paraId="2F2A2A9C" w14:textId="77777777" w:rsidR="001233CE" w:rsidRPr="00335D95" w:rsidRDefault="001233CE" w:rsidP="001233CE">
            <w:pPr>
              <w:widowControl w:val="0"/>
              <w:autoSpaceDE w:val="0"/>
              <w:autoSpaceDN w:val="0"/>
              <w:rPr>
                <w:sz w:val="20"/>
                <w:szCs w:val="20"/>
              </w:rPr>
            </w:pPr>
          </w:p>
        </w:tc>
      </w:tr>
      <w:tr w:rsidR="001233CE" w:rsidRPr="00335D95" w14:paraId="55BB28F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6394850" w14:textId="77777777" w:rsidR="001233CE" w:rsidRPr="00335D95" w:rsidRDefault="001233CE" w:rsidP="001233CE">
            <w:pPr>
              <w:widowControl w:val="0"/>
              <w:autoSpaceDE w:val="0"/>
              <w:autoSpaceDN w:val="0"/>
              <w:rPr>
                <w:sz w:val="20"/>
                <w:szCs w:val="20"/>
              </w:rPr>
            </w:pPr>
            <w:r w:rsidRPr="00335D95">
              <w:rPr>
                <w:sz w:val="20"/>
                <w:szCs w:val="20"/>
              </w:rPr>
              <w:t>2262</w:t>
            </w:r>
          </w:p>
        </w:tc>
        <w:tc>
          <w:tcPr>
            <w:tcW w:w="1124" w:type="dxa"/>
            <w:tcBorders>
              <w:top w:val="single" w:sz="4" w:space="0" w:color="auto"/>
              <w:bottom w:val="single" w:sz="4" w:space="0" w:color="auto"/>
            </w:tcBorders>
            <w:shd w:val="clear" w:color="auto" w:fill="auto"/>
          </w:tcPr>
          <w:p w14:paraId="6E981261"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B0613F7"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338C6F8"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435E294" w14:textId="77777777" w:rsidR="001233CE" w:rsidRPr="00335D95" w:rsidRDefault="001233CE" w:rsidP="001233CE">
            <w:pPr>
              <w:widowControl w:val="0"/>
              <w:autoSpaceDE w:val="0"/>
              <w:autoSpaceDN w:val="0"/>
              <w:jc w:val="center"/>
              <w:rPr>
                <w:sz w:val="20"/>
                <w:szCs w:val="20"/>
              </w:rPr>
            </w:pPr>
            <w:r w:rsidRPr="001233CE">
              <w:rPr>
                <w:sz w:val="20"/>
                <w:szCs w:val="20"/>
              </w:rPr>
              <w:t>0,09</w:t>
            </w:r>
          </w:p>
        </w:tc>
        <w:tc>
          <w:tcPr>
            <w:tcW w:w="3382" w:type="dxa"/>
            <w:tcBorders>
              <w:top w:val="single" w:sz="4" w:space="0" w:color="auto"/>
              <w:bottom w:val="single" w:sz="4" w:space="0" w:color="auto"/>
            </w:tcBorders>
            <w:shd w:val="clear" w:color="auto" w:fill="auto"/>
          </w:tcPr>
          <w:p w14:paraId="2241EA03" w14:textId="77777777" w:rsidR="001233CE" w:rsidRPr="00335D95" w:rsidRDefault="001233CE" w:rsidP="001233CE">
            <w:pPr>
              <w:widowControl w:val="0"/>
              <w:autoSpaceDE w:val="0"/>
              <w:autoSpaceDN w:val="0"/>
              <w:rPr>
                <w:sz w:val="20"/>
                <w:szCs w:val="20"/>
              </w:rPr>
            </w:pPr>
          </w:p>
        </w:tc>
      </w:tr>
      <w:tr w:rsidR="001233CE" w:rsidRPr="00335D95" w14:paraId="1CA080D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1E73B4" w14:textId="77777777" w:rsidR="001233CE" w:rsidRPr="00335D95" w:rsidRDefault="001233CE" w:rsidP="001233CE">
            <w:pPr>
              <w:widowControl w:val="0"/>
              <w:autoSpaceDE w:val="0"/>
              <w:autoSpaceDN w:val="0"/>
              <w:rPr>
                <w:sz w:val="20"/>
                <w:szCs w:val="20"/>
              </w:rPr>
            </w:pPr>
            <w:r w:rsidRPr="00335D95">
              <w:rPr>
                <w:sz w:val="20"/>
                <w:szCs w:val="20"/>
              </w:rPr>
              <w:t>2263</w:t>
            </w:r>
          </w:p>
        </w:tc>
        <w:tc>
          <w:tcPr>
            <w:tcW w:w="1124" w:type="dxa"/>
            <w:tcBorders>
              <w:top w:val="single" w:sz="4" w:space="0" w:color="auto"/>
              <w:bottom w:val="single" w:sz="4" w:space="0" w:color="auto"/>
            </w:tcBorders>
            <w:shd w:val="clear" w:color="auto" w:fill="auto"/>
          </w:tcPr>
          <w:p w14:paraId="1349852E"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686DF73"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F36F8EB"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AF84DC6" w14:textId="77777777" w:rsidR="001233CE" w:rsidRPr="00335D95" w:rsidRDefault="001233CE" w:rsidP="001233CE">
            <w:pPr>
              <w:widowControl w:val="0"/>
              <w:autoSpaceDE w:val="0"/>
              <w:autoSpaceDN w:val="0"/>
              <w:jc w:val="center"/>
              <w:rPr>
                <w:sz w:val="20"/>
                <w:szCs w:val="20"/>
              </w:rPr>
            </w:pPr>
            <w:r w:rsidRPr="001233CE">
              <w:rPr>
                <w:sz w:val="20"/>
                <w:szCs w:val="20"/>
              </w:rPr>
              <w:t>0,00</w:t>
            </w:r>
          </w:p>
        </w:tc>
        <w:tc>
          <w:tcPr>
            <w:tcW w:w="3382" w:type="dxa"/>
            <w:tcBorders>
              <w:top w:val="single" w:sz="4" w:space="0" w:color="auto"/>
              <w:bottom w:val="single" w:sz="4" w:space="0" w:color="auto"/>
            </w:tcBorders>
            <w:shd w:val="clear" w:color="auto" w:fill="auto"/>
          </w:tcPr>
          <w:p w14:paraId="22CC8F41" w14:textId="77777777" w:rsidR="001233CE" w:rsidRPr="00335D95" w:rsidRDefault="001233CE" w:rsidP="001233CE">
            <w:pPr>
              <w:widowControl w:val="0"/>
              <w:autoSpaceDE w:val="0"/>
              <w:autoSpaceDN w:val="0"/>
              <w:rPr>
                <w:sz w:val="20"/>
                <w:szCs w:val="20"/>
              </w:rPr>
            </w:pPr>
          </w:p>
        </w:tc>
      </w:tr>
      <w:tr w:rsidR="001233CE" w:rsidRPr="00335D95" w14:paraId="03FEDEC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47C665E" w14:textId="77777777" w:rsidR="001233CE" w:rsidRPr="00335D95" w:rsidRDefault="001233CE" w:rsidP="001233CE">
            <w:pPr>
              <w:widowControl w:val="0"/>
              <w:autoSpaceDE w:val="0"/>
              <w:autoSpaceDN w:val="0"/>
              <w:rPr>
                <w:sz w:val="20"/>
                <w:szCs w:val="20"/>
              </w:rPr>
            </w:pPr>
            <w:r w:rsidRPr="00335D95">
              <w:rPr>
                <w:sz w:val="20"/>
                <w:szCs w:val="20"/>
              </w:rPr>
              <w:t>2264</w:t>
            </w:r>
          </w:p>
        </w:tc>
        <w:tc>
          <w:tcPr>
            <w:tcW w:w="1124" w:type="dxa"/>
            <w:tcBorders>
              <w:top w:val="single" w:sz="4" w:space="0" w:color="auto"/>
              <w:bottom w:val="single" w:sz="4" w:space="0" w:color="auto"/>
            </w:tcBorders>
            <w:shd w:val="clear" w:color="auto" w:fill="auto"/>
          </w:tcPr>
          <w:p w14:paraId="436FF3F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8EE75EA"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F2E542C"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F5FDE60" w14:textId="77777777" w:rsidR="001233CE" w:rsidRPr="00335D95" w:rsidRDefault="001233CE" w:rsidP="001233CE">
            <w:pPr>
              <w:widowControl w:val="0"/>
              <w:autoSpaceDE w:val="0"/>
              <w:autoSpaceDN w:val="0"/>
              <w:jc w:val="center"/>
              <w:rPr>
                <w:sz w:val="20"/>
                <w:szCs w:val="20"/>
              </w:rPr>
            </w:pPr>
            <w:r w:rsidRPr="001233CE">
              <w:rPr>
                <w:sz w:val="20"/>
                <w:szCs w:val="20"/>
              </w:rPr>
              <w:t>0,71</w:t>
            </w:r>
          </w:p>
        </w:tc>
        <w:tc>
          <w:tcPr>
            <w:tcW w:w="3382" w:type="dxa"/>
            <w:tcBorders>
              <w:top w:val="single" w:sz="4" w:space="0" w:color="auto"/>
              <w:bottom w:val="single" w:sz="4" w:space="0" w:color="auto"/>
            </w:tcBorders>
            <w:shd w:val="clear" w:color="auto" w:fill="auto"/>
          </w:tcPr>
          <w:p w14:paraId="3BE2B9CE" w14:textId="77777777" w:rsidR="001233CE" w:rsidRPr="00335D95" w:rsidRDefault="001233CE" w:rsidP="001233CE">
            <w:pPr>
              <w:widowControl w:val="0"/>
              <w:autoSpaceDE w:val="0"/>
              <w:autoSpaceDN w:val="0"/>
              <w:rPr>
                <w:sz w:val="20"/>
                <w:szCs w:val="20"/>
              </w:rPr>
            </w:pPr>
          </w:p>
        </w:tc>
      </w:tr>
      <w:tr w:rsidR="001233CE" w:rsidRPr="00335D95" w14:paraId="0B82A40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3B4D141" w14:textId="77777777" w:rsidR="001233CE" w:rsidRPr="00335D95" w:rsidRDefault="001233CE" w:rsidP="001233CE">
            <w:pPr>
              <w:widowControl w:val="0"/>
              <w:autoSpaceDE w:val="0"/>
              <w:autoSpaceDN w:val="0"/>
              <w:rPr>
                <w:sz w:val="20"/>
                <w:szCs w:val="20"/>
              </w:rPr>
            </w:pPr>
            <w:r w:rsidRPr="00335D95">
              <w:rPr>
                <w:sz w:val="20"/>
                <w:szCs w:val="20"/>
              </w:rPr>
              <w:t>2266</w:t>
            </w:r>
          </w:p>
        </w:tc>
        <w:tc>
          <w:tcPr>
            <w:tcW w:w="1124" w:type="dxa"/>
            <w:tcBorders>
              <w:top w:val="single" w:sz="4" w:space="0" w:color="auto"/>
              <w:bottom w:val="single" w:sz="4" w:space="0" w:color="auto"/>
            </w:tcBorders>
            <w:shd w:val="clear" w:color="auto" w:fill="auto"/>
          </w:tcPr>
          <w:p w14:paraId="2ACC9277"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51BAFA2"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22D8982"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107C8" w14:textId="77777777" w:rsidR="001233CE" w:rsidRPr="00335D95" w:rsidRDefault="001233CE" w:rsidP="001233CE">
            <w:pPr>
              <w:widowControl w:val="0"/>
              <w:autoSpaceDE w:val="0"/>
              <w:autoSpaceDN w:val="0"/>
              <w:jc w:val="center"/>
              <w:rPr>
                <w:sz w:val="20"/>
                <w:szCs w:val="20"/>
              </w:rPr>
            </w:pPr>
            <w:r w:rsidRPr="001233CE">
              <w:rPr>
                <w:sz w:val="20"/>
                <w:szCs w:val="20"/>
              </w:rPr>
              <w:t>0,33</w:t>
            </w:r>
          </w:p>
        </w:tc>
        <w:tc>
          <w:tcPr>
            <w:tcW w:w="3382" w:type="dxa"/>
            <w:tcBorders>
              <w:top w:val="single" w:sz="4" w:space="0" w:color="auto"/>
              <w:bottom w:val="single" w:sz="4" w:space="0" w:color="auto"/>
            </w:tcBorders>
            <w:shd w:val="clear" w:color="auto" w:fill="auto"/>
          </w:tcPr>
          <w:p w14:paraId="5A946F67" w14:textId="77777777" w:rsidR="001233CE" w:rsidRPr="00335D95" w:rsidRDefault="001233CE" w:rsidP="001233CE">
            <w:pPr>
              <w:widowControl w:val="0"/>
              <w:autoSpaceDE w:val="0"/>
              <w:autoSpaceDN w:val="0"/>
              <w:rPr>
                <w:sz w:val="20"/>
                <w:szCs w:val="20"/>
              </w:rPr>
            </w:pPr>
          </w:p>
        </w:tc>
      </w:tr>
      <w:tr w:rsidR="001233CE" w:rsidRPr="00335D95" w14:paraId="4B3D9CD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DDC5433" w14:textId="77777777" w:rsidR="001233CE" w:rsidRPr="00335D95" w:rsidRDefault="001233CE" w:rsidP="001233CE">
            <w:pPr>
              <w:widowControl w:val="0"/>
              <w:autoSpaceDE w:val="0"/>
              <w:autoSpaceDN w:val="0"/>
              <w:rPr>
                <w:sz w:val="20"/>
                <w:szCs w:val="20"/>
              </w:rPr>
            </w:pPr>
            <w:r w:rsidRPr="00335D95">
              <w:rPr>
                <w:sz w:val="20"/>
                <w:szCs w:val="20"/>
              </w:rPr>
              <w:t>2267</w:t>
            </w:r>
          </w:p>
        </w:tc>
        <w:tc>
          <w:tcPr>
            <w:tcW w:w="1124" w:type="dxa"/>
            <w:tcBorders>
              <w:top w:val="single" w:sz="4" w:space="0" w:color="auto"/>
              <w:bottom w:val="single" w:sz="4" w:space="0" w:color="auto"/>
            </w:tcBorders>
            <w:shd w:val="clear" w:color="auto" w:fill="auto"/>
          </w:tcPr>
          <w:p w14:paraId="7896FB5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3346DFA"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D6BECF5"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06E4460" w14:textId="77777777" w:rsidR="001233CE" w:rsidRPr="00335D95" w:rsidRDefault="001233CE" w:rsidP="001233CE">
            <w:pPr>
              <w:widowControl w:val="0"/>
              <w:autoSpaceDE w:val="0"/>
              <w:autoSpaceDN w:val="0"/>
              <w:jc w:val="center"/>
              <w:rPr>
                <w:sz w:val="20"/>
                <w:szCs w:val="20"/>
              </w:rPr>
            </w:pPr>
            <w:r w:rsidRPr="001233CE">
              <w:rPr>
                <w:sz w:val="20"/>
                <w:szCs w:val="20"/>
              </w:rPr>
              <w:t>0,27</w:t>
            </w:r>
          </w:p>
        </w:tc>
        <w:tc>
          <w:tcPr>
            <w:tcW w:w="3382" w:type="dxa"/>
            <w:tcBorders>
              <w:top w:val="single" w:sz="4" w:space="0" w:color="auto"/>
              <w:bottom w:val="single" w:sz="4" w:space="0" w:color="auto"/>
            </w:tcBorders>
            <w:shd w:val="clear" w:color="auto" w:fill="auto"/>
          </w:tcPr>
          <w:p w14:paraId="3141FAC1" w14:textId="77777777" w:rsidR="001233CE" w:rsidRPr="00335D95" w:rsidRDefault="001233CE" w:rsidP="001233CE">
            <w:pPr>
              <w:widowControl w:val="0"/>
              <w:autoSpaceDE w:val="0"/>
              <w:autoSpaceDN w:val="0"/>
              <w:rPr>
                <w:sz w:val="20"/>
                <w:szCs w:val="20"/>
              </w:rPr>
            </w:pPr>
          </w:p>
        </w:tc>
      </w:tr>
      <w:tr w:rsidR="001233CE" w:rsidRPr="00335D95" w14:paraId="24DCD86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5B614E9" w14:textId="77777777" w:rsidR="001233CE" w:rsidRPr="00335D95" w:rsidRDefault="001233CE" w:rsidP="001233CE">
            <w:pPr>
              <w:widowControl w:val="0"/>
              <w:autoSpaceDE w:val="0"/>
              <w:autoSpaceDN w:val="0"/>
              <w:rPr>
                <w:sz w:val="20"/>
                <w:szCs w:val="20"/>
              </w:rPr>
            </w:pPr>
            <w:r w:rsidRPr="00335D95">
              <w:rPr>
                <w:sz w:val="20"/>
                <w:szCs w:val="20"/>
              </w:rPr>
              <w:t>2268</w:t>
            </w:r>
          </w:p>
        </w:tc>
        <w:tc>
          <w:tcPr>
            <w:tcW w:w="1124" w:type="dxa"/>
            <w:tcBorders>
              <w:top w:val="single" w:sz="4" w:space="0" w:color="auto"/>
              <w:bottom w:val="single" w:sz="4" w:space="0" w:color="auto"/>
            </w:tcBorders>
            <w:shd w:val="clear" w:color="auto" w:fill="auto"/>
          </w:tcPr>
          <w:p w14:paraId="054CE259"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194308B"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D1737E2"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EC7CED0" w14:textId="77777777" w:rsidR="001233CE" w:rsidRPr="00335D95" w:rsidRDefault="001233CE" w:rsidP="001233CE">
            <w:pPr>
              <w:widowControl w:val="0"/>
              <w:autoSpaceDE w:val="0"/>
              <w:autoSpaceDN w:val="0"/>
              <w:jc w:val="center"/>
              <w:rPr>
                <w:sz w:val="20"/>
                <w:szCs w:val="20"/>
              </w:rPr>
            </w:pPr>
            <w:r w:rsidRPr="001233CE">
              <w:rPr>
                <w:sz w:val="20"/>
                <w:szCs w:val="20"/>
              </w:rPr>
              <w:t>0,01</w:t>
            </w:r>
          </w:p>
        </w:tc>
        <w:tc>
          <w:tcPr>
            <w:tcW w:w="3382" w:type="dxa"/>
            <w:tcBorders>
              <w:top w:val="single" w:sz="4" w:space="0" w:color="auto"/>
              <w:bottom w:val="single" w:sz="4" w:space="0" w:color="auto"/>
            </w:tcBorders>
            <w:shd w:val="clear" w:color="auto" w:fill="auto"/>
          </w:tcPr>
          <w:p w14:paraId="3255E91D" w14:textId="77777777" w:rsidR="001233CE" w:rsidRPr="00335D95" w:rsidRDefault="001233CE" w:rsidP="001233CE">
            <w:pPr>
              <w:widowControl w:val="0"/>
              <w:autoSpaceDE w:val="0"/>
              <w:autoSpaceDN w:val="0"/>
              <w:rPr>
                <w:sz w:val="20"/>
                <w:szCs w:val="20"/>
              </w:rPr>
            </w:pPr>
          </w:p>
        </w:tc>
      </w:tr>
      <w:tr w:rsidR="001233CE" w:rsidRPr="00335D95" w14:paraId="315FED3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7678DBC" w14:textId="77777777" w:rsidR="001233CE" w:rsidRPr="00335D95" w:rsidRDefault="001233CE" w:rsidP="001233CE">
            <w:pPr>
              <w:widowControl w:val="0"/>
              <w:autoSpaceDE w:val="0"/>
              <w:autoSpaceDN w:val="0"/>
              <w:rPr>
                <w:sz w:val="20"/>
                <w:szCs w:val="20"/>
              </w:rPr>
            </w:pPr>
            <w:r w:rsidRPr="00335D95">
              <w:rPr>
                <w:sz w:val="20"/>
                <w:szCs w:val="20"/>
              </w:rPr>
              <w:t>2269</w:t>
            </w:r>
          </w:p>
        </w:tc>
        <w:tc>
          <w:tcPr>
            <w:tcW w:w="1124" w:type="dxa"/>
            <w:tcBorders>
              <w:top w:val="single" w:sz="4" w:space="0" w:color="auto"/>
              <w:bottom w:val="single" w:sz="4" w:space="0" w:color="auto"/>
            </w:tcBorders>
            <w:shd w:val="clear" w:color="auto" w:fill="auto"/>
          </w:tcPr>
          <w:p w14:paraId="6AB551B7"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90CD350"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C138B3E"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4D18191" w14:textId="77777777" w:rsidR="001233CE" w:rsidRPr="00335D95" w:rsidRDefault="001233CE" w:rsidP="001233CE">
            <w:pPr>
              <w:widowControl w:val="0"/>
              <w:autoSpaceDE w:val="0"/>
              <w:autoSpaceDN w:val="0"/>
              <w:jc w:val="center"/>
              <w:rPr>
                <w:sz w:val="20"/>
                <w:szCs w:val="20"/>
              </w:rPr>
            </w:pPr>
            <w:r w:rsidRPr="001233CE">
              <w:rPr>
                <w:sz w:val="20"/>
                <w:szCs w:val="20"/>
              </w:rPr>
              <w:t>3,83</w:t>
            </w:r>
          </w:p>
        </w:tc>
        <w:tc>
          <w:tcPr>
            <w:tcW w:w="3382" w:type="dxa"/>
            <w:tcBorders>
              <w:top w:val="single" w:sz="4" w:space="0" w:color="auto"/>
              <w:bottom w:val="single" w:sz="4" w:space="0" w:color="auto"/>
            </w:tcBorders>
            <w:shd w:val="clear" w:color="auto" w:fill="auto"/>
          </w:tcPr>
          <w:p w14:paraId="546492C8" w14:textId="77777777" w:rsidR="001233CE" w:rsidRPr="00335D95" w:rsidRDefault="001233CE" w:rsidP="001233CE">
            <w:pPr>
              <w:widowControl w:val="0"/>
              <w:autoSpaceDE w:val="0"/>
              <w:autoSpaceDN w:val="0"/>
              <w:rPr>
                <w:sz w:val="20"/>
                <w:szCs w:val="20"/>
              </w:rPr>
            </w:pPr>
          </w:p>
        </w:tc>
      </w:tr>
      <w:tr w:rsidR="001233CE" w:rsidRPr="00335D95" w14:paraId="7852269E" w14:textId="77777777" w:rsidTr="00232540">
        <w:tblPrEx>
          <w:tblBorders>
            <w:insideH w:val="nil"/>
          </w:tblBorders>
        </w:tblPrEx>
        <w:trPr>
          <w:jc w:val="center"/>
        </w:trPr>
        <w:tc>
          <w:tcPr>
            <w:tcW w:w="629" w:type="dxa"/>
            <w:tcBorders>
              <w:top w:val="single" w:sz="4" w:space="0" w:color="auto"/>
              <w:bottom w:val="single" w:sz="4" w:space="0" w:color="auto"/>
            </w:tcBorders>
            <w:shd w:val="clear" w:color="auto" w:fill="auto"/>
          </w:tcPr>
          <w:p w14:paraId="481BC8F8" w14:textId="77777777" w:rsidR="001233CE" w:rsidRPr="00335D95" w:rsidRDefault="001233CE" w:rsidP="001233CE">
            <w:pPr>
              <w:widowControl w:val="0"/>
              <w:autoSpaceDE w:val="0"/>
              <w:autoSpaceDN w:val="0"/>
              <w:rPr>
                <w:sz w:val="20"/>
                <w:szCs w:val="20"/>
              </w:rPr>
            </w:pPr>
            <w:r w:rsidRPr="00335D95">
              <w:rPr>
                <w:sz w:val="20"/>
                <w:szCs w:val="20"/>
              </w:rPr>
              <w:t>2270</w:t>
            </w:r>
          </w:p>
        </w:tc>
        <w:tc>
          <w:tcPr>
            <w:tcW w:w="1124" w:type="dxa"/>
            <w:tcBorders>
              <w:top w:val="single" w:sz="4" w:space="0" w:color="auto"/>
              <w:bottom w:val="single" w:sz="4" w:space="0" w:color="auto"/>
            </w:tcBorders>
            <w:shd w:val="clear" w:color="auto" w:fill="auto"/>
          </w:tcPr>
          <w:p w14:paraId="6CF9AD34"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1769F4C"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ECA06BD"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7718296" w14:textId="6AF15085" w:rsidR="001233CE" w:rsidRPr="00335D95" w:rsidRDefault="000776F3" w:rsidP="001233CE">
            <w:pPr>
              <w:widowControl w:val="0"/>
              <w:autoSpaceDE w:val="0"/>
              <w:autoSpaceDN w:val="0"/>
              <w:jc w:val="center"/>
              <w:rPr>
                <w:sz w:val="20"/>
                <w:szCs w:val="20"/>
              </w:rPr>
            </w:pPr>
            <w:r>
              <w:rPr>
                <w:sz w:val="20"/>
                <w:szCs w:val="20"/>
              </w:rPr>
              <w:t>6,98</w:t>
            </w:r>
          </w:p>
        </w:tc>
        <w:tc>
          <w:tcPr>
            <w:tcW w:w="3382" w:type="dxa"/>
            <w:tcBorders>
              <w:top w:val="single" w:sz="4" w:space="0" w:color="auto"/>
              <w:bottom w:val="single" w:sz="4" w:space="0" w:color="auto"/>
            </w:tcBorders>
            <w:shd w:val="clear" w:color="auto" w:fill="auto"/>
          </w:tcPr>
          <w:p w14:paraId="48AB8D22" w14:textId="77777777" w:rsidR="001233CE" w:rsidRPr="00335D95" w:rsidRDefault="001233CE" w:rsidP="001233CE">
            <w:pPr>
              <w:widowControl w:val="0"/>
              <w:autoSpaceDE w:val="0"/>
              <w:autoSpaceDN w:val="0"/>
              <w:rPr>
                <w:sz w:val="20"/>
                <w:szCs w:val="20"/>
              </w:rPr>
            </w:pPr>
          </w:p>
        </w:tc>
      </w:tr>
      <w:tr w:rsidR="001233CE" w:rsidRPr="00335D95" w14:paraId="3C3CE80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2A0705E" w14:textId="77777777" w:rsidR="001233CE" w:rsidRPr="00335D95" w:rsidRDefault="001233CE" w:rsidP="001233CE">
            <w:pPr>
              <w:widowControl w:val="0"/>
              <w:autoSpaceDE w:val="0"/>
              <w:autoSpaceDN w:val="0"/>
              <w:rPr>
                <w:sz w:val="20"/>
                <w:szCs w:val="20"/>
              </w:rPr>
            </w:pPr>
            <w:r w:rsidRPr="00335D95">
              <w:rPr>
                <w:sz w:val="20"/>
                <w:szCs w:val="20"/>
              </w:rPr>
              <w:t>2271</w:t>
            </w:r>
          </w:p>
        </w:tc>
        <w:tc>
          <w:tcPr>
            <w:tcW w:w="1124" w:type="dxa"/>
            <w:tcBorders>
              <w:top w:val="single" w:sz="4" w:space="0" w:color="auto"/>
              <w:bottom w:val="single" w:sz="4" w:space="0" w:color="auto"/>
            </w:tcBorders>
            <w:shd w:val="clear" w:color="auto" w:fill="auto"/>
          </w:tcPr>
          <w:p w14:paraId="60036817"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DBD1F0F"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B5D7816"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BD4C4BA" w14:textId="77777777" w:rsidR="001233CE" w:rsidRPr="00335D95" w:rsidRDefault="001233CE" w:rsidP="001233CE">
            <w:pPr>
              <w:widowControl w:val="0"/>
              <w:autoSpaceDE w:val="0"/>
              <w:autoSpaceDN w:val="0"/>
              <w:jc w:val="center"/>
              <w:rPr>
                <w:sz w:val="20"/>
                <w:szCs w:val="20"/>
              </w:rPr>
            </w:pPr>
            <w:r w:rsidRPr="001233CE">
              <w:rPr>
                <w:sz w:val="20"/>
                <w:szCs w:val="20"/>
              </w:rPr>
              <w:t>0,41</w:t>
            </w:r>
          </w:p>
        </w:tc>
        <w:tc>
          <w:tcPr>
            <w:tcW w:w="3382" w:type="dxa"/>
            <w:tcBorders>
              <w:top w:val="single" w:sz="4" w:space="0" w:color="auto"/>
              <w:bottom w:val="single" w:sz="4" w:space="0" w:color="auto"/>
            </w:tcBorders>
            <w:shd w:val="clear" w:color="auto" w:fill="auto"/>
          </w:tcPr>
          <w:p w14:paraId="1C8BDA28" w14:textId="77777777" w:rsidR="001233CE" w:rsidRPr="00335D95" w:rsidRDefault="001233CE" w:rsidP="001233CE">
            <w:pPr>
              <w:widowControl w:val="0"/>
              <w:autoSpaceDE w:val="0"/>
              <w:autoSpaceDN w:val="0"/>
              <w:rPr>
                <w:sz w:val="20"/>
                <w:szCs w:val="20"/>
              </w:rPr>
            </w:pPr>
          </w:p>
        </w:tc>
      </w:tr>
      <w:tr w:rsidR="001233CE" w:rsidRPr="00335D95" w14:paraId="7269646C" w14:textId="77777777" w:rsidTr="00232540">
        <w:tblPrEx>
          <w:tblBorders>
            <w:insideH w:val="nil"/>
          </w:tblBorders>
        </w:tblPrEx>
        <w:trPr>
          <w:jc w:val="center"/>
        </w:trPr>
        <w:tc>
          <w:tcPr>
            <w:tcW w:w="629" w:type="dxa"/>
            <w:tcBorders>
              <w:top w:val="single" w:sz="4" w:space="0" w:color="auto"/>
              <w:bottom w:val="single" w:sz="4" w:space="0" w:color="auto"/>
            </w:tcBorders>
            <w:shd w:val="clear" w:color="auto" w:fill="auto"/>
          </w:tcPr>
          <w:p w14:paraId="079F2B6B" w14:textId="77777777" w:rsidR="001233CE" w:rsidRPr="00335D95" w:rsidRDefault="001233CE" w:rsidP="001233CE">
            <w:pPr>
              <w:widowControl w:val="0"/>
              <w:autoSpaceDE w:val="0"/>
              <w:autoSpaceDN w:val="0"/>
              <w:rPr>
                <w:sz w:val="20"/>
                <w:szCs w:val="20"/>
              </w:rPr>
            </w:pPr>
            <w:r w:rsidRPr="00335D95">
              <w:rPr>
                <w:sz w:val="20"/>
                <w:szCs w:val="20"/>
              </w:rPr>
              <w:t>2272</w:t>
            </w:r>
          </w:p>
        </w:tc>
        <w:tc>
          <w:tcPr>
            <w:tcW w:w="1124" w:type="dxa"/>
            <w:tcBorders>
              <w:top w:val="single" w:sz="4" w:space="0" w:color="auto"/>
              <w:bottom w:val="single" w:sz="4" w:space="0" w:color="auto"/>
            </w:tcBorders>
            <w:shd w:val="clear" w:color="auto" w:fill="auto"/>
          </w:tcPr>
          <w:p w14:paraId="0051628B"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D3E2A97"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4F4B042"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A1AAE31" w14:textId="039F07E8" w:rsidR="001233CE" w:rsidRPr="00335D95" w:rsidRDefault="001233CE" w:rsidP="001233CE">
            <w:pPr>
              <w:widowControl w:val="0"/>
              <w:autoSpaceDE w:val="0"/>
              <w:autoSpaceDN w:val="0"/>
              <w:jc w:val="center"/>
              <w:rPr>
                <w:sz w:val="20"/>
                <w:szCs w:val="20"/>
              </w:rPr>
            </w:pPr>
            <w:r w:rsidRPr="001233CE">
              <w:rPr>
                <w:sz w:val="20"/>
                <w:szCs w:val="20"/>
              </w:rPr>
              <w:t>0,</w:t>
            </w:r>
            <w:r w:rsidR="000776F3">
              <w:rPr>
                <w:sz w:val="20"/>
                <w:szCs w:val="20"/>
              </w:rPr>
              <w:t>32</w:t>
            </w:r>
          </w:p>
        </w:tc>
        <w:tc>
          <w:tcPr>
            <w:tcW w:w="3382" w:type="dxa"/>
            <w:tcBorders>
              <w:top w:val="single" w:sz="4" w:space="0" w:color="auto"/>
              <w:bottom w:val="single" w:sz="4" w:space="0" w:color="auto"/>
            </w:tcBorders>
            <w:shd w:val="clear" w:color="auto" w:fill="auto"/>
          </w:tcPr>
          <w:p w14:paraId="0C995BF4" w14:textId="77777777" w:rsidR="001233CE" w:rsidRPr="00335D95" w:rsidRDefault="001233CE" w:rsidP="001233CE">
            <w:pPr>
              <w:widowControl w:val="0"/>
              <w:autoSpaceDE w:val="0"/>
              <w:autoSpaceDN w:val="0"/>
              <w:rPr>
                <w:sz w:val="20"/>
                <w:szCs w:val="20"/>
              </w:rPr>
            </w:pPr>
          </w:p>
        </w:tc>
      </w:tr>
      <w:tr w:rsidR="001233CE" w:rsidRPr="00335D95" w14:paraId="1DC58D0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03E79B2" w14:textId="77777777" w:rsidR="001233CE" w:rsidRPr="00335D95" w:rsidRDefault="001233CE" w:rsidP="001233CE">
            <w:pPr>
              <w:widowControl w:val="0"/>
              <w:autoSpaceDE w:val="0"/>
              <w:autoSpaceDN w:val="0"/>
              <w:rPr>
                <w:sz w:val="20"/>
                <w:szCs w:val="20"/>
              </w:rPr>
            </w:pPr>
            <w:r w:rsidRPr="00335D95">
              <w:rPr>
                <w:sz w:val="20"/>
                <w:szCs w:val="20"/>
              </w:rPr>
              <w:t>2273</w:t>
            </w:r>
          </w:p>
        </w:tc>
        <w:tc>
          <w:tcPr>
            <w:tcW w:w="1124" w:type="dxa"/>
            <w:tcBorders>
              <w:top w:val="single" w:sz="4" w:space="0" w:color="auto"/>
              <w:bottom w:val="single" w:sz="4" w:space="0" w:color="auto"/>
            </w:tcBorders>
            <w:shd w:val="clear" w:color="auto" w:fill="auto"/>
          </w:tcPr>
          <w:p w14:paraId="07CF8240"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EC489E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4EAFC52"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5DE9F5F" w14:textId="77777777" w:rsidR="001233CE" w:rsidRPr="00335D95" w:rsidRDefault="001233CE" w:rsidP="001233CE">
            <w:pPr>
              <w:widowControl w:val="0"/>
              <w:autoSpaceDE w:val="0"/>
              <w:autoSpaceDN w:val="0"/>
              <w:jc w:val="center"/>
              <w:rPr>
                <w:sz w:val="20"/>
                <w:szCs w:val="20"/>
              </w:rPr>
            </w:pPr>
            <w:r w:rsidRPr="001233CE">
              <w:rPr>
                <w:sz w:val="20"/>
                <w:szCs w:val="20"/>
              </w:rPr>
              <w:t>151,78</w:t>
            </w:r>
          </w:p>
        </w:tc>
        <w:tc>
          <w:tcPr>
            <w:tcW w:w="3382" w:type="dxa"/>
            <w:tcBorders>
              <w:top w:val="single" w:sz="4" w:space="0" w:color="auto"/>
              <w:bottom w:val="single" w:sz="4" w:space="0" w:color="auto"/>
            </w:tcBorders>
            <w:shd w:val="clear" w:color="auto" w:fill="auto"/>
          </w:tcPr>
          <w:p w14:paraId="1894C13A" w14:textId="77777777" w:rsidR="001233CE" w:rsidRPr="00335D95" w:rsidRDefault="001233CE" w:rsidP="001233CE">
            <w:pPr>
              <w:widowControl w:val="0"/>
              <w:autoSpaceDE w:val="0"/>
              <w:autoSpaceDN w:val="0"/>
              <w:rPr>
                <w:sz w:val="20"/>
                <w:szCs w:val="20"/>
              </w:rPr>
            </w:pPr>
          </w:p>
        </w:tc>
      </w:tr>
      <w:tr w:rsidR="001233CE" w:rsidRPr="00335D95" w14:paraId="4C7F3AF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EBF75BF" w14:textId="77777777" w:rsidR="001233CE" w:rsidRPr="00335D95" w:rsidRDefault="001233CE" w:rsidP="001233CE">
            <w:pPr>
              <w:widowControl w:val="0"/>
              <w:autoSpaceDE w:val="0"/>
              <w:autoSpaceDN w:val="0"/>
              <w:rPr>
                <w:sz w:val="20"/>
                <w:szCs w:val="20"/>
              </w:rPr>
            </w:pPr>
            <w:r w:rsidRPr="00335D95">
              <w:rPr>
                <w:sz w:val="20"/>
                <w:szCs w:val="20"/>
              </w:rPr>
              <w:t>2275</w:t>
            </w:r>
          </w:p>
        </w:tc>
        <w:tc>
          <w:tcPr>
            <w:tcW w:w="1124" w:type="dxa"/>
            <w:tcBorders>
              <w:top w:val="single" w:sz="4" w:space="0" w:color="auto"/>
              <w:bottom w:val="single" w:sz="4" w:space="0" w:color="auto"/>
            </w:tcBorders>
            <w:shd w:val="clear" w:color="auto" w:fill="auto"/>
          </w:tcPr>
          <w:p w14:paraId="5214E911"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73E125D"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3531D73"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69DB04C" w14:textId="77777777" w:rsidR="001233CE" w:rsidRPr="00335D95" w:rsidRDefault="001233CE" w:rsidP="001233CE">
            <w:pPr>
              <w:widowControl w:val="0"/>
              <w:autoSpaceDE w:val="0"/>
              <w:autoSpaceDN w:val="0"/>
              <w:jc w:val="center"/>
              <w:rPr>
                <w:sz w:val="20"/>
                <w:szCs w:val="20"/>
              </w:rPr>
            </w:pPr>
            <w:r w:rsidRPr="001233CE">
              <w:rPr>
                <w:sz w:val="20"/>
                <w:szCs w:val="20"/>
              </w:rPr>
              <w:t>30,34</w:t>
            </w:r>
          </w:p>
        </w:tc>
        <w:tc>
          <w:tcPr>
            <w:tcW w:w="3382" w:type="dxa"/>
            <w:tcBorders>
              <w:top w:val="single" w:sz="4" w:space="0" w:color="auto"/>
              <w:bottom w:val="single" w:sz="4" w:space="0" w:color="auto"/>
            </w:tcBorders>
            <w:shd w:val="clear" w:color="auto" w:fill="auto"/>
          </w:tcPr>
          <w:p w14:paraId="7A81469F" w14:textId="77777777" w:rsidR="001233CE" w:rsidRPr="00335D95" w:rsidRDefault="001233CE" w:rsidP="001233CE">
            <w:pPr>
              <w:widowControl w:val="0"/>
              <w:autoSpaceDE w:val="0"/>
              <w:autoSpaceDN w:val="0"/>
              <w:rPr>
                <w:sz w:val="20"/>
                <w:szCs w:val="20"/>
              </w:rPr>
            </w:pPr>
          </w:p>
        </w:tc>
      </w:tr>
      <w:tr w:rsidR="001233CE" w:rsidRPr="00335D95" w14:paraId="21B37E4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8071E94" w14:textId="77777777" w:rsidR="001233CE" w:rsidRPr="00335D95" w:rsidRDefault="001233CE" w:rsidP="001233CE">
            <w:pPr>
              <w:widowControl w:val="0"/>
              <w:autoSpaceDE w:val="0"/>
              <w:autoSpaceDN w:val="0"/>
              <w:rPr>
                <w:sz w:val="20"/>
                <w:szCs w:val="20"/>
              </w:rPr>
            </w:pPr>
            <w:r w:rsidRPr="00335D95">
              <w:rPr>
                <w:sz w:val="20"/>
                <w:szCs w:val="20"/>
              </w:rPr>
              <w:t>2276</w:t>
            </w:r>
          </w:p>
        </w:tc>
        <w:tc>
          <w:tcPr>
            <w:tcW w:w="1124" w:type="dxa"/>
            <w:tcBorders>
              <w:top w:val="single" w:sz="4" w:space="0" w:color="auto"/>
              <w:bottom w:val="single" w:sz="4" w:space="0" w:color="auto"/>
            </w:tcBorders>
            <w:shd w:val="clear" w:color="auto" w:fill="auto"/>
          </w:tcPr>
          <w:p w14:paraId="542CFAB7"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C9B2E59"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84DED70"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09ACB1C" w14:textId="77777777" w:rsidR="001233CE" w:rsidRPr="00335D95" w:rsidRDefault="001233CE" w:rsidP="001233CE">
            <w:pPr>
              <w:widowControl w:val="0"/>
              <w:autoSpaceDE w:val="0"/>
              <w:autoSpaceDN w:val="0"/>
              <w:jc w:val="center"/>
              <w:rPr>
                <w:sz w:val="20"/>
                <w:szCs w:val="20"/>
              </w:rPr>
            </w:pPr>
            <w:r w:rsidRPr="001233CE">
              <w:rPr>
                <w:sz w:val="20"/>
                <w:szCs w:val="20"/>
              </w:rPr>
              <w:t>0,12</w:t>
            </w:r>
          </w:p>
        </w:tc>
        <w:tc>
          <w:tcPr>
            <w:tcW w:w="3382" w:type="dxa"/>
            <w:tcBorders>
              <w:top w:val="single" w:sz="4" w:space="0" w:color="auto"/>
              <w:bottom w:val="single" w:sz="4" w:space="0" w:color="auto"/>
            </w:tcBorders>
            <w:shd w:val="clear" w:color="auto" w:fill="auto"/>
          </w:tcPr>
          <w:p w14:paraId="7D6EE0D0" w14:textId="77777777" w:rsidR="001233CE" w:rsidRPr="00335D95" w:rsidRDefault="001233CE" w:rsidP="001233CE">
            <w:pPr>
              <w:widowControl w:val="0"/>
              <w:autoSpaceDE w:val="0"/>
              <w:autoSpaceDN w:val="0"/>
              <w:rPr>
                <w:sz w:val="20"/>
                <w:szCs w:val="20"/>
              </w:rPr>
            </w:pPr>
          </w:p>
        </w:tc>
      </w:tr>
      <w:tr w:rsidR="001233CE" w:rsidRPr="00335D95" w14:paraId="106F092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E00473A" w14:textId="77777777" w:rsidR="001233CE" w:rsidRPr="00335D95" w:rsidRDefault="001233CE" w:rsidP="001233CE">
            <w:pPr>
              <w:widowControl w:val="0"/>
              <w:autoSpaceDE w:val="0"/>
              <w:autoSpaceDN w:val="0"/>
              <w:rPr>
                <w:sz w:val="20"/>
                <w:szCs w:val="20"/>
              </w:rPr>
            </w:pPr>
            <w:r w:rsidRPr="00335D95">
              <w:rPr>
                <w:sz w:val="20"/>
                <w:szCs w:val="20"/>
              </w:rPr>
              <w:t>2277</w:t>
            </w:r>
          </w:p>
        </w:tc>
        <w:tc>
          <w:tcPr>
            <w:tcW w:w="1124" w:type="dxa"/>
            <w:tcBorders>
              <w:top w:val="single" w:sz="4" w:space="0" w:color="auto"/>
              <w:bottom w:val="single" w:sz="4" w:space="0" w:color="auto"/>
            </w:tcBorders>
            <w:shd w:val="clear" w:color="auto" w:fill="auto"/>
          </w:tcPr>
          <w:p w14:paraId="6BB96950"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30A1BF9"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5DFE74F"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9B9C952" w14:textId="77777777" w:rsidR="001233CE" w:rsidRPr="00335D95" w:rsidRDefault="001233CE" w:rsidP="001233CE">
            <w:pPr>
              <w:widowControl w:val="0"/>
              <w:autoSpaceDE w:val="0"/>
              <w:autoSpaceDN w:val="0"/>
              <w:jc w:val="center"/>
              <w:rPr>
                <w:sz w:val="20"/>
                <w:szCs w:val="20"/>
              </w:rPr>
            </w:pPr>
            <w:r w:rsidRPr="001233CE">
              <w:rPr>
                <w:sz w:val="20"/>
                <w:szCs w:val="20"/>
              </w:rPr>
              <w:t>1,21</w:t>
            </w:r>
          </w:p>
        </w:tc>
        <w:tc>
          <w:tcPr>
            <w:tcW w:w="3382" w:type="dxa"/>
            <w:tcBorders>
              <w:top w:val="single" w:sz="4" w:space="0" w:color="auto"/>
              <w:bottom w:val="single" w:sz="4" w:space="0" w:color="auto"/>
            </w:tcBorders>
            <w:shd w:val="clear" w:color="auto" w:fill="auto"/>
          </w:tcPr>
          <w:p w14:paraId="576D1FEF" w14:textId="77777777" w:rsidR="001233CE" w:rsidRPr="00335D95" w:rsidRDefault="001233CE" w:rsidP="001233CE">
            <w:pPr>
              <w:widowControl w:val="0"/>
              <w:autoSpaceDE w:val="0"/>
              <w:autoSpaceDN w:val="0"/>
              <w:rPr>
                <w:sz w:val="20"/>
                <w:szCs w:val="20"/>
              </w:rPr>
            </w:pPr>
          </w:p>
        </w:tc>
      </w:tr>
      <w:tr w:rsidR="001233CE" w:rsidRPr="00335D95" w14:paraId="18DA092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EBF54F8" w14:textId="77777777" w:rsidR="001233CE" w:rsidRPr="00335D95" w:rsidRDefault="001233CE" w:rsidP="001233CE">
            <w:pPr>
              <w:widowControl w:val="0"/>
              <w:autoSpaceDE w:val="0"/>
              <w:autoSpaceDN w:val="0"/>
              <w:rPr>
                <w:sz w:val="20"/>
                <w:szCs w:val="20"/>
              </w:rPr>
            </w:pPr>
            <w:r w:rsidRPr="00335D95">
              <w:rPr>
                <w:sz w:val="20"/>
                <w:szCs w:val="20"/>
              </w:rPr>
              <w:t>2278</w:t>
            </w:r>
          </w:p>
        </w:tc>
        <w:tc>
          <w:tcPr>
            <w:tcW w:w="1124" w:type="dxa"/>
            <w:tcBorders>
              <w:top w:val="single" w:sz="4" w:space="0" w:color="auto"/>
              <w:bottom w:val="single" w:sz="4" w:space="0" w:color="auto"/>
            </w:tcBorders>
            <w:shd w:val="clear" w:color="auto" w:fill="auto"/>
          </w:tcPr>
          <w:p w14:paraId="5D2B7739"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789AA5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7587CE9"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8BCBE0E" w14:textId="77777777" w:rsidR="001233CE" w:rsidRPr="00335D95" w:rsidRDefault="001233CE" w:rsidP="001233CE">
            <w:pPr>
              <w:widowControl w:val="0"/>
              <w:autoSpaceDE w:val="0"/>
              <w:autoSpaceDN w:val="0"/>
              <w:jc w:val="center"/>
              <w:rPr>
                <w:sz w:val="20"/>
                <w:szCs w:val="20"/>
              </w:rPr>
            </w:pPr>
            <w:r w:rsidRPr="001233CE">
              <w:rPr>
                <w:sz w:val="20"/>
                <w:szCs w:val="20"/>
              </w:rPr>
              <w:t>2,56</w:t>
            </w:r>
          </w:p>
        </w:tc>
        <w:tc>
          <w:tcPr>
            <w:tcW w:w="3382" w:type="dxa"/>
            <w:tcBorders>
              <w:top w:val="single" w:sz="4" w:space="0" w:color="auto"/>
              <w:bottom w:val="single" w:sz="4" w:space="0" w:color="auto"/>
            </w:tcBorders>
            <w:shd w:val="clear" w:color="auto" w:fill="auto"/>
          </w:tcPr>
          <w:p w14:paraId="4BD3D688" w14:textId="77777777" w:rsidR="001233CE" w:rsidRPr="00335D95" w:rsidRDefault="001233CE" w:rsidP="001233CE">
            <w:pPr>
              <w:widowControl w:val="0"/>
              <w:autoSpaceDE w:val="0"/>
              <w:autoSpaceDN w:val="0"/>
              <w:rPr>
                <w:sz w:val="20"/>
                <w:szCs w:val="20"/>
              </w:rPr>
            </w:pPr>
          </w:p>
        </w:tc>
      </w:tr>
      <w:tr w:rsidR="001233CE" w:rsidRPr="00335D95" w14:paraId="0DD81BA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F9D1C23" w14:textId="77777777" w:rsidR="001233CE" w:rsidRPr="00335D95" w:rsidRDefault="001233CE" w:rsidP="001233CE">
            <w:pPr>
              <w:widowControl w:val="0"/>
              <w:autoSpaceDE w:val="0"/>
              <w:autoSpaceDN w:val="0"/>
              <w:rPr>
                <w:sz w:val="20"/>
                <w:szCs w:val="20"/>
              </w:rPr>
            </w:pPr>
            <w:r w:rsidRPr="00335D95">
              <w:rPr>
                <w:sz w:val="20"/>
                <w:szCs w:val="20"/>
              </w:rPr>
              <w:t>2279</w:t>
            </w:r>
          </w:p>
        </w:tc>
        <w:tc>
          <w:tcPr>
            <w:tcW w:w="1124" w:type="dxa"/>
            <w:tcBorders>
              <w:top w:val="single" w:sz="4" w:space="0" w:color="auto"/>
              <w:bottom w:val="single" w:sz="4" w:space="0" w:color="auto"/>
            </w:tcBorders>
            <w:shd w:val="clear" w:color="auto" w:fill="auto"/>
          </w:tcPr>
          <w:p w14:paraId="494D7329"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B47BCE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A265E3B"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CF9CA63" w14:textId="77777777" w:rsidR="001233CE" w:rsidRPr="00335D95" w:rsidRDefault="001233CE" w:rsidP="001233CE">
            <w:pPr>
              <w:widowControl w:val="0"/>
              <w:autoSpaceDE w:val="0"/>
              <w:autoSpaceDN w:val="0"/>
              <w:jc w:val="center"/>
              <w:rPr>
                <w:sz w:val="20"/>
                <w:szCs w:val="20"/>
              </w:rPr>
            </w:pPr>
            <w:r w:rsidRPr="001233CE">
              <w:rPr>
                <w:sz w:val="20"/>
                <w:szCs w:val="20"/>
              </w:rPr>
              <w:t>1,68</w:t>
            </w:r>
          </w:p>
        </w:tc>
        <w:tc>
          <w:tcPr>
            <w:tcW w:w="3382" w:type="dxa"/>
            <w:tcBorders>
              <w:top w:val="single" w:sz="4" w:space="0" w:color="auto"/>
              <w:bottom w:val="single" w:sz="4" w:space="0" w:color="auto"/>
            </w:tcBorders>
            <w:shd w:val="clear" w:color="auto" w:fill="auto"/>
          </w:tcPr>
          <w:p w14:paraId="55D60058" w14:textId="77777777" w:rsidR="001233CE" w:rsidRPr="00335D95" w:rsidRDefault="001233CE" w:rsidP="001233CE">
            <w:pPr>
              <w:widowControl w:val="0"/>
              <w:autoSpaceDE w:val="0"/>
              <w:autoSpaceDN w:val="0"/>
              <w:rPr>
                <w:sz w:val="20"/>
                <w:szCs w:val="20"/>
              </w:rPr>
            </w:pPr>
          </w:p>
        </w:tc>
      </w:tr>
      <w:tr w:rsidR="001233CE" w:rsidRPr="00335D95" w14:paraId="7EC2A01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6A93D18" w14:textId="77777777" w:rsidR="001233CE" w:rsidRPr="00335D95" w:rsidRDefault="001233CE" w:rsidP="001233CE">
            <w:pPr>
              <w:widowControl w:val="0"/>
              <w:autoSpaceDE w:val="0"/>
              <w:autoSpaceDN w:val="0"/>
              <w:rPr>
                <w:sz w:val="20"/>
                <w:szCs w:val="20"/>
              </w:rPr>
            </w:pPr>
            <w:r w:rsidRPr="00335D95">
              <w:rPr>
                <w:sz w:val="20"/>
                <w:szCs w:val="20"/>
              </w:rPr>
              <w:t>2280</w:t>
            </w:r>
          </w:p>
        </w:tc>
        <w:tc>
          <w:tcPr>
            <w:tcW w:w="1124" w:type="dxa"/>
            <w:tcBorders>
              <w:top w:val="single" w:sz="4" w:space="0" w:color="auto"/>
              <w:bottom w:val="single" w:sz="4" w:space="0" w:color="auto"/>
            </w:tcBorders>
            <w:shd w:val="clear" w:color="auto" w:fill="auto"/>
          </w:tcPr>
          <w:p w14:paraId="15998562"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D9EB4E7"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C8ED385"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E55415F" w14:textId="77777777" w:rsidR="001233CE" w:rsidRPr="00335D95" w:rsidRDefault="001233CE" w:rsidP="001233CE">
            <w:pPr>
              <w:widowControl w:val="0"/>
              <w:autoSpaceDE w:val="0"/>
              <w:autoSpaceDN w:val="0"/>
              <w:jc w:val="center"/>
              <w:rPr>
                <w:sz w:val="20"/>
                <w:szCs w:val="20"/>
              </w:rPr>
            </w:pPr>
            <w:r w:rsidRPr="001233CE">
              <w:rPr>
                <w:sz w:val="20"/>
                <w:szCs w:val="20"/>
              </w:rPr>
              <w:t>0,61</w:t>
            </w:r>
          </w:p>
        </w:tc>
        <w:tc>
          <w:tcPr>
            <w:tcW w:w="3382" w:type="dxa"/>
            <w:tcBorders>
              <w:top w:val="single" w:sz="4" w:space="0" w:color="auto"/>
              <w:bottom w:val="single" w:sz="4" w:space="0" w:color="auto"/>
            </w:tcBorders>
            <w:shd w:val="clear" w:color="auto" w:fill="auto"/>
          </w:tcPr>
          <w:p w14:paraId="07B9D23A" w14:textId="77777777" w:rsidR="001233CE" w:rsidRPr="00335D95" w:rsidRDefault="001233CE" w:rsidP="001233CE">
            <w:pPr>
              <w:widowControl w:val="0"/>
              <w:autoSpaceDE w:val="0"/>
              <w:autoSpaceDN w:val="0"/>
              <w:rPr>
                <w:sz w:val="20"/>
                <w:szCs w:val="20"/>
              </w:rPr>
            </w:pPr>
          </w:p>
        </w:tc>
      </w:tr>
      <w:tr w:rsidR="001233CE" w:rsidRPr="00335D95" w14:paraId="375A97A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B843B7F" w14:textId="77777777" w:rsidR="001233CE" w:rsidRPr="00335D95" w:rsidRDefault="001233CE" w:rsidP="001233CE">
            <w:pPr>
              <w:widowControl w:val="0"/>
              <w:autoSpaceDE w:val="0"/>
              <w:autoSpaceDN w:val="0"/>
              <w:rPr>
                <w:sz w:val="20"/>
                <w:szCs w:val="20"/>
              </w:rPr>
            </w:pPr>
            <w:r w:rsidRPr="00335D95">
              <w:rPr>
                <w:sz w:val="20"/>
                <w:szCs w:val="20"/>
              </w:rPr>
              <w:t>2281</w:t>
            </w:r>
          </w:p>
        </w:tc>
        <w:tc>
          <w:tcPr>
            <w:tcW w:w="1124" w:type="dxa"/>
            <w:tcBorders>
              <w:top w:val="single" w:sz="4" w:space="0" w:color="auto"/>
              <w:bottom w:val="single" w:sz="4" w:space="0" w:color="auto"/>
            </w:tcBorders>
            <w:shd w:val="clear" w:color="auto" w:fill="auto"/>
          </w:tcPr>
          <w:p w14:paraId="6AEB1FF8"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59366D12"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18032EAC" w14:textId="77777777" w:rsidR="001233CE" w:rsidRPr="00335D95" w:rsidRDefault="001233CE" w:rsidP="001233CE">
            <w:pPr>
              <w:widowControl w:val="0"/>
              <w:autoSpaceDE w:val="0"/>
              <w:autoSpaceDN w:val="0"/>
              <w:jc w:val="center"/>
              <w:rPr>
                <w:sz w:val="20"/>
                <w:szCs w:val="20"/>
              </w:rPr>
            </w:pPr>
            <w:r w:rsidRPr="00335D95">
              <w:rPr>
                <w:sz w:val="20"/>
                <w:szCs w:val="20"/>
              </w:rPr>
              <w:t>0,58</w:t>
            </w:r>
          </w:p>
        </w:tc>
        <w:tc>
          <w:tcPr>
            <w:tcW w:w="0" w:type="auto"/>
            <w:tcBorders>
              <w:top w:val="nil"/>
              <w:left w:val="single" w:sz="4" w:space="0" w:color="auto"/>
              <w:bottom w:val="single" w:sz="4" w:space="0" w:color="auto"/>
              <w:right w:val="single" w:sz="4" w:space="0" w:color="auto"/>
            </w:tcBorders>
            <w:shd w:val="clear" w:color="auto" w:fill="auto"/>
          </w:tcPr>
          <w:p w14:paraId="4D223BE0" w14:textId="77777777" w:rsidR="001233CE" w:rsidRPr="00335D95" w:rsidRDefault="001233CE" w:rsidP="001233CE">
            <w:pPr>
              <w:widowControl w:val="0"/>
              <w:autoSpaceDE w:val="0"/>
              <w:autoSpaceDN w:val="0"/>
              <w:jc w:val="center"/>
              <w:rPr>
                <w:sz w:val="20"/>
                <w:szCs w:val="20"/>
              </w:rPr>
            </w:pPr>
            <w:r w:rsidRPr="001233CE">
              <w:rPr>
                <w:sz w:val="20"/>
                <w:szCs w:val="20"/>
              </w:rPr>
              <w:t>0,78</w:t>
            </w:r>
          </w:p>
        </w:tc>
        <w:tc>
          <w:tcPr>
            <w:tcW w:w="3382" w:type="dxa"/>
            <w:tcBorders>
              <w:top w:val="single" w:sz="4" w:space="0" w:color="auto"/>
              <w:bottom w:val="single" w:sz="4" w:space="0" w:color="auto"/>
            </w:tcBorders>
            <w:shd w:val="clear" w:color="auto" w:fill="auto"/>
          </w:tcPr>
          <w:p w14:paraId="355FCD7A" w14:textId="77777777" w:rsidR="001233CE" w:rsidRPr="00335D95" w:rsidRDefault="001233CE" w:rsidP="001233CE">
            <w:pPr>
              <w:widowControl w:val="0"/>
              <w:autoSpaceDE w:val="0"/>
              <w:autoSpaceDN w:val="0"/>
              <w:rPr>
                <w:sz w:val="20"/>
                <w:szCs w:val="20"/>
              </w:rPr>
            </w:pPr>
          </w:p>
        </w:tc>
      </w:tr>
      <w:tr w:rsidR="001233CE" w:rsidRPr="00335D95" w14:paraId="7650CBD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9782BA5" w14:textId="77777777" w:rsidR="001233CE" w:rsidRPr="00335D95" w:rsidRDefault="001233CE" w:rsidP="001233CE">
            <w:pPr>
              <w:widowControl w:val="0"/>
              <w:autoSpaceDE w:val="0"/>
              <w:autoSpaceDN w:val="0"/>
              <w:rPr>
                <w:sz w:val="20"/>
                <w:szCs w:val="20"/>
              </w:rPr>
            </w:pPr>
            <w:r w:rsidRPr="00335D95">
              <w:rPr>
                <w:sz w:val="20"/>
                <w:szCs w:val="20"/>
              </w:rPr>
              <w:t>2282</w:t>
            </w:r>
          </w:p>
        </w:tc>
        <w:tc>
          <w:tcPr>
            <w:tcW w:w="1124" w:type="dxa"/>
            <w:tcBorders>
              <w:top w:val="single" w:sz="4" w:space="0" w:color="auto"/>
              <w:bottom w:val="single" w:sz="4" w:space="0" w:color="auto"/>
            </w:tcBorders>
            <w:shd w:val="clear" w:color="auto" w:fill="auto"/>
          </w:tcPr>
          <w:p w14:paraId="022F3435"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67F291DE"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5FD2EFD4" w14:textId="77777777" w:rsidR="001233CE" w:rsidRPr="00335D95" w:rsidRDefault="001233CE" w:rsidP="001233CE">
            <w:pPr>
              <w:widowControl w:val="0"/>
              <w:autoSpaceDE w:val="0"/>
              <w:autoSpaceDN w:val="0"/>
              <w:jc w:val="center"/>
              <w:rPr>
                <w:sz w:val="20"/>
                <w:szCs w:val="20"/>
              </w:rPr>
            </w:pPr>
            <w:r w:rsidRPr="00335D95">
              <w:rPr>
                <w:sz w:val="20"/>
                <w:szCs w:val="20"/>
              </w:rPr>
              <w:t>0,45</w:t>
            </w:r>
          </w:p>
        </w:tc>
        <w:tc>
          <w:tcPr>
            <w:tcW w:w="0" w:type="auto"/>
            <w:tcBorders>
              <w:top w:val="nil"/>
              <w:left w:val="single" w:sz="4" w:space="0" w:color="auto"/>
              <w:bottom w:val="single" w:sz="4" w:space="0" w:color="auto"/>
              <w:right w:val="single" w:sz="4" w:space="0" w:color="auto"/>
            </w:tcBorders>
            <w:shd w:val="clear" w:color="auto" w:fill="auto"/>
          </w:tcPr>
          <w:p w14:paraId="3A47845D" w14:textId="77777777" w:rsidR="001233CE" w:rsidRPr="00335D95" w:rsidRDefault="001233CE" w:rsidP="001233CE">
            <w:pPr>
              <w:widowControl w:val="0"/>
              <w:autoSpaceDE w:val="0"/>
              <w:autoSpaceDN w:val="0"/>
              <w:jc w:val="center"/>
              <w:rPr>
                <w:sz w:val="20"/>
                <w:szCs w:val="20"/>
              </w:rPr>
            </w:pPr>
            <w:r w:rsidRPr="001233CE">
              <w:rPr>
                <w:sz w:val="20"/>
                <w:szCs w:val="20"/>
              </w:rPr>
              <w:t>1,20</w:t>
            </w:r>
          </w:p>
        </w:tc>
        <w:tc>
          <w:tcPr>
            <w:tcW w:w="3382" w:type="dxa"/>
            <w:tcBorders>
              <w:top w:val="single" w:sz="4" w:space="0" w:color="auto"/>
              <w:bottom w:val="single" w:sz="4" w:space="0" w:color="auto"/>
            </w:tcBorders>
            <w:shd w:val="clear" w:color="auto" w:fill="auto"/>
          </w:tcPr>
          <w:p w14:paraId="64ADB049" w14:textId="77777777" w:rsidR="001233CE" w:rsidRPr="00335D95" w:rsidRDefault="001233CE" w:rsidP="001233CE">
            <w:pPr>
              <w:widowControl w:val="0"/>
              <w:autoSpaceDE w:val="0"/>
              <w:autoSpaceDN w:val="0"/>
              <w:rPr>
                <w:sz w:val="20"/>
                <w:szCs w:val="20"/>
              </w:rPr>
            </w:pPr>
          </w:p>
        </w:tc>
      </w:tr>
      <w:tr w:rsidR="001233CE" w:rsidRPr="00335D95" w14:paraId="7BBC80F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4A7EEF7" w14:textId="77777777" w:rsidR="001233CE" w:rsidRPr="00335D95" w:rsidRDefault="001233CE" w:rsidP="001233CE">
            <w:pPr>
              <w:widowControl w:val="0"/>
              <w:autoSpaceDE w:val="0"/>
              <w:autoSpaceDN w:val="0"/>
              <w:rPr>
                <w:sz w:val="20"/>
                <w:szCs w:val="20"/>
              </w:rPr>
            </w:pPr>
            <w:r w:rsidRPr="00335D95">
              <w:rPr>
                <w:sz w:val="20"/>
                <w:szCs w:val="20"/>
              </w:rPr>
              <w:t>2283</w:t>
            </w:r>
          </w:p>
        </w:tc>
        <w:tc>
          <w:tcPr>
            <w:tcW w:w="1124" w:type="dxa"/>
            <w:tcBorders>
              <w:top w:val="single" w:sz="4" w:space="0" w:color="auto"/>
              <w:bottom w:val="single" w:sz="4" w:space="0" w:color="auto"/>
            </w:tcBorders>
            <w:shd w:val="clear" w:color="auto" w:fill="auto"/>
          </w:tcPr>
          <w:p w14:paraId="09872BB6"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21A49E84"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4361E6AD" w14:textId="77777777" w:rsidR="001233CE" w:rsidRPr="00335D95" w:rsidRDefault="001233CE" w:rsidP="001233CE">
            <w:pPr>
              <w:widowControl w:val="0"/>
              <w:autoSpaceDE w:val="0"/>
              <w:autoSpaceDN w:val="0"/>
              <w:jc w:val="center"/>
              <w:rPr>
                <w:sz w:val="20"/>
                <w:szCs w:val="20"/>
              </w:rPr>
            </w:pPr>
            <w:r w:rsidRPr="00335D95">
              <w:rPr>
                <w:sz w:val="20"/>
                <w:szCs w:val="20"/>
              </w:rPr>
              <w:t>0,45</w:t>
            </w:r>
          </w:p>
        </w:tc>
        <w:tc>
          <w:tcPr>
            <w:tcW w:w="0" w:type="auto"/>
            <w:tcBorders>
              <w:top w:val="nil"/>
              <w:left w:val="single" w:sz="4" w:space="0" w:color="auto"/>
              <w:bottom w:val="single" w:sz="4" w:space="0" w:color="auto"/>
              <w:right w:val="single" w:sz="4" w:space="0" w:color="auto"/>
            </w:tcBorders>
            <w:shd w:val="clear" w:color="auto" w:fill="auto"/>
          </w:tcPr>
          <w:p w14:paraId="1DDB4195" w14:textId="77777777" w:rsidR="001233CE" w:rsidRPr="00335D95" w:rsidRDefault="001233CE" w:rsidP="001233CE">
            <w:pPr>
              <w:widowControl w:val="0"/>
              <w:autoSpaceDE w:val="0"/>
              <w:autoSpaceDN w:val="0"/>
              <w:jc w:val="center"/>
              <w:rPr>
                <w:sz w:val="20"/>
                <w:szCs w:val="20"/>
              </w:rPr>
            </w:pPr>
            <w:r w:rsidRPr="001233CE">
              <w:rPr>
                <w:sz w:val="20"/>
                <w:szCs w:val="20"/>
              </w:rPr>
              <w:t>0,61</w:t>
            </w:r>
          </w:p>
        </w:tc>
        <w:tc>
          <w:tcPr>
            <w:tcW w:w="3382" w:type="dxa"/>
            <w:tcBorders>
              <w:top w:val="single" w:sz="4" w:space="0" w:color="auto"/>
              <w:bottom w:val="single" w:sz="4" w:space="0" w:color="auto"/>
            </w:tcBorders>
            <w:shd w:val="clear" w:color="auto" w:fill="auto"/>
          </w:tcPr>
          <w:p w14:paraId="7F6FB695" w14:textId="77777777" w:rsidR="001233CE" w:rsidRPr="00335D95" w:rsidRDefault="001233CE" w:rsidP="001233CE">
            <w:pPr>
              <w:widowControl w:val="0"/>
              <w:autoSpaceDE w:val="0"/>
              <w:autoSpaceDN w:val="0"/>
              <w:rPr>
                <w:sz w:val="20"/>
                <w:szCs w:val="20"/>
              </w:rPr>
            </w:pPr>
          </w:p>
        </w:tc>
      </w:tr>
      <w:tr w:rsidR="001233CE" w:rsidRPr="00335D95" w14:paraId="5AAE449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9AB7F7C" w14:textId="77777777" w:rsidR="001233CE" w:rsidRPr="00335D95" w:rsidRDefault="001233CE" w:rsidP="001233CE">
            <w:pPr>
              <w:widowControl w:val="0"/>
              <w:autoSpaceDE w:val="0"/>
              <w:autoSpaceDN w:val="0"/>
              <w:rPr>
                <w:sz w:val="20"/>
                <w:szCs w:val="20"/>
              </w:rPr>
            </w:pPr>
            <w:r w:rsidRPr="00335D95">
              <w:rPr>
                <w:sz w:val="20"/>
                <w:szCs w:val="20"/>
              </w:rPr>
              <w:t>2284</w:t>
            </w:r>
          </w:p>
        </w:tc>
        <w:tc>
          <w:tcPr>
            <w:tcW w:w="1124" w:type="dxa"/>
            <w:tcBorders>
              <w:top w:val="single" w:sz="4" w:space="0" w:color="auto"/>
              <w:bottom w:val="single" w:sz="4" w:space="0" w:color="auto"/>
            </w:tcBorders>
            <w:shd w:val="clear" w:color="auto" w:fill="auto"/>
          </w:tcPr>
          <w:p w14:paraId="13467B1C"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11EDAA74"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65B0F057" w14:textId="77777777" w:rsidR="001233CE" w:rsidRPr="00335D95" w:rsidRDefault="001233CE" w:rsidP="001233CE">
            <w:pPr>
              <w:widowControl w:val="0"/>
              <w:autoSpaceDE w:val="0"/>
              <w:autoSpaceDN w:val="0"/>
              <w:jc w:val="center"/>
              <w:rPr>
                <w:sz w:val="20"/>
                <w:szCs w:val="20"/>
              </w:rPr>
            </w:pPr>
            <w:r w:rsidRPr="00335D95">
              <w:rPr>
                <w:sz w:val="20"/>
                <w:szCs w:val="20"/>
              </w:rPr>
              <w:t>0,91</w:t>
            </w:r>
          </w:p>
        </w:tc>
        <w:tc>
          <w:tcPr>
            <w:tcW w:w="0" w:type="auto"/>
            <w:tcBorders>
              <w:top w:val="nil"/>
              <w:left w:val="single" w:sz="4" w:space="0" w:color="auto"/>
              <w:bottom w:val="single" w:sz="4" w:space="0" w:color="auto"/>
              <w:right w:val="single" w:sz="4" w:space="0" w:color="auto"/>
            </w:tcBorders>
            <w:shd w:val="clear" w:color="auto" w:fill="auto"/>
          </w:tcPr>
          <w:p w14:paraId="50012F64" w14:textId="77777777" w:rsidR="001233CE" w:rsidRPr="00335D95" w:rsidRDefault="001233CE" w:rsidP="001233CE">
            <w:pPr>
              <w:widowControl w:val="0"/>
              <w:autoSpaceDE w:val="0"/>
              <w:autoSpaceDN w:val="0"/>
              <w:jc w:val="center"/>
              <w:rPr>
                <w:sz w:val="20"/>
                <w:szCs w:val="20"/>
              </w:rPr>
            </w:pPr>
            <w:r w:rsidRPr="001233CE">
              <w:rPr>
                <w:sz w:val="20"/>
                <w:szCs w:val="20"/>
              </w:rPr>
              <w:t>1,23</w:t>
            </w:r>
          </w:p>
        </w:tc>
        <w:tc>
          <w:tcPr>
            <w:tcW w:w="3382" w:type="dxa"/>
            <w:tcBorders>
              <w:top w:val="single" w:sz="4" w:space="0" w:color="auto"/>
              <w:bottom w:val="single" w:sz="4" w:space="0" w:color="auto"/>
            </w:tcBorders>
            <w:shd w:val="clear" w:color="auto" w:fill="auto"/>
          </w:tcPr>
          <w:p w14:paraId="5883FDD9" w14:textId="77777777" w:rsidR="001233CE" w:rsidRPr="00335D95" w:rsidRDefault="001233CE" w:rsidP="001233CE">
            <w:pPr>
              <w:widowControl w:val="0"/>
              <w:autoSpaceDE w:val="0"/>
              <w:autoSpaceDN w:val="0"/>
              <w:rPr>
                <w:sz w:val="20"/>
                <w:szCs w:val="20"/>
              </w:rPr>
            </w:pPr>
          </w:p>
        </w:tc>
      </w:tr>
      <w:tr w:rsidR="001233CE" w:rsidRPr="00335D95" w14:paraId="6ED770A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A8A8875" w14:textId="77777777" w:rsidR="001233CE" w:rsidRPr="00335D95" w:rsidRDefault="001233CE" w:rsidP="001233CE">
            <w:pPr>
              <w:widowControl w:val="0"/>
              <w:autoSpaceDE w:val="0"/>
              <w:autoSpaceDN w:val="0"/>
              <w:rPr>
                <w:sz w:val="20"/>
                <w:szCs w:val="20"/>
              </w:rPr>
            </w:pPr>
            <w:r w:rsidRPr="00335D95">
              <w:rPr>
                <w:sz w:val="20"/>
                <w:szCs w:val="20"/>
              </w:rPr>
              <w:t>2285</w:t>
            </w:r>
          </w:p>
        </w:tc>
        <w:tc>
          <w:tcPr>
            <w:tcW w:w="1124" w:type="dxa"/>
            <w:tcBorders>
              <w:top w:val="single" w:sz="4" w:space="0" w:color="auto"/>
              <w:bottom w:val="single" w:sz="4" w:space="0" w:color="auto"/>
            </w:tcBorders>
            <w:shd w:val="clear" w:color="auto" w:fill="auto"/>
          </w:tcPr>
          <w:p w14:paraId="5FA1D967"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5F1E29A5"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233087FE" w14:textId="77777777" w:rsidR="001233CE" w:rsidRPr="00335D95" w:rsidRDefault="001233CE" w:rsidP="001233CE">
            <w:pPr>
              <w:widowControl w:val="0"/>
              <w:autoSpaceDE w:val="0"/>
              <w:autoSpaceDN w:val="0"/>
              <w:jc w:val="center"/>
              <w:rPr>
                <w:sz w:val="20"/>
                <w:szCs w:val="20"/>
              </w:rPr>
            </w:pPr>
            <w:r w:rsidRPr="00335D95">
              <w:rPr>
                <w:sz w:val="20"/>
                <w:szCs w:val="20"/>
              </w:rPr>
              <w:t>2,25</w:t>
            </w:r>
          </w:p>
        </w:tc>
        <w:tc>
          <w:tcPr>
            <w:tcW w:w="0" w:type="auto"/>
            <w:tcBorders>
              <w:top w:val="nil"/>
              <w:left w:val="single" w:sz="4" w:space="0" w:color="auto"/>
              <w:bottom w:val="single" w:sz="4" w:space="0" w:color="auto"/>
              <w:right w:val="single" w:sz="4" w:space="0" w:color="auto"/>
            </w:tcBorders>
            <w:shd w:val="clear" w:color="auto" w:fill="auto"/>
          </w:tcPr>
          <w:p w14:paraId="17DDE814" w14:textId="77777777" w:rsidR="001233CE" w:rsidRPr="00335D95" w:rsidRDefault="001233CE" w:rsidP="001233CE">
            <w:pPr>
              <w:widowControl w:val="0"/>
              <w:autoSpaceDE w:val="0"/>
              <w:autoSpaceDN w:val="0"/>
              <w:jc w:val="center"/>
              <w:rPr>
                <w:sz w:val="20"/>
                <w:szCs w:val="20"/>
              </w:rPr>
            </w:pPr>
            <w:r w:rsidRPr="001233CE">
              <w:rPr>
                <w:sz w:val="20"/>
                <w:szCs w:val="20"/>
              </w:rPr>
              <w:t>3,03</w:t>
            </w:r>
          </w:p>
        </w:tc>
        <w:tc>
          <w:tcPr>
            <w:tcW w:w="3382" w:type="dxa"/>
            <w:tcBorders>
              <w:top w:val="single" w:sz="4" w:space="0" w:color="auto"/>
              <w:bottom w:val="single" w:sz="4" w:space="0" w:color="auto"/>
            </w:tcBorders>
            <w:shd w:val="clear" w:color="auto" w:fill="auto"/>
          </w:tcPr>
          <w:p w14:paraId="371D01B6" w14:textId="77777777" w:rsidR="001233CE" w:rsidRPr="00335D95" w:rsidRDefault="001233CE" w:rsidP="001233CE">
            <w:pPr>
              <w:widowControl w:val="0"/>
              <w:autoSpaceDE w:val="0"/>
              <w:autoSpaceDN w:val="0"/>
              <w:rPr>
                <w:sz w:val="20"/>
                <w:szCs w:val="20"/>
              </w:rPr>
            </w:pPr>
          </w:p>
        </w:tc>
      </w:tr>
      <w:tr w:rsidR="001233CE" w:rsidRPr="00335D95" w14:paraId="236ED54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A0A29E2" w14:textId="77777777" w:rsidR="001233CE" w:rsidRPr="00335D95" w:rsidRDefault="001233CE" w:rsidP="001233CE">
            <w:pPr>
              <w:widowControl w:val="0"/>
              <w:autoSpaceDE w:val="0"/>
              <w:autoSpaceDN w:val="0"/>
              <w:rPr>
                <w:sz w:val="20"/>
                <w:szCs w:val="20"/>
              </w:rPr>
            </w:pPr>
            <w:r w:rsidRPr="00335D95">
              <w:rPr>
                <w:sz w:val="20"/>
                <w:szCs w:val="20"/>
              </w:rPr>
              <w:t>2286</w:t>
            </w:r>
          </w:p>
        </w:tc>
        <w:tc>
          <w:tcPr>
            <w:tcW w:w="1124" w:type="dxa"/>
            <w:tcBorders>
              <w:top w:val="single" w:sz="4" w:space="0" w:color="auto"/>
              <w:bottom w:val="single" w:sz="4" w:space="0" w:color="auto"/>
            </w:tcBorders>
            <w:shd w:val="clear" w:color="auto" w:fill="auto"/>
          </w:tcPr>
          <w:p w14:paraId="52F5B451"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371372E0"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002AC0FD" w14:textId="77777777" w:rsidR="001233CE" w:rsidRPr="00335D95" w:rsidRDefault="001233CE" w:rsidP="001233CE">
            <w:pPr>
              <w:widowControl w:val="0"/>
              <w:autoSpaceDE w:val="0"/>
              <w:autoSpaceDN w:val="0"/>
              <w:jc w:val="center"/>
              <w:rPr>
                <w:sz w:val="20"/>
                <w:szCs w:val="20"/>
              </w:rPr>
            </w:pPr>
            <w:r w:rsidRPr="00335D95">
              <w:rPr>
                <w:sz w:val="20"/>
                <w:szCs w:val="20"/>
              </w:rPr>
              <w:t>1,80</w:t>
            </w:r>
          </w:p>
        </w:tc>
        <w:tc>
          <w:tcPr>
            <w:tcW w:w="0" w:type="auto"/>
            <w:tcBorders>
              <w:top w:val="nil"/>
              <w:left w:val="single" w:sz="4" w:space="0" w:color="auto"/>
              <w:bottom w:val="single" w:sz="4" w:space="0" w:color="auto"/>
              <w:right w:val="single" w:sz="4" w:space="0" w:color="auto"/>
            </w:tcBorders>
            <w:shd w:val="clear" w:color="auto" w:fill="auto"/>
          </w:tcPr>
          <w:p w14:paraId="033A5393" w14:textId="77777777" w:rsidR="001233CE" w:rsidRPr="00335D95" w:rsidRDefault="001233CE" w:rsidP="001233CE">
            <w:pPr>
              <w:widowControl w:val="0"/>
              <w:autoSpaceDE w:val="0"/>
              <w:autoSpaceDN w:val="0"/>
              <w:jc w:val="center"/>
              <w:rPr>
                <w:sz w:val="20"/>
                <w:szCs w:val="20"/>
              </w:rPr>
            </w:pPr>
            <w:r w:rsidRPr="001233CE">
              <w:rPr>
                <w:sz w:val="20"/>
                <w:szCs w:val="20"/>
              </w:rPr>
              <w:t>2,43</w:t>
            </w:r>
          </w:p>
        </w:tc>
        <w:tc>
          <w:tcPr>
            <w:tcW w:w="3382" w:type="dxa"/>
            <w:tcBorders>
              <w:top w:val="single" w:sz="4" w:space="0" w:color="auto"/>
              <w:bottom w:val="single" w:sz="4" w:space="0" w:color="auto"/>
            </w:tcBorders>
            <w:shd w:val="clear" w:color="auto" w:fill="auto"/>
          </w:tcPr>
          <w:p w14:paraId="6FA4E194" w14:textId="77777777" w:rsidR="001233CE" w:rsidRPr="00335D95" w:rsidRDefault="001233CE" w:rsidP="001233CE">
            <w:pPr>
              <w:widowControl w:val="0"/>
              <w:autoSpaceDE w:val="0"/>
              <w:autoSpaceDN w:val="0"/>
              <w:rPr>
                <w:sz w:val="20"/>
                <w:szCs w:val="20"/>
              </w:rPr>
            </w:pPr>
          </w:p>
        </w:tc>
      </w:tr>
      <w:tr w:rsidR="001233CE" w:rsidRPr="00335D95" w14:paraId="53DD54F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DF9D033" w14:textId="77777777" w:rsidR="001233CE" w:rsidRPr="00335D95" w:rsidRDefault="001233CE" w:rsidP="001233CE">
            <w:pPr>
              <w:widowControl w:val="0"/>
              <w:autoSpaceDE w:val="0"/>
              <w:autoSpaceDN w:val="0"/>
              <w:rPr>
                <w:sz w:val="20"/>
                <w:szCs w:val="20"/>
              </w:rPr>
            </w:pPr>
            <w:r w:rsidRPr="00335D95">
              <w:rPr>
                <w:sz w:val="20"/>
                <w:szCs w:val="20"/>
              </w:rPr>
              <w:t>2287</w:t>
            </w:r>
          </w:p>
        </w:tc>
        <w:tc>
          <w:tcPr>
            <w:tcW w:w="1124" w:type="dxa"/>
            <w:tcBorders>
              <w:top w:val="single" w:sz="4" w:space="0" w:color="auto"/>
              <w:bottom w:val="single" w:sz="4" w:space="0" w:color="auto"/>
            </w:tcBorders>
            <w:shd w:val="clear" w:color="auto" w:fill="auto"/>
          </w:tcPr>
          <w:p w14:paraId="23B51D94"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763C83B7" w14:textId="77777777" w:rsidR="001233CE" w:rsidRDefault="001233CE" w:rsidP="001233CE">
            <w:pPr>
              <w:widowControl w:val="0"/>
              <w:autoSpaceDE w:val="0"/>
              <w:autoSpaceDN w:val="0"/>
              <w:rPr>
                <w:sz w:val="20"/>
                <w:szCs w:val="20"/>
              </w:rPr>
            </w:pPr>
            <w:r w:rsidRPr="00335D95">
              <w:rPr>
                <w:sz w:val="20"/>
                <w:szCs w:val="20"/>
              </w:rPr>
              <w:t xml:space="preserve">Зона садоводческих или огороднических некоммерческих </w:t>
            </w:r>
            <w:r w:rsidRPr="00335D95">
              <w:rPr>
                <w:sz w:val="20"/>
                <w:szCs w:val="20"/>
              </w:rPr>
              <w:lastRenderedPageBreak/>
              <w:t>товариществ</w:t>
            </w:r>
          </w:p>
          <w:p w14:paraId="0A95F23A" w14:textId="77777777" w:rsidR="001233CE" w:rsidRPr="00335D95" w:rsidRDefault="001233CE" w:rsidP="001233CE">
            <w:pPr>
              <w:widowControl w:val="0"/>
              <w:autoSpaceDE w:val="0"/>
              <w:autoSpaceDN w:val="0"/>
              <w:rPr>
                <w:sz w:val="20"/>
                <w:szCs w:val="20"/>
              </w:rPr>
            </w:pPr>
          </w:p>
        </w:tc>
        <w:tc>
          <w:tcPr>
            <w:tcW w:w="0" w:type="auto"/>
            <w:tcBorders>
              <w:top w:val="single" w:sz="4" w:space="0" w:color="auto"/>
              <w:bottom w:val="single" w:sz="4" w:space="0" w:color="auto"/>
            </w:tcBorders>
            <w:shd w:val="clear" w:color="auto" w:fill="auto"/>
          </w:tcPr>
          <w:p w14:paraId="357A6088" w14:textId="77777777" w:rsidR="001233CE" w:rsidRPr="00335D95" w:rsidRDefault="001233CE" w:rsidP="001233CE">
            <w:pPr>
              <w:widowControl w:val="0"/>
              <w:autoSpaceDE w:val="0"/>
              <w:autoSpaceDN w:val="0"/>
              <w:jc w:val="center"/>
              <w:rPr>
                <w:sz w:val="20"/>
                <w:szCs w:val="20"/>
              </w:rPr>
            </w:pPr>
            <w:r w:rsidRPr="00335D95">
              <w:rPr>
                <w:sz w:val="20"/>
                <w:szCs w:val="20"/>
              </w:rPr>
              <w:lastRenderedPageBreak/>
              <w:t>3,13</w:t>
            </w:r>
          </w:p>
        </w:tc>
        <w:tc>
          <w:tcPr>
            <w:tcW w:w="0" w:type="auto"/>
            <w:tcBorders>
              <w:top w:val="nil"/>
              <w:left w:val="single" w:sz="4" w:space="0" w:color="auto"/>
              <w:bottom w:val="single" w:sz="4" w:space="0" w:color="auto"/>
              <w:right w:val="single" w:sz="4" w:space="0" w:color="auto"/>
            </w:tcBorders>
            <w:shd w:val="clear" w:color="auto" w:fill="auto"/>
          </w:tcPr>
          <w:p w14:paraId="32D6037E" w14:textId="77777777" w:rsidR="001233CE" w:rsidRPr="00335D95" w:rsidRDefault="001233CE" w:rsidP="001233CE">
            <w:pPr>
              <w:widowControl w:val="0"/>
              <w:autoSpaceDE w:val="0"/>
              <w:autoSpaceDN w:val="0"/>
              <w:jc w:val="center"/>
              <w:rPr>
                <w:sz w:val="20"/>
                <w:szCs w:val="20"/>
              </w:rPr>
            </w:pPr>
            <w:r w:rsidRPr="001233CE">
              <w:rPr>
                <w:sz w:val="20"/>
                <w:szCs w:val="20"/>
              </w:rPr>
              <w:t>4,22</w:t>
            </w:r>
          </w:p>
        </w:tc>
        <w:tc>
          <w:tcPr>
            <w:tcW w:w="3382" w:type="dxa"/>
            <w:tcBorders>
              <w:top w:val="single" w:sz="4" w:space="0" w:color="auto"/>
              <w:bottom w:val="single" w:sz="4" w:space="0" w:color="auto"/>
            </w:tcBorders>
            <w:shd w:val="clear" w:color="auto" w:fill="auto"/>
          </w:tcPr>
          <w:p w14:paraId="5750DA8E" w14:textId="77777777" w:rsidR="001233CE" w:rsidRPr="00335D95" w:rsidRDefault="001233CE" w:rsidP="001233CE">
            <w:pPr>
              <w:widowControl w:val="0"/>
              <w:autoSpaceDE w:val="0"/>
              <w:autoSpaceDN w:val="0"/>
              <w:rPr>
                <w:sz w:val="20"/>
                <w:szCs w:val="20"/>
              </w:rPr>
            </w:pPr>
          </w:p>
        </w:tc>
      </w:tr>
      <w:tr w:rsidR="001233CE" w:rsidRPr="00335D95" w14:paraId="0FE8244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D12AB8D" w14:textId="77777777" w:rsidR="001233CE" w:rsidRPr="00335D95" w:rsidRDefault="001233CE" w:rsidP="001233CE">
            <w:pPr>
              <w:widowControl w:val="0"/>
              <w:autoSpaceDE w:val="0"/>
              <w:autoSpaceDN w:val="0"/>
              <w:rPr>
                <w:sz w:val="20"/>
                <w:szCs w:val="20"/>
              </w:rPr>
            </w:pPr>
            <w:r w:rsidRPr="00335D95">
              <w:rPr>
                <w:sz w:val="20"/>
                <w:szCs w:val="20"/>
              </w:rPr>
              <w:t>2288</w:t>
            </w:r>
          </w:p>
        </w:tc>
        <w:tc>
          <w:tcPr>
            <w:tcW w:w="1124" w:type="dxa"/>
            <w:tcBorders>
              <w:top w:val="single" w:sz="4" w:space="0" w:color="auto"/>
              <w:bottom w:val="single" w:sz="4" w:space="0" w:color="auto"/>
            </w:tcBorders>
            <w:shd w:val="clear" w:color="auto" w:fill="auto"/>
          </w:tcPr>
          <w:p w14:paraId="004C362A"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06C69924"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0BEDB02E" w14:textId="77777777" w:rsidR="001233CE" w:rsidRPr="00335D95" w:rsidRDefault="001233CE" w:rsidP="001233CE">
            <w:pPr>
              <w:widowControl w:val="0"/>
              <w:autoSpaceDE w:val="0"/>
              <w:autoSpaceDN w:val="0"/>
              <w:jc w:val="center"/>
              <w:rPr>
                <w:sz w:val="20"/>
                <w:szCs w:val="20"/>
              </w:rPr>
            </w:pPr>
            <w:r w:rsidRPr="00335D95">
              <w:rPr>
                <w:sz w:val="20"/>
                <w:szCs w:val="20"/>
              </w:rPr>
              <w:t>0,42</w:t>
            </w:r>
          </w:p>
        </w:tc>
        <w:tc>
          <w:tcPr>
            <w:tcW w:w="0" w:type="auto"/>
            <w:tcBorders>
              <w:top w:val="nil"/>
              <w:left w:val="single" w:sz="4" w:space="0" w:color="auto"/>
              <w:bottom w:val="single" w:sz="4" w:space="0" w:color="auto"/>
              <w:right w:val="single" w:sz="4" w:space="0" w:color="auto"/>
            </w:tcBorders>
            <w:shd w:val="clear" w:color="auto" w:fill="auto"/>
          </w:tcPr>
          <w:p w14:paraId="388C9C1C" w14:textId="77777777" w:rsidR="001233CE" w:rsidRPr="00335D95" w:rsidRDefault="001233CE" w:rsidP="001233CE">
            <w:pPr>
              <w:widowControl w:val="0"/>
              <w:autoSpaceDE w:val="0"/>
              <w:autoSpaceDN w:val="0"/>
              <w:jc w:val="center"/>
              <w:rPr>
                <w:sz w:val="20"/>
                <w:szCs w:val="20"/>
              </w:rPr>
            </w:pPr>
            <w:r w:rsidRPr="001233CE">
              <w:rPr>
                <w:sz w:val="20"/>
                <w:szCs w:val="20"/>
              </w:rPr>
              <w:t>0,56</w:t>
            </w:r>
          </w:p>
        </w:tc>
        <w:tc>
          <w:tcPr>
            <w:tcW w:w="3382" w:type="dxa"/>
            <w:tcBorders>
              <w:top w:val="single" w:sz="4" w:space="0" w:color="auto"/>
              <w:bottom w:val="single" w:sz="4" w:space="0" w:color="auto"/>
            </w:tcBorders>
            <w:shd w:val="clear" w:color="auto" w:fill="auto"/>
          </w:tcPr>
          <w:p w14:paraId="054DACBB" w14:textId="77777777" w:rsidR="001233CE" w:rsidRPr="00335D95" w:rsidRDefault="001233CE" w:rsidP="001233CE">
            <w:pPr>
              <w:widowControl w:val="0"/>
              <w:autoSpaceDE w:val="0"/>
              <w:autoSpaceDN w:val="0"/>
              <w:rPr>
                <w:sz w:val="20"/>
                <w:szCs w:val="20"/>
              </w:rPr>
            </w:pPr>
          </w:p>
        </w:tc>
      </w:tr>
      <w:tr w:rsidR="001233CE" w:rsidRPr="00335D95" w14:paraId="30F246A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7C38C6E" w14:textId="77777777" w:rsidR="001233CE" w:rsidRPr="00335D95" w:rsidRDefault="001233CE" w:rsidP="001233CE">
            <w:pPr>
              <w:widowControl w:val="0"/>
              <w:autoSpaceDE w:val="0"/>
              <w:autoSpaceDN w:val="0"/>
              <w:rPr>
                <w:sz w:val="20"/>
                <w:szCs w:val="20"/>
              </w:rPr>
            </w:pPr>
            <w:r w:rsidRPr="00335D95">
              <w:rPr>
                <w:sz w:val="20"/>
                <w:szCs w:val="20"/>
              </w:rPr>
              <w:t>2289</w:t>
            </w:r>
          </w:p>
        </w:tc>
        <w:tc>
          <w:tcPr>
            <w:tcW w:w="1124" w:type="dxa"/>
            <w:tcBorders>
              <w:top w:val="single" w:sz="4" w:space="0" w:color="auto"/>
              <w:bottom w:val="single" w:sz="4" w:space="0" w:color="auto"/>
            </w:tcBorders>
            <w:shd w:val="clear" w:color="auto" w:fill="auto"/>
          </w:tcPr>
          <w:p w14:paraId="03EF485B"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0DB79039"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562480EB" w14:textId="77777777" w:rsidR="001233CE" w:rsidRPr="00335D95" w:rsidRDefault="001233CE" w:rsidP="001233CE">
            <w:pPr>
              <w:widowControl w:val="0"/>
              <w:autoSpaceDE w:val="0"/>
              <w:autoSpaceDN w:val="0"/>
              <w:jc w:val="center"/>
              <w:rPr>
                <w:sz w:val="20"/>
                <w:szCs w:val="20"/>
              </w:rPr>
            </w:pPr>
            <w:r w:rsidRPr="00335D95">
              <w:rPr>
                <w:sz w:val="20"/>
                <w:szCs w:val="20"/>
              </w:rPr>
              <w:t>0,44</w:t>
            </w:r>
          </w:p>
        </w:tc>
        <w:tc>
          <w:tcPr>
            <w:tcW w:w="0" w:type="auto"/>
            <w:tcBorders>
              <w:top w:val="nil"/>
              <w:left w:val="single" w:sz="4" w:space="0" w:color="auto"/>
              <w:bottom w:val="single" w:sz="4" w:space="0" w:color="auto"/>
              <w:right w:val="single" w:sz="4" w:space="0" w:color="auto"/>
            </w:tcBorders>
            <w:shd w:val="clear" w:color="auto" w:fill="auto"/>
          </w:tcPr>
          <w:p w14:paraId="5172A9A3" w14:textId="77777777" w:rsidR="001233CE" w:rsidRPr="00335D95" w:rsidRDefault="001233CE" w:rsidP="001233CE">
            <w:pPr>
              <w:widowControl w:val="0"/>
              <w:autoSpaceDE w:val="0"/>
              <w:autoSpaceDN w:val="0"/>
              <w:jc w:val="center"/>
              <w:rPr>
                <w:sz w:val="20"/>
                <w:szCs w:val="20"/>
              </w:rPr>
            </w:pPr>
            <w:r w:rsidRPr="001233CE">
              <w:rPr>
                <w:sz w:val="20"/>
                <w:szCs w:val="20"/>
              </w:rPr>
              <w:t>0,59</w:t>
            </w:r>
          </w:p>
        </w:tc>
        <w:tc>
          <w:tcPr>
            <w:tcW w:w="3382" w:type="dxa"/>
            <w:tcBorders>
              <w:top w:val="single" w:sz="4" w:space="0" w:color="auto"/>
              <w:bottom w:val="single" w:sz="4" w:space="0" w:color="auto"/>
            </w:tcBorders>
            <w:shd w:val="clear" w:color="auto" w:fill="auto"/>
          </w:tcPr>
          <w:p w14:paraId="36E2AC21" w14:textId="77777777" w:rsidR="001233CE" w:rsidRPr="00335D95" w:rsidRDefault="001233CE" w:rsidP="001233CE">
            <w:pPr>
              <w:widowControl w:val="0"/>
              <w:autoSpaceDE w:val="0"/>
              <w:autoSpaceDN w:val="0"/>
              <w:rPr>
                <w:sz w:val="20"/>
                <w:szCs w:val="20"/>
              </w:rPr>
            </w:pPr>
          </w:p>
        </w:tc>
      </w:tr>
      <w:tr w:rsidR="001233CE" w:rsidRPr="00335D95" w14:paraId="5275073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98C63C1" w14:textId="77777777" w:rsidR="001233CE" w:rsidRPr="00335D95" w:rsidRDefault="001233CE" w:rsidP="001233CE">
            <w:pPr>
              <w:widowControl w:val="0"/>
              <w:autoSpaceDE w:val="0"/>
              <w:autoSpaceDN w:val="0"/>
              <w:rPr>
                <w:sz w:val="20"/>
                <w:szCs w:val="20"/>
              </w:rPr>
            </w:pPr>
            <w:r w:rsidRPr="00335D95">
              <w:rPr>
                <w:sz w:val="20"/>
                <w:szCs w:val="20"/>
              </w:rPr>
              <w:t>2290</w:t>
            </w:r>
          </w:p>
        </w:tc>
        <w:tc>
          <w:tcPr>
            <w:tcW w:w="1124" w:type="dxa"/>
            <w:tcBorders>
              <w:top w:val="single" w:sz="4" w:space="0" w:color="auto"/>
              <w:bottom w:val="single" w:sz="4" w:space="0" w:color="auto"/>
            </w:tcBorders>
            <w:shd w:val="clear" w:color="auto" w:fill="auto"/>
          </w:tcPr>
          <w:p w14:paraId="79DBD813"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01FD3F80"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6B79C8DF" w14:textId="77777777" w:rsidR="001233CE" w:rsidRPr="00335D95" w:rsidRDefault="001233CE" w:rsidP="001233CE">
            <w:pPr>
              <w:widowControl w:val="0"/>
              <w:autoSpaceDE w:val="0"/>
              <w:autoSpaceDN w:val="0"/>
              <w:jc w:val="center"/>
              <w:rPr>
                <w:sz w:val="20"/>
                <w:szCs w:val="20"/>
              </w:rPr>
            </w:pPr>
            <w:r w:rsidRPr="00335D95">
              <w:rPr>
                <w:sz w:val="20"/>
                <w:szCs w:val="20"/>
              </w:rPr>
              <w:t>0,47</w:t>
            </w:r>
          </w:p>
        </w:tc>
        <w:tc>
          <w:tcPr>
            <w:tcW w:w="0" w:type="auto"/>
            <w:tcBorders>
              <w:top w:val="nil"/>
              <w:left w:val="single" w:sz="4" w:space="0" w:color="auto"/>
              <w:bottom w:val="single" w:sz="4" w:space="0" w:color="auto"/>
              <w:right w:val="single" w:sz="4" w:space="0" w:color="auto"/>
            </w:tcBorders>
            <w:shd w:val="clear" w:color="auto" w:fill="auto"/>
          </w:tcPr>
          <w:p w14:paraId="3A1BF5C5" w14:textId="77777777" w:rsidR="001233CE" w:rsidRPr="00335D95" w:rsidRDefault="001233CE" w:rsidP="001233CE">
            <w:pPr>
              <w:widowControl w:val="0"/>
              <w:autoSpaceDE w:val="0"/>
              <w:autoSpaceDN w:val="0"/>
              <w:jc w:val="center"/>
              <w:rPr>
                <w:sz w:val="20"/>
                <w:szCs w:val="20"/>
              </w:rPr>
            </w:pPr>
            <w:r w:rsidRPr="001233CE">
              <w:rPr>
                <w:sz w:val="20"/>
                <w:szCs w:val="20"/>
              </w:rPr>
              <w:t>0,63</w:t>
            </w:r>
          </w:p>
        </w:tc>
        <w:tc>
          <w:tcPr>
            <w:tcW w:w="3382" w:type="dxa"/>
            <w:tcBorders>
              <w:top w:val="single" w:sz="4" w:space="0" w:color="auto"/>
              <w:bottom w:val="single" w:sz="4" w:space="0" w:color="auto"/>
            </w:tcBorders>
            <w:shd w:val="clear" w:color="auto" w:fill="auto"/>
          </w:tcPr>
          <w:p w14:paraId="5DB0608E" w14:textId="77777777" w:rsidR="001233CE" w:rsidRPr="00335D95" w:rsidRDefault="001233CE" w:rsidP="001233CE">
            <w:pPr>
              <w:widowControl w:val="0"/>
              <w:autoSpaceDE w:val="0"/>
              <w:autoSpaceDN w:val="0"/>
              <w:rPr>
                <w:sz w:val="20"/>
                <w:szCs w:val="20"/>
              </w:rPr>
            </w:pPr>
          </w:p>
        </w:tc>
      </w:tr>
      <w:tr w:rsidR="001233CE" w:rsidRPr="00335D95" w14:paraId="0572A02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EA1DA4F" w14:textId="77777777" w:rsidR="001233CE" w:rsidRPr="00335D95" w:rsidRDefault="001233CE" w:rsidP="001233CE">
            <w:pPr>
              <w:widowControl w:val="0"/>
              <w:autoSpaceDE w:val="0"/>
              <w:autoSpaceDN w:val="0"/>
              <w:rPr>
                <w:sz w:val="20"/>
                <w:szCs w:val="20"/>
              </w:rPr>
            </w:pPr>
            <w:r w:rsidRPr="00335D95">
              <w:rPr>
                <w:sz w:val="20"/>
                <w:szCs w:val="20"/>
              </w:rPr>
              <w:t>2291</w:t>
            </w:r>
          </w:p>
        </w:tc>
        <w:tc>
          <w:tcPr>
            <w:tcW w:w="1124" w:type="dxa"/>
            <w:tcBorders>
              <w:top w:val="single" w:sz="4" w:space="0" w:color="auto"/>
              <w:bottom w:val="single" w:sz="4" w:space="0" w:color="auto"/>
            </w:tcBorders>
            <w:shd w:val="clear" w:color="auto" w:fill="auto"/>
          </w:tcPr>
          <w:p w14:paraId="5240FE09"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tcBorders>
              <w:top w:val="single" w:sz="4" w:space="0" w:color="auto"/>
              <w:bottom w:val="single" w:sz="4" w:space="0" w:color="auto"/>
            </w:tcBorders>
            <w:shd w:val="clear" w:color="auto" w:fill="auto"/>
          </w:tcPr>
          <w:p w14:paraId="225E8A7E"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tcBorders>
              <w:top w:val="single" w:sz="4" w:space="0" w:color="auto"/>
              <w:bottom w:val="single" w:sz="4" w:space="0" w:color="auto"/>
            </w:tcBorders>
            <w:shd w:val="clear" w:color="auto" w:fill="auto"/>
          </w:tcPr>
          <w:p w14:paraId="1FF3DAD8" w14:textId="77777777" w:rsidR="001233CE" w:rsidRPr="00335D95" w:rsidRDefault="001233CE" w:rsidP="001233CE">
            <w:pPr>
              <w:widowControl w:val="0"/>
              <w:autoSpaceDE w:val="0"/>
              <w:autoSpaceDN w:val="0"/>
              <w:jc w:val="center"/>
              <w:rPr>
                <w:sz w:val="20"/>
                <w:szCs w:val="20"/>
              </w:rPr>
            </w:pPr>
            <w:r w:rsidRPr="00335D95">
              <w:rPr>
                <w:sz w:val="20"/>
                <w:szCs w:val="20"/>
              </w:rPr>
              <w:t>0,45</w:t>
            </w:r>
          </w:p>
        </w:tc>
        <w:tc>
          <w:tcPr>
            <w:tcW w:w="0" w:type="auto"/>
            <w:tcBorders>
              <w:top w:val="nil"/>
              <w:left w:val="single" w:sz="4" w:space="0" w:color="auto"/>
              <w:bottom w:val="single" w:sz="4" w:space="0" w:color="auto"/>
              <w:right w:val="single" w:sz="4" w:space="0" w:color="auto"/>
            </w:tcBorders>
            <w:shd w:val="clear" w:color="auto" w:fill="auto"/>
          </w:tcPr>
          <w:p w14:paraId="691F467D" w14:textId="77777777" w:rsidR="001233CE" w:rsidRPr="00335D95" w:rsidRDefault="001233CE" w:rsidP="001233CE">
            <w:pPr>
              <w:widowControl w:val="0"/>
              <w:autoSpaceDE w:val="0"/>
              <w:autoSpaceDN w:val="0"/>
              <w:jc w:val="center"/>
              <w:rPr>
                <w:sz w:val="20"/>
                <w:szCs w:val="20"/>
              </w:rPr>
            </w:pPr>
            <w:r w:rsidRPr="001233CE">
              <w:rPr>
                <w:sz w:val="20"/>
                <w:szCs w:val="20"/>
              </w:rPr>
              <w:t>0,60</w:t>
            </w:r>
          </w:p>
        </w:tc>
        <w:tc>
          <w:tcPr>
            <w:tcW w:w="3382" w:type="dxa"/>
            <w:tcBorders>
              <w:top w:val="single" w:sz="4" w:space="0" w:color="auto"/>
              <w:bottom w:val="single" w:sz="4" w:space="0" w:color="auto"/>
            </w:tcBorders>
            <w:shd w:val="clear" w:color="auto" w:fill="auto"/>
          </w:tcPr>
          <w:p w14:paraId="6FE02830" w14:textId="77777777" w:rsidR="001233CE" w:rsidRPr="00335D95" w:rsidRDefault="001233CE" w:rsidP="001233CE">
            <w:pPr>
              <w:widowControl w:val="0"/>
              <w:autoSpaceDE w:val="0"/>
              <w:autoSpaceDN w:val="0"/>
              <w:rPr>
                <w:sz w:val="20"/>
                <w:szCs w:val="20"/>
              </w:rPr>
            </w:pPr>
          </w:p>
        </w:tc>
      </w:tr>
      <w:tr w:rsidR="001233CE" w:rsidRPr="00335D95" w14:paraId="13E61A2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977464C" w14:textId="77777777" w:rsidR="001233CE" w:rsidRPr="00335D95" w:rsidRDefault="001233CE" w:rsidP="001233CE">
            <w:pPr>
              <w:widowControl w:val="0"/>
              <w:autoSpaceDE w:val="0"/>
              <w:autoSpaceDN w:val="0"/>
              <w:rPr>
                <w:sz w:val="20"/>
                <w:szCs w:val="20"/>
              </w:rPr>
            </w:pPr>
            <w:r w:rsidRPr="00335D95">
              <w:rPr>
                <w:sz w:val="20"/>
                <w:szCs w:val="20"/>
              </w:rPr>
              <w:t>2292</w:t>
            </w:r>
          </w:p>
        </w:tc>
        <w:tc>
          <w:tcPr>
            <w:tcW w:w="1124" w:type="dxa"/>
            <w:tcBorders>
              <w:top w:val="single" w:sz="4" w:space="0" w:color="auto"/>
              <w:bottom w:val="single" w:sz="4" w:space="0" w:color="auto"/>
            </w:tcBorders>
            <w:shd w:val="clear" w:color="auto" w:fill="auto"/>
          </w:tcPr>
          <w:p w14:paraId="0FD09FB0"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18AE0C1"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7DD2055"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92E3D03" w14:textId="77777777" w:rsidR="001233CE" w:rsidRPr="00335D95" w:rsidRDefault="001233CE" w:rsidP="001233CE">
            <w:pPr>
              <w:widowControl w:val="0"/>
              <w:autoSpaceDE w:val="0"/>
              <w:autoSpaceDN w:val="0"/>
              <w:jc w:val="center"/>
              <w:rPr>
                <w:sz w:val="20"/>
                <w:szCs w:val="20"/>
              </w:rPr>
            </w:pPr>
            <w:r w:rsidRPr="001233CE">
              <w:rPr>
                <w:sz w:val="20"/>
                <w:szCs w:val="20"/>
              </w:rPr>
              <w:t>65,65</w:t>
            </w:r>
          </w:p>
        </w:tc>
        <w:tc>
          <w:tcPr>
            <w:tcW w:w="3382" w:type="dxa"/>
            <w:tcBorders>
              <w:top w:val="single" w:sz="4" w:space="0" w:color="auto"/>
              <w:bottom w:val="single" w:sz="4" w:space="0" w:color="auto"/>
            </w:tcBorders>
            <w:shd w:val="clear" w:color="auto" w:fill="auto"/>
          </w:tcPr>
          <w:p w14:paraId="5DE777A7" w14:textId="77777777" w:rsidR="001233CE" w:rsidRPr="00335D95" w:rsidRDefault="001233CE" w:rsidP="001233CE">
            <w:pPr>
              <w:widowControl w:val="0"/>
              <w:autoSpaceDE w:val="0"/>
              <w:autoSpaceDN w:val="0"/>
              <w:rPr>
                <w:sz w:val="20"/>
                <w:szCs w:val="20"/>
              </w:rPr>
            </w:pPr>
          </w:p>
        </w:tc>
      </w:tr>
      <w:tr w:rsidR="001233CE" w:rsidRPr="00335D95" w14:paraId="50D43BD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D865E39" w14:textId="77777777" w:rsidR="001233CE" w:rsidRPr="00335D95" w:rsidRDefault="001233CE" w:rsidP="001233CE">
            <w:pPr>
              <w:widowControl w:val="0"/>
              <w:autoSpaceDE w:val="0"/>
              <w:autoSpaceDN w:val="0"/>
              <w:rPr>
                <w:sz w:val="20"/>
                <w:szCs w:val="20"/>
              </w:rPr>
            </w:pPr>
            <w:r w:rsidRPr="00335D95">
              <w:rPr>
                <w:sz w:val="20"/>
                <w:szCs w:val="20"/>
              </w:rPr>
              <w:t>2294</w:t>
            </w:r>
          </w:p>
        </w:tc>
        <w:tc>
          <w:tcPr>
            <w:tcW w:w="1124" w:type="dxa"/>
            <w:tcBorders>
              <w:top w:val="single" w:sz="4" w:space="0" w:color="auto"/>
              <w:bottom w:val="single" w:sz="4" w:space="0" w:color="auto"/>
            </w:tcBorders>
            <w:shd w:val="clear" w:color="auto" w:fill="auto"/>
          </w:tcPr>
          <w:p w14:paraId="26D9ADEA"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7F1B191"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E35CD0F"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10899EE" w14:textId="77777777" w:rsidR="001233CE" w:rsidRPr="00335D95" w:rsidRDefault="001233CE" w:rsidP="001233CE">
            <w:pPr>
              <w:widowControl w:val="0"/>
              <w:autoSpaceDE w:val="0"/>
              <w:autoSpaceDN w:val="0"/>
              <w:jc w:val="center"/>
              <w:rPr>
                <w:sz w:val="20"/>
                <w:szCs w:val="20"/>
              </w:rPr>
            </w:pPr>
            <w:r w:rsidRPr="001233CE">
              <w:rPr>
                <w:sz w:val="20"/>
                <w:szCs w:val="20"/>
              </w:rPr>
              <w:t>26,59</w:t>
            </w:r>
          </w:p>
        </w:tc>
        <w:tc>
          <w:tcPr>
            <w:tcW w:w="3382" w:type="dxa"/>
            <w:tcBorders>
              <w:top w:val="single" w:sz="4" w:space="0" w:color="auto"/>
              <w:bottom w:val="single" w:sz="4" w:space="0" w:color="auto"/>
            </w:tcBorders>
            <w:shd w:val="clear" w:color="auto" w:fill="auto"/>
          </w:tcPr>
          <w:p w14:paraId="5206255D" w14:textId="77777777" w:rsidR="001233CE" w:rsidRPr="00335D95" w:rsidRDefault="001233CE" w:rsidP="001233CE">
            <w:pPr>
              <w:widowControl w:val="0"/>
              <w:autoSpaceDE w:val="0"/>
              <w:autoSpaceDN w:val="0"/>
              <w:rPr>
                <w:sz w:val="20"/>
                <w:szCs w:val="20"/>
              </w:rPr>
            </w:pPr>
          </w:p>
        </w:tc>
      </w:tr>
      <w:tr w:rsidR="001233CE" w:rsidRPr="00335D95" w14:paraId="210C02D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907DBB9" w14:textId="77777777" w:rsidR="001233CE" w:rsidRPr="00335D95" w:rsidRDefault="001233CE" w:rsidP="001233CE">
            <w:pPr>
              <w:widowControl w:val="0"/>
              <w:autoSpaceDE w:val="0"/>
              <w:autoSpaceDN w:val="0"/>
              <w:rPr>
                <w:sz w:val="20"/>
                <w:szCs w:val="20"/>
              </w:rPr>
            </w:pPr>
            <w:r w:rsidRPr="00335D95">
              <w:rPr>
                <w:sz w:val="20"/>
                <w:szCs w:val="20"/>
              </w:rPr>
              <w:t>2295</w:t>
            </w:r>
          </w:p>
        </w:tc>
        <w:tc>
          <w:tcPr>
            <w:tcW w:w="1124" w:type="dxa"/>
            <w:tcBorders>
              <w:top w:val="single" w:sz="4" w:space="0" w:color="auto"/>
              <w:bottom w:val="single" w:sz="4" w:space="0" w:color="auto"/>
            </w:tcBorders>
            <w:shd w:val="clear" w:color="auto" w:fill="auto"/>
          </w:tcPr>
          <w:p w14:paraId="3D8552C0" w14:textId="77777777" w:rsidR="001233CE" w:rsidRPr="00335D95" w:rsidRDefault="001233CE" w:rsidP="001233CE">
            <w:pPr>
              <w:widowControl w:val="0"/>
              <w:autoSpaceDE w:val="0"/>
              <w:autoSpaceDN w:val="0"/>
              <w:rPr>
                <w:sz w:val="20"/>
                <w:szCs w:val="20"/>
              </w:rPr>
            </w:pPr>
            <w:r w:rsidRPr="00335D95">
              <w:rPr>
                <w:sz w:val="20"/>
                <w:szCs w:val="20"/>
              </w:rPr>
              <w:t>701010602</w:t>
            </w:r>
          </w:p>
        </w:tc>
        <w:tc>
          <w:tcPr>
            <w:tcW w:w="2499" w:type="dxa"/>
            <w:tcBorders>
              <w:top w:val="single" w:sz="4" w:space="0" w:color="auto"/>
              <w:bottom w:val="single" w:sz="4" w:space="0" w:color="auto"/>
            </w:tcBorders>
            <w:shd w:val="clear" w:color="auto" w:fill="auto"/>
          </w:tcPr>
          <w:p w14:paraId="3EC4640B" w14:textId="77777777" w:rsidR="001233CE" w:rsidRPr="00335D95" w:rsidRDefault="001233CE" w:rsidP="001233CE">
            <w:pPr>
              <w:widowControl w:val="0"/>
              <w:autoSpaceDE w:val="0"/>
              <w:autoSpaceDN w:val="0"/>
              <w:rPr>
                <w:sz w:val="20"/>
                <w:szCs w:val="20"/>
              </w:rPr>
            </w:pPr>
            <w:r w:rsidRPr="00335D95">
              <w:rPr>
                <w:sz w:val="20"/>
                <w:szCs w:val="20"/>
              </w:rPr>
              <w:t>Зона отдыха</w:t>
            </w:r>
          </w:p>
        </w:tc>
        <w:tc>
          <w:tcPr>
            <w:tcW w:w="0" w:type="auto"/>
            <w:tcBorders>
              <w:top w:val="single" w:sz="4" w:space="0" w:color="auto"/>
              <w:bottom w:val="single" w:sz="4" w:space="0" w:color="auto"/>
            </w:tcBorders>
            <w:shd w:val="clear" w:color="auto" w:fill="auto"/>
          </w:tcPr>
          <w:p w14:paraId="0F3EE11A"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A4E5385" w14:textId="77777777" w:rsidR="001233CE" w:rsidRPr="00335D95" w:rsidRDefault="001233CE" w:rsidP="001233CE">
            <w:pPr>
              <w:widowControl w:val="0"/>
              <w:autoSpaceDE w:val="0"/>
              <w:autoSpaceDN w:val="0"/>
              <w:jc w:val="center"/>
              <w:rPr>
                <w:sz w:val="20"/>
                <w:szCs w:val="20"/>
              </w:rPr>
            </w:pPr>
            <w:r w:rsidRPr="001233CE">
              <w:rPr>
                <w:sz w:val="20"/>
                <w:szCs w:val="20"/>
              </w:rPr>
              <w:t>14,78</w:t>
            </w:r>
          </w:p>
        </w:tc>
        <w:tc>
          <w:tcPr>
            <w:tcW w:w="3382" w:type="dxa"/>
            <w:tcBorders>
              <w:top w:val="single" w:sz="4" w:space="0" w:color="auto"/>
              <w:bottom w:val="single" w:sz="4" w:space="0" w:color="auto"/>
            </w:tcBorders>
            <w:shd w:val="clear" w:color="auto" w:fill="auto"/>
          </w:tcPr>
          <w:p w14:paraId="29E7148C" w14:textId="77777777" w:rsidR="001233CE" w:rsidRPr="00335D95" w:rsidRDefault="001233CE" w:rsidP="001233CE">
            <w:pPr>
              <w:widowControl w:val="0"/>
              <w:autoSpaceDE w:val="0"/>
              <w:autoSpaceDN w:val="0"/>
              <w:rPr>
                <w:sz w:val="20"/>
                <w:szCs w:val="20"/>
              </w:rPr>
            </w:pPr>
          </w:p>
        </w:tc>
      </w:tr>
      <w:tr w:rsidR="001233CE" w:rsidRPr="00335D95" w14:paraId="20729D9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4D50276" w14:textId="77777777" w:rsidR="001233CE" w:rsidRPr="00335D95" w:rsidRDefault="001233CE" w:rsidP="001233CE">
            <w:pPr>
              <w:widowControl w:val="0"/>
              <w:autoSpaceDE w:val="0"/>
              <w:autoSpaceDN w:val="0"/>
              <w:rPr>
                <w:sz w:val="20"/>
                <w:szCs w:val="20"/>
              </w:rPr>
            </w:pPr>
            <w:r w:rsidRPr="00335D95">
              <w:rPr>
                <w:sz w:val="20"/>
                <w:szCs w:val="20"/>
              </w:rPr>
              <w:t>2296</w:t>
            </w:r>
          </w:p>
        </w:tc>
        <w:tc>
          <w:tcPr>
            <w:tcW w:w="1124" w:type="dxa"/>
            <w:tcBorders>
              <w:top w:val="single" w:sz="4" w:space="0" w:color="auto"/>
              <w:bottom w:val="single" w:sz="4" w:space="0" w:color="auto"/>
            </w:tcBorders>
            <w:shd w:val="clear" w:color="auto" w:fill="auto"/>
          </w:tcPr>
          <w:p w14:paraId="5ACC5058" w14:textId="77777777" w:rsidR="001233CE" w:rsidRPr="00335D95" w:rsidRDefault="001233CE" w:rsidP="001233CE">
            <w:pPr>
              <w:widowControl w:val="0"/>
              <w:autoSpaceDE w:val="0"/>
              <w:autoSpaceDN w:val="0"/>
              <w:rPr>
                <w:sz w:val="20"/>
                <w:szCs w:val="20"/>
              </w:rPr>
            </w:pPr>
            <w:r w:rsidRPr="00335D95">
              <w:rPr>
                <w:sz w:val="20"/>
                <w:szCs w:val="20"/>
              </w:rPr>
              <w:t>701010400</w:t>
            </w:r>
          </w:p>
        </w:tc>
        <w:tc>
          <w:tcPr>
            <w:tcW w:w="2499" w:type="dxa"/>
            <w:tcBorders>
              <w:top w:val="single" w:sz="4" w:space="0" w:color="auto"/>
              <w:bottom w:val="single" w:sz="4" w:space="0" w:color="auto"/>
            </w:tcBorders>
            <w:shd w:val="clear" w:color="auto" w:fill="auto"/>
          </w:tcPr>
          <w:p w14:paraId="6B3313E3" w14:textId="77777777" w:rsidR="001233CE" w:rsidRPr="00335D95" w:rsidRDefault="001233CE" w:rsidP="001233CE">
            <w:pPr>
              <w:widowControl w:val="0"/>
              <w:autoSpaceDE w:val="0"/>
              <w:autoSpaceDN w:val="0"/>
              <w:rPr>
                <w:sz w:val="20"/>
                <w:szCs w:val="20"/>
              </w:rPr>
            </w:pPr>
            <w:r w:rsidRPr="00335D95">
              <w:rPr>
                <w:sz w:val="20"/>
                <w:szCs w:val="20"/>
              </w:rPr>
              <w:t>Производственные зоны, зоны инженерной и транспортной инфраструктур</w:t>
            </w:r>
          </w:p>
        </w:tc>
        <w:tc>
          <w:tcPr>
            <w:tcW w:w="0" w:type="auto"/>
            <w:tcBorders>
              <w:top w:val="single" w:sz="4" w:space="0" w:color="auto"/>
              <w:bottom w:val="single" w:sz="4" w:space="0" w:color="auto"/>
            </w:tcBorders>
            <w:shd w:val="clear" w:color="auto" w:fill="auto"/>
          </w:tcPr>
          <w:p w14:paraId="218ED617" w14:textId="77777777" w:rsidR="001233CE" w:rsidRPr="00335D95" w:rsidRDefault="001233CE" w:rsidP="001233CE">
            <w:pPr>
              <w:widowControl w:val="0"/>
              <w:autoSpaceDE w:val="0"/>
              <w:autoSpaceDN w:val="0"/>
              <w:jc w:val="center"/>
              <w:rPr>
                <w:sz w:val="20"/>
                <w:szCs w:val="20"/>
              </w:rPr>
            </w:pPr>
            <w:r w:rsidRPr="00335D95">
              <w:rPr>
                <w:sz w:val="20"/>
                <w:szCs w:val="20"/>
              </w:rPr>
              <w:t>0,27</w:t>
            </w:r>
          </w:p>
        </w:tc>
        <w:tc>
          <w:tcPr>
            <w:tcW w:w="0" w:type="auto"/>
            <w:tcBorders>
              <w:top w:val="nil"/>
              <w:left w:val="single" w:sz="4" w:space="0" w:color="auto"/>
              <w:bottom w:val="single" w:sz="4" w:space="0" w:color="auto"/>
              <w:right w:val="single" w:sz="4" w:space="0" w:color="auto"/>
            </w:tcBorders>
            <w:shd w:val="clear" w:color="auto" w:fill="auto"/>
          </w:tcPr>
          <w:p w14:paraId="7FB7F61C" w14:textId="77777777" w:rsidR="001233CE" w:rsidRPr="00335D95" w:rsidRDefault="001233CE" w:rsidP="001233CE">
            <w:pPr>
              <w:widowControl w:val="0"/>
              <w:autoSpaceDE w:val="0"/>
              <w:autoSpaceDN w:val="0"/>
              <w:jc w:val="center"/>
              <w:rPr>
                <w:sz w:val="20"/>
                <w:szCs w:val="20"/>
              </w:rPr>
            </w:pPr>
            <w:r w:rsidRPr="001233CE">
              <w:rPr>
                <w:sz w:val="20"/>
                <w:szCs w:val="20"/>
              </w:rPr>
              <w:t>0,73</w:t>
            </w:r>
          </w:p>
        </w:tc>
        <w:tc>
          <w:tcPr>
            <w:tcW w:w="3382" w:type="dxa"/>
            <w:tcBorders>
              <w:top w:val="single" w:sz="4" w:space="0" w:color="auto"/>
              <w:bottom w:val="single" w:sz="4" w:space="0" w:color="auto"/>
            </w:tcBorders>
            <w:shd w:val="clear" w:color="auto" w:fill="auto"/>
          </w:tcPr>
          <w:p w14:paraId="4F69947F" w14:textId="77777777" w:rsidR="001233CE" w:rsidRPr="00335D95" w:rsidRDefault="001233CE" w:rsidP="001233CE">
            <w:pPr>
              <w:widowControl w:val="0"/>
              <w:autoSpaceDE w:val="0"/>
              <w:autoSpaceDN w:val="0"/>
              <w:rPr>
                <w:sz w:val="20"/>
                <w:szCs w:val="20"/>
              </w:rPr>
            </w:pPr>
          </w:p>
        </w:tc>
      </w:tr>
      <w:tr w:rsidR="001233CE" w:rsidRPr="00335D95" w14:paraId="14B4498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81447F9" w14:textId="77777777" w:rsidR="001233CE" w:rsidRPr="00335D95" w:rsidRDefault="001233CE" w:rsidP="001233CE">
            <w:pPr>
              <w:widowControl w:val="0"/>
              <w:autoSpaceDE w:val="0"/>
              <w:autoSpaceDN w:val="0"/>
              <w:rPr>
                <w:sz w:val="20"/>
                <w:szCs w:val="20"/>
              </w:rPr>
            </w:pPr>
            <w:r w:rsidRPr="00335D95">
              <w:rPr>
                <w:sz w:val="20"/>
                <w:szCs w:val="20"/>
              </w:rPr>
              <w:t>2297</w:t>
            </w:r>
          </w:p>
        </w:tc>
        <w:tc>
          <w:tcPr>
            <w:tcW w:w="1124" w:type="dxa"/>
            <w:tcBorders>
              <w:top w:val="single" w:sz="4" w:space="0" w:color="auto"/>
              <w:bottom w:val="single" w:sz="4" w:space="0" w:color="auto"/>
            </w:tcBorders>
            <w:shd w:val="clear" w:color="auto" w:fill="auto"/>
          </w:tcPr>
          <w:p w14:paraId="6D1A1C68"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DC0B2C7"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4972C7A"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691EFEE" w14:textId="77777777" w:rsidR="001233CE" w:rsidRPr="00335D95" w:rsidRDefault="001233CE" w:rsidP="001233CE">
            <w:pPr>
              <w:widowControl w:val="0"/>
              <w:autoSpaceDE w:val="0"/>
              <w:autoSpaceDN w:val="0"/>
              <w:jc w:val="center"/>
              <w:rPr>
                <w:sz w:val="20"/>
                <w:szCs w:val="20"/>
              </w:rPr>
            </w:pPr>
            <w:r w:rsidRPr="001233CE">
              <w:rPr>
                <w:sz w:val="20"/>
                <w:szCs w:val="20"/>
              </w:rPr>
              <w:t>2994,76</w:t>
            </w:r>
          </w:p>
        </w:tc>
        <w:tc>
          <w:tcPr>
            <w:tcW w:w="3382" w:type="dxa"/>
            <w:tcBorders>
              <w:top w:val="single" w:sz="4" w:space="0" w:color="auto"/>
              <w:bottom w:val="single" w:sz="4" w:space="0" w:color="auto"/>
            </w:tcBorders>
            <w:shd w:val="clear" w:color="auto" w:fill="auto"/>
          </w:tcPr>
          <w:p w14:paraId="17AE4C5D" w14:textId="77777777" w:rsidR="001233CE" w:rsidRPr="00335D95" w:rsidRDefault="001233CE" w:rsidP="001233CE">
            <w:pPr>
              <w:widowControl w:val="0"/>
              <w:autoSpaceDE w:val="0"/>
              <w:autoSpaceDN w:val="0"/>
              <w:rPr>
                <w:sz w:val="20"/>
                <w:szCs w:val="20"/>
              </w:rPr>
            </w:pPr>
          </w:p>
        </w:tc>
      </w:tr>
      <w:tr w:rsidR="001233CE" w:rsidRPr="00335D95" w14:paraId="3425753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3758D4B" w14:textId="77777777" w:rsidR="001233CE" w:rsidRPr="00335D95" w:rsidRDefault="001233CE" w:rsidP="001233CE">
            <w:pPr>
              <w:widowControl w:val="0"/>
              <w:autoSpaceDE w:val="0"/>
              <w:autoSpaceDN w:val="0"/>
              <w:rPr>
                <w:sz w:val="20"/>
                <w:szCs w:val="20"/>
              </w:rPr>
            </w:pPr>
            <w:r w:rsidRPr="00335D95">
              <w:rPr>
                <w:sz w:val="20"/>
                <w:szCs w:val="20"/>
              </w:rPr>
              <w:t>2298</w:t>
            </w:r>
          </w:p>
        </w:tc>
        <w:tc>
          <w:tcPr>
            <w:tcW w:w="1124" w:type="dxa"/>
            <w:tcBorders>
              <w:top w:val="single" w:sz="4" w:space="0" w:color="auto"/>
              <w:bottom w:val="single" w:sz="4" w:space="0" w:color="auto"/>
            </w:tcBorders>
            <w:shd w:val="clear" w:color="auto" w:fill="auto"/>
          </w:tcPr>
          <w:p w14:paraId="2FBA5A80"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B2EBBB1"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AE32AF2"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7F38837" w14:textId="77777777" w:rsidR="001233CE" w:rsidRPr="00335D95" w:rsidRDefault="001233CE" w:rsidP="001233CE">
            <w:pPr>
              <w:widowControl w:val="0"/>
              <w:autoSpaceDE w:val="0"/>
              <w:autoSpaceDN w:val="0"/>
              <w:jc w:val="center"/>
              <w:rPr>
                <w:sz w:val="20"/>
                <w:szCs w:val="20"/>
              </w:rPr>
            </w:pPr>
            <w:r w:rsidRPr="001233CE">
              <w:rPr>
                <w:sz w:val="20"/>
                <w:szCs w:val="20"/>
              </w:rPr>
              <w:t>71,06</w:t>
            </w:r>
          </w:p>
        </w:tc>
        <w:tc>
          <w:tcPr>
            <w:tcW w:w="3382" w:type="dxa"/>
            <w:tcBorders>
              <w:top w:val="single" w:sz="4" w:space="0" w:color="auto"/>
              <w:bottom w:val="single" w:sz="4" w:space="0" w:color="auto"/>
            </w:tcBorders>
            <w:shd w:val="clear" w:color="auto" w:fill="auto"/>
          </w:tcPr>
          <w:p w14:paraId="44BD7B06" w14:textId="77777777" w:rsidR="001233CE" w:rsidRPr="00335D95" w:rsidRDefault="001233CE" w:rsidP="001233CE">
            <w:pPr>
              <w:widowControl w:val="0"/>
              <w:autoSpaceDE w:val="0"/>
              <w:autoSpaceDN w:val="0"/>
              <w:rPr>
                <w:sz w:val="20"/>
                <w:szCs w:val="20"/>
              </w:rPr>
            </w:pPr>
          </w:p>
        </w:tc>
      </w:tr>
      <w:tr w:rsidR="001233CE" w:rsidRPr="00335D95" w14:paraId="53D9E46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C0F79C2" w14:textId="77777777" w:rsidR="001233CE" w:rsidRPr="00335D95" w:rsidRDefault="001233CE" w:rsidP="001233CE">
            <w:pPr>
              <w:widowControl w:val="0"/>
              <w:autoSpaceDE w:val="0"/>
              <w:autoSpaceDN w:val="0"/>
              <w:rPr>
                <w:sz w:val="20"/>
                <w:szCs w:val="20"/>
              </w:rPr>
            </w:pPr>
            <w:r w:rsidRPr="00335D95">
              <w:rPr>
                <w:sz w:val="20"/>
                <w:szCs w:val="20"/>
              </w:rPr>
              <w:t>2299</w:t>
            </w:r>
          </w:p>
        </w:tc>
        <w:tc>
          <w:tcPr>
            <w:tcW w:w="1124" w:type="dxa"/>
            <w:tcBorders>
              <w:top w:val="single" w:sz="4" w:space="0" w:color="auto"/>
              <w:bottom w:val="single" w:sz="4" w:space="0" w:color="auto"/>
            </w:tcBorders>
            <w:shd w:val="clear" w:color="auto" w:fill="auto"/>
          </w:tcPr>
          <w:p w14:paraId="18BEBDBA" w14:textId="77777777" w:rsidR="001233CE" w:rsidRPr="00335D95" w:rsidRDefault="001233CE" w:rsidP="001233CE">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68814F86" w14:textId="77777777" w:rsidR="001233CE" w:rsidRPr="00335D95" w:rsidRDefault="001233CE" w:rsidP="001233CE">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43D4C868" w14:textId="77777777" w:rsidR="001233CE" w:rsidRPr="00335D95" w:rsidRDefault="001233CE" w:rsidP="001233CE">
            <w:pPr>
              <w:widowControl w:val="0"/>
              <w:autoSpaceDE w:val="0"/>
              <w:autoSpaceDN w:val="0"/>
              <w:jc w:val="center"/>
              <w:rPr>
                <w:sz w:val="20"/>
                <w:szCs w:val="20"/>
              </w:rPr>
            </w:pPr>
            <w:r w:rsidRPr="00335D95">
              <w:rPr>
                <w:sz w:val="20"/>
                <w:szCs w:val="20"/>
              </w:rPr>
              <w:t>0,16</w:t>
            </w:r>
          </w:p>
        </w:tc>
        <w:tc>
          <w:tcPr>
            <w:tcW w:w="0" w:type="auto"/>
            <w:tcBorders>
              <w:top w:val="nil"/>
              <w:left w:val="single" w:sz="4" w:space="0" w:color="auto"/>
              <w:bottom w:val="single" w:sz="4" w:space="0" w:color="auto"/>
              <w:right w:val="single" w:sz="4" w:space="0" w:color="auto"/>
            </w:tcBorders>
            <w:shd w:val="clear" w:color="auto" w:fill="auto"/>
          </w:tcPr>
          <w:p w14:paraId="551919DE" w14:textId="77777777" w:rsidR="001233CE" w:rsidRPr="00335D95" w:rsidRDefault="001233CE" w:rsidP="001233CE">
            <w:pPr>
              <w:widowControl w:val="0"/>
              <w:autoSpaceDE w:val="0"/>
              <w:autoSpaceDN w:val="0"/>
              <w:jc w:val="center"/>
              <w:rPr>
                <w:sz w:val="20"/>
                <w:szCs w:val="20"/>
              </w:rPr>
            </w:pPr>
            <w:r w:rsidRPr="001233CE">
              <w:rPr>
                <w:sz w:val="20"/>
                <w:szCs w:val="20"/>
              </w:rPr>
              <w:t>80,34</w:t>
            </w:r>
          </w:p>
        </w:tc>
        <w:tc>
          <w:tcPr>
            <w:tcW w:w="3382" w:type="dxa"/>
            <w:tcBorders>
              <w:top w:val="single" w:sz="4" w:space="0" w:color="auto"/>
              <w:bottom w:val="single" w:sz="4" w:space="0" w:color="auto"/>
            </w:tcBorders>
            <w:shd w:val="clear" w:color="auto" w:fill="auto"/>
          </w:tcPr>
          <w:p w14:paraId="3F023C8E" w14:textId="77777777" w:rsidR="001233CE" w:rsidRPr="00335D95" w:rsidRDefault="001233CE" w:rsidP="001233CE">
            <w:pPr>
              <w:widowControl w:val="0"/>
              <w:autoSpaceDE w:val="0"/>
              <w:autoSpaceDN w:val="0"/>
              <w:rPr>
                <w:sz w:val="20"/>
                <w:szCs w:val="20"/>
              </w:rPr>
            </w:pPr>
          </w:p>
        </w:tc>
      </w:tr>
      <w:tr w:rsidR="001233CE" w:rsidRPr="00335D95" w14:paraId="6582A57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91D4FC9" w14:textId="77777777" w:rsidR="001233CE" w:rsidRPr="00335D95" w:rsidRDefault="001233CE" w:rsidP="001233CE">
            <w:pPr>
              <w:widowControl w:val="0"/>
              <w:autoSpaceDE w:val="0"/>
              <w:autoSpaceDN w:val="0"/>
              <w:rPr>
                <w:sz w:val="20"/>
                <w:szCs w:val="20"/>
              </w:rPr>
            </w:pPr>
            <w:r w:rsidRPr="00335D95">
              <w:rPr>
                <w:sz w:val="20"/>
                <w:szCs w:val="20"/>
              </w:rPr>
              <w:t>2302</w:t>
            </w:r>
          </w:p>
        </w:tc>
        <w:tc>
          <w:tcPr>
            <w:tcW w:w="1124" w:type="dxa"/>
            <w:tcBorders>
              <w:top w:val="single" w:sz="4" w:space="0" w:color="auto"/>
              <w:bottom w:val="single" w:sz="4" w:space="0" w:color="auto"/>
            </w:tcBorders>
            <w:shd w:val="clear" w:color="auto" w:fill="auto"/>
          </w:tcPr>
          <w:p w14:paraId="248ACD94" w14:textId="77777777" w:rsidR="001233CE" w:rsidRPr="00335D95" w:rsidRDefault="001233CE" w:rsidP="001233CE">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7BFD6E65" w14:textId="77777777" w:rsidR="001233CE" w:rsidRPr="00335D95" w:rsidRDefault="001233CE" w:rsidP="001233CE">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44810B68"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59F7238" w14:textId="77777777" w:rsidR="001233CE" w:rsidRPr="00335D95" w:rsidRDefault="001233CE" w:rsidP="001233CE">
            <w:pPr>
              <w:widowControl w:val="0"/>
              <w:autoSpaceDE w:val="0"/>
              <w:autoSpaceDN w:val="0"/>
              <w:jc w:val="center"/>
              <w:rPr>
                <w:sz w:val="20"/>
                <w:szCs w:val="20"/>
              </w:rPr>
            </w:pPr>
            <w:r w:rsidRPr="001233CE">
              <w:rPr>
                <w:sz w:val="20"/>
                <w:szCs w:val="20"/>
              </w:rPr>
              <w:t>30,52</w:t>
            </w:r>
          </w:p>
        </w:tc>
        <w:tc>
          <w:tcPr>
            <w:tcW w:w="3382" w:type="dxa"/>
            <w:tcBorders>
              <w:top w:val="single" w:sz="4" w:space="0" w:color="auto"/>
              <w:bottom w:val="single" w:sz="4" w:space="0" w:color="auto"/>
            </w:tcBorders>
            <w:shd w:val="clear" w:color="auto" w:fill="auto"/>
          </w:tcPr>
          <w:p w14:paraId="70ED9539" w14:textId="77777777" w:rsidR="001233CE" w:rsidRPr="00335D95" w:rsidRDefault="001233CE" w:rsidP="001233CE">
            <w:pPr>
              <w:widowControl w:val="0"/>
              <w:autoSpaceDE w:val="0"/>
              <w:autoSpaceDN w:val="0"/>
              <w:rPr>
                <w:sz w:val="20"/>
                <w:szCs w:val="20"/>
              </w:rPr>
            </w:pPr>
          </w:p>
        </w:tc>
      </w:tr>
      <w:tr w:rsidR="001233CE" w:rsidRPr="00335D95" w14:paraId="0A05D74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012A683" w14:textId="77777777" w:rsidR="001233CE" w:rsidRPr="00335D95" w:rsidRDefault="001233CE" w:rsidP="001233CE">
            <w:pPr>
              <w:widowControl w:val="0"/>
              <w:autoSpaceDE w:val="0"/>
              <w:autoSpaceDN w:val="0"/>
              <w:rPr>
                <w:sz w:val="20"/>
                <w:szCs w:val="20"/>
              </w:rPr>
            </w:pPr>
            <w:r w:rsidRPr="00335D95">
              <w:rPr>
                <w:sz w:val="20"/>
                <w:szCs w:val="20"/>
              </w:rPr>
              <w:t>2303</w:t>
            </w:r>
          </w:p>
        </w:tc>
        <w:tc>
          <w:tcPr>
            <w:tcW w:w="1124" w:type="dxa"/>
            <w:tcBorders>
              <w:top w:val="single" w:sz="4" w:space="0" w:color="auto"/>
              <w:bottom w:val="single" w:sz="4" w:space="0" w:color="auto"/>
            </w:tcBorders>
            <w:shd w:val="clear" w:color="auto" w:fill="auto"/>
          </w:tcPr>
          <w:p w14:paraId="468AD917" w14:textId="77777777" w:rsidR="001233CE" w:rsidRPr="00335D95" w:rsidRDefault="001233CE" w:rsidP="001233CE">
            <w:pPr>
              <w:widowControl w:val="0"/>
              <w:autoSpaceDE w:val="0"/>
              <w:autoSpaceDN w:val="0"/>
              <w:rPr>
                <w:sz w:val="20"/>
                <w:szCs w:val="20"/>
              </w:rPr>
            </w:pPr>
            <w:r w:rsidRPr="00335D95">
              <w:rPr>
                <w:sz w:val="20"/>
                <w:szCs w:val="20"/>
              </w:rPr>
              <w:t>701010400</w:t>
            </w:r>
          </w:p>
        </w:tc>
        <w:tc>
          <w:tcPr>
            <w:tcW w:w="2499" w:type="dxa"/>
            <w:tcBorders>
              <w:top w:val="single" w:sz="4" w:space="0" w:color="auto"/>
              <w:bottom w:val="single" w:sz="4" w:space="0" w:color="auto"/>
            </w:tcBorders>
            <w:shd w:val="clear" w:color="auto" w:fill="auto"/>
          </w:tcPr>
          <w:p w14:paraId="57B7179A" w14:textId="77777777" w:rsidR="001233CE" w:rsidRPr="00335D95" w:rsidRDefault="001233CE" w:rsidP="001233CE">
            <w:pPr>
              <w:widowControl w:val="0"/>
              <w:autoSpaceDE w:val="0"/>
              <w:autoSpaceDN w:val="0"/>
              <w:rPr>
                <w:sz w:val="20"/>
                <w:szCs w:val="20"/>
              </w:rPr>
            </w:pPr>
            <w:r w:rsidRPr="00335D95">
              <w:rPr>
                <w:sz w:val="20"/>
                <w:szCs w:val="20"/>
              </w:rPr>
              <w:t>Производственные зоны, зоны инженерной и транспортной инфраструктур</w:t>
            </w:r>
          </w:p>
        </w:tc>
        <w:tc>
          <w:tcPr>
            <w:tcW w:w="0" w:type="auto"/>
            <w:tcBorders>
              <w:top w:val="single" w:sz="4" w:space="0" w:color="auto"/>
              <w:bottom w:val="single" w:sz="4" w:space="0" w:color="auto"/>
            </w:tcBorders>
            <w:shd w:val="clear" w:color="auto" w:fill="auto"/>
          </w:tcPr>
          <w:p w14:paraId="26115D64" w14:textId="77777777" w:rsidR="001233CE" w:rsidRPr="00335D95" w:rsidRDefault="001233CE" w:rsidP="001233CE">
            <w:pPr>
              <w:widowControl w:val="0"/>
              <w:autoSpaceDE w:val="0"/>
              <w:autoSpaceDN w:val="0"/>
              <w:jc w:val="center"/>
              <w:rPr>
                <w:sz w:val="20"/>
                <w:szCs w:val="20"/>
              </w:rPr>
            </w:pPr>
            <w:r w:rsidRPr="00335D95">
              <w:rPr>
                <w:sz w:val="20"/>
                <w:szCs w:val="20"/>
              </w:rPr>
              <w:t>0,03</w:t>
            </w:r>
          </w:p>
        </w:tc>
        <w:tc>
          <w:tcPr>
            <w:tcW w:w="0" w:type="auto"/>
            <w:tcBorders>
              <w:top w:val="nil"/>
              <w:left w:val="single" w:sz="4" w:space="0" w:color="auto"/>
              <w:bottom w:val="single" w:sz="4" w:space="0" w:color="auto"/>
              <w:right w:val="single" w:sz="4" w:space="0" w:color="auto"/>
            </w:tcBorders>
            <w:shd w:val="clear" w:color="auto" w:fill="auto"/>
          </w:tcPr>
          <w:p w14:paraId="03389521" w14:textId="77777777" w:rsidR="001233CE" w:rsidRPr="00335D95" w:rsidRDefault="001233CE" w:rsidP="001233CE">
            <w:pPr>
              <w:widowControl w:val="0"/>
              <w:autoSpaceDE w:val="0"/>
              <w:autoSpaceDN w:val="0"/>
              <w:jc w:val="center"/>
              <w:rPr>
                <w:sz w:val="20"/>
                <w:szCs w:val="20"/>
              </w:rPr>
            </w:pPr>
            <w:r w:rsidRPr="001233CE">
              <w:rPr>
                <w:sz w:val="20"/>
                <w:szCs w:val="20"/>
              </w:rPr>
              <w:t>0,30</w:t>
            </w:r>
          </w:p>
        </w:tc>
        <w:tc>
          <w:tcPr>
            <w:tcW w:w="3382" w:type="dxa"/>
            <w:tcBorders>
              <w:top w:val="single" w:sz="4" w:space="0" w:color="auto"/>
              <w:bottom w:val="single" w:sz="4" w:space="0" w:color="auto"/>
            </w:tcBorders>
            <w:shd w:val="clear" w:color="auto" w:fill="auto"/>
          </w:tcPr>
          <w:p w14:paraId="2CBDD7A0" w14:textId="77777777" w:rsidR="001233CE" w:rsidRPr="00335D95" w:rsidRDefault="001233CE" w:rsidP="001233CE">
            <w:pPr>
              <w:widowControl w:val="0"/>
              <w:autoSpaceDE w:val="0"/>
              <w:autoSpaceDN w:val="0"/>
              <w:rPr>
                <w:sz w:val="20"/>
                <w:szCs w:val="20"/>
              </w:rPr>
            </w:pPr>
          </w:p>
        </w:tc>
      </w:tr>
      <w:tr w:rsidR="001233CE" w:rsidRPr="00335D95" w14:paraId="7E36DC4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D210B46" w14:textId="77777777" w:rsidR="001233CE" w:rsidRPr="00335D95" w:rsidRDefault="001233CE" w:rsidP="001233CE">
            <w:pPr>
              <w:widowControl w:val="0"/>
              <w:autoSpaceDE w:val="0"/>
              <w:autoSpaceDN w:val="0"/>
              <w:rPr>
                <w:sz w:val="20"/>
                <w:szCs w:val="20"/>
              </w:rPr>
            </w:pPr>
            <w:r w:rsidRPr="00335D95">
              <w:rPr>
                <w:sz w:val="20"/>
                <w:szCs w:val="20"/>
              </w:rPr>
              <w:t>2304</w:t>
            </w:r>
          </w:p>
        </w:tc>
        <w:tc>
          <w:tcPr>
            <w:tcW w:w="1124" w:type="dxa"/>
            <w:tcBorders>
              <w:top w:val="single" w:sz="4" w:space="0" w:color="auto"/>
              <w:bottom w:val="single" w:sz="4" w:space="0" w:color="auto"/>
            </w:tcBorders>
            <w:shd w:val="clear" w:color="auto" w:fill="auto"/>
          </w:tcPr>
          <w:p w14:paraId="17BA4AA8"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0CEDAC8"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AAC1CFE"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7E14385" w14:textId="77777777" w:rsidR="001233CE" w:rsidRPr="00335D95" w:rsidRDefault="001233CE" w:rsidP="001233CE">
            <w:pPr>
              <w:widowControl w:val="0"/>
              <w:autoSpaceDE w:val="0"/>
              <w:autoSpaceDN w:val="0"/>
              <w:jc w:val="center"/>
              <w:rPr>
                <w:sz w:val="20"/>
                <w:szCs w:val="20"/>
              </w:rPr>
            </w:pPr>
            <w:r w:rsidRPr="001233CE">
              <w:rPr>
                <w:sz w:val="20"/>
                <w:szCs w:val="20"/>
              </w:rPr>
              <w:t>25,06</w:t>
            </w:r>
          </w:p>
        </w:tc>
        <w:tc>
          <w:tcPr>
            <w:tcW w:w="3382" w:type="dxa"/>
            <w:tcBorders>
              <w:top w:val="single" w:sz="4" w:space="0" w:color="auto"/>
              <w:bottom w:val="single" w:sz="4" w:space="0" w:color="auto"/>
            </w:tcBorders>
            <w:shd w:val="clear" w:color="auto" w:fill="auto"/>
          </w:tcPr>
          <w:p w14:paraId="57E819E9" w14:textId="77777777" w:rsidR="001233CE" w:rsidRPr="00335D95" w:rsidRDefault="001233CE" w:rsidP="001233CE">
            <w:pPr>
              <w:widowControl w:val="0"/>
              <w:autoSpaceDE w:val="0"/>
              <w:autoSpaceDN w:val="0"/>
              <w:rPr>
                <w:sz w:val="20"/>
                <w:szCs w:val="20"/>
              </w:rPr>
            </w:pPr>
          </w:p>
        </w:tc>
      </w:tr>
      <w:tr w:rsidR="001233CE" w:rsidRPr="00335D95" w14:paraId="5D3789A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9AC96F0" w14:textId="77777777" w:rsidR="001233CE" w:rsidRPr="00335D95" w:rsidRDefault="001233CE" w:rsidP="001233CE">
            <w:pPr>
              <w:widowControl w:val="0"/>
              <w:autoSpaceDE w:val="0"/>
              <w:autoSpaceDN w:val="0"/>
              <w:rPr>
                <w:sz w:val="20"/>
                <w:szCs w:val="20"/>
              </w:rPr>
            </w:pPr>
            <w:r w:rsidRPr="00335D95">
              <w:rPr>
                <w:sz w:val="20"/>
                <w:szCs w:val="20"/>
              </w:rPr>
              <w:t>2305</w:t>
            </w:r>
          </w:p>
        </w:tc>
        <w:tc>
          <w:tcPr>
            <w:tcW w:w="1124" w:type="dxa"/>
            <w:tcBorders>
              <w:top w:val="single" w:sz="4" w:space="0" w:color="auto"/>
              <w:bottom w:val="single" w:sz="4" w:space="0" w:color="auto"/>
            </w:tcBorders>
            <w:shd w:val="clear" w:color="auto" w:fill="auto"/>
          </w:tcPr>
          <w:p w14:paraId="0D272944" w14:textId="77777777" w:rsidR="001233CE" w:rsidRPr="00335D95" w:rsidRDefault="001233CE" w:rsidP="001233CE">
            <w:pPr>
              <w:widowControl w:val="0"/>
              <w:autoSpaceDE w:val="0"/>
              <w:autoSpaceDN w:val="0"/>
              <w:rPr>
                <w:sz w:val="20"/>
                <w:szCs w:val="20"/>
              </w:rPr>
            </w:pPr>
            <w:r w:rsidRPr="00335D95">
              <w:rPr>
                <w:sz w:val="20"/>
                <w:szCs w:val="20"/>
              </w:rPr>
              <w:t>701010703</w:t>
            </w:r>
          </w:p>
        </w:tc>
        <w:tc>
          <w:tcPr>
            <w:tcW w:w="2499" w:type="dxa"/>
            <w:tcBorders>
              <w:top w:val="single" w:sz="4" w:space="0" w:color="auto"/>
              <w:bottom w:val="single" w:sz="4" w:space="0" w:color="auto"/>
            </w:tcBorders>
            <w:shd w:val="clear" w:color="auto" w:fill="auto"/>
          </w:tcPr>
          <w:p w14:paraId="3266D265" w14:textId="77777777" w:rsidR="001233CE" w:rsidRPr="00335D95" w:rsidRDefault="001233CE" w:rsidP="001233CE">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tcBorders>
              <w:top w:val="single" w:sz="4" w:space="0" w:color="auto"/>
              <w:bottom w:val="single" w:sz="4" w:space="0" w:color="auto"/>
            </w:tcBorders>
            <w:shd w:val="clear" w:color="auto" w:fill="auto"/>
          </w:tcPr>
          <w:p w14:paraId="2DA24B7A"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636588B" w14:textId="77777777" w:rsidR="001233CE" w:rsidRPr="00335D95" w:rsidRDefault="001233CE" w:rsidP="001233CE">
            <w:pPr>
              <w:widowControl w:val="0"/>
              <w:autoSpaceDE w:val="0"/>
              <w:autoSpaceDN w:val="0"/>
              <w:jc w:val="center"/>
              <w:rPr>
                <w:sz w:val="20"/>
                <w:szCs w:val="20"/>
              </w:rPr>
            </w:pPr>
            <w:r w:rsidRPr="001233CE">
              <w:rPr>
                <w:sz w:val="20"/>
                <w:szCs w:val="20"/>
              </w:rPr>
              <w:t>1,45</w:t>
            </w:r>
          </w:p>
        </w:tc>
        <w:tc>
          <w:tcPr>
            <w:tcW w:w="3382" w:type="dxa"/>
            <w:tcBorders>
              <w:top w:val="single" w:sz="4" w:space="0" w:color="auto"/>
              <w:bottom w:val="single" w:sz="4" w:space="0" w:color="auto"/>
            </w:tcBorders>
            <w:shd w:val="clear" w:color="auto" w:fill="auto"/>
          </w:tcPr>
          <w:p w14:paraId="2DEFA271" w14:textId="77777777" w:rsidR="001233CE" w:rsidRPr="00335D95" w:rsidRDefault="001233CE" w:rsidP="001233CE">
            <w:pPr>
              <w:widowControl w:val="0"/>
              <w:autoSpaceDE w:val="0"/>
              <w:autoSpaceDN w:val="0"/>
              <w:rPr>
                <w:sz w:val="20"/>
                <w:szCs w:val="20"/>
              </w:rPr>
            </w:pPr>
          </w:p>
        </w:tc>
      </w:tr>
      <w:tr w:rsidR="001233CE" w:rsidRPr="00335D95" w14:paraId="546E933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6A82215" w14:textId="77777777" w:rsidR="001233CE" w:rsidRPr="00335D95" w:rsidRDefault="001233CE" w:rsidP="001233CE">
            <w:pPr>
              <w:widowControl w:val="0"/>
              <w:autoSpaceDE w:val="0"/>
              <w:autoSpaceDN w:val="0"/>
              <w:rPr>
                <w:sz w:val="20"/>
                <w:szCs w:val="20"/>
              </w:rPr>
            </w:pPr>
            <w:r w:rsidRPr="00335D95">
              <w:rPr>
                <w:sz w:val="20"/>
                <w:szCs w:val="20"/>
              </w:rPr>
              <w:t>2306</w:t>
            </w:r>
          </w:p>
        </w:tc>
        <w:tc>
          <w:tcPr>
            <w:tcW w:w="1124" w:type="dxa"/>
            <w:tcBorders>
              <w:top w:val="single" w:sz="4" w:space="0" w:color="auto"/>
              <w:bottom w:val="single" w:sz="4" w:space="0" w:color="auto"/>
            </w:tcBorders>
            <w:shd w:val="clear" w:color="auto" w:fill="auto"/>
          </w:tcPr>
          <w:p w14:paraId="6B3060BC" w14:textId="77777777" w:rsidR="001233CE" w:rsidRPr="00335D95" w:rsidRDefault="001233CE" w:rsidP="001233CE">
            <w:pPr>
              <w:widowControl w:val="0"/>
              <w:autoSpaceDE w:val="0"/>
              <w:autoSpaceDN w:val="0"/>
              <w:rPr>
                <w:sz w:val="20"/>
                <w:szCs w:val="20"/>
              </w:rPr>
            </w:pPr>
            <w:r w:rsidRPr="00335D95">
              <w:rPr>
                <w:sz w:val="20"/>
                <w:szCs w:val="20"/>
              </w:rPr>
              <w:t>701010703</w:t>
            </w:r>
          </w:p>
        </w:tc>
        <w:tc>
          <w:tcPr>
            <w:tcW w:w="2499" w:type="dxa"/>
            <w:tcBorders>
              <w:top w:val="single" w:sz="4" w:space="0" w:color="auto"/>
              <w:bottom w:val="single" w:sz="4" w:space="0" w:color="auto"/>
            </w:tcBorders>
            <w:shd w:val="clear" w:color="auto" w:fill="auto"/>
          </w:tcPr>
          <w:p w14:paraId="39FBF5B9" w14:textId="77777777" w:rsidR="001233CE" w:rsidRPr="00335D95" w:rsidRDefault="001233CE" w:rsidP="001233CE">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tcBorders>
              <w:top w:val="single" w:sz="4" w:space="0" w:color="auto"/>
              <w:bottom w:val="single" w:sz="4" w:space="0" w:color="auto"/>
            </w:tcBorders>
            <w:shd w:val="clear" w:color="auto" w:fill="auto"/>
          </w:tcPr>
          <w:p w14:paraId="120E8391"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1D9FE7B" w14:textId="77777777" w:rsidR="001233CE" w:rsidRPr="00335D95" w:rsidRDefault="001233CE" w:rsidP="001233CE">
            <w:pPr>
              <w:widowControl w:val="0"/>
              <w:autoSpaceDE w:val="0"/>
              <w:autoSpaceDN w:val="0"/>
              <w:jc w:val="center"/>
              <w:rPr>
                <w:sz w:val="20"/>
                <w:szCs w:val="20"/>
              </w:rPr>
            </w:pPr>
            <w:r w:rsidRPr="001233CE">
              <w:rPr>
                <w:sz w:val="20"/>
                <w:szCs w:val="20"/>
              </w:rPr>
              <w:t>3,14</w:t>
            </w:r>
          </w:p>
        </w:tc>
        <w:tc>
          <w:tcPr>
            <w:tcW w:w="3382" w:type="dxa"/>
            <w:tcBorders>
              <w:top w:val="single" w:sz="4" w:space="0" w:color="auto"/>
              <w:bottom w:val="single" w:sz="4" w:space="0" w:color="auto"/>
            </w:tcBorders>
            <w:shd w:val="clear" w:color="auto" w:fill="auto"/>
          </w:tcPr>
          <w:p w14:paraId="3304A65A" w14:textId="77777777" w:rsidR="001233CE" w:rsidRPr="00335D95" w:rsidRDefault="001233CE" w:rsidP="001233CE">
            <w:pPr>
              <w:widowControl w:val="0"/>
              <w:autoSpaceDE w:val="0"/>
              <w:autoSpaceDN w:val="0"/>
              <w:rPr>
                <w:sz w:val="20"/>
                <w:szCs w:val="20"/>
              </w:rPr>
            </w:pPr>
          </w:p>
        </w:tc>
      </w:tr>
      <w:tr w:rsidR="001233CE" w:rsidRPr="00335D95" w14:paraId="6624EA6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112EB51" w14:textId="77777777" w:rsidR="001233CE" w:rsidRPr="00335D95" w:rsidRDefault="001233CE" w:rsidP="001233CE">
            <w:pPr>
              <w:widowControl w:val="0"/>
              <w:autoSpaceDE w:val="0"/>
              <w:autoSpaceDN w:val="0"/>
              <w:rPr>
                <w:sz w:val="20"/>
                <w:szCs w:val="20"/>
              </w:rPr>
            </w:pPr>
            <w:r w:rsidRPr="00335D95">
              <w:rPr>
                <w:sz w:val="20"/>
                <w:szCs w:val="20"/>
              </w:rPr>
              <w:t>2307</w:t>
            </w:r>
          </w:p>
        </w:tc>
        <w:tc>
          <w:tcPr>
            <w:tcW w:w="1124" w:type="dxa"/>
            <w:tcBorders>
              <w:top w:val="single" w:sz="4" w:space="0" w:color="auto"/>
              <w:bottom w:val="single" w:sz="4" w:space="0" w:color="auto"/>
            </w:tcBorders>
            <w:shd w:val="clear" w:color="auto" w:fill="auto"/>
          </w:tcPr>
          <w:p w14:paraId="3DDA54B3"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BF01B6F"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5596B4F"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8474" w14:textId="77777777" w:rsidR="001233CE" w:rsidRPr="00335D95" w:rsidRDefault="001233CE" w:rsidP="001233CE">
            <w:pPr>
              <w:widowControl w:val="0"/>
              <w:autoSpaceDE w:val="0"/>
              <w:autoSpaceDN w:val="0"/>
              <w:jc w:val="center"/>
              <w:rPr>
                <w:sz w:val="20"/>
                <w:szCs w:val="20"/>
              </w:rPr>
            </w:pPr>
            <w:r w:rsidRPr="001233CE">
              <w:rPr>
                <w:sz w:val="20"/>
                <w:szCs w:val="20"/>
              </w:rPr>
              <w:t>6,56</w:t>
            </w:r>
          </w:p>
        </w:tc>
        <w:tc>
          <w:tcPr>
            <w:tcW w:w="3382" w:type="dxa"/>
            <w:tcBorders>
              <w:top w:val="single" w:sz="4" w:space="0" w:color="auto"/>
              <w:bottom w:val="single" w:sz="4" w:space="0" w:color="auto"/>
            </w:tcBorders>
            <w:shd w:val="clear" w:color="auto" w:fill="auto"/>
          </w:tcPr>
          <w:p w14:paraId="67C405F1" w14:textId="77777777" w:rsidR="001233CE" w:rsidRPr="00335D95" w:rsidRDefault="001233CE" w:rsidP="001233CE">
            <w:pPr>
              <w:widowControl w:val="0"/>
              <w:autoSpaceDE w:val="0"/>
              <w:autoSpaceDN w:val="0"/>
              <w:rPr>
                <w:sz w:val="20"/>
                <w:szCs w:val="20"/>
              </w:rPr>
            </w:pPr>
          </w:p>
        </w:tc>
      </w:tr>
      <w:tr w:rsidR="001233CE" w:rsidRPr="00335D95" w14:paraId="689824C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1417B4A" w14:textId="77777777" w:rsidR="001233CE" w:rsidRPr="00335D95" w:rsidRDefault="001233CE" w:rsidP="001233CE">
            <w:pPr>
              <w:widowControl w:val="0"/>
              <w:autoSpaceDE w:val="0"/>
              <w:autoSpaceDN w:val="0"/>
              <w:rPr>
                <w:sz w:val="20"/>
                <w:szCs w:val="20"/>
              </w:rPr>
            </w:pPr>
            <w:r w:rsidRPr="00335D95">
              <w:rPr>
                <w:sz w:val="20"/>
                <w:szCs w:val="20"/>
              </w:rPr>
              <w:t>2308</w:t>
            </w:r>
          </w:p>
        </w:tc>
        <w:tc>
          <w:tcPr>
            <w:tcW w:w="1124" w:type="dxa"/>
            <w:tcBorders>
              <w:top w:val="single" w:sz="4" w:space="0" w:color="auto"/>
              <w:bottom w:val="single" w:sz="4" w:space="0" w:color="auto"/>
            </w:tcBorders>
            <w:shd w:val="clear" w:color="auto" w:fill="auto"/>
          </w:tcPr>
          <w:p w14:paraId="382381C0"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535819C"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0BA15DD"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DE5911B" w14:textId="77777777" w:rsidR="001233CE" w:rsidRPr="00335D95" w:rsidRDefault="001233CE" w:rsidP="001233CE">
            <w:pPr>
              <w:widowControl w:val="0"/>
              <w:autoSpaceDE w:val="0"/>
              <w:autoSpaceDN w:val="0"/>
              <w:jc w:val="center"/>
              <w:rPr>
                <w:sz w:val="20"/>
                <w:szCs w:val="20"/>
              </w:rPr>
            </w:pPr>
            <w:r w:rsidRPr="001233CE">
              <w:rPr>
                <w:sz w:val="20"/>
                <w:szCs w:val="20"/>
              </w:rPr>
              <w:t>677,43</w:t>
            </w:r>
          </w:p>
        </w:tc>
        <w:tc>
          <w:tcPr>
            <w:tcW w:w="3382" w:type="dxa"/>
            <w:tcBorders>
              <w:top w:val="single" w:sz="4" w:space="0" w:color="auto"/>
              <w:bottom w:val="single" w:sz="4" w:space="0" w:color="auto"/>
            </w:tcBorders>
            <w:shd w:val="clear" w:color="auto" w:fill="auto"/>
          </w:tcPr>
          <w:p w14:paraId="1AFCA023" w14:textId="77777777" w:rsidR="001233CE" w:rsidRPr="00335D95" w:rsidRDefault="001233CE" w:rsidP="001233CE">
            <w:pPr>
              <w:widowControl w:val="0"/>
              <w:autoSpaceDE w:val="0"/>
              <w:autoSpaceDN w:val="0"/>
              <w:rPr>
                <w:sz w:val="20"/>
                <w:szCs w:val="20"/>
              </w:rPr>
            </w:pPr>
          </w:p>
        </w:tc>
      </w:tr>
      <w:tr w:rsidR="001233CE" w:rsidRPr="00335D95" w14:paraId="04B64F5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FC79367" w14:textId="77777777" w:rsidR="001233CE" w:rsidRPr="00335D95" w:rsidRDefault="001233CE" w:rsidP="001233CE">
            <w:pPr>
              <w:widowControl w:val="0"/>
              <w:autoSpaceDE w:val="0"/>
              <w:autoSpaceDN w:val="0"/>
              <w:rPr>
                <w:sz w:val="20"/>
                <w:szCs w:val="20"/>
              </w:rPr>
            </w:pPr>
            <w:r w:rsidRPr="00335D95">
              <w:rPr>
                <w:sz w:val="20"/>
                <w:szCs w:val="20"/>
              </w:rPr>
              <w:t>2309</w:t>
            </w:r>
          </w:p>
        </w:tc>
        <w:tc>
          <w:tcPr>
            <w:tcW w:w="1124" w:type="dxa"/>
            <w:tcBorders>
              <w:top w:val="single" w:sz="4" w:space="0" w:color="auto"/>
              <w:bottom w:val="single" w:sz="4" w:space="0" w:color="auto"/>
            </w:tcBorders>
            <w:shd w:val="clear" w:color="auto" w:fill="auto"/>
          </w:tcPr>
          <w:p w14:paraId="166E973C"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BAC90D8"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63D8337"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0DF992A" w14:textId="77777777" w:rsidR="001233CE" w:rsidRPr="00335D95" w:rsidRDefault="001233CE" w:rsidP="001233CE">
            <w:pPr>
              <w:widowControl w:val="0"/>
              <w:autoSpaceDE w:val="0"/>
              <w:autoSpaceDN w:val="0"/>
              <w:jc w:val="center"/>
              <w:rPr>
                <w:sz w:val="20"/>
                <w:szCs w:val="20"/>
              </w:rPr>
            </w:pPr>
            <w:r w:rsidRPr="001233CE">
              <w:rPr>
                <w:sz w:val="20"/>
                <w:szCs w:val="20"/>
              </w:rPr>
              <w:t>7,00</w:t>
            </w:r>
          </w:p>
        </w:tc>
        <w:tc>
          <w:tcPr>
            <w:tcW w:w="3382" w:type="dxa"/>
            <w:tcBorders>
              <w:top w:val="single" w:sz="4" w:space="0" w:color="auto"/>
              <w:bottom w:val="single" w:sz="4" w:space="0" w:color="auto"/>
            </w:tcBorders>
            <w:shd w:val="clear" w:color="auto" w:fill="auto"/>
          </w:tcPr>
          <w:p w14:paraId="2D03C556" w14:textId="77777777" w:rsidR="001233CE" w:rsidRPr="00335D95" w:rsidRDefault="001233CE" w:rsidP="001233CE">
            <w:pPr>
              <w:widowControl w:val="0"/>
              <w:autoSpaceDE w:val="0"/>
              <w:autoSpaceDN w:val="0"/>
              <w:rPr>
                <w:sz w:val="20"/>
                <w:szCs w:val="20"/>
              </w:rPr>
            </w:pPr>
          </w:p>
        </w:tc>
      </w:tr>
      <w:tr w:rsidR="001233CE" w:rsidRPr="00335D95" w14:paraId="62878BD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10F2B1A" w14:textId="77777777" w:rsidR="001233CE" w:rsidRPr="00335D95" w:rsidRDefault="001233CE" w:rsidP="001233CE">
            <w:pPr>
              <w:widowControl w:val="0"/>
              <w:autoSpaceDE w:val="0"/>
              <w:autoSpaceDN w:val="0"/>
              <w:rPr>
                <w:sz w:val="20"/>
                <w:szCs w:val="20"/>
              </w:rPr>
            </w:pPr>
            <w:r w:rsidRPr="00335D95">
              <w:rPr>
                <w:sz w:val="20"/>
                <w:szCs w:val="20"/>
              </w:rPr>
              <w:t>2310</w:t>
            </w:r>
          </w:p>
        </w:tc>
        <w:tc>
          <w:tcPr>
            <w:tcW w:w="1124" w:type="dxa"/>
            <w:tcBorders>
              <w:top w:val="single" w:sz="4" w:space="0" w:color="auto"/>
              <w:bottom w:val="single" w:sz="4" w:space="0" w:color="auto"/>
            </w:tcBorders>
            <w:shd w:val="clear" w:color="auto" w:fill="auto"/>
          </w:tcPr>
          <w:p w14:paraId="1DF56481"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A1D7D75"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862CE1E"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18A1BDB" w14:textId="77777777" w:rsidR="001233CE" w:rsidRPr="00335D95" w:rsidRDefault="001233CE" w:rsidP="001233CE">
            <w:pPr>
              <w:widowControl w:val="0"/>
              <w:autoSpaceDE w:val="0"/>
              <w:autoSpaceDN w:val="0"/>
              <w:jc w:val="center"/>
              <w:rPr>
                <w:sz w:val="20"/>
                <w:szCs w:val="20"/>
              </w:rPr>
            </w:pPr>
            <w:r w:rsidRPr="001233CE">
              <w:rPr>
                <w:sz w:val="20"/>
                <w:szCs w:val="20"/>
              </w:rPr>
              <w:t>8,00</w:t>
            </w:r>
          </w:p>
        </w:tc>
        <w:tc>
          <w:tcPr>
            <w:tcW w:w="3382" w:type="dxa"/>
            <w:tcBorders>
              <w:top w:val="single" w:sz="4" w:space="0" w:color="auto"/>
              <w:bottom w:val="single" w:sz="4" w:space="0" w:color="auto"/>
            </w:tcBorders>
            <w:shd w:val="clear" w:color="auto" w:fill="auto"/>
          </w:tcPr>
          <w:p w14:paraId="3A5B7AEC" w14:textId="77777777" w:rsidR="001233CE" w:rsidRPr="00335D95" w:rsidRDefault="001233CE" w:rsidP="001233CE">
            <w:pPr>
              <w:widowControl w:val="0"/>
              <w:autoSpaceDE w:val="0"/>
              <w:autoSpaceDN w:val="0"/>
              <w:rPr>
                <w:sz w:val="20"/>
                <w:szCs w:val="20"/>
              </w:rPr>
            </w:pPr>
          </w:p>
        </w:tc>
      </w:tr>
      <w:tr w:rsidR="001233CE" w:rsidRPr="00335D95" w14:paraId="62D9173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50BDA33" w14:textId="77777777" w:rsidR="001233CE" w:rsidRPr="00335D95" w:rsidRDefault="001233CE" w:rsidP="001233CE">
            <w:pPr>
              <w:widowControl w:val="0"/>
              <w:autoSpaceDE w:val="0"/>
              <w:autoSpaceDN w:val="0"/>
              <w:rPr>
                <w:sz w:val="20"/>
                <w:szCs w:val="20"/>
              </w:rPr>
            </w:pPr>
            <w:r w:rsidRPr="00335D95">
              <w:rPr>
                <w:sz w:val="20"/>
                <w:szCs w:val="20"/>
              </w:rPr>
              <w:lastRenderedPageBreak/>
              <w:t>2311</w:t>
            </w:r>
          </w:p>
        </w:tc>
        <w:tc>
          <w:tcPr>
            <w:tcW w:w="1124" w:type="dxa"/>
            <w:tcBorders>
              <w:top w:val="single" w:sz="4" w:space="0" w:color="auto"/>
              <w:bottom w:val="single" w:sz="4" w:space="0" w:color="auto"/>
            </w:tcBorders>
            <w:shd w:val="clear" w:color="auto" w:fill="auto"/>
          </w:tcPr>
          <w:p w14:paraId="32BE8103"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168298E"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40F01C8"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EC41D49" w14:textId="77777777" w:rsidR="001233CE" w:rsidRPr="00335D95" w:rsidRDefault="001233CE" w:rsidP="001233CE">
            <w:pPr>
              <w:widowControl w:val="0"/>
              <w:autoSpaceDE w:val="0"/>
              <w:autoSpaceDN w:val="0"/>
              <w:jc w:val="center"/>
              <w:rPr>
                <w:sz w:val="20"/>
                <w:szCs w:val="20"/>
              </w:rPr>
            </w:pPr>
            <w:r w:rsidRPr="001233CE">
              <w:rPr>
                <w:sz w:val="20"/>
                <w:szCs w:val="20"/>
              </w:rPr>
              <w:t>0,00</w:t>
            </w:r>
          </w:p>
        </w:tc>
        <w:tc>
          <w:tcPr>
            <w:tcW w:w="3382" w:type="dxa"/>
            <w:tcBorders>
              <w:top w:val="single" w:sz="4" w:space="0" w:color="auto"/>
              <w:bottom w:val="single" w:sz="4" w:space="0" w:color="auto"/>
            </w:tcBorders>
            <w:shd w:val="clear" w:color="auto" w:fill="auto"/>
          </w:tcPr>
          <w:p w14:paraId="74A46C3B" w14:textId="77777777" w:rsidR="001233CE" w:rsidRPr="00335D95" w:rsidRDefault="001233CE" w:rsidP="001233CE">
            <w:pPr>
              <w:widowControl w:val="0"/>
              <w:autoSpaceDE w:val="0"/>
              <w:autoSpaceDN w:val="0"/>
              <w:rPr>
                <w:sz w:val="20"/>
                <w:szCs w:val="20"/>
              </w:rPr>
            </w:pPr>
          </w:p>
        </w:tc>
      </w:tr>
      <w:tr w:rsidR="001233CE" w:rsidRPr="00335D95" w14:paraId="6D56231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D5D1FC1" w14:textId="77777777" w:rsidR="001233CE" w:rsidRPr="00335D95" w:rsidRDefault="001233CE" w:rsidP="001233CE">
            <w:pPr>
              <w:widowControl w:val="0"/>
              <w:autoSpaceDE w:val="0"/>
              <w:autoSpaceDN w:val="0"/>
              <w:rPr>
                <w:sz w:val="20"/>
                <w:szCs w:val="20"/>
              </w:rPr>
            </w:pPr>
            <w:r w:rsidRPr="00335D95">
              <w:rPr>
                <w:sz w:val="20"/>
                <w:szCs w:val="20"/>
              </w:rPr>
              <w:t>2312</w:t>
            </w:r>
          </w:p>
        </w:tc>
        <w:tc>
          <w:tcPr>
            <w:tcW w:w="1124" w:type="dxa"/>
            <w:tcBorders>
              <w:top w:val="single" w:sz="4" w:space="0" w:color="auto"/>
              <w:bottom w:val="single" w:sz="4" w:space="0" w:color="auto"/>
            </w:tcBorders>
            <w:shd w:val="clear" w:color="auto" w:fill="auto"/>
          </w:tcPr>
          <w:p w14:paraId="3898097A"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BB06968"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9C89DAF"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05639CA" w14:textId="77777777" w:rsidR="001233CE" w:rsidRPr="00335D95" w:rsidRDefault="001233CE" w:rsidP="001233CE">
            <w:pPr>
              <w:widowControl w:val="0"/>
              <w:autoSpaceDE w:val="0"/>
              <w:autoSpaceDN w:val="0"/>
              <w:jc w:val="center"/>
              <w:rPr>
                <w:sz w:val="20"/>
                <w:szCs w:val="20"/>
              </w:rPr>
            </w:pPr>
            <w:r w:rsidRPr="001233CE">
              <w:rPr>
                <w:sz w:val="20"/>
                <w:szCs w:val="20"/>
              </w:rPr>
              <w:t>77,04</w:t>
            </w:r>
          </w:p>
        </w:tc>
        <w:tc>
          <w:tcPr>
            <w:tcW w:w="3382" w:type="dxa"/>
            <w:tcBorders>
              <w:top w:val="single" w:sz="4" w:space="0" w:color="auto"/>
              <w:bottom w:val="single" w:sz="4" w:space="0" w:color="auto"/>
            </w:tcBorders>
            <w:shd w:val="clear" w:color="auto" w:fill="auto"/>
          </w:tcPr>
          <w:p w14:paraId="26F3AD90" w14:textId="77777777" w:rsidR="001233CE" w:rsidRPr="00335D95" w:rsidRDefault="001233CE" w:rsidP="001233CE">
            <w:pPr>
              <w:widowControl w:val="0"/>
              <w:autoSpaceDE w:val="0"/>
              <w:autoSpaceDN w:val="0"/>
              <w:rPr>
                <w:sz w:val="20"/>
                <w:szCs w:val="20"/>
              </w:rPr>
            </w:pPr>
          </w:p>
        </w:tc>
      </w:tr>
      <w:tr w:rsidR="001233CE" w:rsidRPr="00335D95" w14:paraId="046B678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C8DD30C" w14:textId="77777777" w:rsidR="001233CE" w:rsidRPr="00335D95" w:rsidRDefault="001233CE" w:rsidP="001233CE">
            <w:pPr>
              <w:widowControl w:val="0"/>
              <w:autoSpaceDE w:val="0"/>
              <w:autoSpaceDN w:val="0"/>
              <w:rPr>
                <w:sz w:val="20"/>
                <w:szCs w:val="20"/>
              </w:rPr>
            </w:pPr>
            <w:r w:rsidRPr="00335D95">
              <w:rPr>
                <w:sz w:val="20"/>
                <w:szCs w:val="20"/>
              </w:rPr>
              <w:t>2314</w:t>
            </w:r>
          </w:p>
        </w:tc>
        <w:tc>
          <w:tcPr>
            <w:tcW w:w="1124" w:type="dxa"/>
            <w:tcBorders>
              <w:top w:val="single" w:sz="4" w:space="0" w:color="auto"/>
              <w:bottom w:val="single" w:sz="4" w:space="0" w:color="auto"/>
            </w:tcBorders>
            <w:shd w:val="clear" w:color="auto" w:fill="auto"/>
          </w:tcPr>
          <w:p w14:paraId="07E6402A"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273845B4"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34D6D7F1"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1271251" w14:textId="77777777" w:rsidR="001233CE" w:rsidRPr="00335D95" w:rsidRDefault="001233CE" w:rsidP="001233CE">
            <w:pPr>
              <w:widowControl w:val="0"/>
              <w:autoSpaceDE w:val="0"/>
              <w:autoSpaceDN w:val="0"/>
              <w:jc w:val="center"/>
              <w:rPr>
                <w:sz w:val="20"/>
                <w:szCs w:val="20"/>
              </w:rPr>
            </w:pPr>
            <w:r w:rsidRPr="001233CE">
              <w:rPr>
                <w:sz w:val="20"/>
                <w:szCs w:val="20"/>
              </w:rPr>
              <w:t>0,01</w:t>
            </w:r>
          </w:p>
        </w:tc>
        <w:tc>
          <w:tcPr>
            <w:tcW w:w="3382" w:type="dxa"/>
            <w:tcBorders>
              <w:top w:val="single" w:sz="4" w:space="0" w:color="auto"/>
              <w:bottom w:val="single" w:sz="4" w:space="0" w:color="auto"/>
            </w:tcBorders>
            <w:shd w:val="clear" w:color="auto" w:fill="auto"/>
          </w:tcPr>
          <w:p w14:paraId="42F67821" w14:textId="77777777" w:rsidR="001233CE" w:rsidRPr="00335D95" w:rsidRDefault="001233CE" w:rsidP="001233CE">
            <w:pPr>
              <w:widowControl w:val="0"/>
              <w:autoSpaceDE w:val="0"/>
              <w:autoSpaceDN w:val="0"/>
              <w:rPr>
                <w:sz w:val="20"/>
                <w:szCs w:val="20"/>
              </w:rPr>
            </w:pPr>
          </w:p>
        </w:tc>
      </w:tr>
      <w:tr w:rsidR="001233CE" w:rsidRPr="00335D95" w14:paraId="1690C2E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76E675A" w14:textId="77777777" w:rsidR="001233CE" w:rsidRPr="00335D95" w:rsidRDefault="001233CE" w:rsidP="001233CE">
            <w:pPr>
              <w:widowControl w:val="0"/>
              <w:autoSpaceDE w:val="0"/>
              <w:autoSpaceDN w:val="0"/>
              <w:rPr>
                <w:sz w:val="20"/>
                <w:szCs w:val="20"/>
              </w:rPr>
            </w:pPr>
            <w:r w:rsidRPr="00335D95">
              <w:rPr>
                <w:sz w:val="20"/>
                <w:szCs w:val="20"/>
              </w:rPr>
              <w:t>2315</w:t>
            </w:r>
          </w:p>
        </w:tc>
        <w:tc>
          <w:tcPr>
            <w:tcW w:w="1124" w:type="dxa"/>
            <w:tcBorders>
              <w:top w:val="single" w:sz="4" w:space="0" w:color="auto"/>
              <w:bottom w:val="single" w:sz="4" w:space="0" w:color="auto"/>
            </w:tcBorders>
            <w:shd w:val="clear" w:color="auto" w:fill="auto"/>
          </w:tcPr>
          <w:p w14:paraId="517FB6F8"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2B9B28AE"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7A7453DA"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BC1DEAF" w14:textId="77777777" w:rsidR="001233CE" w:rsidRPr="00335D95" w:rsidRDefault="001233CE" w:rsidP="001233CE">
            <w:pPr>
              <w:widowControl w:val="0"/>
              <w:autoSpaceDE w:val="0"/>
              <w:autoSpaceDN w:val="0"/>
              <w:jc w:val="center"/>
              <w:rPr>
                <w:sz w:val="20"/>
                <w:szCs w:val="20"/>
              </w:rPr>
            </w:pPr>
            <w:r w:rsidRPr="001233CE">
              <w:rPr>
                <w:sz w:val="20"/>
                <w:szCs w:val="20"/>
              </w:rPr>
              <w:t>0,01</w:t>
            </w:r>
          </w:p>
        </w:tc>
        <w:tc>
          <w:tcPr>
            <w:tcW w:w="3382" w:type="dxa"/>
            <w:tcBorders>
              <w:top w:val="single" w:sz="4" w:space="0" w:color="auto"/>
              <w:bottom w:val="single" w:sz="4" w:space="0" w:color="auto"/>
            </w:tcBorders>
            <w:shd w:val="clear" w:color="auto" w:fill="auto"/>
          </w:tcPr>
          <w:p w14:paraId="3788CF98" w14:textId="77777777" w:rsidR="001233CE" w:rsidRPr="00335D95" w:rsidRDefault="001233CE" w:rsidP="001233CE">
            <w:pPr>
              <w:widowControl w:val="0"/>
              <w:autoSpaceDE w:val="0"/>
              <w:autoSpaceDN w:val="0"/>
              <w:rPr>
                <w:sz w:val="20"/>
                <w:szCs w:val="20"/>
              </w:rPr>
            </w:pPr>
          </w:p>
        </w:tc>
      </w:tr>
      <w:tr w:rsidR="001233CE" w:rsidRPr="00335D95" w14:paraId="0B49580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A91D2BD" w14:textId="77777777" w:rsidR="001233CE" w:rsidRPr="00335D95" w:rsidRDefault="001233CE" w:rsidP="001233CE">
            <w:pPr>
              <w:widowControl w:val="0"/>
              <w:autoSpaceDE w:val="0"/>
              <w:autoSpaceDN w:val="0"/>
              <w:rPr>
                <w:sz w:val="20"/>
                <w:szCs w:val="20"/>
              </w:rPr>
            </w:pPr>
            <w:r w:rsidRPr="00335D95">
              <w:rPr>
                <w:sz w:val="20"/>
                <w:szCs w:val="20"/>
              </w:rPr>
              <w:t>2316</w:t>
            </w:r>
          </w:p>
        </w:tc>
        <w:tc>
          <w:tcPr>
            <w:tcW w:w="1124" w:type="dxa"/>
            <w:tcBorders>
              <w:top w:val="single" w:sz="4" w:space="0" w:color="auto"/>
              <w:bottom w:val="single" w:sz="4" w:space="0" w:color="auto"/>
            </w:tcBorders>
            <w:shd w:val="clear" w:color="auto" w:fill="auto"/>
          </w:tcPr>
          <w:p w14:paraId="574E66B0"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75C65975"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5562D071"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AE37177" w14:textId="77777777" w:rsidR="001233CE" w:rsidRPr="00335D95" w:rsidRDefault="001233CE" w:rsidP="001233CE">
            <w:pPr>
              <w:widowControl w:val="0"/>
              <w:autoSpaceDE w:val="0"/>
              <w:autoSpaceDN w:val="0"/>
              <w:jc w:val="center"/>
              <w:rPr>
                <w:sz w:val="20"/>
                <w:szCs w:val="20"/>
              </w:rPr>
            </w:pPr>
            <w:r w:rsidRPr="001233CE">
              <w:rPr>
                <w:sz w:val="20"/>
                <w:szCs w:val="20"/>
              </w:rPr>
              <w:t>0,01</w:t>
            </w:r>
          </w:p>
        </w:tc>
        <w:tc>
          <w:tcPr>
            <w:tcW w:w="3382" w:type="dxa"/>
            <w:tcBorders>
              <w:top w:val="single" w:sz="4" w:space="0" w:color="auto"/>
              <w:bottom w:val="single" w:sz="4" w:space="0" w:color="auto"/>
            </w:tcBorders>
            <w:shd w:val="clear" w:color="auto" w:fill="auto"/>
          </w:tcPr>
          <w:p w14:paraId="1284CA16" w14:textId="77777777" w:rsidR="001233CE" w:rsidRPr="00335D95" w:rsidRDefault="001233CE" w:rsidP="001233CE">
            <w:pPr>
              <w:widowControl w:val="0"/>
              <w:autoSpaceDE w:val="0"/>
              <w:autoSpaceDN w:val="0"/>
              <w:rPr>
                <w:sz w:val="20"/>
                <w:szCs w:val="20"/>
              </w:rPr>
            </w:pPr>
          </w:p>
        </w:tc>
      </w:tr>
      <w:tr w:rsidR="001233CE" w:rsidRPr="00335D95" w14:paraId="6E5217F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7C2DA90" w14:textId="77777777" w:rsidR="001233CE" w:rsidRPr="00335D95" w:rsidRDefault="001233CE" w:rsidP="001233CE">
            <w:pPr>
              <w:widowControl w:val="0"/>
              <w:autoSpaceDE w:val="0"/>
              <w:autoSpaceDN w:val="0"/>
              <w:rPr>
                <w:sz w:val="20"/>
                <w:szCs w:val="20"/>
              </w:rPr>
            </w:pPr>
            <w:r w:rsidRPr="00335D95">
              <w:rPr>
                <w:sz w:val="20"/>
                <w:szCs w:val="20"/>
              </w:rPr>
              <w:t>2317</w:t>
            </w:r>
          </w:p>
        </w:tc>
        <w:tc>
          <w:tcPr>
            <w:tcW w:w="1124" w:type="dxa"/>
            <w:tcBorders>
              <w:top w:val="single" w:sz="4" w:space="0" w:color="auto"/>
              <w:bottom w:val="single" w:sz="4" w:space="0" w:color="auto"/>
            </w:tcBorders>
            <w:shd w:val="clear" w:color="auto" w:fill="auto"/>
          </w:tcPr>
          <w:p w14:paraId="29478DDF"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391A6965"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454A292C"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91A62E3" w14:textId="77777777" w:rsidR="001233CE" w:rsidRPr="00335D95" w:rsidRDefault="001233CE" w:rsidP="001233CE">
            <w:pPr>
              <w:widowControl w:val="0"/>
              <w:autoSpaceDE w:val="0"/>
              <w:autoSpaceDN w:val="0"/>
              <w:jc w:val="center"/>
              <w:rPr>
                <w:sz w:val="20"/>
                <w:szCs w:val="20"/>
              </w:rPr>
            </w:pPr>
            <w:r w:rsidRPr="001233CE">
              <w:rPr>
                <w:sz w:val="20"/>
                <w:szCs w:val="20"/>
              </w:rPr>
              <w:t>0,01</w:t>
            </w:r>
          </w:p>
        </w:tc>
        <w:tc>
          <w:tcPr>
            <w:tcW w:w="3382" w:type="dxa"/>
            <w:tcBorders>
              <w:top w:val="single" w:sz="4" w:space="0" w:color="auto"/>
              <w:bottom w:val="single" w:sz="4" w:space="0" w:color="auto"/>
            </w:tcBorders>
            <w:shd w:val="clear" w:color="auto" w:fill="auto"/>
          </w:tcPr>
          <w:p w14:paraId="14507981" w14:textId="77777777" w:rsidR="001233CE" w:rsidRPr="00335D95" w:rsidRDefault="001233CE" w:rsidP="001233CE">
            <w:pPr>
              <w:widowControl w:val="0"/>
              <w:autoSpaceDE w:val="0"/>
              <w:autoSpaceDN w:val="0"/>
              <w:rPr>
                <w:sz w:val="20"/>
                <w:szCs w:val="20"/>
              </w:rPr>
            </w:pPr>
          </w:p>
        </w:tc>
      </w:tr>
      <w:tr w:rsidR="001233CE" w:rsidRPr="00335D95" w14:paraId="2F32A95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E6D365D" w14:textId="77777777" w:rsidR="001233CE" w:rsidRPr="00335D95" w:rsidRDefault="001233CE" w:rsidP="001233CE">
            <w:pPr>
              <w:widowControl w:val="0"/>
              <w:autoSpaceDE w:val="0"/>
              <w:autoSpaceDN w:val="0"/>
              <w:rPr>
                <w:sz w:val="20"/>
                <w:szCs w:val="20"/>
              </w:rPr>
            </w:pPr>
            <w:r w:rsidRPr="00335D95">
              <w:rPr>
                <w:sz w:val="20"/>
                <w:szCs w:val="20"/>
              </w:rPr>
              <w:t>2318</w:t>
            </w:r>
          </w:p>
        </w:tc>
        <w:tc>
          <w:tcPr>
            <w:tcW w:w="1124" w:type="dxa"/>
            <w:tcBorders>
              <w:top w:val="single" w:sz="4" w:space="0" w:color="auto"/>
              <w:bottom w:val="single" w:sz="4" w:space="0" w:color="auto"/>
            </w:tcBorders>
            <w:shd w:val="clear" w:color="auto" w:fill="auto"/>
          </w:tcPr>
          <w:p w14:paraId="1ECB8872"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013E3E28"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4BE3359C"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68C7A89" w14:textId="77777777" w:rsidR="001233CE" w:rsidRPr="00335D95" w:rsidRDefault="001233CE" w:rsidP="001233CE">
            <w:pPr>
              <w:widowControl w:val="0"/>
              <w:autoSpaceDE w:val="0"/>
              <w:autoSpaceDN w:val="0"/>
              <w:jc w:val="center"/>
              <w:rPr>
                <w:sz w:val="20"/>
                <w:szCs w:val="20"/>
              </w:rPr>
            </w:pPr>
            <w:r w:rsidRPr="001233CE">
              <w:rPr>
                <w:sz w:val="20"/>
                <w:szCs w:val="20"/>
              </w:rPr>
              <w:t>0,01</w:t>
            </w:r>
          </w:p>
        </w:tc>
        <w:tc>
          <w:tcPr>
            <w:tcW w:w="3382" w:type="dxa"/>
            <w:tcBorders>
              <w:top w:val="single" w:sz="4" w:space="0" w:color="auto"/>
              <w:bottom w:val="single" w:sz="4" w:space="0" w:color="auto"/>
            </w:tcBorders>
            <w:shd w:val="clear" w:color="auto" w:fill="auto"/>
          </w:tcPr>
          <w:p w14:paraId="3645CF68" w14:textId="77777777" w:rsidR="001233CE" w:rsidRPr="00335D95" w:rsidRDefault="001233CE" w:rsidP="001233CE">
            <w:pPr>
              <w:widowControl w:val="0"/>
              <w:autoSpaceDE w:val="0"/>
              <w:autoSpaceDN w:val="0"/>
              <w:rPr>
                <w:sz w:val="20"/>
                <w:szCs w:val="20"/>
              </w:rPr>
            </w:pPr>
          </w:p>
        </w:tc>
      </w:tr>
      <w:tr w:rsidR="001233CE" w:rsidRPr="00335D95" w14:paraId="78286AD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59833CB" w14:textId="77777777" w:rsidR="001233CE" w:rsidRPr="00335D95" w:rsidRDefault="001233CE" w:rsidP="001233CE">
            <w:pPr>
              <w:widowControl w:val="0"/>
              <w:autoSpaceDE w:val="0"/>
              <w:autoSpaceDN w:val="0"/>
              <w:rPr>
                <w:sz w:val="20"/>
                <w:szCs w:val="20"/>
              </w:rPr>
            </w:pPr>
            <w:r w:rsidRPr="00335D95">
              <w:rPr>
                <w:sz w:val="20"/>
                <w:szCs w:val="20"/>
              </w:rPr>
              <w:t>2319</w:t>
            </w:r>
          </w:p>
        </w:tc>
        <w:tc>
          <w:tcPr>
            <w:tcW w:w="1124" w:type="dxa"/>
            <w:tcBorders>
              <w:top w:val="single" w:sz="4" w:space="0" w:color="auto"/>
              <w:bottom w:val="single" w:sz="4" w:space="0" w:color="auto"/>
            </w:tcBorders>
            <w:shd w:val="clear" w:color="auto" w:fill="auto"/>
          </w:tcPr>
          <w:p w14:paraId="7B07D8DF"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7717D2F4"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6804C2DD"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9B48B9A" w14:textId="77777777" w:rsidR="001233CE" w:rsidRPr="00335D95" w:rsidRDefault="001233CE" w:rsidP="001233CE">
            <w:pPr>
              <w:widowControl w:val="0"/>
              <w:autoSpaceDE w:val="0"/>
              <w:autoSpaceDN w:val="0"/>
              <w:jc w:val="center"/>
              <w:rPr>
                <w:sz w:val="20"/>
                <w:szCs w:val="20"/>
              </w:rPr>
            </w:pPr>
            <w:r w:rsidRPr="001233CE">
              <w:rPr>
                <w:sz w:val="20"/>
                <w:szCs w:val="20"/>
              </w:rPr>
              <w:t>0,01</w:t>
            </w:r>
          </w:p>
        </w:tc>
        <w:tc>
          <w:tcPr>
            <w:tcW w:w="3382" w:type="dxa"/>
            <w:tcBorders>
              <w:top w:val="single" w:sz="4" w:space="0" w:color="auto"/>
              <w:bottom w:val="single" w:sz="4" w:space="0" w:color="auto"/>
            </w:tcBorders>
            <w:shd w:val="clear" w:color="auto" w:fill="auto"/>
          </w:tcPr>
          <w:p w14:paraId="3E5C5B54" w14:textId="77777777" w:rsidR="001233CE" w:rsidRPr="00335D95" w:rsidRDefault="001233CE" w:rsidP="001233CE">
            <w:pPr>
              <w:widowControl w:val="0"/>
              <w:autoSpaceDE w:val="0"/>
              <w:autoSpaceDN w:val="0"/>
              <w:rPr>
                <w:sz w:val="20"/>
                <w:szCs w:val="20"/>
              </w:rPr>
            </w:pPr>
          </w:p>
        </w:tc>
      </w:tr>
      <w:tr w:rsidR="001233CE" w:rsidRPr="00335D95" w14:paraId="1E489FF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196FB2A" w14:textId="77777777" w:rsidR="001233CE" w:rsidRPr="00335D95" w:rsidRDefault="001233CE" w:rsidP="001233CE">
            <w:pPr>
              <w:widowControl w:val="0"/>
              <w:autoSpaceDE w:val="0"/>
              <w:autoSpaceDN w:val="0"/>
              <w:rPr>
                <w:sz w:val="20"/>
                <w:szCs w:val="20"/>
              </w:rPr>
            </w:pPr>
            <w:r w:rsidRPr="00335D95">
              <w:rPr>
                <w:sz w:val="20"/>
                <w:szCs w:val="20"/>
              </w:rPr>
              <w:t>2320</w:t>
            </w:r>
          </w:p>
        </w:tc>
        <w:tc>
          <w:tcPr>
            <w:tcW w:w="1124" w:type="dxa"/>
            <w:tcBorders>
              <w:top w:val="single" w:sz="4" w:space="0" w:color="auto"/>
              <w:bottom w:val="single" w:sz="4" w:space="0" w:color="auto"/>
            </w:tcBorders>
            <w:shd w:val="clear" w:color="auto" w:fill="auto"/>
          </w:tcPr>
          <w:p w14:paraId="582E6448"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6C9F8D3"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D5B61E4"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5C713E4" w14:textId="77777777" w:rsidR="001233CE" w:rsidRPr="00335D95" w:rsidRDefault="001233CE" w:rsidP="001233CE">
            <w:pPr>
              <w:widowControl w:val="0"/>
              <w:autoSpaceDE w:val="0"/>
              <w:autoSpaceDN w:val="0"/>
              <w:jc w:val="center"/>
              <w:rPr>
                <w:sz w:val="20"/>
                <w:szCs w:val="20"/>
              </w:rPr>
            </w:pPr>
            <w:r w:rsidRPr="001233CE">
              <w:rPr>
                <w:sz w:val="20"/>
                <w:szCs w:val="20"/>
              </w:rPr>
              <w:t>17,64</w:t>
            </w:r>
          </w:p>
        </w:tc>
        <w:tc>
          <w:tcPr>
            <w:tcW w:w="3382" w:type="dxa"/>
            <w:tcBorders>
              <w:top w:val="single" w:sz="4" w:space="0" w:color="auto"/>
              <w:bottom w:val="single" w:sz="4" w:space="0" w:color="auto"/>
            </w:tcBorders>
            <w:shd w:val="clear" w:color="auto" w:fill="auto"/>
          </w:tcPr>
          <w:p w14:paraId="4152BDD0" w14:textId="77777777" w:rsidR="001233CE" w:rsidRPr="00335D95" w:rsidRDefault="001233CE" w:rsidP="001233CE">
            <w:pPr>
              <w:widowControl w:val="0"/>
              <w:autoSpaceDE w:val="0"/>
              <w:autoSpaceDN w:val="0"/>
              <w:rPr>
                <w:sz w:val="20"/>
                <w:szCs w:val="20"/>
              </w:rPr>
            </w:pPr>
          </w:p>
        </w:tc>
      </w:tr>
      <w:tr w:rsidR="001233CE" w:rsidRPr="00335D95" w14:paraId="5F66E6B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32CB00C" w14:textId="77777777" w:rsidR="001233CE" w:rsidRPr="00335D95" w:rsidRDefault="001233CE" w:rsidP="001233CE">
            <w:pPr>
              <w:widowControl w:val="0"/>
              <w:autoSpaceDE w:val="0"/>
              <w:autoSpaceDN w:val="0"/>
              <w:rPr>
                <w:sz w:val="20"/>
                <w:szCs w:val="20"/>
              </w:rPr>
            </w:pPr>
            <w:r w:rsidRPr="00335D95">
              <w:rPr>
                <w:sz w:val="20"/>
                <w:szCs w:val="20"/>
              </w:rPr>
              <w:t>2321</w:t>
            </w:r>
          </w:p>
        </w:tc>
        <w:tc>
          <w:tcPr>
            <w:tcW w:w="1124" w:type="dxa"/>
            <w:tcBorders>
              <w:top w:val="single" w:sz="4" w:space="0" w:color="auto"/>
              <w:bottom w:val="single" w:sz="4" w:space="0" w:color="auto"/>
            </w:tcBorders>
            <w:shd w:val="clear" w:color="auto" w:fill="auto"/>
          </w:tcPr>
          <w:p w14:paraId="446AB1D9"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4C35A47A"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40F3C392"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2A29D6A" w14:textId="77777777" w:rsidR="001233CE" w:rsidRPr="00335D95" w:rsidRDefault="001233CE" w:rsidP="001233CE">
            <w:pPr>
              <w:widowControl w:val="0"/>
              <w:autoSpaceDE w:val="0"/>
              <w:autoSpaceDN w:val="0"/>
              <w:jc w:val="center"/>
              <w:rPr>
                <w:sz w:val="20"/>
                <w:szCs w:val="20"/>
              </w:rPr>
            </w:pPr>
            <w:r w:rsidRPr="001233CE">
              <w:rPr>
                <w:sz w:val="20"/>
                <w:szCs w:val="20"/>
              </w:rPr>
              <w:t>34,86</w:t>
            </w:r>
          </w:p>
        </w:tc>
        <w:tc>
          <w:tcPr>
            <w:tcW w:w="3382" w:type="dxa"/>
            <w:tcBorders>
              <w:top w:val="single" w:sz="4" w:space="0" w:color="auto"/>
              <w:bottom w:val="single" w:sz="4" w:space="0" w:color="auto"/>
            </w:tcBorders>
            <w:shd w:val="clear" w:color="auto" w:fill="auto"/>
          </w:tcPr>
          <w:p w14:paraId="137DE27F" w14:textId="77777777" w:rsidR="001233CE" w:rsidRPr="00335D95" w:rsidRDefault="001233CE" w:rsidP="001233CE">
            <w:pPr>
              <w:widowControl w:val="0"/>
              <w:autoSpaceDE w:val="0"/>
              <w:autoSpaceDN w:val="0"/>
              <w:rPr>
                <w:sz w:val="20"/>
                <w:szCs w:val="20"/>
              </w:rPr>
            </w:pPr>
          </w:p>
        </w:tc>
      </w:tr>
      <w:tr w:rsidR="001233CE" w:rsidRPr="00335D95" w14:paraId="36C128C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9AD1C39" w14:textId="77777777" w:rsidR="001233CE" w:rsidRPr="00335D95" w:rsidRDefault="001233CE" w:rsidP="001233CE">
            <w:pPr>
              <w:widowControl w:val="0"/>
              <w:autoSpaceDE w:val="0"/>
              <w:autoSpaceDN w:val="0"/>
              <w:rPr>
                <w:sz w:val="20"/>
                <w:szCs w:val="20"/>
              </w:rPr>
            </w:pPr>
            <w:r w:rsidRPr="00335D95">
              <w:rPr>
                <w:sz w:val="20"/>
                <w:szCs w:val="20"/>
              </w:rPr>
              <w:t>2322</w:t>
            </w:r>
          </w:p>
        </w:tc>
        <w:tc>
          <w:tcPr>
            <w:tcW w:w="1124" w:type="dxa"/>
            <w:tcBorders>
              <w:top w:val="single" w:sz="4" w:space="0" w:color="auto"/>
              <w:bottom w:val="single" w:sz="4" w:space="0" w:color="auto"/>
            </w:tcBorders>
            <w:shd w:val="clear" w:color="auto" w:fill="auto"/>
          </w:tcPr>
          <w:p w14:paraId="51207D37"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66707DE5"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049AAF02"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D389A05" w14:textId="77777777" w:rsidR="001233CE" w:rsidRPr="00335D95" w:rsidRDefault="001233CE" w:rsidP="001233CE">
            <w:pPr>
              <w:widowControl w:val="0"/>
              <w:autoSpaceDE w:val="0"/>
              <w:autoSpaceDN w:val="0"/>
              <w:jc w:val="center"/>
              <w:rPr>
                <w:sz w:val="20"/>
                <w:szCs w:val="20"/>
              </w:rPr>
            </w:pPr>
            <w:r w:rsidRPr="001233CE">
              <w:rPr>
                <w:sz w:val="20"/>
                <w:szCs w:val="20"/>
              </w:rPr>
              <w:t>0,02</w:t>
            </w:r>
          </w:p>
        </w:tc>
        <w:tc>
          <w:tcPr>
            <w:tcW w:w="3382" w:type="dxa"/>
            <w:tcBorders>
              <w:top w:val="single" w:sz="4" w:space="0" w:color="auto"/>
              <w:bottom w:val="single" w:sz="4" w:space="0" w:color="auto"/>
            </w:tcBorders>
            <w:shd w:val="clear" w:color="auto" w:fill="auto"/>
          </w:tcPr>
          <w:p w14:paraId="3F7997CB" w14:textId="77777777" w:rsidR="001233CE" w:rsidRPr="00335D95" w:rsidRDefault="001233CE" w:rsidP="001233CE">
            <w:pPr>
              <w:widowControl w:val="0"/>
              <w:autoSpaceDE w:val="0"/>
              <w:autoSpaceDN w:val="0"/>
              <w:rPr>
                <w:sz w:val="20"/>
                <w:szCs w:val="20"/>
              </w:rPr>
            </w:pPr>
          </w:p>
        </w:tc>
      </w:tr>
      <w:tr w:rsidR="001233CE" w:rsidRPr="00335D95" w14:paraId="3782C47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B453E12" w14:textId="77777777" w:rsidR="001233CE" w:rsidRPr="00335D95" w:rsidRDefault="001233CE" w:rsidP="001233CE">
            <w:pPr>
              <w:widowControl w:val="0"/>
              <w:autoSpaceDE w:val="0"/>
              <w:autoSpaceDN w:val="0"/>
              <w:rPr>
                <w:sz w:val="20"/>
                <w:szCs w:val="20"/>
              </w:rPr>
            </w:pPr>
            <w:r w:rsidRPr="00335D95">
              <w:rPr>
                <w:sz w:val="20"/>
                <w:szCs w:val="20"/>
              </w:rPr>
              <w:t>2323</w:t>
            </w:r>
          </w:p>
        </w:tc>
        <w:tc>
          <w:tcPr>
            <w:tcW w:w="1124" w:type="dxa"/>
            <w:tcBorders>
              <w:top w:val="single" w:sz="4" w:space="0" w:color="auto"/>
              <w:bottom w:val="single" w:sz="4" w:space="0" w:color="auto"/>
            </w:tcBorders>
            <w:shd w:val="clear" w:color="auto" w:fill="auto"/>
          </w:tcPr>
          <w:p w14:paraId="1A6AF6BB"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148834A2"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4857F661"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193C4AC" w14:textId="77777777" w:rsidR="001233CE" w:rsidRPr="00335D95" w:rsidRDefault="001233CE" w:rsidP="001233CE">
            <w:pPr>
              <w:widowControl w:val="0"/>
              <w:autoSpaceDE w:val="0"/>
              <w:autoSpaceDN w:val="0"/>
              <w:jc w:val="center"/>
              <w:rPr>
                <w:sz w:val="20"/>
                <w:szCs w:val="20"/>
              </w:rPr>
            </w:pPr>
            <w:r w:rsidRPr="001233CE">
              <w:rPr>
                <w:sz w:val="20"/>
                <w:szCs w:val="20"/>
              </w:rPr>
              <w:t>9,71</w:t>
            </w:r>
          </w:p>
        </w:tc>
        <w:tc>
          <w:tcPr>
            <w:tcW w:w="3382" w:type="dxa"/>
            <w:tcBorders>
              <w:top w:val="single" w:sz="4" w:space="0" w:color="auto"/>
              <w:bottom w:val="single" w:sz="4" w:space="0" w:color="auto"/>
            </w:tcBorders>
            <w:shd w:val="clear" w:color="auto" w:fill="auto"/>
          </w:tcPr>
          <w:p w14:paraId="4CECE7BB" w14:textId="77777777" w:rsidR="001233CE" w:rsidRPr="00335D95" w:rsidRDefault="001233CE" w:rsidP="001233CE">
            <w:pPr>
              <w:widowControl w:val="0"/>
              <w:autoSpaceDE w:val="0"/>
              <w:autoSpaceDN w:val="0"/>
              <w:rPr>
                <w:sz w:val="20"/>
                <w:szCs w:val="20"/>
              </w:rPr>
            </w:pPr>
          </w:p>
        </w:tc>
      </w:tr>
      <w:tr w:rsidR="001233CE" w:rsidRPr="00335D95" w14:paraId="2A5F960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EB86A77" w14:textId="77777777" w:rsidR="001233CE" w:rsidRPr="00335D95" w:rsidRDefault="001233CE" w:rsidP="001233CE">
            <w:pPr>
              <w:widowControl w:val="0"/>
              <w:autoSpaceDE w:val="0"/>
              <w:autoSpaceDN w:val="0"/>
              <w:rPr>
                <w:sz w:val="20"/>
                <w:szCs w:val="20"/>
              </w:rPr>
            </w:pPr>
            <w:r w:rsidRPr="00335D95">
              <w:rPr>
                <w:sz w:val="20"/>
                <w:szCs w:val="20"/>
              </w:rPr>
              <w:t>2324</w:t>
            </w:r>
          </w:p>
        </w:tc>
        <w:tc>
          <w:tcPr>
            <w:tcW w:w="1124" w:type="dxa"/>
            <w:tcBorders>
              <w:top w:val="single" w:sz="4" w:space="0" w:color="auto"/>
              <w:bottom w:val="single" w:sz="4" w:space="0" w:color="auto"/>
            </w:tcBorders>
            <w:shd w:val="clear" w:color="auto" w:fill="auto"/>
          </w:tcPr>
          <w:p w14:paraId="73D93184" w14:textId="77777777" w:rsidR="001233CE" w:rsidRPr="00335D95" w:rsidRDefault="001233CE" w:rsidP="001233CE">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E4D906F" w14:textId="77777777" w:rsidR="001233CE" w:rsidRPr="00335D95" w:rsidRDefault="001233CE" w:rsidP="001233CE">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0AAD95A" w14:textId="77777777" w:rsidR="001233CE" w:rsidRPr="00335D95" w:rsidRDefault="001233CE" w:rsidP="001233CE">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561223F" w14:textId="77777777" w:rsidR="001233CE" w:rsidRPr="00335D95" w:rsidRDefault="001233CE" w:rsidP="001233CE">
            <w:pPr>
              <w:widowControl w:val="0"/>
              <w:autoSpaceDE w:val="0"/>
              <w:autoSpaceDN w:val="0"/>
              <w:jc w:val="center"/>
              <w:rPr>
                <w:sz w:val="20"/>
                <w:szCs w:val="20"/>
              </w:rPr>
            </w:pPr>
            <w:r w:rsidRPr="001233CE">
              <w:rPr>
                <w:sz w:val="20"/>
                <w:szCs w:val="20"/>
              </w:rPr>
              <w:t>1,94</w:t>
            </w:r>
          </w:p>
        </w:tc>
        <w:tc>
          <w:tcPr>
            <w:tcW w:w="3382" w:type="dxa"/>
            <w:tcBorders>
              <w:top w:val="single" w:sz="4" w:space="0" w:color="auto"/>
              <w:bottom w:val="single" w:sz="4" w:space="0" w:color="auto"/>
            </w:tcBorders>
            <w:shd w:val="clear" w:color="auto" w:fill="auto"/>
          </w:tcPr>
          <w:p w14:paraId="1A6B887B" w14:textId="77777777" w:rsidR="001233CE" w:rsidRPr="00335D95" w:rsidRDefault="001233CE" w:rsidP="001233CE">
            <w:pPr>
              <w:widowControl w:val="0"/>
              <w:autoSpaceDE w:val="0"/>
              <w:autoSpaceDN w:val="0"/>
              <w:rPr>
                <w:sz w:val="20"/>
                <w:szCs w:val="20"/>
              </w:rPr>
            </w:pPr>
          </w:p>
        </w:tc>
      </w:tr>
      <w:tr w:rsidR="001233CE" w:rsidRPr="00335D95" w14:paraId="4895E39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00A4422" w14:textId="77777777" w:rsidR="001233CE" w:rsidRPr="00335D95" w:rsidRDefault="001233CE" w:rsidP="001233CE">
            <w:pPr>
              <w:widowControl w:val="0"/>
              <w:autoSpaceDE w:val="0"/>
              <w:autoSpaceDN w:val="0"/>
              <w:rPr>
                <w:sz w:val="20"/>
                <w:szCs w:val="20"/>
              </w:rPr>
            </w:pPr>
            <w:r w:rsidRPr="00335D95">
              <w:rPr>
                <w:sz w:val="20"/>
                <w:szCs w:val="20"/>
              </w:rPr>
              <w:t>2325</w:t>
            </w:r>
          </w:p>
        </w:tc>
        <w:tc>
          <w:tcPr>
            <w:tcW w:w="1124" w:type="dxa"/>
            <w:tcBorders>
              <w:top w:val="single" w:sz="4" w:space="0" w:color="auto"/>
              <w:bottom w:val="single" w:sz="4" w:space="0" w:color="auto"/>
            </w:tcBorders>
            <w:shd w:val="clear" w:color="auto" w:fill="auto"/>
          </w:tcPr>
          <w:p w14:paraId="14E4A6CB"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22DF7671"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71CF8578"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140442E" w14:textId="77777777" w:rsidR="001233CE" w:rsidRPr="00335D95" w:rsidRDefault="001233CE" w:rsidP="001233CE">
            <w:pPr>
              <w:widowControl w:val="0"/>
              <w:autoSpaceDE w:val="0"/>
              <w:autoSpaceDN w:val="0"/>
              <w:jc w:val="center"/>
              <w:rPr>
                <w:sz w:val="20"/>
                <w:szCs w:val="20"/>
              </w:rPr>
            </w:pPr>
            <w:r w:rsidRPr="001233CE">
              <w:rPr>
                <w:sz w:val="20"/>
                <w:szCs w:val="20"/>
              </w:rPr>
              <w:t>2,06</w:t>
            </w:r>
          </w:p>
        </w:tc>
        <w:tc>
          <w:tcPr>
            <w:tcW w:w="3382" w:type="dxa"/>
            <w:tcBorders>
              <w:top w:val="single" w:sz="4" w:space="0" w:color="auto"/>
              <w:bottom w:val="single" w:sz="4" w:space="0" w:color="auto"/>
            </w:tcBorders>
            <w:shd w:val="clear" w:color="auto" w:fill="auto"/>
          </w:tcPr>
          <w:p w14:paraId="59846EA7" w14:textId="77777777" w:rsidR="001233CE" w:rsidRPr="00335D95" w:rsidRDefault="001233CE" w:rsidP="001233CE">
            <w:pPr>
              <w:widowControl w:val="0"/>
              <w:autoSpaceDE w:val="0"/>
              <w:autoSpaceDN w:val="0"/>
              <w:rPr>
                <w:sz w:val="20"/>
                <w:szCs w:val="20"/>
              </w:rPr>
            </w:pPr>
          </w:p>
        </w:tc>
      </w:tr>
      <w:tr w:rsidR="001233CE" w:rsidRPr="00335D95" w14:paraId="4AB3CD4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94A1444" w14:textId="77777777" w:rsidR="001233CE" w:rsidRPr="00335D95" w:rsidRDefault="001233CE" w:rsidP="001233CE">
            <w:pPr>
              <w:widowControl w:val="0"/>
              <w:autoSpaceDE w:val="0"/>
              <w:autoSpaceDN w:val="0"/>
              <w:rPr>
                <w:sz w:val="20"/>
                <w:szCs w:val="20"/>
              </w:rPr>
            </w:pPr>
            <w:r w:rsidRPr="00335D95">
              <w:rPr>
                <w:sz w:val="20"/>
                <w:szCs w:val="20"/>
              </w:rPr>
              <w:t>2326</w:t>
            </w:r>
          </w:p>
        </w:tc>
        <w:tc>
          <w:tcPr>
            <w:tcW w:w="1124" w:type="dxa"/>
            <w:tcBorders>
              <w:top w:val="single" w:sz="4" w:space="0" w:color="auto"/>
              <w:bottom w:val="single" w:sz="4" w:space="0" w:color="auto"/>
            </w:tcBorders>
            <w:shd w:val="clear" w:color="auto" w:fill="auto"/>
          </w:tcPr>
          <w:p w14:paraId="69F855CF"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7700CF9F"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7529F667"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5DEC022" w14:textId="77777777" w:rsidR="001233CE" w:rsidRPr="00335D95" w:rsidRDefault="001233CE" w:rsidP="001233CE">
            <w:pPr>
              <w:widowControl w:val="0"/>
              <w:autoSpaceDE w:val="0"/>
              <w:autoSpaceDN w:val="0"/>
              <w:jc w:val="center"/>
              <w:rPr>
                <w:sz w:val="20"/>
                <w:szCs w:val="20"/>
              </w:rPr>
            </w:pPr>
            <w:r w:rsidRPr="001233CE">
              <w:rPr>
                <w:sz w:val="20"/>
                <w:szCs w:val="20"/>
              </w:rPr>
              <w:t>1,30</w:t>
            </w:r>
          </w:p>
        </w:tc>
        <w:tc>
          <w:tcPr>
            <w:tcW w:w="3382" w:type="dxa"/>
            <w:tcBorders>
              <w:top w:val="single" w:sz="4" w:space="0" w:color="auto"/>
              <w:bottom w:val="single" w:sz="4" w:space="0" w:color="auto"/>
            </w:tcBorders>
            <w:shd w:val="clear" w:color="auto" w:fill="auto"/>
          </w:tcPr>
          <w:p w14:paraId="2D7DB5CA" w14:textId="77777777" w:rsidR="001233CE" w:rsidRPr="00335D95" w:rsidRDefault="001233CE" w:rsidP="001233CE">
            <w:pPr>
              <w:widowControl w:val="0"/>
              <w:autoSpaceDE w:val="0"/>
              <w:autoSpaceDN w:val="0"/>
              <w:rPr>
                <w:sz w:val="20"/>
                <w:szCs w:val="20"/>
              </w:rPr>
            </w:pPr>
          </w:p>
        </w:tc>
      </w:tr>
      <w:tr w:rsidR="001233CE" w:rsidRPr="00335D95" w14:paraId="0BE8237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ED67D19" w14:textId="77777777" w:rsidR="001233CE" w:rsidRPr="00335D95" w:rsidRDefault="001233CE" w:rsidP="001233CE">
            <w:pPr>
              <w:widowControl w:val="0"/>
              <w:autoSpaceDE w:val="0"/>
              <w:autoSpaceDN w:val="0"/>
              <w:rPr>
                <w:sz w:val="20"/>
                <w:szCs w:val="20"/>
              </w:rPr>
            </w:pPr>
            <w:r w:rsidRPr="00335D95">
              <w:rPr>
                <w:sz w:val="20"/>
                <w:szCs w:val="20"/>
              </w:rPr>
              <w:t>2327</w:t>
            </w:r>
          </w:p>
        </w:tc>
        <w:tc>
          <w:tcPr>
            <w:tcW w:w="1124" w:type="dxa"/>
            <w:tcBorders>
              <w:top w:val="single" w:sz="4" w:space="0" w:color="auto"/>
              <w:bottom w:val="single" w:sz="4" w:space="0" w:color="auto"/>
            </w:tcBorders>
            <w:shd w:val="clear" w:color="auto" w:fill="auto"/>
          </w:tcPr>
          <w:p w14:paraId="358A084A"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0B6CE16B"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6B1073E0"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13A4671" w14:textId="77777777" w:rsidR="001233CE" w:rsidRPr="00335D95" w:rsidRDefault="001233CE" w:rsidP="001233CE">
            <w:pPr>
              <w:widowControl w:val="0"/>
              <w:autoSpaceDE w:val="0"/>
              <w:autoSpaceDN w:val="0"/>
              <w:jc w:val="center"/>
              <w:rPr>
                <w:sz w:val="20"/>
                <w:szCs w:val="20"/>
              </w:rPr>
            </w:pPr>
            <w:r w:rsidRPr="001233CE">
              <w:rPr>
                <w:sz w:val="20"/>
                <w:szCs w:val="20"/>
              </w:rPr>
              <w:t>80,46</w:t>
            </w:r>
          </w:p>
        </w:tc>
        <w:tc>
          <w:tcPr>
            <w:tcW w:w="3382" w:type="dxa"/>
            <w:tcBorders>
              <w:top w:val="single" w:sz="4" w:space="0" w:color="auto"/>
              <w:bottom w:val="single" w:sz="4" w:space="0" w:color="auto"/>
            </w:tcBorders>
            <w:shd w:val="clear" w:color="auto" w:fill="auto"/>
          </w:tcPr>
          <w:p w14:paraId="63AD56CF" w14:textId="77777777" w:rsidR="001233CE" w:rsidRPr="00335D95" w:rsidRDefault="001233CE" w:rsidP="001233CE">
            <w:pPr>
              <w:widowControl w:val="0"/>
              <w:autoSpaceDE w:val="0"/>
              <w:autoSpaceDN w:val="0"/>
              <w:rPr>
                <w:sz w:val="20"/>
                <w:szCs w:val="20"/>
              </w:rPr>
            </w:pPr>
          </w:p>
        </w:tc>
      </w:tr>
      <w:tr w:rsidR="001233CE" w:rsidRPr="00335D95" w14:paraId="4013C70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3A60F2E" w14:textId="77777777" w:rsidR="001233CE" w:rsidRPr="00335D95" w:rsidRDefault="001233CE" w:rsidP="001233CE">
            <w:pPr>
              <w:widowControl w:val="0"/>
              <w:autoSpaceDE w:val="0"/>
              <w:autoSpaceDN w:val="0"/>
              <w:rPr>
                <w:sz w:val="20"/>
                <w:szCs w:val="20"/>
              </w:rPr>
            </w:pPr>
            <w:r w:rsidRPr="00335D95">
              <w:rPr>
                <w:sz w:val="20"/>
                <w:szCs w:val="20"/>
              </w:rPr>
              <w:t>2328</w:t>
            </w:r>
          </w:p>
        </w:tc>
        <w:tc>
          <w:tcPr>
            <w:tcW w:w="1124" w:type="dxa"/>
            <w:tcBorders>
              <w:top w:val="single" w:sz="4" w:space="0" w:color="auto"/>
              <w:bottom w:val="single" w:sz="4" w:space="0" w:color="auto"/>
            </w:tcBorders>
            <w:shd w:val="clear" w:color="auto" w:fill="auto"/>
          </w:tcPr>
          <w:p w14:paraId="74A14E52"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6B468E3B"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0CCB63C0"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1BE6908" w14:textId="77777777" w:rsidR="001233CE" w:rsidRPr="00335D95" w:rsidRDefault="001233CE" w:rsidP="001233CE">
            <w:pPr>
              <w:widowControl w:val="0"/>
              <w:autoSpaceDE w:val="0"/>
              <w:autoSpaceDN w:val="0"/>
              <w:jc w:val="center"/>
              <w:rPr>
                <w:sz w:val="20"/>
                <w:szCs w:val="20"/>
              </w:rPr>
            </w:pPr>
            <w:r w:rsidRPr="001233CE">
              <w:rPr>
                <w:sz w:val="20"/>
                <w:szCs w:val="20"/>
              </w:rPr>
              <w:t>23,94</w:t>
            </w:r>
          </w:p>
        </w:tc>
        <w:tc>
          <w:tcPr>
            <w:tcW w:w="3382" w:type="dxa"/>
            <w:tcBorders>
              <w:top w:val="single" w:sz="4" w:space="0" w:color="auto"/>
              <w:bottom w:val="single" w:sz="4" w:space="0" w:color="auto"/>
            </w:tcBorders>
            <w:shd w:val="clear" w:color="auto" w:fill="auto"/>
          </w:tcPr>
          <w:p w14:paraId="30D03F29" w14:textId="77777777" w:rsidR="001233CE" w:rsidRPr="00335D95" w:rsidRDefault="001233CE" w:rsidP="001233CE">
            <w:pPr>
              <w:widowControl w:val="0"/>
              <w:autoSpaceDE w:val="0"/>
              <w:autoSpaceDN w:val="0"/>
              <w:rPr>
                <w:sz w:val="20"/>
                <w:szCs w:val="20"/>
              </w:rPr>
            </w:pPr>
          </w:p>
        </w:tc>
      </w:tr>
      <w:tr w:rsidR="001233CE" w:rsidRPr="00335D95" w14:paraId="5673FCF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1C86902" w14:textId="77777777" w:rsidR="001233CE" w:rsidRPr="00335D95" w:rsidRDefault="001233CE" w:rsidP="001233CE">
            <w:pPr>
              <w:widowControl w:val="0"/>
              <w:autoSpaceDE w:val="0"/>
              <w:autoSpaceDN w:val="0"/>
              <w:rPr>
                <w:sz w:val="20"/>
                <w:szCs w:val="20"/>
              </w:rPr>
            </w:pPr>
            <w:r w:rsidRPr="00335D95">
              <w:rPr>
                <w:sz w:val="20"/>
                <w:szCs w:val="20"/>
              </w:rPr>
              <w:t>2329</w:t>
            </w:r>
          </w:p>
        </w:tc>
        <w:tc>
          <w:tcPr>
            <w:tcW w:w="1124" w:type="dxa"/>
            <w:tcBorders>
              <w:top w:val="single" w:sz="4" w:space="0" w:color="auto"/>
              <w:bottom w:val="single" w:sz="4" w:space="0" w:color="auto"/>
            </w:tcBorders>
            <w:shd w:val="clear" w:color="auto" w:fill="auto"/>
          </w:tcPr>
          <w:p w14:paraId="10715469"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66BFFC16"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6E36BDD1"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51CF55C" w14:textId="77777777" w:rsidR="001233CE" w:rsidRPr="00335D95" w:rsidRDefault="001233CE" w:rsidP="001233CE">
            <w:pPr>
              <w:widowControl w:val="0"/>
              <w:autoSpaceDE w:val="0"/>
              <w:autoSpaceDN w:val="0"/>
              <w:jc w:val="center"/>
              <w:rPr>
                <w:sz w:val="20"/>
                <w:szCs w:val="20"/>
              </w:rPr>
            </w:pPr>
            <w:r w:rsidRPr="001233CE">
              <w:rPr>
                <w:sz w:val="20"/>
                <w:szCs w:val="20"/>
              </w:rPr>
              <w:t>32,73</w:t>
            </w:r>
          </w:p>
        </w:tc>
        <w:tc>
          <w:tcPr>
            <w:tcW w:w="3382" w:type="dxa"/>
            <w:tcBorders>
              <w:top w:val="single" w:sz="4" w:space="0" w:color="auto"/>
              <w:bottom w:val="single" w:sz="4" w:space="0" w:color="auto"/>
            </w:tcBorders>
            <w:shd w:val="clear" w:color="auto" w:fill="auto"/>
          </w:tcPr>
          <w:p w14:paraId="02FD9CC6" w14:textId="77777777" w:rsidR="001233CE" w:rsidRPr="00335D95" w:rsidRDefault="001233CE" w:rsidP="001233CE">
            <w:pPr>
              <w:widowControl w:val="0"/>
              <w:autoSpaceDE w:val="0"/>
              <w:autoSpaceDN w:val="0"/>
              <w:rPr>
                <w:sz w:val="20"/>
                <w:szCs w:val="20"/>
              </w:rPr>
            </w:pPr>
          </w:p>
        </w:tc>
      </w:tr>
      <w:tr w:rsidR="001233CE" w:rsidRPr="00335D95" w14:paraId="47117CF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ABB9F6A" w14:textId="77777777" w:rsidR="001233CE" w:rsidRPr="00335D95" w:rsidRDefault="001233CE" w:rsidP="001233CE">
            <w:pPr>
              <w:widowControl w:val="0"/>
              <w:autoSpaceDE w:val="0"/>
              <w:autoSpaceDN w:val="0"/>
              <w:rPr>
                <w:sz w:val="20"/>
                <w:szCs w:val="20"/>
              </w:rPr>
            </w:pPr>
            <w:r w:rsidRPr="00335D95">
              <w:rPr>
                <w:sz w:val="20"/>
                <w:szCs w:val="20"/>
              </w:rPr>
              <w:t>2330</w:t>
            </w:r>
          </w:p>
        </w:tc>
        <w:tc>
          <w:tcPr>
            <w:tcW w:w="1124" w:type="dxa"/>
            <w:tcBorders>
              <w:top w:val="single" w:sz="4" w:space="0" w:color="auto"/>
              <w:bottom w:val="single" w:sz="4" w:space="0" w:color="auto"/>
            </w:tcBorders>
            <w:shd w:val="clear" w:color="auto" w:fill="auto"/>
          </w:tcPr>
          <w:p w14:paraId="4ADF8BA2"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7CFCB5CB"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05D714D3"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746A1AB" w14:textId="77777777" w:rsidR="001233CE" w:rsidRPr="00335D95" w:rsidRDefault="001233CE" w:rsidP="001233CE">
            <w:pPr>
              <w:widowControl w:val="0"/>
              <w:autoSpaceDE w:val="0"/>
              <w:autoSpaceDN w:val="0"/>
              <w:jc w:val="center"/>
              <w:rPr>
                <w:sz w:val="20"/>
                <w:szCs w:val="20"/>
              </w:rPr>
            </w:pPr>
            <w:r w:rsidRPr="001233CE">
              <w:rPr>
                <w:sz w:val="20"/>
                <w:szCs w:val="20"/>
              </w:rPr>
              <w:t>51,03</w:t>
            </w:r>
          </w:p>
        </w:tc>
        <w:tc>
          <w:tcPr>
            <w:tcW w:w="3382" w:type="dxa"/>
            <w:tcBorders>
              <w:top w:val="single" w:sz="4" w:space="0" w:color="auto"/>
              <w:bottom w:val="single" w:sz="4" w:space="0" w:color="auto"/>
            </w:tcBorders>
            <w:shd w:val="clear" w:color="auto" w:fill="auto"/>
          </w:tcPr>
          <w:p w14:paraId="5BB4EDBE" w14:textId="77777777" w:rsidR="001233CE" w:rsidRPr="00335D95" w:rsidRDefault="001233CE" w:rsidP="001233CE">
            <w:pPr>
              <w:widowControl w:val="0"/>
              <w:autoSpaceDE w:val="0"/>
              <w:autoSpaceDN w:val="0"/>
              <w:rPr>
                <w:sz w:val="20"/>
                <w:szCs w:val="20"/>
              </w:rPr>
            </w:pPr>
          </w:p>
        </w:tc>
      </w:tr>
      <w:tr w:rsidR="001233CE" w:rsidRPr="00335D95" w14:paraId="5B55BA4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4F3317A" w14:textId="77777777" w:rsidR="001233CE" w:rsidRPr="00335D95" w:rsidRDefault="001233CE" w:rsidP="001233CE">
            <w:pPr>
              <w:widowControl w:val="0"/>
              <w:autoSpaceDE w:val="0"/>
              <w:autoSpaceDN w:val="0"/>
              <w:rPr>
                <w:sz w:val="20"/>
                <w:szCs w:val="20"/>
              </w:rPr>
            </w:pPr>
            <w:r w:rsidRPr="00335D95">
              <w:rPr>
                <w:sz w:val="20"/>
                <w:szCs w:val="20"/>
              </w:rPr>
              <w:t>2331</w:t>
            </w:r>
          </w:p>
        </w:tc>
        <w:tc>
          <w:tcPr>
            <w:tcW w:w="1124" w:type="dxa"/>
            <w:tcBorders>
              <w:top w:val="single" w:sz="4" w:space="0" w:color="auto"/>
              <w:bottom w:val="single" w:sz="4" w:space="0" w:color="auto"/>
            </w:tcBorders>
            <w:shd w:val="clear" w:color="auto" w:fill="auto"/>
          </w:tcPr>
          <w:p w14:paraId="00BDB578"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08E76D27"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31531942"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BFCBEC5" w14:textId="77777777" w:rsidR="001233CE" w:rsidRPr="00335D95" w:rsidRDefault="001233CE" w:rsidP="001233CE">
            <w:pPr>
              <w:widowControl w:val="0"/>
              <w:autoSpaceDE w:val="0"/>
              <w:autoSpaceDN w:val="0"/>
              <w:jc w:val="center"/>
              <w:rPr>
                <w:sz w:val="20"/>
                <w:szCs w:val="20"/>
              </w:rPr>
            </w:pPr>
            <w:r w:rsidRPr="001233CE">
              <w:rPr>
                <w:sz w:val="20"/>
                <w:szCs w:val="20"/>
              </w:rPr>
              <w:t>8,19</w:t>
            </w:r>
          </w:p>
        </w:tc>
        <w:tc>
          <w:tcPr>
            <w:tcW w:w="3382" w:type="dxa"/>
            <w:tcBorders>
              <w:top w:val="single" w:sz="4" w:space="0" w:color="auto"/>
              <w:bottom w:val="single" w:sz="4" w:space="0" w:color="auto"/>
            </w:tcBorders>
            <w:shd w:val="clear" w:color="auto" w:fill="auto"/>
          </w:tcPr>
          <w:p w14:paraId="0A2F8032" w14:textId="77777777" w:rsidR="001233CE" w:rsidRPr="00335D95" w:rsidRDefault="001233CE" w:rsidP="001233CE">
            <w:pPr>
              <w:widowControl w:val="0"/>
              <w:autoSpaceDE w:val="0"/>
              <w:autoSpaceDN w:val="0"/>
              <w:rPr>
                <w:sz w:val="20"/>
                <w:szCs w:val="20"/>
              </w:rPr>
            </w:pPr>
          </w:p>
        </w:tc>
      </w:tr>
      <w:tr w:rsidR="001233CE" w:rsidRPr="00335D95" w14:paraId="0C58384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2D74362" w14:textId="77777777" w:rsidR="001233CE" w:rsidRPr="00335D95" w:rsidRDefault="001233CE" w:rsidP="001233CE">
            <w:pPr>
              <w:widowControl w:val="0"/>
              <w:autoSpaceDE w:val="0"/>
              <w:autoSpaceDN w:val="0"/>
              <w:rPr>
                <w:sz w:val="20"/>
                <w:szCs w:val="20"/>
              </w:rPr>
            </w:pPr>
            <w:r w:rsidRPr="00335D95">
              <w:rPr>
                <w:sz w:val="20"/>
                <w:szCs w:val="20"/>
              </w:rPr>
              <w:t>2332</w:t>
            </w:r>
          </w:p>
        </w:tc>
        <w:tc>
          <w:tcPr>
            <w:tcW w:w="1124" w:type="dxa"/>
            <w:tcBorders>
              <w:top w:val="single" w:sz="4" w:space="0" w:color="auto"/>
              <w:bottom w:val="single" w:sz="4" w:space="0" w:color="auto"/>
            </w:tcBorders>
            <w:shd w:val="clear" w:color="auto" w:fill="auto"/>
          </w:tcPr>
          <w:p w14:paraId="1740AC12"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2715DB20"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0C842808"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500605F" w14:textId="77777777" w:rsidR="001233CE" w:rsidRPr="00335D95" w:rsidRDefault="001233CE" w:rsidP="001233CE">
            <w:pPr>
              <w:widowControl w:val="0"/>
              <w:autoSpaceDE w:val="0"/>
              <w:autoSpaceDN w:val="0"/>
              <w:jc w:val="center"/>
              <w:rPr>
                <w:sz w:val="20"/>
                <w:szCs w:val="20"/>
              </w:rPr>
            </w:pPr>
            <w:r w:rsidRPr="001233CE">
              <w:rPr>
                <w:sz w:val="20"/>
                <w:szCs w:val="20"/>
              </w:rPr>
              <w:t>102,66</w:t>
            </w:r>
          </w:p>
        </w:tc>
        <w:tc>
          <w:tcPr>
            <w:tcW w:w="3382" w:type="dxa"/>
            <w:tcBorders>
              <w:top w:val="single" w:sz="4" w:space="0" w:color="auto"/>
              <w:bottom w:val="single" w:sz="4" w:space="0" w:color="auto"/>
            </w:tcBorders>
            <w:shd w:val="clear" w:color="auto" w:fill="auto"/>
          </w:tcPr>
          <w:p w14:paraId="3A7DEF75" w14:textId="77777777" w:rsidR="001233CE" w:rsidRPr="00335D95" w:rsidRDefault="001233CE" w:rsidP="001233CE">
            <w:pPr>
              <w:widowControl w:val="0"/>
              <w:autoSpaceDE w:val="0"/>
              <w:autoSpaceDN w:val="0"/>
              <w:rPr>
                <w:sz w:val="20"/>
                <w:szCs w:val="20"/>
              </w:rPr>
            </w:pPr>
          </w:p>
        </w:tc>
      </w:tr>
      <w:tr w:rsidR="001233CE" w:rsidRPr="00335D95" w14:paraId="4C525DD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F735D99" w14:textId="77777777" w:rsidR="001233CE" w:rsidRPr="00335D95" w:rsidRDefault="001233CE" w:rsidP="001233CE">
            <w:pPr>
              <w:widowControl w:val="0"/>
              <w:autoSpaceDE w:val="0"/>
              <w:autoSpaceDN w:val="0"/>
              <w:rPr>
                <w:sz w:val="20"/>
                <w:szCs w:val="20"/>
              </w:rPr>
            </w:pPr>
            <w:r w:rsidRPr="00335D95">
              <w:rPr>
                <w:sz w:val="20"/>
                <w:szCs w:val="20"/>
              </w:rPr>
              <w:t>2333</w:t>
            </w:r>
          </w:p>
        </w:tc>
        <w:tc>
          <w:tcPr>
            <w:tcW w:w="1124" w:type="dxa"/>
            <w:tcBorders>
              <w:top w:val="single" w:sz="4" w:space="0" w:color="auto"/>
              <w:bottom w:val="single" w:sz="4" w:space="0" w:color="auto"/>
            </w:tcBorders>
            <w:shd w:val="clear" w:color="auto" w:fill="auto"/>
          </w:tcPr>
          <w:p w14:paraId="77DA88B3" w14:textId="77777777" w:rsidR="001233CE" w:rsidRPr="00335D95" w:rsidRDefault="001233CE" w:rsidP="001233CE">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15BB3E3B" w14:textId="77777777" w:rsidR="001233CE" w:rsidRPr="00335D95" w:rsidRDefault="001233CE" w:rsidP="001233CE">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4B4F1302"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39908B2" w14:textId="77777777" w:rsidR="001233CE" w:rsidRPr="00335D95" w:rsidRDefault="001233CE" w:rsidP="001233CE">
            <w:pPr>
              <w:widowControl w:val="0"/>
              <w:autoSpaceDE w:val="0"/>
              <w:autoSpaceDN w:val="0"/>
              <w:jc w:val="center"/>
              <w:rPr>
                <w:sz w:val="20"/>
                <w:szCs w:val="20"/>
              </w:rPr>
            </w:pPr>
            <w:r w:rsidRPr="001233CE">
              <w:rPr>
                <w:sz w:val="20"/>
                <w:szCs w:val="20"/>
              </w:rPr>
              <w:t>6,31</w:t>
            </w:r>
          </w:p>
        </w:tc>
        <w:tc>
          <w:tcPr>
            <w:tcW w:w="3382" w:type="dxa"/>
            <w:tcBorders>
              <w:top w:val="single" w:sz="4" w:space="0" w:color="auto"/>
              <w:bottom w:val="single" w:sz="4" w:space="0" w:color="auto"/>
            </w:tcBorders>
            <w:shd w:val="clear" w:color="auto" w:fill="auto"/>
          </w:tcPr>
          <w:p w14:paraId="10EF6DC2" w14:textId="77777777" w:rsidR="001233CE" w:rsidRPr="00335D95" w:rsidRDefault="001233CE" w:rsidP="001233CE">
            <w:pPr>
              <w:widowControl w:val="0"/>
              <w:autoSpaceDE w:val="0"/>
              <w:autoSpaceDN w:val="0"/>
              <w:rPr>
                <w:sz w:val="20"/>
                <w:szCs w:val="20"/>
              </w:rPr>
            </w:pPr>
          </w:p>
        </w:tc>
      </w:tr>
      <w:tr w:rsidR="001233CE" w:rsidRPr="00335D95" w14:paraId="3014219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EE66A41" w14:textId="77777777" w:rsidR="001233CE" w:rsidRPr="00335D95" w:rsidRDefault="001233CE" w:rsidP="001233CE">
            <w:pPr>
              <w:widowControl w:val="0"/>
              <w:autoSpaceDE w:val="0"/>
              <w:autoSpaceDN w:val="0"/>
              <w:rPr>
                <w:sz w:val="20"/>
                <w:szCs w:val="20"/>
              </w:rPr>
            </w:pPr>
            <w:r w:rsidRPr="00335D95">
              <w:rPr>
                <w:sz w:val="20"/>
                <w:szCs w:val="20"/>
              </w:rPr>
              <w:t>2334</w:t>
            </w:r>
          </w:p>
        </w:tc>
        <w:tc>
          <w:tcPr>
            <w:tcW w:w="1124" w:type="dxa"/>
            <w:tcBorders>
              <w:top w:val="single" w:sz="4" w:space="0" w:color="auto"/>
              <w:bottom w:val="single" w:sz="4" w:space="0" w:color="auto"/>
            </w:tcBorders>
            <w:shd w:val="clear" w:color="auto" w:fill="auto"/>
          </w:tcPr>
          <w:p w14:paraId="38870A18" w14:textId="77777777" w:rsidR="001233CE" w:rsidRPr="00335D95" w:rsidRDefault="001233CE" w:rsidP="001233CE">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2F9B0353" w14:textId="77777777" w:rsidR="001233CE" w:rsidRPr="00335D95" w:rsidRDefault="001233CE" w:rsidP="001233CE">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68DB615D"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333214C" w14:textId="77777777" w:rsidR="001233CE" w:rsidRPr="00335D95" w:rsidRDefault="001233CE" w:rsidP="001233CE">
            <w:pPr>
              <w:widowControl w:val="0"/>
              <w:autoSpaceDE w:val="0"/>
              <w:autoSpaceDN w:val="0"/>
              <w:jc w:val="center"/>
              <w:rPr>
                <w:sz w:val="20"/>
                <w:szCs w:val="20"/>
              </w:rPr>
            </w:pPr>
            <w:r w:rsidRPr="001233CE">
              <w:rPr>
                <w:sz w:val="20"/>
                <w:szCs w:val="20"/>
              </w:rPr>
              <w:t>0,06</w:t>
            </w:r>
          </w:p>
        </w:tc>
        <w:tc>
          <w:tcPr>
            <w:tcW w:w="3382" w:type="dxa"/>
            <w:tcBorders>
              <w:top w:val="single" w:sz="4" w:space="0" w:color="auto"/>
              <w:bottom w:val="single" w:sz="4" w:space="0" w:color="auto"/>
            </w:tcBorders>
            <w:shd w:val="clear" w:color="auto" w:fill="auto"/>
          </w:tcPr>
          <w:p w14:paraId="1B914BC2" w14:textId="77777777" w:rsidR="001233CE" w:rsidRPr="00335D95" w:rsidRDefault="001233CE" w:rsidP="001233CE">
            <w:pPr>
              <w:widowControl w:val="0"/>
              <w:autoSpaceDE w:val="0"/>
              <w:autoSpaceDN w:val="0"/>
              <w:rPr>
                <w:sz w:val="20"/>
                <w:szCs w:val="20"/>
              </w:rPr>
            </w:pPr>
          </w:p>
        </w:tc>
      </w:tr>
      <w:tr w:rsidR="001233CE" w:rsidRPr="00335D95" w14:paraId="087FEA2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F58E4EA" w14:textId="77777777" w:rsidR="001233CE" w:rsidRPr="00335D95" w:rsidRDefault="001233CE" w:rsidP="001233CE">
            <w:pPr>
              <w:widowControl w:val="0"/>
              <w:autoSpaceDE w:val="0"/>
              <w:autoSpaceDN w:val="0"/>
              <w:rPr>
                <w:sz w:val="20"/>
                <w:szCs w:val="20"/>
              </w:rPr>
            </w:pPr>
            <w:r w:rsidRPr="00335D95">
              <w:rPr>
                <w:sz w:val="20"/>
                <w:szCs w:val="20"/>
              </w:rPr>
              <w:t>2335</w:t>
            </w:r>
          </w:p>
        </w:tc>
        <w:tc>
          <w:tcPr>
            <w:tcW w:w="1124" w:type="dxa"/>
            <w:tcBorders>
              <w:top w:val="single" w:sz="4" w:space="0" w:color="auto"/>
              <w:bottom w:val="single" w:sz="4" w:space="0" w:color="auto"/>
            </w:tcBorders>
            <w:shd w:val="clear" w:color="auto" w:fill="auto"/>
          </w:tcPr>
          <w:p w14:paraId="605296AF" w14:textId="77777777" w:rsidR="001233CE" w:rsidRPr="00335D95" w:rsidRDefault="001233CE" w:rsidP="001233CE">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5B6BA1D2" w14:textId="77777777" w:rsidR="001233CE" w:rsidRPr="00335D95" w:rsidRDefault="001233CE" w:rsidP="001233CE">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4B2BE4DB" w14:textId="77777777" w:rsidR="001233CE" w:rsidRPr="00335D95" w:rsidRDefault="001233CE" w:rsidP="001233CE">
            <w:pPr>
              <w:widowControl w:val="0"/>
              <w:autoSpaceDE w:val="0"/>
              <w:autoSpaceDN w:val="0"/>
              <w:jc w:val="center"/>
              <w:rPr>
                <w:sz w:val="20"/>
                <w:szCs w:val="20"/>
              </w:rPr>
            </w:pPr>
            <w:r w:rsidRPr="00335D95">
              <w:rPr>
                <w:sz w:val="20"/>
                <w:szCs w:val="20"/>
              </w:rPr>
              <w:t>104,82</w:t>
            </w:r>
          </w:p>
        </w:tc>
        <w:tc>
          <w:tcPr>
            <w:tcW w:w="0" w:type="auto"/>
            <w:tcBorders>
              <w:top w:val="nil"/>
              <w:left w:val="single" w:sz="4" w:space="0" w:color="auto"/>
              <w:bottom w:val="single" w:sz="4" w:space="0" w:color="auto"/>
              <w:right w:val="single" w:sz="4" w:space="0" w:color="auto"/>
            </w:tcBorders>
            <w:shd w:val="clear" w:color="auto" w:fill="auto"/>
          </w:tcPr>
          <w:p w14:paraId="6DF79127" w14:textId="77777777" w:rsidR="001233CE" w:rsidRPr="00335D95" w:rsidRDefault="001233CE" w:rsidP="001233CE">
            <w:pPr>
              <w:widowControl w:val="0"/>
              <w:autoSpaceDE w:val="0"/>
              <w:autoSpaceDN w:val="0"/>
              <w:jc w:val="center"/>
              <w:rPr>
                <w:sz w:val="20"/>
                <w:szCs w:val="20"/>
              </w:rPr>
            </w:pPr>
            <w:r w:rsidRPr="001233CE">
              <w:rPr>
                <w:sz w:val="20"/>
                <w:szCs w:val="20"/>
              </w:rPr>
              <w:t>80,43</w:t>
            </w:r>
          </w:p>
        </w:tc>
        <w:tc>
          <w:tcPr>
            <w:tcW w:w="3382" w:type="dxa"/>
            <w:tcBorders>
              <w:top w:val="single" w:sz="4" w:space="0" w:color="auto"/>
              <w:bottom w:val="single" w:sz="4" w:space="0" w:color="auto"/>
            </w:tcBorders>
            <w:shd w:val="clear" w:color="auto" w:fill="auto"/>
          </w:tcPr>
          <w:p w14:paraId="4D887F13" w14:textId="77777777" w:rsidR="001233CE" w:rsidRPr="00335D95" w:rsidRDefault="001233CE" w:rsidP="001233CE">
            <w:pPr>
              <w:widowControl w:val="0"/>
              <w:autoSpaceDE w:val="0"/>
              <w:autoSpaceDN w:val="0"/>
              <w:rPr>
                <w:sz w:val="20"/>
                <w:szCs w:val="20"/>
              </w:rPr>
            </w:pPr>
          </w:p>
        </w:tc>
      </w:tr>
      <w:tr w:rsidR="001233CE" w:rsidRPr="00335D95" w14:paraId="7B535CD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E458885" w14:textId="77777777" w:rsidR="001233CE" w:rsidRPr="00335D95" w:rsidRDefault="001233CE" w:rsidP="001233CE">
            <w:pPr>
              <w:widowControl w:val="0"/>
              <w:autoSpaceDE w:val="0"/>
              <w:autoSpaceDN w:val="0"/>
              <w:rPr>
                <w:sz w:val="20"/>
                <w:szCs w:val="20"/>
              </w:rPr>
            </w:pPr>
            <w:r w:rsidRPr="00335D95">
              <w:rPr>
                <w:sz w:val="20"/>
                <w:szCs w:val="20"/>
              </w:rPr>
              <w:t>2336</w:t>
            </w:r>
          </w:p>
        </w:tc>
        <w:tc>
          <w:tcPr>
            <w:tcW w:w="1124" w:type="dxa"/>
            <w:tcBorders>
              <w:top w:val="single" w:sz="4" w:space="0" w:color="auto"/>
              <w:bottom w:val="single" w:sz="4" w:space="0" w:color="auto"/>
            </w:tcBorders>
            <w:shd w:val="clear" w:color="auto" w:fill="auto"/>
          </w:tcPr>
          <w:p w14:paraId="3C932750" w14:textId="77777777" w:rsidR="001233CE" w:rsidRPr="00335D95" w:rsidRDefault="001233CE" w:rsidP="001233CE">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74580F76" w14:textId="77777777" w:rsidR="001233CE" w:rsidRPr="00335D95" w:rsidRDefault="001233CE" w:rsidP="001233CE">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7156152E" w14:textId="77777777" w:rsidR="001233CE" w:rsidRPr="00335D95" w:rsidRDefault="001233CE" w:rsidP="001233CE">
            <w:pPr>
              <w:widowControl w:val="0"/>
              <w:autoSpaceDE w:val="0"/>
              <w:autoSpaceDN w:val="0"/>
              <w:jc w:val="center"/>
              <w:rPr>
                <w:sz w:val="20"/>
                <w:szCs w:val="20"/>
              </w:rPr>
            </w:pPr>
            <w:r w:rsidRPr="00335D95">
              <w:rPr>
                <w:sz w:val="20"/>
                <w:szCs w:val="20"/>
              </w:rPr>
              <w:t>746,59</w:t>
            </w:r>
          </w:p>
        </w:tc>
        <w:tc>
          <w:tcPr>
            <w:tcW w:w="0" w:type="auto"/>
            <w:tcBorders>
              <w:top w:val="nil"/>
              <w:left w:val="single" w:sz="4" w:space="0" w:color="auto"/>
              <w:bottom w:val="single" w:sz="4" w:space="0" w:color="auto"/>
              <w:right w:val="single" w:sz="4" w:space="0" w:color="auto"/>
            </w:tcBorders>
            <w:shd w:val="clear" w:color="auto" w:fill="auto"/>
          </w:tcPr>
          <w:p w14:paraId="0E777489" w14:textId="77777777" w:rsidR="001233CE" w:rsidRPr="00335D95" w:rsidRDefault="001233CE" w:rsidP="001233CE">
            <w:pPr>
              <w:widowControl w:val="0"/>
              <w:autoSpaceDE w:val="0"/>
              <w:autoSpaceDN w:val="0"/>
              <w:jc w:val="center"/>
              <w:rPr>
                <w:sz w:val="20"/>
                <w:szCs w:val="20"/>
              </w:rPr>
            </w:pPr>
            <w:r w:rsidRPr="001233CE">
              <w:rPr>
                <w:sz w:val="20"/>
                <w:szCs w:val="20"/>
              </w:rPr>
              <w:t>621,85</w:t>
            </w:r>
          </w:p>
        </w:tc>
        <w:tc>
          <w:tcPr>
            <w:tcW w:w="3382" w:type="dxa"/>
            <w:tcBorders>
              <w:top w:val="single" w:sz="4" w:space="0" w:color="auto"/>
              <w:bottom w:val="single" w:sz="4" w:space="0" w:color="auto"/>
            </w:tcBorders>
            <w:shd w:val="clear" w:color="auto" w:fill="auto"/>
          </w:tcPr>
          <w:p w14:paraId="17BE51C3" w14:textId="77777777" w:rsidR="001233CE" w:rsidRPr="00335D95" w:rsidRDefault="001233CE" w:rsidP="001233CE">
            <w:pPr>
              <w:widowControl w:val="0"/>
              <w:autoSpaceDE w:val="0"/>
              <w:autoSpaceDN w:val="0"/>
              <w:rPr>
                <w:sz w:val="20"/>
                <w:szCs w:val="20"/>
              </w:rPr>
            </w:pPr>
          </w:p>
        </w:tc>
      </w:tr>
      <w:tr w:rsidR="001233CE" w:rsidRPr="00335D95" w14:paraId="621D825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81D6405" w14:textId="77777777" w:rsidR="001233CE" w:rsidRPr="00335D95" w:rsidRDefault="001233CE" w:rsidP="001233CE">
            <w:pPr>
              <w:widowControl w:val="0"/>
              <w:autoSpaceDE w:val="0"/>
              <w:autoSpaceDN w:val="0"/>
              <w:rPr>
                <w:sz w:val="20"/>
                <w:szCs w:val="20"/>
              </w:rPr>
            </w:pPr>
            <w:r w:rsidRPr="00335D95">
              <w:rPr>
                <w:sz w:val="20"/>
                <w:szCs w:val="20"/>
              </w:rPr>
              <w:t>2337</w:t>
            </w:r>
          </w:p>
        </w:tc>
        <w:tc>
          <w:tcPr>
            <w:tcW w:w="1124" w:type="dxa"/>
            <w:tcBorders>
              <w:top w:val="single" w:sz="4" w:space="0" w:color="auto"/>
              <w:bottom w:val="single" w:sz="4" w:space="0" w:color="auto"/>
            </w:tcBorders>
            <w:shd w:val="clear" w:color="auto" w:fill="auto"/>
          </w:tcPr>
          <w:p w14:paraId="2A92EB69" w14:textId="77777777" w:rsidR="001233CE" w:rsidRPr="00335D95" w:rsidRDefault="001233CE" w:rsidP="001233CE">
            <w:pPr>
              <w:widowControl w:val="0"/>
              <w:autoSpaceDE w:val="0"/>
              <w:autoSpaceDN w:val="0"/>
              <w:rPr>
                <w:sz w:val="20"/>
                <w:szCs w:val="20"/>
              </w:rPr>
            </w:pPr>
            <w:r w:rsidRPr="00335D95">
              <w:rPr>
                <w:sz w:val="20"/>
                <w:szCs w:val="20"/>
              </w:rPr>
              <w:t>701010402</w:t>
            </w:r>
          </w:p>
        </w:tc>
        <w:tc>
          <w:tcPr>
            <w:tcW w:w="2499" w:type="dxa"/>
            <w:tcBorders>
              <w:top w:val="single" w:sz="4" w:space="0" w:color="auto"/>
              <w:bottom w:val="single" w:sz="4" w:space="0" w:color="auto"/>
            </w:tcBorders>
            <w:shd w:val="clear" w:color="auto" w:fill="auto"/>
          </w:tcPr>
          <w:p w14:paraId="615DDB95" w14:textId="77777777" w:rsidR="001233CE" w:rsidRPr="00335D95" w:rsidRDefault="001233CE" w:rsidP="001233CE">
            <w:pPr>
              <w:widowControl w:val="0"/>
              <w:autoSpaceDE w:val="0"/>
              <w:autoSpaceDN w:val="0"/>
              <w:rPr>
                <w:sz w:val="20"/>
                <w:szCs w:val="20"/>
              </w:rPr>
            </w:pPr>
            <w:r w:rsidRPr="00335D95">
              <w:rPr>
                <w:sz w:val="20"/>
                <w:szCs w:val="20"/>
              </w:rPr>
              <w:t xml:space="preserve">Коммунально-складская </w:t>
            </w:r>
            <w:r w:rsidRPr="00335D95">
              <w:rPr>
                <w:sz w:val="20"/>
                <w:szCs w:val="20"/>
              </w:rPr>
              <w:lastRenderedPageBreak/>
              <w:t>зона</w:t>
            </w:r>
          </w:p>
        </w:tc>
        <w:tc>
          <w:tcPr>
            <w:tcW w:w="0" w:type="auto"/>
            <w:tcBorders>
              <w:top w:val="single" w:sz="4" w:space="0" w:color="auto"/>
              <w:bottom w:val="single" w:sz="4" w:space="0" w:color="auto"/>
            </w:tcBorders>
            <w:shd w:val="clear" w:color="auto" w:fill="auto"/>
          </w:tcPr>
          <w:p w14:paraId="68BDC50F" w14:textId="77777777" w:rsidR="001233CE" w:rsidRPr="00335D95" w:rsidRDefault="001233CE" w:rsidP="001233CE">
            <w:pPr>
              <w:widowControl w:val="0"/>
              <w:autoSpaceDE w:val="0"/>
              <w:autoSpaceDN w:val="0"/>
              <w:jc w:val="center"/>
              <w:rPr>
                <w:sz w:val="20"/>
                <w:szCs w:val="20"/>
              </w:rPr>
            </w:pPr>
            <w:r w:rsidRPr="00335D95">
              <w:rPr>
                <w:sz w:val="20"/>
                <w:szCs w:val="20"/>
              </w:rPr>
              <w:lastRenderedPageBreak/>
              <w:t>45,54</w:t>
            </w:r>
          </w:p>
        </w:tc>
        <w:tc>
          <w:tcPr>
            <w:tcW w:w="0" w:type="auto"/>
            <w:tcBorders>
              <w:top w:val="nil"/>
              <w:left w:val="single" w:sz="4" w:space="0" w:color="auto"/>
              <w:bottom w:val="single" w:sz="4" w:space="0" w:color="auto"/>
              <w:right w:val="single" w:sz="4" w:space="0" w:color="auto"/>
            </w:tcBorders>
            <w:shd w:val="clear" w:color="auto" w:fill="auto"/>
          </w:tcPr>
          <w:p w14:paraId="533DB9CC" w14:textId="77777777" w:rsidR="001233CE" w:rsidRPr="00335D95" w:rsidRDefault="001233CE" w:rsidP="001233CE">
            <w:pPr>
              <w:widowControl w:val="0"/>
              <w:autoSpaceDE w:val="0"/>
              <w:autoSpaceDN w:val="0"/>
              <w:jc w:val="center"/>
              <w:rPr>
                <w:sz w:val="20"/>
                <w:szCs w:val="20"/>
              </w:rPr>
            </w:pPr>
            <w:r w:rsidRPr="001233CE">
              <w:rPr>
                <w:sz w:val="20"/>
                <w:szCs w:val="20"/>
              </w:rPr>
              <w:t>94,30</w:t>
            </w:r>
          </w:p>
        </w:tc>
        <w:tc>
          <w:tcPr>
            <w:tcW w:w="3382" w:type="dxa"/>
            <w:tcBorders>
              <w:top w:val="single" w:sz="4" w:space="0" w:color="auto"/>
              <w:bottom w:val="single" w:sz="4" w:space="0" w:color="auto"/>
            </w:tcBorders>
            <w:shd w:val="clear" w:color="auto" w:fill="auto"/>
          </w:tcPr>
          <w:p w14:paraId="020DAFCA" w14:textId="77777777" w:rsidR="001233CE" w:rsidRPr="00335D95" w:rsidRDefault="001233CE" w:rsidP="001233CE">
            <w:pPr>
              <w:widowControl w:val="0"/>
              <w:autoSpaceDE w:val="0"/>
              <w:autoSpaceDN w:val="0"/>
              <w:rPr>
                <w:sz w:val="20"/>
                <w:szCs w:val="20"/>
              </w:rPr>
            </w:pPr>
          </w:p>
        </w:tc>
      </w:tr>
      <w:tr w:rsidR="001233CE" w:rsidRPr="00335D95" w14:paraId="4460FD7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11E3906" w14:textId="77777777" w:rsidR="001233CE" w:rsidRPr="00335D95" w:rsidRDefault="001233CE" w:rsidP="001233CE">
            <w:pPr>
              <w:widowControl w:val="0"/>
              <w:autoSpaceDE w:val="0"/>
              <w:autoSpaceDN w:val="0"/>
              <w:rPr>
                <w:sz w:val="20"/>
                <w:szCs w:val="20"/>
              </w:rPr>
            </w:pPr>
            <w:r w:rsidRPr="00335D95">
              <w:rPr>
                <w:sz w:val="20"/>
                <w:szCs w:val="20"/>
              </w:rPr>
              <w:t>2338</w:t>
            </w:r>
          </w:p>
        </w:tc>
        <w:tc>
          <w:tcPr>
            <w:tcW w:w="1124" w:type="dxa"/>
            <w:tcBorders>
              <w:top w:val="single" w:sz="4" w:space="0" w:color="auto"/>
              <w:bottom w:val="single" w:sz="4" w:space="0" w:color="auto"/>
            </w:tcBorders>
            <w:shd w:val="clear" w:color="auto" w:fill="auto"/>
          </w:tcPr>
          <w:p w14:paraId="1F7E5780" w14:textId="77777777" w:rsidR="001233CE" w:rsidRPr="00335D95" w:rsidRDefault="001233CE" w:rsidP="001233CE">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4CEF8571" w14:textId="77777777" w:rsidR="001233CE" w:rsidRPr="00335D95" w:rsidRDefault="001233CE" w:rsidP="001233CE">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1BDF25E2" w14:textId="77777777" w:rsidR="001233CE" w:rsidRPr="00335D95" w:rsidRDefault="001233CE" w:rsidP="001233CE">
            <w:pPr>
              <w:widowControl w:val="0"/>
              <w:autoSpaceDE w:val="0"/>
              <w:autoSpaceDN w:val="0"/>
              <w:jc w:val="center"/>
              <w:rPr>
                <w:sz w:val="20"/>
                <w:szCs w:val="20"/>
              </w:rPr>
            </w:pPr>
            <w:r w:rsidRPr="00335D95">
              <w:rPr>
                <w:sz w:val="20"/>
                <w:szCs w:val="20"/>
              </w:rPr>
              <w:t>3,10</w:t>
            </w:r>
          </w:p>
        </w:tc>
        <w:tc>
          <w:tcPr>
            <w:tcW w:w="0" w:type="auto"/>
            <w:tcBorders>
              <w:top w:val="nil"/>
              <w:left w:val="single" w:sz="4" w:space="0" w:color="auto"/>
              <w:bottom w:val="single" w:sz="4" w:space="0" w:color="auto"/>
              <w:right w:val="single" w:sz="4" w:space="0" w:color="auto"/>
            </w:tcBorders>
            <w:shd w:val="clear" w:color="auto" w:fill="auto"/>
          </w:tcPr>
          <w:p w14:paraId="5ABCFCCE" w14:textId="77777777" w:rsidR="001233CE" w:rsidRPr="00335D95" w:rsidRDefault="001233CE" w:rsidP="001233CE">
            <w:pPr>
              <w:widowControl w:val="0"/>
              <w:autoSpaceDE w:val="0"/>
              <w:autoSpaceDN w:val="0"/>
              <w:jc w:val="center"/>
              <w:rPr>
                <w:sz w:val="20"/>
                <w:szCs w:val="20"/>
              </w:rPr>
            </w:pPr>
            <w:r w:rsidRPr="001233CE">
              <w:rPr>
                <w:sz w:val="20"/>
                <w:szCs w:val="20"/>
              </w:rPr>
              <w:t>20,85</w:t>
            </w:r>
          </w:p>
        </w:tc>
        <w:tc>
          <w:tcPr>
            <w:tcW w:w="3382" w:type="dxa"/>
            <w:tcBorders>
              <w:top w:val="single" w:sz="4" w:space="0" w:color="auto"/>
              <w:bottom w:val="single" w:sz="4" w:space="0" w:color="auto"/>
            </w:tcBorders>
            <w:shd w:val="clear" w:color="auto" w:fill="auto"/>
          </w:tcPr>
          <w:p w14:paraId="1F3B6366" w14:textId="77777777" w:rsidR="001233CE" w:rsidRPr="00335D95" w:rsidRDefault="001233CE" w:rsidP="001233CE">
            <w:pPr>
              <w:widowControl w:val="0"/>
              <w:autoSpaceDE w:val="0"/>
              <w:autoSpaceDN w:val="0"/>
              <w:rPr>
                <w:sz w:val="20"/>
                <w:szCs w:val="20"/>
              </w:rPr>
            </w:pPr>
          </w:p>
        </w:tc>
      </w:tr>
      <w:tr w:rsidR="001233CE" w:rsidRPr="00335D95" w14:paraId="6C2FF65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7E9C8E0" w14:textId="77777777" w:rsidR="001233CE" w:rsidRPr="00335D95" w:rsidRDefault="001233CE" w:rsidP="001233CE">
            <w:pPr>
              <w:widowControl w:val="0"/>
              <w:autoSpaceDE w:val="0"/>
              <w:autoSpaceDN w:val="0"/>
              <w:rPr>
                <w:sz w:val="20"/>
                <w:szCs w:val="20"/>
              </w:rPr>
            </w:pPr>
            <w:r w:rsidRPr="00335D95">
              <w:rPr>
                <w:sz w:val="20"/>
                <w:szCs w:val="20"/>
              </w:rPr>
              <w:t>2339</w:t>
            </w:r>
          </w:p>
        </w:tc>
        <w:tc>
          <w:tcPr>
            <w:tcW w:w="1124" w:type="dxa"/>
            <w:tcBorders>
              <w:bottom w:val="single" w:sz="4" w:space="0" w:color="auto"/>
            </w:tcBorders>
            <w:shd w:val="clear" w:color="auto" w:fill="auto"/>
          </w:tcPr>
          <w:p w14:paraId="3ECC2E1D" w14:textId="77777777" w:rsidR="001233CE" w:rsidRPr="00335D95" w:rsidRDefault="001233CE" w:rsidP="001233CE">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3A11E83A" w14:textId="77777777" w:rsidR="001233CE" w:rsidRPr="00335D95" w:rsidRDefault="001233CE" w:rsidP="001233CE">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5C06BCCE" w14:textId="77777777" w:rsidR="001233CE" w:rsidRPr="00335D95" w:rsidRDefault="001233CE" w:rsidP="001233CE">
            <w:pPr>
              <w:widowControl w:val="0"/>
              <w:autoSpaceDE w:val="0"/>
              <w:autoSpaceDN w:val="0"/>
              <w:jc w:val="center"/>
              <w:rPr>
                <w:sz w:val="20"/>
                <w:szCs w:val="20"/>
              </w:rPr>
            </w:pPr>
            <w:r w:rsidRPr="00335D95">
              <w:rPr>
                <w:sz w:val="20"/>
                <w:szCs w:val="20"/>
              </w:rPr>
              <w:t>1,93</w:t>
            </w:r>
          </w:p>
        </w:tc>
        <w:tc>
          <w:tcPr>
            <w:tcW w:w="0" w:type="auto"/>
            <w:tcBorders>
              <w:top w:val="nil"/>
              <w:left w:val="single" w:sz="4" w:space="0" w:color="auto"/>
              <w:bottom w:val="single" w:sz="4" w:space="0" w:color="auto"/>
              <w:right w:val="single" w:sz="4" w:space="0" w:color="auto"/>
            </w:tcBorders>
            <w:shd w:val="clear" w:color="auto" w:fill="auto"/>
          </w:tcPr>
          <w:p w14:paraId="09860C79" w14:textId="77777777" w:rsidR="001233CE" w:rsidRPr="00335D95" w:rsidRDefault="001233CE" w:rsidP="001233CE">
            <w:pPr>
              <w:widowControl w:val="0"/>
              <w:autoSpaceDE w:val="0"/>
              <w:autoSpaceDN w:val="0"/>
              <w:jc w:val="center"/>
              <w:rPr>
                <w:sz w:val="20"/>
                <w:szCs w:val="20"/>
              </w:rPr>
            </w:pPr>
            <w:r w:rsidRPr="001233CE">
              <w:rPr>
                <w:sz w:val="20"/>
                <w:szCs w:val="20"/>
              </w:rPr>
              <w:t>58,01</w:t>
            </w:r>
          </w:p>
        </w:tc>
        <w:tc>
          <w:tcPr>
            <w:tcW w:w="3382" w:type="dxa"/>
            <w:tcBorders>
              <w:top w:val="single" w:sz="4" w:space="0" w:color="auto"/>
              <w:bottom w:val="single" w:sz="4" w:space="0" w:color="auto"/>
            </w:tcBorders>
            <w:shd w:val="clear" w:color="auto" w:fill="auto"/>
          </w:tcPr>
          <w:p w14:paraId="76992511" w14:textId="77777777" w:rsidR="001233CE" w:rsidRPr="00335D95" w:rsidRDefault="001233CE" w:rsidP="001233CE">
            <w:pPr>
              <w:widowControl w:val="0"/>
              <w:autoSpaceDE w:val="0"/>
              <w:autoSpaceDN w:val="0"/>
              <w:rPr>
                <w:sz w:val="20"/>
                <w:szCs w:val="20"/>
              </w:rPr>
            </w:pPr>
          </w:p>
        </w:tc>
      </w:tr>
      <w:tr w:rsidR="001233CE" w:rsidRPr="00335D95" w14:paraId="764A69A6" w14:textId="77777777" w:rsidTr="0072795B">
        <w:tblPrEx>
          <w:tblBorders>
            <w:insideH w:val="nil"/>
          </w:tblBorders>
        </w:tblPrEx>
        <w:trPr>
          <w:jc w:val="center"/>
        </w:trPr>
        <w:tc>
          <w:tcPr>
            <w:tcW w:w="629" w:type="dxa"/>
            <w:tcBorders>
              <w:top w:val="single" w:sz="4" w:space="0" w:color="auto"/>
              <w:bottom w:val="single" w:sz="4" w:space="0" w:color="auto"/>
            </w:tcBorders>
            <w:shd w:val="clear" w:color="auto" w:fill="auto"/>
          </w:tcPr>
          <w:p w14:paraId="070A1025" w14:textId="77777777" w:rsidR="001233CE" w:rsidRPr="00335D95" w:rsidRDefault="001233CE" w:rsidP="001233CE">
            <w:pPr>
              <w:widowControl w:val="0"/>
              <w:autoSpaceDE w:val="0"/>
              <w:autoSpaceDN w:val="0"/>
              <w:rPr>
                <w:sz w:val="20"/>
                <w:szCs w:val="20"/>
              </w:rPr>
            </w:pPr>
            <w:bookmarkStart w:id="0" w:name="_Hlk210983565"/>
            <w:r>
              <w:rPr>
                <w:sz w:val="20"/>
                <w:szCs w:val="20"/>
              </w:rPr>
              <w:t>2340</w:t>
            </w:r>
          </w:p>
        </w:tc>
        <w:tc>
          <w:tcPr>
            <w:tcW w:w="1124" w:type="dxa"/>
            <w:tcBorders>
              <w:bottom w:val="single" w:sz="4" w:space="0" w:color="auto"/>
            </w:tcBorders>
            <w:shd w:val="clear" w:color="auto" w:fill="auto"/>
          </w:tcPr>
          <w:p w14:paraId="281A1942" w14:textId="77777777" w:rsidR="001233CE" w:rsidRPr="00335D95" w:rsidRDefault="001233CE" w:rsidP="001233CE">
            <w:pPr>
              <w:widowControl w:val="0"/>
              <w:autoSpaceDE w:val="0"/>
              <w:autoSpaceDN w:val="0"/>
              <w:rPr>
                <w:sz w:val="20"/>
                <w:szCs w:val="20"/>
              </w:rPr>
            </w:pPr>
            <w:r w:rsidRPr="00EF1221">
              <w:rPr>
                <w:sz w:val="20"/>
                <w:szCs w:val="20"/>
              </w:rPr>
              <w:t>701010302</w:t>
            </w:r>
          </w:p>
        </w:tc>
        <w:tc>
          <w:tcPr>
            <w:tcW w:w="2499" w:type="dxa"/>
            <w:tcBorders>
              <w:bottom w:val="single" w:sz="4" w:space="0" w:color="auto"/>
            </w:tcBorders>
            <w:shd w:val="clear" w:color="auto" w:fill="auto"/>
          </w:tcPr>
          <w:p w14:paraId="0C47CD33" w14:textId="77777777" w:rsidR="001233CE" w:rsidRPr="00335D95" w:rsidRDefault="001233CE" w:rsidP="001233CE">
            <w:pPr>
              <w:widowControl w:val="0"/>
              <w:autoSpaceDE w:val="0"/>
              <w:autoSpaceDN w:val="0"/>
              <w:rPr>
                <w:sz w:val="20"/>
                <w:szCs w:val="20"/>
              </w:rPr>
            </w:pPr>
            <w:r w:rsidRPr="00EF1221">
              <w:rPr>
                <w:sz w:val="20"/>
                <w:szCs w:val="20"/>
              </w:rPr>
              <w:t xml:space="preserve">Зона специализированной общественной застройки </w:t>
            </w:r>
          </w:p>
        </w:tc>
        <w:tc>
          <w:tcPr>
            <w:tcW w:w="0" w:type="auto"/>
            <w:tcBorders>
              <w:top w:val="single" w:sz="4" w:space="0" w:color="auto"/>
              <w:bottom w:val="single" w:sz="4" w:space="0" w:color="auto"/>
            </w:tcBorders>
            <w:shd w:val="clear" w:color="auto" w:fill="auto"/>
          </w:tcPr>
          <w:p w14:paraId="3997D74C" w14:textId="77777777" w:rsidR="001233CE" w:rsidRPr="00335D95" w:rsidRDefault="0072795B" w:rsidP="001233CE">
            <w:pPr>
              <w:widowControl w:val="0"/>
              <w:autoSpaceDE w:val="0"/>
              <w:autoSpaceDN w:val="0"/>
              <w:jc w:val="center"/>
              <w:rPr>
                <w:sz w:val="20"/>
                <w:szCs w:val="20"/>
              </w:rPr>
            </w:pPr>
            <w:r>
              <w:rPr>
                <w:sz w:val="20"/>
                <w:szCs w:val="20"/>
              </w:rPr>
              <w:t>25,00</w:t>
            </w:r>
          </w:p>
        </w:tc>
        <w:tc>
          <w:tcPr>
            <w:tcW w:w="0" w:type="auto"/>
            <w:tcBorders>
              <w:top w:val="nil"/>
              <w:left w:val="single" w:sz="4" w:space="0" w:color="auto"/>
              <w:bottom w:val="single" w:sz="4" w:space="0" w:color="auto"/>
              <w:right w:val="single" w:sz="4" w:space="0" w:color="auto"/>
            </w:tcBorders>
            <w:shd w:val="clear" w:color="auto" w:fill="auto"/>
          </w:tcPr>
          <w:p w14:paraId="112B5A2D" w14:textId="77777777" w:rsidR="001233CE" w:rsidRPr="00335D95" w:rsidRDefault="001233CE" w:rsidP="001233CE">
            <w:pPr>
              <w:widowControl w:val="0"/>
              <w:autoSpaceDE w:val="0"/>
              <w:autoSpaceDN w:val="0"/>
              <w:jc w:val="center"/>
              <w:rPr>
                <w:sz w:val="20"/>
                <w:szCs w:val="20"/>
              </w:rPr>
            </w:pPr>
            <w:r w:rsidRPr="001233CE">
              <w:rPr>
                <w:sz w:val="20"/>
                <w:szCs w:val="20"/>
              </w:rPr>
              <w:t>40,33</w:t>
            </w:r>
          </w:p>
        </w:tc>
        <w:tc>
          <w:tcPr>
            <w:tcW w:w="3382" w:type="dxa"/>
            <w:tcBorders>
              <w:top w:val="single" w:sz="4" w:space="0" w:color="auto"/>
              <w:bottom w:val="single" w:sz="4" w:space="0" w:color="auto"/>
            </w:tcBorders>
            <w:shd w:val="clear" w:color="auto" w:fill="auto"/>
          </w:tcPr>
          <w:p w14:paraId="472F2279" w14:textId="77777777" w:rsidR="001233CE" w:rsidRPr="00335D95" w:rsidRDefault="001233CE" w:rsidP="001233CE">
            <w:pPr>
              <w:widowControl w:val="0"/>
              <w:autoSpaceDE w:val="0"/>
              <w:autoSpaceDN w:val="0"/>
              <w:rPr>
                <w:sz w:val="20"/>
                <w:szCs w:val="20"/>
              </w:rPr>
            </w:pPr>
          </w:p>
        </w:tc>
      </w:tr>
      <w:bookmarkEnd w:id="0"/>
      <w:tr w:rsidR="001233CE" w:rsidRPr="00335D95" w14:paraId="0C236EAC" w14:textId="77777777" w:rsidTr="00DF4D82">
        <w:trPr>
          <w:jc w:val="center"/>
        </w:trPr>
        <w:tc>
          <w:tcPr>
            <w:tcW w:w="629" w:type="dxa"/>
            <w:tcBorders>
              <w:top w:val="single" w:sz="4" w:space="0" w:color="auto"/>
            </w:tcBorders>
            <w:shd w:val="clear" w:color="auto" w:fill="auto"/>
          </w:tcPr>
          <w:p w14:paraId="1FC40283" w14:textId="77777777" w:rsidR="001233CE" w:rsidRPr="00335D95" w:rsidRDefault="001233CE" w:rsidP="001233CE">
            <w:pPr>
              <w:widowControl w:val="0"/>
              <w:autoSpaceDE w:val="0"/>
              <w:autoSpaceDN w:val="0"/>
              <w:rPr>
                <w:sz w:val="20"/>
                <w:szCs w:val="20"/>
              </w:rPr>
            </w:pPr>
            <w:r w:rsidRPr="00335D95">
              <w:rPr>
                <w:sz w:val="20"/>
                <w:szCs w:val="20"/>
              </w:rPr>
              <w:t>3001</w:t>
            </w:r>
          </w:p>
        </w:tc>
        <w:tc>
          <w:tcPr>
            <w:tcW w:w="1124" w:type="dxa"/>
            <w:tcBorders>
              <w:top w:val="single" w:sz="4" w:space="0" w:color="auto"/>
            </w:tcBorders>
            <w:shd w:val="clear" w:color="auto" w:fill="auto"/>
          </w:tcPr>
          <w:p w14:paraId="3DA12326" w14:textId="77777777" w:rsidR="001233CE" w:rsidRPr="00335D95" w:rsidRDefault="001233CE" w:rsidP="001233CE">
            <w:pPr>
              <w:widowControl w:val="0"/>
              <w:autoSpaceDE w:val="0"/>
              <w:autoSpaceDN w:val="0"/>
              <w:rPr>
                <w:sz w:val="20"/>
                <w:szCs w:val="20"/>
              </w:rPr>
            </w:pPr>
            <w:r w:rsidRPr="00335D95">
              <w:rPr>
                <w:sz w:val="20"/>
                <w:szCs w:val="20"/>
              </w:rPr>
              <w:t>701010405</w:t>
            </w:r>
          </w:p>
        </w:tc>
        <w:tc>
          <w:tcPr>
            <w:tcW w:w="2499" w:type="dxa"/>
            <w:tcBorders>
              <w:top w:val="single" w:sz="4" w:space="0" w:color="auto"/>
            </w:tcBorders>
            <w:shd w:val="clear" w:color="auto" w:fill="auto"/>
          </w:tcPr>
          <w:p w14:paraId="69CE2E30" w14:textId="77777777" w:rsidR="001233CE" w:rsidRPr="00335D95" w:rsidRDefault="001233CE" w:rsidP="001233CE">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tcBorders>
            <w:shd w:val="clear" w:color="auto" w:fill="auto"/>
          </w:tcPr>
          <w:p w14:paraId="25CEC8EC" w14:textId="77777777" w:rsidR="001233CE" w:rsidRPr="00335D95" w:rsidRDefault="001233CE" w:rsidP="001233CE">
            <w:pPr>
              <w:widowControl w:val="0"/>
              <w:autoSpaceDE w:val="0"/>
              <w:autoSpaceDN w:val="0"/>
              <w:jc w:val="center"/>
              <w:rPr>
                <w:sz w:val="20"/>
                <w:szCs w:val="20"/>
              </w:rPr>
            </w:pPr>
            <w:r w:rsidRPr="00335D95">
              <w:rPr>
                <w:sz w:val="20"/>
                <w:szCs w:val="20"/>
              </w:rPr>
              <w:t>5,51</w:t>
            </w:r>
          </w:p>
        </w:tc>
        <w:tc>
          <w:tcPr>
            <w:tcW w:w="0" w:type="auto"/>
            <w:tcBorders>
              <w:top w:val="nil"/>
              <w:left w:val="single" w:sz="4" w:space="0" w:color="auto"/>
              <w:bottom w:val="single" w:sz="4" w:space="0" w:color="auto"/>
              <w:right w:val="single" w:sz="4" w:space="0" w:color="auto"/>
            </w:tcBorders>
            <w:shd w:val="clear" w:color="auto" w:fill="auto"/>
          </w:tcPr>
          <w:p w14:paraId="08FEC547" w14:textId="77777777" w:rsidR="001233CE" w:rsidRPr="00335D95" w:rsidRDefault="001233CE" w:rsidP="001233CE">
            <w:pPr>
              <w:widowControl w:val="0"/>
              <w:autoSpaceDE w:val="0"/>
              <w:autoSpaceDN w:val="0"/>
              <w:jc w:val="center"/>
              <w:rPr>
                <w:sz w:val="20"/>
                <w:szCs w:val="20"/>
              </w:rPr>
            </w:pPr>
            <w:r w:rsidRPr="001233CE">
              <w:rPr>
                <w:sz w:val="20"/>
                <w:szCs w:val="20"/>
              </w:rPr>
              <w:t>1723,37</w:t>
            </w:r>
          </w:p>
        </w:tc>
        <w:tc>
          <w:tcPr>
            <w:tcW w:w="3382" w:type="dxa"/>
            <w:tcBorders>
              <w:top w:val="single" w:sz="4" w:space="0" w:color="auto"/>
            </w:tcBorders>
            <w:shd w:val="clear" w:color="auto" w:fill="auto"/>
          </w:tcPr>
          <w:p w14:paraId="30E2E978" w14:textId="77777777" w:rsidR="001233CE" w:rsidRPr="00335D95" w:rsidRDefault="001233CE" w:rsidP="001233CE">
            <w:pPr>
              <w:widowControl w:val="0"/>
              <w:autoSpaceDE w:val="0"/>
              <w:autoSpaceDN w:val="0"/>
              <w:rPr>
                <w:sz w:val="20"/>
                <w:szCs w:val="20"/>
              </w:rPr>
            </w:pPr>
          </w:p>
        </w:tc>
      </w:tr>
      <w:tr w:rsidR="001233CE" w:rsidRPr="00335D95" w14:paraId="44D0BCC9" w14:textId="77777777" w:rsidTr="00DF4D82">
        <w:trPr>
          <w:jc w:val="center"/>
        </w:trPr>
        <w:tc>
          <w:tcPr>
            <w:tcW w:w="629" w:type="dxa"/>
            <w:shd w:val="clear" w:color="auto" w:fill="auto"/>
          </w:tcPr>
          <w:p w14:paraId="46597A4D" w14:textId="77777777" w:rsidR="001233CE" w:rsidRPr="00335D95" w:rsidRDefault="001233CE" w:rsidP="001233CE">
            <w:pPr>
              <w:widowControl w:val="0"/>
              <w:autoSpaceDE w:val="0"/>
              <w:autoSpaceDN w:val="0"/>
              <w:rPr>
                <w:sz w:val="20"/>
                <w:szCs w:val="20"/>
              </w:rPr>
            </w:pPr>
            <w:r w:rsidRPr="00335D95">
              <w:rPr>
                <w:sz w:val="20"/>
                <w:szCs w:val="20"/>
              </w:rPr>
              <w:t>3002</w:t>
            </w:r>
          </w:p>
        </w:tc>
        <w:tc>
          <w:tcPr>
            <w:tcW w:w="1124" w:type="dxa"/>
            <w:shd w:val="clear" w:color="auto" w:fill="auto"/>
          </w:tcPr>
          <w:p w14:paraId="71B5B030" w14:textId="77777777" w:rsidR="001233CE" w:rsidRPr="00335D95" w:rsidRDefault="001233CE" w:rsidP="001233CE">
            <w:pPr>
              <w:widowControl w:val="0"/>
              <w:autoSpaceDE w:val="0"/>
              <w:autoSpaceDN w:val="0"/>
              <w:rPr>
                <w:sz w:val="20"/>
                <w:szCs w:val="20"/>
              </w:rPr>
            </w:pPr>
            <w:r w:rsidRPr="00335D95">
              <w:rPr>
                <w:sz w:val="20"/>
                <w:szCs w:val="20"/>
              </w:rPr>
              <w:t>701010401</w:t>
            </w:r>
          </w:p>
        </w:tc>
        <w:tc>
          <w:tcPr>
            <w:tcW w:w="2499" w:type="dxa"/>
            <w:shd w:val="clear" w:color="auto" w:fill="auto"/>
          </w:tcPr>
          <w:p w14:paraId="623527EF" w14:textId="77777777" w:rsidR="001233CE" w:rsidRPr="00335D95" w:rsidRDefault="001233CE" w:rsidP="001233CE">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2C49D777" w14:textId="77777777" w:rsidR="001233CE" w:rsidRPr="00335D95" w:rsidRDefault="001233CE" w:rsidP="001233CE">
            <w:pPr>
              <w:widowControl w:val="0"/>
              <w:autoSpaceDE w:val="0"/>
              <w:autoSpaceDN w:val="0"/>
              <w:jc w:val="center"/>
              <w:rPr>
                <w:sz w:val="20"/>
                <w:szCs w:val="20"/>
              </w:rPr>
            </w:pPr>
            <w:r w:rsidRPr="00335D95">
              <w:rPr>
                <w:sz w:val="20"/>
                <w:szCs w:val="20"/>
              </w:rPr>
              <w:t>65,73</w:t>
            </w:r>
          </w:p>
        </w:tc>
        <w:tc>
          <w:tcPr>
            <w:tcW w:w="0" w:type="auto"/>
            <w:tcBorders>
              <w:top w:val="nil"/>
              <w:left w:val="single" w:sz="4" w:space="0" w:color="auto"/>
              <w:bottom w:val="single" w:sz="4" w:space="0" w:color="auto"/>
              <w:right w:val="single" w:sz="4" w:space="0" w:color="auto"/>
            </w:tcBorders>
            <w:shd w:val="clear" w:color="auto" w:fill="auto"/>
          </w:tcPr>
          <w:p w14:paraId="27DBA954" w14:textId="77777777" w:rsidR="001233CE" w:rsidRPr="00335D95" w:rsidRDefault="001233CE" w:rsidP="001233CE">
            <w:pPr>
              <w:widowControl w:val="0"/>
              <w:autoSpaceDE w:val="0"/>
              <w:autoSpaceDN w:val="0"/>
              <w:jc w:val="center"/>
              <w:rPr>
                <w:sz w:val="20"/>
                <w:szCs w:val="20"/>
              </w:rPr>
            </w:pPr>
            <w:r w:rsidRPr="001233CE">
              <w:rPr>
                <w:sz w:val="20"/>
                <w:szCs w:val="20"/>
              </w:rPr>
              <w:t>72,99</w:t>
            </w:r>
          </w:p>
        </w:tc>
        <w:tc>
          <w:tcPr>
            <w:tcW w:w="3382" w:type="dxa"/>
            <w:shd w:val="clear" w:color="auto" w:fill="auto"/>
          </w:tcPr>
          <w:p w14:paraId="30FBBEBA" w14:textId="77777777" w:rsidR="001233CE" w:rsidRPr="00335D95" w:rsidRDefault="001233CE" w:rsidP="001233CE">
            <w:pPr>
              <w:widowControl w:val="0"/>
              <w:autoSpaceDE w:val="0"/>
              <w:autoSpaceDN w:val="0"/>
              <w:rPr>
                <w:sz w:val="20"/>
                <w:szCs w:val="20"/>
              </w:rPr>
            </w:pPr>
          </w:p>
        </w:tc>
      </w:tr>
      <w:tr w:rsidR="001233CE" w:rsidRPr="00335D95" w14:paraId="2C7CA3B6" w14:textId="77777777" w:rsidTr="00DF4D82">
        <w:trPr>
          <w:jc w:val="center"/>
        </w:trPr>
        <w:tc>
          <w:tcPr>
            <w:tcW w:w="629" w:type="dxa"/>
            <w:shd w:val="clear" w:color="auto" w:fill="auto"/>
          </w:tcPr>
          <w:p w14:paraId="16E75558" w14:textId="77777777" w:rsidR="001233CE" w:rsidRPr="00335D95" w:rsidRDefault="001233CE" w:rsidP="001233CE">
            <w:pPr>
              <w:widowControl w:val="0"/>
              <w:autoSpaceDE w:val="0"/>
              <w:autoSpaceDN w:val="0"/>
              <w:rPr>
                <w:sz w:val="20"/>
                <w:szCs w:val="20"/>
              </w:rPr>
            </w:pPr>
            <w:r w:rsidRPr="00335D95">
              <w:rPr>
                <w:sz w:val="20"/>
                <w:szCs w:val="20"/>
              </w:rPr>
              <w:t>3003</w:t>
            </w:r>
          </w:p>
        </w:tc>
        <w:tc>
          <w:tcPr>
            <w:tcW w:w="1124" w:type="dxa"/>
            <w:shd w:val="clear" w:color="auto" w:fill="auto"/>
          </w:tcPr>
          <w:p w14:paraId="43C1E124" w14:textId="77777777" w:rsidR="001233CE" w:rsidRPr="00335D95" w:rsidRDefault="001233CE" w:rsidP="001233CE">
            <w:pPr>
              <w:widowControl w:val="0"/>
              <w:autoSpaceDE w:val="0"/>
              <w:autoSpaceDN w:val="0"/>
              <w:rPr>
                <w:sz w:val="20"/>
                <w:szCs w:val="20"/>
              </w:rPr>
            </w:pPr>
            <w:r w:rsidRPr="00335D95">
              <w:rPr>
                <w:sz w:val="20"/>
                <w:szCs w:val="20"/>
              </w:rPr>
              <w:t>701010100</w:t>
            </w:r>
          </w:p>
        </w:tc>
        <w:tc>
          <w:tcPr>
            <w:tcW w:w="2499" w:type="dxa"/>
            <w:shd w:val="clear" w:color="auto" w:fill="auto"/>
          </w:tcPr>
          <w:p w14:paraId="7FE7098D" w14:textId="77777777" w:rsidR="001233CE" w:rsidRPr="00335D95" w:rsidRDefault="001233CE" w:rsidP="001233CE">
            <w:pPr>
              <w:widowControl w:val="0"/>
              <w:autoSpaceDE w:val="0"/>
              <w:autoSpaceDN w:val="0"/>
              <w:rPr>
                <w:sz w:val="20"/>
                <w:szCs w:val="20"/>
              </w:rPr>
            </w:pPr>
            <w:r w:rsidRPr="00335D95">
              <w:rPr>
                <w:sz w:val="20"/>
                <w:szCs w:val="20"/>
              </w:rPr>
              <w:t>Жилые зоны</w:t>
            </w:r>
          </w:p>
        </w:tc>
        <w:tc>
          <w:tcPr>
            <w:tcW w:w="0" w:type="auto"/>
            <w:shd w:val="clear" w:color="auto" w:fill="auto"/>
          </w:tcPr>
          <w:p w14:paraId="5D666081" w14:textId="77777777" w:rsidR="001233CE" w:rsidRPr="00335D95" w:rsidRDefault="001233CE" w:rsidP="001233CE">
            <w:pPr>
              <w:widowControl w:val="0"/>
              <w:autoSpaceDE w:val="0"/>
              <w:autoSpaceDN w:val="0"/>
              <w:jc w:val="center"/>
              <w:rPr>
                <w:sz w:val="20"/>
                <w:szCs w:val="20"/>
              </w:rPr>
            </w:pPr>
            <w:r w:rsidRPr="00335D95">
              <w:rPr>
                <w:sz w:val="20"/>
                <w:szCs w:val="20"/>
              </w:rPr>
              <w:t>56,17</w:t>
            </w:r>
          </w:p>
        </w:tc>
        <w:tc>
          <w:tcPr>
            <w:tcW w:w="0" w:type="auto"/>
            <w:tcBorders>
              <w:top w:val="nil"/>
              <w:left w:val="single" w:sz="4" w:space="0" w:color="auto"/>
              <w:bottom w:val="single" w:sz="4" w:space="0" w:color="auto"/>
              <w:right w:val="single" w:sz="4" w:space="0" w:color="auto"/>
            </w:tcBorders>
            <w:shd w:val="clear" w:color="auto" w:fill="auto"/>
          </w:tcPr>
          <w:p w14:paraId="3B911F7D" w14:textId="77777777" w:rsidR="001233CE" w:rsidRPr="00335D95" w:rsidRDefault="001233CE" w:rsidP="001233CE">
            <w:pPr>
              <w:widowControl w:val="0"/>
              <w:autoSpaceDE w:val="0"/>
              <w:autoSpaceDN w:val="0"/>
              <w:jc w:val="center"/>
              <w:rPr>
                <w:sz w:val="20"/>
                <w:szCs w:val="20"/>
              </w:rPr>
            </w:pPr>
            <w:r w:rsidRPr="001233CE">
              <w:rPr>
                <w:sz w:val="20"/>
                <w:szCs w:val="20"/>
              </w:rPr>
              <w:t>1505,52</w:t>
            </w:r>
          </w:p>
        </w:tc>
        <w:tc>
          <w:tcPr>
            <w:tcW w:w="3382" w:type="dxa"/>
            <w:shd w:val="clear" w:color="auto" w:fill="auto"/>
          </w:tcPr>
          <w:p w14:paraId="4971C418" w14:textId="77777777" w:rsidR="001233CE" w:rsidRPr="00335D95" w:rsidRDefault="001233CE" w:rsidP="001233CE">
            <w:pPr>
              <w:widowControl w:val="0"/>
              <w:autoSpaceDE w:val="0"/>
              <w:autoSpaceDN w:val="0"/>
              <w:rPr>
                <w:sz w:val="20"/>
                <w:szCs w:val="20"/>
              </w:rPr>
            </w:pPr>
          </w:p>
        </w:tc>
      </w:tr>
      <w:tr w:rsidR="001233CE" w:rsidRPr="00335D95" w14:paraId="0854ED78" w14:textId="77777777" w:rsidTr="00DF4D82">
        <w:trPr>
          <w:jc w:val="center"/>
        </w:trPr>
        <w:tc>
          <w:tcPr>
            <w:tcW w:w="629" w:type="dxa"/>
            <w:shd w:val="clear" w:color="auto" w:fill="auto"/>
          </w:tcPr>
          <w:p w14:paraId="44A15289" w14:textId="77777777" w:rsidR="001233CE" w:rsidRPr="00335D95" w:rsidRDefault="001233CE" w:rsidP="001233CE">
            <w:pPr>
              <w:widowControl w:val="0"/>
              <w:autoSpaceDE w:val="0"/>
              <w:autoSpaceDN w:val="0"/>
              <w:rPr>
                <w:sz w:val="20"/>
                <w:szCs w:val="20"/>
              </w:rPr>
            </w:pPr>
            <w:r w:rsidRPr="00335D95">
              <w:rPr>
                <w:sz w:val="20"/>
                <w:szCs w:val="20"/>
              </w:rPr>
              <w:t>3004</w:t>
            </w:r>
          </w:p>
        </w:tc>
        <w:tc>
          <w:tcPr>
            <w:tcW w:w="1124" w:type="dxa"/>
            <w:shd w:val="clear" w:color="auto" w:fill="auto"/>
          </w:tcPr>
          <w:p w14:paraId="7BE82E4D" w14:textId="77777777" w:rsidR="001233CE" w:rsidRPr="00335D95" w:rsidRDefault="001233CE" w:rsidP="001233CE">
            <w:pPr>
              <w:widowControl w:val="0"/>
              <w:autoSpaceDE w:val="0"/>
              <w:autoSpaceDN w:val="0"/>
              <w:rPr>
                <w:sz w:val="20"/>
                <w:szCs w:val="20"/>
              </w:rPr>
            </w:pPr>
            <w:r w:rsidRPr="00335D95">
              <w:rPr>
                <w:sz w:val="20"/>
                <w:szCs w:val="20"/>
              </w:rPr>
              <w:t>701010502</w:t>
            </w:r>
          </w:p>
        </w:tc>
        <w:tc>
          <w:tcPr>
            <w:tcW w:w="2499" w:type="dxa"/>
            <w:shd w:val="clear" w:color="auto" w:fill="auto"/>
          </w:tcPr>
          <w:p w14:paraId="15454CB1" w14:textId="77777777" w:rsidR="001233CE" w:rsidRPr="00335D95" w:rsidRDefault="001233CE" w:rsidP="001233CE">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1E9BDA93" w14:textId="77777777" w:rsidR="001233CE" w:rsidRPr="00335D95" w:rsidRDefault="001233CE" w:rsidP="001233CE">
            <w:pPr>
              <w:widowControl w:val="0"/>
              <w:autoSpaceDE w:val="0"/>
              <w:autoSpaceDN w:val="0"/>
              <w:jc w:val="center"/>
              <w:rPr>
                <w:sz w:val="20"/>
                <w:szCs w:val="20"/>
              </w:rPr>
            </w:pPr>
            <w:r w:rsidRPr="00335D95">
              <w:rPr>
                <w:sz w:val="20"/>
                <w:szCs w:val="20"/>
              </w:rPr>
              <w:t>27,34</w:t>
            </w:r>
          </w:p>
        </w:tc>
        <w:tc>
          <w:tcPr>
            <w:tcW w:w="0" w:type="auto"/>
            <w:tcBorders>
              <w:top w:val="nil"/>
              <w:left w:val="single" w:sz="4" w:space="0" w:color="auto"/>
              <w:bottom w:val="single" w:sz="4" w:space="0" w:color="auto"/>
              <w:right w:val="single" w:sz="4" w:space="0" w:color="auto"/>
            </w:tcBorders>
            <w:shd w:val="clear" w:color="auto" w:fill="auto"/>
          </w:tcPr>
          <w:p w14:paraId="5C1CFCB0" w14:textId="77777777" w:rsidR="001233CE" w:rsidRPr="00335D95" w:rsidRDefault="001233CE" w:rsidP="001233CE">
            <w:pPr>
              <w:widowControl w:val="0"/>
              <w:autoSpaceDE w:val="0"/>
              <w:autoSpaceDN w:val="0"/>
              <w:jc w:val="center"/>
              <w:rPr>
                <w:sz w:val="20"/>
                <w:szCs w:val="20"/>
              </w:rPr>
            </w:pPr>
            <w:r w:rsidRPr="001233CE">
              <w:rPr>
                <w:sz w:val="20"/>
                <w:szCs w:val="20"/>
              </w:rPr>
              <w:t>199,06</w:t>
            </w:r>
          </w:p>
        </w:tc>
        <w:tc>
          <w:tcPr>
            <w:tcW w:w="3382" w:type="dxa"/>
            <w:shd w:val="clear" w:color="auto" w:fill="auto"/>
          </w:tcPr>
          <w:p w14:paraId="5F16CA1F" w14:textId="77777777" w:rsidR="001233CE" w:rsidRPr="00335D95" w:rsidRDefault="001233CE" w:rsidP="001233CE">
            <w:pPr>
              <w:widowControl w:val="0"/>
              <w:autoSpaceDE w:val="0"/>
              <w:autoSpaceDN w:val="0"/>
              <w:rPr>
                <w:sz w:val="20"/>
                <w:szCs w:val="20"/>
              </w:rPr>
            </w:pPr>
          </w:p>
        </w:tc>
      </w:tr>
      <w:tr w:rsidR="001233CE" w:rsidRPr="00335D95" w14:paraId="527AFEB8" w14:textId="77777777" w:rsidTr="00DF4D82">
        <w:trPr>
          <w:jc w:val="center"/>
        </w:trPr>
        <w:tc>
          <w:tcPr>
            <w:tcW w:w="629" w:type="dxa"/>
            <w:shd w:val="clear" w:color="auto" w:fill="auto"/>
          </w:tcPr>
          <w:p w14:paraId="3D26BEC7" w14:textId="77777777" w:rsidR="001233CE" w:rsidRPr="00335D95" w:rsidRDefault="001233CE" w:rsidP="001233CE">
            <w:pPr>
              <w:widowControl w:val="0"/>
              <w:autoSpaceDE w:val="0"/>
              <w:autoSpaceDN w:val="0"/>
              <w:rPr>
                <w:sz w:val="20"/>
                <w:szCs w:val="20"/>
              </w:rPr>
            </w:pPr>
            <w:r w:rsidRPr="00335D95">
              <w:rPr>
                <w:sz w:val="20"/>
                <w:szCs w:val="20"/>
              </w:rPr>
              <w:t>3005</w:t>
            </w:r>
          </w:p>
        </w:tc>
        <w:tc>
          <w:tcPr>
            <w:tcW w:w="1124" w:type="dxa"/>
            <w:shd w:val="clear" w:color="auto" w:fill="auto"/>
          </w:tcPr>
          <w:p w14:paraId="1271BC40" w14:textId="77777777" w:rsidR="001233CE" w:rsidRPr="00335D95" w:rsidRDefault="001233CE" w:rsidP="001233CE">
            <w:pPr>
              <w:widowControl w:val="0"/>
              <w:autoSpaceDE w:val="0"/>
              <w:autoSpaceDN w:val="0"/>
              <w:rPr>
                <w:sz w:val="20"/>
                <w:szCs w:val="20"/>
              </w:rPr>
            </w:pPr>
            <w:r w:rsidRPr="00335D95">
              <w:rPr>
                <w:sz w:val="20"/>
                <w:szCs w:val="20"/>
              </w:rPr>
              <w:t>701010701</w:t>
            </w:r>
          </w:p>
        </w:tc>
        <w:tc>
          <w:tcPr>
            <w:tcW w:w="2499" w:type="dxa"/>
            <w:shd w:val="clear" w:color="auto" w:fill="auto"/>
          </w:tcPr>
          <w:p w14:paraId="304FA291" w14:textId="77777777" w:rsidR="001233CE" w:rsidRPr="00335D95" w:rsidRDefault="001233CE" w:rsidP="001233CE">
            <w:pPr>
              <w:widowControl w:val="0"/>
              <w:autoSpaceDE w:val="0"/>
              <w:autoSpaceDN w:val="0"/>
              <w:rPr>
                <w:sz w:val="20"/>
                <w:szCs w:val="20"/>
              </w:rPr>
            </w:pPr>
            <w:r w:rsidRPr="00335D95">
              <w:rPr>
                <w:sz w:val="20"/>
                <w:szCs w:val="20"/>
              </w:rPr>
              <w:t>Зона кладбищ</w:t>
            </w:r>
          </w:p>
        </w:tc>
        <w:tc>
          <w:tcPr>
            <w:tcW w:w="0" w:type="auto"/>
            <w:shd w:val="clear" w:color="auto" w:fill="auto"/>
          </w:tcPr>
          <w:p w14:paraId="7A1C5ACE"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CD491A4" w14:textId="77777777" w:rsidR="001233CE" w:rsidRPr="00335D95" w:rsidRDefault="001233CE" w:rsidP="001233CE">
            <w:pPr>
              <w:widowControl w:val="0"/>
              <w:autoSpaceDE w:val="0"/>
              <w:autoSpaceDN w:val="0"/>
              <w:jc w:val="center"/>
              <w:rPr>
                <w:sz w:val="20"/>
                <w:szCs w:val="20"/>
              </w:rPr>
            </w:pPr>
            <w:r w:rsidRPr="001233CE">
              <w:rPr>
                <w:sz w:val="20"/>
                <w:szCs w:val="20"/>
              </w:rPr>
              <w:t>1140,91</w:t>
            </w:r>
          </w:p>
        </w:tc>
        <w:tc>
          <w:tcPr>
            <w:tcW w:w="3382" w:type="dxa"/>
            <w:shd w:val="clear" w:color="auto" w:fill="auto"/>
          </w:tcPr>
          <w:p w14:paraId="71E3FD58" w14:textId="77777777" w:rsidR="001233CE" w:rsidRPr="00335D95" w:rsidRDefault="001233CE" w:rsidP="001233CE">
            <w:pPr>
              <w:widowControl w:val="0"/>
              <w:autoSpaceDE w:val="0"/>
              <w:autoSpaceDN w:val="0"/>
              <w:rPr>
                <w:sz w:val="20"/>
                <w:szCs w:val="20"/>
              </w:rPr>
            </w:pPr>
          </w:p>
        </w:tc>
      </w:tr>
      <w:tr w:rsidR="001233CE" w:rsidRPr="00335D95" w14:paraId="3259E078" w14:textId="77777777" w:rsidTr="00DF4D82">
        <w:trPr>
          <w:jc w:val="center"/>
        </w:trPr>
        <w:tc>
          <w:tcPr>
            <w:tcW w:w="629" w:type="dxa"/>
            <w:shd w:val="clear" w:color="auto" w:fill="auto"/>
          </w:tcPr>
          <w:p w14:paraId="538ACC75" w14:textId="77777777" w:rsidR="001233CE" w:rsidRPr="00335D95" w:rsidRDefault="001233CE" w:rsidP="001233CE">
            <w:pPr>
              <w:widowControl w:val="0"/>
              <w:autoSpaceDE w:val="0"/>
              <w:autoSpaceDN w:val="0"/>
              <w:rPr>
                <w:sz w:val="20"/>
                <w:szCs w:val="20"/>
              </w:rPr>
            </w:pPr>
            <w:r w:rsidRPr="00335D95">
              <w:rPr>
                <w:sz w:val="20"/>
                <w:szCs w:val="20"/>
              </w:rPr>
              <w:t>3006</w:t>
            </w:r>
          </w:p>
        </w:tc>
        <w:tc>
          <w:tcPr>
            <w:tcW w:w="1124" w:type="dxa"/>
            <w:shd w:val="clear" w:color="auto" w:fill="auto"/>
          </w:tcPr>
          <w:p w14:paraId="0ED288C3" w14:textId="77777777" w:rsidR="001233CE" w:rsidRPr="00335D95" w:rsidRDefault="001233CE" w:rsidP="001233CE">
            <w:pPr>
              <w:widowControl w:val="0"/>
              <w:autoSpaceDE w:val="0"/>
              <w:autoSpaceDN w:val="0"/>
              <w:rPr>
                <w:sz w:val="20"/>
                <w:szCs w:val="20"/>
              </w:rPr>
            </w:pPr>
            <w:r w:rsidRPr="00335D95">
              <w:rPr>
                <w:sz w:val="20"/>
                <w:szCs w:val="20"/>
              </w:rPr>
              <w:t>701010701</w:t>
            </w:r>
          </w:p>
        </w:tc>
        <w:tc>
          <w:tcPr>
            <w:tcW w:w="2499" w:type="dxa"/>
            <w:shd w:val="clear" w:color="auto" w:fill="auto"/>
          </w:tcPr>
          <w:p w14:paraId="3DD555AA" w14:textId="77777777" w:rsidR="001233CE" w:rsidRPr="00335D95" w:rsidRDefault="001233CE" w:rsidP="001233CE">
            <w:pPr>
              <w:widowControl w:val="0"/>
              <w:autoSpaceDE w:val="0"/>
              <w:autoSpaceDN w:val="0"/>
              <w:rPr>
                <w:sz w:val="20"/>
                <w:szCs w:val="20"/>
              </w:rPr>
            </w:pPr>
            <w:r w:rsidRPr="00335D95">
              <w:rPr>
                <w:sz w:val="20"/>
                <w:szCs w:val="20"/>
              </w:rPr>
              <w:t>Зона кладбищ</w:t>
            </w:r>
          </w:p>
        </w:tc>
        <w:tc>
          <w:tcPr>
            <w:tcW w:w="0" w:type="auto"/>
            <w:shd w:val="clear" w:color="auto" w:fill="auto"/>
          </w:tcPr>
          <w:p w14:paraId="3C4436C5"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FF5FF81" w14:textId="77777777" w:rsidR="001233CE" w:rsidRPr="00335D95" w:rsidRDefault="001233CE" w:rsidP="001233CE">
            <w:pPr>
              <w:widowControl w:val="0"/>
              <w:autoSpaceDE w:val="0"/>
              <w:autoSpaceDN w:val="0"/>
              <w:jc w:val="center"/>
              <w:rPr>
                <w:sz w:val="20"/>
                <w:szCs w:val="20"/>
              </w:rPr>
            </w:pPr>
            <w:r w:rsidRPr="001233CE">
              <w:rPr>
                <w:sz w:val="20"/>
                <w:szCs w:val="20"/>
              </w:rPr>
              <w:t>12,51</w:t>
            </w:r>
          </w:p>
        </w:tc>
        <w:tc>
          <w:tcPr>
            <w:tcW w:w="3382" w:type="dxa"/>
            <w:shd w:val="clear" w:color="auto" w:fill="auto"/>
          </w:tcPr>
          <w:p w14:paraId="3B57CCD5" w14:textId="77777777" w:rsidR="001233CE" w:rsidRPr="00335D95" w:rsidRDefault="001233CE" w:rsidP="001233CE">
            <w:pPr>
              <w:widowControl w:val="0"/>
              <w:autoSpaceDE w:val="0"/>
              <w:autoSpaceDN w:val="0"/>
              <w:rPr>
                <w:sz w:val="20"/>
                <w:szCs w:val="20"/>
              </w:rPr>
            </w:pPr>
          </w:p>
        </w:tc>
      </w:tr>
      <w:tr w:rsidR="001233CE" w:rsidRPr="00335D95" w14:paraId="5D332DD8" w14:textId="77777777" w:rsidTr="00DF4D82">
        <w:trPr>
          <w:jc w:val="center"/>
        </w:trPr>
        <w:tc>
          <w:tcPr>
            <w:tcW w:w="629" w:type="dxa"/>
            <w:shd w:val="clear" w:color="auto" w:fill="auto"/>
          </w:tcPr>
          <w:p w14:paraId="3D05344F" w14:textId="77777777" w:rsidR="001233CE" w:rsidRPr="00335D95" w:rsidRDefault="001233CE" w:rsidP="001233CE">
            <w:pPr>
              <w:widowControl w:val="0"/>
              <w:autoSpaceDE w:val="0"/>
              <w:autoSpaceDN w:val="0"/>
              <w:rPr>
                <w:sz w:val="20"/>
                <w:szCs w:val="20"/>
              </w:rPr>
            </w:pPr>
            <w:r w:rsidRPr="00335D95">
              <w:rPr>
                <w:sz w:val="20"/>
                <w:szCs w:val="20"/>
              </w:rPr>
              <w:t>3007</w:t>
            </w:r>
          </w:p>
        </w:tc>
        <w:tc>
          <w:tcPr>
            <w:tcW w:w="1124" w:type="dxa"/>
            <w:shd w:val="clear" w:color="auto" w:fill="auto"/>
          </w:tcPr>
          <w:p w14:paraId="0BB496F1" w14:textId="77777777" w:rsidR="001233CE" w:rsidRPr="00335D95" w:rsidRDefault="001233CE" w:rsidP="001233CE">
            <w:pPr>
              <w:widowControl w:val="0"/>
              <w:autoSpaceDE w:val="0"/>
              <w:autoSpaceDN w:val="0"/>
              <w:rPr>
                <w:sz w:val="20"/>
                <w:szCs w:val="20"/>
              </w:rPr>
            </w:pPr>
            <w:r w:rsidRPr="00335D95">
              <w:rPr>
                <w:sz w:val="20"/>
                <w:szCs w:val="20"/>
              </w:rPr>
              <w:t>701010701</w:t>
            </w:r>
          </w:p>
        </w:tc>
        <w:tc>
          <w:tcPr>
            <w:tcW w:w="2499" w:type="dxa"/>
            <w:shd w:val="clear" w:color="auto" w:fill="auto"/>
          </w:tcPr>
          <w:p w14:paraId="2A0F3FAB" w14:textId="77777777" w:rsidR="001233CE" w:rsidRPr="00335D95" w:rsidRDefault="001233CE" w:rsidP="001233CE">
            <w:pPr>
              <w:widowControl w:val="0"/>
              <w:autoSpaceDE w:val="0"/>
              <w:autoSpaceDN w:val="0"/>
              <w:rPr>
                <w:sz w:val="20"/>
                <w:szCs w:val="20"/>
              </w:rPr>
            </w:pPr>
            <w:r w:rsidRPr="00335D95">
              <w:rPr>
                <w:sz w:val="20"/>
                <w:szCs w:val="20"/>
              </w:rPr>
              <w:t>Зона кладбищ</w:t>
            </w:r>
          </w:p>
        </w:tc>
        <w:tc>
          <w:tcPr>
            <w:tcW w:w="0" w:type="auto"/>
            <w:shd w:val="clear" w:color="auto" w:fill="auto"/>
          </w:tcPr>
          <w:p w14:paraId="260A4BBB"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407F8C8" w14:textId="77777777" w:rsidR="001233CE" w:rsidRPr="00335D95" w:rsidRDefault="001233CE" w:rsidP="001233CE">
            <w:pPr>
              <w:widowControl w:val="0"/>
              <w:autoSpaceDE w:val="0"/>
              <w:autoSpaceDN w:val="0"/>
              <w:jc w:val="center"/>
              <w:rPr>
                <w:sz w:val="20"/>
                <w:szCs w:val="20"/>
              </w:rPr>
            </w:pPr>
            <w:r w:rsidRPr="001233CE">
              <w:rPr>
                <w:sz w:val="20"/>
                <w:szCs w:val="20"/>
              </w:rPr>
              <w:t>43,43</w:t>
            </w:r>
          </w:p>
        </w:tc>
        <w:tc>
          <w:tcPr>
            <w:tcW w:w="3382" w:type="dxa"/>
            <w:shd w:val="clear" w:color="auto" w:fill="auto"/>
          </w:tcPr>
          <w:p w14:paraId="70E0052B" w14:textId="77777777" w:rsidR="001233CE" w:rsidRPr="00335D95" w:rsidRDefault="001233CE" w:rsidP="001233CE">
            <w:pPr>
              <w:widowControl w:val="0"/>
              <w:autoSpaceDE w:val="0"/>
              <w:autoSpaceDN w:val="0"/>
              <w:rPr>
                <w:sz w:val="20"/>
                <w:szCs w:val="20"/>
              </w:rPr>
            </w:pPr>
          </w:p>
        </w:tc>
      </w:tr>
      <w:tr w:rsidR="001233CE" w:rsidRPr="00335D95" w14:paraId="67336366" w14:textId="77777777" w:rsidTr="00DF4D82">
        <w:trPr>
          <w:jc w:val="center"/>
        </w:trPr>
        <w:tc>
          <w:tcPr>
            <w:tcW w:w="629" w:type="dxa"/>
            <w:shd w:val="clear" w:color="auto" w:fill="auto"/>
          </w:tcPr>
          <w:p w14:paraId="0F728E9D" w14:textId="77777777" w:rsidR="001233CE" w:rsidRPr="00335D95" w:rsidRDefault="001233CE" w:rsidP="001233CE">
            <w:pPr>
              <w:widowControl w:val="0"/>
              <w:autoSpaceDE w:val="0"/>
              <w:autoSpaceDN w:val="0"/>
              <w:rPr>
                <w:sz w:val="20"/>
                <w:szCs w:val="20"/>
              </w:rPr>
            </w:pPr>
            <w:r w:rsidRPr="00335D95">
              <w:rPr>
                <w:sz w:val="20"/>
                <w:szCs w:val="20"/>
              </w:rPr>
              <w:t>3008</w:t>
            </w:r>
          </w:p>
        </w:tc>
        <w:tc>
          <w:tcPr>
            <w:tcW w:w="1124" w:type="dxa"/>
            <w:shd w:val="clear" w:color="auto" w:fill="auto"/>
          </w:tcPr>
          <w:p w14:paraId="38D5DA07" w14:textId="77777777" w:rsidR="001233CE" w:rsidRPr="00335D95" w:rsidRDefault="001233CE" w:rsidP="001233CE">
            <w:pPr>
              <w:widowControl w:val="0"/>
              <w:autoSpaceDE w:val="0"/>
              <w:autoSpaceDN w:val="0"/>
              <w:rPr>
                <w:sz w:val="20"/>
                <w:szCs w:val="20"/>
              </w:rPr>
            </w:pPr>
            <w:r w:rsidRPr="00335D95">
              <w:rPr>
                <w:sz w:val="20"/>
                <w:szCs w:val="20"/>
              </w:rPr>
              <w:t>701010701</w:t>
            </w:r>
          </w:p>
        </w:tc>
        <w:tc>
          <w:tcPr>
            <w:tcW w:w="2499" w:type="dxa"/>
            <w:shd w:val="clear" w:color="auto" w:fill="auto"/>
          </w:tcPr>
          <w:p w14:paraId="7F1A12D5" w14:textId="77777777" w:rsidR="001233CE" w:rsidRPr="00335D95" w:rsidRDefault="001233CE" w:rsidP="001233CE">
            <w:pPr>
              <w:widowControl w:val="0"/>
              <w:autoSpaceDE w:val="0"/>
              <w:autoSpaceDN w:val="0"/>
              <w:rPr>
                <w:sz w:val="20"/>
                <w:szCs w:val="20"/>
              </w:rPr>
            </w:pPr>
            <w:r w:rsidRPr="00335D95">
              <w:rPr>
                <w:sz w:val="20"/>
                <w:szCs w:val="20"/>
              </w:rPr>
              <w:t>Зона кладбищ</w:t>
            </w:r>
          </w:p>
        </w:tc>
        <w:tc>
          <w:tcPr>
            <w:tcW w:w="0" w:type="auto"/>
            <w:shd w:val="clear" w:color="auto" w:fill="auto"/>
          </w:tcPr>
          <w:p w14:paraId="265182D8" w14:textId="77777777" w:rsidR="001233CE" w:rsidRPr="00335D95" w:rsidRDefault="001233CE" w:rsidP="001233CE">
            <w:pPr>
              <w:widowControl w:val="0"/>
              <w:autoSpaceDE w:val="0"/>
              <w:autoSpaceDN w:val="0"/>
              <w:jc w:val="center"/>
              <w:rPr>
                <w:sz w:val="20"/>
                <w:szCs w:val="20"/>
              </w:rPr>
            </w:pPr>
            <w:r w:rsidRPr="00335D95">
              <w:rPr>
                <w:sz w:val="20"/>
                <w:szCs w:val="20"/>
              </w:rPr>
              <w:t>0,09</w:t>
            </w:r>
          </w:p>
        </w:tc>
        <w:tc>
          <w:tcPr>
            <w:tcW w:w="0" w:type="auto"/>
            <w:tcBorders>
              <w:top w:val="nil"/>
              <w:left w:val="single" w:sz="4" w:space="0" w:color="auto"/>
              <w:bottom w:val="single" w:sz="4" w:space="0" w:color="auto"/>
              <w:right w:val="single" w:sz="4" w:space="0" w:color="auto"/>
            </w:tcBorders>
            <w:shd w:val="clear" w:color="auto" w:fill="auto"/>
          </w:tcPr>
          <w:p w14:paraId="20156FEA" w14:textId="77777777" w:rsidR="001233CE" w:rsidRPr="00335D95" w:rsidRDefault="001233CE" w:rsidP="001233CE">
            <w:pPr>
              <w:widowControl w:val="0"/>
              <w:autoSpaceDE w:val="0"/>
              <w:autoSpaceDN w:val="0"/>
              <w:jc w:val="center"/>
              <w:rPr>
                <w:sz w:val="20"/>
                <w:szCs w:val="20"/>
              </w:rPr>
            </w:pPr>
            <w:r w:rsidRPr="001233CE">
              <w:rPr>
                <w:sz w:val="20"/>
                <w:szCs w:val="20"/>
              </w:rPr>
              <w:t>538,68</w:t>
            </w:r>
          </w:p>
        </w:tc>
        <w:tc>
          <w:tcPr>
            <w:tcW w:w="3382" w:type="dxa"/>
            <w:shd w:val="clear" w:color="auto" w:fill="auto"/>
          </w:tcPr>
          <w:p w14:paraId="71731682" w14:textId="77777777" w:rsidR="001233CE" w:rsidRPr="00335D95" w:rsidRDefault="001233CE" w:rsidP="001233CE">
            <w:pPr>
              <w:widowControl w:val="0"/>
              <w:autoSpaceDE w:val="0"/>
              <w:autoSpaceDN w:val="0"/>
              <w:rPr>
                <w:sz w:val="20"/>
                <w:szCs w:val="20"/>
              </w:rPr>
            </w:pPr>
          </w:p>
        </w:tc>
      </w:tr>
      <w:tr w:rsidR="001233CE" w:rsidRPr="00335D95" w14:paraId="4148F849" w14:textId="77777777" w:rsidTr="00DF4D82">
        <w:trPr>
          <w:jc w:val="center"/>
        </w:trPr>
        <w:tc>
          <w:tcPr>
            <w:tcW w:w="629" w:type="dxa"/>
            <w:shd w:val="clear" w:color="auto" w:fill="auto"/>
          </w:tcPr>
          <w:p w14:paraId="397928BB" w14:textId="77777777" w:rsidR="001233CE" w:rsidRPr="00335D95" w:rsidRDefault="001233CE" w:rsidP="001233CE">
            <w:pPr>
              <w:widowControl w:val="0"/>
              <w:autoSpaceDE w:val="0"/>
              <w:autoSpaceDN w:val="0"/>
              <w:rPr>
                <w:sz w:val="20"/>
                <w:szCs w:val="20"/>
              </w:rPr>
            </w:pPr>
            <w:r w:rsidRPr="00335D95">
              <w:rPr>
                <w:sz w:val="20"/>
                <w:szCs w:val="20"/>
              </w:rPr>
              <w:t>3011</w:t>
            </w:r>
          </w:p>
        </w:tc>
        <w:tc>
          <w:tcPr>
            <w:tcW w:w="1124" w:type="dxa"/>
            <w:shd w:val="clear" w:color="auto" w:fill="auto"/>
          </w:tcPr>
          <w:p w14:paraId="781C5E41" w14:textId="77777777" w:rsidR="001233CE" w:rsidRPr="00335D95" w:rsidRDefault="001233CE" w:rsidP="001233CE">
            <w:pPr>
              <w:widowControl w:val="0"/>
              <w:autoSpaceDE w:val="0"/>
              <w:autoSpaceDN w:val="0"/>
              <w:rPr>
                <w:sz w:val="20"/>
                <w:szCs w:val="20"/>
              </w:rPr>
            </w:pPr>
            <w:r w:rsidRPr="00335D95">
              <w:rPr>
                <w:sz w:val="20"/>
                <w:szCs w:val="20"/>
              </w:rPr>
              <w:t>701010701</w:t>
            </w:r>
          </w:p>
        </w:tc>
        <w:tc>
          <w:tcPr>
            <w:tcW w:w="2499" w:type="dxa"/>
            <w:shd w:val="clear" w:color="auto" w:fill="auto"/>
          </w:tcPr>
          <w:p w14:paraId="7358D906" w14:textId="77777777" w:rsidR="001233CE" w:rsidRPr="00335D95" w:rsidRDefault="001233CE" w:rsidP="001233CE">
            <w:pPr>
              <w:widowControl w:val="0"/>
              <w:autoSpaceDE w:val="0"/>
              <w:autoSpaceDN w:val="0"/>
              <w:rPr>
                <w:sz w:val="20"/>
                <w:szCs w:val="20"/>
              </w:rPr>
            </w:pPr>
            <w:r w:rsidRPr="00335D95">
              <w:rPr>
                <w:sz w:val="20"/>
                <w:szCs w:val="20"/>
              </w:rPr>
              <w:t>Зона кладбищ</w:t>
            </w:r>
          </w:p>
        </w:tc>
        <w:tc>
          <w:tcPr>
            <w:tcW w:w="0" w:type="auto"/>
            <w:shd w:val="clear" w:color="auto" w:fill="auto"/>
          </w:tcPr>
          <w:p w14:paraId="328AAD4C"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D2708AA" w14:textId="77777777" w:rsidR="001233CE" w:rsidRPr="00335D95" w:rsidRDefault="001233CE" w:rsidP="001233CE">
            <w:pPr>
              <w:widowControl w:val="0"/>
              <w:autoSpaceDE w:val="0"/>
              <w:autoSpaceDN w:val="0"/>
              <w:jc w:val="center"/>
              <w:rPr>
                <w:sz w:val="20"/>
                <w:szCs w:val="20"/>
              </w:rPr>
            </w:pPr>
            <w:r w:rsidRPr="001233CE">
              <w:rPr>
                <w:sz w:val="20"/>
                <w:szCs w:val="20"/>
              </w:rPr>
              <w:t>218,43</w:t>
            </w:r>
          </w:p>
        </w:tc>
        <w:tc>
          <w:tcPr>
            <w:tcW w:w="3382" w:type="dxa"/>
            <w:shd w:val="clear" w:color="auto" w:fill="auto"/>
          </w:tcPr>
          <w:p w14:paraId="2D84233F" w14:textId="77777777" w:rsidR="001233CE" w:rsidRPr="00335D95" w:rsidRDefault="001233CE" w:rsidP="001233CE">
            <w:pPr>
              <w:widowControl w:val="0"/>
              <w:autoSpaceDE w:val="0"/>
              <w:autoSpaceDN w:val="0"/>
              <w:rPr>
                <w:sz w:val="20"/>
                <w:szCs w:val="20"/>
              </w:rPr>
            </w:pPr>
          </w:p>
        </w:tc>
      </w:tr>
      <w:tr w:rsidR="001233CE" w:rsidRPr="00335D95" w14:paraId="71BE9B5A" w14:textId="77777777" w:rsidTr="00DF4D82">
        <w:trPr>
          <w:jc w:val="center"/>
        </w:trPr>
        <w:tc>
          <w:tcPr>
            <w:tcW w:w="629" w:type="dxa"/>
            <w:shd w:val="clear" w:color="auto" w:fill="auto"/>
          </w:tcPr>
          <w:p w14:paraId="2769DE8A" w14:textId="77777777" w:rsidR="001233CE" w:rsidRPr="00335D95" w:rsidRDefault="001233CE" w:rsidP="001233CE">
            <w:pPr>
              <w:widowControl w:val="0"/>
              <w:autoSpaceDE w:val="0"/>
              <w:autoSpaceDN w:val="0"/>
              <w:rPr>
                <w:sz w:val="20"/>
                <w:szCs w:val="20"/>
              </w:rPr>
            </w:pPr>
            <w:r w:rsidRPr="00335D95">
              <w:rPr>
                <w:sz w:val="20"/>
                <w:szCs w:val="20"/>
              </w:rPr>
              <w:t>3012</w:t>
            </w:r>
          </w:p>
        </w:tc>
        <w:tc>
          <w:tcPr>
            <w:tcW w:w="1124" w:type="dxa"/>
            <w:shd w:val="clear" w:color="auto" w:fill="auto"/>
          </w:tcPr>
          <w:p w14:paraId="238B1BB1" w14:textId="77777777" w:rsidR="001233CE" w:rsidRPr="00335D95" w:rsidRDefault="001233CE" w:rsidP="001233CE">
            <w:pPr>
              <w:widowControl w:val="0"/>
              <w:autoSpaceDE w:val="0"/>
              <w:autoSpaceDN w:val="0"/>
              <w:rPr>
                <w:sz w:val="20"/>
                <w:szCs w:val="20"/>
              </w:rPr>
            </w:pPr>
            <w:r w:rsidRPr="00335D95">
              <w:rPr>
                <w:sz w:val="20"/>
                <w:szCs w:val="20"/>
              </w:rPr>
              <w:t>701010701</w:t>
            </w:r>
          </w:p>
        </w:tc>
        <w:tc>
          <w:tcPr>
            <w:tcW w:w="2499" w:type="dxa"/>
            <w:shd w:val="clear" w:color="auto" w:fill="auto"/>
          </w:tcPr>
          <w:p w14:paraId="2AB21AB0" w14:textId="77777777" w:rsidR="001233CE" w:rsidRPr="00335D95" w:rsidRDefault="001233CE" w:rsidP="001233CE">
            <w:pPr>
              <w:widowControl w:val="0"/>
              <w:autoSpaceDE w:val="0"/>
              <w:autoSpaceDN w:val="0"/>
              <w:rPr>
                <w:sz w:val="20"/>
                <w:szCs w:val="20"/>
              </w:rPr>
            </w:pPr>
            <w:r w:rsidRPr="00335D95">
              <w:rPr>
                <w:sz w:val="20"/>
                <w:szCs w:val="20"/>
              </w:rPr>
              <w:t>Зона кладбищ</w:t>
            </w:r>
          </w:p>
        </w:tc>
        <w:tc>
          <w:tcPr>
            <w:tcW w:w="0" w:type="auto"/>
            <w:shd w:val="clear" w:color="auto" w:fill="auto"/>
          </w:tcPr>
          <w:p w14:paraId="0DB68D0F"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F4E37FD" w14:textId="77777777" w:rsidR="001233CE" w:rsidRPr="00335D95" w:rsidRDefault="001233CE" w:rsidP="001233CE">
            <w:pPr>
              <w:widowControl w:val="0"/>
              <w:autoSpaceDE w:val="0"/>
              <w:autoSpaceDN w:val="0"/>
              <w:jc w:val="center"/>
              <w:rPr>
                <w:sz w:val="20"/>
                <w:szCs w:val="20"/>
              </w:rPr>
            </w:pPr>
            <w:r w:rsidRPr="001233CE">
              <w:rPr>
                <w:sz w:val="20"/>
                <w:szCs w:val="20"/>
              </w:rPr>
              <w:t>39,24</w:t>
            </w:r>
          </w:p>
        </w:tc>
        <w:tc>
          <w:tcPr>
            <w:tcW w:w="3382" w:type="dxa"/>
            <w:shd w:val="clear" w:color="auto" w:fill="auto"/>
          </w:tcPr>
          <w:p w14:paraId="66C6BFF2" w14:textId="77777777" w:rsidR="001233CE" w:rsidRPr="00335D95" w:rsidRDefault="001233CE" w:rsidP="001233CE">
            <w:pPr>
              <w:widowControl w:val="0"/>
              <w:autoSpaceDE w:val="0"/>
              <w:autoSpaceDN w:val="0"/>
              <w:rPr>
                <w:sz w:val="20"/>
                <w:szCs w:val="20"/>
              </w:rPr>
            </w:pPr>
          </w:p>
        </w:tc>
      </w:tr>
      <w:tr w:rsidR="001233CE" w:rsidRPr="00335D95" w14:paraId="20EF5AEC" w14:textId="77777777" w:rsidTr="00DF4D82">
        <w:trPr>
          <w:jc w:val="center"/>
        </w:trPr>
        <w:tc>
          <w:tcPr>
            <w:tcW w:w="629" w:type="dxa"/>
            <w:shd w:val="clear" w:color="auto" w:fill="auto"/>
          </w:tcPr>
          <w:p w14:paraId="385AAFE0" w14:textId="77777777" w:rsidR="001233CE" w:rsidRPr="00335D95" w:rsidRDefault="001233CE" w:rsidP="001233CE">
            <w:pPr>
              <w:widowControl w:val="0"/>
              <w:autoSpaceDE w:val="0"/>
              <w:autoSpaceDN w:val="0"/>
              <w:rPr>
                <w:sz w:val="20"/>
                <w:szCs w:val="20"/>
              </w:rPr>
            </w:pPr>
            <w:r w:rsidRPr="00335D95">
              <w:rPr>
                <w:sz w:val="20"/>
                <w:szCs w:val="20"/>
              </w:rPr>
              <w:t>3013</w:t>
            </w:r>
          </w:p>
        </w:tc>
        <w:tc>
          <w:tcPr>
            <w:tcW w:w="1124" w:type="dxa"/>
            <w:shd w:val="clear" w:color="auto" w:fill="auto"/>
          </w:tcPr>
          <w:p w14:paraId="0A19F8AC" w14:textId="77777777" w:rsidR="001233CE" w:rsidRPr="00335D95" w:rsidRDefault="001233CE" w:rsidP="001233CE">
            <w:pPr>
              <w:widowControl w:val="0"/>
              <w:autoSpaceDE w:val="0"/>
              <w:autoSpaceDN w:val="0"/>
              <w:rPr>
                <w:sz w:val="20"/>
                <w:szCs w:val="20"/>
              </w:rPr>
            </w:pPr>
            <w:r w:rsidRPr="00335D95">
              <w:rPr>
                <w:sz w:val="20"/>
                <w:szCs w:val="20"/>
              </w:rPr>
              <w:t>701010601</w:t>
            </w:r>
          </w:p>
        </w:tc>
        <w:tc>
          <w:tcPr>
            <w:tcW w:w="2499" w:type="dxa"/>
            <w:shd w:val="clear" w:color="auto" w:fill="auto"/>
          </w:tcPr>
          <w:p w14:paraId="21659F3A" w14:textId="77777777" w:rsidR="001233CE" w:rsidRPr="00335D95" w:rsidRDefault="001233CE" w:rsidP="001233CE">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29A2526" w14:textId="77777777" w:rsidR="001233CE" w:rsidRPr="00335D95" w:rsidRDefault="001233CE" w:rsidP="001233CE">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E8FFBAB" w14:textId="77777777" w:rsidR="001233CE" w:rsidRPr="00335D95" w:rsidRDefault="001233CE" w:rsidP="001233CE">
            <w:pPr>
              <w:widowControl w:val="0"/>
              <w:autoSpaceDE w:val="0"/>
              <w:autoSpaceDN w:val="0"/>
              <w:jc w:val="center"/>
              <w:rPr>
                <w:sz w:val="20"/>
                <w:szCs w:val="20"/>
              </w:rPr>
            </w:pPr>
            <w:r w:rsidRPr="001233CE">
              <w:rPr>
                <w:sz w:val="20"/>
                <w:szCs w:val="20"/>
              </w:rPr>
              <w:t>33,75</w:t>
            </w:r>
          </w:p>
        </w:tc>
        <w:tc>
          <w:tcPr>
            <w:tcW w:w="3382" w:type="dxa"/>
            <w:shd w:val="clear" w:color="auto" w:fill="auto"/>
          </w:tcPr>
          <w:p w14:paraId="74B6B94B" w14:textId="77777777" w:rsidR="001233CE" w:rsidRPr="00335D95" w:rsidRDefault="001233CE" w:rsidP="001233CE">
            <w:pPr>
              <w:widowControl w:val="0"/>
              <w:autoSpaceDE w:val="0"/>
              <w:autoSpaceDN w:val="0"/>
              <w:rPr>
                <w:sz w:val="20"/>
                <w:szCs w:val="20"/>
              </w:rPr>
            </w:pPr>
          </w:p>
        </w:tc>
      </w:tr>
      <w:tr w:rsidR="001233CE" w:rsidRPr="00335D95" w14:paraId="0040B425" w14:textId="77777777" w:rsidTr="00DF4D82">
        <w:trPr>
          <w:jc w:val="center"/>
        </w:trPr>
        <w:tc>
          <w:tcPr>
            <w:tcW w:w="629" w:type="dxa"/>
            <w:shd w:val="clear" w:color="auto" w:fill="auto"/>
          </w:tcPr>
          <w:p w14:paraId="197FE023" w14:textId="77777777" w:rsidR="001233CE" w:rsidRPr="00335D95" w:rsidRDefault="001233CE" w:rsidP="001233CE">
            <w:pPr>
              <w:widowControl w:val="0"/>
              <w:autoSpaceDE w:val="0"/>
              <w:autoSpaceDN w:val="0"/>
              <w:rPr>
                <w:sz w:val="20"/>
                <w:szCs w:val="20"/>
              </w:rPr>
            </w:pPr>
            <w:r w:rsidRPr="00335D95">
              <w:rPr>
                <w:sz w:val="20"/>
                <w:szCs w:val="20"/>
              </w:rPr>
              <w:t>3014</w:t>
            </w:r>
          </w:p>
        </w:tc>
        <w:tc>
          <w:tcPr>
            <w:tcW w:w="1124" w:type="dxa"/>
            <w:shd w:val="clear" w:color="auto" w:fill="auto"/>
          </w:tcPr>
          <w:p w14:paraId="59C64E5E" w14:textId="77777777" w:rsidR="001233CE" w:rsidRPr="00335D95" w:rsidRDefault="001233CE" w:rsidP="001233CE">
            <w:pPr>
              <w:widowControl w:val="0"/>
              <w:autoSpaceDE w:val="0"/>
              <w:autoSpaceDN w:val="0"/>
              <w:rPr>
                <w:sz w:val="20"/>
                <w:szCs w:val="20"/>
              </w:rPr>
            </w:pPr>
            <w:r w:rsidRPr="00335D95">
              <w:rPr>
                <w:sz w:val="20"/>
                <w:szCs w:val="20"/>
              </w:rPr>
              <w:t>701010101</w:t>
            </w:r>
          </w:p>
        </w:tc>
        <w:tc>
          <w:tcPr>
            <w:tcW w:w="2499" w:type="dxa"/>
            <w:shd w:val="clear" w:color="auto" w:fill="auto"/>
          </w:tcPr>
          <w:p w14:paraId="27B95A12" w14:textId="77777777" w:rsidR="001233CE" w:rsidRPr="00335D95" w:rsidRDefault="001233CE" w:rsidP="001233CE">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CC129ED" w14:textId="77777777" w:rsidR="001233CE" w:rsidRPr="00335D95" w:rsidRDefault="001233CE" w:rsidP="001233CE">
            <w:pPr>
              <w:widowControl w:val="0"/>
              <w:autoSpaceDE w:val="0"/>
              <w:autoSpaceDN w:val="0"/>
              <w:jc w:val="center"/>
              <w:rPr>
                <w:sz w:val="20"/>
                <w:szCs w:val="20"/>
              </w:rPr>
            </w:pPr>
            <w:r w:rsidRPr="00335D95">
              <w:rPr>
                <w:sz w:val="20"/>
                <w:szCs w:val="20"/>
              </w:rPr>
              <w:t>112,37</w:t>
            </w:r>
          </w:p>
        </w:tc>
        <w:tc>
          <w:tcPr>
            <w:tcW w:w="0" w:type="auto"/>
            <w:tcBorders>
              <w:top w:val="nil"/>
              <w:left w:val="single" w:sz="4" w:space="0" w:color="auto"/>
              <w:bottom w:val="single" w:sz="4" w:space="0" w:color="auto"/>
              <w:right w:val="single" w:sz="4" w:space="0" w:color="auto"/>
            </w:tcBorders>
            <w:shd w:val="clear" w:color="auto" w:fill="auto"/>
          </w:tcPr>
          <w:p w14:paraId="69722437" w14:textId="77777777" w:rsidR="001233CE" w:rsidRPr="00335D95" w:rsidRDefault="001233CE" w:rsidP="001233CE">
            <w:pPr>
              <w:widowControl w:val="0"/>
              <w:autoSpaceDE w:val="0"/>
              <w:autoSpaceDN w:val="0"/>
              <w:jc w:val="center"/>
              <w:rPr>
                <w:sz w:val="20"/>
                <w:szCs w:val="20"/>
              </w:rPr>
            </w:pPr>
            <w:r w:rsidRPr="001233CE">
              <w:rPr>
                <w:sz w:val="20"/>
                <w:szCs w:val="20"/>
              </w:rPr>
              <w:t>793,24</w:t>
            </w:r>
          </w:p>
        </w:tc>
        <w:tc>
          <w:tcPr>
            <w:tcW w:w="3382" w:type="dxa"/>
            <w:shd w:val="clear" w:color="auto" w:fill="auto"/>
          </w:tcPr>
          <w:p w14:paraId="5AE437E2" w14:textId="77777777" w:rsidR="001233CE" w:rsidRPr="00335D95" w:rsidRDefault="001233CE" w:rsidP="001233CE">
            <w:pPr>
              <w:widowControl w:val="0"/>
              <w:autoSpaceDE w:val="0"/>
              <w:autoSpaceDN w:val="0"/>
              <w:rPr>
                <w:sz w:val="20"/>
                <w:szCs w:val="20"/>
              </w:rPr>
            </w:pPr>
          </w:p>
        </w:tc>
      </w:tr>
      <w:tr w:rsidR="001233CE" w:rsidRPr="00335D95" w14:paraId="11938FCC" w14:textId="77777777" w:rsidTr="00DF4D82">
        <w:trPr>
          <w:jc w:val="center"/>
        </w:trPr>
        <w:tc>
          <w:tcPr>
            <w:tcW w:w="629" w:type="dxa"/>
            <w:shd w:val="clear" w:color="auto" w:fill="auto"/>
          </w:tcPr>
          <w:p w14:paraId="4D4B9727" w14:textId="77777777" w:rsidR="001233CE" w:rsidRPr="00335D95" w:rsidRDefault="001233CE" w:rsidP="001233CE">
            <w:pPr>
              <w:widowControl w:val="0"/>
              <w:autoSpaceDE w:val="0"/>
              <w:autoSpaceDN w:val="0"/>
              <w:rPr>
                <w:sz w:val="20"/>
                <w:szCs w:val="20"/>
              </w:rPr>
            </w:pPr>
            <w:r w:rsidRPr="00335D95">
              <w:rPr>
                <w:sz w:val="20"/>
                <w:szCs w:val="20"/>
              </w:rPr>
              <w:t>3015</w:t>
            </w:r>
          </w:p>
        </w:tc>
        <w:tc>
          <w:tcPr>
            <w:tcW w:w="1124" w:type="dxa"/>
            <w:shd w:val="clear" w:color="auto" w:fill="auto"/>
          </w:tcPr>
          <w:p w14:paraId="67F29759" w14:textId="77777777" w:rsidR="001233CE" w:rsidRPr="00335D95" w:rsidRDefault="001233CE" w:rsidP="001233CE">
            <w:pPr>
              <w:widowControl w:val="0"/>
              <w:autoSpaceDE w:val="0"/>
              <w:autoSpaceDN w:val="0"/>
              <w:rPr>
                <w:sz w:val="20"/>
                <w:szCs w:val="20"/>
              </w:rPr>
            </w:pPr>
            <w:r w:rsidRPr="00335D95">
              <w:rPr>
                <w:sz w:val="20"/>
                <w:szCs w:val="20"/>
              </w:rPr>
              <w:t>701010800</w:t>
            </w:r>
          </w:p>
        </w:tc>
        <w:tc>
          <w:tcPr>
            <w:tcW w:w="2499" w:type="dxa"/>
            <w:shd w:val="clear" w:color="auto" w:fill="auto"/>
          </w:tcPr>
          <w:p w14:paraId="60A513F0" w14:textId="77777777" w:rsidR="001233CE" w:rsidRPr="00335D95" w:rsidRDefault="001233CE" w:rsidP="001233CE">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37FAB987" w14:textId="77777777" w:rsidR="001233CE" w:rsidRPr="00335D95" w:rsidRDefault="001233CE" w:rsidP="001233CE">
            <w:pPr>
              <w:widowControl w:val="0"/>
              <w:autoSpaceDE w:val="0"/>
              <w:autoSpaceDN w:val="0"/>
              <w:jc w:val="center"/>
              <w:rPr>
                <w:sz w:val="20"/>
                <w:szCs w:val="20"/>
              </w:rPr>
            </w:pPr>
            <w:r w:rsidRPr="00335D95">
              <w:rPr>
                <w:sz w:val="20"/>
                <w:szCs w:val="20"/>
              </w:rPr>
              <w:t>8,97</w:t>
            </w:r>
          </w:p>
        </w:tc>
        <w:tc>
          <w:tcPr>
            <w:tcW w:w="0" w:type="auto"/>
            <w:tcBorders>
              <w:top w:val="nil"/>
              <w:left w:val="single" w:sz="4" w:space="0" w:color="auto"/>
              <w:bottom w:val="single" w:sz="4" w:space="0" w:color="auto"/>
              <w:right w:val="single" w:sz="4" w:space="0" w:color="auto"/>
            </w:tcBorders>
            <w:shd w:val="clear" w:color="auto" w:fill="auto"/>
          </w:tcPr>
          <w:p w14:paraId="28AC33A1" w14:textId="77777777" w:rsidR="001233CE" w:rsidRPr="00335D95" w:rsidRDefault="001233CE" w:rsidP="001233CE">
            <w:pPr>
              <w:widowControl w:val="0"/>
              <w:autoSpaceDE w:val="0"/>
              <w:autoSpaceDN w:val="0"/>
              <w:jc w:val="center"/>
              <w:rPr>
                <w:sz w:val="20"/>
                <w:szCs w:val="20"/>
              </w:rPr>
            </w:pPr>
            <w:r w:rsidRPr="001233CE">
              <w:rPr>
                <w:sz w:val="20"/>
                <w:szCs w:val="20"/>
              </w:rPr>
              <w:t>217,52</w:t>
            </w:r>
          </w:p>
        </w:tc>
        <w:tc>
          <w:tcPr>
            <w:tcW w:w="3382" w:type="dxa"/>
            <w:shd w:val="clear" w:color="auto" w:fill="auto"/>
          </w:tcPr>
          <w:p w14:paraId="71457B2E" w14:textId="77777777" w:rsidR="001233CE" w:rsidRPr="00335D95" w:rsidRDefault="001233CE" w:rsidP="001233CE">
            <w:pPr>
              <w:widowControl w:val="0"/>
              <w:autoSpaceDE w:val="0"/>
              <w:autoSpaceDN w:val="0"/>
              <w:rPr>
                <w:sz w:val="20"/>
                <w:szCs w:val="20"/>
              </w:rPr>
            </w:pPr>
          </w:p>
        </w:tc>
      </w:tr>
      <w:tr w:rsidR="001233CE" w:rsidRPr="00335D95" w14:paraId="24525ED5" w14:textId="77777777" w:rsidTr="00DF4D82">
        <w:trPr>
          <w:jc w:val="center"/>
        </w:trPr>
        <w:tc>
          <w:tcPr>
            <w:tcW w:w="629" w:type="dxa"/>
            <w:shd w:val="clear" w:color="auto" w:fill="auto"/>
          </w:tcPr>
          <w:p w14:paraId="650030CA" w14:textId="77777777" w:rsidR="001233CE" w:rsidRPr="00335D95" w:rsidRDefault="001233CE" w:rsidP="001233CE">
            <w:pPr>
              <w:widowControl w:val="0"/>
              <w:autoSpaceDE w:val="0"/>
              <w:autoSpaceDN w:val="0"/>
              <w:rPr>
                <w:sz w:val="20"/>
                <w:szCs w:val="20"/>
              </w:rPr>
            </w:pPr>
            <w:r w:rsidRPr="00335D95">
              <w:rPr>
                <w:sz w:val="20"/>
                <w:szCs w:val="20"/>
              </w:rPr>
              <w:t>3016</w:t>
            </w:r>
          </w:p>
        </w:tc>
        <w:tc>
          <w:tcPr>
            <w:tcW w:w="1124" w:type="dxa"/>
            <w:shd w:val="clear" w:color="auto" w:fill="auto"/>
          </w:tcPr>
          <w:p w14:paraId="535CB19D" w14:textId="77777777" w:rsidR="001233CE" w:rsidRPr="00335D95" w:rsidRDefault="001233CE" w:rsidP="001233CE">
            <w:pPr>
              <w:widowControl w:val="0"/>
              <w:autoSpaceDE w:val="0"/>
              <w:autoSpaceDN w:val="0"/>
              <w:rPr>
                <w:sz w:val="20"/>
                <w:szCs w:val="20"/>
              </w:rPr>
            </w:pPr>
            <w:r w:rsidRPr="00335D95">
              <w:rPr>
                <w:sz w:val="20"/>
                <w:szCs w:val="20"/>
              </w:rPr>
              <w:t>701010401</w:t>
            </w:r>
          </w:p>
        </w:tc>
        <w:tc>
          <w:tcPr>
            <w:tcW w:w="2499" w:type="dxa"/>
            <w:shd w:val="clear" w:color="auto" w:fill="auto"/>
          </w:tcPr>
          <w:p w14:paraId="2616B405" w14:textId="77777777" w:rsidR="001233CE" w:rsidRPr="00335D95" w:rsidRDefault="001233CE" w:rsidP="001233CE">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5004F171" w14:textId="77777777" w:rsidR="001233CE" w:rsidRPr="00335D95" w:rsidRDefault="001233CE" w:rsidP="001233CE">
            <w:pPr>
              <w:widowControl w:val="0"/>
              <w:autoSpaceDE w:val="0"/>
              <w:autoSpaceDN w:val="0"/>
              <w:jc w:val="center"/>
              <w:rPr>
                <w:sz w:val="20"/>
                <w:szCs w:val="20"/>
              </w:rPr>
            </w:pPr>
            <w:r w:rsidRPr="00335D95">
              <w:rPr>
                <w:sz w:val="20"/>
                <w:szCs w:val="20"/>
              </w:rPr>
              <w:t>273,79</w:t>
            </w:r>
          </w:p>
        </w:tc>
        <w:tc>
          <w:tcPr>
            <w:tcW w:w="0" w:type="auto"/>
            <w:tcBorders>
              <w:top w:val="nil"/>
              <w:left w:val="single" w:sz="4" w:space="0" w:color="auto"/>
              <w:bottom w:val="single" w:sz="4" w:space="0" w:color="auto"/>
              <w:right w:val="single" w:sz="4" w:space="0" w:color="auto"/>
            </w:tcBorders>
            <w:shd w:val="clear" w:color="auto" w:fill="auto"/>
          </w:tcPr>
          <w:p w14:paraId="68AF5CC8" w14:textId="77777777" w:rsidR="001233CE" w:rsidRPr="00335D95" w:rsidRDefault="001233CE" w:rsidP="001233CE">
            <w:pPr>
              <w:widowControl w:val="0"/>
              <w:autoSpaceDE w:val="0"/>
              <w:autoSpaceDN w:val="0"/>
              <w:jc w:val="center"/>
              <w:rPr>
                <w:sz w:val="20"/>
                <w:szCs w:val="20"/>
              </w:rPr>
            </w:pPr>
            <w:r w:rsidRPr="001233CE">
              <w:rPr>
                <w:sz w:val="20"/>
                <w:szCs w:val="20"/>
              </w:rPr>
              <w:t>613,34</w:t>
            </w:r>
          </w:p>
        </w:tc>
        <w:tc>
          <w:tcPr>
            <w:tcW w:w="3382" w:type="dxa"/>
            <w:shd w:val="clear" w:color="auto" w:fill="auto"/>
          </w:tcPr>
          <w:p w14:paraId="2A87519B" w14:textId="77777777" w:rsidR="001233CE" w:rsidRPr="00335D95" w:rsidRDefault="001233CE" w:rsidP="001233CE">
            <w:pPr>
              <w:widowControl w:val="0"/>
              <w:autoSpaceDE w:val="0"/>
              <w:autoSpaceDN w:val="0"/>
              <w:rPr>
                <w:sz w:val="20"/>
                <w:szCs w:val="20"/>
              </w:rPr>
            </w:pPr>
          </w:p>
        </w:tc>
      </w:tr>
      <w:tr w:rsidR="001233CE" w:rsidRPr="00335D95" w14:paraId="298420D1" w14:textId="77777777" w:rsidTr="00DF4D82">
        <w:trPr>
          <w:jc w:val="center"/>
        </w:trPr>
        <w:tc>
          <w:tcPr>
            <w:tcW w:w="629" w:type="dxa"/>
            <w:shd w:val="clear" w:color="auto" w:fill="auto"/>
          </w:tcPr>
          <w:p w14:paraId="070CDBB6" w14:textId="77777777" w:rsidR="001233CE" w:rsidRPr="00335D95" w:rsidRDefault="001233CE" w:rsidP="001233CE">
            <w:pPr>
              <w:widowControl w:val="0"/>
              <w:autoSpaceDE w:val="0"/>
              <w:autoSpaceDN w:val="0"/>
              <w:rPr>
                <w:sz w:val="20"/>
                <w:szCs w:val="20"/>
              </w:rPr>
            </w:pPr>
            <w:r w:rsidRPr="00335D95">
              <w:rPr>
                <w:sz w:val="20"/>
                <w:szCs w:val="20"/>
              </w:rPr>
              <w:t>3017</w:t>
            </w:r>
          </w:p>
        </w:tc>
        <w:tc>
          <w:tcPr>
            <w:tcW w:w="1124" w:type="dxa"/>
            <w:shd w:val="clear" w:color="auto" w:fill="auto"/>
          </w:tcPr>
          <w:p w14:paraId="13558FCA" w14:textId="77777777" w:rsidR="001233CE" w:rsidRPr="00335D95" w:rsidRDefault="001233CE" w:rsidP="001233CE">
            <w:pPr>
              <w:widowControl w:val="0"/>
              <w:autoSpaceDE w:val="0"/>
              <w:autoSpaceDN w:val="0"/>
              <w:rPr>
                <w:sz w:val="20"/>
                <w:szCs w:val="20"/>
              </w:rPr>
            </w:pPr>
            <w:r w:rsidRPr="00335D95">
              <w:rPr>
                <w:sz w:val="20"/>
                <w:szCs w:val="20"/>
              </w:rPr>
              <w:t>701010101</w:t>
            </w:r>
          </w:p>
        </w:tc>
        <w:tc>
          <w:tcPr>
            <w:tcW w:w="2499" w:type="dxa"/>
            <w:shd w:val="clear" w:color="auto" w:fill="auto"/>
          </w:tcPr>
          <w:p w14:paraId="5479F479" w14:textId="77777777" w:rsidR="001233CE" w:rsidRPr="00335D95" w:rsidRDefault="001233CE" w:rsidP="001233CE">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5A4B9B8" w14:textId="77777777" w:rsidR="001233CE" w:rsidRPr="00335D95" w:rsidRDefault="001233CE" w:rsidP="001233CE">
            <w:pPr>
              <w:widowControl w:val="0"/>
              <w:autoSpaceDE w:val="0"/>
              <w:autoSpaceDN w:val="0"/>
              <w:jc w:val="center"/>
              <w:rPr>
                <w:sz w:val="20"/>
                <w:szCs w:val="20"/>
              </w:rPr>
            </w:pPr>
            <w:r w:rsidRPr="00335D95">
              <w:rPr>
                <w:sz w:val="20"/>
                <w:szCs w:val="20"/>
              </w:rPr>
              <w:t>201,76</w:t>
            </w:r>
          </w:p>
        </w:tc>
        <w:tc>
          <w:tcPr>
            <w:tcW w:w="0" w:type="auto"/>
            <w:tcBorders>
              <w:top w:val="nil"/>
              <w:left w:val="single" w:sz="4" w:space="0" w:color="auto"/>
              <w:bottom w:val="single" w:sz="4" w:space="0" w:color="auto"/>
              <w:right w:val="single" w:sz="4" w:space="0" w:color="auto"/>
            </w:tcBorders>
            <w:shd w:val="clear" w:color="auto" w:fill="auto"/>
          </w:tcPr>
          <w:p w14:paraId="7B75BA08" w14:textId="77777777" w:rsidR="001233CE" w:rsidRPr="00335D95" w:rsidRDefault="001233CE" w:rsidP="001233CE">
            <w:pPr>
              <w:widowControl w:val="0"/>
              <w:autoSpaceDE w:val="0"/>
              <w:autoSpaceDN w:val="0"/>
              <w:jc w:val="center"/>
              <w:rPr>
                <w:sz w:val="20"/>
                <w:szCs w:val="20"/>
              </w:rPr>
            </w:pPr>
            <w:r w:rsidRPr="001233CE">
              <w:rPr>
                <w:sz w:val="20"/>
                <w:szCs w:val="20"/>
              </w:rPr>
              <w:t>632,06</w:t>
            </w:r>
          </w:p>
        </w:tc>
        <w:tc>
          <w:tcPr>
            <w:tcW w:w="3382" w:type="dxa"/>
            <w:shd w:val="clear" w:color="auto" w:fill="auto"/>
          </w:tcPr>
          <w:p w14:paraId="6E6EBE36" w14:textId="77777777" w:rsidR="001233CE" w:rsidRPr="00335D95" w:rsidRDefault="001233CE" w:rsidP="001233CE">
            <w:pPr>
              <w:widowControl w:val="0"/>
              <w:autoSpaceDE w:val="0"/>
              <w:autoSpaceDN w:val="0"/>
              <w:rPr>
                <w:sz w:val="20"/>
                <w:szCs w:val="20"/>
              </w:rPr>
            </w:pPr>
          </w:p>
        </w:tc>
      </w:tr>
      <w:tr w:rsidR="001233CE" w:rsidRPr="00335D95" w14:paraId="478232B6" w14:textId="77777777" w:rsidTr="00DF4D82">
        <w:trPr>
          <w:jc w:val="center"/>
        </w:trPr>
        <w:tc>
          <w:tcPr>
            <w:tcW w:w="629" w:type="dxa"/>
            <w:shd w:val="clear" w:color="auto" w:fill="auto"/>
          </w:tcPr>
          <w:p w14:paraId="4CEBCDDD" w14:textId="77777777" w:rsidR="001233CE" w:rsidRPr="00335D95" w:rsidRDefault="001233CE" w:rsidP="001233CE">
            <w:pPr>
              <w:widowControl w:val="0"/>
              <w:autoSpaceDE w:val="0"/>
              <w:autoSpaceDN w:val="0"/>
              <w:rPr>
                <w:sz w:val="20"/>
                <w:szCs w:val="20"/>
              </w:rPr>
            </w:pPr>
            <w:r w:rsidRPr="00335D95">
              <w:rPr>
                <w:sz w:val="20"/>
                <w:szCs w:val="20"/>
              </w:rPr>
              <w:t>3018</w:t>
            </w:r>
          </w:p>
        </w:tc>
        <w:tc>
          <w:tcPr>
            <w:tcW w:w="1124" w:type="dxa"/>
            <w:shd w:val="clear" w:color="auto" w:fill="auto"/>
          </w:tcPr>
          <w:p w14:paraId="0D456C42" w14:textId="77777777" w:rsidR="001233CE" w:rsidRPr="00335D95" w:rsidRDefault="001233CE" w:rsidP="001233CE">
            <w:pPr>
              <w:widowControl w:val="0"/>
              <w:autoSpaceDE w:val="0"/>
              <w:autoSpaceDN w:val="0"/>
              <w:rPr>
                <w:sz w:val="20"/>
                <w:szCs w:val="20"/>
              </w:rPr>
            </w:pPr>
            <w:r w:rsidRPr="00335D95">
              <w:rPr>
                <w:sz w:val="20"/>
                <w:szCs w:val="20"/>
              </w:rPr>
              <w:t>701010101</w:t>
            </w:r>
          </w:p>
        </w:tc>
        <w:tc>
          <w:tcPr>
            <w:tcW w:w="2499" w:type="dxa"/>
            <w:shd w:val="clear" w:color="auto" w:fill="auto"/>
          </w:tcPr>
          <w:p w14:paraId="3B56D2B4" w14:textId="77777777" w:rsidR="001233CE" w:rsidRPr="00335D95" w:rsidRDefault="001233CE" w:rsidP="001233CE">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CDE1C1C" w14:textId="77777777" w:rsidR="001233CE" w:rsidRPr="00335D95" w:rsidRDefault="001233CE" w:rsidP="001233CE">
            <w:pPr>
              <w:widowControl w:val="0"/>
              <w:autoSpaceDE w:val="0"/>
              <w:autoSpaceDN w:val="0"/>
              <w:jc w:val="center"/>
              <w:rPr>
                <w:sz w:val="20"/>
                <w:szCs w:val="20"/>
              </w:rPr>
            </w:pPr>
            <w:r w:rsidRPr="00335D95">
              <w:rPr>
                <w:sz w:val="20"/>
                <w:szCs w:val="20"/>
              </w:rPr>
              <w:t>12,45</w:t>
            </w:r>
          </w:p>
        </w:tc>
        <w:tc>
          <w:tcPr>
            <w:tcW w:w="0" w:type="auto"/>
            <w:tcBorders>
              <w:top w:val="nil"/>
              <w:left w:val="single" w:sz="4" w:space="0" w:color="auto"/>
              <w:bottom w:val="single" w:sz="4" w:space="0" w:color="auto"/>
              <w:right w:val="single" w:sz="4" w:space="0" w:color="auto"/>
            </w:tcBorders>
            <w:shd w:val="clear" w:color="auto" w:fill="auto"/>
          </w:tcPr>
          <w:p w14:paraId="3FE9140C" w14:textId="77777777" w:rsidR="001233CE" w:rsidRPr="00335D95" w:rsidRDefault="001233CE" w:rsidP="001233CE">
            <w:pPr>
              <w:widowControl w:val="0"/>
              <w:autoSpaceDE w:val="0"/>
              <w:autoSpaceDN w:val="0"/>
              <w:jc w:val="center"/>
              <w:rPr>
                <w:sz w:val="20"/>
                <w:szCs w:val="20"/>
              </w:rPr>
            </w:pPr>
            <w:r w:rsidRPr="001233CE">
              <w:rPr>
                <w:sz w:val="20"/>
                <w:szCs w:val="20"/>
              </w:rPr>
              <w:t>53,36</w:t>
            </w:r>
          </w:p>
        </w:tc>
        <w:tc>
          <w:tcPr>
            <w:tcW w:w="3382" w:type="dxa"/>
            <w:shd w:val="clear" w:color="auto" w:fill="auto"/>
          </w:tcPr>
          <w:p w14:paraId="6BB2DAD6" w14:textId="77777777" w:rsidR="001233CE" w:rsidRPr="00335D95" w:rsidRDefault="001233CE" w:rsidP="001233CE">
            <w:pPr>
              <w:widowControl w:val="0"/>
              <w:autoSpaceDE w:val="0"/>
              <w:autoSpaceDN w:val="0"/>
              <w:rPr>
                <w:sz w:val="20"/>
                <w:szCs w:val="20"/>
              </w:rPr>
            </w:pPr>
          </w:p>
        </w:tc>
      </w:tr>
      <w:tr w:rsidR="001233CE" w:rsidRPr="00335D95" w14:paraId="33E3224D" w14:textId="77777777" w:rsidTr="00DF4D82">
        <w:trPr>
          <w:jc w:val="center"/>
        </w:trPr>
        <w:tc>
          <w:tcPr>
            <w:tcW w:w="629" w:type="dxa"/>
            <w:shd w:val="clear" w:color="auto" w:fill="auto"/>
          </w:tcPr>
          <w:p w14:paraId="68E04A67" w14:textId="77777777" w:rsidR="001233CE" w:rsidRPr="00335D95" w:rsidRDefault="001233CE" w:rsidP="001233CE">
            <w:pPr>
              <w:widowControl w:val="0"/>
              <w:autoSpaceDE w:val="0"/>
              <w:autoSpaceDN w:val="0"/>
              <w:rPr>
                <w:sz w:val="20"/>
                <w:szCs w:val="20"/>
              </w:rPr>
            </w:pPr>
            <w:r w:rsidRPr="00335D95">
              <w:rPr>
                <w:sz w:val="20"/>
                <w:szCs w:val="20"/>
              </w:rPr>
              <w:t>3019</w:t>
            </w:r>
          </w:p>
        </w:tc>
        <w:tc>
          <w:tcPr>
            <w:tcW w:w="1124" w:type="dxa"/>
            <w:shd w:val="clear" w:color="auto" w:fill="auto"/>
          </w:tcPr>
          <w:p w14:paraId="7F934CE5" w14:textId="77777777" w:rsidR="001233CE" w:rsidRPr="00335D95" w:rsidRDefault="001233CE" w:rsidP="001233CE">
            <w:pPr>
              <w:widowControl w:val="0"/>
              <w:autoSpaceDE w:val="0"/>
              <w:autoSpaceDN w:val="0"/>
              <w:rPr>
                <w:sz w:val="20"/>
                <w:szCs w:val="20"/>
              </w:rPr>
            </w:pPr>
            <w:r w:rsidRPr="00335D95">
              <w:rPr>
                <w:sz w:val="20"/>
                <w:szCs w:val="20"/>
              </w:rPr>
              <w:t>701010402</w:t>
            </w:r>
          </w:p>
        </w:tc>
        <w:tc>
          <w:tcPr>
            <w:tcW w:w="2499" w:type="dxa"/>
            <w:shd w:val="clear" w:color="auto" w:fill="auto"/>
          </w:tcPr>
          <w:p w14:paraId="50F9FA95" w14:textId="77777777" w:rsidR="001233CE" w:rsidRPr="00335D95" w:rsidRDefault="001233CE" w:rsidP="001233CE">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10EF6AE" w14:textId="77777777" w:rsidR="001233CE" w:rsidRPr="00335D95" w:rsidRDefault="001233CE" w:rsidP="001233CE">
            <w:pPr>
              <w:widowControl w:val="0"/>
              <w:autoSpaceDE w:val="0"/>
              <w:autoSpaceDN w:val="0"/>
              <w:jc w:val="center"/>
              <w:rPr>
                <w:sz w:val="20"/>
                <w:szCs w:val="20"/>
              </w:rPr>
            </w:pPr>
            <w:r w:rsidRPr="00335D95">
              <w:rPr>
                <w:sz w:val="20"/>
                <w:szCs w:val="20"/>
              </w:rPr>
              <w:t>53,59</w:t>
            </w:r>
          </w:p>
        </w:tc>
        <w:tc>
          <w:tcPr>
            <w:tcW w:w="0" w:type="auto"/>
            <w:tcBorders>
              <w:top w:val="nil"/>
              <w:left w:val="single" w:sz="4" w:space="0" w:color="auto"/>
              <w:bottom w:val="single" w:sz="4" w:space="0" w:color="auto"/>
              <w:right w:val="single" w:sz="4" w:space="0" w:color="auto"/>
            </w:tcBorders>
            <w:shd w:val="clear" w:color="auto" w:fill="auto"/>
          </w:tcPr>
          <w:p w14:paraId="561A2ECD" w14:textId="77777777" w:rsidR="001233CE" w:rsidRPr="00335D95" w:rsidRDefault="001233CE" w:rsidP="001233CE">
            <w:pPr>
              <w:widowControl w:val="0"/>
              <w:autoSpaceDE w:val="0"/>
              <w:autoSpaceDN w:val="0"/>
              <w:jc w:val="center"/>
              <w:rPr>
                <w:sz w:val="20"/>
                <w:szCs w:val="20"/>
              </w:rPr>
            </w:pPr>
            <w:r w:rsidRPr="001233CE">
              <w:rPr>
                <w:sz w:val="20"/>
                <w:szCs w:val="20"/>
              </w:rPr>
              <w:t>136,73</w:t>
            </w:r>
          </w:p>
        </w:tc>
        <w:tc>
          <w:tcPr>
            <w:tcW w:w="3382" w:type="dxa"/>
            <w:shd w:val="clear" w:color="auto" w:fill="auto"/>
          </w:tcPr>
          <w:p w14:paraId="45825426" w14:textId="77777777" w:rsidR="001233CE" w:rsidRPr="00335D95" w:rsidRDefault="001233CE" w:rsidP="001233CE">
            <w:pPr>
              <w:widowControl w:val="0"/>
              <w:autoSpaceDE w:val="0"/>
              <w:autoSpaceDN w:val="0"/>
              <w:rPr>
                <w:sz w:val="20"/>
                <w:szCs w:val="20"/>
              </w:rPr>
            </w:pPr>
          </w:p>
        </w:tc>
      </w:tr>
      <w:tr w:rsidR="00582C37" w:rsidRPr="00335D95" w14:paraId="6F2392CB" w14:textId="77777777" w:rsidTr="00DF4D82">
        <w:trPr>
          <w:jc w:val="center"/>
        </w:trPr>
        <w:tc>
          <w:tcPr>
            <w:tcW w:w="629" w:type="dxa"/>
            <w:shd w:val="clear" w:color="auto" w:fill="auto"/>
          </w:tcPr>
          <w:p w14:paraId="2BA7BE6A" w14:textId="77777777" w:rsidR="00582C37" w:rsidRPr="00335D95" w:rsidRDefault="00582C37" w:rsidP="00582C37">
            <w:pPr>
              <w:widowControl w:val="0"/>
              <w:autoSpaceDE w:val="0"/>
              <w:autoSpaceDN w:val="0"/>
              <w:rPr>
                <w:sz w:val="20"/>
                <w:szCs w:val="20"/>
              </w:rPr>
            </w:pPr>
            <w:r w:rsidRPr="00335D95">
              <w:rPr>
                <w:sz w:val="20"/>
                <w:szCs w:val="20"/>
              </w:rPr>
              <w:t>3020</w:t>
            </w:r>
          </w:p>
        </w:tc>
        <w:tc>
          <w:tcPr>
            <w:tcW w:w="1124" w:type="dxa"/>
            <w:shd w:val="clear" w:color="auto" w:fill="auto"/>
          </w:tcPr>
          <w:p w14:paraId="5D40A533" w14:textId="77777777" w:rsidR="00582C37" w:rsidRPr="00335D95" w:rsidRDefault="00582C37" w:rsidP="00582C37">
            <w:pPr>
              <w:widowControl w:val="0"/>
              <w:autoSpaceDE w:val="0"/>
              <w:autoSpaceDN w:val="0"/>
              <w:rPr>
                <w:sz w:val="20"/>
                <w:szCs w:val="20"/>
              </w:rPr>
            </w:pPr>
            <w:r w:rsidRPr="00335D95">
              <w:rPr>
                <w:sz w:val="20"/>
                <w:szCs w:val="20"/>
              </w:rPr>
              <w:t>701010404</w:t>
            </w:r>
          </w:p>
        </w:tc>
        <w:tc>
          <w:tcPr>
            <w:tcW w:w="2499" w:type="dxa"/>
            <w:shd w:val="clear" w:color="auto" w:fill="auto"/>
          </w:tcPr>
          <w:p w14:paraId="140E7451" w14:textId="77777777" w:rsidR="00582C37" w:rsidRPr="00335D95" w:rsidRDefault="00582C37" w:rsidP="00582C37">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0990F24A" w14:textId="77777777" w:rsidR="00582C37" w:rsidRPr="00335D95" w:rsidRDefault="00582C37" w:rsidP="00582C37">
            <w:pPr>
              <w:widowControl w:val="0"/>
              <w:autoSpaceDE w:val="0"/>
              <w:autoSpaceDN w:val="0"/>
              <w:jc w:val="center"/>
              <w:rPr>
                <w:sz w:val="20"/>
                <w:szCs w:val="20"/>
              </w:rPr>
            </w:pPr>
            <w:r w:rsidRPr="00335D95">
              <w:rPr>
                <w:sz w:val="20"/>
                <w:szCs w:val="20"/>
              </w:rPr>
              <w:t>45,58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B077" w14:textId="77777777" w:rsidR="00582C37" w:rsidRPr="00335D95" w:rsidRDefault="00582C37" w:rsidP="00582C37">
            <w:pPr>
              <w:widowControl w:val="0"/>
              <w:autoSpaceDE w:val="0"/>
              <w:autoSpaceDN w:val="0"/>
              <w:jc w:val="center"/>
              <w:rPr>
                <w:sz w:val="20"/>
                <w:szCs w:val="20"/>
              </w:rPr>
            </w:pPr>
            <w:r w:rsidRPr="00582C37">
              <w:rPr>
                <w:sz w:val="20"/>
                <w:szCs w:val="20"/>
              </w:rPr>
              <w:t>1187,64</w:t>
            </w:r>
          </w:p>
        </w:tc>
        <w:tc>
          <w:tcPr>
            <w:tcW w:w="3382" w:type="dxa"/>
            <w:shd w:val="clear" w:color="auto" w:fill="auto"/>
          </w:tcPr>
          <w:p w14:paraId="0D9D85D2" w14:textId="77777777" w:rsidR="00582C37" w:rsidRPr="00335D95" w:rsidRDefault="00582C37" w:rsidP="00582C37">
            <w:pPr>
              <w:widowControl w:val="0"/>
              <w:autoSpaceDE w:val="0"/>
              <w:autoSpaceDN w:val="0"/>
              <w:rPr>
                <w:sz w:val="20"/>
                <w:szCs w:val="20"/>
              </w:rPr>
            </w:pPr>
          </w:p>
        </w:tc>
      </w:tr>
      <w:tr w:rsidR="00582C37" w:rsidRPr="00335D95" w14:paraId="655A7CE0" w14:textId="77777777" w:rsidTr="00DF4D82">
        <w:trPr>
          <w:jc w:val="center"/>
        </w:trPr>
        <w:tc>
          <w:tcPr>
            <w:tcW w:w="629" w:type="dxa"/>
            <w:shd w:val="clear" w:color="auto" w:fill="auto"/>
          </w:tcPr>
          <w:p w14:paraId="42C356DA" w14:textId="77777777" w:rsidR="00582C37" w:rsidRPr="00335D95" w:rsidRDefault="00582C37" w:rsidP="00582C37">
            <w:pPr>
              <w:widowControl w:val="0"/>
              <w:autoSpaceDE w:val="0"/>
              <w:autoSpaceDN w:val="0"/>
              <w:rPr>
                <w:sz w:val="20"/>
                <w:szCs w:val="20"/>
              </w:rPr>
            </w:pPr>
            <w:r w:rsidRPr="00335D95">
              <w:rPr>
                <w:sz w:val="20"/>
                <w:szCs w:val="20"/>
              </w:rPr>
              <w:t>3021</w:t>
            </w:r>
          </w:p>
        </w:tc>
        <w:tc>
          <w:tcPr>
            <w:tcW w:w="1124" w:type="dxa"/>
            <w:shd w:val="clear" w:color="auto" w:fill="auto"/>
          </w:tcPr>
          <w:p w14:paraId="5AE7D29E" w14:textId="77777777" w:rsidR="00582C37" w:rsidRPr="00335D95" w:rsidRDefault="00582C37" w:rsidP="00582C37">
            <w:pPr>
              <w:widowControl w:val="0"/>
              <w:autoSpaceDE w:val="0"/>
              <w:autoSpaceDN w:val="0"/>
              <w:rPr>
                <w:sz w:val="20"/>
                <w:szCs w:val="20"/>
              </w:rPr>
            </w:pPr>
            <w:r w:rsidRPr="00335D95">
              <w:rPr>
                <w:sz w:val="20"/>
                <w:szCs w:val="20"/>
              </w:rPr>
              <w:t>701010404</w:t>
            </w:r>
          </w:p>
        </w:tc>
        <w:tc>
          <w:tcPr>
            <w:tcW w:w="2499" w:type="dxa"/>
            <w:shd w:val="clear" w:color="auto" w:fill="auto"/>
          </w:tcPr>
          <w:p w14:paraId="0A87E70C" w14:textId="77777777" w:rsidR="00582C37" w:rsidRPr="00335D95" w:rsidRDefault="00582C37" w:rsidP="00582C37">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1AB75D33" w14:textId="77777777" w:rsidR="00582C37" w:rsidRPr="00335D95" w:rsidRDefault="00582C37" w:rsidP="00582C37">
            <w:pPr>
              <w:widowControl w:val="0"/>
              <w:autoSpaceDE w:val="0"/>
              <w:autoSpaceDN w:val="0"/>
              <w:jc w:val="center"/>
              <w:rPr>
                <w:sz w:val="20"/>
                <w:szCs w:val="20"/>
              </w:rPr>
            </w:pPr>
            <w:r w:rsidRPr="00335D95">
              <w:rPr>
                <w:sz w:val="20"/>
                <w:szCs w:val="20"/>
              </w:rPr>
              <w:t>0,97</w:t>
            </w:r>
          </w:p>
        </w:tc>
        <w:tc>
          <w:tcPr>
            <w:tcW w:w="0" w:type="auto"/>
            <w:tcBorders>
              <w:top w:val="nil"/>
              <w:left w:val="single" w:sz="4" w:space="0" w:color="auto"/>
              <w:bottom w:val="single" w:sz="4" w:space="0" w:color="auto"/>
              <w:right w:val="single" w:sz="4" w:space="0" w:color="auto"/>
            </w:tcBorders>
            <w:shd w:val="clear" w:color="auto" w:fill="auto"/>
          </w:tcPr>
          <w:p w14:paraId="077F3CF5" w14:textId="77777777" w:rsidR="00582C37" w:rsidRPr="00335D95" w:rsidRDefault="00582C37" w:rsidP="00582C37">
            <w:pPr>
              <w:widowControl w:val="0"/>
              <w:autoSpaceDE w:val="0"/>
              <w:autoSpaceDN w:val="0"/>
              <w:jc w:val="center"/>
              <w:rPr>
                <w:sz w:val="20"/>
                <w:szCs w:val="20"/>
              </w:rPr>
            </w:pPr>
            <w:r w:rsidRPr="00582C37">
              <w:rPr>
                <w:sz w:val="20"/>
                <w:szCs w:val="20"/>
              </w:rPr>
              <w:t>2473,86</w:t>
            </w:r>
          </w:p>
        </w:tc>
        <w:tc>
          <w:tcPr>
            <w:tcW w:w="3382" w:type="dxa"/>
            <w:shd w:val="clear" w:color="auto" w:fill="auto"/>
          </w:tcPr>
          <w:p w14:paraId="375224CC" w14:textId="77777777" w:rsidR="00582C37" w:rsidRPr="00335D95" w:rsidRDefault="00582C37" w:rsidP="00582C37">
            <w:pPr>
              <w:widowControl w:val="0"/>
              <w:autoSpaceDE w:val="0"/>
              <w:autoSpaceDN w:val="0"/>
              <w:rPr>
                <w:sz w:val="20"/>
                <w:szCs w:val="20"/>
              </w:rPr>
            </w:pPr>
          </w:p>
        </w:tc>
      </w:tr>
      <w:tr w:rsidR="00582C37" w:rsidRPr="00335D95" w14:paraId="76D8D75C" w14:textId="77777777" w:rsidTr="00DF4D82">
        <w:trPr>
          <w:jc w:val="center"/>
        </w:trPr>
        <w:tc>
          <w:tcPr>
            <w:tcW w:w="629" w:type="dxa"/>
            <w:shd w:val="clear" w:color="auto" w:fill="auto"/>
          </w:tcPr>
          <w:p w14:paraId="5B758440" w14:textId="77777777" w:rsidR="00582C37" w:rsidRPr="00335D95" w:rsidRDefault="00582C37" w:rsidP="00582C37">
            <w:pPr>
              <w:widowControl w:val="0"/>
              <w:autoSpaceDE w:val="0"/>
              <w:autoSpaceDN w:val="0"/>
              <w:rPr>
                <w:sz w:val="20"/>
                <w:szCs w:val="20"/>
              </w:rPr>
            </w:pPr>
            <w:r w:rsidRPr="00335D95">
              <w:rPr>
                <w:sz w:val="20"/>
                <w:szCs w:val="20"/>
              </w:rPr>
              <w:t>3022</w:t>
            </w:r>
          </w:p>
        </w:tc>
        <w:tc>
          <w:tcPr>
            <w:tcW w:w="1124" w:type="dxa"/>
            <w:shd w:val="clear" w:color="auto" w:fill="auto"/>
          </w:tcPr>
          <w:p w14:paraId="465F7426" w14:textId="77777777" w:rsidR="00582C37" w:rsidRPr="00335D95" w:rsidRDefault="00582C37" w:rsidP="00582C37">
            <w:pPr>
              <w:widowControl w:val="0"/>
              <w:autoSpaceDE w:val="0"/>
              <w:autoSpaceDN w:val="0"/>
              <w:rPr>
                <w:sz w:val="20"/>
                <w:szCs w:val="20"/>
              </w:rPr>
            </w:pPr>
            <w:r w:rsidRPr="00335D95">
              <w:rPr>
                <w:sz w:val="20"/>
                <w:szCs w:val="20"/>
              </w:rPr>
              <w:t>701010604</w:t>
            </w:r>
          </w:p>
        </w:tc>
        <w:tc>
          <w:tcPr>
            <w:tcW w:w="2499" w:type="dxa"/>
            <w:shd w:val="clear" w:color="auto" w:fill="auto"/>
          </w:tcPr>
          <w:p w14:paraId="56F7BB08" w14:textId="77777777" w:rsidR="00582C37" w:rsidRPr="00335D95" w:rsidRDefault="00582C37" w:rsidP="00582C37">
            <w:pPr>
              <w:widowControl w:val="0"/>
              <w:autoSpaceDE w:val="0"/>
              <w:autoSpaceDN w:val="0"/>
              <w:rPr>
                <w:sz w:val="20"/>
                <w:szCs w:val="20"/>
              </w:rPr>
            </w:pPr>
            <w:r w:rsidRPr="00335D95">
              <w:rPr>
                <w:sz w:val="20"/>
                <w:szCs w:val="20"/>
              </w:rPr>
              <w:t>Лесопарковая зона</w:t>
            </w:r>
          </w:p>
        </w:tc>
        <w:tc>
          <w:tcPr>
            <w:tcW w:w="0" w:type="auto"/>
            <w:shd w:val="clear" w:color="auto" w:fill="auto"/>
          </w:tcPr>
          <w:p w14:paraId="78CF0AF4"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9E425CE" w14:textId="77777777" w:rsidR="00582C37" w:rsidRPr="00335D95" w:rsidRDefault="00582C37" w:rsidP="00582C37">
            <w:pPr>
              <w:widowControl w:val="0"/>
              <w:autoSpaceDE w:val="0"/>
              <w:autoSpaceDN w:val="0"/>
              <w:jc w:val="center"/>
              <w:rPr>
                <w:sz w:val="20"/>
                <w:szCs w:val="20"/>
              </w:rPr>
            </w:pPr>
            <w:r w:rsidRPr="00582C37">
              <w:rPr>
                <w:sz w:val="20"/>
                <w:szCs w:val="20"/>
              </w:rPr>
              <w:t>317,24</w:t>
            </w:r>
          </w:p>
        </w:tc>
        <w:tc>
          <w:tcPr>
            <w:tcW w:w="3382" w:type="dxa"/>
            <w:shd w:val="clear" w:color="auto" w:fill="auto"/>
          </w:tcPr>
          <w:p w14:paraId="008B30B9" w14:textId="77777777" w:rsidR="00582C37" w:rsidRPr="00335D95" w:rsidRDefault="00582C37" w:rsidP="00582C37">
            <w:pPr>
              <w:widowControl w:val="0"/>
              <w:autoSpaceDE w:val="0"/>
              <w:autoSpaceDN w:val="0"/>
              <w:rPr>
                <w:sz w:val="20"/>
                <w:szCs w:val="20"/>
              </w:rPr>
            </w:pPr>
          </w:p>
        </w:tc>
      </w:tr>
      <w:tr w:rsidR="00582C37" w:rsidRPr="00335D95" w14:paraId="6F86AD3C" w14:textId="77777777" w:rsidTr="00DF4D82">
        <w:trPr>
          <w:jc w:val="center"/>
        </w:trPr>
        <w:tc>
          <w:tcPr>
            <w:tcW w:w="629" w:type="dxa"/>
            <w:shd w:val="clear" w:color="auto" w:fill="auto"/>
          </w:tcPr>
          <w:p w14:paraId="77CAE06D" w14:textId="77777777" w:rsidR="00582C37" w:rsidRPr="00335D95" w:rsidRDefault="00582C37" w:rsidP="00582C37">
            <w:pPr>
              <w:widowControl w:val="0"/>
              <w:autoSpaceDE w:val="0"/>
              <w:autoSpaceDN w:val="0"/>
              <w:rPr>
                <w:sz w:val="20"/>
                <w:szCs w:val="20"/>
              </w:rPr>
            </w:pPr>
            <w:r w:rsidRPr="00335D95">
              <w:rPr>
                <w:sz w:val="20"/>
                <w:szCs w:val="20"/>
              </w:rPr>
              <w:t>3023</w:t>
            </w:r>
          </w:p>
        </w:tc>
        <w:tc>
          <w:tcPr>
            <w:tcW w:w="1124" w:type="dxa"/>
            <w:shd w:val="clear" w:color="auto" w:fill="auto"/>
          </w:tcPr>
          <w:p w14:paraId="3D10B2A7"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44A290A7" w14:textId="77777777" w:rsidR="00582C37" w:rsidRPr="00335D95" w:rsidRDefault="00582C37" w:rsidP="00582C37">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общего пользования (лесопарки, парки, сады, скверы, бульвары, городские леса)</w:t>
            </w:r>
          </w:p>
        </w:tc>
        <w:tc>
          <w:tcPr>
            <w:tcW w:w="0" w:type="auto"/>
            <w:shd w:val="clear" w:color="auto" w:fill="auto"/>
          </w:tcPr>
          <w:p w14:paraId="2B94244C" w14:textId="77777777" w:rsidR="00582C37" w:rsidRPr="00335D95" w:rsidRDefault="00582C37" w:rsidP="00582C37">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6D4131FA" w14:textId="77777777" w:rsidR="00582C37" w:rsidRPr="00335D95" w:rsidRDefault="00582C37" w:rsidP="00582C37">
            <w:pPr>
              <w:widowControl w:val="0"/>
              <w:autoSpaceDE w:val="0"/>
              <w:autoSpaceDN w:val="0"/>
              <w:jc w:val="center"/>
              <w:rPr>
                <w:sz w:val="20"/>
                <w:szCs w:val="20"/>
              </w:rPr>
            </w:pPr>
            <w:r w:rsidRPr="00582C37">
              <w:rPr>
                <w:sz w:val="20"/>
                <w:szCs w:val="20"/>
              </w:rPr>
              <w:t>389,27</w:t>
            </w:r>
          </w:p>
        </w:tc>
        <w:tc>
          <w:tcPr>
            <w:tcW w:w="3382" w:type="dxa"/>
            <w:shd w:val="clear" w:color="auto" w:fill="auto"/>
          </w:tcPr>
          <w:p w14:paraId="792730C3" w14:textId="77777777" w:rsidR="00582C37" w:rsidRPr="00335D95" w:rsidRDefault="00582C37" w:rsidP="00582C37">
            <w:pPr>
              <w:widowControl w:val="0"/>
              <w:autoSpaceDE w:val="0"/>
              <w:autoSpaceDN w:val="0"/>
              <w:rPr>
                <w:sz w:val="20"/>
                <w:szCs w:val="20"/>
              </w:rPr>
            </w:pPr>
          </w:p>
        </w:tc>
      </w:tr>
      <w:tr w:rsidR="00582C37" w:rsidRPr="00335D95" w14:paraId="058F4711" w14:textId="77777777" w:rsidTr="00DF4D82">
        <w:trPr>
          <w:jc w:val="center"/>
        </w:trPr>
        <w:tc>
          <w:tcPr>
            <w:tcW w:w="629" w:type="dxa"/>
            <w:shd w:val="clear" w:color="auto" w:fill="auto"/>
          </w:tcPr>
          <w:p w14:paraId="1CB0D581" w14:textId="77777777" w:rsidR="00582C37" w:rsidRPr="00335D95" w:rsidRDefault="00582C37" w:rsidP="00582C37">
            <w:pPr>
              <w:widowControl w:val="0"/>
              <w:autoSpaceDE w:val="0"/>
              <w:autoSpaceDN w:val="0"/>
              <w:rPr>
                <w:sz w:val="20"/>
                <w:szCs w:val="20"/>
              </w:rPr>
            </w:pPr>
            <w:r w:rsidRPr="00335D95">
              <w:rPr>
                <w:sz w:val="20"/>
                <w:szCs w:val="20"/>
              </w:rPr>
              <w:t>3024</w:t>
            </w:r>
          </w:p>
        </w:tc>
        <w:tc>
          <w:tcPr>
            <w:tcW w:w="1124" w:type="dxa"/>
            <w:shd w:val="clear" w:color="auto" w:fill="auto"/>
          </w:tcPr>
          <w:p w14:paraId="46FB6F55" w14:textId="77777777" w:rsidR="00582C37" w:rsidRPr="00335D95" w:rsidRDefault="00582C37" w:rsidP="00582C37">
            <w:pPr>
              <w:widowControl w:val="0"/>
              <w:autoSpaceDE w:val="0"/>
              <w:autoSpaceDN w:val="0"/>
              <w:rPr>
                <w:sz w:val="20"/>
                <w:szCs w:val="20"/>
              </w:rPr>
            </w:pPr>
            <w:r w:rsidRPr="00335D95">
              <w:rPr>
                <w:sz w:val="20"/>
                <w:szCs w:val="20"/>
              </w:rPr>
              <w:t>701010402</w:t>
            </w:r>
          </w:p>
        </w:tc>
        <w:tc>
          <w:tcPr>
            <w:tcW w:w="2499" w:type="dxa"/>
            <w:shd w:val="clear" w:color="auto" w:fill="auto"/>
          </w:tcPr>
          <w:p w14:paraId="36EAF5EF" w14:textId="77777777" w:rsidR="00582C37" w:rsidRPr="00335D95" w:rsidRDefault="00582C37" w:rsidP="00582C3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6EE9946F" w14:textId="77777777" w:rsidR="00582C37" w:rsidRPr="00335D95" w:rsidRDefault="00582C37" w:rsidP="00582C37">
            <w:pPr>
              <w:widowControl w:val="0"/>
              <w:autoSpaceDE w:val="0"/>
              <w:autoSpaceDN w:val="0"/>
              <w:jc w:val="center"/>
              <w:rPr>
                <w:sz w:val="20"/>
                <w:szCs w:val="20"/>
              </w:rPr>
            </w:pPr>
            <w:r w:rsidRPr="00335D95">
              <w:rPr>
                <w:sz w:val="20"/>
                <w:szCs w:val="20"/>
              </w:rPr>
              <w:t>36,06</w:t>
            </w:r>
          </w:p>
        </w:tc>
        <w:tc>
          <w:tcPr>
            <w:tcW w:w="0" w:type="auto"/>
            <w:tcBorders>
              <w:top w:val="nil"/>
              <w:left w:val="single" w:sz="4" w:space="0" w:color="auto"/>
              <w:bottom w:val="single" w:sz="4" w:space="0" w:color="auto"/>
              <w:right w:val="single" w:sz="4" w:space="0" w:color="auto"/>
            </w:tcBorders>
            <w:shd w:val="clear" w:color="auto" w:fill="auto"/>
          </w:tcPr>
          <w:p w14:paraId="11F05286" w14:textId="77777777" w:rsidR="00582C37" w:rsidRPr="00335D95" w:rsidRDefault="00582C37" w:rsidP="00582C37">
            <w:pPr>
              <w:widowControl w:val="0"/>
              <w:autoSpaceDE w:val="0"/>
              <w:autoSpaceDN w:val="0"/>
              <w:jc w:val="center"/>
              <w:rPr>
                <w:sz w:val="20"/>
                <w:szCs w:val="20"/>
              </w:rPr>
            </w:pPr>
            <w:r w:rsidRPr="00582C37">
              <w:rPr>
                <w:sz w:val="20"/>
                <w:szCs w:val="20"/>
              </w:rPr>
              <w:t>96,54</w:t>
            </w:r>
          </w:p>
        </w:tc>
        <w:tc>
          <w:tcPr>
            <w:tcW w:w="3382" w:type="dxa"/>
            <w:shd w:val="clear" w:color="auto" w:fill="auto"/>
          </w:tcPr>
          <w:p w14:paraId="4B9A9D3F" w14:textId="77777777" w:rsidR="00582C37" w:rsidRPr="00335D95" w:rsidRDefault="00582C37" w:rsidP="00582C37">
            <w:pPr>
              <w:widowControl w:val="0"/>
              <w:autoSpaceDE w:val="0"/>
              <w:autoSpaceDN w:val="0"/>
              <w:rPr>
                <w:sz w:val="20"/>
                <w:szCs w:val="20"/>
              </w:rPr>
            </w:pPr>
          </w:p>
        </w:tc>
      </w:tr>
      <w:tr w:rsidR="00582C37" w:rsidRPr="00335D95" w14:paraId="7FBC1D70" w14:textId="77777777" w:rsidTr="00DF4D82">
        <w:trPr>
          <w:jc w:val="center"/>
        </w:trPr>
        <w:tc>
          <w:tcPr>
            <w:tcW w:w="629" w:type="dxa"/>
            <w:shd w:val="clear" w:color="auto" w:fill="auto"/>
          </w:tcPr>
          <w:p w14:paraId="64A60E19" w14:textId="77777777" w:rsidR="00582C37" w:rsidRPr="00335D95" w:rsidRDefault="00582C37" w:rsidP="00582C37">
            <w:pPr>
              <w:widowControl w:val="0"/>
              <w:autoSpaceDE w:val="0"/>
              <w:autoSpaceDN w:val="0"/>
              <w:rPr>
                <w:sz w:val="20"/>
                <w:szCs w:val="20"/>
              </w:rPr>
            </w:pPr>
            <w:r w:rsidRPr="00335D95">
              <w:rPr>
                <w:sz w:val="20"/>
                <w:szCs w:val="20"/>
              </w:rPr>
              <w:t>3025</w:t>
            </w:r>
          </w:p>
        </w:tc>
        <w:tc>
          <w:tcPr>
            <w:tcW w:w="1124" w:type="dxa"/>
            <w:shd w:val="clear" w:color="auto" w:fill="auto"/>
          </w:tcPr>
          <w:p w14:paraId="5177B464" w14:textId="77777777" w:rsidR="00582C37" w:rsidRPr="00335D95" w:rsidRDefault="00582C37" w:rsidP="00582C37">
            <w:pPr>
              <w:widowControl w:val="0"/>
              <w:autoSpaceDE w:val="0"/>
              <w:autoSpaceDN w:val="0"/>
              <w:rPr>
                <w:sz w:val="20"/>
                <w:szCs w:val="20"/>
              </w:rPr>
            </w:pPr>
            <w:r w:rsidRPr="00335D95">
              <w:rPr>
                <w:sz w:val="20"/>
                <w:szCs w:val="20"/>
              </w:rPr>
              <w:t>701010402</w:t>
            </w:r>
          </w:p>
        </w:tc>
        <w:tc>
          <w:tcPr>
            <w:tcW w:w="2499" w:type="dxa"/>
            <w:shd w:val="clear" w:color="auto" w:fill="auto"/>
          </w:tcPr>
          <w:p w14:paraId="78503BF6" w14:textId="77777777" w:rsidR="00582C37" w:rsidRPr="00335D95" w:rsidRDefault="00582C37" w:rsidP="00582C3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9195231" w14:textId="77777777" w:rsidR="00582C37" w:rsidRPr="00335D95" w:rsidRDefault="00582C37" w:rsidP="00582C37">
            <w:pPr>
              <w:widowControl w:val="0"/>
              <w:autoSpaceDE w:val="0"/>
              <w:autoSpaceDN w:val="0"/>
              <w:jc w:val="center"/>
              <w:rPr>
                <w:sz w:val="20"/>
                <w:szCs w:val="20"/>
              </w:rPr>
            </w:pPr>
            <w:r w:rsidRPr="00335D95">
              <w:rPr>
                <w:sz w:val="20"/>
                <w:szCs w:val="20"/>
              </w:rPr>
              <w:t>23,57</w:t>
            </w:r>
          </w:p>
        </w:tc>
        <w:tc>
          <w:tcPr>
            <w:tcW w:w="0" w:type="auto"/>
            <w:tcBorders>
              <w:top w:val="nil"/>
              <w:left w:val="single" w:sz="4" w:space="0" w:color="auto"/>
              <w:bottom w:val="single" w:sz="4" w:space="0" w:color="auto"/>
              <w:right w:val="single" w:sz="4" w:space="0" w:color="auto"/>
            </w:tcBorders>
            <w:shd w:val="clear" w:color="auto" w:fill="auto"/>
          </w:tcPr>
          <w:p w14:paraId="1B72E52A" w14:textId="77777777" w:rsidR="00582C37" w:rsidRPr="00335D95" w:rsidRDefault="00582C37" w:rsidP="00582C37">
            <w:pPr>
              <w:widowControl w:val="0"/>
              <w:autoSpaceDE w:val="0"/>
              <w:autoSpaceDN w:val="0"/>
              <w:jc w:val="center"/>
              <w:rPr>
                <w:sz w:val="20"/>
                <w:szCs w:val="20"/>
              </w:rPr>
            </w:pPr>
            <w:r w:rsidRPr="00582C37">
              <w:rPr>
                <w:sz w:val="20"/>
                <w:szCs w:val="20"/>
              </w:rPr>
              <w:t>57,35</w:t>
            </w:r>
          </w:p>
        </w:tc>
        <w:tc>
          <w:tcPr>
            <w:tcW w:w="3382" w:type="dxa"/>
            <w:shd w:val="clear" w:color="auto" w:fill="auto"/>
          </w:tcPr>
          <w:p w14:paraId="21CE3B0D" w14:textId="77777777" w:rsidR="00582C37" w:rsidRPr="00335D95" w:rsidRDefault="00582C37" w:rsidP="00582C37">
            <w:pPr>
              <w:widowControl w:val="0"/>
              <w:autoSpaceDE w:val="0"/>
              <w:autoSpaceDN w:val="0"/>
              <w:rPr>
                <w:sz w:val="20"/>
                <w:szCs w:val="20"/>
              </w:rPr>
            </w:pPr>
          </w:p>
        </w:tc>
      </w:tr>
      <w:tr w:rsidR="00582C37" w:rsidRPr="00335D95" w14:paraId="6AC8AC5E" w14:textId="77777777" w:rsidTr="00DF4D82">
        <w:trPr>
          <w:jc w:val="center"/>
        </w:trPr>
        <w:tc>
          <w:tcPr>
            <w:tcW w:w="629" w:type="dxa"/>
            <w:shd w:val="clear" w:color="auto" w:fill="auto"/>
          </w:tcPr>
          <w:p w14:paraId="6EC248F9" w14:textId="77777777" w:rsidR="00582C37" w:rsidRPr="00335D95" w:rsidRDefault="00582C37" w:rsidP="00582C37">
            <w:pPr>
              <w:widowControl w:val="0"/>
              <w:autoSpaceDE w:val="0"/>
              <w:autoSpaceDN w:val="0"/>
              <w:rPr>
                <w:sz w:val="20"/>
                <w:szCs w:val="20"/>
              </w:rPr>
            </w:pPr>
            <w:r w:rsidRPr="00335D95">
              <w:rPr>
                <w:sz w:val="20"/>
                <w:szCs w:val="20"/>
              </w:rPr>
              <w:t>3026</w:t>
            </w:r>
          </w:p>
        </w:tc>
        <w:tc>
          <w:tcPr>
            <w:tcW w:w="1124" w:type="dxa"/>
            <w:shd w:val="clear" w:color="auto" w:fill="auto"/>
          </w:tcPr>
          <w:p w14:paraId="2E7658E4" w14:textId="77777777" w:rsidR="00582C37" w:rsidRPr="00335D95" w:rsidRDefault="00582C37" w:rsidP="00582C37">
            <w:pPr>
              <w:widowControl w:val="0"/>
              <w:autoSpaceDE w:val="0"/>
              <w:autoSpaceDN w:val="0"/>
              <w:rPr>
                <w:sz w:val="20"/>
                <w:szCs w:val="20"/>
              </w:rPr>
            </w:pPr>
            <w:r w:rsidRPr="00335D95">
              <w:rPr>
                <w:sz w:val="20"/>
                <w:szCs w:val="20"/>
              </w:rPr>
              <w:t>701010500</w:t>
            </w:r>
          </w:p>
        </w:tc>
        <w:tc>
          <w:tcPr>
            <w:tcW w:w="2499" w:type="dxa"/>
            <w:shd w:val="clear" w:color="auto" w:fill="auto"/>
          </w:tcPr>
          <w:p w14:paraId="0D3CF3FB" w14:textId="77777777" w:rsidR="00582C37" w:rsidRPr="00335D95" w:rsidRDefault="00582C37" w:rsidP="00582C37">
            <w:pPr>
              <w:widowControl w:val="0"/>
              <w:autoSpaceDE w:val="0"/>
              <w:autoSpaceDN w:val="0"/>
              <w:rPr>
                <w:sz w:val="20"/>
                <w:szCs w:val="20"/>
              </w:rPr>
            </w:pPr>
            <w:r w:rsidRPr="00335D95">
              <w:rPr>
                <w:sz w:val="20"/>
                <w:szCs w:val="20"/>
              </w:rPr>
              <w:t>Зоны сельскохозяйственного использования</w:t>
            </w:r>
          </w:p>
        </w:tc>
        <w:tc>
          <w:tcPr>
            <w:tcW w:w="0" w:type="auto"/>
            <w:shd w:val="clear" w:color="auto" w:fill="auto"/>
          </w:tcPr>
          <w:p w14:paraId="76688CCB"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3EE32D2" w14:textId="77777777" w:rsidR="00582C37" w:rsidRPr="00335D95" w:rsidRDefault="00582C37" w:rsidP="00582C37">
            <w:pPr>
              <w:widowControl w:val="0"/>
              <w:autoSpaceDE w:val="0"/>
              <w:autoSpaceDN w:val="0"/>
              <w:jc w:val="center"/>
              <w:rPr>
                <w:sz w:val="20"/>
                <w:szCs w:val="20"/>
              </w:rPr>
            </w:pPr>
            <w:r w:rsidRPr="00582C37">
              <w:rPr>
                <w:sz w:val="20"/>
                <w:szCs w:val="20"/>
              </w:rPr>
              <w:t>1857,35</w:t>
            </w:r>
          </w:p>
        </w:tc>
        <w:tc>
          <w:tcPr>
            <w:tcW w:w="3382" w:type="dxa"/>
            <w:shd w:val="clear" w:color="auto" w:fill="auto"/>
          </w:tcPr>
          <w:p w14:paraId="04206B7F" w14:textId="77777777" w:rsidR="00582C37" w:rsidRPr="00335D95" w:rsidRDefault="00582C37" w:rsidP="00582C37">
            <w:pPr>
              <w:widowControl w:val="0"/>
              <w:autoSpaceDE w:val="0"/>
              <w:autoSpaceDN w:val="0"/>
              <w:rPr>
                <w:sz w:val="20"/>
                <w:szCs w:val="20"/>
              </w:rPr>
            </w:pPr>
            <w:r w:rsidRPr="00335D95">
              <w:rPr>
                <w:sz w:val="20"/>
                <w:szCs w:val="20"/>
              </w:rPr>
              <w:t xml:space="preserve">Стационарный корпус психоневрологического диспансера на 635 психиатрических коек, </w:t>
            </w:r>
            <w:r>
              <w:rPr>
                <w:sz w:val="20"/>
                <w:szCs w:val="20"/>
              </w:rPr>
              <w:br/>
            </w:r>
            <w:r w:rsidRPr="00335D95">
              <w:rPr>
                <w:sz w:val="20"/>
                <w:szCs w:val="20"/>
              </w:rPr>
              <w:t>25 мест дневного стационара с аптекой, пищеблоком, центральным стерилизационным отделением, дезинфекционным отделением, гаражом для служебного автотранспорта регионального значения</w:t>
            </w:r>
          </w:p>
        </w:tc>
      </w:tr>
      <w:tr w:rsidR="00582C37" w:rsidRPr="00335D95" w14:paraId="2BCDF2BB" w14:textId="77777777" w:rsidTr="00DF4D82">
        <w:trPr>
          <w:jc w:val="center"/>
        </w:trPr>
        <w:tc>
          <w:tcPr>
            <w:tcW w:w="629" w:type="dxa"/>
            <w:shd w:val="clear" w:color="auto" w:fill="auto"/>
          </w:tcPr>
          <w:p w14:paraId="2F898C0F" w14:textId="77777777" w:rsidR="00582C37" w:rsidRPr="00335D95" w:rsidRDefault="00582C37" w:rsidP="00582C37">
            <w:pPr>
              <w:widowControl w:val="0"/>
              <w:autoSpaceDE w:val="0"/>
              <w:autoSpaceDN w:val="0"/>
              <w:rPr>
                <w:sz w:val="20"/>
                <w:szCs w:val="20"/>
              </w:rPr>
            </w:pPr>
            <w:r w:rsidRPr="00335D95">
              <w:rPr>
                <w:sz w:val="20"/>
                <w:szCs w:val="20"/>
              </w:rPr>
              <w:t>3027</w:t>
            </w:r>
          </w:p>
        </w:tc>
        <w:tc>
          <w:tcPr>
            <w:tcW w:w="1124" w:type="dxa"/>
            <w:shd w:val="clear" w:color="auto" w:fill="auto"/>
          </w:tcPr>
          <w:p w14:paraId="4ACEE34E"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7DF30897"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6F9D8037" w14:textId="77777777" w:rsidR="00582C37" w:rsidRPr="00335D95" w:rsidRDefault="00582C37" w:rsidP="00582C37">
            <w:pPr>
              <w:widowControl w:val="0"/>
              <w:autoSpaceDE w:val="0"/>
              <w:autoSpaceDN w:val="0"/>
              <w:jc w:val="center"/>
              <w:rPr>
                <w:sz w:val="20"/>
                <w:szCs w:val="20"/>
              </w:rPr>
            </w:pPr>
            <w:r w:rsidRPr="00335D95">
              <w:rPr>
                <w:sz w:val="20"/>
                <w:szCs w:val="20"/>
              </w:rPr>
              <w:t>464,72</w:t>
            </w:r>
          </w:p>
        </w:tc>
        <w:tc>
          <w:tcPr>
            <w:tcW w:w="0" w:type="auto"/>
            <w:tcBorders>
              <w:top w:val="nil"/>
              <w:left w:val="single" w:sz="4" w:space="0" w:color="auto"/>
              <w:bottom w:val="single" w:sz="4" w:space="0" w:color="auto"/>
              <w:right w:val="single" w:sz="4" w:space="0" w:color="auto"/>
            </w:tcBorders>
            <w:shd w:val="clear" w:color="auto" w:fill="auto"/>
          </w:tcPr>
          <w:p w14:paraId="084CA576" w14:textId="77777777" w:rsidR="00582C37" w:rsidRPr="00335D95" w:rsidRDefault="00582C37" w:rsidP="00582C37">
            <w:pPr>
              <w:widowControl w:val="0"/>
              <w:autoSpaceDE w:val="0"/>
              <w:autoSpaceDN w:val="0"/>
              <w:jc w:val="center"/>
              <w:rPr>
                <w:sz w:val="20"/>
                <w:szCs w:val="20"/>
              </w:rPr>
            </w:pPr>
            <w:r w:rsidRPr="00582C37">
              <w:rPr>
                <w:sz w:val="20"/>
                <w:szCs w:val="20"/>
              </w:rPr>
              <w:t>3077,58</w:t>
            </w:r>
          </w:p>
        </w:tc>
        <w:tc>
          <w:tcPr>
            <w:tcW w:w="3382" w:type="dxa"/>
            <w:shd w:val="clear" w:color="auto" w:fill="auto"/>
          </w:tcPr>
          <w:p w14:paraId="7F744D7F" w14:textId="77777777" w:rsidR="00582C37" w:rsidRPr="00335D95" w:rsidRDefault="00582C37" w:rsidP="00582C37">
            <w:pPr>
              <w:widowControl w:val="0"/>
              <w:autoSpaceDE w:val="0"/>
              <w:autoSpaceDN w:val="0"/>
              <w:rPr>
                <w:sz w:val="20"/>
                <w:szCs w:val="20"/>
              </w:rPr>
            </w:pPr>
          </w:p>
        </w:tc>
      </w:tr>
      <w:tr w:rsidR="00582C37" w:rsidRPr="00335D95" w14:paraId="71CF6A89" w14:textId="77777777" w:rsidTr="00DF4D82">
        <w:trPr>
          <w:jc w:val="center"/>
        </w:trPr>
        <w:tc>
          <w:tcPr>
            <w:tcW w:w="629" w:type="dxa"/>
            <w:shd w:val="clear" w:color="auto" w:fill="auto"/>
          </w:tcPr>
          <w:p w14:paraId="16E5B180" w14:textId="77777777" w:rsidR="00582C37" w:rsidRPr="00335D95" w:rsidRDefault="00582C37" w:rsidP="00582C37">
            <w:pPr>
              <w:widowControl w:val="0"/>
              <w:autoSpaceDE w:val="0"/>
              <w:autoSpaceDN w:val="0"/>
              <w:rPr>
                <w:sz w:val="20"/>
                <w:szCs w:val="20"/>
              </w:rPr>
            </w:pPr>
            <w:r w:rsidRPr="00335D95">
              <w:rPr>
                <w:sz w:val="20"/>
                <w:szCs w:val="20"/>
              </w:rPr>
              <w:t>3028</w:t>
            </w:r>
          </w:p>
        </w:tc>
        <w:tc>
          <w:tcPr>
            <w:tcW w:w="1124" w:type="dxa"/>
            <w:shd w:val="clear" w:color="auto" w:fill="auto"/>
          </w:tcPr>
          <w:p w14:paraId="04D72C82"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4DD322C2"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37E95AC6" w14:textId="77777777" w:rsidR="00582C37" w:rsidRPr="00335D95" w:rsidRDefault="00582C37" w:rsidP="00582C37">
            <w:pPr>
              <w:widowControl w:val="0"/>
              <w:autoSpaceDE w:val="0"/>
              <w:autoSpaceDN w:val="0"/>
              <w:jc w:val="center"/>
              <w:rPr>
                <w:sz w:val="20"/>
                <w:szCs w:val="20"/>
              </w:rPr>
            </w:pPr>
            <w:r w:rsidRPr="00335D95">
              <w:rPr>
                <w:sz w:val="20"/>
                <w:szCs w:val="20"/>
              </w:rPr>
              <w:t>85,98</w:t>
            </w:r>
          </w:p>
        </w:tc>
        <w:tc>
          <w:tcPr>
            <w:tcW w:w="0" w:type="auto"/>
            <w:tcBorders>
              <w:top w:val="nil"/>
              <w:left w:val="single" w:sz="4" w:space="0" w:color="auto"/>
              <w:bottom w:val="single" w:sz="4" w:space="0" w:color="auto"/>
              <w:right w:val="single" w:sz="4" w:space="0" w:color="auto"/>
            </w:tcBorders>
            <w:shd w:val="clear" w:color="auto" w:fill="auto"/>
          </w:tcPr>
          <w:p w14:paraId="0E4C1FCC" w14:textId="77777777" w:rsidR="00582C37" w:rsidRPr="00335D95" w:rsidRDefault="00582C37" w:rsidP="00582C37">
            <w:pPr>
              <w:widowControl w:val="0"/>
              <w:autoSpaceDE w:val="0"/>
              <w:autoSpaceDN w:val="0"/>
              <w:jc w:val="center"/>
              <w:rPr>
                <w:sz w:val="20"/>
                <w:szCs w:val="20"/>
              </w:rPr>
            </w:pPr>
            <w:r w:rsidRPr="00582C37">
              <w:rPr>
                <w:sz w:val="20"/>
                <w:szCs w:val="20"/>
              </w:rPr>
              <w:t>367,46</w:t>
            </w:r>
          </w:p>
        </w:tc>
        <w:tc>
          <w:tcPr>
            <w:tcW w:w="3382" w:type="dxa"/>
            <w:shd w:val="clear" w:color="auto" w:fill="auto"/>
          </w:tcPr>
          <w:p w14:paraId="196C7BA0" w14:textId="77777777" w:rsidR="00582C37" w:rsidRPr="00335D95" w:rsidRDefault="00582C37" w:rsidP="00582C37">
            <w:pPr>
              <w:widowControl w:val="0"/>
              <w:autoSpaceDE w:val="0"/>
              <w:autoSpaceDN w:val="0"/>
              <w:rPr>
                <w:sz w:val="20"/>
                <w:szCs w:val="20"/>
              </w:rPr>
            </w:pPr>
          </w:p>
        </w:tc>
      </w:tr>
      <w:tr w:rsidR="00582C37" w:rsidRPr="00335D95" w14:paraId="728C0CC9" w14:textId="77777777" w:rsidTr="00DF4D82">
        <w:trPr>
          <w:jc w:val="center"/>
        </w:trPr>
        <w:tc>
          <w:tcPr>
            <w:tcW w:w="629" w:type="dxa"/>
            <w:shd w:val="clear" w:color="auto" w:fill="auto"/>
          </w:tcPr>
          <w:p w14:paraId="3D36F990" w14:textId="77777777" w:rsidR="00582C37" w:rsidRPr="00335D95" w:rsidRDefault="00582C37" w:rsidP="00582C37">
            <w:pPr>
              <w:widowControl w:val="0"/>
              <w:autoSpaceDE w:val="0"/>
              <w:autoSpaceDN w:val="0"/>
              <w:rPr>
                <w:sz w:val="20"/>
                <w:szCs w:val="20"/>
              </w:rPr>
            </w:pPr>
            <w:r w:rsidRPr="00335D95">
              <w:rPr>
                <w:sz w:val="20"/>
                <w:szCs w:val="20"/>
              </w:rPr>
              <w:t>3029</w:t>
            </w:r>
          </w:p>
        </w:tc>
        <w:tc>
          <w:tcPr>
            <w:tcW w:w="1124" w:type="dxa"/>
            <w:shd w:val="clear" w:color="auto" w:fill="auto"/>
          </w:tcPr>
          <w:p w14:paraId="0110E375" w14:textId="77777777" w:rsidR="00582C37" w:rsidRPr="00335D95" w:rsidRDefault="00582C37" w:rsidP="00582C37">
            <w:pPr>
              <w:widowControl w:val="0"/>
              <w:autoSpaceDE w:val="0"/>
              <w:autoSpaceDN w:val="0"/>
              <w:rPr>
                <w:sz w:val="20"/>
                <w:szCs w:val="20"/>
              </w:rPr>
            </w:pPr>
            <w:r w:rsidRPr="00335D95">
              <w:rPr>
                <w:sz w:val="20"/>
                <w:szCs w:val="20"/>
              </w:rPr>
              <w:t>701010101</w:t>
            </w:r>
          </w:p>
        </w:tc>
        <w:tc>
          <w:tcPr>
            <w:tcW w:w="2499" w:type="dxa"/>
            <w:shd w:val="clear" w:color="auto" w:fill="auto"/>
          </w:tcPr>
          <w:p w14:paraId="7FF2A052" w14:textId="77777777" w:rsidR="00582C37" w:rsidRPr="00335D95" w:rsidRDefault="00582C37" w:rsidP="00582C3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9FD5910" w14:textId="77777777" w:rsidR="00582C37" w:rsidRPr="00335D95" w:rsidRDefault="00582C37" w:rsidP="00582C37">
            <w:pPr>
              <w:widowControl w:val="0"/>
              <w:autoSpaceDE w:val="0"/>
              <w:autoSpaceDN w:val="0"/>
              <w:jc w:val="center"/>
              <w:rPr>
                <w:sz w:val="20"/>
                <w:szCs w:val="20"/>
              </w:rPr>
            </w:pPr>
            <w:r w:rsidRPr="00335D95">
              <w:rPr>
                <w:sz w:val="20"/>
                <w:szCs w:val="20"/>
              </w:rPr>
              <w:t>18,73</w:t>
            </w:r>
          </w:p>
        </w:tc>
        <w:tc>
          <w:tcPr>
            <w:tcW w:w="0" w:type="auto"/>
            <w:tcBorders>
              <w:top w:val="nil"/>
              <w:left w:val="single" w:sz="4" w:space="0" w:color="auto"/>
              <w:bottom w:val="single" w:sz="4" w:space="0" w:color="auto"/>
              <w:right w:val="single" w:sz="4" w:space="0" w:color="auto"/>
            </w:tcBorders>
            <w:shd w:val="clear" w:color="auto" w:fill="auto"/>
          </w:tcPr>
          <w:p w14:paraId="274E6FCA" w14:textId="77777777" w:rsidR="00582C37" w:rsidRPr="00335D95" w:rsidRDefault="00582C37" w:rsidP="00582C37">
            <w:pPr>
              <w:widowControl w:val="0"/>
              <w:autoSpaceDE w:val="0"/>
              <w:autoSpaceDN w:val="0"/>
              <w:jc w:val="center"/>
              <w:rPr>
                <w:sz w:val="20"/>
                <w:szCs w:val="20"/>
              </w:rPr>
            </w:pPr>
            <w:r w:rsidRPr="00582C37">
              <w:rPr>
                <w:sz w:val="20"/>
                <w:szCs w:val="20"/>
              </w:rPr>
              <w:t>449,75</w:t>
            </w:r>
          </w:p>
        </w:tc>
        <w:tc>
          <w:tcPr>
            <w:tcW w:w="3382" w:type="dxa"/>
            <w:shd w:val="clear" w:color="auto" w:fill="auto"/>
          </w:tcPr>
          <w:p w14:paraId="07235BF9" w14:textId="77777777" w:rsidR="00582C37" w:rsidRPr="00335D95" w:rsidRDefault="00582C37" w:rsidP="00582C37">
            <w:pPr>
              <w:widowControl w:val="0"/>
              <w:autoSpaceDE w:val="0"/>
              <w:autoSpaceDN w:val="0"/>
              <w:rPr>
                <w:sz w:val="20"/>
                <w:szCs w:val="20"/>
              </w:rPr>
            </w:pPr>
          </w:p>
        </w:tc>
      </w:tr>
      <w:tr w:rsidR="00582C37" w:rsidRPr="00335D95" w14:paraId="21444691" w14:textId="77777777" w:rsidTr="00232540">
        <w:trPr>
          <w:jc w:val="center"/>
        </w:trPr>
        <w:tc>
          <w:tcPr>
            <w:tcW w:w="629" w:type="dxa"/>
            <w:shd w:val="clear" w:color="auto" w:fill="auto"/>
          </w:tcPr>
          <w:p w14:paraId="01D3771B" w14:textId="77777777" w:rsidR="00582C37" w:rsidRPr="00335D95" w:rsidRDefault="00582C37" w:rsidP="00582C37">
            <w:pPr>
              <w:widowControl w:val="0"/>
              <w:autoSpaceDE w:val="0"/>
              <w:autoSpaceDN w:val="0"/>
              <w:rPr>
                <w:sz w:val="20"/>
                <w:szCs w:val="20"/>
              </w:rPr>
            </w:pPr>
            <w:r w:rsidRPr="00335D95">
              <w:rPr>
                <w:sz w:val="20"/>
                <w:szCs w:val="20"/>
              </w:rPr>
              <w:t>3030</w:t>
            </w:r>
          </w:p>
        </w:tc>
        <w:tc>
          <w:tcPr>
            <w:tcW w:w="1124" w:type="dxa"/>
            <w:shd w:val="clear" w:color="auto" w:fill="auto"/>
          </w:tcPr>
          <w:p w14:paraId="288CF27E"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423FA1A5"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1E290791" w14:textId="77777777" w:rsidR="00582C37" w:rsidRPr="00335D95" w:rsidRDefault="00582C37" w:rsidP="00582C37">
            <w:pPr>
              <w:widowControl w:val="0"/>
              <w:autoSpaceDE w:val="0"/>
              <w:autoSpaceDN w:val="0"/>
              <w:jc w:val="center"/>
              <w:rPr>
                <w:sz w:val="20"/>
                <w:szCs w:val="20"/>
              </w:rPr>
            </w:pPr>
            <w:r w:rsidRPr="00335D95">
              <w:rPr>
                <w:sz w:val="20"/>
                <w:szCs w:val="20"/>
              </w:rPr>
              <w:t>276,36</w:t>
            </w:r>
          </w:p>
        </w:tc>
        <w:tc>
          <w:tcPr>
            <w:tcW w:w="0" w:type="auto"/>
            <w:tcBorders>
              <w:top w:val="nil"/>
              <w:left w:val="single" w:sz="4" w:space="0" w:color="auto"/>
              <w:bottom w:val="single" w:sz="4" w:space="0" w:color="auto"/>
              <w:right w:val="single" w:sz="4" w:space="0" w:color="auto"/>
            </w:tcBorders>
            <w:shd w:val="clear" w:color="auto" w:fill="auto"/>
          </w:tcPr>
          <w:p w14:paraId="27140A3D" w14:textId="5EA21993" w:rsidR="00582C37" w:rsidRPr="00335D95" w:rsidRDefault="00582C37" w:rsidP="00582C37">
            <w:pPr>
              <w:widowControl w:val="0"/>
              <w:autoSpaceDE w:val="0"/>
              <w:autoSpaceDN w:val="0"/>
              <w:jc w:val="center"/>
              <w:rPr>
                <w:sz w:val="20"/>
                <w:szCs w:val="20"/>
              </w:rPr>
            </w:pPr>
            <w:r w:rsidRPr="00582C37">
              <w:rPr>
                <w:sz w:val="20"/>
                <w:szCs w:val="20"/>
              </w:rPr>
              <w:t>206</w:t>
            </w:r>
            <w:r w:rsidR="000776F3">
              <w:rPr>
                <w:sz w:val="20"/>
                <w:szCs w:val="20"/>
              </w:rPr>
              <w:t>4</w:t>
            </w:r>
            <w:r w:rsidRPr="00582C37">
              <w:rPr>
                <w:sz w:val="20"/>
                <w:szCs w:val="20"/>
              </w:rPr>
              <w:t>,</w:t>
            </w:r>
            <w:r w:rsidR="000776F3">
              <w:rPr>
                <w:sz w:val="20"/>
                <w:szCs w:val="20"/>
              </w:rPr>
              <w:t>27</w:t>
            </w:r>
          </w:p>
        </w:tc>
        <w:tc>
          <w:tcPr>
            <w:tcW w:w="3382" w:type="dxa"/>
            <w:shd w:val="clear" w:color="auto" w:fill="auto"/>
          </w:tcPr>
          <w:p w14:paraId="46D9815A" w14:textId="77777777" w:rsidR="00582C37" w:rsidRPr="00335D95" w:rsidRDefault="00582C37" w:rsidP="00582C37">
            <w:pPr>
              <w:widowControl w:val="0"/>
              <w:autoSpaceDE w:val="0"/>
              <w:autoSpaceDN w:val="0"/>
              <w:rPr>
                <w:sz w:val="20"/>
                <w:szCs w:val="20"/>
              </w:rPr>
            </w:pPr>
          </w:p>
        </w:tc>
      </w:tr>
      <w:tr w:rsidR="00582C37" w:rsidRPr="00335D95" w14:paraId="3DC3AB01" w14:textId="77777777" w:rsidTr="00DF4D82">
        <w:trPr>
          <w:jc w:val="center"/>
        </w:trPr>
        <w:tc>
          <w:tcPr>
            <w:tcW w:w="629" w:type="dxa"/>
            <w:shd w:val="clear" w:color="auto" w:fill="auto"/>
          </w:tcPr>
          <w:p w14:paraId="5353FF97" w14:textId="77777777" w:rsidR="00582C37" w:rsidRPr="00335D95" w:rsidRDefault="00582C37" w:rsidP="00582C37">
            <w:pPr>
              <w:widowControl w:val="0"/>
              <w:autoSpaceDE w:val="0"/>
              <w:autoSpaceDN w:val="0"/>
              <w:rPr>
                <w:sz w:val="20"/>
                <w:szCs w:val="20"/>
              </w:rPr>
            </w:pPr>
            <w:r w:rsidRPr="00335D95">
              <w:rPr>
                <w:sz w:val="20"/>
                <w:szCs w:val="20"/>
              </w:rPr>
              <w:t>3031</w:t>
            </w:r>
          </w:p>
        </w:tc>
        <w:tc>
          <w:tcPr>
            <w:tcW w:w="1124" w:type="dxa"/>
            <w:shd w:val="clear" w:color="auto" w:fill="auto"/>
          </w:tcPr>
          <w:p w14:paraId="588138AB" w14:textId="77777777" w:rsidR="00582C37" w:rsidRPr="00335D95" w:rsidRDefault="00582C37" w:rsidP="00582C37">
            <w:pPr>
              <w:widowControl w:val="0"/>
              <w:autoSpaceDE w:val="0"/>
              <w:autoSpaceDN w:val="0"/>
              <w:rPr>
                <w:sz w:val="20"/>
                <w:szCs w:val="20"/>
              </w:rPr>
            </w:pPr>
            <w:r w:rsidRPr="00335D95">
              <w:rPr>
                <w:sz w:val="20"/>
                <w:szCs w:val="20"/>
              </w:rPr>
              <w:t>701010605</w:t>
            </w:r>
          </w:p>
        </w:tc>
        <w:tc>
          <w:tcPr>
            <w:tcW w:w="2499" w:type="dxa"/>
            <w:shd w:val="clear" w:color="auto" w:fill="auto"/>
          </w:tcPr>
          <w:p w14:paraId="7067D8C7" w14:textId="77777777" w:rsidR="00582C37" w:rsidRPr="00335D95" w:rsidRDefault="00582C37" w:rsidP="00582C37">
            <w:pPr>
              <w:widowControl w:val="0"/>
              <w:autoSpaceDE w:val="0"/>
              <w:autoSpaceDN w:val="0"/>
              <w:rPr>
                <w:sz w:val="20"/>
                <w:szCs w:val="20"/>
              </w:rPr>
            </w:pPr>
            <w:r w:rsidRPr="00335D95">
              <w:rPr>
                <w:sz w:val="20"/>
                <w:szCs w:val="20"/>
              </w:rPr>
              <w:t>Зона лесов</w:t>
            </w:r>
          </w:p>
        </w:tc>
        <w:tc>
          <w:tcPr>
            <w:tcW w:w="0" w:type="auto"/>
            <w:shd w:val="clear" w:color="auto" w:fill="auto"/>
          </w:tcPr>
          <w:p w14:paraId="5AF43045" w14:textId="77777777" w:rsidR="00582C37" w:rsidRPr="00335D95" w:rsidRDefault="00157F3E" w:rsidP="00582C3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582C3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4ECA925" w14:textId="77777777" w:rsidR="00582C37" w:rsidRPr="00335D95" w:rsidRDefault="00582C37" w:rsidP="00582C37">
            <w:pPr>
              <w:widowControl w:val="0"/>
              <w:autoSpaceDE w:val="0"/>
              <w:autoSpaceDN w:val="0"/>
              <w:jc w:val="center"/>
              <w:rPr>
                <w:sz w:val="20"/>
                <w:szCs w:val="20"/>
              </w:rPr>
            </w:pPr>
            <w:r w:rsidRPr="00582C37">
              <w:rPr>
                <w:sz w:val="20"/>
                <w:szCs w:val="20"/>
              </w:rPr>
              <w:t>4942,16</w:t>
            </w:r>
          </w:p>
        </w:tc>
        <w:tc>
          <w:tcPr>
            <w:tcW w:w="3382" w:type="dxa"/>
            <w:shd w:val="clear" w:color="auto" w:fill="auto"/>
          </w:tcPr>
          <w:p w14:paraId="6621E7BA" w14:textId="77777777" w:rsidR="00582C37" w:rsidRPr="00335D95" w:rsidRDefault="00582C37" w:rsidP="00582C37">
            <w:pPr>
              <w:widowControl w:val="0"/>
              <w:autoSpaceDE w:val="0"/>
              <w:autoSpaceDN w:val="0"/>
              <w:rPr>
                <w:sz w:val="20"/>
                <w:szCs w:val="20"/>
              </w:rPr>
            </w:pPr>
          </w:p>
        </w:tc>
      </w:tr>
      <w:tr w:rsidR="00582C37" w:rsidRPr="00335D95" w14:paraId="0BE2EC25" w14:textId="77777777" w:rsidTr="00DF4D82">
        <w:trPr>
          <w:jc w:val="center"/>
        </w:trPr>
        <w:tc>
          <w:tcPr>
            <w:tcW w:w="629" w:type="dxa"/>
            <w:shd w:val="clear" w:color="auto" w:fill="auto"/>
          </w:tcPr>
          <w:p w14:paraId="16841670" w14:textId="77777777" w:rsidR="00582C37" w:rsidRPr="00335D95" w:rsidRDefault="00582C37" w:rsidP="00582C37">
            <w:pPr>
              <w:widowControl w:val="0"/>
              <w:autoSpaceDE w:val="0"/>
              <w:autoSpaceDN w:val="0"/>
              <w:rPr>
                <w:sz w:val="20"/>
                <w:szCs w:val="20"/>
              </w:rPr>
            </w:pPr>
            <w:r w:rsidRPr="00335D95">
              <w:rPr>
                <w:sz w:val="20"/>
                <w:szCs w:val="20"/>
              </w:rPr>
              <w:t>3032</w:t>
            </w:r>
          </w:p>
        </w:tc>
        <w:tc>
          <w:tcPr>
            <w:tcW w:w="1124" w:type="dxa"/>
            <w:shd w:val="clear" w:color="auto" w:fill="auto"/>
          </w:tcPr>
          <w:p w14:paraId="645D8EB1"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74380B7E"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251DCFE5" w14:textId="77777777" w:rsidR="00582C37" w:rsidRPr="00335D95" w:rsidRDefault="00582C37" w:rsidP="00582C37">
            <w:pPr>
              <w:widowControl w:val="0"/>
              <w:autoSpaceDE w:val="0"/>
              <w:autoSpaceDN w:val="0"/>
              <w:jc w:val="center"/>
              <w:rPr>
                <w:sz w:val="20"/>
                <w:szCs w:val="20"/>
              </w:rPr>
            </w:pPr>
            <w:r w:rsidRPr="00335D95">
              <w:rPr>
                <w:sz w:val="20"/>
                <w:szCs w:val="20"/>
              </w:rPr>
              <w:t>12,23</w:t>
            </w:r>
          </w:p>
        </w:tc>
        <w:tc>
          <w:tcPr>
            <w:tcW w:w="0" w:type="auto"/>
            <w:tcBorders>
              <w:top w:val="nil"/>
              <w:left w:val="single" w:sz="4" w:space="0" w:color="auto"/>
              <w:bottom w:val="single" w:sz="4" w:space="0" w:color="auto"/>
              <w:right w:val="single" w:sz="4" w:space="0" w:color="auto"/>
            </w:tcBorders>
            <w:shd w:val="clear" w:color="auto" w:fill="auto"/>
          </w:tcPr>
          <w:p w14:paraId="03BD460F" w14:textId="77777777" w:rsidR="00582C37" w:rsidRPr="00335D95" w:rsidRDefault="00582C37" w:rsidP="00582C37">
            <w:pPr>
              <w:widowControl w:val="0"/>
              <w:autoSpaceDE w:val="0"/>
              <w:autoSpaceDN w:val="0"/>
              <w:jc w:val="center"/>
              <w:rPr>
                <w:sz w:val="20"/>
                <w:szCs w:val="20"/>
              </w:rPr>
            </w:pPr>
            <w:r w:rsidRPr="00582C37">
              <w:rPr>
                <w:sz w:val="20"/>
                <w:szCs w:val="20"/>
              </w:rPr>
              <w:t>100,90</w:t>
            </w:r>
          </w:p>
        </w:tc>
        <w:tc>
          <w:tcPr>
            <w:tcW w:w="3382" w:type="dxa"/>
            <w:shd w:val="clear" w:color="auto" w:fill="auto"/>
          </w:tcPr>
          <w:p w14:paraId="0F3553F7" w14:textId="77777777" w:rsidR="00582C37" w:rsidRPr="00335D95" w:rsidRDefault="00582C37" w:rsidP="00582C37">
            <w:pPr>
              <w:widowControl w:val="0"/>
              <w:autoSpaceDE w:val="0"/>
              <w:autoSpaceDN w:val="0"/>
              <w:rPr>
                <w:sz w:val="20"/>
                <w:szCs w:val="20"/>
              </w:rPr>
            </w:pPr>
          </w:p>
        </w:tc>
      </w:tr>
      <w:tr w:rsidR="00582C37" w:rsidRPr="00335D95" w14:paraId="77026673" w14:textId="77777777" w:rsidTr="00DF4D82">
        <w:trPr>
          <w:jc w:val="center"/>
        </w:trPr>
        <w:tc>
          <w:tcPr>
            <w:tcW w:w="629" w:type="dxa"/>
            <w:shd w:val="clear" w:color="auto" w:fill="auto"/>
          </w:tcPr>
          <w:p w14:paraId="1B8A10E0" w14:textId="77777777" w:rsidR="00582C37" w:rsidRPr="00335D95" w:rsidRDefault="00582C37" w:rsidP="00582C37">
            <w:pPr>
              <w:widowControl w:val="0"/>
              <w:autoSpaceDE w:val="0"/>
              <w:autoSpaceDN w:val="0"/>
              <w:rPr>
                <w:sz w:val="20"/>
                <w:szCs w:val="20"/>
              </w:rPr>
            </w:pPr>
            <w:r w:rsidRPr="00335D95">
              <w:rPr>
                <w:sz w:val="20"/>
                <w:szCs w:val="20"/>
              </w:rPr>
              <w:t>3034</w:t>
            </w:r>
          </w:p>
        </w:tc>
        <w:tc>
          <w:tcPr>
            <w:tcW w:w="1124" w:type="dxa"/>
            <w:shd w:val="clear" w:color="auto" w:fill="auto"/>
          </w:tcPr>
          <w:p w14:paraId="1AB61527" w14:textId="77777777" w:rsidR="00582C37" w:rsidRPr="00335D95" w:rsidRDefault="00582C37" w:rsidP="00582C37">
            <w:pPr>
              <w:widowControl w:val="0"/>
              <w:autoSpaceDE w:val="0"/>
              <w:autoSpaceDN w:val="0"/>
              <w:rPr>
                <w:sz w:val="20"/>
                <w:szCs w:val="20"/>
              </w:rPr>
            </w:pPr>
            <w:r w:rsidRPr="00335D95">
              <w:rPr>
                <w:sz w:val="20"/>
                <w:szCs w:val="20"/>
              </w:rPr>
              <w:t>701010605</w:t>
            </w:r>
          </w:p>
        </w:tc>
        <w:tc>
          <w:tcPr>
            <w:tcW w:w="2499" w:type="dxa"/>
            <w:shd w:val="clear" w:color="auto" w:fill="auto"/>
          </w:tcPr>
          <w:p w14:paraId="56564059" w14:textId="77777777" w:rsidR="00582C37" w:rsidRPr="00335D95" w:rsidRDefault="00582C37" w:rsidP="00582C37">
            <w:pPr>
              <w:widowControl w:val="0"/>
              <w:autoSpaceDE w:val="0"/>
              <w:autoSpaceDN w:val="0"/>
              <w:rPr>
                <w:sz w:val="20"/>
                <w:szCs w:val="20"/>
              </w:rPr>
            </w:pPr>
            <w:r w:rsidRPr="00335D95">
              <w:rPr>
                <w:sz w:val="20"/>
                <w:szCs w:val="20"/>
              </w:rPr>
              <w:t>Зона лесов</w:t>
            </w:r>
          </w:p>
        </w:tc>
        <w:tc>
          <w:tcPr>
            <w:tcW w:w="0" w:type="auto"/>
            <w:shd w:val="clear" w:color="auto" w:fill="auto"/>
          </w:tcPr>
          <w:p w14:paraId="45EF859A" w14:textId="77777777" w:rsidR="00582C37" w:rsidRPr="00335D95" w:rsidRDefault="00157F3E" w:rsidP="00582C3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582C3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0E534AC" w14:textId="77777777" w:rsidR="00582C37" w:rsidRPr="00335D95" w:rsidRDefault="00582C37" w:rsidP="00582C37">
            <w:pPr>
              <w:widowControl w:val="0"/>
              <w:autoSpaceDE w:val="0"/>
              <w:autoSpaceDN w:val="0"/>
              <w:jc w:val="center"/>
              <w:rPr>
                <w:sz w:val="20"/>
                <w:szCs w:val="20"/>
              </w:rPr>
            </w:pPr>
            <w:r w:rsidRPr="00582C37">
              <w:rPr>
                <w:sz w:val="20"/>
                <w:szCs w:val="20"/>
              </w:rPr>
              <w:t>80,22</w:t>
            </w:r>
          </w:p>
        </w:tc>
        <w:tc>
          <w:tcPr>
            <w:tcW w:w="3382" w:type="dxa"/>
            <w:shd w:val="clear" w:color="auto" w:fill="auto"/>
          </w:tcPr>
          <w:p w14:paraId="44226827" w14:textId="77777777" w:rsidR="00582C37" w:rsidRPr="00335D95" w:rsidRDefault="00582C37" w:rsidP="00582C37">
            <w:pPr>
              <w:widowControl w:val="0"/>
              <w:autoSpaceDE w:val="0"/>
              <w:autoSpaceDN w:val="0"/>
              <w:rPr>
                <w:sz w:val="20"/>
                <w:szCs w:val="20"/>
              </w:rPr>
            </w:pPr>
          </w:p>
        </w:tc>
      </w:tr>
      <w:tr w:rsidR="00582C37" w:rsidRPr="00335D95" w14:paraId="7535C39E" w14:textId="77777777" w:rsidTr="00DF4D82">
        <w:trPr>
          <w:jc w:val="center"/>
        </w:trPr>
        <w:tc>
          <w:tcPr>
            <w:tcW w:w="629" w:type="dxa"/>
            <w:shd w:val="clear" w:color="auto" w:fill="auto"/>
          </w:tcPr>
          <w:p w14:paraId="32213227" w14:textId="77777777" w:rsidR="00582C37" w:rsidRPr="00335D95" w:rsidRDefault="00582C37" w:rsidP="00582C37">
            <w:pPr>
              <w:widowControl w:val="0"/>
              <w:autoSpaceDE w:val="0"/>
              <w:autoSpaceDN w:val="0"/>
              <w:rPr>
                <w:sz w:val="20"/>
                <w:szCs w:val="20"/>
              </w:rPr>
            </w:pPr>
            <w:r w:rsidRPr="00335D95">
              <w:rPr>
                <w:sz w:val="20"/>
                <w:szCs w:val="20"/>
              </w:rPr>
              <w:t>3035</w:t>
            </w:r>
          </w:p>
        </w:tc>
        <w:tc>
          <w:tcPr>
            <w:tcW w:w="1124" w:type="dxa"/>
            <w:shd w:val="clear" w:color="auto" w:fill="auto"/>
          </w:tcPr>
          <w:p w14:paraId="3E8DDD0E"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63664896"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5FB8EE9"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EA67A79" w14:textId="77777777" w:rsidR="00582C37" w:rsidRPr="00335D95" w:rsidRDefault="00582C37" w:rsidP="00582C37">
            <w:pPr>
              <w:widowControl w:val="0"/>
              <w:autoSpaceDE w:val="0"/>
              <w:autoSpaceDN w:val="0"/>
              <w:jc w:val="center"/>
              <w:rPr>
                <w:sz w:val="20"/>
                <w:szCs w:val="20"/>
              </w:rPr>
            </w:pPr>
            <w:r w:rsidRPr="00582C37">
              <w:rPr>
                <w:sz w:val="20"/>
                <w:szCs w:val="20"/>
              </w:rPr>
              <w:t>76,87</w:t>
            </w:r>
          </w:p>
        </w:tc>
        <w:tc>
          <w:tcPr>
            <w:tcW w:w="3382" w:type="dxa"/>
            <w:shd w:val="clear" w:color="auto" w:fill="auto"/>
          </w:tcPr>
          <w:p w14:paraId="53B5817F" w14:textId="77777777" w:rsidR="00582C37" w:rsidRPr="00335D95" w:rsidRDefault="00582C37" w:rsidP="00582C37">
            <w:pPr>
              <w:widowControl w:val="0"/>
              <w:autoSpaceDE w:val="0"/>
              <w:autoSpaceDN w:val="0"/>
              <w:rPr>
                <w:sz w:val="20"/>
                <w:szCs w:val="20"/>
              </w:rPr>
            </w:pPr>
          </w:p>
        </w:tc>
      </w:tr>
      <w:tr w:rsidR="00582C37" w:rsidRPr="00335D95" w14:paraId="4213DF25" w14:textId="77777777" w:rsidTr="00DF4D82">
        <w:trPr>
          <w:jc w:val="center"/>
        </w:trPr>
        <w:tc>
          <w:tcPr>
            <w:tcW w:w="629" w:type="dxa"/>
            <w:shd w:val="clear" w:color="auto" w:fill="auto"/>
          </w:tcPr>
          <w:p w14:paraId="2A9E867A" w14:textId="77777777" w:rsidR="00582C37" w:rsidRPr="00335D95" w:rsidRDefault="00582C37" w:rsidP="00582C37">
            <w:pPr>
              <w:widowControl w:val="0"/>
              <w:autoSpaceDE w:val="0"/>
              <w:autoSpaceDN w:val="0"/>
              <w:rPr>
                <w:sz w:val="20"/>
                <w:szCs w:val="20"/>
              </w:rPr>
            </w:pPr>
            <w:r w:rsidRPr="00335D95">
              <w:rPr>
                <w:sz w:val="20"/>
                <w:szCs w:val="20"/>
              </w:rPr>
              <w:t>3036</w:t>
            </w:r>
          </w:p>
        </w:tc>
        <w:tc>
          <w:tcPr>
            <w:tcW w:w="1124" w:type="dxa"/>
            <w:shd w:val="clear" w:color="auto" w:fill="auto"/>
          </w:tcPr>
          <w:p w14:paraId="1E99B663" w14:textId="77777777" w:rsidR="00582C37" w:rsidRPr="00335D95" w:rsidRDefault="00582C37" w:rsidP="00582C37">
            <w:pPr>
              <w:widowControl w:val="0"/>
              <w:autoSpaceDE w:val="0"/>
              <w:autoSpaceDN w:val="0"/>
              <w:rPr>
                <w:sz w:val="20"/>
                <w:szCs w:val="20"/>
              </w:rPr>
            </w:pPr>
            <w:r w:rsidRPr="00335D95">
              <w:rPr>
                <w:sz w:val="20"/>
                <w:szCs w:val="20"/>
              </w:rPr>
              <w:t>701010703</w:t>
            </w:r>
          </w:p>
        </w:tc>
        <w:tc>
          <w:tcPr>
            <w:tcW w:w="2499" w:type="dxa"/>
            <w:shd w:val="clear" w:color="auto" w:fill="auto"/>
          </w:tcPr>
          <w:p w14:paraId="09F6B30F"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583FF7AD"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90D8EA7" w14:textId="77777777" w:rsidR="00582C37" w:rsidRPr="00335D95" w:rsidRDefault="00582C37" w:rsidP="00582C37">
            <w:pPr>
              <w:widowControl w:val="0"/>
              <w:autoSpaceDE w:val="0"/>
              <w:autoSpaceDN w:val="0"/>
              <w:jc w:val="center"/>
              <w:rPr>
                <w:sz w:val="20"/>
                <w:szCs w:val="20"/>
              </w:rPr>
            </w:pPr>
            <w:r w:rsidRPr="00582C37">
              <w:rPr>
                <w:sz w:val="20"/>
                <w:szCs w:val="20"/>
              </w:rPr>
              <w:t>161,17</w:t>
            </w:r>
          </w:p>
        </w:tc>
        <w:tc>
          <w:tcPr>
            <w:tcW w:w="3382" w:type="dxa"/>
            <w:shd w:val="clear" w:color="auto" w:fill="auto"/>
          </w:tcPr>
          <w:p w14:paraId="0826583D" w14:textId="77777777" w:rsidR="00582C37" w:rsidRPr="00335D95" w:rsidRDefault="00582C37" w:rsidP="00582C37">
            <w:pPr>
              <w:widowControl w:val="0"/>
              <w:autoSpaceDE w:val="0"/>
              <w:autoSpaceDN w:val="0"/>
              <w:rPr>
                <w:sz w:val="20"/>
                <w:szCs w:val="20"/>
              </w:rPr>
            </w:pPr>
          </w:p>
        </w:tc>
      </w:tr>
      <w:tr w:rsidR="00582C37" w:rsidRPr="00335D95" w14:paraId="00D335BC" w14:textId="77777777" w:rsidTr="00DF4D82">
        <w:trPr>
          <w:jc w:val="center"/>
        </w:trPr>
        <w:tc>
          <w:tcPr>
            <w:tcW w:w="629" w:type="dxa"/>
            <w:shd w:val="clear" w:color="auto" w:fill="auto"/>
          </w:tcPr>
          <w:p w14:paraId="0F64771F" w14:textId="77777777" w:rsidR="00582C37" w:rsidRPr="00335D95" w:rsidRDefault="00582C37" w:rsidP="00582C37">
            <w:pPr>
              <w:widowControl w:val="0"/>
              <w:autoSpaceDE w:val="0"/>
              <w:autoSpaceDN w:val="0"/>
              <w:rPr>
                <w:sz w:val="20"/>
                <w:szCs w:val="20"/>
              </w:rPr>
            </w:pPr>
            <w:r w:rsidRPr="00335D95">
              <w:rPr>
                <w:sz w:val="20"/>
                <w:szCs w:val="20"/>
              </w:rPr>
              <w:t>3037</w:t>
            </w:r>
          </w:p>
        </w:tc>
        <w:tc>
          <w:tcPr>
            <w:tcW w:w="1124" w:type="dxa"/>
            <w:shd w:val="clear" w:color="auto" w:fill="auto"/>
          </w:tcPr>
          <w:p w14:paraId="1C3A8A39"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0CD57BC3" w14:textId="77777777" w:rsidR="00582C37" w:rsidRPr="00335D95" w:rsidRDefault="00582C37" w:rsidP="00582C37">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общего пользования (лесопарки, парки, сады, скверы, бульвары, городские леса)</w:t>
            </w:r>
          </w:p>
        </w:tc>
        <w:tc>
          <w:tcPr>
            <w:tcW w:w="0" w:type="auto"/>
            <w:shd w:val="clear" w:color="auto" w:fill="auto"/>
          </w:tcPr>
          <w:p w14:paraId="74F98D27" w14:textId="77777777" w:rsidR="00582C37" w:rsidRPr="00335D95" w:rsidRDefault="00582C37" w:rsidP="00582C37">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24A8FC8B" w14:textId="77777777" w:rsidR="00582C37" w:rsidRPr="00335D95" w:rsidRDefault="00582C37" w:rsidP="00582C37">
            <w:pPr>
              <w:widowControl w:val="0"/>
              <w:autoSpaceDE w:val="0"/>
              <w:autoSpaceDN w:val="0"/>
              <w:jc w:val="center"/>
              <w:rPr>
                <w:sz w:val="20"/>
                <w:szCs w:val="20"/>
              </w:rPr>
            </w:pPr>
            <w:r w:rsidRPr="00582C37">
              <w:rPr>
                <w:sz w:val="20"/>
                <w:szCs w:val="20"/>
              </w:rPr>
              <w:t>128,09</w:t>
            </w:r>
          </w:p>
        </w:tc>
        <w:tc>
          <w:tcPr>
            <w:tcW w:w="3382" w:type="dxa"/>
            <w:shd w:val="clear" w:color="auto" w:fill="auto"/>
          </w:tcPr>
          <w:p w14:paraId="01ED1F37" w14:textId="77777777" w:rsidR="00582C37" w:rsidRPr="00335D95" w:rsidRDefault="00582C37" w:rsidP="00582C37">
            <w:pPr>
              <w:widowControl w:val="0"/>
              <w:autoSpaceDE w:val="0"/>
              <w:autoSpaceDN w:val="0"/>
              <w:rPr>
                <w:sz w:val="20"/>
                <w:szCs w:val="20"/>
              </w:rPr>
            </w:pPr>
          </w:p>
        </w:tc>
      </w:tr>
      <w:tr w:rsidR="00582C37" w:rsidRPr="00335D95" w14:paraId="02BB0A1C" w14:textId="77777777" w:rsidTr="00DF4D82">
        <w:trPr>
          <w:jc w:val="center"/>
        </w:trPr>
        <w:tc>
          <w:tcPr>
            <w:tcW w:w="629" w:type="dxa"/>
            <w:shd w:val="clear" w:color="auto" w:fill="auto"/>
          </w:tcPr>
          <w:p w14:paraId="41C11BFB" w14:textId="77777777" w:rsidR="00582C37" w:rsidRPr="00335D95" w:rsidRDefault="00582C37" w:rsidP="00582C37">
            <w:pPr>
              <w:widowControl w:val="0"/>
              <w:autoSpaceDE w:val="0"/>
              <w:autoSpaceDN w:val="0"/>
              <w:rPr>
                <w:sz w:val="20"/>
                <w:szCs w:val="20"/>
              </w:rPr>
            </w:pPr>
            <w:r w:rsidRPr="00335D95">
              <w:rPr>
                <w:sz w:val="20"/>
                <w:szCs w:val="20"/>
              </w:rPr>
              <w:t>3038</w:t>
            </w:r>
          </w:p>
        </w:tc>
        <w:tc>
          <w:tcPr>
            <w:tcW w:w="1124" w:type="dxa"/>
            <w:shd w:val="clear" w:color="auto" w:fill="auto"/>
          </w:tcPr>
          <w:p w14:paraId="285B3CE1"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4F3B3C29"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E7FC21E"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646CED7" w14:textId="77777777" w:rsidR="00582C37" w:rsidRPr="00335D95" w:rsidRDefault="00582C37" w:rsidP="00582C37">
            <w:pPr>
              <w:widowControl w:val="0"/>
              <w:autoSpaceDE w:val="0"/>
              <w:autoSpaceDN w:val="0"/>
              <w:jc w:val="center"/>
              <w:rPr>
                <w:sz w:val="20"/>
                <w:szCs w:val="20"/>
              </w:rPr>
            </w:pPr>
            <w:r w:rsidRPr="00582C37">
              <w:rPr>
                <w:sz w:val="20"/>
                <w:szCs w:val="20"/>
              </w:rPr>
              <w:t>19,45</w:t>
            </w:r>
          </w:p>
        </w:tc>
        <w:tc>
          <w:tcPr>
            <w:tcW w:w="3382" w:type="dxa"/>
            <w:shd w:val="clear" w:color="auto" w:fill="auto"/>
          </w:tcPr>
          <w:p w14:paraId="1579F50F" w14:textId="77777777" w:rsidR="00582C37" w:rsidRPr="00335D95" w:rsidRDefault="00582C37" w:rsidP="00582C37">
            <w:pPr>
              <w:widowControl w:val="0"/>
              <w:autoSpaceDE w:val="0"/>
              <w:autoSpaceDN w:val="0"/>
              <w:rPr>
                <w:sz w:val="20"/>
                <w:szCs w:val="20"/>
              </w:rPr>
            </w:pPr>
          </w:p>
        </w:tc>
      </w:tr>
      <w:tr w:rsidR="00582C37" w:rsidRPr="00335D95" w14:paraId="499E3E05" w14:textId="77777777" w:rsidTr="00DF4D82">
        <w:trPr>
          <w:jc w:val="center"/>
        </w:trPr>
        <w:tc>
          <w:tcPr>
            <w:tcW w:w="629" w:type="dxa"/>
            <w:shd w:val="clear" w:color="auto" w:fill="auto"/>
          </w:tcPr>
          <w:p w14:paraId="5C7F767D" w14:textId="77777777" w:rsidR="00582C37" w:rsidRPr="00335D95" w:rsidRDefault="00582C37" w:rsidP="00582C37">
            <w:pPr>
              <w:widowControl w:val="0"/>
              <w:autoSpaceDE w:val="0"/>
              <w:autoSpaceDN w:val="0"/>
              <w:rPr>
                <w:sz w:val="20"/>
                <w:szCs w:val="20"/>
              </w:rPr>
            </w:pPr>
            <w:r w:rsidRPr="00335D95">
              <w:rPr>
                <w:sz w:val="20"/>
                <w:szCs w:val="20"/>
              </w:rPr>
              <w:t>3039</w:t>
            </w:r>
          </w:p>
        </w:tc>
        <w:tc>
          <w:tcPr>
            <w:tcW w:w="1124" w:type="dxa"/>
            <w:shd w:val="clear" w:color="auto" w:fill="auto"/>
          </w:tcPr>
          <w:p w14:paraId="20F17A99"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6AF8FA40"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CA54BB4"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C562C4F" w14:textId="77777777" w:rsidR="00582C37" w:rsidRPr="00335D95" w:rsidRDefault="00582C37" w:rsidP="00582C37">
            <w:pPr>
              <w:widowControl w:val="0"/>
              <w:autoSpaceDE w:val="0"/>
              <w:autoSpaceDN w:val="0"/>
              <w:jc w:val="center"/>
              <w:rPr>
                <w:sz w:val="20"/>
                <w:szCs w:val="20"/>
              </w:rPr>
            </w:pPr>
            <w:r w:rsidRPr="00582C37">
              <w:rPr>
                <w:sz w:val="20"/>
                <w:szCs w:val="20"/>
              </w:rPr>
              <w:t>2,11</w:t>
            </w:r>
          </w:p>
        </w:tc>
        <w:tc>
          <w:tcPr>
            <w:tcW w:w="3382" w:type="dxa"/>
            <w:shd w:val="clear" w:color="auto" w:fill="auto"/>
          </w:tcPr>
          <w:p w14:paraId="30EE862D" w14:textId="77777777" w:rsidR="00582C37" w:rsidRPr="00335D95" w:rsidRDefault="00582C37" w:rsidP="00582C37">
            <w:pPr>
              <w:widowControl w:val="0"/>
              <w:autoSpaceDE w:val="0"/>
              <w:autoSpaceDN w:val="0"/>
              <w:rPr>
                <w:sz w:val="20"/>
                <w:szCs w:val="20"/>
              </w:rPr>
            </w:pPr>
          </w:p>
        </w:tc>
      </w:tr>
      <w:tr w:rsidR="00582C37" w:rsidRPr="00335D95" w14:paraId="0DEAFE99" w14:textId="77777777" w:rsidTr="00DF4D82">
        <w:trPr>
          <w:jc w:val="center"/>
        </w:trPr>
        <w:tc>
          <w:tcPr>
            <w:tcW w:w="629" w:type="dxa"/>
            <w:shd w:val="clear" w:color="auto" w:fill="auto"/>
          </w:tcPr>
          <w:p w14:paraId="56BE1F34" w14:textId="77777777" w:rsidR="00582C37" w:rsidRPr="00335D95" w:rsidRDefault="00582C37" w:rsidP="00582C37">
            <w:pPr>
              <w:widowControl w:val="0"/>
              <w:autoSpaceDE w:val="0"/>
              <w:autoSpaceDN w:val="0"/>
              <w:rPr>
                <w:sz w:val="20"/>
                <w:szCs w:val="20"/>
              </w:rPr>
            </w:pPr>
            <w:r w:rsidRPr="00335D95">
              <w:rPr>
                <w:sz w:val="20"/>
                <w:szCs w:val="20"/>
              </w:rPr>
              <w:t>3040</w:t>
            </w:r>
          </w:p>
        </w:tc>
        <w:tc>
          <w:tcPr>
            <w:tcW w:w="1124" w:type="dxa"/>
            <w:shd w:val="clear" w:color="auto" w:fill="auto"/>
          </w:tcPr>
          <w:p w14:paraId="56C0027A" w14:textId="77777777" w:rsidR="00582C37" w:rsidRPr="00335D95" w:rsidRDefault="00582C37" w:rsidP="00582C37">
            <w:pPr>
              <w:widowControl w:val="0"/>
              <w:autoSpaceDE w:val="0"/>
              <w:autoSpaceDN w:val="0"/>
              <w:rPr>
                <w:sz w:val="20"/>
                <w:szCs w:val="20"/>
              </w:rPr>
            </w:pPr>
            <w:r w:rsidRPr="00335D95">
              <w:rPr>
                <w:sz w:val="20"/>
                <w:szCs w:val="20"/>
              </w:rPr>
              <w:t>701010404</w:t>
            </w:r>
          </w:p>
        </w:tc>
        <w:tc>
          <w:tcPr>
            <w:tcW w:w="2499" w:type="dxa"/>
            <w:shd w:val="clear" w:color="auto" w:fill="auto"/>
          </w:tcPr>
          <w:p w14:paraId="1F2BF470" w14:textId="77777777" w:rsidR="00582C37" w:rsidRPr="00335D95" w:rsidRDefault="00582C37" w:rsidP="00582C37">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744D38A9"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183B2A4" w14:textId="77777777" w:rsidR="00582C37" w:rsidRPr="00335D95" w:rsidRDefault="00582C37" w:rsidP="00582C37">
            <w:pPr>
              <w:widowControl w:val="0"/>
              <w:autoSpaceDE w:val="0"/>
              <w:autoSpaceDN w:val="0"/>
              <w:jc w:val="center"/>
              <w:rPr>
                <w:sz w:val="20"/>
                <w:szCs w:val="20"/>
              </w:rPr>
            </w:pPr>
            <w:r w:rsidRPr="00582C37">
              <w:rPr>
                <w:sz w:val="20"/>
                <w:szCs w:val="20"/>
              </w:rPr>
              <w:t>7,71</w:t>
            </w:r>
          </w:p>
        </w:tc>
        <w:tc>
          <w:tcPr>
            <w:tcW w:w="3382" w:type="dxa"/>
            <w:shd w:val="clear" w:color="auto" w:fill="auto"/>
          </w:tcPr>
          <w:p w14:paraId="4469122C" w14:textId="77777777" w:rsidR="00582C37" w:rsidRPr="00335D95" w:rsidRDefault="00582C37" w:rsidP="00582C37">
            <w:pPr>
              <w:widowControl w:val="0"/>
              <w:autoSpaceDE w:val="0"/>
              <w:autoSpaceDN w:val="0"/>
              <w:rPr>
                <w:sz w:val="20"/>
                <w:szCs w:val="20"/>
              </w:rPr>
            </w:pPr>
          </w:p>
        </w:tc>
      </w:tr>
      <w:tr w:rsidR="00582C37" w:rsidRPr="00335D95" w14:paraId="0FB0F0DF" w14:textId="77777777" w:rsidTr="00DF4D82">
        <w:trPr>
          <w:jc w:val="center"/>
        </w:trPr>
        <w:tc>
          <w:tcPr>
            <w:tcW w:w="629" w:type="dxa"/>
            <w:shd w:val="clear" w:color="auto" w:fill="auto"/>
          </w:tcPr>
          <w:p w14:paraId="0B35FA8B" w14:textId="77777777" w:rsidR="00582C37" w:rsidRPr="00335D95" w:rsidRDefault="00582C37" w:rsidP="00582C37">
            <w:pPr>
              <w:widowControl w:val="0"/>
              <w:autoSpaceDE w:val="0"/>
              <w:autoSpaceDN w:val="0"/>
              <w:rPr>
                <w:sz w:val="20"/>
                <w:szCs w:val="20"/>
              </w:rPr>
            </w:pPr>
            <w:r w:rsidRPr="00335D95">
              <w:rPr>
                <w:sz w:val="20"/>
                <w:szCs w:val="20"/>
              </w:rPr>
              <w:t>3041</w:t>
            </w:r>
          </w:p>
        </w:tc>
        <w:tc>
          <w:tcPr>
            <w:tcW w:w="1124" w:type="dxa"/>
            <w:shd w:val="clear" w:color="auto" w:fill="auto"/>
          </w:tcPr>
          <w:p w14:paraId="30D95A7F" w14:textId="77777777" w:rsidR="00582C37" w:rsidRPr="00335D95" w:rsidRDefault="00582C37" w:rsidP="00582C37">
            <w:pPr>
              <w:widowControl w:val="0"/>
              <w:autoSpaceDE w:val="0"/>
              <w:autoSpaceDN w:val="0"/>
              <w:rPr>
                <w:sz w:val="20"/>
                <w:szCs w:val="20"/>
              </w:rPr>
            </w:pPr>
            <w:r w:rsidRPr="00335D95">
              <w:rPr>
                <w:sz w:val="20"/>
                <w:szCs w:val="20"/>
              </w:rPr>
              <w:t>701010404</w:t>
            </w:r>
          </w:p>
        </w:tc>
        <w:tc>
          <w:tcPr>
            <w:tcW w:w="2499" w:type="dxa"/>
            <w:shd w:val="clear" w:color="auto" w:fill="auto"/>
          </w:tcPr>
          <w:p w14:paraId="1D71963A" w14:textId="77777777" w:rsidR="00582C37" w:rsidRPr="00335D95" w:rsidRDefault="00582C37" w:rsidP="00582C37">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299CEB9D" w14:textId="77777777" w:rsidR="00582C37" w:rsidRPr="00335D95" w:rsidRDefault="00582C37" w:rsidP="00582C37">
            <w:pPr>
              <w:widowControl w:val="0"/>
              <w:autoSpaceDE w:val="0"/>
              <w:autoSpaceDN w:val="0"/>
              <w:jc w:val="center"/>
              <w:rPr>
                <w:sz w:val="20"/>
                <w:szCs w:val="20"/>
              </w:rPr>
            </w:pPr>
            <w:r w:rsidRPr="00335D95">
              <w:rPr>
                <w:sz w:val="20"/>
                <w:szCs w:val="20"/>
              </w:rPr>
              <w:t>0,54</w:t>
            </w:r>
          </w:p>
        </w:tc>
        <w:tc>
          <w:tcPr>
            <w:tcW w:w="0" w:type="auto"/>
            <w:tcBorders>
              <w:top w:val="nil"/>
              <w:left w:val="single" w:sz="4" w:space="0" w:color="auto"/>
              <w:bottom w:val="single" w:sz="4" w:space="0" w:color="auto"/>
              <w:right w:val="single" w:sz="4" w:space="0" w:color="auto"/>
            </w:tcBorders>
            <w:shd w:val="clear" w:color="auto" w:fill="auto"/>
          </w:tcPr>
          <w:p w14:paraId="0407B6E3" w14:textId="77777777" w:rsidR="00582C37" w:rsidRPr="00335D95" w:rsidRDefault="00582C37" w:rsidP="00582C37">
            <w:pPr>
              <w:widowControl w:val="0"/>
              <w:autoSpaceDE w:val="0"/>
              <w:autoSpaceDN w:val="0"/>
              <w:jc w:val="center"/>
              <w:rPr>
                <w:sz w:val="20"/>
                <w:szCs w:val="20"/>
              </w:rPr>
            </w:pPr>
            <w:r w:rsidRPr="00582C37">
              <w:rPr>
                <w:sz w:val="20"/>
                <w:szCs w:val="20"/>
              </w:rPr>
              <w:t>51,22</w:t>
            </w:r>
          </w:p>
        </w:tc>
        <w:tc>
          <w:tcPr>
            <w:tcW w:w="3382" w:type="dxa"/>
            <w:shd w:val="clear" w:color="auto" w:fill="auto"/>
          </w:tcPr>
          <w:p w14:paraId="36FFD591" w14:textId="77777777" w:rsidR="00582C37" w:rsidRPr="00335D95" w:rsidRDefault="00582C37" w:rsidP="00582C37">
            <w:pPr>
              <w:widowControl w:val="0"/>
              <w:autoSpaceDE w:val="0"/>
              <w:autoSpaceDN w:val="0"/>
              <w:rPr>
                <w:sz w:val="20"/>
                <w:szCs w:val="20"/>
              </w:rPr>
            </w:pPr>
          </w:p>
        </w:tc>
      </w:tr>
      <w:tr w:rsidR="00582C37" w:rsidRPr="00335D95" w14:paraId="776C2C00" w14:textId="77777777" w:rsidTr="00DF4D82">
        <w:trPr>
          <w:jc w:val="center"/>
        </w:trPr>
        <w:tc>
          <w:tcPr>
            <w:tcW w:w="629" w:type="dxa"/>
            <w:shd w:val="clear" w:color="auto" w:fill="auto"/>
          </w:tcPr>
          <w:p w14:paraId="121562A5" w14:textId="77777777" w:rsidR="00582C37" w:rsidRPr="00335D95" w:rsidRDefault="00582C37" w:rsidP="00582C37">
            <w:pPr>
              <w:widowControl w:val="0"/>
              <w:autoSpaceDE w:val="0"/>
              <w:autoSpaceDN w:val="0"/>
              <w:rPr>
                <w:sz w:val="20"/>
                <w:szCs w:val="20"/>
              </w:rPr>
            </w:pPr>
            <w:r w:rsidRPr="00335D95">
              <w:rPr>
                <w:sz w:val="20"/>
                <w:szCs w:val="20"/>
              </w:rPr>
              <w:t>3042</w:t>
            </w:r>
          </w:p>
        </w:tc>
        <w:tc>
          <w:tcPr>
            <w:tcW w:w="1124" w:type="dxa"/>
            <w:shd w:val="clear" w:color="auto" w:fill="auto"/>
          </w:tcPr>
          <w:p w14:paraId="5976204B" w14:textId="77777777" w:rsidR="00582C37" w:rsidRPr="00335D95" w:rsidRDefault="00582C37" w:rsidP="00582C37">
            <w:pPr>
              <w:widowControl w:val="0"/>
              <w:autoSpaceDE w:val="0"/>
              <w:autoSpaceDN w:val="0"/>
              <w:rPr>
                <w:sz w:val="20"/>
                <w:szCs w:val="20"/>
              </w:rPr>
            </w:pPr>
            <w:r w:rsidRPr="00335D95">
              <w:rPr>
                <w:sz w:val="20"/>
                <w:szCs w:val="20"/>
              </w:rPr>
              <w:t>701010703</w:t>
            </w:r>
          </w:p>
        </w:tc>
        <w:tc>
          <w:tcPr>
            <w:tcW w:w="2499" w:type="dxa"/>
            <w:shd w:val="clear" w:color="auto" w:fill="auto"/>
          </w:tcPr>
          <w:p w14:paraId="23C1BA9C"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5A20B296"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36FFC02" w14:textId="77777777" w:rsidR="00582C37" w:rsidRPr="00335D95" w:rsidRDefault="00582C37" w:rsidP="00582C37">
            <w:pPr>
              <w:widowControl w:val="0"/>
              <w:autoSpaceDE w:val="0"/>
              <w:autoSpaceDN w:val="0"/>
              <w:jc w:val="center"/>
              <w:rPr>
                <w:sz w:val="20"/>
                <w:szCs w:val="20"/>
              </w:rPr>
            </w:pPr>
            <w:r w:rsidRPr="00582C37">
              <w:rPr>
                <w:sz w:val="20"/>
                <w:szCs w:val="20"/>
              </w:rPr>
              <w:t>79,36</w:t>
            </w:r>
          </w:p>
        </w:tc>
        <w:tc>
          <w:tcPr>
            <w:tcW w:w="3382" w:type="dxa"/>
            <w:shd w:val="clear" w:color="auto" w:fill="auto"/>
          </w:tcPr>
          <w:p w14:paraId="6A23B88F" w14:textId="77777777" w:rsidR="00582C37" w:rsidRPr="00335D95" w:rsidRDefault="00582C37" w:rsidP="00582C37">
            <w:pPr>
              <w:widowControl w:val="0"/>
              <w:autoSpaceDE w:val="0"/>
              <w:autoSpaceDN w:val="0"/>
              <w:rPr>
                <w:sz w:val="20"/>
                <w:szCs w:val="20"/>
              </w:rPr>
            </w:pPr>
          </w:p>
        </w:tc>
      </w:tr>
      <w:tr w:rsidR="00582C37" w:rsidRPr="00335D95" w14:paraId="55FF7C59" w14:textId="77777777" w:rsidTr="00DF4D82">
        <w:trPr>
          <w:jc w:val="center"/>
        </w:trPr>
        <w:tc>
          <w:tcPr>
            <w:tcW w:w="629" w:type="dxa"/>
            <w:shd w:val="clear" w:color="auto" w:fill="auto"/>
          </w:tcPr>
          <w:p w14:paraId="0BE0E4FA" w14:textId="77777777" w:rsidR="00582C37" w:rsidRPr="00335D95" w:rsidRDefault="00582C37" w:rsidP="00582C37">
            <w:pPr>
              <w:widowControl w:val="0"/>
              <w:autoSpaceDE w:val="0"/>
              <w:autoSpaceDN w:val="0"/>
              <w:rPr>
                <w:sz w:val="20"/>
                <w:szCs w:val="20"/>
              </w:rPr>
            </w:pPr>
            <w:r w:rsidRPr="00335D95">
              <w:rPr>
                <w:sz w:val="20"/>
                <w:szCs w:val="20"/>
              </w:rPr>
              <w:t>3043</w:t>
            </w:r>
          </w:p>
        </w:tc>
        <w:tc>
          <w:tcPr>
            <w:tcW w:w="1124" w:type="dxa"/>
            <w:shd w:val="clear" w:color="auto" w:fill="auto"/>
          </w:tcPr>
          <w:p w14:paraId="4DBD10BA"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69379B77"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155413A7"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582A4F7" w14:textId="77777777" w:rsidR="00582C37" w:rsidRPr="00335D95" w:rsidRDefault="00582C37" w:rsidP="00582C37">
            <w:pPr>
              <w:widowControl w:val="0"/>
              <w:autoSpaceDE w:val="0"/>
              <w:autoSpaceDN w:val="0"/>
              <w:jc w:val="center"/>
              <w:rPr>
                <w:sz w:val="20"/>
                <w:szCs w:val="20"/>
              </w:rPr>
            </w:pPr>
            <w:r w:rsidRPr="00582C37">
              <w:rPr>
                <w:sz w:val="20"/>
                <w:szCs w:val="20"/>
              </w:rPr>
              <w:t>21,16</w:t>
            </w:r>
          </w:p>
        </w:tc>
        <w:tc>
          <w:tcPr>
            <w:tcW w:w="3382" w:type="dxa"/>
            <w:shd w:val="clear" w:color="auto" w:fill="auto"/>
          </w:tcPr>
          <w:p w14:paraId="0FFF7385" w14:textId="77777777" w:rsidR="00582C37" w:rsidRPr="00335D95" w:rsidRDefault="00582C37" w:rsidP="00582C37">
            <w:pPr>
              <w:widowControl w:val="0"/>
              <w:autoSpaceDE w:val="0"/>
              <w:autoSpaceDN w:val="0"/>
              <w:rPr>
                <w:sz w:val="20"/>
                <w:szCs w:val="20"/>
              </w:rPr>
            </w:pPr>
          </w:p>
        </w:tc>
      </w:tr>
      <w:tr w:rsidR="00582C37" w:rsidRPr="00335D95" w14:paraId="2C020831" w14:textId="77777777" w:rsidTr="00DF4D82">
        <w:trPr>
          <w:jc w:val="center"/>
        </w:trPr>
        <w:tc>
          <w:tcPr>
            <w:tcW w:w="629" w:type="dxa"/>
            <w:shd w:val="clear" w:color="auto" w:fill="auto"/>
          </w:tcPr>
          <w:p w14:paraId="455243AA" w14:textId="77777777" w:rsidR="00582C37" w:rsidRPr="00335D95" w:rsidRDefault="00582C37" w:rsidP="00582C37">
            <w:pPr>
              <w:widowControl w:val="0"/>
              <w:autoSpaceDE w:val="0"/>
              <w:autoSpaceDN w:val="0"/>
              <w:rPr>
                <w:sz w:val="20"/>
                <w:szCs w:val="20"/>
              </w:rPr>
            </w:pPr>
            <w:r w:rsidRPr="00335D95">
              <w:rPr>
                <w:sz w:val="20"/>
                <w:szCs w:val="20"/>
              </w:rPr>
              <w:t>3044</w:t>
            </w:r>
          </w:p>
        </w:tc>
        <w:tc>
          <w:tcPr>
            <w:tcW w:w="1124" w:type="dxa"/>
            <w:shd w:val="clear" w:color="auto" w:fill="auto"/>
          </w:tcPr>
          <w:p w14:paraId="7FFAA8B8" w14:textId="77777777" w:rsidR="00582C37" w:rsidRPr="00335D95" w:rsidRDefault="00582C37" w:rsidP="00582C37">
            <w:pPr>
              <w:widowControl w:val="0"/>
              <w:autoSpaceDE w:val="0"/>
              <w:autoSpaceDN w:val="0"/>
              <w:rPr>
                <w:sz w:val="20"/>
                <w:szCs w:val="20"/>
              </w:rPr>
            </w:pPr>
            <w:r w:rsidRPr="00335D95">
              <w:rPr>
                <w:sz w:val="20"/>
                <w:szCs w:val="20"/>
              </w:rPr>
              <w:t>701010700</w:t>
            </w:r>
          </w:p>
        </w:tc>
        <w:tc>
          <w:tcPr>
            <w:tcW w:w="2499" w:type="dxa"/>
            <w:shd w:val="clear" w:color="auto" w:fill="auto"/>
          </w:tcPr>
          <w:p w14:paraId="4E27A47D" w14:textId="77777777" w:rsidR="00582C37" w:rsidRPr="00335D95" w:rsidRDefault="00582C37" w:rsidP="00582C37">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61DE1CCF" w14:textId="77777777" w:rsidR="00582C37" w:rsidRPr="00335D95" w:rsidRDefault="00582C37" w:rsidP="00582C37">
            <w:pPr>
              <w:widowControl w:val="0"/>
              <w:autoSpaceDE w:val="0"/>
              <w:autoSpaceDN w:val="0"/>
              <w:jc w:val="center"/>
              <w:rPr>
                <w:sz w:val="20"/>
                <w:szCs w:val="20"/>
              </w:rPr>
            </w:pPr>
            <w:r w:rsidRPr="00335D95">
              <w:rPr>
                <w:sz w:val="20"/>
                <w:szCs w:val="20"/>
              </w:rPr>
              <w:t>4,77</w:t>
            </w:r>
          </w:p>
        </w:tc>
        <w:tc>
          <w:tcPr>
            <w:tcW w:w="0" w:type="auto"/>
            <w:tcBorders>
              <w:top w:val="nil"/>
              <w:left w:val="single" w:sz="4" w:space="0" w:color="auto"/>
              <w:bottom w:val="single" w:sz="4" w:space="0" w:color="auto"/>
              <w:right w:val="single" w:sz="4" w:space="0" w:color="auto"/>
            </w:tcBorders>
            <w:shd w:val="clear" w:color="auto" w:fill="auto"/>
          </w:tcPr>
          <w:p w14:paraId="21042364" w14:textId="77777777" w:rsidR="00582C37" w:rsidRPr="00335D95" w:rsidRDefault="00582C37" w:rsidP="00582C37">
            <w:pPr>
              <w:widowControl w:val="0"/>
              <w:autoSpaceDE w:val="0"/>
              <w:autoSpaceDN w:val="0"/>
              <w:jc w:val="center"/>
              <w:rPr>
                <w:sz w:val="20"/>
                <w:szCs w:val="20"/>
              </w:rPr>
            </w:pPr>
            <w:r w:rsidRPr="00582C37">
              <w:rPr>
                <w:sz w:val="20"/>
                <w:szCs w:val="20"/>
              </w:rPr>
              <w:t>193,49</w:t>
            </w:r>
          </w:p>
        </w:tc>
        <w:tc>
          <w:tcPr>
            <w:tcW w:w="3382" w:type="dxa"/>
            <w:shd w:val="clear" w:color="auto" w:fill="auto"/>
          </w:tcPr>
          <w:p w14:paraId="36CE8646" w14:textId="77777777" w:rsidR="00582C37" w:rsidRPr="00335D95" w:rsidRDefault="00582C37" w:rsidP="00582C37">
            <w:pPr>
              <w:widowControl w:val="0"/>
              <w:autoSpaceDE w:val="0"/>
              <w:autoSpaceDN w:val="0"/>
              <w:rPr>
                <w:sz w:val="20"/>
                <w:szCs w:val="20"/>
              </w:rPr>
            </w:pPr>
          </w:p>
        </w:tc>
      </w:tr>
      <w:tr w:rsidR="00582C37" w:rsidRPr="00335D95" w14:paraId="37EA8F45" w14:textId="77777777" w:rsidTr="00DF4D82">
        <w:trPr>
          <w:jc w:val="center"/>
        </w:trPr>
        <w:tc>
          <w:tcPr>
            <w:tcW w:w="629" w:type="dxa"/>
            <w:shd w:val="clear" w:color="auto" w:fill="auto"/>
          </w:tcPr>
          <w:p w14:paraId="650114B1" w14:textId="77777777" w:rsidR="00582C37" w:rsidRPr="00335D95" w:rsidRDefault="00582C37" w:rsidP="00582C37">
            <w:pPr>
              <w:widowControl w:val="0"/>
              <w:autoSpaceDE w:val="0"/>
              <w:autoSpaceDN w:val="0"/>
              <w:rPr>
                <w:sz w:val="20"/>
                <w:szCs w:val="20"/>
              </w:rPr>
            </w:pPr>
            <w:r w:rsidRPr="00335D95">
              <w:rPr>
                <w:sz w:val="20"/>
                <w:szCs w:val="20"/>
              </w:rPr>
              <w:t>3045</w:t>
            </w:r>
          </w:p>
        </w:tc>
        <w:tc>
          <w:tcPr>
            <w:tcW w:w="1124" w:type="dxa"/>
            <w:shd w:val="clear" w:color="auto" w:fill="auto"/>
          </w:tcPr>
          <w:p w14:paraId="7583C2C8" w14:textId="77777777" w:rsidR="00582C37" w:rsidRPr="00335D95" w:rsidRDefault="00582C37" w:rsidP="00582C37">
            <w:pPr>
              <w:widowControl w:val="0"/>
              <w:autoSpaceDE w:val="0"/>
              <w:autoSpaceDN w:val="0"/>
              <w:rPr>
                <w:sz w:val="20"/>
                <w:szCs w:val="20"/>
              </w:rPr>
            </w:pPr>
            <w:r w:rsidRPr="00335D95">
              <w:rPr>
                <w:sz w:val="20"/>
                <w:szCs w:val="20"/>
              </w:rPr>
              <w:t>701010402</w:t>
            </w:r>
          </w:p>
        </w:tc>
        <w:tc>
          <w:tcPr>
            <w:tcW w:w="2499" w:type="dxa"/>
            <w:shd w:val="clear" w:color="auto" w:fill="auto"/>
          </w:tcPr>
          <w:p w14:paraId="5AD475DB" w14:textId="77777777" w:rsidR="00582C37" w:rsidRPr="00335D95" w:rsidRDefault="00582C37" w:rsidP="00582C37">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3BA2E7F"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896931B" w14:textId="77777777" w:rsidR="00582C37" w:rsidRPr="00335D95" w:rsidRDefault="00582C37" w:rsidP="00582C37">
            <w:pPr>
              <w:widowControl w:val="0"/>
              <w:autoSpaceDE w:val="0"/>
              <w:autoSpaceDN w:val="0"/>
              <w:jc w:val="center"/>
              <w:rPr>
                <w:sz w:val="20"/>
                <w:szCs w:val="20"/>
              </w:rPr>
            </w:pPr>
            <w:r w:rsidRPr="00582C37">
              <w:rPr>
                <w:sz w:val="20"/>
                <w:szCs w:val="20"/>
              </w:rPr>
              <w:t>84,11</w:t>
            </w:r>
          </w:p>
        </w:tc>
        <w:tc>
          <w:tcPr>
            <w:tcW w:w="3382" w:type="dxa"/>
            <w:shd w:val="clear" w:color="auto" w:fill="auto"/>
          </w:tcPr>
          <w:p w14:paraId="03964BE7" w14:textId="77777777" w:rsidR="00582C37" w:rsidRPr="00335D95" w:rsidRDefault="00582C37" w:rsidP="00582C37">
            <w:pPr>
              <w:widowControl w:val="0"/>
              <w:autoSpaceDE w:val="0"/>
              <w:autoSpaceDN w:val="0"/>
              <w:rPr>
                <w:sz w:val="20"/>
                <w:szCs w:val="20"/>
              </w:rPr>
            </w:pPr>
          </w:p>
        </w:tc>
      </w:tr>
      <w:tr w:rsidR="00582C37" w:rsidRPr="00335D95" w14:paraId="4C54EECA" w14:textId="77777777" w:rsidTr="00DF4D82">
        <w:trPr>
          <w:jc w:val="center"/>
        </w:trPr>
        <w:tc>
          <w:tcPr>
            <w:tcW w:w="629" w:type="dxa"/>
            <w:shd w:val="clear" w:color="auto" w:fill="auto"/>
          </w:tcPr>
          <w:p w14:paraId="3C87264E" w14:textId="77777777" w:rsidR="00582C37" w:rsidRPr="00335D95" w:rsidRDefault="00582C37" w:rsidP="00582C37">
            <w:pPr>
              <w:widowControl w:val="0"/>
              <w:autoSpaceDE w:val="0"/>
              <w:autoSpaceDN w:val="0"/>
              <w:rPr>
                <w:sz w:val="20"/>
                <w:szCs w:val="20"/>
              </w:rPr>
            </w:pPr>
            <w:r w:rsidRPr="00335D95">
              <w:rPr>
                <w:sz w:val="20"/>
                <w:szCs w:val="20"/>
              </w:rPr>
              <w:t>3046</w:t>
            </w:r>
          </w:p>
        </w:tc>
        <w:tc>
          <w:tcPr>
            <w:tcW w:w="1124" w:type="dxa"/>
            <w:shd w:val="clear" w:color="auto" w:fill="auto"/>
          </w:tcPr>
          <w:p w14:paraId="27D548D1"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3C574288"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7AA0359E" w14:textId="77777777" w:rsidR="00582C37" w:rsidRPr="00335D95" w:rsidRDefault="00582C37" w:rsidP="00582C37">
            <w:pPr>
              <w:widowControl w:val="0"/>
              <w:autoSpaceDE w:val="0"/>
              <w:autoSpaceDN w:val="0"/>
              <w:jc w:val="center"/>
              <w:rPr>
                <w:sz w:val="20"/>
                <w:szCs w:val="20"/>
              </w:rPr>
            </w:pPr>
            <w:r w:rsidRPr="00335D95">
              <w:rPr>
                <w:sz w:val="20"/>
                <w:szCs w:val="20"/>
              </w:rPr>
              <w:t>62,51</w:t>
            </w:r>
          </w:p>
        </w:tc>
        <w:tc>
          <w:tcPr>
            <w:tcW w:w="0" w:type="auto"/>
            <w:tcBorders>
              <w:top w:val="nil"/>
              <w:left w:val="single" w:sz="4" w:space="0" w:color="auto"/>
              <w:bottom w:val="single" w:sz="4" w:space="0" w:color="auto"/>
              <w:right w:val="single" w:sz="4" w:space="0" w:color="auto"/>
            </w:tcBorders>
            <w:shd w:val="clear" w:color="auto" w:fill="auto"/>
          </w:tcPr>
          <w:p w14:paraId="6F35E2E9" w14:textId="77777777" w:rsidR="00582C37" w:rsidRPr="00335D95" w:rsidRDefault="00582C37" w:rsidP="00582C37">
            <w:pPr>
              <w:widowControl w:val="0"/>
              <w:autoSpaceDE w:val="0"/>
              <w:autoSpaceDN w:val="0"/>
              <w:jc w:val="center"/>
              <w:rPr>
                <w:sz w:val="20"/>
                <w:szCs w:val="20"/>
              </w:rPr>
            </w:pPr>
            <w:r w:rsidRPr="00582C37">
              <w:rPr>
                <w:sz w:val="20"/>
                <w:szCs w:val="20"/>
              </w:rPr>
              <w:t>290,82</w:t>
            </w:r>
          </w:p>
        </w:tc>
        <w:tc>
          <w:tcPr>
            <w:tcW w:w="3382" w:type="dxa"/>
            <w:shd w:val="clear" w:color="auto" w:fill="auto"/>
          </w:tcPr>
          <w:p w14:paraId="014EEFDF" w14:textId="77777777" w:rsidR="00582C37" w:rsidRPr="00335D95" w:rsidRDefault="00582C37" w:rsidP="00582C37">
            <w:pPr>
              <w:widowControl w:val="0"/>
              <w:autoSpaceDE w:val="0"/>
              <w:autoSpaceDN w:val="0"/>
              <w:rPr>
                <w:sz w:val="20"/>
                <w:szCs w:val="20"/>
              </w:rPr>
            </w:pPr>
          </w:p>
        </w:tc>
      </w:tr>
      <w:tr w:rsidR="00582C37" w:rsidRPr="00335D95" w14:paraId="5B18E9DA" w14:textId="77777777" w:rsidTr="00DF4D82">
        <w:trPr>
          <w:jc w:val="center"/>
        </w:trPr>
        <w:tc>
          <w:tcPr>
            <w:tcW w:w="629" w:type="dxa"/>
            <w:shd w:val="clear" w:color="auto" w:fill="auto"/>
          </w:tcPr>
          <w:p w14:paraId="71599EBC" w14:textId="77777777" w:rsidR="00582C37" w:rsidRPr="00335D95" w:rsidRDefault="00582C37" w:rsidP="00582C37">
            <w:pPr>
              <w:widowControl w:val="0"/>
              <w:autoSpaceDE w:val="0"/>
              <w:autoSpaceDN w:val="0"/>
              <w:rPr>
                <w:sz w:val="20"/>
                <w:szCs w:val="20"/>
              </w:rPr>
            </w:pPr>
            <w:r w:rsidRPr="00335D95">
              <w:rPr>
                <w:sz w:val="20"/>
                <w:szCs w:val="20"/>
              </w:rPr>
              <w:t>3047</w:t>
            </w:r>
          </w:p>
        </w:tc>
        <w:tc>
          <w:tcPr>
            <w:tcW w:w="1124" w:type="dxa"/>
            <w:shd w:val="clear" w:color="auto" w:fill="auto"/>
          </w:tcPr>
          <w:p w14:paraId="162B986C" w14:textId="77777777" w:rsidR="00582C37" w:rsidRPr="00335D95" w:rsidRDefault="00582C37" w:rsidP="00582C37">
            <w:pPr>
              <w:widowControl w:val="0"/>
              <w:autoSpaceDE w:val="0"/>
              <w:autoSpaceDN w:val="0"/>
              <w:rPr>
                <w:sz w:val="20"/>
                <w:szCs w:val="20"/>
              </w:rPr>
            </w:pPr>
            <w:r w:rsidRPr="00335D95">
              <w:rPr>
                <w:sz w:val="20"/>
                <w:szCs w:val="20"/>
              </w:rPr>
              <w:t>701010605</w:t>
            </w:r>
          </w:p>
        </w:tc>
        <w:tc>
          <w:tcPr>
            <w:tcW w:w="2499" w:type="dxa"/>
            <w:shd w:val="clear" w:color="auto" w:fill="auto"/>
          </w:tcPr>
          <w:p w14:paraId="2183201B" w14:textId="77777777" w:rsidR="00582C37" w:rsidRPr="00335D95" w:rsidRDefault="00582C37" w:rsidP="00582C37">
            <w:pPr>
              <w:widowControl w:val="0"/>
              <w:autoSpaceDE w:val="0"/>
              <w:autoSpaceDN w:val="0"/>
              <w:rPr>
                <w:sz w:val="20"/>
                <w:szCs w:val="20"/>
              </w:rPr>
            </w:pPr>
            <w:r w:rsidRPr="00335D95">
              <w:rPr>
                <w:sz w:val="20"/>
                <w:szCs w:val="20"/>
              </w:rPr>
              <w:t>Зона лесов</w:t>
            </w:r>
          </w:p>
        </w:tc>
        <w:tc>
          <w:tcPr>
            <w:tcW w:w="0" w:type="auto"/>
            <w:shd w:val="clear" w:color="auto" w:fill="auto"/>
          </w:tcPr>
          <w:p w14:paraId="3E73807A" w14:textId="77777777" w:rsidR="00582C37" w:rsidRPr="00335D95" w:rsidRDefault="00157F3E" w:rsidP="00582C3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582C3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7014ABE6" w14:textId="77777777" w:rsidR="00582C37" w:rsidRPr="00335D95" w:rsidRDefault="00582C37" w:rsidP="00582C37">
            <w:pPr>
              <w:widowControl w:val="0"/>
              <w:autoSpaceDE w:val="0"/>
              <w:autoSpaceDN w:val="0"/>
              <w:jc w:val="center"/>
              <w:rPr>
                <w:sz w:val="20"/>
                <w:szCs w:val="20"/>
              </w:rPr>
            </w:pPr>
            <w:r w:rsidRPr="00582C37">
              <w:rPr>
                <w:sz w:val="20"/>
                <w:szCs w:val="20"/>
              </w:rPr>
              <w:t>616,00</w:t>
            </w:r>
          </w:p>
        </w:tc>
        <w:tc>
          <w:tcPr>
            <w:tcW w:w="3382" w:type="dxa"/>
            <w:shd w:val="clear" w:color="auto" w:fill="auto"/>
          </w:tcPr>
          <w:p w14:paraId="64137FC1" w14:textId="77777777" w:rsidR="00582C37" w:rsidRPr="00335D95" w:rsidRDefault="00582C37" w:rsidP="00582C37">
            <w:pPr>
              <w:widowControl w:val="0"/>
              <w:autoSpaceDE w:val="0"/>
              <w:autoSpaceDN w:val="0"/>
              <w:rPr>
                <w:sz w:val="20"/>
                <w:szCs w:val="20"/>
              </w:rPr>
            </w:pPr>
          </w:p>
        </w:tc>
      </w:tr>
      <w:tr w:rsidR="00582C37" w:rsidRPr="00335D95" w14:paraId="159AB080" w14:textId="77777777" w:rsidTr="00DF4D82">
        <w:trPr>
          <w:jc w:val="center"/>
        </w:trPr>
        <w:tc>
          <w:tcPr>
            <w:tcW w:w="629" w:type="dxa"/>
            <w:shd w:val="clear" w:color="auto" w:fill="auto"/>
          </w:tcPr>
          <w:p w14:paraId="65D028C2" w14:textId="77777777" w:rsidR="00582C37" w:rsidRPr="00335D95" w:rsidRDefault="00582C37" w:rsidP="00582C37">
            <w:pPr>
              <w:widowControl w:val="0"/>
              <w:autoSpaceDE w:val="0"/>
              <w:autoSpaceDN w:val="0"/>
              <w:rPr>
                <w:sz w:val="20"/>
                <w:szCs w:val="20"/>
              </w:rPr>
            </w:pPr>
            <w:r w:rsidRPr="00335D95">
              <w:rPr>
                <w:sz w:val="20"/>
                <w:szCs w:val="20"/>
              </w:rPr>
              <w:t>3049</w:t>
            </w:r>
          </w:p>
        </w:tc>
        <w:tc>
          <w:tcPr>
            <w:tcW w:w="1124" w:type="dxa"/>
            <w:shd w:val="clear" w:color="auto" w:fill="auto"/>
          </w:tcPr>
          <w:p w14:paraId="7DB88F23"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2C582ACD"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4D6EC254"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D21F1C6" w14:textId="77777777" w:rsidR="00582C37" w:rsidRPr="00335D95" w:rsidRDefault="00582C37" w:rsidP="00582C37">
            <w:pPr>
              <w:widowControl w:val="0"/>
              <w:autoSpaceDE w:val="0"/>
              <w:autoSpaceDN w:val="0"/>
              <w:jc w:val="center"/>
              <w:rPr>
                <w:sz w:val="20"/>
                <w:szCs w:val="20"/>
              </w:rPr>
            </w:pPr>
            <w:r w:rsidRPr="00582C37">
              <w:rPr>
                <w:sz w:val="20"/>
                <w:szCs w:val="20"/>
              </w:rPr>
              <w:t>1154,74</w:t>
            </w:r>
          </w:p>
        </w:tc>
        <w:tc>
          <w:tcPr>
            <w:tcW w:w="3382" w:type="dxa"/>
            <w:shd w:val="clear" w:color="auto" w:fill="auto"/>
          </w:tcPr>
          <w:p w14:paraId="0A4509EE" w14:textId="77777777" w:rsidR="00582C37" w:rsidRPr="00335D95" w:rsidRDefault="00582C37" w:rsidP="00582C37">
            <w:pPr>
              <w:widowControl w:val="0"/>
              <w:autoSpaceDE w:val="0"/>
              <w:autoSpaceDN w:val="0"/>
              <w:rPr>
                <w:sz w:val="20"/>
                <w:szCs w:val="20"/>
              </w:rPr>
            </w:pPr>
          </w:p>
        </w:tc>
      </w:tr>
      <w:tr w:rsidR="00582C37" w:rsidRPr="00335D95" w14:paraId="51FCE9A3" w14:textId="77777777" w:rsidTr="00DF4D82">
        <w:trPr>
          <w:jc w:val="center"/>
        </w:trPr>
        <w:tc>
          <w:tcPr>
            <w:tcW w:w="629" w:type="dxa"/>
            <w:shd w:val="clear" w:color="auto" w:fill="auto"/>
          </w:tcPr>
          <w:p w14:paraId="6A71EB73" w14:textId="77777777" w:rsidR="00582C37" w:rsidRPr="00335D95" w:rsidRDefault="00582C37" w:rsidP="00582C37">
            <w:pPr>
              <w:widowControl w:val="0"/>
              <w:autoSpaceDE w:val="0"/>
              <w:autoSpaceDN w:val="0"/>
              <w:rPr>
                <w:sz w:val="20"/>
                <w:szCs w:val="20"/>
              </w:rPr>
            </w:pPr>
            <w:r w:rsidRPr="00335D95">
              <w:rPr>
                <w:sz w:val="20"/>
                <w:szCs w:val="20"/>
              </w:rPr>
              <w:t>3050</w:t>
            </w:r>
          </w:p>
        </w:tc>
        <w:tc>
          <w:tcPr>
            <w:tcW w:w="1124" w:type="dxa"/>
            <w:shd w:val="clear" w:color="auto" w:fill="auto"/>
          </w:tcPr>
          <w:p w14:paraId="2F628986" w14:textId="77777777" w:rsidR="00582C37" w:rsidRPr="00335D95" w:rsidRDefault="00582C37" w:rsidP="00582C37">
            <w:pPr>
              <w:widowControl w:val="0"/>
              <w:autoSpaceDE w:val="0"/>
              <w:autoSpaceDN w:val="0"/>
              <w:rPr>
                <w:sz w:val="20"/>
                <w:szCs w:val="20"/>
              </w:rPr>
            </w:pPr>
            <w:r w:rsidRPr="00335D95">
              <w:rPr>
                <w:sz w:val="20"/>
                <w:szCs w:val="20"/>
              </w:rPr>
              <w:t>701010504</w:t>
            </w:r>
          </w:p>
        </w:tc>
        <w:tc>
          <w:tcPr>
            <w:tcW w:w="2499" w:type="dxa"/>
            <w:shd w:val="clear" w:color="auto" w:fill="auto"/>
          </w:tcPr>
          <w:p w14:paraId="72429EFC" w14:textId="77777777" w:rsidR="00582C37" w:rsidRPr="00335D95" w:rsidRDefault="00582C37" w:rsidP="00582C37">
            <w:pPr>
              <w:widowControl w:val="0"/>
              <w:autoSpaceDE w:val="0"/>
              <w:autoSpaceDN w:val="0"/>
              <w:rPr>
                <w:sz w:val="20"/>
                <w:szCs w:val="20"/>
              </w:rPr>
            </w:pPr>
            <w:r w:rsidRPr="00335D95">
              <w:rPr>
                <w:sz w:val="20"/>
                <w:szCs w:val="20"/>
              </w:rPr>
              <w:t>Иные зоны сельскохозяйственного назначения</w:t>
            </w:r>
          </w:p>
        </w:tc>
        <w:tc>
          <w:tcPr>
            <w:tcW w:w="0" w:type="auto"/>
            <w:shd w:val="clear" w:color="auto" w:fill="auto"/>
          </w:tcPr>
          <w:p w14:paraId="00DA2A6D" w14:textId="77777777" w:rsidR="00582C37" w:rsidRPr="00335D95" w:rsidRDefault="00582C37" w:rsidP="00582C37">
            <w:pPr>
              <w:widowControl w:val="0"/>
              <w:autoSpaceDE w:val="0"/>
              <w:autoSpaceDN w:val="0"/>
              <w:jc w:val="center"/>
              <w:rPr>
                <w:sz w:val="20"/>
                <w:szCs w:val="20"/>
              </w:rPr>
            </w:pPr>
            <w:r w:rsidRPr="00335D95">
              <w:rPr>
                <w:sz w:val="20"/>
                <w:szCs w:val="20"/>
              </w:rPr>
              <w:t>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5B42" w14:textId="77777777" w:rsidR="00582C37" w:rsidRPr="00335D95" w:rsidRDefault="00582C37" w:rsidP="00582C37">
            <w:pPr>
              <w:widowControl w:val="0"/>
              <w:autoSpaceDE w:val="0"/>
              <w:autoSpaceDN w:val="0"/>
              <w:jc w:val="center"/>
              <w:rPr>
                <w:sz w:val="20"/>
                <w:szCs w:val="20"/>
              </w:rPr>
            </w:pPr>
            <w:r w:rsidRPr="00582C37">
              <w:rPr>
                <w:sz w:val="20"/>
                <w:szCs w:val="20"/>
              </w:rPr>
              <w:t>7328,66</w:t>
            </w:r>
          </w:p>
        </w:tc>
        <w:tc>
          <w:tcPr>
            <w:tcW w:w="3382" w:type="dxa"/>
            <w:shd w:val="clear" w:color="auto" w:fill="auto"/>
          </w:tcPr>
          <w:p w14:paraId="58ABCDA4" w14:textId="77777777" w:rsidR="00582C37" w:rsidRPr="00335D95" w:rsidRDefault="00582C37" w:rsidP="00582C37">
            <w:pPr>
              <w:widowControl w:val="0"/>
              <w:autoSpaceDE w:val="0"/>
              <w:autoSpaceDN w:val="0"/>
              <w:rPr>
                <w:sz w:val="20"/>
                <w:szCs w:val="20"/>
              </w:rPr>
            </w:pPr>
          </w:p>
        </w:tc>
      </w:tr>
      <w:tr w:rsidR="00582C37" w:rsidRPr="00335D95" w14:paraId="18605C54" w14:textId="77777777" w:rsidTr="00DF4D82">
        <w:trPr>
          <w:jc w:val="center"/>
        </w:trPr>
        <w:tc>
          <w:tcPr>
            <w:tcW w:w="629" w:type="dxa"/>
            <w:shd w:val="clear" w:color="auto" w:fill="auto"/>
          </w:tcPr>
          <w:p w14:paraId="6E9C02FB" w14:textId="77777777" w:rsidR="00582C37" w:rsidRPr="00335D95" w:rsidRDefault="00582C37" w:rsidP="00582C37">
            <w:pPr>
              <w:widowControl w:val="0"/>
              <w:autoSpaceDE w:val="0"/>
              <w:autoSpaceDN w:val="0"/>
              <w:rPr>
                <w:sz w:val="20"/>
                <w:szCs w:val="20"/>
              </w:rPr>
            </w:pPr>
            <w:r w:rsidRPr="00335D95">
              <w:rPr>
                <w:sz w:val="20"/>
                <w:szCs w:val="20"/>
              </w:rPr>
              <w:t>3051</w:t>
            </w:r>
          </w:p>
        </w:tc>
        <w:tc>
          <w:tcPr>
            <w:tcW w:w="1124" w:type="dxa"/>
            <w:shd w:val="clear" w:color="auto" w:fill="auto"/>
          </w:tcPr>
          <w:p w14:paraId="722B3F2E"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0023CC6A"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7865A5FE"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E9DF6E9" w14:textId="77777777" w:rsidR="00582C37" w:rsidRPr="00335D95" w:rsidRDefault="00582C37" w:rsidP="00582C37">
            <w:pPr>
              <w:widowControl w:val="0"/>
              <w:autoSpaceDE w:val="0"/>
              <w:autoSpaceDN w:val="0"/>
              <w:jc w:val="center"/>
              <w:rPr>
                <w:sz w:val="20"/>
                <w:szCs w:val="20"/>
              </w:rPr>
            </w:pPr>
            <w:r w:rsidRPr="00582C37">
              <w:rPr>
                <w:sz w:val="20"/>
                <w:szCs w:val="20"/>
              </w:rPr>
              <w:t>31,55</w:t>
            </w:r>
          </w:p>
        </w:tc>
        <w:tc>
          <w:tcPr>
            <w:tcW w:w="3382" w:type="dxa"/>
            <w:shd w:val="clear" w:color="auto" w:fill="auto"/>
          </w:tcPr>
          <w:p w14:paraId="3D16379D" w14:textId="77777777" w:rsidR="00582C37" w:rsidRPr="00335D95" w:rsidRDefault="00582C37" w:rsidP="00582C37">
            <w:pPr>
              <w:widowControl w:val="0"/>
              <w:autoSpaceDE w:val="0"/>
              <w:autoSpaceDN w:val="0"/>
              <w:rPr>
                <w:sz w:val="20"/>
                <w:szCs w:val="20"/>
              </w:rPr>
            </w:pPr>
          </w:p>
        </w:tc>
      </w:tr>
      <w:tr w:rsidR="00582C37" w:rsidRPr="00335D95" w14:paraId="288FE452" w14:textId="77777777" w:rsidTr="00DF4D82">
        <w:trPr>
          <w:jc w:val="center"/>
        </w:trPr>
        <w:tc>
          <w:tcPr>
            <w:tcW w:w="629" w:type="dxa"/>
            <w:shd w:val="clear" w:color="auto" w:fill="auto"/>
          </w:tcPr>
          <w:p w14:paraId="43C2B145" w14:textId="77777777" w:rsidR="00582C37" w:rsidRPr="00335D95" w:rsidRDefault="00582C37" w:rsidP="00582C37">
            <w:pPr>
              <w:widowControl w:val="0"/>
              <w:autoSpaceDE w:val="0"/>
              <w:autoSpaceDN w:val="0"/>
              <w:rPr>
                <w:sz w:val="20"/>
                <w:szCs w:val="20"/>
              </w:rPr>
            </w:pPr>
            <w:r w:rsidRPr="00335D95">
              <w:rPr>
                <w:sz w:val="20"/>
                <w:szCs w:val="20"/>
              </w:rPr>
              <w:lastRenderedPageBreak/>
              <w:t>3052</w:t>
            </w:r>
          </w:p>
        </w:tc>
        <w:tc>
          <w:tcPr>
            <w:tcW w:w="1124" w:type="dxa"/>
            <w:shd w:val="clear" w:color="auto" w:fill="auto"/>
          </w:tcPr>
          <w:p w14:paraId="1F178B18" w14:textId="77777777" w:rsidR="00582C37" w:rsidRPr="00335D95" w:rsidRDefault="00582C37" w:rsidP="00582C37">
            <w:pPr>
              <w:widowControl w:val="0"/>
              <w:autoSpaceDE w:val="0"/>
              <w:autoSpaceDN w:val="0"/>
              <w:rPr>
                <w:sz w:val="20"/>
                <w:szCs w:val="20"/>
              </w:rPr>
            </w:pPr>
            <w:r w:rsidRPr="00335D95">
              <w:rPr>
                <w:sz w:val="20"/>
                <w:szCs w:val="20"/>
              </w:rPr>
              <w:t>701010102</w:t>
            </w:r>
          </w:p>
        </w:tc>
        <w:tc>
          <w:tcPr>
            <w:tcW w:w="2499" w:type="dxa"/>
            <w:shd w:val="clear" w:color="auto" w:fill="auto"/>
          </w:tcPr>
          <w:p w14:paraId="653FE831" w14:textId="77777777" w:rsidR="00582C37" w:rsidRPr="00335D95" w:rsidRDefault="00582C37" w:rsidP="00582C37">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FBB7CC9" w14:textId="77777777" w:rsidR="00582C37" w:rsidRPr="00335D95" w:rsidRDefault="00582C37" w:rsidP="00582C37">
            <w:pPr>
              <w:widowControl w:val="0"/>
              <w:autoSpaceDE w:val="0"/>
              <w:autoSpaceDN w:val="0"/>
              <w:jc w:val="center"/>
              <w:rPr>
                <w:sz w:val="20"/>
                <w:szCs w:val="20"/>
              </w:rPr>
            </w:pPr>
            <w:r w:rsidRPr="00335D95">
              <w:rPr>
                <w:sz w:val="20"/>
                <w:szCs w:val="20"/>
              </w:rPr>
              <w:t>2,37</w:t>
            </w:r>
          </w:p>
        </w:tc>
        <w:tc>
          <w:tcPr>
            <w:tcW w:w="0" w:type="auto"/>
            <w:tcBorders>
              <w:top w:val="nil"/>
              <w:left w:val="single" w:sz="4" w:space="0" w:color="auto"/>
              <w:bottom w:val="single" w:sz="4" w:space="0" w:color="auto"/>
              <w:right w:val="single" w:sz="4" w:space="0" w:color="auto"/>
            </w:tcBorders>
            <w:shd w:val="clear" w:color="auto" w:fill="auto"/>
          </w:tcPr>
          <w:p w14:paraId="36AF14D2" w14:textId="77777777" w:rsidR="00582C37" w:rsidRPr="00335D95" w:rsidRDefault="00582C37" w:rsidP="00582C37">
            <w:pPr>
              <w:widowControl w:val="0"/>
              <w:autoSpaceDE w:val="0"/>
              <w:autoSpaceDN w:val="0"/>
              <w:jc w:val="center"/>
              <w:rPr>
                <w:sz w:val="20"/>
                <w:szCs w:val="20"/>
              </w:rPr>
            </w:pPr>
            <w:r w:rsidRPr="00582C37">
              <w:rPr>
                <w:sz w:val="20"/>
                <w:szCs w:val="20"/>
              </w:rPr>
              <w:t>19,85</w:t>
            </w:r>
          </w:p>
        </w:tc>
        <w:tc>
          <w:tcPr>
            <w:tcW w:w="3382" w:type="dxa"/>
            <w:shd w:val="clear" w:color="auto" w:fill="auto"/>
          </w:tcPr>
          <w:p w14:paraId="75BE820B" w14:textId="77777777" w:rsidR="00582C37" w:rsidRPr="00335D95" w:rsidRDefault="00582C37" w:rsidP="00582C37">
            <w:pPr>
              <w:widowControl w:val="0"/>
              <w:autoSpaceDE w:val="0"/>
              <w:autoSpaceDN w:val="0"/>
              <w:rPr>
                <w:sz w:val="20"/>
                <w:szCs w:val="20"/>
              </w:rPr>
            </w:pPr>
          </w:p>
        </w:tc>
      </w:tr>
      <w:tr w:rsidR="00582C37" w:rsidRPr="00335D95" w14:paraId="6EF7D58A" w14:textId="77777777" w:rsidTr="00DF4D82">
        <w:trPr>
          <w:jc w:val="center"/>
        </w:trPr>
        <w:tc>
          <w:tcPr>
            <w:tcW w:w="629" w:type="dxa"/>
            <w:shd w:val="clear" w:color="auto" w:fill="auto"/>
          </w:tcPr>
          <w:p w14:paraId="3336EF3D" w14:textId="77777777" w:rsidR="00582C37" w:rsidRPr="00335D95" w:rsidRDefault="00582C37" w:rsidP="00582C37">
            <w:pPr>
              <w:widowControl w:val="0"/>
              <w:autoSpaceDE w:val="0"/>
              <w:autoSpaceDN w:val="0"/>
              <w:rPr>
                <w:sz w:val="20"/>
                <w:szCs w:val="20"/>
              </w:rPr>
            </w:pPr>
            <w:r w:rsidRPr="00335D95">
              <w:rPr>
                <w:sz w:val="20"/>
                <w:szCs w:val="20"/>
              </w:rPr>
              <w:t>3053</w:t>
            </w:r>
          </w:p>
        </w:tc>
        <w:tc>
          <w:tcPr>
            <w:tcW w:w="1124" w:type="dxa"/>
            <w:shd w:val="clear" w:color="auto" w:fill="auto"/>
          </w:tcPr>
          <w:p w14:paraId="5D84BBA5" w14:textId="77777777" w:rsidR="00582C37" w:rsidRPr="00335D95" w:rsidRDefault="00582C37" w:rsidP="00582C37">
            <w:pPr>
              <w:widowControl w:val="0"/>
              <w:autoSpaceDE w:val="0"/>
              <w:autoSpaceDN w:val="0"/>
              <w:rPr>
                <w:sz w:val="20"/>
                <w:szCs w:val="20"/>
              </w:rPr>
            </w:pPr>
            <w:r w:rsidRPr="00335D95">
              <w:rPr>
                <w:sz w:val="20"/>
                <w:szCs w:val="20"/>
              </w:rPr>
              <w:t>701010605</w:t>
            </w:r>
          </w:p>
        </w:tc>
        <w:tc>
          <w:tcPr>
            <w:tcW w:w="2499" w:type="dxa"/>
            <w:shd w:val="clear" w:color="auto" w:fill="auto"/>
          </w:tcPr>
          <w:p w14:paraId="481F8388" w14:textId="77777777" w:rsidR="00582C37" w:rsidRPr="00335D95" w:rsidRDefault="00582C37" w:rsidP="00582C37">
            <w:pPr>
              <w:widowControl w:val="0"/>
              <w:autoSpaceDE w:val="0"/>
              <w:autoSpaceDN w:val="0"/>
              <w:rPr>
                <w:sz w:val="20"/>
                <w:szCs w:val="20"/>
              </w:rPr>
            </w:pPr>
            <w:r w:rsidRPr="00335D95">
              <w:rPr>
                <w:sz w:val="20"/>
                <w:szCs w:val="20"/>
              </w:rPr>
              <w:t>Зона лесов</w:t>
            </w:r>
          </w:p>
        </w:tc>
        <w:tc>
          <w:tcPr>
            <w:tcW w:w="0" w:type="auto"/>
            <w:shd w:val="clear" w:color="auto" w:fill="auto"/>
          </w:tcPr>
          <w:p w14:paraId="7C05C308" w14:textId="77777777" w:rsidR="00582C37" w:rsidRPr="00335D95" w:rsidRDefault="00157F3E" w:rsidP="00582C37">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582C37"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041806D1" w14:textId="77777777" w:rsidR="00582C37" w:rsidRPr="00335D95" w:rsidRDefault="00582C37" w:rsidP="00582C37">
            <w:pPr>
              <w:widowControl w:val="0"/>
              <w:autoSpaceDE w:val="0"/>
              <w:autoSpaceDN w:val="0"/>
              <w:jc w:val="center"/>
              <w:rPr>
                <w:sz w:val="20"/>
                <w:szCs w:val="20"/>
              </w:rPr>
            </w:pPr>
            <w:r w:rsidRPr="00582C37">
              <w:rPr>
                <w:sz w:val="20"/>
                <w:szCs w:val="20"/>
              </w:rPr>
              <w:t>2125,08</w:t>
            </w:r>
          </w:p>
        </w:tc>
        <w:tc>
          <w:tcPr>
            <w:tcW w:w="3382" w:type="dxa"/>
            <w:shd w:val="clear" w:color="auto" w:fill="auto"/>
          </w:tcPr>
          <w:p w14:paraId="28CA2B9C" w14:textId="77777777" w:rsidR="00582C37" w:rsidRPr="00335D95" w:rsidRDefault="00582C37" w:rsidP="00582C37">
            <w:pPr>
              <w:widowControl w:val="0"/>
              <w:autoSpaceDE w:val="0"/>
              <w:autoSpaceDN w:val="0"/>
              <w:rPr>
                <w:sz w:val="20"/>
                <w:szCs w:val="20"/>
              </w:rPr>
            </w:pPr>
          </w:p>
        </w:tc>
      </w:tr>
      <w:tr w:rsidR="00582C37" w:rsidRPr="00335D95" w14:paraId="6B0BE822" w14:textId="77777777" w:rsidTr="00DF4D82">
        <w:trPr>
          <w:jc w:val="center"/>
        </w:trPr>
        <w:tc>
          <w:tcPr>
            <w:tcW w:w="629" w:type="dxa"/>
            <w:shd w:val="clear" w:color="auto" w:fill="auto"/>
          </w:tcPr>
          <w:p w14:paraId="34C7EF1E" w14:textId="77777777" w:rsidR="00582C37" w:rsidRPr="00335D95" w:rsidRDefault="00582C37" w:rsidP="00582C37">
            <w:pPr>
              <w:widowControl w:val="0"/>
              <w:autoSpaceDE w:val="0"/>
              <w:autoSpaceDN w:val="0"/>
              <w:rPr>
                <w:sz w:val="20"/>
                <w:szCs w:val="20"/>
              </w:rPr>
            </w:pPr>
            <w:r w:rsidRPr="00335D95">
              <w:rPr>
                <w:sz w:val="20"/>
                <w:szCs w:val="20"/>
              </w:rPr>
              <w:t>3054</w:t>
            </w:r>
          </w:p>
        </w:tc>
        <w:tc>
          <w:tcPr>
            <w:tcW w:w="1124" w:type="dxa"/>
            <w:shd w:val="clear" w:color="auto" w:fill="auto"/>
          </w:tcPr>
          <w:p w14:paraId="752D1F99" w14:textId="77777777" w:rsidR="00582C37" w:rsidRPr="00335D95" w:rsidRDefault="00582C37" w:rsidP="00582C37">
            <w:pPr>
              <w:widowControl w:val="0"/>
              <w:autoSpaceDE w:val="0"/>
              <w:autoSpaceDN w:val="0"/>
              <w:rPr>
                <w:sz w:val="20"/>
                <w:szCs w:val="20"/>
              </w:rPr>
            </w:pPr>
            <w:r w:rsidRPr="00335D95">
              <w:rPr>
                <w:sz w:val="20"/>
                <w:szCs w:val="20"/>
              </w:rPr>
              <w:t>701010101</w:t>
            </w:r>
          </w:p>
        </w:tc>
        <w:tc>
          <w:tcPr>
            <w:tcW w:w="2499" w:type="dxa"/>
            <w:shd w:val="clear" w:color="auto" w:fill="auto"/>
          </w:tcPr>
          <w:p w14:paraId="5F221848" w14:textId="77777777" w:rsidR="00582C37" w:rsidRPr="00335D95" w:rsidRDefault="00582C37" w:rsidP="00582C3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A0A6AFB" w14:textId="77777777" w:rsidR="00582C37" w:rsidRPr="00335D95" w:rsidRDefault="00582C37" w:rsidP="00582C37">
            <w:pPr>
              <w:widowControl w:val="0"/>
              <w:autoSpaceDE w:val="0"/>
              <w:autoSpaceDN w:val="0"/>
              <w:jc w:val="center"/>
              <w:rPr>
                <w:sz w:val="20"/>
                <w:szCs w:val="20"/>
              </w:rPr>
            </w:pPr>
            <w:r w:rsidRPr="00335D95">
              <w:rPr>
                <w:sz w:val="20"/>
                <w:szCs w:val="20"/>
              </w:rPr>
              <w:t>105,86</w:t>
            </w:r>
          </w:p>
        </w:tc>
        <w:tc>
          <w:tcPr>
            <w:tcW w:w="0" w:type="auto"/>
            <w:tcBorders>
              <w:top w:val="nil"/>
              <w:left w:val="single" w:sz="4" w:space="0" w:color="auto"/>
              <w:bottom w:val="single" w:sz="4" w:space="0" w:color="auto"/>
              <w:right w:val="single" w:sz="4" w:space="0" w:color="auto"/>
            </w:tcBorders>
            <w:shd w:val="clear" w:color="auto" w:fill="auto"/>
          </w:tcPr>
          <w:p w14:paraId="3CB6FD72" w14:textId="77777777" w:rsidR="00582C37" w:rsidRPr="00335D95" w:rsidRDefault="00582C37" w:rsidP="00582C37">
            <w:pPr>
              <w:widowControl w:val="0"/>
              <w:autoSpaceDE w:val="0"/>
              <w:autoSpaceDN w:val="0"/>
              <w:jc w:val="center"/>
              <w:rPr>
                <w:sz w:val="20"/>
                <w:szCs w:val="20"/>
              </w:rPr>
            </w:pPr>
            <w:r w:rsidRPr="00582C37">
              <w:rPr>
                <w:sz w:val="20"/>
                <w:szCs w:val="20"/>
              </w:rPr>
              <w:t>1352,64</w:t>
            </w:r>
          </w:p>
        </w:tc>
        <w:tc>
          <w:tcPr>
            <w:tcW w:w="3382" w:type="dxa"/>
            <w:shd w:val="clear" w:color="auto" w:fill="auto"/>
          </w:tcPr>
          <w:p w14:paraId="5325C538" w14:textId="77777777" w:rsidR="00582C37" w:rsidRPr="00335D95" w:rsidRDefault="00582C37" w:rsidP="00582C37">
            <w:pPr>
              <w:widowControl w:val="0"/>
              <w:autoSpaceDE w:val="0"/>
              <w:autoSpaceDN w:val="0"/>
              <w:rPr>
                <w:sz w:val="20"/>
                <w:szCs w:val="20"/>
              </w:rPr>
            </w:pPr>
          </w:p>
        </w:tc>
      </w:tr>
      <w:tr w:rsidR="00582C37" w:rsidRPr="00335D95" w14:paraId="5121DF8F" w14:textId="77777777" w:rsidTr="00DF4D82">
        <w:trPr>
          <w:jc w:val="center"/>
        </w:trPr>
        <w:tc>
          <w:tcPr>
            <w:tcW w:w="629" w:type="dxa"/>
            <w:shd w:val="clear" w:color="auto" w:fill="auto"/>
          </w:tcPr>
          <w:p w14:paraId="42D544AE" w14:textId="77777777" w:rsidR="00582C37" w:rsidRPr="00335D95" w:rsidRDefault="00582C37" w:rsidP="00582C37">
            <w:pPr>
              <w:widowControl w:val="0"/>
              <w:autoSpaceDE w:val="0"/>
              <w:autoSpaceDN w:val="0"/>
              <w:rPr>
                <w:sz w:val="20"/>
                <w:szCs w:val="20"/>
              </w:rPr>
            </w:pPr>
            <w:r w:rsidRPr="00335D95">
              <w:rPr>
                <w:sz w:val="20"/>
                <w:szCs w:val="20"/>
              </w:rPr>
              <w:t>3055</w:t>
            </w:r>
          </w:p>
        </w:tc>
        <w:tc>
          <w:tcPr>
            <w:tcW w:w="1124" w:type="dxa"/>
            <w:shd w:val="clear" w:color="auto" w:fill="auto"/>
          </w:tcPr>
          <w:p w14:paraId="0AB8A972"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694932E8"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3832ECD6" w14:textId="77777777" w:rsidR="00582C37" w:rsidRPr="00335D95" w:rsidRDefault="00582C37" w:rsidP="00582C37">
            <w:pPr>
              <w:widowControl w:val="0"/>
              <w:autoSpaceDE w:val="0"/>
              <w:autoSpaceDN w:val="0"/>
              <w:jc w:val="center"/>
              <w:rPr>
                <w:sz w:val="20"/>
                <w:szCs w:val="20"/>
              </w:rPr>
            </w:pPr>
            <w:r w:rsidRPr="00335D95">
              <w:rPr>
                <w:sz w:val="20"/>
                <w:szCs w:val="20"/>
              </w:rPr>
              <w:t>105,22</w:t>
            </w:r>
          </w:p>
        </w:tc>
        <w:tc>
          <w:tcPr>
            <w:tcW w:w="0" w:type="auto"/>
            <w:tcBorders>
              <w:top w:val="nil"/>
              <w:left w:val="single" w:sz="4" w:space="0" w:color="auto"/>
              <w:bottom w:val="single" w:sz="4" w:space="0" w:color="auto"/>
              <w:right w:val="single" w:sz="4" w:space="0" w:color="auto"/>
            </w:tcBorders>
            <w:shd w:val="clear" w:color="auto" w:fill="auto"/>
          </w:tcPr>
          <w:p w14:paraId="14B49F91" w14:textId="77777777" w:rsidR="00582C37" w:rsidRPr="00335D95" w:rsidRDefault="00582C37" w:rsidP="00582C37">
            <w:pPr>
              <w:widowControl w:val="0"/>
              <w:autoSpaceDE w:val="0"/>
              <w:autoSpaceDN w:val="0"/>
              <w:jc w:val="center"/>
              <w:rPr>
                <w:sz w:val="20"/>
                <w:szCs w:val="20"/>
              </w:rPr>
            </w:pPr>
            <w:r w:rsidRPr="00582C37">
              <w:rPr>
                <w:sz w:val="20"/>
                <w:szCs w:val="20"/>
              </w:rPr>
              <w:t>624,13</w:t>
            </w:r>
          </w:p>
        </w:tc>
        <w:tc>
          <w:tcPr>
            <w:tcW w:w="3382" w:type="dxa"/>
            <w:shd w:val="clear" w:color="auto" w:fill="auto"/>
          </w:tcPr>
          <w:p w14:paraId="705A3EA3" w14:textId="77777777" w:rsidR="00582C37" w:rsidRPr="00335D95" w:rsidRDefault="00582C37" w:rsidP="00582C37">
            <w:pPr>
              <w:widowControl w:val="0"/>
              <w:autoSpaceDE w:val="0"/>
              <w:autoSpaceDN w:val="0"/>
              <w:rPr>
                <w:sz w:val="20"/>
                <w:szCs w:val="20"/>
              </w:rPr>
            </w:pPr>
          </w:p>
        </w:tc>
      </w:tr>
      <w:tr w:rsidR="00582C37" w:rsidRPr="00335D95" w14:paraId="1746A9DF" w14:textId="77777777" w:rsidTr="00DF4D82">
        <w:trPr>
          <w:jc w:val="center"/>
        </w:trPr>
        <w:tc>
          <w:tcPr>
            <w:tcW w:w="629" w:type="dxa"/>
            <w:shd w:val="clear" w:color="auto" w:fill="auto"/>
          </w:tcPr>
          <w:p w14:paraId="1B8A63F7" w14:textId="77777777" w:rsidR="00582C37" w:rsidRPr="00335D95" w:rsidRDefault="00582C37" w:rsidP="00582C37">
            <w:pPr>
              <w:widowControl w:val="0"/>
              <w:autoSpaceDE w:val="0"/>
              <w:autoSpaceDN w:val="0"/>
              <w:rPr>
                <w:sz w:val="20"/>
                <w:szCs w:val="20"/>
              </w:rPr>
            </w:pPr>
            <w:r w:rsidRPr="00335D95">
              <w:rPr>
                <w:sz w:val="20"/>
                <w:szCs w:val="20"/>
              </w:rPr>
              <w:t>3056</w:t>
            </w:r>
          </w:p>
        </w:tc>
        <w:tc>
          <w:tcPr>
            <w:tcW w:w="1124" w:type="dxa"/>
            <w:shd w:val="clear" w:color="auto" w:fill="auto"/>
          </w:tcPr>
          <w:p w14:paraId="2729CD9A" w14:textId="77777777" w:rsidR="00582C37" w:rsidRPr="00335D95" w:rsidRDefault="00582C37" w:rsidP="00582C37">
            <w:pPr>
              <w:widowControl w:val="0"/>
              <w:autoSpaceDE w:val="0"/>
              <w:autoSpaceDN w:val="0"/>
              <w:rPr>
                <w:sz w:val="20"/>
                <w:szCs w:val="20"/>
              </w:rPr>
            </w:pPr>
            <w:r w:rsidRPr="00335D95">
              <w:rPr>
                <w:sz w:val="20"/>
                <w:szCs w:val="20"/>
              </w:rPr>
              <w:t>701010604</w:t>
            </w:r>
          </w:p>
        </w:tc>
        <w:tc>
          <w:tcPr>
            <w:tcW w:w="2499" w:type="dxa"/>
            <w:shd w:val="clear" w:color="auto" w:fill="auto"/>
          </w:tcPr>
          <w:p w14:paraId="09C162BE" w14:textId="77777777" w:rsidR="00582C37" w:rsidRPr="00335D95" w:rsidRDefault="00582C37" w:rsidP="00582C37">
            <w:pPr>
              <w:widowControl w:val="0"/>
              <w:autoSpaceDE w:val="0"/>
              <w:autoSpaceDN w:val="0"/>
              <w:rPr>
                <w:sz w:val="20"/>
                <w:szCs w:val="20"/>
              </w:rPr>
            </w:pPr>
            <w:r w:rsidRPr="00335D95">
              <w:rPr>
                <w:sz w:val="20"/>
                <w:szCs w:val="20"/>
              </w:rPr>
              <w:t>Лесопарковая зона</w:t>
            </w:r>
          </w:p>
        </w:tc>
        <w:tc>
          <w:tcPr>
            <w:tcW w:w="0" w:type="auto"/>
            <w:shd w:val="clear" w:color="auto" w:fill="auto"/>
          </w:tcPr>
          <w:p w14:paraId="5AF5C5AC"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1AD4F99" w14:textId="77777777" w:rsidR="00582C37" w:rsidRPr="00335D95" w:rsidRDefault="00582C37" w:rsidP="00582C37">
            <w:pPr>
              <w:widowControl w:val="0"/>
              <w:autoSpaceDE w:val="0"/>
              <w:autoSpaceDN w:val="0"/>
              <w:jc w:val="center"/>
              <w:rPr>
                <w:sz w:val="20"/>
                <w:szCs w:val="20"/>
              </w:rPr>
            </w:pPr>
            <w:r w:rsidRPr="00582C37">
              <w:rPr>
                <w:sz w:val="20"/>
                <w:szCs w:val="20"/>
              </w:rPr>
              <w:t>3511,06</w:t>
            </w:r>
          </w:p>
        </w:tc>
        <w:tc>
          <w:tcPr>
            <w:tcW w:w="3382" w:type="dxa"/>
            <w:shd w:val="clear" w:color="auto" w:fill="auto"/>
          </w:tcPr>
          <w:p w14:paraId="10D35A94" w14:textId="77777777" w:rsidR="00582C37" w:rsidRPr="00335D95" w:rsidRDefault="00582C37" w:rsidP="00582C37">
            <w:pPr>
              <w:widowControl w:val="0"/>
              <w:autoSpaceDE w:val="0"/>
              <w:autoSpaceDN w:val="0"/>
              <w:rPr>
                <w:sz w:val="20"/>
                <w:szCs w:val="20"/>
              </w:rPr>
            </w:pPr>
          </w:p>
        </w:tc>
      </w:tr>
      <w:tr w:rsidR="00582C37" w:rsidRPr="00335D95" w14:paraId="23A86259" w14:textId="77777777" w:rsidTr="00DF4D82">
        <w:trPr>
          <w:jc w:val="center"/>
        </w:trPr>
        <w:tc>
          <w:tcPr>
            <w:tcW w:w="629" w:type="dxa"/>
            <w:shd w:val="clear" w:color="auto" w:fill="auto"/>
          </w:tcPr>
          <w:p w14:paraId="0CEF9C24" w14:textId="77777777" w:rsidR="00582C37" w:rsidRPr="00335D95" w:rsidRDefault="00582C37" w:rsidP="00582C37">
            <w:pPr>
              <w:widowControl w:val="0"/>
              <w:autoSpaceDE w:val="0"/>
              <w:autoSpaceDN w:val="0"/>
              <w:rPr>
                <w:sz w:val="20"/>
                <w:szCs w:val="20"/>
              </w:rPr>
            </w:pPr>
            <w:r w:rsidRPr="00335D95">
              <w:rPr>
                <w:sz w:val="20"/>
                <w:szCs w:val="20"/>
              </w:rPr>
              <w:t>3057</w:t>
            </w:r>
          </w:p>
        </w:tc>
        <w:tc>
          <w:tcPr>
            <w:tcW w:w="1124" w:type="dxa"/>
            <w:shd w:val="clear" w:color="auto" w:fill="auto"/>
          </w:tcPr>
          <w:p w14:paraId="5F45D988" w14:textId="77777777" w:rsidR="00582C37" w:rsidRPr="00335D95" w:rsidRDefault="00582C37" w:rsidP="00582C37">
            <w:pPr>
              <w:widowControl w:val="0"/>
              <w:autoSpaceDE w:val="0"/>
              <w:autoSpaceDN w:val="0"/>
              <w:rPr>
                <w:sz w:val="20"/>
                <w:szCs w:val="20"/>
              </w:rPr>
            </w:pPr>
            <w:r w:rsidRPr="00335D95">
              <w:rPr>
                <w:sz w:val="20"/>
                <w:szCs w:val="20"/>
              </w:rPr>
              <w:t>701010101</w:t>
            </w:r>
          </w:p>
        </w:tc>
        <w:tc>
          <w:tcPr>
            <w:tcW w:w="2499" w:type="dxa"/>
            <w:shd w:val="clear" w:color="auto" w:fill="auto"/>
          </w:tcPr>
          <w:p w14:paraId="15B7290D" w14:textId="77777777" w:rsidR="00582C37" w:rsidRPr="00335D95" w:rsidRDefault="00582C37" w:rsidP="00582C3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EAE87C1" w14:textId="77777777" w:rsidR="00582C37" w:rsidRPr="00335D95" w:rsidRDefault="00582C37" w:rsidP="00582C37">
            <w:pPr>
              <w:widowControl w:val="0"/>
              <w:autoSpaceDE w:val="0"/>
              <w:autoSpaceDN w:val="0"/>
              <w:jc w:val="center"/>
              <w:rPr>
                <w:sz w:val="20"/>
                <w:szCs w:val="20"/>
              </w:rPr>
            </w:pPr>
            <w:r w:rsidRPr="00335D95">
              <w:rPr>
                <w:sz w:val="20"/>
                <w:szCs w:val="20"/>
              </w:rPr>
              <w:t>30,46</w:t>
            </w:r>
          </w:p>
        </w:tc>
        <w:tc>
          <w:tcPr>
            <w:tcW w:w="0" w:type="auto"/>
            <w:tcBorders>
              <w:top w:val="nil"/>
              <w:left w:val="single" w:sz="4" w:space="0" w:color="auto"/>
              <w:bottom w:val="single" w:sz="4" w:space="0" w:color="auto"/>
              <w:right w:val="single" w:sz="4" w:space="0" w:color="auto"/>
            </w:tcBorders>
            <w:shd w:val="clear" w:color="auto" w:fill="auto"/>
          </w:tcPr>
          <w:p w14:paraId="789ABB25" w14:textId="77777777" w:rsidR="00582C37" w:rsidRPr="00335D95" w:rsidRDefault="00582C37" w:rsidP="00582C37">
            <w:pPr>
              <w:widowControl w:val="0"/>
              <w:autoSpaceDE w:val="0"/>
              <w:autoSpaceDN w:val="0"/>
              <w:jc w:val="center"/>
              <w:rPr>
                <w:sz w:val="20"/>
                <w:szCs w:val="20"/>
              </w:rPr>
            </w:pPr>
            <w:r w:rsidRPr="00582C37">
              <w:rPr>
                <w:sz w:val="20"/>
                <w:szCs w:val="20"/>
              </w:rPr>
              <w:t>190,79</w:t>
            </w:r>
          </w:p>
        </w:tc>
        <w:tc>
          <w:tcPr>
            <w:tcW w:w="3382" w:type="dxa"/>
            <w:shd w:val="clear" w:color="auto" w:fill="auto"/>
          </w:tcPr>
          <w:p w14:paraId="630A77F2" w14:textId="77777777" w:rsidR="00582C37" w:rsidRPr="00335D95" w:rsidRDefault="00582C37" w:rsidP="00582C37">
            <w:pPr>
              <w:widowControl w:val="0"/>
              <w:autoSpaceDE w:val="0"/>
              <w:autoSpaceDN w:val="0"/>
              <w:rPr>
                <w:sz w:val="20"/>
                <w:szCs w:val="20"/>
              </w:rPr>
            </w:pPr>
          </w:p>
        </w:tc>
      </w:tr>
      <w:tr w:rsidR="00582C37" w:rsidRPr="00335D95" w14:paraId="0B797A66" w14:textId="77777777" w:rsidTr="00DF4D82">
        <w:trPr>
          <w:jc w:val="center"/>
        </w:trPr>
        <w:tc>
          <w:tcPr>
            <w:tcW w:w="629" w:type="dxa"/>
            <w:shd w:val="clear" w:color="auto" w:fill="auto"/>
          </w:tcPr>
          <w:p w14:paraId="0DD1A53C" w14:textId="77777777" w:rsidR="00582C37" w:rsidRPr="00335D95" w:rsidRDefault="00582C37" w:rsidP="00582C37">
            <w:pPr>
              <w:widowControl w:val="0"/>
              <w:autoSpaceDE w:val="0"/>
              <w:autoSpaceDN w:val="0"/>
              <w:rPr>
                <w:sz w:val="20"/>
                <w:szCs w:val="20"/>
              </w:rPr>
            </w:pPr>
            <w:r w:rsidRPr="00335D95">
              <w:rPr>
                <w:sz w:val="20"/>
                <w:szCs w:val="20"/>
              </w:rPr>
              <w:t>3058</w:t>
            </w:r>
          </w:p>
        </w:tc>
        <w:tc>
          <w:tcPr>
            <w:tcW w:w="1124" w:type="dxa"/>
            <w:shd w:val="clear" w:color="auto" w:fill="auto"/>
          </w:tcPr>
          <w:p w14:paraId="3EBCAB6A" w14:textId="77777777" w:rsidR="00582C37" w:rsidRPr="00335D95" w:rsidRDefault="00582C37" w:rsidP="00582C37">
            <w:pPr>
              <w:widowControl w:val="0"/>
              <w:autoSpaceDE w:val="0"/>
              <w:autoSpaceDN w:val="0"/>
              <w:rPr>
                <w:sz w:val="20"/>
                <w:szCs w:val="20"/>
              </w:rPr>
            </w:pPr>
            <w:r w:rsidRPr="00335D95">
              <w:rPr>
                <w:sz w:val="20"/>
                <w:szCs w:val="20"/>
              </w:rPr>
              <w:t>701010100</w:t>
            </w:r>
          </w:p>
        </w:tc>
        <w:tc>
          <w:tcPr>
            <w:tcW w:w="2499" w:type="dxa"/>
            <w:shd w:val="clear" w:color="auto" w:fill="auto"/>
          </w:tcPr>
          <w:p w14:paraId="6708D952" w14:textId="77777777" w:rsidR="00582C37" w:rsidRPr="00335D95" w:rsidRDefault="00582C37" w:rsidP="00582C37">
            <w:pPr>
              <w:widowControl w:val="0"/>
              <w:autoSpaceDE w:val="0"/>
              <w:autoSpaceDN w:val="0"/>
              <w:rPr>
                <w:sz w:val="20"/>
                <w:szCs w:val="20"/>
              </w:rPr>
            </w:pPr>
            <w:r w:rsidRPr="00335D95">
              <w:rPr>
                <w:sz w:val="20"/>
                <w:szCs w:val="20"/>
              </w:rPr>
              <w:t>Жилые зоны</w:t>
            </w:r>
          </w:p>
        </w:tc>
        <w:tc>
          <w:tcPr>
            <w:tcW w:w="0" w:type="auto"/>
            <w:shd w:val="clear" w:color="auto" w:fill="auto"/>
          </w:tcPr>
          <w:p w14:paraId="59861A7F" w14:textId="77777777" w:rsidR="00582C37" w:rsidRPr="00335D95" w:rsidRDefault="00582C37" w:rsidP="00582C37">
            <w:pPr>
              <w:widowControl w:val="0"/>
              <w:autoSpaceDE w:val="0"/>
              <w:autoSpaceDN w:val="0"/>
              <w:jc w:val="center"/>
              <w:rPr>
                <w:sz w:val="20"/>
                <w:szCs w:val="20"/>
              </w:rPr>
            </w:pPr>
            <w:r w:rsidRPr="00335D95">
              <w:rPr>
                <w:sz w:val="20"/>
                <w:szCs w:val="20"/>
              </w:rPr>
              <w:t>22,64</w:t>
            </w:r>
          </w:p>
        </w:tc>
        <w:tc>
          <w:tcPr>
            <w:tcW w:w="0" w:type="auto"/>
            <w:tcBorders>
              <w:top w:val="nil"/>
              <w:left w:val="single" w:sz="4" w:space="0" w:color="auto"/>
              <w:bottom w:val="single" w:sz="4" w:space="0" w:color="auto"/>
              <w:right w:val="single" w:sz="4" w:space="0" w:color="auto"/>
            </w:tcBorders>
            <w:shd w:val="clear" w:color="auto" w:fill="auto"/>
          </w:tcPr>
          <w:p w14:paraId="08B34FB5" w14:textId="77777777" w:rsidR="00582C37" w:rsidRPr="00335D95" w:rsidRDefault="00582C37" w:rsidP="00582C37">
            <w:pPr>
              <w:widowControl w:val="0"/>
              <w:autoSpaceDE w:val="0"/>
              <w:autoSpaceDN w:val="0"/>
              <w:jc w:val="center"/>
              <w:rPr>
                <w:sz w:val="20"/>
                <w:szCs w:val="20"/>
              </w:rPr>
            </w:pPr>
            <w:r w:rsidRPr="00582C37">
              <w:rPr>
                <w:sz w:val="20"/>
                <w:szCs w:val="20"/>
              </w:rPr>
              <w:t>178,93</w:t>
            </w:r>
          </w:p>
        </w:tc>
        <w:tc>
          <w:tcPr>
            <w:tcW w:w="3382" w:type="dxa"/>
            <w:shd w:val="clear" w:color="auto" w:fill="auto"/>
          </w:tcPr>
          <w:p w14:paraId="620596DD" w14:textId="77777777" w:rsidR="00582C37" w:rsidRPr="00335D95" w:rsidRDefault="00582C37" w:rsidP="00582C37">
            <w:pPr>
              <w:widowControl w:val="0"/>
              <w:autoSpaceDE w:val="0"/>
              <w:autoSpaceDN w:val="0"/>
              <w:rPr>
                <w:sz w:val="20"/>
                <w:szCs w:val="20"/>
              </w:rPr>
            </w:pPr>
          </w:p>
        </w:tc>
      </w:tr>
      <w:tr w:rsidR="00582C37" w:rsidRPr="00335D95" w14:paraId="2CD83EA6" w14:textId="77777777" w:rsidTr="00DF4D82">
        <w:trPr>
          <w:jc w:val="center"/>
        </w:trPr>
        <w:tc>
          <w:tcPr>
            <w:tcW w:w="629" w:type="dxa"/>
            <w:shd w:val="clear" w:color="auto" w:fill="auto"/>
          </w:tcPr>
          <w:p w14:paraId="4E5953ED" w14:textId="77777777" w:rsidR="00582C37" w:rsidRPr="00335D95" w:rsidRDefault="00582C37" w:rsidP="00582C37">
            <w:pPr>
              <w:widowControl w:val="0"/>
              <w:autoSpaceDE w:val="0"/>
              <w:autoSpaceDN w:val="0"/>
              <w:rPr>
                <w:sz w:val="20"/>
                <w:szCs w:val="20"/>
              </w:rPr>
            </w:pPr>
            <w:r w:rsidRPr="00335D95">
              <w:rPr>
                <w:sz w:val="20"/>
                <w:szCs w:val="20"/>
              </w:rPr>
              <w:t>3059</w:t>
            </w:r>
          </w:p>
        </w:tc>
        <w:tc>
          <w:tcPr>
            <w:tcW w:w="1124" w:type="dxa"/>
            <w:shd w:val="clear" w:color="auto" w:fill="auto"/>
          </w:tcPr>
          <w:p w14:paraId="53F57FC4" w14:textId="77777777" w:rsidR="00582C37" w:rsidRPr="00335D95" w:rsidRDefault="00582C37" w:rsidP="00582C37">
            <w:pPr>
              <w:widowControl w:val="0"/>
              <w:autoSpaceDE w:val="0"/>
              <w:autoSpaceDN w:val="0"/>
              <w:rPr>
                <w:sz w:val="20"/>
                <w:szCs w:val="20"/>
              </w:rPr>
            </w:pPr>
            <w:r w:rsidRPr="00335D95">
              <w:rPr>
                <w:sz w:val="20"/>
                <w:szCs w:val="20"/>
              </w:rPr>
              <w:t>701010101</w:t>
            </w:r>
          </w:p>
        </w:tc>
        <w:tc>
          <w:tcPr>
            <w:tcW w:w="2499" w:type="dxa"/>
            <w:shd w:val="clear" w:color="auto" w:fill="auto"/>
          </w:tcPr>
          <w:p w14:paraId="0C3365C9" w14:textId="77777777" w:rsidR="00582C37" w:rsidRPr="00335D95" w:rsidRDefault="00582C37" w:rsidP="00582C3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AD492DB" w14:textId="77777777" w:rsidR="00582C37" w:rsidRPr="00335D95" w:rsidRDefault="00582C37" w:rsidP="00582C37">
            <w:pPr>
              <w:widowControl w:val="0"/>
              <w:autoSpaceDE w:val="0"/>
              <w:autoSpaceDN w:val="0"/>
              <w:jc w:val="center"/>
              <w:rPr>
                <w:sz w:val="20"/>
                <w:szCs w:val="20"/>
              </w:rPr>
            </w:pPr>
            <w:r w:rsidRPr="00335D95">
              <w:rPr>
                <w:sz w:val="20"/>
                <w:szCs w:val="20"/>
              </w:rPr>
              <w:t>109,10</w:t>
            </w:r>
          </w:p>
        </w:tc>
        <w:tc>
          <w:tcPr>
            <w:tcW w:w="0" w:type="auto"/>
            <w:tcBorders>
              <w:top w:val="nil"/>
              <w:left w:val="single" w:sz="4" w:space="0" w:color="auto"/>
              <w:bottom w:val="single" w:sz="4" w:space="0" w:color="auto"/>
              <w:right w:val="single" w:sz="4" w:space="0" w:color="auto"/>
            </w:tcBorders>
            <w:shd w:val="clear" w:color="auto" w:fill="auto"/>
          </w:tcPr>
          <w:p w14:paraId="3812B64C" w14:textId="77777777" w:rsidR="00582C37" w:rsidRPr="00335D95" w:rsidRDefault="00582C37" w:rsidP="00582C37">
            <w:pPr>
              <w:widowControl w:val="0"/>
              <w:autoSpaceDE w:val="0"/>
              <w:autoSpaceDN w:val="0"/>
              <w:jc w:val="center"/>
              <w:rPr>
                <w:sz w:val="20"/>
                <w:szCs w:val="20"/>
              </w:rPr>
            </w:pPr>
            <w:r w:rsidRPr="00582C37">
              <w:rPr>
                <w:sz w:val="20"/>
                <w:szCs w:val="20"/>
              </w:rPr>
              <w:t>354,99</w:t>
            </w:r>
          </w:p>
        </w:tc>
        <w:tc>
          <w:tcPr>
            <w:tcW w:w="3382" w:type="dxa"/>
            <w:shd w:val="clear" w:color="auto" w:fill="auto"/>
          </w:tcPr>
          <w:p w14:paraId="40E85A2D" w14:textId="77777777" w:rsidR="00582C37" w:rsidRPr="00335D95" w:rsidRDefault="00582C37" w:rsidP="00582C37">
            <w:pPr>
              <w:widowControl w:val="0"/>
              <w:autoSpaceDE w:val="0"/>
              <w:autoSpaceDN w:val="0"/>
              <w:rPr>
                <w:sz w:val="20"/>
                <w:szCs w:val="20"/>
              </w:rPr>
            </w:pPr>
          </w:p>
        </w:tc>
      </w:tr>
      <w:tr w:rsidR="00582C37" w:rsidRPr="00335D95" w14:paraId="6DC5E48D" w14:textId="77777777" w:rsidTr="00DF4D82">
        <w:trPr>
          <w:jc w:val="center"/>
        </w:trPr>
        <w:tc>
          <w:tcPr>
            <w:tcW w:w="629" w:type="dxa"/>
            <w:shd w:val="clear" w:color="auto" w:fill="auto"/>
          </w:tcPr>
          <w:p w14:paraId="7EE83906" w14:textId="77777777" w:rsidR="00582C37" w:rsidRPr="00335D95" w:rsidRDefault="00582C37" w:rsidP="00582C37">
            <w:pPr>
              <w:widowControl w:val="0"/>
              <w:autoSpaceDE w:val="0"/>
              <w:autoSpaceDN w:val="0"/>
              <w:rPr>
                <w:sz w:val="20"/>
                <w:szCs w:val="20"/>
              </w:rPr>
            </w:pPr>
            <w:r w:rsidRPr="00335D95">
              <w:rPr>
                <w:sz w:val="20"/>
                <w:szCs w:val="20"/>
              </w:rPr>
              <w:t>3060</w:t>
            </w:r>
          </w:p>
        </w:tc>
        <w:tc>
          <w:tcPr>
            <w:tcW w:w="1124" w:type="dxa"/>
            <w:shd w:val="clear" w:color="auto" w:fill="auto"/>
          </w:tcPr>
          <w:p w14:paraId="2DE08967" w14:textId="77777777" w:rsidR="00582C37" w:rsidRPr="00335D95" w:rsidRDefault="00582C37" w:rsidP="00582C37">
            <w:pPr>
              <w:widowControl w:val="0"/>
              <w:autoSpaceDE w:val="0"/>
              <w:autoSpaceDN w:val="0"/>
              <w:rPr>
                <w:sz w:val="20"/>
                <w:szCs w:val="20"/>
              </w:rPr>
            </w:pPr>
            <w:r w:rsidRPr="00335D95">
              <w:rPr>
                <w:sz w:val="20"/>
                <w:szCs w:val="20"/>
              </w:rPr>
              <w:t>701010100</w:t>
            </w:r>
          </w:p>
        </w:tc>
        <w:tc>
          <w:tcPr>
            <w:tcW w:w="2499" w:type="dxa"/>
            <w:shd w:val="clear" w:color="auto" w:fill="auto"/>
          </w:tcPr>
          <w:p w14:paraId="1A03EF64" w14:textId="77777777" w:rsidR="00582C37" w:rsidRPr="00335D95" w:rsidRDefault="00582C37" w:rsidP="00582C37">
            <w:pPr>
              <w:widowControl w:val="0"/>
              <w:autoSpaceDE w:val="0"/>
              <w:autoSpaceDN w:val="0"/>
              <w:rPr>
                <w:sz w:val="20"/>
                <w:szCs w:val="20"/>
              </w:rPr>
            </w:pPr>
            <w:r w:rsidRPr="00335D95">
              <w:rPr>
                <w:sz w:val="20"/>
                <w:szCs w:val="20"/>
              </w:rPr>
              <w:t>Жилые зоны</w:t>
            </w:r>
          </w:p>
        </w:tc>
        <w:tc>
          <w:tcPr>
            <w:tcW w:w="0" w:type="auto"/>
            <w:shd w:val="clear" w:color="auto" w:fill="auto"/>
          </w:tcPr>
          <w:p w14:paraId="240380EF" w14:textId="77777777" w:rsidR="00582C37" w:rsidRPr="00335D95" w:rsidRDefault="00582C37" w:rsidP="00582C37">
            <w:pPr>
              <w:widowControl w:val="0"/>
              <w:autoSpaceDE w:val="0"/>
              <w:autoSpaceDN w:val="0"/>
              <w:jc w:val="center"/>
              <w:rPr>
                <w:sz w:val="20"/>
                <w:szCs w:val="20"/>
              </w:rPr>
            </w:pPr>
            <w:r w:rsidRPr="00335D95">
              <w:rPr>
                <w:sz w:val="20"/>
                <w:szCs w:val="20"/>
              </w:rPr>
              <w:t>128,77</w:t>
            </w:r>
          </w:p>
        </w:tc>
        <w:tc>
          <w:tcPr>
            <w:tcW w:w="0" w:type="auto"/>
            <w:tcBorders>
              <w:top w:val="nil"/>
              <w:left w:val="single" w:sz="4" w:space="0" w:color="auto"/>
              <w:bottom w:val="single" w:sz="4" w:space="0" w:color="auto"/>
              <w:right w:val="single" w:sz="4" w:space="0" w:color="auto"/>
            </w:tcBorders>
            <w:shd w:val="clear" w:color="auto" w:fill="auto"/>
          </w:tcPr>
          <w:p w14:paraId="35760DBE" w14:textId="77777777" w:rsidR="00582C37" w:rsidRPr="00335D95" w:rsidRDefault="00582C37" w:rsidP="00582C37">
            <w:pPr>
              <w:widowControl w:val="0"/>
              <w:autoSpaceDE w:val="0"/>
              <w:autoSpaceDN w:val="0"/>
              <w:jc w:val="center"/>
              <w:rPr>
                <w:sz w:val="20"/>
                <w:szCs w:val="20"/>
              </w:rPr>
            </w:pPr>
            <w:r w:rsidRPr="00582C37">
              <w:rPr>
                <w:sz w:val="20"/>
                <w:szCs w:val="20"/>
              </w:rPr>
              <w:t>735,32</w:t>
            </w:r>
          </w:p>
        </w:tc>
        <w:tc>
          <w:tcPr>
            <w:tcW w:w="3382" w:type="dxa"/>
            <w:shd w:val="clear" w:color="auto" w:fill="auto"/>
          </w:tcPr>
          <w:p w14:paraId="0CF9FF5A" w14:textId="77777777" w:rsidR="00582C37" w:rsidRPr="00335D95" w:rsidRDefault="00582C37" w:rsidP="00582C37">
            <w:pPr>
              <w:widowControl w:val="0"/>
              <w:autoSpaceDE w:val="0"/>
              <w:autoSpaceDN w:val="0"/>
              <w:rPr>
                <w:sz w:val="20"/>
                <w:szCs w:val="20"/>
              </w:rPr>
            </w:pPr>
          </w:p>
        </w:tc>
      </w:tr>
      <w:tr w:rsidR="00582C37" w:rsidRPr="00335D95" w14:paraId="26EEF065" w14:textId="77777777" w:rsidTr="00DF4D82">
        <w:trPr>
          <w:jc w:val="center"/>
        </w:trPr>
        <w:tc>
          <w:tcPr>
            <w:tcW w:w="629" w:type="dxa"/>
            <w:shd w:val="clear" w:color="auto" w:fill="auto"/>
          </w:tcPr>
          <w:p w14:paraId="5BDDF2A7" w14:textId="77777777" w:rsidR="00582C37" w:rsidRPr="00335D95" w:rsidRDefault="00582C37" w:rsidP="00582C37">
            <w:pPr>
              <w:widowControl w:val="0"/>
              <w:autoSpaceDE w:val="0"/>
              <w:autoSpaceDN w:val="0"/>
              <w:rPr>
                <w:sz w:val="20"/>
                <w:szCs w:val="20"/>
              </w:rPr>
            </w:pPr>
            <w:r w:rsidRPr="00335D95">
              <w:rPr>
                <w:sz w:val="20"/>
                <w:szCs w:val="20"/>
              </w:rPr>
              <w:t>3061</w:t>
            </w:r>
          </w:p>
        </w:tc>
        <w:tc>
          <w:tcPr>
            <w:tcW w:w="1124" w:type="dxa"/>
            <w:shd w:val="clear" w:color="auto" w:fill="auto"/>
          </w:tcPr>
          <w:p w14:paraId="6CB2CD34" w14:textId="77777777" w:rsidR="00582C37" w:rsidRPr="00335D95" w:rsidRDefault="00582C37" w:rsidP="00582C37">
            <w:pPr>
              <w:widowControl w:val="0"/>
              <w:autoSpaceDE w:val="0"/>
              <w:autoSpaceDN w:val="0"/>
              <w:rPr>
                <w:sz w:val="20"/>
                <w:szCs w:val="20"/>
              </w:rPr>
            </w:pPr>
            <w:r w:rsidRPr="00335D95">
              <w:rPr>
                <w:sz w:val="20"/>
                <w:szCs w:val="20"/>
              </w:rPr>
              <w:t>701010101</w:t>
            </w:r>
          </w:p>
        </w:tc>
        <w:tc>
          <w:tcPr>
            <w:tcW w:w="2499" w:type="dxa"/>
            <w:shd w:val="clear" w:color="auto" w:fill="auto"/>
          </w:tcPr>
          <w:p w14:paraId="22772A3F" w14:textId="77777777" w:rsidR="00582C37" w:rsidRPr="00335D95" w:rsidRDefault="00582C37" w:rsidP="00582C3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09C6B28" w14:textId="77777777" w:rsidR="00582C37" w:rsidRPr="00335D95" w:rsidRDefault="00582C37" w:rsidP="00582C37">
            <w:pPr>
              <w:widowControl w:val="0"/>
              <w:autoSpaceDE w:val="0"/>
              <w:autoSpaceDN w:val="0"/>
              <w:jc w:val="center"/>
              <w:rPr>
                <w:sz w:val="20"/>
                <w:szCs w:val="20"/>
              </w:rPr>
            </w:pPr>
            <w:r w:rsidRPr="00335D95">
              <w:rPr>
                <w:sz w:val="20"/>
                <w:szCs w:val="20"/>
              </w:rPr>
              <w:t>166,47</w:t>
            </w:r>
          </w:p>
        </w:tc>
        <w:tc>
          <w:tcPr>
            <w:tcW w:w="0" w:type="auto"/>
            <w:tcBorders>
              <w:top w:val="nil"/>
              <w:left w:val="single" w:sz="4" w:space="0" w:color="auto"/>
              <w:bottom w:val="single" w:sz="4" w:space="0" w:color="auto"/>
              <w:right w:val="single" w:sz="4" w:space="0" w:color="auto"/>
            </w:tcBorders>
            <w:shd w:val="clear" w:color="auto" w:fill="auto"/>
          </w:tcPr>
          <w:p w14:paraId="1BC7C72F" w14:textId="77777777" w:rsidR="00582C37" w:rsidRPr="00335D95" w:rsidRDefault="00582C37" w:rsidP="00582C37">
            <w:pPr>
              <w:widowControl w:val="0"/>
              <w:autoSpaceDE w:val="0"/>
              <w:autoSpaceDN w:val="0"/>
              <w:jc w:val="center"/>
              <w:rPr>
                <w:sz w:val="20"/>
                <w:szCs w:val="20"/>
              </w:rPr>
            </w:pPr>
            <w:r w:rsidRPr="00582C37">
              <w:rPr>
                <w:sz w:val="20"/>
                <w:szCs w:val="20"/>
              </w:rPr>
              <w:t>724,53</w:t>
            </w:r>
          </w:p>
        </w:tc>
        <w:tc>
          <w:tcPr>
            <w:tcW w:w="3382" w:type="dxa"/>
            <w:shd w:val="clear" w:color="auto" w:fill="auto"/>
          </w:tcPr>
          <w:p w14:paraId="5A310DE5" w14:textId="77777777" w:rsidR="00582C37" w:rsidRPr="00335D95" w:rsidRDefault="00582C37" w:rsidP="00582C37">
            <w:pPr>
              <w:widowControl w:val="0"/>
              <w:autoSpaceDE w:val="0"/>
              <w:autoSpaceDN w:val="0"/>
              <w:rPr>
                <w:sz w:val="20"/>
                <w:szCs w:val="20"/>
              </w:rPr>
            </w:pPr>
          </w:p>
        </w:tc>
      </w:tr>
      <w:tr w:rsidR="00582C37" w:rsidRPr="00335D95" w14:paraId="7101CE5F" w14:textId="77777777" w:rsidTr="00DF4D82">
        <w:trPr>
          <w:jc w:val="center"/>
        </w:trPr>
        <w:tc>
          <w:tcPr>
            <w:tcW w:w="629" w:type="dxa"/>
            <w:shd w:val="clear" w:color="auto" w:fill="auto"/>
          </w:tcPr>
          <w:p w14:paraId="3789233D" w14:textId="77777777" w:rsidR="00582C37" w:rsidRPr="00335D95" w:rsidRDefault="00582C37" w:rsidP="00582C37">
            <w:pPr>
              <w:widowControl w:val="0"/>
              <w:autoSpaceDE w:val="0"/>
              <w:autoSpaceDN w:val="0"/>
              <w:rPr>
                <w:sz w:val="20"/>
                <w:szCs w:val="20"/>
              </w:rPr>
            </w:pPr>
            <w:r w:rsidRPr="00335D95">
              <w:rPr>
                <w:sz w:val="20"/>
                <w:szCs w:val="20"/>
              </w:rPr>
              <w:t>3062</w:t>
            </w:r>
          </w:p>
        </w:tc>
        <w:tc>
          <w:tcPr>
            <w:tcW w:w="1124" w:type="dxa"/>
            <w:shd w:val="clear" w:color="auto" w:fill="auto"/>
          </w:tcPr>
          <w:p w14:paraId="2319BF1E" w14:textId="77777777" w:rsidR="00582C37" w:rsidRPr="00335D95" w:rsidRDefault="00582C37" w:rsidP="00582C37">
            <w:pPr>
              <w:widowControl w:val="0"/>
              <w:autoSpaceDE w:val="0"/>
              <w:autoSpaceDN w:val="0"/>
              <w:rPr>
                <w:sz w:val="20"/>
                <w:szCs w:val="20"/>
              </w:rPr>
            </w:pPr>
            <w:r w:rsidRPr="00335D95">
              <w:rPr>
                <w:sz w:val="20"/>
                <w:szCs w:val="20"/>
              </w:rPr>
              <w:t>701010101</w:t>
            </w:r>
          </w:p>
        </w:tc>
        <w:tc>
          <w:tcPr>
            <w:tcW w:w="2499" w:type="dxa"/>
            <w:shd w:val="clear" w:color="auto" w:fill="auto"/>
          </w:tcPr>
          <w:p w14:paraId="2DC5A137" w14:textId="77777777" w:rsidR="00582C37" w:rsidRPr="00335D95" w:rsidRDefault="00582C37" w:rsidP="00582C3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1C6811E" w14:textId="77777777" w:rsidR="00582C37" w:rsidRPr="00335D95" w:rsidRDefault="00582C37" w:rsidP="00582C37">
            <w:pPr>
              <w:widowControl w:val="0"/>
              <w:autoSpaceDE w:val="0"/>
              <w:autoSpaceDN w:val="0"/>
              <w:jc w:val="center"/>
              <w:rPr>
                <w:sz w:val="20"/>
                <w:szCs w:val="20"/>
              </w:rPr>
            </w:pPr>
            <w:r w:rsidRPr="00335D95">
              <w:rPr>
                <w:sz w:val="20"/>
                <w:szCs w:val="20"/>
              </w:rPr>
              <w:t>31,99</w:t>
            </w:r>
          </w:p>
        </w:tc>
        <w:tc>
          <w:tcPr>
            <w:tcW w:w="0" w:type="auto"/>
            <w:tcBorders>
              <w:top w:val="nil"/>
              <w:left w:val="single" w:sz="4" w:space="0" w:color="auto"/>
              <w:bottom w:val="single" w:sz="4" w:space="0" w:color="auto"/>
              <w:right w:val="single" w:sz="4" w:space="0" w:color="auto"/>
            </w:tcBorders>
            <w:shd w:val="clear" w:color="auto" w:fill="auto"/>
          </w:tcPr>
          <w:p w14:paraId="07540FFA" w14:textId="77777777" w:rsidR="00582C37" w:rsidRPr="00335D95" w:rsidRDefault="00582C37" w:rsidP="00582C37">
            <w:pPr>
              <w:widowControl w:val="0"/>
              <w:autoSpaceDE w:val="0"/>
              <w:autoSpaceDN w:val="0"/>
              <w:jc w:val="center"/>
              <w:rPr>
                <w:sz w:val="20"/>
                <w:szCs w:val="20"/>
              </w:rPr>
            </w:pPr>
            <w:r w:rsidRPr="00582C37">
              <w:rPr>
                <w:sz w:val="20"/>
                <w:szCs w:val="20"/>
              </w:rPr>
              <w:t>342,69</w:t>
            </w:r>
          </w:p>
        </w:tc>
        <w:tc>
          <w:tcPr>
            <w:tcW w:w="3382" w:type="dxa"/>
            <w:shd w:val="clear" w:color="auto" w:fill="auto"/>
          </w:tcPr>
          <w:p w14:paraId="3EF5A683" w14:textId="77777777" w:rsidR="00582C37" w:rsidRPr="00335D95" w:rsidRDefault="00582C37" w:rsidP="00582C37">
            <w:pPr>
              <w:widowControl w:val="0"/>
              <w:autoSpaceDE w:val="0"/>
              <w:autoSpaceDN w:val="0"/>
              <w:rPr>
                <w:sz w:val="20"/>
                <w:szCs w:val="20"/>
              </w:rPr>
            </w:pPr>
          </w:p>
        </w:tc>
      </w:tr>
      <w:tr w:rsidR="00582C37" w:rsidRPr="00335D95" w14:paraId="3E76E581" w14:textId="77777777" w:rsidTr="00DF4D82">
        <w:trPr>
          <w:jc w:val="center"/>
        </w:trPr>
        <w:tc>
          <w:tcPr>
            <w:tcW w:w="629" w:type="dxa"/>
            <w:shd w:val="clear" w:color="auto" w:fill="auto"/>
          </w:tcPr>
          <w:p w14:paraId="6D570A18" w14:textId="77777777" w:rsidR="00582C37" w:rsidRPr="00335D95" w:rsidRDefault="00582C37" w:rsidP="00582C37">
            <w:pPr>
              <w:widowControl w:val="0"/>
              <w:autoSpaceDE w:val="0"/>
              <w:autoSpaceDN w:val="0"/>
              <w:rPr>
                <w:sz w:val="20"/>
                <w:szCs w:val="20"/>
              </w:rPr>
            </w:pPr>
            <w:r w:rsidRPr="00335D95">
              <w:rPr>
                <w:sz w:val="20"/>
                <w:szCs w:val="20"/>
              </w:rPr>
              <w:t>3063</w:t>
            </w:r>
          </w:p>
        </w:tc>
        <w:tc>
          <w:tcPr>
            <w:tcW w:w="1124" w:type="dxa"/>
            <w:shd w:val="clear" w:color="auto" w:fill="auto"/>
          </w:tcPr>
          <w:p w14:paraId="3F2B3706" w14:textId="77777777" w:rsidR="00582C37" w:rsidRPr="00335D95" w:rsidRDefault="00582C37" w:rsidP="00582C37">
            <w:pPr>
              <w:widowControl w:val="0"/>
              <w:autoSpaceDE w:val="0"/>
              <w:autoSpaceDN w:val="0"/>
              <w:rPr>
                <w:sz w:val="20"/>
                <w:szCs w:val="20"/>
              </w:rPr>
            </w:pPr>
            <w:r w:rsidRPr="00335D95">
              <w:rPr>
                <w:sz w:val="20"/>
                <w:szCs w:val="20"/>
              </w:rPr>
              <w:t>701010101</w:t>
            </w:r>
          </w:p>
        </w:tc>
        <w:tc>
          <w:tcPr>
            <w:tcW w:w="2499" w:type="dxa"/>
            <w:shd w:val="clear" w:color="auto" w:fill="auto"/>
          </w:tcPr>
          <w:p w14:paraId="77EAC834" w14:textId="77777777" w:rsidR="00582C37" w:rsidRPr="00335D95" w:rsidRDefault="00582C37" w:rsidP="00582C37">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50F69BB" w14:textId="77777777" w:rsidR="00582C37" w:rsidRPr="00335D95" w:rsidRDefault="00582C37" w:rsidP="00582C37">
            <w:pPr>
              <w:widowControl w:val="0"/>
              <w:autoSpaceDE w:val="0"/>
              <w:autoSpaceDN w:val="0"/>
              <w:jc w:val="center"/>
              <w:rPr>
                <w:sz w:val="20"/>
                <w:szCs w:val="20"/>
              </w:rPr>
            </w:pPr>
            <w:r w:rsidRPr="00335D95">
              <w:rPr>
                <w:sz w:val="20"/>
                <w:szCs w:val="20"/>
              </w:rPr>
              <w:t>127,34</w:t>
            </w:r>
          </w:p>
        </w:tc>
        <w:tc>
          <w:tcPr>
            <w:tcW w:w="0" w:type="auto"/>
            <w:tcBorders>
              <w:top w:val="nil"/>
              <w:left w:val="single" w:sz="4" w:space="0" w:color="auto"/>
              <w:bottom w:val="single" w:sz="4" w:space="0" w:color="auto"/>
              <w:right w:val="single" w:sz="4" w:space="0" w:color="auto"/>
            </w:tcBorders>
            <w:shd w:val="clear" w:color="auto" w:fill="auto"/>
          </w:tcPr>
          <w:p w14:paraId="3B57E1B5" w14:textId="77777777" w:rsidR="00582C37" w:rsidRPr="00335D95" w:rsidRDefault="00582C37" w:rsidP="00582C37">
            <w:pPr>
              <w:widowControl w:val="0"/>
              <w:autoSpaceDE w:val="0"/>
              <w:autoSpaceDN w:val="0"/>
              <w:jc w:val="center"/>
              <w:rPr>
                <w:sz w:val="20"/>
                <w:szCs w:val="20"/>
              </w:rPr>
            </w:pPr>
            <w:r w:rsidRPr="00582C37">
              <w:rPr>
                <w:sz w:val="20"/>
                <w:szCs w:val="20"/>
              </w:rPr>
              <w:t>435,45</w:t>
            </w:r>
          </w:p>
        </w:tc>
        <w:tc>
          <w:tcPr>
            <w:tcW w:w="3382" w:type="dxa"/>
            <w:shd w:val="clear" w:color="auto" w:fill="auto"/>
          </w:tcPr>
          <w:p w14:paraId="357AAE21" w14:textId="77777777" w:rsidR="00582C37" w:rsidRPr="00335D95" w:rsidRDefault="00582C37" w:rsidP="00582C37">
            <w:pPr>
              <w:widowControl w:val="0"/>
              <w:autoSpaceDE w:val="0"/>
              <w:autoSpaceDN w:val="0"/>
              <w:rPr>
                <w:sz w:val="20"/>
                <w:szCs w:val="20"/>
              </w:rPr>
            </w:pPr>
          </w:p>
        </w:tc>
      </w:tr>
      <w:tr w:rsidR="00582C37" w:rsidRPr="00335D95" w14:paraId="460B926F" w14:textId="77777777" w:rsidTr="00DF4D82">
        <w:trPr>
          <w:jc w:val="center"/>
        </w:trPr>
        <w:tc>
          <w:tcPr>
            <w:tcW w:w="629" w:type="dxa"/>
            <w:shd w:val="clear" w:color="auto" w:fill="auto"/>
          </w:tcPr>
          <w:p w14:paraId="724F6492" w14:textId="77777777" w:rsidR="00582C37" w:rsidRPr="00335D95" w:rsidRDefault="00582C37" w:rsidP="00582C37">
            <w:pPr>
              <w:widowControl w:val="0"/>
              <w:autoSpaceDE w:val="0"/>
              <w:autoSpaceDN w:val="0"/>
              <w:rPr>
                <w:sz w:val="20"/>
                <w:szCs w:val="20"/>
              </w:rPr>
            </w:pPr>
            <w:r w:rsidRPr="00335D95">
              <w:rPr>
                <w:sz w:val="20"/>
                <w:szCs w:val="20"/>
              </w:rPr>
              <w:t>3064</w:t>
            </w:r>
          </w:p>
        </w:tc>
        <w:tc>
          <w:tcPr>
            <w:tcW w:w="1124" w:type="dxa"/>
            <w:shd w:val="clear" w:color="auto" w:fill="auto"/>
          </w:tcPr>
          <w:p w14:paraId="6AD225A7" w14:textId="77777777" w:rsidR="00582C37" w:rsidRPr="00335D95" w:rsidRDefault="00582C37" w:rsidP="00582C37">
            <w:pPr>
              <w:widowControl w:val="0"/>
              <w:autoSpaceDE w:val="0"/>
              <w:autoSpaceDN w:val="0"/>
              <w:rPr>
                <w:sz w:val="20"/>
                <w:szCs w:val="20"/>
              </w:rPr>
            </w:pPr>
            <w:r w:rsidRPr="00335D95">
              <w:rPr>
                <w:sz w:val="20"/>
                <w:szCs w:val="20"/>
              </w:rPr>
              <w:t>701010504</w:t>
            </w:r>
          </w:p>
        </w:tc>
        <w:tc>
          <w:tcPr>
            <w:tcW w:w="2499" w:type="dxa"/>
            <w:shd w:val="clear" w:color="auto" w:fill="auto"/>
          </w:tcPr>
          <w:p w14:paraId="1AFB782C" w14:textId="77777777" w:rsidR="00582C37" w:rsidRPr="00335D95" w:rsidRDefault="00582C37" w:rsidP="00582C37">
            <w:pPr>
              <w:widowControl w:val="0"/>
              <w:autoSpaceDE w:val="0"/>
              <w:autoSpaceDN w:val="0"/>
              <w:rPr>
                <w:sz w:val="20"/>
                <w:szCs w:val="20"/>
              </w:rPr>
            </w:pPr>
            <w:r w:rsidRPr="00335D95">
              <w:rPr>
                <w:sz w:val="20"/>
                <w:szCs w:val="20"/>
              </w:rPr>
              <w:t>Иные зоны сельскохозяйственного назначения</w:t>
            </w:r>
          </w:p>
        </w:tc>
        <w:tc>
          <w:tcPr>
            <w:tcW w:w="0" w:type="auto"/>
            <w:shd w:val="clear" w:color="auto" w:fill="auto"/>
          </w:tcPr>
          <w:p w14:paraId="3C3DF73E"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042D566" w14:textId="77777777" w:rsidR="00582C37" w:rsidRPr="00335D95" w:rsidRDefault="00582C37" w:rsidP="00582C37">
            <w:pPr>
              <w:widowControl w:val="0"/>
              <w:autoSpaceDE w:val="0"/>
              <w:autoSpaceDN w:val="0"/>
              <w:jc w:val="center"/>
              <w:rPr>
                <w:sz w:val="20"/>
                <w:szCs w:val="20"/>
              </w:rPr>
            </w:pPr>
            <w:r w:rsidRPr="00582C37">
              <w:rPr>
                <w:sz w:val="20"/>
                <w:szCs w:val="20"/>
              </w:rPr>
              <w:t>271,53</w:t>
            </w:r>
          </w:p>
        </w:tc>
        <w:tc>
          <w:tcPr>
            <w:tcW w:w="3382" w:type="dxa"/>
            <w:shd w:val="clear" w:color="auto" w:fill="auto"/>
          </w:tcPr>
          <w:p w14:paraId="0F0175A9" w14:textId="77777777" w:rsidR="00582C37" w:rsidRPr="00335D95" w:rsidRDefault="00582C37" w:rsidP="00582C37">
            <w:pPr>
              <w:widowControl w:val="0"/>
              <w:autoSpaceDE w:val="0"/>
              <w:autoSpaceDN w:val="0"/>
              <w:rPr>
                <w:sz w:val="20"/>
                <w:szCs w:val="20"/>
              </w:rPr>
            </w:pPr>
          </w:p>
        </w:tc>
      </w:tr>
      <w:tr w:rsidR="00582C37" w:rsidRPr="00335D95" w14:paraId="25F541BB" w14:textId="77777777" w:rsidTr="00DF4D82">
        <w:trPr>
          <w:jc w:val="center"/>
        </w:trPr>
        <w:tc>
          <w:tcPr>
            <w:tcW w:w="629" w:type="dxa"/>
            <w:shd w:val="clear" w:color="auto" w:fill="auto"/>
          </w:tcPr>
          <w:p w14:paraId="44FD9573" w14:textId="77777777" w:rsidR="00582C37" w:rsidRPr="00335D95" w:rsidRDefault="00582C37" w:rsidP="00582C37">
            <w:pPr>
              <w:widowControl w:val="0"/>
              <w:autoSpaceDE w:val="0"/>
              <w:autoSpaceDN w:val="0"/>
              <w:rPr>
                <w:sz w:val="20"/>
                <w:szCs w:val="20"/>
              </w:rPr>
            </w:pPr>
            <w:r w:rsidRPr="00335D95">
              <w:rPr>
                <w:sz w:val="20"/>
                <w:szCs w:val="20"/>
              </w:rPr>
              <w:t>3065</w:t>
            </w:r>
          </w:p>
        </w:tc>
        <w:tc>
          <w:tcPr>
            <w:tcW w:w="1124" w:type="dxa"/>
            <w:shd w:val="clear" w:color="auto" w:fill="auto"/>
          </w:tcPr>
          <w:p w14:paraId="4F5B308C"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7862478B"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D5F93C8"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6B55C44" w14:textId="77777777" w:rsidR="00582C37" w:rsidRPr="00335D95" w:rsidRDefault="00582C37" w:rsidP="00582C37">
            <w:pPr>
              <w:widowControl w:val="0"/>
              <w:autoSpaceDE w:val="0"/>
              <w:autoSpaceDN w:val="0"/>
              <w:jc w:val="center"/>
              <w:rPr>
                <w:sz w:val="20"/>
                <w:szCs w:val="20"/>
              </w:rPr>
            </w:pPr>
            <w:r w:rsidRPr="00582C37">
              <w:rPr>
                <w:sz w:val="20"/>
                <w:szCs w:val="20"/>
              </w:rPr>
              <w:t>57,61</w:t>
            </w:r>
          </w:p>
        </w:tc>
        <w:tc>
          <w:tcPr>
            <w:tcW w:w="3382" w:type="dxa"/>
            <w:shd w:val="clear" w:color="auto" w:fill="auto"/>
          </w:tcPr>
          <w:p w14:paraId="76A152E0" w14:textId="77777777" w:rsidR="00582C37" w:rsidRPr="00335D95" w:rsidRDefault="00582C37" w:rsidP="00582C37">
            <w:pPr>
              <w:widowControl w:val="0"/>
              <w:autoSpaceDE w:val="0"/>
              <w:autoSpaceDN w:val="0"/>
              <w:rPr>
                <w:sz w:val="20"/>
                <w:szCs w:val="20"/>
              </w:rPr>
            </w:pPr>
          </w:p>
        </w:tc>
      </w:tr>
      <w:tr w:rsidR="00582C37" w:rsidRPr="00335D95" w14:paraId="7A5CD288" w14:textId="77777777" w:rsidTr="00DF4D82">
        <w:trPr>
          <w:jc w:val="center"/>
        </w:trPr>
        <w:tc>
          <w:tcPr>
            <w:tcW w:w="629" w:type="dxa"/>
            <w:shd w:val="clear" w:color="auto" w:fill="auto"/>
          </w:tcPr>
          <w:p w14:paraId="4CE75B34" w14:textId="77777777" w:rsidR="00582C37" w:rsidRPr="00335D95" w:rsidRDefault="00582C37" w:rsidP="00582C37">
            <w:pPr>
              <w:widowControl w:val="0"/>
              <w:autoSpaceDE w:val="0"/>
              <w:autoSpaceDN w:val="0"/>
              <w:rPr>
                <w:sz w:val="20"/>
                <w:szCs w:val="20"/>
              </w:rPr>
            </w:pPr>
            <w:r w:rsidRPr="00335D95">
              <w:rPr>
                <w:sz w:val="20"/>
                <w:szCs w:val="20"/>
              </w:rPr>
              <w:t>3067</w:t>
            </w:r>
          </w:p>
        </w:tc>
        <w:tc>
          <w:tcPr>
            <w:tcW w:w="1124" w:type="dxa"/>
            <w:shd w:val="clear" w:color="auto" w:fill="auto"/>
          </w:tcPr>
          <w:p w14:paraId="62A2C38A"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19346352"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09D300A2" w14:textId="77777777" w:rsidR="00582C37" w:rsidRPr="00335D95" w:rsidRDefault="00582C37" w:rsidP="00582C37">
            <w:pPr>
              <w:widowControl w:val="0"/>
              <w:autoSpaceDE w:val="0"/>
              <w:autoSpaceDN w:val="0"/>
              <w:jc w:val="center"/>
              <w:rPr>
                <w:sz w:val="20"/>
                <w:szCs w:val="20"/>
              </w:rPr>
            </w:pPr>
            <w:r w:rsidRPr="00335D95">
              <w:rPr>
                <w:sz w:val="20"/>
                <w:szCs w:val="20"/>
              </w:rPr>
              <w:t>163,34</w:t>
            </w:r>
          </w:p>
        </w:tc>
        <w:tc>
          <w:tcPr>
            <w:tcW w:w="0" w:type="auto"/>
            <w:tcBorders>
              <w:top w:val="nil"/>
              <w:left w:val="single" w:sz="4" w:space="0" w:color="auto"/>
              <w:bottom w:val="single" w:sz="4" w:space="0" w:color="auto"/>
              <w:right w:val="single" w:sz="4" w:space="0" w:color="auto"/>
            </w:tcBorders>
            <w:shd w:val="clear" w:color="auto" w:fill="auto"/>
          </w:tcPr>
          <w:p w14:paraId="7ECBF108" w14:textId="77777777" w:rsidR="00582C37" w:rsidRPr="00335D95" w:rsidRDefault="00582C37" w:rsidP="00582C37">
            <w:pPr>
              <w:widowControl w:val="0"/>
              <w:autoSpaceDE w:val="0"/>
              <w:autoSpaceDN w:val="0"/>
              <w:jc w:val="center"/>
              <w:rPr>
                <w:sz w:val="20"/>
                <w:szCs w:val="20"/>
              </w:rPr>
            </w:pPr>
            <w:r w:rsidRPr="00582C37">
              <w:rPr>
                <w:sz w:val="20"/>
                <w:szCs w:val="20"/>
              </w:rPr>
              <w:t>2177,62</w:t>
            </w:r>
          </w:p>
        </w:tc>
        <w:tc>
          <w:tcPr>
            <w:tcW w:w="3382" w:type="dxa"/>
            <w:shd w:val="clear" w:color="auto" w:fill="auto"/>
          </w:tcPr>
          <w:p w14:paraId="70EACA39" w14:textId="77777777" w:rsidR="00582C37" w:rsidRPr="00335D95" w:rsidRDefault="00582C37" w:rsidP="00582C37">
            <w:pPr>
              <w:widowControl w:val="0"/>
              <w:autoSpaceDE w:val="0"/>
              <w:autoSpaceDN w:val="0"/>
              <w:rPr>
                <w:sz w:val="20"/>
                <w:szCs w:val="20"/>
              </w:rPr>
            </w:pPr>
          </w:p>
        </w:tc>
      </w:tr>
      <w:tr w:rsidR="00582C37" w:rsidRPr="00335D95" w14:paraId="24C9CF5A" w14:textId="77777777" w:rsidTr="00DF4D82">
        <w:trPr>
          <w:jc w:val="center"/>
        </w:trPr>
        <w:tc>
          <w:tcPr>
            <w:tcW w:w="629" w:type="dxa"/>
            <w:shd w:val="clear" w:color="auto" w:fill="auto"/>
          </w:tcPr>
          <w:p w14:paraId="5605A5EA" w14:textId="77777777" w:rsidR="00582C37" w:rsidRPr="00335D95" w:rsidRDefault="00582C37" w:rsidP="00582C37">
            <w:pPr>
              <w:widowControl w:val="0"/>
              <w:autoSpaceDE w:val="0"/>
              <w:autoSpaceDN w:val="0"/>
              <w:rPr>
                <w:sz w:val="20"/>
                <w:szCs w:val="20"/>
              </w:rPr>
            </w:pPr>
            <w:r w:rsidRPr="00335D95">
              <w:rPr>
                <w:sz w:val="20"/>
                <w:szCs w:val="20"/>
              </w:rPr>
              <w:t>3068</w:t>
            </w:r>
          </w:p>
        </w:tc>
        <w:tc>
          <w:tcPr>
            <w:tcW w:w="1124" w:type="dxa"/>
            <w:shd w:val="clear" w:color="auto" w:fill="auto"/>
          </w:tcPr>
          <w:p w14:paraId="31BADB40"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6879E689" w14:textId="77777777" w:rsidR="00582C37"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p w14:paraId="278E1021" w14:textId="77777777" w:rsidR="00582C37" w:rsidRPr="00335D95" w:rsidRDefault="00582C37" w:rsidP="00582C37">
            <w:pPr>
              <w:widowControl w:val="0"/>
              <w:autoSpaceDE w:val="0"/>
              <w:autoSpaceDN w:val="0"/>
              <w:rPr>
                <w:sz w:val="20"/>
                <w:szCs w:val="20"/>
              </w:rPr>
            </w:pPr>
          </w:p>
        </w:tc>
        <w:tc>
          <w:tcPr>
            <w:tcW w:w="0" w:type="auto"/>
            <w:shd w:val="clear" w:color="auto" w:fill="auto"/>
          </w:tcPr>
          <w:p w14:paraId="100D8D38" w14:textId="77777777" w:rsidR="00582C37" w:rsidRPr="00335D95" w:rsidRDefault="00582C37" w:rsidP="00582C37">
            <w:pPr>
              <w:widowControl w:val="0"/>
              <w:autoSpaceDE w:val="0"/>
              <w:autoSpaceDN w:val="0"/>
              <w:jc w:val="center"/>
              <w:rPr>
                <w:sz w:val="20"/>
                <w:szCs w:val="20"/>
              </w:rPr>
            </w:pPr>
            <w:r w:rsidRPr="00335D95">
              <w:rPr>
                <w:sz w:val="20"/>
                <w:szCs w:val="20"/>
              </w:rPr>
              <w:t>938,24</w:t>
            </w:r>
          </w:p>
        </w:tc>
        <w:tc>
          <w:tcPr>
            <w:tcW w:w="0" w:type="auto"/>
            <w:tcBorders>
              <w:top w:val="nil"/>
              <w:left w:val="single" w:sz="4" w:space="0" w:color="auto"/>
              <w:bottom w:val="single" w:sz="4" w:space="0" w:color="auto"/>
              <w:right w:val="single" w:sz="4" w:space="0" w:color="auto"/>
            </w:tcBorders>
            <w:shd w:val="clear" w:color="auto" w:fill="auto"/>
          </w:tcPr>
          <w:p w14:paraId="72EF5EE7" w14:textId="77777777" w:rsidR="00582C37" w:rsidRPr="00335D95" w:rsidRDefault="00582C37" w:rsidP="00582C37">
            <w:pPr>
              <w:widowControl w:val="0"/>
              <w:autoSpaceDE w:val="0"/>
              <w:autoSpaceDN w:val="0"/>
              <w:jc w:val="center"/>
              <w:rPr>
                <w:sz w:val="20"/>
                <w:szCs w:val="20"/>
              </w:rPr>
            </w:pPr>
            <w:r w:rsidRPr="00582C37">
              <w:rPr>
                <w:sz w:val="20"/>
                <w:szCs w:val="20"/>
              </w:rPr>
              <w:t>6946,95</w:t>
            </w:r>
          </w:p>
        </w:tc>
        <w:tc>
          <w:tcPr>
            <w:tcW w:w="3382" w:type="dxa"/>
            <w:shd w:val="clear" w:color="auto" w:fill="auto"/>
          </w:tcPr>
          <w:p w14:paraId="6418C1A5" w14:textId="77777777" w:rsidR="00582C37" w:rsidRPr="00335D95" w:rsidRDefault="00582C37" w:rsidP="00582C37">
            <w:pPr>
              <w:widowControl w:val="0"/>
              <w:autoSpaceDE w:val="0"/>
              <w:autoSpaceDN w:val="0"/>
              <w:rPr>
                <w:sz w:val="20"/>
                <w:szCs w:val="20"/>
              </w:rPr>
            </w:pPr>
          </w:p>
        </w:tc>
      </w:tr>
      <w:tr w:rsidR="00582C37" w:rsidRPr="00335D95" w14:paraId="2FA5D5CF" w14:textId="77777777" w:rsidTr="00DF4D82">
        <w:trPr>
          <w:jc w:val="center"/>
        </w:trPr>
        <w:tc>
          <w:tcPr>
            <w:tcW w:w="629" w:type="dxa"/>
            <w:shd w:val="clear" w:color="auto" w:fill="auto"/>
          </w:tcPr>
          <w:p w14:paraId="6D248590" w14:textId="77777777" w:rsidR="00582C37" w:rsidRPr="00335D95" w:rsidRDefault="00582C37" w:rsidP="00582C37">
            <w:pPr>
              <w:widowControl w:val="0"/>
              <w:autoSpaceDE w:val="0"/>
              <w:autoSpaceDN w:val="0"/>
              <w:rPr>
                <w:sz w:val="20"/>
                <w:szCs w:val="20"/>
              </w:rPr>
            </w:pPr>
            <w:r w:rsidRPr="00335D95">
              <w:rPr>
                <w:sz w:val="20"/>
                <w:szCs w:val="20"/>
              </w:rPr>
              <w:lastRenderedPageBreak/>
              <w:t>3069</w:t>
            </w:r>
          </w:p>
        </w:tc>
        <w:tc>
          <w:tcPr>
            <w:tcW w:w="1124" w:type="dxa"/>
            <w:shd w:val="clear" w:color="auto" w:fill="auto"/>
          </w:tcPr>
          <w:p w14:paraId="2D24C54C" w14:textId="77777777" w:rsidR="00582C37" w:rsidRPr="00335D95" w:rsidRDefault="00582C37" w:rsidP="00582C37">
            <w:pPr>
              <w:widowControl w:val="0"/>
              <w:autoSpaceDE w:val="0"/>
              <w:autoSpaceDN w:val="0"/>
              <w:rPr>
                <w:sz w:val="20"/>
                <w:szCs w:val="20"/>
              </w:rPr>
            </w:pPr>
            <w:r w:rsidRPr="00335D95">
              <w:rPr>
                <w:sz w:val="20"/>
                <w:szCs w:val="20"/>
              </w:rPr>
              <w:t>701010600</w:t>
            </w:r>
          </w:p>
        </w:tc>
        <w:tc>
          <w:tcPr>
            <w:tcW w:w="2499" w:type="dxa"/>
            <w:shd w:val="clear" w:color="auto" w:fill="auto"/>
          </w:tcPr>
          <w:p w14:paraId="76B1C24F" w14:textId="77777777" w:rsidR="00582C37" w:rsidRPr="00335D95" w:rsidRDefault="00582C37" w:rsidP="00582C37">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1C783867" w14:textId="77777777" w:rsidR="00582C37" w:rsidRPr="00335D95" w:rsidRDefault="00582C37" w:rsidP="00582C37">
            <w:pPr>
              <w:widowControl w:val="0"/>
              <w:autoSpaceDE w:val="0"/>
              <w:autoSpaceDN w:val="0"/>
              <w:jc w:val="center"/>
              <w:rPr>
                <w:sz w:val="20"/>
                <w:szCs w:val="20"/>
              </w:rPr>
            </w:pPr>
            <w:r w:rsidRPr="00335D95">
              <w:rPr>
                <w:sz w:val="20"/>
                <w:szCs w:val="20"/>
              </w:rPr>
              <w:t>2,80</w:t>
            </w:r>
          </w:p>
        </w:tc>
        <w:tc>
          <w:tcPr>
            <w:tcW w:w="0" w:type="auto"/>
            <w:tcBorders>
              <w:top w:val="nil"/>
              <w:left w:val="single" w:sz="4" w:space="0" w:color="auto"/>
              <w:bottom w:val="single" w:sz="4" w:space="0" w:color="auto"/>
              <w:right w:val="single" w:sz="4" w:space="0" w:color="auto"/>
            </w:tcBorders>
            <w:shd w:val="clear" w:color="auto" w:fill="auto"/>
          </w:tcPr>
          <w:p w14:paraId="4B1889E1" w14:textId="77777777" w:rsidR="00582C37" w:rsidRPr="00335D95" w:rsidRDefault="00582C37" w:rsidP="00582C37">
            <w:pPr>
              <w:widowControl w:val="0"/>
              <w:autoSpaceDE w:val="0"/>
              <w:autoSpaceDN w:val="0"/>
              <w:jc w:val="center"/>
              <w:rPr>
                <w:sz w:val="20"/>
                <w:szCs w:val="20"/>
              </w:rPr>
            </w:pPr>
            <w:r w:rsidRPr="00582C37">
              <w:rPr>
                <w:sz w:val="20"/>
                <w:szCs w:val="20"/>
              </w:rPr>
              <w:t>52,24</w:t>
            </w:r>
          </w:p>
        </w:tc>
        <w:tc>
          <w:tcPr>
            <w:tcW w:w="3382" w:type="dxa"/>
            <w:shd w:val="clear" w:color="auto" w:fill="auto"/>
          </w:tcPr>
          <w:p w14:paraId="076E5B00" w14:textId="77777777" w:rsidR="00582C37" w:rsidRPr="00335D95" w:rsidRDefault="00582C37" w:rsidP="00582C37">
            <w:pPr>
              <w:widowControl w:val="0"/>
              <w:autoSpaceDE w:val="0"/>
              <w:autoSpaceDN w:val="0"/>
              <w:rPr>
                <w:sz w:val="20"/>
                <w:szCs w:val="20"/>
              </w:rPr>
            </w:pPr>
          </w:p>
        </w:tc>
      </w:tr>
      <w:tr w:rsidR="00582C37" w:rsidRPr="00335D95" w14:paraId="56590D93" w14:textId="77777777" w:rsidTr="00DF4D82">
        <w:trPr>
          <w:jc w:val="center"/>
        </w:trPr>
        <w:tc>
          <w:tcPr>
            <w:tcW w:w="629" w:type="dxa"/>
            <w:shd w:val="clear" w:color="auto" w:fill="auto"/>
          </w:tcPr>
          <w:p w14:paraId="080832A1" w14:textId="77777777" w:rsidR="00582C37" w:rsidRPr="00335D95" w:rsidRDefault="00582C37" w:rsidP="00582C37">
            <w:pPr>
              <w:widowControl w:val="0"/>
              <w:autoSpaceDE w:val="0"/>
              <w:autoSpaceDN w:val="0"/>
              <w:rPr>
                <w:sz w:val="20"/>
                <w:szCs w:val="20"/>
              </w:rPr>
            </w:pPr>
            <w:r w:rsidRPr="00335D95">
              <w:rPr>
                <w:sz w:val="20"/>
                <w:szCs w:val="20"/>
              </w:rPr>
              <w:t>3070</w:t>
            </w:r>
          </w:p>
        </w:tc>
        <w:tc>
          <w:tcPr>
            <w:tcW w:w="1124" w:type="dxa"/>
            <w:shd w:val="clear" w:color="auto" w:fill="auto"/>
          </w:tcPr>
          <w:p w14:paraId="3D8B0874" w14:textId="77777777" w:rsidR="00582C37" w:rsidRPr="00335D95" w:rsidRDefault="00582C37" w:rsidP="00582C37">
            <w:pPr>
              <w:widowControl w:val="0"/>
              <w:autoSpaceDE w:val="0"/>
              <w:autoSpaceDN w:val="0"/>
              <w:rPr>
                <w:sz w:val="20"/>
                <w:szCs w:val="20"/>
              </w:rPr>
            </w:pPr>
            <w:r w:rsidRPr="00335D95">
              <w:rPr>
                <w:sz w:val="20"/>
                <w:szCs w:val="20"/>
              </w:rPr>
              <w:t>701010601</w:t>
            </w:r>
          </w:p>
        </w:tc>
        <w:tc>
          <w:tcPr>
            <w:tcW w:w="2499" w:type="dxa"/>
            <w:shd w:val="clear" w:color="auto" w:fill="auto"/>
          </w:tcPr>
          <w:p w14:paraId="19D02C4D" w14:textId="77777777" w:rsidR="00582C37" w:rsidRPr="00335D95" w:rsidRDefault="00582C37" w:rsidP="00582C37">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2403780" w14:textId="77777777" w:rsidR="00582C37" w:rsidRPr="00335D95" w:rsidRDefault="00582C37" w:rsidP="00582C37">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49E05D0" w14:textId="77777777" w:rsidR="00582C37" w:rsidRPr="00335D95" w:rsidRDefault="00582C37" w:rsidP="00582C37">
            <w:pPr>
              <w:widowControl w:val="0"/>
              <w:autoSpaceDE w:val="0"/>
              <w:autoSpaceDN w:val="0"/>
              <w:jc w:val="center"/>
              <w:rPr>
                <w:sz w:val="20"/>
                <w:szCs w:val="20"/>
              </w:rPr>
            </w:pPr>
            <w:r w:rsidRPr="00582C37">
              <w:rPr>
                <w:sz w:val="20"/>
                <w:szCs w:val="20"/>
              </w:rPr>
              <w:t>37,24</w:t>
            </w:r>
          </w:p>
        </w:tc>
        <w:tc>
          <w:tcPr>
            <w:tcW w:w="3382" w:type="dxa"/>
            <w:shd w:val="clear" w:color="auto" w:fill="auto"/>
          </w:tcPr>
          <w:p w14:paraId="4D51CE02" w14:textId="77777777" w:rsidR="00582C37" w:rsidRPr="00335D95" w:rsidRDefault="00582C37" w:rsidP="00582C37">
            <w:pPr>
              <w:widowControl w:val="0"/>
              <w:autoSpaceDE w:val="0"/>
              <w:autoSpaceDN w:val="0"/>
              <w:rPr>
                <w:sz w:val="20"/>
                <w:szCs w:val="20"/>
              </w:rPr>
            </w:pPr>
          </w:p>
        </w:tc>
      </w:tr>
      <w:tr w:rsidR="00582C37" w:rsidRPr="00335D95" w14:paraId="4F7D5821" w14:textId="77777777" w:rsidTr="00DF4D82">
        <w:trPr>
          <w:jc w:val="center"/>
        </w:trPr>
        <w:tc>
          <w:tcPr>
            <w:tcW w:w="629" w:type="dxa"/>
            <w:shd w:val="clear" w:color="auto" w:fill="auto"/>
          </w:tcPr>
          <w:p w14:paraId="316A9AFE" w14:textId="77777777" w:rsidR="00582C37" w:rsidRPr="00335D95" w:rsidRDefault="00582C37" w:rsidP="00582C37">
            <w:pPr>
              <w:widowControl w:val="0"/>
              <w:autoSpaceDE w:val="0"/>
              <w:autoSpaceDN w:val="0"/>
              <w:rPr>
                <w:sz w:val="20"/>
                <w:szCs w:val="20"/>
              </w:rPr>
            </w:pPr>
            <w:r w:rsidRPr="00335D95">
              <w:rPr>
                <w:sz w:val="20"/>
                <w:szCs w:val="20"/>
              </w:rPr>
              <w:t>3071</w:t>
            </w:r>
          </w:p>
        </w:tc>
        <w:tc>
          <w:tcPr>
            <w:tcW w:w="1124" w:type="dxa"/>
            <w:shd w:val="clear" w:color="auto" w:fill="auto"/>
          </w:tcPr>
          <w:p w14:paraId="61C8CCE6" w14:textId="77777777" w:rsidR="00582C37" w:rsidRPr="00335D95" w:rsidRDefault="00582C37" w:rsidP="00582C37">
            <w:pPr>
              <w:widowControl w:val="0"/>
              <w:autoSpaceDE w:val="0"/>
              <w:autoSpaceDN w:val="0"/>
              <w:rPr>
                <w:sz w:val="20"/>
                <w:szCs w:val="20"/>
              </w:rPr>
            </w:pPr>
            <w:r w:rsidRPr="00335D95">
              <w:rPr>
                <w:sz w:val="20"/>
                <w:szCs w:val="20"/>
              </w:rPr>
              <w:t>701010300</w:t>
            </w:r>
          </w:p>
        </w:tc>
        <w:tc>
          <w:tcPr>
            <w:tcW w:w="2499" w:type="dxa"/>
            <w:shd w:val="clear" w:color="auto" w:fill="auto"/>
          </w:tcPr>
          <w:p w14:paraId="6F699075" w14:textId="77777777" w:rsidR="00582C37" w:rsidRPr="00335D95" w:rsidRDefault="00582C37" w:rsidP="00582C37">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3FD7D0D7" w14:textId="77777777" w:rsidR="00582C37" w:rsidRPr="00335D95" w:rsidRDefault="00582C37" w:rsidP="00582C37">
            <w:pPr>
              <w:widowControl w:val="0"/>
              <w:autoSpaceDE w:val="0"/>
              <w:autoSpaceDN w:val="0"/>
              <w:jc w:val="center"/>
              <w:rPr>
                <w:sz w:val="20"/>
                <w:szCs w:val="20"/>
              </w:rPr>
            </w:pPr>
            <w:r w:rsidRPr="00335D95">
              <w:rPr>
                <w:sz w:val="20"/>
                <w:szCs w:val="20"/>
              </w:rPr>
              <w:t>55,32</w:t>
            </w:r>
          </w:p>
        </w:tc>
        <w:tc>
          <w:tcPr>
            <w:tcW w:w="0" w:type="auto"/>
            <w:tcBorders>
              <w:top w:val="nil"/>
              <w:left w:val="single" w:sz="4" w:space="0" w:color="auto"/>
              <w:bottom w:val="single" w:sz="4" w:space="0" w:color="auto"/>
              <w:right w:val="single" w:sz="4" w:space="0" w:color="auto"/>
            </w:tcBorders>
            <w:shd w:val="clear" w:color="auto" w:fill="auto"/>
          </w:tcPr>
          <w:p w14:paraId="55739727" w14:textId="77777777" w:rsidR="00582C37" w:rsidRPr="00335D95" w:rsidRDefault="00582C37" w:rsidP="00582C37">
            <w:pPr>
              <w:widowControl w:val="0"/>
              <w:autoSpaceDE w:val="0"/>
              <w:autoSpaceDN w:val="0"/>
              <w:jc w:val="center"/>
              <w:rPr>
                <w:sz w:val="20"/>
                <w:szCs w:val="20"/>
              </w:rPr>
            </w:pPr>
            <w:r w:rsidRPr="00582C37">
              <w:rPr>
                <w:sz w:val="20"/>
                <w:szCs w:val="20"/>
              </w:rPr>
              <w:t>266,68</w:t>
            </w:r>
          </w:p>
        </w:tc>
        <w:tc>
          <w:tcPr>
            <w:tcW w:w="3382" w:type="dxa"/>
            <w:shd w:val="clear" w:color="auto" w:fill="auto"/>
          </w:tcPr>
          <w:p w14:paraId="4E7AA535" w14:textId="77777777" w:rsidR="00582C37" w:rsidRDefault="00582C37" w:rsidP="00582C37">
            <w:pPr>
              <w:widowControl w:val="0"/>
              <w:autoSpaceDE w:val="0"/>
              <w:autoSpaceDN w:val="0"/>
              <w:rPr>
                <w:sz w:val="20"/>
                <w:szCs w:val="20"/>
              </w:rPr>
            </w:pPr>
            <w:r>
              <w:rPr>
                <w:sz w:val="20"/>
                <w:szCs w:val="20"/>
              </w:rPr>
              <w:t>1.</w:t>
            </w:r>
            <w:r w:rsidRPr="00335D95">
              <w:rPr>
                <w:sz w:val="20"/>
                <w:szCs w:val="20"/>
              </w:rPr>
              <w:t>Административно-поликлинический корпус со вспомогательными зданиями для инфекционного медицинского центра, БУЗ ВО «ВГКБСМП №</w:t>
            </w:r>
            <w:r>
              <w:rPr>
                <w:sz w:val="20"/>
                <w:szCs w:val="20"/>
              </w:rPr>
              <w:t xml:space="preserve"> </w:t>
            </w:r>
            <w:r w:rsidRPr="00335D95">
              <w:rPr>
                <w:sz w:val="20"/>
                <w:szCs w:val="20"/>
              </w:rPr>
              <w:t>8» регионального значения</w:t>
            </w:r>
          </w:p>
          <w:p w14:paraId="5220CDA0" w14:textId="77777777" w:rsidR="00582C37" w:rsidRPr="00335D95" w:rsidRDefault="00582C37" w:rsidP="00582C37">
            <w:pPr>
              <w:widowControl w:val="0"/>
              <w:autoSpaceDE w:val="0"/>
              <w:autoSpaceDN w:val="0"/>
              <w:rPr>
                <w:sz w:val="20"/>
                <w:szCs w:val="20"/>
              </w:rPr>
            </w:pPr>
            <w:r w:rsidRPr="004D5075">
              <w:rPr>
                <w:sz w:val="20"/>
                <w:szCs w:val="20"/>
              </w:rPr>
              <w:t>2.</w:t>
            </w:r>
            <w:r w:rsidRPr="004D5075">
              <w:t xml:space="preserve"> </w:t>
            </w:r>
            <w:r w:rsidRPr="004D5075">
              <w:rPr>
                <w:sz w:val="20"/>
                <w:szCs w:val="20"/>
              </w:rPr>
              <w:t>Приемное отделение СМП на базе «Воронежская городская клиническая больница скорой медицинской помощи № 8» (включая ПИР)</w:t>
            </w:r>
          </w:p>
        </w:tc>
      </w:tr>
      <w:tr w:rsidR="00582C37" w:rsidRPr="00335D95" w14:paraId="44975C36" w14:textId="77777777" w:rsidTr="00DF4D82">
        <w:trPr>
          <w:jc w:val="center"/>
        </w:trPr>
        <w:tc>
          <w:tcPr>
            <w:tcW w:w="629" w:type="dxa"/>
            <w:shd w:val="clear" w:color="auto" w:fill="auto"/>
          </w:tcPr>
          <w:p w14:paraId="16AABE23" w14:textId="77777777" w:rsidR="00582C37" w:rsidRPr="00335D95" w:rsidRDefault="00582C37" w:rsidP="00582C37">
            <w:pPr>
              <w:widowControl w:val="0"/>
              <w:autoSpaceDE w:val="0"/>
              <w:autoSpaceDN w:val="0"/>
              <w:rPr>
                <w:sz w:val="20"/>
                <w:szCs w:val="20"/>
              </w:rPr>
            </w:pPr>
            <w:r w:rsidRPr="00335D95">
              <w:rPr>
                <w:sz w:val="20"/>
                <w:szCs w:val="20"/>
              </w:rPr>
              <w:t>3072</w:t>
            </w:r>
          </w:p>
        </w:tc>
        <w:tc>
          <w:tcPr>
            <w:tcW w:w="1124" w:type="dxa"/>
            <w:shd w:val="clear" w:color="auto" w:fill="auto"/>
          </w:tcPr>
          <w:p w14:paraId="2F4CF784" w14:textId="77777777" w:rsidR="00582C37" w:rsidRPr="00335D95" w:rsidRDefault="00582C37" w:rsidP="00582C37">
            <w:pPr>
              <w:widowControl w:val="0"/>
              <w:autoSpaceDE w:val="0"/>
              <w:autoSpaceDN w:val="0"/>
              <w:rPr>
                <w:sz w:val="20"/>
                <w:szCs w:val="20"/>
              </w:rPr>
            </w:pPr>
            <w:r w:rsidRPr="00335D95">
              <w:rPr>
                <w:sz w:val="20"/>
                <w:szCs w:val="20"/>
              </w:rPr>
              <w:t>701010401</w:t>
            </w:r>
          </w:p>
        </w:tc>
        <w:tc>
          <w:tcPr>
            <w:tcW w:w="2499" w:type="dxa"/>
            <w:shd w:val="clear" w:color="auto" w:fill="auto"/>
          </w:tcPr>
          <w:p w14:paraId="36C062A3" w14:textId="77777777" w:rsidR="00582C37" w:rsidRPr="00335D95" w:rsidRDefault="00582C37" w:rsidP="00582C37">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0D94DF55" w14:textId="77777777" w:rsidR="00582C37" w:rsidRPr="00335D95" w:rsidRDefault="00582C37" w:rsidP="00582C37">
            <w:pPr>
              <w:widowControl w:val="0"/>
              <w:autoSpaceDE w:val="0"/>
              <w:autoSpaceDN w:val="0"/>
              <w:jc w:val="center"/>
              <w:rPr>
                <w:sz w:val="20"/>
                <w:szCs w:val="20"/>
              </w:rPr>
            </w:pPr>
            <w:r w:rsidRPr="00335D95">
              <w:rPr>
                <w:sz w:val="20"/>
                <w:szCs w:val="20"/>
              </w:rPr>
              <w:t>14,37</w:t>
            </w:r>
          </w:p>
        </w:tc>
        <w:tc>
          <w:tcPr>
            <w:tcW w:w="0" w:type="auto"/>
            <w:tcBorders>
              <w:top w:val="nil"/>
              <w:left w:val="single" w:sz="4" w:space="0" w:color="auto"/>
              <w:bottom w:val="single" w:sz="4" w:space="0" w:color="auto"/>
              <w:right w:val="single" w:sz="4" w:space="0" w:color="auto"/>
            </w:tcBorders>
            <w:shd w:val="clear" w:color="auto" w:fill="auto"/>
          </w:tcPr>
          <w:p w14:paraId="23488ABC" w14:textId="77777777" w:rsidR="00582C37" w:rsidRPr="00335D95" w:rsidRDefault="00582C37" w:rsidP="00582C37">
            <w:pPr>
              <w:widowControl w:val="0"/>
              <w:autoSpaceDE w:val="0"/>
              <w:autoSpaceDN w:val="0"/>
              <w:jc w:val="center"/>
              <w:rPr>
                <w:sz w:val="20"/>
                <w:szCs w:val="20"/>
              </w:rPr>
            </w:pPr>
            <w:r w:rsidRPr="00582C37">
              <w:rPr>
                <w:sz w:val="20"/>
                <w:szCs w:val="20"/>
              </w:rPr>
              <w:t>54,14</w:t>
            </w:r>
          </w:p>
        </w:tc>
        <w:tc>
          <w:tcPr>
            <w:tcW w:w="3382" w:type="dxa"/>
            <w:shd w:val="clear" w:color="auto" w:fill="auto"/>
          </w:tcPr>
          <w:p w14:paraId="30FF1362" w14:textId="77777777" w:rsidR="00582C37" w:rsidRPr="00335D95" w:rsidRDefault="00582C37" w:rsidP="00582C37">
            <w:pPr>
              <w:widowControl w:val="0"/>
              <w:autoSpaceDE w:val="0"/>
              <w:autoSpaceDN w:val="0"/>
              <w:rPr>
                <w:sz w:val="20"/>
                <w:szCs w:val="20"/>
              </w:rPr>
            </w:pPr>
          </w:p>
        </w:tc>
      </w:tr>
      <w:tr w:rsidR="00582C37" w:rsidRPr="00335D95" w14:paraId="40376F75" w14:textId="77777777" w:rsidTr="00DF4D82">
        <w:trPr>
          <w:jc w:val="center"/>
        </w:trPr>
        <w:tc>
          <w:tcPr>
            <w:tcW w:w="629" w:type="dxa"/>
            <w:shd w:val="clear" w:color="auto" w:fill="auto"/>
          </w:tcPr>
          <w:p w14:paraId="7DB953A3" w14:textId="77777777" w:rsidR="00582C37" w:rsidRPr="00335D95" w:rsidRDefault="00582C37" w:rsidP="00582C37">
            <w:pPr>
              <w:widowControl w:val="0"/>
              <w:autoSpaceDE w:val="0"/>
              <w:autoSpaceDN w:val="0"/>
              <w:rPr>
                <w:sz w:val="20"/>
                <w:szCs w:val="20"/>
              </w:rPr>
            </w:pPr>
            <w:r w:rsidRPr="00335D95">
              <w:rPr>
                <w:sz w:val="20"/>
                <w:szCs w:val="20"/>
              </w:rPr>
              <w:t>3073</w:t>
            </w:r>
          </w:p>
        </w:tc>
        <w:tc>
          <w:tcPr>
            <w:tcW w:w="1124" w:type="dxa"/>
            <w:shd w:val="clear" w:color="auto" w:fill="auto"/>
          </w:tcPr>
          <w:p w14:paraId="49CA941E" w14:textId="77777777" w:rsidR="00582C37" w:rsidRPr="00335D95" w:rsidRDefault="00582C37" w:rsidP="00582C37">
            <w:pPr>
              <w:widowControl w:val="0"/>
              <w:autoSpaceDE w:val="0"/>
              <w:autoSpaceDN w:val="0"/>
              <w:rPr>
                <w:sz w:val="20"/>
                <w:szCs w:val="20"/>
              </w:rPr>
            </w:pPr>
            <w:r w:rsidRPr="00335D95">
              <w:rPr>
                <w:sz w:val="20"/>
                <w:szCs w:val="20"/>
              </w:rPr>
              <w:t>701010104</w:t>
            </w:r>
          </w:p>
        </w:tc>
        <w:tc>
          <w:tcPr>
            <w:tcW w:w="2499" w:type="dxa"/>
            <w:shd w:val="clear" w:color="auto" w:fill="auto"/>
          </w:tcPr>
          <w:p w14:paraId="7BA11F22" w14:textId="77777777" w:rsidR="00582C37" w:rsidRPr="00335D95" w:rsidRDefault="00582C37" w:rsidP="00582C37">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F344C31" w14:textId="77777777" w:rsidR="00582C37" w:rsidRPr="00335D95" w:rsidRDefault="00582C37" w:rsidP="00582C37">
            <w:pPr>
              <w:widowControl w:val="0"/>
              <w:autoSpaceDE w:val="0"/>
              <w:autoSpaceDN w:val="0"/>
              <w:jc w:val="center"/>
              <w:rPr>
                <w:sz w:val="20"/>
                <w:szCs w:val="20"/>
              </w:rPr>
            </w:pPr>
            <w:r w:rsidRPr="00335D95">
              <w:rPr>
                <w:sz w:val="20"/>
                <w:szCs w:val="20"/>
              </w:rPr>
              <w:t>278,92</w:t>
            </w:r>
          </w:p>
        </w:tc>
        <w:tc>
          <w:tcPr>
            <w:tcW w:w="0" w:type="auto"/>
            <w:tcBorders>
              <w:top w:val="nil"/>
              <w:left w:val="single" w:sz="4" w:space="0" w:color="auto"/>
              <w:bottom w:val="single" w:sz="4" w:space="0" w:color="auto"/>
              <w:right w:val="single" w:sz="4" w:space="0" w:color="auto"/>
            </w:tcBorders>
            <w:shd w:val="clear" w:color="auto" w:fill="auto"/>
          </w:tcPr>
          <w:p w14:paraId="445BE2EB" w14:textId="77777777" w:rsidR="00582C37" w:rsidRPr="00335D95" w:rsidRDefault="00582C37" w:rsidP="00582C37">
            <w:pPr>
              <w:widowControl w:val="0"/>
              <w:autoSpaceDE w:val="0"/>
              <w:autoSpaceDN w:val="0"/>
              <w:jc w:val="center"/>
              <w:rPr>
                <w:sz w:val="20"/>
                <w:szCs w:val="20"/>
              </w:rPr>
            </w:pPr>
            <w:r w:rsidRPr="00582C37">
              <w:rPr>
                <w:sz w:val="20"/>
                <w:szCs w:val="20"/>
              </w:rPr>
              <w:t>230,25</w:t>
            </w:r>
          </w:p>
        </w:tc>
        <w:tc>
          <w:tcPr>
            <w:tcW w:w="3382" w:type="dxa"/>
            <w:shd w:val="clear" w:color="auto" w:fill="auto"/>
          </w:tcPr>
          <w:p w14:paraId="141D3999" w14:textId="77777777" w:rsidR="00582C37" w:rsidRPr="00335D95" w:rsidRDefault="00582C37" w:rsidP="00582C37">
            <w:pPr>
              <w:widowControl w:val="0"/>
              <w:autoSpaceDE w:val="0"/>
              <w:autoSpaceDN w:val="0"/>
              <w:rPr>
                <w:sz w:val="20"/>
                <w:szCs w:val="20"/>
              </w:rPr>
            </w:pPr>
          </w:p>
        </w:tc>
      </w:tr>
      <w:tr w:rsidR="00582C37" w:rsidRPr="00335D95" w14:paraId="064ADA92" w14:textId="77777777" w:rsidTr="00DF4D82">
        <w:trPr>
          <w:jc w:val="center"/>
        </w:trPr>
        <w:tc>
          <w:tcPr>
            <w:tcW w:w="629" w:type="dxa"/>
            <w:shd w:val="clear" w:color="auto" w:fill="auto"/>
          </w:tcPr>
          <w:p w14:paraId="29BBC348" w14:textId="77777777" w:rsidR="00582C37" w:rsidRPr="00335D95" w:rsidRDefault="00582C37" w:rsidP="00582C37">
            <w:pPr>
              <w:widowControl w:val="0"/>
              <w:autoSpaceDE w:val="0"/>
              <w:autoSpaceDN w:val="0"/>
              <w:rPr>
                <w:sz w:val="20"/>
                <w:szCs w:val="20"/>
              </w:rPr>
            </w:pPr>
            <w:r w:rsidRPr="00335D95">
              <w:rPr>
                <w:sz w:val="20"/>
                <w:szCs w:val="20"/>
              </w:rPr>
              <w:t>3074</w:t>
            </w:r>
          </w:p>
        </w:tc>
        <w:tc>
          <w:tcPr>
            <w:tcW w:w="1124" w:type="dxa"/>
            <w:shd w:val="clear" w:color="auto" w:fill="auto"/>
          </w:tcPr>
          <w:p w14:paraId="233F6A97" w14:textId="77777777" w:rsidR="00582C37" w:rsidRPr="00335D95" w:rsidRDefault="00582C37" w:rsidP="00582C37">
            <w:pPr>
              <w:widowControl w:val="0"/>
              <w:autoSpaceDE w:val="0"/>
              <w:autoSpaceDN w:val="0"/>
              <w:rPr>
                <w:sz w:val="20"/>
                <w:szCs w:val="20"/>
              </w:rPr>
            </w:pPr>
            <w:r w:rsidRPr="00335D95">
              <w:rPr>
                <w:sz w:val="20"/>
                <w:szCs w:val="20"/>
              </w:rPr>
              <w:t>701010502</w:t>
            </w:r>
          </w:p>
        </w:tc>
        <w:tc>
          <w:tcPr>
            <w:tcW w:w="2499" w:type="dxa"/>
            <w:shd w:val="clear" w:color="auto" w:fill="auto"/>
          </w:tcPr>
          <w:p w14:paraId="52E8D6A1" w14:textId="77777777" w:rsidR="00582C37" w:rsidRPr="00335D95" w:rsidRDefault="00582C37" w:rsidP="00582C37">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497ECC08" w14:textId="77777777" w:rsidR="00582C37" w:rsidRPr="00335D95" w:rsidRDefault="00582C37" w:rsidP="00582C37">
            <w:pPr>
              <w:widowControl w:val="0"/>
              <w:autoSpaceDE w:val="0"/>
              <w:autoSpaceDN w:val="0"/>
              <w:jc w:val="center"/>
              <w:rPr>
                <w:sz w:val="20"/>
                <w:szCs w:val="20"/>
              </w:rPr>
            </w:pPr>
            <w:r w:rsidRPr="00335D95">
              <w:rPr>
                <w:sz w:val="20"/>
                <w:szCs w:val="20"/>
              </w:rPr>
              <w:t>73,63</w:t>
            </w:r>
          </w:p>
        </w:tc>
        <w:tc>
          <w:tcPr>
            <w:tcW w:w="0" w:type="auto"/>
            <w:tcBorders>
              <w:top w:val="nil"/>
              <w:left w:val="single" w:sz="4" w:space="0" w:color="auto"/>
              <w:bottom w:val="single" w:sz="4" w:space="0" w:color="auto"/>
              <w:right w:val="single" w:sz="4" w:space="0" w:color="auto"/>
            </w:tcBorders>
            <w:shd w:val="clear" w:color="auto" w:fill="auto"/>
          </w:tcPr>
          <w:p w14:paraId="20663E2D" w14:textId="77777777" w:rsidR="00582C37" w:rsidRPr="00335D95" w:rsidRDefault="00582C37" w:rsidP="00582C37">
            <w:pPr>
              <w:widowControl w:val="0"/>
              <w:autoSpaceDE w:val="0"/>
              <w:autoSpaceDN w:val="0"/>
              <w:jc w:val="center"/>
              <w:rPr>
                <w:sz w:val="20"/>
                <w:szCs w:val="20"/>
              </w:rPr>
            </w:pPr>
            <w:r w:rsidRPr="00582C37">
              <w:rPr>
                <w:sz w:val="20"/>
                <w:szCs w:val="20"/>
              </w:rPr>
              <w:t>536,53</w:t>
            </w:r>
          </w:p>
        </w:tc>
        <w:tc>
          <w:tcPr>
            <w:tcW w:w="3382" w:type="dxa"/>
            <w:shd w:val="clear" w:color="auto" w:fill="auto"/>
          </w:tcPr>
          <w:p w14:paraId="0D6C1413" w14:textId="77777777" w:rsidR="00582C37" w:rsidRPr="00335D95" w:rsidRDefault="00582C37" w:rsidP="00582C37">
            <w:pPr>
              <w:widowControl w:val="0"/>
              <w:autoSpaceDE w:val="0"/>
              <w:autoSpaceDN w:val="0"/>
              <w:rPr>
                <w:sz w:val="20"/>
                <w:szCs w:val="20"/>
              </w:rPr>
            </w:pPr>
          </w:p>
        </w:tc>
      </w:tr>
      <w:tr w:rsidR="00BC195E" w:rsidRPr="00335D95" w14:paraId="7863BB05" w14:textId="77777777" w:rsidTr="00E828C1">
        <w:trPr>
          <w:jc w:val="center"/>
        </w:trPr>
        <w:tc>
          <w:tcPr>
            <w:tcW w:w="629" w:type="dxa"/>
            <w:shd w:val="clear" w:color="auto" w:fill="auto"/>
          </w:tcPr>
          <w:p w14:paraId="00AFD953" w14:textId="77777777" w:rsidR="00E8511D" w:rsidRPr="00335D95" w:rsidRDefault="00E8511D" w:rsidP="00F46770">
            <w:pPr>
              <w:widowControl w:val="0"/>
              <w:autoSpaceDE w:val="0"/>
              <w:autoSpaceDN w:val="0"/>
              <w:rPr>
                <w:sz w:val="20"/>
                <w:szCs w:val="20"/>
              </w:rPr>
            </w:pPr>
            <w:r w:rsidRPr="00335D95">
              <w:rPr>
                <w:sz w:val="20"/>
                <w:szCs w:val="20"/>
              </w:rPr>
              <w:t>3075</w:t>
            </w:r>
          </w:p>
        </w:tc>
        <w:tc>
          <w:tcPr>
            <w:tcW w:w="1124" w:type="dxa"/>
            <w:shd w:val="clear" w:color="auto" w:fill="auto"/>
          </w:tcPr>
          <w:p w14:paraId="75310729" w14:textId="77777777" w:rsidR="00E8511D" w:rsidRPr="00335D95" w:rsidRDefault="00E8511D" w:rsidP="00F46770">
            <w:pPr>
              <w:widowControl w:val="0"/>
              <w:autoSpaceDE w:val="0"/>
              <w:autoSpaceDN w:val="0"/>
              <w:rPr>
                <w:sz w:val="20"/>
                <w:szCs w:val="20"/>
              </w:rPr>
            </w:pPr>
            <w:r w:rsidRPr="00335D95">
              <w:rPr>
                <w:sz w:val="20"/>
                <w:szCs w:val="20"/>
              </w:rPr>
              <w:t>701010402</w:t>
            </w:r>
          </w:p>
        </w:tc>
        <w:tc>
          <w:tcPr>
            <w:tcW w:w="2499" w:type="dxa"/>
            <w:shd w:val="clear" w:color="auto" w:fill="auto"/>
          </w:tcPr>
          <w:p w14:paraId="74ECB112" w14:textId="77777777" w:rsidR="00E8511D" w:rsidRPr="00335D95" w:rsidRDefault="00E8511D" w:rsidP="00F46770">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751EA9D" w14:textId="77777777" w:rsidR="00E8511D" w:rsidRPr="00335D95" w:rsidRDefault="00E8511D" w:rsidP="00F46770">
            <w:pPr>
              <w:widowControl w:val="0"/>
              <w:autoSpaceDE w:val="0"/>
              <w:autoSpaceDN w:val="0"/>
              <w:jc w:val="center"/>
              <w:rPr>
                <w:sz w:val="20"/>
                <w:szCs w:val="20"/>
              </w:rPr>
            </w:pPr>
            <w:r w:rsidRPr="00335D95">
              <w:rPr>
                <w:sz w:val="20"/>
                <w:szCs w:val="20"/>
              </w:rPr>
              <w:t>59,10</w:t>
            </w:r>
          </w:p>
        </w:tc>
        <w:tc>
          <w:tcPr>
            <w:tcW w:w="0" w:type="auto"/>
            <w:shd w:val="clear" w:color="auto" w:fill="auto"/>
          </w:tcPr>
          <w:p w14:paraId="5CA2523D" w14:textId="77777777" w:rsidR="00E828C1" w:rsidRPr="00335D95" w:rsidRDefault="00E828C1" w:rsidP="00F46770">
            <w:pPr>
              <w:widowControl w:val="0"/>
              <w:autoSpaceDE w:val="0"/>
              <w:autoSpaceDN w:val="0"/>
              <w:jc w:val="center"/>
              <w:rPr>
                <w:sz w:val="20"/>
                <w:szCs w:val="20"/>
              </w:rPr>
            </w:pPr>
            <w:r w:rsidRPr="004D5075">
              <w:rPr>
                <w:sz w:val="20"/>
                <w:szCs w:val="20"/>
              </w:rPr>
              <w:t>206,86</w:t>
            </w:r>
          </w:p>
        </w:tc>
        <w:tc>
          <w:tcPr>
            <w:tcW w:w="3382" w:type="dxa"/>
            <w:shd w:val="clear" w:color="auto" w:fill="auto"/>
          </w:tcPr>
          <w:p w14:paraId="5A39D9C2" w14:textId="77777777" w:rsidR="00E8511D" w:rsidRPr="00335D95" w:rsidRDefault="00E8511D" w:rsidP="00F46770">
            <w:pPr>
              <w:widowControl w:val="0"/>
              <w:autoSpaceDE w:val="0"/>
              <w:autoSpaceDN w:val="0"/>
              <w:rPr>
                <w:sz w:val="20"/>
                <w:szCs w:val="20"/>
              </w:rPr>
            </w:pPr>
          </w:p>
        </w:tc>
      </w:tr>
      <w:tr w:rsidR="00804DA8" w:rsidRPr="00335D95" w14:paraId="13EED053" w14:textId="77777777" w:rsidTr="00DF4D82">
        <w:trPr>
          <w:jc w:val="center"/>
        </w:trPr>
        <w:tc>
          <w:tcPr>
            <w:tcW w:w="629" w:type="dxa"/>
            <w:shd w:val="clear" w:color="auto" w:fill="auto"/>
          </w:tcPr>
          <w:p w14:paraId="250A9CF7" w14:textId="77777777" w:rsidR="00804DA8" w:rsidRPr="00335D95" w:rsidRDefault="00804DA8" w:rsidP="00804DA8">
            <w:pPr>
              <w:widowControl w:val="0"/>
              <w:autoSpaceDE w:val="0"/>
              <w:autoSpaceDN w:val="0"/>
              <w:rPr>
                <w:sz w:val="20"/>
                <w:szCs w:val="20"/>
              </w:rPr>
            </w:pPr>
            <w:r w:rsidRPr="00335D95">
              <w:rPr>
                <w:sz w:val="20"/>
                <w:szCs w:val="20"/>
              </w:rPr>
              <w:t>3076</w:t>
            </w:r>
          </w:p>
        </w:tc>
        <w:tc>
          <w:tcPr>
            <w:tcW w:w="1124" w:type="dxa"/>
            <w:shd w:val="clear" w:color="auto" w:fill="auto"/>
          </w:tcPr>
          <w:p w14:paraId="233463CF"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shd w:val="clear" w:color="auto" w:fill="auto"/>
          </w:tcPr>
          <w:p w14:paraId="2BE5B8E5"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26F2E19D" w14:textId="77777777" w:rsidR="00804DA8" w:rsidRPr="00335D95" w:rsidRDefault="00804DA8" w:rsidP="00804DA8">
            <w:pPr>
              <w:widowControl w:val="0"/>
              <w:autoSpaceDE w:val="0"/>
              <w:autoSpaceDN w:val="0"/>
              <w:jc w:val="center"/>
              <w:rPr>
                <w:sz w:val="20"/>
                <w:szCs w:val="20"/>
              </w:rPr>
            </w:pPr>
            <w:r w:rsidRPr="00335D95">
              <w:rPr>
                <w:sz w:val="20"/>
                <w:szCs w:val="20"/>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1542" w14:textId="77777777" w:rsidR="00804DA8" w:rsidRPr="00335D95" w:rsidRDefault="00804DA8" w:rsidP="00804DA8">
            <w:pPr>
              <w:widowControl w:val="0"/>
              <w:autoSpaceDE w:val="0"/>
              <w:autoSpaceDN w:val="0"/>
              <w:jc w:val="center"/>
              <w:rPr>
                <w:sz w:val="20"/>
                <w:szCs w:val="20"/>
              </w:rPr>
            </w:pPr>
            <w:r w:rsidRPr="00804DA8">
              <w:rPr>
                <w:sz w:val="20"/>
                <w:szCs w:val="20"/>
              </w:rPr>
              <w:t>47,80</w:t>
            </w:r>
          </w:p>
        </w:tc>
        <w:tc>
          <w:tcPr>
            <w:tcW w:w="3382" w:type="dxa"/>
            <w:shd w:val="clear" w:color="auto" w:fill="auto"/>
          </w:tcPr>
          <w:p w14:paraId="202A5AEC" w14:textId="77777777" w:rsidR="00804DA8" w:rsidRPr="00335D95" w:rsidRDefault="00804DA8" w:rsidP="00804DA8">
            <w:pPr>
              <w:widowControl w:val="0"/>
              <w:autoSpaceDE w:val="0"/>
              <w:autoSpaceDN w:val="0"/>
              <w:rPr>
                <w:sz w:val="20"/>
                <w:szCs w:val="20"/>
              </w:rPr>
            </w:pPr>
          </w:p>
        </w:tc>
      </w:tr>
      <w:tr w:rsidR="00804DA8" w:rsidRPr="00335D95" w14:paraId="1807E42A" w14:textId="77777777" w:rsidTr="00DF4D82">
        <w:trPr>
          <w:jc w:val="center"/>
        </w:trPr>
        <w:tc>
          <w:tcPr>
            <w:tcW w:w="629" w:type="dxa"/>
            <w:shd w:val="clear" w:color="auto" w:fill="auto"/>
          </w:tcPr>
          <w:p w14:paraId="4BBAC9A8" w14:textId="77777777" w:rsidR="00804DA8" w:rsidRPr="00335D95" w:rsidRDefault="00804DA8" w:rsidP="00804DA8">
            <w:pPr>
              <w:widowControl w:val="0"/>
              <w:autoSpaceDE w:val="0"/>
              <w:autoSpaceDN w:val="0"/>
              <w:rPr>
                <w:sz w:val="20"/>
                <w:szCs w:val="20"/>
              </w:rPr>
            </w:pPr>
            <w:r w:rsidRPr="00335D95">
              <w:rPr>
                <w:sz w:val="20"/>
                <w:szCs w:val="20"/>
              </w:rPr>
              <w:t>3077</w:t>
            </w:r>
          </w:p>
        </w:tc>
        <w:tc>
          <w:tcPr>
            <w:tcW w:w="1124" w:type="dxa"/>
            <w:shd w:val="clear" w:color="auto" w:fill="auto"/>
          </w:tcPr>
          <w:p w14:paraId="57D71323" w14:textId="77777777" w:rsidR="00804DA8" w:rsidRPr="00335D95" w:rsidRDefault="00804DA8" w:rsidP="00804DA8">
            <w:pPr>
              <w:widowControl w:val="0"/>
              <w:autoSpaceDE w:val="0"/>
              <w:autoSpaceDN w:val="0"/>
              <w:rPr>
                <w:sz w:val="20"/>
                <w:szCs w:val="20"/>
              </w:rPr>
            </w:pPr>
            <w:r w:rsidRPr="00335D95">
              <w:rPr>
                <w:sz w:val="20"/>
                <w:szCs w:val="20"/>
              </w:rPr>
              <w:t>701010300</w:t>
            </w:r>
          </w:p>
        </w:tc>
        <w:tc>
          <w:tcPr>
            <w:tcW w:w="2499" w:type="dxa"/>
            <w:shd w:val="clear" w:color="auto" w:fill="auto"/>
          </w:tcPr>
          <w:p w14:paraId="71060F23" w14:textId="77777777" w:rsidR="00804DA8" w:rsidRPr="00335D95" w:rsidRDefault="00804DA8" w:rsidP="00804DA8">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107FA15C" w14:textId="77777777" w:rsidR="00804DA8" w:rsidRPr="00335D95" w:rsidRDefault="00804DA8" w:rsidP="00804DA8">
            <w:pPr>
              <w:widowControl w:val="0"/>
              <w:autoSpaceDE w:val="0"/>
              <w:autoSpaceDN w:val="0"/>
              <w:jc w:val="center"/>
              <w:rPr>
                <w:sz w:val="20"/>
                <w:szCs w:val="20"/>
              </w:rPr>
            </w:pPr>
            <w:r w:rsidRPr="00335D95">
              <w:rPr>
                <w:sz w:val="20"/>
                <w:szCs w:val="20"/>
              </w:rPr>
              <w:t>1,83</w:t>
            </w:r>
          </w:p>
        </w:tc>
        <w:tc>
          <w:tcPr>
            <w:tcW w:w="0" w:type="auto"/>
            <w:tcBorders>
              <w:top w:val="nil"/>
              <w:left w:val="single" w:sz="4" w:space="0" w:color="auto"/>
              <w:bottom w:val="single" w:sz="4" w:space="0" w:color="auto"/>
              <w:right w:val="single" w:sz="4" w:space="0" w:color="auto"/>
            </w:tcBorders>
            <w:shd w:val="clear" w:color="auto" w:fill="auto"/>
          </w:tcPr>
          <w:p w14:paraId="0B5E12C7" w14:textId="77777777" w:rsidR="00804DA8" w:rsidRPr="00335D95" w:rsidRDefault="00804DA8" w:rsidP="00804DA8">
            <w:pPr>
              <w:widowControl w:val="0"/>
              <w:autoSpaceDE w:val="0"/>
              <w:autoSpaceDN w:val="0"/>
              <w:jc w:val="center"/>
              <w:rPr>
                <w:sz w:val="20"/>
                <w:szCs w:val="20"/>
              </w:rPr>
            </w:pPr>
            <w:r w:rsidRPr="00804DA8">
              <w:rPr>
                <w:sz w:val="20"/>
                <w:szCs w:val="20"/>
              </w:rPr>
              <w:t>6,26</w:t>
            </w:r>
          </w:p>
        </w:tc>
        <w:tc>
          <w:tcPr>
            <w:tcW w:w="3382" w:type="dxa"/>
            <w:shd w:val="clear" w:color="auto" w:fill="auto"/>
          </w:tcPr>
          <w:p w14:paraId="3303134B" w14:textId="77777777" w:rsidR="00804DA8" w:rsidRPr="00335D95" w:rsidRDefault="00804DA8" w:rsidP="00804DA8">
            <w:pPr>
              <w:widowControl w:val="0"/>
              <w:autoSpaceDE w:val="0"/>
              <w:autoSpaceDN w:val="0"/>
              <w:rPr>
                <w:sz w:val="20"/>
                <w:szCs w:val="20"/>
              </w:rPr>
            </w:pPr>
          </w:p>
        </w:tc>
      </w:tr>
      <w:tr w:rsidR="00804DA8" w:rsidRPr="00335D95" w14:paraId="5C554637" w14:textId="77777777" w:rsidTr="00DF4D82">
        <w:trPr>
          <w:jc w:val="center"/>
        </w:trPr>
        <w:tc>
          <w:tcPr>
            <w:tcW w:w="629" w:type="dxa"/>
            <w:shd w:val="clear" w:color="auto" w:fill="auto"/>
          </w:tcPr>
          <w:p w14:paraId="01C8D06A" w14:textId="77777777" w:rsidR="00804DA8" w:rsidRPr="00335D95" w:rsidRDefault="00804DA8" w:rsidP="00804DA8">
            <w:pPr>
              <w:widowControl w:val="0"/>
              <w:autoSpaceDE w:val="0"/>
              <w:autoSpaceDN w:val="0"/>
              <w:rPr>
                <w:sz w:val="20"/>
                <w:szCs w:val="20"/>
              </w:rPr>
            </w:pPr>
            <w:r w:rsidRPr="00335D95">
              <w:rPr>
                <w:sz w:val="20"/>
                <w:szCs w:val="20"/>
              </w:rPr>
              <w:t>3078</w:t>
            </w:r>
          </w:p>
        </w:tc>
        <w:tc>
          <w:tcPr>
            <w:tcW w:w="1124" w:type="dxa"/>
            <w:shd w:val="clear" w:color="auto" w:fill="auto"/>
          </w:tcPr>
          <w:p w14:paraId="0FF02BFB"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0BD3FBE1"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5E7299FD" w14:textId="77777777" w:rsidR="00804DA8" w:rsidRPr="00335D95" w:rsidRDefault="00804DA8" w:rsidP="00804DA8">
            <w:pPr>
              <w:widowControl w:val="0"/>
              <w:autoSpaceDE w:val="0"/>
              <w:autoSpaceDN w:val="0"/>
              <w:jc w:val="center"/>
              <w:rPr>
                <w:sz w:val="20"/>
                <w:szCs w:val="20"/>
              </w:rPr>
            </w:pPr>
            <w:r w:rsidRPr="00335D95">
              <w:rPr>
                <w:sz w:val="20"/>
                <w:szCs w:val="20"/>
              </w:rPr>
              <w:t>140,20</w:t>
            </w:r>
          </w:p>
        </w:tc>
        <w:tc>
          <w:tcPr>
            <w:tcW w:w="0" w:type="auto"/>
            <w:tcBorders>
              <w:top w:val="nil"/>
              <w:left w:val="single" w:sz="4" w:space="0" w:color="auto"/>
              <w:bottom w:val="single" w:sz="4" w:space="0" w:color="auto"/>
              <w:right w:val="single" w:sz="4" w:space="0" w:color="auto"/>
            </w:tcBorders>
            <w:shd w:val="clear" w:color="auto" w:fill="auto"/>
          </w:tcPr>
          <w:p w14:paraId="6D8A620A" w14:textId="77777777" w:rsidR="00804DA8" w:rsidRPr="00335D95" w:rsidRDefault="00804DA8" w:rsidP="00804DA8">
            <w:pPr>
              <w:widowControl w:val="0"/>
              <w:autoSpaceDE w:val="0"/>
              <w:autoSpaceDN w:val="0"/>
              <w:jc w:val="center"/>
              <w:rPr>
                <w:sz w:val="20"/>
                <w:szCs w:val="20"/>
              </w:rPr>
            </w:pPr>
            <w:r w:rsidRPr="00804DA8">
              <w:rPr>
                <w:sz w:val="20"/>
                <w:szCs w:val="20"/>
              </w:rPr>
              <w:t>180,65</w:t>
            </w:r>
          </w:p>
        </w:tc>
        <w:tc>
          <w:tcPr>
            <w:tcW w:w="3382" w:type="dxa"/>
            <w:shd w:val="clear" w:color="auto" w:fill="auto"/>
          </w:tcPr>
          <w:p w14:paraId="70DFFF62" w14:textId="77777777" w:rsidR="00804DA8" w:rsidRPr="00335D95" w:rsidRDefault="00804DA8" w:rsidP="00804DA8">
            <w:pPr>
              <w:widowControl w:val="0"/>
              <w:autoSpaceDE w:val="0"/>
              <w:autoSpaceDN w:val="0"/>
              <w:rPr>
                <w:sz w:val="20"/>
                <w:szCs w:val="20"/>
              </w:rPr>
            </w:pPr>
          </w:p>
        </w:tc>
      </w:tr>
      <w:tr w:rsidR="00BC195E" w:rsidRPr="00335D95" w14:paraId="5F48CF60" w14:textId="77777777" w:rsidTr="00E828C1">
        <w:trPr>
          <w:jc w:val="center"/>
        </w:trPr>
        <w:tc>
          <w:tcPr>
            <w:tcW w:w="629" w:type="dxa"/>
            <w:shd w:val="clear" w:color="auto" w:fill="auto"/>
          </w:tcPr>
          <w:p w14:paraId="4E73904F" w14:textId="77777777" w:rsidR="00E8511D" w:rsidRPr="00335D95" w:rsidRDefault="00E8511D" w:rsidP="00F46770">
            <w:pPr>
              <w:widowControl w:val="0"/>
              <w:autoSpaceDE w:val="0"/>
              <w:autoSpaceDN w:val="0"/>
              <w:rPr>
                <w:sz w:val="20"/>
                <w:szCs w:val="20"/>
              </w:rPr>
            </w:pPr>
            <w:r w:rsidRPr="00335D95">
              <w:rPr>
                <w:sz w:val="20"/>
                <w:szCs w:val="20"/>
              </w:rPr>
              <w:t>3079</w:t>
            </w:r>
          </w:p>
        </w:tc>
        <w:tc>
          <w:tcPr>
            <w:tcW w:w="1124" w:type="dxa"/>
            <w:shd w:val="clear" w:color="auto" w:fill="auto"/>
          </w:tcPr>
          <w:p w14:paraId="427408DB" w14:textId="77777777" w:rsidR="00E8511D" w:rsidRPr="00335D95" w:rsidRDefault="00E8511D" w:rsidP="00F46770">
            <w:pPr>
              <w:widowControl w:val="0"/>
              <w:autoSpaceDE w:val="0"/>
              <w:autoSpaceDN w:val="0"/>
              <w:rPr>
                <w:sz w:val="20"/>
                <w:szCs w:val="20"/>
              </w:rPr>
            </w:pPr>
            <w:r w:rsidRPr="00335D95">
              <w:rPr>
                <w:sz w:val="20"/>
                <w:szCs w:val="20"/>
              </w:rPr>
              <w:t>701010104</w:t>
            </w:r>
          </w:p>
        </w:tc>
        <w:tc>
          <w:tcPr>
            <w:tcW w:w="2499" w:type="dxa"/>
            <w:shd w:val="clear" w:color="auto" w:fill="auto"/>
          </w:tcPr>
          <w:p w14:paraId="78849172" w14:textId="77777777" w:rsidR="00E8511D" w:rsidRPr="00335D95" w:rsidRDefault="00E8511D" w:rsidP="00F46770">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0CCC518" w14:textId="77777777" w:rsidR="000C0928" w:rsidRPr="00335D95" w:rsidRDefault="000C0928" w:rsidP="00F46770">
            <w:pPr>
              <w:widowControl w:val="0"/>
              <w:autoSpaceDE w:val="0"/>
              <w:autoSpaceDN w:val="0"/>
              <w:jc w:val="center"/>
              <w:rPr>
                <w:sz w:val="20"/>
                <w:szCs w:val="20"/>
              </w:rPr>
            </w:pPr>
            <w:r w:rsidRPr="004D5075">
              <w:rPr>
                <w:sz w:val="20"/>
                <w:szCs w:val="20"/>
              </w:rPr>
              <w:t>80,57</w:t>
            </w:r>
          </w:p>
        </w:tc>
        <w:tc>
          <w:tcPr>
            <w:tcW w:w="0" w:type="auto"/>
            <w:shd w:val="clear" w:color="auto" w:fill="auto"/>
          </w:tcPr>
          <w:p w14:paraId="1AB1D4CE" w14:textId="77777777" w:rsidR="00E828C1" w:rsidRPr="00335D95" w:rsidRDefault="00E828C1" w:rsidP="00F46770">
            <w:pPr>
              <w:widowControl w:val="0"/>
              <w:autoSpaceDE w:val="0"/>
              <w:autoSpaceDN w:val="0"/>
              <w:jc w:val="center"/>
              <w:rPr>
                <w:sz w:val="20"/>
                <w:szCs w:val="20"/>
              </w:rPr>
            </w:pPr>
            <w:r w:rsidRPr="004D5075">
              <w:rPr>
                <w:sz w:val="20"/>
                <w:szCs w:val="20"/>
              </w:rPr>
              <w:t>57,60</w:t>
            </w:r>
          </w:p>
        </w:tc>
        <w:tc>
          <w:tcPr>
            <w:tcW w:w="3382" w:type="dxa"/>
            <w:shd w:val="clear" w:color="auto" w:fill="auto"/>
          </w:tcPr>
          <w:p w14:paraId="333DA752" w14:textId="77777777" w:rsidR="00E8511D" w:rsidRPr="00335D95" w:rsidRDefault="00E8511D" w:rsidP="00F46770">
            <w:pPr>
              <w:widowControl w:val="0"/>
              <w:autoSpaceDE w:val="0"/>
              <w:autoSpaceDN w:val="0"/>
              <w:rPr>
                <w:sz w:val="20"/>
                <w:szCs w:val="20"/>
              </w:rPr>
            </w:pPr>
          </w:p>
        </w:tc>
      </w:tr>
      <w:tr w:rsidR="00804DA8" w:rsidRPr="00335D95" w14:paraId="2AC990D8" w14:textId="77777777" w:rsidTr="00DF4D82">
        <w:trPr>
          <w:jc w:val="center"/>
        </w:trPr>
        <w:tc>
          <w:tcPr>
            <w:tcW w:w="629" w:type="dxa"/>
            <w:shd w:val="clear" w:color="auto" w:fill="auto"/>
          </w:tcPr>
          <w:p w14:paraId="074886DF" w14:textId="77777777" w:rsidR="00804DA8" w:rsidRPr="00335D95" w:rsidRDefault="00804DA8" w:rsidP="00804DA8">
            <w:pPr>
              <w:widowControl w:val="0"/>
              <w:autoSpaceDE w:val="0"/>
              <w:autoSpaceDN w:val="0"/>
              <w:rPr>
                <w:sz w:val="20"/>
                <w:szCs w:val="20"/>
              </w:rPr>
            </w:pPr>
            <w:r w:rsidRPr="00335D95">
              <w:rPr>
                <w:sz w:val="20"/>
                <w:szCs w:val="20"/>
              </w:rPr>
              <w:t>3080</w:t>
            </w:r>
          </w:p>
        </w:tc>
        <w:tc>
          <w:tcPr>
            <w:tcW w:w="1124" w:type="dxa"/>
            <w:shd w:val="clear" w:color="auto" w:fill="auto"/>
          </w:tcPr>
          <w:p w14:paraId="046AC932" w14:textId="77777777" w:rsidR="00804DA8" w:rsidRPr="00335D95" w:rsidRDefault="00804DA8" w:rsidP="00804DA8">
            <w:pPr>
              <w:widowControl w:val="0"/>
              <w:autoSpaceDE w:val="0"/>
              <w:autoSpaceDN w:val="0"/>
              <w:rPr>
                <w:sz w:val="20"/>
                <w:szCs w:val="20"/>
              </w:rPr>
            </w:pPr>
            <w:r w:rsidRPr="00335D95">
              <w:rPr>
                <w:sz w:val="20"/>
                <w:szCs w:val="20"/>
              </w:rPr>
              <w:t>701010104</w:t>
            </w:r>
          </w:p>
        </w:tc>
        <w:tc>
          <w:tcPr>
            <w:tcW w:w="2499" w:type="dxa"/>
            <w:shd w:val="clear" w:color="auto" w:fill="auto"/>
          </w:tcPr>
          <w:p w14:paraId="0FB52EC7" w14:textId="77777777" w:rsidR="00804DA8" w:rsidRPr="00335D95" w:rsidRDefault="00804DA8" w:rsidP="00804DA8">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34D030D5" w14:textId="77777777" w:rsidR="00804DA8" w:rsidRPr="00335D95" w:rsidRDefault="00804DA8" w:rsidP="00804DA8">
            <w:pPr>
              <w:widowControl w:val="0"/>
              <w:autoSpaceDE w:val="0"/>
              <w:autoSpaceDN w:val="0"/>
              <w:jc w:val="center"/>
              <w:rPr>
                <w:sz w:val="20"/>
                <w:szCs w:val="20"/>
              </w:rPr>
            </w:pPr>
            <w:r w:rsidRPr="00335D95">
              <w:rPr>
                <w:sz w:val="20"/>
                <w:szCs w:val="20"/>
              </w:rPr>
              <w:t>202,30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E191F" w14:textId="77777777" w:rsidR="00804DA8" w:rsidRPr="00335D95" w:rsidRDefault="00804DA8" w:rsidP="00804DA8">
            <w:pPr>
              <w:widowControl w:val="0"/>
              <w:autoSpaceDE w:val="0"/>
              <w:autoSpaceDN w:val="0"/>
              <w:jc w:val="center"/>
              <w:rPr>
                <w:sz w:val="20"/>
                <w:szCs w:val="20"/>
              </w:rPr>
            </w:pPr>
            <w:r w:rsidRPr="00804DA8">
              <w:rPr>
                <w:sz w:val="20"/>
                <w:szCs w:val="20"/>
              </w:rPr>
              <w:t>157,62</w:t>
            </w:r>
          </w:p>
        </w:tc>
        <w:tc>
          <w:tcPr>
            <w:tcW w:w="3382" w:type="dxa"/>
            <w:shd w:val="clear" w:color="auto" w:fill="auto"/>
          </w:tcPr>
          <w:p w14:paraId="16468784" w14:textId="77777777" w:rsidR="00804DA8" w:rsidRPr="00335D95" w:rsidRDefault="00804DA8" w:rsidP="00804DA8">
            <w:pPr>
              <w:widowControl w:val="0"/>
              <w:autoSpaceDE w:val="0"/>
              <w:autoSpaceDN w:val="0"/>
              <w:rPr>
                <w:sz w:val="20"/>
                <w:szCs w:val="20"/>
              </w:rPr>
            </w:pPr>
          </w:p>
        </w:tc>
      </w:tr>
      <w:tr w:rsidR="00804DA8" w:rsidRPr="00335D95" w14:paraId="23770ABE" w14:textId="77777777" w:rsidTr="00DF4D82">
        <w:trPr>
          <w:jc w:val="center"/>
        </w:trPr>
        <w:tc>
          <w:tcPr>
            <w:tcW w:w="629" w:type="dxa"/>
            <w:shd w:val="clear" w:color="auto" w:fill="auto"/>
          </w:tcPr>
          <w:p w14:paraId="11C689A9" w14:textId="77777777" w:rsidR="00804DA8" w:rsidRPr="00335D95" w:rsidRDefault="00804DA8" w:rsidP="00804DA8">
            <w:pPr>
              <w:widowControl w:val="0"/>
              <w:autoSpaceDE w:val="0"/>
              <w:autoSpaceDN w:val="0"/>
              <w:rPr>
                <w:sz w:val="20"/>
                <w:szCs w:val="20"/>
              </w:rPr>
            </w:pPr>
            <w:r w:rsidRPr="00335D95">
              <w:rPr>
                <w:sz w:val="20"/>
                <w:szCs w:val="20"/>
              </w:rPr>
              <w:t>3081</w:t>
            </w:r>
          </w:p>
        </w:tc>
        <w:tc>
          <w:tcPr>
            <w:tcW w:w="1124" w:type="dxa"/>
            <w:shd w:val="clear" w:color="auto" w:fill="auto"/>
          </w:tcPr>
          <w:p w14:paraId="089BCE0C"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5C3C57EF"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20640CC" w14:textId="77777777" w:rsidR="00804DA8" w:rsidRPr="00335D95" w:rsidRDefault="00804DA8" w:rsidP="00804DA8">
            <w:pPr>
              <w:widowControl w:val="0"/>
              <w:autoSpaceDE w:val="0"/>
              <w:autoSpaceDN w:val="0"/>
              <w:jc w:val="center"/>
              <w:rPr>
                <w:sz w:val="20"/>
                <w:szCs w:val="20"/>
              </w:rPr>
            </w:pPr>
            <w:r w:rsidRPr="00335D95">
              <w:rPr>
                <w:sz w:val="20"/>
                <w:szCs w:val="20"/>
              </w:rPr>
              <w:t>166,69</w:t>
            </w:r>
          </w:p>
        </w:tc>
        <w:tc>
          <w:tcPr>
            <w:tcW w:w="0" w:type="auto"/>
            <w:tcBorders>
              <w:top w:val="nil"/>
              <w:left w:val="single" w:sz="4" w:space="0" w:color="auto"/>
              <w:bottom w:val="single" w:sz="4" w:space="0" w:color="auto"/>
              <w:right w:val="single" w:sz="4" w:space="0" w:color="auto"/>
            </w:tcBorders>
            <w:shd w:val="clear" w:color="auto" w:fill="auto"/>
          </w:tcPr>
          <w:p w14:paraId="14F084D7" w14:textId="77777777" w:rsidR="00804DA8" w:rsidRPr="00335D95" w:rsidRDefault="00804DA8" w:rsidP="00804DA8">
            <w:pPr>
              <w:widowControl w:val="0"/>
              <w:autoSpaceDE w:val="0"/>
              <w:autoSpaceDN w:val="0"/>
              <w:jc w:val="center"/>
              <w:rPr>
                <w:sz w:val="20"/>
                <w:szCs w:val="20"/>
              </w:rPr>
            </w:pPr>
            <w:r w:rsidRPr="00804DA8">
              <w:rPr>
                <w:sz w:val="20"/>
                <w:szCs w:val="20"/>
              </w:rPr>
              <w:t>344,70</w:t>
            </w:r>
          </w:p>
        </w:tc>
        <w:tc>
          <w:tcPr>
            <w:tcW w:w="3382" w:type="dxa"/>
            <w:shd w:val="clear" w:color="auto" w:fill="auto"/>
          </w:tcPr>
          <w:p w14:paraId="6A24DE74" w14:textId="77777777" w:rsidR="00804DA8" w:rsidRPr="00335D95" w:rsidRDefault="00804DA8" w:rsidP="00804DA8">
            <w:pPr>
              <w:widowControl w:val="0"/>
              <w:autoSpaceDE w:val="0"/>
              <w:autoSpaceDN w:val="0"/>
              <w:rPr>
                <w:sz w:val="20"/>
                <w:szCs w:val="20"/>
              </w:rPr>
            </w:pPr>
          </w:p>
        </w:tc>
      </w:tr>
      <w:tr w:rsidR="00804DA8" w:rsidRPr="00335D95" w14:paraId="12830C0F" w14:textId="77777777" w:rsidTr="00DF4D82">
        <w:trPr>
          <w:jc w:val="center"/>
        </w:trPr>
        <w:tc>
          <w:tcPr>
            <w:tcW w:w="629" w:type="dxa"/>
            <w:shd w:val="clear" w:color="auto" w:fill="auto"/>
          </w:tcPr>
          <w:p w14:paraId="28E3E581" w14:textId="77777777" w:rsidR="00804DA8" w:rsidRPr="00335D95" w:rsidRDefault="00804DA8" w:rsidP="00804DA8">
            <w:pPr>
              <w:widowControl w:val="0"/>
              <w:autoSpaceDE w:val="0"/>
              <w:autoSpaceDN w:val="0"/>
              <w:rPr>
                <w:sz w:val="20"/>
                <w:szCs w:val="20"/>
              </w:rPr>
            </w:pPr>
            <w:r w:rsidRPr="00335D95">
              <w:rPr>
                <w:sz w:val="20"/>
                <w:szCs w:val="20"/>
              </w:rPr>
              <w:t>3082</w:t>
            </w:r>
          </w:p>
        </w:tc>
        <w:tc>
          <w:tcPr>
            <w:tcW w:w="1124" w:type="dxa"/>
            <w:shd w:val="clear" w:color="auto" w:fill="auto"/>
          </w:tcPr>
          <w:p w14:paraId="49E84E78" w14:textId="77777777" w:rsidR="00804DA8" w:rsidRPr="00335D95" w:rsidRDefault="00804DA8" w:rsidP="00804DA8">
            <w:pPr>
              <w:widowControl w:val="0"/>
              <w:autoSpaceDE w:val="0"/>
              <w:autoSpaceDN w:val="0"/>
              <w:rPr>
                <w:sz w:val="20"/>
                <w:szCs w:val="20"/>
              </w:rPr>
            </w:pPr>
            <w:r w:rsidRPr="00335D95">
              <w:rPr>
                <w:sz w:val="20"/>
                <w:szCs w:val="20"/>
              </w:rPr>
              <w:t>701010104</w:t>
            </w:r>
          </w:p>
        </w:tc>
        <w:tc>
          <w:tcPr>
            <w:tcW w:w="2499" w:type="dxa"/>
            <w:shd w:val="clear" w:color="auto" w:fill="auto"/>
          </w:tcPr>
          <w:p w14:paraId="70172BCE" w14:textId="77777777" w:rsidR="00804DA8" w:rsidRPr="00335D95" w:rsidRDefault="00804DA8" w:rsidP="00804DA8">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3F87259" w14:textId="77777777" w:rsidR="00804DA8" w:rsidRPr="00335D95" w:rsidRDefault="00804DA8" w:rsidP="00804DA8">
            <w:pPr>
              <w:widowControl w:val="0"/>
              <w:autoSpaceDE w:val="0"/>
              <w:autoSpaceDN w:val="0"/>
              <w:jc w:val="center"/>
              <w:rPr>
                <w:sz w:val="20"/>
                <w:szCs w:val="20"/>
              </w:rPr>
            </w:pPr>
            <w:r w:rsidRPr="00335D95">
              <w:rPr>
                <w:sz w:val="20"/>
                <w:szCs w:val="20"/>
              </w:rPr>
              <w:t>158,89</w:t>
            </w:r>
          </w:p>
        </w:tc>
        <w:tc>
          <w:tcPr>
            <w:tcW w:w="0" w:type="auto"/>
            <w:tcBorders>
              <w:top w:val="nil"/>
              <w:left w:val="single" w:sz="4" w:space="0" w:color="auto"/>
              <w:bottom w:val="single" w:sz="4" w:space="0" w:color="auto"/>
              <w:right w:val="single" w:sz="4" w:space="0" w:color="auto"/>
            </w:tcBorders>
            <w:shd w:val="clear" w:color="auto" w:fill="auto"/>
          </w:tcPr>
          <w:p w14:paraId="2D47AB8E" w14:textId="77777777" w:rsidR="00804DA8" w:rsidRPr="00335D95" w:rsidRDefault="00804DA8" w:rsidP="00804DA8">
            <w:pPr>
              <w:widowControl w:val="0"/>
              <w:autoSpaceDE w:val="0"/>
              <w:autoSpaceDN w:val="0"/>
              <w:jc w:val="center"/>
              <w:rPr>
                <w:sz w:val="20"/>
                <w:szCs w:val="20"/>
              </w:rPr>
            </w:pPr>
            <w:r w:rsidRPr="00804DA8">
              <w:rPr>
                <w:sz w:val="20"/>
                <w:szCs w:val="20"/>
              </w:rPr>
              <w:t>167,69</w:t>
            </w:r>
          </w:p>
        </w:tc>
        <w:tc>
          <w:tcPr>
            <w:tcW w:w="3382" w:type="dxa"/>
            <w:shd w:val="clear" w:color="auto" w:fill="auto"/>
          </w:tcPr>
          <w:p w14:paraId="318D3DA7" w14:textId="77777777" w:rsidR="00804DA8" w:rsidRPr="00335D95" w:rsidRDefault="00804DA8" w:rsidP="00804DA8">
            <w:pPr>
              <w:widowControl w:val="0"/>
              <w:autoSpaceDE w:val="0"/>
              <w:autoSpaceDN w:val="0"/>
              <w:rPr>
                <w:sz w:val="20"/>
                <w:szCs w:val="20"/>
              </w:rPr>
            </w:pPr>
          </w:p>
        </w:tc>
      </w:tr>
      <w:tr w:rsidR="00804DA8" w:rsidRPr="00335D95" w14:paraId="47FD5437" w14:textId="77777777" w:rsidTr="00DF4D82">
        <w:trPr>
          <w:jc w:val="center"/>
        </w:trPr>
        <w:tc>
          <w:tcPr>
            <w:tcW w:w="629" w:type="dxa"/>
            <w:shd w:val="clear" w:color="auto" w:fill="auto"/>
          </w:tcPr>
          <w:p w14:paraId="48724D80" w14:textId="77777777" w:rsidR="00804DA8" w:rsidRPr="00335D95" w:rsidRDefault="00804DA8" w:rsidP="00804DA8">
            <w:pPr>
              <w:widowControl w:val="0"/>
              <w:autoSpaceDE w:val="0"/>
              <w:autoSpaceDN w:val="0"/>
              <w:rPr>
                <w:sz w:val="20"/>
                <w:szCs w:val="20"/>
              </w:rPr>
            </w:pPr>
            <w:r w:rsidRPr="00335D95">
              <w:rPr>
                <w:sz w:val="20"/>
                <w:szCs w:val="20"/>
              </w:rPr>
              <w:t>3083</w:t>
            </w:r>
          </w:p>
        </w:tc>
        <w:tc>
          <w:tcPr>
            <w:tcW w:w="1124" w:type="dxa"/>
            <w:shd w:val="clear" w:color="auto" w:fill="auto"/>
          </w:tcPr>
          <w:p w14:paraId="64140E3A" w14:textId="77777777" w:rsidR="00804DA8" w:rsidRPr="00335D95" w:rsidRDefault="00804DA8" w:rsidP="00804DA8">
            <w:pPr>
              <w:widowControl w:val="0"/>
              <w:autoSpaceDE w:val="0"/>
              <w:autoSpaceDN w:val="0"/>
              <w:rPr>
                <w:sz w:val="20"/>
                <w:szCs w:val="20"/>
              </w:rPr>
            </w:pPr>
            <w:r w:rsidRPr="00335D95">
              <w:rPr>
                <w:sz w:val="20"/>
                <w:szCs w:val="20"/>
              </w:rPr>
              <w:t>701010502</w:t>
            </w:r>
          </w:p>
        </w:tc>
        <w:tc>
          <w:tcPr>
            <w:tcW w:w="2499" w:type="dxa"/>
            <w:shd w:val="clear" w:color="auto" w:fill="auto"/>
          </w:tcPr>
          <w:p w14:paraId="7072A208" w14:textId="77777777" w:rsidR="00804DA8" w:rsidRPr="00335D95" w:rsidRDefault="00804DA8" w:rsidP="00804DA8">
            <w:pPr>
              <w:widowControl w:val="0"/>
              <w:autoSpaceDE w:val="0"/>
              <w:autoSpaceDN w:val="0"/>
              <w:rPr>
                <w:sz w:val="20"/>
                <w:szCs w:val="20"/>
              </w:rPr>
            </w:pPr>
            <w:r w:rsidRPr="00335D95">
              <w:rPr>
                <w:sz w:val="20"/>
                <w:szCs w:val="20"/>
              </w:rPr>
              <w:t xml:space="preserve">Зона садоводческих или огороднических некоммерческих </w:t>
            </w:r>
            <w:r w:rsidRPr="00335D95">
              <w:rPr>
                <w:sz w:val="20"/>
                <w:szCs w:val="20"/>
              </w:rPr>
              <w:lastRenderedPageBreak/>
              <w:t>товариществ</w:t>
            </w:r>
          </w:p>
        </w:tc>
        <w:tc>
          <w:tcPr>
            <w:tcW w:w="0" w:type="auto"/>
            <w:shd w:val="clear" w:color="auto" w:fill="auto"/>
          </w:tcPr>
          <w:p w14:paraId="78BEFA60" w14:textId="77777777" w:rsidR="00804DA8" w:rsidRPr="00335D95" w:rsidRDefault="00804DA8" w:rsidP="00804DA8">
            <w:pPr>
              <w:widowControl w:val="0"/>
              <w:autoSpaceDE w:val="0"/>
              <w:autoSpaceDN w:val="0"/>
              <w:jc w:val="center"/>
              <w:rPr>
                <w:sz w:val="20"/>
                <w:szCs w:val="20"/>
              </w:rPr>
            </w:pPr>
            <w:r w:rsidRPr="00335D95">
              <w:rPr>
                <w:sz w:val="20"/>
                <w:szCs w:val="20"/>
              </w:rPr>
              <w:lastRenderedPageBreak/>
              <w:t>17,30</w:t>
            </w:r>
          </w:p>
        </w:tc>
        <w:tc>
          <w:tcPr>
            <w:tcW w:w="0" w:type="auto"/>
            <w:tcBorders>
              <w:top w:val="nil"/>
              <w:left w:val="single" w:sz="4" w:space="0" w:color="auto"/>
              <w:bottom w:val="single" w:sz="4" w:space="0" w:color="auto"/>
              <w:right w:val="single" w:sz="4" w:space="0" w:color="auto"/>
            </w:tcBorders>
            <w:shd w:val="clear" w:color="auto" w:fill="auto"/>
          </w:tcPr>
          <w:p w14:paraId="51981D40" w14:textId="77777777" w:rsidR="00804DA8" w:rsidRPr="00335D95" w:rsidRDefault="00804DA8" w:rsidP="00804DA8">
            <w:pPr>
              <w:widowControl w:val="0"/>
              <w:autoSpaceDE w:val="0"/>
              <w:autoSpaceDN w:val="0"/>
              <w:jc w:val="center"/>
              <w:rPr>
                <w:sz w:val="20"/>
                <w:szCs w:val="20"/>
              </w:rPr>
            </w:pPr>
            <w:r w:rsidRPr="00804DA8">
              <w:rPr>
                <w:sz w:val="20"/>
                <w:szCs w:val="20"/>
              </w:rPr>
              <w:t>108,22</w:t>
            </w:r>
          </w:p>
        </w:tc>
        <w:tc>
          <w:tcPr>
            <w:tcW w:w="3382" w:type="dxa"/>
            <w:shd w:val="clear" w:color="auto" w:fill="auto"/>
          </w:tcPr>
          <w:p w14:paraId="53A6FB23" w14:textId="77777777" w:rsidR="00804DA8" w:rsidRPr="00335D95" w:rsidRDefault="00804DA8" w:rsidP="00804DA8">
            <w:pPr>
              <w:widowControl w:val="0"/>
              <w:autoSpaceDE w:val="0"/>
              <w:autoSpaceDN w:val="0"/>
              <w:rPr>
                <w:sz w:val="20"/>
                <w:szCs w:val="20"/>
              </w:rPr>
            </w:pPr>
          </w:p>
        </w:tc>
      </w:tr>
      <w:tr w:rsidR="00804DA8" w:rsidRPr="00335D95" w14:paraId="7D250635" w14:textId="77777777" w:rsidTr="00DF4D82">
        <w:trPr>
          <w:jc w:val="center"/>
        </w:trPr>
        <w:tc>
          <w:tcPr>
            <w:tcW w:w="629" w:type="dxa"/>
            <w:shd w:val="clear" w:color="auto" w:fill="auto"/>
          </w:tcPr>
          <w:p w14:paraId="5C94AE66" w14:textId="77777777" w:rsidR="00804DA8" w:rsidRPr="00335D95" w:rsidRDefault="00804DA8" w:rsidP="00804DA8">
            <w:pPr>
              <w:widowControl w:val="0"/>
              <w:autoSpaceDE w:val="0"/>
              <w:autoSpaceDN w:val="0"/>
              <w:rPr>
                <w:sz w:val="20"/>
                <w:szCs w:val="20"/>
              </w:rPr>
            </w:pPr>
            <w:r w:rsidRPr="00335D95">
              <w:rPr>
                <w:sz w:val="20"/>
                <w:szCs w:val="20"/>
              </w:rPr>
              <w:t>3084</w:t>
            </w:r>
          </w:p>
        </w:tc>
        <w:tc>
          <w:tcPr>
            <w:tcW w:w="1124" w:type="dxa"/>
            <w:shd w:val="clear" w:color="auto" w:fill="auto"/>
          </w:tcPr>
          <w:p w14:paraId="4EF378E3"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6D7183A3"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6D408FD" w14:textId="77777777" w:rsidR="00804DA8" w:rsidRPr="00335D95" w:rsidRDefault="00804DA8" w:rsidP="00804DA8">
            <w:pPr>
              <w:widowControl w:val="0"/>
              <w:autoSpaceDE w:val="0"/>
              <w:autoSpaceDN w:val="0"/>
              <w:jc w:val="center"/>
              <w:rPr>
                <w:sz w:val="20"/>
                <w:szCs w:val="20"/>
              </w:rPr>
            </w:pPr>
            <w:r w:rsidRPr="00335D95">
              <w:rPr>
                <w:sz w:val="20"/>
                <w:szCs w:val="20"/>
              </w:rPr>
              <w:t>15,70</w:t>
            </w:r>
          </w:p>
        </w:tc>
        <w:tc>
          <w:tcPr>
            <w:tcW w:w="0" w:type="auto"/>
            <w:tcBorders>
              <w:top w:val="nil"/>
              <w:left w:val="single" w:sz="4" w:space="0" w:color="auto"/>
              <w:bottom w:val="single" w:sz="4" w:space="0" w:color="auto"/>
              <w:right w:val="single" w:sz="4" w:space="0" w:color="auto"/>
            </w:tcBorders>
            <w:shd w:val="clear" w:color="auto" w:fill="auto"/>
          </w:tcPr>
          <w:p w14:paraId="7F69A6A7" w14:textId="77777777" w:rsidR="00804DA8" w:rsidRPr="00335D95" w:rsidRDefault="00804DA8" w:rsidP="00804DA8">
            <w:pPr>
              <w:widowControl w:val="0"/>
              <w:autoSpaceDE w:val="0"/>
              <w:autoSpaceDN w:val="0"/>
              <w:jc w:val="center"/>
              <w:rPr>
                <w:sz w:val="20"/>
                <w:szCs w:val="20"/>
              </w:rPr>
            </w:pPr>
            <w:r w:rsidRPr="00804DA8">
              <w:rPr>
                <w:sz w:val="20"/>
                <w:szCs w:val="20"/>
              </w:rPr>
              <w:t>48,14</w:t>
            </w:r>
          </w:p>
        </w:tc>
        <w:tc>
          <w:tcPr>
            <w:tcW w:w="3382" w:type="dxa"/>
            <w:shd w:val="clear" w:color="auto" w:fill="auto"/>
          </w:tcPr>
          <w:p w14:paraId="132B3F38" w14:textId="77777777" w:rsidR="00804DA8" w:rsidRPr="00335D95" w:rsidRDefault="00804DA8" w:rsidP="00804DA8">
            <w:pPr>
              <w:widowControl w:val="0"/>
              <w:autoSpaceDE w:val="0"/>
              <w:autoSpaceDN w:val="0"/>
              <w:rPr>
                <w:sz w:val="20"/>
                <w:szCs w:val="20"/>
              </w:rPr>
            </w:pPr>
          </w:p>
        </w:tc>
      </w:tr>
      <w:tr w:rsidR="00804DA8" w:rsidRPr="00335D95" w14:paraId="347AC0C2" w14:textId="77777777" w:rsidTr="00DF4D82">
        <w:trPr>
          <w:jc w:val="center"/>
        </w:trPr>
        <w:tc>
          <w:tcPr>
            <w:tcW w:w="629" w:type="dxa"/>
            <w:shd w:val="clear" w:color="auto" w:fill="auto"/>
          </w:tcPr>
          <w:p w14:paraId="106C084E" w14:textId="77777777" w:rsidR="00804DA8" w:rsidRPr="00335D95" w:rsidRDefault="00804DA8" w:rsidP="00804DA8">
            <w:pPr>
              <w:widowControl w:val="0"/>
              <w:autoSpaceDE w:val="0"/>
              <w:autoSpaceDN w:val="0"/>
              <w:rPr>
                <w:sz w:val="20"/>
                <w:szCs w:val="20"/>
              </w:rPr>
            </w:pPr>
            <w:r w:rsidRPr="00335D95">
              <w:rPr>
                <w:sz w:val="20"/>
                <w:szCs w:val="20"/>
              </w:rPr>
              <w:t>3085</w:t>
            </w:r>
          </w:p>
        </w:tc>
        <w:tc>
          <w:tcPr>
            <w:tcW w:w="1124" w:type="dxa"/>
            <w:shd w:val="clear" w:color="auto" w:fill="auto"/>
          </w:tcPr>
          <w:p w14:paraId="1B87654A"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34459044"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6BBC4602" w14:textId="77777777" w:rsidR="00804DA8" w:rsidRPr="00335D95" w:rsidRDefault="00804DA8" w:rsidP="00804DA8">
            <w:pPr>
              <w:widowControl w:val="0"/>
              <w:autoSpaceDE w:val="0"/>
              <w:autoSpaceDN w:val="0"/>
              <w:jc w:val="center"/>
              <w:rPr>
                <w:sz w:val="20"/>
                <w:szCs w:val="20"/>
              </w:rPr>
            </w:pPr>
            <w:r w:rsidRPr="00335D95">
              <w:rPr>
                <w:sz w:val="20"/>
                <w:szCs w:val="20"/>
              </w:rPr>
              <w:t>146,08</w:t>
            </w:r>
          </w:p>
        </w:tc>
        <w:tc>
          <w:tcPr>
            <w:tcW w:w="0" w:type="auto"/>
            <w:tcBorders>
              <w:top w:val="nil"/>
              <w:left w:val="single" w:sz="4" w:space="0" w:color="auto"/>
              <w:bottom w:val="single" w:sz="4" w:space="0" w:color="auto"/>
              <w:right w:val="single" w:sz="4" w:space="0" w:color="auto"/>
            </w:tcBorders>
            <w:shd w:val="clear" w:color="auto" w:fill="auto"/>
          </w:tcPr>
          <w:p w14:paraId="30D6BB9B" w14:textId="77777777" w:rsidR="00804DA8" w:rsidRPr="00335D95" w:rsidRDefault="00804DA8" w:rsidP="00804DA8">
            <w:pPr>
              <w:widowControl w:val="0"/>
              <w:autoSpaceDE w:val="0"/>
              <w:autoSpaceDN w:val="0"/>
              <w:jc w:val="center"/>
              <w:rPr>
                <w:sz w:val="20"/>
                <w:szCs w:val="20"/>
              </w:rPr>
            </w:pPr>
            <w:r w:rsidRPr="00804DA8">
              <w:rPr>
                <w:sz w:val="20"/>
                <w:szCs w:val="20"/>
              </w:rPr>
              <w:t>383,37</w:t>
            </w:r>
          </w:p>
        </w:tc>
        <w:tc>
          <w:tcPr>
            <w:tcW w:w="3382" w:type="dxa"/>
            <w:shd w:val="clear" w:color="auto" w:fill="auto"/>
          </w:tcPr>
          <w:p w14:paraId="38E7ECF8" w14:textId="77777777" w:rsidR="00804DA8" w:rsidRPr="00335D95" w:rsidRDefault="00804DA8" w:rsidP="00804DA8">
            <w:pPr>
              <w:widowControl w:val="0"/>
              <w:autoSpaceDE w:val="0"/>
              <w:autoSpaceDN w:val="0"/>
              <w:rPr>
                <w:sz w:val="20"/>
                <w:szCs w:val="20"/>
              </w:rPr>
            </w:pPr>
          </w:p>
        </w:tc>
      </w:tr>
      <w:tr w:rsidR="00804DA8" w:rsidRPr="00335D95" w14:paraId="0169322C" w14:textId="77777777" w:rsidTr="00DF4D82">
        <w:trPr>
          <w:jc w:val="center"/>
        </w:trPr>
        <w:tc>
          <w:tcPr>
            <w:tcW w:w="629" w:type="dxa"/>
            <w:shd w:val="clear" w:color="auto" w:fill="auto"/>
          </w:tcPr>
          <w:p w14:paraId="6441A412" w14:textId="77777777" w:rsidR="00804DA8" w:rsidRPr="00335D95" w:rsidRDefault="00804DA8" w:rsidP="00804DA8">
            <w:pPr>
              <w:widowControl w:val="0"/>
              <w:autoSpaceDE w:val="0"/>
              <w:autoSpaceDN w:val="0"/>
              <w:rPr>
                <w:sz w:val="20"/>
                <w:szCs w:val="20"/>
              </w:rPr>
            </w:pPr>
            <w:r w:rsidRPr="00335D95">
              <w:rPr>
                <w:sz w:val="20"/>
                <w:szCs w:val="20"/>
              </w:rPr>
              <w:t>3086</w:t>
            </w:r>
          </w:p>
        </w:tc>
        <w:tc>
          <w:tcPr>
            <w:tcW w:w="1124" w:type="dxa"/>
            <w:shd w:val="clear" w:color="auto" w:fill="auto"/>
          </w:tcPr>
          <w:p w14:paraId="45403F53"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4CCA2580"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20D6AE2" w14:textId="77777777" w:rsidR="00804DA8" w:rsidRPr="00335D95" w:rsidRDefault="00804DA8" w:rsidP="00804DA8">
            <w:pPr>
              <w:widowControl w:val="0"/>
              <w:autoSpaceDE w:val="0"/>
              <w:autoSpaceDN w:val="0"/>
              <w:jc w:val="center"/>
              <w:rPr>
                <w:sz w:val="20"/>
                <w:szCs w:val="20"/>
              </w:rPr>
            </w:pPr>
            <w:r w:rsidRPr="00335D95">
              <w:rPr>
                <w:sz w:val="20"/>
                <w:szCs w:val="20"/>
              </w:rPr>
              <w:t>74,99</w:t>
            </w:r>
          </w:p>
        </w:tc>
        <w:tc>
          <w:tcPr>
            <w:tcW w:w="0" w:type="auto"/>
            <w:tcBorders>
              <w:top w:val="nil"/>
              <w:left w:val="single" w:sz="4" w:space="0" w:color="auto"/>
              <w:bottom w:val="single" w:sz="4" w:space="0" w:color="auto"/>
              <w:right w:val="single" w:sz="4" w:space="0" w:color="auto"/>
            </w:tcBorders>
            <w:shd w:val="clear" w:color="auto" w:fill="auto"/>
          </w:tcPr>
          <w:p w14:paraId="57CA093C" w14:textId="77777777" w:rsidR="00804DA8" w:rsidRPr="00335D95" w:rsidRDefault="00804DA8" w:rsidP="00804DA8">
            <w:pPr>
              <w:widowControl w:val="0"/>
              <w:autoSpaceDE w:val="0"/>
              <w:autoSpaceDN w:val="0"/>
              <w:jc w:val="center"/>
              <w:rPr>
                <w:sz w:val="20"/>
                <w:szCs w:val="20"/>
              </w:rPr>
            </w:pPr>
            <w:r w:rsidRPr="00804DA8">
              <w:rPr>
                <w:sz w:val="20"/>
                <w:szCs w:val="20"/>
              </w:rPr>
              <w:t>161,75</w:t>
            </w:r>
          </w:p>
        </w:tc>
        <w:tc>
          <w:tcPr>
            <w:tcW w:w="3382" w:type="dxa"/>
            <w:shd w:val="clear" w:color="auto" w:fill="auto"/>
          </w:tcPr>
          <w:p w14:paraId="7CD13849" w14:textId="77777777" w:rsidR="00804DA8" w:rsidRPr="00335D95" w:rsidRDefault="00804DA8" w:rsidP="00804DA8">
            <w:pPr>
              <w:widowControl w:val="0"/>
              <w:autoSpaceDE w:val="0"/>
              <w:autoSpaceDN w:val="0"/>
              <w:rPr>
                <w:sz w:val="20"/>
                <w:szCs w:val="20"/>
              </w:rPr>
            </w:pPr>
          </w:p>
        </w:tc>
      </w:tr>
      <w:tr w:rsidR="00804DA8" w:rsidRPr="00335D95" w14:paraId="1D60217F" w14:textId="77777777" w:rsidTr="00DF4D82">
        <w:trPr>
          <w:jc w:val="center"/>
        </w:trPr>
        <w:tc>
          <w:tcPr>
            <w:tcW w:w="629" w:type="dxa"/>
            <w:shd w:val="clear" w:color="auto" w:fill="auto"/>
          </w:tcPr>
          <w:p w14:paraId="3BB679F5" w14:textId="77777777" w:rsidR="00804DA8" w:rsidRPr="00335D95" w:rsidRDefault="00804DA8" w:rsidP="00804DA8">
            <w:pPr>
              <w:widowControl w:val="0"/>
              <w:autoSpaceDE w:val="0"/>
              <w:autoSpaceDN w:val="0"/>
              <w:rPr>
                <w:sz w:val="20"/>
                <w:szCs w:val="20"/>
              </w:rPr>
            </w:pPr>
            <w:r w:rsidRPr="00335D95">
              <w:rPr>
                <w:sz w:val="20"/>
                <w:szCs w:val="20"/>
              </w:rPr>
              <w:t>3087</w:t>
            </w:r>
          </w:p>
        </w:tc>
        <w:tc>
          <w:tcPr>
            <w:tcW w:w="1124" w:type="dxa"/>
            <w:shd w:val="clear" w:color="auto" w:fill="auto"/>
          </w:tcPr>
          <w:p w14:paraId="627179C7"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3659C16D"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2C5E4F49" w14:textId="77777777" w:rsidR="00804DA8" w:rsidRPr="00335D95" w:rsidRDefault="00804DA8" w:rsidP="00804DA8">
            <w:pPr>
              <w:widowControl w:val="0"/>
              <w:autoSpaceDE w:val="0"/>
              <w:autoSpaceDN w:val="0"/>
              <w:jc w:val="center"/>
              <w:rPr>
                <w:sz w:val="20"/>
                <w:szCs w:val="20"/>
              </w:rPr>
            </w:pPr>
            <w:r w:rsidRPr="00335D95">
              <w:rPr>
                <w:sz w:val="20"/>
                <w:szCs w:val="20"/>
              </w:rPr>
              <w:t>324,87</w:t>
            </w:r>
          </w:p>
        </w:tc>
        <w:tc>
          <w:tcPr>
            <w:tcW w:w="0" w:type="auto"/>
            <w:tcBorders>
              <w:top w:val="nil"/>
              <w:left w:val="single" w:sz="4" w:space="0" w:color="auto"/>
              <w:bottom w:val="single" w:sz="4" w:space="0" w:color="auto"/>
              <w:right w:val="single" w:sz="4" w:space="0" w:color="auto"/>
            </w:tcBorders>
            <w:shd w:val="clear" w:color="auto" w:fill="auto"/>
          </w:tcPr>
          <w:p w14:paraId="39147172" w14:textId="77777777" w:rsidR="00804DA8" w:rsidRPr="00335D95" w:rsidRDefault="00804DA8" w:rsidP="00804DA8">
            <w:pPr>
              <w:widowControl w:val="0"/>
              <w:autoSpaceDE w:val="0"/>
              <w:autoSpaceDN w:val="0"/>
              <w:jc w:val="center"/>
              <w:rPr>
                <w:sz w:val="20"/>
                <w:szCs w:val="20"/>
              </w:rPr>
            </w:pPr>
            <w:r w:rsidRPr="00804DA8">
              <w:rPr>
                <w:sz w:val="20"/>
                <w:szCs w:val="20"/>
              </w:rPr>
              <w:t>1299,22</w:t>
            </w:r>
          </w:p>
        </w:tc>
        <w:tc>
          <w:tcPr>
            <w:tcW w:w="3382" w:type="dxa"/>
            <w:shd w:val="clear" w:color="auto" w:fill="auto"/>
          </w:tcPr>
          <w:p w14:paraId="6050F8A8" w14:textId="77777777" w:rsidR="00804DA8" w:rsidRPr="00335D95" w:rsidRDefault="00804DA8" w:rsidP="00804DA8">
            <w:pPr>
              <w:widowControl w:val="0"/>
              <w:autoSpaceDE w:val="0"/>
              <w:autoSpaceDN w:val="0"/>
              <w:rPr>
                <w:sz w:val="20"/>
                <w:szCs w:val="20"/>
              </w:rPr>
            </w:pPr>
          </w:p>
        </w:tc>
      </w:tr>
      <w:tr w:rsidR="00804DA8" w:rsidRPr="00335D95" w14:paraId="55FE2B02" w14:textId="77777777" w:rsidTr="00DF4D82">
        <w:trPr>
          <w:jc w:val="center"/>
        </w:trPr>
        <w:tc>
          <w:tcPr>
            <w:tcW w:w="629" w:type="dxa"/>
            <w:shd w:val="clear" w:color="auto" w:fill="auto"/>
          </w:tcPr>
          <w:p w14:paraId="0BF1BE29" w14:textId="77777777" w:rsidR="00804DA8" w:rsidRPr="00335D95" w:rsidRDefault="00804DA8" w:rsidP="00804DA8">
            <w:pPr>
              <w:widowControl w:val="0"/>
              <w:autoSpaceDE w:val="0"/>
              <w:autoSpaceDN w:val="0"/>
              <w:rPr>
                <w:sz w:val="20"/>
                <w:szCs w:val="20"/>
              </w:rPr>
            </w:pPr>
            <w:r w:rsidRPr="00335D95">
              <w:rPr>
                <w:sz w:val="20"/>
                <w:szCs w:val="20"/>
              </w:rPr>
              <w:t>3088</w:t>
            </w:r>
          </w:p>
        </w:tc>
        <w:tc>
          <w:tcPr>
            <w:tcW w:w="1124" w:type="dxa"/>
            <w:shd w:val="clear" w:color="auto" w:fill="auto"/>
          </w:tcPr>
          <w:p w14:paraId="5418E723"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5A68050D"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396ADAB" w14:textId="77777777" w:rsidR="00804DA8" w:rsidRPr="00335D95" w:rsidRDefault="00804DA8" w:rsidP="00804DA8">
            <w:pPr>
              <w:widowControl w:val="0"/>
              <w:autoSpaceDE w:val="0"/>
              <w:autoSpaceDN w:val="0"/>
              <w:jc w:val="center"/>
              <w:rPr>
                <w:sz w:val="20"/>
                <w:szCs w:val="20"/>
              </w:rPr>
            </w:pPr>
            <w:r w:rsidRPr="00335D95">
              <w:rPr>
                <w:sz w:val="20"/>
                <w:szCs w:val="20"/>
              </w:rPr>
              <w:t>159,09</w:t>
            </w:r>
          </w:p>
        </w:tc>
        <w:tc>
          <w:tcPr>
            <w:tcW w:w="0" w:type="auto"/>
            <w:tcBorders>
              <w:top w:val="nil"/>
              <w:left w:val="single" w:sz="4" w:space="0" w:color="auto"/>
              <w:bottom w:val="single" w:sz="4" w:space="0" w:color="auto"/>
              <w:right w:val="single" w:sz="4" w:space="0" w:color="auto"/>
            </w:tcBorders>
            <w:shd w:val="clear" w:color="auto" w:fill="auto"/>
          </w:tcPr>
          <w:p w14:paraId="2691732E" w14:textId="77777777" w:rsidR="00804DA8" w:rsidRPr="00335D95" w:rsidRDefault="00804DA8" w:rsidP="00804DA8">
            <w:pPr>
              <w:widowControl w:val="0"/>
              <w:autoSpaceDE w:val="0"/>
              <w:autoSpaceDN w:val="0"/>
              <w:jc w:val="center"/>
              <w:rPr>
                <w:sz w:val="20"/>
                <w:szCs w:val="20"/>
              </w:rPr>
            </w:pPr>
            <w:r w:rsidRPr="00804DA8">
              <w:rPr>
                <w:sz w:val="20"/>
                <w:szCs w:val="20"/>
              </w:rPr>
              <w:t>260,08</w:t>
            </w:r>
          </w:p>
        </w:tc>
        <w:tc>
          <w:tcPr>
            <w:tcW w:w="3382" w:type="dxa"/>
            <w:shd w:val="clear" w:color="auto" w:fill="auto"/>
          </w:tcPr>
          <w:p w14:paraId="34FC816E" w14:textId="77777777" w:rsidR="00804DA8" w:rsidRPr="00335D95" w:rsidRDefault="00804DA8" w:rsidP="00804DA8">
            <w:pPr>
              <w:widowControl w:val="0"/>
              <w:autoSpaceDE w:val="0"/>
              <w:autoSpaceDN w:val="0"/>
              <w:rPr>
                <w:sz w:val="20"/>
                <w:szCs w:val="20"/>
              </w:rPr>
            </w:pPr>
          </w:p>
        </w:tc>
      </w:tr>
      <w:tr w:rsidR="00804DA8" w:rsidRPr="00335D95" w14:paraId="16995B39" w14:textId="77777777" w:rsidTr="00DF4D82">
        <w:trPr>
          <w:jc w:val="center"/>
        </w:trPr>
        <w:tc>
          <w:tcPr>
            <w:tcW w:w="629" w:type="dxa"/>
            <w:shd w:val="clear" w:color="auto" w:fill="auto"/>
          </w:tcPr>
          <w:p w14:paraId="12C4C199" w14:textId="77777777" w:rsidR="00804DA8" w:rsidRPr="00335D95" w:rsidRDefault="00804DA8" w:rsidP="00804DA8">
            <w:pPr>
              <w:widowControl w:val="0"/>
              <w:autoSpaceDE w:val="0"/>
              <w:autoSpaceDN w:val="0"/>
              <w:rPr>
                <w:sz w:val="20"/>
                <w:szCs w:val="20"/>
              </w:rPr>
            </w:pPr>
            <w:r w:rsidRPr="00335D95">
              <w:rPr>
                <w:sz w:val="20"/>
                <w:szCs w:val="20"/>
              </w:rPr>
              <w:t>3089</w:t>
            </w:r>
          </w:p>
        </w:tc>
        <w:tc>
          <w:tcPr>
            <w:tcW w:w="1124" w:type="dxa"/>
            <w:shd w:val="clear" w:color="auto" w:fill="auto"/>
          </w:tcPr>
          <w:p w14:paraId="2143C434"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shd w:val="clear" w:color="auto" w:fill="auto"/>
          </w:tcPr>
          <w:p w14:paraId="3FCACC84"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6214C4AF" w14:textId="77777777" w:rsidR="00804DA8" w:rsidRPr="00335D95" w:rsidRDefault="00804DA8" w:rsidP="00804DA8">
            <w:pPr>
              <w:widowControl w:val="0"/>
              <w:autoSpaceDE w:val="0"/>
              <w:autoSpaceDN w:val="0"/>
              <w:jc w:val="center"/>
              <w:rPr>
                <w:sz w:val="20"/>
                <w:szCs w:val="20"/>
              </w:rPr>
            </w:pPr>
            <w:r w:rsidRPr="00335D95">
              <w:rPr>
                <w:sz w:val="20"/>
                <w:szCs w:val="20"/>
              </w:rPr>
              <w:t>10,97</w:t>
            </w:r>
          </w:p>
        </w:tc>
        <w:tc>
          <w:tcPr>
            <w:tcW w:w="0" w:type="auto"/>
            <w:tcBorders>
              <w:top w:val="nil"/>
              <w:left w:val="single" w:sz="4" w:space="0" w:color="auto"/>
              <w:bottom w:val="single" w:sz="4" w:space="0" w:color="auto"/>
              <w:right w:val="single" w:sz="4" w:space="0" w:color="auto"/>
            </w:tcBorders>
            <w:shd w:val="clear" w:color="auto" w:fill="auto"/>
          </w:tcPr>
          <w:p w14:paraId="51CA5A85" w14:textId="77777777" w:rsidR="00804DA8" w:rsidRPr="00335D95" w:rsidRDefault="00804DA8" w:rsidP="00804DA8">
            <w:pPr>
              <w:widowControl w:val="0"/>
              <w:autoSpaceDE w:val="0"/>
              <w:autoSpaceDN w:val="0"/>
              <w:jc w:val="center"/>
              <w:rPr>
                <w:sz w:val="20"/>
                <w:szCs w:val="20"/>
              </w:rPr>
            </w:pPr>
            <w:r w:rsidRPr="00804DA8">
              <w:rPr>
                <w:sz w:val="20"/>
                <w:szCs w:val="20"/>
              </w:rPr>
              <w:t>128,29</w:t>
            </w:r>
          </w:p>
        </w:tc>
        <w:tc>
          <w:tcPr>
            <w:tcW w:w="3382" w:type="dxa"/>
            <w:shd w:val="clear" w:color="auto" w:fill="auto"/>
          </w:tcPr>
          <w:p w14:paraId="5AFF7E33" w14:textId="77777777" w:rsidR="00804DA8" w:rsidRPr="00335D95" w:rsidRDefault="00804DA8" w:rsidP="00804DA8">
            <w:pPr>
              <w:widowControl w:val="0"/>
              <w:autoSpaceDE w:val="0"/>
              <w:autoSpaceDN w:val="0"/>
              <w:rPr>
                <w:sz w:val="20"/>
                <w:szCs w:val="20"/>
              </w:rPr>
            </w:pPr>
          </w:p>
        </w:tc>
      </w:tr>
      <w:tr w:rsidR="00804DA8" w:rsidRPr="00335D95" w14:paraId="2E9520F1" w14:textId="77777777" w:rsidTr="00DF4D82">
        <w:trPr>
          <w:jc w:val="center"/>
        </w:trPr>
        <w:tc>
          <w:tcPr>
            <w:tcW w:w="629" w:type="dxa"/>
            <w:shd w:val="clear" w:color="auto" w:fill="auto"/>
          </w:tcPr>
          <w:p w14:paraId="144D5461" w14:textId="77777777" w:rsidR="00804DA8" w:rsidRPr="00335D95" w:rsidRDefault="00804DA8" w:rsidP="00804DA8">
            <w:pPr>
              <w:widowControl w:val="0"/>
              <w:autoSpaceDE w:val="0"/>
              <w:autoSpaceDN w:val="0"/>
              <w:rPr>
                <w:sz w:val="20"/>
                <w:szCs w:val="20"/>
              </w:rPr>
            </w:pPr>
            <w:r w:rsidRPr="00335D95">
              <w:rPr>
                <w:sz w:val="20"/>
                <w:szCs w:val="20"/>
              </w:rPr>
              <w:t>3090</w:t>
            </w:r>
          </w:p>
        </w:tc>
        <w:tc>
          <w:tcPr>
            <w:tcW w:w="1124" w:type="dxa"/>
            <w:shd w:val="clear" w:color="auto" w:fill="auto"/>
          </w:tcPr>
          <w:p w14:paraId="75AAC954"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33FA8F48"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2E57890F" w14:textId="77777777" w:rsidR="00804DA8" w:rsidRPr="00335D95" w:rsidRDefault="00804DA8" w:rsidP="00804DA8">
            <w:pPr>
              <w:widowControl w:val="0"/>
              <w:autoSpaceDE w:val="0"/>
              <w:autoSpaceDN w:val="0"/>
              <w:jc w:val="center"/>
              <w:rPr>
                <w:sz w:val="20"/>
                <w:szCs w:val="20"/>
              </w:rPr>
            </w:pPr>
            <w:r w:rsidRPr="00335D95">
              <w:rPr>
                <w:sz w:val="20"/>
                <w:szCs w:val="20"/>
              </w:rPr>
              <w:t>448,73</w:t>
            </w:r>
          </w:p>
        </w:tc>
        <w:tc>
          <w:tcPr>
            <w:tcW w:w="0" w:type="auto"/>
            <w:tcBorders>
              <w:top w:val="nil"/>
              <w:left w:val="single" w:sz="4" w:space="0" w:color="auto"/>
              <w:bottom w:val="single" w:sz="4" w:space="0" w:color="auto"/>
              <w:right w:val="single" w:sz="4" w:space="0" w:color="auto"/>
            </w:tcBorders>
            <w:shd w:val="clear" w:color="auto" w:fill="auto"/>
          </w:tcPr>
          <w:p w14:paraId="6F31DE5C" w14:textId="77777777" w:rsidR="00804DA8" w:rsidRPr="00335D95" w:rsidRDefault="00804DA8" w:rsidP="00804DA8">
            <w:pPr>
              <w:widowControl w:val="0"/>
              <w:autoSpaceDE w:val="0"/>
              <w:autoSpaceDN w:val="0"/>
              <w:jc w:val="center"/>
              <w:rPr>
                <w:sz w:val="20"/>
                <w:szCs w:val="20"/>
              </w:rPr>
            </w:pPr>
            <w:r w:rsidRPr="00804DA8">
              <w:rPr>
                <w:sz w:val="20"/>
                <w:szCs w:val="20"/>
              </w:rPr>
              <w:t>415,07</w:t>
            </w:r>
          </w:p>
        </w:tc>
        <w:tc>
          <w:tcPr>
            <w:tcW w:w="3382" w:type="dxa"/>
            <w:shd w:val="clear" w:color="auto" w:fill="auto"/>
          </w:tcPr>
          <w:p w14:paraId="672C6E6C" w14:textId="77777777" w:rsidR="00804DA8" w:rsidRPr="00335D95" w:rsidRDefault="00804DA8" w:rsidP="00804DA8">
            <w:pPr>
              <w:widowControl w:val="0"/>
              <w:autoSpaceDE w:val="0"/>
              <w:autoSpaceDN w:val="0"/>
              <w:rPr>
                <w:sz w:val="20"/>
                <w:szCs w:val="20"/>
              </w:rPr>
            </w:pPr>
          </w:p>
        </w:tc>
      </w:tr>
      <w:tr w:rsidR="00804DA8" w:rsidRPr="00335D95" w14:paraId="430D5F36" w14:textId="77777777" w:rsidTr="00DF4D82">
        <w:trPr>
          <w:jc w:val="center"/>
        </w:trPr>
        <w:tc>
          <w:tcPr>
            <w:tcW w:w="629" w:type="dxa"/>
            <w:shd w:val="clear" w:color="auto" w:fill="auto"/>
          </w:tcPr>
          <w:p w14:paraId="2A1D931F" w14:textId="77777777" w:rsidR="00804DA8" w:rsidRPr="00335D95" w:rsidRDefault="00804DA8" w:rsidP="00804DA8">
            <w:pPr>
              <w:widowControl w:val="0"/>
              <w:autoSpaceDE w:val="0"/>
              <w:autoSpaceDN w:val="0"/>
              <w:rPr>
                <w:sz w:val="20"/>
                <w:szCs w:val="20"/>
              </w:rPr>
            </w:pPr>
            <w:r w:rsidRPr="00335D95">
              <w:rPr>
                <w:sz w:val="20"/>
                <w:szCs w:val="20"/>
              </w:rPr>
              <w:t>3091</w:t>
            </w:r>
          </w:p>
        </w:tc>
        <w:tc>
          <w:tcPr>
            <w:tcW w:w="1124" w:type="dxa"/>
            <w:shd w:val="clear" w:color="auto" w:fill="auto"/>
          </w:tcPr>
          <w:p w14:paraId="4BA1D05F"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19C3AAA0"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2757500" w14:textId="77777777" w:rsidR="00804DA8" w:rsidRPr="00335D95" w:rsidRDefault="00804DA8" w:rsidP="00804DA8">
            <w:pPr>
              <w:widowControl w:val="0"/>
              <w:autoSpaceDE w:val="0"/>
              <w:autoSpaceDN w:val="0"/>
              <w:jc w:val="center"/>
              <w:rPr>
                <w:sz w:val="20"/>
                <w:szCs w:val="20"/>
              </w:rPr>
            </w:pPr>
            <w:r w:rsidRPr="00335D95">
              <w:rPr>
                <w:sz w:val="20"/>
                <w:szCs w:val="20"/>
              </w:rPr>
              <w:t>52,76</w:t>
            </w:r>
          </w:p>
        </w:tc>
        <w:tc>
          <w:tcPr>
            <w:tcW w:w="0" w:type="auto"/>
            <w:tcBorders>
              <w:top w:val="nil"/>
              <w:left w:val="single" w:sz="4" w:space="0" w:color="auto"/>
              <w:bottom w:val="single" w:sz="4" w:space="0" w:color="auto"/>
              <w:right w:val="single" w:sz="4" w:space="0" w:color="auto"/>
            </w:tcBorders>
            <w:shd w:val="clear" w:color="auto" w:fill="auto"/>
          </w:tcPr>
          <w:p w14:paraId="6F162F4E" w14:textId="77777777" w:rsidR="00804DA8" w:rsidRPr="00335D95" w:rsidRDefault="00804DA8" w:rsidP="00804DA8">
            <w:pPr>
              <w:widowControl w:val="0"/>
              <w:autoSpaceDE w:val="0"/>
              <w:autoSpaceDN w:val="0"/>
              <w:jc w:val="center"/>
              <w:rPr>
                <w:sz w:val="20"/>
                <w:szCs w:val="20"/>
              </w:rPr>
            </w:pPr>
            <w:r w:rsidRPr="00804DA8">
              <w:rPr>
                <w:sz w:val="20"/>
                <w:szCs w:val="20"/>
              </w:rPr>
              <w:t>126,03</w:t>
            </w:r>
          </w:p>
        </w:tc>
        <w:tc>
          <w:tcPr>
            <w:tcW w:w="3382" w:type="dxa"/>
            <w:shd w:val="clear" w:color="auto" w:fill="auto"/>
          </w:tcPr>
          <w:p w14:paraId="4121A6EB" w14:textId="77777777" w:rsidR="00804DA8" w:rsidRPr="00335D95" w:rsidRDefault="00804DA8" w:rsidP="00804DA8">
            <w:pPr>
              <w:widowControl w:val="0"/>
              <w:autoSpaceDE w:val="0"/>
              <w:autoSpaceDN w:val="0"/>
              <w:rPr>
                <w:sz w:val="20"/>
                <w:szCs w:val="20"/>
              </w:rPr>
            </w:pPr>
          </w:p>
        </w:tc>
      </w:tr>
      <w:tr w:rsidR="00804DA8" w:rsidRPr="00335D95" w14:paraId="4557CE68" w14:textId="77777777" w:rsidTr="00DF4D82">
        <w:trPr>
          <w:jc w:val="center"/>
        </w:trPr>
        <w:tc>
          <w:tcPr>
            <w:tcW w:w="629" w:type="dxa"/>
            <w:shd w:val="clear" w:color="auto" w:fill="auto"/>
          </w:tcPr>
          <w:p w14:paraId="730A6C49" w14:textId="77777777" w:rsidR="00804DA8" w:rsidRPr="00335D95" w:rsidRDefault="00804DA8" w:rsidP="00804DA8">
            <w:pPr>
              <w:widowControl w:val="0"/>
              <w:autoSpaceDE w:val="0"/>
              <w:autoSpaceDN w:val="0"/>
              <w:rPr>
                <w:sz w:val="20"/>
                <w:szCs w:val="20"/>
              </w:rPr>
            </w:pPr>
            <w:r w:rsidRPr="00335D95">
              <w:rPr>
                <w:sz w:val="20"/>
                <w:szCs w:val="20"/>
              </w:rPr>
              <w:t>3092</w:t>
            </w:r>
          </w:p>
        </w:tc>
        <w:tc>
          <w:tcPr>
            <w:tcW w:w="1124" w:type="dxa"/>
            <w:shd w:val="clear" w:color="auto" w:fill="auto"/>
          </w:tcPr>
          <w:p w14:paraId="71E92C45"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195447BC"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5150A3BB" w14:textId="77777777" w:rsidR="00804DA8" w:rsidRPr="00335D95" w:rsidRDefault="00804DA8" w:rsidP="00804DA8">
            <w:pPr>
              <w:widowControl w:val="0"/>
              <w:autoSpaceDE w:val="0"/>
              <w:autoSpaceDN w:val="0"/>
              <w:jc w:val="center"/>
              <w:rPr>
                <w:sz w:val="20"/>
                <w:szCs w:val="20"/>
              </w:rPr>
            </w:pPr>
            <w:r w:rsidRPr="00335D95">
              <w:rPr>
                <w:sz w:val="20"/>
                <w:szCs w:val="20"/>
              </w:rPr>
              <w:t>420,63</w:t>
            </w:r>
          </w:p>
        </w:tc>
        <w:tc>
          <w:tcPr>
            <w:tcW w:w="0" w:type="auto"/>
            <w:tcBorders>
              <w:top w:val="nil"/>
              <w:left w:val="single" w:sz="4" w:space="0" w:color="auto"/>
              <w:bottom w:val="single" w:sz="4" w:space="0" w:color="auto"/>
              <w:right w:val="single" w:sz="4" w:space="0" w:color="auto"/>
            </w:tcBorders>
            <w:shd w:val="clear" w:color="auto" w:fill="auto"/>
          </w:tcPr>
          <w:p w14:paraId="1DA60BC3" w14:textId="77777777" w:rsidR="00804DA8" w:rsidRPr="00335D95" w:rsidRDefault="00804DA8" w:rsidP="00804DA8">
            <w:pPr>
              <w:widowControl w:val="0"/>
              <w:autoSpaceDE w:val="0"/>
              <w:autoSpaceDN w:val="0"/>
              <w:jc w:val="center"/>
              <w:rPr>
                <w:sz w:val="20"/>
                <w:szCs w:val="20"/>
              </w:rPr>
            </w:pPr>
            <w:r w:rsidRPr="00804DA8">
              <w:rPr>
                <w:sz w:val="20"/>
                <w:szCs w:val="20"/>
              </w:rPr>
              <w:t>1103,23</w:t>
            </w:r>
          </w:p>
        </w:tc>
        <w:tc>
          <w:tcPr>
            <w:tcW w:w="3382" w:type="dxa"/>
            <w:shd w:val="clear" w:color="auto" w:fill="auto"/>
          </w:tcPr>
          <w:p w14:paraId="061DEE9E" w14:textId="77777777" w:rsidR="00804DA8" w:rsidRPr="00335D95" w:rsidRDefault="00804DA8" w:rsidP="00804DA8">
            <w:pPr>
              <w:widowControl w:val="0"/>
              <w:autoSpaceDE w:val="0"/>
              <w:autoSpaceDN w:val="0"/>
              <w:rPr>
                <w:sz w:val="20"/>
                <w:szCs w:val="20"/>
              </w:rPr>
            </w:pPr>
          </w:p>
        </w:tc>
      </w:tr>
      <w:tr w:rsidR="00804DA8" w:rsidRPr="00335D95" w14:paraId="30184D20" w14:textId="77777777" w:rsidTr="00DF4D82">
        <w:trPr>
          <w:jc w:val="center"/>
        </w:trPr>
        <w:tc>
          <w:tcPr>
            <w:tcW w:w="629" w:type="dxa"/>
            <w:shd w:val="clear" w:color="auto" w:fill="auto"/>
          </w:tcPr>
          <w:p w14:paraId="54964FA9" w14:textId="77777777" w:rsidR="00804DA8" w:rsidRPr="00335D95" w:rsidRDefault="00804DA8" w:rsidP="00804DA8">
            <w:pPr>
              <w:widowControl w:val="0"/>
              <w:autoSpaceDE w:val="0"/>
              <w:autoSpaceDN w:val="0"/>
              <w:rPr>
                <w:sz w:val="20"/>
                <w:szCs w:val="20"/>
              </w:rPr>
            </w:pPr>
            <w:r w:rsidRPr="00335D95">
              <w:rPr>
                <w:sz w:val="20"/>
                <w:szCs w:val="20"/>
              </w:rPr>
              <w:t>3093</w:t>
            </w:r>
          </w:p>
        </w:tc>
        <w:tc>
          <w:tcPr>
            <w:tcW w:w="1124" w:type="dxa"/>
            <w:shd w:val="clear" w:color="auto" w:fill="auto"/>
          </w:tcPr>
          <w:p w14:paraId="257AE51B"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shd w:val="clear" w:color="auto" w:fill="auto"/>
          </w:tcPr>
          <w:p w14:paraId="76B4070F"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737FCAE0" w14:textId="77777777" w:rsidR="00804DA8" w:rsidRPr="00335D95" w:rsidRDefault="00804DA8" w:rsidP="00804DA8">
            <w:pPr>
              <w:widowControl w:val="0"/>
              <w:autoSpaceDE w:val="0"/>
              <w:autoSpaceDN w:val="0"/>
              <w:jc w:val="center"/>
              <w:rPr>
                <w:sz w:val="20"/>
                <w:szCs w:val="20"/>
              </w:rPr>
            </w:pPr>
            <w:r w:rsidRPr="00335D95">
              <w:rPr>
                <w:sz w:val="20"/>
                <w:szCs w:val="20"/>
              </w:rPr>
              <w:t>11,08</w:t>
            </w:r>
          </w:p>
        </w:tc>
        <w:tc>
          <w:tcPr>
            <w:tcW w:w="0" w:type="auto"/>
            <w:tcBorders>
              <w:top w:val="nil"/>
              <w:left w:val="single" w:sz="4" w:space="0" w:color="auto"/>
              <w:bottom w:val="single" w:sz="4" w:space="0" w:color="auto"/>
              <w:right w:val="single" w:sz="4" w:space="0" w:color="auto"/>
            </w:tcBorders>
            <w:shd w:val="clear" w:color="auto" w:fill="auto"/>
          </w:tcPr>
          <w:p w14:paraId="0896DA1B" w14:textId="77777777" w:rsidR="00804DA8" w:rsidRPr="00335D95" w:rsidRDefault="00804DA8" w:rsidP="00804DA8">
            <w:pPr>
              <w:widowControl w:val="0"/>
              <w:autoSpaceDE w:val="0"/>
              <w:autoSpaceDN w:val="0"/>
              <w:jc w:val="center"/>
              <w:rPr>
                <w:sz w:val="20"/>
                <w:szCs w:val="20"/>
              </w:rPr>
            </w:pPr>
            <w:r w:rsidRPr="00804DA8">
              <w:rPr>
                <w:sz w:val="20"/>
                <w:szCs w:val="20"/>
              </w:rPr>
              <w:t>64,75</w:t>
            </w:r>
          </w:p>
        </w:tc>
        <w:tc>
          <w:tcPr>
            <w:tcW w:w="3382" w:type="dxa"/>
            <w:shd w:val="clear" w:color="auto" w:fill="auto"/>
          </w:tcPr>
          <w:p w14:paraId="1E39F27C" w14:textId="77777777" w:rsidR="00804DA8" w:rsidRPr="00335D95" w:rsidRDefault="00804DA8" w:rsidP="00804DA8">
            <w:pPr>
              <w:widowControl w:val="0"/>
              <w:autoSpaceDE w:val="0"/>
              <w:autoSpaceDN w:val="0"/>
              <w:rPr>
                <w:sz w:val="20"/>
                <w:szCs w:val="20"/>
              </w:rPr>
            </w:pPr>
          </w:p>
        </w:tc>
      </w:tr>
      <w:tr w:rsidR="00804DA8" w:rsidRPr="00335D95" w14:paraId="1343580C" w14:textId="77777777" w:rsidTr="00DF4D82">
        <w:trPr>
          <w:jc w:val="center"/>
        </w:trPr>
        <w:tc>
          <w:tcPr>
            <w:tcW w:w="629" w:type="dxa"/>
            <w:shd w:val="clear" w:color="auto" w:fill="auto"/>
          </w:tcPr>
          <w:p w14:paraId="2F538271" w14:textId="77777777" w:rsidR="00804DA8" w:rsidRPr="00335D95" w:rsidRDefault="00804DA8" w:rsidP="00804DA8">
            <w:pPr>
              <w:widowControl w:val="0"/>
              <w:autoSpaceDE w:val="0"/>
              <w:autoSpaceDN w:val="0"/>
              <w:rPr>
                <w:sz w:val="20"/>
                <w:szCs w:val="20"/>
              </w:rPr>
            </w:pPr>
            <w:r w:rsidRPr="00335D95">
              <w:rPr>
                <w:sz w:val="20"/>
                <w:szCs w:val="20"/>
              </w:rPr>
              <w:t>3094</w:t>
            </w:r>
          </w:p>
        </w:tc>
        <w:tc>
          <w:tcPr>
            <w:tcW w:w="1124" w:type="dxa"/>
            <w:shd w:val="clear" w:color="auto" w:fill="auto"/>
          </w:tcPr>
          <w:p w14:paraId="31BFFD45"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2D642033"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75342016" w14:textId="77777777" w:rsidR="00804DA8" w:rsidRPr="00335D95" w:rsidRDefault="00804DA8" w:rsidP="00804DA8">
            <w:pPr>
              <w:widowControl w:val="0"/>
              <w:autoSpaceDE w:val="0"/>
              <w:autoSpaceDN w:val="0"/>
              <w:jc w:val="center"/>
              <w:rPr>
                <w:sz w:val="20"/>
                <w:szCs w:val="20"/>
              </w:rPr>
            </w:pPr>
            <w:r w:rsidRPr="00335D95">
              <w:rPr>
                <w:sz w:val="20"/>
                <w:szCs w:val="20"/>
              </w:rPr>
              <w:t>448,05</w:t>
            </w:r>
          </w:p>
        </w:tc>
        <w:tc>
          <w:tcPr>
            <w:tcW w:w="0" w:type="auto"/>
            <w:tcBorders>
              <w:top w:val="nil"/>
              <w:left w:val="single" w:sz="4" w:space="0" w:color="auto"/>
              <w:bottom w:val="single" w:sz="4" w:space="0" w:color="auto"/>
              <w:right w:val="single" w:sz="4" w:space="0" w:color="auto"/>
            </w:tcBorders>
            <w:shd w:val="clear" w:color="auto" w:fill="auto"/>
          </w:tcPr>
          <w:p w14:paraId="6BBFEAD8" w14:textId="77777777" w:rsidR="00804DA8" w:rsidRPr="00335D95" w:rsidRDefault="00804DA8" w:rsidP="00804DA8">
            <w:pPr>
              <w:widowControl w:val="0"/>
              <w:autoSpaceDE w:val="0"/>
              <w:autoSpaceDN w:val="0"/>
              <w:jc w:val="center"/>
              <w:rPr>
                <w:sz w:val="20"/>
                <w:szCs w:val="20"/>
              </w:rPr>
            </w:pPr>
            <w:r w:rsidRPr="00804DA8">
              <w:rPr>
                <w:sz w:val="20"/>
                <w:szCs w:val="20"/>
              </w:rPr>
              <w:t>538,50</w:t>
            </w:r>
          </w:p>
        </w:tc>
        <w:tc>
          <w:tcPr>
            <w:tcW w:w="3382" w:type="dxa"/>
            <w:shd w:val="clear" w:color="auto" w:fill="auto"/>
          </w:tcPr>
          <w:p w14:paraId="3CA14E3D" w14:textId="77777777" w:rsidR="00804DA8" w:rsidRPr="00335D95" w:rsidRDefault="00804DA8" w:rsidP="00804DA8">
            <w:pPr>
              <w:widowControl w:val="0"/>
              <w:autoSpaceDE w:val="0"/>
              <w:autoSpaceDN w:val="0"/>
              <w:rPr>
                <w:sz w:val="20"/>
                <w:szCs w:val="20"/>
              </w:rPr>
            </w:pPr>
          </w:p>
        </w:tc>
      </w:tr>
      <w:tr w:rsidR="00804DA8" w:rsidRPr="00335D95" w14:paraId="0AB08B42" w14:textId="77777777" w:rsidTr="00DF4D82">
        <w:trPr>
          <w:jc w:val="center"/>
        </w:trPr>
        <w:tc>
          <w:tcPr>
            <w:tcW w:w="629" w:type="dxa"/>
            <w:shd w:val="clear" w:color="auto" w:fill="auto"/>
          </w:tcPr>
          <w:p w14:paraId="19958EB1" w14:textId="77777777" w:rsidR="00804DA8" w:rsidRPr="00335D95" w:rsidRDefault="00804DA8" w:rsidP="00804DA8">
            <w:pPr>
              <w:widowControl w:val="0"/>
              <w:autoSpaceDE w:val="0"/>
              <w:autoSpaceDN w:val="0"/>
              <w:rPr>
                <w:sz w:val="20"/>
                <w:szCs w:val="20"/>
              </w:rPr>
            </w:pPr>
            <w:r w:rsidRPr="00335D95">
              <w:rPr>
                <w:sz w:val="20"/>
                <w:szCs w:val="20"/>
              </w:rPr>
              <w:t>3095</w:t>
            </w:r>
          </w:p>
        </w:tc>
        <w:tc>
          <w:tcPr>
            <w:tcW w:w="1124" w:type="dxa"/>
            <w:shd w:val="clear" w:color="auto" w:fill="auto"/>
          </w:tcPr>
          <w:p w14:paraId="198FD6F9"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3E36CA8D"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5705509F" w14:textId="77777777" w:rsidR="00804DA8" w:rsidRPr="00335D95" w:rsidRDefault="00804DA8" w:rsidP="00804DA8">
            <w:pPr>
              <w:widowControl w:val="0"/>
              <w:autoSpaceDE w:val="0"/>
              <w:autoSpaceDN w:val="0"/>
              <w:jc w:val="center"/>
              <w:rPr>
                <w:sz w:val="20"/>
                <w:szCs w:val="20"/>
              </w:rPr>
            </w:pPr>
            <w:r w:rsidRPr="00335D95">
              <w:rPr>
                <w:sz w:val="20"/>
                <w:szCs w:val="20"/>
              </w:rPr>
              <w:t>152,18</w:t>
            </w:r>
          </w:p>
        </w:tc>
        <w:tc>
          <w:tcPr>
            <w:tcW w:w="0" w:type="auto"/>
            <w:tcBorders>
              <w:top w:val="nil"/>
              <w:left w:val="single" w:sz="4" w:space="0" w:color="auto"/>
              <w:bottom w:val="single" w:sz="4" w:space="0" w:color="auto"/>
              <w:right w:val="single" w:sz="4" w:space="0" w:color="auto"/>
            </w:tcBorders>
            <w:shd w:val="clear" w:color="auto" w:fill="auto"/>
          </w:tcPr>
          <w:p w14:paraId="01F2D5F5" w14:textId="77777777" w:rsidR="00804DA8" w:rsidRPr="00335D95" w:rsidRDefault="00804DA8" w:rsidP="00804DA8">
            <w:pPr>
              <w:widowControl w:val="0"/>
              <w:autoSpaceDE w:val="0"/>
              <w:autoSpaceDN w:val="0"/>
              <w:jc w:val="center"/>
              <w:rPr>
                <w:sz w:val="20"/>
                <w:szCs w:val="20"/>
              </w:rPr>
            </w:pPr>
            <w:r w:rsidRPr="00804DA8">
              <w:rPr>
                <w:sz w:val="20"/>
                <w:szCs w:val="20"/>
              </w:rPr>
              <w:t>1000,55</w:t>
            </w:r>
          </w:p>
        </w:tc>
        <w:tc>
          <w:tcPr>
            <w:tcW w:w="3382" w:type="dxa"/>
            <w:shd w:val="clear" w:color="auto" w:fill="auto"/>
          </w:tcPr>
          <w:p w14:paraId="5C06C496" w14:textId="77777777" w:rsidR="00804DA8" w:rsidRPr="00335D95" w:rsidRDefault="00804DA8" w:rsidP="00804DA8">
            <w:pPr>
              <w:widowControl w:val="0"/>
              <w:autoSpaceDE w:val="0"/>
              <w:autoSpaceDN w:val="0"/>
              <w:rPr>
                <w:sz w:val="20"/>
                <w:szCs w:val="20"/>
              </w:rPr>
            </w:pPr>
          </w:p>
        </w:tc>
      </w:tr>
      <w:tr w:rsidR="00804DA8" w:rsidRPr="00335D95" w14:paraId="05435ECD" w14:textId="77777777" w:rsidTr="00DF4D82">
        <w:trPr>
          <w:jc w:val="center"/>
        </w:trPr>
        <w:tc>
          <w:tcPr>
            <w:tcW w:w="629" w:type="dxa"/>
            <w:shd w:val="clear" w:color="auto" w:fill="auto"/>
          </w:tcPr>
          <w:p w14:paraId="31DB2883" w14:textId="77777777" w:rsidR="00804DA8" w:rsidRPr="00335D95" w:rsidRDefault="00804DA8" w:rsidP="00804DA8">
            <w:pPr>
              <w:widowControl w:val="0"/>
              <w:autoSpaceDE w:val="0"/>
              <w:autoSpaceDN w:val="0"/>
              <w:rPr>
                <w:sz w:val="20"/>
                <w:szCs w:val="20"/>
              </w:rPr>
            </w:pPr>
            <w:r w:rsidRPr="00335D95">
              <w:rPr>
                <w:sz w:val="20"/>
                <w:szCs w:val="20"/>
              </w:rPr>
              <w:t>3096</w:t>
            </w:r>
          </w:p>
        </w:tc>
        <w:tc>
          <w:tcPr>
            <w:tcW w:w="1124" w:type="dxa"/>
            <w:shd w:val="clear" w:color="auto" w:fill="auto"/>
          </w:tcPr>
          <w:p w14:paraId="3FADF2A5"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0F42819B"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0572CCBD" w14:textId="77777777" w:rsidR="00804DA8" w:rsidRPr="00335D95" w:rsidRDefault="00804DA8" w:rsidP="00804DA8">
            <w:pPr>
              <w:widowControl w:val="0"/>
              <w:autoSpaceDE w:val="0"/>
              <w:autoSpaceDN w:val="0"/>
              <w:jc w:val="center"/>
              <w:rPr>
                <w:sz w:val="20"/>
                <w:szCs w:val="20"/>
              </w:rPr>
            </w:pPr>
            <w:r w:rsidRPr="00335D95">
              <w:rPr>
                <w:sz w:val="20"/>
                <w:szCs w:val="20"/>
              </w:rPr>
              <w:t>44,09</w:t>
            </w:r>
          </w:p>
        </w:tc>
        <w:tc>
          <w:tcPr>
            <w:tcW w:w="0" w:type="auto"/>
            <w:tcBorders>
              <w:top w:val="nil"/>
              <w:left w:val="single" w:sz="4" w:space="0" w:color="auto"/>
              <w:bottom w:val="single" w:sz="4" w:space="0" w:color="auto"/>
              <w:right w:val="single" w:sz="4" w:space="0" w:color="auto"/>
            </w:tcBorders>
            <w:shd w:val="clear" w:color="auto" w:fill="auto"/>
          </w:tcPr>
          <w:p w14:paraId="20250F55" w14:textId="77777777" w:rsidR="00804DA8" w:rsidRPr="00335D95" w:rsidRDefault="00804DA8" w:rsidP="00804DA8">
            <w:pPr>
              <w:widowControl w:val="0"/>
              <w:autoSpaceDE w:val="0"/>
              <w:autoSpaceDN w:val="0"/>
              <w:jc w:val="center"/>
              <w:rPr>
                <w:sz w:val="20"/>
                <w:szCs w:val="20"/>
              </w:rPr>
            </w:pPr>
            <w:r w:rsidRPr="00804DA8">
              <w:rPr>
                <w:sz w:val="20"/>
                <w:szCs w:val="20"/>
              </w:rPr>
              <w:t>43,90</w:t>
            </w:r>
          </w:p>
        </w:tc>
        <w:tc>
          <w:tcPr>
            <w:tcW w:w="3382" w:type="dxa"/>
            <w:shd w:val="clear" w:color="auto" w:fill="auto"/>
          </w:tcPr>
          <w:p w14:paraId="48C9EAD9" w14:textId="77777777" w:rsidR="00804DA8" w:rsidRPr="00335D95" w:rsidRDefault="00804DA8" w:rsidP="00804DA8">
            <w:pPr>
              <w:widowControl w:val="0"/>
              <w:autoSpaceDE w:val="0"/>
              <w:autoSpaceDN w:val="0"/>
              <w:rPr>
                <w:sz w:val="20"/>
                <w:szCs w:val="20"/>
              </w:rPr>
            </w:pPr>
          </w:p>
        </w:tc>
      </w:tr>
      <w:tr w:rsidR="00804DA8" w:rsidRPr="00335D95" w14:paraId="1259E668" w14:textId="77777777" w:rsidTr="00DF4D82">
        <w:trPr>
          <w:jc w:val="center"/>
        </w:trPr>
        <w:tc>
          <w:tcPr>
            <w:tcW w:w="629" w:type="dxa"/>
            <w:shd w:val="clear" w:color="auto" w:fill="auto"/>
          </w:tcPr>
          <w:p w14:paraId="04989B65" w14:textId="77777777" w:rsidR="00804DA8" w:rsidRPr="00335D95" w:rsidRDefault="00804DA8" w:rsidP="00804DA8">
            <w:pPr>
              <w:widowControl w:val="0"/>
              <w:autoSpaceDE w:val="0"/>
              <w:autoSpaceDN w:val="0"/>
              <w:rPr>
                <w:sz w:val="20"/>
                <w:szCs w:val="20"/>
              </w:rPr>
            </w:pPr>
            <w:r w:rsidRPr="00335D95">
              <w:rPr>
                <w:sz w:val="20"/>
                <w:szCs w:val="20"/>
              </w:rPr>
              <w:t>3097</w:t>
            </w:r>
          </w:p>
        </w:tc>
        <w:tc>
          <w:tcPr>
            <w:tcW w:w="1124" w:type="dxa"/>
            <w:shd w:val="clear" w:color="auto" w:fill="auto"/>
          </w:tcPr>
          <w:p w14:paraId="6D8E18A7"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shd w:val="clear" w:color="auto" w:fill="auto"/>
          </w:tcPr>
          <w:p w14:paraId="7F54A9E3"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E0666F8" w14:textId="77777777" w:rsidR="00804DA8" w:rsidRPr="00335D95" w:rsidRDefault="00804DA8" w:rsidP="00804DA8">
            <w:pPr>
              <w:widowControl w:val="0"/>
              <w:autoSpaceDE w:val="0"/>
              <w:autoSpaceDN w:val="0"/>
              <w:jc w:val="center"/>
              <w:rPr>
                <w:sz w:val="20"/>
                <w:szCs w:val="20"/>
              </w:rPr>
            </w:pPr>
            <w:r w:rsidRPr="00335D95">
              <w:rPr>
                <w:sz w:val="20"/>
                <w:szCs w:val="20"/>
              </w:rPr>
              <w:t>1,43</w:t>
            </w:r>
          </w:p>
        </w:tc>
        <w:tc>
          <w:tcPr>
            <w:tcW w:w="0" w:type="auto"/>
            <w:tcBorders>
              <w:top w:val="nil"/>
              <w:left w:val="single" w:sz="4" w:space="0" w:color="auto"/>
              <w:bottom w:val="single" w:sz="4" w:space="0" w:color="auto"/>
              <w:right w:val="single" w:sz="4" w:space="0" w:color="auto"/>
            </w:tcBorders>
            <w:shd w:val="clear" w:color="auto" w:fill="auto"/>
          </w:tcPr>
          <w:p w14:paraId="06A91B87" w14:textId="77777777" w:rsidR="00804DA8" w:rsidRPr="00335D95" w:rsidRDefault="00804DA8" w:rsidP="00804DA8">
            <w:pPr>
              <w:widowControl w:val="0"/>
              <w:autoSpaceDE w:val="0"/>
              <w:autoSpaceDN w:val="0"/>
              <w:jc w:val="center"/>
              <w:rPr>
                <w:sz w:val="20"/>
                <w:szCs w:val="20"/>
              </w:rPr>
            </w:pPr>
            <w:r w:rsidRPr="00804DA8">
              <w:rPr>
                <w:sz w:val="20"/>
                <w:szCs w:val="20"/>
              </w:rPr>
              <w:t>509,80</w:t>
            </w:r>
          </w:p>
        </w:tc>
        <w:tc>
          <w:tcPr>
            <w:tcW w:w="3382" w:type="dxa"/>
            <w:shd w:val="clear" w:color="auto" w:fill="auto"/>
          </w:tcPr>
          <w:p w14:paraId="2091BF05" w14:textId="77777777" w:rsidR="00804DA8" w:rsidRPr="00335D95" w:rsidRDefault="00804DA8" w:rsidP="00804DA8">
            <w:pPr>
              <w:widowControl w:val="0"/>
              <w:autoSpaceDE w:val="0"/>
              <w:autoSpaceDN w:val="0"/>
              <w:rPr>
                <w:sz w:val="20"/>
                <w:szCs w:val="20"/>
              </w:rPr>
            </w:pPr>
          </w:p>
        </w:tc>
      </w:tr>
      <w:tr w:rsidR="00804DA8" w:rsidRPr="00335D95" w14:paraId="471A2106" w14:textId="77777777" w:rsidTr="00DF4D82">
        <w:trPr>
          <w:jc w:val="center"/>
        </w:trPr>
        <w:tc>
          <w:tcPr>
            <w:tcW w:w="629" w:type="dxa"/>
            <w:shd w:val="clear" w:color="auto" w:fill="auto"/>
          </w:tcPr>
          <w:p w14:paraId="1DE8D11E" w14:textId="77777777" w:rsidR="00804DA8" w:rsidRPr="00335D95" w:rsidRDefault="00804DA8" w:rsidP="00804DA8">
            <w:pPr>
              <w:widowControl w:val="0"/>
              <w:autoSpaceDE w:val="0"/>
              <w:autoSpaceDN w:val="0"/>
              <w:rPr>
                <w:sz w:val="20"/>
                <w:szCs w:val="20"/>
              </w:rPr>
            </w:pPr>
            <w:r w:rsidRPr="00335D95">
              <w:rPr>
                <w:sz w:val="20"/>
                <w:szCs w:val="20"/>
              </w:rPr>
              <w:t>3098</w:t>
            </w:r>
          </w:p>
        </w:tc>
        <w:tc>
          <w:tcPr>
            <w:tcW w:w="1124" w:type="dxa"/>
            <w:shd w:val="clear" w:color="auto" w:fill="auto"/>
          </w:tcPr>
          <w:p w14:paraId="07AB1B42"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4A415EA9"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8D94F43" w14:textId="77777777" w:rsidR="00804DA8" w:rsidRPr="00335D95" w:rsidRDefault="00804DA8" w:rsidP="00804DA8">
            <w:pPr>
              <w:widowControl w:val="0"/>
              <w:autoSpaceDE w:val="0"/>
              <w:autoSpaceDN w:val="0"/>
              <w:jc w:val="center"/>
              <w:rPr>
                <w:sz w:val="20"/>
                <w:szCs w:val="20"/>
              </w:rPr>
            </w:pPr>
            <w:r w:rsidRPr="00335D95">
              <w:rPr>
                <w:sz w:val="20"/>
                <w:szCs w:val="20"/>
              </w:rPr>
              <w:t>6,63</w:t>
            </w:r>
          </w:p>
        </w:tc>
        <w:tc>
          <w:tcPr>
            <w:tcW w:w="0" w:type="auto"/>
            <w:tcBorders>
              <w:top w:val="nil"/>
              <w:left w:val="single" w:sz="4" w:space="0" w:color="auto"/>
              <w:bottom w:val="single" w:sz="4" w:space="0" w:color="auto"/>
              <w:right w:val="single" w:sz="4" w:space="0" w:color="auto"/>
            </w:tcBorders>
            <w:shd w:val="clear" w:color="auto" w:fill="auto"/>
          </w:tcPr>
          <w:p w14:paraId="53C29D52" w14:textId="77777777" w:rsidR="00804DA8" w:rsidRPr="00335D95" w:rsidRDefault="00804DA8" w:rsidP="00804DA8">
            <w:pPr>
              <w:widowControl w:val="0"/>
              <w:autoSpaceDE w:val="0"/>
              <w:autoSpaceDN w:val="0"/>
              <w:jc w:val="center"/>
              <w:rPr>
                <w:sz w:val="20"/>
                <w:szCs w:val="20"/>
              </w:rPr>
            </w:pPr>
            <w:r w:rsidRPr="00804DA8">
              <w:rPr>
                <w:sz w:val="20"/>
                <w:szCs w:val="20"/>
              </w:rPr>
              <w:t>124,09</w:t>
            </w:r>
          </w:p>
        </w:tc>
        <w:tc>
          <w:tcPr>
            <w:tcW w:w="3382" w:type="dxa"/>
            <w:shd w:val="clear" w:color="auto" w:fill="auto"/>
          </w:tcPr>
          <w:p w14:paraId="6C1A46C7" w14:textId="77777777" w:rsidR="00804DA8" w:rsidRPr="00335D95" w:rsidRDefault="00804DA8" w:rsidP="00804DA8">
            <w:pPr>
              <w:widowControl w:val="0"/>
              <w:autoSpaceDE w:val="0"/>
              <w:autoSpaceDN w:val="0"/>
              <w:rPr>
                <w:sz w:val="20"/>
                <w:szCs w:val="20"/>
              </w:rPr>
            </w:pPr>
          </w:p>
        </w:tc>
      </w:tr>
      <w:tr w:rsidR="00804DA8" w:rsidRPr="00335D95" w14:paraId="34DBB547" w14:textId="77777777" w:rsidTr="00DF4D82">
        <w:trPr>
          <w:jc w:val="center"/>
        </w:trPr>
        <w:tc>
          <w:tcPr>
            <w:tcW w:w="629" w:type="dxa"/>
            <w:shd w:val="clear" w:color="auto" w:fill="auto"/>
          </w:tcPr>
          <w:p w14:paraId="5071D033" w14:textId="77777777" w:rsidR="00804DA8" w:rsidRPr="00335D95" w:rsidRDefault="00804DA8" w:rsidP="00804DA8">
            <w:pPr>
              <w:widowControl w:val="0"/>
              <w:autoSpaceDE w:val="0"/>
              <w:autoSpaceDN w:val="0"/>
              <w:rPr>
                <w:sz w:val="20"/>
                <w:szCs w:val="20"/>
              </w:rPr>
            </w:pPr>
            <w:r w:rsidRPr="00335D95">
              <w:rPr>
                <w:sz w:val="20"/>
                <w:szCs w:val="20"/>
              </w:rPr>
              <w:t>3099</w:t>
            </w:r>
          </w:p>
        </w:tc>
        <w:tc>
          <w:tcPr>
            <w:tcW w:w="1124" w:type="dxa"/>
            <w:shd w:val="clear" w:color="auto" w:fill="auto"/>
          </w:tcPr>
          <w:p w14:paraId="394D1962"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5DD38ACF"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781089C" w14:textId="77777777" w:rsidR="00804DA8" w:rsidRPr="00335D95" w:rsidRDefault="00804DA8" w:rsidP="00804DA8">
            <w:pPr>
              <w:widowControl w:val="0"/>
              <w:autoSpaceDE w:val="0"/>
              <w:autoSpaceDN w:val="0"/>
              <w:jc w:val="center"/>
              <w:rPr>
                <w:sz w:val="20"/>
                <w:szCs w:val="20"/>
              </w:rPr>
            </w:pPr>
            <w:r w:rsidRPr="00335D95">
              <w:rPr>
                <w:sz w:val="20"/>
                <w:szCs w:val="20"/>
              </w:rPr>
              <w:t>37,32</w:t>
            </w:r>
          </w:p>
        </w:tc>
        <w:tc>
          <w:tcPr>
            <w:tcW w:w="0" w:type="auto"/>
            <w:tcBorders>
              <w:top w:val="nil"/>
              <w:left w:val="single" w:sz="4" w:space="0" w:color="auto"/>
              <w:bottom w:val="single" w:sz="4" w:space="0" w:color="auto"/>
              <w:right w:val="single" w:sz="4" w:space="0" w:color="auto"/>
            </w:tcBorders>
            <w:shd w:val="clear" w:color="auto" w:fill="auto"/>
          </w:tcPr>
          <w:p w14:paraId="4C34013E" w14:textId="77777777" w:rsidR="00804DA8" w:rsidRPr="00335D95" w:rsidRDefault="00804DA8" w:rsidP="00804DA8">
            <w:pPr>
              <w:widowControl w:val="0"/>
              <w:autoSpaceDE w:val="0"/>
              <w:autoSpaceDN w:val="0"/>
              <w:jc w:val="center"/>
              <w:rPr>
                <w:sz w:val="20"/>
                <w:szCs w:val="20"/>
              </w:rPr>
            </w:pPr>
            <w:r w:rsidRPr="00804DA8">
              <w:rPr>
                <w:sz w:val="20"/>
                <w:szCs w:val="20"/>
              </w:rPr>
              <w:t>52,50</w:t>
            </w:r>
          </w:p>
        </w:tc>
        <w:tc>
          <w:tcPr>
            <w:tcW w:w="3382" w:type="dxa"/>
            <w:shd w:val="clear" w:color="auto" w:fill="auto"/>
          </w:tcPr>
          <w:p w14:paraId="022086B0" w14:textId="77777777" w:rsidR="00804DA8" w:rsidRPr="00335D95" w:rsidRDefault="00804DA8" w:rsidP="00804DA8">
            <w:pPr>
              <w:widowControl w:val="0"/>
              <w:autoSpaceDE w:val="0"/>
              <w:autoSpaceDN w:val="0"/>
              <w:rPr>
                <w:sz w:val="20"/>
                <w:szCs w:val="20"/>
              </w:rPr>
            </w:pPr>
          </w:p>
        </w:tc>
      </w:tr>
      <w:tr w:rsidR="00804DA8" w:rsidRPr="00335D95" w14:paraId="0F9F3E94" w14:textId="77777777" w:rsidTr="00DF4D82">
        <w:trPr>
          <w:jc w:val="center"/>
        </w:trPr>
        <w:tc>
          <w:tcPr>
            <w:tcW w:w="629" w:type="dxa"/>
            <w:shd w:val="clear" w:color="auto" w:fill="auto"/>
          </w:tcPr>
          <w:p w14:paraId="6BC62621" w14:textId="77777777" w:rsidR="00804DA8" w:rsidRPr="00335D95" w:rsidRDefault="00804DA8" w:rsidP="00804DA8">
            <w:pPr>
              <w:widowControl w:val="0"/>
              <w:autoSpaceDE w:val="0"/>
              <w:autoSpaceDN w:val="0"/>
              <w:rPr>
                <w:sz w:val="20"/>
                <w:szCs w:val="20"/>
              </w:rPr>
            </w:pPr>
            <w:r w:rsidRPr="00335D95">
              <w:rPr>
                <w:sz w:val="20"/>
                <w:szCs w:val="20"/>
              </w:rPr>
              <w:t>3100</w:t>
            </w:r>
          </w:p>
        </w:tc>
        <w:tc>
          <w:tcPr>
            <w:tcW w:w="1124" w:type="dxa"/>
            <w:shd w:val="clear" w:color="auto" w:fill="auto"/>
          </w:tcPr>
          <w:p w14:paraId="2BB1BFD1"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5D188A45"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117D4EA3" w14:textId="77777777" w:rsidR="00804DA8" w:rsidRPr="00335D95" w:rsidRDefault="00804DA8" w:rsidP="00804DA8">
            <w:pPr>
              <w:widowControl w:val="0"/>
              <w:autoSpaceDE w:val="0"/>
              <w:autoSpaceDN w:val="0"/>
              <w:jc w:val="center"/>
              <w:rPr>
                <w:sz w:val="20"/>
                <w:szCs w:val="20"/>
              </w:rPr>
            </w:pPr>
            <w:r w:rsidRPr="00335D95">
              <w:rPr>
                <w:sz w:val="20"/>
                <w:szCs w:val="20"/>
              </w:rPr>
              <w:t>13,16</w:t>
            </w:r>
          </w:p>
        </w:tc>
        <w:tc>
          <w:tcPr>
            <w:tcW w:w="0" w:type="auto"/>
            <w:tcBorders>
              <w:top w:val="nil"/>
              <w:left w:val="single" w:sz="4" w:space="0" w:color="auto"/>
              <w:bottom w:val="single" w:sz="4" w:space="0" w:color="auto"/>
              <w:right w:val="single" w:sz="4" w:space="0" w:color="auto"/>
            </w:tcBorders>
            <w:shd w:val="clear" w:color="auto" w:fill="auto"/>
          </w:tcPr>
          <w:p w14:paraId="0F3E8754" w14:textId="77777777" w:rsidR="00804DA8" w:rsidRPr="00335D95" w:rsidRDefault="00804DA8" w:rsidP="00804DA8">
            <w:pPr>
              <w:widowControl w:val="0"/>
              <w:autoSpaceDE w:val="0"/>
              <w:autoSpaceDN w:val="0"/>
              <w:jc w:val="center"/>
              <w:rPr>
                <w:sz w:val="20"/>
                <w:szCs w:val="20"/>
              </w:rPr>
            </w:pPr>
            <w:r w:rsidRPr="00804DA8">
              <w:rPr>
                <w:sz w:val="20"/>
                <w:szCs w:val="20"/>
              </w:rPr>
              <w:t>25,06</w:t>
            </w:r>
          </w:p>
        </w:tc>
        <w:tc>
          <w:tcPr>
            <w:tcW w:w="3382" w:type="dxa"/>
            <w:shd w:val="clear" w:color="auto" w:fill="auto"/>
          </w:tcPr>
          <w:p w14:paraId="6CDA5943" w14:textId="77777777" w:rsidR="00804DA8" w:rsidRPr="00335D95" w:rsidRDefault="00804DA8" w:rsidP="00804DA8">
            <w:pPr>
              <w:widowControl w:val="0"/>
              <w:autoSpaceDE w:val="0"/>
              <w:autoSpaceDN w:val="0"/>
              <w:rPr>
                <w:sz w:val="20"/>
                <w:szCs w:val="20"/>
              </w:rPr>
            </w:pPr>
          </w:p>
        </w:tc>
      </w:tr>
      <w:tr w:rsidR="00804DA8" w:rsidRPr="00335D95" w14:paraId="5E642189" w14:textId="77777777" w:rsidTr="00DF4D82">
        <w:trPr>
          <w:jc w:val="center"/>
        </w:trPr>
        <w:tc>
          <w:tcPr>
            <w:tcW w:w="629" w:type="dxa"/>
            <w:shd w:val="clear" w:color="auto" w:fill="auto"/>
          </w:tcPr>
          <w:p w14:paraId="6B306225" w14:textId="77777777" w:rsidR="00804DA8" w:rsidRPr="00335D95" w:rsidRDefault="00804DA8" w:rsidP="00804DA8">
            <w:pPr>
              <w:widowControl w:val="0"/>
              <w:autoSpaceDE w:val="0"/>
              <w:autoSpaceDN w:val="0"/>
              <w:rPr>
                <w:sz w:val="20"/>
                <w:szCs w:val="20"/>
              </w:rPr>
            </w:pPr>
            <w:r w:rsidRPr="00335D95">
              <w:rPr>
                <w:sz w:val="20"/>
                <w:szCs w:val="20"/>
              </w:rPr>
              <w:t>3101</w:t>
            </w:r>
          </w:p>
        </w:tc>
        <w:tc>
          <w:tcPr>
            <w:tcW w:w="1124" w:type="dxa"/>
            <w:shd w:val="clear" w:color="auto" w:fill="auto"/>
          </w:tcPr>
          <w:p w14:paraId="3A320FFD"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2D9C4224"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5EA221C3" w14:textId="77777777" w:rsidR="00804DA8" w:rsidRPr="00335D95" w:rsidRDefault="00804DA8" w:rsidP="00804DA8">
            <w:pPr>
              <w:widowControl w:val="0"/>
              <w:autoSpaceDE w:val="0"/>
              <w:autoSpaceDN w:val="0"/>
              <w:jc w:val="center"/>
              <w:rPr>
                <w:sz w:val="20"/>
                <w:szCs w:val="20"/>
              </w:rPr>
            </w:pPr>
            <w:r w:rsidRPr="00335D95">
              <w:rPr>
                <w:sz w:val="20"/>
                <w:szCs w:val="20"/>
              </w:rPr>
              <w:t>482,23</w:t>
            </w:r>
          </w:p>
        </w:tc>
        <w:tc>
          <w:tcPr>
            <w:tcW w:w="0" w:type="auto"/>
            <w:tcBorders>
              <w:top w:val="nil"/>
              <w:left w:val="single" w:sz="4" w:space="0" w:color="auto"/>
              <w:bottom w:val="single" w:sz="4" w:space="0" w:color="auto"/>
              <w:right w:val="single" w:sz="4" w:space="0" w:color="auto"/>
            </w:tcBorders>
            <w:shd w:val="clear" w:color="auto" w:fill="auto"/>
          </w:tcPr>
          <w:p w14:paraId="0CF62902" w14:textId="77777777" w:rsidR="00804DA8" w:rsidRPr="00335D95" w:rsidRDefault="00804DA8" w:rsidP="00804DA8">
            <w:pPr>
              <w:widowControl w:val="0"/>
              <w:autoSpaceDE w:val="0"/>
              <w:autoSpaceDN w:val="0"/>
              <w:jc w:val="center"/>
              <w:rPr>
                <w:sz w:val="20"/>
                <w:szCs w:val="20"/>
              </w:rPr>
            </w:pPr>
            <w:r w:rsidRPr="00804DA8">
              <w:rPr>
                <w:sz w:val="20"/>
                <w:szCs w:val="20"/>
              </w:rPr>
              <w:t>674,25</w:t>
            </w:r>
          </w:p>
        </w:tc>
        <w:tc>
          <w:tcPr>
            <w:tcW w:w="3382" w:type="dxa"/>
            <w:shd w:val="clear" w:color="auto" w:fill="auto"/>
          </w:tcPr>
          <w:p w14:paraId="5A8FEC2B" w14:textId="77777777" w:rsidR="00804DA8" w:rsidRPr="00335D95" w:rsidRDefault="00804DA8" w:rsidP="00804DA8">
            <w:pPr>
              <w:widowControl w:val="0"/>
              <w:autoSpaceDE w:val="0"/>
              <w:autoSpaceDN w:val="0"/>
              <w:rPr>
                <w:sz w:val="20"/>
                <w:szCs w:val="20"/>
              </w:rPr>
            </w:pPr>
          </w:p>
        </w:tc>
      </w:tr>
      <w:tr w:rsidR="00804DA8" w:rsidRPr="00335D95" w14:paraId="0F07AF38" w14:textId="77777777" w:rsidTr="00DF4D82">
        <w:trPr>
          <w:jc w:val="center"/>
        </w:trPr>
        <w:tc>
          <w:tcPr>
            <w:tcW w:w="629" w:type="dxa"/>
            <w:shd w:val="clear" w:color="auto" w:fill="auto"/>
          </w:tcPr>
          <w:p w14:paraId="42675E89" w14:textId="77777777" w:rsidR="00804DA8" w:rsidRPr="00335D95" w:rsidRDefault="00804DA8" w:rsidP="00804DA8">
            <w:pPr>
              <w:widowControl w:val="0"/>
              <w:autoSpaceDE w:val="0"/>
              <w:autoSpaceDN w:val="0"/>
              <w:rPr>
                <w:sz w:val="20"/>
                <w:szCs w:val="20"/>
              </w:rPr>
            </w:pPr>
            <w:r w:rsidRPr="00335D95">
              <w:rPr>
                <w:sz w:val="20"/>
                <w:szCs w:val="20"/>
              </w:rPr>
              <w:t>3102</w:t>
            </w:r>
          </w:p>
        </w:tc>
        <w:tc>
          <w:tcPr>
            <w:tcW w:w="1124" w:type="dxa"/>
            <w:shd w:val="clear" w:color="auto" w:fill="auto"/>
          </w:tcPr>
          <w:p w14:paraId="12A2787A"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7DF49777"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B63A472" w14:textId="77777777" w:rsidR="00804DA8" w:rsidRPr="00335D95" w:rsidRDefault="00804DA8" w:rsidP="00804DA8">
            <w:pPr>
              <w:widowControl w:val="0"/>
              <w:autoSpaceDE w:val="0"/>
              <w:autoSpaceDN w:val="0"/>
              <w:jc w:val="center"/>
              <w:rPr>
                <w:sz w:val="20"/>
                <w:szCs w:val="20"/>
              </w:rPr>
            </w:pPr>
            <w:r w:rsidRPr="00335D95">
              <w:rPr>
                <w:sz w:val="20"/>
                <w:szCs w:val="20"/>
              </w:rPr>
              <w:t>11,69</w:t>
            </w:r>
          </w:p>
        </w:tc>
        <w:tc>
          <w:tcPr>
            <w:tcW w:w="0" w:type="auto"/>
            <w:tcBorders>
              <w:top w:val="nil"/>
              <w:left w:val="single" w:sz="4" w:space="0" w:color="auto"/>
              <w:bottom w:val="single" w:sz="4" w:space="0" w:color="auto"/>
              <w:right w:val="single" w:sz="4" w:space="0" w:color="auto"/>
            </w:tcBorders>
            <w:shd w:val="clear" w:color="auto" w:fill="auto"/>
          </w:tcPr>
          <w:p w14:paraId="28A878C4" w14:textId="77777777" w:rsidR="00804DA8" w:rsidRPr="00335D95" w:rsidRDefault="00804DA8" w:rsidP="00804DA8">
            <w:pPr>
              <w:widowControl w:val="0"/>
              <w:autoSpaceDE w:val="0"/>
              <w:autoSpaceDN w:val="0"/>
              <w:jc w:val="center"/>
              <w:rPr>
                <w:sz w:val="20"/>
                <w:szCs w:val="20"/>
              </w:rPr>
            </w:pPr>
            <w:r w:rsidRPr="00804DA8">
              <w:rPr>
                <w:sz w:val="20"/>
                <w:szCs w:val="20"/>
              </w:rPr>
              <w:t>22,44</w:t>
            </w:r>
          </w:p>
        </w:tc>
        <w:tc>
          <w:tcPr>
            <w:tcW w:w="3382" w:type="dxa"/>
            <w:shd w:val="clear" w:color="auto" w:fill="auto"/>
          </w:tcPr>
          <w:p w14:paraId="622DB864" w14:textId="77777777" w:rsidR="00804DA8" w:rsidRPr="00335D95" w:rsidRDefault="00804DA8" w:rsidP="00804DA8">
            <w:pPr>
              <w:widowControl w:val="0"/>
              <w:autoSpaceDE w:val="0"/>
              <w:autoSpaceDN w:val="0"/>
              <w:rPr>
                <w:sz w:val="20"/>
                <w:szCs w:val="20"/>
              </w:rPr>
            </w:pPr>
          </w:p>
        </w:tc>
      </w:tr>
      <w:tr w:rsidR="00804DA8" w:rsidRPr="00335D95" w14:paraId="07AC30DC" w14:textId="77777777" w:rsidTr="00DF4D82">
        <w:trPr>
          <w:jc w:val="center"/>
        </w:trPr>
        <w:tc>
          <w:tcPr>
            <w:tcW w:w="629" w:type="dxa"/>
            <w:shd w:val="clear" w:color="auto" w:fill="auto"/>
          </w:tcPr>
          <w:p w14:paraId="34D9B77C" w14:textId="77777777" w:rsidR="00804DA8" w:rsidRPr="00335D95" w:rsidRDefault="00804DA8" w:rsidP="00804DA8">
            <w:pPr>
              <w:widowControl w:val="0"/>
              <w:autoSpaceDE w:val="0"/>
              <w:autoSpaceDN w:val="0"/>
              <w:rPr>
                <w:sz w:val="20"/>
                <w:szCs w:val="20"/>
              </w:rPr>
            </w:pPr>
            <w:r w:rsidRPr="00335D95">
              <w:rPr>
                <w:sz w:val="20"/>
                <w:szCs w:val="20"/>
              </w:rPr>
              <w:t>3103</w:t>
            </w:r>
          </w:p>
        </w:tc>
        <w:tc>
          <w:tcPr>
            <w:tcW w:w="1124" w:type="dxa"/>
            <w:shd w:val="clear" w:color="auto" w:fill="auto"/>
          </w:tcPr>
          <w:p w14:paraId="1F60D61B" w14:textId="77777777" w:rsidR="00804DA8" w:rsidRPr="00335D95" w:rsidRDefault="00804DA8" w:rsidP="00804DA8">
            <w:pPr>
              <w:widowControl w:val="0"/>
              <w:autoSpaceDE w:val="0"/>
              <w:autoSpaceDN w:val="0"/>
              <w:rPr>
                <w:sz w:val="20"/>
                <w:szCs w:val="20"/>
              </w:rPr>
            </w:pPr>
            <w:r w:rsidRPr="00335D95">
              <w:rPr>
                <w:sz w:val="20"/>
                <w:szCs w:val="20"/>
              </w:rPr>
              <w:t>701010302</w:t>
            </w:r>
          </w:p>
        </w:tc>
        <w:tc>
          <w:tcPr>
            <w:tcW w:w="2499" w:type="dxa"/>
            <w:shd w:val="clear" w:color="auto" w:fill="auto"/>
          </w:tcPr>
          <w:p w14:paraId="61029D47" w14:textId="77777777" w:rsidR="00804DA8" w:rsidRPr="00335D95" w:rsidRDefault="00804DA8" w:rsidP="00804DA8">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3C5893F8" w14:textId="77777777" w:rsidR="00804DA8" w:rsidRPr="00335D95" w:rsidRDefault="00804DA8" w:rsidP="00804DA8">
            <w:pPr>
              <w:widowControl w:val="0"/>
              <w:autoSpaceDE w:val="0"/>
              <w:autoSpaceDN w:val="0"/>
              <w:jc w:val="center"/>
              <w:rPr>
                <w:sz w:val="20"/>
                <w:szCs w:val="20"/>
              </w:rPr>
            </w:pPr>
            <w:r w:rsidRPr="00335D95">
              <w:rPr>
                <w:sz w:val="20"/>
                <w:szCs w:val="20"/>
              </w:rPr>
              <w:t>5,43</w:t>
            </w:r>
          </w:p>
        </w:tc>
        <w:tc>
          <w:tcPr>
            <w:tcW w:w="0" w:type="auto"/>
            <w:tcBorders>
              <w:top w:val="nil"/>
              <w:left w:val="single" w:sz="4" w:space="0" w:color="auto"/>
              <w:bottom w:val="single" w:sz="4" w:space="0" w:color="auto"/>
              <w:right w:val="single" w:sz="4" w:space="0" w:color="auto"/>
            </w:tcBorders>
            <w:shd w:val="clear" w:color="auto" w:fill="auto"/>
          </w:tcPr>
          <w:p w14:paraId="2D316F81" w14:textId="77777777" w:rsidR="00804DA8" w:rsidRPr="00335D95" w:rsidRDefault="00804DA8" w:rsidP="00804DA8">
            <w:pPr>
              <w:widowControl w:val="0"/>
              <w:autoSpaceDE w:val="0"/>
              <w:autoSpaceDN w:val="0"/>
              <w:jc w:val="center"/>
              <w:rPr>
                <w:sz w:val="20"/>
                <w:szCs w:val="20"/>
              </w:rPr>
            </w:pPr>
            <w:r w:rsidRPr="00804DA8">
              <w:rPr>
                <w:sz w:val="20"/>
                <w:szCs w:val="20"/>
              </w:rPr>
              <w:t>37,11</w:t>
            </w:r>
          </w:p>
        </w:tc>
        <w:tc>
          <w:tcPr>
            <w:tcW w:w="3382" w:type="dxa"/>
            <w:shd w:val="clear" w:color="auto" w:fill="auto"/>
          </w:tcPr>
          <w:p w14:paraId="5C8F7C9B" w14:textId="77777777" w:rsidR="00804DA8" w:rsidRPr="00335D95" w:rsidRDefault="00804DA8" w:rsidP="00804DA8">
            <w:pPr>
              <w:widowControl w:val="0"/>
              <w:autoSpaceDE w:val="0"/>
              <w:autoSpaceDN w:val="0"/>
              <w:rPr>
                <w:sz w:val="20"/>
                <w:szCs w:val="20"/>
              </w:rPr>
            </w:pPr>
          </w:p>
        </w:tc>
      </w:tr>
      <w:tr w:rsidR="00804DA8" w:rsidRPr="00335D95" w14:paraId="24A22C61" w14:textId="77777777" w:rsidTr="00DF4D82">
        <w:trPr>
          <w:jc w:val="center"/>
        </w:trPr>
        <w:tc>
          <w:tcPr>
            <w:tcW w:w="629" w:type="dxa"/>
            <w:shd w:val="clear" w:color="auto" w:fill="auto"/>
          </w:tcPr>
          <w:p w14:paraId="73DB26A2" w14:textId="77777777" w:rsidR="00804DA8" w:rsidRPr="00335D95" w:rsidRDefault="00804DA8" w:rsidP="00804DA8">
            <w:pPr>
              <w:widowControl w:val="0"/>
              <w:autoSpaceDE w:val="0"/>
              <w:autoSpaceDN w:val="0"/>
              <w:rPr>
                <w:sz w:val="20"/>
                <w:szCs w:val="20"/>
              </w:rPr>
            </w:pPr>
            <w:r w:rsidRPr="00335D95">
              <w:rPr>
                <w:sz w:val="20"/>
                <w:szCs w:val="20"/>
              </w:rPr>
              <w:t>3104</w:t>
            </w:r>
          </w:p>
        </w:tc>
        <w:tc>
          <w:tcPr>
            <w:tcW w:w="1124" w:type="dxa"/>
            <w:shd w:val="clear" w:color="auto" w:fill="auto"/>
          </w:tcPr>
          <w:p w14:paraId="39661654"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shd w:val="clear" w:color="auto" w:fill="auto"/>
          </w:tcPr>
          <w:p w14:paraId="1C736990"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12A57303" w14:textId="77777777" w:rsidR="00804DA8" w:rsidRPr="00335D95" w:rsidRDefault="00804DA8" w:rsidP="00804DA8">
            <w:pPr>
              <w:widowControl w:val="0"/>
              <w:autoSpaceDE w:val="0"/>
              <w:autoSpaceDN w:val="0"/>
              <w:jc w:val="center"/>
              <w:rPr>
                <w:sz w:val="20"/>
                <w:szCs w:val="20"/>
              </w:rPr>
            </w:pPr>
            <w:r w:rsidRPr="00335D95">
              <w:rPr>
                <w:sz w:val="20"/>
                <w:szCs w:val="20"/>
              </w:rPr>
              <w:t>3,12</w:t>
            </w:r>
          </w:p>
        </w:tc>
        <w:tc>
          <w:tcPr>
            <w:tcW w:w="0" w:type="auto"/>
            <w:tcBorders>
              <w:top w:val="nil"/>
              <w:left w:val="single" w:sz="4" w:space="0" w:color="auto"/>
              <w:bottom w:val="single" w:sz="4" w:space="0" w:color="auto"/>
              <w:right w:val="single" w:sz="4" w:space="0" w:color="auto"/>
            </w:tcBorders>
            <w:shd w:val="clear" w:color="auto" w:fill="auto"/>
          </w:tcPr>
          <w:p w14:paraId="7039E851" w14:textId="77777777" w:rsidR="00804DA8" w:rsidRPr="00335D95" w:rsidRDefault="00804DA8" w:rsidP="00804DA8">
            <w:pPr>
              <w:widowControl w:val="0"/>
              <w:autoSpaceDE w:val="0"/>
              <w:autoSpaceDN w:val="0"/>
              <w:jc w:val="center"/>
              <w:rPr>
                <w:sz w:val="20"/>
                <w:szCs w:val="20"/>
              </w:rPr>
            </w:pPr>
            <w:r w:rsidRPr="00804DA8">
              <w:rPr>
                <w:sz w:val="20"/>
                <w:szCs w:val="20"/>
              </w:rPr>
              <w:t>73,85</w:t>
            </w:r>
          </w:p>
        </w:tc>
        <w:tc>
          <w:tcPr>
            <w:tcW w:w="3382" w:type="dxa"/>
            <w:shd w:val="clear" w:color="auto" w:fill="auto"/>
          </w:tcPr>
          <w:p w14:paraId="78926E66" w14:textId="77777777" w:rsidR="00804DA8" w:rsidRPr="00335D95" w:rsidRDefault="00804DA8" w:rsidP="00804DA8">
            <w:pPr>
              <w:widowControl w:val="0"/>
              <w:autoSpaceDE w:val="0"/>
              <w:autoSpaceDN w:val="0"/>
              <w:rPr>
                <w:sz w:val="20"/>
                <w:szCs w:val="20"/>
              </w:rPr>
            </w:pPr>
          </w:p>
        </w:tc>
      </w:tr>
      <w:tr w:rsidR="00804DA8" w:rsidRPr="00335D95" w14:paraId="44ACF217" w14:textId="77777777" w:rsidTr="00DF4D82">
        <w:trPr>
          <w:jc w:val="center"/>
        </w:trPr>
        <w:tc>
          <w:tcPr>
            <w:tcW w:w="629" w:type="dxa"/>
            <w:shd w:val="clear" w:color="auto" w:fill="auto"/>
          </w:tcPr>
          <w:p w14:paraId="7C8D394F" w14:textId="77777777" w:rsidR="00804DA8" w:rsidRPr="00335D95" w:rsidRDefault="00804DA8" w:rsidP="00804DA8">
            <w:pPr>
              <w:widowControl w:val="0"/>
              <w:autoSpaceDE w:val="0"/>
              <w:autoSpaceDN w:val="0"/>
              <w:rPr>
                <w:sz w:val="20"/>
                <w:szCs w:val="20"/>
              </w:rPr>
            </w:pPr>
            <w:r w:rsidRPr="00335D95">
              <w:rPr>
                <w:sz w:val="20"/>
                <w:szCs w:val="20"/>
              </w:rPr>
              <w:t>3105</w:t>
            </w:r>
          </w:p>
        </w:tc>
        <w:tc>
          <w:tcPr>
            <w:tcW w:w="1124" w:type="dxa"/>
            <w:shd w:val="clear" w:color="auto" w:fill="auto"/>
          </w:tcPr>
          <w:p w14:paraId="50DC951E"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shd w:val="clear" w:color="auto" w:fill="auto"/>
          </w:tcPr>
          <w:p w14:paraId="39517ED5" w14:textId="77777777" w:rsidR="00804DA8" w:rsidRPr="00335D95" w:rsidRDefault="00804DA8" w:rsidP="00804DA8">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специального назначения</w:t>
            </w:r>
          </w:p>
        </w:tc>
        <w:tc>
          <w:tcPr>
            <w:tcW w:w="0" w:type="auto"/>
            <w:shd w:val="clear" w:color="auto" w:fill="auto"/>
          </w:tcPr>
          <w:p w14:paraId="067B908B" w14:textId="77777777" w:rsidR="00804DA8" w:rsidRPr="00335D95" w:rsidRDefault="00804DA8" w:rsidP="00804DA8">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4D64CBD5" w14:textId="77777777" w:rsidR="00804DA8" w:rsidRPr="00335D95" w:rsidRDefault="00804DA8" w:rsidP="00804DA8">
            <w:pPr>
              <w:widowControl w:val="0"/>
              <w:autoSpaceDE w:val="0"/>
              <w:autoSpaceDN w:val="0"/>
              <w:jc w:val="center"/>
              <w:rPr>
                <w:sz w:val="20"/>
                <w:szCs w:val="20"/>
              </w:rPr>
            </w:pPr>
            <w:r w:rsidRPr="00804DA8">
              <w:rPr>
                <w:sz w:val="20"/>
                <w:szCs w:val="20"/>
              </w:rPr>
              <w:t>7,81</w:t>
            </w:r>
          </w:p>
        </w:tc>
        <w:tc>
          <w:tcPr>
            <w:tcW w:w="3382" w:type="dxa"/>
            <w:shd w:val="clear" w:color="auto" w:fill="auto"/>
          </w:tcPr>
          <w:p w14:paraId="2EEC9215" w14:textId="77777777" w:rsidR="00804DA8" w:rsidRPr="00335D95" w:rsidRDefault="00804DA8" w:rsidP="00804DA8">
            <w:pPr>
              <w:widowControl w:val="0"/>
              <w:autoSpaceDE w:val="0"/>
              <w:autoSpaceDN w:val="0"/>
              <w:rPr>
                <w:sz w:val="20"/>
                <w:szCs w:val="20"/>
              </w:rPr>
            </w:pPr>
          </w:p>
        </w:tc>
      </w:tr>
      <w:tr w:rsidR="00804DA8" w:rsidRPr="00335D95" w14:paraId="5AF33C3D" w14:textId="77777777" w:rsidTr="00DF4D82">
        <w:trPr>
          <w:jc w:val="center"/>
        </w:trPr>
        <w:tc>
          <w:tcPr>
            <w:tcW w:w="629" w:type="dxa"/>
            <w:shd w:val="clear" w:color="auto" w:fill="auto"/>
          </w:tcPr>
          <w:p w14:paraId="39D03A9E" w14:textId="77777777" w:rsidR="00804DA8" w:rsidRPr="00335D95" w:rsidRDefault="00804DA8" w:rsidP="00804DA8">
            <w:pPr>
              <w:widowControl w:val="0"/>
              <w:autoSpaceDE w:val="0"/>
              <w:autoSpaceDN w:val="0"/>
              <w:rPr>
                <w:sz w:val="20"/>
                <w:szCs w:val="20"/>
              </w:rPr>
            </w:pPr>
            <w:r w:rsidRPr="00335D95">
              <w:rPr>
                <w:sz w:val="20"/>
                <w:szCs w:val="20"/>
              </w:rPr>
              <w:t>3106</w:t>
            </w:r>
          </w:p>
        </w:tc>
        <w:tc>
          <w:tcPr>
            <w:tcW w:w="1124" w:type="dxa"/>
            <w:shd w:val="clear" w:color="auto" w:fill="auto"/>
          </w:tcPr>
          <w:p w14:paraId="04658636"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45DA6BAE"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6761D68A"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F704E4A" w14:textId="77777777" w:rsidR="00804DA8" w:rsidRPr="00335D95" w:rsidRDefault="00804DA8" w:rsidP="00804DA8">
            <w:pPr>
              <w:widowControl w:val="0"/>
              <w:autoSpaceDE w:val="0"/>
              <w:autoSpaceDN w:val="0"/>
              <w:jc w:val="center"/>
              <w:rPr>
                <w:sz w:val="20"/>
                <w:szCs w:val="20"/>
              </w:rPr>
            </w:pPr>
            <w:r w:rsidRPr="00804DA8">
              <w:rPr>
                <w:sz w:val="20"/>
                <w:szCs w:val="20"/>
              </w:rPr>
              <w:t>1159,53</w:t>
            </w:r>
          </w:p>
        </w:tc>
        <w:tc>
          <w:tcPr>
            <w:tcW w:w="3382" w:type="dxa"/>
            <w:shd w:val="clear" w:color="auto" w:fill="auto"/>
          </w:tcPr>
          <w:p w14:paraId="027844C7" w14:textId="77777777" w:rsidR="00804DA8" w:rsidRPr="00335D95" w:rsidRDefault="00804DA8" w:rsidP="00804DA8">
            <w:pPr>
              <w:widowControl w:val="0"/>
              <w:autoSpaceDE w:val="0"/>
              <w:autoSpaceDN w:val="0"/>
              <w:rPr>
                <w:sz w:val="20"/>
                <w:szCs w:val="20"/>
              </w:rPr>
            </w:pPr>
          </w:p>
        </w:tc>
      </w:tr>
      <w:tr w:rsidR="00804DA8" w:rsidRPr="00335D95" w14:paraId="3C25A632" w14:textId="77777777" w:rsidTr="00DF4D82">
        <w:trPr>
          <w:jc w:val="center"/>
        </w:trPr>
        <w:tc>
          <w:tcPr>
            <w:tcW w:w="629" w:type="dxa"/>
            <w:shd w:val="clear" w:color="auto" w:fill="auto"/>
          </w:tcPr>
          <w:p w14:paraId="405AE7F9" w14:textId="77777777" w:rsidR="00804DA8" w:rsidRPr="00335D95" w:rsidRDefault="00804DA8" w:rsidP="00804DA8">
            <w:pPr>
              <w:widowControl w:val="0"/>
              <w:autoSpaceDE w:val="0"/>
              <w:autoSpaceDN w:val="0"/>
              <w:rPr>
                <w:sz w:val="20"/>
                <w:szCs w:val="20"/>
              </w:rPr>
            </w:pPr>
            <w:r w:rsidRPr="00335D95">
              <w:rPr>
                <w:sz w:val="20"/>
                <w:szCs w:val="20"/>
              </w:rPr>
              <w:t>3107</w:t>
            </w:r>
          </w:p>
        </w:tc>
        <w:tc>
          <w:tcPr>
            <w:tcW w:w="1124" w:type="dxa"/>
            <w:shd w:val="clear" w:color="auto" w:fill="auto"/>
          </w:tcPr>
          <w:p w14:paraId="7A8216F1"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6BB7136F"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69717B23"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18DEA9F" w14:textId="77777777" w:rsidR="00804DA8" w:rsidRPr="00335D95" w:rsidRDefault="00804DA8" w:rsidP="00804DA8">
            <w:pPr>
              <w:widowControl w:val="0"/>
              <w:autoSpaceDE w:val="0"/>
              <w:autoSpaceDN w:val="0"/>
              <w:jc w:val="center"/>
              <w:rPr>
                <w:sz w:val="20"/>
                <w:szCs w:val="20"/>
              </w:rPr>
            </w:pPr>
            <w:r w:rsidRPr="00804DA8">
              <w:rPr>
                <w:sz w:val="20"/>
                <w:szCs w:val="20"/>
              </w:rPr>
              <w:t>37,29</w:t>
            </w:r>
          </w:p>
        </w:tc>
        <w:tc>
          <w:tcPr>
            <w:tcW w:w="3382" w:type="dxa"/>
            <w:shd w:val="clear" w:color="auto" w:fill="auto"/>
          </w:tcPr>
          <w:p w14:paraId="7C6EA7BB" w14:textId="77777777" w:rsidR="00804DA8" w:rsidRPr="00335D95" w:rsidRDefault="00804DA8" w:rsidP="00804DA8">
            <w:pPr>
              <w:widowControl w:val="0"/>
              <w:autoSpaceDE w:val="0"/>
              <w:autoSpaceDN w:val="0"/>
              <w:rPr>
                <w:sz w:val="20"/>
                <w:szCs w:val="20"/>
              </w:rPr>
            </w:pPr>
          </w:p>
        </w:tc>
      </w:tr>
      <w:tr w:rsidR="00804DA8" w:rsidRPr="00335D95" w14:paraId="4355A3A9" w14:textId="77777777" w:rsidTr="00DF4D82">
        <w:trPr>
          <w:jc w:val="center"/>
        </w:trPr>
        <w:tc>
          <w:tcPr>
            <w:tcW w:w="629" w:type="dxa"/>
            <w:shd w:val="clear" w:color="auto" w:fill="auto"/>
          </w:tcPr>
          <w:p w14:paraId="0B65B059" w14:textId="77777777" w:rsidR="00804DA8" w:rsidRPr="00335D95" w:rsidRDefault="00804DA8" w:rsidP="00804DA8">
            <w:pPr>
              <w:widowControl w:val="0"/>
              <w:autoSpaceDE w:val="0"/>
              <w:autoSpaceDN w:val="0"/>
              <w:rPr>
                <w:sz w:val="20"/>
                <w:szCs w:val="20"/>
              </w:rPr>
            </w:pPr>
            <w:r w:rsidRPr="00335D95">
              <w:rPr>
                <w:sz w:val="20"/>
                <w:szCs w:val="20"/>
              </w:rPr>
              <w:t>3108</w:t>
            </w:r>
          </w:p>
        </w:tc>
        <w:tc>
          <w:tcPr>
            <w:tcW w:w="1124" w:type="dxa"/>
            <w:shd w:val="clear" w:color="auto" w:fill="auto"/>
          </w:tcPr>
          <w:p w14:paraId="572AF430"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25E6B59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1ED07D9B"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F6F5570" w14:textId="77777777" w:rsidR="00804DA8" w:rsidRPr="00335D95" w:rsidRDefault="00804DA8" w:rsidP="00804DA8">
            <w:pPr>
              <w:widowControl w:val="0"/>
              <w:autoSpaceDE w:val="0"/>
              <w:autoSpaceDN w:val="0"/>
              <w:jc w:val="center"/>
              <w:rPr>
                <w:sz w:val="20"/>
                <w:szCs w:val="20"/>
              </w:rPr>
            </w:pPr>
            <w:r w:rsidRPr="00804DA8">
              <w:rPr>
                <w:sz w:val="20"/>
                <w:szCs w:val="20"/>
              </w:rPr>
              <w:t>0,00</w:t>
            </w:r>
          </w:p>
        </w:tc>
        <w:tc>
          <w:tcPr>
            <w:tcW w:w="3382" w:type="dxa"/>
            <w:shd w:val="clear" w:color="auto" w:fill="auto"/>
          </w:tcPr>
          <w:p w14:paraId="2D2D7105" w14:textId="77777777" w:rsidR="00804DA8" w:rsidRPr="00335D95" w:rsidRDefault="00804DA8" w:rsidP="00804DA8">
            <w:pPr>
              <w:widowControl w:val="0"/>
              <w:autoSpaceDE w:val="0"/>
              <w:autoSpaceDN w:val="0"/>
              <w:rPr>
                <w:sz w:val="20"/>
                <w:szCs w:val="20"/>
              </w:rPr>
            </w:pPr>
          </w:p>
        </w:tc>
      </w:tr>
      <w:tr w:rsidR="00804DA8" w:rsidRPr="00335D95" w14:paraId="4FF76C01" w14:textId="77777777" w:rsidTr="00DF4D82">
        <w:trPr>
          <w:jc w:val="center"/>
        </w:trPr>
        <w:tc>
          <w:tcPr>
            <w:tcW w:w="629" w:type="dxa"/>
            <w:shd w:val="clear" w:color="auto" w:fill="auto"/>
          </w:tcPr>
          <w:p w14:paraId="477451E0" w14:textId="77777777" w:rsidR="00804DA8" w:rsidRPr="00335D95" w:rsidRDefault="00804DA8" w:rsidP="00804DA8">
            <w:pPr>
              <w:widowControl w:val="0"/>
              <w:autoSpaceDE w:val="0"/>
              <w:autoSpaceDN w:val="0"/>
              <w:rPr>
                <w:sz w:val="20"/>
                <w:szCs w:val="20"/>
              </w:rPr>
            </w:pPr>
            <w:r w:rsidRPr="00335D95">
              <w:rPr>
                <w:sz w:val="20"/>
                <w:szCs w:val="20"/>
              </w:rPr>
              <w:t>3109</w:t>
            </w:r>
          </w:p>
        </w:tc>
        <w:tc>
          <w:tcPr>
            <w:tcW w:w="1124" w:type="dxa"/>
            <w:shd w:val="clear" w:color="auto" w:fill="auto"/>
          </w:tcPr>
          <w:p w14:paraId="5475E327"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shd w:val="clear" w:color="auto" w:fill="auto"/>
          </w:tcPr>
          <w:p w14:paraId="499834C5"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6F2D4F17"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8402A47" w14:textId="77777777" w:rsidR="00804DA8" w:rsidRPr="00335D95" w:rsidRDefault="00804DA8" w:rsidP="00804DA8">
            <w:pPr>
              <w:widowControl w:val="0"/>
              <w:autoSpaceDE w:val="0"/>
              <w:autoSpaceDN w:val="0"/>
              <w:jc w:val="center"/>
              <w:rPr>
                <w:sz w:val="20"/>
                <w:szCs w:val="20"/>
              </w:rPr>
            </w:pPr>
            <w:r w:rsidRPr="00804DA8">
              <w:rPr>
                <w:sz w:val="20"/>
                <w:szCs w:val="20"/>
              </w:rPr>
              <w:t>46,98</w:t>
            </w:r>
          </w:p>
        </w:tc>
        <w:tc>
          <w:tcPr>
            <w:tcW w:w="3382" w:type="dxa"/>
            <w:shd w:val="clear" w:color="auto" w:fill="auto"/>
          </w:tcPr>
          <w:p w14:paraId="10A2C8A0" w14:textId="77777777" w:rsidR="00804DA8" w:rsidRPr="00335D95" w:rsidRDefault="00804DA8" w:rsidP="00804DA8">
            <w:pPr>
              <w:widowControl w:val="0"/>
              <w:autoSpaceDE w:val="0"/>
              <w:autoSpaceDN w:val="0"/>
              <w:rPr>
                <w:sz w:val="20"/>
                <w:szCs w:val="20"/>
              </w:rPr>
            </w:pPr>
          </w:p>
        </w:tc>
      </w:tr>
      <w:tr w:rsidR="00804DA8" w:rsidRPr="00335D95" w14:paraId="5EF3B10C" w14:textId="77777777" w:rsidTr="00DF4D82">
        <w:trPr>
          <w:jc w:val="center"/>
        </w:trPr>
        <w:tc>
          <w:tcPr>
            <w:tcW w:w="629" w:type="dxa"/>
            <w:shd w:val="clear" w:color="auto" w:fill="auto"/>
          </w:tcPr>
          <w:p w14:paraId="61F73FF2" w14:textId="77777777" w:rsidR="00804DA8" w:rsidRPr="00335D95" w:rsidRDefault="00804DA8" w:rsidP="00804DA8">
            <w:pPr>
              <w:widowControl w:val="0"/>
              <w:autoSpaceDE w:val="0"/>
              <w:autoSpaceDN w:val="0"/>
              <w:rPr>
                <w:sz w:val="20"/>
                <w:szCs w:val="20"/>
              </w:rPr>
            </w:pPr>
            <w:r w:rsidRPr="00335D95">
              <w:rPr>
                <w:sz w:val="20"/>
                <w:szCs w:val="20"/>
              </w:rPr>
              <w:t>3110</w:t>
            </w:r>
          </w:p>
        </w:tc>
        <w:tc>
          <w:tcPr>
            <w:tcW w:w="1124" w:type="dxa"/>
            <w:shd w:val="clear" w:color="auto" w:fill="auto"/>
          </w:tcPr>
          <w:p w14:paraId="655D2218"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40F1E43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1ACDB2C2"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04F7199" w14:textId="77777777" w:rsidR="00804DA8" w:rsidRPr="00335D95" w:rsidRDefault="00804DA8" w:rsidP="00804DA8">
            <w:pPr>
              <w:widowControl w:val="0"/>
              <w:autoSpaceDE w:val="0"/>
              <w:autoSpaceDN w:val="0"/>
              <w:jc w:val="center"/>
              <w:rPr>
                <w:sz w:val="20"/>
                <w:szCs w:val="20"/>
              </w:rPr>
            </w:pPr>
            <w:r w:rsidRPr="00804DA8">
              <w:rPr>
                <w:sz w:val="20"/>
                <w:szCs w:val="20"/>
              </w:rPr>
              <w:t>1096,72</w:t>
            </w:r>
          </w:p>
        </w:tc>
        <w:tc>
          <w:tcPr>
            <w:tcW w:w="3382" w:type="dxa"/>
            <w:shd w:val="clear" w:color="auto" w:fill="auto"/>
          </w:tcPr>
          <w:p w14:paraId="62C5F277" w14:textId="77777777" w:rsidR="00804DA8" w:rsidRPr="00335D95" w:rsidRDefault="00804DA8" w:rsidP="00804DA8">
            <w:pPr>
              <w:widowControl w:val="0"/>
              <w:autoSpaceDE w:val="0"/>
              <w:autoSpaceDN w:val="0"/>
              <w:rPr>
                <w:sz w:val="20"/>
                <w:szCs w:val="20"/>
              </w:rPr>
            </w:pPr>
          </w:p>
        </w:tc>
      </w:tr>
      <w:tr w:rsidR="00804DA8" w:rsidRPr="00335D95" w14:paraId="0EC07147" w14:textId="77777777" w:rsidTr="00DF4D82">
        <w:trPr>
          <w:jc w:val="center"/>
        </w:trPr>
        <w:tc>
          <w:tcPr>
            <w:tcW w:w="629" w:type="dxa"/>
            <w:shd w:val="clear" w:color="auto" w:fill="auto"/>
          </w:tcPr>
          <w:p w14:paraId="45DBEFD4" w14:textId="77777777" w:rsidR="00804DA8" w:rsidRPr="00335D95" w:rsidRDefault="00804DA8" w:rsidP="00804DA8">
            <w:pPr>
              <w:widowControl w:val="0"/>
              <w:autoSpaceDE w:val="0"/>
              <w:autoSpaceDN w:val="0"/>
              <w:rPr>
                <w:sz w:val="20"/>
                <w:szCs w:val="20"/>
              </w:rPr>
            </w:pPr>
            <w:r w:rsidRPr="00335D95">
              <w:rPr>
                <w:sz w:val="20"/>
                <w:szCs w:val="20"/>
              </w:rPr>
              <w:t>3111</w:t>
            </w:r>
          </w:p>
        </w:tc>
        <w:tc>
          <w:tcPr>
            <w:tcW w:w="1124" w:type="dxa"/>
            <w:shd w:val="clear" w:color="auto" w:fill="auto"/>
          </w:tcPr>
          <w:p w14:paraId="218C6305"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21BF89D7"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4C17BA79" w14:textId="77777777" w:rsidR="00804DA8" w:rsidRPr="00335D95" w:rsidRDefault="00804DA8" w:rsidP="00804DA8">
            <w:pPr>
              <w:widowControl w:val="0"/>
              <w:autoSpaceDE w:val="0"/>
              <w:autoSpaceDN w:val="0"/>
              <w:jc w:val="center"/>
              <w:rPr>
                <w:sz w:val="20"/>
                <w:szCs w:val="20"/>
              </w:rPr>
            </w:pPr>
            <w:r w:rsidRPr="00335D95">
              <w:rPr>
                <w:sz w:val="20"/>
                <w:szCs w:val="20"/>
              </w:rPr>
              <w:t>13,62</w:t>
            </w:r>
          </w:p>
        </w:tc>
        <w:tc>
          <w:tcPr>
            <w:tcW w:w="0" w:type="auto"/>
            <w:tcBorders>
              <w:top w:val="nil"/>
              <w:left w:val="single" w:sz="4" w:space="0" w:color="auto"/>
              <w:bottom w:val="single" w:sz="4" w:space="0" w:color="auto"/>
              <w:right w:val="single" w:sz="4" w:space="0" w:color="auto"/>
            </w:tcBorders>
            <w:shd w:val="clear" w:color="auto" w:fill="auto"/>
          </w:tcPr>
          <w:p w14:paraId="455984BB" w14:textId="77777777" w:rsidR="00804DA8" w:rsidRPr="00335D95" w:rsidRDefault="00804DA8" w:rsidP="00804DA8">
            <w:pPr>
              <w:widowControl w:val="0"/>
              <w:autoSpaceDE w:val="0"/>
              <w:autoSpaceDN w:val="0"/>
              <w:jc w:val="center"/>
              <w:rPr>
                <w:sz w:val="20"/>
                <w:szCs w:val="20"/>
              </w:rPr>
            </w:pPr>
            <w:r w:rsidRPr="00804DA8">
              <w:rPr>
                <w:sz w:val="20"/>
                <w:szCs w:val="20"/>
              </w:rPr>
              <w:t>115,96</w:t>
            </w:r>
          </w:p>
        </w:tc>
        <w:tc>
          <w:tcPr>
            <w:tcW w:w="3382" w:type="dxa"/>
            <w:shd w:val="clear" w:color="auto" w:fill="auto"/>
          </w:tcPr>
          <w:p w14:paraId="1645CC6F" w14:textId="77777777" w:rsidR="00804DA8" w:rsidRPr="00335D95" w:rsidRDefault="00804DA8" w:rsidP="00804DA8">
            <w:pPr>
              <w:widowControl w:val="0"/>
              <w:autoSpaceDE w:val="0"/>
              <w:autoSpaceDN w:val="0"/>
              <w:rPr>
                <w:sz w:val="20"/>
                <w:szCs w:val="20"/>
              </w:rPr>
            </w:pPr>
          </w:p>
        </w:tc>
      </w:tr>
      <w:tr w:rsidR="00804DA8" w:rsidRPr="00335D95" w14:paraId="20EA0BC3" w14:textId="77777777" w:rsidTr="00DF4D82">
        <w:trPr>
          <w:jc w:val="center"/>
        </w:trPr>
        <w:tc>
          <w:tcPr>
            <w:tcW w:w="629" w:type="dxa"/>
            <w:shd w:val="clear" w:color="auto" w:fill="auto"/>
          </w:tcPr>
          <w:p w14:paraId="07C6780E" w14:textId="77777777" w:rsidR="00804DA8" w:rsidRPr="00335D95" w:rsidRDefault="00804DA8" w:rsidP="00804DA8">
            <w:pPr>
              <w:widowControl w:val="0"/>
              <w:autoSpaceDE w:val="0"/>
              <w:autoSpaceDN w:val="0"/>
              <w:rPr>
                <w:sz w:val="20"/>
                <w:szCs w:val="20"/>
              </w:rPr>
            </w:pPr>
            <w:r w:rsidRPr="00335D95">
              <w:rPr>
                <w:sz w:val="20"/>
                <w:szCs w:val="20"/>
              </w:rPr>
              <w:t>3112</w:t>
            </w:r>
          </w:p>
        </w:tc>
        <w:tc>
          <w:tcPr>
            <w:tcW w:w="1124" w:type="dxa"/>
            <w:shd w:val="clear" w:color="auto" w:fill="auto"/>
          </w:tcPr>
          <w:p w14:paraId="63F85A98"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49B86B2F"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42F4CE7A" w14:textId="77777777" w:rsidR="00804DA8" w:rsidRPr="00335D95" w:rsidRDefault="00804DA8" w:rsidP="00804DA8">
            <w:pPr>
              <w:widowControl w:val="0"/>
              <w:autoSpaceDE w:val="0"/>
              <w:autoSpaceDN w:val="0"/>
              <w:jc w:val="center"/>
              <w:rPr>
                <w:sz w:val="20"/>
                <w:szCs w:val="20"/>
              </w:rPr>
            </w:pPr>
            <w:r w:rsidRPr="00335D95">
              <w:rPr>
                <w:sz w:val="20"/>
                <w:szCs w:val="20"/>
              </w:rPr>
              <w:t>733,69</w:t>
            </w:r>
          </w:p>
        </w:tc>
        <w:tc>
          <w:tcPr>
            <w:tcW w:w="0" w:type="auto"/>
            <w:tcBorders>
              <w:top w:val="nil"/>
              <w:left w:val="single" w:sz="4" w:space="0" w:color="auto"/>
              <w:bottom w:val="single" w:sz="4" w:space="0" w:color="auto"/>
              <w:right w:val="single" w:sz="4" w:space="0" w:color="auto"/>
            </w:tcBorders>
            <w:shd w:val="clear" w:color="auto" w:fill="auto"/>
          </w:tcPr>
          <w:p w14:paraId="44A20772" w14:textId="77777777" w:rsidR="00804DA8" w:rsidRPr="00335D95" w:rsidRDefault="00804DA8" w:rsidP="00804DA8">
            <w:pPr>
              <w:widowControl w:val="0"/>
              <w:autoSpaceDE w:val="0"/>
              <w:autoSpaceDN w:val="0"/>
              <w:jc w:val="center"/>
              <w:rPr>
                <w:sz w:val="20"/>
                <w:szCs w:val="20"/>
              </w:rPr>
            </w:pPr>
            <w:r w:rsidRPr="00804DA8">
              <w:rPr>
                <w:sz w:val="20"/>
                <w:szCs w:val="20"/>
              </w:rPr>
              <w:t>2436,41</w:t>
            </w:r>
          </w:p>
        </w:tc>
        <w:tc>
          <w:tcPr>
            <w:tcW w:w="3382" w:type="dxa"/>
            <w:shd w:val="clear" w:color="auto" w:fill="auto"/>
          </w:tcPr>
          <w:p w14:paraId="17047430" w14:textId="77777777" w:rsidR="00804DA8" w:rsidRPr="00335D95" w:rsidRDefault="00804DA8" w:rsidP="00804DA8">
            <w:pPr>
              <w:widowControl w:val="0"/>
              <w:autoSpaceDE w:val="0"/>
              <w:autoSpaceDN w:val="0"/>
              <w:rPr>
                <w:sz w:val="20"/>
                <w:szCs w:val="20"/>
              </w:rPr>
            </w:pPr>
          </w:p>
        </w:tc>
      </w:tr>
      <w:tr w:rsidR="00804DA8" w:rsidRPr="00335D95" w14:paraId="5936C9C1" w14:textId="77777777" w:rsidTr="004D5075">
        <w:trPr>
          <w:jc w:val="center"/>
        </w:trPr>
        <w:tc>
          <w:tcPr>
            <w:tcW w:w="629" w:type="dxa"/>
            <w:shd w:val="clear" w:color="auto" w:fill="auto"/>
          </w:tcPr>
          <w:p w14:paraId="4DD205C4" w14:textId="77777777" w:rsidR="00804DA8" w:rsidRPr="00335D95" w:rsidRDefault="00804DA8" w:rsidP="00804DA8">
            <w:pPr>
              <w:widowControl w:val="0"/>
              <w:autoSpaceDE w:val="0"/>
              <w:autoSpaceDN w:val="0"/>
              <w:rPr>
                <w:sz w:val="20"/>
                <w:szCs w:val="20"/>
              </w:rPr>
            </w:pPr>
            <w:r w:rsidRPr="00335D95">
              <w:rPr>
                <w:sz w:val="20"/>
                <w:szCs w:val="20"/>
              </w:rPr>
              <w:t>3113</w:t>
            </w:r>
          </w:p>
        </w:tc>
        <w:tc>
          <w:tcPr>
            <w:tcW w:w="1124" w:type="dxa"/>
            <w:shd w:val="clear" w:color="auto" w:fill="auto"/>
          </w:tcPr>
          <w:p w14:paraId="0D340673"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1FE81FE1" w14:textId="77777777" w:rsidR="00804DA8" w:rsidRPr="00532A9A" w:rsidRDefault="00804DA8" w:rsidP="00804DA8">
            <w:pPr>
              <w:widowControl w:val="0"/>
              <w:autoSpaceDE w:val="0"/>
              <w:autoSpaceDN w:val="0"/>
              <w:rPr>
                <w:sz w:val="20"/>
                <w:szCs w:val="20"/>
              </w:rPr>
            </w:pPr>
            <w:r w:rsidRPr="00532A9A">
              <w:rPr>
                <w:sz w:val="20"/>
                <w:szCs w:val="20"/>
              </w:rPr>
              <w:t>Производственная зона</w:t>
            </w:r>
          </w:p>
        </w:tc>
        <w:tc>
          <w:tcPr>
            <w:tcW w:w="0" w:type="auto"/>
            <w:shd w:val="clear" w:color="auto" w:fill="auto"/>
          </w:tcPr>
          <w:p w14:paraId="271BB3C3" w14:textId="77777777" w:rsidR="00804DA8" w:rsidRPr="00532A9A" w:rsidRDefault="00804DA8" w:rsidP="00804DA8">
            <w:pPr>
              <w:widowControl w:val="0"/>
              <w:autoSpaceDE w:val="0"/>
              <w:autoSpaceDN w:val="0"/>
              <w:jc w:val="center"/>
              <w:rPr>
                <w:sz w:val="20"/>
                <w:szCs w:val="20"/>
              </w:rPr>
            </w:pPr>
            <w:r w:rsidRPr="00532A9A">
              <w:rPr>
                <w:sz w:val="20"/>
                <w:szCs w:val="20"/>
              </w:rPr>
              <w:t>1507,85</w:t>
            </w:r>
          </w:p>
        </w:tc>
        <w:tc>
          <w:tcPr>
            <w:tcW w:w="0" w:type="auto"/>
            <w:tcBorders>
              <w:top w:val="nil"/>
              <w:left w:val="single" w:sz="4" w:space="0" w:color="auto"/>
              <w:bottom w:val="single" w:sz="4" w:space="0" w:color="auto"/>
              <w:right w:val="single" w:sz="4" w:space="0" w:color="auto"/>
            </w:tcBorders>
            <w:shd w:val="clear" w:color="auto" w:fill="auto"/>
          </w:tcPr>
          <w:p w14:paraId="6CCBFC14" w14:textId="77777777" w:rsidR="00804DA8" w:rsidRPr="00532A9A" w:rsidRDefault="00804DA8" w:rsidP="00804DA8">
            <w:pPr>
              <w:widowControl w:val="0"/>
              <w:autoSpaceDE w:val="0"/>
              <w:autoSpaceDN w:val="0"/>
              <w:jc w:val="center"/>
              <w:rPr>
                <w:sz w:val="20"/>
                <w:szCs w:val="20"/>
              </w:rPr>
            </w:pPr>
            <w:r w:rsidRPr="00804DA8">
              <w:rPr>
                <w:sz w:val="20"/>
                <w:szCs w:val="20"/>
              </w:rPr>
              <w:t>5007,22</w:t>
            </w:r>
          </w:p>
        </w:tc>
        <w:tc>
          <w:tcPr>
            <w:tcW w:w="3382" w:type="dxa"/>
            <w:shd w:val="clear" w:color="auto" w:fill="auto"/>
          </w:tcPr>
          <w:p w14:paraId="68928CF7" w14:textId="77777777" w:rsidR="00804DA8" w:rsidRPr="00532A9A" w:rsidRDefault="00804DA8" w:rsidP="00804DA8">
            <w:pPr>
              <w:widowControl w:val="0"/>
              <w:autoSpaceDE w:val="0"/>
              <w:autoSpaceDN w:val="0"/>
              <w:rPr>
                <w:sz w:val="20"/>
                <w:szCs w:val="20"/>
              </w:rPr>
            </w:pPr>
          </w:p>
        </w:tc>
      </w:tr>
      <w:tr w:rsidR="00804DA8" w:rsidRPr="00335D95" w14:paraId="0EEB5BDA" w14:textId="77777777" w:rsidTr="00DF4D82">
        <w:trPr>
          <w:jc w:val="center"/>
        </w:trPr>
        <w:tc>
          <w:tcPr>
            <w:tcW w:w="629" w:type="dxa"/>
            <w:shd w:val="clear" w:color="auto" w:fill="auto"/>
          </w:tcPr>
          <w:p w14:paraId="25E6CBC7" w14:textId="77777777" w:rsidR="00804DA8" w:rsidRPr="00335D95" w:rsidRDefault="00804DA8" w:rsidP="00804DA8">
            <w:pPr>
              <w:widowControl w:val="0"/>
              <w:autoSpaceDE w:val="0"/>
              <w:autoSpaceDN w:val="0"/>
              <w:rPr>
                <w:sz w:val="20"/>
                <w:szCs w:val="20"/>
              </w:rPr>
            </w:pPr>
            <w:r w:rsidRPr="00335D95">
              <w:rPr>
                <w:sz w:val="20"/>
                <w:szCs w:val="20"/>
              </w:rPr>
              <w:t>3114</w:t>
            </w:r>
          </w:p>
        </w:tc>
        <w:tc>
          <w:tcPr>
            <w:tcW w:w="1124" w:type="dxa"/>
            <w:shd w:val="clear" w:color="auto" w:fill="auto"/>
          </w:tcPr>
          <w:p w14:paraId="222462E4" w14:textId="77777777" w:rsidR="00804DA8" w:rsidRPr="00335D95" w:rsidRDefault="00804DA8" w:rsidP="00804DA8">
            <w:pPr>
              <w:widowControl w:val="0"/>
              <w:autoSpaceDE w:val="0"/>
              <w:autoSpaceDN w:val="0"/>
              <w:rPr>
                <w:sz w:val="20"/>
                <w:szCs w:val="20"/>
              </w:rPr>
            </w:pPr>
            <w:r w:rsidRPr="00335D95">
              <w:rPr>
                <w:sz w:val="20"/>
                <w:szCs w:val="20"/>
              </w:rPr>
              <w:t>701010403</w:t>
            </w:r>
          </w:p>
        </w:tc>
        <w:tc>
          <w:tcPr>
            <w:tcW w:w="2499" w:type="dxa"/>
            <w:shd w:val="clear" w:color="auto" w:fill="auto"/>
          </w:tcPr>
          <w:p w14:paraId="68F2973F" w14:textId="77777777" w:rsidR="00804DA8" w:rsidRPr="00335D95" w:rsidRDefault="00804DA8" w:rsidP="00804DA8">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3DA14499" w14:textId="77777777" w:rsidR="00804DA8" w:rsidRPr="00335D95" w:rsidRDefault="00804DA8" w:rsidP="00804DA8">
            <w:pPr>
              <w:widowControl w:val="0"/>
              <w:autoSpaceDE w:val="0"/>
              <w:autoSpaceDN w:val="0"/>
              <w:jc w:val="center"/>
              <w:rPr>
                <w:sz w:val="20"/>
                <w:szCs w:val="20"/>
              </w:rPr>
            </w:pPr>
            <w:r w:rsidRPr="00335D95">
              <w:rPr>
                <w:sz w:val="20"/>
                <w:szCs w:val="20"/>
              </w:rPr>
              <w:t>297,17</w:t>
            </w:r>
          </w:p>
        </w:tc>
        <w:tc>
          <w:tcPr>
            <w:tcW w:w="0" w:type="auto"/>
            <w:tcBorders>
              <w:top w:val="nil"/>
              <w:left w:val="single" w:sz="4" w:space="0" w:color="auto"/>
              <w:bottom w:val="single" w:sz="4" w:space="0" w:color="auto"/>
              <w:right w:val="single" w:sz="4" w:space="0" w:color="auto"/>
            </w:tcBorders>
            <w:shd w:val="clear" w:color="auto" w:fill="auto"/>
          </w:tcPr>
          <w:p w14:paraId="6ED16CF5" w14:textId="77777777" w:rsidR="00804DA8" w:rsidRPr="00335D95" w:rsidRDefault="00804DA8" w:rsidP="00804DA8">
            <w:pPr>
              <w:widowControl w:val="0"/>
              <w:autoSpaceDE w:val="0"/>
              <w:autoSpaceDN w:val="0"/>
              <w:jc w:val="center"/>
              <w:rPr>
                <w:sz w:val="20"/>
                <w:szCs w:val="20"/>
              </w:rPr>
            </w:pPr>
            <w:r w:rsidRPr="00804DA8">
              <w:rPr>
                <w:sz w:val="20"/>
                <w:szCs w:val="20"/>
              </w:rPr>
              <w:t>1562,24</w:t>
            </w:r>
          </w:p>
        </w:tc>
        <w:tc>
          <w:tcPr>
            <w:tcW w:w="3382" w:type="dxa"/>
            <w:shd w:val="clear" w:color="auto" w:fill="auto"/>
          </w:tcPr>
          <w:p w14:paraId="734DE8DD" w14:textId="77777777" w:rsidR="00804DA8" w:rsidRPr="00335D95" w:rsidRDefault="00804DA8" w:rsidP="00804DA8">
            <w:pPr>
              <w:widowControl w:val="0"/>
              <w:autoSpaceDE w:val="0"/>
              <w:autoSpaceDN w:val="0"/>
              <w:rPr>
                <w:sz w:val="20"/>
                <w:szCs w:val="20"/>
              </w:rPr>
            </w:pPr>
          </w:p>
        </w:tc>
      </w:tr>
      <w:tr w:rsidR="00804DA8" w:rsidRPr="00335D95" w14:paraId="304FD184" w14:textId="77777777" w:rsidTr="00DF4D82">
        <w:trPr>
          <w:jc w:val="center"/>
        </w:trPr>
        <w:tc>
          <w:tcPr>
            <w:tcW w:w="629" w:type="dxa"/>
            <w:shd w:val="clear" w:color="auto" w:fill="auto"/>
          </w:tcPr>
          <w:p w14:paraId="762F6D85" w14:textId="77777777" w:rsidR="00804DA8" w:rsidRPr="00335D95" w:rsidRDefault="00804DA8" w:rsidP="00804DA8">
            <w:pPr>
              <w:widowControl w:val="0"/>
              <w:autoSpaceDE w:val="0"/>
              <w:autoSpaceDN w:val="0"/>
              <w:rPr>
                <w:sz w:val="20"/>
                <w:szCs w:val="20"/>
              </w:rPr>
            </w:pPr>
            <w:r w:rsidRPr="00335D95">
              <w:rPr>
                <w:sz w:val="20"/>
                <w:szCs w:val="20"/>
              </w:rPr>
              <w:t>3115</w:t>
            </w:r>
          </w:p>
        </w:tc>
        <w:tc>
          <w:tcPr>
            <w:tcW w:w="1124" w:type="dxa"/>
            <w:shd w:val="clear" w:color="auto" w:fill="auto"/>
          </w:tcPr>
          <w:p w14:paraId="1489716B"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shd w:val="clear" w:color="auto" w:fill="auto"/>
          </w:tcPr>
          <w:p w14:paraId="77D0D123"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20F41F8E"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06B5D88" w14:textId="77777777" w:rsidR="00804DA8" w:rsidRPr="00335D95" w:rsidRDefault="00804DA8" w:rsidP="00804DA8">
            <w:pPr>
              <w:widowControl w:val="0"/>
              <w:autoSpaceDE w:val="0"/>
              <w:autoSpaceDN w:val="0"/>
              <w:jc w:val="center"/>
              <w:rPr>
                <w:sz w:val="20"/>
                <w:szCs w:val="20"/>
              </w:rPr>
            </w:pPr>
            <w:r w:rsidRPr="00804DA8">
              <w:rPr>
                <w:sz w:val="20"/>
                <w:szCs w:val="20"/>
              </w:rPr>
              <w:t>49,31</w:t>
            </w:r>
          </w:p>
        </w:tc>
        <w:tc>
          <w:tcPr>
            <w:tcW w:w="3382" w:type="dxa"/>
            <w:shd w:val="clear" w:color="auto" w:fill="auto"/>
          </w:tcPr>
          <w:p w14:paraId="41F0072B" w14:textId="77777777" w:rsidR="00804DA8" w:rsidRPr="00335D95" w:rsidRDefault="00804DA8" w:rsidP="00804DA8">
            <w:pPr>
              <w:widowControl w:val="0"/>
              <w:autoSpaceDE w:val="0"/>
              <w:autoSpaceDN w:val="0"/>
              <w:rPr>
                <w:sz w:val="20"/>
                <w:szCs w:val="20"/>
              </w:rPr>
            </w:pPr>
          </w:p>
        </w:tc>
      </w:tr>
      <w:tr w:rsidR="00804DA8" w:rsidRPr="00335D95" w14:paraId="74E2B152" w14:textId="77777777" w:rsidTr="00DF4D82">
        <w:trPr>
          <w:jc w:val="center"/>
        </w:trPr>
        <w:tc>
          <w:tcPr>
            <w:tcW w:w="629" w:type="dxa"/>
            <w:shd w:val="clear" w:color="auto" w:fill="auto"/>
          </w:tcPr>
          <w:p w14:paraId="01258714" w14:textId="77777777" w:rsidR="00804DA8" w:rsidRPr="00335D95" w:rsidRDefault="00804DA8" w:rsidP="00804DA8">
            <w:pPr>
              <w:widowControl w:val="0"/>
              <w:autoSpaceDE w:val="0"/>
              <w:autoSpaceDN w:val="0"/>
              <w:rPr>
                <w:sz w:val="20"/>
                <w:szCs w:val="20"/>
              </w:rPr>
            </w:pPr>
            <w:r w:rsidRPr="00335D95">
              <w:rPr>
                <w:sz w:val="20"/>
                <w:szCs w:val="20"/>
              </w:rPr>
              <w:t>3116</w:t>
            </w:r>
          </w:p>
        </w:tc>
        <w:tc>
          <w:tcPr>
            <w:tcW w:w="1124" w:type="dxa"/>
            <w:shd w:val="clear" w:color="auto" w:fill="auto"/>
          </w:tcPr>
          <w:p w14:paraId="17BBC0BE"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18DDEE87"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1514642F" w14:textId="77777777" w:rsidR="00804DA8" w:rsidRPr="00335D95" w:rsidRDefault="00804DA8" w:rsidP="00804DA8">
            <w:pPr>
              <w:widowControl w:val="0"/>
              <w:autoSpaceDE w:val="0"/>
              <w:autoSpaceDN w:val="0"/>
              <w:jc w:val="center"/>
              <w:rPr>
                <w:sz w:val="20"/>
                <w:szCs w:val="20"/>
              </w:rPr>
            </w:pPr>
            <w:r w:rsidRPr="00335D95">
              <w:rPr>
                <w:sz w:val="20"/>
                <w:szCs w:val="20"/>
              </w:rPr>
              <w:t>0,50</w:t>
            </w:r>
          </w:p>
        </w:tc>
        <w:tc>
          <w:tcPr>
            <w:tcW w:w="0" w:type="auto"/>
            <w:tcBorders>
              <w:top w:val="nil"/>
              <w:left w:val="single" w:sz="4" w:space="0" w:color="auto"/>
              <w:bottom w:val="single" w:sz="4" w:space="0" w:color="auto"/>
              <w:right w:val="single" w:sz="4" w:space="0" w:color="auto"/>
            </w:tcBorders>
            <w:shd w:val="clear" w:color="auto" w:fill="auto"/>
          </w:tcPr>
          <w:p w14:paraId="4A542492" w14:textId="77777777" w:rsidR="00804DA8" w:rsidRPr="00335D95" w:rsidRDefault="00804DA8" w:rsidP="00804DA8">
            <w:pPr>
              <w:widowControl w:val="0"/>
              <w:autoSpaceDE w:val="0"/>
              <w:autoSpaceDN w:val="0"/>
              <w:jc w:val="center"/>
              <w:rPr>
                <w:sz w:val="20"/>
                <w:szCs w:val="20"/>
              </w:rPr>
            </w:pPr>
            <w:r w:rsidRPr="00804DA8">
              <w:rPr>
                <w:sz w:val="20"/>
                <w:szCs w:val="20"/>
              </w:rPr>
              <w:t>14,47</w:t>
            </w:r>
          </w:p>
        </w:tc>
        <w:tc>
          <w:tcPr>
            <w:tcW w:w="3382" w:type="dxa"/>
            <w:shd w:val="clear" w:color="auto" w:fill="auto"/>
          </w:tcPr>
          <w:p w14:paraId="190BCDCB" w14:textId="77777777" w:rsidR="00804DA8" w:rsidRPr="00335D95" w:rsidRDefault="00804DA8" w:rsidP="00804DA8">
            <w:pPr>
              <w:widowControl w:val="0"/>
              <w:autoSpaceDE w:val="0"/>
              <w:autoSpaceDN w:val="0"/>
              <w:rPr>
                <w:sz w:val="20"/>
                <w:szCs w:val="20"/>
              </w:rPr>
            </w:pPr>
          </w:p>
        </w:tc>
      </w:tr>
      <w:tr w:rsidR="00804DA8" w:rsidRPr="00335D95" w14:paraId="1CE9CD3B" w14:textId="77777777" w:rsidTr="00DF4D82">
        <w:trPr>
          <w:jc w:val="center"/>
        </w:trPr>
        <w:tc>
          <w:tcPr>
            <w:tcW w:w="629" w:type="dxa"/>
            <w:shd w:val="clear" w:color="auto" w:fill="auto"/>
          </w:tcPr>
          <w:p w14:paraId="37B9890E" w14:textId="77777777" w:rsidR="00804DA8" w:rsidRPr="00335D95" w:rsidRDefault="00804DA8" w:rsidP="00804DA8">
            <w:pPr>
              <w:widowControl w:val="0"/>
              <w:autoSpaceDE w:val="0"/>
              <w:autoSpaceDN w:val="0"/>
              <w:rPr>
                <w:sz w:val="20"/>
                <w:szCs w:val="20"/>
              </w:rPr>
            </w:pPr>
            <w:r w:rsidRPr="00335D95">
              <w:rPr>
                <w:sz w:val="20"/>
                <w:szCs w:val="20"/>
              </w:rPr>
              <w:t>3117</w:t>
            </w:r>
          </w:p>
        </w:tc>
        <w:tc>
          <w:tcPr>
            <w:tcW w:w="1124" w:type="dxa"/>
            <w:shd w:val="clear" w:color="auto" w:fill="auto"/>
          </w:tcPr>
          <w:p w14:paraId="63CBB813"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19619083"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4EF1C2BD" w14:textId="77777777" w:rsidR="00804DA8" w:rsidRPr="00335D95" w:rsidRDefault="00804DA8" w:rsidP="00804DA8">
            <w:pPr>
              <w:widowControl w:val="0"/>
              <w:autoSpaceDE w:val="0"/>
              <w:autoSpaceDN w:val="0"/>
              <w:jc w:val="center"/>
              <w:rPr>
                <w:sz w:val="20"/>
                <w:szCs w:val="20"/>
              </w:rPr>
            </w:pPr>
            <w:r w:rsidRPr="00335D95">
              <w:rPr>
                <w:sz w:val="20"/>
                <w:szCs w:val="20"/>
              </w:rPr>
              <w:t>67,44</w:t>
            </w:r>
          </w:p>
        </w:tc>
        <w:tc>
          <w:tcPr>
            <w:tcW w:w="0" w:type="auto"/>
            <w:tcBorders>
              <w:top w:val="nil"/>
              <w:left w:val="single" w:sz="4" w:space="0" w:color="auto"/>
              <w:bottom w:val="single" w:sz="4" w:space="0" w:color="auto"/>
              <w:right w:val="single" w:sz="4" w:space="0" w:color="auto"/>
            </w:tcBorders>
            <w:shd w:val="clear" w:color="auto" w:fill="auto"/>
          </w:tcPr>
          <w:p w14:paraId="2BC89BA3" w14:textId="77777777" w:rsidR="00804DA8" w:rsidRPr="00335D95" w:rsidRDefault="00804DA8" w:rsidP="00804DA8">
            <w:pPr>
              <w:widowControl w:val="0"/>
              <w:autoSpaceDE w:val="0"/>
              <w:autoSpaceDN w:val="0"/>
              <w:jc w:val="center"/>
              <w:rPr>
                <w:sz w:val="20"/>
                <w:szCs w:val="20"/>
              </w:rPr>
            </w:pPr>
            <w:r w:rsidRPr="00804DA8">
              <w:rPr>
                <w:sz w:val="20"/>
                <w:szCs w:val="20"/>
              </w:rPr>
              <w:t>104,86</w:t>
            </w:r>
          </w:p>
        </w:tc>
        <w:tc>
          <w:tcPr>
            <w:tcW w:w="3382" w:type="dxa"/>
            <w:shd w:val="clear" w:color="auto" w:fill="auto"/>
          </w:tcPr>
          <w:p w14:paraId="4A0780EC" w14:textId="77777777" w:rsidR="00804DA8" w:rsidRPr="00335D95" w:rsidRDefault="00804DA8" w:rsidP="00804DA8">
            <w:pPr>
              <w:widowControl w:val="0"/>
              <w:autoSpaceDE w:val="0"/>
              <w:autoSpaceDN w:val="0"/>
              <w:rPr>
                <w:sz w:val="20"/>
                <w:szCs w:val="20"/>
              </w:rPr>
            </w:pPr>
          </w:p>
        </w:tc>
      </w:tr>
      <w:tr w:rsidR="00804DA8" w:rsidRPr="00335D95" w14:paraId="69F4D03D" w14:textId="77777777" w:rsidTr="00DF4D82">
        <w:trPr>
          <w:jc w:val="center"/>
        </w:trPr>
        <w:tc>
          <w:tcPr>
            <w:tcW w:w="629" w:type="dxa"/>
            <w:shd w:val="clear" w:color="auto" w:fill="auto"/>
          </w:tcPr>
          <w:p w14:paraId="50730EB3" w14:textId="77777777" w:rsidR="00804DA8" w:rsidRPr="00335D95" w:rsidRDefault="00804DA8" w:rsidP="00804DA8">
            <w:pPr>
              <w:widowControl w:val="0"/>
              <w:autoSpaceDE w:val="0"/>
              <w:autoSpaceDN w:val="0"/>
              <w:rPr>
                <w:sz w:val="20"/>
                <w:szCs w:val="20"/>
              </w:rPr>
            </w:pPr>
            <w:r w:rsidRPr="00335D95">
              <w:rPr>
                <w:sz w:val="20"/>
                <w:szCs w:val="20"/>
              </w:rPr>
              <w:t>3118</w:t>
            </w:r>
          </w:p>
        </w:tc>
        <w:tc>
          <w:tcPr>
            <w:tcW w:w="1124" w:type="dxa"/>
            <w:shd w:val="clear" w:color="auto" w:fill="auto"/>
          </w:tcPr>
          <w:p w14:paraId="6907C0B1"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69783412"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43727459" w14:textId="77777777" w:rsidR="00804DA8" w:rsidRPr="00335D95" w:rsidRDefault="00804DA8" w:rsidP="00804DA8">
            <w:pPr>
              <w:widowControl w:val="0"/>
              <w:autoSpaceDE w:val="0"/>
              <w:autoSpaceDN w:val="0"/>
              <w:jc w:val="center"/>
              <w:rPr>
                <w:sz w:val="20"/>
                <w:szCs w:val="20"/>
              </w:rPr>
            </w:pPr>
            <w:r w:rsidRPr="00335D95">
              <w:rPr>
                <w:sz w:val="20"/>
                <w:szCs w:val="20"/>
              </w:rPr>
              <w:t>1,22</w:t>
            </w:r>
          </w:p>
        </w:tc>
        <w:tc>
          <w:tcPr>
            <w:tcW w:w="0" w:type="auto"/>
            <w:tcBorders>
              <w:top w:val="nil"/>
              <w:left w:val="single" w:sz="4" w:space="0" w:color="auto"/>
              <w:bottom w:val="single" w:sz="4" w:space="0" w:color="auto"/>
              <w:right w:val="single" w:sz="4" w:space="0" w:color="auto"/>
            </w:tcBorders>
            <w:shd w:val="clear" w:color="auto" w:fill="auto"/>
          </w:tcPr>
          <w:p w14:paraId="18E6640F" w14:textId="77777777" w:rsidR="00804DA8" w:rsidRPr="00335D95" w:rsidRDefault="00804DA8" w:rsidP="00804DA8">
            <w:pPr>
              <w:widowControl w:val="0"/>
              <w:autoSpaceDE w:val="0"/>
              <w:autoSpaceDN w:val="0"/>
              <w:jc w:val="center"/>
              <w:rPr>
                <w:sz w:val="20"/>
                <w:szCs w:val="20"/>
              </w:rPr>
            </w:pPr>
            <w:r w:rsidRPr="00804DA8">
              <w:rPr>
                <w:sz w:val="20"/>
                <w:szCs w:val="20"/>
              </w:rPr>
              <w:t>8,28</w:t>
            </w:r>
          </w:p>
        </w:tc>
        <w:tc>
          <w:tcPr>
            <w:tcW w:w="3382" w:type="dxa"/>
            <w:shd w:val="clear" w:color="auto" w:fill="auto"/>
          </w:tcPr>
          <w:p w14:paraId="5999523D" w14:textId="77777777" w:rsidR="00804DA8" w:rsidRPr="00335D95" w:rsidRDefault="00804DA8" w:rsidP="00804DA8">
            <w:pPr>
              <w:widowControl w:val="0"/>
              <w:autoSpaceDE w:val="0"/>
              <w:autoSpaceDN w:val="0"/>
              <w:rPr>
                <w:sz w:val="20"/>
                <w:szCs w:val="20"/>
              </w:rPr>
            </w:pPr>
          </w:p>
        </w:tc>
      </w:tr>
      <w:tr w:rsidR="00804DA8" w:rsidRPr="00335D95" w14:paraId="5C1C9A2F" w14:textId="77777777" w:rsidTr="00DF4D82">
        <w:trPr>
          <w:jc w:val="center"/>
        </w:trPr>
        <w:tc>
          <w:tcPr>
            <w:tcW w:w="629" w:type="dxa"/>
            <w:shd w:val="clear" w:color="auto" w:fill="auto"/>
          </w:tcPr>
          <w:p w14:paraId="6FE5AB72" w14:textId="77777777" w:rsidR="00804DA8" w:rsidRPr="00335D95" w:rsidRDefault="00804DA8" w:rsidP="00804DA8">
            <w:pPr>
              <w:widowControl w:val="0"/>
              <w:autoSpaceDE w:val="0"/>
              <w:autoSpaceDN w:val="0"/>
              <w:rPr>
                <w:sz w:val="20"/>
                <w:szCs w:val="20"/>
              </w:rPr>
            </w:pPr>
            <w:r w:rsidRPr="00335D95">
              <w:rPr>
                <w:sz w:val="20"/>
                <w:szCs w:val="20"/>
              </w:rPr>
              <w:t>3119</w:t>
            </w:r>
          </w:p>
        </w:tc>
        <w:tc>
          <w:tcPr>
            <w:tcW w:w="1124" w:type="dxa"/>
            <w:shd w:val="clear" w:color="auto" w:fill="auto"/>
          </w:tcPr>
          <w:p w14:paraId="58EF14D8"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66FF99FA"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6C30128" w14:textId="77777777" w:rsidR="00804DA8" w:rsidRPr="00335D95" w:rsidRDefault="00804DA8" w:rsidP="00804DA8">
            <w:pPr>
              <w:widowControl w:val="0"/>
              <w:autoSpaceDE w:val="0"/>
              <w:autoSpaceDN w:val="0"/>
              <w:jc w:val="center"/>
              <w:rPr>
                <w:sz w:val="20"/>
                <w:szCs w:val="20"/>
              </w:rPr>
            </w:pPr>
            <w:r w:rsidRPr="00335D95">
              <w:rPr>
                <w:sz w:val="20"/>
                <w:szCs w:val="20"/>
              </w:rPr>
              <w:t>50,55</w:t>
            </w:r>
          </w:p>
        </w:tc>
        <w:tc>
          <w:tcPr>
            <w:tcW w:w="0" w:type="auto"/>
            <w:tcBorders>
              <w:top w:val="nil"/>
              <w:left w:val="single" w:sz="4" w:space="0" w:color="auto"/>
              <w:bottom w:val="single" w:sz="4" w:space="0" w:color="auto"/>
              <w:right w:val="single" w:sz="4" w:space="0" w:color="auto"/>
            </w:tcBorders>
            <w:shd w:val="clear" w:color="auto" w:fill="auto"/>
          </w:tcPr>
          <w:p w14:paraId="3210469B" w14:textId="77777777" w:rsidR="00804DA8" w:rsidRPr="00335D95" w:rsidRDefault="00804DA8" w:rsidP="00804DA8">
            <w:pPr>
              <w:widowControl w:val="0"/>
              <w:autoSpaceDE w:val="0"/>
              <w:autoSpaceDN w:val="0"/>
              <w:jc w:val="center"/>
              <w:rPr>
                <w:sz w:val="20"/>
                <w:szCs w:val="20"/>
              </w:rPr>
            </w:pPr>
            <w:r w:rsidRPr="00804DA8">
              <w:rPr>
                <w:sz w:val="20"/>
                <w:szCs w:val="20"/>
              </w:rPr>
              <w:t>272,41</w:t>
            </w:r>
          </w:p>
        </w:tc>
        <w:tc>
          <w:tcPr>
            <w:tcW w:w="3382" w:type="dxa"/>
            <w:shd w:val="clear" w:color="auto" w:fill="auto"/>
          </w:tcPr>
          <w:p w14:paraId="35717184" w14:textId="77777777" w:rsidR="00804DA8" w:rsidRPr="00335D95" w:rsidRDefault="00804DA8" w:rsidP="00804DA8">
            <w:pPr>
              <w:widowControl w:val="0"/>
              <w:autoSpaceDE w:val="0"/>
              <w:autoSpaceDN w:val="0"/>
              <w:rPr>
                <w:sz w:val="20"/>
                <w:szCs w:val="20"/>
              </w:rPr>
            </w:pPr>
          </w:p>
        </w:tc>
      </w:tr>
      <w:tr w:rsidR="00804DA8" w:rsidRPr="00335D95" w14:paraId="08E46735" w14:textId="77777777" w:rsidTr="00DF4D82">
        <w:trPr>
          <w:jc w:val="center"/>
        </w:trPr>
        <w:tc>
          <w:tcPr>
            <w:tcW w:w="629" w:type="dxa"/>
            <w:shd w:val="clear" w:color="auto" w:fill="auto"/>
          </w:tcPr>
          <w:p w14:paraId="5053F6FB" w14:textId="77777777" w:rsidR="00804DA8" w:rsidRPr="00335D95" w:rsidRDefault="00804DA8" w:rsidP="00804DA8">
            <w:pPr>
              <w:widowControl w:val="0"/>
              <w:autoSpaceDE w:val="0"/>
              <w:autoSpaceDN w:val="0"/>
              <w:rPr>
                <w:sz w:val="20"/>
                <w:szCs w:val="20"/>
              </w:rPr>
            </w:pPr>
            <w:r w:rsidRPr="00335D95">
              <w:rPr>
                <w:sz w:val="20"/>
                <w:szCs w:val="20"/>
              </w:rPr>
              <w:t>3120</w:t>
            </w:r>
          </w:p>
        </w:tc>
        <w:tc>
          <w:tcPr>
            <w:tcW w:w="1124" w:type="dxa"/>
            <w:shd w:val="clear" w:color="auto" w:fill="auto"/>
          </w:tcPr>
          <w:p w14:paraId="4036E954"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15A215CF"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062B54F5" w14:textId="77777777" w:rsidR="00804DA8" w:rsidRPr="00335D95" w:rsidRDefault="00804DA8" w:rsidP="00804DA8">
            <w:pPr>
              <w:widowControl w:val="0"/>
              <w:autoSpaceDE w:val="0"/>
              <w:autoSpaceDN w:val="0"/>
              <w:jc w:val="center"/>
              <w:rPr>
                <w:sz w:val="20"/>
                <w:szCs w:val="20"/>
              </w:rPr>
            </w:pPr>
            <w:r w:rsidRPr="00335D95">
              <w:rPr>
                <w:sz w:val="20"/>
                <w:szCs w:val="20"/>
              </w:rPr>
              <w:t>0,49</w:t>
            </w:r>
          </w:p>
        </w:tc>
        <w:tc>
          <w:tcPr>
            <w:tcW w:w="0" w:type="auto"/>
            <w:tcBorders>
              <w:top w:val="nil"/>
              <w:left w:val="single" w:sz="4" w:space="0" w:color="auto"/>
              <w:bottom w:val="single" w:sz="4" w:space="0" w:color="auto"/>
              <w:right w:val="single" w:sz="4" w:space="0" w:color="auto"/>
            </w:tcBorders>
            <w:shd w:val="clear" w:color="auto" w:fill="auto"/>
          </w:tcPr>
          <w:p w14:paraId="4766FBAB" w14:textId="77777777" w:rsidR="00804DA8" w:rsidRPr="00335D95" w:rsidRDefault="00804DA8" w:rsidP="00804DA8">
            <w:pPr>
              <w:widowControl w:val="0"/>
              <w:autoSpaceDE w:val="0"/>
              <w:autoSpaceDN w:val="0"/>
              <w:jc w:val="center"/>
              <w:rPr>
                <w:sz w:val="20"/>
                <w:szCs w:val="20"/>
              </w:rPr>
            </w:pPr>
            <w:r w:rsidRPr="00804DA8">
              <w:rPr>
                <w:sz w:val="20"/>
                <w:szCs w:val="20"/>
              </w:rPr>
              <w:t>12,66</w:t>
            </w:r>
          </w:p>
        </w:tc>
        <w:tc>
          <w:tcPr>
            <w:tcW w:w="3382" w:type="dxa"/>
            <w:shd w:val="clear" w:color="auto" w:fill="auto"/>
          </w:tcPr>
          <w:p w14:paraId="54D19F98" w14:textId="77777777" w:rsidR="00804DA8" w:rsidRPr="00335D95" w:rsidRDefault="00804DA8" w:rsidP="00804DA8">
            <w:pPr>
              <w:widowControl w:val="0"/>
              <w:autoSpaceDE w:val="0"/>
              <w:autoSpaceDN w:val="0"/>
              <w:rPr>
                <w:sz w:val="20"/>
                <w:szCs w:val="20"/>
              </w:rPr>
            </w:pPr>
          </w:p>
        </w:tc>
      </w:tr>
      <w:tr w:rsidR="00804DA8" w:rsidRPr="00335D95" w14:paraId="553802D0" w14:textId="77777777" w:rsidTr="00DF4D82">
        <w:trPr>
          <w:jc w:val="center"/>
        </w:trPr>
        <w:tc>
          <w:tcPr>
            <w:tcW w:w="629" w:type="dxa"/>
            <w:shd w:val="clear" w:color="auto" w:fill="auto"/>
          </w:tcPr>
          <w:p w14:paraId="3D581FB1" w14:textId="77777777" w:rsidR="00804DA8" w:rsidRPr="00335D95" w:rsidRDefault="00804DA8" w:rsidP="00804DA8">
            <w:pPr>
              <w:widowControl w:val="0"/>
              <w:autoSpaceDE w:val="0"/>
              <w:autoSpaceDN w:val="0"/>
              <w:rPr>
                <w:sz w:val="20"/>
                <w:szCs w:val="20"/>
              </w:rPr>
            </w:pPr>
            <w:r w:rsidRPr="00335D95">
              <w:rPr>
                <w:sz w:val="20"/>
                <w:szCs w:val="20"/>
              </w:rPr>
              <w:t>3121</w:t>
            </w:r>
          </w:p>
        </w:tc>
        <w:tc>
          <w:tcPr>
            <w:tcW w:w="1124" w:type="dxa"/>
            <w:shd w:val="clear" w:color="auto" w:fill="auto"/>
          </w:tcPr>
          <w:p w14:paraId="78C48F0E"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27B11069"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ECF5D97" w14:textId="77777777" w:rsidR="00804DA8" w:rsidRPr="00335D95" w:rsidRDefault="00804DA8" w:rsidP="00804DA8">
            <w:pPr>
              <w:widowControl w:val="0"/>
              <w:autoSpaceDE w:val="0"/>
              <w:autoSpaceDN w:val="0"/>
              <w:jc w:val="center"/>
              <w:rPr>
                <w:sz w:val="20"/>
                <w:szCs w:val="20"/>
              </w:rPr>
            </w:pPr>
            <w:r w:rsidRPr="00335D95">
              <w:rPr>
                <w:sz w:val="20"/>
                <w:szCs w:val="20"/>
              </w:rPr>
              <w:t>17,22</w:t>
            </w:r>
          </w:p>
        </w:tc>
        <w:tc>
          <w:tcPr>
            <w:tcW w:w="0" w:type="auto"/>
            <w:tcBorders>
              <w:top w:val="nil"/>
              <w:left w:val="single" w:sz="4" w:space="0" w:color="auto"/>
              <w:bottom w:val="single" w:sz="4" w:space="0" w:color="auto"/>
              <w:right w:val="single" w:sz="4" w:space="0" w:color="auto"/>
            </w:tcBorders>
            <w:shd w:val="clear" w:color="auto" w:fill="auto"/>
          </w:tcPr>
          <w:p w14:paraId="044654B5" w14:textId="77777777" w:rsidR="00804DA8" w:rsidRPr="00335D95" w:rsidRDefault="00804DA8" w:rsidP="00804DA8">
            <w:pPr>
              <w:widowControl w:val="0"/>
              <w:autoSpaceDE w:val="0"/>
              <w:autoSpaceDN w:val="0"/>
              <w:jc w:val="center"/>
              <w:rPr>
                <w:sz w:val="20"/>
                <w:szCs w:val="20"/>
              </w:rPr>
            </w:pPr>
            <w:r w:rsidRPr="00804DA8">
              <w:rPr>
                <w:sz w:val="20"/>
                <w:szCs w:val="20"/>
              </w:rPr>
              <w:t>57,42</w:t>
            </w:r>
          </w:p>
        </w:tc>
        <w:tc>
          <w:tcPr>
            <w:tcW w:w="3382" w:type="dxa"/>
            <w:shd w:val="clear" w:color="auto" w:fill="auto"/>
          </w:tcPr>
          <w:p w14:paraId="192C57FB" w14:textId="77777777" w:rsidR="00804DA8" w:rsidRPr="00335D95" w:rsidRDefault="00804DA8" w:rsidP="00804DA8">
            <w:pPr>
              <w:widowControl w:val="0"/>
              <w:autoSpaceDE w:val="0"/>
              <w:autoSpaceDN w:val="0"/>
              <w:rPr>
                <w:sz w:val="20"/>
                <w:szCs w:val="20"/>
              </w:rPr>
            </w:pPr>
          </w:p>
        </w:tc>
      </w:tr>
      <w:tr w:rsidR="00804DA8" w:rsidRPr="00335D95" w14:paraId="18AB6283" w14:textId="77777777" w:rsidTr="00DF4D82">
        <w:trPr>
          <w:jc w:val="center"/>
        </w:trPr>
        <w:tc>
          <w:tcPr>
            <w:tcW w:w="629" w:type="dxa"/>
            <w:shd w:val="clear" w:color="auto" w:fill="auto"/>
          </w:tcPr>
          <w:p w14:paraId="60D0BC1A" w14:textId="77777777" w:rsidR="00804DA8" w:rsidRPr="00335D95" w:rsidRDefault="00804DA8" w:rsidP="00804DA8">
            <w:pPr>
              <w:widowControl w:val="0"/>
              <w:autoSpaceDE w:val="0"/>
              <w:autoSpaceDN w:val="0"/>
              <w:rPr>
                <w:sz w:val="20"/>
                <w:szCs w:val="20"/>
              </w:rPr>
            </w:pPr>
            <w:r w:rsidRPr="00335D95">
              <w:rPr>
                <w:sz w:val="20"/>
                <w:szCs w:val="20"/>
              </w:rPr>
              <w:t>3122</w:t>
            </w:r>
          </w:p>
        </w:tc>
        <w:tc>
          <w:tcPr>
            <w:tcW w:w="1124" w:type="dxa"/>
            <w:shd w:val="clear" w:color="auto" w:fill="auto"/>
          </w:tcPr>
          <w:p w14:paraId="42CD29C8"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53C8AC8E"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5490A7B0" w14:textId="77777777" w:rsidR="00804DA8" w:rsidRPr="00335D95" w:rsidRDefault="00804DA8" w:rsidP="00804DA8">
            <w:pPr>
              <w:widowControl w:val="0"/>
              <w:autoSpaceDE w:val="0"/>
              <w:autoSpaceDN w:val="0"/>
              <w:jc w:val="center"/>
              <w:rPr>
                <w:sz w:val="20"/>
                <w:szCs w:val="20"/>
              </w:rPr>
            </w:pPr>
            <w:r w:rsidRPr="00335D95">
              <w:rPr>
                <w:sz w:val="20"/>
                <w:szCs w:val="20"/>
              </w:rPr>
              <w:t>16,34</w:t>
            </w:r>
          </w:p>
        </w:tc>
        <w:tc>
          <w:tcPr>
            <w:tcW w:w="0" w:type="auto"/>
            <w:tcBorders>
              <w:top w:val="nil"/>
              <w:left w:val="single" w:sz="4" w:space="0" w:color="auto"/>
              <w:bottom w:val="single" w:sz="4" w:space="0" w:color="auto"/>
              <w:right w:val="single" w:sz="4" w:space="0" w:color="auto"/>
            </w:tcBorders>
            <w:shd w:val="clear" w:color="auto" w:fill="auto"/>
          </w:tcPr>
          <w:p w14:paraId="4C7DFE8D" w14:textId="77777777" w:rsidR="00804DA8" w:rsidRPr="00335D95" w:rsidRDefault="00804DA8" w:rsidP="00804DA8">
            <w:pPr>
              <w:widowControl w:val="0"/>
              <w:autoSpaceDE w:val="0"/>
              <w:autoSpaceDN w:val="0"/>
              <w:jc w:val="center"/>
              <w:rPr>
                <w:sz w:val="20"/>
                <w:szCs w:val="20"/>
              </w:rPr>
            </w:pPr>
            <w:r w:rsidRPr="00804DA8">
              <w:rPr>
                <w:sz w:val="20"/>
                <w:szCs w:val="20"/>
              </w:rPr>
              <w:t>69,23</w:t>
            </w:r>
          </w:p>
        </w:tc>
        <w:tc>
          <w:tcPr>
            <w:tcW w:w="3382" w:type="dxa"/>
            <w:shd w:val="clear" w:color="auto" w:fill="auto"/>
          </w:tcPr>
          <w:p w14:paraId="189B4B7B" w14:textId="77777777" w:rsidR="00804DA8" w:rsidRPr="00335D95" w:rsidRDefault="00804DA8" w:rsidP="00804DA8">
            <w:pPr>
              <w:widowControl w:val="0"/>
              <w:autoSpaceDE w:val="0"/>
              <w:autoSpaceDN w:val="0"/>
              <w:rPr>
                <w:sz w:val="20"/>
                <w:szCs w:val="20"/>
              </w:rPr>
            </w:pPr>
          </w:p>
        </w:tc>
      </w:tr>
      <w:tr w:rsidR="00804DA8" w:rsidRPr="00335D95" w14:paraId="241923A3" w14:textId="77777777" w:rsidTr="00DF4D82">
        <w:trPr>
          <w:jc w:val="center"/>
        </w:trPr>
        <w:tc>
          <w:tcPr>
            <w:tcW w:w="629" w:type="dxa"/>
            <w:shd w:val="clear" w:color="auto" w:fill="auto"/>
          </w:tcPr>
          <w:p w14:paraId="01EEF13E" w14:textId="77777777" w:rsidR="00804DA8" w:rsidRPr="00335D95" w:rsidRDefault="00804DA8" w:rsidP="00804DA8">
            <w:pPr>
              <w:widowControl w:val="0"/>
              <w:autoSpaceDE w:val="0"/>
              <w:autoSpaceDN w:val="0"/>
              <w:rPr>
                <w:sz w:val="20"/>
                <w:szCs w:val="20"/>
              </w:rPr>
            </w:pPr>
            <w:r w:rsidRPr="00335D95">
              <w:rPr>
                <w:sz w:val="20"/>
                <w:szCs w:val="20"/>
              </w:rPr>
              <w:t>3123</w:t>
            </w:r>
          </w:p>
        </w:tc>
        <w:tc>
          <w:tcPr>
            <w:tcW w:w="1124" w:type="dxa"/>
            <w:shd w:val="clear" w:color="auto" w:fill="auto"/>
          </w:tcPr>
          <w:p w14:paraId="46A98D19"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7196CD0D"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1455BD1" w14:textId="77777777" w:rsidR="00804DA8" w:rsidRPr="00335D95" w:rsidRDefault="00804DA8" w:rsidP="00804DA8">
            <w:pPr>
              <w:widowControl w:val="0"/>
              <w:autoSpaceDE w:val="0"/>
              <w:autoSpaceDN w:val="0"/>
              <w:jc w:val="center"/>
              <w:rPr>
                <w:sz w:val="20"/>
                <w:szCs w:val="20"/>
              </w:rPr>
            </w:pPr>
            <w:r w:rsidRPr="00335D95">
              <w:rPr>
                <w:sz w:val="20"/>
                <w:szCs w:val="20"/>
              </w:rPr>
              <w:t>24,79</w:t>
            </w:r>
          </w:p>
        </w:tc>
        <w:tc>
          <w:tcPr>
            <w:tcW w:w="0" w:type="auto"/>
            <w:tcBorders>
              <w:top w:val="nil"/>
              <w:left w:val="single" w:sz="4" w:space="0" w:color="auto"/>
              <w:bottom w:val="single" w:sz="4" w:space="0" w:color="auto"/>
              <w:right w:val="single" w:sz="4" w:space="0" w:color="auto"/>
            </w:tcBorders>
            <w:shd w:val="clear" w:color="auto" w:fill="auto"/>
          </w:tcPr>
          <w:p w14:paraId="1CE03094" w14:textId="77777777" w:rsidR="00804DA8" w:rsidRPr="00335D95" w:rsidRDefault="00804DA8" w:rsidP="00804DA8">
            <w:pPr>
              <w:widowControl w:val="0"/>
              <w:autoSpaceDE w:val="0"/>
              <w:autoSpaceDN w:val="0"/>
              <w:jc w:val="center"/>
              <w:rPr>
                <w:sz w:val="20"/>
                <w:szCs w:val="20"/>
              </w:rPr>
            </w:pPr>
            <w:r w:rsidRPr="00804DA8">
              <w:rPr>
                <w:sz w:val="20"/>
                <w:szCs w:val="20"/>
              </w:rPr>
              <w:t>79,58</w:t>
            </w:r>
          </w:p>
        </w:tc>
        <w:tc>
          <w:tcPr>
            <w:tcW w:w="3382" w:type="dxa"/>
            <w:shd w:val="clear" w:color="auto" w:fill="auto"/>
          </w:tcPr>
          <w:p w14:paraId="5FB45476" w14:textId="77777777" w:rsidR="00804DA8" w:rsidRPr="00335D95" w:rsidRDefault="00804DA8" w:rsidP="00804DA8">
            <w:pPr>
              <w:widowControl w:val="0"/>
              <w:autoSpaceDE w:val="0"/>
              <w:autoSpaceDN w:val="0"/>
              <w:rPr>
                <w:sz w:val="20"/>
                <w:szCs w:val="20"/>
              </w:rPr>
            </w:pPr>
          </w:p>
        </w:tc>
      </w:tr>
      <w:tr w:rsidR="00BC195E" w:rsidRPr="00335D95" w14:paraId="236896A7" w14:textId="77777777" w:rsidTr="00DF4D82">
        <w:trPr>
          <w:jc w:val="center"/>
        </w:trPr>
        <w:tc>
          <w:tcPr>
            <w:tcW w:w="629" w:type="dxa"/>
            <w:shd w:val="clear" w:color="auto" w:fill="auto"/>
          </w:tcPr>
          <w:p w14:paraId="7378E5D9" w14:textId="77777777" w:rsidR="00E8511D" w:rsidRPr="00335D95" w:rsidRDefault="00E8511D" w:rsidP="00F46770">
            <w:pPr>
              <w:widowControl w:val="0"/>
              <w:autoSpaceDE w:val="0"/>
              <w:autoSpaceDN w:val="0"/>
              <w:rPr>
                <w:sz w:val="20"/>
                <w:szCs w:val="20"/>
              </w:rPr>
            </w:pPr>
            <w:r w:rsidRPr="00335D95">
              <w:rPr>
                <w:sz w:val="20"/>
                <w:szCs w:val="20"/>
              </w:rPr>
              <w:t>3124</w:t>
            </w:r>
          </w:p>
        </w:tc>
        <w:tc>
          <w:tcPr>
            <w:tcW w:w="1124" w:type="dxa"/>
            <w:shd w:val="clear" w:color="auto" w:fill="auto"/>
          </w:tcPr>
          <w:p w14:paraId="0016BA89" w14:textId="77777777" w:rsidR="00E8511D" w:rsidRPr="00335D95" w:rsidRDefault="00E8511D" w:rsidP="00F46770">
            <w:pPr>
              <w:widowControl w:val="0"/>
              <w:autoSpaceDE w:val="0"/>
              <w:autoSpaceDN w:val="0"/>
              <w:rPr>
                <w:sz w:val="20"/>
                <w:szCs w:val="20"/>
              </w:rPr>
            </w:pPr>
            <w:r w:rsidRPr="00335D95">
              <w:rPr>
                <w:sz w:val="20"/>
                <w:szCs w:val="20"/>
              </w:rPr>
              <w:t>701010104</w:t>
            </w:r>
          </w:p>
        </w:tc>
        <w:tc>
          <w:tcPr>
            <w:tcW w:w="2499" w:type="dxa"/>
            <w:shd w:val="clear" w:color="auto" w:fill="auto"/>
          </w:tcPr>
          <w:p w14:paraId="02FEC143" w14:textId="77777777" w:rsidR="00E8511D" w:rsidRPr="00335D95" w:rsidRDefault="00E8511D" w:rsidP="00F46770">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248D042" w14:textId="77777777" w:rsidR="00E8511D" w:rsidRPr="00335D95" w:rsidRDefault="00E8511D" w:rsidP="00F46770">
            <w:pPr>
              <w:widowControl w:val="0"/>
              <w:autoSpaceDE w:val="0"/>
              <w:autoSpaceDN w:val="0"/>
              <w:jc w:val="center"/>
              <w:rPr>
                <w:sz w:val="20"/>
                <w:szCs w:val="20"/>
              </w:rPr>
            </w:pPr>
            <w:r w:rsidRPr="00335D95">
              <w:rPr>
                <w:sz w:val="20"/>
                <w:szCs w:val="20"/>
              </w:rPr>
              <w:t>1183,97</w:t>
            </w:r>
          </w:p>
        </w:tc>
        <w:tc>
          <w:tcPr>
            <w:tcW w:w="0" w:type="auto"/>
            <w:shd w:val="clear" w:color="auto" w:fill="auto"/>
          </w:tcPr>
          <w:p w14:paraId="3E6A157D" w14:textId="77777777" w:rsidR="00804DA8" w:rsidRPr="00335D95" w:rsidRDefault="00804DA8" w:rsidP="00F46770">
            <w:pPr>
              <w:widowControl w:val="0"/>
              <w:autoSpaceDE w:val="0"/>
              <w:autoSpaceDN w:val="0"/>
              <w:jc w:val="center"/>
              <w:rPr>
                <w:sz w:val="20"/>
                <w:szCs w:val="20"/>
              </w:rPr>
            </w:pPr>
            <w:r w:rsidRPr="004D5075">
              <w:rPr>
                <w:sz w:val="20"/>
                <w:szCs w:val="20"/>
              </w:rPr>
              <w:t>823,25</w:t>
            </w:r>
          </w:p>
        </w:tc>
        <w:tc>
          <w:tcPr>
            <w:tcW w:w="3382" w:type="dxa"/>
            <w:shd w:val="clear" w:color="auto" w:fill="auto"/>
          </w:tcPr>
          <w:p w14:paraId="06C735D3" w14:textId="77777777" w:rsidR="00E8511D" w:rsidRPr="00335D95" w:rsidRDefault="00E8511D" w:rsidP="00F46770">
            <w:pPr>
              <w:widowControl w:val="0"/>
              <w:autoSpaceDE w:val="0"/>
              <w:autoSpaceDN w:val="0"/>
              <w:rPr>
                <w:sz w:val="20"/>
                <w:szCs w:val="20"/>
              </w:rPr>
            </w:pPr>
          </w:p>
        </w:tc>
      </w:tr>
      <w:tr w:rsidR="00804DA8" w:rsidRPr="00335D95" w14:paraId="47861BA7" w14:textId="77777777" w:rsidTr="00DF4D82">
        <w:trPr>
          <w:jc w:val="center"/>
        </w:trPr>
        <w:tc>
          <w:tcPr>
            <w:tcW w:w="629" w:type="dxa"/>
            <w:shd w:val="clear" w:color="auto" w:fill="auto"/>
          </w:tcPr>
          <w:p w14:paraId="7E684494" w14:textId="77777777" w:rsidR="00804DA8" w:rsidRPr="00335D95" w:rsidRDefault="00804DA8" w:rsidP="00804DA8">
            <w:pPr>
              <w:widowControl w:val="0"/>
              <w:autoSpaceDE w:val="0"/>
              <w:autoSpaceDN w:val="0"/>
              <w:rPr>
                <w:sz w:val="20"/>
                <w:szCs w:val="20"/>
              </w:rPr>
            </w:pPr>
            <w:r w:rsidRPr="00335D95">
              <w:rPr>
                <w:sz w:val="20"/>
                <w:szCs w:val="20"/>
              </w:rPr>
              <w:t>3125</w:t>
            </w:r>
          </w:p>
        </w:tc>
        <w:tc>
          <w:tcPr>
            <w:tcW w:w="1124" w:type="dxa"/>
            <w:shd w:val="clear" w:color="auto" w:fill="auto"/>
          </w:tcPr>
          <w:p w14:paraId="011BDFA6"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255F9CC7"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00E3DFB" w14:textId="77777777" w:rsidR="00804DA8" w:rsidRPr="00335D95" w:rsidRDefault="00804DA8" w:rsidP="00804DA8">
            <w:pPr>
              <w:widowControl w:val="0"/>
              <w:autoSpaceDE w:val="0"/>
              <w:autoSpaceDN w:val="0"/>
              <w:jc w:val="center"/>
              <w:rPr>
                <w:sz w:val="20"/>
                <w:szCs w:val="20"/>
              </w:rPr>
            </w:pPr>
            <w:r w:rsidRPr="00335D95">
              <w:rPr>
                <w:sz w:val="20"/>
                <w:szCs w:val="20"/>
              </w:rPr>
              <w:t>8,84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BAA9" w14:textId="77777777" w:rsidR="00804DA8" w:rsidRPr="00335D95" w:rsidRDefault="00804DA8" w:rsidP="00804DA8">
            <w:pPr>
              <w:widowControl w:val="0"/>
              <w:autoSpaceDE w:val="0"/>
              <w:autoSpaceDN w:val="0"/>
              <w:jc w:val="center"/>
              <w:rPr>
                <w:sz w:val="20"/>
                <w:szCs w:val="20"/>
              </w:rPr>
            </w:pPr>
            <w:r w:rsidRPr="00804DA8">
              <w:rPr>
                <w:sz w:val="20"/>
                <w:szCs w:val="20"/>
              </w:rPr>
              <w:t>39,56</w:t>
            </w:r>
          </w:p>
        </w:tc>
        <w:tc>
          <w:tcPr>
            <w:tcW w:w="3382" w:type="dxa"/>
            <w:shd w:val="clear" w:color="auto" w:fill="auto"/>
          </w:tcPr>
          <w:p w14:paraId="6F41B9E9" w14:textId="77777777" w:rsidR="00804DA8" w:rsidRPr="00335D95" w:rsidRDefault="00804DA8" w:rsidP="00804DA8">
            <w:pPr>
              <w:widowControl w:val="0"/>
              <w:autoSpaceDE w:val="0"/>
              <w:autoSpaceDN w:val="0"/>
              <w:rPr>
                <w:sz w:val="20"/>
                <w:szCs w:val="20"/>
              </w:rPr>
            </w:pPr>
          </w:p>
        </w:tc>
      </w:tr>
      <w:tr w:rsidR="00804DA8" w:rsidRPr="00335D95" w14:paraId="662D5C67" w14:textId="77777777" w:rsidTr="00DF4D82">
        <w:trPr>
          <w:jc w:val="center"/>
        </w:trPr>
        <w:tc>
          <w:tcPr>
            <w:tcW w:w="629" w:type="dxa"/>
            <w:shd w:val="clear" w:color="auto" w:fill="auto"/>
          </w:tcPr>
          <w:p w14:paraId="7EDFA0D1" w14:textId="77777777" w:rsidR="00804DA8" w:rsidRPr="00335D95" w:rsidRDefault="00804DA8" w:rsidP="00804DA8">
            <w:pPr>
              <w:widowControl w:val="0"/>
              <w:autoSpaceDE w:val="0"/>
              <w:autoSpaceDN w:val="0"/>
              <w:rPr>
                <w:sz w:val="20"/>
                <w:szCs w:val="20"/>
              </w:rPr>
            </w:pPr>
            <w:r w:rsidRPr="00335D95">
              <w:rPr>
                <w:sz w:val="20"/>
                <w:szCs w:val="20"/>
              </w:rPr>
              <w:t>3126</w:t>
            </w:r>
          </w:p>
        </w:tc>
        <w:tc>
          <w:tcPr>
            <w:tcW w:w="1124" w:type="dxa"/>
            <w:shd w:val="clear" w:color="auto" w:fill="auto"/>
          </w:tcPr>
          <w:p w14:paraId="6429793F" w14:textId="77777777" w:rsidR="00804DA8" w:rsidRPr="00335D95" w:rsidRDefault="00804DA8" w:rsidP="00804DA8">
            <w:pPr>
              <w:widowControl w:val="0"/>
              <w:autoSpaceDE w:val="0"/>
              <w:autoSpaceDN w:val="0"/>
              <w:rPr>
                <w:sz w:val="20"/>
                <w:szCs w:val="20"/>
              </w:rPr>
            </w:pPr>
            <w:r w:rsidRPr="00335D95">
              <w:rPr>
                <w:sz w:val="20"/>
                <w:szCs w:val="20"/>
              </w:rPr>
              <w:t>701010104</w:t>
            </w:r>
          </w:p>
        </w:tc>
        <w:tc>
          <w:tcPr>
            <w:tcW w:w="2499" w:type="dxa"/>
            <w:shd w:val="clear" w:color="auto" w:fill="auto"/>
          </w:tcPr>
          <w:p w14:paraId="261D4187" w14:textId="77777777" w:rsidR="00804DA8" w:rsidRPr="00335D95" w:rsidRDefault="00804DA8" w:rsidP="00804DA8">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B679123" w14:textId="77777777" w:rsidR="00804DA8" w:rsidRPr="00335D95" w:rsidRDefault="00804DA8" w:rsidP="00804DA8">
            <w:pPr>
              <w:widowControl w:val="0"/>
              <w:autoSpaceDE w:val="0"/>
              <w:autoSpaceDN w:val="0"/>
              <w:jc w:val="center"/>
              <w:rPr>
                <w:sz w:val="20"/>
                <w:szCs w:val="20"/>
              </w:rPr>
            </w:pPr>
            <w:r w:rsidRPr="00335D95">
              <w:rPr>
                <w:sz w:val="20"/>
                <w:szCs w:val="20"/>
              </w:rPr>
              <w:t>499,32</w:t>
            </w:r>
          </w:p>
        </w:tc>
        <w:tc>
          <w:tcPr>
            <w:tcW w:w="0" w:type="auto"/>
            <w:tcBorders>
              <w:top w:val="nil"/>
              <w:left w:val="single" w:sz="4" w:space="0" w:color="auto"/>
              <w:bottom w:val="single" w:sz="4" w:space="0" w:color="auto"/>
              <w:right w:val="single" w:sz="4" w:space="0" w:color="auto"/>
            </w:tcBorders>
            <w:shd w:val="clear" w:color="auto" w:fill="auto"/>
          </w:tcPr>
          <w:p w14:paraId="5F37D54A" w14:textId="77777777" w:rsidR="00804DA8" w:rsidRPr="00335D95" w:rsidRDefault="00804DA8" w:rsidP="00804DA8">
            <w:pPr>
              <w:widowControl w:val="0"/>
              <w:autoSpaceDE w:val="0"/>
              <w:autoSpaceDN w:val="0"/>
              <w:jc w:val="center"/>
              <w:rPr>
                <w:sz w:val="20"/>
                <w:szCs w:val="20"/>
              </w:rPr>
            </w:pPr>
            <w:r w:rsidRPr="00804DA8">
              <w:rPr>
                <w:sz w:val="20"/>
                <w:szCs w:val="20"/>
              </w:rPr>
              <w:t>472,83</w:t>
            </w:r>
          </w:p>
        </w:tc>
        <w:tc>
          <w:tcPr>
            <w:tcW w:w="3382" w:type="dxa"/>
            <w:shd w:val="clear" w:color="auto" w:fill="auto"/>
          </w:tcPr>
          <w:p w14:paraId="7BFE4F19" w14:textId="77777777" w:rsidR="00804DA8" w:rsidRPr="00335D95" w:rsidRDefault="00804DA8" w:rsidP="00804DA8">
            <w:pPr>
              <w:widowControl w:val="0"/>
              <w:autoSpaceDE w:val="0"/>
              <w:autoSpaceDN w:val="0"/>
              <w:rPr>
                <w:sz w:val="20"/>
                <w:szCs w:val="20"/>
              </w:rPr>
            </w:pPr>
          </w:p>
        </w:tc>
      </w:tr>
      <w:tr w:rsidR="00804DA8" w:rsidRPr="00335D95" w14:paraId="01E445BF" w14:textId="77777777" w:rsidTr="00DF4D82">
        <w:trPr>
          <w:jc w:val="center"/>
        </w:trPr>
        <w:tc>
          <w:tcPr>
            <w:tcW w:w="629" w:type="dxa"/>
            <w:shd w:val="clear" w:color="auto" w:fill="auto"/>
          </w:tcPr>
          <w:p w14:paraId="753ED207" w14:textId="77777777" w:rsidR="00804DA8" w:rsidRPr="00335D95" w:rsidRDefault="00804DA8" w:rsidP="00804DA8">
            <w:pPr>
              <w:widowControl w:val="0"/>
              <w:autoSpaceDE w:val="0"/>
              <w:autoSpaceDN w:val="0"/>
              <w:rPr>
                <w:sz w:val="20"/>
                <w:szCs w:val="20"/>
              </w:rPr>
            </w:pPr>
            <w:r w:rsidRPr="00335D95">
              <w:rPr>
                <w:sz w:val="20"/>
                <w:szCs w:val="20"/>
              </w:rPr>
              <w:t>3127</w:t>
            </w:r>
          </w:p>
        </w:tc>
        <w:tc>
          <w:tcPr>
            <w:tcW w:w="1124" w:type="dxa"/>
            <w:shd w:val="clear" w:color="auto" w:fill="auto"/>
          </w:tcPr>
          <w:p w14:paraId="060C44FE"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1FBF6DDC"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DE6637F" w14:textId="77777777" w:rsidR="00804DA8" w:rsidRPr="00335D95" w:rsidRDefault="00804DA8" w:rsidP="00804DA8">
            <w:pPr>
              <w:widowControl w:val="0"/>
              <w:autoSpaceDE w:val="0"/>
              <w:autoSpaceDN w:val="0"/>
              <w:jc w:val="center"/>
              <w:rPr>
                <w:sz w:val="20"/>
                <w:szCs w:val="20"/>
              </w:rPr>
            </w:pPr>
            <w:r w:rsidRPr="00335D95">
              <w:rPr>
                <w:sz w:val="20"/>
                <w:szCs w:val="20"/>
              </w:rPr>
              <w:t>58,84</w:t>
            </w:r>
          </w:p>
        </w:tc>
        <w:tc>
          <w:tcPr>
            <w:tcW w:w="0" w:type="auto"/>
            <w:tcBorders>
              <w:top w:val="nil"/>
              <w:left w:val="single" w:sz="4" w:space="0" w:color="auto"/>
              <w:bottom w:val="single" w:sz="4" w:space="0" w:color="auto"/>
              <w:right w:val="single" w:sz="4" w:space="0" w:color="auto"/>
            </w:tcBorders>
            <w:shd w:val="clear" w:color="auto" w:fill="auto"/>
          </w:tcPr>
          <w:p w14:paraId="5A83B90E" w14:textId="77777777" w:rsidR="00804DA8" w:rsidRPr="00335D95" w:rsidRDefault="00804DA8" w:rsidP="00804DA8">
            <w:pPr>
              <w:widowControl w:val="0"/>
              <w:autoSpaceDE w:val="0"/>
              <w:autoSpaceDN w:val="0"/>
              <w:jc w:val="center"/>
              <w:rPr>
                <w:sz w:val="20"/>
                <w:szCs w:val="20"/>
              </w:rPr>
            </w:pPr>
            <w:r w:rsidRPr="00804DA8">
              <w:rPr>
                <w:sz w:val="20"/>
                <w:szCs w:val="20"/>
              </w:rPr>
              <w:t>289,21</w:t>
            </w:r>
          </w:p>
        </w:tc>
        <w:tc>
          <w:tcPr>
            <w:tcW w:w="3382" w:type="dxa"/>
            <w:shd w:val="clear" w:color="auto" w:fill="auto"/>
          </w:tcPr>
          <w:p w14:paraId="0A5F3797" w14:textId="77777777" w:rsidR="00804DA8" w:rsidRPr="00335D95" w:rsidRDefault="00804DA8" w:rsidP="00804DA8">
            <w:pPr>
              <w:widowControl w:val="0"/>
              <w:autoSpaceDE w:val="0"/>
              <w:autoSpaceDN w:val="0"/>
              <w:rPr>
                <w:sz w:val="20"/>
                <w:szCs w:val="20"/>
              </w:rPr>
            </w:pPr>
          </w:p>
        </w:tc>
      </w:tr>
      <w:tr w:rsidR="00804DA8" w:rsidRPr="00335D95" w14:paraId="053E8E4A" w14:textId="77777777" w:rsidTr="00DF4D82">
        <w:trPr>
          <w:jc w:val="center"/>
        </w:trPr>
        <w:tc>
          <w:tcPr>
            <w:tcW w:w="629" w:type="dxa"/>
            <w:shd w:val="clear" w:color="auto" w:fill="auto"/>
          </w:tcPr>
          <w:p w14:paraId="2D54521B" w14:textId="77777777" w:rsidR="00804DA8" w:rsidRPr="00335D95" w:rsidRDefault="00804DA8" w:rsidP="00804DA8">
            <w:pPr>
              <w:widowControl w:val="0"/>
              <w:autoSpaceDE w:val="0"/>
              <w:autoSpaceDN w:val="0"/>
              <w:rPr>
                <w:sz w:val="20"/>
                <w:szCs w:val="20"/>
              </w:rPr>
            </w:pPr>
            <w:r w:rsidRPr="00335D95">
              <w:rPr>
                <w:sz w:val="20"/>
                <w:szCs w:val="20"/>
              </w:rPr>
              <w:t>3128</w:t>
            </w:r>
          </w:p>
        </w:tc>
        <w:tc>
          <w:tcPr>
            <w:tcW w:w="1124" w:type="dxa"/>
            <w:shd w:val="clear" w:color="auto" w:fill="auto"/>
          </w:tcPr>
          <w:p w14:paraId="16DEA59D" w14:textId="77777777" w:rsidR="00804DA8" w:rsidRPr="00335D95" w:rsidRDefault="00804DA8" w:rsidP="00804DA8">
            <w:pPr>
              <w:widowControl w:val="0"/>
              <w:autoSpaceDE w:val="0"/>
              <w:autoSpaceDN w:val="0"/>
              <w:rPr>
                <w:sz w:val="20"/>
                <w:szCs w:val="20"/>
              </w:rPr>
            </w:pPr>
            <w:r w:rsidRPr="00335D95">
              <w:rPr>
                <w:sz w:val="20"/>
                <w:szCs w:val="20"/>
              </w:rPr>
              <w:t>701010103</w:t>
            </w:r>
          </w:p>
        </w:tc>
        <w:tc>
          <w:tcPr>
            <w:tcW w:w="2499" w:type="dxa"/>
            <w:shd w:val="clear" w:color="auto" w:fill="auto"/>
          </w:tcPr>
          <w:p w14:paraId="76842D4E" w14:textId="77777777" w:rsidR="00804DA8" w:rsidRPr="00335D95" w:rsidRDefault="00804DA8" w:rsidP="00804DA8">
            <w:pPr>
              <w:widowControl w:val="0"/>
              <w:autoSpaceDE w:val="0"/>
              <w:autoSpaceDN w:val="0"/>
              <w:rPr>
                <w:sz w:val="20"/>
                <w:szCs w:val="20"/>
              </w:rPr>
            </w:pPr>
            <w:r w:rsidRPr="00335D95">
              <w:rPr>
                <w:sz w:val="20"/>
                <w:szCs w:val="20"/>
              </w:rPr>
              <w:t xml:space="preserve">Зона застройки среднеэтажными жилыми домами (от 5 до 8 этажей, </w:t>
            </w:r>
            <w:r w:rsidRPr="00335D95">
              <w:rPr>
                <w:sz w:val="20"/>
                <w:szCs w:val="20"/>
              </w:rPr>
              <w:lastRenderedPageBreak/>
              <w:t>включая мансардный)</w:t>
            </w:r>
          </w:p>
        </w:tc>
        <w:tc>
          <w:tcPr>
            <w:tcW w:w="0" w:type="auto"/>
            <w:shd w:val="clear" w:color="auto" w:fill="auto"/>
          </w:tcPr>
          <w:p w14:paraId="47CB0F28" w14:textId="77777777" w:rsidR="00804DA8" w:rsidRPr="00335D95" w:rsidRDefault="00804DA8" w:rsidP="00804DA8">
            <w:pPr>
              <w:widowControl w:val="0"/>
              <w:autoSpaceDE w:val="0"/>
              <w:autoSpaceDN w:val="0"/>
              <w:jc w:val="center"/>
              <w:rPr>
                <w:sz w:val="20"/>
                <w:szCs w:val="20"/>
              </w:rPr>
            </w:pPr>
            <w:r w:rsidRPr="00335D95">
              <w:rPr>
                <w:sz w:val="20"/>
                <w:szCs w:val="20"/>
              </w:rPr>
              <w:lastRenderedPageBreak/>
              <w:t>174,77</w:t>
            </w:r>
          </w:p>
        </w:tc>
        <w:tc>
          <w:tcPr>
            <w:tcW w:w="0" w:type="auto"/>
            <w:tcBorders>
              <w:top w:val="nil"/>
              <w:left w:val="single" w:sz="4" w:space="0" w:color="auto"/>
              <w:bottom w:val="single" w:sz="4" w:space="0" w:color="auto"/>
              <w:right w:val="single" w:sz="4" w:space="0" w:color="auto"/>
            </w:tcBorders>
            <w:shd w:val="clear" w:color="auto" w:fill="auto"/>
          </w:tcPr>
          <w:p w14:paraId="54115B41" w14:textId="77777777" w:rsidR="00804DA8" w:rsidRPr="00335D95" w:rsidRDefault="00804DA8" w:rsidP="00804DA8">
            <w:pPr>
              <w:widowControl w:val="0"/>
              <w:autoSpaceDE w:val="0"/>
              <w:autoSpaceDN w:val="0"/>
              <w:jc w:val="center"/>
              <w:rPr>
                <w:sz w:val="20"/>
                <w:szCs w:val="20"/>
              </w:rPr>
            </w:pPr>
            <w:r w:rsidRPr="00804DA8">
              <w:rPr>
                <w:sz w:val="20"/>
                <w:szCs w:val="20"/>
              </w:rPr>
              <w:t>263,35</w:t>
            </w:r>
          </w:p>
        </w:tc>
        <w:tc>
          <w:tcPr>
            <w:tcW w:w="3382" w:type="dxa"/>
            <w:shd w:val="clear" w:color="auto" w:fill="auto"/>
          </w:tcPr>
          <w:p w14:paraId="38E6B1C4" w14:textId="77777777" w:rsidR="00804DA8" w:rsidRPr="00335D95" w:rsidRDefault="00804DA8" w:rsidP="00804DA8">
            <w:pPr>
              <w:widowControl w:val="0"/>
              <w:autoSpaceDE w:val="0"/>
              <w:autoSpaceDN w:val="0"/>
              <w:rPr>
                <w:sz w:val="20"/>
                <w:szCs w:val="20"/>
              </w:rPr>
            </w:pPr>
          </w:p>
        </w:tc>
      </w:tr>
      <w:tr w:rsidR="00804DA8" w:rsidRPr="00335D95" w14:paraId="1CAADEDA" w14:textId="77777777" w:rsidTr="00DF4D82">
        <w:trPr>
          <w:jc w:val="center"/>
        </w:trPr>
        <w:tc>
          <w:tcPr>
            <w:tcW w:w="629" w:type="dxa"/>
            <w:shd w:val="clear" w:color="auto" w:fill="auto"/>
          </w:tcPr>
          <w:p w14:paraId="4BE55771" w14:textId="77777777" w:rsidR="00804DA8" w:rsidRPr="00335D95" w:rsidRDefault="00804DA8" w:rsidP="00804DA8">
            <w:pPr>
              <w:widowControl w:val="0"/>
              <w:autoSpaceDE w:val="0"/>
              <w:autoSpaceDN w:val="0"/>
              <w:rPr>
                <w:sz w:val="20"/>
                <w:szCs w:val="20"/>
              </w:rPr>
            </w:pPr>
            <w:r w:rsidRPr="00335D95">
              <w:rPr>
                <w:sz w:val="20"/>
                <w:szCs w:val="20"/>
              </w:rPr>
              <w:t>3129</w:t>
            </w:r>
          </w:p>
        </w:tc>
        <w:tc>
          <w:tcPr>
            <w:tcW w:w="1124" w:type="dxa"/>
            <w:shd w:val="clear" w:color="auto" w:fill="auto"/>
          </w:tcPr>
          <w:p w14:paraId="38586A7C"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32F9E81F"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84AB545" w14:textId="77777777" w:rsidR="00804DA8" w:rsidRPr="00335D95" w:rsidRDefault="00804DA8" w:rsidP="00804DA8">
            <w:pPr>
              <w:widowControl w:val="0"/>
              <w:autoSpaceDE w:val="0"/>
              <w:autoSpaceDN w:val="0"/>
              <w:jc w:val="center"/>
              <w:rPr>
                <w:sz w:val="20"/>
                <w:szCs w:val="20"/>
              </w:rPr>
            </w:pPr>
            <w:r w:rsidRPr="00335D95">
              <w:rPr>
                <w:sz w:val="20"/>
                <w:szCs w:val="20"/>
              </w:rPr>
              <w:t>5,00</w:t>
            </w:r>
          </w:p>
        </w:tc>
        <w:tc>
          <w:tcPr>
            <w:tcW w:w="0" w:type="auto"/>
            <w:tcBorders>
              <w:top w:val="nil"/>
              <w:left w:val="single" w:sz="4" w:space="0" w:color="auto"/>
              <w:bottom w:val="single" w:sz="4" w:space="0" w:color="auto"/>
              <w:right w:val="single" w:sz="4" w:space="0" w:color="auto"/>
            </w:tcBorders>
            <w:shd w:val="clear" w:color="auto" w:fill="auto"/>
          </w:tcPr>
          <w:p w14:paraId="2518E0E6" w14:textId="77777777" w:rsidR="00804DA8" w:rsidRPr="00335D95" w:rsidRDefault="00804DA8" w:rsidP="00804DA8">
            <w:pPr>
              <w:widowControl w:val="0"/>
              <w:autoSpaceDE w:val="0"/>
              <w:autoSpaceDN w:val="0"/>
              <w:jc w:val="center"/>
              <w:rPr>
                <w:sz w:val="20"/>
                <w:szCs w:val="20"/>
              </w:rPr>
            </w:pPr>
            <w:r w:rsidRPr="00804DA8">
              <w:rPr>
                <w:sz w:val="20"/>
                <w:szCs w:val="20"/>
              </w:rPr>
              <w:t>18,04</w:t>
            </w:r>
          </w:p>
        </w:tc>
        <w:tc>
          <w:tcPr>
            <w:tcW w:w="3382" w:type="dxa"/>
            <w:shd w:val="clear" w:color="auto" w:fill="auto"/>
          </w:tcPr>
          <w:p w14:paraId="4678A04F" w14:textId="77777777" w:rsidR="00804DA8" w:rsidRPr="00335D95" w:rsidRDefault="00804DA8" w:rsidP="00804DA8">
            <w:pPr>
              <w:widowControl w:val="0"/>
              <w:autoSpaceDE w:val="0"/>
              <w:autoSpaceDN w:val="0"/>
              <w:rPr>
                <w:sz w:val="20"/>
                <w:szCs w:val="20"/>
              </w:rPr>
            </w:pPr>
          </w:p>
        </w:tc>
      </w:tr>
      <w:tr w:rsidR="00804DA8" w:rsidRPr="00335D95" w14:paraId="4A02C2E9" w14:textId="77777777" w:rsidTr="00DF4D82">
        <w:trPr>
          <w:jc w:val="center"/>
        </w:trPr>
        <w:tc>
          <w:tcPr>
            <w:tcW w:w="629" w:type="dxa"/>
            <w:shd w:val="clear" w:color="auto" w:fill="auto"/>
          </w:tcPr>
          <w:p w14:paraId="6234171A" w14:textId="77777777" w:rsidR="00804DA8" w:rsidRPr="00335D95" w:rsidRDefault="00804DA8" w:rsidP="00804DA8">
            <w:pPr>
              <w:widowControl w:val="0"/>
              <w:autoSpaceDE w:val="0"/>
              <w:autoSpaceDN w:val="0"/>
              <w:rPr>
                <w:sz w:val="20"/>
                <w:szCs w:val="20"/>
              </w:rPr>
            </w:pPr>
            <w:r w:rsidRPr="00335D95">
              <w:rPr>
                <w:sz w:val="20"/>
                <w:szCs w:val="20"/>
              </w:rPr>
              <w:t>3130</w:t>
            </w:r>
          </w:p>
        </w:tc>
        <w:tc>
          <w:tcPr>
            <w:tcW w:w="1124" w:type="dxa"/>
            <w:shd w:val="clear" w:color="auto" w:fill="auto"/>
          </w:tcPr>
          <w:p w14:paraId="03672C59" w14:textId="77777777" w:rsidR="00804DA8" w:rsidRPr="00335D95" w:rsidRDefault="00804DA8" w:rsidP="00804DA8">
            <w:pPr>
              <w:widowControl w:val="0"/>
              <w:autoSpaceDE w:val="0"/>
              <w:autoSpaceDN w:val="0"/>
              <w:rPr>
                <w:sz w:val="20"/>
                <w:szCs w:val="20"/>
              </w:rPr>
            </w:pPr>
            <w:r w:rsidRPr="00335D95">
              <w:rPr>
                <w:sz w:val="20"/>
                <w:szCs w:val="20"/>
              </w:rPr>
              <w:t>701010103</w:t>
            </w:r>
          </w:p>
        </w:tc>
        <w:tc>
          <w:tcPr>
            <w:tcW w:w="2499" w:type="dxa"/>
            <w:shd w:val="clear" w:color="auto" w:fill="auto"/>
          </w:tcPr>
          <w:p w14:paraId="281CF507" w14:textId="77777777" w:rsidR="00804DA8" w:rsidRPr="00335D95" w:rsidRDefault="00804DA8" w:rsidP="00804DA8">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79F0C4D6" w14:textId="77777777" w:rsidR="00804DA8" w:rsidRPr="00335D95" w:rsidRDefault="00804DA8" w:rsidP="00804DA8">
            <w:pPr>
              <w:widowControl w:val="0"/>
              <w:autoSpaceDE w:val="0"/>
              <w:autoSpaceDN w:val="0"/>
              <w:jc w:val="center"/>
              <w:rPr>
                <w:sz w:val="20"/>
                <w:szCs w:val="20"/>
              </w:rPr>
            </w:pPr>
            <w:r w:rsidRPr="00335D95">
              <w:rPr>
                <w:sz w:val="20"/>
                <w:szCs w:val="20"/>
              </w:rPr>
              <w:t>63,67</w:t>
            </w:r>
          </w:p>
        </w:tc>
        <w:tc>
          <w:tcPr>
            <w:tcW w:w="0" w:type="auto"/>
            <w:tcBorders>
              <w:top w:val="nil"/>
              <w:left w:val="single" w:sz="4" w:space="0" w:color="auto"/>
              <w:bottom w:val="single" w:sz="4" w:space="0" w:color="auto"/>
              <w:right w:val="single" w:sz="4" w:space="0" w:color="auto"/>
            </w:tcBorders>
            <w:shd w:val="clear" w:color="auto" w:fill="auto"/>
          </w:tcPr>
          <w:p w14:paraId="24BC47E5" w14:textId="77777777" w:rsidR="00804DA8" w:rsidRPr="00335D95" w:rsidRDefault="00804DA8" w:rsidP="00804DA8">
            <w:pPr>
              <w:widowControl w:val="0"/>
              <w:autoSpaceDE w:val="0"/>
              <w:autoSpaceDN w:val="0"/>
              <w:jc w:val="center"/>
              <w:rPr>
                <w:sz w:val="20"/>
                <w:szCs w:val="20"/>
              </w:rPr>
            </w:pPr>
            <w:r w:rsidRPr="00804DA8">
              <w:rPr>
                <w:sz w:val="20"/>
                <w:szCs w:val="20"/>
              </w:rPr>
              <w:t>89,22</w:t>
            </w:r>
          </w:p>
        </w:tc>
        <w:tc>
          <w:tcPr>
            <w:tcW w:w="3382" w:type="dxa"/>
            <w:shd w:val="clear" w:color="auto" w:fill="auto"/>
          </w:tcPr>
          <w:p w14:paraId="661EE34C" w14:textId="77777777" w:rsidR="00804DA8" w:rsidRPr="00335D95" w:rsidRDefault="00804DA8" w:rsidP="00804DA8">
            <w:pPr>
              <w:widowControl w:val="0"/>
              <w:autoSpaceDE w:val="0"/>
              <w:autoSpaceDN w:val="0"/>
              <w:rPr>
                <w:sz w:val="20"/>
                <w:szCs w:val="20"/>
              </w:rPr>
            </w:pPr>
          </w:p>
        </w:tc>
      </w:tr>
      <w:tr w:rsidR="00804DA8" w:rsidRPr="00335D95" w14:paraId="022F6264" w14:textId="77777777" w:rsidTr="00DF4D82">
        <w:trPr>
          <w:jc w:val="center"/>
        </w:trPr>
        <w:tc>
          <w:tcPr>
            <w:tcW w:w="629" w:type="dxa"/>
            <w:shd w:val="clear" w:color="auto" w:fill="auto"/>
          </w:tcPr>
          <w:p w14:paraId="66FC387D" w14:textId="77777777" w:rsidR="00804DA8" w:rsidRPr="00335D95" w:rsidRDefault="00804DA8" w:rsidP="00804DA8">
            <w:pPr>
              <w:widowControl w:val="0"/>
              <w:autoSpaceDE w:val="0"/>
              <w:autoSpaceDN w:val="0"/>
              <w:rPr>
                <w:sz w:val="20"/>
                <w:szCs w:val="20"/>
              </w:rPr>
            </w:pPr>
            <w:r w:rsidRPr="00335D95">
              <w:rPr>
                <w:sz w:val="20"/>
                <w:szCs w:val="20"/>
              </w:rPr>
              <w:t>3131</w:t>
            </w:r>
          </w:p>
        </w:tc>
        <w:tc>
          <w:tcPr>
            <w:tcW w:w="1124" w:type="dxa"/>
            <w:shd w:val="clear" w:color="auto" w:fill="auto"/>
          </w:tcPr>
          <w:p w14:paraId="750FF710"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008610FC"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324643E0" w14:textId="77777777" w:rsidR="00804DA8" w:rsidRPr="00335D95" w:rsidRDefault="00804DA8" w:rsidP="00804DA8">
            <w:pPr>
              <w:widowControl w:val="0"/>
              <w:autoSpaceDE w:val="0"/>
              <w:autoSpaceDN w:val="0"/>
              <w:jc w:val="center"/>
              <w:rPr>
                <w:sz w:val="20"/>
                <w:szCs w:val="20"/>
              </w:rPr>
            </w:pPr>
            <w:r w:rsidRPr="00335D95">
              <w:rPr>
                <w:sz w:val="20"/>
                <w:szCs w:val="20"/>
              </w:rPr>
              <w:t>66,77</w:t>
            </w:r>
          </w:p>
        </w:tc>
        <w:tc>
          <w:tcPr>
            <w:tcW w:w="0" w:type="auto"/>
            <w:tcBorders>
              <w:top w:val="nil"/>
              <w:left w:val="single" w:sz="4" w:space="0" w:color="auto"/>
              <w:bottom w:val="single" w:sz="4" w:space="0" w:color="auto"/>
              <w:right w:val="single" w:sz="4" w:space="0" w:color="auto"/>
            </w:tcBorders>
            <w:shd w:val="clear" w:color="auto" w:fill="auto"/>
          </w:tcPr>
          <w:p w14:paraId="4CA6C849" w14:textId="77777777" w:rsidR="00804DA8" w:rsidRPr="00335D95" w:rsidRDefault="00804DA8" w:rsidP="00804DA8">
            <w:pPr>
              <w:widowControl w:val="0"/>
              <w:autoSpaceDE w:val="0"/>
              <w:autoSpaceDN w:val="0"/>
              <w:jc w:val="center"/>
              <w:rPr>
                <w:sz w:val="20"/>
                <w:szCs w:val="20"/>
              </w:rPr>
            </w:pPr>
            <w:r w:rsidRPr="00804DA8">
              <w:rPr>
                <w:sz w:val="20"/>
                <w:szCs w:val="20"/>
              </w:rPr>
              <w:t>274,24</w:t>
            </w:r>
          </w:p>
        </w:tc>
        <w:tc>
          <w:tcPr>
            <w:tcW w:w="3382" w:type="dxa"/>
            <w:shd w:val="clear" w:color="auto" w:fill="auto"/>
          </w:tcPr>
          <w:p w14:paraId="355E6AAE" w14:textId="77777777" w:rsidR="00804DA8" w:rsidRPr="00335D95" w:rsidRDefault="00804DA8" w:rsidP="00804DA8">
            <w:pPr>
              <w:widowControl w:val="0"/>
              <w:autoSpaceDE w:val="0"/>
              <w:autoSpaceDN w:val="0"/>
              <w:rPr>
                <w:sz w:val="20"/>
                <w:szCs w:val="20"/>
              </w:rPr>
            </w:pPr>
          </w:p>
        </w:tc>
      </w:tr>
      <w:tr w:rsidR="00804DA8" w:rsidRPr="00335D95" w14:paraId="32C3421F" w14:textId="77777777" w:rsidTr="00DF4D82">
        <w:trPr>
          <w:jc w:val="center"/>
        </w:trPr>
        <w:tc>
          <w:tcPr>
            <w:tcW w:w="629" w:type="dxa"/>
            <w:shd w:val="clear" w:color="auto" w:fill="auto"/>
          </w:tcPr>
          <w:p w14:paraId="6EDE4D3F" w14:textId="77777777" w:rsidR="00804DA8" w:rsidRPr="00335D95" w:rsidRDefault="00804DA8" w:rsidP="00804DA8">
            <w:pPr>
              <w:widowControl w:val="0"/>
              <w:autoSpaceDE w:val="0"/>
              <w:autoSpaceDN w:val="0"/>
              <w:rPr>
                <w:sz w:val="20"/>
                <w:szCs w:val="20"/>
              </w:rPr>
            </w:pPr>
            <w:r w:rsidRPr="00335D95">
              <w:rPr>
                <w:sz w:val="20"/>
                <w:szCs w:val="20"/>
              </w:rPr>
              <w:t>3132</w:t>
            </w:r>
          </w:p>
        </w:tc>
        <w:tc>
          <w:tcPr>
            <w:tcW w:w="1124" w:type="dxa"/>
            <w:shd w:val="clear" w:color="auto" w:fill="auto"/>
          </w:tcPr>
          <w:p w14:paraId="61466F8F" w14:textId="77777777" w:rsidR="00804DA8" w:rsidRPr="00335D95" w:rsidRDefault="00804DA8" w:rsidP="00804DA8">
            <w:pPr>
              <w:widowControl w:val="0"/>
              <w:autoSpaceDE w:val="0"/>
              <w:autoSpaceDN w:val="0"/>
              <w:rPr>
                <w:sz w:val="20"/>
                <w:szCs w:val="20"/>
              </w:rPr>
            </w:pPr>
            <w:r w:rsidRPr="00335D95">
              <w:rPr>
                <w:sz w:val="20"/>
                <w:szCs w:val="20"/>
              </w:rPr>
              <w:t>701010104</w:t>
            </w:r>
          </w:p>
        </w:tc>
        <w:tc>
          <w:tcPr>
            <w:tcW w:w="2499" w:type="dxa"/>
            <w:shd w:val="clear" w:color="auto" w:fill="auto"/>
          </w:tcPr>
          <w:p w14:paraId="6632B3AA" w14:textId="77777777" w:rsidR="00804DA8" w:rsidRPr="00335D95" w:rsidRDefault="00804DA8" w:rsidP="00804DA8">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2235E1E" w14:textId="77777777" w:rsidR="00804DA8" w:rsidRPr="00335D95" w:rsidRDefault="00804DA8" w:rsidP="00804DA8">
            <w:pPr>
              <w:widowControl w:val="0"/>
              <w:autoSpaceDE w:val="0"/>
              <w:autoSpaceDN w:val="0"/>
              <w:jc w:val="center"/>
              <w:rPr>
                <w:sz w:val="20"/>
                <w:szCs w:val="20"/>
              </w:rPr>
            </w:pPr>
            <w:r w:rsidRPr="00335D95">
              <w:rPr>
                <w:sz w:val="20"/>
                <w:szCs w:val="20"/>
              </w:rPr>
              <w:t>641,31</w:t>
            </w:r>
          </w:p>
        </w:tc>
        <w:tc>
          <w:tcPr>
            <w:tcW w:w="0" w:type="auto"/>
            <w:tcBorders>
              <w:top w:val="nil"/>
              <w:left w:val="single" w:sz="4" w:space="0" w:color="auto"/>
              <w:bottom w:val="single" w:sz="4" w:space="0" w:color="auto"/>
              <w:right w:val="single" w:sz="4" w:space="0" w:color="auto"/>
            </w:tcBorders>
            <w:shd w:val="clear" w:color="auto" w:fill="auto"/>
          </w:tcPr>
          <w:p w14:paraId="61DE8B2C" w14:textId="77777777" w:rsidR="00804DA8" w:rsidRPr="00335D95" w:rsidRDefault="00804DA8" w:rsidP="00804DA8">
            <w:pPr>
              <w:widowControl w:val="0"/>
              <w:autoSpaceDE w:val="0"/>
              <w:autoSpaceDN w:val="0"/>
              <w:jc w:val="center"/>
              <w:rPr>
                <w:sz w:val="20"/>
                <w:szCs w:val="20"/>
              </w:rPr>
            </w:pPr>
            <w:r w:rsidRPr="00804DA8">
              <w:rPr>
                <w:sz w:val="20"/>
                <w:szCs w:val="20"/>
              </w:rPr>
              <w:t>1014,01</w:t>
            </w:r>
          </w:p>
        </w:tc>
        <w:tc>
          <w:tcPr>
            <w:tcW w:w="3382" w:type="dxa"/>
            <w:shd w:val="clear" w:color="auto" w:fill="auto"/>
          </w:tcPr>
          <w:p w14:paraId="318E14DD" w14:textId="77777777" w:rsidR="00804DA8" w:rsidRPr="00335D95" w:rsidRDefault="00804DA8" w:rsidP="00804DA8">
            <w:pPr>
              <w:widowControl w:val="0"/>
              <w:autoSpaceDE w:val="0"/>
              <w:autoSpaceDN w:val="0"/>
              <w:rPr>
                <w:sz w:val="20"/>
                <w:szCs w:val="20"/>
              </w:rPr>
            </w:pPr>
          </w:p>
        </w:tc>
      </w:tr>
      <w:tr w:rsidR="00804DA8" w:rsidRPr="00335D95" w14:paraId="56AE6FC5" w14:textId="77777777" w:rsidTr="00DF4D82">
        <w:trPr>
          <w:jc w:val="center"/>
        </w:trPr>
        <w:tc>
          <w:tcPr>
            <w:tcW w:w="629" w:type="dxa"/>
            <w:shd w:val="clear" w:color="auto" w:fill="auto"/>
          </w:tcPr>
          <w:p w14:paraId="07CC5EF4" w14:textId="77777777" w:rsidR="00804DA8" w:rsidRPr="00335D95" w:rsidRDefault="00804DA8" w:rsidP="00804DA8">
            <w:pPr>
              <w:widowControl w:val="0"/>
              <w:autoSpaceDE w:val="0"/>
              <w:autoSpaceDN w:val="0"/>
              <w:rPr>
                <w:sz w:val="20"/>
                <w:szCs w:val="20"/>
              </w:rPr>
            </w:pPr>
            <w:r w:rsidRPr="00335D95">
              <w:rPr>
                <w:sz w:val="20"/>
                <w:szCs w:val="20"/>
              </w:rPr>
              <w:t>3133</w:t>
            </w:r>
          </w:p>
        </w:tc>
        <w:tc>
          <w:tcPr>
            <w:tcW w:w="1124" w:type="dxa"/>
            <w:shd w:val="clear" w:color="auto" w:fill="auto"/>
          </w:tcPr>
          <w:p w14:paraId="46637940"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712F7872"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52C9258" w14:textId="77777777" w:rsidR="00804DA8" w:rsidRPr="00335D95" w:rsidRDefault="00804DA8" w:rsidP="00804DA8">
            <w:pPr>
              <w:widowControl w:val="0"/>
              <w:autoSpaceDE w:val="0"/>
              <w:autoSpaceDN w:val="0"/>
              <w:jc w:val="center"/>
              <w:rPr>
                <w:sz w:val="20"/>
                <w:szCs w:val="20"/>
              </w:rPr>
            </w:pPr>
            <w:r w:rsidRPr="00335D95">
              <w:rPr>
                <w:sz w:val="20"/>
                <w:szCs w:val="20"/>
              </w:rPr>
              <w:t>113,00</w:t>
            </w:r>
          </w:p>
        </w:tc>
        <w:tc>
          <w:tcPr>
            <w:tcW w:w="0" w:type="auto"/>
            <w:tcBorders>
              <w:top w:val="nil"/>
              <w:left w:val="single" w:sz="4" w:space="0" w:color="auto"/>
              <w:bottom w:val="single" w:sz="4" w:space="0" w:color="auto"/>
              <w:right w:val="single" w:sz="4" w:space="0" w:color="auto"/>
            </w:tcBorders>
            <w:shd w:val="clear" w:color="auto" w:fill="auto"/>
          </w:tcPr>
          <w:p w14:paraId="59F70738" w14:textId="77777777" w:rsidR="00804DA8" w:rsidRPr="00335D95" w:rsidRDefault="00804DA8" w:rsidP="00804DA8">
            <w:pPr>
              <w:widowControl w:val="0"/>
              <w:autoSpaceDE w:val="0"/>
              <w:autoSpaceDN w:val="0"/>
              <w:jc w:val="center"/>
              <w:rPr>
                <w:sz w:val="20"/>
                <w:szCs w:val="20"/>
              </w:rPr>
            </w:pPr>
            <w:r w:rsidRPr="00804DA8">
              <w:rPr>
                <w:sz w:val="20"/>
                <w:szCs w:val="20"/>
              </w:rPr>
              <w:t>237,21</w:t>
            </w:r>
          </w:p>
        </w:tc>
        <w:tc>
          <w:tcPr>
            <w:tcW w:w="3382" w:type="dxa"/>
            <w:shd w:val="clear" w:color="auto" w:fill="auto"/>
          </w:tcPr>
          <w:p w14:paraId="74DCD398" w14:textId="77777777" w:rsidR="00804DA8" w:rsidRPr="00335D95" w:rsidRDefault="00804DA8" w:rsidP="00804DA8">
            <w:pPr>
              <w:widowControl w:val="0"/>
              <w:autoSpaceDE w:val="0"/>
              <w:autoSpaceDN w:val="0"/>
              <w:rPr>
                <w:sz w:val="20"/>
                <w:szCs w:val="20"/>
              </w:rPr>
            </w:pPr>
          </w:p>
        </w:tc>
      </w:tr>
      <w:tr w:rsidR="00804DA8" w:rsidRPr="00335D95" w14:paraId="11CDC93E" w14:textId="77777777" w:rsidTr="00DF4D82">
        <w:trPr>
          <w:jc w:val="center"/>
        </w:trPr>
        <w:tc>
          <w:tcPr>
            <w:tcW w:w="629" w:type="dxa"/>
            <w:shd w:val="clear" w:color="auto" w:fill="auto"/>
          </w:tcPr>
          <w:p w14:paraId="7D02B4A6" w14:textId="77777777" w:rsidR="00804DA8" w:rsidRPr="00335D95" w:rsidRDefault="00804DA8" w:rsidP="00804DA8">
            <w:pPr>
              <w:widowControl w:val="0"/>
              <w:autoSpaceDE w:val="0"/>
              <w:autoSpaceDN w:val="0"/>
              <w:rPr>
                <w:sz w:val="20"/>
                <w:szCs w:val="20"/>
              </w:rPr>
            </w:pPr>
            <w:r w:rsidRPr="00335D95">
              <w:rPr>
                <w:sz w:val="20"/>
                <w:szCs w:val="20"/>
              </w:rPr>
              <w:t>3134</w:t>
            </w:r>
          </w:p>
        </w:tc>
        <w:tc>
          <w:tcPr>
            <w:tcW w:w="1124" w:type="dxa"/>
            <w:shd w:val="clear" w:color="auto" w:fill="auto"/>
          </w:tcPr>
          <w:p w14:paraId="6BD94D92" w14:textId="77777777" w:rsidR="00804DA8" w:rsidRPr="00335D95" w:rsidRDefault="00804DA8" w:rsidP="00804DA8">
            <w:pPr>
              <w:widowControl w:val="0"/>
              <w:autoSpaceDE w:val="0"/>
              <w:autoSpaceDN w:val="0"/>
              <w:rPr>
                <w:sz w:val="20"/>
                <w:szCs w:val="20"/>
              </w:rPr>
            </w:pPr>
            <w:r w:rsidRPr="00335D95">
              <w:rPr>
                <w:sz w:val="20"/>
                <w:szCs w:val="20"/>
              </w:rPr>
              <w:t>701010301</w:t>
            </w:r>
          </w:p>
        </w:tc>
        <w:tc>
          <w:tcPr>
            <w:tcW w:w="2499" w:type="dxa"/>
            <w:shd w:val="clear" w:color="auto" w:fill="auto"/>
          </w:tcPr>
          <w:p w14:paraId="0A81D141" w14:textId="77777777" w:rsidR="00804DA8" w:rsidRPr="00335D95" w:rsidRDefault="00804DA8" w:rsidP="00804DA8">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31455DCA" w14:textId="77777777" w:rsidR="00804DA8" w:rsidRPr="00335D95" w:rsidRDefault="00804DA8" w:rsidP="00804DA8">
            <w:pPr>
              <w:widowControl w:val="0"/>
              <w:autoSpaceDE w:val="0"/>
              <w:autoSpaceDN w:val="0"/>
              <w:jc w:val="center"/>
              <w:rPr>
                <w:sz w:val="20"/>
                <w:szCs w:val="20"/>
              </w:rPr>
            </w:pPr>
            <w:r w:rsidRPr="00335D95">
              <w:rPr>
                <w:sz w:val="20"/>
                <w:szCs w:val="20"/>
              </w:rPr>
              <w:t>608,06</w:t>
            </w:r>
          </w:p>
        </w:tc>
        <w:tc>
          <w:tcPr>
            <w:tcW w:w="0" w:type="auto"/>
            <w:tcBorders>
              <w:top w:val="nil"/>
              <w:left w:val="single" w:sz="4" w:space="0" w:color="auto"/>
              <w:bottom w:val="single" w:sz="4" w:space="0" w:color="auto"/>
              <w:right w:val="single" w:sz="4" w:space="0" w:color="auto"/>
            </w:tcBorders>
            <w:shd w:val="clear" w:color="auto" w:fill="auto"/>
          </w:tcPr>
          <w:p w14:paraId="4D2BEA8B" w14:textId="77777777" w:rsidR="00804DA8" w:rsidRPr="00335D95" w:rsidRDefault="00804DA8" w:rsidP="00804DA8">
            <w:pPr>
              <w:widowControl w:val="0"/>
              <w:autoSpaceDE w:val="0"/>
              <w:autoSpaceDN w:val="0"/>
              <w:jc w:val="center"/>
              <w:rPr>
                <w:sz w:val="20"/>
                <w:szCs w:val="20"/>
              </w:rPr>
            </w:pPr>
            <w:r w:rsidRPr="00804DA8">
              <w:rPr>
                <w:sz w:val="20"/>
                <w:szCs w:val="20"/>
              </w:rPr>
              <w:t>894,19</w:t>
            </w:r>
          </w:p>
        </w:tc>
        <w:tc>
          <w:tcPr>
            <w:tcW w:w="3382" w:type="dxa"/>
            <w:shd w:val="clear" w:color="auto" w:fill="auto"/>
          </w:tcPr>
          <w:p w14:paraId="28D1C05F" w14:textId="77777777" w:rsidR="00804DA8" w:rsidRPr="00335D95" w:rsidRDefault="00804DA8" w:rsidP="00804DA8">
            <w:pPr>
              <w:widowControl w:val="0"/>
              <w:autoSpaceDE w:val="0"/>
              <w:autoSpaceDN w:val="0"/>
              <w:rPr>
                <w:sz w:val="20"/>
                <w:szCs w:val="20"/>
              </w:rPr>
            </w:pPr>
          </w:p>
        </w:tc>
      </w:tr>
      <w:tr w:rsidR="00804DA8" w:rsidRPr="00335D95" w14:paraId="1C415340" w14:textId="77777777" w:rsidTr="00DF4D82">
        <w:trPr>
          <w:jc w:val="center"/>
        </w:trPr>
        <w:tc>
          <w:tcPr>
            <w:tcW w:w="629" w:type="dxa"/>
            <w:shd w:val="clear" w:color="auto" w:fill="auto"/>
          </w:tcPr>
          <w:p w14:paraId="1EAE0300" w14:textId="77777777" w:rsidR="00804DA8" w:rsidRPr="00335D95" w:rsidRDefault="00804DA8" w:rsidP="00804DA8">
            <w:pPr>
              <w:widowControl w:val="0"/>
              <w:autoSpaceDE w:val="0"/>
              <w:autoSpaceDN w:val="0"/>
              <w:rPr>
                <w:sz w:val="20"/>
                <w:szCs w:val="20"/>
              </w:rPr>
            </w:pPr>
            <w:r w:rsidRPr="00335D95">
              <w:rPr>
                <w:sz w:val="20"/>
                <w:szCs w:val="20"/>
              </w:rPr>
              <w:t>3135</w:t>
            </w:r>
          </w:p>
        </w:tc>
        <w:tc>
          <w:tcPr>
            <w:tcW w:w="1124" w:type="dxa"/>
            <w:shd w:val="clear" w:color="auto" w:fill="auto"/>
          </w:tcPr>
          <w:p w14:paraId="14B5E8AD" w14:textId="77777777" w:rsidR="00804DA8" w:rsidRPr="00335D95" w:rsidRDefault="00804DA8" w:rsidP="00804DA8">
            <w:pPr>
              <w:widowControl w:val="0"/>
              <w:autoSpaceDE w:val="0"/>
              <w:autoSpaceDN w:val="0"/>
              <w:rPr>
                <w:sz w:val="20"/>
                <w:szCs w:val="20"/>
              </w:rPr>
            </w:pPr>
            <w:r w:rsidRPr="00335D95">
              <w:rPr>
                <w:sz w:val="20"/>
                <w:szCs w:val="20"/>
              </w:rPr>
              <w:t>701010700</w:t>
            </w:r>
          </w:p>
        </w:tc>
        <w:tc>
          <w:tcPr>
            <w:tcW w:w="2499" w:type="dxa"/>
            <w:shd w:val="clear" w:color="auto" w:fill="auto"/>
          </w:tcPr>
          <w:p w14:paraId="21ABE7E0" w14:textId="77777777" w:rsidR="00804DA8" w:rsidRPr="00335D95" w:rsidRDefault="00804DA8" w:rsidP="00804DA8">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5AEB4A99" w14:textId="77777777" w:rsidR="00804DA8" w:rsidRPr="00335D95" w:rsidRDefault="00804DA8" w:rsidP="00804DA8">
            <w:pPr>
              <w:widowControl w:val="0"/>
              <w:autoSpaceDE w:val="0"/>
              <w:autoSpaceDN w:val="0"/>
              <w:jc w:val="center"/>
              <w:rPr>
                <w:sz w:val="20"/>
                <w:szCs w:val="20"/>
              </w:rPr>
            </w:pPr>
            <w:r w:rsidRPr="00335D95">
              <w:rPr>
                <w:sz w:val="20"/>
                <w:szCs w:val="20"/>
              </w:rPr>
              <w:t>0,60</w:t>
            </w:r>
          </w:p>
        </w:tc>
        <w:tc>
          <w:tcPr>
            <w:tcW w:w="0" w:type="auto"/>
            <w:tcBorders>
              <w:top w:val="nil"/>
              <w:left w:val="single" w:sz="4" w:space="0" w:color="auto"/>
              <w:bottom w:val="single" w:sz="4" w:space="0" w:color="auto"/>
              <w:right w:val="single" w:sz="4" w:space="0" w:color="auto"/>
            </w:tcBorders>
            <w:shd w:val="clear" w:color="auto" w:fill="auto"/>
          </w:tcPr>
          <w:p w14:paraId="0F99C1B3" w14:textId="77777777" w:rsidR="00804DA8" w:rsidRPr="00335D95" w:rsidRDefault="00804DA8" w:rsidP="00804DA8">
            <w:pPr>
              <w:widowControl w:val="0"/>
              <w:autoSpaceDE w:val="0"/>
              <w:autoSpaceDN w:val="0"/>
              <w:jc w:val="center"/>
              <w:rPr>
                <w:sz w:val="20"/>
                <w:szCs w:val="20"/>
              </w:rPr>
            </w:pPr>
            <w:r w:rsidRPr="00804DA8">
              <w:rPr>
                <w:sz w:val="20"/>
                <w:szCs w:val="20"/>
              </w:rPr>
              <w:t>88,51</w:t>
            </w:r>
          </w:p>
        </w:tc>
        <w:tc>
          <w:tcPr>
            <w:tcW w:w="3382" w:type="dxa"/>
            <w:shd w:val="clear" w:color="auto" w:fill="auto"/>
          </w:tcPr>
          <w:p w14:paraId="18A8BC02" w14:textId="77777777" w:rsidR="00804DA8" w:rsidRPr="00335D95" w:rsidRDefault="00804DA8" w:rsidP="00804DA8">
            <w:pPr>
              <w:widowControl w:val="0"/>
              <w:autoSpaceDE w:val="0"/>
              <w:autoSpaceDN w:val="0"/>
              <w:rPr>
                <w:sz w:val="20"/>
                <w:szCs w:val="20"/>
              </w:rPr>
            </w:pPr>
          </w:p>
        </w:tc>
      </w:tr>
      <w:tr w:rsidR="00804DA8" w:rsidRPr="00335D95" w14:paraId="4F90F871" w14:textId="77777777" w:rsidTr="00DF4D82">
        <w:trPr>
          <w:jc w:val="center"/>
        </w:trPr>
        <w:tc>
          <w:tcPr>
            <w:tcW w:w="629" w:type="dxa"/>
            <w:shd w:val="clear" w:color="auto" w:fill="auto"/>
          </w:tcPr>
          <w:p w14:paraId="11236C69" w14:textId="77777777" w:rsidR="00804DA8" w:rsidRPr="00335D95" w:rsidRDefault="00804DA8" w:rsidP="00804DA8">
            <w:pPr>
              <w:widowControl w:val="0"/>
              <w:autoSpaceDE w:val="0"/>
              <w:autoSpaceDN w:val="0"/>
              <w:rPr>
                <w:sz w:val="20"/>
                <w:szCs w:val="20"/>
              </w:rPr>
            </w:pPr>
            <w:r w:rsidRPr="00335D95">
              <w:rPr>
                <w:sz w:val="20"/>
                <w:szCs w:val="20"/>
              </w:rPr>
              <w:t>3136</w:t>
            </w:r>
          </w:p>
        </w:tc>
        <w:tc>
          <w:tcPr>
            <w:tcW w:w="1124" w:type="dxa"/>
            <w:shd w:val="clear" w:color="auto" w:fill="auto"/>
          </w:tcPr>
          <w:p w14:paraId="1702A76D"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shd w:val="clear" w:color="auto" w:fill="auto"/>
          </w:tcPr>
          <w:p w14:paraId="5BDDCBAD"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66DB85D6" w14:textId="77777777" w:rsidR="00804DA8" w:rsidRPr="00335D95" w:rsidRDefault="00804DA8" w:rsidP="00804DA8">
            <w:pPr>
              <w:widowControl w:val="0"/>
              <w:autoSpaceDE w:val="0"/>
              <w:autoSpaceDN w:val="0"/>
              <w:jc w:val="center"/>
              <w:rPr>
                <w:sz w:val="20"/>
                <w:szCs w:val="20"/>
              </w:rPr>
            </w:pPr>
            <w:r w:rsidRPr="00335D95">
              <w:rPr>
                <w:sz w:val="20"/>
                <w:szCs w:val="20"/>
              </w:rPr>
              <w:t>51,14</w:t>
            </w:r>
          </w:p>
        </w:tc>
        <w:tc>
          <w:tcPr>
            <w:tcW w:w="0" w:type="auto"/>
            <w:tcBorders>
              <w:top w:val="nil"/>
              <w:left w:val="single" w:sz="4" w:space="0" w:color="auto"/>
              <w:bottom w:val="single" w:sz="4" w:space="0" w:color="auto"/>
              <w:right w:val="single" w:sz="4" w:space="0" w:color="auto"/>
            </w:tcBorders>
            <w:shd w:val="clear" w:color="auto" w:fill="auto"/>
          </w:tcPr>
          <w:p w14:paraId="0EAA425B" w14:textId="77777777" w:rsidR="00804DA8" w:rsidRPr="00335D95" w:rsidRDefault="00804DA8" w:rsidP="00804DA8">
            <w:pPr>
              <w:widowControl w:val="0"/>
              <w:autoSpaceDE w:val="0"/>
              <w:autoSpaceDN w:val="0"/>
              <w:jc w:val="center"/>
              <w:rPr>
                <w:sz w:val="20"/>
                <w:szCs w:val="20"/>
              </w:rPr>
            </w:pPr>
            <w:r w:rsidRPr="00804DA8">
              <w:rPr>
                <w:sz w:val="20"/>
                <w:szCs w:val="20"/>
              </w:rPr>
              <w:t>508,88</w:t>
            </w:r>
          </w:p>
        </w:tc>
        <w:tc>
          <w:tcPr>
            <w:tcW w:w="3382" w:type="dxa"/>
            <w:shd w:val="clear" w:color="auto" w:fill="auto"/>
          </w:tcPr>
          <w:p w14:paraId="34C047D8" w14:textId="77777777" w:rsidR="00804DA8" w:rsidRPr="00335D95" w:rsidRDefault="00804DA8" w:rsidP="00804DA8">
            <w:pPr>
              <w:widowControl w:val="0"/>
              <w:autoSpaceDE w:val="0"/>
              <w:autoSpaceDN w:val="0"/>
              <w:rPr>
                <w:sz w:val="20"/>
                <w:szCs w:val="20"/>
              </w:rPr>
            </w:pPr>
          </w:p>
        </w:tc>
      </w:tr>
      <w:tr w:rsidR="00804DA8" w:rsidRPr="00335D95" w14:paraId="6EC6323D" w14:textId="77777777" w:rsidTr="00DF4D82">
        <w:trPr>
          <w:jc w:val="center"/>
        </w:trPr>
        <w:tc>
          <w:tcPr>
            <w:tcW w:w="629" w:type="dxa"/>
            <w:shd w:val="clear" w:color="auto" w:fill="auto"/>
          </w:tcPr>
          <w:p w14:paraId="0797F221" w14:textId="77777777" w:rsidR="00804DA8" w:rsidRPr="00335D95" w:rsidRDefault="00804DA8" w:rsidP="00804DA8">
            <w:pPr>
              <w:widowControl w:val="0"/>
              <w:autoSpaceDE w:val="0"/>
              <w:autoSpaceDN w:val="0"/>
              <w:rPr>
                <w:sz w:val="20"/>
                <w:szCs w:val="20"/>
              </w:rPr>
            </w:pPr>
            <w:r w:rsidRPr="00335D95">
              <w:rPr>
                <w:sz w:val="20"/>
                <w:szCs w:val="20"/>
              </w:rPr>
              <w:t>3137</w:t>
            </w:r>
          </w:p>
        </w:tc>
        <w:tc>
          <w:tcPr>
            <w:tcW w:w="1124" w:type="dxa"/>
            <w:shd w:val="clear" w:color="auto" w:fill="auto"/>
          </w:tcPr>
          <w:p w14:paraId="6B307EC1"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3E7B96BE"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652CEC4" w14:textId="77777777" w:rsidR="00804DA8" w:rsidRPr="00335D95" w:rsidRDefault="00804DA8" w:rsidP="00804DA8">
            <w:pPr>
              <w:widowControl w:val="0"/>
              <w:autoSpaceDE w:val="0"/>
              <w:autoSpaceDN w:val="0"/>
              <w:jc w:val="center"/>
              <w:rPr>
                <w:sz w:val="20"/>
                <w:szCs w:val="20"/>
              </w:rPr>
            </w:pPr>
            <w:r w:rsidRPr="00335D95">
              <w:rPr>
                <w:sz w:val="20"/>
                <w:szCs w:val="20"/>
              </w:rPr>
              <w:t>31,52</w:t>
            </w:r>
          </w:p>
        </w:tc>
        <w:tc>
          <w:tcPr>
            <w:tcW w:w="0" w:type="auto"/>
            <w:tcBorders>
              <w:top w:val="nil"/>
              <w:left w:val="single" w:sz="4" w:space="0" w:color="auto"/>
              <w:bottom w:val="single" w:sz="4" w:space="0" w:color="auto"/>
              <w:right w:val="single" w:sz="4" w:space="0" w:color="auto"/>
            </w:tcBorders>
            <w:shd w:val="clear" w:color="auto" w:fill="auto"/>
          </w:tcPr>
          <w:p w14:paraId="51D30394" w14:textId="77777777" w:rsidR="00804DA8" w:rsidRPr="00335D95" w:rsidRDefault="00804DA8" w:rsidP="00804DA8">
            <w:pPr>
              <w:widowControl w:val="0"/>
              <w:autoSpaceDE w:val="0"/>
              <w:autoSpaceDN w:val="0"/>
              <w:jc w:val="center"/>
              <w:rPr>
                <w:sz w:val="20"/>
                <w:szCs w:val="20"/>
              </w:rPr>
            </w:pPr>
            <w:r w:rsidRPr="00804DA8">
              <w:rPr>
                <w:sz w:val="20"/>
                <w:szCs w:val="20"/>
              </w:rPr>
              <w:t>62,25</w:t>
            </w:r>
          </w:p>
        </w:tc>
        <w:tc>
          <w:tcPr>
            <w:tcW w:w="3382" w:type="dxa"/>
            <w:shd w:val="clear" w:color="auto" w:fill="auto"/>
          </w:tcPr>
          <w:p w14:paraId="273D1E75" w14:textId="77777777" w:rsidR="00804DA8" w:rsidRPr="00335D95" w:rsidRDefault="00804DA8" w:rsidP="00804DA8">
            <w:pPr>
              <w:widowControl w:val="0"/>
              <w:autoSpaceDE w:val="0"/>
              <w:autoSpaceDN w:val="0"/>
              <w:rPr>
                <w:sz w:val="20"/>
                <w:szCs w:val="20"/>
              </w:rPr>
            </w:pPr>
          </w:p>
        </w:tc>
      </w:tr>
      <w:tr w:rsidR="00804DA8" w:rsidRPr="00335D95" w14:paraId="2DDD4338" w14:textId="77777777" w:rsidTr="00DF4D82">
        <w:trPr>
          <w:jc w:val="center"/>
        </w:trPr>
        <w:tc>
          <w:tcPr>
            <w:tcW w:w="629" w:type="dxa"/>
            <w:shd w:val="clear" w:color="auto" w:fill="auto"/>
          </w:tcPr>
          <w:p w14:paraId="44822FCB" w14:textId="77777777" w:rsidR="00804DA8" w:rsidRPr="00335D95" w:rsidRDefault="00804DA8" w:rsidP="00804DA8">
            <w:pPr>
              <w:widowControl w:val="0"/>
              <w:autoSpaceDE w:val="0"/>
              <w:autoSpaceDN w:val="0"/>
              <w:rPr>
                <w:sz w:val="20"/>
                <w:szCs w:val="20"/>
              </w:rPr>
            </w:pPr>
            <w:r w:rsidRPr="00335D95">
              <w:rPr>
                <w:sz w:val="20"/>
                <w:szCs w:val="20"/>
              </w:rPr>
              <w:t>3138</w:t>
            </w:r>
          </w:p>
        </w:tc>
        <w:tc>
          <w:tcPr>
            <w:tcW w:w="1124" w:type="dxa"/>
            <w:shd w:val="clear" w:color="auto" w:fill="auto"/>
          </w:tcPr>
          <w:p w14:paraId="51704C4C"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5C2BD95F"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193F0295" w14:textId="77777777" w:rsidR="00804DA8" w:rsidRPr="00335D95" w:rsidRDefault="00804DA8" w:rsidP="00804DA8">
            <w:pPr>
              <w:widowControl w:val="0"/>
              <w:autoSpaceDE w:val="0"/>
              <w:autoSpaceDN w:val="0"/>
              <w:jc w:val="center"/>
              <w:rPr>
                <w:sz w:val="20"/>
                <w:szCs w:val="20"/>
              </w:rPr>
            </w:pPr>
            <w:r w:rsidRPr="00335D95">
              <w:rPr>
                <w:sz w:val="20"/>
                <w:szCs w:val="20"/>
              </w:rPr>
              <w:t>105,29</w:t>
            </w:r>
          </w:p>
        </w:tc>
        <w:tc>
          <w:tcPr>
            <w:tcW w:w="0" w:type="auto"/>
            <w:tcBorders>
              <w:top w:val="nil"/>
              <w:left w:val="single" w:sz="4" w:space="0" w:color="auto"/>
              <w:bottom w:val="single" w:sz="4" w:space="0" w:color="auto"/>
              <w:right w:val="single" w:sz="4" w:space="0" w:color="auto"/>
            </w:tcBorders>
            <w:shd w:val="clear" w:color="auto" w:fill="auto"/>
          </w:tcPr>
          <w:p w14:paraId="2152C547" w14:textId="77777777" w:rsidR="00804DA8" w:rsidRPr="00335D95" w:rsidRDefault="00804DA8" w:rsidP="00804DA8">
            <w:pPr>
              <w:widowControl w:val="0"/>
              <w:autoSpaceDE w:val="0"/>
              <w:autoSpaceDN w:val="0"/>
              <w:jc w:val="center"/>
              <w:rPr>
                <w:sz w:val="20"/>
                <w:szCs w:val="20"/>
              </w:rPr>
            </w:pPr>
            <w:r w:rsidRPr="00804DA8">
              <w:rPr>
                <w:sz w:val="20"/>
                <w:szCs w:val="20"/>
              </w:rPr>
              <w:t>157,26</w:t>
            </w:r>
          </w:p>
        </w:tc>
        <w:tc>
          <w:tcPr>
            <w:tcW w:w="3382" w:type="dxa"/>
            <w:shd w:val="clear" w:color="auto" w:fill="auto"/>
          </w:tcPr>
          <w:p w14:paraId="7F6702A4" w14:textId="77777777" w:rsidR="00804DA8" w:rsidRPr="00335D95" w:rsidRDefault="00804DA8" w:rsidP="00804DA8">
            <w:pPr>
              <w:widowControl w:val="0"/>
              <w:autoSpaceDE w:val="0"/>
              <w:autoSpaceDN w:val="0"/>
              <w:rPr>
                <w:sz w:val="20"/>
                <w:szCs w:val="20"/>
              </w:rPr>
            </w:pPr>
          </w:p>
        </w:tc>
      </w:tr>
      <w:tr w:rsidR="00804DA8" w:rsidRPr="00335D95" w14:paraId="75EBD92A" w14:textId="77777777" w:rsidTr="00DF4D82">
        <w:trPr>
          <w:jc w:val="center"/>
        </w:trPr>
        <w:tc>
          <w:tcPr>
            <w:tcW w:w="629" w:type="dxa"/>
            <w:shd w:val="clear" w:color="auto" w:fill="auto"/>
          </w:tcPr>
          <w:p w14:paraId="1C6875B7" w14:textId="77777777" w:rsidR="00804DA8" w:rsidRPr="00335D95" w:rsidRDefault="00804DA8" w:rsidP="00804DA8">
            <w:pPr>
              <w:widowControl w:val="0"/>
              <w:autoSpaceDE w:val="0"/>
              <w:autoSpaceDN w:val="0"/>
              <w:rPr>
                <w:sz w:val="20"/>
                <w:szCs w:val="20"/>
              </w:rPr>
            </w:pPr>
            <w:r w:rsidRPr="00335D95">
              <w:rPr>
                <w:sz w:val="20"/>
                <w:szCs w:val="20"/>
              </w:rPr>
              <w:t>3139</w:t>
            </w:r>
          </w:p>
        </w:tc>
        <w:tc>
          <w:tcPr>
            <w:tcW w:w="1124" w:type="dxa"/>
            <w:shd w:val="clear" w:color="auto" w:fill="auto"/>
          </w:tcPr>
          <w:p w14:paraId="6E78B40F"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27A0A7B3"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94E486E" w14:textId="77777777" w:rsidR="00804DA8" w:rsidRPr="00335D95" w:rsidRDefault="00804DA8" w:rsidP="00804DA8">
            <w:pPr>
              <w:widowControl w:val="0"/>
              <w:autoSpaceDE w:val="0"/>
              <w:autoSpaceDN w:val="0"/>
              <w:jc w:val="center"/>
              <w:rPr>
                <w:sz w:val="20"/>
                <w:szCs w:val="20"/>
              </w:rPr>
            </w:pPr>
            <w:r w:rsidRPr="00335D95">
              <w:rPr>
                <w:sz w:val="20"/>
                <w:szCs w:val="20"/>
              </w:rPr>
              <w:t>179,49</w:t>
            </w:r>
          </w:p>
        </w:tc>
        <w:tc>
          <w:tcPr>
            <w:tcW w:w="0" w:type="auto"/>
            <w:tcBorders>
              <w:top w:val="nil"/>
              <w:left w:val="single" w:sz="4" w:space="0" w:color="auto"/>
              <w:bottom w:val="single" w:sz="4" w:space="0" w:color="auto"/>
              <w:right w:val="single" w:sz="4" w:space="0" w:color="auto"/>
            </w:tcBorders>
            <w:shd w:val="clear" w:color="auto" w:fill="auto"/>
          </w:tcPr>
          <w:p w14:paraId="2B3D8BF7" w14:textId="77777777" w:rsidR="00804DA8" w:rsidRPr="00335D95" w:rsidRDefault="00804DA8" w:rsidP="00804DA8">
            <w:pPr>
              <w:widowControl w:val="0"/>
              <w:autoSpaceDE w:val="0"/>
              <w:autoSpaceDN w:val="0"/>
              <w:jc w:val="center"/>
              <w:rPr>
                <w:sz w:val="20"/>
                <w:szCs w:val="20"/>
              </w:rPr>
            </w:pPr>
            <w:r w:rsidRPr="00804DA8">
              <w:rPr>
                <w:sz w:val="20"/>
                <w:szCs w:val="20"/>
              </w:rPr>
              <w:t>307,78</w:t>
            </w:r>
          </w:p>
        </w:tc>
        <w:tc>
          <w:tcPr>
            <w:tcW w:w="3382" w:type="dxa"/>
            <w:shd w:val="clear" w:color="auto" w:fill="auto"/>
          </w:tcPr>
          <w:p w14:paraId="732F3AB3" w14:textId="77777777" w:rsidR="00804DA8" w:rsidRPr="00335D95" w:rsidRDefault="00804DA8" w:rsidP="00804DA8">
            <w:pPr>
              <w:widowControl w:val="0"/>
              <w:autoSpaceDE w:val="0"/>
              <w:autoSpaceDN w:val="0"/>
              <w:rPr>
                <w:sz w:val="20"/>
                <w:szCs w:val="20"/>
              </w:rPr>
            </w:pPr>
          </w:p>
        </w:tc>
      </w:tr>
      <w:tr w:rsidR="00804DA8" w:rsidRPr="00335D95" w14:paraId="4F68DDFE" w14:textId="77777777" w:rsidTr="00DF4D82">
        <w:trPr>
          <w:jc w:val="center"/>
        </w:trPr>
        <w:tc>
          <w:tcPr>
            <w:tcW w:w="629" w:type="dxa"/>
            <w:shd w:val="clear" w:color="auto" w:fill="auto"/>
          </w:tcPr>
          <w:p w14:paraId="73F70F13" w14:textId="77777777" w:rsidR="00804DA8" w:rsidRPr="00335D95" w:rsidRDefault="00804DA8" w:rsidP="00804DA8">
            <w:pPr>
              <w:widowControl w:val="0"/>
              <w:autoSpaceDE w:val="0"/>
              <w:autoSpaceDN w:val="0"/>
              <w:rPr>
                <w:sz w:val="20"/>
                <w:szCs w:val="20"/>
              </w:rPr>
            </w:pPr>
            <w:r w:rsidRPr="00335D95">
              <w:rPr>
                <w:sz w:val="20"/>
                <w:szCs w:val="20"/>
              </w:rPr>
              <w:t>3140</w:t>
            </w:r>
          </w:p>
        </w:tc>
        <w:tc>
          <w:tcPr>
            <w:tcW w:w="1124" w:type="dxa"/>
            <w:shd w:val="clear" w:color="auto" w:fill="auto"/>
          </w:tcPr>
          <w:p w14:paraId="680A3E9E" w14:textId="77777777" w:rsidR="00804DA8" w:rsidRPr="00335D95" w:rsidRDefault="00804DA8" w:rsidP="00804DA8">
            <w:pPr>
              <w:widowControl w:val="0"/>
              <w:autoSpaceDE w:val="0"/>
              <w:autoSpaceDN w:val="0"/>
              <w:rPr>
                <w:sz w:val="20"/>
                <w:szCs w:val="20"/>
              </w:rPr>
            </w:pPr>
            <w:r w:rsidRPr="00335D95">
              <w:rPr>
                <w:sz w:val="20"/>
                <w:szCs w:val="20"/>
              </w:rPr>
              <w:t>701010400</w:t>
            </w:r>
          </w:p>
        </w:tc>
        <w:tc>
          <w:tcPr>
            <w:tcW w:w="2499" w:type="dxa"/>
            <w:shd w:val="clear" w:color="auto" w:fill="auto"/>
          </w:tcPr>
          <w:p w14:paraId="6C1110D5" w14:textId="77777777" w:rsidR="00804DA8" w:rsidRPr="00335D95" w:rsidRDefault="00804DA8" w:rsidP="00804DA8">
            <w:pPr>
              <w:widowControl w:val="0"/>
              <w:autoSpaceDE w:val="0"/>
              <w:autoSpaceDN w:val="0"/>
              <w:rPr>
                <w:sz w:val="20"/>
                <w:szCs w:val="20"/>
              </w:rPr>
            </w:pPr>
            <w:r w:rsidRPr="00335D95">
              <w:rPr>
                <w:sz w:val="20"/>
                <w:szCs w:val="20"/>
              </w:rPr>
              <w:t>Производственные зоны, зоны инженерной и транспортной инфраструктур</w:t>
            </w:r>
          </w:p>
        </w:tc>
        <w:tc>
          <w:tcPr>
            <w:tcW w:w="0" w:type="auto"/>
            <w:shd w:val="clear" w:color="auto" w:fill="auto"/>
          </w:tcPr>
          <w:p w14:paraId="65BFA89F" w14:textId="77777777" w:rsidR="00804DA8" w:rsidRPr="00335D95" w:rsidRDefault="00804DA8" w:rsidP="00804DA8">
            <w:pPr>
              <w:widowControl w:val="0"/>
              <w:autoSpaceDE w:val="0"/>
              <w:autoSpaceDN w:val="0"/>
              <w:jc w:val="center"/>
              <w:rPr>
                <w:sz w:val="20"/>
                <w:szCs w:val="20"/>
              </w:rPr>
            </w:pPr>
            <w:r w:rsidRPr="00335D95">
              <w:rPr>
                <w:sz w:val="20"/>
                <w:szCs w:val="20"/>
              </w:rPr>
              <w:t>62,03</w:t>
            </w:r>
          </w:p>
        </w:tc>
        <w:tc>
          <w:tcPr>
            <w:tcW w:w="0" w:type="auto"/>
            <w:tcBorders>
              <w:top w:val="nil"/>
              <w:left w:val="single" w:sz="4" w:space="0" w:color="auto"/>
              <w:bottom w:val="single" w:sz="4" w:space="0" w:color="auto"/>
              <w:right w:val="single" w:sz="4" w:space="0" w:color="auto"/>
            </w:tcBorders>
            <w:shd w:val="clear" w:color="auto" w:fill="auto"/>
          </w:tcPr>
          <w:p w14:paraId="04B4D5AD" w14:textId="77777777" w:rsidR="00804DA8" w:rsidRPr="00335D95" w:rsidRDefault="00804DA8" w:rsidP="00804DA8">
            <w:pPr>
              <w:widowControl w:val="0"/>
              <w:autoSpaceDE w:val="0"/>
              <w:autoSpaceDN w:val="0"/>
              <w:jc w:val="center"/>
              <w:rPr>
                <w:sz w:val="20"/>
                <w:szCs w:val="20"/>
              </w:rPr>
            </w:pPr>
            <w:r w:rsidRPr="00804DA8">
              <w:rPr>
                <w:sz w:val="20"/>
                <w:szCs w:val="20"/>
              </w:rPr>
              <w:t>896,31</w:t>
            </w:r>
          </w:p>
        </w:tc>
        <w:tc>
          <w:tcPr>
            <w:tcW w:w="3382" w:type="dxa"/>
            <w:shd w:val="clear" w:color="auto" w:fill="auto"/>
          </w:tcPr>
          <w:p w14:paraId="2875EF44" w14:textId="77777777" w:rsidR="00804DA8" w:rsidRPr="00335D95" w:rsidRDefault="00804DA8" w:rsidP="00804DA8">
            <w:pPr>
              <w:widowControl w:val="0"/>
              <w:autoSpaceDE w:val="0"/>
              <w:autoSpaceDN w:val="0"/>
              <w:rPr>
                <w:sz w:val="20"/>
                <w:szCs w:val="20"/>
              </w:rPr>
            </w:pPr>
          </w:p>
        </w:tc>
      </w:tr>
      <w:tr w:rsidR="00804DA8" w:rsidRPr="00335D95" w14:paraId="067E1890" w14:textId="77777777" w:rsidTr="00DF4D82">
        <w:trPr>
          <w:jc w:val="center"/>
        </w:trPr>
        <w:tc>
          <w:tcPr>
            <w:tcW w:w="629" w:type="dxa"/>
            <w:shd w:val="clear" w:color="auto" w:fill="auto"/>
          </w:tcPr>
          <w:p w14:paraId="05192E65" w14:textId="77777777" w:rsidR="00804DA8" w:rsidRPr="00335D95" w:rsidRDefault="00804DA8" w:rsidP="00804DA8">
            <w:pPr>
              <w:widowControl w:val="0"/>
              <w:autoSpaceDE w:val="0"/>
              <w:autoSpaceDN w:val="0"/>
              <w:rPr>
                <w:sz w:val="20"/>
                <w:szCs w:val="20"/>
              </w:rPr>
            </w:pPr>
            <w:r w:rsidRPr="00335D95">
              <w:rPr>
                <w:sz w:val="20"/>
                <w:szCs w:val="20"/>
              </w:rPr>
              <w:t>3141</w:t>
            </w:r>
          </w:p>
        </w:tc>
        <w:tc>
          <w:tcPr>
            <w:tcW w:w="1124" w:type="dxa"/>
            <w:shd w:val="clear" w:color="auto" w:fill="auto"/>
          </w:tcPr>
          <w:p w14:paraId="3215995B"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01A90889"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CB92664" w14:textId="77777777" w:rsidR="00804DA8" w:rsidRPr="00335D95" w:rsidRDefault="00804DA8" w:rsidP="00804DA8">
            <w:pPr>
              <w:widowControl w:val="0"/>
              <w:autoSpaceDE w:val="0"/>
              <w:autoSpaceDN w:val="0"/>
              <w:jc w:val="center"/>
              <w:rPr>
                <w:sz w:val="20"/>
                <w:szCs w:val="20"/>
              </w:rPr>
            </w:pPr>
            <w:r w:rsidRPr="00335D95">
              <w:rPr>
                <w:sz w:val="20"/>
                <w:szCs w:val="20"/>
              </w:rPr>
              <w:t>174,31</w:t>
            </w:r>
          </w:p>
        </w:tc>
        <w:tc>
          <w:tcPr>
            <w:tcW w:w="0" w:type="auto"/>
            <w:tcBorders>
              <w:top w:val="nil"/>
              <w:left w:val="single" w:sz="4" w:space="0" w:color="auto"/>
              <w:bottom w:val="single" w:sz="4" w:space="0" w:color="auto"/>
              <w:right w:val="single" w:sz="4" w:space="0" w:color="auto"/>
            </w:tcBorders>
            <w:shd w:val="clear" w:color="auto" w:fill="auto"/>
          </w:tcPr>
          <w:p w14:paraId="7602B420" w14:textId="77777777" w:rsidR="00804DA8" w:rsidRPr="00335D95" w:rsidRDefault="00804DA8" w:rsidP="00804DA8">
            <w:pPr>
              <w:widowControl w:val="0"/>
              <w:autoSpaceDE w:val="0"/>
              <w:autoSpaceDN w:val="0"/>
              <w:jc w:val="center"/>
              <w:rPr>
                <w:sz w:val="20"/>
                <w:szCs w:val="20"/>
              </w:rPr>
            </w:pPr>
            <w:r w:rsidRPr="00804DA8">
              <w:rPr>
                <w:sz w:val="20"/>
                <w:szCs w:val="20"/>
              </w:rPr>
              <w:t>625,18</w:t>
            </w:r>
          </w:p>
        </w:tc>
        <w:tc>
          <w:tcPr>
            <w:tcW w:w="3382" w:type="dxa"/>
            <w:shd w:val="clear" w:color="auto" w:fill="auto"/>
          </w:tcPr>
          <w:p w14:paraId="60C52735" w14:textId="77777777" w:rsidR="00804DA8" w:rsidRPr="00335D95" w:rsidRDefault="00804DA8" w:rsidP="00804DA8">
            <w:pPr>
              <w:widowControl w:val="0"/>
              <w:autoSpaceDE w:val="0"/>
              <w:autoSpaceDN w:val="0"/>
              <w:rPr>
                <w:sz w:val="20"/>
                <w:szCs w:val="20"/>
              </w:rPr>
            </w:pPr>
          </w:p>
        </w:tc>
      </w:tr>
      <w:tr w:rsidR="00804DA8" w:rsidRPr="00335D95" w14:paraId="05617E02" w14:textId="77777777" w:rsidTr="00DF4D82">
        <w:trPr>
          <w:jc w:val="center"/>
        </w:trPr>
        <w:tc>
          <w:tcPr>
            <w:tcW w:w="629" w:type="dxa"/>
            <w:shd w:val="clear" w:color="auto" w:fill="auto"/>
          </w:tcPr>
          <w:p w14:paraId="2E810CE7" w14:textId="77777777" w:rsidR="00804DA8" w:rsidRPr="00335D95" w:rsidRDefault="00804DA8" w:rsidP="00804DA8">
            <w:pPr>
              <w:widowControl w:val="0"/>
              <w:autoSpaceDE w:val="0"/>
              <w:autoSpaceDN w:val="0"/>
              <w:rPr>
                <w:sz w:val="20"/>
                <w:szCs w:val="20"/>
              </w:rPr>
            </w:pPr>
            <w:r w:rsidRPr="00335D95">
              <w:rPr>
                <w:sz w:val="20"/>
                <w:szCs w:val="20"/>
              </w:rPr>
              <w:t>3142</w:t>
            </w:r>
          </w:p>
        </w:tc>
        <w:tc>
          <w:tcPr>
            <w:tcW w:w="1124" w:type="dxa"/>
            <w:shd w:val="clear" w:color="auto" w:fill="auto"/>
          </w:tcPr>
          <w:p w14:paraId="27D8C36D"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41CDE757"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330DE08" w14:textId="77777777" w:rsidR="00804DA8" w:rsidRPr="00335D95" w:rsidRDefault="00804DA8" w:rsidP="00804DA8">
            <w:pPr>
              <w:widowControl w:val="0"/>
              <w:autoSpaceDE w:val="0"/>
              <w:autoSpaceDN w:val="0"/>
              <w:jc w:val="center"/>
              <w:rPr>
                <w:sz w:val="20"/>
                <w:szCs w:val="20"/>
              </w:rPr>
            </w:pPr>
            <w:r w:rsidRPr="00335D95">
              <w:rPr>
                <w:sz w:val="20"/>
                <w:szCs w:val="20"/>
              </w:rPr>
              <w:t>557,47</w:t>
            </w:r>
          </w:p>
        </w:tc>
        <w:tc>
          <w:tcPr>
            <w:tcW w:w="0" w:type="auto"/>
            <w:tcBorders>
              <w:top w:val="nil"/>
              <w:left w:val="single" w:sz="4" w:space="0" w:color="auto"/>
              <w:bottom w:val="single" w:sz="4" w:space="0" w:color="auto"/>
              <w:right w:val="single" w:sz="4" w:space="0" w:color="auto"/>
            </w:tcBorders>
            <w:shd w:val="clear" w:color="auto" w:fill="auto"/>
          </w:tcPr>
          <w:p w14:paraId="54C2A22F" w14:textId="77777777" w:rsidR="00804DA8" w:rsidRPr="00335D95" w:rsidRDefault="00804DA8" w:rsidP="00804DA8">
            <w:pPr>
              <w:widowControl w:val="0"/>
              <w:autoSpaceDE w:val="0"/>
              <w:autoSpaceDN w:val="0"/>
              <w:jc w:val="center"/>
              <w:rPr>
                <w:sz w:val="20"/>
                <w:szCs w:val="20"/>
              </w:rPr>
            </w:pPr>
            <w:r w:rsidRPr="00804DA8">
              <w:rPr>
                <w:sz w:val="20"/>
                <w:szCs w:val="20"/>
              </w:rPr>
              <w:t>459,02</w:t>
            </w:r>
          </w:p>
        </w:tc>
        <w:tc>
          <w:tcPr>
            <w:tcW w:w="3382" w:type="dxa"/>
            <w:shd w:val="clear" w:color="auto" w:fill="auto"/>
          </w:tcPr>
          <w:p w14:paraId="49D4D7A4" w14:textId="77777777" w:rsidR="00804DA8" w:rsidRPr="00335D95" w:rsidRDefault="00804DA8" w:rsidP="00804DA8">
            <w:pPr>
              <w:widowControl w:val="0"/>
              <w:autoSpaceDE w:val="0"/>
              <w:autoSpaceDN w:val="0"/>
              <w:rPr>
                <w:sz w:val="20"/>
                <w:szCs w:val="20"/>
              </w:rPr>
            </w:pPr>
          </w:p>
        </w:tc>
      </w:tr>
      <w:tr w:rsidR="00804DA8" w:rsidRPr="00335D95" w14:paraId="7B095EBD" w14:textId="77777777" w:rsidTr="00DF4D82">
        <w:trPr>
          <w:jc w:val="center"/>
        </w:trPr>
        <w:tc>
          <w:tcPr>
            <w:tcW w:w="629" w:type="dxa"/>
            <w:shd w:val="clear" w:color="auto" w:fill="auto"/>
          </w:tcPr>
          <w:p w14:paraId="082BB486" w14:textId="77777777" w:rsidR="00804DA8" w:rsidRPr="00335D95" w:rsidRDefault="00804DA8" w:rsidP="00804DA8">
            <w:pPr>
              <w:widowControl w:val="0"/>
              <w:autoSpaceDE w:val="0"/>
              <w:autoSpaceDN w:val="0"/>
              <w:rPr>
                <w:sz w:val="20"/>
                <w:szCs w:val="20"/>
              </w:rPr>
            </w:pPr>
            <w:r w:rsidRPr="00335D95">
              <w:rPr>
                <w:sz w:val="20"/>
                <w:szCs w:val="20"/>
              </w:rPr>
              <w:t>3143</w:t>
            </w:r>
          </w:p>
        </w:tc>
        <w:tc>
          <w:tcPr>
            <w:tcW w:w="1124" w:type="dxa"/>
            <w:shd w:val="clear" w:color="auto" w:fill="auto"/>
          </w:tcPr>
          <w:p w14:paraId="0FB92916"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4D69F181"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462CAC3" w14:textId="77777777" w:rsidR="00804DA8" w:rsidRPr="00335D95" w:rsidRDefault="00804DA8" w:rsidP="00804DA8">
            <w:pPr>
              <w:widowControl w:val="0"/>
              <w:autoSpaceDE w:val="0"/>
              <w:autoSpaceDN w:val="0"/>
              <w:jc w:val="center"/>
              <w:rPr>
                <w:sz w:val="20"/>
                <w:szCs w:val="20"/>
              </w:rPr>
            </w:pPr>
            <w:r w:rsidRPr="00335D95">
              <w:rPr>
                <w:sz w:val="20"/>
                <w:szCs w:val="20"/>
              </w:rPr>
              <w:t>114,96</w:t>
            </w:r>
          </w:p>
        </w:tc>
        <w:tc>
          <w:tcPr>
            <w:tcW w:w="0" w:type="auto"/>
            <w:tcBorders>
              <w:top w:val="nil"/>
              <w:left w:val="single" w:sz="4" w:space="0" w:color="auto"/>
              <w:bottom w:val="single" w:sz="4" w:space="0" w:color="auto"/>
              <w:right w:val="single" w:sz="4" w:space="0" w:color="auto"/>
            </w:tcBorders>
            <w:shd w:val="clear" w:color="auto" w:fill="auto"/>
          </w:tcPr>
          <w:p w14:paraId="0D098012" w14:textId="77777777" w:rsidR="00804DA8" w:rsidRPr="00335D95" w:rsidRDefault="00804DA8" w:rsidP="00804DA8">
            <w:pPr>
              <w:widowControl w:val="0"/>
              <w:autoSpaceDE w:val="0"/>
              <w:autoSpaceDN w:val="0"/>
              <w:jc w:val="center"/>
              <w:rPr>
                <w:sz w:val="20"/>
                <w:szCs w:val="20"/>
              </w:rPr>
            </w:pPr>
            <w:r w:rsidRPr="00804DA8">
              <w:rPr>
                <w:sz w:val="20"/>
                <w:szCs w:val="20"/>
              </w:rPr>
              <w:t>114,60</w:t>
            </w:r>
          </w:p>
        </w:tc>
        <w:tc>
          <w:tcPr>
            <w:tcW w:w="3382" w:type="dxa"/>
            <w:shd w:val="clear" w:color="auto" w:fill="auto"/>
          </w:tcPr>
          <w:p w14:paraId="4082F54D" w14:textId="77777777" w:rsidR="00804DA8" w:rsidRPr="00335D95" w:rsidRDefault="00804DA8" w:rsidP="00804DA8">
            <w:pPr>
              <w:widowControl w:val="0"/>
              <w:autoSpaceDE w:val="0"/>
              <w:autoSpaceDN w:val="0"/>
              <w:rPr>
                <w:sz w:val="20"/>
                <w:szCs w:val="20"/>
              </w:rPr>
            </w:pPr>
          </w:p>
        </w:tc>
      </w:tr>
      <w:tr w:rsidR="00804DA8" w:rsidRPr="00335D95" w14:paraId="18422E9B" w14:textId="77777777" w:rsidTr="00DF4D82">
        <w:trPr>
          <w:jc w:val="center"/>
        </w:trPr>
        <w:tc>
          <w:tcPr>
            <w:tcW w:w="629" w:type="dxa"/>
            <w:shd w:val="clear" w:color="auto" w:fill="auto"/>
          </w:tcPr>
          <w:p w14:paraId="31847BB6" w14:textId="77777777" w:rsidR="00804DA8" w:rsidRPr="00335D95" w:rsidRDefault="00804DA8" w:rsidP="00804DA8">
            <w:pPr>
              <w:widowControl w:val="0"/>
              <w:autoSpaceDE w:val="0"/>
              <w:autoSpaceDN w:val="0"/>
              <w:rPr>
                <w:sz w:val="20"/>
                <w:szCs w:val="20"/>
              </w:rPr>
            </w:pPr>
            <w:r w:rsidRPr="00335D95">
              <w:rPr>
                <w:sz w:val="20"/>
                <w:szCs w:val="20"/>
              </w:rPr>
              <w:t>3144</w:t>
            </w:r>
          </w:p>
        </w:tc>
        <w:tc>
          <w:tcPr>
            <w:tcW w:w="1124" w:type="dxa"/>
            <w:shd w:val="clear" w:color="auto" w:fill="auto"/>
          </w:tcPr>
          <w:p w14:paraId="428AC31E"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606C331C"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1F19183" w14:textId="77777777" w:rsidR="00804DA8" w:rsidRPr="00335D95" w:rsidRDefault="00804DA8" w:rsidP="00804DA8">
            <w:pPr>
              <w:widowControl w:val="0"/>
              <w:autoSpaceDE w:val="0"/>
              <w:autoSpaceDN w:val="0"/>
              <w:jc w:val="center"/>
              <w:rPr>
                <w:sz w:val="20"/>
                <w:szCs w:val="20"/>
              </w:rPr>
            </w:pPr>
            <w:r w:rsidRPr="00335D95">
              <w:rPr>
                <w:sz w:val="20"/>
                <w:szCs w:val="20"/>
              </w:rPr>
              <w:t>563,62</w:t>
            </w:r>
          </w:p>
        </w:tc>
        <w:tc>
          <w:tcPr>
            <w:tcW w:w="0" w:type="auto"/>
            <w:tcBorders>
              <w:top w:val="nil"/>
              <w:left w:val="single" w:sz="4" w:space="0" w:color="auto"/>
              <w:bottom w:val="single" w:sz="4" w:space="0" w:color="auto"/>
              <w:right w:val="single" w:sz="4" w:space="0" w:color="auto"/>
            </w:tcBorders>
            <w:shd w:val="clear" w:color="auto" w:fill="auto"/>
          </w:tcPr>
          <w:p w14:paraId="1B682E5A" w14:textId="77777777" w:rsidR="00804DA8" w:rsidRPr="00335D95" w:rsidRDefault="00804DA8" w:rsidP="00804DA8">
            <w:pPr>
              <w:widowControl w:val="0"/>
              <w:autoSpaceDE w:val="0"/>
              <w:autoSpaceDN w:val="0"/>
              <w:jc w:val="center"/>
              <w:rPr>
                <w:sz w:val="20"/>
                <w:szCs w:val="20"/>
              </w:rPr>
            </w:pPr>
            <w:r w:rsidRPr="00804DA8">
              <w:rPr>
                <w:sz w:val="20"/>
                <w:szCs w:val="20"/>
              </w:rPr>
              <w:t>507,03</w:t>
            </w:r>
          </w:p>
        </w:tc>
        <w:tc>
          <w:tcPr>
            <w:tcW w:w="3382" w:type="dxa"/>
            <w:shd w:val="clear" w:color="auto" w:fill="auto"/>
          </w:tcPr>
          <w:p w14:paraId="06C6EB6B" w14:textId="77777777" w:rsidR="00804DA8" w:rsidRPr="00335D95" w:rsidRDefault="00804DA8" w:rsidP="00804DA8">
            <w:pPr>
              <w:widowControl w:val="0"/>
              <w:autoSpaceDE w:val="0"/>
              <w:autoSpaceDN w:val="0"/>
              <w:rPr>
                <w:sz w:val="20"/>
                <w:szCs w:val="20"/>
              </w:rPr>
            </w:pPr>
          </w:p>
        </w:tc>
      </w:tr>
      <w:tr w:rsidR="00804DA8" w:rsidRPr="00335D95" w14:paraId="06097BF3" w14:textId="77777777" w:rsidTr="00DF4D82">
        <w:trPr>
          <w:jc w:val="center"/>
        </w:trPr>
        <w:tc>
          <w:tcPr>
            <w:tcW w:w="629" w:type="dxa"/>
            <w:shd w:val="clear" w:color="auto" w:fill="auto"/>
          </w:tcPr>
          <w:p w14:paraId="3E02B5C4" w14:textId="77777777" w:rsidR="00804DA8" w:rsidRPr="00335D95" w:rsidRDefault="00804DA8" w:rsidP="00804DA8">
            <w:pPr>
              <w:widowControl w:val="0"/>
              <w:autoSpaceDE w:val="0"/>
              <w:autoSpaceDN w:val="0"/>
              <w:rPr>
                <w:sz w:val="20"/>
                <w:szCs w:val="20"/>
              </w:rPr>
            </w:pPr>
            <w:r w:rsidRPr="00335D95">
              <w:rPr>
                <w:sz w:val="20"/>
                <w:szCs w:val="20"/>
              </w:rPr>
              <w:t>3145</w:t>
            </w:r>
          </w:p>
        </w:tc>
        <w:tc>
          <w:tcPr>
            <w:tcW w:w="1124" w:type="dxa"/>
            <w:shd w:val="clear" w:color="auto" w:fill="auto"/>
          </w:tcPr>
          <w:p w14:paraId="090408A8"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shd w:val="clear" w:color="auto" w:fill="auto"/>
          </w:tcPr>
          <w:p w14:paraId="7ACCD072"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1E65A731"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CCBCD5B" w14:textId="77777777" w:rsidR="00804DA8" w:rsidRPr="00335D95" w:rsidRDefault="00804DA8" w:rsidP="00804DA8">
            <w:pPr>
              <w:widowControl w:val="0"/>
              <w:autoSpaceDE w:val="0"/>
              <w:autoSpaceDN w:val="0"/>
              <w:jc w:val="center"/>
              <w:rPr>
                <w:sz w:val="20"/>
                <w:szCs w:val="20"/>
              </w:rPr>
            </w:pPr>
            <w:r w:rsidRPr="00804DA8">
              <w:rPr>
                <w:sz w:val="20"/>
                <w:szCs w:val="20"/>
              </w:rPr>
              <w:t>11,10</w:t>
            </w:r>
          </w:p>
        </w:tc>
        <w:tc>
          <w:tcPr>
            <w:tcW w:w="3382" w:type="dxa"/>
            <w:shd w:val="clear" w:color="auto" w:fill="auto"/>
          </w:tcPr>
          <w:p w14:paraId="7191EBA1" w14:textId="77777777" w:rsidR="00804DA8" w:rsidRPr="00335D95" w:rsidRDefault="00804DA8" w:rsidP="00804DA8">
            <w:pPr>
              <w:widowControl w:val="0"/>
              <w:autoSpaceDE w:val="0"/>
              <w:autoSpaceDN w:val="0"/>
              <w:rPr>
                <w:sz w:val="20"/>
                <w:szCs w:val="20"/>
              </w:rPr>
            </w:pPr>
          </w:p>
        </w:tc>
      </w:tr>
      <w:tr w:rsidR="00804DA8" w:rsidRPr="00335D95" w14:paraId="4AA71FCC" w14:textId="77777777" w:rsidTr="00DF4D82">
        <w:trPr>
          <w:jc w:val="center"/>
        </w:trPr>
        <w:tc>
          <w:tcPr>
            <w:tcW w:w="629" w:type="dxa"/>
            <w:shd w:val="clear" w:color="auto" w:fill="auto"/>
          </w:tcPr>
          <w:p w14:paraId="34E4C184" w14:textId="77777777" w:rsidR="00804DA8" w:rsidRPr="00335D95" w:rsidRDefault="00804DA8" w:rsidP="00804DA8">
            <w:pPr>
              <w:widowControl w:val="0"/>
              <w:autoSpaceDE w:val="0"/>
              <w:autoSpaceDN w:val="0"/>
              <w:rPr>
                <w:sz w:val="20"/>
                <w:szCs w:val="20"/>
              </w:rPr>
            </w:pPr>
            <w:r w:rsidRPr="00335D95">
              <w:rPr>
                <w:sz w:val="20"/>
                <w:szCs w:val="20"/>
              </w:rPr>
              <w:t>3146</w:t>
            </w:r>
          </w:p>
        </w:tc>
        <w:tc>
          <w:tcPr>
            <w:tcW w:w="1124" w:type="dxa"/>
            <w:shd w:val="clear" w:color="auto" w:fill="auto"/>
          </w:tcPr>
          <w:p w14:paraId="46E0AD2F" w14:textId="77777777" w:rsidR="00804DA8" w:rsidRPr="00335D95" w:rsidRDefault="00804DA8" w:rsidP="00804DA8">
            <w:pPr>
              <w:widowControl w:val="0"/>
              <w:autoSpaceDE w:val="0"/>
              <w:autoSpaceDN w:val="0"/>
              <w:rPr>
                <w:sz w:val="20"/>
                <w:szCs w:val="20"/>
              </w:rPr>
            </w:pPr>
            <w:r w:rsidRPr="00335D95">
              <w:rPr>
                <w:sz w:val="20"/>
                <w:szCs w:val="20"/>
              </w:rPr>
              <w:t>701010602</w:t>
            </w:r>
          </w:p>
        </w:tc>
        <w:tc>
          <w:tcPr>
            <w:tcW w:w="2499" w:type="dxa"/>
            <w:shd w:val="clear" w:color="auto" w:fill="auto"/>
          </w:tcPr>
          <w:p w14:paraId="3460C1CF" w14:textId="77777777" w:rsidR="00804DA8" w:rsidRPr="00335D95" w:rsidRDefault="00804DA8" w:rsidP="00804DA8">
            <w:pPr>
              <w:widowControl w:val="0"/>
              <w:autoSpaceDE w:val="0"/>
              <w:autoSpaceDN w:val="0"/>
              <w:rPr>
                <w:sz w:val="20"/>
                <w:szCs w:val="20"/>
              </w:rPr>
            </w:pPr>
            <w:r w:rsidRPr="00335D95">
              <w:rPr>
                <w:sz w:val="20"/>
                <w:szCs w:val="20"/>
              </w:rPr>
              <w:t>Зона отдыха</w:t>
            </w:r>
          </w:p>
        </w:tc>
        <w:tc>
          <w:tcPr>
            <w:tcW w:w="0" w:type="auto"/>
            <w:shd w:val="clear" w:color="auto" w:fill="auto"/>
          </w:tcPr>
          <w:p w14:paraId="7EF804F4" w14:textId="77777777" w:rsidR="00804DA8" w:rsidRPr="00335D95" w:rsidRDefault="00804DA8" w:rsidP="00804DA8">
            <w:pPr>
              <w:widowControl w:val="0"/>
              <w:autoSpaceDE w:val="0"/>
              <w:autoSpaceDN w:val="0"/>
              <w:jc w:val="center"/>
              <w:rPr>
                <w:sz w:val="20"/>
                <w:szCs w:val="20"/>
              </w:rPr>
            </w:pPr>
            <w:r w:rsidRPr="00335D95">
              <w:rPr>
                <w:sz w:val="20"/>
                <w:szCs w:val="20"/>
              </w:rPr>
              <w:t>0,54</w:t>
            </w:r>
          </w:p>
        </w:tc>
        <w:tc>
          <w:tcPr>
            <w:tcW w:w="0" w:type="auto"/>
            <w:tcBorders>
              <w:top w:val="nil"/>
              <w:left w:val="single" w:sz="4" w:space="0" w:color="auto"/>
              <w:bottom w:val="single" w:sz="4" w:space="0" w:color="auto"/>
              <w:right w:val="single" w:sz="4" w:space="0" w:color="auto"/>
            </w:tcBorders>
            <w:shd w:val="clear" w:color="auto" w:fill="auto"/>
          </w:tcPr>
          <w:p w14:paraId="0BE2EDEB" w14:textId="77777777" w:rsidR="00804DA8" w:rsidRPr="00335D95" w:rsidRDefault="00804DA8" w:rsidP="00804DA8">
            <w:pPr>
              <w:widowControl w:val="0"/>
              <w:autoSpaceDE w:val="0"/>
              <w:autoSpaceDN w:val="0"/>
              <w:jc w:val="center"/>
              <w:rPr>
                <w:sz w:val="20"/>
                <w:szCs w:val="20"/>
              </w:rPr>
            </w:pPr>
            <w:r w:rsidRPr="00804DA8">
              <w:rPr>
                <w:sz w:val="20"/>
                <w:szCs w:val="20"/>
              </w:rPr>
              <w:t>224,35</w:t>
            </w:r>
          </w:p>
        </w:tc>
        <w:tc>
          <w:tcPr>
            <w:tcW w:w="3382" w:type="dxa"/>
            <w:shd w:val="clear" w:color="auto" w:fill="auto"/>
          </w:tcPr>
          <w:p w14:paraId="1BCE0BCB" w14:textId="77777777" w:rsidR="00804DA8" w:rsidRPr="00335D95" w:rsidRDefault="00804DA8" w:rsidP="00804DA8">
            <w:pPr>
              <w:widowControl w:val="0"/>
              <w:autoSpaceDE w:val="0"/>
              <w:autoSpaceDN w:val="0"/>
              <w:rPr>
                <w:sz w:val="20"/>
                <w:szCs w:val="20"/>
              </w:rPr>
            </w:pPr>
            <w:r w:rsidRPr="00335D95">
              <w:rPr>
                <w:sz w:val="20"/>
                <w:szCs w:val="20"/>
              </w:rPr>
              <w:t xml:space="preserve">Мультимедийный исторический парк </w:t>
            </w:r>
            <w:r w:rsidRPr="00335D95">
              <w:rPr>
                <w:sz w:val="20"/>
                <w:szCs w:val="20"/>
              </w:rPr>
              <w:lastRenderedPageBreak/>
              <w:t>«Россия - моя история» регионального значения</w:t>
            </w:r>
          </w:p>
        </w:tc>
      </w:tr>
      <w:tr w:rsidR="00804DA8" w:rsidRPr="00335D95" w14:paraId="71C26E77" w14:textId="77777777" w:rsidTr="00DF4D82">
        <w:trPr>
          <w:jc w:val="center"/>
        </w:trPr>
        <w:tc>
          <w:tcPr>
            <w:tcW w:w="629" w:type="dxa"/>
            <w:shd w:val="clear" w:color="auto" w:fill="auto"/>
          </w:tcPr>
          <w:p w14:paraId="087B9FAB" w14:textId="77777777" w:rsidR="00804DA8" w:rsidRPr="00335D95" w:rsidRDefault="00804DA8" w:rsidP="00804DA8">
            <w:pPr>
              <w:widowControl w:val="0"/>
              <w:autoSpaceDE w:val="0"/>
              <w:autoSpaceDN w:val="0"/>
              <w:rPr>
                <w:sz w:val="20"/>
                <w:szCs w:val="20"/>
              </w:rPr>
            </w:pPr>
            <w:r w:rsidRPr="00335D95">
              <w:rPr>
                <w:sz w:val="20"/>
                <w:szCs w:val="20"/>
              </w:rPr>
              <w:lastRenderedPageBreak/>
              <w:t>3147</w:t>
            </w:r>
          </w:p>
        </w:tc>
        <w:tc>
          <w:tcPr>
            <w:tcW w:w="1124" w:type="dxa"/>
            <w:shd w:val="clear" w:color="auto" w:fill="auto"/>
          </w:tcPr>
          <w:p w14:paraId="09A90C56"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shd w:val="clear" w:color="auto" w:fill="auto"/>
          </w:tcPr>
          <w:p w14:paraId="354AEEF9"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16BE94FC" w14:textId="77777777" w:rsidR="00804DA8" w:rsidRPr="00335D95" w:rsidRDefault="00804DA8" w:rsidP="00804DA8">
            <w:pPr>
              <w:widowControl w:val="0"/>
              <w:autoSpaceDE w:val="0"/>
              <w:autoSpaceDN w:val="0"/>
              <w:jc w:val="center"/>
              <w:rPr>
                <w:sz w:val="20"/>
                <w:szCs w:val="20"/>
              </w:rPr>
            </w:pPr>
            <w:r w:rsidRPr="00335D95">
              <w:rPr>
                <w:sz w:val="20"/>
                <w:szCs w:val="20"/>
              </w:rPr>
              <w:t>5,90</w:t>
            </w:r>
          </w:p>
        </w:tc>
        <w:tc>
          <w:tcPr>
            <w:tcW w:w="0" w:type="auto"/>
            <w:tcBorders>
              <w:top w:val="nil"/>
              <w:left w:val="single" w:sz="4" w:space="0" w:color="auto"/>
              <w:bottom w:val="single" w:sz="4" w:space="0" w:color="auto"/>
              <w:right w:val="single" w:sz="4" w:space="0" w:color="auto"/>
            </w:tcBorders>
            <w:shd w:val="clear" w:color="auto" w:fill="auto"/>
          </w:tcPr>
          <w:p w14:paraId="286648D0" w14:textId="77777777" w:rsidR="00804DA8" w:rsidRPr="00335D95" w:rsidRDefault="00804DA8" w:rsidP="00804DA8">
            <w:pPr>
              <w:widowControl w:val="0"/>
              <w:autoSpaceDE w:val="0"/>
              <w:autoSpaceDN w:val="0"/>
              <w:jc w:val="center"/>
              <w:rPr>
                <w:sz w:val="20"/>
                <w:szCs w:val="20"/>
              </w:rPr>
            </w:pPr>
            <w:r w:rsidRPr="00804DA8">
              <w:rPr>
                <w:sz w:val="20"/>
                <w:szCs w:val="20"/>
              </w:rPr>
              <w:t>68,59</w:t>
            </w:r>
          </w:p>
        </w:tc>
        <w:tc>
          <w:tcPr>
            <w:tcW w:w="3382" w:type="dxa"/>
            <w:shd w:val="clear" w:color="auto" w:fill="auto"/>
          </w:tcPr>
          <w:p w14:paraId="77040F0D" w14:textId="77777777" w:rsidR="00804DA8" w:rsidRPr="00335D95" w:rsidRDefault="00804DA8" w:rsidP="00804DA8">
            <w:pPr>
              <w:widowControl w:val="0"/>
              <w:autoSpaceDE w:val="0"/>
              <w:autoSpaceDN w:val="0"/>
              <w:rPr>
                <w:sz w:val="20"/>
                <w:szCs w:val="20"/>
              </w:rPr>
            </w:pPr>
          </w:p>
        </w:tc>
      </w:tr>
      <w:tr w:rsidR="00804DA8" w:rsidRPr="00335D95" w14:paraId="36931B09" w14:textId="77777777" w:rsidTr="00DF4D82">
        <w:trPr>
          <w:jc w:val="center"/>
        </w:trPr>
        <w:tc>
          <w:tcPr>
            <w:tcW w:w="629" w:type="dxa"/>
            <w:shd w:val="clear" w:color="auto" w:fill="auto"/>
          </w:tcPr>
          <w:p w14:paraId="4B14B81A" w14:textId="77777777" w:rsidR="00804DA8" w:rsidRPr="00335D95" w:rsidRDefault="00804DA8" w:rsidP="00804DA8">
            <w:pPr>
              <w:widowControl w:val="0"/>
              <w:autoSpaceDE w:val="0"/>
              <w:autoSpaceDN w:val="0"/>
              <w:rPr>
                <w:sz w:val="20"/>
                <w:szCs w:val="20"/>
              </w:rPr>
            </w:pPr>
            <w:r w:rsidRPr="00335D95">
              <w:rPr>
                <w:sz w:val="20"/>
                <w:szCs w:val="20"/>
              </w:rPr>
              <w:t>3148</w:t>
            </w:r>
          </w:p>
        </w:tc>
        <w:tc>
          <w:tcPr>
            <w:tcW w:w="1124" w:type="dxa"/>
            <w:shd w:val="clear" w:color="auto" w:fill="auto"/>
          </w:tcPr>
          <w:p w14:paraId="74E7946F"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7336621A"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085E8259" w14:textId="77777777" w:rsidR="00804DA8" w:rsidRPr="00335D95" w:rsidRDefault="00804DA8" w:rsidP="00804DA8">
            <w:pPr>
              <w:widowControl w:val="0"/>
              <w:autoSpaceDE w:val="0"/>
              <w:autoSpaceDN w:val="0"/>
              <w:jc w:val="center"/>
              <w:rPr>
                <w:sz w:val="20"/>
                <w:szCs w:val="20"/>
              </w:rPr>
            </w:pPr>
            <w:r w:rsidRPr="00335D95">
              <w:rPr>
                <w:sz w:val="20"/>
                <w:szCs w:val="20"/>
              </w:rPr>
              <w:t>505,43</w:t>
            </w:r>
          </w:p>
        </w:tc>
        <w:tc>
          <w:tcPr>
            <w:tcW w:w="0" w:type="auto"/>
            <w:tcBorders>
              <w:top w:val="nil"/>
              <w:left w:val="single" w:sz="4" w:space="0" w:color="auto"/>
              <w:bottom w:val="single" w:sz="4" w:space="0" w:color="auto"/>
              <w:right w:val="single" w:sz="4" w:space="0" w:color="auto"/>
            </w:tcBorders>
            <w:shd w:val="clear" w:color="auto" w:fill="auto"/>
          </w:tcPr>
          <w:p w14:paraId="2CBB5066" w14:textId="77777777" w:rsidR="00804DA8" w:rsidRPr="00335D95" w:rsidRDefault="00804DA8" w:rsidP="00804DA8">
            <w:pPr>
              <w:widowControl w:val="0"/>
              <w:autoSpaceDE w:val="0"/>
              <w:autoSpaceDN w:val="0"/>
              <w:jc w:val="center"/>
              <w:rPr>
                <w:sz w:val="20"/>
                <w:szCs w:val="20"/>
              </w:rPr>
            </w:pPr>
            <w:r w:rsidRPr="00804DA8">
              <w:rPr>
                <w:sz w:val="20"/>
                <w:szCs w:val="20"/>
              </w:rPr>
              <w:t>535,66</w:t>
            </w:r>
          </w:p>
        </w:tc>
        <w:tc>
          <w:tcPr>
            <w:tcW w:w="3382" w:type="dxa"/>
            <w:shd w:val="clear" w:color="auto" w:fill="auto"/>
          </w:tcPr>
          <w:p w14:paraId="29081825" w14:textId="77777777" w:rsidR="00804DA8" w:rsidRPr="00335D95" w:rsidRDefault="00804DA8" w:rsidP="00804DA8">
            <w:pPr>
              <w:widowControl w:val="0"/>
              <w:autoSpaceDE w:val="0"/>
              <w:autoSpaceDN w:val="0"/>
              <w:rPr>
                <w:sz w:val="20"/>
                <w:szCs w:val="20"/>
              </w:rPr>
            </w:pPr>
          </w:p>
        </w:tc>
      </w:tr>
      <w:tr w:rsidR="00804DA8" w:rsidRPr="00335D95" w14:paraId="087AF283" w14:textId="77777777" w:rsidTr="00DF4D82">
        <w:trPr>
          <w:jc w:val="center"/>
        </w:trPr>
        <w:tc>
          <w:tcPr>
            <w:tcW w:w="629" w:type="dxa"/>
            <w:shd w:val="clear" w:color="auto" w:fill="auto"/>
          </w:tcPr>
          <w:p w14:paraId="4480E8B5" w14:textId="77777777" w:rsidR="00804DA8" w:rsidRPr="00335D95" w:rsidRDefault="00804DA8" w:rsidP="00804DA8">
            <w:pPr>
              <w:widowControl w:val="0"/>
              <w:autoSpaceDE w:val="0"/>
              <w:autoSpaceDN w:val="0"/>
              <w:rPr>
                <w:sz w:val="20"/>
                <w:szCs w:val="20"/>
              </w:rPr>
            </w:pPr>
            <w:r w:rsidRPr="00335D95">
              <w:rPr>
                <w:sz w:val="20"/>
                <w:szCs w:val="20"/>
              </w:rPr>
              <w:t>3149</w:t>
            </w:r>
          </w:p>
        </w:tc>
        <w:tc>
          <w:tcPr>
            <w:tcW w:w="1124" w:type="dxa"/>
            <w:shd w:val="clear" w:color="auto" w:fill="auto"/>
          </w:tcPr>
          <w:p w14:paraId="206C49B0"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7553A7EC"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55DF169" w14:textId="77777777" w:rsidR="00804DA8" w:rsidRPr="00335D95" w:rsidRDefault="00804DA8" w:rsidP="00804DA8">
            <w:pPr>
              <w:widowControl w:val="0"/>
              <w:autoSpaceDE w:val="0"/>
              <w:autoSpaceDN w:val="0"/>
              <w:jc w:val="center"/>
              <w:rPr>
                <w:sz w:val="20"/>
                <w:szCs w:val="20"/>
              </w:rPr>
            </w:pPr>
            <w:r w:rsidRPr="00335D95">
              <w:rPr>
                <w:sz w:val="20"/>
                <w:szCs w:val="20"/>
              </w:rPr>
              <w:t>342,09</w:t>
            </w:r>
          </w:p>
        </w:tc>
        <w:tc>
          <w:tcPr>
            <w:tcW w:w="0" w:type="auto"/>
            <w:tcBorders>
              <w:top w:val="nil"/>
              <w:left w:val="single" w:sz="4" w:space="0" w:color="auto"/>
              <w:bottom w:val="single" w:sz="4" w:space="0" w:color="auto"/>
              <w:right w:val="single" w:sz="4" w:space="0" w:color="auto"/>
            </w:tcBorders>
            <w:shd w:val="clear" w:color="auto" w:fill="auto"/>
          </w:tcPr>
          <w:p w14:paraId="2003198B" w14:textId="77777777" w:rsidR="00804DA8" w:rsidRPr="00335D95" w:rsidRDefault="00804DA8" w:rsidP="00804DA8">
            <w:pPr>
              <w:widowControl w:val="0"/>
              <w:autoSpaceDE w:val="0"/>
              <w:autoSpaceDN w:val="0"/>
              <w:jc w:val="center"/>
              <w:rPr>
                <w:sz w:val="20"/>
                <w:szCs w:val="20"/>
              </w:rPr>
            </w:pPr>
            <w:r w:rsidRPr="00804DA8">
              <w:rPr>
                <w:sz w:val="20"/>
                <w:szCs w:val="20"/>
              </w:rPr>
              <w:t>616,44</w:t>
            </w:r>
          </w:p>
        </w:tc>
        <w:tc>
          <w:tcPr>
            <w:tcW w:w="3382" w:type="dxa"/>
            <w:shd w:val="clear" w:color="auto" w:fill="auto"/>
          </w:tcPr>
          <w:p w14:paraId="31F7BF84" w14:textId="77777777" w:rsidR="00804DA8" w:rsidRPr="00335D95" w:rsidRDefault="00804DA8" w:rsidP="00804DA8">
            <w:pPr>
              <w:widowControl w:val="0"/>
              <w:autoSpaceDE w:val="0"/>
              <w:autoSpaceDN w:val="0"/>
              <w:rPr>
                <w:sz w:val="20"/>
                <w:szCs w:val="20"/>
              </w:rPr>
            </w:pPr>
          </w:p>
        </w:tc>
      </w:tr>
      <w:tr w:rsidR="00804DA8" w:rsidRPr="00335D95" w14:paraId="66B23D30" w14:textId="77777777" w:rsidTr="00DF4D82">
        <w:trPr>
          <w:jc w:val="center"/>
        </w:trPr>
        <w:tc>
          <w:tcPr>
            <w:tcW w:w="629" w:type="dxa"/>
            <w:shd w:val="clear" w:color="auto" w:fill="auto"/>
          </w:tcPr>
          <w:p w14:paraId="6FB650F9" w14:textId="77777777" w:rsidR="00804DA8" w:rsidRPr="00335D95" w:rsidRDefault="00804DA8" w:rsidP="00804DA8">
            <w:pPr>
              <w:widowControl w:val="0"/>
              <w:autoSpaceDE w:val="0"/>
              <w:autoSpaceDN w:val="0"/>
              <w:rPr>
                <w:sz w:val="20"/>
                <w:szCs w:val="20"/>
              </w:rPr>
            </w:pPr>
            <w:r w:rsidRPr="00335D95">
              <w:rPr>
                <w:sz w:val="20"/>
                <w:szCs w:val="20"/>
              </w:rPr>
              <w:t>3150</w:t>
            </w:r>
          </w:p>
        </w:tc>
        <w:tc>
          <w:tcPr>
            <w:tcW w:w="1124" w:type="dxa"/>
            <w:shd w:val="clear" w:color="auto" w:fill="auto"/>
          </w:tcPr>
          <w:p w14:paraId="404D41F0"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6EE77A2A"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1467F44" w14:textId="77777777" w:rsidR="00804DA8" w:rsidRPr="00335D95" w:rsidRDefault="00804DA8" w:rsidP="00804DA8">
            <w:pPr>
              <w:widowControl w:val="0"/>
              <w:autoSpaceDE w:val="0"/>
              <w:autoSpaceDN w:val="0"/>
              <w:jc w:val="center"/>
              <w:rPr>
                <w:sz w:val="20"/>
                <w:szCs w:val="20"/>
              </w:rPr>
            </w:pPr>
            <w:r w:rsidRPr="00335D95">
              <w:rPr>
                <w:sz w:val="20"/>
                <w:szCs w:val="20"/>
              </w:rPr>
              <w:t>42,08</w:t>
            </w:r>
          </w:p>
        </w:tc>
        <w:tc>
          <w:tcPr>
            <w:tcW w:w="0" w:type="auto"/>
            <w:tcBorders>
              <w:top w:val="nil"/>
              <w:left w:val="single" w:sz="4" w:space="0" w:color="auto"/>
              <w:bottom w:val="single" w:sz="4" w:space="0" w:color="auto"/>
              <w:right w:val="single" w:sz="4" w:space="0" w:color="auto"/>
            </w:tcBorders>
            <w:shd w:val="clear" w:color="auto" w:fill="auto"/>
          </w:tcPr>
          <w:p w14:paraId="488D1DA8" w14:textId="77777777" w:rsidR="00804DA8" w:rsidRPr="00335D95" w:rsidRDefault="00804DA8" w:rsidP="00804DA8">
            <w:pPr>
              <w:widowControl w:val="0"/>
              <w:autoSpaceDE w:val="0"/>
              <w:autoSpaceDN w:val="0"/>
              <w:jc w:val="center"/>
              <w:rPr>
                <w:sz w:val="20"/>
                <w:szCs w:val="20"/>
              </w:rPr>
            </w:pPr>
            <w:r w:rsidRPr="00804DA8">
              <w:rPr>
                <w:sz w:val="20"/>
                <w:szCs w:val="20"/>
              </w:rPr>
              <w:t>73,71</w:t>
            </w:r>
          </w:p>
        </w:tc>
        <w:tc>
          <w:tcPr>
            <w:tcW w:w="3382" w:type="dxa"/>
            <w:shd w:val="clear" w:color="auto" w:fill="auto"/>
          </w:tcPr>
          <w:p w14:paraId="68B79A95" w14:textId="77777777" w:rsidR="00804DA8" w:rsidRPr="00335D95" w:rsidRDefault="00804DA8" w:rsidP="00804DA8">
            <w:pPr>
              <w:widowControl w:val="0"/>
              <w:autoSpaceDE w:val="0"/>
              <w:autoSpaceDN w:val="0"/>
              <w:rPr>
                <w:sz w:val="20"/>
                <w:szCs w:val="20"/>
              </w:rPr>
            </w:pPr>
          </w:p>
        </w:tc>
      </w:tr>
      <w:tr w:rsidR="00804DA8" w:rsidRPr="00335D95" w14:paraId="4E73ABEE" w14:textId="77777777" w:rsidTr="00DF4D82">
        <w:trPr>
          <w:jc w:val="center"/>
        </w:trPr>
        <w:tc>
          <w:tcPr>
            <w:tcW w:w="629" w:type="dxa"/>
            <w:shd w:val="clear" w:color="auto" w:fill="auto"/>
          </w:tcPr>
          <w:p w14:paraId="5EE24C54" w14:textId="77777777" w:rsidR="00804DA8" w:rsidRPr="00335D95" w:rsidRDefault="00804DA8" w:rsidP="00804DA8">
            <w:pPr>
              <w:widowControl w:val="0"/>
              <w:autoSpaceDE w:val="0"/>
              <w:autoSpaceDN w:val="0"/>
              <w:rPr>
                <w:sz w:val="20"/>
                <w:szCs w:val="20"/>
              </w:rPr>
            </w:pPr>
            <w:r w:rsidRPr="00335D95">
              <w:rPr>
                <w:sz w:val="20"/>
                <w:szCs w:val="20"/>
              </w:rPr>
              <w:t>3151</w:t>
            </w:r>
          </w:p>
        </w:tc>
        <w:tc>
          <w:tcPr>
            <w:tcW w:w="1124" w:type="dxa"/>
            <w:shd w:val="clear" w:color="auto" w:fill="auto"/>
          </w:tcPr>
          <w:p w14:paraId="2A970FF4"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004BCA87"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6A54A12" w14:textId="77777777" w:rsidR="00804DA8" w:rsidRPr="00335D95" w:rsidRDefault="00804DA8" w:rsidP="00804DA8">
            <w:pPr>
              <w:widowControl w:val="0"/>
              <w:autoSpaceDE w:val="0"/>
              <w:autoSpaceDN w:val="0"/>
              <w:jc w:val="center"/>
              <w:rPr>
                <w:sz w:val="20"/>
                <w:szCs w:val="20"/>
              </w:rPr>
            </w:pPr>
            <w:r w:rsidRPr="00335D95">
              <w:rPr>
                <w:sz w:val="20"/>
                <w:szCs w:val="20"/>
              </w:rPr>
              <w:t>231,47</w:t>
            </w:r>
          </w:p>
        </w:tc>
        <w:tc>
          <w:tcPr>
            <w:tcW w:w="0" w:type="auto"/>
            <w:tcBorders>
              <w:top w:val="nil"/>
              <w:left w:val="single" w:sz="4" w:space="0" w:color="auto"/>
              <w:bottom w:val="single" w:sz="4" w:space="0" w:color="auto"/>
              <w:right w:val="single" w:sz="4" w:space="0" w:color="auto"/>
            </w:tcBorders>
            <w:shd w:val="clear" w:color="auto" w:fill="auto"/>
          </w:tcPr>
          <w:p w14:paraId="3E179B1D" w14:textId="77777777" w:rsidR="00804DA8" w:rsidRPr="00335D95" w:rsidRDefault="00804DA8" w:rsidP="00804DA8">
            <w:pPr>
              <w:widowControl w:val="0"/>
              <w:autoSpaceDE w:val="0"/>
              <w:autoSpaceDN w:val="0"/>
              <w:jc w:val="center"/>
              <w:rPr>
                <w:sz w:val="20"/>
                <w:szCs w:val="20"/>
              </w:rPr>
            </w:pPr>
            <w:r w:rsidRPr="00804DA8">
              <w:rPr>
                <w:sz w:val="20"/>
                <w:szCs w:val="20"/>
              </w:rPr>
              <w:t>180,71</w:t>
            </w:r>
          </w:p>
        </w:tc>
        <w:tc>
          <w:tcPr>
            <w:tcW w:w="3382" w:type="dxa"/>
            <w:shd w:val="clear" w:color="auto" w:fill="auto"/>
          </w:tcPr>
          <w:p w14:paraId="2AA67217" w14:textId="77777777" w:rsidR="00804DA8" w:rsidRPr="00335D95" w:rsidRDefault="00804DA8" w:rsidP="00804DA8">
            <w:pPr>
              <w:widowControl w:val="0"/>
              <w:autoSpaceDE w:val="0"/>
              <w:autoSpaceDN w:val="0"/>
              <w:rPr>
                <w:sz w:val="20"/>
                <w:szCs w:val="20"/>
              </w:rPr>
            </w:pPr>
          </w:p>
        </w:tc>
      </w:tr>
      <w:tr w:rsidR="00804DA8" w:rsidRPr="00335D95" w14:paraId="6E44030A" w14:textId="77777777" w:rsidTr="00DF4D82">
        <w:trPr>
          <w:jc w:val="center"/>
        </w:trPr>
        <w:tc>
          <w:tcPr>
            <w:tcW w:w="629" w:type="dxa"/>
            <w:shd w:val="clear" w:color="auto" w:fill="auto"/>
          </w:tcPr>
          <w:p w14:paraId="46979F8E" w14:textId="77777777" w:rsidR="00804DA8" w:rsidRPr="00335D95" w:rsidRDefault="00804DA8" w:rsidP="00804DA8">
            <w:pPr>
              <w:widowControl w:val="0"/>
              <w:autoSpaceDE w:val="0"/>
              <w:autoSpaceDN w:val="0"/>
              <w:rPr>
                <w:sz w:val="20"/>
                <w:szCs w:val="20"/>
              </w:rPr>
            </w:pPr>
            <w:r w:rsidRPr="00335D95">
              <w:rPr>
                <w:sz w:val="20"/>
                <w:szCs w:val="20"/>
              </w:rPr>
              <w:t>3152</w:t>
            </w:r>
          </w:p>
        </w:tc>
        <w:tc>
          <w:tcPr>
            <w:tcW w:w="1124" w:type="dxa"/>
            <w:shd w:val="clear" w:color="auto" w:fill="auto"/>
          </w:tcPr>
          <w:p w14:paraId="41D0D91C"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0425EECD"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E46E9F7" w14:textId="77777777" w:rsidR="00804DA8" w:rsidRPr="00335D95" w:rsidRDefault="00804DA8" w:rsidP="00804DA8">
            <w:pPr>
              <w:widowControl w:val="0"/>
              <w:autoSpaceDE w:val="0"/>
              <w:autoSpaceDN w:val="0"/>
              <w:jc w:val="center"/>
              <w:rPr>
                <w:sz w:val="20"/>
                <w:szCs w:val="20"/>
              </w:rPr>
            </w:pPr>
            <w:r w:rsidRPr="00335D95">
              <w:rPr>
                <w:sz w:val="20"/>
                <w:szCs w:val="20"/>
              </w:rPr>
              <w:t>36,93</w:t>
            </w:r>
          </w:p>
        </w:tc>
        <w:tc>
          <w:tcPr>
            <w:tcW w:w="0" w:type="auto"/>
            <w:tcBorders>
              <w:top w:val="nil"/>
              <w:left w:val="single" w:sz="4" w:space="0" w:color="auto"/>
              <w:bottom w:val="single" w:sz="4" w:space="0" w:color="auto"/>
              <w:right w:val="single" w:sz="4" w:space="0" w:color="auto"/>
            </w:tcBorders>
            <w:shd w:val="clear" w:color="auto" w:fill="auto"/>
          </w:tcPr>
          <w:p w14:paraId="418A8B1D" w14:textId="77777777" w:rsidR="00804DA8" w:rsidRPr="00335D95" w:rsidRDefault="00804DA8" w:rsidP="00804DA8">
            <w:pPr>
              <w:widowControl w:val="0"/>
              <w:autoSpaceDE w:val="0"/>
              <w:autoSpaceDN w:val="0"/>
              <w:jc w:val="center"/>
              <w:rPr>
                <w:sz w:val="20"/>
                <w:szCs w:val="20"/>
              </w:rPr>
            </w:pPr>
            <w:r w:rsidRPr="00804DA8">
              <w:rPr>
                <w:sz w:val="20"/>
                <w:szCs w:val="20"/>
              </w:rPr>
              <w:t>118,04</w:t>
            </w:r>
          </w:p>
        </w:tc>
        <w:tc>
          <w:tcPr>
            <w:tcW w:w="3382" w:type="dxa"/>
            <w:shd w:val="clear" w:color="auto" w:fill="auto"/>
          </w:tcPr>
          <w:p w14:paraId="7B079DF7" w14:textId="77777777" w:rsidR="00804DA8" w:rsidRPr="00335D95" w:rsidRDefault="00804DA8" w:rsidP="00804DA8">
            <w:pPr>
              <w:widowControl w:val="0"/>
              <w:autoSpaceDE w:val="0"/>
              <w:autoSpaceDN w:val="0"/>
              <w:rPr>
                <w:sz w:val="20"/>
                <w:szCs w:val="20"/>
              </w:rPr>
            </w:pPr>
          </w:p>
        </w:tc>
      </w:tr>
      <w:tr w:rsidR="00804DA8" w:rsidRPr="00335D95" w14:paraId="3368D739" w14:textId="77777777" w:rsidTr="00DF4D82">
        <w:trPr>
          <w:jc w:val="center"/>
        </w:trPr>
        <w:tc>
          <w:tcPr>
            <w:tcW w:w="629" w:type="dxa"/>
            <w:shd w:val="clear" w:color="auto" w:fill="auto"/>
          </w:tcPr>
          <w:p w14:paraId="42358FA4" w14:textId="77777777" w:rsidR="00804DA8" w:rsidRPr="00335D95" w:rsidRDefault="00804DA8" w:rsidP="00804DA8">
            <w:pPr>
              <w:widowControl w:val="0"/>
              <w:autoSpaceDE w:val="0"/>
              <w:autoSpaceDN w:val="0"/>
              <w:rPr>
                <w:sz w:val="20"/>
                <w:szCs w:val="20"/>
              </w:rPr>
            </w:pPr>
            <w:r w:rsidRPr="00335D95">
              <w:rPr>
                <w:sz w:val="20"/>
                <w:szCs w:val="20"/>
              </w:rPr>
              <w:t>3153</w:t>
            </w:r>
          </w:p>
        </w:tc>
        <w:tc>
          <w:tcPr>
            <w:tcW w:w="1124" w:type="dxa"/>
            <w:shd w:val="clear" w:color="auto" w:fill="auto"/>
          </w:tcPr>
          <w:p w14:paraId="1BD46DE8"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3F892344"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B1AB435" w14:textId="77777777" w:rsidR="00804DA8" w:rsidRPr="00335D95" w:rsidRDefault="00804DA8" w:rsidP="00804DA8">
            <w:pPr>
              <w:widowControl w:val="0"/>
              <w:autoSpaceDE w:val="0"/>
              <w:autoSpaceDN w:val="0"/>
              <w:jc w:val="center"/>
              <w:rPr>
                <w:sz w:val="20"/>
                <w:szCs w:val="20"/>
              </w:rPr>
            </w:pPr>
            <w:r w:rsidRPr="00335D95">
              <w:rPr>
                <w:sz w:val="20"/>
                <w:szCs w:val="20"/>
              </w:rPr>
              <w:t>152,02</w:t>
            </w:r>
          </w:p>
        </w:tc>
        <w:tc>
          <w:tcPr>
            <w:tcW w:w="0" w:type="auto"/>
            <w:tcBorders>
              <w:top w:val="nil"/>
              <w:left w:val="single" w:sz="4" w:space="0" w:color="auto"/>
              <w:bottom w:val="single" w:sz="4" w:space="0" w:color="auto"/>
              <w:right w:val="single" w:sz="4" w:space="0" w:color="auto"/>
            </w:tcBorders>
            <w:shd w:val="clear" w:color="auto" w:fill="auto"/>
          </w:tcPr>
          <w:p w14:paraId="1A801A31" w14:textId="77777777" w:rsidR="00804DA8" w:rsidRPr="00335D95" w:rsidRDefault="00804DA8" w:rsidP="00804DA8">
            <w:pPr>
              <w:widowControl w:val="0"/>
              <w:autoSpaceDE w:val="0"/>
              <w:autoSpaceDN w:val="0"/>
              <w:jc w:val="center"/>
              <w:rPr>
                <w:sz w:val="20"/>
                <w:szCs w:val="20"/>
              </w:rPr>
            </w:pPr>
            <w:r w:rsidRPr="00804DA8">
              <w:rPr>
                <w:sz w:val="20"/>
                <w:szCs w:val="20"/>
              </w:rPr>
              <w:t>113,76</w:t>
            </w:r>
          </w:p>
        </w:tc>
        <w:tc>
          <w:tcPr>
            <w:tcW w:w="3382" w:type="dxa"/>
            <w:shd w:val="clear" w:color="auto" w:fill="auto"/>
          </w:tcPr>
          <w:p w14:paraId="3F798179" w14:textId="77777777" w:rsidR="00804DA8" w:rsidRPr="00335D95" w:rsidRDefault="00804DA8" w:rsidP="00804DA8">
            <w:pPr>
              <w:widowControl w:val="0"/>
              <w:autoSpaceDE w:val="0"/>
              <w:autoSpaceDN w:val="0"/>
              <w:rPr>
                <w:sz w:val="20"/>
                <w:szCs w:val="20"/>
              </w:rPr>
            </w:pPr>
          </w:p>
        </w:tc>
      </w:tr>
      <w:tr w:rsidR="00804DA8" w:rsidRPr="00335D95" w14:paraId="5627BAC1" w14:textId="77777777" w:rsidTr="00DF4D82">
        <w:trPr>
          <w:jc w:val="center"/>
        </w:trPr>
        <w:tc>
          <w:tcPr>
            <w:tcW w:w="629" w:type="dxa"/>
            <w:shd w:val="clear" w:color="auto" w:fill="auto"/>
          </w:tcPr>
          <w:p w14:paraId="58157E7F" w14:textId="77777777" w:rsidR="00804DA8" w:rsidRPr="00335D95" w:rsidRDefault="00804DA8" w:rsidP="00804DA8">
            <w:pPr>
              <w:widowControl w:val="0"/>
              <w:autoSpaceDE w:val="0"/>
              <w:autoSpaceDN w:val="0"/>
              <w:rPr>
                <w:sz w:val="20"/>
                <w:szCs w:val="20"/>
              </w:rPr>
            </w:pPr>
            <w:r w:rsidRPr="00335D95">
              <w:rPr>
                <w:sz w:val="20"/>
                <w:szCs w:val="20"/>
              </w:rPr>
              <w:t>3154</w:t>
            </w:r>
          </w:p>
        </w:tc>
        <w:tc>
          <w:tcPr>
            <w:tcW w:w="1124" w:type="dxa"/>
            <w:shd w:val="clear" w:color="auto" w:fill="auto"/>
          </w:tcPr>
          <w:p w14:paraId="4BA2B157"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shd w:val="clear" w:color="auto" w:fill="auto"/>
          </w:tcPr>
          <w:p w14:paraId="3B7A4354"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5C75B67F" w14:textId="77777777" w:rsidR="00804DA8" w:rsidRPr="00335D95" w:rsidRDefault="00804DA8" w:rsidP="00804DA8">
            <w:pPr>
              <w:widowControl w:val="0"/>
              <w:autoSpaceDE w:val="0"/>
              <w:autoSpaceDN w:val="0"/>
              <w:jc w:val="center"/>
              <w:rPr>
                <w:sz w:val="20"/>
                <w:szCs w:val="20"/>
              </w:rPr>
            </w:pPr>
            <w:r w:rsidRPr="00335D95">
              <w:rPr>
                <w:sz w:val="20"/>
                <w:szCs w:val="20"/>
              </w:rPr>
              <w:t>55,99</w:t>
            </w:r>
          </w:p>
        </w:tc>
        <w:tc>
          <w:tcPr>
            <w:tcW w:w="0" w:type="auto"/>
            <w:tcBorders>
              <w:top w:val="nil"/>
              <w:left w:val="single" w:sz="4" w:space="0" w:color="auto"/>
              <w:bottom w:val="single" w:sz="4" w:space="0" w:color="auto"/>
              <w:right w:val="single" w:sz="4" w:space="0" w:color="auto"/>
            </w:tcBorders>
            <w:shd w:val="clear" w:color="auto" w:fill="auto"/>
          </w:tcPr>
          <w:p w14:paraId="2AE6FCD5" w14:textId="77777777" w:rsidR="00804DA8" w:rsidRPr="00335D95" w:rsidRDefault="00804DA8" w:rsidP="00804DA8">
            <w:pPr>
              <w:widowControl w:val="0"/>
              <w:autoSpaceDE w:val="0"/>
              <w:autoSpaceDN w:val="0"/>
              <w:jc w:val="center"/>
              <w:rPr>
                <w:sz w:val="20"/>
                <w:szCs w:val="20"/>
              </w:rPr>
            </w:pPr>
            <w:r w:rsidRPr="00804DA8">
              <w:rPr>
                <w:sz w:val="20"/>
                <w:szCs w:val="20"/>
              </w:rPr>
              <w:t>373,86</w:t>
            </w:r>
          </w:p>
        </w:tc>
        <w:tc>
          <w:tcPr>
            <w:tcW w:w="3382" w:type="dxa"/>
            <w:shd w:val="clear" w:color="auto" w:fill="auto"/>
          </w:tcPr>
          <w:p w14:paraId="7A7E30EC" w14:textId="77777777" w:rsidR="00804DA8" w:rsidRPr="00335D95" w:rsidRDefault="00804DA8" w:rsidP="00804DA8">
            <w:pPr>
              <w:widowControl w:val="0"/>
              <w:autoSpaceDE w:val="0"/>
              <w:autoSpaceDN w:val="0"/>
              <w:rPr>
                <w:sz w:val="20"/>
                <w:szCs w:val="20"/>
              </w:rPr>
            </w:pPr>
            <w:r w:rsidRPr="00335D95">
              <w:rPr>
                <w:sz w:val="20"/>
                <w:szCs w:val="20"/>
              </w:rPr>
              <w:t>Строительство центра гребного и парусного спорта регионального значения</w:t>
            </w:r>
          </w:p>
        </w:tc>
      </w:tr>
      <w:tr w:rsidR="00804DA8" w:rsidRPr="00335D95" w14:paraId="50108069" w14:textId="77777777" w:rsidTr="00DF4D82">
        <w:trPr>
          <w:jc w:val="center"/>
        </w:trPr>
        <w:tc>
          <w:tcPr>
            <w:tcW w:w="629" w:type="dxa"/>
            <w:shd w:val="clear" w:color="auto" w:fill="auto"/>
          </w:tcPr>
          <w:p w14:paraId="4D34630B" w14:textId="77777777" w:rsidR="00804DA8" w:rsidRPr="00335D95" w:rsidRDefault="00804DA8" w:rsidP="00804DA8">
            <w:pPr>
              <w:widowControl w:val="0"/>
              <w:autoSpaceDE w:val="0"/>
              <w:autoSpaceDN w:val="0"/>
              <w:rPr>
                <w:sz w:val="20"/>
                <w:szCs w:val="20"/>
              </w:rPr>
            </w:pPr>
            <w:r w:rsidRPr="00335D95">
              <w:rPr>
                <w:sz w:val="20"/>
                <w:szCs w:val="20"/>
              </w:rPr>
              <w:t>3155</w:t>
            </w:r>
          </w:p>
        </w:tc>
        <w:tc>
          <w:tcPr>
            <w:tcW w:w="1124" w:type="dxa"/>
            <w:shd w:val="clear" w:color="auto" w:fill="auto"/>
          </w:tcPr>
          <w:p w14:paraId="6DC86A2B" w14:textId="77777777" w:rsidR="00804DA8" w:rsidRPr="00335D95" w:rsidRDefault="00804DA8" w:rsidP="00804DA8">
            <w:pPr>
              <w:widowControl w:val="0"/>
              <w:autoSpaceDE w:val="0"/>
              <w:autoSpaceDN w:val="0"/>
              <w:rPr>
                <w:sz w:val="20"/>
                <w:szCs w:val="20"/>
              </w:rPr>
            </w:pPr>
            <w:r w:rsidRPr="00335D95">
              <w:rPr>
                <w:sz w:val="20"/>
                <w:szCs w:val="20"/>
              </w:rPr>
              <w:t>701010300</w:t>
            </w:r>
          </w:p>
        </w:tc>
        <w:tc>
          <w:tcPr>
            <w:tcW w:w="2499" w:type="dxa"/>
            <w:shd w:val="clear" w:color="auto" w:fill="auto"/>
          </w:tcPr>
          <w:p w14:paraId="3C9DF745" w14:textId="77777777" w:rsidR="00804DA8" w:rsidRDefault="00804DA8" w:rsidP="00804DA8">
            <w:pPr>
              <w:widowControl w:val="0"/>
              <w:autoSpaceDE w:val="0"/>
              <w:autoSpaceDN w:val="0"/>
              <w:rPr>
                <w:sz w:val="20"/>
                <w:szCs w:val="20"/>
              </w:rPr>
            </w:pPr>
            <w:r w:rsidRPr="00335D95">
              <w:rPr>
                <w:sz w:val="20"/>
                <w:szCs w:val="20"/>
              </w:rPr>
              <w:t>Общественно-деловые зоны</w:t>
            </w:r>
          </w:p>
          <w:p w14:paraId="1323F174" w14:textId="77777777" w:rsidR="00804DA8" w:rsidRPr="00335D95" w:rsidRDefault="00804DA8" w:rsidP="00804DA8">
            <w:pPr>
              <w:widowControl w:val="0"/>
              <w:autoSpaceDE w:val="0"/>
              <w:autoSpaceDN w:val="0"/>
              <w:rPr>
                <w:sz w:val="20"/>
                <w:szCs w:val="20"/>
              </w:rPr>
            </w:pPr>
          </w:p>
        </w:tc>
        <w:tc>
          <w:tcPr>
            <w:tcW w:w="0" w:type="auto"/>
            <w:shd w:val="clear" w:color="auto" w:fill="auto"/>
          </w:tcPr>
          <w:p w14:paraId="64F2AB62" w14:textId="77777777" w:rsidR="00804DA8" w:rsidRPr="00335D95" w:rsidRDefault="00804DA8" w:rsidP="00804DA8">
            <w:pPr>
              <w:widowControl w:val="0"/>
              <w:autoSpaceDE w:val="0"/>
              <w:autoSpaceDN w:val="0"/>
              <w:jc w:val="center"/>
              <w:rPr>
                <w:sz w:val="20"/>
                <w:szCs w:val="20"/>
              </w:rPr>
            </w:pPr>
            <w:r w:rsidRPr="00335D95">
              <w:rPr>
                <w:sz w:val="20"/>
                <w:szCs w:val="20"/>
              </w:rPr>
              <w:t>36,00</w:t>
            </w:r>
          </w:p>
        </w:tc>
        <w:tc>
          <w:tcPr>
            <w:tcW w:w="0" w:type="auto"/>
            <w:tcBorders>
              <w:top w:val="nil"/>
              <w:left w:val="single" w:sz="4" w:space="0" w:color="auto"/>
              <w:bottom w:val="single" w:sz="4" w:space="0" w:color="auto"/>
              <w:right w:val="single" w:sz="4" w:space="0" w:color="auto"/>
            </w:tcBorders>
            <w:shd w:val="clear" w:color="auto" w:fill="auto"/>
          </w:tcPr>
          <w:p w14:paraId="4CA5A9F0" w14:textId="77777777" w:rsidR="00804DA8" w:rsidRPr="00335D95" w:rsidRDefault="00804DA8" w:rsidP="00804DA8">
            <w:pPr>
              <w:widowControl w:val="0"/>
              <w:autoSpaceDE w:val="0"/>
              <w:autoSpaceDN w:val="0"/>
              <w:jc w:val="center"/>
              <w:rPr>
                <w:sz w:val="20"/>
                <w:szCs w:val="20"/>
              </w:rPr>
            </w:pPr>
            <w:r w:rsidRPr="00804DA8">
              <w:rPr>
                <w:sz w:val="20"/>
                <w:szCs w:val="20"/>
              </w:rPr>
              <w:t>34,47</w:t>
            </w:r>
          </w:p>
        </w:tc>
        <w:tc>
          <w:tcPr>
            <w:tcW w:w="3382" w:type="dxa"/>
            <w:shd w:val="clear" w:color="auto" w:fill="auto"/>
          </w:tcPr>
          <w:p w14:paraId="0A754624" w14:textId="77777777" w:rsidR="00804DA8" w:rsidRPr="00335D95" w:rsidRDefault="00804DA8" w:rsidP="00804DA8">
            <w:pPr>
              <w:widowControl w:val="0"/>
              <w:autoSpaceDE w:val="0"/>
              <w:autoSpaceDN w:val="0"/>
              <w:rPr>
                <w:sz w:val="20"/>
                <w:szCs w:val="20"/>
              </w:rPr>
            </w:pPr>
          </w:p>
        </w:tc>
      </w:tr>
      <w:tr w:rsidR="00804DA8" w:rsidRPr="00335D95" w14:paraId="7ECBA56E" w14:textId="77777777" w:rsidTr="00DF4D82">
        <w:trPr>
          <w:jc w:val="center"/>
        </w:trPr>
        <w:tc>
          <w:tcPr>
            <w:tcW w:w="629" w:type="dxa"/>
            <w:shd w:val="clear" w:color="auto" w:fill="auto"/>
          </w:tcPr>
          <w:p w14:paraId="241B11DD" w14:textId="77777777" w:rsidR="00804DA8" w:rsidRPr="00335D95" w:rsidRDefault="00804DA8" w:rsidP="00804DA8">
            <w:pPr>
              <w:widowControl w:val="0"/>
              <w:autoSpaceDE w:val="0"/>
              <w:autoSpaceDN w:val="0"/>
              <w:rPr>
                <w:sz w:val="20"/>
                <w:szCs w:val="20"/>
              </w:rPr>
            </w:pPr>
            <w:r w:rsidRPr="00335D95">
              <w:rPr>
                <w:sz w:val="20"/>
                <w:szCs w:val="20"/>
              </w:rPr>
              <w:t>3156</w:t>
            </w:r>
          </w:p>
        </w:tc>
        <w:tc>
          <w:tcPr>
            <w:tcW w:w="1124" w:type="dxa"/>
            <w:shd w:val="clear" w:color="auto" w:fill="auto"/>
          </w:tcPr>
          <w:p w14:paraId="3D891D55" w14:textId="77777777" w:rsidR="00804DA8" w:rsidRPr="00335D95" w:rsidRDefault="00804DA8" w:rsidP="00804DA8">
            <w:pPr>
              <w:widowControl w:val="0"/>
              <w:autoSpaceDE w:val="0"/>
              <w:autoSpaceDN w:val="0"/>
              <w:rPr>
                <w:sz w:val="20"/>
                <w:szCs w:val="20"/>
              </w:rPr>
            </w:pPr>
            <w:r w:rsidRPr="00335D95">
              <w:rPr>
                <w:sz w:val="20"/>
                <w:szCs w:val="20"/>
              </w:rPr>
              <w:t>701010104</w:t>
            </w:r>
          </w:p>
        </w:tc>
        <w:tc>
          <w:tcPr>
            <w:tcW w:w="2499" w:type="dxa"/>
            <w:shd w:val="clear" w:color="auto" w:fill="auto"/>
          </w:tcPr>
          <w:p w14:paraId="50371BBF" w14:textId="77777777" w:rsidR="00804DA8" w:rsidRPr="00335D95" w:rsidRDefault="00804DA8" w:rsidP="00804DA8">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D304E5E" w14:textId="77777777" w:rsidR="00804DA8" w:rsidRPr="00335D95" w:rsidRDefault="00804DA8" w:rsidP="00804DA8">
            <w:pPr>
              <w:widowControl w:val="0"/>
              <w:autoSpaceDE w:val="0"/>
              <w:autoSpaceDN w:val="0"/>
              <w:jc w:val="center"/>
              <w:rPr>
                <w:sz w:val="20"/>
                <w:szCs w:val="20"/>
              </w:rPr>
            </w:pPr>
            <w:r w:rsidRPr="00335D95">
              <w:rPr>
                <w:sz w:val="20"/>
                <w:szCs w:val="20"/>
              </w:rPr>
              <w:t>546,80</w:t>
            </w:r>
          </w:p>
        </w:tc>
        <w:tc>
          <w:tcPr>
            <w:tcW w:w="0" w:type="auto"/>
            <w:tcBorders>
              <w:top w:val="nil"/>
              <w:left w:val="single" w:sz="4" w:space="0" w:color="auto"/>
              <w:bottom w:val="single" w:sz="4" w:space="0" w:color="auto"/>
              <w:right w:val="single" w:sz="4" w:space="0" w:color="auto"/>
            </w:tcBorders>
            <w:shd w:val="clear" w:color="auto" w:fill="auto"/>
          </w:tcPr>
          <w:p w14:paraId="713B6022" w14:textId="77777777" w:rsidR="00804DA8" w:rsidRPr="00335D95" w:rsidRDefault="00804DA8" w:rsidP="00804DA8">
            <w:pPr>
              <w:widowControl w:val="0"/>
              <w:autoSpaceDE w:val="0"/>
              <w:autoSpaceDN w:val="0"/>
              <w:jc w:val="center"/>
              <w:rPr>
                <w:sz w:val="20"/>
                <w:szCs w:val="20"/>
              </w:rPr>
            </w:pPr>
            <w:r w:rsidRPr="00804DA8">
              <w:rPr>
                <w:sz w:val="20"/>
                <w:szCs w:val="20"/>
              </w:rPr>
              <w:t>440,05</w:t>
            </w:r>
          </w:p>
        </w:tc>
        <w:tc>
          <w:tcPr>
            <w:tcW w:w="3382" w:type="dxa"/>
            <w:shd w:val="clear" w:color="auto" w:fill="auto"/>
          </w:tcPr>
          <w:p w14:paraId="0DE3FF73" w14:textId="77777777" w:rsidR="00804DA8" w:rsidRPr="00335D95" w:rsidRDefault="00804DA8" w:rsidP="00804DA8">
            <w:pPr>
              <w:widowControl w:val="0"/>
              <w:autoSpaceDE w:val="0"/>
              <w:autoSpaceDN w:val="0"/>
              <w:rPr>
                <w:sz w:val="20"/>
                <w:szCs w:val="20"/>
              </w:rPr>
            </w:pPr>
          </w:p>
        </w:tc>
      </w:tr>
      <w:tr w:rsidR="00804DA8" w:rsidRPr="00335D95" w14:paraId="3CBEADDE" w14:textId="77777777" w:rsidTr="00DF4D82">
        <w:trPr>
          <w:jc w:val="center"/>
        </w:trPr>
        <w:tc>
          <w:tcPr>
            <w:tcW w:w="629" w:type="dxa"/>
            <w:shd w:val="clear" w:color="auto" w:fill="auto"/>
          </w:tcPr>
          <w:p w14:paraId="6596782D" w14:textId="77777777" w:rsidR="00804DA8" w:rsidRPr="00335D95" w:rsidRDefault="00804DA8" w:rsidP="00804DA8">
            <w:pPr>
              <w:widowControl w:val="0"/>
              <w:autoSpaceDE w:val="0"/>
              <w:autoSpaceDN w:val="0"/>
              <w:rPr>
                <w:sz w:val="20"/>
                <w:szCs w:val="20"/>
              </w:rPr>
            </w:pPr>
            <w:r w:rsidRPr="00335D95">
              <w:rPr>
                <w:sz w:val="20"/>
                <w:szCs w:val="20"/>
              </w:rPr>
              <w:t>3157</w:t>
            </w:r>
          </w:p>
        </w:tc>
        <w:tc>
          <w:tcPr>
            <w:tcW w:w="1124" w:type="dxa"/>
            <w:shd w:val="clear" w:color="auto" w:fill="auto"/>
          </w:tcPr>
          <w:p w14:paraId="588D4311" w14:textId="77777777" w:rsidR="00804DA8" w:rsidRPr="00335D95" w:rsidRDefault="00804DA8" w:rsidP="00804DA8">
            <w:pPr>
              <w:widowControl w:val="0"/>
              <w:autoSpaceDE w:val="0"/>
              <w:autoSpaceDN w:val="0"/>
              <w:rPr>
                <w:sz w:val="20"/>
                <w:szCs w:val="20"/>
              </w:rPr>
            </w:pPr>
            <w:r w:rsidRPr="00335D95">
              <w:rPr>
                <w:sz w:val="20"/>
                <w:szCs w:val="20"/>
              </w:rPr>
              <w:t>701010405</w:t>
            </w:r>
          </w:p>
        </w:tc>
        <w:tc>
          <w:tcPr>
            <w:tcW w:w="2499" w:type="dxa"/>
            <w:shd w:val="clear" w:color="auto" w:fill="auto"/>
          </w:tcPr>
          <w:p w14:paraId="3E52D285" w14:textId="77777777" w:rsidR="00804DA8" w:rsidRPr="00335D95" w:rsidRDefault="00804DA8" w:rsidP="00804DA8">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0A630F03" w14:textId="77777777" w:rsidR="00804DA8" w:rsidRPr="00335D95" w:rsidRDefault="00804DA8" w:rsidP="00804DA8">
            <w:pPr>
              <w:widowControl w:val="0"/>
              <w:autoSpaceDE w:val="0"/>
              <w:autoSpaceDN w:val="0"/>
              <w:jc w:val="center"/>
              <w:rPr>
                <w:sz w:val="20"/>
                <w:szCs w:val="20"/>
              </w:rPr>
            </w:pPr>
            <w:r w:rsidRPr="00335D95">
              <w:rPr>
                <w:sz w:val="20"/>
                <w:szCs w:val="20"/>
              </w:rPr>
              <w:t>28,99</w:t>
            </w:r>
          </w:p>
        </w:tc>
        <w:tc>
          <w:tcPr>
            <w:tcW w:w="0" w:type="auto"/>
            <w:tcBorders>
              <w:top w:val="nil"/>
              <w:left w:val="single" w:sz="4" w:space="0" w:color="auto"/>
              <w:bottom w:val="single" w:sz="4" w:space="0" w:color="auto"/>
              <w:right w:val="single" w:sz="4" w:space="0" w:color="auto"/>
            </w:tcBorders>
            <w:shd w:val="clear" w:color="auto" w:fill="auto"/>
          </w:tcPr>
          <w:p w14:paraId="15439FA3" w14:textId="77777777" w:rsidR="00804DA8" w:rsidRPr="00335D95" w:rsidRDefault="00804DA8" w:rsidP="00804DA8">
            <w:pPr>
              <w:widowControl w:val="0"/>
              <w:autoSpaceDE w:val="0"/>
              <w:autoSpaceDN w:val="0"/>
              <w:jc w:val="center"/>
              <w:rPr>
                <w:sz w:val="20"/>
                <w:szCs w:val="20"/>
              </w:rPr>
            </w:pPr>
            <w:r w:rsidRPr="00804DA8">
              <w:rPr>
                <w:sz w:val="20"/>
                <w:szCs w:val="20"/>
              </w:rPr>
              <w:t>1875,03</w:t>
            </w:r>
          </w:p>
        </w:tc>
        <w:tc>
          <w:tcPr>
            <w:tcW w:w="3382" w:type="dxa"/>
            <w:shd w:val="clear" w:color="auto" w:fill="auto"/>
          </w:tcPr>
          <w:p w14:paraId="5E4FF6DF" w14:textId="77777777" w:rsidR="00804DA8" w:rsidRPr="00335D95" w:rsidRDefault="00804DA8" w:rsidP="00804DA8">
            <w:pPr>
              <w:widowControl w:val="0"/>
              <w:autoSpaceDE w:val="0"/>
              <w:autoSpaceDN w:val="0"/>
              <w:rPr>
                <w:sz w:val="20"/>
                <w:szCs w:val="20"/>
              </w:rPr>
            </w:pPr>
          </w:p>
        </w:tc>
      </w:tr>
      <w:tr w:rsidR="00804DA8" w:rsidRPr="00335D95" w14:paraId="1AD7FADC" w14:textId="77777777" w:rsidTr="00DF4D82">
        <w:trPr>
          <w:jc w:val="center"/>
        </w:trPr>
        <w:tc>
          <w:tcPr>
            <w:tcW w:w="629" w:type="dxa"/>
            <w:shd w:val="clear" w:color="auto" w:fill="auto"/>
          </w:tcPr>
          <w:p w14:paraId="7A20E3DA" w14:textId="77777777" w:rsidR="00804DA8" w:rsidRPr="00335D95" w:rsidRDefault="00804DA8" w:rsidP="00804DA8">
            <w:pPr>
              <w:widowControl w:val="0"/>
              <w:autoSpaceDE w:val="0"/>
              <w:autoSpaceDN w:val="0"/>
              <w:rPr>
                <w:sz w:val="20"/>
                <w:szCs w:val="20"/>
              </w:rPr>
            </w:pPr>
            <w:r w:rsidRPr="00335D95">
              <w:rPr>
                <w:sz w:val="20"/>
                <w:szCs w:val="20"/>
              </w:rPr>
              <w:t>3158</w:t>
            </w:r>
          </w:p>
        </w:tc>
        <w:tc>
          <w:tcPr>
            <w:tcW w:w="1124" w:type="dxa"/>
            <w:shd w:val="clear" w:color="auto" w:fill="auto"/>
          </w:tcPr>
          <w:p w14:paraId="5AD229F7"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4BA0C7AA"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7218A3EA" w14:textId="77777777" w:rsidR="00804DA8" w:rsidRPr="00335D95" w:rsidRDefault="00804DA8" w:rsidP="00804DA8">
            <w:pPr>
              <w:widowControl w:val="0"/>
              <w:autoSpaceDE w:val="0"/>
              <w:autoSpaceDN w:val="0"/>
              <w:jc w:val="center"/>
              <w:rPr>
                <w:sz w:val="20"/>
                <w:szCs w:val="20"/>
              </w:rPr>
            </w:pPr>
            <w:r w:rsidRPr="00335D95">
              <w:rPr>
                <w:sz w:val="20"/>
                <w:szCs w:val="20"/>
              </w:rPr>
              <w:t>142,06</w:t>
            </w:r>
          </w:p>
        </w:tc>
        <w:tc>
          <w:tcPr>
            <w:tcW w:w="0" w:type="auto"/>
            <w:tcBorders>
              <w:top w:val="nil"/>
              <w:left w:val="single" w:sz="4" w:space="0" w:color="auto"/>
              <w:bottom w:val="single" w:sz="4" w:space="0" w:color="auto"/>
              <w:right w:val="single" w:sz="4" w:space="0" w:color="auto"/>
            </w:tcBorders>
            <w:shd w:val="clear" w:color="auto" w:fill="auto"/>
          </w:tcPr>
          <w:p w14:paraId="36553C13" w14:textId="77777777" w:rsidR="00804DA8" w:rsidRPr="00335D95" w:rsidRDefault="00804DA8" w:rsidP="00804DA8">
            <w:pPr>
              <w:widowControl w:val="0"/>
              <w:autoSpaceDE w:val="0"/>
              <w:autoSpaceDN w:val="0"/>
              <w:jc w:val="center"/>
              <w:rPr>
                <w:sz w:val="20"/>
                <w:szCs w:val="20"/>
              </w:rPr>
            </w:pPr>
            <w:r w:rsidRPr="00804DA8">
              <w:rPr>
                <w:sz w:val="20"/>
                <w:szCs w:val="20"/>
              </w:rPr>
              <w:t>636,09</w:t>
            </w:r>
          </w:p>
        </w:tc>
        <w:tc>
          <w:tcPr>
            <w:tcW w:w="3382" w:type="dxa"/>
            <w:shd w:val="clear" w:color="auto" w:fill="auto"/>
          </w:tcPr>
          <w:p w14:paraId="7EEE6650" w14:textId="77777777" w:rsidR="00804DA8" w:rsidRPr="00335D95" w:rsidRDefault="00804DA8" w:rsidP="00804DA8">
            <w:pPr>
              <w:widowControl w:val="0"/>
              <w:autoSpaceDE w:val="0"/>
              <w:autoSpaceDN w:val="0"/>
              <w:rPr>
                <w:sz w:val="20"/>
                <w:szCs w:val="20"/>
              </w:rPr>
            </w:pPr>
            <w:r w:rsidRPr="00335D95">
              <w:rPr>
                <w:sz w:val="20"/>
                <w:szCs w:val="20"/>
              </w:rPr>
              <w:t xml:space="preserve">Строительство поликлиники в </w:t>
            </w:r>
            <w:r>
              <w:rPr>
                <w:sz w:val="20"/>
                <w:szCs w:val="20"/>
              </w:rPr>
              <w:br/>
            </w:r>
            <w:r w:rsidRPr="00335D95">
              <w:rPr>
                <w:sz w:val="20"/>
                <w:szCs w:val="20"/>
              </w:rPr>
              <w:t xml:space="preserve">мкр. Масловка, БУЗ ВО </w:t>
            </w:r>
            <w:r>
              <w:rPr>
                <w:sz w:val="20"/>
                <w:szCs w:val="20"/>
              </w:rPr>
              <w:t>«</w:t>
            </w:r>
            <w:r w:rsidRPr="00335D95">
              <w:rPr>
                <w:sz w:val="20"/>
                <w:szCs w:val="20"/>
              </w:rPr>
              <w:t>ВГП №</w:t>
            </w:r>
            <w:r>
              <w:rPr>
                <w:sz w:val="20"/>
                <w:szCs w:val="20"/>
              </w:rPr>
              <w:t xml:space="preserve"> </w:t>
            </w:r>
            <w:r w:rsidRPr="00335D95">
              <w:rPr>
                <w:sz w:val="20"/>
                <w:szCs w:val="20"/>
              </w:rPr>
              <w:t>22</w:t>
            </w:r>
            <w:r>
              <w:rPr>
                <w:sz w:val="20"/>
                <w:szCs w:val="20"/>
              </w:rPr>
              <w:t>»</w:t>
            </w:r>
            <w:r w:rsidRPr="00335D95">
              <w:rPr>
                <w:sz w:val="20"/>
                <w:szCs w:val="20"/>
              </w:rPr>
              <w:t xml:space="preserve"> регионального значения</w:t>
            </w:r>
          </w:p>
        </w:tc>
      </w:tr>
      <w:tr w:rsidR="00804DA8" w:rsidRPr="00335D95" w14:paraId="08BA27D4" w14:textId="77777777" w:rsidTr="00DF4D82">
        <w:trPr>
          <w:jc w:val="center"/>
        </w:trPr>
        <w:tc>
          <w:tcPr>
            <w:tcW w:w="629" w:type="dxa"/>
            <w:shd w:val="clear" w:color="auto" w:fill="auto"/>
          </w:tcPr>
          <w:p w14:paraId="6ABF7DB2" w14:textId="77777777" w:rsidR="00804DA8" w:rsidRPr="00335D95" w:rsidRDefault="00804DA8" w:rsidP="00804DA8">
            <w:pPr>
              <w:widowControl w:val="0"/>
              <w:autoSpaceDE w:val="0"/>
              <w:autoSpaceDN w:val="0"/>
              <w:rPr>
                <w:sz w:val="20"/>
                <w:szCs w:val="20"/>
              </w:rPr>
            </w:pPr>
            <w:r w:rsidRPr="00335D95">
              <w:rPr>
                <w:sz w:val="20"/>
                <w:szCs w:val="20"/>
              </w:rPr>
              <w:t>3159</w:t>
            </w:r>
          </w:p>
        </w:tc>
        <w:tc>
          <w:tcPr>
            <w:tcW w:w="1124" w:type="dxa"/>
            <w:shd w:val="clear" w:color="auto" w:fill="auto"/>
          </w:tcPr>
          <w:p w14:paraId="4F460335"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4BF5F786"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36259F68" w14:textId="77777777" w:rsidR="00804DA8" w:rsidRPr="00335D95" w:rsidRDefault="00804DA8" w:rsidP="00804DA8">
            <w:pPr>
              <w:widowControl w:val="0"/>
              <w:autoSpaceDE w:val="0"/>
              <w:autoSpaceDN w:val="0"/>
              <w:jc w:val="center"/>
              <w:rPr>
                <w:sz w:val="20"/>
                <w:szCs w:val="20"/>
              </w:rPr>
            </w:pPr>
            <w:r w:rsidRPr="00335D95">
              <w:rPr>
                <w:sz w:val="20"/>
                <w:szCs w:val="20"/>
              </w:rPr>
              <w:t>890,91</w:t>
            </w:r>
          </w:p>
        </w:tc>
        <w:tc>
          <w:tcPr>
            <w:tcW w:w="0" w:type="auto"/>
            <w:tcBorders>
              <w:top w:val="nil"/>
              <w:left w:val="single" w:sz="4" w:space="0" w:color="auto"/>
              <w:bottom w:val="single" w:sz="4" w:space="0" w:color="auto"/>
              <w:right w:val="single" w:sz="4" w:space="0" w:color="auto"/>
            </w:tcBorders>
            <w:shd w:val="clear" w:color="auto" w:fill="auto"/>
          </w:tcPr>
          <w:p w14:paraId="5C611672" w14:textId="77777777" w:rsidR="00804DA8" w:rsidRPr="00335D95" w:rsidRDefault="00804DA8" w:rsidP="00804DA8">
            <w:pPr>
              <w:widowControl w:val="0"/>
              <w:autoSpaceDE w:val="0"/>
              <w:autoSpaceDN w:val="0"/>
              <w:jc w:val="center"/>
              <w:rPr>
                <w:sz w:val="20"/>
                <w:szCs w:val="20"/>
              </w:rPr>
            </w:pPr>
            <w:r w:rsidRPr="00804DA8">
              <w:rPr>
                <w:sz w:val="20"/>
                <w:szCs w:val="20"/>
              </w:rPr>
              <w:t>1232,83</w:t>
            </w:r>
          </w:p>
        </w:tc>
        <w:tc>
          <w:tcPr>
            <w:tcW w:w="3382" w:type="dxa"/>
            <w:shd w:val="clear" w:color="auto" w:fill="auto"/>
          </w:tcPr>
          <w:p w14:paraId="13A70010" w14:textId="77777777" w:rsidR="00804DA8" w:rsidRPr="00335D95" w:rsidRDefault="00804DA8" w:rsidP="00804DA8">
            <w:pPr>
              <w:widowControl w:val="0"/>
              <w:autoSpaceDE w:val="0"/>
              <w:autoSpaceDN w:val="0"/>
              <w:rPr>
                <w:sz w:val="20"/>
                <w:szCs w:val="20"/>
              </w:rPr>
            </w:pPr>
          </w:p>
        </w:tc>
      </w:tr>
      <w:tr w:rsidR="00804DA8" w:rsidRPr="00335D95" w14:paraId="667BC209" w14:textId="77777777" w:rsidTr="00DF4D82">
        <w:trPr>
          <w:jc w:val="center"/>
        </w:trPr>
        <w:tc>
          <w:tcPr>
            <w:tcW w:w="629" w:type="dxa"/>
            <w:shd w:val="clear" w:color="auto" w:fill="auto"/>
          </w:tcPr>
          <w:p w14:paraId="6896A477" w14:textId="77777777" w:rsidR="00804DA8" w:rsidRPr="00335D95" w:rsidRDefault="00804DA8" w:rsidP="00804DA8">
            <w:pPr>
              <w:widowControl w:val="0"/>
              <w:autoSpaceDE w:val="0"/>
              <w:autoSpaceDN w:val="0"/>
              <w:rPr>
                <w:sz w:val="20"/>
                <w:szCs w:val="20"/>
              </w:rPr>
            </w:pPr>
            <w:r w:rsidRPr="00335D95">
              <w:rPr>
                <w:sz w:val="20"/>
                <w:szCs w:val="20"/>
              </w:rPr>
              <w:t>3160</w:t>
            </w:r>
          </w:p>
        </w:tc>
        <w:tc>
          <w:tcPr>
            <w:tcW w:w="1124" w:type="dxa"/>
            <w:shd w:val="clear" w:color="auto" w:fill="auto"/>
          </w:tcPr>
          <w:p w14:paraId="763048C3"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35645162"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6492EFD8" w14:textId="77777777" w:rsidR="00804DA8" w:rsidRPr="00335D95" w:rsidRDefault="00804DA8" w:rsidP="00804DA8">
            <w:pPr>
              <w:widowControl w:val="0"/>
              <w:autoSpaceDE w:val="0"/>
              <w:autoSpaceDN w:val="0"/>
              <w:jc w:val="center"/>
              <w:rPr>
                <w:sz w:val="20"/>
                <w:szCs w:val="20"/>
              </w:rPr>
            </w:pPr>
            <w:r w:rsidRPr="00335D95">
              <w:rPr>
                <w:sz w:val="20"/>
                <w:szCs w:val="20"/>
              </w:rPr>
              <w:t>186,19</w:t>
            </w:r>
          </w:p>
        </w:tc>
        <w:tc>
          <w:tcPr>
            <w:tcW w:w="0" w:type="auto"/>
            <w:tcBorders>
              <w:top w:val="nil"/>
              <w:left w:val="single" w:sz="4" w:space="0" w:color="auto"/>
              <w:bottom w:val="single" w:sz="4" w:space="0" w:color="auto"/>
              <w:right w:val="single" w:sz="4" w:space="0" w:color="auto"/>
            </w:tcBorders>
            <w:shd w:val="clear" w:color="auto" w:fill="auto"/>
          </w:tcPr>
          <w:p w14:paraId="74082A1A" w14:textId="77777777" w:rsidR="00804DA8" w:rsidRPr="00335D95" w:rsidRDefault="00804DA8" w:rsidP="00804DA8">
            <w:pPr>
              <w:widowControl w:val="0"/>
              <w:autoSpaceDE w:val="0"/>
              <w:autoSpaceDN w:val="0"/>
              <w:jc w:val="center"/>
              <w:rPr>
                <w:sz w:val="20"/>
                <w:szCs w:val="20"/>
              </w:rPr>
            </w:pPr>
            <w:r w:rsidRPr="00804DA8">
              <w:rPr>
                <w:sz w:val="20"/>
                <w:szCs w:val="20"/>
              </w:rPr>
              <w:t>453,76</w:t>
            </w:r>
          </w:p>
        </w:tc>
        <w:tc>
          <w:tcPr>
            <w:tcW w:w="3382" w:type="dxa"/>
            <w:shd w:val="clear" w:color="auto" w:fill="auto"/>
          </w:tcPr>
          <w:p w14:paraId="78441237" w14:textId="77777777" w:rsidR="00804DA8" w:rsidRPr="00335D95" w:rsidRDefault="00804DA8" w:rsidP="00804DA8">
            <w:pPr>
              <w:widowControl w:val="0"/>
              <w:autoSpaceDE w:val="0"/>
              <w:autoSpaceDN w:val="0"/>
              <w:rPr>
                <w:sz w:val="20"/>
                <w:szCs w:val="20"/>
              </w:rPr>
            </w:pPr>
          </w:p>
        </w:tc>
      </w:tr>
      <w:tr w:rsidR="00804DA8" w:rsidRPr="00335D95" w14:paraId="036D8DCE" w14:textId="77777777" w:rsidTr="00DF4D82">
        <w:trPr>
          <w:jc w:val="center"/>
        </w:trPr>
        <w:tc>
          <w:tcPr>
            <w:tcW w:w="629" w:type="dxa"/>
            <w:shd w:val="clear" w:color="auto" w:fill="auto"/>
          </w:tcPr>
          <w:p w14:paraId="34CFCF6D" w14:textId="77777777" w:rsidR="00804DA8" w:rsidRPr="00335D95" w:rsidRDefault="00804DA8" w:rsidP="00804DA8">
            <w:pPr>
              <w:widowControl w:val="0"/>
              <w:autoSpaceDE w:val="0"/>
              <w:autoSpaceDN w:val="0"/>
              <w:rPr>
                <w:sz w:val="20"/>
                <w:szCs w:val="20"/>
              </w:rPr>
            </w:pPr>
            <w:r w:rsidRPr="00335D95">
              <w:rPr>
                <w:sz w:val="20"/>
                <w:szCs w:val="20"/>
              </w:rPr>
              <w:t>3161</w:t>
            </w:r>
          </w:p>
        </w:tc>
        <w:tc>
          <w:tcPr>
            <w:tcW w:w="1124" w:type="dxa"/>
            <w:shd w:val="clear" w:color="auto" w:fill="auto"/>
          </w:tcPr>
          <w:p w14:paraId="2355619D"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1D8E95C9"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0214FA05" w14:textId="77777777" w:rsidR="00804DA8" w:rsidRPr="00335D95" w:rsidRDefault="00804DA8" w:rsidP="00804DA8">
            <w:pPr>
              <w:widowControl w:val="0"/>
              <w:autoSpaceDE w:val="0"/>
              <w:autoSpaceDN w:val="0"/>
              <w:jc w:val="center"/>
              <w:rPr>
                <w:sz w:val="20"/>
                <w:szCs w:val="20"/>
              </w:rPr>
            </w:pPr>
            <w:r w:rsidRPr="00335D95">
              <w:rPr>
                <w:sz w:val="20"/>
                <w:szCs w:val="20"/>
              </w:rPr>
              <w:t>104,34</w:t>
            </w:r>
          </w:p>
        </w:tc>
        <w:tc>
          <w:tcPr>
            <w:tcW w:w="0" w:type="auto"/>
            <w:tcBorders>
              <w:top w:val="nil"/>
              <w:left w:val="single" w:sz="4" w:space="0" w:color="auto"/>
              <w:bottom w:val="single" w:sz="4" w:space="0" w:color="auto"/>
              <w:right w:val="single" w:sz="4" w:space="0" w:color="auto"/>
            </w:tcBorders>
            <w:shd w:val="clear" w:color="auto" w:fill="auto"/>
          </w:tcPr>
          <w:p w14:paraId="79C8358E" w14:textId="77777777" w:rsidR="00804DA8" w:rsidRPr="00335D95" w:rsidRDefault="00804DA8" w:rsidP="00804DA8">
            <w:pPr>
              <w:widowControl w:val="0"/>
              <w:autoSpaceDE w:val="0"/>
              <w:autoSpaceDN w:val="0"/>
              <w:jc w:val="center"/>
              <w:rPr>
                <w:sz w:val="20"/>
                <w:szCs w:val="20"/>
              </w:rPr>
            </w:pPr>
            <w:r w:rsidRPr="00804DA8">
              <w:rPr>
                <w:sz w:val="20"/>
                <w:szCs w:val="20"/>
              </w:rPr>
              <w:t>280,13</w:t>
            </w:r>
          </w:p>
        </w:tc>
        <w:tc>
          <w:tcPr>
            <w:tcW w:w="3382" w:type="dxa"/>
            <w:shd w:val="clear" w:color="auto" w:fill="auto"/>
          </w:tcPr>
          <w:p w14:paraId="10BB7B15" w14:textId="77777777" w:rsidR="00804DA8" w:rsidRPr="00335D95" w:rsidRDefault="00804DA8" w:rsidP="00804DA8">
            <w:pPr>
              <w:widowControl w:val="0"/>
              <w:autoSpaceDE w:val="0"/>
              <w:autoSpaceDN w:val="0"/>
              <w:rPr>
                <w:sz w:val="20"/>
                <w:szCs w:val="20"/>
              </w:rPr>
            </w:pPr>
          </w:p>
        </w:tc>
      </w:tr>
      <w:tr w:rsidR="00804DA8" w:rsidRPr="00335D95" w14:paraId="181402C7" w14:textId="77777777" w:rsidTr="00DF4D82">
        <w:trPr>
          <w:jc w:val="center"/>
        </w:trPr>
        <w:tc>
          <w:tcPr>
            <w:tcW w:w="629" w:type="dxa"/>
            <w:shd w:val="clear" w:color="auto" w:fill="auto"/>
          </w:tcPr>
          <w:p w14:paraId="1CE5BBA7" w14:textId="77777777" w:rsidR="00804DA8" w:rsidRPr="00335D95" w:rsidRDefault="00804DA8" w:rsidP="00804DA8">
            <w:pPr>
              <w:widowControl w:val="0"/>
              <w:autoSpaceDE w:val="0"/>
              <w:autoSpaceDN w:val="0"/>
              <w:rPr>
                <w:sz w:val="20"/>
                <w:szCs w:val="20"/>
              </w:rPr>
            </w:pPr>
            <w:r w:rsidRPr="00335D95">
              <w:rPr>
                <w:sz w:val="20"/>
                <w:szCs w:val="20"/>
              </w:rPr>
              <w:t>3162</w:t>
            </w:r>
          </w:p>
        </w:tc>
        <w:tc>
          <w:tcPr>
            <w:tcW w:w="1124" w:type="dxa"/>
            <w:shd w:val="clear" w:color="auto" w:fill="auto"/>
          </w:tcPr>
          <w:p w14:paraId="345CC8C4" w14:textId="77777777" w:rsidR="00804DA8" w:rsidRPr="00335D95" w:rsidRDefault="00804DA8" w:rsidP="00804DA8">
            <w:pPr>
              <w:widowControl w:val="0"/>
              <w:autoSpaceDE w:val="0"/>
              <w:autoSpaceDN w:val="0"/>
              <w:rPr>
                <w:sz w:val="20"/>
                <w:szCs w:val="20"/>
              </w:rPr>
            </w:pPr>
            <w:r w:rsidRPr="00335D95">
              <w:rPr>
                <w:sz w:val="20"/>
                <w:szCs w:val="20"/>
              </w:rPr>
              <w:t>701010300</w:t>
            </w:r>
          </w:p>
        </w:tc>
        <w:tc>
          <w:tcPr>
            <w:tcW w:w="2499" w:type="dxa"/>
            <w:shd w:val="clear" w:color="auto" w:fill="auto"/>
          </w:tcPr>
          <w:p w14:paraId="668ECB89" w14:textId="77777777" w:rsidR="00804DA8" w:rsidRPr="00335D95" w:rsidRDefault="00804DA8" w:rsidP="00804DA8">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0F2339CA" w14:textId="77777777" w:rsidR="00804DA8" w:rsidRPr="00335D95" w:rsidRDefault="00804DA8" w:rsidP="00804DA8">
            <w:pPr>
              <w:widowControl w:val="0"/>
              <w:autoSpaceDE w:val="0"/>
              <w:autoSpaceDN w:val="0"/>
              <w:jc w:val="center"/>
              <w:rPr>
                <w:sz w:val="20"/>
                <w:szCs w:val="20"/>
              </w:rPr>
            </w:pPr>
            <w:r w:rsidRPr="00335D95">
              <w:rPr>
                <w:sz w:val="20"/>
                <w:szCs w:val="20"/>
              </w:rPr>
              <w:t>126,21</w:t>
            </w:r>
          </w:p>
        </w:tc>
        <w:tc>
          <w:tcPr>
            <w:tcW w:w="0" w:type="auto"/>
            <w:tcBorders>
              <w:top w:val="nil"/>
              <w:left w:val="single" w:sz="4" w:space="0" w:color="auto"/>
              <w:bottom w:val="single" w:sz="4" w:space="0" w:color="auto"/>
              <w:right w:val="single" w:sz="4" w:space="0" w:color="auto"/>
            </w:tcBorders>
            <w:shd w:val="clear" w:color="auto" w:fill="auto"/>
          </w:tcPr>
          <w:p w14:paraId="556CA6E4" w14:textId="77777777" w:rsidR="00804DA8" w:rsidRPr="00335D95" w:rsidRDefault="00804DA8" w:rsidP="00804DA8">
            <w:pPr>
              <w:widowControl w:val="0"/>
              <w:autoSpaceDE w:val="0"/>
              <w:autoSpaceDN w:val="0"/>
              <w:jc w:val="center"/>
              <w:rPr>
                <w:sz w:val="20"/>
                <w:szCs w:val="20"/>
              </w:rPr>
            </w:pPr>
            <w:r w:rsidRPr="00804DA8">
              <w:rPr>
                <w:sz w:val="20"/>
                <w:szCs w:val="20"/>
              </w:rPr>
              <w:t>113,70</w:t>
            </w:r>
          </w:p>
        </w:tc>
        <w:tc>
          <w:tcPr>
            <w:tcW w:w="3382" w:type="dxa"/>
            <w:shd w:val="clear" w:color="auto" w:fill="auto"/>
          </w:tcPr>
          <w:p w14:paraId="444B4E9F" w14:textId="77777777" w:rsidR="00804DA8" w:rsidRPr="00335D95" w:rsidRDefault="00804DA8" w:rsidP="00804DA8">
            <w:pPr>
              <w:widowControl w:val="0"/>
              <w:autoSpaceDE w:val="0"/>
              <w:autoSpaceDN w:val="0"/>
              <w:rPr>
                <w:sz w:val="20"/>
                <w:szCs w:val="20"/>
              </w:rPr>
            </w:pPr>
          </w:p>
        </w:tc>
      </w:tr>
      <w:tr w:rsidR="00BC195E" w:rsidRPr="00335D95" w14:paraId="2F974AFB" w14:textId="77777777" w:rsidTr="00DF4D82">
        <w:trPr>
          <w:jc w:val="center"/>
        </w:trPr>
        <w:tc>
          <w:tcPr>
            <w:tcW w:w="629" w:type="dxa"/>
            <w:shd w:val="clear" w:color="auto" w:fill="auto"/>
          </w:tcPr>
          <w:p w14:paraId="52BB5E0A" w14:textId="77777777" w:rsidR="00E8511D" w:rsidRPr="00335D95" w:rsidRDefault="00E8511D" w:rsidP="00F46770">
            <w:pPr>
              <w:widowControl w:val="0"/>
              <w:autoSpaceDE w:val="0"/>
              <w:autoSpaceDN w:val="0"/>
              <w:rPr>
                <w:sz w:val="20"/>
                <w:szCs w:val="20"/>
              </w:rPr>
            </w:pPr>
            <w:r w:rsidRPr="00335D95">
              <w:rPr>
                <w:sz w:val="20"/>
                <w:szCs w:val="20"/>
              </w:rPr>
              <w:t>3164</w:t>
            </w:r>
          </w:p>
        </w:tc>
        <w:tc>
          <w:tcPr>
            <w:tcW w:w="1124" w:type="dxa"/>
            <w:shd w:val="clear" w:color="auto" w:fill="auto"/>
          </w:tcPr>
          <w:p w14:paraId="791385FD" w14:textId="77777777" w:rsidR="00E8511D" w:rsidRPr="00335D95" w:rsidRDefault="00E8511D" w:rsidP="00F46770">
            <w:pPr>
              <w:widowControl w:val="0"/>
              <w:autoSpaceDE w:val="0"/>
              <w:autoSpaceDN w:val="0"/>
              <w:rPr>
                <w:sz w:val="20"/>
                <w:szCs w:val="20"/>
              </w:rPr>
            </w:pPr>
            <w:r w:rsidRPr="00335D95">
              <w:rPr>
                <w:sz w:val="20"/>
                <w:szCs w:val="20"/>
              </w:rPr>
              <w:t>701010402</w:t>
            </w:r>
          </w:p>
        </w:tc>
        <w:tc>
          <w:tcPr>
            <w:tcW w:w="2499" w:type="dxa"/>
            <w:shd w:val="clear" w:color="auto" w:fill="auto"/>
          </w:tcPr>
          <w:p w14:paraId="7D082B60" w14:textId="77777777" w:rsidR="00E8511D" w:rsidRPr="00335D95" w:rsidRDefault="00E8511D" w:rsidP="00F46770">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3D74F471" w14:textId="77777777" w:rsidR="00E8511D" w:rsidRPr="00335D95" w:rsidRDefault="00E8511D" w:rsidP="00F46770">
            <w:pPr>
              <w:widowControl w:val="0"/>
              <w:autoSpaceDE w:val="0"/>
              <w:autoSpaceDN w:val="0"/>
              <w:jc w:val="center"/>
              <w:rPr>
                <w:sz w:val="20"/>
                <w:szCs w:val="20"/>
              </w:rPr>
            </w:pPr>
            <w:r w:rsidRPr="00335D95">
              <w:rPr>
                <w:sz w:val="20"/>
                <w:szCs w:val="20"/>
              </w:rPr>
              <w:t>115,83</w:t>
            </w:r>
          </w:p>
        </w:tc>
        <w:tc>
          <w:tcPr>
            <w:tcW w:w="0" w:type="auto"/>
            <w:shd w:val="clear" w:color="auto" w:fill="auto"/>
          </w:tcPr>
          <w:p w14:paraId="4AD2628D" w14:textId="77777777" w:rsidR="00804DA8" w:rsidRPr="00335D95" w:rsidRDefault="00804DA8" w:rsidP="00F46770">
            <w:pPr>
              <w:widowControl w:val="0"/>
              <w:autoSpaceDE w:val="0"/>
              <w:autoSpaceDN w:val="0"/>
              <w:jc w:val="center"/>
              <w:rPr>
                <w:sz w:val="20"/>
                <w:szCs w:val="20"/>
              </w:rPr>
            </w:pPr>
            <w:r w:rsidRPr="004D5075">
              <w:rPr>
                <w:sz w:val="20"/>
                <w:szCs w:val="20"/>
              </w:rPr>
              <w:t>1051,37</w:t>
            </w:r>
          </w:p>
        </w:tc>
        <w:tc>
          <w:tcPr>
            <w:tcW w:w="3382" w:type="dxa"/>
            <w:shd w:val="clear" w:color="auto" w:fill="auto"/>
          </w:tcPr>
          <w:p w14:paraId="041B8A5A" w14:textId="77777777" w:rsidR="00E8511D" w:rsidRPr="00335D95" w:rsidRDefault="00E8511D" w:rsidP="00F46770">
            <w:pPr>
              <w:widowControl w:val="0"/>
              <w:autoSpaceDE w:val="0"/>
              <w:autoSpaceDN w:val="0"/>
              <w:rPr>
                <w:sz w:val="20"/>
                <w:szCs w:val="20"/>
              </w:rPr>
            </w:pPr>
          </w:p>
        </w:tc>
      </w:tr>
      <w:tr w:rsidR="00804DA8" w:rsidRPr="00335D95" w14:paraId="6FD4A678" w14:textId="77777777" w:rsidTr="00DF4D82">
        <w:trPr>
          <w:jc w:val="center"/>
        </w:trPr>
        <w:tc>
          <w:tcPr>
            <w:tcW w:w="629" w:type="dxa"/>
            <w:shd w:val="clear" w:color="auto" w:fill="auto"/>
          </w:tcPr>
          <w:p w14:paraId="5A244012" w14:textId="77777777" w:rsidR="00804DA8" w:rsidRPr="00335D95" w:rsidRDefault="00804DA8" w:rsidP="00804DA8">
            <w:pPr>
              <w:widowControl w:val="0"/>
              <w:autoSpaceDE w:val="0"/>
              <w:autoSpaceDN w:val="0"/>
              <w:rPr>
                <w:sz w:val="20"/>
                <w:szCs w:val="20"/>
              </w:rPr>
            </w:pPr>
            <w:r w:rsidRPr="00335D95">
              <w:rPr>
                <w:sz w:val="20"/>
                <w:szCs w:val="20"/>
              </w:rPr>
              <w:t>3165</w:t>
            </w:r>
          </w:p>
        </w:tc>
        <w:tc>
          <w:tcPr>
            <w:tcW w:w="1124" w:type="dxa"/>
            <w:shd w:val="clear" w:color="auto" w:fill="auto"/>
          </w:tcPr>
          <w:p w14:paraId="3BBAD7EB" w14:textId="77777777" w:rsidR="00804DA8" w:rsidRPr="00335D95" w:rsidRDefault="00804DA8" w:rsidP="00804DA8">
            <w:pPr>
              <w:widowControl w:val="0"/>
              <w:autoSpaceDE w:val="0"/>
              <w:autoSpaceDN w:val="0"/>
              <w:rPr>
                <w:sz w:val="20"/>
                <w:szCs w:val="20"/>
              </w:rPr>
            </w:pPr>
            <w:r w:rsidRPr="00335D95">
              <w:rPr>
                <w:sz w:val="20"/>
                <w:szCs w:val="20"/>
              </w:rPr>
              <w:t>701010300</w:t>
            </w:r>
          </w:p>
        </w:tc>
        <w:tc>
          <w:tcPr>
            <w:tcW w:w="2499" w:type="dxa"/>
            <w:shd w:val="clear" w:color="auto" w:fill="auto"/>
          </w:tcPr>
          <w:p w14:paraId="09FA22FF" w14:textId="77777777" w:rsidR="00804DA8" w:rsidRPr="00335D95" w:rsidRDefault="00804DA8" w:rsidP="00804DA8">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5C1D5532" w14:textId="77777777" w:rsidR="00804DA8" w:rsidRPr="00335D95" w:rsidRDefault="00804DA8" w:rsidP="00804DA8">
            <w:pPr>
              <w:widowControl w:val="0"/>
              <w:autoSpaceDE w:val="0"/>
              <w:autoSpaceDN w:val="0"/>
              <w:jc w:val="center"/>
              <w:rPr>
                <w:sz w:val="20"/>
                <w:szCs w:val="20"/>
              </w:rPr>
            </w:pPr>
            <w:r w:rsidRPr="00335D95">
              <w:rPr>
                <w:sz w:val="20"/>
                <w:szCs w:val="20"/>
              </w:rPr>
              <w:t>7,51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A40B8" w14:textId="77777777" w:rsidR="00804DA8" w:rsidRPr="00335D95" w:rsidRDefault="00804DA8" w:rsidP="00804DA8">
            <w:pPr>
              <w:widowControl w:val="0"/>
              <w:autoSpaceDE w:val="0"/>
              <w:autoSpaceDN w:val="0"/>
              <w:jc w:val="center"/>
              <w:rPr>
                <w:sz w:val="20"/>
                <w:szCs w:val="20"/>
              </w:rPr>
            </w:pPr>
            <w:r w:rsidRPr="00804DA8">
              <w:rPr>
                <w:sz w:val="20"/>
                <w:szCs w:val="20"/>
              </w:rPr>
              <w:t>67,56</w:t>
            </w:r>
          </w:p>
        </w:tc>
        <w:tc>
          <w:tcPr>
            <w:tcW w:w="3382" w:type="dxa"/>
            <w:shd w:val="clear" w:color="auto" w:fill="auto"/>
          </w:tcPr>
          <w:p w14:paraId="5D71BFB7" w14:textId="77777777" w:rsidR="00804DA8" w:rsidRPr="00335D95" w:rsidRDefault="00804DA8" w:rsidP="00804DA8">
            <w:pPr>
              <w:widowControl w:val="0"/>
              <w:autoSpaceDE w:val="0"/>
              <w:autoSpaceDN w:val="0"/>
              <w:rPr>
                <w:sz w:val="20"/>
                <w:szCs w:val="20"/>
              </w:rPr>
            </w:pPr>
          </w:p>
        </w:tc>
      </w:tr>
      <w:tr w:rsidR="00804DA8" w:rsidRPr="00335D95" w14:paraId="4D4EB40E" w14:textId="77777777" w:rsidTr="00DF4D82">
        <w:trPr>
          <w:jc w:val="center"/>
        </w:trPr>
        <w:tc>
          <w:tcPr>
            <w:tcW w:w="629" w:type="dxa"/>
            <w:shd w:val="clear" w:color="auto" w:fill="auto"/>
          </w:tcPr>
          <w:p w14:paraId="4C034560" w14:textId="77777777" w:rsidR="00804DA8" w:rsidRPr="00335D95" w:rsidRDefault="00804DA8" w:rsidP="00804DA8">
            <w:pPr>
              <w:widowControl w:val="0"/>
              <w:autoSpaceDE w:val="0"/>
              <w:autoSpaceDN w:val="0"/>
              <w:rPr>
                <w:sz w:val="20"/>
                <w:szCs w:val="20"/>
              </w:rPr>
            </w:pPr>
            <w:r w:rsidRPr="00335D95">
              <w:rPr>
                <w:sz w:val="20"/>
                <w:szCs w:val="20"/>
              </w:rPr>
              <w:t>3166</w:t>
            </w:r>
          </w:p>
        </w:tc>
        <w:tc>
          <w:tcPr>
            <w:tcW w:w="1124" w:type="dxa"/>
            <w:shd w:val="clear" w:color="auto" w:fill="auto"/>
          </w:tcPr>
          <w:p w14:paraId="3489506A"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12DEB280"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047290A0" w14:textId="77777777" w:rsidR="00804DA8" w:rsidRPr="00335D95" w:rsidRDefault="00804DA8" w:rsidP="00804DA8">
            <w:pPr>
              <w:widowControl w:val="0"/>
              <w:autoSpaceDE w:val="0"/>
              <w:autoSpaceDN w:val="0"/>
              <w:jc w:val="center"/>
              <w:rPr>
                <w:sz w:val="20"/>
                <w:szCs w:val="20"/>
              </w:rPr>
            </w:pPr>
            <w:r w:rsidRPr="00335D95">
              <w:rPr>
                <w:sz w:val="20"/>
                <w:szCs w:val="20"/>
              </w:rPr>
              <w:t>275,82</w:t>
            </w:r>
          </w:p>
        </w:tc>
        <w:tc>
          <w:tcPr>
            <w:tcW w:w="0" w:type="auto"/>
            <w:tcBorders>
              <w:top w:val="nil"/>
              <w:left w:val="single" w:sz="4" w:space="0" w:color="auto"/>
              <w:bottom w:val="single" w:sz="4" w:space="0" w:color="auto"/>
              <w:right w:val="single" w:sz="4" w:space="0" w:color="auto"/>
            </w:tcBorders>
            <w:shd w:val="clear" w:color="auto" w:fill="auto"/>
          </w:tcPr>
          <w:p w14:paraId="3A22FF7A" w14:textId="77777777" w:rsidR="00804DA8" w:rsidRPr="00335D95" w:rsidRDefault="00804DA8" w:rsidP="00804DA8">
            <w:pPr>
              <w:widowControl w:val="0"/>
              <w:autoSpaceDE w:val="0"/>
              <w:autoSpaceDN w:val="0"/>
              <w:jc w:val="center"/>
              <w:rPr>
                <w:sz w:val="20"/>
                <w:szCs w:val="20"/>
              </w:rPr>
            </w:pPr>
            <w:r w:rsidRPr="00804DA8">
              <w:rPr>
                <w:sz w:val="20"/>
                <w:szCs w:val="20"/>
              </w:rPr>
              <w:t>832,60</w:t>
            </w:r>
          </w:p>
        </w:tc>
        <w:tc>
          <w:tcPr>
            <w:tcW w:w="3382" w:type="dxa"/>
            <w:shd w:val="clear" w:color="auto" w:fill="auto"/>
          </w:tcPr>
          <w:p w14:paraId="6BAFAB62" w14:textId="77777777" w:rsidR="00804DA8" w:rsidRPr="00335D95" w:rsidRDefault="00804DA8" w:rsidP="00804DA8">
            <w:pPr>
              <w:widowControl w:val="0"/>
              <w:autoSpaceDE w:val="0"/>
              <w:autoSpaceDN w:val="0"/>
              <w:rPr>
                <w:sz w:val="20"/>
                <w:szCs w:val="20"/>
              </w:rPr>
            </w:pPr>
          </w:p>
        </w:tc>
      </w:tr>
      <w:tr w:rsidR="00804DA8" w:rsidRPr="00335D95" w14:paraId="31861111" w14:textId="77777777" w:rsidTr="00DF4D82">
        <w:trPr>
          <w:jc w:val="center"/>
        </w:trPr>
        <w:tc>
          <w:tcPr>
            <w:tcW w:w="629" w:type="dxa"/>
            <w:shd w:val="clear" w:color="auto" w:fill="auto"/>
          </w:tcPr>
          <w:p w14:paraId="5F5E54D3" w14:textId="77777777" w:rsidR="00804DA8" w:rsidRPr="00335D95" w:rsidRDefault="00804DA8" w:rsidP="00804DA8">
            <w:pPr>
              <w:widowControl w:val="0"/>
              <w:autoSpaceDE w:val="0"/>
              <w:autoSpaceDN w:val="0"/>
              <w:rPr>
                <w:sz w:val="20"/>
                <w:szCs w:val="20"/>
              </w:rPr>
            </w:pPr>
            <w:r w:rsidRPr="00335D95">
              <w:rPr>
                <w:sz w:val="20"/>
                <w:szCs w:val="20"/>
              </w:rPr>
              <w:t>3167</w:t>
            </w:r>
          </w:p>
        </w:tc>
        <w:tc>
          <w:tcPr>
            <w:tcW w:w="1124" w:type="dxa"/>
            <w:shd w:val="clear" w:color="auto" w:fill="auto"/>
          </w:tcPr>
          <w:p w14:paraId="40E91764"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49333104"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4BEC508D" w14:textId="77777777" w:rsidR="00804DA8" w:rsidRPr="00335D95" w:rsidRDefault="00804DA8" w:rsidP="00804DA8">
            <w:pPr>
              <w:widowControl w:val="0"/>
              <w:autoSpaceDE w:val="0"/>
              <w:autoSpaceDN w:val="0"/>
              <w:jc w:val="center"/>
              <w:rPr>
                <w:sz w:val="20"/>
                <w:szCs w:val="20"/>
              </w:rPr>
            </w:pPr>
            <w:r w:rsidRPr="00335D95">
              <w:rPr>
                <w:sz w:val="20"/>
                <w:szCs w:val="20"/>
              </w:rPr>
              <w:t>400,82</w:t>
            </w:r>
          </w:p>
        </w:tc>
        <w:tc>
          <w:tcPr>
            <w:tcW w:w="0" w:type="auto"/>
            <w:tcBorders>
              <w:top w:val="nil"/>
              <w:left w:val="single" w:sz="4" w:space="0" w:color="auto"/>
              <w:bottom w:val="single" w:sz="4" w:space="0" w:color="auto"/>
              <w:right w:val="single" w:sz="4" w:space="0" w:color="auto"/>
            </w:tcBorders>
            <w:shd w:val="clear" w:color="auto" w:fill="auto"/>
          </w:tcPr>
          <w:p w14:paraId="43DB12DB" w14:textId="77777777" w:rsidR="00804DA8" w:rsidRPr="00335D95" w:rsidRDefault="00804DA8" w:rsidP="00804DA8">
            <w:pPr>
              <w:widowControl w:val="0"/>
              <w:autoSpaceDE w:val="0"/>
              <w:autoSpaceDN w:val="0"/>
              <w:jc w:val="center"/>
              <w:rPr>
                <w:sz w:val="20"/>
                <w:szCs w:val="20"/>
              </w:rPr>
            </w:pPr>
            <w:r w:rsidRPr="00804DA8">
              <w:rPr>
                <w:sz w:val="20"/>
                <w:szCs w:val="20"/>
              </w:rPr>
              <w:t>427,44</w:t>
            </w:r>
          </w:p>
        </w:tc>
        <w:tc>
          <w:tcPr>
            <w:tcW w:w="3382" w:type="dxa"/>
            <w:shd w:val="clear" w:color="auto" w:fill="auto"/>
          </w:tcPr>
          <w:p w14:paraId="466F2909" w14:textId="77777777" w:rsidR="00804DA8" w:rsidRPr="00335D95" w:rsidRDefault="00804DA8" w:rsidP="00804DA8">
            <w:pPr>
              <w:widowControl w:val="0"/>
              <w:autoSpaceDE w:val="0"/>
              <w:autoSpaceDN w:val="0"/>
              <w:rPr>
                <w:sz w:val="20"/>
                <w:szCs w:val="20"/>
              </w:rPr>
            </w:pPr>
          </w:p>
        </w:tc>
      </w:tr>
      <w:tr w:rsidR="00804DA8" w:rsidRPr="00335D95" w14:paraId="4C40244D" w14:textId="77777777" w:rsidTr="00DF4D82">
        <w:trPr>
          <w:jc w:val="center"/>
        </w:trPr>
        <w:tc>
          <w:tcPr>
            <w:tcW w:w="629" w:type="dxa"/>
            <w:shd w:val="clear" w:color="auto" w:fill="auto"/>
          </w:tcPr>
          <w:p w14:paraId="7F4987FF" w14:textId="77777777" w:rsidR="00804DA8" w:rsidRPr="00335D95" w:rsidRDefault="00804DA8" w:rsidP="00804DA8">
            <w:pPr>
              <w:widowControl w:val="0"/>
              <w:autoSpaceDE w:val="0"/>
              <w:autoSpaceDN w:val="0"/>
              <w:rPr>
                <w:sz w:val="20"/>
                <w:szCs w:val="20"/>
              </w:rPr>
            </w:pPr>
            <w:r w:rsidRPr="00335D95">
              <w:rPr>
                <w:sz w:val="20"/>
                <w:szCs w:val="20"/>
              </w:rPr>
              <w:t>3168</w:t>
            </w:r>
          </w:p>
        </w:tc>
        <w:tc>
          <w:tcPr>
            <w:tcW w:w="1124" w:type="dxa"/>
            <w:shd w:val="clear" w:color="auto" w:fill="auto"/>
          </w:tcPr>
          <w:p w14:paraId="42F34523" w14:textId="77777777" w:rsidR="00804DA8" w:rsidRPr="00335D95" w:rsidRDefault="00804DA8" w:rsidP="00804DA8">
            <w:pPr>
              <w:widowControl w:val="0"/>
              <w:autoSpaceDE w:val="0"/>
              <w:autoSpaceDN w:val="0"/>
              <w:rPr>
                <w:sz w:val="20"/>
                <w:szCs w:val="20"/>
              </w:rPr>
            </w:pPr>
            <w:r w:rsidRPr="00335D95">
              <w:rPr>
                <w:sz w:val="20"/>
                <w:szCs w:val="20"/>
              </w:rPr>
              <w:t>701010300</w:t>
            </w:r>
          </w:p>
        </w:tc>
        <w:tc>
          <w:tcPr>
            <w:tcW w:w="2499" w:type="dxa"/>
            <w:shd w:val="clear" w:color="auto" w:fill="auto"/>
          </w:tcPr>
          <w:p w14:paraId="09B0212A" w14:textId="77777777" w:rsidR="00804DA8" w:rsidRPr="00335D95" w:rsidRDefault="00804DA8" w:rsidP="00804DA8">
            <w:pPr>
              <w:widowControl w:val="0"/>
              <w:autoSpaceDE w:val="0"/>
              <w:autoSpaceDN w:val="0"/>
              <w:rPr>
                <w:sz w:val="20"/>
                <w:szCs w:val="20"/>
              </w:rPr>
            </w:pPr>
            <w:r w:rsidRPr="00335D95">
              <w:rPr>
                <w:sz w:val="20"/>
                <w:szCs w:val="20"/>
              </w:rPr>
              <w:t xml:space="preserve">Общественно-деловые </w:t>
            </w:r>
            <w:r w:rsidRPr="00335D95">
              <w:rPr>
                <w:sz w:val="20"/>
                <w:szCs w:val="20"/>
              </w:rPr>
              <w:lastRenderedPageBreak/>
              <w:t>зоны</w:t>
            </w:r>
          </w:p>
        </w:tc>
        <w:tc>
          <w:tcPr>
            <w:tcW w:w="0" w:type="auto"/>
            <w:shd w:val="clear" w:color="auto" w:fill="auto"/>
          </w:tcPr>
          <w:p w14:paraId="44F50CBE" w14:textId="77777777" w:rsidR="00804DA8" w:rsidRPr="00335D95" w:rsidRDefault="00804DA8" w:rsidP="00804DA8">
            <w:pPr>
              <w:widowControl w:val="0"/>
              <w:autoSpaceDE w:val="0"/>
              <w:autoSpaceDN w:val="0"/>
              <w:jc w:val="center"/>
              <w:rPr>
                <w:sz w:val="20"/>
                <w:szCs w:val="20"/>
              </w:rPr>
            </w:pPr>
            <w:r w:rsidRPr="00335D95">
              <w:rPr>
                <w:sz w:val="20"/>
                <w:szCs w:val="20"/>
              </w:rPr>
              <w:lastRenderedPageBreak/>
              <w:t>163,36</w:t>
            </w:r>
          </w:p>
        </w:tc>
        <w:tc>
          <w:tcPr>
            <w:tcW w:w="0" w:type="auto"/>
            <w:tcBorders>
              <w:top w:val="nil"/>
              <w:left w:val="single" w:sz="4" w:space="0" w:color="auto"/>
              <w:bottom w:val="single" w:sz="4" w:space="0" w:color="auto"/>
              <w:right w:val="single" w:sz="4" w:space="0" w:color="auto"/>
            </w:tcBorders>
            <w:shd w:val="clear" w:color="auto" w:fill="auto"/>
          </w:tcPr>
          <w:p w14:paraId="07F6AF9E" w14:textId="77777777" w:rsidR="00804DA8" w:rsidRPr="00335D95" w:rsidRDefault="00804DA8" w:rsidP="00804DA8">
            <w:pPr>
              <w:widowControl w:val="0"/>
              <w:autoSpaceDE w:val="0"/>
              <w:autoSpaceDN w:val="0"/>
              <w:jc w:val="center"/>
              <w:rPr>
                <w:sz w:val="20"/>
                <w:szCs w:val="20"/>
              </w:rPr>
            </w:pPr>
            <w:r w:rsidRPr="00804DA8">
              <w:rPr>
                <w:sz w:val="20"/>
                <w:szCs w:val="20"/>
              </w:rPr>
              <w:t>102,05</w:t>
            </w:r>
          </w:p>
        </w:tc>
        <w:tc>
          <w:tcPr>
            <w:tcW w:w="3382" w:type="dxa"/>
            <w:shd w:val="clear" w:color="auto" w:fill="auto"/>
          </w:tcPr>
          <w:p w14:paraId="1DBBE4AB" w14:textId="77777777" w:rsidR="00804DA8" w:rsidRPr="00335D95" w:rsidRDefault="00804DA8" w:rsidP="00804DA8">
            <w:pPr>
              <w:widowControl w:val="0"/>
              <w:autoSpaceDE w:val="0"/>
              <w:autoSpaceDN w:val="0"/>
              <w:rPr>
                <w:sz w:val="20"/>
                <w:szCs w:val="20"/>
              </w:rPr>
            </w:pPr>
          </w:p>
        </w:tc>
      </w:tr>
      <w:tr w:rsidR="00804DA8" w:rsidRPr="00335D95" w14:paraId="4E39EB57" w14:textId="77777777" w:rsidTr="00DF4D82">
        <w:trPr>
          <w:jc w:val="center"/>
        </w:trPr>
        <w:tc>
          <w:tcPr>
            <w:tcW w:w="629" w:type="dxa"/>
            <w:shd w:val="clear" w:color="auto" w:fill="auto"/>
          </w:tcPr>
          <w:p w14:paraId="53BD6FF1" w14:textId="77777777" w:rsidR="00804DA8" w:rsidRPr="00335D95" w:rsidRDefault="00804DA8" w:rsidP="00804DA8">
            <w:pPr>
              <w:widowControl w:val="0"/>
              <w:autoSpaceDE w:val="0"/>
              <w:autoSpaceDN w:val="0"/>
              <w:rPr>
                <w:sz w:val="20"/>
                <w:szCs w:val="20"/>
              </w:rPr>
            </w:pPr>
            <w:r w:rsidRPr="00335D95">
              <w:rPr>
                <w:sz w:val="20"/>
                <w:szCs w:val="20"/>
              </w:rPr>
              <w:t>3169</w:t>
            </w:r>
          </w:p>
        </w:tc>
        <w:tc>
          <w:tcPr>
            <w:tcW w:w="1124" w:type="dxa"/>
            <w:shd w:val="clear" w:color="auto" w:fill="auto"/>
          </w:tcPr>
          <w:p w14:paraId="257C65D1"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305AC0AB"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249E2D60" w14:textId="77777777" w:rsidR="00804DA8" w:rsidRPr="00335D95" w:rsidRDefault="00804DA8" w:rsidP="00804DA8">
            <w:pPr>
              <w:widowControl w:val="0"/>
              <w:autoSpaceDE w:val="0"/>
              <w:autoSpaceDN w:val="0"/>
              <w:jc w:val="center"/>
              <w:rPr>
                <w:sz w:val="20"/>
                <w:szCs w:val="20"/>
              </w:rPr>
            </w:pPr>
            <w:r w:rsidRPr="00335D95">
              <w:rPr>
                <w:sz w:val="20"/>
                <w:szCs w:val="20"/>
              </w:rPr>
              <w:t>27,68</w:t>
            </w:r>
          </w:p>
        </w:tc>
        <w:tc>
          <w:tcPr>
            <w:tcW w:w="0" w:type="auto"/>
            <w:tcBorders>
              <w:top w:val="nil"/>
              <w:left w:val="single" w:sz="4" w:space="0" w:color="auto"/>
              <w:bottom w:val="single" w:sz="4" w:space="0" w:color="auto"/>
              <w:right w:val="single" w:sz="4" w:space="0" w:color="auto"/>
            </w:tcBorders>
            <w:shd w:val="clear" w:color="auto" w:fill="auto"/>
          </w:tcPr>
          <w:p w14:paraId="633F79C4" w14:textId="77777777" w:rsidR="00804DA8" w:rsidRPr="00335D95" w:rsidRDefault="00804DA8" w:rsidP="00804DA8">
            <w:pPr>
              <w:widowControl w:val="0"/>
              <w:autoSpaceDE w:val="0"/>
              <w:autoSpaceDN w:val="0"/>
              <w:jc w:val="center"/>
              <w:rPr>
                <w:sz w:val="20"/>
                <w:szCs w:val="20"/>
              </w:rPr>
            </w:pPr>
            <w:r w:rsidRPr="00804DA8">
              <w:rPr>
                <w:sz w:val="20"/>
                <w:szCs w:val="20"/>
              </w:rPr>
              <w:t>750,90</w:t>
            </w:r>
          </w:p>
        </w:tc>
        <w:tc>
          <w:tcPr>
            <w:tcW w:w="3382" w:type="dxa"/>
            <w:shd w:val="clear" w:color="auto" w:fill="auto"/>
          </w:tcPr>
          <w:p w14:paraId="152F2F65" w14:textId="77777777" w:rsidR="00804DA8" w:rsidRPr="00335D95" w:rsidRDefault="00804DA8" w:rsidP="00804DA8">
            <w:pPr>
              <w:widowControl w:val="0"/>
              <w:autoSpaceDE w:val="0"/>
              <w:autoSpaceDN w:val="0"/>
              <w:rPr>
                <w:sz w:val="20"/>
                <w:szCs w:val="20"/>
              </w:rPr>
            </w:pPr>
          </w:p>
        </w:tc>
      </w:tr>
      <w:tr w:rsidR="00804DA8" w:rsidRPr="00335D95" w14:paraId="1CEB29B5" w14:textId="77777777" w:rsidTr="00DF4D82">
        <w:trPr>
          <w:jc w:val="center"/>
        </w:trPr>
        <w:tc>
          <w:tcPr>
            <w:tcW w:w="629" w:type="dxa"/>
            <w:shd w:val="clear" w:color="auto" w:fill="auto"/>
          </w:tcPr>
          <w:p w14:paraId="1F06448B" w14:textId="77777777" w:rsidR="00804DA8" w:rsidRPr="00335D95" w:rsidRDefault="00804DA8" w:rsidP="00804DA8">
            <w:pPr>
              <w:widowControl w:val="0"/>
              <w:autoSpaceDE w:val="0"/>
              <w:autoSpaceDN w:val="0"/>
              <w:rPr>
                <w:sz w:val="20"/>
                <w:szCs w:val="20"/>
              </w:rPr>
            </w:pPr>
            <w:r w:rsidRPr="00335D95">
              <w:rPr>
                <w:sz w:val="20"/>
                <w:szCs w:val="20"/>
              </w:rPr>
              <w:t>3170</w:t>
            </w:r>
          </w:p>
        </w:tc>
        <w:tc>
          <w:tcPr>
            <w:tcW w:w="1124" w:type="dxa"/>
            <w:shd w:val="clear" w:color="auto" w:fill="auto"/>
          </w:tcPr>
          <w:p w14:paraId="4E805D77" w14:textId="77777777" w:rsidR="00804DA8" w:rsidRPr="00335D95" w:rsidRDefault="00804DA8" w:rsidP="00804DA8">
            <w:pPr>
              <w:widowControl w:val="0"/>
              <w:autoSpaceDE w:val="0"/>
              <w:autoSpaceDN w:val="0"/>
              <w:rPr>
                <w:sz w:val="20"/>
                <w:szCs w:val="20"/>
              </w:rPr>
            </w:pPr>
            <w:r w:rsidRPr="00335D95">
              <w:rPr>
                <w:sz w:val="20"/>
                <w:szCs w:val="20"/>
              </w:rPr>
              <w:t>701010104</w:t>
            </w:r>
          </w:p>
        </w:tc>
        <w:tc>
          <w:tcPr>
            <w:tcW w:w="2499" w:type="dxa"/>
            <w:shd w:val="clear" w:color="auto" w:fill="auto"/>
          </w:tcPr>
          <w:p w14:paraId="2D8E7752" w14:textId="77777777" w:rsidR="00804DA8" w:rsidRPr="00335D95" w:rsidRDefault="00804DA8" w:rsidP="00804DA8">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D845D81" w14:textId="77777777" w:rsidR="00804DA8" w:rsidRPr="00335D95" w:rsidRDefault="00804DA8" w:rsidP="00804DA8">
            <w:pPr>
              <w:widowControl w:val="0"/>
              <w:autoSpaceDE w:val="0"/>
              <w:autoSpaceDN w:val="0"/>
              <w:jc w:val="center"/>
              <w:rPr>
                <w:sz w:val="20"/>
                <w:szCs w:val="20"/>
              </w:rPr>
            </w:pPr>
            <w:r w:rsidRPr="00335D95">
              <w:rPr>
                <w:sz w:val="20"/>
                <w:szCs w:val="20"/>
              </w:rPr>
              <w:t>737,75</w:t>
            </w:r>
          </w:p>
        </w:tc>
        <w:tc>
          <w:tcPr>
            <w:tcW w:w="0" w:type="auto"/>
            <w:tcBorders>
              <w:top w:val="nil"/>
              <w:left w:val="single" w:sz="4" w:space="0" w:color="auto"/>
              <w:bottom w:val="single" w:sz="4" w:space="0" w:color="auto"/>
              <w:right w:val="single" w:sz="4" w:space="0" w:color="auto"/>
            </w:tcBorders>
            <w:shd w:val="clear" w:color="auto" w:fill="auto"/>
          </w:tcPr>
          <w:p w14:paraId="6A03FA19" w14:textId="77777777" w:rsidR="00804DA8" w:rsidRPr="00335D95" w:rsidRDefault="00804DA8" w:rsidP="00804DA8">
            <w:pPr>
              <w:widowControl w:val="0"/>
              <w:autoSpaceDE w:val="0"/>
              <w:autoSpaceDN w:val="0"/>
              <w:jc w:val="center"/>
              <w:rPr>
                <w:sz w:val="20"/>
                <w:szCs w:val="20"/>
              </w:rPr>
            </w:pPr>
            <w:r w:rsidRPr="00804DA8">
              <w:rPr>
                <w:sz w:val="20"/>
                <w:szCs w:val="20"/>
              </w:rPr>
              <w:t>794,64</w:t>
            </w:r>
          </w:p>
        </w:tc>
        <w:tc>
          <w:tcPr>
            <w:tcW w:w="3382" w:type="dxa"/>
            <w:shd w:val="clear" w:color="auto" w:fill="auto"/>
          </w:tcPr>
          <w:p w14:paraId="359E81ED" w14:textId="77777777" w:rsidR="00804DA8" w:rsidRPr="00335D95" w:rsidRDefault="00804DA8" w:rsidP="00804DA8">
            <w:pPr>
              <w:widowControl w:val="0"/>
              <w:autoSpaceDE w:val="0"/>
              <w:autoSpaceDN w:val="0"/>
              <w:rPr>
                <w:sz w:val="20"/>
                <w:szCs w:val="20"/>
              </w:rPr>
            </w:pPr>
          </w:p>
        </w:tc>
      </w:tr>
      <w:tr w:rsidR="00804DA8" w:rsidRPr="00335D95" w14:paraId="4856B6C8" w14:textId="77777777" w:rsidTr="00DF4D82">
        <w:trPr>
          <w:jc w:val="center"/>
        </w:trPr>
        <w:tc>
          <w:tcPr>
            <w:tcW w:w="629" w:type="dxa"/>
            <w:shd w:val="clear" w:color="auto" w:fill="auto"/>
          </w:tcPr>
          <w:p w14:paraId="04ABB89C" w14:textId="77777777" w:rsidR="00804DA8" w:rsidRPr="00335D95" w:rsidRDefault="00804DA8" w:rsidP="00804DA8">
            <w:pPr>
              <w:widowControl w:val="0"/>
              <w:autoSpaceDE w:val="0"/>
              <w:autoSpaceDN w:val="0"/>
              <w:rPr>
                <w:sz w:val="20"/>
                <w:szCs w:val="20"/>
              </w:rPr>
            </w:pPr>
            <w:r w:rsidRPr="00335D95">
              <w:rPr>
                <w:sz w:val="20"/>
                <w:szCs w:val="20"/>
              </w:rPr>
              <w:t>3171</w:t>
            </w:r>
          </w:p>
        </w:tc>
        <w:tc>
          <w:tcPr>
            <w:tcW w:w="1124" w:type="dxa"/>
            <w:shd w:val="clear" w:color="auto" w:fill="auto"/>
          </w:tcPr>
          <w:p w14:paraId="4AD5E075" w14:textId="77777777" w:rsidR="00804DA8" w:rsidRPr="00335D95" w:rsidRDefault="00804DA8" w:rsidP="00804DA8">
            <w:pPr>
              <w:widowControl w:val="0"/>
              <w:autoSpaceDE w:val="0"/>
              <w:autoSpaceDN w:val="0"/>
              <w:rPr>
                <w:sz w:val="20"/>
                <w:szCs w:val="20"/>
              </w:rPr>
            </w:pPr>
            <w:r w:rsidRPr="00335D95">
              <w:rPr>
                <w:sz w:val="20"/>
                <w:szCs w:val="20"/>
              </w:rPr>
              <w:t>701010300</w:t>
            </w:r>
          </w:p>
        </w:tc>
        <w:tc>
          <w:tcPr>
            <w:tcW w:w="2499" w:type="dxa"/>
            <w:shd w:val="clear" w:color="auto" w:fill="auto"/>
          </w:tcPr>
          <w:p w14:paraId="0A10D3A8" w14:textId="77777777" w:rsidR="00804DA8" w:rsidRPr="00335D95" w:rsidRDefault="00804DA8" w:rsidP="00804DA8">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42947DC4" w14:textId="77777777" w:rsidR="00804DA8" w:rsidRPr="00335D95" w:rsidRDefault="00804DA8" w:rsidP="00804DA8">
            <w:pPr>
              <w:widowControl w:val="0"/>
              <w:autoSpaceDE w:val="0"/>
              <w:autoSpaceDN w:val="0"/>
              <w:jc w:val="center"/>
              <w:rPr>
                <w:sz w:val="20"/>
                <w:szCs w:val="20"/>
              </w:rPr>
            </w:pPr>
            <w:r w:rsidRPr="00335D95">
              <w:rPr>
                <w:sz w:val="20"/>
                <w:szCs w:val="20"/>
              </w:rPr>
              <w:t>207,86</w:t>
            </w:r>
          </w:p>
        </w:tc>
        <w:tc>
          <w:tcPr>
            <w:tcW w:w="0" w:type="auto"/>
            <w:tcBorders>
              <w:top w:val="nil"/>
              <w:left w:val="single" w:sz="4" w:space="0" w:color="auto"/>
              <w:bottom w:val="single" w:sz="4" w:space="0" w:color="auto"/>
              <w:right w:val="single" w:sz="4" w:space="0" w:color="auto"/>
            </w:tcBorders>
            <w:shd w:val="clear" w:color="auto" w:fill="auto"/>
          </w:tcPr>
          <w:p w14:paraId="55A9A8B6" w14:textId="77777777" w:rsidR="00804DA8" w:rsidRPr="00335D95" w:rsidRDefault="00804DA8" w:rsidP="00804DA8">
            <w:pPr>
              <w:widowControl w:val="0"/>
              <w:autoSpaceDE w:val="0"/>
              <w:autoSpaceDN w:val="0"/>
              <w:jc w:val="center"/>
              <w:rPr>
                <w:sz w:val="20"/>
                <w:szCs w:val="20"/>
              </w:rPr>
            </w:pPr>
            <w:r w:rsidRPr="00804DA8">
              <w:rPr>
                <w:sz w:val="20"/>
                <w:szCs w:val="20"/>
              </w:rPr>
              <w:t>363,03</w:t>
            </w:r>
          </w:p>
        </w:tc>
        <w:tc>
          <w:tcPr>
            <w:tcW w:w="3382" w:type="dxa"/>
            <w:shd w:val="clear" w:color="auto" w:fill="auto"/>
          </w:tcPr>
          <w:p w14:paraId="68BA2628" w14:textId="77777777" w:rsidR="00804DA8" w:rsidRPr="00335D95" w:rsidRDefault="00804DA8" w:rsidP="00804DA8">
            <w:pPr>
              <w:widowControl w:val="0"/>
              <w:autoSpaceDE w:val="0"/>
              <w:autoSpaceDN w:val="0"/>
              <w:rPr>
                <w:sz w:val="20"/>
                <w:szCs w:val="20"/>
              </w:rPr>
            </w:pPr>
          </w:p>
        </w:tc>
      </w:tr>
      <w:tr w:rsidR="00804DA8" w:rsidRPr="00335D95" w14:paraId="26986290" w14:textId="77777777" w:rsidTr="00DF4D82">
        <w:trPr>
          <w:jc w:val="center"/>
        </w:trPr>
        <w:tc>
          <w:tcPr>
            <w:tcW w:w="629" w:type="dxa"/>
            <w:shd w:val="clear" w:color="auto" w:fill="auto"/>
          </w:tcPr>
          <w:p w14:paraId="41AEDFDD" w14:textId="77777777" w:rsidR="00804DA8" w:rsidRPr="00335D95" w:rsidRDefault="00804DA8" w:rsidP="00804DA8">
            <w:pPr>
              <w:widowControl w:val="0"/>
              <w:autoSpaceDE w:val="0"/>
              <w:autoSpaceDN w:val="0"/>
              <w:rPr>
                <w:sz w:val="20"/>
                <w:szCs w:val="20"/>
              </w:rPr>
            </w:pPr>
            <w:r w:rsidRPr="00335D95">
              <w:rPr>
                <w:sz w:val="20"/>
                <w:szCs w:val="20"/>
              </w:rPr>
              <w:t>3172</w:t>
            </w:r>
          </w:p>
        </w:tc>
        <w:tc>
          <w:tcPr>
            <w:tcW w:w="1124" w:type="dxa"/>
            <w:shd w:val="clear" w:color="auto" w:fill="auto"/>
          </w:tcPr>
          <w:p w14:paraId="6CCEE684"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586E4FD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1AFA9925"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AD1DB56" w14:textId="77777777" w:rsidR="00804DA8" w:rsidRPr="00335D95" w:rsidRDefault="00804DA8" w:rsidP="00804DA8">
            <w:pPr>
              <w:widowControl w:val="0"/>
              <w:autoSpaceDE w:val="0"/>
              <w:autoSpaceDN w:val="0"/>
              <w:jc w:val="center"/>
              <w:rPr>
                <w:sz w:val="20"/>
                <w:szCs w:val="20"/>
              </w:rPr>
            </w:pPr>
            <w:r w:rsidRPr="00804DA8">
              <w:rPr>
                <w:sz w:val="20"/>
                <w:szCs w:val="20"/>
              </w:rPr>
              <w:t>2765,43</w:t>
            </w:r>
          </w:p>
        </w:tc>
        <w:tc>
          <w:tcPr>
            <w:tcW w:w="3382" w:type="dxa"/>
            <w:shd w:val="clear" w:color="auto" w:fill="auto"/>
          </w:tcPr>
          <w:p w14:paraId="7FD8433C" w14:textId="77777777" w:rsidR="00804DA8" w:rsidRPr="00335D95" w:rsidRDefault="00804DA8" w:rsidP="00804DA8">
            <w:pPr>
              <w:widowControl w:val="0"/>
              <w:autoSpaceDE w:val="0"/>
              <w:autoSpaceDN w:val="0"/>
              <w:rPr>
                <w:sz w:val="20"/>
                <w:szCs w:val="20"/>
              </w:rPr>
            </w:pPr>
          </w:p>
        </w:tc>
      </w:tr>
      <w:tr w:rsidR="00804DA8" w:rsidRPr="00335D95" w14:paraId="0A522396" w14:textId="77777777" w:rsidTr="00DF4D82">
        <w:trPr>
          <w:jc w:val="center"/>
        </w:trPr>
        <w:tc>
          <w:tcPr>
            <w:tcW w:w="629" w:type="dxa"/>
            <w:shd w:val="clear" w:color="auto" w:fill="auto"/>
          </w:tcPr>
          <w:p w14:paraId="3F09FB44" w14:textId="77777777" w:rsidR="00804DA8" w:rsidRPr="00335D95" w:rsidRDefault="00804DA8" w:rsidP="00804DA8">
            <w:pPr>
              <w:widowControl w:val="0"/>
              <w:autoSpaceDE w:val="0"/>
              <w:autoSpaceDN w:val="0"/>
              <w:rPr>
                <w:sz w:val="20"/>
                <w:szCs w:val="20"/>
              </w:rPr>
            </w:pPr>
            <w:r w:rsidRPr="00335D95">
              <w:rPr>
                <w:sz w:val="20"/>
                <w:szCs w:val="20"/>
              </w:rPr>
              <w:t>3174</w:t>
            </w:r>
          </w:p>
        </w:tc>
        <w:tc>
          <w:tcPr>
            <w:tcW w:w="1124" w:type="dxa"/>
            <w:shd w:val="clear" w:color="auto" w:fill="auto"/>
          </w:tcPr>
          <w:p w14:paraId="7CF92815"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7D83994C"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C9CF990" w14:textId="77777777" w:rsidR="00804DA8" w:rsidRPr="00335D95" w:rsidRDefault="00804DA8" w:rsidP="00804DA8">
            <w:pPr>
              <w:widowControl w:val="0"/>
              <w:autoSpaceDE w:val="0"/>
              <w:autoSpaceDN w:val="0"/>
              <w:jc w:val="center"/>
              <w:rPr>
                <w:sz w:val="20"/>
                <w:szCs w:val="20"/>
              </w:rPr>
            </w:pPr>
            <w:r w:rsidRPr="00335D95">
              <w:rPr>
                <w:sz w:val="20"/>
                <w:szCs w:val="20"/>
              </w:rPr>
              <w:t>82,42</w:t>
            </w:r>
          </w:p>
        </w:tc>
        <w:tc>
          <w:tcPr>
            <w:tcW w:w="0" w:type="auto"/>
            <w:tcBorders>
              <w:top w:val="nil"/>
              <w:left w:val="single" w:sz="4" w:space="0" w:color="auto"/>
              <w:bottom w:val="single" w:sz="4" w:space="0" w:color="auto"/>
              <w:right w:val="single" w:sz="4" w:space="0" w:color="auto"/>
            </w:tcBorders>
            <w:shd w:val="clear" w:color="auto" w:fill="auto"/>
          </w:tcPr>
          <w:p w14:paraId="6D1ED403" w14:textId="77777777" w:rsidR="00804DA8" w:rsidRPr="00335D95" w:rsidRDefault="00804DA8" w:rsidP="00804DA8">
            <w:pPr>
              <w:widowControl w:val="0"/>
              <w:autoSpaceDE w:val="0"/>
              <w:autoSpaceDN w:val="0"/>
              <w:jc w:val="center"/>
              <w:rPr>
                <w:sz w:val="20"/>
                <w:szCs w:val="20"/>
              </w:rPr>
            </w:pPr>
            <w:r w:rsidRPr="00804DA8">
              <w:rPr>
                <w:sz w:val="20"/>
                <w:szCs w:val="20"/>
              </w:rPr>
              <w:t>570,28</w:t>
            </w:r>
          </w:p>
        </w:tc>
        <w:tc>
          <w:tcPr>
            <w:tcW w:w="3382" w:type="dxa"/>
            <w:shd w:val="clear" w:color="auto" w:fill="auto"/>
          </w:tcPr>
          <w:p w14:paraId="52B87AF6" w14:textId="77777777" w:rsidR="00804DA8" w:rsidRPr="00335D95" w:rsidRDefault="00804DA8" w:rsidP="00804DA8">
            <w:pPr>
              <w:widowControl w:val="0"/>
              <w:autoSpaceDE w:val="0"/>
              <w:autoSpaceDN w:val="0"/>
              <w:rPr>
                <w:sz w:val="20"/>
                <w:szCs w:val="20"/>
              </w:rPr>
            </w:pPr>
          </w:p>
        </w:tc>
      </w:tr>
      <w:tr w:rsidR="00804DA8" w:rsidRPr="00335D95" w14:paraId="50900EC3" w14:textId="77777777" w:rsidTr="00DF4D82">
        <w:trPr>
          <w:jc w:val="center"/>
        </w:trPr>
        <w:tc>
          <w:tcPr>
            <w:tcW w:w="629" w:type="dxa"/>
            <w:shd w:val="clear" w:color="auto" w:fill="auto"/>
          </w:tcPr>
          <w:p w14:paraId="0C2BDA68" w14:textId="77777777" w:rsidR="00804DA8" w:rsidRPr="00335D95" w:rsidRDefault="00804DA8" w:rsidP="00804DA8">
            <w:pPr>
              <w:widowControl w:val="0"/>
              <w:autoSpaceDE w:val="0"/>
              <w:autoSpaceDN w:val="0"/>
              <w:rPr>
                <w:sz w:val="20"/>
                <w:szCs w:val="20"/>
              </w:rPr>
            </w:pPr>
            <w:r w:rsidRPr="00335D95">
              <w:rPr>
                <w:sz w:val="20"/>
                <w:szCs w:val="20"/>
              </w:rPr>
              <w:t>3175</w:t>
            </w:r>
          </w:p>
        </w:tc>
        <w:tc>
          <w:tcPr>
            <w:tcW w:w="1124" w:type="dxa"/>
            <w:shd w:val="clear" w:color="auto" w:fill="auto"/>
          </w:tcPr>
          <w:p w14:paraId="09668201"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3C961902"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654A47DA" w14:textId="77777777" w:rsidR="00804DA8" w:rsidRPr="00335D95" w:rsidRDefault="00804DA8" w:rsidP="00804DA8">
            <w:pPr>
              <w:widowControl w:val="0"/>
              <w:autoSpaceDE w:val="0"/>
              <w:autoSpaceDN w:val="0"/>
              <w:jc w:val="center"/>
              <w:rPr>
                <w:sz w:val="20"/>
                <w:szCs w:val="20"/>
              </w:rPr>
            </w:pPr>
            <w:r w:rsidRPr="00335D95">
              <w:rPr>
                <w:sz w:val="20"/>
                <w:szCs w:val="20"/>
              </w:rPr>
              <w:t>0,71</w:t>
            </w:r>
          </w:p>
        </w:tc>
        <w:tc>
          <w:tcPr>
            <w:tcW w:w="0" w:type="auto"/>
            <w:tcBorders>
              <w:top w:val="nil"/>
              <w:left w:val="single" w:sz="4" w:space="0" w:color="auto"/>
              <w:bottom w:val="single" w:sz="4" w:space="0" w:color="auto"/>
              <w:right w:val="single" w:sz="4" w:space="0" w:color="auto"/>
            </w:tcBorders>
            <w:shd w:val="clear" w:color="auto" w:fill="auto"/>
          </w:tcPr>
          <w:p w14:paraId="6DB36623" w14:textId="77777777" w:rsidR="00804DA8" w:rsidRPr="00335D95" w:rsidRDefault="00804DA8" w:rsidP="00804DA8">
            <w:pPr>
              <w:widowControl w:val="0"/>
              <w:autoSpaceDE w:val="0"/>
              <w:autoSpaceDN w:val="0"/>
              <w:jc w:val="center"/>
              <w:rPr>
                <w:sz w:val="20"/>
                <w:szCs w:val="20"/>
              </w:rPr>
            </w:pPr>
            <w:r w:rsidRPr="00804DA8">
              <w:rPr>
                <w:sz w:val="20"/>
                <w:szCs w:val="20"/>
              </w:rPr>
              <w:t>9,62</w:t>
            </w:r>
          </w:p>
        </w:tc>
        <w:tc>
          <w:tcPr>
            <w:tcW w:w="3382" w:type="dxa"/>
            <w:shd w:val="clear" w:color="auto" w:fill="auto"/>
          </w:tcPr>
          <w:p w14:paraId="166234CB" w14:textId="77777777" w:rsidR="00804DA8" w:rsidRPr="00335D95" w:rsidRDefault="00804DA8" w:rsidP="00804DA8">
            <w:pPr>
              <w:widowControl w:val="0"/>
              <w:autoSpaceDE w:val="0"/>
              <w:autoSpaceDN w:val="0"/>
              <w:rPr>
                <w:sz w:val="20"/>
                <w:szCs w:val="20"/>
              </w:rPr>
            </w:pPr>
          </w:p>
        </w:tc>
      </w:tr>
      <w:tr w:rsidR="00804DA8" w:rsidRPr="00335D95" w14:paraId="4BAD0E50" w14:textId="77777777" w:rsidTr="00DF4D82">
        <w:trPr>
          <w:jc w:val="center"/>
        </w:trPr>
        <w:tc>
          <w:tcPr>
            <w:tcW w:w="629" w:type="dxa"/>
            <w:shd w:val="clear" w:color="auto" w:fill="auto"/>
          </w:tcPr>
          <w:p w14:paraId="41931F77" w14:textId="77777777" w:rsidR="00804DA8" w:rsidRPr="00335D95" w:rsidRDefault="00804DA8" w:rsidP="00804DA8">
            <w:pPr>
              <w:widowControl w:val="0"/>
              <w:autoSpaceDE w:val="0"/>
              <w:autoSpaceDN w:val="0"/>
              <w:rPr>
                <w:sz w:val="20"/>
                <w:szCs w:val="20"/>
              </w:rPr>
            </w:pPr>
            <w:r w:rsidRPr="00335D95">
              <w:rPr>
                <w:sz w:val="20"/>
                <w:szCs w:val="20"/>
              </w:rPr>
              <w:t>3176</w:t>
            </w:r>
          </w:p>
        </w:tc>
        <w:tc>
          <w:tcPr>
            <w:tcW w:w="1124" w:type="dxa"/>
            <w:shd w:val="clear" w:color="auto" w:fill="auto"/>
          </w:tcPr>
          <w:p w14:paraId="442ADCCA"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3B6512F1"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2F946E0F" w14:textId="77777777" w:rsidR="00804DA8" w:rsidRPr="00335D95" w:rsidRDefault="00804DA8" w:rsidP="00804DA8">
            <w:pPr>
              <w:widowControl w:val="0"/>
              <w:autoSpaceDE w:val="0"/>
              <w:autoSpaceDN w:val="0"/>
              <w:jc w:val="center"/>
              <w:rPr>
                <w:sz w:val="20"/>
                <w:szCs w:val="20"/>
              </w:rPr>
            </w:pPr>
            <w:r w:rsidRPr="00335D95">
              <w:rPr>
                <w:sz w:val="20"/>
                <w:szCs w:val="20"/>
              </w:rPr>
              <w:t>48,65</w:t>
            </w:r>
          </w:p>
        </w:tc>
        <w:tc>
          <w:tcPr>
            <w:tcW w:w="0" w:type="auto"/>
            <w:tcBorders>
              <w:top w:val="nil"/>
              <w:left w:val="single" w:sz="4" w:space="0" w:color="auto"/>
              <w:bottom w:val="single" w:sz="4" w:space="0" w:color="auto"/>
              <w:right w:val="single" w:sz="4" w:space="0" w:color="auto"/>
            </w:tcBorders>
            <w:shd w:val="clear" w:color="auto" w:fill="auto"/>
          </w:tcPr>
          <w:p w14:paraId="6C4F0C5D" w14:textId="77777777" w:rsidR="00804DA8" w:rsidRPr="00335D95" w:rsidRDefault="00804DA8" w:rsidP="00804DA8">
            <w:pPr>
              <w:widowControl w:val="0"/>
              <w:autoSpaceDE w:val="0"/>
              <w:autoSpaceDN w:val="0"/>
              <w:jc w:val="center"/>
              <w:rPr>
                <w:sz w:val="20"/>
                <w:szCs w:val="20"/>
              </w:rPr>
            </w:pPr>
            <w:r w:rsidRPr="00804DA8">
              <w:rPr>
                <w:sz w:val="20"/>
                <w:szCs w:val="20"/>
              </w:rPr>
              <w:t>418,57</w:t>
            </w:r>
          </w:p>
        </w:tc>
        <w:tc>
          <w:tcPr>
            <w:tcW w:w="3382" w:type="dxa"/>
            <w:shd w:val="clear" w:color="auto" w:fill="auto"/>
          </w:tcPr>
          <w:p w14:paraId="2F9A409A" w14:textId="77777777" w:rsidR="00804DA8" w:rsidRPr="00335D95" w:rsidRDefault="00804DA8" w:rsidP="00804DA8">
            <w:pPr>
              <w:widowControl w:val="0"/>
              <w:autoSpaceDE w:val="0"/>
              <w:autoSpaceDN w:val="0"/>
              <w:rPr>
                <w:sz w:val="20"/>
                <w:szCs w:val="20"/>
              </w:rPr>
            </w:pPr>
          </w:p>
        </w:tc>
      </w:tr>
      <w:tr w:rsidR="00804DA8" w:rsidRPr="00335D95" w14:paraId="700E4243" w14:textId="77777777" w:rsidTr="00DF4D82">
        <w:trPr>
          <w:jc w:val="center"/>
        </w:trPr>
        <w:tc>
          <w:tcPr>
            <w:tcW w:w="629" w:type="dxa"/>
            <w:shd w:val="clear" w:color="auto" w:fill="auto"/>
          </w:tcPr>
          <w:p w14:paraId="490B0002" w14:textId="77777777" w:rsidR="00804DA8" w:rsidRPr="00335D95" w:rsidRDefault="00804DA8" w:rsidP="00804DA8">
            <w:pPr>
              <w:widowControl w:val="0"/>
              <w:autoSpaceDE w:val="0"/>
              <w:autoSpaceDN w:val="0"/>
              <w:rPr>
                <w:sz w:val="20"/>
                <w:szCs w:val="20"/>
              </w:rPr>
            </w:pPr>
            <w:r w:rsidRPr="00335D95">
              <w:rPr>
                <w:sz w:val="20"/>
                <w:szCs w:val="20"/>
              </w:rPr>
              <w:t>3177</w:t>
            </w:r>
          </w:p>
        </w:tc>
        <w:tc>
          <w:tcPr>
            <w:tcW w:w="1124" w:type="dxa"/>
            <w:shd w:val="clear" w:color="auto" w:fill="auto"/>
          </w:tcPr>
          <w:p w14:paraId="460C2A9D"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shd w:val="clear" w:color="auto" w:fill="auto"/>
          </w:tcPr>
          <w:p w14:paraId="5BCB935D"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BE137D2"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A272F61" w14:textId="77777777" w:rsidR="00804DA8" w:rsidRPr="00335D95" w:rsidRDefault="00804DA8" w:rsidP="00804DA8">
            <w:pPr>
              <w:widowControl w:val="0"/>
              <w:autoSpaceDE w:val="0"/>
              <w:autoSpaceDN w:val="0"/>
              <w:jc w:val="center"/>
              <w:rPr>
                <w:sz w:val="20"/>
                <w:szCs w:val="20"/>
              </w:rPr>
            </w:pPr>
            <w:r w:rsidRPr="00804DA8">
              <w:rPr>
                <w:sz w:val="20"/>
                <w:szCs w:val="20"/>
              </w:rPr>
              <w:t>804,54</w:t>
            </w:r>
          </w:p>
        </w:tc>
        <w:tc>
          <w:tcPr>
            <w:tcW w:w="3382" w:type="dxa"/>
            <w:shd w:val="clear" w:color="auto" w:fill="auto"/>
          </w:tcPr>
          <w:p w14:paraId="4C519001" w14:textId="77777777" w:rsidR="00804DA8" w:rsidRPr="00335D95" w:rsidRDefault="00804DA8" w:rsidP="00804DA8">
            <w:pPr>
              <w:widowControl w:val="0"/>
              <w:autoSpaceDE w:val="0"/>
              <w:autoSpaceDN w:val="0"/>
              <w:rPr>
                <w:sz w:val="20"/>
                <w:szCs w:val="20"/>
              </w:rPr>
            </w:pPr>
          </w:p>
        </w:tc>
      </w:tr>
      <w:tr w:rsidR="00804DA8" w:rsidRPr="00335D95" w14:paraId="611A0157" w14:textId="77777777" w:rsidTr="00DF4D82">
        <w:trPr>
          <w:jc w:val="center"/>
        </w:trPr>
        <w:tc>
          <w:tcPr>
            <w:tcW w:w="629" w:type="dxa"/>
            <w:shd w:val="clear" w:color="auto" w:fill="auto"/>
          </w:tcPr>
          <w:p w14:paraId="6E11049D" w14:textId="77777777" w:rsidR="00804DA8" w:rsidRPr="00335D95" w:rsidRDefault="00804DA8" w:rsidP="00804DA8">
            <w:pPr>
              <w:widowControl w:val="0"/>
              <w:autoSpaceDE w:val="0"/>
              <w:autoSpaceDN w:val="0"/>
              <w:rPr>
                <w:sz w:val="20"/>
                <w:szCs w:val="20"/>
              </w:rPr>
            </w:pPr>
            <w:r w:rsidRPr="00335D95">
              <w:rPr>
                <w:sz w:val="20"/>
                <w:szCs w:val="20"/>
              </w:rPr>
              <w:t>3178</w:t>
            </w:r>
          </w:p>
        </w:tc>
        <w:tc>
          <w:tcPr>
            <w:tcW w:w="1124" w:type="dxa"/>
            <w:shd w:val="clear" w:color="auto" w:fill="auto"/>
          </w:tcPr>
          <w:p w14:paraId="1DEAFA0B" w14:textId="77777777" w:rsidR="00804DA8" w:rsidRPr="00335D95" w:rsidRDefault="00804DA8" w:rsidP="00804DA8">
            <w:pPr>
              <w:widowControl w:val="0"/>
              <w:autoSpaceDE w:val="0"/>
              <w:autoSpaceDN w:val="0"/>
              <w:rPr>
                <w:sz w:val="20"/>
                <w:szCs w:val="20"/>
              </w:rPr>
            </w:pPr>
            <w:r w:rsidRPr="00335D95">
              <w:rPr>
                <w:sz w:val="20"/>
                <w:szCs w:val="20"/>
              </w:rPr>
              <w:t>701010503</w:t>
            </w:r>
          </w:p>
        </w:tc>
        <w:tc>
          <w:tcPr>
            <w:tcW w:w="2499" w:type="dxa"/>
            <w:shd w:val="clear" w:color="auto" w:fill="auto"/>
          </w:tcPr>
          <w:p w14:paraId="5A8726FA"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 сельскохозяйственных предприятий</w:t>
            </w:r>
          </w:p>
        </w:tc>
        <w:tc>
          <w:tcPr>
            <w:tcW w:w="0" w:type="auto"/>
            <w:shd w:val="clear" w:color="auto" w:fill="auto"/>
          </w:tcPr>
          <w:p w14:paraId="0DEF1A64" w14:textId="77777777" w:rsidR="00804DA8" w:rsidRPr="00335D95" w:rsidRDefault="00804DA8" w:rsidP="00804DA8">
            <w:pPr>
              <w:widowControl w:val="0"/>
              <w:autoSpaceDE w:val="0"/>
              <w:autoSpaceDN w:val="0"/>
              <w:jc w:val="center"/>
              <w:rPr>
                <w:sz w:val="20"/>
                <w:szCs w:val="20"/>
              </w:rPr>
            </w:pPr>
            <w:r w:rsidRPr="00335D95">
              <w:rPr>
                <w:sz w:val="20"/>
                <w:szCs w:val="20"/>
              </w:rPr>
              <w:t>27,30</w:t>
            </w:r>
          </w:p>
        </w:tc>
        <w:tc>
          <w:tcPr>
            <w:tcW w:w="0" w:type="auto"/>
            <w:tcBorders>
              <w:top w:val="nil"/>
              <w:left w:val="single" w:sz="4" w:space="0" w:color="auto"/>
              <w:bottom w:val="single" w:sz="4" w:space="0" w:color="auto"/>
              <w:right w:val="single" w:sz="4" w:space="0" w:color="auto"/>
            </w:tcBorders>
            <w:shd w:val="clear" w:color="auto" w:fill="auto"/>
          </w:tcPr>
          <w:p w14:paraId="28D43271" w14:textId="77777777" w:rsidR="00804DA8" w:rsidRPr="00335D95" w:rsidRDefault="00804DA8" w:rsidP="00804DA8">
            <w:pPr>
              <w:widowControl w:val="0"/>
              <w:autoSpaceDE w:val="0"/>
              <w:autoSpaceDN w:val="0"/>
              <w:jc w:val="center"/>
              <w:rPr>
                <w:sz w:val="20"/>
                <w:szCs w:val="20"/>
              </w:rPr>
            </w:pPr>
            <w:r w:rsidRPr="00804DA8">
              <w:rPr>
                <w:sz w:val="20"/>
                <w:szCs w:val="20"/>
              </w:rPr>
              <w:t>148,33</w:t>
            </w:r>
          </w:p>
        </w:tc>
        <w:tc>
          <w:tcPr>
            <w:tcW w:w="3382" w:type="dxa"/>
            <w:shd w:val="clear" w:color="auto" w:fill="auto"/>
          </w:tcPr>
          <w:p w14:paraId="6F9FD0CB" w14:textId="77777777" w:rsidR="00804DA8" w:rsidRPr="00335D95" w:rsidRDefault="00804DA8" w:rsidP="00804DA8">
            <w:pPr>
              <w:widowControl w:val="0"/>
              <w:autoSpaceDE w:val="0"/>
              <w:autoSpaceDN w:val="0"/>
              <w:rPr>
                <w:sz w:val="20"/>
                <w:szCs w:val="20"/>
              </w:rPr>
            </w:pPr>
          </w:p>
        </w:tc>
      </w:tr>
      <w:tr w:rsidR="00804DA8" w:rsidRPr="00335D95" w14:paraId="4364D1EC" w14:textId="77777777" w:rsidTr="00DF4D82">
        <w:trPr>
          <w:jc w:val="center"/>
        </w:trPr>
        <w:tc>
          <w:tcPr>
            <w:tcW w:w="629" w:type="dxa"/>
            <w:shd w:val="clear" w:color="auto" w:fill="auto"/>
          </w:tcPr>
          <w:p w14:paraId="3DB261B7" w14:textId="77777777" w:rsidR="00804DA8" w:rsidRPr="00335D95" w:rsidRDefault="00804DA8" w:rsidP="00804DA8">
            <w:pPr>
              <w:widowControl w:val="0"/>
              <w:autoSpaceDE w:val="0"/>
              <w:autoSpaceDN w:val="0"/>
              <w:rPr>
                <w:sz w:val="20"/>
                <w:szCs w:val="20"/>
              </w:rPr>
            </w:pPr>
            <w:r w:rsidRPr="00335D95">
              <w:rPr>
                <w:sz w:val="20"/>
                <w:szCs w:val="20"/>
              </w:rPr>
              <w:t>3179</w:t>
            </w:r>
          </w:p>
        </w:tc>
        <w:tc>
          <w:tcPr>
            <w:tcW w:w="1124" w:type="dxa"/>
            <w:shd w:val="clear" w:color="auto" w:fill="auto"/>
          </w:tcPr>
          <w:p w14:paraId="7F5B6DA9"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shd w:val="clear" w:color="auto" w:fill="auto"/>
          </w:tcPr>
          <w:p w14:paraId="718AF7D5"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shd w:val="clear" w:color="auto" w:fill="auto"/>
          </w:tcPr>
          <w:p w14:paraId="7B52A7ED" w14:textId="77777777" w:rsidR="00804DA8" w:rsidRPr="00335D95" w:rsidRDefault="00804DA8" w:rsidP="00804DA8">
            <w:pPr>
              <w:widowControl w:val="0"/>
              <w:autoSpaceDE w:val="0"/>
              <w:autoSpaceDN w:val="0"/>
              <w:jc w:val="center"/>
              <w:rPr>
                <w:sz w:val="20"/>
                <w:szCs w:val="20"/>
              </w:rPr>
            </w:pPr>
            <w:r w:rsidRPr="00335D95">
              <w:rPr>
                <w:sz w:val="20"/>
                <w:szCs w:val="20"/>
              </w:rPr>
              <w:t>213,85</w:t>
            </w:r>
          </w:p>
        </w:tc>
        <w:tc>
          <w:tcPr>
            <w:tcW w:w="0" w:type="auto"/>
            <w:tcBorders>
              <w:top w:val="nil"/>
              <w:left w:val="single" w:sz="4" w:space="0" w:color="auto"/>
              <w:bottom w:val="single" w:sz="4" w:space="0" w:color="auto"/>
              <w:right w:val="single" w:sz="4" w:space="0" w:color="auto"/>
            </w:tcBorders>
            <w:shd w:val="clear" w:color="auto" w:fill="auto"/>
          </w:tcPr>
          <w:p w14:paraId="2D01318D" w14:textId="77777777" w:rsidR="00804DA8" w:rsidRPr="00335D95" w:rsidRDefault="00804DA8" w:rsidP="00804DA8">
            <w:pPr>
              <w:widowControl w:val="0"/>
              <w:autoSpaceDE w:val="0"/>
              <w:autoSpaceDN w:val="0"/>
              <w:jc w:val="center"/>
              <w:rPr>
                <w:sz w:val="20"/>
                <w:szCs w:val="20"/>
              </w:rPr>
            </w:pPr>
            <w:r w:rsidRPr="00804DA8">
              <w:rPr>
                <w:sz w:val="20"/>
                <w:szCs w:val="20"/>
              </w:rPr>
              <w:t>1260,20</w:t>
            </w:r>
          </w:p>
        </w:tc>
        <w:tc>
          <w:tcPr>
            <w:tcW w:w="3382" w:type="dxa"/>
            <w:shd w:val="clear" w:color="auto" w:fill="auto"/>
          </w:tcPr>
          <w:p w14:paraId="21D6AAD8" w14:textId="77777777" w:rsidR="00804DA8" w:rsidRPr="00335D95" w:rsidRDefault="00804DA8" w:rsidP="00804DA8">
            <w:pPr>
              <w:widowControl w:val="0"/>
              <w:autoSpaceDE w:val="0"/>
              <w:autoSpaceDN w:val="0"/>
              <w:rPr>
                <w:sz w:val="20"/>
                <w:szCs w:val="20"/>
              </w:rPr>
            </w:pPr>
          </w:p>
        </w:tc>
      </w:tr>
      <w:tr w:rsidR="00804DA8" w:rsidRPr="00335D95" w14:paraId="4EF60155" w14:textId="77777777" w:rsidTr="00DF4D82">
        <w:trPr>
          <w:trHeight w:val="768"/>
          <w:jc w:val="center"/>
        </w:trPr>
        <w:tc>
          <w:tcPr>
            <w:tcW w:w="629" w:type="dxa"/>
            <w:shd w:val="clear" w:color="auto" w:fill="auto"/>
          </w:tcPr>
          <w:p w14:paraId="0DD62015" w14:textId="77777777" w:rsidR="00804DA8" w:rsidRPr="00335D95" w:rsidRDefault="00804DA8" w:rsidP="00804DA8">
            <w:pPr>
              <w:widowControl w:val="0"/>
              <w:autoSpaceDE w:val="0"/>
              <w:autoSpaceDN w:val="0"/>
              <w:rPr>
                <w:sz w:val="20"/>
                <w:szCs w:val="20"/>
              </w:rPr>
            </w:pPr>
            <w:r w:rsidRPr="00335D95">
              <w:rPr>
                <w:sz w:val="20"/>
                <w:szCs w:val="20"/>
              </w:rPr>
              <w:t>3180</w:t>
            </w:r>
          </w:p>
        </w:tc>
        <w:tc>
          <w:tcPr>
            <w:tcW w:w="1124" w:type="dxa"/>
            <w:shd w:val="clear" w:color="auto" w:fill="auto"/>
          </w:tcPr>
          <w:p w14:paraId="6A9974D5" w14:textId="77777777" w:rsidR="00804DA8" w:rsidRPr="00335D95" w:rsidRDefault="00804DA8" w:rsidP="00804DA8">
            <w:pPr>
              <w:widowControl w:val="0"/>
              <w:autoSpaceDE w:val="0"/>
              <w:autoSpaceDN w:val="0"/>
              <w:rPr>
                <w:sz w:val="20"/>
                <w:szCs w:val="20"/>
              </w:rPr>
            </w:pPr>
            <w:r w:rsidRPr="00335D95">
              <w:rPr>
                <w:sz w:val="20"/>
                <w:szCs w:val="20"/>
              </w:rPr>
              <w:t>701010503</w:t>
            </w:r>
          </w:p>
        </w:tc>
        <w:tc>
          <w:tcPr>
            <w:tcW w:w="2499" w:type="dxa"/>
            <w:shd w:val="clear" w:color="auto" w:fill="auto"/>
          </w:tcPr>
          <w:p w14:paraId="1C23F9DB"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 сельскохозяйственных предприятий</w:t>
            </w:r>
          </w:p>
        </w:tc>
        <w:tc>
          <w:tcPr>
            <w:tcW w:w="0" w:type="auto"/>
            <w:shd w:val="clear" w:color="auto" w:fill="auto"/>
          </w:tcPr>
          <w:p w14:paraId="2B34FE4F" w14:textId="77777777" w:rsidR="00804DA8" w:rsidRPr="00335D95" w:rsidRDefault="00804DA8" w:rsidP="00804DA8">
            <w:pPr>
              <w:widowControl w:val="0"/>
              <w:autoSpaceDE w:val="0"/>
              <w:autoSpaceDN w:val="0"/>
              <w:jc w:val="center"/>
              <w:rPr>
                <w:sz w:val="20"/>
                <w:szCs w:val="20"/>
              </w:rPr>
            </w:pPr>
            <w:r w:rsidRPr="00335D95">
              <w:rPr>
                <w:sz w:val="20"/>
                <w:szCs w:val="20"/>
              </w:rPr>
              <w:t>125,54</w:t>
            </w:r>
          </w:p>
        </w:tc>
        <w:tc>
          <w:tcPr>
            <w:tcW w:w="0" w:type="auto"/>
            <w:tcBorders>
              <w:top w:val="nil"/>
              <w:left w:val="single" w:sz="4" w:space="0" w:color="auto"/>
              <w:bottom w:val="single" w:sz="4" w:space="0" w:color="auto"/>
              <w:right w:val="single" w:sz="4" w:space="0" w:color="auto"/>
            </w:tcBorders>
            <w:shd w:val="clear" w:color="auto" w:fill="auto"/>
          </w:tcPr>
          <w:p w14:paraId="2B0CD592" w14:textId="77777777" w:rsidR="00804DA8" w:rsidRPr="00335D95" w:rsidRDefault="00804DA8" w:rsidP="00804DA8">
            <w:pPr>
              <w:widowControl w:val="0"/>
              <w:autoSpaceDE w:val="0"/>
              <w:autoSpaceDN w:val="0"/>
              <w:jc w:val="center"/>
              <w:rPr>
                <w:sz w:val="20"/>
                <w:szCs w:val="20"/>
              </w:rPr>
            </w:pPr>
            <w:r w:rsidRPr="00804DA8">
              <w:rPr>
                <w:sz w:val="20"/>
                <w:szCs w:val="20"/>
              </w:rPr>
              <w:t>1850,29</w:t>
            </w:r>
          </w:p>
        </w:tc>
        <w:tc>
          <w:tcPr>
            <w:tcW w:w="3382" w:type="dxa"/>
            <w:shd w:val="clear" w:color="auto" w:fill="auto"/>
          </w:tcPr>
          <w:p w14:paraId="266A16B6" w14:textId="77777777" w:rsidR="00804DA8" w:rsidRPr="00335D95" w:rsidRDefault="00804DA8" w:rsidP="00804DA8">
            <w:pPr>
              <w:widowControl w:val="0"/>
              <w:autoSpaceDE w:val="0"/>
              <w:autoSpaceDN w:val="0"/>
              <w:rPr>
                <w:sz w:val="20"/>
                <w:szCs w:val="20"/>
              </w:rPr>
            </w:pPr>
          </w:p>
        </w:tc>
      </w:tr>
      <w:tr w:rsidR="00804DA8" w:rsidRPr="00335D95" w14:paraId="7D7B34E0" w14:textId="77777777" w:rsidTr="00DF4D82">
        <w:trPr>
          <w:jc w:val="center"/>
        </w:trPr>
        <w:tc>
          <w:tcPr>
            <w:tcW w:w="629" w:type="dxa"/>
            <w:shd w:val="clear" w:color="auto" w:fill="auto"/>
          </w:tcPr>
          <w:p w14:paraId="4E9E0314" w14:textId="77777777" w:rsidR="00804DA8" w:rsidRPr="00335D95" w:rsidRDefault="00804DA8" w:rsidP="00804DA8">
            <w:pPr>
              <w:widowControl w:val="0"/>
              <w:autoSpaceDE w:val="0"/>
              <w:autoSpaceDN w:val="0"/>
              <w:rPr>
                <w:sz w:val="20"/>
                <w:szCs w:val="20"/>
              </w:rPr>
            </w:pPr>
            <w:r w:rsidRPr="00335D95">
              <w:rPr>
                <w:sz w:val="20"/>
                <w:szCs w:val="20"/>
              </w:rPr>
              <w:t>3181</w:t>
            </w:r>
          </w:p>
        </w:tc>
        <w:tc>
          <w:tcPr>
            <w:tcW w:w="1124" w:type="dxa"/>
            <w:shd w:val="clear" w:color="auto" w:fill="auto"/>
          </w:tcPr>
          <w:p w14:paraId="1EE8F102" w14:textId="77777777" w:rsidR="00804DA8" w:rsidRPr="00335D95" w:rsidRDefault="00804DA8" w:rsidP="00804DA8">
            <w:pPr>
              <w:widowControl w:val="0"/>
              <w:autoSpaceDE w:val="0"/>
              <w:autoSpaceDN w:val="0"/>
              <w:rPr>
                <w:sz w:val="20"/>
                <w:szCs w:val="20"/>
              </w:rPr>
            </w:pPr>
            <w:r w:rsidRPr="00335D95">
              <w:rPr>
                <w:sz w:val="20"/>
                <w:szCs w:val="20"/>
              </w:rPr>
              <w:t>701010401</w:t>
            </w:r>
          </w:p>
        </w:tc>
        <w:tc>
          <w:tcPr>
            <w:tcW w:w="2499" w:type="dxa"/>
            <w:shd w:val="clear" w:color="auto" w:fill="auto"/>
          </w:tcPr>
          <w:p w14:paraId="69728BED"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6A6EF7C2" w14:textId="77777777" w:rsidR="00804DA8" w:rsidRPr="00335D95" w:rsidRDefault="00804DA8" w:rsidP="00804DA8">
            <w:pPr>
              <w:widowControl w:val="0"/>
              <w:autoSpaceDE w:val="0"/>
              <w:autoSpaceDN w:val="0"/>
              <w:jc w:val="center"/>
              <w:rPr>
                <w:sz w:val="20"/>
                <w:szCs w:val="20"/>
              </w:rPr>
            </w:pPr>
            <w:r w:rsidRPr="00335D95">
              <w:rPr>
                <w:sz w:val="20"/>
                <w:szCs w:val="20"/>
              </w:rPr>
              <w:t>736,63</w:t>
            </w:r>
          </w:p>
        </w:tc>
        <w:tc>
          <w:tcPr>
            <w:tcW w:w="0" w:type="auto"/>
            <w:tcBorders>
              <w:top w:val="nil"/>
              <w:left w:val="single" w:sz="4" w:space="0" w:color="auto"/>
              <w:bottom w:val="single" w:sz="4" w:space="0" w:color="auto"/>
              <w:right w:val="single" w:sz="4" w:space="0" w:color="auto"/>
            </w:tcBorders>
            <w:shd w:val="clear" w:color="auto" w:fill="auto"/>
          </w:tcPr>
          <w:p w14:paraId="3E23C690" w14:textId="77777777" w:rsidR="00804DA8" w:rsidRPr="00335D95" w:rsidRDefault="00804DA8" w:rsidP="00804DA8">
            <w:pPr>
              <w:widowControl w:val="0"/>
              <w:autoSpaceDE w:val="0"/>
              <w:autoSpaceDN w:val="0"/>
              <w:jc w:val="center"/>
              <w:rPr>
                <w:sz w:val="20"/>
                <w:szCs w:val="20"/>
              </w:rPr>
            </w:pPr>
            <w:r w:rsidRPr="00804DA8">
              <w:rPr>
                <w:sz w:val="20"/>
                <w:szCs w:val="20"/>
              </w:rPr>
              <w:t>1824,46</w:t>
            </w:r>
          </w:p>
        </w:tc>
        <w:tc>
          <w:tcPr>
            <w:tcW w:w="3382" w:type="dxa"/>
            <w:shd w:val="clear" w:color="auto" w:fill="auto"/>
          </w:tcPr>
          <w:p w14:paraId="7D854A2A" w14:textId="77777777" w:rsidR="00804DA8" w:rsidRPr="00335D95" w:rsidRDefault="00804DA8" w:rsidP="00804DA8">
            <w:pPr>
              <w:widowControl w:val="0"/>
              <w:autoSpaceDE w:val="0"/>
              <w:autoSpaceDN w:val="0"/>
              <w:rPr>
                <w:sz w:val="20"/>
                <w:szCs w:val="20"/>
              </w:rPr>
            </w:pPr>
          </w:p>
        </w:tc>
      </w:tr>
      <w:tr w:rsidR="00804DA8" w:rsidRPr="00335D95" w14:paraId="1552CC0F" w14:textId="77777777" w:rsidTr="00DF4D82">
        <w:trPr>
          <w:jc w:val="center"/>
        </w:trPr>
        <w:tc>
          <w:tcPr>
            <w:tcW w:w="629" w:type="dxa"/>
            <w:shd w:val="clear" w:color="auto" w:fill="auto"/>
          </w:tcPr>
          <w:p w14:paraId="7AA86CE2" w14:textId="77777777" w:rsidR="00804DA8" w:rsidRPr="00335D95" w:rsidRDefault="00804DA8" w:rsidP="00804DA8">
            <w:pPr>
              <w:widowControl w:val="0"/>
              <w:autoSpaceDE w:val="0"/>
              <w:autoSpaceDN w:val="0"/>
              <w:rPr>
                <w:sz w:val="20"/>
                <w:szCs w:val="20"/>
              </w:rPr>
            </w:pPr>
            <w:r w:rsidRPr="00335D95">
              <w:rPr>
                <w:sz w:val="20"/>
                <w:szCs w:val="20"/>
              </w:rPr>
              <w:t>3182</w:t>
            </w:r>
          </w:p>
        </w:tc>
        <w:tc>
          <w:tcPr>
            <w:tcW w:w="1124" w:type="dxa"/>
            <w:shd w:val="clear" w:color="auto" w:fill="auto"/>
          </w:tcPr>
          <w:p w14:paraId="2A660F84"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286E06B5"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00419BC" w14:textId="77777777" w:rsidR="00804DA8" w:rsidRPr="00335D95" w:rsidRDefault="00804DA8" w:rsidP="00804DA8">
            <w:pPr>
              <w:widowControl w:val="0"/>
              <w:autoSpaceDE w:val="0"/>
              <w:autoSpaceDN w:val="0"/>
              <w:jc w:val="center"/>
              <w:rPr>
                <w:sz w:val="20"/>
                <w:szCs w:val="20"/>
              </w:rPr>
            </w:pPr>
            <w:r w:rsidRPr="00335D95">
              <w:rPr>
                <w:sz w:val="20"/>
                <w:szCs w:val="20"/>
              </w:rPr>
              <w:t>134,50</w:t>
            </w:r>
          </w:p>
        </w:tc>
        <w:tc>
          <w:tcPr>
            <w:tcW w:w="0" w:type="auto"/>
            <w:tcBorders>
              <w:top w:val="nil"/>
              <w:left w:val="single" w:sz="4" w:space="0" w:color="auto"/>
              <w:bottom w:val="single" w:sz="4" w:space="0" w:color="auto"/>
              <w:right w:val="single" w:sz="4" w:space="0" w:color="auto"/>
            </w:tcBorders>
            <w:shd w:val="clear" w:color="auto" w:fill="auto"/>
          </w:tcPr>
          <w:p w14:paraId="585BFBD1" w14:textId="77777777" w:rsidR="00804DA8" w:rsidRPr="00335D95" w:rsidRDefault="00804DA8" w:rsidP="00804DA8">
            <w:pPr>
              <w:widowControl w:val="0"/>
              <w:autoSpaceDE w:val="0"/>
              <w:autoSpaceDN w:val="0"/>
              <w:jc w:val="center"/>
              <w:rPr>
                <w:sz w:val="20"/>
                <w:szCs w:val="20"/>
              </w:rPr>
            </w:pPr>
            <w:r w:rsidRPr="00804DA8">
              <w:rPr>
                <w:sz w:val="20"/>
                <w:szCs w:val="20"/>
              </w:rPr>
              <w:t>248,35</w:t>
            </w:r>
          </w:p>
        </w:tc>
        <w:tc>
          <w:tcPr>
            <w:tcW w:w="3382" w:type="dxa"/>
            <w:shd w:val="clear" w:color="auto" w:fill="auto"/>
          </w:tcPr>
          <w:p w14:paraId="5BD85572" w14:textId="77777777" w:rsidR="00804DA8" w:rsidRPr="00335D95" w:rsidRDefault="00804DA8" w:rsidP="00804DA8">
            <w:pPr>
              <w:widowControl w:val="0"/>
              <w:autoSpaceDE w:val="0"/>
              <w:autoSpaceDN w:val="0"/>
              <w:rPr>
                <w:sz w:val="20"/>
                <w:szCs w:val="20"/>
              </w:rPr>
            </w:pPr>
          </w:p>
        </w:tc>
      </w:tr>
      <w:tr w:rsidR="00804DA8" w:rsidRPr="00335D95" w14:paraId="3457E7F0" w14:textId="77777777" w:rsidTr="00DF4D82">
        <w:trPr>
          <w:jc w:val="center"/>
        </w:trPr>
        <w:tc>
          <w:tcPr>
            <w:tcW w:w="629" w:type="dxa"/>
            <w:shd w:val="clear" w:color="auto" w:fill="auto"/>
          </w:tcPr>
          <w:p w14:paraId="246B2688" w14:textId="77777777" w:rsidR="00804DA8" w:rsidRPr="00335D95" w:rsidRDefault="00804DA8" w:rsidP="00804DA8">
            <w:pPr>
              <w:widowControl w:val="0"/>
              <w:autoSpaceDE w:val="0"/>
              <w:autoSpaceDN w:val="0"/>
              <w:rPr>
                <w:sz w:val="20"/>
                <w:szCs w:val="20"/>
              </w:rPr>
            </w:pPr>
            <w:r w:rsidRPr="00335D95">
              <w:rPr>
                <w:sz w:val="20"/>
                <w:szCs w:val="20"/>
              </w:rPr>
              <w:t>3183</w:t>
            </w:r>
          </w:p>
        </w:tc>
        <w:tc>
          <w:tcPr>
            <w:tcW w:w="1124" w:type="dxa"/>
            <w:shd w:val="clear" w:color="auto" w:fill="auto"/>
          </w:tcPr>
          <w:p w14:paraId="3DB1E308"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6C5F898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282B5E1A"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2C5DA7F" w14:textId="77777777" w:rsidR="00804DA8" w:rsidRPr="00335D95" w:rsidRDefault="00804DA8" w:rsidP="00804DA8">
            <w:pPr>
              <w:widowControl w:val="0"/>
              <w:autoSpaceDE w:val="0"/>
              <w:autoSpaceDN w:val="0"/>
              <w:jc w:val="center"/>
              <w:rPr>
                <w:sz w:val="20"/>
                <w:szCs w:val="20"/>
              </w:rPr>
            </w:pPr>
            <w:r w:rsidRPr="00804DA8">
              <w:rPr>
                <w:sz w:val="20"/>
                <w:szCs w:val="20"/>
              </w:rPr>
              <w:t>4707,78</w:t>
            </w:r>
          </w:p>
        </w:tc>
        <w:tc>
          <w:tcPr>
            <w:tcW w:w="3382" w:type="dxa"/>
            <w:shd w:val="clear" w:color="auto" w:fill="auto"/>
          </w:tcPr>
          <w:p w14:paraId="1B5C05D1" w14:textId="77777777" w:rsidR="00804DA8" w:rsidRPr="00335D95" w:rsidRDefault="00804DA8" w:rsidP="00804DA8">
            <w:pPr>
              <w:widowControl w:val="0"/>
              <w:autoSpaceDE w:val="0"/>
              <w:autoSpaceDN w:val="0"/>
              <w:rPr>
                <w:sz w:val="20"/>
                <w:szCs w:val="20"/>
              </w:rPr>
            </w:pPr>
          </w:p>
        </w:tc>
      </w:tr>
      <w:tr w:rsidR="00804DA8" w:rsidRPr="00335D95" w14:paraId="0F229CDD" w14:textId="77777777" w:rsidTr="00DF4D82">
        <w:trPr>
          <w:jc w:val="center"/>
        </w:trPr>
        <w:tc>
          <w:tcPr>
            <w:tcW w:w="629" w:type="dxa"/>
            <w:shd w:val="clear" w:color="auto" w:fill="auto"/>
          </w:tcPr>
          <w:p w14:paraId="2B69A0D4" w14:textId="77777777" w:rsidR="00804DA8" w:rsidRPr="00335D95" w:rsidRDefault="00804DA8" w:rsidP="00804DA8">
            <w:pPr>
              <w:widowControl w:val="0"/>
              <w:autoSpaceDE w:val="0"/>
              <w:autoSpaceDN w:val="0"/>
              <w:rPr>
                <w:sz w:val="20"/>
                <w:szCs w:val="20"/>
              </w:rPr>
            </w:pPr>
            <w:r w:rsidRPr="00335D95">
              <w:rPr>
                <w:sz w:val="20"/>
                <w:szCs w:val="20"/>
              </w:rPr>
              <w:t>3184</w:t>
            </w:r>
          </w:p>
        </w:tc>
        <w:tc>
          <w:tcPr>
            <w:tcW w:w="1124" w:type="dxa"/>
            <w:shd w:val="clear" w:color="auto" w:fill="auto"/>
          </w:tcPr>
          <w:p w14:paraId="0E4BB92A"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shd w:val="clear" w:color="auto" w:fill="auto"/>
          </w:tcPr>
          <w:p w14:paraId="0A0B3310"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AB2A621" w14:textId="77777777" w:rsidR="00804DA8" w:rsidRPr="00335D95" w:rsidRDefault="00804DA8" w:rsidP="00804DA8">
            <w:pPr>
              <w:widowControl w:val="0"/>
              <w:autoSpaceDE w:val="0"/>
              <w:autoSpaceDN w:val="0"/>
              <w:jc w:val="center"/>
              <w:rPr>
                <w:sz w:val="20"/>
                <w:szCs w:val="20"/>
              </w:rPr>
            </w:pPr>
            <w:r w:rsidRPr="00335D95">
              <w:rPr>
                <w:sz w:val="20"/>
                <w:szCs w:val="20"/>
              </w:rPr>
              <w:t>21,34</w:t>
            </w:r>
          </w:p>
        </w:tc>
        <w:tc>
          <w:tcPr>
            <w:tcW w:w="0" w:type="auto"/>
            <w:tcBorders>
              <w:top w:val="nil"/>
              <w:left w:val="single" w:sz="4" w:space="0" w:color="auto"/>
              <w:bottom w:val="single" w:sz="4" w:space="0" w:color="auto"/>
              <w:right w:val="single" w:sz="4" w:space="0" w:color="auto"/>
            </w:tcBorders>
            <w:shd w:val="clear" w:color="auto" w:fill="auto"/>
          </w:tcPr>
          <w:p w14:paraId="629C3E77" w14:textId="77777777" w:rsidR="00804DA8" w:rsidRPr="00335D95" w:rsidRDefault="00804DA8" w:rsidP="00804DA8">
            <w:pPr>
              <w:widowControl w:val="0"/>
              <w:autoSpaceDE w:val="0"/>
              <w:autoSpaceDN w:val="0"/>
              <w:jc w:val="center"/>
              <w:rPr>
                <w:sz w:val="20"/>
                <w:szCs w:val="20"/>
              </w:rPr>
            </w:pPr>
            <w:r w:rsidRPr="00804DA8">
              <w:rPr>
                <w:sz w:val="20"/>
                <w:szCs w:val="20"/>
              </w:rPr>
              <w:t>40,47</w:t>
            </w:r>
          </w:p>
        </w:tc>
        <w:tc>
          <w:tcPr>
            <w:tcW w:w="3382" w:type="dxa"/>
            <w:shd w:val="clear" w:color="auto" w:fill="auto"/>
          </w:tcPr>
          <w:p w14:paraId="1F154C73" w14:textId="77777777" w:rsidR="00804DA8" w:rsidRPr="00335D95" w:rsidRDefault="00804DA8" w:rsidP="00804DA8">
            <w:pPr>
              <w:widowControl w:val="0"/>
              <w:autoSpaceDE w:val="0"/>
              <w:autoSpaceDN w:val="0"/>
              <w:rPr>
                <w:sz w:val="20"/>
                <w:szCs w:val="20"/>
              </w:rPr>
            </w:pPr>
          </w:p>
        </w:tc>
      </w:tr>
      <w:tr w:rsidR="00804DA8" w:rsidRPr="00335D95" w14:paraId="0E2F3974" w14:textId="77777777" w:rsidTr="00DF4D82">
        <w:trPr>
          <w:jc w:val="center"/>
        </w:trPr>
        <w:tc>
          <w:tcPr>
            <w:tcW w:w="629" w:type="dxa"/>
            <w:shd w:val="clear" w:color="auto" w:fill="auto"/>
          </w:tcPr>
          <w:p w14:paraId="3DE88FE5" w14:textId="77777777" w:rsidR="00804DA8" w:rsidRPr="00335D95" w:rsidRDefault="00804DA8" w:rsidP="00804DA8">
            <w:pPr>
              <w:widowControl w:val="0"/>
              <w:autoSpaceDE w:val="0"/>
              <w:autoSpaceDN w:val="0"/>
              <w:rPr>
                <w:sz w:val="20"/>
                <w:szCs w:val="20"/>
              </w:rPr>
            </w:pPr>
            <w:r w:rsidRPr="00335D95">
              <w:rPr>
                <w:sz w:val="20"/>
                <w:szCs w:val="20"/>
              </w:rPr>
              <w:t>3185</w:t>
            </w:r>
          </w:p>
        </w:tc>
        <w:tc>
          <w:tcPr>
            <w:tcW w:w="1124" w:type="dxa"/>
            <w:shd w:val="clear" w:color="auto" w:fill="auto"/>
          </w:tcPr>
          <w:p w14:paraId="1DE51438" w14:textId="77777777" w:rsidR="00804DA8" w:rsidRPr="00335D95" w:rsidRDefault="00804DA8" w:rsidP="00804DA8">
            <w:pPr>
              <w:widowControl w:val="0"/>
              <w:autoSpaceDE w:val="0"/>
              <w:autoSpaceDN w:val="0"/>
              <w:rPr>
                <w:sz w:val="20"/>
                <w:szCs w:val="20"/>
              </w:rPr>
            </w:pPr>
            <w:r w:rsidRPr="00335D95">
              <w:rPr>
                <w:sz w:val="20"/>
                <w:szCs w:val="20"/>
              </w:rPr>
              <w:t>701010700</w:t>
            </w:r>
          </w:p>
        </w:tc>
        <w:tc>
          <w:tcPr>
            <w:tcW w:w="2499" w:type="dxa"/>
            <w:shd w:val="clear" w:color="auto" w:fill="auto"/>
          </w:tcPr>
          <w:p w14:paraId="78455B84" w14:textId="77777777" w:rsidR="00804DA8" w:rsidRPr="00335D95" w:rsidRDefault="00804DA8" w:rsidP="00804DA8">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17D4D97B" w14:textId="77777777" w:rsidR="00804DA8" w:rsidRPr="00335D95" w:rsidRDefault="00804DA8" w:rsidP="00804DA8">
            <w:pPr>
              <w:widowControl w:val="0"/>
              <w:autoSpaceDE w:val="0"/>
              <w:autoSpaceDN w:val="0"/>
              <w:jc w:val="center"/>
              <w:rPr>
                <w:sz w:val="20"/>
                <w:szCs w:val="20"/>
              </w:rPr>
            </w:pPr>
            <w:r w:rsidRPr="00335D95">
              <w:rPr>
                <w:sz w:val="20"/>
                <w:szCs w:val="20"/>
              </w:rPr>
              <w:t>2,16</w:t>
            </w:r>
          </w:p>
        </w:tc>
        <w:tc>
          <w:tcPr>
            <w:tcW w:w="0" w:type="auto"/>
            <w:tcBorders>
              <w:top w:val="nil"/>
              <w:left w:val="single" w:sz="4" w:space="0" w:color="auto"/>
              <w:bottom w:val="single" w:sz="4" w:space="0" w:color="auto"/>
              <w:right w:val="single" w:sz="4" w:space="0" w:color="auto"/>
            </w:tcBorders>
            <w:shd w:val="clear" w:color="auto" w:fill="auto"/>
          </w:tcPr>
          <w:p w14:paraId="5BA80758" w14:textId="77777777" w:rsidR="00804DA8" w:rsidRPr="00335D95" w:rsidRDefault="00804DA8" w:rsidP="00804DA8">
            <w:pPr>
              <w:widowControl w:val="0"/>
              <w:autoSpaceDE w:val="0"/>
              <w:autoSpaceDN w:val="0"/>
              <w:jc w:val="center"/>
              <w:rPr>
                <w:sz w:val="20"/>
                <w:szCs w:val="20"/>
              </w:rPr>
            </w:pPr>
            <w:r w:rsidRPr="00804DA8">
              <w:rPr>
                <w:sz w:val="20"/>
                <w:szCs w:val="20"/>
              </w:rPr>
              <w:t>49,58</w:t>
            </w:r>
          </w:p>
        </w:tc>
        <w:tc>
          <w:tcPr>
            <w:tcW w:w="3382" w:type="dxa"/>
            <w:shd w:val="clear" w:color="auto" w:fill="auto"/>
          </w:tcPr>
          <w:p w14:paraId="582E95A1" w14:textId="77777777" w:rsidR="00804DA8" w:rsidRPr="00335D95" w:rsidRDefault="00804DA8" w:rsidP="00804DA8">
            <w:pPr>
              <w:widowControl w:val="0"/>
              <w:autoSpaceDE w:val="0"/>
              <w:autoSpaceDN w:val="0"/>
              <w:rPr>
                <w:sz w:val="20"/>
                <w:szCs w:val="20"/>
              </w:rPr>
            </w:pPr>
          </w:p>
        </w:tc>
      </w:tr>
      <w:tr w:rsidR="00804DA8" w:rsidRPr="00335D95" w14:paraId="107282CB" w14:textId="77777777" w:rsidTr="00DF4D82">
        <w:trPr>
          <w:jc w:val="center"/>
        </w:trPr>
        <w:tc>
          <w:tcPr>
            <w:tcW w:w="629" w:type="dxa"/>
            <w:shd w:val="clear" w:color="auto" w:fill="auto"/>
          </w:tcPr>
          <w:p w14:paraId="44BBC333" w14:textId="77777777" w:rsidR="00804DA8" w:rsidRPr="00335D95" w:rsidRDefault="00804DA8" w:rsidP="00804DA8">
            <w:pPr>
              <w:widowControl w:val="0"/>
              <w:autoSpaceDE w:val="0"/>
              <w:autoSpaceDN w:val="0"/>
              <w:rPr>
                <w:sz w:val="20"/>
                <w:szCs w:val="20"/>
              </w:rPr>
            </w:pPr>
            <w:r w:rsidRPr="00335D95">
              <w:rPr>
                <w:sz w:val="20"/>
                <w:szCs w:val="20"/>
              </w:rPr>
              <w:t>3186</w:t>
            </w:r>
          </w:p>
        </w:tc>
        <w:tc>
          <w:tcPr>
            <w:tcW w:w="1124" w:type="dxa"/>
            <w:shd w:val="clear" w:color="auto" w:fill="auto"/>
          </w:tcPr>
          <w:p w14:paraId="723C4DDF"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0E8455C2"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05DA9CC4"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EBCC1E7" w14:textId="77777777" w:rsidR="00804DA8" w:rsidRPr="00335D95" w:rsidRDefault="00804DA8" w:rsidP="00804DA8">
            <w:pPr>
              <w:widowControl w:val="0"/>
              <w:autoSpaceDE w:val="0"/>
              <w:autoSpaceDN w:val="0"/>
              <w:jc w:val="center"/>
              <w:rPr>
                <w:sz w:val="20"/>
                <w:szCs w:val="20"/>
              </w:rPr>
            </w:pPr>
            <w:r w:rsidRPr="00804DA8">
              <w:rPr>
                <w:sz w:val="20"/>
                <w:szCs w:val="20"/>
              </w:rPr>
              <w:t>2378,68</w:t>
            </w:r>
          </w:p>
        </w:tc>
        <w:tc>
          <w:tcPr>
            <w:tcW w:w="3382" w:type="dxa"/>
            <w:shd w:val="clear" w:color="auto" w:fill="auto"/>
          </w:tcPr>
          <w:p w14:paraId="1A678553" w14:textId="77777777" w:rsidR="00804DA8" w:rsidRPr="00335D95" w:rsidRDefault="00804DA8" w:rsidP="00804DA8">
            <w:pPr>
              <w:widowControl w:val="0"/>
              <w:autoSpaceDE w:val="0"/>
              <w:autoSpaceDN w:val="0"/>
              <w:rPr>
                <w:sz w:val="20"/>
                <w:szCs w:val="20"/>
              </w:rPr>
            </w:pPr>
          </w:p>
        </w:tc>
      </w:tr>
      <w:tr w:rsidR="00804DA8" w:rsidRPr="00335D95" w14:paraId="0966F7F4" w14:textId="77777777" w:rsidTr="00DF4D82">
        <w:trPr>
          <w:jc w:val="center"/>
        </w:trPr>
        <w:tc>
          <w:tcPr>
            <w:tcW w:w="629" w:type="dxa"/>
            <w:shd w:val="clear" w:color="auto" w:fill="auto"/>
          </w:tcPr>
          <w:p w14:paraId="14105DB8" w14:textId="77777777" w:rsidR="00804DA8" w:rsidRPr="00335D95" w:rsidRDefault="00804DA8" w:rsidP="00804DA8">
            <w:pPr>
              <w:widowControl w:val="0"/>
              <w:autoSpaceDE w:val="0"/>
              <w:autoSpaceDN w:val="0"/>
              <w:rPr>
                <w:sz w:val="20"/>
                <w:szCs w:val="20"/>
              </w:rPr>
            </w:pPr>
            <w:r w:rsidRPr="00335D95">
              <w:rPr>
                <w:sz w:val="20"/>
                <w:szCs w:val="20"/>
              </w:rPr>
              <w:t>3187</w:t>
            </w:r>
          </w:p>
        </w:tc>
        <w:tc>
          <w:tcPr>
            <w:tcW w:w="1124" w:type="dxa"/>
            <w:shd w:val="clear" w:color="auto" w:fill="auto"/>
          </w:tcPr>
          <w:p w14:paraId="52E8299E" w14:textId="77777777" w:rsidR="00804DA8" w:rsidRPr="00335D95" w:rsidRDefault="00804DA8" w:rsidP="00804DA8">
            <w:pPr>
              <w:widowControl w:val="0"/>
              <w:autoSpaceDE w:val="0"/>
              <w:autoSpaceDN w:val="0"/>
              <w:rPr>
                <w:sz w:val="20"/>
                <w:szCs w:val="20"/>
              </w:rPr>
            </w:pPr>
            <w:r w:rsidRPr="00335D95">
              <w:rPr>
                <w:sz w:val="20"/>
                <w:szCs w:val="20"/>
              </w:rPr>
              <w:t>701010302</w:t>
            </w:r>
          </w:p>
        </w:tc>
        <w:tc>
          <w:tcPr>
            <w:tcW w:w="2499" w:type="dxa"/>
            <w:shd w:val="clear" w:color="auto" w:fill="auto"/>
          </w:tcPr>
          <w:p w14:paraId="2F918112" w14:textId="77777777" w:rsidR="00804DA8" w:rsidRPr="00335D95" w:rsidRDefault="00804DA8" w:rsidP="00804DA8">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C114DE0" w14:textId="77777777" w:rsidR="00804DA8" w:rsidRPr="00335D95" w:rsidRDefault="00804DA8" w:rsidP="00804DA8">
            <w:pPr>
              <w:widowControl w:val="0"/>
              <w:autoSpaceDE w:val="0"/>
              <w:autoSpaceDN w:val="0"/>
              <w:jc w:val="center"/>
              <w:rPr>
                <w:sz w:val="20"/>
                <w:szCs w:val="20"/>
              </w:rPr>
            </w:pPr>
            <w:r w:rsidRPr="00335D95">
              <w:rPr>
                <w:sz w:val="20"/>
                <w:szCs w:val="20"/>
              </w:rPr>
              <w:t>20,98</w:t>
            </w:r>
          </w:p>
        </w:tc>
        <w:tc>
          <w:tcPr>
            <w:tcW w:w="0" w:type="auto"/>
            <w:tcBorders>
              <w:top w:val="nil"/>
              <w:left w:val="single" w:sz="4" w:space="0" w:color="auto"/>
              <w:bottom w:val="single" w:sz="4" w:space="0" w:color="auto"/>
              <w:right w:val="single" w:sz="4" w:space="0" w:color="auto"/>
            </w:tcBorders>
            <w:shd w:val="clear" w:color="auto" w:fill="auto"/>
          </w:tcPr>
          <w:p w14:paraId="3EE58F60" w14:textId="77777777" w:rsidR="00804DA8" w:rsidRPr="00335D95" w:rsidRDefault="00804DA8" w:rsidP="00804DA8">
            <w:pPr>
              <w:widowControl w:val="0"/>
              <w:autoSpaceDE w:val="0"/>
              <w:autoSpaceDN w:val="0"/>
              <w:jc w:val="center"/>
              <w:rPr>
                <w:sz w:val="20"/>
                <w:szCs w:val="20"/>
              </w:rPr>
            </w:pPr>
            <w:r w:rsidRPr="00804DA8">
              <w:rPr>
                <w:sz w:val="20"/>
                <w:szCs w:val="20"/>
              </w:rPr>
              <w:t>89,80</w:t>
            </w:r>
          </w:p>
        </w:tc>
        <w:tc>
          <w:tcPr>
            <w:tcW w:w="3382" w:type="dxa"/>
            <w:shd w:val="clear" w:color="auto" w:fill="auto"/>
          </w:tcPr>
          <w:p w14:paraId="07BA193D" w14:textId="77777777" w:rsidR="00804DA8" w:rsidRPr="00335D95" w:rsidRDefault="00804DA8" w:rsidP="00804DA8">
            <w:pPr>
              <w:widowControl w:val="0"/>
              <w:autoSpaceDE w:val="0"/>
              <w:autoSpaceDN w:val="0"/>
              <w:rPr>
                <w:sz w:val="20"/>
                <w:szCs w:val="20"/>
              </w:rPr>
            </w:pPr>
          </w:p>
        </w:tc>
      </w:tr>
      <w:tr w:rsidR="00804DA8" w:rsidRPr="00335D95" w14:paraId="1873335F" w14:textId="77777777" w:rsidTr="00232540">
        <w:trPr>
          <w:jc w:val="center"/>
        </w:trPr>
        <w:tc>
          <w:tcPr>
            <w:tcW w:w="629" w:type="dxa"/>
            <w:shd w:val="clear" w:color="auto" w:fill="auto"/>
          </w:tcPr>
          <w:p w14:paraId="4E43075C" w14:textId="77777777" w:rsidR="00804DA8" w:rsidRPr="00335D95" w:rsidRDefault="00804DA8" w:rsidP="00804DA8">
            <w:pPr>
              <w:widowControl w:val="0"/>
              <w:autoSpaceDE w:val="0"/>
              <w:autoSpaceDN w:val="0"/>
              <w:rPr>
                <w:sz w:val="20"/>
                <w:szCs w:val="20"/>
              </w:rPr>
            </w:pPr>
            <w:r w:rsidRPr="00335D95">
              <w:rPr>
                <w:sz w:val="20"/>
                <w:szCs w:val="20"/>
              </w:rPr>
              <w:t>3188</w:t>
            </w:r>
          </w:p>
        </w:tc>
        <w:tc>
          <w:tcPr>
            <w:tcW w:w="1124" w:type="dxa"/>
            <w:shd w:val="clear" w:color="auto" w:fill="auto"/>
          </w:tcPr>
          <w:p w14:paraId="7C7E2557"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shd w:val="clear" w:color="auto" w:fill="auto"/>
          </w:tcPr>
          <w:p w14:paraId="0E6B8168"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shd w:val="clear" w:color="auto" w:fill="auto"/>
          </w:tcPr>
          <w:p w14:paraId="4D501D91" w14:textId="77777777" w:rsidR="00804DA8" w:rsidRPr="00335D95" w:rsidRDefault="00157F3E" w:rsidP="00804DA8">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804DA8"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58B12A7" w14:textId="63948C05" w:rsidR="00804DA8" w:rsidRPr="00335D95" w:rsidRDefault="00804DA8" w:rsidP="00804DA8">
            <w:pPr>
              <w:widowControl w:val="0"/>
              <w:autoSpaceDE w:val="0"/>
              <w:autoSpaceDN w:val="0"/>
              <w:jc w:val="center"/>
              <w:rPr>
                <w:sz w:val="20"/>
                <w:szCs w:val="20"/>
              </w:rPr>
            </w:pPr>
            <w:r w:rsidRPr="00804DA8">
              <w:rPr>
                <w:sz w:val="20"/>
                <w:szCs w:val="20"/>
              </w:rPr>
              <w:t>5733,</w:t>
            </w:r>
            <w:r w:rsidR="00304ADF">
              <w:rPr>
                <w:sz w:val="20"/>
                <w:szCs w:val="20"/>
              </w:rPr>
              <w:t>18</w:t>
            </w:r>
          </w:p>
        </w:tc>
        <w:tc>
          <w:tcPr>
            <w:tcW w:w="3382" w:type="dxa"/>
            <w:shd w:val="clear" w:color="auto" w:fill="auto"/>
          </w:tcPr>
          <w:p w14:paraId="13575561" w14:textId="77777777" w:rsidR="00804DA8" w:rsidRPr="00335D95" w:rsidRDefault="00804DA8" w:rsidP="00804DA8">
            <w:pPr>
              <w:widowControl w:val="0"/>
              <w:autoSpaceDE w:val="0"/>
              <w:autoSpaceDN w:val="0"/>
              <w:rPr>
                <w:sz w:val="20"/>
                <w:szCs w:val="20"/>
              </w:rPr>
            </w:pPr>
          </w:p>
        </w:tc>
      </w:tr>
      <w:tr w:rsidR="00804DA8" w:rsidRPr="00335D95" w14:paraId="48BF4D58" w14:textId="77777777" w:rsidTr="00DF4D82">
        <w:trPr>
          <w:jc w:val="center"/>
        </w:trPr>
        <w:tc>
          <w:tcPr>
            <w:tcW w:w="629" w:type="dxa"/>
            <w:shd w:val="clear" w:color="auto" w:fill="auto"/>
          </w:tcPr>
          <w:p w14:paraId="168681C8" w14:textId="77777777" w:rsidR="00804DA8" w:rsidRPr="00335D95" w:rsidRDefault="00804DA8" w:rsidP="00804DA8">
            <w:pPr>
              <w:widowControl w:val="0"/>
              <w:autoSpaceDE w:val="0"/>
              <w:autoSpaceDN w:val="0"/>
              <w:rPr>
                <w:sz w:val="20"/>
                <w:szCs w:val="20"/>
              </w:rPr>
            </w:pPr>
            <w:r w:rsidRPr="00335D95">
              <w:rPr>
                <w:sz w:val="20"/>
                <w:szCs w:val="20"/>
              </w:rPr>
              <w:t>3189</w:t>
            </w:r>
          </w:p>
        </w:tc>
        <w:tc>
          <w:tcPr>
            <w:tcW w:w="1124" w:type="dxa"/>
            <w:shd w:val="clear" w:color="auto" w:fill="auto"/>
          </w:tcPr>
          <w:p w14:paraId="412D86F6" w14:textId="77777777" w:rsidR="00804DA8" w:rsidRPr="00335D95" w:rsidRDefault="00804DA8" w:rsidP="00804DA8">
            <w:pPr>
              <w:widowControl w:val="0"/>
              <w:autoSpaceDE w:val="0"/>
              <w:autoSpaceDN w:val="0"/>
              <w:rPr>
                <w:sz w:val="20"/>
                <w:szCs w:val="20"/>
              </w:rPr>
            </w:pPr>
            <w:r w:rsidRPr="00335D95">
              <w:rPr>
                <w:sz w:val="20"/>
                <w:szCs w:val="20"/>
              </w:rPr>
              <w:t>701010404</w:t>
            </w:r>
          </w:p>
        </w:tc>
        <w:tc>
          <w:tcPr>
            <w:tcW w:w="2499" w:type="dxa"/>
            <w:shd w:val="clear" w:color="auto" w:fill="auto"/>
          </w:tcPr>
          <w:p w14:paraId="0A9F52C7" w14:textId="77777777" w:rsidR="00804DA8" w:rsidRPr="00335D95" w:rsidRDefault="00804DA8" w:rsidP="00804DA8">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1D3753BE" w14:textId="77777777" w:rsidR="00804DA8" w:rsidRPr="00335D95" w:rsidRDefault="00804DA8" w:rsidP="00804DA8">
            <w:pPr>
              <w:widowControl w:val="0"/>
              <w:autoSpaceDE w:val="0"/>
              <w:autoSpaceDN w:val="0"/>
              <w:jc w:val="center"/>
              <w:rPr>
                <w:sz w:val="20"/>
                <w:szCs w:val="20"/>
              </w:rPr>
            </w:pPr>
            <w:r w:rsidRPr="00335D95">
              <w:rPr>
                <w:sz w:val="20"/>
                <w:szCs w:val="20"/>
              </w:rPr>
              <w:t>0,66</w:t>
            </w:r>
          </w:p>
        </w:tc>
        <w:tc>
          <w:tcPr>
            <w:tcW w:w="0" w:type="auto"/>
            <w:tcBorders>
              <w:top w:val="nil"/>
              <w:left w:val="single" w:sz="4" w:space="0" w:color="auto"/>
              <w:bottom w:val="single" w:sz="4" w:space="0" w:color="auto"/>
              <w:right w:val="single" w:sz="4" w:space="0" w:color="auto"/>
            </w:tcBorders>
            <w:shd w:val="clear" w:color="auto" w:fill="auto"/>
          </w:tcPr>
          <w:p w14:paraId="6E946362" w14:textId="77777777" w:rsidR="00804DA8" w:rsidRPr="00335D95" w:rsidRDefault="00804DA8" w:rsidP="00804DA8">
            <w:pPr>
              <w:widowControl w:val="0"/>
              <w:autoSpaceDE w:val="0"/>
              <w:autoSpaceDN w:val="0"/>
              <w:jc w:val="center"/>
              <w:rPr>
                <w:sz w:val="20"/>
                <w:szCs w:val="20"/>
              </w:rPr>
            </w:pPr>
            <w:r w:rsidRPr="00804DA8">
              <w:rPr>
                <w:sz w:val="20"/>
                <w:szCs w:val="20"/>
              </w:rPr>
              <w:t>228,48</w:t>
            </w:r>
          </w:p>
        </w:tc>
        <w:tc>
          <w:tcPr>
            <w:tcW w:w="3382" w:type="dxa"/>
            <w:shd w:val="clear" w:color="auto" w:fill="auto"/>
          </w:tcPr>
          <w:p w14:paraId="4DB58BC1" w14:textId="77777777" w:rsidR="00804DA8" w:rsidRPr="00335D95" w:rsidRDefault="00804DA8" w:rsidP="00804DA8">
            <w:pPr>
              <w:widowControl w:val="0"/>
              <w:autoSpaceDE w:val="0"/>
              <w:autoSpaceDN w:val="0"/>
              <w:rPr>
                <w:sz w:val="20"/>
                <w:szCs w:val="20"/>
              </w:rPr>
            </w:pPr>
          </w:p>
        </w:tc>
      </w:tr>
      <w:tr w:rsidR="00804DA8" w:rsidRPr="00335D95" w14:paraId="4364A02E" w14:textId="77777777" w:rsidTr="00DF4D82">
        <w:trPr>
          <w:jc w:val="center"/>
        </w:trPr>
        <w:tc>
          <w:tcPr>
            <w:tcW w:w="629" w:type="dxa"/>
            <w:shd w:val="clear" w:color="auto" w:fill="auto"/>
          </w:tcPr>
          <w:p w14:paraId="6E0707D3" w14:textId="77777777" w:rsidR="00804DA8" w:rsidRPr="00335D95" w:rsidRDefault="00804DA8" w:rsidP="00804DA8">
            <w:pPr>
              <w:widowControl w:val="0"/>
              <w:autoSpaceDE w:val="0"/>
              <w:autoSpaceDN w:val="0"/>
              <w:rPr>
                <w:sz w:val="20"/>
                <w:szCs w:val="20"/>
              </w:rPr>
            </w:pPr>
            <w:r w:rsidRPr="00335D95">
              <w:rPr>
                <w:sz w:val="20"/>
                <w:szCs w:val="20"/>
              </w:rPr>
              <w:t>3190</w:t>
            </w:r>
          </w:p>
        </w:tc>
        <w:tc>
          <w:tcPr>
            <w:tcW w:w="1124" w:type="dxa"/>
            <w:shd w:val="clear" w:color="auto" w:fill="auto"/>
          </w:tcPr>
          <w:p w14:paraId="1EC42835"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shd w:val="clear" w:color="auto" w:fill="auto"/>
          </w:tcPr>
          <w:p w14:paraId="66474B26"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581ADF19"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9EDAA4F" w14:textId="77777777" w:rsidR="00804DA8" w:rsidRPr="00335D95" w:rsidRDefault="00804DA8" w:rsidP="00804DA8">
            <w:pPr>
              <w:widowControl w:val="0"/>
              <w:autoSpaceDE w:val="0"/>
              <w:autoSpaceDN w:val="0"/>
              <w:jc w:val="center"/>
              <w:rPr>
                <w:sz w:val="20"/>
                <w:szCs w:val="20"/>
              </w:rPr>
            </w:pPr>
            <w:r w:rsidRPr="00804DA8">
              <w:rPr>
                <w:sz w:val="20"/>
                <w:szCs w:val="20"/>
              </w:rPr>
              <w:t>117,60</w:t>
            </w:r>
          </w:p>
        </w:tc>
        <w:tc>
          <w:tcPr>
            <w:tcW w:w="3382" w:type="dxa"/>
            <w:shd w:val="clear" w:color="auto" w:fill="auto"/>
          </w:tcPr>
          <w:p w14:paraId="4DAB6593" w14:textId="77777777" w:rsidR="00804DA8" w:rsidRPr="00335D95" w:rsidRDefault="00804DA8" w:rsidP="00804DA8">
            <w:pPr>
              <w:widowControl w:val="0"/>
              <w:autoSpaceDE w:val="0"/>
              <w:autoSpaceDN w:val="0"/>
              <w:rPr>
                <w:sz w:val="20"/>
                <w:szCs w:val="20"/>
              </w:rPr>
            </w:pPr>
          </w:p>
        </w:tc>
      </w:tr>
      <w:tr w:rsidR="00BC195E" w:rsidRPr="00335D95" w14:paraId="074D9299" w14:textId="77777777" w:rsidTr="00DF4D82">
        <w:trPr>
          <w:jc w:val="center"/>
        </w:trPr>
        <w:tc>
          <w:tcPr>
            <w:tcW w:w="629" w:type="dxa"/>
            <w:shd w:val="clear" w:color="auto" w:fill="auto"/>
          </w:tcPr>
          <w:p w14:paraId="0661CE25" w14:textId="77777777" w:rsidR="00E8511D" w:rsidRPr="00335D95" w:rsidRDefault="00E8511D" w:rsidP="00F46770">
            <w:pPr>
              <w:widowControl w:val="0"/>
              <w:autoSpaceDE w:val="0"/>
              <w:autoSpaceDN w:val="0"/>
              <w:rPr>
                <w:sz w:val="20"/>
                <w:szCs w:val="20"/>
              </w:rPr>
            </w:pPr>
            <w:r w:rsidRPr="00335D95">
              <w:rPr>
                <w:sz w:val="20"/>
                <w:szCs w:val="20"/>
              </w:rPr>
              <w:t>3191</w:t>
            </w:r>
          </w:p>
        </w:tc>
        <w:tc>
          <w:tcPr>
            <w:tcW w:w="1124" w:type="dxa"/>
            <w:shd w:val="clear" w:color="auto" w:fill="auto"/>
          </w:tcPr>
          <w:p w14:paraId="712E1537" w14:textId="77777777" w:rsidR="00E8511D" w:rsidRPr="00335D95" w:rsidRDefault="00E8511D" w:rsidP="00F46770">
            <w:pPr>
              <w:widowControl w:val="0"/>
              <w:autoSpaceDE w:val="0"/>
              <w:autoSpaceDN w:val="0"/>
              <w:rPr>
                <w:sz w:val="20"/>
                <w:szCs w:val="20"/>
              </w:rPr>
            </w:pPr>
            <w:r w:rsidRPr="00335D95">
              <w:rPr>
                <w:sz w:val="20"/>
                <w:szCs w:val="20"/>
              </w:rPr>
              <w:t>701010601</w:t>
            </w:r>
          </w:p>
        </w:tc>
        <w:tc>
          <w:tcPr>
            <w:tcW w:w="2499" w:type="dxa"/>
            <w:shd w:val="clear" w:color="auto" w:fill="auto"/>
          </w:tcPr>
          <w:p w14:paraId="0FF0CC87" w14:textId="77777777" w:rsidR="00E8511D" w:rsidRPr="00335D95" w:rsidRDefault="00E8511D" w:rsidP="00F46770">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общего пользования (лесопарки, парки, сады, скверы, бульвары, городские леса)</w:t>
            </w:r>
          </w:p>
        </w:tc>
        <w:tc>
          <w:tcPr>
            <w:tcW w:w="0" w:type="auto"/>
            <w:shd w:val="clear" w:color="auto" w:fill="auto"/>
          </w:tcPr>
          <w:p w14:paraId="23E3201A" w14:textId="77777777" w:rsidR="00E8511D" w:rsidRPr="00335D95" w:rsidRDefault="00E8511D" w:rsidP="00F46770">
            <w:pPr>
              <w:widowControl w:val="0"/>
              <w:autoSpaceDE w:val="0"/>
              <w:autoSpaceDN w:val="0"/>
              <w:jc w:val="center"/>
              <w:rPr>
                <w:sz w:val="20"/>
                <w:szCs w:val="20"/>
              </w:rPr>
            </w:pPr>
            <w:r w:rsidRPr="00335D95">
              <w:rPr>
                <w:sz w:val="20"/>
                <w:szCs w:val="20"/>
              </w:rPr>
              <w:lastRenderedPageBreak/>
              <w:t>0,00</w:t>
            </w:r>
          </w:p>
        </w:tc>
        <w:tc>
          <w:tcPr>
            <w:tcW w:w="0" w:type="auto"/>
            <w:shd w:val="clear" w:color="auto" w:fill="auto"/>
          </w:tcPr>
          <w:p w14:paraId="5B533CBE" w14:textId="77777777" w:rsidR="00804DA8" w:rsidRPr="00335D95" w:rsidRDefault="00804DA8" w:rsidP="00F46770">
            <w:pPr>
              <w:widowControl w:val="0"/>
              <w:autoSpaceDE w:val="0"/>
              <w:autoSpaceDN w:val="0"/>
              <w:jc w:val="center"/>
              <w:rPr>
                <w:sz w:val="20"/>
                <w:szCs w:val="20"/>
              </w:rPr>
            </w:pPr>
            <w:r w:rsidRPr="004D5075">
              <w:rPr>
                <w:sz w:val="20"/>
                <w:szCs w:val="20"/>
              </w:rPr>
              <w:t>23,58</w:t>
            </w:r>
          </w:p>
        </w:tc>
        <w:tc>
          <w:tcPr>
            <w:tcW w:w="3382" w:type="dxa"/>
            <w:shd w:val="clear" w:color="auto" w:fill="auto"/>
          </w:tcPr>
          <w:p w14:paraId="234E20D0" w14:textId="77777777" w:rsidR="00E8511D" w:rsidRPr="00335D95" w:rsidRDefault="00E8511D" w:rsidP="00F46770">
            <w:pPr>
              <w:widowControl w:val="0"/>
              <w:autoSpaceDE w:val="0"/>
              <w:autoSpaceDN w:val="0"/>
              <w:rPr>
                <w:sz w:val="20"/>
                <w:szCs w:val="20"/>
              </w:rPr>
            </w:pPr>
          </w:p>
        </w:tc>
      </w:tr>
      <w:tr w:rsidR="00804DA8" w:rsidRPr="00335D95" w14:paraId="037AFC29" w14:textId="77777777" w:rsidTr="00DF4D82">
        <w:trPr>
          <w:jc w:val="center"/>
        </w:trPr>
        <w:tc>
          <w:tcPr>
            <w:tcW w:w="629" w:type="dxa"/>
            <w:shd w:val="clear" w:color="auto" w:fill="auto"/>
          </w:tcPr>
          <w:p w14:paraId="45FDB28D" w14:textId="77777777" w:rsidR="00804DA8" w:rsidRPr="00335D95" w:rsidRDefault="00804DA8" w:rsidP="00804DA8">
            <w:pPr>
              <w:widowControl w:val="0"/>
              <w:autoSpaceDE w:val="0"/>
              <w:autoSpaceDN w:val="0"/>
              <w:rPr>
                <w:sz w:val="20"/>
                <w:szCs w:val="20"/>
              </w:rPr>
            </w:pPr>
            <w:r w:rsidRPr="00335D95">
              <w:rPr>
                <w:sz w:val="20"/>
                <w:szCs w:val="20"/>
              </w:rPr>
              <w:t>3192</w:t>
            </w:r>
          </w:p>
        </w:tc>
        <w:tc>
          <w:tcPr>
            <w:tcW w:w="1124" w:type="dxa"/>
            <w:shd w:val="clear" w:color="auto" w:fill="auto"/>
          </w:tcPr>
          <w:p w14:paraId="30B7A331"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0FFC4BB9"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5CF19F2B" w14:textId="77777777" w:rsidR="00804DA8" w:rsidRPr="00335D95" w:rsidRDefault="00804DA8" w:rsidP="00804DA8">
            <w:pPr>
              <w:widowControl w:val="0"/>
              <w:autoSpaceDE w:val="0"/>
              <w:autoSpaceDN w:val="0"/>
              <w:jc w:val="center"/>
              <w:rPr>
                <w:sz w:val="20"/>
                <w:szCs w:val="20"/>
              </w:rPr>
            </w:pPr>
            <w:r w:rsidRPr="00335D95">
              <w:rPr>
                <w:sz w:val="20"/>
                <w:szCs w:val="20"/>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1FD8" w14:textId="77777777" w:rsidR="00804DA8" w:rsidRPr="00335D95" w:rsidRDefault="00804DA8" w:rsidP="00804DA8">
            <w:pPr>
              <w:widowControl w:val="0"/>
              <w:autoSpaceDE w:val="0"/>
              <w:autoSpaceDN w:val="0"/>
              <w:jc w:val="center"/>
              <w:rPr>
                <w:sz w:val="20"/>
                <w:szCs w:val="20"/>
              </w:rPr>
            </w:pPr>
            <w:r w:rsidRPr="00804DA8">
              <w:rPr>
                <w:sz w:val="20"/>
                <w:szCs w:val="20"/>
              </w:rPr>
              <w:t>32,86</w:t>
            </w:r>
          </w:p>
        </w:tc>
        <w:tc>
          <w:tcPr>
            <w:tcW w:w="3382" w:type="dxa"/>
            <w:shd w:val="clear" w:color="auto" w:fill="auto"/>
          </w:tcPr>
          <w:p w14:paraId="4DF67889" w14:textId="77777777" w:rsidR="00804DA8" w:rsidRPr="00335D95" w:rsidRDefault="00804DA8" w:rsidP="00804DA8">
            <w:pPr>
              <w:widowControl w:val="0"/>
              <w:autoSpaceDE w:val="0"/>
              <w:autoSpaceDN w:val="0"/>
              <w:rPr>
                <w:sz w:val="20"/>
                <w:szCs w:val="20"/>
              </w:rPr>
            </w:pPr>
          </w:p>
        </w:tc>
      </w:tr>
      <w:tr w:rsidR="00804DA8" w:rsidRPr="00335D95" w14:paraId="466C0C59" w14:textId="77777777" w:rsidTr="00DF4D82">
        <w:trPr>
          <w:jc w:val="center"/>
        </w:trPr>
        <w:tc>
          <w:tcPr>
            <w:tcW w:w="629" w:type="dxa"/>
            <w:shd w:val="clear" w:color="auto" w:fill="auto"/>
          </w:tcPr>
          <w:p w14:paraId="202862F3" w14:textId="77777777" w:rsidR="00804DA8" w:rsidRPr="00335D95" w:rsidRDefault="00804DA8" w:rsidP="00804DA8">
            <w:pPr>
              <w:widowControl w:val="0"/>
              <w:autoSpaceDE w:val="0"/>
              <w:autoSpaceDN w:val="0"/>
              <w:rPr>
                <w:sz w:val="20"/>
                <w:szCs w:val="20"/>
              </w:rPr>
            </w:pPr>
            <w:r w:rsidRPr="00335D95">
              <w:rPr>
                <w:sz w:val="20"/>
                <w:szCs w:val="20"/>
              </w:rPr>
              <w:t>3193</w:t>
            </w:r>
          </w:p>
        </w:tc>
        <w:tc>
          <w:tcPr>
            <w:tcW w:w="1124" w:type="dxa"/>
            <w:shd w:val="clear" w:color="auto" w:fill="auto"/>
          </w:tcPr>
          <w:p w14:paraId="4868C4A4" w14:textId="77777777" w:rsidR="00804DA8" w:rsidRPr="00335D95" w:rsidRDefault="00804DA8" w:rsidP="00804DA8">
            <w:pPr>
              <w:widowControl w:val="0"/>
              <w:autoSpaceDE w:val="0"/>
              <w:autoSpaceDN w:val="0"/>
              <w:rPr>
                <w:sz w:val="20"/>
                <w:szCs w:val="20"/>
              </w:rPr>
            </w:pPr>
            <w:r w:rsidRPr="00335D95">
              <w:rPr>
                <w:sz w:val="20"/>
                <w:szCs w:val="20"/>
              </w:rPr>
              <w:t>701010402</w:t>
            </w:r>
          </w:p>
        </w:tc>
        <w:tc>
          <w:tcPr>
            <w:tcW w:w="2499" w:type="dxa"/>
            <w:shd w:val="clear" w:color="auto" w:fill="auto"/>
          </w:tcPr>
          <w:p w14:paraId="764CA28A" w14:textId="77777777" w:rsidR="00804DA8" w:rsidRPr="00335D95" w:rsidRDefault="00804DA8" w:rsidP="00804DA8">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504759A" w14:textId="77777777" w:rsidR="00804DA8" w:rsidRPr="00335D95" w:rsidRDefault="00804DA8" w:rsidP="00804DA8">
            <w:pPr>
              <w:widowControl w:val="0"/>
              <w:autoSpaceDE w:val="0"/>
              <w:autoSpaceDN w:val="0"/>
              <w:jc w:val="center"/>
              <w:rPr>
                <w:sz w:val="20"/>
                <w:szCs w:val="20"/>
              </w:rPr>
            </w:pPr>
            <w:r w:rsidRPr="00335D95">
              <w:rPr>
                <w:sz w:val="20"/>
                <w:szCs w:val="20"/>
              </w:rPr>
              <w:t>21,60</w:t>
            </w:r>
          </w:p>
        </w:tc>
        <w:tc>
          <w:tcPr>
            <w:tcW w:w="0" w:type="auto"/>
            <w:tcBorders>
              <w:top w:val="nil"/>
              <w:left w:val="single" w:sz="4" w:space="0" w:color="auto"/>
              <w:bottom w:val="single" w:sz="4" w:space="0" w:color="auto"/>
              <w:right w:val="single" w:sz="4" w:space="0" w:color="auto"/>
            </w:tcBorders>
            <w:shd w:val="clear" w:color="auto" w:fill="auto"/>
          </w:tcPr>
          <w:p w14:paraId="47207D52" w14:textId="77777777" w:rsidR="00804DA8" w:rsidRPr="00335D95" w:rsidRDefault="00804DA8" w:rsidP="00804DA8">
            <w:pPr>
              <w:widowControl w:val="0"/>
              <w:autoSpaceDE w:val="0"/>
              <w:autoSpaceDN w:val="0"/>
              <w:jc w:val="center"/>
              <w:rPr>
                <w:sz w:val="20"/>
                <w:szCs w:val="20"/>
              </w:rPr>
            </w:pPr>
            <w:r w:rsidRPr="00804DA8">
              <w:rPr>
                <w:sz w:val="20"/>
                <w:szCs w:val="20"/>
              </w:rPr>
              <w:t>68,91</w:t>
            </w:r>
          </w:p>
        </w:tc>
        <w:tc>
          <w:tcPr>
            <w:tcW w:w="3382" w:type="dxa"/>
            <w:shd w:val="clear" w:color="auto" w:fill="auto"/>
          </w:tcPr>
          <w:p w14:paraId="44748DAD" w14:textId="77777777" w:rsidR="00804DA8" w:rsidRPr="00335D95" w:rsidRDefault="00804DA8" w:rsidP="00804DA8">
            <w:pPr>
              <w:widowControl w:val="0"/>
              <w:autoSpaceDE w:val="0"/>
              <w:autoSpaceDN w:val="0"/>
              <w:rPr>
                <w:sz w:val="20"/>
                <w:szCs w:val="20"/>
              </w:rPr>
            </w:pPr>
          </w:p>
        </w:tc>
      </w:tr>
      <w:tr w:rsidR="00804DA8" w:rsidRPr="00335D95" w14:paraId="0A0C9EDA" w14:textId="77777777" w:rsidTr="00DF4D82">
        <w:trPr>
          <w:jc w:val="center"/>
        </w:trPr>
        <w:tc>
          <w:tcPr>
            <w:tcW w:w="629" w:type="dxa"/>
            <w:shd w:val="clear" w:color="auto" w:fill="auto"/>
          </w:tcPr>
          <w:p w14:paraId="3A229EC1" w14:textId="77777777" w:rsidR="00804DA8" w:rsidRPr="00335D95" w:rsidRDefault="00804DA8" w:rsidP="00804DA8">
            <w:pPr>
              <w:widowControl w:val="0"/>
              <w:autoSpaceDE w:val="0"/>
              <w:autoSpaceDN w:val="0"/>
              <w:rPr>
                <w:sz w:val="20"/>
                <w:szCs w:val="20"/>
              </w:rPr>
            </w:pPr>
            <w:r w:rsidRPr="00335D95">
              <w:rPr>
                <w:sz w:val="20"/>
                <w:szCs w:val="20"/>
              </w:rPr>
              <w:t>3194</w:t>
            </w:r>
          </w:p>
        </w:tc>
        <w:tc>
          <w:tcPr>
            <w:tcW w:w="1124" w:type="dxa"/>
            <w:shd w:val="clear" w:color="auto" w:fill="auto"/>
          </w:tcPr>
          <w:p w14:paraId="5D312595"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shd w:val="clear" w:color="auto" w:fill="auto"/>
          </w:tcPr>
          <w:p w14:paraId="417BAC4E"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08E0ABF" w14:textId="77777777" w:rsidR="00804DA8" w:rsidRPr="00335D95" w:rsidRDefault="00804DA8" w:rsidP="00804DA8">
            <w:pPr>
              <w:widowControl w:val="0"/>
              <w:autoSpaceDE w:val="0"/>
              <w:autoSpaceDN w:val="0"/>
              <w:jc w:val="center"/>
              <w:rPr>
                <w:sz w:val="20"/>
                <w:szCs w:val="20"/>
              </w:rPr>
            </w:pPr>
            <w:r w:rsidRPr="00335D95">
              <w:rPr>
                <w:sz w:val="20"/>
                <w:szCs w:val="20"/>
              </w:rPr>
              <w:t>67,88</w:t>
            </w:r>
          </w:p>
        </w:tc>
        <w:tc>
          <w:tcPr>
            <w:tcW w:w="0" w:type="auto"/>
            <w:tcBorders>
              <w:top w:val="nil"/>
              <w:left w:val="single" w:sz="4" w:space="0" w:color="auto"/>
              <w:bottom w:val="single" w:sz="4" w:space="0" w:color="auto"/>
              <w:right w:val="single" w:sz="4" w:space="0" w:color="auto"/>
            </w:tcBorders>
            <w:shd w:val="clear" w:color="auto" w:fill="auto"/>
          </w:tcPr>
          <w:p w14:paraId="243F1622" w14:textId="77777777" w:rsidR="00804DA8" w:rsidRPr="00335D95" w:rsidRDefault="00804DA8" w:rsidP="00804DA8">
            <w:pPr>
              <w:widowControl w:val="0"/>
              <w:autoSpaceDE w:val="0"/>
              <w:autoSpaceDN w:val="0"/>
              <w:jc w:val="center"/>
              <w:rPr>
                <w:sz w:val="20"/>
                <w:szCs w:val="20"/>
              </w:rPr>
            </w:pPr>
            <w:r w:rsidRPr="00804DA8">
              <w:rPr>
                <w:sz w:val="20"/>
                <w:szCs w:val="20"/>
              </w:rPr>
              <w:t>735,33</w:t>
            </w:r>
          </w:p>
        </w:tc>
        <w:tc>
          <w:tcPr>
            <w:tcW w:w="3382" w:type="dxa"/>
            <w:shd w:val="clear" w:color="auto" w:fill="auto"/>
          </w:tcPr>
          <w:p w14:paraId="2340DA8A" w14:textId="77777777" w:rsidR="00804DA8" w:rsidRPr="00335D95" w:rsidRDefault="00804DA8" w:rsidP="00804DA8">
            <w:pPr>
              <w:widowControl w:val="0"/>
              <w:autoSpaceDE w:val="0"/>
              <w:autoSpaceDN w:val="0"/>
              <w:rPr>
                <w:sz w:val="20"/>
                <w:szCs w:val="20"/>
              </w:rPr>
            </w:pPr>
          </w:p>
        </w:tc>
      </w:tr>
      <w:tr w:rsidR="00804DA8" w:rsidRPr="00335D95" w14:paraId="53B4BFAB" w14:textId="77777777" w:rsidTr="00DF4D82">
        <w:trPr>
          <w:jc w:val="center"/>
        </w:trPr>
        <w:tc>
          <w:tcPr>
            <w:tcW w:w="629" w:type="dxa"/>
            <w:shd w:val="clear" w:color="auto" w:fill="auto"/>
          </w:tcPr>
          <w:p w14:paraId="2136C5F2" w14:textId="77777777" w:rsidR="00804DA8" w:rsidRPr="00335D95" w:rsidRDefault="00804DA8" w:rsidP="00804DA8">
            <w:pPr>
              <w:widowControl w:val="0"/>
              <w:autoSpaceDE w:val="0"/>
              <w:autoSpaceDN w:val="0"/>
              <w:rPr>
                <w:sz w:val="20"/>
                <w:szCs w:val="20"/>
              </w:rPr>
            </w:pPr>
            <w:r w:rsidRPr="00335D95">
              <w:rPr>
                <w:sz w:val="20"/>
                <w:szCs w:val="20"/>
              </w:rPr>
              <w:t>3195</w:t>
            </w:r>
          </w:p>
        </w:tc>
        <w:tc>
          <w:tcPr>
            <w:tcW w:w="1124" w:type="dxa"/>
            <w:shd w:val="clear" w:color="auto" w:fill="auto"/>
          </w:tcPr>
          <w:p w14:paraId="4D54A9F5"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shd w:val="clear" w:color="auto" w:fill="auto"/>
          </w:tcPr>
          <w:p w14:paraId="4408FC10"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27BAC669"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35A6065" w14:textId="77777777" w:rsidR="00804DA8" w:rsidRPr="00335D95" w:rsidRDefault="00804DA8" w:rsidP="00804DA8">
            <w:pPr>
              <w:widowControl w:val="0"/>
              <w:autoSpaceDE w:val="0"/>
              <w:autoSpaceDN w:val="0"/>
              <w:jc w:val="center"/>
              <w:rPr>
                <w:sz w:val="20"/>
                <w:szCs w:val="20"/>
              </w:rPr>
            </w:pPr>
            <w:r w:rsidRPr="00804DA8">
              <w:rPr>
                <w:sz w:val="20"/>
                <w:szCs w:val="20"/>
              </w:rPr>
              <w:t>23,13</w:t>
            </w:r>
          </w:p>
        </w:tc>
        <w:tc>
          <w:tcPr>
            <w:tcW w:w="3382" w:type="dxa"/>
            <w:shd w:val="clear" w:color="auto" w:fill="auto"/>
          </w:tcPr>
          <w:p w14:paraId="7D30C9A5" w14:textId="77777777" w:rsidR="00804DA8" w:rsidRPr="00335D95" w:rsidRDefault="00804DA8" w:rsidP="00804DA8">
            <w:pPr>
              <w:widowControl w:val="0"/>
              <w:autoSpaceDE w:val="0"/>
              <w:autoSpaceDN w:val="0"/>
              <w:rPr>
                <w:sz w:val="20"/>
                <w:szCs w:val="20"/>
              </w:rPr>
            </w:pPr>
          </w:p>
        </w:tc>
      </w:tr>
      <w:tr w:rsidR="00804DA8" w:rsidRPr="00335D95" w14:paraId="01D7815E" w14:textId="77777777" w:rsidTr="00DF4D82">
        <w:trPr>
          <w:jc w:val="center"/>
        </w:trPr>
        <w:tc>
          <w:tcPr>
            <w:tcW w:w="629" w:type="dxa"/>
            <w:shd w:val="clear" w:color="auto" w:fill="auto"/>
          </w:tcPr>
          <w:p w14:paraId="5829DF5B" w14:textId="77777777" w:rsidR="00804DA8" w:rsidRPr="00335D95" w:rsidRDefault="00804DA8" w:rsidP="00804DA8">
            <w:pPr>
              <w:widowControl w:val="0"/>
              <w:autoSpaceDE w:val="0"/>
              <w:autoSpaceDN w:val="0"/>
              <w:rPr>
                <w:sz w:val="20"/>
                <w:szCs w:val="20"/>
              </w:rPr>
            </w:pPr>
            <w:r w:rsidRPr="00335D95">
              <w:rPr>
                <w:sz w:val="20"/>
                <w:szCs w:val="20"/>
              </w:rPr>
              <w:t>3196</w:t>
            </w:r>
          </w:p>
        </w:tc>
        <w:tc>
          <w:tcPr>
            <w:tcW w:w="1124" w:type="dxa"/>
            <w:shd w:val="clear" w:color="auto" w:fill="auto"/>
          </w:tcPr>
          <w:p w14:paraId="596A96E6" w14:textId="77777777" w:rsidR="00804DA8" w:rsidRPr="00335D95" w:rsidRDefault="00804DA8" w:rsidP="00804DA8">
            <w:pPr>
              <w:widowControl w:val="0"/>
              <w:autoSpaceDE w:val="0"/>
              <w:autoSpaceDN w:val="0"/>
              <w:rPr>
                <w:sz w:val="20"/>
                <w:szCs w:val="20"/>
              </w:rPr>
            </w:pPr>
            <w:r w:rsidRPr="00335D95">
              <w:rPr>
                <w:sz w:val="20"/>
                <w:szCs w:val="20"/>
              </w:rPr>
              <w:t>701010800</w:t>
            </w:r>
          </w:p>
        </w:tc>
        <w:tc>
          <w:tcPr>
            <w:tcW w:w="2499" w:type="dxa"/>
            <w:shd w:val="clear" w:color="auto" w:fill="auto"/>
          </w:tcPr>
          <w:p w14:paraId="692BE485" w14:textId="77777777" w:rsidR="00804DA8" w:rsidRPr="00335D95" w:rsidRDefault="00804DA8" w:rsidP="00804DA8">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53EAC2E4" w14:textId="77777777" w:rsidR="00804DA8" w:rsidRPr="00335D95" w:rsidRDefault="00804DA8" w:rsidP="00804DA8">
            <w:pPr>
              <w:widowControl w:val="0"/>
              <w:autoSpaceDE w:val="0"/>
              <w:autoSpaceDN w:val="0"/>
              <w:jc w:val="center"/>
              <w:rPr>
                <w:sz w:val="20"/>
                <w:szCs w:val="20"/>
              </w:rPr>
            </w:pPr>
            <w:r w:rsidRPr="00335D95">
              <w:rPr>
                <w:sz w:val="20"/>
                <w:szCs w:val="20"/>
              </w:rPr>
              <w:t>7,14</w:t>
            </w:r>
          </w:p>
        </w:tc>
        <w:tc>
          <w:tcPr>
            <w:tcW w:w="0" w:type="auto"/>
            <w:tcBorders>
              <w:top w:val="nil"/>
              <w:left w:val="single" w:sz="4" w:space="0" w:color="auto"/>
              <w:bottom w:val="single" w:sz="4" w:space="0" w:color="auto"/>
              <w:right w:val="single" w:sz="4" w:space="0" w:color="auto"/>
            </w:tcBorders>
            <w:shd w:val="clear" w:color="auto" w:fill="auto"/>
          </w:tcPr>
          <w:p w14:paraId="70439957" w14:textId="77777777" w:rsidR="00804DA8" w:rsidRPr="00335D95" w:rsidRDefault="00804DA8" w:rsidP="00804DA8">
            <w:pPr>
              <w:widowControl w:val="0"/>
              <w:autoSpaceDE w:val="0"/>
              <w:autoSpaceDN w:val="0"/>
              <w:jc w:val="center"/>
              <w:rPr>
                <w:sz w:val="20"/>
                <w:szCs w:val="20"/>
              </w:rPr>
            </w:pPr>
            <w:r w:rsidRPr="00804DA8">
              <w:rPr>
                <w:sz w:val="20"/>
                <w:szCs w:val="20"/>
              </w:rPr>
              <w:t>74,16</w:t>
            </w:r>
          </w:p>
        </w:tc>
        <w:tc>
          <w:tcPr>
            <w:tcW w:w="3382" w:type="dxa"/>
            <w:shd w:val="clear" w:color="auto" w:fill="auto"/>
          </w:tcPr>
          <w:p w14:paraId="6C5E89C0" w14:textId="77777777" w:rsidR="00804DA8" w:rsidRPr="00335D95" w:rsidRDefault="00804DA8" w:rsidP="00804DA8">
            <w:pPr>
              <w:widowControl w:val="0"/>
              <w:autoSpaceDE w:val="0"/>
              <w:autoSpaceDN w:val="0"/>
              <w:rPr>
                <w:sz w:val="20"/>
                <w:szCs w:val="20"/>
              </w:rPr>
            </w:pPr>
          </w:p>
        </w:tc>
      </w:tr>
      <w:tr w:rsidR="00804DA8" w:rsidRPr="00335D95" w14:paraId="7C12E7FE" w14:textId="77777777" w:rsidTr="00DF4D82">
        <w:trPr>
          <w:jc w:val="center"/>
        </w:trPr>
        <w:tc>
          <w:tcPr>
            <w:tcW w:w="629" w:type="dxa"/>
            <w:shd w:val="clear" w:color="auto" w:fill="auto"/>
          </w:tcPr>
          <w:p w14:paraId="438A94F1" w14:textId="77777777" w:rsidR="00804DA8" w:rsidRPr="00335D95" w:rsidRDefault="00804DA8" w:rsidP="00804DA8">
            <w:pPr>
              <w:widowControl w:val="0"/>
              <w:autoSpaceDE w:val="0"/>
              <w:autoSpaceDN w:val="0"/>
              <w:rPr>
                <w:sz w:val="20"/>
                <w:szCs w:val="20"/>
              </w:rPr>
            </w:pPr>
            <w:r w:rsidRPr="00335D95">
              <w:rPr>
                <w:sz w:val="20"/>
                <w:szCs w:val="20"/>
              </w:rPr>
              <w:t>3197</w:t>
            </w:r>
          </w:p>
        </w:tc>
        <w:tc>
          <w:tcPr>
            <w:tcW w:w="1124" w:type="dxa"/>
            <w:shd w:val="clear" w:color="auto" w:fill="auto"/>
          </w:tcPr>
          <w:p w14:paraId="3680B852"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shd w:val="clear" w:color="auto" w:fill="auto"/>
          </w:tcPr>
          <w:p w14:paraId="032BF94F"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4908052B"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3BB28AD" w14:textId="77777777" w:rsidR="00804DA8" w:rsidRPr="00335D95" w:rsidRDefault="00804DA8" w:rsidP="00804DA8">
            <w:pPr>
              <w:widowControl w:val="0"/>
              <w:autoSpaceDE w:val="0"/>
              <w:autoSpaceDN w:val="0"/>
              <w:jc w:val="center"/>
              <w:rPr>
                <w:sz w:val="20"/>
                <w:szCs w:val="20"/>
              </w:rPr>
            </w:pPr>
            <w:r w:rsidRPr="00804DA8">
              <w:rPr>
                <w:sz w:val="20"/>
                <w:szCs w:val="20"/>
              </w:rPr>
              <w:t>16,05</w:t>
            </w:r>
          </w:p>
        </w:tc>
        <w:tc>
          <w:tcPr>
            <w:tcW w:w="3382" w:type="dxa"/>
            <w:shd w:val="clear" w:color="auto" w:fill="auto"/>
          </w:tcPr>
          <w:p w14:paraId="4E144E76" w14:textId="77777777" w:rsidR="00804DA8" w:rsidRPr="00335D95" w:rsidRDefault="00804DA8" w:rsidP="00804DA8">
            <w:pPr>
              <w:widowControl w:val="0"/>
              <w:autoSpaceDE w:val="0"/>
              <w:autoSpaceDN w:val="0"/>
              <w:rPr>
                <w:sz w:val="20"/>
                <w:szCs w:val="20"/>
              </w:rPr>
            </w:pPr>
          </w:p>
        </w:tc>
      </w:tr>
      <w:tr w:rsidR="00804DA8" w:rsidRPr="00335D95" w14:paraId="24BB6CE7" w14:textId="77777777" w:rsidTr="00DF4D82">
        <w:trPr>
          <w:jc w:val="center"/>
        </w:trPr>
        <w:tc>
          <w:tcPr>
            <w:tcW w:w="629" w:type="dxa"/>
            <w:tcBorders>
              <w:bottom w:val="single" w:sz="4" w:space="0" w:color="auto"/>
            </w:tcBorders>
            <w:shd w:val="clear" w:color="auto" w:fill="auto"/>
          </w:tcPr>
          <w:p w14:paraId="7C5B0763" w14:textId="77777777" w:rsidR="00804DA8" w:rsidRPr="00335D95" w:rsidRDefault="00804DA8" w:rsidP="00804DA8">
            <w:pPr>
              <w:widowControl w:val="0"/>
              <w:autoSpaceDE w:val="0"/>
              <w:autoSpaceDN w:val="0"/>
              <w:rPr>
                <w:sz w:val="20"/>
                <w:szCs w:val="20"/>
              </w:rPr>
            </w:pPr>
            <w:r w:rsidRPr="00335D95">
              <w:rPr>
                <w:sz w:val="20"/>
                <w:szCs w:val="20"/>
              </w:rPr>
              <w:t>3198</w:t>
            </w:r>
          </w:p>
        </w:tc>
        <w:tc>
          <w:tcPr>
            <w:tcW w:w="1124" w:type="dxa"/>
            <w:tcBorders>
              <w:bottom w:val="single" w:sz="4" w:space="0" w:color="auto"/>
            </w:tcBorders>
            <w:shd w:val="clear" w:color="auto" w:fill="auto"/>
          </w:tcPr>
          <w:p w14:paraId="4B375494"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tcBorders>
              <w:bottom w:val="single" w:sz="4" w:space="0" w:color="auto"/>
            </w:tcBorders>
            <w:shd w:val="clear" w:color="auto" w:fill="auto"/>
          </w:tcPr>
          <w:p w14:paraId="24B49619"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bottom w:val="single" w:sz="4" w:space="0" w:color="auto"/>
            </w:tcBorders>
            <w:shd w:val="clear" w:color="auto" w:fill="auto"/>
          </w:tcPr>
          <w:p w14:paraId="3EEEF8E0"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0CE8143" w14:textId="77777777" w:rsidR="00804DA8" w:rsidRPr="00335D95" w:rsidRDefault="00804DA8" w:rsidP="00804DA8">
            <w:pPr>
              <w:widowControl w:val="0"/>
              <w:autoSpaceDE w:val="0"/>
              <w:autoSpaceDN w:val="0"/>
              <w:jc w:val="center"/>
              <w:rPr>
                <w:sz w:val="20"/>
                <w:szCs w:val="20"/>
              </w:rPr>
            </w:pPr>
            <w:r w:rsidRPr="00804DA8">
              <w:rPr>
                <w:sz w:val="20"/>
                <w:szCs w:val="20"/>
              </w:rPr>
              <w:t>7,44</w:t>
            </w:r>
          </w:p>
        </w:tc>
        <w:tc>
          <w:tcPr>
            <w:tcW w:w="3382" w:type="dxa"/>
            <w:tcBorders>
              <w:bottom w:val="single" w:sz="4" w:space="0" w:color="auto"/>
            </w:tcBorders>
            <w:shd w:val="clear" w:color="auto" w:fill="auto"/>
          </w:tcPr>
          <w:p w14:paraId="3D41EA04" w14:textId="77777777" w:rsidR="00804DA8" w:rsidRPr="00335D95" w:rsidRDefault="00804DA8" w:rsidP="00804DA8">
            <w:pPr>
              <w:widowControl w:val="0"/>
              <w:autoSpaceDE w:val="0"/>
              <w:autoSpaceDN w:val="0"/>
              <w:rPr>
                <w:sz w:val="20"/>
                <w:szCs w:val="20"/>
              </w:rPr>
            </w:pPr>
          </w:p>
        </w:tc>
      </w:tr>
      <w:tr w:rsidR="00804DA8" w:rsidRPr="00335D95" w14:paraId="082D09E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54D9E67" w14:textId="77777777" w:rsidR="00804DA8" w:rsidRPr="00335D95" w:rsidRDefault="00804DA8" w:rsidP="00804DA8">
            <w:pPr>
              <w:widowControl w:val="0"/>
              <w:autoSpaceDE w:val="0"/>
              <w:autoSpaceDN w:val="0"/>
              <w:rPr>
                <w:sz w:val="20"/>
                <w:szCs w:val="20"/>
              </w:rPr>
            </w:pPr>
            <w:r w:rsidRPr="00335D95">
              <w:rPr>
                <w:sz w:val="20"/>
                <w:szCs w:val="20"/>
              </w:rPr>
              <w:t>3199</w:t>
            </w:r>
          </w:p>
        </w:tc>
        <w:tc>
          <w:tcPr>
            <w:tcW w:w="1124" w:type="dxa"/>
            <w:tcBorders>
              <w:top w:val="single" w:sz="4" w:space="0" w:color="auto"/>
              <w:bottom w:val="single" w:sz="4" w:space="0" w:color="auto"/>
            </w:tcBorders>
            <w:shd w:val="clear" w:color="auto" w:fill="auto"/>
          </w:tcPr>
          <w:p w14:paraId="4DC2B001" w14:textId="77777777" w:rsidR="00804DA8" w:rsidRPr="00335D95" w:rsidRDefault="00804DA8" w:rsidP="00804DA8">
            <w:pPr>
              <w:widowControl w:val="0"/>
              <w:autoSpaceDE w:val="0"/>
              <w:autoSpaceDN w:val="0"/>
              <w:rPr>
                <w:sz w:val="20"/>
                <w:szCs w:val="20"/>
              </w:rPr>
            </w:pPr>
            <w:r w:rsidRPr="00335D95">
              <w:rPr>
                <w:sz w:val="20"/>
                <w:szCs w:val="20"/>
              </w:rPr>
              <w:t>701010200</w:t>
            </w:r>
          </w:p>
        </w:tc>
        <w:tc>
          <w:tcPr>
            <w:tcW w:w="2499" w:type="dxa"/>
            <w:tcBorders>
              <w:top w:val="single" w:sz="4" w:space="0" w:color="auto"/>
              <w:bottom w:val="single" w:sz="4" w:space="0" w:color="auto"/>
            </w:tcBorders>
            <w:shd w:val="clear" w:color="auto" w:fill="auto"/>
          </w:tcPr>
          <w:p w14:paraId="40E7075B" w14:textId="77777777" w:rsidR="00804DA8" w:rsidRPr="00335D95" w:rsidRDefault="00804DA8" w:rsidP="00804DA8">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tcBorders>
              <w:top w:val="single" w:sz="4" w:space="0" w:color="auto"/>
              <w:bottom w:val="single" w:sz="4" w:space="0" w:color="auto"/>
            </w:tcBorders>
            <w:shd w:val="clear" w:color="auto" w:fill="auto"/>
          </w:tcPr>
          <w:p w14:paraId="7A120499" w14:textId="77777777" w:rsidR="00804DA8" w:rsidRPr="00335D95" w:rsidRDefault="00804DA8" w:rsidP="00804DA8">
            <w:pPr>
              <w:widowControl w:val="0"/>
              <w:autoSpaceDE w:val="0"/>
              <w:autoSpaceDN w:val="0"/>
              <w:jc w:val="center"/>
              <w:rPr>
                <w:sz w:val="20"/>
                <w:szCs w:val="20"/>
              </w:rPr>
            </w:pPr>
            <w:r w:rsidRPr="00335D95">
              <w:rPr>
                <w:sz w:val="20"/>
                <w:szCs w:val="20"/>
              </w:rPr>
              <w:t>63,40</w:t>
            </w:r>
          </w:p>
        </w:tc>
        <w:tc>
          <w:tcPr>
            <w:tcW w:w="0" w:type="auto"/>
            <w:tcBorders>
              <w:top w:val="nil"/>
              <w:left w:val="single" w:sz="4" w:space="0" w:color="auto"/>
              <w:bottom w:val="single" w:sz="4" w:space="0" w:color="auto"/>
              <w:right w:val="single" w:sz="4" w:space="0" w:color="auto"/>
            </w:tcBorders>
            <w:shd w:val="clear" w:color="auto" w:fill="auto"/>
          </w:tcPr>
          <w:p w14:paraId="204759EB" w14:textId="77777777" w:rsidR="00804DA8" w:rsidRPr="00335D95" w:rsidRDefault="00804DA8" w:rsidP="00804DA8">
            <w:pPr>
              <w:widowControl w:val="0"/>
              <w:autoSpaceDE w:val="0"/>
              <w:autoSpaceDN w:val="0"/>
              <w:jc w:val="center"/>
              <w:rPr>
                <w:sz w:val="20"/>
                <w:szCs w:val="20"/>
              </w:rPr>
            </w:pPr>
            <w:r w:rsidRPr="00804DA8">
              <w:rPr>
                <w:sz w:val="20"/>
                <w:szCs w:val="20"/>
              </w:rPr>
              <w:t>27,94</w:t>
            </w:r>
          </w:p>
        </w:tc>
        <w:tc>
          <w:tcPr>
            <w:tcW w:w="3382" w:type="dxa"/>
            <w:tcBorders>
              <w:top w:val="single" w:sz="4" w:space="0" w:color="auto"/>
              <w:bottom w:val="single" w:sz="4" w:space="0" w:color="auto"/>
            </w:tcBorders>
            <w:shd w:val="clear" w:color="auto" w:fill="auto"/>
          </w:tcPr>
          <w:p w14:paraId="6C515B6B" w14:textId="77777777" w:rsidR="00804DA8" w:rsidRPr="00335D95" w:rsidRDefault="00804DA8" w:rsidP="00804DA8">
            <w:pPr>
              <w:widowControl w:val="0"/>
              <w:autoSpaceDE w:val="0"/>
              <w:autoSpaceDN w:val="0"/>
              <w:rPr>
                <w:sz w:val="20"/>
                <w:szCs w:val="20"/>
              </w:rPr>
            </w:pPr>
          </w:p>
        </w:tc>
      </w:tr>
      <w:tr w:rsidR="00804DA8" w:rsidRPr="00335D95" w14:paraId="13742A0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2E21B2B" w14:textId="77777777" w:rsidR="00804DA8" w:rsidRPr="00335D95" w:rsidRDefault="00804DA8" w:rsidP="00804DA8">
            <w:pPr>
              <w:widowControl w:val="0"/>
              <w:autoSpaceDE w:val="0"/>
              <w:autoSpaceDN w:val="0"/>
              <w:rPr>
                <w:sz w:val="20"/>
                <w:szCs w:val="20"/>
              </w:rPr>
            </w:pPr>
            <w:r w:rsidRPr="00335D95">
              <w:rPr>
                <w:sz w:val="20"/>
                <w:szCs w:val="20"/>
              </w:rPr>
              <w:t>3200</w:t>
            </w:r>
          </w:p>
        </w:tc>
        <w:tc>
          <w:tcPr>
            <w:tcW w:w="1124" w:type="dxa"/>
            <w:tcBorders>
              <w:top w:val="single" w:sz="4" w:space="0" w:color="auto"/>
              <w:bottom w:val="single" w:sz="4" w:space="0" w:color="auto"/>
            </w:tcBorders>
            <w:shd w:val="clear" w:color="auto" w:fill="auto"/>
          </w:tcPr>
          <w:p w14:paraId="77390D32"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2BC296E"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78E3AF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6785BE3" w14:textId="77777777" w:rsidR="00804DA8" w:rsidRPr="00335D95" w:rsidRDefault="00804DA8" w:rsidP="00804DA8">
            <w:pPr>
              <w:widowControl w:val="0"/>
              <w:autoSpaceDE w:val="0"/>
              <w:autoSpaceDN w:val="0"/>
              <w:jc w:val="center"/>
              <w:rPr>
                <w:sz w:val="20"/>
                <w:szCs w:val="20"/>
              </w:rPr>
            </w:pPr>
            <w:r w:rsidRPr="00804DA8">
              <w:rPr>
                <w:sz w:val="20"/>
                <w:szCs w:val="20"/>
              </w:rPr>
              <w:t>102,65</w:t>
            </w:r>
          </w:p>
        </w:tc>
        <w:tc>
          <w:tcPr>
            <w:tcW w:w="3382" w:type="dxa"/>
            <w:tcBorders>
              <w:top w:val="single" w:sz="4" w:space="0" w:color="auto"/>
              <w:bottom w:val="single" w:sz="4" w:space="0" w:color="auto"/>
            </w:tcBorders>
            <w:shd w:val="clear" w:color="auto" w:fill="auto"/>
          </w:tcPr>
          <w:p w14:paraId="6269E49C" w14:textId="77777777" w:rsidR="00804DA8" w:rsidRPr="00335D95" w:rsidRDefault="00804DA8" w:rsidP="00804DA8">
            <w:pPr>
              <w:widowControl w:val="0"/>
              <w:autoSpaceDE w:val="0"/>
              <w:autoSpaceDN w:val="0"/>
              <w:rPr>
                <w:sz w:val="20"/>
                <w:szCs w:val="20"/>
              </w:rPr>
            </w:pPr>
          </w:p>
        </w:tc>
      </w:tr>
      <w:tr w:rsidR="00804DA8" w:rsidRPr="00335D95" w14:paraId="1AE8B1E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A7C79CC" w14:textId="77777777" w:rsidR="00804DA8" w:rsidRPr="00335D95" w:rsidRDefault="00804DA8" w:rsidP="00804DA8">
            <w:pPr>
              <w:widowControl w:val="0"/>
              <w:autoSpaceDE w:val="0"/>
              <w:autoSpaceDN w:val="0"/>
              <w:rPr>
                <w:sz w:val="20"/>
                <w:szCs w:val="20"/>
              </w:rPr>
            </w:pPr>
            <w:r w:rsidRPr="00335D95">
              <w:rPr>
                <w:sz w:val="20"/>
                <w:szCs w:val="20"/>
              </w:rPr>
              <w:t>3201</w:t>
            </w:r>
          </w:p>
        </w:tc>
        <w:tc>
          <w:tcPr>
            <w:tcW w:w="1124" w:type="dxa"/>
            <w:tcBorders>
              <w:top w:val="single" w:sz="4" w:space="0" w:color="auto"/>
              <w:bottom w:val="single" w:sz="4" w:space="0" w:color="auto"/>
            </w:tcBorders>
            <w:shd w:val="clear" w:color="auto" w:fill="auto"/>
          </w:tcPr>
          <w:p w14:paraId="4459769A"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3727D693"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0E5F9D12"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51982F3" w14:textId="77777777" w:rsidR="00804DA8" w:rsidRPr="00335D95" w:rsidRDefault="00804DA8" w:rsidP="00804DA8">
            <w:pPr>
              <w:widowControl w:val="0"/>
              <w:autoSpaceDE w:val="0"/>
              <w:autoSpaceDN w:val="0"/>
              <w:jc w:val="center"/>
              <w:rPr>
                <w:sz w:val="20"/>
                <w:szCs w:val="20"/>
              </w:rPr>
            </w:pPr>
            <w:r w:rsidRPr="00804DA8">
              <w:rPr>
                <w:sz w:val="20"/>
                <w:szCs w:val="20"/>
              </w:rPr>
              <w:t>261,39</w:t>
            </w:r>
          </w:p>
        </w:tc>
        <w:tc>
          <w:tcPr>
            <w:tcW w:w="3382" w:type="dxa"/>
            <w:tcBorders>
              <w:top w:val="single" w:sz="4" w:space="0" w:color="auto"/>
              <w:bottom w:val="single" w:sz="4" w:space="0" w:color="auto"/>
            </w:tcBorders>
            <w:shd w:val="clear" w:color="auto" w:fill="auto"/>
          </w:tcPr>
          <w:p w14:paraId="3EC15BBA" w14:textId="77777777" w:rsidR="00804DA8" w:rsidRPr="00335D95" w:rsidRDefault="00804DA8" w:rsidP="00804DA8">
            <w:pPr>
              <w:widowControl w:val="0"/>
              <w:autoSpaceDE w:val="0"/>
              <w:autoSpaceDN w:val="0"/>
              <w:rPr>
                <w:sz w:val="20"/>
                <w:szCs w:val="20"/>
              </w:rPr>
            </w:pPr>
          </w:p>
        </w:tc>
      </w:tr>
      <w:tr w:rsidR="00804DA8" w:rsidRPr="00335D95" w14:paraId="7AA3377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BFEDC9D" w14:textId="77777777" w:rsidR="00804DA8" w:rsidRPr="00335D95" w:rsidRDefault="00804DA8" w:rsidP="00804DA8">
            <w:pPr>
              <w:widowControl w:val="0"/>
              <w:autoSpaceDE w:val="0"/>
              <w:autoSpaceDN w:val="0"/>
              <w:rPr>
                <w:sz w:val="20"/>
                <w:szCs w:val="20"/>
              </w:rPr>
            </w:pPr>
            <w:r w:rsidRPr="00335D95">
              <w:rPr>
                <w:sz w:val="20"/>
                <w:szCs w:val="20"/>
              </w:rPr>
              <w:t>3202</w:t>
            </w:r>
          </w:p>
        </w:tc>
        <w:tc>
          <w:tcPr>
            <w:tcW w:w="1124" w:type="dxa"/>
            <w:tcBorders>
              <w:top w:val="single" w:sz="4" w:space="0" w:color="auto"/>
              <w:bottom w:val="single" w:sz="4" w:space="0" w:color="auto"/>
            </w:tcBorders>
            <w:shd w:val="clear" w:color="auto" w:fill="auto"/>
          </w:tcPr>
          <w:p w14:paraId="2B62551E"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766830E5"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1628A898"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0D89C2C" w14:textId="77777777" w:rsidR="00804DA8" w:rsidRPr="00335D95" w:rsidRDefault="00804DA8" w:rsidP="00804DA8">
            <w:pPr>
              <w:widowControl w:val="0"/>
              <w:autoSpaceDE w:val="0"/>
              <w:autoSpaceDN w:val="0"/>
              <w:jc w:val="center"/>
              <w:rPr>
                <w:sz w:val="20"/>
                <w:szCs w:val="20"/>
              </w:rPr>
            </w:pPr>
            <w:r w:rsidRPr="00804DA8">
              <w:rPr>
                <w:sz w:val="20"/>
                <w:szCs w:val="20"/>
              </w:rPr>
              <w:t>18,19</w:t>
            </w:r>
          </w:p>
        </w:tc>
        <w:tc>
          <w:tcPr>
            <w:tcW w:w="3382" w:type="dxa"/>
            <w:tcBorders>
              <w:top w:val="single" w:sz="4" w:space="0" w:color="auto"/>
              <w:bottom w:val="single" w:sz="4" w:space="0" w:color="auto"/>
            </w:tcBorders>
            <w:shd w:val="clear" w:color="auto" w:fill="auto"/>
          </w:tcPr>
          <w:p w14:paraId="00EC0C5F" w14:textId="77777777" w:rsidR="00804DA8" w:rsidRPr="00335D95" w:rsidRDefault="00804DA8" w:rsidP="00804DA8">
            <w:pPr>
              <w:widowControl w:val="0"/>
              <w:autoSpaceDE w:val="0"/>
              <w:autoSpaceDN w:val="0"/>
              <w:rPr>
                <w:sz w:val="20"/>
                <w:szCs w:val="20"/>
              </w:rPr>
            </w:pPr>
          </w:p>
        </w:tc>
      </w:tr>
      <w:tr w:rsidR="00804DA8" w:rsidRPr="00335D95" w14:paraId="0805A6D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2935E04" w14:textId="77777777" w:rsidR="00804DA8" w:rsidRPr="00335D95" w:rsidRDefault="00804DA8" w:rsidP="00804DA8">
            <w:pPr>
              <w:widowControl w:val="0"/>
              <w:autoSpaceDE w:val="0"/>
              <w:autoSpaceDN w:val="0"/>
              <w:rPr>
                <w:sz w:val="20"/>
                <w:szCs w:val="20"/>
              </w:rPr>
            </w:pPr>
            <w:r w:rsidRPr="00335D95">
              <w:rPr>
                <w:sz w:val="20"/>
                <w:szCs w:val="20"/>
              </w:rPr>
              <w:t>3203</w:t>
            </w:r>
          </w:p>
        </w:tc>
        <w:tc>
          <w:tcPr>
            <w:tcW w:w="1124" w:type="dxa"/>
            <w:tcBorders>
              <w:top w:val="single" w:sz="4" w:space="0" w:color="auto"/>
              <w:bottom w:val="single" w:sz="4" w:space="0" w:color="auto"/>
            </w:tcBorders>
            <w:shd w:val="clear" w:color="auto" w:fill="auto"/>
          </w:tcPr>
          <w:p w14:paraId="4A8AB504"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64F3411"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78D534E"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3C1BD17" w14:textId="77777777" w:rsidR="00804DA8" w:rsidRPr="00335D95" w:rsidRDefault="00804DA8" w:rsidP="00804DA8">
            <w:pPr>
              <w:widowControl w:val="0"/>
              <w:autoSpaceDE w:val="0"/>
              <w:autoSpaceDN w:val="0"/>
              <w:jc w:val="center"/>
              <w:rPr>
                <w:sz w:val="20"/>
                <w:szCs w:val="20"/>
              </w:rPr>
            </w:pPr>
            <w:r w:rsidRPr="00804DA8">
              <w:rPr>
                <w:sz w:val="20"/>
                <w:szCs w:val="20"/>
              </w:rPr>
              <w:t>424,84</w:t>
            </w:r>
          </w:p>
        </w:tc>
        <w:tc>
          <w:tcPr>
            <w:tcW w:w="3382" w:type="dxa"/>
            <w:tcBorders>
              <w:top w:val="single" w:sz="4" w:space="0" w:color="auto"/>
              <w:bottom w:val="single" w:sz="4" w:space="0" w:color="auto"/>
            </w:tcBorders>
            <w:shd w:val="clear" w:color="auto" w:fill="auto"/>
          </w:tcPr>
          <w:p w14:paraId="2A7FE875" w14:textId="77777777" w:rsidR="00804DA8" w:rsidRPr="00335D95" w:rsidRDefault="00804DA8" w:rsidP="00804DA8">
            <w:pPr>
              <w:widowControl w:val="0"/>
              <w:autoSpaceDE w:val="0"/>
              <w:autoSpaceDN w:val="0"/>
              <w:rPr>
                <w:sz w:val="20"/>
                <w:szCs w:val="20"/>
              </w:rPr>
            </w:pPr>
          </w:p>
        </w:tc>
      </w:tr>
      <w:tr w:rsidR="00804DA8" w:rsidRPr="00335D95" w14:paraId="3E1A6F1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BDDA9B8" w14:textId="77777777" w:rsidR="00804DA8" w:rsidRPr="00335D95" w:rsidRDefault="00804DA8" w:rsidP="00804DA8">
            <w:pPr>
              <w:widowControl w:val="0"/>
              <w:autoSpaceDE w:val="0"/>
              <w:autoSpaceDN w:val="0"/>
              <w:rPr>
                <w:sz w:val="20"/>
                <w:szCs w:val="20"/>
              </w:rPr>
            </w:pPr>
            <w:r w:rsidRPr="00335D95">
              <w:rPr>
                <w:sz w:val="20"/>
                <w:szCs w:val="20"/>
              </w:rPr>
              <w:t>3204</w:t>
            </w:r>
          </w:p>
        </w:tc>
        <w:tc>
          <w:tcPr>
            <w:tcW w:w="1124" w:type="dxa"/>
            <w:tcBorders>
              <w:top w:val="single" w:sz="4" w:space="0" w:color="auto"/>
              <w:bottom w:val="single" w:sz="4" w:space="0" w:color="auto"/>
            </w:tcBorders>
            <w:shd w:val="clear" w:color="auto" w:fill="auto"/>
          </w:tcPr>
          <w:p w14:paraId="61C4D31B"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56E395CA"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73F63E32" w14:textId="77777777" w:rsidR="00804DA8" w:rsidRPr="00335D95" w:rsidRDefault="00804DA8" w:rsidP="00804DA8">
            <w:pPr>
              <w:widowControl w:val="0"/>
              <w:autoSpaceDE w:val="0"/>
              <w:autoSpaceDN w:val="0"/>
              <w:jc w:val="center"/>
              <w:rPr>
                <w:sz w:val="20"/>
                <w:szCs w:val="20"/>
              </w:rPr>
            </w:pPr>
            <w:r w:rsidRPr="00335D95">
              <w:rPr>
                <w:sz w:val="20"/>
                <w:szCs w:val="20"/>
              </w:rPr>
              <w:t>0,12</w:t>
            </w:r>
          </w:p>
        </w:tc>
        <w:tc>
          <w:tcPr>
            <w:tcW w:w="0" w:type="auto"/>
            <w:tcBorders>
              <w:top w:val="nil"/>
              <w:left w:val="single" w:sz="4" w:space="0" w:color="auto"/>
              <w:bottom w:val="single" w:sz="4" w:space="0" w:color="auto"/>
              <w:right w:val="single" w:sz="4" w:space="0" w:color="auto"/>
            </w:tcBorders>
            <w:shd w:val="clear" w:color="auto" w:fill="auto"/>
          </w:tcPr>
          <w:p w14:paraId="48BCFFDF" w14:textId="77777777" w:rsidR="00804DA8" w:rsidRPr="00335D95" w:rsidRDefault="00804DA8" w:rsidP="00804DA8">
            <w:pPr>
              <w:widowControl w:val="0"/>
              <w:autoSpaceDE w:val="0"/>
              <w:autoSpaceDN w:val="0"/>
              <w:jc w:val="center"/>
              <w:rPr>
                <w:sz w:val="20"/>
                <w:szCs w:val="20"/>
              </w:rPr>
            </w:pPr>
            <w:r w:rsidRPr="00804DA8">
              <w:rPr>
                <w:sz w:val="20"/>
                <w:szCs w:val="20"/>
              </w:rPr>
              <w:t>1,27</w:t>
            </w:r>
          </w:p>
        </w:tc>
        <w:tc>
          <w:tcPr>
            <w:tcW w:w="3382" w:type="dxa"/>
            <w:tcBorders>
              <w:top w:val="single" w:sz="4" w:space="0" w:color="auto"/>
              <w:bottom w:val="single" w:sz="4" w:space="0" w:color="auto"/>
            </w:tcBorders>
            <w:shd w:val="clear" w:color="auto" w:fill="auto"/>
          </w:tcPr>
          <w:p w14:paraId="15B0E3A8" w14:textId="77777777" w:rsidR="00804DA8" w:rsidRPr="00335D95" w:rsidRDefault="00804DA8" w:rsidP="00804DA8">
            <w:pPr>
              <w:widowControl w:val="0"/>
              <w:autoSpaceDE w:val="0"/>
              <w:autoSpaceDN w:val="0"/>
              <w:rPr>
                <w:sz w:val="20"/>
                <w:szCs w:val="20"/>
              </w:rPr>
            </w:pPr>
          </w:p>
        </w:tc>
      </w:tr>
      <w:tr w:rsidR="00804DA8" w:rsidRPr="00335D95" w14:paraId="02671FB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7255F2A" w14:textId="77777777" w:rsidR="00804DA8" w:rsidRPr="00335D95" w:rsidRDefault="00804DA8" w:rsidP="00804DA8">
            <w:pPr>
              <w:widowControl w:val="0"/>
              <w:autoSpaceDE w:val="0"/>
              <w:autoSpaceDN w:val="0"/>
              <w:rPr>
                <w:sz w:val="20"/>
                <w:szCs w:val="20"/>
              </w:rPr>
            </w:pPr>
            <w:r w:rsidRPr="00335D95">
              <w:rPr>
                <w:sz w:val="20"/>
                <w:szCs w:val="20"/>
              </w:rPr>
              <w:t>3205</w:t>
            </w:r>
          </w:p>
        </w:tc>
        <w:tc>
          <w:tcPr>
            <w:tcW w:w="1124" w:type="dxa"/>
            <w:tcBorders>
              <w:top w:val="single" w:sz="4" w:space="0" w:color="auto"/>
              <w:bottom w:val="single" w:sz="4" w:space="0" w:color="auto"/>
            </w:tcBorders>
            <w:shd w:val="clear" w:color="auto" w:fill="auto"/>
          </w:tcPr>
          <w:p w14:paraId="0FC08782" w14:textId="77777777" w:rsidR="00804DA8" w:rsidRPr="00335D95" w:rsidRDefault="00804DA8" w:rsidP="00804DA8">
            <w:pPr>
              <w:widowControl w:val="0"/>
              <w:autoSpaceDE w:val="0"/>
              <w:autoSpaceDN w:val="0"/>
              <w:rPr>
                <w:sz w:val="20"/>
                <w:szCs w:val="20"/>
              </w:rPr>
            </w:pPr>
            <w:r w:rsidRPr="00335D95">
              <w:rPr>
                <w:sz w:val="20"/>
                <w:szCs w:val="20"/>
              </w:rPr>
              <w:t>701010503</w:t>
            </w:r>
          </w:p>
        </w:tc>
        <w:tc>
          <w:tcPr>
            <w:tcW w:w="2499" w:type="dxa"/>
            <w:tcBorders>
              <w:top w:val="single" w:sz="4" w:space="0" w:color="auto"/>
              <w:bottom w:val="single" w:sz="4" w:space="0" w:color="auto"/>
            </w:tcBorders>
            <w:shd w:val="clear" w:color="auto" w:fill="auto"/>
          </w:tcPr>
          <w:p w14:paraId="681B3102" w14:textId="77777777" w:rsidR="00804DA8" w:rsidRPr="00335D95" w:rsidRDefault="00804DA8" w:rsidP="00804DA8">
            <w:pPr>
              <w:widowControl w:val="0"/>
              <w:autoSpaceDE w:val="0"/>
              <w:autoSpaceDN w:val="0"/>
              <w:rPr>
                <w:sz w:val="20"/>
                <w:szCs w:val="20"/>
              </w:rPr>
            </w:pPr>
            <w:r w:rsidRPr="00335D95">
              <w:rPr>
                <w:sz w:val="20"/>
                <w:szCs w:val="20"/>
              </w:rPr>
              <w:t>Производственная зона сельскохозяйственных предприятий</w:t>
            </w:r>
          </w:p>
        </w:tc>
        <w:tc>
          <w:tcPr>
            <w:tcW w:w="0" w:type="auto"/>
            <w:tcBorders>
              <w:top w:val="single" w:sz="4" w:space="0" w:color="auto"/>
              <w:bottom w:val="single" w:sz="4" w:space="0" w:color="auto"/>
            </w:tcBorders>
            <w:shd w:val="clear" w:color="auto" w:fill="auto"/>
          </w:tcPr>
          <w:p w14:paraId="76340F10" w14:textId="77777777" w:rsidR="00804DA8" w:rsidRPr="00335D95" w:rsidRDefault="00804DA8" w:rsidP="00804DA8">
            <w:pPr>
              <w:widowControl w:val="0"/>
              <w:autoSpaceDE w:val="0"/>
              <w:autoSpaceDN w:val="0"/>
              <w:jc w:val="center"/>
              <w:rPr>
                <w:sz w:val="20"/>
                <w:szCs w:val="20"/>
              </w:rPr>
            </w:pPr>
            <w:r w:rsidRPr="00335D95">
              <w:rPr>
                <w:sz w:val="20"/>
                <w:szCs w:val="20"/>
              </w:rPr>
              <w:t>3,04</w:t>
            </w:r>
          </w:p>
        </w:tc>
        <w:tc>
          <w:tcPr>
            <w:tcW w:w="0" w:type="auto"/>
            <w:tcBorders>
              <w:top w:val="nil"/>
              <w:left w:val="single" w:sz="4" w:space="0" w:color="auto"/>
              <w:bottom w:val="single" w:sz="4" w:space="0" w:color="auto"/>
              <w:right w:val="single" w:sz="4" w:space="0" w:color="auto"/>
            </w:tcBorders>
            <w:shd w:val="clear" w:color="auto" w:fill="auto"/>
          </w:tcPr>
          <w:p w14:paraId="4632C3E3" w14:textId="77777777" w:rsidR="00804DA8" w:rsidRPr="00335D95" w:rsidRDefault="00804DA8" w:rsidP="00804DA8">
            <w:pPr>
              <w:widowControl w:val="0"/>
              <w:autoSpaceDE w:val="0"/>
              <w:autoSpaceDN w:val="0"/>
              <w:jc w:val="center"/>
              <w:rPr>
                <w:sz w:val="20"/>
                <w:szCs w:val="20"/>
              </w:rPr>
            </w:pPr>
            <w:r w:rsidRPr="00804DA8">
              <w:rPr>
                <w:sz w:val="20"/>
                <w:szCs w:val="20"/>
              </w:rPr>
              <w:t>44,92</w:t>
            </w:r>
          </w:p>
        </w:tc>
        <w:tc>
          <w:tcPr>
            <w:tcW w:w="3382" w:type="dxa"/>
            <w:tcBorders>
              <w:top w:val="single" w:sz="4" w:space="0" w:color="auto"/>
              <w:bottom w:val="single" w:sz="4" w:space="0" w:color="auto"/>
            </w:tcBorders>
            <w:shd w:val="clear" w:color="auto" w:fill="auto"/>
          </w:tcPr>
          <w:p w14:paraId="2491A4AC" w14:textId="77777777" w:rsidR="00804DA8" w:rsidRPr="00335D95" w:rsidRDefault="00804DA8" w:rsidP="00804DA8">
            <w:pPr>
              <w:widowControl w:val="0"/>
              <w:autoSpaceDE w:val="0"/>
              <w:autoSpaceDN w:val="0"/>
              <w:rPr>
                <w:sz w:val="20"/>
                <w:szCs w:val="20"/>
              </w:rPr>
            </w:pPr>
          </w:p>
        </w:tc>
      </w:tr>
      <w:tr w:rsidR="00804DA8" w:rsidRPr="00335D95" w14:paraId="1961E37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938A963" w14:textId="77777777" w:rsidR="00804DA8" w:rsidRPr="00335D95" w:rsidRDefault="00804DA8" w:rsidP="00804DA8">
            <w:pPr>
              <w:widowControl w:val="0"/>
              <w:autoSpaceDE w:val="0"/>
              <w:autoSpaceDN w:val="0"/>
              <w:rPr>
                <w:sz w:val="20"/>
                <w:szCs w:val="20"/>
              </w:rPr>
            </w:pPr>
            <w:r w:rsidRPr="00335D95">
              <w:rPr>
                <w:sz w:val="20"/>
                <w:szCs w:val="20"/>
              </w:rPr>
              <w:t>3206</w:t>
            </w:r>
          </w:p>
        </w:tc>
        <w:tc>
          <w:tcPr>
            <w:tcW w:w="1124" w:type="dxa"/>
            <w:tcBorders>
              <w:top w:val="single" w:sz="4" w:space="0" w:color="auto"/>
              <w:bottom w:val="single" w:sz="4" w:space="0" w:color="auto"/>
            </w:tcBorders>
            <w:shd w:val="clear" w:color="auto" w:fill="auto"/>
          </w:tcPr>
          <w:p w14:paraId="1DC7291D"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7C810876"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7D2E8947" w14:textId="77777777" w:rsidR="00804DA8" w:rsidRPr="00335D95" w:rsidRDefault="00804DA8" w:rsidP="00804DA8">
            <w:pPr>
              <w:widowControl w:val="0"/>
              <w:autoSpaceDE w:val="0"/>
              <w:autoSpaceDN w:val="0"/>
              <w:jc w:val="center"/>
              <w:rPr>
                <w:sz w:val="20"/>
                <w:szCs w:val="20"/>
              </w:rPr>
            </w:pPr>
            <w:r w:rsidRPr="00335D95">
              <w:rPr>
                <w:sz w:val="20"/>
                <w:szCs w:val="20"/>
              </w:rPr>
              <w:t>0,03</w:t>
            </w:r>
          </w:p>
        </w:tc>
        <w:tc>
          <w:tcPr>
            <w:tcW w:w="0" w:type="auto"/>
            <w:tcBorders>
              <w:top w:val="nil"/>
              <w:left w:val="single" w:sz="4" w:space="0" w:color="auto"/>
              <w:bottom w:val="single" w:sz="4" w:space="0" w:color="auto"/>
              <w:right w:val="single" w:sz="4" w:space="0" w:color="auto"/>
            </w:tcBorders>
            <w:shd w:val="clear" w:color="auto" w:fill="auto"/>
          </w:tcPr>
          <w:p w14:paraId="7D557714" w14:textId="77777777" w:rsidR="00804DA8" w:rsidRPr="00335D95" w:rsidRDefault="00804DA8" w:rsidP="00804DA8">
            <w:pPr>
              <w:widowControl w:val="0"/>
              <w:autoSpaceDE w:val="0"/>
              <w:autoSpaceDN w:val="0"/>
              <w:jc w:val="center"/>
              <w:rPr>
                <w:sz w:val="20"/>
                <w:szCs w:val="20"/>
              </w:rPr>
            </w:pPr>
            <w:r w:rsidRPr="00804DA8">
              <w:rPr>
                <w:sz w:val="20"/>
                <w:szCs w:val="20"/>
              </w:rPr>
              <w:t>62,00</w:t>
            </w:r>
          </w:p>
        </w:tc>
        <w:tc>
          <w:tcPr>
            <w:tcW w:w="3382" w:type="dxa"/>
            <w:tcBorders>
              <w:top w:val="single" w:sz="4" w:space="0" w:color="auto"/>
              <w:bottom w:val="single" w:sz="4" w:space="0" w:color="auto"/>
            </w:tcBorders>
            <w:shd w:val="clear" w:color="auto" w:fill="auto"/>
          </w:tcPr>
          <w:p w14:paraId="52C63812" w14:textId="77777777" w:rsidR="00804DA8" w:rsidRPr="00335D95" w:rsidRDefault="00804DA8" w:rsidP="00804DA8">
            <w:pPr>
              <w:widowControl w:val="0"/>
              <w:autoSpaceDE w:val="0"/>
              <w:autoSpaceDN w:val="0"/>
              <w:rPr>
                <w:sz w:val="20"/>
                <w:szCs w:val="20"/>
              </w:rPr>
            </w:pPr>
          </w:p>
        </w:tc>
      </w:tr>
      <w:tr w:rsidR="00804DA8" w:rsidRPr="00335D95" w14:paraId="477C272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B60B076" w14:textId="77777777" w:rsidR="00804DA8" w:rsidRPr="00335D95" w:rsidRDefault="00804DA8" w:rsidP="00804DA8">
            <w:pPr>
              <w:widowControl w:val="0"/>
              <w:autoSpaceDE w:val="0"/>
              <w:autoSpaceDN w:val="0"/>
              <w:rPr>
                <w:sz w:val="20"/>
                <w:szCs w:val="20"/>
              </w:rPr>
            </w:pPr>
            <w:r w:rsidRPr="00335D95">
              <w:rPr>
                <w:sz w:val="20"/>
                <w:szCs w:val="20"/>
              </w:rPr>
              <w:t>3207</w:t>
            </w:r>
          </w:p>
        </w:tc>
        <w:tc>
          <w:tcPr>
            <w:tcW w:w="1124" w:type="dxa"/>
            <w:tcBorders>
              <w:top w:val="single" w:sz="4" w:space="0" w:color="auto"/>
              <w:bottom w:val="single" w:sz="4" w:space="0" w:color="auto"/>
            </w:tcBorders>
            <w:shd w:val="clear" w:color="auto" w:fill="auto"/>
          </w:tcPr>
          <w:p w14:paraId="275E8359"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6FE1B70F"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4138B076" w14:textId="77777777" w:rsidR="00804DA8" w:rsidRPr="00335D95" w:rsidRDefault="00804DA8" w:rsidP="00804DA8">
            <w:pPr>
              <w:widowControl w:val="0"/>
              <w:autoSpaceDE w:val="0"/>
              <w:autoSpaceDN w:val="0"/>
              <w:jc w:val="center"/>
              <w:rPr>
                <w:sz w:val="20"/>
                <w:szCs w:val="20"/>
              </w:rPr>
            </w:pPr>
            <w:r w:rsidRPr="00335D95">
              <w:rPr>
                <w:sz w:val="20"/>
                <w:szCs w:val="20"/>
              </w:rPr>
              <w:t>1,03</w:t>
            </w:r>
          </w:p>
        </w:tc>
        <w:tc>
          <w:tcPr>
            <w:tcW w:w="0" w:type="auto"/>
            <w:tcBorders>
              <w:top w:val="nil"/>
              <w:left w:val="single" w:sz="4" w:space="0" w:color="auto"/>
              <w:bottom w:val="single" w:sz="4" w:space="0" w:color="auto"/>
              <w:right w:val="single" w:sz="4" w:space="0" w:color="auto"/>
            </w:tcBorders>
            <w:shd w:val="clear" w:color="auto" w:fill="auto"/>
          </w:tcPr>
          <w:p w14:paraId="36D67C01" w14:textId="77777777" w:rsidR="00804DA8" w:rsidRPr="00335D95" w:rsidRDefault="00804DA8" w:rsidP="00804DA8">
            <w:pPr>
              <w:widowControl w:val="0"/>
              <w:autoSpaceDE w:val="0"/>
              <w:autoSpaceDN w:val="0"/>
              <w:jc w:val="center"/>
              <w:rPr>
                <w:sz w:val="20"/>
                <w:szCs w:val="20"/>
              </w:rPr>
            </w:pPr>
            <w:r w:rsidRPr="00804DA8">
              <w:rPr>
                <w:sz w:val="20"/>
                <w:szCs w:val="20"/>
              </w:rPr>
              <w:t>23,15</w:t>
            </w:r>
          </w:p>
        </w:tc>
        <w:tc>
          <w:tcPr>
            <w:tcW w:w="3382" w:type="dxa"/>
            <w:tcBorders>
              <w:top w:val="single" w:sz="4" w:space="0" w:color="auto"/>
              <w:bottom w:val="single" w:sz="4" w:space="0" w:color="auto"/>
            </w:tcBorders>
            <w:shd w:val="clear" w:color="auto" w:fill="auto"/>
          </w:tcPr>
          <w:p w14:paraId="5D6003BC" w14:textId="77777777" w:rsidR="00804DA8" w:rsidRPr="00335D95" w:rsidRDefault="00804DA8" w:rsidP="00804DA8">
            <w:pPr>
              <w:widowControl w:val="0"/>
              <w:autoSpaceDE w:val="0"/>
              <w:autoSpaceDN w:val="0"/>
              <w:rPr>
                <w:sz w:val="20"/>
                <w:szCs w:val="20"/>
              </w:rPr>
            </w:pPr>
          </w:p>
        </w:tc>
      </w:tr>
      <w:tr w:rsidR="00804DA8" w:rsidRPr="00335D95" w14:paraId="736CD0F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0F7C810" w14:textId="77777777" w:rsidR="00804DA8" w:rsidRPr="00335D95" w:rsidRDefault="00804DA8" w:rsidP="00804DA8">
            <w:pPr>
              <w:widowControl w:val="0"/>
              <w:autoSpaceDE w:val="0"/>
              <w:autoSpaceDN w:val="0"/>
              <w:rPr>
                <w:sz w:val="20"/>
                <w:szCs w:val="20"/>
              </w:rPr>
            </w:pPr>
            <w:r w:rsidRPr="00335D95">
              <w:rPr>
                <w:sz w:val="20"/>
                <w:szCs w:val="20"/>
              </w:rPr>
              <w:t>3208</w:t>
            </w:r>
          </w:p>
        </w:tc>
        <w:tc>
          <w:tcPr>
            <w:tcW w:w="1124" w:type="dxa"/>
            <w:tcBorders>
              <w:top w:val="single" w:sz="4" w:space="0" w:color="auto"/>
              <w:bottom w:val="single" w:sz="4" w:space="0" w:color="auto"/>
            </w:tcBorders>
            <w:shd w:val="clear" w:color="auto" w:fill="auto"/>
          </w:tcPr>
          <w:p w14:paraId="3CC2B1B4"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14282075" w14:textId="77777777" w:rsidR="00804DA8" w:rsidRPr="00335D95" w:rsidRDefault="00804DA8" w:rsidP="00804DA8">
            <w:pPr>
              <w:widowControl w:val="0"/>
              <w:autoSpaceDE w:val="0"/>
              <w:autoSpaceDN w:val="0"/>
              <w:rPr>
                <w:sz w:val="20"/>
                <w:szCs w:val="20"/>
              </w:rPr>
            </w:pPr>
            <w:r w:rsidRPr="00335D95">
              <w:rPr>
                <w:sz w:val="20"/>
                <w:szCs w:val="20"/>
              </w:rPr>
              <w:t xml:space="preserve">Зона озелененных территорий общего </w:t>
            </w:r>
            <w:r w:rsidRPr="00335D95">
              <w:rPr>
                <w:sz w:val="20"/>
                <w:szCs w:val="20"/>
              </w:rPr>
              <w:lastRenderedPageBreak/>
              <w:t>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6271F42E" w14:textId="77777777" w:rsidR="00804DA8" w:rsidRPr="00335D95" w:rsidRDefault="00804DA8" w:rsidP="00804DA8">
            <w:pPr>
              <w:widowControl w:val="0"/>
              <w:autoSpaceDE w:val="0"/>
              <w:autoSpaceDN w:val="0"/>
              <w:jc w:val="center"/>
              <w:rPr>
                <w:sz w:val="20"/>
                <w:szCs w:val="20"/>
              </w:rPr>
            </w:pPr>
            <w:r w:rsidRPr="00335D95">
              <w:rPr>
                <w:sz w:val="20"/>
                <w:szCs w:val="20"/>
              </w:rPr>
              <w:lastRenderedPageBreak/>
              <w:t>&lt;*&gt;</w:t>
            </w:r>
          </w:p>
        </w:tc>
        <w:tc>
          <w:tcPr>
            <w:tcW w:w="0" w:type="auto"/>
            <w:tcBorders>
              <w:top w:val="nil"/>
              <w:left w:val="single" w:sz="4" w:space="0" w:color="auto"/>
              <w:bottom w:val="single" w:sz="4" w:space="0" w:color="auto"/>
              <w:right w:val="single" w:sz="4" w:space="0" w:color="auto"/>
            </w:tcBorders>
            <w:shd w:val="clear" w:color="auto" w:fill="auto"/>
          </w:tcPr>
          <w:p w14:paraId="48B17415" w14:textId="77777777" w:rsidR="00804DA8" w:rsidRPr="00335D95" w:rsidRDefault="00804DA8" w:rsidP="00804DA8">
            <w:pPr>
              <w:widowControl w:val="0"/>
              <w:autoSpaceDE w:val="0"/>
              <w:autoSpaceDN w:val="0"/>
              <w:jc w:val="center"/>
              <w:rPr>
                <w:sz w:val="20"/>
                <w:szCs w:val="20"/>
              </w:rPr>
            </w:pPr>
            <w:r w:rsidRPr="00804DA8">
              <w:rPr>
                <w:sz w:val="20"/>
                <w:szCs w:val="20"/>
              </w:rPr>
              <w:t>5,07</w:t>
            </w:r>
          </w:p>
        </w:tc>
        <w:tc>
          <w:tcPr>
            <w:tcW w:w="3382" w:type="dxa"/>
            <w:tcBorders>
              <w:top w:val="single" w:sz="4" w:space="0" w:color="auto"/>
              <w:bottom w:val="single" w:sz="4" w:space="0" w:color="auto"/>
            </w:tcBorders>
            <w:shd w:val="clear" w:color="auto" w:fill="auto"/>
          </w:tcPr>
          <w:p w14:paraId="5ABF2EA2" w14:textId="77777777" w:rsidR="00804DA8" w:rsidRPr="00335D95" w:rsidRDefault="00804DA8" w:rsidP="00804DA8">
            <w:pPr>
              <w:widowControl w:val="0"/>
              <w:autoSpaceDE w:val="0"/>
              <w:autoSpaceDN w:val="0"/>
              <w:rPr>
                <w:sz w:val="20"/>
                <w:szCs w:val="20"/>
              </w:rPr>
            </w:pPr>
          </w:p>
        </w:tc>
      </w:tr>
      <w:tr w:rsidR="00804DA8" w:rsidRPr="00335D95" w14:paraId="61C3989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09A9FCD" w14:textId="77777777" w:rsidR="00804DA8" w:rsidRPr="00335D95" w:rsidRDefault="00804DA8" w:rsidP="00804DA8">
            <w:pPr>
              <w:widowControl w:val="0"/>
              <w:autoSpaceDE w:val="0"/>
              <w:autoSpaceDN w:val="0"/>
              <w:rPr>
                <w:sz w:val="20"/>
                <w:szCs w:val="20"/>
              </w:rPr>
            </w:pPr>
            <w:r w:rsidRPr="00335D95">
              <w:rPr>
                <w:sz w:val="20"/>
                <w:szCs w:val="20"/>
              </w:rPr>
              <w:t>3209</w:t>
            </w:r>
          </w:p>
        </w:tc>
        <w:tc>
          <w:tcPr>
            <w:tcW w:w="1124" w:type="dxa"/>
            <w:tcBorders>
              <w:top w:val="single" w:sz="4" w:space="0" w:color="auto"/>
              <w:bottom w:val="single" w:sz="4" w:space="0" w:color="auto"/>
            </w:tcBorders>
            <w:shd w:val="clear" w:color="auto" w:fill="auto"/>
          </w:tcPr>
          <w:p w14:paraId="36F15B4F"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6448A563"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51FDAFF0"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C537663" w14:textId="77777777" w:rsidR="00804DA8" w:rsidRPr="00335D95" w:rsidRDefault="00804DA8" w:rsidP="00804DA8">
            <w:pPr>
              <w:widowControl w:val="0"/>
              <w:autoSpaceDE w:val="0"/>
              <w:autoSpaceDN w:val="0"/>
              <w:jc w:val="center"/>
              <w:rPr>
                <w:sz w:val="20"/>
                <w:szCs w:val="20"/>
              </w:rPr>
            </w:pPr>
            <w:r w:rsidRPr="00804DA8">
              <w:rPr>
                <w:sz w:val="20"/>
                <w:szCs w:val="20"/>
              </w:rPr>
              <w:t>113,86</w:t>
            </w:r>
          </w:p>
        </w:tc>
        <w:tc>
          <w:tcPr>
            <w:tcW w:w="3382" w:type="dxa"/>
            <w:tcBorders>
              <w:top w:val="single" w:sz="4" w:space="0" w:color="auto"/>
              <w:bottom w:val="single" w:sz="4" w:space="0" w:color="auto"/>
            </w:tcBorders>
            <w:shd w:val="clear" w:color="auto" w:fill="auto"/>
          </w:tcPr>
          <w:p w14:paraId="78F17287" w14:textId="77777777" w:rsidR="00804DA8" w:rsidRPr="00335D95" w:rsidRDefault="00804DA8" w:rsidP="00804DA8">
            <w:pPr>
              <w:widowControl w:val="0"/>
              <w:autoSpaceDE w:val="0"/>
              <w:autoSpaceDN w:val="0"/>
              <w:rPr>
                <w:sz w:val="20"/>
                <w:szCs w:val="20"/>
              </w:rPr>
            </w:pPr>
          </w:p>
        </w:tc>
      </w:tr>
      <w:tr w:rsidR="00804DA8" w:rsidRPr="00335D95" w14:paraId="5E4E64B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7C16991" w14:textId="77777777" w:rsidR="00804DA8" w:rsidRPr="00335D95" w:rsidRDefault="00804DA8" w:rsidP="00804DA8">
            <w:pPr>
              <w:widowControl w:val="0"/>
              <w:autoSpaceDE w:val="0"/>
              <w:autoSpaceDN w:val="0"/>
              <w:rPr>
                <w:sz w:val="20"/>
                <w:szCs w:val="20"/>
              </w:rPr>
            </w:pPr>
            <w:r w:rsidRPr="00335D95">
              <w:rPr>
                <w:sz w:val="20"/>
                <w:szCs w:val="20"/>
              </w:rPr>
              <w:t>3210</w:t>
            </w:r>
          </w:p>
        </w:tc>
        <w:tc>
          <w:tcPr>
            <w:tcW w:w="1124" w:type="dxa"/>
            <w:tcBorders>
              <w:top w:val="single" w:sz="4" w:space="0" w:color="auto"/>
              <w:bottom w:val="single" w:sz="4" w:space="0" w:color="auto"/>
            </w:tcBorders>
            <w:shd w:val="clear" w:color="auto" w:fill="auto"/>
          </w:tcPr>
          <w:p w14:paraId="41FBA68F"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6E318F58"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7E55032C"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E67B7E1" w14:textId="77777777" w:rsidR="00804DA8" w:rsidRPr="00335D95" w:rsidRDefault="00804DA8" w:rsidP="00804DA8">
            <w:pPr>
              <w:widowControl w:val="0"/>
              <w:autoSpaceDE w:val="0"/>
              <w:autoSpaceDN w:val="0"/>
              <w:jc w:val="center"/>
              <w:rPr>
                <w:sz w:val="20"/>
                <w:szCs w:val="20"/>
              </w:rPr>
            </w:pPr>
            <w:r w:rsidRPr="00804DA8">
              <w:rPr>
                <w:sz w:val="20"/>
                <w:szCs w:val="20"/>
              </w:rPr>
              <w:t>67,66</w:t>
            </w:r>
          </w:p>
        </w:tc>
        <w:tc>
          <w:tcPr>
            <w:tcW w:w="3382" w:type="dxa"/>
            <w:tcBorders>
              <w:top w:val="single" w:sz="4" w:space="0" w:color="auto"/>
              <w:bottom w:val="single" w:sz="4" w:space="0" w:color="auto"/>
            </w:tcBorders>
            <w:shd w:val="clear" w:color="auto" w:fill="auto"/>
          </w:tcPr>
          <w:p w14:paraId="0C060730" w14:textId="77777777" w:rsidR="00804DA8" w:rsidRPr="00335D95" w:rsidRDefault="00804DA8" w:rsidP="00804DA8">
            <w:pPr>
              <w:widowControl w:val="0"/>
              <w:autoSpaceDE w:val="0"/>
              <w:autoSpaceDN w:val="0"/>
              <w:rPr>
                <w:sz w:val="20"/>
                <w:szCs w:val="20"/>
              </w:rPr>
            </w:pPr>
          </w:p>
        </w:tc>
      </w:tr>
      <w:tr w:rsidR="00804DA8" w:rsidRPr="00335D95" w14:paraId="0CE7CE3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07BE8F4" w14:textId="77777777" w:rsidR="00804DA8" w:rsidRPr="00335D95" w:rsidRDefault="00804DA8" w:rsidP="00804DA8">
            <w:pPr>
              <w:widowControl w:val="0"/>
              <w:autoSpaceDE w:val="0"/>
              <w:autoSpaceDN w:val="0"/>
              <w:rPr>
                <w:sz w:val="20"/>
                <w:szCs w:val="20"/>
              </w:rPr>
            </w:pPr>
            <w:r w:rsidRPr="00335D95">
              <w:rPr>
                <w:sz w:val="20"/>
                <w:szCs w:val="20"/>
              </w:rPr>
              <w:t>3211</w:t>
            </w:r>
          </w:p>
        </w:tc>
        <w:tc>
          <w:tcPr>
            <w:tcW w:w="1124" w:type="dxa"/>
            <w:tcBorders>
              <w:top w:val="single" w:sz="4" w:space="0" w:color="auto"/>
              <w:bottom w:val="single" w:sz="4" w:space="0" w:color="auto"/>
            </w:tcBorders>
            <w:shd w:val="clear" w:color="auto" w:fill="auto"/>
          </w:tcPr>
          <w:p w14:paraId="2CA48BE5"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3F978CF6"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34078442"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F69B3B1" w14:textId="77777777" w:rsidR="00804DA8" w:rsidRPr="00335D95" w:rsidRDefault="00804DA8" w:rsidP="00804DA8">
            <w:pPr>
              <w:widowControl w:val="0"/>
              <w:autoSpaceDE w:val="0"/>
              <w:autoSpaceDN w:val="0"/>
              <w:jc w:val="center"/>
              <w:rPr>
                <w:sz w:val="20"/>
                <w:szCs w:val="20"/>
              </w:rPr>
            </w:pPr>
            <w:r w:rsidRPr="00804DA8">
              <w:rPr>
                <w:sz w:val="20"/>
                <w:szCs w:val="20"/>
              </w:rPr>
              <w:t>6,43</w:t>
            </w:r>
          </w:p>
        </w:tc>
        <w:tc>
          <w:tcPr>
            <w:tcW w:w="3382" w:type="dxa"/>
            <w:tcBorders>
              <w:top w:val="single" w:sz="4" w:space="0" w:color="auto"/>
              <w:bottom w:val="single" w:sz="4" w:space="0" w:color="auto"/>
            </w:tcBorders>
            <w:shd w:val="clear" w:color="auto" w:fill="auto"/>
          </w:tcPr>
          <w:p w14:paraId="351F4D5E" w14:textId="77777777" w:rsidR="00804DA8" w:rsidRPr="00335D95" w:rsidRDefault="00804DA8" w:rsidP="00804DA8">
            <w:pPr>
              <w:widowControl w:val="0"/>
              <w:autoSpaceDE w:val="0"/>
              <w:autoSpaceDN w:val="0"/>
              <w:rPr>
                <w:sz w:val="20"/>
                <w:szCs w:val="20"/>
              </w:rPr>
            </w:pPr>
          </w:p>
        </w:tc>
      </w:tr>
      <w:tr w:rsidR="00804DA8" w:rsidRPr="00335D95" w14:paraId="5080379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3DFD1C1" w14:textId="77777777" w:rsidR="00804DA8" w:rsidRPr="00335D95" w:rsidRDefault="00804DA8" w:rsidP="00804DA8">
            <w:pPr>
              <w:widowControl w:val="0"/>
              <w:autoSpaceDE w:val="0"/>
              <w:autoSpaceDN w:val="0"/>
              <w:rPr>
                <w:sz w:val="20"/>
                <w:szCs w:val="20"/>
              </w:rPr>
            </w:pPr>
            <w:r w:rsidRPr="00335D95">
              <w:rPr>
                <w:sz w:val="20"/>
                <w:szCs w:val="20"/>
              </w:rPr>
              <w:t>3212</w:t>
            </w:r>
          </w:p>
        </w:tc>
        <w:tc>
          <w:tcPr>
            <w:tcW w:w="1124" w:type="dxa"/>
            <w:tcBorders>
              <w:top w:val="single" w:sz="4" w:space="0" w:color="auto"/>
              <w:bottom w:val="single" w:sz="4" w:space="0" w:color="auto"/>
            </w:tcBorders>
            <w:shd w:val="clear" w:color="auto" w:fill="auto"/>
          </w:tcPr>
          <w:p w14:paraId="2C7E998E"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FD59828"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03AF985"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18325A1" w14:textId="77777777" w:rsidR="00804DA8" w:rsidRPr="00335D95" w:rsidRDefault="00804DA8" w:rsidP="00804DA8">
            <w:pPr>
              <w:widowControl w:val="0"/>
              <w:autoSpaceDE w:val="0"/>
              <w:autoSpaceDN w:val="0"/>
              <w:jc w:val="center"/>
              <w:rPr>
                <w:sz w:val="20"/>
                <w:szCs w:val="20"/>
              </w:rPr>
            </w:pPr>
            <w:r w:rsidRPr="00804DA8">
              <w:rPr>
                <w:sz w:val="20"/>
                <w:szCs w:val="20"/>
              </w:rPr>
              <w:t>1,96</w:t>
            </w:r>
          </w:p>
        </w:tc>
        <w:tc>
          <w:tcPr>
            <w:tcW w:w="3382" w:type="dxa"/>
            <w:tcBorders>
              <w:top w:val="single" w:sz="4" w:space="0" w:color="auto"/>
              <w:bottom w:val="single" w:sz="4" w:space="0" w:color="auto"/>
            </w:tcBorders>
            <w:shd w:val="clear" w:color="auto" w:fill="auto"/>
          </w:tcPr>
          <w:p w14:paraId="5F4761CF" w14:textId="77777777" w:rsidR="00804DA8" w:rsidRPr="00335D95" w:rsidRDefault="00804DA8" w:rsidP="00804DA8">
            <w:pPr>
              <w:widowControl w:val="0"/>
              <w:autoSpaceDE w:val="0"/>
              <w:autoSpaceDN w:val="0"/>
              <w:rPr>
                <w:sz w:val="20"/>
                <w:szCs w:val="20"/>
              </w:rPr>
            </w:pPr>
          </w:p>
        </w:tc>
      </w:tr>
      <w:tr w:rsidR="00804DA8" w:rsidRPr="00335D95" w14:paraId="02A223E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1E24DB6" w14:textId="77777777" w:rsidR="00804DA8" w:rsidRPr="00335D95" w:rsidRDefault="00804DA8" w:rsidP="00804DA8">
            <w:pPr>
              <w:widowControl w:val="0"/>
              <w:autoSpaceDE w:val="0"/>
              <w:autoSpaceDN w:val="0"/>
              <w:rPr>
                <w:sz w:val="20"/>
                <w:szCs w:val="20"/>
              </w:rPr>
            </w:pPr>
            <w:r w:rsidRPr="00335D95">
              <w:rPr>
                <w:sz w:val="20"/>
                <w:szCs w:val="20"/>
              </w:rPr>
              <w:t>3213</w:t>
            </w:r>
          </w:p>
        </w:tc>
        <w:tc>
          <w:tcPr>
            <w:tcW w:w="1124" w:type="dxa"/>
            <w:tcBorders>
              <w:top w:val="single" w:sz="4" w:space="0" w:color="auto"/>
              <w:bottom w:val="single" w:sz="4" w:space="0" w:color="auto"/>
            </w:tcBorders>
            <w:shd w:val="clear" w:color="auto" w:fill="auto"/>
          </w:tcPr>
          <w:p w14:paraId="41CC2A7D"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086E26A"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1A8D0A7"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4596FD6" w14:textId="77777777" w:rsidR="00804DA8" w:rsidRPr="00335D95" w:rsidRDefault="00804DA8" w:rsidP="00804DA8">
            <w:pPr>
              <w:widowControl w:val="0"/>
              <w:autoSpaceDE w:val="0"/>
              <w:autoSpaceDN w:val="0"/>
              <w:jc w:val="center"/>
              <w:rPr>
                <w:sz w:val="20"/>
                <w:szCs w:val="20"/>
              </w:rPr>
            </w:pPr>
            <w:r w:rsidRPr="00804DA8">
              <w:rPr>
                <w:sz w:val="20"/>
                <w:szCs w:val="20"/>
              </w:rPr>
              <w:t>20,07</w:t>
            </w:r>
          </w:p>
        </w:tc>
        <w:tc>
          <w:tcPr>
            <w:tcW w:w="3382" w:type="dxa"/>
            <w:tcBorders>
              <w:top w:val="single" w:sz="4" w:space="0" w:color="auto"/>
              <w:bottom w:val="single" w:sz="4" w:space="0" w:color="auto"/>
            </w:tcBorders>
            <w:shd w:val="clear" w:color="auto" w:fill="auto"/>
          </w:tcPr>
          <w:p w14:paraId="16241E11" w14:textId="77777777" w:rsidR="00804DA8" w:rsidRPr="00335D95" w:rsidRDefault="00804DA8" w:rsidP="00804DA8">
            <w:pPr>
              <w:widowControl w:val="0"/>
              <w:autoSpaceDE w:val="0"/>
              <w:autoSpaceDN w:val="0"/>
              <w:rPr>
                <w:sz w:val="20"/>
                <w:szCs w:val="20"/>
              </w:rPr>
            </w:pPr>
          </w:p>
        </w:tc>
      </w:tr>
      <w:tr w:rsidR="00804DA8" w:rsidRPr="00335D95" w14:paraId="61D58A2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1492C51" w14:textId="77777777" w:rsidR="00804DA8" w:rsidRPr="00335D95" w:rsidRDefault="00804DA8" w:rsidP="00804DA8">
            <w:pPr>
              <w:widowControl w:val="0"/>
              <w:autoSpaceDE w:val="0"/>
              <w:autoSpaceDN w:val="0"/>
              <w:rPr>
                <w:sz w:val="20"/>
                <w:szCs w:val="20"/>
              </w:rPr>
            </w:pPr>
            <w:r w:rsidRPr="00335D95">
              <w:rPr>
                <w:sz w:val="20"/>
                <w:szCs w:val="20"/>
              </w:rPr>
              <w:t>3214</w:t>
            </w:r>
          </w:p>
        </w:tc>
        <w:tc>
          <w:tcPr>
            <w:tcW w:w="1124" w:type="dxa"/>
            <w:tcBorders>
              <w:top w:val="single" w:sz="4" w:space="0" w:color="auto"/>
              <w:bottom w:val="single" w:sz="4" w:space="0" w:color="auto"/>
            </w:tcBorders>
            <w:shd w:val="clear" w:color="auto" w:fill="auto"/>
          </w:tcPr>
          <w:p w14:paraId="0F35E484"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18C5234"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F3A5BDA"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CE26E33" w14:textId="77777777" w:rsidR="00804DA8" w:rsidRPr="00335D95" w:rsidRDefault="00804DA8" w:rsidP="00804DA8">
            <w:pPr>
              <w:widowControl w:val="0"/>
              <w:autoSpaceDE w:val="0"/>
              <w:autoSpaceDN w:val="0"/>
              <w:jc w:val="center"/>
              <w:rPr>
                <w:sz w:val="20"/>
                <w:szCs w:val="20"/>
              </w:rPr>
            </w:pPr>
            <w:r w:rsidRPr="00804DA8">
              <w:rPr>
                <w:sz w:val="20"/>
                <w:szCs w:val="20"/>
              </w:rPr>
              <w:t>162,43</w:t>
            </w:r>
          </w:p>
        </w:tc>
        <w:tc>
          <w:tcPr>
            <w:tcW w:w="3382" w:type="dxa"/>
            <w:tcBorders>
              <w:top w:val="single" w:sz="4" w:space="0" w:color="auto"/>
              <w:bottom w:val="single" w:sz="4" w:space="0" w:color="auto"/>
            </w:tcBorders>
            <w:shd w:val="clear" w:color="auto" w:fill="auto"/>
          </w:tcPr>
          <w:p w14:paraId="35AA5040" w14:textId="77777777" w:rsidR="00804DA8" w:rsidRPr="00335D95" w:rsidRDefault="00804DA8" w:rsidP="00804DA8">
            <w:pPr>
              <w:widowControl w:val="0"/>
              <w:autoSpaceDE w:val="0"/>
              <w:autoSpaceDN w:val="0"/>
              <w:rPr>
                <w:sz w:val="20"/>
                <w:szCs w:val="20"/>
              </w:rPr>
            </w:pPr>
          </w:p>
        </w:tc>
      </w:tr>
      <w:tr w:rsidR="00804DA8" w:rsidRPr="00335D95" w14:paraId="783298F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821F161" w14:textId="77777777" w:rsidR="00804DA8" w:rsidRPr="00335D95" w:rsidRDefault="00804DA8" w:rsidP="00804DA8">
            <w:pPr>
              <w:widowControl w:val="0"/>
              <w:autoSpaceDE w:val="0"/>
              <w:autoSpaceDN w:val="0"/>
              <w:rPr>
                <w:sz w:val="20"/>
                <w:szCs w:val="20"/>
              </w:rPr>
            </w:pPr>
            <w:r w:rsidRPr="00335D95">
              <w:rPr>
                <w:sz w:val="20"/>
                <w:szCs w:val="20"/>
              </w:rPr>
              <w:t>3215</w:t>
            </w:r>
          </w:p>
        </w:tc>
        <w:tc>
          <w:tcPr>
            <w:tcW w:w="1124" w:type="dxa"/>
            <w:tcBorders>
              <w:top w:val="single" w:sz="4" w:space="0" w:color="auto"/>
              <w:bottom w:val="single" w:sz="4" w:space="0" w:color="auto"/>
            </w:tcBorders>
            <w:shd w:val="clear" w:color="auto" w:fill="auto"/>
          </w:tcPr>
          <w:p w14:paraId="2935EFB4" w14:textId="77777777" w:rsidR="00804DA8" w:rsidRPr="00335D95" w:rsidRDefault="00804DA8" w:rsidP="00804DA8">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1539A196" w14:textId="77777777" w:rsidR="00804DA8" w:rsidRPr="00335D95" w:rsidRDefault="00804DA8" w:rsidP="00804DA8">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5EF8BF1F"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7C8FAFB" w14:textId="77777777" w:rsidR="00804DA8" w:rsidRPr="00335D95" w:rsidRDefault="00804DA8" w:rsidP="00804DA8">
            <w:pPr>
              <w:widowControl w:val="0"/>
              <w:autoSpaceDE w:val="0"/>
              <w:autoSpaceDN w:val="0"/>
              <w:jc w:val="center"/>
              <w:rPr>
                <w:sz w:val="20"/>
                <w:szCs w:val="20"/>
              </w:rPr>
            </w:pPr>
            <w:r w:rsidRPr="00804DA8">
              <w:rPr>
                <w:sz w:val="20"/>
                <w:szCs w:val="20"/>
              </w:rPr>
              <w:t>3,26</w:t>
            </w:r>
          </w:p>
        </w:tc>
        <w:tc>
          <w:tcPr>
            <w:tcW w:w="3382" w:type="dxa"/>
            <w:tcBorders>
              <w:top w:val="single" w:sz="4" w:space="0" w:color="auto"/>
              <w:bottom w:val="single" w:sz="4" w:space="0" w:color="auto"/>
            </w:tcBorders>
            <w:shd w:val="clear" w:color="auto" w:fill="auto"/>
          </w:tcPr>
          <w:p w14:paraId="4451262E" w14:textId="77777777" w:rsidR="00804DA8" w:rsidRPr="00335D95" w:rsidRDefault="00804DA8" w:rsidP="00804DA8">
            <w:pPr>
              <w:widowControl w:val="0"/>
              <w:autoSpaceDE w:val="0"/>
              <w:autoSpaceDN w:val="0"/>
              <w:rPr>
                <w:sz w:val="20"/>
                <w:szCs w:val="20"/>
              </w:rPr>
            </w:pPr>
          </w:p>
        </w:tc>
      </w:tr>
      <w:tr w:rsidR="00804DA8" w:rsidRPr="00335D95" w14:paraId="571F593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823F96D" w14:textId="77777777" w:rsidR="00804DA8" w:rsidRPr="00335D95" w:rsidRDefault="00804DA8" w:rsidP="00804DA8">
            <w:pPr>
              <w:widowControl w:val="0"/>
              <w:autoSpaceDE w:val="0"/>
              <w:autoSpaceDN w:val="0"/>
              <w:rPr>
                <w:sz w:val="20"/>
                <w:szCs w:val="20"/>
              </w:rPr>
            </w:pPr>
            <w:r w:rsidRPr="00335D95">
              <w:rPr>
                <w:sz w:val="20"/>
                <w:szCs w:val="20"/>
              </w:rPr>
              <w:t>3216</w:t>
            </w:r>
          </w:p>
        </w:tc>
        <w:tc>
          <w:tcPr>
            <w:tcW w:w="1124" w:type="dxa"/>
            <w:tcBorders>
              <w:top w:val="single" w:sz="4" w:space="0" w:color="auto"/>
              <w:bottom w:val="single" w:sz="4" w:space="0" w:color="auto"/>
            </w:tcBorders>
            <w:shd w:val="clear" w:color="auto" w:fill="auto"/>
          </w:tcPr>
          <w:p w14:paraId="2724AA6F"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4AB240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4917010"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A850203" w14:textId="77777777" w:rsidR="00804DA8" w:rsidRPr="00335D95" w:rsidRDefault="00804DA8" w:rsidP="00804DA8">
            <w:pPr>
              <w:widowControl w:val="0"/>
              <w:autoSpaceDE w:val="0"/>
              <w:autoSpaceDN w:val="0"/>
              <w:jc w:val="center"/>
              <w:rPr>
                <w:sz w:val="20"/>
                <w:szCs w:val="20"/>
              </w:rPr>
            </w:pPr>
            <w:r w:rsidRPr="00804DA8">
              <w:rPr>
                <w:sz w:val="20"/>
                <w:szCs w:val="20"/>
              </w:rPr>
              <w:t>57,59</w:t>
            </w:r>
          </w:p>
        </w:tc>
        <w:tc>
          <w:tcPr>
            <w:tcW w:w="3382" w:type="dxa"/>
            <w:tcBorders>
              <w:top w:val="single" w:sz="4" w:space="0" w:color="auto"/>
              <w:bottom w:val="single" w:sz="4" w:space="0" w:color="auto"/>
            </w:tcBorders>
            <w:shd w:val="clear" w:color="auto" w:fill="auto"/>
          </w:tcPr>
          <w:p w14:paraId="2BAAEBA8" w14:textId="77777777" w:rsidR="00804DA8" w:rsidRPr="00335D95" w:rsidRDefault="00804DA8" w:rsidP="00804DA8">
            <w:pPr>
              <w:widowControl w:val="0"/>
              <w:autoSpaceDE w:val="0"/>
              <w:autoSpaceDN w:val="0"/>
              <w:rPr>
                <w:sz w:val="20"/>
                <w:szCs w:val="20"/>
              </w:rPr>
            </w:pPr>
          </w:p>
        </w:tc>
      </w:tr>
      <w:tr w:rsidR="00804DA8" w:rsidRPr="00335D95" w14:paraId="4C6681E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8AE238A" w14:textId="77777777" w:rsidR="00804DA8" w:rsidRPr="00335D95" w:rsidRDefault="00804DA8" w:rsidP="00804DA8">
            <w:pPr>
              <w:widowControl w:val="0"/>
              <w:autoSpaceDE w:val="0"/>
              <w:autoSpaceDN w:val="0"/>
              <w:rPr>
                <w:sz w:val="20"/>
                <w:szCs w:val="20"/>
              </w:rPr>
            </w:pPr>
            <w:r w:rsidRPr="00335D95">
              <w:rPr>
                <w:sz w:val="20"/>
                <w:szCs w:val="20"/>
              </w:rPr>
              <w:t>3217</w:t>
            </w:r>
          </w:p>
        </w:tc>
        <w:tc>
          <w:tcPr>
            <w:tcW w:w="1124" w:type="dxa"/>
            <w:tcBorders>
              <w:top w:val="single" w:sz="4" w:space="0" w:color="auto"/>
              <w:bottom w:val="single" w:sz="4" w:space="0" w:color="auto"/>
            </w:tcBorders>
            <w:shd w:val="clear" w:color="auto" w:fill="auto"/>
          </w:tcPr>
          <w:p w14:paraId="7B964470" w14:textId="77777777" w:rsidR="00804DA8" w:rsidRPr="00335D95" w:rsidRDefault="00804DA8" w:rsidP="00804DA8">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4ECC7EB0" w14:textId="77777777" w:rsidR="00804DA8" w:rsidRPr="00335D95" w:rsidRDefault="00804DA8" w:rsidP="00804DA8">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16250579" w14:textId="77777777" w:rsidR="00804DA8" w:rsidRPr="00335D95" w:rsidRDefault="00804DA8" w:rsidP="00804DA8">
            <w:pPr>
              <w:widowControl w:val="0"/>
              <w:autoSpaceDE w:val="0"/>
              <w:autoSpaceDN w:val="0"/>
              <w:jc w:val="center"/>
              <w:rPr>
                <w:sz w:val="20"/>
                <w:szCs w:val="20"/>
              </w:rPr>
            </w:pPr>
            <w:r w:rsidRPr="00335D95">
              <w:rPr>
                <w:sz w:val="20"/>
                <w:szCs w:val="20"/>
              </w:rPr>
              <w:t>0,33</w:t>
            </w:r>
          </w:p>
        </w:tc>
        <w:tc>
          <w:tcPr>
            <w:tcW w:w="0" w:type="auto"/>
            <w:tcBorders>
              <w:top w:val="nil"/>
              <w:left w:val="single" w:sz="4" w:space="0" w:color="auto"/>
              <w:bottom w:val="single" w:sz="4" w:space="0" w:color="auto"/>
              <w:right w:val="single" w:sz="4" w:space="0" w:color="auto"/>
            </w:tcBorders>
            <w:shd w:val="clear" w:color="auto" w:fill="auto"/>
          </w:tcPr>
          <w:p w14:paraId="254FBD23" w14:textId="77777777" w:rsidR="00804DA8" w:rsidRPr="00335D95" w:rsidRDefault="00804DA8" w:rsidP="00804DA8">
            <w:pPr>
              <w:widowControl w:val="0"/>
              <w:autoSpaceDE w:val="0"/>
              <w:autoSpaceDN w:val="0"/>
              <w:jc w:val="center"/>
              <w:rPr>
                <w:sz w:val="20"/>
                <w:szCs w:val="20"/>
              </w:rPr>
            </w:pPr>
            <w:r w:rsidRPr="00804DA8">
              <w:rPr>
                <w:sz w:val="20"/>
                <w:szCs w:val="20"/>
              </w:rPr>
              <w:t>19,72</w:t>
            </w:r>
          </w:p>
        </w:tc>
        <w:tc>
          <w:tcPr>
            <w:tcW w:w="3382" w:type="dxa"/>
            <w:tcBorders>
              <w:top w:val="single" w:sz="4" w:space="0" w:color="auto"/>
              <w:bottom w:val="single" w:sz="4" w:space="0" w:color="auto"/>
            </w:tcBorders>
            <w:shd w:val="clear" w:color="auto" w:fill="auto"/>
          </w:tcPr>
          <w:p w14:paraId="7F17BACF" w14:textId="77777777" w:rsidR="00804DA8" w:rsidRPr="00335D95" w:rsidRDefault="00804DA8" w:rsidP="00804DA8">
            <w:pPr>
              <w:widowControl w:val="0"/>
              <w:autoSpaceDE w:val="0"/>
              <w:autoSpaceDN w:val="0"/>
              <w:rPr>
                <w:sz w:val="20"/>
                <w:szCs w:val="20"/>
              </w:rPr>
            </w:pPr>
          </w:p>
        </w:tc>
      </w:tr>
      <w:tr w:rsidR="00804DA8" w:rsidRPr="00335D95" w14:paraId="530084E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922136" w14:textId="77777777" w:rsidR="00804DA8" w:rsidRPr="00335D95" w:rsidRDefault="00804DA8" w:rsidP="00804DA8">
            <w:pPr>
              <w:widowControl w:val="0"/>
              <w:autoSpaceDE w:val="0"/>
              <w:autoSpaceDN w:val="0"/>
              <w:rPr>
                <w:sz w:val="20"/>
                <w:szCs w:val="20"/>
              </w:rPr>
            </w:pPr>
            <w:r w:rsidRPr="00335D95">
              <w:rPr>
                <w:sz w:val="20"/>
                <w:szCs w:val="20"/>
              </w:rPr>
              <w:t>3218</w:t>
            </w:r>
          </w:p>
        </w:tc>
        <w:tc>
          <w:tcPr>
            <w:tcW w:w="1124" w:type="dxa"/>
            <w:tcBorders>
              <w:top w:val="single" w:sz="4" w:space="0" w:color="auto"/>
              <w:bottom w:val="single" w:sz="4" w:space="0" w:color="auto"/>
            </w:tcBorders>
            <w:shd w:val="clear" w:color="auto" w:fill="auto"/>
          </w:tcPr>
          <w:p w14:paraId="6810C11F" w14:textId="77777777" w:rsidR="00804DA8" w:rsidRPr="00335D95" w:rsidRDefault="00804DA8" w:rsidP="00804DA8">
            <w:pPr>
              <w:widowControl w:val="0"/>
              <w:autoSpaceDE w:val="0"/>
              <w:autoSpaceDN w:val="0"/>
              <w:rPr>
                <w:sz w:val="20"/>
                <w:szCs w:val="20"/>
              </w:rPr>
            </w:pPr>
            <w:r w:rsidRPr="00335D95">
              <w:rPr>
                <w:sz w:val="20"/>
                <w:szCs w:val="20"/>
              </w:rPr>
              <w:t>701010604</w:t>
            </w:r>
          </w:p>
        </w:tc>
        <w:tc>
          <w:tcPr>
            <w:tcW w:w="2499" w:type="dxa"/>
            <w:tcBorders>
              <w:top w:val="single" w:sz="4" w:space="0" w:color="auto"/>
              <w:bottom w:val="single" w:sz="4" w:space="0" w:color="auto"/>
            </w:tcBorders>
            <w:shd w:val="clear" w:color="auto" w:fill="auto"/>
          </w:tcPr>
          <w:p w14:paraId="65CDBE6A" w14:textId="77777777" w:rsidR="00804DA8" w:rsidRPr="00335D95" w:rsidRDefault="00804DA8" w:rsidP="00804DA8">
            <w:pPr>
              <w:widowControl w:val="0"/>
              <w:autoSpaceDE w:val="0"/>
              <w:autoSpaceDN w:val="0"/>
              <w:rPr>
                <w:sz w:val="20"/>
                <w:szCs w:val="20"/>
              </w:rPr>
            </w:pPr>
            <w:r w:rsidRPr="00335D95">
              <w:rPr>
                <w:sz w:val="20"/>
                <w:szCs w:val="20"/>
              </w:rPr>
              <w:t>Лесопарковая зона</w:t>
            </w:r>
          </w:p>
        </w:tc>
        <w:tc>
          <w:tcPr>
            <w:tcW w:w="0" w:type="auto"/>
            <w:tcBorders>
              <w:top w:val="single" w:sz="4" w:space="0" w:color="auto"/>
              <w:bottom w:val="single" w:sz="4" w:space="0" w:color="auto"/>
            </w:tcBorders>
            <w:shd w:val="clear" w:color="auto" w:fill="auto"/>
          </w:tcPr>
          <w:p w14:paraId="210EE7E3"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3E2C136" w14:textId="77777777" w:rsidR="00804DA8" w:rsidRPr="00335D95" w:rsidRDefault="00804DA8" w:rsidP="00804DA8">
            <w:pPr>
              <w:widowControl w:val="0"/>
              <w:autoSpaceDE w:val="0"/>
              <w:autoSpaceDN w:val="0"/>
              <w:jc w:val="center"/>
              <w:rPr>
                <w:sz w:val="20"/>
                <w:szCs w:val="20"/>
              </w:rPr>
            </w:pPr>
            <w:r w:rsidRPr="00804DA8">
              <w:rPr>
                <w:sz w:val="20"/>
                <w:szCs w:val="20"/>
              </w:rPr>
              <w:t>0,09</w:t>
            </w:r>
          </w:p>
        </w:tc>
        <w:tc>
          <w:tcPr>
            <w:tcW w:w="3382" w:type="dxa"/>
            <w:tcBorders>
              <w:top w:val="single" w:sz="4" w:space="0" w:color="auto"/>
              <w:bottom w:val="single" w:sz="4" w:space="0" w:color="auto"/>
            </w:tcBorders>
            <w:shd w:val="clear" w:color="auto" w:fill="auto"/>
          </w:tcPr>
          <w:p w14:paraId="3D1B14FA" w14:textId="77777777" w:rsidR="00804DA8" w:rsidRPr="00335D95" w:rsidRDefault="00804DA8" w:rsidP="00804DA8">
            <w:pPr>
              <w:widowControl w:val="0"/>
              <w:autoSpaceDE w:val="0"/>
              <w:autoSpaceDN w:val="0"/>
              <w:rPr>
                <w:sz w:val="20"/>
                <w:szCs w:val="20"/>
              </w:rPr>
            </w:pPr>
          </w:p>
        </w:tc>
      </w:tr>
      <w:tr w:rsidR="00804DA8" w:rsidRPr="00335D95" w14:paraId="2980AC6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5F84439" w14:textId="77777777" w:rsidR="00804DA8" w:rsidRPr="00335D95" w:rsidRDefault="00804DA8" w:rsidP="00804DA8">
            <w:pPr>
              <w:widowControl w:val="0"/>
              <w:autoSpaceDE w:val="0"/>
              <w:autoSpaceDN w:val="0"/>
              <w:rPr>
                <w:sz w:val="20"/>
                <w:szCs w:val="20"/>
              </w:rPr>
            </w:pPr>
            <w:r w:rsidRPr="00335D95">
              <w:rPr>
                <w:sz w:val="20"/>
                <w:szCs w:val="20"/>
              </w:rPr>
              <w:t>3219</w:t>
            </w:r>
          </w:p>
        </w:tc>
        <w:tc>
          <w:tcPr>
            <w:tcW w:w="1124" w:type="dxa"/>
            <w:tcBorders>
              <w:top w:val="single" w:sz="4" w:space="0" w:color="auto"/>
              <w:bottom w:val="single" w:sz="4" w:space="0" w:color="auto"/>
            </w:tcBorders>
            <w:shd w:val="clear" w:color="auto" w:fill="auto"/>
          </w:tcPr>
          <w:p w14:paraId="305E2D87"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28056052"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714D002E"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20CCF1C" w14:textId="77777777" w:rsidR="00804DA8" w:rsidRPr="00335D95" w:rsidRDefault="00804DA8" w:rsidP="00804DA8">
            <w:pPr>
              <w:widowControl w:val="0"/>
              <w:autoSpaceDE w:val="0"/>
              <w:autoSpaceDN w:val="0"/>
              <w:jc w:val="center"/>
              <w:rPr>
                <w:sz w:val="20"/>
                <w:szCs w:val="20"/>
              </w:rPr>
            </w:pPr>
            <w:r w:rsidRPr="00804DA8">
              <w:rPr>
                <w:sz w:val="20"/>
                <w:szCs w:val="20"/>
              </w:rPr>
              <w:t>53,24</w:t>
            </w:r>
          </w:p>
        </w:tc>
        <w:tc>
          <w:tcPr>
            <w:tcW w:w="3382" w:type="dxa"/>
            <w:tcBorders>
              <w:top w:val="single" w:sz="4" w:space="0" w:color="auto"/>
              <w:bottom w:val="single" w:sz="4" w:space="0" w:color="auto"/>
            </w:tcBorders>
            <w:shd w:val="clear" w:color="auto" w:fill="auto"/>
          </w:tcPr>
          <w:p w14:paraId="30723C51" w14:textId="77777777" w:rsidR="00804DA8" w:rsidRPr="00335D95" w:rsidRDefault="00804DA8" w:rsidP="00804DA8">
            <w:pPr>
              <w:widowControl w:val="0"/>
              <w:autoSpaceDE w:val="0"/>
              <w:autoSpaceDN w:val="0"/>
              <w:rPr>
                <w:sz w:val="20"/>
                <w:szCs w:val="20"/>
              </w:rPr>
            </w:pPr>
          </w:p>
        </w:tc>
      </w:tr>
      <w:tr w:rsidR="00804DA8" w:rsidRPr="00335D95" w14:paraId="23099C9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863592A" w14:textId="77777777" w:rsidR="00804DA8" w:rsidRPr="00335D95" w:rsidRDefault="00804DA8" w:rsidP="00804DA8">
            <w:pPr>
              <w:widowControl w:val="0"/>
              <w:autoSpaceDE w:val="0"/>
              <w:autoSpaceDN w:val="0"/>
              <w:rPr>
                <w:sz w:val="20"/>
                <w:szCs w:val="20"/>
              </w:rPr>
            </w:pPr>
            <w:r w:rsidRPr="00335D95">
              <w:rPr>
                <w:sz w:val="20"/>
                <w:szCs w:val="20"/>
              </w:rPr>
              <w:t>3220</w:t>
            </w:r>
          </w:p>
        </w:tc>
        <w:tc>
          <w:tcPr>
            <w:tcW w:w="1124" w:type="dxa"/>
            <w:tcBorders>
              <w:top w:val="single" w:sz="4" w:space="0" w:color="auto"/>
              <w:bottom w:val="single" w:sz="4" w:space="0" w:color="auto"/>
            </w:tcBorders>
            <w:shd w:val="clear" w:color="auto" w:fill="auto"/>
          </w:tcPr>
          <w:p w14:paraId="2660875C" w14:textId="77777777" w:rsidR="00804DA8" w:rsidRPr="00335D95" w:rsidRDefault="00804DA8" w:rsidP="00804DA8">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6035ABDD" w14:textId="77777777" w:rsidR="00804DA8" w:rsidRPr="00335D95" w:rsidRDefault="00804DA8" w:rsidP="00804DA8">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060F1627"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BD199FB" w14:textId="77777777" w:rsidR="00804DA8" w:rsidRPr="00335D95" w:rsidRDefault="00804DA8" w:rsidP="00804DA8">
            <w:pPr>
              <w:widowControl w:val="0"/>
              <w:autoSpaceDE w:val="0"/>
              <w:autoSpaceDN w:val="0"/>
              <w:jc w:val="center"/>
              <w:rPr>
                <w:sz w:val="20"/>
                <w:szCs w:val="20"/>
              </w:rPr>
            </w:pPr>
            <w:r w:rsidRPr="00804DA8">
              <w:rPr>
                <w:sz w:val="20"/>
                <w:szCs w:val="20"/>
              </w:rPr>
              <w:t>0,01</w:t>
            </w:r>
          </w:p>
        </w:tc>
        <w:tc>
          <w:tcPr>
            <w:tcW w:w="3382" w:type="dxa"/>
            <w:tcBorders>
              <w:top w:val="single" w:sz="4" w:space="0" w:color="auto"/>
              <w:bottom w:val="single" w:sz="4" w:space="0" w:color="auto"/>
            </w:tcBorders>
            <w:shd w:val="clear" w:color="auto" w:fill="auto"/>
          </w:tcPr>
          <w:p w14:paraId="030CF46D" w14:textId="77777777" w:rsidR="00804DA8" w:rsidRPr="00335D95" w:rsidRDefault="00804DA8" w:rsidP="00804DA8">
            <w:pPr>
              <w:widowControl w:val="0"/>
              <w:autoSpaceDE w:val="0"/>
              <w:autoSpaceDN w:val="0"/>
              <w:rPr>
                <w:sz w:val="20"/>
                <w:szCs w:val="20"/>
              </w:rPr>
            </w:pPr>
          </w:p>
        </w:tc>
      </w:tr>
      <w:tr w:rsidR="00804DA8" w:rsidRPr="00335D95" w14:paraId="1BCDDE2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2C92007" w14:textId="77777777" w:rsidR="00804DA8" w:rsidRPr="00335D95" w:rsidRDefault="00804DA8" w:rsidP="00804DA8">
            <w:pPr>
              <w:widowControl w:val="0"/>
              <w:autoSpaceDE w:val="0"/>
              <w:autoSpaceDN w:val="0"/>
              <w:rPr>
                <w:sz w:val="20"/>
                <w:szCs w:val="20"/>
              </w:rPr>
            </w:pPr>
            <w:r w:rsidRPr="00335D95">
              <w:rPr>
                <w:sz w:val="20"/>
                <w:szCs w:val="20"/>
              </w:rPr>
              <w:t>3221</w:t>
            </w:r>
          </w:p>
        </w:tc>
        <w:tc>
          <w:tcPr>
            <w:tcW w:w="1124" w:type="dxa"/>
            <w:tcBorders>
              <w:top w:val="single" w:sz="4" w:space="0" w:color="auto"/>
              <w:bottom w:val="single" w:sz="4" w:space="0" w:color="auto"/>
            </w:tcBorders>
            <w:shd w:val="clear" w:color="auto" w:fill="auto"/>
          </w:tcPr>
          <w:p w14:paraId="38DE8EDA" w14:textId="77777777" w:rsidR="00804DA8" w:rsidRPr="00335D95" w:rsidRDefault="00804DA8" w:rsidP="00804DA8">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4D1B00A9"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1FF52777"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AF7D26E" w14:textId="77777777" w:rsidR="00804DA8" w:rsidRPr="00335D95" w:rsidRDefault="00804DA8" w:rsidP="00804DA8">
            <w:pPr>
              <w:widowControl w:val="0"/>
              <w:autoSpaceDE w:val="0"/>
              <w:autoSpaceDN w:val="0"/>
              <w:jc w:val="center"/>
              <w:rPr>
                <w:sz w:val="20"/>
                <w:szCs w:val="20"/>
              </w:rPr>
            </w:pPr>
            <w:r w:rsidRPr="00804DA8">
              <w:rPr>
                <w:sz w:val="20"/>
                <w:szCs w:val="20"/>
              </w:rPr>
              <w:t>19,44</w:t>
            </w:r>
          </w:p>
        </w:tc>
        <w:tc>
          <w:tcPr>
            <w:tcW w:w="3382" w:type="dxa"/>
            <w:tcBorders>
              <w:top w:val="single" w:sz="4" w:space="0" w:color="auto"/>
              <w:bottom w:val="single" w:sz="4" w:space="0" w:color="auto"/>
            </w:tcBorders>
            <w:shd w:val="clear" w:color="auto" w:fill="auto"/>
          </w:tcPr>
          <w:p w14:paraId="30508367" w14:textId="77777777" w:rsidR="00804DA8" w:rsidRPr="00335D95" w:rsidRDefault="00804DA8" w:rsidP="00804DA8">
            <w:pPr>
              <w:widowControl w:val="0"/>
              <w:autoSpaceDE w:val="0"/>
              <w:autoSpaceDN w:val="0"/>
              <w:rPr>
                <w:sz w:val="20"/>
                <w:szCs w:val="20"/>
              </w:rPr>
            </w:pPr>
          </w:p>
        </w:tc>
      </w:tr>
      <w:tr w:rsidR="00804DA8" w:rsidRPr="00335D95" w14:paraId="275106F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3D09945" w14:textId="77777777" w:rsidR="00804DA8" w:rsidRPr="00335D95" w:rsidRDefault="00804DA8" w:rsidP="00804DA8">
            <w:pPr>
              <w:widowControl w:val="0"/>
              <w:autoSpaceDE w:val="0"/>
              <w:autoSpaceDN w:val="0"/>
              <w:rPr>
                <w:sz w:val="20"/>
                <w:szCs w:val="20"/>
              </w:rPr>
            </w:pPr>
            <w:r w:rsidRPr="00335D95">
              <w:rPr>
                <w:sz w:val="20"/>
                <w:szCs w:val="20"/>
              </w:rPr>
              <w:t>3222</w:t>
            </w:r>
          </w:p>
        </w:tc>
        <w:tc>
          <w:tcPr>
            <w:tcW w:w="1124" w:type="dxa"/>
            <w:tcBorders>
              <w:top w:val="single" w:sz="4" w:space="0" w:color="auto"/>
              <w:bottom w:val="single" w:sz="4" w:space="0" w:color="auto"/>
            </w:tcBorders>
            <w:shd w:val="clear" w:color="auto" w:fill="auto"/>
          </w:tcPr>
          <w:p w14:paraId="3494C5C2"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A736736"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84B6440" w14:textId="77777777" w:rsidR="00804DA8" w:rsidRPr="00335D95" w:rsidRDefault="00804DA8" w:rsidP="00804DA8">
            <w:pPr>
              <w:widowControl w:val="0"/>
              <w:autoSpaceDE w:val="0"/>
              <w:autoSpaceDN w:val="0"/>
              <w:jc w:val="center"/>
              <w:rPr>
                <w:sz w:val="20"/>
                <w:szCs w:val="20"/>
              </w:rPr>
            </w:pPr>
            <w:r w:rsidRPr="00335D95">
              <w:rPr>
                <w:sz w:val="20"/>
                <w:szCs w:val="20"/>
              </w:rPr>
              <w:t>0,36</w:t>
            </w:r>
          </w:p>
        </w:tc>
        <w:tc>
          <w:tcPr>
            <w:tcW w:w="0" w:type="auto"/>
            <w:tcBorders>
              <w:top w:val="nil"/>
              <w:left w:val="single" w:sz="4" w:space="0" w:color="auto"/>
              <w:bottom w:val="single" w:sz="4" w:space="0" w:color="auto"/>
              <w:right w:val="single" w:sz="4" w:space="0" w:color="auto"/>
            </w:tcBorders>
            <w:shd w:val="clear" w:color="auto" w:fill="auto"/>
          </w:tcPr>
          <w:p w14:paraId="0F51B8BB" w14:textId="77777777" w:rsidR="00804DA8" w:rsidRPr="00335D95" w:rsidRDefault="00804DA8" w:rsidP="00804DA8">
            <w:pPr>
              <w:widowControl w:val="0"/>
              <w:autoSpaceDE w:val="0"/>
              <w:autoSpaceDN w:val="0"/>
              <w:jc w:val="center"/>
              <w:rPr>
                <w:sz w:val="20"/>
                <w:szCs w:val="20"/>
              </w:rPr>
            </w:pPr>
            <w:r w:rsidRPr="00804DA8">
              <w:rPr>
                <w:sz w:val="20"/>
                <w:szCs w:val="20"/>
              </w:rPr>
              <w:t>197,98</w:t>
            </w:r>
          </w:p>
        </w:tc>
        <w:tc>
          <w:tcPr>
            <w:tcW w:w="3382" w:type="dxa"/>
            <w:tcBorders>
              <w:top w:val="single" w:sz="4" w:space="0" w:color="auto"/>
              <w:bottom w:val="single" w:sz="4" w:space="0" w:color="auto"/>
            </w:tcBorders>
            <w:shd w:val="clear" w:color="auto" w:fill="auto"/>
          </w:tcPr>
          <w:p w14:paraId="4D288A5E" w14:textId="77777777" w:rsidR="00804DA8" w:rsidRPr="00335D95" w:rsidRDefault="00804DA8" w:rsidP="00804DA8">
            <w:pPr>
              <w:widowControl w:val="0"/>
              <w:autoSpaceDE w:val="0"/>
              <w:autoSpaceDN w:val="0"/>
              <w:rPr>
                <w:sz w:val="20"/>
                <w:szCs w:val="20"/>
              </w:rPr>
            </w:pPr>
          </w:p>
        </w:tc>
      </w:tr>
      <w:tr w:rsidR="00804DA8" w:rsidRPr="00335D95" w14:paraId="01A64E5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A855B97" w14:textId="77777777" w:rsidR="00804DA8" w:rsidRPr="00335D95" w:rsidRDefault="00804DA8" w:rsidP="00804DA8">
            <w:pPr>
              <w:widowControl w:val="0"/>
              <w:autoSpaceDE w:val="0"/>
              <w:autoSpaceDN w:val="0"/>
              <w:rPr>
                <w:sz w:val="20"/>
                <w:szCs w:val="20"/>
              </w:rPr>
            </w:pPr>
            <w:r w:rsidRPr="00335D95">
              <w:rPr>
                <w:sz w:val="20"/>
                <w:szCs w:val="20"/>
              </w:rPr>
              <w:t>3223</w:t>
            </w:r>
          </w:p>
        </w:tc>
        <w:tc>
          <w:tcPr>
            <w:tcW w:w="1124" w:type="dxa"/>
            <w:tcBorders>
              <w:top w:val="single" w:sz="4" w:space="0" w:color="auto"/>
              <w:bottom w:val="single" w:sz="4" w:space="0" w:color="auto"/>
            </w:tcBorders>
            <w:shd w:val="clear" w:color="auto" w:fill="auto"/>
          </w:tcPr>
          <w:p w14:paraId="1917A798"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3B852FBC"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7F851E01" w14:textId="77777777" w:rsidR="00804DA8" w:rsidRPr="00335D95" w:rsidRDefault="00804DA8" w:rsidP="00804DA8">
            <w:pPr>
              <w:widowControl w:val="0"/>
              <w:autoSpaceDE w:val="0"/>
              <w:autoSpaceDN w:val="0"/>
              <w:jc w:val="center"/>
              <w:rPr>
                <w:sz w:val="20"/>
                <w:szCs w:val="20"/>
              </w:rPr>
            </w:pPr>
            <w:r w:rsidRPr="00335D95">
              <w:rPr>
                <w:sz w:val="20"/>
                <w:szCs w:val="20"/>
              </w:rPr>
              <w:t>0,59</w:t>
            </w:r>
          </w:p>
        </w:tc>
        <w:tc>
          <w:tcPr>
            <w:tcW w:w="0" w:type="auto"/>
            <w:tcBorders>
              <w:top w:val="nil"/>
              <w:left w:val="single" w:sz="4" w:space="0" w:color="auto"/>
              <w:bottom w:val="single" w:sz="4" w:space="0" w:color="auto"/>
              <w:right w:val="single" w:sz="4" w:space="0" w:color="auto"/>
            </w:tcBorders>
            <w:shd w:val="clear" w:color="auto" w:fill="auto"/>
          </w:tcPr>
          <w:p w14:paraId="30DCFCFB" w14:textId="77777777" w:rsidR="00804DA8" w:rsidRPr="00335D95" w:rsidRDefault="00804DA8" w:rsidP="00804DA8">
            <w:pPr>
              <w:widowControl w:val="0"/>
              <w:autoSpaceDE w:val="0"/>
              <w:autoSpaceDN w:val="0"/>
              <w:jc w:val="center"/>
              <w:rPr>
                <w:sz w:val="20"/>
                <w:szCs w:val="20"/>
              </w:rPr>
            </w:pPr>
            <w:r w:rsidRPr="00804DA8">
              <w:rPr>
                <w:sz w:val="20"/>
                <w:szCs w:val="20"/>
              </w:rPr>
              <w:t>0,80</w:t>
            </w:r>
          </w:p>
        </w:tc>
        <w:tc>
          <w:tcPr>
            <w:tcW w:w="3382" w:type="dxa"/>
            <w:tcBorders>
              <w:top w:val="single" w:sz="4" w:space="0" w:color="auto"/>
              <w:bottom w:val="single" w:sz="4" w:space="0" w:color="auto"/>
            </w:tcBorders>
            <w:shd w:val="clear" w:color="auto" w:fill="auto"/>
          </w:tcPr>
          <w:p w14:paraId="28E20353" w14:textId="77777777" w:rsidR="00804DA8" w:rsidRPr="00335D95" w:rsidRDefault="00804DA8" w:rsidP="00804DA8">
            <w:pPr>
              <w:widowControl w:val="0"/>
              <w:autoSpaceDE w:val="0"/>
              <w:autoSpaceDN w:val="0"/>
              <w:rPr>
                <w:sz w:val="20"/>
                <w:szCs w:val="20"/>
              </w:rPr>
            </w:pPr>
          </w:p>
        </w:tc>
      </w:tr>
      <w:tr w:rsidR="00804DA8" w:rsidRPr="00335D95" w14:paraId="63AC73E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4180225" w14:textId="77777777" w:rsidR="00804DA8" w:rsidRPr="00335D95" w:rsidRDefault="00804DA8" w:rsidP="00804DA8">
            <w:pPr>
              <w:widowControl w:val="0"/>
              <w:autoSpaceDE w:val="0"/>
              <w:autoSpaceDN w:val="0"/>
              <w:rPr>
                <w:sz w:val="20"/>
                <w:szCs w:val="20"/>
              </w:rPr>
            </w:pPr>
            <w:r w:rsidRPr="00335D95">
              <w:rPr>
                <w:sz w:val="20"/>
                <w:szCs w:val="20"/>
              </w:rPr>
              <w:t>3224</w:t>
            </w:r>
          </w:p>
        </w:tc>
        <w:tc>
          <w:tcPr>
            <w:tcW w:w="1124" w:type="dxa"/>
            <w:tcBorders>
              <w:top w:val="single" w:sz="4" w:space="0" w:color="auto"/>
              <w:bottom w:val="single" w:sz="4" w:space="0" w:color="auto"/>
            </w:tcBorders>
            <w:shd w:val="clear" w:color="auto" w:fill="auto"/>
          </w:tcPr>
          <w:p w14:paraId="08173B89" w14:textId="77777777" w:rsidR="00804DA8" w:rsidRPr="00335D95" w:rsidRDefault="00804DA8" w:rsidP="00804DA8">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7E539988" w14:textId="77777777" w:rsidR="00804DA8" w:rsidRPr="00335D95" w:rsidRDefault="00804DA8" w:rsidP="00804DA8">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68360165" w14:textId="77777777" w:rsidR="00804DA8" w:rsidRPr="00335D95" w:rsidRDefault="00804DA8" w:rsidP="00804DA8">
            <w:pPr>
              <w:widowControl w:val="0"/>
              <w:autoSpaceDE w:val="0"/>
              <w:autoSpaceDN w:val="0"/>
              <w:jc w:val="center"/>
              <w:rPr>
                <w:sz w:val="20"/>
                <w:szCs w:val="20"/>
              </w:rPr>
            </w:pPr>
            <w:r w:rsidRPr="00335D95">
              <w:rPr>
                <w:sz w:val="20"/>
                <w:szCs w:val="20"/>
              </w:rPr>
              <w:t>0,74</w:t>
            </w:r>
          </w:p>
        </w:tc>
        <w:tc>
          <w:tcPr>
            <w:tcW w:w="0" w:type="auto"/>
            <w:tcBorders>
              <w:top w:val="nil"/>
              <w:left w:val="single" w:sz="4" w:space="0" w:color="auto"/>
              <w:bottom w:val="single" w:sz="4" w:space="0" w:color="auto"/>
              <w:right w:val="single" w:sz="4" w:space="0" w:color="auto"/>
            </w:tcBorders>
            <w:shd w:val="clear" w:color="auto" w:fill="auto"/>
          </w:tcPr>
          <w:p w14:paraId="7AE07DCB" w14:textId="77777777" w:rsidR="00804DA8" w:rsidRPr="00335D95" w:rsidRDefault="00804DA8" w:rsidP="00804DA8">
            <w:pPr>
              <w:widowControl w:val="0"/>
              <w:autoSpaceDE w:val="0"/>
              <w:autoSpaceDN w:val="0"/>
              <w:jc w:val="center"/>
              <w:rPr>
                <w:sz w:val="20"/>
                <w:szCs w:val="20"/>
              </w:rPr>
            </w:pPr>
            <w:r w:rsidRPr="00804DA8">
              <w:rPr>
                <w:sz w:val="20"/>
                <w:szCs w:val="20"/>
              </w:rPr>
              <w:t>1,00</w:t>
            </w:r>
          </w:p>
        </w:tc>
        <w:tc>
          <w:tcPr>
            <w:tcW w:w="3382" w:type="dxa"/>
            <w:tcBorders>
              <w:top w:val="single" w:sz="4" w:space="0" w:color="auto"/>
              <w:bottom w:val="single" w:sz="4" w:space="0" w:color="auto"/>
            </w:tcBorders>
            <w:shd w:val="clear" w:color="auto" w:fill="auto"/>
          </w:tcPr>
          <w:p w14:paraId="1146C97D" w14:textId="77777777" w:rsidR="00804DA8" w:rsidRPr="00335D95" w:rsidRDefault="00804DA8" w:rsidP="00804DA8">
            <w:pPr>
              <w:widowControl w:val="0"/>
              <w:autoSpaceDE w:val="0"/>
              <w:autoSpaceDN w:val="0"/>
              <w:rPr>
                <w:sz w:val="20"/>
                <w:szCs w:val="20"/>
              </w:rPr>
            </w:pPr>
          </w:p>
        </w:tc>
      </w:tr>
      <w:tr w:rsidR="00804DA8" w:rsidRPr="00335D95" w14:paraId="0B58BC0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9E69D22" w14:textId="77777777" w:rsidR="00804DA8" w:rsidRPr="00335D95" w:rsidRDefault="00804DA8" w:rsidP="00804DA8">
            <w:pPr>
              <w:widowControl w:val="0"/>
              <w:autoSpaceDE w:val="0"/>
              <w:autoSpaceDN w:val="0"/>
              <w:rPr>
                <w:sz w:val="20"/>
                <w:szCs w:val="20"/>
              </w:rPr>
            </w:pPr>
            <w:r w:rsidRPr="00335D95">
              <w:rPr>
                <w:sz w:val="20"/>
                <w:szCs w:val="20"/>
              </w:rPr>
              <w:t>3225</w:t>
            </w:r>
          </w:p>
        </w:tc>
        <w:tc>
          <w:tcPr>
            <w:tcW w:w="1124" w:type="dxa"/>
            <w:tcBorders>
              <w:top w:val="single" w:sz="4" w:space="0" w:color="auto"/>
              <w:bottom w:val="single" w:sz="4" w:space="0" w:color="auto"/>
            </w:tcBorders>
            <w:shd w:val="clear" w:color="auto" w:fill="auto"/>
          </w:tcPr>
          <w:p w14:paraId="4F27211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B2DD709"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89F4006"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067F229" w14:textId="77777777" w:rsidR="00804DA8" w:rsidRPr="00335D95" w:rsidRDefault="00804DA8" w:rsidP="00804DA8">
            <w:pPr>
              <w:widowControl w:val="0"/>
              <w:autoSpaceDE w:val="0"/>
              <w:autoSpaceDN w:val="0"/>
              <w:jc w:val="center"/>
              <w:rPr>
                <w:sz w:val="20"/>
                <w:szCs w:val="20"/>
              </w:rPr>
            </w:pPr>
            <w:r w:rsidRPr="00804DA8">
              <w:rPr>
                <w:sz w:val="20"/>
                <w:szCs w:val="20"/>
              </w:rPr>
              <w:t>0,00</w:t>
            </w:r>
          </w:p>
        </w:tc>
        <w:tc>
          <w:tcPr>
            <w:tcW w:w="3382" w:type="dxa"/>
            <w:tcBorders>
              <w:top w:val="single" w:sz="4" w:space="0" w:color="auto"/>
              <w:bottom w:val="single" w:sz="4" w:space="0" w:color="auto"/>
            </w:tcBorders>
            <w:shd w:val="clear" w:color="auto" w:fill="auto"/>
          </w:tcPr>
          <w:p w14:paraId="1EC1C96A" w14:textId="77777777" w:rsidR="00804DA8" w:rsidRPr="00335D95" w:rsidRDefault="00804DA8" w:rsidP="00804DA8">
            <w:pPr>
              <w:widowControl w:val="0"/>
              <w:autoSpaceDE w:val="0"/>
              <w:autoSpaceDN w:val="0"/>
              <w:rPr>
                <w:sz w:val="20"/>
                <w:szCs w:val="20"/>
              </w:rPr>
            </w:pPr>
          </w:p>
        </w:tc>
      </w:tr>
      <w:tr w:rsidR="00804DA8" w:rsidRPr="00335D95" w14:paraId="480C6B1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6322E2F" w14:textId="77777777" w:rsidR="00804DA8" w:rsidRPr="00335D95" w:rsidRDefault="00804DA8" w:rsidP="00804DA8">
            <w:pPr>
              <w:widowControl w:val="0"/>
              <w:autoSpaceDE w:val="0"/>
              <w:autoSpaceDN w:val="0"/>
              <w:rPr>
                <w:sz w:val="20"/>
                <w:szCs w:val="20"/>
              </w:rPr>
            </w:pPr>
            <w:r w:rsidRPr="00335D95">
              <w:rPr>
                <w:sz w:val="20"/>
                <w:szCs w:val="20"/>
              </w:rPr>
              <w:t>3226</w:t>
            </w:r>
          </w:p>
        </w:tc>
        <w:tc>
          <w:tcPr>
            <w:tcW w:w="1124" w:type="dxa"/>
            <w:tcBorders>
              <w:top w:val="single" w:sz="4" w:space="0" w:color="auto"/>
              <w:bottom w:val="single" w:sz="4" w:space="0" w:color="auto"/>
            </w:tcBorders>
            <w:shd w:val="clear" w:color="auto" w:fill="auto"/>
          </w:tcPr>
          <w:p w14:paraId="2E22B284"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4274BF2"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2993C28"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BA5C20A" w14:textId="77777777" w:rsidR="00804DA8" w:rsidRPr="00335D95" w:rsidRDefault="00804DA8" w:rsidP="00804DA8">
            <w:pPr>
              <w:widowControl w:val="0"/>
              <w:autoSpaceDE w:val="0"/>
              <w:autoSpaceDN w:val="0"/>
              <w:jc w:val="center"/>
              <w:rPr>
                <w:sz w:val="20"/>
                <w:szCs w:val="20"/>
              </w:rPr>
            </w:pPr>
            <w:r w:rsidRPr="00804DA8">
              <w:rPr>
                <w:sz w:val="20"/>
                <w:szCs w:val="20"/>
              </w:rPr>
              <w:t>880,32</w:t>
            </w:r>
          </w:p>
        </w:tc>
        <w:tc>
          <w:tcPr>
            <w:tcW w:w="3382" w:type="dxa"/>
            <w:tcBorders>
              <w:top w:val="single" w:sz="4" w:space="0" w:color="auto"/>
              <w:bottom w:val="single" w:sz="4" w:space="0" w:color="auto"/>
            </w:tcBorders>
            <w:shd w:val="clear" w:color="auto" w:fill="auto"/>
          </w:tcPr>
          <w:p w14:paraId="2111EF0C" w14:textId="77777777" w:rsidR="00804DA8" w:rsidRPr="00335D95" w:rsidRDefault="00804DA8" w:rsidP="00804DA8">
            <w:pPr>
              <w:widowControl w:val="0"/>
              <w:autoSpaceDE w:val="0"/>
              <w:autoSpaceDN w:val="0"/>
              <w:rPr>
                <w:sz w:val="20"/>
                <w:szCs w:val="20"/>
              </w:rPr>
            </w:pPr>
          </w:p>
        </w:tc>
      </w:tr>
      <w:tr w:rsidR="00804DA8" w:rsidRPr="00335D95" w14:paraId="4159DE0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F760384" w14:textId="77777777" w:rsidR="00804DA8" w:rsidRPr="00335D95" w:rsidRDefault="00804DA8" w:rsidP="00804DA8">
            <w:pPr>
              <w:widowControl w:val="0"/>
              <w:autoSpaceDE w:val="0"/>
              <w:autoSpaceDN w:val="0"/>
              <w:rPr>
                <w:sz w:val="20"/>
                <w:szCs w:val="20"/>
              </w:rPr>
            </w:pPr>
            <w:r w:rsidRPr="00335D95">
              <w:rPr>
                <w:sz w:val="20"/>
                <w:szCs w:val="20"/>
              </w:rPr>
              <w:t>3227</w:t>
            </w:r>
          </w:p>
        </w:tc>
        <w:tc>
          <w:tcPr>
            <w:tcW w:w="1124" w:type="dxa"/>
            <w:tcBorders>
              <w:top w:val="single" w:sz="4" w:space="0" w:color="auto"/>
              <w:bottom w:val="single" w:sz="4" w:space="0" w:color="auto"/>
            </w:tcBorders>
            <w:shd w:val="clear" w:color="auto" w:fill="auto"/>
          </w:tcPr>
          <w:p w14:paraId="0D71997A"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A198B7A"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1089CF7"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27A7ACF" w14:textId="77777777" w:rsidR="00804DA8" w:rsidRPr="00335D95" w:rsidRDefault="00804DA8" w:rsidP="00804DA8">
            <w:pPr>
              <w:widowControl w:val="0"/>
              <w:autoSpaceDE w:val="0"/>
              <w:autoSpaceDN w:val="0"/>
              <w:jc w:val="center"/>
              <w:rPr>
                <w:sz w:val="20"/>
                <w:szCs w:val="20"/>
              </w:rPr>
            </w:pPr>
            <w:r w:rsidRPr="00804DA8">
              <w:rPr>
                <w:sz w:val="20"/>
                <w:szCs w:val="20"/>
              </w:rPr>
              <w:t>3,89</w:t>
            </w:r>
          </w:p>
        </w:tc>
        <w:tc>
          <w:tcPr>
            <w:tcW w:w="3382" w:type="dxa"/>
            <w:tcBorders>
              <w:top w:val="single" w:sz="4" w:space="0" w:color="auto"/>
              <w:bottom w:val="single" w:sz="4" w:space="0" w:color="auto"/>
            </w:tcBorders>
            <w:shd w:val="clear" w:color="auto" w:fill="auto"/>
          </w:tcPr>
          <w:p w14:paraId="0FC63131" w14:textId="77777777" w:rsidR="00804DA8" w:rsidRPr="00335D95" w:rsidRDefault="00804DA8" w:rsidP="00804DA8">
            <w:pPr>
              <w:widowControl w:val="0"/>
              <w:autoSpaceDE w:val="0"/>
              <w:autoSpaceDN w:val="0"/>
              <w:rPr>
                <w:sz w:val="20"/>
                <w:szCs w:val="20"/>
              </w:rPr>
            </w:pPr>
          </w:p>
        </w:tc>
      </w:tr>
      <w:tr w:rsidR="00804DA8" w:rsidRPr="00335D95" w14:paraId="0646B72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FA84382" w14:textId="77777777" w:rsidR="00804DA8" w:rsidRPr="00335D95" w:rsidRDefault="00804DA8" w:rsidP="00804DA8">
            <w:pPr>
              <w:widowControl w:val="0"/>
              <w:autoSpaceDE w:val="0"/>
              <w:autoSpaceDN w:val="0"/>
              <w:rPr>
                <w:sz w:val="20"/>
                <w:szCs w:val="20"/>
              </w:rPr>
            </w:pPr>
            <w:r w:rsidRPr="00335D95">
              <w:rPr>
                <w:sz w:val="20"/>
                <w:szCs w:val="20"/>
              </w:rPr>
              <w:t>3228</w:t>
            </w:r>
          </w:p>
        </w:tc>
        <w:tc>
          <w:tcPr>
            <w:tcW w:w="1124" w:type="dxa"/>
            <w:tcBorders>
              <w:top w:val="single" w:sz="4" w:space="0" w:color="auto"/>
              <w:bottom w:val="single" w:sz="4" w:space="0" w:color="auto"/>
            </w:tcBorders>
            <w:shd w:val="clear" w:color="auto" w:fill="auto"/>
          </w:tcPr>
          <w:p w14:paraId="6532A133"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25F0C99"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373391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6617288" w14:textId="77777777" w:rsidR="00804DA8" w:rsidRPr="00335D95" w:rsidRDefault="00804DA8" w:rsidP="00804DA8">
            <w:pPr>
              <w:widowControl w:val="0"/>
              <w:autoSpaceDE w:val="0"/>
              <w:autoSpaceDN w:val="0"/>
              <w:jc w:val="center"/>
              <w:rPr>
                <w:sz w:val="20"/>
                <w:szCs w:val="20"/>
              </w:rPr>
            </w:pPr>
            <w:r w:rsidRPr="00804DA8">
              <w:rPr>
                <w:sz w:val="20"/>
                <w:szCs w:val="20"/>
              </w:rPr>
              <w:t>0,14</w:t>
            </w:r>
          </w:p>
        </w:tc>
        <w:tc>
          <w:tcPr>
            <w:tcW w:w="3382" w:type="dxa"/>
            <w:tcBorders>
              <w:top w:val="single" w:sz="4" w:space="0" w:color="auto"/>
              <w:bottom w:val="single" w:sz="4" w:space="0" w:color="auto"/>
            </w:tcBorders>
            <w:shd w:val="clear" w:color="auto" w:fill="auto"/>
          </w:tcPr>
          <w:p w14:paraId="0373A327" w14:textId="77777777" w:rsidR="00804DA8" w:rsidRPr="00335D95" w:rsidRDefault="00804DA8" w:rsidP="00804DA8">
            <w:pPr>
              <w:widowControl w:val="0"/>
              <w:autoSpaceDE w:val="0"/>
              <w:autoSpaceDN w:val="0"/>
              <w:rPr>
                <w:sz w:val="20"/>
                <w:szCs w:val="20"/>
              </w:rPr>
            </w:pPr>
          </w:p>
        </w:tc>
      </w:tr>
      <w:tr w:rsidR="00804DA8" w:rsidRPr="00335D95" w14:paraId="737D8A7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1EE3966" w14:textId="77777777" w:rsidR="00804DA8" w:rsidRPr="00335D95" w:rsidRDefault="00804DA8" w:rsidP="00804DA8">
            <w:pPr>
              <w:widowControl w:val="0"/>
              <w:autoSpaceDE w:val="0"/>
              <w:autoSpaceDN w:val="0"/>
              <w:rPr>
                <w:sz w:val="20"/>
                <w:szCs w:val="20"/>
              </w:rPr>
            </w:pPr>
            <w:r w:rsidRPr="00335D95">
              <w:rPr>
                <w:sz w:val="20"/>
                <w:szCs w:val="20"/>
              </w:rPr>
              <w:t>3229</w:t>
            </w:r>
          </w:p>
        </w:tc>
        <w:tc>
          <w:tcPr>
            <w:tcW w:w="1124" w:type="dxa"/>
            <w:tcBorders>
              <w:top w:val="single" w:sz="4" w:space="0" w:color="auto"/>
              <w:bottom w:val="single" w:sz="4" w:space="0" w:color="auto"/>
            </w:tcBorders>
            <w:shd w:val="clear" w:color="auto" w:fill="auto"/>
          </w:tcPr>
          <w:p w14:paraId="0B1CE828"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F0301C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168E2F2"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FD7573A" w14:textId="77777777" w:rsidR="00804DA8" w:rsidRPr="00335D95" w:rsidRDefault="00804DA8" w:rsidP="00804DA8">
            <w:pPr>
              <w:widowControl w:val="0"/>
              <w:autoSpaceDE w:val="0"/>
              <w:autoSpaceDN w:val="0"/>
              <w:jc w:val="center"/>
              <w:rPr>
                <w:sz w:val="20"/>
                <w:szCs w:val="20"/>
              </w:rPr>
            </w:pPr>
            <w:r w:rsidRPr="00804DA8">
              <w:rPr>
                <w:sz w:val="20"/>
                <w:szCs w:val="20"/>
              </w:rPr>
              <w:t>0,58</w:t>
            </w:r>
          </w:p>
        </w:tc>
        <w:tc>
          <w:tcPr>
            <w:tcW w:w="3382" w:type="dxa"/>
            <w:tcBorders>
              <w:top w:val="single" w:sz="4" w:space="0" w:color="auto"/>
              <w:bottom w:val="single" w:sz="4" w:space="0" w:color="auto"/>
            </w:tcBorders>
            <w:shd w:val="clear" w:color="auto" w:fill="auto"/>
          </w:tcPr>
          <w:p w14:paraId="533A0278" w14:textId="77777777" w:rsidR="00804DA8" w:rsidRPr="00335D95" w:rsidRDefault="00804DA8" w:rsidP="00804DA8">
            <w:pPr>
              <w:widowControl w:val="0"/>
              <w:autoSpaceDE w:val="0"/>
              <w:autoSpaceDN w:val="0"/>
              <w:rPr>
                <w:sz w:val="20"/>
                <w:szCs w:val="20"/>
              </w:rPr>
            </w:pPr>
          </w:p>
        </w:tc>
      </w:tr>
      <w:tr w:rsidR="00804DA8" w:rsidRPr="00335D95" w14:paraId="3D8E3DF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236AF88" w14:textId="77777777" w:rsidR="00804DA8" w:rsidRPr="00335D95" w:rsidRDefault="00804DA8" w:rsidP="00804DA8">
            <w:pPr>
              <w:widowControl w:val="0"/>
              <w:autoSpaceDE w:val="0"/>
              <w:autoSpaceDN w:val="0"/>
              <w:rPr>
                <w:sz w:val="20"/>
                <w:szCs w:val="20"/>
              </w:rPr>
            </w:pPr>
            <w:r w:rsidRPr="00335D95">
              <w:rPr>
                <w:sz w:val="20"/>
                <w:szCs w:val="20"/>
              </w:rPr>
              <w:t>3230</w:t>
            </w:r>
          </w:p>
        </w:tc>
        <w:tc>
          <w:tcPr>
            <w:tcW w:w="1124" w:type="dxa"/>
            <w:tcBorders>
              <w:top w:val="single" w:sz="4" w:space="0" w:color="auto"/>
              <w:bottom w:val="single" w:sz="4" w:space="0" w:color="auto"/>
            </w:tcBorders>
            <w:shd w:val="clear" w:color="auto" w:fill="auto"/>
          </w:tcPr>
          <w:p w14:paraId="76F8D13D"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280136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6748B1D"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009C2B0" w14:textId="77777777" w:rsidR="00804DA8" w:rsidRPr="00335D95" w:rsidRDefault="00804DA8" w:rsidP="00804DA8">
            <w:pPr>
              <w:widowControl w:val="0"/>
              <w:autoSpaceDE w:val="0"/>
              <w:autoSpaceDN w:val="0"/>
              <w:jc w:val="center"/>
              <w:rPr>
                <w:sz w:val="20"/>
                <w:szCs w:val="20"/>
              </w:rPr>
            </w:pPr>
            <w:r w:rsidRPr="00804DA8">
              <w:rPr>
                <w:sz w:val="20"/>
                <w:szCs w:val="20"/>
              </w:rPr>
              <w:t>0,52</w:t>
            </w:r>
          </w:p>
        </w:tc>
        <w:tc>
          <w:tcPr>
            <w:tcW w:w="3382" w:type="dxa"/>
            <w:tcBorders>
              <w:top w:val="single" w:sz="4" w:space="0" w:color="auto"/>
              <w:bottom w:val="single" w:sz="4" w:space="0" w:color="auto"/>
            </w:tcBorders>
            <w:shd w:val="clear" w:color="auto" w:fill="auto"/>
          </w:tcPr>
          <w:p w14:paraId="117E83AD" w14:textId="77777777" w:rsidR="00804DA8" w:rsidRPr="00335D95" w:rsidRDefault="00804DA8" w:rsidP="00804DA8">
            <w:pPr>
              <w:widowControl w:val="0"/>
              <w:autoSpaceDE w:val="0"/>
              <w:autoSpaceDN w:val="0"/>
              <w:rPr>
                <w:sz w:val="20"/>
                <w:szCs w:val="20"/>
              </w:rPr>
            </w:pPr>
          </w:p>
        </w:tc>
      </w:tr>
      <w:tr w:rsidR="00804DA8" w:rsidRPr="00335D95" w14:paraId="240CADD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4ED1EF9" w14:textId="77777777" w:rsidR="00804DA8" w:rsidRPr="00335D95" w:rsidRDefault="00804DA8" w:rsidP="00804DA8">
            <w:pPr>
              <w:widowControl w:val="0"/>
              <w:autoSpaceDE w:val="0"/>
              <w:autoSpaceDN w:val="0"/>
              <w:rPr>
                <w:sz w:val="20"/>
                <w:szCs w:val="20"/>
              </w:rPr>
            </w:pPr>
            <w:r w:rsidRPr="00335D95">
              <w:rPr>
                <w:sz w:val="20"/>
                <w:szCs w:val="20"/>
              </w:rPr>
              <w:t>3231</w:t>
            </w:r>
          </w:p>
        </w:tc>
        <w:tc>
          <w:tcPr>
            <w:tcW w:w="1124" w:type="dxa"/>
            <w:tcBorders>
              <w:top w:val="single" w:sz="4" w:space="0" w:color="auto"/>
              <w:bottom w:val="single" w:sz="4" w:space="0" w:color="auto"/>
            </w:tcBorders>
            <w:shd w:val="clear" w:color="auto" w:fill="auto"/>
          </w:tcPr>
          <w:p w14:paraId="67C9F4B8"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9BE34DF"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0FF3CC9"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ACBA277" w14:textId="77777777" w:rsidR="00804DA8" w:rsidRPr="00335D95" w:rsidRDefault="00804DA8" w:rsidP="00804DA8">
            <w:pPr>
              <w:widowControl w:val="0"/>
              <w:autoSpaceDE w:val="0"/>
              <w:autoSpaceDN w:val="0"/>
              <w:jc w:val="center"/>
              <w:rPr>
                <w:sz w:val="20"/>
                <w:szCs w:val="20"/>
              </w:rPr>
            </w:pPr>
            <w:r w:rsidRPr="00804DA8">
              <w:rPr>
                <w:sz w:val="20"/>
                <w:szCs w:val="20"/>
              </w:rPr>
              <w:t>0,01</w:t>
            </w:r>
          </w:p>
        </w:tc>
        <w:tc>
          <w:tcPr>
            <w:tcW w:w="3382" w:type="dxa"/>
            <w:tcBorders>
              <w:top w:val="single" w:sz="4" w:space="0" w:color="auto"/>
              <w:bottom w:val="single" w:sz="4" w:space="0" w:color="auto"/>
            </w:tcBorders>
            <w:shd w:val="clear" w:color="auto" w:fill="auto"/>
          </w:tcPr>
          <w:p w14:paraId="712498F4" w14:textId="77777777" w:rsidR="00804DA8" w:rsidRPr="00335D95" w:rsidRDefault="00804DA8" w:rsidP="00804DA8">
            <w:pPr>
              <w:widowControl w:val="0"/>
              <w:autoSpaceDE w:val="0"/>
              <w:autoSpaceDN w:val="0"/>
              <w:rPr>
                <w:sz w:val="20"/>
                <w:szCs w:val="20"/>
              </w:rPr>
            </w:pPr>
          </w:p>
        </w:tc>
      </w:tr>
      <w:tr w:rsidR="00804DA8" w:rsidRPr="00335D95" w14:paraId="3200E2F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57706C7" w14:textId="77777777" w:rsidR="00804DA8" w:rsidRPr="00335D95" w:rsidRDefault="00804DA8" w:rsidP="00804DA8">
            <w:pPr>
              <w:widowControl w:val="0"/>
              <w:autoSpaceDE w:val="0"/>
              <w:autoSpaceDN w:val="0"/>
              <w:rPr>
                <w:sz w:val="20"/>
                <w:szCs w:val="20"/>
              </w:rPr>
            </w:pPr>
            <w:r w:rsidRPr="00335D95">
              <w:rPr>
                <w:sz w:val="20"/>
                <w:szCs w:val="20"/>
              </w:rPr>
              <w:t>3232</w:t>
            </w:r>
          </w:p>
        </w:tc>
        <w:tc>
          <w:tcPr>
            <w:tcW w:w="1124" w:type="dxa"/>
            <w:tcBorders>
              <w:top w:val="single" w:sz="4" w:space="0" w:color="auto"/>
              <w:bottom w:val="single" w:sz="4" w:space="0" w:color="auto"/>
            </w:tcBorders>
            <w:shd w:val="clear" w:color="auto" w:fill="auto"/>
          </w:tcPr>
          <w:p w14:paraId="124BADB4"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C5388B6"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BB0A268"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2534606" w14:textId="77777777" w:rsidR="00804DA8" w:rsidRPr="00335D95" w:rsidRDefault="00804DA8" w:rsidP="00804DA8">
            <w:pPr>
              <w:widowControl w:val="0"/>
              <w:autoSpaceDE w:val="0"/>
              <w:autoSpaceDN w:val="0"/>
              <w:jc w:val="center"/>
              <w:rPr>
                <w:sz w:val="20"/>
                <w:szCs w:val="20"/>
              </w:rPr>
            </w:pPr>
            <w:r w:rsidRPr="00804DA8">
              <w:rPr>
                <w:sz w:val="20"/>
                <w:szCs w:val="20"/>
              </w:rPr>
              <w:t>0,09</w:t>
            </w:r>
          </w:p>
        </w:tc>
        <w:tc>
          <w:tcPr>
            <w:tcW w:w="3382" w:type="dxa"/>
            <w:tcBorders>
              <w:top w:val="single" w:sz="4" w:space="0" w:color="auto"/>
              <w:bottom w:val="single" w:sz="4" w:space="0" w:color="auto"/>
            </w:tcBorders>
            <w:shd w:val="clear" w:color="auto" w:fill="auto"/>
          </w:tcPr>
          <w:p w14:paraId="3FB230A4" w14:textId="77777777" w:rsidR="00804DA8" w:rsidRPr="00335D95" w:rsidRDefault="00804DA8" w:rsidP="00804DA8">
            <w:pPr>
              <w:widowControl w:val="0"/>
              <w:autoSpaceDE w:val="0"/>
              <w:autoSpaceDN w:val="0"/>
              <w:rPr>
                <w:sz w:val="20"/>
                <w:szCs w:val="20"/>
              </w:rPr>
            </w:pPr>
          </w:p>
        </w:tc>
      </w:tr>
      <w:tr w:rsidR="00804DA8" w:rsidRPr="00335D95" w14:paraId="31A4C26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70FD9F9" w14:textId="77777777" w:rsidR="00804DA8" w:rsidRPr="00335D95" w:rsidRDefault="00804DA8" w:rsidP="00804DA8">
            <w:pPr>
              <w:widowControl w:val="0"/>
              <w:autoSpaceDE w:val="0"/>
              <w:autoSpaceDN w:val="0"/>
              <w:rPr>
                <w:sz w:val="20"/>
                <w:szCs w:val="20"/>
              </w:rPr>
            </w:pPr>
            <w:r w:rsidRPr="00335D95">
              <w:rPr>
                <w:sz w:val="20"/>
                <w:szCs w:val="20"/>
              </w:rPr>
              <w:t>3233</w:t>
            </w:r>
          </w:p>
        </w:tc>
        <w:tc>
          <w:tcPr>
            <w:tcW w:w="1124" w:type="dxa"/>
            <w:tcBorders>
              <w:top w:val="single" w:sz="4" w:space="0" w:color="auto"/>
              <w:bottom w:val="single" w:sz="4" w:space="0" w:color="auto"/>
            </w:tcBorders>
            <w:shd w:val="clear" w:color="auto" w:fill="auto"/>
          </w:tcPr>
          <w:p w14:paraId="662A00C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46D55B1"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17D615C"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20CDC37" w14:textId="77777777" w:rsidR="00804DA8" w:rsidRPr="00335D95" w:rsidRDefault="00804DA8" w:rsidP="00804DA8">
            <w:pPr>
              <w:widowControl w:val="0"/>
              <w:autoSpaceDE w:val="0"/>
              <w:autoSpaceDN w:val="0"/>
              <w:jc w:val="center"/>
              <w:rPr>
                <w:sz w:val="20"/>
                <w:szCs w:val="20"/>
              </w:rPr>
            </w:pPr>
            <w:r w:rsidRPr="00804DA8">
              <w:rPr>
                <w:sz w:val="20"/>
                <w:szCs w:val="20"/>
              </w:rPr>
              <w:t>0,35</w:t>
            </w:r>
          </w:p>
        </w:tc>
        <w:tc>
          <w:tcPr>
            <w:tcW w:w="3382" w:type="dxa"/>
            <w:tcBorders>
              <w:top w:val="single" w:sz="4" w:space="0" w:color="auto"/>
              <w:bottom w:val="single" w:sz="4" w:space="0" w:color="auto"/>
            </w:tcBorders>
            <w:shd w:val="clear" w:color="auto" w:fill="auto"/>
          </w:tcPr>
          <w:p w14:paraId="226902FF" w14:textId="77777777" w:rsidR="00804DA8" w:rsidRPr="00335D95" w:rsidRDefault="00804DA8" w:rsidP="00804DA8">
            <w:pPr>
              <w:widowControl w:val="0"/>
              <w:autoSpaceDE w:val="0"/>
              <w:autoSpaceDN w:val="0"/>
              <w:rPr>
                <w:sz w:val="20"/>
                <w:szCs w:val="20"/>
              </w:rPr>
            </w:pPr>
          </w:p>
        </w:tc>
      </w:tr>
      <w:tr w:rsidR="00804DA8" w:rsidRPr="00335D95" w14:paraId="63537BB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8C209F6" w14:textId="77777777" w:rsidR="00804DA8" w:rsidRPr="00335D95" w:rsidRDefault="00804DA8" w:rsidP="00804DA8">
            <w:pPr>
              <w:widowControl w:val="0"/>
              <w:autoSpaceDE w:val="0"/>
              <w:autoSpaceDN w:val="0"/>
              <w:rPr>
                <w:sz w:val="20"/>
                <w:szCs w:val="20"/>
              </w:rPr>
            </w:pPr>
            <w:r w:rsidRPr="00335D95">
              <w:rPr>
                <w:sz w:val="20"/>
                <w:szCs w:val="20"/>
              </w:rPr>
              <w:t>3234</w:t>
            </w:r>
          </w:p>
        </w:tc>
        <w:tc>
          <w:tcPr>
            <w:tcW w:w="1124" w:type="dxa"/>
            <w:tcBorders>
              <w:top w:val="single" w:sz="4" w:space="0" w:color="auto"/>
              <w:bottom w:val="single" w:sz="4" w:space="0" w:color="auto"/>
            </w:tcBorders>
            <w:shd w:val="clear" w:color="auto" w:fill="auto"/>
          </w:tcPr>
          <w:p w14:paraId="6704EC78"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2F0AA16"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5B9D67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564C60D" w14:textId="77777777" w:rsidR="00804DA8" w:rsidRPr="00335D95" w:rsidRDefault="00804DA8" w:rsidP="00804DA8">
            <w:pPr>
              <w:widowControl w:val="0"/>
              <w:autoSpaceDE w:val="0"/>
              <w:autoSpaceDN w:val="0"/>
              <w:jc w:val="center"/>
              <w:rPr>
                <w:sz w:val="20"/>
                <w:szCs w:val="20"/>
              </w:rPr>
            </w:pPr>
            <w:r w:rsidRPr="00804DA8">
              <w:rPr>
                <w:sz w:val="20"/>
                <w:szCs w:val="20"/>
              </w:rPr>
              <w:t>0,20</w:t>
            </w:r>
          </w:p>
        </w:tc>
        <w:tc>
          <w:tcPr>
            <w:tcW w:w="3382" w:type="dxa"/>
            <w:tcBorders>
              <w:top w:val="single" w:sz="4" w:space="0" w:color="auto"/>
              <w:bottom w:val="single" w:sz="4" w:space="0" w:color="auto"/>
            </w:tcBorders>
            <w:shd w:val="clear" w:color="auto" w:fill="auto"/>
          </w:tcPr>
          <w:p w14:paraId="660EDD7A" w14:textId="77777777" w:rsidR="00804DA8" w:rsidRPr="00335D95" w:rsidRDefault="00804DA8" w:rsidP="00804DA8">
            <w:pPr>
              <w:widowControl w:val="0"/>
              <w:autoSpaceDE w:val="0"/>
              <w:autoSpaceDN w:val="0"/>
              <w:rPr>
                <w:sz w:val="20"/>
                <w:szCs w:val="20"/>
              </w:rPr>
            </w:pPr>
          </w:p>
        </w:tc>
      </w:tr>
      <w:tr w:rsidR="00804DA8" w:rsidRPr="00335D95" w14:paraId="2FE1E6C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4BE18FD" w14:textId="77777777" w:rsidR="00804DA8" w:rsidRPr="00335D95" w:rsidRDefault="00804DA8" w:rsidP="00804DA8">
            <w:pPr>
              <w:widowControl w:val="0"/>
              <w:autoSpaceDE w:val="0"/>
              <w:autoSpaceDN w:val="0"/>
              <w:rPr>
                <w:sz w:val="20"/>
                <w:szCs w:val="20"/>
              </w:rPr>
            </w:pPr>
            <w:r w:rsidRPr="00335D95">
              <w:rPr>
                <w:sz w:val="20"/>
                <w:szCs w:val="20"/>
              </w:rPr>
              <w:lastRenderedPageBreak/>
              <w:t>3235</w:t>
            </w:r>
          </w:p>
        </w:tc>
        <w:tc>
          <w:tcPr>
            <w:tcW w:w="1124" w:type="dxa"/>
            <w:tcBorders>
              <w:top w:val="single" w:sz="4" w:space="0" w:color="auto"/>
              <w:bottom w:val="single" w:sz="4" w:space="0" w:color="auto"/>
            </w:tcBorders>
            <w:shd w:val="clear" w:color="auto" w:fill="auto"/>
          </w:tcPr>
          <w:p w14:paraId="5BD15EE7"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A329837"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20636B8"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36E0849" w14:textId="77777777" w:rsidR="00804DA8" w:rsidRPr="00335D95" w:rsidRDefault="00804DA8" w:rsidP="00804DA8">
            <w:pPr>
              <w:widowControl w:val="0"/>
              <w:autoSpaceDE w:val="0"/>
              <w:autoSpaceDN w:val="0"/>
              <w:jc w:val="center"/>
              <w:rPr>
                <w:sz w:val="20"/>
                <w:szCs w:val="20"/>
              </w:rPr>
            </w:pPr>
            <w:r w:rsidRPr="00804DA8">
              <w:rPr>
                <w:sz w:val="20"/>
                <w:szCs w:val="20"/>
              </w:rPr>
              <w:t>0,55</w:t>
            </w:r>
          </w:p>
        </w:tc>
        <w:tc>
          <w:tcPr>
            <w:tcW w:w="3382" w:type="dxa"/>
            <w:tcBorders>
              <w:top w:val="single" w:sz="4" w:space="0" w:color="auto"/>
              <w:bottom w:val="single" w:sz="4" w:space="0" w:color="auto"/>
            </w:tcBorders>
            <w:shd w:val="clear" w:color="auto" w:fill="auto"/>
          </w:tcPr>
          <w:p w14:paraId="3F40B163" w14:textId="77777777" w:rsidR="00804DA8" w:rsidRPr="00335D95" w:rsidRDefault="00804DA8" w:rsidP="00804DA8">
            <w:pPr>
              <w:widowControl w:val="0"/>
              <w:autoSpaceDE w:val="0"/>
              <w:autoSpaceDN w:val="0"/>
              <w:rPr>
                <w:sz w:val="20"/>
                <w:szCs w:val="20"/>
              </w:rPr>
            </w:pPr>
          </w:p>
        </w:tc>
      </w:tr>
      <w:tr w:rsidR="00804DA8" w:rsidRPr="00335D95" w14:paraId="357CE4E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5F2289" w14:textId="77777777" w:rsidR="00804DA8" w:rsidRPr="00335D95" w:rsidRDefault="00804DA8" w:rsidP="00804DA8">
            <w:pPr>
              <w:widowControl w:val="0"/>
              <w:autoSpaceDE w:val="0"/>
              <w:autoSpaceDN w:val="0"/>
              <w:rPr>
                <w:sz w:val="20"/>
                <w:szCs w:val="20"/>
              </w:rPr>
            </w:pPr>
            <w:r w:rsidRPr="00335D95">
              <w:rPr>
                <w:sz w:val="20"/>
                <w:szCs w:val="20"/>
              </w:rPr>
              <w:t>3236</w:t>
            </w:r>
          </w:p>
        </w:tc>
        <w:tc>
          <w:tcPr>
            <w:tcW w:w="1124" w:type="dxa"/>
            <w:tcBorders>
              <w:top w:val="single" w:sz="4" w:space="0" w:color="auto"/>
              <w:bottom w:val="single" w:sz="4" w:space="0" w:color="auto"/>
            </w:tcBorders>
            <w:shd w:val="clear" w:color="auto" w:fill="auto"/>
          </w:tcPr>
          <w:p w14:paraId="44BC84C3"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F3E000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8933E64"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3CD7139" w14:textId="77777777" w:rsidR="00804DA8" w:rsidRPr="00335D95" w:rsidRDefault="00804DA8" w:rsidP="00804DA8">
            <w:pPr>
              <w:widowControl w:val="0"/>
              <w:autoSpaceDE w:val="0"/>
              <w:autoSpaceDN w:val="0"/>
              <w:jc w:val="center"/>
              <w:rPr>
                <w:sz w:val="20"/>
                <w:szCs w:val="20"/>
              </w:rPr>
            </w:pPr>
            <w:r w:rsidRPr="00804DA8">
              <w:rPr>
                <w:sz w:val="20"/>
                <w:szCs w:val="20"/>
              </w:rPr>
              <w:t>0,08</w:t>
            </w:r>
          </w:p>
        </w:tc>
        <w:tc>
          <w:tcPr>
            <w:tcW w:w="3382" w:type="dxa"/>
            <w:tcBorders>
              <w:top w:val="single" w:sz="4" w:space="0" w:color="auto"/>
              <w:bottom w:val="single" w:sz="4" w:space="0" w:color="auto"/>
            </w:tcBorders>
            <w:shd w:val="clear" w:color="auto" w:fill="auto"/>
          </w:tcPr>
          <w:p w14:paraId="1B7D6AF4" w14:textId="77777777" w:rsidR="00804DA8" w:rsidRPr="00335D95" w:rsidRDefault="00804DA8" w:rsidP="00804DA8">
            <w:pPr>
              <w:widowControl w:val="0"/>
              <w:autoSpaceDE w:val="0"/>
              <w:autoSpaceDN w:val="0"/>
              <w:rPr>
                <w:sz w:val="20"/>
                <w:szCs w:val="20"/>
              </w:rPr>
            </w:pPr>
          </w:p>
        </w:tc>
      </w:tr>
      <w:tr w:rsidR="00804DA8" w:rsidRPr="00335D95" w14:paraId="1D7A4F4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66A96C" w14:textId="77777777" w:rsidR="00804DA8" w:rsidRPr="00335D95" w:rsidRDefault="00804DA8" w:rsidP="00804DA8">
            <w:pPr>
              <w:widowControl w:val="0"/>
              <w:autoSpaceDE w:val="0"/>
              <w:autoSpaceDN w:val="0"/>
              <w:rPr>
                <w:sz w:val="20"/>
                <w:szCs w:val="20"/>
              </w:rPr>
            </w:pPr>
            <w:r w:rsidRPr="00335D95">
              <w:rPr>
                <w:sz w:val="20"/>
                <w:szCs w:val="20"/>
              </w:rPr>
              <w:t>3237</w:t>
            </w:r>
          </w:p>
        </w:tc>
        <w:tc>
          <w:tcPr>
            <w:tcW w:w="1124" w:type="dxa"/>
            <w:tcBorders>
              <w:top w:val="single" w:sz="4" w:space="0" w:color="auto"/>
              <w:bottom w:val="single" w:sz="4" w:space="0" w:color="auto"/>
            </w:tcBorders>
            <w:shd w:val="clear" w:color="auto" w:fill="auto"/>
          </w:tcPr>
          <w:p w14:paraId="647E417D"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AA34D86"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5E1E3D9"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5EED154" w14:textId="77777777" w:rsidR="00804DA8" w:rsidRPr="00335D95" w:rsidRDefault="00804DA8" w:rsidP="00804DA8">
            <w:pPr>
              <w:widowControl w:val="0"/>
              <w:autoSpaceDE w:val="0"/>
              <w:autoSpaceDN w:val="0"/>
              <w:jc w:val="center"/>
              <w:rPr>
                <w:sz w:val="20"/>
                <w:szCs w:val="20"/>
              </w:rPr>
            </w:pPr>
            <w:r w:rsidRPr="00804DA8">
              <w:rPr>
                <w:sz w:val="20"/>
                <w:szCs w:val="20"/>
              </w:rPr>
              <w:t>0,04</w:t>
            </w:r>
          </w:p>
        </w:tc>
        <w:tc>
          <w:tcPr>
            <w:tcW w:w="3382" w:type="dxa"/>
            <w:tcBorders>
              <w:top w:val="single" w:sz="4" w:space="0" w:color="auto"/>
              <w:bottom w:val="single" w:sz="4" w:space="0" w:color="auto"/>
            </w:tcBorders>
            <w:shd w:val="clear" w:color="auto" w:fill="auto"/>
          </w:tcPr>
          <w:p w14:paraId="35E140A8" w14:textId="77777777" w:rsidR="00804DA8" w:rsidRPr="00335D95" w:rsidRDefault="00804DA8" w:rsidP="00804DA8">
            <w:pPr>
              <w:widowControl w:val="0"/>
              <w:autoSpaceDE w:val="0"/>
              <w:autoSpaceDN w:val="0"/>
              <w:rPr>
                <w:sz w:val="20"/>
                <w:szCs w:val="20"/>
              </w:rPr>
            </w:pPr>
          </w:p>
        </w:tc>
      </w:tr>
      <w:tr w:rsidR="00804DA8" w:rsidRPr="00335D95" w14:paraId="04D62D5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83F9C32" w14:textId="77777777" w:rsidR="00804DA8" w:rsidRPr="00335D95" w:rsidRDefault="00804DA8" w:rsidP="00804DA8">
            <w:pPr>
              <w:widowControl w:val="0"/>
              <w:autoSpaceDE w:val="0"/>
              <w:autoSpaceDN w:val="0"/>
              <w:rPr>
                <w:sz w:val="20"/>
                <w:szCs w:val="20"/>
              </w:rPr>
            </w:pPr>
            <w:r w:rsidRPr="00335D95">
              <w:rPr>
                <w:sz w:val="20"/>
                <w:szCs w:val="20"/>
              </w:rPr>
              <w:t>3238</w:t>
            </w:r>
          </w:p>
        </w:tc>
        <w:tc>
          <w:tcPr>
            <w:tcW w:w="1124" w:type="dxa"/>
            <w:tcBorders>
              <w:top w:val="single" w:sz="4" w:space="0" w:color="auto"/>
              <w:bottom w:val="single" w:sz="4" w:space="0" w:color="auto"/>
            </w:tcBorders>
            <w:shd w:val="clear" w:color="auto" w:fill="auto"/>
          </w:tcPr>
          <w:p w14:paraId="3B5828B8"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01EECBE"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D6CFCF4"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93104DD" w14:textId="77777777" w:rsidR="00804DA8" w:rsidRPr="00335D95" w:rsidRDefault="00804DA8" w:rsidP="00804DA8">
            <w:pPr>
              <w:widowControl w:val="0"/>
              <w:autoSpaceDE w:val="0"/>
              <w:autoSpaceDN w:val="0"/>
              <w:jc w:val="center"/>
              <w:rPr>
                <w:sz w:val="20"/>
                <w:szCs w:val="20"/>
              </w:rPr>
            </w:pPr>
            <w:r w:rsidRPr="00804DA8">
              <w:rPr>
                <w:sz w:val="20"/>
                <w:szCs w:val="20"/>
              </w:rPr>
              <w:t>0,20</w:t>
            </w:r>
          </w:p>
        </w:tc>
        <w:tc>
          <w:tcPr>
            <w:tcW w:w="3382" w:type="dxa"/>
            <w:tcBorders>
              <w:top w:val="single" w:sz="4" w:space="0" w:color="auto"/>
              <w:bottom w:val="single" w:sz="4" w:space="0" w:color="auto"/>
            </w:tcBorders>
            <w:shd w:val="clear" w:color="auto" w:fill="auto"/>
          </w:tcPr>
          <w:p w14:paraId="48948599" w14:textId="77777777" w:rsidR="00804DA8" w:rsidRPr="00335D95" w:rsidRDefault="00804DA8" w:rsidP="00804DA8">
            <w:pPr>
              <w:widowControl w:val="0"/>
              <w:autoSpaceDE w:val="0"/>
              <w:autoSpaceDN w:val="0"/>
              <w:rPr>
                <w:sz w:val="20"/>
                <w:szCs w:val="20"/>
              </w:rPr>
            </w:pPr>
          </w:p>
        </w:tc>
      </w:tr>
      <w:tr w:rsidR="00804DA8" w:rsidRPr="00335D95" w14:paraId="7DABCBB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795B4D3" w14:textId="77777777" w:rsidR="00804DA8" w:rsidRPr="00335D95" w:rsidRDefault="00804DA8" w:rsidP="00804DA8">
            <w:pPr>
              <w:widowControl w:val="0"/>
              <w:autoSpaceDE w:val="0"/>
              <w:autoSpaceDN w:val="0"/>
              <w:rPr>
                <w:sz w:val="20"/>
                <w:szCs w:val="20"/>
              </w:rPr>
            </w:pPr>
            <w:r w:rsidRPr="00335D95">
              <w:rPr>
                <w:sz w:val="20"/>
                <w:szCs w:val="20"/>
              </w:rPr>
              <w:t>3239</w:t>
            </w:r>
          </w:p>
        </w:tc>
        <w:tc>
          <w:tcPr>
            <w:tcW w:w="1124" w:type="dxa"/>
            <w:tcBorders>
              <w:top w:val="single" w:sz="4" w:space="0" w:color="auto"/>
              <w:bottom w:val="single" w:sz="4" w:space="0" w:color="auto"/>
            </w:tcBorders>
            <w:shd w:val="clear" w:color="auto" w:fill="auto"/>
          </w:tcPr>
          <w:p w14:paraId="3546DD2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A9F7E47"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3BC6AD2"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E5ACC08" w14:textId="77777777" w:rsidR="00804DA8" w:rsidRPr="00335D95" w:rsidRDefault="00804DA8" w:rsidP="00804DA8">
            <w:pPr>
              <w:widowControl w:val="0"/>
              <w:autoSpaceDE w:val="0"/>
              <w:autoSpaceDN w:val="0"/>
              <w:jc w:val="center"/>
              <w:rPr>
                <w:sz w:val="20"/>
                <w:szCs w:val="20"/>
              </w:rPr>
            </w:pPr>
            <w:r w:rsidRPr="00804DA8">
              <w:rPr>
                <w:sz w:val="20"/>
                <w:szCs w:val="20"/>
              </w:rPr>
              <w:t>0,39</w:t>
            </w:r>
          </w:p>
        </w:tc>
        <w:tc>
          <w:tcPr>
            <w:tcW w:w="3382" w:type="dxa"/>
            <w:tcBorders>
              <w:top w:val="single" w:sz="4" w:space="0" w:color="auto"/>
              <w:bottom w:val="single" w:sz="4" w:space="0" w:color="auto"/>
            </w:tcBorders>
            <w:shd w:val="clear" w:color="auto" w:fill="auto"/>
          </w:tcPr>
          <w:p w14:paraId="7C5255A0" w14:textId="77777777" w:rsidR="00804DA8" w:rsidRPr="00335D95" w:rsidRDefault="00804DA8" w:rsidP="00804DA8">
            <w:pPr>
              <w:widowControl w:val="0"/>
              <w:autoSpaceDE w:val="0"/>
              <w:autoSpaceDN w:val="0"/>
              <w:rPr>
                <w:sz w:val="20"/>
                <w:szCs w:val="20"/>
              </w:rPr>
            </w:pPr>
          </w:p>
        </w:tc>
      </w:tr>
      <w:tr w:rsidR="00804DA8" w:rsidRPr="00335D95" w14:paraId="16769A5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2B4122A" w14:textId="77777777" w:rsidR="00804DA8" w:rsidRPr="00335D95" w:rsidRDefault="00804DA8" w:rsidP="00804DA8">
            <w:pPr>
              <w:widowControl w:val="0"/>
              <w:autoSpaceDE w:val="0"/>
              <w:autoSpaceDN w:val="0"/>
              <w:rPr>
                <w:sz w:val="20"/>
                <w:szCs w:val="20"/>
              </w:rPr>
            </w:pPr>
            <w:r w:rsidRPr="00335D95">
              <w:rPr>
                <w:sz w:val="20"/>
                <w:szCs w:val="20"/>
              </w:rPr>
              <w:t>3240</w:t>
            </w:r>
          </w:p>
        </w:tc>
        <w:tc>
          <w:tcPr>
            <w:tcW w:w="1124" w:type="dxa"/>
            <w:tcBorders>
              <w:top w:val="single" w:sz="4" w:space="0" w:color="auto"/>
              <w:bottom w:val="single" w:sz="4" w:space="0" w:color="auto"/>
            </w:tcBorders>
            <w:shd w:val="clear" w:color="auto" w:fill="auto"/>
          </w:tcPr>
          <w:p w14:paraId="11299C85"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46643D5"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244E79E"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8767CCE" w14:textId="77777777" w:rsidR="00804DA8" w:rsidRPr="00335D95" w:rsidRDefault="00804DA8" w:rsidP="00804DA8">
            <w:pPr>
              <w:widowControl w:val="0"/>
              <w:autoSpaceDE w:val="0"/>
              <w:autoSpaceDN w:val="0"/>
              <w:jc w:val="center"/>
              <w:rPr>
                <w:sz w:val="20"/>
                <w:szCs w:val="20"/>
              </w:rPr>
            </w:pPr>
            <w:r w:rsidRPr="00804DA8">
              <w:rPr>
                <w:sz w:val="20"/>
                <w:szCs w:val="20"/>
              </w:rPr>
              <w:t>0,09</w:t>
            </w:r>
          </w:p>
        </w:tc>
        <w:tc>
          <w:tcPr>
            <w:tcW w:w="3382" w:type="dxa"/>
            <w:tcBorders>
              <w:top w:val="single" w:sz="4" w:space="0" w:color="auto"/>
              <w:bottom w:val="single" w:sz="4" w:space="0" w:color="auto"/>
            </w:tcBorders>
            <w:shd w:val="clear" w:color="auto" w:fill="auto"/>
          </w:tcPr>
          <w:p w14:paraId="449EAD99" w14:textId="77777777" w:rsidR="00804DA8" w:rsidRPr="00335D95" w:rsidRDefault="00804DA8" w:rsidP="00804DA8">
            <w:pPr>
              <w:widowControl w:val="0"/>
              <w:autoSpaceDE w:val="0"/>
              <w:autoSpaceDN w:val="0"/>
              <w:rPr>
                <w:sz w:val="20"/>
                <w:szCs w:val="20"/>
              </w:rPr>
            </w:pPr>
          </w:p>
        </w:tc>
      </w:tr>
      <w:tr w:rsidR="00804DA8" w:rsidRPr="00335D95" w14:paraId="1289037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F0C4B61" w14:textId="77777777" w:rsidR="00804DA8" w:rsidRPr="00335D95" w:rsidRDefault="00804DA8" w:rsidP="00804DA8">
            <w:pPr>
              <w:widowControl w:val="0"/>
              <w:autoSpaceDE w:val="0"/>
              <w:autoSpaceDN w:val="0"/>
              <w:rPr>
                <w:sz w:val="20"/>
                <w:szCs w:val="20"/>
              </w:rPr>
            </w:pPr>
            <w:r w:rsidRPr="00335D95">
              <w:rPr>
                <w:sz w:val="20"/>
                <w:szCs w:val="20"/>
              </w:rPr>
              <w:t>3241</w:t>
            </w:r>
          </w:p>
        </w:tc>
        <w:tc>
          <w:tcPr>
            <w:tcW w:w="1124" w:type="dxa"/>
            <w:tcBorders>
              <w:top w:val="single" w:sz="4" w:space="0" w:color="auto"/>
              <w:bottom w:val="single" w:sz="4" w:space="0" w:color="auto"/>
            </w:tcBorders>
            <w:shd w:val="clear" w:color="auto" w:fill="auto"/>
          </w:tcPr>
          <w:p w14:paraId="75B4BC86"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1B15D49"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C54960D"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40D7D70" w14:textId="77777777" w:rsidR="00804DA8" w:rsidRPr="00335D95" w:rsidRDefault="00804DA8" w:rsidP="00804DA8">
            <w:pPr>
              <w:widowControl w:val="0"/>
              <w:autoSpaceDE w:val="0"/>
              <w:autoSpaceDN w:val="0"/>
              <w:jc w:val="center"/>
              <w:rPr>
                <w:sz w:val="20"/>
                <w:szCs w:val="20"/>
              </w:rPr>
            </w:pPr>
            <w:r w:rsidRPr="00804DA8">
              <w:rPr>
                <w:sz w:val="20"/>
                <w:szCs w:val="20"/>
              </w:rPr>
              <w:t>0,14</w:t>
            </w:r>
          </w:p>
        </w:tc>
        <w:tc>
          <w:tcPr>
            <w:tcW w:w="3382" w:type="dxa"/>
            <w:tcBorders>
              <w:top w:val="single" w:sz="4" w:space="0" w:color="auto"/>
              <w:bottom w:val="single" w:sz="4" w:space="0" w:color="auto"/>
            </w:tcBorders>
            <w:shd w:val="clear" w:color="auto" w:fill="auto"/>
          </w:tcPr>
          <w:p w14:paraId="24921053" w14:textId="77777777" w:rsidR="00804DA8" w:rsidRPr="00335D95" w:rsidRDefault="00804DA8" w:rsidP="00804DA8">
            <w:pPr>
              <w:widowControl w:val="0"/>
              <w:autoSpaceDE w:val="0"/>
              <w:autoSpaceDN w:val="0"/>
              <w:rPr>
                <w:sz w:val="20"/>
                <w:szCs w:val="20"/>
              </w:rPr>
            </w:pPr>
          </w:p>
        </w:tc>
      </w:tr>
      <w:tr w:rsidR="00804DA8" w:rsidRPr="00335D95" w14:paraId="19C65F6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D55BDE0" w14:textId="77777777" w:rsidR="00804DA8" w:rsidRPr="00335D95" w:rsidRDefault="00804DA8" w:rsidP="00804DA8">
            <w:pPr>
              <w:widowControl w:val="0"/>
              <w:autoSpaceDE w:val="0"/>
              <w:autoSpaceDN w:val="0"/>
              <w:rPr>
                <w:sz w:val="20"/>
                <w:szCs w:val="20"/>
              </w:rPr>
            </w:pPr>
            <w:r w:rsidRPr="00335D95">
              <w:rPr>
                <w:sz w:val="20"/>
                <w:szCs w:val="20"/>
              </w:rPr>
              <w:t>3242</w:t>
            </w:r>
          </w:p>
        </w:tc>
        <w:tc>
          <w:tcPr>
            <w:tcW w:w="1124" w:type="dxa"/>
            <w:tcBorders>
              <w:top w:val="single" w:sz="4" w:space="0" w:color="auto"/>
              <w:bottom w:val="single" w:sz="4" w:space="0" w:color="auto"/>
            </w:tcBorders>
            <w:shd w:val="clear" w:color="auto" w:fill="auto"/>
          </w:tcPr>
          <w:p w14:paraId="4D61FA37"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2C8E087"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F5A7F00"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DC6E251" w14:textId="77777777" w:rsidR="00804DA8" w:rsidRPr="00335D95" w:rsidRDefault="00804DA8" w:rsidP="00804DA8">
            <w:pPr>
              <w:widowControl w:val="0"/>
              <w:autoSpaceDE w:val="0"/>
              <w:autoSpaceDN w:val="0"/>
              <w:jc w:val="center"/>
              <w:rPr>
                <w:sz w:val="20"/>
                <w:szCs w:val="20"/>
              </w:rPr>
            </w:pPr>
            <w:r w:rsidRPr="00804DA8">
              <w:rPr>
                <w:sz w:val="20"/>
                <w:szCs w:val="20"/>
              </w:rPr>
              <w:t>1,38</w:t>
            </w:r>
          </w:p>
        </w:tc>
        <w:tc>
          <w:tcPr>
            <w:tcW w:w="3382" w:type="dxa"/>
            <w:tcBorders>
              <w:top w:val="single" w:sz="4" w:space="0" w:color="auto"/>
              <w:bottom w:val="single" w:sz="4" w:space="0" w:color="auto"/>
            </w:tcBorders>
            <w:shd w:val="clear" w:color="auto" w:fill="auto"/>
          </w:tcPr>
          <w:p w14:paraId="11E50390" w14:textId="77777777" w:rsidR="00804DA8" w:rsidRPr="00335D95" w:rsidRDefault="00804DA8" w:rsidP="00804DA8">
            <w:pPr>
              <w:widowControl w:val="0"/>
              <w:autoSpaceDE w:val="0"/>
              <w:autoSpaceDN w:val="0"/>
              <w:rPr>
                <w:sz w:val="20"/>
                <w:szCs w:val="20"/>
              </w:rPr>
            </w:pPr>
          </w:p>
        </w:tc>
      </w:tr>
      <w:tr w:rsidR="00804DA8" w:rsidRPr="00335D95" w14:paraId="45F3B15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A463C05" w14:textId="77777777" w:rsidR="00804DA8" w:rsidRPr="00335D95" w:rsidRDefault="00804DA8" w:rsidP="00804DA8">
            <w:pPr>
              <w:widowControl w:val="0"/>
              <w:autoSpaceDE w:val="0"/>
              <w:autoSpaceDN w:val="0"/>
              <w:rPr>
                <w:sz w:val="20"/>
                <w:szCs w:val="20"/>
              </w:rPr>
            </w:pPr>
            <w:r w:rsidRPr="00335D95">
              <w:rPr>
                <w:sz w:val="20"/>
                <w:szCs w:val="20"/>
              </w:rPr>
              <w:t>3243</w:t>
            </w:r>
          </w:p>
        </w:tc>
        <w:tc>
          <w:tcPr>
            <w:tcW w:w="1124" w:type="dxa"/>
            <w:tcBorders>
              <w:top w:val="single" w:sz="4" w:space="0" w:color="auto"/>
              <w:bottom w:val="single" w:sz="4" w:space="0" w:color="auto"/>
            </w:tcBorders>
            <w:shd w:val="clear" w:color="auto" w:fill="auto"/>
          </w:tcPr>
          <w:p w14:paraId="23796A9A"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3FB672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EB1B290"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21C2543" w14:textId="77777777" w:rsidR="00804DA8" w:rsidRPr="00335D95" w:rsidRDefault="00804DA8" w:rsidP="00804DA8">
            <w:pPr>
              <w:widowControl w:val="0"/>
              <w:autoSpaceDE w:val="0"/>
              <w:autoSpaceDN w:val="0"/>
              <w:jc w:val="center"/>
              <w:rPr>
                <w:sz w:val="20"/>
                <w:szCs w:val="20"/>
              </w:rPr>
            </w:pPr>
            <w:r w:rsidRPr="00804DA8">
              <w:rPr>
                <w:sz w:val="20"/>
                <w:szCs w:val="20"/>
              </w:rPr>
              <w:t>1,90</w:t>
            </w:r>
          </w:p>
        </w:tc>
        <w:tc>
          <w:tcPr>
            <w:tcW w:w="3382" w:type="dxa"/>
            <w:tcBorders>
              <w:top w:val="single" w:sz="4" w:space="0" w:color="auto"/>
              <w:bottom w:val="single" w:sz="4" w:space="0" w:color="auto"/>
            </w:tcBorders>
            <w:shd w:val="clear" w:color="auto" w:fill="auto"/>
          </w:tcPr>
          <w:p w14:paraId="6CCE6B35" w14:textId="77777777" w:rsidR="00804DA8" w:rsidRPr="00335D95" w:rsidRDefault="00804DA8" w:rsidP="00804DA8">
            <w:pPr>
              <w:widowControl w:val="0"/>
              <w:autoSpaceDE w:val="0"/>
              <w:autoSpaceDN w:val="0"/>
              <w:rPr>
                <w:sz w:val="20"/>
                <w:szCs w:val="20"/>
              </w:rPr>
            </w:pPr>
          </w:p>
        </w:tc>
      </w:tr>
      <w:tr w:rsidR="00804DA8" w:rsidRPr="00335D95" w14:paraId="1D5B0EE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0E7FFD9" w14:textId="77777777" w:rsidR="00804DA8" w:rsidRPr="00335D95" w:rsidRDefault="00804DA8" w:rsidP="00804DA8">
            <w:pPr>
              <w:widowControl w:val="0"/>
              <w:autoSpaceDE w:val="0"/>
              <w:autoSpaceDN w:val="0"/>
              <w:rPr>
                <w:sz w:val="20"/>
                <w:szCs w:val="20"/>
              </w:rPr>
            </w:pPr>
            <w:r w:rsidRPr="00335D95">
              <w:rPr>
                <w:sz w:val="20"/>
                <w:szCs w:val="20"/>
              </w:rPr>
              <w:t>3244</w:t>
            </w:r>
          </w:p>
        </w:tc>
        <w:tc>
          <w:tcPr>
            <w:tcW w:w="1124" w:type="dxa"/>
            <w:tcBorders>
              <w:top w:val="single" w:sz="4" w:space="0" w:color="auto"/>
              <w:bottom w:val="single" w:sz="4" w:space="0" w:color="auto"/>
            </w:tcBorders>
            <w:shd w:val="clear" w:color="auto" w:fill="auto"/>
          </w:tcPr>
          <w:p w14:paraId="4F4EF11C"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284B1BD"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7A36F15"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3E96726" w14:textId="77777777" w:rsidR="00804DA8" w:rsidRPr="00335D95" w:rsidRDefault="00804DA8" w:rsidP="00804DA8">
            <w:pPr>
              <w:widowControl w:val="0"/>
              <w:autoSpaceDE w:val="0"/>
              <w:autoSpaceDN w:val="0"/>
              <w:jc w:val="center"/>
              <w:rPr>
                <w:sz w:val="20"/>
                <w:szCs w:val="20"/>
              </w:rPr>
            </w:pPr>
            <w:r w:rsidRPr="00804DA8">
              <w:rPr>
                <w:sz w:val="20"/>
                <w:szCs w:val="20"/>
              </w:rPr>
              <w:t>0,06</w:t>
            </w:r>
          </w:p>
        </w:tc>
        <w:tc>
          <w:tcPr>
            <w:tcW w:w="3382" w:type="dxa"/>
            <w:tcBorders>
              <w:top w:val="single" w:sz="4" w:space="0" w:color="auto"/>
              <w:bottom w:val="single" w:sz="4" w:space="0" w:color="auto"/>
            </w:tcBorders>
            <w:shd w:val="clear" w:color="auto" w:fill="auto"/>
          </w:tcPr>
          <w:p w14:paraId="1C26F393" w14:textId="77777777" w:rsidR="00804DA8" w:rsidRPr="00335D95" w:rsidRDefault="00804DA8" w:rsidP="00804DA8">
            <w:pPr>
              <w:widowControl w:val="0"/>
              <w:autoSpaceDE w:val="0"/>
              <w:autoSpaceDN w:val="0"/>
              <w:rPr>
                <w:sz w:val="20"/>
                <w:szCs w:val="20"/>
              </w:rPr>
            </w:pPr>
          </w:p>
        </w:tc>
      </w:tr>
      <w:tr w:rsidR="00804DA8" w:rsidRPr="00335D95" w14:paraId="56234C8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9580FE8" w14:textId="77777777" w:rsidR="00804DA8" w:rsidRPr="00335D95" w:rsidRDefault="00804DA8" w:rsidP="00804DA8">
            <w:pPr>
              <w:widowControl w:val="0"/>
              <w:autoSpaceDE w:val="0"/>
              <w:autoSpaceDN w:val="0"/>
              <w:rPr>
                <w:sz w:val="20"/>
                <w:szCs w:val="20"/>
              </w:rPr>
            </w:pPr>
            <w:r w:rsidRPr="00335D95">
              <w:rPr>
                <w:sz w:val="20"/>
                <w:szCs w:val="20"/>
              </w:rPr>
              <w:t>3245</w:t>
            </w:r>
          </w:p>
        </w:tc>
        <w:tc>
          <w:tcPr>
            <w:tcW w:w="1124" w:type="dxa"/>
            <w:tcBorders>
              <w:top w:val="single" w:sz="4" w:space="0" w:color="auto"/>
              <w:bottom w:val="single" w:sz="4" w:space="0" w:color="auto"/>
            </w:tcBorders>
            <w:shd w:val="clear" w:color="auto" w:fill="auto"/>
          </w:tcPr>
          <w:p w14:paraId="52671C82"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8BD9046"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B54C097"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D6D6806" w14:textId="77777777" w:rsidR="00804DA8" w:rsidRPr="00335D95" w:rsidRDefault="00804DA8" w:rsidP="00804DA8">
            <w:pPr>
              <w:widowControl w:val="0"/>
              <w:autoSpaceDE w:val="0"/>
              <w:autoSpaceDN w:val="0"/>
              <w:jc w:val="center"/>
              <w:rPr>
                <w:sz w:val="20"/>
                <w:szCs w:val="20"/>
              </w:rPr>
            </w:pPr>
            <w:r w:rsidRPr="00804DA8">
              <w:rPr>
                <w:sz w:val="20"/>
                <w:szCs w:val="20"/>
              </w:rPr>
              <w:t>0,02</w:t>
            </w:r>
          </w:p>
        </w:tc>
        <w:tc>
          <w:tcPr>
            <w:tcW w:w="3382" w:type="dxa"/>
            <w:tcBorders>
              <w:top w:val="single" w:sz="4" w:space="0" w:color="auto"/>
              <w:bottom w:val="single" w:sz="4" w:space="0" w:color="auto"/>
            </w:tcBorders>
            <w:shd w:val="clear" w:color="auto" w:fill="auto"/>
          </w:tcPr>
          <w:p w14:paraId="693CA217" w14:textId="77777777" w:rsidR="00804DA8" w:rsidRPr="00335D95" w:rsidRDefault="00804DA8" w:rsidP="00804DA8">
            <w:pPr>
              <w:widowControl w:val="0"/>
              <w:autoSpaceDE w:val="0"/>
              <w:autoSpaceDN w:val="0"/>
              <w:rPr>
                <w:sz w:val="20"/>
                <w:szCs w:val="20"/>
              </w:rPr>
            </w:pPr>
          </w:p>
        </w:tc>
      </w:tr>
      <w:tr w:rsidR="00804DA8" w:rsidRPr="00335D95" w14:paraId="7DF5962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33CDBA0" w14:textId="77777777" w:rsidR="00804DA8" w:rsidRPr="00335D95" w:rsidRDefault="00804DA8" w:rsidP="00804DA8">
            <w:pPr>
              <w:widowControl w:val="0"/>
              <w:autoSpaceDE w:val="0"/>
              <w:autoSpaceDN w:val="0"/>
              <w:rPr>
                <w:sz w:val="20"/>
                <w:szCs w:val="20"/>
              </w:rPr>
            </w:pPr>
            <w:r w:rsidRPr="00335D95">
              <w:rPr>
                <w:sz w:val="20"/>
                <w:szCs w:val="20"/>
              </w:rPr>
              <w:t>3246</w:t>
            </w:r>
          </w:p>
        </w:tc>
        <w:tc>
          <w:tcPr>
            <w:tcW w:w="1124" w:type="dxa"/>
            <w:tcBorders>
              <w:top w:val="single" w:sz="4" w:space="0" w:color="auto"/>
              <w:bottom w:val="single" w:sz="4" w:space="0" w:color="auto"/>
            </w:tcBorders>
            <w:shd w:val="clear" w:color="auto" w:fill="auto"/>
          </w:tcPr>
          <w:p w14:paraId="70C23C26" w14:textId="77777777" w:rsidR="00804DA8" w:rsidRPr="00335D95" w:rsidRDefault="00804DA8" w:rsidP="00804DA8">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668A7264" w14:textId="77777777" w:rsidR="00804DA8" w:rsidRPr="00335D95" w:rsidRDefault="00804DA8" w:rsidP="00804DA8">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68535871"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074D964" w14:textId="77777777" w:rsidR="00804DA8" w:rsidRPr="00335D95" w:rsidRDefault="00804DA8" w:rsidP="00804DA8">
            <w:pPr>
              <w:widowControl w:val="0"/>
              <w:autoSpaceDE w:val="0"/>
              <w:autoSpaceDN w:val="0"/>
              <w:jc w:val="center"/>
              <w:rPr>
                <w:sz w:val="20"/>
                <w:szCs w:val="20"/>
              </w:rPr>
            </w:pPr>
            <w:r w:rsidRPr="00804DA8">
              <w:rPr>
                <w:sz w:val="20"/>
                <w:szCs w:val="20"/>
              </w:rPr>
              <w:t>0,00</w:t>
            </w:r>
          </w:p>
        </w:tc>
        <w:tc>
          <w:tcPr>
            <w:tcW w:w="3382" w:type="dxa"/>
            <w:tcBorders>
              <w:top w:val="single" w:sz="4" w:space="0" w:color="auto"/>
              <w:bottom w:val="single" w:sz="4" w:space="0" w:color="auto"/>
            </w:tcBorders>
            <w:shd w:val="clear" w:color="auto" w:fill="auto"/>
          </w:tcPr>
          <w:p w14:paraId="7DC4B235" w14:textId="77777777" w:rsidR="00804DA8" w:rsidRPr="00335D95" w:rsidRDefault="00804DA8" w:rsidP="00804DA8">
            <w:pPr>
              <w:widowControl w:val="0"/>
              <w:autoSpaceDE w:val="0"/>
              <w:autoSpaceDN w:val="0"/>
              <w:rPr>
                <w:sz w:val="20"/>
                <w:szCs w:val="20"/>
              </w:rPr>
            </w:pPr>
          </w:p>
        </w:tc>
      </w:tr>
      <w:tr w:rsidR="00804DA8" w:rsidRPr="00335D95" w14:paraId="689C64C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18D925B" w14:textId="77777777" w:rsidR="00804DA8" w:rsidRPr="00335D95" w:rsidRDefault="00804DA8" w:rsidP="00804DA8">
            <w:pPr>
              <w:widowControl w:val="0"/>
              <w:autoSpaceDE w:val="0"/>
              <w:autoSpaceDN w:val="0"/>
              <w:rPr>
                <w:sz w:val="20"/>
                <w:szCs w:val="20"/>
              </w:rPr>
            </w:pPr>
            <w:r w:rsidRPr="00335D95">
              <w:rPr>
                <w:sz w:val="20"/>
                <w:szCs w:val="20"/>
              </w:rPr>
              <w:t>3247</w:t>
            </w:r>
          </w:p>
        </w:tc>
        <w:tc>
          <w:tcPr>
            <w:tcW w:w="1124" w:type="dxa"/>
            <w:tcBorders>
              <w:top w:val="single" w:sz="4" w:space="0" w:color="auto"/>
              <w:bottom w:val="single" w:sz="4" w:space="0" w:color="auto"/>
            </w:tcBorders>
            <w:shd w:val="clear" w:color="auto" w:fill="auto"/>
          </w:tcPr>
          <w:p w14:paraId="3F349E93"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0B44E5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02EFAEA"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55C8E2B" w14:textId="77777777" w:rsidR="00804DA8" w:rsidRPr="00335D95" w:rsidRDefault="00804DA8" w:rsidP="00804DA8">
            <w:pPr>
              <w:widowControl w:val="0"/>
              <w:autoSpaceDE w:val="0"/>
              <w:autoSpaceDN w:val="0"/>
              <w:jc w:val="center"/>
              <w:rPr>
                <w:sz w:val="20"/>
                <w:szCs w:val="20"/>
              </w:rPr>
            </w:pPr>
            <w:r w:rsidRPr="00804DA8">
              <w:rPr>
                <w:sz w:val="20"/>
                <w:szCs w:val="20"/>
              </w:rPr>
              <w:t>43,60</w:t>
            </w:r>
          </w:p>
        </w:tc>
        <w:tc>
          <w:tcPr>
            <w:tcW w:w="3382" w:type="dxa"/>
            <w:tcBorders>
              <w:top w:val="single" w:sz="4" w:space="0" w:color="auto"/>
              <w:bottom w:val="single" w:sz="4" w:space="0" w:color="auto"/>
            </w:tcBorders>
            <w:shd w:val="clear" w:color="auto" w:fill="auto"/>
          </w:tcPr>
          <w:p w14:paraId="6AC6D313" w14:textId="77777777" w:rsidR="00804DA8" w:rsidRPr="00335D95" w:rsidRDefault="00804DA8" w:rsidP="00804DA8">
            <w:pPr>
              <w:widowControl w:val="0"/>
              <w:autoSpaceDE w:val="0"/>
              <w:autoSpaceDN w:val="0"/>
              <w:rPr>
                <w:sz w:val="20"/>
                <w:szCs w:val="20"/>
              </w:rPr>
            </w:pPr>
          </w:p>
        </w:tc>
      </w:tr>
      <w:tr w:rsidR="00804DA8" w:rsidRPr="00335D95" w14:paraId="0B9EF80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D22CD5" w14:textId="77777777" w:rsidR="00804DA8" w:rsidRPr="00335D95" w:rsidRDefault="00804DA8" w:rsidP="00804DA8">
            <w:pPr>
              <w:widowControl w:val="0"/>
              <w:autoSpaceDE w:val="0"/>
              <w:autoSpaceDN w:val="0"/>
              <w:rPr>
                <w:sz w:val="20"/>
                <w:szCs w:val="20"/>
              </w:rPr>
            </w:pPr>
            <w:r w:rsidRPr="00335D95">
              <w:rPr>
                <w:sz w:val="20"/>
                <w:szCs w:val="20"/>
              </w:rPr>
              <w:t>3248</w:t>
            </w:r>
          </w:p>
        </w:tc>
        <w:tc>
          <w:tcPr>
            <w:tcW w:w="1124" w:type="dxa"/>
            <w:tcBorders>
              <w:top w:val="single" w:sz="4" w:space="0" w:color="auto"/>
              <w:bottom w:val="single" w:sz="4" w:space="0" w:color="auto"/>
            </w:tcBorders>
            <w:shd w:val="clear" w:color="auto" w:fill="auto"/>
          </w:tcPr>
          <w:p w14:paraId="640ED6B8"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28504DE7"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2BC95077" w14:textId="77777777" w:rsidR="00804DA8" w:rsidRPr="00335D95" w:rsidRDefault="00804DA8" w:rsidP="00804DA8">
            <w:pPr>
              <w:widowControl w:val="0"/>
              <w:autoSpaceDE w:val="0"/>
              <w:autoSpaceDN w:val="0"/>
              <w:jc w:val="center"/>
              <w:rPr>
                <w:sz w:val="20"/>
                <w:szCs w:val="20"/>
              </w:rPr>
            </w:pPr>
            <w:r w:rsidRPr="00335D95">
              <w:rPr>
                <w:sz w:val="20"/>
                <w:szCs w:val="20"/>
              </w:rPr>
              <w:t>1,08</w:t>
            </w:r>
          </w:p>
        </w:tc>
        <w:tc>
          <w:tcPr>
            <w:tcW w:w="0" w:type="auto"/>
            <w:tcBorders>
              <w:top w:val="nil"/>
              <w:left w:val="single" w:sz="4" w:space="0" w:color="auto"/>
              <w:bottom w:val="single" w:sz="4" w:space="0" w:color="auto"/>
              <w:right w:val="single" w:sz="4" w:space="0" w:color="auto"/>
            </w:tcBorders>
            <w:shd w:val="clear" w:color="auto" w:fill="auto"/>
          </w:tcPr>
          <w:p w14:paraId="6520ABE3" w14:textId="77777777" w:rsidR="00804DA8" w:rsidRPr="00335D95" w:rsidRDefault="00804DA8" w:rsidP="00804DA8">
            <w:pPr>
              <w:widowControl w:val="0"/>
              <w:autoSpaceDE w:val="0"/>
              <w:autoSpaceDN w:val="0"/>
              <w:jc w:val="center"/>
              <w:rPr>
                <w:sz w:val="20"/>
                <w:szCs w:val="20"/>
              </w:rPr>
            </w:pPr>
            <w:r w:rsidRPr="00804DA8">
              <w:rPr>
                <w:sz w:val="20"/>
                <w:szCs w:val="20"/>
              </w:rPr>
              <w:t>72,69</w:t>
            </w:r>
          </w:p>
        </w:tc>
        <w:tc>
          <w:tcPr>
            <w:tcW w:w="3382" w:type="dxa"/>
            <w:tcBorders>
              <w:top w:val="single" w:sz="4" w:space="0" w:color="auto"/>
              <w:bottom w:val="single" w:sz="4" w:space="0" w:color="auto"/>
            </w:tcBorders>
            <w:shd w:val="clear" w:color="auto" w:fill="auto"/>
          </w:tcPr>
          <w:p w14:paraId="316F0852" w14:textId="77777777" w:rsidR="00804DA8" w:rsidRPr="00335D95" w:rsidRDefault="00804DA8" w:rsidP="00804DA8">
            <w:pPr>
              <w:widowControl w:val="0"/>
              <w:autoSpaceDE w:val="0"/>
              <w:autoSpaceDN w:val="0"/>
              <w:rPr>
                <w:sz w:val="20"/>
                <w:szCs w:val="20"/>
              </w:rPr>
            </w:pPr>
          </w:p>
        </w:tc>
      </w:tr>
      <w:tr w:rsidR="00804DA8" w:rsidRPr="00335D95" w14:paraId="30A8AE2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C9CD30B" w14:textId="77777777" w:rsidR="00804DA8" w:rsidRPr="00335D95" w:rsidRDefault="00804DA8" w:rsidP="00804DA8">
            <w:pPr>
              <w:widowControl w:val="0"/>
              <w:autoSpaceDE w:val="0"/>
              <w:autoSpaceDN w:val="0"/>
              <w:rPr>
                <w:sz w:val="20"/>
                <w:szCs w:val="20"/>
              </w:rPr>
            </w:pPr>
            <w:r w:rsidRPr="00335D95">
              <w:rPr>
                <w:sz w:val="20"/>
                <w:szCs w:val="20"/>
              </w:rPr>
              <w:t>3249</w:t>
            </w:r>
          </w:p>
        </w:tc>
        <w:tc>
          <w:tcPr>
            <w:tcW w:w="1124" w:type="dxa"/>
            <w:tcBorders>
              <w:top w:val="single" w:sz="4" w:space="0" w:color="auto"/>
              <w:bottom w:val="single" w:sz="4" w:space="0" w:color="auto"/>
            </w:tcBorders>
            <w:shd w:val="clear" w:color="auto" w:fill="auto"/>
          </w:tcPr>
          <w:p w14:paraId="57592BEE"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12F728B3"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2EE10956"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A2FE576" w14:textId="77777777" w:rsidR="00804DA8" w:rsidRPr="00335D95" w:rsidRDefault="00804DA8" w:rsidP="00804DA8">
            <w:pPr>
              <w:widowControl w:val="0"/>
              <w:autoSpaceDE w:val="0"/>
              <w:autoSpaceDN w:val="0"/>
              <w:jc w:val="center"/>
              <w:rPr>
                <w:sz w:val="20"/>
                <w:szCs w:val="20"/>
              </w:rPr>
            </w:pPr>
            <w:r w:rsidRPr="00804DA8">
              <w:rPr>
                <w:sz w:val="20"/>
                <w:szCs w:val="20"/>
              </w:rPr>
              <w:t>36,23</w:t>
            </w:r>
          </w:p>
        </w:tc>
        <w:tc>
          <w:tcPr>
            <w:tcW w:w="3382" w:type="dxa"/>
            <w:tcBorders>
              <w:top w:val="single" w:sz="4" w:space="0" w:color="auto"/>
              <w:bottom w:val="single" w:sz="4" w:space="0" w:color="auto"/>
            </w:tcBorders>
            <w:shd w:val="clear" w:color="auto" w:fill="auto"/>
          </w:tcPr>
          <w:p w14:paraId="6A82A2B3" w14:textId="77777777" w:rsidR="00804DA8" w:rsidRPr="00335D95" w:rsidRDefault="00804DA8" w:rsidP="00804DA8">
            <w:pPr>
              <w:widowControl w:val="0"/>
              <w:autoSpaceDE w:val="0"/>
              <w:autoSpaceDN w:val="0"/>
              <w:rPr>
                <w:sz w:val="20"/>
                <w:szCs w:val="20"/>
              </w:rPr>
            </w:pPr>
          </w:p>
        </w:tc>
      </w:tr>
      <w:tr w:rsidR="00804DA8" w:rsidRPr="00335D95" w14:paraId="7A77B35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2D008E" w14:textId="77777777" w:rsidR="00804DA8" w:rsidRPr="00335D95" w:rsidRDefault="00804DA8" w:rsidP="00804DA8">
            <w:pPr>
              <w:widowControl w:val="0"/>
              <w:autoSpaceDE w:val="0"/>
              <w:autoSpaceDN w:val="0"/>
              <w:rPr>
                <w:sz w:val="20"/>
                <w:szCs w:val="20"/>
              </w:rPr>
            </w:pPr>
            <w:r w:rsidRPr="00335D95">
              <w:rPr>
                <w:sz w:val="20"/>
                <w:szCs w:val="20"/>
              </w:rPr>
              <w:t>3250</w:t>
            </w:r>
          </w:p>
        </w:tc>
        <w:tc>
          <w:tcPr>
            <w:tcW w:w="1124" w:type="dxa"/>
            <w:tcBorders>
              <w:top w:val="single" w:sz="4" w:space="0" w:color="auto"/>
              <w:bottom w:val="single" w:sz="4" w:space="0" w:color="auto"/>
            </w:tcBorders>
            <w:shd w:val="clear" w:color="auto" w:fill="auto"/>
          </w:tcPr>
          <w:p w14:paraId="237B15E3"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44037830"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5426914B"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6A0CB80" w14:textId="77777777" w:rsidR="00804DA8" w:rsidRPr="00335D95" w:rsidRDefault="00804DA8" w:rsidP="00804DA8">
            <w:pPr>
              <w:widowControl w:val="0"/>
              <w:autoSpaceDE w:val="0"/>
              <w:autoSpaceDN w:val="0"/>
              <w:jc w:val="center"/>
              <w:rPr>
                <w:sz w:val="20"/>
                <w:szCs w:val="20"/>
              </w:rPr>
            </w:pPr>
            <w:r w:rsidRPr="00804DA8">
              <w:rPr>
                <w:sz w:val="20"/>
                <w:szCs w:val="20"/>
              </w:rPr>
              <w:t>36,35</w:t>
            </w:r>
          </w:p>
        </w:tc>
        <w:tc>
          <w:tcPr>
            <w:tcW w:w="3382" w:type="dxa"/>
            <w:tcBorders>
              <w:top w:val="single" w:sz="4" w:space="0" w:color="auto"/>
              <w:bottom w:val="single" w:sz="4" w:space="0" w:color="auto"/>
            </w:tcBorders>
            <w:shd w:val="clear" w:color="auto" w:fill="auto"/>
          </w:tcPr>
          <w:p w14:paraId="41ABE4DC" w14:textId="77777777" w:rsidR="00804DA8" w:rsidRPr="00335D95" w:rsidRDefault="00804DA8" w:rsidP="00804DA8">
            <w:pPr>
              <w:widowControl w:val="0"/>
              <w:autoSpaceDE w:val="0"/>
              <w:autoSpaceDN w:val="0"/>
              <w:rPr>
                <w:sz w:val="20"/>
                <w:szCs w:val="20"/>
              </w:rPr>
            </w:pPr>
          </w:p>
        </w:tc>
      </w:tr>
      <w:tr w:rsidR="00804DA8" w:rsidRPr="00335D95" w14:paraId="48E3797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D27441A" w14:textId="77777777" w:rsidR="00804DA8" w:rsidRPr="00335D95" w:rsidRDefault="00804DA8" w:rsidP="00804DA8">
            <w:pPr>
              <w:widowControl w:val="0"/>
              <w:autoSpaceDE w:val="0"/>
              <w:autoSpaceDN w:val="0"/>
              <w:rPr>
                <w:sz w:val="20"/>
                <w:szCs w:val="20"/>
              </w:rPr>
            </w:pPr>
            <w:r w:rsidRPr="00335D95">
              <w:rPr>
                <w:sz w:val="20"/>
                <w:szCs w:val="20"/>
              </w:rPr>
              <w:t>3251</w:t>
            </w:r>
          </w:p>
        </w:tc>
        <w:tc>
          <w:tcPr>
            <w:tcW w:w="1124" w:type="dxa"/>
            <w:tcBorders>
              <w:top w:val="single" w:sz="4" w:space="0" w:color="auto"/>
              <w:bottom w:val="single" w:sz="4" w:space="0" w:color="auto"/>
            </w:tcBorders>
            <w:shd w:val="clear" w:color="auto" w:fill="auto"/>
          </w:tcPr>
          <w:p w14:paraId="466C8844" w14:textId="77777777" w:rsidR="00804DA8" w:rsidRPr="00335D95" w:rsidRDefault="00804DA8" w:rsidP="00804DA8">
            <w:pPr>
              <w:widowControl w:val="0"/>
              <w:autoSpaceDE w:val="0"/>
              <w:autoSpaceDN w:val="0"/>
              <w:rPr>
                <w:sz w:val="20"/>
                <w:szCs w:val="20"/>
              </w:rPr>
            </w:pPr>
            <w:r w:rsidRPr="00335D95">
              <w:rPr>
                <w:sz w:val="20"/>
                <w:szCs w:val="20"/>
              </w:rPr>
              <w:t>701010701</w:t>
            </w:r>
          </w:p>
        </w:tc>
        <w:tc>
          <w:tcPr>
            <w:tcW w:w="2499" w:type="dxa"/>
            <w:tcBorders>
              <w:top w:val="single" w:sz="4" w:space="0" w:color="auto"/>
              <w:bottom w:val="single" w:sz="4" w:space="0" w:color="auto"/>
            </w:tcBorders>
            <w:shd w:val="clear" w:color="auto" w:fill="auto"/>
          </w:tcPr>
          <w:p w14:paraId="4CB464FB" w14:textId="77777777" w:rsidR="00804DA8" w:rsidRPr="00335D95" w:rsidRDefault="00804DA8" w:rsidP="00804DA8">
            <w:pPr>
              <w:widowControl w:val="0"/>
              <w:autoSpaceDE w:val="0"/>
              <w:autoSpaceDN w:val="0"/>
              <w:rPr>
                <w:sz w:val="20"/>
                <w:szCs w:val="20"/>
              </w:rPr>
            </w:pPr>
            <w:r w:rsidRPr="00335D95">
              <w:rPr>
                <w:sz w:val="20"/>
                <w:szCs w:val="20"/>
              </w:rPr>
              <w:t>Зона кладбищ</w:t>
            </w:r>
          </w:p>
        </w:tc>
        <w:tc>
          <w:tcPr>
            <w:tcW w:w="0" w:type="auto"/>
            <w:tcBorders>
              <w:top w:val="single" w:sz="4" w:space="0" w:color="auto"/>
              <w:bottom w:val="single" w:sz="4" w:space="0" w:color="auto"/>
            </w:tcBorders>
            <w:shd w:val="clear" w:color="auto" w:fill="auto"/>
          </w:tcPr>
          <w:p w14:paraId="3F92C794"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CFF3CCC" w14:textId="77777777" w:rsidR="00804DA8" w:rsidRPr="00335D95" w:rsidRDefault="00804DA8" w:rsidP="00804DA8">
            <w:pPr>
              <w:widowControl w:val="0"/>
              <w:autoSpaceDE w:val="0"/>
              <w:autoSpaceDN w:val="0"/>
              <w:jc w:val="center"/>
              <w:rPr>
                <w:sz w:val="20"/>
                <w:szCs w:val="20"/>
              </w:rPr>
            </w:pPr>
            <w:r w:rsidRPr="00804DA8">
              <w:rPr>
                <w:sz w:val="20"/>
                <w:szCs w:val="20"/>
              </w:rPr>
              <w:t>11,54</w:t>
            </w:r>
          </w:p>
        </w:tc>
        <w:tc>
          <w:tcPr>
            <w:tcW w:w="3382" w:type="dxa"/>
            <w:tcBorders>
              <w:top w:val="single" w:sz="4" w:space="0" w:color="auto"/>
              <w:bottom w:val="single" w:sz="4" w:space="0" w:color="auto"/>
            </w:tcBorders>
            <w:shd w:val="clear" w:color="auto" w:fill="auto"/>
          </w:tcPr>
          <w:p w14:paraId="66CC5B9D" w14:textId="77777777" w:rsidR="00804DA8" w:rsidRPr="00335D95" w:rsidRDefault="00804DA8" w:rsidP="00804DA8">
            <w:pPr>
              <w:widowControl w:val="0"/>
              <w:autoSpaceDE w:val="0"/>
              <w:autoSpaceDN w:val="0"/>
              <w:rPr>
                <w:sz w:val="20"/>
                <w:szCs w:val="20"/>
              </w:rPr>
            </w:pPr>
          </w:p>
        </w:tc>
      </w:tr>
      <w:tr w:rsidR="00804DA8" w:rsidRPr="00335D95" w14:paraId="5BF4F10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9B7A57E" w14:textId="77777777" w:rsidR="00804DA8" w:rsidRPr="00335D95" w:rsidRDefault="00804DA8" w:rsidP="00804DA8">
            <w:pPr>
              <w:widowControl w:val="0"/>
              <w:autoSpaceDE w:val="0"/>
              <w:autoSpaceDN w:val="0"/>
              <w:rPr>
                <w:sz w:val="20"/>
                <w:szCs w:val="20"/>
              </w:rPr>
            </w:pPr>
            <w:r w:rsidRPr="00335D95">
              <w:rPr>
                <w:sz w:val="20"/>
                <w:szCs w:val="20"/>
              </w:rPr>
              <w:t>3252</w:t>
            </w:r>
          </w:p>
        </w:tc>
        <w:tc>
          <w:tcPr>
            <w:tcW w:w="1124" w:type="dxa"/>
            <w:tcBorders>
              <w:top w:val="single" w:sz="4" w:space="0" w:color="auto"/>
              <w:bottom w:val="single" w:sz="4" w:space="0" w:color="auto"/>
            </w:tcBorders>
            <w:shd w:val="clear" w:color="auto" w:fill="auto"/>
          </w:tcPr>
          <w:p w14:paraId="7554B5C0" w14:textId="77777777" w:rsidR="00804DA8" w:rsidRPr="00335D95" w:rsidRDefault="00804DA8" w:rsidP="00804DA8">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4DCD84EE" w14:textId="77777777" w:rsidR="00804DA8" w:rsidRPr="00335D95" w:rsidRDefault="00804DA8" w:rsidP="00804DA8">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607173CD" w14:textId="77777777" w:rsidR="00804DA8" w:rsidRPr="00335D95" w:rsidRDefault="00804DA8" w:rsidP="00804DA8">
            <w:pPr>
              <w:widowControl w:val="0"/>
              <w:autoSpaceDE w:val="0"/>
              <w:autoSpaceDN w:val="0"/>
              <w:jc w:val="center"/>
              <w:rPr>
                <w:sz w:val="20"/>
                <w:szCs w:val="20"/>
              </w:rPr>
            </w:pPr>
            <w:r w:rsidRPr="00335D95">
              <w:rPr>
                <w:sz w:val="20"/>
                <w:szCs w:val="20"/>
              </w:rPr>
              <w:t>54,84</w:t>
            </w:r>
          </w:p>
        </w:tc>
        <w:tc>
          <w:tcPr>
            <w:tcW w:w="0" w:type="auto"/>
            <w:tcBorders>
              <w:top w:val="nil"/>
              <w:left w:val="single" w:sz="4" w:space="0" w:color="auto"/>
              <w:bottom w:val="single" w:sz="4" w:space="0" w:color="auto"/>
              <w:right w:val="single" w:sz="4" w:space="0" w:color="auto"/>
            </w:tcBorders>
            <w:shd w:val="clear" w:color="auto" w:fill="auto"/>
          </w:tcPr>
          <w:p w14:paraId="7B747B67" w14:textId="77777777" w:rsidR="00804DA8" w:rsidRPr="00335D95" w:rsidRDefault="00804DA8" w:rsidP="00804DA8">
            <w:pPr>
              <w:widowControl w:val="0"/>
              <w:autoSpaceDE w:val="0"/>
              <w:autoSpaceDN w:val="0"/>
              <w:jc w:val="center"/>
              <w:rPr>
                <w:sz w:val="20"/>
                <w:szCs w:val="20"/>
              </w:rPr>
            </w:pPr>
            <w:r w:rsidRPr="00804DA8">
              <w:rPr>
                <w:sz w:val="20"/>
                <w:szCs w:val="20"/>
              </w:rPr>
              <w:t>133,17</w:t>
            </w:r>
          </w:p>
        </w:tc>
        <w:tc>
          <w:tcPr>
            <w:tcW w:w="3382" w:type="dxa"/>
            <w:tcBorders>
              <w:top w:val="single" w:sz="4" w:space="0" w:color="auto"/>
              <w:bottom w:val="single" w:sz="4" w:space="0" w:color="auto"/>
            </w:tcBorders>
            <w:shd w:val="clear" w:color="auto" w:fill="auto"/>
          </w:tcPr>
          <w:p w14:paraId="3EAF08E4" w14:textId="77777777" w:rsidR="00804DA8" w:rsidRPr="00335D95" w:rsidRDefault="00804DA8" w:rsidP="00804DA8">
            <w:pPr>
              <w:widowControl w:val="0"/>
              <w:autoSpaceDE w:val="0"/>
              <w:autoSpaceDN w:val="0"/>
              <w:rPr>
                <w:sz w:val="20"/>
                <w:szCs w:val="20"/>
              </w:rPr>
            </w:pPr>
          </w:p>
        </w:tc>
      </w:tr>
      <w:tr w:rsidR="00804DA8" w:rsidRPr="00335D95" w14:paraId="341D89F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ECEE64A" w14:textId="77777777" w:rsidR="00804DA8" w:rsidRPr="00335D95" w:rsidRDefault="00804DA8" w:rsidP="00804DA8">
            <w:pPr>
              <w:widowControl w:val="0"/>
              <w:autoSpaceDE w:val="0"/>
              <w:autoSpaceDN w:val="0"/>
              <w:rPr>
                <w:sz w:val="20"/>
                <w:szCs w:val="20"/>
              </w:rPr>
            </w:pPr>
            <w:r w:rsidRPr="00335D95">
              <w:rPr>
                <w:sz w:val="20"/>
                <w:szCs w:val="20"/>
              </w:rPr>
              <w:t>3253</w:t>
            </w:r>
          </w:p>
        </w:tc>
        <w:tc>
          <w:tcPr>
            <w:tcW w:w="1124" w:type="dxa"/>
            <w:tcBorders>
              <w:top w:val="single" w:sz="4" w:space="0" w:color="auto"/>
              <w:bottom w:val="single" w:sz="4" w:space="0" w:color="auto"/>
            </w:tcBorders>
            <w:shd w:val="clear" w:color="auto" w:fill="auto"/>
          </w:tcPr>
          <w:p w14:paraId="42659BCB" w14:textId="77777777" w:rsidR="00804DA8" w:rsidRPr="00335D95" w:rsidRDefault="00804DA8" w:rsidP="00804DA8">
            <w:pPr>
              <w:widowControl w:val="0"/>
              <w:autoSpaceDE w:val="0"/>
              <w:autoSpaceDN w:val="0"/>
              <w:adjustRightInd w:val="0"/>
              <w:rPr>
                <w:sz w:val="20"/>
                <w:szCs w:val="20"/>
              </w:rPr>
            </w:pPr>
            <w:r w:rsidRPr="00335D95">
              <w:rPr>
                <w:sz w:val="20"/>
                <w:szCs w:val="20"/>
              </w:rPr>
              <w:t>701010200</w:t>
            </w:r>
          </w:p>
        </w:tc>
        <w:tc>
          <w:tcPr>
            <w:tcW w:w="2499" w:type="dxa"/>
            <w:tcBorders>
              <w:top w:val="single" w:sz="4" w:space="0" w:color="auto"/>
              <w:bottom w:val="single" w:sz="4" w:space="0" w:color="auto"/>
            </w:tcBorders>
            <w:shd w:val="clear" w:color="auto" w:fill="auto"/>
          </w:tcPr>
          <w:p w14:paraId="4F169EB3" w14:textId="77777777" w:rsidR="00804DA8" w:rsidRPr="00335D95" w:rsidRDefault="00804DA8" w:rsidP="00804DA8">
            <w:pPr>
              <w:widowControl w:val="0"/>
              <w:autoSpaceDE w:val="0"/>
              <w:autoSpaceDN w:val="0"/>
              <w:adjustRightInd w:val="0"/>
              <w:rPr>
                <w:sz w:val="20"/>
                <w:szCs w:val="20"/>
              </w:rPr>
            </w:pPr>
            <w:r w:rsidRPr="00335D95">
              <w:rPr>
                <w:sz w:val="20"/>
                <w:szCs w:val="20"/>
              </w:rPr>
              <w:t>Зона смешанной и общественно-деловой застройки</w:t>
            </w:r>
          </w:p>
        </w:tc>
        <w:tc>
          <w:tcPr>
            <w:tcW w:w="0" w:type="auto"/>
            <w:tcBorders>
              <w:top w:val="single" w:sz="4" w:space="0" w:color="auto"/>
              <w:bottom w:val="single" w:sz="4" w:space="0" w:color="auto"/>
            </w:tcBorders>
            <w:shd w:val="clear" w:color="auto" w:fill="auto"/>
          </w:tcPr>
          <w:p w14:paraId="31D31EB5" w14:textId="77777777" w:rsidR="00804DA8" w:rsidRPr="00335D95" w:rsidRDefault="00804DA8" w:rsidP="00804DA8">
            <w:pPr>
              <w:widowControl w:val="0"/>
              <w:autoSpaceDE w:val="0"/>
              <w:autoSpaceDN w:val="0"/>
              <w:jc w:val="center"/>
              <w:rPr>
                <w:sz w:val="20"/>
                <w:szCs w:val="20"/>
              </w:rPr>
            </w:pPr>
            <w:r w:rsidRPr="00335D95">
              <w:rPr>
                <w:sz w:val="20"/>
                <w:szCs w:val="20"/>
              </w:rPr>
              <w:t>13,30</w:t>
            </w:r>
          </w:p>
        </w:tc>
        <w:tc>
          <w:tcPr>
            <w:tcW w:w="0" w:type="auto"/>
            <w:tcBorders>
              <w:top w:val="nil"/>
              <w:left w:val="single" w:sz="4" w:space="0" w:color="auto"/>
              <w:bottom w:val="single" w:sz="4" w:space="0" w:color="auto"/>
              <w:right w:val="single" w:sz="4" w:space="0" w:color="auto"/>
            </w:tcBorders>
            <w:shd w:val="clear" w:color="auto" w:fill="auto"/>
          </w:tcPr>
          <w:p w14:paraId="0B4DCBE4" w14:textId="77777777" w:rsidR="00804DA8" w:rsidRPr="00335D95" w:rsidRDefault="00804DA8" w:rsidP="00804DA8">
            <w:pPr>
              <w:widowControl w:val="0"/>
              <w:autoSpaceDE w:val="0"/>
              <w:autoSpaceDN w:val="0"/>
              <w:jc w:val="center"/>
              <w:rPr>
                <w:sz w:val="20"/>
                <w:szCs w:val="20"/>
              </w:rPr>
            </w:pPr>
            <w:r w:rsidRPr="00804DA8">
              <w:rPr>
                <w:sz w:val="20"/>
                <w:szCs w:val="20"/>
              </w:rPr>
              <w:t>5,41</w:t>
            </w:r>
          </w:p>
        </w:tc>
        <w:tc>
          <w:tcPr>
            <w:tcW w:w="3382" w:type="dxa"/>
            <w:tcBorders>
              <w:top w:val="single" w:sz="4" w:space="0" w:color="auto"/>
              <w:bottom w:val="single" w:sz="4" w:space="0" w:color="auto"/>
            </w:tcBorders>
            <w:shd w:val="clear" w:color="auto" w:fill="auto"/>
          </w:tcPr>
          <w:p w14:paraId="42939DE7" w14:textId="77777777" w:rsidR="00804DA8" w:rsidRPr="00335D95" w:rsidRDefault="00804DA8" w:rsidP="00804DA8">
            <w:pPr>
              <w:widowControl w:val="0"/>
              <w:autoSpaceDE w:val="0"/>
              <w:autoSpaceDN w:val="0"/>
              <w:rPr>
                <w:sz w:val="20"/>
                <w:szCs w:val="20"/>
              </w:rPr>
            </w:pPr>
          </w:p>
        </w:tc>
      </w:tr>
      <w:tr w:rsidR="00804DA8" w:rsidRPr="00335D95" w14:paraId="3E9FB0D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C42F43D" w14:textId="77777777" w:rsidR="00804DA8" w:rsidRPr="00335D95" w:rsidRDefault="00804DA8" w:rsidP="00804DA8">
            <w:pPr>
              <w:widowControl w:val="0"/>
              <w:autoSpaceDE w:val="0"/>
              <w:autoSpaceDN w:val="0"/>
              <w:rPr>
                <w:sz w:val="20"/>
                <w:szCs w:val="20"/>
              </w:rPr>
            </w:pPr>
            <w:r w:rsidRPr="00335D95">
              <w:rPr>
                <w:sz w:val="20"/>
                <w:szCs w:val="20"/>
              </w:rPr>
              <w:t>3254</w:t>
            </w:r>
          </w:p>
        </w:tc>
        <w:tc>
          <w:tcPr>
            <w:tcW w:w="1124" w:type="dxa"/>
            <w:tcBorders>
              <w:top w:val="single" w:sz="4" w:space="0" w:color="auto"/>
              <w:bottom w:val="single" w:sz="4" w:space="0" w:color="auto"/>
            </w:tcBorders>
            <w:shd w:val="clear" w:color="auto" w:fill="auto"/>
          </w:tcPr>
          <w:p w14:paraId="5FA0BFBE"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34E8D855"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63BFF577"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638C619" w14:textId="77777777" w:rsidR="00804DA8" w:rsidRPr="00335D95" w:rsidRDefault="00804DA8" w:rsidP="00804DA8">
            <w:pPr>
              <w:widowControl w:val="0"/>
              <w:autoSpaceDE w:val="0"/>
              <w:autoSpaceDN w:val="0"/>
              <w:jc w:val="center"/>
              <w:rPr>
                <w:sz w:val="20"/>
                <w:szCs w:val="20"/>
              </w:rPr>
            </w:pPr>
            <w:r w:rsidRPr="00804DA8">
              <w:rPr>
                <w:sz w:val="20"/>
                <w:szCs w:val="20"/>
              </w:rPr>
              <w:t>0,94</w:t>
            </w:r>
          </w:p>
        </w:tc>
        <w:tc>
          <w:tcPr>
            <w:tcW w:w="3382" w:type="dxa"/>
            <w:tcBorders>
              <w:top w:val="single" w:sz="4" w:space="0" w:color="auto"/>
              <w:bottom w:val="single" w:sz="4" w:space="0" w:color="auto"/>
            </w:tcBorders>
            <w:shd w:val="clear" w:color="auto" w:fill="auto"/>
          </w:tcPr>
          <w:p w14:paraId="5B148E30" w14:textId="77777777" w:rsidR="00804DA8" w:rsidRPr="00335D95" w:rsidRDefault="00804DA8" w:rsidP="00804DA8">
            <w:pPr>
              <w:widowControl w:val="0"/>
              <w:autoSpaceDE w:val="0"/>
              <w:autoSpaceDN w:val="0"/>
              <w:rPr>
                <w:sz w:val="20"/>
                <w:szCs w:val="20"/>
              </w:rPr>
            </w:pPr>
          </w:p>
        </w:tc>
      </w:tr>
      <w:tr w:rsidR="00804DA8" w:rsidRPr="00335D95" w14:paraId="3F09D13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F50D791" w14:textId="77777777" w:rsidR="00804DA8" w:rsidRPr="00335D95" w:rsidRDefault="00804DA8" w:rsidP="00804DA8">
            <w:pPr>
              <w:widowControl w:val="0"/>
              <w:autoSpaceDE w:val="0"/>
              <w:autoSpaceDN w:val="0"/>
              <w:rPr>
                <w:sz w:val="20"/>
                <w:szCs w:val="20"/>
              </w:rPr>
            </w:pPr>
            <w:r w:rsidRPr="00335D95">
              <w:rPr>
                <w:sz w:val="20"/>
                <w:szCs w:val="20"/>
              </w:rPr>
              <w:t>3255</w:t>
            </w:r>
          </w:p>
        </w:tc>
        <w:tc>
          <w:tcPr>
            <w:tcW w:w="1124" w:type="dxa"/>
            <w:tcBorders>
              <w:top w:val="single" w:sz="4" w:space="0" w:color="auto"/>
              <w:bottom w:val="single" w:sz="4" w:space="0" w:color="auto"/>
            </w:tcBorders>
            <w:shd w:val="clear" w:color="auto" w:fill="auto"/>
          </w:tcPr>
          <w:p w14:paraId="2B6AA1E1"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4D1042A"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199876A"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9ECC447" w14:textId="77777777" w:rsidR="00804DA8" w:rsidRPr="00335D95" w:rsidRDefault="00804DA8" w:rsidP="00804DA8">
            <w:pPr>
              <w:widowControl w:val="0"/>
              <w:autoSpaceDE w:val="0"/>
              <w:autoSpaceDN w:val="0"/>
              <w:jc w:val="center"/>
              <w:rPr>
                <w:sz w:val="20"/>
                <w:szCs w:val="20"/>
              </w:rPr>
            </w:pPr>
            <w:r w:rsidRPr="00804DA8">
              <w:rPr>
                <w:sz w:val="20"/>
                <w:szCs w:val="20"/>
              </w:rPr>
              <w:t>784,04</w:t>
            </w:r>
          </w:p>
        </w:tc>
        <w:tc>
          <w:tcPr>
            <w:tcW w:w="3382" w:type="dxa"/>
            <w:tcBorders>
              <w:top w:val="single" w:sz="4" w:space="0" w:color="auto"/>
              <w:bottom w:val="single" w:sz="4" w:space="0" w:color="auto"/>
            </w:tcBorders>
            <w:shd w:val="clear" w:color="auto" w:fill="auto"/>
          </w:tcPr>
          <w:p w14:paraId="5B32984E" w14:textId="77777777" w:rsidR="00804DA8" w:rsidRPr="00335D95" w:rsidRDefault="00804DA8" w:rsidP="00804DA8">
            <w:pPr>
              <w:widowControl w:val="0"/>
              <w:autoSpaceDE w:val="0"/>
              <w:autoSpaceDN w:val="0"/>
              <w:rPr>
                <w:sz w:val="20"/>
                <w:szCs w:val="20"/>
              </w:rPr>
            </w:pPr>
          </w:p>
        </w:tc>
      </w:tr>
      <w:tr w:rsidR="00804DA8" w:rsidRPr="00335D95" w14:paraId="2D46462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6ACD006" w14:textId="77777777" w:rsidR="00804DA8" w:rsidRPr="00335D95" w:rsidRDefault="00804DA8" w:rsidP="00804DA8">
            <w:pPr>
              <w:widowControl w:val="0"/>
              <w:autoSpaceDE w:val="0"/>
              <w:autoSpaceDN w:val="0"/>
              <w:rPr>
                <w:sz w:val="20"/>
                <w:szCs w:val="20"/>
              </w:rPr>
            </w:pPr>
            <w:r w:rsidRPr="00335D95">
              <w:rPr>
                <w:sz w:val="20"/>
                <w:szCs w:val="20"/>
              </w:rPr>
              <w:t>3256</w:t>
            </w:r>
          </w:p>
        </w:tc>
        <w:tc>
          <w:tcPr>
            <w:tcW w:w="1124" w:type="dxa"/>
            <w:tcBorders>
              <w:top w:val="single" w:sz="4" w:space="0" w:color="auto"/>
              <w:bottom w:val="single" w:sz="4" w:space="0" w:color="auto"/>
            </w:tcBorders>
            <w:shd w:val="clear" w:color="auto" w:fill="auto"/>
          </w:tcPr>
          <w:p w14:paraId="5EB55F3A" w14:textId="77777777" w:rsidR="00804DA8" w:rsidRPr="00335D95" w:rsidRDefault="00804DA8" w:rsidP="00804DA8">
            <w:pPr>
              <w:widowControl w:val="0"/>
              <w:autoSpaceDE w:val="0"/>
              <w:autoSpaceDN w:val="0"/>
              <w:rPr>
                <w:sz w:val="20"/>
                <w:szCs w:val="20"/>
              </w:rPr>
            </w:pPr>
            <w:r w:rsidRPr="00335D95">
              <w:rPr>
                <w:sz w:val="20"/>
                <w:szCs w:val="20"/>
              </w:rPr>
              <w:t>701010400</w:t>
            </w:r>
          </w:p>
        </w:tc>
        <w:tc>
          <w:tcPr>
            <w:tcW w:w="2499" w:type="dxa"/>
            <w:tcBorders>
              <w:top w:val="single" w:sz="4" w:space="0" w:color="auto"/>
              <w:bottom w:val="single" w:sz="4" w:space="0" w:color="auto"/>
            </w:tcBorders>
            <w:shd w:val="clear" w:color="auto" w:fill="auto"/>
          </w:tcPr>
          <w:p w14:paraId="6F132762" w14:textId="77777777" w:rsidR="00804DA8" w:rsidRPr="00335D95" w:rsidRDefault="00804DA8" w:rsidP="00804DA8">
            <w:pPr>
              <w:widowControl w:val="0"/>
              <w:autoSpaceDE w:val="0"/>
              <w:autoSpaceDN w:val="0"/>
              <w:rPr>
                <w:sz w:val="20"/>
                <w:szCs w:val="20"/>
              </w:rPr>
            </w:pPr>
            <w:r w:rsidRPr="00335D95">
              <w:rPr>
                <w:sz w:val="20"/>
                <w:szCs w:val="20"/>
              </w:rPr>
              <w:t>Производственные зоны, зоны инженерной и транспортной инфраструктур</w:t>
            </w:r>
          </w:p>
        </w:tc>
        <w:tc>
          <w:tcPr>
            <w:tcW w:w="0" w:type="auto"/>
            <w:tcBorders>
              <w:top w:val="single" w:sz="4" w:space="0" w:color="auto"/>
              <w:bottom w:val="single" w:sz="4" w:space="0" w:color="auto"/>
            </w:tcBorders>
            <w:shd w:val="clear" w:color="auto" w:fill="auto"/>
          </w:tcPr>
          <w:p w14:paraId="4CDAC958" w14:textId="77777777" w:rsidR="00804DA8" w:rsidRPr="00335D95" w:rsidRDefault="00804DA8" w:rsidP="00804DA8">
            <w:pPr>
              <w:widowControl w:val="0"/>
              <w:autoSpaceDE w:val="0"/>
              <w:autoSpaceDN w:val="0"/>
              <w:jc w:val="center"/>
              <w:rPr>
                <w:sz w:val="20"/>
                <w:szCs w:val="20"/>
              </w:rPr>
            </w:pPr>
            <w:r w:rsidRPr="00335D95">
              <w:rPr>
                <w:sz w:val="20"/>
                <w:szCs w:val="20"/>
              </w:rPr>
              <w:t>0,13</w:t>
            </w:r>
          </w:p>
        </w:tc>
        <w:tc>
          <w:tcPr>
            <w:tcW w:w="0" w:type="auto"/>
            <w:tcBorders>
              <w:top w:val="nil"/>
              <w:left w:val="single" w:sz="4" w:space="0" w:color="auto"/>
              <w:bottom w:val="single" w:sz="4" w:space="0" w:color="auto"/>
              <w:right w:val="single" w:sz="4" w:space="0" w:color="auto"/>
            </w:tcBorders>
            <w:shd w:val="clear" w:color="auto" w:fill="auto"/>
          </w:tcPr>
          <w:p w14:paraId="006B20CB" w14:textId="77777777" w:rsidR="00804DA8" w:rsidRPr="00335D95" w:rsidRDefault="00804DA8" w:rsidP="00804DA8">
            <w:pPr>
              <w:widowControl w:val="0"/>
              <w:autoSpaceDE w:val="0"/>
              <w:autoSpaceDN w:val="0"/>
              <w:jc w:val="center"/>
              <w:rPr>
                <w:sz w:val="20"/>
                <w:szCs w:val="20"/>
              </w:rPr>
            </w:pPr>
            <w:r w:rsidRPr="00804DA8">
              <w:rPr>
                <w:sz w:val="20"/>
                <w:szCs w:val="20"/>
              </w:rPr>
              <w:t>2,00</w:t>
            </w:r>
          </w:p>
        </w:tc>
        <w:tc>
          <w:tcPr>
            <w:tcW w:w="3382" w:type="dxa"/>
            <w:tcBorders>
              <w:top w:val="single" w:sz="4" w:space="0" w:color="auto"/>
              <w:bottom w:val="single" w:sz="4" w:space="0" w:color="auto"/>
            </w:tcBorders>
            <w:shd w:val="clear" w:color="auto" w:fill="auto"/>
          </w:tcPr>
          <w:p w14:paraId="28D5CDD6" w14:textId="77777777" w:rsidR="00804DA8" w:rsidRPr="00335D95" w:rsidRDefault="00804DA8" w:rsidP="00804DA8">
            <w:pPr>
              <w:widowControl w:val="0"/>
              <w:autoSpaceDE w:val="0"/>
              <w:autoSpaceDN w:val="0"/>
              <w:rPr>
                <w:sz w:val="20"/>
                <w:szCs w:val="20"/>
              </w:rPr>
            </w:pPr>
          </w:p>
        </w:tc>
      </w:tr>
      <w:tr w:rsidR="00804DA8" w:rsidRPr="00335D95" w14:paraId="2EDC3EA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BFE79CE" w14:textId="77777777" w:rsidR="00804DA8" w:rsidRPr="00335D95" w:rsidRDefault="00804DA8" w:rsidP="00804DA8">
            <w:pPr>
              <w:widowControl w:val="0"/>
              <w:autoSpaceDE w:val="0"/>
              <w:autoSpaceDN w:val="0"/>
              <w:rPr>
                <w:sz w:val="20"/>
                <w:szCs w:val="20"/>
              </w:rPr>
            </w:pPr>
            <w:r w:rsidRPr="00335D95">
              <w:rPr>
                <w:sz w:val="20"/>
                <w:szCs w:val="20"/>
              </w:rPr>
              <w:t>3257</w:t>
            </w:r>
          </w:p>
        </w:tc>
        <w:tc>
          <w:tcPr>
            <w:tcW w:w="1124" w:type="dxa"/>
            <w:tcBorders>
              <w:top w:val="single" w:sz="4" w:space="0" w:color="auto"/>
              <w:bottom w:val="single" w:sz="4" w:space="0" w:color="auto"/>
            </w:tcBorders>
            <w:shd w:val="clear" w:color="auto" w:fill="auto"/>
          </w:tcPr>
          <w:p w14:paraId="6C93D366"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E21E68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5953688"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85A04DA" w14:textId="77777777" w:rsidR="00804DA8" w:rsidRPr="00335D95" w:rsidRDefault="00804DA8" w:rsidP="00804DA8">
            <w:pPr>
              <w:widowControl w:val="0"/>
              <w:autoSpaceDE w:val="0"/>
              <w:autoSpaceDN w:val="0"/>
              <w:jc w:val="center"/>
              <w:rPr>
                <w:sz w:val="20"/>
                <w:szCs w:val="20"/>
              </w:rPr>
            </w:pPr>
            <w:r w:rsidRPr="00804DA8">
              <w:rPr>
                <w:sz w:val="20"/>
                <w:szCs w:val="20"/>
              </w:rPr>
              <w:t>108,59</w:t>
            </w:r>
          </w:p>
        </w:tc>
        <w:tc>
          <w:tcPr>
            <w:tcW w:w="3382" w:type="dxa"/>
            <w:tcBorders>
              <w:top w:val="single" w:sz="4" w:space="0" w:color="auto"/>
              <w:bottom w:val="single" w:sz="4" w:space="0" w:color="auto"/>
            </w:tcBorders>
            <w:shd w:val="clear" w:color="auto" w:fill="auto"/>
          </w:tcPr>
          <w:p w14:paraId="30790C5E" w14:textId="77777777" w:rsidR="00804DA8" w:rsidRPr="00335D95" w:rsidRDefault="00804DA8" w:rsidP="00804DA8">
            <w:pPr>
              <w:widowControl w:val="0"/>
              <w:autoSpaceDE w:val="0"/>
              <w:autoSpaceDN w:val="0"/>
              <w:rPr>
                <w:sz w:val="20"/>
                <w:szCs w:val="20"/>
              </w:rPr>
            </w:pPr>
          </w:p>
        </w:tc>
      </w:tr>
      <w:tr w:rsidR="00804DA8" w:rsidRPr="00335D95" w14:paraId="000F3FD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5C519A" w14:textId="77777777" w:rsidR="00804DA8" w:rsidRPr="00335D95" w:rsidRDefault="00804DA8" w:rsidP="00804DA8">
            <w:pPr>
              <w:widowControl w:val="0"/>
              <w:autoSpaceDE w:val="0"/>
              <w:autoSpaceDN w:val="0"/>
              <w:rPr>
                <w:sz w:val="20"/>
                <w:szCs w:val="20"/>
              </w:rPr>
            </w:pPr>
            <w:r w:rsidRPr="00335D95">
              <w:rPr>
                <w:sz w:val="20"/>
                <w:szCs w:val="20"/>
              </w:rPr>
              <w:t>3258</w:t>
            </w:r>
          </w:p>
        </w:tc>
        <w:tc>
          <w:tcPr>
            <w:tcW w:w="1124" w:type="dxa"/>
            <w:tcBorders>
              <w:top w:val="single" w:sz="4" w:space="0" w:color="auto"/>
              <w:bottom w:val="single" w:sz="4" w:space="0" w:color="auto"/>
            </w:tcBorders>
            <w:shd w:val="clear" w:color="auto" w:fill="auto"/>
          </w:tcPr>
          <w:p w14:paraId="3AB35EFB"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tcBorders>
              <w:top w:val="single" w:sz="4" w:space="0" w:color="auto"/>
              <w:bottom w:val="single" w:sz="4" w:space="0" w:color="auto"/>
            </w:tcBorders>
            <w:shd w:val="clear" w:color="auto" w:fill="auto"/>
          </w:tcPr>
          <w:p w14:paraId="0E4F9B74"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tcBorders>
              <w:top w:val="single" w:sz="4" w:space="0" w:color="auto"/>
              <w:bottom w:val="single" w:sz="4" w:space="0" w:color="auto"/>
            </w:tcBorders>
            <w:shd w:val="clear" w:color="auto" w:fill="auto"/>
          </w:tcPr>
          <w:p w14:paraId="1F0B6392"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2F794E2" w14:textId="77777777" w:rsidR="00804DA8" w:rsidRPr="00335D95" w:rsidRDefault="00804DA8" w:rsidP="00804DA8">
            <w:pPr>
              <w:widowControl w:val="0"/>
              <w:autoSpaceDE w:val="0"/>
              <w:autoSpaceDN w:val="0"/>
              <w:jc w:val="center"/>
              <w:rPr>
                <w:sz w:val="20"/>
                <w:szCs w:val="20"/>
              </w:rPr>
            </w:pPr>
            <w:r w:rsidRPr="00804DA8">
              <w:rPr>
                <w:sz w:val="20"/>
                <w:szCs w:val="20"/>
              </w:rPr>
              <w:t>7,06</w:t>
            </w:r>
          </w:p>
        </w:tc>
        <w:tc>
          <w:tcPr>
            <w:tcW w:w="3382" w:type="dxa"/>
            <w:tcBorders>
              <w:top w:val="single" w:sz="4" w:space="0" w:color="auto"/>
              <w:bottom w:val="single" w:sz="4" w:space="0" w:color="auto"/>
            </w:tcBorders>
            <w:shd w:val="clear" w:color="auto" w:fill="auto"/>
          </w:tcPr>
          <w:p w14:paraId="3F176876" w14:textId="77777777" w:rsidR="00804DA8" w:rsidRPr="00335D95" w:rsidRDefault="00804DA8" w:rsidP="00804DA8">
            <w:pPr>
              <w:widowControl w:val="0"/>
              <w:autoSpaceDE w:val="0"/>
              <w:autoSpaceDN w:val="0"/>
              <w:rPr>
                <w:sz w:val="20"/>
                <w:szCs w:val="20"/>
              </w:rPr>
            </w:pPr>
          </w:p>
        </w:tc>
      </w:tr>
      <w:tr w:rsidR="00804DA8" w:rsidRPr="00335D95" w14:paraId="2A2EA89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4113E86" w14:textId="77777777" w:rsidR="00804DA8" w:rsidRPr="00335D95" w:rsidRDefault="00804DA8" w:rsidP="00804DA8">
            <w:pPr>
              <w:widowControl w:val="0"/>
              <w:autoSpaceDE w:val="0"/>
              <w:autoSpaceDN w:val="0"/>
              <w:rPr>
                <w:sz w:val="20"/>
                <w:szCs w:val="20"/>
              </w:rPr>
            </w:pPr>
            <w:r w:rsidRPr="00335D95">
              <w:rPr>
                <w:sz w:val="20"/>
                <w:szCs w:val="20"/>
              </w:rPr>
              <w:t>3259</w:t>
            </w:r>
          </w:p>
        </w:tc>
        <w:tc>
          <w:tcPr>
            <w:tcW w:w="1124" w:type="dxa"/>
            <w:tcBorders>
              <w:top w:val="single" w:sz="4" w:space="0" w:color="auto"/>
              <w:bottom w:val="single" w:sz="4" w:space="0" w:color="auto"/>
            </w:tcBorders>
            <w:shd w:val="clear" w:color="auto" w:fill="auto"/>
          </w:tcPr>
          <w:p w14:paraId="04987A98"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tcBorders>
              <w:top w:val="single" w:sz="4" w:space="0" w:color="auto"/>
              <w:bottom w:val="single" w:sz="4" w:space="0" w:color="auto"/>
            </w:tcBorders>
            <w:shd w:val="clear" w:color="auto" w:fill="auto"/>
          </w:tcPr>
          <w:p w14:paraId="68A3C726"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tcBorders>
              <w:top w:val="single" w:sz="4" w:space="0" w:color="auto"/>
              <w:bottom w:val="single" w:sz="4" w:space="0" w:color="auto"/>
            </w:tcBorders>
            <w:shd w:val="clear" w:color="auto" w:fill="auto"/>
          </w:tcPr>
          <w:p w14:paraId="6E1BE3E7"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F0312B9" w14:textId="77777777" w:rsidR="00804DA8" w:rsidRPr="00335D95" w:rsidRDefault="00804DA8" w:rsidP="00804DA8">
            <w:pPr>
              <w:widowControl w:val="0"/>
              <w:autoSpaceDE w:val="0"/>
              <w:autoSpaceDN w:val="0"/>
              <w:jc w:val="center"/>
              <w:rPr>
                <w:sz w:val="20"/>
                <w:szCs w:val="20"/>
              </w:rPr>
            </w:pPr>
            <w:r w:rsidRPr="00804DA8">
              <w:rPr>
                <w:sz w:val="20"/>
                <w:szCs w:val="20"/>
              </w:rPr>
              <w:t>10,96</w:t>
            </w:r>
          </w:p>
        </w:tc>
        <w:tc>
          <w:tcPr>
            <w:tcW w:w="3382" w:type="dxa"/>
            <w:tcBorders>
              <w:top w:val="single" w:sz="4" w:space="0" w:color="auto"/>
              <w:bottom w:val="single" w:sz="4" w:space="0" w:color="auto"/>
            </w:tcBorders>
            <w:shd w:val="clear" w:color="auto" w:fill="auto"/>
          </w:tcPr>
          <w:p w14:paraId="73F21C25" w14:textId="77777777" w:rsidR="00804DA8" w:rsidRPr="00335D95" w:rsidRDefault="00804DA8" w:rsidP="00804DA8">
            <w:pPr>
              <w:widowControl w:val="0"/>
              <w:autoSpaceDE w:val="0"/>
              <w:autoSpaceDN w:val="0"/>
              <w:rPr>
                <w:sz w:val="20"/>
                <w:szCs w:val="20"/>
              </w:rPr>
            </w:pPr>
          </w:p>
        </w:tc>
      </w:tr>
      <w:tr w:rsidR="00804DA8" w:rsidRPr="00335D95" w14:paraId="00CEC39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B0640C2" w14:textId="77777777" w:rsidR="00804DA8" w:rsidRPr="00335D95" w:rsidRDefault="00804DA8" w:rsidP="00804DA8">
            <w:pPr>
              <w:widowControl w:val="0"/>
              <w:autoSpaceDE w:val="0"/>
              <w:autoSpaceDN w:val="0"/>
              <w:rPr>
                <w:sz w:val="20"/>
                <w:szCs w:val="20"/>
              </w:rPr>
            </w:pPr>
            <w:r w:rsidRPr="00335D95">
              <w:rPr>
                <w:sz w:val="20"/>
                <w:szCs w:val="20"/>
              </w:rPr>
              <w:t>3260</w:t>
            </w:r>
          </w:p>
        </w:tc>
        <w:tc>
          <w:tcPr>
            <w:tcW w:w="1124" w:type="dxa"/>
            <w:tcBorders>
              <w:top w:val="single" w:sz="4" w:space="0" w:color="auto"/>
              <w:bottom w:val="single" w:sz="4" w:space="0" w:color="auto"/>
            </w:tcBorders>
            <w:shd w:val="clear" w:color="auto" w:fill="auto"/>
          </w:tcPr>
          <w:p w14:paraId="19EF2A25"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73094DA"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DCB26A4"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5964B4E" w14:textId="77777777" w:rsidR="00804DA8" w:rsidRPr="00335D95" w:rsidRDefault="00804DA8" w:rsidP="00804DA8">
            <w:pPr>
              <w:widowControl w:val="0"/>
              <w:autoSpaceDE w:val="0"/>
              <w:autoSpaceDN w:val="0"/>
              <w:jc w:val="center"/>
              <w:rPr>
                <w:sz w:val="20"/>
                <w:szCs w:val="20"/>
              </w:rPr>
            </w:pPr>
            <w:r w:rsidRPr="00804DA8">
              <w:rPr>
                <w:sz w:val="20"/>
                <w:szCs w:val="20"/>
              </w:rPr>
              <w:t>112,99</w:t>
            </w:r>
          </w:p>
        </w:tc>
        <w:tc>
          <w:tcPr>
            <w:tcW w:w="3382" w:type="dxa"/>
            <w:tcBorders>
              <w:top w:val="single" w:sz="4" w:space="0" w:color="auto"/>
              <w:bottom w:val="single" w:sz="4" w:space="0" w:color="auto"/>
            </w:tcBorders>
            <w:shd w:val="clear" w:color="auto" w:fill="auto"/>
          </w:tcPr>
          <w:p w14:paraId="11D3AE34" w14:textId="77777777" w:rsidR="00804DA8" w:rsidRPr="00335D95" w:rsidRDefault="00804DA8" w:rsidP="00804DA8">
            <w:pPr>
              <w:widowControl w:val="0"/>
              <w:autoSpaceDE w:val="0"/>
              <w:autoSpaceDN w:val="0"/>
              <w:rPr>
                <w:sz w:val="20"/>
                <w:szCs w:val="20"/>
              </w:rPr>
            </w:pPr>
          </w:p>
        </w:tc>
      </w:tr>
      <w:tr w:rsidR="00804DA8" w:rsidRPr="00335D95" w14:paraId="355FB5F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731D192" w14:textId="77777777" w:rsidR="00804DA8" w:rsidRPr="00335D95" w:rsidRDefault="00804DA8" w:rsidP="00804DA8">
            <w:pPr>
              <w:widowControl w:val="0"/>
              <w:autoSpaceDE w:val="0"/>
              <w:autoSpaceDN w:val="0"/>
              <w:rPr>
                <w:sz w:val="20"/>
                <w:szCs w:val="20"/>
              </w:rPr>
            </w:pPr>
            <w:r w:rsidRPr="00335D95">
              <w:rPr>
                <w:sz w:val="20"/>
                <w:szCs w:val="20"/>
              </w:rPr>
              <w:t>3261</w:t>
            </w:r>
          </w:p>
        </w:tc>
        <w:tc>
          <w:tcPr>
            <w:tcW w:w="1124" w:type="dxa"/>
            <w:tcBorders>
              <w:top w:val="single" w:sz="4" w:space="0" w:color="auto"/>
              <w:bottom w:val="single" w:sz="4" w:space="0" w:color="auto"/>
            </w:tcBorders>
            <w:shd w:val="clear" w:color="auto" w:fill="auto"/>
          </w:tcPr>
          <w:p w14:paraId="6D41887B"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tcBorders>
              <w:top w:val="single" w:sz="4" w:space="0" w:color="auto"/>
              <w:bottom w:val="single" w:sz="4" w:space="0" w:color="auto"/>
            </w:tcBorders>
            <w:shd w:val="clear" w:color="auto" w:fill="auto"/>
          </w:tcPr>
          <w:p w14:paraId="061DD61A" w14:textId="77777777" w:rsidR="00804DA8" w:rsidRPr="00335D95" w:rsidRDefault="00804DA8" w:rsidP="00804DA8">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специального назначения</w:t>
            </w:r>
          </w:p>
        </w:tc>
        <w:tc>
          <w:tcPr>
            <w:tcW w:w="0" w:type="auto"/>
            <w:tcBorders>
              <w:top w:val="single" w:sz="4" w:space="0" w:color="auto"/>
              <w:bottom w:val="single" w:sz="4" w:space="0" w:color="auto"/>
            </w:tcBorders>
            <w:shd w:val="clear" w:color="auto" w:fill="auto"/>
          </w:tcPr>
          <w:p w14:paraId="41AB659B" w14:textId="77777777" w:rsidR="00804DA8" w:rsidRPr="00335D95" w:rsidRDefault="00804DA8" w:rsidP="00804DA8">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6765D40E" w14:textId="77777777" w:rsidR="00804DA8" w:rsidRPr="00335D95" w:rsidRDefault="00804DA8" w:rsidP="00804DA8">
            <w:pPr>
              <w:widowControl w:val="0"/>
              <w:autoSpaceDE w:val="0"/>
              <w:autoSpaceDN w:val="0"/>
              <w:jc w:val="center"/>
              <w:rPr>
                <w:sz w:val="20"/>
                <w:szCs w:val="20"/>
              </w:rPr>
            </w:pPr>
            <w:r w:rsidRPr="00804DA8">
              <w:rPr>
                <w:sz w:val="20"/>
                <w:szCs w:val="20"/>
              </w:rPr>
              <w:t>7,90</w:t>
            </w:r>
          </w:p>
        </w:tc>
        <w:tc>
          <w:tcPr>
            <w:tcW w:w="3382" w:type="dxa"/>
            <w:tcBorders>
              <w:top w:val="single" w:sz="4" w:space="0" w:color="auto"/>
              <w:bottom w:val="single" w:sz="4" w:space="0" w:color="auto"/>
            </w:tcBorders>
            <w:shd w:val="clear" w:color="auto" w:fill="auto"/>
          </w:tcPr>
          <w:p w14:paraId="48851ABE" w14:textId="77777777" w:rsidR="00804DA8" w:rsidRPr="00335D95" w:rsidRDefault="00804DA8" w:rsidP="00804DA8">
            <w:pPr>
              <w:widowControl w:val="0"/>
              <w:autoSpaceDE w:val="0"/>
              <w:autoSpaceDN w:val="0"/>
              <w:rPr>
                <w:sz w:val="20"/>
                <w:szCs w:val="20"/>
              </w:rPr>
            </w:pPr>
          </w:p>
        </w:tc>
      </w:tr>
      <w:tr w:rsidR="00804DA8" w:rsidRPr="00335D95" w14:paraId="46286B0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3D41DB2" w14:textId="77777777" w:rsidR="00804DA8" w:rsidRPr="00335D95" w:rsidRDefault="00804DA8" w:rsidP="00804DA8">
            <w:pPr>
              <w:widowControl w:val="0"/>
              <w:autoSpaceDE w:val="0"/>
              <w:autoSpaceDN w:val="0"/>
              <w:rPr>
                <w:sz w:val="20"/>
                <w:szCs w:val="20"/>
              </w:rPr>
            </w:pPr>
            <w:r w:rsidRPr="00335D95">
              <w:rPr>
                <w:sz w:val="20"/>
                <w:szCs w:val="20"/>
              </w:rPr>
              <w:t>3262</w:t>
            </w:r>
          </w:p>
        </w:tc>
        <w:tc>
          <w:tcPr>
            <w:tcW w:w="1124" w:type="dxa"/>
            <w:tcBorders>
              <w:top w:val="single" w:sz="4" w:space="0" w:color="auto"/>
              <w:bottom w:val="single" w:sz="4" w:space="0" w:color="auto"/>
            </w:tcBorders>
            <w:shd w:val="clear" w:color="auto" w:fill="auto"/>
          </w:tcPr>
          <w:p w14:paraId="6B83F726"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0AD6391"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6D187C4"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F525F17" w14:textId="77777777" w:rsidR="00804DA8" w:rsidRPr="00335D95" w:rsidRDefault="00804DA8" w:rsidP="00804DA8">
            <w:pPr>
              <w:widowControl w:val="0"/>
              <w:autoSpaceDE w:val="0"/>
              <w:autoSpaceDN w:val="0"/>
              <w:jc w:val="center"/>
              <w:rPr>
                <w:sz w:val="20"/>
                <w:szCs w:val="20"/>
              </w:rPr>
            </w:pPr>
            <w:r w:rsidRPr="00804DA8">
              <w:rPr>
                <w:sz w:val="20"/>
                <w:szCs w:val="20"/>
              </w:rPr>
              <w:t>49,86</w:t>
            </w:r>
          </w:p>
        </w:tc>
        <w:tc>
          <w:tcPr>
            <w:tcW w:w="3382" w:type="dxa"/>
            <w:tcBorders>
              <w:top w:val="single" w:sz="4" w:space="0" w:color="auto"/>
              <w:bottom w:val="single" w:sz="4" w:space="0" w:color="auto"/>
            </w:tcBorders>
            <w:shd w:val="clear" w:color="auto" w:fill="auto"/>
          </w:tcPr>
          <w:p w14:paraId="5616DCFB" w14:textId="77777777" w:rsidR="00804DA8" w:rsidRPr="00335D95" w:rsidRDefault="00804DA8" w:rsidP="00804DA8">
            <w:pPr>
              <w:widowControl w:val="0"/>
              <w:autoSpaceDE w:val="0"/>
              <w:autoSpaceDN w:val="0"/>
              <w:rPr>
                <w:sz w:val="20"/>
                <w:szCs w:val="20"/>
              </w:rPr>
            </w:pPr>
          </w:p>
        </w:tc>
      </w:tr>
      <w:tr w:rsidR="00804DA8" w:rsidRPr="00335D95" w14:paraId="6A5C6DA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79F4104" w14:textId="77777777" w:rsidR="00804DA8" w:rsidRPr="00335D95" w:rsidRDefault="00804DA8" w:rsidP="00804DA8">
            <w:pPr>
              <w:widowControl w:val="0"/>
              <w:autoSpaceDE w:val="0"/>
              <w:autoSpaceDN w:val="0"/>
              <w:rPr>
                <w:sz w:val="20"/>
                <w:szCs w:val="20"/>
              </w:rPr>
            </w:pPr>
            <w:r w:rsidRPr="00335D95">
              <w:rPr>
                <w:sz w:val="20"/>
                <w:szCs w:val="20"/>
              </w:rPr>
              <w:t>3263</w:t>
            </w:r>
          </w:p>
        </w:tc>
        <w:tc>
          <w:tcPr>
            <w:tcW w:w="1124" w:type="dxa"/>
            <w:tcBorders>
              <w:top w:val="single" w:sz="4" w:space="0" w:color="auto"/>
              <w:bottom w:val="single" w:sz="4" w:space="0" w:color="auto"/>
            </w:tcBorders>
            <w:shd w:val="clear" w:color="auto" w:fill="auto"/>
          </w:tcPr>
          <w:p w14:paraId="538DFCE3" w14:textId="77777777" w:rsidR="00804DA8" w:rsidRPr="00335D95" w:rsidRDefault="00804DA8" w:rsidP="00804DA8">
            <w:pPr>
              <w:widowControl w:val="0"/>
              <w:autoSpaceDE w:val="0"/>
              <w:autoSpaceDN w:val="0"/>
              <w:rPr>
                <w:sz w:val="20"/>
                <w:szCs w:val="20"/>
              </w:rPr>
            </w:pPr>
            <w:r w:rsidRPr="00335D95">
              <w:rPr>
                <w:sz w:val="20"/>
                <w:szCs w:val="20"/>
              </w:rPr>
              <w:t>701010703</w:t>
            </w:r>
          </w:p>
        </w:tc>
        <w:tc>
          <w:tcPr>
            <w:tcW w:w="2499" w:type="dxa"/>
            <w:tcBorders>
              <w:top w:val="single" w:sz="4" w:space="0" w:color="auto"/>
              <w:bottom w:val="single" w:sz="4" w:space="0" w:color="auto"/>
            </w:tcBorders>
            <w:shd w:val="clear" w:color="auto" w:fill="auto"/>
          </w:tcPr>
          <w:p w14:paraId="092B606B" w14:textId="77777777" w:rsidR="00804DA8" w:rsidRPr="00335D95" w:rsidRDefault="00804DA8" w:rsidP="00804DA8">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tcBorders>
              <w:top w:val="single" w:sz="4" w:space="0" w:color="auto"/>
              <w:bottom w:val="single" w:sz="4" w:space="0" w:color="auto"/>
            </w:tcBorders>
            <w:shd w:val="clear" w:color="auto" w:fill="auto"/>
          </w:tcPr>
          <w:p w14:paraId="601E9514"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04A008D" w14:textId="77777777" w:rsidR="00804DA8" w:rsidRPr="00335D95" w:rsidRDefault="00804DA8" w:rsidP="00804DA8">
            <w:pPr>
              <w:widowControl w:val="0"/>
              <w:autoSpaceDE w:val="0"/>
              <w:autoSpaceDN w:val="0"/>
              <w:jc w:val="center"/>
              <w:rPr>
                <w:sz w:val="20"/>
                <w:szCs w:val="20"/>
              </w:rPr>
            </w:pPr>
            <w:r w:rsidRPr="00804DA8">
              <w:rPr>
                <w:sz w:val="20"/>
                <w:szCs w:val="20"/>
              </w:rPr>
              <w:t>17,96</w:t>
            </w:r>
          </w:p>
        </w:tc>
        <w:tc>
          <w:tcPr>
            <w:tcW w:w="3382" w:type="dxa"/>
            <w:tcBorders>
              <w:top w:val="single" w:sz="4" w:space="0" w:color="auto"/>
              <w:bottom w:val="single" w:sz="4" w:space="0" w:color="auto"/>
            </w:tcBorders>
            <w:shd w:val="clear" w:color="auto" w:fill="auto"/>
          </w:tcPr>
          <w:p w14:paraId="0203E45D" w14:textId="77777777" w:rsidR="00804DA8" w:rsidRPr="00335D95" w:rsidRDefault="00804DA8" w:rsidP="00804DA8">
            <w:pPr>
              <w:widowControl w:val="0"/>
              <w:autoSpaceDE w:val="0"/>
              <w:autoSpaceDN w:val="0"/>
              <w:rPr>
                <w:sz w:val="20"/>
                <w:szCs w:val="20"/>
              </w:rPr>
            </w:pPr>
          </w:p>
        </w:tc>
      </w:tr>
      <w:tr w:rsidR="00804DA8" w:rsidRPr="00335D95" w14:paraId="202C3CC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6E82791" w14:textId="77777777" w:rsidR="00804DA8" w:rsidRPr="00335D95" w:rsidRDefault="00804DA8" w:rsidP="00804DA8">
            <w:pPr>
              <w:widowControl w:val="0"/>
              <w:autoSpaceDE w:val="0"/>
              <w:autoSpaceDN w:val="0"/>
              <w:rPr>
                <w:sz w:val="20"/>
                <w:szCs w:val="20"/>
              </w:rPr>
            </w:pPr>
            <w:r w:rsidRPr="00335D95">
              <w:rPr>
                <w:sz w:val="20"/>
                <w:szCs w:val="20"/>
              </w:rPr>
              <w:t>3264</w:t>
            </w:r>
          </w:p>
        </w:tc>
        <w:tc>
          <w:tcPr>
            <w:tcW w:w="1124" w:type="dxa"/>
            <w:tcBorders>
              <w:top w:val="single" w:sz="4" w:space="0" w:color="auto"/>
              <w:bottom w:val="single" w:sz="4" w:space="0" w:color="auto"/>
            </w:tcBorders>
            <w:shd w:val="clear" w:color="auto" w:fill="auto"/>
          </w:tcPr>
          <w:p w14:paraId="4342CC7A"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4AB4640"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9B2EE99"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0784C69" w14:textId="77777777" w:rsidR="00804DA8" w:rsidRPr="00335D95" w:rsidRDefault="00804DA8" w:rsidP="00804DA8">
            <w:pPr>
              <w:widowControl w:val="0"/>
              <w:autoSpaceDE w:val="0"/>
              <w:autoSpaceDN w:val="0"/>
              <w:jc w:val="center"/>
              <w:rPr>
                <w:sz w:val="20"/>
                <w:szCs w:val="20"/>
              </w:rPr>
            </w:pPr>
            <w:r w:rsidRPr="00804DA8">
              <w:rPr>
                <w:sz w:val="20"/>
                <w:szCs w:val="20"/>
              </w:rPr>
              <w:t>45,00</w:t>
            </w:r>
          </w:p>
        </w:tc>
        <w:tc>
          <w:tcPr>
            <w:tcW w:w="3382" w:type="dxa"/>
            <w:tcBorders>
              <w:top w:val="single" w:sz="4" w:space="0" w:color="auto"/>
              <w:bottom w:val="single" w:sz="4" w:space="0" w:color="auto"/>
            </w:tcBorders>
            <w:shd w:val="clear" w:color="auto" w:fill="auto"/>
          </w:tcPr>
          <w:p w14:paraId="7218100A" w14:textId="77777777" w:rsidR="00804DA8" w:rsidRPr="00335D95" w:rsidRDefault="00804DA8" w:rsidP="00804DA8">
            <w:pPr>
              <w:widowControl w:val="0"/>
              <w:autoSpaceDE w:val="0"/>
              <w:autoSpaceDN w:val="0"/>
              <w:rPr>
                <w:sz w:val="20"/>
                <w:szCs w:val="20"/>
              </w:rPr>
            </w:pPr>
          </w:p>
        </w:tc>
      </w:tr>
      <w:tr w:rsidR="00804DA8" w:rsidRPr="00335D95" w14:paraId="5CBCF1A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C257756" w14:textId="77777777" w:rsidR="00804DA8" w:rsidRPr="00335D95" w:rsidRDefault="00804DA8" w:rsidP="00804DA8">
            <w:pPr>
              <w:widowControl w:val="0"/>
              <w:autoSpaceDE w:val="0"/>
              <w:autoSpaceDN w:val="0"/>
              <w:rPr>
                <w:sz w:val="20"/>
                <w:szCs w:val="20"/>
              </w:rPr>
            </w:pPr>
            <w:r w:rsidRPr="00335D95">
              <w:rPr>
                <w:sz w:val="20"/>
                <w:szCs w:val="20"/>
              </w:rPr>
              <w:t>3265</w:t>
            </w:r>
          </w:p>
        </w:tc>
        <w:tc>
          <w:tcPr>
            <w:tcW w:w="1124" w:type="dxa"/>
            <w:tcBorders>
              <w:top w:val="single" w:sz="4" w:space="0" w:color="auto"/>
              <w:bottom w:val="single" w:sz="4" w:space="0" w:color="auto"/>
            </w:tcBorders>
            <w:shd w:val="clear" w:color="auto" w:fill="auto"/>
          </w:tcPr>
          <w:p w14:paraId="2460098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35AD12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E1736E4"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BA17B40" w14:textId="77777777" w:rsidR="00804DA8" w:rsidRPr="00335D95" w:rsidRDefault="00804DA8" w:rsidP="00804DA8">
            <w:pPr>
              <w:widowControl w:val="0"/>
              <w:autoSpaceDE w:val="0"/>
              <w:autoSpaceDN w:val="0"/>
              <w:jc w:val="center"/>
              <w:rPr>
                <w:sz w:val="20"/>
                <w:szCs w:val="20"/>
              </w:rPr>
            </w:pPr>
            <w:r w:rsidRPr="00804DA8">
              <w:rPr>
                <w:sz w:val="20"/>
                <w:szCs w:val="20"/>
              </w:rPr>
              <w:t>80,89</w:t>
            </w:r>
          </w:p>
        </w:tc>
        <w:tc>
          <w:tcPr>
            <w:tcW w:w="3382" w:type="dxa"/>
            <w:tcBorders>
              <w:top w:val="single" w:sz="4" w:space="0" w:color="auto"/>
              <w:bottom w:val="single" w:sz="4" w:space="0" w:color="auto"/>
            </w:tcBorders>
            <w:shd w:val="clear" w:color="auto" w:fill="auto"/>
          </w:tcPr>
          <w:p w14:paraId="7D024FD1" w14:textId="77777777" w:rsidR="00804DA8" w:rsidRPr="00335D95" w:rsidRDefault="00804DA8" w:rsidP="00804DA8">
            <w:pPr>
              <w:widowControl w:val="0"/>
              <w:autoSpaceDE w:val="0"/>
              <w:autoSpaceDN w:val="0"/>
              <w:rPr>
                <w:sz w:val="20"/>
                <w:szCs w:val="20"/>
              </w:rPr>
            </w:pPr>
          </w:p>
        </w:tc>
      </w:tr>
      <w:tr w:rsidR="00804DA8" w:rsidRPr="00335D95" w14:paraId="62B2C82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78F365C" w14:textId="77777777" w:rsidR="00804DA8" w:rsidRPr="00335D95" w:rsidRDefault="00804DA8" w:rsidP="00804DA8">
            <w:pPr>
              <w:widowControl w:val="0"/>
              <w:autoSpaceDE w:val="0"/>
              <w:autoSpaceDN w:val="0"/>
              <w:rPr>
                <w:sz w:val="20"/>
                <w:szCs w:val="20"/>
              </w:rPr>
            </w:pPr>
            <w:r w:rsidRPr="00335D95">
              <w:rPr>
                <w:sz w:val="20"/>
                <w:szCs w:val="20"/>
              </w:rPr>
              <w:t>3266</w:t>
            </w:r>
          </w:p>
        </w:tc>
        <w:tc>
          <w:tcPr>
            <w:tcW w:w="1124" w:type="dxa"/>
            <w:tcBorders>
              <w:top w:val="single" w:sz="4" w:space="0" w:color="auto"/>
              <w:bottom w:val="single" w:sz="4" w:space="0" w:color="auto"/>
            </w:tcBorders>
            <w:shd w:val="clear" w:color="auto" w:fill="auto"/>
          </w:tcPr>
          <w:p w14:paraId="2C254515"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CD8126B"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84759E6"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450D43F" w14:textId="77777777" w:rsidR="00804DA8" w:rsidRPr="00335D95" w:rsidRDefault="00804DA8" w:rsidP="00804DA8">
            <w:pPr>
              <w:widowControl w:val="0"/>
              <w:autoSpaceDE w:val="0"/>
              <w:autoSpaceDN w:val="0"/>
              <w:jc w:val="center"/>
              <w:rPr>
                <w:sz w:val="20"/>
                <w:szCs w:val="20"/>
              </w:rPr>
            </w:pPr>
            <w:r w:rsidRPr="00804DA8">
              <w:rPr>
                <w:sz w:val="20"/>
                <w:szCs w:val="20"/>
              </w:rPr>
              <w:t>203,98</w:t>
            </w:r>
          </w:p>
        </w:tc>
        <w:tc>
          <w:tcPr>
            <w:tcW w:w="3382" w:type="dxa"/>
            <w:tcBorders>
              <w:top w:val="single" w:sz="4" w:space="0" w:color="auto"/>
              <w:bottom w:val="single" w:sz="4" w:space="0" w:color="auto"/>
            </w:tcBorders>
            <w:shd w:val="clear" w:color="auto" w:fill="auto"/>
          </w:tcPr>
          <w:p w14:paraId="0BEB734B" w14:textId="77777777" w:rsidR="00804DA8" w:rsidRPr="00335D95" w:rsidRDefault="00804DA8" w:rsidP="00804DA8">
            <w:pPr>
              <w:widowControl w:val="0"/>
              <w:autoSpaceDE w:val="0"/>
              <w:autoSpaceDN w:val="0"/>
              <w:rPr>
                <w:sz w:val="20"/>
                <w:szCs w:val="20"/>
              </w:rPr>
            </w:pPr>
          </w:p>
        </w:tc>
      </w:tr>
      <w:tr w:rsidR="00804DA8" w:rsidRPr="00335D95" w14:paraId="4D37249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FB4898E" w14:textId="77777777" w:rsidR="00804DA8" w:rsidRPr="00335D95" w:rsidRDefault="00804DA8" w:rsidP="00804DA8">
            <w:pPr>
              <w:widowControl w:val="0"/>
              <w:autoSpaceDE w:val="0"/>
              <w:autoSpaceDN w:val="0"/>
              <w:rPr>
                <w:sz w:val="20"/>
                <w:szCs w:val="20"/>
              </w:rPr>
            </w:pPr>
            <w:r w:rsidRPr="00335D95">
              <w:rPr>
                <w:sz w:val="20"/>
                <w:szCs w:val="20"/>
              </w:rPr>
              <w:t>3267</w:t>
            </w:r>
          </w:p>
        </w:tc>
        <w:tc>
          <w:tcPr>
            <w:tcW w:w="1124" w:type="dxa"/>
            <w:tcBorders>
              <w:top w:val="single" w:sz="4" w:space="0" w:color="auto"/>
              <w:bottom w:val="single" w:sz="4" w:space="0" w:color="auto"/>
            </w:tcBorders>
            <w:shd w:val="clear" w:color="auto" w:fill="auto"/>
          </w:tcPr>
          <w:p w14:paraId="4C0DF82F"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EF6F69E"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35FF98A"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3F523C9" w14:textId="77777777" w:rsidR="00804DA8" w:rsidRPr="00335D95" w:rsidRDefault="00804DA8" w:rsidP="00804DA8">
            <w:pPr>
              <w:widowControl w:val="0"/>
              <w:autoSpaceDE w:val="0"/>
              <w:autoSpaceDN w:val="0"/>
              <w:jc w:val="center"/>
              <w:rPr>
                <w:sz w:val="20"/>
                <w:szCs w:val="20"/>
              </w:rPr>
            </w:pPr>
            <w:r w:rsidRPr="00804DA8">
              <w:rPr>
                <w:sz w:val="20"/>
                <w:szCs w:val="20"/>
              </w:rPr>
              <w:t>7,32</w:t>
            </w:r>
          </w:p>
        </w:tc>
        <w:tc>
          <w:tcPr>
            <w:tcW w:w="3382" w:type="dxa"/>
            <w:tcBorders>
              <w:top w:val="single" w:sz="4" w:space="0" w:color="auto"/>
              <w:bottom w:val="single" w:sz="4" w:space="0" w:color="auto"/>
            </w:tcBorders>
            <w:shd w:val="clear" w:color="auto" w:fill="auto"/>
          </w:tcPr>
          <w:p w14:paraId="2E6AAB37" w14:textId="77777777" w:rsidR="00804DA8" w:rsidRPr="00335D95" w:rsidRDefault="00804DA8" w:rsidP="00804DA8">
            <w:pPr>
              <w:widowControl w:val="0"/>
              <w:autoSpaceDE w:val="0"/>
              <w:autoSpaceDN w:val="0"/>
              <w:rPr>
                <w:sz w:val="20"/>
                <w:szCs w:val="20"/>
              </w:rPr>
            </w:pPr>
          </w:p>
        </w:tc>
      </w:tr>
      <w:tr w:rsidR="00804DA8" w:rsidRPr="00335D95" w14:paraId="0481565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7846763" w14:textId="77777777" w:rsidR="00804DA8" w:rsidRPr="00335D95" w:rsidRDefault="00804DA8" w:rsidP="00804DA8">
            <w:pPr>
              <w:widowControl w:val="0"/>
              <w:autoSpaceDE w:val="0"/>
              <w:autoSpaceDN w:val="0"/>
              <w:rPr>
                <w:sz w:val="20"/>
                <w:szCs w:val="20"/>
              </w:rPr>
            </w:pPr>
            <w:r w:rsidRPr="00335D95">
              <w:rPr>
                <w:sz w:val="20"/>
                <w:szCs w:val="20"/>
              </w:rPr>
              <w:t>3268</w:t>
            </w:r>
          </w:p>
        </w:tc>
        <w:tc>
          <w:tcPr>
            <w:tcW w:w="1124" w:type="dxa"/>
            <w:tcBorders>
              <w:top w:val="single" w:sz="4" w:space="0" w:color="auto"/>
              <w:bottom w:val="single" w:sz="4" w:space="0" w:color="auto"/>
            </w:tcBorders>
            <w:shd w:val="clear" w:color="auto" w:fill="auto"/>
          </w:tcPr>
          <w:p w14:paraId="0D7F1E54"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0BB3C6E"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A0A1F7B"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1666B27" w14:textId="77777777" w:rsidR="00804DA8" w:rsidRPr="00335D95" w:rsidRDefault="00804DA8" w:rsidP="00804DA8">
            <w:pPr>
              <w:widowControl w:val="0"/>
              <w:autoSpaceDE w:val="0"/>
              <w:autoSpaceDN w:val="0"/>
              <w:jc w:val="center"/>
              <w:rPr>
                <w:sz w:val="20"/>
                <w:szCs w:val="20"/>
              </w:rPr>
            </w:pPr>
            <w:r w:rsidRPr="00804DA8">
              <w:rPr>
                <w:sz w:val="20"/>
                <w:szCs w:val="20"/>
              </w:rPr>
              <w:t>3,93</w:t>
            </w:r>
          </w:p>
        </w:tc>
        <w:tc>
          <w:tcPr>
            <w:tcW w:w="3382" w:type="dxa"/>
            <w:tcBorders>
              <w:top w:val="single" w:sz="4" w:space="0" w:color="auto"/>
              <w:bottom w:val="single" w:sz="4" w:space="0" w:color="auto"/>
            </w:tcBorders>
            <w:shd w:val="clear" w:color="auto" w:fill="auto"/>
          </w:tcPr>
          <w:p w14:paraId="11299D39" w14:textId="77777777" w:rsidR="00804DA8" w:rsidRPr="00335D95" w:rsidRDefault="00804DA8" w:rsidP="00804DA8">
            <w:pPr>
              <w:widowControl w:val="0"/>
              <w:autoSpaceDE w:val="0"/>
              <w:autoSpaceDN w:val="0"/>
              <w:rPr>
                <w:sz w:val="20"/>
                <w:szCs w:val="20"/>
              </w:rPr>
            </w:pPr>
          </w:p>
        </w:tc>
      </w:tr>
      <w:tr w:rsidR="00804DA8" w:rsidRPr="00335D95" w14:paraId="7D04AEF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0D94D9F" w14:textId="77777777" w:rsidR="00804DA8" w:rsidRPr="00335D95" w:rsidRDefault="00804DA8" w:rsidP="00804DA8">
            <w:pPr>
              <w:widowControl w:val="0"/>
              <w:autoSpaceDE w:val="0"/>
              <w:autoSpaceDN w:val="0"/>
              <w:rPr>
                <w:sz w:val="20"/>
                <w:szCs w:val="20"/>
              </w:rPr>
            </w:pPr>
            <w:r w:rsidRPr="00335D95">
              <w:rPr>
                <w:sz w:val="20"/>
                <w:szCs w:val="20"/>
              </w:rPr>
              <w:t>3269</w:t>
            </w:r>
          </w:p>
        </w:tc>
        <w:tc>
          <w:tcPr>
            <w:tcW w:w="1124" w:type="dxa"/>
            <w:tcBorders>
              <w:top w:val="single" w:sz="4" w:space="0" w:color="auto"/>
              <w:bottom w:val="single" w:sz="4" w:space="0" w:color="auto"/>
            </w:tcBorders>
            <w:shd w:val="clear" w:color="auto" w:fill="auto"/>
          </w:tcPr>
          <w:p w14:paraId="5B83B1B0"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644A08D"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1D02579"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93A9482" w14:textId="77777777" w:rsidR="00804DA8" w:rsidRPr="00335D95" w:rsidRDefault="00804DA8" w:rsidP="00804DA8">
            <w:pPr>
              <w:widowControl w:val="0"/>
              <w:autoSpaceDE w:val="0"/>
              <w:autoSpaceDN w:val="0"/>
              <w:jc w:val="center"/>
              <w:rPr>
                <w:sz w:val="20"/>
                <w:szCs w:val="20"/>
              </w:rPr>
            </w:pPr>
            <w:r w:rsidRPr="00804DA8">
              <w:rPr>
                <w:sz w:val="20"/>
                <w:szCs w:val="20"/>
              </w:rPr>
              <w:t>24,57</w:t>
            </w:r>
          </w:p>
        </w:tc>
        <w:tc>
          <w:tcPr>
            <w:tcW w:w="3382" w:type="dxa"/>
            <w:tcBorders>
              <w:top w:val="single" w:sz="4" w:space="0" w:color="auto"/>
              <w:bottom w:val="single" w:sz="4" w:space="0" w:color="auto"/>
            </w:tcBorders>
            <w:shd w:val="clear" w:color="auto" w:fill="auto"/>
          </w:tcPr>
          <w:p w14:paraId="37601B50" w14:textId="77777777" w:rsidR="00804DA8" w:rsidRPr="00335D95" w:rsidRDefault="00804DA8" w:rsidP="00804DA8">
            <w:pPr>
              <w:widowControl w:val="0"/>
              <w:autoSpaceDE w:val="0"/>
              <w:autoSpaceDN w:val="0"/>
              <w:rPr>
                <w:sz w:val="20"/>
                <w:szCs w:val="20"/>
              </w:rPr>
            </w:pPr>
          </w:p>
        </w:tc>
      </w:tr>
      <w:tr w:rsidR="00804DA8" w:rsidRPr="00335D95" w14:paraId="3FD310F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7B930F1" w14:textId="77777777" w:rsidR="00804DA8" w:rsidRPr="00335D95" w:rsidRDefault="00804DA8" w:rsidP="00804DA8">
            <w:pPr>
              <w:widowControl w:val="0"/>
              <w:autoSpaceDE w:val="0"/>
              <w:autoSpaceDN w:val="0"/>
              <w:rPr>
                <w:sz w:val="20"/>
                <w:szCs w:val="20"/>
              </w:rPr>
            </w:pPr>
            <w:r w:rsidRPr="00335D95">
              <w:rPr>
                <w:sz w:val="20"/>
                <w:szCs w:val="20"/>
              </w:rPr>
              <w:t>3270</w:t>
            </w:r>
          </w:p>
        </w:tc>
        <w:tc>
          <w:tcPr>
            <w:tcW w:w="1124" w:type="dxa"/>
            <w:tcBorders>
              <w:top w:val="single" w:sz="4" w:space="0" w:color="auto"/>
              <w:bottom w:val="single" w:sz="4" w:space="0" w:color="auto"/>
            </w:tcBorders>
            <w:shd w:val="clear" w:color="auto" w:fill="auto"/>
          </w:tcPr>
          <w:p w14:paraId="56976717"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95AB985"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88BE6D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A231FBE" w14:textId="77777777" w:rsidR="00804DA8" w:rsidRPr="00335D95" w:rsidRDefault="00804DA8" w:rsidP="00804DA8">
            <w:pPr>
              <w:widowControl w:val="0"/>
              <w:autoSpaceDE w:val="0"/>
              <w:autoSpaceDN w:val="0"/>
              <w:jc w:val="center"/>
              <w:rPr>
                <w:sz w:val="20"/>
                <w:szCs w:val="20"/>
              </w:rPr>
            </w:pPr>
            <w:r w:rsidRPr="00804DA8">
              <w:rPr>
                <w:sz w:val="20"/>
                <w:szCs w:val="20"/>
              </w:rPr>
              <w:t>17,73</w:t>
            </w:r>
          </w:p>
        </w:tc>
        <w:tc>
          <w:tcPr>
            <w:tcW w:w="3382" w:type="dxa"/>
            <w:tcBorders>
              <w:top w:val="single" w:sz="4" w:space="0" w:color="auto"/>
              <w:bottom w:val="single" w:sz="4" w:space="0" w:color="auto"/>
            </w:tcBorders>
            <w:shd w:val="clear" w:color="auto" w:fill="auto"/>
          </w:tcPr>
          <w:p w14:paraId="208595DD" w14:textId="77777777" w:rsidR="00804DA8" w:rsidRPr="00335D95" w:rsidRDefault="00804DA8" w:rsidP="00804DA8">
            <w:pPr>
              <w:widowControl w:val="0"/>
              <w:autoSpaceDE w:val="0"/>
              <w:autoSpaceDN w:val="0"/>
              <w:rPr>
                <w:sz w:val="20"/>
                <w:szCs w:val="20"/>
              </w:rPr>
            </w:pPr>
          </w:p>
        </w:tc>
      </w:tr>
      <w:tr w:rsidR="00804DA8" w:rsidRPr="00335D95" w14:paraId="75557C6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F3E6065" w14:textId="77777777" w:rsidR="00804DA8" w:rsidRPr="00335D95" w:rsidRDefault="00804DA8" w:rsidP="00804DA8">
            <w:pPr>
              <w:widowControl w:val="0"/>
              <w:autoSpaceDE w:val="0"/>
              <w:autoSpaceDN w:val="0"/>
              <w:rPr>
                <w:sz w:val="20"/>
                <w:szCs w:val="20"/>
              </w:rPr>
            </w:pPr>
            <w:r w:rsidRPr="00335D95">
              <w:rPr>
                <w:sz w:val="20"/>
                <w:szCs w:val="20"/>
              </w:rPr>
              <w:t>3271</w:t>
            </w:r>
          </w:p>
        </w:tc>
        <w:tc>
          <w:tcPr>
            <w:tcW w:w="1124" w:type="dxa"/>
            <w:tcBorders>
              <w:top w:val="single" w:sz="4" w:space="0" w:color="auto"/>
              <w:bottom w:val="single" w:sz="4" w:space="0" w:color="auto"/>
            </w:tcBorders>
            <w:shd w:val="clear" w:color="auto" w:fill="auto"/>
          </w:tcPr>
          <w:p w14:paraId="3704D0E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ECF931F"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C4BFE9B"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A733AD4" w14:textId="77777777" w:rsidR="00804DA8" w:rsidRPr="00335D95" w:rsidRDefault="00804DA8" w:rsidP="00804DA8">
            <w:pPr>
              <w:widowControl w:val="0"/>
              <w:autoSpaceDE w:val="0"/>
              <w:autoSpaceDN w:val="0"/>
              <w:jc w:val="center"/>
              <w:rPr>
                <w:sz w:val="20"/>
                <w:szCs w:val="20"/>
              </w:rPr>
            </w:pPr>
            <w:r w:rsidRPr="00804DA8">
              <w:rPr>
                <w:sz w:val="20"/>
                <w:szCs w:val="20"/>
              </w:rPr>
              <w:t>0,04</w:t>
            </w:r>
          </w:p>
        </w:tc>
        <w:tc>
          <w:tcPr>
            <w:tcW w:w="3382" w:type="dxa"/>
            <w:tcBorders>
              <w:top w:val="single" w:sz="4" w:space="0" w:color="auto"/>
              <w:bottom w:val="single" w:sz="4" w:space="0" w:color="auto"/>
            </w:tcBorders>
            <w:shd w:val="clear" w:color="auto" w:fill="auto"/>
          </w:tcPr>
          <w:p w14:paraId="11A4AB8A" w14:textId="77777777" w:rsidR="00804DA8" w:rsidRPr="00335D95" w:rsidRDefault="00804DA8" w:rsidP="00804DA8">
            <w:pPr>
              <w:widowControl w:val="0"/>
              <w:autoSpaceDE w:val="0"/>
              <w:autoSpaceDN w:val="0"/>
              <w:rPr>
                <w:sz w:val="20"/>
                <w:szCs w:val="20"/>
              </w:rPr>
            </w:pPr>
          </w:p>
        </w:tc>
      </w:tr>
      <w:tr w:rsidR="00804DA8" w:rsidRPr="00335D95" w14:paraId="55EFB7F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B92B995" w14:textId="77777777" w:rsidR="00804DA8" w:rsidRPr="00335D95" w:rsidRDefault="00804DA8" w:rsidP="00804DA8">
            <w:pPr>
              <w:widowControl w:val="0"/>
              <w:autoSpaceDE w:val="0"/>
              <w:autoSpaceDN w:val="0"/>
              <w:rPr>
                <w:sz w:val="20"/>
                <w:szCs w:val="20"/>
              </w:rPr>
            </w:pPr>
            <w:r w:rsidRPr="00335D95">
              <w:rPr>
                <w:sz w:val="20"/>
                <w:szCs w:val="20"/>
              </w:rPr>
              <w:t>3272</w:t>
            </w:r>
          </w:p>
        </w:tc>
        <w:tc>
          <w:tcPr>
            <w:tcW w:w="1124" w:type="dxa"/>
            <w:tcBorders>
              <w:top w:val="single" w:sz="4" w:space="0" w:color="auto"/>
              <w:bottom w:val="single" w:sz="4" w:space="0" w:color="auto"/>
            </w:tcBorders>
            <w:shd w:val="clear" w:color="auto" w:fill="auto"/>
          </w:tcPr>
          <w:p w14:paraId="76E689A1"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53AD31D"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CC1A91F"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C81DCD5" w14:textId="77777777" w:rsidR="00804DA8" w:rsidRPr="00335D95" w:rsidRDefault="00804DA8" w:rsidP="00804DA8">
            <w:pPr>
              <w:widowControl w:val="0"/>
              <w:autoSpaceDE w:val="0"/>
              <w:autoSpaceDN w:val="0"/>
              <w:jc w:val="center"/>
              <w:rPr>
                <w:sz w:val="20"/>
                <w:szCs w:val="20"/>
              </w:rPr>
            </w:pPr>
            <w:r w:rsidRPr="00804DA8">
              <w:rPr>
                <w:sz w:val="20"/>
                <w:szCs w:val="20"/>
              </w:rPr>
              <w:t>0,25</w:t>
            </w:r>
          </w:p>
        </w:tc>
        <w:tc>
          <w:tcPr>
            <w:tcW w:w="3382" w:type="dxa"/>
            <w:tcBorders>
              <w:top w:val="single" w:sz="4" w:space="0" w:color="auto"/>
              <w:bottom w:val="single" w:sz="4" w:space="0" w:color="auto"/>
            </w:tcBorders>
            <w:shd w:val="clear" w:color="auto" w:fill="auto"/>
          </w:tcPr>
          <w:p w14:paraId="4D01B7A9" w14:textId="77777777" w:rsidR="00804DA8" w:rsidRPr="00335D95" w:rsidRDefault="00804DA8" w:rsidP="00804DA8">
            <w:pPr>
              <w:widowControl w:val="0"/>
              <w:autoSpaceDE w:val="0"/>
              <w:autoSpaceDN w:val="0"/>
              <w:rPr>
                <w:sz w:val="20"/>
                <w:szCs w:val="20"/>
              </w:rPr>
            </w:pPr>
          </w:p>
        </w:tc>
      </w:tr>
      <w:tr w:rsidR="00804DA8" w:rsidRPr="00335D95" w14:paraId="16A8A1F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8717C4F" w14:textId="77777777" w:rsidR="00804DA8" w:rsidRPr="00335D95" w:rsidRDefault="00804DA8" w:rsidP="00804DA8">
            <w:pPr>
              <w:widowControl w:val="0"/>
              <w:autoSpaceDE w:val="0"/>
              <w:autoSpaceDN w:val="0"/>
              <w:rPr>
                <w:sz w:val="20"/>
                <w:szCs w:val="20"/>
              </w:rPr>
            </w:pPr>
            <w:r w:rsidRPr="00335D95">
              <w:rPr>
                <w:sz w:val="20"/>
                <w:szCs w:val="20"/>
              </w:rPr>
              <w:t>3273</w:t>
            </w:r>
          </w:p>
        </w:tc>
        <w:tc>
          <w:tcPr>
            <w:tcW w:w="1124" w:type="dxa"/>
            <w:tcBorders>
              <w:top w:val="single" w:sz="4" w:space="0" w:color="auto"/>
              <w:bottom w:val="single" w:sz="4" w:space="0" w:color="auto"/>
            </w:tcBorders>
            <w:shd w:val="clear" w:color="auto" w:fill="auto"/>
          </w:tcPr>
          <w:p w14:paraId="64BACD05"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D582F5A"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B1D772B"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471A6FA" w14:textId="77777777" w:rsidR="00804DA8" w:rsidRPr="00335D95" w:rsidRDefault="00804DA8" w:rsidP="00804DA8">
            <w:pPr>
              <w:widowControl w:val="0"/>
              <w:autoSpaceDE w:val="0"/>
              <w:autoSpaceDN w:val="0"/>
              <w:jc w:val="center"/>
              <w:rPr>
                <w:sz w:val="20"/>
                <w:szCs w:val="20"/>
              </w:rPr>
            </w:pPr>
            <w:r w:rsidRPr="00804DA8">
              <w:rPr>
                <w:sz w:val="20"/>
                <w:szCs w:val="20"/>
              </w:rPr>
              <w:t>0,01</w:t>
            </w:r>
          </w:p>
        </w:tc>
        <w:tc>
          <w:tcPr>
            <w:tcW w:w="3382" w:type="dxa"/>
            <w:tcBorders>
              <w:top w:val="single" w:sz="4" w:space="0" w:color="auto"/>
              <w:bottom w:val="single" w:sz="4" w:space="0" w:color="auto"/>
            </w:tcBorders>
            <w:shd w:val="clear" w:color="auto" w:fill="auto"/>
          </w:tcPr>
          <w:p w14:paraId="771FB67C" w14:textId="77777777" w:rsidR="00804DA8" w:rsidRPr="00335D95" w:rsidRDefault="00804DA8" w:rsidP="00804DA8">
            <w:pPr>
              <w:widowControl w:val="0"/>
              <w:autoSpaceDE w:val="0"/>
              <w:autoSpaceDN w:val="0"/>
              <w:rPr>
                <w:sz w:val="20"/>
                <w:szCs w:val="20"/>
              </w:rPr>
            </w:pPr>
          </w:p>
        </w:tc>
      </w:tr>
      <w:tr w:rsidR="00804DA8" w:rsidRPr="00335D95" w14:paraId="69F2989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E596DCB" w14:textId="77777777" w:rsidR="00804DA8" w:rsidRPr="00335D95" w:rsidRDefault="00804DA8" w:rsidP="00804DA8">
            <w:pPr>
              <w:widowControl w:val="0"/>
              <w:autoSpaceDE w:val="0"/>
              <w:autoSpaceDN w:val="0"/>
              <w:rPr>
                <w:sz w:val="20"/>
                <w:szCs w:val="20"/>
              </w:rPr>
            </w:pPr>
            <w:r w:rsidRPr="00335D95">
              <w:rPr>
                <w:sz w:val="20"/>
                <w:szCs w:val="20"/>
              </w:rPr>
              <w:t>3274</w:t>
            </w:r>
          </w:p>
        </w:tc>
        <w:tc>
          <w:tcPr>
            <w:tcW w:w="1124" w:type="dxa"/>
            <w:tcBorders>
              <w:top w:val="single" w:sz="4" w:space="0" w:color="auto"/>
              <w:bottom w:val="single" w:sz="4" w:space="0" w:color="auto"/>
            </w:tcBorders>
            <w:shd w:val="clear" w:color="auto" w:fill="auto"/>
          </w:tcPr>
          <w:p w14:paraId="27D5FD62"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7665D0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D0B0FB7"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C6687DD" w14:textId="77777777" w:rsidR="00804DA8" w:rsidRPr="00335D95" w:rsidRDefault="00804DA8" w:rsidP="00804DA8">
            <w:pPr>
              <w:widowControl w:val="0"/>
              <w:autoSpaceDE w:val="0"/>
              <w:autoSpaceDN w:val="0"/>
              <w:jc w:val="center"/>
              <w:rPr>
                <w:sz w:val="20"/>
                <w:szCs w:val="20"/>
              </w:rPr>
            </w:pPr>
            <w:r w:rsidRPr="00804DA8">
              <w:rPr>
                <w:sz w:val="20"/>
                <w:szCs w:val="20"/>
              </w:rPr>
              <w:t>0,09</w:t>
            </w:r>
          </w:p>
        </w:tc>
        <w:tc>
          <w:tcPr>
            <w:tcW w:w="3382" w:type="dxa"/>
            <w:tcBorders>
              <w:top w:val="single" w:sz="4" w:space="0" w:color="auto"/>
              <w:bottom w:val="single" w:sz="4" w:space="0" w:color="auto"/>
            </w:tcBorders>
            <w:shd w:val="clear" w:color="auto" w:fill="auto"/>
          </w:tcPr>
          <w:p w14:paraId="047725D2" w14:textId="77777777" w:rsidR="00804DA8" w:rsidRPr="00335D95" w:rsidRDefault="00804DA8" w:rsidP="00804DA8">
            <w:pPr>
              <w:widowControl w:val="0"/>
              <w:autoSpaceDE w:val="0"/>
              <w:autoSpaceDN w:val="0"/>
              <w:rPr>
                <w:sz w:val="20"/>
                <w:szCs w:val="20"/>
              </w:rPr>
            </w:pPr>
          </w:p>
        </w:tc>
      </w:tr>
      <w:tr w:rsidR="00804DA8" w:rsidRPr="00335D95" w14:paraId="43C9B1C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AD3E41F" w14:textId="77777777" w:rsidR="00804DA8" w:rsidRPr="00335D95" w:rsidRDefault="00804DA8" w:rsidP="00804DA8">
            <w:pPr>
              <w:widowControl w:val="0"/>
              <w:autoSpaceDE w:val="0"/>
              <w:autoSpaceDN w:val="0"/>
              <w:rPr>
                <w:sz w:val="20"/>
                <w:szCs w:val="20"/>
              </w:rPr>
            </w:pPr>
            <w:r w:rsidRPr="00335D95">
              <w:rPr>
                <w:sz w:val="20"/>
                <w:szCs w:val="20"/>
              </w:rPr>
              <w:t>3275</w:t>
            </w:r>
          </w:p>
        </w:tc>
        <w:tc>
          <w:tcPr>
            <w:tcW w:w="1124" w:type="dxa"/>
            <w:tcBorders>
              <w:top w:val="single" w:sz="4" w:space="0" w:color="auto"/>
              <w:bottom w:val="single" w:sz="4" w:space="0" w:color="auto"/>
            </w:tcBorders>
            <w:shd w:val="clear" w:color="auto" w:fill="auto"/>
          </w:tcPr>
          <w:p w14:paraId="4DE32CE3"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F3DE01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3CA0A0D"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8F063B3" w14:textId="77777777" w:rsidR="00804DA8" w:rsidRPr="00335D95" w:rsidRDefault="00804DA8" w:rsidP="00804DA8">
            <w:pPr>
              <w:widowControl w:val="0"/>
              <w:autoSpaceDE w:val="0"/>
              <w:autoSpaceDN w:val="0"/>
              <w:jc w:val="center"/>
              <w:rPr>
                <w:sz w:val="20"/>
                <w:szCs w:val="20"/>
              </w:rPr>
            </w:pPr>
            <w:r w:rsidRPr="00804DA8">
              <w:rPr>
                <w:sz w:val="20"/>
                <w:szCs w:val="20"/>
              </w:rPr>
              <w:t>16,86</w:t>
            </w:r>
          </w:p>
        </w:tc>
        <w:tc>
          <w:tcPr>
            <w:tcW w:w="3382" w:type="dxa"/>
            <w:tcBorders>
              <w:top w:val="single" w:sz="4" w:space="0" w:color="auto"/>
              <w:bottom w:val="single" w:sz="4" w:space="0" w:color="auto"/>
            </w:tcBorders>
            <w:shd w:val="clear" w:color="auto" w:fill="auto"/>
          </w:tcPr>
          <w:p w14:paraId="592D8EBC" w14:textId="77777777" w:rsidR="00804DA8" w:rsidRPr="00335D95" w:rsidRDefault="00804DA8" w:rsidP="00804DA8">
            <w:pPr>
              <w:widowControl w:val="0"/>
              <w:autoSpaceDE w:val="0"/>
              <w:autoSpaceDN w:val="0"/>
              <w:rPr>
                <w:sz w:val="20"/>
                <w:szCs w:val="20"/>
              </w:rPr>
            </w:pPr>
          </w:p>
        </w:tc>
      </w:tr>
      <w:tr w:rsidR="00804DA8" w:rsidRPr="00335D95" w14:paraId="09DDE00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BB67703" w14:textId="77777777" w:rsidR="00804DA8" w:rsidRPr="00335D95" w:rsidRDefault="00804DA8" w:rsidP="00804DA8">
            <w:pPr>
              <w:widowControl w:val="0"/>
              <w:autoSpaceDE w:val="0"/>
              <w:autoSpaceDN w:val="0"/>
              <w:rPr>
                <w:sz w:val="20"/>
                <w:szCs w:val="20"/>
              </w:rPr>
            </w:pPr>
            <w:r w:rsidRPr="00335D95">
              <w:rPr>
                <w:sz w:val="20"/>
                <w:szCs w:val="20"/>
              </w:rPr>
              <w:t>3277</w:t>
            </w:r>
          </w:p>
        </w:tc>
        <w:tc>
          <w:tcPr>
            <w:tcW w:w="1124" w:type="dxa"/>
            <w:tcBorders>
              <w:top w:val="single" w:sz="4" w:space="0" w:color="auto"/>
              <w:bottom w:val="single" w:sz="4" w:space="0" w:color="auto"/>
            </w:tcBorders>
            <w:shd w:val="clear" w:color="auto" w:fill="auto"/>
          </w:tcPr>
          <w:p w14:paraId="120085C2"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9182AE2"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F31FDE9"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BE6BD5E" w14:textId="77777777" w:rsidR="00804DA8" w:rsidRPr="00335D95" w:rsidRDefault="00804DA8" w:rsidP="00804DA8">
            <w:pPr>
              <w:widowControl w:val="0"/>
              <w:autoSpaceDE w:val="0"/>
              <w:autoSpaceDN w:val="0"/>
              <w:jc w:val="center"/>
              <w:rPr>
                <w:sz w:val="20"/>
                <w:szCs w:val="20"/>
              </w:rPr>
            </w:pPr>
            <w:r w:rsidRPr="00804DA8">
              <w:rPr>
                <w:sz w:val="20"/>
                <w:szCs w:val="20"/>
              </w:rPr>
              <w:t>0,48</w:t>
            </w:r>
          </w:p>
        </w:tc>
        <w:tc>
          <w:tcPr>
            <w:tcW w:w="3382" w:type="dxa"/>
            <w:tcBorders>
              <w:top w:val="single" w:sz="4" w:space="0" w:color="auto"/>
              <w:bottom w:val="single" w:sz="4" w:space="0" w:color="auto"/>
            </w:tcBorders>
            <w:shd w:val="clear" w:color="auto" w:fill="auto"/>
          </w:tcPr>
          <w:p w14:paraId="0DFBA461" w14:textId="77777777" w:rsidR="00804DA8" w:rsidRPr="00335D95" w:rsidRDefault="00804DA8" w:rsidP="00804DA8">
            <w:pPr>
              <w:widowControl w:val="0"/>
              <w:autoSpaceDE w:val="0"/>
              <w:autoSpaceDN w:val="0"/>
              <w:rPr>
                <w:sz w:val="20"/>
                <w:szCs w:val="20"/>
              </w:rPr>
            </w:pPr>
          </w:p>
        </w:tc>
      </w:tr>
      <w:tr w:rsidR="00804DA8" w:rsidRPr="00335D95" w14:paraId="178891B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FE733C6" w14:textId="77777777" w:rsidR="00804DA8" w:rsidRPr="00335D95" w:rsidRDefault="00804DA8" w:rsidP="00804DA8">
            <w:pPr>
              <w:widowControl w:val="0"/>
              <w:autoSpaceDE w:val="0"/>
              <w:autoSpaceDN w:val="0"/>
              <w:rPr>
                <w:sz w:val="20"/>
                <w:szCs w:val="20"/>
              </w:rPr>
            </w:pPr>
            <w:r w:rsidRPr="00335D95">
              <w:rPr>
                <w:sz w:val="20"/>
                <w:szCs w:val="20"/>
              </w:rPr>
              <w:t>3278</w:t>
            </w:r>
          </w:p>
        </w:tc>
        <w:tc>
          <w:tcPr>
            <w:tcW w:w="1124" w:type="dxa"/>
            <w:tcBorders>
              <w:top w:val="single" w:sz="4" w:space="0" w:color="auto"/>
              <w:bottom w:val="single" w:sz="4" w:space="0" w:color="auto"/>
            </w:tcBorders>
            <w:shd w:val="clear" w:color="auto" w:fill="auto"/>
          </w:tcPr>
          <w:p w14:paraId="03B9E942"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E36308B"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FF0F460"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9DBE356" w14:textId="77777777" w:rsidR="00804DA8" w:rsidRPr="00335D95" w:rsidRDefault="00804DA8" w:rsidP="00804DA8">
            <w:pPr>
              <w:widowControl w:val="0"/>
              <w:autoSpaceDE w:val="0"/>
              <w:autoSpaceDN w:val="0"/>
              <w:jc w:val="center"/>
              <w:rPr>
                <w:sz w:val="20"/>
                <w:szCs w:val="20"/>
              </w:rPr>
            </w:pPr>
            <w:r w:rsidRPr="00804DA8">
              <w:rPr>
                <w:sz w:val="20"/>
                <w:szCs w:val="20"/>
              </w:rPr>
              <w:t>1,08</w:t>
            </w:r>
          </w:p>
        </w:tc>
        <w:tc>
          <w:tcPr>
            <w:tcW w:w="3382" w:type="dxa"/>
            <w:tcBorders>
              <w:top w:val="single" w:sz="4" w:space="0" w:color="auto"/>
              <w:bottom w:val="single" w:sz="4" w:space="0" w:color="auto"/>
            </w:tcBorders>
            <w:shd w:val="clear" w:color="auto" w:fill="auto"/>
          </w:tcPr>
          <w:p w14:paraId="33AD39A1" w14:textId="77777777" w:rsidR="00804DA8" w:rsidRPr="00335D95" w:rsidRDefault="00804DA8" w:rsidP="00804DA8">
            <w:pPr>
              <w:widowControl w:val="0"/>
              <w:autoSpaceDE w:val="0"/>
              <w:autoSpaceDN w:val="0"/>
              <w:rPr>
                <w:sz w:val="20"/>
                <w:szCs w:val="20"/>
              </w:rPr>
            </w:pPr>
          </w:p>
        </w:tc>
      </w:tr>
      <w:tr w:rsidR="00804DA8" w:rsidRPr="00335D95" w14:paraId="2CE02D3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D4B8E45" w14:textId="77777777" w:rsidR="00804DA8" w:rsidRPr="00335D95" w:rsidRDefault="00804DA8" w:rsidP="00804DA8">
            <w:pPr>
              <w:widowControl w:val="0"/>
              <w:autoSpaceDE w:val="0"/>
              <w:autoSpaceDN w:val="0"/>
              <w:rPr>
                <w:sz w:val="20"/>
                <w:szCs w:val="20"/>
              </w:rPr>
            </w:pPr>
            <w:r w:rsidRPr="00335D95">
              <w:rPr>
                <w:sz w:val="20"/>
                <w:szCs w:val="20"/>
              </w:rPr>
              <w:t>3279</w:t>
            </w:r>
          </w:p>
        </w:tc>
        <w:tc>
          <w:tcPr>
            <w:tcW w:w="1124" w:type="dxa"/>
            <w:tcBorders>
              <w:top w:val="single" w:sz="4" w:space="0" w:color="auto"/>
              <w:bottom w:val="single" w:sz="4" w:space="0" w:color="auto"/>
            </w:tcBorders>
            <w:shd w:val="clear" w:color="auto" w:fill="auto"/>
          </w:tcPr>
          <w:p w14:paraId="069DD705"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04E884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FCFAF44"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D838DA9" w14:textId="77777777" w:rsidR="00804DA8" w:rsidRPr="00335D95" w:rsidRDefault="00804DA8" w:rsidP="00804DA8">
            <w:pPr>
              <w:widowControl w:val="0"/>
              <w:autoSpaceDE w:val="0"/>
              <w:autoSpaceDN w:val="0"/>
              <w:jc w:val="center"/>
              <w:rPr>
                <w:sz w:val="20"/>
                <w:szCs w:val="20"/>
              </w:rPr>
            </w:pPr>
            <w:r w:rsidRPr="00804DA8">
              <w:rPr>
                <w:sz w:val="20"/>
                <w:szCs w:val="20"/>
              </w:rPr>
              <w:t>0,82</w:t>
            </w:r>
          </w:p>
        </w:tc>
        <w:tc>
          <w:tcPr>
            <w:tcW w:w="3382" w:type="dxa"/>
            <w:tcBorders>
              <w:top w:val="single" w:sz="4" w:space="0" w:color="auto"/>
              <w:bottom w:val="single" w:sz="4" w:space="0" w:color="auto"/>
            </w:tcBorders>
            <w:shd w:val="clear" w:color="auto" w:fill="auto"/>
          </w:tcPr>
          <w:p w14:paraId="2ADE4A96" w14:textId="77777777" w:rsidR="00804DA8" w:rsidRPr="00335D95" w:rsidRDefault="00804DA8" w:rsidP="00804DA8">
            <w:pPr>
              <w:widowControl w:val="0"/>
              <w:autoSpaceDE w:val="0"/>
              <w:autoSpaceDN w:val="0"/>
              <w:rPr>
                <w:sz w:val="20"/>
                <w:szCs w:val="20"/>
              </w:rPr>
            </w:pPr>
          </w:p>
        </w:tc>
      </w:tr>
      <w:tr w:rsidR="00804DA8" w:rsidRPr="00335D95" w14:paraId="3B2074C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F327C54" w14:textId="77777777" w:rsidR="00804DA8" w:rsidRPr="00335D95" w:rsidRDefault="00804DA8" w:rsidP="00804DA8">
            <w:pPr>
              <w:widowControl w:val="0"/>
              <w:autoSpaceDE w:val="0"/>
              <w:autoSpaceDN w:val="0"/>
              <w:rPr>
                <w:sz w:val="20"/>
                <w:szCs w:val="20"/>
              </w:rPr>
            </w:pPr>
            <w:r w:rsidRPr="00335D95">
              <w:rPr>
                <w:sz w:val="20"/>
                <w:szCs w:val="20"/>
              </w:rPr>
              <w:t>3280</w:t>
            </w:r>
          </w:p>
        </w:tc>
        <w:tc>
          <w:tcPr>
            <w:tcW w:w="1124" w:type="dxa"/>
            <w:tcBorders>
              <w:top w:val="single" w:sz="4" w:space="0" w:color="auto"/>
              <w:bottom w:val="single" w:sz="4" w:space="0" w:color="auto"/>
            </w:tcBorders>
            <w:shd w:val="clear" w:color="auto" w:fill="auto"/>
          </w:tcPr>
          <w:p w14:paraId="3ED87FF4"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2B17A87"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DB63A1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2DECB1D" w14:textId="77777777" w:rsidR="00804DA8" w:rsidRPr="00335D95" w:rsidRDefault="00804DA8" w:rsidP="00804DA8">
            <w:pPr>
              <w:widowControl w:val="0"/>
              <w:autoSpaceDE w:val="0"/>
              <w:autoSpaceDN w:val="0"/>
              <w:jc w:val="center"/>
              <w:rPr>
                <w:sz w:val="20"/>
                <w:szCs w:val="20"/>
              </w:rPr>
            </w:pPr>
            <w:r w:rsidRPr="00804DA8">
              <w:rPr>
                <w:sz w:val="20"/>
                <w:szCs w:val="20"/>
              </w:rPr>
              <w:t>8,00</w:t>
            </w:r>
          </w:p>
        </w:tc>
        <w:tc>
          <w:tcPr>
            <w:tcW w:w="3382" w:type="dxa"/>
            <w:tcBorders>
              <w:top w:val="single" w:sz="4" w:space="0" w:color="auto"/>
              <w:bottom w:val="single" w:sz="4" w:space="0" w:color="auto"/>
            </w:tcBorders>
            <w:shd w:val="clear" w:color="auto" w:fill="auto"/>
          </w:tcPr>
          <w:p w14:paraId="0822D3B5" w14:textId="77777777" w:rsidR="00804DA8" w:rsidRPr="00335D95" w:rsidRDefault="00804DA8" w:rsidP="00804DA8">
            <w:pPr>
              <w:widowControl w:val="0"/>
              <w:autoSpaceDE w:val="0"/>
              <w:autoSpaceDN w:val="0"/>
              <w:rPr>
                <w:sz w:val="20"/>
                <w:szCs w:val="20"/>
              </w:rPr>
            </w:pPr>
          </w:p>
        </w:tc>
      </w:tr>
      <w:tr w:rsidR="00804DA8" w:rsidRPr="00335D95" w14:paraId="3EE6FB4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72C248B" w14:textId="77777777" w:rsidR="00804DA8" w:rsidRPr="00335D95" w:rsidRDefault="00804DA8" w:rsidP="00804DA8">
            <w:pPr>
              <w:widowControl w:val="0"/>
              <w:autoSpaceDE w:val="0"/>
              <w:autoSpaceDN w:val="0"/>
              <w:rPr>
                <w:sz w:val="20"/>
                <w:szCs w:val="20"/>
              </w:rPr>
            </w:pPr>
            <w:r w:rsidRPr="00335D95">
              <w:rPr>
                <w:sz w:val="20"/>
                <w:szCs w:val="20"/>
              </w:rPr>
              <w:t>3281</w:t>
            </w:r>
          </w:p>
        </w:tc>
        <w:tc>
          <w:tcPr>
            <w:tcW w:w="1124" w:type="dxa"/>
            <w:tcBorders>
              <w:top w:val="single" w:sz="4" w:space="0" w:color="auto"/>
              <w:bottom w:val="single" w:sz="4" w:space="0" w:color="auto"/>
            </w:tcBorders>
            <w:shd w:val="clear" w:color="auto" w:fill="auto"/>
          </w:tcPr>
          <w:p w14:paraId="2382E22F"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F2BD7F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0086BEF"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E215D9B" w14:textId="77777777" w:rsidR="00804DA8" w:rsidRPr="00335D95" w:rsidRDefault="00804DA8" w:rsidP="00804DA8">
            <w:pPr>
              <w:widowControl w:val="0"/>
              <w:autoSpaceDE w:val="0"/>
              <w:autoSpaceDN w:val="0"/>
              <w:jc w:val="center"/>
              <w:rPr>
                <w:sz w:val="20"/>
                <w:szCs w:val="20"/>
              </w:rPr>
            </w:pPr>
            <w:r w:rsidRPr="00804DA8">
              <w:rPr>
                <w:sz w:val="20"/>
                <w:szCs w:val="20"/>
              </w:rPr>
              <w:t>1,06</w:t>
            </w:r>
          </w:p>
        </w:tc>
        <w:tc>
          <w:tcPr>
            <w:tcW w:w="3382" w:type="dxa"/>
            <w:tcBorders>
              <w:top w:val="single" w:sz="4" w:space="0" w:color="auto"/>
              <w:bottom w:val="single" w:sz="4" w:space="0" w:color="auto"/>
            </w:tcBorders>
            <w:shd w:val="clear" w:color="auto" w:fill="auto"/>
          </w:tcPr>
          <w:p w14:paraId="4110DC7A" w14:textId="77777777" w:rsidR="00804DA8" w:rsidRPr="00335D95" w:rsidRDefault="00804DA8" w:rsidP="00804DA8">
            <w:pPr>
              <w:widowControl w:val="0"/>
              <w:autoSpaceDE w:val="0"/>
              <w:autoSpaceDN w:val="0"/>
              <w:rPr>
                <w:sz w:val="20"/>
                <w:szCs w:val="20"/>
              </w:rPr>
            </w:pPr>
          </w:p>
        </w:tc>
      </w:tr>
      <w:tr w:rsidR="00804DA8" w:rsidRPr="00335D95" w14:paraId="009B2F0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E42AD28" w14:textId="77777777" w:rsidR="00804DA8" w:rsidRPr="00335D95" w:rsidRDefault="00804DA8" w:rsidP="00804DA8">
            <w:pPr>
              <w:widowControl w:val="0"/>
              <w:autoSpaceDE w:val="0"/>
              <w:autoSpaceDN w:val="0"/>
              <w:rPr>
                <w:sz w:val="20"/>
                <w:szCs w:val="20"/>
              </w:rPr>
            </w:pPr>
            <w:r w:rsidRPr="00335D95">
              <w:rPr>
                <w:sz w:val="20"/>
                <w:szCs w:val="20"/>
              </w:rPr>
              <w:t>3282</w:t>
            </w:r>
          </w:p>
        </w:tc>
        <w:tc>
          <w:tcPr>
            <w:tcW w:w="1124" w:type="dxa"/>
            <w:tcBorders>
              <w:top w:val="single" w:sz="4" w:space="0" w:color="auto"/>
              <w:bottom w:val="single" w:sz="4" w:space="0" w:color="auto"/>
            </w:tcBorders>
            <w:shd w:val="clear" w:color="auto" w:fill="auto"/>
          </w:tcPr>
          <w:p w14:paraId="1EF9B39F" w14:textId="77777777" w:rsidR="00804DA8" w:rsidRPr="00335D95" w:rsidRDefault="00804DA8" w:rsidP="00804DA8">
            <w:pPr>
              <w:widowControl w:val="0"/>
              <w:autoSpaceDE w:val="0"/>
              <w:autoSpaceDN w:val="0"/>
              <w:rPr>
                <w:sz w:val="20"/>
                <w:szCs w:val="20"/>
              </w:rPr>
            </w:pPr>
            <w:r w:rsidRPr="00335D95">
              <w:rPr>
                <w:sz w:val="20"/>
                <w:szCs w:val="20"/>
              </w:rPr>
              <w:t>701010104</w:t>
            </w:r>
          </w:p>
        </w:tc>
        <w:tc>
          <w:tcPr>
            <w:tcW w:w="2499" w:type="dxa"/>
            <w:tcBorders>
              <w:top w:val="single" w:sz="4" w:space="0" w:color="auto"/>
              <w:bottom w:val="single" w:sz="4" w:space="0" w:color="auto"/>
            </w:tcBorders>
            <w:shd w:val="clear" w:color="auto" w:fill="auto"/>
          </w:tcPr>
          <w:p w14:paraId="6C6C974D" w14:textId="77777777" w:rsidR="00804DA8" w:rsidRPr="00335D95" w:rsidRDefault="00804DA8" w:rsidP="00804DA8">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tcBorders>
              <w:top w:val="single" w:sz="4" w:space="0" w:color="auto"/>
              <w:bottom w:val="single" w:sz="4" w:space="0" w:color="auto"/>
            </w:tcBorders>
            <w:shd w:val="clear" w:color="auto" w:fill="auto"/>
          </w:tcPr>
          <w:p w14:paraId="1CF55C30" w14:textId="77777777" w:rsidR="00804DA8" w:rsidRPr="00335D95" w:rsidRDefault="00804DA8" w:rsidP="00804DA8">
            <w:pPr>
              <w:widowControl w:val="0"/>
              <w:autoSpaceDE w:val="0"/>
              <w:autoSpaceDN w:val="0"/>
              <w:jc w:val="center"/>
              <w:rPr>
                <w:sz w:val="20"/>
                <w:szCs w:val="20"/>
              </w:rPr>
            </w:pPr>
            <w:r w:rsidRPr="00335D95">
              <w:rPr>
                <w:sz w:val="20"/>
                <w:szCs w:val="20"/>
              </w:rPr>
              <w:t>0,08</w:t>
            </w:r>
          </w:p>
        </w:tc>
        <w:tc>
          <w:tcPr>
            <w:tcW w:w="0" w:type="auto"/>
            <w:tcBorders>
              <w:top w:val="nil"/>
              <w:left w:val="single" w:sz="4" w:space="0" w:color="auto"/>
              <w:bottom w:val="single" w:sz="4" w:space="0" w:color="auto"/>
              <w:right w:val="single" w:sz="4" w:space="0" w:color="auto"/>
            </w:tcBorders>
            <w:shd w:val="clear" w:color="auto" w:fill="auto"/>
          </w:tcPr>
          <w:p w14:paraId="0BDE509E" w14:textId="77777777" w:rsidR="00804DA8" w:rsidRPr="00335D95" w:rsidRDefault="00804DA8" w:rsidP="00804DA8">
            <w:pPr>
              <w:widowControl w:val="0"/>
              <w:autoSpaceDE w:val="0"/>
              <w:autoSpaceDN w:val="0"/>
              <w:jc w:val="center"/>
              <w:rPr>
                <w:sz w:val="20"/>
                <w:szCs w:val="20"/>
              </w:rPr>
            </w:pPr>
            <w:r w:rsidRPr="00804DA8">
              <w:rPr>
                <w:sz w:val="20"/>
                <w:szCs w:val="20"/>
              </w:rPr>
              <w:t>0,16</w:t>
            </w:r>
          </w:p>
        </w:tc>
        <w:tc>
          <w:tcPr>
            <w:tcW w:w="3382" w:type="dxa"/>
            <w:tcBorders>
              <w:top w:val="single" w:sz="4" w:space="0" w:color="auto"/>
              <w:bottom w:val="single" w:sz="4" w:space="0" w:color="auto"/>
            </w:tcBorders>
            <w:shd w:val="clear" w:color="auto" w:fill="auto"/>
          </w:tcPr>
          <w:p w14:paraId="6AC77332" w14:textId="77777777" w:rsidR="00804DA8" w:rsidRPr="00335D95" w:rsidRDefault="00804DA8" w:rsidP="00804DA8">
            <w:pPr>
              <w:widowControl w:val="0"/>
              <w:autoSpaceDE w:val="0"/>
              <w:autoSpaceDN w:val="0"/>
              <w:rPr>
                <w:sz w:val="20"/>
                <w:szCs w:val="20"/>
              </w:rPr>
            </w:pPr>
          </w:p>
        </w:tc>
      </w:tr>
      <w:tr w:rsidR="00804DA8" w:rsidRPr="00335D95" w14:paraId="1F0B0CA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C685F6F" w14:textId="77777777" w:rsidR="00804DA8" w:rsidRPr="00335D95" w:rsidRDefault="00804DA8" w:rsidP="00804DA8">
            <w:pPr>
              <w:widowControl w:val="0"/>
              <w:autoSpaceDE w:val="0"/>
              <w:autoSpaceDN w:val="0"/>
              <w:rPr>
                <w:sz w:val="20"/>
                <w:szCs w:val="20"/>
              </w:rPr>
            </w:pPr>
            <w:r w:rsidRPr="00335D95">
              <w:rPr>
                <w:sz w:val="20"/>
                <w:szCs w:val="20"/>
              </w:rPr>
              <w:t>3283</w:t>
            </w:r>
          </w:p>
        </w:tc>
        <w:tc>
          <w:tcPr>
            <w:tcW w:w="1124" w:type="dxa"/>
            <w:tcBorders>
              <w:top w:val="single" w:sz="4" w:space="0" w:color="auto"/>
              <w:bottom w:val="single" w:sz="4" w:space="0" w:color="auto"/>
            </w:tcBorders>
            <w:shd w:val="clear" w:color="auto" w:fill="auto"/>
          </w:tcPr>
          <w:p w14:paraId="2B220622"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3521F5E"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08A2AE6"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F9C738D" w14:textId="77777777" w:rsidR="00804DA8" w:rsidRPr="00335D95" w:rsidRDefault="00804DA8" w:rsidP="00804DA8">
            <w:pPr>
              <w:widowControl w:val="0"/>
              <w:autoSpaceDE w:val="0"/>
              <w:autoSpaceDN w:val="0"/>
              <w:jc w:val="center"/>
              <w:rPr>
                <w:sz w:val="20"/>
                <w:szCs w:val="20"/>
              </w:rPr>
            </w:pPr>
            <w:r w:rsidRPr="00804DA8">
              <w:rPr>
                <w:sz w:val="20"/>
                <w:szCs w:val="20"/>
              </w:rPr>
              <w:t>7,72</w:t>
            </w:r>
          </w:p>
        </w:tc>
        <w:tc>
          <w:tcPr>
            <w:tcW w:w="3382" w:type="dxa"/>
            <w:tcBorders>
              <w:top w:val="single" w:sz="4" w:space="0" w:color="auto"/>
              <w:bottom w:val="single" w:sz="4" w:space="0" w:color="auto"/>
            </w:tcBorders>
            <w:shd w:val="clear" w:color="auto" w:fill="auto"/>
          </w:tcPr>
          <w:p w14:paraId="5009B253" w14:textId="77777777" w:rsidR="00804DA8" w:rsidRPr="00335D95" w:rsidRDefault="00804DA8" w:rsidP="00804DA8">
            <w:pPr>
              <w:widowControl w:val="0"/>
              <w:autoSpaceDE w:val="0"/>
              <w:autoSpaceDN w:val="0"/>
              <w:rPr>
                <w:sz w:val="20"/>
                <w:szCs w:val="20"/>
              </w:rPr>
            </w:pPr>
          </w:p>
        </w:tc>
      </w:tr>
      <w:tr w:rsidR="00804DA8" w:rsidRPr="00335D95" w14:paraId="6B46CEF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5F0DE67" w14:textId="77777777" w:rsidR="00804DA8" w:rsidRPr="00335D95" w:rsidRDefault="00804DA8" w:rsidP="00804DA8">
            <w:pPr>
              <w:widowControl w:val="0"/>
              <w:autoSpaceDE w:val="0"/>
              <w:autoSpaceDN w:val="0"/>
              <w:rPr>
                <w:sz w:val="20"/>
                <w:szCs w:val="20"/>
              </w:rPr>
            </w:pPr>
            <w:r w:rsidRPr="00335D95">
              <w:rPr>
                <w:sz w:val="20"/>
                <w:szCs w:val="20"/>
              </w:rPr>
              <w:t>3284</w:t>
            </w:r>
          </w:p>
        </w:tc>
        <w:tc>
          <w:tcPr>
            <w:tcW w:w="1124" w:type="dxa"/>
            <w:tcBorders>
              <w:top w:val="single" w:sz="4" w:space="0" w:color="auto"/>
              <w:bottom w:val="single" w:sz="4" w:space="0" w:color="auto"/>
            </w:tcBorders>
            <w:shd w:val="clear" w:color="auto" w:fill="auto"/>
          </w:tcPr>
          <w:p w14:paraId="0490BB56"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F6F8246"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3E57B77"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5BE5B60" w14:textId="77777777" w:rsidR="00804DA8" w:rsidRPr="00335D95" w:rsidRDefault="00804DA8" w:rsidP="00804DA8">
            <w:pPr>
              <w:widowControl w:val="0"/>
              <w:autoSpaceDE w:val="0"/>
              <w:autoSpaceDN w:val="0"/>
              <w:jc w:val="center"/>
              <w:rPr>
                <w:sz w:val="20"/>
                <w:szCs w:val="20"/>
              </w:rPr>
            </w:pPr>
            <w:r w:rsidRPr="00804DA8">
              <w:rPr>
                <w:sz w:val="20"/>
                <w:szCs w:val="20"/>
              </w:rPr>
              <w:t>5,61</w:t>
            </w:r>
          </w:p>
        </w:tc>
        <w:tc>
          <w:tcPr>
            <w:tcW w:w="3382" w:type="dxa"/>
            <w:tcBorders>
              <w:top w:val="single" w:sz="4" w:space="0" w:color="auto"/>
              <w:bottom w:val="single" w:sz="4" w:space="0" w:color="auto"/>
            </w:tcBorders>
            <w:shd w:val="clear" w:color="auto" w:fill="auto"/>
          </w:tcPr>
          <w:p w14:paraId="72C42EDD" w14:textId="77777777" w:rsidR="00804DA8" w:rsidRPr="00335D95" w:rsidRDefault="00804DA8" w:rsidP="00804DA8">
            <w:pPr>
              <w:widowControl w:val="0"/>
              <w:autoSpaceDE w:val="0"/>
              <w:autoSpaceDN w:val="0"/>
              <w:rPr>
                <w:sz w:val="20"/>
                <w:szCs w:val="20"/>
              </w:rPr>
            </w:pPr>
          </w:p>
        </w:tc>
      </w:tr>
      <w:tr w:rsidR="00804DA8" w:rsidRPr="00335D95" w14:paraId="56C5357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67DDABB" w14:textId="77777777" w:rsidR="00804DA8" w:rsidRPr="00335D95" w:rsidRDefault="00804DA8" w:rsidP="00804DA8">
            <w:pPr>
              <w:widowControl w:val="0"/>
              <w:autoSpaceDE w:val="0"/>
              <w:autoSpaceDN w:val="0"/>
              <w:rPr>
                <w:sz w:val="20"/>
                <w:szCs w:val="20"/>
              </w:rPr>
            </w:pPr>
            <w:r w:rsidRPr="00335D95">
              <w:rPr>
                <w:sz w:val="20"/>
                <w:szCs w:val="20"/>
              </w:rPr>
              <w:t>3285</w:t>
            </w:r>
          </w:p>
        </w:tc>
        <w:tc>
          <w:tcPr>
            <w:tcW w:w="1124" w:type="dxa"/>
            <w:tcBorders>
              <w:top w:val="single" w:sz="4" w:space="0" w:color="auto"/>
              <w:bottom w:val="single" w:sz="4" w:space="0" w:color="auto"/>
            </w:tcBorders>
            <w:shd w:val="clear" w:color="auto" w:fill="auto"/>
          </w:tcPr>
          <w:p w14:paraId="753CF00D"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DD224CC"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1DA8C89"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84E4938" w14:textId="77777777" w:rsidR="00804DA8" w:rsidRPr="00335D95" w:rsidRDefault="00804DA8" w:rsidP="00804DA8">
            <w:pPr>
              <w:widowControl w:val="0"/>
              <w:autoSpaceDE w:val="0"/>
              <w:autoSpaceDN w:val="0"/>
              <w:jc w:val="center"/>
              <w:rPr>
                <w:sz w:val="20"/>
                <w:szCs w:val="20"/>
              </w:rPr>
            </w:pPr>
            <w:r w:rsidRPr="00804DA8">
              <w:rPr>
                <w:sz w:val="20"/>
                <w:szCs w:val="20"/>
              </w:rPr>
              <w:t>1,50</w:t>
            </w:r>
          </w:p>
        </w:tc>
        <w:tc>
          <w:tcPr>
            <w:tcW w:w="3382" w:type="dxa"/>
            <w:tcBorders>
              <w:top w:val="single" w:sz="4" w:space="0" w:color="auto"/>
              <w:bottom w:val="single" w:sz="4" w:space="0" w:color="auto"/>
            </w:tcBorders>
            <w:shd w:val="clear" w:color="auto" w:fill="auto"/>
          </w:tcPr>
          <w:p w14:paraId="6E5BE74C" w14:textId="77777777" w:rsidR="00804DA8" w:rsidRPr="00335D95" w:rsidRDefault="00804DA8" w:rsidP="00804DA8">
            <w:pPr>
              <w:widowControl w:val="0"/>
              <w:autoSpaceDE w:val="0"/>
              <w:autoSpaceDN w:val="0"/>
              <w:rPr>
                <w:sz w:val="20"/>
                <w:szCs w:val="20"/>
              </w:rPr>
            </w:pPr>
          </w:p>
        </w:tc>
      </w:tr>
      <w:tr w:rsidR="00804DA8" w:rsidRPr="00335D95" w14:paraId="5061186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6A1BF05" w14:textId="77777777" w:rsidR="00804DA8" w:rsidRPr="00335D95" w:rsidRDefault="00804DA8" w:rsidP="00804DA8">
            <w:pPr>
              <w:widowControl w:val="0"/>
              <w:autoSpaceDE w:val="0"/>
              <w:autoSpaceDN w:val="0"/>
              <w:rPr>
                <w:sz w:val="20"/>
                <w:szCs w:val="20"/>
              </w:rPr>
            </w:pPr>
            <w:r w:rsidRPr="00335D95">
              <w:rPr>
                <w:sz w:val="20"/>
                <w:szCs w:val="20"/>
              </w:rPr>
              <w:t>3286</w:t>
            </w:r>
          </w:p>
        </w:tc>
        <w:tc>
          <w:tcPr>
            <w:tcW w:w="1124" w:type="dxa"/>
            <w:tcBorders>
              <w:top w:val="single" w:sz="4" w:space="0" w:color="auto"/>
              <w:bottom w:val="single" w:sz="4" w:space="0" w:color="auto"/>
            </w:tcBorders>
            <w:shd w:val="clear" w:color="auto" w:fill="auto"/>
          </w:tcPr>
          <w:p w14:paraId="662A0F03"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68ECB04"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F0F4BFE"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8E32CB5" w14:textId="77777777" w:rsidR="00804DA8" w:rsidRPr="00335D95" w:rsidRDefault="00804DA8" w:rsidP="00804DA8">
            <w:pPr>
              <w:widowControl w:val="0"/>
              <w:autoSpaceDE w:val="0"/>
              <w:autoSpaceDN w:val="0"/>
              <w:jc w:val="center"/>
              <w:rPr>
                <w:sz w:val="20"/>
                <w:szCs w:val="20"/>
              </w:rPr>
            </w:pPr>
            <w:r w:rsidRPr="00804DA8">
              <w:rPr>
                <w:sz w:val="20"/>
                <w:szCs w:val="20"/>
              </w:rPr>
              <w:t>0,08</w:t>
            </w:r>
          </w:p>
        </w:tc>
        <w:tc>
          <w:tcPr>
            <w:tcW w:w="3382" w:type="dxa"/>
            <w:tcBorders>
              <w:top w:val="single" w:sz="4" w:space="0" w:color="auto"/>
              <w:bottom w:val="single" w:sz="4" w:space="0" w:color="auto"/>
            </w:tcBorders>
            <w:shd w:val="clear" w:color="auto" w:fill="auto"/>
          </w:tcPr>
          <w:p w14:paraId="6E3708FF" w14:textId="77777777" w:rsidR="00804DA8" w:rsidRPr="00335D95" w:rsidRDefault="00804DA8" w:rsidP="00804DA8">
            <w:pPr>
              <w:widowControl w:val="0"/>
              <w:autoSpaceDE w:val="0"/>
              <w:autoSpaceDN w:val="0"/>
              <w:rPr>
                <w:sz w:val="20"/>
                <w:szCs w:val="20"/>
              </w:rPr>
            </w:pPr>
          </w:p>
        </w:tc>
      </w:tr>
      <w:tr w:rsidR="00804DA8" w:rsidRPr="00335D95" w14:paraId="08BCB6D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7F1BAFA" w14:textId="77777777" w:rsidR="00804DA8" w:rsidRPr="00335D95" w:rsidRDefault="00804DA8" w:rsidP="00804DA8">
            <w:pPr>
              <w:widowControl w:val="0"/>
              <w:autoSpaceDE w:val="0"/>
              <w:autoSpaceDN w:val="0"/>
              <w:rPr>
                <w:sz w:val="20"/>
                <w:szCs w:val="20"/>
              </w:rPr>
            </w:pPr>
            <w:r w:rsidRPr="00335D95">
              <w:rPr>
                <w:sz w:val="20"/>
                <w:szCs w:val="20"/>
              </w:rPr>
              <w:t>3287</w:t>
            </w:r>
          </w:p>
        </w:tc>
        <w:tc>
          <w:tcPr>
            <w:tcW w:w="1124" w:type="dxa"/>
            <w:tcBorders>
              <w:top w:val="single" w:sz="4" w:space="0" w:color="auto"/>
              <w:bottom w:val="single" w:sz="4" w:space="0" w:color="auto"/>
            </w:tcBorders>
            <w:shd w:val="clear" w:color="auto" w:fill="auto"/>
          </w:tcPr>
          <w:p w14:paraId="4F9ECBF5"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A034641"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AAAF3B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B53C376" w14:textId="77777777" w:rsidR="00804DA8" w:rsidRPr="00335D95" w:rsidRDefault="00804DA8" w:rsidP="00804DA8">
            <w:pPr>
              <w:widowControl w:val="0"/>
              <w:autoSpaceDE w:val="0"/>
              <w:autoSpaceDN w:val="0"/>
              <w:jc w:val="center"/>
              <w:rPr>
                <w:sz w:val="20"/>
                <w:szCs w:val="20"/>
              </w:rPr>
            </w:pPr>
            <w:r w:rsidRPr="00804DA8">
              <w:rPr>
                <w:sz w:val="20"/>
                <w:szCs w:val="20"/>
              </w:rPr>
              <w:t>24,33</w:t>
            </w:r>
          </w:p>
        </w:tc>
        <w:tc>
          <w:tcPr>
            <w:tcW w:w="3382" w:type="dxa"/>
            <w:tcBorders>
              <w:top w:val="single" w:sz="4" w:space="0" w:color="auto"/>
              <w:bottom w:val="single" w:sz="4" w:space="0" w:color="auto"/>
            </w:tcBorders>
            <w:shd w:val="clear" w:color="auto" w:fill="auto"/>
          </w:tcPr>
          <w:p w14:paraId="377E70DE" w14:textId="77777777" w:rsidR="00804DA8" w:rsidRPr="00335D95" w:rsidRDefault="00804DA8" w:rsidP="00804DA8">
            <w:pPr>
              <w:widowControl w:val="0"/>
              <w:autoSpaceDE w:val="0"/>
              <w:autoSpaceDN w:val="0"/>
              <w:rPr>
                <w:sz w:val="20"/>
                <w:szCs w:val="20"/>
              </w:rPr>
            </w:pPr>
          </w:p>
        </w:tc>
      </w:tr>
      <w:tr w:rsidR="00804DA8" w:rsidRPr="00335D95" w14:paraId="5F92A6D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ABE0BF3" w14:textId="77777777" w:rsidR="00804DA8" w:rsidRPr="00335D95" w:rsidRDefault="00804DA8" w:rsidP="00804DA8">
            <w:pPr>
              <w:widowControl w:val="0"/>
              <w:autoSpaceDE w:val="0"/>
              <w:autoSpaceDN w:val="0"/>
              <w:rPr>
                <w:sz w:val="20"/>
                <w:szCs w:val="20"/>
              </w:rPr>
            </w:pPr>
            <w:r w:rsidRPr="00335D95">
              <w:rPr>
                <w:sz w:val="20"/>
                <w:szCs w:val="20"/>
              </w:rPr>
              <w:t>3288</w:t>
            </w:r>
          </w:p>
        </w:tc>
        <w:tc>
          <w:tcPr>
            <w:tcW w:w="1124" w:type="dxa"/>
            <w:tcBorders>
              <w:top w:val="single" w:sz="4" w:space="0" w:color="auto"/>
              <w:bottom w:val="single" w:sz="4" w:space="0" w:color="auto"/>
            </w:tcBorders>
            <w:shd w:val="clear" w:color="auto" w:fill="auto"/>
          </w:tcPr>
          <w:p w14:paraId="77DD4091"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E02EBF7"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1235525"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386545E" w14:textId="77777777" w:rsidR="00804DA8" w:rsidRPr="00335D95" w:rsidRDefault="00804DA8" w:rsidP="00804DA8">
            <w:pPr>
              <w:widowControl w:val="0"/>
              <w:autoSpaceDE w:val="0"/>
              <w:autoSpaceDN w:val="0"/>
              <w:jc w:val="center"/>
              <w:rPr>
                <w:sz w:val="20"/>
                <w:szCs w:val="20"/>
              </w:rPr>
            </w:pPr>
            <w:r w:rsidRPr="00804DA8">
              <w:rPr>
                <w:sz w:val="20"/>
                <w:szCs w:val="20"/>
              </w:rPr>
              <w:t>5,22</w:t>
            </w:r>
          </w:p>
        </w:tc>
        <w:tc>
          <w:tcPr>
            <w:tcW w:w="3382" w:type="dxa"/>
            <w:tcBorders>
              <w:top w:val="single" w:sz="4" w:space="0" w:color="auto"/>
              <w:bottom w:val="single" w:sz="4" w:space="0" w:color="auto"/>
            </w:tcBorders>
            <w:shd w:val="clear" w:color="auto" w:fill="auto"/>
          </w:tcPr>
          <w:p w14:paraId="635F7183" w14:textId="77777777" w:rsidR="00804DA8" w:rsidRPr="00335D95" w:rsidRDefault="00804DA8" w:rsidP="00804DA8">
            <w:pPr>
              <w:widowControl w:val="0"/>
              <w:autoSpaceDE w:val="0"/>
              <w:autoSpaceDN w:val="0"/>
              <w:rPr>
                <w:sz w:val="20"/>
                <w:szCs w:val="20"/>
              </w:rPr>
            </w:pPr>
          </w:p>
        </w:tc>
      </w:tr>
      <w:tr w:rsidR="00804DA8" w:rsidRPr="00335D95" w14:paraId="48EB8F4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817C121" w14:textId="77777777" w:rsidR="00804DA8" w:rsidRPr="00335D95" w:rsidRDefault="00804DA8" w:rsidP="00804DA8">
            <w:pPr>
              <w:widowControl w:val="0"/>
              <w:autoSpaceDE w:val="0"/>
              <w:autoSpaceDN w:val="0"/>
              <w:rPr>
                <w:sz w:val="20"/>
                <w:szCs w:val="20"/>
              </w:rPr>
            </w:pPr>
            <w:r w:rsidRPr="00335D95">
              <w:rPr>
                <w:sz w:val="20"/>
                <w:szCs w:val="20"/>
              </w:rPr>
              <w:t>3289</w:t>
            </w:r>
          </w:p>
        </w:tc>
        <w:tc>
          <w:tcPr>
            <w:tcW w:w="1124" w:type="dxa"/>
            <w:tcBorders>
              <w:top w:val="single" w:sz="4" w:space="0" w:color="auto"/>
              <w:bottom w:val="single" w:sz="4" w:space="0" w:color="auto"/>
            </w:tcBorders>
            <w:shd w:val="clear" w:color="auto" w:fill="auto"/>
          </w:tcPr>
          <w:p w14:paraId="6258D0D9"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451081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3AF8251"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F2726DA" w14:textId="77777777" w:rsidR="00804DA8" w:rsidRPr="00335D95" w:rsidRDefault="00804DA8" w:rsidP="00804DA8">
            <w:pPr>
              <w:widowControl w:val="0"/>
              <w:autoSpaceDE w:val="0"/>
              <w:autoSpaceDN w:val="0"/>
              <w:jc w:val="center"/>
              <w:rPr>
                <w:sz w:val="20"/>
                <w:szCs w:val="20"/>
              </w:rPr>
            </w:pPr>
            <w:r w:rsidRPr="00804DA8">
              <w:rPr>
                <w:sz w:val="20"/>
                <w:szCs w:val="20"/>
              </w:rPr>
              <w:t>3,39</w:t>
            </w:r>
          </w:p>
        </w:tc>
        <w:tc>
          <w:tcPr>
            <w:tcW w:w="3382" w:type="dxa"/>
            <w:tcBorders>
              <w:top w:val="single" w:sz="4" w:space="0" w:color="auto"/>
              <w:bottom w:val="single" w:sz="4" w:space="0" w:color="auto"/>
            </w:tcBorders>
            <w:shd w:val="clear" w:color="auto" w:fill="auto"/>
          </w:tcPr>
          <w:p w14:paraId="4C0A79B2" w14:textId="77777777" w:rsidR="00804DA8" w:rsidRPr="00335D95" w:rsidRDefault="00804DA8" w:rsidP="00804DA8">
            <w:pPr>
              <w:widowControl w:val="0"/>
              <w:autoSpaceDE w:val="0"/>
              <w:autoSpaceDN w:val="0"/>
              <w:rPr>
                <w:sz w:val="20"/>
                <w:szCs w:val="20"/>
              </w:rPr>
            </w:pPr>
          </w:p>
        </w:tc>
      </w:tr>
      <w:tr w:rsidR="00804DA8" w:rsidRPr="00335D95" w14:paraId="404EDB9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FE4B365" w14:textId="77777777" w:rsidR="00804DA8" w:rsidRPr="00335D95" w:rsidRDefault="00804DA8" w:rsidP="00804DA8">
            <w:pPr>
              <w:widowControl w:val="0"/>
              <w:autoSpaceDE w:val="0"/>
              <w:autoSpaceDN w:val="0"/>
              <w:rPr>
                <w:sz w:val="20"/>
                <w:szCs w:val="20"/>
              </w:rPr>
            </w:pPr>
            <w:r w:rsidRPr="00335D95">
              <w:rPr>
                <w:sz w:val="20"/>
                <w:szCs w:val="20"/>
              </w:rPr>
              <w:t>3290</w:t>
            </w:r>
          </w:p>
        </w:tc>
        <w:tc>
          <w:tcPr>
            <w:tcW w:w="1124" w:type="dxa"/>
            <w:tcBorders>
              <w:top w:val="single" w:sz="4" w:space="0" w:color="auto"/>
              <w:bottom w:val="single" w:sz="4" w:space="0" w:color="auto"/>
            </w:tcBorders>
            <w:shd w:val="clear" w:color="auto" w:fill="auto"/>
          </w:tcPr>
          <w:p w14:paraId="53C2F54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94922A6"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5C3236F"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A3306CF" w14:textId="77777777" w:rsidR="00804DA8" w:rsidRPr="00335D95" w:rsidRDefault="00804DA8" w:rsidP="00804DA8">
            <w:pPr>
              <w:widowControl w:val="0"/>
              <w:autoSpaceDE w:val="0"/>
              <w:autoSpaceDN w:val="0"/>
              <w:jc w:val="center"/>
              <w:rPr>
                <w:sz w:val="20"/>
                <w:szCs w:val="20"/>
              </w:rPr>
            </w:pPr>
            <w:r w:rsidRPr="00804DA8">
              <w:rPr>
                <w:sz w:val="20"/>
                <w:szCs w:val="20"/>
              </w:rPr>
              <w:t>1,50</w:t>
            </w:r>
          </w:p>
        </w:tc>
        <w:tc>
          <w:tcPr>
            <w:tcW w:w="3382" w:type="dxa"/>
            <w:tcBorders>
              <w:top w:val="single" w:sz="4" w:space="0" w:color="auto"/>
              <w:bottom w:val="single" w:sz="4" w:space="0" w:color="auto"/>
            </w:tcBorders>
            <w:shd w:val="clear" w:color="auto" w:fill="auto"/>
          </w:tcPr>
          <w:p w14:paraId="0298F07F" w14:textId="77777777" w:rsidR="00804DA8" w:rsidRPr="00335D95" w:rsidRDefault="00804DA8" w:rsidP="00804DA8">
            <w:pPr>
              <w:widowControl w:val="0"/>
              <w:autoSpaceDE w:val="0"/>
              <w:autoSpaceDN w:val="0"/>
              <w:rPr>
                <w:sz w:val="20"/>
                <w:szCs w:val="20"/>
              </w:rPr>
            </w:pPr>
          </w:p>
        </w:tc>
      </w:tr>
      <w:tr w:rsidR="00804DA8" w:rsidRPr="00335D95" w14:paraId="0226A30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C4A9363" w14:textId="77777777" w:rsidR="00804DA8" w:rsidRPr="00335D95" w:rsidRDefault="00804DA8" w:rsidP="00804DA8">
            <w:pPr>
              <w:widowControl w:val="0"/>
              <w:autoSpaceDE w:val="0"/>
              <w:autoSpaceDN w:val="0"/>
              <w:rPr>
                <w:sz w:val="20"/>
                <w:szCs w:val="20"/>
              </w:rPr>
            </w:pPr>
            <w:r w:rsidRPr="00335D95">
              <w:rPr>
                <w:sz w:val="20"/>
                <w:szCs w:val="20"/>
              </w:rPr>
              <w:t>3291</w:t>
            </w:r>
          </w:p>
        </w:tc>
        <w:tc>
          <w:tcPr>
            <w:tcW w:w="1124" w:type="dxa"/>
            <w:tcBorders>
              <w:top w:val="single" w:sz="4" w:space="0" w:color="auto"/>
              <w:bottom w:val="single" w:sz="4" w:space="0" w:color="auto"/>
            </w:tcBorders>
            <w:shd w:val="clear" w:color="auto" w:fill="auto"/>
          </w:tcPr>
          <w:p w14:paraId="4405068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FD8EA93"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FABC858"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C31A19F" w14:textId="77777777" w:rsidR="00804DA8" w:rsidRPr="00335D95" w:rsidRDefault="00804DA8" w:rsidP="00804DA8">
            <w:pPr>
              <w:widowControl w:val="0"/>
              <w:autoSpaceDE w:val="0"/>
              <w:autoSpaceDN w:val="0"/>
              <w:jc w:val="center"/>
              <w:rPr>
                <w:sz w:val="20"/>
                <w:szCs w:val="20"/>
              </w:rPr>
            </w:pPr>
            <w:r w:rsidRPr="00804DA8">
              <w:rPr>
                <w:sz w:val="20"/>
                <w:szCs w:val="20"/>
              </w:rPr>
              <w:t>7,25</w:t>
            </w:r>
          </w:p>
        </w:tc>
        <w:tc>
          <w:tcPr>
            <w:tcW w:w="3382" w:type="dxa"/>
            <w:tcBorders>
              <w:top w:val="single" w:sz="4" w:space="0" w:color="auto"/>
              <w:bottom w:val="single" w:sz="4" w:space="0" w:color="auto"/>
            </w:tcBorders>
            <w:shd w:val="clear" w:color="auto" w:fill="auto"/>
          </w:tcPr>
          <w:p w14:paraId="27123FCF" w14:textId="77777777" w:rsidR="00804DA8" w:rsidRPr="00335D95" w:rsidRDefault="00804DA8" w:rsidP="00804DA8">
            <w:pPr>
              <w:widowControl w:val="0"/>
              <w:autoSpaceDE w:val="0"/>
              <w:autoSpaceDN w:val="0"/>
              <w:rPr>
                <w:sz w:val="20"/>
                <w:szCs w:val="20"/>
              </w:rPr>
            </w:pPr>
          </w:p>
        </w:tc>
      </w:tr>
      <w:tr w:rsidR="00804DA8" w:rsidRPr="00335D95" w14:paraId="2B8AAE3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F48C0D9" w14:textId="77777777" w:rsidR="00804DA8" w:rsidRPr="00335D95" w:rsidRDefault="00804DA8" w:rsidP="00804DA8">
            <w:pPr>
              <w:widowControl w:val="0"/>
              <w:autoSpaceDE w:val="0"/>
              <w:autoSpaceDN w:val="0"/>
              <w:rPr>
                <w:sz w:val="20"/>
                <w:szCs w:val="20"/>
              </w:rPr>
            </w:pPr>
            <w:r w:rsidRPr="00335D95">
              <w:rPr>
                <w:sz w:val="20"/>
                <w:szCs w:val="20"/>
              </w:rPr>
              <w:t>3292</w:t>
            </w:r>
          </w:p>
        </w:tc>
        <w:tc>
          <w:tcPr>
            <w:tcW w:w="1124" w:type="dxa"/>
            <w:tcBorders>
              <w:top w:val="single" w:sz="4" w:space="0" w:color="auto"/>
              <w:bottom w:val="single" w:sz="4" w:space="0" w:color="auto"/>
            </w:tcBorders>
            <w:shd w:val="clear" w:color="auto" w:fill="auto"/>
          </w:tcPr>
          <w:p w14:paraId="451B09FE"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95B38DB"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BA0EC64"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799B96D" w14:textId="77777777" w:rsidR="00804DA8" w:rsidRPr="00335D95" w:rsidRDefault="00804DA8" w:rsidP="00804DA8">
            <w:pPr>
              <w:widowControl w:val="0"/>
              <w:autoSpaceDE w:val="0"/>
              <w:autoSpaceDN w:val="0"/>
              <w:jc w:val="center"/>
              <w:rPr>
                <w:sz w:val="20"/>
                <w:szCs w:val="20"/>
              </w:rPr>
            </w:pPr>
            <w:r w:rsidRPr="00804DA8">
              <w:rPr>
                <w:sz w:val="20"/>
                <w:szCs w:val="20"/>
              </w:rPr>
              <w:t>0,01</w:t>
            </w:r>
          </w:p>
        </w:tc>
        <w:tc>
          <w:tcPr>
            <w:tcW w:w="3382" w:type="dxa"/>
            <w:tcBorders>
              <w:top w:val="single" w:sz="4" w:space="0" w:color="auto"/>
              <w:bottom w:val="single" w:sz="4" w:space="0" w:color="auto"/>
            </w:tcBorders>
            <w:shd w:val="clear" w:color="auto" w:fill="auto"/>
          </w:tcPr>
          <w:p w14:paraId="0F6B899B" w14:textId="77777777" w:rsidR="00804DA8" w:rsidRPr="00335D95" w:rsidRDefault="00804DA8" w:rsidP="00804DA8">
            <w:pPr>
              <w:widowControl w:val="0"/>
              <w:autoSpaceDE w:val="0"/>
              <w:autoSpaceDN w:val="0"/>
              <w:rPr>
                <w:sz w:val="20"/>
                <w:szCs w:val="20"/>
              </w:rPr>
            </w:pPr>
          </w:p>
        </w:tc>
      </w:tr>
      <w:tr w:rsidR="00804DA8" w:rsidRPr="00335D95" w14:paraId="60C4D8D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24A4296" w14:textId="77777777" w:rsidR="00804DA8" w:rsidRPr="00335D95" w:rsidRDefault="00804DA8" w:rsidP="00804DA8">
            <w:pPr>
              <w:widowControl w:val="0"/>
              <w:autoSpaceDE w:val="0"/>
              <w:autoSpaceDN w:val="0"/>
              <w:rPr>
                <w:sz w:val="20"/>
                <w:szCs w:val="20"/>
              </w:rPr>
            </w:pPr>
            <w:r w:rsidRPr="00335D95">
              <w:rPr>
                <w:sz w:val="20"/>
                <w:szCs w:val="20"/>
              </w:rPr>
              <w:t>3293</w:t>
            </w:r>
          </w:p>
        </w:tc>
        <w:tc>
          <w:tcPr>
            <w:tcW w:w="1124" w:type="dxa"/>
            <w:tcBorders>
              <w:top w:val="single" w:sz="4" w:space="0" w:color="auto"/>
              <w:bottom w:val="single" w:sz="4" w:space="0" w:color="auto"/>
            </w:tcBorders>
            <w:shd w:val="clear" w:color="auto" w:fill="auto"/>
          </w:tcPr>
          <w:p w14:paraId="75E9165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A0BA52A"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BCBE949"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8C19C17" w14:textId="77777777" w:rsidR="00804DA8" w:rsidRPr="00335D95" w:rsidRDefault="00804DA8" w:rsidP="00804DA8">
            <w:pPr>
              <w:widowControl w:val="0"/>
              <w:autoSpaceDE w:val="0"/>
              <w:autoSpaceDN w:val="0"/>
              <w:jc w:val="center"/>
              <w:rPr>
                <w:sz w:val="20"/>
                <w:szCs w:val="20"/>
              </w:rPr>
            </w:pPr>
            <w:r w:rsidRPr="00804DA8">
              <w:rPr>
                <w:sz w:val="20"/>
                <w:szCs w:val="20"/>
              </w:rPr>
              <w:t>0,03</w:t>
            </w:r>
          </w:p>
        </w:tc>
        <w:tc>
          <w:tcPr>
            <w:tcW w:w="3382" w:type="dxa"/>
            <w:tcBorders>
              <w:top w:val="single" w:sz="4" w:space="0" w:color="auto"/>
              <w:bottom w:val="single" w:sz="4" w:space="0" w:color="auto"/>
            </w:tcBorders>
            <w:shd w:val="clear" w:color="auto" w:fill="auto"/>
          </w:tcPr>
          <w:p w14:paraId="168E00E4" w14:textId="77777777" w:rsidR="00804DA8" w:rsidRPr="00335D95" w:rsidRDefault="00804DA8" w:rsidP="00804DA8">
            <w:pPr>
              <w:widowControl w:val="0"/>
              <w:autoSpaceDE w:val="0"/>
              <w:autoSpaceDN w:val="0"/>
              <w:rPr>
                <w:sz w:val="20"/>
                <w:szCs w:val="20"/>
              </w:rPr>
            </w:pPr>
          </w:p>
        </w:tc>
      </w:tr>
      <w:tr w:rsidR="00804DA8" w:rsidRPr="00335D95" w14:paraId="24C5003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ABF5172" w14:textId="77777777" w:rsidR="00804DA8" w:rsidRPr="00335D95" w:rsidRDefault="00804DA8" w:rsidP="00804DA8">
            <w:pPr>
              <w:widowControl w:val="0"/>
              <w:autoSpaceDE w:val="0"/>
              <w:autoSpaceDN w:val="0"/>
              <w:rPr>
                <w:sz w:val="20"/>
                <w:szCs w:val="20"/>
              </w:rPr>
            </w:pPr>
            <w:r w:rsidRPr="00335D95">
              <w:rPr>
                <w:sz w:val="20"/>
                <w:szCs w:val="20"/>
              </w:rPr>
              <w:t>3294</w:t>
            </w:r>
          </w:p>
        </w:tc>
        <w:tc>
          <w:tcPr>
            <w:tcW w:w="1124" w:type="dxa"/>
            <w:tcBorders>
              <w:top w:val="single" w:sz="4" w:space="0" w:color="auto"/>
              <w:bottom w:val="single" w:sz="4" w:space="0" w:color="auto"/>
            </w:tcBorders>
            <w:shd w:val="clear" w:color="auto" w:fill="auto"/>
          </w:tcPr>
          <w:p w14:paraId="18A47C1A"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939A452"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361C471"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8B9F732" w14:textId="77777777" w:rsidR="00804DA8" w:rsidRPr="00335D95" w:rsidRDefault="00804DA8" w:rsidP="00804DA8">
            <w:pPr>
              <w:widowControl w:val="0"/>
              <w:autoSpaceDE w:val="0"/>
              <w:autoSpaceDN w:val="0"/>
              <w:jc w:val="center"/>
              <w:rPr>
                <w:sz w:val="20"/>
                <w:szCs w:val="20"/>
              </w:rPr>
            </w:pPr>
            <w:r w:rsidRPr="00804DA8">
              <w:rPr>
                <w:sz w:val="20"/>
                <w:szCs w:val="20"/>
              </w:rPr>
              <w:t>0,15</w:t>
            </w:r>
          </w:p>
        </w:tc>
        <w:tc>
          <w:tcPr>
            <w:tcW w:w="3382" w:type="dxa"/>
            <w:tcBorders>
              <w:top w:val="single" w:sz="4" w:space="0" w:color="auto"/>
              <w:bottom w:val="single" w:sz="4" w:space="0" w:color="auto"/>
            </w:tcBorders>
            <w:shd w:val="clear" w:color="auto" w:fill="auto"/>
          </w:tcPr>
          <w:p w14:paraId="214D1255" w14:textId="77777777" w:rsidR="00804DA8" w:rsidRPr="00335D95" w:rsidRDefault="00804DA8" w:rsidP="00804DA8">
            <w:pPr>
              <w:widowControl w:val="0"/>
              <w:autoSpaceDE w:val="0"/>
              <w:autoSpaceDN w:val="0"/>
              <w:rPr>
                <w:sz w:val="20"/>
                <w:szCs w:val="20"/>
              </w:rPr>
            </w:pPr>
          </w:p>
        </w:tc>
      </w:tr>
      <w:tr w:rsidR="00804DA8" w:rsidRPr="00335D95" w14:paraId="46A17BD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4A57CA5" w14:textId="77777777" w:rsidR="00804DA8" w:rsidRPr="00335D95" w:rsidRDefault="00804DA8" w:rsidP="00804DA8">
            <w:pPr>
              <w:widowControl w:val="0"/>
              <w:autoSpaceDE w:val="0"/>
              <w:autoSpaceDN w:val="0"/>
              <w:rPr>
                <w:sz w:val="20"/>
                <w:szCs w:val="20"/>
              </w:rPr>
            </w:pPr>
            <w:r w:rsidRPr="00335D95">
              <w:rPr>
                <w:sz w:val="20"/>
                <w:szCs w:val="20"/>
              </w:rPr>
              <w:t>3295</w:t>
            </w:r>
          </w:p>
        </w:tc>
        <w:tc>
          <w:tcPr>
            <w:tcW w:w="1124" w:type="dxa"/>
            <w:tcBorders>
              <w:top w:val="single" w:sz="4" w:space="0" w:color="auto"/>
              <w:bottom w:val="single" w:sz="4" w:space="0" w:color="auto"/>
            </w:tcBorders>
            <w:shd w:val="clear" w:color="auto" w:fill="auto"/>
          </w:tcPr>
          <w:p w14:paraId="4BAB90CB"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FDEA732"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BC0EEC5"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394F1F4" w14:textId="77777777" w:rsidR="00804DA8" w:rsidRPr="00335D95" w:rsidRDefault="00804DA8" w:rsidP="00804DA8">
            <w:pPr>
              <w:widowControl w:val="0"/>
              <w:autoSpaceDE w:val="0"/>
              <w:autoSpaceDN w:val="0"/>
              <w:jc w:val="center"/>
              <w:rPr>
                <w:sz w:val="20"/>
                <w:szCs w:val="20"/>
              </w:rPr>
            </w:pPr>
            <w:r w:rsidRPr="00804DA8">
              <w:rPr>
                <w:sz w:val="20"/>
                <w:szCs w:val="20"/>
              </w:rPr>
              <w:t>0,03</w:t>
            </w:r>
          </w:p>
        </w:tc>
        <w:tc>
          <w:tcPr>
            <w:tcW w:w="3382" w:type="dxa"/>
            <w:tcBorders>
              <w:top w:val="single" w:sz="4" w:space="0" w:color="auto"/>
              <w:bottom w:val="single" w:sz="4" w:space="0" w:color="auto"/>
            </w:tcBorders>
            <w:shd w:val="clear" w:color="auto" w:fill="auto"/>
          </w:tcPr>
          <w:p w14:paraId="6412F72E" w14:textId="77777777" w:rsidR="00804DA8" w:rsidRPr="00335D95" w:rsidRDefault="00804DA8" w:rsidP="00804DA8">
            <w:pPr>
              <w:widowControl w:val="0"/>
              <w:autoSpaceDE w:val="0"/>
              <w:autoSpaceDN w:val="0"/>
              <w:rPr>
                <w:sz w:val="20"/>
                <w:szCs w:val="20"/>
              </w:rPr>
            </w:pPr>
          </w:p>
        </w:tc>
      </w:tr>
      <w:tr w:rsidR="00804DA8" w:rsidRPr="00335D95" w14:paraId="6C17999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C1A03E3" w14:textId="77777777" w:rsidR="00804DA8" w:rsidRPr="00335D95" w:rsidRDefault="00804DA8" w:rsidP="00804DA8">
            <w:pPr>
              <w:widowControl w:val="0"/>
              <w:autoSpaceDE w:val="0"/>
              <w:autoSpaceDN w:val="0"/>
              <w:rPr>
                <w:sz w:val="20"/>
                <w:szCs w:val="20"/>
              </w:rPr>
            </w:pPr>
            <w:r w:rsidRPr="00335D95">
              <w:rPr>
                <w:sz w:val="20"/>
                <w:szCs w:val="20"/>
              </w:rPr>
              <w:t>3296</w:t>
            </w:r>
          </w:p>
        </w:tc>
        <w:tc>
          <w:tcPr>
            <w:tcW w:w="1124" w:type="dxa"/>
            <w:tcBorders>
              <w:top w:val="single" w:sz="4" w:space="0" w:color="auto"/>
              <w:bottom w:val="single" w:sz="4" w:space="0" w:color="auto"/>
            </w:tcBorders>
            <w:shd w:val="clear" w:color="auto" w:fill="auto"/>
          </w:tcPr>
          <w:p w14:paraId="4D13E831"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FBF79A5"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FAA5A40"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55522A5" w14:textId="77777777" w:rsidR="00804DA8" w:rsidRPr="00335D95" w:rsidRDefault="00804DA8" w:rsidP="00804DA8">
            <w:pPr>
              <w:widowControl w:val="0"/>
              <w:autoSpaceDE w:val="0"/>
              <w:autoSpaceDN w:val="0"/>
              <w:jc w:val="center"/>
              <w:rPr>
                <w:sz w:val="20"/>
                <w:szCs w:val="20"/>
              </w:rPr>
            </w:pPr>
            <w:r w:rsidRPr="00804DA8">
              <w:rPr>
                <w:sz w:val="20"/>
                <w:szCs w:val="20"/>
              </w:rPr>
              <w:t>0,11</w:t>
            </w:r>
          </w:p>
        </w:tc>
        <w:tc>
          <w:tcPr>
            <w:tcW w:w="3382" w:type="dxa"/>
            <w:tcBorders>
              <w:top w:val="single" w:sz="4" w:space="0" w:color="auto"/>
              <w:bottom w:val="single" w:sz="4" w:space="0" w:color="auto"/>
            </w:tcBorders>
            <w:shd w:val="clear" w:color="auto" w:fill="auto"/>
          </w:tcPr>
          <w:p w14:paraId="2E1EBBCE" w14:textId="77777777" w:rsidR="00804DA8" w:rsidRPr="00335D95" w:rsidRDefault="00804DA8" w:rsidP="00804DA8">
            <w:pPr>
              <w:widowControl w:val="0"/>
              <w:autoSpaceDE w:val="0"/>
              <w:autoSpaceDN w:val="0"/>
              <w:rPr>
                <w:sz w:val="20"/>
                <w:szCs w:val="20"/>
              </w:rPr>
            </w:pPr>
          </w:p>
        </w:tc>
      </w:tr>
      <w:tr w:rsidR="00804DA8" w:rsidRPr="00335D95" w14:paraId="0168D9D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06C01D5" w14:textId="77777777" w:rsidR="00804DA8" w:rsidRPr="00335D95" w:rsidRDefault="00804DA8" w:rsidP="00804DA8">
            <w:pPr>
              <w:widowControl w:val="0"/>
              <w:autoSpaceDE w:val="0"/>
              <w:autoSpaceDN w:val="0"/>
              <w:rPr>
                <w:sz w:val="20"/>
                <w:szCs w:val="20"/>
              </w:rPr>
            </w:pPr>
            <w:r w:rsidRPr="00335D95">
              <w:rPr>
                <w:sz w:val="20"/>
                <w:szCs w:val="20"/>
              </w:rPr>
              <w:t>3297</w:t>
            </w:r>
          </w:p>
        </w:tc>
        <w:tc>
          <w:tcPr>
            <w:tcW w:w="1124" w:type="dxa"/>
            <w:tcBorders>
              <w:top w:val="single" w:sz="4" w:space="0" w:color="auto"/>
              <w:bottom w:val="single" w:sz="4" w:space="0" w:color="auto"/>
            </w:tcBorders>
            <w:shd w:val="clear" w:color="auto" w:fill="auto"/>
          </w:tcPr>
          <w:p w14:paraId="2A8F296A"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1348399"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6A97858"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E7ABA2A" w14:textId="77777777" w:rsidR="00804DA8" w:rsidRPr="00335D95" w:rsidRDefault="00804DA8" w:rsidP="00804DA8">
            <w:pPr>
              <w:widowControl w:val="0"/>
              <w:autoSpaceDE w:val="0"/>
              <w:autoSpaceDN w:val="0"/>
              <w:jc w:val="center"/>
              <w:rPr>
                <w:sz w:val="20"/>
                <w:szCs w:val="20"/>
              </w:rPr>
            </w:pPr>
            <w:r w:rsidRPr="00804DA8">
              <w:rPr>
                <w:sz w:val="20"/>
                <w:szCs w:val="20"/>
              </w:rPr>
              <w:t>0,85</w:t>
            </w:r>
          </w:p>
        </w:tc>
        <w:tc>
          <w:tcPr>
            <w:tcW w:w="3382" w:type="dxa"/>
            <w:tcBorders>
              <w:top w:val="single" w:sz="4" w:space="0" w:color="auto"/>
              <w:bottom w:val="single" w:sz="4" w:space="0" w:color="auto"/>
            </w:tcBorders>
            <w:shd w:val="clear" w:color="auto" w:fill="auto"/>
          </w:tcPr>
          <w:p w14:paraId="154489D8" w14:textId="77777777" w:rsidR="00804DA8" w:rsidRPr="00335D95" w:rsidRDefault="00804DA8" w:rsidP="00804DA8">
            <w:pPr>
              <w:widowControl w:val="0"/>
              <w:autoSpaceDE w:val="0"/>
              <w:autoSpaceDN w:val="0"/>
              <w:rPr>
                <w:sz w:val="20"/>
                <w:szCs w:val="20"/>
              </w:rPr>
            </w:pPr>
          </w:p>
        </w:tc>
      </w:tr>
      <w:tr w:rsidR="00804DA8" w:rsidRPr="00335D95" w14:paraId="37592BF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E7AEE8B" w14:textId="77777777" w:rsidR="00804DA8" w:rsidRPr="00335D95" w:rsidRDefault="00804DA8" w:rsidP="00804DA8">
            <w:pPr>
              <w:widowControl w:val="0"/>
              <w:autoSpaceDE w:val="0"/>
              <w:autoSpaceDN w:val="0"/>
              <w:rPr>
                <w:sz w:val="20"/>
                <w:szCs w:val="20"/>
              </w:rPr>
            </w:pPr>
            <w:r w:rsidRPr="00335D95">
              <w:rPr>
                <w:sz w:val="20"/>
                <w:szCs w:val="20"/>
              </w:rPr>
              <w:lastRenderedPageBreak/>
              <w:t>3298</w:t>
            </w:r>
          </w:p>
        </w:tc>
        <w:tc>
          <w:tcPr>
            <w:tcW w:w="1124" w:type="dxa"/>
            <w:tcBorders>
              <w:top w:val="single" w:sz="4" w:space="0" w:color="auto"/>
              <w:bottom w:val="single" w:sz="4" w:space="0" w:color="auto"/>
            </w:tcBorders>
            <w:shd w:val="clear" w:color="auto" w:fill="auto"/>
          </w:tcPr>
          <w:p w14:paraId="3D1E1C9F" w14:textId="77777777" w:rsidR="00804DA8" w:rsidRPr="00335D95" w:rsidRDefault="00804DA8" w:rsidP="00804DA8">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473CC1BC" w14:textId="77777777" w:rsidR="00804DA8" w:rsidRPr="00335D95" w:rsidRDefault="00804DA8" w:rsidP="00804DA8">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00E133D9" w14:textId="77777777" w:rsidR="00804DA8" w:rsidRPr="00335D95" w:rsidRDefault="00804DA8" w:rsidP="00804DA8">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A8ECA8C" w14:textId="77777777" w:rsidR="00804DA8" w:rsidRPr="00335D95" w:rsidRDefault="00804DA8" w:rsidP="00804DA8">
            <w:pPr>
              <w:widowControl w:val="0"/>
              <w:autoSpaceDE w:val="0"/>
              <w:autoSpaceDN w:val="0"/>
              <w:jc w:val="center"/>
              <w:rPr>
                <w:sz w:val="20"/>
                <w:szCs w:val="20"/>
              </w:rPr>
            </w:pPr>
            <w:r w:rsidRPr="00804DA8">
              <w:rPr>
                <w:sz w:val="20"/>
                <w:szCs w:val="20"/>
              </w:rPr>
              <w:t>5,97</w:t>
            </w:r>
          </w:p>
        </w:tc>
        <w:tc>
          <w:tcPr>
            <w:tcW w:w="3382" w:type="dxa"/>
            <w:tcBorders>
              <w:top w:val="single" w:sz="4" w:space="0" w:color="auto"/>
              <w:bottom w:val="single" w:sz="4" w:space="0" w:color="auto"/>
            </w:tcBorders>
            <w:shd w:val="clear" w:color="auto" w:fill="auto"/>
          </w:tcPr>
          <w:p w14:paraId="32FD37F9" w14:textId="77777777" w:rsidR="00804DA8" w:rsidRPr="00335D95" w:rsidRDefault="00804DA8" w:rsidP="00804DA8">
            <w:pPr>
              <w:widowControl w:val="0"/>
              <w:autoSpaceDE w:val="0"/>
              <w:autoSpaceDN w:val="0"/>
              <w:rPr>
                <w:sz w:val="20"/>
                <w:szCs w:val="20"/>
              </w:rPr>
            </w:pPr>
          </w:p>
        </w:tc>
      </w:tr>
      <w:tr w:rsidR="00804DA8" w:rsidRPr="00335D95" w14:paraId="61E9F5D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2F87AC5" w14:textId="77777777" w:rsidR="00804DA8" w:rsidRPr="00335D95" w:rsidRDefault="00804DA8" w:rsidP="00804DA8">
            <w:pPr>
              <w:widowControl w:val="0"/>
              <w:autoSpaceDE w:val="0"/>
              <w:autoSpaceDN w:val="0"/>
              <w:rPr>
                <w:sz w:val="20"/>
                <w:szCs w:val="20"/>
              </w:rPr>
            </w:pPr>
            <w:r w:rsidRPr="00335D95">
              <w:rPr>
                <w:sz w:val="20"/>
                <w:szCs w:val="20"/>
              </w:rPr>
              <w:t>3299</w:t>
            </w:r>
          </w:p>
        </w:tc>
        <w:tc>
          <w:tcPr>
            <w:tcW w:w="1124" w:type="dxa"/>
            <w:tcBorders>
              <w:top w:val="single" w:sz="4" w:space="0" w:color="auto"/>
              <w:bottom w:val="single" w:sz="4" w:space="0" w:color="auto"/>
            </w:tcBorders>
            <w:shd w:val="clear" w:color="auto" w:fill="auto"/>
          </w:tcPr>
          <w:p w14:paraId="418AC1D1"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33A3849"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B8DF55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00962D2" w14:textId="77777777" w:rsidR="00804DA8" w:rsidRPr="00335D95" w:rsidRDefault="00804DA8" w:rsidP="00804DA8">
            <w:pPr>
              <w:widowControl w:val="0"/>
              <w:autoSpaceDE w:val="0"/>
              <w:autoSpaceDN w:val="0"/>
              <w:jc w:val="center"/>
              <w:rPr>
                <w:sz w:val="20"/>
                <w:szCs w:val="20"/>
              </w:rPr>
            </w:pPr>
            <w:r w:rsidRPr="00804DA8">
              <w:rPr>
                <w:sz w:val="20"/>
                <w:szCs w:val="20"/>
              </w:rPr>
              <w:t>136,44</w:t>
            </w:r>
          </w:p>
        </w:tc>
        <w:tc>
          <w:tcPr>
            <w:tcW w:w="3382" w:type="dxa"/>
            <w:tcBorders>
              <w:top w:val="single" w:sz="4" w:space="0" w:color="auto"/>
              <w:bottom w:val="single" w:sz="4" w:space="0" w:color="auto"/>
            </w:tcBorders>
            <w:shd w:val="clear" w:color="auto" w:fill="auto"/>
          </w:tcPr>
          <w:p w14:paraId="4320F1D3" w14:textId="77777777" w:rsidR="00804DA8" w:rsidRPr="00335D95" w:rsidRDefault="00804DA8" w:rsidP="00804DA8">
            <w:pPr>
              <w:widowControl w:val="0"/>
              <w:autoSpaceDE w:val="0"/>
              <w:autoSpaceDN w:val="0"/>
              <w:rPr>
                <w:sz w:val="20"/>
                <w:szCs w:val="20"/>
              </w:rPr>
            </w:pPr>
          </w:p>
        </w:tc>
      </w:tr>
      <w:tr w:rsidR="00804DA8" w:rsidRPr="00335D95" w14:paraId="3F0855D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788BF79" w14:textId="77777777" w:rsidR="00804DA8" w:rsidRPr="00335D95" w:rsidRDefault="00804DA8" w:rsidP="00804DA8">
            <w:pPr>
              <w:widowControl w:val="0"/>
              <w:autoSpaceDE w:val="0"/>
              <w:autoSpaceDN w:val="0"/>
              <w:rPr>
                <w:sz w:val="20"/>
                <w:szCs w:val="20"/>
              </w:rPr>
            </w:pPr>
            <w:r w:rsidRPr="00335D95">
              <w:rPr>
                <w:sz w:val="20"/>
                <w:szCs w:val="20"/>
              </w:rPr>
              <w:t>3300</w:t>
            </w:r>
          </w:p>
        </w:tc>
        <w:tc>
          <w:tcPr>
            <w:tcW w:w="1124" w:type="dxa"/>
            <w:tcBorders>
              <w:top w:val="single" w:sz="4" w:space="0" w:color="auto"/>
              <w:bottom w:val="single" w:sz="4" w:space="0" w:color="auto"/>
            </w:tcBorders>
            <w:shd w:val="clear" w:color="auto" w:fill="auto"/>
          </w:tcPr>
          <w:p w14:paraId="04266FA9" w14:textId="77777777" w:rsidR="00804DA8" w:rsidRPr="00335D95" w:rsidRDefault="00804DA8" w:rsidP="00804DA8">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1964CAF" w14:textId="77777777" w:rsidR="00804DA8" w:rsidRPr="00335D95" w:rsidRDefault="00804DA8" w:rsidP="00804DA8">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E08A873" w14:textId="77777777" w:rsidR="00804DA8" w:rsidRPr="00335D95" w:rsidRDefault="00804DA8" w:rsidP="00804DA8">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D32F334" w14:textId="77777777" w:rsidR="00804DA8" w:rsidRPr="00335D95" w:rsidRDefault="00804DA8" w:rsidP="00804DA8">
            <w:pPr>
              <w:widowControl w:val="0"/>
              <w:autoSpaceDE w:val="0"/>
              <w:autoSpaceDN w:val="0"/>
              <w:jc w:val="center"/>
              <w:rPr>
                <w:sz w:val="20"/>
                <w:szCs w:val="20"/>
              </w:rPr>
            </w:pPr>
            <w:r w:rsidRPr="00804DA8">
              <w:rPr>
                <w:sz w:val="20"/>
                <w:szCs w:val="20"/>
              </w:rPr>
              <w:t>0,06</w:t>
            </w:r>
          </w:p>
        </w:tc>
        <w:tc>
          <w:tcPr>
            <w:tcW w:w="3382" w:type="dxa"/>
            <w:tcBorders>
              <w:top w:val="single" w:sz="4" w:space="0" w:color="auto"/>
              <w:bottom w:val="single" w:sz="4" w:space="0" w:color="auto"/>
            </w:tcBorders>
            <w:shd w:val="clear" w:color="auto" w:fill="auto"/>
          </w:tcPr>
          <w:p w14:paraId="26A91145" w14:textId="77777777" w:rsidR="00804DA8" w:rsidRPr="00335D95" w:rsidRDefault="00804DA8" w:rsidP="00804DA8">
            <w:pPr>
              <w:widowControl w:val="0"/>
              <w:autoSpaceDE w:val="0"/>
              <w:autoSpaceDN w:val="0"/>
              <w:rPr>
                <w:sz w:val="20"/>
                <w:szCs w:val="20"/>
              </w:rPr>
            </w:pPr>
          </w:p>
        </w:tc>
      </w:tr>
      <w:tr w:rsidR="006E3579" w:rsidRPr="00335D95" w14:paraId="7A43EFA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DD0ECEC" w14:textId="77777777" w:rsidR="006E3579" w:rsidRPr="00335D95" w:rsidRDefault="006E3579" w:rsidP="006E3579">
            <w:pPr>
              <w:widowControl w:val="0"/>
              <w:autoSpaceDE w:val="0"/>
              <w:autoSpaceDN w:val="0"/>
              <w:rPr>
                <w:sz w:val="20"/>
                <w:szCs w:val="20"/>
              </w:rPr>
            </w:pPr>
            <w:r w:rsidRPr="00335D95">
              <w:rPr>
                <w:sz w:val="20"/>
                <w:szCs w:val="20"/>
              </w:rPr>
              <w:t>3302</w:t>
            </w:r>
          </w:p>
        </w:tc>
        <w:tc>
          <w:tcPr>
            <w:tcW w:w="1124" w:type="dxa"/>
            <w:tcBorders>
              <w:top w:val="single" w:sz="4" w:space="0" w:color="auto"/>
              <w:bottom w:val="single" w:sz="4" w:space="0" w:color="auto"/>
            </w:tcBorders>
            <w:shd w:val="clear" w:color="auto" w:fill="auto"/>
          </w:tcPr>
          <w:p w14:paraId="131DE3D7"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tcBorders>
              <w:top w:val="single" w:sz="4" w:space="0" w:color="auto"/>
              <w:bottom w:val="single" w:sz="4" w:space="0" w:color="auto"/>
            </w:tcBorders>
            <w:shd w:val="clear" w:color="auto" w:fill="auto"/>
          </w:tcPr>
          <w:p w14:paraId="7CBA7B3B"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19167541" w14:textId="77777777" w:rsidR="006E3579" w:rsidRPr="00335D95" w:rsidRDefault="006E3579" w:rsidP="006E3579">
            <w:pPr>
              <w:widowControl w:val="0"/>
              <w:autoSpaceDE w:val="0"/>
              <w:autoSpaceDN w:val="0"/>
              <w:jc w:val="center"/>
              <w:rPr>
                <w:sz w:val="20"/>
                <w:szCs w:val="20"/>
              </w:rPr>
            </w:pPr>
            <w:r w:rsidRPr="00335D95">
              <w:rPr>
                <w:sz w:val="20"/>
                <w:szCs w:val="20"/>
              </w:rPr>
              <w:t>464,60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0AF8" w14:textId="77777777" w:rsidR="006E3579" w:rsidRPr="00335D95" w:rsidRDefault="006E3579" w:rsidP="006E3579">
            <w:pPr>
              <w:widowControl w:val="0"/>
              <w:autoSpaceDE w:val="0"/>
              <w:autoSpaceDN w:val="0"/>
              <w:jc w:val="center"/>
              <w:rPr>
                <w:sz w:val="20"/>
                <w:szCs w:val="20"/>
              </w:rPr>
            </w:pPr>
            <w:r w:rsidRPr="006E3579">
              <w:rPr>
                <w:sz w:val="20"/>
                <w:szCs w:val="20"/>
              </w:rPr>
              <w:t>916,38</w:t>
            </w:r>
          </w:p>
        </w:tc>
        <w:tc>
          <w:tcPr>
            <w:tcW w:w="3382" w:type="dxa"/>
            <w:tcBorders>
              <w:top w:val="single" w:sz="4" w:space="0" w:color="auto"/>
              <w:bottom w:val="single" w:sz="4" w:space="0" w:color="auto"/>
            </w:tcBorders>
            <w:shd w:val="clear" w:color="auto" w:fill="auto"/>
          </w:tcPr>
          <w:p w14:paraId="5CBA8317" w14:textId="77777777" w:rsidR="006E3579" w:rsidRPr="00335D95" w:rsidRDefault="006E3579" w:rsidP="006E3579">
            <w:pPr>
              <w:widowControl w:val="0"/>
              <w:autoSpaceDE w:val="0"/>
              <w:autoSpaceDN w:val="0"/>
              <w:rPr>
                <w:sz w:val="20"/>
                <w:szCs w:val="20"/>
              </w:rPr>
            </w:pPr>
          </w:p>
        </w:tc>
      </w:tr>
      <w:tr w:rsidR="006E3579" w:rsidRPr="00335D95" w14:paraId="2418CC8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B4CF15F" w14:textId="77777777" w:rsidR="006E3579" w:rsidRPr="00335D95" w:rsidRDefault="006E3579" w:rsidP="006E3579">
            <w:pPr>
              <w:widowControl w:val="0"/>
              <w:autoSpaceDE w:val="0"/>
              <w:autoSpaceDN w:val="0"/>
              <w:rPr>
                <w:sz w:val="20"/>
                <w:szCs w:val="20"/>
              </w:rPr>
            </w:pPr>
            <w:r w:rsidRPr="00335D95">
              <w:rPr>
                <w:sz w:val="20"/>
                <w:szCs w:val="20"/>
              </w:rPr>
              <w:t>3303</w:t>
            </w:r>
          </w:p>
        </w:tc>
        <w:tc>
          <w:tcPr>
            <w:tcW w:w="1124" w:type="dxa"/>
            <w:tcBorders>
              <w:top w:val="single" w:sz="4" w:space="0" w:color="auto"/>
              <w:bottom w:val="single" w:sz="4" w:space="0" w:color="auto"/>
            </w:tcBorders>
            <w:shd w:val="clear" w:color="auto" w:fill="auto"/>
          </w:tcPr>
          <w:p w14:paraId="71D482FB"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00B1BD3D"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3DB58FEC" w14:textId="77777777" w:rsidR="006E3579" w:rsidRPr="00335D95" w:rsidRDefault="006E3579" w:rsidP="006E3579">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795F2481" w14:textId="77777777" w:rsidR="006E3579" w:rsidRPr="00335D95" w:rsidRDefault="006E3579" w:rsidP="006E3579">
            <w:pPr>
              <w:widowControl w:val="0"/>
              <w:autoSpaceDE w:val="0"/>
              <w:autoSpaceDN w:val="0"/>
              <w:jc w:val="center"/>
              <w:rPr>
                <w:sz w:val="20"/>
                <w:szCs w:val="20"/>
              </w:rPr>
            </w:pPr>
            <w:r w:rsidRPr="006E3579">
              <w:rPr>
                <w:sz w:val="20"/>
                <w:szCs w:val="20"/>
              </w:rPr>
              <w:t>74,75</w:t>
            </w:r>
          </w:p>
        </w:tc>
        <w:tc>
          <w:tcPr>
            <w:tcW w:w="3382" w:type="dxa"/>
            <w:tcBorders>
              <w:top w:val="single" w:sz="4" w:space="0" w:color="auto"/>
              <w:bottom w:val="single" w:sz="4" w:space="0" w:color="auto"/>
            </w:tcBorders>
            <w:shd w:val="clear" w:color="auto" w:fill="auto"/>
          </w:tcPr>
          <w:p w14:paraId="52085103" w14:textId="77777777" w:rsidR="006E3579" w:rsidRPr="00335D95" w:rsidRDefault="006E3579" w:rsidP="006E3579">
            <w:pPr>
              <w:widowControl w:val="0"/>
              <w:autoSpaceDE w:val="0"/>
              <w:autoSpaceDN w:val="0"/>
              <w:rPr>
                <w:sz w:val="20"/>
                <w:szCs w:val="20"/>
              </w:rPr>
            </w:pPr>
          </w:p>
        </w:tc>
      </w:tr>
      <w:tr w:rsidR="006E3579" w:rsidRPr="00335D95" w14:paraId="2BD0AE9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66A910F" w14:textId="77777777" w:rsidR="006E3579" w:rsidRPr="00335D95" w:rsidRDefault="006E3579" w:rsidP="006E3579">
            <w:pPr>
              <w:widowControl w:val="0"/>
              <w:autoSpaceDE w:val="0"/>
              <w:autoSpaceDN w:val="0"/>
              <w:rPr>
                <w:sz w:val="20"/>
                <w:szCs w:val="20"/>
              </w:rPr>
            </w:pPr>
            <w:r w:rsidRPr="00335D95">
              <w:rPr>
                <w:sz w:val="20"/>
                <w:szCs w:val="20"/>
              </w:rPr>
              <w:t>3304</w:t>
            </w:r>
          </w:p>
        </w:tc>
        <w:tc>
          <w:tcPr>
            <w:tcW w:w="1124" w:type="dxa"/>
            <w:tcBorders>
              <w:top w:val="single" w:sz="4" w:space="0" w:color="auto"/>
              <w:bottom w:val="single" w:sz="4" w:space="0" w:color="auto"/>
            </w:tcBorders>
            <w:shd w:val="clear" w:color="auto" w:fill="auto"/>
          </w:tcPr>
          <w:p w14:paraId="214BD3A1"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75027F88"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7BE37F83" w14:textId="77777777" w:rsidR="006E3579" w:rsidRPr="00335D95" w:rsidRDefault="006E3579" w:rsidP="006E3579">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619FAF36" w14:textId="77777777" w:rsidR="006E3579" w:rsidRPr="00335D95" w:rsidRDefault="006E3579" w:rsidP="006E3579">
            <w:pPr>
              <w:widowControl w:val="0"/>
              <w:autoSpaceDE w:val="0"/>
              <w:autoSpaceDN w:val="0"/>
              <w:jc w:val="center"/>
              <w:rPr>
                <w:sz w:val="20"/>
                <w:szCs w:val="20"/>
              </w:rPr>
            </w:pPr>
            <w:r w:rsidRPr="006E3579">
              <w:rPr>
                <w:sz w:val="20"/>
                <w:szCs w:val="20"/>
              </w:rPr>
              <w:t>49,92</w:t>
            </w:r>
          </w:p>
        </w:tc>
        <w:tc>
          <w:tcPr>
            <w:tcW w:w="3382" w:type="dxa"/>
            <w:tcBorders>
              <w:top w:val="single" w:sz="4" w:space="0" w:color="auto"/>
              <w:bottom w:val="single" w:sz="4" w:space="0" w:color="auto"/>
            </w:tcBorders>
            <w:shd w:val="clear" w:color="auto" w:fill="auto"/>
          </w:tcPr>
          <w:p w14:paraId="461196BD" w14:textId="77777777" w:rsidR="006E3579" w:rsidRPr="00335D95" w:rsidRDefault="006E3579" w:rsidP="006E3579">
            <w:pPr>
              <w:widowControl w:val="0"/>
              <w:autoSpaceDE w:val="0"/>
              <w:autoSpaceDN w:val="0"/>
              <w:rPr>
                <w:sz w:val="20"/>
                <w:szCs w:val="20"/>
              </w:rPr>
            </w:pPr>
          </w:p>
        </w:tc>
      </w:tr>
      <w:tr w:rsidR="006E3579" w:rsidRPr="00335D95" w14:paraId="1396A47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FC7DB0E" w14:textId="77777777" w:rsidR="006E3579" w:rsidRPr="00335D95" w:rsidRDefault="006E3579" w:rsidP="006E3579">
            <w:pPr>
              <w:widowControl w:val="0"/>
              <w:autoSpaceDE w:val="0"/>
              <w:autoSpaceDN w:val="0"/>
              <w:rPr>
                <w:sz w:val="20"/>
                <w:szCs w:val="20"/>
              </w:rPr>
            </w:pPr>
            <w:r w:rsidRPr="00335D95">
              <w:rPr>
                <w:sz w:val="20"/>
                <w:szCs w:val="20"/>
              </w:rPr>
              <w:t>3305</w:t>
            </w:r>
          </w:p>
        </w:tc>
        <w:tc>
          <w:tcPr>
            <w:tcW w:w="1124" w:type="dxa"/>
            <w:tcBorders>
              <w:top w:val="single" w:sz="4" w:space="0" w:color="auto"/>
              <w:bottom w:val="single" w:sz="4" w:space="0" w:color="auto"/>
            </w:tcBorders>
            <w:shd w:val="clear" w:color="auto" w:fill="auto"/>
          </w:tcPr>
          <w:p w14:paraId="312BAB5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359CB4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6D7467E" w14:textId="77777777" w:rsidR="006E3579" w:rsidRPr="00335D95" w:rsidRDefault="006E3579" w:rsidP="006E3579">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1BB82D83" w14:textId="77777777" w:rsidR="006E3579" w:rsidRPr="00335D95" w:rsidRDefault="006E3579" w:rsidP="006E3579">
            <w:pPr>
              <w:widowControl w:val="0"/>
              <w:autoSpaceDE w:val="0"/>
              <w:autoSpaceDN w:val="0"/>
              <w:jc w:val="center"/>
              <w:rPr>
                <w:sz w:val="20"/>
                <w:szCs w:val="20"/>
              </w:rPr>
            </w:pPr>
            <w:r w:rsidRPr="006E3579">
              <w:rPr>
                <w:sz w:val="20"/>
                <w:szCs w:val="20"/>
              </w:rPr>
              <w:t>0,02</w:t>
            </w:r>
          </w:p>
        </w:tc>
        <w:tc>
          <w:tcPr>
            <w:tcW w:w="3382" w:type="dxa"/>
            <w:tcBorders>
              <w:top w:val="single" w:sz="4" w:space="0" w:color="auto"/>
              <w:bottom w:val="single" w:sz="4" w:space="0" w:color="auto"/>
            </w:tcBorders>
            <w:shd w:val="clear" w:color="auto" w:fill="auto"/>
          </w:tcPr>
          <w:p w14:paraId="03B6B6FC" w14:textId="77777777" w:rsidR="006E3579" w:rsidRPr="00335D95" w:rsidRDefault="006E3579" w:rsidP="006E3579">
            <w:pPr>
              <w:widowControl w:val="0"/>
              <w:autoSpaceDE w:val="0"/>
              <w:autoSpaceDN w:val="0"/>
              <w:rPr>
                <w:sz w:val="20"/>
                <w:szCs w:val="20"/>
              </w:rPr>
            </w:pPr>
          </w:p>
        </w:tc>
      </w:tr>
      <w:tr w:rsidR="006E3579" w:rsidRPr="00335D95" w14:paraId="537D077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52FFE37" w14:textId="77777777" w:rsidR="006E3579" w:rsidRPr="00335D95" w:rsidRDefault="006E3579" w:rsidP="006E3579">
            <w:pPr>
              <w:widowControl w:val="0"/>
              <w:autoSpaceDE w:val="0"/>
              <w:autoSpaceDN w:val="0"/>
              <w:rPr>
                <w:sz w:val="20"/>
                <w:szCs w:val="20"/>
              </w:rPr>
            </w:pPr>
            <w:r w:rsidRPr="00335D95">
              <w:rPr>
                <w:sz w:val="20"/>
                <w:szCs w:val="20"/>
              </w:rPr>
              <w:t>3306</w:t>
            </w:r>
          </w:p>
        </w:tc>
        <w:tc>
          <w:tcPr>
            <w:tcW w:w="1124" w:type="dxa"/>
            <w:tcBorders>
              <w:top w:val="single" w:sz="4" w:space="0" w:color="auto"/>
              <w:bottom w:val="single" w:sz="4" w:space="0" w:color="auto"/>
            </w:tcBorders>
            <w:shd w:val="clear" w:color="auto" w:fill="auto"/>
          </w:tcPr>
          <w:p w14:paraId="6D38320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FE55E7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D66B0C2" w14:textId="77777777" w:rsidR="006E3579" w:rsidRPr="00335D95" w:rsidRDefault="006E3579" w:rsidP="006E3579">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2797EA07" w14:textId="77777777" w:rsidR="006E3579" w:rsidRPr="00335D95" w:rsidRDefault="006E3579" w:rsidP="006E3579">
            <w:pPr>
              <w:widowControl w:val="0"/>
              <w:autoSpaceDE w:val="0"/>
              <w:autoSpaceDN w:val="0"/>
              <w:jc w:val="center"/>
              <w:rPr>
                <w:sz w:val="20"/>
                <w:szCs w:val="20"/>
              </w:rPr>
            </w:pPr>
            <w:r w:rsidRPr="006E3579">
              <w:rPr>
                <w:sz w:val="20"/>
                <w:szCs w:val="20"/>
              </w:rPr>
              <w:t>0,00</w:t>
            </w:r>
          </w:p>
        </w:tc>
        <w:tc>
          <w:tcPr>
            <w:tcW w:w="3382" w:type="dxa"/>
            <w:tcBorders>
              <w:top w:val="single" w:sz="4" w:space="0" w:color="auto"/>
              <w:bottom w:val="single" w:sz="4" w:space="0" w:color="auto"/>
            </w:tcBorders>
            <w:shd w:val="clear" w:color="auto" w:fill="auto"/>
          </w:tcPr>
          <w:p w14:paraId="09F9E96F" w14:textId="77777777" w:rsidR="006E3579" w:rsidRPr="00335D95" w:rsidRDefault="006E3579" w:rsidP="006E3579">
            <w:pPr>
              <w:widowControl w:val="0"/>
              <w:autoSpaceDE w:val="0"/>
              <w:autoSpaceDN w:val="0"/>
              <w:rPr>
                <w:sz w:val="20"/>
                <w:szCs w:val="20"/>
              </w:rPr>
            </w:pPr>
          </w:p>
        </w:tc>
      </w:tr>
      <w:tr w:rsidR="006E3579" w:rsidRPr="00335D95" w14:paraId="1AB0D9F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E942649" w14:textId="77777777" w:rsidR="006E3579" w:rsidRPr="00335D95" w:rsidRDefault="006E3579" w:rsidP="006E3579">
            <w:pPr>
              <w:widowControl w:val="0"/>
              <w:autoSpaceDE w:val="0"/>
              <w:autoSpaceDN w:val="0"/>
              <w:rPr>
                <w:sz w:val="20"/>
                <w:szCs w:val="20"/>
              </w:rPr>
            </w:pPr>
            <w:r w:rsidRPr="00335D95">
              <w:rPr>
                <w:sz w:val="20"/>
                <w:szCs w:val="20"/>
              </w:rPr>
              <w:t>3307</w:t>
            </w:r>
          </w:p>
        </w:tc>
        <w:tc>
          <w:tcPr>
            <w:tcW w:w="1124" w:type="dxa"/>
            <w:tcBorders>
              <w:top w:val="single" w:sz="4" w:space="0" w:color="auto"/>
              <w:bottom w:val="single" w:sz="4" w:space="0" w:color="auto"/>
            </w:tcBorders>
            <w:shd w:val="clear" w:color="auto" w:fill="auto"/>
          </w:tcPr>
          <w:p w14:paraId="148DB85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BE63C0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A997829" w14:textId="77777777" w:rsidR="006E3579" w:rsidRPr="00335D95" w:rsidRDefault="006E3579" w:rsidP="006E3579">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1CA3AFC3" w14:textId="77777777" w:rsidR="006E3579" w:rsidRPr="00335D95" w:rsidRDefault="006E3579" w:rsidP="006E3579">
            <w:pPr>
              <w:widowControl w:val="0"/>
              <w:autoSpaceDE w:val="0"/>
              <w:autoSpaceDN w:val="0"/>
              <w:jc w:val="center"/>
              <w:rPr>
                <w:sz w:val="20"/>
                <w:szCs w:val="20"/>
              </w:rPr>
            </w:pPr>
            <w:r w:rsidRPr="006E3579">
              <w:rPr>
                <w:sz w:val="20"/>
                <w:szCs w:val="20"/>
              </w:rPr>
              <w:t>0,00</w:t>
            </w:r>
          </w:p>
        </w:tc>
        <w:tc>
          <w:tcPr>
            <w:tcW w:w="3382" w:type="dxa"/>
            <w:tcBorders>
              <w:top w:val="single" w:sz="4" w:space="0" w:color="auto"/>
              <w:bottom w:val="single" w:sz="4" w:space="0" w:color="auto"/>
            </w:tcBorders>
            <w:shd w:val="clear" w:color="auto" w:fill="auto"/>
          </w:tcPr>
          <w:p w14:paraId="4E9A90C6" w14:textId="77777777" w:rsidR="006E3579" w:rsidRPr="00335D95" w:rsidRDefault="006E3579" w:rsidP="006E3579">
            <w:pPr>
              <w:widowControl w:val="0"/>
              <w:autoSpaceDE w:val="0"/>
              <w:autoSpaceDN w:val="0"/>
              <w:rPr>
                <w:sz w:val="20"/>
                <w:szCs w:val="20"/>
              </w:rPr>
            </w:pPr>
          </w:p>
        </w:tc>
      </w:tr>
      <w:tr w:rsidR="006E3579" w:rsidRPr="00335D95" w14:paraId="7757554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DA6B100" w14:textId="77777777" w:rsidR="006E3579" w:rsidRPr="00335D95" w:rsidRDefault="006E3579" w:rsidP="006E3579">
            <w:pPr>
              <w:widowControl w:val="0"/>
              <w:autoSpaceDE w:val="0"/>
              <w:autoSpaceDN w:val="0"/>
              <w:rPr>
                <w:sz w:val="20"/>
                <w:szCs w:val="20"/>
              </w:rPr>
            </w:pPr>
            <w:r w:rsidRPr="00335D95">
              <w:rPr>
                <w:sz w:val="20"/>
                <w:szCs w:val="20"/>
              </w:rPr>
              <w:t>3308</w:t>
            </w:r>
          </w:p>
        </w:tc>
        <w:tc>
          <w:tcPr>
            <w:tcW w:w="1124" w:type="dxa"/>
            <w:tcBorders>
              <w:top w:val="single" w:sz="4" w:space="0" w:color="auto"/>
              <w:bottom w:val="single" w:sz="4" w:space="0" w:color="auto"/>
            </w:tcBorders>
            <w:shd w:val="clear" w:color="auto" w:fill="auto"/>
          </w:tcPr>
          <w:p w14:paraId="4EE0FF6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8B3DBCE"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7043432" w14:textId="77777777" w:rsidR="006E3579" w:rsidRPr="00335D95" w:rsidRDefault="006E3579" w:rsidP="006E3579">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17532B26" w14:textId="77777777" w:rsidR="006E3579" w:rsidRPr="00335D95" w:rsidRDefault="006E3579" w:rsidP="006E3579">
            <w:pPr>
              <w:widowControl w:val="0"/>
              <w:autoSpaceDE w:val="0"/>
              <w:autoSpaceDN w:val="0"/>
              <w:jc w:val="center"/>
              <w:rPr>
                <w:sz w:val="20"/>
                <w:szCs w:val="20"/>
              </w:rPr>
            </w:pPr>
            <w:r w:rsidRPr="006E3579">
              <w:rPr>
                <w:sz w:val="20"/>
                <w:szCs w:val="20"/>
              </w:rPr>
              <w:t>0,00</w:t>
            </w:r>
          </w:p>
        </w:tc>
        <w:tc>
          <w:tcPr>
            <w:tcW w:w="3382" w:type="dxa"/>
            <w:tcBorders>
              <w:top w:val="single" w:sz="4" w:space="0" w:color="auto"/>
              <w:bottom w:val="single" w:sz="4" w:space="0" w:color="auto"/>
            </w:tcBorders>
            <w:shd w:val="clear" w:color="auto" w:fill="auto"/>
          </w:tcPr>
          <w:p w14:paraId="6CAB0122" w14:textId="77777777" w:rsidR="006E3579" w:rsidRPr="00335D95" w:rsidRDefault="006E3579" w:rsidP="006E3579">
            <w:pPr>
              <w:widowControl w:val="0"/>
              <w:autoSpaceDE w:val="0"/>
              <w:autoSpaceDN w:val="0"/>
              <w:rPr>
                <w:sz w:val="20"/>
                <w:szCs w:val="20"/>
              </w:rPr>
            </w:pPr>
          </w:p>
        </w:tc>
      </w:tr>
      <w:tr w:rsidR="006E3579" w:rsidRPr="00335D95" w14:paraId="0799569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C6EB1FF" w14:textId="77777777" w:rsidR="006E3579" w:rsidRPr="00335D95" w:rsidRDefault="006E3579" w:rsidP="006E3579">
            <w:pPr>
              <w:widowControl w:val="0"/>
              <w:autoSpaceDE w:val="0"/>
              <w:autoSpaceDN w:val="0"/>
              <w:rPr>
                <w:sz w:val="20"/>
                <w:szCs w:val="20"/>
              </w:rPr>
            </w:pPr>
            <w:r w:rsidRPr="00335D95">
              <w:rPr>
                <w:sz w:val="20"/>
                <w:szCs w:val="20"/>
              </w:rPr>
              <w:t>3309</w:t>
            </w:r>
          </w:p>
        </w:tc>
        <w:tc>
          <w:tcPr>
            <w:tcW w:w="1124" w:type="dxa"/>
            <w:tcBorders>
              <w:top w:val="single" w:sz="4" w:space="0" w:color="auto"/>
              <w:bottom w:val="single" w:sz="4" w:space="0" w:color="auto"/>
            </w:tcBorders>
            <w:shd w:val="clear" w:color="auto" w:fill="auto"/>
          </w:tcPr>
          <w:p w14:paraId="6DAF689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D4B4FE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D461B6D" w14:textId="77777777" w:rsidR="006E3579" w:rsidRPr="00335D95" w:rsidRDefault="006E3579" w:rsidP="006E3579">
            <w:pPr>
              <w:widowControl w:val="0"/>
              <w:autoSpaceDE w:val="0"/>
              <w:autoSpaceDN w:val="0"/>
              <w:jc w:val="center"/>
              <w:rPr>
                <w:sz w:val="20"/>
                <w:szCs w:val="20"/>
              </w:rPr>
            </w:pPr>
          </w:p>
        </w:tc>
        <w:tc>
          <w:tcPr>
            <w:tcW w:w="0" w:type="auto"/>
            <w:tcBorders>
              <w:top w:val="nil"/>
              <w:left w:val="single" w:sz="4" w:space="0" w:color="auto"/>
              <w:bottom w:val="single" w:sz="4" w:space="0" w:color="auto"/>
              <w:right w:val="single" w:sz="4" w:space="0" w:color="auto"/>
            </w:tcBorders>
            <w:shd w:val="clear" w:color="auto" w:fill="auto"/>
          </w:tcPr>
          <w:p w14:paraId="159706D5" w14:textId="77777777" w:rsidR="006E3579" w:rsidRPr="00335D95" w:rsidRDefault="006E3579" w:rsidP="006E3579">
            <w:pPr>
              <w:widowControl w:val="0"/>
              <w:autoSpaceDE w:val="0"/>
              <w:autoSpaceDN w:val="0"/>
              <w:jc w:val="center"/>
              <w:rPr>
                <w:sz w:val="20"/>
                <w:szCs w:val="20"/>
              </w:rPr>
            </w:pPr>
            <w:r w:rsidRPr="006E3579">
              <w:rPr>
                <w:sz w:val="20"/>
                <w:szCs w:val="20"/>
              </w:rPr>
              <w:t>0,02</w:t>
            </w:r>
          </w:p>
        </w:tc>
        <w:tc>
          <w:tcPr>
            <w:tcW w:w="3382" w:type="dxa"/>
            <w:tcBorders>
              <w:top w:val="single" w:sz="4" w:space="0" w:color="auto"/>
              <w:bottom w:val="single" w:sz="4" w:space="0" w:color="auto"/>
            </w:tcBorders>
            <w:shd w:val="clear" w:color="auto" w:fill="auto"/>
          </w:tcPr>
          <w:p w14:paraId="5DEDD1E0" w14:textId="77777777" w:rsidR="006E3579" w:rsidRPr="00335D95" w:rsidRDefault="006E3579" w:rsidP="006E3579">
            <w:pPr>
              <w:widowControl w:val="0"/>
              <w:autoSpaceDE w:val="0"/>
              <w:autoSpaceDN w:val="0"/>
              <w:rPr>
                <w:sz w:val="20"/>
                <w:szCs w:val="20"/>
              </w:rPr>
            </w:pPr>
          </w:p>
        </w:tc>
      </w:tr>
      <w:tr w:rsidR="006E3579" w:rsidRPr="00335D95" w14:paraId="497D270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09ACA80" w14:textId="77777777" w:rsidR="006E3579" w:rsidRPr="00335D95" w:rsidRDefault="006E3579" w:rsidP="006E3579">
            <w:pPr>
              <w:widowControl w:val="0"/>
              <w:autoSpaceDE w:val="0"/>
              <w:autoSpaceDN w:val="0"/>
              <w:rPr>
                <w:sz w:val="20"/>
                <w:szCs w:val="20"/>
              </w:rPr>
            </w:pPr>
            <w:r w:rsidRPr="00335D95">
              <w:rPr>
                <w:sz w:val="20"/>
                <w:szCs w:val="20"/>
              </w:rPr>
              <w:t>3310</w:t>
            </w:r>
          </w:p>
        </w:tc>
        <w:tc>
          <w:tcPr>
            <w:tcW w:w="1124" w:type="dxa"/>
            <w:tcBorders>
              <w:top w:val="single" w:sz="4" w:space="0" w:color="auto"/>
              <w:bottom w:val="single" w:sz="4" w:space="0" w:color="auto"/>
            </w:tcBorders>
            <w:shd w:val="clear" w:color="auto" w:fill="auto"/>
          </w:tcPr>
          <w:p w14:paraId="6D575176"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tcBorders>
              <w:top w:val="single" w:sz="4" w:space="0" w:color="auto"/>
              <w:bottom w:val="single" w:sz="4" w:space="0" w:color="auto"/>
            </w:tcBorders>
            <w:shd w:val="clear" w:color="auto" w:fill="auto"/>
          </w:tcPr>
          <w:p w14:paraId="49DD0837"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tcBorders>
              <w:top w:val="single" w:sz="4" w:space="0" w:color="auto"/>
              <w:bottom w:val="single" w:sz="4" w:space="0" w:color="auto"/>
            </w:tcBorders>
            <w:shd w:val="clear" w:color="auto" w:fill="auto"/>
          </w:tcPr>
          <w:p w14:paraId="3F90F2A2" w14:textId="77777777" w:rsidR="006E3579" w:rsidRPr="00335D95" w:rsidRDefault="006E3579" w:rsidP="006E3579">
            <w:pPr>
              <w:widowControl w:val="0"/>
              <w:autoSpaceDE w:val="0"/>
              <w:autoSpaceDN w:val="0"/>
              <w:jc w:val="center"/>
              <w:rPr>
                <w:sz w:val="20"/>
                <w:szCs w:val="20"/>
              </w:rPr>
            </w:pPr>
            <w:r w:rsidRPr="00335D95">
              <w:rPr>
                <w:sz w:val="20"/>
                <w:szCs w:val="20"/>
              </w:rPr>
              <w:t>0,8</w:t>
            </w:r>
          </w:p>
        </w:tc>
        <w:tc>
          <w:tcPr>
            <w:tcW w:w="0" w:type="auto"/>
            <w:tcBorders>
              <w:top w:val="nil"/>
              <w:left w:val="single" w:sz="4" w:space="0" w:color="auto"/>
              <w:bottom w:val="single" w:sz="4" w:space="0" w:color="auto"/>
              <w:right w:val="single" w:sz="4" w:space="0" w:color="auto"/>
            </w:tcBorders>
            <w:shd w:val="clear" w:color="auto" w:fill="auto"/>
          </w:tcPr>
          <w:p w14:paraId="36B903B9" w14:textId="77777777" w:rsidR="006E3579" w:rsidRPr="00335D95" w:rsidRDefault="006E3579" w:rsidP="006E3579">
            <w:pPr>
              <w:widowControl w:val="0"/>
              <w:autoSpaceDE w:val="0"/>
              <w:autoSpaceDN w:val="0"/>
              <w:jc w:val="center"/>
              <w:rPr>
                <w:sz w:val="20"/>
                <w:szCs w:val="20"/>
              </w:rPr>
            </w:pPr>
            <w:r w:rsidRPr="006E3579">
              <w:rPr>
                <w:sz w:val="20"/>
                <w:szCs w:val="20"/>
              </w:rPr>
              <w:t>2,84</w:t>
            </w:r>
          </w:p>
        </w:tc>
        <w:tc>
          <w:tcPr>
            <w:tcW w:w="3382" w:type="dxa"/>
            <w:tcBorders>
              <w:top w:val="single" w:sz="4" w:space="0" w:color="auto"/>
              <w:bottom w:val="single" w:sz="4" w:space="0" w:color="auto"/>
            </w:tcBorders>
            <w:shd w:val="clear" w:color="auto" w:fill="auto"/>
          </w:tcPr>
          <w:p w14:paraId="72D0A5FF" w14:textId="77777777" w:rsidR="006E3579" w:rsidRPr="00335D95" w:rsidRDefault="006E3579" w:rsidP="006E3579">
            <w:pPr>
              <w:widowControl w:val="0"/>
              <w:autoSpaceDE w:val="0"/>
              <w:autoSpaceDN w:val="0"/>
              <w:rPr>
                <w:sz w:val="20"/>
                <w:szCs w:val="20"/>
              </w:rPr>
            </w:pPr>
          </w:p>
        </w:tc>
      </w:tr>
      <w:tr w:rsidR="006E3579" w:rsidRPr="00335D95" w14:paraId="21535CE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14E9633" w14:textId="77777777" w:rsidR="006E3579" w:rsidRPr="00335D95" w:rsidRDefault="006E3579" w:rsidP="006E3579">
            <w:pPr>
              <w:widowControl w:val="0"/>
              <w:autoSpaceDE w:val="0"/>
              <w:autoSpaceDN w:val="0"/>
              <w:rPr>
                <w:sz w:val="20"/>
                <w:szCs w:val="20"/>
              </w:rPr>
            </w:pPr>
            <w:r w:rsidRPr="00335D95">
              <w:rPr>
                <w:sz w:val="20"/>
                <w:szCs w:val="20"/>
              </w:rPr>
              <w:t>3311</w:t>
            </w:r>
          </w:p>
        </w:tc>
        <w:tc>
          <w:tcPr>
            <w:tcW w:w="1124" w:type="dxa"/>
            <w:tcBorders>
              <w:bottom w:val="single" w:sz="4" w:space="0" w:color="auto"/>
            </w:tcBorders>
            <w:shd w:val="clear" w:color="auto" w:fill="auto"/>
          </w:tcPr>
          <w:p w14:paraId="1EE502E3"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52AC8891"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4000152B" w14:textId="77777777" w:rsidR="006E3579" w:rsidRPr="00335D95" w:rsidRDefault="006E3579" w:rsidP="006E3579">
            <w:pPr>
              <w:widowControl w:val="0"/>
              <w:autoSpaceDE w:val="0"/>
              <w:autoSpaceDN w:val="0"/>
              <w:jc w:val="center"/>
              <w:rPr>
                <w:sz w:val="20"/>
                <w:szCs w:val="20"/>
              </w:rPr>
            </w:pPr>
            <w:r w:rsidRPr="00335D95">
              <w:rPr>
                <w:sz w:val="20"/>
                <w:szCs w:val="20"/>
              </w:rPr>
              <w:t>1,16</w:t>
            </w:r>
          </w:p>
        </w:tc>
        <w:tc>
          <w:tcPr>
            <w:tcW w:w="0" w:type="auto"/>
            <w:tcBorders>
              <w:top w:val="nil"/>
              <w:left w:val="single" w:sz="4" w:space="0" w:color="auto"/>
              <w:bottom w:val="single" w:sz="4" w:space="0" w:color="auto"/>
              <w:right w:val="single" w:sz="4" w:space="0" w:color="auto"/>
            </w:tcBorders>
            <w:shd w:val="clear" w:color="auto" w:fill="auto"/>
          </w:tcPr>
          <w:p w14:paraId="5E38DB13" w14:textId="77777777" w:rsidR="006E3579" w:rsidRPr="00335D95" w:rsidRDefault="006E3579" w:rsidP="006E3579">
            <w:pPr>
              <w:widowControl w:val="0"/>
              <w:autoSpaceDE w:val="0"/>
              <w:autoSpaceDN w:val="0"/>
              <w:jc w:val="center"/>
              <w:rPr>
                <w:sz w:val="20"/>
                <w:szCs w:val="20"/>
              </w:rPr>
            </w:pPr>
            <w:r w:rsidRPr="006E3579">
              <w:rPr>
                <w:sz w:val="20"/>
                <w:szCs w:val="20"/>
              </w:rPr>
              <w:t>1,24</w:t>
            </w:r>
          </w:p>
        </w:tc>
        <w:tc>
          <w:tcPr>
            <w:tcW w:w="3382" w:type="dxa"/>
            <w:tcBorders>
              <w:top w:val="single" w:sz="4" w:space="0" w:color="auto"/>
              <w:bottom w:val="single" w:sz="4" w:space="0" w:color="auto"/>
            </w:tcBorders>
            <w:shd w:val="clear" w:color="auto" w:fill="auto"/>
          </w:tcPr>
          <w:p w14:paraId="46395A8B" w14:textId="77777777" w:rsidR="006E3579" w:rsidRPr="00335D95" w:rsidRDefault="006E3579" w:rsidP="006E3579">
            <w:pPr>
              <w:widowControl w:val="0"/>
              <w:autoSpaceDE w:val="0"/>
              <w:autoSpaceDN w:val="0"/>
              <w:rPr>
                <w:sz w:val="20"/>
                <w:szCs w:val="20"/>
              </w:rPr>
            </w:pPr>
          </w:p>
        </w:tc>
      </w:tr>
      <w:tr w:rsidR="006E3579" w:rsidRPr="00335D95" w14:paraId="32F9D5C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61F5ADE" w14:textId="77777777" w:rsidR="006E3579" w:rsidRPr="00335D95" w:rsidRDefault="006E3579" w:rsidP="006E3579">
            <w:pPr>
              <w:widowControl w:val="0"/>
              <w:autoSpaceDE w:val="0"/>
              <w:autoSpaceDN w:val="0"/>
              <w:rPr>
                <w:sz w:val="20"/>
                <w:szCs w:val="20"/>
              </w:rPr>
            </w:pPr>
            <w:r w:rsidRPr="00335D95">
              <w:rPr>
                <w:sz w:val="20"/>
                <w:szCs w:val="20"/>
              </w:rPr>
              <w:t>3312</w:t>
            </w:r>
          </w:p>
        </w:tc>
        <w:tc>
          <w:tcPr>
            <w:tcW w:w="1124" w:type="dxa"/>
            <w:tcBorders>
              <w:bottom w:val="single" w:sz="4" w:space="0" w:color="auto"/>
            </w:tcBorders>
            <w:shd w:val="clear" w:color="auto" w:fill="auto"/>
          </w:tcPr>
          <w:p w14:paraId="4BEDA76D"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773CE3F3"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7601DBEF" w14:textId="77777777" w:rsidR="006E3579" w:rsidRPr="00335D95" w:rsidRDefault="006E3579" w:rsidP="006E3579">
            <w:pPr>
              <w:widowControl w:val="0"/>
              <w:autoSpaceDE w:val="0"/>
              <w:autoSpaceDN w:val="0"/>
              <w:jc w:val="center"/>
              <w:rPr>
                <w:sz w:val="20"/>
                <w:szCs w:val="20"/>
              </w:rPr>
            </w:pPr>
            <w:r w:rsidRPr="00335D95">
              <w:rPr>
                <w:sz w:val="20"/>
                <w:szCs w:val="20"/>
              </w:rPr>
              <w:t>2,28</w:t>
            </w:r>
          </w:p>
        </w:tc>
        <w:tc>
          <w:tcPr>
            <w:tcW w:w="0" w:type="auto"/>
            <w:tcBorders>
              <w:top w:val="nil"/>
              <w:left w:val="single" w:sz="4" w:space="0" w:color="auto"/>
              <w:bottom w:val="single" w:sz="4" w:space="0" w:color="auto"/>
              <w:right w:val="single" w:sz="4" w:space="0" w:color="auto"/>
            </w:tcBorders>
            <w:shd w:val="clear" w:color="auto" w:fill="auto"/>
          </w:tcPr>
          <w:p w14:paraId="405F4700" w14:textId="77777777" w:rsidR="006E3579" w:rsidRPr="00335D95" w:rsidRDefault="006E3579" w:rsidP="006E3579">
            <w:pPr>
              <w:widowControl w:val="0"/>
              <w:autoSpaceDE w:val="0"/>
              <w:autoSpaceDN w:val="0"/>
              <w:jc w:val="center"/>
              <w:rPr>
                <w:sz w:val="20"/>
                <w:szCs w:val="20"/>
              </w:rPr>
            </w:pPr>
            <w:r w:rsidRPr="006E3579">
              <w:rPr>
                <w:sz w:val="20"/>
                <w:szCs w:val="20"/>
              </w:rPr>
              <w:t>2,03</w:t>
            </w:r>
          </w:p>
        </w:tc>
        <w:tc>
          <w:tcPr>
            <w:tcW w:w="3382" w:type="dxa"/>
            <w:tcBorders>
              <w:top w:val="single" w:sz="4" w:space="0" w:color="auto"/>
              <w:bottom w:val="single" w:sz="4" w:space="0" w:color="auto"/>
            </w:tcBorders>
            <w:shd w:val="clear" w:color="auto" w:fill="auto"/>
          </w:tcPr>
          <w:p w14:paraId="2233A97D" w14:textId="77777777" w:rsidR="006E3579" w:rsidRPr="00335D95" w:rsidRDefault="006E3579" w:rsidP="006E3579">
            <w:pPr>
              <w:widowControl w:val="0"/>
              <w:autoSpaceDE w:val="0"/>
              <w:autoSpaceDN w:val="0"/>
              <w:rPr>
                <w:sz w:val="20"/>
                <w:szCs w:val="20"/>
              </w:rPr>
            </w:pPr>
          </w:p>
        </w:tc>
      </w:tr>
      <w:tr w:rsidR="006E3579" w:rsidRPr="00335D95" w14:paraId="41D97F1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58A59E8" w14:textId="77777777" w:rsidR="006E3579" w:rsidRPr="00335D95" w:rsidRDefault="006E3579" w:rsidP="006E3579">
            <w:pPr>
              <w:widowControl w:val="0"/>
              <w:autoSpaceDE w:val="0"/>
              <w:autoSpaceDN w:val="0"/>
              <w:rPr>
                <w:sz w:val="20"/>
                <w:szCs w:val="20"/>
              </w:rPr>
            </w:pPr>
            <w:r w:rsidRPr="00335D95">
              <w:rPr>
                <w:sz w:val="20"/>
                <w:szCs w:val="20"/>
              </w:rPr>
              <w:t>3313</w:t>
            </w:r>
          </w:p>
        </w:tc>
        <w:tc>
          <w:tcPr>
            <w:tcW w:w="1124" w:type="dxa"/>
            <w:tcBorders>
              <w:bottom w:val="single" w:sz="4" w:space="0" w:color="auto"/>
            </w:tcBorders>
            <w:shd w:val="clear" w:color="auto" w:fill="auto"/>
          </w:tcPr>
          <w:p w14:paraId="17A7D860"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1D248C1B"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1E1FA840" w14:textId="77777777" w:rsidR="006E3579" w:rsidRPr="00335D95" w:rsidRDefault="006E3579" w:rsidP="006E3579">
            <w:pPr>
              <w:widowControl w:val="0"/>
              <w:autoSpaceDE w:val="0"/>
              <w:autoSpaceDN w:val="0"/>
              <w:jc w:val="center"/>
              <w:rPr>
                <w:sz w:val="20"/>
                <w:szCs w:val="20"/>
              </w:rPr>
            </w:pPr>
            <w:r w:rsidRPr="00335D95">
              <w:rPr>
                <w:sz w:val="20"/>
                <w:szCs w:val="20"/>
              </w:rPr>
              <w:t>4,7</w:t>
            </w:r>
          </w:p>
        </w:tc>
        <w:tc>
          <w:tcPr>
            <w:tcW w:w="0" w:type="auto"/>
            <w:tcBorders>
              <w:top w:val="nil"/>
              <w:left w:val="single" w:sz="4" w:space="0" w:color="auto"/>
              <w:bottom w:val="single" w:sz="4" w:space="0" w:color="auto"/>
              <w:right w:val="single" w:sz="4" w:space="0" w:color="auto"/>
            </w:tcBorders>
            <w:shd w:val="clear" w:color="auto" w:fill="auto"/>
          </w:tcPr>
          <w:p w14:paraId="3F865AD1" w14:textId="77777777" w:rsidR="006E3579" w:rsidRPr="00335D95" w:rsidRDefault="006E3579" w:rsidP="006E3579">
            <w:pPr>
              <w:widowControl w:val="0"/>
              <w:autoSpaceDE w:val="0"/>
              <w:autoSpaceDN w:val="0"/>
              <w:jc w:val="center"/>
              <w:rPr>
                <w:sz w:val="20"/>
                <w:szCs w:val="20"/>
              </w:rPr>
            </w:pPr>
            <w:r w:rsidRPr="006E3579">
              <w:rPr>
                <w:sz w:val="20"/>
                <w:szCs w:val="20"/>
              </w:rPr>
              <w:t>11,92</w:t>
            </w:r>
          </w:p>
        </w:tc>
        <w:tc>
          <w:tcPr>
            <w:tcW w:w="3382" w:type="dxa"/>
            <w:tcBorders>
              <w:top w:val="single" w:sz="4" w:space="0" w:color="auto"/>
              <w:bottom w:val="single" w:sz="4" w:space="0" w:color="auto"/>
            </w:tcBorders>
            <w:shd w:val="clear" w:color="auto" w:fill="auto"/>
          </w:tcPr>
          <w:p w14:paraId="2056ED47" w14:textId="77777777" w:rsidR="006E3579" w:rsidRPr="00335D95" w:rsidRDefault="006E3579" w:rsidP="006E3579">
            <w:pPr>
              <w:widowControl w:val="0"/>
              <w:autoSpaceDE w:val="0"/>
              <w:autoSpaceDN w:val="0"/>
              <w:rPr>
                <w:sz w:val="20"/>
                <w:szCs w:val="20"/>
              </w:rPr>
            </w:pPr>
          </w:p>
        </w:tc>
      </w:tr>
      <w:tr w:rsidR="006E3579" w:rsidRPr="00335D95" w14:paraId="1EA40D4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FEDFF22" w14:textId="77777777" w:rsidR="006E3579" w:rsidRPr="00335D95" w:rsidRDefault="006E3579" w:rsidP="006E3579">
            <w:pPr>
              <w:widowControl w:val="0"/>
              <w:autoSpaceDE w:val="0"/>
              <w:autoSpaceDN w:val="0"/>
              <w:rPr>
                <w:sz w:val="20"/>
                <w:szCs w:val="20"/>
              </w:rPr>
            </w:pPr>
            <w:r w:rsidRPr="00335D95">
              <w:rPr>
                <w:sz w:val="20"/>
                <w:szCs w:val="20"/>
              </w:rPr>
              <w:t>3314</w:t>
            </w:r>
          </w:p>
        </w:tc>
        <w:tc>
          <w:tcPr>
            <w:tcW w:w="1124" w:type="dxa"/>
            <w:tcBorders>
              <w:bottom w:val="single" w:sz="4" w:space="0" w:color="auto"/>
            </w:tcBorders>
            <w:shd w:val="clear" w:color="auto" w:fill="auto"/>
          </w:tcPr>
          <w:p w14:paraId="78618A66"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51075D18"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228B4D3E" w14:textId="77777777" w:rsidR="006E3579" w:rsidRPr="00335D95" w:rsidRDefault="006E3579" w:rsidP="006E3579">
            <w:pPr>
              <w:widowControl w:val="0"/>
              <w:autoSpaceDE w:val="0"/>
              <w:autoSpaceDN w:val="0"/>
              <w:jc w:val="center"/>
              <w:rPr>
                <w:sz w:val="20"/>
                <w:szCs w:val="20"/>
              </w:rPr>
            </w:pPr>
            <w:r w:rsidRPr="00335D95">
              <w:rPr>
                <w:sz w:val="20"/>
                <w:szCs w:val="20"/>
              </w:rPr>
              <w:t>0,61</w:t>
            </w:r>
          </w:p>
        </w:tc>
        <w:tc>
          <w:tcPr>
            <w:tcW w:w="0" w:type="auto"/>
            <w:tcBorders>
              <w:top w:val="nil"/>
              <w:left w:val="single" w:sz="4" w:space="0" w:color="auto"/>
              <w:bottom w:val="single" w:sz="4" w:space="0" w:color="auto"/>
              <w:right w:val="single" w:sz="4" w:space="0" w:color="auto"/>
            </w:tcBorders>
            <w:shd w:val="clear" w:color="auto" w:fill="auto"/>
          </w:tcPr>
          <w:p w14:paraId="551F1019" w14:textId="77777777" w:rsidR="006E3579" w:rsidRPr="00335D95" w:rsidRDefault="006E3579" w:rsidP="006E3579">
            <w:pPr>
              <w:widowControl w:val="0"/>
              <w:autoSpaceDE w:val="0"/>
              <w:autoSpaceDN w:val="0"/>
              <w:jc w:val="center"/>
              <w:rPr>
                <w:sz w:val="20"/>
                <w:szCs w:val="20"/>
              </w:rPr>
            </w:pPr>
            <w:r w:rsidRPr="006E3579">
              <w:rPr>
                <w:sz w:val="20"/>
                <w:szCs w:val="20"/>
              </w:rPr>
              <w:t>0,25</w:t>
            </w:r>
          </w:p>
        </w:tc>
        <w:tc>
          <w:tcPr>
            <w:tcW w:w="3382" w:type="dxa"/>
            <w:tcBorders>
              <w:top w:val="single" w:sz="4" w:space="0" w:color="auto"/>
              <w:bottom w:val="single" w:sz="4" w:space="0" w:color="auto"/>
            </w:tcBorders>
            <w:shd w:val="clear" w:color="auto" w:fill="auto"/>
          </w:tcPr>
          <w:p w14:paraId="23B9815A" w14:textId="77777777" w:rsidR="006E3579" w:rsidRPr="00335D95" w:rsidRDefault="006E3579" w:rsidP="006E3579">
            <w:pPr>
              <w:widowControl w:val="0"/>
              <w:autoSpaceDE w:val="0"/>
              <w:autoSpaceDN w:val="0"/>
              <w:rPr>
                <w:sz w:val="20"/>
                <w:szCs w:val="20"/>
              </w:rPr>
            </w:pPr>
          </w:p>
        </w:tc>
      </w:tr>
      <w:tr w:rsidR="006E3579" w:rsidRPr="00335D95" w14:paraId="6A8582F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69D0288" w14:textId="77777777" w:rsidR="006E3579" w:rsidRPr="00335D95" w:rsidRDefault="006E3579" w:rsidP="006E3579">
            <w:pPr>
              <w:widowControl w:val="0"/>
              <w:autoSpaceDE w:val="0"/>
              <w:autoSpaceDN w:val="0"/>
              <w:rPr>
                <w:sz w:val="20"/>
                <w:szCs w:val="20"/>
              </w:rPr>
            </w:pPr>
            <w:r w:rsidRPr="00335D95">
              <w:rPr>
                <w:sz w:val="20"/>
                <w:szCs w:val="20"/>
              </w:rPr>
              <w:t>3316</w:t>
            </w:r>
          </w:p>
        </w:tc>
        <w:tc>
          <w:tcPr>
            <w:tcW w:w="1124" w:type="dxa"/>
            <w:shd w:val="clear" w:color="auto" w:fill="auto"/>
          </w:tcPr>
          <w:p w14:paraId="2076CA50" w14:textId="77777777" w:rsidR="006E3579" w:rsidRPr="00335D95" w:rsidRDefault="006E3579" w:rsidP="006E3579">
            <w:pPr>
              <w:widowControl w:val="0"/>
              <w:autoSpaceDE w:val="0"/>
              <w:autoSpaceDN w:val="0"/>
              <w:rPr>
                <w:sz w:val="20"/>
                <w:szCs w:val="20"/>
              </w:rPr>
            </w:pPr>
            <w:r w:rsidRPr="00335D95">
              <w:rPr>
                <w:sz w:val="20"/>
                <w:szCs w:val="20"/>
              </w:rPr>
              <w:t>701010503</w:t>
            </w:r>
          </w:p>
        </w:tc>
        <w:tc>
          <w:tcPr>
            <w:tcW w:w="2499" w:type="dxa"/>
            <w:shd w:val="clear" w:color="auto" w:fill="auto"/>
          </w:tcPr>
          <w:p w14:paraId="083C2DAA"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 сельскохозяйственных предприятий</w:t>
            </w:r>
          </w:p>
        </w:tc>
        <w:tc>
          <w:tcPr>
            <w:tcW w:w="0" w:type="auto"/>
            <w:tcBorders>
              <w:top w:val="single" w:sz="4" w:space="0" w:color="auto"/>
              <w:bottom w:val="single" w:sz="4" w:space="0" w:color="auto"/>
            </w:tcBorders>
            <w:shd w:val="clear" w:color="auto" w:fill="auto"/>
          </w:tcPr>
          <w:p w14:paraId="07B09AFE" w14:textId="77777777" w:rsidR="006E3579" w:rsidRPr="00335D95" w:rsidRDefault="006E3579" w:rsidP="006E3579">
            <w:pPr>
              <w:widowControl w:val="0"/>
              <w:autoSpaceDE w:val="0"/>
              <w:autoSpaceDN w:val="0"/>
              <w:jc w:val="center"/>
              <w:rPr>
                <w:sz w:val="20"/>
                <w:szCs w:val="20"/>
              </w:rPr>
            </w:pPr>
            <w:r w:rsidRPr="00335D95">
              <w:rPr>
                <w:sz w:val="20"/>
                <w:szCs w:val="20"/>
              </w:rPr>
              <w:t>0,48</w:t>
            </w:r>
          </w:p>
        </w:tc>
        <w:tc>
          <w:tcPr>
            <w:tcW w:w="0" w:type="auto"/>
            <w:tcBorders>
              <w:top w:val="nil"/>
              <w:left w:val="single" w:sz="4" w:space="0" w:color="auto"/>
              <w:bottom w:val="single" w:sz="4" w:space="0" w:color="auto"/>
              <w:right w:val="single" w:sz="4" w:space="0" w:color="auto"/>
            </w:tcBorders>
            <w:shd w:val="clear" w:color="auto" w:fill="auto"/>
          </w:tcPr>
          <w:p w14:paraId="1D36B9A6" w14:textId="77777777" w:rsidR="006E3579" w:rsidRPr="00335D95" w:rsidRDefault="006E3579" w:rsidP="006E3579">
            <w:pPr>
              <w:widowControl w:val="0"/>
              <w:autoSpaceDE w:val="0"/>
              <w:autoSpaceDN w:val="0"/>
              <w:jc w:val="center"/>
              <w:rPr>
                <w:sz w:val="20"/>
                <w:szCs w:val="20"/>
              </w:rPr>
            </w:pPr>
            <w:r w:rsidRPr="006E3579">
              <w:rPr>
                <w:sz w:val="20"/>
                <w:szCs w:val="20"/>
              </w:rPr>
              <w:t>7,36</w:t>
            </w:r>
          </w:p>
        </w:tc>
        <w:tc>
          <w:tcPr>
            <w:tcW w:w="3382" w:type="dxa"/>
            <w:tcBorders>
              <w:top w:val="single" w:sz="4" w:space="0" w:color="auto"/>
              <w:bottom w:val="single" w:sz="4" w:space="0" w:color="auto"/>
            </w:tcBorders>
            <w:shd w:val="clear" w:color="auto" w:fill="auto"/>
          </w:tcPr>
          <w:p w14:paraId="577CD1B2" w14:textId="77777777" w:rsidR="006E3579" w:rsidRPr="00335D95" w:rsidRDefault="006E3579" w:rsidP="006E3579">
            <w:pPr>
              <w:widowControl w:val="0"/>
              <w:autoSpaceDE w:val="0"/>
              <w:autoSpaceDN w:val="0"/>
              <w:rPr>
                <w:sz w:val="20"/>
                <w:szCs w:val="20"/>
              </w:rPr>
            </w:pPr>
          </w:p>
        </w:tc>
      </w:tr>
      <w:tr w:rsidR="006E3579" w:rsidRPr="00335D95" w14:paraId="1C3D3C8E" w14:textId="77777777" w:rsidTr="002D62FB">
        <w:trPr>
          <w:jc w:val="center"/>
        </w:trPr>
        <w:tc>
          <w:tcPr>
            <w:tcW w:w="629" w:type="dxa"/>
            <w:tcBorders>
              <w:top w:val="single" w:sz="4" w:space="0" w:color="auto"/>
            </w:tcBorders>
            <w:shd w:val="clear" w:color="auto" w:fill="auto"/>
          </w:tcPr>
          <w:p w14:paraId="1EFD12E5" w14:textId="77777777" w:rsidR="006E3579" w:rsidRPr="00335D95" w:rsidRDefault="006E3579" w:rsidP="006E3579">
            <w:pPr>
              <w:widowControl w:val="0"/>
              <w:autoSpaceDE w:val="0"/>
              <w:autoSpaceDN w:val="0"/>
              <w:rPr>
                <w:sz w:val="20"/>
                <w:szCs w:val="20"/>
              </w:rPr>
            </w:pPr>
            <w:bookmarkStart w:id="1" w:name="_Hlk210983266"/>
            <w:r>
              <w:rPr>
                <w:sz w:val="20"/>
                <w:szCs w:val="20"/>
              </w:rPr>
              <w:t>3317</w:t>
            </w:r>
          </w:p>
        </w:tc>
        <w:tc>
          <w:tcPr>
            <w:tcW w:w="1124" w:type="dxa"/>
            <w:tcBorders>
              <w:top w:val="single" w:sz="4" w:space="0" w:color="auto"/>
            </w:tcBorders>
            <w:shd w:val="clear" w:color="auto" w:fill="auto"/>
          </w:tcPr>
          <w:p w14:paraId="6DCAAFA2" w14:textId="77777777" w:rsidR="006E3579" w:rsidRPr="00335D95" w:rsidRDefault="006E3579" w:rsidP="006E3579">
            <w:pPr>
              <w:widowControl w:val="0"/>
              <w:autoSpaceDE w:val="0"/>
              <w:autoSpaceDN w:val="0"/>
              <w:rPr>
                <w:sz w:val="20"/>
                <w:szCs w:val="20"/>
              </w:rPr>
            </w:pPr>
            <w:r w:rsidRPr="00B800D5">
              <w:rPr>
                <w:sz w:val="20"/>
                <w:szCs w:val="20"/>
              </w:rPr>
              <w:t>701010605</w:t>
            </w:r>
          </w:p>
        </w:tc>
        <w:tc>
          <w:tcPr>
            <w:tcW w:w="2499" w:type="dxa"/>
            <w:tcBorders>
              <w:top w:val="single" w:sz="4" w:space="0" w:color="auto"/>
            </w:tcBorders>
            <w:shd w:val="clear" w:color="auto" w:fill="auto"/>
          </w:tcPr>
          <w:p w14:paraId="13C0CEE5" w14:textId="77777777" w:rsidR="006E3579" w:rsidRPr="00335D95" w:rsidRDefault="006E3579" w:rsidP="006E3579">
            <w:pPr>
              <w:widowControl w:val="0"/>
              <w:autoSpaceDE w:val="0"/>
              <w:autoSpaceDN w:val="0"/>
              <w:rPr>
                <w:sz w:val="20"/>
                <w:szCs w:val="20"/>
              </w:rPr>
            </w:pPr>
            <w:r w:rsidRPr="00B800D5">
              <w:rPr>
                <w:sz w:val="20"/>
                <w:szCs w:val="20"/>
              </w:rPr>
              <w:t>Зона лесов</w:t>
            </w:r>
          </w:p>
        </w:tc>
        <w:tc>
          <w:tcPr>
            <w:tcW w:w="0" w:type="auto"/>
            <w:tcBorders>
              <w:top w:val="single" w:sz="4" w:space="0" w:color="auto"/>
            </w:tcBorders>
            <w:shd w:val="clear" w:color="auto" w:fill="auto"/>
          </w:tcPr>
          <w:p w14:paraId="66CDD02D" w14:textId="77777777" w:rsidR="006E3579" w:rsidRPr="00335D95" w:rsidRDefault="007C2E8A" w:rsidP="006E3579">
            <w:pPr>
              <w:widowControl w:val="0"/>
              <w:autoSpaceDE w:val="0"/>
              <w:autoSpaceDN w:val="0"/>
              <w:jc w:val="center"/>
              <w:rPr>
                <w:sz w:val="20"/>
                <w:szCs w:val="20"/>
              </w:rPr>
            </w:pPr>
            <w:r w:rsidRPr="007C2E8A">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0B835E7"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tcBorders>
              <w:top w:val="single" w:sz="4" w:space="0" w:color="auto"/>
            </w:tcBorders>
            <w:shd w:val="clear" w:color="auto" w:fill="auto"/>
          </w:tcPr>
          <w:p w14:paraId="35F89372" w14:textId="77777777" w:rsidR="006E3579" w:rsidRPr="00335D95" w:rsidRDefault="006E3579" w:rsidP="006E3579">
            <w:pPr>
              <w:widowControl w:val="0"/>
              <w:autoSpaceDE w:val="0"/>
              <w:autoSpaceDN w:val="0"/>
              <w:rPr>
                <w:sz w:val="20"/>
                <w:szCs w:val="20"/>
              </w:rPr>
            </w:pPr>
          </w:p>
        </w:tc>
      </w:tr>
      <w:bookmarkEnd w:id="1"/>
      <w:tr w:rsidR="006E3579" w:rsidRPr="00335D95" w14:paraId="02AD01C5" w14:textId="77777777" w:rsidTr="00DF4D82">
        <w:trPr>
          <w:jc w:val="center"/>
        </w:trPr>
        <w:tc>
          <w:tcPr>
            <w:tcW w:w="629" w:type="dxa"/>
            <w:tcBorders>
              <w:top w:val="single" w:sz="4" w:space="0" w:color="auto"/>
            </w:tcBorders>
            <w:shd w:val="clear" w:color="auto" w:fill="auto"/>
          </w:tcPr>
          <w:p w14:paraId="7448E51B" w14:textId="77777777" w:rsidR="006E3579" w:rsidRPr="00335D95" w:rsidRDefault="006E3579" w:rsidP="006E3579">
            <w:pPr>
              <w:widowControl w:val="0"/>
              <w:autoSpaceDE w:val="0"/>
              <w:autoSpaceDN w:val="0"/>
              <w:rPr>
                <w:sz w:val="20"/>
                <w:szCs w:val="20"/>
              </w:rPr>
            </w:pPr>
            <w:r w:rsidRPr="00335D95">
              <w:rPr>
                <w:sz w:val="20"/>
                <w:szCs w:val="20"/>
              </w:rPr>
              <w:t>4001</w:t>
            </w:r>
          </w:p>
        </w:tc>
        <w:tc>
          <w:tcPr>
            <w:tcW w:w="1124" w:type="dxa"/>
            <w:tcBorders>
              <w:top w:val="single" w:sz="4" w:space="0" w:color="auto"/>
            </w:tcBorders>
            <w:shd w:val="clear" w:color="auto" w:fill="auto"/>
          </w:tcPr>
          <w:p w14:paraId="2B8A2EA0"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tcBorders>
            <w:shd w:val="clear" w:color="auto" w:fill="auto"/>
          </w:tcPr>
          <w:p w14:paraId="6F2B86AA"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tcBorders>
            <w:shd w:val="clear" w:color="auto" w:fill="auto"/>
          </w:tcPr>
          <w:p w14:paraId="73DA2017" w14:textId="77777777" w:rsidR="006E3579" w:rsidRPr="00335D95" w:rsidRDefault="006E3579" w:rsidP="006E3579">
            <w:pPr>
              <w:widowControl w:val="0"/>
              <w:autoSpaceDE w:val="0"/>
              <w:autoSpaceDN w:val="0"/>
              <w:jc w:val="center"/>
              <w:rPr>
                <w:sz w:val="20"/>
                <w:szCs w:val="20"/>
              </w:rPr>
            </w:pPr>
            <w:r w:rsidRPr="00335D95">
              <w:rPr>
                <w:sz w:val="20"/>
                <w:szCs w:val="20"/>
              </w:rPr>
              <w:t>15,40</w:t>
            </w:r>
          </w:p>
        </w:tc>
        <w:tc>
          <w:tcPr>
            <w:tcW w:w="0" w:type="auto"/>
            <w:tcBorders>
              <w:top w:val="nil"/>
              <w:left w:val="single" w:sz="4" w:space="0" w:color="auto"/>
              <w:bottom w:val="single" w:sz="4" w:space="0" w:color="auto"/>
              <w:right w:val="single" w:sz="4" w:space="0" w:color="auto"/>
            </w:tcBorders>
            <w:shd w:val="clear" w:color="auto" w:fill="auto"/>
          </w:tcPr>
          <w:p w14:paraId="120E07C5" w14:textId="77777777" w:rsidR="006E3579" w:rsidRPr="00335D95" w:rsidRDefault="006E3579" w:rsidP="006E3579">
            <w:pPr>
              <w:widowControl w:val="0"/>
              <w:autoSpaceDE w:val="0"/>
              <w:autoSpaceDN w:val="0"/>
              <w:jc w:val="center"/>
              <w:rPr>
                <w:sz w:val="20"/>
                <w:szCs w:val="20"/>
              </w:rPr>
            </w:pPr>
            <w:r w:rsidRPr="006E3579">
              <w:rPr>
                <w:sz w:val="20"/>
                <w:szCs w:val="20"/>
              </w:rPr>
              <w:t>137,50</w:t>
            </w:r>
          </w:p>
        </w:tc>
        <w:tc>
          <w:tcPr>
            <w:tcW w:w="3382" w:type="dxa"/>
            <w:tcBorders>
              <w:top w:val="single" w:sz="4" w:space="0" w:color="auto"/>
            </w:tcBorders>
            <w:shd w:val="clear" w:color="auto" w:fill="auto"/>
          </w:tcPr>
          <w:p w14:paraId="3F4CDC52" w14:textId="77777777" w:rsidR="006E3579" w:rsidRPr="00335D95" w:rsidRDefault="006E3579" w:rsidP="006E3579">
            <w:pPr>
              <w:widowControl w:val="0"/>
              <w:autoSpaceDE w:val="0"/>
              <w:autoSpaceDN w:val="0"/>
              <w:rPr>
                <w:sz w:val="20"/>
                <w:szCs w:val="20"/>
              </w:rPr>
            </w:pPr>
          </w:p>
        </w:tc>
      </w:tr>
      <w:tr w:rsidR="006E3579" w:rsidRPr="00335D95" w14:paraId="4803741F" w14:textId="77777777" w:rsidTr="00232540">
        <w:trPr>
          <w:jc w:val="center"/>
        </w:trPr>
        <w:tc>
          <w:tcPr>
            <w:tcW w:w="629" w:type="dxa"/>
            <w:shd w:val="clear" w:color="auto" w:fill="auto"/>
          </w:tcPr>
          <w:p w14:paraId="42299D16" w14:textId="77777777" w:rsidR="006E3579" w:rsidRPr="00335D95" w:rsidRDefault="006E3579" w:rsidP="006E3579">
            <w:pPr>
              <w:widowControl w:val="0"/>
              <w:autoSpaceDE w:val="0"/>
              <w:autoSpaceDN w:val="0"/>
              <w:rPr>
                <w:sz w:val="20"/>
                <w:szCs w:val="20"/>
              </w:rPr>
            </w:pPr>
            <w:r w:rsidRPr="00335D95">
              <w:rPr>
                <w:sz w:val="20"/>
                <w:szCs w:val="20"/>
              </w:rPr>
              <w:t>4002</w:t>
            </w:r>
          </w:p>
        </w:tc>
        <w:tc>
          <w:tcPr>
            <w:tcW w:w="1124" w:type="dxa"/>
            <w:shd w:val="clear" w:color="auto" w:fill="auto"/>
          </w:tcPr>
          <w:p w14:paraId="517C2983" w14:textId="77777777" w:rsidR="006E3579" w:rsidRPr="00335D95" w:rsidRDefault="006E3579" w:rsidP="006E3579">
            <w:pPr>
              <w:widowControl w:val="0"/>
              <w:autoSpaceDE w:val="0"/>
              <w:autoSpaceDN w:val="0"/>
              <w:rPr>
                <w:sz w:val="20"/>
                <w:szCs w:val="20"/>
              </w:rPr>
            </w:pPr>
            <w:r w:rsidRPr="00335D95">
              <w:rPr>
                <w:sz w:val="20"/>
                <w:szCs w:val="20"/>
              </w:rPr>
              <w:t>701010502</w:t>
            </w:r>
          </w:p>
        </w:tc>
        <w:tc>
          <w:tcPr>
            <w:tcW w:w="2499" w:type="dxa"/>
            <w:shd w:val="clear" w:color="auto" w:fill="auto"/>
          </w:tcPr>
          <w:p w14:paraId="2351733D" w14:textId="77777777" w:rsidR="006E3579" w:rsidRPr="00335D95" w:rsidRDefault="006E3579" w:rsidP="006E3579">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06BEAD2D" w14:textId="77777777" w:rsidR="006E3579" w:rsidRPr="00335D95" w:rsidRDefault="006E3579" w:rsidP="006E3579">
            <w:pPr>
              <w:widowControl w:val="0"/>
              <w:autoSpaceDE w:val="0"/>
              <w:autoSpaceDN w:val="0"/>
              <w:jc w:val="center"/>
              <w:rPr>
                <w:sz w:val="20"/>
                <w:szCs w:val="20"/>
              </w:rPr>
            </w:pPr>
            <w:r w:rsidRPr="00335D95">
              <w:rPr>
                <w:sz w:val="20"/>
                <w:szCs w:val="20"/>
              </w:rPr>
              <w:t>60,88</w:t>
            </w:r>
          </w:p>
        </w:tc>
        <w:tc>
          <w:tcPr>
            <w:tcW w:w="0" w:type="auto"/>
            <w:tcBorders>
              <w:top w:val="nil"/>
              <w:left w:val="single" w:sz="4" w:space="0" w:color="auto"/>
              <w:bottom w:val="single" w:sz="4" w:space="0" w:color="auto"/>
              <w:right w:val="single" w:sz="4" w:space="0" w:color="auto"/>
            </w:tcBorders>
            <w:shd w:val="clear" w:color="auto" w:fill="auto"/>
          </w:tcPr>
          <w:p w14:paraId="5C064BCC" w14:textId="1D1D472A" w:rsidR="006E3579" w:rsidRPr="00335D95" w:rsidRDefault="006E3579" w:rsidP="006E3579">
            <w:pPr>
              <w:widowControl w:val="0"/>
              <w:autoSpaceDE w:val="0"/>
              <w:autoSpaceDN w:val="0"/>
              <w:jc w:val="center"/>
              <w:rPr>
                <w:sz w:val="20"/>
                <w:szCs w:val="20"/>
              </w:rPr>
            </w:pPr>
            <w:r w:rsidRPr="006E3579">
              <w:rPr>
                <w:sz w:val="20"/>
                <w:szCs w:val="20"/>
              </w:rPr>
              <w:t>276,</w:t>
            </w:r>
            <w:r w:rsidR="00304ADF">
              <w:rPr>
                <w:sz w:val="20"/>
                <w:szCs w:val="20"/>
              </w:rPr>
              <w:t>94</w:t>
            </w:r>
          </w:p>
        </w:tc>
        <w:tc>
          <w:tcPr>
            <w:tcW w:w="3382" w:type="dxa"/>
            <w:shd w:val="clear" w:color="auto" w:fill="auto"/>
          </w:tcPr>
          <w:p w14:paraId="7896B0A4" w14:textId="77777777" w:rsidR="006E3579" w:rsidRPr="00335D95" w:rsidRDefault="006E3579" w:rsidP="006E3579">
            <w:pPr>
              <w:widowControl w:val="0"/>
              <w:autoSpaceDE w:val="0"/>
              <w:autoSpaceDN w:val="0"/>
              <w:rPr>
                <w:sz w:val="20"/>
                <w:szCs w:val="20"/>
              </w:rPr>
            </w:pPr>
          </w:p>
        </w:tc>
      </w:tr>
      <w:tr w:rsidR="006E3579" w:rsidRPr="00335D95" w14:paraId="72420831" w14:textId="77777777" w:rsidTr="00DF4D82">
        <w:trPr>
          <w:jc w:val="center"/>
        </w:trPr>
        <w:tc>
          <w:tcPr>
            <w:tcW w:w="629" w:type="dxa"/>
            <w:shd w:val="clear" w:color="auto" w:fill="auto"/>
          </w:tcPr>
          <w:p w14:paraId="478A9C82" w14:textId="77777777" w:rsidR="006E3579" w:rsidRPr="00335D95" w:rsidRDefault="006E3579" w:rsidP="006E3579">
            <w:pPr>
              <w:widowControl w:val="0"/>
              <w:autoSpaceDE w:val="0"/>
              <w:autoSpaceDN w:val="0"/>
              <w:rPr>
                <w:sz w:val="20"/>
                <w:szCs w:val="20"/>
              </w:rPr>
            </w:pPr>
            <w:r w:rsidRPr="00335D95">
              <w:rPr>
                <w:sz w:val="20"/>
                <w:szCs w:val="20"/>
              </w:rPr>
              <w:t>4003</w:t>
            </w:r>
          </w:p>
        </w:tc>
        <w:tc>
          <w:tcPr>
            <w:tcW w:w="1124" w:type="dxa"/>
            <w:shd w:val="clear" w:color="auto" w:fill="auto"/>
          </w:tcPr>
          <w:p w14:paraId="2BA2F980"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264A67E9"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0F812945"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918E473" w14:textId="77777777" w:rsidR="006E3579" w:rsidRPr="00335D95" w:rsidRDefault="006E3579" w:rsidP="006E3579">
            <w:pPr>
              <w:widowControl w:val="0"/>
              <w:autoSpaceDE w:val="0"/>
              <w:autoSpaceDN w:val="0"/>
              <w:jc w:val="center"/>
              <w:rPr>
                <w:sz w:val="20"/>
                <w:szCs w:val="20"/>
              </w:rPr>
            </w:pPr>
            <w:r w:rsidRPr="006E3579">
              <w:rPr>
                <w:sz w:val="20"/>
                <w:szCs w:val="20"/>
              </w:rPr>
              <w:t>17,70</w:t>
            </w:r>
          </w:p>
        </w:tc>
        <w:tc>
          <w:tcPr>
            <w:tcW w:w="3382" w:type="dxa"/>
            <w:shd w:val="clear" w:color="auto" w:fill="auto"/>
          </w:tcPr>
          <w:p w14:paraId="7B010C4E" w14:textId="77777777" w:rsidR="006E3579" w:rsidRPr="00335D95" w:rsidRDefault="006E3579" w:rsidP="006E3579">
            <w:pPr>
              <w:widowControl w:val="0"/>
              <w:autoSpaceDE w:val="0"/>
              <w:autoSpaceDN w:val="0"/>
              <w:rPr>
                <w:sz w:val="20"/>
                <w:szCs w:val="20"/>
              </w:rPr>
            </w:pPr>
          </w:p>
        </w:tc>
      </w:tr>
      <w:tr w:rsidR="006E3579" w:rsidRPr="00335D95" w14:paraId="3C27A03F" w14:textId="77777777" w:rsidTr="00DF4D82">
        <w:trPr>
          <w:jc w:val="center"/>
        </w:trPr>
        <w:tc>
          <w:tcPr>
            <w:tcW w:w="629" w:type="dxa"/>
            <w:shd w:val="clear" w:color="auto" w:fill="auto"/>
          </w:tcPr>
          <w:p w14:paraId="6A412361" w14:textId="77777777" w:rsidR="006E3579" w:rsidRPr="00335D95" w:rsidRDefault="006E3579" w:rsidP="006E3579">
            <w:pPr>
              <w:widowControl w:val="0"/>
              <w:autoSpaceDE w:val="0"/>
              <w:autoSpaceDN w:val="0"/>
              <w:rPr>
                <w:sz w:val="20"/>
                <w:szCs w:val="20"/>
              </w:rPr>
            </w:pPr>
            <w:r w:rsidRPr="00335D95">
              <w:rPr>
                <w:sz w:val="20"/>
                <w:szCs w:val="20"/>
              </w:rPr>
              <w:t>4004</w:t>
            </w:r>
          </w:p>
        </w:tc>
        <w:tc>
          <w:tcPr>
            <w:tcW w:w="1124" w:type="dxa"/>
            <w:shd w:val="clear" w:color="auto" w:fill="auto"/>
          </w:tcPr>
          <w:p w14:paraId="5FF72983"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2800684C"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32AE000E" w14:textId="77777777" w:rsidR="006E3579" w:rsidRPr="00335D95" w:rsidRDefault="006E3579" w:rsidP="006E3579">
            <w:pPr>
              <w:widowControl w:val="0"/>
              <w:autoSpaceDE w:val="0"/>
              <w:autoSpaceDN w:val="0"/>
              <w:jc w:val="center"/>
              <w:rPr>
                <w:sz w:val="20"/>
                <w:szCs w:val="20"/>
              </w:rPr>
            </w:pPr>
            <w:r w:rsidRPr="00335D95">
              <w:rPr>
                <w:sz w:val="20"/>
                <w:szCs w:val="20"/>
              </w:rPr>
              <w:t>351,44</w:t>
            </w:r>
          </w:p>
        </w:tc>
        <w:tc>
          <w:tcPr>
            <w:tcW w:w="0" w:type="auto"/>
            <w:tcBorders>
              <w:top w:val="nil"/>
              <w:left w:val="single" w:sz="4" w:space="0" w:color="auto"/>
              <w:bottom w:val="single" w:sz="4" w:space="0" w:color="auto"/>
              <w:right w:val="single" w:sz="4" w:space="0" w:color="auto"/>
            </w:tcBorders>
            <w:shd w:val="clear" w:color="auto" w:fill="auto"/>
          </w:tcPr>
          <w:p w14:paraId="5844E7C2" w14:textId="77777777" w:rsidR="006E3579" w:rsidRPr="00335D95" w:rsidRDefault="006E3579" w:rsidP="006E3579">
            <w:pPr>
              <w:widowControl w:val="0"/>
              <w:autoSpaceDE w:val="0"/>
              <w:autoSpaceDN w:val="0"/>
              <w:jc w:val="center"/>
              <w:rPr>
                <w:sz w:val="20"/>
                <w:szCs w:val="20"/>
              </w:rPr>
            </w:pPr>
            <w:r w:rsidRPr="006E3579">
              <w:rPr>
                <w:sz w:val="20"/>
                <w:szCs w:val="20"/>
              </w:rPr>
              <w:t>556,73</w:t>
            </w:r>
          </w:p>
        </w:tc>
        <w:tc>
          <w:tcPr>
            <w:tcW w:w="3382" w:type="dxa"/>
            <w:shd w:val="clear" w:color="auto" w:fill="auto"/>
          </w:tcPr>
          <w:p w14:paraId="667BF309" w14:textId="77777777" w:rsidR="006E3579" w:rsidRPr="00335D95" w:rsidRDefault="006E3579" w:rsidP="006E3579">
            <w:pPr>
              <w:widowControl w:val="0"/>
              <w:autoSpaceDE w:val="0"/>
              <w:autoSpaceDN w:val="0"/>
              <w:rPr>
                <w:sz w:val="20"/>
                <w:szCs w:val="20"/>
              </w:rPr>
            </w:pPr>
          </w:p>
        </w:tc>
      </w:tr>
      <w:tr w:rsidR="006E3579" w:rsidRPr="00335D95" w14:paraId="4006A790" w14:textId="77777777" w:rsidTr="00DF4D82">
        <w:trPr>
          <w:jc w:val="center"/>
        </w:trPr>
        <w:tc>
          <w:tcPr>
            <w:tcW w:w="629" w:type="dxa"/>
            <w:shd w:val="clear" w:color="auto" w:fill="auto"/>
          </w:tcPr>
          <w:p w14:paraId="573B7404" w14:textId="77777777" w:rsidR="006E3579" w:rsidRPr="00335D95" w:rsidRDefault="006E3579" w:rsidP="006E3579">
            <w:pPr>
              <w:widowControl w:val="0"/>
              <w:autoSpaceDE w:val="0"/>
              <w:autoSpaceDN w:val="0"/>
              <w:rPr>
                <w:sz w:val="20"/>
                <w:szCs w:val="20"/>
              </w:rPr>
            </w:pPr>
            <w:r w:rsidRPr="00335D95">
              <w:rPr>
                <w:sz w:val="20"/>
                <w:szCs w:val="20"/>
              </w:rPr>
              <w:t>4005</w:t>
            </w:r>
          </w:p>
        </w:tc>
        <w:tc>
          <w:tcPr>
            <w:tcW w:w="1124" w:type="dxa"/>
            <w:shd w:val="clear" w:color="auto" w:fill="auto"/>
          </w:tcPr>
          <w:p w14:paraId="1EDEA335"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5E27F55B"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3DFC7A60" w14:textId="77777777" w:rsidR="006E3579" w:rsidRPr="00335D95" w:rsidRDefault="006E3579" w:rsidP="006E3579">
            <w:pPr>
              <w:widowControl w:val="0"/>
              <w:autoSpaceDE w:val="0"/>
              <w:autoSpaceDN w:val="0"/>
              <w:jc w:val="center"/>
              <w:rPr>
                <w:sz w:val="20"/>
                <w:szCs w:val="20"/>
              </w:rPr>
            </w:pPr>
            <w:r w:rsidRPr="00335D95">
              <w:rPr>
                <w:sz w:val="20"/>
                <w:szCs w:val="20"/>
              </w:rPr>
              <w:t>39,01</w:t>
            </w:r>
          </w:p>
        </w:tc>
        <w:tc>
          <w:tcPr>
            <w:tcW w:w="0" w:type="auto"/>
            <w:tcBorders>
              <w:top w:val="nil"/>
              <w:left w:val="single" w:sz="4" w:space="0" w:color="auto"/>
              <w:bottom w:val="single" w:sz="4" w:space="0" w:color="auto"/>
              <w:right w:val="single" w:sz="4" w:space="0" w:color="auto"/>
            </w:tcBorders>
            <w:shd w:val="clear" w:color="auto" w:fill="auto"/>
          </w:tcPr>
          <w:p w14:paraId="19EF984F" w14:textId="77777777" w:rsidR="006E3579" w:rsidRPr="00335D95" w:rsidRDefault="006E3579" w:rsidP="006E3579">
            <w:pPr>
              <w:widowControl w:val="0"/>
              <w:autoSpaceDE w:val="0"/>
              <w:autoSpaceDN w:val="0"/>
              <w:jc w:val="center"/>
              <w:rPr>
                <w:sz w:val="20"/>
                <w:szCs w:val="20"/>
              </w:rPr>
            </w:pPr>
            <w:r w:rsidRPr="006E3579">
              <w:rPr>
                <w:sz w:val="20"/>
                <w:szCs w:val="20"/>
              </w:rPr>
              <w:t>138,56</w:t>
            </w:r>
          </w:p>
        </w:tc>
        <w:tc>
          <w:tcPr>
            <w:tcW w:w="3382" w:type="dxa"/>
            <w:shd w:val="clear" w:color="auto" w:fill="auto"/>
          </w:tcPr>
          <w:p w14:paraId="17B2C39A" w14:textId="77777777" w:rsidR="006E3579" w:rsidRPr="00335D95" w:rsidRDefault="006E3579" w:rsidP="006E3579">
            <w:pPr>
              <w:widowControl w:val="0"/>
              <w:autoSpaceDE w:val="0"/>
              <w:autoSpaceDN w:val="0"/>
              <w:rPr>
                <w:sz w:val="20"/>
                <w:szCs w:val="20"/>
              </w:rPr>
            </w:pPr>
          </w:p>
        </w:tc>
      </w:tr>
      <w:tr w:rsidR="006E3579" w:rsidRPr="00335D95" w14:paraId="5B1D52C6" w14:textId="77777777" w:rsidTr="002D62FB">
        <w:trPr>
          <w:jc w:val="center"/>
        </w:trPr>
        <w:tc>
          <w:tcPr>
            <w:tcW w:w="629" w:type="dxa"/>
            <w:shd w:val="clear" w:color="auto" w:fill="auto"/>
          </w:tcPr>
          <w:p w14:paraId="5A571721" w14:textId="77777777" w:rsidR="006E3579" w:rsidRPr="00335D95" w:rsidRDefault="006E3579" w:rsidP="006E3579">
            <w:pPr>
              <w:widowControl w:val="0"/>
              <w:autoSpaceDE w:val="0"/>
              <w:autoSpaceDN w:val="0"/>
              <w:rPr>
                <w:sz w:val="20"/>
                <w:szCs w:val="20"/>
              </w:rPr>
            </w:pPr>
            <w:r w:rsidRPr="00335D95">
              <w:rPr>
                <w:sz w:val="20"/>
                <w:szCs w:val="20"/>
              </w:rPr>
              <w:t>4006</w:t>
            </w:r>
          </w:p>
        </w:tc>
        <w:tc>
          <w:tcPr>
            <w:tcW w:w="1124" w:type="dxa"/>
            <w:shd w:val="clear" w:color="auto" w:fill="auto"/>
          </w:tcPr>
          <w:p w14:paraId="5A1F2255"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7774EC72" w14:textId="77777777" w:rsidR="006E3579" w:rsidRPr="00335D95" w:rsidRDefault="006E3579" w:rsidP="006E3579">
            <w:pPr>
              <w:widowControl w:val="0"/>
              <w:autoSpaceDE w:val="0"/>
              <w:autoSpaceDN w:val="0"/>
              <w:rPr>
                <w:sz w:val="20"/>
                <w:szCs w:val="20"/>
              </w:rPr>
            </w:pPr>
            <w:r w:rsidRPr="00335D95">
              <w:rPr>
                <w:sz w:val="20"/>
                <w:szCs w:val="20"/>
              </w:rPr>
              <w:t xml:space="preserve">Общественно-деловые </w:t>
            </w:r>
            <w:r w:rsidRPr="00335D95">
              <w:rPr>
                <w:sz w:val="20"/>
                <w:szCs w:val="20"/>
              </w:rPr>
              <w:lastRenderedPageBreak/>
              <w:t>зоны</w:t>
            </w:r>
          </w:p>
        </w:tc>
        <w:tc>
          <w:tcPr>
            <w:tcW w:w="0" w:type="auto"/>
            <w:shd w:val="clear" w:color="auto" w:fill="auto"/>
          </w:tcPr>
          <w:p w14:paraId="5B9FBBE3" w14:textId="77777777" w:rsidR="006E3579" w:rsidRPr="00335D95" w:rsidRDefault="006E3579" w:rsidP="006E3579">
            <w:pPr>
              <w:widowControl w:val="0"/>
              <w:autoSpaceDE w:val="0"/>
              <w:autoSpaceDN w:val="0"/>
              <w:jc w:val="center"/>
              <w:rPr>
                <w:sz w:val="20"/>
                <w:szCs w:val="20"/>
              </w:rPr>
            </w:pPr>
            <w:r>
              <w:rPr>
                <w:sz w:val="20"/>
                <w:szCs w:val="20"/>
              </w:rPr>
              <w:lastRenderedPageBreak/>
              <w:t>2</w:t>
            </w:r>
            <w:r w:rsidRPr="00335D95">
              <w:rPr>
                <w:sz w:val="20"/>
                <w:szCs w:val="20"/>
              </w:rPr>
              <w:t>,</w:t>
            </w:r>
            <w:r>
              <w:rPr>
                <w:sz w:val="20"/>
                <w:szCs w:val="20"/>
              </w:rPr>
              <w:t>87</w:t>
            </w:r>
          </w:p>
        </w:tc>
        <w:tc>
          <w:tcPr>
            <w:tcW w:w="0" w:type="auto"/>
            <w:tcBorders>
              <w:top w:val="nil"/>
              <w:left w:val="single" w:sz="4" w:space="0" w:color="auto"/>
              <w:bottom w:val="single" w:sz="4" w:space="0" w:color="auto"/>
              <w:right w:val="single" w:sz="4" w:space="0" w:color="auto"/>
            </w:tcBorders>
            <w:shd w:val="clear" w:color="auto" w:fill="auto"/>
          </w:tcPr>
          <w:p w14:paraId="19F7D1A7" w14:textId="77777777" w:rsidR="006E3579" w:rsidRPr="00335D95" w:rsidRDefault="006E3579" w:rsidP="006E3579">
            <w:pPr>
              <w:widowControl w:val="0"/>
              <w:autoSpaceDE w:val="0"/>
              <w:autoSpaceDN w:val="0"/>
              <w:jc w:val="center"/>
              <w:rPr>
                <w:sz w:val="20"/>
                <w:szCs w:val="20"/>
              </w:rPr>
            </w:pPr>
            <w:r w:rsidRPr="006E3579">
              <w:rPr>
                <w:sz w:val="20"/>
                <w:szCs w:val="20"/>
              </w:rPr>
              <w:t>25,08</w:t>
            </w:r>
          </w:p>
        </w:tc>
        <w:tc>
          <w:tcPr>
            <w:tcW w:w="3382" w:type="dxa"/>
            <w:shd w:val="clear" w:color="auto" w:fill="auto"/>
          </w:tcPr>
          <w:p w14:paraId="5332B382" w14:textId="77777777" w:rsidR="006E3579" w:rsidRPr="00335D95" w:rsidRDefault="006E3579" w:rsidP="006E3579">
            <w:pPr>
              <w:widowControl w:val="0"/>
              <w:autoSpaceDE w:val="0"/>
              <w:autoSpaceDN w:val="0"/>
              <w:rPr>
                <w:sz w:val="20"/>
                <w:szCs w:val="20"/>
              </w:rPr>
            </w:pPr>
          </w:p>
        </w:tc>
      </w:tr>
      <w:tr w:rsidR="006E3579" w:rsidRPr="00335D95" w14:paraId="48AA3756" w14:textId="77777777" w:rsidTr="00DF4D82">
        <w:trPr>
          <w:jc w:val="center"/>
        </w:trPr>
        <w:tc>
          <w:tcPr>
            <w:tcW w:w="629" w:type="dxa"/>
            <w:shd w:val="clear" w:color="auto" w:fill="auto"/>
          </w:tcPr>
          <w:p w14:paraId="0EFD59E3" w14:textId="77777777" w:rsidR="006E3579" w:rsidRPr="00335D95" w:rsidRDefault="006E3579" w:rsidP="006E3579">
            <w:pPr>
              <w:widowControl w:val="0"/>
              <w:autoSpaceDE w:val="0"/>
              <w:autoSpaceDN w:val="0"/>
              <w:rPr>
                <w:sz w:val="20"/>
                <w:szCs w:val="20"/>
              </w:rPr>
            </w:pPr>
            <w:r w:rsidRPr="00335D95">
              <w:rPr>
                <w:sz w:val="20"/>
                <w:szCs w:val="20"/>
              </w:rPr>
              <w:t>4007</w:t>
            </w:r>
          </w:p>
        </w:tc>
        <w:tc>
          <w:tcPr>
            <w:tcW w:w="1124" w:type="dxa"/>
            <w:shd w:val="clear" w:color="auto" w:fill="auto"/>
          </w:tcPr>
          <w:p w14:paraId="286E18C8"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22B976CB"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400EFDD2"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A2C4459" w14:textId="77777777" w:rsidR="006E3579" w:rsidRPr="00335D95" w:rsidRDefault="006E3579" w:rsidP="006E3579">
            <w:pPr>
              <w:widowControl w:val="0"/>
              <w:autoSpaceDE w:val="0"/>
              <w:autoSpaceDN w:val="0"/>
              <w:jc w:val="center"/>
              <w:rPr>
                <w:sz w:val="20"/>
                <w:szCs w:val="20"/>
              </w:rPr>
            </w:pPr>
            <w:r w:rsidRPr="006E3579">
              <w:rPr>
                <w:sz w:val="20"/>
                <w:szCs w:val="20"/>
              </w:rPr>
              <w:t>25,65</w:t>
            </w:r>
          </w:p>
        </w:tc>
        <w:tc>
          <w:tcPr>
            <w:tcW w:w="3382" w:type="dxa"/>
            <w:shd w:val="clear" w:color="auto" w:fill="auto"/>
          </w:tcPr>
          <w:p w14:paraId="2F46C2C1" w14:textId="77777777" w:rsidR="006E3579" w:rsidRPr="00335D95" w:rsidRDefault="006E3579" w:rsidP="006E3579">
            <w:pPr>
              <w:widowControl w:val="0"/>
              <w:autoSpaceDE w:val="0"/>
              <w:autoSpaceDN w:val="0"/>
              <w:rPr>
                <w:sz w:val="20"/>
                <w:szCs w:val="20"/>
              </w:rPr>
            </w:pPr>
          </w:p>
        </w:tc>
      </w:tr>
      <w:tr w:rsidR="006E3579" w:rsidRPr="00335D95" w14:paraId="2F990A44" w14:textId="77777777" w:rsidTr="00DF4D82">
        <w:trPr>
          <w:jc w:val="center"/>
        </w:trPr>
        <w:tc>
          <w:tcPr>
            <w:tcW w:w="629" w:type="dxa"/>
            <w:shd w:val="clear" w:color="auto" w:fill="auto"/>
          </w:tcPr>
          <w:p w14:paraId="4519B42F" w14:textId="77777777" w:rsidR="006E3579" w:rsidRPr="00335D95" w:rsidRDefault="006E3579" w:rsidP="006E3579">
            <w:pPr>
              <w:widowControl w:val="0"/>
              <w:autoSpaceDE w:val="0"/>
              <w:autoSpaceDN w:val="0"/>
              <w:rPr>
                <w:sz w:val="20"/>
                <w:szCs w:val="20"/>
              </w:rPr>
            </w:pPr>
            <w:r w:rsidRPr="00335D95">
              <w:rPr>
                <w:sz w:val="20"/>
                <w:szCs w:val="20"/>
              </w:rPr>
              <w:t>4008</w:t>
            </w:r>
          </w:p>
        </w:tc>
        <w:tc>
          <w:tcPr>
            <w:tcW w:w="1124" w:type="dxa"/>
            <w:shd w:val="clear" w:color="auto" w:fill="auto"/>
          </w:tcPr>
          <w:p w14:paraId="06225608"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6E4B140C"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514CF17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FD84BA8" w14:textId="77777777" w:rsidR="006E3579" w:rsidRPr="00335D95" w:rsidRDefault="006E3579" w:rsidP="006E3579">
            <w:pPr>
              <w:widowControl w:val="0"/>
              <w:autoSpaceDE w:val="0"/>
              <w:autoSpaceDN w:val="0"/>
              <w:jc w:val="center"/>
              <w:rPr>
                <w:sz w:val="20"/>
                <w:szCs w:val="20"/>
              </w:rPr>
            </w:pPr>
            <w:r w:rsidRPr="006E3579">
              <w:rPr>
                <w:sz w:val="20"/>
                <w:szCs w:val="20"/>
              </w:rPr>
              <w:t>66,07</w:t>
            </w:r>
          </w:p>
        </w:tc>
        <w:tc>
          <w:tcPr>
            <w:tcW w:w="3382" w:type="dxa"/>
            <w:shd w:val="clear" w:color="auto" w:fill="auto"/>
          </w:tcPr>
          <w:p w14:paraId="77DB354F" w14:textId="77777777" w:rsidR="006E3579" w:rsidRPr="00335D95" w:rsidRDefault="006E3579" w:rsidP="006E3579">
            <w:pPr>
              <w:widowControl w:val="0"/>
              <w:autoSpaceDE w:val="0"/>
              <w:autoSpaceDN w:val="0"/>
              <w:rPr>
                <w:sz w:val="20"/>
                <w:szCs w:val="20"/>
              </w:rPr>
            </w:pPr>
          </w:p>
        </w:tc>
      </w:tr>
      <w:tr w:rsidR="006E3579" w:rsidRPr="00335D95" w14:paraId="6CDEF028" w14:textId="77777777" w:rsidTr="00DF4D82">
        <w:trPr>
          <w:jc w:val="center"/>
        </w:trPr>
        <w:tc>
          <w:tcPr>
            <w:tcW w:w="629" w:type="dxa"/>
            <w:shd w:val="clear" w:color="auto" w:fill="auto"/>
          </w:tcPr>
          <w:p w14:paraId="1D2BA234" w14:textId="77777777" w:rsidR="006E3579" w:rsidRPr="00335D95" w:rsidRDefault="006E3579" w:rsidP="006E3579">
            <w:pPr>
              <w:widowControl w:val="0"/>
              <w:autoSpaceDE w:val="0"/>
              <w:autoSpaceDN w:val="0"/>
              <w:rPr>
                <w:sz w:val="20"/>
                <w:szCs w:val="20"/>
              </w:rPr>
            </w:pPr>
            <w:r w:rsidRPr="00335D95">
              <w:rPr>
                <w:sz w:val="20"/>
                <w:szCs w:val="20"/>
              </w:rPr>
              <w:t>4009</w:t>
            </w:r>
          </w:p>
        </w:tc>
        <w:tc>
          <w:tcPr>
            <w:tcW w:w="1124" w:type="dxa"/>
            <w:shd w:val="clear" w:color="auto" w:fill="auto"/>
          </w:tcPr>
          <w:p w14:paraId="2DFA7404" w14:textId="77777777" w:rsidR="006E3579" w:rsidRPr="00335D95" w:rsidRDefault="006E3579" w:rsidP="006E3579">
            <w:pPr>
              <w:widowControl w:val="0"/>
              <w:autoSpaceDE w:val="0"/>
              <w:autoSpaceDN w:val="0"/>
              <w:rPr>
                <w:sz w:val="20"/>
                <w:szCs w:val="20"/>
              </w:rPr>
            </w:pPr>
            <w:r w:rsidRPr="00335D95">
              <w:rPr>
                <w:sz w:val="20"/>
                <w:szCs w:val="20"/>
              </w:rPr>
              <w:t>701010900</w:t>
            </w:r>
          </w:p>
        </w:tc>
        <w:tc>
          <w:tcPr>
            <w:tcW w:w="2499" w:type="dxa"/>
            <w:shd w:val="clear" w:color="auto" w:fill="auto"/>
          </w:tcPr>
          <w:p w14:paraId="7C419018" w14:textId="77777777" w:rsidR="006E3579" w:rsidRPr="00335D95" w:rsidRDefault="006E3579" w:rsidP="006E3579">
            <w:pPr>
              <w:widowControl w:val="0"/>
              <w:autoSpaceDE w:val="0"/>
              <w:autoSpaceDN w:val="0"/>
              <w:rPr>
                <w:sz w:val="20"/>
                <w:szCs w:val="20"/>
              </w:rPr>
            </w:pPr>
            <w:r w:rsidRPr="00335D95">
              <w:rPr>
                <w:sz w:val="20"/>
                <w:szCs w:val="20"/>
              </w:rPr>
              <w:t>Зона акваторий</w:t>
            </w:r>
          </w:p>
        </w:tc>
        <w:tc>
          <w:tcPr>
            <w:tcW w:w="0" w:type="auto"/>
            <w:shd w:val="clear" w:color="auto" w:fill="auto"/>
          </w:tcPr>
          <w:p w14:paraId="7A41F654"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F940068" w14:textId="77777777" w:rsidR="006E3579" w:rsidRPr="00335D95" w:rsidRDefault="006E3579" w:rsidP="006E3579">
            <w:pPr>
              <w:widowControl w:val="0"/>
              <w:autoSpaceDE w:val="0"/>
              <w:autoSpaceDN w:val="0"/>
              <w:jc w:val="center"/>
              <w:rPr>
                <w:sz w:val="20"/>
                <w:szCs w:val="20"/>
              </w:rPr>
            </w:pPr>
            <w:r w:rsidRPr="006E3579">
              <w:rPr>
                <w:sz w:val="20"/>
                <w:szCs w:val="20"/>
              </w:rPr>
              <w:t>154,35</w:t>
            </w:r>
          </w:p>
        </w:tc>
        <w:tc>
          <w:tcPr>
            <w:tcW w:w="3382" w:type="dxa"/>
            <w:shd w:val="clear" w:color="auto" w:fill="auto"/>
          </w:tcPr>
          <w:p w14:paraId="7BE0746A" w14:textId="77777777" w:rsidR="006E3579" w:rsidRPr="00335D95" w:rsidRDefault="006E3579" w:rsidP="006E3579">
            <w:pPr>
              <w:widowControl w:val="0"/>
              <w:autoSpaceDE w:val="0"/>
              <w:autoSpaceDN w:val="0"/>
              <w:rPr>
                <w:sz w:val="20"/>
                <w:szCs w:val="20"/>
              </w:rPr>
            </w:pPr>
          </w:p>
        </w:tc>
      </w:tr>
      <w:tr w:rsidR="006E3579" w:rsidRPr="00335D95" w14:paraId="196F55B3" w14:textId="77777777" w:rsidTr="002D62FB">
        <w:trPr>
          <w:jc w:val="center"/>
        </w:trPr>
        <w:tc>
          <w:tcPr>
            <w:tcW w:w="629" w:type="dxa"/>
            <w:shd w:val="clear" w:color="auto" w:fill="auto"/>
          </w:tcPr>
          <w:p w14:paraId="3FB00CDE" w14:textId="77777777" w:rsidR="006E3579" w:rsidRPr="00335D95" w:rsidRDefault="006E3579" w:rsidP="006E3579">
            <w:pPr>
              <w:widowControl w:val="0"/>
              <w:autoSpaceDE w:val="0"/>
              <w:autoSpaceDN w:val="0"/>
              <w:rPr>
                <w:sz w:val="20"/>
                <w:szCs w:val="20"/>
              </w:rPr>
            </w:pPr>
            <w:r w:rsidRPr="00335D95">
              <w:rPr>
                <w:sz w:val="20"/>
                <w:szCs w:val="20"/>
              </w:rPr>
              <w:t>4010</w:t>
            </w:r>
          </w:p>
        </w:tc>
        <w:tc>
          <w:tcPr>
            <w:tcW w:w="1124" w:type="dxa"/>
            <w:shd w:val="clear" w:color="auto" w:fill="auto"/>
          </w:tcPr>
          <w:p w14:paraId="5FEA6E7F"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3F9DF3C6"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299DD384" w14:textId="77777777" w:rsidR="006E3579" w:rsidRPr="00335D95" w:rsidRDefault="006E3579" w:rsidP="006E3579">
            <w:pPr>
              <w:widowControl w:val="0"/>
              <w:autoSpaceDE w:val="0"/>
              <w:autoSpaceDN w:val="0"/>
              <w:jc w:val="center"/>
              <w:rPr>
                <w:sz w:val="20"/>
                <w:szCs w:val="20"/>
              </w:rPr>
            </w:pPr>
            <w:r w:rsidRPr="00335D95">
              <w:rPr>
                <w:sz w:val="20"/>
                <w:szCs w:val="20"/>
              </w:rPr>
              <w:t>9,71</w:t>
            </w:r>
          </w:p>
        </w:tc>
        <w:tc>
          <w:tcPr>
            <w:tcW w:w="0" w:type="auto"/>
            <w:tcBorders>
              <w:top w:val="nil"/>
              <w:left w:val="single" w:sz="4" w:space="0" w:color="auto"/>
              <w:bottom w:val="single" w:sz="4" w:space="0" w:color="auto"/>
              <w:right w:val="single" w:sz="4" w:space="0" w:color="auto"/>
            </w:tcBorders>
            <w:shd w:val="clear" w:color="auto" w:fill="auto"/>
          </w:tcPr>
          <w:p w14:paraId="26C8279A" w14:textId="77777777" w:rsidR="006E3579" w:rsidRPr="00335D95" w:rsidRDefault="006E3579" w:rsidP="006E3579">
            <w:pPr>
              <w:widowControl w:val="0"/>
              <w:autoSpaceDE w:val="0"/>
              <w:autoSpaceDN w:val="0"/>
              <w:jc w:val="center"/>
              <w:rPr>
                <w:sz w:val="20"/>
                <w:szCs w:val="20"/>
              </w:rPr>
            </w:pPr>
            <w:r w:rsidRPr="006E3579">
              <w:rPr>
                <w:sz w:val="20"/>
                <w:szCs w:val="20"/>
              </w:rPr>
              <w:t>175,28</w:t>
            </w:r>
          </w:p>
        </w:tc>
        <w:tc>
          <w:tcPr>
            <w:tcW w:w="3382" w:type="dxa"/>
            <w:shd w:val="clear" w:color="auto" w:fill="auto"/>
          </w:tcPr>
          <w:p w14:paraId="67A3FEB5" w14:textId="77777777" w:rsidR="006E3579" w:rsidRPr="00335D95" w:rsidRDefault="006E3579" w:rsidP="006E3579">
            <w:pPr>
              <w:widowControl w:val="0"/>
              <w:autoSpaceDE w:val="0"/>
              <w:autoSpaceDN w:val="0"/>
              <w:rPr>
                <w:sz w:val="20"/>
                <w:szCs w:val="20"/>
              </w:rPr>
            </w:pPr>
          </w:p>
        </w:tc>
      </w:tr>
      <w:tr w:rsidR="006E3579" w:rsidRPr="00335D95" w14:paraId="6B0CE164" w14:textId="77777777" w:rsidTr="00DF4D82">
        <w:trPr>
          <w:jc w:val="center"/>
        </w:trPr>
        <w:tc>
          <w:tcPr>
            <w:tcW w:w="629" w:type="dxa"/>
            <w:shd w:val="clear" w:color="auto" w:fill="auto"/>
          </w:tcPr>
          <w:p w14:paraId="5F3775BD" w14:textId="77777777" w:rsidR="006E3579" w:rsidRPr="00335D95" w:rsidRDefault="006E3579" w:rsidP="006E3579">
            <w:pPr>
              <w:widowControl w:val="0"/>
              <w:autoSpaceDE w:val="0"/>
              <w:autoSpaceDN w:val="0"/>
              <w:rPr>
                <w:sz w:val="20"/>
                <w:szCs w:val="20"/>
              </w:rPr>
            </w:pPr>
            <w:r w:rsidRPr="00335D95">
              <w:rPr>
                <w:sz w:val="20"/>
                <w:szCs w:val="20"/>
              </w:rPr>
              <w:t>4011</w:t>
            </w:r>
          </w:p>
        </w:tc>
        <w:tc>
          <w:tcPr>
            <w:tcW w:w="1124" w:type="dxa"/>
            <w:shd w:val="clear" w:color="auto" w:fill="auto"/>
          </w:tcPr>
          <w:p w14:paraId="6DACB8F6"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640A563"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9158FB8" w14:textId="77777777" w:rsidR="006E3579" w:rsidRPr="00335D95" w:rsidRDefault="006E3579" w:rsidP="006E3579">
            <w:pPr>
              <w:widowControl w:val="0"/>
              <w:autoSpaceDE w:val="0"/>
              <w:autoSpaceDN w:val="0"/>
              <w:jc w:val="center"/>
              <w:rPr>
                <w:sz w:val="20"/>
                <w:szCs w:val="20"/>
              </w:rPr>
            </w:pPr>
            <w:r w:rsidRPr="00335D95">
              <w:rPr>
                <w:sz w:val="20"/>
                <w:szCs w:val="20"/>
              </w:rPr>
              <w:t>34,37</w:t>
            </w:r>
          </w:p>
        </w:tc>
        <w:tc>
          <w:tcPr>
            <w:tcW w:w="0" w:type="auto"/>
            <w:tcBorders>
              <w:top w:val="nil"/>
              <w:left w:val="single" w:sz="4" w:space="0" w:color="auto"/>
              <w:bottom w:val="single" w:sz="4" w:space="0" w:color="auto"/>
              <w:right w:val="single" w:sz="4" w:space="0" w:color="auto"/>
            </w:tcBorders>
            <w:shd w:val="clear" w:color="auto" w:fill="auto"/>
          </w:tcPr>
          <w:p w14:paraId="5B376DFE" w14:textId="77777777" w:rsidR="006E3579" w:rsidRPr="00335D95" w:rsidRDefault="006E3579" w:rsidP="006E3579">
            <w:pPr>
              <w:widowControl w:val="0"/>
              <w:autoSpaceDE w:val="0"/>
              <w:autoSpaceDN w:val="0"/>
              <w:jc w:val="center"/>
              <w:rPr>
                <w:sz w:val="20"/>
                <w:szCs w:val="20"/>
              </w:rPr>
            </w:pPr>
            <w:r w:rsidRPr="006E3579">
              <w:rPr>
                <w:sz w:val="20"/>
                <w:szCs w:val="20"/>
              </w:rPr>
              <w:t>222,40</w:t>
            </w:r>
          </w:p>
        </w:tc>
        <w:tc>
          <w:tcPr>
            <w:tcW w:w="3382" w:type="dxa"/>
            <w:shd w:val="clear" w:color="auto" w:fill="auto"/>
          </w:tcPr>
          <w:p w14:paraId="7883958B" w14:textId="77777777" w:rsidR="006E3579" w:rsidRPr="00335D95" w:rsidRDefault="006E3579" w:rsidP="006E3579">
            <w:pPr>
              <w:widowControl w:val="0"/>
              <w:autoSpaceDE w:val="0"/>
              <w:autoSpaceDN w:val="0"/>
              <w:rPr>
                <w:sz w:val="20"/>
                <w:szCs w:val="20"/>
              </w:rPr>
            </w:pPr>
          </w:p>
        </w:tc>
      </w:tr>
      <w:tr w:rsidR="006E3579" w:rsidRPr="00335D95" w14:paraId="676A1098" w14:textId="77777777" w:rsidTr="00DF4D82">
        <w:trPr>
          <w:jc w:val="center"/>
        </w:trPr>
        <w:tc>
          <w:tcPr>
            <w:tcW w:w="629" w:type="dxa"/>
            <w:shd w:val="clear" w:color="auto" w:fill="auto"/>
          </w:tcPr>
          <w:p w14:paraId="682FA8BF" w14:textId="77777777" w:rsidR="006E3579" w:rsidRPr="00335D95" w:rsidRDefault="006E3579" w:rsidP="006E3579">
            <w:pPr>
              <w:widowControl w:val="0"/>
              <w:autoSpaceDE w:val="0"/>
              <w:autoSpaceDN w:val="0"/>
              <w:rPr>
                <w:sz w:val="20"/>
                <w:szCs w:val="20"/>
              </w:rPr>
            </w:pPr>
            <w:r w:rsidRPr="00335D95">
              <w:rPr>
                <w:sz w:val="20"/>
                <w:szCs w:val="20"/>
              </w:rPr>
              <w:t>4012</w:t>
            </w:r>
          </w:p>
        </w:tc>
        <w:tc>
          <w:tcPr>
            <w:tcW w:w="1124" w:type="dxa"/>
            <w:shd w:val="clear" w:color="auto" w:fill="auto"/>
          </w:tcPr>
          <w:p w14:paraId="07698520"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7624D904"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7EA657B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E805C5A" w14:textId="77777777" w:rsidR="006E3579" w:rsidRPr="00335D95" w:rsidRDefault="006E3579" w:rsidP="006E3579">
            <w:pPr>
              <w:widowControl w:val="0"/>
              <w:autoSpaceDE w:val="0"/>
              <w:autoSpaceDN w:val="0"/>
              <w:jc w:val="center"/>
              <w:rPr>
                <w:sz w:val="20"/>
                <w:szCs w:val="20"/>
              </w:rPr>
            </w:pPr>
            <w:r w:rsidRPr="006E3579">
              <w:rPr>
                <w:sz w:val="20"/>
                <w:szCs w:val="20"/>
              </w:rPr>
              <w:t>159,98</w:t>
            </w:r>
          </w:p>
        </w:tc>
        <w:tc>
          <w:tcPr>
            <w:tcW w:w="3382" w:type="dxa"/>
            <w:shd w:val="clear" w:color="auto" w:fill="auto"/>
          </w:tcPr>
          <w:p w14:paraId="2D63C42F" w14:textId="77777777" w:rsidR="006E3579" w:rsidRPr="00335D95" w:rsidRDefault="006E3579" w:rsidP="006E3579">
            <w:pPr>
              <w:widowControl w:val="0"/>
              <w:autoSpaceDE w:val="0"/>
              <w:autoSpaceDN w:val="0"/>
              <w:rPr>
                <w:sz w:val="20"/>
                <w:szCs w:val="20"/>
              </w:rPr>
            </w:pPr>
          </w:p>
        </w:tc>
      </w:tr>
      <w:tr w:rsidR="006E3579" w:rsidRPr="00335D95" w14:paraId="03CA22E1" w14:textId="77777777" w:rsidTr="00DF4D82">
        <w:trPr>
          <w:jc w:val="center"/>
        </w:trPr>
        <w:tc>
          <w:tcPr>
            <w:tcW w:w="629" w:type="dxa"/>
            <w:shd w:val="clear" w:color="auto" w:fill="auto"/>
          </w:tcPr>
          <w:p w14:paraId="6B0B8908" w14:textId="77777777" w:rsidR="006E3579" w:rsidRPr="00335D95" w:rsidRDefault="006E3579" w:rsidP="006E3579">
            <w:pPr>
              <w:widowControl w:val="0"/>
              <w:autoSpaceDE w:val="0"/>
              <w:autoSpaceDN w:val="0"/>
              <w:rPr>
                <w:sz w:val="20"/>
                <w:szCs w:val="20"/>
              </w:rPr>
            </w:pPr>
            <w:r w:rsidRPr="00335D95">
              <w:rPr>
                <w:sz w:val="20"/>
                <w:szCs w:val="20"/>
              </w:rPr>
              <w:t>4013</w:t>
            </w:r>
          </w:p>
        </w:tc>
        <w:tc>
          <w:tcPr>
            <w:tcW w:w="1124" w:type="dxa"/>
            <w:shd w:val="clear" w:color="auto" w:fill="auto"/>
          </w:tcPr>
          <w:p w14:paraId="3494F4BD"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517DC1D0"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60812985" w14:textId="77777777" w:rsidR="006E3579" w:rsidRPr="00335D95" w:rsidRDefault="006E3579" w:rsidP="006E3579">
            <w:pPr>
              <w:widowControl w:val="0"/>
              <w:autoSpaceDE w:val="0"/>
              <w:autoSpaceDN w:val="0"/>
              <w:jc w:val="center"/>
              <w:rPr>
                <w:sz w:val="20"/>
                <w:szCs w:val="20"/>
              </w:rPr>
            </w:pPr>
            <w:r w:rsidRPr="00335D95">
              <w:rPr>
                <w:sz w:val="20"/>
                <w:szCs w:val="20"/>
              </w:rPr>
              <w:t>12,06</w:t>
            </w:r>
          </w:p>
        </w:tc>
        <w:tc>
          <w:tcPr>
            <w:tcW w:w="0" w:type="auto"/>
            <w:tcBorders>
              <w:top w:val="nil"/>
              <w:left w:val="single" w:sz="4" w:space="0" w:color="auto"/>
              <w:bottom w:val="single" w:sz="4" w:space="0" w:color="auto"/>
              <w:right w:val="single" w:sz="4" w:space="0" w:color="auto"/>
            </w:tcBorders>
            <w:shd w:val="clear" w:color="auto" w:fill="auto"/>
          </w:tcPr>
          <w:p w14:paraId="5622AECE" w14:textId="77777777" w:rsidR="006E3579" w:rsidRPr="00335D95" w:rsidRDefault="006E3579" w:rsidP="006E3579">
            <w:pPr>
              <w:widowControl w:val="0"/>
              <w:autoSpaceDE w:val="0"/>
              <w:autoSpaceDN w:val="0"/>
              <w:jc w:val="center"/>
              <w:rPr>
                <w:sz w:val="20"/>
                <w:szCs w:val="20"/>
              </w:rPr>
            </w:pPr>
            <w:r w:rsidRPr="006E3579">
              <w:rPr>
                <w:sz w:val="20"/>
                <w:szCs w:val="20"/>
              </w:rPr>
              <w:t>293,33</w:t>
            </w:r>
          </w:p>
        </w:tc>
        <w:tc>
          <w:tcPr>
            <w:tcW w:w="3382" w:type="dxa"/>
            <w:shd w:val="clear" w:color="auto" w:fill="auto"/>
          </w:tcPr>
          <w:p w14:paraId="0B98E65D" w14:textId="77777777" w:rsidR="006E3579" w:rsidRPr="00335D95" w:rsidRDefault="006E3579" w:rsidP="006E3579">
            <w:pPr>
              <w:widowControl w:val="0"/>
              <w:autoSpaceDE w:val="0"/>
              <w:autoSpaceDN w:val="0"/>
              <w:rPr>
                <w:sz w:val="20"/>
                <w:szCs w:val="20"/>
              </w:rPr>
            </w:pPr>
          </w:p>
        </w:tc>
      </w:tr>
      <w:tr w:rsidR="006E3579" w:rsidRPr="00335D95" w14:paraId="29655B51" w14:textId="77777777" w:rsidTr="00DF4D82">
        <w:trPr>
          <w:jc w:val="center"/>
        </w:trPr>
        <w:tc>
          <w:tcPr>
            <w:tcW w:w="629" w:type="dxa"/>
            <w:shd w:val="clear" w:color="auto" w:fill="auto"/>
          </w:tcPr>
          <w:p w14:paraId="7CA8C1D7" w14:textId="77777777" w:rsidR="006E3579" w:rsidRPr="00335D95" w:rsidRDefault="006E3579" w:rsidP="006E3579">
            <w:pPr>
              <w:widowControl w:val="0"/>
              <w:autoSpaceDE w:val="0"/>
              <w:autoSpaceDN w:val="0"/>
              <w:rPr>
                <w:sz w:val="20"/>
                <w:szCs w:val="20"/>
              </w:rPr>
            </w:pPr>
            <w:r w:rsidRPr="00335D95">
              <w:rPr>
                <w:sz w:val="20"/>
                <w:szCs w:val="20"/>
              </w:rPr>
              <w:t>4014</w:t>
            </w:r>
          </w:p>
        </w:tc>
        <w:tc>
          <w:tcPr>
            <w:tcW w:w="1124" w:type="dxa"/>
            <w:shd w:val="clear" w:color="auto" w:fill="auto"/>
          </w:tcPr>
          <w:p w14:paraId="71214678"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2499630E"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B79D47F" w14:textId="77777777" w:rsidR="006E3579" w:rsidRPr="00335D95" w:rsidRDefault="006E3579" w:rsidP="006E3579">
            <w:pPr>
              <w:widowControl w:val="0"/>
              <w:autoSpaceDE w:val="0"/>
              <w:autoSpaceDN w:val="0"/>
              <w:jc w:val="center"/>
              <w:rPr>
                <w:sz w:val="20"/>
                <w:szCs w:val="20"/>
              </w:rPr>
            </w:pPr>
            <w:r w:rsidRPr="00335D95">
              <w:rPr>
                <w:sz w:val="20"/>
                <w:szCs w:val="20"/>
              </w:rPr>
              <w:t>127,38</w:t>
            </w:r>
          </w:p>
        </w:tc>
        <w:tc>
          <w:tcPr>
            <w:tcW w:w="0" w:type="auto"/>
            <w:tcBorders>
              <w:top w:val="nil"/>
              <w:left w:val="single" w:sz="4" w:space="0" w:color="auto"/>
              <w:bottom w:val="single" w:sz="4" w:space="0" w:color="auto"/>
              <w:right w:val="single" w:sz="4" w:space="0" w:color="auto"/>
            </w:tcBorders>
            <w:shd w:val="clear" w:color="auto" w:fill="auto"/>
          </w:tcPr>
          <w:p w14:paraId="7BD9DFC1" w14:textId="77777777" w:rsidR="006E3579" w:rsidRPr="00335D95" w:rsidRDefault="006E3579" w:rsidP="006E3579">
            <w:pPr>
              <w:widowControl w:val="0"/>
              <w:autoSpaceDE w:val="0"/>
              <w:autoSpaceDN w:val="0"/>
              <w:jc w:val="center"/>
              <w:rPr>
                <w:sz w:val="20"/>
                <w:szCs w:val="20"/>
              </w:rPr>
            </w:pPr>
            <w:r w:rsidRPr="006E3579">
              <w:rPr>
                <w:sz w:val="20"/>
                <w:szCs w:val="20"/>
              </w:rPr>
              <w:t>1042,32</w:t>
            </w:r>
          </w:p>
        </w:tc>
        <w:tc>
          <w:tcPr>
            <w:tcW w:w="3382" w:type="dxa"/>
            <w:shd w:val="clear" w:color="auto" w:fill="auto"/>
          </w:tcPr>
          <w:p w14:paraId="7069E439" w14:textId="77777777" w:rsidR="006E3579" w:rsidRPr="00335D95" w:rsidRDefault="006E3579" w:rsidP="006E3579">
            <w:pPr>
              <w:widowControl w:val="0"/>
              <w:autoSpaceDE w:val="0"/>
              <w:autoSpaceDN w:val="0"/>
              <w:rPr>
                <w:sz w:val="20"/>
                <w:szCs w:val="20"/>
              </w:rPr>
            </w:pPr>
          </w:p>
        </w:tc>
      </w:tr>
      <w:tr w:rsidR="006E3579" w:rsidRPr="00335D95" w14:paraId="352F315E" w14:textId="77777777" w:rsidTr="00DF4D82">
        <w:trPr>
          <w:jc w:val="center"/>
        </w:trPr>
        <w:tc>
          <w:tcPr>
            <w:tcW w:w="629" w:type="dxa"/>
            <w:shd w:val="clear" w:color="auto" w:fill="auto"/>
          </w:tcPr>
          <w:p w14:paraId="306CE89A" w14:textId="77777777" w:rsidR="006E3579" w:rsidRPr="00335D95" w:rsidRDefault="006E3579" w:rsidP="006E3579">
            <w:pPr>
              <w:widowControl w:val="0"/>
              <w:autoSpaceDE w:val="0"/>
              <w:autoSpaceDN w:val="0"/>
              <w:rPr>
                <w:sz w:val="20"/>
                <w:szCs w:val="20"/>
              </w:rPr>
            </w:pPr>
            <w:r w:rsidRPr="00335D95">
              <w:rPr>
                <w:sz w:val="20"/>
                <w:szCs w:val="20"/>
              </w:rPr>
              <w:t>4015</w:t>
            </w:r>
          </w:p>
        </w:tc>
        <w:tc>
          <w:tcPr>
            <w:tcW w:w="1124" w:type="dxa"/>
            <w:shd w:val="clear" w:color="auto" w:fill="auto"/>
          </w:tcPr>
          <w:p w14:paraId="5D241BEF"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4D507E4F"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40A786A" w14:textId="77777777" w:rsidR="006E3579" w:rsidRPr="00335D95" w:rsidRDefault="006E3579" w:rsidP="006E3579">
            <w:pPr>
              <w:widowControl w:val="0"/>
              <w:autoSpaceDE w:val="0"/>
              <w:autoSpaceDN w:val="0"/>
              <w:jc w:val="center"/>
              <w:rPr>
                <w:sz w:val="20"/>
                <w:szCs w:val="20"/>
              </w:rPr>
            </w:pPr>
            <w:r w:rsidRPr="00335D95">
              <w:rPr>
                <w:sz w:val="20"/>
                <w:szCs w:val="20"/>
              </w:rPr>
              <w:t>27,11</w:t>
            </w:r>
          </w:p>
        </w:tc>
        <w:tc>
          <w:tcPr>
            <w:tcW w:w="0" w:type="auto"/>
            <w:tcBorders>
              <w:top w:val="nil"/>
              <w:left w:val="single" w:sz="4" w:space="0" w:color="auto"/>
              <w:bottom w:val="single" w:sz="4" w:space="0" w:color="auto"/>
              <w:right w:val="single" w:sz="4" w:space="0" w:color="auto"/>
            </w:tcBorders>
            <w:shd w:val="clear" w:color="auto" w:fill="auto"/>
          </w:tcPr>
          <w:p w14:paraId="40BA3A92" w14:textId="77777777" w:rsidR="006E3579" w:rsidRPr="00335D95" w:rsidRDefault="006E3579" w:rsidP="006E3579">
            <w:pPr>
              <w:widowControl w:val="0"/>
              <w:autoSpaceDE w:val="0"/>
              <w:autoSpaceDN w:val="0"/>
              <w:jc w:val="center"/>
              <w:rPr>
                <w:sz w:val="20"/>
                <w:szCs w:val="20"/>
              </w:rPr>
            </w:pPr>
            <w:r w:rsidRPr="006E3579">
              <w:rPr>
                <w:sz w:val="20"/>
                <w:szCs w:val="20"/>
              </w:rPr>
              <w:t>318,89</w:t>
            </w:r>
          </w:p>
        </w:tc>
        <w:tc>
          <w:tcPr>
            <w:tcW w:w="3382" w:type="dxa"/>
            <w:shd w:val="clear" w:color="auto" w:fill="auto"/>
          </w:tcPr>
          <w:p w14:paraId="4365D87E" w14:textId="77777777" w:rsidR="006E3579" w:rsidRPr="00335D95" w:rsidRDefault="006E3579" w:rsidP="006E3579">
            <w:pPr>
              <w:widowControl w:val="0"/>
              <w:autoSpaceDE w:val="0"/>
              <w:autoSpaceDN w:val="0"/>
              <w:rPr>
                <w:sz w:val="20"/>
                <w:szCs w:val="20"/>
              </w:rPr>
            </w:pPr>
          </w:p>
        </w:tc>
      </w:tr>
      <w:tr w:rsidR="006E3579" w:rsidRPr="00335D95" w14:paraId="76076FF5" w14:textId="77777777" w:rsidTr="00DF4D82">
        <w:trPr>
          <w:jc w:val="center"/>
        </w:trPr>
        <w:tc>
          <w:tcPr>
            <w:tcW w:w="629" w:type="dxa"/>
            <w:shd w:val="clear" w:color="auto" w:fill="auto"/>
          </w:tcPr>
          <w:p w14:paraId="6E85A396" w14:textId="77777777" w:rsidR="006E3579" w:rsidRPr="00335D95" w:rsidRDefault="006E3579" w:rsidP="006E3579">
            <w:pPr>
              <w:widowControl w:val="0"/>
              <w:autoSpaceDE w:val="0"/>
              <w:autoSpaceDN w:val="0"/>
              <w:rPr>
                <w:sz w:val="20"/>
                <w:szCs w:val="20"/>
              </w:rPr>
            </w:pPr>
            <w:r w:rsidRPr="00335D95">
              <w:rPr>
                <w:sz w:val="20"/>
                <w:szCs w:val="20"/>
              </w:rPr>
              <w:t>4016</w:t>
            </w:r>
          </w:p>
        </w:tc>
        <w:tc>
          <w:tcPr>
            <w:tcW w:w="1124" w:type="dxa"/>
            <w:shd w:val="clear" w:color="auto" w:fill="auto"/>
          </w:tcPr>
          <w:p w14:paraId="17E1936D"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43E17FA9"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CEB3FAD" w14:textId="77777777" w:rsidR="006E3579" w:rsidRPr="00335D95" w:rsidRDefault="006E3579" w:rsidP="006E3579">
            <w:pPr>
              <w:widowControl w:val="0"/>
              <w:autoSpaceDE w:val="0"/>
              <w:autoSpaceDN w:val="0"/>
              <w:jc w:val="center"/>
              <w:rPr>
                <w:sz w:val="20"/>
                <w:szCs w:val="20"/>
              </w:rPr>
            </w:pPr>
            <w:r w:rsidRPr="00335D95">
              <w:rPr>
                <w:sz w:val="20"/>
                <w:szCs w:val="20"/>
              </w:rPr>
              <w:t>44,84</w:t>
            </w:r>
          </w:p>
        </w:tc>
        <w:tc>
          <w:tcPr>
            <w:tcW w:w="0" w:type="auto"/>
            <w:tcBorders>
              <w:top w:val="nil"/>
              <w:left w:val="single" w:sz="4" w:space="0" w:color="auto"/>
              <w:bottom w:val="single" w:sz="4" w:space="0" w:color="auto"/>
              <w:right w:val="single" w:sz="4" w:space="0" w:color="auto"/>
            </w:tcBorders>
            <w:shd w:val="clear" w:color="auto" w:fill="auto"/>
          </w:tcPr>
          <w:p w14:paraId="27F69C0D" w14:textId="77777777" w:rsidR="006E3579" w:rsidRPr="00335D95" w:rsidRDefault="006E3579" w:rsidP="006E3579">
            <w:pPr>
              <w:widowControl w:val="0"/>
              <w:autoSpaceDE w:val="0"/>
              <w:autoSpaceDN w:val="0"/>
              <w:jc w:val="center"/>
              <w:rPr>
                <w:sz w:val="20"/>
                <w:szCs w:val="20"/>
              </w:rPr>
            </w:pPr>
            <w:r w:rsidRPr="006E3579">
              <w:rPr>
                <w:sz w:val="20"/>
                <w:szCs w:val="20"/>
              </w:rPr>
              <w:t>416,48</w:t>
            </w:r>
          </w:p>
        </w:tc>
        <w:tc>
          <w:tcPr>
            <w:tcW w:w="3382" w:type="dxa"/>
            <w:shd w:val="clear" w:color="auto" w:fill="auto"/>
          </w:tcPr>
          <w:p w14:paraId="3ACD6E26" w14:textId="77777777" w:rsidR="006E3579" w:rsidRPr="00335D95" w:rsidRDefault="006E3579" w:rsidP="006E3579">
            <w:pPr>
              <w:widowControl w:val="0"/>
              <w:autoSpaceDE w:val="0"/>
              <w:autoSpaceDN w:val="0"/>
              <w:rPr>
                <w:sz w:val="20"/>
                <w:szCs w:val="20"/>
              </w:rPr>
            </w:pPr>
          </w:p>
        </w:tc>
      </w:tr>
      <w:tr w:rsidR="006E3579" w:rsidRPr="00335D95" w14:paraId="7768D6F9" w14:textId="77777777" w:rsidTr="00DF4D82">
        <w:trPr>
          <w:jc w:val="center"/>
        </w:trPr>
        <w:tc>
          <w:tcPr>
            <w:tcW w:w="629" w:type="dxa"/>
            <w:shd w:val="clear" w:color="auto" w:fill="auto"/>
          </w:tcPr>
          <w:p w14:paraId="165F0723" w14:textId="77777777" w:rsidR="006E3579" w:rsidRPr="00335D95" w:rsidRDefault="006E3579" w:rsidP="006E3579">
            <w:pPr>
              <w:widowControl w:val="0"/>
              <w:autoSpaceDE w:val="0"/>
              <w:autoSpaceDN w:val="0"/>
              <w:rPr>
                <w:sz w:val="20"/>
                <w:szCs w:val="20"/>
              </w:rPr>
            </w:pPr>
            <w:r w:rsidRPr="00335D95">
              <w:rPr>
                <w:sz w:val="20"/>
                <w:szCs w:val="20"/>
              </w:rPr>
              <w:t>4017</w:t>
            </w:r>
          </w:p>
        </w:tc>
        <w:tc>
          <w:tcPr>
            <w:tcW w:w="1124" w:type="dxa"/>
            <w:shd w:val="clear" w:color="auto" w:fill="auto"/>
          </w:tcPr>
          <w:p w14:paraId="56A18A60"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0E467BB7"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4104D21A" w14:textId="77777777" w:rsidR="006E3579" w:rsidRPr="00335D95" w:rsidRDefault="006E3579" w:rsidP="006E3579">
            <w:pPr>
              <w:widowControl w:val="0"/>
              <w:autoSpaceDE w:val="0"/>
              <w:autoSpaceDN w:val="0"/>
              <w:jc w:val="center"/>
              <w:rPr>
                <w:sz w:val="20"/>
                <w:szCs w:val="20"/>
              </w:rPr>
            </w:pPr>
            <w:r w:rsidRPr="00335D95">
              <w:rPr>
                <w:sz w:val="20"/>
                <w:szCs w:val="20"/>
              </w:rPr>
              <w:t>853,29</w:t>
            </w:r>
          </w:p>
        </w:tc>
        <w:tc>
          <w:tcPr>
            <w:tcW w:w="0" w:type="auto"/>
            <w:tcBorders>
              <w:top w:val="nil"/>
              <w:left w:val="single" w:sz="4" w:space="0" w:color="auto"/>
              <w:bottom w:val="single" w:sz="4" w:space="0" w:color="auto"/>
              <w:right w:val="single" w:sz="4" w:space="0" w:color="auto"/>
            </w:tcBorders>
            <w:shd w:val="clear" w:color="auto" w:fill="auto"/>
          </w:tcPr>
          <w:p w14:paraId="70FD193E" w14:textId="77777777" w:rsidR="006E3579" w:rsidRPr="00335D95" w:rsidRDefault="006E3579" w:rsidP="006E3579">
            <w:pPr>
              <w:widowControl w:val="0"/>
              <w:autoSpaceDE w:val="0"/>
              <w:autoSpaceDN w:val="0"/>
              <w:jc w:val="center"/>
              <w:rPr>
                <w:sz w:val="20"/>
                <w:szCs w:val="20"/>
              </w:rPr>
            </w:pPr>
            <w:r w:rsidRPr="006E3579">
              <w:rPr>
                <w:sz w:val="20"/>
                <w:szCs w:val="20"/>
              </w:rPr>
              <w:t>989,17</w:t>
            </w:r>
          </w:p>
        </w:tc>
        <w:tc>
          <w:tcPr>
            <w:tcW w:w="3382" w:type="dxa"/>
            <w:shd w:val="clear" w:color="auto" w:fill="auto"/>
          </w:tcPr>
          <w:p w14:paraId="38BE4BA5" w14:textId="77777777" w:rsidR="006E3579" w:rsidRPr="00335D95" w:rsidRDefault="006E3579" w:rsidP="006E3579">
            <w:pPr>
              <w:widowControl w:val="0"/>
              <w:autoSpaceDE w:val="0"/>
              <w:autoSpaceDN w:val="0"/>
              <w:rPr>
                <w:sz w:val="20"/>
                <w:szCs w:val="20"/>
              </w:rPr>
            </w:pPr>
          </w:p>
        </w:tc>
      </w:tr>
      <w:tr w:rsidR="006E3579" w:rsidRPr="00335D95" w14:paraId="66CF8951" w14:textId="77777777" w:rsidTr="00DF4D82">
        <w:trPr>
          <w:jc w:val="center"/>
        </w:trPr>
        <w:tc>
          <w:tcPr>
            <w:tcW w:w="629" w:type="dxa"/>
            <w:shd w:val="clear" w:color="auto" w:fill="auto"/>
          </w:tcPr>
          <w:p w14:paraId="0C0C0D17" w14:textId="77777777" w:rsidR="006E3579" w:rsidRPr="00335D95" w:rsidRDefault="006E3579" w:rsidP="006E3579">
            <w:pPr>
              <w:widowControl w:val="0"/>
              <w:autoSpaceDE w:val="0"/>
              <w:autoSpaceDN w:val="0"/>
              <w:rPr>
                <w:sz w:val="20"/>
                <w:szCs w:val="20"/>
              </w:rPr>
            </w:pPr>
            <w:r w:rsidRPr="00335D95">
              <w:rPr>
                <w:sz w:val="20"/>
                <w:szCs w:val="20"/>
              </w:rPr>
              <w:t>4018</w:t>
            </w:r>
          </w:p>
        </w:tc>
        <w:tc>
          <w:tcPr>
            <w:tcW w:w="1124" w:type="dxa"/>
            <w:shd w:val="clear" w:color="auto" w:fill="auto"/>
          </w:tcPr>
          <w:p w14:paraId="455EDDEF"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6374E49A"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1672CC6D" w14:textId="77777777" w:rsidR="006E3579" w:rsidRPr="00335D95" w:rsidRDefault="006E3579" w:rsidP="006E3579">
            <w:pPr>
              <w:widowControl w:val="0"/>
              <w:autoSpaceDE w:val="0"/>
              <w:autoSpaceDN w:val="0"/>
              <w:jc w:val="center"/>
              <w:rPr>
                <w:sz w:val="20"/>
                <w:szCs w:val="20"/>
              </w:rPr>
            </w:pPr>
            <w:r w:rsidRPr="00335D95">
              <w:rPr>
                <w:sz w:val="20"/>
                <w:szCs w:val="20"/>
              </w:rPr>
              <w:t>0,56</w:t>
            </w:r>
          </w:p>
        </w:tc>
        <w:tc>
          <w:tcPr>
            <w:tcW w:w="0" w:type="auto"/>
            <w:tcBorders>
              <w:top w:val="nil"/>
              <w:left w:val="single" w:sz="4" w:space="0" w:color="auto"/>
              <w:bottom w:val="single" w:sz="4" w:space="0" w:color="auto"/>
              <w:right w:val="single" w:sz="4" w:space="0" w:color="auto"/>
            </w:tcBorders>
            <w:shd w:val="clear" w:color="auto" w:fill="auto"/>
          </w:tcPr>
          <w:p w14:paraId="4D193B54" w14:textId="77777777" w:rsidR="006E3579" w:rsidRPr="00335D95" w:rsidRDefault="006E3579" w:rsidP="006E3579">
            <w:pPr>
              <w:widowControl w:val="0"/>
              <w:autoSpaceDE w:val="0"/>
              <w:autoSpaceDN w:val="0"/>
              <w:jc w:val="center"/>
              <w:rPr>
                <w:sz w:val="20"/>
                <w:szCs w:val="20"/>
              </w:rPr>
            </w:pPr>
            <w:r w:rsidRPr="006E3579">
              <w:rPr>
                <w:sz w:val="20"/>
                <w:szCs w:val="20"/>
              </w:rPr>
              <w:t>70,06</w:t>
            </w:r>
          </w:p>
        </w:tc>
        <w:tc>
          <w:tcPr>
            <w:tcW w:w="3382" w:type="dxa"/>
            <w:shd w:val="clear" w:color="auto" w:fill="auto"/>
          </w:tcPr>
          <w:p w14:paraId="5C05D52A" w14:textId="77777777" w:rsidR="006E3579" w:rsidRPr="00335D95" w:rsidRDefault="006E3579" w:rsidP="006E3579">
            <w:pPr>
              <w:widowControl w:val="0"/>
              <w:autoSpaceDE w:val="0"/>
              <w:autoSpaceDN w:val="0"/>
              <w:rPr>
                <w:sz w:val="20"/>
                <w:szCs w:val="20"/>
              </w:rPr>
            </w:pPr>
          </w:p>
        </w:tc>
      </w:tr>
      <w:tr w:rsidR="006E3579" w:rsidRPr="00335D95" w14:paraId="7C79F026" w14:textId="77777777" w:rsidTr="00DF4D82">
        <w:trPr>
          <w:jc w:val="center"/>
        </w:trPr>
        <w:tc>
          <w:tcPr>
            <w:tcW w:w="629" w:type="dxa"/>
            <w:shd w:val="clear" w:color="auto" w:fill="auto"/>
          </w:tcPr>
          <w:p w14:paraId="42D3D931" w14:textId="77777777" w:rsidR="006E3579" w:rsidRPr="00335D95" w:rsidRDefault="006E3579" w:rsidP="006E3579">
            <w:pPr>
              <w:widowControl w:val="0"/>
              <w:autoSpaceDE w:val="0"/>
              <w:autoSpaceDN w:val="0"/>
              <w:rPr>
                <w:sz w:val="20"/>
                <w:szCs w:val="20"/>
              </w:rPr>
            </w:pPr>
            <w:r w:rsidRPr="00335D95">
              <w:rPr>
                <w:sz w:val="20"/>
                <w:szCs w:val="20"/>
              </w:rPr>
              <w:t>4019</w:t>
            </w:r>
          </w:p>
        </w:tc>
        <w:tc>
          <w:tcPr>
            <w:tcW w:w="1124" w:type="dxa"/>
            <w:shd w:val="clear" w:color="auto" w:fill="auto"/>
          </w:tcPr>
          <w:p w14:paraId="544014CD"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96ADACF"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35904F9" w14:textId="77777777" w:rsidR="006E3579" w:rsidRPr="00335D95" w:rsidRDefault="006E3579" w:rsidP="006E3579">
            <w:pPr>
              <w:widowControl w:val="0"/>
              <w:autoSpaceDE w:val="0"/>
              <w:autoSpaceDN w:val="0"/>
              <w:jc w:val="center"/>
              <w:rPr>
                <w:sz w:val="20"/>
                <w:szCs w:val="20"/>
              </w:rPr>
            </w:pPr>
            <w:r w:rsidRPr="00335D95">
              <w:rPr>
                <w:sz w:val="20"/>
                <w:szCs w:val="20"/>
              </w:rPr>
              <w:t>31,08</w:t>
            </w:r>
          </w:p>
        </w:tc>
        <w:tc>
          <w:tcPr>
            <w:tcW w:w="0" w:type="auto"/>
            <w:tcBorders>
              <w:top w:val="nil"/>
              <w:left w:val="single" w:sz="4" w:space="0" w:color="auto"/>
              <w:bottom w:val="single" w:sz="4" w:space="0" w:color="auto"/>
              <w:right w:val="single" w:sz="4" w:space="0" w:color="auto"/>
            </w:tcBorders>
            <w:shd w:val="clear" w:color="auto" w:fill="auto"/>
          </w:tcPr>
          <w:p w14:paraId="1920B321" w14:textId="77777777" w:rsidR="006E3579" w:rsidRPr="00335D95" w:rsidRDefault="006E3579" w:rsidP="006E3579">
            <w:pPr>
              <w:widowControl w:val="0"/>
              <w:autoSpaceDE w:val="0"/>
              <w:autoSpaceDN w:val="0"/>
              <w:jc w:val="center"/>
              <w:rPr>
                <w:sz w:val="20"/>
                <w:szCs w:val="20"/>
              </w:rPr>
            </w:pPr>
            <w:r w:rsidRPr="006E3579">
              <w:rPr>
                <w:sz w:val="20"/>
                <w:szCs w:val="20"/>
              </w:rPr>
              <w:t>71,28</w:t>
            </w:r>
          </w:p>
        </w:tc>
        <w:tc>
          <w:tcPr>
            <w:tcW w:w="3382" w:type="dxa"/>
            <w:shd w:val="clear" w:color="auto" w:fill="auto"/>
          </w:tcPr>
          <w:p w14:paraId="1684B755" w14:textId="77777777" w:rsidR="006E3579" w:rsidRPr="00335D95" w:rsidRDefault="006E3579" w:rsidP="006E3579">
            <w:pPr>
              <w:widowControl w:val="0"/>
              <w:autoSpaceDE w:val="0"/>
              <w:autoSpaceDN w:val="0"/>
              <w:rPr>
                <w:sz w:val="20"/>
                <w:szCs w:val="20"/>
              </w:rPr>
            </w:pPr>
          </w:p>
        </w:tc>
      </w:tr>
      <w:tr w:rsidR="006E3579" w:rsidRPr="00335D95" w14:paraId="4B6D0900" w14:textId="77777777" w:rsidTr="00DF4D82">
        <w:trPr>
          <w:jc w:val="center"/>
        </w:trPr>
        <w:tc>
          <w:tcPr>
            <w:tcW w:w="629" w:type="dxa"/>
            <w:shd w:val="clear" w:color="auto" w:fill="auto"/>
          </w:tcPr>
          <w:p w14:paraId="6CFECB74" w14:textId="77777777" w:rsidR="006E3579" w:rsidRPr="00335D95" w:rsidRDefault="006E3579" w:rsidP="006E3579">
            <w:pPr>
              <w:widowControl w:val="0"/>
              <w:autoSpaceDE w:val="0"/>
              <w:autoSpaceDN w:val="0"/>
              <w:rPr>
                <w:sz w:val="20"/>
                <w:szCs w:val="20"/>
              </w:rPr>
            </w:pPr>
            <w:r w:rsidRPr="00335D95">
              <w:rPr>
                <w:sz w:val="20"/>
                <w:szCs w:val="20"/>
              </w:rPr>
              <w:t>4020</w:t>
            </w:r>
          </w:p>
        </w:tc>
        <w:tc>
          <w:tcPr>
            <w:tcW w:w="1124" w:type="dxa"/>
            <w:shd w:val="clear" w:color="auto" w:fill="auto"/>
          </w:tcPr>
          <w:p w14:paraId="05CFFF7B"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788B92C"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73349C41"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45B708F" w14:textId="77777777" w:rsidR="006E3579" w:rsidRPr="00335D95" w:rsidRDefault="006E3579" w:rsidP="006E3579">
            <w:pPr>
              <w:widowControl w:val="0"/>
              <w:autoSpaceDE w:val="0"/>
              <w:autoSpaceDN w:val="0"/>
              <w:jc w:val="center"/>
              <w:rPr>
                <w:sz w:val="20"/>
                <w:szCs w:val="20"/>
              </w:rPr>
            </w:pPr>
            <w:r w:rsidRPr="006E3579">
              <w:rPr>
                <w:sz w:val="20"/>
                <w:szCs w:val="20"/>
              </w:rPr>
              <w:t>160,37</w:t>
            </w:r>
          </w:p>
        </w:tc>
        <w:tc>
          <w:tcPr>
            <w:tcW w:w="3382" w:type="dxa"/>
            <w:shd w:val="clear" w:color="auto" w:fill="auto"/>
          </w:tcPr>
          <w:p w14:paraId="02F9FD0A" w14:textId="77777777" w:rsidR="006E3579" w:rsidRPr="00335D95" w:rsidRDefault="006E3579" w:rsidP="006E3579">
            <w:pPr>
              <w:widowControl w:val="0"/>
              <w:autoSpaceDE w:val="0"/>
              <w:autoSpaceDN w:val="0"/>
              <w:rPr>
                <w:sz w:val="20"/>
                <w:szCs w:val="20"/>
              </w:rPr>
            </w:pPr>
          </w:p>
        </w:tc>
      </w:tr>
      <w:tr w:rsidR="006E3579" w:rsidRPr="00335D95" w14:paraId="4D9ADC54" w14:textId="77777777" w:rsidTr="00DF4D82">
        <w:trPr>
          <w:jc w:val="center"/>
        </w:trPr>
        <w:tc>
          <w:tcPr>
            <w:tcW w:w="629" w:type="dxa"/>
            <w:shd w:val="clear" w:color="auto" w:fill="auto"/>
          </w:tcPr>
          <w:p w14:paraId="30FF30D3" w14:textId="77777777" w:rsidR="006E3579" w:rsidRPr="00335D95" w:rsidRDefault="006E3579" w:rsidP="006E3579">
            <w:pPr>
              <w:widowControl w:val="0"/>
              <w:autoSpaceDE w:val="0"/>
              <w:autoSpaceDN w:val="0"/>
              <w:rPr>
                <w:sz w:val="20"/>
                <w:szCs w:val="20"/>
              </w:rPr>
            </w:pPr>
            <w:r w:rsidRPr="00335D95">
              <w:rPr>
                <w:sz w:val="20"/>
                <w:szCs w:val="20"/>
              </w:rPr>
              <w:t>4021</w:t>
            </w:r>
          </w:p>
        </w:tc>
        <w:tc>
          <w:tcPr>
            <w:tcW w:w="1124" w:type="dxa"/>
            <w:shd w:val="clear" w:color="auto" w:fill="auto"/>
          </w:tcPr>
          <w:p w14:paraId="4900E7B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42C73CB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071FAE5"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FB31408" w14:textId="77777777" w:rsidR="006E3579" w:rsidRPr="00335D95" w:rsidRDefault="006E3579" w:rsidP="006E3579">
            <w:pPr>
              <w:widowControl w:val="0"/>
              <w:autoSpaceDE w:val="0"/>
              <w:autoSpaceDN w:val="0"/>
              <w:jc w:val="center"/>
              <w:rPr>
                <w:sz w:val="20"/>
                <w:szCs w:val="20"/>
              </w:rPr>
            </w:pPr>
            <w:r w:rsidRPr="006E3579">
              <w:rPr>
                <w:sz w:val="20"/>
                <w:szCs w:val="20"/>
              </w:rPr>
              <w:t>3495,80</w:t>
            </w:r>
          </w:p>
        </w:tc>
        <w:tc>
          <w:tcPr>
            <w:tcW w:w="3382" w:type="dxa"/>
            <w:shd w:val="clear" w:color="auto" w:fill="auto"/>
          </w:tcPr>
          <w:p w14:paraId="74146606" w14:textId="77777777" w:rsidR="006E3579" w:rsidRPr="00335D95" w:rsidRDefault="006E3579" w:rsidP="006E3579">
            <w:pPr>
              <w:widowControl w:val="0"/>
              <w:autoSpaceDE w:val="0"/>
              <w:autoSpaceDN w:val="0"/>
              <w:rPr>
                <w:sz w:val="20"/>
                <w:szCs w:val="20"/>
              </w:rPr>
            </w:pPr>
          </w:p>
        </w:tc>
      </w:tr>
      <w:tr w:rsidR="006E3579" w:rsidRPr="00335D95" w14:paraId="4395034F" w14:textId="77777777" w:rsidTr="00DF4D82">
        <w:trPr>
          <w:jc w:val="center"/>
        </w:trPr>
        <w:tc>
          <w:tcPr>
            <w:tcW w:w="629" w:type="dxa"/>
            <w:shd w:val="clear" w:color="auto" w:fill="auto"/>
          </w:tcPr>
          <w:p w14:paraId="49036EF0" w14:textId="77777777" w:rsidR="006E3579" w:rsidRPr="00335D95" w:rsidRDefault="006E3579" w:rsidP="006E3579">
            <w:pPr>
              <w:widowControl w:val="0"/>
              <w:autoSpaceDE w:val="0"/>
              <w:autoSpaceDN w:val="0"/>
              <w:rPr>
                <w:sz w:val="20"/>
                <w:szCs w:val="20"/>
              </w:rPr>
            </w:pPr>
            <w:r w:rsidRPr="00335D95">
              <w:rPr>
                <w:sz w:val="20"/>
                <w:szCs w:val="20"/>
              </w:rPr>
              <w:t>4022</w:t>
            </w:r>
          </w:p>
        </w:tc>
        <w:tc>
          <w:tcPr>
            <w:tcW w:w="1124" w:type="dxa"/>
            <w:shd w:val="clear" w:color="auto" w:fill="auto"/>
          </w:tcPr>
          <w:p w14:paraId="23C3C0A9"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27C2D436"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853D3A9" w14:textId="77777777" w:rsidR="006E3579" w:rsidRPr="00335D95" w:rsidRDefault="006E3579" w:rsidP="006E3579">
            <w:pPr>
              <w:widowControl w:val="0"/>
              <w:autoSpaceDE w:val="0"/>
              <w:autoSpaceDN w:val="0"/>
              <w:jc w:val="center"/>
              <w:rPr>
                <w:sz w:val="20"/>
                <w:szCs w:val="20"/>
              </w:rPr>
            </w:pPr>
            <w:r w:rsidRPr="00335D95">
              <w:rPr>
                <w:sz w:val="20"/>
                <w:szCs w:val="20"/>
              </w:rPr>
              <w:t>0,71</w:t>
            </w:r>
          </w:p>
        </w:tc>
        <w:tc>
          <w:tcPr>
            <w:tcW w:w="0" w:type="auto"/>
            <w:tcBorders>
              <w:top w:val="nil"/>
              <w:left w:val="single" w:sz="4" w:space="0" w:color="auto"/>
              <w:bottom w:val="single" w:sz="4" w:space="0" w:color="auto"/>
              <w:right w:val="single" w:sz="4" w:space="0" w:color="auto"/>
            </w:tcBorders>
            <w:shd w:val="clear" w:color="auto" w:fill="auto"/>
          </w:tcPr>
          <w:p w14:paraId="42EBF580" w14:textId="77777777" w:rsidR="006E3579" w:rsidRPr="00335D95" w:rsidRDefault="006E3579" w:rsidP="006E3579">
            <w:pPr>
              <w:widowControl w:val="0"/>
              <w:autoSpaceDE w:val="0"/>
              <w:autoSpaceDN w:val="0"/>
              <w:jc w:val="center"/>
              <w:rPr>
                <w:sz w:val="20"/>
                <w:szCs w:val="20"/>
              </w:rPr>
            </w:pPr>
            <w:r w:rsidRPr="006E3579">
              <w:rPr>
                <w:sz w:val="20"/>
                <w:szCs w:val="20"/>
              </w:rPr>
              <w:t>171,01</w:t>
            </w:r>
          </w:p>
        </w:tc>
        <w:tc>
          <w:tcPr>
            <w:tcW w:w="3382" w:type="dxa"/>
            <w:shd w:val="clear" w:color="auto" w:fill="auto"/>
          </w:tcPr>
          <w:p w14:paraId="71361A1F" w14:textId="77777777" w:rsidR="006E3579" w:rsidRPr="00335D95" w:rsidRDefault="006E3579" w:rsidP="006E3579">
            <w:pPr>
              <w:widowControl w:val="0"/>
              <w:autoSpaceDE w:val="0"/>
              <w:autoSpaceDN w:val="0"/>
              <w:rPr>
                <w:sz w:val="20"/>
                <w:szCs w:val="20"/>
              </w:rPr>
            </w:pPr>
          </w:p>
        </w:tc>
      </w:tr>
      <w:tr w:rsidR="006E3579" w:rsidRPr="00335D95" w14:paraId="3A2C5941" w14:textId="77777777" w:rsidTr="00DF4D82">
        <w:trPr>
          <w:jc w:val="center"/>
        </w:trPr>
        <w:tc>
          <w:tcPr>
            <w:tcW w:w="629" w:type="dxa"/>
            <w:shd w:val="clear" w:color="auto" w:fill="auto"/>
          </w:tcPr>
          <w:p w14:paraId="46ACC4D7" w14:textId="77777777" w:rsidR="006E3579" w:rsidRPr="00335D95" w:rsidRDefault="006E3579" w:rsidP="006E3579">
            <w:pPr>
              <w:widowControl w:val="0"/>
              <w:autoSpaceDE w:val="0"/>
              <w:autoSpaceDN w:val="0"/>
              <w:rPr>
                <w:sz w:val="20"/>
                <w:szCs w:val="20"/>
              </w:rPr>
            </w:pPr>
            <w:r w:rsidRPr="00335D95">
              <w:rPr>
                <w:sz w:val="20"/>
                <w:szCs w:val="20"/>
              </w:rPr>
              <w:t>4024</w:t>
            </w:r>
          </w:p>
        </w:tc>
        <w:tc>
          <w:tcPr>
            <w:tcW w:w="1124" w:type="dxa"/>
            <w:shd w:val="clear" w:color="auto" w:fill="auto"/>
          </w:tcPr>
          <w:p w14:paraId="6D084F75"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shd w:val="clear" w:color="auto" w:fill="auto"/>
          </w:tcPr>
          <w:p w14:paraId="72DD3629" w14:textId="77777777" w:rsidR="006E3579" w:rsidRPr="00335D95" w:rsidRDefault="006E3579" w:rsidP="006E3579">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2B73AA13" w14:textId="77777777" w:rsidR="006E3579" w:rsidRPr="00335D95" w:rsidRDefault="006E3579" w:rsidP="006E3579">
            <w:pPr>
              <w:widowControl w:val="0"/>
              <w:autoSpaceDE w:val="0"/>
              <w:autoSpaceDN w:val="0"/>
              <w:jc w:val="center"/>
              <w:rPr>
                <w:sz w:val="20"/>
                <w:szCs w:val="20"/>
              </w:rPr>
            </w:pPr>
            <w:r w:rsidRPr="00335D95">
              <w:rPr>
                <w:sz w:val="20"/>
                <w:szCs w:val="20"/>
              </w:rPr>
              <w:t>11,17</w:t>
            </w:r>
          </w:p>
        </w:tc>
        <w:tc>
          <w:tcPr>
            <w:tcW w:w="0" w:type="auto"/>
            <w:tcBorders>
              <w:top w:val="nil"/>
              <w:left w:val="single" w:sz="4" w:space="0" w:color="auto"/>
              <w:bottom w:val="single" w:sz="4" w:space="0" w:color="auto"/>
              <w:right w:val="single" w:sz="4" w:space="0" w:color="auto"/>
            </w:tcBorders>
            <w:shd w:val="clear" w:color="auto" w:fill="auto"/>
          </w:tcPr>
          <w:p w14:paraId="0F505307" w14:textId="77777777" w:rsidR="006E3579" w:rsidRPr="00335D95" w:rsidRDefault="006E3579" w:rsidP="006E3579">
            <w:pPr>
              <w:widowControl w:val="0"/>
              <w:autoSpaceDE w:val="0"/>
              <w:autoSpaceDN w:val="0"/>
              <w:jc w:val="center"/>
              <w:rPr>
                <w:sz w:val="20"/>
                <w:szCs w:val="20"/>
              </w:rPr>
            </w:pPr>
            <w:r w:rsidRPr="006E3579">
              <w:rPr>
                <w:sz w:val="20"/>
                <w:szCs w:val="20"/>
              </w:rPr>
              <w:t>61,94</w:t>
            </w:r>
          </w:p>
        </w:tc>
        <w:tc>
          <w:tcPr>
            <w:tcW w:w="3382" w:type="dxa"/>
            <w:shd w:val="clear" w:color="auto" w:fill="auto"/>
          </w:tcPr>
          <w:p w14:paraId="178DE8E5" w14:textId="77777777" w:rsidR="006E3579" w:rsidRPr="00335D95" w:rsidRDefault="006E3579" w:rsidP="006E3579">
            <w:pPr>
              <w:widowControl w:val="0"/>
              <w:autoSpaceDE w:val="0"/>
              <w:autoSpaceDN w:val="0"/>
              <w:rPr>
                <w:sz w:val="20"/>
                <w:szCs w:val="20"/>
              </w:rPr>
            </w:pPr>
          </w:p>
        </w:tc>
      </w:tr>
      <w:tr w:rsidR="006E3579" w:rsidRPr="00335D95" w14:paraId="344B2168" w14:textId="77777777" w:rsidTr="00DF4D82">
        <w:trPr>
          <w:jc w:val="center"/>
        </w:trPr>
        <w:tc>
          <w:tcPr>
            <w:tcW w:w="629" w:type="dxa"/>
            <w:shd w:val="clear" w:color="auto" w:fill="auto"/>
          </w:tcPr>
          <w:p w14:paraId="5268F811" w14:textId="77777777" w:rsidR="006E3579" w:rsidRPr="00335D95" w:rsidRDefault="006E3579" w:rsidP="006E3579">
            <w:pPr>
              <w:widowControl w:val="0"/>
              <w:autoSpaceDE w:val="0"/>
              <w:autoSpaceDN w:val="0"/>
              <w:rPr>
                <w:sz w:val="20"/>
                <w:szCs w:val="20"/>
              </w:rPr>
            </w:pPr>
            <w:r w:rsidRPr="00335D95">
              <w:rPr>
                <w:sz w:val="20"/>
                <w:szCs w:val="20"/>
              </w:rPr>
              <w:t>4026</w:t>
            </w:r>
          </w:p>
        </w:tc>
        <w:tc>
          <w:tcPr>
            <w:tcW w:w="1124" w:type="dxa"/>
            <w:shd w:val="clear" w:color="auto" w:fill="auto"/>
          </w:tcPr>
          <w:p w14:paraId="20017BC5"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73F5F500"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3DC5094C" w14:textId="77777777" w:rsidR="006E3579" w:rsidRPr="00335D95" w:rsidRDefault="006E3579" w:rsidP="006E3579">
            <w:pPr>
              <w:widowControl w:val="0"/>
              <w:autoSpaceDE w:val="0"/>
              <w:autoSpaceDN w:val="0"/>
              <w:jc w:val="center"/>
              <w:rPr>
                <w:sz w:val="20"/>
                <w:szCs w:val="20"/>
              </w:rPr>
            </w:pPr>
            <w:r w:rsidRPr="00335D95">
              <w:rPr>
                <w:sz w:val="20"/>
                <w:szCs w:val="20"/>
              </w:rPr>
              <w:t>118,10</w:t>
            </w:r>
          </w:p>
        </w:tc>
        <w:tc>
          <w:tcPr>
            <w:tcW w:w="0" w:type="auto"/>
            <w:tcBorders>
              <w:top w:val="nil"/>
              <w:left w:val="single" w:sz="4" w:space="0" w:color="auto"/>
              <w:bottom w:val="single" w:sz="4" w:space="0" w:color="auto"/>
              <w:right w:val="single" w:sz="4" w:space="0" w:color="auto"/>
            </w:tcBorders>
            <w:shd w:val="clear" w:color="auto" w:fill="auto"/>
          </w:tcPr>
          <w:p w14:paraId="4B026BAB" w14:textId="77777777" w:rsidR="006E3579" w:rsidRPr="00335D95" w:rsidRDefault="006E3579" w:rsidP="006E3579">
            <w:pPr>
              <w:widowControl w:val="0"/>
              <w:autoSpaceDE w:val="0"/>
              <w:autoSpaceDN w:val="0"/>
              <w:jc w:val="center"/>
              <w:rPr>
                <w:sz w:val="20"/>
                <w:szCs w:val="20"/>
              </w:rPr>
            </w:pPr>
            <w:r w:rsidRPr="006E3579">
              <w:rPr>
                <w:sz w:val="20"/>
                <w:szCs w:val="20"/>
              </w:rPr>
              <w:t>255,60</w:t>
            </w:r>
          </w:p>
        </w:tc>
        <w:tc>
          <w:tcPr>
            <w:tcW w:w="3382" w:type="dxa"/>
            <w:shd w:val="clear" w:color="auto" w:fill="auto"/>
          </w:tcPr>
          <w:p w14:paraId="36E96EC4" w14:textId="77777777" w:rsidR="006E3579" w:rsidRPr="00335D95" w:rsidRDefault="006E3579" w:rsidP="006E3579">
            <w:pPr>
              <w:widowControl w:val="0"/>
              <w:autoSpaceDE w:val="0"/>
              <w:autoSpaceDN w:val="0"/>
              <w:rPr>
                <w:sz w:val="20"/>
                <w:szCs w:val="20"/>
              </w:rPr>
            </w:pPr>
          </w:p>
        </w:tc>
      </w:tr>
      <w:tr w:rsidR="006E3579" w:rsidRPr="00335D95" w14:paraId="42FA7E4E" w14:textId="77777777" w:rsidTr="00DF4D82">
        <w:trPr>
          <w:jc w:val="center"/>
        </w:trPr>
        <w:tc>
          <w:tcPr>
            <w:tcW w:w="629" w:type="dxa"/>
            <w:shd w:val="clear" w:color="auto" w:fill="auto"/>
          </w:tcPr>
          <w:p w14:paraId="414D6235" w14:textId="77777777" w:rsidR="006E3579" w:rsidRPr="00335D95" w:rsidRDefault="006E3579" w:rsidP="006E3579">
            <w:pPr>
              <w:widowControl w:val="0"/>
              <w:autoSpaceDE w:val="0"/>
              <w:autoSpaceDN w:val="0"/>
              <w:rPr>
                <w:sz w:val="20"/>
                <w:szCs w:val="20"/>
              </w:rPr>
            </w:pPr>
            <w:r w:rsidRPr="00335D95">
              <w:rPr>
                <w:sz w:val="20"/>
                <w:szCs w:val="20"/>
              </w:rPr>
              <w:t>4027</w:t>
            </w:r>
          </w:p>
        </w:tc>
        <w:tc>
          <w:tcPr>
            <w:tcW w:w="1124" w:type="dxa"/>
            <w:shd w:val="clear" w:color="auto" w:fill="auto"/>
          </w:tcPr>
          <w:p w14:paraId="50BD5369"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shd w:val="clear" w:color="auto" w:fill="auto"/>
          </w:tcPr>
          <w:p w14:paraId="0A35B9EA" w14:textId="77777777" w:rsidR="006E3579" w:rsidRPr="00335D95" w:rsidRDefault="006E3579" w:rsidP="006E3579">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4A2A0685" w14:textId="77777777" w:rsidR="006E3579" w:rsidRPr="00335D95" w:rsidRDefault="006E3579" w:rsidP="006E3579">
            <w:pPr>
              <w:widowControl w:val="0"/>
              <w:autoSpaceDE w:val="0"/>
              <w:autoSpaceDN w:val="0"/>
              <w:jc w:val="center"/>
              <w:rPr>
                <w:sz w:val="20"/>
                <w:szCs w:val="20"/>
              </w:rPr>
            </w:pPr>
            <w:r w:rsidRPr="00335D95">
              <w:rPr>
                <w:sz w:val="20"/>
                <w:szCs w:val="20"/>
              </w:rPr>
              <w:t>92,67</w:t>
            </w:r>
          </w:p>
        </w:tc>
        <w:tc>
          <w:tcPr>
            <w:tcW w:w="0" w:type="auto"/>
            <w:tcBorders>
              <w:top w:val="nil"/>
              <w:left w:val="single" w:sz="4" w:space="0" w:color="auto"/>
              <w:bottom w:val="single" w:sz="4" w:space="0" w:color="auto"/>
              <w:right w:val="single" w:sz="4" w:space="0" w:color="auto"/>
            </w:tcBorders>
            <w:shd w:val="clear" w:color="auto" w:fill="auto"/>
          </w:tcPr>
          <w:p w14:paraId="49490537" w14:textId="77777777" w:rsidR="006E3579" w:rsidRPr="00335D95" w:rsidRDefault="006E3579" w:rsidP="006E3579">
            <w:pPr>
              <w:widowControl w:val="0"/>
              <w:autoSpaceDE w:val="0"/>
              <w:autoSpaceDN w:val="0"/>
              <w:jc w:val="center"/>
              <w:rPr>
                <w:sz w:val="20"/>
                <w:szCs w:val="20"/>
              </w:rPr>
            </w:pPr>
            <w:r w:rsidRPr="006E3579">
              <w:rPr>
                <w:sz w:val="20"/>
                <w:szCs w:val="20"/>
              </w:rPr>
              <w:t>327,08</w:t>
            </w:r>
          </w:p>
        </w:tc>
        <w:tc>
          <w:tcPr>
            <w:tcW w:w="3382" w:type="dxa"/>
            <w:shd w:val="clear" w:color="auto" w:fill="auto"/>
          </w:tcPr>
          <w:p w14:paraId="1159F436" w14:textId="77777777" w:rsidR="006E3579" w:rsidRPr="00335D95" w:rsidRDefault="006E3579" w:rsidP="006E3579">
            <w:pPr>
              <w:widowControl w:val="0"/>
              <w:autoSpaceDE w:val="0"/>
              <w:autoSpaceDN w:val="0"/>
              <w:rPr>
                <w:sz w:val="20"/>
                <w:szCs w:val="20"/>
              </w:rPr>
            </w:pPr>
          </w:p>
        </w:tc>
      </w:tr>
      <w:tr w:rsidR="006E3579" w:rsidRPr="00335D95" w14:paraId="0A31E8C5" w14:textId="77777777" w:rsidTr="00DF4D82">
        <w:trPr>
          <w:jc w:val="center"/>
        </w:trPr>
        <w:tc>
          <w:tcPr>
            <w:tcW w:w="629" w:type="dxa"/>
            <w:shd w:val="clear" w:color="auto" w:fill="auto"/>
          </w:tcPr>
          <w:p w14:paraId="1ECC4324" w14:textId="77777777" w:rsidR="006E3579" w:rsidRPr="00335D95" w:rsidRDefault="006E3579" w:rsidP="006E3579">
            <w:pPr>
              <w:widowControl w:val="0"/>
              <w:autoSpaceDE w:val="0"/>
              <w:autoSpaceDN w:val="0"/>
              <w:rPr>
                <w:sz w:val="20"/>
                <w:szCs w:val="20"/>
              </w:rPr>
            </w:pPr>
            <w:r w:rsidRPr="00335D95">
              <w:rPr>
                <w:sz w:val="20"/>
                <w:szCs w:val="20"/>
              </w:rPr>
              <w:t>4028</w:t>
            </w:r>
          </w:p>
        </w:tc>
        <w:tc>
          <w:tcPr>
            <w:tcW w:w="1124" w:type="dxa"/>
            <w:shd w:val="clear" w:color="auto" w:fill="auto"/>
          </w:tcPr>
          <w:p w14:paraId="1D387686"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1A27C03C"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02067134" w14:textId="77777777" w:rsidR="006E3579" w:rsidRPr="00335D95" w:rsidRDefault="006E3579" w:rsidP="006E3579">
            <w:pPr>
              <w:widowControl w:val="0"/>
              <w:autoSpaceDE w:val="0"/>
              <w:autoSpaceDN w:val="0"/>
              <w:jc w:val="center"/>
              <w:rPr>
                <w:sz w:val="20"/>
                <w:szCs w:val="20"/>
              </w:rPr>
            </w:pPr>
            <w:r w:rsidRPr="00335D95">
              <w:rPr>
                <w:sz w:val="20"/>
                <w:szCs w:val="20"/>
              </w:rPr>
              <w:t>6,13</w:t>
            </w:r>
          </w:p>
        </w:tc>
        <w:tc>
          <w:tcPr>
            <w:tcW w:w="0" w:type="auto"/>
            <w:tcBorders>
              <w:top w:val="nil"/>
              <w:left w:val="single" w:sz="4" w:space="0" w:color="auto"/>
              <w:bottom w:val="single" w:sz="4" w:space="0" w:color="auto"/>
              <w:right w:val="single" w:sz="4" w:space="0" w:color="auto"/>
            </w:tcBorders>
            <w:shd w:val="clear" w:color="auto" w:fill="auto"/>
          </w:tcPr>
          <w:p w14:paraId="4C317C3B" w14:textId="77777777" w:rsidR="006E3579" w:rsidRPr="00335D95" w:rsidRDefault="006E3579" w:rsidP="006E3579">
            <w:pPr>
              <w:widowControl w:val="0"/>
              <w:autoSpaceDE w:val="0"/>
              <w:autoSpaceDN w:val="0"/>
              <w:jc w:val="center"/>
              <w:rPr>
                <w:sz w:val="20"/>
                <w:szCs w:val="20"/>
              </w:rPr>
            </w:pPr>
            <w:r w:rsidRPr="006E3579">
              <w:rPr>
                <w:sz w:val="20"/>
                <w:szCs w:val="20"/>
              </w:rPr>
              <w:t>207,21</w:t>
            </w:r>
          </w:p>
        </w:tc>
        <w:tc>
          <w:tcPr>
            <w:tcW w:w="3382" w:type="dxa"/>
            <w:shd w:val="clear" w:color="auto" w:fill="auto"/>
          </w:tcPr>
          <w:p w14:paraId="2177C0F3" w14:textId="77777777" w:rsidR="006E3579" w:rsidRPr="00335D95" w:rsidRDefault="006E3579" w:rsidP="006E3579">
            <w:pPr>
              <w:widowControl w:val="0"/>
              <w:autoSpaceDE w:val="0"/>
              <w:autoSpaceDN w:val="0"/>
              <w:rPr>
                <w:sz w:val="20"/>
                <w:szCs w:val="20"/>
              </w:rPr>
            </w:pPr>
          </w:p>
        </w:tc>
      </w:tr>
      <w:tr w:rsidR="006E3579" w:rsidRPr="00335D95" w14:paraId="76F64FEF" w14:textId="77777777" w:rsidTr="00DF4D82">
        <w:trPr>
          <w:jc w:val="center"/>
        </w:trPr>
        <w:tc>
          <w:tcPr>
            <w:tcW w:w="629" w:type="dxa"/>
            <w:shd w:val="clear" w:color="auto" w:fill="auto"/>
          </w:tcPr>
          <w:p w14:paraId="37BB93C6" w14:textId="77777777" w:rsidR="006E3579" w:rsidRPr="00335D95" w:rsidRDefault="006E3579" w:rsidP="006E3579">
            <w:pPr>
              <w:widowControl w:val="0"/>
              <w:autoSpaceDE w:val="0"/>
              <w:autoSpaceDN w:val="0"/>
              <w:rPr>
                <w:sz w:val="20"/>
                <w:szCs w:val="20"/>
              </w:rPr>
            </w:pPr>
            <w:r w:rsidRPr="00335D95">
              <w:rPr>
                <w:sz w:val="20"/>
                <w:szCs w:val="20"/>
              </w:rPr>
              <w:t>4029</w:t>
            </w:r>
          </w:p>
        </w:tc>
        <w:tc>
          <w:tcPr>
            <w:tcW w:w="1124" w:type="dxa"/>
            <w:shd w:val="clear" w:color="auto" w:fill="auto"/>
          </w:tcPr>
          <w:p w14:paraId="3220F456"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354A662D"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023EAB83" w14:textId="77777777" w:rsidR="006E3579" w:rsidRPr="00335D95" w:rsidRDefault="006E3579" w:rsidP="006E3579">
            <w:pPr>
              <w:widowControl w:val="0"/>
              <w:autoSpaceDE w:val="0"/>
              <w:autoSpaceDN w:val="0"/>
              <w:jc w:val="center"/>
              <w:rPr>
                <w:sz w:val="20"/>
                <w:szCs w:val="20"/>
              </w:rPr>
            </w:pPr>
            <w:r w:rsidRPr="00335D95">
              <w:rPr>
                <w:sz w:val="20"/>
                <w:szCs w:val="20"/>
              </w:rPr>
              <w:t>0,11</w:t>
            </w:r>
          </w:p>
        </w:tc>
        <w:tc>
          <w:tcPr>
            <w:tcW w:w="0" w:type="auto"/>
            <w:tcBorders>
              <w:top w:val="nil"/>
              <w:left w:val="single" w:sz="4" w:space="0" w:color="auto"/>
              <w:bottom w:val="single" w:sz="4" w:space="0" w:color="auto"/>
              <w:right w:val="single" w:sz="4" w:space="0" w:color="auto"/>
            </w:tcBorders>
            <w:shd w:val="clear" w:color="auto" w:fill="auto"/>
          </w:tcPr>
          <w:p w14:paraId="394667EE" w14:textId="77777777" w:rsidR="006E3579" w:rsidRPr="00335D95" w:rsidRDefault="006E3579" w:rsidP="006E3579">
            <w:pPr>
              <w:widowControl w:val="0"/>
              <w:autoSpaceDE w:val="0"/>
              <w:autoSpaceDN w:val="0"/>
              <w:jc w:val="center"/>
              <w:rPr>
                <w:sz w:val="20"/>
                <w:szCs w:val="20"/>
              </w:rPr>
            </w:pPr>
            <w:r w:rsidRPr="006E3579">
              <w:rPr>
                <w:sz w:val="20"/>
                <w:szCs w:val="20"/>
              </w:rPr>
              <w:t>173,17</w:t>
            </w:r>
          </w:p>
        </w:tc>
        <w:tc>
          <w:tcPr>
            <w:tcW w:w="3382" w:type="dxa"/>
            <w:shd w:val="clear" w:color="auto" w:fill="auto"/>
          </w:tcPr>
          <w:p w14:paraId="5D0DD6CD" w14:textId="77777777" w:rsidR="006E3579" w:rsidRPr="00335D95" w:rsidRDefault="006E3579" w:rsidP="006E3579">
            <w:pPr>
              <w:widowControl w:val="0"/>
              <w:autoSpaceDE w:val="0"/>
              <w:autoSpaceDN w:val="0"/>
              <w:rPr>
                <w:sz w:val="20"/>
                <w:szCs w:val="20"/>
              </w:rPr>
            </w:pPr>
          </w:p>
        </w:tc>
      </w:tr>
      <w:tr w:rsidR="006E3579" w:rsidRPr="00335D95" w14:paraId="564BC026" w14:textId="77777777" w:rsidTr="00DF4D82">
        <w:trPr>
          <w:jc w:val="center"/>
        </w:trPr>
        <w:tc>
          <w:tcPr>
            <w:tcW w:w="629" w:type="dxa"/>
            <w:shd w:val="clear" w:color="auto" w:fill="auto"/>
          </w:tcPr>
          <w:p w14:paraId="62657F61" w14:textId="77777777" w:rsidR="006E3579" w:rsidRPr="00335D95" w:rsidRDefault="006E3579" w:rsidP="006E3579">
            <w:pPr>
              <w:widowControl w:val="0"/>
              <w:autoSpaceDE w:val="0"/>
              <w:autoSpaceDN w:val="0"/>
              <w:rPr>
                <w:sz w:val="20"/>
                <w:szCs w:val="20"/>
              </w:rPr>
            </w:pPr>
            <w:r w:rsidRPr="00335D95">
              <w:rPr>
                <w:sz w:val="20"/>
                <w:szCs w:val="20"/>
              </w:rPr>
              <w:lastRenderedPageBreak/>
              <w:t>4030</w:t>
            </w:r>
          </w:p>
        </w:tc>
        <w:tc>
          <w:tcPr>
            <w:tcW w:w="1124" w:type="dxa"/>
            <w:shd w:val="clear" w:color="auto" w:fill="auto"/>
          </w:tcPr>
          <w:p w14:paraId="6AD49A4E"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9309C04"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8DE450E" w14:textId="77777777" w:rsidR="006E3579" w:rsidRPr="00335D95" w:rsidRDefault="006E3579" w:rsidP="006E3579">
            <w:pPr>
              <w:widowControl w:val="0"/>
              <w:autoSpaceDE w:val="0"/>
              <w:autoSpaceDN w:val="0"/>
              <w:jc w:val="center"/>
              <w:rPr>
                <w:sz w:val="20"/>
                <w:szCs w:val="20"/>
              </w:rPr>
            </w:pPr>
            <w:r w:rsidRPr="00335D95">
              <w:rPr>
                <w:sz w:val="20"/>
                <w:szCs w:val="20"/>
              </w:rPr>
              <w:t>17,70</w:t>
            </w:r>
          </w:p>
        </w:tc>
        <w:tc>
          <w:tcPr>
            <w:tcW w:w="0" w:type="auto"/>
            <w:tcBorders>
              <w:top w:val="nil"/>
              <w:left w:val="single" w:sz="4" w:space="0" w:color="auto"/>
              <w:bottom w:val="single" w:sz="4" w:space="0" w:color="auto"/>
              <w:right w:val="single" w:sz="4" w:space="0" w:color="auto"/>
            </w:tcBorders>
            <w:shd w:val="clear" w:color="auto" w:fill="auto"/>
          </w:tcPr>
          <w:p w14:paraId="620C10D0" w14:textId="77777777" w:rsidR="006E3579" w:rsidRPr="00335D95" w:rsidRDefault="006E3579" w:rsidP="006E3579">
            <w:pPr>
              <w:widowControl w:val="0"/>
              <w:autoSpaceDE w:val="0"/>
              <w:autoSpaceDN w:val="0"/>
              <w:jc w:val="center"/>
              <w:rPr>
                <w:sz w:val="20"/>
                <w:szCs w:val="20"/>
              </w:rPr>
            </w:pPr>
            <w:r w:rsidRPr="006E3579">
              <w:rPr>
                <w:sz w:val="20"/>
                <w:szCs w:val="20"/>
              </w:rPr>
              <w:t>148,41</w:t>
            </w:r>
          </w:p>
        </w:tc>
        <w:tc>
          <w:tcPr>
            <w:tcW w:w="3382" w:type="dxa"/>
            <w:shd w:val="clear" w:color="auto" w:fill="auto"/>
          </w:tcPr>
          <w:p w14:paraId="03EDD688" w14:textId="77777777" w:rsidR="006E3579" w:rsidRPr="00335D95" w:rsidRDefault="006E3579" w:rsidP="006E3579">
            <w:pPr>
              <w:widowControl w:val="0"/>
              <w:autoSpaceDE w:val="0"/>
              <w:autoSpaceDN w:val="0"/>
              <w:rPr>
                <w:sz w:val="20"/>
                <w:szCs w:val="20"/>
              </w:rPr>
            </w:pPr>
          </w:p>
        </w:tc>
      </w:tr>
      <w:tr w:rsidR="006E3579" w:rsidRPr="00335D95" w14:paraId="1833C310" w14:textId="77777777" w:rsidTr="00DF4D82">
        <w:trPr>
          <w:jc w:val="center"/>
        </w:trPr>
        <w:tc>
          <w:tcPr>
            <w:tcW w:w="629" w:type="dxa"/>
            <w:shd w:val="clear" w:color="auto" w:fill="auto"/>
          </w:tcPr>
          <w:p w14:paraId="33175A1B" w14:textId="77777777" w:rsidR="006E3579" w:rsidRPr="00335D95" w:rsidRDefault="006E3579" w:rsidP="006E3579">
            <w:pPr>
              <w:widowControl w:val="0"/>
              <w:autoSpaceDE w:val="0"/>
              <w:autoSpaceDN w:val="0"/>
              <w:rPr>
                <w:sz w:val="20"/>
                <w:szCs w:val="20"/>
              </w:rPr>
            </w:pPr>
            <w:r w:rsidRPr="00335D95">
              <w:rPr>
                <w:sz w:val="20"/>
                <w:szCs w:val="20"/>
              </w:rPr>
              <w:t>4031</w:t>
            </w:r>
          </w:p>
        </w:tc>
        <w:tc>
          <w:tcPr>
            <w:tcW w:w="1124" w:type="dxa"/>
            <w:shd w:val="clear" w:color="auto" w:fill="auto"/>
          </w:tcPr>
          <w:p w14:paraId="21E891A8"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2289752"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A4214F6" w14:textId="77777777" w:rsidR="006E3579" w:rsidRPr="00335D95" w:rsidRDefault="006E3579" w:rsidP="006E3579">
            <w:pPr>
              <w:widowControl w:val="0"/>
              <w:autoSpaceDE w:val="0"/>
              <w:autoSpaceDN w:val="0"/>
              <w:jc w:val="center"/>
              <w:rPr>
                <w:sz w:val="20"/>
                <w:szCs w:val="20"/>
              </w:rPr>
            </w:pPr>
            <w:r w:rsidRPr="00335D95">
              <w:rPr>
                <w:sz w:val="20"/>
                <w:szCs w:val="20"/>
              </w:rPr>
              <w:t>44,77</w:t>
            </w:r>
          </w:p>
        </w:tc>
        <w:tc>
          <w:tcPr>
            <w:tcW w:w="0" w:type="auto"/>
            <w:tcBorders>
              <w:top w:val="nil"/>
              <w:left w:val="single" w:sz="4" w:space="0" w:color="auto"/>
              <w:bottom w:val="single" w:sz="4" w:space="0" w:color="auto"/>
              <w:right w:val="single" w:sz="4" w:space="0" w:color="auto"/>
            </w:tcBorders>
            <w:shd w:val="clear" w:color="auto" w:fill="auto"/>
          </w:tcPr>
          <w:p w14:paraId="742AD1B1" w14:textId="77777777" w:rsidR="006E3579" w:rsidRPr="00335D95" w:rsidRDefault="006E3579" w:rsidP="006E3579">
            <w:pPr>
              <w:widowControl w:val="0"/>
              <w:autoSpaceDE w:val="0"/>
              <w:autoSpaceDN w:val="0"/>
              <w:jc w:val="center"/>
              <w:rPr>
                <w:sz w:val="20"/>
                <w:szCs w:val="20"/>
              </w:rPr>
            </w:pPr>
            <w:r w:rsidRPr="006E3579">
              <w:rPr>
                <w:sz w:val="20"/>
                <w:szCs w:val="20"/>
              </w:rPr>
              <w:t>1342,98</w:t>
            </w:r>
          </w:p>
        </w:tc>
        <w:tc>
          <w:tcPr>
            <w:tcW w:w="3382" w:type="dxa"/>
            <w:shd w:val="clear" w:color="auto" w:fill="auto"/>
          </w:tcPr>
          <w:p w14:paraId="29BB7993" w14:textId="77777777" w:rsidR="006E3579" w:rsidRPr="00335D95" w:rsidRDefault="006E3579" w:rsidP="006E3579">
            <w:pPr>
              <w:widowControl w:val="0"/>
              <w:autoSpaceDE w:val="0"/>
              <w:autoSpaceDN w:val="0"/>
              <w:rPr>
                <w:sz w:val="20"/>
                <w:szCs w:val="20"/>
              </w:rPr>
            </w:pPr>
          </w:p>
        </w:tc>
      </w:tr>
      <w:tr w:rsidR="006E3579" w:rsidRPr="00335D95" w14:paraId="40E76011" w14:textId="77777777" w:rsidTr="00DF4D82">
        <w:trPr>
          <w:jc w:val="center"/>
        </w:trPr>
        <w:tc>
          <w:tcPr>
            <w:tcW w:w="629" w:type="dxa"/>
            <w:shd w:val="clear" w:color="auto" w:fill="auto"/>
          </w:tcPr>
          <w:p w14:paraId="14CEFB4E" w14:textId="77777777" w:rsidR="006E3579" w:rsidRPr="00335D95" w:rsidRDefault="006E3579" w:rsidP="006E3579">
            <w:pPr>
              <w:widowControl w:val="0"/>
              <w:autoSpaceDE w:val="0"/>
              <w:autoSpaceDN w:val="0"/>
              <w:rPr>
                <w:sz w:val="20"/>
                <w:szCs w:val="20"/>
              </w:rPr>
            </w:pPr>
            <w:r w:rsidRPr="00335D95">
              <w:rPr>
                <w:sz w:val="20"/>
                <w:szCs w:val="20"/>
              </w:rPr>
              <w:t>4032</w:t>
            </w:r>
          </w:p>
        </w:tc>
        <w:tc>
          <w:tcPr>
            <w:tcW w:w="1124" w:type="dxa"/>
            <w:shd w:val="clear" w:color="auto" w:fill="auto"/>
          </w:tcPr>
          <w:p w14:paraId="638BA58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7F5AA6E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53C1CADA"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C8FEC6E" w14:textId="77777777" w:rsidR="006E3579" w:rsidRPr="00335D95" w:rsidRDefault="006E3579" w:rsidP="006E3579">
            <w:pPr>
              <w:widowControl w:val="0"/>
              <w:autoSpaceDE w:val="0"/>
              <w:autoSpaceDN w:val="0"/>
              <w:jc w:val="center"/>
              <w:rPr>
                <w:sz w:val="20"/>
                <w:szCs w:val="20"/>
              </w:rPr>
            </w:pPr>
            <w:r w:rsidRPr="006E3579">
              <w:rPr>
                <w:sz w:val="20"/>
                <w:szCs w:val="20"/>
              </w:rPr>
              <w:t>1970,57</w:t>
            </w:r>
          </w:p>
        </w:tc>
        <w:tc>
          <w:tcPr>
            <w:tcW w:w="3382" w:type="dxa"/>
            <w:shd w:val="clear" w:color="auto" w:fill="auto"/>
          </w:tcPr>
          <w:p w14:paraId="486E0CA1" w14:textId="77777777" w:rsidR="006E3579" w:rsidRPr="00335D95" w:rsidRDefault="006E3579" w:rsidP="006E3579">
            <w:pPr>
              <w:widowControl w:val="0"/>
              <w:autoSpaceDE w:val="0"/>
              <w:autoSpaceDN w:val="0"/>
              <w:rPr>
                <w:sz w:val="20"/>
                <w:szCs w:val="20"/>
              </w:rPr>
            </w:pPr>
          </w:p>
        </w:tc>
      </w:tr>
      <w:tr w:rsidR="006E3579" w:rsidRPr="00335D95" w14:paraId="4C83FE4D" w14:textId="77777777" w:rsidTr="00DF4D82">
        <w:trPr>
          <w:jc w:val="center"/>
        </w:trPr>
        <w:tc>
          <w:tcPr>
            <w:tcW w:w="629" w:type="dxa"/>
            <w:shd w:val="clear" w:color="auto" w:fill="auto"/>
          </w:tcPr>
          <w:p w14:paraId="075D5561" w14:textId="77777777" w:rsidR="006E3579" w:rsidRPr="00335D95" w:rsidRDefault="006E3579" w:rsidP="006E3579">
            <w:pPr>
              <w:widowControl w:val="0"/>
              <w:autoSpaceDE w:val="0"/>
              <w:autoSpaceDN w:val="0"/>
              <w:rPr>
                <w:sz w:val="20"/>
                <w:szCs w:val="20"/>
              </w:rPr>
            </w:pPr>
            <w:r w:rsidRPr="00335D95">
              <w:rPr>
                <w:sz w:val="20"/>
                <w:szCs w:val="20"/>
              </w:rPr>
              <w:t>4033</w:t>
            </w:r>
          </w:p>
        </w:tc>
        <w:tc>
          <w:tcPr>
            <w:tcW w:w="1124" w:type="dxa"/>
            <w:shd w:val="clear" w:color="auto" w:fill="auto"/>
          </w:tcPr>
          <w:p w14:paraId="22A11E9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A20459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31AF33E"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BF28A9C" w14:textId="77777777" w:rsidR="006E3579" w:rsidRPr="00335D95" w:rsidRDefault="006E3579" w:rsidP="006E3579">
            <w:pPr>
              <w:widowControl w:val="0"/>
              <w:autoSpaceDE w:val="0"/>
              <w:autoSpaceDN w:val="0"/>
              <w:jc w:val="center"/>
              <w:rPr>
                <w:sz w:val="20"/>
                <w:szCs w:val="20"/>
              </w:rPr>
            </w:pPr>
            <w:r w:rsidRPr="006E3579">
              <w:rPr>
                <w:sz w:val="20"/>
                <w:szCs w:val="20"/>
              </w:rPr>
              <w:t>3740,72</w:t>
            </w:r>
          </w:p>
        </w:tc>
        <w:tc>
          <w:tcPr>
            <w:tcW w:w="3382" w:type="dxa"/>
            <w:shd w:val="clear" w:color="auto" w:fill="auto"/>
          </w:tcPr>
          <w:p w14:paraId="42BC4A87" w14:textId="77777777" w:rsidR="006E3579" w:rsidRPr="00335D95" w:rsidRDefault="006E3579" w:rsidP="006E3579">
            <w:pPr>
              <w:widowControl w:val="0"/>
              <w:autoSpaceDE w:val="0"/>
              <w:autoSpaceDN w:val="0"/>
              <w:rPr>
                <w:sz w:val="20"/>
                <w:szCs w:val="20"/>
              </w:rPr>
            </w:pPr>
          </w:p>
        </w:tc>
      </w:tr>
      <w:tr w:rsidR="006E3579" w:rsidRPr="00335D95" w14:paraId="04030B56" w14:textId="77777777" w:rsidTr="00DF4D82">
        <w:trPr>
          <w:jc w:val="center"/>
        </w:trPr>
        <w:tc>
          <w:tcPr>
            <w:tcW w:w="629" w:type="dxa"/>
            <w:shd w:val="clear" w:color="auto" w:fill="auto"/>
          </w:tcPr>
          <w:p w14:paraId="7EBFA0F7" w14:textId="77777777" w:rsidR="006E3579" w:rsidRPr="00335D95" w:rsidRDefault="006E3579" w:rsidP="006E3579">
            <w:pPr>
              <w:widowControl w:val="0"/>
              <w:autoSpaceDE w:val="0"/>
              <w:autoSpaceDN w:val="0"/>
              <w:rPr>
                <w:sz w:val="20"/>
                <w:szCs w:val="20"/>
              </w:rPr>
            </w:pPr>
            <w:r w:rsidRPr="00335D95">
              <w:rPr>
                <w:sz w:val="20"/>
                <w:szCs w:val="20"/>
              </w:rPr>
              <w:t>4034</w:t>
            </w:r>
          </w:p>
        </w:tc>
        <w:tc>
          <w:tcPr>
            <w:tcW w:w="1124" w:type="dxa"/>
            <w:shd w:val="clear" w:color="auto" w:fill="auto"/>
          </w:tcPr>
          <w:p w14:paraId="188F317F" w14:textId="77777777" w:rsidR="006E3579" w:rsidRPr="00335D95" w:rsidRDefault="006E3579" w:rsidP="006E3579">
            <w:pPr>
              <w:widowControl w:val="0"/>
              <w:autoSpaceDE w:val="0"/>
              <w:autoSpaceDN w:val="0"/>
              <w:rPr>
                <w:sz w:val="20"/>
                <w:szCs w:val="20"/>
              </w:rPr>
            </w:pPr>
            <w:r w:rsidRPr="00335D95">
              <w:rPr>
                <w:sz w:val="20"/>
                <w:szCs w:val="20"/>
              </w:rPr>
              <w:t>701010502</w:t>
            </w:r>
          </w:p>
        </w:tc>
        <w:tc>
          <w:tcPr>
            <w:tcW w:w="2499" w:type="dxa"/>
            <w:shd w:val="clear" w:color="auto" w:fill="auto"/>
          </w:tcPr>
          <w:p w14:paraId="486AA216" w14:textId="77777777" w:rsidR="006E3579" w:rsidRPr="00335D95" w:rsidRDefault="006E3579" w:rsidP="006E3579">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3DD914BD" w14:textId="77777777" w:rsidR="006E3579" w:rsidRPr="00335D95" w:rsidRDefault="006E3579" w:rsidP="006E3579">
            <w:pPr>
              <w:widowControl w:val="0"/>
              <w:autoSpaceDE w:val="0"/>
              <w:autoSpaceDN w:val="0"/>
              <w:jc w:val="center"/>
              <w:rPr>
                <w:sz w:val="20"/>
                <w:szCs w:val="20"/>
              </w:rPr>
            </w:pPr>
            <w:r w:rsidRPr="00335D95">
              <w:rPr>
                <w:sz w:val="20"/>
                <w:szCs w:val="20"/>
              </w:rPr>
              <w:t>120,04</w:t>
            </w:r>
          </w:p>
        </w:tc>
        <w:tc>
          <w:tcPr>
            <w:tcW w:w="0" w:type="auto"/>
            <w:tcBorders>
              <w:top w:val="nil"/>
              <w:left w:val="single" w:sz="4" w:space="0" w:color="auto"/>
              <w:bottom w:val="single" w:sz="4" w:space="0" w:color="auto"/>
              <w:right w:val="single" w:sz="4" w:space="0" w:color="auto"/>
            </w:tcBorders>
            <w:shd w:val="clear" w:color="auto" w:fill="auto"/>
          </w:tcPr>
          <w:p w14:paraId="4BFD5BF8" w14:textId="77777777" w:rsidR="006E3579" w:rsidRPr="00335D95" w:rsidRDefault="006E3579" w:rsidP="006E3579">
            <w:pPr>
              <w:widowControl w:val="0"/>
              <w:autoSpaceDE w:val="0"/>
              <w:autoSpaceDN w:val="0"/>
              <w:jc w:val="center"/>
              <w:rPr>
                <w:sz w:val="20"/>
                <w:szCs w:val="20"/>
              </w:rPr>
            </w:pPr>
            <w:r w:rsidRPr="006E3579">
              <w:rPr>
                <w:sz w:val="20"/>
                <w:szCs w:val="20"/>
              </w:rPr>
              <w:t>4003,25</w:t>
            </w:r>
          </w:p>
        </w:tc>
        <w:tc>
          <w:tcPr>
            <w:tcW w:w="3382" w:type="dxa"/>
            <w:shd w:val="clear" w:color="auto" w:fill="auto"/>
          </w:tcPr>
          <w:p w14:paraId="51BE139B" w14:textId="77777777" w:rsidR="006E3579" w:rsidRPr="00335D95" w:rsidRDefault="006E3579" w:rsidP="006E3579">
            <w:pPr>
              <w:widowControl w:val="0"/>
              <w:autoSpaceDE w:val="0"/>
              <w:autoSpaceDN w:val="0"/>
              <w:rPr>
                <w:sz w:val="20"/>
                <w:szCs w:val="20"/>
              </w:rPr>
            </w:pPr>
          </w:p>
        </w:tc>
      </w:tr>
      <w:tr w:rsidR="006E3579" w:rsidRPr="00335D95" w14:paraId="17E968EB" w14:textId="77777777" w:rsidTr="00DF4D82">
        <w:trPr>
          <w:jc w:val="center"/>
        </w:trPr>
        <w:tc>
          <w:tcPr>
            <w:tcW w:w="629" w:type="dxa"/>
            <w:shd w:val="clear" w:color="auto" w:fill="auto"/>
          </w:tcPr>
          <w:p w14:paraId="03D6968C" w14:textId="77777777" w:rsidR="006E3579" w:rsidRPr="00335D95" w:rsidRDefault="006E3579" w:rsidP="006E3579">
            <w:pPr>
              <w:widowControl w:val="0"/>
              <w:autoSpaceDE w:val="0"/>
              <w:autoSpaceDN w:val="0"/>
              <w:rPr>
                <w:sz w:val="20"/>
                <w:szCs w:val="20"/>
              </w:rPr>
            </w:pPr>
            <w:r w:rsidRPr="00335D95">
              <w:rPr>
                <w:sz w:val="20"/>
                <w:szCs w:val="20"/>
              </w:rPr>
              <w:t>4038</w:t>
            </w:r>
          </w:p>
        </w:tc>
        <w:tc>
          <w:tcPr>
            <w:tcW w:w="1124" w:type="dxa"/>
            <w:shd w:val="clear" w:color="auto" w:fill="auto"/>
          </w:tcPr>
          <w:p w14:paraId="5A5A241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4F277F2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9455A6D"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4AAD2FA" w14:textId="77777777" w:rsidR="006E3579" w:rsidRPr="00335D95" w:rsidRDefault="006E3579" w:rsidP="006E3579">
            <w:pPr>
              <w:widowControl w:val="0"/>
              <w:autoSpaceDE w:val="0"/>
              <w:autoSpaceDN w:val="0"/>
              <w:jc w:val="center"/>
              <w:rPr>
                <w:sz w:val="20"/>
                <w:szCs w:val="20"/>
              </w:rPr>
            </w:pPr>
            <w:r w:rsidRPr="006E3579">
              <w:rPr>
                <w:sz w:val="20"/>
                <w:szCs w:val="20"/>
              </w:rPr>
              <w:t>1653,18</w:t>
            </w:r>
          </w:p>
        </w:tc>
        <w:tc>
          <w:tcPr>
            <w:tcW w:w="3382" w:type="dxa"/>
            <w:shd w:val="clear" w:color="auto" w:fill="auto"/>
          </w:tcPr>
          <w:p w14:paraId="186C9052" w14:textId="77777777" w:rsidR="006E3579" w:rsidRPr="00335D95" w:rsidRDefault="006E3579" w:rsidP="006E3579">
            <w:pPr>
              <w:widowControl w:val="0"/>
              <w:autoSpaceDE w:val="0"/>
              <w:autoSpaceDN w:val="0"/>
              <w:rPr>
                <w:sz w:val="20"/>
                <w:szCs w:val="20"/>
              </w:rPr>
            </w:pPr>
          </w:p>
        </w:tc>
      </w:tr>
      <w:tr w:rsidR="006E3579" w:rsidRPr="00335D95" w14:paraId="13C56F5A" w14:textId="77777777" w:rsidTr="00DF4D82">
        <w:trPr>
          <w:jc w:val="center"/>
        </w:trPr>
        <w:tc>
          <w:tcPr>
            <w:tcW w:w="629" w:type="dxa"/>
            <w:shd w:val="clear" w:color="auto" w:fill="auto"/>
          </w:tcPr>
          <w:p w14:paraId="706AABA7" w14:textId="77777777" w:rsidR="006E3579" w:rsidRPr="00335D95" w:rsidRDefault="006E3579" w:rsidP="006E3579">
            <w:pPr>
              <w:widowControl w:val="0"/>
              <w:autoSpaceDE w:val="0"/>
              <w:autoSpaceDN w:val="0"/>
              <w:rPr>
                <w:sz w:val="20"/>
                <w:szCs w:val="20"/>
              </w:rPr>
            </w:pPr>
            <w:r w:rsidRPr="00335D95">
              <w:rPr>
                <w:sz w:val="20"/>
                <w:szCs w:val="20"/>
              </w:rPr>
              <w:t>4039</w:t>
            </w:r>
          </w:p>
        </w:tc>
        <w:tc>
          <w:tcPr>
            <w:tcW w:w="1124" w:type="dxa"/>
            <w:shd w:val="clear" w:color="auto" w:fill="auto"/>
          </w:tcPr>
          <w:p w14:paraId="47480CEB"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322478E6"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3C3EEE1D" w14:textId="77777777" w:rsidR="006E3579" w:rsidRPr="00335D95" w:rsidRDefault="006E3579" w:rsidP="006E3579">
            <w:pPr>
              <w:widowControl w:val="0"/>
              <w:autoSpaceDE w:val="0"/>
              <w:autoSpaceDN w:val="0"/>
              <w:jc w:val="center"/>
              <w:rPr>
                <w:sz w:val="20"/>
                <w:szCs w:val="20"/>
              </w:rPr>
            </w:pPr>
            <w:r w:rsidRPr="00335D95">
              <w:rPr>
                <w:sz w:val="20"/>
                <w:szCs w:val="20"/>
              </w:rPr>
              <w:t>3,82</w:t>
            </w:r>
          </w:p>
        </w:tc>
        <w:tc>
          <w:tcPr>
            <w:tcW w:w="0" w:type="auto"/>
            <w:tcBorders>
              <w:top w:val="nil"/>
              <w:left w:val="single" w:sz="4" w:space="0" w:color="auto"/>
              <w:bottom w:val="single" w:sz="4" w:space="0" w:color="auto"/>
              <w:right w:val="single" w:sz="4" w:space="0" w:color="auto"/>
            </w:tcBorders>
            <w:shd w:val="clear" w:color="auto" w:fill="auto"/>
          </w:tcPr>
          <w:p w14:paraId="5541B137" w14:textId="77777777" w:rsidR="006E3579" w:rsidRPr="00335D95" w:rsidRDefault="006E3579" w:rsidP="006E3579">
            <w:pPr>
              <w:widowControl w:val="0"/>
              <w:autoSpaceDE w:val="0"/>
              <w:autoSpaceDN w:val="0"/>
              <w:jc w:val="center"/>
              <w:rPr>
                <w:sz w:val="20"/>
                <w:szCs w:val="20"/>
              </w:rPr>
            </w:pPr>
            <w:r w:rsidRPr="006E3579">
              <w:rPr>
                <w:sz w:val="20"/>
                <w:szCs w:val="20"/>
              </w:rPr>
              <w:t>330,52</w:t>
            </w:r>
          </w:p>
        </w:tc>
        <w:tc>
          <w:tcPr>
            <w:tcW w:w="3382" w:type="dxa"/>
            <w:shd w:val="clear" w:color="auto" w:fill="auto"/>
          </w:tcPr>
          <w:p w14:paraId="54386D49" w14:textId="77777777" w:rsidR="006E3579" w:rsidRPr="00335D95" w:rsidRDefault="006E3579" w:rsidP="006E3579">
            <w:pPr>
              <w:widowControl w:val="0"/>
              <w:autoSpaceDE w:val="0"/>
              <w:autoSpaceDN w:val="0"/>
              <w:rPr>
                <w:sz w:val="20"/>
                <w:szCs w:val="20"/>
              </w:rPr>
            </w:pPr>
          </w:p>
        </w:tc>
      </w:tr>
      <w:tr w:rsidR="006E3579" w:rsidRPr="00335D95" w14:paraId="3696CBA6" w14:textId="77777777" w:rsidTr="00DF4D82">
        <w:trPr>
          <w:jc w:val="center"/>
        </w:trPr>
        <w:tc>
          <w:tcPr>
            <w:tcW w:w="629" w:type="dxa"/>
            <w:shd w:val="clear" w:color="auto" w:fill="auto"/>
          </w:tcPr>
          <w:p w14:paraId="184D7D68" w14:textId="77777777" w:rsidR="006E3579" w:rsidRPr="00335D95" w:rsidRDefault="006E3579" w:rsidP="006E3579">
            <w:pPr>
              <w:widowControl w:val="0"/>
              <w:autoSpaceDE w:val="0"/>
              <w:autoSpaceDN w:val="0"/>
              <w:rPr>
                <w:sz w:val="20"/>
                <w:szCs w:val="20"/>
              </w:rPr>
            </w:pPr>
            <w:r w:rsidRPr="00335D95">
              <w:rPr>
                <w:sz w:val="20"/>
                <w:szCs w:val="20"/>
              </w:rPr>
              <w:t>4040</w:t>
            </w:r>
          </w:p>
        </w:tc>
        <w:tc>
          <w:tcPr>
            <w:tcW w:w="1124" w:type="dxa"/>
            <w:shd w:val="clear" w:color="auto" w:fill="auto"/>
          </w:tcPr>
          <w:p w14:paraId="6FD0AA9D"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shd w:val="clear" w:color="auto" w:fill="auto"/>
          </w:tcPr>
          <w:p w14:paraId="332E2CD7" w14:textId="77777777" w:rsidR="006E3579" w:rsidRPr="00335D95" w:rsidRDefault="006E3579" w:rsidP="006E3579">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0D7B0BDA" w14:textId="77777777" w:rsidR="006E3579" w:rsidRPr="00335D95" w:rsidRDefault="006E3579" w:rsidP="006E3579">
            <w:pPr>
              <w:widowControl w:val="0"/>
              <w:autoSpaceDE w:val="0"/>
              <w:autoSpaceDN w:val="0"/>
              <w:jc w:val="center"/>
              <w:rPr>
                <w:sz w:val="20"/>
                <w:szCs w:val="20"/>
              </w:rPr>
            </w:pPr>
            <w:r w:rsidRPr="00335D95">
              <w:rPr>
                <w:sz w:val="20"/>
                <w:szCs w:val="20"/>
              </w:rPr>
              <w:t>7,01</w:t>
            </w:r>
          </w:p>
        </w:tc>
        <w:tc>
          <w:tcPr>
            <w:tcW w:w="0" w:type="auto"/>
            <w:tcBorders>
              <w:top w:val="nil"/>
              <w:left w:val="single" w:sz="4" w:space="0" w:color="auto"/>
              <w:bottom w:val="single" w:sz="4" w:space="0" w:color="auto"/>
              <w:right w:val="single" w:sz="4" w:space="0" w:color="auto"/>
            </w:tcBorders>
            <w:shd w:val="clear" w:color="auto" w:fill="auto"/>
          </w:tcPr>
          <w:p w14:paraId="44825235" w14:textId="77777777" w:rsidR="006E3579" w:rsidRPr="00335D95" w:rsidRDefault="006E3579" w:rsidP="006E3579">
            <w:pPr>
              <w:widowControl w:val="0"/>
              <w:autoSpaceDE w:val="0"/>
              <w:autoSpaceDN w:val="0"/>
              <w:jc w:val="center"/>
              <w:rPr>
                <w:sz w:val="20"/>
                <w:szCs w:val="20"/>
              </w:rPr>
            </w:pPr>
            <w:r w:rsidRPr="006E3579">
              <w:rPr>
                <w:sz w:val="20"/>
                <w:szCs w:val="20"/>
              </w:rPr>
              <w:t>51,00</w:t>
            </w:r>
          </w:p>
        </w:tc>
        <w:tc>
          <w:tcPr>
            <w:tcW w:w="3382" w:type="dxa"/>
            <w:shd w:val="clear" w:color="auto" w:fill="auto"/>
          </w:tcPr>
          <w:p w14:paraId="569894F1" w14:textId="77777777" w:rsidR="006E3579" w:rsidRPr="00335D95" w:rsidRDefault="006E3579" w:rsidP="006E3579">
            <w:pPr>
              <w:widowControl w:val="0"/>
              <w:autoSpaceDE w:val="0"/>
              <w:autoSpaceDN w:val="0"/>
              <w:rPr>
                <w:sz w:val="20"/>
                <w:szCs w:val="20"/>
              </w:rPr>
            </w:pPr>
          </w:p>
        </w:tc>
      </w:tr>
      <w:tr w:rsidR="006E3579" w:rsidRPr="00335D95" w14:paraId="2E6DDCCB" w14:textId="77777777" w:rsidTr="00DF4D82">
        <w:trPr>
          <w:jc w:val="center"/>
        </w:trPr>
        <w:tc>
          <w:tcPr>
            <w:tcW w:w="629" w:type="dxa"/>
            <w:shd w:val="clear" w:color="auto" w:fill="auto"/>
          </w:tcPr>
          <w:p w14:paraId="520F80EF" w14:textId="77777777" w:rsidR="006E3579" w:rsidRPr="00335D95" w:rsidRDefault="006E3579" w:rsidP="006E3579">
            <w:pPr>
              <w:widowControl w:val="0"/>
              <w:autoSpaceDE w:val="0"/>
              <w:autoSpaceDN w:val="0"/>
              <w:rPr>
                <w:sz w:val="20"/>
                <w:szCs w:val="20"/>
              </w:rPr>
            </w:pPr>
            <w:r w:rsidRPr="00335D95">
              <w:rPr>
                <w:sz w:val="20"/>
                <w:szCs w:val="20"/>
              </w:rPr>
              <w:t>4041</w:t>
            </w:r>
          </w:p>
        </w:tc>
        <w:tc>
          <w:tcPr>
            <w:tcW w:w="1124" w:type="dxa"/>
            <w:shd w:val="clear" w:color="auto" w:fill="auto"/>
          </w:tcPr>
          <w:p w14:paraId="37D244AA"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shd w:val="clear" w:color="auto" w:fill="auto"/>
          </w:tcPr>
          <w:p w14:paraId="18A1008E" w14:textId="77777777" w:rsidR="006E3579" w:rsidRPr="00335D95" w:rsidRDefault="006E3579" w:rsidP="006E3579">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739F1668" w14:textId="77777777" w:rsidR="006E3579" w:rsidRPr="00335D95" w:rsidRDefault="006E3579" w:rsidP="006E3579">
            <w:pPr>
              <w:widowControl w:val="0"/>
              <w:autoSpaceDE w:val="0"/>
              <w:autoSpaceDN w:val="0"/>
              <w:jc w:val="center"/>
              <w:rPr>
                <w:sz w:val="20"/>
                <w:szCs w:val="20"/>
              </w:rPr>
            </w:pPr>
            <w:r w:rsidRPr="00335D95">
              <w:rPr>
                <w:sz w:val="20"/>
                <w:szCs w:val="20"/>
              </w:rPr>
              <w:t>10,94</w:t>
            </w:r>
          </w:p>
        </w:tc>
        <w:tc>
          <w:tcPr>
            <w:tcW w:w="0" w:type="auto"/>
            <w:tcBorders>
              <w:top w:val="nil"/>
              <w:left w:val="single" w:sz="4" w:space="0" w:color="auto"/>
              <w:bottom w:val="single" w:sz="4" w:space="0" w:color="auto"/>
              <w:right w:val="single" w:sz="4" w:space="0" w:color="auto"/>
            </w:tcBorders>
            <w:shd w:val="clear" w:color="auto" w:fill="auto"/>
          </w:tcPr>
          <w:p w14:paraId="392B9748" w14:textId="77777777" w:rsidR="006E3579" w:rsidRPr="00335D95" w:rsidRDefault="006E3579" w:rsidP="006E3579">
            <w:pPr>
              <w:widowControl w:val="0"/>
              <w:autoSpaceDE w:val="0"/>
              <w:autoSpaceDN w:val="0"/>
              <w:jc w:val="center"/>
              <w:rPr>
                <w:sz w:val="20"/>
                <w:szCs w:val="20"/>
              </w:rPr>
            </w:pPr>
            <w:r w:rsidRPr="006E3579">
              <w:rPr>
                <w:sz w:val="20"/>
                <w:szCs w:val="20"/>
              </w:rPr>
              <w:t>68,10</w:t>
            </w:r>
          </w:p>
        </w:tc>
        <w:tc>
          <w:tcPr>
            <w:tcW w:w="3382" w:type="dxa"/>
            <w:shd w:val="clear" w:color="auto" w:fill="auto"/>
          </w:tcPr>
          <w:p w14:paraId="5857769A" w14:textId="77777777" w:rsidR="006E3579" w:rsidRPr="00335D95" w:rsidRDefault="006E3579" w:rsidP="006E3579">
            <w:pPr>
              <w:widowControl w:val="0"/>
              <w:autoSpaceDE w:val="0"/>
              <w:autoSpaceDN w:val="0"/>
              <w:rPr>
                <w:sz w:val="20"/>
                <w:szCs w:val="20"/>
              </w:rPr>
            </w:pPr>
          </w:p>
        </w:tc>
      </w:tr>
      <w:tr w:rsidR="006E3579" w:rsidRPr="00335D95" w14:paraId="2F3B4171" w14:textId="77777777" w:rsidTr="00DF4D82">
        <w:trPr>
          <w:jc w:val="center"/>
        </w:trPr>
        <w:tc>
          <w:tcPr>
            <w:tcW w:w="629" w:type="dxa"/>
            <w:shd w:val="clear" w:color="auto" w:fill="auto"/>
          </w:tcPr>
          <w:p w14:paraId="47BC3256" w14:textId="77777777" w:rsidR="006E3579" w:rsidRPr="00335D95" w:rsidRDefault="006E3579" w:rsidP="006E3579">
            <w:pPr>
              <w:widowControl w:val="0"/>
              <w:autoSpaceDE w:val="0"/>
              <w:autoSpaceDN w:val="0"/>
              <w:rPr>
                <w:sz w:val="20"/>
                <w:szCs w:val="20"/>
              </w:rPr>
            </w:pPr>
            <w:r w:rsidRPr="00335D95">
              <w:rPr>
                <w:sz w:val="20"/>
                <w:szCs w:val="20"/>
              </w:rPr>
              <w:t>4043</w:t>
            </w:r>
          </w:p>
        </w:tc>
        <w:tc>
          <w:tcPr>
            <w:tcW w:w="1124" w:type="dxa"/>
            <w:shd w:val="clear" w:color="auto" w:fill="auto"/>
          </w:tcPr>
          <w:p w14:paraId="19E3D7E0"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54DD5C8E"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4B34858F" w14:textId="77777777" w:rsidR="006E3579" w:rsidRPr="00335D95" w:rsidRDefault="006E3579" w:rsidP="006E3579">
            <w:pPr>
              <w:widowControl w:val="0"/>
              <w:autoSpaceDE w:val="0"/>
              <w:autoSpaceDN w:val="0"/>
              <w:jc w:val="center"/>
              <w:rPr>
                <w:sz w:val="20"/>
                <w:szCs w:val="20"/>
              </w:rPr>
            </w:pPr>
            <w:r w:rsidRPr="00335D95">
              <w:rPr>
                <w:sz w:val="20"/>
                <w:szCs w:val="20"/>
              </w:rPr>
              <w:t>1214,14</w:t>
            </w:r>
          </w:p>
        </w:tc>
        <w:tc>
          <w:tcPr>
            <w:tcW w:w="0" w:type="auto"/>
            <w:tcBorders>
              <w:top w:val="nil"/>
              <w:left w:val="single" w:sz="4" w:space="0" w:color="auto"/>
              <w:bottom w:val="single" w:sz="4" w:space="0" w:color="auto"/>
              <w:right w:val="single" w:sz="4" w:space="0" w:color="auto"/>
            </w:tcBorders>
            <w:shd w:val="clear" w:color="auto" w:fill="auto"/>
          </w:tcPr>
          <w:p w14:paraId="38F48DD9" w14:textId="77777777" w:rsidR="006E3579" w:rsidRPr="00335D95" w:rsidRDefault="006E3579" w:rsidP="006E3579">
            <w:pPr>
              <w:widowControl w:val="0"/>
              <w:autoSpaceDE w:val="0"/>
              <w:autoSpaceDN w:val="0"/>
              <w:jc w:val="center"/>
              <w:rPr>
                <w:sz w:val="20"/>
                <w:szCs w:val="20"/>
              </w:rPr>
            </w:pPr>
            <w:r w:rsidRPr="006E3579">
              <w:rPr>
                <w:sz w:val="20"/>
                <w:szCs w:val="20"/>
              </w:rPr>
              <w:t>2150,38</w:t>
            </w:r>
          </w:p>
        </w:tc>
        <w:tc>
          <w:tcPr>
            <w:tcW w:w="3382" w:type="dxa"/>
            <w:shd w:val="clear" w:color="auto" w:fill="auto"/>
          </w:tcPr>
          <w:p w14:paraId="18F2A1F0" w14:textId="77777777" w:rsidR="006E3579" w:rsidRPr="00335D95" w:rsidRDefault="006E3579" w:rsidP="006E3579">
            <w:pPr>
              <w:widowControl w:val="0"/>
              <w:autoSpaceDE w:val="0"/>
              <w:autoSpaceDN w:val="0"/>
              <w:rPr>
                <w:sz w:val="20"/>
                <w:szCs w:val="20"/>
              </w:rPr>
            </w:pPr>
          </w:p>
        </w:tc>
      </w:tr>
      <w:tr w:rsidR="006E3579" w:rsidRPr="00335D95" w14:paraId="671841F9" w14:textId="77777777" w:rsidTr="00DF4D82">
        <w:trPr>
          <w:jc w:val="center"/>
        </w:trPr>
        <w:tc>
          <w:tcPr>
            <w:tcW w:w="629" w:type="dxa"/>
            <w:shd w:val="clear" w:color="auto" w:fill="auto"/>
          </w:tcPr>
          <w:p w14:paraId="0F4A49F2" w14:textId="77777777" w:rsidR="006E3579" w:rsidRPr="00335D95" w:rsidRDefault="006E3579" w:rsidP="006E3579">
            <w:pPr>
              <w:widowControl w:val="0"/>
              <w:autoSpaceDE w:val="0"/>
              <w:autoSpaceDN w:val="0"/>
              <w:rPr>
                <w:sz w:val="20"/>
                <w:szCs w:val="20"/>
              </w:rPr>
            </w:pPr>
            <w:r w:rsidRPr="00335D95">
              <w:rPr>
                <w:sz w:val="20"/>
                <w:szCs w:val="20"/>
              </w:rPr>
              <w:t>4044</w:t>
            </w:r>
          </w:p>
        </w:tc>
        <w:tc>
          <w:tcPr>
            <w:tcW w:w="1124" w:type="dxa"/>
            <w:shd w:val="clear" w:color="auto" w:fill="auto"/>
          </w:tcPr>
          <w:p w14:paraId="30037DBD"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0FB97A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EF67D6C" w14:textId="77777777" w:rsidR="006E3579" w:rsidRPr="00335D95" w:rsidRDefault="006E3579" w:rsidP="006E3579">
            <w:pPr>
              <w:widowControl w:val="0"/>
              <w:autoSpaceDE w:val="0"/>
              <w:autoSpaceDN w:val="0"/>
              <w:jc w:val="center"/>
              <w:rPr>
                <w:sz w:val="20"/>
                <w:szCs w:val="20"/>
              </w:rPr>
            </w:pPr>
            <w:r w:rsidRPr="00335D95">
              <w:rPr>
                <w:sz w:val="20"/>
                <w:szCs w:val="20"/>
              </w:rPr>
              <w:t>38,80</w:t>
            </w:r>
          </w:p>
        </w:tc>
        <w:tc>
          <w:tcPr>
            <w:tcW w:w="0" w:type="auto"/>
            <w:tcBorders>
              <w:top w:val="nil"/>
              <w:left w:val="single" w:sz="4" w:space="0" w:color="auto"/>
              <w:bottom w:val="single" w:sz="4" w:space="0" w:color="auto"/>
              <w:right w:val="single" w:sz="4" w:space="0" w:color="auto"/>
            </w:tcBorders>
            <w:shd w:val="clear" w:color="auto" w:fill="auto"/>
          </w:tcPr>
          <w:p w14:paraId="71366D33" w14:textId="77777777" w:rsidR="006E3579" w:rsidRPr="00335D95" w:rsidRDefault="006E3579" w:rsidP="006E3579">
            <w:pPr>
              <w:widowControl w:val="0"/>
              <w:autoSpaceDE w:val="0"/>
              <w:autoSpaceDN w:val="0"/>
              <w:jc w:val="center"/>
              <w:rPr>
                <w:sz w:val="20"/>
                <w:szCs w:val="20"/>
              </w:rPr>
            </w:pPr>
            <w:r w:rsidRPr="006E3579">
              <w:rPr>
                <w:sz w:val="20"/>
                <w:szCs w:val="20"/>
              </w:rPr>
              <w:t>338,09</w:t>
            </w:r>
          </w:p>
        </w:tc>
        <w:tc>
          <w:tcPr>
            <w:tcW w:w="3382" w:type="dxa"/>
            <w:shd w:val="clear" w:color="auto" w:fill="auto"/>
          </w:tcPr>
          <w:p w14:paraId="50083CFB" w14:textId="77777777" w:rsidR="006E3579" w:rsidRPr="00335D95" w:rsidRDefault="006E3579" w:rsidP="006E3579">
            <w:pPr>
              <w:widowControl w:val="0"/>
              <w:autoSpaceDE w:val="0"/>
              <w:autoSpaceDN w:val="0"/>
              <w:rPr>
                <w:sz w:val="20"/>
                <w:szCs w:val="20"/>
              </w:rPr>
            </w:pPr>
          </w:p>
        </w:tc>
      </w:tr>
      <w:tr w:rsidR="006E3579" w:rsidRPr="00335D95" w14:paraId="29C111FA" w14:textId="77777777" w:rsidTr="00DF4D82">
        <w:trPr>
          <w:jc w:val="center"/>
        </w:trPr>
        <w:tc>
          <w:tcPr>
            <w:tcW w:w="629" w:type="dxa"/>
            <w:shd w:val="clear" w:color="auto" w:fill="auto"/>
          </w:tcPr>
          <w:p w14:paraId="28A7D0AA" w14:textId="77777777" w:rsidR="006E3579" w:rsidRPr="00335D95" w:rsidRDefault="006E3579" w:rsidP="006E3579">
            <w:pPr>
              <w:widowControl w:val="0"/>
              <w:autoSpaceDE w:val="0"/>
              <w:autoSpaceDN w:val="0"/>
              <w:rPr>
                <w:sz w:val="20"/>
                <w:szCs w:val="20"/>
              </w:rPr>
            </w:pPr>
            <w:r w:rsidRPr="00335D95">
              <w:rPr>
                <w:sz w:val="20"/>
                <w:szCs w:val="20"/>
              </w:rPr>
              <w:t>4045</w:t>
            </w:r>
          </w:p>
        </w:tc>
        <w:tc>
          <w:tcPr>
            <w:tcW w:w="1124" w:type="dxa"/>
            <w:shd w:val="clear" w:color="auto" w:fill="auto"/>
          </w:tcPr>
          <w:p w14:paraId="48FCD01E"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shd w:val="clear" w:color="auto" w:fill="auto"/>
          </w:tcPr>
          <w:p w14:paraId="25C8D7E1" w14:textId="77777777" w:rsidR="006E3579" w:rsidRPr="00335D95" w:rsidRDefault="006E3579" w:rsidP="006E3579">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250EA96F" w14:textId="77777777" w:rsidR="006E3579" w:rsidRPr="00335D95" w:rsidRDefault="006E3579" w:rsidP="006E3579">
            <w:pPr>
              <w:widowControl w:val="0"/>
              <w:autoSpaceDE w:val="0"/>
              <w:autoSpaceDN w:val="0"/>
              <w:jc w:val="center"/>
              <w:rPr>
                <w:sz w:val="20"/>
                <w:szCs w:val="20"/>
              </w:rPr>
            </w:pPr>
            <w:r w:rsidRPr="00335D95">
              <w:rPr>
                <w:sz w:val="20"/>
                <w:szCs w:val="20"/>
              </w:rPr>
              <w:t>91,25</w:t>
            </w:r>
          </w:p>
        </w:tc>
        <w:tc>
          <w:tcPr>
            <w:tcW w:w="0" w:type="auto"/>
            <w:tcBorders>
              <w:top w:val="nil"/>
              <w:left w:val="single" w:sz="4" w:space="0" w:color="auto"/>
              <w:bottom w:val="single" w:sz="4" w:space="0" w:color="auto"/>
              <w:right w:val="single" w:sz="4" w:space="0" w:color="auto"/>
            </w:tcBorders>
            <w:shd w:val="clear" w:color="auto" w:fill="auto"/>
          </w:tcPr>
          <w:p w14:paraId="3E86C0DF" w14:textId="77777777" w:rsidR="006E3579" w:rsidRPr="00335D95" w:rsidRDefault="006E3579" w:rsidP="006E3579">
            <w:pPr>
              <w:widowControl w:val="0"/>
              <w:autoSpaceDE w:val="0"/>
              <w:autoSpaceDN w:val="0"/>
              <w:jc w:val="center"/>
              <w:rPr>
                <w:sz w:val="20"/>
                <w:szCs w:val="20"/>
              </w:rPr>
            </w:pPr>
            <w:r w:rsidRPr="006E3579">
              <w:rPr>
                <w:sz w:val="20"/>
                <w:szCs w:val="20"/>
              </w:rPr>
              <w:t>789,60</w:t>
            </w:r>
          </w:p>
        </w:tc>
        <w:tc>
          <w:tcPr>
            <w:tcW w:w="3382" w:type="dxa"/>
            <w:shd w:val="clear" w:color="auto" w:fill="auto"/>
          </w:tcPr>
          <w:p w14:paraId="52A1F1AB" w14:textId="77777777" w:rsidR="006E3579" w:rsidRPr="00335D95" w:rsidRDefault="006E3579" w:rsidP="006E3579">
            <w:pPr>
              <w:widowControl w:val="0"/>
              <w:autoSpaceDE w:val="0"/>
              <w:autoSpaceDN w:val="0"/>
              <w:rPr>
                <w:sz w:val="20"/>
                <w:szCs w:val="20"/>
              </w:rPr>
            </w:pPr>
            <w:r w:rsidRPr="00335D95">
              <w:rPr>
                <w:sz w:val="20"/>
                <w:szCs w:val="20"/>
              </w:rPr>
              <w:t xml:space="preserve">Строительство корпуса и отдельно стоящих домиков для КУ ВО </w:t>
            </w:r>
            <w:r>
              <w:rPr>
                <w:sz w:val="20"/>
                <w:szCs w:val="20"/>
              </w:rPr>
              <w:t>«</w:t>
            </w:r>
            <w:r w:rsidRPr="00335D95">
              <w:rPr>
                <w:sz w:val="20"/>
                <w:szCs w:val="20"/>
              </w:rPr>
              <w:t xml:space="preserve">Областной центр социальной помощи семье и детям «Буревестник» </w:t>
            </w:r>
            <w:r>
              <w:rPr>
                <w:sz w:val="20"/>
                <w:szCs w:val="20"/>
              </w:rPr>
              <w:t>по адресу:</w:t>
            </w:r>
            <w:r w:rsidRPr="00335D95">
              <w:rPr>
                <w:sz w:val="20"/>
                <w:szCs w:val="20"/>
              </w:rPr>
              <w:t xml:space="preserve"> г. Воронеж, ул. Дубовая, д.</w:t>
            </w:r>
            <w:r>
              <w:rPr>
                <w:sz w:val="20"/>
                <w:szCs w:val="20"/>
              </w:rPr>
              <w:t> </w:t>
            </w:r>
            <w:r w:rsidRPr="00335D95">
              <w:rPr>
                <w:sz w:val="20"/>
                <w:szCs w:val="20"/>
              </w:rPr>
              <w:t>32а (включая ПИР)</w:t>
            </w:r>
          </w:p>
        </w:tc>
      </w:tr>
      <w:tr w:rsidR="006E3579" w:rsidRPr="00335D95" w14:paraId="5638457C" w14:textId="77777777" w:rsidTr="00DF4D82">
        <w:trPr>
          <w:jc w:val="center"/>
        </w:trPr>
        <w:tc>
          <w:tcPr>
            <w:tcW w:w="629" w:type="dxa"/>
            <w:shd w:val="clear" w:color="auto" w:fill="auto"/>
          </w:tcPr>
          <w:p w14:paraId="6EDB6A07" w14:textId="77777777" w:rsidR="006E3579" w:rsidRPr="00335D95" w:rsidRDefault="006E3579" w:rsidP="006E3579">
            <w:pPr>
              <w:widowControl w:val="0"/>
              <w:autoSpaceDE w:val="0"/>
              <w:autoSpaceDN w:val="0"/>
              <w:rPr>
                <w:sz w:val="20"/>
                <w:szCs w:val="20"/>
              </w:rPr>
            </w:pPr>
            <w:r w:rsidRPr="00335D95">
              <w:rPr>
                <w:sz w:val="20"/>
                <w:szCs w:val="20"/>
              </w:rPr>
              <w:t>4046</w:t>
            </w:r>
          </w:p>
        </w:tc>
        <w:tc>
          <w:tcPr>
            <w:tcW w:w="1124" w:type="dxa"/>
            <w:shd w:val="clear" w:color="auto" w:fill="auto"/>
          </w:tcPr>
          <w:p w14:paraId="727F6FF2"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1DF69C37"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18D3A2DB" w14:textId="77777777" w:rsidR="006E3579" w:rsidRPr="00335D95" w:rsidRDefault="006E3579" w:rsidP="006E3579">
            <w:pPr>
              <w:widowControl w:val="0"/>
              <w:autoSpaceDE w:val="0"/>
              <w:autoSpaceDN w:val="0"/>
              <w:jc w:val="center"/>
              <w:rPr>
                <w:sz w:val="20"/>
                <w:szCs w:val="20"/>
              </w:rPr>
            </w:pPr>
            <w:r w:rsidRPr="00335D95">
              <w:rPr>
                <w:sz w:val="20"/>
                <w:szCs w:val="20"/>
              </w:rPr>
              <w:t>55,37</w:t>
            </w:r>
          </w:p>
        </w:tc>
        <w:tc>
          <w:tcPr>
            <w:tcW w:w="0" w:type="auto"/>
            <w:tcBorders>
              <w:top w:val="nil"/>
              <w:left w:val="single" w:sz="4" w:space="0" w:color="auto"/>
              <w:bottom w:val="single" w:sz="4" w:space="0" w:color="auto"/>
              <w:right w:val="single" w:sz="4" w:space="0" w:color="auto"/>
            </w:tcBorders>
            <w:shd w:val="clear" w:color="auto" w:fill="auto"/>
          </w:tcPr>
          <w:p w14:paraId="0A1B59DE" w14:textId="77777777" w:rsidR="006E3579" w:rsidRPr="00335D95" w:rsidRDefault="006E3579" w:rsidP="006E3579">
            <w:pPr>
              <w:widowControl w:val="0"/>
              <w:autoSpaceDE w:val="0"/>
              <w:autoSpaceDN w:val="0"/>
              <w:jc w:val="center"/>
              <w:rPr>
                <w:sz w:val="20"/>
                <w:szCs w:val="20"/>
              </w:rPr>
            </w:pPr>
            <w:r w:rsidRPr="006E3579">
              <w:rPr>
                <w:sz w:val="20"/>
                <w:szCs w:val="20"/>
              </w:rPr>
              <w:t>1871,38</w:t>
            </w:r>
          </w:p>
        </w:tc>
        <w:tc>
          <w:tcPr>
            <w:tcW w:w="3382" w:type="dxa"/>
            <w:shd w:val="clear" w:color="auto" w:fill="auto"/>
          </w:tcPr>
          <w:p w14:paraId="565356DD" w14:textId="77777777" w:rsidR="006E3579" w:rsidRPr="00335D95" w:rsidRDefault="006E3579" w:rsidP="006E3579">
            <w:pPr>
              <w:widowControl w:val="0"/>
              <w:autoSpaceDE w:val="0"/>
              <w:autoSpaceDN w:val="0"/>
              <w:rPr>
                <w:sz w:val="20"/>
                <w:szCs w:val="20"/>
              </w:rPr>
            </w:pPr>
          </w:p>
        </w:tc>
      </w:tr>
      <w:tr w:rsidR="006E3579" w:rsidRPr="00335D95" w14:paraId="10CDF745" w14:textId="77777777" w:rsidTr="00DF4D82">
        <w:trPr>
          <w:jc w:val="center"/>
        </w:trPr>
        <w:tc>
          <w:tcPr>
            <w:tcW w:w="629" w:type="dxa"/>
            <w:shd w:val="clear" w:color="auto" w:fill="auto"/>
          </w:tcPr>
          <w:p w14:paraId="47CE80C9" w14:textId="77777777" w:rsidR="006E3579" w:rsidRPr="00335D95" w:rsidRDefault="006E3579" w:rsidP="006E3579">
            <w:pPr>
              <w:widowControl w:val="0"/>
              <w:autoSpaceDE w:val="0"/>
              <w:autoSpaceDN w:val="0"/>
              <w:rPr>
                <w:sz w:val="20"/>
                <w:szCs w:val="20"/>
              </w:rPr>
            </w:pPr>
            <w:r w:rsidRPr="00335D95">
              <w:rPr>
                <w:sz w:val="20"/>
                <w:szCs w:val="20"/>
              </w:rPr>
              <w:t>4047</w:t>
            </w:r>
          </w:p>
        </w:tc>
        <w:tc>
          <w:tcPr>
            <w:tcW w:w="1124" w:type="dxa"/>
            <w:shd w:val="clear" w:color="auto" w:fill="auto"/>
          </w:tcPr>
          <w:p w14:paraId="582F7795"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300B83CB"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44CBD578" w14:textId="77777777" w:rsidR="006E3579" w:rsidRPr="00335D95" w:rsidRDefault="006E3579" w:rsidP="006E3579">
            <w:pPr>
              <w:widowControl w:val="0"/>
              <w:autoSpaceDE w:val="0"/>
              <w:autoSpaceDN w:val="0"/>
              <w:jc w:val="center"/>
              <w:rPr>
                <w:sz w:val="20"/>
                <w:szCs w:val="20"/>
              </w:rPr>
            </w:pPr>
            <w:r w:rsidRPr="00335D95">
              <w:rPr>
                <w:sz w:val="20"/>
                <w:szCs w:val="20"/>
              </w:rPr>
              <w:t>369,80</w:t>
            </w:r>
          </w:p>
        </w:tc>
        <w:tc>
          <w:tcPr>
            <w:tcW w:w="0" w:type="auto"/>
            <w:tcBorders>
              <w:top w:val="nil"/>
              <w:left w:val="single" w:sz="4" w:space="0" w:color="auto"/>
              <w:bottom w:val="single" w:sz="4" w:space="0" w:color="auto"/>
              <w:right w:val="single" w:sz="4" w:space="0" w:color="auto"/>
            </w:tcBorders>
            <w:shd w:val="clear" w:color="auto" w:fill="auto"/>
          </w:tcPr>
          <w:p w14:paraId="5AC92473" w14:textId="77777777" w:rsidR="006E3579" w:rsidRPr="00335D95" w:rsidRDefault="006E3579" w:rsidP="006E3579">
            <w:pPr>
              <w:widowControl w:val="0"/>
              <w:autoSpaceDE w:val="0"/>
              <w:autoSpaceDN w:val="0"/>
              <w:jc w:val="center"/>
              <w:rPr>
                <w:sz w:val="20"/>
                <w:szCs w:val="20"/>
              </w:rPr>
            </w:pPr>
            <w:r w:rsidRPr="006E3579">
              <w:rPr>
                <w:sz w:val="20"/>
                <w:szCs w:val="20"/>
              </w:rPr>
              <w:t>293,16</w:t>
            </w:r>
          </w:p>
        </w:tc>
        <w:tc>
          <w:tcPr>
            <w:tcW w:w="3382" w:type="dxa"/>
            <w:shd w:val="clear" w:color="auto" w:fill="auto"/>
          </w:tcPr>
          <w:p w14:paraId="71883108" w14:textId="77777777" w:rsidR="006E3579" w:rsidRPr="00335D95" w:rsidRDefault="006E3579" w:rsidP="006E3579">
            <w:pPr>
              <w:widowControl w:val="0"/>
              <w:autoSpaceDE w:val="0"/>
              <w:autoSpaceDN w:val="0"/>
              <w:rPr>
                <w:sz w:val="20"/>
                <w:szCs w:val="20"/>
              </w:rPr>
            </w:pPr>
          </w:p>
        </w:tc>
      </w:tr>
      <w:tr w:rsidR="006E3579" w:rsidRPr="00335D95" w14:paraId="38B9DEEF" w14:textId="77777777" w:rsidTr="00DF4D82">
        <w:trPr>
          <w:jc w:val="center"/>
        </w:trPr>
        <w:tc>
          <w:tcPr>
            <w:tcW w:w="629" w:type="dxa"/>
            <w:shd w:val="clear" w:color="auto" w:fill="auto"/>
          </w:tcPr>
          <w:p w14:paraId="4893D32E" w14:textId="77777777" w:rsidR="006E3579" w:rsidRPr="00335D95" w:rsidRDefault="006E3579" w:rsidP="006E3579">
            <w:pPr>
              <w:widowControl w:val="0"/>
              <w:autoSpaceDE w:val="0"/>
              <w:autoSpaceDN w:val="0"/>
              <w:rPr>
                <w:sz w:val="20"/>
                <w:szCs w:val="20"/>
              </w:rPr>
            </w:pPr>
            <w:r w:rsidRPr="00335D95">
              <w:rPr>
                <w:sz w:val="20"/>
                <w:szCs w:val="20"/>
              </w:rPr>
              <w:t>4048</w:t>
            </w:r>
          </w:p>
        </w:tc>
        <w:tc>
          <w:tcPr>
            <w:tcW w:w="1124" w:type="dxa"/>
            <w:shd w:val="clear" w:color="auto" w:fill="auto"/>
          </w:tcPr>
          <w:p w14:paraId="6A195FA1"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6A768E1C"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6136B437" w14:textId="77777777" w:rsidR="006E3579" w:rsidRPr="00335D95" w:rsidRDefault="006E3579" w:rsidP="006E3579">
            <w:pPr>
              <w:widowControl w:val="0"/>
              <w:autoSpaceDE w:val="0"/>
              <w:autoSpaceDN w:val="0"/>
              <w:jc w:val="center"/>
              <w:rPr>
                <w:sz w:val="20"/>
                <w:szCs w:val="20"/>
              </w:rPr>
            </w:pPr>
            <w:r w:rsidRPr="00335D95">
              <w:rPr>
                <w:sz w:val="20"/>
                <w:szCs w:val="20"/>
              </w:rPr>
              <w:t>3,22</w:t>
            </w:r>
          </w:p>
        </w:tc>
        <w:tc>
          <w:tcPr>
            <w:tcW w:w="0" w:type="auto"/>
            <w:tcBorders>
              <w:top w:val="nil"/>
              <w:left w:val="single" w:sz="4" w:space="0" w:color="auto"/>
              <w:bottom w:val="single" w:sz="4" w:space="0" w:color="auto"/>
              <w:right w:val="single" w:sz="4" w:space="0" w:color="auto"/>
            </w:tcBorders>
            <w:shd w:val="clear" w:color="auto" w:fill="auto"/>
          </w:tcPr>
          <w:p w14:paraId="0AAC9F57" w14:textId="77777777" w:rsidR="006E3579" w:rsidRPr="00335D95" w:rsidRDefault="006E3579" w:rsidP="006E3579">
            <w:pPr>
              <w:widowControl w:val="0"/>
              <w:autoSpaceDE w:val="0"/>
              <w:autoSpaceDN w:val="0"/>
              <w:jc w:val="center"/>
              <w:rPr>
                <w:sz w:val="20"/>
                <w:szCs w:val="20"/>
              </w:rPr>
            </w:pPr>
            <w:r w:rsidRPr="006E3579">
              <w:rPr>
                <w:sz w:val="20"/>
                <w:szCs w:val="20"/>
              </w:rPr>
              <w:t>69,55</w:t>
            </w:r>
          </w:p>
        </w:tc>
        <w:tc>
          <w:tcPr>
            <w:tcW w:w="3382" w:type="dxa"/>
            <w:shd w:val="clear" w:color="auto" w:fill="auto"/>
          </w:tcPr>
          <w:p w14:paraId="1B697BAA" w14:textId="77777777" w:rsidR="006E3579" w:rsidRPr="00335D95" w:rsidRDefault="006E3579" w:rsidP="006E3579">
            <w:pPr>
              <w:widowControl w:val="0"/>
              <w:autoSpaceDE w:val="0"/>
              <w:autoSpaceDN w:val="0"/>
              <w:rPr>
                <w:sz w:val="20"/>
                <w:szCs w:val="20"/>
              </w:rPr>
            </w:pPr>
          </w:p>
        </w:tc>
      </w:tr>
      <w:tr w:rsidR="006E3579" w:rsidRPr="00335D95" w14:paraId="12A35D66" w14:textId="77777777" w:rsidTr="00DF4D82">
        <w:trPr>
          <w:jc w:val="center"/>
        </w:trPr>
        <w:tc>
          <w:tcPr>
            <w:tcW w:w="629" w:type="dxa"/>
            <w:shd w:val="clear" w:color="auto" w:fill="auto"/>
          </w:tcPr>
          <w:p w14:paraId="4DAA36D0" w14:textId="77777777" w:rsidR="006E3579" w:rsidRPr="00335D95" w:rsidRDefault="006E3579" w:rsidP="006E3579">
            <w:pPr>
              <w:widowControl w:val="0"/>
              <w:autoSpaceDE w:val="0"/>
              <w:autoSpaceDN w:val="0"/>
              <w:rPr>
                <w:sz w:val="20"/>
                <w:szCs w:val="20"/>
              </w:rPr>
            </w:pPr>
            <w:r w:rsidRPr="00335D95">
              <w:rPr>
                <w:sz w:val="20"/>
                <w:szCs w:val="20"/>
              </w:rPr>
              <w:t>4049</w:t>
            </w:r>
          </w:p>
        </w:tc>
        <w:tc>
          <w:tcPr>
            <w:tcW w:w="1124" w:type="dxa"/>
            <w:shd w:val="clear" w:color="auto" w:fill="auto"/>
          </w:tcPr>
          <w:p w14:paraId="1605A80D"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shd w:val="clear" w:color="auto" w:fill="auto"/>
          </w:tcPr>
          <w:p w14:paraId="720CB012"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6BCB88F7" w14:textId="77777777" w:rsidR="006E3579" w:rsidRPr="00335D95" w:rsidRDefault="006E3579" w:rsidP="006E3579">
            <w:pPr>
              <w:widowControl w:val="0"/>
              <w:autoSpaceDE w:val="0"/>
              <w:autoSpaceDN w:val="0"/>
              <w:jc w:val="center"/>
              <w:rPr>
                <w:sz w:val="20"/>
                <w:szCs w:val="20"/>
              </w:rPr>
            </w:pPr>
            <w:r w:rsidRPr="00335D95">
              <w:rPr>
                <w:sz w:val="20"/>
                <w:szCs w:val="20"/>
              </w:rPr>
              <w:t>66,83</w:t>
            </w:r>
          </w:p>
        </w:tc>
        <w:tc>
          <w:tcPr>
            <w:tcW w:w="0" w:type="auto"/>
            <w:tcBorders>
              <w:top w:val="nil"/>
              <w:left w:val="single" w:sz="4" w:space="0" w:color="auto"/>
              <w:bottom w:val="single" w:sz="4" w:space="0" w:color="auto"/>
              <w:right w:val="single" w:sz="4" w:space="0" w:color="auto"/>
            </w:tcBorders>
            <w:shd w:val="clear" w:color="auto" w:fill="auto"/>
          </w:tcPr>
          <w:p w14:paraId="7A525141" w14:textId="77777777" w:rsidR="006E3579" w:rsidRPr="00335D95" w:rsidRDefault="006E3579" w:rsidP="006E3579">
            <w:pPr>
              <w:widowControl w:val="0"/>
              <w:autoSpaceDE w:val="0"/>
              <w:autoSpaceDN w:val="0"/>
              <w:jc w:val="center"/>
              <w:rPr>
                <w:sz w:val="20"/>
                <w:szCs w:val="20"/>
              </w:rPr>
            </w:pPr>
            <w:r w:rsidRPr="006E3579">
              <w:rPr>
                <w:sz w:val="20"/>
                <w:szCs w:val="20"/>
              </w:rPr>
              <w:t>106,66</w:t>
            </w:r>
          </w:p>
        </w:tc>
        <w:tc>
          <w:tcPr>
            <w:tcW w:w="3382" w:type="dxa"/>
            <w:shd w:val="clear" w:color="auto" w:fill="auto"/>
          </w:tcPr>
          <w:p w14:paraId="43042F9C" w14:textId="77777777" w:rsidR="006E3579" w:rsidRPr="00335D95" w:rsidRDefault="006E3579" w:rsidP="006E3579">
            <w:pPr>
              <w:widowControl w:val="0"/>
              <w:autoSpaceDE w:val="0"/>
              <w:autoSpaceDN w:val="0"/>
              <w:rPr>
                <w:sz w:val="20"/>
                <w:szCs w:val="20"/>
              </w:rPr>
            </w:pPr>
          </w:p>
        </w:tc>
      </w:tr>
      <w:tr w:rsidR="006E3579" w:rsidRPr="00335D95" w14:paraId="2BBC29ED" w14:textId="77777777" w:rsidTr="00DF4D82">
        <w:trPr>
          <w:jc w:val="center"/>
        </w:trPr>
        <w:tc>
          <w:tcPr>
            <w:tcW w:w="629" w:type="dxa"/>
            <w:shd w:val="clear" w:color="auto" w:fill="auto"/>
          </w:tcPr>
          <w:p w14:paraId="2042D0D9" w14:textId="77777777" w:rsidR="006E3579" w:rsidRPr="00335D95" w:rsidRDefault="006E3579" w:rsidP="006E3579">
            <w:pPr>
              <w:widowControl w:val="0"/>
              <w:autoSpaceDE w:val="0"/>
              <w:autoSpaceDN w:val="0"/>
              <w:rPr>
                <w:sz w:val="20"/>
                <w:szCs w:val="20"/>
              </w:rPr>
            </w:pPr>
            <w:r w:rsidRPr="00335D95">
              <w:rPr>
                <w:sz w:val="20"/>
                <w:szCs w:val="20"/>
              </w:rPr>
              <w:t>4050</w:t>
            </w:r>
          </w:p>
        </w:tc>
        <w:tc>
          <w:tcPr>
            <w:tcW w:w="1124" w:type="dxa"/>
            <w:shd w:val="clear" w:color="auto" w:fill="auto"/>
          </w:tcPr>
          <w:p w14:paraId="3E52D08D"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0A178226"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42E8A5E0" w14:textId="77777777" w:rsidR="006E3579" w:rsidRPr="00335D95" w:rsidRDefault="006E3579" w:rsidP="006E3579">
            <w:pPr>
              <w:widowControl w:val="0"/>
              <w:autoSpaceDE w:val="0"/>
              <w:autoSpaceDN w:val="0"/>
              <w:jc w:val="center"/>
              <w:rPr>
                <w:sz w:val="20"/>
                <w:szCs w:val="20"/>
              </w:rPr>
            </w:pPr>
            <w:r w:rsidRPr="00335D95">
              <w:rPr>
                <w:sz w:val="20"/>
                <w:szCs w:val="20"/>
              </w:rPr>
              <w:t>174,49</w:t>
            </w:r>
          </w:p>
        </w:tc>
        <w:tc>
          <w:tcPr>
            <w:tcW w:w="0" w:type="auto"/>
            <w:tcBorders>
              <w:top w:val="nil"/>
              <w:left w:val="single" w:sz="4" w:space="0" w:color="auto"/>
              <w:bottom w:val="single" w:sz="4" w:space="0" w:color="auto"/>
              <w:right w:val="single" w:sz="4" w:space="0" w:color="auto"/>
            </w:tcBorders>
            <w:shd w:val="clear" w:color="auto" w:fill="auto"/>
          </w:tcPr>
          <w:p w14:paraId="72305372" w14:textId="77777777" w:rsidR="006E3579" w:rsidRPr="00335D95" w:rsidRDefault="006E3579" w:rsidP="006E3579">
            <w:pPr>
              <w:widowControl w:val="0"/>
              <w:autoSpaceDE w:val="0"/>
              <w:autoSpaceDN w:val="0"/>
              <w:jc w:val="center"/>
              <w:rPr>
                <w:sz w:val="20"/>
                <w:szCs w:val="20"/>
              </w:rPr>
            </w:pPr>
            <w:r w:rsidRPr="006E3579">
              <w:rPr>
                <w:sz w:val="20"/>
                <w:szCs w:val="20"/>
              </w:rPr>
              <w:t>334,94</w:t>
            </w:r>
          </w:p>
        </w:tc>
        <w:tc>
          <w:tcPr>
            <w:tcW w:w="3382" w:type="dxa"/>
            <w:shd w:val="clear" w:color="auto" w:fill="auto"/>
          </w:tcPr>
          <w:p w14:paraId="42FE2AC9" w14:textId="77777777" w:rsidR="006E3579" w:rsidRPr="00335D95" w:rsidRDefault="006E3579" w:rsidP="006E3579">
            <w:pPr>
              <w:widowControl w:val="0"/>
              <w:autoSpaceDE w:val="0"/>
              <w:autoSpaceDN w:val="0"/>
              <w:rPr>
                <w:sz w:val="20"/>
                <w:szCs w:val="20"/>
              </w:rPr>
            </w:pPr>
          </w:p>
        </w:tc>
      </w:tr>
      <w:tr w:rsidR="006E3579" w:rsidRPr="00335D95" w14:paraId="59645C73" w14:textId="77777777" w:rsidTr="00DF4D82">
        <w:trPr>
          <w:jc w:val="center"/>
        </w:trPr>
        <w:tc>
          <w:tcPr>
            <w:tcW w:w="629" w:type="dxa"/>
            <w:shd w:val="clear" w:color="auto" w:fill="auto"/>
          </w:tcPr>
          <w:p w14:paraId="6CA138D2" w14:textId="77777777" w:rsidR="006E3579" w:rsidRPr="00335D95" w:rsidRDefault="006E3579" w:rsidP="006E3579">
            <w:pPr>
              <w:widowControl w:val="0"/>
              <w:autoSpaceDE w:val="0"/>
              <w:autoSpaceDN w:val="0"/>
              <w:rPr>
                <w:sz w:val="20"/>
                <w:szCs w:val="20"/>
              </w:rPr>
            </w:pPr>
            <w:r w:rsidRPr="00335D95">
              <w:rPr>
                <w:sz w:val="20"/>
                <w:szCs w:val="20"/>
              </w:rPr>
              <w:t>4051</w:t>
            </w:r>
          </w:p>
        </w:tc>
        <w:tc>
          <w:tcPr>
            <w:tcW w:w="1124" w:type="dxa"/>
            <w:shd w:val="clear" w:color="auto" w:fill="auto"/>
          </w:tcPr>
          <w:p w14:paraId="000DB453"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28CB7426"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20339ECA" w14:textId="77777777" w:rsidR="006E3579" w:rsidRPr="00335D95" w:rsidRDefault="006E3579" w:rsidP="006E3579">
            <w:pPr>
              <w:widowControl w:val="0"/>
              <w:autoSpaceDE w:val="0"/>
              <w:autoSpaceDN w:val="0"/>
              <w:jc w:val="center"/>
              <w:rPr>
                <w:sz w:val="20"/>
                <w:szCs w:val="20"/>
              </w:rPr>
            </w:pPr>
            <w:r w:rsidRPr="00335D95">
              <w:rPr>
                <w:sz w:val="20"/>
                <w:szCs w:val="20"/>
              </w:rPr>
              <w:t>473,68</w:t>
            </w:r>
          </w:p>
        </w:tc>
        <w:tc>
          <w:tcPr>
            <w:tcW w:w="0" w:type="auto"/>
            <w:tcBorders>
              <w:top w:val="nil"/>
              <w:left w:val="single" w:sz="4" w:space="0" w:color="auto"/>
              <w:bottom w:val="single" w:sz="4" w:space="0" w:color="auto"/>
              <w:right w:val="single" w:sz="4" w:space="0" w:color="auto"/>
            </w:tcBorders>
            <w:shd w:val="clear" w:color="auto" w:fill="auto"/>
          </w:tcPr>
          <w:p w14:paraId="775F6958" w14:textId="77777777" w:rsidR="006E3579" w:rsidRPr="00335D95" w:rsidRDefault="006E3579" w:rsidP="006E3579">
            <w:pPr>
              <w:widowControl w:val="0"/>
              <w:autoSpaceDE w:val="0"/>
              <w:autoSpaceDN w:val="0"/>
              <w:jc w:val="center"/>
              <w:rPr>
                <w:sz w:val="20"/>
                <w:szCs w:val="20"/>
              </w:rPr>
            </w:pPr>
            <w:r w:rsidRPr="006E3579">
              <w:rPr>
                <w:sz w:val="20"/>
                <w:szCs w:val="20"/>
              </w:rPr>
              <w:t>390,22</w:t>
            </w:r>
          </w:p>
        </w:tc>
        <w:tc>
          <w:tcPr>
            <w:tcW w:w="3382" w:type="dxa"/>
            <w:shd w:val="clear" w:color="auto" w:fill="auto"/>
          </w:tcPr>
          <w:p w14:paraId="22595D7E" w14:textId="77777777" w:rsidR="006E3579" w:rsidRPr="00335D95" w:rsidRDefault="006E3579" w:rsidP="006E3579">
            <w:pPr>
              <w:widowControl w:val="0"/>
              <w:autoSpaceDE w:val="0"/>
              <w:autoSpaceDN w:val="0"/>
              <w:rPr>
                <w:sz w:val="20"/>
                <w:szCs w:val="20"/>
              </w:rPr>
            </w:pPr>
          </w:p>
        </w:tc>
      </w:tr>
      <w:tr w:rsidR="006E3579" w:rsidRPr="00335D95" w14:paraId="056A49E0" w14:textId="77777777" w:rsidTr="00DF4D82">
        <w:trPr>
          <w:jc w:val="center"/>
        </w:trPr>
        <w:tc>
          <w:tcPr>
            <w:tcW w:w="629" w:type="dxa"/>
            <w:shd w:val="clear" w:color="auto" w:fill="auto"/>
          </w:tcPr>
          <w:p w14:paraId="7A3B9206" w14:textId="77777777" w:rsidR="006E3579" w:rsidRPr="00335D95" w:rsidRDefault="006E3579" w:rsidP="006E3579">
            <w:pPr>
              <w:widowControl w:val="0"/>
              <w:autoSpaceDE w:val="0"/>
              <w:autoSpaceDN w:val="0"/>
              <w:rPr>
                <w:sz w:val="20"/>
                <w:szCs w:val="20"/>
              </w:rPr>
            </w:pPr>
            <w:r w:rsidRPr="00335D95">
              <w:rPr>
                <w:sz w:val="20"/>
                <w:szCs w:val="20"/>
              </w:rPr>
              <w:t>4052</w:t>
            </w:r>
          </w:p>
        </w:tc>
        <w:tc>
          <w:tcPr>
            <w:tcW w:w="1124" w:type="dxa"/>
            <w:shd w:val="clear" w:color="auto" w:fill="auto"/>
          </w:tcPr>
          <w:p w14:paraId="5A5DDFBF"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5E5D8E0F"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461FAFF6" w14:textId="77777777" w:rsidR="006E3579" w:rsidRPr="00335D95" w:rsidRDefault="006E3579" w:rsidP="006E3579">
            <w:pPr>
              <w:widowControl w:val="0"/>
              <w:autoSpaceDE w:val="0"/>
              <w:autoSpaceDN w:val="0"/>
              <w:jc w:val="center"/>
              <w:rPr>
                <w:sz w:val="20"/>
                <w:szCs w:val="20"/>
              </w:rPr>
            </w:pPr>
            <w:r w:rsidRPr="00335D95">
              <w:rPr>
                <w:sz w:val="20"/>
                <w:szCs w:val="20"/>
              </w:rPr>
              <w:t>161,51</w:t>
            </w:r>
          </w:p>
        </w:tc>
        <w:tc>
          <w:tcPr>
            <w:tcW w:w="0" w:type="auto"/>
            <w:tcBorders>
              <w:top w:val="nil"/>
              <w:left w:val="single" w:sz="4" w:space="0" w:color="auto"/>
              <w:bottom w:val="single" w:sz="4" w:space="0" w:color="auto"/>
              <w:right w:val="single" w:sz="4" w:space="0" w:color="auto"/>
            </w:tcBorders>
            <w:shd w:val="clear" w:color="auto" w:fill="auto"/>
          </w:tcPr>
          <w:p w14:paraId="48AE5A64" w14:textId="77777777" w:rsidR="006E3579" w:rsidRPr="00335D95" w:rsidRDefault="006E3579" w:rsidP="006E3579">
            <w:pPr>
              <w:widowControl w:val="0"/>
              <w:autoSpaceDE w:val="0"/>
              <w:autoSpaceDN w:val="0"/>
              <w:jc w:val="center"/>
              <w:rPr>
                <w:sz w:val="20"/>
                <w:szCs w:val="20"/>
              </w:rPr>
            </w:pPr>
            <w:r w:rsidRPr="006E3579">
              <w:rPr>
                <w:sz w:val="20"/>
                <w:szCs w:val="20"/>
              </w:rPr>
              <w:t>224,49</w:t>
            </w:r>
          </w:p>
        </w:tc>
        <w:tc>
          <w:tcPr>
            <w:tcW w:w="3382" w:type="dxa"/>
            <w:shd w:val="clear" w:color="auto" w:fill="auto"/>
          </w:tcPr>
          <w:p w14:paraId="63CE88FD" w14:textId="77777777" w:rsidR="006E3579" w:rsidRPr="00335D95" w:rsidRDefault="006E3579" w:rsidP="006E3579">
            <w:pPr>
              <w:widowControl w:val="0"/>
              <w:autoSpaceDE w:val="0"/>
              <w:autoSpaceDN w:val="0"/>
              <w:rPr>
                <w:sz w:val="20"/>
                <w:szCs w:val="20"/>
              </w:rPr>
            </w:pPr>
          </w:p>
        </w:tc>
      </w:tr>
      <w:tr w:rsidR="006E3579" w:rsidRPr="00335D95" w14:paraId="0DC38F3F" w14:textId="77777777" w:rsidTr="00DF4D82">
        <w:trPr>
          <w:jc w:val="center"/>
        </w:trPr>
        <w:tc>
          <w:tcPr>
            <w:tcW w:w="629" w:type="dxa"/>
            <w:shd w:val="clear" w:color="auto" w:fill="auto"/>
          </w:tcPr>
          <w:p w14:paraId="59A0C26E" w14:textId="77777777" w:rsidR="006E3579" w:rsidRPr="00335D95" w:rsidRDefault="006E3579" w:rsidP="006E3579">
            <w:pPr>
              <w:widowControl w:val="0"/>
              <w:autoSpaceDE w:val="0"/>
              <w:autoSpaceDN w:val="0"/>
              <w:rPr>
                <w:sz w:val="20"/>
                <w:szCs w:val="20"/>
              </w:rPr>
            </w:pPr>
            <w:r w:rsidRPr="00335D95">
              <w:rPr>
                <w:sz w:val="20"/>
                <w:szCs w:val="20"/>
              </w:rPr>
              <w:t>4053</w:t>
            </w:r>
          </w:p>
        </w:tc>
        <w:tc>
          <w:tcPr>
            <w:tcW w:w="1124" w:type="dxa"/>
            <w:shd w:val="clear" w:color="auto" w:fill="auto"/>
          </w:tcPr>
          <w:p w14:paraId="074FEEAD"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208407D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42E78CA" w14:textId="77777777" w:rsidR="006E3579" w:rsidRPr="00335D95" w:rsidRDefault="006E3579" w:rsidP="006E3579">
            <w:pPr>
              <w:widowControl w:val="0"/>
              <w:autoSpaceDE w:val="0"/>
              <w:autoSpaceDN w:val="0"/>
              <w:jc w:val="center"/>
              <w:rPr>
                <w:sz w:val="20"/>
                <w:szCs w:val="20"/>
              </w:rPr>
            </w:pPr>
            <w:r w:rsidRPr="00335D95">
              <w:rPr>
                <w:sz w:val="20"/>
                <w:szCs w:val="20"/>
              </w:rPr>
              <w:t>83,45</w:t>
            </w:r>
          </w:p>
        </w:tc>
        <w:tc>
          <w:tcPr>
            <w:tcW w:w="0" w:type="auto"/>
            <w:tcBorders>
              <w:top w:val="nil"/>
              <w:left w:val="single" w:sz="4" w:space="0" w:color="auto"/>
              <w:bottom w:val="single" w:sz="4" w:space="0" w:color="auto"/>
              <w:right w:val="single" w:sz="4" w:space="0" w:color="auto"/>
            </w:tcBorders>
            <w:shd w:val="clear" w:color="auto" w:fill="auto"/>
          </w:tcPr>
          <w:p w14:paraId="05DC8626" w14:textId="77777777" w:rsidR="006E3579" w:rsidRPr="00335D95" w:rsidRDefault="006E3579" w:rsidP="006E3579">
            <w:pPr>
              <w:widowControl w:val="0"/>
              <w:autoSpaceDE w:val="0"/>
              <w:autoSpaceDN w:val="0"/>
              <w:jc w:val="center"/>
              <w:rPr>
                <w:sz w:val="20"/>
                <w:szCs w:val="20"/>
              </w:rPr>
            </w:pPr>
            <w:r w:rsidRPr="006E3579">
              <w:rPr>
                <w:sz w:val="20"/>
                <w:szCs w:val="20"/>
              </w:rPr>
              <w:t>59,55</w:t>
            </w:r>
          </w:p>
        </w:tc>
        <w:tc>
          <w:tcPr>
            <w:tcW w:w="3382" w:type="dxa"/>
            <w:shd w:val="clear" w:color="auto" w:fill="auto"/>
          </w:tcPr>
          <w:p w14:paraId="78130C16" w14:textId="77777777" w:rsidR="006E3579" w:rsidRPr="00335D95" w:rsidRDefault="006E3579" w:rsidP="006E3579">
            <w:pPr>
              <w:widowControl w:val="0"/>
              <w:autoSpaceDE w:val="0"/>
              <w:autoSpaceDN w:val="0"/>
              <w:rPr>
                <w:sz w:val="20"/>
                <w:szCs w:val="20"/>
              </w:rPr>
            </w:pPr>
          </w:p>
        </w:tc>
      </w:tr>
      <w:tr w:rsidR="006E3579" w:rsidRPr="00335D95" w14:paraId="4D1C70B8" w14:textId="77777777" w:rsidTr="00DF4D82">
        <w:trPr>
          <w:jc w:val="center"/>
        </w:trPr>
        <w:tc>
          <w:tcPr>
            <w:tcW w:w="629" w:type="dxa"/>
            <w:shd w:val="clear" w:color="auto" w:fill="auto"/>
          </w:tcPr>
          <w:p w14:paraId="225B230E" w14:textId="77777777" w:rsidR="006E3579" w:rsidRPr="00335D95" w:rsidRDefault="006E3579" w:rsidP="006E3579">
            <w:pPr>
              <w:widowControl w:val="0"/>
              <w:autoSpaceDE w:val="0"/>
              <w:autoSpaceDN w:val="0"/>
              <w:rPr>
                <w:sz w:val="20"/>
                <w:szCs w:val="20"/>
              </w:rPr>
            </w:pPr>
            <w:r w:rsidRPr="00335D95">
              <w:rPr>
                <w:sz w:val="20"/>
                <w:szCs w:val="20"/>
              </w:rPr>
              <w:t>4054</w:t>
            </w:r>
          </w:p>
        </w:tc>
        <w:tc>
          <w:tcPr>
            <w:tcW w:w="1124" w:type="dxa"/>
            <w:shd w:val="clear" w:color="auto" w:fill="auto"/>
          </w:tcPr>
          <w:p w14:paraId="1D5C8849"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01E514D7" w14:textId="77777777" w:rsidR="006E3579" w:rsidRPr="00335D95" w:rsidRDefault="006E3579" w:rsidP="006E3579">
            <w:pPr>
              <w:widowControl w:val="0"/>
              <w:autoSpaceDE w:val="0"/>
              <w:autoSpaceDN w:val="0"/>
              <w:rPr>
                <w:sz w:val="20"/>
                <w:szCs w:val="20"/>
              </w:rPr>
            </w:pPr>
            <w:r w:rsidRPr="00335D95">
              <w:rPr>
                <w:sz w:val="20"/>
                <w:szCs w:val="20"/>
              </w:rPr>
              <w:t xml:space="preserve">Зона застройки </w:t>
            </w:r>
            <w:r w:rsidRPr="00335D95">
              <w:rPr>
                <w:sz w:val="20"/>
                <w:szCs w:val="20"/>
              </w:rPr>
              <w:lastRenderedPageBreak/>
              <w:t>среднеэтажными жилыми домами (от 5 до 8 этажей, включая мансардный)</w:t>
            </w:r>
          </w:p>
        </w:tc>
        <w:tc>
          <w:tcPr>
            <w:tcW w:w="0" w:type="auto"/>
            <w:shd w:val="clear" w:color="auto" w:fill="auto"/>
          </w:tcPr>
          <w:p w14:paraId="4C5D380C"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205,95</w:t>
            </w:r>
          </w:p>
        </w:tc>
        <w:tc>
          <w:tcPr>
            <w:tcW w:w="0" w:type="auto"/>
            <w:tcBorders>
              <w:top w:val="nil"/>
              <w:left w:val="single" w:sz="4" w:space="0" w:color="auto"/>
              <w:bottom w:val="single" w:sz="4" w:space="0" w:color="auto"/>
              <w:right w:val="single" w:sz="4" w:space="0" w:color="auto"/>
            </w:tcBorders>
            <w:shd w:val="clear" w:color="auto" w:fill="auto"/>
          </w:tcPr>
          <w:p w14:paraId="2F3C0A31" w14:textId="77777777" w:rsidR="006E3579" w:rsidRPr="00335D95" w:rsidRDefault="006E3579" w:rsidP="006E3579">
            <w:pPr>
              <w:widowControl w:val="0"/>
              <w:autoSpaceDE w:val="0"/>
              <w:autoSpaceDN w:val="0"/>
              <w:jc w:val="center"/>
              <w:rPr>
                <w:sz w:val="20"/>
                <w:szCs w:val="20"/>
              </w:rPr>
            </w:pPr>
            <w:r w:rsidRPr="006E3579">
              <w:rPr>
                <w:sz w:val="20"/>
                <w:szCs w:val="20"/>
              </w:rPr>
              <w:t>270,83</w:t>
            </w:r>
          </w:p>
        </w:tc>
        <w:tc>
          <w:tcPr>
            <w:tcW w:w="3382" w:type="dxa"/>
            <w:shd w:val="clear" w:color="auto" w:fill="auto"/>
          </w:tcPr>
          <w:p w14:paraId="2D5FBE83" w14:textId="77777777" w:rsidR="006E3579" w:rsidRPr="00335D95" w:rsidRDefault="006E3579" w:rsidP="006E3579">
            <w:pPr>
              <w:widowControl w:val="0"/>
              <w:autoSpaceDE w:val="0"/>
              <w:autoSpaceDN w:val="0"/>
              <w:rPr>
                <w:sz w:val="20"/>
                <w:szCs w:val="20"/>
              </w:rPr>
            </w:pPr>
          </w:p>
        </w:tc>
      </w:tr>
      <w:tr w:rsidR="006E3579" w:rsidRPr="00335D95" w14:paraId="6B92FB72" w14:textId="77777777" w:rsidTr="00DF4D82">
        <w:trPr>
          <w:jc w:val="center"/>
        </w:trPr>
        <w:tc>
          <w:tcPr>
            <w:tcW w:w="629" w:type="dxa"/>
            <w:shd w:val="clear" w:color="auto" w:fill="auto"/>
          </w:tcPr>
          <w:p w14:paraId="571D2779" w14:textId="77777777" w:rsidR="006E3579" w:rsidRPr="00335D95" w:rsidRDefault="006E3579" w:rsidP="006E3579">
            <w:pPr>
              <w:widowControl w:val="0"/>
              <w:autoSpaceDE w:val="0"/>
              <w:autoSpaceDN w:val="0"/>
              <w:rPr>
                <w:sz w:val="20"/>
                <w:szCs w:val="20"/>
              </w:rPr>
            </w:pPr>
            <w:r w:rsidRPr="00335D95">
              <w:rPr>
                <w:sz w:val="20"/>
                <w:szCs w:val="20"/>
              </w:rPr>
              <w:t>4055</w:t>
            </w:r>
          </w:p>
        </w:tc>
        <w:tc>
          <w:tcPr>
            <w:tcW w:w="1124" w:type="dxa"/>
            <w:shd w:val="clear" w:color="auto" w:fill="auto"/>
          </w:tcPr>
          <w:p w14:paraId="148024A0"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1309D589"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B51A037" w14:textId="77777777" w:rsidR="006E3579" w:rsidRPr="00335D95" w:rsidRDefault="006E3579" w:rsidP="006E3579">
            <w:pPr>
              <w:widowControl w:val="0"/>
              <w:autoSpaceDE w:val="0"/>
              <w:autoSpaceDN w:val="0"/>
              <w:jc w:val="center"/>
              <w:rPr>
                <w:sz w:val="20"/>
                <w:szCs w:val="20"/>
              </w:rPr>
            </w:pPr>
            <w:r w:rsidRPr="00335D95">
              <w:rPr>
                <w:sz w:val="20"/>
                <w:szCs w:val="20"/>
              </w:rPr>
              <w:t>54,81</w:t>
            </w:r>
          </w:p>
        </w:tc>
        <w:tc>
          <w:tcPr>
            <w:tcW w:w="0" w:type="auto"/>
            <w:tcBorders>
              <w:top w:val="nil"/>
              <w:left w:val="single" w:sz="4" w:space="0" w:color="auto"/>
              <w:bottom w:val="single" w:sz="4" w:space="0" w:color="auto"/>
              <w:right w:val="single" w:sz="4" w:space="0" w:color="auto"/>
            </w:tcBorders>
            <w:shd w:val="clear" w:color="auto" w:fill="auto"/>
          </w:tcPr>
          <w:p w14:paraId="057C47B5" w14:textId="77777777" w:rsidR="006E3579" w:rsidRPr="00335D95" w:rsidRDefault="006E3579" w:rsidP="006E3579">
            <w:pPr>
              <w:widowControl w:val="0"/>
              <w:autoSpaceDE w:val="0"/>
              <w:autoSpaceDN w:val="0"/>
              <w:jc w:val="center"/>
              <w:rPr>
                <w:sz w:val="20"/>
                <w:szCs w:val="20"/>
              </w:rPr>
            </w:pPr>
            <w:r w:rsidRPr="006E3579">
              <w:rPr>
                <w:sz w:val="20"/>
                <w:szCs w:val="20"/>
              </w:rPr>
              <w:t>152,21</w:t>
            </w:r>
          </w:p>
        </w:tc>
        <w:tc>
          <w:tcPr>
            <w:tcW w:w="3382" w:type="dxa"/>
            <w:shd w:val="clear" w:color="auto" w:fill="auto"/>
          </w:tcPr>
          <w:p w14:paraId="0BD7A99F" w14:textId="77777777" w:rsidR="006E3579" w:rsidRPr="00335D95" w:rsidRDefault="006E3579" w:rsidP="006E3579">
            <w:pPr>
              <w:widowControl w:val="0"/>
              <w:autoSpaceDE w:val="0"/>
              <w:autoSpaceDN w:val="0"/>
              <w:rPr>
                <w:sz w:val="20"/>
                <w:szCs w:val="20"/>
              </w:rPr>
            </w:pPr>
          </w:p>
        </w:tc>
      </w:tr>
      <w:tr w:rsidR="006E3579" w:rsidRPr="00335D95" w14:paraId="269E0FC7" w14:textId="77777777" w:rsidTr="00DF4D82">
        <w:tblPrEx>
          <w:tblBorders>
            <w:insideH w:val="nil"/>
          </w:tblBorders>
        </w:tblPrEx>
        <w:trPr>
          <w:jc w:val="center"/>
        </w:trPr>
        <w:tc>
          <w:tcPr>
            <w:tcW w:w="629" w:type="dxa"/>
            <w:tcBorders>
              <w:bottom w:val="nil"/>
            </w:tcBorders>
            <w:shd w:val="clear" w:color="auto" w:fill="auto"/>
          </w:tcPr>
          <w:p w14:paraId="00C53795" w14:textId="77777777" w:rsidR="006E3579" w:rsidRPr="00335D95" w:rsidRDefault="006E3579" w:rsidP="006E3579">
            <w:pPr>
              <w:widowControl w:val="0"/>
              <w:autoSpaceDE w:val="0"/>
              <w:autoSpaceDN w:val="0"/>
              <w:rPr>
                <w:sz w:val="20"/>
                <w:szCs w:val="20"/>
              </w:rPr>
            </w:pPr>
            <w:r w:rsidRPr="00335D95">
              <w:rPr>
                <w:sz w:val="20"/>
                <w:szCs w:val="20"/>
              </w:rPr>
              <w:t>4056</w:t>
            </w:r>
          </w:p>
        </w:tc>
        <w:tc>
          <w:tcPr>
            <w:tcW w:w="1124" w:type="dxa"/>
            <w:tcBorders>
              <w:bottom w:val="nil"/>
            </w:tcBorders>
            <w:shd w:val="clear" w:color="auto" w:fill="auto"/>
          </w:tcPr>
          <w:p w14:paraId="28F209A6"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tcBorders>
              <w:bottom w:val="nil"/>
            </w:tcBorders>
            <w:shd w:val="clear" w:color="auto" w:fill="auto"/>
          </w:tcPr>
          <w:p w14:paraId="6868F9D3"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tcBorders>
              <w:bottom w:val="nil"/>
            </w:tcBorders>
            <w:shd w:val="clear" w:color="auto" w:fill="auto"/>
          </w:tcPr>
          <w:p w14:paraId="1E44F4CD" w14:textId="77777777" w:rsidR="006E3579" w:rsidRPr="00335D95" w:rsidRDefault="006E3579" w:rsidP="006E3579">
            <w:pPr>
              <w:widowControl w:val="0"/>
              <w:autoSpaceDE w:val="0"/>
              <w:autoSpaceDN w:val="0"/>
              <w:jc w:val="center"/>
              <w:rPr>
                <w:sz w:val="20"/>
                <w:szCs w:val="20"/>
              </w:rPr>
            </w:pPr>
            <w:r w:rsidRPr="00335D95">
              <w:rPr>
                <w:sz w:val="20"/>
                <w:szCs w:val="20"/>
              </w:rPr>
              <w:t>768,13</w:t>
            </w:r>
          </w:p>
        </w:tc>
        <w:tc>
          <w:tcPr>
            <w:tcW w:w="0" w:type="auto"/>
            <w:tcBorders>
              <w:top w:val="nil"/>
              <w:left w:val="single" w:sz="4" w:space="0" w:color="auto"/>
              <w:bottom w:val="single" w:sz="4" w:space="0" w:color="auto"/>
              <w:right w:val="single" w:sz="4" w:space="0" w:color="auto"/>
            </w:tcBorders>
            <w:shd w:val="clear" w:color="auto" w:fill="auto"/>
          </w:tcPr>
          <w:p w14:paraId="56700FDF" w14:textId="77777777" w:rsidR="006E3579" w:rsidRPr="00335D95" w:rsidRDefault="006E3579" w:rsidP="006E3579">
            <w:pPr>
              <w:widowControl w:val="0"/>
              <w:autoSpaceDE w:val="0"/>
              <w:autoSpaceDN w:val="0"/>
              <w:jc w:val="center"/>
              <w:rPr>
                <w:sz w:val="20"/>
                <w:szCs w:val="20"/>
              </w:rPr>
            </w:pPr>
            <w:r w:rsidRPr="006E3579">
              <w:rPr>
                <w:sz w:val="20"/>
                <w:szCs w:val="20"/>
              </w:rPr>
              <w:t>666,26</w:t>
            </w:r>
          </w:p>
        </w:tc>
        <w:tc>
          <w:tcPr>
            <w:tcW w:w="3382" w:type="dxa"/>
            <w:tcBorders>
              <w:bottom w:val="nil"/>
            </w:tcBorders>
            <w:shd w:val="clear" w:color="auto" w:fill="auto"/>
          </w:tcPr>
          <w:p w14:paraId="241DCF15" w14:textId="77777777" w:rsidR="006E3579" w:rsidRPr="00335D95" w:rsidRDefault="006E3579" w:rsidP="006E3579">
            <w:pPr>
              <w:widowControl w:val="0"/>
              <w:autoSpaceDE w:val="0"/>
              <w:autoSpaceDN w:val="0"/>
              <w:rPr>
                <w:sz w:val="20"/>
                <w:szCs w:val="20"/>
              </w:rPr>
            </w:pPr>
          </w:p>
        </w:tc>
      </w:tr>
      <w:tr w:rsidR="006E3579" w:rsidRPr="00335D95" w14:paraId="5F7F4D03" w14:textId="77777777" w:rsidTr="00DF4D82">
        <w:trPr>
          <w:jc w:val="center"/>
        </w:trPr>
        <w:tc>
          <w:tcPr>
            <w:tcW w:w="629" w:type="dxa"/>
            <w:shd w:val="clear" w:color="auto" w:fill="auto"/>
          </w:tcPr>
          <w:p w14:paraId="18D01325" w14:textId="77777777" w:rsidR="006E3579" w:rsidRPr="00335D95" w:rsidRDefault="006E3579" w:rsidP="006E3579">
            <w:pPr>
              <w:widowControl w:val="0"/>
              <w:autoSpaceDE w:val="0"/>
              <w:autoSpaceDN w:val="0"/>
              <w:rPr>
                <w:sz w:val="20"/>
                <w:szCs w:val="20"/>
              </w:rPr>
            </w:pPr>
            <w:r w:rsidRPr="00335D95">
              <w:rPr>
                <w:sz w:val="20"/>
                <w:szCs w:val="20"/>
              </w:rPr>
              <w:t>4057</w:t>
            </w:r>
          </w:p>
        </w:tc>
        <w:tc>
          <w:tcPr>
            <w:tcW w:w="1124" w:type="dxa"/>
            <w:shd w:val="clear" w:color="auto" w:fill="auto"/>
          </w:tcPr>
          <w:p w14:paraId="017B41B8"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7094EA0F"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BE446D3" w14:textId="77777777" w:rsidR="006E3579" w:rsidRPr="00335D95" w:rsidRDefault="006E3579" w:rsidP="006E3579">
            <w:pPr>
              <w:widowControl w:val="0"/>
              <w:autoSpaceDE w:val="0"/>
              <w:autoSpaceDN w:val="0"/>
              <w:jc w:val="center"/>
              <w:rPr>
                <w:sz w:val="20"/>
                <w:szCs w:val="20"/>
              </w:rPr>
            </w:pPr>
            <w:r w:rsidRPr="00335D95">
              <w:rPr>
                <w:sz w:val="20"/>
                <w:szCs w:val="20"/>
              </w:rPr>
              <w:t>531,06</w:t>
            </w:r>
          </w:p>
        </w:tc>
        <w:tc>
          <w:tcPr>
            <w:tcW w:w="0" w:type="auto"/>
            <w:tcBorders>
              <w:top w:val="nil"/>
              <w:left w:val="single" w:sz="4" w:space="0" w:color="auto"/>
              <w:bottom w:val="single" w:sz="4" w:space="0" w:color="auto"/>
              <w:right w:val="single" w:sz="4" w:space="0" w:color="auto"/>
            </w:tcBorders>
            <w:shd w:val="clear" w:color="auto" w:fill="auto"/>
          </w:tcPr>
          <w:p w14:paraId="1F7DD7F5" w14:textId="77777777" w:rsidR="006E3579" w:rsidRPr="00335D95" w:rsidRDefault="006E3579" w:rsidP="006E3579">
            <w:pPr>
              <w:widowControl w:val="0"/>
              <w:autoSpaceDE w:val="0"/>
              <w:autoSpaceDN w:val="0"/>
              <w:jc w:val="center"/>
              <w:rPr>
                <w:sz w:val="20"/>
                <w:szCs w:val="20"/>
              </w:rPr>
            </w:pPr>
            <w:r w:rsidRPr="006E3579">
              <w:rPr>
                <w:sz w:val="20"/>
                <w:szCs w:val="20"/>
              </w:rPr>
              <w:t>542,88</w:t>
            </w:r>
          </w:p>
        </w:tc>
        <w:tc>
          <w:tcPr>
            <w:tcW w:w="3382" w:type="dxa"/>
            <w:shd w:val="clear" w:color="auto" w:fill="auto"/>
          </w:tcPr>
          <w:p w14:paraId="39D29A89" w14:textId="77777777" w:rsidR="006E3579" w:rsidRPr="00335D95" w:rsidRDefault="006E3579" w:rsidP="006E3579">
            <w:pPr>
              <w:widowControl w:val="0"/>
              <w:autoSpaceDE w:val="0"/>
              <w:autoSpaceDN w:val="0"/>
              <w:rPr>
                <w:sz w:val="20"/>
                <w:szCs w:val="20"/>
              </w:rPr>
            </w:pPr>
          </w:p>
        </w:tc>
      </w:tr>
      <w:tr w:rsidR="006E3579" w:rsidRPr="00335D95" w14:paraId="76D17BB5" w14:textId="77777777" w:rsidTr="00DF4D82">
        <w:trPr>
          <w:jc w:val="center"/>
        </w:trPr>
        <w:tc>
          <w:tcPr>
            <w:tcW w:w="629" w:type="dxa"/>
            <w:shd w:val="clear" w:color="auto" w:fill="auto"/>
          </w:tcPr>
          <w:p w14:paraId="31BA64BA" w14:textId="77777777" w:rsidR="006E3579" w:rsidRPr="00335D95" w:rsidRDefault="006E3579" w:rsidP="006E3579">
            <w:pPr>
              <w:widowControl w:val="0"/>
              <w:autoSpaceDE w:val="0"/>
              <w:autoSpaceDN w:val="0"/>
              <w:rPr>
                <w:sz w:val="20"/>
                <w:szCs w:val="20"/>
              </w:rPr>
            </w:pPr>
            <w:r w:rsidRPr="00335D95">
              <w:rPr>
                <w:sz w:val="20"/>
                <w:szCs w:val="20"/>
              </w:rPr>
              <w:t>4058</w:t>
            </w:r>
          </w:p>
        </w:tc>
        <w:tc>
          <w:tcPr>
            <w:tcW w:w="1124" w:type="dxa"/>
            <w:shd w:val="clear" w:color="auto" w:fill="auto"/>
          </w:tcPr>
          <w:p w14:paraId="56B6F7FB"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44542BCE" w14:textId="77777777" w:rsidR="006E3579" w:rsidRPr="00335D95" w:rsidRDefault="006E3579" w:rsidP="006E3579">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6C214C95" w14:textId="77777777" w:rsidR="006E3579" w:rsidRPr="00335D95" w:rsidRDefault="006E3579" w:rsidP="006E3579">
            <w:pPr>
              <w:widowControl w:val="0"/>
              <w:autoSpaceDE w:val="0"/>
              <w:autoSpaceDN w:val="0"/>
              <w:jc w:val="center"/>
              <w:rPr>
                <w:sz w:val="20"/>
                <w:szCs w:val="20"/>
              </w:rPr>
            </w:pPr>
            <w:r w:rsidRPr="00335D95">
              <w:rPr>
                <w:sz w:val="20"/>
                <w:szCs w:val="20"/>
              </w:rPr>
              <w:t>323,03</w:t>
            </w:r>
          </w:p>
        </w:tc>
        <w:tc>
          <w:tcPr>
            <w:tcW w:w="0" w:type="auto"/>
            <w:tcBorders>
              <w:top w:val="nil"/>
              <w:left w:val="single" w:sz="4" w:space="0" w:color="auto"/>
              <w:bottom w:val="single" w:sz="4" w:space="0" w:color="auto"/>
              <w:right w:val="single" w:sz="4" w:space="0" w:color="auto"/>
            </w:tcBorders>
            <w:shd w:val="clear" w:color="auto" w:fill="auto"/>
          </w:tcPr>
          <w:p w14:paraId="5483ECA9" w14:textId="77777777" w:rsidR="006E3579" w:rsidRPr="00335D95" w:rsidRDefault="006E3579" w:rsidP="006E3579">
            <w:pPr>
              <w:widowControl w:val="0"/>
              <w:autoSpaceDE w:val="0"/>
              <w:autoSpaceDN w:val="0"/>
              <w:jc w:val="center"/>
              <w:rPr>
                <w:sz w:val="20"/>
                <w:szCs w:val="20"/>
              </w:rPr>
            </w:pPr>
            <w:r w:rsidRPr="006E3579">
              <w:rPr>
                <w:sz w:val="20"/>
                <w:szCs w:val="20"/>
              </w:rPr>
              <w:t>391,91</w:t>
            </w:r>
          </w:p>
        </w:tc>
        <w:tc>
          <w:tcPr>
            <w:tcW w:w="3382" w:type="dxa"/>
            <w:shd w:val="clear" w:color="auto" w:fill="auto"/>
          </w:tcPr>
          <w:p w14:paraId="641AE509" w14:textId="77777777" w:rsidR="006E3579" w:rsidRPr="00335D95" w:rsidRDefault="006E3579" w:rsidP="006E3579">
            <w:pPr>
              <w:widowControl w:val="0"/>
              <w:autoSpaceDE w:val="0"/>
              <w:autoSpaceDN w:val="0"/>
              <w:rPr>
                <w:sz w:val="20"/>
                <w:szCs w:val="20"/>
              </w:rPr>
            </w:pPr>
          </w:p>
        </w:tc>
      </w:tr>
      <w:tr w:rsidR="006E3579" w:rsidRPr="00335D95" w14:paraId="65B21162" w14:textId="77777777" w:rsidTr="00DF4D82">
        <w:trPr>
          <w:jc w:val="center"/>
        </w:trPr>
        <w:tc>
          <w:tcPr>
            <w:tcW w:w="629" w:type="dxa"/>
            <w:shd w:val="clear" w:color="auto" w:fill="auto"/>
          </w:tcPr>
          <w:p w14:paraId="5D83CF1B" w14:textId="77777777" w:rsidR="006E3579" w:rsidRPr="00335D95" w:rsidRDefault="006E3579" w:rsidP="006E3579">
            <w:pPr>
              <w:widowControl w:val="0"/>
              <w:autoSpaceDE w:val="0"/>
              <w:autoSpaceDN w:val="0"/>
              <w:rPr>
                <w:sz w:val="20"/>
                <w:szCs w:val="20"/>
              </w:rPr>
            </w:pPr>
            <w:r w:rsidRPr="00335D95">
              <w:rPr>
                <w:sz w:val="20"/>
                <w:szCs w:val="20"/>
              </w:rPr>
              <w:t>4059</w:t>
            </w:r>
          </w:p>
        </w:tc>
        <w:tc>
          <w:tcPr>
            <w:tcW w:w="1124" w:type="dxa"/>
            <w:shd w:val="clear" w:color="auto" w:fill="auto"/>
          </w:tcPr>
          <w:p w14:paraId="24AD1E7E"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20779FE4"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83DB8AF" w14:textId="77777777" w:rsidR="006E3579" w:rsidRPr="00335D95" w:rsidRDefault="006E3579" w:rsidP="006E3579">
            <w:pPr>
              <w:widowControl w:val="0"/>
              <w:autoSpaceDE w:val="0"/>
              <w:autoSpaceDN w:val="0"/>
              <w:jc w:val="center"/>
              <w:rPr>
                <w:sz w:val="20"/>
                <w:szCs w:val="20"/>
              </w:rPr>
            </w:pPr>
            <w:r w:rsidRPr="00335D95">
              <w:rPr>
                <w:sz w:val="20"/>
                <w:szCs w:val="20"/>
              </w:rPr>
              <w:t>217,48</w:t>
            </w:r>
          </w:p>
        </w:tc>
        <w:tc>
          <w:tcPr>
            <w:tcW w:w="0" w:type="auto"/>
            <w:tcBorders>
              <w:top w:val="nil"/>
              <w:left w:val="single" w:sz="4" w:space="0" w:color="auto"/>
              <w:bottom w:val="single" w:sz="4" w:space="0" w:color="auto"/>
              <w:right w:val="single" w:sz="4" w:space="0" w:color="auto"/>
            </w:tcBorders>
            <w:shd w:val="clear" w:color="auto" w:fill="auto"/>
          </w:tcPr>
          <w:p w14:paraId="62E2D6A8" w14:textId="77777777" w:rsidR="006E3579" w:rsidRPr="00335D95" w:rsidRDefault="006E3579" w:rsidP="006E3579">
            <w:pPr>
              <w:widowControl w:val="0"/>
              <w:autoSpaceDE w:val="0"/>
              <w:autoSpaceDN w:val="0"/>
              <w:jc w:val="center"/>
              <w:rPr>
                <w:sz w:val="20"/>
                <w:szCs w:val="20"/>
              </w:rPr>
            </w:pPr>
            <w:r w:rsidRPr="006E3579">
              <w:rPr>
                <w:sz w:val="20"/>
                <w:szCs w:val="20"/>
              </w:rPr>
              <w:t>320,89</w:t>
            </w:r>
          </w:p>
        </w:tc>
        <w:tc>
          <w:tcPr>
            <w:tcW w:w="3382" w:type="dxa"/>
            <w:shd w:val="clear" w:color="auto" w:fill="auto"/>
          </w:tcPr>
          <w:p w14:paraId="3351D701" w14:textId="77777777" w:rsidR="006E3579" w:rsidRPr="00335D95" w:rsidRDefault="006E3579" w:rsidP="006E3579">
            <w:pPr>
              <w:widowControl w:val="0"/>
              <w:autoSpaceDE w:val="0"/>
              <w:autoSpaceDN w:val="0"/>
              <w:rPr>
                <w:sz w:val="20"/>
                <w:szCs w:val="20"/>
              </w:rPr>
            </w:pPr>
          </w:p>
        </w:tc>
      </w:tr>
      <w:tr w:rsidR="006E3579" w:rsidRPr="00335D95" w14:paraId="3A2DA67C" w14:textId="77777777" w:rsidTr="00DF4D82">
        <w:trPr>
          <w:jc w:val="center"/>
        </w:trPr>
        <w:tc>
          <w:tcPr>
            <w:tcW w:w="629" w:type="dxa"/>
            <w:shd w:val="clear" w:color="auto" w:fill="auto"/>
          </w:tcPr>
          <w:p w14:paraId="7B51DC80" w14:textId="77777777" w:rsidR="006E3579" w:rsidRPr="00335D95" w:rsidRDefault="006E3579" w:rsidP="006E3579">
            <w:pPr>
              <w:widowControl w:val="0"/>
              <w:autoSpaceDE w:val="0"/>
              <w:autoSpaceDN w:val="0"/>
              <w:rPr>
                <w:sz w:val="20"/>
                <w:szCs w:val="20"/>
              </w:rPr>
            </w:pPr>
            <w:r w:rsidRPr="00335D95">
              <w:rPr>
                <w:sz w:val="20"/>
                <w:szCs w:val="20"/>
              </w:rPr>
              <w:t>4060</w:t>
            </w:r>
          </w:p>
        </w:tc>
        <w:tc>
          <w:tcPr>
            <w:tcW w:w="1124" w:type="dxa"/>
            <w:shd w:val="clear" w:color="auto" w:fill="auto"/>
          </w:tcPr>
          <w:p w14:paraId="0E851D07"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23B75935"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4BE5FA8E" w14:textId="77777777" w:rsidR="006E3579" w:rsidRPr="00335D95" w:rsidRDefault="006E3579" w:rsidP="006E3579">
            <w:pPr>
              <w:widowControl w:val="0"/>
              <w:autoSpaceDE w:val="0"/>
              <w:autoSpaceDN w:val="0"/>
              <w:jc w:val="center"/>
              <w:rPr>
                <w:sz w:val="20"/>
                <w:szCs w:val="20"/>
              </w:rPr>
            </w:pPr>
            <w:r w:rsidRPr="00335D95">
              <w:rPr>
                <w:sz w:val="20"/>
                <w:szCs w:val="20"/>
              </w:rPr>
              <w:t>90,10</w:t>
            </w:r>
          </w:p>
        </w:tc>
        <w:tc>
          <w:tcPr>
            <w:tcW w:w="0" w:type="auto"/>
            <w:tcBorders>
              <w:top w:val="nil"/>
              <w:left w:val="single" w:sz="4" w:space="0" w:color="auto"/>
              <w:bottom w:val="single" w:sz="4" w:space="0" w:color="auto"/>
              <w:right w:val="single" w:sz="4" w:space="0" w:color="auto"/>
            </w:tcBorders>
            <w:shd w:val="clear" w:color="auto" w:fill="auto"/>
          </w:tcPr>
          <w:p w14:paraId="50C9EB2F" w14:textId="77777777" w:rsidR="006E3579" w:rsidRPr="00335D95" w:rsidRDefault="006E3579" w:rsidP="006E3579">
            <w:pPr>
              <w:widowControl w:val="0"/>
              <w:autoSpaceDE w:val="0"/>
              <w:autoSpaceDN w:val="0"/>
              <w:jc w:val="center"/>
              <w:rPr>
                <w:sz w:val="20"/>
                <w:szCs w:val="20"/>
              </w:rPr>
            </w:pPr>
            <w:r w:rsidRPr="006E3579">
              <w:rPr>
                <w:sz w:val="20"/>
                <w:szCs w:val="20"/>
              </w:rPr>
              <w:t>155,37</w:t>
            </w:r>
          </w:p>
        </w:tc>
        <w:tc>
          <w:tcPr>
            <w:tcW w:w="3382" w:type="dxa"/>
            <w:shd w:val="clear" w:color="auto" w:fill="auto"/>
          </w:tcPr>
          <w:p w14:paraId="6D503C7E" w14:textId="77777777" w:rsidR="006E3579" w:rsidRPr="00335D95" w:rsidRDefault="006E3579" w:rsidP="006E3579">
            <w:pPr>
              <w:widowControl w:val="0"/>
              <w:autoSpaceDE w:val="0"/>
              <w:autoSpaceDN w:val="0"/>
              <w:rPr>
                <w:sz w:val="20"/>
                <w:szCs w:val="20"/>
              </w:rPr>
            </w:pPr>
          </w:p>
        </w:tc>
      </w:tr>
      <w:tr w:rsidR="006E3579" w:rsidRPr="00335D95" w14:paraId="6854CCC1" w14:textId="77777777" w:rsidTr="00DF4D82">
        <w:trPr>
          <w:jc w:val="center"/>
        </w:trPr>
        <w:tc>
          <w:tcPr>
            <w:tcW w:w="629" w:type="dxa"/>
            <w:shd w:val="clear" w:color="auto" w:fill="auto"/>
          </w:tcPr>
          <w:p w14:paraId="0458AE81" w14:textId="77777777" w:rsidR="006E3579" w:rsidRPr="00335D95" w:rsidRDefault="006E3579" w:rsidP="006E3579">
            <w:pPr>
              <w:widowControl w:val="0"/>
              <w:autoSpaceDE w:val="0"/>
              <w:autoSpaceDN w:val="0"/>
              <w:rPr>
                <w:sz w:val="20"/>
                <w:szCs w:val="20"/>
              </w:rPr>
            </w:pPr>
            <w:r w:rsidRPr="00335D95">
              <w:rPr>
                <w:sz w:val="20"/>
                <w:szCs w:val="20"/>
              </w:rPr>
              <w:t>4061</w:t>
            </w:r>
          </w:p>
        </w:tc>
        <w:tc>
          <w:tcPr>
            <w:tcW w:w="1124" w:type="dxa"/>
            <w:shd w:val="clear" w:color="auto" w:fill="auto"/>
          </w:tcPr>
          <w:p w14:paraId="592B3AF7"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6A820718"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19571D1B" w14:textId="77777777" w:rsidR="006E3579" w:rsidRPr="00335D95" w:rsidRDefault="006E3579" w:rsidP="006E3579">
            <w:pPr>
              <w:widowControl w:val="0"/>
              <w:autoSpaceDE w:val="0"/>
              <w:autoSpaceDN w:val="0"/>
              <w:jc w:val="center"/>
              <w:rPr>
                <w:sz w:val="20"/>
                <w:szCs w:val="20"/>
              </w:rPr>
            </w:pPr>
            <w:r w:rsidRPr="00335D95">
              <w:rPr>
                <w:sz w:val="20"/>
                <w:szCs w:val="20"/>
              </w:rPr>
              <w:t>88,63</w:t>
            </w:r>
          </w:p>
        </w:tc>
        <w:tc>
          <w:tcPr>
            <w:tcW w:w="0" w:type="auto"/>
            <w:tcBorders>
              <w:top w:val="nil"/>
              <w:left w:val="single" w:sz="4" w:space="0" w:color="auto"/>
              <w:bottom w:val="single" w:sz="4" w:space="0" w:color="auto"/>
              <w:right w:val="single" w:sz="4" w:space="0" w:color="auto"/>
            </w:tcBorders>
            <w:shd w:val="clear" w:color="auto" w:fill="auto"/>
          </w:tcPr>
          <w:p w14:paraId="3E04522D" w14:textId="77777777" w:rsidR="006E3579" w:rsidRPr="00335D95" w:rsidRDefault="006E3579" w:rsidP="006E3579">
            <w:pPr>
              <w:widowControl w:val="0"/>
              <w:autoSpaceDE w:val="0"/>
              <w:autoSpaceDN w:val="0"/>
              <w:jc w:val="center"/>
              <w:rPr>
                <w:sz w:val="20"/>
                <w:szCs w:val="20"/>
              </w:rPr>
            </w:pPr>
            <w:r w:rsidRPr="006E3579">
              <w:rPr>
                <w:sz w:val="20"/>
                <w:szCs w:val="20"/>
              </w:rPr>
              <w:t>95,29</w:t>
            </w:r>
          </w:p>
        </w:tc>
        <w:tc>
          <w:tcPr>
            <w:tcW w:w="3382" w:type="dxa"/>
            <w:shd w:val="clear" w:color="auto" w:fill="auto"/>
          </w:tcPr>
          <w:p w14:paraId="46D1591F" w14:textId="77777777" w:rsidR="006E3579" w:rsidRPr="00335D95" w:rsidRDefault="006E3579" w:rsidP="006E3579">
            <w:pPr>
              <w:widowControl w:val="0"/>
              <w:autoSpaceDE w:val="0"/>
              <w:autoSpaceDN w:val="0"/>
              <w:rPr>
                <w:sz w:val="20"/>
                <w:szCs w:val="20"/>
              </w:rPr>
            </w:pPr>
          </w:p>
        </w:tc>
      </w:tr>
      <w:tr w:rsidR="006E3579" w:rsidRPr="00335D95" w14:paraId="06387160" w14:textId="77777777" w:rsidTr="00DF4D82">
        <w:trPr>
          <w:jc w:val="center"/>
        </w:trPr>
        <w:tc>
          <w:tcPr>
            <w:tcW w:w="629" w:type="dxa"/>
            <w:shd w:val="clear" w:color="auto" w:fill="auto"/>
          </w:tcPr>
          <w:p w14:paraId="184007CB" w14:textId="77777777" w:rsidR="006E3579" w:rsidRPr="00335D95" w:rsidRDefault="006E3579" w:rsidP="006E3579">
            <w:pPr>
              <w:widowControl w:val="0"/>
              <w:autoSpaceDE w:val="0"/>
              <w:autoSpaceDN w:val="0"/>
              <w:rPr>
                <w:sz w:val="20"/>
                <w:szCs w:val="20"/>
              </w:rPr>
            </w:pPr>
            <w:r w:rsidRPr="00335D95">
              <w:rPr>
                <w:sz w:val="20"/>
                <w:szCs w:val="20"/>
              </w:rPr>
              <w:t>4062</w:t>
            </w:r>
          </w:p>
        </w:tc>
        <w:tc>
          <w:tcPr>
            <w:tcW w:w="1124" w:type="dxa"/>
            <w:shd w:val="clear" w:color="auto" w:fill="auto"/>
          </w:tcPr>
          <w:p w14:paraId="6B77BE00"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BC0FC3C"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5997BE9" w14:textId="77777777" w:rsidR="006E3579" w:rsidRPr="00335D95" w:rsidRDefault="006E3579" w:rsidP="006E3579">
            <w:pPr>
              <w:widowControl w:val="0"/>
              <w:autoSpaceDE w:val="0"/>
              <w:autoSpaceDN w:val="0"/>
              <w:jc w:val="center"/>
              <w:rPr>
                <w:sz w:val="20"/>
                <w:szCs w:val="20"/>
              </w:rPr>
            </w:pPr>
            <w:r w:rsidRPr="00335D95">
              <w:rPr>
                <w:sz w:val="20"/>
                <w:szCs w:val="20"/>
              </w:rPr>
              <w:t>96,42</w:t>
            </w:r>
          </w:p>
        </w:tc>
        <w:tc>
          <w:tcPr>
            <w:tcW w:w="0" w:type="auto"/>
            <w:tcBorders>
              <w:top w:val="nil"/>
              <w:left w:val="single" w:sz="4" w:space="0" w:color="auto"/>
              <w:bottom w:val="single" w:sz="4" w:space="0" w:color="auto"/>
              <w:right w:val="single" w:sz="4" w:space="0" w:color="auto"/>
            </w:tcBorders>
            <w:shd w:val="clear" w:color="auto" w:fill="auto"/>
          </w:tcPr>
          <w:p w14:paraId="4C338C0F" w14:textId="77777777" w:rsidR="006E3579" w:rsidRPr="00335D95" w:rsidRDefault="006E3579" w:rsidP="006E3579">
            <w:pPr>
              <w:widowControl w:val="0"/>
              <w:autoSpaceDE w:val="0"/>
              <w:autoSpaceDN w:val="0"/>
              <w:jc w:val="center"/>
              <w:rPr>
                <w:sz w:val="20"/>
                <w:szCs w:val="20"/>
              </w:rPr>
            </w:pPr>
            <w:r w:rsidRPr="006E3579">
              <w:rPr>
                <w:sz w:val="20"/>
                <w:szCs w:val="20"/>
              </w:rPr>
              <w:t>176,51</w:t>
            </w:r>
          </w:p>
        </w:tc>
        <w:tc>
          <w:tcPr>
            <w:tcW w:w="3382" w:type="dxa"/>
            <w:shd w:val="clear" w:color="auto" w:fill="auto"/>
          </w:tcPr>
          <w:p w14:paraId="7091034C" w14:textId="77777777" w:rsidR="006E3579" w:rsidRPr="00335D95" w:rsidRDefault="006E3579" w:rsidP="006E3579">
            <w:pPr>
              <w:widowControl w:val="0"/>
              <w:autoSpaceDE w:val="0"/>
              <w:autoSpaceDN w:val="0"/>
              <w:rPr>
                <w:sz w:val="20"/>
                <w:szCs w:val="20"/>
              </w:rPr>
            </w:pPr>
          </w:p>
        </w:tc>
      </w:tr>
      <w:tr w:rsidR="006E3579" w:rsidRPr="00335D95" w14:paraId="0BD8F430" w14:textId="77777777" w:rsidTr="00DF4D82">
        <w:trPr>
          <w:jc w:val="center"/>
        </w:trPr>
        <w:tc>
          <w:tcPr>
            <w:tcW w:w="629" w:type="dxa"/>
            <w:shd w:val="clear" w:color="auto" w:fill="auto"/>
          </w:tcPr>
          <w:p w14:paraId="3E621F9B" w14:textId="77777777" w:rsidR="006E3579" w:rsidRPr="00335D95" w:rsidRDefault="006E3579" w:rsidP="006E3579">
            <w:pPr>
              <w:widowControl w:val="0"/>
              <w:autoSpaceDE w:val="0"/>
              <w:autoSpaceDN w:val="0"/>
              <w:rPr>
                <w:sz w:val="20"/>
                <w:szCs w:val="20"/>
              </w:rPr>
            </w:pPr>
            <w:r w:rsidRPr="00335D95">
              <w:rPr>
                <w:sz w:val="20"/>
                <w:szCs w:val="20"/>
              </w:rPr>
              <w:t>4063</w:t>
            </w:r>
          </w:p>
        </w:tc>
        <w:tc>
          <w:tcPr>
            <w:tcW w:w="1124" w:type="dxa"/>
            <w:shd w:val="clear" w:color="auto" w:fill="auto"/>
          </w:tcPr>
          <w:p w14:paraId="55634BD5"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5D611201"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6FFC9238" w14:textId="77777777" w:rsidR="006E3579" w:rsidRPr="00335D95" w:rsidRDefault="006E3579" w:rsidP="006E3579">
            <w:pPr>
              <w:widowControl w:val="0"/>
              <w:autoSpaceDE w:val="0"/>
              <w:autoSpaceDN w:val="0"/>
              <w:jc w:val="center"/>
              <w:rPr>
                <w:sz w:val="20"/>
                <w:szCs w:val="20"/>
              </w:rPr>
            </w:pPr>
            <w:r w:rsidRPr="00335D95">
              <w:rPr>
                <w:sz w:val="20"/>
                <w:szCs w:val="20"/>
              </w:rPr>
              <w:t>17,81</w:t>
            </w:r>
          </w:p>
        </w:tc>
        <w:tc>
          <w:tcPr>
            <w:tcW w:w="0" w:type="auto"/>
            <w:tcBorders>
              <w:top w:val="nil"/>
              <w:left w:val="single" w:sz="4" w:space="0" w:color="auto"/>
              <w:bottom w:val="single" w:sz="4" w:space="0" w:color="auto"/>
              <w:right w:val="single" w:sz="4" w:space="0" w:color="auto"/>
            </w:tcBorders>
            <w:shd w:val="clear" w:color="auto" w:fill="auto"/>
          </w:tcPr>
          <w:p w14:paraId="478250B9" w14:textId="77777777" w:rsidR="006E3579" w:rsidRPr="00335D95" w:rsidRDefault="006E3579" w:rsidP="006E3579">
            <w:pPr>
              <w:widowControl w:val="0"/>
              <w:autoSpaceDE w:val="0"/>
              <w:autoSpaceDN w:val="0"/>
              <w:jc w:val="center"/>
              <w:rPr>
                <w:sz w:val="20"/>
                <w:szCs w:val="20"/>
              </w:rPr>
            </w:pPr>
            <w:r w:rsidRPr="006E3579">
              <w:rPr>
                <w:sz w:val="20"/>
                <w:szCs w:val="20"/>
              </w:rPr>
              <w:t>151,78</w:t>
            </w:r>
          </w:p>
        </w:tc>
        <w:tc>
          <w:tcPr>
            <w:tcW w:w="3382" w:type="dxa"/>
            <w:shd w:val="clear" w:color="auto" w:fill="auto"/>
          </w:tcPr>
          <w:p w14:paraId="6D5FB613" w14:textId="77777777" w:rsidR="006E3579" w:rsidRPr="00335D95" w:rsidRDefault="006E3579" w:rsidP="006E3579">
            <w:pPr>
              <w:widowControl w:val="0"/>
              <w:autoSpaceDE w:val="0"/>
              <w:autoSpaceDN w:val="0"/>
              <w:rPr>
                <w:sz w:val="20"/>
                <w:szCs w:val="20"/>
              </w:rPr>
            </w:pPr>
          </w:p>
        </w:tc>
      </w:tr>
      <w:tr w:rsidR="006E3579" w:rsidRPr="00335D95" w14:paraId="39D3ABCE" w14:textId="77777777" w:rsidTr="00DF4D82">
        <w:trPr>
          <w:jc w:val="center"/>
        </w:trPr>
        <w:tc>
          <w:tcPr>
            <w:tcW w:w="629" w:type="dxa"/>
            <w:shd w:val="clear" w:color="auto" w:fill="auto"/>
          </w:tcPr>
          <w:p w14:paraId="1D1C7D87" w14:textId="77777777" w:rsidR="006E3579" w:rsidRPr="00335D95" w:rsidRDefault="006E3579" w:rsidP="006E3579">
            <w:pPr>
              <w:widowControl w:val="0"/>
              <w:autoSpaceDE w:val="0"/>
              <w:autoSpaceDN w:val="0"/>
              <w:rPr>
                <w:sz w:val="20"/>
                <w:szCs w:val="20"/>
              </w:rPr>
            </w:pPr>
            <w:r w:rsidRPr="00335D95">
              <w:rPr>
                <w:sz w:val="20"/>
                <w:szCs w:val="20"/>
              </w:rPr>
              <w:t>4064</w:t>
            </w:r>
          </w:p>
        </w:tc>
        <w:tc>
          <w:tcPr>
            <w:tcW w:w="1124" w:type="dxa"/>
            <w:shd w:val="clear" w:color="auto" w:fill="auto"/>
          </w:tcPr>
          <w:p w14:paraId="69085E56"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0117EF39"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0E41195A"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2765BA6" w14:textId="77777777" w:rsidR="006E3579" w:rsidRPr="00335D95" w:rsidRDefault="006E3579" w:rsidP="006E3579">
            <w:pPr>
              <w:widowControl w:val="0"/>
              <w:autoSpaceDE w:val="0"/>
              <w:autoSpaceDN w:val="0"/>
              <w:jc w:val="center"/>
              <w:rPr>
                <w:sz w:val="20"/>
                <w:szCs w:val="20"/>
              </w:rPr>
            </w:pPr>
            <w:r w:rsidRPr="006E3579">
              <w:rPr>
                <w:sz w:val="20"/>
                <w:szCs w:val="20"/>
              </w:rPr>
              <w:t>32,58</w:t>
            </w:r>
          </w:p>
        </w:tc>
        <w:tc>
          <w:tcPr>
            <w:tcW w:w="3382" w:type="dxa"/>
            <w:shd w:val="clear" w:color="auto" w:fill="auto"/>
          </w:tcPr>
          <w:p w14:paraId="41A6DF5C" w14:textId="77777777" w:rsidR="006E3579" w:rsidRPr="00335D95" w:rsidRDefault="006E3579" w:rsidP="006E3579">
            <w:pPr>
              <w:widowControl w:val="0"/>
              <w:autoSpaceDE w:val="0"/>
              <w:autoSpaceDN w:val="0"/>
              <w:rPr>
                <w:sz w:val="20"/>
                <w:szCs w:val="20"/>
              </w:rPr>
            </w:pPr>
          </w:p>
        </w:tc>
      </w:tr>
      <w:tr w:rsidR="006E3579" w:rsidRPr="00335D95" w14:paraId="65E9E41A" w14:textId="77777777" w:rsidTr="00DF4D82">
        <w:trPr>
          <w:jc w:val="center"/>
        </w:trPr>
        <w:tc>
          <w:tcPr>
            <w:tcW w:w="629" w:type="dxa"/>
            <w:shd w:val="clear" w:color="auto" w:fill="auto"/>
          </w:tcPr>
          <w:p w14:paraId="0872E072" w14:textId="77777777" w:rsidR="006E3579" w:rsidRPr="00335D95" w:rsidRDefault="006E3579" w:rsidP="006E3579">
            <w:pPr>
              <w:widowControl w:val="0"/>
              <w:autoSpaceDE w:val="0"/>
              <w:autoSpaceDN w:val="0"/>
              <w:rPr>
                <w:sz w:val="20"/>
                <w:szCs w:val="20"/>
              </w:rPr>
            </w:pPr>
            <w:r w:rsidRPr="00335D95">
              <w:rPr>
                <w:sz w:val="20"/>
                <w:szCs w:val="20"/>
              </w:rPr>
              <w:t>4065</w:t>
            </w:r>
          </w:p>
        </w:tc>
        <w:tc>
          <w:tcPr>
            <w:tcW w:w="1124" w:type="dxa"/>
            <w:shd w:val="clear" w:color="auto" w:fill="auto"/>
          </w:tcPr>
          <w:p w14:paraId="3A192A64"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727C01E9"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1A6241B5" w14:textId="77777777" w:rsidR="006E3579" w:rsidRPr="00335D95" w:rsidRDefault="006E3579" w:rsidP="006E3579">
            <w:pPr>
              <w:widowControl w:val="0"/>
              <w:autoSpaceDE w:val="0"/>
              <w:autoSpaceDN w:val="0"/>
              <w:jc w:val="center"/>
              <w:rPr>
                <w:sz w:val="20"/>
                <w:szCs w:val="20"/>
              </w:rPr>
            </w:pPr>
            <w:r w:rsidRPr="00335D95">
              <w:rPr>
                <w:sz w:val="20"/>
                <w:szCs w:val="20"/>
              </w:rPr>
              <w:t>477,82</w:t>
            </w:r>
          </w:p>
        </w:tc>
        <w:tc>
          <w:tcPr>
            <w:tcW w:w="0" w:type="auto"/>
            <w:tcBorders>
              <w:top w:val="nil"/>
              <w:left w:val="single" w:sz="4" w:space="0" w:color="auto"/>
              <w:bottom w:val="single" w:sz="4" w:space="0" w:color="auto"/>
              <w:right w:val="single" w:sz="4" w:space="0" w:color="auto"/>
            </w:tcBorders>
            <w:shd w:val="clear" w:color="auto" w:fill="auto"/>
          </w:tcPr>
          <w:p w14:paraId="467F6C2F" w14:textId="77777777" w:rsidR="006E3579" w:rsidRPr="00335D95" w:rsidRDefault="006E3579" w:rsidP="006E3579">
            <w:pPr>
              <w:widowControl w:val="0"/>
              <w:autoSpaceDE w:val="0"/>
              <w:autoSpaceDN w:val="0"/>
              <w:jc w:val="center"/>
              <w:rPr>
                <w:sz w:val="20"/>
                <w:szCs w:val="20"/>
              </w:rPr>
            </w:pPr>
            <w:r w:rsidRPr="006E3579">
              <w:rPr>
                <w:sz w:val="20"/>
                <w:szCs w:val="20"/>
              </w:rPr>
              <w:t>497,09</w:t>
            </w:r>
          </w:p>
        </w:tc>
        <w:tc>
          <w:tcPr>
            <w:tcW w:w="3382" w:type="dxa"/>
            <w:shd w:val="clear" w:color="auto" w:fill="auto"/>
          </w:tcPr>
          <w:p w14:paraId="21662017" w14:textId="77777777" w:rsidR="006E3579" w:rsidRPr="00335D95" w:rsidRDefault="006E3579" w:rsidP="006E3579">
            <w:pPr>
              <w:widowControl w:val="0"/>
              <w:autoSpaceDE w:val="0"/>
              <w:autoSpaceDN w:val="0"/>
              <w:rPr>
                <w:sz w:val="20"/>
                <w:szCs w:val="20"/>
              </w:rPr>
            </w:pPr>
          </w:p>
        </w:tc>
      </w:tr>
      <w:tr w:rsidR="006E3579" w:rsidRPr="00335D95" w14:paraId="566CC78D" w14:textId="77777777" w:rsidTr="00DF4D82">
        <w:trPr>
          <w:jc w:val="center"/>
        </w:trPr>
        <w:tc>
          <w:tcPr>
            <w:tcW w:w="629" w:type="dxa"/>
            <w:shd w:val="clear" w:color="auto" w:fill="auto"/>
          </w:tcPr>
          <w:p w14:paraId="58E099CD" w14:textId="77777777" w:rsidR="006E3579" w:rsidRPr="00335D95" w:rsidRDefault="006E3579" w:rsidP="006E3579">
            <w:pPr>
              <w:widowControl w:val="0"/>
              <w:autoSpaceDE w:val="0"/>
              <w:autoSpaceDN w:val="0"/>
              <w:rPr>
                <w:sz w:val="20"/>
                <w:szCs w:val="20"/>
              </w:rPr>
            </w:pPr>
            <w:r w:rsidRPr="00335D95">
              <w:rPr>
                <w:sz w:val="20"/>
                <w:szCs w:val="20"/>
              </w:rPr>
              <w:t>4066</w:t>
            </w:r>
          </w:p>
        </w:tc>
        <w:tc>
          <w:tcPr>
            <w:tcW w:w="1124" w:type="dxa"/>
            <w:shd w:val="clear" w:color="auto" w:fill="auto"/>
          </w:tcPr>
          <w:p w14:paraId="3B793DF1"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54A12AE"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5BB65AA" w14:textId="77777777" w:rsidR="006E3579" w:rsidRPr="00335D95" w:rsidRDefault="006E3579" w:rsidP="006E3579">
            <w:pPr>
              <w:widowControl w:val="0"/>
              <w:autoSpaceDE w:val="0"/>
              <w:autoSpaceDN w:val="0"/>
              <w:jc w:val="center"/>
              <w:rPr>
                <w:sz w:val="20"/>
                <w:szCs w:val="20"/>
              </w:rPr>
            </w:pPr>
            <w:r w:rsidRPr="00335D95">
              <w:rPr>
                <w:sz w:val="20"/>
                <w:szCs w:val="20"/>
              </w:rPr>
              <w:t>42,89</w:t>
            </w:r>
          </w:p>
        </w:tc>
        <w:tc>
          <w:tcPr>
            <w:tcW w:w="0" w:type="auto"/>
            <w:tcBorders>
              <w:top w:val="nil"/>
              <w:left w:val="single" w:sz="4" w:space="0" w:color="auto"/>
              <w:bottom w:val="single" w:sz="4" w:space="0" w:color="auto"/>
              <w:right w:val="single" w:sz="4" w:space="0" w:color="auto"/>
            </w:tcBorders>
            <w:shd w:val="clear" w:color="auto" w:fill="auto"/>
          </w:tcPr>
          <w:p w14:paraId="31381D66" w14:textId="77777777" w:rsidR="006E3579" w:rsidRPr="00335D95" w:rsidRDefault="006E3579" w:rsidP="006E3579">
            <w:pPr>
              <w:widowControl w:val="0"/>
              <w:autoSpaceDE w:val="0"/>
              <w:autoSpaceDN w:val="0"/>
              <w:jc w:val="center"/>
              <w:rPr>
                <w:sz w:val="20"/>
                <w:szCs w:val="20"/>
              </w:rPr>
            </w:pPr>
            <w:r w:rsidRPr="006E3579">
              <w:rPr>
                <w:sz w:val="20"/>
                <w:szCs w:val="20"/>
              </w:rPr>
              <w:t>88,59</w:t>
            </w:r>
          </w:p>
        </w:tc>
        <w:tc>
          <w:tcPr>
            <w:tcW w:w="3382" w:type="dxa"/>
            <w:shd w:val="clear" w:color="auto" w:fill="auto"/>
          </w:tcPr>
          <w:p w14:paraId="50CCA899" w14:textId="77777777" w:rsidR="006E3579" w:rsidRPr="00335D95" w:rsidRDefault="006E3579" w:rsidP="006E3579">
            <w:pPr>
              <w:widowControl w:val="0"/>
              <w:autoSpaceDE w:val="0"/>
              <w:autoSpaceDN w:val="0"/>
              <w:rPr>
                <w:sz w:val="20"/>
                <w:szCs w:val="20"/>
              </w:rPr>
            </w:pPr>
          </w:p>
        </w:tc>
      </w:tr>
      <w:tr w:rsidR="006E3579" w:rsidRPr="00335D95" w14:paraId="3D71AF6B" w14:textId="77777777" w:rsidTr="00DF4D82">
        <w:trPr>
          <w:jc w:val="center"/>
        </w:trPr>
        <w:tc>
          <w:tcPr>
            <w:tcW w:w="629" w:type="dxa"/>
            <w:shd w:val="clear" w:color="auto" w:fill="auto"/>
          </w:tcPr>
          <w:p w14:paraId="2630617D" w14:textId="77777777" w:rsidR="006E3579" w:rsidRPr="00335D95" w:rsidRDefault="006E3579" w:rsidP="006E3579">
            <w:pPr>
              <w:widowControl w:val="0"/>
              <w:autoSpaceDE w:val="0"/>
              <w:autoSpaceDN w:val="0"/>
              <w:rPr>
                <w:sz w:val="20"/>
                <w:szCs w:val="20"/>
              </w:rPr>
            </w:pPr>
            <w:r w:rsidRPr="00335D95">
              <w:rPr>
                <w:sz w:val="20"/>
                <w:szCs w:val="20"/>
              </w:rPr>
              <w:t>4067</w:t>
            </w:r>
          </w:p>
        </w:tc>
        <w:tc>
          <w:tcPr>
            <w:tcW w:w="1124" w:type="dxa"/>
            <w:shd w:val="clear" w:color="auto" w:fill="auto"/>
          </w:tcPr>
          <w:p w14:paraId="2918B627"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410C36C"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225C421" w14:textId="77777777" w:rsidR="006E3579" w:rsidRPr="00335D95" w:rsidRDefault="006E3579" w:rsidP="006E3579">
            <w:pPr>
              <w:widowControl w:val="0"/>
              <w:autoSpaceDE w:val="0"/>
              <w:autoSpaceDN w:val="0"/>
              <w:jc w:val="center"/>
              <w:rPr>
                <w:sz w:val="20"/>
                <w:szCs w:val="20"/>
              </w:rPr>
            </w:pPr>
            <w:r w:rsidRPr="00335D95">
              <w:rPr>
                <w:sz w:val="20"/>
                <w:szCs w:val="20"/>
              </w:rPr>
              <w:t>238,28</w:t>
            </w:r>
          </w:p>
        </w:tc>
        <w:tc>
          <w:tcPr>
            <w:tcW w:w="0" w:type="auto"/>
            <w:tcBorders>
              <w:top w:val="nil"/>
              <w:left w:val="single" w:sz="4" w:space="0" w:color="auto"/>
              <w:bottom w:val="single" w:sz="4" w:space="0" w:color="auto"/>
              <w:right w:val="single" w:sz="4" w:space="0" w:color="auto"/>
            </w:tcBorders>
            <w:shd w:val="clear" w:color="auto" w:fill="auto"/>
          </w:tcPr>
          <w:p w14:paraId="7DE1DACF" w14:textId="77777777" w:rsidR="006E3579" w:rsidRPr="00335D95" w:rsidRDefault="006E3579" w:rsidP="006E3579">
            <w:pPr>
              <w:widowControl w:val="0"/>
              <w:autoSpaceDE w:val="0"/>
              <w:autoSpaceDN w:val="0"/>
              <w:jc w:val="center"/>
              <w:rPr>
                <w:sz w:val="20"/>
                <w:szCs w:val="20"/>
              </w:rPr>
            </w:pPr>
            <w:r w:rsidRPr="006E3579">
              <w:rPr>
                <w:sz w:val="20"/>
                <w:szCs w:val="20"/>
              </w:rPr>
              <w:t>171,23</w:t>
            </w:r>
          </w:p>
        </w:tc>
        <w:tc>
          <w:tcPr>
            <w:tcW w:w="3382" w:type="dxa"/>
            <w:shd w:val="clear" w:color="auto" w:fill="auto"/>
          </w:tcPr>
          <w:p w14:paraId="5C943993" w14:textId="77777777" w:rsidR="006E3579" w:rsidRPr="00335D95" w:rsidRDefault="006E3579" w:rsidP="006E3579">
            <w:pPr>
              <w:widowControl w:val="0"/>
              <w:autoSpaceDE w:val="0"/>
              <w:autoSpaceDN w:val="0"/>
              <w:rPr>
                <w:sz w:val="20"/>
                <w:szCs w:val="20"/>
              </w:rPr>
            </w:pPr>
          </w:p>
        </w:tc>
      </w:tr>
      <w:tr w:rsidR="006E3579" w:rsidRPr="00335D95" w14:paraId="033198A9" w14:textId="77777777" w:rsidTr="00DF4D82">
        <w:trPr>
          <w:jc w:val="center"/>
        </w:trPr>
        <w:tc>
          <w:tcPr>
            <w:tcW w:w="629" w:type="dxa"/>
            <w:shd w:val="clear" w:color="auto" w:fill="auto"/>
          </w:tcPr>
          <w:p w14:paraId="4D636EBE" w14:textId="77777777" w:rsidR="006E3579" w:rsidRPr="00335D95" w:rsidRDefault="006E3579" w:rsidP="006E3579">
            <w:pPr>
              <w:widowControl w:val="0"/>
              <w:autoSpaceDE w:val="0"/>
              <w:autoSpaceDN w:val="0"/>
              <w:rPr>
                <w:sz w:val="20"/>
                <w:szCs w:val="20"/>
              </w:rPr>
            </w:pPr>
            <w:r w:rsidRPr="00335D95">
              <w:rPr>
                <w:sz w:val="20"/>
                <w:szCs w:val="20"/>
              </w:rPr>
              <w:t>4068</w:t>
            </w:r>
          </w:p>
        </w:tc>
        <w:tc>
          <w:tcPr>
            <w:tcW w:w="1124" w:type="dxa"/>
            <w:shd w:val="clear" w:color="auto" w:fill="auto"/>
          </w:tcPr>
          <w:p w14:paraId="7A9C44D0"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5808DEF0"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75D954C" w14:textId="77777777" w:rsidR="006E3579" w:rsidRPr="00335D95" w:rsidRDefault="006E3579" w:rsidP="006E3579">
            <w:pPr>
              <w:widowControl w:val="0"/>
              <w:autoSpaceDE w:val="0"/>
              <w:autoSpaceDN w:val="0"/>
              <w:jc w:val="center"/>
              <w:rPr>
                <w:sz w:val="20"/>
                <w:szCs w:val="20"/>
              </w:rPr>
            </w:pPr>
            <w:r w:rsidRPr="00335D95">
              <w:rPr>
                <w:sz w:val="20"/>
                <w:szCs w:val="20"/>
              </w:rPr>
              <w:t>193,36</w:t>
            </w:r>
          </w:p>
        </w:tc>
        <w:tc>
          <w:tcPr>
            <w:tcW w:w="0" w:type="auto"/>
            <w:tcBorders>
              <w:top w:val="nil"/>
              <w:left w:val="single" w:sz="4" w:space="0" w:color="auto"/>
              <w:bottom w:val="single" w:sz="4" w:space="0" w:color="auto"/>
              <w:right w:val="single" w:sz="4" w:space="0" w:color="auto"/>
            </w:tcBorders>
            <w:shd w:val="clear" w:color="auto" w:fill="auto"/>
          </w:tcPr>
          <w:p w14:paraId="0C3564F8" w14:textId="77777777" w:rsidR="006E3579" w:rsidRPr="00335D95" w:rsidRDefault="006E3579" w:rsidP="006E3579">
            <w:pPr>
              <w:widowControl w:val="0"/>
              <w:autoSpaceDE w:val="0"/>
              <w:autoSpaceDN w:val="0"/>
              <w:jc w:val="center"/>
              <w:rPr>
                <w:sz w:val="20"/>
                <w:szCs w:val="20"/>
              </w:rPr>
            </w:pPr>
            <w:r w:rsidRPr="006E3579">
              <w:rPr>
                <w:sz w:val="20"/>
                <w:szCs w:val="20"/>
              </w:rPr>
              <w:t>194,32</w:t>
            </w:r>
          </w:p>
        </w:tc>
        <w:tc>
          <w:tcPr>
            <w:tcW w:w="3382" w:type="dxa"/>
            <w:shd w:val="clear" w:color="auto" w:fill="auto"/>
          </w:tcPr>
          <w:p w14:paraId="776F4832" w14:textId="77777777" w:rsidR="006E3579" w:rsidRPr="00335D95" w:rsidRDefault="006E3579" w:rsidP="006E3579">
            <w:pPr>
              <w:widowControl w:val="0"/>
              <w:autoSpaceDE w:val="0"/>
              <w:autoSpaceDN w:val="0"/>
              <w:rPr>
                <w:sz w:val="20"/>
                <w:szCs w:val="20"/>
              </w:rPr>
            </w:pPr>
          </w:p>
        </w:tc>
      </w:tr>
      <w:tr w:rsidR="006E3579" w:rsidRPr="00335D95" w14:paraId="77077E78" w14:textId="77777777" w:rsidTr="00DF4D82">
        <w:trPr>
          <w:jc w:val="center"/>
        </w:trPr>
        <w:tc>
          <w:tcPr>
            <w:tcW w:w="629" w:type="dxa"/>
            <w:shd w:val="clear" w:color="auto" w:fill="auto"/>
          </w:tcPr>
          <w:p w14:paraId="20BA2D7D" w14:textId="77777777" w:rsidR="006E3579" w:rsidRPr="00335D95" w:rsidRDefault="006E3579" w:rsidP="006E3579">
            <w:pPr>
              <w:widowControl w:val="0"/>
              <w:autoSpaceDE w:val="0"/>
              <w:autoSpaceDN w:val="0"/>
              <w:rPr>
                <w:sz w:val="20"/>
                <w:szCs w:val="20"/>
              </w:rPr>
            </w:pPr>
            <w:r w:rsidRPr="00335D95">
              <w:rPr>
                <w:sz w:val="20"/>
                <w:szCs w:val="20"/>
              </w:rPr>
              <w:t>4069</w:t>
            </w:r>
          </w:p>
        </w:tc>
        <w:tc>
          <w:tcPr>
            <w:tcW w:w="1124" w:type="dxa"/>
            <w:shd w:val="clear" w:color="auto" w:fill="auto"/>
          </w:tcPr>
          <w:p w14:paraId="216FE0B1"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5C0BAD55"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7057736" w14:textId="77777777" w:rsidR="006E3579" w:rsidRPr="00335D95" w:rsidRDefault="006E3579" w:rsidP="006E3579">
            <w:pPr>
              <w:widowControl w:val="0"/>
              <w:autoSpaceDE w:val="0"/>
              <w:autoSpaceDN w:val="0"/>
              <w:jc w:val="center"/>
              <w:rPr>
                <w:sz w:val="20"/>
                <w:szCs w:val="20"/>
              </w:rPr>
            </w:pPr>
            <w:r w:rsidRPr="00335D95">
              <w:rPr>
                <w:sz w:val="20"/>
                <w:szCs w:val="20"/>
              </w:rPr>
              <w:t>17,47</w:t>
            </w:r>
          </w:p>
        </w:tc>
        <w:tc>
          <w:tcPr>
            <w:tcW w:w="0" w:type="auto"/>
            <w:tcBorders>
              <w:top w:val="nil"/>
              <w:left w:val="single" w:sz="4" w:space="0" w:color="auto"/>
              <w:bottom w:val="single" w:sz="4" w:space="0" w:color="auto"/>
              <w:right w:val="single" w:sz="4" w:space="0" w:color="auto"/>
            </w:tcBorders>
            <w:shd w:val="clear" w:color="auto" w:fill="auto"/>
          </w:tcPr>
          <w:p w14:paraId="37BB2A95" w14:textId="77777777" w:rsidR="006E3579" w:rsidRPr="00335D95" w:rsidRDefault="006E3579" w:rsidP="006E3579">
            <w:pPr>
              <w:widowControl w:val="0"/>
              <w:autoSpaceDE w:val="0"/>
              <w:autoSpaceDN w:val="0"/>
              <w:jc w:val="center"/>
              <w:rPr>
                <w:sz w:val="20"/>
                <w:szCs w:val="20"/>
              </w:rPr>
            </w:pPr>
            <w:r w:rsidRPr="006E3579">
              <w:rPr>
                <w:sz w:val="20"/>
                <w:szCs w:val="20"/>
              </w:rPr>
              <w:t>43,94</w:t>
            </w:r>
          </w:p>
        </w:tc>
        <w:tc>
          <w:tcPr>
            <w:tcW w:w="3382" w:type="dxa"/>
            <w:shd w:val="clear" w:color="auto" w:fill="auto"/>
          </w:tcPr>
          <w:p w14:paraId="225D7969" w14:textId="77777777" w:rsidR="006E3579" w:rsidRPr="00335D95" w:rsidRDefault="006E3579" w:rsidP="006E3579">
            <w:pPr>
              <w:widowControl w:val="0"/>
              <w:autoSpaceDE w:val="0"/>
              <w:autoSpaceDN w:val="0"/>
              <w:rPr>
                <w:sz w:val="20"/>
                <w:szCs w:val="20"/>
              </w:rPr>
            </w:pPr>
          </w:p>
        </w:tc>
      </w:tr>
      <w:tr w:rsidR="006E3579" w:rsidRPr="00335D95" w14:paraId="23428411" w14:textId="77777777" w:rsidTr="00DF4D82">
        <w:trPr>
          <w:jc w:val="center"/>
        </w:trPr>
        <w:tc>
          <w:tcPr>
            <w:tcW w:w="629" w:type="dxa"/>
            <w:shd w:val="clear" w:color="auto" w:fill="auto"/>
          </w:tcPr>
          <w:p w14:paraId="758BACD0" w14:textId="77777777" w:rsidR="006E3579" w:rsidRPr="00335D95" w:rsidRDefault="006E3579" w:rsidP="006E3579">
            <w:pPr>
              <w:widowControl w:val="0"/>
              <w:autoSpaceDE w:val="0"/>
              <w:autoSpaceDN w:val="0"/>
              <w:rPr>
                <w:sz w:val="20"/>
                <w:szCs w:val="20"/>
              </w:rPr>
            </w:pPr>
            <w:r w:rsidRPr="00335D95">
              <w:rPr>
                <w:sz w:val="20"/>
                <w:szCs w:val="20"/>
              </w:rPr>
              <w:t>4070</w:t>
            </w:r>
          </w:p>
        </w:tc>
        <w:tc>
          <w:tcPr>
            <w:tcW w:w="1124" w:type="dxa"/>
            <w:shd w:val="clear" w:color="auto" w:fill="auto"/>
          </w:tcPr>
          <w:p w14:paraId="0A71A512"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44D6609B"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6F44F592" w14:textId="77777777" w:rsidR="006E3579" w:rsidRPr="00335D95" w:rsidRDefault="006E3579" w:rsidP="006E3579">
            <w:pPr>
              <w:widowControl w:val="0"/>
              <w:autoSpaceDE w:val="0"/>
              <w:autoSpaceDN w:val="0"/>
              <w:jc w:val="center"/>
              <w:rPr>
                <w:sz w:val="20"/>
                <w:szCs w:val="20"/>
              </w:rPr>
            </w:pPr>
            <w:r w:rsidRPr="00335D95">
              <w:rPr>
                <w:sz w:val="20"/>
                <w:szCs w:val="20"/>
              </w:rPr>
              <w:t>2,31</w:t>
            </w:r>
          </w:p>
        </w:tc>
        <w:tc>
          <w:tcPr>
            <w:tcW w:w="0" w:type="auto"/>
            <w:tcBorders>
              <w:top w:val="nil"/>
              <w:left w:val="single" w:sz="4" w:space="0" w:color="auto"/>
              <w:bottom w:val="single" w:sz="4" w:space="0" w:color="auto"/>
              <w:right w:val="single" w:sz="4" w:space="0" w:color="auto"/>
            </w:tcBorders>
            <w:shd w:val="clear" w:color="auto" w:fill="auto"/>
          </w:tcPr>
          <w:p w14:paraId="438DC505" w14:textId="77777777" w:rsidR="006E3579" w:rsidRPr="00335D95" w:rsidRDefault="006E3579" w:rsidP="006E3579">
            <w:pPr>
              <w:widowControl w:val="0"/>
              <w:autoSpaceDE w:val="0"/>
              <w:autoSpaceDN w:val="0"/>
              <w:jc w:val="center"/>
              <w:rPr>
                <w:sz w:val="20"/>
                <w:szCs w:val="20"/>
              </w:rPr>
            </w:pPr>
            <w:r w:rsidRPr="006E3579">
              <w:rPr>
                <w:sz w:val="20"/>
                <w:szCs w:val="20"/>
              </w:rPr>
              <w:t>5,62</w:t>
            </w:r>
          </w:p>
        </w:tc>
        <w:tc>
          <w:tcPr>
            <w:tcW w:w="3382" w:type="dxa"/>
            <w:shd w:val="clear" w:color="auto" w:fill="auto"/>
          </w:tcPr>
          <w:p w14:paraId="30CC28B5" w14:textId="77777777" w:rsidR="006E3579" w:rsidRPr="00335D95" w:rsidRDefault="006E3579" w:rsidP="006E3579">
            <w:pPr>
              <w:widowControl w:val="0"/>
              <w:autoSpaceDE w:val="0"/>
              <w:autoSpaceDN w:val="0"/>
              <w:rPr>
                <w:sz w:val="20"/>
                <w:szCs w:val="20"/>
              </w:rPr>
            </w:pPr>
          </w:p>
        </w:tc>
      </w:tr>
      <w:tr w:rsidR="006E3579" w:rsidRPr="00335D95" w14:paraId="18B4518B" w14:textId="77777777" w:rsidTr="00DF4D82">
        <w:trPr>
          <w:jc w:val="center"/>
        </w:trPr>
        <w:tc>
          <w:tcPr>
            <w:tcW w:w="629" w:type="dxa"/>
            <w:shd w:val="clear" w:color="auto" w:fill="auto"/>
          </w:tcPr>
          <w:p w14:paraId="49D1519F" w14:textId="77777777" w:rsidR="006E3579" w:rsidRPr="00335D95" w:rsidRDefault="006E3579" w:rsidP="006E3579">
            <w:pPr>
              <w:widowControl w:val="0"/>
              <w:autoSpaceDE w:val="0"/>
              <w:autoSpaceDN w:val="0"/>
              <w:rPr>
                <w:sz w:val="20"/>
                <w:szCs w:val="20"/>
              </w:rPr>
            </w:pPr>
            <w:r w:rsidRPr="00335D95">
              <w:rPr>
                <w:sz w:val="20"/>
                <w:szCs w:val="20"/>
              </w:rPr>
              <w:t>4071</w:t>
            </w:r>
          </w:p>
        </w:tc>
        <w:tc>
          <w:tcPr>
            <w:tcW w:w="1124" w:type="dxa"/>
            <w:shd w:val="clear" w:color="auto" w:fill="auto"/>
          </w:tcPr>
          <w:p w14:paraId="7E352B9B"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58D6DA42"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580070B" w14:textId="77777777" w:rsidR="006E3579" w:rsidRPr="00335D95" w:rsidRDefault="006E3579" w:rsidP="006E3579">
            <w:pPr>
              <w:widowControl w:val="0"/>
              <w:autoSpaceDE w:val="0"/>
              <w:autoSpaceDN w:val="0"/>
              <w:jc w:val="center"/>
              <w:rPr>
                <w:sz w:val="20"/>
                <w:szCs w:val="20"/>
              </w:rPr>
            </w:pPr>
            <w:r w:rsidRPr="00335D95">
              <w:rPr>
                <w:sz w:val="20"/>
                <w:szCs w:val="20"/>
              </w:rPr>
              <w:t>8,71</w:t>
            </w:r>
          </w:p>
        </w:tc>
        <w:tc>
          <w:tcPr>
            <w:tcW w:w="0" w:type="auto"/>
            <w:tcBorders>
              <w:top w:val="nil"/>
              <w:left w:val="single" w:sz="4" w:space="0" w:color="auto"/>
              <w:bottom w:val="single" w:sz="4" w:space="0" w:color="auto"/>
              <w:right w:val="single" w:sz="4" w:space="0" w:color="auto"/>
            </w:tcBorders>
            <w:shd w:val="clear" w:color="auto" w:fill="auto"/>
          </w:tcPr>
          <w:p w14:paraId="5B9B0E81" w14:textId="77777777" w:rsidR="006E3579" w:rsidRPr="00335D95" w:rsidRDefault="006E3579" w:rsidP="006E3579">
            <w:pPr>
              <w:widowControl w:val="0"/>
              <w:autoSpaceDE w:val="0"/>
              <w:autoSpaceDN w:val="0"/>
              <w:jc w:val="center"/>
              <w:rPr>
                <w:sz w:val="20"/>
                <w:szCs w:val="20"/>
              </w:rPr>
            </w:pPr>
            <w:r w:rsidRPr="006E3579">
              <w:rPr>
                <w:sz w:val="20"/>
                <w:szCs w:val="20"/>
              </w:rPr>
              <w:t>72,73</w:t>
            </w:r>
          </w:p>
        </w:tc>
        <w:tc>
          <w:tcPr>
            <w:tcW w:w="3382" w:type="dxa"/>
            <w:shd w:val="clear" w:color="auto" w:fill="auto"/>
          </w:tcPr>
          <w:p w14:paraId="66885F13" w14:textId="77777777" w:rsidR="006E3579" w:rsidRPr="00335D95" w:rsidRDefault="006E3579" w:rsidP="006E3579">
            <w:pPr>
              <w:widowControl w:val="0"/>
              <w:autoSpaceDE w:val="0"/>
              <w:autoSpaceDN w:val="0"/>
              <w:rPr>
                <w:sz w:val="20"/>
                <w:szCs w:val="20"/>
              </w:rPr>
            </w:pPr>
          </w:p>
        </w:tc>
      </w:tr>
      <w:tr w:rsidR="006E3579" w:rsidRPr="00335D95" w14:paraId="1205D277" w14:textId="77777777" w:rsidTr="00DF4D82">
        <w:trPr>
          <w:jc w:val="center"/>
        </w:trPr>
        <w:tc>
          <w:tcPr>
            <w:tcW w:w="629" w:type="dxa"/>
            <w:shd w:val="clear" w:color="auto" w:fill="auto"/>
          </w:tcPr>
          <w:p w14:paraId="58A8FBB7" w14:textId="77777777" w:rsidR="006E3579" w:rsidRPr="00335D95" w:rsidRDefault="006E3579" w:rsidP="006E3579">
            <w:pPr>
              <w:widowControl w:val="0"/>
              <w:autoSpaceDE w:val="0"/>
              <w:autoSpaceDN w:val="0"/>
              <w:rPr>
                <w:sz w:val="20"/>
                <w:szCs w:val="20"/>
              </w:rPr>
            </w:pPr>
            <w:r w:rsidRPr="00335D95">
              <w:rPr>
                <w:sz w:val="20"/>
                <w:szCs w:val="20"/>
              </w:rPr>
              <w:t>4072</w:t>
            </w:r>
          </w:p>
        </w:tc>
        <w:tc>
          <w:tcPr>
            <w:tcW w:w="1124" w:type="dxa"/>
            <w:shd w:val="clear" w:color="auto" w:fill="auto"/>
          </w:tcPr>
          <w:p w14:paraId="65CD7A7D"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16E0F38A"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4EEBBEB6" w14:textId="77777777" w:rsidR="006E3579" w:rsidRPr="00335D95" w:rsidRDefault="006E3579" w:rsidP="006E3579">
            <w:pPr>
              <w:widowControl w:val="0"/>
              <w:autoSpaceDE w:val="0"/>
              <w:autoSpaceDN w:val="0"/>
              <w:jc w:val="center"/>
              <w:rPr>
                <w:sz w:val="20"/>
                <w:szCs w:val="20"/>
              </w:rPr>
            </w:pPr>
            <w:r w:rsidRPr="00335D95">
              <w:rPr>
                <w:sz w:val="20"/>
                <w:szCs w:val="20"/>
              </w:rPr>
              <w:t>263,35</w:t>
            </w:r>
          </w:p>
        </w:tc>
        <w:tc>
          <w:tcPr>
            <w:tcW w:w="0" w:type="auto"/>
            <w:tcBorders>
              <w:top w:val="nil"/>
              <w:left w:val="single" w:sz="4" w:space="0" w:color="auto"/>
              <w:bottom w:val="single" w:sz="4" w:space="0" w:color="auto"/>
              <w:right w:val="single" w:sz="4" w:space="0" w:color="auto"/>
            </w:tcBorders>
            <w:shd w:val="clear" w:color="auto" w:fill="auto"/>
          </w:tcPr>
          <w:p w14:paraId="45003431" w14:textId="77777777" w:rsidR="006E3579" w:rsidRPr="00335D95" w:rsidRDefault="006E3579" w:rsidP="006E3579">
            <w:pPr>
              <w:widowControl w:val="0"/>
              <w:autoSpaceDE w:val="0"/>
              <w:autoSpaceDN w:val="0"/>
              <w:jc w:val="center"/>
              <w:rPr>
                <w:sz w:val="20"/>
                <w:szCs w:val="20"/>
              </w:rPr>
            </w:pPr>
            <w:r w:rsidRPr="006E3579">
              <w:rPr>
                <w:sz w:val="20"/>
                <w:szCs w:val="20"/>
              </w:rPr>
              <w:t>575,60</w:t>
            </w:r>
          </w:p>
        </w:tc>
        <w:tc>
          <w:tcPr>
            <w:tcW w:w="3382" w:type="dxa"/>
            <w:shd w:val="clear" w:color="auto" w:fill="auto"/>
          </w:tcPr>
          <w:p w14:paraId="33DF211B" w14:textId="77777777" w:rsidR="006E3579" w:rsidRPr="00335D95" w:rsidRDefault="006E3579" w:rsidP="006E3579">
            <w:pPr>
              <w:widowControl w:val="0"/>
              <w:autoSpaceDE w:val="0"/>
              <w:autoSpaceDN w:val="0"/>
              <w:rPr>
                <w:sz w:val="20"/>
                <w:szCs w:val="20"/>
              </w:rPr>
            </w:pPr>
          </w:p>
        </w:tc>
      </w:tr>
      <w:tr w:rsidR="006E3579" w:rsidRPr="00335D95" w14:paraId="392317B5" w14:textId="77777777" w:rsidTr="00DF4D82">
        <w:trPr>
          <w:jc w:val="center"/>
        </w:trPr>
        <w:tc>
          <w:tcPr>
            <w:tcW w:w="629" w:type="dxa"/>
            <w:shd w:val="clear" w:color="auto" w:fill="auto"/>
          </w:tcPr>
          <w:p w14:paraId="0467E7EA" w14:textId="77777777" w:rsidR="006E3579" w:rsidRPr="00335D95" w:rsidRDefault="006E3579" w:rsidP="006E3579">
            <w:pPr>
              <w:widowControl w:val="0"/>
              <w:autoSpaceDE w:val="0"/>
              <w:autoSpaceDN w:val="0"/>
              <w:rPr>
                <w:sz w:val="20"/>
                <w:szCs w:val="20"/>
              </w:rPr>
            </w:pPr>
            <w:r w:rsidRPr="00335D95">
              <w:rPr>
                <w:sz w:val="20"/>
                <w:szCs w:val="20"/>
              </w:rPr>
              <w:t>4073</w:t>
            </w:r>
          </w:p>
        </w:tc>
        <w:tc>
          <w:tcPr>
            <w:tcW w:w="1124" w:type="dxa"/>
            <w:shd w:val="clear" w:color="auto" w:fill="auto"/>
          </w:tcPr>
          <w:p w14:paraId="2138B6D4"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17CAAD0C"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555D6A84" w14:textId="77777777" w:rsidR="006E3579" w:rsidRPr="00335D95" w:rsidRDefault="006E3579" w:rsidP="006E3579">
            <w:pPr>
              <w:widowControl w:val="0"/>
              <w:autoSpaceDE w:val="0"/>
              <w:autoSpaceDN w:val="0"/>
              <w:jc w:val="center"/>
              <w:rPr>
                <w:sz w:val="20"/>
                <w:szCs w:val="20"/>
              </w:rPr>
            </w:pPr>
            <w:r w:rsidRPr="00335D95">
              <w:rPr>
                <w:sz w:val="20"/>
                <w:szCs w:val="20"/>
              </w:rPr>
              <w:t>28,24</w:t>
            </w:r>
          </w:p>
        </w:tc>
        <w:tc>
          <w:tcPr>
            <w:tcW w:w="0" w:type="auto"/>
            <w:tcBorders>
              <w:top w:val="nil"/>
              <w:left w:val="single" w:sz="4" w:space="0" w:color="auto"/>
              <w:bottom w:val="single" w:sz="4" w:space="0" w:color="auto"/>
              <w:right w:val="single" w:sz="4" w:space="0" w:color="auto"/>
            </w:tcBorders>
            <w:shd w:val="clear" w:color="auto" w:fill="auto"/>
          </w:tcPr>
          <w:p w14:paraId="7BCC3CE4" w14:textId="77777777" w:rsidR="006E3579" w:rsidRPr="00335D95" w:rsidRDefault="006E3579" w:rsidP="006E3579">
            <w:pPr>
              <w:widowControl w:val="0"/>
              <w:autoSpaceDE w:val="0"/>
              <w:autoSpaceDN w:val="0"/>
              <w:jc w:val="center"/>
              <w:rPr>
                <w:sz w:val="20"/>
                <w:szCs w:val="20"/>
              </w:rPr>
            </w:pPr>
            <w:r w:rsidRPr="006E3579">
              <w:rPr>
                <w:sz w:val="20"/>
                <w:szCs w:val="20"/>
              </w:rPr>
              <w:t>113,52</w:t>
            </w:r>
          </w:p>
        </w:tc>
        <w:tc>
          <w:tcPr>
            <w:tcW w:w="3382" w:type="dxa"/>
            <w:shd w:val="clear" w:color="auto" w:fill="auto"/>
          </w:tcPr>
          <w:p w14:paraId="6548E918" w14:textId="77777777" w:rsidR="006E3579" w:rsidRPr="00335D95" w:rsidRDefault="006E3579" w:rsidP="006E3579">
            <w:pPr>
              <w:widowControl w:val="0"/>
              <w:autoSpaceDE w:val="0"/>
              <w:autoSpaceDN w:val="0"/>
              <w:rPr>
                <w:sz w:val="20"/>
                <w:szCs w:val="20"/>
              </w:rPr>
            </w:pPr>
          </w:p>
        </w:tc>
      </w:tr>
      <w:tr w:rsidR="006E3579" w:rsidRPr="00335D95" w14:paraId="22B5970F" w14:textId="77777777" w:rsidTr="00DF4D82">
        <w:trPr>
          <w:jc w:val="center"/>
        </w:trPr>
        <w:tc>
          <w:tcPr>
            <w:tcW w:w="629" w:type="dxa"/>
            <w:shd w:val="clear" w:color="auto" w:fill="auto"/>
          </w:tcPr>
          <w:p w14:paraId="12515A5E" w14:textId="77777777" w:rsidR="006E3579" w:rsidRPr="00335D95" w:rsidRDefault="006E3579" w:rsidP="006E3579">
            <w:pPr>
              <w:widowControl w:val="0"/>
              <w:autoSpaceDE w:val="0"/>
              <w:autoSpaceDN w:val="0"/>
              <w:rPr>
                <w:sz w:val="20"/>
                <w:szCs w:val="20"/>
              </w:rPr>
            </w:pPr>
            <w:r w:rsidRPr="00335D95">
              <w:rPr>
                <w:sz w:val="20"/>
                <w:szCs w:val="20"/>
              </w:rPr>
              <w:lastRenderedPageBreak/>
              <w:t>4074</w:t>
            </w:r>
          </w:p>
        </w:tc>
        <w:tc>
          <w:tcPr>
            <w:tcW w:w="1124" w:type="dxa"/>
            <w:shd w:val="clear" w:color="auto" w:fill="auto"/>
          </w:tcPr>
          <w:p w14:paraId="560472EE"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03BA09CD"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316C22F" w14:textId="77777777" w:rsidR="006E3579" w:rsidRPr="00335D95" w:rsidRDefault="006E3579" w:rsidP="006E3579">
            <w:pPr>
              <w:widowControl w:val="0"/>
              <w:autoSpaceDE w:val="0"/>
              <w:autoSpaceDN w:val="0"/>
              <w:jc w:val="center"/>
              <w:rPr>
                <w:sz w:val="20"/>
                <w:szCs w:val="20"/>
              </w:rPr>
            </w:pPr>
            <w:r w:rsidRPr="00335D95">
              <w:rPr>
                <w:sz w:val="20"/>
                <w:szCs w:val="20"/>
              </w:rPr>
              <w:t>217,83</w:t>
            </w:r>
          </w:p>
        </w:tc>
        <w:tc>
          <w:tcPr>
            <w:tcW w:w="0" w:type="auto"/>
            <w:tcBorders>
              <w:top w:val="nil"/>
              <w:left w:val="single" w:sz="4" w:space="0" w:color="auto"/>
              <w:bottom w:val="single" w:sz="4" w:space="0" w:color="auto"/>
              <w:right w:val="single" w:sz="4" w:space="0" w:color="auto"/>
            </w:tcBorders>
            <w:shd w:val="clear" w:color="auto" w:fill="auto"/>
          </w:tcPr>
          <w:p w14:paraId="6B244E34" w14:textId="77777777" w:rsidR="006E3579" w:rsidRPr="00335D95" w:rsidRDefault="006E3579" w:rsidP="006E3579">
            <w:pPr>
              <w:widowControl w:val="0"/>
              <w:autoSpaceDE w:val="0"/>
              <w:autoSpaceDN w:val="0"/>
              <w:jc w:val="center"/>
              <w:rPr>
                <w:sz w:val="20"/>
                <w:szCs w:val="20"/>
              </w:rPr>
            </w:pPr>
            <w:r w:rsidRPr="006E3579">
              <w:rPr>
                <w:sz w:val="20"/>
                <w:szCs w:val="20"/>
              </w:rPr>
              <w:t>1788,67</w:t>
            </w:r>
          </w:p>
        </w:tc>
        <w:tc>
          <w:tcPr>
            <w:tcW w:w="3382" w:type="dxa"/>
            <w:shd w:val="clear" w:color="auto" w:fill="auto"/>
          </w:tcPr>
          <w:p w14:paraId="6AD90584" w14:textId="77777777" w:rsidR="006E3579" w:rsidRPr="00335D95" w:rsidRDefault="006E3579" w:rsidP="006E3579">
            <w:pPr>
              <w:widowControl w:val="0"/>
              <w:autoSpaceDE w:val="0"/>
              <w:autoSpaceDN w:val="0"/>
              <w:rPr>
                <w:sz w:val="20"/>
                <w:szCs w:val="20"/>
              </w:rPr>
            </w:pPr>
          </w:p>
        </w:tc>
      </w:tr>
      <w:tr w:rsidR="006E3579" w:rsidRPr="00335D95" w14:paraId="7E76EBFE" w14:textId="77777777" w:rsidTr="00DF4D82">
        <w:trPr>
          <w:jc w:val="center"/>
        </w:trPr>
        <w:tc>
          <w:tcPr>
            <w:tcW w:w="629" w:type="dxa"/>
            <w:shd w:val="clear" w:color="auto" w:fill="auto"/>
          </w:tcPr>
          <w:p w14:paraId="2B70E8E7" w14:textId="77777777" w:rsidR="006E3579" w:rsidRPr="00335D95" w:rsidRDefault="006E3579" w:rsidP="006E3579">
            <w:pPr>
              <w:widowControl w:val="0"/>
              <w:autoSpaceDE w:val="0"/>
              <w:autoSpaceDN w:val="0"/>
              <w:rPr>
                <w:sz w:val="20"/>
                <w:szCs w:val="20"/>
              </w:rPr>
            </w:pPr>
            <w:r w:rsidRPr="00335D95">
              <w:rPr>
                <w:sz w:val="20"/>
                <w:szCs w:val="20"/>
              </w:rPr>
              <w:t>4075</w:t>
            </w:r>
          </w:p>
        </w:tc>
        <w:tc>
          <w:tcPr>
            <w:tcW w:w="1124" w:type="dxa"/>
            <w:shd w:val="clear" w:color="auto" w:fill="auto"/>
          </w:tcPr>
          <w:p w14:paraId="25A3A037" w14:textId="77777777" w:rsidR="006E3579" w:rsidRPr="00335D95" w:rsidRDefault="006E3579" w:rsidP="006E3579">
            <w:pPr>
              <w:widowControl w:val="0"/>
              <w:autoSpaceDE w:val="0"/>
              <w:autoSpaceDN w:val="0"/>
              <w:rPr>
                <w:sz w:val="20"/>
                <w:szCs w:val="20"/>
              </w:rPr>
            </w:pPr>
            <w:r w:rsidRPr="00335D95">
              <w:rPr>
                <w:sz w:val="20"/>
                <w:szCs w:val="20"/>
              </w:rPr>
              <w:t>701010502</w:t>
            </w:r>
          </w:p>
        </w:tc>
        <w:tc>
          <w:tcPr>
            <w:tcW w:w="2499" w:type="dxa"/>
            <w:shd w:val="clear" w:color="auto" w:fill="auto"/>
          </w:tcPr>
          <w:p w14:paraId="11461D99" w14:textId="77777777" w:rsidR="006E3579" w:rsidRPr="00335D95" w:rsidRDefault="006E3579" w:rsidP="006E3579">
            <w:pPr>
              <w:widowControl w:val="0"/>
              <w:autoSpaceDE w:val="0"/>
              <w:autoSpaceDN w:val="0"/>
              <w:rPr>
                <w:sz w:val="20"/>
                <w:szCs w:val="20"/>
              </w:rPr>
            </w:pPr>
            <w:r w:rsidRPr="00335D95">
              <w:rPr>
                <w:sz w:val="20"/>
                <w:szCs w:val="20"/>
              </w:rPr>
              <w:t>Зона садоводческих или огороднических некоммерческих товариществ</w:t>
            </w:r>
          </w:p>
        </w:tc>
        <w:tc>
          <w:tcPr>
            <w:tcW w:w="0" w:type="auto"/>
            <w:shd w:val="clear" w:color="auto" w:fill="auto"/>
          </w:tcPr>
          <w:p w14:paraId="49EA323A" w14:textId="77777777" w:rsidR="006E3579" w:rsidRPr="00335D95" w:rsidRDefault="006E3579" w:rsidP="006E3579">
            <w:pPr>
              <w:widowControl w:val="0"/>
              <w:autoSpaceDE w:val="0"/>
              <w:autoSpaceDN w:val="0"/>
              <w:jc w:val="center"/>
              <w:rPr>
                <w:sz w:val="20"/>
                <w:szCs w:val="20"/>
              </w:rPr>
            </w:pPr>
            <w:r w:rsidRPr="00335D95">
              <w:rPr>
                <w:sz w:val="20"/>
                <w:szCs w:val="20"/>
              </w:rPr>
              <w:t>41,59</w:t>
            </w:r>
          </w:p>
        </w:tc>
        <w:tc>
          <w:tcPr>
            <w:tcW w:w="0" w:type="auto"/>
            <w:tcBorders>
              <w:top w:val="nil"/>
              <w:left w:val="single" w:sz="4" w:space="0" w:color="auto"/>
              <w:bottom w:val="single" w:sz="4" w:space="0" w:color="auto"/>
              <w:right w:val="single" w:sz="4" w:space="0" w:color="auto"/>
            </w:tcBorders>
            <w:shd w:val="clear" w:color="auto" w:fill="auto"/>
          </w:tcPr>
          <w:p w14:paraId="3895A506" w14:textId="77777777" w:rsidR="006E3579" w:rsidRPr="00335D95" w:rsidRDefault="006E3579" w:rsidP="006E3579">
            <w:pPr>
              <w:widowControl w:val="0"/>
              <w:autoSpaceDE w:val="0"/>
              <w:autoSpaceDN w:val="0"/>
              <w:jc w:val="center"/>
              <w:rPr>
                <w:sz w:val="20"/>
                <w:szCs w:val="20"/>
              </w:rPr>
            </w:pPr>
            <w:r w:rsidRPr="006E3579">
              <w:rPr>
                <w:sz w:val="20"/>
                <w:szCs w:val="20"/>
              </w:rPr>
              <w:t>342,58</w:t>
            </w:r>
          </w:p>
        </w:tc>
        <w:tc>
          <w:tcPr>
            <w:tcW w:w="3382" w:type="dxa"/>
            <w:shd w:val="clear" w:color="auto" w:fill="auto"/>
          </w:tcPr>
          <w:p w14:paraId="5FE8BBBB" w14:textId="77777777" w:rsidR="006E3579" w:rsidRPr="00335D95" w:rsidRDefault="006E3579" w:rsidP="006E3579">
            <w:pPr>
              <w:widowControl w:val="0"/>
              <w:autoSpaceDE w:val="0"/>
              <w:autoSpaceDN w:val="0"/>
              <w:rPr>
                <w:sz w:val="20"/>
                <w:szCs w:val="20"/>
              </w:rPr>
            </w:pPr>
          </w:p>
        </w:tc>
      </w:tr>
      <w:tr w:rsidR="006E3579" w:rsidRPr="00335D95" w14:paraId="5CF84E10" w14:textId="77777777" w:rsidTr="00DF4D82">
        <w:trPr>
          <w:jc w:val="center"/>
        </w:trPr>
        <w:tc>
          <w:tcPr>
            <w:tcW w:w="629" w:type="dxa"/>
            <w:shd w:val="clear" w:color="auto" w:fill="auto"/>
          </w:tcPr>
          <w:p w14:paraId="3348612A" w14:textId="77777777" w:rsidR="006E3579" w:rsidRPr="00335D95" w:rsidRDefault="006E3579" w:rsidP="006E3579">
            <w:pPr>
              <w:widowControl w:val="0"/>
              <w:autoSpaceDE w:val="0"/>
              <w:autoSpaceDN w:val="0"/>
              <w:rPr>
                <w:sz w:val="20"/>
                <w:szCs w:val="20"/>
              </w:rPr>
            </w:pPr>
            <w:r w:rsidRPr="00335D95">
              <w:rPr>
                <w:sz w:val="20"/>
                <w:szCs w:val="20"/>
              </w:rPr>
              <w:t>4076</w:t>
            </w:r>
          </w:p>
        </w:tc>
        <w:tc>
          <w:tcPr>
            <w:tcW w:w="1124" w:type="dxa"/>
            <w:shd w:val="clear" w:color="auto" w:fill="auto"/>
          </w:tcPr>
          <w:p w14:paraId="7AC465B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5B7E248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14CE268" w14:textId="77777777" w:rsidR="006E3579" w:rsidRPr="00335D95" w:rsidRDefault="006E3579" w:rsidP="006E3579">
            <w:pPr>
              <w:widowControl w:val="0"/>
              <w:autoSpaceDE w:val="0"/>
              <w:autoSpaceDN w:val="0"/>
              <w:jc w:val="center"/>
              <w:rPr>
                <w:sz w:val="20"/>
                <w:szCs w:val="20"/>
              </w:rPr>
            </w:pPr>
            <w:r w:rsidRPr="00335D95">
              <w:rPr>
                <w:sz w:val="20"/>
                <w:szCs w:val="20"/>
              </w:rPr>
              <w:t>82,18</w:t>
            </w:r>
          </w:p>
        </w:tc>
        <w:tc>
          <w:tcPr>
            <w:tcW w:w="0" w:type="auto"/>
            <w:tcBorders>
              <w:top w:val="nil"/>
              <w:left w:val="single" w:sz="4" w:space="0" w:color="auto"/>
              <w:bottom w:val="single" w:sz="4" w:space="0" w:color="auto"/>
              <w:right w:val="single" w:sz="4" w:space="0" w:color="auto"/>
            </w:tcBorders>
            <w:shd w:val="clear" w:color="auto" w:fill="auto"/>
          </w:tcPr>
          <w:p w14:paraId="4D967790" w14:textId="77777777" w:rsidR="006E3579" w:rsidRPr="00335D95" w:rsidRDefault="006E3579" w:rsidP="006E3579">
            <w:pPr>
              <w:widowControl w:val="0"/>
              <w:autoSpaceDE w:val="0"/>
              <w:autoSpaceDN w:val="0"/>
              <w:jc w:val="center"/>
              <w:rPr>
                <w:sz w:val="20"/>
                <w:szCs w:val="20"/>
              </w:rPr>
            </w:pPr>
            <w:r w:rsidRPr="006E3579">
              <w:rPr>
                <w:sz w:val="20"/>
                <w:szCs w:val="20"/>
              </w:rPr>
              <w:t>542,97</w:t>
            </w:r>
          </w:p>
        </w:tc>
        <w:tc>
          <w:tcPr>
            <w:tcW w:w="3382" w:type="dxa"/>
            <w:shd w:val="clear" w:color="auto" w:fill="auto"/>
          </w:tcPr>
          <w:p w14:paraId="2075A99A" w14:textId="77777777" w:rsidR="006E3579" w:rsidRPr="00335D95" w:rsidRDefault="006E3579" w:rsidP="006E3579">
            <w:pPr>
              <w:widowControl w:val="0"/>
              <w:autoSpaceDE w:val="0"/>
              <w:autoSpaceDN w:val="0"/>
              <w:rPr>
                <w:sz w:val="20"/>
                <w:szCs w:val="20"/>
              </w:rPr>
            </w:pPr>
          </w:p>
        </w:tc>
      </w:tr>
      <w:tr w:rsidR="006E3579" w:rsidRPr="00335D95" w14:paraId="387F70BD" w14:textId="77777777" w:rsidTr="00DF4D82">
        <w:trPr>
          <w:jc w:val="center"/>
        </w:trPr>
        <w:tc>
          <w:tcPr>
            <w:tcW w:w="629" w:type="dxa"/>
            <w:shd w:val="clear" w:color="auto" w:fill="auto"/>
          </w:tcPr>
          <w:p w14:paraId="3CD7A2D7" w14:textId="77777777" w:rsidR="006E3579" w:rsidRPr="00335D95" w:rsidRDefault="006E3579" w:rsidP="006E3579">
            <w:pPr>
              <w:widowControl w:val="0"/>
              <w:autoSpaceDE w:val="0"/>
              <w:autoSpaceDN w:val="0"/>
              <w:rPr>
                <w:sz w:val="20"/>
                <w:szCs w:val="20"/>
              </w:rPr>
            </w:pPr>
            <w:r w:rsidRPr="00335D95">
              <w:rPr>
                <w:sz w:val="20"/>
                <w:szCs w:val="20"/>
              </w:rPr>
              <w:t>4077</w:t>
            </w:r>
          </w:p>
        </w:tc>
        <w:tc>
          <w:tcPr>
            <w:tcW w:w="1124" w:type="dxa"/>
            <w:shd w:val="clear" w:color="auto" w:fill="auto"/>
          </w:tcPr>
          <w:p w14:paraId="378EE294"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F9724C0"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469C38C" w14:textId="77777777" w:rsidR="006E3579" w:rsidRPr="00335D95" w:rsidRDefault="006E3579" w:rsidP="006E3579">
            <w:pPr>
              <w:widowControl w:val="0"/>
              <w:autoSpaceDE w:val="0"/>
              <w:autoSpaceDN w:val="0"/>
              <w:jc w:val="center"/>
              <w:rPr>
                <w:sz w:val="20"/>
                <w:szCs w:val="20"/>
              </w:rPr>
            </w:pPr>
            <w:r w:rsidRPr="00335D95">
              <w:rPr>
                <w:sz w:val="20"/>
                <w:szCs w:val="20"/>
              </w:rPr>
              <w:t>24,40</w:t>
            </w:r>
          </w:p>
        </w:tc>
        <w:tc>
          <w:tcPr>
            <w:tcW w:w="0" w:type="auto"/>
            <w:tcBorders>
              <w:top w:val="nil"/>
              <w:left w:val="single" w:sz="4" w:space="0" w:color="auto"/>
              <w:bottom w:val="single" w:sz="4" w:space="0" w:color="auto"/>
              <w:right w:val="single" w:sz="4" w:space="0" w:color="auto"/>
            </w:tcBorders>
            <w:shd w:val="clear" w:color="auto" w:fill="auto"/>
          </w:tcPr>
          <w:p w14:paraId="487FBDFB" w14:textId="77777777" w:rsidR="006E3579" w:rsidRPr="00335D95" w:rsidRDefault="006E3579" w:rsidP="006E3579">
            <w:pPr>
              <w:widowControl w:val="0"/>
              <w:autoSpaceDE w:val="0"/>
              <w:autoSpaceDN w:val="0"/>
              <w:jc w:val="center"/>
              <w:rPr>
                <w:sz w:val="20"/>
                <w:szCs w:val="20"/>
              </w:rPr>
            </w:pPr>
            <w:r w:rsidRPr="006E3579">
              <w:rPr>
                <w:sz w:val="20"/>
                <w:szCs w:val="20"/>
              </w:rPr>
              <w:t>192,84</w:t>
            </w:r>
          </w:p>
        </w:tc>
        <w:tc>
          <w:tcPr>
            <w:tcW w:w="3382" w:type="dxa"/>
            <w:shd w:val="clear" w:color="auto" w:fill="auto"/>
          </w:tcPr>
          <w:p w14:paraId="67A82424" w14:textId="77777777" w:rsidR="006E3579" w:rsidRPr="00335D95" w:rsidRDefault="006E3579" w:rsidP="006E3579">
            <w:pPr>
              <w:widowControl w:val="0"/>
              <w:autoSpaceDE w:val="0"/>
              <w:autoSpaceDN w:val="0"/>
              <w:rPr>
                <w:sz w:val="20"/>
                <w:szCs w:val="20"/>
              </w:rPr>
            </w:pPr>
          </w:p>
        </w:tc>
      </w:tr>
      <w:tr w:rsidR="006E3579" w:rsidRPr="00335D95" w14:paraId="11D75715" w14:textId="77777777" w:rsidTr="00DF4D82">
        <w:trPr>
          <w:jc w:val="center"/>
        </w:trPr>
        <w:tc>
          <w:tcPr>
            <w:tcW w:w="629" w:type="dxa"/>
            <w:shd w:val="clear" w:color="auto" w:fill="auto"/>
          </w:tcPr>
          <w:p w14:paraId="0C14DF93" w14:textId="77777777" w:rsidR="006E3579" w:rsidRPr="00335D95" w:rsidRDefault="006E3579" w:rsidP="006E3579">
            <w:pPr>
              <w:widowControl w:val="0"/>
              <w:autoSpaceDE w:val="0"/>
              <w:autoSpaceDN w:val="0"/>
              <w:rPr>
                <w:sz w:val="20"/>
                <w:szCs w:val="20"/>
              </w:rPr>
            </w:pPr>
            <w:r w:rsidRPr="00335D95">
              <w:rPr>
                <w:sz w:val="20"/>
                <w:szCs w:val="20"/>
              </w:rPr>
              <w:t>4078</w:t>
            </w:r>
          </w:p>
        </w:tc>
        <w:tc>
          <w:tcPr>
            <w:tcW w:w="1124" w:type="dxa"/>
            <w:shd w:val="clear" w:color="auto" w:fill="auto"/>
          </w:tcPr>
          <w:p w14:paraId="17D1C6DF"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65C722E4"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392626A" w14:textId="77777777" w:rsidR="006E3579" w:rsidRPr="00335D95" w:rsidRDefault="006E3579" w:rsidP="006E3579">
            <w:pPr>
              <w:widowControl w:val="0"/>
              <w:autoSpaceDE w:val="0"/>
              <w:autoSpaceDN w:val="0"/>
              <w:jc w:val="center"/>
              <w:rPr>
                <w:sz w:val="20"/>
                <w:szCs w:val="20"/>
              </w:rPr>
            </w:pPr>
            <w:r w:rsidRPr="00335D95">
              <w:rPr>
                <w:sz w:val="20"/>
                <w:szCs w:val="20"/>
              </w:rPr>
              <w:t>250,74</w:t>
            </w:r>
          </w:p>
        </w:tc>
        <w:tc>
          <w:tcPr>
            <w:tcW w:w="0" w:type="auto"/>
            <w:tcBorders>
              <w:top w:val="nil"/>
              <w:left w:val="single" w:sz="4" w:space="0" w:color="auto"/>
              <w:bottom w:val="single" w:sz="4" w:space="0" w:color="auto"/>
              <w:right w:val="single" w:sz="4" w:space="0" w:color="auto"/>
            </w:tcBorders>
            <w:shd w:val="clear" w:color="auto" w:fill="auto"/>
          </w:tcPr>
          <w:p w14:paraId="41D65154" w14:textId="77777777" w:rsidR="006E3579" w:rsidRPr="00335D95" w:rsidRDefault="006E3579" w:rsidP="006E3579">
            <w:pPr>
              <w:widowControl w:val="0"/>
              <w:autoSpaceDE w:val="0"/>
              <w:autoSpaceDN w:val="0"/>
              <w:jc w:val="center"/>
              <w:rPr>
                <w:sz w:val="20"/>
                <w:szCs w:val="20"/>
              </w:rPr>
            </w:pPr>
            <w:r w:rsidRPr="006E3579">
              <w:rPr>
                <w:sz w:val="20"/>
                <w:szCs w:val="20"/>
              </w:rPr>
              <w:t>203,65</w:t>
            </w:r>
          </w:p>
        </w:tc>
        <w:tc>
          <w:tcPr>
            <w:tcW w:w="3382" w:type="dxa"/>
            <w:shd w:val="clear" w:color="auto" w:fill="auto"/>
          </w:tcPr>
          <w:p w14:paraId="55FACEAB" w14:textId="77777777" w:rsidR="006E3579" w:rsidRPr="00335D95" w:rsidRDefault="006E3579" w:rsidP="006E3579">
            <w:pPr>
              <w:widowControl w:val="0"/>
              <w:autoSpaceDE w:val="0"/>
              <w:autoSpaceDN w:val="0"/>
              <w:rPr>
                <w:sz w:val="20"/>
                <w:szCs w:val="20"/>
              </w:rPr>
            </w:pPr>
          </w:p>
        </w:tc>
      </w:tr>
      <w:tr w:rsidR="006E3579" w:rsidRPr="00335D95" w14:paraId="7E17D247" w14:textId="77777777" w:rsidTr="00DF4D82">
        <w:trPr>
          <w:jc w:val="center"/>
        </w:trPr>
        <w:tc>
          <w:tcPr>
            <w:tcW w:w="629" w:type="dxa"/>
            <w:shd w:val="clear" w:color="auto" w:fill="auto"/>
          </w:tcPr>
          <w:p w14:paraId="0D3475C2" w14:textId="77777777" w:rsidR="006E3579" w:rsidRPr="00335D95" w:rsidRDefault="006E3579" w:rsidP="006E3579">
            <w:pPr>
              <w:widowControl w:val="0"/>
              <w:autoSpaceDE w:val="0"/>
              <w:autoSpaceDN w:val="0"/>
              <w:rPr>
                <w:sz w:val="20"/>
                <w:szCs w:val="20"/>
              </w:rPr>
            </w:pPr>
            <w:r w:rsidRPr="00335D95">
              <w:rPr>
                <w:sz w:val="20"/>
                <w:szCs w:val="20"/>
              </w:rPr>
              <w:t>4079</w:t>
            </w:r>
          </w:p>
        </w:tc>
        <w:tc>
          <w:tcPr>
            <w:tcW w:w="1124" w:type="dxa"/>
            <w:shd w:val="clear" w:color="auto" w:fill="auto"/>
          </w:tcPr>
          <w:p w14:paraId="30963EA3"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0EEDBEAC"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1B87C96" w14:textId="77777777" w:rsidR="006E3579" w:rsidRPr="00335D95" w:rsidRDefault="006E3579" w:rsidP="006E3579">
            <w:pPr>
              <w:widowControl w:val="0"/>
              <w:autoSpaceDE w:val="0"/>
              <w:autoSpaceDN w:val="0"/>
              <w:jc w:val="center"/>
              <w:rPr>
                <w:sz w:val="20"/>
                <w:szCs w:val="20"/>
              </w:rPr>
            </w:pPr>
            <w:r w:rsidRPr="00335D95">
              <w:rPr>
                <w:sz w:val="20"/>
                <w:szCs w:val="20"/>
              </w:rPr>
              <w:t>0,23</w:t>
            </w:r>
          </w:p>
        </w:tc>
        <w:tc>
          <w:tcPr>
            <w:tcW w:w="0" w:type="auto"/>
            <w:tcBorders>
              <w:top w:val="nil"/>
              <w:left w:val="single" w:sz="4" w:space="0" w:color="auto"/>
              <w:bottom w:val="single" w:sz="4" w:space="0" w:color="auto"/>
              <w:right w:val="single" w:sz="4" w:space="0" w:color="auto"/>
            </w:tcBorders>
            <w:shd w:val="clear" w:color="auto" w:fill="auto"/>
          </w:tcPr>
          <w:p w14:paraId="2D9077DC" w14:textId="77777777" w:rsidR="006E3579" w:rsidRPr="00335D95" w:rsidRDefault="006E3579" w:rsidP="006E3579">
            <w:pPr>
              <w:widowControl w:val="0"/>
              <w:autoSpaceDE w:val="0"/>
              <w:autoSpaceDN w:val="0"/>
              <w:jc w:val="center"/>
              <w:rPr>
                <w:sz w:val="20"/>
                <w:szCs w:val="20"/>
              </w:rPr>
            </w:pPr>
            <w:r w:rsidRPr="006E3579">
              <w:rPr>
                <w:sz w:val="20"/>
                <w:szCs w:val="20"/>
              </w:rPr>
              <w:t>21,02</w:t>
            </w:r>
          </w:p>
        </w:tc>
        <w:tc>
          <w:tcPr>
            <w:tcW w:w="3382" w:type="dxa"/>
            <w:shd w:val="clear" w:color="auto" w:fill="auto"/>
          </w:tcPr>
          <w:p w14:paraId="1A5305F2" w14:textId="77777777" w:rsidR="006E3579" w:rsidRPr="00335D95" w:rsidRDefault="006E3579" w:rsidP="006E3579">
            <w:pPr>
              <w:widowControl w:val="0"/>
              <w:autoSpaceDE w:val="0"/>
              <w:autoSpaceDN w:val="0"/>
              <w:rPr>
                <w:sz w:val="20"/>
                <w:szCs w:val="20"/>
              </w:rPr>
            </w:pPr>
          </w:p>
        </w:tc>
      </w:tr>
      <w:tr w:rsidR="006E3579" w:rsidRPr="00335D95" w14:paraId="66C9D492" w14:textId="77777777" w:rsidTr="00DF4D82">
        <w:trPr>
          <w:jc w:val="center"/>
        </w:trPr>
        <w:tc>
          <w:tcPr>
            <w:tcW w:w="629" w:type="dxa"/>
            <w:shd w:val="clear" w:color="auto" w:fill="auto"/>
          </w:tcPr>
          <w:p w14:paraId="72EAE4ED" w14:textId="77777777" w:rsidR="006E3579" w:rsidRPr="00335D95" w:rsidRDefault="006E3579" w:rsidP="006E3579">
            <w:pPr>
              <w:widowControl w:val="0"/>
              <w:autoSpaceDE w:val="0"/>
              <w:autoSpaceDN w:val="0"/>
              <w:rPr>
                <w:sz w:val="20"/>
                <w:szCs w:val="20"/>
              </w:rPr>
            </w:pPr>
            <w:r w:rsidRPr="00335D95">
              <w:rPr>
                <w:sz w:val="20"/>
                <w:szCs w:val="20"/>
              </w:rPr>
              <w:t>4080</w:t>
            </w:r>
          </w:p>
        </w:tc>
        <w:tc>
          <w:tcPr>
            <w:tcW w:w="1124" w:type="dxa"/>
            <w:shd w:val="clear" w:color="auto" w:fill="auto"/>
          </w:tcPr>
          <w:p w14:paraId="385D511C"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6EFD6022"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095DE4B4" w14:textId="77777777" w:rsidR="006E3579" w:rsidRPr="00335D95" w:rsidRDefault="006E3579" w:rsidP="006E3579">
            <w:pPr>
              <w:widowControl w:val="0"/>
              <w:autoSpaceDE w:val="0"/>
              <w:autoSpaceDN w:val="0"/>
              <w:jc w:val="center"/>
              <w:rPr>
                <w:sz w:val="20"/>
                <w:szCs w:val="20"/>
              </w:rPr>
            </w:pPr>
            <w:r w:rsidRPr="00335D95">
              <w:rPr>
                <w:sz w:val="20"/>
                <w:szCs w:val="20"/>
              </w:rPr>
              <w:t>317,98</w:t>
            </w:r>
          </w:p>
        </w:tc>
        <w:tc>
          <w:tcPr>
            <w:tcW w:w="0" w:type="auto"/>
            <w:tcBorders>
              <w:top w:val="nil"/>
              <w:left w:val="single" w:sz="4" w:space="0" w:color="auto"/>
              <w:bottom w:val="single" w:sz="4" w:space="0" w:color="auto"/>
              <w:right w:val="single" w:sz="4" w:space="0" w:color="auto"/>
            </w:tcBorders>
            <w:shd w:val="clear" w:color="auto" w:fill="auto"/>
          </w:tcPr>
          <w:p w14:paraId="721B73AD" w14:textId="77777777" w:rsidR="006E3579" w:rsidRPr="00335D95" w:rsidRDefault="006E3579" w:rsidP="006E3579">
            <w:pPr>
              <w:widowControl w:val="0"/>
              <w:autoSpaceDE w:val="0"/>
              <w:autoSpaceDN w:val="0"/>
              <w:jc w:val="center"/>
              <w:rPr>
                <w:sz w:val="20"/>
                <w:szCs w:val="20"/>
              </w:rPr>
            </w:pPr>
            <w:r w:rsidRPr="006E3579">
              <w:rPr>
                <w:sz w:val="20"/>
                <w:szCs w:val="20"/>
              </w:rPr>
              <w:t>575,11</w:t>
            </w:r>
          </w:p>
        </w:tc>
        <w:tc>
          <w:tcPr>
            <w:tcW w:w="3382" w:type="dxa"/>
            <w:shd w:val="clear" w:color="auto" w:fill="auto"/>
          </w:tcPr>
          <w:p w14:paraId="2231AD15" w14:textId="77777777" w:rsidR="006E3579" w:rsidRPr="00335D95" w:rsidRDefault="006E3579" w:rsidP="006E3579">
            <w:pPr>
              <w:widowControl w:val="0"/>
              <w:autoSpaceDE w:val="0"/>
              <w:autoSpaceDN w:val="0"/>
              <w:rPr>
                <w:sz w:val="20"/>
                <w:szCs w:val="20"/>
              </w:rPr>
            </w:pPr>
          </w:p>
        </w:tc>
      </w:tr>
      <w:tr w:rsidR="006E3579" w:rsidRPr="00335D95" w14:paraId="0590B38E" w14:textId="77777777" w:rsidTr="00DF4D82">
        <w:trPr>
          <w:jc w:val="center"/>
        </w:trPr>
        <w:tc>
          <w:tcPr>
            <w:tcW w:w="629" w:type="dxa"/>
            <w:shd w:val="clear" w:color="auto" w:fill="auto"/>
          </w:tcPr>
          <w:p w14:paraId="67ECCBFD" w14:textId="77777777" w:rsidR="006E3579" w:rsidRPr="00335D95" w:rsidRDefault="006E3579" w:rsidP="006E3579">
            <w:pPr>
              <w:widowControl w:val="0"/>
              <w:autoSpaceDE w:val="0"/>
              <w:autoSpaceDN w:val="0"/>
              <w:rPr>
                <w:sz w:val="20"/>
                <w:szCs w:val="20"/>
              </w:rPr>
            </w:pPr>
            <w:r w:rsidRPr="00335D95">
              <w:rPr>
                <w:sz w:val="20"/>
                <w:szCs w:val="20"/>
              </w:rPr>
              <w:t>4081</w:t>
            </w:r>
          </w:p>
        </w:tc>
        <w:tc>
          <w:tcPr>
            <w:tcW w:w="1124" w:type="dxa"/>
            <w:shd w:val="clear" w:color="auto" w:fill="auto"/>
          </w:tcPr>
          <w:p w14:paraId="025A98C8"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68A3EB66"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38A917A" w14:textId="77777777" w:rsidR="006E3579" w:rsidRPr="00335D95" w:rsidRDefault="006E3579" w:rsidP="006E3579">
            <w:pPr>
              <w:widowControl w:val="0"/>
              <w:autoSpaceDE w:val="0"/>
              <w:autoSpaceDN w:val="0"/>
              <w:jc w:val="center"/>
              <w:rPr>
                <w:sz w:val="20"/>
                <w:szCs w:val="20"/>
              </w:rPr>
            </w:pPr>
            <w:r w:rsidRPr="00335D95">
              <w:rPr>
                <w:sz w:val="20"/>
                <w:szCs w:val="20"/>
              </w:rPr>
              <w:t>130,53</w:t>
            </w:r>
          </w:p>
        </w:tc>
        <w:tc>
          <w:tcPr>
            <w:tcW w:w="0" w:type="auto"/>
            <w:tcBorders>
              <w:top w:val="nil"/>
              <w:left w:val="single" w:sz="4" w:space="0" w:color="auto"/>
              <w:bottom w:val="single" w:sz="4" w:space="0" w:color="auto"/>
              <w:right w:val="single" w:sz="4" w:space="0" w:color="auto"/>
            </w:tcBorders>
            <w:shd w:val="clear" w:color="auto" w:fill="auto"/>
          </w:tcPr>
          <w:p w14:paraId="25FBFBF8" w14:textId="77777777" w:rsidR="006E3579" w:rsidRPr="00335D95" w:rsidRDefault="006E3579" w:rsidP="006E3579">
            <w:pPr>
              <w:widowControl w:val="0"/>
              <w:autoSpaceDE w:val="0"/>
              <w:autoSpaceDN w:val="0"/>
              <w:jc w:val="center"/>
              <w:rPr>
                <w:sz w:val="20"/>
                <w:szCs w:val="20"/>
              </w:rPr>
            </w:pPr>
            <w:r w:rsidRPr="006E3579">
              <w:rPr>
                <w:sz w:val="20"/>
                <w:szCs w:val="20"/>
              </w:rPr>
              <w:t>1002,86</w:t>
            </w:r>
          </w:p>
        </w:tc>
        <w:tc>
          <w:tcPr>
            <w:tcW w:w="3382" w:type="dxa"/>
            <w:shd w:val="clear" w:color="auto" w:fill="auto"/>
          </w:tcPr>
          <w:p w14:paraId="4EFE1C4E" w14:textId="77777777" w:rsidR="006E3579" w:rsidRPr="00335D95" w:rsidRDefault="006E3579" w:rsidP="006E3579">
            <w:pPr>
              <w:widowControl w:val="0"/>
              <w:autoSpaceDE w:val="0"/>
              <w:autoSpaceDN w:val="0"/>
              <w:rPr>
                <w:sz w:val="20"/>
                <w:szCs w:val="20"/>
              </w:rPr>
            </w:pPr>
          </w:p>
        </w:tc>
      </w:tr>
      <w:tr w:rsidR="006E3579" w:rsidRPr="00335D95" w14:paraId="7F625DC9" w14:textId="77777777" w:rsidTr="00DF4D82">
        <w:trPr>
          <w:jc w:val="center"/>
        </w:trPr>
        <w:tc>
          <w:tcPr>
            <w:tcW w:w="629" w:type="dxa"/>
            <w:shd w:val="clear" w:color="auto" w:fill="auto"/>
          </w:tcPr>
          <w:p w14:paraId="1B45128C" w14:textId="77777777" w:rsidR="006E3579" w:rsidRPr="00335D95" w:rsidRDefault="006E3579" w:rsidP="006E3579">
            <w:pPr>
              <w:widowControl w:val="0"/>
              <w:autoSpaceDE w:val="0"/>
              <w:autoSpaceDN w:val="0"/>
              <w:rPr>
                <w:sz w:val="20"/>
                <w:szCs w:val="20"/>
              </w:rPr>
            </w:pPr>
            <w:r w:rsidRPr="00335D95">
              <w:rPr>
                <w:sz w:val="20"/>
                <w:szCs w:val="20"/>
              </w:rPr>
              <w:t>4082</w:t>
            </w:r>
          </w:p>
        </w:tc>
        <w:tc>
          <w:tcPr>
            <w:tcW w:w="1124" w:type="dxa"/>
            <w:shd w:val="clear" w:color="auto" w:fill="auto"/>
          </w:tcPr>
          <w:p w14:paraId="43E55508"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4FFBFB62"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10E7B28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3B882F1" w14:textId="77777777" w:rsidR="006E3579" w:rsidRPr="00335D95" w:rsidRDefault="006E3579" w:rsidP="006E3579">
            <w:pPr>
              <w:widowControl w:val="0"/>
              <w:autoSpaceDE w:val="0"/>
              <w:autoSpaceDN w:val="0"/>
              <w:jc w:val="center"/>
              <w:rPr>
                <w:sz w:val="20"/>
                <w:szCs w:val="20"/>
              </w:rPr>
            </w:pPr>
            <w:r w:rsidRPr="006E3579">
              <w:rPr>
                <w:sz w:val="20"/>
                <w:szCs w:val="20"/>
              </w:rPr>
              <w:t>206,40</w:t>
            </w:r>
          </w:p>
        </w:tc>
        <w:tc>
          <w:tcPr>
            <w:tcW w:w="3382" w:type="dxa"/>
            <w:shd w:val="clear" w:color="auto" w:fill="auto"/>
          </w:tcPr>
          <w:p w14:paraId="78841D3B" w14:textId="77777777" w:rsidR="006E3579" w:rsidRPr="00335D95" w:rsidRDefault="006E3579" w:rsidP="006E3579">
            <w:pPr>
              <w:widowControl w:val="0"/>
              <w:autoSpaceDE w:val="0"/>
              <w:autoSpaceDN w:val="0"/>
              <w:rPr>
                <w:sz w:val="20"/>
                <w:szCs w:val="20"/>
              </w:rPr>
            </w:pPr>
          </w:p>
        </w:tc>
      </w:tr>
      <w:tr w:rsidR="006E3579" w:rsidRPr="00335D95" w14:paraId="3B1C9721" w14:textId="77777777" w:rsidTr="00DF4D82">
        <w:trPr>
          <w:jc w:val="center"/>
        </w:trPr>
        <w:tc>
          <w:tcPr>
            <w:tcW w:w="629" w:type="dxa"/>
            <w:shd w:val="clear" w:color="auto" w:fill="auto"/>
          </w:tcPr>
          <w:p w14:paraId="7BB4E3DF" w14:textId="77777777" w:rsidR="006E3579" w:rsidRPr="00335D95" w:rsidRDefault="006E3579" w:rsidP="006E3579">
            <w:pPr>
              <w:widowControl w:val="0"/>
              <w:autoSpaceDE w:val="0"/>
              <w:autoSpaceDN w:val="0"/>
              <w:rPr>
                <w:sz w:val="20"/>
                <w:szCs w:val="20"/>
              </w:rPr>
            </w:pPr>
            <w:r w:rsidRPr="00335D95">
              <w:rPr>
                <w:sz w:val="20"/>
                <w:szCs w:val="20"/>
              </w:rPr>
              <w:t>4083</w:t>
            </w:r>
          </w:p>
        </w:tc>
        <w:tc>
          <w:tcPr>
            <w:tcW w:w="1124" w:type="dxa"/>
            <w:shd w:val="clear" w:color="auto" w:fill="auto"/>
          </w:tcPr>
          <w:p w14:paraId="6596EBF4"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69E6D8EA"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581C6AB7" w14:textId="77777777" w:rsidR="006E3579" w:rsidRPr="00335D95" w:rsidRDefault="006E3579" w:rsidP="006E3579">
            <w:pPr>
              <w:widowControl w:val="0"/>
              <w:autoSpaceDE w:val="0"/>
              <w:autoSpaceDN w:val="0"/>
              <w:jc w:val="center"/>
              <w:rPr>
                <w:sz w:val="20"/>
                <w:szCs w:val="20"/>
              </w:rPr>
            </w:pPr>
            <w:r w:rsidRPr="00335D95">
              <w:rPr>
                <w:sz w:val="20"/>
                <w:szCs w:val="20"/>
              </w:rPr>
              <w:t>24,93</w:t>
            </w:r>
          </w:p>
        </w:tc>
        <w:tc>
          <w:tcPr>
            <w:tcW w:w="0" w:type="auto"/>
            <w:tcBorders>
              <w:top w:val="nil"/>
              <w:left w:val="single" w:sz="4" w:space="0" w:color="auto"/>
              <w:bottom w:val="single" w:sz="4" w:space="0" w:color="auto"/>
              <w:right w:val="single" w:sz="4" w:space="0" w:color="auto"/>
            </w:tcBorders>
            <w:shd w:val="clear" w:color="auto" w:fill="auto"/>
          </w:tcPr>
          <w:p w14:paraId="5536C2EC" w14:textId="77777777" w:rsidR="006E3579" w:rsidRPr="00335D95" w:rsidRDefault="006E3579" w:rsidP="006E3579">
            <w:pPr>
              <w:widowControl w:val="0"/>
              <w:autoSpaceDE w:val="0"/>
              <w:autoSpaceDN w:val="0"/>
              <w:jc w:val="center"/>
              <w:rPr>
                <w:sz w:val="20"/>
                <w:szCs w:val="20"/>
              </w:rPr>
            </w:pPr>
            <w:r w:rsidRPr="006E3579">
              <w:rPr>
                <w:sz w:val="20"/>
                <w:szCs w:val="20"/>
              </w:rPr>
              <w:t>46,55</w:t>
            </w:r>
          </w:p>
        </w:tc>
        <w:tc>
          <w:tcPr>
            <w:tcW w:w="3382" w:type="dxa"/>
            <w:shd w:val="clear" w:color="auto" w:fill="auto"/>
          </w:tcPr>
          <w:p w14:paraId="30E0CCC6" w14:textId="77777777" w:rsidR="006E3579" w:rsidRPr="00335D95" w:rsidRDefault="006E3579" w:rsidP="006E3579">
            <w:pPr>
              <w:widowControl w:val="0"/>
              <w:autoSpaceDE w:val="0"/>
              <w:autoSpaceDN w:val="0"/>
              <w:rPr>
                <w:sz w:val="20"/>
                <w:szCs w:val="20"/>
              </w:rPr>
            </w:pPr>
          </w:p>
        </w:tc>
      </w:tr>
      <w:tr w:rsidR="006E3579" w:rsidRPr="00335D95" w14:paraId="5603528F" w14:textId="77777777" w:rsidTr="00DF4D82">
        <w:trPr>
          <w:jc w:val="center"/>
        </w:trPr>
        <w:tc>
          <w:tcPr>
            <w:tcW w:w="629" w:type="dxa"/>
            <w:shd w:val="clear" w:color="auto" w:fill="auto"/>
          </w:tcPr>
          <w:p w14:paraId="52DEA69A" w14:textId="77777777" w:rsidR="006E3579" w:rsidRPr="00335D95" w:rsidRDefault="006E3579" w:rsidP="006E3579">
            <w:pPr>
              <w:widowControl w:val="0"/>
              <w:autoSpaceDE w:val="0"/>
              <w:autoSpaceDN w:val="0"/>
              <w:rPr>
                <w:sz w:val="20"/>
                <w:szCs w:val="20"/>
              </w:rPr>
            </w:pPr>
            <w:r w:rsidRPr="00335D95">
              <w:rPr>
                <w:sz w:val="20"/>
                <w:szCs w:val="20"/>
              </w:rPr>
              <w:t>4084</w:t>
            </w:r>
          </w:p>
        </w:tc>
        <w:tc>
          <w:tcPr>
            <w:tcW w:w="1124" w:type="dxa"/>
            <w:shd w:val="clear" w:color="auto" w:fill="auto"/>
          </w:tcPr>
          <w:p w14:paraId="42AA4513"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928CFA8"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DB32D22" w14:textId="77777777" w:rsidR="006E3579" w:rsidRPr="00335D95" w:rsidRDefault="006E3579" w:rsidP="006E3579">
            <w:pPr>
              <w:widowControl w:val="0"/>
              <w:autoSpaceDE w:val="0"/>
              <w:autoSpaceDN w:val="0"/>
              <w:jc w:val="center"/>
              <w:rPr>
                <w:sz w:val="20"/>
                <w:szCs w:val="20"/>
              </w:rPr>
            </w:pPr>
            <w:r w:rsidRPr="00335D95">
              <w:rPr>
                <w:sz w:val="20"/>
                <w:szCs w:val="20"/>
              </w:rPr>
              <w:t>39,38</w:t>
            </w:r>
          </w:p>
        </w:tc>
        <w:tc>
          <w:tcPr>
            <w:tcW w:w="0" w:type="auto"/>
            <w:tcBorders>
              <w:top w:val="nil"/>
              <w:left w:val="single" w:sz="4" w:space="0" w:color="auto"/>
              <w:bottom w:val="single" w:sz="4" w:space="0" w:color="auto"/>
              <w:right w:val="single" w:sz="4" w:space="0" w:color="auto"/>
            </w:tcBorders>
            <w:shd w:val="clear" w:color="auto" w:fill="auto"/>
          </w:tcPr>
          <w:p w14:paraId="6DD747AB" w14:textId="77777777" w:rsidR="006E3579" w:rsidRPr="00335D95" w:rsidRDefault="006E3579" w:rsidP="006E3579">
            <w:pPr>
              <w:widowControl w:val="0"/>
              <w:autoSpaceDE w:val="0"/>
              <w:autoSpaceDN w:val="0"/>
              <w:jc w:val="center"/>
              <w:rPr>
                <w:sz w:val="20"/>
                <w:szCs w:val="20"/>
              </w:rPr>
            </w:pPr>
            <w:r w:rsidRPr="006E3579">
              <w:rPr>
                <w:sz w:val="20"/>
                <w:szCs w:val="20"/>
              </w:rPr>
              <w:t>178,71</w:t>
            </w:r>
          </w:p>
        </w:tc>
        <w:tc>
          <w:tcPr>
            <w:tcW w:w="3382" w:type="dxa"/>
            <w:shd w:val="clear" w:color="auto" w:fill="auto"/>
          </w:tcPr>
          <w:p w14:paraId="76E54E8C" w14:textId="77777777" w:rsidR="006E3579" w:rsidRPr="00335D95" w:rsidRDefault="006E3579" w:rsidP="006E3579">
            <w:pPr>
              <w:widowControl w:val="0"/>
              <w:autoSpaceDE w:val="0"/>
              <w:autoSpaceDN w:val="0"/>
              <w:rPr>
                <w:sz w:val="20"/>
                <w:szCs w:val="20"/>
              </w:rPr>
            </w:pPr>
          </w:p>
        </w:tc>
      </w:tr>
      <w:tr w:rsidR="006E3579" w:rsidRPr="00335D95" w14:paraId="5E880655" w14:textId="77777777" w:rsidTr="00DF4D82">
        <w:trPr>
          <w:jc w:val="center"/>
        </w:trPr>
        <w:tc>
          <w:tcPr>
            <w:tcW w:w="629" w:type="dxa"/>
            <w:shd w:val="clear" w:color="auto" w:fill="auto"/>
          </w:tcPr>
          <w:p w14:paraId="588321F9" w14:textId="77777777" w:rsidR="006E3579" w:rsidRPr="00335D95" w:rsidRDefault="006E3579" w:rsidP="006E3579">
            <w:pPr>
              <w:widowControl w:val="0"/>
              <w:autoSpaceDE w:val="0"/>
              <w:autoSpaceDN w:val="0"/>
              <w:rPr>
                <w:sz w:val="20"/>
                <w:szCs w:val="20"/>
              </w:rPr>
            </w:pPr>
            <w:r w:rsidRPr="00335D95">
              <w:rPr>
                <w:sz w:val="20"/>
                <w:szCs w:val="20"/>
              </w:rPr>
              <w:t>4085</w:t>
            </w:r>
          </w:p>
        </w:tc>
        <w:tc>
          <w:tcPr>
            <w:tcW w:w="1124" w:type="dxa"/>
            <w:shd w:val="clear" w:color="auto" w:fill="auto"/>
          </w:tcPr>
          <w:p w14:paraId="39BB281F"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5BFEFED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0841057" w14:textId="77777777" w:rsidR="006E3579" w:rsidRPr="00335D95" w:rsidRDefault="006E3579" w:rsidP="006E3579">
            <w:pPr>
              <w:widowControl w:val="0"/>
              <w:autoSpaceDE w:val="0"/>
              <w:autoSpaceDN w:val="0"/>
              <w:jc w:val="center"/>
              <w:rPr>
                <w:sz w:val="20"/>
                <w:szCs w:val="20"/>
              </w:rPr>
            </w:pPr>
            <w:r w:rsidRPr="00335D95">
              <w:rPr>
                <w:sz w:val="20"/>
                <w:szCs w:val="20"/>
              </w:rPr>
              <w:t>14,07</w:t>
            </w:r>
          </w:p>
        </w:tc>
        <w:tc>
          <w:tcPr>
            <w:tcW w:w="0" w:type="auto"/>
            <w:tcBorders>
              <w:top w:val="nil"/>
              <w:left w:val="single" w:sz="4" w:space="0" w:color="auto"/>
              <w:bottom w:val="single" w:sz="4" w:space="0" w:color="auto"/>
              <w:right w:val="single" w:sz="4" w:space="0" w:color="auto"/>
            </w:tcBorders>
            <w:shd w:val="clear" w:color="auto" w:fill="auto"/>
          </w:tcPr>
          <w:p w14:paraId="4573D251" w14:textId="77777777" w:rsidR="006E3579" w:rsidRPr="00335D95" w:rsidRDefault="006E3579" w:rsidP="006E3579">
            <w:pPr>
              <w:widowControl w:val="0"/>
              <w:autoSpaceDE w:val="0"/>
              <w:autoSpaceDN w:val="0"/>
              <w:jc w:val="center"/>
              <w:rPr>
                <w:sz w:val="20"/>
                <w:szCs w:val="20"/>
              </w:rPr>
            </w:pPr>
            <w:r w:rsidRPr="006E3579">
              <w:rPr>
                <w:sz w:val="20"/>
                <w:szCs w:val="20"/>
              </w:rPr>
              <w:t>72,58</w:t>
            </w:r>
          </w:p>
        </w:tc>
        <w:tc>
          <w:tcPr>
            <w:tcW w:w="3382" w:type="dxa"/>
            <w:shd w:val="clear" w:color="auto" w:fill="auto"/>
          </w:tcPr>
          <w:p w14:paraId="075838CF" w14:textId="77777777" w:rsidR="006E3579" w:rsidRPr="00335D95" w:rsidRDefault="006E3579" w:rsidP="006E3579">
            <w:pPr>
              <w:widowControl w:val="0"/>
              <w:autoSpaceDE w:val="0"/>
              <w:autoSpaceDN w:val="0"/>
              <w:rPr>
                <w:sz w:val="20"/>
                <w:szCs w:val="20"/>
              </w:rPr>
            </w:pPr>
            <w:r w:rsidRPr="00335D95">
              <w:rPr>
                <w:sz w:val="20"/>
                <w:szCs w:val="20"/>
              </w:rPr>
              <w:t>Строительство спортивно-оздоровительного комплекса с плавательным бассейном в г.</w:t>
            </w:r>
            <w:r>
              <w:rPr>
                <w:sz w:val="20"/>
                <w:szCs w:val="20"/>
              </w:rPr>
              <w:t> </w:t>
            </w:r>
            <w:r w:rsidRPr="00335D95">
              <w:rPr>
                <w:sz w:val="20"/>
                <w:szCs w:val="20"/>
              </w:rPr>
              <w:t>Воронеж (включая ПИР)</w:t>
            </w:r>
          </w:p>
        </w:tc>
      </w:tr>
      <w:tr w:rsidR="006E3579" w:rsidRPr="00335D95" w14:paraId="2D4BB736" w14:textId="77777777" w:rsidTr="00DF4D82">
        <w:trPr>
          <w:jc w:val="center"/>
        </w:trPr>
        <w:tc>
          <w:tcPr>
            <w:tcW w:w="629" w:type="dxa"/>
            <w:shd w:val="clear" w:color="auto" w:fill="auto"/>
          </w:tcPr>
          <w:p w14:paraId="2367E05E" w14:textId="77777777" w:rsidR="006E3579" w:rsidRPr="00335D95" w:rsidRDefault="006E3579" w:rsidP="006E3579">
            <w:pPr>
              <w:widowControl w:val="0"/>
              <w:autoSpaceDE w:val="0"/>
              <w:autoSpaceDN w:val="0"/>
              <w:rPr>
                <w:sz w:val="20"/>
                <w:szCs w:val="20"/>
              </w:rPr>
            </w:pPr>
            <w:r w:rsidRPr="00335D95">
              <w:rPr>
                <w:sz w:val="20"/>
                <w:szCs w:val="20"/>
              </w:rPr>
              <w:t>4086</w:t>
            </w:r>
          </w:p>
        </w:tc>
        <w:tc>
          <w:tcPr>
            <w:tcW w:w="1124" w:type="dxa"/>
            <w:shd w:val="clear" w:color="auto" w:fill="auto"/>
          </w:tcPr>
          <w:p w14:paraId="631748CB"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0F507B00"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D8B6E04" w14:textId="77777777" w:rsidR="006E3579" w:rsidRPr="00335D95" w:rsidRDefault="006E3579" w:rsidP="006E3579">
            <w:pPr>
              <w:widowControl w:val="0"/>
              <w:autoSpaceDE w:val="0"/>
              <w:autoSpaceDN w:val="0"/>
              <w:jc w:val="center"/>
              <w:rPr>
                <w:sz w:val="20"/>
                <w:szCs w:val="20"/>
              </w:rPr>
            </w:pPr>
            <w:r w:rsidRPr="00335D95">
              <w:rPr>
                <w:sz w:val="20"/>
                <w:szCs w:val="20"/>
              </w:rPr>
              <w:t>10,34</w:t>
            </w:r>
          </w:p>
        </w:tc>
        <w:tc>
          <w:tcPr>
            <w:tcW w:w="0" w:type="auto"/>
            <w:tcBorders>
              <w:top w:val="nil"/>
              <w:left w:val="single" w:sz="4" w:space="0" w:color="auto"/>
              <w:bottom w:val="single" w:sz="4" w:space="0" w:color="auto"/>
              <w:right w:val="single" w:sz="4" w:space="0" w:color="auto"/>
            </w:tcBorders>
            <w:shd w:val="clear" w:color="auto" w:fill="auto"/>
          </w:tcPr>
          <w:p w14:paraId="09086014" w14:textId="77777777" w:rsidR="006E3579" w:rsidRPr="00335D95" w:rsidRDefault="006E3579" w:rsidP="006E3579">
            <w:pPr>
              <w:widowControl w:val="0"/>
              <w:autoSpaceDE w:val="0"/>
              <w:autoSpaceDN w:val="0"/>
              <w:jc w:val="center"/>
              <w:rPr>
                <w:sz w:val="20"/>
                <w:szCs w:val="20"/>
              </w:rPr>
            </w:pPr>
            <w:r w:rsidRPr="006E3579">
              <w:rPr>
                <w:sz w:val="20"/>
                <w:szCs w:val="20"/>
              </w:rPr>
              <w:t>50,57</w:t>
            </w:r>
          </w:p>
        </w:tc>
        <w:tc>
          <w:tcPr>
            <w:tcW w:w="3382" w:type="dxa"/>
            <w:shd w:val="clear" w:color="auto" w:fill="auto"/>
          </w:tcPr>
          <w:p w14:paraId="215AA3D4" w14:textId="77777777" w:rsidR="006E3579" w:rsidRPr="00335D95" w:rsidRDefault="006E3579" w:rsidP="006E3579">
            <w:pPr>
              <w:widowControl w:val="0"/>
              <w:autoSpaceDE w:val="0"/>
              <w:autoSpaceDN w:val="0"/>
              <w:rPr>
                <w:sz w:val="20"/>
                <w:szCs w:val="20"/>
              </w:rPr>
            </w:pPr>
          </w:p>
        </w:tc>
      </w:tr>
      <w:tr w:rsidR="006E3579" w:rsidRPr="00335D95" w14:paraId="0C9C07D3" w14:textId="77777777" w:rsidTr="00DF4D82">
        <w:trPr>
          <w:jc w:val="center"/>
        </w:trPr>
        <w:tc>
          <w:tcPr>
            <w:tcW w:w="629" w:type="dxa"/>
            <w:shd w:val="clear" w:color="auto" w:fill="auto"/>
          </w:tcPr>
          <w:p w14:paraId="4CC05920" w14:textId="77777777" w:rsidR="006E3579" w:rsidRPr="00335D95" w:rsidRDefault="006E3579" w:rsidP="006E3579">
            <w:pPr>
              <w:widowControl w:val="0"/>
              <w:autoSpaceDE w:val="0"/>
              <w:autoSpaceDN w:val="0"/>
              <w:rPr>
                <w:sz w:val="20"/>
                <w:szCs w:val="20"/>
              </w:rPr>
            </w:pPr>
            <w:r w:rsidRPr="00335D95">
              <w:rPr>
                <w:sz w:val="20"/>
                <w:szCs w:val="20"/>
              </w:rPr>
              <w:t>4087</w:t>
            </w:r>
          </w:p>
        </w:tc>
        <w:tc>
          <w:tcPr>
            <w:tcW w:w="1124" w:type="dxa"/>
            <w:shd w:val="clear" w:color="auto" w:fill="auto"/>
          </w:tcPr>
          <w:p w14:paraId="0A27F78C"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3A505DF2"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830ED93" w14:textId="77777777" w:rsidR="006E3579" w:rsidRPr="00335D95" w:rsidRDefault="006E3579" w:rsidP="006E3579">
            <w:pPr>
              <w:widowControl w:val="0"/>
              <w:autoSpaceDE w:val="0"/>
              <w:autoSpaceDN w:val="0"/>
              <w:jc w:val="center"/>
              <w:rPr>
                <w:sz w:val="20"/>
                <w:szCs w:val="20"/>
              </w:rPr>
            </w:pPr>
            <w:r w:rsidRPr="00335D95">
              <w:rPr>
                <w:sz w:val="20"/>
                <w:szCs w:val="20"/>
              </w:rPr>
              <w:t>155,31</w:t>
            </w:r>
          </w:p>
        </w:tc>
        <w:tc>
          <w:tcPr>
            <w:tcW w:w="0" w:type="auto"/>
            <w:tcBorders>
              <w:top w:val="nil"/>
              <w:left w:val="single" w:sz="4" w:space="0" w:color="auto"/>
              <w:bottom w:val="single" w:sz="4" w:space="0" w:color="auto"/>
              <w:right w:val="single" w:sz="4" w:space="0" w:color="auto"/>
            </w:tcBorders>
            <w:shd w:val="clear" w:color="auto" w:fill="auto"/>
          </w:tcPr>
          <w:p w14:paraId="4816E004" w14:textId="77777777" w:rsidR="006E3579" w:rsidRPr="00335D95" w:rsidRDefault="006E3579" w:rsidP="006E3579">
            <w:pPr>
              <w:widowControl w:val="0"/>
              <w:autoSpaceDE w:val="0"/>
              <w:autoSpaceDN w:val="0"/>
              <w:jc w:val="center"/>
              <w:rPr>
                <w:sz w:val="20"/>
                <w:szCs w:val="20"/>
              </w:rPr>
            </w:pPr>
            <w:r w:rsidRPr="006E3579">
              <w:rPr>
                <w:sz w:val="20"/>
                <w:szCs w:val="20"/>
              </w:rPr>
              <w:t>611,65</w:t>
            </w:r>
          </w:p>
        </w:tc>
        <w:tc>
          <w:tcPr>
            <w:tcW w:w="3382" w:type="dxa"/>
            <w:shd w:val="clear" w:color="auto" w:fill="auto"/>
          </w:tcPr>
          <w:p w14:paraId="309CDB76" w14:textId="77777777" w:rsidR="006E3579" w:rsidRPr="00335D95" w:rsidRDefault="006E3579" w:rsidP="006E3579">
            <w:pPr>
              <w:widowControl w:val="0"/>
              <w:autoSpaceDE w:val="0"/>
              <w:autoSpaceDN w:val="0"/>
              <w:rPr>
                <w:sz w:val="20"/>
                <w:szCs w:val="20"/>
              </w:rPr>
            </w:pPr>
          </w:p>
        </w:tc>
      </w:tr>
      <w:tr w:rsidR="006E3579" w:rsidRPr="00335D95" w14:paraId="3C93C68E" w14:textId="77777777" w:rsidTr="00DF4D82">
        <w:trPr>
          <w:jc w:val="center"/>
        </w:trPr>
        <w:tc>
          <w:tcPr>
            <w:tcW w:w="629" w:type="dxa"/>
            <w:shd w:val="clear" w:color="auto" w:fill="auto"/>
          </w:tcPr>
          <w:p w14:paraId="58E4E7D7" w14:textId="77777777" w:rsidR="006E3579" w:rsidRPr="00335D95" w:rsidRDefault="006E3579" w:rsidP="006E3579">
            <w:pPr>
              <w:widowControl w:val="0"/>
              <w:autoSpaceDE w:val="0"/>
              <w:autoSpaceDN w:val="0"/>
              <w:rPr>
                <w:sz w:val="20"/>
                <w:szCs w:val="20"/>
              </w:rPr>
            </w:pPr>
            <w:r w:rsidRPr="00335D95">
              <w:rPr>
                <w:sz w:val="20"/>
                <w:szCs w:val="20"/>
              </w:rPr>
              <w:t>4088</w:t>
            </w:r>
          </w:p>
        </w:tc>
        <w:tc>
          <w:tcPr>
            <w:tcW w:w="1124" w:type="dxa"/>
            <w:shd w:val="clear" w:color="auto" w:fill="auto"/>
          </w:tcPr>
          <w:p w14:paraId="609F1A2A"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52BBAF26"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53B223F" w14:textId="77777777" w:rsidR="006E3579" w:rsidRPr="00335D95" w:rsidRDefault="006E3579" w:rsidP="006E3579">
            <w:pPr>
              <w:widowControl w:val="0"/>
              <w:autoSpaceDE w:val="0"/>
              <w:autoSpaceDN w:val="0"/>
              <w:jc w:val="center"/>
              <w:rPr>
                <w:sz w:val="20"/>
                <w:szCs w:val="20"/>
              </w:rPr>
            </w:pPr>
            <w:r w:rsidRPr="00335D95">
              <w:rPr>
                <w:sz w:val="20"/>
                <w:szCs w:val="20"/>
              </w:rPr>
              <w:t>61,78</w:t>
            </w:r>
          </w:p>
        </w:tc>
        <w:tc>
          <w:tcPr>
            <w:tcW w:w="0" w:type="auto"/>
            <w:tcBorders>
              <w:top w:val="nil"/>
              <w:left w:val="single" w:sz="4" w:space="0" w:color="auto"/>
              <w:bottom w:val="single" w:sz="4" w:space="0" w:color="auto"/>
              <w:right w:val="single" w:sz="4" w:space="0" w:color="auto"/>
            </w:tcBorders>
            <w:shd w:val="clear" w:color="auto" w:fill="auto"/>
          </w:tcPr>
          <w:p w14:paraId="489D6B68" w14:textId="77777777" w:rsidR="006E3579" w:rsidRPr="00335D95" w:rsidRDefault="006E3579" w:rsidP="006E3579">
            <w:pPr>
              <w:widowControl w:val="0"/>
              <w:autoSpaceDE w:val="0"/>
              <w:autoSpaceDN w:val="0"/>
              <w:jc w:val="center"/>
              <w:rPr>
                <w:sz w:val="20"/>
                <w:szCs w:val="20"/>
              </w:rPr>
            </w:pPr>
            <w:r w:rsidRPr="006E3579">
              <w:rPr>
                <w:sz w:val="20"/>
                <w:szCs w:val="20"/>
              </w:rPr>
              <w:t>257,96</w:t>
            </w:r>
          </w:p>
        </w:tc>
        <w:tc>
          <w:tcPr>
            <w:tcW w:w="3382" w:type="dxa"/>
            <w:shd w:val="clear" w:color="auto" w:fill="auto"/>
          </w:tcPr>
          <w:p w14:paraId="5A2E482D" w14:textId="77777777" w:rsidR="006E3579" w:rsidRPr="00335D95" w:rsidRDefault="006E3579" w:rsidP="006E3579">
            <w:pPr>
              <w:widowControl w:val="0"/>
              <w:autoSpaceDE w:val="0"/>
              <w:autoSpaceDN w:val="0"/>
              <w:rPr>
                <w:sz w:val="20"/>
                <w:szCs w:val="20"/>
              </w:rPr>
            </w:pPr>
          </w:p>
        </w:tc>
      </w:tr>
      <w:tr w:rsidR="006E3579" w:rsidRPr="00335D95" w14:paraId="21DE7C03" w14:textId="77777777" w:rsidTr="00DF4D82">
        <w:trPr>
          <w:jc w:val="center"/>
        </w:trPr>
        <w:tc>
          <w:tcPr>
            <w:tcW w:w="629" w:type="dxa"/>
            <w:shd w:val="clear" w:color="auto" w:fill="auto"/>
          </w:tcPr>
          <w:p w14:paraId="0C35181F" w14:textId="77777777" w:rsidR="006E3579" w:rsidRPr="00335D95" w:rsidRDefault="006E3579" w:rsidP="006E3579">
            <w:pPr>
              <w:widowControl w:val="0"/>
              <w:autoSpaceDE w:val="0"/>
              <w:autoSpaceDN w:val="0"/>
              <w:rPr>
                <w:sz w:val="20"/>
                <w:szCs w:val="20"/>
              </w:rPr>
            </w:pPr>
            <w:r w:rsidRPr="00335D95">
              <w:rPr>
                <w:sz w:val="20"/>
                <w:szCs w:val="20"/>
              </w:rPr>
              <w:t>4090</w:t>
            </w:r>
          </w:p>
        </w:tc>
        <w:tc>
          <w:tcPr>
            <w:tcW w:w="1124" w:type="dxa"/>
            <w:shd w:val="clear" w:color="auto" w:fill="auto"/>
          </w:tcPr>
          <w:p w14:paraId="6BEB0B44"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331C1DC6"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8AF0853" w14:textId="77777777" w:rsidR="006E3579" w:rsidRPr="00335D95" w:rsidRDefault="006E3579" w:rsidP="006E3579">
            <w:pPr>
              <w:widowControl w:val="0"/>
              <w:autoSpaceDE w:val="0"/>
              <w:autoSpaceDN w:val="0"/>
              <w:jc w:val="center"/>
              <w:rPr>
                <w:sz w:val="20"/>
                <w:szCs w:val="20"/>
              </w:rPr>
            </w:pPr>
            <w:r w:rsidRPr="00335D95">
              <w:rPr>
                <w:sz w:val="20"/>
                <w:szCs w:val="20"/>
              </w:rPr>
              <w:t>48,53</w:t>
            </w:r>
          </w:p>
        </w:tc>
        <w:tc>
          <w:tcPr>
            <w:tcW w:w="0" w:type="auto"/>
            <w:tcBorders>
              <w:top w:val="nil"/>
              <w:left w:val="single" w:sz="4" w:space="0" w:color="auto"/>
              <w:bottom w:val="single" w:sz="4" w:space="0" w:color="auto"/>
              <w:right w:val="single" w:sz="4" w:space="0" w:color="auto"/>
            </w:tcBorders>
            <w:shd w:val="clear" w:color="auto" w:fill="auto"/>
          </w:tcPr>
          <w:p w14:paraId="4DDF385C" w14:textId="77777777" w:rsidR="006E3579" w:rsidRPr="00335D95" w:rsidRDefault="006E3579" w:rsidP="006E3579">
            <w:pPr>
              <w:widowControl w:val="0"/>
              <w:autoSpaceDE w:val="0"/>
              <w:autoSpaceDN w:val="0"/>
              <w:jc w:val="center"/>
              <w:rPr>
                <w:sz w:val="20"/>
                <w:szCs w:val="20"/>
              </w:rPr>
            </w:pPr>
            <w:r w:rsidRPr="006E3579">
              <w:rPr>
                <w:sz w:val="20"/>
                <w:szCs w:val="20"/>
              </w:rPr>
              <w:t>262,52</w:t>
            </w:r>
          </w:p>
        </w:tc>
        <w:tc>
          <w:tcPr>
            <w:tcW w:w="3382" w:type="dxa"/>
            <w:shd w:val="clear" w:color="auto" w:fill="auto"/>
          </w:tcPr>
          <w:p w14:paraId="078203F5" w14:textId="77777777" w:rsidR="006E3579" w:rsidRPr="00335D95" w:rsidRDefault="006E3579" w:rsidP="006E3579">
            <w:pPr>
              <w:widowControl w:val="0"/>
              <w:autoSpaceDE w:val="0"/>
              <w:autoSpaceDN w:val="0"/>
              <w:rPr>
                <w:sz w:val="20"/>
                <w:szCs w:val="20"/>
              </w:rPr>
            </w:pPr>
          </w:p>
        </w:tc>
      </w:tr>
      <w:tr w:rsidR="006E3579" w:rsidRPr="00335D95" w14:paraId="542D721C" w14:textId="77777777" w:rsidTr="00DF4D82">
        <w:trPr>
          <w:jc w:val="center"/>
        </w:trPr>
        <w:tc>
          <w:tcPr>
            <w:tcW w:w="629" w:type="dxa"/>
            <w:shd w:val="clear" w:color="auto" w:fill="auto"/>
          </w:tcPr>
          <w:p w14:paraId="6F4846CB" w14:textId="77777777" w:rsidR="006E3579" w:rsidRPr="00335D95" w:rsidRDefault="006E3579" w:rsidP="006E3579">
            <w:pPr>
              <w:widowControl w:val="0"/>
              <w:autoSpaceDE w:val="0"/>
              <w:autoSpaceDN w:val="0"/>
              <w:rPr>
                <w:sz w:val="20"/>
                <w:szCs w:val="20"/>
              </w:rPr>
            </w:pPr>
            <w:r w:rsidRPr="00335D95">
              <w:rPr>
                <w:sz w:val="20"/>
                <w:szCs w:val="20"/>
              </w:rPr>
              <w:lastRenderedPageBreak/>
              <w:t>4091</w:t>
            </w:r>
          </w:p>
        </w:tc>
        <w:tc>
          <w:tcPr>
            <w:tcW w:w="1124" w:type="dxa"/>
            <w:shd w:val="clear" w:color="auto" w:fill="auto"/>
          </w:tcPr>
          <w:p w14:paraId="42D0D36E"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604BFC33"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E17172D" w14:textId="77777777" w:rsidR="006E3579" w:rsidRPr="00335D95" w:rsidRDefault="006E3579" w:rsidP="006E3579">
            <w:pPr>
              <w:widowControl w:val="0"/>
              <w:autoSpaceDE w:val="0"/>
              <w:autoSpaceDN w:val="0"/>
              <w:jc w:val="center"/>
              <w:rPr>
                <w:sz w:val="20"/>
                <w:szCs w:val="20"/>
              </w:rPr>
            </w:pPr>
            <w:r w:rsidRPr="00335D95">
              <w:rPr>
                <w:sz w:val="20"/>
                <w:szCs w:val="20"/>
              </w:rPr>
              <w:t>48,00</w:t>
            </w:r>
          </w:p>
        </w:tc>
        <w:tc>
          <w:tcPr>
            <w:tcW w:w="0" w:type="auto"/>
            <w:tcBorders>
              <w:top w:val="nil"/>
              <w:left w:val="single" w:sz="4" w:space="0" w:color="auto"/>
              <w:bottom w:val="single" w:sz="4" w:space="0" w:color="auto"/>
              <w:right w:val="single" w:sz="4" w:space="0" w:color="auto"/>
            </w:tcBorders>
            <w:shd w:val="clear" w:color="auto" w:fill="auto"/>
          </w:tcPr>
          <w:p w14:paraId="36E113B5" w14:textId="77777777" w:rsidR="006E3579" w:rsidRPr="00335D95" w:rsidRDefault="006E3579" w:rsidP="006E3579">
            <w:pPr>
              <w:widowControl w:val="0"/>
              <w:autoSpaceDE w:val="0"/>
              <w:autoSpaceDN w:val="0"/>
              <w:jc w:val="center"/>
              <w:rPr>
                <w:sz w:val="20"/>
                <w:szCs w:val="20"/>
              </w:rPr>
            </w:pPr>
            <w:r w:rsidRPr="006E3579">
              <w:rPr>
                <w:sz w:val="20"/>
                <w:szCs w:val="20"/>
              </w:rPr>
              <w:t>232,71</w:t>
            </w:r>
          </w:p>
        </w:tc>
        <w:tc>
          <w:tcPr>
            <w:tcW w:w="3382" w:type="dxa"/>
            <w:shd w:val="clear" w:color="auto" w:fill="auto"/>
          </w:tcPr>
          <w:p w14:paraId="73BDD1FB" w14:textId="77777777" w:rsidR="006E3579" w:rsidRPr="00335D95" w:rsidRDefault="006E3579" w:rsidP="006E3579">
            <w:pPr>
              <w:widowControl w:val="0"/>
              <w:autoSpaceDE w:val="0"/>
              <w:autoSpaceDN w:val="0"/>
              <w:rPr>
                <w:sz w:val="20"/>
                <w:szCs w:val="20"/>
              </w:rPr>
            </w:pPr>
          </w:p>
        </w:tc>
      </w:tr>
      <w:tr w:rsidR="006E3579" w:rsidRPr="00335D95" w14:paraId="6460A855" w14:textId="77777777" w:rsidTr="00DF4D82">
        <w:trPr>
          <w:jc w:val="center"/>
        </w:trPr>
        <w:tc>
          <w:tcPr>
            <w:tcW w:w="629" w:type="dxa"/>
            <w:shd w:val="clear" w:color="auto" w:fill="auto"/>
          </w:tcPr>
          <w:p w14:paraId="6E7F739C" w14:textId="77777777" w:rsidR="006E3579" w:rsidRPr="00335D95" w:rsidRDefault="006E3579" w:rsidP="006E3579">
            <w:pPr>
              <w:widowControl w:val="0"/>
              <w:autoSpaceDE w:val="0"/>
              <w:autoSpaceDN w:val="0"/>
              <w:rPr>
                <w:sz w:val="20"/>
                <w:szCs w:val="20"/>
              </w:rPr>
            </w:pPr>
            <w:r w:rsidRPr="00335D95">
              <w:rPr>
                <w:sz w:val="20"/>
                <w:szCs w:val="20"/>
              </w:rPr>
              <w:t>4092</w:t>
            </w:r>
          </w:p>
        </w:tc>
        <w:tc>
          <w:tcPr>
            <w:tcW w:w="1124" w:type="dxa"/>
            <w:shd w:val="clear" w:color="auto" w:fill="auto"/>
          </w:tcPr>
          <w:p w14:paraId="2A8326E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04782FE2"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11D19AEA"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130C41F" w14:textId="77777777" w:rsidR="006E3579" w:rsidRPr="00335D95" w:rsidRDefault="006E3579" w:rsidP="006E3579">
            <w:pPr>
              <w:widowControl w:val="0"/>
              <w:autoSpaceDE w:val="0"/>
              <w:autoSpaceDN w:val="0"/>
              <w:jc w:val="center"/>
              <w:rPr>
                <w:sz w:val="20"/>
                <w:szCs w:val="20"/>
              </w:rPr>
            </w:pPr>
            <w:r w:rsidRPr="006E3579">
              <w:rPr>
                <w:sz w:val="20"/>
                <w:szCs w:val="20"/>
              </w:rPr>
              <w:t>14,74</w:t>
            </w:r>
          </w:p>
        </w:tc>
        <w:tc>
          <w:tcPr>
            <w:tcW w:w="3382" w:type="dxa"/>
            <w:shd w:val="clear" w:color="auto" w:fill="auto"/>
          </w:tcPr>
          <w:p w14:paraId="36E0AD2F" w14:textId="77777777" w:rsidR="006E3579" w:rsidRPr="00335D95" w:rsidRDefault="006E3579" w:rsidP="006E3579">
            <w:pPr>
              <w:widowControl w:val="0"/>
              <w:autoSpaceDE w:val="0"/>
              <w:autoSpaceDN w:val="0"/>
              <w:rPr>
                <w:sz w:val="20"/>
                <w:szCs w:val="20"/>
              </w:rPr>
            </w:pPr>
          </w:p>
        </w:tc>
      </w:tr>
      <w:tr w:rsidR="006E3579" w:rsidRPr="00335D95" w14:paraId="7479451D" w14:textId="77777777" w:rsidTr="00DF4D82">
        <w:trPr>
          <w:jc w:val="center"/>
        </w:trPr>
        <w:tc>
          <w:tcPr>
            <w:tcW w:w="629" w:type="dxa"/>
            <w:shd w:val="clear" w:color="auto" w:fill="auto"/>
          </w:tcPr>
          <w:p w14:paraId="6B26B0EC" w14:textId="77777777" w:rsidR="006E3579" w:rsidRPr="00335D95" w:rsidRDefault="006E3579" w:rsidP="006E3579">
            <w:pPr>
              <w:widowControl w:val="0"/>
              <w:autoSpaceDE w:val="0"/>
              <w:autoSpaceDN w:val="0"/>
              <w:rPr>
                <w:sz w:val="20"/>
                <w:szCs w:val="20"/>
              </w:rPr>
            </w:pPr>
            <w:bookmarkStart w:id="2" w:name="_Hlk210983435"/>
            <w:r w:rsidRPr="00335D95">
              <w:rPr>
                <w:sz w:val="20"/>
                <w:szCs w:val="20"/>
              </w:rPr>
              <w:t>4093</w:t>
            </w:r>
          </w:p>
        </w:tc>
        <w:tc>
          <w:tcPr>
            <w:tcW w:w="1124" w:type="dxa"/>
            <w:shd w:val="clear" w:color="auto" w:fill="auto"/>
          </w:tcPr>
          <w:p w14:paraId="465E4B1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A7386D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2D091657" w14:textId="77777777" w:rsidR="006E3579" w:rsidRPr="00335D95" w:rsidRDefault="006E3579" w:rsidP="006E3579">
            <w:pPr>
              <w:widowControl w:val="0"/>
              <w:autoSpaceDE w:val="0"/>
              <w:autoSpaceDN w:val="0"/>
              <w:jc w:val="center"/>
              <w:rPr>
                <w:sz w:val="20"/>
                <w:szCs w:val="20"/>
              </w:rPr>
            </w:pPr>
            <w:r w:rsidRPr="00335D95">
              <w:rPr>
                <w:sz w:val="20"/>
                <w:szCs w:val="20"/>
              </w:rPr>
              <w:t>0,24</w:t>
            </w:r>
          </w:p>
        </w:tc>
        <w:tc>
          <w:tcPr>
            <w:tcW w:w="0" w:type="auto"/>
            <w:tcBorders>
              <w:top w:val="nil"/>
              <w:left w:val="single" w:sz="4" w:space="0" w:color="auto"/>
              <w:bottom w:val="single" w:sz="4" w:space="0" w:color="auto"/>
              <w:right w:val="single" w:sz="4" w:space="0" w:color="auto"/>
            </w:tcBorders>
            <w:shd w:val="clear" w:color="auto" w:fill="auto"/>
          </w:tcPr>
          <w:p w14:paraId="50AAC379" w14:textId="77777777" w:rsidR="006E3579" w:rsidRPr="00335D95" w:rsidRDefault="006E3579" w:rsidP="006E3579">
            <w:pPr>
              <w:widowControl w:val="0"/>
              <w:autoSpaceDE w:val="0"/>
              <w:autoSpaceDN w:val="0"/>
              <w:jc w:val="center"/>
              <w:rPr>
                <w:sz w:val="20"/>
                <w:szCs w:val="20"/>
              </w:rPr>
            </w:pPr>
            <w:r w:rsidRPr="006E3579">
              <w:rPr>
                <w:sz w:val="20"/>
                <w:szCs w:val="20"/>
              </w:rPr>
              <w:t>5675,51</w:t>
            </w:r>
          </w:p>
        </w:tc>
        <w:tc>
          <w:tcPr>
            <w:tcW w:w="3382" w:type="dxa"/>
            <w:shd w:val="clear" w:color="auto" w:fill="auto"/>
          </w:tcPr>
          <w:p w14:paraId="4219D7D1" w14:textId="77777777" w:rsidR="006E3579" w:rsidRPr="00335D95" w:rsidRDefault="006E3579" w:rsidP="006E3579">
            <w:pPr>
              <w:widowControl w:val="0"/>
              <w:autoSpaceDE w:val="0"/>
              <w:autoSpaceDN w:val="0"/>
              <w:rPr>
                <w:sz w:val="20"/>
                <w:szCs w:val="20"/>
              </w:rPr>
            </w:pPr>
          </w:p>
        </w:tc>
      </w:tr>
      <w:bookmarkEnd w:id="2"/>
      <w:tr w:rsidR="006E3579" w:rsidRPr="00335D95" w14:paraId="314DC2C0" w14:textId="77777777" w:rsidTr="00DF4D82">
        <w:trPr>
          <w:jc w:val="center"/>
        </w:trPr>
        <w:tc>
          <w:tcPr>
            <w:tcW w:w="629" w:type="dxa"/>
            <w:shd w:val="clear" w:color="auto" w:fill="auto"/>
          </w:tcPr>
          <w:p w14:paraId="6B5D61B8" w14:textId="77777777" w:rsidR="006E3579" w:rsidRPr="00335D95" w:rsidRDefault="006E3579" w:rsidP="006E3579">
            <w:pPr>
              <w:widowControl w:val="0"/>
              <w:autoSpaceDE w:val="0"/>
              <w:autoSpaceDN w:val="0"/>
              <w:rPr>
                <w:sz w:val="20"/>
                <w:szCs w:val="20"/>
              </w:rPr>
            </w:pPr>
            <w:r w:rsidRPr="00335D95">
              <w:rPr>
                <w:sz w:val="20"/>
                <w:szCs w:val="20"/>
              </w:rPr>
              <w:t>4094</w:t>
            </w:r>
          </w:p>
        </w:tc>
        <w:tc>
          <w:tcPr>
            <w:tcW w:w="1124" w:type="dxa"/>
            <w:shd w:val="clear" w:color="auto" w:fill="auto"/>
          </w:tcPr>
          <w:p w14:paraId="787AB72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6D1D90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0B804E8B"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451F247" w14:textId="77777777" w:rsidR="006E3579" w:rsidRPr="00335D95" w:rsidRDefault="006E3579" w:rsidP="006E3579">
            <w:pPr>
              <w:widowControl w:val="0"/>
              <w:autoSpaceDE w:val="0"/>
              <w:autoSpaceDN w:val="0"/>
              <w:jc w:val="center"/>
              <w:rPr>
                <w:sz w:val="20"/>
                <w:szCs w:val="20"/>
              </w:rPr>
            </w:pPr>
            <w:r w:rsidRPr="006E3579">
              <w:rPr>
                <w:sz w:val="20"/>
                <w:szCs w:val="20"/>
              </w:rPr>
              <w:t>434,22</w:t>
            </w:r>
          </w:p>
        </w:tc>
        <w:tc>
          <w:tcPr>
            <w:tcW w:w="3382" w:type="dxa"/>
            <w:shd w:val="clear" w:color="auto" w:fill="auto"/>
          </w:tcPr>
          <w:p w14:paraId="66C86814" w14:textId="77777777" w:rsidR="006E3579" w:rsidRPr="00335D95" w:rsidRDefault="006E3579" w:rsidP="006E3579">
            <w:pPr>
              <w:widowControl w:val="0"/>
              <w:autoSpaceDE w:val="0"/>
              <w:autoSpaceDN w:val="0"/>
              <w:rPr>
                <w:sz w:val="20"/>
                <w:szCs w:val="20"/>
              </w:rPr>
            </w:pPr>
          </w:p>
        </w:tc>
      </w:tr>
      <w:tr w:rsidR="006E3579" w:rsidRPr="00335D95" w14:paraId="6450544C" w14:textId="77777777" w:rsidTr="00DF4D82">
        <w:trPr>
          <w:jc w:val="center"/>
        </w:trPr>
        <w:tc>
          <w:tcPr>
            <w:tcW w:w="629" w:type="dxa"/>
            <w:shd w:val="clear" w:color="auto" w:fill="auto"/>
          </w:tcPr>
          <w:p w14:paraId="0F35006B" w14:textId="77777777" w:rsidR="006E3579" w:rsidRPr="00335D95" w:rsidRDefault="006E3579" w:rsidP="006E3579">
            <w:pPr>
              <w:widowControl w:val="0"/>
              <w:autoSpaceDE w:val="0"/>
              <w:autoSpaceDN w:val="0"/>
              <w:rPr>
                <w:sz w:val="20"/>
                <w:szCs w:val="20"/>
              </w:rPr>
            </w:pPr>
            <w:r w:rsidRPr="00335D95">
              <w:rPr>
                <w:sz w:val="20"/>
                <w:szCs w:val="20"/>
              </w:rPr>
              <w:t>4095</w:t>
            </w:r>
          </w:p>
        </w:tc>
        <w:tc>
          <w:tcPr>
            <w:tcW w:w="1124" w:type="dxa"/>
            <w:shd w:val="clear" w:color="auto" w:fill="auto"/>
          </w:tcPr>
          <w:p w14:paraId="7F5DB2F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48A8242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5806F7E"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B4227DD" w14:textId="77777777" w:rsidR="006E3579" w:rsidRPr="00335D95" w:rsidRDefault="006E3579" w:rsidP="006E3579">
            <w:pPr>
              <w:widowControl w:val="0"/>
              <w:autoSpaceDE w:val="0"/>
              <w:autoSpaceDN w:val="0"/>
              <w:jc w:val="center"/>
              <w:rPr>
                <w:sz w:val="20"/>
                <w:szCs w:val="20"/>
              </w:rPr>
            </w:pPr>
            <w:r w:rsidRPr="006E3579">
              <w:rPr>
                <w:sz w:val="20"/>
                <w:szCs w:val="20"/>
              </w:rPr>
              <w:t>490,81</w:t>
            </w:r>
          </w:p>
        </w:tc>
        <w:tc>
          <w:tcPr>
            <w:tcW w:w="3382" w:type="dxa"/>
            <w:shd w:val="clear" w:color="auto" w:fill="auto"/>
          </w:tcPr>
          <w:p w14:paraId="14002321" w14:textId="77777777" w:rsidR="006E3579" w:rsidRPr="00335D95" w:rsidRDefault="006E3579" w:rsidP="006E3579">
            <w:pPr>
              <w:widowControl w:val="0"/>
              <w:autoSpaceDE w:val="0"/>
              <w:autoSpaceDN w:val="0"/>
              <w:rPr>
                <w:sz w:val="20"/>
                <w:szCs w:val="20"/>
              </w:rPr>
            </w:pPr>
          </w:p>
        </w:tc>
      </w:tr>
      <w:tr w:rsidR="006E3579" w:rsidRPr="00335D95" w14:paraId="12738F48" w14:textId="77777777" w:rsidTr="00DF4D82">
        <w:trPr>
          <w:jc w:val="center"/>
        </w:trPr>
        <w:tc>
          <w:tcPr>
            <w:tcW w:w="629" w:type="dxa"/>
            <w:shd w:val="clear" w:color="auto" w:fill="auto"/>
          </w:tcPr>
          <w:p w14:paraId="78BEC0FF" w14:textId="77777777" w:rsidR="006E3579" w:rsidRPr="00335D95" w:rsidRDefault="006E3579" w:rsidP="006E3579">
            <w:pPr>
              <w:widowControl w:val="0"/>
              <w:autoSpaceDE w:val="0"/>
              <w:autoSpaceDN w:val="0"/>
              <w:rPr>
                <w:sz w:val="20"/>
                <w:szCs w:val="20"/>
              </w:rPr>
            </w:pPr>
            <w:r w:rsidRPr="00335D95">
              <w:rPr>
                <w:sz w:val="20"/>
                <w:szCs w:val="20"/>
              </w:rPr>
              <w:t>4096</w:t>
            </w:r>
          </w:p>
        </w:tc>
        <w:tc>
          <w:tcPr>
            <w:tcW w:w="1124" w:type="dxa"/>
            <w:shd w:val="clear" w:color="auto" w:fill="auto"/>
          </w:tcPr>
          <w:p w14:paraId="48FEEB3A"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7692DBD2"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7B07F9A0" w14:textId="77777777" w:rsidR="006E3579" w:rsidRPr="00335D95" w:rsidRDefault="006E3579" w:rsidP="006E3579">
            <w:pPr>
              <w:widowControl w:val="0"/>
              <w:autoSpaceDE w:val="0"/>
              <w:autoSpaceDN w:val="0"/>
              <w:jc w:val="center"/>
              <w:rPr>
                <w:sz w:val="20"/>
                <w:szCs w:val="20"/>
              </w:rPr>
            </w:pPr>
            <w:r w:rsidRPr="00335D95">
              <w:rPr>
                <w:sz w:val="20"/>
                <w:szCs w:val="20"/>
              </w:rPr>
              <w:t>43,10</w:t>
            </w:r>
          </w:p>
        </w:tc>
        <w:tc>
          <w:tcPr>
            <w:tcW w:w="0" w:type="auto"/>
            <w:tcBorders>
              <w:top w:val="nil"/>
              <w:left w:val="single" w:sz="4" w:space="0" w:color="auto"/>
              <w:bottom w:val="single" w:sz="4" w:space="0" w:color="auto"/>
              <w:right w:val="single" w:sz="4" w:space="0" w:color="auto"/>
            </w:tcBorders>
            <w:shd w:val="clear" w:color="auto" w:fill="auto"/>
          </w:tcPr>
          <w:p w14:paraId="7C007684" w14:textId="77777777" w:rsidR="006E3579" w:rsidRPr="00335D95" w:rsidRDefault="006E3579" w:rsidP="006E3579">
            <w:pPr>
              <w:widowControl w:val="0"/>
              <w:autoSpaceDE w:val="0"/>
              <w:autoSpaceDN w:val="0"/>
              <w:jc w:val="center"/>
              <w:rPr>
                <w:sz w:val="20"/>
                <w:szCs w:val="20"/>
              </w:rPr>
            </w:pPr>
            <w:r w:rsidRPr="006E3579">
              <w:rPr>
                <w:sz w:val="20"/>
                <w:szCs w:val="20"/>
              </w:rPr>
              <w:t>973,36</w:t>
            </w:r>
          </w:p>
        </w:tc>
        <w:tc>
          <w:tcPr>
            <w:tcW w:w="3382" w:type="dxa"/>
            <w:shd w:val="clear" w:color="auto" w:fill="auto"/>
          </w:tcPr>
          <w:p w14:paraId="38CFAED9" w14:textId="77777777" w:rsidR="006E3579" w:rsidRPr="00335D95" w:rsidRDefault="006E3579" w:rsidP="006E3579">
            <w:pPr>
              <w:widowControl w:val="0"/>
              <w:autoSpaceDE w:val="0"/>
              <w:autoSpaceDN w:val="0"/>
              <w:rPr>
                <w:sz w:val="20"/>
                <w:szCs w:val="20"/>
              </w:rPr>
            </w:pPr>
          </w:p>
        </w:tc>
      </w:tr>
      <w:tr w:rsidR="006E3579" w:rsidRPr="00335D95" w14:paraId="57D0F89F" w14:textId="77777777" w:rsidTr="00DF4D82">
        <w:trPr>
          <w:jc w:val="center"/>
        </w:trPr>
        <w:tc>
          <w:tcPr>
            <w:tcW w:w="629" w:type="dxa"/>
            <w:shd w:val="clear" w:color="auto" w:fill="auto"/>
          </w:tcPr>
          <w:p w14:paraId="764C6577" w14:textId="77777777" w:rsidR="006E3579" w:rsidRPr="00335D95" w:rsidRDefault="006E3579" w:rsidP="006E3579">
            <w:pPr>
              <w:widowControl w:val="0"/>
              <w:autoSpaceDE w:val="0"/>
              <w:autoSpaceDN w:val="0"/>
              <w:rPr>
                <w:sz w:val="20"/>
                <w:szCs w:val="20"/>
              </w:rPr>
            </w:pPr>
            <w:r w:rsidRPr="00335D95">
              <w:rPr>
                <w:sz w:val="20"/>
                <w:szCs w:val="20"/>
              </w:rPr>
              <w:t>4097</w:t>
            </w:r>
          </w:p>
        </w:tc>
        <w:tc>
          <w:tcPr>
            <w:tcW w:w="1124" w:type="dxa"/>
            <w:shd w:val="clear" w:color="auto" w:fill="auto"/>
          </w:tcPr>
          <w:p w14:paraId="6BDD7BCA" w14:textId="77777777" w:rsidR="006E3579" w:rsidRPr="00335D95" w:rsidRDefault="006E3579" w:rsidP="006E3579">
            <w:pPr>
              <w:widowControl w:val="0"/>
              <w:autoSpaceDE w:val="0"/>
              <w:autoSpaceDN w:val="0"/>
              <w:rPr>
                <w:sz w:val="20"/>
                <w:szCs w:val="20"/>
              </w:rPr>
            </w:pPr>
            <w:r w:rsidRPr="00335D95">
              <w:rPr>
                <w:sz w:val="20"/>
                <w:szCs w:val="20"/>
              </w:rPr>
              <w:t>701010604</w:t>
            </w:r>
          </w:p>
        </w:tc>
        <w:tc>
          <w:tcPr>
            <w:tcW w:w="2499" w:type="dxa"/>
            <w:shd w:val="clear" w:color="auto" w:fill="auto"/>
          </w:tcPr>
          <w:p w14:paraId="2AE2F470" w14:textId="77777777" w:rsidR="006E3579" w:rsidRPr="00335D95" w:rsidRDefault="006E3579" w:rsidP="006E3579">
            <w:pPr>
              <w:widowControl w:val="0"/>
              <w:autoSpaceDE w:val="0"/>
              <w:autoSpaceDN w:val="0"/>
              <w:rPr>
                <w:sz w:val="20"/>
                <w:szCs w:val="20"/>
              </w:rPr>
            </w:pPr>
            <w:r w:rsidRPr="00335D95">
              <w:rPr>
                <w:sz w:val="20"/>
                <w:szCs w:val="20"/>
              </w:rPr>
              <w:t>Лесопарковая зона</w:t>
            </w:r>
          </w:p>
        </w:tc>
        <w:tc>
          <w:tcPr>
            <w:tcW w:w="0" w:type="auto"/>
            <w:shd w:val="clear" w:color="auto" w:fill="auto"/>
          </w:tcPr>
          <w:p w14:paraId="5FC8307F"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DF960BD" w14:textId="77777777" w:rsidR="006E3579" w:rsidRPr="00335D95" w:rsidRDefault="006E3579" w:rsidP="006E3579">
            <w:pPr>
              <w:widowControl w:val="0"/>
              <w:autoSpaceDE w:val="0"/>
              <w:autoSpaceDN w:val="0"/>
              <w:jc w:val="center"/>
              <w:rPr>
                <w:sz w:val="20"/>
                <w:szCs w:val="20"/>
              </w:rPr>
            </w:pPr>
            <w:r w:rsidRPr="006E3579">
              <w:rPr>
                <w:sz w:val="20"/>
                <w:szCs w:val="20"/>
              </w:rPr>
              <w:t>117,57</w:t>
            </w:r>
          </w:p>
        </w:tc>
        <w:tc>
          <w:tcPr>
            <w:tcW w:w="3382" w:type="dxa"/>
            <w:shd w:val="clear" w:color="auto" w:fill="auto"/>
          </w:tcPr>
          <w:p w14:paraId="0300FC05" w14:textId="77777777" w:rsidR="006E3579" w:rsidRPr="00335D95" w:rsidRDefault="006E3579" w:rsidP="006E3579">
            <w:pPr>
              <w:widowControl w:val="0"/>
              <w:autoSpaceDE w:val="0"/>
              <w:autoSpaceDN w:val="0"/>
              <w:rPr>
                <w:sz w:val="20"/>
                <w:szCs w:val="20"/>
              </w:rPr>
            </w:pPr>
          </w:p>
        </w:tc>
      </w:tr>
      <w:tr w:rsidR="006E3579" w:rsidRPr="00335D95" w14:paraId="6F8C61C0" w14:textId="77777777" w:rsidTr="00DF4D82">
        <w:trPr>
          <w:jc w:val="center"/>
        </w:trPr>
        <w:tc>
          <w:tcPr>
            <w:tcW w:w="629" w:type="dxa"/>
            <w:shd w:val="clear" w:color="auto" w:fill="auto"/>
          </w:tcPr>
          <w:p w14:paraId="06DEDD6F" w14:textId="77777777" w:rsidR="006E3579" w:rsidRPr="00335D95" w:rsidRDefault="006E3579" w:rsidP="006E3579">
            <w:pPr>
              <w:widowControl w:val="0"/>
              <w:autoSpaceDE w:val="0"/>
              <w:autoSpaceDN w:val="0"/>
              <w:rPr>
                <w:sz w:val="20"/>
                <w:szCs w:val="20"/>
              </w:rPr>
            </w:pPr>
            <w:r w:rsidRPr="00335D95">
              <w:rPr>
                <w:sz w:val="20"/>
                <w:szCs w:val="20"/>
              </w:rPr>
              <w:t>4098</w:t>
            </w:r>
          </w:p>
        </w:tc>
        <w:tc>
          <w:tcPr>
            <w:tcW w:w="1124" w:type="dxa"/>
            <w:shd w:val="clear" w:color="auto" w:fill="auto"/>
          </w:tcPr>
          <w:p w14:paraId="2EE1A47F" w14:textId="77777777" w:rsidR="006E3579" w:rsidRPr="00335D95" w:rsidRDefault="006E3579" w:rsidP="006E3579">
            <w:pPr>
              <w:widowControl w:val="0"/>
              <w:autoSpaceDE w:val="0"/>
              <w:autoSpaceDN w:val="0"/>
              <w:rPr>
                <w:sz w:val="20"/>
                <w:szCs w:val="20"/>
              </w:rPr>
            </w:pPr>
            <w:r w:rsidRPr="00335D95">
              <w:rPr>
                <w:sz w:val="20"/>
                <w:szCs w:val="20"/>
              </w:rPr>
              <w:t>701010604</w:t>
            </w:r>
          </w:p>
        </w:tc>
        <w:tc>
          <w:tcPr>
            <w:tcW w:w="2499" w:type="dxa"/>
            <w:shd w:val="clear" w:color="auto" w:fill="auto"/>
          </w:tcPr>
          <w:p w14:paraId="21706651" w14:textId="77777777" w:rsidR="006E3579" w:rsidRPr="00335D95" w:rsidRDefault="006E3579" w:rsidP="006E3579">
            <w:pPr>
              <w:widowControl w:val="0"/>
              <w:autoSpaceDE w:val="0"/>
              <w:autoSpaceDN w:val="0"/>
              <w:rPr>
                <w:sz w:val="20"/>
                <w:szCs w:val="20"/>
              </w:rPr>
            </w:pPr>
            <w:r w:rsidRPr="00335D95">
              <w:rPr>
                <w:sz w:val="20"/>
                <w:szCs w:val="20"/>
              </w:rPr>
              <w:t>Лесопарковая зона</w:t>
            </w:r>
          </w:p>
        </w:tc>
        <w:tc>
          <w:tcPr>
            <w:tcW w:w="0" w:type="auto"/>
            <w:shd w:val="clear" w:color="auto" w:fill="auto"/>
          </w:tcPr>
          <w:p w14:paraId="70120485" w14:textId="77777777" w:rsidR="006E3579" w:rsidRPr="00335D95" w:rsidRDefault="006E3579" w:rsidP="006E3579">
            <w:pPr>
              <w:widowControl w:val="0"/>
              <w:autoSpaceDE w:val="0"/>
              <w:autoSpaceDN w:val="0"/>
              <w:jc w:val="center"/>
              <w:rPr>
                <w:sz w:val="20"/>
                <w:szCs w:val="20"/>
              </w:rPr>
            </w:pPr>
            <w:r w:rsidRPr="00335D95">
              <w:rPr>
                <w:sz w:val="20"/>
                <w:szCs w:val="20"/>
              </w:rPr>
              <w:t>0,25</w:t>
            </w:r>
          </w:p>
        </w:tc>
        <w:tc>
          <w:tcPr>
            <w:tcW w:w="0" w:type="auto"/>
            <w:tcBorders>
              <w:top w:val="nil"/>
              <w:left w:val="single" w:sz="4" w:space="0" w:color="auto"/>
              <w:bottom w:val="single" w:sz="4" w:space="0" w:color="auto"/>
              <w:right w:val="single" w:sz="4" w:space="0" w:color="auto"/>
            </w:tcBorders>
            <w:shd w:val="clear" w:color="auto" w:fill="auto"/>
          </w:tcPr>
          <w:p w14:paraId="7E444D03" w14:textId="77777777" w:rsidR="006E3579" w:rsidRPr="00335D95" w:rsidRDefault="006E3579" w:rsidP="006E3579">
            <w:pPr>
              <w:widowControl w:val="0"/>
              <w:autoSpaceDE w:val="0"/>
              <w:autoSpaceDN w:val="0"/>
              <w:jc w:val="center"/>
              <w:rPr>
                <w:sz w:val="20"/>
                <w:szCs w:val="20"/>
              </w:rPr>
            </w:pPr>
            <w:r w:rsidRPr="006E3579">
              <w:rPr>
                <w:sz w:val="20"/>
                <w:szCs w:val="20"/>
              </w:rPr>
              <w:t>48,45</w:t>
            </w:r>
          </w:p>
        </w:tc>
        <w:tc>
          <w:tcPr>
            <w:tcW w:w="3382" w:type="dxa"/>
            <w:shd w:val="clear" w:color="auto" w:fill="auto"/>
          </w:tcPr>
          <w:p w14:paraId="1D4B5F1B" w14:textId="77777777" w:rsidR="006E3579" w:rsidRPr="00335D95" w:rsidRDefault="006E3579" w:rsidP="006E3579">
            <w:pPr>
              <w:widowControl w:val="0"/>
              <w:autoSpaceDE w:val="0"/>
              <w:autoSpaceDN w:val="0"/>
              <w:rPr>
                <w:sz w:val="20"/>
                <w:szCs w:val="20"/>
              </w:rPr>
            </w:pPr>
          </w:p>
        </w:tc>
      </w:tr>
      <w:tr w:rsidR="006E3579" w:rsidRPr="00335D95" w14:paraId="5B8B3547" w14:textId="77777777" w:rsidTr="00DF4D82">
        <w:trPr>
          <w:jc w:val="center"/>
        </w:trPr>
        <w:tc>
          <w:tcPr>
            <w:tcW w:w="629" w:type="dxa"/>
            <w:shd w:val="clear" w:color="auto" w:fill="auto"/>
          </w:tcPr>
          <w:p w14:paraId="778F05DF" w14:textId="77777777" w:rsidR="006E3579" w:rsidRPr="00335D95" w:rsidRDefault="006E3579" w:rsidP="006E3579">
            <w:pPr>
              <w:widowControl w:val="0"/>
              <w:autoSpaceDE w:val="0"/>
              <w:autoSpaceDN w:val="0"/>
              <w:rPr>
                <w:sz w:val="20"/>
                <w:szCs w:val="20"/>
              </w:rPr>
            </w:pPr>
            <w:r w:rsidRPr="00335D95">
              <w:rPr>
                <w:sz w:val="20"/>
                <w:szCs w:val="20"/>
              </w:rPr>
              <w:t>4099</w:t>
            </w:r>
          </w:p>
        </w:tc>
        <w:tc>
          <w:tcPr>
            <w:tcW w:w="1124" w:type="dxa"/>
            <w:shd w:val="clear" w:color="auto" w:fill="auto"/>
          </w:tcPr>
          <w:p w14:paraId="44E1376B"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0F17E402"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2292D5EE"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625BD96" w14:textId="77777777" w:rsidR="006E3579" w:rsidRPr="00335D95" w:rsidRDefault="006E3579" w:rsidP="006E3579">
            <w:pPr>
              <w:widowControl w:val="0"/>
              <w:autoSpaceDE w:val="0"/>
              <w:autoSpaceDN w:val="0"/>
              <w:jc w:val="center"/>
              <w:rPr>
                <w:sz w:val="20"/>
                <w:szCs w:val="20"/>
              </w:rPr>
            </w:pPr>
            <w:r w:rsidRPr="006E3579">
              <w:rPr>
                <w:sz w:val="20"/>
                <w:szCs w:val="20"/>
              </w:rPr>
              <w:t>5,69</w:t>
            </w:r>
          </w:p>
        </w:tc>
        <w:tc>
          <w:tcPr>
            <w:tcW w:w="3382" w:type="dxa"/>
            <w:shd w:val="clear" w:color="auto" w:fill="auto"/>
          </w:tcPr>
          <w:p w14:paraId="20E71130" w14:textId="77777777" w:rsidR="006E3579" w:rsidRPr="00335D95" w:rsidRDefault="006E3579" w:rsidP="006E3579">
            <w:pPr>
              <w:widowControl w:val="0"/>
              <w:autoSpaceDE w:val="0"/>
              <w:autoSpaceDN w:val="0"/>
              <w:rPr>
                <w:sz w:val="20"/>
                <w:szCs w:val="20"/>
              </w:rPr>
            </w:pPr>
          </w:p>
        </w:tc>
      </w:tr>
      <w:tr w:rsidR="006E3579" w:rsidRPr="00335D95" w14:paraId="1AC6AF4F" w14:textId="77777777" w:rsidTr="00DF4D82">
        <w:tblPrEx>
          <w:tblBorders>
            <w:insideH w:val="nil"/>
          </w:tblBorders>
        </w:tblPrEx>
        <w:trPr>
          <w:jc w:val="center"/>
        </w:trPr>
        <w:tc>
          <w:tcPr>
            <w:tcW w:w="629" w:type="dxa"/>
            <w:tcBorders>
              <w:bottom w:val="nil"/>
            </w:tcBorders>
            <w:shd w:val="clear" w:color="auto" w:fill="auto"/>
          </w:tcPr>
          <w:p w14:paraId="0687D2A4" w14:textId="77777777" w:rsidR="006E3579" w:rsidRPr="00335D95" w:rsidRDefault="006E3579" w:rsidP="006E3579">
            <w:pPr>
              <w:widowControl w:val="0"/>
              <w:autoSpaceDE w:val="0"/>
              <w:autoSpaceDN w:val="0"/>
              <w:rPr>
                <w:sz w:val="20"/>
                <w:szCs w:val="20"/>
              </w:rPr>
            </w:pPr>
            <w:r w:rsidRPr="00335D95">
              <w:rPr>
                <w:sz w:val="20"/>
                <w:szCs w:val="20"/>
              </w:rPr>
              <w:t>4100</w:t>
            </w:r>
          </w:p>
        </w:tc>
        <w:tc>
          <w:tcPr>
            <w:tcW w:w="1124" w:type="dxa"/>
            <w:tcBorders>
              <w:bottom w:val="nil"/>
            </w:tcBorders>
            <w:shd w:val="clear" w:color="auto" w:fill="auto"/>
          </w:tcPr>
          <w:p w14:paraId="23A89BFF"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tcBorders>
              <w:bottom w:val="nil"/>
            </w:tcBorders>
            <w:shd w:val="clear" w:color="auto" w:fill="auto"/>
          </w:tcPr>
          <w:p w14:paraId="167544E1"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tcBorders>
              <w:bottom w:val="nil"/>
            </w:tcBorders>
            <w:shd w:val="clear" w:color="auto" w:fill="auto"/>
          </w:tcPr>
          <w:p w14:paraId="2BE02AE8" w14:textId="77777777" w:rsidR="006E3579" w:rsidRPr="00335D95" w:rsidRDefault="006E3579" w:rsidP="006E3579">
            <w:pPr>
              <w:widowControl w:val="0"/>
              <w:autoSpaceDE w:val="0"/>
              <w:autoSpaceDN w:val="0"/>
              <w:jc w:val="center"/>
              <w:rPr>
                <w:sz w:val="20"/>
                <w:szCs w:val="20"/>
              </w:rPr>
            </w:pPr>
            <w:r w:rsidRPr="00335D95">
              <w:rPr>
                <w:sz w:val="20"/>
                <w:szCs w:val="20"/>
              </w:rPr>
              <w:t>705,90</w:t>
            </w:r>
          </w:p>
        </w:tc>
        <w:tc>
          <w:tcPr>
            <w:tcW w:w="0" w:type="auto"/>
            <w:tcBorders>
              <w:top w:val="nil"/>
              <w:left w:val="single" w:sz="4" w:space="0" w:color="auto"/>
              <w:bottom w:val="single" w:sz="4" w:space="0" w:color="auto"/>
              <w:right w:val="single" w:sz="4" w:space="0" w:color="auto"/>
            </w:tcBorders>
            <w:shd w:val="clear" w:color="auto" w:fill="auto"/>
          </w:tcPr>
          <w:p w14:paraId="51DABE7A" w14:textId="77777777" w:rsidR="006E3579" w:rsidRPr="00335D95" w:rsidRDefault="006E3579" w:rsidP="006E3579">
            <w:pPr>
              <w:widowControl w:val="0"/>
              <w:autoSpaceDE w:val="0"/>
              <w:autoSpaceDN w:val="0"/>
              <w:jc w:val="center"/>
              <w:rPr>
                <w:sz w:val="20"/>
                <w:szCs w:val="20"/>
              </w:rPr>
            </w:pPr>
            <w:r w:rsidRPr="006E3579">
              <w:rPr>
                <w:sz w:val="20"/>
                <w:szCs w:val="20"/>
              </w:rPr>
              <w:t>2634,24</w:t>
            </w:r>
          </w:p>
        </w:tc>
        <w:tc>
          <w:tcPr>
            <w:tcW w:w="3382" w:type="dxa"/>
            <w:tcBorders>
              <w:bottom w:val="nil"/>
            </w:tcBorders>
            <w:shd w:val="clear" w:color="auto" w:fill="auto"/>
          </w:tcPr>
          <w:p w14:paraId="4FCA3100" w14:textId="77777777" w:rsidR="006E3579" w:rsidRPr="00335D95" w:rsidRDefault="006E3579" w:rsidP="006E3579">
            <w:pPr>
              <w:widowControl w:val="0"/>
              <w:autoSpaceDE w:val="0"/>
              <w:autoSpaceDN w:val="0"/>
              <w:rPr>
                <w:sz w:val="20"/>
                <w:szCs w:val="20"/>
              </w:rPr>
            </w:pPr>
          </w:p>
        </w:tc>
      </w:tr>
      <w:tr w:rsidR="006E3579" w:rsidRPr="00335D95" w14:paraId="56238A81" w14:textId="77777777" w:rsidTr="00DF4D82">
        <w:trPr>
          <w:jc w:val="center"/>
        </w:trPr>
        <w:tc>
          <w:tcPr>
            <w:tcW w:w="629" w:type="dxa"/>
            <w:shd w:val="clear" w:color="auto" w:fill="auto"/>
          </w:tcPr>
          <w:p w14:paraId="5340292A" w14:textId="77777777" w:rsidR="006E3579" w:rsidRPr="00335D95" w:rsidRDefault="006E3579" w:rsidP="006E3579">
            <w:pPr>
              <w:widowControl w:val="0"/>
              <w:autoSpaceDE w:val="0"/>
              <w:autoSpaceDN w:val="0"/>
              <w:rPr>
                <w:sz w:val="20"/>
                <w:szCs w:val="20"/>
              </w:rPr>
            </w:pPr>
            <w:r w:rsidRPr="00335D95">
              <w:rPr>
                <w:sz w:val="20"/>
                <w:szCs w:val="20"/>
              </w:rPr>
              <w:t>4101</w:t>
            </w:r>
          </w:p>
        </w:tc>
        <w:tc>
          <w:tcPr>
            <w:tcW w:w="1124" w:type="dxa"/>
            <w:shd w:val="clear" w:color="auto" w:fill="auto"/>
          </w:tcPr>
          <w:p w14:paraId="5F780453"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A4ADCB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50215EC"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7C0FD679" w14:textId="77777777" w:rsidR="006E3579" w:rsidRPr="00335D95" w:rsidRDefault="006E3579" w:rsidP="006E3579">
            <w:pPr>
              <w:widowControl w:val="0"/>
              <w:autoSpaceDE w:val="0"/>
              <w:autoSpaceDN w:val="0"/>
              <w:jc w:val="center"/>
              <w:rPr>
                <w:sz w:val="20"/>
                <w:szCs w:val="20"/>
              </w:rPr>
            </w:pPr>
            <w:r w:rsidRPr="006E3579">
              <w:rPr>
                <w:sz w:val="20"/>
                <w:szCs w:val="20"/>
              </w:rPr>
              <w:t>4009,25</w:t>
            </w:r>
          </w:p>
        </w:tc>
        <w:tc>
          <w:tcPr>
            <w:tcW w:w="3382" w:type="dxa"/>
            <w:shd w:val="clear" w:color="auto" w:fill="auto"/>
          </w:tcPr>
          <w:p w14:paraId="06A3D4B3" w14:textId="77777777" w:rsidR="006E3579" w:rsidRPr="00335D95" w:rsidRDefault="006E3579" w:rsidP="006E3579">
            <w:pPr>
              <w:widowControl w:val="0"/>
              <w:autoSpaceDE w:val="0"/>
              <w:autoSpaceDN w:val="0"/>
              <w:rPr>
                <w:sz w:val="20"/>
                <w:szCs w:val="20"/>
              </w:rPr>
            </w:pPr>
          </w:p>
        </w:tc>
      </w:tr>
      <w:tr w:rsidR="006E3579" w:rsidRPr="00335D95" w14:paraId="3A5EC2E1" w14:textId="77777777" w:rsidTr="00DF4D82">
        <w:trPr>
          <w:jc w:val="center"/>
        </w:trPr>
        <w:tc>
          <w:tcPr>
            <w:tcW w:w="629" w:type="dxa"/>
            <w:shd w:val="clear" w:color="auto" w:fill="auto"/>
          </w:tcPr>
          <w:p w14:paraId="2C854889" w14:textId="77777777" w:rsidR="006E3579" w:rsidRPr="00335D95" w:rsidRDefault="006E3579" w:rsidP="006E3579">
            <w:pPr>
              <w:widowControl w:val="0"/>
              <w:autoSpaceDE w:val="0"/>
              <w:autoSpaceDN w:val="0"/>
              <w:rPr>
                <w:sz w:val="20"/>
                <w:szCs w:val="20"/>
              </w:rPr>
            </w:pPr>
            <w:r w:rsidRPr="00335D95">
              <w:rPr>
                <w:sz w:val="20"/>
                <w:szCs w:val="20"/>
              </w:rPr>
              <w:t>4102</w:t>
            </w:r>
          </w:p>
        </w:tc>
        <w:tc>
          <w:tcPr>
            <w:tcW w:w="1124" w:type="dxa"/>
            <w:shd w:val="clear" w:color="auto" w:fill="auto"/>
          </w:tcPr>
          <w:p w14:paraId="103C892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7D66B81E"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8B24903" w14:textId="77777777" w:rsidR="006E3579" w:rsidRPr="00335D95" w:rsidRDefault="006E3579" w:rsidP="006E3579">
            <w:pPr>
              <w:widowControl w:val="0"/>
              <w:autoSpaceDE w:val="0"/>
              <w:autoSpaceDN w:val="0"/>
              <w:jc w:val="center"/>
              <w:rPr>
                <w:sz w:val="20"/>
                <w:szCs w:val="20"/>
              </w:rPr>
            </w:pPr>
            <w:r w:rsidRPr="00335D95">
              <w:rPr>
                <w:sz w:val="20"/>
                <w:szCs w:val="20"/>
              </w:rPr>
              <w:t>50,46</w:t>
            </w:r>
          </w:p>
        </w:tc>
        <w:tc>
          <w:tcPr>
            <w:tcW w:w="0" w:type="auto"/>
            <w:tcBorders>
              <w:top w:val="nil"/>
              <w:left w:val="single" w:sz="4" w:space="0" w:color="auto"/>
              <w:bottom w:val="single" w:sz="4" w:space="0" w:color="auto"/>
              <w:right w:val="single" w:sz="4" w:space="0" w:color="auto"/>
            </w:tcBorders>
            <w:shd w:val="clear" w:color="auto" w:fill="auto"/>
          </w:tcPr>
          <w:p w14:paraId="1AA7EA82" w14:textId="77777777" w:rsidR="006E3579" w:rsidRPr="00335D95" w:rsidRDefault="006E3579" w:rsidP="006E3579">
            <w:pPr>
              <w:widowControl w:val="0"/>
              <w:autoSpaceDE w:val="0"/>
              <w:autoSpaceDN w:val="0"/>
              <w:jc w:val="center"/>
              <w:rPr>
                <w:sz w:val="20"/>
                <w:szCs w:val="20"/>
              </w:rPr>
            </w:pPr>
            <w:r w:rsidRPr="006E3579">
              <w:rPr>
                <w:sz w:val="20"/>
                <w:szCs w:val="20"/>
              </w:rPr>
              <w:t>1200,82</w:t>
            </w:r>
          </w:p>
        </w:tc>
        <w:tc>
          <w:tcPr>
            <w:tcW w:w="3382" w:type="dxa"/>
            <w:shd w:val="clear" w:color="auto" w:fill="auto"/>
          </w:tcPr>
          <w:p w14:paraId="36DC3EB7" w14:textId="77777777" w:rsidR="006E3579" w:rsidRPr="00335D95" w:rsidRDefault="006E3579" w:rsidP="006E3579">
            <w:pPr>
              <w:widowControl w:val="0"/>
              <w:autoSpaceDE w:val="0"/>
              <w:autoSpaceDN w:val="0"/>
              <w:rPr>
                <w:sz w:val="20"/>
                <w:szCs w:val="20"/>
              </w:rPr>
            </w:pPr>
          </w:p>
        </w:tc>
      </w:tr>
      <w:tr w:rsidR="006E3579" w:rsidRPr="00335D95" w14:paraId="44A5C23A" w14:textId="77777777" w:rsidTr="00DF4D82">
        <w:trPr>
          <w:jc w:val="center"/>
        </w:trPr>
        <w:tc>
          <w:tcPr>
            <w:tcW w:w="629" w:type="dxa"/>
            <w:shd w:val="clear" w:color="auto" w:fill="auto"/>
          </w:tcPr>
          <w:p w14:paraId="606707C1" w14:textId="77777777" w:rsidR="006E3579" w:rsidRPr="00335D95" w:rsidRDefault="006E3579" w:rsidP="006E3579">
            <w:pPr>
              <w:widowControl w:val="0"/>
              <w:autoSpaceDE w:val="0"/>
              <w:autoSpaceDN w:val="0"/>
              <w:rPr>
                <w:sz w:val="20"/>
                <w:szCs w:val="20"/>
              </w:rPr>
            </w:pPr>
            <w:r w:rsidRPr="00335D95">
              <w:rPr>
                <w:sz w:val="20"/>
                <w:szCs w:val="20"/>
              </w:rPr>
              <w:t>4103</w:t>
            </w:r>
          </w:p>
        </w:tc>
        <w:tc>
          <w:tcPr>
            <w:tcW w:w="1124" w:type="dxa"/>
            <w:shd w:val="clear" w:color="auto" w:fill="auto"/>
          </w:tcPr>
          <w:p w14:paraId="6BA1650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9ADCFA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0C041B4E"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4982674" w14:textId="77777777" w:rsidR="006E3579" w:rsidRPr="00335D95" w:rsidRDefault="006E3579" w:rsidP="006E3579">
            <w:pPr>
              <w:widowControl w:val="0"/>
              <w:autoSpaceDE w:val="0"/>
              <w:autoSpaceDN w:val="0"/>
              <w:jc w:val="center"/>
              <w:rPr>
                <w:sz w:val="20"/>
                <w:szCs w:val="20"/>
              </w:rPr>
            </w:pPr>
            <w:r w:rsidRPr="006E3579">
              <w:rPr>
                <w:sz w:val="20"/>
                <w:szCs w:val="20"/>
              </w:rPr>
              <w:t>635,33</w:t>
            </w:r>
          </w:p>
        </w:tc>
        <w:tc>
          <w:tcPr>
            <w:tcW w:w="3382" w:type="dxa"/>
            <w:shd w:val="clear" w:color="auto" w:fill="auto"/>
          </w:tcPr>
          <w:p w14:paraId="2C07DC93" w14:textId="77777777" w:rsidR="006E3579" w:rsidRPr="00335D95" w:rsidRDefault="006E3579" w:rsidP="006E3579">
            <w:pPr>
              <w:widowControl w:val="0"/>
              <w:autoSpaceDE w:val="0"/>
              <w:autoSpaceDN w:val="0"/>
              <w:rPr>
                <w:sz w:val="20"/>
                <w:szCs w:val="20"/>
              </w:rPr>
            </w:pPr>
          </w:p>
        </w:tc>
      </w:tr>
      <w:tr w:rsidR="006E3579" w:rsidRPr="00335D95" w14:paraId="18DFD9CC" w14:textId="77777777" w:rsidTr="002D62FB">
        <w:trPr>
          <w:jc w:val="center"/>
        </w:trPr>
        <w:tc>
          <w:tcPr>
            <w:tcW w:w="629" w:type="dxa"/>
            <w:shd w:val="clear" w:color="auto" w:fill="auto"/>
          </w:tcPr>
          <w:p w14:paraId="26190835" w14:textId="77777777" w:rsidR="006E3579" w:rsidRPr="00335D95" w:rsidRDefault="006E3579" w:rsidP="006E3579">
            <w:pPr>
              <w:widowControl w:val="0"/>
              <w:autoSpaceDE w:val="0"/>
              <w:autoSpaceDN w:val="0"/>
              <w:rPr>
                <w:sz w:val="20"/>
                <w:szCs w:val="20"/>
              </w:rPr>
            </w:pPr>
            <w:r w:rsidRPr="00335D95">
              <w:rPr>
                <w:sz w:val="20"/>
                <w:szCs w:val="20"/>
              </w:rPr>
              <w:t>4104</w:t>
            </w:r>
          </w:p>
        </w:tc>
        <w:tc>
          <w:tcPr>
            <w:tcW w:w="1124" w:type="dxa"/>
            <w:shd w:val="clear" w:color="auto" w:fill="auto"/>
          </w:tcPr>
          <w:p w14:paraId="295CAAA1"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30AA001"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9A92513" w14:textId="77777777" w:rsidR="006E3579" w:rsidRPr="00335D95" w:rsidRDefault="006E3579" w:rsidP="006E3579">
            <w:pPr>
              <w:widowControl w:val="0"/>
              <w:autoSpaceDE w:val="0"/>
              <w:autoSpaceDN w:val="0"/>
              <w:jc w:val="center"/>
              <w:rPr>
                <w:sz w:val="20"/>
                <w:szCs w:val="20"/>
              </w:rPr>
            </w:pPr>
            <w:r w:rsidRPr="00335D95">
              <w:rPr>
                <w:sz w:val="20"/>
                <w:szCs w:val="20"/>
              </w:rPr>
              <w:t>425,3</w:t>
            </w:r>
          </w:p>
        </w:tc>
        <w:tc>
          <w:tcPr>
            <w:tcW w:w="0" w:type="auto"/>
            <w:tcBorders>
              <w:top w:val="nil"/>
              <w:left w:val="single" w:sz="4" w:space="0" w:color="auto"/>
              <w:bottom w:val="single" w:sz="4" w:space="0" w:color="auto"/>
              <w:right w:val="single" w:sz="4" w:space="0" w:color="auto"/>
            </w:tcBorders>
            <w:shd w:val="clear" w:color="auto" w:fill="auto"/>
          </w:tcPr>
          <w:p w14:paraId="59001428" w14:textId="77777777" w:rsidR="006E3579" w:rsidRPr="00335D95" w:rsidRDefault="006E3579" w:rsidP="006E3579">
            <w:pPr>
              <w:widowControl w:val="0"/>
              <w:autoSpaceDE w:val="0"/>
              <w:autoSpaceDN w:val="0"/>
              <w:jc w:val="center"/>
              <w:rPr>
                <w:sz w:val="20"/>
                <w:szCs w:val="20"/>
              </w:rPr>
            </w:pPr>
            <w:r w:rsidRPr="006E3579">
              <w:rPr>
                <w:sz w:val="20"/>
                <w:szCs w:val="20"/>
              </w:rPr>
              <w:t>354,07</w:t>
            </w:r>
          </w:p>
        </w:tc>
        <w:tc>
          <w:tcPr>
            <w:tcW w:w="3382" w:type="dxa"/>
            <w:shd w:val="clear" w:color="auto" w:fill="auto"/>
          </w:tcPr>
          <w:p w14:paraId="73121C98" w14:textId="77777777" w:rsidR="006E3579" w:rsidRPr="00335D95" w:rsidRDefault="006E3579" w:rsidP="006E3579">
            <w:pPr>
              <w:widowControl w:val="0"/>
              <w:autoSpaceDE w:val="0"/>
              <w:autoSpaceDN w:val="0"/>
              <w:rPr>
                <w:sz w:val="20"/>
                <w:szCs w:val="20"/>
              </w:rPr>
            </w:pPr>
            <w:r w:rsidRPr="00A77823">
              <w:rPr>
                <w:sz w:val="20"/>
                <w:szCs w:val="20"/>
              </w:rPr>
              <w:t>Приёмное отделение скорой медицинской помощи для БУЗ ВО «Воронежская городская клиническая больница скорой медицинской помощи № 10» (включая ПИР)</w:t>
            </w:r>
          </w:p>
        </w:tc>
      </w:tr>
      <w:tr w:rsidR="006E3579" w:rsidRPr="00335D95" w14:paraId="384EC1AC" w14:textId="77777777" w:rsidTr="00DF4D82">
        <w:trPr>
          <w:jc w:val="center"/>
        </w:trPr>
        <w:tc>
          <w:tcPr>
            <w:tcW w:w="629" w:type="dxa"/>
            <w:shd w:val="clear" w:color="auto" w:fill="auto"/>
          </w:tcPr>
          <w:p w14:paraId="5EB33436" w14:textId="77777777" w:rsidR="006E3579" w:rsidRPr="00335D95" w:rsidRDefault="006E3579" w:rsidP="006E3579">
            <w:pPr>
              <w:widowControl w:val="0"/>
              <w:autoSpaceDE w:val="0"/>
              <w:autoSpaceDN w:val="0"/>
              <w:rPr>
                <w:sz w:val="20"/>
                <w:szCs w:val="20"/>
              </w:rPr>
            </w:pPr>
            <w:r w:rsidRPr="00335D95">
              <w:rPr>
                <w:sz w:val="20"/>
                <w:szCs w:val="20"/>
              </w:rPr>
              <w:t>4105</w:t>
            </w:r>
          </w:p>
        </w:tc>
        <w:tc>
          <w:tcPr>
            <w:tcW w:w="1124" w:type="dxa"/>
            <w:shd w:val="clear" w:color="auto" w:fill="auto"/>
          </w:tcPr>
          <w:p w14:paraId="1BE6D1F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0110A142"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60715DF"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08DF155C" w14:textId="77777777" w:rsidR="006E3579" w:rsidRPr="00335D95" w:rsidRDefault="006E3579" w:rsidP="006E3579">
            <w:pPr>
              <w:widowControl w:val="0"/>
              <w:autoSpaceDE w:val="0"/>
              <w:autoSpaceDN w:val="0"/>
              <w:jc w:val="center"/>
              <w:rPr>
                <w:sz w:val="20"/>
                <w:szCs w:val="20"/>
              </w:rPr>
            </w:pPr>
            <w:r w:rsidRPr="006E3579">
              <w:rPr>
                <w:sz w:val="20"/>
                <w:szCs w:val="20"/>
              </w:rPr>
              <w:t>1961,70</w:t>
            </w:r>
          </w:p>
        </w:tc>
        <w:tc>
          <w:tcPr>
            <w:tcW w:w="3382" w:type="dxa"/>
            <w:shd w:val="clear" w:color="auto" w:fill="auto"/>
          </w:tcPr>
          <w:p w14:paraId="7143277C" w14:textId="77777777" w:rsidR="006E3579" w:rsidRPr="00335D95" w:rsidRDefault="006E3579" w:rsidP="006E3579">
            <w:pPr>
              <w:widowControl w:val="0"/>
              <w:autoSpaceDE w:val="0"/>
              <w:autoSpaceDN w:val="0"/>
              <w:rPr>
                <w:sz w:val="20"/>
                <w:szCs w:val="20"/>
              </w:rPr>
            </w:pPr>
          </w:p>
        </w:tc>
      </w:tr>
      <w:tr w:rsidR="006E3579" w:rsidRPr="00335D95" w14:paraId="2E0FE860" w14:textId="77777777" w:rsidTr="00DF4D82">
        <w:trPr>
          <w:jc w:val="center"/>
        </w:trPr>
        <w:tc>
          <w:tcPr>
            <w:tcW w:w="629" w:type="dxa"/>
            <w:shd w:val="clear" w:color="auto" w:fill="auto"/>
          </w:tcPr>
          <w:p w14:paraId="4068C69D" w14:textId="77777777" w:rsidR="006E3579" w:rsidRPr="00335D95" w:rsidRDefault="006E3579" w:rsidP="006E3579">
            <w:pPr>
              <w:widowControl w:val="0"/>
              <w:autoSpaceDE w:val="0"/>
              <w:autoSpaceDN w:val="0"/>
              <w:rPr>
                <w:sz w:val="20"/>
                <w:szCs w:val="20"/>
              </w:rPr>
            </w:pPr>
            <w:r w:rsidRPr="00335D95">
              <w:rPr>
                <w:sz w:val="20"/>
                <w:szCs w:val="20"/>
              </w:rPr>
              <w:t>4106</w:t>
            </w:r>
          </w:p>
        </w:tc>
        <w:tc>
          <w:tcPr>
            <w:tcW w:w="1124" w:type="dxa"/>
            <w:shd w:val="clear" w:color="auto" w:fill="auto"/>
          </w:tcPr>
          <w:p w14:paraId="0E985AC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05DFC47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4819F5D"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BCB9637" w14:textId="77777777" w:rsidR="006E3579" w:rsidRPr="00335D95" w:rsidRDefault="006E3579" w:rsidP="006E3579">
            <w:pPr>
              <w:widowControl w:val="0"/>
              <w:autoSpaceDE w:val="0"/>
              <w:autoSpaceDN w:val="0"/>
              <w:jc w:val="center"/>
              <w:rPr>
                <w:sz w:val="20"/>
                <w:szCs w:val="20"/>
              </w:rPr>
            </w:pPr>
            <w:r w:rsidRPr="006E3579">
              <w:rPr>
                <w:sz w:val="20"/>
                <w:szCs w:val="20"/>
              </w:rPr>
              <w:t>352,06</w:t>
            </w:r>
          </w:p>
        </w:tc>
        <w:tc>
          <w:tcPr>
            <w:tcW w:w="3382" w:type="dxa"/>
            <w:shd w:val="clear" w:color="auto" w:fill="auto"/>
          </w:tcPr>
          <w:p w14:paraId="3C4E9752" w14:textId="77777777" w:rsidR="006E3579" w:rsidRPr="00335D95" w:rsidRDefault="006E3579" w:rsidP="006E3579">
            <w:pPr>
              <w:widowControl w:val="0"/>
              <w:autoSpaceDE w:val="0"/>
              <w:autoSpaceDN w:val="0"/>
              <w:rPr>
                <w:sz w:val="20"/>
                <w:szCs w:val="20"/>
              </w:rPr>
            </w:pPr>
          </w:p>
        </w:tc>
      </w:tr>
      <w:tr w:rsidR="006E3579" w:rsidRPr="00335D95" w14:paraId="187071A8" w14:textId="77777777" w:rsidTr="00DF4D82">
        <w:trPr>
          <w:jc w:val="center"/>
        </w:trPr>
        <w:tc>
          <w:tcPr>
            <w:tcW w:w="629" w:type="dxa"/>
            <w:shd w:val="clear" w:color="auto" w:fill="auto"/>
          </w:tcPr>
          <w:p w14:paraId="33527E92" w14:textId="77777777" w:rsidR="006E3579" w:rsidRPr="00335D95" w:rsidRDefault="006E3579" w:rsidP="006E3579">
            <w:pPr>
              <w:widowControl w:val="0"/>
              <w:autoSpaceDE w:val="0"/>
              <w:autoSpaceDN w:val="0"/>
              <w:rPr>
                <w:sz w:val="20"/>
                <w:szCs w:val="20"/>
              </w:rPr>
            </w:pPr>
            <w:r w:rsidRPr="00335D95">
              <w:rPr>
                <w:sz w:val="20"/>
                <w:szCs w:val="20"/>
              </w:rPr>
              <w:t>4107</w:t>
            </w:r>
          </w:p>
        </w:tc>
        <w:tc>
          <w:tcPr>
            <w:tcW w:w="1124" w:type="dxa"/>
            <w:shd w:val="clear" w:color="auto" w:fill="auto"/>
          </w:tcPr>
          <w:p w14:paraId="7ECE7CC1"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5294F08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6DC1AA0"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4F62CB7" w14:textId="77777777" w:rsidR="006E3579" w:rsidRPr="00335D95" w:rsidRDefault="006E3579" w:rsidP="006E3579">
            <w:pPr>
              <w:widowControl w:val="0"/>
              <w:autoSpaceDE w:val="0"/>
              <w:autoSpaceDN w:val="0"/>
              <w:jc w:val="center"/>
              <w:rPr>
                <w:sz w:val="20"/>
                <w:szCs w:val="20"/>
              </w:rPr>
            </w:pPr>
            <w:r w:rsidRPr="006E3579">
              <w:rPr>
                <w:sz w:val="20"/>
                <w:szCs w:val="20"/>
              </w:rPr>
              <w:t>54,56</w:t>
            </w:r>
          </w:p>
        </w:tc>
        <w:tc>
          <w:tcPr>
            <w:tcW w:w="3382" w:type="dxa"/>
            <w:shd w:val="clear" w:color="auto" w:fill="auto"/>
          </w:tcPr>
          <w:p w14:paraId="631E31FC" w14:textId="77777777" w:rsidR="006E3579" w:rsidRPr="00335D95" w:rsidRDefault="006E3579" w:rsidP="006E3579">
            <w:pPr>
              <w:widowControl w:val="0"/>
              <w:autoSpaceDE w:val="0"/>
              <w:autoSpaceDN w:val="0"/>
              <w:rPr>
                <w:sz w:val="20"/>
                <w:szCs w:val="20"/>
              </w:rPr>
            </w:pPr>
          </w:p>
        </w:tc>
      </w:tr>
      <w:tr w:rsidR="006E3579" w:rsidRPr="00335D95" w14:paraId="096DFA39" w14:textId="77777777" w:rsidTr="00DF4D82">
        <w:trPr>
          <w:jc w:val="center"/>
        </w:trPr>
        <w:tc>
          <w:tcPr>
            <w:tcW w:w="629" w:type="dxa"/>
            <w:shd w:val="clear" w:color="auto" w:fill="auto"/>
          </w:tcPr>
          <w:p w14:paraId="2CC4FD18" w14:textId="77777777" w:rsidR="006E3579" w:rsidRPr="00335D95" w:rsidRDefault="006E3579" w:rsidP="006E3579">
            <w:pPr>
              <w:widowControl w:val="0"/>
              <w:autoSpaceDE w:val="0"/>
              <w:autoSpaceDN w:val="0"/>
              <w:rPr>
                <w:sz w:val="20"/>
                <w:szCs w:val="20"/>
              </w:rPr>
            </w:pPr>
            <w:r w:rsidRPr="00335D95">
              <w:rPr>
                <w:sz w:val="20"/>
                <w:szCs w:val="20"/>
              </w:rPr>
              <w:t>4108</w:t>
            </w:r>
          </w:p>
        </w:tc>
        <w:tc>
          <w:tcPr>
            <w:tcW w:w="1124" w:type="dxa"/>
            <w:shd w:val="clear" w:color="auto" w:fill="auto"/>
          </w:tcPr>
          <w:p w14:paraId="1C2E4B00"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7000B34"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7BA9951" w14:textId="77777777" w:rsidR="006E3579" w:rsidRPr="00335D95" w:rsidRDefault="006E3579" w:rsidP="006E3579">
            <w:pPr>
              <w:widowControl w:val="0"/>
              <w:autoSpaceDE w:val="0"/>
              <w:autoSpaceDN w:val="0"/>
              <w:jc w:val="center"/>
              <w:rPr>
                <w:sz w:val="20"/>
                <w:szCs w:val="20"/>
              </w:rPr>
            </w:pPr>
            <w:r w:rsidRPr="00335D95">
              <w:rPr>
                <w:sz w:val="20"/>
                <w:szCs w:val="20"/>
              </w:rPr>
              <w:t>722,94</w:t>
            </w:r>
          </w:p>
        </w:tc>
        <w:tc>
          <w:tcPr>
            <w:tcW w:w="0" w:type="auto"/>
            <w:tcBorders>
              <w:top w:val="nil"/>
              <w:left w:val="single" w:sz="4" w:space="0" w:color="auto"/>
              <w:bottom w:val="single" w:sz="4" w:space="0" w:color="auto"/>
              <w:right w:val="single" w:sz="4" w:space="0" w:color="auto"/>
            </w:tcBorders>
            <w:shd w:val="clear" w:color="auto" w:fill="auto"/>
          </w:tcPr>
          <w:p w14:paraId="6C988094" w14:textId="77777777" w:rsidR="006E3579" w:rsidRPr="00335D95" w:rsidRDefault="006E3579" w:rsidP="006E3579">
            <w:pPr>
              <w:widowControl w:val="0"/>
              <w:autoSpaceDE w:val="0"/>
              <w:autoSpaceDN w:val="0"/>
              <w:jc w:val="center"/>
              <w:rPr>
                <w:sz w:val="20"/>
                <w:szCs w:val="20"/>
              </w:rPr>
            </w:pPr>
            <w:r w:rsidRPr="006E3579">
              <w:rPr>
                <w:sz w:val="20"/>
                <w:szCs w:val="20"/>
              </w:rPr>
              <w:t>458,82</w:t>
            </w:r>
          </w:p>
        </w:tc>
        <w:tc>
          <w:tcPr>
            <w:tcW w:w="3382" w:type="dxa"/>
            <w:shd w:val="clear" w:color="auto" w:fill="auto"/>
          </w:tcPr>
          <w:p w14:paraId="3189AAE6" w14:textId="77777777" w:rsidR="006E3579" w:rsidRPr="00335D95" w:rsidRDefault="006E3579" w:rsidP="002D62FB">
            <w:pPr>
              <w:widowControl w:val="0"/>
              <w:autoSpaceDE w:val="0"/>
              <w:autoSpaceDN w:val="0"/>
              <w:rPr>
                <w:sz w:val="20"/>
                <w:szCs w:val="20"/>
              </w:rPr>
            </w:pPr>
            <w:r w:rsidRPr="002D62FB">
              <w:rPr>
                <w:sz w:val="20"/>
                <w:szCs w:val="20"/>
              </w:rPr>
              <w:t>Строительство поликлиники по адресу: Воронеж, ул. Сельская, д. 2 г (включая ПИР)</w:t>
            </w:r>
          </w:p>
        </w:tc>
      </w:tr>
      <w:tr w:rsidR="006E3579" w:rsidRPr="00335D95" w14:paraId="72E104FD" w14:textId="77777777" w:rsidTr="00DF4D82">
        <w:trPr>
          <w:jc w:val="center"/>
        </w:trPr>
        <w:tc>
          <w:tcPr>
            <w:tcW w:w="629" w:type="dxa"/>
            <w:shd w:val="clear" w:color="auto" w:fill="auto"/>
          </w:tcPr>
          <w:p w14:paraId="5B2506D1" w14:textId="77777777" w:rsidR="006E3579" w:rsidRPr="00335D95" w:rsidRDefault="006E3579" w:rsidP="006E3579">
            <w:pPr>
              <w:widowControl w:val="0"/>
              <w:autoSpaceDE w:val="0"/>
              <w:autoSpaceDN w:val="0"/>
              <w:rPr>
                <w:sz w:val="20"/>
                <w:szCs w:val="20"/>
              </w:rPr>
            </w:pPr>
            <w:r w:rsidRPr="00335D95">
              <w:rPr>
                <w:sz w:val="20"/>
                <w:szCs w:val="20"/>
              </w:rPr>
              <w:t>4109</w:t>
            </w:r>
          </w:p>
        </w:tc>
        <w:tc>
          <w:tcPr>
            <w:tcW w:w="1124" w:type="dxa"/>
            <w:shd w:val="clear" w:color="auto" w:fill="auto"/>
          </w:tcPr>
          <w:p w14:paraId="36835CEA"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68904071"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01051B2D" w14:textId="77777777" w:rsidR="006E3579" w:rsidRPr="00335D95" w:rsidRDefault="006E3579" w:rsidP="006E3579">
            <w:pPr>
              <w:widowControl w:val="0"/>
              <w:autoSpaceDE w:val="0"/>
              <w:autoSpaceDN w:val="0"/>
              <w:jc w:val="center"/>
              <w:rPr>
                <w:sz w:val="20"/>
                <w:szCs w:val="20"/>
              </w:rPr>
            </w:pPr>
            <w:r w:rsidRPr="00335D95">
              <w:rPr>
                <w:sz w:val="20"/>
                <w:szCs w:val="20"/>
              </w:rPr>
              <w:t>226,29</w:t>
            </w:r>
          </w:p>
        </w:tc>
        <w:tc>
          <w:tcPr>
            <w:tcW w:w="0" w:type="auto"/>
            <w:tcBorders>
              <w:top w:val="nil"/>
              <w:left w:val="single" w:sz="4" w:space="0" w:color="auto"/>
              <w:bottom w:val="single" w:sz="4" w:space="0" w:color="auto"/>
              <w:right w:val="single" w:sz="4" w:space="0" w:color="auto"/>
            </w:tcBorders>
            <w:shd w:val="clear" w:color="auto" w:fill="auto"/>
          </w:tcPr>
          <w:p w14:paraId="3BF044F2" w14:textId="77777777" w:rsidR="006E3579" w:rsidRPr="00335D95" w:rsidRDefault="006E3579" w:rsidP="006E3579">
            <w:pPr>
              <w:widowControl w:val="0"/>
              <w:autoSpaceDE w:val="0"/>
              <w:autoSpaceDN w:val="0"/>
              <w:jc w:val="center"/>
              <w:rPr>
                <w:sz w:val="20"/>
                <w:szCs w:val="20"/>
              </w:rPr>
            </w:pPr>
            <w:r w:rsidRPr="006E3579">
              <w:rPr>
                <w:sz w:val="20"/>
                <w:szCs w:val="20"/>
              </w:rPr>
              <w:t>212,30</w:t>
            </w:r>
          </w:p>
        </w:tc>
        <w:tc>
          <w:tcPr>
            <w:tcW w:w="3382" w:type="dxa"/>
            <w:shd w:val="clear" w:color="auto" w:fill="auto"/>
          </w:tcPr>
          <w:p w14:paraId="0B91C937" w14:textId="77777777" w:rsidR="006E3579" w:rsidRPr="00335D95" w:rsidRDefault="006E3579" w:rsidP="006E3579">
            <w:pPr>
              <w:widowControl w:val="0"/>
              <w:autoSpaceDE w:val="0"/>
              <w:autoSpaceDN w:val="0"/>
              <w:rPr>
                <w:sz w:val="20"/>
                <w:szCs w:val="20"/>
              </w:rPr>
            </w:pPr>
          </w:p>
        </w:tc>
      </w:tr>
      <w:tr w:rsidR="006E3579" w:rsidRPr="00335D95" w14:paraId="7A1CD4D9" w14:textId="77777777" w:rsidTr="00DF4D82">
        <w:trPr>
          <w:jc w:val="center"/>
        </w:trPr>
        <w:tc>
          <w:tcPr>
            <w:tcW w:w="629" w:type="dxa"/>
            <w:shd w:val="clear" w:color="auto" w:fill="auto"/>
          </w:tcPr>
          <w:p w14:paraId="3D895F16" w14:textId="77777777" w:rsidR="006E3579" w:rsidRPr="00335D95" w:rsidRDefault="006E3579" w:rsidP="006E3579">
            <w:pPr>
              <w:widowControl w:val="0"/>
              <w:autoSpaceDE w:val="0"/>
              <w:autoSpaceDN w:val="0"/>
              <w:rPr>
                <w:sz w:val="20"/>
                <w:szCs w:val="20"/>
              </w:rPr>
            </w:pPr>
            <w:r w:rsidRPr="00335D95">
              <w:rPr>
                <w:sz w:val="20"/>
                <w:szCs w:val="20"/>
              </w:rPr>
              <w:t>4110</w:t>
            </w:r>
          </w:p>
        </w:tc>
        <w:tc>
          <w:tcPr>
            <w:tcW w:w="1124" w:type="dxa"/>
            <w:shd w:val="clear" w:color="auto" w:fill="auto"/>
          </w:tcPr>
          <w:p w14:paraId="5A11AE86"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3613B38"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429CCCD" w14:textId="77777777" w:rsidR="006E3579" w:rsidRPr="00335D95" w:rsidRDefault="006E3579" w:rsidP="006E3579">
            <w:pPr>
              <w:widowControl w:val="0"/>
              <w:autoSpaceDE w:val="0"/>
              <w:autoSpaceDN w:val="0"/>
              <w:jc w:val="center"/>
              <w:rPr>
                <w:sz w:val="20"/>
                <w:szCs w:val="20"/>
              </w:rPr>
            </w:pPr>
            <w:r w:rsidRPr="00335D95">
              <w:rPr>
                <w:sz w:val="20"/>
                <w:szCs w:val="20"/>
              </w:rPr>
              <w:t>46,49</w:t>
            </w:r>
          </w:p>
        </w:tc>
        <w:tc>
          <w:tcPr>
            <w:tcW w:w="0" w:type="auto"/>
            <w:tcBorders>
              <w:top w:val="nil"/>
              <w:left w:val="single" w:sz="4" w:space="0" w:color="auto"/>
              <w:bottom w:val="single" w:sz="4" w:space="0" w:color="auto"/>
              <w:right w:val="single" w:sz="4" w:space="0" w:color="auto"/>
            </w:tcBorders>
            <w:shd w:val="clear" w:color="auto" w:fill="auto"/>
          </w:tcPr>
          <w:p w14:paraId="02A2BF40" w14:textId="77777777" w:rsidR="006E3579" w:rsidRPr="00335D95" w:rsidRDefault="006E3579" w:rsidP="006E3579">
            <w:pPr>
              <w:widowControl w:val="0"/>
              <w:autoSpaceDE w:val="0"/>
              <w:autoSpaceDN w:val="0"/>
              <w:jc w:val="center"/>
              <w:rPr>
                <w:sz w:val="20"/>
                <w:szCs w:val="20"/>
              </w:rPr>
            </w:pPr>
            <w:r w:rsidRPr="006E3579">
              <w:rPr>
                <w:sz w:val="20"/>
                <w:szCs w:val="20"/>
              </w:rPr>
              <w:t>199,91</w:t>
            </w:r>
          </w:p>
        </w:tc>
        <w:tc>
          <w:tcPr>
            <w:tcW w:w="3382" w:type="dxa"/>
            <w:shd w:val="clear" w:color="auto" w:fill="auto"/>
          </w:tcPr>
          <w:p w14:paraId="388FA795" w14:textId="77777777" w:rsidR="006E3579" w:rsidRPr="00335D95" w:rsidRDefault="006E3579" w:rsidP="006E3579">
            <w:pPr>
              <w:widowControl w:val="0"/>
              <w:autoSpaceDE w:val="0"/>
              <w:autoSpaceDN w:val="0"/>
              <w:rPr>
                <w:sz w:val="20"/>
                <w:szCs w:val="20"/>
              </w:rPr>
            </w:pPr>
          </w:p>
        </w:tc>
      </w:tr>
      <w:tr w:rsidR="006E3579" w:rsidRPr="00335D95" w14:paraId="0393504A" w14:textId="77777777" w:rsidTr="00DF4D82">
        <w:trPr>
          <w:jc w:val="center"/>
        </w:trPr>
        <w:tc>
          <w:tcPr>
            <w:tcW w:w="629" w:type="dxa"/>
            <w:shd w:val="clear" w:color="auto" w:fill="auto"/>
          </w:tcPr>
          <w:p w14:paraId="3F1E71E2" w14:textId="77777777" w:rsidR="006E3579" w:rsidRPr="00335D95" w:rsidRDefault="006E3579" w:rsidP="006E3579">
            <w:pPr>
              <w:widowControl w:val="0"/>
              <w:autoSpaceDE w:val="0"/>
              <w:autoSpaceDN w:val="0"/>
              <w:rPr>
                <w:sz w:val="20"/>
                <w:szCs w:val="20"/>
              </w:rPr>
            </w:pPr>
            <w:r w:rsidRPr="00335D95">
              <w:rPr>
                <w:sz w:val="20"/>
                <w:szCs w:val="20"/>
              </w:rPr>
              <w:t>4111</w:t>
            </w:r>
          </w:p>
        </w:tc>
        <w:tc>
          <w:tcPr>
            <w:tcW w:w="1124" w:type="dxa"/>
            <w:shd w:val="clear" w:color="auto" w:fill="auto"/>
          </w:tcPr>
          <w:p w14:paraId="0E03B80E"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FB8B978"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CAFF5E7" w14:textId="77777777" w:rsidR="006E3579" w:rsidRPr="00335D95" w:rsidRDefault="006E3579" w:rsidP="006E3579">
            <w:pPr>
              <w:widowControl w:val="0"/>
              <w:autoSpaceDE w:val="0"/>
              <w:autoSpaceDN w:val="0"/>
              <w:jc w:val="center"/>
              <w:rPr>
                <w:sz w:val="20"/>
                <w:szCs w:val="20"/>
              </w:rPr>
            </w:pPr>
            <w:r w:rsidRPr="00335D95">
              <w:rPr>
                <w:sz w:val="20"/>
                <w:szCs w:val="20"/>
              </w:rPr>
              <w:t>254,95</w:t>
            </w:r>
          </w:p>
        </w:tc>
        <w:tc>
          <w:tcPr>
            <w:tcW w:w="0" w:type="auto"/>
            <w:tcBorders>
              <w:top w:val="nil"/>
              <w:left w:val="single" w:sz="4" w:space="0" w:color="auto"/>
              <w:bottom w:val="single" w:sz="4" w:space="0" w:color="auto"/>
              <w:right w:val="single" w:sz="4" w:space="0" w:color="auto"/>
            </w:tcBorders>
            <w:shd w:val="clear" w:color="auto" w:fill="auto"/>
          </w:tcPr>
          <w:p w14:paraId="7579796E" w14:textId="77777777" w:rsidR="006E3579" w:rsidRPr="00335D95" w:rsidRDefault="006E3579" w:rsidP="006E3579">
            <w:pPr>
              <w:widowControl w:val="0"/>
              <w:autoSpaceDE w:val="0"/>
              <w:autoSpaceDN w:val="0"/>
              <w:jc w:val="center"/>
              <w:rPr>
                <w:sz w:val="20"/>
                <w:szCs w:val="20"/>
              </w:rPr>
            </w:pPr>
            <w:r w:rsidRPr="006E3579">
              <w:rPr>
                <w:sz w:val="20"/>
                <w:szCs w:val="20"/>
              </w:rPr>
              <w:t>523,48</w:t>
            </w:r>
          </w:p>
        </w:tc>
        <w:tc>
          <w:tcPr>
            <w:tcW w:w="3382" w:type="dxa"/>
            <w:shd w:val="clear" w:color="auto" w:fill="auto"/>
          </w:tcPr>
          <w:p w14:paraId="50345AFC" w14:textId="77777777" w:rsidR="006E3579" w:rsidRPr="00335D95" w:rsidRDefault="006E3579" w:rsidP="006E3579">
            <w:pPr>
              <w:widowControl w:val="0"/>
              <w:autoSpaceDE w:val="0"/>
              <w:autoSpaceDN w:val="0"/>
              <w:rPr>
                <w:sz w:val="20"/>
                <w:szCs w:val="20"/>
              </w:rPr>
            </w:pPr>
          </w:p>
        </w:tc>
      </w:tr>
      <w:tr w:rsidR="006E3579" w:rsidRPr="00335D95" w14:paraId="2BC1589B" w14:textId="77777777" w:rsidTr="00DF4D82">
        <w:trPr>
          <w:jc w:val="center"/>
        </w:trPr>
        <w:tc>
          <w:tcPr>
            <w:tcW w:w="629" w:type="dxa"/>
            <w:shd w:val="clear" w:color="auto" w:fill="auto"/>
          </w:tcPr>
          <w:p w14:paraId="457BD916" w14:textId="77777777" w:rsidR="006E3579" w:rsidRPr="00335D95" w:rsidRDefault="006E3579" w:rsidP="006E3579">
            <w:pPr>
              <w:widowControl w:val="0"/>
              <w:autoSpaceDE w:val="0"/>
              <w:autoSpaceDN w:val="0"/>
              <w:rPr>
                <w:sz w:val="20"/>
                <w:szCs w:val="20"/>
              </w:rPr>
            </w:pPr>
            <w:r w:rsidRPr="00335D95">
              <w:rPr>
                <w:sz w:val="20"/>
                <w:szCs w:val="20"/>
              </w:rPr>
              <w:t>4112</w:t>
            </w:r>
          </w:p>
        </w:tc>
        <w:tc>
          <w:tcPr>
            <w:tcW w:w="1124" w:type="dxa"/>
            <w:shd w:val="clear" w:color="auto" w:fill="auto"/>
          </w:tcPr>
          <w:p w14:paraId="3B43EF4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83FE2F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05F30BF4"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81E4A88" w14:textId="77777777" w:rsidR="006E3579" w:rsidRPr="00335D95" w:rsidRDefault="006E3579" w:rsidP="006E3579">
            <w:pPr>
              <w:widowControl w:val="0"/>
              <w:autoSpaceDE w:val="0"/>
              <w:autoSpaceDN w:val="0"/>
              <w:jc w:val="center"/>
              <w:rPr>
                <w:sz w:val="20"/>
                <w:szCs w:val="20"/>
              </w:rPr>
            </w:pPr>
            <w:r w:rsidRPr="006E3579">
              <w:rPr>
                <w:sz w:val="20"/>
                <w:szCs w:val="20"/>
              </w:rPr>
              <w:t>55538,04</w:t>
            </w:r>
          </w:p>
        </w:tc>
        <w:tc>
          <w:tcPr>
            <w:tcW w:w="3382" w:type="dxa"/>
            <w:shd w:val="clear" w:color="auto" w:fill="auto"/>
          </w:tcPr>
          <w:p w14:paraId="1D1E3AC5" w14:textId="77777777" w:rsidR="006E3579" w:rsidRPr="00335D95" w:rsidRDefault="006E3579" w:rsidP="006E3579">
            <w:pPr>
              <w:widowControl w:val="0"/>
              <w:autoSpaceDE w:val="0"/>
              <w:autoSpaceDN w:val="0"/>
              <w:rPr>
                <w:sz w:val="20"/>
                <w:szCs w:val="20"/>
              </w:rPr>
            </w:pPr>
          </w:p>
        </w:tc>
      </w:tr>
      <w:tr w:rsidR="006E3579" w:rsidRPr="00335D95" w14:paraId="7188FD63" w14:textId="77777777" w:rsidTr="00DF4D82">
        <w:trPr>
          <w:jc w:val="center"/>
        </w:trPr>
        <w:tc>
          <w:tcPr>
            <w:tcW w:w="629" w:type="dxa"/>
            <w:shd w:val="clear" w:color="auto" w:fill="auto"/>
          </w:tcPr>
          <w:p w14:paraId="3370FF43" w14:textId="77777777" w:rsidR="006E3579" w:rsidRPr="00335D95" w:rsidRDefault="006E3579" w:rsidP="006E3579">
            <w:pPr>
              <w:widowControl w:val="0"/>
              <w:autoSpaceDE w:val="0"/>
              <w:autoSpaceDN w:val="0"/>
              <w:rPr>
                <w:sz w:val="20"/>
                <w:szCs w:val="20"/>
              </w:rPr>
            </w:pPr>
            <w:r w:rsidRPr="00335D95">
              <w:rPr>
                <w:sz w:val="20"/>
                <w:szCs w:val="20"/>
              </w:rPr>
              <w:t>4113</w:t>
            </w:r>
          </w:p>
        </w:tc>
        <w:tc>
          <w:tcPr>
            <w:tcW w:w="1124" w:type="dxa"/>
            <w:shd w:val="clear" w:color="auto" w:fill="auto"/>
          </w:tcPr>
          <w:p w14:paraId="10FD75B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6699FF8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CEC4578"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F31D041" w14:textId="77777777" w:rsidR="006E3579" w:rsidRPr="00335D95" w:rsidRDefault="006E3579" w:rsidP="006E3579">
            <w:pPr>
              <w:widowControl w:val="0"/>
              <w:autoSpaceDE w:val="0"/>
              <w:autoSpaceDN w:val="0"/>
              <w:jc w:val="center"/>
              <w:rPr>
                <w:sz w:val="20"/>
                <w:szCs w:val="20"/>
              </w:rPr>
            </w:pPr>
            <w:r w:rsidRPr="006E3579">
              <w:rPr>
                <w:sz w:val="20"/>
                <w:szCs w:val="20"/>
              </w:rPr>
              <w:t>866,43</w:t>
            </w:r>
          </w:p>
        </w:tc>
        <w:tc>
          <w:tcPr>
            <w:tcW w:w="3382" w:type="dxa"/>
            <w:shd w:val="clear" w:color="auto" w:fill="auto"/>
          </w:tcPr>
          <w:p w14:paraId="450F2847" w14:textId="77777777" w:rsidR="006E3579" w:rsidRPr="00335D95" w:rsidRDefault="006E3579" w:rsidP="006E3579">
            <w:pPr>
              <w:widowControl w:val="0"/>
              <w:autoSpaceDE w:val="0"/>
              <w:autoSpaceDN w:val="0"/>
              <w:rPr>
                <w:sz w:val="20"/>
                <w:szCs w:val="20"/>
              </w:rPr>
            </w:pPr>
          </w:p>
        </w:tc>
      </w:tr>
      <w:tr w:rsidR="006E3579" w:rsidRPr="00335D95" w14:paraId="6374BE0B" w14:textId="77777777" w:rsidTr="00DF4D82">
        <w:trPr>
          <w:jc w:val="center"/>
        </w:trPr>
        <w:tc>
          <w:tcPr>
            <w:tcW w:w="629" w:type="dxa"/>
            <w:shd w:val="clear" w:color="auto" w:fill="auto"/>
          </w:tcPr>
          <w:p w14:paraId="2F6DB7C0" w14:textId="77777777" w:rsidR="006E3579" w:rsidRPr="00335D95" w:rsidRDefault="006E3579" w:rsidP="006E3579">
            <w:pPr>
              <w:widowControl w:val="0"/>
              <w:autoSpaceDE w:val="0"/>
              <w:autoSpaceDN w:val="0"/>
              <w:rPr>
                <w:sz w:val="20"/>
                <w:szCs w:val="20"/>
              </w:rPr>
            </w:pPr>
            <w:r w:rsidRPr="00335D95">
              <w:rPr>
                <w:sz w:val="20"/>
                <w:szCs w:val="20"/>
              </w:rPr>
              <w:t>4114</w:t>
            </w:r>
          </w:p>
        </w:tc>
        <w:tc>
          <w:tcPr>
            <w:tcW w:w="1124" w:type="dxa"/>
            <w:shd w:val="clear" w:color="auto" w:fill="auto"/>
          </w:tcPr>
          <w:p w14:paraId="1F2F1319"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6BFC7175"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E998B5E" w14:textId="77777777" w:rsidR="006E3579" w:rsidRPr="00335D95" w:rsidRDefault="006E3579" w:rsidP="006E3579">
            <w:pPr>
              <w:widowControl w:val="0"/>
              <w:autoSpaceDE w:val="0"/>
              <w:autoSpaceDN w:val="0"/>
              <w:jc w:val="center"/>
              <w:rPr>
                <w:sz w:val="20"/>
                <w:szCs w:val="20"/>
              </w:rPr>
            </w:pPr>
            <w:r w:rsidRPr="00335D95">
              <w:rPr>
                <w:sz w:val="20"/>
                <w:szCs w:val="20"/>
              </w:rPr>
              <w:t>73,40</w:t>
            </w:r>
          </w:p>
        </w:tc>
        <w:tc>
          <w:tcPr>
            <w:tcW w:w="0" w:type="auto"/>
            <w:tcBorders>
              <w:top w:val="nil"/>
              <w:left w:val="single" w:sz="4" w:space="0" w:color="auto"/>
              <w:bottom w:val="single" w:sz="4" w:space="0" w:color="auto"/>
              <w:right w:val="single" w:sz="4" w:space="0" w:color="auto"/>
            </w:tcBorders>
            <w:shd w:val="clear" w:color="auto" w:fill="auto"/>
          </w:tcPr>
          <w:p w14:paraId="73846458" w14:textId="77777777" w:rsidR="006E3579" w:rsidRPr="00335D95" w:rsidRDefault="006E3579" w:rsidP="006E3579">
            <w:pPr>
              <w:widowControl w:val="0"/>
              <w:autoSpaceDE w:val="0"/>
              <w:autoSpaceDN w:val="0"/>
              <w:jc w:val="center"/>
              <w:rPr>
                <w:sz w:val="20"/>
                <w:szCs w:val="20"/>
              </w:rPr>
            </w:pPr>
            <w:r w:rsidRPr="006E3579">
              <w:rPr>
                <w:sz w:val="20"/>
                <w:szCs w:val="20"/>
              </w:rPr>
              <w:t>274,28</w:t>
            </w:r>
          </w:p>
        </w:tc>
        <w:tc>
          <w:tcPr>
            <w:tcW w:w="3382" w:type="dxa"/>
            <w:shd w:val="clear" w:color="auto" w:fill="auto"/>
          </w:tcPr>
          <w:p w14:paraId="390A83F2" w14:textId="77777777" w:rsidR="006E3579" w:rsidRPr="00335D95" w:rsidRDefault="006E3579" w:rsidP="006E3579">
            <w:pPr>
              <w:widowControl w:val="0"/>
              <w:autoSpaceDE w:val="0"/>
              <w:autoSpaceDN w:val="0"/>
              <w:rPr>
                <w:sz w:val="20"/>
                <w:szCs w:val="20"/>
              </w:rPr>
            </w:pPr>
          </w:p>
        </w:tc>
      </w:tr>
      <w:tr w:rsidR="006E3579" w:rsidRPr="00335D95" w14:paraId="2B6252B4" w14:textId="77777777" w:rsidTr="00DF4D82">
        <w:trPr>
          <w:jc w:val="center"/>
        </w:trPr>
        <w:tc>
          <w:tcPr>
            <w:tcW w:w="629" w:type="dxa"/>
            <w:shd w:val="clear" w:color="auto" w:fill="auto"/>
          </w:tcPr>
          <w:p w14:paraId="10AB91C0" w14:textId="77777777" w:rsidR="006E3579" w:rsidRPr="00335D95" w:rsidRDefault="006E3579" w:rsidP="006E3579">
            <w:pPr>
              <w:widowControl w:val="0"/>
              <w:autoSpaceDE w:val="0"/>
              <w:autoSpaceDN w:val="0"/>
              <w:rPr>
                <w:sz w:val="20"/>
                <w:szCs w:val="20"/>
              </w:rPr>
            </w:pPr>
            <w:r w:rsidRPr="00335D95">
              <w:rPr>
                <w:sz w:val="20"/>
                <w:szCs w:val="20"/>
              </w:rPr>
              <w:t>4115</w:t>
            </w:r>
          </w:p>
        </w:tc>
        <w:tc>
          <w:tcPr>
            <w:tcW w:w="1124" w:type="dxa"/>
            <w:shd w:val="clear" w:color="auto" w:fill="auto"/>
          </w:tcPr>
          <w:p w14:paraId="21033FDA"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4B56484"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DDDD906" w14:textId="77777777" w:rsidR="006E3579" w:rsidRPr="00335D95" w:rsidRDefault="006E3579" w:rsidP="006E3579">
            <w:pPr>
              <w:widowControl w:val="0"/>
              <w:autoSpaceDE w:val="0"/>
              <w:autoSpaceDN w:val="0"/>
              <w:jc w:val="center"/>
              <w:rPr>
                <w:sz w:val="20"/>
                <w:szCs w:val="20"/>
              </w:rPr>
            </w:pPr>
            <w:r w:rsidRPr="00335D95">
              <w:rPr>
                <w:sz w:val="20"/>
                <w:szCs w:val="20"/>
              </w:rPr>
              <w:t>97,82</w:t>
            </w:r>
          </w:p>
        </w:tc>
        <w:tc>
          <w:tcPr>
            <w:tcW w:w="0" w:type="auto"/>
            <w:tcBorders>
              <w:top w:val="nil"/>
              <w:left w:val="single" w:sz="4" w:space="0" w:color="auto"/>
              <w:bottom w:val="single" w:sz="4" w:space="0" w:color="auto"/>
              <w:right w:val="single" w:sz="4" w:space="0" w:color="auto"/>
            </w:tcBorders>
            <w:shd w:val="clear" w:color="auto" w:fill="auto"/>
          </w:tcPr>
          <w:p w14:paraId="12DB7015" w14:textId="77777777" w:rsidR="006E3579" w:rsidRPr="00335D95" w:rsidRDefault="006E3579" w:rsidP="006E3579">
            <w:pPr>
              <w:widowControl w:val="0"/>
              <w:autoSpaceDE w:val="0"/>
              <w:autoSpaceDN w:val="0"/>
              <w:jc w:val="center"/>
              <w:rPr>
                <w:sz w:val="20"/>
                <w:szCs w:val="20"/>
              </w:rPr>
            </w:pPr>
            <w:r w:rsidRPr="006E3579">
              <w:rPr>
                <w:sz w:val="20"/>
                <w:szCs w:val="20"/>
              </w:rPr>
              <w:t>375,53</w:t>
            </w:r>
          </w:p>
        </w:tc>
        <w:tc>
          <w:tcPr>
            <w:tcW w:w="3382" w:type="dxa"/>
            <w:shd w:val="clear" w:color="auto" w:fill="auto"/>
          </w:tcPr>
          <w:p w14:paraId="07679240" w14:textId="77777777" w:rsidR="006E3579" w:rsidRPr="00335D95" w:rsidRDefault="006E3579" w:rsidP="006E3579">
            <w:pPr>
              <w:widowControl w:val="0"/>
              <w:autoSpaceDE w:val="0"/>
              <w:autoSpaceDN w:val="0"/>
              <w:rPr>
                <w:sz w:val="20"/>
                <w:szCs w:val="20"/>
              </w:rPr>
            </w:pPr>
          </w:p>
        </w:tc>
      </w:tr>
      <w:tr w:rsidR="006E3579" w:rsidRPr="00335D95" w14:paraId="0AC0F87B" w14:textId="77777777" w:rsidTr="00DF4D82">
        <w:trPr>
          <w:jc w:val="center"/>
        </w:trPr>
        <w:tc>
          <w:tcPr>
            <w:tcW w:w="629" w:type="dxa"/>
            <w:shd w:val="clear" w:color="auto" w:fill="auto"/>
          </w:tcPr>
          <w:p w14:paraId="760B98BB" w14:textId="77777777" w:rsidR="006E3579" w:rsidRPr="00335D95" w:rsidRDefault="006E3579" w:rsidP="006E3579">
            <w:pPr>
              <w:widowControl w:val="0"/>
              <w:autoSpaceDE w:val="0"/>
              <w:autoSpaceDN w:val="0"/>
              <w:rPr>
                <w:sz w:val="20"/>
                <w:szCs w:val="20"/>
              </w:rPr>
            </w:pPr>
            <w:r w:rsidRPr="00335D95">
              <w:rPr>
                <w:sz w:val="20"/>
                <w:szCs w:val="20"/>
              </w:rPr>
              <w:t>4116</w:t>
            </w:r>
          </w:p>
        </w:tc>
        <w:tc>
          <w:tcPr>
            <w:tcW w:w="1124" w:type="dxa"/>
            <w:shd w:val="clear" w:color="auto" w:fill="auto"/>
          </w:tcPr>
          <w:p w14:paraId="35EF39D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58BBDE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D015954"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7CCC282" w14:textId="77777777" w:rsidR="006E3579" w:rsidRPr="00335D95" w:rsidRDefault="006E3579" w:rsidP="006E3579">
            <w:pPr>
              <w:widowControl w:val="0"/>
              <w:autoSpaceDE w:val="0"/>
              <w:autoSpaceDN w:val="0"/>
              <w:jc w:val="center"/>
              <w:rPr>
                <w:sz w:val="20"/>
                <w:szCs w:val="20"/>
              </w:rPr>
            </w:pPr>
            <w:r w:rsidRPr="006E3579">
              <w:rPr>
                <w:sz w:val="20"/>
                <w:szCs w:val="20"/>
              </w:rPr>
              <w:t>19959,42</w:t>
            </w:r>
          </w:p>
        </w:tc>
        <w:tc>
          <w:tcPr>
            <w:tcW w:w="3382" w:type="dxa"/>
            <w:shd w:val="clear" w:color="auto" w:fill="auto"/>
          </w:tcPr>
          <w:p w14:paraId="154ECAA6" w14:textId="77777777" w:rsidR="006E3579" w:rsidRPr="00335D95" w:rsidRDefault="006E3579" w:rsidP="006E3579">
            <w:pPr>
              <w:widowControl w:val="0"/>
              <w:autoSpaceDE w:val="0"/>
              <w:autoSpaceDN w:val="0"/>
              <w:rPr>
                <w:sz w:val="20"/>
                <w:szCs w:val="20"/>
              </w:rPr>
            </w:pPr>
          </w:p>
        </w:tc>
      </w:tr>
      <w:tr w:rsidR="006E3579" w:rsidRPr="00335D95" w14:paraId="41D1600B" w14:textId="77777777" w:rsidTr="00DF4D82">
        <w:trPr>
          <w:jc w:val="center"/>
        </w:trPr>
        <w:tc>
          <w:tcPr>
            <w:tcW w:w="629" w:type="dxa"/>
            <w:shd w:val="clear" w:color="auto" w:fill="auto"/>
          </w:tcPr>
          <w:p w14:paraId="280946AD" w14:textId="77777777" w:rsidR="006E3579" w:rsidRPr="00335D95" w:rsidRDefault="006E3579" w:rsidP="006E3579">
            <w:pPr>
              <w:widowControl w:val="0"/>
              <w:autoSpaceDE w:val="0"/>
              <w:autoSpaceDN w:val="0"/>
              <w:rPr>
                <w:sz w:val="20"/>
                <w:szCs w:val="20"/>
              </w:rPr>
            </w:pPr>
            <w:r w:rsidRPr="00335D95">
              <w:rPr>
                <w:sz w:val="20"/>
                <w:szCs w:val="20"/>
              </w:rPr>
              <w:lastRenderedPageBreak/>
              <w:t>4118</w:t>
            </w:r>
          </w:p>
        </w:tc>
        <w:tc>
          <w:tcPr>
            <w:tcW w:w="1124" w:type="dxa"/>
            <w:shd w:val="clear" w:color="auto" w:fill="auto"/>
          </w:tcPr>
          <w:p w14:paraId="06E912F9"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36898FCF"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65EB843" w14:textId="77777777" w:rsidR="006E3579" w:rsidRPr="00335D95" w:rsidRDefault="006E3579" w:rsidP="006E3579">
            <w:pPr>
              <w:widowControl w:val="0"/>
              <w:autoSpaceDE w:val="0"/>
              <w:autoSpaceDN w:val="0"/>
              <w:jc w:val="center"/>
              <w:rPr>
                <w:sz w:val="20"/>
                <w:szCs w:val="20"/>
              </w:rPr>
            </w:pPr>
            <w:r w:rsidRPr="00335D95">
              <w:rPr>
                <w:sz w:val="20"/>
                <w:szCs w:val="20"/>
              </w:rPr>
              <w:t>17,98</w:t>
            </w:r>
          </w:p>
        </w:tc>
        <w:tc>
          <w:tcPr>
            <w:tcW w:w="0" w:type="auto"/>
            <w:tcBorders>
              <w:top w:val="nil"/>
              <w:left w:val="single" w:sz="4" w:space="0" w:color="auto"/>
              <w:bottom w:val="single" w:sz="4" w:space="0" w:color="auto"/>
              <w:right w:val="single" w:sz="4" w:space="0" w:color="auto"/>
            </w:tcBorders>
            <w:shd w:val="clear" w:color="auto" w:fill="auto"/>
          </w:tcPr>
          <w:p w14:paraId="0ACFC7CC" w14:textId="77777777" w:rsidR="006E3579" w:rsidRPr="00335D95" w:rsidRDefault="006E3579" w:rsidP="006E3579">
            <w:pPr>
              <w:widowControl w:val="0"/>
              <w:autoSpaceDE w:val="0"/>
              <w:autoSpaceDN w:val="0"/>
              <w:jc w:val="center"/>
              <w:rPr>
                <w:sz w:val="20"/>
                <w:szCs w:val="20"/>
              </w:rPr>
            </w:pPr>
            <w:r w:rsidRPr="006E3579">
              <w:rPr>
                <w:sz w:val="20"/>
                <w:szCs w:val="20"/>
              </w:rPr>
              <w:t>38,45</w:t>
            </w:r>
          </w:p>
        </w:tc>
        <w:tc>
          <w:tcPr>
            <w:tcW w:w="3382" w:type="dxa"/>
            <w:shd w:val="clear" w:color="auto" w:fill="auto"/>
          </w:tcPr>
          <w:p w14:paraId="60308E56" w14:textId="77777777" w:rsidR="006E3579" w:rsidRPr="00335D95" w:rsidRDefault="006E3579" w:rsidP="006E3579">
            <w:pPr>
              <w:widowControl w:val="0"/>
              <w:autoSpaceDE w:val="0"/>
              <w:autoSpaceDN w:val="0"/>
              <w:rPr>
                <w:sz w:val="20"/>
                <w:szCs w:val="20"/>
              </w:rPr>
            </w:pPr>
          </w:p>
        </w:tc>
      </w:tr>
      <w:tr w:rsidR="006E3579" w:rsidRPr="00335D95" w14:paraId="7D23A506" w14:textId="77777777" w:rsidTr="00DF4D82">
        <w:trPr>
          <w:jc w:val="center"/>
        </w:trPr>
        <w:tc>
          <w:tcPr>
            <w:tcW w:w="629" w:type="dxa"/>
            <w:shd w:val="clear" w:color="auto" w:fill="auto"/>
          </w:tcPr>
          <w:p w14:paraId="185E67EE" w14:textId="77777777" w:rsidR="006E3579" w:rsidRPr="00335D95" w:rsidRDefault="006E3579" w:rsidP="006E3579">
            <w:pPr>
              <w:widowControl w:val="0"/>
              <w:autoSpaceDE w:val="0"/>
              <w:autoSpaceDN w:val="0"/>
              <w:rPr>
                <w:sz w:val="20"/>
                <w:szCs w:val="20"/>
              </w:rPr>
            </w:pPr>
            <w:r w:rsidRPr="00335D95">
              <w:rPr>
                <w:sz w:val="20"/>
                <w:szCs w:val="20"/>
              </w:rPr>
              <w:t>4119</w:t>
            </w:r>
          </w:p>
        </w:tc>
        <w:tc>
          <w:tcPr>
            <w:tcW w:w="1124" w:type="dxa"/>
            <w:shd w:val="clear" w:color="auto" w:fill="auto"/>
          </w:tcPr>
          <w:p w14:paraId="78C5D872"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90D7616"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47820C0" w14:textId="77777777" w:rsidR="006E3579" w:rsidRPr="00335D95" w:rsidRDefault="006E3579" w:rsidP="006E3579">
            <w:pPr>
              <w:widowControl w:val="0"/>
              <w:autoSpaceDE w:val="0"/>
              <w:autoSpaceDN w:val="0"/>
              <w:jc w:val="center"/>
              <w:rPr>
                <w:sz w:val="20"/>
                <w:szCs w:val="20"/>
              </w:rPr>
            </w:pPr>
            <w:r w:rsidRPr="00335D95">
              <w:rPr>
                <w:sz w:val="20"/>
                <w:szCs w:val="20"/>
              </w:rPr>
              <w:t>96,70</w:t>
            </w:r>
          </w:p>
        </w:tc>
        <w:tc>
          <w:tcPr>
            <w:tcW w:w="0" w:type="auto"/>
            <w:tcBorders>
              <w:top w:val="nil"/>
              <w:left w:val="single" w:sz="4" w:space="0" w:color="auto"/>
              <w:bottom w:val="single" w:sz="4" w:space="0" w:color="auto"/>
              <w:right w:val="single" w:sz="4" w:space="0" w:color="auto"/>
            </w:tcBorders>
            <w:shd w:val="clear" w:color="auto" w:fill="auto"/>
          </w:tcPr>
          <w:p w14:paraId="3F8D6222" w14:textId="77777777" w:rsidR="006E3579" w:rsidRPr="00335D95" w:rsidRDefault="006E3579" w:rsidP="006E3579">
            <w:pPr>
              <w:widowControl w:val="0"/>
              <w:autoSpaceDE w:val="0"/>
              <w:autoSpaceDN w:val="0"/>
              <w:jc w:val="center"/>
              <w:rPr>
                <w:sz w:val="20"/>
                <w:szCs w:val="20"/>
              </w:rPr>
            </w:pPr>
            <w:r w:rsidRPr="006E3579">
              <w:rPr>
                <w:sz w:val="20"/>
                <w:szCs w:val="20"/>
              </w:rPr>
              <w:t>101,60</w:t>
            </w:r>
          </w:p>
        </w:tc>
        <w:tc>
          <w:tcPr>
            <w:tcW w:w="3382" w:type="dxa"/>
            <w:shd w:val="clear" w:color="auto" w:fill="auto"/>
          </w:tcPr>
          <w:p w14:paraId="2DFA79E9" w14:textId="77777777" w:rsidR="006E3579" w:rsidRPr="00335D95" w:rsidRDefault="006E3579" w:rsidP="006E3579">
            <w:pPr>
              <w:widowControl w:val="0"/>
              <w:autoSpaceDE w:val="0"/>
              <w:autoSpaceDN w:val="0"/>
              <w:rPr>
                <w:sz w:val="20"/>
                <w:szCs w:val="20"/>
              </w:rPr>
            </w:pPr>
          </w:p>
        </w:tc>
      </w:tr>
      <w:tr w:rsidR="006E3579" w:rsidRPr="00335D95" w14:paraId="7ACA8379" w14:textId="77777777" w:rsidTr="00DF4D82">
        <w:trPr>
          <w:jc w:val="center"/>
        </w:trPr>
        <w:tc>
          <w:tcPr>
            <w:tcW w:w="629" w:type="dxa"/>
            <w:shd w:val="clear" w:color="auto" w:fill="auto"/>
          </w:tcPr>
          <w:p w14:paraId="5B7EDF06" w14:textId="77777777" w:rsidR="006E3579" w:rsidRPr="00335D95" w:rsidRDefault="006E3579" w:rsidP="006E3579">
            <w:pPr>
              <w:widowControl w:val="0"/>
              <w:autoSpaceDE w:val="0"/>
              <w:autoSpaceDN w:val="0"/>
              <w:rPr>
                <w:sz w:val="20"/>
                <w:szCs w:val="20"/>
              </w:rPr>
            </w:pPr>
            <w:r w:rsidRPr="00335D95">
              <w:rPr>
                <w:sz w:val="20"/>
                <w:szCs w:val="20"/>
              </w:rPr>
              <w:t>4120</w:t>
            </w:r>
          </w:p>
        </w:tc>
        <w:tc>
          <w:tcPr>
            <w:tcW w:w="1124" w:type="dxa"/>
            <w:shd w:val="clear" w:color="auto" w:fill="auto"/>
          </w:tcPr>
          <w:p w14:paraId="2D3ECF29"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D9E138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4605F17" w14:textId="77777777" w:rsidR="006E3579" w:rsidRPr="00335D95" w:rsidRDefault="006E3579" w:rsidP="006E3579">
            <w:pPr>
              <w:widowControl w:val="0"/>
              <w:autoSpaceDE w:val="0"/>
              <w:autoSpaceDN w:val="0"/>
              <w:jc w:val="center"/>
              <w:rPr>
                <w:sz w:val="20"/>
                <w:szCs w:val="20"/>
              </w:rPr>
            </w:pPr>
            <w:r w:rsidRPr="00335D95">
              <w:rPr>
                <w:sz w:val="20"/>
                <w:szCs w:val="20"/>
              </w:rPr>
              <w:t>88,50</w:t>
            </w:r>
          </w:p>
        </w:tc>
        <w:tc>
          <w:tcPr>
            <w:tcW w:w="0" w:type="auto"/>
            <w:tcBorders>
              <w:top w:val="nil"/>
              <w:left w:val="single" w:sz="4" w:space="0" w:color="auto"/>
              <w:bottom w:val="single" w:sz="4" w:space="0" w:color="auto"/>
              <w:right w:val="single" w:sz="4" w:space="0" w:color="auto"/>
            </w:tcBorders>
            <w:shd w:val="clear" w:color="auto" w:fill="auto"/>
          </w:tcPr>
          <w:p w14:paraId="502CB38C" w14:textId="77777777" w:rsidR="006E3579" w:rsidRPr="00335D95" w:rsidRDefault="006E3579" w:rsidP="006E3579">
            <w:pPr>
              <w:widowControl w:val="0"/>
              <w:autoSpaceDE w:val="0"/>
              <w:autoSpaceDN w:val="0"/>
              <w:jc w:val="center"/>
              <w:rPr>
                <w:sz w:val="20"/>
                <w:szCs w:val="20"/>
              </w:rPr>
            </w:pPr>
            <w:r w:rsidRPr="006E3579">
              <w:rPr>
                <w:sz w:val="20"/>
                <w:szCs w:val="20"/>
              </w:rPr>
              <w:t>227,26</w:t>
            </w:r>
          </w:p>
        </w:tc>
        <w:tc>
          <w:tcPr>
            <w:tcW w:w="3382" w:type="dxa"/>
            <w:shd w:val="clear" w:color="auto" w:fill="auto"/>
          </w:tcPr>
          <w:p w14:paraId="5DF0D28E" w14:textId="77777777" w:rsidR="006E3579" w:rsidRPr="00335D95" w:rsidRDefault="006E3579" w:rsidP="006E3579">
            <w:pPr>
              <w:widowControl w:val="0"/>
              <w:autoSpaceDE w:val="0"/>
              <w:autoSpaceDN w:val="0"/>
              <w:rPr>
                <w:sz w:val="20"/>
                <w:szCs w:val="20"/>
              </w:rPr>
            </w:pPr>
          </w:p>
        </w:tc>
      </w:tr>
      <w:tr w:rsidR="006E3579" w:rsidRPr="00335D95" w14:paraId="763FB791" w14:textId="77777777" w:rsidTr="00DF4D82">
        <w:trPr>
          <w:jc w:val="center"/>
        </w:trPr>
        <w:tc>
          <w:tcPr>
            <w:tcW w:w="629" w:type="dxa"/>
            <w:shd w:val="clear" w:color="auto" w:fill="auto"/>
          </w:tcPr>
          <w:p w14:paraId="4622BCC1" w14:textId="77777777" w:rsidR="006E3579" w:rsidRPr="00335D95" w:rsidRDefault="006E3579" w:rsidP="006E3579">
            <w:pPr>
              <w:widowControl w:val="0"/>
              <w:autoSpaceDE w:val="0"/>
              <w:autoSpaceDN w:val="0"/>
              <w:rPr>
                <w:sz w:val="20"/>
                <w:szCs w:val="20"/>
              </w:rPr>
            </w:pPr>
            <w:r w:rsidRPr="00335D95">
              <w:rPr>
                <w:sz w:val="20"/>
                <w:szCs w:val="20"/>
              </w:rPr>
              <w:t>4121</w:t>
            </w:r>
          </w:p>
        </w:tc>
        <w:tc>
          <w:tcPr>
            <w:tcW w:w="1124" w:type="dxa"/>
            <w:shd w:val="clear" w:color="auto" w:fill="auto"/>
          </w:tcPr>
          <w:p w14:paraId="3DB0256F"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2998EDB0"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AE35506" w14:textId="77777777" w:rsidR="006E3579" w:rsidRPr="00335D95" w:rsidRDefault="006E3579" w:rsidP="006E3579">
            <w:pPr>
              <w:widowControl w:val="0"/>
              <w:autoSpaceDE w:val="0"/>
              <w:autoSpaceDN w:val="0"/>
              <w:jc w:val="center"/>
              <w:rPr>
                <w:sz w:val="20"/>
                <w:szCs w:val="20"/>
              </w:rPr>
            </w:pPr>
            <w:r w:rsidRPr="00335D95">
              <w:rPr>
                <w:sz w:val="20"/>
                <w:szCs w:val="20"/>
              </w:rPr>
              <w:t>312,77</w:t>
            </w:r>
          </w:p>
        </w:tc>
        <w:tc>
          <w:tcPr>
            <w:tcW w:w="0" w:type="auto"/>
            <w:tcBorders>
              <w:top w:val="nil"/>
              <w:left w:val="single" w:sz="4" w:space="0" w:color="auto"/>
              <w:bottom w:val="single" w:sz="4" w:space="0" w:color="auto"/>
              <w:right w:val="single" w:sz="4" w:space="0" w:color="auto"/>
            </w:tcBorders>
            <w:shd w:val="clear" w:color="auto" w:fill="auto"/>
          </w:tcPr>
          <w:p w14:paraId="2E41AA16" w14:textId="77777777" w:rsidR="006E3579" w:rsidRPr="00335D95" w:rsidRDefault="006E3579" w:rsidP="006E3579">
            <w:pPr>
              <w:widowControl w:val="0"/>
              <w:autoSpaceDE w:val="0"/>
              <w:autoSpaceDN w:val="0"/>
              <w:jc w:val="center"/>
              <w:rPr>
                <w:sz w:val="20"/>
                <w:szCs w:val="20"/>
              </w:rPr>
            </w:pPr>
            <w:r w:rsidRPr="006E3579">
              <w:rPr>
                <w:sz w:val="20"/>
                <w:szCs w:val="20"/>
              </w:rPr>
              <w:t>809,72</w:t>
            </w:r>
          </w:p>
        </w:tc>
        <w:tc>
          <w:tcPr>
            <w:tcW w:w="3382" w:type="dxa"/>
            <w:shd w:val="clear" w:color="auto" w:fill="auto"/>
          </w:tcPr>
          <w:p w14:paraId="2826DED7" w14:textId="77777777" w:rsidR="006E3579" w:rsidRPr="00335D95" w:rsidRDefault="006E3579" w:rsidP="006E3579">
            <w:pPr>
              <w:widowControl w:val="0"/>
              <w:autoSpaceDE w:val="0"/>
              <w:autoSpaceDN w:val="0"/>
              <w:rPr>
                <w:sz w:val="20"/>
                <w:szCs w:val="20"/>
              </w:rPr>
            </w:pPr>
          </w:p>
        </w:tc>
      </w:tr>
      <w:tr w:rsidR="006E3579" w:rsidRPr="00335D95" w14:paraId="4305D48C" w14:textId="77777777" w:rsidTr="00DF4D82">
        <w:trPr>
          <w:jc w:val="center"/>
        </w:trPr>
        <w:tc>
          <w:tcPr>
            <w:tcW w:w="629" w:type="dxa"/>
            <w:shd w:val="clear" w:color="auto" w:fill="auto"/>
          </w:tcPr>
          <w:p w14:paraId="0572313D" w14:textId="77777777" w:rsidR="006E3579" w:rsidRPr="00335D95" w:rsidRDefault="006E3579" w:rsidP="006E3579">
            <w:pPr>
              <w:widowControl w:val="0"/>
              <w:autoSpaceDE w:val="0"/>
              <w:autoSpaceDN w:val="0"/>
              <w:rPr>
                <w:sz w:val="20"/>
                <w:szCs w:val="20"/>
              </w:rPr>
            </w:pPr>
            <w:r w:rsidRPr="00335D95">
              <w:rPr>
                <w:sz w:val="20"/>
                <w:szCs w:val="20"/>
              </w:rPr>
              <w:t>4122</w:t>
            </w:r>
          </w:p>
        </w:tc>
        <w:tc>
          <w:tcPr>
            <w:tcW w:w="1124" w:type="dxa"/>
            <w:shd w:val="clear" w:color="auto" w:fill="auto"/>
          </w:tcPr>
          <w:p w14:paraId="08D79282"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511C322F" w14:textId="77777777" w:rsidR="006E3579" w:rsidRPr="00335D95" w:rsidRDefault="006E3579" w:rsidP="006E3579">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41BE0E50" w14:textId="77777777" w:rsidR="006E3579" w:rsidRPr="00335D95" w:rsidRDefault="006E3579" w:rsidP="006E3579">
            <w:pPr>
              <w:widowControl w:val="0"/>
              <w:autoSpaceDE w:val="0"/>
              <w:autoSpaceDN w:val="0"/>
              <w:jc w:val="center"/>
              <w:rPr>
                <w:sz w:val="20"/>
                <w:szCs w:val="20"/>
              </w:rPr>
            </w:pPr>
            <w:r w:rsidRPr="00335D95">
              <w:rPr>
                <w:sz w:val="20"/>
                <w:szCs w:val="20"/>
              </w:rPr>
              <w:t>9,26</w:t>
            </w:r>
          </w:p>
        </w:tc>
        <w:tc>
          <w:tcPr>
            <w:tcW w:w="0" w:type="auto"/>
            <w:tcBorders>
              <w:top w:val="nil"/>
              <w:left w:val="single" w:sz="4" w:space="0" w:color="auto"/>
              <w:bottom w:val="single" w:sz="4" w:space="0" w:color="auto"/>
              <w:right w:val="single" w:sz="4" w:space="0" w:color="auto"/>
            </w:tcBorders>
            <w:shd w:val="clear" w:color="auto" w:fill="auto"/>
          </w:tcPr>
          <w:p w14:paraId="3337F9B7" w14:textId="77777777" w:rsidR="006E3579" w:rsidRPr="00335D95" w:rsidRDefault="006E3579" w:rsidP="006E3579">
            <w:pPr>
              <w:widowControl w:val="0"/>
              <w:autoSpaceDE w:val="0"/>
              <w:autoSpaceDN w:val="0"/>
              <w:jc w:val="center"/>
              <w:rPr>
                <w:sz w:val="20"/>
                <w:szCs w:val="20"/>
              </w:rPr>
            </w:pPr>
            <w:r w:rsidRPr="006E3579">
              <w:rPr>
                <w:sz w:val="20"/>
                <w:szCs w:val="20"/>
              </w:rPr>
              <w:t>11,28</w:t>
            </w:r>
          </w:p>
        </w:tc>
        <w:tc>
          <w:tcPr>
            <w:tcW w:w="3382" w:type="dxa"/>
            <w:shd w:val="clear" w:color="auto" w:fill="auto"/>
          </w:tcPr>
          <w:p w14:paraId="0573B57B" w14:textId="77777777" w:rsidR="006E3579" w:rsidRPr="00335D95" w:rsidRDefault="006E3579" w:rsidP="006E3579">
            <w:pPr>
              <w:widowControl w:val="0"/>
              <w:autoSpaceDE w:val="0"/>
              <w:autoSpaceDN w:val="0"/>
              <w:rPr>
                <w:sz w:val="20"/>
                <w:szCs w:val="20"/>
              </w:rPr>
            </w:pPr>
          </w:p>
        </w:tc>
      </w:tr>
      <w:tr w:rsidR="006E3579" w:rsidRPr="00335D95" w14:paraId="23179EA3" w14:textId="77777777" w:rsidTr="00DF4D82">
        <w:trPr>
          <w:jc w:val="center"/>
        </w:trPr>
        <w:tc>
          <w:tcPr>
            <w:tcW w:w="629" w:type="dxa"/>
            <w:shd w:val="clear" w:color="auto" w:fill="auto"/>
          </w:tcPr>
          <w:p w14:paraId="51B7E6C9" w14:textId="77777777" w:rsidR="006E3579" w:rsidRPr="00335D95" w:rsidRDefault="006E3579" w:rsidP="006E3579">
            <w:pPr>
              <w:widowControl w:val="0"/>
              <w:autoSpaceDE w:val="0"/>
              <w:autoSpaceDN w:val="0"/>
              <w:rPr>
                <w:sz w:val="20"/>
                <w:szCs w:val="20"/>
              </w:rPr>
            </w:pPr>
            <w:r w:rsidRPr="00335D95">
              <w:rPr>
                <w:sz w:val="20"/>
                <w:szCs w:val="20"/>
              </w:rPr>
              <w:t>4123</w:t>
            </w:r>
          </w:p>
        </w:tc>
        <w:tc>
          <w:tcPr>
            <w:tcW w:w="1124" w:type="dxa"/>
            <w:shd w:val="clear" w:color="auto" w:fill="auto"/>
          </w:tcPr>
          <w:p w14:paraId="171D8464"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626C9BDC"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BA43537" w14:textId="77777777" w:rsidR="006E3579" w:rsidRPr="00335D95" w:rsidRDefault="006E3579" w:rsidP="006E3579">
            <w:pPr>
              <w:widowControl w:val="0"/>
              <w:autoSpaceDE w:val="0"/>
              <w:autoSpaceDN w:val="0"/>
              <w:jc w:val="center"/>
              <w:rPr>
                <w:sz w:val="20"/>
                <w:szCs w:val="20"/>
              </w:rPr>
            </w:pPr>
            <w:r w:rsidRPr="00335D95">
              <w:rPr>
                <w:sz w:val="20"/>
                <w:szCs w:val="20"/>
              </w:rPr>
              <w:t>180,13</w:t>
            </w:r>
          </w:p>
        </w:tc>
        <w:tc>
          <w:tcPr>
            <w:tcW w:w="0" w:type="auto"/>
            <w:tcBorders>
              <w:top w:val="nil"/>
              <w:left w:val="single" w:sz="4" w:space="0" w:color="auto"/>
              <w:bottom w:val="single" w:sz="4" w:space="0" w:color="auto"/>
              <w:right w:val="single" w:sz="4" w:space="0" w:color="auto"/>
            </w:tcBorders>
            <w:shd w:val="clear" w:color="auto" w:fill="auto"/>
          </w:tcPr>
          <w:p w14:paraId="659A6734" w14:textId="77777777" w:rsidR="006E3579" w:rsidRPr="00335D95" w:rsidRDefault="006E3579" w:rsidP="006E3579">
            <w:pPr>
              <w:widowControl w:val="0"/>
              <w:autoSpaceDE w:val="0"/>
              <w:autoSpaceDN w:val="0"/>
              <w:jc w:val="center"/>
              <w:rPr>
                <w:sz w:val="20"/>
                <w:szCs w:val="20"/>
              </w:rPr>
            </w:pPr>
            <w:r w:rsidRPr="006E3579">
              <w:rPr>
                <w:sz w:val="20"/>
                <w:szCs w:val="20"/>
              </w:rPr>
              <w:t>560,78</w:t>
            </w:r>
          </w:p>
        </w:tc>
        <w:tc>
          <w:tcPr>
            <w:tcW w:w="3382" w:type="dxa"/>
            <w:shd w:val="clear" w:color="auto" w:fill="auto"/>
          </w:tcPr>
          <w:p w14:paraId="6F762934" w14:textId="77777777" w:rsidR="006E3579" w:rsidRPr="00335D95" w:rsidRDefault="006E3579" w:rsidP="006E3579">
            <w:pPr>
              <w:widowControl w:val="0"/>
              <w:autoSpaceDE w:val="0"/>
              <w:autoSpaceDN w:val="0"/>
              <w:rPr>
                <w:sz w:val="20"/>
                <w:szCs w:val="20"/>
              </w:rPr>
            </w:pPr>
          </w:p>
        </w:tc>
      </w:tr>
      <w:tr w:rsidR="006E3579" w:rsidRPr="00335D95" w14:paraId="131E249A" w14:textId="77777777" w:rsidTr="00DF4D82">
        <w:trPr>
          <w:jc w:val="center"/>
        </w:trPr>
        <w:tc>
          <w:tcPr>
            <w:tcW w:w="629" w:type="dxa"/>
            <w:shd w:val="clear" w:color="auto" w:fill="auto"/>
          </w:tcPr>
          <w:p w14:paraId="5C2D98AC" w14:textId="77777777" w:rsidR="006E3579" w:rsidRPr="00335D95" w:rsidRDefault="006E3579" w:rsidP="006E3579">
            <w:pPr>
              <w:widowControl w:val="0"/>
              <w:autoSpaceDE w:val="0"/>
              <w:autoSpaceDN w:val="0"/>
              <w:rPr>
                <w:sz w:val="20"/>
                <w:szCs w:val="20"/>
              </w:rPr>
            </w:pPr>
            <w:r w:rsidRPr="00335D95">
              <w:rPr>
                <w:sz w:val="20"/>
                <w:szCs w:val="20"/>
              </w:rPr>
              <w:t>4124</w:t>
            </w:r>
          </w:p>
        </w:tc>
        <w:tc>
          <w:tcPr>
            <w:tcW w:w="1124" w:type="dxa"/>
            <w:shd w:val="clear" w:color="auto" w:fill="auto"/>
          </w:tcPr>
          <w:p w14:paraId="5C46E6EF"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2716409C"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BB955B9" w14:textId="77777777" w:rsidR="006E3579" w:rsidRPr="00335D95" w:rsidRDefault="006E3579" w:rsidP="006E3579">
            <w:pPr>
              <w:widowControl w:val="0"/>
              <w:autoSpaceDE w:val="0"/>
              <w:autoSpaceDN w:val="0"/>
              <w:jc w:val="center"/>
              <w:rPr>
                <w:sz w:val="20"/>
                <w:szCs w:val="20"/>
              </w:rPr>
            </w:pPr>
            <w:r w:rsidRPr="00335D95">
              <w:rPr>
                <w:sz w:val="20"/>
                <w:szCs w:val="20"/>
              </w:rPr>
              <w:t>15,79</w:t>
            </w:r>
          </w:p>
        </w:tc>
        <w:tc>
          <w:tcPr>
            <w:tcW w:w="0" w:type="auto"/>
            <w:tcBorders>
              <w:top w:val="nil"/>
              <w:left w:val="single" w:sz="4" w:space="0" w:color="auto"/>
              <w:bottom w:val="single" w:sz="4" w:space="0" w:color="auto"/>
              <w:right w:val="single" w:sz="4" w:space="0" w:color="auto"/>
            </w:tcBorders>
            <w:shd w:val="clear" w:color="auto" w:fill="auto"/>
          </w:tcPr>
          <w:p w14:paraId="301A64C3" w14:textId="77777777" w:rsidR="006E3579" w:rsidRPr="00335D95" w:rsidRDefault="006E3579" w:rsidP="006E3579">
            <w:pPr>
              <w:widowControl w:val="0"/>
              <w:autoSpaceDE w:val="0"/>
              <w:autoSpaceDN w:val="0"/>
              <w:jc w:val="center"/>
              <w:rPr>
                <w:sz w:val="20"/>
                <w:szCs w:val="20"/>
              </w:rPr>
            </w:pPr>
            <w:r w:rsidRPr="006E3579">
              <w:rPr>
                <w:sz w:val="20"/>
                <w:szCs w:val="20"/>
              </w:rPr>
              <w:t>56,54</w:t>
            </w:r>
          </w:p>
        </w:tc>
        <w:tc>
          <w:tcPr>
            <w:tcW w:w="3382" w:type="dxa"/>
            <w:shd w:val="clear" w:color="auto" w:fill="auto"/>
          </w:tcPr>
          <w:p w14:paraId="7F985C69" w14:textId="77777777" w:rsidR="006E3579" w:rsidRPr="00335D95" w:rsidRDefault="006E3579" w:rsidP="006E3579">
            <w:pPr>
              <w:widowControl w:val="0"/>
              <w:autoSpaceDE w:val="0"/>
              <w:autoSpaceDN w:val="0"/>
              <w:rPr>
                <w:sz w:val="20"/>
                <w:szCs w:val="20"/>
              </w:rPr>
            </w:pPr>
          </w:p>
        </w:tc>
      </w:tr>
      <w:tr w:rsidR="006E3579" w:rsidRPr="00335D95" w14:paraId="55EEC17C" w14:textId="77777777" w:rsidTr="00DF4D82">
        <w:trPr>
          <w:jc w:val="center"/>
        </w:trPr>
        <w:tc>
          <w:tcPr>
            <w:tcW w:w="629" w:type="dxa"/>
            <w:shd w:val="clear" w:color="auto" w:fill="auto"/>
          </w:tcPr>
          <w:p w14:paraId="066EF68D" w14:textId="77777777" w:rsidR="006E3579" w:rsidRPr="00335D95" w:rsidRDefault="006E3579" w:rsidP="006E3579">
            <w:pPr>
              <w:widowControl w:val="0"/>
              <w:autoSpaceDE w:val="0"/>
              <w:autoSpaceDN w:val="0"/>
              <w:rPr>
                <w:sz w:val="20"/>
                <w:szCs w:val="20"/>
              </w:rPr>
            </w:pPr>
            <w:r w:rsidRPr="00335D95">
              <w:rPr>
                <w:sz w:val="20"/>
                <w:szCs w:val="20"/>
              </w:rPr>
              <w:t>4125</w:t>
            </w:r>
          </w:p>
        </w:tc>
        <w:tc>
          <w:tcPr>
            <w:tcW w:w="1124" w:type="dxa"/>
            <w:shd w:val="clear" w:color="auto" w:fill="auto"/>
          </w:tcPr>
          <w:p w14:paraId="69F52117"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7C034D16"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25B14E1D" w14:textId="77777777" w:rsidR="006E3579" w:rsidRPr="00335D95" w:rsidRDefault="006E3579" w:rsidP="006E3579">
            <w:pPr>
              <w:widowControl w:val="0"/>
              <w:autoSpaceDE w:val="0"/>
              <w:autoSpaceDN w:val="0"/>
              <w:jc w:val="center"/>
              <w:rPr>
                <w:sz w:val="20"/>
                <w:szCs w:val="20"/>
              </w:rPr>
            </w:pPr>
            <w:r w:rsidRPr="00335D95">
              <w:rPr>
                <w:sz w:val="20"/>
                <w:szCs w:val="20"/>
              </w:rPr>
              <w:t>5,61</w:t>
            </w:r>
          </w:p>
        </w:tc>
        <w:tc>
          <w:tcPr>
            <w:tcW w:w="0" w:type="auto"/>
            <w:tcBorders>
              <w:top w:val="nil"/>
              <w:left w:val="single" w:sz="4" w:space="0" w:color="auto"/>
              <w:bottom w:val="single" w:sz="4" w:space="0" w:color="auto"/>
              <w:right w:val="single" w:sz="4" w:space="0" w:color="auto"/>
            </w:tcBorders>
            <w:shd w:val="clear" w:color="auto" w:fill="auto"/>
          </w:tcPr>
          <w:p w14:paraId="1E0E7199" w14:textId="77777777" w:rsidR="006E3579" w:rsidRPr="00335D95" w:rsidRDefault="006E3579" w:rsidP="006E3579">
            <w:pPr>
              <w:widowControl w:val="0"/>
              <w:autoSpaceDE w:val="0"/>
              <w:autoSpaceDN w:val="0"/>
              <w:jc w:val="center"/>
              <w:rPr>
                <w:sz w:val="20"/>
                <w:szCs w:val="20"/>
              </w:rPr>
            </w:pPr>
            <w:r w:rsidRPr="006E3579">
              <w:rPr>
                <w:sz w:val="20"/>
                <w:szCs w:val="20"/>
              </w:rPr>
              <w:t>97,40</w:t>
            </w:r>
          </w:p>
        </w:tc>
        <w:tc>
          <w:tcPr>
            <w:tcW w:w="3382" w:type="dxa"/>
            <w:shd w:val="clear" w:color="auto" w:fill="auto"/>
          </w:tcPr>
          <w:p w14:paraId="2B28C3DD" w14:textId="77777777" w:rsidR="006E3579" w:rsidRPr="00335D95" w:rsidRDefault="006E3579" w:rsidP="006E3579">
            <w:pPr>
              <w:widowControl w:val="0"/>
              <w:autoSpaceDE w:val="0"/>
              <w:autoSpaceDN w:val="0"/>
              <w:rPr>
                <w:sz w:val="20"/>
                <w:szCs w:val="20"/>
              </w:rPr>
            </w:pPr>
          </w:p>
        </w:tc>
      </w:tr>
      <w:tr w:rsidR="006E3579" w:rsidRPr="00335D95" w14:paraId="599384EA" w14:textId="77777777" w:rsidTr="00DF4D82">
        <w:trPr>
          <w:jc w:val="center"/>
        </w:trPr>
        <w:tc>
          <w:tcPr>
            <w:tcW w:w="629" w:type="dxa"/>
            <w:shd w:val="clear" w:color="auto" w:fill="auto"/>
          </w:tcPr>
          <w:p w14:paraId="4381A7D6" w14:textId="77777777" w:rsidR="006E3579" w:rsidRPr="00335D95" w:rsidRDefault="006E3579" w:rsidP="006E3579">
            <w:pPr>
              <w:widowControl w:val="0"/>
              <w:autoSpaceDE w:val="0"/>
              <w:autoSpaceDN w:val="0"/>
              <w:rPr>
                <w:sz w:val="20"/>
                <w:szCs w:val="20"/>
              </w:rPr>
            </w:pPr>
            <w:r w:rsidRPr="00335D95">
              <w:rPr>
                <w:sz w:val="20"/>
                <w:szCs w:val="20"/>
              </w:rPr>
              <w:t>4126</w:t>
            </w:r>
          </w:p>
        </w:tc>
        <w:tc>
          <w:tcPr>
            <w:tcW w:w="1124" w:type="dxa"/>
            <w:shd w:val="clear" w:color="auto" w:fill="auto"/>
          </w:tcPr>
          <w:p w14:paraId="601084E6"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4C74252"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B482AAB" w14:textId="77777777" w:rsidR="006E3579" w:rsidRPr="00335D95" w:rsidRDefault="006E3579" w:rsidP="006E3579">
            <w:pPr>
              <w:widowControl w:val="0"/>
              <w:autoSpaceDE w:val="0"/>
              <w:autoSpaceDN w:val="0"/>
              <w:jc w:val="center"/>
              <w:rPr>
                <w:sz w:val="20"/>
                <w:szCs w:val="20"/>
              </w:rPr>
            </w:pPr>
            <w:r w:rsidRPr="00335D95">
              <w:rPr>
                <w:sz w:val="20"/>
                <w:szCs w:val="20"/>
              </w:rPr>
              <w:t>162,65</w:t>
            </w:r>
          </w:p>
        </w:tc>
        <w:tc>
          <w:tcPr>
            <w:tcW w:w="0" w:type="auto"/>
            <w:tcBorders>
              <w:top w:val="nil"/>
              <w:left w:val="single" w:sz="4" w:space="0" w:color="auto"/>
              <w:bottom w:val="single" w:sz="4" w:space="0" w:color="auto"/>
              <w:right w:val="single" w:sz="4" w:space="0" w:color="auto"/>
            </w:tcBorders>
            <w:shd w:val="clear" w:color="auto" w:fill="auto"/>
          </w:tcPr>
          <w:p w14:paraId="3A99A4BC" w14:textId="77777777" w:rsidR="006E3579" w:rsidRPr="00335D95" w:rsidRDefault="006E3579" w:rsidP="006E3579">
            <w:pPr>
              <w:widowControl w:val="0"/>
              <w:autoSpaceDE w:val="0"/>
              <w:autoSpaceDN w:val="0"/>
              <w:jc w:val="center"/>
              <w:rPr>
                <w:sz w:val="20"/>
                <w:szCs w:val="20"/>
              </w:rPr>
            </w:pPr>
            <w:r w:rsidRPr="006E3579">
              <w:rPr>
                <w:sz w:val="20"/>
                <w:szCs w:val="20"/>
              </w:rPr>
              <w:t>201,65</w:t>
            </w:r>
          </w:p>
        </w:tc>
        <w:tc>
          <w:tcPr>
            <w:tcW w:w="3382" w:type="dxa"/>
            <w:shd w:val="clear" w:color="auto" w:fill="auto"/>
          </w:tcPr>
          <w:p w14:paraId="33518622" w14:textId="77777777" w:rsidR="006E3579" w:rsidRPr="00335D95" w:rsidRDefault="006E3579" w:rsidP="006E3579">
            <w:pPr>
              <w:widowControl w:val="0"/>
              <w:autoSpaceDE w:val="0"/>
              <w:autoSpaceDN w:val="0"/>
              <w:rPr>
                <w:sz w:val="20"/>
                <w:szCs w:val="20"/>
              </w:rPr>
            </w:pPr>
          </w:p>
        </w:tc>
      </w:tr>
      <w:tr w:rsidR="006E3579" w:rsidRPr="00335D95" w14:paraId="78B75027" w14:textId="77777777" w:rsidTr="00DF4D82">
        <w:trPr>
          <w:jc w:val="center"/>
        </w:trPr>
        <w:tc>
          <w:tcPr>
            <w:tcW w:w="629" w:type="dxa"/>
            <w:shd w:val="clear" w:color="auto" w:fill="auto"/>
          </w:tcPr>
          <w:p w14:paraId="0B5EF88D" w14:textId="77777777" w:rsidR="006E3579" w:rsidRPr="00335D95" w:rsidRDefault="006E3579" w:rsidP="006E3579">
            <w:pPr>
              <w:widowControl w:val="0"/>
              <w:autoSpaceDE w:val="0"/>
              <w:autoSpaceDN w:val="0"/>
              <w:rPr>
                <w:sz w:val="20"/>
                <w:szCs w:val="20"/>
              </w:rPr>
            </w:pPr>
            <w:r w:rsidRPr="00335D95">
              <w:rPr>
                <w:sz w:val="20"/>
                <w:szCs w:val="20"/>
              </w:rPr>
              <w:t>4127</w:t>
            </w:r>
          </w:p>
        </w:tc>
        <w:tc>
          <w:tcPr>
            <w:tcW w:w="1124" w:type="dxa"/>
            <w:shd w:val="clear" w:color="auto" w:fill="auto"/>
          </w:tcPr>
          <w:p w14:paraId="5571F02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0F169AC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13B9362"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5921C6D" w14:textId="77777777" w:rsidR="006E3579" w:rsidRPr="00335D95" w:rsidRDefault="006E3579" w:rsidP="006E3579">
            <w:pPr>
              <w:widowControl w:val="0"/>
              <w:autoSpaceDE w:val="0"/>
              <w:autoSpaceDN w:val="0"/>
              <w:jc w:val="center"/>
              <w:rPr>
                <w:sz w:val="20"/>
                <w:szCs w:val="20"/>
              </w:rPr>
            </w:pPr>
            <w:r w:rsidRPr="006E3579">
              <w:rPr>
                <w:sz w:val="20"/>
                <w:szCs w:val="20"/>
              </w:rPr>
              <w:t>785,86</w:t>
            </w:r>
          </w:p>
        </w:tc>
        <w:tc>
          <w:tcPr>
            <w:tcW w:w="3382" w:type="dxa"/>
            <w:shd w:val="clear" w:color="auto" w:fill="auto"/>
          </w:tcPr>
          <w:p w14:paraId="215944F6" w14:textId="77777777" w:rsidR="006E3579" w:rsidRPr="00335D95" w:rsidRDefault="006E3579" w:rsidP="006E3579">
            <w:pPr>
              <w:widowControl w:val="0"/>
              <w:autoSpaceDE w:val="0"/>
              <w:autoSpaceDN w:val="0"/>
              <w:rPr>
                <w:sz w:val="20"/>
                <w:szCs w:val="20"/>
              </w:rPr>
            </w:pPr>
          </w:p>
        </w:tc>
      </w:tr>
      <w:tr w:rsidR="006E3579" w:rsidRPr="00335D95" w14:paraId="61DCBD6B" w14:textId="77777777" w:rsidTr="00DF4D82">
        <w:trPr>
          <w:jc w:val="center"/>
        </w:trPr>
        <w:tc>
          <w:tcPr>
            <w:tcW w:w="629" w:type="dxa"/>
            <w:shd w:val="clear" w:color="auto" w:fill="auto"/>
          </w:tcPr>
          <w:p w14:paraId="2B8AF09D" w14:textId="77777777" w:rsidR="006E3579" w:rsidRPr="00335D95" w:rsidRDefault="006E3579" w:rsidP="006E3579">
            <w:pPr>
              <w:widowControl w:val="0"/>
              <w:autoSpaceDE w:val="0"/>
              <w:autoSpaceDN w:val="0"/>
              <w:rPr>
                <w:sz w:val="20"/>
                <w:szCs w:val="20"/>
              </w:rPr>
            </w:pPr>
            <w:r w:rsidRPr="00335D95">
              <w:rPr>
                <w:sz w:val="20"/>
                <w:szCs w:val="20"/>
              </w:rPr>
              <w:t>4128</w:t>
            </w:r>
          </w:p>
        </w:tc>
        <w:tc>
          <w:tcPr>
            <w:tcW w:w="1124" w:type="dxa"/>
            <w:shd w:val="clear" w:color="auto" w:fill="auto"/>
          </w:tcPr>
          <w:p w14:paraId="0C3D8809"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2F98824F"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8CBDDA7" w14:textId="77777777" w:rsidR="006E3579" w:rsidRPr="00335D95" w:rsidRDefault="006E3579" w:rsidP="006E3579">
            <w:pPr>
              <w:widowControl w:val="0"/>
              <w:autoSpaceDE w:val="0"/>
              <w:autoSpaceDN w:val="0"/>
              <w:jc w:val="center"/>
              <w:rPr>
                <w:sz w:val="20"/>
                <w:szCs w:val="20"/>
              </w:rPr>
            </w:pPr>
            <w:r w:rsidRPr="00335D95">
              <w:rPr>
                <w:sz w:val="20"/>
                <w:szCs w:val="20"/>
              </w:rPr>
              <w:t>161,23</w:t>
            </w:r>
          </w:p>
        </w:tc>
        <w:tc>
          <w:tcPr>
            <w:tcW w:w="0" w:type="auto"/>
            <w:tcBorders>
              <w:top w:val="nil"/>
              <w:left w:val="single" w:sz="4" w:space="0" w:color="auto"/>
              <w:bottom w:val="single" w:sz="4" w:space="0" w:color="auto"/>
              <w:right w:val="single" w:sz="4" w:space="0" w:color="auto"/>
            </w:tcBorders>
            <w:shd w:val="clear" w:color="auto" w:fill="auto"/>
          </w:tcPr>
          <w:p w14:paraId="1003180D" w14:textId="77777777" w:rsidR="006E3579" w:rsidRPr="00335D95" w:rsidRDefault="006E3579" w:rsidP="006E3579">
            <w:pPr>
              <w:widowControl w:val="0"/>
              <w:autoSpaceDE w:val="0"/>
              <w:autoSpaceDN w:val="0"/>
              <w:jc w:val="center"/>
              <w:rPr>
                <w:sz w:val="20"/>
                <w:szCs w:val="20"/>
              </w:rPr>
            </w:pPr>
            <w:r w:rsidRPr="006E3579">
              <w:rPr>
                <w:sz w:val="20"/>
                <w:szCs w:val="20"/>
              </w:rPr>
              <w:t>443,34</w:t>
            </w:r>
          </w:p>
        </w:tc>
        <w:tc>
          <w:tcPr>
            <w:tcW w:w="3382" w:type="dxa"/>
            <w:shd w:val="clear" w:color="auto" w:fill="auto"/>
          </w:tcPr>
          <w:p w14:paraId="61BE7008" w14:textId="77777777" w:rsidR="006E3579" w:rsidRPr="00335D95" w:rsidRDefault="006E3579" w:rsidP="006E3579">
            <w:pPr>
              <w:widowControl w:val="0"/>
              <w:autoSpaceDE w:val="0"/>
              <w:autoSpaceDN w:val="0"/>
              <w:rPr>
                <w:sz w:val="20"/>
                <w:szCs w:val="20"/>
              </w:rPr>
            </w:pPr>
          </w:p>
        </w:tc>
      </w:tr>
      <w:tr w:rsidR="006E3579" w:rsidRPr="00335D95" w14:paraId="269C3CFE" w14:textId="77777777" w:rsidTr="00DF4D82">
        <w:trPr>
          <w:jc w:val="center"/>
        </w:trPr>
        <w:tc>
          <w:tcPr>
            <w:tcW w:w="629" w:type="dxa"/>
            <w:shd w:val="clear" w:color="auto" w:fill="auto"/>
          </w:tcPr>
          <w:p w14:paraId="6C5B9BE4" w14:textId="77777777" w:rsidR="006E3579" w:rsidRPr="00335D95" w:rsidRDefault="006E3579" w:rsidP="006E3579">
            <w:pPr>
              <w:widowControl w:val="0"/>
              <w:autoSpaceDE w:val="0"/>
              <w:autoSpaceDN w:val="0"/>
              <w:rPr>
                <w:sz w:val="20"/>
                <w:szCs w:val="20"/>
              </w:rPr>
            </w:pPr>
            <w:r w:rsidRPr="00335D95">
              <w:rPr>
                <w:sz w:val="20"/>
                <w:szCs w:val="20"/>
              </w:rPr>
              <w:t>4129</w:t>
            </w:r>
          </w:p>
        </w:tc>
        <w:tc>
          <w:tcPr>
            <w:tcW w:w="1124" w:type="dxa"/>
            <w:shd w:val="clear" w:color="auto" w:fill="auto"/>
          </w:tcPr>
          <w:p w14:paraId="11787ADC"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560DF54E"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08891B1" w14:textId="77777777" w:rsidR="006E3579" w:rsidRPr="00335D95" w:rsidRDefault="006E3579" w:rsidP="006E3579">
            <w:pPr>
              <w:widowControl w:val="0"/>
              <w:autoSpaceDE w:val="0"/>
              <w:autoSpaceDN w:val="0"/>
              <w:jc w:val="center"/>
              <w:rPr>
                <w:sz w:val="20"/>
                <w:szCs w:val="20"/>
              </w:rPr>
            </w:pPr>
            <w:r w:rsidRPr="00335D95">
              <w:rPr>
                <w:sz w:val="20"/>
                <w:szCs w:val="20"/>
              </w:rPr>
              <w:t>114,55</w:t>
            </w:r>
          </w:p>
        </w:tc>
        <w:tc>
          <w:tcPr>
            <w:tcW w:w="0" w:type="auto"/>
            <w:tcBorders>
              <w:top w:val="nil"/>
              <w:left w:val="single" w:sz="4" w:space="0" w:color="auto"/>
              <w:bottom w:val="single" w:sz="4" w:space="0" w:color="auto"/>
              <w:right w:val="single" w:sz="4" w:space="0" w:color="auto"/>
            </w:tcBorders>
            <w:shd w:val="clear" w:color="auto" w:fill="auto"/>
          </w:tcPr>
          <w:p w14:paraId="424A23C5" w14:textId="77777777" w:rsidR="006E3579" w:rsidRPr="00335D95" w:rsidRDefault="006E3579" w:rsidP="006E3579">
            <w:pPr>
              <w:widowControl w:val="0"/>
              <w:autoSpaceDE w:val="0"/>
              <w:autoSpaceDN w:val="0"/>
              <w:jc w:val="center"/>
              <w:rPr>
                <w:sz w:val="20"/>
                <w:szCs w:val="20"/>
              </w:rPr>
            </w:pPr>
            <w:r w:rsidRPr="006E3579">
              <w:rPr>
                <w:sz w:val="20"/>
                <w:szCs w:val="20"/>
              </w:rPr>
              <w:t>343,42</w:t>
            </w:r>
          </w:p>
        </w:tc>
        <w:tc>
          <w:tcPr>
            <w:tcW w:w="3382" w:type="dxa"/>
            <w:shd w:val="clear" w:color="auto" w:fill="auto"/>
          </w:tcPr>
          <w:p w14:paraId="314B08C5" w14:textId="77777777" w:rsidR="006E3579" w:rsidRPr="00335D95" w:rsidRDefault="006E3579" w:rsidP="006E3579">
            <w:pPr>
              <w:widowControl w:val="0"/>
              <w:autoSpaceDE w:val="0"/>
              <w:autoSpaceDN w:val="0"/>
              <w:rPr>
                <w:sz w:val="20"/>
                <w:szCs w:val="20"/>
              </w:rPr>
            </w:pPr>
          </w:p>
        </w:tc>
      </w:tr>
      <w:tr w:rsidR="006E3579" w:rsidRPr="00335D95" w14:paraId="5C948CD4" w14:textId="77777777" w:rsidTr="00DF4D82">
        <w:trPr>
          <w:jc w:val="center"/>
        </w:trPr>
        <w:tc>
          <w:tcPr>
            <w:tcW w:w="629" w:type="dxa"/>
            <w:shd w:val="clear" w:color="auto" w:fill="auto"/>
          </w:tcPr>
          <w:p w14:paraId="52DCA46E" w14:textId="77777777" w:rsidR="006E3579" w:rsidRPr="00335D95" w:rsidRDefault="006E3579" w:rsidP="006E3579">
            <w:pPr>
              <w:widowControl w:val="0"/>
              <w:autoSpaceDE w:val="0"/>
              <w:autoSpaceDN w:val="0"/>
              <w:rPr>
                <w:sz w:val="20"/>
                <w:szCs w:val="20"/>
              </w:rPr>
            </w:pPr>
            <w:r w:rsidRPr="00335D95">
              <w:rPr>
                <w:sz w:val="20"/>
                <w:szCs w:val="20"/>
              </w:rPr>
              <w:t>4130</w:t>
            </w:r>
          </w:p>
        </w:tc>
        <w:tc>
          <w:tcPr>
            <w:tcW w:w="1124" w:type="dxa"/>
            <w:shd w:val="clear" w:color="auto" w:fill="auto"/>
          </w:tcPr>
          <w:p w14:paraId="759CE6BA"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1F4C5473"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4E508263"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1A6FC2A" w14:textId="77777777" w:rsidR="006E3579" w:rsidRPr="00335D95" w:rsidRDefault="006E3579" w:rsidP="006E3579">
            <w:pPr>
              <w:widowControl w:val="0"/>
              <w:autoSpaceDE w:val="0"/>
              <w:autoSpaceDN w:val="0"/>
              <w:jc w:val="center"/>
              <w:rPr>
                <w:sz w:val="20"/>
                <w:szCs w:val="20"/>
              </w:rPr>
            </w:pPr>
            <w:r w:rsidRPr="006E3579">
              <w:rPr>
                <w:sz w:val="20"/>
                <w:szCs w:val="20"/>
              </w:rPr>
              <w:t>7,64</w:t>
            </w:r>
          </w:p>
        </w:tc>
        <w:tc>
          <w:tcPr>
            <w:tcW w:w="3382" w:type="dxa"/>
            <w:shd w:val="clear" w:color="auto" w:fill="auto"/>
          </w:tcPr>
          <w:p w14:paraId="7E2495D2" w14:textId="77777777" w:rsidR="006E3579" w:rsidRPr="00335D95" w:rsidRDefault="006E3579" w:rsidP="006E3579">
            <w:pPr>
              <w:widowControl w:val="0"/>
              <w:autoSpaceDE w:val="0"/>
              <w:autoSpaceDN w:val="0"/>
              <w:rPr>
                <w:sz w:val="20"/>
                <w:szCs w:val="20"/>
              </w:rPr>
            </w:pPr>
          </w:p>
        </w:tc>
      </w:tr>
      <w:tr w:rsidR="006E3579" w:rsidRPr="00335D95" w14:paraId="3AED66BA" w14:textId="77777777" w:rsidTr="00DF4D82">
        <w:trPr>
          <w:jc w:val="center"/>
        </w:trPr>
        <w:tc>
          <w:tcPr>
            <w:tcW w:w="629" w:type="dxa"/>
            <w:shd w:val="clear" w:color="auto" w:fill="auto"/>
          </w:tcPr>
          <w:p w14:paraId="49EB89D7" w14:textId="77777777" w:rsidR="006E3579" w:rsidRPr="00335D95" w:rsidRDefault="006E3579" w:rsidP="006E3579">
            <w:pPr>
              <w:widowControl w:val="0"/>
              <w:autoSpaceDE w:val="0"/>
              <w:autoSpaceDN w:val="0"/>
              <w:rPr>
                <w:sz w:val="20"/>
                <w:szCs w:val="20"/>
              </w:rPr>
            </w:pPr>
            <w:r w:rsidRPr="00335D95">
              <w:rPr>
                <w:sz w:val="20"/>
                <w:szCs w:val="20"/>
              </w:rPr>
              <w:t>4131</w:t>
            </w:r>
          </w:p>
        </w:tc>
        <w:tc>
          <w:tcPr>
            <w:tcW w:w="1124" w:type="dxa"/>
            <w:shd w:val="clear" w:color="auto" w:fill="auto"/>
          </w:tcPr>
          <w:p w14:paraId="6C13DB5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50D36BF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59E16281"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68CDA29" w14:textId="77777777" w:rsidR="006E3579" w:rsidRPr="00335D95" w:rsidRDefault="006E3579" w:rsidP="006E3579">
            <w:pPr>
              <w:widowControl w:val="0"/>
              <w:autoSpaceDE w:val="0"/>
              <w:autoSpaceDN w:val="0"/>
              <w:jc w:val="center"/>
              <w:rPr>
                <w:sz w:val="20"/>
                <w:szCs w:val="20"/>
              </w:rPr>
            </w:pPr>
            <w:r w:rsidRPr="006E3579">
              <w:rPr>
                <w:sz w:val="20"/>
                <w:szCs w:val="20"/>
              </w:rPr>
              <w:t>544,23</w:t>
            </w:r>
          </w:p>
        </w:tc>
        <w:tc>
          <w:tcPr>
            <w:tcW w:w="3382" w:type="dxa"/>
            <w:shd w:val="clear" w:color="auto" w:fill="auto"/>
          </w:tcPr>
          <w:p w14:paraId="549A34EE" w14:textId="77777777" w:rsidR="006E3579" w:rsidRPr="00335D95" w:rsidRDefault="006E3579" w:rsidP="006E3579">
            <w:pPr>
              <w:widowControl w:val="0"/>
              <w:autoSpaceDE w:val="0"/>
              <w:autoSpaceDN w:val="0"/>
              <w:rPr>
                <w:sz w:val="20"/>
                <w:szCs w:val="20"/>
              </w:rPr>
            </w:pPr>
          </w:p>
        </w:tc>
      </w:tr>
      <w:tr w:rsidR="006E3579" w:rsidRPr="00335D95" w14:paraId="45D04F56" w14:textId="77777777" w:rsidTr="00232540">
        <w:trPr>
          <w:jc w:val="center"/>
        </w:trPr>
        <w:tc>
          <w:tcPr>
            <w:tcW w:w="629" w:type="dxa"/>
            <w:shd w:val="clear" w:color="auto" w:fill="auto"/>
          </w:tcPr>
          <w:p w14:paraId="408AC65C" w14:textId="77777777" w:rsidR="006E3579" w:rsidRPr="00335D95" w:rsidRDefault="006E3579" w:rsidP="006E3579">
            <w:pPr>
              <w:widowControl w:val="0"/>
              <w:autoSpaceDE w:val="0"/>
              <w:autoSpaceDN w:val="0"/>
              <w:rPr>
                <w:sz w:val="20"/>
                <w:szCs w:val="20"/>
              </w:rPr>
            </w:pPr>
            <w:r w:rsidRPr="00335D95">
              <w:rPr>
                <w:sz w:val="20"/>
                <w:szCs w:val="20"/>
              </w:rPr>
              <w:t>4132</w:t>
            </w:r>
          </w:p>
        </w:tc>
        <w:tc>
          <w:tcPr>
            <w:tcW w:w="1124" w:type="dxa"/>
            <w:shd w:val="clear" w:color="auto" w:fill="auto"/>
          </w:tcPr>
          <w:p w14:paraId="26E89AA1"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4480D8D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1E0BC5D1"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4B09341" w14:textId="6430A424" w:rsidR="006E3579" w:rsidRPr="00335D95" w:rsidRDefault="006E3579" w:rsidP="006E3579">
            <w:pPr>
              <w:widowControl w:val="0"/>
              <w:autoSpaceDE w:val="0"/>
              <w:autoSpaceDN w:val="0"/>
              <w:jc w:val="center"/>
              <w:rPr>
                <w:sz w:val="20"/>
                <w:szCs w:val="20"/>
              </w:rPr>
            </w:pPr>
            <w:r w:rsidRPr="006E3579">
              <w:rPr>
                <w:sz w:val="20"/>
                <w:szCs w:val="20"/>
              </w:rPr>
              <w:t>71,1</w:t>
            </w:r>
            <w:r w:rsidR="005C47F5">
              <w:rPr>
                <w:sz w:val="20"/>
                <w:szCs w:val="20"/>
              </w:rPr>
              <w:t>5</w:t>
            </w:r>
          </w:p>
        </w:tc>
        <w:tc>
          <w:tcPr>
            <w:tcW w:w="3382" w:type="dxa"/>
            <w:shd w:val="clear" w:color="auto" w:fill="auto"/>
          </w:tcPr>
          <w:p w14:paraId="450E0486" w14:textId="77777777" w:rsidR="006E3579" w:rsidRPr="00335D95" w:rsidRDefault="006E3579" w:rsidP="006E3579">
            <w:pPr>
              <w:widowControl w:val="0"/>
              <w:autoSpaceDE w:val="0"/>
              <w:autoSpaceDN w:val="0"/>
              <w:rPr>
                <w:sz w:val="20"/>
                <w:szCs w:val="20"/>
              </w:rPr>
            </w:pPr>
          </w:p>
        </w:tc>
      </w:tr>
      <w:tr w:rsidR="006E3579" w:rsidRPr="00335D95" w14:paraId="62426100" w14:textId="77777777" w:rsidTr="00DF4D82">
        <w:trPr>
          <w:jc w:val="center"/>
        </w:trPr>
        <w:tc>
          <w:tcPr>
            <w:tcW w:w="629" w:type="dxa"/>
            <w:shd w:val="clear" w:color="auto" w:fill="auto"/>
          </w:tcPr>
          <w:p w14:paraId="63807B18" w14:textId="77777777" w:rsidR="006E3579" w:rsidRPr="00335D95" w:rsidRDefault="006E3579" w:rsidP="006E3579">
            <w:pPr>
              <w:widowControl w:val="0"/>
              <w:autoSpaceDE w:val="0"/>
              <w:autoSpaceDN w:val="0"/>
              <w:rPr>
                <w:sz w:val="20"/>
                <w:szCs w:val="20"/>
              </w:rPr>
            </w:pPr>
            <w:r w:rsidRPr="00335D95">
              <w:rPr>
                <w:sz w:val="20"/>
                <w:szCs w:val="20"/>
              </w:rPr>
              <w:t>4133</w:t>
            </w:r>
          </w:p>
        </w:tc>
        <w:tc>
          <w:tcPr>
            <w:tcW w:w="1124" w:type="dxa"/>
            <w:shd w:val="clear" w:color="auto" w:fill="auto"/>
          </w:tcPr>
          <w:p w14:paraId="52FF344A"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2385DC4B"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6160E1D1" w14:textId="77777777" w:rsidR="006E3579" w:rsidRPr="00335D95" w:rsidRDefault="006E3579" w:rsidP="006E3579">
            <w:pPr>
              <w:widowControl w:val="0"/>
              <w:autoSpaceDE w:val="0"/>
              <w:autoSpaceDN w:val="0"/>
              <w:jc w:val="center"/>
              <w:rPr>
                <w:sz w:val="20"/>
                <w:szCs w:val="20"/>
              </w:rPr>
            </w:pPr>
            <w:r w:rsidRPr="00335D95">
              <w:rPr>
                <w:sz w:val="20"/>
                <w:szCs w:val="20"/>
              </w:rPr>
              <w:t>0,82</w:t>
            </w:r>
          </w:p>
        </w:tc>
        <w:tc>
          <w:tcPr>
            <w:tcW w:w="0" w:type="auto"/>
            <w:tcBorders>
              <w:top w:val="nil"/>
              <w:left w:val="single" w:sz="4" w:space="0" w:color="auto"/>
              <w:bottom w:val="single" w:sz="4" w:space="0" w:color="auto"/>
              <w:right w:val="single" w:sz="4" w:space="0" w:color="auto"/>
            </w:tcBorders>
            <w:shd w:val="clear" w:color="auto" w:fill="auto"/>
          </w:tcPr>
          <w:p w14:paraId="5CC3EE15" w14:textId="77777777" w:rsidR="006E3579" w:rsidRPr="00335D95" w:rsidRDefault="006E3579" w:rsidP="006E3579">
            <w:pPr>
              <w:widowControl w:val="0"/>
              <w:autoSpaceDE w:val="0"/>
              <w:autoSpaceDN w:val="0"/>
              <w:jc w:val="center"/>
              <w:rPr>
                <w:sz w:val="20"/>
                <w:szCs w:val="20"/>
              </w:rPr>
            </w:pPr>
            <w:r w:rsidRPr="006E3579">
              <w:rPr>
                <w:sz w:val="20"/>
                <w:szCs w:val="20"/>
              </w:rPr>
              <w:t>852,92</w:t>
            </w:r>
          </w:p>
        </w:tc>
        <w:tc>
          <w:tcPr>
            <w:tcW w:w="3382" w:type="dxa"/>
            <w:shd w:val="clear" w:color="auto" w:fill="auto"/>
          </w:tcPr>
          <w:p w14:paraId="63918FB1" w14:textId="77777777" w:rsidR="006E3579" w:rsidRPr="00335D95" w:rsidRDefault="006E3579" w:rsidP="006E3579">
            <w:pPr>
              <w:widowControl w:val="0"/>
              <w:autoSpaceDE w:val="0"/>
              <w:autoSpaceDN w:val="0"/>
              <w:rPr>
                <w:sz w:val="20"/>
                <w:szCs w:val="20"/>
              </w:rPr>
            </w:pPr>
          </w:p>
        </w:tc>
      </w:tr>
      <w:tr w:rsidR="006E3579" w:rsidRPr="00335D95" w14:paraId="755D1222" w14:textId="77777777" w:rsidTr="00DF4D82">
        <w:trPr>
          <w:jc w:val="center"/>
        </w:trPr>
        <w:tc>
          <w:tcPr>
            <w:tcW w:w="629" w:type="dxa"/>
            <w:shd w:val="clear" w:color="auto" w:fill="auto"/>
          </w:tcPr>
          <w:p w14:paraId="279025D4" w14:textId="77777777" w:rsidR="006E3579" w:rsidRPr="00335D95" w:rsidRDefault="006E3579" w:rsidP="006E3579">
            <w:pPr>
              <w:widowControl w:val="0"/>
              <w:autoSpaceDE w:val="0"/>
              <w:autoSpaceDN w:val="0"/>
              <w:rPr>
                <w:sz w:val="20"/>
                <w:szCs w:val="20"/>
              </w:rPr>
            </w:pPr>
            <w:r w:rsidRPr="00335D95">
              <w:rPr>
                <w:sz w:val="20"/>
                <w:szCs w:val="20"/>
              </w:rPr>
              <w:t>4134</w:t>
            </w:r>
          </w:p>
        </w:tc>
        <w:tc>
          <w:tcPr>
            <w:tcW w:w="1124" w:type="dxa"/>
            <w:shd w:val="clear" w:color="auto" w:fill="auto"/>
          </w:tcPr>
          <w:p w14:paraId="6007EDE9"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2B3EF0D1"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8A94E5B"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22FB707" w14:textId="77777777" w:rsidR="006E3579" w:rsidRPr="00335D95" w:rsidRDefault="006E3579" w:rsidP="006E3579">
            <w:pPr>
              <w:widowControl w:val="0"/>
              <w:autoSpaceDE w:val="0"/>
              <w:autoSpaceDN w:val="0"/>
              <w:jc w:val="center"/>
              <w:rPr>
                <w:sz w:val="20"/>
                <w:szCs w:val="20"/>
              </w:rPr>
            </w:pPr>
            <w:r w:rsidRPr="006E3579">
              <w:rPr>
                <w:sz w:val="20"/>
                <w:szCs w:val="20"/>
              </w:rPr>
              <w:t>11,98</w:t>
            </w:r>
          </w:p>
        </w:tc>
        <w:tc>
          <w:tcPr>
            <w:tcW w:w="3382" w:type="dxa"/>
            <w:shd w:val="clear" w:color="auto" w:fill="auto"/>
          </w:tcPr>
          <w:p w14:paraId="7B8D4355" w14:textId="77777777" w:rsidR="006E3579" w:rsidRPr="00335D95" w:rsidRDefault="006E3579" w:rsidP="006E3579">
            <w:pPr>
              <w:widowControl w:val="0"/>
              <w:autoSpaceDE w:val="0"/>
              <w:autoSpaceDN w:val="0"/>
              <w:rPr>
                <w:sz w:val="20"/>
                <w:szCs w:val="20"/>
              </w:rPr>
            </w:pPr>
          </w:p>
        </w:tc>
      </w:tr>
      <w:tr w:rsidR="006E3579" w:rsidRPr="00335D95" w14:paraId="5DF67087" w14:textId="77777777" w:rsidTr="00DF4D82">
        <w:trPr>
          <w:jc w:val="center"/>
        </w:trPr>
        <w:tc>
          <w:tcPr>
            <w:tcW w:w="629" w:type="dxa"/>
            <w:shd w:val="clear" w:color="auto" w:fill="auto"/>
          </w:tcPr>
          <w:p w14:paraId="0E8D95AB" w14:textId="77777777" w:rsidR="006E3579" w:rsidRPr="00335D95" w:rsidRDefault="006E3579" w:rsidP="006E3579">
            <w:pPr>
              <w:widowControl w:val="0"/>
              <w:autoSpaceDE w:val="0"/>
              <w:autoSpaceDN w:val="0"/>
              <w:rPr>
                <w:sz w:val="20"/>
                <w:szCs w:val="20"/>
              </w:rPr>
            </w:pPr>
            <w:r w:rsidRPr="00335D95">
              <w:rPr>
                <w:sz w:val="20"/>
                <w:szCs w:val="20"/>
              </w:rPr>
              <w:t>4135</w:t>
            </w:r>
          </w:p>
        </w:tc>
        <w:tc>
          <w:tcPr>
            <w:tcW w:w="1124" w:type="dxa"/>
            <w:shd w:val="clear" w:color="auto" w:fill="auto"/>
          </w:tcPr>
          <w:p w14:paraId="68B38993"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4AB1BF0B" w14:textId="77777777" w:rsidR="006E3579" w:rsidRPr="00335D95" w:rsidRDefault="006E3579" w:rsidP="006E3579">
            <w:pPr>
              <w:widowControl w:val="0"/>
              <w:autoSpaceDE w:val="0"/>
              <w:autoSpaceDN w:val="0"/>
              <w:rPr>
                <w:sz w:val="20"/>
                <w:szCs w:val="20"/>
              </w:rPr>
            </w:pPr>
            <w:r w:rsidRPr="00335D95">
              <w:rPr>
                <w:sz w:val="20"/>
                <w:szCs w:val="20"/>
              </w:rPr>
              <w:t xml:space="preserve">Зона транспортной </w:t>
            </w:r>
            <w:r w:rsidRPr="00335D95">
              <w:rPr>
                <w:sz w:val="20"/>
                <w:szCs w:val="20"/>
              </w:rPr>
              <w:lastRenderedPageBreak/>
              <w:t>инфраструктуры</w:t>
            </w:r>
          </w:p>
        </w:tc>
        <w:tc>
          <w:tcPr>
            <w:tcW w:w="0" w:type="auto"/>
            <w:shd w:val="clear" w:color="auto" w:fill="auto"/>
          </w:tcPr>
          <w:p w14:paraId="1FFADF64"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9,67</w:t>
            </w:r>
          </w:p>
        </w:tc>
        <w:tc>
          <w:tcPr>
            <w:tcW w:w="0" w:type="auto"/>
            <w:tcBorders>
              <w:top w:val="nil"/>
              <w:left w:val="single" w:sz="4" w:space="0" w:color="auto"/>
              <w:bottom w:val="single" w:sz="4" w:space="0" w:color="auto"/>
              <w:right w:val="single" w:sz="4" w:space="0" w:color="auto"/>
            </w:tcBorders>
            <w:shd w:val="clear" w:color="auto" w:fill="auto"/>
          </w:tcPr>
          <w:p w14:paraId="7658C35C" w14:textId="77777777" w:rsidR="006E3579" w:rsidRPr="00335D95" w:rsidRDefault="006E3579" w:rsidP="006E3579">
            <w:pPr>
              <w:widowControl w:val="0"/>
              <w:autoSpaceDE w:val="0"/>
              <w:autoSpaceDN w:val="0"/>
              <w:jc w:val="center"/>
              <w:rPr>
                <w:sz w:val="20"/>
                <w:szCs w:val="20"/>
              </w:rPr>
            </w:pPr>
            <w:r w:rsidRPr="006E3579">
              <w:rPr>
                <w:sz w:val="20"/>
                <w:szCs w:val="20"/>
              </w:rPr>
              <w:t>22,50</w:t>
            </w:r>
          </w:p>
        </w:tc>
        <w:tc>
          <w:tcPr>
            <w:tcW w:w="3382" w:type="dxa"/>
            <w:shd w:val="clear" w:color="auto" w:fill="auto"/>
          </w:tcPr>
          <w:p w14:paraId="464B9DED" w14:textId="77777777" w:rsidR="006E3579" w:rsidRPr="00335D95" w:rsidRDefault="006E3579" w:rsidP="006E3579">
            <w:pPr>
              <w:widowControl w:val="0"/>
              <w:autoSpaceDE w:val="0"/>
              <w:autoSpaceDN w:val="0"/>
              <w:rPr>
                <w:sz w:val="20"/>
                <w:szCs w:val="20"/>
              </w:rPr>
            </w:pPr>
          </w:p>
        </w:tc>
      </w:tr>
      <w:tr w:rsidR="006E3579" w:rsidRPr="00335D95" w14:paraId="08C12541" w14:textId="77777777" w:rsidTr="00DF4D82">
        <w:trPr>
          <w:jc w:val="center"/>
        </w:trPr>
        <w:tc>
          <w:tcPr>
            <w:tcW w:w="629" w:type="dxa"/>
            <w:shd w:val="clear" w:color="auto" w:fill="auto"/>
          </w:tcPr>
          <w:p w14:paraId="5247C64E" w14:textId="77777777" w:rsidR="006E3579" w:rsidRPr="00335D95" w:rsidRDefault="006E3579" w:rsidP="006E3579">
            <w:pPr>
              <w:widowControl w:val="0"/>
              <w:autoSpaceDE w:val="0"/>
              <w:autoSpaceDN w:val="0"/>
              <w:rPr>
                <w:sz w:val="20"/>
                <w:szCs w:val="20"/>
              </w:rPr>
            </w:pPr>
            <w:r w:rsidRPr="00335D95">
              <w:rPr>
                <w:sz w:val="20"/>
                <w:szCs w:val="20"/>
              </w:rPr>
              <w:t>4136</w:t>
            </w:r>
          </w:p>
        </w:tc>
        <w:tc>
          <w:tcPr>
            <w:tcW w:w="1124" w:type="dxa"/>
            <w:shd w:val="clear" w:color="auto" w:fill="auto"/>
          </w:tcPr>
          <w:p w14:paraId="268F8151"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6A60D83D"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205497DE" w14:textId="77777777" w:rsidR="006E3579" w:rsidRPr="00335D95" w:rsidRDefault="006E3579" w:rsidP="006E3579">
            <w:pPr>
              <w:widowControl w:val="0"/>
              <w:autoSpaceDE w:val="0"/>
              <w:autoSpaceDN w:val="0"/>
              <w:jc w:val="center"/>
              <w:rPr>
                <w:sz w:val="20"/>
                <w:szCs w:val="20"/>
              </w:rPr>
            </w:pPr>
            <w:r w:rsidRPr="00335D95">
              <w:rPr>
                <w:sz w:val="20"/>
                <w:szCs w:val="20"/>
              </w:rPr>
              <w:t>1,96</w:t>
            </w:r>
          </w:p>
        </w:tc>
        <w:tc>
          <w:tcPr>
            <w:tcW w:w="0" w:type="auto"/>
            <w:tcBorders>
              <w:top w:val="nil"/>
              <w:left w:val="single" w:sz="4" w:space="0" w:color="auto"/>
              <w:bottom w:val="single" w:sz="4" w:space="0" w:color="auto"/>
              <w:right w:val="single" w:sz="4" w:space="0" w:color="auto"/>
            </w:tcBorders>
            <w:shd w:val="clear" w:color="auto" w:fill="auto"/>
          </w:tcPr>
          <w:p w14:paraId="6852F537" w14:textId="77777777" w:rsidR="006E3579" w:rsidRPr="00335D95" w:rsidRDefault="006E3579" w:rsidP="006E3579">
            <w:pPr>
              <w:widowControl w:val="0"/>
              <w:autoSpaceDE w:val="0"/>
              <w:autoSpaceDN w:val="0"/>
              <w:jc w:val="center"/>
              <w:rPr>
                <w:sz w:val="20"/>
                <w:szCs w:val="20"/>
              </w:rPr>
            </w:pPr>
            <w:r w:rsidRPr="006E3579">
              <w:rPr>
                <w:sz w:val="20"/>
                <w:szCs w:val="20"/>
              </w:rPr>
              <w:t>86,43</w:t>
            </w:r>
          </w:p>
        </w:tc>
        <w:tc>
          <w:tcPr>
            <w:tcW w:w="3382" w:type="dxa"/>
            <w:shd w:val="clear" w:color="auto" w:fill="auto"/>
          </w:tcPr>
          <w:p w14:paraId="51962974" w14:textId="77777777" w:rsidR="006E3579" w:rsidRPr="00335D95" w:rsidRDefault="006E3579" w:rsidP="006E3579">
            <w:pPr>
              <w:widowControl w:val="0"/>
              <w:autoSpaceDE w:val="0"/>
              <w:autoSpaceDN w:val="0"/>
              <w:rPr>
                <w:sz w:val="20"/>
                <w:szCs w:val="20"/>
              </w:rPr>
            </w:pPr>
          </w:p>
        </w:tc>
      </w:tr>
      <w:tr w:rsidR="006E3579" w:rsidRPr="00335D95" w14:paraId="1F34865A" w14:textId="77777777" w:rsidTr="00DF4D82">
        <w:trPr>
          <w:jc w:val="center"/>
        </w:trPr>
        <w:tc>
          <w:tcPr>
            <w:tcW w:w="629" w:type="dxa"/>
            <w:shd w:val="clear" w:color="auto" w:fill="auto"/>
          </w:tcPr>
          <w:p w14:paraId="74BEE77B" w14:textId="77777777" w:rsidR="006E3579" w:rsidRPr="00335D95" w:rsidRDefault="006E3579" w:rsidP="006E3579">
            <w:pPr>
              <w:widowControl w:val="0"/>
              <w:autoSpaceDE w:val="0"/>
              <w:autoSpaceDN w:val="0"/>
              <w:rPr>
                <w:sz w:val="20"/>
                <w:szCs w:val="20"/>
              </w:rPr>
            </w:pPr>
            <w:r w:rsidRPr="00335D95">
              <w:rPr>
                <w:sz w:val="20"/>
                <w:szCs w:val="20"/>
              </w:rPr>
              <w:t>4137</w:t>
            </w:r>
          </w:p>
        </w:tc>
        <w:tc>
          <w:tcPr>
            <w:tcW w:w="1124" w:type="dxa"/>
            <w:shd w:val="clear" w:color="auto" w:fill="auto"/>
          </w:tcPr>
          <w:p w14:paraId="5AC354B7"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1295D437"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18FAEC65" w14:textId="77777777" w:rsidR="006E3579" w:rsidRPr="00335D95" w:rsidRDefault="006E3579" w:rsidP="006E3579">
            <w:pPr>
              <w:widowControl w:val="0"/>
              <w:autoSpaceDE w:val="0"/>
              <w:autoSpaceDN w:val="0"/>
              <w:jc w:val="center"/>
              <w:rPr>
                <w:sz w:val="20"/>
                <w:szCs w:val="20"/>
              </w:rPr>
            </w:pPr>
            <w:r w:rsidRPr="00335D95">
              <w:rPr>
                <w:sz w:val="20"/>
                <w:szCs w:val="20"/>
              </w:rPr>
              <w:t>1,43</w:t>
            </w:r>
          </w:p>
        </w:tc>
        <w:tc>
          <w:tcPr>
            <w:tcW w:w="0" w:type="auto"/>
            <w:tcBorders>
              <w:top w:val="nil"/>
              <w:left w:val="single" w:sz="4" w:space="0" w:color="auto"/>
              <w:bottom w:val="single" w:sz="4" w:space="0" w:color="auto"/>
              <w:right w:val="single" w:sz="4" w:space="0" w:color="auto"/>
            </w:tcBorders>
            <w:shd w:val="clear" w:color="auto" w:fill="auto"/>
          </w:tcPr>
          <w:p w14:paraId="6D4B8AD2" w14:textId="77777777" w:rsidR="006E3579" w:rsidRPr="00335D95" w:rsidRDefault="006E3579" w:rsidP="006E3579">
            <w:pPr>
              <w:widowControl w:val="0"/>
              <w:autoSpaceDE w:val="0"/>
              <w:autoSpaceDN w:val="0"/>
              <w:jc w:val="center"/>
              <w:rPr>
                <w:sz w:val="20"/>
                <w:szCs w:val="20"/>
              </w:rPr>
            </w:pPr>
            <w:r w:rsidRPr="006E3579">
              <w:rPr>
                <w:sz w:val="20"/>
                <w:szCs w:val="20"/>
              </w:rPr>
              <w:t>208,62</w:t>
            </w:r>
          </w:p>
        </w:tc>
        <w:tc>
          <w:tcPr>
            <w:tcW w:w="3382" w:type="dxa"/>
            <w:shd w:val="clear" w:color="auto" w:fill="auto"/>
          </w:tcPr>
          <w:p w14:paraId="061999F9" w14:textId="77777777" w:rsidR="006E3579" w:rsidRPr="00335D95" w:rsidRDefault="006E3579" w:rsidP="006E3579">
            <w:pPr>
              <w:widowControl w:val="0"/>
              <w:autoSpaceDE w:val="0"/>
              <w:autoSpaceDN w:val="0"/>
              <w:rPr>
                <w:sz w:val="20"/>
                <w:szCs w:val="20"/>
              </w:rPr>
            </w:pPr>
          </w:p>
        </w:tc>
      </w:tr>
      <w:tr w:rsidR="006E3579" w:rsidRPr="00335D95" w14:paraId="2BC2F515" w14:textId="77777777" w:rsidTr="00DF4D82">
        <w:trPr>
          <w:jc w:val="center"/>
        </w:trPr>
        <w:tc>
          <w:tcPr>
            <w:tcW w:w="629" w:type="dxa"/>
            <w:shd w:val="clear" w:color="auto" w:fill="auto"/>
          </w:tcPr>
          <w:p w14:paraId="3D12FA92" w14:textId="77777777" w:rsidR="006E3579" w:rsidRPr="00335D95" w:rsidRDefault="006E3579" w:rsidP="006E3579">
            <w:pPr>
              <w:widowControl w:val="0"/>
              <w:autoSpaceDE w:val="0"/>
              <w:autoSpaceDN w:val="0"/>
              <w:rPr>
                <w:sz w:val="20"/>
                <w:szCs w:val="20"/>
              </w:rPr>
            </w:pPr>
            <w:r w:rsidRPr="00335D95">
              <w:rPr>
                <w:sz w:val="20"/>
                <w:szCs w:val="20"/>
              </w:rPr>
              <w:t>4138</w:t>
            </w:r>
          </w:p>
        </w:tc>
        <w:tc>
          <w:tcPr>
            <w:tcW w:w="1124" w:type="dxa"/>
            <w:shd w:val="clear" w:color="auto" w:fill="auto"/>
          </w:tcPr>
          <w:p w14:paraId="1C237EA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8BE3DF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555CAF4F"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FBE3D78" w14:textId="77777777" w:rsidR="006E3579" w:rsidRPr="00335D95" w:rsidRDefault="006E3579" w:rsidP="006E3579">
            <w:pPr>
              <w:widowControl w:val="0"/>
              <w:autoSpaceDE w:val="0"/>
              <w:autoSpaceDN w:val="0"/>
              <w:jc w:val="center"/>
              <w:rPr>
                <w:sz w:val="20"/>
                <w:szCs w:val="20"/>
              </w:rPr>
            </w:pPr>
            <w:r w:rsidRPr="006E3579">
              <w:rPr>
                <w:sz w:val="20"/>
                <w:szCs w:val="20"/>
              </w:rPr>
              <w:t>415,14</w:t>
            </w:r>
          </w:p>
        </w:tc>
        <w:tc>
          <w:tcPr>
            <w:tcW w:w="3382" w:type="dxa"/>
            <w:shd w:val="clear" w:color="auto" w:fill="auto"/>
          </w:tcPr>
          <w:p w14:paraId="20490148" w14:textId="77777777" w:rsidR="006E3579" w:rsidRPr="00335D95" w:rsidRDefault="006E3579" w:rsidP="006E3579">
            <w:pPr>
              <w:widowControl w:val="0"/>
              <w:autoSpaceDE w:val="0"/>
              <w:autoSpaceDN w:val="0"/>
              <w:rPr>
                <w:sz w:val="20"/>
                <w:szCs w:val="20"/>
              </w:rPr>
            </w:pPr>
          </w:p>
        </w:tc>
      </w:tr>
      <w:tr w:rsidR="006E3579" w:rsidRPr="00335D95" w14:paraId="63433B49" w14:textId="77777777" w:rsidTr="00DF4D82">
        <w:trPr>
          <w:jc w:val="center"/>
        </w:trPr>
        <w:tc>
          <w:tcPr>
            <w:tcW w:w="629" w:type="dxa"/>
            <w:shd w:val="clear" w:color="auto" w:fill="auto"/>
          </w:tcPr>
          <w:p w14:paraId="7140FCDE" w14:textId="77777777" w:rsidR="006E3579" w:rsidRPr="00335D95" w:rsidRDefault="006E3579" w:rsidP="006E3579">
            <w:pPr>
              <w:widowControl w:val="0"/>
              <w:autoSpaceDE w:val="0"/>
              <w:autoSpaceDN w:val="0"/>
              <w:rPr>
                <w:sz w:val="20"/>
                <w:szCs w:val="20"/>
              </w:rPr>
            </w:pPr>
            <w:r w:rsidRPr="00335D95">
              <w:rPr>
                <w:sz w:val="20"/>
                <w:szCs w:val="20"/>
              </w:rPr>
              <w:t>4140</w:t>
            </w:r>
          </w:p>
        </w:tc>
        <w:tc>
          <w:tcPr>
            <w:tcW w:w="1124" w:type="dxa"/>
            <w:shd w:val="clear" w:color="auto" w:fill="auto"/>
          </w:tcPr>
          <w:p w14:paraId="6531D379"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38AA87E"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96EB3F4" w14:textId="77777777" w:rsidR="006E3579" w:rsidRPr="00335D95" w:rsidRDefault="006E3579" w:rsidP="006E3579">
            <w:pPr>
              <w:widowControl w:val="0"/>
              <w:autoSpaceDE w:val="0"/>
              <w:autoSpaceDN w:val="0"/>
              <w:jc w:val="center"/>
              <w:rPr>
                <w:sz w:val="20"/>
                <w:szCs w:val="20"/>
              </w:rPr>
            </w:pPr>
            <w:r w:rsidRPr="00335D95">
              <w:rPr>
                <w:sz w:val="20"/>
                <w:szCs w:val="20"/>
              </w:rPr>
              <w:t>0,57</w:t>
            </w:r>
          </w:p>
        </w:tc>
        <w:tc>
          <w:tcPr>
            <w:tcW w:w="0" w:type="auto"/>
            <w:tcBorders>
              <w:top w:val="nil"/>
              <w:left w:val="single" w:sz="4" w:space="0" w:color="auto"/>
              <w:bottom w:val="single" w:sz="4" w:space="0" w:color="auto"/>
              <w:right w:val="single" w:sz="4" w:space="0" w:color="auto"/>
            </w:tcBorders>
            <w:shd w:val="clear" w:color="auto" w:fill="auto"/>
          </w:tcPr>
          <w:p w14:paraId="66FA6ABC" w14:textId="77777777" w:rsidR="006E3579" w:rsidRPr="00335D95" w:rsidRDefault="006E3579" w:rsidP="006E3579">
            <w:pPr>
              <w:widowControl w:val="0"/>
              <w:autoSpaceDE w:val="0"/>
              <w:autoSpaceDN w:val="0"/>
              <w:jc w:val="center"/>
              <w:rPr>
                <w:sz w:val="20"/>
                <w:szCs w:val="20"/>
              </w:rPr>
            </w:pPr>
            <w:r w:rsidRPr="006E3579">
              <w:rPr>
                <w:sz w:val="20"/>
                <w:szCs w:val="20"/>
              </w:rPr>
              <w:t>1,22</w:t>
            </w:r>
          </w:p>
        </w:tc>
        <w:tc>
          <w:tcPr>
            <w:tcW w:w="3382" w:type="dxa"/>
            <w:shd w:val="clear" w:color="auto" w:fill="auto"/>
          </w:tcPr>
          <w:p w14:paraId="2FDD98FF" w14:textId="77777777" w:rsidR="006E3579" w:rsidRPr="00335D95" w:rsidRDefault="006E3579" w:rsidP="006E3579">
            <w:pPr>
              <w:widowControl w:val="0"/>
              <w:autoSpaceDE w:val="0"/>
              <w:autoSpaceDN w:val="0"/>
              <w:rPr>
                <w:sz w:val="20"/>
                <w:szCs w:val="20"/>
              </w:rPr>
            </w:pPr>
          </w:p>
        </w:tc>
      </w:tr>
      <w:tr w:rsidR="006E3579" w:rsidRPr="00335D95" w14:paraId="6E0BE2F2" w14:textId="77777777" w:rsidTr="002D62FB">
        <w:trPr>
          <w:jc w:val="center"/>
        </w:trPr>
        <w:tc>
          <w:tcPr>
            <w:tcW w:w="629" w:type="dxa"/>
            <w:shd w:val="clear" w:color="auto" w:fill="auto"/>
          </w:tcPr>
          <w:p w14:paraId="254658C1" w14:textId="77777777" w:rsidR="006E3579" w:rsidRPr="00335D95" w:rsidRDefault="006E3579" w:rsidP="006E3579">
            <w:pPr>
              <w:widowControl w:val="0"/>
              <w:autoSpaceDE w:val="0"/>
              <w:autoSpaceDN w:val="0"/>
              <w:rPr>
                <w:sz w:val="20"/>
                <w:szCs w:val="20"/>
              </w:rPr>
            </w:pPr>
            <w:r w:rsidRPr="00335D95">
              <w:rPr>
                <w:sz w:val="20"/>
                <w:szCs w:val="20"/>
              </w:rPr>
              <w:t>4141</w:t>
            </w:r>
          </w:p>
        </w:tc>
        <w:tc>
          <w:tcPr>
            <w:tcW w:w="1124" w:type="dxa"/>
            <w:shd w:val="clear" w:color="auto" w:fill="auto"/>
          </w:tcPr>
          <w:p w14:paraId="16C7B9E9"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0733D24D"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6A177F5B" w14:textId="77777777" w:rsidR="006E3579" w:rsidRPr="00335D95" w:rsidRDefault="006E3579" w:rsidP="006E3579">
            <w:pPr>
              <w:widowControl w:val="0"/>
              <w:autoSpaceDE w:val="0"/>
              <w:autoSpaceDN w:val="0"/>
              <w:jc w:val="center"/>
              <w:rPr>
                <w:sz w:val="20"/>
                <w:szCs w:val="20"/>
              </w:rPr>
            </w:pPr>
            <w:r w:rsidRPr="00335D95">
              <w:rPr>
                <w:sz w:val="20"/>
                <w:szCs w:val="20"/>
              </w:rPr>
              <w:t>161,54</w:t>
            </w:r>
          </w:p>
        </w:tc>
        <w:tc>
          <w:tcPr>
            <w:tcW w:w="0" w:type="auto"/>
            <w:tcBorders>
              <w:top w:val="nil"/>
              <w:left w:val="single" w:sz="4" w:space="0" w:color="auto"/>
              <w:bottom w:val="single" w:sz="4" w:space="0" w:color="auto"/>
              <w:right w:val="single" w:sz="4" w:space="0" w:color="auto"/>
            </w:tcBorders>
            <w:shd w:val="clear" w:color="auto" w:fill="auto"/>
          </w:tcPr>
          <w:p w14:paraId="227DA66B" w14:textId="77777777" w:rsidR="006E3579" w:rsidRPr="00335D95" w:rsidRDefault="006E3579" w:rsidP="006E3579">
            <w:pPr>
              <w:widowControl w:val="0"/>
              <w:autoSpaceDE w:val="0"/>
              <w:autoSpaceDN w:val="0"/>
              <w:jc w:val="center"/>
              <w:rPr>
                <w:sz w:val="20"/>
                <w:szCs w:val="20"/>
              </w:rPr>
            </w:pPr>
            <w:r w:rsidRPr="006E3579">
              <w:rPr>
                <w:sz w:val="20"/>
                <w:szCs w:val="20"/>
              </w:rPr>
              <w:t>190,43</w:t>
            </w:r>
          </w:p>
        </w:tc>
        <w:tc>
          <w:tcPr>
            <w:tcW w:w="3382" w:type="dxa"/>
            <w:shd w:val="clear" w:color="auto" w:fill="auto"/>
          </w:tcPr>
          <w:p w14:paraId="496620FA" w14:textId="77777777" w:rsidR="006E3579" w:rsidRPr="00335D95" w:rsidRDefault="006E3579" w:rsidP="006E3579">
            <w:pPr>
              <w:widowControl w:val="0"/>
              <w:autoSpaceDE w:val="0"/>
              <w:autoSpaceDN w:val="0"/>
              <w:rPr>
                <w:sz w:val="20"/>
                <w:szCs w:val="20"/>
              </w:rPr>
            </w:pPr>
          </w:p>
        </w:tc>
      </w:tr>
      <w:tr w:rsidR="006E3579" w:rsidRPr="00335D95" w14:paraId="15E0B840" w14:textId="77777777" w:rsidTr="00DF4D82">
        <w:trPr>
          <w:jc w:val="center"/>
        </w:trPr>
        <w:tc>
          <w:tcPr>
            <w:tcW w:w="629" w:type="dxa"/>
            <w:shd w:val="clear" w:color="auto" w:fill="auto"/>
          </w:tcPr>
          <w:p w14:paraId="590E4CBB" w14:textId="77777777" w:rsidR="006E3579" w:rsidRPr="00335D95" w:rsidRDefault="006E3579" w:rsidP="006E3579">
            <w:pPr>
              <w:widowControl w:val="0"/>
              <w:autoSpaceDE w:val="0"/>
              <w:autoSpaceDN w:val="0"/>
              <w:rPr>
                <w:sz w:val="20"/>
                <w:szCs w:val="20"/>
              </w:rPr>
            </w:pPr>
            <w:r w:rsidRPr="00335D95">
              <w:rPr>
                <w:sz w:val="20"/>
                <w:szCs w:val="20"/>
              </w:rPr>
              <w:t>4142</w:t>
            </w:r>
          </w:p>
        </w:tc>
        <w:tc>
          <w:tcPr>
            <w:tcW w:w="1124" w:type="dxa"/>
            <w:shd w:val="clear" w:color="auto" w:fill="auto"/>
          </w:tcPr>
          <w:p w14:paraId="14A294A7"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3C2D81AA"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38D43D09" w14:textId="77777777" w:rsidR="006E3579" w:rsidRPr="00335D95" w:rsidRDefault="006E3579" w:rsidP="006E3579">
            <w:pPr>
              <w:widowControl w:val="0"/>
              <w:autoSpaceDE w:val="0"/>
              <w:autoSpaceDN w:val="0"/>
              <w:jc w:val="center"/>
              <w:rPr>
                <w:sz w:val="20"/>
                <w:szCs w:val="20"/>
              </w:rPr>
            </w:pPr>
            <w:r w:rsidRPr="00335D95">
              <w:rPr>
                <w:sz w:val="20"/>
                <w:szCs w:val="20"/>
              </w:rPr>
              <w:t>239,41</w:t>
            </w:r>
          </w:p>
        </w:tc>
        <w:tc>
          <w:tcPr>
            <w:tcW w:w="0" w:type="auto"/>
            <w:tcBorders>
              <w:top w:val="nil"/>
              <w:left w:val="single" w:sz="4" w:space="0" w:color="auto"/>
              <w:bottom w:val="single" w:sz="4" w:space="0" w:color="auto"/>
              <w:right w:val="single" w:sz="4" w:space="0" w:color="auto"/>
            </w:tcBorders>
            <w:shd w:val="clear" w:color="auto" w:fill="auto"/>
          </w:tcPr>
          <w:p w14:paraId="413659C9" w14:textId="77777777" w:rsidR="006E3579" w:rsidRPr="00335D95" w:rsidRDefault="006E3579" w:rsidP="006E3579">
            <w:pPr>
              <w:widowControl w:val="0"/>
              <w:autoSpaceDE w:val="0"/>
              <w:autoSpaceDN w:val="0"/>
              <w:jc w:val="center"/>
              <w:rPr>
                <w:sz w:val="20"/>
                <w:szCs w:val="20"/>
              </w:rPr>
            </w:pPr>
            <w:r w:rsidRPr="006E3579">
              <w:rPr>
                <w:sz w:val="20"/>
                <w:szCs w:val="20"/>
              </w:rPr>
              <w:t>358,61</w:t>
            </w:r>
          </w:p>
        </w:tc>
        <w:tc>
          <w:tcPr>
            <w:tcW w:w="3382" w:type="dxa"/>
            <w:shd w:val="clear" w:color="auto" w:fill="auto"/>
          </w:tcPr>
          <w:p w14:paraId="5D1F53DA" w14:textId="77777777" w:rsidR="006E3579" w:rsidRPr="00335D95" w:rsidRDefault="006E3579" w:rsidP="006E3579">
            <w:pPr>
              <w:widowControl w:val="0"/>
              <w:autoSpaceDE w:val="0"/>
              <w:autoSpaceDN w:val="0"/>
              <w:rPr>
                <w:sz w:val="20"/>
                <w:szCs w:val="20"/>
              </w:rPr>
            </w:pPr>
          </w:p>
        </w:tc>
      </w:tr>
      <w:tr w:rsidR="006E3579" w:rsidRPr="00335D95" w14:paraId="3AF30B8E" w14:textId="77777777" w:rsidTr="00DF4D82">
        <w:trPr>
          <w:jc w:val="center"/>
        </w:trPr>
        <w:tc>
          <w:tcPr>
            <w:tcW w:w="629" w:type="dxa"/>
            <w:shd w:val="clear" w:color="auto" w:fill="auto"/>
          </w:tcPr>
          <w:p w14:paraId="690931DC" w14:textId="77777777" w:rsidR="006E3579" w:rsidRPr="00335D95" w:rsidRDefault="006E3579" w:rsidP="006E3579">
            <w:pPr>
              <w:widowControl w:val="0"/>
              <w:autoSpaceDE w:val="0"/>
              <w:autoSpaceDN w:val="0"/>
              <w:rPr>
                <w:sz w:val="20"/>
                <w:szCs w:val="20"/>
              </w:rPr>
            </w:pPr>
            <w:r w:rsidRPr="00335D95">
              <w:rPr>
                <w:sz w:val="20"/>
                <w:szCs w:val="20"/>
              </w:rPr>
              <w:t>4143</w:t>
            </w:r>
          </w:p>
        </w:tc>
        <w:tc>
          <w:tcPr>
            <w:tcW w:w="1124" w:type="dxa"/>
            <w:shd w:val="clear" w:color="auto" w:fill="auto"/>
          </w:tcPr>
          <w:p w14:paraId="20CAB11F"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1AF9B0D4"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78018230" w14:textId="77777777" w:rsidR="006E3579" w:rsidRPr="00335D95" w:rsidRDefault="006E3579" w:rsidP="006E3579">
            <w:pPr>
              <w:widowControl w:val="0"/>
              <w:autoSpaceDE w:val="0"/>
              <w:autoSpaceDN w:val="0"/>
              <w:jc w:val="center"/>
              <w:rPr>
                <w:sz w:val="20"/>
                <w:szCs w:val="20"/>
              </w:rPr>
            </w:pPr>
            <w:r w:rsidRPr="00335D95">
              <w:rPr>
                <w:sz w:val="20"/>
                <w:szCs w:val="20"/>
              </w:rPr>
              <w:t>669,15</w:t>
            </w:r>
          </w:p>
        </w:tc>
        <w:tc>
          <w:tcPr>
            <w:tcW w:w="0" w:type="auto"/>
            <w:tcBorders>
              <w:top w:val="nil"/>
              <w:left w:val="single" w:sz="4" w:space="0" w:color="auto"/>
              <w:bottom w:val="single" w:sz="4" w:space="0" w:color="auto"/>
              <w:right w:val="single" w:sz="4" w:space="0" w:color="auto"/>
            </w:tcBorders>
            <w:shd w:val="clear" w:color="auto" w:fill="auto"/>
          </w:tcPr>
          <w:p w14:paraId="6CEC6F16" w14:textId="77777777" w:rsidR="006E3579" w:rsidRPr="00335D95" w:rsidRDefault="006E3579" w:rsidP="006E3579">
            <w:pPr>
              <w:widowControl w:val="0"/>
              <w:autoSpaceDE w:val="0"/>
              <w:autoSpaceDN w:val="0"/>
              <w:jc w:val="center"/>
              <w:rPr>
                <w:sz w:val="20"/>
                <w:szCs w:val="20"/>
              </w:rPr>
            </w:pPr>
            <w:r w:rsidRPr="006E3579">
              <w:rPr>
                <w:sz w:val="20"/>
                <w:szCs w:val="20"/>
              </w:rPr>
              <w:t>536,46</w:t>
            </w:r>
          </w:p>
        </w:tc>
        <w:tc>
          <w:tcPr>
            <w:tcW w:w="3382" w:type="dxa"/>
            <w:shd w:val="clear" w:color="auto" w:fill="auto"/>
          </w:tcPr>
          <w:p w14:paraId="456E7E60" w14:textId="77777777" w:rsidR="006E3579" w:rsidRPr="00335D95" w:rsidRDefault="006E3579" w:rsidP="006E3579">
            <w:pPr>
              <w:widowControl w:val="0"/>
              <w:autoSpaceDE w:val="0"/>
              <w:autoSpaceDN w:val="0"/>
              <w:rPr>
                <w:sz w:val="20"/>
                <w:szCs w:val="20"/>
              </w:rPr>
            </w:pPr>
          </w:p>
        </w:tc>
      </w:tr>
      <w:tr w:rsidR="006E3579" w:rsidRPr="00335D95" w14:paraId="780DF47D" w14:textId="77777777" w:rsidTr="00DF4D82">
        <w:trPr>
          <w:jc w:val="center"/>
        </w:trPr>
        <w:tc>
          <w:tcPr>
            <w:tcW w:w="629" w:type="dxa"/>
            <w:shd w:val="clear" w:color="auto" w:fill="auto"/>
          </w:tcPr>
          <w:p w14:paraId="190F28E5" w14:textId="77777777" w:rsidR="006E3579" w:rsidRPr="00335D95" w:rsidRDefault="006E3579" w:rsidP="006E3579">
            <w:pPr>
              <w:widowControl w:val="0"/>
              <w:autoSpaceDE w:val="0"/>
              <w:autoSpaceDN w:val="0"/>
              <w:rPr>
                <w:sz w:val="20"/>
                <w:szCs w:val="20"/>
              </w:rPr>
            </w:pPr>
            <w:r w:rsidRPr="00335D95">
              <w:rPr>
                <w:sz w:val="20"/>
                <w:szCs w:val="20"/>
              </w:rPr>
              <w:t>4144</w:t>
            </w:r>
          </w:p>
        </w:tc>
        <w:tc>
          <w:tcPr>
            <w:tcW w:w="1124" w:type="dxa"/>
            <w:shd w:val="clear" w:color="auto" w:fill="auto"/>
          </w:tcPr>
          <w:p w14:paraId="75A098A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D0D391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F546CCA"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4DE7320" w14:textId="77777777" w:rsidR="006E3579" w:rsidRPr="00335D95" w:rsidRDefault="006E3579" w:rsidP="006E3579">
            <w:pPr>
              <w:widowControl w:val="0"/>
              <w:autoSpaceDE w:val="0"/>
              <w:autoSpaceDN w:val="0"/>
              <w:jc w:val="center"/>
              <w:rPr>
                <w:sz w:val="20"/>
                <w:szCs w:val="20"/>
              </w:rPr>
            </w:pPr>
            <w:r w:rsidRPr="006E3579">
              <w:rPr>
                <w:sz w:val="20"/>
                <w:szCs w:val="20"/>
              </w:rPr>
              <w:t>1171,24</w:t>
            </w:r>
          </w:p>
        </w:tc>
        <w:tc>
          <w:tcPr>
            <w:tcW w:w="3382" w:type="dxa"/>
            <w:shd w:val="clear" w:color="auto" w:fill="auto"/>
          </w:tcPr>
          <w:p w14:paraId="34F36246" w14:textId="77777777" w:rsidR="006E3579" w:rsidRPr="00335D95" w:rsidRDefault="006E3579" w:rsidP="006E3579">
            <w:pPr>
              <w:widowControl w:val="0"/>
              <w:autoSpaceDE w:val="0"/>
              <w:autoSpaceDN w:val="0"/>
              <w:rPr>
                <w:sz w:val="20"/>
                <w:szCs w:val="20"/>
              </w:rPr>
            </w:pPr>
          </w:p>
        </w:tc>
      </w:tr>
      <w:tr w:rsidR="006E3579" w:rsidRPr="00335D95" w14:paraId="141191BE" w14:textId="77777777" w:rsidTr="00DF4D82">
        <w:trPr>
          <w:jc w:val="center"/>
        </w:trPr>
        <w:tc>
          <w:tcPr>
            <w:tcW w:w="629" w:type="dxa"/>
            <w:shd w:val="clear" w:color="auto" w:fill="auto"/>
          </w:tcPr>
          <w:p w14:paraId="4A69502D" w14:textId="77777777" w:rsidR="006E3579" w:rsidRPr="00335D95" w:rsidRDefault="006E3579" w:rsidP="006E3579">
            <w:pPr>
              <w:widowControl w:val="0"/>
              <w:autoSpaceDE w:val="0"/>
              <w:autoSpaceDN w:val="0"/>
              <w:rPr>
                <w:sz w:val="20"/>
                <w:szCs w:val="20"/>
              </w:rPr>
            </w:pPr>
            <w:r w:rsidRPr="00335D95">
              <w:rPr>
                <w:sz w:val="20"/>
                <w:szCs w:val="20"/>
              </w:rPr>
              <w:t>4145</w:t>
            </w:r>
          </w:p>
        </w:tc>
        <w:tc>
          <w:tcPr>
            <w:tcW w:w="1124" w:type="dxa"/>
            <w:shd w:val="clear" w:color="auto" w:fill="auto"/>
          </w:tcPr>
          <w:p w14:paraId="4535B66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8A4328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0E33A1CA"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DD28B10" w14:textId="77777777" w:rsidR="006E3579" w:rsidRPr="00335D95" w:rsidRDefault="006E3579" w:rsidP="006E3579">
            <w:pPr>
              <w:widowControl w:val="0"/>
              <w:autoSpaceDE w:val="0"/>
              <w:autoSpaceDN w:val="0"/>
              <w:jc w:val="center"/>
              <w:rPr>
                <w:sz w:val="20"/>
                <w:szCs w:val="20"/>
              </w:rPr>
            </w:pPr>
            <w:r w:rsidRPr="006E3579">
              <w:rPr>
                <w:sz w:val="20"/>
                <w:szCs w:val="20"/>
              </w:rPr>
              <w:t>67,52</w:t>
            </w:r>
          </w:p>
        </w:tc>
        <w:tc>
          <w:tcPr>
            <w:tcW w:w="3382" w:type="dxa"/>
            <w:shd w:val="clear" w:color="auto" w:fill="auto"/>
          </w:tcPr>
          <w:p w14:paraId="412DC5FF" w14:textId="77777777" w:rsidR="006E3579" w:rsidRPr="00335D95" w:rsidRDefault="006E3579" w:rsidP="006E3579">
            <w:pPr>
              <w:widowControl w:val="0"/>
              <w:autoSpaceDE w:val="0"/>
              <w:autoSpaceDN w:val="0"/>
              <w:rPr>
                <w:sz w:val="20"/>
                <w:szCs w:val="20"/>
              </w:rPr>
            </w:pPr>
          </w:p>
        </w:tc>
      </w:tr>
      <w:tr w:rsidR="006E3579" w:rsidRPr="00335D95" w14:paraId="202C5338" w14:textId="77777777" w:rsidTr="00DF4D82">
        <w:trPr>
          <w:jc w:val="center"/>
        </w:trPr>
        <w:tc>
          <w:tcPr>
            <w:tcW w:w="629" w:type="dxa"/>
            <w:shd w:val="clear" w:color="auto" w:fill="auto"/>
          </w:tcPr>
          <w:p w14:paraId="0110F228" w14:textId="77777777" w:rsidR="006E3579" w:rsidRPr="00335D95" w:rsidRDefault="006E3579" w:rsidP="006E3579">
            <w:pPr>
              <w:widowControl w:val="0"/>
              <w:autoSpaceDE w:val="0"/>
              <w:autoSpaceDN w:val="0"/>
              <w:rPr>
                <w:sz w:val="20"/>
                <w:szCs w:val="20"/>
              </w:rPr>
            </w:pPr>
            <w:r w:rsidRPr="00335D95">
              <w:rPr>
                <w:sz w:val="20"/>
                <w:szCs w:val="20"/>
              </w:rPr>
              <w:t>4146</w:t>
            </w:r>
          </w:p>
        </w:tc>
        <w:tc>
          <w:tcPr>
            <w:tcW w:w="1124" w:type="dxa"/>
            <w:shd w:val="clear" w:color="auto" w:fill="auto"/>
          </w:tcPr>
          <w:p w14:paraId="02268AA1"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BA0E868"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0700995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D064DBE" w14:textId="77777777" w:rsidR="006E3579" w:rsidRPr="00335D95" w:rsidRDefault="006E3579" w:rsidP="006E3579">
            <w:pPr>
              <w:widowControl w:val="0"/>
              <w:autoSpaceDE w:val="0"/>
              <w:autoSpaceDN w:val="0"/>
              <w:jc w:val="center"/>
              <w:rPr>
                <w:sz w:val="20"/>
                <w:szCs w:val="20"/>
              </w:rPr>
            </w:pPr>
            <w:r w:rsidRPr="006E3579">
              <w:rPr>
                <w:sz w:val="20"/>
                <w:szCs w:val="20"/>
              </w:rPr>
              <w:t>54,29</w:t>
            </w:r>
          </w:p>
        </w:tc>
        <w:tc>
          <w:tcPr>
            <w:tcW w:w="3382" w:type="dxa"/>
            <w:shd w:val="clear" w:color="auto" w:fill="auto"/>
          </w:tcPr>
          <w:p w14:paraId="35E152A5" w14:textId="77777777" w:rsidR="006E3579" w:rsidRPr="00335D95" w:rsidRDefault="006E3579" w:rsidP="006E3579">
            <w:pPr>
              <w:widowControl w:val="0"/>
              <w:autoSpaceDE w:val="0"/>
              <w:autoSpaceDN w:val="0"/>
              <w:rPr>
                <w:sz w:val="20"/>
                <w:szCs w:val="20"/>
              </w:rPr>
            </w:pPr>
          </w:p>
        </w:tc>
      </w:tr>
      <w:tr w:rsidR="006E3579" w:rsidRPr="00335D95" w14:paraId="3477F29F" w14:textId="77777777" w:rsidTr="00DF4D82">
        <w:trPr>
          <w:jc w:val="center"/>
        </w:trPr>
        <w:tc>
          <w:tcPr>
            <w:tcW w:w="629" w:type="dxa"/>
            <w:shd w:val="clear" w:color="auto" w:fill="auto"/>
          </w:tcPr>
          <w:p w14:paraId="5F814590" w14:textId="77777777" w:rsidR="006E3579" w:rsidRPr="00335D95" w:rsidRDefault="006E3579" w:rsidP="006E3579">
            <w:pPr>
              <w:widowControl w:val="0"/>
              <w:autoSpaceDE w:val="0"/>
              <w:autoSpaceDN w:val="0"/>
              <w:rPr>
                <w:sz w:val="20"/>
                <w:szCs w:val="20"/>
              </w:rPr>
            </w:pPr>
            <w:r w:rsidRPr="00335D95">
              <w:rPr>
                <w:sz w:val="20"/>
                <w:szCs w:val="20"/>
              </w:rPr>
              <w:t>4147</w:t>
            </w:r>
          </w:p>
        </w:tc>
        <w:tc>
          <w:tcPr>
            <w:tcW w:w="1124" w:type="dxa"/>
            <w:shd w:val="clear" w:color="auto" w:fill="auto"/>
          </w:tcPr>
          <w:p w14:paraId="7D568451"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7B1F23EA"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74B1B806" w14:textId="77777777" w:rsidR="006E3579" w:rsidRPr="00335D95" w:rsidRDefault="006E3579" w:rsidP="006E3579">
            <w:pPr>
              <w:widowControl w:val="0"/>
              <w:autoSpaceDE w:val="0"/>
              <w:autoSpaceDN w:val="0"/>
              <w:jc w:val="center"/>
              <w:rPr>
                <w:sz w:val="20"/>
                <w:szCs w:val="20"/>
              </w:rPr>
            </w:pPr>
            <w:r w:rsidRPr="00335D95">
              <w:rPr>
                <w:sz w:val="20"/>
                <w:szCs w:val="20"/>
              </w:rPr>
              <w:t>4,43</w:t>
            </w:r>
          </w:p>
        </w:tc>
        <w:tc>
          <w:tcPr>
            <w:tcW w:w="0" w:type="auto"/>
            <w:tcBorders>
              <w:top w:val="nil"/>
              <w:left w:val="single" w:sz="4" w:space="0" w:color="auto"/>
              <w:bottom w:val="single" w:sz="4" w:space="0" w:color="auto"/>
              <w:right w:val="single" w:sz="4" w:space="0" w:color="auto"/>
            </w:tcBorders>
            <w:shd w:val="clear" w:color="auto" w:fill="auto"/>
          </w:tcPr>
          <w:p w14:paraId="60EDAD4C" w14:textId="77777777" w:rsidR="006E3579" w:rsidRPr="00335D95" w:rsidRDefault="006E3579" w:rsidP="006E3579">
            <w:pPr>
              <w:widowControl w:val="0"/>
              <w:autoSpaceDE w:val="0"/>
              <w:autoSpaceDN w:val="0"/>
              <w:jc w:val="center"/>
              <w:rPr>
                <w:sz w:val="20"/>
                <w:szCs w:val="20"/>
              </w:rPr>
            </w:pPr>
            <w:r w:rsidRPr="006E3579">
              <w:rPr>
                <w:sz w:val="20"/>
                <w:szCs w:val="20"/>
              </w:rPr>
              <w:t>43,79</w:t>
            </w:r>
          </w:p>
        </w:tc>
        <w:tc>
          <w:tcPr>
            <w:tcW w:w="3382" w:type="dxa"/>
            <w:shd w:val="clear" w:color="auto" w:fill="auto"/>
          </w:tcPr>
          <w:p w14:paraId="191E24D6" w14:textId="77777777" w:rsidR="006E3579" w:rsidRPr="00335D95" w:rsidRDefault="006E3579" w:rsidP="006E3579">
            <w:pPr>
              <w:widowControl w:val="0"/>
              <w:autoSpaceDE w:val="0"/>
              <w:autoSpaceDN w:val="0"/>
              <w:rPr>
                <w:sz w:val="20"/>
                <w:szCs w:val="20"/>
              </w:rPr>
            </w:pPr>
          </w:p>
        </w:tc>
      </w:tr>
      <w:tr w:rsidR="006E3579" w:rsidRPr="00335D95" w14:paraId="1D9223CE" w14:textId="77777777" w:rsidTr="00DF4D82">
        <w:trPr>
          <w:jc w:val="center"/>
        </w:trPr>
        <w:tc>
          <w:tcPr>
            <w:tcW w:w="629" w:type="dxa"/>
            <w:shd w:val="clear" w:color="auto" w:fill="auto"/>
          </w:tcPr>
          <w:p w14:paraId="78A37F2C" w14:textId="77777777" w:rsidR="006E3579" w:rsidRPr="00335D95" w:rsidRDefault="006E3579" w:rsidP="006E3579">
            <w:pPr>
              <w:widowControl w:val="0"/>
              <w:autoSpaceDE w:val="0"/>
              <w:autoSpaceDN w:val="0"/>
              <w:rPr>
                <w:sz w:val="20"/>
                <w:szCs w:val="20"/>
              </w:rPr>
            </w:pPr>
            <w:r w:rsidRPr="00335D95">
              <w:rPr>
                <w:sz w:val="20"/>
                <w:szCs w:val="20"/>
              </w:rPr>
              <w:t>4148</w:t>
            </w:r>
          </w:p>
        </w:tc>
        <w:tc>
          <w:tcPr>
            <w:tcW w:w="1124" w:type="dxa"/>
            <w:shd w:val="clear" w:color="auto" w:fill="auto"/>
          </w:tcPr>
          <w:p w14:paraId="3352AAC7"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056E6E70"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88F5F81" w14:textId="77777777" w:rsidR="006E3579" w:rsidRPr="00335D95" w:rsidRDefault="006E3579" w:rsidP="006E3579">
            <w:pPr>
              <w:widowControl w:val="0"/>
              <w:autoSpaceDE w:val="0"/>
              <w:autoSpaceDN w:val="0"/>
              <w:jc w:val="center"/>
              <w:rPr>
                <w:sz w:val="20"/>
                <w:szCs w:val="20"/>
              </w:rPr>
            </w:pPr>
            <w:r w:rsidRPr="00335D95">
              <w:rPr>
                <w:sz w:val="20"/>
                <w:szCs w:val="20"/>
              </w:rPr>
              <w:t>5,85</w:t>
            </w:r>
          </w:p>
        </w:tc>
        <w:tc>
          <w:tcPr>
            <w:tcW w:w="0" w:type="auto"/>
            <w:tcBorders>
              <w:top w:val="nil"/>
              <w:left w:val="single" w:sz="4" w:space="0" w:color="auto"/>
              <w:bottom w:val="single" w:sz="4" w:space="0" w:color="auto"/>
              <w:right w:val="single" w:sz="4" w:space="0" w:color="auto"/>
            </w:tcBorders>
            <w:shd w:val="clear" w:color="auto" w:fill="auto"/>
          </w:tcPr>
          <w:p w14:paraId="2F4FC722" w14:textId="77777777" w:rsidR="006E3579" w:rsidRPr="00335D95" w:rsidRDefault="006E3579" w:rsidP="006E3579">
            <w:pPr>
              <w:widowControl w:val="0"/>
              <w:autoSpaceDE w:val="0"/>
              <w:autoSpaceDN w:val="0"/>
              <w:jc w:val="center"/>
              <w:rPr>
                <w:sz w:val="20"/>
                <w:szCs w:val="20"/>
              </w:rPr>
            </w:pPr>
            <w:r w:rsidRPr="006E3579">
              <w:rPr>
                <w:sz w:val="20"/>
                <w:szCs w:val="20"/>
              </w:rPr>
              <w:t>42,45</w:t>
            </w:r>
          </w:p>
        </w:tc>
        <w:tc>
          <w:tcPr>
            <w:tcW w:w="3382" w:type="dxa"/>
            <w:shd w:val="clear" w:color="auto" w:fill="auto"/>
          </w:tcPr>
          <w:p w14:paraId="22973327" w14:textId="77777777" w:rsidR="006E3579" w:rsidRPr="00335D95" w:rsidRDefault="006E3579" w:rsidP="006E3579">
            <w:pPr>
              <w:widowControl w:val="0"/>
              <w:autoSpaceDE w:val="0"/>
              <w:autoSpaceDN w:val="0"/>
              <w:rPr>
                <w:sz w:val="20"/>
                <w:szCs w:val="20"/>
              </w:rPr>
            </w:pPr>
          </w:p>
        </w:tc>
      </w:tr>
      <w:tr w:rsidR="006E3579" w:rsidRPr="00335D95" w14:paraId="3F324F55" w14:textId="77777777" w:rsidTr="00DF4D82">
        <w:trPr>
          <w:jc w:val="center"/>
        </w:trPr>
        <w:tc>
          <w:tcPr>
            <w:tcW w:w="629" w:type="dxa"/>
            <w:shd w:val="clear" w:color="auto" w:fill="auto"/>
          </w:tcPr>
          <w:p w14:paraId="0A745800" w14:textId="77777777" w:rsidR="006E3579" w:rsidRPr="00335D95" w:rsidRDefault="006E3579" w:rsidP="006E3579">
            <w:pPr>
              <w:widowControl w:val="0"/>
              <w:autoSpaceDE w:val="0"/>
              <w:autoSpaceDN w:val="0"/>
              <w:rPr>
                <w:sz w:val="20"/>
                <w:szCs w:val="20"/>
              </w:rPr>
            </w:pPr>
            <w:r w:rsidRPr="00335D95">
              <w:rPr>
                <w:sz w:val="20"/>
                <w:szCs w:val="20"/>
              </w:rPr>
              <w:t>4149</w:t>
            </w:r>
          </w:p>
        </w:tc>
        <w:tc>
          <w:tcPr>
            <w:tcW w:w="1124" w:type="dxa"/>
            <w:shd w:val="clear" w:color="auto" w:fill="auto"/>
          </w:tcPr>
          <w:p w14:paraId="2C60BA63"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15DB3F42"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171691E8" w14:textId="77777777" w:rsidR="006E3579" w:rsidRPr="00335D95" w:rsidRDefault="006E3579" w:rsidP="006E3579">
            <w:pPr>
              <w:widowControl w:val="0"/>
              <w:autoSpaceDE w:val="0"/>
              <w:autoSpaceDN w:val="0"/>
              <w:jc w:val="center"/>
              <w:rPr>
                <w:sz w:val="20"/>
                <w:szCs w:val="20"/>
              </w:rPr>
            </w:pPr>
            <w:r w:rsidRPr="00335D95">
              <w:rPr>
                <w:sz w:val="20"/>
                <w:szCs w:val="20"/>
              </w:rPr>
              <w:t>3,24</w:t>
            </w:r>
          </w:p>
        </w:tc>
        <w:tc>
          <w:tcPr>
            <w:tcW w:w="0" w:type="auto"/>
            <w:tcBorders>
              <w:top w:val="nil"/>
              <w:left w:val="single" w:sz="4" w:space="0" w:color="auto"/>
              <w:bottom w:val="single" w:sz="4" w:space="0" w:color="auto"/>
              <w:right w:val="single" w:sz="4" w:space="0" w:color="auto"/>
            </w:tcBorders>
            <w:shd w:val="clear" w:color="auto" w:fill="auto"/>
          </w:tcPr>
          <w:p w14:paraId="57E83D55" w14:textId="77777777" w:rsidR="006E3579" w:rsidRPr="00335D95" w:rsidRDefault="006E3579" w:rsidP="006E3579">
            <w:pPr>
              <w:widowControl w:val="0"/>
              <w:autoSpaceDE w:val="0"/>
              <w:autoSpaceDN w:val="0"/>
              <w:jc w:val="center"/>
              <w:rPr>
                <w:sz w:val="20"/>
                <w:szCs w:val="20"/>
              </w:rPr>
            </w:pPr>
            <w:r w:rsidRPr="006E3579">
              <w:rPr>
                <w:sz w:val="20"/>
                <w:szCs w:val="20"/>
              </w:rPr>
              <w:t>54,68</w:t>
            </w:r>
          </w:p>
        </w:tc>
        <w:tc>
          <w:tcPr>
            <w:tcW w:w="3382" w:type="dxa"/>
            <w:shd w:val="clear" w:color="auto" w:fill="auto"/>
          </w:tcPr>
          <w:p w14:paraId="0385CDBC" w14:textId="77777777" w:rsidR="006E3579" w:rsidRPr="00335D95" w:rsidRDefault="006E3579" w:rsidP="006E3579">
            <w:pPr>
              <w:widowControl w:val="0"/>
              <w:autoSpaceDE w:val="0"/>
              <w:autoSpaceDN w:val="0"/>
              <w:rPr>
                <w:sz w:val="20"/>
                <w:szCs w:val="20"/>
              </w:rPr>
            </w:pPr>
          </w:p>
        </w:tc>
      </w:tr>
      <w:tr w:rsidR="006E3579" w:rsidRPr="00335D95" w14:paraId="405813BE" w14:textId="77777777" w:rsidTr="00DF4D82">
        <w:trPr>
          <w:jc w:val="center"/>
        </w:trPr>
        <w:tc>
          <w:tcPr>
            <w:tcW w:w="629" w:type="dxa"/>
            <w:shd w:val="clear" w:color="auto" w:fill="auto"/>
          </w:tcPr>
          <w:p w14:paraId="081A45E6" w14:textId="77777777" w:rsidR="006E3579" w:rsidRPr="00335D95" w:rsidRDefault="006E3579" w:rsidP="006E3579">
            <w:pPr>
              <w:widowControl w:val="0"/>
              <w:autoSpaceDE w:val="0"/>
              <w:autoSpaceDN w:val="0"/>
              <w:rPr>
                <w:sz w:val="20"/>
                <w:szCs w:val="20"/>
              </w:rPr>
            </w:pPr>
            <w:r w:rsidRPr="00335D95">
              <w:rPr>
                <w:sz w:val="20"/>
                <w:szCs w:val="20"/>
              </w:rPr>
              <w:t>4150</w:t>
            </w:r>
          </w:p>
        </w:tc>
        <w:tc>
          <w:tcPr>
            <w:tcW w:w="1124" w:type="dxa"/>
            <w:shd w:val="clear" w:color="auto" w:fill="auto"/>
          </w:tcPr>
          <w:p w14:paraId="72F8501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B262DE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2BC7201"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26E5DD7" w14:textId="77777777" w:rsidR="006E3579" w:rsidRPr="00335D95" w:rsidRDefault="006E3579" w:rsidP="006E3579">
            <w:pPr>
              <w:widowControl w:val="0"/>
              <w:autoSpaceDE w:val="0"/>
              <w:autoSpaceDN w:val="0"/>
              <w:jc w:val="center"/>
              <w:rPr>
                <w:sz w:val="20"/>
                <w:szCs w:val="20"/>
              </w:rPr>
            </w:pPr>
            <w:r w:rsidRPr="006E3579">
              <w:rPr>
                <w:sz w:val="20"/>
                <w:szCs w:val="20"/>
              </w:rPr>
              <w:t>3120,33</w:t>
            </w:r>
          </w:p>
        </w:tc>
        <w:tc>
          <w:tcPr>
            <w:tcW w:w="3382" w:type="dxa"/>
            <w:shd w:val="clear" w:color="auto" w:fill="auto"/>
          </w:tcPr>
          <w:p w14:paraId="6F12D3E6" w14:textId="77777777" w:rsidR="006E3579" w:rsidRPr="00335D95" w:rsidRDefault="006E3579" w:rsidP="006E3579">
            <w:pPr>
              <w:widowControl w:val="0"/>
              <w:autoSpaceDE w:val="0"/>
              <w:autoSpaceDN w:val="0"/>
              <w:rPr>
                <w:sz w:val="20"/>
                <w:szCs w:val="20"/>
              </w:rPr>
            </w:pPr>
          </w:p>
        </w:tc>
      </w:tr>
      <w:tr w:rsidR="006E3579" w:rsidRPr="00335D95" w14:paraId="2BA845A0" w14:textId="77777777" w:rsidTr="00DF4D82">
        <w:trPr>
          <w:jc w:val="center"/>
        </w:trPr>
        <w:tc>
          <w:tcPr>
            <w:tcW w:w="629" w:type="dxa"/>
            <w:shd w:val="clear" w:color="auto" w:fill="auto"/>
          </w:tcPr>
          <w:p w14:paraId="0DFA3D2A" w14:textId="77777777" w:rsidR="006E3579" w:rsidRPr="00335D95" w:rsidRDefault="006E3579" w:rsidP="006E3579">
            <w:pPr>
              <w:widowControl w:val="0"/>
              <w:autoSpaceDE w:val="0"/>
              <w:autoSpaceDN w:val="0"/>
              <w:rPr>
                <w:sz w:val="20"/>
                <w:szCs w:val="20"/>
              </w:rPr>
            </w:pPr>
            <w:r w:rsidRPr="00335D95">
              <w:rPr>
                <w:sz w:val="20"/>
                <w:szCs w:val="20"/>
              </w:rPr>
              <w:t>4151</w:t>
            </w:r>
          </w:p>
        </w:tc>
        <w:tc>
          <w:tcPr>
            <w:tcW w:w="1124" w:type="dxa"/>
            <w:shd w:val="clear" w:color="auto" w:fill="auto"/>
          </w:tcPr>
          <w:p w14:paraId="54091F44"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D015794"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789CDD7" w14:textId="77777777" w:rsidR="006E3579" w:rsidRPr="00335D95" w:rsidRDefault="006E3579" w:rsidP="006E3579">
            <w:pPr>
              <w:widowControl w:val="0"/>
              <w:autoSpaceDE w:val="0"/>
              <w:autoSpaceDN w:val="0"/>
              <w:jc w:val="center"/>
              <w:rPr>
                <w:sz w:val="20"/>
                <w:szCs w:val="20"/>
              </w:rPr>
            </w:pPr>
            <w:r w:rsidRPr="00335D95">
              <w:rPr>
                <w:sz w:val="20"/>
                <w:szCs w:val="20"/>
              </w:rPr>
              <w:t>254,91</w:t>
            </w:r>
          </w:p>
        </w:tc>
        <w:tc>
          <w:tcPr>
            <w:tcW w:w="0" w:type="auto"/>
            <w:tcBorders>
              <w:top w:val="nil"/>
              <w:left w:val="single" w:sz="4" w:space="0" w:color="auto"/>
              <w:bottom w:val="single" w:sz="4" w:space="0" w:color="auto"/>
              <w:right w:val="single" w:sz="4" w:space="0" w:color="auto"/>
            </w:tcBorders>
            <w:shd w:val="clear" w:color="auto" w:fill="auto"/>
          </w:tcPr>
          <w:p w14:paraId="3CAA7B5C" w14:textId="77777777" w:rsidR="006E3579" w:rsidRPr="00335D95" w:rsidRDefault="006E3579" w:rsidP="006E3579">
            <w:pPr>
              <w:widowControl w:val="0"/>
              <w:autoSpaceDE w:val="0"/>
              <w:autoSpaceDN w:val="0"/>
              <w:jc w:val="center"/>
              <w:rPr>
                <w:sz w:val="20"/>
                <w:szCs w:val="20"/>
              </w:rPr>
            </w:pPr>
            <w:r w:rsidRPr="006E3579">
              <w:rPr>
                <w:sz w:val="20"/>
                <w:szCs w:val="20"/>
              </w:rPr>
              <w:t>338,97</w:t>
            </w:r>
          </w:p>
        </w:tc>
        <w:tc>
          <w:tcPr>
            <w:tcW w:w="3382" w:type="dxa"/>
            <w:shd w:val="clear" w:color="auto" w:fill="auto"/>
          </w:tcPr>
          <w:p w14:paraId="734B527C" w14:textId="77777777" w:rsidR="006E3579" w:rsidRPr="00335D95" w:rsidRDefault="006E3579" w:rsidP="006E3579">
            <w:pPr>
              <w:widowControl w:val="0"/>
              <w:autoSpaceDE w:val="0"/>
              <w:autoSpaceDN w:val="0"/>
              <w:rPr>
                <w:sz w:val="20"/>
                <w:szCs w:val="20"/>
              </w:rPr>
            </w:pPr>
          </w:p>
        </w:tc>
      </w:tr>
      <w:tr w:rsidR="006E3579" w:rsidRPr="00335D95" w14:paraId="78487A1B" w14:textId="77777777" w:rsidTr="00DF4D82">
        <w:trPr>
          <w:jc w:val="center"/>
        </w:trPr>
        <w:tc>
          <w:tcPr>
            <w:tcW w:w="629" w:type="dxa"/>
            <w:shd w:val="clear" w:color="auto" w:fill="auto"/>
          </w:tcPr>
          <w:p w14:paraId="7183D839" w14:textId="77777777" w:rsidR="006E3579" w:rsidRPr="00335D95" w:rsidRDefault="006E3579" w:rsidP="006E3579">
            <w:pPr>
              <w:widowControl w:val="0"/>
              <w:autoSpaceDE w:val="0"/>
              <w:autoSpaceDN w:val="0"/>
              <w:rPr>
                <w:sz w:val="20"/>
                <w:szCs w:val="20"/>
              </w:rPr>
            </w:pPr>
            <w:r w:rsidRPr="00335D95">
              <w:rPr>
                <w:sz w:val="20"/>
                <w:szCs w:val="20"/>
              </w:rPr>
              <w:t>4152</w:t>
            </w:r>
          </w:p>
        </w:tc>
        <w:tc>
          <w:tcPr>
            <w:tcW w:w="1124" w:type="dxa"/>
            <w:shd w:val="clear" w:color="auto" w:fill="auto"/>
          </w:tcPr>
          <w:p w14:paraId="6A0AFF63"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42F45C65"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338969F5" w14:textId="77777777" w:rsidR="006E3579" w:rsidRPr="00335D95" w:rsidRDefault="006E3579" w:rsidP="006E3579">
            <w:pPr>
              <w:widowControl w:val="0"/>
              <w:autoSpaceDE w:val="0"/>
              <w:autoSpaceDN w:val="0"/>
              <w:jc w:val="center"/>
              <w:rPr>
                <w:sz w:val="20"/>
                <w:szCs w:val="20"/>
              </w:rPr>
            </w:pPr>
            <w:r w:rsidRPr="00335D95">
              <w:rPr>
                <w:sz w:val="20"/>
                <w:szCs w:val="20"/>
              </w:rPr>
              <w:t>0,29</w:t>
            </w:r>
          </w:p>
        </w:tc>
        <w:tc>
          <w:tcPr>
            <w:tcW w:w="0" w:type="auto"/>
            <w:tcBorders>
              <w:top w:val="nil"/>
              <w:left w:val="single" w:sz="4" w:space="0" w:color="auto"/>
              <w:bottom w:val="single" w:sz="4" w:space="0" w:color="auto"/>
              <w:right w:val="single" w:sz="4" w:space="0" w:color="auto"/>
            </w:tcBorders>
            <w:shd w:val="clear" w:color="auto" w:fill="auto"/>
          </w:tcPr>
          <w:p w14:paraId="39B2989F" w14:textId="77777777" w:rsidR="006E3579" w:rsidRPr="00335D95" w:rsidRDefault="006E3579" w:rsidP="006E3579">
            <w:pPr>
              <w:widowControl w:val="0"/>
              <w:autoSpaceDE w:val="0"/>
              <w:autoSpaceDN w:val="0"/>
              <w:jc w:val="center"/>
              <w:rPr>
                <w:sz w:val="20"/>
                <w:szCs w:val="20"/>
              </w:rPr>
            </w:pPr>
            <w:r w:rsidRPr="006E3579">
              <w:rPr>
                <w:sz w:val="20"/>
                <w:szCs w:val="20"/>
              </w:rPr>
              <w:t>1,52</w:t>
            </w:r>
          </w:p>
        </w:tc>
        <w:tc>
          <w:tcPr>
            <w:tcW w:w="3382" w:type="dxa"/>
            <w:shd w:val="clear" w:color="auto" w:fill="auto"/>
          </w:tcPr>
          <w:p w14:paraId="1395E395" w14:textId="77777777" w:rsidR="006E3579" w:rsidRPr="00335D95" w:rsidRDefault="006E3579" w:rsidP="006E3579">
            <w:pPr>
              <w:widowControl w:val="0"/>
              <w:autoSpaceDE w:val="0"/>
              <w:autoSpaceDN w:val="0"/>
              <w:rPr>
                <w:sz w:val="20"/>
                <w:szCs w:val="20"/>
              </w:rPr>
            </w:pPr>
          </w:p>
        </w:tc>
      </w:tr>
      <w:tr w:rsidR="006E3579" w:rsidRPr="00335D95" w14:paraId="3732C3C5" w14:textId="77777777" w:rsidTr="00DF4D82">
        <w:trPr>
          <w:jc w:val="center"/>
        </w:trPr>
        <w:tc>
          <w:tcPr>
            <w:tcW w:w="629" w:type="dxa"/>
            <w:shd w:val="clear" w:color="auto" w:fill="auto"/>
          </w:tcPr>
          <w:p w14:paraId="0F8159BE" w14:textId="77777777" w:rsidR="006E3579" w:rsidRPr="00335D95" w:rsidRDefault="006E3579" w:rsidP="006E3579">
            <w:pPr>
              <w:widowControl w:val="0"/>
              <w:autoSpaceDE w:val="0"/>
              <w:autoSpaceDN w:val="0"/>
              <w:rPr>
                <w:sz w:val="20"/>
                <w:szCs w:val="20"/>
              </w:rPr>
            </w:pPr>
            <w:r w:rsidRPr="00335D95">
              <w:rPr>
                <w:sz w:val="20"/>
                <w:szCs w:val="20"/>
              </w:rPr>
              <w:t>4153</w:t>
            </w:r>
          </w:p>
        </w:tc>
        <w:tc>
          <w:tcPr>
            <w:tcW w:w="1124" w:type="dxa"/>
            <w:shd w:val="clear" w:color="auto" w:fill="auto"/>
          </w:tcPr>
          <w:p w14:paraId="705C924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A64C03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62E6207"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C73B042" w14:textId="77777777" w:rsidR="006E3579" w:rsidRPr="00335D95" w:rsidRDefault="006E3579" w:rsidP="006E3579">
            <w:pPr>
              <w:widowControl w:val="0"/>
              <w:autoSpaceDE w:val="0"/>
              <w:autoSpaceDN w:val="0"/>
              <w:jc w:val="center"/>
              <w:rPr>
                <w:sz w:val="20"/>
                <w:szCs w:val="20"/>
              </w:rPr>
            </w:pPr>
            <w:r w:rsidRPr="006E3579">
              <w:rPr>
                <w:sz w:val="20"/>
                <w:szCs w:val="20"/>
              </w:rPr>
              <w:t>90,08</w:t>
            </w:r>
          </w:p>
        </w:tc>
        <w:tc>
          <w:tcPr>
            <w:tcW w:w="3382" w:type="dxa"/>
            <w:shd w:val="clear" w:color="auto" w:fill="auto"/>
          </w:tcPr>
          <w:p w14:paraId="2D3DCEC9" w14:textId="77777777" w:rsidR="006E3579" w:rsidRPr="00335D95" w:rsidRDefault="006E3579" w:rsidP="006E3579">
            <w:pPr>
              <w:widowControl w:val="0"/>
              <w:autoSpaceDE w:val="0"/>
              <w:autoSpaceDN w:val="0"/>
              <w:rPr>
                <w:sz w:val="20"/>
                <w:szCs w:val="20"/>
              </w:rPr>
            </w:pPr>
          </w:p>
        </w:tc>
      </w:tr>
      <w:tr w:rsidR="006E3579" w:rsidRPr="00335D95" w14:paraId="57538921" w14:textId="77777777" w:rsidTr="00DF4D82">
        <w:trPr>
          <w:jc w:val="center"/>
        </w:trPr>
        <w:tc>
          <w:tcPr>
            <w:tcW w:w="629" w:type="dxa"/>
            <w:shd w:val="clear" w:color="auto" w:fill="auto"/>
          </w:tcPr>
          <w:p w14:paraId="318D32BC" w14:textId="77777777" w:rsidR="006E3579" w:rsidRPr="00335D95" w:rsidRDefault="006E3579" w:rsidP="006E3579">
            <w:pPr>
              <w:widowControl w:val="0"/>
              <w:autoSpaceDE w:val="0"/>
              <w:autoSpaceDN w:val="0"/>
              <w:rPr>
                <w:sz w:val="20"/>
                <w:szCs w:val="20"/>
              </w:rPr>
            </w:pPr>
            <w:r w:rsidRPr="00335D95">
              <w:rPr>
                <w:sz w:val="20"/>
                <w:szCs w:val="20"/>
              </w:rPr>
              <w:t>4155</w:t>
            </w:r>
          </w:p>
        </w:tc>
        <w:tc>
          <w:tcPr>
            <w:tcW w:w="1124" w:type="dxa"/>
            <w:shd w:val="clear" w:color="auto" w:fill="auto"/>
          </w:tcPr>
          <w:p w14:paraId="10E02BC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02FCC7E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68D31B2"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1B85886" w14:textId="77777777" w:rsidR="006E3579" w:rsidRPr="00335D95" w:rsidRDefault="006E3579" w:rsidP="006E3579">
            <w:pPr>
              <w:widowControl w:val="0"/>
              <w:autoSpaceDE w:val="0"/>
              <w:autoSpaceDN w:val="0"/>
              <w:jc w:val="center"/>
              <w:rPr>
                <w:sz w:val="20"/>
                <w:szCs w:val="20"/>
              </w:rPr>
            </w:pPr>
            <w:r w:rsidRPr="006E3579">
              <w:rPr>
                <w:sz w:val="20"/>
                <w:szCs w:val="20"/>
              </w:rPr>
              <w:t>543,16</w:t>
            </w:r>
          </w:p>
        </w:tc>
        <w:tc>
          <w:tcPr>
            <w:tcW w:w="3382" w:type="dxa"/>
            <w:shd w:val="clear" w:color="auto" w:fill="auto"/>
          </w:tcPr>
          <w:p w14:paraId="7828FBDF" w14:textId="77777777" w:rsidR="006E3579" w:rsidRPr="00335D95" w:rsidRDefault="006E3579" w:rsidP="006E3579">
            <w:pPr>
              <w:widowControl w:val="0"/>
              <w:autoSpaceDE w:val="0"/>
              <w:autoSpaceDN w:val="0"/>
              <w:rPr>
                <w:sz w:val="20"/>
                <w:szCs w:val="20"/>
              </w:rPr>
            </w:pPr>
          </w:p>
        </w:tc>
      </w:tr>
      <w:tr w:rsidR="006E3579" w:rsidRPr="00335D95" w14:paraId="5C018AC1" w14:textId="77777777" w:rsidTr="00DF4D82">
        <w:trPr>
          <w:jc w:val="center"/>
        </w:trPr>
        <w:tc>
          <w:tcPr>
            <w:tcW w:w="629" w:type="dxa"/>
            <w:shd w:val="clear" w:color="auto" w:fill="auto"/>
          </w:tcPr>
          <w:p w14:paraId="3AC09F37" w14:textId="77777777" w:rsidR="006E3579" w:rsidRPr="00335D95" w:rsidRDefault="006E3579" w:rsidP="006E3579">
            <w:pPr>
              <w:widowControl w:val="0"/>
              <w:autoSpaceDE w:val="0"/>
              <w:autoSpaceDN w:val="0"/>
              <w:rPr>
                <w:sz w:val="20"/>
                <w:szCs w:val="20"/>
              </w:rPr>
            </w:pPr>
            <w:r w:rsidRPr="00335D95">
              <w:rPr>
                <w:sz w:val="20"/>
                <w:szCs w:val="20"/>
              </w:rPr>
              <w:t>4156</w:t>
            </w:r>
          </w:p>
        </w:tc>
        <w:tc>
          <w:tcPr>
            <w:tcW w:w="1124" w:type="dxa"/>
            <w:shd w:val="clear" w:color="auto" w:fill="auto"/>
          </w:tcPr>
          <w:p w14:paraId="0AA8CDD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08EE325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50DD6AC"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EF15E9F" w14:textId="77777777" w:rsidR="006E3579" w:rsidRPr="00335D95" w:rsidRDefault="006E3579" w:rsidP="006E3579">
            <w:pPr>
              <w:widowControl w:val="0"/>
              <w:autoSpaceDE w:val="0"/>
              <w:autoSpaceDN w:val="0"/>
              <w:jc w:val="center"/>
              <w:rPr>
                <w:sz w:val="20"/>
                <w:szCs w:val="20"/>
              </w:rPr>
            </w:pPr>
            <w:r w:rsidRPr="006E3579">
              <w:rPr>
                <w:sz w:val="20"/>
                <w:szCs w:val="20"/>
              </w:rPr>
              <w:t>46,94</w:t>
            </w:r>
          </w:p>
        </w:tc>
        <w:tc>
          <w:tcPr>
            <w:tcW w:w="3382" w:type="dxa"/>
            <w:shd w:val="clear" w:color="auto" w:fill="auto"/>
          </w:tcPr>
          <w:p w14:paraId="3CC7E74F" w14:textId="77777777" w:rsidR="006E3579" w:rsidRPr="00335D95" w:rsidRDefault="006E3579" w:rsidP="006E3579">
            <w:pPr>
              <w:widowControl w:val="0"/>
              <w:autoSpaceDE w:val="0"/>
              <w:autoSpaceDN w:val="0"/>
              <w:rPr>
                <w:sz w:val="20"/>
                <w:szCs w:val="20"/>
              </w:rPr>
            </w:pPr>
          </w:p>
        </w:tc>
      </w:tr>
      <w:tr w:rsidR="006E3579" w:rsidRPr="00335D95" w14:paraId="54CB3362" w14:textId="77777777" w:rsidTr="00DF4D82">
        <w:trPr>
          <w:jc w:val="center"/>
        </w:trPr>
        <w:tc>
          <w:tcPr>
            <w:tcW w:w="629" w:type="dxa"/>
            <w:shd w:val="clear" w:color="auto" w:fill="auto"/>
          </w:tcPr>
          <w:p w14:paraId="4234EBC6" w14:textId="77777777" w:rsidR="006E3579" w:rsidRPr="00335D95" w:rsidRDefault="006E3579" w:rsidP="006E3579">
            <w:pPr>
              <w:widowControl w:val="0"/>
              <w:autoSpaceDE w:val="0"/>
              <w:autoSpaceDN w:val="0"/>
              <w:rPr>
                <w:sz w:val="20"/>
                <w:szCs w:val="20"/>
              </w:rPr>
            </w:pPr>
            <w:r w:rsidRPr="00335D95">
              <w:rPr>
                <w:sz w:val="20"/>
                <w:szCs w:val="20"/>
              </w:rPr>
              <w:t>4157</w:t>
            </w:r>
          </w:p>
        </w:tc>
        <w:tc>
          <w:tcPr>
            <w:tcW w:w="1124" w:type="dxa"/>
            <w:shd w:val="clear" w:color="auto" w:fill="auto"/>
          </w:tcPr>
          <w:p w14:paraId="0345E6B9"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2BB0E7E1"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3CBC5DB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163D7BA" w14:textId="77777777" w:rsidR="006E3579" w:rsidRPr="00335D95" w:rsidRDefault="006E3579" w:rsidP="006E3579">
            <w:pPr>
              <w:widowControl w:val="0"/>
              <w:autoSpaceDE w:val="0"/>
              <w:autoSpaceDN w:val="0"/>
              <w:jc w:val="center"/>
              <w:rPr>
                <w:sz w:val="20"/>
                <w:szCs w:val="20"/>
              </w:rPr>
            </w:pPr>
            <w:r w:rsidRPr="006E3579">
              <w:rPr>
                <w:sz w:val="20"/>
                <w:szCs w:val="20"/>
              </w:rPr>
              <w:t>76,74</w:t>
            </w:r>
          </w:p>
        </w:tc>
        <w:tc>
          <w:tcPr>
            <w:tcW w:w="3382" w:type="dxa"/>
            <w:shd w:val="clear" w:color="auto" w:fill="auto"/>
          </w:tcPr>
          <w:p w14:paraId="0E57AE6D" w14:textId="77777777" w:rsidR="006E3579" w:rsidRPr="00335D95" w:rsidRDefault="006E3579" w:rsidP="006E3579">
            <w:pPr>
              <w:widowControl w:val="0"/>
              <w:autoSpaceDE w:val="0"/>
              <w:autoSpaceDN w:val="0"/>
              <w:rPr>
                <w:sz w:val="20"/>
                <w:szCs w:val="20"/>
              </w:rPr>
            </w:pPr>
          </w:p>
        </w:tc>
      </w:tr>
      <w:tr w:rsidR="006E3579" w:rsidRPr="00335D95" w14:paraId="5E05D6F5" w14:textId="77777777" w:rsidTr="00DF4D82">
        <w:trPr>
          <w:jc w:val="center"/>
        </w:trPr>
        <w:tc>
          <w:tcPr>
            <w:tcW w:w="629" w:type="dxa"/>
            <w:shd w:val="clear" w:color="auto" w:fill="auto"/>
          </w:tcPr>
          <w:p w14:paraId="127F21C1" w14:textId="77777777" w:rsidR="006E3579" w:rsidRPr="00335D95" w:rsidRDefault="006E3579" w:rsidP="006E3579">
            <w:pPr>
              <w:widowControl w:val="0"/>
              <w:autoSpaceDE w:val="0"/>
              <w:autoSpaceDN w:val="0"/>
              <w:rPr>
                <w:sz w:val="20"/>
                <w:szCs w:val="20"/>
              </w:rPr>
            </w:pPr>
            <w:r w:rsidRPr="00335D95">
              <w:rPr>
                <w:sz w:val="20"/>
                <w:szCs w:val="20"/>
              </w:rPr>
              <w:t>4158</w:t>
            </w:r>
          </w:p>
        </w:tc>
        <w:tc>
          <w:tcPr>
            <w:tcW w:w="1124" w:type="dxa"/>
            <w:shd w:val="clear" w:color="auto" w:fill="auto"/>
          </w:tcPr>
          <w:p w14:paraId="323E92D9"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25946F57"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4A8034A5" w14:textId="77777777" w:rsidR="006E3579" w:rsidRPr="00335D95" w:rsidRDefault="006E3579" w:rsidP="006E3579">
            <w:pPr>
              <w:widowControl w:val="0"/>
              <w:autoSpaceDE w:val="0"/>
              <w:autoSpaceDN w:val="0"/>
              <w:jc w:val="center"/>
              <w:rPr>
                <w:sz w:val="20"/>
                <w:szCs w:val="20"/>
              </w:rPr>
            </w:pPr>
            <w:r w:rsidRPr="00335D95">
              <w:rPr>
                <w:sz w:val="20"/>
                <w:szCs w:val="20"/>
              </w:rPr>
              <w:t>0,11</w:t>
            </w:r>
          </w:p>
        </w:tc>
        <w:tc>
          <w:tcPr>
            <w:tcW w:w="0" w:type="auto"/>
            <w:tcBorders>
              <w:top w:val="nil"/>
              <w:left w:val="single" w:sz="4" w:space="0" w:color="auto"/>
              <w:bottom w:val="single" w:sz="4" w:space="0" w:color="auto"/>
              <w:right w:val="single" w:sz="4" w:space="0" w:color="auto"/>
            </w:tcBorders>
            <w:shd w:val="clear" w:color="auto" w:fill="auto"/>
          </w:tcPr>
          <w:p w14:paraId="33708831" w14:textId="77777777" w:rsidR="006E3579" w:rsidRPr="00335D95" w:rsidRDefault="006E3579" w:rsidP="006E3579">
            <w:pPr>
              <w:widowControl w:val="0"/>
              <w:autoSpaceDE w:val="0"/>
              <w:autoSpaceDN w:val="0"/>
              <w:jc w:val="center"/>
              <w:rPr>
                <w:sz w:val="20"/>
                <w:szCs w:val="20"/>
              </w:rPr>
            </w:pPr>
            <w:r w:rsidRPr="006E3579">
              <w:rPr>
                <w:sz w:val="20"/>
                <w:szCs w:val="20"/>
              </w:rPr>
              <w:t>6,18</w:t>
            </w:r>
          </w:p>
        </w:tc>
        <w:tc>
          <w:tcPr>
            <w:tcW w:w="3382" w:type="dxa"/>
            <w:shd w:val="clear" w:color="auto" w:fill="auto"/>
          </w:tcPr>
          <w:p w14:paraId="7F258901" w14:textId="77777777" w:rsidR="006E3579" w:rsidRPr="00335D95" w:rsidRDefault="006E3579" w:rsidP="006E3579">
            <w:pPr>
              <w:widowControl w:val="0"/>
              <w:autoSpaceDE w:val="0"/>
              <w:autoSpaceDN w:val="0"/>
              <w:rPr>
                <w:sz w:val="20"/>
                <w:szCs w:val="20"/>
              </w:rPr>
            </w:pPr>
          </w:p>
        </w:tc>
      </w:tr>
      <w:tr w:rsidR="006E3579" w:rsidRPr="00335D95" w14:paraId="43CA5D51" w14:textId="77777777" w:rsidTr="00DF4D82">
        <w:trPr>
          <w:jc w:val="center"/>
        </w:trPr>
        <w:tc>
          <w:tcPr>
            <w:tcW w:w="629" w:type="dxa"/>
            <w:shd w:val="clear" w:color="auto" w:fill="auto"/>
          </w:tcPr>
          <w:p w14:paraId="21146EEA" w14:textId="77777777" w:rsidR="006E3579" w:rsidRPr="00335D95" w:rsidRDefault="006E3579" w:rsidP="006E3579">
            <w:pPr>
              <w:widowControl w:val="0"/>
              <w:autoSpaceDE w:val="0"/>
              <w:autoSpaceDN w:val="0"/>
              <w:rPr>
                <w:sz w:val="20"/>
                <w:szCs w:val="20"/>
              </w:rPr>
            </w:pPr>
            <w:r w:rsidRPr="00335D95">
              <w:rPr>
                <w:sz w:val="20"/>
                <w:szCs w:val="20"/>
              </w:rPr>
              <w:t>4161</w:t>
            </w:r>
          </w:p>
        </w:tc>
        <w:tc>
          <w:tcPr>
            <w:tcW w:w="1124" w:type="dxa"/>
            <w:shd w:val="clear" w:color="auto" w:fill="auto"/>
          </w:tcPr>
          <w:p w14:paraId="27EFCECA"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5DCF5AC"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8C99C9A" w14:textId="77777777" w:rsidR="006E3579" w:rsidRPr="00335D95" w:rsidRDefault="006E3579" w:rsidP="006E3579">
            <w:pPr>
              <w:widowControl w:val="0"/>
              <w:autoSpaceDE w:val="0"/>
              <w:autoSpaceDN w:val="0"/>
              <w:jc w:val="center"/>
              <w:rPr>
                <w:sz w:val="20"/>
                <w:szCs w:val="20"/>
              </w:rPr>
            </w:pPr>
            <w:r w:rsidRPr="00335D95">
              <w:rPr>
                <w:sz w:val="20"/>
                <w:szCs w:val="20"/>
              </w:rPr>
              <w:t>29,84</w:t>
            </w:r>
          </w:p>
        </w:tc>
        <w:tc>
          <w:tcPr>
            <w:tcW w:w="0" w:type="auto"/>
            <w:tcBorders>
              <w:top w:val="nil"/>
              <w:left w:val="single" w:sz="4" w:space="0" w:color="auto"/>
              <w:bottom w:val="single" w:sz="4" w:space="0" w:color="auto"/>
              <w:right w:val="single" w:sz="4" w:space="0" w:color="auto"/>
            </w:tcBorders>
            <w:shd w:val="clear" w:color="auto" w:fill="auto"/>
          </w:tcPr>
          <w:p w14:paraId="6989A6F8" w14:textId="77777777" w:rsidR="006E3579" w:rsidRPr="00335D95" w:rsidRDefault="006E3579" w:rsidP="006E3579">
            <w:pPr>
              <w:widowControl w:val="0"/>
              <w:autoSpaceDE w:val="0"/>
              <w:autoSpaceDN w:val="0"/>
              <w:jc w:val="center"/>
              <w:rPr>
                <w:sz w:val="20"/>
                <w:szCs w:val="20"/>
              </w:rPr>
            </w:pPr>
            <w:r w:rsidRPr="006E3579">
              <w:rPr>
                <w:sz w:val="20"/>
                <w:szCs w:val="20"/>
              </w:rPr>
              <w:t>48,75</w:t>
            </w:r>
          </w:p>
        </w:tc>
        <w:tc>
          <w:tcPr>
            <w:tcW w:w="3382" w:type="dxa"/>
            <w:shd w:val="clear" w:color="auto" w:fill="auto"/>
          </w:tcPr>
          <w:p w14:paraId="60D76F01" w14:textId="77777777" w:rsidR="006E3579" w:rsidRPr="00335D95" w:rsidRDefault="006E3579" w:rsidP="006E3579">
            <w:pPr>
              <w:widowControl w:val="0"/>
              <w:autoSpaceDE w:val="0"/>
              <w:autoSpaceDN w:val="0"/>
              <w:rPr>
                <w:sz w:val="20"/>
                <w:szCs w:val="20"/>
              </w:rPr>
            </w:pPr>
          </w:p>
        </w:tc>
      </w:tr>
      <w:tr w:rsidR="006E3579" w:rsidRPr="00335D95" w14:paraId="39071113" w14:textId="77777777" w:rsidTr="00DF4D82">
        <w:trPr>
          <w:jc w:val="center"/>
        </w:trPr>
        <w:tc>
          <w:tcPr>
            <w:tcW w:w="629" w:type="dxa"/>
            <w:shd w:val="clear" w:color="auto" w:fill="auto"/>
          </w:tcPr>
          <w:p w14:paraId="456AD21A" w14:textId="77777777" w:rsidR="006E3579" w:rsidRPr="00335D95" w:rsidRDefault="006E3579" w:rsidP="006E3579">
            <w:pPr>
              <w:widowControl w:val="0"/>
              <w:autoSpaceDE w:val="0"/>
              <w:autoSpaceDN w:val="0"/>
              <w:rPr>
                <w:sz w:val="20"/>
                <w:szCs w:val="20"/>
              </w:rPr>
            </w:pPr>
            <w:r w:rsidRPr="00335D95">
              <w:rPr>
                <w:sz w:val="20"/>
                <w:szCs w:val="20"/>
              </w:rPr>
              <w:t>4162</w:t>
            </w:r>
          </w:p>
        </w:tc>
        <w:tc>
          <w:tcPr>
            <w:tcW w:w="1124" w:type="dxa"/>
            <w:shd w:val="clear" w:color="auto" w:fill="auto"/>
          </w:tcPr>
          <w:p w14:paraId="2E0B1BF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B3BC6FC" w14:textId="77777777" w:rsidR="006E3579" w:rsidRPr="00335D95" w:rsidRDefault="006E3579" w:rsidP="006E3579">
            <w:pPr>
              <w:widowControl w:val="0"/>
              <w:autoSpaceDE w:val="0"/>
              <w:autoSpaceDN w:val="0"/>
              <w:rPr>
                <w:sz w:val="20"/>
                <w:szCs w:val="20"/>
              </w:rPr>
            </w:pPr>
            <w:r w:rsidRPr="00335D95">
              <w:rPr>
                <w:sz w:val="20"/>
                <w:szCs w:val="20"/>
              </w:rPr>
              <w:t xml:space="preserve">Зона застройки </w:t>
            </w:r>
            <w:r w:rsidRPr="00335D95">
              <w:rPr>
                <w:sz w:val="20"/>
                <w:szCs w:val="20"/>
              </w:rPr>
              <w:lastRenderedPageBreak/>
              <w:t>индивидуальными жилыми домами</w:t>
            </w:r>
          </w:p>
        </w:tc>
        <w:tc>
          <w:tcPr>
            <w:tcW w:w="0" w:type="auto"/>
            <w:shd w:val="clear" w:color="auto" w:fill="auto"/>
          </w:tcPr>
          <w:p w14:paraId="3F4DBAF7"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296,21</w:t>
            </w:r>
          </w:p>
        </w:tc>
        <w:tc>
          <w:tcPr>
            <w:tcW w:w="0" w:type="auto"/>
            <w:tcBorders>
              <w:top w:val="nil"/>
              <w:left w:val="single" w:sz="4" w:space="0" w:color="auto"/>
              <w:bottom w:val="single" w:sz="4" w:space="0" w:color="auto"/>
              <w:right w:val="single" w:sz="4" w:space="0" w:color="auto"/>
            </w:tcBorders>
            <w:shd w:val="clear" w:color="auto" w:fill="auto"/>
          </w:tcPr>
          <w:p w14:paraId="240A74AB" w14:textId="77777777" w:rsidR="006E3579" w:rsidRPr="00335D95" w:rsidRDefault="006E3579" w:rsidP="006E3579">
            <w:pPr>
              <w:widowControl w:val="0"/>
              <w:autoSpaceDE w:val="0"/>
              <w:autoSpaceDN w:val="0"/>
              <w:jc w:val="center"/>
              <w:rPr>
                <w:sz w:val="20"/>
                <w:szCs w:val="20"/>
              </w:rPr>
            </w:pPr>
            <w:r w:rsidRPr="006E3579">
              <w:rPr>
                <w:sz w:val="20"/>
                <w:szCs w:val="20"/>
              </w:rPr>
              <w:t>1372,79</w:t>
            </w:r>
          </w:p>
        </w:tc>
        <w:tc>
          <w:tcPr>
            <w:tcW w:w="3382" w:type="dxa"/>
            <w:shd w:val="clear" w:color="auto" w:fill="auto"/>
          </w:tcPr>
          <w:p w14:paraId="402A7CEB" w14:textId="77777777" w:rsidR="006E3579" w:rsidRPr="00335D95" w:rsidRDefault="006E3579" w:rsidP="006E3579">
            <w:pPr>
              <w:widowControl w:val="0"/>
              <w:autoSpaceDE w:val="0"/>
              <w:autoSpaceDN w:val="0"/>
              <w:rPr>
                <w:sz w:val="20"/>
                <w:szCs w:val="20"/>
              </w:rPr>
            </w:pPr>
          </w:p>
        </w:tc>
      </w:tr>
      <w:tr w:rsidR="006E3579" w:rsidRPr="00335D95" w14:paraId="01366FB4" w14:textId="77777777" w:rsidTr="00DF4D82">
        <w:trPr>
          <w:jc w:val="center"/>
        </w:trPr>
        <w:tc>
          <w:tcPr>
            <w:tcW w:w="629" w:type="dxa"/>
            <w:shd w:val="clear" w:color="auto" w:fill="auto"/>
          </w:tcPr>
          <w:p w14:paraId="5F26C73D" w14:textId="77777777" w:rsidR="006E3579" w:rsidRPr="00335D95" w:rsidRDefault="006E3579" w:rsidP="006E3579">
            <w:pPr>
              <w:widowControl w:val="0"/>
              <w:autoSpaceDE w:val="0"/>
              <w:autoSpaceDN w:val="0"/>
              <w:rPr>
                <w:sz w:val="20"/>
                <w:szCs w:val="20"/>
              </w:rPr>
            </w:pPr>
            <w:r w:rsidRPr="00335D95">
              <w:rPr>
                <w:sz w:val="20"/>
                <w:szCs w:val="20"/>
              </w:rPr>
              <w:t>4164</w:t>
            </w:r>
          </w:p>
        </w:tc>
        <w:tc>
          <w:tcPr>
            <w:tcW w:w="1124" w:type="dxa"/>
            <w:shd w:val="clear" w:color="auto" w:fill="auto"/>
          </w:tcPr>
          <w:p w14:paraId="6DB657FB"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075A3CCF"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2BDB9828"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26910E6" w14:textId="77777777" w:rsidR="006E3579" w:rsidRPr="00335D95" w:rsidRDefault="006E3579" w:rsidP="006E3579">
            <w:pPr>
              <w:widowControl w:val="0"/>
              <w:autoSpaceDE w:val="0"/>
              <w:autoSpaceDN w:val="0"/>
              <w:jc w:val="center"/>
              <w:rPr>
                <w:sz w:val="20"/>
                <w:szCs w:val="20"/>
              </w:rPr>
            </w:pPr>
            <w:r w:rsidRPr="006E3579">
              <w:rPr>
                <w:sz w:val="20"/>
                <w:szCs w:val="20"/>
              </w:rPr>
              <w:t>83,41</w:t>
            </w:r>
          </w:p>
        </w:tc>
        <w:tc>
          <w:tcPr>
            <w:tcW w:w="3382" w:type="dxa"/>
            <w:shd w:val="clear" w:color="auto" w:fill="auto"/>
          </w:tcPr>
          <w:p w14:paraId="33B9FD48" w14:textId="77777777" w:rsidR="006E3579" w:rsidRPr="00335D95" w:rsidRDefault="006E3579" w:rsidP="006E3579">
            <w:pPr>
              <w:widowControl w:val="0"/>
              <w:autoSpaceDE w:val="0"/>
              <w:autoSpaceDN w:val="0"/>
              <w:rPr>
                <w:sz w:val="20"/>
                <w:szCs w:val="20"/>
              </w:rPr>
            </w:pPr>
          </w:p>
        </w:tc>
      </w:tr>
      <w:tr w:rsidR="006E3579" w:rsidRPr="00335D95" w14:paraId="35957D81" w14:textId="77777777" w:rsidTr="00DF4D82">
        <w:trPr>
          <w:jc w:val="center"/>
        </w:trPr>
        <w:tc>
          <w:tcPr>
            <w:tcW w:w="629" w:type="dxa"/>
            <w:shd w:val="clear" w:color="auto" w:fill="auto"/>
          </w:tcPr>
          <w:p w14:paraId="2067F6E1" w14:textId="77777777" w:rsidR="006E3579" w:rsidRPr="00335D95" w:rsidRDefault="006E3579" w:rsidP="006E3579">
            <w:pPr>
              <w:widowControl w:val="0"/>
              <w:autoSpaceDE w:val="0"/>
              <w:autoSpaceDN w:val="0"/>
              <w:rPr>
                <w:sz w:val="20"/>
                <w:szCs w:val="20"/>
              </w:rPr>
            </w:pPr>
            <w:r w:rsidRPr="00335D95">
              <w:rPr>
                <w:sz w:val="20"/>
                <w:szCs w:val="20"/>
              </w:rPr>
              <w:t>4165</w:t>
            </w:r>
          </w:p>
        </w:tc>
        <w:tc>
          <w:tcPr>
            <w:tcW w:w="1124" w:type="dxa"/>
            <w:shd w:val="clear" w:color="auto" w:fill="auto"/>
          </w:tcPr>
          <w:p w14:paraId="4F76C8D7"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1B03C0CE"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7A084EC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BC37ED0" w14:textId="77777777" w:rsidR="006E3579" w:rsidRPr="00335D95" w:rsidRDefault="006E3579" w:rsidP="006E3579">
            <w:pPr>
              <w:widowControl w:val="0"/>
              <w:autoSpaceDE w:val="0"/>
              <w:autoSpaceDN w:val="0"/>
              <w:jc w:val="center"/>
              <w:rPr>
                <w:sz w:val="20"/>
                <w:szCs w:val="20"/>
              </w:rPr>
            </w:pPr>
            <w:r w:rsidRPr="006E3579">
              <w:rPr>
                <w:sz w:val="20"/>
                <w:szCs w:val="20"/>
              </w:rPr>
              <w:t>30,55</w:t>
            </w:r>
          </w:p>
        </w:tc>
        <w:tc>
          <w:tcPr>
            <w:tcW w:w="3382" w:type="dxa"/>
            <w:shd w:val="clear" w:color="auto" w:fill="auto"/>
          </w:tcPr>
          <w:p w14:paraId="05E4CCE7" w14:textId="77777777" w:rsidR="006E3579" w:rsidRPr="00335D95" w:rsidRDefault="006E3579" w:rsidP="006E3579">
            <w:pPr>
              <w:widowControl w:val="0"/>
              <w:autoSpaceDE w:val="0"/>
              <w:autoSpaceDN w:val="0"/>
              <w:rPr>
                <w:sz w:val="20"/>
                <w:szCs w:val="20"/>
              </w:rPr>
            </w:pPr>
          </w:p>
        </w:tc>
      </w:tr>
      <w:tr w:rsidR="006E3579" w:rsidRPr="00335D95" w14:paraId="48EADC5D" w14:textId="77777777" w:rsidTr="00DF4D82">
        <w:trPr>
          <w:jc w:val="center"/>
        </w:trPr>
        <w:tc>
          <w:tcPr>
            <w:tcW w:w="629" w:type="dxa"/>
            <w:shd w:val="clear" w:color="auto" w:fill="auto"/>
          </w:tcPr>
          <w:p w14:paraId="42FC918F" w14:textId="77777777" w:rsidR="006E3579" w:rsidRPr="00335D95" w:rsidRDefault="006E3579" w:rsidP="006E3579">
            <w:pPr>
              <w:widowControl w:val="0"/>
              <w:autoSpaceDE w:val="0"/>
              <w:autoSpaceDN w:val="0"/>
              <w:rPr>
                <w:sz w:val="20"/>
                <w:szCs w:val="20"/>
              </w:rPr>
            </w:pPr>
            <w:r w:rsidRPr="00335D95">
              <w:rPr>
                <w:sz w:val="20"/>
                <w:szCs w:val="20"/>
              </w:rPr>
              <w:t>4166</w:t>
            </w:r>
          </w:p>
        </w:tc>
        <w:tc>
          <w:tcPr>
            <w:tcW w:w="1124" w:type="dxa"/>
            <w:shd w:val="clear" w:color="auto" w:fill="auto"/>
          </w:tcPr>
          <w:p w14:paraId="6E68F0AA"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4AE5A22B"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68B219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2937845" w14:textId="77777777" w:rsidR="006E3579" w:rsidRPr="00335D95" w:rsidRDefault="006E3579" w:rsidP="006E3579">
            <w:pPr>
              <w:widowControl w:val="0"/>
              <w:autoSpaceDE w:val="0"/>
              <w:autoSpaceDN w:val="0"/>
              <w:jc w:val="center"/>
              <w:rPr>
                <w:sz w:val="20"/>
                <w:szCs w:val="20"/>
              </w:rPr>
            </w:pPr>
            <w:r w:rsidRPr="006E3579">
              <w:rPr>
                <w:sz w:val="20"/>
                <w:szCs w:val="20"/>
              </w:rPr>
              <w:t>554,93</w:t>
            </w:r>
          </w:p>
        </w:tc>
        <w:tc>
          <w:tcPr>
            <w:tcW w:w="3382" w:type="dxa"/>
            <w:shd w:val="clear" w:color="auto" w:fill="auto"/>
          </w:tcPr>
          <w:p w14:paraId="6E799235" w14:textId="77777777" w:rsidR="006E3579" w:rsidRPr="00335D95" w:rsidRDefault="006E3579" w:rsidP="006E3579">
            <w:pPr>
              <w:widowControl w:val="0"/>
              <w:autoSpaceDE w:val="0"/>
              <w:autoSpaceDN w:val="0"/>
              <w:rPr>
                <w:sz w:val="20"/>
                <w:szCs w:val="20"/>
              </w:rPr>
            </w:pPr>
          </w:p>
        </w:tc>
      </w:tr>
      <w:tr w:rsidR="006E3579" w:rsidRPr="00335D95" w14:paraId="441F743A" w14:textId="77777777" w:rsidTr="00DF4D82">
        <w:trPr>
          <w:jc w:val="center"/>
        </w:trPr>
        <w:tc>
          <w:tcPr>
            <w:tcW w:w="629" w:type="dxa"/>
            <w:shd w:val="clear" w:color="auto" w:fill="auto"/>
          </w:tcPr>
          <w:p w14:paraId="7514B5EC" w14:textId="77777777" w:rsidR="006E3579" w:rsidRPr="00335D95" w:rsidRDefault="006E3579" w:rsidP="006E3579">
            <w:pPr>
              <w:widowControl w:val="0"/>
              <w:autoSpaceDE w:val="0"/>
              <w:autoSpaceDN w:val="0"/>
              <w:rPr>
                <w:sz w:val="20"/>
                <w:szCs w:val="20"/>
              </w:rPr>
            </w:pPr>
            <w:r w:rsidRPr="00335D95">
              <w:rPr>
                <w:sz w:val="20"/>
                <w:szCs w:val="20"/>
              </w:rPr>
              <w:t>4168</w:t>
            </w:r>
          </w:p>
        </w:tc>
        <w:tc>
          <w:tcPr>
            <w:tcW w:w="1124" w:type="dxa"/>
            <w:shd w:val="clear" w:color="auto" w:fill="auto"/>
          </w:tcPr>
          <w:p w14:paraId="36940C48"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68A7EF36"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0D90C848"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6602795" w14:textId="77777777" w:rsidR="006E3579" w:rsidRPr="00335D95" w:rsidRDefault="006E3579" w:rsidP="006E3579">
            <w:pPr>
              <w:widowControl w:val="0"/>
              <w:autoSpaceDE w:val="0"/>
              <w:autoSpaceDN w:val="0"/>
              <w:jc w:val="center"/>
              <w:rPr>
                <w:sz w:val="20"/>
                <w:szCs w:val="20"/>
              </w:rPr>
            </w:pPr>
            <w:r w:rsidRPr="006E3579">
              <w:rPr>
                <w:sz w:val="20"/>
                <w:szCs w:val="20"/>
              </w:rPr>
              <w:t>2,22</w:t>
            </w:r>
          </w:p>
        </w:tc>
        <w:tc>
          <w:tcPr>
            <w:tcW w:w="3382" w:type="dxa"/>
            <w:shd w:val="clear" w:color="auto" w:fill="auto"/>
          </w:tcPr>
          <w:p w14:paraId="31DB462A" w14:textId="77777777" w:rsidR="006E3579" w:rsidRPr="00335D95" w:rsidRDefault="006E3579" w:rsidP="006E3579">
            <w:pPr>
              <w:widowControl w:val="0"/>
              <w:autoSpaceDE w:val="0"/>
              <w:autoSpaceDN w:val="0"/>
              <w:rPr>
                <w:sz w:val="20"/>
                <w:szCs w:val="20"/>
              </w:rPr>
            </w:pPr>
          </w:p>
        </w:tc>
      </w:tr>
      <w:tr w:rsidR="006E3579" w:rsidRPr="00335D95" w14:paraId="5D78132D" w14:textId="77777777" w:rsidTr="00DF4D82">
        <w:trPr>
          <w:jc w:val="center"/>
        </w:trPr>
        <w:tc>
          <w:tcPr>
            <w:tcW w:w="629" w:type="dxa"/>
            <w:shd w:val="clear" w:color="auto" w:fill="auto"/>
          </w:tcPr>
          <w:p w14:paraId="05BAAD0A" w14:textId="77777777" w:rsidR="006E3579" w:rsidRPr="00335D95" w:rsidRDefault="006E3579" w:rsidP="006E3579">
            <w:pPr>
              <w:widowControl w:val="0"/>
              <w:autoSpaceDE w:val="0"/>
              <w:autoSpaceDN w:val="0"/>
              <w:rPr>
                <w:sz w:val="20"/>
                <w:szCs w:val="20"/>
              </w:rPr>
            </w:pPr>
            <w:r w:rsidRPr="00335D95">
              <w:rPr>
                <w:sz w:val="20"/>
                <w:szCs w:val="20"/>
              </w:rPr>
              <w:t>4169</w:t>
            </w:r>
          </w:p>
        </w:tc>
        <w:tc>
          <w:tcPr>
            <w:tcW w:w="1124" w:type="dxa"/>
            <w:shd w:val="clear" w:color="auto" w:fill="auto"/>
          </w:tcPr>
          <w:p w14:paraId="658D158C"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70808F8C"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0F0FD91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E07D1C5" w14:textId="77777777" w:rsidR="006E3579" w:rsidRPr="00335D95" w:rsidRDefault="006E3579" w:rsidP="006E3579">
            <w:pPr>
              <w:widowControl w:val="0"/>
              <w:autoSpaceDE w:val="0"/>
              <w:autoSpaceDN w:val="0"/>
              <w:jc w:val="center"/>
              <w:rPr>
                <w:sz w:val="20"/>
                <w:szCs w:val="20"/>
              </w:rPr>
            </w:pPr>
            <w:r w:rsidRPr="006E3579">
              <w:rPr>
                <w:sz w:val="20"/>
                <w:szCs w:val="20"/>
              </w:rPr>
              <w:t>444,09</w:t>
            </w:r>
          </w:p>
        </w:tc>
        <w:tc>
          <w:tcPr>
            <w:tcW w:w="3382" w:type="dxa"/>
            <w:shd w:val="clear" w:color="auto" w:fill="auto"/>
          </w:tcPr>
          <w:p w14:paraId="3D0755EC" w14:textId="77777777" w:rsidR="006E3579" w:rsidRPr="00335D95" w:rsidRDefault="006E3579" w:rsidP="006E3579">
            <w:pPr>
              <w:widowControl w:val="0"/>
              <w:autoSpaceDE w:val="0"/>
              <w:autoSpaceDN w:val="0"/>
              <w:rPr>
                <w:sz w:val="20"/>
                <w:szCs w:val="20"/>
              </w:rPr>
            </w:pPr>
          </w:p>
        </w:tc>
      </w:tr>
      <w:tr w:rsidR="006E3579" w:rsidRPr="00335D95" w14:paraId="4C76EC00" w14:textId="77777777" w:rsidTr="00DF4D82">
        <w:trPr>
          <w:jc w:val="center"/>
        </w:trPr>
        <w:tc>
          <w:tcPr>
            <w:tcW w:w="629" w:type="dxa"/>
            <w:shd w:val="clear" w:color="auto" w:fill="auto"/>
          </w:tcPr>
          <w:p w14:paraId="62849A62" w14:textId="77777777" w:rsidR="006E3579" w:rsidRPr="00335D95" w:rsidRDefault="006E3579" w:rsidP="006E3579">
            <w:pPr>
              <w:widowControl w:val="0"/>
              <w:autoSpaceDE w:val="0"/>
              <w:autoSpaceDN w:val="0"/>
              <w:rPr>
                <w:sz w:val="20"/>
                <w:szCs w:val="20"/>
              </w:rPr>
            </w:pPr>
            <w:r w:rsidRPr="00335D95">
              <w:rPr>
                <w:sz w:val="20"/>
                <w:szCs w:val="20"/>
              </w:rPr>
              <w:t>4170</w:t>
            </w:r>
          </w:p>
        </w:tc>
        <w:tc>
          <w:tcPr>
            <w:tcW w:w="1124" w:type="dxa"/>
            <w:shd w:val="clear" w:color="auto" w:fill="auto"/>
          </w:tcPr>
          <w:p w14:paraId="1423972B"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346AFFE0"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07E6F125" w14:textId="77777777" w:rsidR="006E3579" w:rsidRPr="00335D95" w:rsidRDefault="006E3579" w:rsidP="006E3579">
            <w:pPr>
              <w:widowControl w:val="0"/>
              <w:autoSpaceDE w:val="0"/>
              <w:autoSpaceDN w:val="0"/>
              <w:jc w:val="center"/>
              <w:rPr>
                <w:sz w:val="20"/>
                <w:szCs w:val="20"/>
              </w:rPr>
            </w:pPr>
            <w:r w:rsidRPr="00335D95">
              <w:rPr>
                <w:sz w:val="20"/>
                <w:szCs w:val="20"/>
              </w:rPr>
              <w:t>91,32</w:t>
            </w:r>
          </w:p>
        </w:tc>
        <w:tc>
          <w:tcPr>
            <w:tcW w:w="0" w:type="auto"/>
            <w:tcBorders>
              <w:top w:val="nil"/>
              <w:left w:val="single" w:sz="4" w:space="0" w:color="auto"/>
              <w:bottom w:val="single" w:sz="4" w:space="0" w:color="auto"/>
              <w:right w:val="single" w:sz="4" w:space="0" w:color="auto"/>
            </w:tcBorders>
            <w:shd w:val="clear" w:color="auto" w:fill="auto"/>
          </w:tcPr>
          <w:p w14:paraId="41BDD7D5" w14:textId="77777777" w:rsidR="006E3579" w:rsidRPr="00335D95" w:rsidRDefault="006E3579" w:rsidP="006E3579">
            <w:pPr>
              <w:widowControl w:val="0"/>
              <w:autoSpaceDE w:val="0"/>
              <w:autoSpaceDN w:val="0"/>
              <w:jc w:val="center"/>
              <w:rPr>
                <w:sz w:val="20"/>
                <w:szCs w:val="20"/>
              </w:rPr>
            </w:pPr>
            <w:r w:rsidRPr="006E3579">
              <w:rPr>
                <w:sz w:val="20"/>
                <w:szCs w:val="20"/>
              </w:rPr>
              <w:t>161,74</w:t>
            </w:r>
          </w:p>
        </w:tc>
        <w:tc>
          <w:tcPr>
            <w:tcW w:w="3382" w:type="dxa"/>
            <w:shd w:val="clear" w:color="auto" w:fill="auto"/>
          </w:tcPr>
          <w:p w14:paraId="2B0DD37B" w14:textId="77777777" w:rsidR="006E3579" w:rsidRPr="00335D95" w:rsidRDefault="006E3579" w:rsidP="006E3579">
            <w:pPr>
              <w:widowControl w:val="0"/>
              <w:autoSpaceDE w:val="0"/>
              <w:autoSpaceDN w:val="0"/>
              <w:rPr>
                <w:sz w:val="20"/>
                <w:szCs w:val="20"/>
              </w:rPr>
            </w:pPr>
          </w:p>
        </w:tc>
      </w:tr>
      <w:tr w:rsidR="006E3579" w:rsidRPr="00335D95" w14:paraId="44BE4DE2" w14:textId="77777777" w:rsidTr="00DF4D82">
        <w:trPr>
          <w:jc w:val="center"/>
        </w:trPr>
        <w:tc>
          <w:tcPr>
            <w:tcW w:w="629" w:type="dxa"/>
            <w:shd w:val="clear" w:color="auto" w:fill="auto"/>
          </w:tcPr>
          <w:p w14:paraId="09489F6F" w14:textId="77777777" w:rsidR="006E3579" w:rsidRPr="00335D95" w:rsidRDefault="006E3579" w:rsidP="006E3579">
            <w:pPr>
              <w:widowControl w:val="0"/>
              <w:autoSpaceDE w:val="0"/>
              <w:autoSpaceDN w:val="0"/>
              <w:rPr>
                <w:sz w:val="20"/>
                <w:szCs w:val="20"/>
              </w:rPr>
            </w:pPr>
            <w:r w:rsidRPr="00335D95">
              <w:rPr>
                <w:sz w:val="20"/>
                <w:szCs w:val="20"/>
              </w:rPr>
              <w:t>4171</w:t>
            </w:r>
          </w:p>
        </w:tc>
        <w:tc>
          <w:tcPr>
            <w:tcW w:w="1124" w:type="dxa"/>
            <w:shd w:val="clear" w:color="auto" w:fill="auto"/>
          </w:tcPr>
          <w:p w14:paraId="42191A39"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580FDFB0"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74053AC0" w14:textId="77777777" w:rsidR="006E3579" w:rsidRPr="00335D95" w:rsidRDefault="006E3579" w:rsidP="006E3579">
            <w:pPr>
              <w:widowControl w:val="0"/>
              <w:autoSpaceDE w:val="0"/>
              <w:autoSpaceDN w:val="0"/>
              <w:jc w:val="center"/>
              <w:rPr>
                <w:sz w:val="20"/>
                <w:szCs w:val="20"/>
              </w:rPr>
            </w:pPr>
            <w:r w:rsidRPr="00335D95">
              <w:rPr>
                <w:sz w:val="20"/>
                <w:szCs w:val="20"/>
              </w:rPr>
              <w:t>11,95</w:t>
            </w:r>
          </w:p>
        </w:tc>
        <w:tc>
          <w:tcPr>
            <w:tcW w:w="0" w:type="auto"/>
            <w:tcBorders>
              <w:top w:val="nil"/>
              <w:left w:val="single" w:sz="4" w:space="0" w:color="auto"/>
              <w:bottom w:val="single" w:sz="4" w:space="0" w:color="auto"/>
              <w:right w:val="single" w:sz="4" w:space="0" w:color="auto"/>
            </w:tcBorders>
            <w:shd w:val="clear" w:color="auto" w:fill="auto"/>
          </w:tcPr>
          <w:p w14:paraId="07ABD376" w14:textId="77777777" w:rsidR="006E3579" w:rsidRPr="00335D95" w:rsidRDefault="006E3579" w:rsidP="006E3579">
            <w:pPr>
              <w:widowControl w:val="0"/>
              <w:autoSpaceDE w:val="0"/>
              <w:autoSpaceDN w:val="0"/>
              <w:jc w:val="center"/>
              <w:rPr>
                <w:sz w:val="20"/>
                <w:szCs w:val="20"/>
              </w:rPr>
            </w:pPr>
            <w:r w:rsidRPr="006E3579">
              <w:rPr>
                <w:sz w:val="20"/>
                <w:szCs w:val="20"/>
              </w:rPr>
              <w:t>22,17</w:t>
            </w:r>
          </w:p>
        </w:tc>
        <w:tc>
          <w:tcPr>
            <w:tcW w:w="3382" w:type="dxa"/>
            <w:shd w:val="clear" w:color="auto" w:fill="auto"/>
          </w:tcPr>
          <w:p w14:paraId="65DC0525" w14:textId="77777777" w:rsidR="006E3579" w:rsidRPr="00335D95" w:rsidRDefault="006E3579" w:rsidP="006E3579">
            <w:pPr>
              <w:widowControl w:val="0"/>
              <w:autoSpaceDE w:val="0"/>
              <w:autoSpaceDN w:val="0"/>
              <w:rPr>
                <w:sz w:val="20"/>
                <w:szCs w:val="20"/>
              </w:rPr>
            </w:pPr>
          </w:p>
        </w:tc>
      </w:tr>
      <w:tr w:rsidR="006E3579" w:rsidRPr="00335D95" w14:paraId="15217406" w14:textId="77777777" w:rsidTr="00DF4D82">
        <w:trPr>
          <w:jc w:val="center"/>
        </w:trPr>
        <w:tc>
          <w:tcPr>
            <w:tcW w:w="629" w:type="dxa"/>
            <w:shd w:val="clear" w:color="auto" w:fill="auto"/>
          </w:tcPr>
          <w:p w14:paraId="53BEB117" w14:textId="77777777" w:rsidR="006E3579" w:rsidRPr="00335D95" w:rsidRDefault="006E3579" w:rsidP="006E3579">
            <w:pPr>
              <w:widowControl w:val="0"/>
              <w:autoSpaceDE w:val="0"/>
              <w:autoSpaceDN w:val="0"/>
              <w:rPr>
                <w:sz w:val="20"/>
                <w:szCs w:val="20"/>
              </w:rPr>
            </w:pPr>
            <w:r w:rsidRPr="00335D95">
              <w:rPr>
                <w:sz w:val="20"/>
                <w:szCs w:val="20"/>
              </w:rPr>
              <w:t>4172</w:t>
            </w:r>
          </w:p>
        </w:tc>
        <w:tc>
          <w:tcPr>
            <w:tcW w:w="1124" w:type="dxa"/>
            <w:shd w:val="clear" w:color="auto" w:fill="auto"/>
          </w:tcPr>
          <w:p w14:paraId="559C9EF7"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748B3AE0"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1C5E98B7" w14:textId="77777777" w:rsidR="006E3579" w:rsidRPr="00335D95" w:rsidRDefault="006E3579" w:rsidP="006E3579">
            <w:pPr>
              <w:widowControl w:val="0"/>
              <w:autoSpaceDE w:val="0"/>
              <w:autoSpaceDN w:val="0"/>
              <w:jc w:val="center"/>
              <w:rPr>
                <w:sz w:val="20"/>
                <w:szCs w:val="20"/>
              </w:rPr>
            </w:pPr>
            <w:r w:rsidRPr="00335D95">
              <w:rPr>
                <w:sz w:val="20"/>
                <w:szCs w:val="20"/>
              </w:rPr>
              <w:t>666,20</w:t>
            </w:r>
          </w:p>
        </w:tc>
        <w:tc>
          <w:tcPr>
            <w:tcW w:w="0" w:type="auto"/>
            <w:tcBorders>
              <w:top w:val="nil"/>
              <w:left w:val="single" w:sz="4" w:space="0" w:color="auto"/>
              <w:bottom w:val="single" w:sz="4" w:space="0" w:color="auto"/>
              <w:right w:val="single" w:sz="4" w:space="0" w:color="auto"/>
            </w:tcBorders>
            <w:shd w:val="clear" w:color="auto" w:fill="auto"/>
          </w:tcPr>
          <w:p w14:paraId="74156956" w14:textId="77777777" w:rsidR="006E3579" w:rsidRPr="00335D95" w:rsidRDefault="006E3579" w:rsidP="006E3579">
            <w:pPr>
              <w:widowControl w:val="0"/>
              <w:autoSpaceDE w:val="0"/>
              <w:autoSpaceDN w:val="0"/>
              <w:jc w:val="center"/>
              <w:rPr>
                <w:sz w:val="20"/>
                <w:szCs w:val="20"/>
              </w:rPr>
            </w:pPr>
            <w:r w:rsidRPr="006E3579">
              <w:rPr>
                <w:sz w:val="20"/>
                <w:szCs w:val="20"/>
              </w:rPr>
              <w:t>1186,96</w:t>
            </w:r>
          </w:p>
        </w:tc>
        <w:tc>
          <w:tcPr>
            <w:tcW w:w="3382" w:type="dxa"/>
            <w:shd w:val="clear" w:color="auto" w:fill="auto"/>
          </w:tcPr>
          <w:p w14:paraId="747705AB" w14:textId="77777777" w:rsidR="006E3579" w:rsidRPr="00335D95" w:rsidRDefault="006E3579" w:rsidP="006E3579">
            <w:pPr>
              <w:widowControl w:val="0"/>
              <w:autoSpaceDE w:val="0"/>
              <w:autoSpaceDN w:val="0"/>
              <w:rPr>
                <w:sz w:val="20"/>
                <w:szCs w:val="20"/>
              </w:rPr>
            </w:pPr>
          </w:p>
        </w:tc>
      </w:tr>
      <w:tr w:rsidR="006E3579" w:rsidRPr="00335D95" w14:paraId="65702799" w14:textId="77777777" w:rsidTr="00DF4D82">
        <w:trPr>
          <w:jc w:val="center"/>
        </w:trPr>
        <w:tc>
          <w:tcPr>
            <w:tcW w:w="629" w:type="dxa"/>
            <w:shd w:val="clear" w:color="auto" w:fill="auto"/>
          </w:tcPr>
          <w:p w14:paraId="3F6CCA3E" w14:textId="77777777" w:rsidR="006E3579" w:rsidRPr="00335D95" w:rsidRDefault="006E3579" w:rsidP="006E3579">
            <w:pPr>
              <w:widowControl w:val="0"/>
              <w:autoSpaceDE w:val="0"/>
              <w:autoSpaceDN w:val="0"/>
              <w:rPr>
                <w:sz w:val="20"/>
                <w:szCs w:val="20"/>
              </w:rPr>
            </w:pPr>
            <w:r w:rsidRPr="00335D95">
              <w:rPr>
                <w:sz w:val="20"/>
                <w:szCs w:val="20"/>
              </w:rPr>
              <w:t>4173</w:t>
            </w:r>
          </w:p>
        </w:tc>
        <w:tc>
          <w:tcPr>
            <w:tcW w:w="1124" w:type="dxa"/>
            <w:shd w:val="clear" w:color="auto" w:fill="auto"/>
          </w:tcPr>
          <w:p w14:paraId="4B9791FA"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10C7FB6A"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6304D1F2"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AF712D8" w14:textId="77777777" w:rsidR="006E3579" w:rsidRPr="00335D95" w:rsidRDefault="006E3579" w:rsidP="006E3579">
            <w:pPr>
              <w:widowControl w:val="0"/>
              <w:autoSpaceDE w:val="0"/>
              <w:autoSpaceDN w:val="0"/>
              <w:jc w:val="center"/>
              <w:rPr>
                <w:sz w:val="20"/>
                <w:szCs w:val="20"/>
              </w:rPr>
            </w:pPr>
            <w:r w:rsidRPr="006E3579">
              <w:rPr>
                <w:sz w:val="20"/>
                <w:szCs w:val="20"/>
              </w:rPr>
              <w:t>95,39</w:t>
            </w:r>
          </w:p>
        </w:tc>
        <w:tc>
          <w:tcPr>
            <w:tcW w:w="3382" w:type="dxa"/>
            <w:shd w:val="clear" w:color="auto" w:fill="auto"/>
          </w:tcPr>
          <w:p w14:paraId="039AD1D2" w14:textId="77777777" w:rsidR="006E3579" w:rsidRPr="00335D95" w:rsidRDefault="006E3579" w:rsidP="006E3579">
            <w:pPr>
              <w:widowControl w:val="0"/>
              <w:autoSpaceDE w:val="0"/>
              <w:autoSpaceDN w:val="0"/>
              <w:rPr>
                <w:sz w:val="20"/>
                <w:szCs w:val="20"/>
              </w:rPr>
            </w:pPr>
          </w:p>
        </w:tc>
      </w:tr>
      <w:tr w:rsidR="006E3579" w:rsidRPr="00335D95" w14:paraId="17E67043" w14:textId="77777777" w:rsidTr="00DF4D82">
        <w:trPr>
          <w:jc w:val="center"/>
        </w:trPr>
        <w:tc>
          <w:tcPr>
            <w:tcW w:w="629" w:type="dxa"/>
            <w:shd w:val="clear" w:color="auto" w:fill="auto"/>
          </w:tcPr>
          <w:p w14:paraId="1AAC0F45" w14:textId="77777777" w:rsidR="006E3579" w:rsidRPr="00335D95" w:rsidRDefault="006E3579" w:rsidP="006E3579">
            <w:pPr>
              <w:widowControl w:val="0"/>
              <w:autoSpaceDE w:val="0"/>
              <w:autoSpaceDN w:val="0"/>
              <w:rPr>
                <w:sz w:val="20"/>
                <w:szCs w:val="20"/>
              </w:rPr>
            </w:pPr>
            <w:r w:rsidRPr="00335D95">
              <w:rPr>
                <w:sz w:val="20"/>
                <w:szCs w:val="20"/>
              </w:rPr>
              <w:t>4174</w:t>
            </w:r>
          </w:p>
        </w:tc>
        <w:tc>
          <w:tcPr>
            <w:tcW w:w="1124" w:type="dxa"/>
            <w:shd w:val="clear" w:color="auto" w:fill="auto"/>
          </w:tcPr>
          <w:p w14:paraId="55D2991D"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0B48DF94"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05B5F5C7" w14:textId="77777777" w:rsidR="006E3579" w:rsidRPr="00335D95" w:rsidRDefault="006E3579" w:rsidP="006E3579">
            <w:pPr>
              <w:widowControl w:val="0"/>
              <w:autoSpaceDE w:val="0"/>
              <w:autoSpaceDN w:val="0"/>
              <w:jc w:val="center"/>
              <w:rPr>
                <w:sz w:val="20"/>
                <w:szCs w:val="20"/>
              </w:rPr>
            </w:pPr>
            <w:r w:rsidRPr="00335D95">
              <w:rPr>
                <w:sz w:val="20"/>
                <w:szCs w:val="20"/>
              </w:rPr>
              <w:t>10,27</w:t>
            </w:r>
          </w:p>
        </w:tc>
        <w:tc>
          <w:tcPr>
            <w:tcW w:w="0" w:type="auto"/>
            <w:tcBorders>
              <w:top w:val="nil"/>
              <w:left w:val="single" w:sz="4" w:space="0" w:color="auto"/>
              <w:bottom w:val="single" w:sz="4" w:space="0" w:color="auto"/>
              <w:right w:val="single" w:sz="4" w:space="0" w:color="auto"/>
            </w:tcBorders>
            <w:shd w:val="clear" w:color="auto" w:fill="auto"/>
          </w:tcPr>
          <w:p w14:paraId="30A291EF" w14:textId="77777777" w:rsidR="006E3579" w:rsidRPr="00335D95" w:rsidRDefault="006E3579" w:rsidP="006E3579">
            <w:pPr>
              <w:widowControl w:val="0"/>
              <w:autoSpaceDE w:val="0"/>
              <w:autoSpaceDN w:val="0"/>
              <w:jc w:val="center"/>
              <w:rPr>
                <w:sz w:val="20"/>
                <w:szCs w:val="20"/>
              </w:rPr>
            </w:pPr>
            <w:r w:rsidRPr="006E3579">
              <w:rPr>
                <w:sz w:val="20"/>
                <w:szCs w:val="20"/>
              </w:rPr>
              <w:t>553,97</w:t>
            </w:r>
          </w:p>
        </w:tc>
        <w:tc>
          <w:tcPr>
            <w:tcW w:w="3382" w:type="dxa"/>
            <w:shd w:val="clear" w:color="auto" w:fill="auto"/>
          </w:tcPr>
          <w:p w14:paraId="67C551F7" w14:textId="77777777" w:rsidR="006E3579" w:rsidRPr="00335D95" w:rsidRDefault="006E3579" w:rsidP="006E3579">
            <w:pPr>
              <w:widowControl w:val="0"/>
              <w:autoSpaceDE w:val="0"/>
              <w:autoSpaceDN w:val="0"/>
              <w:rPr>
                <w:sz w:val="20"/>
                <w:szCs w:val="20"/>
              </w:rPr>
            </w:pPr>
          </w:p>
        </w:tc>
      </w:tr>
      <w:tr w:rsidR="006E3579" w:rsidRPr="00335D95" w14:paraId="095D59DB" w14:textId="77777777" w:rsidTr="00DF4D82">
        <w:trPr>
          <w:jc w:val="center"/>
        </w:trPr>
        <w:tc>
          <w:tcPr>
            <w:tcW w:w="629" w:type="dxa"/>
            <w:shd w:val="clear" w:color="auto" w:fill="auto"/>
          </w:tcPr>
          <w:p w14:paraId="7E6D73A8" w14:textId="77777777" w:rsidR="006E3579" w:rsidRPr="00335D95" w:rsidRDefault="006E3579" w:rsidP="006E3579">
            <w:pPr>
              <w:widowControl w:val="0"/>
              <w:autoSpaceDE w:val="0"/>
              <w:autoSpaceDN w:val="0"/>
              <w:rPr>
                <w:sz w:val="20"/>
                <w:szCs w:val="20"/>
              </w:rPr>
            </w:pPr>
            <w:r w:rsidRPr="00335D95">
              <w:rPr>
                <w:sz w:val="20"/>
                <w:szCs w:val="20"/>
              </w:rPr>
              <w:t>4175</w:t>
            </w:r>
          </w:p>
        </w:tc>
        <w:tc>
          <w:tcPr>
            <w:tcW w:w="1124" w:type="dxa"/>
            <w:shd w:val="clear" w:color="auto" w:fill="auto"/>
          </w:tcPr>
          <w:p w14:paraId="47FAF283"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01365673"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1C9F188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E7BAC1D" w14:textId="77777777" w:rsidR="006E3579" w:rsidRPr="00335D95" w:rsidRDefault="006E3579" w:rsidP="006E3579">
            <w:pPr>
              <w:widowControl w:val="0"/>
              <w:autoSpaceDE w:val="0"/>
              <w:autoSpaceDN w:val="0"/>
              <w:jc w:val="center"/>
              <w:rPr>
                <w:sz w:val="20"/>
                <w:szCs w:val="20"/>
              </w:rPr>
            </w:pPr>
            <w:r w:rsidRPr="006E3579">
              <w:rPr>
                <w:sz w:val="20"/>
                <w:szCs w:val="20"/>
              </w:rPr>
              <w:t>436,06</w:t>
            </w:r>
          </w:p>
        </w:tc>
        <w:tc>
          <w:tcPr>
            <w:tcW w:w="3382" w:type="dxa"/>
            <w:shd w:val="clear" w:color="auto" w:fill="auto"/>
          </w:tcPr>
          <w:p w14:paraId="098689B3" w14:textId="77777777" w:rsidR="006E3579" w:rsidRPr="00335D95" w:rsidRDefault="006E3579" w:rsidP="006E3579">
            <w:pPr>
              <w:widowControl w:val="0"/>
              <w:autoSpaceDE w:val="0"/>
              <w:autoSpaceDN w:val="0"/>
              <w:rPr>
                <w:sz w:val="20"/>
                <w:szCs w:val="20"/>
              </w:rPr>
            </w:pPr>
          </w:p>
        </w:tc>
      </w:tr>
      <w:tr w:rsidR="006E3579" w:rsidRPr="00335D95" w14:paraId="3BEE7486" w14:textId="77777777" w:rsidTr="00DF4D82">
        <w:trPr>
          <w:jc w:val="center"/>
        </w:trPr>
        <w:tc>
          <w:tcPr>
            <w:tcW w:w="629" w:type="dxa"/>
            <w:shd w:val="clear" w:color="auto" w:fill="auto"/>
          </w:tcPr>
          <w:p w14:paraId="5D4CDCC5" w14:textId="77777777" w:rsidR="006E3579" w:rsidRPr="00335D95" w:rsidRDefault="006E3579" w:rsidP="006E3579">
            <w:pPr>
              <w:widowControl w:val="0"/>
              <w:autoSpaceDE w:val="0"/>
              <w:autoSpaceDN w:val="0"/>
              <w:rPr>
                <w:sz w:val="20"/>
                <w:szCs w:val="20"/>
              </w:rPr>
            </w:pPr>
            <w:r w:rsidRPr="00335D95">
              <w:rPr>
                <w:sz w:val="20"/>
                <w:szCs w:val="20"/>
              </w:rPr>
              <w:t>4176</w:t>
            </w:r>
          </w:p>
        </w:tc>
        <w:tc>
          <w:tcPr>
            <w:tcW w:w="1124" w:type="dxa"/>
            <w:shd w:val="clear" w:color="auto" w:fill="auto"/>
          </w:tcPr>
          <w:p w14:paraId="68BE4838"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66E57BFC"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0CD2651E"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E7DD8F5" w14:textId="77777777" w:rsidR="006E3579" w:rsidRPr="00335D95" w:rsidRDefault="006E3579" w:rsidP="006E3579">
            <w:pPr>
              <w:widowControl w:val="0"/>
              <w:autoSpaceDE w:val="0"/>
              <w:autoSpaceDN w:val="0"/>
              <w:jc w:val="center"/>
              <w:rPr>
                <w:sz w:val="20"/>
                <w:szCs w:val="20"/>
              </w:rPr>
            </w:pPr>
            <w:r w:rsidRPr="006E3579">
              <w:rPr>
                <w:sz w:val="20"/>
                <w:szCs w:val="20"/>
              </w:rPr>
              <w:t>375,41</w:t>
            </w:r>
          </w:p>
        </w:tc>
        <w:tc>
          <w:tcPr>
            <w:tcW w:w="3382" w:type="dxa"/>
            <w:shd w:val="clear" w:color="auto" w:fill="auto"/>
          </w:tcPr>
          <w:p w14:paraId="3CF91D86" w14:textId="77777777" w:rsidR="006E3579" w:rsidRPr="00335D95" w:rsidRDefault="006E3579" w:rsidP="006E3579">
            <w:pPr>
              <w:widowControl w:val="0"/>
              <w:autoSpaceDE w:val="0"/>
              <w:autoSpaceDN w:val="0"/>
              <w:rPr>
                <w:sz w:val="20"/>
                <w:szCs w:val="20"/>
              </w:rPr>
            </w:pPr>
          </w:p>
        </w:tc>
      </w:tr>
      <w:tr w:rsidR="006E3579" w:rsidRPr="00335D95" w14:paraId="306F0165" w14:textId="77777777" w:rsidTr="00DF4D82">
        <w:trPr>
          <w:jc w:val="center"/>
        </w:trPr>
        <w:tc>
          <w:tcPr>
            <w:tcW w:w="629" w:type="dxa"/>
            <w:shd w:val="clear" w:color="auto" w:fill="auto"/>
          </w:tcPr>
          <w:p w14:paraId="45F90029" w14:textId="77777777" w:rsidR="006E3579" w:rsidRPr="00335D95" w:rsidRDefault="006E3579" w:rsidP="006E3579">
            <w:pPr>
              <w:widowControl w:val="0"/>
              <w:autoSpaceDE w:val="0"/>
              <w:autoSpaceDN w:val="0"/>
              <w:rPr>
                <w:sz w:val="20"/>
                <w:szCs w:val="20"/>
              </w:rPr>
            </w:pPr>
            <w:r w:rsidRPr="00335D95">
              <w:rPr>
                <w:sz w:val="20"/>
                <w:szCs w:val="20"/>
              </w:rPr>
              <w:t>4177</w:t>
            </w:r>
          </w:p>
        </w:tc>
        <w:tc>
          <w:tcPr>
            <w:tcW w:w="1124" w:type="dxa"/>
            <w:shd w:val="clear" w:color="auto" w:fill="auto"/>
          </w:tcPr>
          <w:p w14:paraId="7C8809AB"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09E7F117"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218BE8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A51D2E1" w14:textId="77777777" w:rsidR="006E3579" w:rsidRPr="00335D95" w:rsidRDefault="006E3579" w:rsidP="006E3579">
            <w:pPr>
              <w:widowControl w:val="0"/>
              <w:autoSpaceDE w:val="0"/>
              <w:autoSpaceDN w:val="0"/>
              <w:jc w:val="center"/>
              <w:rPr>
                <w:sz w:val="20"/>
                <w:szCs w:val="20"/>
              </w:rPr>
            </w:pPr>
            <w:r w:rsidRPr="006E3579">
              <w:rPr>
                <w:sz w:val="20"/>
                <w:szCs w:val="20"/>
              </w:rPr>
              <w:t>12,93</w:t>
            </w:r>
          </w:p>
        </w:tc>
        <w:tc>
          <w:tcPr>
            <w:tcW w:w="3382" w:type="dxa"/>
            <w:shd w:val="clear" w:color="auto" w:fill="auto"/>
          </w:tcPr>
          <w:p w14:paraId="2013BE0F" w14:textId="77777777" w:rsidR="006E3579" w:rsidRPr="00335D95" w:rsidRDefault="006E3579" w:rsidP="006E3579">
            <w:pPr>
              <w:widowControl w:val="0"/>
              <w:autoSpaceDE w:val="0"/>
              <w:autoSpaceDN w:val="0"/>
              <w:rPr>
                <w:sz w:val="20"/>
                <w:szCs w:val="20"/>
              </w:rPr>
            </w:pPr>
          </w:p>
        </w:tc>
      </w:tr>
      <w:tr w:rsidR="006E3579" w:rsidRPr="00335D95" w14:paraId="1F471029" w14:textId="77777777" w:rsidTr="00DF4D82">
        <w:trPr>
          <w:jc w:val="center"/>
        </w:trPr>
        <w:tc>
          <w:tcPr>
            <w:tcW w:w="629" w:type="dxa"/>
            <w:shd w:val="clear" w:color="auto" w:fill="auto"/>
          </w:tcPr>
          <w:p w14:paraId="2D953F28" w14:textId="77777777" w:rsidR="006E3579" w:rsidRPr="00335D95" w:rsidRDefault="006E3579" w:rsidP="006E3579">
            <w:pPr>
              <w:widowControl w:val="0"/>
              <w:autoSpaceDE w:val="0"/>
              <w:autoSpaceDN w:val="0"/>
              <w:rPr>
                <w:sz w:val="20"/>
                <w:szCs w:val="20"/>
              </w:rPr>
            </w:pPr>
            <w:r w:rsidRPr="00335D95">
              <w:rPr>
                <w:sz w:val="20"/>
                <w:szCs w:val="20"/>
              </w:rPr>
              <w:t>4178</w:t>
            </w:r>
          </w:p>
        </w:tc>
        <w:tc>
          <w:tcPr>
            <w:tcW w:w="1124" w:type="dxa"/>
            <w:shd w:val="clear" w:color="auto" w:fill="auto"/>
          </w:tcPr>
          <w:p w14:paraId="51A4B59A"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36D7A724"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A33F3E3" w14:textId="77777777" w:rsidR="006E3579" w:rsidRPr="00335D95" w:rsidRDefault="006E3579" w:rsidP="006E3579">
            <w:pPr>
              <w:widowControl w:val="0"/>
              <w:autoSpaceDE w:val="0"/>
              <w:autoSpaceDN w:val="0"/>
              <w:jc w:val="center"/>
              <w:rPr>
                <w:sz w:val="20"/>
                <w:szCs w:val="20"/>
              </w:rPr>
            </w:pPr>
            <w:r w:rsidRPr="00335D95">
              <w:rPr>
                <w:sz w:val="20"/>
                <w:szCs w:val="20"/>
              </w:rPr>
              <w:t>3,93</w:t>
            </w:r>
          </w:p>
        </w:tc>
        <w:tc>
          <w:tcPr>
            <w:tcW w:w="0" w:type="auto"/>
            <w:tcBorders>
              <w:top w:val="nil"/>
              <w:left w:val="single" w:sz="4" w:space="0" w:color="auto"/>
              <w:bottom w:val="single" w:sz="4" w:space="0" w:color="auto"/>
              <w:right w:val="single" w:sz="4" w:space="0" w:color="auto"/>
            </w:tcBorders>
            <w:shd w:val="clear" w:color="auto" w:fill="auto"/>
          </w:tcPr>
          <w:p w14:paraId="061FFCD9" w14:textId="77777777" w:rsidR="006E3579" w:rsidRPr="00335D95" w:rsidRDefault="006E3579" w:rsidP="006E3579">
            <w:pPr>
              <w:widowControl w:val="0"/>
              <w:autoSpaceDE w:val="0"/>
              <w:autoSpaceDN w:val="0"/>
              <w:jc w:val="center"/>
              <w:rPr>
                <w:sz w:val="20"/>
                <w:szCs w:val="20"/>
              </w:rPr>
            </w:pPr>
            <w:r w:rsidRPr="006E3579">
              <w:rPr>
                <w:sz w:val="20"/>
                <w:szCs w:val="20"/>
              </w:rPr>
              <w:t>123,46</w:t>
            </w:r>
          </w:p>
        </w:tc>
        <w:tc>
          <w:tcPr>
            <w:tcW w:w="3382" w:type="dxa"/>
            <w:shd w:val="clear" w:color="auto" w:fill="auto"/>
          </w:tcPr>
          <w:p w14:paraId="1433B8D9" w14:textId="77777777" w:rsidR="006E3579" w:rsidRPr="00335D95" w:rsidRDefault="006E3579" w:rsidP="006E3579">
            <w:pPr>
              <w:widowControl w:val="0"/>
              <w:autoSpaceDE w:val="0"/>
              <w:autoSpaceDN w:val="0"/>
              <w:rPr>
                <w:sz w:val="20"/>
                <w:szCs w:val="20"/>
              </w:rPr>
            </w:pPr>
          </w:p>
        </w:tc>
      </w:tr>
      <w:tr w:rsidR="006E3579" w:rsidRPr="00335D95" w14:paraId="112D8B0B" w14:textId="77777777" w:rsidTr="00DF4D82">
        <w:trPr>
          <w:jc w:val="center"/>
        </w:trPr>
        <w:tc>
          <w:tcPr>
            <w:tcW w:w="629" w:type="dxa"/>
            <w:shd w:val="clear" w:color="auto" w:fill="auto"/>
          </w:tcPr>
          <w:p w14:paraId="0443B8A2" w14:textId="77777777" w:rsidR="006E3579" w:rsidRPr="00335D95" w:rsidRDefault="006E3579" w:rsidP="006E3579">
            <w:pPr>
              <w:widowControl w:val="0"/>
              <w:autoSpaceDE w:val="0"/>
              <w:autoSpaceDN w:val="0"/>
              <w:rPr>
                <w:sz w:val="20"/>
                <w:szCs w:val="20"/>
              </w:rPr>
            </w:pPr>
            <w:r w:rsidRPr="00335D95">
              <w:rPr>
                <w:sz w:val="20"/>
                <w:szCs w:val="20"/>
              </w:rPr>
              <w:t>4181</w:t>
            </w:r>
          </w:p>
        </w:tc>
        <w:tc>
          <w:tcPr>
            <w:tcW w:w="1124" w:type="dxa"/>
            <w:shd w:val="clear" w:color="auto" w:fill="auto"/>
          </w:tcPr>
          <w:p w14:paraId="350EDA1F"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5D2A4BE"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4D06B975"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6058C55" w14:textId="77777777" w:rsidR="006E3579" w:rsidRPr="00335D95" w:rsidRDefault="006E3579" w:rsidP="006E3579">
            <w:pPr>
              <w:widowControl w:val="0"/>
              <w:autoSpaceDE w:val="0"/>
              <w:autoSpaceDN w:val="0"/>
              <w:jc w:val="center"/>
              <w:rPr>
                <w:sz w:val="20"/>
                <w:szCs w:val="20"/>
              </w:rPr>
            </w:pPr>
            <w:r w:rsidRPr="006E3579">
              <w:rPr>
                <w:sz w:val="20"/>
                <w:szCs w:val="20"/>
              </w:rPr>
              <w:t>17,55</w:t>
            </w:r>
          </w:p>
        </w:tc>
        <w:tc>
          <w:tcPr>
            <w:tcW w:w="3382" w:type="dxa"/>
            <w:shd w:val="clear" w:color="auto" w:fill="auto"/>
          </w:tcPr>
          <w:p w14:paraId="6DE54FA6" w14:textId="77777777" w:rsidR="006E3579" w:rsidRPr="00335D95" w:rsidRDefault="006E3579" w:rsidP="006E3579">
            <w:pPr>
              <w:widowControl w:val="0"/>
              <w:autoSpaceDE w:val="0"/>
              <w:autoSpaceDN w:val="0"/>
              <w:rPr>
                <w:sz w:val="20"/>
                <w:szCs w:val="20"/>
              </w:rPr>
            </w:pPr>
          </w:p>
        </w:tc>
      </w:tr>
      <w:tr w:rsidR="006E3579" w:rsidRPr="00335D95" w14:paraId="3A7370F1" w14:textId="77777777" w:rsidTr="00DF4D82">
        <w:trPr>
          <w:jc w:val="center"/>
        </w:trPr>
        <w:tc>
          <w:tcPr>
            <w:tcW w:w="629" w:type="dxa"/>
            <w:shd w:val="clear" w:color="auto" w:fill="auto"/>
          </w:tcPr>
          <w:p w14:paraId="1B3BE2AA" w14:textId="77777777" w:rsidR="006E3579" w:rsidRPr="00335D95" w:rsidRDefault="006E3579" w:rsidP="006E3579">
            <w:pPr>
              <w:widowControl w:val="0"/>
              <w:autoSpaceDE w:val="0"/>
              <w:autoSpaceDN w:val="0"/>
              <w:rPr>
                <w:sz w:val="20"/>
                <w:szCs w:val="20"/>
              </w:rPr>
            </w:pPr>
            <w:r w:rsidRPr="00335D95">
              <w:rPr>
                <w:sz w:val="20"/>
                <w:szCs w:val="20"/>
              </w:rPr>
              <w:t>4182</w:t>
            </w:r>
          </w:p>
        </w:tc>
        <w:tc>
          <w:tcPr>
            <w:tcW w:w="1124" w:type="dxa"/>
            <w:shd w:val="clear" w:color="auto" w:fill="auto"/>
          </w:tcPr>
          <w:p w14:paraId="63735A0A"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5B521A02"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77BC998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95B22AB" w14:textId="77777777" w:rsidR="006E3579" w:rsidRPr="00335D95" w:rsidRDefault="006E3579" w:rsidP="006E3579">
            <w:pPr>
              <w:widowControl w:val="0"/>
              <w:autoSpaceDE w:val="0"/>
              <w:autoSpaceDN w:val="0"/>
              <w:jc w:val="center"/>
              <w:rPr>
                <w:sz w:val="20"/>
                <w:szCs w:val="20"/>
              </w:rPr>
            </w:pPr>
            <w:r w:rsidRPr="006E3579">
              <w:rPr>
                <w:sz w:val="20"/>
                <w:szCs w:val="20"/>
              </w:rPr>
              <w:t>5,82</w:t>
            </w:r>
          </w:p>
        </w:tc>
        <w:tc>
          <w:tcPr>
            <w:tcW w:w="3382" w:type="dxa"/>
            <w:shd w:val="clear" w:color="auto" w:fill="auto"/>
          </w:tcPr>
          <w:p w14:paraId="584DC460" w14:textId="77777777" w:rsidR="006E3579" w:rsidRPr="00335D95" w:rsidRDefault="006E3579" w:rsidP="006E3579">
            <w:pPr>
              <w:widowControl w:val="0"/>
              <w:autoSpaceDE w:val="0"/>
              <w:autoSpaceDN w:val="0"/>
              <w:rPr>
                <w:sz w:val="20"/>
                <w:szCs w:val="20"/>
              </w:rPr>
            </w:pPr>
          </w:p>
        </w:tc>
      </w:tr>
      <w:tr w:rsidR="006E3579" w:rsidRPr="00335D95" w14:paraId="5431FC21" w14:textId="77777777" w:rsidTr="00DF4D82">
        <w:trPr>
          <w:jc w:val="center"/>
        </w:trPr>
        <w:tc>
          <w:tcPr>
            <w:tcW w:w="629" w:type="dxa"/>
            <w:shd w:val="clear" w:color="auto" w:fill="auto"/>
          </w:tcPr>
          <w:p w14:paraId="79C08DC3" w14:textId="77777777" w:rsidR="006E3579" w:rsidRPr="00335D95" w:rsidRDefault="006E3579" w:rsidP="006E3579">
            <w:pPr>
              <w:widowControl w:val="0"/>
              <w:autoSpaceDE w:val="0"/>
              <w:autoSpaceDN w:val="0"/>
              <w:rPr>
                <w:sz w:val="20"/>
                <w:szCs w:val="20"/>
              </w:rPr>
            </w:pPr>
            <w:r w:rsidRPr="00335D95">
              <w:rPr>
                <w:sz w:val="20"/>
                <w:szCs w:val="20"/>
              </w:rPr>
              <w:lastRenderedPageBreak/>
              <w:t>4183</w:t>
            </w:r>
          </w:p>
        </w:tc>
        <w:tc>
          <w:tcPr>
            <w:tcW w:w="1124" w:type="dxa"/>
            <w:shd w:val="clear" w:color="auto" w:fill="auto"/>
          </w:tcPr>
          <w:p w14:paraId="6B0B653A"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shd w:val="clear" w:color="auto" w:fill="auto"/>
          </w:tcPr>
          <w:p w14:paraId="2F3757C9"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792F7B47" w14:textId="77777777" w:rsidR="006E3579" w:rsidRPr="00335D95" w:rsidRDefault="006E3579" w:rsidP="006E3579">
            <w:pPr>
              <w:widowControl w:val="0"/>
              <w:autoSpaceDE w:val="0"/>
              <w:autoSpaceDN w:val="0"/>
              <w:jc w:val="center"/>
              <w:rPr>
                <w:sz w:val="20"/>
                <w:szCs w:val="20"/>
              </w:rPr>
            </w:pPr>
            <w:r w:rsidRPr="00335D95">
              <w:rPr>
                <w:sz w:val="20"/>
                <w:szCs w:val="20"/>
              </w:rPr>
              <w:t>1,28</w:t>
            </w:r>
          </w:p>
        </w:tc>
        <w:tc>
          <w:tcPr>
            <w:tcW w:w="0" w:type="auto"/>
            <w:tcBorders>
              <w:top w:val="nil"/>
              <w:left w:val="single" w:sz="4" w:space="0" w:color="auto"/>
              <w:bottom w:val="single" w:sz="4" w:space="0" w:color="auto"/>
              <w:right w:val="single" w:sz="4" w:space="0" w:color="auto"/>
            </w:tcBorders>
            <w:shd w:val="clear" w:color="auto" w:fill="auto"/>
          </w:tcPr>
          <w:p w14:paraId="2D995B04" w14:textId="77777777" w:rsidR="006E3579" w:rsidRPr="00335D95" w:rsidRDefault="006E3579" w:rsidP="006E3579">
            <w:pPr>
              <w:widowControl w:val="0"/>
              <w:autoSpaceDE w:val="0"/>
              <w:autoSpaceDN w:val="0"/>
              <w:jc w:val="center"/>
              <w:rPr>
                <w:sz w:val="20"/>
                <w:szCs w:val="20"/>
              </w:rPr>
            </w:pPr>
            <w:r w:rsidRPr="006E3579">
              <w:rPr>
                <w:sz w:val="20"/>
                <w:szCs w:val="20"/>
              </w:rPr>
              <w:t>27,20</w:t>
            </w:r>
          </w:p>
        </w:tc>
        <w:tc>
          <w:tcPr>
            <w:tcW w:w="3382" w:type="dxa"/>
            <w:shd w:val="clear" w:color="auto" w:fill="auto"/>
          </w:tcPr>
          <w:p w14:paraId="6F45649E" w14:textId="77777777" w:rsidR="006E3579" w:rsidRPr="00335D95" w:rsidRDefault="006E3579" w:rsidP="006E3579">
            <w:pPr>
              <w:widowControl w:val="0"/>
              <w:autoSpaceDE w:val="0"/>
              <w:autoSpaceDN w:val="0"/>
              <w:rPr>
                <w:sz w:val="20"/>
                <w:szCs w:val="20"/>
              </w:rPr>
            </w:pPr>
          </w:p>
        </w:tc>
      </w:tr>
      <w:tr w:rsidR="006E3579" w:rsidRPr="00335D95" w14:paraId="39AC7E42" w14:textId="77777777" w:rsidTr="00DF4D82">
        <w:trPr>
          <w:jc w:val="center"/>
        </w:trPr>
        <w:tc>
          <w:tcPr>
            <w:tcW w:w="629" w:type="dxa"/>
            <w:shd w:val="clear" w:color="auto" w:fill="auto"/>
          </w:tcPr>
          <w:p w14:paraId="1CA26C36" w14:textId="77777777" w:rsidR="006E3579" w:rsidRPr="00335D95" w:rsidRDefault="006E3579" w:rsidP="006E3579">
            <w:pPr>
              <w:widowControl w:val="0"/>
              <w:autoSpaceDE w:val="0"/>
              <w:autoSpaceDN w:val="0"/>
              <w:rPr>
                <w:sz w:val="20"/>
                <w:szCs w:val="20"/>
              </w:rPr>
            </w:pPr>
            <w:r w:rsidRPr="00335D95">
              <w:rPr>
                <w:sz w:val="20"/>
                <w:szCs w:val="20"/>
              </w:rPr>
              <w:t>4184</w:t>
            </w:r>
          </w:p>
        </w:tc>
        <w:tc>
          <w:tcPr>
            <w:tcW w:w="1124" w:type="dxa"/>
            <w:shd w:val="clear" w:color="auto" w:fill="auto"/>
          </w:tcPr>
          <w:p w14:paraId="1E1E0E83"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shd w:val="clear" w:color="auto" w:fill="auto"/>
          </w:tcPr>
          <w:p w14:paraId="021F8897"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0EC7C9E6" w14:textId="77777777" w:rsidR="006E3579" w:rsidRPr="00335D95" w:rsidRDefault="006E3579" w:rsidP="006E3579">
            <w:pPr>
              <w:widowControl w:val="0"/>
              <w:autoSpaceDE w:val="0"/>
              <w:autoSpaceDN w:val="0"/>
              <w:jc w:val="center"/>
              <w:rPr>
                <w:sz w:val="20"/>
                <w:szCs w:val="20"/>
              </w:rPr>
            </w:pPr>
            <w:r w:rsidRPr="00335D95">
              <w:rPr>
                <w:sz w:val="20"/>
                <w:szCs w:val="20"/>
              </w:rPr>
              <w:t>49,49</w:t>
            </w:r>
          </w:p>
        </w:tc>
        <w:tc>
          <w:tcPr>
            <w:tcW w:w="0" w:type="auto"/>
            <w:tcBorders>
              <w:top w:val="nil"/>
              <w:left w:val="single" w:sz="4" w:space="0" w:color="auto"/>
              <w:bottom w:val="single" w:sz="4" w:space="0" w:color="auto"/>
              <w:right w:val="single" w:sz="4" w:space="0" w:color="auto"/>
            </w:tcBorders>
            <w:shd w:val="clear" w:color="auto" w:fill="auto"/>
          </w:tcPr>
          <w:p w14:paraId="21992326" w14:textId="77777777" w:rsidR="006E3579" w:rsidRPr="00335D95" w:rsidRDefault="006E3579" w:rsidP="006E3579">
            <w:pPr>
              <w:widowControl w:val="0"/>
              <w:autoSpaceDE w:val="0"/>
              <w:autoSpaceDN w:val="0"/>
              <w:jc w:val="center"/>
              <w:rPr>
                <w:sz w:val="20"/>
                <w:szCs w:val="20"/>
              </w:rPr>
            </w:pPr>
            <w:r w:rsidRPr="006E3579">
              <w:rPr>
                <w:sz w:val="20"/>
                <w:szCs w:val="20"/>
              </w:rPr>
              <w:t>115,26</w:t>
            </w:r>
          </w:p>
        </w:tc>
        <w:tc>
          <w:tcPr>
            <w:tcW w:w="3382" w:type="dxa"/>
            <w:shd w:val="clear" w:color="auto" w:fill="auto"/>
          </w:tcPr>
          <w:p w14:paraId="0AE621D4" w14:textId="77777777" w:rsidR="006E3579" w:rsidRPr="00335D95" w:rsidRDefault="006E3579" w:rsidP="006E3579">
            <w:pPr>
              <w:widowControl w:val="0"/>
              <w:autoSpaceDE w:val="0"/>
              <w:autoSpaceDN w:val="0"/>
              <w:rPr>
                <w:sz w:val="20"/>
                <w:szCs w:val="20"/>
              </w:rPr>
            </w:pPr>
          </w:p>
        </w:tc>
      </w:tr>
      <w:tr w:rsidR="006E3579" w:rsidRPr="00335D95" w14:paraId="7A1474D6" w14:textId="77777777" w:rsidTr="00DF4D82">
        <w:trPr>
          <w:jc w:val="center"/>
        </w:trPr>
        <w:tc>
          <w:tcPr>
            <w:tcW w:w="629" w:type="dxa"/>
            <w:shd w:val="clear" w:color="auto" w:fill="auto"/>
          </w:tcPr>
          <w:p w14:paraId="29748551" w14:textId="77777777" w:rsidR="006E3579" w:rsidRPr="00335D95" w:rsidRDefault="006E3579" w:rsidP="006E3579">
            <w:pPr>
              <w:widowControl w:val="0"/>
              <w:autoSpaceDE w:val="0"/>
              <w:autoSpaceDN w:val="0"/>
              <w:rPr>
                <w:sz w:val="20"/>
                <w:szCs w:val="20"/>
              </w:rPr>
            </w:pPr>
            <w:r w:rsidRPr="00335D95">
              <w:rPr>
                <w:sz w:val="20"/>
                <w:szCs w:val="20"/>
              </w:rPr>
              <w:t>4185</w:t>
            </w:r>
          </w:p>
        </w:tc>
        <w:tc>
          <w:tcPr>
            <w:tcW w:w="1124" w:type="dxa"/>
            <w:shd w:val="clear" w:color="auto" w:fill="auto"/>
          </w:tcPr>
          <w:p w14:paraId="762B3802"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73109EC8"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5FA85AD0" w14:textId="77777777" w:rsidR="006E3579" w:rsidRPr="00335D95" w:rsidRDefault="006E3579" w:rsidP="006E3579">
            <w:pPr>
              <w:widowControl w:val="0"/>
              <w:autoSpaceDE w:val="0"/>
              <w:autoSpaceDN w:val="0"/>
              <w:jc w:val="center"/>
              <w:rPr>
                <w:sz w:val="20"/>
                <w:szCs w:val="20"/>
              </w:rPr>
            </w:pPr>
            <w:r w:rsidRPr="00335D95">
              <w:rPr>
                <w:sz w:val="20"/>
                <w:szCs w:val="20"/>
              </w:rPr>
              <w:t>22,95</w:t>
            </w:r>
          </w:p>
        </w:tc>
        <w:tc>
          <w:tcPr>
            <w:tcW w:w="0" w:type="auto"/>
            <w:tcBorders>
              <w:top w:val="nil"/>
              <w:left w:val="single" w:sz="4" w:space="0" w:color="auto"/>
              <w:bottom w:val="single" w:sz="4" w:space="0" w:color="auto"/>
              <w:right w:val="single" w:sz="4" w:space="0" w:color="auto"/>
            </w:tcBorders>
            <w:shd w:val="clear" w:color="auto" w:fill="auto"/>
          </w:tcPr>
          <w:p w14:paraId="58B0B6A7" w14:textId="77777777" w:rsidR="006E3579" w:rsidRPr="00335D95" w:rsidRDefault="006E3579" w:rsidP="006E3579">
            <w:pPr>
              <w:widowControl w:val="0"/>
              <w:autoSpaceDE w:val="0"/>
              <w:autoSpaceDN w:val="0"/>
              <w:jc w:val="center"/>
              <w:rPr>
                <w:sz w:val="20"/>
                <w:szCs w:val="20"/>
              </w:rPr>
            </w:pPr>
            <w:r w:rsidRPr="006E3579">
              <w:rPr>
                <w:sz w:val="20"/>
                <w:szCs w:val="20"/>
              </w:rPr>
              <w:t>53,48</w:t>
            </w:r>
          </w:p>
        </w:tc>
        <w:tc>
          <w:tcPr>
            <w:tcW w:w="3382" w:type="dxa"/>
            <w:shd w:val="clear" w:color="auto" w:fill="auto"/>
          </w:tcPr>
          <w:p w14:paraId="0E5BFD63" w14:textId="77777777" w:rsidR="006E3579" w:rsidRPr="00335D95" w:rsidRDefault="006E3579" w:rsidP="006E3579">
            <w:pPr>
              <w:widowControl w:val="0"/>
              <w:autoSpaceDE w:val="0"/>
              <w:autoSpaceDN w:val="0"/>
              <w:rPr>
                <w:sz w:val="20"/>
                <w:szCs w:val="20"/>
              </w:rPr>
            </w:pPr>
          </w:p>
        </w:tc>
      </w:tr>
      <w:tr w:rsidR="006E3579" w:rsidRPr="00335D95" w14:paraId="77D16A65" w14:textId="77777777" w:rsidTr="00DF4D82">
        <w:trPr>
          <w:jc w:val="center"/>
        </w:trPr>
        <w:tc>
          <w:tcPr>
            <w:tcW w:w="629" w:type="dxa"/>
            <w:shd w:val="clear" w:color="auto" w:fill="auto"/>
          </w:tcPr>
          <w:p w14:paraId="7DD32695" w14:textId="77777777" w:rsidR="006E3579" w:rsidRPr="00335D95" w:rsidRDefault="006E3579" w:rsidP="006E3579">
            <w:pPr>
              <w:widowControl w:val="0"/>
              <w:autoSpaceDE w:val="0"/>
              <w:autoSpaceDN w:val="0"/>
              <w:rPr>
                <w:sz w:val="20"/>
                <w:szCs w:val="20"/>
              </w:rPr>
            </w:pPr>
            <w:r w:rsidRPr="00335D95">
              <w:rPr>
                <w:sz w:val="20"/>
                <w:szCs w:val="20"/>
              </w:rPr>
              <w:t>4186</w:t>
            </w:r>
          </w:p>
        </w:tc>
        <w:tc>
          <w:tcPr>
            <w:tcW w:w="1124" w:type="dxa"/>
            <w:shd w:val="clear" w:color="auto" w:fill="auto"/>
          </w:tcPr>
          <w:p w14:paraId="287C1140"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shd w:val="clear" w:color="auto" w:fill="auto"/>
          </w:tcPr>
          <w:p w14:paraId="3AAE861D"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545BD369" w14:textId="77777777" w:rsidR="006E3579" w:rsidRPr="00335D95" w:rsidRDefault="006E3579" w:rsidP="006E3579">
            <w:pPr>
              <w:widowControl w:val="0"/>
              <w:autoSpaceDE w:val="0"/>
              <w:autoSpaceDN w:val="0"/>
              <w:jc w:val="center"/>
              <w:rPr>
                <w:sz w:val="20"/>
                <w:szCs w:val="20"/>
              </w:rPr>
            </w:pPr>
            <w:r w:rsidRPr="00335D95">
              <w:rPr>
                <w:sz w:val="20"/>
                <w:szCs w:val="20"/>
              </w:rPr>
              <w:t>73,55</w:t>
            </w:r>
          </w:p>
        </w:tc>
        <w:tc>
          <w:tcPr>
            <w:tcW w:w="0" w:type="auto"/>
            <w:tcBorders>
              <w:top w:val="nil"/>
              <w:left w:val="single" w:sz="4" w:space="0" w:color="auto"/>
              <w:bottom w:val="single" w:sz="4" w:space="0" w:color="auto"/>
              <w:right w:val="single" w:sz="4" w:space="0" w:color="auto"/>
            </w:tcBorders>
            <w:shd w:val="clear" w:color="auto" w:fill="auto"/>
          </w:tcPr>
          <w:p w14:paraId="61CA4AEB" w14:textId="77777777" w:rsidR="006E3579" w:rsidRPr="00335D95" w:rsidRDefault="006E3579" w:rsidP="006E3579">
            <w:pPr>
              <w:widowControl w:val="0"/>
              <w:autoSpaceDE w:val="0"/>
              <w:autoSpaceDN w:val="0"/>
              <w:jc w:val="center"/>
              <w:rPr>
                <w:sz w:val="20"/>
                <w:szCs w:val="20"/>
              </w:rPr>
            </w:pPr>
            <w:r w:rsidRPr="006E3579">
              <w:rPr>
                <w:sz w:val="20"/>
                <w:szCs w:val="20"/>
              </w:rPr>
              <w:t>96,41</w:t>
            </w:r>
          </w:p>
        </w:tc>
        <w:tc>
          <w:tcPr>
            <w:tcW w:w="3382" w:type="dxa"/>
            <w:shd w:val="clear" w:color="auto" w:fill="auto"/>
          </w:tcPr>
          <w:p w14:paraId="28A9092A" w14:textId="77777777" w:rsidR="006E3579" w:rsidRPr="00335D95" w:rsidRDefault="006E3579" w:rsidP="006E3579">
            <w:pPr>
              <w:widowControl w:val="0"/>
              <w:autoSpaceDE w:val="0"/>
              <w:autoSpaceDN w:val="0"/>
              <w:rPr>
                <w:sz w:val="20"/>
                <w:szCs w:val="20"/>
              </w:rPr>
            </w:pPr>
          </w:p>
        </w:tc>
      </w:tr>
      <w:tr w:rsidR="006E3579" w:rsidRPr="00335D95" w14:paraId="06AD3BDB" w14:textId="77777777" w:rsidTr="00DF4D82">
        <w:trPr>
          <w:jc w:val="center"/>
        </w:trPr>
        <w:tc>
          <w:tcPr>
            <w:tcW w:w="629" w:type="dxa"/>
            <w:shd w:val="clear" w:color="auto" w:fill="auto"/>
          </w:tcPr>
          <w:p w14:paraId="37EB923D" w14:textId="77777777" w:rsidR="006E3579" w:rsidRPr="00335D95" w:rsidRDefault="006E3579" w:rsidP="006E3579">
            <w:pPr>
              <w:widowControl w:val="0"/>
              <w:autoSpaceDE w:val="0"/>
              <w:autoSpaceDN w:val="0"/>
              <w:rPr>
                <w:sz w:val="20"/>
                <w:szCs w:val="20"/>
              </w:rPr>
            </w:pPr>
            <w:r w:rsidRPr="00335D95">
              <w:rPr>
                <w:sz w:val="20"/>
                <w:szCs w:val="20"/>
              </w:rPr>
              <w:t>4188</w:t>
            </w:r>
          </w:p>
        </w:tc>
        <w:tc>
          <w:tcPr>
            <w:tcW w:w="1124" w:type="dxa"/>
            <w:shd w:val="clear" w:color="auto" w:fill="auto"/>
          </w:tcPr>
          <w:p w14:paraId="6355F737"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73F9D6A3"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2AC2D5D"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2553642" w14:textId="77777777" w:rsidR="006E3579" w:rsidRPr="00335D95" w:rsidRDefault="006E3579" w:rsidP="006E3579">
            <w:pPr>
              <w:widowControl w:val="0"/>
              <w:autoSpaceDE w:val="0"/>
              <w:autoSpaceDN w:val="0"/>
              <w:jc w:val="center"/>
              <w:rPr>
                <w:sz w:val="20"/>
                <w:szCs w:val="20"/>
              </w:rPr>
            </w:pPr>
            <w:r w:rsidRPr="006E3579">
              <w:rPr>
                <w:sz w:val="20"/>
                <w:szCs w:val="20"/>
              </w:rPr>
              <w:t>140,40</w:t>
            </w:r>
          </w:p>
        </w:tc>
        <w:tc>
          <w:tcPr>
            <w:tcW w:w="3382" w:type="dxa"/>
            <w:shd w:val="clear" w:color="auto" w:fill="auto"/>
          </w:tcPr>
          <w:p w14:paraId="0A0F43EB" w14:textId="77777777" w:rsidR="006E3579" w:rsidRPr="00335D95" w:rsidRDefault="006E3579" w:rsidP="006E3579">
            <w:pPr>
              <w:widowControl w:val="0"/>
              <w:autoSpaceDE w:val="0"/>
              <w:autoSpaceDN w:val="0"/>
              <w:rPr>
                <w:sz w:val="20"/>
                <w:szCs w:val="20"/>
              </w:rPr>
            </w:pPr>
          </w:p>
        </w:tc>
      </w:tr>
      <w:tr w:rsidR="006E3579" w:rsidRPr="00335D95" w14:paraId="1612815D" w14:textId="77777777" w:rsidTr="00DF4D82">
        <w:trPr>
          <w:jc w:val="center"/>
        </w:trPr>
        <w:tc>
          <w:tcPr>
            <w:tcW w:w="629" w:type="dxa"/>
            <w:shd w:val="clear" w:color="auto" w:fill="auto"/>
          </w:tcPr>
          <w:p w14:paraId="3EDDFDDA" w14:textId="77777777" w:rsidR="006E3579" w:rsidRPr="00335D95" w:rsidRDefault="006E3579" w:rsidP="006E3579">
            <w:pPr>
              <w:widowControl w:val="0"/>
              <w:autoSpaceDE w:val="0"/>
              <w:autoSpaceDN w:val="0"/>
              <w:rPr>
                <w:sz w:val="20"/>
                <w:szCs w:val="20"/>
              </w:rPr>
            </w:pPr>
            <w:r w:rsidRPr="00335D95">
              <w:rPr>
                <w:sz w:val="20"/>
                <w:szCs w:val="20"/>
              </w:rPr>
              <w:t>4189</w:t>
            </w:r>
          </w:p>
        </w:tc>
        <w:tc>
          <w:tcPr>
            <w:tcW w:w="1124" w:type="dxa"/>
            <w:shd w:val="clear" w:color="auto" w:fill="auto"/>
          </w:tcPr>
          <w:p w14:paraId="65605DFF"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3D02FC9E"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36A21257" w14:textId="77777777" w:rsidR="006E3579" w:rsidRPr="00335D95" w:rsidRDefault="006E3579" w:rsidP="006E3579">
            <w:pPr>
              <w:widowControl w:val="0"/>
              <w:autoSpaceDE w:val="0"/>
              <w:autoSpaceDN w:val="0"/>
              <w:jc w:val="center"/>
              <w:rPr>
                <w:sz w:val="20"/>
                <w:szCs w:val="20"/>
              </w:rPr>
            </w:pPr>
            <w:r w:rsidRPr="00335D95">
              <w:rPr>
                <w:sz w:val="20"/>
                <w:szCs w:val="20"/>
              </w:rPr>
              <w:t>0,862</w:t>
            </w:r>
          </w:p>
        </w:tc>
        <w:tc>
          <w:tcPr>
            <w:tcW w:w="0" w:type="auto"/>
            <w:tcBorders>
              <w:top w:val="nil"/>
              <w:left w:val="single" w:sz="4" w:space="0" w:color="auto"/>
              <w:bottom w:val="single" w:sz="4" w:space="0" w:color="auto"/>
              <w:right w:val="single" w:sz="4" w:space="0" w:color="auto"/>
            </w:tcBorders>
            <w:shd w:val="clear" w:color="auto" w:fill="auto"/>
          </w:tcPr>
          <w:p w14:paraId="02A65E63" w14:textId="77777777" w:rsidR="006E3579" w:rsidRPr="00335D95" w:rsidRDefault="006E3579" w:rsidP="006E3579">
            <w:pPr>
              <w:widowControl w:val="0"/>
              <w:autoSpaceDE w:val="0"/>
              <w:autoSpaceDN w:val="0"/>
              <w:jc w:val="center"/>
              <w:rPr>
                <w:sz w:val="20"/>
                <w:szCs w:val="20"/>
              </w:rPr>
            </w:pPr>
            <w:r w:rsidRPr="006E3579">
              <w:rPr>
                <w:sz w:val="20"/>
                <w:szCs w:val="20"/>
              </w:rPr>
              <w:t>28,15</w:t>
            </w:r>
          </w:p>
        </w:tc>
        <w:tc>
          <w:tcPr>
            <w:tcW w:w="3382" w:type="dxa"/>
            <w:shd w:val="clear" w:color="auto" w:fill="auto"/>
          </w:tcPr>
          <w:p w14:paraId="437FBA15" w14:textId="77777777" w:rsidR="006E3579" w:rsidRPr="00335D95" w:rsidRDefault="006E3579" w:rsidP="006E3579">
            <w:pPr>
              <w:widowControl w:val="0"/>
              <w:autoSpaceDE w:val="0"/>
              <w:autoSpaceDN w:val="0"/>
              <w:rPr>
                <w:sz w:val="20"/>
                <w:szCs w:val="20"/>
              </w:rPr>
            </w:pPr>
          </w:p>
        </w:tc>
      </w:tr>
      <w:tr w:rsidR="006E3579" w:rsidRPr="00335D95" w14:paraId="68125946" w14:textId="77777777" w:rsidTr="00DF4D82">
        <w:trPr>
          <w:jc w:val="center"/>
        </w:trPr>
        <w:tc>
          <w:tcPr>
            <w:tcW w:w="629" w:type="dxa"/>
            <w:tcBorders>
              <w:bottom w:val="single" w:sz="4" w:space="0" w:color="auto"/>
            </w:tcBorders>
            <w:shd w:val="clear" w:color="auto" w:fill="auto"/>
          </w:tcPr>
          <w:p w14:paraId="5EF98D12" w14:textId="77777777" w:rsidR="006E3579" w:rsidRPr="00335D95" w:rsidRDefault="006E3579" w:rsidP="006E3579">
            <w:pPr>
              <w:widowControl w:val="0"/>
              <w:autoSpaceDE w:val="0"/>
              <w:autoSpaceDN w:val="0"/>
              <w:rPr>
                <w:sz w:val="20"/>
                <w:szCs w:val="20"/>
              </w:rPr>
            </w:pPr>
            <w:r w:rsidRPr="00335D95">
              <w:rPr>
                <w:sz w:val="20"/>
                <w:szCs w:val="20"/>
              </w:rPr>
              <w:t>4190</w:t>
            </w:r>
          </w:p>
        </w:tc>
        <w:tc>
          <w:tcPr>
            <w:tcW w:w="1124" w:type="dxa"/>
            <w:tcBorders>
              <w:bottom w:val="single" w:sz="4" w:space="0" w:color="auto"/>
            </w:tcBorders>
            <w:shd w:val="clear" w:color="auto" w:fill="auto"/>
          </w:tcPr>
          <w:p w14:paraId="26A5E5E6"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tcBorders>
              <w:bottom w:val="single" w:sz="4" w:space="0" w:color="auto"/>
            </w:tcBorders>
            <w:shd w:val="clear" w:color="auto" w:fill="auto"/>
          </w:tcPr>
          <w:p w14:paraId="457173C8"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tcBorders>
              <w:bottom w:val="single" w:sz="4" w:space="0" w:color="auto"/>
            </w:tcBorders>
            <w:shd w:val="clear" w:color="auto" w:fill="auto"/>
          </w:tcPr>
          <w:p w14:paraId="2C73A795"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BF0D67E" w14:textId="77777777" w:rsidR="006E3579" w:rsidRPr="00335D95" w:rsidRDefault="006E3579" w:rsidP="006E3579">
            <w:pPr>
              <w:widowControl w:val="0"/>
              <w:autoSpaceDE w:val="0"/>
              <w:autoSpaceDN w:val="0"/>
              <w:jc w:val="center"/>
              <w:rPr>
                <w:sz w:val="20"/>
                <w:szCs w:val="20"/>
              </w:rPr>
            </w:pPr>
            <w:r w:rsidRPr="006E3579">
              <w:rPr>
                <w:sz w:val="20"/>
                <w:szCs w:val="20"/>
              </w:rPr>
              <w:t>7,75</w:t>
            </w:r>
          </w:p>
        </w:tc>
        <w:tc>
          <w:tcPr>
            <w:tcW w:w="3382" w:type="dxa"/>
            <w:tcBorders>
              <w:bottom w:val="single" w:sz="4" w:space="0" w:color="auto"/>
            </w:tcBorders>
            <w:shd w:val="clear" w:color="auto" w:fill="auto"/>
          </w:tcPr>
          <w:p w14:paraId="11619809" w14:textId="77777777" w:rsidR="006E3579" w:rsidRPr="00335D95" w:rsidRDefault="006E3579" w:rsidP="006E3579">
            <w:pPr>
              <w:widowControl w:val="0"/>
              <w:autoSpaceDE w:val="0"/>
              <w:autoSpaceDN w:val="0"/>
              <w:rPr>
                <w:sz w:val="20"/>
                <w:szCs w:val="20"/>
              </w:rPr>
            </w:pPr>
          </w:p>
        </w:tc>
      </w:tr>
      <w:tr w:rsidR="006E3579" w:rsidRPr="00335D95" w14:paraId="53EDD70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2F7C1A0" w14:textId="77777777" w:rsidR="006E3579" w:rsidRPr="00335D95" w:rsidRDefault="006E3579" w:rsidP="006E3579">
            <w:pPr>
              <w:widowControl w:val="0"/>
              <w:autoSpaceDE w:val="0"/>
              <w:autoSpaceDN w:val="0"/>
              <w:rPr>
                <w:sz w:val="20"/>
                <w:szCs w:val="20"/>
              </w:rPr>
            </w:pPr>
            <w:r w:rsidRPr="00335D95">
              <w:rPr>
                <w:sz w:val="20"/>
                <w:szCs w:val="20"/>
              </w:rPr>
              <w:t>4191</w:t>
            </w:r>
          </w:p>
        </w:tc>
        <w:tc>
          <w:tcPr>
            <w:tcW w:w="1124" w:type="dxa"/>
            <w:tcBorders>
              <w:top w:val="single" w:sz="4" w:space="0" w:color="auto"/>
              <w:bottom w:val="single" w:sz="4" w:space="0" w:color="auto"/>
            </w:tcBorders>
            <w:shd w:val="clear" w:color="auto" w:fill="auto"/>
          </w:tcPr>
          <w:p w14:paraId="15CBDFE2"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tcBorders>
              <w:top w:val="single" w:sz="4" w:space="0" w:color="auto"/>
              <w:bottom w:val="single" w:sz="4" w:space="0" w:color="auto"/>
            </w:tcBorders>
            <w:shd w:val="clear" w:color="auto" w:fill="auto"/>
          </w:tcPr>
          <w:p w14:paraId="4958A2E3"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tcBorders>
              <w:top w:val="single" w:sz="4" w:space="0" w:color="auto"/>
              <w:bottom w:val="single" w:sz="4" w:space="0" w:color="auto"/>
            </w:tcBorders>
            <w:shd w:val="clear" w:color="auto" w:fill="auto"/>
          </w:tcPr>
          <w:p w14:paraId="686DCABC" w14:textId="77777777" w:rsidR="006E3579" w:rsidRPr="00335D95" w:rsidRDefault="006E3579" w:rsidP="006E3579">
            <w:pPr>
              <w:widowControl w:val="0"/>
              <w:autoSpaceDE w:val="0"/>
              <w:autoSpaceDN w:val="0"/>
              <w:jc w:val="center"/>
              <w:rPr>
                <w:sz w:val="20"/>
                <w:szCs w:val="20"/>
              </w:rPr>
            </w:pPr>
            <w:r w:rsidRPr="00335D95">
              <w:rPr>
                <w:sz w:val="20"/>
                <w:szCs w:val="20"/>
              </w:rPr>
              <w:t>7,00</w:t>
            </w:r>
          </w:p>
        </w:tc>
        <w:tc>
          <w:tcPr>
            <w:tcW w:w="0" w:type="auto"/>
            <w:tcBorders>
              <w:top w:val="nil"/>
              <w:left w:val="single" w:sz="4" w:space="0" w:color="auto"/>
              <w:bottom w:val="single" w:sz="4" w:space="0" w:color="auto"/>
              <w:right w:val="single" w:sz="4" w:space="0" w:color="auto"/>
            </w:tcBorders>
            <w:shd w:val="clear" w:color="auto" w:fill="auto"/>
          </w:tcPr>
          <w:p w14:paraId="57077A31" w14:textId="77777777" w:rsidR="006E3579" w:rsidRPr="00335D95" w:rsidRDefault="006E3579" w:rsidP="006E3579">
            <w:pPr>
              <w:widowControl w:val="0"/>
              <w:autoSpaceDE w:val="0"/>
              <w:autoSpaceDN w:val="0"/>
              <w:jc w:val="center"/>
              <w:rPr>
                <w:sz w:val="20"/>
                <w:szCs w:val="20"/>
              </w:rPr>
            </w:pPr>
            <w:r w:rsidRPr="006E3579">
              <w:rPr>
                <w:sz w:val="20"/>
                <w:szCs w:val="20"/>
              </w:rPr>
              <w:t>13,96</w:t>
            </w:r>
          </w:p>
        </w:tc>
        <w:tc>
          <w:tcPr>
            <w:tcW w:w="3382" w:type="dxa"/>
            <w:tcBorders>
              <w:top w:val="single" w:sz="4" w:space="0" w:color="auto"/>
              <w:bottom w:val="single" w:sz="4" w:space="0" w:color="auto"/>
            </w:tcBorders>
            <w:shd w:val="clear" w:color="auto" w:fill="auto"/>
          </w:tcPr>
          <w:p w14:paraId="54E79938" w14:textId="77777777" w:rsidR="006E3579" w:rsidRPr="00335D95" w:rsidRDefault="006E3579" w:rsidP="006E3579">
            <w:pPr>
              <w:widowControl w:val="0"/>
              <w:autoSpaceDE w:val="0"/>
              <w:autoSpaceDN w:val="0"/>
              <w:rPr>
                <w:sz w:val="20"/>
                <w:szCs w:val="20"/>
              </w:rPr>
            </w:pPr>
          </w:p>
        </w:tc>
      </w:tr>
      <w:tr w:rsidR="006E3579" w:rsidRPr="00335D95" w14:paraId="333D745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65E1D26" w14:textId="77777777" w:rsidR="006E3579" w:rsidRPr="00335D95" w:rsidRDefault="006E3579" w:rsidP="006E3579">
            <w:pPr>
              <w:widowControl w:val="0"/>
              <w:autoSpaceDE w:val="0"/>
              <w:autoSpaceDN w:val="0"/>
              <w:rPr>
                <w:sz w:val="20"/>
                <w:szCs w:val="20"/>
              </w:rPr>
            </w:pPr>
            <w:r w:rsidRPr="00335D95">
              <w:rPr>
                <w:sz w:val="20"/>
                <w:szCs w:val="20"/>
              </w:rPr>
              <w:t>4192</w:t>
            </w:r>
          </w:p>
        </w:tc>
        <w:tc>
          <w:tcPr>
            <w:tcW w:w="1124" w:type="dxa"/>
            <w:tcBorders>
              <w:top w:val="single" w:sz="4" w:space="0" w:color="auto"/>
              <w:bottom w:val="single" w:sz="4" w:space="0" w:color="auto"/>
            </w:tcBorders>
            <w:shd w:val="clear" w:color="auto" w:fill="auto"/>
          </w:tcPr>
          <w:p w14:paraId="43912833"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2C00DD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CE088E4"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CF04FBF" w14:textId="77777777" w:rsidR="006E3579" w:rsidRPr="00335D95" w:rsidRDefault="006E3579" w:rsidP="006E3579">
            <w:pPr>
              <w:widowControl w:val="0"/>
              <w:autoSpaceDE w:val="0"/>
              <w:autoSpaceDN w:val="0"/>
              <w:jc w:val="center"/>
              <w:rPr>
                <w:sz w:val="20"/>
                <w:szCs w:val="20"/>
              </w:rPr>
            </w:pPr>
            <w:r w:rsidRPr="006E3579">
              <w:rPr>
                <w:sz w:val="20"/>
                <w:szCs w:val="20"/>
              </w:rPr>
              <w:t>311,09</w:t>
            </w:r>
          </w:p>
        </w:tc>
        <w:tc>
          <w:tcPr>
            <w:tcW w:w="3382" w:type="dxa"/>
            <w:tcBorders>
              <w:top w:val="single" w:sz="4" w:space="0" w:color="auto"/>
              <w:bottom w:val="single" w:sz="4" w:space="0" w:color="auto"/>
            </w:tcBorders>
            <w:shd w:val="clear" w:color="auto" w:fill="auto"/>
          </w:tcPr>
          <w:p w14:paraId="4A301FB6" w14:textId="77777777" w:rsidR="006E3579" w:rsidRPr="00335D95" w:rsidRDefault="006E3579" w:rsidP="006E3579">
            <w:pPr>
              <w:widowControl w:val="0"/>
              <w:autoSpaceDE w:val="0"/>
              <w:autoSpaceDN w:val="0"/>
              <w:rPr>
                <w:sz w:val="20"/>
                <w:szCs w:val="20"/>
              </w:rPr>
            </w:pPr>
          </w:p>
        </w:tc>
      </w:tr>
      <w:tr w:rsidR="006E3579" w:rsidRPr="00335D95" w14:paraId="3D3D5C7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7A504AC" w14:textId="77777777" w:rsidR="006E3579" w:rsidRPr="00335D95" w:rsidRDefault="006E3579" w:rsidP="006E3579">
            <w:pPr>
              <w:widowControl w:val="0"/>
              <w:autoSpaceDE w:val="0"/>
              <w:autoSpaceDN w:val="0"/>
              <w:rPr>
                <w:sz w:val="20"/>
                <w:szCs w:val="20"/>
              </w:rPr>
            </w:pPr>
            <w:r w:rsidRPr="00335D95">
              <w:rPr>
                <w:sz w:val="20"/>
                <w:szCs w:val="20"/>
              </w:rPr>
              <w:t>4193</w:t>
            </w:r>
          </w:p>
        </w:tc>
        <w:tc>
          <w:tcPr>
            <w:tcW w:w="1124" w:type="dxa"/>
            <w:tcBorders>
              <w:top w:val="single" w:sz="4" w:space="0" w:color="auto"/>
              <w:bottom w:val="single" w:sz="4" w:space="0" w:color="auto"/>
            </w:tcBorders>
            <w:shd w:val="clear" w:color="auto" w:fill="auto"/>
          </w:tcPr>
          <w:p w14:paraId="70B116D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4C7416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B25D952"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60F201D" w14:textId="77777777" w:rsidR="006E3579" w:rsidRPr="00335D95" w:rsidRDefault="006E3579" w:rsidP="006E3579">
            <w:pPr>
              <w:widowControl w:val="0"/>
              <w:autoSpaceDE w:val="0"/>
              <w:autoSpaceDN w:val="0"/>
              <w:jc w:val="center"/>
              <w:rPr>
                <w:sz w:val="20"/>
                <w:szCs w:val="20"/>
              </w:rPr>
            </w:pPr>
            <w:r w:rsidRPr="006E3579">
              <w:rPr>
                <w:sz w:val="20"/>
                <w:szCs w:val="20"/>
              </w:rPr>
              <w:t>107,92</w:t>
            </w:r>
          </w:p>
        </w:tc>
        <w:tc>
          <w:tcPr>
            <w:tcW w:w="3382" w:type="dxa"/>
            <w:tcBorders>
              <w:top w:val="single" w:sz="4" w:space="0" w:color="auto"/>
              <w:bottom w:val="single" w:sz="4" w:space="0" w:color="auto"/>
            </w:tcBorders>
            <w:shd w:val="clear" w:color="auto" w:fill="auto"/>
          </w:tcPr>
          <w:p w14:paraId="3D4FE628" w14:textId="77777777" w:rsidR="006E3579" w:rsidRPr="00335D95" w:rsidRDefault="006E3579" w:rsidP="006E3579">
            <w:pPr>
              <w:widowControl w:val="0"/>
              <w:autoSpaceDE w:val="0"/>
              <w:autoSpaceDN w:val="0"/>
              <w:rPr>
                <w:sz w:val="20"/>
                <w:szCs w:val="20"/>
              </w:rPr>
            </w:pPr>
          </w:p>
        </w:tc>
      </w:tr>
      <w:tr w:rsidR="006E3579" w:rsidRPr="00335D95" w14:paraId="0B9C91D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611AD40" w14:textId="77777777" w:rsidR="006E3579" w:rsidRPr="00335D95" w:rsidRDefault="006E3579" w:rsidP="006E3579">
            <w:pPr>
              <w:widowControl w:val="0"/>
              <w:autoSpaceDE w:val="0"/>
              <w:autoSpaceDN w:val="0"/>
              <w:rPr>
                <w:sz w:val="20"/>
                <w:szCs w:val="20"/>
              </w:rPr>
            </w:pPr>
            <w:r w:rsidRPr="00335D95">
              <w:rPr>
                <w:sz w:val="20"/>
                <w:szCs w:val="20"/>
              </w:rPr>
              <w:t>4194</w:t>
            </w:r>
          </w:p>
        </w:tc>
        <w:tc>
          <w:tcPr>
            <w:tcW w:w="1124" w:type="dxa"/>
            <w:tcBorders>
              <w:top w:val="single" w:sz="4" w:space="0" w:color="auto"/>
              <w:bottom w:val="single" w:sz="4" w:space="0" w:color="auto"/>
            </w:tcBorders>
            <w:shd w:val="clear" w:color="auto" w:fill="auto"/>
          </w:tcPr>
          <w:p w14:paraId="1F3076E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14E18C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C18EE6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37F6931" w14:textId="77777777" w:rsidR="006E3579" w:rsidRPr="00335D95" w:rsidRDefault="006E3579" w:rsidP="006E3579">
            <w:pPr>
              <w:widowControl w:val="0"/>
              <w:autoSpaceDE w:val="0"/>
              <w:autoSpaceDN w:val="0"/>
              <w:jc w:val="center"/>
              <w:rPr>
                <w:sz w:val="20"/>
                <w:szCs w:val="20"/>
              </w:rPr>
            </w:pPr>
            <w:r w:rsidRPr="006E3579">
              <w:rPr>
                <w:sz w:val="20"/>
                <w:szCs w:val="20"/>
              </w:rPr>
              <w:t>62,77</w:t>
            </w:r>
          </w:p>
        </w:tc>
        <w:tc>
          <w:tcPr>
            <w:tcW w:w="3382" w:type="dxa"/>
            <w:tcBorders>
              <w:top w:val="single" w:sz="4" w:space="0" w:color="auto"/>
              <w:bottom w:val="single" w:sz="4" w:space="0" w:color="auto"/>
            </w:tcBorders>
            <w:shd w:val="clear" w:color="auto" w:fill="auto"/>
          </w:tcPr>
          <w:p w14:paraId="79F37356" w14:textId="77777777" w:rsidR="006E3579" w:rsidRPr="00335D95" w:rsidRDefault="006E3579" w:rsidP="006E3579">
            <w:pPr>
              <w:widowControl w:val="0"/>
              <w:autoSpaceDE w:val="0"/>
              <w:autoSpaceDN w:val="0"/>
              <w:rPr>
                <w:sz w:val="20"/>
                <w:szCs w:val="20"/>
              </w:rPr>
            </w:pPr>
          </w:p>
        </w:tc>
      </w:tr>
      <w:tr w:rsidR="006E3579" w:rsidRPr="00335D95" w14:paraId="7062882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094D395" w14:textId="77777777" w:rsidR="006E3579" w:rsidRPr="00335D95" w:rsidRDefault="006E3579" w:rsidP="006E3579">
            <w:pPr>
              <w:widowControl w:val="0"/>
              <w:autoSpaceDE w:val="0"/>
              <w:autoSpaceDN w:val="0"/>
              <w:rPr>
                <w:sz w:val="20"/>
                <w:szCs w:val="20"/>
              </w:rPr>
            </w:pPr>
            <w:r w:rsidRPr="00335D95">
              <w:rPr>
                <w:sz w:val="20"/>
                <w:szCs w:val="20"/>
              </w:rPr>
              <w:t>4195</w:t>
            </w:r>
          </w:p>
        </w:tc>
        <w:tc>
          <w:tcPr>
            <w:tcW w:w="1124" w:type="dxa"/>
            <w:tcBorders>
              <w:top w:val="single" w:sz="4" w:space="0" w:color="auto"/>
              <w:bottom w:val="single" w:sz="4" w:space="0" w:color="auto"/>
            </w:tcBorders>
            <w:shd w:val="clear" w:color="auto" w:fill="auto"/>
          </w:tcPr>
          <w:p w14:paraId="3885BE1E"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tcBorders>
              <w:top w:val="single" w:sz="4" w:space="0" w:color="auto"/>
              <w:bottom w:val="single" w:sz="4" w:space="0" w:color="auto"/>
            </w:tcBorders>
            <w:shd w:val="clear" w:color="auto" w:fill="auto"/>
          </w:tcPr>
          <w:p w14:paraId="7DDB4735" w14:textId="77777777" w:rsidR="006E3579" w:rsidRPr="00335D95" w:rsidRDefault="006E3579" w:rsidP="006E3579">
            <w:pPr>
              <w:widowControl w:val="0"/>
              <w:autoSpaceDE w:val="0"/>
              <w:autoSpaceDN w:val="0"/>
              <w:rPr>
                <w:sz w:val="20"/>
                <w:szCs w:val="20"/>
              </w:rPr>
            </w:pPr>
            <w:r w:rsidRPr="00335D95">
              <w:rPr>
                <w:sz w:val="20"/>
                <w:szCs w:val="20"/>
              </w:rPr>
              <w:t>Зона отдыха (планируемая к размещению)</w:t>
            </w:r>
          </w:p>
        </w:tc>
        <w:tc>
          <w:tcPr>
            <w:tcW w:w="0" w:type="auto"/>
            <w:tcBorders>
              <w:top w:val="single" w:sz="4" w:space="0" w:color="auto"/>
              <w:bottom w:val="single" w:sz="4" w:space="0" w:color="auto"/>
            </w:tcBorders>
            <w:shd w:val="clear" w:color="auto" w:fill="auto"/>
          </w:tcPr>
          <w:p w14:paraId="6047B2F0" w14:textId="77777777" w:rsidR="006E3579" w:rsidRPr="00335D95" w:rsidRDefault="006E3579" w:rsidP="006E3579">
            <w:pPr>
              <w:widowControl w:val="0"/>
              <w:autoSpaceDE w:val="0"/>
              <w:autoSpaceDN w:val="0"/>
              <w:jc w:val="center"/>
              <w:rPr>
                <w:sz w:val="20"/>
                <w:szCs w:val="20"/>
              </w:rPr>
            </w:pPr>
            <w:r w:rsidRPr="00335D95">
              <w:rPr>
                <w:sz w:val="20"/>
                <w:szCs w:val="20"/>
              </w:rPr>
              <w:t>33,88</w:t>
            </w:r>
          </w:p>
        </w:tc>
        <w:tc>
          <w:tcPr>
            <w:tcW w:w="0" w:type="auto"/>
            <w:tcBorders>
              <w:top w:val="nil"/>
              <w:left w:val="single" w:sz="4" w:space="0" w:color="auto"/>
              <w:bottom w:val="single" w:sz="4" w:space="0" w:color="auto"/>
              <w:right w:val="single" w:sz="4" w:space="0" w:color="auto"/>
            </w:tcBorders>
            <w:shd w:val="clear" w:color="auto" w:fill="auto"/>
          </w:tcPr>
          <w:p w14:paraId="39A8969A" w14:textId="77777777" w:rsidR="006E3579" w:rsidRPr="00335D95" w:rsidRDefault="006E3579" w:rsidP="006E3579">
            <w:pPr>
              <w:widowControl w:val="0"/>
              <w:autoSpaceDE w:val="0"/>
              <w:autoSpaceDN w:val="0"/>
              <w:jc w:val="center"/>
              <w:rPr>
                <w:sz w:val="20"/>
                <w:szCs w:val="20"/>
              </w:rPr>
            </w:pPr>
            <w:r w:rsidRPr="006E3579">
              <w:rPr>
                <w:sz w:val="20"/>
                <w:szCs w:val="20"/>
              </w:rPr>
              <w:t>60,00</w:t>
            </w:r>
          </w:p>
        </w:tc>
        <w:tc>
          <w:tcPr>
            <w:tcW w:w="3382" w:type="dxa"/>
            <w:tcBorders>
              <w:top w:val="single" w:sz="4" w:space="0" w:color="auto"/>
              <w:bottom w:val="single" w:sz="4" w:space="0" w:color="auto"/>
            </w:tcBorders>
            <w:shd w:val="clear" w:color="auto" w:fill="auto"/>
          </w:tcPr>
          <w:p w14:paraId="13A65DA0" w14:textId="77777777" w:rsidR="006E3579" w:rsidRPr="00335D95" w:rsidRDefault="006E3579" w:rsidP="006E3579">
            <w:pPr>
              <w:widowControl w:val="0"/>
              <w:autoSpaceDE w:val="0"/>
              <w:autoSpaceDN w:val="0"/>
              <w:rPr>
                <w:sz w:val="20"/>
                <w:szCs w:val="20"/>
              </w:rPr>
            </w:pPr>
          </w:p>
        </w:tc>
      </w:tr>
      <w:tr w:rsidR="006E3579" w:rsidRPr="00335D95" w14:paraId="7637E7E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F0D655C" w14:textId="77777777" w:rsidR="006E3579" w:rsidRPr="00335D95" w:rsidRDefault="006E3579" w:rsidP="006E3579">
            <w:pPr>
              <w:widowControl w:val="0"/>
              <w:autoSpaceDE w:val="0"/>
              <w:autoSpaceDN w:val="0"/>
              <w:rPr>
                <w:sz w:val="20"/>
                <w:szCs w:val="20"/>
              </w:rPr>
            </w:pPr>
            <w:r w:rsidRPr="00335D95">
              <w:rPr>
                <w:sz w:val="20"/>
                <w:szCs w:val="20"/>
              </w:rPr>
              <w:t>4196</w:t>
            </w:r>
          </w:p>
        </w:tc>
        <w:tc>
          <w:tcPr>
            <w:tcW w:w="1124" w:type="dxa"/>
            <w:tcBorders>
              <w:top w:val="single" w:sz="4" w:space="0" w:color="auto"/>
              <w:bottom w:val="single" w:sz="4" w:space="0" w:color="auto"/>
            </w:tcBorders>
            <w:shd w:val="clear" w:color="auto" w:fill="auto"/>
          </w:tcPr>
          <w:p w14:paraId="0FF6283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1712C0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DB3F4C6"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BC201C2" w14:textId="77777777" w:rsidR="006E3579" w:rsidRPr="00335D95" w:rsidRDefault="006E3579" w:rsidP="006E3579">
            <w:pPr>
              <w:widowControl w:val="0"/>
              <w:autoSpaceDE w:val="0"/>
              <w:autoSpaceDN w:val="0"/>
              <w:jc w:val="center"/>
              <w:rPr>
                <w:sz w:val="20"/>
                <w:szCs w:val="20"/>
              </w:rPr>
            </w:pPr>
            <w:r w:rsidRPr="006E3579">
              <w:rPr>
                <w:sz w:val="20"/>
                <w:szCs w:val="20"/>
              </w:rPr>
              <w:t>80,05</w:t>
            </w:r>
          </w:p>
        </w:tc>
        <w:tc>
          <w:tcPr>
            <w:tcW w:w="3382" w:type="dxa"/>
            <w:tcBorders>
              <w:top w:val="single" w:sz="4" w:space="0" w:color="auto"/>
              <w:bottom w:val="single" w:sz="4" w:space="0" w:color="auto"/>
            </w:tcBorders>
            <w:shd w:val="clear" w:color="auto" w:fill="auto"/>
          </w:tcPr>
          <w:p w14:paraId="7CCA414B" w14:textId="77777777" w:rsidR="006E3579" w:rsidRPr="00335D95" w:rsidRDefault="006E3579" w:rsidP="006E3579">
            <w:pPr>
              <w:widowControl w:val="0"/>
              <w:autoSpaceDE w:val="0"/>
              <w:autoSpaceDN w:val="0"/>
              <w:rPr>
                <w:sz w:val="20"/>
                <w:szCs w:val="20"/>
              </w:rPr>
            </w:pPr>
          </w:p>
        </w:tc>
      </w:tr>
      <w:tr w:rsidR="006E3579" w:rsidRPr="00335D95" w14:paraId="663598F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9C9A83F" w14:textId="77777777" w:rsidR="006E3579" w:rsidRPr="00335D95" w:rsidRDefault="006E3579" w:rsidP="006E3579">
            <w:pPr>
              <w:widowControl w:val="0"/>
              <w:autoSpaceDE w:val="0"/>
              <w:autoSpaceDN w:val="0"/>
              <w:rPr>
                <w:sz w:val="20"/>
                <w:szCs w:val="20"/>
              </w:rPr>
            </w:pPr>
            <w:r w:rsidRPr="00335D95">
              <w:rPr>
                <w:sz w:val="20"/>
                <w:szCs w:val="20"/>
              </w:rPr>
              <w:t>4197</w:t>
            </w:r>
          </w:p>
        </w:tc>
        <w:tc>
          <w:tcPr>
            <w:tcW w:w="1124" w:type="dxa"/>
            <w:tcBorders>
              <w:top w:val="single" w:sz="4" w:space="0" w:color="auto"/>
              <w:bottom w:val="single" w:sz="4" w:space="0" w:color="auto"/>
            </w:tcBorders>
            <w:shd w:val="clear" w:color="auto" w:fill="auto"/>
          </w:tcPr>
          <w:p w14:paraId="28484C6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8A9061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75C141A"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27BD846" w14:textId="77777777" w:rsidR="006E3579" w:rsidRPr="00335D95" w:rsidRDefault="006E3579" w:rsidP="006E3579">
            <w:pPr>
              <w:widowControl w:val="0"/>
              <w:autoSpaceDE w:val="0"/>
              <w:autoSpaceDN w:val="0"/>
              <w:jc w:val="center"/>
              <w:rPr>
                <w:sz w:val="20"/>
                <w:szCs w:val="20"/>
              </w:rPr>
            </w:pPr>
            <w:r w:rsidRPr="006E3579">
              <w:rPr>
                <w:sz w:val="20"/>
                <w:szCs w:val="20"/>
              </w:rPr>
              <w:t>22,23</w:t>
            </w:r>
          </w:p>
        </w:tc>
        <w:tc>
          <w:tcPr>
            <w:tcW w:w="3382" w:type="dxa"/>
            <w:tcBorders>
              <w:top w:val="single" w:sz="4" w:space="0" w:color="auto"/>
              <w:bottom w:val="single" w:sz="4" w:space="0" w:color="auto"/>
            </w:tcBorders>
            <w:shd w:val="clear" w:color="auto" w:fill="auto"/>
          </w:tcPr>
          <w:p w14:paraId="1424E36D" w14:textId="77777777" w:rsidR="006E3579" w:rsidRPr="00335D95" w:rsidRDefault="006E3579" w:rsidP="006E3579">
            <w:pPr>
              <w:widowControl w:val="0"/>
              <w:autoSpaceDE w:val="0"/>
              <w:autoSpaceDN w:val="0"/>
              <w:rPr>
                <w:sz w:val="20"/>
                <w:szCs w:val="20"/>
              </w:rPr>
            </w:pPr>
          </w:p>
        </w:tc>
      </w:tr>
      <w:tr w:rsidR="006E3579" w:rsidRPr="00335D95" w14:paraId="2BADCE7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1397FA4" w14:textId="77777777" w:rsidR="006E3579" w:rsidRPr="00335D95" w:rsidRDefault="006E3579" w:rsidP="006E3579">
            <w:pPr>
              <w:widowControl w:val="0"/>
              <w:autoSpaceDE w:val="0"/>
              <w:autoSpaceDN w:val="0"/>
              <w:rPr>
                <w:sz w:val="20"/>
                <w:szCs w:val="20"/>
              </w:rPr>
            </w:pPr>
            <w:r w:rsidRPr="00335D95">
              <w:rPr>
                <w:sz w:val="20"/>
                <w:szCs w:val="20"/>
              </w:rPr>
              <w:t>4198</w:t>
            </w:r>
          </w:p>
        </w:tc>
        <w:tc>
          <w:tcPr>
            <w:tcW w:w="1124" w:type="dxa"/>
            <w:tcBorders>
              <w:top w:val="single" w:sz="4" w:space="0" w:color="auto"/>
              <w:bottom w:val="single" w:sz="4" w:space="0" w:color="auto"/>
            </w:tcBorders>
            <w:shd w:val="clear" w:color="auto" w:fill="auto"/>
          </w:tcPr>
          <w:p w14:paraId="05E2767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BE8974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500D1B8"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B7A3F89" w14:textId="77777777" w:rsidR="006E3579" w:rsidRPr="00335D95" w:rsidRDefault="006E3579" w:rsidP="006E3579">
            <w:pPr>
              <w:widowControl w:val="0"/>
              <w:autoSpaceDE w:val="0"/>
              <w:autoSpaceDN w:val="0"/>
              <w:jc w:val="center"/>
              <w:rPr>
                <w:sz w:val="20"/>
                <w:szCs w:val="20"/>
              </w:rPr>
            </w:pPr>
            <w:r w:rsidRPr="006E3579">
              <w:rPr>
                <w:sz w:val="20"/>
                <w:szCs w:val="20"/>
              </w:rPr>
              <w:t>123,45</w:t>
            </w:r>
          </w:p>
        </w:tc>
        <w:tc>
          <w:tcPr>
            <w:tcW w:w="3382" w:type="dxa"/>
            <w:tcBorders>
              <w:top w:val="single" w:sz="4" w:space="0" w:color="auto"/>
              <w:bottom w:val="single" w:sz="4" w:space="0" w:color="auto"/>
            </w:tcBorders>
            <w:shd w:val="clear" w:color="auto" w:fill="auto"/>
          </w:tcPr>
          <w:p w14:paraId="6BE42D61" w14:textId="77777777" w:rsidR="006E3579" w:rsidRPr="00335D95" w:rsidRDefault="006E3579" w:rsidP="006E3579">
            <w:pPr>
              <w:widowControl w:val="0"/>
              <w:autoSpaceDE w:val="0"/>
              <w:autoSpaceDN w:val="0"/>
              <w:rPr>
                <w:sz w:val="20"/>
                <w:szCs w:val="20"/>
              </w:rPr>
            </w:pPr>
          </w:p>
        </w:tc>
      </w:tr>
      <w:tr w:rsidR="006E3579" w:rsidRPr="00335D95" w14:paraId="203E251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5D55D41" w14:textId="77777777" w:rsidR="006E3579" w:rsidRPr="00335D95" w:rsidRDefault="006E3579" w:rsidP="006E3579">
            <w:pPr>
              <w:widowControl w:val="0"/>
              <w:autoSpaceDE w:val="0"/>
              <w:autoSpaceDN w:val="0"/>
              <w:rPr>
                <w:sz w:val="20"/>
                <w:szCs w:val="20"/>
              </w:rPr>
            </w:pPr>
            <w:r w:rsidRPr="00335D95">
              <w:rPr>
                <w:sz w:val="20"/>
                <w:szCs w:val="20"/>
              </w:rPr>
              <w:t>4199</w:t>
            </w:r>
          </w:p>
        </w:tc>
        <w:tc>
          <w:tcPr>
            <w:tcW w:w="1124" w:type="dxa"/>
            <w:tcBorders>
              <w:top w:val="single" w:sz="4" w:space="0" w:color="auto"/>
              <w:bottom w:val="single" w:sz="4" w:space="0" w:color="auto"/>
            </w:tcBorders>
            <w:shd w:val="clear" w:color="auto" w:fill="auto"/>
          </w:tcPr>
          <w:p w14:paraId="256753CB"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080649AC"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7445046D"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6C7CB9A" w14:textId="77777777" w:rsidR="006E3579" w:rsidRPr="00335D95" w:rsidRDefault="006E3579" w:rsidP="006E3579">
            <w:pPr>
              <w:widowControl w:val="0"/>
              <w:autoSpaceDE w:val="0"/>
              <w:autoSpaceDN w:val="0"/>
              <w:jc w:val="center"/>
              <w:rPr>
                <w:sz w:val="20"/>
                <w:szCs w:val="20"/>
              </w:rPr>
            </w:pPr>
            <w:r w:rsidRPr="006E3579">
              <w:rPr>
                <w:sz w:val="20"/>
                <w:szCs w:val="20"/>
              </w:rPr>
              <w:t>3,31</w:t>
            </w:r>
          </w:p>
        </w:tc>
        <w:tc>
          <w:tcPr>
            <w:tcW w:w="3382" w:type="dxa"/>
            <w:tcBorders>
              <w:top w:val="single" w:sz="4" w:space="0" w:color="auto"/>
              <w:bottom w:val="single" w:sz="4" w:space="0" w:color="auto"/>
            </w:tcBorders>
            <w:shd w:val="clear" w:color="auto" w:fill="auto"/>
          </w:tcPr>
          <w:p w14:paraId="09DA8C1F" w14:textId="77777777" w:rsidR="006E3579" w:rsidRPr="00335D95" w:rsidRDefault="006E3579" w:rsidP="006E3579">
            <w:pPr>
              <w:widowControl w:val="0"/>
              <w:autoSpaceDE w:val="0"/>
              <w:autoSpaceDN w:val="0"/>
              <w:rPr>
                <w:sz w:val="20"/>
                <w:szCs w:val="20"/>
              </w:rPr>
            </w:pPr>
          </w:p>
        </w:tc>
      </w:tr>
      <w:tr w:rsidR="006E3579" w:rsidRPr="00335D95" w14:paraId="0D04A6F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B21435D" w14:textId="77777777" w:rsidR="006E3579" w:rsidRPr="00335D95" w:rsidRDefault="006E3579" w:rsidP="006E3579">
            <w:pPr>
              <w:widowControl w:val="0"/>
              <w:autoSpaceDE w:val="0"/>
              <w:autoSpaceDN w:val="0"/>
              <w:rPr>
                <w:sz w:val="20"/>
                <w:szCs w:val="20"/>
              </w:rPr>
            </w:pPr>
            <w:r w:rsidRPr="00335D95">
              <w:rPr>
                <w:sz w:val="20"/>
                <w:szCs w:val="20"/>
              </w:rPr>
              <w:t>4200</w:t>
            </w:r>
          </w:p>
        </w:tc>
        <w:tc>
          <w:tcPr>
            <w:tcW w:w="1124" w:type="dxa"/>
            <w:tcBorders>
              <w:top w:val="single" w:sz="4" w:space="0" w:color="auto"/>
              <w:bottom w:val="single" w:sz="4" w:space="0" w:color="auto"/>
            </w:tcBorders>
            <w:shd w:val="clear" w:color="auto" w:fill="auto"/>
          </w:tcPr>
          <w:p w14:paraId="16220B1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31170E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F2593E1"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FA6F489" w14:textId="77777777" w:rsidR="006E3579" w:rsidRPr="00335D95" w:rsidRDefault="006E3579" w:rsidP="006E3579">
            <w:pPr>
              <w:widowControl w:val="0"/>
              <w:autoSpaceDE w:val="0"/>
              <w:autoSpaceDN w:val="0"/>
              <w:jc w:val="center"/>
              <w:rPr>
                <w:sz w:val="20"/>
                <w:szCs w:val="20"/>
              </w:rPr>
            </w:pPr>
            <w:r w:rsidRPr="006E3579">
              <w:rPr>
                <w:sz w:val="20"/>
                <w:szCs w:val="20"/>
              </w:rPr>
              <w:t>0,62</w:t>
            </w:r>
          </w:p>
        </w:tc>
        <w:tc>
          <w:tcPr>
            <w:tcW w:w="3382" w:type="dxa"/>
            <w:tcBorders>
              <w:top w:val="single" w:sz="4" w:space="0" w:color="auto"/>
              <w:bottom w:val="single" w:sz="4" w:space="0" w:color="auto"/>
            </w:tcBorders>
            <w:shd w:val="clear" w:color="auto" w:fill="auto"/>
          </w:tcPr>
          <w:p w14:paraId="62FFDE6B" w14:textId="77777777" w:rsidR="006E3579" w:rsidRPr="00335D95" w:rsidRDefault="006E3579" w:rsidP="006E3579">
            <w:pPr>
              <w:widowControl w:val="0"/>
              <w:autoSpaceDE w:val="0"/>
              <w:autoSpaceDN w:val="0"/>
              <w:rPr>
                <w:sz w:val="20"/>
                <w:szCs w:val="20"/>
              </w:rPr>
            </w:pPr>
          </w:p>
        </w:tc>
      </w:tr>
      <w:tr w:rsidR="006E3579" w:rsidRPr="00335D95" w14:paraId="473C734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686CB8C" w14:textId="77777777" w:rsidR="006E3579" w:rsidRPr="00335D95" w:rsidRDefault="006E3579" w:rsidP="006E3579">
            <w:pPr>
              <w:widowControl w:val="0"/>
              <w:autoSpaceDE w:val="0"/>
              <w:autoSpaceDN w:val="0"/>
              <w:rPr>
                <w:sz w:val="20"/>
                <w:szCs w:val="20"/>
              </w:rPr>
            </w:pPr>
            <w:r w:rsidRPr="00335D95">
              <w:rPr>
                <w:sz w:val="20"/>
                <w:szCs w:val="20"/>
              </w:rPr>
              <w:t>4201</w:t>
            </w:r>
          </w:p>
        </w:tc>
        <w:tc>
          <w:tcPr>
            <w:tcW w:w="1124" w:type="dxa"/>
            <w:tcBorders>
              <w:top w:val="single" w:sz="4" w:space="0" w:color="auto"/>
              <w:bottom w:val="single" w:sz="4" w:space="0" w:color="auto"/>
            </w:tcBorders>
            <w:shd w:val="clear" w:color="auto" w:fill="auto"/>
          </w:tcPr>
          <w:p w14:paraId="7C3B5D9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C82A913"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B9D065D" w14:textId="77777777" w:rsidR="006E3579" w:rsidRPr="00335D95" w:rsidRDefault="006E3579" w:rsidP="006E3579">
            <w:pPr>
              <w:widowControl w:val="0"/>
              <w:autoSpaceDE w:val="0"/>
              <w:autoSpaceDN w:val="0"/>
              <w:jc w:val="center"/>
              <w:rPr>
                <w:sz w:val="20"/>
                <w:szCs w:val="20"/>
              </w:rPr>
            </w:pPr>
            <w:r w:rsidRPr="00335D95">
              <w:rPr>
                <w:sz w:val="20"/>
                <w:szCs w:val="20"/>
              </w:rPr>
              <w:t>30,58</w:t>
            </w:r>
          </w:p>
        </w:tc>
        <w:tc>
          <w:tcPr>
            <w:tcW w:w="0" w:type="auto"/>
            <w:tcBorders>
              <w:top w:val="nil"/>
              <w:left w:val="single" w:sz="4" w:space="0" w:color="auto"/>
              <w:bottom w:val="single" w:sz="4" w:space="0" w:color="auto"/>
              <w:right w:val="single" w:sz="4" w:space="0" w:color="auto"/>
            </w:tcBorders>
            <w:shd w:val="clear" w:color="auto" w:fill="auto"/>
          </w:tcPr>
          <w:p w14:paraId="2209C3B3" w14:textId="77777777" w:rsidR="006E3579" w:rsidRPr="00335D95" w:rsidRDefault="006E3579" w:rsidP="006E3579">
            <w:pPr>
              <w:widowControl w:val="0"/>
              <w:autoSpaceDE w:val="0"/>
              <w:autoSpaceDN w:val="0"/>
              <w:jc w:val="center"/>
              <w:rPr>
                <w:sz w:val="20"/>
                <w:szCs w:val="20"/>
              </w:rPr>
            </w:pPr>
            <w:r w:rsidRPr="006E3579">
              <w:rPr>
                <w:sz w:val="20"/>
                <w:szCs w:val="20"/>
              </w:rPr>
              <w:t>408,79</w:t>
            </w:r>
          </w:p>
        </w:tc>
        <w:tc>
          <w:tcPr>
            <w:tcW w:w="3382" w:type="dxa"/>
            <w:tcBorders>
              <w:top w:val="single" w:sz="4" w:space="0" w:color="auto"/>
              <w:bottom w:val="single" w:sz="4" w:space="0" w:color="auto"/>
            </w:tcBorders>
            <w:shd w:val="clear" w:color="auto" w:fill="auto"/>
          </w:tcPr>
          <w:p w14:paraId="6BA5806B" w14:textId="77777777" w:rsidR="006E3579" w:rsidRPr="00335D95" w:rsidRDefault="006E3579" w:rsidP="006E3579">
            <w:pPr>
              <w:widowControl w:val="0"/>
              <w:autoSpaceDE w:val="0"/>
              <w:autoSpaceDN w:val="0"/>
              <w:rPr>
                <w:sz w:val="20"/>
                <w:szCs w:val="20"/>
              </w:rPr>
            </w:pPr>
          </w:p>
        </w:tc>
      </w:tr>
      <w:tr w:rsidR="006E3579" w:rsidRPr="00335D95" w14:paraId="2F24671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51EF535" w14:textId="77777777" w:rsidR="006E3579" w:rsidRPr="00335D95" w:rsidRDefault="006E3579" w:rsidP="006E3579">
            <w:pPr>
              <w:widowControl w:val="0"/>
              <w:autoSpaceDE w:val="0"/>
              <w:autoSpaceDN w:val="0"/>
              <w:rPr>
                <w:sz w:val="20"/>
                <w:szCs w:val="20"/>
              </w:rPr>
            </w:pPr>
            <w:r w:rsidRPr="00335D95">
              <w:rPr>
                <w:sz w:val="20"/>
                <w:szCs w:val="20"/>
              </w:rPr>
              <w:t>4202</w:t>
            </w:r>
          </w:p>
        </w:tc>
        <w:tc>
          <w:tcPr>
            <w:tcW w:w="1124" w:type="dxa"/>
            <w:tcBorders>
              <w:top w:val="single" w:sz="4" w:space="0" w:color="auto"/>
              <w:bottom w:val="single" w:sz="4" w:space="0" w:color="auto"/>
            </w:tcBorders>
            <w:shd w:val="clear" w:color="auto" w:fill="auto"/>
          </w:tcPr>
          <w:p w14:paraId="3FB1D59C"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tcBorders>
              <w:top w:val="single" w:sz="4" w:space="0" w:color="auto"/>
              <w:bottom w:val="single" w:sz="4" w:space="0" w:color="auto"/>
            </w:tcBorders>
            <w:shd w:val="clear" w:color="auto" w:fill="auto"/>
          </w:tcPr>
          <w:p w14:paraId="245C961E" w14:textId="77777777" w:rsidR="006E3579" w:rsidRPr="00335D95" w:rsidRDefault="006E3579" w:rsidP="006E3579">
            <w:pPr>
              <w:widowControl w:val="0"/>
              <w:autoSpaceDE w:val="0"/>
              <w:autoSpaceDN w:val="0"/>
              <w:rPr>
                <w:sz w:val="20"/>
                <w:szCs w:val="20"/>
              </w:rPr>
            </w:pPr>
            <w:r w:rsidRPr="00335D95">
              <w:rPr>
                <w:sz w:val="20"/>
                <w:szCs w:val="20"/>
              </w:rPr>
              <w:t>Курортная зона (планируемая к размещению)</w:t>
            </w:r>
          </w:p>
        </w:tc>
        <w:tc>
          <w:tcPr>
            <w:tcW w:w="0" w:type="auto"/>
            <w:tcBorders>
              <w:top w:val="single" w:sz="4" w:space="0" w:color="auto"/>
              <w:bottom w:val="single" w:sz="4" w:space="0" w:color="auto"/>
            </w:tcBorders>
            <w:shd w:val="clear" w:color="auto" w:fill="auto"/>
          </w:tcPr>
          <w:p w14:paraId="0EF7CB94" w14:textId="77777777" w:rsidR="006E3579" w:rsidRPr="00335D95" w:rsidRDefault="006E3579" w:rsidP="006E3579">
            <w:pPr>
              <w:widowControl w:val="0"/>
              <w:autoSpaceDE w:val="0"/>
              <w:autoSpaceDN w:val="0"/>
              <w:jc w:val="center"/>
              <w:rPr>
                <w:sz w:val="20"/>
                <w:szCs w:val="20"/>
              </w:rPr>
            </w:pPr>
            <w:r w:rsidRPr="00335D95">
              <w:rPr>
                <w:sz w:val="20"/>
                <w:szCs w:val="20"/>
              </w:rPr>
              <w:t>4,16</w:t>
            </w:r>
          </w:p>
        </w:tc>
        <w:tc>
          <w:tcPr>
            <w:tcW w:w="0" w:type="auto"/>
            <w:tcBorders>
              <w:top w:val="nil"/>
              <w:left w:val="single" w:sz="4" w:space="0" w:color="auto"/>
              <w:bottom w:val="single" w:sz="4" w:space="0" w:color="auto"/>
              <w:right w:val="single" w:sz="4" w:space="0" w:color="auto"/>
            </w:tcBorders>
            <w:shd w:val="clear" w:color="auto" w:fill="auto"/>
          </w:tcPr>
          <w:p w14:paraId="5349959A" w14:textId="77777777" w:rsidR="006E3579" w:rsidRPr="00335D95" w:rsidRDefault="006E3579" w:rsidP="006E3579">
            <w:pPr>
              <w:widowControl w:val="0"/>
              <w:autoSpaceDE w:val="0"/>
              <w:autoSpaceDN w:val="0"/>
              <w:jc w:val="center"/>
              <w:rPr>
                <w:sz w:val="20"/>
                <w:szCs w:val="20"/>
              </w:rPr>
            </w:pPr>
            <w:r w:rsidRPr="006E3579">
              <w:rPr>
                <w:sz w:val="20"/>
                <w:szCs w:val="20"/>
              </w:rPr>
              <w:t>52,00</w:t>
            </w:r>
          </w:p>
        </w:tc>
        <w:tc>
          <w:tcPr>
            <w:tcW w:w="3382" w:type="dxa"/>
            <w:tcBorders>
              <w:top w:val="single" w:sz="4" w:space="0" w:color="auto"/>
              <w:bottom w:val="single" w:sz="4" w:space="0" w:color="auto"/>
            </w:tcBorders>
            <w:shd w:val="clear" w:color="auto" w:fill="auto"/>
          </w:tcPr>
          <w:p w14:paraId="48FD0E8F" w14:textId="77777777" w:rsidR="006E3579" w:rsidRPr="00335D95" w:rsidRDefault="006E3579" w:rsidP="006E3579">
            <w:pPr>
              <w:widowControl w:val="0"/>
              <w:autoSpaceDE w:val="0"/>
              <w:autoSpaceDN w:val="0"/>
              <w:rPr>
                <w:sz w:val="20"/>
                <w:szCs w:val="20"/>
              </w:rPr>
            </w:pPr>
          </w:p>
        </w:tc>
      </w:tr>
      <w:tr w:rsidR="006E3579" w:rsidRPr="00335D95" w14:paraId="0B750E7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2935005" w14:textId="77777777" w:rsidR="006E3579" w:rsidRPr="00335D95" w:rsidRDefault="006E3579" w:rsidP="006E3579">
            <w:pPr>
              <w:widowControl w:val="0"/>
              <w:autoSpaceDE w:val="0"/>
              <w:autoSpaceDN w:val="0"/>
              <w:rPr>
                <w:sz w:val="20"/>
                <w:szCs w:val="20"/>
              </w:rPr>
            </w:pPr>
            <w:r w:rsidRPr="00335D95">
              <w:rPr>
                <w:sz w:val="20"/>
                <w:szCs w:val="20"/>
              </w:rPr>
              <w:t>4203</w:t>
            </w:r>
          </w:p>
        </w:tc>
        <w:tc>
          <w:tcPr>
            <w:tcW w:w="1124" w:type="dxa"/>
            <w:tcBorders>
              <w:top w:val="single" w:sz="4" w:space="0" w:color="auto"/>
              <w:bottom w:val="single" w:sz="4" w:space="0" w:color="auto"/>
            </w:tcBorders>
            <w:shd w:val="clear" w:color="auto" w:fill="auto"/>
          </w:tcPr>
          <w:p w14:paraId="08719CEC"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tcBorders>
              <w:top w:val="single" w:sz="4" w:space="0" w:color="auto"/>
              <w:bottom w:val="single" w:sz="4" w:space="0" w:color="auto"/>
            </w:tcBorders>
            <w:shd w:val="clear" w:color="auto" w:fill="auto"/>
          </w:tcPr>
          <w:p w14:paraId="099DB9B1" w14:textId="77777777" w:rsidR="006E3579" w:rsidRPr="00335D95" w:rsidRDefault="006E3579" w:rsidP="006E3579">
            <w:pPr>
              <w:widowControl w:val="0"/>
              <w:autoSpaceDE w:val="0"/>
              <w:autoSpaceDN w:val="0"/>
              <w:rPr>
                <w:sz w:val="20"/>
                <w:szCs w:val="20"/>
              </w:rPr>
            </w:pPr>
            <w:r w:rsidRPr="00335D95">
              <w:rPr>
                <w:sz w:val="20"/>
                <w:szCs w:val="20"/>
              </w:rPr>
              <w:t>Курортная зона (планируемая к размещению)</w:t>
            </w:r>
          </w:p>
        </w:tc>
        <w:tc>
          <w:tcPr>
            <w:tcW w:w="0" w:type="auto"/>
            <w:tcBorders>
              <w:top w:val="single" w:sz="4" w:space="0" w:color="auto"/>
              <w:bottom w:val="single" w:sz="4" w:space="0" w:color="auto"/>
            </w:tcBorders>
            <w:shd w:val="clear" w:color="auto" w:fill="auto"/>
          </w:tcPr>
          <w:p w14:paraId="02E9785F" w14:textId="77777777" w:rsidR="006E3579" w:rsidRPr="00335D95" w:rsidRDefault="006E3579" w:rsidP="006E3579">
            <w:pPr>
              <w:widowControl w:val="0"/>
              <w:autoSpaceDE w:val="0"/>
              <w:autoSpaceDN w:val="0"/>
              <w:jc w:val="center"/>
              <w:rPr>
                <w:sz w:val="20"/>
                <w:szCs w:val="20"/>
              </w:rPr>
            </w:pPr>
            <w:r w:rsidRPr="00335D95">
              <w:rPr>
                <w:sz w:val="20"/>
                <w:szCs w:val="20"/>
              </w:rPr>
              <w:t>20,09</w:t>
            </w:r>
          </w:p>
        </w:tc>
        <w:tc>
          <w:tcPr>
            <w:tcW w:w="0" w:type="auto"/>
            <w:tcBorders>
              <w:top w:val="nil"/>
              <w:left w:val="single" w:sz="4" w:space="0" w:color="auto"/>
              <w:bottom w:val="single" w:sz="4" w:space="0" w:color="auto"/>
              <w:right w:val="single" w:sz="4" w:space="0" w:color="auto"/>
            </w:tcBorders>
            <w:shd w:val="clear" w:color="auto" w:fill="auto"/>
          </w:tcPr>
          <w:p w14:paraId="51BB8969" w14:textId="77777777" w:rsidR="006E3579" w:rsidRPr="00335D95" w:rsidRDefault="006E3579" w:rsidP="006E3579">
            <w:pPr>
              <w:widowControl w:val="0"/>
              <w:autoSpaceDE w:val="0"/>
              <w:autoSpaceDN w:val="0"/>
              <w:jc w:val="center"/>
              <w:rPr>
                <w:sz w:val="20"/>
                <w:szCs w:val="20"/>
              </w:rPr>
            </w:pPr>
            <w:r w:rsidRPr="006E3579">
              <w:rPr>
                <w:sz w:val="20"/>
                <w:szCs w:val="20"/>
              </w:rPr>
              <w:t>120,58</w:t>
            </w:r>
          </w:p>
        </w:tc>
        <w:tc>
          <w:tcPr>
            <w:tcW w:w="3382" w:type="dxa"/>
            <w:tcBorders>
              <w:top w:val="single" w:sz="4" w:space="0" w:color="auto"/>
              <w:bottom w:val="single" w:sz="4" w:space="0" w:color="auto"/>
            </w:tcBorders>
            <w:shd w:val="clear" w:color="auto" w:fill="auto"/>
          </w:tcPr>
          <w:p w14:paraId="22936421" w14:textId="77777777" w:rsidR="006E3579" w:rsidRPr="00335D95" w:rsidRDefault="006E3579" w:rsidP="006E3579">
            <w:pPr>
              <w:widowControl w:val="0"/>
              <w:autoSpaceDE w:val="0"/>
              <w:autoSpaceDN w:val="0"/>
              <w:rPr>
                <w:sz w:val="20"/>
                <w:szCs w:val="20"/>
              </w:rPr>
            </w:pPr>
          </w:p>
        </w:tc>
      </w:tr>
      <w:tr w:rsidR="00E15605" w:rsidRPr="00335D95" w14:paraId="47297FA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4B7F7B1" w14:textId="77777777" w:rsidR="00E15605" w:rsidRPr="00335D95" w:rsidRDefault="00E15605" w:rsidP="00E15605">
            <w:pPr>
              <w:widowControl w:val="0"/>
              <w:autoSpaceDE w:val="0"/>
              <w:autoSpaceDN w:val="0"/>
              <w:rPr>
                <w:sz w:val="20"/>
                <w:szCs w:val="20"/>
              </w:rPr>
            </w:pPr>
            <w:bookmarkStart w:id="3" w:name="_Hlk210982294"/>
            <w:r w:rsidRPr="00335D95">
              <w:rPr>
                <w:sz w:val="20"/>
                <w:szCs w:val="20"/>
              </w:rPr>
              <w:t>4204</w:t>
            </w:r>
          </w:p>
        </w:tc>
        <w:tc>
          <w:tcPr>
            <w:tcW w:w="1124" w:type="dxa"/>
            <w:tcBorders>
              <w:top w:val="single" w:sz="4" w:space="0" w:color="auto"/>
              <w:bottom w:val="single" w:sz="4" w:space="0" w:color="auto"/>
            </w:tcBorders>
            <w:shd w:val="clear" w:color="auto" w:fill="auto"/>
          </w:tcPr>
          <w:p w14:paraId="40A617B2" w14:textId="77777777" w:rsidR="00E15605" w:rsidRPr="00335D95" w:rsidRDefault="00E15605" w:rsidP="00E15605">
            <w:pPr>
              <w:widowControl w:val="0"/>
              <w:autoSpaceDE w:val="0"/>
              <w:autoSpaceDN w:val="0"/>
              <w:rPr>
                <w:sz w:val="20"/>
                <w:szCs w:val="20"/>
              </w:rPr>
            </w:pPr>
            <w:r w:rsidRPr="00335D95">
              <w:rPr>
                <w:sz w:val="20"/>
                <w:szCs w:val="20"/>
              </w:rPr>
              <w:t>701010</w:t>
            </w:r>
            <w:r>
              <w:rPr>
                <w:sz w:val="20"/>
                <w:szCs w:val="20"/>
              </w:rPr>
              <w:t>101</w:t>
            </w:r>
          </w:p>
        </w:tc>
        <w:tc>
          <w:tcPr>
            <w:tcW w:w="2499" w:type="dxa"/>
            <w:tcBorders>
              <w:top w:val="single" w:sz="4" w:space="0" w:color="auto"/>
              <w:bottom w:val="single" w:sz="4" w:space="0" w:color="auto"/>
            </w:tcBorders>
            <w:shd w:val="clear" w:color="auto" w:fill="auto"/>
          </w:tcPr>
          <w:p w14:paraId="3EE7CBB3" w14:textId="77777777" w:rsidR="00E15605" w:rsidRPr="00335D95" w:rsidRDefault="00E15605" w:rsidP="00E15605">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5D7E692B" w14:textId="77777777" w:rsidR="00E15605" w:rsidRPr="00335D95" w:rsidRDefault="00E15605" w:rsidP="00E15605">
            <w:pPr>
              <w:widowControl w:val="0"/>
              <w:autoSpaceDE w:val="0"/>
              <w:autoSpaceDN w:val="0"/>
              <w:jc w:val="center"/>
              <w:rPr>
                <w:sz w:val="20"/>
                <w:szCs w:val="20"/>
              </w:rPr>
            </w:pPr>
            <w:r w:rsidRPr="00335D95">
              <w:rPr>
                <w:sz w:val="20"/>
                <w:szCs w:val="20"/>
              </w:rPr>
              <w:t>0,84</w:t>
            </w:r>
          </w:p>
        </w:tc>
        <w:tc>
          <w:tcPr>
            <w:tcW w:w="0" w:type="auto"/>
            <w:tcBorders>
              <w:top w:val="nil"/>
              <w:left w:val="single" w:sz="4" w:space="0" w:color="auto"/>
              <w:bottom w:val="single" w:sz="4" w:space="0" w:color="auto"/>
              <w:right w:val="single" w:sz="4" w:space="0" w:color="auto"/>
            </w:tcBorders>
            <w:shd w:val="clear" w:color="auto" w:fill="auto"/>
          </w:tcPr>
          <w:p w14:paraId="559579FA" w14:textId="77777777" w:rsidR="00E15605" w:rsidRPr="00335D95" w:rsidRDefault="00E15605" w:rsidP="00E15605">
            <w:pPr>
              <w:widowControl w:val="0"/>
              <w:autoSpaceDE w:val="0"/>
              <w:autoSpaceDN w:val="0"/>
              <w:jc w:val="center"/>
              <w:rPr>
                <w:sz w:val="20"/>
                <w:szCs w:val="20"/>
              </w:rPr>
            </w:pPr>
            <w:r w:rsidRPr="006E3579">
              <w:rPr>
                <w:sz w:val="20"/>
                <w:szCs w:val="20"/>
              </w:rPr>
              <w:t>25,58</w:t>
            </w:r>
          </w:p>
        </w:tc>
        <w:tc>
          <w:tcPr>
            <w:tcW w:w="3382" w:type="dxa"/>
            <w:tcBorders>
              <w:top w:val="single" w:sz="4" w:space="0" w:color="auto"/>
              <w:bottom w:val="single" w:sz="4" w:space="0" w:color="auto"/>
            </w:tcBorders>
            <w:shd w:val="clear" w:color="auto" w:fill="auto"/>
          </w:tcPr>
          <w:p w14:paraId="6275401D" w14:textId="77777777" w:rsidR="00E15605" w:rsidRPr="00335D95" w:rsidRDefault="00E15605" w:rsidP="00E15605">
            <w:pPr>
              <w:widowControl w:val="0"/>
              <w:autoSpaceDE w:val="0"/>
              <w:autoSpaceDN w:val="0"/>
              <w:rPr>
                <w:sz w:val="20"/>
                <w:szCs w:val="20"/>
              </w:rPr>
            </w:pPr>
          </w:p>
        </w:tc>
      </w:tr>
      <w:bookmarkEnd w:id="3"/>
      <w:tr w:rsidR="006E3579" w:rsidRPr="00335D95" w14:paraId="707B9E8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E1267A9" w14:textId="77777777" w:rsidR="006E3579" w:rsidRPr="00335D95" w:rsidRDefault="006E3579" w:rsidP="006E3579">
            <w:pPr>
              <w:widowControl w:val="0"/>
              <w:autoSpaceDE w:val="0"/>
              <w:autoSpaceDN w:val="0"/>
              <w:rPr>
                <w:sz w:val="20"/>
                <w:szCs w:val="20"/>
              </w:rPr>
            </w:pPr>
            <w:r w:rsidRPr="00335D95">
              <w:rPr>
                <w:sz w:val="20"/>
                <w:szCs w:val="20"/>
              </w:rPr>
              <w:t>4205</w:t>
            </w:r>
          </w:p>
        </w:tc>
        <w:tc>
          <w:tcPr>
            <w:tcW w:w="1124" w:type="dxa"/>
            <w:tcBorders>
              <w:top w:val="single" w:sz="4" w:space="0" w:color="auto"/>
              <w:bottom w:val="single" w:sz="4" w:space="0" w:color="auto"/>
            </w:tcBorders>
            <w:shd w:val="clear" w:color="auto" w:fill="auto"/>
          </w:tcPr>
          <w:p w14:paraId="431F70E5"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283AEB5E"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77643762" w14:textId="77777777" w:rsidR="006E3579" w:rsidRPr="00335D95" w:rsidRDefault="006E3579" w:rsidP="006E3579">
            <w:pPr>
              <w:widowControl w:val="0"/>
              <w:autoSpaceDE w:val="0"/>
              <w:autoSpaceDN w:val="0"/>
              <w:jc w:val="center"/>
              <w:rPr>
                <w:sz w:val="20"/>
                <w:szCs w:val="20"/>
              </w:rPr>
            </w:pPr>
            <w:r w:rsidRPr="00335D95">
              <w:rPr>
                <w:sz w:val="20"/>
                <w:szCs w:val="20"/>
              </w:rPr>
              <w:t>1,19</w:t>
            </w:r>
          </w:p>
        </w:tc>
        <w:tc>
          <w:tcPr>
            <w:tcW w:w="0" w:type="auto"/>
            <w:tcBorders>
              <w:top w:val="nil"/>
              <w:left w:val="single" w:sz="4" w:space="0" w:color="auto"/>
              <w:bottom w:val="single" w:sz="4" w:space="0" w:color="auto"/>
              <w:right w:val="single" w:sz="4" w:space="0" w:color="auto"/>
            </w:tcBorders>
            <w:shd w:val="clear" w:color="auto" w:fill="auto"/>
          </w:tcPr>
          <w:p w14:paraId="5AAD9A51" w14:textId="77777777" w:rsidR="006E3579" w:rsidRPr="00335D95" w:rsidRDefault="006E3579" w:rsidP="006E3579">
            <w:pPr>
              <w:widowControl w:val="0"/>
              <w:autoSpaceDE w:val="0"/>
              <w:autoSpaceDN w:val="0"/>
              <w:jc w:val="center"/>
              <w:rPr>
                <w:sz w:val="20"/>
                <w:szCs w:val="20"/>
              </w:rPr>
            </w:pPr>
            <w:r w:rsidRPr="006E3579">
              <w:rPr>
                <w:sz w:val="20"/>
                <w:szCs w:val="20"/>
              </w:rPr>
              <w:t>1,60</w:t>
            </w:r>
          </w:p>
        </w:tc>
        <w:tc>
          <w:tcPr>
            <w:tcW w:w="3382" w:type="dxa"/>
            <w:tcBorders>
              <w:top w:val="single" w:sz="4" w:space="0" w:color="auto"/>
              <w:bottom w:val="single" w:sz="4" w:space="0" w:color="auto"/>
            </w:tcBorders>
            <w:shd w:val="clear" w:color="auto" w:fill="auto"/>
          </w:tcPr>
          <w:p w14:paraId="51060F09" w14:textId="77777777" w:rsidR="006E3579" w:rsidRPr="00335D95" w:rsidRDefault="006E3579" w:rsidP="006E3579">
            <w:pPr>
              <w:widowControl w:val="0"/>
              <w:autoSpaceDE w:val="0"/>
              <w:autoSpaceDN w:val="0"/>
              <w:rPr>
                <w:sz w:val="20"/>
                <w:szCs w:val="20"/>
              </w:rPr>
            </w:pPr>
          </w:p>
        </w:tc>
      </w:tr>
      <w:tr w:rsidR="006E3579" w:rsidRPr="00335D95" w14:paraId="71943B1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17DFEE8" w14:textId="77777777" w:rsidR="006E3579" w:rsidRPr="00335D95" w:rsidRDefault="006E3579" w:rsidP="006E3579">
            <w:pPr>
              <w:widowControl w:val="0"/>
              <w:autoSpaceDE w:val="0"/>
              <w:autoSpaceDN w:val="0"/>
              <w:rPr>
                <w:sz w:val="20"/>
                <w:szCs w:val="20"/>
              </w:rPr>
            </w:pPr>
            <w:r w:rsidRPr="00335D95">
              <w:rPr>
                <w:sz w:val="20"/>
                <w:szCs w:val="20"/>
              </w:rPr>
              <w:lastRenderedPageBreak/>
              <w:t>4206</w:t>
            </w:r>
          </w:p>
        </w:tc>
        <w:tc>
          <w:tcPr>
            <w:tcW w:w="1124" w:type="dxa"/>
            <w:tcBorders>
              <w:top w:val="single" w:sz="4" w:space="0" w:color="auto"/>
              <w:bottom w:val="single" w:sz="4" w:space="0" w:color="auto"/>
            </w:tcBorders>
            <w:shd w:val="clear" w:color="auto" w:fill="auto"/>
          </w:tcPr>
          <w:p w14:paraId="69A8DDF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E58958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76DA12D"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3CD3794" w14:textId="77777777" w:rsidR="006E3579" w:rsidRPr="00335D95" w:rsidRDefault="006E3579" w:rsidP="006E3579">
            <w:pPr>
              <w:widowControl w:val="0"/>
              <w:autoSpaceDE w:val="0"/>
              <w:autoSpaceDN w:val="0"/>
              <w:jc w:val="center"/>
              <w:rPr>
                <w:sz w:val="20"/>
                <w:szCs w:val="20"/>
              </w:rPr>
            </w:pPr>
            <w:r w:rsidRPr="006E3579">
              <w:rPr>
                <w:sz w:val="20"/>
                <w:szCs w:val="20"/>
              </w:rPr>
              <w:t>11,78</w:t>
            </w:r>
          </w:p>
        </w:tc>
        <w:tc>
          <w:tcPr>
            <w:tcW w:w="3382" w:type="dxa"/>
            <w:tcBorders>
              <w:top w:val="single" w:sz="4" w:space="0" w:color="auto"/>
              <w:bottom w:val="single" w:sz="4" w:space="0" w:color="auto"/>
            </w:tcBorders>
            <w:shd w:val="clear" w:color="auto" w:fill="auto"/>
          </w:tcPr>
          <w:p w14:paraId="32DA08E6" w14:textId="77777777" w:rsidR="006E3579" w:rsidRPr="00335D95" w:rsidRDefault="006E3579" w:rsidP="006E3579">
            <w:pPr>
              <w:widowControl w:val="0"/>
              <w:autoSpaceDE w:val="0"/>
              <w:autoSpaceDN w:val="0"/>
              <w:rPr>
                <w:sz w:val="20"/>
                <w:szCs w:val="20"/>
              </w:rPr>
            </w:pPr>
          </w:p>
        </w:tc>
      </w:tr>
      <w:tr w:rsidR="006E3579" w:rsidRPr="00335D95" w14:paraId="4F1DD9D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EACC663" w14:textId="77777777" w:rsidR="006E3579" w:rsidRPr="00335D95" w:rsidRDefault="006E3579" w:rsidP="006E3579">
            <w:pPr>
              <w:widowControl w:val="0"/>
              <w:autoSpaceDE w:val="0"/>
              <w:autoSpaceDN w:val="0"/>
              <w:rPr>
                <w:sz w:val="20"/>
                <w:szCs w:val="20"/>
              </w:rPr>
            </w:pPr>
            <w:r w:rsidRPr="00335D95">
              <w:rPr>
                <w:sz w:val="20"/>
                <w:szCs w:val="20"/>
              </w:rPr>
              <w:t>4207</w:t>
            </w:r>
          </w:p>
        </w:tc>
        <w:tc>
          <w:tcPr>
            <w:tcW w:w="1124" w:type="dxa"/>
            <w:tcBorders>
              <w:top w:val="single" w:sz="4" w:space="0" w:color="auto"/>
              <w:bottom w:val="single" w:sz="4" w:space="0" w:color="auto"/>
            </w:tcBorders>
            <w:shd w:val="clear" w:color="auto" w:fill="auto"/>
          </w:tcPr>
          <w:p w14:paraId="2543B1BD"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tcBorders>
              <w:top w:val="single" w:sz="4" w:space="0" w:color="auto"/>
              <w:bottom w:val="single" w:sz="4" w:space="0" w:color="auto"/>
            </w:tcBorders>
            <w:shd w:val="clear" w:color="auto" w:fill="auto"/>
          </w:tcPr>
          <w:p w14:paraId="3106571C"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tcBorders>
              <w:top w:val="single" w:sz="4" w:space="0" w:color="auto"/>
              <w:bottom w:val="single" w:sz="4" w:space="0" w:color="auto"/>
            </w:tcBorders>
            <w:shd w:val="clear" w:color="auto" w:fill="auto"/>
          </w:tcPr>
          <w:p w14:paraId="5B489088" w14:textId="77777777" w:rsidR="006E3579" w:rsidRPr="00335D95" w:rsidRDefault="006E3579" w:rsidP="006E3579">
            <w:pPr>
              <w:widowControl w:val="0"/>
              <w:autoSpaceDE w:val="0"/>
              <w:autoSpaceDN w:val="0"/>
              <w:jc w:val="center"/>
              <w:rPr>
                <w:sz w:val="20"/>
                <w:szCs w:val="20"/>
              </w:rPr>
            </w:pPr>
            <w:r w:rsidRPr="00335D95">
              <w:rPr>
                <w:sz w:val="20"/>
                <w:szCs w:val="20"/>
              </w:rPr>
              <w:t>2,25</w:t>
            </w:r>
          </w:p>
        </w:tc>
        <w:tc>
          <w:tcPr>
            <w:tcW w:w="0" w:type="auto"/>
            <w:tcBorders>
              <w:top w:val="nil"/>
              <w:left w:val="single" w:sz="4" w:space="0" w:color="auto"/>
              <w:bottom w:val="single" w:sz="4" w:space="0" w:color="auto"/>
              <w:right w:val="single" w:sz="4" w:space="0" w:color="auto"/>
            </w:tcBorders>
            <w:shd w:val="clear" w:color="auto" w:fill="auto"/>
          </w:tcPr>
          <w:p w14:paraId="09DD9690" w14:textId="77777777" w:rsidR="006E3579" w:rsidRPr="00335D95" w:rsidRDefault="006E3579" w:rsidP="006E3579">
            <w:pPr>
              <w:widowControl w:val="0"/>
              <w:autoSpaceDE w:val="0"/>
              <w:autoSpaceDN w:val="0"/>
              <w:jc w:val="center"/>
              <w:rPr>
                <w:sz w:val="20"/>
                <w:szCs w:val="20"/>
              </w:rPr>
            </w:pPr>
            <w:r w:rsidRPr="006E3579">
              <w:rPr>
                <w:sz w:val="20"/>
                <w:szCs w:val="20"/>
              </w:rPr>
              <w:t>44,97</w:t>
            </w:r>
          </w:p>
        </w:tc>
        <w:tc>
          <w:tcPr>
            <w:tcW w:w="3382" w:type="dxa"/>
            <w:tcBorders>
              <w:top w:val="single" w:sz="4" w:space="0" w:color="auto"/>
              <w:bottom w:val="single" w:sz="4" w:space="0" w:color="auto"/>
            </w:tcBorders>
            <w:shd w:val="clear" w:color="auto" w:fill="auto"/>
          </w:tcPr>
          <w:p w14:paraId="14E5CE09" w14:textId="77777777" w:rsidR="006E3579" w:rsidRPr="00335D95" w:rsidRDefault="006E3579" w:rsidP="006E3579">
            <w:pPr>
              <w:widowControl w:val="0"/>
              <w:autoSpaceDE w:val="0"/>
              <w:autoSpaceDN w:val="0"/>
              <w:rPr>
                <w:sz w:val="20"/>
                <w:szCs w:val="20"/>
              </w:rPr>
            </w:pPr>
          </w:p>
        </w:tc>
      </w:tr>
      <w:tr w:rsidR="006E3579" w:rsidRPr="00335D95" w14:paraId="2293563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73A7A73" w14:textId="77777777" w:rsidR="006E3579" w:rsidRPr="00335D95" w:rsidRDefault="006E3579" w:rsidP="006E3579">
            <w:pPr>
              <w:widowControl w:val="0"/>
              <w:autoSpaceDE w:val="0"/>
              <w:autoSpaceDN w:val="0"/>
              <w:rPr>
                <w:sz w:val="20"/>
                <w:szCs w:val="20"/>
              </w:rPr>
            </w:pPr>
            <w:r w:rsidRPr="00335D95">
              <w:rPr>
                <w:sz w:val="20"/>
                <w:szCs w:val="20"/>
              </w:rPr>
              <w:t>4208</w:t>
            </w:r>
          </w:p>
        </w:tc>
        <w:tc>
          <w:tcPr>
            <w:tcW w:w="1124" w:type="dxa"/>
            <w:tcBorders>
              <w:top w:val="single" w:sz="4" w:space="0" w:color="auto"/>
              <w:bottom w:val="single" w:sz="4" w:space="0" w:color="auto"/>
            </w:tcBorders>
            <w:shd w:val="clear" w:color="auto" w:fill="auto"/>
          </w:tcPr>
          <w:p w14:paraId="29785EDA"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09DB9934"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489128B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3D409F7"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tcBorders>
              <w:top w:val="single" w:sz="4" w:space="0" w:color="auto"/>
              <w:bottom w:val="single" w:sz="4" w:space="0" w:color="auto"/>
            </w:tcBorders>
            <w:shd w:val="clear" w:color="auto" w:fill="auto"/>
          </w:tcPr>
          <w:p w14:paraId="788F0A84" w14:textId="77777777" w:rsidR="006E3579" w:rsidRPr="00335D95" w:rsidRDefault="006E3579" w:rsidP="006E3579">
            <w:pPr>
              <w:widowControl w:val="0"/>
              <w:autoSpaceDE w:val="0"/>
              <w:autoSpaceDN w:val="0"/>
              <w:rPr>
                <w:sz w:val="20"/>
                <w:szCs w:val="20"/>
              </w:rPr>
            </w:pPr>
          </w:p>
        </w:tc>
      </w:tr>
      <w:tr w:rsidR="006E3579" w:rsidRPr="00335D95" w14:paraId="26954D4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95FB4AF" w14:textId="77777777" w:rsidR="006E3579" w:rsidRPr="00335D95" w:rsidRDefault="006E3579" w:rsidP="006E3579">
            <w:pPr>
              <w:widowControl w:val="0"/>
              <w:autoSpaceDE w:val="0"/>
              <w:autoSpaceDN w:val="0"/>
              <w:rPr>
                <w:sz w:val="20"/>
                <w:szCs w:val="20"/>
              </w:rPr>
            </w:pPr>
            <w:r w:rsidRPr="00335D95">
              <w:rPr>
                <w:sz w:val="20"/>
                <w:szCs w:val="20"/>
              </w:rPr>
              <w:t>4209</w:t>
            </w:r>
          </w:p>
        </w:tc>
        <w:tc>
          <w:tcPr>
            <w:tcW w:w="1124" w:type="dxa"/>
            <w:tcBorders>
              <w:top w:val="single" w:sz="4" w:space="0" w:color="auto"/>
              <w:bottom w:val="single" w:sz="4" w:space="0" w:color="auto"/>
            </w:tcBorders>
            <w:shd w:val="clear" w:color="auto" w:fill="auto"/>
          </w:tcPr>
          <w:p w14:paraId="37A3473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DF0A25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390996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D59EE4B" w14:textId="77777777" w:rsidR="006E3579" w:rsidRPr="00335D95" w:rsidRDefault="006E3579" w:rsidP="006E3579">
            <w:pPr>
              <w:widowControl w:val="0"/>
              <w:autoSpaceDE w:val="0"/>
              <w:autoSpaceDN w:val="0"/>
              <w:jc w:val="center"/>
              <w:rPr>
                <w:sz w:val="20"/>
                <w:szCs w:val="20"/>
              </w:rPr>
            </w:pPr>
            <w:r w:rsidRPr="006E3579">
              <w:rPr>
                <w:sz w:val="20"/>
                <w:szCs w:val="20"/>
              </w:rPr>
              <w:t>14,02</w:t>
            </w:r>
          </w:p>
        </w:tc>
        <w:tc>
          <w:tcPr>
            <w:tcW w:w="3382" w:type="dxa"/>
            <w:tcBorders>
              <w:top w:val="single" w:sz="4" w:space="0" w:color="auto"/>
              <w:bottom w:val="single" w:sz="4" w:space="0" w:color="auto"/>
            </w:tcBorders>
            <w:shd w:val="clear" w:color="auto" w:fill="auto"/>
          </w:tcPr>
          <w:p w14:paraId="3E177FF9" w14:textId="77777777" w:rsidR="006E3579" w:rsidRPr="00335D95" w:rsidRDefault="006E3579" w:rsidP="006E3579">
            <w:pPr>
              <w:widowControl w:val="0"/>
              <w:autoSpaceDE w:val="0"/>
              <w:autoSpaceDN w:val="0"/>
              <w:rPr>
                <w:sz w:val="20"/>
                <w:szCs w:val="20"/>
              </w:rPr>
            </w:pPr>
          </w:p>
        </w:tc>
      </w:tr>
      <w:tr w:rsidR="006E3579" w:rsidRPr="00335D95" w14:paraId="1EDCC85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8C32E48" w14:textId="77777777" w:rsidR="006E3579" w:rsidRPr="00335D95" w:rsidRDefault="006E3579" w:rsidP="006E3579">
            <w:pPr>
              <w:widowControl w:val="0"/>
              <w:autoSpaceDE w:val="0"/>
              <w:autoSpaceDN w:val="0"/>
              <w:rPr>
                <w:sz w:val="20"/>
                <w:szCs w:val="20"/>
              </w:rPr>
            </w:pPr>
            <w:r w:rsidRPr="00335D95">
              <w:rPr>
                <w:sz w:val="20"/>
                <w:szCs w:val="20"/>
              </w:rPr>
              <w:t>4210</w:t>
            </w:r>
          </w:p>
        </w:tc>
        <w:tc>
          <w:tcPr>
            <w:tcW w:w="1124" w:type="dxa"/>
            <w:tcBorders>
              <w:top w:val="single" w:sz="4" w:space="0" w:color="auto"/>
              <w:bottom w:val="single" w:sz="4" w:space="0" w:color="auto"/>
            </w:tcBorders>
            <w:shd w:val="clear" w:color="auto" w:fill="auto"/>
          </w:tcPr>
          <w:p w14:paraId="02D3598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11F1E1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1D1FDC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0006B5D" w14:textId="77777777" w:rsidR="006E3579" w:rsidRPr="00335D95" w:rsidRDefault="006E3579" w:rsidP="006E3579">
            <w:pPr>
              <w:widowControl w:val="0"/>
              <w:autoSpaceDE w:val="0"/>
              <w:autoSpaceDN w:val="0"/>
              <w:jc w:val="center"/>
              <w:rPr>
                <w:sz w:val="20"/>
                <w:szCs w:val="20"/>
              </w:rPr>
            </w:pPr>
            <w:r w:rsidRPr="006E3579">
              <w:rPr>
                <w:sz w:val="20"/>
                <w:szCs w:val="20"/>
              </w:rPr>
              <w:t>80,18</w:t>
            </w:r>
          </w:p>
        </w:tc>
        <w:tc>
          <w:tcPr>
            <w:tcW w:w="3382" w:type="dxa"/>
            <w:tcBorders>
              <w:top w:val="single" w:sz="4" w:space="0" w:color="auto"/>
              <w:bottom w:val="single" w:sz="4" w:space="0" w:color="auto"/>
            </w:tcBorders>
            <w:shd w:val="clear" w:color="auto" w:fill="auto"/>
          </w:tcPr>
          <w:p w14:paraId="7B239374" w14:textId="77777777" w:rsidR="006E3579" w:rsidRPr="00335D95" w:rsidRDefault="006E3579" w:rsidP="006E3579">
            <w:pPr>
              <w:widowControl w:val="0"/>
              <w:autoSpaceDE w:val="0"/>
              <w:autoSpaceDN w:val="0"/>
              <w:rPr>
                <w:sz w:val="20"/>
                <w:szCs w:val="20"/>
              </w:rPr>
            </w:pPr>
          </w:p>
        </w:tc>
      </w:tr>
      <w:tr w:rsidR="006E3579" w:rsidRPr="00335D95" w14:paraId="50659B6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6FE386D" w14:textId="77777777" w:rsidR="006E3579" w:rsidRPr="00335D95" w:rsidRDefault="006E3579" w:rsidP="006E3579">
            <w:pPr>
              <w:widowControl w:val="0"/>
              <w:autoSpaceDE w:val="0"/>
              <w:autoSpaceDN w:val="0"/>
              <w:rPr>
                <w:sz w:val="20"/>
                <w:szCs w:val="20"/>
              </w:rPr>
            </w:pPr>
            <w:r w:rsidRPr="00335D95">
              <w:rPr>
                <w:sz w:val="20"/>
                <w:szCs w:val="20"/>
              </w:rPr>
              <w:t>4211</w:t>
            </w:r>
          </w:p>
        </w:tc>
        <w:tc>
          <w:tcPr>
            <w:tcW w:w="1124" w:type="dxa"/>
            <w:tcBorders>
              <w:top w:val="single" w:sz="4" w:space="0" w:color="auto"/>
              <w:bottom w:val="single" w:sz="4" w:space="0" w:color="auto"/>
            </w:tcBorders>
            <w:shd w:val="clear" w:color="auto" w:fill="auto"/>
          </w:tcPr>
          <w:p w14:paraId="31C77561"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BEEE48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6C1E42A"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75ADFEB" w14:textId="77777777" w:rsidR="006E3579" w:rsidRPr="00335D95" w:rsidRDefault="006E3579" w:rsidP="006E3579">
            <w:pPr>
              <w:widowControl w:val="0"/>
              <w:autoSpaceDE w:val="0"/>
              <w:autoSpaceDN w:val="0"/>
              <w:jc w:val="center"/>
              <w:rPr>
                <w:sz w:val="20"/>
                <w:szCs w:val="20"/>
              </w:rPr>
            </w:pPr>
            <w:r w:rsidRPr="006E3579">
              <w:rPr>
                <w:sz w:val="20"/>
                <w:szCs w:val="20"/>
              </w:rPr>
              <w:t>1,73</w:t>
            </w:r>
          </w:p>
        </w:tc>
        <w:tc>
          <w:tcPr>
            <w:tcW w:w="3382" w:type="dxa"/>
            <w:tcBorders>
              <w:top w:val="single" w:sz="4" w:space="0" w:color="auto"/>
              <w:bottom w:val="single" w:sz="4" w:space="0" w:color="auto"/>
            </w:tcBorders>
            <w:shd w:val="clear" w:color="auto" w:fill="auto"/>
          </w:tcPr>
          <w:p w14:paraId="744D3134" w14:textId="77777777" w:rsidR="006E3579" w:rsidRPr="00335D95" w:rsidRDefault="006E3579" w:rsidP="006E3579">
            <w:pPr>
              <w:widowControl w:val="0"/>
              <w:autoSpaceDE w:val="0"/>
              <w:autoSpaceDN w:val="0"/>
              <w:rPr>
                <w:sz w:val="20"/>
                <w:szCs w:val="20"/>
              </w:rPr>
            </w:pPr>
          </w:p>
        </w:tc>
      </w:tr>
      <w:tr w:rsidR="006E3579" w:rsidRPr="00335D95" w14:paraId="11FB882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5071CC6" w14:textId="77777777" w:rsidR="006E3579" w:rsidRPr="00335D95" w:rsidRDefault="006E3579" w:rsidP="006E3579">
            <w:pPr>
              <w:widowControl w:val="0"/>
              <w:autoSpaceDE w:val="0"/>
              <w:autoSpaceDN w:val="0"/>
              <w:rPr>
                <w:sz w:val="20"/>
                <w:szCs w:val="20"/>
              </w:rPr>
            </w:pPr>
            <w:r w:rsidRPr="00335D95">
              <w:rPr>
                <w:sz w:val="20"/>
                <w:szCs w:val="20"/>
              </w:rPr>
              <w:t>4212</w:t>
            </w:r>
          </w:p>
        </w:tc>
        <w:tc>
          <w:tcPr>
            <w:tcW w:w="1124" w:type="dxa"/>
            <w:tcBorders>
              <w:top w:val="single" w:sz="4" w:space="0" w:color="auto"/>
              <w:bottom w:val="single" w:sz="4" w:space="0" w:color="auto"/>
            </w:tcBorders>
            <w:shd w:val="clear" w:color="auto" w:fill="auto"/>
          </w:tcPr>
          <w:p w14:paraId="5CE7C2C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22826E2"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96876B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79FBA7A" w14:textId="77777777" w:rsidR="006E3579" w:rsidRPr="00335D95" w:rsidRDefault="006E3579" w:rsidP="006E3579">
            <w:pPr>
              <w:widowControl w:val="0"/>
              <w:autoSpaceDE w:val="0"/>
              <w:autoSpaceDN w:val="0"/>
              <w:jc w:val="center"/>
              <w:rPr>
                <w:sz w:val="20"/>
                <w:szCs w:val="20"/>
              </w:rPr>
            </w:pPr>
            <w:r w:rsidRPr="006E3579">
              <w:rPr>
                <w:sz w:val="20"/>
                <w:szCs w:val="20"/>
              </w:rPr>
              <w:t>1,58</w:t>
            </w:r>
          </w:p>
        </w:tc>
        <w:tc>
          <w:tcPr>
            <w:tcW w:w="3382" w:type="dxa"/>
            <w:tcBorders>
              <w:top w:val="single" w:sz="4" w:space="0" w:color="auto"/>
              <w:bottom w:val="single" w:sz="4" w:space="0" w:color="auto"/>
            </w:tcBorders>
            <w:shd w:val="clear" w:color="auto" w:fill="auto"/>
          </w:tcPr>
          <w:p w14:paraId="25C1AC4B" w14:textId="77777777" w:rsidR="006E3579" w:rsidRPr="00335D95" w:rsidRDefault="006E3579" w:rsidP="006E3579">
            <w:pPr>
              <w:widowControl w:val="0"/>
              <w:autoSpaceDE w:val="0"/>
              <w:autoSpaceDN w:val="0"/>
              <w:rPr>
                <w:sz w:val="20"/>
                <w:szCs w:val="20"/>
              </w:rPr>
            </w:pPr>
          </w:p>
        </w:tc>
      </w:tr>
      <w:tr w:rsidR="006E3579" w:rsidRPr="00335D95" w14:paraId="41F3911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9A2D78B" w14:textId="77777777" w:rsidR="006E3579" w:rsidRPr="00335D95" w:rsidRDefault="006E3579" w:rsidP="006E3579">
            <w:pPr>
              <w:widowControl w:val="0"/>
              <w:autoSpaceDE w:val="0"/>
              <w:autoSpaceDN w:val="0"/>
              <w:rPr>
                <w:sz w:val="20"/>
                <w:szCs w:val="20"/>
              </w:rPr>
            </w:pPr>
            <w:r w:rsidRPr="00335D95">
              <w:rPr>
                <w:sz w:val="20"/>
                <w:szCs w:val="20"/>
              </w:rPr>
              <w:t>4213</w:t>
            </w:r>
          </w:p>
        </w:tc>
        <w:tc>
          <w:tcPr>
            <w:tcW w:w="1124" w:type="dxa"/>
            <w:tcBorders>
              <w:top w:val="single" w:sz="4" w:space="0" w:color="auto"/>
              <w:bottom w:val="single" w:sz="4" w:space="0" w:color="auto"/>
            </w:tcBorders>
            <w:shd w:val="clear" w:color="auto" w:fill="auto"/>
          </w:tcPr>
          <w:p w14:paraId="7733E31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C9C8D8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CED49B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63269CA" w14:textId="77777777" w:rsidR="006E3579" w:rsidRPr="00335D95" w:rsidRDefault="006E3579" w:rsidP="006E3579">
            <w:pPr>
              <w:widowControl w:val="0"/>
              <w:autoSpaceDE w:val="0"/>
              <w:autoSpaceDN w:val="0"/>
              <w:jc w:val="center"/>
              <w:rPr>
                <w:sz w:val="20"/>
                <w:szCs w:val="20"/>
              </w:rPr>
            </w:pPr>
            <w:r w:rsidRPr="006E3579">
              <w:rPr>
                <w:sz w:val="20"/>
                <w:szCs w:val="20"/>
              </w:rPr>
              <w:t>0,61</w:t>
            </w:r>
          </w:p>
        </w:tc>
        <w:tc>
          <w:tcPr>
            <w:tcW w:w="3382" w:type="dxa"/>
            <w:tcBorders>
              <w:top w:val="single" w:sz="4" w:space="0" w:color="auto"/>
              <w:bottom w:val="single" w:sz="4" w:space="0" w:color="auto"/>
            </w:tcBorders>
            <w:shd w:val="clear" w:color="auto" w:fill="auto"/>
          </w:tcPr>
          <w:p w14:paraId="071168F1" w14:textId="77777777" w:rsidR="006E3579" w:rsidRPr="00335D95" w:rsidRDefault="006E3579" w:rsidP="006E3579">
            <w:pPr>
              <w:widowControl w:val="0"/>
              <w:autoSpaceDE w:val="0"/>
              <w:autoSpaceDN w:val="0"/>
              <w:rPr>
                <w:sz w:val="20"/>
                <w:szCs w:val="20"/>
              </w:rPr>
            </w:pPr>
          </w:p>
        </w:tc>
      </w:tr>
      <w:tr w:rsidR="006E3579" w:rsidRPr="00335D95" w14:paraId="7D274A2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811C0ED" w14:textId="77777777" w:rsidR="006E3579" w:rsidRPr="00335D95" w:rsidRDefault="006E3579" w:rsidP="006E3579">
            <w:pPr>
              <w:widowControl w:val="0"/>
              <w:autoSpaceDE w:val="0"/>
              <w:autoSpaceDN w:val="0"/>
              <w:rPr>
                <w:sz w:val="20"/>
                <w:szCs w:val="20"/>
              </w:rPr>
            </w:pPr>
            <w:r w:rsidRPr="00335D95">
              <w:rPr>
                <w:sz w:val="20"/>
                <w:szCs w:val="20"/>
              </w:rPr>
              <w:t>4214</w:t>
            </w:r>
          </w:p>
        </w:tc>
        <w:tc>
          <w:tcPr>
            <w:tcW w:w="1124" w:type="dxa"/>
            <w:tcBorders>
              <w:top w:val="single" w:sz="4" w:space="0" w:color="auto"/>
              <w:bottom w:val="single" w:sz="4" w:space="0" w:color="auto"/>
            </w:tcBorders>
            <w:shd w:val="clear" w:color="auto" w:fill="auto"/>
          </w:tcPr>
          <w:p w14:paraId="1C2305F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6A87B3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88CE14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FAC1068" w14:textId="77777777" w:rsidR="006E3579" w:rsidRPr="00335D95" w:rsidRDefault="006E3579" w:rsidP="006E3579">
            <w:pPr>
              <w:widowControl w:val="0"/>
              <w:autoSpaceDE w:val="0"/>
              <w:autoSpaceDN w:val="0"/>
              <w:jc w:val="center"/>
              <w:rPr>
                <w:sz w:val="20"/>
                <w:szCs w:val="20"/>
              </w:rPr>
            </w:pPr>
            <w:r w:rsidRPr="006E3579">
              <w:rPr>
                <w:sz w:val="20"/>
                <w:szCs w:val="20"/>
              </w:rPr>
              <w:t>0,65</w:t>
            </w:r>
          </w:p>
        </w:tc>
        <w:tc>
          <w:tcPr>
            <w:tcW w:w="3382" w:type="dxa"/>
            <w:tcBorders>
              <w:top w:val="single" w:sz="4" w:space="0" w:color="auto"/>
              <w:bottom w:val="single" w:sz="4" w:space="0" w:color="auto"/>
            </w:tcBorders>
            <w:shd w:val="clear" w:color="auto" w:fill="auto"/>
          </w:tcPr>
          <w:p w14:paraId="26FE198F" w14:textId="77777777" w:rsidR="006E3579" w:rsidRPr="00335D95" w:rsidRDefault="006E3579" w:rsidP="006E3579">
            <w:pPr>
              <w:widowControl w:val="0"/>
              <w:autoSpaceDE w:val="0"/>
              <w:autoSpaceDN w:val="0"/>
              <w:rPr>
                <w:sz w:val="20"/>
                <w:szCs w:val="20"/>
              </w:rPr>
            </w:pPr>
          </w:p>
        </w:tc>
      </w:tr>
      <w:tr w:rsidR="006E3579" w:rsidRPr="00335D95" w14:paraId="48F4310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753C341" w14:textId="77777777" w:rsidR="006E3579" w:rsidRPr="00335D95" w:rsidRDefault="006E3579" w:rsidP="006E3579">
            <w:pPr>
              <w:widowControl w:val="0"/>
              <w:autoSpaceDE w:val="0"/>
              <w:autoSpaceDN w:val="0"/>
              <w:rPr>
                <w:sz w:val="20"/>
                <w:szCs w:val="20"/>
              </w:rPr>
            </w:pPr>
            <w:r w:rsidRPr="00335D95">
              <w:rPr>
                <w:sz w:val="20"/>
                <w:szCs w:val="20"/>
              </w:rPr>
              <w:t>4215</w:t>
            </w:r>
          </w:p>
        </w:tc>
        <w:tc>
          <w:tcPr>
            <w:tcW w:w="1124" w:type="dxa"/>
            <w:tcBorders>
              <w:top w:val="single" w:sz="4" w:space="0" w:color="auto"/>
              <w:bottom w:val="single" w:sz="4" w:space="0" w:color="auto"/>
            </w:tcBorders>
            <w:shd w:val="clear" w:color="auto" w:fill="auto"/>
          </w:tcPr>
          <w:p w14:paraId="13768AC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5B6B8E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DE144A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6127084" w14:textId="77777777" w:rsidR="006E3579" w:rsidRPr="00335D95" w:rsidRDefault="006E3579" w:rsidP="006E3579">
            <w:pPr>
              <w:widowControl w:val="0"/>
              <w:autoSpaceDE w:val="0"/>
              <w:autoSpaceDN w:val="0"/>
              <w:jc w:val="center"/>
              <w:rPr>
                <w:sz w:val="20"/>
                <w:szCs w:val="20"/>
              </w:rPr>
            </w:pPr>
            <w:r w:rsidRPr="006E3579">
              <w:rPr>
                <w:sz w:val="20"/>
                <w:szCs w:val="20"/>
              </w:rPr>
              <w:t>0,20</w:t>
            </w:r>
          </w:p>
        </w:tc>
        <w:tc>
          <w:tcPr>
            <w:tcW w:w="3382" w:type="dxa"/>
            <w:tcBorders>
              <w:top w:val="single" w:sz="4" w:space="0" w:color="auto"/>
              <w:bottom w:val="single" w:sz="4" w:space="0" w:color="auto"/>
            </w:tcBorders>
            <w:shd w:val="clear" w:color="auto" w:fill="auto"/>
          </w:tcPr>
          <w:p w14:paraId="5C7328E1" w14:textId="77777777" w:rsidR="006E3579" w:rsidRPr="00335D95" w:rsidRDefault="006E3579" w:rsidP="006E3579">
            <w:pPr>
              <w:widowControl w:val="0"/>
              <w:autoSpaceDE w:val="0"/>
              <w:autoSpaceDN w:val="0"/>
              <w:rPr>
                <w:sz w:val="20"/>
                <w:szCs w:val="20"/>
              </w:rPr>
            </w:pPr>
          </w:p>
        </w:tc>
      </w:tr>
      <w:tr w:rsidR="006E3579" w:rsidRPr="00335D95" w14:paraId="6E055F7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B09CBF5" w14:textId="77777777" w:rsidR="006E3579" w:rsidRPr="00335D95" w:rsidRDefault="006E3579" w:rsidP="006E3579">
            <w:pPr>
              <w:widowControl w:val="0"/>
              <w:autoSpaceDE w:val="0"/>
              <w:autoSpaceDN w:val="0"/>
              <w:rPr>
                <w:sz w:val="20"/>
                <w:szCs w:val="20"/>
              </w:rPr>
            </w:pPr>
            <w:r w:rsidRPr="00335D95">
              <w:rPr>
                <w:sz w:val="20"/>
                <w:szCs w:val="20"/>
              </w:rPr>
              <w:t>4216</w:t>
            </w:r>
          </w:p>
        </w:tc>
        <w:tc>
          <w:tcPr>
            <w:tcW w:w="1124" w:type="dxa"/>
            <w:tcBorders>
              <w:top w:val="single" w:sz="4" w:space="0" w:color="auto"/>
              <w:bottom w:val="single" w:sz="4" w:space="0" w:color="auto"/>
            </w:tcBorders>
            <w:shd w:val="clear" w:color="auto" w:fill="auto"/>
          </w:tcPr>
          <w:p w14:paraId="21E25DD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4376AF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D0F0F05"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5C020BD" w14:textId="77777777" w:rsidR="006E3579" w:rsidRPr="00335D95" w:rsidRDefault="006E3579" w:rsidP="006E3579">
            <w:pPr>
              <w:widowControl w:val="0"/>
              <w:autoSpaceDE w:val="0"/>
              <w:autoSpaceDN w:val="0"/>
              <w:jc w:val="center"/>
              <w:rPr>
                <w:sz w:val="20"/>
                <w:szCs w:val="20"/>
              </w:rPr>
            </w:pPr>
            <w:r w:rsidRPr="006E3579">
              <w:rPr>
                <w:sz w:val="20"/>
                <w:szCs w:val="20"/>
              </w:rPr>
              <w:t>0,09</w:t>
            </w:r>
          </w:p>
        </w:tc>
        <w:tc>
          <w:tcPr>
            <w:tcW w:w="3382" w:type="dxa"/>
            <w:tcBorders>
              <w:top w:val="single" w:sz="4" w:space="0" w:color="auto"/>
              <w:bottom w:val="single" w:sz="4" w:space="0" w:color="auto"/>
            </w:tcBorders>
            <w:shd w:val="clear" w:color="auto" w:fill="auto"/>
          </w:tcPr>
          <w:p w14:paraId="56B4B80B" w14:textId="77777777" w:rsidR="006E3579" w:rsidRPr="00335D95" w:rsidRDefault="006E3579" w:rsidP="006E3579">
            <w:pPr>
              <w:widowControl w:val="0"/>
              <w:autoSpaceDE w:val="0"/>
              <w:autoSpaceDN w:val="0"/>
              <w:rPr>
                <w:sz w:val="20"/>
                <w:szCs w:val="20"/>
              </w:rPr>
            </w:pPr>
          </w:p>
        </w:tc>
      </w:tr>
      <w:tr w:rsidR="006E3579" w:rsidRPr="00335D95" w14:paraId="1FBA521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F2CB139" w14:textId="77777777" w:rsidR="006E3579" w:rsidRPr="00335D95" w:rsidRDefault="006E3579" w:rsidP="006E3579">
            <w:pPr>
              <w:widowControl w:val="0"/>
              <w:autoSpaceDE w:val="0"/>
              <w:autoSpaceDN w:val="0"/>
              <w:rPr>
                <w:sz w:val="20"/>
                <w:szCs w:val="20"/>
              </w:rPr>
            </w:pPr>
            <w:r w:rsidRPr="00335D95">
              <w:rPr>
                <w:sz w:val="20"/>
                <w:szCs w:val="20"/>
              </w:rPr>
              <w:t>4217</w:t>
            </w:r>
          </w:p>
        </w:tc>
        <w:tc>
          <w:tcPr>
            <w:tcW w:w="1124" w:type="dxa"/>
            <w:tcBorders>
              <w:top w:val="single" w:sz="4" w:space="0" w:color="auto"/>
              <w:bottom w:val="single" w:sz="4" w:space="0" w:color="auto"/>
            </w:tcBorders>
            <w:shd w:val="clear" w:color="auto" w:fill="auto"/>
          </w:tcPr>
          <w:p w14:paraId="5097B2B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6B1177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2DDEE0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7021695" w14:textId="77777777" w:rsidR="006E3579" w:rsidRPr="00335D95" w:rsidRDefault="006E3579" w:rsidP="006E3579">
            <w:pPr>
              <w:widowControl w:val="0"/>
              <w:autoSpaceDE w:val="0"/>
              <w:autoSpaceDN w:val="0"/>
              <w:jc w:val="center"/>
              <w:rPr>
                <w:sz w:val="20"/>
                <w:szCs w:val="20"/>
              </w:rPr>
            </w:pPr>
            <w:r w:rsidRPr="006E3579">
              <w:rPr>
                <w:sz w:val="20"/>
                <w:szCs w:val="20"/>
              </w:rPr>
              <w:t>5,97</w:t>
            </w:r>
          </w:p>
        </w:tc>
        <w:tc>
          <w:tcPr>
            <w:tcW w:w="3382" w:type="dxa"/>
            <w:tcBorders>
              <w:top w:val="single" w:sz="4" w:space="0" w:color="auto"/>
              <w:bottom w:val="single" w:sz="4" w:space="0" w:color="auto"/>
            </w:tcBorders>
            <w:shd w:val="clear" w:color="auto" w:fill="auto"/>
          </w:tcPr>
          <w:p w14:paraId="76290BE5" w14:textId="77777777" w:rsidR="006E3579" w:rsidRPr="00335D95" w:rsidRDefault="006E3579" w:rsidP="006E3579">
            <w:pPr>
              <w:widowControl w:val="0"/>
              <w:autoSpaceDE w:val="0"/>
              <w:autoSpaceDN w:val="0"/>
              <w:rPr>
                <w:sz w:val="20"/>
                <w:szCs w:val="20"/>
              </w:rPr>
            </w:pPr>
          </w:p>
        </w:tc>
      </w:tr>
      <w:tr w:rsidR="006E3579" w:rsidRPr="00335D95" w14:paraId="0719FA3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9ED218A" w14:textId="77777777" w:rsidR="006E3579" w:rsidRPr="00335D95" w:rsidRDefault="006E3579" w:rsidP="006E3579">
            <w:pPr>
              <w:widowControl w:val="0"/>
              <w:autoSpaceDE w:val="0"/>
              <w:autoSpaceDN w:val="0"/>
              <w:rPr>
                <w:sz w:val="20"/>
                <w:szCs w:val="20"/>
              </w:rPr>
            </w:pPr>
            <w:r w:rsidRPr="00335D95">
              <w:rPr>
                <w:sz w:val="20"/>
                <w:szCs w:val="20"/>
              </w:rPr>
              <w:t>4218</w:t>
            </w:r>
          </w:p>
        </w:tc>
        <w:tc>
          <w:tcPr>
            <w:tcW w:w="1124" w:type="dxa"/>
            <w:tcBorders>
              <w:top w:val="single" w:sz="4" w:space="0" w:color="auto"/>
              <w:bottom w:val="single" w:sz="4" w:space="0" w:color="auto"/>
            </w:tcBorders>
            <w:shd w:val="clear" w:color="auto" w:fill="auto"/>
          </w:tcPr>
          <w:p w14:paraId="292C806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B46BE05"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3F48E0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7FA4018" w14:textId="77777777" w:rsidR="006E3579" w:rsidRPr="00335D95" w:rsidRDefault="006E3579" w:rsidP="006E3579">
            <w:pPr>
              <w:widowControl w:val="0"/>
              <w:autoSpaceDE w:val="0"/>
              <w:autoSpaceDN w:val="0"/>
              <w:jc w:val="center"/>
              <w:rPr>
                <w:sz w:val="20"/>
                <w:szCs w:val="20"/>
              </w:rPr>
            </w:pPr>
            <w:r w:rsidRPr="006E3579">
              <w:rPr>
                <w:sz w:val="20"/>
                <w:szCs w:val="20"/>
              </w:rPr>
              <w:t>0,29</w:t>
            </w:r>
          </w:p>
        </w:tc>
        <w:tc>
          <w:tcPr>
            <w:tcW w:w="3382" w:type="dxa"/>
            <w:tcBorders>
              <w:top w:val="single" w:sz="4" w:space="0" w:color="auto"/>
              <w:bottom w:val="single" w:sz="4" w:space="0" w:color="auto"/>
            </w:tcBorders>
            <w:shd w:val="clear" w:color="auto" w:fill="auto"/>
          </w:tcPr>
          <w:p w14:paraId="0679BB7A" w14:textId="77777777" w:rsidR="006E3579" w:rsidRPr="00335D95" w:rsidRDefault="006E3579" w:rsidP="006E3579">
            <w:pPr>
              <w:widowControl w:val="0"/>
              <w:autoSpaceDE w:val="0"/>
              <w:autoSpaceDN w:val="0"/>
              <w:rPr>
                <w:sz w:val="20"/>
                <w:szCs w:val="20"/>
              </w:rPr>
            </w:pPr>
          </w:p>
        </w:tc>
      </w:tr>
      <w:tr w:rsidR="006E3579" w:rsidRPr="00335D95" w14:paraId="5C01949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AA18B25" w14:textId="77777777" w:rsidR="006E3579" w:rsidRPr="00335D95" w:rsidRDefault="006E3579" w:rsidP="006E3579">
            <w:pPr>
              <w:widowControl w:val="0"/>
              <w:autoSpaceDE w:val="0"/>
              <w:autoSpaceDN w:val="0"/>
              <w:rPr>
                <w:sz w:val="20"/>
                <w:szCs w:val="20"/>
              </w:rPr>
            </w:pPr>
            <w:r w:rsidRPr="00335D95">
              <w:rPr>
                <w:sz w:val="20"/>
                <w:szCs w:val="20"/>
              </w:rPr>
              <w:t>4219</w:t>
            </w:r>
          </w:p>
        </w:tc>
        <w:tc>
          <w:tcPr>
            <w:tcW w:w="1124" w:type="dxa"/>
            <w:tcBorders>
              <w:top w:val="single" w:sz="4" w:space="0" w:color="auto"/>
              <w:bottom w:val="single" w:sz="4" w:space="0" w:color="auto"/>
            </w:tcBorders>
            <w:shd w:val="clear" w:color="auto" w:fill="auto"/>
          </w:tcPr>
          <w:p w14:paraId="7263B885"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76AABB5A"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EE26169" w14:textId="77777777" w:rsidR="006E3579" w:rsidRPr="00335D95" w:rsidRDefault="006E3579" w:rsidP="006E3579">
            <w:pPr>
              <w:widowControl w:val="0"/>
              <w:autoSpaceDE w:val="0"/>
              <w:autoSpaceDN w:val="0"/>
              <w:jc w:val="center"/>
              <w:rPr>
                <w:sz w:val="20"/>
                <w:szCs w:val="20"/>
              </w:rPr>
            </w:pPr>
            <w:r w:rsidRPr="00335D95">
              <w:rPr>
                <w:sz w:val="20"/>
                <w:szCs w:val="20"/>
              </w:rPr>
              <w:t>0,49</w:t>
            </w:r>
          </w:p>
        </w:tc>
        <w:tc>
          <w:tcPr>
            <w:tcW w:w="0" w:type="auto"/>
            <w:tcBorders>
              <w:top w:val="nil"/>
              <w:left w:val="single" w:sz="4" w:space="0" w:color="auto"/>
              <w:bottom w:val="single" w:sz="4" w:space="0" w:color="auto"/>
              <w:right w:val="single" w:sz="4" w:space="0" w:color="auto"/>
            </w:tcBorders>
            <w:shd w:val="clear" w:color="auto" w:fill="auto"/>
          </w:tcPr>
          <w:p w14:paraId="1DBFBA69" w14:textId="77777777" w:rsidR="006E3579" w:rsidRPr="00335D95" w:rsidRDefault="006E3579" w:rsidP="006E3579">
            <w:pPr>
              <w:widowControl w:val="0"/>
              <w:autoSpaceDE w:val="0"/>
              <w:autoSpaceDN w:val="0"/>
              <w:jc w:val="center"/>
              <w:rPr>
                <w:sz w:val="20"/>
                <w:szCs w:val="20"/>
              </w:rPr>
            </w:pPr>
            <w:r w:rsidRPr="006E3579">
              <w:rPr>
                <w:sz w:val="20"/>
                <w:szCs w:val="20"/>
              </w:rPr>
              <w:t>0,73</w:t>
            </w:r>
          </w:p>
        </w:tc>
        <w:tc>
          <w:tcPr>
            <w:tcW w:w="3382" w:type="dxa"/>
            <w:tcBorders>
              <w:top w:val="single" w:sz="4" w:space="0" w:color="auto"/>
              <w:bottom w:val="single" w:sz="4" w:space="0" w:color="auto"/>
            </w:tcBorders>
            <w:shd w:val="clear" w:color="auto" w:fill="auto"/>
          </w:tcPr>
          <w:p w14:paraId="5F5F09A3" w14:textId="77777777" w:rsidR="006E3579" w:rsidRPr="00335D95" w:rsidRDefault="006E3579" w:rsidP="006E3579">
            <w:pPr>
              <w:widowControl w:val="0"/>
              <w:autoSpaceDE w:val="0"/>
              <w:autoSpaceDN w:val="0"/>
              <w:rPr>
                <w:sz w:val="20"/>
                <w:szCs w:val="20"/>
              </w:rPr>
            </w:pPr>
          </w:p>
        </w:tc>
      </w:tr>
      <w:tr w:rsidR="006E3579" w:rsidRPr="00335D95" w14:paraId="1243FDC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3AE7804" w14:textId="77777777" w:rsidR="006E3579" w:rsidRPr="00335D95" w:rsidRDefault="006E3579" w:rsidP="006E3579">
            <w:pPr>
              <w:widowControl w:val="0"/>
              <w:autoSpaceDE w:val="0"/>
              <w:autoSpaceDN w:val="0"/>
              <w:rPr>
                <w:sz w:val="20"/>
                <w:szCs w:val="20"/>
              </w:rPr>
            </w:pPr>
            <w:r w:rsidRPr="00335D95">
              <w:rPr>
                <w:sz w:val="20"/>
                <w:szCs w:val="20"/>
              </w:rPr>
              <w:t>4220</w:t>
            </w:r>
          </w:p>
        </w:tc>
        <w:tc>
          <w:tcPr>
            <w:tcW w:w="1124" w:type="dxa"/>
            <w:tcBorders>
              <w:top w:val="single" w:sz="4" w:space="0" w:color="auto"/>
              <w:bottom w:val="single" w:sz="4" w:space="0" w:color="auto"/>
            </w:tcBorders>
            <w:shd w:val="clear" w:color="auto" w:fill="auto"/>
          </w:tcPr>
          <w:p w14:paraId="173F0168"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67259EFD"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29513032" w14:textId="77777777" w:rsidR="006E3579" w:rsidRPr="00335D95" w:rsidRDefault="006E3579" w:rsidP="006E3579">
            <w:pPr>
              <w:widowControl w:val="0"/>
              <w:autoSpaceDE w:val="0"/>
              <w:autoSpaceDN w:val="0"/>
              <w:jc w:val="center"/>
              <w:rPr>
                <w:sz w:val="20"/>
                <w:szCs w:val="20"/>
              </w:rPr>
            </w:pPr>
            <w:r w:rsidRPr="00335D95">
              <w:rPr>
                <w:sz w:val="20"/>
                <w:szCs w:val="20"/>
              </w:rPr>
              <w:t>0,61</w:t>
            </w:r>
          </w:p>
        </w:tc>
        <w:tc>
          <w:tcPr>
            <w:tcW w:w="0" w:type="auto"/>
            <w:tcBorders>
              <w:top w:val="nil"/>
              <w:left w:val="single" w:sz="4" w:space="0" w:color="auto"/>
              <w:bottom w:val="single" w:sz="4" w:space="0" w:color="auto"/>
              <w:right w:val="single" w:sz="4" w:space="0" w:color="auto"/>
            </w:tcBorders>
            <w:shd w:val="clear" w:color="auto" w:fill="auto"/>
          </w:tcPr>
          <w:p w14:paraId="2AB2B14D" w14:textId="77777777" w:rsidR="006E3579" w:rsidRPr="00335D95" w:rsidRDefault="006E3579" w:rsidP="006E3579">
            <w:pPr>
              <w:widowControl w:val="0"/>
              <w:autoSpaceDE w:val="0"/>
              <w:autoSpaceDN w:val="0"/>
              <w:jc w:val="center"/>
              <w:rPr>
                <w:sz w:val="20"/>
                <w:szCs w:val="20"/>
              </w:rPr>
            </w:pPr>
            <w:r w:rsidRPr="006E3579">
              <w:rPr>
                <w:sz w:val="20"/>
                <w:szCs w:val="20"/>
              </w:rPr>
              <w:t>0,90</w:t>
            </w:r>
          </w:p>
        </w:tc>
        <w:tc>
          <w:tcPr>
            <w:tcW w:w="3382" w:type="dxa"/>
            <w:tcBorders>
              <w:top w:val="single" w:sz="4" w:space="0" w:color="auto"/>
              <w:bottom w:val="single" w:sz="4" w:space="0" w:color="auto"/>
            </w:tcBorders>
            <w:shd w:val="clear" w:color="auto" w:fill="auto"/>
          </w:tcPr>
          <w:p w14:paraId="2448A739" w14:textId="77777777" w:rsidR="006E3579" w:rsidRPr="00335D95" w:rsidRDefault="006E3579" w:rsidP="006E3579">
            <w:pPr>
              <w:widowControl w:val="0"/>
              <w:autoSpaceDE w:val="0"/>
              <w:autoSpaceDN w:val="0"/>
              <w:rPr>
                <w:sz w:val="20"/>
                <w:szCs w:val="20"/>
              </w:rPr>
            </w:pPr>
          </w:p>
        </w:tc>
      </w:tr>
      <w:tr w:rsidR="006E3579" w:rsidRPr="00335D95" w14:paraId="0ECE911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56BFE2E" w14:textId="77777777" w:rsidR="006E3579" w:rsidRPr="00335D95" w:rsidRDefault="006E3579" w:rsidP="006E3579">
            <w:pPr>
              <w:widowControl w:val="0"/>
              <w:autoSpaceDE w:val="0"/>
              <w:autoSpaceDN w:val="0"/>
              <w:rPr>
                <w:sz w:val="20"/>
                <w:szCs w:val="20"/>
              </w:rPr>
            </w:pPr>
            <w:r w:rsidRPr="00335D95">
              <w:rPr>
                <w:sz w:val="20"/>
                <w:szCs w:val="20"/>
              </w:rPr>
              <w:t>4221</w:t>
            </w:r>
          </w:p>
        </w:tc>
        <w:tc>
          <w:tcPr>
            <w:tcW w:w="1124" w:type="dxa"/>
            <w:tcBorders>
              <w:top w:val="single" w:sz="4" w:space="0" w:color="auto"/>
              <w:bottom w:val="single" w:sz="4" w:space="0" w:color="auto"/>
            </w:tcBorders>
            <w:shd w:val="clear" w:color="auto" w:fill="auto"/>
          </w:tcPr>
          <w:p w14:paraId="2B0315B6"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3064A948"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20BEF18C" w14:textId="77777777" w:rsidR="006E3579" w:rsidRPr="00335D95" w:rsidRDefault="006E3579" w:rsidP="006E3579">
            <w:pPr>
              <w:widowControl w:val="0"/>
              <w:autoSpaceDE w:val="0"/>
              <w:autoSpaceDN w:val="0"/>
              <w:jc w:val="center"/>
              <w:rPr>
                <w:sz w:val="20"/>
                <w:szCs w:val="20"/>
              </w:rPr>
            </w:pPr>
            <w:r w:rsidRPr="00335D95">
              <w:rPr>
                <w:sz w:val="20"/>
                <w:szCs w:val="20"/>
              </w:rPr>
              <w:t>0,15</w:t>
            </w:r>
          </w:p>
        </w:tc>
        <w:tc>
          <w:tcPr>
            <w:tcW w:w="0" w:type="auto"/>
            <w:tcBorders>
              <w:top w:val="nil"/>
              <w:left w:val="single" w:sz="4" w:space="0" w:color="auto"/>
              <w:bottom w:val="single" w:sz="4" w:space="0" w:color="auto"/>
              <w:right w:val="single" w:sz="4" w:space="0" w:color="auto"/>
            </w:tcBorders>
            <w:shd w:val="clear" w:color="auto" w:fill="auto"/>
          </w:tcPr>
          <w:p w14:paraId="584538C9" w14:textId="77777777" w:rsidR="006E3579" w:rsidRPr="00335D95" w:rsidRDefault="006E3579" w:rsidP="006E3579">
            <w:pPr>
              <w:widowControl w:val="0"/>
              <w:autoSpaceDE w:val="0"/>
              <w:autoSpaceDN w:val="0"/>
              <w:jc w:val="center"/>
              <w:rPr>
                <w:sz w:val="20"/>
                <w:szCs w:val="20"/>
              </w:rPr>
            </w:pPr>
            <w:r w:rsidRPr="006E3579">
              <w:rPr>
                <w:sz w:val="20"/>
                <w:szCs w:val="20"/>
              </w:rPr>
              <w:t>2,95</w:t>
            </w:r>
          </w:p>
        </w:tc>
        <w:tc>
          <w:tcPr>
            <w:tcW w:w="3382" w:type="dxa"/>
            <w:tcBorders>
              <w:top w:val="single" w:sz="4" w:space="0" w:color="auto"/>
              <w:bottom w:val="single" w:sz="4" w:space="0" w:color="auto"/>
            </w:tcBorders>
            <w:shd w:val="clear" w:color="auto" w:fill="auto"/>
          </w:tcPr>
          <w:p w14:paraId="72A0684F" w14:textId="77777777" w:rsidR="006E3579" w:rsidRPr="00335D95" w:rsidRDefault="006E3579" w:rsidP="006E3579">
            <w:pPr>
              <w:widowControl w:val="0"/>
              <w:autoSpaceDE w:val="0"/>
              <w:autoSpaceDN w:val="0"/>
              <w:rPr>
                <w:sz w:val="20"/>
                <w:szCs w:val="20"/>
              </w:rPr>
            </w:pPr>
          </w:p>
        </w:tc>
      </w:tr>
      <w:tr w:rsidR="006E3579" w:rsidRPr="00335D95" w14:paraId="4E3CF5C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5A1ED76" w14:textId="77777777" w:rsidR="006E3579" w:rsidRPr="00335D95" w:rsidRDefault="006E3579" w:rsidP="006E3579">
            <w:pPr>
              <w:widowControl w:val="0"/>
              <w:autoSpaceDE w:val="0"/>
              <w:autoSpaceDN w:val="0"/>
              <w:rPr>
                <w:sz w:val="20"/>
                <w:szCs w:val="20"/>
              </w:rPr>
            </w:pPr>
            <w:r w:rsidRPr="00335D95">
              <w:rPr>
                <w:sz w:val="20"/>
                <w:szCs w:val="20"/>
              </w:rPr>
              <w:t>4222</w:t>
            </w:r>
          </w:p>
        </w:tc>
        <w:tc>
          <w:tcPr>
            <w:tcW w:w="1124" w:type="dxa"/>
            <w:tcBorders>
              <w:top w:val="single" w:sz="4" w:space="0" w:color="auto"/>
              <w:bottom w:val="single" w:sz="4" w:space="0" w:color="auto"/>
            </w:tcBorders>
            <w:shd w:val="clear" w:color="auto" w:fill="auto"/>
          </w:tcPr>
          <w:p w14:paraId="501F9F3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82C92B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1047E9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4797571" w14:textId="77777777" w:rsidR="006E3579" w:rsidRPr="00335D95" w:rsidRDefault="006E3579" w:rsidP="006E3579">
            <w:pPr>
              <w:widowControl w:val="0"/>
              <w:autoSpaceDE w:val="0"/>
              <w:autoSpaceDN w:val="0"/>
              <w:jc w:val="center"/>
              <w:rPr>
                <w:sz w:val="20"/>
                <w:szCs w:val="20"/>
              </w:rPr>
            </w:pPr>
            <w:r w:rsidRPr="006E3579">
              <w:rPr>
                <w:sz w:val="20"/>
                <w:szCs w:val="20"/>
              </w:rPr>
              <w:t>42,41</w:t>
            </w:r>
          </w:p>
        </w:tc>
        <w:tc>
          <w:tcPr>
            <w:tcW w:w="3382" w:type="dxa"/>
            <w:tcBorders>
              <w:top w:val="single" w:sz="4" w:space="0" w:color="auto"/>
              <w:bottom w:val="single" w:sz="4" w:space="0" w:color="auto"/>
            </w:tcBorders>
            <w:shd w:val="clear" w:color="auto" w:fill="auto"/>
          </w:tcPr>
          <w:p w14:paraId="729B634A" w14:textId="77777777" w:rsidR="006E3579" w:rsidRPr="00335D95" w:rsidRDefault="006E3579" w:rsidP="006E3579">
            <w:pPr>
              <w:widowControl w:val="0"/>
              <w:autoSpaceDE w:val="0"/>
              <w:autoSpaceDN w:val="0"/>
              <w:rPr>
                <w:sz w:val="20"/>
                <w:szCs w:val="20"/>
              </w:rPr>
            </w:pPr>
          </w:p>
        </w:tc>
      </w:tr>
      <w:tr w:rsidR="006E3579" w:rsidRPr="00335D95" w14:paraId="2889044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AEDDA5" w14:textId="77777777" w:rsidR="006E3579" w:rsidRPr="00335D95" w:rsidRDefault="006E3579" w:rsidP="006E3579">
            <w:pPr>
              <w:widowControl w:val="0"/>
              <w:autoSpaceDE w:val="0"/>
              <w:autoSpaceDN w:val="0"/>
              <w:rPr>
                <w:sz w:val="20"/>
                <w:szCs w:val="20"/>
              </w:rPr>
            </w:pPr>
            <w:r w:rsidRPr="00335D95">
              <w:rPr>
                <w:sz w:val="20"/>
                <w:szCs w:val="20"/>
              </w:rPr>
              <w:t>4223</w:t>
            </w:r>
          </w:p>
        </w:tc>
        <w:tc>
          <w:tcPr>
            <w:tcW w:w="1124" w:type="dxa"/>
            <w:tcBorders>
              <w:top w:val="single" w:sz="4" w:space="0" w:color="auto"/>
              <w:bottom w:val="single" w:sz="4" w:space="0" w:color="auto"/>
            </w:tcBorders>
            <w:shd w:val="clear" w:color="auto" w:fill="auto"/>
          </w:tcPr>
          <w:p w14:paraId="3679B572"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76329A39"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E53654F" w14:textId="77777777" w:rsidR="006E3579" w:rsidRPr="00335D95" w:rsidRDefault="006E3579" w:rsidP="006E3579">
            <w:pPr>
              <w:widowControl w:val="0"/>
              <w:autoSpaceDE w:val="0"/>
              <w:autoSpaceDN w:val="0"/>
              <w:jc w:val="center"/>
              <w:rPr>
                <w:sz w:val="20"/>
                <w:szCs w:val="20"/>
              </w:rPr>
            </w:pPr>
            <w:r w:rsidRPr="00335D95">
              <w:rPr>
                <w:sz w:val="20"/>
                <w:szCs w:val="20"/>
              </w:rPr>
              <w:t>0,73</w:t>
            </w:r>
          </w:p>
        </w:tc>
        <w:tc>
          <w:tcPr>
            <w:tcW w:w="0" w:type="auto"/>
            <w:tcBorders>
              <w:top w:val="nil"/>
              <w:left w:val="single" w:sz="4" w:space="0" w:color="auto"/>
              <w:bottom w:val="single" w:sz="4" w:space="0" w:color="auto"/>
              <w:right w:val="single" w:sz="4" w:space="0" w:color="auto"/>
            </w:tcBorders>
            <w:shd w:val="clear" w:color="auto" w:fill="auto"/>
          </w:tcPr>
          <w:p w14:paraId="3062510E" w14:textId="77777777" w:rsidR="006E3579" w:rsidRPr="00335D95" w:rsidRDefault="006E3579" w:rsidP="006E3579">
            <w:pPr>
              <w:widowControl w:val="0"/>
              <w:autoSpaceDE w:val="0"/>
              <w:autoSpaceDN w:val="0"/>
              <w:jc w:val="center"/>
              <w:rPr>
                <w:sz w:val="20"/>
                <w:szCs w:val="20"/>
              </w:rPr>
            </w:pPr>
            <w:r w:rsidRPr="006E3579">
              <w:rPr>
                <w:sz w:val="20"/>
                <w:szCs w:val="20"/>
              </w:rPr>
              <w:t>13,51</w:t>
            </w:r>
          </w:p>
        </w:tc>
        <w:tc>
          <w:tcPr>
            <w:tcW w:w="3382" w:type="dxa"/>
            <w:tcBorders>
              <w:top w:val="single" w:sz="4" w:space="0" w:color="auto"/>
              <w:bottom w:val="single" w:sz="4" w:space="0" w:color="auto"/>
            </w:tcBorders>
            <w:shd w:val="clear" w:color="auto" w:fill="auto"/>
          </w:tcPr>
          <w:p w14:paraId="46CC5942" w14:textId="77777777" w:rsidR="006E3579" w:rsidRPr="00335D95" w:rsidRDefault="006E3579" w:rsidP="006E3579">
            <w:pPr>
              <w:widowControl w:val="0"/>
              <w:autoSpaceDE w:val="0"/>
              <w:autoSpaceDN w:val="0"/>
              <w:rPr>
                <w:sz w:val="20"/>
                <w:szCs w:val="20"/>
              </w:rPr>
            </w:pPr>
          </w:p>
        </w:tc>
      </w:tr>
      <w:tr w:rsidR="006E3579" w:rsidRPr="00335D95" w14:paraId="799C2C7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B7606B0" w14:textId="77777777" w:rsidR="006E3579" w:rsidRPr="00335D95" w:rsidRDefault="006E3579" w:rsidP="006E3579">
            <w:pPr>
              <w:widowControl w:val="0"/>
              <w:autoSpaceDE w:val="0"/>
              <w:autoSpaceDN w:val="0"/>
              <w:rPr>
                <w:sz w:val="20"/>
                <w:szCs w:val="20"/>
              </w:rPr>
            </w:pPr>
            <w:r w:rsidRPr="00335D95">
              <w:rPr>
                <w:sz w:val="20"/>
                <w:szCs w:val="20"/>
              </w:rPr>
              <w:t>4224</w:t>
            </w:r>
          </w:p>
        </w:tc>
        <w:tc>
          <w:tcPr>
            <w:tcW w:w="1124" w:type="dxa"/>
            <w:tcBorders>
              <w:top w:val="single" w:sz="4" w:space="0" w:color="auto"/>
              <w:bottom w:val="single" w:sz="4" w:space="0" w:color="auto"/>
            </w:tcBorders>
            <w:shd w:val="clear" w:color="auto" w:fill="auto"/>
          </w:tcPr>
          <w:p w14:paraId="69EB612E"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05FC1A59"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338B8CBE" w14:textId="77777777" w:rsidR="006E3579" w:rsidRPr="00335D95" w:rsidRDefault="006E3579" w:rsidP="006E3579">
            <w:pPr>
              <w:widowControl w:val="0"/>
              <w:autoSpaceDE w:val="0"/>
              <w:autoSpaceDN w:val="0"/>
              <w:jc w:val="center"/>
              <w:rPr>
                <w:sz w:val="20"/>
                <w:szCs w:val="20"/>
              </w:rPr>
            </w:pPr>
            <w:r w:rsidRPr="00335D95">
              <w:rPr>
                <w:sz w:val="20"/>
                <w:szCs w:val="20"/>
              </w:rPr>
              <w:t>0,71</w:t>
            </w:r>
          </w:p>
        </w:tc>
        <w:tc>
          <w:tcPr>
            <w:tcW w:w="0" w:type="auto"/>
            <w:tcBorders>
              <w:top w:val="nil"/>
              <w:left w:val="single" w:sz="4" w:space="0" w:color="auto"/>
              <w:bottom w:val="single" w:sz="4" w:space="0" w:color="auto"/>
              <w:right w:val="single" w:sz="4" w:space="0" w:color="auto"/>
            </w:tcBorders>
            <w:shd w:val="clear" w:color="auto" w:fill="auto"/>
          </w:tcPr>
          <w:p w14:paraId="0BA328A6" w14:textId="77777777" w:rsidR="006E3579" w:rsidRPr="00335D95" w:rsidRDefault="006E3579" w:rsidP="006E3579">
            <w:pPr>
              <w:widowControl w:val="0"/>
              <w:autoSpaceDE w:val="0"/>
              <w:autoSpaceDN w:val="0"/>
              <w:jc w:val="center"/>
              <w:rPr>
                <w:sz w:val="20"/>
                <w:szCs w:val="20"/>
              </w:rPr>
            </w:pPr>
            <w:r w:rsidRPr="006E3579">
              <w:rPr>
                <w:sz w:val="20"/>
                <w:szCs w:val="20"/>
              </w:rPr>
              <w:t>4,86</w:t>
            </w:r>
          </w:p>
        </w:tc>
        <w:tc>
          <w:tcPr>
            <w:tcW w:w="3382" w:type="dxa"/>
            <w:tcBorders>
              <w:top w:val="single" w:sz="4" w:space="0" w:color="auto"/>
              <w:bottom w:val="single" w:sz="4" w:space="0" w:color="auto"/>
            </w:tcBorders>
            <w:shd w:val="clear" w:color="auto" w:fill="auto"/>
          </w:tcPr>
          <w:p w14:paraId="0D5B10B2" w14:textId="77777777" w:rsidR="006E3579" w:rsidRPr="00335D95" w:rsidRDefault="006E3579" w:rsidP="006E3579">
            <w:pPr>
              <w:widowControl w:val="0"/>
              <w:autoSpaceDE w:val="0"/>
              <w:autoSpaceDN w:val="0"/>
              <w:rPr>
                <w:sz w:val="20"/>
                <w:szCs w:val="20"/>
              </w:rPr>
            </w:pPr>
          </w:p>
        </w:tc>
      </w:tr>
      <w:tr w:rsidR="006E3579" w:rsidRPr="00335D95" w14:paraId="4DA23D6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762CD15" w14:textId="77777777" w:rsidR="006E3579" w:rsidRPr="00335D95" w:rsidRDefault="006E3579" w:rsidP="006E3579">
            <w:pPr>
              <w:widowControl w:val="0"/>
              <w:autoSpaceDE w:val="0"/>
              <w:autoSpaceDN w:val="0"/>
              <w:rPr>
                <w:sz w:val="20"/>
                <w:szCs w:val="20"/>
              </w:rPr>
            </w:pPr>
            <w:r w:rsidRPr="00335D95">
              <w:rPr>
                <w:sz w:val="20"/>
                <w:szCs w:val="20"/>
              </w:rPr>
              <w:t>4225</w:t>
            </w:r>
          </w:p>
        </w:tc>
        <w:tc>
          <w:tcPr>
            <w:tcW w:w="1124" w:type="dxa"/>
            <w:tcBorders>
              <w:top w:val="single" w:sz="4" w:space="0" w:color="auto"/>
              <w:bottom w:val="single" w:sz="4" w:space="0" w:color="auto"/>
            </w:tcBorders>
            <w:shd w:val="clear" w:color="auto" w:fill="auto"/>
          </w:tcPr>
          <w:p w14:paraId="2462A893"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77E9D24F"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603628C4" w14:textId="77777777" w:rsidR="006E3579" w:rsidRPr="00335D95" w:rsidRDefault="006E3579" w:rsidP="006E3579">
            <w:pPr>
              <w:widowControl w:val="0"/>
              <w:autoSpaceDE w:val="0"/>
              <w:autoSpaceDN w:val="0"/>
              <w:jc w:val="center"/>
              <w:rPr>
                <w:sz w:val="20"/>
                <w:szCs w:val="20"/>
              </w:rPr>
            </w:pPr>
            <w:r w:rsidRPr="00335D95">
              <w:rPr>
                <w:sz w:val="20"/>
                <w:szCs w:val="20"/>
              </w:rPr>
              <w:t>1,11</w:t>
            </w:r>
          </w:p>
        </w:tc>
        <w:tc>
          <w:tcPr>
            <w:tcW w:w="0" w:type="auto"/>
            <w:tcBorders>
              <w:top w:val="nil"/>
              <w:left w:val="single" w:sz="4" w:space="0" w:color="auto"/>
              <w:bottom w:val="single" w:sz="4" w:space="0" w:color="auto"/>
              <w:right w:val="single" w:sz="4" w:space="0" w:color="auto"/>
            </w:tcBorders>
            <w:shd w:val="clear" w:color="auto" w:fill="auto"/>
          </w:tcPr>
          <w:p w14:paraId="18C6E203" w14:textId="77777777" w:rsidR="006E3579" w:rsidRPr="00335D95" w:rsidRDefault="006E3579" w:rsidP="006E3579">
            <w:pPr>
              <w:widowControl w:val="0"/>
              <w:autoSpaceDE w:val="0"/>
              <w:autoSpaceDN w:val="0"/>
              <w:jc w:val="center"/>
              <w:rPr>
                <w:sz w:val="20"/>
                <w:szCs w:val="20"/>
              </w:rPr>
            </w:pPr>
            <w:r w:rsidRPr="006E3579">
              <w:rPr>
                <w:sz w:val="20"/>
                <w:szCs w:val="20"/>
              </w:rPr>
              <w:t>4,08</w:t>
            </w:r>
          </w:p>
        </w:tc>
        <w:tc>
          <w:tcPr>
            <w:tcW w:w="3382" w:type="dxa"/>
            <w:tcBorders>
              <w:top w:val="single" w:sz="4" w:space="0" w:color="auto"/>
              <w:bottom w:val="single" w:sz="4" w:space="0" w:color="auto"/>
            </w:tcBorders>
            <w:shd w:val="clear" w:color="auto" w:fill="auto"/>
          </w:tcPr>
          <w:p w14:paraId="20D95BC4" w14:textId="77777777" w:rsidR="006E3579" w:rsidRPr="00335D95" w:rsidRDefault="006E3579" w:rsidP="006E3579">
            <w:pPr>
              <w:widowControl w:val="0"/>
              <w:autoSpaceDE w:val="0"/>
              <w:autoSpaceDN w:val="0"/>
              <w:rPr>
                <w:sz w:val="20"/>
                <w:szCs w:val="20"/>
              </w:rPr>
            </w:pPr>
          </w:p>
        </w:tc>
      </w:tr>
      <w:tr w:rsidR="006E3579" w:rsidRPr="00335D95" w14:paraId="7249903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41A7208" w14:textId="77777777" w:rsidR="006E3579" w:rsidRPr="00335D95" w:rsidRDefault="006E3579" w:rsidP="006E3579">
            <w:pPr>
              <w:widowControl w:val="0"/>
              <w:autoSpaceDE w:val="0"/>
              <w:autoSpaceDN w:val="0"/>
              <w:rPr>
                <w:sz w:val="20"/>
                <w:szCs w:val="20"/>
              </w:rPr>
            </w:pPr>
            <w:r w:rsidRPr="00335D95">
              <w:rPr>
                <w:sz w:val="20"/>
                <w:szCs w:val="20"/>
              </w:rPr>
              <w:t>4227</w:t>
            </w:r>
          </w:p>
        </w:tc>
        <w:tc>
          <w:tcPr>
            <w:tcW w:w="1124" w:type="dxa"/>
            <w:tcBorders>
              <w:top w:val="single" w:sz="4" w:space="0" w:color="auto"/>
              <w:bottom w:val="single" w:sz="4" w:space="0" w:color="auto"/>
            </w:tcBorders>
            <w:shd w:val="clear" w:color="auto" w:fill="auto"/>
          </w:tcPr>
          <w:p w14:paraId="6595800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35DBF0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E761648"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3419E7A" w14:textId="77777777" w:rsidR="006E3579" w:rsidRPr="00335D95" w:rsidRDefault="006E3579" w:rsidP="006E3579">
            <w:pPr>
              <w:widowControl w:val="0"/>
              <w:autoSpaceDE w:val="0"/>
              <w:autoSpaceDN w:val="0"/>
              <w:jc w:val="center"/>
              <w:rPr>
                <w:sz w:val="20"/>
                <w:szCs w:val="20"/>
              </w:rPr>
            </w:pPr>
            <w:r w:rsidRPr="006E3579">
              <w:rPr>
                <w:sz w:val="20"/>
                <w:szCs w:val="20"/>
              </w:rPr>
              <w:t>84,98</w:t>
            </w:r>
          </w:p>
        </w:tc>
        <w:tc>
          <w:tcPr>
            <w:tcW w:w="3382" w:type="dxa"/>
            <w:tcBorders>
              <w:top w:val="single" w:sz="4" w:space="0" w:color="auto"/>
              <w:bottom w:val="single" w:sz="4" w:space="0" w:color="auto"/>
            </w:tcBorders>
            <w:shd w:val="clear" w:color="auto" w:fill="auto"/>
          </w:tcPr>
          <w:p w14:paraId="07696B64" w14:textId="77777777" w:rsidR="006E3579" w:rsidRPr="00335D95" w:rsidRDefault="006E3579" w:rsidP="006E3579">
            <w:pPr>
              <w:widowControl w:val="0"/>
              <w:autoSpaceDE w:val="0"/>
              <w:autoSpaceDN w:val="0"/>
              <w:rPr>
                <w:sz w:val="20"/>
                <w:szCs w:val="20"/>
              </w:rPr>
            </w:pPr>
          </w:p>
        </w:tc>
      </w:tr>
      <w:tr w:rsidR="006E3579" w:rsidRPr="00335D95" w14:paraId="44600FB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B2EFB0C" w14:textId="77777777" w:rsidR="006E3579" w:rsidRPr="00335D95" w:rsidRDefault="006E3579" w:rsidP="006E3579">
            <w:pPr>
              <w:widowControl w:val="0"/>
              <w:autoSpaceDE w:val="0"/>
              <w:autoSpaceDN w:val="0"/>
              <w:rPr>
                <w:sz w:val="20"/>
                <w:szCs w:val="20"/>
              </w:rPr>
            </w:pPr>
            <w:r w:rsidRPr="00335D95">
              <w:rPr>
                <w:sz w:val="20"/>
                <w:szCs w:val="20"/>
              </w:rPr>
              <w:t>4228</w:t>
            </w:r>
          </w:p>
        </w:tc>
        <w:tc>
          <w:tcPr>
            <w:tcW w:w="1124" w:type="dxa"/>
            <w:tcBorders>
              <w:top w:val="single" w:sz="4" w:space="0" w:color="auto"/>
              <w:bottom w:val="single" w:sz="4" w:space="0" w:color="auto"/>
            </w:tcBorders>
            <w:shd w:val="clear" w:color="auto" w:fill="auto"/>
          </w:tcPr>
          <w:p w14:paraId="2461BAF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44EC47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CD3D32F"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55996A2" w14:textId="77777777" w:rsidR="006E3579" w:rsidRPr="00335D95" w:rsidRDefault="006E3579" w:rsidP="006E3579">
            <w:pPr>
              <w:widowControl w:val="0"/>
              <w:autoSpaceDE w:val="0"/>
              <w:autoSpaceDN w:val="0"/>
              <w:jc w:val="center"/>
              <w:rPr>
                <w:sz w:val="20"/>
                <w:szCs w:val="20"/>
              </w:rPr>
            </w:pPr>
            <w:r w:rsidRPr="006E3579">
              <w:rPr>
                <w:sz w:val="20"/>
                <w:szCs w:val="20"/>
              </w:rPr>
              <w:t>1,71</w:t>
            </w:r>
          </w:p>
        </w:tc>
        <w:tc>
          <w:tcPr>
            <w:tcW w:w="3382" w:type="dxa"/>
            <w:tcBorders>
              <w:top w:val="single" w:sz="4" w:space="0" w:color="auto"/>
              <w:bottom w:val="single" w:sz="4" w:space="0" w:color="auto"/>
            </w:tcBorders>
            <w:shd w:val="clear" w:color="auto" w:fill="auto"/>
          </w:tcPr>
          <w:p w14:paraId="28F46F56" w14:textId="77777777" w:rsidR="006E3579" w:rsidRPr="00335D95" w:rsidRDefault="006E3579" w:rsidP="006E3579">
            <w:pPr>
              <w:widowControl w:val="0"/>
              <w:autoSpaceDE w:val="0"/>
              <w:autoSpaceDN w:val="0"/>
              <w:rPr>
                <w:sz w:val="20"/>
                <w:szCs w:val="20"/>
              </w:rPr>
            </w:pPr>
          </w:p>
        </w:tc>
      </w:tr>
      <w:tr w:rsidR="006E3579" w:rsidRPr="00335D95" w14:paraId="0AFC796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44767F3" w14:textId="77777777" w:rsidR="006E3579" w:rsidRPr="00335D95" w:rsidRDefault="006E3579" w:rsidP="006E3579">
            <w:pPr>
              <w:widowControl w:val="0"/>
              <w:autoSpaceDE w:val="0"/>
              <w:autoSpaceDN w:val="0"/>
              <w:rPr>
                <w:sz w:val="20"/>
                <w:szCs w:val="20"/>
              </w:rPr>
            </w:pPr>
            <w:r w:rsidRPr="00335D95">
              <w:rPr>
                <w:sz w:val="20"/>
                <w:szCs w:val="20"/>
              </w:rPr>
              <w:t>4229</w:t>
            </w:r>
          </w:p>
        </w:tc>
        <w:tc>
          <w:tcPr>
            <w:tcW w:w="1124" w:type="dxa"/>
            <w:tcBorders>
              <w:top w:val="single" w:sz="4" w:space="0" w:color="auto"/>
              <w:bottom w:val="single" w:sz="4" w:space="0" w:color="auto"/>
            </w:tcBorders>
            <w:shd w:val="clear" w:color="auto" w:fill="auto"/>
          </w:tcPr>
          <w:p w14:paraId="326B9CE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56F62F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D35ADFE" w14:textId="77777777" w:rsidR="006E3579" w:rsidRPr="00335D95" w:rsidRDefault="006E3579" w:rsidP="006E3579">
            <w:pPr>
              <w:widowControl w:val="0"/>
              <w:autoSpaceDE w:val="0"/>
              <w:autoSpaceDN w:val="0"/>
              <w:jc w:val="center"/>
              <w:rPr>
                <w:sz w:val="20"/>
                <w:szCs w:val="20"/>
              </w:rPr>
            </w:pPr>
            <w:r w:rsidRPr="00335D95">
              <w:rPr>
                <w:sz w:val="20"/>
                <w:szCs w:val="20"/>
              </w:rPr>
              <w:t>0,50</w:t>
            </w:r>
          </w:p>
        </w:tc>
        <w:tc>
          <w:tcPr>
            <w:tcW w:w="0" w:type="auto"/>
            <w:tcBorders>
              <w:top w:val="nil"/>
              <w:left w:val="single" w:sz="4" w:space="0" w:color="auto"/>
              <w:bottom w:val="single" w:sz="4" w:space="0" w:color="auto"/>
              <w:right w:val="single" w:sz="4" w:space="0" w:color="auto"/>
            </w:tcBorders>
            <w:shd w:val="clear" w:color="auto" w:fill="auto"/>
          </w:tcPr>
          <w:p w14:paraId="0F60F5EB" w14:textId="77777777" w:rsidR="006E3579" w:rsidRPr="00335D95" w:rsidRDefault="006E3579" w:rsidP="006E3579">
            <w:pPr>
              <w:widowControl w:val="0"/>
              <w:autoSpaceDE w:val="0"/>
              <w:autoSpaceDN w:val="0"/>
              <w:jc w:val="center"/>
              <w:rPr>
                <w:sz w:val="20"/>
                <w:szCs w:val="20"/>
              </w:rPr>
            </w:pPr>
            <w:r w:rsidRPr="006E3579">
              <w:rPr>
                <w:sz w:val="20"/>
                <w:szCs w:val="20"/>
              </w:rPr>
              <w:t>11,96</w:t>
            </w:r>
          </w:p>
        </w:tc>
        <w:tc>
          <w:tcPr>
            <w:tcW w:w="3382" w:type="dxa"/>
            <w:tcBorders>
              <w:top w:val="single" w:sz="4" w:space="0" w:color="auto"/>
              <w:bottom w:val="single" w:sz="4" w:space="0" w:color="auto"/>
            </w:tcBorders>
            <w:shd w:val="clear" w:color="auto" w:fill="auto"/>
          </w:tcPr>
          <w:p w14:paraId="15C6E99A" w14:textId="77777777" w:rsidR="006E3579" w:rsidRPr="00335D95" w:rsidRDefault="006E3579" w:rsidP="006E3579">
            <w:pPr>
              <w:widowControl w:val="0"/>
              <w:autoSpaceDE w:val="0"/>
              <w:autoSpaceDN w:val="0"/>
              <w:rPr>
                <w:sz w:val="20"/>
                <w:szCs w:val="20"/>
              </w:rPr>
            </w:pPr>
          </w:p>
        </w:tc>
      </w:tr>
      <w:tr w:rsidR="006E3579" w:rsidRPr="00335D95" w14:paraId="61B2421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2C98689" w14:textId="77777777" w:rsidR="006E3579" w:rsidRPr="00335D95" w:rsidRDefault="006E3579" w:rsidP="006E3579">
            <w:pPr>
              <w:widowControl w:val="0"/>
              <w:autoSpaceDE w:val="0"/>
              <w:autoSpaceDN w:val="0"/>
              <w:rPr>
                <w:sz w:val="20"/>
                <w:szCs w:val="20"/>
              </w:rPr>
            </w:pPr>
            <w:r w:rsidRPr="00335D95">
              <w:rPr>
                <w:sz w:val="20"/>
                <w:szCs w:val="20"/>
              </w:rPr>
              <w:t>4230</w:t>
            </w:r>
          </w:p>
        </w:tc>
        <w:tc>
          <w:tcPr>
            <w:tcW w:w="1124" w:type="dxa"/>
            <w:tcBorders>
              <w:top w:val="single" w:sz="4" w:space="0" w:color="auto"/>
              <w:bottom w:val="single" w:sz="4" w:space="0" w:color="auto"/>
            </w:tcBorders>
            <w:shd w:val="clear" w:color="auto" w:fill="auto"/>
          </w:tcPr>
          <w:p w14:paraId="583AF8C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6965ECC9"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639D1B6" w14:textId="77777777" w:rsidR="006E3579" w:rsidRPr="00335D95" w:rsidRDefault="006E3579" w:rsidP="006E3579">
            <w:pPr>
              <w:widowControl w:val="0"/>
              <w:autoSpaceDE w:val="0"/>
              <w:autoSpaceDN w:val="0"/>
              <w:jc w:val="center"/>
              <w:rPr>
                <w:sz w:val="20"/>
                <w:szCs w:val="20"/>
              </w:rPr>
            </w:pPr>
            <w:r w:rsidRPr="00335D95">
              <w:rPr>
                <w:sz w:val="20"/>
                <w:szCs w:val="20"/>
              </w:rPr>
              <w:t>2,26</w:t>
            </w:r>
          </w:p>
        </w:tc>
        <w:tc>
          <w:tcPr>
            <w:tcW w:w="0" w:type="auto"/>
            <w:tcBorders>
              <w:top w:val="nil"/>
              <w:left w:val="single" w:sz="4" w:space="0" w:color="auto"/>
              <w:bottom w:val="single" w:sz="4" w:space="0" w:color="auto"/>
              <w:right w:val="single" w:sz="4" w:space="0" w:color="auto"/>
            </w:tcBorders>
            <w:shd w:val="clear" w:color="auto" w:fill="auto"/>
          </w:tcPr>
          <w:p w14:paraId="732EDBCD" w14:textId="77777777" w:rsidR="006E3579" w:rsidRPr="00335D95" w:rsidRDefault="006E3579" w:rsidP="006E3579">
            <w:pPr>
              <w:widowControl w:val="0"/>
              <w:autoSpaceDE w:val="0"/>
              <w:autoSpaceDN w:val="0"/>
              <w:jc w:val="center"/>
              <w:rPr>
                <w:sz w:val="20"/>
                <w:szCs w:val="20"/>
              </w:rPr>
            </w:pPr>
            <w:r w:rsidRPr="006E3579">
              <w:rPr>
                <w:sz w:val="20"/>
                <w:szCs w:val="20"/>
              </w:rPr>
              <w:t>3,04</w:t>
            </w:r>
          </w:p>
        </w:tc>
        <w:tc>
          <w:tcPr>
            <w:tcW w:w="3382" w:type="dxa"/>
            <w:tcBorders>
              <w:top w:val="single" w:sz="4" w:space="0" w:color="auto"/>
              <w:bottom w:val="single" w:sz="4" w:space="0" w:color="auto"/>
            </w:tcBorders>
            <w:shd w:val="clear" w:color="auto" w:fill="auto"/>
          </w:tcPr>
          <w:p w14:paraId="67B33983" w14:textId="77777777" w:rsidR="006E3579" w:rsidRPr="00335D95" w:rsidRDefault="006E3579" w:rsidP="006E3579">
            <w:pPr>
              <w:widowControl w:val="0"/>
              <w:autoSpaceDE w:val="0"/>
              <w:autoSpaceDN w:val="0"/>
              <w:rPr>
                <w:sz w:val="20"/>
                <w:szCs w:val="20"/>
              </w:rPr>
            </w:pPr>
          </w:p>
        </w:tc>
      </w:tr>
      <w:tr w:rsidR="006E3579" w:rsidRPr="00335D95" w14:paraId="61F3824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E9F1F1D" w14:textId="77777777" w:rsidR="006E3579" w:rsidRPr="00335D95" w:rsidRDefault="006E3579" w:rsidP="006E3579">
            <w:pPr>
              <w:widowControl w:val="0"/>
              <w:autoSpaceDE w:val="0"/>
              <w:autoSpaceDN w:val="0"/>
              <w:rPr>
                <w:sz w:val="20"/>
                <w:szCs w:val="20"/>
              </w:rPr>
            </w:pPr>
            <w:r w:rsidRPr="00335D95">
              <w:rPr>
                <w:sz w:val="20"/>
                <w:szCs w:val="20"/>
              </w:rPr>
              <w:t>4231</w:t>
            </w:r>
          </w:p>
        </w:tc>
        <w:tc>
          <w:tcPr>
            <w:tcW w:w="1124" w:type="dxa"/>
            <w:tcBorders>
              <w:top w:val="single" w:sz="4" w:space="0" w:color="auto"/>
              <w:bottom w:val="single" w:sz="4" w:space="0" w:color="auto"/>
            </w:tcBorders>
            <w:shd w:val="clear" w:color="auto" w:fill="auto"/>
          </w:tcPr>
          <w:p w14:paraId="0979677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11820D9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4550A596" w14:textId="77777777" w:rsidR="006E3579" w:rsidRPr="00335D95" w:rsidRDefault="006E3579" w:rsidP="006E3579">
            <w:pPr>
              <w:widowControl w:val="0"/>
              <w:autoSpaceDE w:val="0"/>
              <w:autoSpaceDN w:val="0"/>
              <w:jc w:val="center"/>
              <w:rPr>
                <w:sz w:val="20"/>
                <w:szCs w:val="20"/>
              </w:rPr>
            </w:pPr>
            <w:r w:rsidRPr="00335D95">
              <w:rPr>
                <w:sz w:val="20"/>
                <w:szCs w:val="20"/>
              </w:rPr>
              <w:t>1,11</w:t>
            </w:r>
          </w:p>
        </w:tc>
        <w:tc>
          <w:tcPr>
            <w:tcW w:w="0" w:type="auto"/>
            <w:tcBorders>
              <w:top w:val="nil"/>
              <w:left w:val="single" w:sz="4" w:space="0" w:color="auto"/>
              <w:bottom w:val="single" w:sz="4" w:space="0" w:color="auto"/>
              <w:right w:val="single" w:sz="4" w:space="0" w:color="auto"/>
            </w:tcBorders>
            <w:shd w:val="clear" w:color="auto" w:fill="auto"/>
          </w:tcPr>
          <w:p w14:paraId="41ED40C3" w14:textId="77777777" w:rsidR="006E3579" w:rsidRPr="00335D95" w:rsidRDefault="006E3579" w:rsidP="006E3579">
            <w:pPr>
              <w:widowControl w:val="0"/>
              <w:autoSpaceDE w:val="0"/>
              <w:autoSpaceDN w:val="0"/>
              <w:jc w:val="center"/>
              <w:rPr>
                <w:sz w:val="20"/>
                <w:szCs w:val="20"/>
              </w:rPr>
            </w:pPr>
            <w:r w:rsidRPr="006E3579">
              <w:rPr>
                <w:sz w:val="20"/>
                <w:szCs w:val="20"/>
              </w:rPr>
              <w:t>1,50</w:t>
            </w:r>
          </w:p>
        </w:tc>
        <w:tc>
          <w:tcPr>
            <w:tcW w:w="3382" w:type="dxa"/>
            <w:tcBorders>
              <w:top w:val="single" w:sz="4" w:space="0" w:color="auto"/>
              <w:bottom w:val="single" w:sz="4" w:space="0" w:color="auto"/>
            </w:tcBorders>
            <w:shd w:val="clear" w:color="auto" w:fill="auto"/>
          </w:tcPr>
          <w:p w14:paraId="45DA4771" w14:textId="77777777" w:rsidR="006E3579" w:rsidRPr="00335D95" w:rsidRDefault="006E3579" w:rsidP="006E3579">
            <w:pPr>
              <w:widowControl w:val="0"/>
              <w:autoSpaceDE w:val="0"/>
              <w:autoSpaceDN w:val="0"/>
              <w:rPr>
                <w:sz w:val="20"/>
                <w:szCs w:val="20"/>
              </w:rPr>
            </w:pPr>
          </w:p>
        </w:tc>
      </w:tr>
      <w:tr w:rsidR="006E3579" w:rsidRPr="00335D95" w14:paraId="1C2AEE2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5D9E1E4" w14:textId="77777777" w:rsidR="006E3579" w:rsidRPr="00335D95" w:rsidRDefault="006E3579" w:rsidP="006E3579">
            <w:pPr>
              <w:widowControl w:val="0"/>
              <w:autoSpaceDE w:val="0"/>
              <w:autoSpaceDN w:val="0"/>
              <w:rPr>
                <w:sz w:val="20"/>
                <w:szCs w:val="20"/>
              </w:rPr>
            </w:pPr>
            <w:r w:rsidRPr="00335D95">
              <w:rPr>
                <w:sz w:val="20"/>
                <w:szCs w:val="20"/>
              </w:rPr>
              <w:t>4232</w:t>
            </w:r>
          </w:p>
        </w:tc>
        <w:tc>
          <w:tcPr>
            <w:tcW w:w="1124" w:type="dxa"/>
            <w:tcBorders>
              <w:top w:val="single" w:sz="4" w:space="0" w:color="auto"/>
              <w:bottom w:val="single" w:sz="4" w:space="0" w:color="auto"/>
            </w:tcBorders>
            <w:shd w:val="clear" w:color="auto" w:fill="auto"/>
          </w:tcPr>
          <w:p w14:paraId="22BBCA9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9579F6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18B142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F8FE411" w14:textId="77777777" w:rsidR="006E3579" w:rsidRPr="00335D95" w:rsidRDefault="006E3579" w:rsidP="006E3579">
            <w:pPr>
              <w:widowControl w:val="0"/>
              <w:autoSpaceDE w:val="0"/>
              <w:autoSpaceDN w:val="0"/>
              <w:jc w:val="center"/>
              <w:rPr>
                <w:sz w:val="20"/>
                <w:szCs w:val="20"/>
              </w:rPr>
            </w:pPr>
            <w:r w:rsidRPr="006E3579">
              <w:rPr>
                <w:sz w:val="20"/>
                <w:szCs w:val="20"/>
              </w:rPr>
              <w:t>1,51</w:t>
            </w:r>
          </w:p>
        </w:tc>
        <w:tc>
          <w:tcPr>
            <w:tcW w:w="3382" w:type="dxa"/>
            <w:tcBorders>
              <w:top w:val="single" w:sz="4" w:space="0" w:color="auto"/>
              <w:bottom w:val="single" w:sz="4" w:space="0" w:color="auto"/>
            </w:tcBorders>
            <w:shd w:val="clear" w:color="auto" w:fill="auto"/>
          </w:tcPr>
          <w:p w14:paraId="2E2D5537" w14:textId="77777777" w:rsidR="006E3579" w:rsidRPr="00335D95" w:rsidRDefault="006E3579" w:rsidP="006E3579">
            <w:pPr>
              <w:widowControl w:val="0"/>
              <w:autoSpaceDE w:val="0"/>
              <w:autoSpaceDN w:val="0"/>
              <w:rPr>
                <w:sz w:val="20"/>
                <w:szCs w:val="20"/>
              </w:rPr>
            </w:pPr>
          </w:p>
        </w:tc>
      </w:tr>
      <w:tr w:rsidR="006E3579" w:rsidRPr="00335D95" w14:paraId="548D798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6003453" w14:textId="77777777" w:rsidR="006E3579" w:rsidRPr="00335D95" w:rsidRDefault="006E3579" w:rsidP="006E3579">
            <w:pPr>
              <w:widowControl w:val="0"/>
              <w:autoSpaceDE w:val="0"/>
              <w:autoSpaceDN w:val="0"/>
              <w:rPr>
                <w:sz w:val="20"/>
                <w:szCs w:val="20"/>
              </w:rPr>
            </w:pPr>
            <w:r w:rsidRPr="00335D95">
              <w:rPr>
                <w:sz w:val="20"/>
                <w:szCs w:val="20"/>
              </w:rPr>
              <w:lastRenderedPageBreak/>
              <w:t>4233</w:t>
            </w:r>
          </w:p>
        </w:tc>
        <w:tc>
          <w:tcPr>
            <w:tcW w:w="1124" w:type="dxa"/>
            <w:tcBorders>
              <w:top w:val="single" w:sz="4" w:space="0" w:color="auto"/>
              <w:bottom w:val="single" w:sz="4" w:space="0" w:color="auto"/>
            </w:tcBorders>
            <w:shd w:val="clear" w:color="auto" w:fill="auto"/>
          </w:tcPr>
          <w:p w14:paraId="40E4374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E29AAE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F8E79B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7E16AB4" w14:textId="77777777" w:rsidR="006E3579" w:rsidRPr="00335D95" w:rsidRDefault="006E3579" w:rsidP="006E3579">
            <w:pPr>
              <w:widowControl w:val="0"/>
              <w:autoSpaceDE w:val="0"/>
              <w:autoSpaceDN w:val="0"/>
              <w:jc w:val="center"/>
              <w:rPr>
                <w:sz w:val="20"/>
                <w:szCs w:val="20"/>
              </w:rPr>
            </w:pPr>
            <w:r w:rsidRPr="006E3579">
              <w:rPr>
                <w:sz w:val="20"/>
                <w:szCs w:val="20"/>
              </w:rPr>
              <w:t>1,52</w:t>
            </w:r>
          </w:p>
        </w:tc>
        <w:tc>
          <w:tcPr>
            <w:tcW w:w="3382" w:type="dxa"/>
            <w:tcBorders>
              <w:top w:val="single" w:sz="4" w:space="0" w:color="auto"/>
              <w:bottom w:val="single" w:sz="4" w:space="0" w:color="auto"/>
            </w:tcBorders>
            <w:shd w:val="clear" w:color="auto" w:fill="auto"/>
          </w:tcPr>
          <w:p w14:paraId="2DC75ED2" w14:textId="77777777" w:rsidR="006E3579" w:rsidRPr="00335D95" w:rsidRDefault="006E3579" w:rsidP="006E3579">
            <w:pPr>
              <w:widowControl w:val="0"/>
              <w:autoSpaceDE w:val="0"/>
              <w:autoSpaceDN w:val="0"/>
              <w:rPr>
                <w:sz w:val="20"/>
                <w:szCs w:val="20"/>
              </w:rPr>
            </w:pPr>
          </w:p>
        </w:tc>
      </w:tr>
      <w:tr w:rsidR="006E3579" w:rsidRPr="00335D95" w14:paraId="5D470CA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7CF934" w14:textId="77777777" w:rsidR="006E3579" w:rsidRPr="00335D95" w:rsidRDefault="006E3579" w:rsidP="006E3579">
            <w:pPr>
              <w:widowControl w:val="0"/>
              <w:autoSpaceDE w:val="0"/>
              <w:autoSpaceDN w:val="0"/>
              <w:rPr>
                <w:sz w:val="20"/>
                <w:szCs w:val="20"/>
              </w:rPr>
            </w:pPr>
            <w:r w:rsidRPr="00335D95">
              <w:rPr>
                <w:sz w:val="20"/>
                <w:szCs w:val="20"/>
              </w:rPr>
              <w:t>4234</w:t>
            </w:r>
          </w:p>
        </w:tc>
        <w:tc>
          <w:tcPr>
            <w:tcW w:w="1124" w:type="dxa"/>
            <w:tcBorders>
              <w:top w:val="single" w:sz="4" w:space="0" w:color="auto"/>
              <w:bottom w:val="single" w:sz="4" w:space="0" w:color="auto"/>
            </w:tcBorders>
            <w:shd w:val="clear" w:color="auto" w:fill="auto"/>
          </w:tcPr>
          <w:p w14:paraId="1F7117B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0A7501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DB8A4A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F915EC6" w14:textId="77777777" w:rsidR="006E3579" w:rsidRPr="00335D95" w:rsidRDefault="006E3579" w:rsidP="006E3579">
            <w:pPr>
              <w:widowControl w:val="0"/>
              <w:autoSpaceDE w:val="0"/>
              <w:autoSpaceDN w:val="0"/>
              <w:jc w:val="center"/>
              <w:rPr>
                <w:sz w:val="20"/>
                <w:szCs w:val="20"/>
              </w:rPr>
            </w:pPr>
            <w:r w:rsidRPr="006E3579">
              <w:rPr>
                <w:sz w:val="20"/>
                <w:szCs w:val="20"/>
              </w:rPr>
              <w:t>0,97</w:t>
            </w:r>
          </w:p>
        </w:tc>
        <w:tc>
          <w:tcPr>
            <w:tcW w:w="3382" w:type="dxa"/>
            <w:tcBorders>
              <w:top w:val="single" w:sz="4" w:space="0" w:color="auto"/>
              <w:bottom w:val="single" w:sz="4" w:space="0" w:color="auto"/>
            </w:tcBorders>
            <w:shd w:val="clear" w:color="auto" w:fill="auto"/>
          </w:tcPr>
          <w:p w14:paraId="36EDD667" w14:textId="77777777" w:rsidR="006E3579" w:rsidRPr="00335D95" w:rsidRDefault="006E3579" w:rsidP="006E3579">
            <w:pPr>
              <w:widowControl w:val="0"/>
              <w:autoSpaceDE w:val="0"/>
              <w:autoSpaceDN w:val="0"/>
              <w:rPr>
                <w:sz w:val="20"/>
                <w:szCs w:val="20"/>
              </w:rPr>
            </w:pPr>
          </w:p>
        </w:tc>
      </w:tr>
      <w:tr w:rsidR="006E3579" w:rsidRPr="00335D95" w14:paraId="3B6F861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9BD3757" w14:textId="77777777" w:rsidR="006E3579" w:rsidRPr="00335D95" w:rsidRDefault="006E3579" w:rsidP="006E3579">
            <w:pPr>
              <w:widowControl w:val="0"/>
              <w:autoSpaceDE w:val="0"/>
              <w:autoSpaceDN w:val="0"/>
              <w:rPr>
                <w:sz w:val="20"/>
                <w:szCs w:val="20"/>
              </w:rPr>
            </w:pPr>
            <w:r w:rsidRPr="00335D95">
              <w:rPr>
                <w:sz w:val="20"/>
                <w:szCs w:val="20"/>
              </w:rPr>
              <w:t>4235</w:t>
            </w:r>
          </w:p>
        </w:tc>
        <w:tc>
          <w:tcPr>
            <w:tcW w:w="1124" w:type="dxa"/>
            <w:tcBorders>
              <w:top w:val="single" w:sz="4" w:space="0" w:color="auto"/>
              <w:bottom w:val="single" w:sz="4" w:space="0" w:color="auto"/>
            </w:tcBorders>
            <w:shd w:val="clear" w:color="auto" w:fill="auto"/>
          </w:tcPr>
          <w:p w14:paraId="3B00C1D3"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7187E7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1B95C25"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F10F65E" w14:textId="77777777" w:rsidR="006E3579" w:rsidRPr="00335D95" w:rsidRDefault="006E3579" w:rsidP="006E3579">
            <w:pPr>
              <w:widowControl w:val="0"/>
              <w:autoSpaceDE w:val="0"/>
              <w:autoSpaceDN w:val="0"/>
              <w:jc w:val="center"/>
              <w:rPr>
                <w:sz w:val="20"/>
                <w:szCs w:val="20"/>
              </w:rPr>
            </w:pPr>
            <w:r w:rsidRPr="006E3579">
              <w:rPr>
                <w:sz w:val="20"/>
                <w:szCs w:val="20"/>
              </w:rPr>
              <w:t>0,80</w:t>
            </w:r>
          </w:p>
        </w:tc>
        <w:tc>
          <w:tcPr>
            <w:tcW w:w="3382" w:type="dxa"/>
            <w:tcBorders>
              <w:top w:val="single" w:sz="4" w:space="0" w:color="auto"/>
              <w:bottom w:val="single" w:sz="4" w:space="0" w:color="auto"/>
            </w:tcBorders>
            <w:shd w:val="clear" w:color="auto" w:fill="auto"/>
          </w:tcPr>
          <w:p w14:paraId="78C868F5" w14:textId="77777777" w:rsidR="006E3579" w:rsidRPr="00335D95" w:rsidRDefault="006E3579" w:rsidP="006E3579">
            <w:pPr>
              <w:widowControl w:val="0"/>
              <w:autoSpaceDE w:val="0"/>
              <w:autoSpaceDN w:val="0"/>
              <w:rPr>
                <w:sz w:val="20"/>
                <w:szCs w:val="20"/>
              </w:rPr>
            </w:pPr>
          </w:p>
        </w:tc>
      </w:tr>
      <w:tr w:rsidR="006E3579" w:rsidRPr="00335D95" w14:paraId="2E8DDCD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0785A1A" w14:textId="77777777" w:rsidR="006E3579" w:rsidRPr="00335D95" w:rsidRDefault="006E3579" w:rsidP="006E3579">
            <w:pPr>
              <w:widowControl w:val="0"/>
              <w:autoSpaceDE w:val="0"/>
              <w:autoSpaceDN w:val="0"/>
              <w:rPr>
                <w:sz w:val="20"/>
                <w:szCs w:val="20"/>
              </w:rPr>
            </w:pPr>
            <w:r w:rsidRPr="00335D95">
              <w:rPr>
                <w:sz w:val="20"/>
                <w:szCs w:val="20"/>
              </w:rPr>
              <w:t>4237</w:t>
            </w:r>
          </w:p>
        </w:tc>
        <w:tc>
          <w:tcPr>
            <w:tcW w:w="1124" w:type="dxa"/>
            <w:tcBorders>
              <w:top w:val="single" w:sz="4" w:space="0" w:color="auto"/>
              <w:bottom w:val="single" w:sz="4" w:space="0" w:color="auto"/>
            </w:tcBorders>
            <w:shd w:val="clear" w:color="auto" w:fill="auto"/>
          </w:tcPr>
          <w:p w14:paraId="64257C4C"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0D1E5C2F"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60C3321E" w14:textId="77777777" w:rsidR="006E3579" w:rsidRPr="00335D95" w:rsidRDefault="006E3579" w:rsidP="006E3579">
            <w:pPr>
              <w:widowControl w:val="0"/>
              <w:autoSpaceDE w:val="0"/>
              <w:autoSpaceDN w:val="0"/>
              <w:jc w:val="center"/>
              <w:rPr>
                <w:sz w:val="20"/>
                <w:szCs w:val="20"/>
              </w:rPr>
            </w:pPr>
            <w:r w:rsidRPr="00335D95">
              <w:rPr>
                <w:sz w:val="20"/>
                <w:szCs w:val="20"/>
              </w:rPr>
              <w:t>0,10</w:t>
            </w:r>
          </w:p>
        </w:tc>
        <w:tc>
          <w:tcPr>
            <w:tcW w:w="0" w:type="auto"/>
            <w:tcBorders>
              <w:top w:val="nil"/>
              <w:left w:val="single" w:sz="4" w:space="0" w:color="auto"/>
              <w:bottom w:val="single" w:sz="4" w:space="0" w:color="auto"/>
              <w:right w:val="single" w:sz="4" w:space="0" w:color="auto"/>
            </w:tcBorders>
            <w:shd w:val="clear" w:color="auto" w:fill="auto"/>
          </w:tcPr>
          <w:p w14:paraId="3B6687D5" w14:textId="77777777" w:rsidR="006E3579" w:rsidRPr="00335D95" w:rsidRDefault="006E3579" w:rsidP="006E3579">
            <w:pPr>
              <w:widowControl w:val="0"/>
              <w:autoSpaceDE w:val="0"/>
              <w:autoSpaceDN w:val="0"/>
              <w:jc w:val="center"/>
              <w:rPr>
                <w:sz w:val="20"/>
                <w:szCs w:val="20"/>
              </w:rPr>
            </w:pPr>
            <w:r w:rsidRPr="006E3579">
              <w:rPr>
                <w:sz w:val="20"/>
                <w:szCs w:val="20"/>
              </w:rPr>
              <w:t>2,56</w:t>
            </w:r>
          </w:p>
        </w:tc>
        <w:tc>
          <w:tcPr>
            <w:tcW w:w="3382" w:type="dxa"/>
            <w:tcBorders>
              <w:top w:val="single" w:sz="4" w:space="0" w:color="auto"/>
              <w:bottom w:val="single" w:sz="4" w:space="0" w:color="auto"/>
            </w:tcBorders>
            <w:shd w:val="clear" w:color="auto" w:fill="auto"/>
          </w:tcPr>
          <w:p w14:paraId="6775D589" w14:textId="77777777" w:rsidR="006E3579" w:rsidRPr="00335D95" w:rsidRDefault="006E3579" w:rsidP="006E3579">
            <w:pPr>
              <w:widowControl w:val="0"/>
              <w:autoSpaceDE w:val="0"/>
              <w:autoSpaceDN w:val="0"/>
              <w:rPr>
                <w:sz w:val="20"/>
                <w:szCs w:val="20"/>
              </w:rPr>
            </w:pPr>
          </w:p>
        </w:tc>
      </w:tr>
      <w:tr w:rsidR="006E3579" w:rsidRPr="00335D95" w14:paraId="540DB35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5DBF15" w14:textId="77777777" w:rsidR="006E3579" w:rsidRPr="00335D95" w:rsidRDefault="006E3579" w:rsidP="006E3579">
            <w:pPr>
              <w:widowControl w:val="0"/>
              <w:autoSpaceDE w:val="0"/>
              <w:autoSpaceDN w:val="0"/>
              <w:rPr>
                <w:sz w:val="20"/>
                <w:szCs w:val="20"/>
              </w:rPr>
            </w:pPr>
            <w:r w:rsidRPr="00335D95">
              <w:rPr>
                <w:sz w:val="20"/>
                <w:szCs w:val="20"/>
              </w:rPr>
              <w:t>4238</w:t>
            </w:r>
          </w:p>
        </w:tc>
        <w:tc>
          <w:tcPr>
            <w:tcW w:w="1124" w:type="dxa"/>
            <w:tcBorders>
              <w:top w:val="single" w:sz="4" w:space="0" w:color="auto"/>
              <w:bottom w:val="single" w:sz="4" w:space="0" w:color="auto"/>
            </w:tcBorders>
            <w:shd w:val="clear" w:color="auto" w:fill="auto"/>
          </w:tcPr>
          <w:p w14:paraId="0E784B1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7E58F9E"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CC36734"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F5B28AE" w14:textId="77777777" w:rsidR="006E3579" w:rsidRPr="00335D95" w:rsidRDefault="006E3579" w:rsidP="006E3579">
            <w:pPr>
              <w:widowControl w:val="0"/>
              <w:autoSpaceDE w:val="0"/>
              <w:autoSpaceDN w:val="0"/>
              <w:jc w:val="center"/>
              <w:rPr>
                <w:sz w:val="20"/>
                <w:szCs w:val="20"/>
              </w:rPr>
            </w:pPr>
            <w:r w:rsidRPr="006E3579">
              <w:rPr>
                <w:sz w:val="20"/>
                <w:szCs w:val="20"/>
              </w:rPr>
              <w:t>9,67</w:t>
            </w:r>
          </w:p>
        </w:tc>
        <w:tc>
          <w:tcPr>
            <w:tcW w:w="3382" w:type="dxa"/>
            <w:tcBorders>
              <w:top w:val="single" w:sz="4" w:space="0" w:color="auto"/>
              <w:bottom w:val="single" w:sz="4" w:space="0" w:color="auto"/>
            </w:tcBorders>
            <w:shd w:val="clear" w:color="auto" w:fill="auto"/>
          </w:tcPr>
          <w:p w14:paraId="17347F8B" w14:textId="77777777" w:rsidR="006E3579" w:rsidRPr="00335D95" w:rsidRDefault="006E3579" w:rsidP="006E3579">
            <w:pPr>
              <w:widowControl w:val="0"/>
              <w:autoSpaceDE w:val="0"/>
              <w:autoSpaceDN w:val="0"/>
              <w:rPr>
                <w:sz w:val="20"/>
                <w:szCs w:val="20"/>
              </w:rPr>
            </w:pPr>
          </w:p>
        </w:tc>
      </w:tr>
      <w:tr w:rsidR="006E3579" w:rsidRPr="00335D95" w14:paraId="2B2DB23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CA6D5A5" w14:textId="77777777" w:rsidR="006E3579" w:rsidRPr="00335D95" w:rsidRDefault="006E3579" w:rsidP="006E3579">
            <w:pPr>
              <w:widowControl w:val="0"/>
              <w:autoSpaceDE w:val="0"/>
              <w:autoSpaceDN w:val="0"/>
              <w:rPr>
                <w:sz w:val="20"/>
                <w:szCs w:val="20"/>
              </w:rPr>
            </w:pPr>
            <w:r w:rsidRPr="00335D95">
              <w:rPr>
                <w:sz w:val="20"/>
                <w:szCs w:val="20"/>
              </w:rPr>
              <w:t>4239</w:t>
            </w:r>
          </w:p>
        </w:tc>
        <w:tc>
          <w:tcPr>
            <w:tcW w:w="1124" w:type="dxa"/>
            <w:tcBorders>
              <w:top w:val="single" w:sz="4" w:space="0" w:color="auto"/>
              <w:bottom w:val="single" w:sz="4" w:space="0" w:color="auto"/>
            </w:tcBorders>
            <w:shd w:val="clear" w:color="auto" w:fill="auto"/>
          </w:tcPr>
          <w:p w14:paraId="175EF323"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30A2312D"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59454C4F"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28D5F0B" w14:textId="77777777" w:rsidR="006E3579" w:rsidRPr="00335D95" w:rsidRDefault="006E3579" w:rsidP="006E3579">
            <w:pPr>
              <w:widowControl w:val="0"/>
              <w:autoSpaceDE w:val="0"/>
              <w:autoSpaceDN w:val="0"/>
              <w:jc w:val="center"/>
              <w:rPr>
                <w:sz w:val="20"/>
                <w:szCs w:val="20"/>
              </w:rPr>
            </w:pPr>
            <w:r w:rsidRPr="006E3579">
              <w:rPr>
                <w:sz w:val="20"/>
                <w:szCs w:val="20"/>
              </w:rPr>
              <w:t>38,01</w:t>
            </w:r>
          </w:p>
        </w:tc>
        <w:tc>
          <w:tcPr>
            <w:tcW w:w="3382" w:type="dxa"/>
            <w:tcBorders>
              <w:top w:val="single" w:sz="4" w:space="0" w:color="auto"/>
              <w:bottom w:val="single" w:sz="4" w:space="0" w:color="auto"/>
            </w:tcBorders>
            <w:shd w:val="clear" w:color="auto" w:fill="auto"/>
          </w:tcPr>
          <w:p w14:paraId="14841BDD" w14:textId="77777777" w:rsidR="006E3579" w:rsidRPr="00335D95" w:rsidRDefault="006E3579" w:rsidP="006E3579">
            <w:pPr>
              <w:widowControl w:val="0"/>
              <w:autoSpaceDE w:val="0"/>
              <w:autoSpaceDN w:val="0"/>
              <w:rPr>
                <w:sz w:val="20"/>
                <w:szCs w:val="20"/>
              </w:rPr>
            </w:pPr>
          </w:p>
        </w:tc>
      </w:tr>
      <w:tr w:rsidR="006E3579" w:rsidRPr="00335D95" w14:paraId="670EED7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1AEC62" w14:textId="77777777" w:rsidR="006E3579" w:rsidRPr="00335D95" w:rsidRDefault="006E3579" w:rsidP="006E3579">
            <w:pPr>
              <w:widowControl w:val="0"/>
              <w:autoSpaceDE w:val="0"/>
              <w:autoSpaceDN w:val="0"/>
              <w:rPr>
                <w:sz w:val="20"/>
                <w:szCs w:val="20"/>
              </w:rPr>
            </w:pPr>
            <w:r w:rsidRPr="00335D95">
              <w:rPr>
                <w:sz w:val="20"/>
                <w:szCs w:val="20"/>
              </w:rPr>
              <w:t>4240</w:t>
            </w:r>
          </w:p>
        </w:tc>
        <w:tc>
          <w:tcPr>
            <w:tcW w:w="1124" w:type="dxa"/>
            <w:tcBorders>
              <w:top w:val="single" w:sz="4" w:space="0" w:color="auto"/>
              <w:bottom w:val="single" w:sz="4" w:space="0" w:color="auto"/>
            </w:tcBorders>
            <w:shd w:val="clear" w:color="auto" w:fill="auto"/>
          </w:tcPr>
          <w:p w14:paraId="0AEB1D82"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8D7B6A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68707E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545E2BD" w14:textId="77777777" w:rsidR="006E3579" w:rsidRPr="00335D95" w:rsidRDefault="006E3579" w:rsidP="006E3579">
            <w:pPr>
              <w:widowControl w:val="0"/>
              <w:autoSpaceDE w:val="0"/>
              <w:autoSpaceDN w:val="0"/>
              <w:jc w:val="center"/>
              <w:rPr>
                <w:sz w:val="20"/>
                <w:szCs w:val="20"/>
              </w:rPr>
            </w:pPr>
            <w:r w:rsidRPr="006E3579">
              <w:rPr>
                <w:sz w:val="20"/>
                <w:szCs w:val="20"/>
              </w:rPr>
              <w:t>20,00</w:t>
            </w:r>
          </w:p>
        </w:tc>
        <w:tc>
          <w:tcPr>
            <w:tcW w:w="3382" w:type="dxa"/>
            <w:tcBorders>
              <w:top w:val="single" w:sz="4" w:space="0" w:color="auto"/>
              <w:bottom w:val="single" w:sz="4" w:space="0" w:color="auto"/>
            </w:tcBorders>
            <w:shd w:val="clear" w:color="auto" w:fill="auto"/>
          </w:tcPr>
          <w:p w14:paraId="65180F46" w14:textId="77777777" w:rsidR="006E3579" w:rsidRPr="00335D95" w:rsidRDefault="006E3579" w:rsidP="006E3579">
            <w:pPr>
              <w:widowControl w:val="0"/>
              <w:autoSpaceDE w:val="0"/>
              <w:autoSpaceDN w:val="0"/>
              <w:rPr>
                <w:sz w:val="20"/>
                <w:szCs w:val="20"/>
              </w:rPr>
            </w:pPr>
          </w:p>
        </w:tc>
      </w:tr>
      <w:tr w:rsidR="006E3579" w:rsidRPr="00335D95" w14:paraId="5CD989E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2B98DF5" w14:textId="77777777" w:rsidR="006E3579" w:rsidRPr="00335D95" w:rsidRDefault="006E3579" w:rsidP="006E3579">
            <w:pPr>
              <w:widowControl w:val="0"/>
              <w:autoSpaceDE w:val="0"/>
              <w:autoSpaceDN w:val="0"/>
              <w:rPr>
                <w:sz w:val="20"/>
                <w:szCs w:val="20"/>
              </w:rPr>
            </w:pPr>
            <w:r w:rsidRPr="00335D95">
              <w:rPr>
                <w:sz w:val="20"/>
                <w:szCs w:val="20"/>
              </w:rPr>
              <w:t>4241</w:t>
            </w:r>
          </w:p>
        </w:tc>
        <w:tc>
          <w:tcPr>
            <w:tcW w:w="1124" w:type="dxa"/>
            <w:tcBorders>
              <w:top w:val="single" w:sz="4" w:space="0" w:color="auto"/>
              <w:bottom w:val="single" w:sz="4" w:space="0" w:color="auto"/>
            </w:tcBorders>
            <w:shd w:val="clear" w:color="auto" w:fill="auto"/>
          </w:tcPr>
          <w:p w14:paraId="6387B6A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877563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5349B75" w14:textId="77777777" w:rsidR="006E3579" w:rsidRPr="00335D95" w:rsidRDefault="006E3579" w:rsidP="006E3579">
            <w:pPr>
              <w:widowControl w:val="0"/>
              <w:autoSpaceDE w:val="0"/>
              <w:autoSpaceDN w:val="0"/>
              <w:jc w:val="center"/>
              <w:rPr>
                <w:sz w:val="20"/>
                <w:szCs w:val="20"/>
              </w:rPr>
            </w:pPr>
            <w:r w:rsidRPr="00335D95">
              <w:rPr>
                <w:sz w:val="20"/>
                <w:szCs w:val="20"/>
              </w:rPr>
              <w:t>12,16</w:t>
            </w:r>
          </w:p>
        </w:tc>
        <w:tc>
          <w:tcPr>
            <w:tcW w:w="0" w:type="auto"/>
            <w:tcBorders>
              <w:top w:val="nil"/>
              <w:left w:val="single" w:sz="4" w:space="0" w:color="auto"/>
              <w:bottom w:val="single" w:sz="4" w:space="0" w:color="auto"/>
              <w:right w:val="single" w:sz="4" w:space="0" w:color="auto"/>
            </w:tcBorders>
            <w:shd w:val="clear" w:color="auto" w:fill="auto"/>
          </w:tcPr>
          <w:p w14:paraId="0E3CB8EA" w14:textId="77777777" w:rsidR="006E3579" w:rsidRPr="00335D95" w:rsidRDefault="006E3579" w:rsidP="006E3579">
            <w:pPr>
              <w:widowControl w:val="0"/>
              <w:autoSpaceDE w:val="0"/>
              <w:autoSpaceDN w:val="0"/>
              <w:jc w:val="center"/>
              <w:rPr>
                <w:sz w:val="20"/>
                <w:szCs w:val="20"/>
              </w:rPr>
            </w:pPr>
            <w:r w:rsidRPr="006E3579">
              <w:rPr>
                <w:sz w:val="20"/>
                <w:szCs w:val="20"/>
              </w:rPr>
              <w:t>8,72</w:t>
            </w:r>
          </w:p>
        </w:tc>
        <w:tc>
          <w:tcPr>
            <w:tcW w:w="3382" w:type="dxa"/>
            <w:tcBorders>
              <w:top w:val="single" w:sz="4" w:space="0" w:color="auto"/>
              <w:bottom w:val="single" w:sz="4" w:space="0" w:color="auto"/>
            </w:tcBorders>
            <w:shd w:val="clear" w:color="auto" w:fill="auto"/>
          </w:tcPr>
          <w:p w14:paraId="4A8EA194" w14:textId="77777777" w:rsidR="006E3579" w:rsidRPr="00335D95" w:rsidRDefault="006E3579" w:rsidP="006E3579">
            <w:pPr>
              <w:widowControl w:val="0"/>
              <w:autoSpaceDE w:val="0"/>
              <w:autoSpaceDN w:val="0"/>
              <w:rPr>
                <w:sz w:val="20"/>
                <w:szCs w:val="20"/>
              </w:rPr>
            </w:pPr>
          </w:p>
        </w:tc>
      </w:tr>
      <w:tr w:rsidR="006E3579" w:rsidRPr="00335D95" w14:paraId="098CD8A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08D16CD" w14:textId="77777777" w:rsidR="006E3579" w:rsidRPr="00335D95" w:rsidRDefault="006E3579" w:rsidP="006E3579">
            <w:pPr>
              <w:widowControl w:val="0"/>
              <w:autoSpaceDE w:val="0"/>
              <w:autoSpaceDN w:val="0"/>
              <w:rPr>
                <w:sz w:val="20"/>
                <w:szCs w:val="20"/>
              </w:rPr>
            </w:pPr>
            <w:r w:rsidRPr="00335D95">
              <w:rPr>
                <w:sz w:val="20"/>
                <w:szCs w:val="20"/>
              </w:rPr>
              <w:t>4242</w:t>
            </w:r>
          </w:p>
        </w:tc>
        <w:tc>
          <w:tcPr>
            <w:tcW w:w="1124" w:type="dxa"/>
            <w:tcBorders>
              <w:top w:val="single" w:sz="4" w:space="0" w:color="auto"/>
              <w:bottom w:val="single" w:sz="4" w:space="0" w:color="auto"/>
            </w:tcBorders>
            <w:shd w:val="clear" w:color="auto" w:fill="auto"/>
          </w:tcPr>
          <w:p w14:paraId="5FB077C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FF1290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1BFA971"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0D41ADC" w14:textId="77777777" w:rsidR="006E3579" w:rsidRPr="00335D95" w:rsidRDefault="006E3579" w:rsidP="006E3579">
            <w:pPr>
              <w:widowControl w:val="0"/>
              <w:autoSpaceDE w:val="0"/>
              <w:autoSpaceDN w:val="0"/>
              <w:jc w:val="center"/>
              <w:rPr>
                <w:sz w:val="20"/>
                <w:szCs w:val="20"/>
              </w:rPr>
            </w:pPr>
            <w:r w:rsidRPr="006E3579">
              <w:rPr>
                <w:sz w:val="20"/>
                <w:szCs w:val="20"/>
              </w:rPr>
              <w:t>19,00</w:t>
            </w:r>
          </w:p>
        </w:tc>
        <w:tc>
          <w:tcPr>
            <w:tcW w:w="3382" w:type="dxa"/>
            <w:tcBorders>
              <w:top w:val="single" w:sz="4" w:space="0" w:color="auto"/>
              <w:bottom w:val="single" w:sz="4" w:space="0" w:color="auto"/>
            </w:tcBorders>
            <w:shd w:val="clear" w:color="auto" w:fill="auto"/>
          </w:tcPr>
          <w:p w14:paraId="0417365A" w14:textId="77777777" w:rsidR="006E3579" w:rsidRPr="00335D95" w:rsidRDefault="006E3579" w:rsidP="006E3579">
            <w:pPr>
              <w:widowControl w:val="0"/>
              <w:autoSpaceDE w:val="0"/>
              <w:autoSpaceDN w:val="0"/>
              <w:rPr>
                <w:sz w:val="20"/>
                <w:szCs w:val="20"/>
              </w:rPr>
            </w:pPr>
          </w:p>
        </w:tc>
      </w:tr>
      <w:tr w:rsidR="006E3579" w:rsidRPr="00335D95" w14:paraId="4B5013C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B60AD8C" w14:textId="77777777" w:rsidR="006E3579" w:rsidRPr="00335D95" w:rsidRDefault="006E3579" w:rsidP="006E3579">
            <w:pPr>
              <w:widowControl w:val="0"/>
              <w:autoSpaceDE w:val="0"/>
              <w:autoSpaceDN w:val="0"/>
              <w:rPr>
                <w:sz w:val="20"/>
                <w:szCs w:val="20"/>
              </w:rPr>
            </w:pPr>
            <w:r w:rsidRPr="00335D95">
              <w:rPr>
                <w:sz w:val="20"/>
                <w:szCs w:val="20"/>
              </w:rPr>
              <w:t>4243</w:t>
            </w:r>
          </w:p>
        </w:tc>
        <w:tc>
          <w:tcPr>
            <w:tcW w:w="1124" w:type="dxa"/>
            <w:tcBorders>
              <w:top w:val="single" w:sz="4" w:space="0" w:color="auto"/>
              <w:bottom w:val="single" w:sz="4" w:space="0" w:color="auto"/>
            </w:tcBorders>
            <w:shd w:val="clear" w:color="auto" w:fill="auto"/>
          </w:tcPr>
          <w:p w14:paraId="46EED21D" w14:textId="77777777" w:rsidR="006E3579" w:rsidRPr="00335D95" w:rsidRDefault="006E3579" w:rsidP="006E3579">
            <w:pPr>
              <w:widowControl w:val="0"/>
              <w:autoSpaceDE w:val="0"/>
              <w:autoSpaceDN w:val="0"/>
              <w:rPr>
                <w:sz w:val="20"/>
                <w:szCs w:val="20"/>
              </w:rPr>
            </w:pPr>
            <w:r w:rsidRPr="00335D95">
              <w:rPr>
                <w:sz w:val="20"/>
                <w:szCs w:val="20"/>
              </w:rPr>
              <w:t>701010900</w:t>
            </w:r>
          </w:p>
        </w:tc>
        <w:tc>
          <w:tcPr>
            <w:tcW w:w="2499" w:type="dxa"/>
            <w:tcBorders>
              <w:top w:val="single" w:sz="4" w:space="0" w:color="auto"/>
              <w:bottom w:val="single" w:sz="4" w:space="0" w:color="auto"/>
            </w:tcBorders>
            <w:shd w:val="clear" w:color="auto" w:fill="auto"/>
          </w:tcPr>
          <w:p w14:paraId="52FF7EEC" w14:textId="77777777" w:rsidR="006E3579" w:rsidRPr="00335D95" w:rsidRDefault="006E3579" w:rsidP="006E3579">
            <w:pPr>
              <w:widowControl w:val="0"/>
              <w:autoSpaceDE w:val="0"/>
              <w:autoSpaceDN w:val="0"/>
              <w:rPr>
                <w:sz w:val="20"/>
                <w:szCs w:val="20"/>
              </w:rPr>
            </w:pPr>
            <w:r w:rsidRPr="00335D95">
              <w:rPr>
                <w:sz w:val="20"/>
                <w:szCs w:val="20"/>
              </w:rPr>
              <w:t>Зона акваторий</w:t>
            </w:r>
          </w:p>
        </w:tc>
        <w:tc>
          <w:tcPr>
            <w:tcW w:w="0" w:type="auto"/>
            <w:tcBorders>
              <w:top w:val="single" w:sz="4" w:space="0" w:color="auto"/>
              <w:bottom w:val="single" w:sz="4" w:space="0" w:color="auto"/>
            </w:tcBorders>
            <w:shd w:val="clear" w:color="auto" w:fill="auto"/>
          </w:tcPr>
          <w:p w14:paraId="2EB4FC2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03A2487" w14:textId="77777777" w:rsidR="006E3579" w:rsidRPr="00335D95" w:rsidRDefault="006E3579" w:rsidP="006E3579">
            <w:pPr>
              <w:widowControl w:val="0"/>
              <w:autoSpaceDE w:val="0"/>
              <w:autoSpaceDN w:val="0"/>
              <w:jc w:val="center"/>
              <w:rPr>
                <w:sz w:val="20"/>
                <w:szCs w:val="20"/>
              </w:rPr>
            </w:pPr>
            <w:r w:rsidRPr="006E3579">
              <w:rPr>
                <w:sz w:val="20"/>
                <w:szCs w:val="20"/>
              </w:rPr>
              <w:t>0,66</w:t>
            </w:r>
          </w:p>
        </w:tc>
        <w:tc>
          <w:tcPr>
            <w:tcW w:w="3382" w:type="dxa"/>
            <w:tcBorders>
              <w:top w:val="single" w:sz="4" w:space="0" w:color="auto"/>
              <w:bottom w:val="single" w:sz="4" w:space="0" w:color="auto"/>
            </w:tcBorders>
            <w:shd w:val="clear" w:color="auto" w:fill="auto"/>
          </w:tcPr>
          <w:p w14:paraId="01985060" w14:textId="77777777" w:rsidR="006E3579" w:rsidRPr="00335D95" w:rsidRDefault="006E3579" w:rsidP="006E3579">
            <w:pPr>
              <w:widowControl w:val="0"/>
              <w:autoSpaceDE w:val="0"/>
              <w:autoSpaceDN w:val="0"/>
              <w:rPr>
                <w:sz w:val="20"/>
                <w:szCs w:val="20"/>
              </w:rPr>
            </w:pPr>
          </w:p>
        </w:tc>
      </w:tr>
      <w:tr w:rsidR="006E3579" w:rsidRPr="00335D95" w14:paraId="6847908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A133C71" w14:textId="77777777" w:rsidR="006E3579" w:rsidRPr="00335D95" w:rsidRDefault="006E3579" w:rsidP="006E3579">
            <w:pPr>
              <w:widowControl w:val="0"/>
              <w:autoSpaceDE w:val="0"/>
              <w:autoSpaceDN w:val="0"/>
              <w:rPr>
                <w:sz w:val="20"/>
                <w:szCs w:val="20"/>
              </w:rPr>
            </w:pPr>
            <w:r w:rsidRPr="00335D95">
              <w:rPr>
                <w:sz w:val="20"/>
                <w:szCs w:val="20"/>
              </w:rPr>
              <w:t>4244</w:t>
            </w:r>
          </w:p>
        </w:tc>
        <w:tc>
          <w:tcPr>
            <w:tcW w:w="1124" w:type="dxa"/>
            <w:tcBorders>
              <w:top w:val="single" w:sz="4" w:space="0" w:color="auto"/>
              <w:bottom w:val="single" w:sz="4" w:space="0" w:color="auto"/>
            </w:tcBorders>
            <w:shd w:val="clear" w:color="auto" w:fill="auto"/>
          </w:tcPr>
          <w:p w14:paraId="2F02921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0AC654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0B679EF" w14:textId="77777777" w:rsidR="006E3579" w:rsidRPr="00335D95" w:rsidRDefault="006E3579" w:rsidP="006E3579">
            <w:pPr>
              <w:widowControl w:val="0"/>
              <w:autoSpaceDE w:val="0"/>
              <w:autoSpaceDN w:val="0"/>
              <w:jc w:val="center"/>
              <w:rPr>
                <w:sz w:val="20"/>
                <w:szCs w:val="20"/>
              </w:rPr>
            </w:pPr>
            <w:r w:rsidRPr="00335D95">
              <w:rPr>
                <w:sz w:val="20"/>
                <w:szCs w:val="20"/>
              </w:rPr>
              <w:t>14,96</w:t>
            </w:r>
          </w:p>
        </w:tc>
        <w:tc>
          <w:tcPr>
            <w:tcW w:w="0" w:type="auto"/>
            <w:tcBorders>
              <w:top w:val="nil"/>
              <w:left w:val="single" w:sz="4" w:space="0" w:color="auto"/>
              <w:bottom w:val="single" w:sz="4" w:space="0" w:color="auto"/>
              <w:right w:val="single" w:sz="4" w:space="0" w:color="auto"/>
            </w:tcBorders>
            <w:shd w:val="clear" w:color="auto" w:fill="auto"/>
          </w:tcPr>
          <w:p w14:paraId="3370AC8D" w14:textId="77777777" w:rsidR="006E3579" w:rsidRPr="00335D95" w:rsidRDefault="006E3579" w:rsidP="006E3579">
            <w:pPr>
              <w:widowControl w:val="0"/>
              <w:autoSpaceDE w:val="0"/>
              <w:autoSpaceDN w:val="0"/>
              <w:jc w:val="center"/>
              <w:rPr>
                <w:sz w:val="20"/>
                <w:szCs w:val="20"/>
              </w:rPr>
            </w:pPr>
            <w:r w:rsidRPr="006E3579">
              <w:rPr>
                <w:sz w:val="20"/>
                <w:szCs w:val="20"/>
              </w:rPr>
              <w:t>8,95</w:t>
            </w:r>
          </w:p>
        </w:tc>
        <w:tc>
          <w:tcPr>
            <w:tcW w:w="3382" w:type="dxa"/>
            <w:tcBorders>
              <w:top w:val="single" w:sz="4" w:space="0" w:color="auto"/>
              <w:bottom w:val="single" w:sz="4" w:space="0" w:color="auto"/>
            </w:tcBorders>
            <w:shd w:val="clear" w:color="auto" w:fill="auto"/>
          </w:tcPr>
          <w:p w14:paraId="04987831" w14:textId="77777777" w:rsidR="006E3579" w:rsidRPr="00335D95" w:rsidRDefault="006E3579" w:rsidP="006E3579">
            <w:pPr>
              <w:widowControl w:val="0"/>
              <w:autoSpaceDE w:val="0"/>
              <w:autoSpaceDN w:val="0"/>
              <w:rPr>
                <w:sz w:val="20"/>
                <w:szCs w:val="20"/>
              </w:rPr>
            </w:pPr>
          </w:p>
        </w:tc>
      </w:tr>
      <w:tr w:rsidR="006E3579" w:rsidRPr="00335D95" w14:paraId="38649C7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C810CCC" w14:textId="77777777" w:rsidR="006E3579" w:rsidRPr="00335D95" w:rsidRDefault="006E3579" w:rsidP="006E3579">
            <w:pPr>
              <w:widowControl w:val="0"/>
              <w:autoSpaceDE w:val="0"/>
              <w:autoSpaceDN w:val="0"/>
              <w:rPr>
                <w:sz w:val="20"/>
                <w:szCs w:val="20"/>
              </w:rPr>
            </w:pPr>
            <w:r w:rsidRPr="00335D95">
              <w:rPr>
                <w:sz w:val="20"/>
                <w:szCs w:val="20"/>
              </w:rPr>
              <w:t>4245</w:t>
            </w:r>
          </w:p>
        </w:tc>
        <w:tc>
          <w:tcPr>
            <w:tcW w:w="1124" w:type="dxa"/>
            <w:tcBorders>
              <w:top w:val="single" w:sz="4" w:space="0" w:color="auto"/>
              <w:bottom w:val="single" w:sz="4" w:space="0" w:color="auto"/>
            </w:tcBorders>
            <w:shd w:val="clear" w:color="auto" w:fill="auto"/>
          </w:tcPr>
          <w:p w14:paraId="1DD4C1F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621914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0CFDA6A"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0FAEB20" w14:textId="77777777" w:rsidR="006E3579" w:rsidRPr="00335D95" w:rsidRDefault="006E3579" w:rsidP="006E3579">
            <w:pPr>
              <w:widowControl w:val="0"/>
              <w:autoSpaceDE w:val="0"/>
              <w:autoSpaceDN w:val="0"/>
              <w:jc w:val="center"/>
              <w:rPr>
                <w:sz w:val="20"/>
                <w:szCs w:val="20"/>
              </w:rPr>
            </w:pPr>
            <w:r w:rsidRPr="006E3579">
              <w:rPr>
                <w:sz w:val="20"/>
                <w:szCs w:val="20"/>
              </w:rPr>
              <w:t>3,00</w:t>
            </w:r>
          </w:p>
        </w:tc>
        <w:tc>
          <w:tcPr>
            <w:tcW w:w="3382" w:type="dxa"/>
            <w:tcBorders>
              <w:top w:val="single" w:sz="4" w:space="0" w:color="auto"/>
              <w:bottom w:val="single" w:sz="4" w:space="0" w:color="auto"/>
            </w:tcBorders>
            <w:shd w:val="clear" w:color="auto" w:fill="auto"/>
          </w:tcPr>
          <w:p w14:paraId="451B0391" w14:textId="77777777" w:rsidR="006E3579" w:rsidRPr="00335D95" w:rsidRDefault="006E3579" w:rsidP="006E3579">
            <w:pPr>
              <w:widowControl w:val="0"/>
              <w:autoSpaceDE w:val="0"/>
              <w:autoSpaceDN w:val="0"/>
              <w:rPr>
                <w:sz w:val="20"/>
                <w:szCs w:val="20"/>
              </w:rPr>
            </w:pPr>
          </w:p>
        </w:tc>
      </w:tr>
      <w:tr w:rsidR="006E3579" w:rsidRPr="00335D95" w14:paraId="01D135B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6D2F2A0" w14:textId="77777777" w:rsidR="006E3579" w:rsidRPr="00335D95" w:rsidRDefault="006E3579" w:rsidP="006E3579">
            <w:pPr>
              <w:widowControl w:val="0"/>
              <w:autoSpaceDE w:val="0"/>
              <w:autoSpaceDN w:val="0"/>
              <w:rPr>
                <w:sz w:val="20"/>
                <w:szCs w:val="20"/>
              </w:rPr>
            </w:pPr>
            <w:r w:rsidRPr="00335D95">
              <w:rPr>
                <w:sz w:val="20"/>
                <w:szCs w:val="20"/>
              </w:rPr>
              <w:t>4246</w:t>
            </w:r>
          </w:p>
        </w:tc>
        <w:tc>
          <w:tcPr>
            <w:tcW w:w="1124" w:type="dxa"/>
            <w:tcBorders>
              <w:top w:val="single" w:sz="4" w:space="0" w:color="auto"/>
              <w:bottom w:val="single" w:sz="4" w:space="0" w:color="auto"/>
            </w:tcBorders>
            <w:shd w:val="clear" w:color="auto" w:fill="auto"/>
          </w:tcPr>
          <w:p w14:paraId="65B2877D" w14:textId="77777777" w:rsidR="006E3579" w:rsidRPr="00335D95" w:rsidRDefault="006E3579" w:rsidP="006E3579">
            <w:pPr>
              <w:widowControl w:val="0"/>
              <w:autoSpaceDE w:val="0"/>
              <w:autoSpaceDN w:val="0"/>
              <w:rPr>
                <w:sz w:val="20"/>
                <w:szCs w:val="20"/>
              </w:rPr>
            </w:pPr>
            <w:r w:rsidRPr="00335D95">
              <w:rPr>
                <w:sz w:val="20"/>
                <w:szCs w:val="20"/>
              </w:rPr>
              <w:t>701010400</w:t>
            </w:r>
          </w:p>
        </w:tc>
        <w:tc>
          <w:tcPr>
            <w:tcW w:w="2499" w:type="dxa"/>
            <w:tcBorders>
              <w:top w:val="single" w:sz="4" w:space="0" w:color="auto"/>
              <w:bottom w:val="single" w:sz="4" w:space="0" w:color="auto"/>
            </w:tcBorders>
            <w:shd w:val="clear" w:color="auto" w:fill="auto"/>
          </w:tcPr>
          <w:p w14:paraId="0D04BC6D" w14:textId="77777777" w:rsidR="006E3579" w:rsidRPr="00335D95" w:rsidRDefault="006E3579" w:rsidP="006E3579">
            <w:pPr>
              <w:widowControl w:val="0"/>
              <w:autoSpaceDE w:val="0"/>
              <w:autoSpaceDN w:val="0"/>
              <w:rPr>
                <w:sz w:val="20"/>
                <w:szCs w:val="20"/>
              </w:rPr>
            </w:pPr>
            <w:r w:rsidRPr="00335D95">
              <w:rPr>
                <w:sz w:val="20"/>
                <w:szCs w:val="20"/>
              </w:rPr>
              <w:t>Производственные зоны, зоны инженерной и транспортной инфраструктур</w:t>
            </w:r>
          </w:p>
        </w:tc>
        <w:tc>
          <w:tcPr>
            <w:tcW w:w="0" w:type="auto"/>
            <w:tcBorders>
              <w:top w:val="single" w:sz="4" w:space="0" w:color="auto"/>
              <w:bottom w:val="single" w:sz="4" w:space="0" w:color="auto"/>
            </w:tcBorders>
            <w:shd w:val="clear" w:color="auto" w:fill="auto"/>
          </w:tcPr>
          <w:p w14:paraId="09BD584D" w14:textId="77777777" w:rsidR="006E3579" w:rsidRPr="00335D95" w:rsidRDefault="006E3579" w:rsidP="006E3579">
            <w:pPr>
              <w:widowControl w:val="0"/>
              <w:autoSpaceDE w:val="0"/>
              <w:autoSpaceDN w:val="0"/>
              <w:jc w:val="center"/>
              <w:rPr>
                <w:sz w:val="20"/>
                <w:szCs w:val="20"/>
              </w:rPr>
            </w:pPr>
            <w:r w:rsidRPr="00335D95">
              <w:rPr>
                <w:sz w:val="20"/>
                <w:szCs w:val="20"/>
              </w:rPr>
              <w:t>0,17</w:t>
            </w:r>
          </w:p>
        </w:tc>
        <w:tc>
          <w:tcPr>
            <w:tcW w:w="0" w:type="auto"/>
            <w:tcBorders>
              <w:top w:val="nil"/>
              <w:left w:val="single" w:sz="4" w:space="0" w:color="auto"/>
              <w:bottom w:val="single" w:sz="4" w:space="0" w:color="auto"/>
              <w:right w:val="single" w:sz="4" w:space="0" w:color="auto"/>
            </w:tcBorders>
            <w:shd w:val="clear" w:color="auto" w:fill="auto"/>
          </w:tcPr>
          <w:p w14:paraId="3FF12603" w14:textId="77777777" w:rsidR="006E3579" w:rsidRPr="00335D95" w:rsidRDefault="006E3579" w:rsidP="006E3579">
            <w:pPr>
              <w:widowControl w:val="0"/>
              <w:autoSpaceDE w:val="0"/>
              <w:autoSpaceDN w:val="0"/>
              <w:jc w:val="center"/>
              <w:rPr>
                <w:sz w:val="20"/>
                <w:szCs w:val="20"/>
              </w:rPr>
            </w:pPr>
            <w:r w:rsidRPr="006E3579">
              <w:rPr>
                <w:sz w:val="20"/>
                <w:szCs w:val="20"/>
              </w:rPr>
              <w:t>3,57</w:t>
            </w:r>
          </w:p>
        </w:tc>
        <w:tc>
          <w:tcPr>
            <w:tcW w:w="3382" w:type="dxa"/>
            <w:tcBorders>
              <w:top w:val="single" w:sz="4" w:space="0" w:color="auto"/>
              <w:bottom w:val="single" w:sz="4" w:space="0" w:color="auto"/>
            </w:tcBorders>
            <w:shd w:val="clear" w:color="auto" w:fill="auto"/>
          </w:tcPr>
          <w:p w14:paraId="214C2918" w14:textId="77777777" w:rsidR="006E3579" w:rsidRPr="00335D95" w:rsidRDefault="006E3579" w:rsidP="006E3579">
            <w:pPr>
              <w:widowControl w:val="0"/>
              <w:autoSpaceDE w:val="0"/>
              <w:autoSpaceDN w:val="0"/>
              <w:rPr>
                <w:sz w:val="20"/>
                <w:szCs w:val="20"/>
              </w:rPr>
            </w:pPr>
          </w:p>
        </w:tc>
      </w:tr>
      <w:tr w:rsidR="006E3579" w:rsidRPr="00335D95" w14:paraId="106345F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059513" w14:textId="77777777" w:rsidR="006E3579" w:rsidRPr="00335D95" w:rsidRDefault="006E3579" w:rsidP="006E3579">
            <w:pPr>
              <w:widowControl w:val="0"/>
              <w:autoSpaceDE w:val="0"/>
              <w:autoSpaceDN w:val="0"/>
              <w:rPr>
                <w:sz w:val="20"/>
                <w:szCs w:val="20"/>
              </w:rPr>
            </w:pPr>
            <w:r w:rsidRPr="00335D95">
              <w:rPr>
                <w:sz w:val="20"/>
                <w:szCs w:val="20"/>
              </w:rPr>
              <w:t>4247</w:t>
            </w:r>
          </w:p>
        </w:tc>
        <w:tc>
          <w:tcPr>
            <w:tcW w:w="1124" w:type="dxa"/>
            <w:tcBorders>
              <w:top w:val="single" w:sz="4" w:space="0" w:color="auto"/>
              <w:bottom w:val="single" w:sz="4" w:space="0" w:color="auto"/>
            </w:tcBorders>
            <w:shd w:val="clear" w:color="auto" w:fill="auto"/>
          </w:tcPr>
          <w:p w14:paraId="3B34E893"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7CB24BE"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74D88F4"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48BE344" w14:textId="77777777" w:rsidR="006E3579" w:rsidRPr="00335D95" w:rsidRDefault="006E3579" w:rsidP="006E3579">
            <w:pPr>
              <w:widowControl w:val="0"/>
              <w:autoSpaceDE w:val="0"/>
              <w:autoSpaceDN w:val="0"/>
              <w:jc w:val="center"/>
              <w:rPr>
                <w:sz w:val="20"/>
                <w:szCs w:val="20"/>
              </w:rPr>
            </w:pPr>
            <w:r w:rsidRPr="006E3579">
              <w:rPr>
                <w:sz w:val="20"/>
                <w:szCs w:val="20"/>
              </w:rPr>
              <w:t>15,35</w:t>
            </w:r>
          </w:p>
        </w:tc>
        <w:tc>
          <w:tcPr>
            <w:tcW w:w="3382" w:type="dxa"/>
            <w:tcBorders>
              <w:top w:val="single" w:sz="4" w:space="0" w:color="auto"/>
              <w:bottom w:val="single" w:sz="4" w:space="0" w:color="auto"/>
            </w:tcBorders>
            <w:shd w:val="clear" w:color="auto" w:fill="auto"/>
          </w:tcPr>
          <w:p w14:paraId="059A6D64" w14:textId="77777777" w:rsidR="006E3579" w:rsidRPr="00335D95" w:rsidRDefault="006E3579" w:rsidP="006E3579">
            <w:pPr>
              <w:widowControl w:val="0"/>
              <w:autoSpaceDE w:val="0"/>
              <w:autoSpaceDN w:val="0"/>
              <w:rPr>
                <w:sz w:val="20"/>
                <w:szCs w:val="20"/>
              </w:rPr>
            </w:pPr>
          </w:p>
        </w:tc>
      </w:tr>
      <w:tr w:rsidR="006E3579" w:rsidRPr="00335D95" w14:paraId="1CD1ADB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B7F9D6C" w14:textId="77777777" w:rsidR="006E3579" w:rsidRPr="00335D95" w:rsidRDefault="006E3579" w:rsidP="006E3579">
            <w:pPr>
              <w:widowControl w:val="0"/>
              <w:autoSpaceDE w:val="0"/>
              <w:autoSpaceDN w:val="0"/>
              <w:rPr>
                <w:sz w:val="20"/>
                <w:szCs w:val="20"/>
              </w:rPr>
            </w:pPr>
            <w:r w:rsidRPr="00335D95">
              <w:rPr>
                <w:sz w:val="20"/>
                <w:szCs w:val="20"/>
              </w:rPr>
              <w:t>4248</w:t>
            </w:r>
          </w:p>
        </w:tc>
        <w:tc>
          <w:tcPr>
            <w:tcW w:w="1124" w:type="dxa"/>
            <w:tcBorders>
              <w:top w:val="single" w:sz="4" w:space="0" w:color="auto"/>
              <w:bottom w:val="single" w:sz="4" w:space="0" w:color="auto"/>
            </w:tcBorders>
            <w:shd w:val="clear" w:color="auto" w:fill="auto"/>
          </w:tcPr>
          <w:p w14:paraId="79C714C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574AFE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88DA901"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D997502" w14:textId="77777777" w:rsidR="006E3579" w:rsidRPr="00335D95" w:rsidRDefault="006E3579" w:rsidP="006E3579">
            <w:pPr>
              <w:widowControl w:val="0"/>
              <w:autoSpaceDE w:val="0"/>
              <w:autoSpaceDN w:val="0"/>
              <w:jc w:val="center"/>
              <w:rPr>
                <w:sz w:val="20"/>
                <w:szCs w:val="20"/>
              </w:rPr>
            </w:pPr>
            <w:r w:rsidRPr="006E3579">
              <w:rPr>
                <w:sz w:val="20"/>
                <w:szCs w:val="20"/>
              </w:rPr>
              <w:t>65,51</w:t>
            </w:r>
          </w:p>
        </w:tc>
        <w:tc>
          <w:tcPr>
            <w:tcW w:w="3382" w:type="dxa"/>
            <w:tcBorders>
              <w:top w:val="single" w:sz="4" w:space="0" w:color="auto"/>
              <w:bottom w:val="single" w:sz="4" w:space="0" w:color="auto"/>
            </w:tcBorders>
            <w:shd w:val="clear" w:color="auto" w:fill="auto"/>
          </w:tcPr>
          <w:p w14:paraId="032AD247" w14:textId="77777777" w:rsidR="006E3579" w:rsidRPr="00335D95" w:rsidRDefault="006E3579" w:rsidP="006E3579">
            <w:pPr>
              <w:widowControl w:val="0"/>
              <w:autoSpaceDE w:val="0"/>
              <w:autoSpaceDN w:val="0"/>
              <w:rPr>
                <w:sz w:val="20"/>
                <w:szCs w:val="20"/>
              </w:rPr>
            </w:pPr>
          </w:p>
        </w:tc>
      </w:tr>
      <w:tr w:rsidR="006E3579" w:rsidRPr="00335D95" w14:paraId="1633109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301D046" w14:textId="77777777" w:rsidR="006E3579" w:rsidRPr="00335D95" w:rsidRDefault="006E3579" w:rsidP="006E3579">
            <w:pPr>
              <w:widowControl w:val="0"/>
              <w:autoSpaceDE w:val="0"/>
              <w:autoSpaceDN w:val="0"/>
              <w:rPr>
                <w:sz w:val="20"/>
                <w:szCs w:val="20"/>
              </w:rPr>
            </w:pPr>
            <w:r w:rsidRPr="00335D95">
              <w:rPr>
                <w:sz w:val="20"/>
                <w:szCs w:val="20"/>
              </w:rPr>
              <w:t>4249</w:t>
            </w:r>
          </w:p>
        </w:tc>
        <w:tc>
          <w:tcPr>
            <w:tcW w:w="1124" w:type="dxa"/>
            <w:tcBorders>
              <w:top w:val="single" w:sz="4" w:space="0" w:color="auto"/>
              <w:bottom w:val="single" w:sz="4" w:space="0" w:color="auto"/>
            </w:tcBorders>
            <w:shd w:val="clear" w:color="auto" w:fill="auto"/>
          </w:tcPr>
          <w:p w14:paraId="679FDDE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B10C3E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D385EB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6967E9B" w14:textId="77777777" w:rsidR="006E3579" w:rsidRPr="00335D95" w:rsidRDefault="006E3579" w:rsidP="006E3579">
            <w:pPr>
              <w:widowControl w:val="0"/>
              <w:autoSpaceDE w:val="0"/>
              <w:autoSpaceDN w:val="0"/>
              <w:jc w:val="center"/>
              <w:rPr>
                <w:sz w:val="20"/>
                <w:szCs w:val="20"/>
              </w:rPr>
            </w:pPr>
            <w:r w:rsidRPr="006E3579">
              <w:rPr>
                <w:sz w:val="20"/>
                <w:szCs w:val="20"/>
              </w:rPr>
              <w:t>6</w:t>
            </w:r>
            <w:r w:rsidR="00E12682">
              <w:rPr>
                <w:sz w:val="20"/>
                <w:szCs w:val="20"/>
              </w:rPr>
              <w:t>5</w:t>
            </w:r>
            <w:r w:rsidRPr="006E3579">
              <w:rPr>
                <w:sz w:val="20"/>
                <w:szCs w:val="20"/>
              </w:rPr>
              <w:t>,</w:t>
            </w:r>
            <w:r w:rsidR="00E12682">
              <w:rPr>
                <w:sz w:val="20"/>
                <w:szCs w:val="20"/>
              </w:rPr>
              <w:t>17</w:t>
            </w:r>
          </w:p>
        </w:tc>
        <w:tc>
          <w:tcPr>
            <w:tcW w:w="3382" w:type="dxa"/>
            <w:tcBorders>
              <w:top w:val="single" w:sz="4" w:space="0" w:color="auto"/>
              <w:bottom w:val="single" w:sz="4" w:space="0" w:color="auto"/>
            </w:tcBorders>
            <w:shd w:val="clear" w:color="auto" w:fill="auto"/>
          </w:tcPr>
          <w:p w14:paraId="5683B7E8" w14:textId="77777777" w:rsidR="006E3579" w:rsidRPr="00335D95" w:rsidRDefault="006E3579" w:rsidP="006E3579">
            <w:pPr>
              <w:widowControl w:val="0"/>
              <w:autoSpaceDE w:val="0"/>
              <w:autoSpaceDN w:val="0"/>
              <w:rPr>
                <w:sz w:val="20"/>
                <w:szCs w:val="20"/>
              </w:rPr>
            </w:pPr>
          </w:p>
        </w:tc>
      </w:tr>
      <w:tr w:rsidR="006E3579" w:rsidRPr="00335D95" w14:paraId="0A66CCB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00FDAAD" w14:textId="77777777" w:rsidR="006E3579" w:rsidRPr="00335D95" w:rsidRDefault="006E3579" w:rsidP="006E3579">
            <w:pPr>
              <w:widowControl w:val="0"/>
              <w:autoSpaceDE w:val="0"/>
              <w:autoSpaceDN w:val="0"/>
              <w:rPr>
                <w:sz w:val="20"/>
                <w:szCs w:val="20"/>
              </w:rPr>
            </w:pPr>
            <w:r w:rsidRPr="00335D95">
              <w:rPr>
                <w:sz w:val="20"/>
                <w:szCs w:val="20"/>
              </w:rPr>
              <w:t>4250</w:t>
            </w:r>
          </w:p>
        </w:tc>
        <w:tc>
          <w:tcPr>
            <w:tcW w:w="1124" w:type="dxa"/>
            <w:tcBorders>
              <w:top w:val="single" w:sz="4" w:space="0" w:color="auto"/>
              <w:bottom w:val="single" w:sz="4" w:space="0" w:color="auto"/>
            </w:tcBorders>
            <w:shd w:val="clear" w:color="auto" w:fill="auto"/>
          </w:tcPr>
          <w:p w14:paraId="3B4501AE"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615E3A17"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76E761F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5A52F5F" w14:textId="77777777" w:rsidR="006E3579" w:rsidRPr="00335D95" w:rsidRDefault="006E3579" w:rsidP="006E3579">
            <w:pPr>
              <w:widowControl w:val="0"/>
              <w:autoSpaceDE w:val="0"/>
              <w:autoSpaceDN w:val="0"/>
              <w:jc w:val="center"/>
              <w:rPr>
                <w:sz w:val="20"/>
                <w:szCs w:val="20"/>
              </w:rPr>
            </w:pPr>
            <w:r w:rsidRPr="006E3579">
              <w:rPr>
                <w:sz w:val="20"/>
                <w:szCs w:val="20"/>
              </w:rPr>
              <w:t>98,27</w:t>
            </w:r>
          </w:p>
        </w:tc>
        <w:tc>
          <w:tcPr>
            <w:tcW w:w="3382" w:type="dxa"/>
            <w:tcBorders>
              <w:top w:val="single" w:sz="4" w:space="0" w:color="auto"/>
              <w:bottom w:val="single" w:sz="4" w:space="0" w:color="auto"/>
            </w:tcBorders>
            <w:shd w:val="clear" w:color="auto" w:fill="auto"/>
          </w:tcPr>
          <w:p w14:paraId="4D171AAA" w14:textId="77777777" w:rsidR="006E3579" w:rsidRPr="00335D95" w:rsidRDefault="006E3579" w:rsidP="006E3579">
            <w:pPr>
              <w:widowControl w:val="0"/>
              <w:autoSpaceDE w:val="0"/>
              <w:autoSpaceDN w:val="0"/>
              <w:rPr>
                <w:sz w:val="20"/>
                <w:szCs w:val="20"/>
              </w:rPr>
            </w:pPr>
          </w:p>
        </w:tc>
      </w:tr>
      <w:tr w:rsidR="006E3579" w:rsidRPr="00335D95" w14:paraId="13A9C5A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4C863F8" w14:textId="77777777" w:rsidR="006E3579" w:rsidRPr="00335D95" w:rsidRDefault="006E3579" w:rsidP="006E3579">
            <w:pPr>
              <w:widowControl w:val="0"/>
              <w:autoSpaceDE w:val="0"/>
              <w:autoSpaceDN w:val="0"/>
              <w:rPr>
                <w:sz w:val="20"/>
                <w:szCs w:val="20"/>
              </w:rPr>
            </w:pPr>
            <w:r w:rsidRPr="00335D95">
              <w:rPr>
                <w:sz w:val="20"/>
                <w:szCs w:val="20"/>
              </w:rPr>
              <w:t>4251</w:t>
            </w:r>
          </w:p>
        </w:tc>
        <w:tc>
          <w:tcPr>
            <w:tcW w:w="1124" w:type="dxa"/>
            <w:tcBorders>
              <w:top w:val="single" w:sz="4" w:space="0" w:color="auto"/>
              <w:bottom w:val="single" w:sz="4" w:space="0" w:color="auto"/>
            </w:tcBorders>
            <w:shd w:val="clear" w:color="auto" w:fill="auto"/>
          </w:tcPr>
          <w:p w14:paraId="36AFF29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6FB62D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50C1BAA"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C8E13C2" w14:textId="77777777" w:rsidR="006E3579" w:rsidRPr="00335D95" w:rsidRDefault="006E3579" w:rsidP="006E3579">
            <w:pPr>
              <w:widowControl w:val="0"/>
              <w:autoSpaceDE w:val="0"/>
              <w:autoSpaceDN w:val="0"/>
              <w:jc w:val="center"/>
              <w:rPr>
                <w:sz w:val="20"/>
                <w:szCs w:val="20"/>
              </w:rPr>
            </w:pPr>
            <w:r w:rsidRPr="006E3579">
              <w:rPr>
                <w:sz w:val="20"/>
                <w:szCs w:val="20"/>
              </w:rPr>
              <w:t>9</w:t>
            </w:r>
            <w:r w:rsidR="00E12682">
              <w:rPr>
                <w:sz w:val="20"/>
                <w:szCs w:val="20"/>
              </w:rPr>
              <w:t>6</w:t>
            </w:r>
            <w:r w:rsidRPr="006E3579">
              <w:rPr>
                <w:sz w:val="20"/>
                <w:szCs w:val="20"/>
              </w:rPr>
              <w:t>,</w:t>
            </w:r>
            <w:r w:rsidR="00E12682">
              <w:rPr>
                <w:sz w:val="20"/>
                <w:szCs w:val="20"/>
              </w:rPr>
              <w:t>21</w:t>
            </w:r>
          </w:p>
        </w:tc>
        <w:tc>
          <w:tcPr>
            <w:tcW w:w="3382" w:type="dxa"/>
            <w:tcBorders>
              <w:top w:val="single" w:sz="4" w:space="0" w:color="auto"/>
              <w:bottom w:val="single" w:sz="4" w:space="0" w:color="auto"/>
            </w:tcBorders>
            <w:shd w:val="clear" w:color="auto" w:fill="auto"/>
          </w:tcPr>
          <w:p w14:paraId="7198F2DC" w14:textId="77777777" w:rsidR="006E3579" w:rsidRPr="00335D95" w:rsidRDefault="006E3579" w:rsidP="006E3579">
            <w:pPr>
              <w:widowControl w:val="0"/>
              <w:autoSpaceDE w:val="0"/>
              <w:autoSpaceDN w:val="0"/>
              <w:rPr>
                <w:sz w:val="20"/>
                <w:szCs w:val="20"/>
              </w:rPr>
            </w:pPr>
          </w:p>
        </w:tc>
      </w:tr>
      <w:tr w:rsidR="006E3579" w:rsidRPr="00335D95" w14:paraId="30B95A2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3106883" w14:textId="77777777" w:rsidR="006E3579" w:rsidRPr="00335D95" w:rsidRDefault="006E3579" w:rsidP="006E3579">
            <w:pPr>
              <w:widowControl w:val="0"/>
              <w:autoSpaceDE w:val="0"/>
              <w:autoSpaceDN w:val="0"/>
              <w:rPr>
                <w:sz w:val="20"/>
                <w:szCs w:val="20"/>
              </w:rPr>
            </w:pPr>
            <w:r w:rsidRPr="00335D95">
              <w:rPr>
                <w:sz w:val="20"/>
                <w:szCs w:val="20"/>
              </w:rPr>
              <w:t>4252</w:t>
            </w:r>
          </w:p>
        </w:tc>
        <w:tc>
          <w:tcPr>
            <w:tcW w:w="1124" w:type="dxa"/>
            <w:tcBorders>
              <w:top w:val="single" w:sz="4" w:space="0" w:color="auto"/>
              <w:bottom w:val="single" w:sz="4" w:space="0" w:color="auto"/>
            </w:tcBorders>
            <w:shd w:val="clear" w:color="auto" w:fill="auto"/>
          </w:tcPr>
          <w:p w14:paraId="5786696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A87033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8932A8D"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0D42756" w14:textId="77777777" w:rsidR="006E3579" w:rsidRPr="00335D95" w:rsidRDefault="006E3579" w:rsidP="006E3579">
            <w:pPr>
              <w:widowControl w:val="0"/>
              <w:autoSpaceDE w:val="0"/>
              <w:autoSpaceDN w:val="0"/>
              <w:jc w:val="center"/>
              <w:rPr>
                <w:sz w:val="20"/>
                <w:szCs w:val="20"/>
              </w:rPr>
            </w:pPr>
            <w:r w:rsidRPr="006E3579">
              <w:rPr>
                <w:sz w:val="20"/>
                <w:szCs w:val="20"/>
              </w:rPr>
              <w:t>559,76</w:t>
            </w:r>
          </w:p>
        </w:tc>
        <w:tc>
          <w:tcPr>
            <w:tcW w:w="3382" w:type="dxa"/>
            <w:tcBorders>
              <w:top w:val="single" w:sz="4" w:space="0" w:color="auto"/>
              <w:bottom w:val="single" w:sz="4" w:space="0" w:color="auto"/>
            </w:tcBorders>
            <w:shd w:val="clear" w:color="auto" w:fill="auto"/>
          </w:tcPr>
          <w:p w14:paraId="35F5C5FD" w14:textId="77777777" w:rsidR="006E3579" w:rsidRPr="00335D95" w:rsidRDefault="006E3579" w:rsidP="006E3579">
            <w:pPr>
              <w:widowControl w:val="0"/>
              <w:autoSpaceDE w:val="0"/>
              <w:autoSpaceDN w:val="0"/>
              <w:rPr>
                <w:sz w:val="20"/>
                <w:szCs w:val="20"/>
              </w:rPr>
            </w:pPr>
          </w:p>
        </w:tc>
      </w:tr>
      <w:tr w:rsidR="006E3579" w:rsidRPr="00335D95" w14:paraId="46B4039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1C4121C" w14:textId="77777777" w:rsidR="006E3579" w:rsidRPr="00335D95" w:rsidRDefault="006E3579" w:rsidP="006E3579">
            <w:pPr>
              <w:widowControl w:val="0"/>
              <w:autoSpaceDE w:val="0"/>
              <w:autoSpaceDN w:val="0"/>
              <w:rPr>
                <w:sz w:val="20"/>
                <w:szCs w:val="20"/>
              </w:rPr>
            </w:pPr>
            <w:r w:rsidRPr="00335D95">
              <w:rPr>
                <w:sz w:val="20"/>
                <w:szCs w:val="20"/>
              </w:rPr>
              <w:t>4253</w:t>
            </w:r>
          </w:p>
        </w:tc>
        <w:tc>
          <w:tcPr>
            <w:tcW w:w="1124" w:type="dxa"/>
            <w:tcBorders>
              <w:top w:val="single" w:sz="4" w:space="0" w:color="auto"/>
              <w:bottom w:val="single" w:sz="4" w:space="0" w:color="auto"/>
            </w:tcBorders>
            <w:shd w:val="clear" w:color="auto" w:fill="auto"/>
          </w:tcPr>
          <w:p w14:paraId="69F79FC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BB871F3"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DF85204"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A6F3C05" w14:textId="77777777" w:rsidR="006E3579" w:rsidRPr="00335D95" w:rsidRDefault="006E3579" w:rsidP="006E3579">
            <w:pPr>
              <w:widowControl w:val="0"/>
              <w:autoSpaceDE w:val="0"/>
              <w:autoSpaceDN w:val="0"/>
              <w:jc w:val="center"/>
              <w:rPr>
                <w:sz w:val="20"/>
                <w:szCs w:val="20"/>
              </w:rPr>
            </w:pPr>
            <w:r w:rsidRPr="006E3579">
              <w:rPr>
                <w:sz w:val="20"/>
                <w:szCs w:val="20"/>
              </w:rPr>
              <w:t>1</w:t>
            </w:r>
            <w:r w:rsidR="007E5BB4">
              <w:rPr>
                <w:sz w:val="20"/>
                <w:szCs w:val="20"/>
              </w:rPr>
              <w:t>31</w:t>
            </w:r>
            <w:r w:rsidRPr="006E3579">
              <w:rPr>
                <w:sz w:val="20"/>
                <w:szCs w:val="20"/>
              </w:rPr>
              <w:t>,</w:t>
            </w:r>
            <w:r w:rsidR="007E5BB4">
              <w:rPr>
                <w:sz w:val="20"/>
                <w:szCs w:val="20"/>
              </w:rPr>
              <w:t>25</w:t>
            </w:r>
          </w:p>
        </w:tc>
        <w:tc>
          <w:tcPr>
            <w:tcW w:w="3382" w:type="dxa"/>
            <w:tcBorders>
              <w:top w:val="single" w:sz="4" w:space="0" w:color="auto"/>
              <w:bottom w:val="single" w:sz="4" w:space="0" w:color="auto"/>
            </w:tcBorders>
            <w:shd w:val="clear" w:color="auto" w:fill="auto"/>
          </w:tcPr>
          <w:p w14:paraId="285E5A1E" w14:textId="77777777" w:rsidR="006E3579" w:rsidRPr="00335D95" w:rsidRDefault="006E3579" w:rsidP="006E3579">
            <w:pPr>
              <w:widowControl w:val="0"/>
              <w:autoSpaceDE w:val="0"/>
              <w:autoSpaceDN w:val="0"/>
              <w:rPr>
                <w:sz w:val="20"/>
                <w:szCs w:val="20"/>
              </w:rPr>
            </w:pPr>
          </w:p>
        </w:tc>
      </w:tr>
      <w:tr w:rsidR="006E3579" w:rsidRPr="00335D95" w14:paraId="797472C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2FBB29F" w14:textId="77777777" w:rsidR="006E3579" w:rsidRPr="00335D95" w:rsidRDefault="006E3579" w:rsidP="006E3579">
            <w:pPr>
              <w:widowControl w:val="0"/>
              <w:autoSpaceDE w:val="0"/>
              <w:autoSpaceDN w:val="0"/>
              <w:rPr>
                <w:sz w:val="20"/>
                <w:szCs w:val="20"/>
              </w:rPr>
            </w:pPr>
            <w:r w:rsidRPr="00335D95">
              <w:rPr>
                <w:sz w:val="20"/>
                <w:szCs w:val="20"/>
              </w:rPr>
              <w:t>4255</w:t>
            </w:r>
          </w:p>
        </w:tc>
        <w:tc>
          <w:tcPr>
            <w:tcW w:w="1124" w:type="dxa"/>
            <w:tcBorders>
              <w:top w:val="single" w:sz="4" w:space="0" w:color="auto"/>
              <w:bottom w:val="single" w:sz="4" w:space="0" w:color="auto"/>
            </w:tcBorders>
            <w:shd w:val="clear" w:color="auto" w:fill="auto"/>
          </w:tcPr>
          <w:p w14:paraId="0D0038A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C8A560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21348F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8E1FA26" w14:textId="77777777" w:rsidR="006E3579" w:rsidRPr="00335D95" w:rsidRDefault="006E3579" w:rsidP="006E3579">
            <w:pPr>
              <w:widowControl w:val="0"/>
              <w:autoSpaceDE w:val="0"/>
              <w:autoSpaceDN w:val="0"/>
              <w:jc w:val="center"/>
              <w:rPr>
                <w:sz w:val="20"/>
                <w:szCs w:val="20"/>
              </w:rPr>
            </w:pPr>
            <w:r w:rsidRPr="006E3579">
              <w:rPr>
                <w:sz w:val="20"/>
                <w:szCs w:val="20"/>
              </w:rPr>
              <w:t>28,40</w:t>
            </w:r>
          </w:p>
        </w:tc>
        <w:tc>
          <w:tcPr>
            <w:tcW w:w="3382" w:type="dxa"/>
            <w:tcBorders>
              <w:top w:val="single" w:sz="4" w:space="0" w:color="auto"/>
              <w:bottom w:val="single" w:sz="4" w:space="0" w:color="auto"/>
            </w:tcBorders>
            <w:shd w:val="clear" w:color="auto" w:fill="auto"/>
          </w:tcPr>
          <w:p w14:paraId="10467147" w14:textId="77777777" w:rsidR="006E3579" w:rsidRPr="00335D95" w:rsidRDefault="006E3579" w:rsidP="006E3579">
            <w:pPr>
              <w:widowControl w:val="0"/>
              <w:autoSpaceDE w:val="0"/>
              <w:autoSpaceDN w:val="0"/>
              <w:rPr>
                <w:sz w:val="20"/>
                <w:szCs w:val="20"/>
              </w:rPr>
            </w:pPr>
          </w:p>
        </w:tc>
      </w:tr>
      <w:tr w:rsidR="006E3579" w:rsidRPr="00335D95" w14:paraId="4CCEBD2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36523A7" w14:textId="77777777" w:rsidR="006E3579" w:rsidRPr="00335D95" w:rsidRDefault="006E3579" w:rsidP="006E3579">
            <w:pPr>
              <w:widowControl w:val="0"/>
              <w:autoSpaceDE w:val="0"/>
              <w:autoSpaceDN w:val="0"/>
              <w:rPr>
                <w:sz w:val="20"/>
                <w:szCs w:val="20"/>
              </w:rPr>
            </w:pPr>
            <w:r w:rsidRPr="00335D95">
              <w:rPr>
                <w:sz w:val="20"/>
                <w:szCs w:val="20"/>
              </w:rPr>
              <w:t>4256</w:t>
            </w:r>
          </w:p>
        </w:tc>
        <w:tc>
          <w:tcPr>
            <w:tcW w:w="1124" w:type="dxa"/>
            <w:tcBorders>
              <w:top w:val="single" w:sz="4" w:space="0" w:color="auto"/>
              <w:bottom w:val="single" w:sz="4" w:space="0" w:color="auto"/>
            </w:tcBorders>
            <w:shd w:val="clear" w:color="auto" w:fill="auto"/>
          </w:tcPr>
          <w:p w14:paraId="5A1576D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47CE04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5B5239D"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12428BB" w14:textId="77777777" w:rsidR="006E3579" w:rsidRPr="00335D95" w:rsidRDefault="006E3579" w:rsidP="006E3579">
            <w:pPr>
              <w:widowControl w:val="0"/>
              <w:autoSpaceDE w:val="0"/>
              <w:autoSpaceDN w:val="0"/>
              <w:jc w:val="center"/>
              <w:rPr>
                <w:sz w:val="20"/>
                <w:szCs w:val="20"/>
              </w:rPr>
            </w:pPr>
            <w:r w:rsidRPr="006E3579">
              <w:rPr>
                <w:sz w:val="20"/>
                <w:szCs w:val="20"/>
              </w:rPr>
              <w:t>6,91</w:t>
            </w:r>
          </w:p>
        </w:tc>
        <w:tc>
          <w:tcPr>
            <w:tcW w:w="3382" w:type="dxa"/>
            <w:tcBorders>
              <w:top w:val="single" w:sz="4" w:space="0" w:color="auto"/>
              <w:bottom w:val="single" w:sz="4" w:space="0" w:color="auto"/>
            </w:tcBorders>
            <w:shd w:val="clear" w:color="auto" w:fill="auto"/>
          </w:tcPr>
          <w:p w14:paraId="733B80F2" w14:textId="77777777" w:rsidR="006E3579" w:rsidRPr="00335D95" w:rsidRDefault="006E3579" w:rsidP="006E3579">
            <w:pPr>
              <w:widowControl w:val="0"/>
              <w:autoSpaceDE w:val="0"/>
              <w:autoSpaceDN w:val="0"/>
              <w:rPr>
                <w:sz w:val="20"/>
                <w:szCs w:val="20"/>
              </w:rPr>
            </w:pPr>
          </w:p>
        </w:tc>
      </w:tr>
      <w:tr w:rsidR="006E3579" w:rsidRPr="00335D95" w14:paraId="03E3347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23B30C0" w14:textId="77777777" w:rsidR="006E3579" w:rsidRPr="00335D95" w:rsidRDefault="006E3579" w:rsidP="006E3579">
            <w:pPr>
              <w:widowControl w:val="0"/>
              <w:autoSpaceDE w:val="0"/>
              <w:autoSpaceDN w:val="0"/>
              <w:rPr>
                <w:sz w:val="20"/>
                <w:szCs w:val="20"/>
              </w:rPr>
            </w:pPr>
            <w:r w:rsidRPr="00335D95">
              <w:rPr>
                <w:sz w:val="20"/>
                <w:szCs w:val="20"/>
              </w:rPr>
              <w:t>4257</w:t>
            </w:r>
          </w:p>
        </w:tc>
        <w:tc>
          <w:tcPr>
            <w:tcW w:w="1124" w:type="dxa"/>
            <w:tcBorders>
              <w:top w:val="single" w:sz="4" w:space="0" w:color="auto"/>
              <w:bottom w:val="single" w:sz="4" w:space="0" w:color="auto"/>
            </w:tcBorders>
            <w:shd w:val="clear" w:color="auto" w:fill="auto"/>
          </w:tcPr>
          <w:p w14:paraId="23C9F65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5FC311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6F4E048"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B4CED37" w14:textId="77777777" w:rsidR="006E3579" w:rsidRPr="00335D95" w:rsidRDefault="006E3579" w:rsidP="006E3579">
            <w:pPr>
              <w:widowControl w:val="0"/>
              <w:autoSpaceDE w:val="0"/>
              <w:autoSpaceDN w:val="0"/>
              <w:jc w:val="center"/>
              <w:rPr>
                <w:sz w:val="20"/>
                <w:szCs w:val="20"/>
              </w:rPr>
            </w:pPr>
            <w:r w:rsidRPr="006E3579">
              <w:rPr>
                <w:sz w:val="20"/>
                <w:szCs w:val="20"/>
              </w:rPr>
              <w:t>26,72</w:t>
            </w:r>
          </w:p>
        </w:tc>
        <w:tc>
          <w:tcPr>
            <w:tcW w:w="3382" w:type="dxa"/>
            <w:tcBorders>
              <w:top w:val="single" w:sz="4" w:space="0" w:color="auto"/>
              <w:bottom w:val="single" w:sz="4" w:space="0" w:color="auto"/>
            </w:tcBorders>
            <w:shd w:val="clear" w:color="auto" w:fill="auto"/>
          </w:tcPr>
          <w:p w14:paraId="5135469F" w14:textId="77777777" w:rsidR="006E3579" w:rsidRPr="00335D95" w:rsidRDefault="006E3579" w:rsidP="006E3579">
            <w:pPr>
              <w:widowControl w:val="0"/>
              <w:autoSpaceDE w:val="0"/>
              <w:autoSpaceDN w:val="0"/>
              <w:rPr>
                <w:sz w:val="20"/>
                <w:szCs w:val="20"/>
              </w:rPr>
            </w:pPr>
          </w:p>
        </w:tc>
      </w:tr>
      <w:tr w:rsidR="006E3579" w:rsidRPr="00335D95" w14:paraId="106FF94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E6109AE" w14:textId="77777777" w:rsidR="006E3579" w:rsidRPr="00335D95" w:rsidRDefault="006E3579" w:rsidP="006E3579">
            <w:pPr>
              <w:widowControl w:val="0"/>
              <w:autoSpaceDE w:val="0"/>
              <w:autoSpaceDN w:val="0"/>
              <w:rPr>
                <w:sz w:val="20"/>
                <w:szCs w:val="20"/>
              </w:rPr>
            </w:pPr>
            <w:r w:rsidRPr="00335D95">
              <w:rPr>
                <w:sz w:val="20"/>
                <w:szCs w:val="20"/>
              </w:rPr>
              <w:t>4258</w:t>
            </w:r>
          </w:p>
        </w:tc>
        <w:tc>
          <w:tcPr>
            <w:tcW w:w="1124" w:type="dxa"/>
            <w:tcBorders>
              <w:top w:val="single" w:sz="4" w:space="0" w:color="auto"/>
              <w:bottom w:val="single" w:sz="4" w:space="0" w:color="auto"/>
            </w:tcBorders>
            <w:shd w:val="clear" w:color="auto" w:fill="auto"/>
          </w:tcPr>
          <w:p w14:paraId="2BBD3E7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61318EE"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5B01BE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02C5F84" w14:textId="77777777" w:rsidR="006E3579" w:rsidRPr="00335D95" w:rsidRDefault="006E3579" w:rsidP="006E3579">
            <w:pPr>
              <w:widowControl w:val="0"/>
              <w:autoSpaceDE w:val="0"/>
              <w:autoSpaceDN w:val="0"/>
              <w:jc w:val="center"/>
              <w:rPr>
                <w:sz w:val="20"/>
                <w:szCs w:val="20"/>
              </w:rPr>
            </w:pPr>
            <w:r w:rsidRPr="006E3579">
              <w:rPr>
                <w:sz w:val="20"/>
                <w:szCs w:val="20"/>
              </w:rPr>
              <w:t>6,36</w:t>
            </w:r>
          </w:p>
        </w:tc>
        <w:tc>
          <w:tcPr>
            <w:tcW w:w="3382" w:type="dxa"/>
            <w:tcBorders>
              <w:top w:val="single" w:sz="4" w:space="0" w:color="auto"/>
              <w:bottom w:val="single" w:sz="4" w:space="0" w:color="auto"/>
            </w:tcBorders>
            <w:shd w:val="clear" w:color="auto" w:fill="auto"/>
          </w:tcPr>
          <w:p w14:paraId="41590DB7" w14:textId="77777777" w:rsidR="006E3579" w:rsidRPr="00335D95" w:rsidRDefault="006E3579" w:rsidP="006E3579">
            <w:pPr>
              <w:widowControl w:val="0"/>
              <w:autoSpaceDE w:val="0"/>
              <w:autoSpaceDN w:val="0"/>
              <w:rPr>
                <w:sz w:val="20"/>
                <w:szCs w:val="20"/>
              </w:rPr>
            </w:pPr>
          </w:p>
        </w:tc>
      </w:tr>
      <w:tr w:rsidR="006E3579" w:rsidRPr="00335D95" w14:paraId="1D84D40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2B9F753" w14:textId="77777777" w:rsidR="006E3579" w:rsidRPr="00335D95" w:rsidRDefault="006E3579" w:rsidP="006E3579">
            <w:pPr>
              <w:widowControl w:val="0"/>
              <w:autoSpaceDE w:val="0"/>
              <w:autoSpaceDN w:val="0"/>
              <w:rPr>
                <w:sz w:val="20"/>
                <w:szCs w:val="20"/>
              </w:rPr>
            </w:pPr>
            <w:r w:rsidRPr="00335D95">
              <w:rPr>
                <w:sz w:val="20"/>
                <w:szCs w:val="20"/>
              </w:rPr>
              <w:t>4259</w:t>
            </w:r>
          </w:p>
        </w:tc>
        <w:tc>
          <w:tcPr>
            <w:tcW w:w="1124" w:type="dxa"/>
            <w:tcBorders>
              <w:top w:val="single" w:sz="4" w:space="0" w:color="auto"/>
              <w:bottom w:val="single" w:sz="4" w:space="0" w:color="auto"/>
            </w:tcBorders>
            <w:shd w:val="clear" w:color="auto" w:fill="auto"/>
          </w:tcPr>
          <w:p w14:paraId="2351F44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A1552C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F15C0B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08DE758" w14:textId="77777777" w:rsidR="006E3579" w:rsidRPr="00335D95" w:rsidRDefault="006E3579" w:rsidP="006E3579">
            <w:pPr>
              <w:widowControl w:val="0"/>
              <w:autoSpaceDE w:val="0"/>
              <w:autoSpaceDN w:val="0"/>
              <w:jc w:val="center"/>
              <w:rPr>
                <w:sz w:val="20"/>
                <w:szCs w:val="20"/>
              </w:rPr>
            </w:pPr>
            <w:r w:rsidRPr="006E3579">
              <w:rPr>
                <w:sz w:val="20"/>
                <w:szCs w:val="20"/>
              </w:rPr>
              <w:t>0,07</w:t>
            </w:r>
          </w:p>
        </w:tc>
        <w:tc>
          <w:tcPr>
            <w:tcW w:w="3382" w:type="dxa"/>
            <w:tcBorders>
              <w:top w:val="single" w:sz="4" w:space="0" w:color="auto"/>
              <w:bottom w:val="single" w:sz="4" w:space="0" w:color="auto"/>
            </w:tcBorders>
            <w:shd w:val="clear" w:color="auto" w:fill="auto"/>
          </w:tcPr>
          <w:p w14:paraId="1EF0F8C8" w14:textId="77777777" w:rsidR="006E3579" w:rsidRPr="00335D95" w:rsidRDefault="006E3579" w:rsidP="006E3579">
            <w:pPr>
              <w:widowControl w:val="0"/>
              <w:autoSpaceDE w:val="0"/>
              <w:autoSpaceDN w:val="0"/>
              <w:rPr>
                <w:sz w:val="20"/>
                <w:szCs w:val="20"/>
              </w:rPr>
            </w:pPr>
          </w:p>
        </w:tc>
      </w:tr>
      <w:tr w:rsidR="006E3579" w:rsidRPr="00335D95" w14:paraId="6A55F5E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BC6829C" w14:textId="77777777" w:rsidR="006E3579" w:rsidRPr="00335D95" w:rsidRDefault="006E3579" w:rsidP="006E3579">
            <w:pPr>
              <w:widowControl w:val="0"/>
              <w:autoSpaceDE w:val="0"/>
              <w:autoSpaceDN w:val="0"/>
              <w:rPr>
                <w:sz w:val="20"/>
                <w:szCs w:val="20"/>
              </w:rPr>
            </w:pPr>
            <w:r w:rsidRPr="00335D95">
              <w:rPr>
                <w:sz w:val="20"/>
                <w:szCs w:val="20"/>
              </w:rPr>
              <w:t>4260</w:t>
            </w:r>
          </w:p>
        </w:tc>
        <w:tc>
          <w:tcPr>
            <w:tcW w:w="1124" w:type="dxa"/>
            <w:tcBorders>
              <w:top w:val="single" w:sz="4" w:space="0" w:color="auto"/>
              <w:bottom w:val="single" w:sz="4" w:space="0" w:color="auto"/>
            </w:tcBorders>
            <w:shd w:val="clear" w:color="auto" w:fill="auto"/>
          </w:tcPr>
          <w:p w14:paraId="598D5663"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E380B4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71476A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719E8A6" w14:textId="77777777" w:rsidR="006E3579" w:rsidRPr="00335D95" w:rsidRDefault="006E3579" w:rsidP="006E3579">
            <w:pPr>
              <w:widowControl w:val="0"/>
              <w:autoSpaceDE w:val="0"/>
              <w:autoSpaceDN w:val="0"/>
              <w:jc w:val="center"/>
              <w:rPr>
                <w:sz w:val="20"/>
                <w:szCs w:val="20"/>
              </w:rPr>
            </w:pPr>
            <w:r w:rsidRPr="006E3579">
              <w:rPr>
                <w:sz w:val="20"/>
                <w:szCs w:val="20"/>
              </w:rPr>
              <w:t>0,09</w:t>
            </w:r>
          </w:p>
        </w:tc>
        <w:tc>
          <w:tcPr>
            <w:tcW w:w="3382" w:type="dxa"/>
            <w:tcBorders>
              <w:top w:val="single" w:sz="4" w:space="0" w:color="auto"/>
              <w:bottom w:val="single" w:sz="4" w:space="0" w:color="auto"/>
            </w:tcBorders>
            <w:shd w:val="clear" w:color="auto" w:fill="auto"/>
          </w:tcPr>
          <w:p w14:paraId="57FEF04F" w14:textId="77777777" w:rsidR="006E3579" w:rsidRPr="00335D95" w:rsidRDefault="006E3579" w:rsidP="006E3579">
            <w:pPr>
              <w:widowControl w:val="0"/>
              <w:autoSpaceDE w:val="0"/>
              <w:autoSpaceDN w:val="0"/>
              <w:rPr>
                <w:sz w:val="20"/>
                <w:szCs w:val="20"/>
              </w:rPr>
            </w:pPr>
          </w:p>
        </w:tc>
      </w:tr>
      <w:tr w:rsidR="006E3579" w:rsidRPr="00335D95" w14:paraId="0FFB608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EC71AF1" w14:textId="77777777" w:rsidR="006E3579" w:rsidRPr="00335D95" w:rsidRDefault="006E3579" w:rsidP="006E3579">
            <w:pPr>
              <w:widowControl w:val="0"/>
              <w:autoSpaceDE w:val="0"/>
              <w:autoSpaceDN w:val="0"/>
              <w:rPr>
                <w:sz w:val="20"/>
                <w:szCs w:val="20"/>
              </w:rPr>
            </w:pPr>
            <w:r w:rsidRPr="00335D95">
              <w:rPr>
                <w:sz w:val="20"/>
                <w:szCs w:val="20"/>
              </w:rPr>
              <w:t>4261</w:t>
            </w:r>
          </w:p>
        </w:tc>
        <w:tc>
          <w:tcPr>
            <w:tcW w:w="1124" w:type="dxa"/>
            <w:tcBorders>
              <w:top w:val="single" w:sz="4" w:space="0" w:color="auto"/>
              <w:bottom w:val="single" w:sz="4" w:space="0" w:color="auto"/>
            </w:tcBorders>
            <w:shd w:val="clear" w:color="auto" w:fill="auto"/>
          </w:tcPr>
          <w:p w14:paraId="37619E1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36F9B83C"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251DA945" w14:textId="77777777" w:rsidR="006E3579" w:rsidRPr="00335D95" w:rsidRDefault="006E3579" w:rsidP="006E3579">
            <w:pPr>
              <w:widowControl w:val="0"/>
              <w:autoSpaceDE w:val="0"/>
              <w:autoSpaceDN w:val="0"/>
              <w:jc w:val="center"/>
              <w:rPr>
                <w:sz w:val="20"/>
                <w:szCs w:val="20"/>
              </w:rPr>
            </w:pPr>
            <w:r w:rsidRPr="00335D95">
              <w:rPr>
                <w:sz w:val="20"/>
                <w:szCs w:val="20"/>
              </w:rPr>
              <w:t>0,59</w:t>
            </w:r>
          </w:p>
        </w:tc>
        <w:tc>
          <w:tcPr>
            <w:tcW w:w="0" w:type="auto"/>
            <w:tcBorders>
              <w:top w:val="nil"/>
              <w:left w:val="single" w:sz="4" w:space="0" w:color="auto"/>
              <w:bottom w:val="single" w:sz="4" w:space="0" w:color="auto"/>
              <w:right w:val="single" w:sz="4" w:space="0" w:color="auto"/>
            </w:tcBorders>
            <w:shd w:val="clear" w:color="auto" w:fill="auto"/>
          </w:tcPr>
          <w:p w14:paraId="7DF37CE0" w14:textId="77777777" w:rsidR="006E3579" w:rsidRPr="00335D95" w:rsidRDefault="006E3579" w:rsidP="006E3579">
            <w:pPr>
              <w:widowControl w:val="0"/>
              <w:autoSpaceDE w:val="0"/>
              <w:autoSpaceDN w:val="0"/>
              <w:jc w:val="center"/>
              <w:rPr>
                <w:sz w:val="20"/>
                <w:szCs w:val="20"/>
              </w:rPr>
            </w:pPr>
            <w:r w:rsidRPr="006E3579">
              <w:rPr>
                <w:sz w:val="20"/>
                <w:szCs w:val="20"/>
              </w:rPr>
              <w:t>0,80</w:t>
            </w:r>
          </w:p>
        </w:tc>
        <w:tc>
          <w:tcPr>
            <w:tcW w:w="3382" w:type="dxa"/>
            <w:tcBorders>
              <w:top w:val="single" w:sz="4" w:space="0" w:color="auto"/>
              <w:bottom w:val="single" w:sz="4" w:space="0" w:color="auto"/>
            </w:tcBorders>
            <w:shd w:val="clear" w:color="auto" w:fill="auto"/>
          </w:tcPr>
          <w:p w14:paraId="010AA227" w14:textId="77777777" w:rsidR="006E3579" w:rsidRPr="00335D95" w:rsidRDefault="006E3579" w:rsidP="006E3579">
            <w:pPr>
              <w:widowControl w:val="0"/>
              <w:autoSpaceDE w:val="0"/>
              <w:autoSpaceDN w:val="0"/>
              <w:rPr>
                <w:sz w:val="20"/>
                <w:szCs w:val="20"/>
              </w:rPr>
            </w:pPr>
          </w:p>
        </w:tc>
      </w:tr>
      <w:tr w:rsidR="006E3579" w:rsidRPr="00335D95" w14:paraId="79E50A1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9B3C569" w14:textId="77777777" w:rsidR="006E3579" w:rsidRPr="00335D95" w:rsidRDefault="006E3579" w:rsidP="006E3579">
            <w:pPr>
              <w:widowControl w:val="0"/>
              <w:autoSpaceDE w:val="0"/>
              <w:autoSpaceDN w:val="0"/>
              <w:rPr>
                <w:sz w:val="20"/>
                <w:szCs w:val="20"/>
              </w:rPr>
            </w:pPr>
            <w:r w:rsidRPr="00335D95">
              <w:rPr>
                <w:sz w:val="20"/>
                <w:szCs w:val="20"/>
              </w:rPr>
              <w:t>4262</w:t>
            </w:r>
          </w:p>
        </w:tc>
        <w:tc>
          <w:tcPr>
            <w:tcW w:w="1124" w:type="dxa"/>
            <w:tcBorders>
              <w:top w:val="single" w:sz="4" w:space="0" w:color="auto"/>
              <w:bottom w:val="single" w:sz="4" w:space="0" w:color="auto"/>
            </w:tcBorders>
            <w:shd w:val="clear" w:color="auto" w:fill="auto"/>
          </w:tcPr>
          <w:p w14:paraId="40A9175C"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31F20E39"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2E186677" w14:textId="77777777" w:rsidR="006E3579" w:rsidRPr="00335D95" w:rsidRDefault="006E3579" w:rsidP="006E3579">
            <w:pPr>
              <w:widowControl w:val="0"/>
              <w:autoSpaceDE w:val="0"/>
              <w:autoSpaceDN w:val="0"/>
              <w:jc w:val="center"/>
              <w:rPr>
                <w:sz w:val="20"/>
                <w:szCs w:val="20"/>
              </w:rPr>
            </w:pPr>
            <w:r w:rsidRPr="00335D95">
              <w:rPr>
                <w:sz w:val="20"/>
                <w:szCs w:val="20"/>
              </w:rPr>
              <w:t>0,89</w:t>
            </w:r>
          </w:p>
        </w:tc>
        <w:tc>
          <w:tcPr>
            <w:tcW w:w="0" w:type="auto"/>
            <w:tcBorders>
              <w:top w:val="nil"/>
              <w:left w:val="single" w:sz="4" w:space="0" w:color="auto"/>
              <w:bottom w:val="single" w:sz="4" w:space="0" w:color="auto"/>
              <w:right w:val="single" w:sz="4" w:space="0" w:color="auto"/>
            </w:tcBorders>
            <w:shd w:val="clear" w:color="auto" w:fill="auto"/>
          </w:tcPr>
          <w:p w14:paraId="791FC130" w14:textId="77777777" w:rsidR="006E3579" w:rsidRPr="00335D95" w:rsidRDefault="006E3579" w:rsidP="006E3579">
            <w:pPr>
              <w:widowControl w:val="0"/>
              <w:autoSpaceDE w:val="0"/>
              <w:autoSpaceDN w:val="0"/>
              <w:jc w:val="center"/>
              <w:rPr>
                <w:sz w:val="20"/>
                <w:szCs w:val="20"/>
              </w:rPr>
            </w:pPr>
            <w:r w:rsidRPr="006E3579">
              <w:rPr>
                <w:sz w:val="20"/>
                <w:szCs w:val="20"/>
              </w:rPr>
              <w:t>1,20</w:t>
            </w:r>
          </w:p>
        </w:tc>
        <w:tc>
          <w:tcPr>
            <w:tcW w:w="3382" w:type="dxa"/>
            <w:tcBorders>
              <w:top w:val="single" w:sz="4" w:space="0" w:color="auto"/>
              <w:bottom w:val="single" w:sz="4" w:space="0" w:color="auto"/>
            </w:tcBorders>
            <w:shd w:val="clear" w:color="auto" w:fill="auto"/>
          </w:tcPr>
          <w:p w14:paraId="52434619" w14:textId="77777777" w:rsidR="006E3579" w:rsidRPr="00335D95" w:rsidRDefault="006E3579" w:rsidP="006E3579">
            <w:pPr>
              <w:widowControl w:val="0"/>
              <w:autoSpaceDE w:val="0"/>
              <w:autoSpaceDN w:val="0"/>
              <w:rPr>
                <w:sz w:val="20"/>
                <w:szCs w:val="20"/>
              </w:rPr>
            </w:pPr>
          </w:p>
        </w:tc>
      </w:tr>
      <w:tr w:rsidR="006E3579" w:rsidRPr="00335D95" w14:paraId="0E4DFBD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2C017F9" w14:textId="77777777" w:rsidR="006E3579" w:rsidRPr="00335D95" w:rsidRDefault="006E3579" w:rsidP="006E3579">
            <w:pPr>
              <w:widowControl w:val="0"/>
              <w:autoSpaceDE w:val="0"/>
              <w:autoSpaceDN w:val="0"/>
              <w:rPr>
                <w:sz w:val="20"/>
                <w:szCs w:val="20"/>
              </w:rPr>
            </w:pPr>
            <w:r w:rsidRPr="00335D95">
              <w:rPr>
                <w:sz w:val="20"/>
                <w:szCs w:val="20"/>
              </w:rPr>
              <w:t>4263</w:t>
            </w:r>
          </w:p>
        </w:tc>
        <w:tc>
          <w:tcPr>
            <w:tcW w:w="1124" w:type="dxa"/>
            <w:tcBorders>
              <w:top w:val="single" w:sz="4" w:space="0" w:color="auto"/>
              <w:bottom w:val="single" w:sz="4" w:space="0" w:color="auto"/>
            </w:tcBorders>
            <w:shd w:val="clear" w:color="auto" w:fill="auto"/>
          </w:tcPr>
          <w:p w14:paraId="7E649793"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7417E6B9"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53FB3F04" w14:textId="77777777" w:rsidR="006E3579" w:rsidRPr="00335D95" w:rsidRDefault="006E3579" w:rsidP="006E3579">
            <w:pPr>
              <w:widowControl w:val="0"/>
              <w:autoSpaceDE w:val="0"/>
              <w:autoSpaceDN w:val="0"/>
              <w:jc w:val="center"/>
              <w:rPr>
                <w:sz w:val="20"/>
                <w:szCs w:val="20"/>
              </w:rPr>
            </w:pPr>
            <w:r w:rsidRPr="00335D95">
              <w:rPr>
                <w:sz w:val="20"/>
                <w:szCs w:val="20"/>
              </w:rPr>
              <w:t>0,03</w:t>
            </w:r>
          </w:p>
        </w:tc>
        <w:tc>
          <w:tcPr>
            <w:tcW w:w="0" w:type="auto"/>
            <w:tcBorders>
              <w:top w:val="nil"/>
              <w:left w:val="single" w:sz="4" w:space="0" w:color="auto"/>
              <w:bottom w:val="single" w:sz="4" w:space="0" w:color="auto"/>
              <w:right w:val="single" w:sz="4" w:space="0" w:color="auto"/>
            </w:tcBorders>
            <w:shd w:val="clear" w:color="auto" w:fill="auto"/>
          </w:tcPr>
          <w:p w14:paraId="68AD6760" w14:textId="77777777" w:rsidR="006E3579" w:rsidRPr="00335D95" w:rsidRDefault="006E3579" w:rsidP="006E3579">
            <w:pPr>
              <w:widowControl w:val="0"/>
              <w:autoSpaceDE w:val="0"/>
              <w:autoSpaceDN w:val="0"/>
              <w:jc w:val="center"/>
              <w:rPr>
                <w:sz w:val="20"/>
                <w:szCs w:val="20"/>
              </w:rPr>
            </w:pPr>
            <w:r w:rsidRPr="006E3579">
              <w:rPr>
                <w:sz w:val="20"/>
                <w:szCs w:val="20"/>
              </w:rPr>
              <w:t>0,10</w:t>
            </w:r>
          </w:p>
        </w:tc>
        <w:tc>
          <w:tcPr>
            <w:tcW w:w="3382" w:type="dxa"/>
            <w:tcBorders>
              <w:top w:val="single" w:sz="4" w:space="0" w:color="auto"/>
              <w:bottom w:val="single" w:sz="4" w:space="0" w:color="auto"/>
            </w:tcBorders>
            <w:shd w:val="clear" w:color="auto" w:fill="auto"/>
          </w:tcPr>
          <w:p w14:paraId="5F63AF6E" w14:textId="77777777" w:rsidR="006E3579" w:rsidRPr="00335D95" w:rsidRDefault="006E3579" w:rsidP="006E3579">
            <w:pPr>
              <w:widowControl w:val="0"/>
              <w:autoSpaceDE w:val="0"/>
              <w:autoSpaceDN w:val="0"/>
              <w:rPr>
                <w:sz w:val="20"/>
                <w:szCs w:val="20"/>
              </w:rPr>
            </w:pPr>
          </w:p>
        </w:tc>
      </w:tr>
      <w:tr w:rsidR="006E3579" w:rsidRPr="00335D95" w14:paraId="46391BC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0C2F14B" w14:textId="77777777" w:rsidR="006E3579" w:rsidRPr="00335D95" w:rsidRDefault="006E3579" w:rsidP="006E3579">
            <w:pPr>
              <w:widowControl w:val="0"/>
              <w:autoSpaceDE w:val="0"/>
              <w:autoSpaceDN w:val="0"/>
              <w:rPr>
                <w:sz w:val="20"/>
                <w:szCs w:val="20"/>
              </w:rPr>
            </w:pPr>
            <w:r w:rsidRPr="00335D95">
              <w:rPr>
                <w:sz w:val="20"/>
                <w:szCs w:val="20"/>
              </w:rPr>
              <w:t>4264</w:t>
            </w:r>
          </w:p>
        </w:tc>
        <w:tc>
          <w:tcPr>
            <w:tcW w:w="1124" w:type="dxa"/>
            <w:tcBorders>
              <w:top w:val="single" w:sz="4" w:space="0" w:color="auto"/>
              <w:bottom w:val="single" w:sz="4" w:space="0" w:color="auto"/>
            </w:tcBorders>
            <w:shd w:val="clear" w:color="auto" w:fill="auto"/>
          </w:tcPr>
          <w:p w14:paraId="31AFBF0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E41831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24F88C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03F6906" w14:textId="77777777" w:rsidR="006E3579" w:rsidRPr="00335D95" w:rsidRDefault="006E3579" w:rsidP="006E3579">
            <w:pPr>
              <w:widowControl w:val="0"/>
              <w:autoSpaceDE w:val="0"/>
              <w:autoSpaceDN w:val="0"/>
              <w:jc w:val="center"/>
              <w:rPr>
                <w:sz w:val="20"/>
                <w:szCs w:val="20"/>
              </w:rPr>
            </w:pPr>
            <w:r w:rsidRPr="006E3579">
              <w:rPr>
                <w:sz w:val="20"/>
                <w:szCs w:val="20"/>
              </w:rPr>
              <w:t>23,82</w:t>
            </w:r>
          </w:p>
        </w:tc>
        <w:tc>
          <w:tcPr>
            <w:tcW w:w="3382" w:type="dxa"/>
            <w:tcBorders>
              <w:top w:val="single" w:sz="4" w:space="0" w:color="auto"/>
              <w:bottom w:val="single" w:sz="4" w:space="0" w:color="auto"/>
            </w:tcBorders>
            <w:shd w:val="clear" w:color="auto" w:fill="auto"/>
          </w:tcPr>
          <w:p w14:paraId="4BACFB7F" w14:textId="77777777" w:rsidR="006E3579" w:rsidRPr="00335D95" w:rsidRDefault="006E3579" w:rsidP="006E3579">
            <w:pPr>
              <w:widowControl w:val="0"/>
              <w:autoSpaceDE w:val="0"/>
              <w:autoSpaceDN w:val="0"/>
              <w:rPr>
                <w:sz w:val="20"/>
                <w:szCs w:val="20"/>
              </w:rPr>
            </w:pPr>
          </w:p>
        </w:tc>
      </w:tr>
      <w:tr w:rsidR="006E3579" w:rsidRPr="00335D95" w14:paraId="78ACFCD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7EB05DF" w14:textId="77777777" w:rsidR="006E3579" w:rsidRPr="00335D95" w:rsidRDefault="006E3579" w:rsidP="006E3579">
            <w:pPr>
              <w:widowControl w:val="0"/>
              <w:autoSpaceDE w:val="0"/>
              <w:autoSpaceDN w:val="0"/>
              <w:rPr>
                <w:sz w:val="20"/>
                <w:szCs w:val="20"/>
              </w:rPr>
            </w:pPr>
            <w:r w:rsidRPr="00335D95">
              <w:rPr>
                <w:sz w:val="20"/>
                <w:szCs w:val="20"/>
              </w:rPr>
              <w:t>4265</w:t>
            </w:r>
          </w:p>
        </w:tc>
        <w:tc>
          <w:tcPr>
            <w:tcW w:w="1124" w:type="dxa"/>
            <w:tcBorders>
              <w:top w:val="single" w:sz="4" w:space="0" w:color="auto"/>
              <w:bottom w:val="single" w:sz="4" w:space="0" w:color="auto"/>
            </w:tcBorders>
            <w:shd w:val="clear" w:color="auto" w:fill="auto"/>
          </w:tcPr>
          <w:p w14:paraId="2E4D036B"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top w:val="single" w:sz="4" w:space="0" w:color="auto"/>
              <w:bottom w:val="single" w:sz="4" w:space="0" w:color="auto"/>
            </w:tcBorders>
            <w:shd w:val="clear" w:color="auto" w:fill="auto"/>
          </w:tcPr>
          <w:p w14:paraId="5B88FDAE" w14:textId="77777777" w:rsidR="006E3579" w:rsidRPr="00335D95" w:rsidRDefault="006E3579" w:rsidP="006E3579">
            <w:pPr>
              <w:widowControl w:val="0"/>
              <w:autoSpaceDE w:val="0"/>
              <w:autoSpaceDN w:val="0"/>
              <w:rPr>
                <w:sz w:val="20"/>
                <w:szCs w:val="20"/>
              </w:rPr>
            </w:pPr>
            <w:r w:rsidRPr="00335D95">
              <w:rPr>
                <w:sz w:val="20"/>
                <w:szCs w:val="20"/>
              </w:rPr>
              <w:t xml:space="preserve">Зона (планируемая к </w:t>
            </w:r>
            <w:r w:rsidRPr="00335D95">
              <w:rPr>
                <w:sz w:val="20"/>
                <w:szCs w:val="20"/>
              </w:rPr>
              <w:lastRenderedPageBreak/>
              <w:t>размещению)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3178E5F0"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23,48</w:t>
            </w:r>
          </w:p>
        </w:tc>
        <w:tc>
          <w:tcPr>
            <w:tcW w:w="0" w:type="auto"/>
            <w:tcBorders>
              <w:top w:val="nil"/>
              <w:left w:val="single" w:sz="4" w:space="0" w:color="auto"/>
              <w:bottom w:val="single" w:sz="4" w:space="0" w:color="auto"/>
              <w:right w:val="single" w:sz="4" w:space="0" w:color="auto"/>
            </w:tcBorders>
            <w:shd w:val="clear" w:color="auto" w:fill="auto"/>
          </w:tcPr>
          <w:p w14:paraId="0619E6FB" w14:textId="77777777" w:rsidR="006E3579" w:rsidRPr="00335D95" w:rsidRDefault="006E3579" w:rsidP="006E3579">
            <w:pPr>
              <w:widowControl w:val="0"/>
              <w:autoSpaceDE w:val="0"/>
              <w:autoSpaceDN w:val="0"/>
              <w:jc w:val="center"/>
              <w:rPr>
                <w:sz w:val="20"/>
                <w:szCs w:val="20"/>
              </w:rPr>
            </w:pPr>
            <w:r w:rsidRPr="006E3579">
              <w:rPr>
                <w:sz w:val="20"/>
                <w:szCs w:val="20"/>
              </w:rPr>
              <w:t>31,11</w:t>
            </w:r>
          </w:p>
        </w:tc>
        <w:tc>
          <w:tcPr>
            <w:tcW w:w="3382" w:type="dxa"/>
            <w:tcBorders>
              <w:top w:val="single" w:sz="4" w:space="0" w:color="auto"/>
              <w:bottom w:val="single" w:sz="4" w:space="0" w:color="auto"/>
            </w:tcBorders>
            <w:shd w:val="clear" w:color="auto" w:fill="auto"/>
          </w:tcPr>
          <w:p w14:paraId="2ABEE6E7" w14:textId="77777777" w:rsidR="006E3579" w:rsidRPr="00335D95" w:rsidRDefault="006E3579" w:rsidP="006E3579">
            <w:pPr>
              <w:widowControl w:val="0"/>
              <w:autoSpaceDE w:val="0"/>
              <w:autoSpaceDN w:val="0"/>
              <w:rPr>
                <w:sz w:val="20"/>
                <w:szCs w:val="20"/>
              </w:rPr>
            </w:pPr>
          </w:p>
        </w:tc>
      </w:tr>
      <w:tr w:rsidR="006E3579" w:rsidRPr="00335D95" w14:paraId="7C05656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F6CA48A" w14:textId="77777777" w:rsidR="006E3579" w:rsidRPr="00335D95" w:rsidRDefault="006E3579" w:rsidP="006E3579">
            <w:pPr>
              <w:widowControl w:val="0"/>
              <w:autoSpaceDE w:val="0"/>
              <w:autoSpaceDN w:val="0"/>
              <w:rPr>
                <w:sz w:val="20"/>
                <w:szCs w:val="20"/>
              </w:rPr>
            </w:pPr>
            <w:r w:rsidRPr="00335D95">
              <w:rPr>
                <w:sz w:val="20"/>
                <w:szCs w:val="20"/>
              </w:rPr>
              <w:t>4266</w:t>
            </w:r>
          </w:p>
        </w:tc>
        <w:tc>
          <w:tcPr>
            <w:tcW w:w="1124" w:type="dxa"/>
            <w:tcBorders>
              <w:top w:val="single" w:sz="4" w:space="0" w:color="auto"/>
              <w:bottom w:val="single" w:sz="4" w:space="0" w:color="auto"/>
            </w:tcBorders>
            <w:shd w:val="clear" w:color="auto" w:fill="auto"/>
          </w:tcPr>
          <w:p w14:paraId="25F11348"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tcBorders>
              <w:top w:val="single" w:sz="4" w:space="0" w:color="auto"/>
              <w:bottom w:val="single" w:sz="4" w:space="0" w:color="auto"/>
            </w:tcBorders>
            <w:shd w:val="clear" w:color="auto" w:fill="auto"/>
          </w:tcPr>
          <w:p w14:paraId="2C7D8022"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tcBorders>
              <w:top w:val="single" w:sz="4" w:space="0" w:color="auto"/>
              <w:bottom w:val="single" w:sz="4" w:space="0" w:color="auto"/>
            </w:tcBorders>
            <w:shd w:val="clear" w:color="auto" w:fill="auto"/>
          </w:tcPr>
          <w:p w14:paraId="65A95D0F" w14:textId="77777777" w:rsidR="006E3579" w:rsidRPr="00335D95" w:rsidRDefault="006E3579" w:rsidP="006E3579">
            <w:pPr>
              <w:widowControl w:val="0"/>
              <w:autoSpaceDE w:val="0"/>
              <w:autoSpaceDN w:val="0"/>
              <w:jc w:val="center"/>
              <w:rPr>
                <w:sz w:val="20"/>
                <w:szCs w:val="20"/>
              </w:rPr>
            </w:pPr>
            <w:r w:rsidRPr="00335D95">
              <w:rPr>
                <w:sz w:val="20"/>
                <w:szCs w:val="20"/>
              </w:rPr>
              <w:t>10,64</w:t>
            </w:r>
          </w:p>
        </w:tc>
        <w:tc>
          <w:tcPr>
            <w:tcW w:w="0" w:type="auto"/>
            <w:tcBorders>
              <w:top w:val="nil"/>
              <w:left w:val="single" w:sz="4" w:space="0" w:color="auto"/>
              <w:bottom w:val="single" w:sz="4" w:space="0" w:color="auto"/>
              <w:right w:val="single" w:sz="4" w:space="0" w:color="auto"/>
            </w:tcBorders>
            <w:shd w:val="clear" w:color="auto" w:fill="auto"/>
          </w:tcPr>
          <w:p w14:paraId="2D63F7F2" w14:textId="77777777" w:rsidR="006E3579" w:rsidRPr="00335D95" w:rsidRDefault="006E3579" w:rsidP="006E3579">
            <w:pPr>
              <w:widowControl w:val="0"/>
              <w:autoSpaceDE w:val="0"/>
              <w:autoSpaceDN w:val="0"/>
              <w:jc w:val="center"/>
              <w:rPr>
                <w:sz w:val="20"/>
                <w:szCs w:val="20"/>
              </w:rPr>
            </w:pPr>
            <w:r w:rsidRPr="006E3579">
              <w:rPr>
                <w:sz w:val="20"/>
                <w:szCs w:val="20"/>
              </w:rPr>
              <w:t>5,32</w:t>
            </w:r>
          </w:p>
        </w:tc>
        <w:tc>
          <w:tcPr>
            <w:tcW w:w="3382" w:type="dxa"/>
            <w:tcBorders>
              <w:top w:val="single" w:sz="4" w:space="0" w:color="auto"/>
              <w:bottom w:val="single" w:sz="4" w:space="0" w:color="auto"/>
            </w:tcBorders>
            <w:shd w:val="clear" w:color="auto" w:fill="auto"/>
          </w:tcPr>
          <w:p w14:paraId="6F2BBD2D" w14:textId="77777777" w:rsidR="006E3579" w:rsidRPr="00335D95" w:rsidRDefault="006E3579" w:rsidP="006E3579">
            <w:pPr>
              <w:widowControl w:val="0"/>
              <w:autoSpaceDE w:val="0"/>
              <w:autoSpaceDN w:val="0"/>
              <w:rPr>
                <w:sz w:val="20"/>
                <w:szCs w:val="20"/>
              </w:rPr>
            </w:pPr>
          </w:p>
        </w:tc>
      </w:tr>
      <w:tr w:rsidR="006E3579" w:rsidRPr="00335D95" w14:paraId="2DCD069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60F01CB" w14:textId="77777777" w:rsidR="006E3579" w:rsidRPr="00335D95" w:rsidRDefault="006E3579" w:rsidP="006E3579">
            <w:pPr>
              <w:widowControl w:val="0"/>
              <w:autoSpaceDE w:val="0"/>
              <w:autoSpaceDN w:val="0"/>
              <w:rPr>
                <w:sz w:val="20"/>
                <w:szCs w:val="20"/>
              </w:rPr>
            </w:pPr>
            <w:r w:rsidRPr="00335D95">
              <w:rPr>
                <w:sz w:val="20"/>
                <w:szCs w:val="20"/>
              </w:rPr>
              <w:t>4267</w:t>
            </w:r>
          </w:p>
        </w:tc>
        <w:tc>
          <w:tcPr>
            <w:tcW w:w="1124" w:type="dxa"/>
            <w:tcBorders>
              <w:top w:val="single" w:sz="4" w:space="0" w:color="auto"/>
              <w:bottom w:val="single" w:sz="4" w:space="0" w:color="auto"/>
            </w:tcBorders>
            <w:shd w:val="clear" w:color="auto" w:fill="auto"/>
          </w:tcPr>
          <w:p w14:paraId="38C4B492"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6D500733"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3231184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07D333D" w14:textId="77777777" w:rsidR="006E3579" w:rsidRPr="00335D95" w:rsidRDefault="006E3579" w:rsidP="006E3579">
            <w:pPr>
              <w:widowControl w:val="0"/>
              <w:autoSpaceDE w:val="0"/>
              <w:autoSpaceDN w:val="0"/>
              <w:jc w:val="center"/>
              <w:rPr>
                <w:sz w:val="20"/>
                <w:szCs w:val="20"/>
              </w:rPr>
            </w:pPr>
            <w:r w:rsidRPr="006E3579">
              <w:rPr>
                <w:sz w:val="20"/>
                <w:szCs w:val="20"/>
              </w:rPr>
              <w:t>10,24</w:t>
            </w:r>
          </w:p>
        </w:tc>
        <w:tc>
          <w:tcPr>
            <w:tcW w:w="3382" w:type="dxa"/>
            <w:tcBorders>
              <w:top w:val="single" w:sz="4" w:space="0" w:color="auto"/>
              <w:bottom w:val="single" w:sz="4" w:space="0" w:color="auto"/>
            </w:tcBorders>
            <w:shd w:val="clear" w:color="auto" w:fill="auto"/>
          </w:tcPr>
          <w:p w14:paraId="7E235DA9" w14:textId="77777777" w:rsidR="006E3579" w:rsidRPr="00335D95" w:rsidRDefault="006E3579" w:rsidP="006E3579">
            <w:pPr>
              <w:widowControl w:val="0"/>
              <w:autoSpaceDE w:val="0"/>
              <w:autoSpaceDN w:val="0"/>
              <w:rPr>
                <w:sz w:val="20"/>
                <w:szCs w:val="20"/>
              </w:rPr>
            </w:pPr>
          </w:p>
        </w:tc>
      </w:tr>
      <w:tr w:rsidR="006E3579" w:rsidRPr="00335D95" w14:paraId="7C2AE5B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D81D15A" w14:textId="77777777" w:rsidR="006E3579" w:rsidRPr="00335D95" w:rsidRDefault="006E3579" w:rsidP="006E3579">
            <w:pPr>
              <w:widowControl w:val="0"/>
              <w:autoSpaceDE w:val="0"/>
              <w:autoSpaceDN w:val="0"/>
              <w:rPr>
                <w:sz w:val="20"/>
                <w:szCs w:val="20"/>
              </w:rPr>
            </w:pPr>
            <w:r w:rsidRPr="00335D95">
              <w:rPr>
                <w:sz w:val="20"/>
                <w:szCs w:val="20"/>
              </w:rPr>
              <w:t>4268</w:t>
            </w:r>
          </w:p>
        </w:tc>
        <w:tc>
          <w:tcPr>
            <w:tcW w:w="1124" w:type="dxa"/>
            <w:tcBorders>
              <w:top w:val="single" w:sz="4" w:space="0" w:color="auto"/>
              <w:bottom w:val="single" w:sz="4" w:space="0" w:color="auto"/>
            </w:tcBorders>
            <w:shd w:val="clear" w:color="auto" w:fill="auto"/>
          </w:tcPr>
          <w:p w14:paraId="68493A04"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5C43A0DD"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297F3054"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F6DCB87" w14:textId="77777777" w:rsidR="006E3579" w:rsidRPr="00335D95" w:rsidRDefault="006E3579" w:rsidP="006E3579">
            <w:pPr>
              <w:widowControl w:val="0"/>
              <w:autoSpaceDE w:val="0"/>
              <w:autoSpaceDN w:val="0"/>
              <w:jc w:val="center"/>
              <w:rPr>
                <w:sz w:val="20"/>
                <w:szCs w:val="20"/>
              </w:rPr>
            </w:pPr>
            <w:r w:rsidRPr="006E3579">
              <w:rPr>
                <w:sz w:val="20"/>
                <w:szCs w:val="20"/>
              </w:rPr>
              <w:t>54,98</w:t>
            </w:r>
          </w:p>
        </w:tc>
        <w:tc>
          <w:tcPr>
            <w:tcW w:w="3382" w:type="dxa"/>
            <w:tcBorders>
              <w:top w:val="single" w:sz="4" w:space="0" w:color="auto"/>
              <w:bottom w:val="single" w:sz="4" w:space="0" w:color="auto"/>
            </w:tcBorders>
            <w:shd w:val="clear" w:color="auto" w:fill="auto"/>
          </w:tcPr>
          <w:p w14:paraId="0225B8B0" w14:textId="77777777" w:rsidR="006E3579" w:rsidRPr="00335D95" w:rsidRDefault="006E3579" w:rsidP="006E3579">
            <w:pPr>
              <w:widowControl w:val="0"/>
              <w:autoSpaceDE w:val="0"/>
              <w:autoSpaceDN w:val="0"/>
              <w:rPr>
                <w:sz w:val="20"/>
                <w:szCs w:val="20"/>
              </w:rPr>
            </w:pPr>
          </w:p>
        </w:tc>
      </w:tr>
      <w:tr w:rsidR="006E3579" w:rsidRPr="00335D95" w14:paraId="497C5C2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4BB9D04" w14:textId="77777777" w:rsidR="006E3579" w:rsidRPr="00335D95" w:rsidRDefault="006E3579" w:rsidP="006E3579">
            <w:pPr>
              <w:widowControl w:val="0"/>
              <w:autoSpaceDE w:val="0"/>
              <w:autoSpaceDN w:val="0"/>
              <w:rPr>
                <w:sz w:val="20"/>
                <w:szCs w:val="20"/>
              </w:rPr>
            </w:pPr>
            <w:r w:rsidRPr="00335D95">
              <w:rPr>
                <w:sz w:val="20"/>
                <w:szCs w:val="20"/>
              </w:rPr>
              <w:t>4269</w:t>
            </w:r>
          </w:p>
        </w:tc>
        <w:tc>
          <w:tcPr>
            <w:tcW w:w="1124" w:type="dxa"/>
            <w:tcBorders>
              <w:top w:val="single" w:sz="4" w:space="0" w:color="auto"/>
              <w:bottom w:val="single" w:sz="4" w:space="0" w:color="auto"/>
            </w:tcBorders>
            <w:shd w:val="clear" w:color="auto" w:fill="auto"/>
          </w:tcPr>
          <w:p w14:paraId="7C834C7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41A2D6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B4D9C85"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B7A5FB3" w14:textId="77777777" w:rsidR="006E3579" w:rsidRPr="00335D95" w:rsidRDefault="006E3579" w:rsidP="006E3579">
            <w:pPr>
              <w:widowControl w:val="0"/>
              <w:autoSpaceDE w:val="0"/>
              <w:autoSpaceDN w:val="0"/>
              <w:jc w:val="center"/>
              <w:rPr>
                <w:sz w:val="20"/>
                <w:szCs w:val="20"/>
              </w:rPr>
            </w:pPr>
            <w:r w:rsidRPr="006E3579">
              <w:rPr>
                <w:sz w:val="20"/>
                <w:szCs w:val="20"/>
              </w:rPr>
              <w:t>413,12</w:t>
            </w:r>
          </w:p>
        </w:tc>
        <w:tc>
          <w:tcPr>
            <w:tcW w:w="3382" w:type="dxa"/>
            <w:tcBorders>
              <w:top w:val="single" w:sz="4" w:space="0" w:color="auto"/>
              <w:bottom w:val="single" w:sz="4" w:space="0" w:color="auto"/>
            </w:tcBorders>
            <w:shd w:val="clear" w:color="auto" w:fill="auto"/>
          </w:tcPr>
          <w:p w14:paraId="60B63782" w14:textId="77777777" w:rsidR="006E3579" w:rsidRPr="00335D95" w:rsidRDefault="006E3579" w:rsidP="006E3579">
            <w:pPr>
              <w:widowControl w:val="0"/>
              <w:autoSpaceDE w:val="0"/>
              <w:autoSpaceDN w:val="0"/>
              <w:rPr>
                <w:sz w:val="20"/>
                <w:szCs w:val="20"/>
              </w:rPr>
            </w:pPr>
          </w:p>
        </w:tc>
      </w:tr>
      <w:tr w:rsidR="006E3579" w:rsidRPr="00335D95" w14:paraId="34369E5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2E73907" w14:textId="77777777" w:rsidR="006E3579" w:rsidRPr="00335D95" w:rsidRDefault="006E3579" w:rsidP="006E3579">
            <w:pPr>
              <w:widowControl w:val="0"/>
              <w:autoSpaceDE w:val="0"/>
              <w:autoSpaceDN w:val="0"/>
              <w:rPr>
                <w:sz w:val="20"/>
                <w:szCs w:val="20"/>
              </w:rPr>
            </w:pPr>
            <w:r w:rsidRPr="00335D95">
              <w:rPr>
                <w:sz w:val="20"/>
                <w:szCs w:val="20"/>
              </w:rPr>
              <w:t>4270</w:t>
            </w:r>
          </w:p>
        </w:tc>
        <w:tc>
          <w:tcPr>
            <w:tcW w:w="1124" w:type="dxa"/>
            <w:tcBorders>
              <w:top w:val="single" w:sz="4" w:space="0" w:color="auto"/>
              <w:bottom w:val="single" w:sz="4" w:space="0" w:color="auto"/>
            </w:tcBorders>
            <w:shd w:val="clear" w:color="auto" w:fill="auto"/>
          </w:tcPr>
          <w:p w14:paraId="3B838F9E"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41298494"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70CFF5FB"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51CA4AD" w14:textId="77777777" w:rsidR="006E3579" w:rsidRPr="00335D95" w:rsidRDefault="006E3579" w:rsidP="006E3579">
            <w:pPr>
              <w:widowControl w:val="0"/>
              <w:autoSpaceDE w:val="0"/>
              <w:autoSpaceDN w:val="0"/>
              <w:jc w:val="center"/>
              <w:rPr>
                <w:sz w:val="20"/>
                <w:szCs w:val="20"/>
              </w:rPr>
            </w:pPr>
            <w:r w:rsidRPr="006E3579">
              <w:rPr>
                <w:sz w:val="20"/>
                <w:szCs w:val="20"/>
              </w:rPr>
              <w:t>48,36</w:t>
            </w:r>
          </w:p>
        </w:tc>
        <w:tc>
          <w:tcPr>
            <w:tcW w:w="3382" w:type="dxa"/>
            <w:tcBorders>
              <w:top w:val="single" w:sz="4" w:space="0" w:color="auto"/>
              <w:bottom w:val="single" w:sz="4" w:space="0" w:color="auto"/>
            </w:tcBorders>
            <w:shd w:val="clear" w:color="auto" w:fill="auto"/>
          </w:tcPr>
          <w:p w14:paraId="66E682D9" w14:textId="77777777" w:rsidR="006E3579" w:rsidRPr="00335D95" w:rsidRDefault="006E3579" w:rsidP="006E3579">
            <w:pPr>
              <w:widowControl w:val="0"/>
              <w:autoSpaceDE w:val="0"/>
              <w:autoSpaceDN w:val="0"/>
              <w:rPr>
                <w:sz w:val="20"/>
                <w:szCs w:val="20"/>
              </w:rPr>
            </w:pPr>
          </w:p>
        </w:tc>
      </w:tr>
      <w:tr w:rsidR="006E3579" w:rsidRPr="00335D95" w14:paraId="262F1DA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E664654" w14:textId="77777777" w:rsidR="006E3579" w:rsidRPr="00335D95" w:rsidRDefault="006E3579" w:rsidP="006E3579">
            <w:pPr>
              <w:widowControl w:val="0"/>
              <w:autoSpaceDE w:val="0"/>
              <w:autoSpaceDN w:val="0"/>
              <w:rPr>
                <w:sz w:val="20"/>
                <w:szCs w:val="20"/>
              </w:rPr>
            </w:pPr>
            <w:r w:rsidRPr="00335D95">
              <w:rPr>
                <w:sz w:val="20"/>
                <w:szCs w:val="20"/>
              </w:rPr>
              <w:t>4271</w:t>
            </w:r>
          </w:p>
        </w:tc>
        <w:tc>
          <w:tcPr>
            <w:tcW w:w="1124" w:type="dxa"/>
            <w:tcBorders>
              <w:top w:val="single" w:sz="4" w:space="0" w:color="auto"/>
              <w:bottom w:val="single" w:sz="4" w:space="0" w:color="auto"/>
            </w:tcBorders>
            <w:shd w:val="clear" w:color="auto" w:fill="auto"/>
          </w:tcPr>
          <w:p w14:paraId="24A4D79D"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62F0665E"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3B94172A"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B497921" w14:textId="77777777" w:rsidR="006E3579" w:rsidRPr="00335D95" w:rsidRDefault="006E3579" w:rsidP="006E3579">
            <w:pPr>
              <w:widowControl w:val="0"/>
              <w:autoSpaceDE w:val="0"/>
              <w:autoSpaceDN w:val="0"/>
              <w:jc w:val="center"/>
              <w:rPr>
                <w:sz w:val="20"/>
                <w:szCs w:val="20"/>
              </w:rPr>
            </w:pPr>
            <w:r w:rsidRPr="006E3579">
              <w:rPr>
                <w:sz w:val="20"/>
                <w:szCs w:val="20"/>
              </w:rPr>
              <w:t>86,47</w:t>
            </w:r>
          </w:p>
        </w:tc>
        <w:tc>
          <w:tcPr>
            <w:tcW w:w="3382" w:type="dxa"/>
            <w:tcBorders>
              <w:top w:val="single" w:sz="4" w:space="0" w:color="auto"/>
              <w:bottom w:val="single" w:sz="4" w:space="0" w:color="auto"/>
            </w:tcBorders>
            <w:shd w:val="clear" w:color="auto" w:fill="auto"/>
          </w:tcPr>
          <w:p w14:paraId="0CB8BCC9" w14:textId="77777777" w:rsidR="006E3579" w:rsidRPr="00335D95" w:rsidRDefault="006E3579" w:rsidP="006E3579">
            <w:pPr>
              <w:widowControl w:val="0"/>
              <w:autoSpaceDE w:val="0"/>
              <w:autoSpaceDN w:val="0"/>
              <w:rPr>
                <w:sz w:val="20"/>
                <w:szCs w:val="20"/>
              </w:rPr>
            </w:pPr>
          </w:p>
        </w:tc>
      </w:tr>
      <w:tr w:rsidR="006E3579" w:rsidRPr="00335D95" w14:paraId="704EFF4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892213A" w14:textId="77777777" w:rsidR="006E3579" w:rsidRPr="00335D95" w:rsidRDefault="006E3579" w:rsidP="006E3579">
            <w:pPr>
              <w:widowControl w:val="0"/>
              <w:autoSpaceDE w:val="0"/>
              <w:autoSpaceDN w:val="0"/>
              <w:rPr>
                <w:sz w:val="20"/>
                <w:szCs w:val="20"/>
              </w:rPr>
            </w:pPr>
            <w:r w:rsidRPr="00335D95">
              <w:rPr>
                <w:sz w:val="20"/>
                <w:szCs w:val="20"/>
              </w:rPr>
              <w:t>4272</w:t>
            </w:r>
          </w:p>
        </w:tc>
        <w:tc>
          <w:tcPr>
            <w:tcW w:w="1124" w:type="dxa"/>
            <w:tcBorders>
              <w:top w:val="single" w:sz="4" w:space="0" w:color="auto"/>
              <w:bottom w:val="single" w:sz="4" w:space="0" w:color="auto"/>
            </w:tcBorders>
            <w:shd w:val="clear" w:color="auto" w:fill="auto"/>
          </w:tcPr>
          <w:p w14:paraId="1911B4C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7519A0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08DCC1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ADA6865" w14:textId="77777777" w:rsidR="006E3579" w:rsidRPr="00335D95" w:rsidRDefault="006E3579" w:rsidP="006E3579">
            <w:pPr>
              <w:widowControl w:val="0"/>
              <w:autoSpaceDE w:val="0"/>
              <w:autoSpaceDN w:val="0"/>
              <w:jc w:val="center"/>
              <w:rPr>
                <w:sz w:val="20"/>
                <w:szCs w:val="20"/>
              </w:rPr>
            </w:pPr>
            <w:r w:rsidRPr="006E3579">
              <w:rPr>
                <w:sz w:val="20"/>
                <w:szCs w:val="20"/>
              </w:rPr>
              <w:t>1,90</w:t>
            </w:r>
          </w:p>
        </w:tc>
        <w:tc>
          <w:tcPr>
            <w:tcW w:w="3382" w:type="dxa"/>
            <w:tcBorders>
              <w:top w:val="single" w:sz="4" w:space="0" w:color="auto"/>
              <w:bottom w:val="single" w:sz="4" w:space="0" w:color="auto"/>
            </w:tcBorders>
            <w:shd w:val="clear" w:color="auto" w:fill="auto"/>
          </w:tcPr>
          <w:p w14:paraId="77E3916D" w14:textId="77777777" w:rsidR="006E3579" w:rsidRPr="00335D95" w:rsidRDefault="006E3579" w:rsidP="006E3579">
            <w:pPr>
              <w:widowControl w:val="0"/>
              <w:autoSpaceDE w:val="0"/>
              <w:autoSpaceDN w:val="0"/>
              <w:rPr>
                <w:sz w:val="20"/>
                <w:szCs w:val="20"/>
              </w:rPr>
            </w:pPr>
          </w:p>
        </w:tc>
      </w:tr>
      <w:tr w:rsidR="006E3579" w:rsidRPr="00335D95" w14:paraId="2E4E2EB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1A42A3A" w14:textId="77777777" w:rsidR="006E3579" w:rsidRPr="00335D95" w:rsidRDefault="006E3579" w:rsidP="006E3579">
            <w:pPr>
              <w:widowControl w:val="0"/>
              <w:autoSpaceDE w:val="0"/>
              <w:autoSpaceDN w:val="0"/>
              <w:rPr>
                <w:sz w:val="20"/>
                <w:szCs w:val="20"/>
              </w:rPr>
            </w:pPr>
            <w:r w:rsidRPr="00335D95">
              <w:rPr>
                <w:sz w:val="20"/>
                <w:szCs w:val="20"/>
              </w:rPr>
              <w:t>4273</w:t>
            </w:r>
          </w:p>
        </w:tc>
        <w:tc>
          <w:tcPr>
            <w:tcW w:w="1124" w:type="dxa"/>
            <w:tcBorders>
              <w:top w:val="single" w:sz="4" w:space="0" w:color="auto"/>
              <w:bottom w:val="single" w:sz="4" w:space="0" w:color="auto"/>
            </w:tcBorders>
            <w:shd w:val="clear" w:color="auto" w:fill="auto"/>
          </w:tcPr>
          <w:p w14:paraId="31F4A80C"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11DF97F3"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49D4F29C"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96C2065" w14:textId="77777777" w:rsidR="006E3579" w:rsidRPr="00335D95" w:rsidRDefault="006E3579" w:rsidP="006E3579">
            <w:pPr>
              <w:widowControl w:val="0"/>
              <w:autoSpaceDE w:val="0"/>
              <w:autoSpaceDN w:val="0"/>
              <w:jc w:val="center"/>
              <w:rPr>
                <w:sz w:val="20"/>
                <w:szCs w:val="20"/>
              </w:rPr>
            </w:pPr>
            <w:r w:rsidRPr="006E3579">
              <w:rPr>
                <w:sz w:val="20"/>
                <w:szCs w:val="20"/>
              </w:rPr>
              <w:t>137,32</w:t>
            </w:r>
          </w:p>
        </w:tc>
        <w:tc>
          <w:tcPr>
            <w:tcW w:w="3382" w:type="dxa"/>
            <w:tcBorders>
              <w:top w:val="single" w:sz="4" w:space="0" w:color="auto"/>
              <w:bottom w:val="single" w:sz="4" w:space="0" w:color="auto"/>
            </w:tcBorders>
            <w:shd w:val="clear" w:color="auto" w:fill="auto"/>
          </w:tcPr>
          <w:p w14:paraId="14236E61" w14:textId="77777777" w:rsidR="006E3579" w:rsidRPr="00335D95" w:rsidRDefault="006E3579" w:rsidP="006E3579">
            <w:pPr>
              <w:widowControl w:val="0"/>
              <w:autoSpaceDE w:val="0"/>
              <w:autoSpaceDN w:val="0"/>
              <w:rPr>
                <w:sz w:val="20"/>
                <w:szCs w:val="20"/>
              </w:rPr>
            </w:pPr>
          </w:p>
        </w:tc>
      </w:tr>
      <w:tr w:rsidR="006E3579" w:rsidRPr="00335D95" w14:paraId="077BF0A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640F03" w14:textId="77777777" w:rsidR="006E3579" w:rsidRPr="00335D95" w:rsidRDefault="006E3579" w:rsidP="006E3579">
            <w:pPr>
              <w:widowControl w:val="0"/>
              <w:autoSpaceDE w:val="0"/>
              <w:autoSpaceDN w:val="0"/>
              <w:rPr>
                <w:sz w:val="20"/>
                <w:szCs w:val="20"/>
              </w:rPr>
            </w:pPr>
            <w:r w:rsidRPr="00335D95">
              <w:rPr>
                <w:sz w:val="20"/>
                <w:szCs w:val="20"/>
              </w:rPr>
              <w:t>4274</w:t>
            </w:r>
          </w:p>
        </w:tc>
        <w:tc>
          <w:tcPr>
            <w:tcW w:w="1124" w:type="dxa"/>
            <w:tcBorders>
              <w:top w:val="single" w:sz="4" w:space="0" w:color="auto"/>
              <w:bottom w:val="single" w:sz="4" w:space="0" w:color="auto"/>
            </w:tcBorders>
            <w:shd w:val="clear" w:color="auto" w:fill="auto"/>
          </w:tcPr>
          <w:p w14:paraId="01A08D5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75B966E"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FA6C08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B357DE3" w14:textId="77777777" w:rsidR="006E3579" w:rsidRPr="00335D95" w:rsidRDefault="006E3579" w:rsidP="006E3579">
            <w:pPr>
              <w:widowControl w:val="0"/>
              <w:autoSpaceDE w:val="0"/>
              <w:autoSpaceDN w:val="0"/>
              <w:jc w:val="center"/>
              <w:rPr>
                <w:sz w:val="20"/>
                <w:szCs w:val="20"/>
              </w:rPr>
            </w:pPr>
            <w:r w:rsidRPr="006E3579">
              <w:rPr>
                <w:sz w:val="20"/>
                <w:szCs w:val="20"/>
              </w:rPr>
              <w:t>91,55</w:t>
            </w:r>
          </w:p>
        </w:tc>
        <w:tc>
          <w:tcPr>
            <w:tcW w:w="3382" w:type="dxa"/>
            <w:tcBorders>
              <w:top w:val="single" w:sz="4" w:space="0" w:color="auto"/>
              <w:bottom w:val="single" w:sz="4" w:space="0" w:color="auto"/>
            </w:tcBorders>
            <w:shd w:val="clear" w:color="auto" w:fill="auto"/>
          </w:tcPr>
          <w:p w14:paraId="6E2B201D" w14:textId="77777777" w:rsidR="006E3579" w:rsidRPr="00335D95" w:rsidRDefault="006E3579" w:rsidP="006E3579">
            <w:pPr>
              <w:widowControl w:val="0"/>
              <w:autoSpaceDE w:val="0"/>
              <w:autoSpaceDN w:val="0"/>
              <w:rPr>
                <w:sz w:val="20"/>
                <w:szCs w:val="20"/>
              </w:rPr>
            </w:pPr>
          </w:p>
        </w:tc>
      </w:tr>
      <w:tr w:rsidR="006E3579" w:rsidRPr="00335D95" w14:paraId="30221B9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8CBCA60" w14:textId="77777777" w:rsidR="006E3579" w:rsidRPr="00335D95" w:rsidRDefault="006E3579" w:rsidP="006E3579">
            <w:pPr>
              <w:widowControl w:val="0"/>
              <w:autoSpaceDE w:val="0"/>
              <w:autoSpaceDN w:val="0"/>
              <w:rPr>
                <w:sz w:val="20"/>
                <w:szCs w:val="20"/>
              </w:rPr>
            </w:pPr>
            <w:r w:rsidRPr="00335D95">
              <w:rPr>
                <w:sz w:val="20"/>
                <w:szCs w:val="20"/>
              </w:rPr>
              <w:t>4276</w:t>
            </w:r>
          </w:p>
        </w:tc>
        <w:tc>
          <w:tcPr>
            <w:tcW w:w="1124" w:type="dxa"/>
            <w:tcBorders>
              <w:top w:val="single" w:sz="4" w:space="0" w:color="auto"/>
              <w:bottom w:val="single" w:sz="4" w:space="0" w:color="auto"/>
            </w:tcBorders>
            <w:shd w:val="clear" w:color="auto" w:fill="auto"/>
          </w:tcPr>
          <w:p w14:paraId="7D1F95F2"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3FC85349"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32FE06E" w14:textId="77777777" w:rsidR="006E3579" w:rsidRPr="00335D95" w:rsidRDefault="006E3579" w:rsidP="006E3579">
            <w:pPr>
              <w:widowControl w:val="0"/>
              <w:autoSpaceDE w:val="0"/>
              <w:autoSpaceDN w:val="0"/>
              <w:jc w:val="center"/>
              <w:rPr>
                <w:sz w:val="20"/>
                <w:szCs w:val="20"/>
              </w:rPr>
            </w:pPr>
            <w:r w:rsidRPr="00335D95">
              <w:rPr>
                <w:sz w:val="20"/>
                <w:szCs w:val="20"/>
              </w:rPr>
              <w:t>0,40</w:t>
            </w:r>
          </w:p>
        </w:tc>
        <w:tc>
          <w:tcPr>
            <w:tcW w:w="0" w:type="auto"/>
            <w:tcBorders>
              <w:top w:val="nil"/>
              <w:left w:val="single" w:sz="4" w:space="0" w:color="auto"/>
              <w:bottom w:val="single" w:sz="4" w:space="0" w:color="auto"/>
              <w:right w:val="single" w:sz="4" w:space="0" w:color="auto"/>
            </w:tcBorders>
            <w:shd w:val="clear" w:color="auto" w:fill="auto"/>
          </w:tcPr>
          <w:p w14:paraId="5EC18552" w14:textId="77777777" w:rsidR="006E3579" w:rsidRPr="00335D95" w:rsidRDefault="006E3579" w:rsidP="006E3579">
            <w:pPr>
              <w:widowControl w:val="0"/>
              <w:autoSpaceDE w:val="0"/>
              <w:autoSpaceDN w:val="0"/>
              <w:jc w:val="center"/>
              <w:rPr>
                <w:sz w:val="20"/>
                <w:szCs w:val="20"/>
              </w:rPr>
            </w:pPr>
            <w:r w:rsidRPr="006E3579">
              <w:rPr>
                <w:sz w:val="20"/>
                <w:szCs w:val="20"/>
              </w:rPr>
              <w:t>5,09</w:t>
            </w:r>
          </w:p>
        </w:tc>
        <w:tc>
          <w:tcPr>
            <w:tcW w:w="3382" w:type="dxa"/>
            <w:tcBorders>
              <w:top w:val="single" w:sz="4" w:space="0" w:color="auto"/>
              <w:bottom w:val="single" w:sz="4" w:space="0" w:color="auto"/>
            </w:tcBorders>
            <w:shd w:val="clear" w:color="auto" w:fill="auto"/>
          </w:tcPr>
          <w:p w14:paraId="41247ED2" w14:textId="77777777" w:rsidR="006E3579" w:rsidRPr="00335D95" w:rsidRDefault="006E3579" w:rsidP="006E3579">
            <w:pPr>
              <w:widowControl w:val="0"/>
              <w:autoSpaceDE w:val="0"/>
              <w:autoSpaceDN w:val="0"/>
              <w:rPr>
                <w:sz w:val="20"/>
                <w:szCs w:val="20"/>
              </w:rPr>
            </w:pPr>
          </w:p>
        </w:tc>
      </w:tr>
      <w:tr w:rsidR="006E3579" w:rsidRPr="00335D95" w14:paraId="16C5DEE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788B5B7" w14:textId="77777777" w:rsidR="006E3579" w:rsidRPr="00335D95" w:rsidRDefault="006E3579" w:rsidP="006E3579">
            <w:pPr>
              <w:widowControl w:val="0"/>
              <w:autoSpaceDE w:val="0"/>
              <w:autoSpaceDN w:val="0"/>
              <w:rPr>
                <w:sz w:val="20"/>
                <w:szCs w:val="20"/>
              </w:rPr>
            </w:pPr>
            <w:r w:rsidRPr="00335D95">
              <w:rPr>
                <w:sz w:val="20"/>
                <w:szCs w:val="20"/>
              </w:rPr>
              <w:t>4277</w:t>
            </w:r>
          </w:p>
        </w:tc>
        <w:tc>
          <w:tcPr>
            <w:tcW w:w="1124" w:type="dxa"/>
            <w:tcBorders>
              <w:top w:val="single" w:sz="4" w:space="0" w:color="auto"/>
              <w:bottom w:val="single" w:sz="4" w:space="0" w:color="auto"/>
            </w:tcBorders>
            <w:shd w:val="clear" w:color="auto" w:fill="auto"/>
          </w:tcPr>
          <w:p w14:paraId="42AFE2C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709AE592"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165FB9E" w14:textId="77777777" w:rsidR="006E3579" w:rsidRPr="00335D95" w:rsidRDefault="006E3579" w:rsidP="006E3579">
            <w:pPr>
              <w:widowControl w:val="0"/>
              <w:autoSpaceDE w:val="0"/>
              <w:autoSpaceDN w:val="0"/>
              <w:jc w:val="center"/>
              <w:rPr>
                <w:sz w:val="20"/>
                <w:szCs w:val="20"/>
              </w:rPr>
            </w:pPr>
            <w:r w:rsidRPr="00335D95">
              <w:rPr>
                <w:sz w:val="20"/>
                <w:szCs w:val="20"/>
              </w:rPr>
              <w:t>1,19</w:t>
            </w:r>
          </w:p>
        </w:tc>
        <w:tc>
          <w:tcPr>
            <w:tcW w:w="0" w:type="auto"/>
            <w:tcBorders>
              <w:top w:val="nil"/>
              <w:left w:val="single" w:sz="4" w:space="0" w:color="auto"/>
              <w:bottom w:val="single" w:sz="4" w:space="0" w:color="auto"/>
              <w:right w:val="single" w:sz="4" w:space="0" w:color="auto"/>
            </w:tcBorders>
            <w:shd w:val="clear" w:color="auto" w:fill="auto"/>
          </w:tcPr>
          <w:p w14:paraId="40728D54" w14:textId="77777777" w:rsidR="006E3579" w:rsidRPr="00335D95" w:rsidRDefault="006E3579" w:rsidP="006E3579">
            <w:pPr>
              <w:widowControl w:val="0"/>
              <w:autoSpaceDE w:val="0"/>
              <w:autoSpaceDN w:val="0"/>
              <w:jc w:val="center"/>
              <w:rPr>
                <w:sz w:val="20"/>
                <w:szCs w:val="20"/>
              </w:rPr>
            </w:pPr>
            <w:r w:rsidRPr="006E3579">
              <w:rPr>
                <w:sz w:val="20"/>
                <w:szCs w:val="20"/>
              </w:rPr>
              <w:t>1,60</w:t>
            </w:r>
          </w:p>
        </w:tc>
        <w:tc>
          <w:tcPr>
            <w:tcW w:w="3382" w:type="dxa"/>
            <w:tcBorders>
              <w:top w:val="single" w:sz="4" w:space="0" w:color="auto"/>
              <w:bottom w:val="single" w:sz="4" w:space="0" w:color="auto"/>
            </w:tcBorders>
            <w:shd w:val="clear" w:color="auto" w:fill="auto"/>
          </w:tcPr>
          <w:p w14:paraId="05A49A73" w14:textId="77777777" w:rsidR="006E3579" w:rsidRPr="00335D95" w:rsidRDefault="006E3579" w:rsidP="006E3579">
            <w:pPr>
              <w:widowControl w:val="0"/>
              <w:autoSpaceDE w:val="0"/>
              <w:autoSpaceDN w:val="0"/>
              <w:rPr>
                <w:sz w:val="20"/>
                <w:szCs w:val="20"/>
              </w:rPr>
            </w:pPr>
          </w:p>
        </w:tc>
      </w:tr>
      <w:tr w:rsidR="006E3579" w:rsidRPr="00335D95" w14:paraId="3B48C61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006304B" w14:textId="77777777" w:rsidR="006E3579" w:rsidRPr="00335D95" w:rsidRDefault="006E3579" w:rsidP="006E3579">
            <w:pPr>
              <w:widowControl w:val="0"/>
              <w:autoSpaceDE w:val="0"/>
              <w:autoSpaceDN w:val="0"/>
              <w:rPr>
                <w:sz w:val="20"/>
                <w:szCs w:val="20"/>
              </w:rPr>
            </w:pPr>
            <w:r w:rsidRPr="00335D95">
              <w:rPr>
                <w:sz w:val="20"/>
                <w:szCs w:val="20"/>
              </w:rPr>
              <w:t>4278</w:t>
            </w:r>
          </w:p>
        </w:tc>
        <w:tc>
          <w:tcPr>
            <w:tcW w:w="1124" w:type="dxa"/>
            <w:tcBorders>
              <w:top w:val="single" w:sz="4" w:space="0" w:color="auto"/>
              <w:bottom w:val="single" w:sz="4" w:space="0" w:color="auto"/>
            </w:tcBorders>
            <w:shd w:val="clear" w:color="auto" w:fill="auto"/>
          </w:tcPr>
          <w:p w14:paraId="4877934C"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2E5AB396"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68A84753" w14:textId="77777777" w:rsidR="006E3579" w:rsidRPr="00335D95" w:rsidRDefault="006E3579" w:rsidP="006E3579">
            <w:pPr>
              <w:widowControl w:val="0"/>
              <w:autoSpaceDE w:val="0"/>
              <w:autoSpaceDN w:val="0"/>
              <w:jc w:val="center"/>
              <w:rPr>
                <w:sz w:val="20"/>
                <w:szCs w:val="20"/>
              </w:rPr>
            </w:pPr>
            <w:r w:rsidRPr="00335D95">
              <w:rPr>
                <w:sz w:val="20"/>
                <w:szCs w:val="20"/>
              </w:rPr>
              <w:t>50,85</w:t>
            </w:r>
          </w:p>
        </w:tc>
        <w:tc>
          <w:tcPr>
            <w:tcW w:w="0" w:type="auto"/>
            <w:tcBorders>
              <w:top w:val="nil"/>
              <w:left w:val="single" w:sz="4" w:space="0" w:color="auto"/>
              <w:bottom w:val="single" w:sz="4" w:space="0" w:color="auto"/>
              <w:right w:val="single" w:sz="4" w:space="0" w:color="auto"/>
            </w:tcBorders>
            <w:shd w:val="clear" w:color="auto" w:fill="auto"/>
          </w:tcPr>
          <w:p w14:paraId="1AC52015" w14:textId="77777777" w:rsidR="006E3579" w:rsidRPr="00335D95" w:rsidRDefault="006E3579" w:rsidP="006E3579">
            <w:pPr>
              <w:widowControl w:val="0"/>
              <w:autoSpaceDE w:val="0"/>
              <w:autoSpaceDN w:val="0"/>
              <w:jc w:val="center"/>
              <w:rPr>
                <w:sz w:val="20"/>
                <w:szCs w:val="20"/>
              </w:rPr>
            </w:pPr>
            <w:r w:rsidRPr="006E3579">
              <w:rPr>
                <w:sz w:val="20"/>
                <w:szCs w:val="20"/>
              </w:rPr>
              <w:t>343,17</w:t>
            </w:r>
          </w:p>
        </w:tc>
        <w:tc>
          <w:tcPr>
            <w:tcW w:w="3382" w:type="dxa"/>
            <w:tcBorders>
              <w:top w:val="single" w:sz="4" w:space="0" w:color="auto"/>
              <w:bottom w:val="single" w:sz="4" w:space="0" w:color="auto"/>
            </w:tcBorders>
            <w:shd w:val="clear" w:color="auto" w:fill="auto"/>
          </w:tcPr>
          <w:p w14:paraId="176C92CF" w14:textId="77777777" w:rsidR="006E3579" w:rsidRPr="00335D95" w:rsidRDefault="006E3579" w:rsidP="006E3579">
            <w:pPr>
              <w:widowControl w:val="0"/>
              <w:autoSpaceDE w:val="0"/>
              <w:autoSpaceDN w:val="0"/>
              <w:rPr>
                <w:sz w:val="20"/>
                <w:szCs w:val="20"/>
              </w:rPr>
            </w:pPr>
          </w:p>
        </w:tc>
      </w:tr>
      <w:tr w:rsidR="006E3579" w:rsidRPr="00335D95" w14:paraId="167A463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1E57291" w14:textId="77777777" w:rsidR="006E3579" w:rsidRPr="00335D95" w:rsidRDefault="006E3579" w:rsidP="006E3579">
            <w:pPr>
              <w:widowControl w:val="0"/>
              <w:autoSpaceDE w:val="0"/>
              <w:autoSpaceDN w:val="0"/>
              <w:rPr>
                <w:sz w:val="20"/>
                <w:szCs w:val="20"/>
              </w:rPr>
            </w:pPr>
            <w:r w:rsidRPr="00335D95">
              <w:rPr>
                <w:sz w:val="20"/>
                <w:szCs w:val="20"/>
              </w:rPr>
              <w:t>4279</w:t>
            </w:r>
          </w:p>
        </w:tc>
        <w:tc>
          <w:tcPr>
            <w:tcW w:w="1124" w:type="dxa"/>
            <w:tcBorders>
              <w:top w:val="single" w:sz="4" w:space="0" w:color="auto"/>
              <w:bottom w:val="single" w:sz="4" w:space="0" w:color="auto"/>
            </w:tcBorders>
            <w:shd w:val="clear" w:color="auto" w:fill="auto"/>
          </w:tcPr>
          <w:p w14:paraId="0A6926A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EFD9A6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2186BC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DEBAAE6" w14:textId="77777777" w:rsidR="006E3579" w:rsidRPr="00335D95" w:rsidRDefault="006E3579" w:rsidP="006E3579">
            <w:pPr>
              <w:widowControl w:val="0"/>
              <w:autoSpaceDE w:val="0"/>
              <w:autoSpaceDN w:val="0"/>
              <w:jc w:val="center"/>
              <w:rPr>
                <w:sz w:val="20"/>
                <w:szCs w:val="20"/>
              </w:rPr>
            </w:pPr>
            <w:r w:rsidRPr="006E3579">
              <w:rPr>
                <w:sz w:val="20"/>
                <w:szCs w:val="20"/>
              </w:rPr>
              <w:t>27,10</w:t>
            </w:r>
          </w:p>
        </w:tc>
        <w:tc>
          <w:tcPr>
            <w:tcW w:w="3382" w:type="dxa"/>
            <w:tcBorders>
              <w:top w:val="single" w:sz="4" w:space="0" w:color="auto"/>
              <w:bottom w:val="single" w:sz="4" w:space="0" w:color="auto"/>
            </w:tcBorders>
            <w:shd w:val="clear" w:color="auto" w:fill="auto"/>
          </w:tcPr>
          <w:p w14:paraId="35083231" w14:textId="77777777" w:rsidR="006E3579" w:rsidRPr="00335D95" w:rsidRDefault="006E3579" w:rsidP="006E3579">
            <w:pPr>
              <w:widowControl w:val="0"/>
              <w:autoSpaceDE w:val="0"/>
              <w:autoSpaceDN w:val="0"/>
              <w:rPr>
                <w:sz w:val="20"/>
                <w:szCs w:val="20"/>
              </w:rPr>
            </w:pPr>
          </w:p>
        </w:tc>
      </w:tr>
      <w:tr w:rsidR="006E3579" w:rsidRPr="00335D95" w14:paraId="3561D51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BE4593C" w14:textId="77777777" w:rsidR="006E3579" w:rsidRPr="00335D95" w:rsidRDefault="006E3579" w:rsidP="006E3579">
            <w:pPr>
              <w:widowControl w:val="0"/>
              <w:autoSpaceDE w:val="0"/>
              <w:autoSpaceDN w:val="0"/>
              <w:rPr>
                <w:sz w:val="20"/>
                <w:szCs w:val="20"/>
              </w:rPr>
            </w:pPr>
            <w:r w:rsidRPr="00335D95">
              <w:rPr>
                <w:sz w:val="20"/>
                <w:szCs w:val="20"/>
              </w:rPr>
              <w:t>4281</w:t>
            </w:r>
          </w:p>
        </w:tc>
        <w:tc>
          <w:tcPr>
            <w:tcW w:w="1124" w:type="dxa"/>
            <w:tcBorders>
              <w:top w:val="single" w:sz="4" w:space="0" w:color="auto"/>
              <w:bottom w:val="single" w:sz="4" w:space="0" w:color="auto"/>
            </w:tcBorders>
            <w:shd w:val="clear" w:color="auto" w:fill="auto"/>
          </w:tcPr>
          <w:p w14:paraId="324047E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7138BE3"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3EA5FE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16EE67C" w14:textId="77777777" w:rsidR="006E3579" w:rsidRPr="00335D95" w:rsidRDefault="006E3579" w:rsidP="006E3579">
            <w:pPr>
              <w:widowControl w:val="0"/>
              <w:autoSpaceDE w:val="0"/>
              <w:autoSpaceDN w:val="0"/>
              <w:jc w:val="center"/>
              <w:rPr>
                <w:sz w:val="20"/>
                <w:szCs w:val="20"/>
              </w:rPr>
            </w:pPr>
            <w:r w:rsidRPr="006E3579">
              <w:rPr>
                <w:sz w:val="20"/>
                <w:szCs w:val="20"/>
              </w:rPr>
              <w:t>1,35</w:t>
            </w:r>
          </w:p>
        </w:tc>
        <w:tc>
          <w:tcPr>
            <w:tcW w:w="3382" w:type="dxa"/>
            <w:tcBorders>
              <w:top w:val="single" w:sz="4" w:space="0" w:color="auto"/>
              <w:bottom w:val="single" w:sz="4" w:space="0" w:color="auto"/>
            </w:tcBorders>
            <w:shd w:val="clear" w:color="auto" w:fill="auto"/>
          </w:tcPr>
          <w:p w14:paraId="168CDF5E" w14:textId="77777777" w:rsidR="006E3579" w:rsidRPr="00335D95" w:rsidRDefault="006E3579" w:rsidP="006E3579">
            <w:pPr>
              <w:widowControl w:val="0"/>
              <w:autoSpaceDE w:val="0"/>
              <w:autoSpaceDN w:val="0"/>
              <w:rPr>
                <w:sz w:val="20"/>
                <w:szCs w:val="20"/>
              </w:rPr>
            </w:pPr>
          </w:p>
        </w:tc>
      </w:tr>
      <w:tr w:rsidR="006E3579" w:rsidRPr="00335D95" w14:paraId="6F77543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538C4B0" w14:textId="77777777" w:rsidR="006E3579" w:rsidRPr="00335D95" w:rsidRDefault="006E3579" w:rsidP="006E3579">
            <w:pPr>
              <w:widowControl w:val="0"/>
              <w:autoSpaceDE w:val="0"/>
              <w:autoSpaceDN w:val="0"/>
              <w:rPr>
                <w:sz w:val="20"/>
                <w:szCs w:val="20"/>
              </w:rPr>
            </w:pPr>
            <w:r w:rsidRPr="00335D95">
              <w:rPr>
                <w:sz w:val="20"/>
                <w:szCs w:val="20"/>
              </w:rPr>
              <w:t>4282</w:t>
            </w:r>
          </w:p>
        </w:tc>
        <w:tc>
          <w:tcPr>
            <w:tcW w:w="1124" w:type="dxa"/>
            <w:tcBorders>
              <w:top w:val="single" w:sz="4" w:space="0" w:color="auto"/>
              <w:bottom w:val="single" w:sz="4" w:space="0" w:color="auto"/>
            </w:tcBorders>
            <w:shd w:val="clear" w:color="auto" w:fill="auto"/>
          </w:tcPr>
          <w:p w14:paraId="6DDE5054"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04BC8FC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50E51A2A" w14:textId="77777777" w:rsidR="006E3579" w:rsidRPr="00335D95" w:rsidRDefault="006E3579" w:rsidP="006E3579">
            <w:pPr>
              <w:widowControl w:val="0"/>
              <w:autoSpaceDE w:val="0"/>
              <w:autoSpaceDN w:val="0"/>
              <w:jc w:val="center"/>
              <w:rPr>
                <w:sz w:val="20"/>
                <w:szCs w:val="20"/>
              </w:rPr>
            </w:pPr>
            <w:r w:rsidRPr="00335D95">
              <w:rPr>
                <w:sz w:val="20"/>
                <w:szCs w:val="20"/>
              </w:rPr>
              <w:t>2,42</w:t>
            </w:r>
          </w:p>
        </w:tc>
        <w:tc>
          <w:tcPr>
            <w:tcW w:w="0" w:type="auto"/>
            <w:tcBorders>
              <w:top w:val="nil"/>
              <w:left w:val="single" w:sz="4" w:space="0" w:color="auto"/>
              <w:bottom w:val="single" w:sz="4" w:space="0" w:color="auto"/>
              <w:right w:val="single" w:sz="4" w:space="0" w:color="auto"/>
            </w:tcBorders>
            <w:shd w:val="clear" w:color="auto" w:fill="auto"/>
          </w:tcPr>
          <w:p w14:paraId="002998AD" w14:textId="77777777" w:rsidR="006E3579" w:rsidRPr="00335D95" w:rsidRDefault="006E3579" w:rsidP="006E3579">
            <w:pPr>
              <w:widowControl w:val="0"/>
              <w:autoSpaceDE w:val="0"/>
              <w:autoSpaceDN w:val="0"/>
              <w:jc w:val="center"/>
              <w:rPr>
                <w:sz w:val="20"/>
                <w:szCs w:val="20"/>
              </w:rPr>
            </w:pPr>
            <w:r w:rsidRPr="006E3579">
              <w:rPr>
                <w:sz w:val="20"/>
                <w:szCs w:val="20"/>
              </w:rPr>
              <w:t>3,26</w:t>
            </w:r>
          </w:p>
        </w:tc>
        <w:tc>
          <w:tcPr>
            <w:tcW w:w="3382" w:type="dxa"/>
            <w:tcBorders>
              <w:top w:val="single" w:sz="4" w:space="0" w:color="auto"/>
              <w:bottom w:val="single" w:sz="4" w:space="0" w:color="auto"/>
            </w:tcBorders>
            <w:shd w:val="clear" w:color="auto" w:fill="auto"/>
          </w:tcPr>
          <w:p w14:paraId="56D2C909" w14:textId="77777777" w:rsidR="006E3579" w:rsidRPr="00335D95" w:rsidRDefault="006E3579" w:rsidP="006E3579">
            <w:pPr>
              <w:widowControl w:val="0"/>
              <w:autoSpaceDE w:val="0"/>
              <w:autoSpaceDN w:val="0"/>
              <w:rPr>
                <w:sz w:val="20"/>
                <w:szCs w:val="20"/>
              </w:rPr>
            </w:pPr>
          </w:p>
        </w:tc>
      </w:tr>
      <w:tr w:rsidR="006E3579" w:rsidRPr="00335D95" w14:paraId="5EF51A6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FE659BB" w14:textId="77777777" w:rsidR="006E3579" w:rsidRPr="00335D95" w:rsidRDefault="006E3579" w:rsidP="006E3579">
            <w:pPr>
              <w:widowControl w:val="0"/>
              <w:autoSpaceDE w:val="0"/>
              <w:autoSpaceDN w:val="0"/>
              <w:rPr>
                <w:sz w:val="20"/>
                <w:szCs w:val="20"/>
              </w:rPr>
            </w:pPr>
            <w:r w:rsidRPr="00335D95">
              <w:rPr>
                <w:sz w:val="20"/>
                <w:szCs w:val="20"/>
              </w:rPr>
              <w:t>4284</w:t>
            </w:r>
          </w:p>
        </w:tc>
        <w:tc>
          <w:tcPr>
            <w:tcW w:w="1124" w:type="dxa"/>
            <w:tcBorders>
              <w:top w:val="single" w:sz="4" w:space="0" w:color="auto"/>
              <w:bottom w:val="single" w:sz="4" w:space="0" w:color="auto"/>
            </w:tcBorders>
            <w:shd w:val="clear" w:color="auto" w:fill="auto"/>
          </w:tcPr>
          <w:p w14:paraId="530D4B1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006FB1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6DA6DC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4B14FE4" w14:textId="77777777" w:rsidR="006E3579" w:rsidRPr="00335D95" w:rsidRDefault="006E3579" w:rsidP="006E3579">
            <w:pPr>
              <w:widowControl w:val="0"/>
              <w:autoSpaceDE w:val="0"/>
              <w:autoSpaceDN w:val="0"/>
              <w:jc w:val="center"/>
              <w:rPr>
                <w:sz w:val="20"/>
                <w:szCs w:val="20"/>
              </w:rPr>
            </w:pPr>
            <w:r w:rsidRPr="006E3579">
              <w:rPr>
                <w:sz w:val="20"/>
                <w:szCs w:val="20"/>
              </w:rPr>
              <w:t>14,78</w:t>
            </w:r>
          </w:p>
        </w:tc>
        <w:tc>
          <w:tcPr>
            <w:tcW w:w="3382" w:type="dxa"/>
            <w:tcBorders>
              <w:top w:val="single" w:sz="4" w:space="0" w:color="auto"/>
              <w:bottom w:val="single" w:sz="4" w:space="0" w:color="auto"/>
            </w:tcBorders>
            <w:shd w:val="clear" w:color="auto" w:fill="auto"/>
          </w:tcPr>
          <w:p w14:paraId="0152C250" w14:textId="77777777" w:rsidR="006E3579" w:rsidRPr="00335D95" w:rsidRDefault="006E3579" w:rsidP="006E3579">
            <w:pPr>
              <w:widowControl w:val="0"/>
              <w:autoSpaceDE w:val="0"/>
              <w:autoSpaceDN w:val="0"/>
              <w:rPr>
                <w:sz w:val="20"/>
                <w:szCs w:val="20"/>
              </w:rPr>
            </w:pPr>
          </w:p>
        </w:tc>
      </w:tr>
      <w:tr w:rsidR="006E3579" w:rsidRPr="00335D95" w14:paraId="494EAE1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C03BD9C" w14:textId="77777777" w:rsidR="006E3579" w:rsidRPr="00335D95" w:rsidRDefault="006E3579" w:rsidP="006E3579">
            <w:pPr>
              <w:widowControl w:val="0"/>
              <w:autoSpaceDE w:val="0"/>
              <w:autoSpaceDN w:val="0"/>
              <w:rPr>
                <w:sz w:val="20"/>
                <w:szCs w:val="20"/>
              </w:rPr>
            </w:pPr>
            <w:r w:rsidRPr="00335D95">
              <w:rPr>
                <w:sz w:val="20"/>
                <w:szCs w:val="20"/>
              </w:rPr>
              <w:t>4285</w:t>
            </w:r>
          </w:p>
        </w:tc>
        <w:tc>
          <w:tcPr>
            <w:tcW w:w="1124" w:type="dxa"/>
            <w:tcBorders>
              <w:top w:val="single" w:sz="4" w:space="0" w:color="auto"/>
              <w:bottom w:val="single" w:sz="4" w:space="0" w:color="auto"/>
            </w:tcBorders>
            <w:shd w:val="clear" w:color="auto" w:fill="auto"/>
          </w:tcPr>
          <w:p w14:paraId="368DF233"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E9150F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7DCD82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E5DD6F1" w14:textId="77777777" w:rsidR="006E3579" w:rsidRPr="00335D95" w:rsidRDefault="006E3579" w:rsidP="006E3579">
            <w:pPr>
              <w:widowControl w:val="0"/>
              <w:autoSpaceDE w:val="0"/>
              <w:autoSpaceDN w:val="0"/>
              <w:jc w:val="center"/>
              <w:rPr>
                <w:sz w:val="20"/>
                <w:szCs w:val="20"/>
              </w:rPr>
            </w:pPr>
            <w:r w:rsidRPr="006E3579">
              <w:rPr>
                <w:sz w:val="20"/>
                <w:szCs w:val="20"/>
              </w:rPr>
              <w:t>59,23</w:t>
            </w:r>
          </w:p>
        </w:tc>
        <w:tc>
          <w:tcPr>
            <w:tcW w:w="3382" w:type="dxa"/>
            <w:tcBorders>
              <w:top w:val="single" w:sz="4" w:space="0" w:color="auto"/>
              <w:bottom w:val="single" w:sz="4" w:space="0" w:color="auto"/>
            </w:tcBorders>
            <w:shd w:val="clear" w:color="auto" w:fill="auto"/>
          </w:tcPr>
          <w:p w14:paraId="510BB5EA" w14:textId="77777777" w:rsidR="006E3579" w:rsidRPr="00335D95" w:rsidRDefault="006E3579" w:rsidP="006E3579">
            <w:pPr>
              <w:widowControl w:val="0"/>
              <w:autoSpaceDE w:val="0"/>
              <w:autoSpaceDN w:val="0"/>
              <w:rPr>
                <w:sz w:val="20"/>
                <w:szCs w:val="20"/>
              </w:rPr>
            </w:pPr>
          </w:p>
        </w:tc>
      </w:tr>
      <w:tr w:rsidR="006E3579" w:rsidRPr="00335D95" w14:paraId="0C08EAC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A79B19F" w14:textId="77777777" w:rsidR="006E3579" w:rsidRPr="00335D95" w:rsidRDefault="006E3579" w:rsidP="006E3579">
            <w:pPr>
              <w:widowControl w:val="0"/>
              <w:autoSpaceDE w:val="0"/>
              <w:autoSpaceDN w:val="0"/>
              <w:rPr>
                <w:sz w:val="20"/>
                <w:szCs w:val="20"/>
              </w:rPr>
            </w:pPr>
            <w:r w:rsidRPr="00335D95">
              <w:rPr>
                <w:sz w:val="20"/>
                <w:szCs w:val="20"/>
              </w:rPr>
              <w:t>4287</w:t>
            </w:r>
          </w:p>
        </w:tc>
        <w:tc>
          <w:tcPr>
            <w:tcW w:w="1124" w:type="dxa"/>
            <w:tcBorders>
              <w:top w:val="single" w:sz="4" w:space="0" w:color="auto"/>
              <w:bottom w:val="single" w:sz="4" w:space="0" w:color="auto"/>
            </w:tcBorders>
            <w:shd w:val="clear" w:color="auto" w:fill="auto"/>
          </w:tcPr>
          <w:p w14:paraId="59A017F9"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tcBorders>
              <w:top w:val="single" w:sz="4" w:space="0" w:color="auto"/>
              <w:bottom w:val="single" w:sz="4" w:space="0" w:color="auto"/>
            </w:tcBorders>
            <w:shd w:val="clear" w:color="auto" w:fill="auto"/>
          </w:tcPr>
          <w:p w14:paraId="6DC484EB"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tcBorders>
              <w:top w:val="single" w:sz="4" w:space="0" w:color="auto"/>
              <w:bottom w:val="single" w:sz="4" w:space="0" w:color="auto"/>
            </w:tcBorders>
            <w:shd w:val="clear" w:color="auto" w:fill="auto"/>
          </w:tcPr>
          <w:p w14:paraId="272C26EE"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3DE402A" w14:textId="77777777" w:rsidR="006E3579" w:rsidRPr="00335D95" w:rsidRDefault="006E3579" w:rsidP="006E3579">
            <w:pPr>
              <w:widowControl w:val="0"/>
              <w:autoSpaceDE w:val="0"/>
              <w:autoSpaceDN w:val="0"/>
              <w:jc w:val="center"/>
              <w:rPr>
                <w:sz w:val="20"/>
                <w:szCs w:val="20"/>
              </w:rPr>
            </w:pPr>
            <w:r w:rsidRPr="006E3579">
              <w:rPr>
                <w:sz w:val="20"/>
                <w:szCs w:val="20"/>
              </w:rPr>
              <w:t>2,50</w:t>
            </w:r>
          </w:p>
        </w:tc>
        <w:tc>
          <w:tcPr>
            <w:tcW w:w="3382" w:type="dxa"/>
            <w:tcBorders>
              <w:top w:val="single" w:sz="4" w:space="0" w:color="auto"/>
              <w:bottom w:val="single" w:sz="4" w:space="0" w:color="auto"/>
            </w:tcBorders>
            <w:shd w:val="clear" w:color="auto" w:fill="auto"/>
          </w:tcPr>
          <w:p w14:paraId="605084F1" w14:textId="77777777" w:rsidR="006E3579" w:rsidRPr="00335D95" w:rsidRDefault="006E3579" w:rsidP="006E3579">
            <w:pPr>
              <w:widowControl w:val="0"/>
              <w:autoSpaceDE w:val="0"/>
              <w:autoSpaceDN w:val="0"/>
              <w:rPr>
                <w:sz w:val="20"/>
                <w:szCs w:val="20"/>
              </w:rPr>
            </w:pPr>
          </w:p>
        </w:tc>
      </w:tr>
      <w:tr w:rsidR="006E3579" w:rsidRPr="00335D95" w14:paraId="5AE1395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D242E09" w14:textId="77777777" w:rsidR="006E3579" w:rsidRPr="00335D95" w:rsidRDefault="006E3579" w:rsidP="006E3579">
            <w:pPr>
              <w:widowControl w:val="0"/>
              <w:autoSpaceDE w:val="0"/>
              <w:autoSpaceDN w:val="0"/>
              <w:rPr>
                <w:sz w:val="20"/>
                <w:szCs w:val="20"/>
              </w:rPr>
            </w:pPr>
            <w:r w:rsidRPr="00335D95">
              <w:rPr>
                <w:sz w:val="20"/>
                <w:szCs w:val="20"/>
              </w:rPr>
              <w:t>4289</w:t>
            </w:r>
          </w:p>
        </w:tc>
        <w:tc>
          <w:tcPr>
            <w:tcW w:w="1124" w:type="dxa"/>
            <w:tcBorders>
              <w:top w:val="single" w:sz="4" w:space="0" w:color="auto"/>
              <w:bottom w:val="single" w:sz="4" w:space="0" w:color="auto"/>
            </w:tcBorders>
            <w:shd w:val="clear" w:color="auto" w:fill="auto"/>
          </w:tcPr>
          <w:p w14:paraId="0006E34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34972E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3CAFC63"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D4146F8" w14:textId="77777777" w:rsidR="006E3579" w:rsidRPr="00335D95" w:rsidRDefault="006E3579" w:rsidP="006E3579">
            <w:pPr>
              <w:widowControl w:val="0"/>
              <w:autoSpaceDE w:val="0"/>
              <w:autoSpaceDN w:val="0"/>
              <w:jc w:val="center"/>
              <w:rPr>
                <w:sz w:val="20"/>
                <w:szCs w:val="20"/>
              </w:rPr>
            </w:pPr>
            <w:r w:rsidRPr="006E3579">
              <w:rPr>
                <w:sz w:val="20"/>
                <w:szCs w:val="20"/>
              </w:rPr>
              <w:t>211,25</w:t>
            </w:r>
          </w:p>
        </w:tc>
        <w:tc>
          <w:tcPr>
            <w:tcW w:w="3382" w:type="dxa"/>
            <w:tcBorders>
              <w:top w:val="single" w:sz="4" w:space="0" w:color="auto"/>
              <w:bottom w:val="single" w:sz="4" w:space="0" w:color="auto"/>
            </w:tcBorders>
            <w:shd w:val="clear" w:color="auto" w:fill="auto"/>
          </w:tcPr>
          <w:p w14:paraId="3C4C6C3D" w14:textId="77777777" w:rsidR="006E3579" w:rsidRPr="00335D95" w:rsidRDefault="006E3579" w:rsidP="006E3579">
            <w:pPr>
              <w:widowControl w:val="0"/>
              <w:autoSpaceDE w:val="0"/>
              <w:autoSpaceDN w:val="0"/>
              <w:rPr>
                <w:sz w:val="20"/>
                <w:szCs w:val="20"/>
              </w:rPr>
            </w:pPr>
          </w:p>
        </w:tc>
      </w:tr>
      <w:tr w:rsidR="006E3579" w:rsidRPr="00335D95" w14:paraId="2BC5BAF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D6104D7" w14:textId="77777777" w:rsidR="006E3579" w:rsidRPr="00335D95" w:rsidRDefault="006E3579" w:rsidP="006E3579">
            <w:pPr>
              <w:widowControl w:val="0"/>
              <w:autoSpaceDE w:val="0"/>
              <w:autoSpaceDN w:val="0"/>
              <w:rPr>
                <w:sz w:val="20"/>
                <w:szCs w:val="20"/>
              </w:rPr>
            </w:pPr>
            <w:r w:rsidRPr="00335D95">
              <w:rPr>
                <w:sz w:val="20"/>
                <w:szCs w:val="20"/>
              </w:rPr>
              <w:t>4290</w:t>
            </w:r>
          </w:p>
        </w:tc>
        <w:tc>
          <w:tcPr>
            <w:tcW w:w="1124" w:type="dxa"/>
            <w:tcBorders>
              <w:top w:val="single" w:sz="4" w:space="0" w:color="auto"/>
              <w:bottom w:val="single" w:sz="4" w:space="0" w:color="auto"/>
            </w:tcBorders>
            <w:shd w:val="clear" w:color="auto" w:fill="auto"/>
          </w:tcPr>
          <w:p w14:paraId="5E035DD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2348BC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4E31660" w14:textId="77777777" w:rsidR="006E3579" w:rsidRPr="00335D95" w:rsidRDefault="006E3579" w:rsidP="006E3579">
            <w:pPr>
              <w:widowControl w:val="0"/>
              <w:autoSpaceDE w:val="0"/>
              <w:autoSpaceDN w:val="0"/>
              <w:jc w:val="center"/>
              <w:rPr>
                <w:sz w:val="20"/>
                <w:szCs w:val="20"/>
              </w:rPr>
            </w:pPr>
            <w:r w:rsidRPr="00335D95">
              <w:rPr>
                <w:sz w:val="20"/>
                <w:szCs w:val="20"/>
              </w:rPr>
              <w:t>33,52</w:t>
            </w:r>
          </w:p>
        </w:tc>
        <w:tc>
          <w:tcPr>
            <w:tcW w:w="0" w:type="auto"/>
            <w:tcBorders>
              <w:top w:val="nil"/>
              <w:left w:val="single" w:sz="4" w:space="0" w:color="auto"/>
              <w:bottom w:val="single" w:sz="4" w:space="0" w:color="auto"/>
              <w:right w:val="single" w:sz="4" w:space="0" w:color="auto"/>
            </w:tcBorders>
            <w:shd w:val="clear" w:color="auto" w:fill="auto"/>
          </w:tcPr>
          <w:p w14:paraId="46DE4CD9" w14:textId="77777777" w:rsidR="006E3579" w:rsidRPr="00335D95" w:rsidRDefault="006E3579" w:rsidP="006E3579">
            <w:pPr>
              <w:widowControl w:val="0"/>
              <w:autoSpaceDE w:val="0"/>
              <w:autoSpaceDN w:val="0"/>
              <w:jc w:val="center"/>
              <w:rPr>
                <w:sz w:val="20"/>
                <w:szCs w:val="20"/>
              </w:rPr>
            </w:pPr>
            <w:r w:rsidRPr="006E3579">
              <w:rPr>
                <w:sz w:val="20"/>
                <w:szCs w:val="20"/>
              </w:rPr>
              <w:t>227,11</w:t>
            </w:r>
          </w:p>
        </w:tc>
        <w:tc>
          <w:tcPr>
            <w:tcW w:w="3382" w:type="dxa"/>
            <w:tcBorders>
              <w:top w:val="single" w:sz="4" w:space="0" w:color="auto"/>
              <w:bottom w:val="single" w:sz="4" w:space="0" w:color="auto"/>
            </w:tcBorders>
            <w:shd w:val="clear" w:color="auto" w:fill="auto"/>
          </w:tcPr>
          <w:p w14:paraId="5936F0EE" w14:textId="77777777" w:rsidR="006E3579" w:rsidRPr="00335D95" w:rsidRDefault="006E3579" w:rsidP="006E3579">
            <w:pPr>
              <w:widowControl w:val="0"/>
              <w:autoSpaceDE w:val="0"/>
              <w:autoSpaceDN w:val="0"/>
              <w:rPr>
                <w:sz w:val="20"/>
                <w:szCs w:val="20"/>
              </w:rPr>
            </w:pPr>
          </w:p>
        </w:tc>
      </w:tr>
      <w:tr w:rsidR="006E3579" w:rsidRPr="00335D95" w14:paraId="0B31512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BA29422" w14:textId="77777777" w:rsidR="006E3579" w:rsidRPr="00335D95" w:rsidRDefault="006E3579" w:rsidP="006E3579">
            <w:pPr>
              <w:widowControl w:val="0"/>
              <w:autoSpaceDE w:val="0"/>
              <w:autoSpaceDN w:val="0"/>
              <w:rPr>
                <w:sz w:val="20"/>
                <w:szCs w:val="20"/>
              </w:rPr>
            </w:pPr>
            <w:r w:rsidRPr="00335D95">
              <w:rPr>
                <w:sz w:val="20"/>
                <w:szCs w:val="20"/>
              </w:rPr>
              <w:t>4291</w:t>
            </w:r>
          </w:p>
        </w:tc>
        <w:tc>
          <w:tcPr>
            <w:tcW w:w="1124" w:type="dxa"/>
            <w:tcBorders>
              <w:top w:val="single" w:sz="4" w:space="0" w:color="auto"/>
              <w:bottom w:val="single" w:sz="4" w:space="0" w:color="auto"/>
            </w:tcBorders>
            <w:shd w:val="clear" w:color="auto" w:fill="auto"/>
          </w:tcPr>
          <w:p w14:paraId="0719C69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2E4CB2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E525C6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8AFAEF7" w14:textId="77777777" w:rsidR="006E3579" w:rsidRPr="00335D95" w:rsidRDefault="006E3579" w:rsidP="006E3579">
            <w:pPr>
              <w:widowControl w:val="0"/>
              <w:autoSpaceDE w:val="0"/>
              <w:autoSpaceDN w:val="0"/>
              <w:jc w:val="center"/>
              <w:rPr>
                <w:sz w:val="20"/>
                <w:szCs w:val="20"/>
              </w:rPr>
            </w:pPr>
            <w:r w:rsidRPr="006E3579">
              <w:rPr>
                <w:sz w:val="20"/>
                <w:szCs w:val="20"/>
              </w:rPr>
              <w:t>0,12</w:t>
            </w:r>
          </w:p>
        </w:tc>
        <w:tc>
          <w:tcPr>
            <w:tcW w:w="3382" w:type="dxa"/>
            <w:tcBorders>
              <w:top w:val="single" w:sz="4" w:space="0" w:color="auto"/>
              <w:bottom w:val="single" w:sz="4" w:space="0" w:color="auto"/>
            </w:tcBorders>
            <w:shd w:val="clear" w:color="auto" w:fill="auto"/>
          </w:tcPr>
          <w:p w14:paraId="66D81883" w14:textId="77777777" w:rsidR="006E3579" w:rsidRPr="00335D95" w:rsidRDefault="006E3579" w:rsidP="006E3579">
            <w:pPr>
              <w:widowControl w:val="0"/>
              <w:autoSpaceDE w:val="0"/>
              <w:autoSpaceDN w:val="0"/>
              <w:rPr>
                <w:sz w:val="20"/>
                <w:szCs w:val="20"/>
              </w:rPr>
            </w:pPr>
          </w:p>
        </w:tc>
      </w:tr>
      <w:tr w:rsidR="006E3579" w:rsidRPr="00335D95" w14:paraId="40B580D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E040149" w14:textId="77777777" w:rsidR="006E3579" w:rsidRPr="00335D95" w:rsidRDefault="006E3579" w:rsidP="006E3579">
            <w:pPr>
              <w:widowControl w:val="0"/>
              <w:autoSpaceDE w:val="0"/>
              <w:autoSpaceDN w:val="0"/>
              <w:rPr>
                <w:sz w:val="20"/>
                <w:szCs w:val="20"/>
              </w:rPr>
            </w:pPr>
            <w:r w:rsidRPr="00335D95">
              <w:rPr>
                <w:sz w:val="20"/>
                <w:szCs w:val="20"/>
              </w:rPr>
              <w:t>4292</w:t>
            </w:r>
          </w:p>
        </w:tc>
        <w:tc>
          <w:tcPr>
            <w:tcW w:w="1124" w:type="dxa"/>
            <w:tcBorders>
              <w:top w:val="single" w:sz="4" w:space="0" w:color="auto"/>
              <w:bottom w:val="single" w:sz="4" w:space="0" w:color="auto"/>
            </w:tcBorders>
            <w:shd w:val="clear" w:color="auto" w:fill="auto"/>
          </w:tcPr>
          <w:p w14:paraId="7AB25AD5" w14:textId="77777777" w:rsidR="006E3579" w:rsidRPr="00335D95" w:rsidRDefault="006E3579" w:rsidP="006E3579">
            <w:pPr>
              <w:widowControl w:val="0"/>
              <w:autoSpaceDE w:val="0"/>
              <w:autoSpaceDN w:val="0"/>
              <w:rPr>
                <w:sz w:val="20"/>
                <w:szCs w:val="20"/>
              </w:rPr>
            </w:pPr>
            <w:r w:rsidRPr="00335D95">
              <w:rPr>
                <w:sz w:val="20"/>
                <w:szCs w:val="20"/>
              </w:rPr>
              <w:t>701010606</w:t>
            </w:r>
          </w:p>
        </w:tc>
        <w:tc>
          <w:tcPr>
            <w:tcW w:w="2499" w:type="dxa"/>
            <w:tcBorders>
              <w:top w:val="single" w:sz="4" w:space="0" w:color="auto"/>
              <w:bottom w:val="single" w:sz="4" w:space="0" w:color="auto"/>
            </w:tcBorders>
            <w:shd w:val="clear" w:color="auto" w:fill="auto"/>
          </w:tcPr>
          <w:p w14:paraId="27538D66" w14:textId="77777777" w:rsidR="006E3579" w:rsidRPr="00335D95" w:rsidRDefault="006E3579" w:rsidP="006E3579">
            <w:pPr>
              <w:widowControl w:val="0"/>
              <w:autoSpaceDE w:val="0"/>
              <w:autoSpaceDN w:val="0"/>
              <w:rPr>
                <w:sz w:val="20"/>
                <w:szCs w:val="20"/>
              </w:rPr>
            </w:pPr>
            <w:r w:rsidRPr="00335D95">
              <w:rPr>
                <w:sz w:val="20"/>
                <w:szCs w:val="20"/>
              </w:rPr>
              <w:t>Иные рекреационные зоны</w:t>
            </w:r>
          </w:p>
        </w:tc>
        <w:tc>
          <w:tcPr>
            <w:tcW w:w="0" w:type="auto"/>
            <w:tcBorders>
              <w:top w:val="single" w:sz="4" w:space="0" w:color="auto"/>
              <w:bottom w:val="single" w:sz="4" w:space="0" w:color="auto"/>
            </w:tcBorders>
            <w:shd w:val="clear" w:color="auto" w:fill="auto"/>
          </w:tcPr>
          <w:p w14:paraId="4B644ACF" w14:textId="77777777" w:rsidR="006E3579" w:rsidRPr="00335D95" w:rsidRDefault="006E3579" w:rsidP="006E3579">
            <w:pPr>
              <w:widowControl w:val="0"/>
              <w:autoSpaceDE w:val="0"/>
              <w:autoSpaceDN w:val="0"/>
              <w:jc w:val="center"/>
              <w:rPr>
                <w:sz w:val="20"/>
                <w:szCs w:val="20"/>
              </w:rPr>
            </w:pPr>
            <w:r w:rsidRPr="00335D95">
              <w:rPr>
                <w:sz w:val="20"/>
                <w:szCs w:val="20"/>
              </w:rPr>
              <w:t>0,086</w:t>
            </w:r>
          </w:p>
        </w:tc>
        <w:tc>
          <w:tcPr>
            <w:tcW w:w="0" w:type="auto"/>
            <w:tcBorders>
              <w:top w:val="nil"/>
              <w:left w:val="single" w:sz="4" w:space="0" w:color="auto"/>
              <w:bottom w:val="single" w:sz="4" w:space="0" w:color="auto"/>
              <w:right w:val="single" w:sz="4" w:space="0" w:color="auto"/>
            </w:tcBorders>
            <w:shd w:val="clear" w:color="auto" w:fill="auto"/>
          </w:tcPr>
          <w:p w14:paraId="6196CF59" w14:textId="77777777" w:rsidR="006E3579" w:rsidRPr="00335D95" w:rsidRDefault="006E3579" w:rsidP="006E3579">
            <w:pPr>
              <w:widowControl w:val="0"/>
              <w:autoSpaceDE w:val="0"/>
              <w:autoSpaceDN w:val="0"/>
              <w:jc w:val="center"/>
              <w:rPr>
                <w:sz w:val="20"/>
                <w:szCs w:val="20"/>
              </w:rPr>
            </w:pPr>
            <w:r w:rsidRPr="006E3579">
              <w:rPr>
                <w:sz w:val="20"/>
                <w:szCs w:val="20"/>
              </w:rPr>
              <w:t>93,16</w:t>
            </w:r>
          </w:p>
        </w:tc>
        <w:tc>
          <w:tcPr>
            <w:tcW w:w="3382" w:type="dxa"/>
            <w:tcBorders>
              <w:top w:val="single" w:sz="4" w:space="0" w:color="auto"/>
              <w:bottom w:val="single" w:sz="4" w:space="0" w:color="auto"/>
            </w:tcBorders>
            <w:shd w:val="clear" w:color="auto" w:fill="auto"/>
          </w:tcPr>
          <w:p w14:paraId="719D759A" w14:textId="77777777" w:rsidR="006E3579" w:rsidRPr="00335D95" w:rsidRDefault="006E3579" w:rsidP="006E3579">
            <w:pPr>
              <w:widowControl w:val="0"/>
              <w:autoSpaceDE w:val="0"/>
              <w:autoSpaceDN w:val="0"/>
              <w:rPr>
                <w:sz w:val="20"/>
                <w:szCs w:val="20"/>
              </w:rPr>
            </w:pPr>
          </w:p>
        </w:tc>
      </w:tr>
      <w:tr w:rsidR="006E3579" w:rsidRPr="00335D95" w14:paraId="6890659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E1CA787" w14:textId="77777777" w:rsidR="006E3579" w:rsidRPr="00335D95" w:rsidRDefault="006E3579" w:rsidP="006E3579">
            <w:pPr>
              <w:widowControl w:val="0"/>
              <w:autoSpaceDE w:val="0"/>
              <w:autoSpaceDN w:val="0"/>
              <w:rPr>
                <w:sz w:val="20"/>
                <w:szCs w:val="20"/>
              </w:rPr>
            </w:pPr>
            <w:r w:rsidRPr="00335D95">
              <w:rPr>
                <w:sz w:val="20"/>
                <w:szCs w:val="20"/>
              </w:rPr>
              <w:lastRenderedPageBreak/>
              <w:t>4293</w:t>
            </w:r>
          </w:p>
        </w:tc>
        <w:tc>
          <w:tcPr>
            <w:tcW w:w="1124" w:type="dxa"/>
            <w:tcBorders>
              <w:top w:val="single" w:sz="4" w:space="0" w:color="auto"/>
              <w:bottom w:val="single" w:sz="4" w:space="0" w:color="auto"/>
            </w:tcBorders>
            <w:shd w:val="clear" w:color="auto" w:fill="auto"/>
          </w:tcPr>
          <w:p w14:paraId="7C539D56"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2EC7EE65"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47115FCC" w14:textId="77777777" w:rsidR="006E3579" w:rsidRPr="00335D95" w:rsidRDefault="006E3579" w:rsidP="006E3579">
            <w:pPr>
              <w:widowControl w:val="0"/>
              <w:autoSpaceDE w:val="0"/>
              <w:autoSpaceDN w:val="0"/>
              <w:jc w:val="center"/>
              <w:rPr>
                <w:sz w:val="20"/>
                <w:szCs w:val="20"/>
              </w:rPr>
            </w:pPr>
            <w:r w:rsidRPr="00335D95">
              <w:rPr>
                <w:sz w:val="20"/>
                <w:szCs w:val="20"/>
              </w:rPr>
              <w:t>0,13</w:t>
            </w:r>
          </w:p>
        </w:tc>
        <w:tc>
          <w:tcPr>
            <w:tcW w:w="0" w:type="auto"/>
            <w:tcBorders>
              <w:top w:val="nil"/>
              <w:left w:val="single" w:sz="4" w:space="0" w:color="auto"/>
              <w:bottom w:val="single" w:sz="4" w:space="0" w:color="auto"/>
              <w:right w:val="single" w:sz="4" w:space="0" w:color="auto"/>
            </w:tcBorders>
            <w:shd w:val="clear" w:color="auto" w:fill="auto"/>
          </w:tcPr>
          <w:p w14:paraId="0094FD6A" w14:textId="77777777" w:rsidR="006E3579" w:rsidRPr="00335D95" w:rsidRDefault="006E3579" w:rsidP="006E3579">
            <w:pPr>
              <w:widowControl w:val="0"/>
              <w:autoSpaceDE w:val="0"/>
              <w:autoSpaceDN w:val="0"/>
              <w:jc w:val="center"/>
              <w:rPr>
                <w:sz w:val="20"/>
                <w:szCs w:val="20"/>
              </w:rPr>
            </w:pPr>
            <w:r w:rsidRPr="006E3579">
              <w:rPr>
                <w:sz w:val="20"/>
                <w:szCs w:val="20"/>
              </w:rPr>
              <w:t>0,80</w:t>
            </w:r>
          </w:p>
        </w:tc>
        <w:tc>
          <w:tcPr>
            <w:tcW w:w="3382" w:type="dxa"/>
            <w:tcBorders>
              <w:top w:val="single" w:sz="4" w:space="0" w:color="auto"/>
              <w:bottom w:val="single" w:sz="4" w:space="0" w:color="auto"/>
            </w:tcBorders>
            <w:shd w:val="clear" w:color="auto" w:fill="auto"/>
          </w:tcPr>
          <w:p w14:paraId="6ECA78FD" w14:textId="77777777" w:rsidR="006E3579" w:rsidRPr="00335D95" w:rsidRDefault="006E3579" w:rsidP="006E3579">
            <w:pPr>
              <w:widowControl w:val="0"/>
              <w:autoSpaceDE w:val="0"/>
              <w:autoSpaceDN w:val="0"/>
              <w:rPr>
                <w:sz w:val="20"/>
                <w:szCs w:val="20"/>
              </w:rPr>
            </w:pPr>
          </w:p>
        </w:tc>
      </w:tr>
      <w:tr w:rsidR="006E3579" w:rsidRPr="00335D95" w14:paraId="0D9908D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6954106" w14:textId="77777777" w:rsidR="006E3579" w:rsidRPr="00335D95" w:rsidRDefault="006E3579" w:rsidP="006E3579">
            <w:pPr>
              <w:widowControl w:val="0"/>
              <w:autoSpaceDE w:val="0"/>
              <w:autoSpaceDN w:val="0"/>
              <w:rPr>
                <w:sz w:val="20"/>
                <w:szCs w:val="20"/>
              </w:rPr>
            </w:pPr>
            <w:r w:rsidRPr="00335D95">
              <w:rPr>
                <w:sz w:val="20"/>
                <w:szCs w:val="20"/>
              </w:rPr>
              <w:t>4294</w:t>
            </w:r>
          </w:p>
        </w:tc>
        <w:tc>
          <w:tcPr>
            <w:tcW w:w="1124" w:type="dxa"/>
            <w:tcBorders>
              <w:top w:val="single" w:sz="4" w:space="0" w:color="auto"/>
              <w:bottom w:val="single" w:sz="4" w:space="0" w:color="auto"/>
            </w:tcBorders>
            <w:shd w:val="clear" w:color="auto" w:fill="auto"/>
          </w:tcPr>
          <w:p w14:paraId="26EC3263"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4E55C413"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4B4FEB03" w14:textId="77777777" w:rsidR="006E3579" w:rsidRPr="00335D95" w:rsidRDefault="006E3579" w:rsidP="006E3579">
            <w:pPr>
              <w:widowControl w:val="0"/>
              <w:autoSpaceDE w:val="0"/>
              <w:autoSpaceDN w:val="0"/>
              <w:jc w:val="center"/>
              <w:rPr>
                <w:sz w:val="20"/>
                <w:szCs w:val="20"/>
              </w:rPr>
            </w:pPr>
            <w:r w:rsidRPr="00335D95">
              <w:rPr>
                <w:sz w:val="20"/>
                <w:szCs w:val="20"/>
              </w:rPr>
              <w:t>0,13</w:t>
            </w:r>
          </w:p>
        </w:tc>
        <w:tc>
          <w:tcPr>
            <w:tcW w:w="0" w:type="auto"/>
            <w:tcBorders>
              <w:top w:val="nil"/>
              <w:left w:val="single" w:sz="4" w:space="0" w:color="auto"/>
              <w:bottom w:val="single" w:sz="4" w:space="0" w:color="auto"/>
              <w:right w:val="single" w:sz="4" w:space="0" w:color="auto"/>
            </w:tcBorders>
            <w:shd w:val="clear" w:color="auto" w:fill="auto"/>
          </w:tcPr>
          <w:p w14:paraId="53F7B153" w14:textId="77777777" w:rsidR="006E3579" w:rsidRPr="00335D95" w:rsidRDefault="006E3579" w:rsidP="006E3579">
            <w:pPr>
              <w:widowControl w:val="0"/>
              <w:autoSpaceDE w:val="0"/>
              <w:autoSpaceDN w:val="0"/>
              <w:jc w:val="center"/>
              <w:rPr>
                <w:sz w:val="20"/>
                <w:szCs w:val="20"/>
              </w:rPr>
            </w:pPr>
            <w:r w:rsidRPr="006E3579">
              <w:rPr>
                <w:sz w:val="20"/>
                <w:szCs w:val="20"/>
              </w:rPr>
              <w:t>1,02</w:t>
            </w:r>
          </w:p>
        </w:tc>
        <w:tc>
          <w:tcPr>
            <w:tcW w:w="3382" w:type="dxa"/>
            <w:tcBorders>
              <w:top w:val="single" w:sz="4" w:space="0" w:color="auto"/>
              <w:bottom w:val="single" w:sz="4" w:space="0" w:color="auto"/>
            </w:tcBorders>
            <w:shd w:val="clear" w:color="auto" w:fill="auto"/>
          </w:tcPr>
          <w:p w14:paraId="605A91D2" w14:textId="77777777" w:rsidR="006E3579" w:rsidRPr="00335D95" w:rsidRDefault="006E3579" w:rsidP="006E3579">
            <w:pPr>
              <w:widowControl w:val="0"/>
              <w:autoSpaceDE w:val="0"/>
              <w:autoSpaceDN w:val="0"/>
              <w:rPr>
                <w:sz w:val="20"/>
                <w:szCs w:val="20"/>
              </w:rPr>
            </w:pPr>
          </w:p>
        </w:tc>
      </w:tr>
      <w:tr w:rsidR="006E3579" w:rsidRPr="00335D95" w14:paraId="2C46BA8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2F615D9" w14:textId="77777777" w:rsidR="006E3579" w:rsidRPr="00335D95" w:rsidRDefault="006E3579" w:rsidP="006E3579">
            <w:pPr>
              <w:widowControl w:val="0"/>
              <w:autoSpaceDE w:val="0"/>
              <w:autoSpaceDN w:val="0"/>
              <w:rPr>
                <w:sz w:val="20"/>
                <w:szCs w:val="20"/>
              </w:rPr>
            </w:pPr>
            <w:r w:rsidRPr="00335D95">
              <w:rPr>
                <w:sz w:val="20"/>
                <w:szCs w:val="20"/>
              </w:rPr>
              <w:t>4295</w:t>
            </w:r>
          </w:p>
        </w:tc>
        <w:tc>
          <w:tcPr>
            <w:tcW w:w="1124" w:type="dxa"/>
            <w:tcBorders>
              <w:top w:val="single" w:sz="4" w:space="0" w:color="auto"/>
              <w:bottom w:val="single" w:sz="4" w:space="0" w:color="auto"/>
            </w:tcBorders>
            <w:shd w:val="clear" w:color="auto" w:fill="auto"/>
          </w:tcPr>
          <w:p w14:paraId="75B1009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226FB99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33303DC2" w14:textId="77777777" w:rsidR="006E3579" w:rsidRPr="00335D95" w:rsidRDefault="006E3579" w:rsidP="006E3579">
            <w:pPr>
              <w:widowControl w:val="0"/>
              <w:autoSpaceDE w:val="0"/>
              <w:autoSpaceDN w:val="0"/>
              <w:jc w:val="center"/>
              <w:rPr>
                <w:sz w:val="20"/>
                <w:szCs w:val="20"/>
              </w:rPr>
            </w:pPr>
            <w:r w:rsidRPr="00335D95">
              <w:rPr>
                <w:sz w:val="20"/>
                <w:szCs w:val="20"/>
              </w:rPr>
              <w:t>0,26</w:t>
            </w:r>
          </w:p>
        </w:tc>
        <w:tc>
          <w:tcPr>
            <w:tcW w:w="0" w:type="auto"/>
            <w:tcBorders>
              <w:top w:val="nil"/>
              <w:left w:val="single" w:sz="4" w:space="0" w:color="auto"/>
              <w:bottom w:val="single" w:sz="4" w:space="0" w:color="auto"/>
              <w:right w:val="single" w:sz="4" w:space="0" w:color="auto"/>
            </w:tcBorders>
            <w:shd w:val="clear" w:color="auto" w:fill="auto"/>
          </w:tcPr>
          <w:p w14:paraId="5CBE1C22" w14:textId="77777777" w:rsidR="006E3579" w:rsidRPr="00335D95" w:rsidRDefault="006E3579" w:rsidP="006E3579">
            <w:pPr>
              <w:widowControl w:val="0"/>
              <w:autoSpaceDE w:val="0"/>
              <w:autoSpaceDN w:val="0"/>
              <w:jc w:val="center"/>
              <w:rPr>
                <w:sz w:val="20"/>
                <w:szCs w:val="20"/>
              </w:rPr>
            </w:pPr>
            <w:r w:rsidRPr="006E3579">
              <w:rPr>
                <w:sz w:val="20"/>
                <w:szCs w:val="20"/>
              </w:rPr>
              <w:t>1,61</w:t>
            </w:r>
          </w:p>
        </w:tc>
        <w:tc>
          <w:tcPr>
            <w:tcW w:w="3382" w:type="dxa"/>
            <w:tcBorders>
              <w:top w:val="single" w:sz="4" w:space="0" w:color="auto"/>
              <w:bottom w:val="single" w:sz="4" w:space="0" w:color="auto"/>
            </w:tcBorders>
            <w:shd w:val="clear" w:color="auto" w:fill="auto"/>
          </w:tcPr>
          <w:p w14:paraId="044A2A55" w14:textId="77777777" w:rsidR="006E3579" w:rsidRPr="00335D95" w:rsidRDefault="006E3579" w:rsidP="006E3579">
            <w:pPr>
              <w:widowControl w:val="0"/>
              <w:autoSpaceDE w:val="0"/>
              <w:autoSpaceDN w:val="0"/>
              <w:rPr>
                <w:sz w:val="20"/>
                <w:szCs w:val="20"/>
              </w:rPr>
            </w:pPr>
          </w:p>
        </w:tc>
      </w:tr>
      <w:tr w:rsidR="006E3579" w:rsidRPr="00335D95" w14:paraId="02F384A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06E70A3" w14:textId="77777777" w:rsidR="006E3579" w:rsidRPr="00335D95" w:rsidRDefault="006E3579" w:rsidP="006E3579">
            <w:pPr>
              <w:widowControl w:val="0"/>
              <w:autoSpaceDE w:val="0"/>
              <w:autoSpaceDN w:val="0"/>
              <w:rPr>
                <w:sz w:val="20"/>
                <w:szCs w:val="20"/>
              </w:rPr>
            </w:pPr>
            <w:r w:rsidRPr="00335D95">
              <w:rPr>
                <w:sz w:val="20"/>
                <w:szCs w:val="20"/>
              </w:rPr>
              <w:t>4296</w:t>
            </w:r>
          </w:p>
        </w:tc>
        <w:tc>
          <w:tcPr>
            <w:tcW w:w="1124" w:type="dxa"/>
            <w:tcBorders>
              <w:top w:val="single" w:sz="4" w:space="0" w:color="auto"/>
              <w:bottom w:val="single" w:sz="4" w:space="0" w:color="auto"/>
            </w:tcBorders>
            <w:shd w:val="clear" w:color="auto" w:fill="auto"/>
          </w:tcPr>
          <w:p w14:paraId="17E3DB68"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1B64F57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B2A3B37" w14:textId="77777777" w:rsidR="006E3579" w:rsidRPr="00335D95" w:rsidRDefault="006E3579" w:rsidP="006E3579">
            <w:pPr>
              <w:widowControl w:val="0"/>
              <w:autoSpaceDE w:val="0"/>
              <w:autoSpaceDN w:val="0"/>
              <w:jc w:val="center"/>
              <w:rPr>
                <w:sz w:val="20"/>
                <w:szCs w:val="20"/>
              </w:rPr>
            </w:pPr>
            <w:r w:rsidRPr="00335D95">
              <w:rPr>
                <w:sz w:val="20"/>
                <w:szCs w:val="20"/>
              </w:rPr>
              <w:t>0,45</w:t>
            </w:r>
          </w:p>
        </w:tc>
        <w:tc>
          <w:tcPr>
            <w:tcW w:w="0" w:type="auto"/>
            <w:tcBorders>
              <w:top w:val="nil"/>
              <w:left w:val="single" w:sz="4" w:space="0" w:color="auto"/>
              <w:bottom w:val="single" w:sz="4" w:space="0" w:color="auto"/>
              <w:right w:val="single" w:sz="4" w:space="0" w:color="auto"/>
            </w:tcBorders>
            <w:shd w:val="clear" w:color="auto" w:fill="auto"/>
          </w:tcPr>
          <w:p w14:paraId="6E2E640D" w14:textId="77777777" w:rsidR="006E3579" w:rsidRPr="00335D95" w:rsidRDefault="006E3579" w:rsidP="006E3579">
            <w:pPr>
              <w:widowControl w:val="0"/>
              <w:autoSpaceDE w:val="0"/>
              <w:autoSpaceDN w:val="0"/>
              <w:jc w:val="center"/>
              <w:rPr>
                <w:sz w:val="20"/>
                <w:szCs w:val="20"/>
              </w:rPr>
            </w:pPr>
            <w:r w:rsidRPr="006E3579">
              <w:rPr>
                <w:sz w:val="20"/>
                <w:szCs w:val="20"/>
              </w:rPr>
              <w:t>5,45</w:t>
            </w:r>
          </w:p>
        </w:tc>
        <w:tc>
          <w:tcPr>
            <w:tcW w:w="3382" w:type="dxa"/>
            <w:tcBorders>
              <w:top w:val="single" w:sz="4" w:space="0" w:color="auto"/>
              <w:bottom w:val="single" w:sz="4" w:space="0" w:color="auto"/>
            </w:tcBorders>
            <w:shd w:val="clear" w:color="auto" w:fill="auto"/>
          </w:tcPr>
          <w:p w14:paraId="04C133F9" w14:textId="77777777" w:rsidR="006E3579" w:rsidRPr="00335D95" w:rsidRDefault="006E3579" w:rsidP="006E3579">
            <w:pPr>
              <w:widowControl w:val="0"/>
              <w:autoSpaceDE w:val="0"/>
              <w:autoSpaceDN w:val="0"/>
              <w:rPr>
                <w:sz w:val="20"/>
                <w:szCs w:val="20"/>
              </w:rPr>
            </w:pPr>
          </w:p>
        </w:tc>
      </w:tr>
      <w:tr w:rsidR="006E3579" w:rsidRPr="00335D95" w14:paraId="5007DCC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3344F5C" w14:textId="77777777" w:rsidR="006E3579" w:rsidRPr="00335D95" w:rsidRDefault="006E3579" w:rsidP="006E3579">
            <w:pPr>
              <w:widowControl w:val="0"/>
              <w:autoSpaceDE w:val="0"/>
              <w:autoSpaceDN w:val="0"/>
              <w:rPr>
                <w:sz w:val="20"/>
                <w:szCs w:val="20"/>
              </w:rPr>
            </w:pPr>
            <w:r w:rsidRPr="00335D95">
              <w:rPr>
                <w:sz w:val="20"/>
                <w:szCs w:val="20"/>
              </w:rPr>
              <w:t>4297</w:t>
            </w:r>
          </w:p>
        </w:tc>
        <w:tc>
          <w:tcPr>
            <w:tcW w:w="1124" w:type="dxa"/>
            <w:tcBorders>
              <w:top w:val="single" w:sz="4" w:space="0" w:color="auto"/>
              <w:bottom w:val="single" w:sz="4" w:space="0" w:color="auto"/>
            </w:tcBorders>
            <w:shd w:val="clear" w:color="auto" w:fill="auto"/>
          </w:tcPr>
          <w:p w14:paraId="18D556B7"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4B6C703D"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1A1AB21F" w14:textId="77777777" w:rsidR="006E3579" w:rsidRPr="00335D95" w:rsidRDefault="006E3579" w:rsidP="006E3579">
            <w:pPr>
              <w:widowControl w:val="0"/>
              <w:autoSpaceDE w:val="0"/>
              <w:autoSpaceDN w:val="0"/>
              <w:jc w:val="center"/>
              <w:rPr>
                <w:sz w:val="20"/>
                <w:szCs w:val="20"/>
              </w:rPr>
            </w:pPr>
            <w:r w:rsidRPr="00335D95">
              <w:rPr>
                <w:sz w:val="20"/>
                <w:szCs w:val="20"/>
              </w:rPr>
              <w:t>0,04</w:t>
            </w:r>
          </w:p>
        </w:tc>
        <w:tc>
          <w:tcPr>
            <w:tcW w:w="0" w:type="auto"/>
            <w:tcBorders>
              <w:top w:val="nil"/>
              <w:left w:val="single" w:sz="4" w:space="0" w:color="auto"/>
              <w:bottom w:val="single" w:sz="4" w:space="0" w:color="auto"/>
              <w:right w:val="single" w:sz="4" w:space="0" w:color="auto"/>
            </w:tcBorders>
            <w:shd w:val="clear" w:color="auto" w:fill="auto"/>
          </w:tcPr>
          <w:p w14:paraId="0D302090" w14:textId="77777777" w:rsidR="006E3579" w:rsidRPr="00335D95" w:rsidRDefault="006E3579" w:rsidP="006E3579">
            <w:pPr>
              <w:widowControl w:val="0"/>
              <w:autoSpaceDE w:val="0"/>
              <w:autoSpaceDN w:val="0"/>
              <w:jc w:val="center"/>
              <w:rPr>
                <w:sz w:val="20"/>
                <w:szCs w:val="20"/>
              </w:rPr>
            </w:pPr>
            <w:r w:rsidRPr="006E3579">
              <w:rPr>
                <w:sz w:val="20"/>
                <w:szCs w:val="20"/>
              </w:rPr>
              <w:t>0,49</w:t>
            </w:r>
          </w:p>
        </w:tc>
        <w:tc>
          <w:tcPr>
            <w:tcW w:w="3382" w:type="dxa"/>
            <w:tcBorders>
              <w:top w:val="single" w:sz="4" w:space="0" w:color="auto"/>
              <w:bottom w:val="single" w:sz="4" w:space="0" w:color="auto"/>
            </w:tcBorders>
            <w:shd w:val="clear" w:color="auto" w:fill="auto"/>
          </w:tcPr>
          <w:p w14:paraId="0A5DEADD" w14:textId="77777777" w:rsidR="006E3579" w:rsidRPr="00335D95" w:rsidRDefault="006E3579" w:rsidP="006E3579">
            <w:pPr>
              <w:widowControl w:val="0"/>
              <w:autoSpaceDE w:val="0"/>
              <w:autoSpaceDN w:val="0"/>
              <w:rPr>
                <w:sz w:val="20"/>
                <w:szCs w:val="20"/>
              </w:rPr>
            </w:pPr>
          </w:p>
        </w:tc>
      </w:tr>
      <w:tr w:rsidR="006E3579" w:rsidRPr="00335D95" w14:paraId="20C6C82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8ACA1FE" w14:textId="77777777" w:rsidR="006E3579" w:rsidRPr="00335D95" w:rsidRDefault="006E3579" w:rsidP="006E3579">
            <w:pPr>
              <w:widowControl w:val="0"/>
              <w:autoSpaceDE w:val="0"/>
              <w:autoSpaceDN w:val="0"/>
              <w:rPr>
                <w:sz w:val="20"/>
                <w:szCs w:val="20"/>
              </w:rPr>
            </w:pPr>
            <w:r w:rsidRPr="00335D95">
              <w:rPr>
                <w:sz w:val="20"/>
                <w:szCs w:val="20"/>
              </w:rPr>
              <w:t>4298</w:t>
            </w:r>
          </w:p>
        </w:tc>
        <w:tc>
          <w:tcPr>
            <w:tcW w:w="1124" w:type="dxa"/>
            <w:tcBorders>
              <w:top w:val="single" w:sz="4" w:space="0" w:color="auto"/>
              <w:bottom w:val="single" w:sz="4" w:space="0" w:color="auto"/>
            </w:tcBorders>
            <w:shd w:val="clear" w:color="auto" w:fill="auto"/>
          </w:tcPr>
          <w:p w14:paraId="71CF6ADB"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3D434EBE"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5A309A2D" w14:textId="77777777" w:rsidR="006E3579" w:rsidRPr="00335D95" w:rsidRDefault="006E3579" w:rsidP="006E3579">
            <w:pPr>
              <w:widowControl w:val="0"/>
              <w:autoSpaceDE w:val="0"/>
              <w:autoSpaceDN w:val="0"/>
              <w:jc w:val="center"/>
              <w:rPr>
                <w:sz w:val="20"/>
                <w:szCs w:val="20"/>
              </w:rPr>
            </w:pPr>
            <w:r w:rsidRPr="00335D95">
              <w:rPr>
                <w:sz w:val="20"/>
                <w:szCs w:val="20"/>
              </w:rPr>
              <w:t>0,13</w:t>
            </w:r>
          </w:p>
        </w:tc>
        <w:tc>
          <w:tcPr>
            <w:tcW w:w="0" w:type="auto"/>
            <w:tcBorders>
              <w:top w:val="nil"/>
              <w:left w:val="single" w:sz="4" w:space="0" w:color="auto"/>
              <w:bottom w:val="single" w:sz="4" w:space="0" w:color="auto"/>
              <w:right w:val="single" w:sz="4" w:space="0" w:color="auto"/>
            </w:tcBorders>
            <w:shd w:val="clear" w:color="auto" w:fill="auto"/>
          </w:tcPr>
          <w:p w14:paraId="1597914F" w14:textId="77777777" w:rsidR="006E3579" w:rsidRPr="00335D95" w:rsidRDefault="006E3579" w:rsidP="006E3579">
            <w:pPr>
              <w:widowControl w:val="0"/>
              <w:autoSpaceDE w:val="0"/>
              <w:autoSpaceDN w:val="0"/>
              <w:jc w:val="center"/>
              <w:rPr>
                <w:sz w:val="20"/>
                <w:szCs w:val="20"/>
              </w:rPr>
            </w:pPr>
            <w:r w:rsidRPr="006E3579">
              <w:rPr>
                <w:sz w:val="20"/>
                <w:szCs w:val="20"/>
              </w:rPr>
              <w:t>0,86</w:t>
            </w:r>
          </w:p>
        </w:tc>
        <w:tc>
          <w:tcPr>
            <w:tcW w:w="3382" w:type="dxa"/>
            <w:tcBorders>
              <w:top w:val="single" w:sz="4" w:space="0" w:color="auto"/>
              <w:bottom w:val="single" w:sz="4" w:space="0" w:color="auto"/>
            </w:tcBorders>
            <w:shd w:val="clear" w:color="auto" w:fill="auto"/>
          </w:tcPr>
          <w:p w14:paraId="72AE38D2" w14:textId="77777777" w:rsidR="006E3579" w:rsidRPr="00335D95" w:rsidRDefault="006E3579" w:rsidP="006E3579">
            <w:pPr>
              <w:widowControl w:val="0"/>
              <w:autoSpaceDE w:val="0"/>
              <w:autoSpaceDN w:val="0"/>
              <w:rPr>
                <w:sz w:val="20"/>
                <w:szCs w:val="20"/>
              </w:rPr>
            </w:pPr>
          </w:p>
        </w:tc>
      </w:tr>
      <w:tr w:rsidR="006E3579" w:rsidRPr="00335D95" w14:paraId="45CA2F4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4FA31CE" w14:textId="77777777" w:rsidR="006E3579" w:rsidRPr="00335D95" w:rsidRDefault="006E3579" w:rsidP="006E3579">
            <w:pPr>
              <w:widowControl w:val="0"/>
              <w:autoSpaceDE w:val="0"/>
              <w:autoSpaceDN w:val="0"/>
              <w:rPr>
                <w:sz w:val="20"/>
                <w:szCs w:val="20"/>
              </w:rPr>
            </w:pPr>
            <w:r w:rsidRPr="00335D95">
              <w:rPr>
                <w:sz w:val="20"/>
                <w:szCs w:val="20"/>
              </w:rPr>
              <w:t>4299</w:t>
            </w:r>
          </w:p>
        </w:tc>
        <w:tc>
          <w:tcPr>
            <w:tcW w:w="1124" w:type="dxa"/>
            <w:tcBorders>
              <w:top w:val="single" w:sz="4" w:space="0" w:color="auto"/>
              <w:bottom w:val="single" w:sz="4" w:space="0" w:color="auto"/>
            </w:tcBorders>
            <w:shd w:val="clear" w:color="auto" w:fill="auto"/>
          </w:tcPr>
          <w:p w14:paraId="0D555BF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1EB4F78E"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1F89D59C" w14:textId="77777777" w:rsidR="006E3579" w:rsidRPr="00335D95" w:rsidRDefault="006E3579" w:rsidP="006E3579">
            <w:pPr>
              <w:widowControl w:val="0"/>
              <w:autoSpaceDE w:val="0"/>
              <w:autoSpaceDN w:val="0"/>
              <w:jc w:val="center"/>
              <w:rPr>
                <w:sz w:val="20"/>
                <w:szCs w:val="20"/>
              </w:rPr>
            </w:pPr>
            <w:r w:rsidRPr="00335D95">
              <w:rPr>
                <w:sz w:val="20"/>
                <w:szCs w:val="20"/>
              </w:rPr>
              <w:t>0,12</w:t>
            </w:r>
          </w:p>
        </w:tc>
        <w:tc>
          <w:tcPr>
            <w:tcW w:w="0" w:type="auto"/>
            <w:tcBorders>
              <w:top w:val="nil"/>
              <w:left w:val="single" w:sz="4" w:space="0" w:color="auto"/>
              <w:bottom w:val="single" w:sz="4" w:space="0" w:color="auto"/>
              <w:right w:val="single" w:sz="4" w:space="0" w:color="auto"/>
            </w:tcBorders>
            <w:shd w:val="clear" w:color="auto" w:fill="auto"/>
          </w:tcPr>
          <w:p w14:paraId="05D47F0B" w14:textId="77777777" w:rsidR="006E3579" w:rsidRPr="00335D95" w:rsidRDefault="006E3579" w:rsidP="006E3579">
            <w:pPr>
              <w:widowControl w:val="0"/>
              <w:autoSpaceDE w:val="0"/>
              <w:autoSpaceDN w:val="0"/>
              <w:jc w:val="center"/>
              <w:rPr>
                <w:sz w:val="20"/>
                <w:szCs w:val="20"/>
              </w:rPr>
            </w:pPr>
            <w:r w:rsidRPr="006E3579">
              <w:rPr>
                <w:sz w:val="20"/>
                <w:szCs w:val="20"/>
              </w:rPr>
              <w:t>0,56</w:t>
            </w:r>
          </w:p>
        </w:tc>
        <w:tc>
          <w:tcPr>
            <w:tcW w:w="3382" w:type="dxa"/>
            <w:tcBorders>
              <w:top w:val="single" w:sz="4" w:space="0" w:color="auto"/>
              <w:bottom w:val="single" w:sz="4" w:space="0" w:color="auto"/>
            </w:tcBorders>
            <w:shd w:val="clear" w:color="auto" w:fill="auto"/>
          </w:tcPr>
          <w:p w14:paraId="441A7368" w14:textId="77777777" w:rsidR="006E3579" w:rsidRPr="00335D95" w:rsidRDefault="006E3579" w:rsidP="006E3579">
            <w:pPr>
              <w:widowControl w:val="0"/>
              <w:autoSpaceDE w:val="0"/>
              <w:autoSpaceDN w:val="0"/>
              <w:rPr>
                <w:sz w:val="20"/>
                <w:szCs w:val="20"/>
              </w:rPr>
            </w:pPr>
          </w:p>
        </w:tc>
      </w:tr>
      <w:tr w:rsidR="006E3579" w:rsidRPr="00335D95" w14:paraId="0B853E3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884901B" w14:textId="77777777" w:rsidR="006E3579" w:rsidRPr="00335D95" w:rsidRDefault="006E3579" w:rsidP="006E3579">
            <w:pPr>
              <w:widowControl w:val="0"/>
              <w:autoSpaceDE w:val="0"/>
              <w:autoSpaceDN w:val="0"/>
              <w:rPr>
                <w:sz w:val="20"/>
                <w:szCs w:val="20"/>
              </w:rPr>
            </w:pPr>
            <w:r w:rsidRPr="00335D95">
              <w:rPr>
                <w:sz w:val="20"/>
                <w:szCs w:val="20"/>
              </w:rPr>
              <w:t>4300</w:t>
            </w:r>
          </w:p>
        </w:tc>
        <w:tc>
          <w:tcPr>
            <w:tcW w:w="1124" w:type="dxa"/>
            <w:tcBorders>
              <w:top w:val="single" w:sz="4" w:space="0" w:color="auto"/>
              <w:bottom w:val="single" w:sz="4" w:space="0" w:color="auto"/>
            </w:tcBorders>
            <w:shd w:val="clear" w:color="auto" w:fill="auto"/>
          </w:tcPr>
          <w:p w14:paraId="1099496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3A2D0E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8354D36"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FE01744"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tcBorders>
              <w:top w:val="single" w:sz="4" w:space="0" w:color="auto"/>
              <w:bottom w:val="single" w:sz="4" w:space="0" w:color="auto"/>
            </w:tcBorders>
            <w:shd w:val="clear" w:color="auto" w:fill="auto"/>
          </w:tcPr>
          <w:p w14:paraId="42E94EEA" w14:textId="77777777" w:rsidR="006E3579" w:rsidRPr="00335D95" w:rsidRDefault="006E3579" w:rsidP="006E3579">
            <w:pPr>
              <w:widowControl w:val="0"/>
              <w:autoSpaceDE w:val="0"/>
              <w:autoSpaceDN w:val="0"/>
              <w:rPr>
                <w:sz w:val="20"/>
                <w:szCs w:val="20"/>
              </w:rPr>
            </w:pPr>
          </w:p>
        </w:tc>
      </w:tr>
      <w:tr w:rsidR="006E3579" w:rsidRPr="00335D95" w14:paraId="553CD1E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1B0FB09" w14:textId="77777777" w:rsidR="006E3579" w:rsidRPr="00335D95" w:rsidRDefault="006E3579" w:rsidP="006E3579">
            <w:pPr>
              <w:widowControl w:val="0"/>
              <w:autoSpaceDE w:val="0"/>
              <w:autoSpaceDN w:val="0"/>
              <w:rPr>
                <w:sz w:val="20"/>
                <w:szCs w:val="20"/>
              </w:rPr>
            </w:pPr>
            <w:r w:rsidRPr="00335D95">
              <w:rPr>
                <w:sz w:val="20"/>
                <w:szCs w:val="20"/>
              </w:rPr>
              <w:t>4301</w:t>
            </w:r>
          </w:p>
        </w:tc>
        <w:tc>
          <w:tcPr>
            <w:tcW w:w="1124" w:type="dxa"/>
            <w:tcBorders>
              <w:top w:val="single" w:sz="4" w:space="0" w:color="auto"/>
              <w:bottom w:val="single" w:sz="4" w:space="0" w:color="auto"/>
            </w:tcBorders>
            <w:shd w:val="clear" w:color="auto" w:fill="auto"/>
          </w:tcPr>
          <w:p w14:paraId="4D9B3214"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5DD10BE"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CD81CF2"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9DB342D" w14:textId="77777777" w:rsidR="006E3579" w:rsidRPr="00335D95" w:rsidRDefault="006E3579" w:rsidP="006E3579">
            <w:pPr>
              <w:widowControl w:val="0"/>
              <w:autoSpaceDE w:val="0"/>
              <w:autoSpaceDN w:val="0"/>
              <w:jc w:val="center"/>
              <w:rPr>
                <w:sz w:val="20"/>
                <w:szCs w:val="20"/>
              </w:rPr>
            </w:pPr>
            <w:r w:rsidRPr="006E3579">
              <w:rPr>
                <w:sz w:val="20"/>
                <w:szCs w:val="20"/>
              </w:rPr>
              <w:t>2,24</w:t>
            </w:r>
          </w:p>
        </w:tc>
        <w:tc>
          <w:tcPr>
            <w:tcW w:w="3382" w:type="dxa"/>
            <w:tcBorders>
              <w:top w:val="single" w:sz="4" w:space="0" w:color="auto"/>
              <w:bottom w:val="single" w:sz="4" w:space="0" w:color="auto"/>
            </w:tcBorders>
            <w:shd w:val="clear" w:color="auto" w:fill="auto"/>
          </w:tcPr>
          <w:p w14:paraId="596D6808" w14:textId="77777777" w:rsidR="006E3579" w:rsidRPr="00335D95" w:rsidRDefault="006E3579" w:rsidP="006E3579">
            <w:pPr>
              <w:widowControl w:val="0"/>
              <w:autoSpaceDE w:val="0"/>
              <w:autoSpaceDN w:val="0"/>
              <w:rPr>
                <w:sz w:val="20"/>
                <w:szCs w:val="20"/>
              </w:rPr>
            </w:pPr>
          </w:p>
        </w:tc>
      </w:tr>
      <w:tr w:rsidR="006E3579" w:rsidRPr="00335D95" w14:paraId="6FC0E6F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94D39FA" w14:textId="77777777" w:rsidR="006E3579" w:rsidRPr="00335D95" w:rsidRDefault="006E3579" w:rsidP="006E3579">
            <w:pPr>
              <w:widowControl w:val="0"/>
              <w:autoSpaceDE w:val="0"/>
              <w:autoSpaceDN w:val="0"/>
              <w:rPr>
                <w:sz w:val="20"/>
                <w:szCs w:val="20"/>
              </w:rPr>
            </w:pPr>
            <w:r w:rsidRPr="00335D95">
              <w:rPr>
                <w:sz w:val="20"/>
                <w:szCs w:val="20"/>
              </w:rPr>
              <w:t>4302</w:t>
            </w:r>
          </w:p>
        </w:tc>
        <w:tc>
          <w:tcPr>
            <w:tcW w:w="1124" w:type="dxa"/>
            <w:tcBorders>
              <w:top w:val="single" w:sz="4" w:space="0" w:color="auto"/>
              <w:bottom w:val="single" w:sz="4" w:space="0" w:color="auto"/>
            </w:tcBorders>
            <w:shd w:val="clear" w:color="auto" w:fill="auto"/>
          </w:tcPr>
          <w:p w14:paraId="42B5E1F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6ABB3A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416DF9D"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C8D3F62" w14:textId="77777777" w:rsidR="006E3579" w:rsidRPr="00335D95" w:rsidRDefault="006E3579" w:rsidP="006E3579">
            <w:pPr>
              <w:widowControl w:val="0"/>
              <w:autoSpaceDE w:val="0"/>
              <w:autoSpaceDN w:val="0"/>
              <w:jc w:val="center"/>
              <w:rPr>
                <w:sz w:val="20"/>
                <w:szCs w:val="20"/>
              </w:rPr>
            </w:pPr>
            <w:r w:rsidRPr="006E3579">
              <w:rPr>
                <w:sz w:val="20"/>
                <w:szCs w:val="20"/>
              </w:rPr>
              <w:t>0,16</w:t>
            </w:r>
          </w:p>
        </w:tc>
        <w:tc>
          <w:tcPr>
            <w:tcW w:w="3382" w:type="dxa"/>
            <w:tcBorders>
              <w:top w:val="single" w:sz="4" w:space="0" w:color="auto"/>
              <w:bottom w:val="single" w:sz="4" w:space="0" w:color="auto"/>
            </w:tcBorders>
            <w:shd w:val="clear" w:color="auto" w:fill="auto"/>
          </w:tcPr>
          <w:p w14:paraId="61C57907" w14:textId="77777777" w:rsidR="006E3579" w:rsidRPr="00335D95" w:rsidRDefault="006E3579" w:rsidP="006E3579">
            <w:pPr>
              <w:widowControl w:val="0"/>
              <w:autoSpaceDE w:val="0"/>
              <w:autoSpaceDN w:val="0"/>
              <w:rPr>
                <w:sz w:val="20"/>
                <w:szCs w:val="20"/>
              </w:rPr>
            </w:pPr>
          </w:p>
        </w:tc>
      </w:tr>
      <w:tr w:rsidR="006E3579" w:rsidRPr="00335D95" w14:paraId="2659606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66A9C3A" w14:textId="77777777" w:rsidR="006E3579" w:rsidRPr="00335D95" w:rsidRDefault="006E3579" w:rsidP="006E3579">
            <w:pPr>
              <w:widowControl w:val="0"/>
              <w:autoSpaceDE w:val="0"/>
              <w:autoSpaceDN w:val="0"/>
              <w:rPr>
                <w:sz w:val="20"/>
                <w:szCs w:val="20"/>
              </w:rPr>
            </w:pPr>
            <w:r w:rsidRPr="00335D95">
              <w:rPr>
                <w:sz w:val="20"/>
                <w:szCs w:val="20"/>
              </w:rPr>
              <w:t>4303</w:t>
            </w:r>
          </w:p>
        </w:tc>
        <w:tc>
          <w:tcPr>
            <w:tcW w:w="1124" w:type="dxa"/>
            <w:tcBorders>
              <w:top w:val="single" w:sz="4" w:space="0" w:color="auto"/>
              <w:bottom w:val="single" w:sz="4" w:space="0" w:color="auto"/>
            </w:tcBorders>
            <w:shd w:val="clear" w:color="auto" w:fill="auto"/>
          </w:tcPr>
          <w:p w14:paraId="52F843F2"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95383D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3F4A7C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BD5D96F"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tcBorders>
              <w:top w:val="single" w:sz="4" w:space="0" w:color="auto"/>
              <w:bottom w:val="single" w:sz="4" w:space="0" w:color="auto"/>
            </w:tcBorders>
            <w:shd w:val="clear" w:color="auto" w:fill="auto"/>
          </w:tcPr>
          <w:p w14:paraId="66034420" w14:textId="77777777" w:rsidR="006E3579" w:rsidRPr="00335D95" w:rsidRDefault="006E3579" w:rsidP="006E3579">
            <w:pPr>
              <w:widowControl w:val="0"/>
              <w:autoSpaceDE w:val="0"/>
              <w:autoSpaceDN w:val="0"/>
              <w:rPr>
                <w:sz w:val="20"/>
                <w:szCs w:val="20"/>
              </w:rPr>
            </w:pPr>
          </w:p>
        </w:tc>
      </w:tr>
      <w:tr w:rsidR="006E3579" w:rsidRPr="00335D95" w14:paraId="21120F0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DD54FE0" w14:textId="77777777" w:rsidR="006E3579" w:rsidRPr="00335D95" w:rsidRDefault="006E3579" w:rsidP="006E3579">
            <w:pPr>
              <w:widowControl w:val="0"/>
              <w:autoSpaceDE w:val="0"/>
              <w:autoSpaceDN w:val="0"/>
              <w:rPr>
                <w:sz w:val="20"/>
                <w:szCs w:val="20"/>
              </w:rPr>
            </w:pPr>
            <w:r w:rsidRPr="00335D95">
              <w:rPr>
                <w:sz w:val="20"/>
                <w:szCs w:val="20"/>
              </w:rPr>
              <w:t>4304</w:t>
            </w:r>
          </w:p>
        </w:tc>
        <w:tc>
          <w:tcPr>
            <w:tcW w:w="1124" w:type="dxa"/>
            <w:tcBorders>
              <w:top w:val="single" w:sz="4" w:space="0" w:color="auto"/>
              <w:bottom w:val="single" w:sz="4" w:space="0" w:color="auto"/>
            </w:tcBorders>
            <w:shd w:val="clear" w:color="auto" w:fill="auto"/>
          </w:tcPr>
          <w:p w14:paraId="0B661E2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79F15C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D13772A" w14:textId="77777777" w:rsidR="006E3579" w:rsidRPr="00335D95" w:rsidRDefault="006E3579" w:rsidP="006E3579">
            <w:pPr>
              <w:widowControl w:val="0"/>
              <w:autoSpaceDE w:val="0"/>
              <w:autoSpaceDN w:val="0"/>
              <w:jc w:val="center"/>
              <w:rPr>
                <w:sz w:val="20"/>
                <w:szCs w:val="20"/>
              </w:rPr>
            </w:pPr>
            <w:r w:rsidRPr="00335D95">
              <w:rPr>
                <w:sz w:val="20"/>
                <w:szCs w:val="20"/>
              </w:rPr>
              <w:t>0,60</w:t>
            </w:r>
          </w:p>
        </w:tc>
        <w:tc>
          <w:tcPr>
            <w:tcW w:w="0" w:type="auto"/>
            <w:tcBorders>
              <w:top w:val="nil"/>
              <w:left w:val="single" w:sz="4" w:space="0" w:color="auto"/>
              <w:bottom w:val="single" w:sz="4" w:space="0" w:color="auto"/>
              <w:right w:val="single" w:sz="4" w:space="0" w:color="auto"/>
            </w:tcBorders>
            <w:shd w:val="clear" w:color="auto" w:fill="auto"/>
          </w:tcPr>
          <w:p w14:paraId="4ECF7A79" w14:textId="77777777" w:rsidR="006E3579" w:rsidRPr="00335D95" w:rsidRDefault="006E3579" w:rsidP="006E3579">
            <w:pPr>
              <w:widowControl w:val="0"/>
              <w:autoSpaceDE w:val="0"/>
              <w:autoSpaceDN w:val="0"/>
              <w:jc w:val="center"/>
              <w:rPr>
                <w:sz w:val="20"/>
                <w:szCs w:val="20"/>
              </w:rPr>
            </w:pPr>
            <w:r w:rsidRPr="006E3579">
              <w:rPr>
                <w:sz w:val="20"/>
                <w:szCs w:val="20"/>
              </w:rPr>
              <w:t>16,56</w:t>
            </w:r>
          </w:p>
        </w:tc>
        <w:tc>
          <w:tcPr>
            <w:tcW w:w="3382" w:type="dxa"/>
            <w:tcBorders>
              <w:top w:val="single" w:sz="4" w:space="0" w:color="auto"/>
              <w:bottom w:val="single" w:sz="4" w:space="0" w:color="auto"/>
            </w:tcBorders>
            <w:shd w:val="clear" w:color="auto" w:fill="auto"/>
          </w:tcPr>
          <w:p w14:paraId="089A433C" w14:textId="77777777" w:rsidR="006E3579" w:rsidRPr="00335D95" w:rsidRDefault="006E3579" w:rsidP="006E3579">
            <w:pPr>
              <w:widowControl w:val="0"/>
              <w:autoSpaceDE w:val="0"/>
              <w:autoSpaceDN w:val="0"/>
              <w:rPr>
                <w:sz w:val="20"/>
                <w:szCs w:val="20"/>
              </w:rPr>
            </w:pPr>
          </w:p>
        </w:tc>
      </w:tr>
      <w:tr w:rsidR="006E3579" w:rsidRPr="00335D95" w14:paraId="6419A05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CD6EB76" w14:textId="77777777" w:rsidR="006E3579" w:rsidRPr="00335D95" w:rsidRDefault="006E3579" w:rsidP="006E3579">
            <w:pPr>
              <w:widowControl w:val="0"/>
              <w:autoSpaceDE w:val="0"/>
              <w:autoSpaceDN w:val="0"/>
              <w:rPr>
                <w:sz w:val="20"/>
                <w:szCs w:val="20"/>
              </w:rPr>
            </w:pPr>
            <w:r w:rsidRPr="00335D95">
              <w:rPr>
                <w:sz w:val="20"/>
                <w:szCs w:val="20"/>
              </w:rPr>
              <w:t>4305</w:t>
            </w:r>
          </w:p>
        </w:tc>
        <w:tc>
          <w:tcPr>
            <w:tcW w:w="1124" w:type="dxa"/>
            <w:tcBorders>
              <w:top w:val="single" w:sz="4" w:space="0" w:color="auto"/>
              <w:bottom w:val="single" w:sz="4" w:space="0" w:color="auto"/>
            </w:tcBorders>
            <w:shd w:val="clear" w:color="auto" w:fill="auto"/>
          </w:tcPr>
          <w:p w14:paraId="6C13F3FE"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54844737"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71ACF134" w14:textId="77777777" w:rsidR="006E3579" w:rsidRPr="00335D95" w:rsidRDefault="006E3579" w:rsidP="006E3579">
            <w:pPr>
              <w:widowControl w:val="0"/>
              <w:autoSpaceDE w:val="0"/>
              <w:autoSpaceDN w:val="0"/>
              <w:jc w:val="center"/>
              <w:rPr>
                <w:sz w:val="20"/>
                <w:szCs w:val="20"/>
              </w:rPr>
            </w:pPr>
            <w:r w:rsidRPr="00335D95">
              <w:rPr>
                <w:sz w:val="20"/>
                <w:szCs w:val="20"/>
              </w:rPr>
              <w:t>0,75</w:t>
            </w:r>
          </w:p>
        </w:tc>
        <w:tc>
          <w:tcPr>
            <w:tcW w:w="0" w:type="auto"/>
            <w:tcBorders>
              <w:top w:val="nil"/>
              <w:left w:val="single" w:sz="4" w:space="0" w:color="auto"/>
              <w:bottom w:val="single" w:sz="4" w:space="0" w:color="auto"/>
              <w:right w:val="single" w:sz="4" w:space="0" w:color="auto"/>
            </w:tcBorders>
            <w:shd w:val="clear" w:color="auto" w:fill="auto"/>
          </w:tcPr>
          <w:p w14:paraId="12AE4B22" w14:textId="77777777" w:rsidR="006E3579" w:rsidRPr="00335D95" w:rsidRDefault="006E3579" w:rsidP="006E3579">
            <w:pPr>
              <w:widowControl w:val="0"/>
              <w:autoSpaceDE w:val="0"/>
              <w:autoSpaceDN w:val="0"/>
              <w:jc w:val="center"/>
              <w:rPr>
                <w:sz w:val="20"/>
                <w:szCs w:val="20"/>
              </w:rPr>
            </w:pPr>
            <w:r w:rsidRPr="006E3579">
              <w:rPr>
                <w:sz w:val="20"/>
                <w:szCs w:val="20"/>
              </w:rPr>
              <w:t>1,01</w:t>
            </w:r>
          </w:p>
        </w:tc>
        <w:tc>
          <w:tcPr>
            <w:tcW w:w="3382" w:type="dxa"/>
            <w:tcBorders>
              <w:top w:val="single" w:sz="4" w:space="0" w:color="auto"/>
              <w:bottom w:val="single" w:sz="4" w:space="0" w:color="auto"/>
            </w:tcBorders>
            <w:shd w:val="clear" w:color="auto" w:fill="auto"/>
          </w:tcPr>
          <w:p w14:paraId="438518EA" w14:textId="77777777" w:rsidR="006E3579" w:rsidRPr="00335D95" w:rsidRDefault="006E3579" w:rsidP="006E3579">
            <w:pPr>
              <w:widowControl w:val="0"/>
              <w:autoSpaceDE w:val="0"/>
              <w:autoSpaceDN w:val="0"/>
              <w:rPr>
                <w:sz w:val="20"/>
                <w:szCs w:val="20"/>
              </w:rPr>
            </w:pPr>
          </w:p>
        </w:tc>
      </w:tr>
      <w:tr w:rsidR="006E3579" w:rsidRPr="00335D95" w14:paraId="79C9159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62A54C6" w14:textId="77777777" w:rsidR="006E3579" w:rsidRPr="00335D95" w:rsidRDefault="006E3579" w:rsidP="006E3579">
            <w:pPr>
              <w:widowControl w:val="0"/>
              <w:autoSpaceDE w:val="0"/>
              <w:autoSpaceDN w:val="0"/>
              <w:rPr>
                <w:sz w:val="20"/>
                <w:szCs w:val="20"/>
              </w:rPr>
            </w:pPr>
            <w:r w:rsidRPr="00335D95">
              <w:rPr>
                <w:sz w:val="20"/>
                <w:szCs w:val="20"/>
              </w:rPr>
              <w:t>4306</w:t>
            </w:r>
          </w:p>
        </w:tc>
        <w:tc>
          <w:tcPr>
            <w:tcW w:w="1124" w:type="dxa"/>
            <w:tcBorders>
              <w:top w:val="single" w:sz="4" w:space="0" w:color="auto"/>
              <w:bottom w:val="single" w:sz="4" w:space="0" w:color="auto"/>
            </w:tcBorders>
            <w:shd w:val="clear" w:color="auto" w:fill="auto"/>
          </w:tcPr>
          <w:p w14:paraId="6102F7D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9EB9B2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EABCDA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FFE73FC" w14:textId="77777777" w:rsidR="006E3579" w:rsidRPr="00335D95" w:rsidRDefault="006E3579" w:rsidP="006E3579">
            <w:pPr>
              <w:widowControl w:val="0"/>
              <w:autoSpaceDE w:val="0"/>
              <w:autoSpaceDN w:val="0"/>
              <w:jc w:val="center"/>
              <w:rPr>
                <w:sz w:val="20"/>
                <w:szCs w:val="20"/>
              </w:rPr>
            </w:pPr>
            <w:r w:rsidRPr="006E3579">
              <w:rPr>
                <w:sz w:val="20"/>
                <w:szCs w:val="20"/>
              </w:rPr>
              <w:t>0,03</w:t>
            </w:r>
          </w:p>
        </w:tc>
        <w:tc>
          <w:tcPr>
            <w:tcW w:w="3382" w:type="dxa"/>
            <w:tcBorders>
              <w:top w:val="single" w:sz="4" w:space="0" w:color="auto"/>
              <w:bottom w:val="single" w:sz="4" w:space="0" w:color="auto"/>
            </w:tcBorders>
            <w:shd w:val="clear" w:color="auto" w:fill="auto"/>
          </w:tcPr>
          <w:p w14:paraId="6FB47A6A" w14:textId="77777777" w:rsidR="006E3579" w:rsidRPr="00335D95" w:rsidRDefault="006E3579" w:rsidP="006E3579">
            <w:pPr>
              <w:widowControl w:val="0"/>
              <w:autoSpaceDE w:val="0"/>
              <w:autoSpaceDN w:val="0"/>
              <w:rPr>
                <w:sz w:val="20"/>
                <w:szCs w:val="20"/>
              </w:rPr>
            </w:pPr>
          </w:p>
        </w:tc>
      </w:tr>
      <w:tr w:rsidR="006E3579" w:rsidRPr="00335D95" w14:paraId="09B29A2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24F1176" w14:textId="77777777" w:rsidR="006E3579" w:rsidRPr="00335D95" w:rsidRDefault="006E3579" w:rsidP="006E3579">
            <w:pPr>
              <w:widowControl w:val="0"/>
              <w:autoSpaceDE w:val="0"/>
              <w:autoSpaceDN w:val="0"/>
              <w:rPr>
                <w:sz w:val="20"/>
                <w:szCs w:val="20"/>
              </w:rPr>
            </w:pPr>
            <w:r w:rsidRPr="00335D95">
              <w:rPr>
                <w:sz w:val="20"/>
                <w:szCs w:val="20"/>
              </w:rPr>
              <w:t>4307</w:t>
            </w:r>
          </w:p>
        </w:tc>
        <w:tc>
          <w:tcPr>
            <w:tcW w:w="1124" w:type="dxa"/>
            <w:tcBorders>
              <w:top w:val="single" w:sz="4" w:space="0" w:color="auto"/>
              <w:bottom w:val="single" w:sz="4" w:space="0" w:color="auto"/>
            </w:tcBorders>
            <w:shd w:val="clear" w:color="auto" w:fill="auto"/>
          </w:tcPr>
          <w:p w14:paraId="1E5DA53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9984EE2"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316D90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E914388" w14:textId="77777777" w:rsidR="006E3579" w:rsidRPr="00335D95" w:rsidRDefault="006E3579" w:rsidP="006E3579">
            <w:pPr>
              <w:widowControl w:val="0"/>
              <w:autoSpaceDE w:val="0"/>
              <w:autoSpaceDN w:val="0"/>
              <w:jc w:val="center"/>
              <w:rPr>
                <w:sz w:val="20"/>
                <w:szCs w:val="20"/>
              </w:rPr>
            </w:pPr>
            <w:r w:rsidRPr="006E3579">
              <w:rPr>
                <w:sz w:val="20"/>
                <w:szCs w:val="20"/>
              </w:rPr>
              <w:t>0,04</w:t>
            </w:r>
          </w:p>
        </w:tc>
        <w:tc>
          <w:tcPr>
            <w:tcW w:w="3382" w:type="dxa"/>
            <w:tcBorders>
              <w:top w:val="single" w:sz="4" w:space="0" w:color="auto"/>
              <w:bottom w:val="single" w:sz="4" w:space="0" w:color="auto"/>
            </w:tcBorders>
            <w:shd w:val="clear" w:color="auto" w:fill="auto"/>
          </w:tcPr>
          <w:p w14:paraId="75D86549" w14:textId="77777777" w:rsidR="006E3579" w:rsidRPr="00335D95" w:rsidRDefault="006E3579" w:rsidP="006E3579">
            <w:pPr>
              <w:widowControl w:val="0"/>
              <w:autoSpaceDE w:val="0"/>
              <w:autoSpaceDN w:val="0"/>
              <w:rPr>
                <w:sz w:val="20"/>
                <w:szCs w:val="20"/>
              </w:rPr>
            </w:pPr>
          </w:p>
        </w:tc>
      </w:tr>
      <w:tr w:rsidR="006E3579" w:rsidRPr="00335D95" w14:paraId="1BF9CFA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3D0B518" w14:textId="77777777" w:rsidR="006E3579" w:rsidRPr="00335D95" w:rsidRDefault="006E3579" w:rsidP="006E3579">
            <w:pPr>
              <w:widowControl w:val="0"/>
              <w:autoSpaceDE w:val="0"/>
              <w:autoSpaceDN w:val="0"/>
              <w:rPr>
                <w:sz w:val="20"/>
                <w:szCs w:val="20"/>
              </w:rPr>
            </w:pPr>
            <w:r w:rsidRPr="00335D95">
              <w:rPr>
                <w:sz w:val="20"/>
                <w:szCs w:val="20"/>
              </w:rPr>
              <w:t>4308</w:t>
            </w:r>
          </w:p>
        </w:tc>
        <w:tc>
          <w:tcPr>
            <w:tcW w:w="1124" w:type="dxa"/>
            <w:tcBorders>
              <w:top w:val="single" w:sz="4" w:space="0" w:color="auto"/>
              <w:bottom w:val="single" w:sz="4" w:space="0" w:color="auto"/>
            </w:tcBorders>
            <w:shd w:val="clear" w:color="auto" w:fill="auto"/>
          </w:tcPr>
          <w:p w14:paraId="18C014E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BEF1B85"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EFF6DDF" w14:textId="77777777" w:rsidR="006E3579" w:rsidRPr="00335D95" w:rsidRDefault="006E3579" w:rsidP="006E3579">
            <w:pPr>
              <w:widowControl w:val="0"/>
              <w:autoSpaceDE w:val="0"/>
              <w:autoSpaceDN w:val="0"/>
              <w:jc w:val="center"/>
              <w:rPr>
                <w:sz w:val="20"/>
                <w:szCs w:val="20"/>
              </w:rPr>
            </w:pPr>
            <w:r w:rsidRPr="00335D95">
              <w:rPr>
                <w:sz w:val="20"/>
                <w:szCs w:val="20"/>
              </w:rPr>
              <w:t>0,25</w:t>
            </w:r>
          </w:p>
        </w:tc>
        <w:tc>
          <w:tcPr>
            <w:tcW w:w="0" w:type="auto"/>
            <w:tcBorders>
              <w:top w:val="nil"/>
              <w:left w:val="single" w:sz="4" w:space="0" w:color="auto"/>
              <w:bottom w:val="single" w:sz="4" w:space="0" w:color="auto"/>
              <w:right w:val="single" w:sz="4" w:space="0" w:color="auto"/>
            </w:tcBorders>
            <w:shd w:val="clear" w:color="auto" w:fill="auto"/>
          </w:tcPr>
          <w:p w14:paraId="6826D276" w14:textId="77777777" w:rsidR="006E3579" w:rsidRPr="00335D95" w:rsidRDefault="006E3579" w:rsidP="006E3579">
            <w:pPr>
              <w:widowControl w:val="0"/>
              <w:autoSpaceDE w:val="0"/>
              <w:autoSpaceDN w:val="0"/>
              <w:jc w:val="center"/>
              <w:rPr>
                <w:sz w:val="20"/>
                <w:szCs w:val="20"/>
              </w:rPr>
            </w:pPr>
            <w:r w:rsidRPr="006E3579">
              <w:rPr>
                <w:sz w:val="20"/>
                <w:szCs w:val="20"/>
              </w:rPr>
              <w:t>4,22</w:t>
            </w:r>
          </w:p>
        </w:tc>
        <w:tc>
          <w:tcPr>
            <w:tcW w:w="3382" w:type="dxa"/>
            <w:tcBorders>
              <w:top w:val="single" w:sz="4" w:space="0" w:color="auto"/>
              <w:bottom w:val="single" w:sz="4" w:space="0" w:color="auto"/>
            </w:tcBorders>
            <w:shd w:val="clear" w:color="auto" w:fill="auto"/>
          </w:tcPr>
          <w:p w14:paraId="3464D987" w14:textId="77777777" w:rsidR="006E3579" w:rsidRPr="00335D95" w:rsidRDefault="006E3579" w:rsidP="006E3579">
            <w:pPr>
              <w:widowControl w:val="0"/>
              <w:autoSpaceDE w:val="0"/>
              <w:autoSpaceDN w:val="0"/>
              <w:rPr>
                <w:sz w:val="20"/>
                <w:szCs w:val="20"/>
              </w:rPr>
            </w:pPr>
          </w:p>
        </w:tc>
      </w:tr>
      <w:tr w:rsidR="006E3579" w:rsidRPr="00335D95" w14:paraId="3D0DBA2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9A04209" w14:textId="77777777" w:rsidR="006E3579" w:rsidRPr="00335D95" w:rsidRDefault="006E3579" w:rsidP="006E3579">
            <w:pPr>
              <w:widowControl w:val="0"/>
              <w:autoSpaceDE w:val="0"/>
              <w:autoSpaceDN w:val="0"/>
              <w:rPr>
                <w:sz w:val="20"/>
                <w:szCs w:val="20"/>
              </w:rPr>
            </w:pPr>
            <w:r w:rsidRPr="00335D95">
              <w:rPr>
                <w:sz w:val="20"/>
                <w:szCs w:val="20"/>
              </w:rPr>
              <w:t>4309</w:t>
            </w:r>
          </w:p>
        </w:tc>
        <w:tc>
          <w:tcPr>
            <w:tcW w:w="1124" w:type="dxa"/>
            <w:tcBorders>
              <w:top w:val="single" w:sz="4" w:space="0" w:color="auto"/>
              <w:bottom w:val="single" w:sz="4" w:space="0" w:color="auto"/>
            </w:tcBorders>
            <w:shd w:val="clear" w:color="auto" w:fill="auto"/>
          </w:tcPr>
          <w:p w14:paraId="74124396"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7BB7B60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51CFBB35" w14:textId="77777777" w:rsidR="006E3579" w:rsidRPr="00335D95" w:rsidRDefault="006E3579" w:rsidP="006E3579">
            <w:pPr>
              <w:widowControl w:val="0"/>
              <w:autoSpaceDE w:val="0"/>
              <w:autoSpaceDN w:val="0"/>
              <w:jc w:val="center"/>
              <w:rPr>
                <w:sz w:val="20"/>
                <w:szCs w:val="20"/>
              </w:rPr>
            </w:pPr>
            <w:r w:rsidRPr="00335D95">
              <w:rPr>
                <w:sz w:val="20"/>
                <w:szCs w:val="20"/>
              </w:rPr>
              <w:t>0,74</w:t>
            </w:r>
          </w:p>
        </w:tc>
        <w:tc>
          <w:tcPr>
            <w:tcW w:w="0" w:type="auto"/>
            <w:tcBorders>
              <w:top w:val="nil"/>
              <w:left w:val="single" w:sz="4" w:space="0" w:color="auto"/>
              <w:bottom w:val="single" w:sz="4" w:space="0" w:color="auto"/>
              <w:right w:val="single" w:sz="4" w:space="0" w:color="auto"/>
            </w:tcBorders>
            <w:shd w:val="clear" w:color="auto" w:fill="auto"/>
          </w:tcPr>
          <w:p w14:paraId="294DB9CC" w14:textId="77777777" w:rsidR="006E3579" w:rsidRPr="00335D95" w:rsidRDefault="006E3579" w:rsidP="006E3579">
            <w:pPr>
              <w:widowControl w:val="0"/>
              <w:autoSpaceDE w:val="0"/>
              <w:autoSpaceDN w:val="0"/>
              <w:jc w:val="center"/>
              <w:rPr>
                <w:sz w:val="20"/>
                <w:szCs w:val="20"/>
              </w:rPr>
            </w:pPr>
            <w:r w:rsidRPr="006E3579">
              <w:rPr>
                <w:sz w:val="20"/>
                <w:szCs w:val="20"/>
              </w:rPr>
              <w:t>1,00</w:t>
            </w:r>
          </w:p>
        </w:tc>
        <w:tc>
          <w:tcPr>
            <w:tcW w:w="3382" w:type="dxa"/>
            <w:tcBorders>
              <w:top w:val="single" w:sz="4" w:space="0" w:color="auto"/>
              <w:bottom w:val="single" w:sz="4" w:space="0" w:color="auto"/>
            </w:tcBorders>
            <w:shd w:val="clear" w:color="auto" w:fill="auto"/>
          </w:tcPr>
          <w:p w14:paraId="25DD7CE9" w14:textId="77777777" w:rsidR="006E3579" w:rsidRPr="00335D95" w:rsidRDefault="006E3579" w:rsidP="006E3579">
            <w:pPr>
              <w:widowControl w:val="0"/>
              <w:autoSpaceDE w:val="0"/>
              <w:autoSpaceDN w:val="0"/>
              <w:rPr>
                <w:sz w:val="20"/>
                <w:szCs w:val="20"/>
              </w:rPr>
            </w:pPr>
          </w:p>
        </w:tc>
      </w:tr>
      <w:tr w:rsidR="006E3579" w:rsidRPr="00335D95" w14:paraId="5929409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AB5D42" w14:textId="77777777" w:rsidR="006E3579" w:rsidRPr="00335D95" w:rsidRDefault="006E3579" w:rsidP="006E3579">
            <w:pPr>
              <w:widowControl w:val="0"/>
              <w:autoSpaceDE w:val="0"/>
              <w:autoSpaceDN w:val="0"/>
              <w:rPr>
                <w:sz w:val="20"/>
                <w:szCs w:val="20"/>
              </w:rPr>
            </w:pPr>
            <w:r w:rsidRPr="00335D95">
              <w:rPr>
                <w:sz w:val="20"/>
                <w:szCs w:val="20"/>
              </w:rPr>
              <w:t>4310</w:t>
            </w:r>
          </w:p>
        </w:tc>
        <w:tc>
          <w:tcPr>
            <w:tcW w:w="1124" w:type="dxa"/>
            <w:tcBorders>
              <w:top w:val="single" w:sz="4" w:space="0" w:color="auto"/>
              <w:bottom w:val="single" w:sz="4" w:space="0" w:color="auto"/>
            </w:tcBorders>
            <w:shd w:val="clear" w:color="auto" w:fill="auto"/>
          </w:tcPr>
          <w:p w14:paraId="132586D2"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1B1D19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DC2B3F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17F25AE" w14:textId="77777777" w:rsidR="006E3579" w:rsidRPr="00335D95" w:rsidRDefault="006E3579" w:rsidP="006E3579">
            <w:pPr>
              <w:widowControl w:val="0"/>
              <w:autoSpaceDE w:val="0"/>
              <w:autoSpaceDN w:val="0"/>
              <w:jc w:val="center"/>
              <w:rPr>
                <w:sz w:val="20"/>
                <w:szCs w:val="20"/>
              </w:rPr>
            </w:pPr>
            <w:r w:rsidRPr="006E3579">
              <w:rPr>
                <w:sz w:val="20"/>
                <w:szCs w:val="20"/>
              </w:rPr>
              <w:t>0,48</w:t>
            </w:r>
          </w:p>
        </w:tc>
        <w:tc>
          <w:tcPr>
            <w:tcW w:w="3382" w:type="dxa"/>
            <w:tcBorders>
              <w:top w:val="single" w:sz="4" w:space="0" w:color="auto"/>
              <w:bottom w:val="single" w:sz="4" w:space="0" w:color="auto"/>
            </w:tcBorders>
            <w:shd w:val="clear" w:color="auto" w:fill="auto"/>
          </w:tcPr>
          <w:p w14:paraId="35D57654" w14:textId="77777777" w:rsidR="006E3579" w:rsidRPr="00335D95" w:rsidRDefault="006E3579" w:rsidP="006E3579">
            <w:pPr>
              <w:widowControl w:val="0"/>
              <w:autoSpaceDE w:val="0"/>
              <w:autoSpaceDN w:val="0"/>
              <w:rPr>
                <w:sz w:val="20"/>
                <w:szCs w:val="20"/>
              </w:rPr>
            </w:pPr>
          </w:p>
        </w:tc>
      </w:tr>
      <w:tr w:rsidR="006E3579" w:rsidRPr="00335D95" w14:paraId="36BD660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E9EE287" w14:textId="77777777" w:rsidR="006E3579" w:rsidRPr="00335D95" w:rsidRDefault="006E3579" w:rsidP="006E3579">
            <w:pPr>
              <w:widowControl w:val="0"/>
              <w:autoSpaceDE w:val="0"/>
              <w:autoSpaceDN w:val="0"/>
              <w:rPr>
                <w:sz w:val="20"/>
                <w:szCs w:val="20"/>
              </w:rPr>
            </w:pPr>
            <w:r w:rsidRPr="00335D95">
              <w:rPr>
                <w:sz w:val="20"/>
                <w:szCs w:val="20"/>
              </w:rPr>
              <w:t>4311</w:t>
            </w:r>
          </w:p>
        </w:tc>
        <w:tc>
          <w:tcPr>
            <w:tcW w:w="1124" w:type="dxa"/>
            <w:tcBorders>
              <w:top w:val="single" w:sz="4" w:space="0" w:color="auto"/>
              <w:bottom w:val="single" w:sz="4" w:space="0" w:color="auto"/>
            </w:tcBorders>
            <w:shd w:val="clear" w:color="auto" w:fill="auto"/>
          </w:tcPr>
          <w:p w14:paraId="50652571"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35A361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6D91818"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17E3C78" w14:textId="77777777" w:rsidR="006E3579" w:rsidRPr="00335D95" w:rsidRDefault="006E3579" w:rsidP="006E3579">
            <w:pPr>
              <w:widowControl w:val="0"/>
              <w:autoSpaceDE w:val="0"/>
              <w:autoSpaceDN w:val="0"/>
              <w:jc w:val="center"/>
              <w:rPr>
                <w:sz w:val="20"/>
                <w:szCs w:val="20"/>
              </w:rPr>
            </w:pPr>
            <w:r w:rsidRPr="006E3579">
              <w:rPr>
                <w:sz w:val="20"/>
                <w:szCs w:val="20"/>
              </w:rPr>
              <w:t>1,09</w:t>
            </w:r>
          </w:p>
        </w:tc>
        <w:tc>
          <w:tcPr>
            <w:tcW w:w="3382" w:type="dxa"/>
            <w:tcBorders>
              <w:top w:val="single" w:sz="4" w:space="0" w:color="auto"/>
              <w:bottom w:val="single" w:sz="4" w:space="0" w:color="auto"/>
            </w:tcBorders>
            <w:shd w:val="clear" w:color="auto" w:fill="auto"/>
          </w:tcPr>
          <w:p w14:paraId="32E282B7" w14:textId="77777777" w:rsidR="006E3579" w:rsidRPr="00335D95" w:rsidRDefault="006E3579" w:rsidP="006E3579">
            <w:pPr>
              <w:widowControl w:val="0"/>
              <w:autoSpaceDE w:val="0"/>
              <w:autoSpaceDN w:val="0"/>
              <w:rPr>
                <w:sz w:val="20"/>
                <w:szCs w:val="20"/>
              </w:rPr>
            </w:pPr>
          </w:p>
        </w:tc>
      </w:tr>
      <w:tr w:rsidR="006E3579" w:rsidRPr="00335D95" w14:paraId="3296EA4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AFFA8DB" w14:textId="77777777" w:rsidR="006E3579" w:rsidRPr="00335D95" w:rsidRDefault="006E3579" w:rsidP="006E3579">
            <w:pPr>
              <w:widowControl w:val="0"/>
              <w:autoSpaceDE w:val="0"/>
              <w:autoSpaceDN w:val="0"/>
              <w:rPr>
                <w:sz w:val="20"/>
                <w:szCs w:val="20"/>
              </w:rPr>
            </w:pPr>
            <w:r w:rsidRPr="00335D95">
              <w:rPr>
                <w:sz w:val="20"/>
                <w:szCs w:val="20"/>
              </w:rPr>
              <w:t>4312</w:t>
            </w:r>
          </w:p>
        </w:tc>
        <w:tc>
          <w:tcPr>
            <w:tcW w:w="1124" w:type="dxa"/>
            <w:tcBorders>
              <w:top w:val="single" w:sz="4" w:space="0" w:color="auto"/>
              <w:bottom w:val="single" w:sz="4" w:space="0" w:color="auto"/>
            </w:tcBorders>
            <w:shd w:val="clear" w:color="auto" w:fill="auto"/>
          </w:tcPr>
          <w:p w14:paraId="5CFDA7A2"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A14D60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C63C52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A8E3CC1" w14:textId="77777777" w:rsidR="006E3579" w:rsidRPr="00335D95" w:rsidRDefault="006E3579" w:rsidP="006E3579">
            <w:pPr>
              <w:widowControl w:val="0"/>
              <w:autoSpaceDE w:val="0"/>
              <w:autoSpaceDN w:val="0"/>
              <w:jc w:val="center"/>
              <w:rPr>
                <w:sz w:val="20"/>
                <w:szCs w:val="20"/>
              </w:rPr>
            </w:pPr>
            <w:r w:rsidRPr="006E3579">
              <w:rPr>
                <w:sz w:val="20"/>
                <w:szCs w:val="20"/>
              </w:rPr>
              <w:t>7,99</w:t>
            </w:r>
          </w:p>
        </w:tc>
        <w:tc>
          <w:tcPr>
            <w:tcW w:w="3382" w:type="dxa"/>
            <w:tcBorders>
              <w:top w:val="single" w:sz="4" w:space="0" w:color="auto"/>
              <w:bottom w:val="single" w:sz="4" w:space="0" w:color="auto"/>
            </w:tcBorders>
            <w:shd w:val="clear" w:color="auto" w:fill="auto"/>
          </w:tcPr>
          <w:p w14:paraId="3DBDBA0A" w14:textId="77777777" w:rsidR="006E3579" w:rsidRPr="00335D95" w:rsidRDefault="006E3579" w:rsidP="006E3579">
            <w:pPr>
              <w:widowControl w:val="0"/>
              <w:autoSpaceDE w:val="0"/>
              <w:autoSpaceDN w:val="0"/>
              <w:rPr>
                <w:sz w:val="20"/>
                <w:szCs w:val="20"/>
              </w:rPr>
            </w:pPr>
          </w:p>
        </w:tc>
      </w:tr>
      <w:tr w:rsidR="006E3579" w:rsidRPr="00335D95" w14:paraId="7F81068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2A654B2" w14:textId="77777777" w:rsidR="006E3579" w:rsidRPr="00335D95" w:rsidRDefault="006E3579" w:rsidP="006E3579">
            <w:pPr>
              <w:widowControl w:val="0"/>
              <w:autoSpaceDE w:val="0"/>
              <w:autoSpaceDN w:val="0"/>
              <w:rPr>
                <w:sz w:val="20"/>
                <w:szCs w:val="20"/>
              </w:rPr>
            </w:pPr>
            <w:r w:rsidRPr="00335D95">
              <w:rPr>
                <w:sz w:val="20"/>
                <w:szCs w:val="20"/>
              </w:rPr>
              <w:t>4313</w:t>
            </w:r>
          </w:p>
        </w:tc>
        <w:tc>
          <w:tcPr>
            <w:tcW w:w="1124" w:type="dxa"/>
            <w:tcBorders>
              <w:top w:val="single" w:sz="4" w:space="0" w:color="auto"/>
              <w:bottom w:val="single" w:sz="4" w:space="0" w:color="auto"/>
            </w:tcBorders>
            <w:shd w:val="clear" w:color="auto" w:fill="auto"/>
          </w:tcPr>
          <w:p w14:paraId="220C25A1" w14:textId="77777777" w:rsidR="006E3579" w:rsidRPr="00335D95" w:rsidRDefault="006E3579" w:rsidP="006E3579">
            <w:pPr>
              <w:widowControl w:val="0"/>
              <w:autoSpaceDE w:val="0"/>
              <w:autoSpaceDN w:val="0"/>
              <w:rPr>
                <w:sz w:val="20"/>
                <w:szCs w:val="20"/>
              </w:rPr>
            </w:pPr>
            <w:r w:rsidRPr="00335D95">
              <w:rPr>
                <w:sz w:val="20"/>
                <w:szCs w:val="20"/>
              </w:rPr>
              <w:t>701010606</w:t>
            </w:r>
          </w:p>
        </w:tc>
        <w:tc>
          <w:tcPr>
            <w:tcW w:w="2499" w:type="dxa"/>
            <w:tcBorders>
              <w:top w:val="single" w:sz="4" w:space="0" w:color="auto"/>
              <w:bottom w:val="single" w:sz="4" w:space="0" w:color="auto"/>
            </w:tcBorders>
            <w:shd w:val="clear" w:color="auto" w:fill="auto"/>
          </w:tcPr>
          <w:p w14:paraId="470C59B8" w14:textId="77777777" w:rsidR="006E3579" w:rsidRPr="00335D95" w:rsidRDefault="006E3579" w:rsidP="006E3579">
            <w:pPr>
              <w:widowControl w:val="0"/>
              <w:autoSpaceDE w:val="0"/>
              <w:autoSpaceDN w:val="0"/>
              <w:rPr>
                <w:sz w:val="20"/>
                <w:szCs w:val="20"/>
              </w:rPr>
            </w:pPr>
            <w:r w:rsidRPr="00335D95">
              <w:rPr>
                <w:sz w:val="20"/>
                <w:szCs w:val="20"/>
              </w:rPr>
              <w:t>Иные рекреационные зоны</w:t>
            </w:r>
          </w:p>
        </w:tc>
        <w:tc>
          <w:tcPr>
            <w:tcW w:w="0" w:type="auto"/>
            <w:tcBorders>
              <w:top w:val="single" w:sz="4" w:space="0" w:color="auto"/>
              <w:bottom w:val="single" w:sz="4" w:space="0" w:color="auto"/>
            </w:tcBorders>
            <w:shd w:val="clear" w:color="auto" w:fill="auto"/>
          </w:tcPr>
          <w:p w14:paraId="3FDAC594" w14:textId="77777777" w:rsidR="006E3579" w:rsidRPr="00335D95" w:rsidRDefault="006E3579" w:rsidP="006E3579">
            <w:pPr>
              <w:widowControl w:val="0"/>
              <w:autoSpaceDE w:val="0"/>
              <w:autoSpaceDN w:val="0"/>
              <w:jc w:val="center"/>
              <w:rPr>
                <w:sz w:val="20"/>
                <w:szCs w:val="20"/>
              </w:rPr>
            </w:pPr>
            <w:r w:rsidRPr="00335D95">
              <w:rPr>
                <w:sz w:val="20"/>
                <w:szCs w:val="20"/>
              </w:rPr>
              <w:t>7,34</w:t>
            </w:r>
          </w:p>
        </w:tc>
        <w:tc>
          <w:tcPr>
            <w:tcW w:w="0" w:type="auto"/>
            <w:tcBorders>
              <w:top w:val="nil"/>
              <w:left w:val="single" w:sz="4" w:space="0" w:color="auto"/>
              <w:bottom w:val="single" w:sz="4" w:space="0" w:color="auto"/>
              <w:right w:val="single" w:sz="4" w:space="0" w:color="auto"/>
            </w:tcBorders>
            <w:shd w:val="clear" w:color="auto" w:fill="auto"/>
          </w:tcPr>
          <w:p w14:paraId="46DAA185" w14:textId="77777777" w:rsidR="006E3579" w:rsidRPr="00335D95" w:rsidRDefault="006E3579" w:rsidP="006E3579">
            <w:pPr>
              <w:widowControl w:val="0"/>
              <w:autoSpaceDE w:val="0"/>
              <w:autoSpaceDN w:val="0"/>
              <w:jc w:val="center"/>
              <w:rPr>
                <w:sz w:val="20"/>
                <w:szCs w:val="20"/>
              </w:rPr>
            </w:pPr>
            <w:r w:rsidRPr="006E3579">
              <w:rPr>
                <w:sz w:val="20"/>
                <w:szCs w:val="20"/>
              </w:rPr>
              <w:t>451,38</w:t>
            </w:r>
          </w:p>
        </w:tc>
        <w:tc>
          <w:tcPr>
            <w:tcW w:w="3382" w:type="dxa"/>
            <w:tcBorders>
              <w:top w:val="single" w:sz="4" w:space="0" w:color="auto"/>
              <w:bottom w:val="single" w:sz="4" w:space="0" w:color="auto"/>
            </w:tcBorders>
            <w:shd w:val="clear" w:color="auto" w:fill="auto"/>
          </w:tcPr>
          <w:p w14:paraId="4C735497" w14:textId="77777777" w:rsidR="006E3579" w:rsidRPr="00335D95" w:rsidRDefault="006E3579" w:rsidP="006E3579">
            <w:pPr>
              <w:widowControl w:val="0"/>
              <w:autoSpaceDE w:val="0"/>
              <w:autoSpaceDN w:val="0"/>
              <w:rPr>
                <w:sz w:val="20"/>
                <w:szCs w:val="20"/>
              </w:rPr>
            </w:pPr>
          </w:p>
        </w:tc>
      </w:tr>
      <w:tr w:rsidR="006E3579" w:rsidRPr="00335D95" w14:paraId="0AF22FD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E596C2" w14:textId="77777777" w:rsidR="006E3579" w:rsidRPr="00335D95" w:rsidRDefault="006E3579" w:rsidP="006E3579">
            <w:pPr>
              <w:widowControl w:val="0"/>
              <w:autoSpaceDE w:val="0"/>
              <w:autoSpaceDN w:val="0"/>
              <w:rPr>
                <w:sz w:val="20"/>
                <w:szCs w:val="20"/>
              </w:rPr>
            </w:pPr>
            <w:r w:rsidRPr="00335D95">
              <w:rPr>
                <w:sz w:val="20"/>
                <w:szCs w:val="20"/>
              </w:rPr>
              <w:t>4314</w:t>
            </w:r>
          </w:p>
        </w:tc>
        <w:tc>
          <w:tcPr>
            <w:tcW w:w="1124" w:type="dxa"/>
            <w:tcBorders>
              <w:top w:val="single" w:sz="4" w:space="0" w:color="auto"/>
              <w:bottom w:val="single" w:sz="4" w:space="0" w:color="auto"/>
            </w:tcBorders>
            <w:shd w:val="clear" w:color="auto" w:fill="auto"/>
          </w:tcPr>
          <w:p w14:paraId="69D55F3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9B30A3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49C9BA8"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70C392D"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tcBorders>
              <w:top w:val="single" w:sz="4" w:space="0" w:color="auto"/>
              <w:bottom w:val="single" w:sz="4" w:space="0" w:color="auto"/>
            </w:tcBorders>
            <w:shd w:val="clear" w:color="auto" w:fill="auto"/>
          </w:tcPr>
          <w:p w14:paraId="1AFA2F38" w14:textId="77777777" w:rsidR="006E3579" w:rsidRPr="00335D95" w:rsidRDefault="006E3579" w:rsidP="006E3579">
            <w:pPr>
              <w:widowControl w:val="0"/>
              <w:autoSpaceDE w:val="0"/>
              <w:autoSpaceDN w:val="0"/>
              <w:rPr>
                <w:sz w:val="20"/>
                <w:szCs w:val="20"/>
              </w:rPr>
            </w:pPr>
          </w:p>
        </w:tc>
      </w:tr>
      <w:tr w:rsidR="006E3579" w:rsidRPr="00335D95" w14:paraId="2B1EC07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22234D" w14:textId="77777777" w:rsidR="006E3579" w:rsidRPr="00335D95" w:rsidRDefault="006E3579" w:rsidP="006E3579">
            <w:pPr>
              <w:widowControl w:val="0"/>
              <w:autoSpaceDE w:val="0"/>
              <w:autoSpaceDN w:val="0"/>
              <w:rPr>
                <w:sz w:val="20"/>
                <w:szCs w:val="20"/>
              </w:rPr>
            </w:pPr>
            <w:r w:rsidRPr="00335D95">
              <w:rPr>
                <w:sz w:val="20"/>
                <w:szCs w:val="20"/>
              </w:rPr>
              <w:t>4315</w:t>
            </w:r>
          </w:p>
        </w:tc>
        <w:tc>
          <w:tcPr>
            <w:tcW w:w="1124" w:type="dxa"/>
            <w:tcBorders>
              <w:top w:val="single" w:sz="4" w:space="0" w:color="auto"/>
              <w:bottom w:val="single" w:sz="4" w:space="0" w:color="auto"/>
            </w:tcBorders>
            <w:shd w:val="clear" w:color="auto" w:fill="auto"/>
          </w:tcPr>
          <w:p w14:paraId="20B0EC6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E6B1F4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E9C1FD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67F5427" w14:textId="77777777" w:rsidR="006E3579" w:rsidRPr="00335D95" w:rsidRDefault="006E3579" w:rsidP="006E3579">
            <w:pPr>
              <w:widowControl w:val="0"/>
              <w:autoSpaceDE w:val="0"/>
              <w:autoSpaceDN w:val="0"/>
              <w:jc w:val="center"/>
              <w:rPr>
                <w:sz w:val="20"/>
                <w:szCs w:val="20"/>
              </w:rPr>
            </w:pPr>
            <w:r w:rsidRPr="006E3579">
              <w:rPr>
                <w:sz w:val="20"/>
                <w:szCs w:val="20"/>
              </w:rPr>
              <w:t>0,20</w:t>
            </w:r>
          </w:p>
        </w:tc>
        <w:tc>
          <w:tcPr>
            <w:tcW w:w="3382" w:type="dxa"/>
            <w:tcBorders>
              <w:top w:val="single" w:sz="4" w:space="0" w:color="auto"/>
              <w:bottom w:val="single" w:sz="4" w:space="0" w:color="auto"/>
            </w:tcBorders>
            <w:shd w:val="clear" w:color="auto" w:fill="auto"/>
          </w:tcPr>
          <w:p w14:paraId="4DCC211A" w14:textId="77777777" w:rsidR="006E3579" w:rsidRPr="00335D95" w:rsidRDefault="006E3579" w:rsidP="006E3579">
            <w:pPr>
              <w:widowControl w:val="0"/>
              <w:autoSpaceDE w:val="0"/>
              <w:autoSpaceDN w:val="0"/>
              <w:rPr>
                <w:sz w:val="20"/>
                <w:szCs w:val="20"/>
              </w:rPr>
            </w:pPr>
          </w:p>
        </w:tc>
      </w:tr>
      <w:tr w:rsidR="006E3579" w:rsidRPr="00335D95" w14:paraId="207DFA1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5CB06F3" w14:textId="77777777" w:rsidR="006E3579" w:rsidRPr="00335D95" w:rsidRDefault="006E3579" w:rsidP="006E3579">
            <w:pPr>
              <w:widowControl w:val="0"/>
              <w:autoSpaceDE w:val="0"/>
              <w:autoSpaceDN w:val="0"/>
              <w:rPr>
                <w:sz w:val="20"/>
                <w:szCs w:val="20"/>
              </w:rPr>
            </w:pPr>
            <w:r w:rsidRPr="00335D95">
              <w:rPr>
                <w:sz w:val="20"/>
                <w:szCs w:val="20"/>
              </w:rPr>
              <w:t>4316</w:t>
            </w:r>
          </w:p>
        </w:tc>
        <w:tc>
          <w:tcPr>
            <w:tcW w:w="1124" w:type="dxa"/>
            <w:tcBorders>
              <w:top w:val="single" w:sz="4" w:space="0" w:color="auto"/>
              <w:bottom w:val="single" w:sz="4" w:space="0" w:color="auto"/>
            </w:tcBorders>
            <w:shd w:val="clear" w:color="auto" w:fill="auto"/>
          </w:tcPr>
          <w:p w14:paraId="68D6711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05BC7C62"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2AFC81F6" w14:textId="77777777" w:rsidR="006E3579" w:rsidRPr="00335D95" w:rsidRDefault="006E3579" w:rsidP="006E3579">
            <w:pPr>
              <w:widowControl w:val="0"/>
              <w:autoSpaceDE w:val="0"/>
              <w:autoSpaceDN w:val="0"/>
              <w:jc w:val="center"/>
              <w:rPr>
                <w:sz w:val="20"/>
                <w:szCs w:val="20"/>
              </w:rPr>
            </w:pPr>
            <w:r w:rsidRPr="00335D95">
              <w:rPr>
                <w:sz w:val="20"/>
                <w:szCs w:val="20"/>
              </w:rPr>
              <w:t>0,10</w:t>
            </w:r>
          </w:p>
        </w:tc>
        <w:tc>
          <w:tcPr>
            <w:tcW w:w="0" w:type="auto"/>
            <w:tcBorders>
              <w:top w:val="nil"/>
              <w:left w:val="single" w:sz="4" w:space="0" w:color="auto"/>
              <w:bottom w:val="single" w:sz="4" w:space="0" w:color="auto"/>
              <w:right w:val="single" w:sz="4" w:space="0" w:color="auto"/>
            </w:tcBorders>
            <w:shd w:val="clear" w:color="auto" w:fill="auto"/>
          </w:tcPr>
          <w:p w14:paraId="34128359" w14:textId="77777777" w:rsidR="006E3579" w:rsidRPr="00335D95" w:rsidRDefault="006E3579" w:rsidP="006E3579">
            <w:pPr>
              <w:widowControl w:val="0"/>
              <w:autoSpaceDE w:val="0"/>
              <w:autoSpaceDN w:val="0"/>
              <w:jc w:val="center"/>
              <w:rPr>
                <w:sz w:val="20"/>
                <w:szCs w:val="20"/>
              </w:rPr>
            </w:pPr>
            <w:r w:rsidRPr="006E3579">
              <w:rPr>
                <w:sz w:val="20"/>
                <w:szCs w:val="20"/>
              </w:rPr>
              <w:t>1,71</w:t>
            </w:r>
          </w:p>
        </w:tc>
        <w:tc>
          <w:tcPr>
            <w:tcW w:w="3382" w:type="dxa"/>
            <w:tcBorders>
              <w:top w:val="single" w:sz="4" w:space="0" w:color="auto"/>
              <w:bottom w:val="single" w:sz="4" w:space="0" w:color="auto"/>
            </w:tcBorders>
            <w:shd w:val="clear" w:color="auto" w:fill="auto"/>
          </w:tcPr>
          <w:p w14:paraId="4545C406" w14:textId="77777777" w:rsidR="006E3579" w:rsidRPr="00335D95" w:rsidRDefault="006E3579" w:rsidP="006E3579">
            <w:pPr>
              <w:widowControl w:val="0"/>
              <w:autoSpaceDE w:val="0"/>
              <w:autoSpaceDN w:val="0"/>
              <w:rPr>
                <w:sz w:val="20"/>
                <w:szCs w:val="20"/>
              </w:rPr>
            </w:pPr>
          </w:p>
        </w:tc>
      </w:tr>
      <w:tr w:rsidR="006E3579" w:rsidRPr="00335D95" w14:paraId="720873B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BF00B04" w14:textId="77777777" w:rsidR="006E3579" w:rsidRPr="00335D95" w:rsidRDefault="006E3579" w:rsidP="006E3579">
            <w:pPr>
              <w:widowControl w:val="0"/>
              <w:autoSpaceDE w:val="0"/>
              <w:autoSpaceDN w:val="0"/>
              <w:rPr>
                <w:sz w:val="20"/>
                <w:szCs w:val="20"/>
              </w:rPr>
            </w:pPr>
            <w:r w:rsidRPr="00335D95">
              <w:rPr>
                <w:sz w:val="20"/>
                <w:szCs w:val="20"/>
              </w:rPr>
              <w:t>4317</w:t>
            </w:r>
          </w:p>
        </w:tc>
        <w:tc>
          <w:tcPr>
            <w:tcW w:w="1124" w:type="dxa"/>
            <w:tcBorders>
              <w:top w:val="single" w:sz="4" w:space="0" w:color="auto"/>
              <w:bottom w:val="single" w:sz="4" w:space="0" w:color="auto"/>
            </w:tcBorders>
            <w:shd w:val="clear" w:color="auto" w:fill="auto"/>
          </w:tcPr>
          <w:p w14:paraId="62E356F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468B481F" w14:textId="77777777" w:rsidR="006E3579" w:rsidRPr="00335D95" w:rsidRDefault="006E3579" w:rsidP="006E3579">
            <w:pPr>
              <w:widowControl w:val="0"/>
              <w:autoSpaceDE w:val="0"/>
              <w:autoSpaceDN w:val="0"/>
              <w:rPr>
                <w:sz w:val="20"/>
                <w:szCs w:val="20"/>
              </w:rPr>
            </w:pPr>
            <w:r w:rsidRPr="00335D95">
              <w:rPr>
                <w:sz w:val="20"/>
                <w:szCs w:val="20"/>
              </w:rPr>
              <w:t xml:space="preserve">Зона застройки </w:t>
            </w:r>
            <w:r w:rsidRPr="00335D95">
              <w:rPr>
                <w:sz w:val="20"/>
                <w:szCs w:val="20"/>
              </w:rPr>
              <w:lastRenderedPageBreak/>
              <w:t>индивидуальными жилыми домами</w:t>
            </w:r>
          </w:p>
        </w:tc>
        <w:tc>
          <w:tcPr>
            <w:tcW w:w="0" w:type="auto"/>
            <w:tcBorders>
              <w:top w:val="single" w:sz="4" w:space="0" w:color="auto"/>
              <w:bottom w:val="single" w:sz="4" w:space="0" w:color="auto"/>
            </w:tcBorders>
            <w:shd w:val="clear" w:color="auto" w:fill="auto"/>
          </w:tcPr>
          <w:p w14:paraId="685AAEAB"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0,10</w:t>
            </w:r>
          </w:p>
        </w:tc>
        <w:tc>
          <w:tcPr>
            <w:tcW w:w="0" w:type="auto"/>
            <w:tcBorders>
              <w:top w:val="nil"/>
              <w:left w:val="single" w:sz="4" w:space="0" w:color="auto"/>
              <w:bottom w:val="single" w:sz="4" w:space="0" w:color="auto"/>
              <w:right w:val="single" w:sz="4" w:space="0" w:color="auto"/>
            </w:tcBorders>
            <w:shd w:val="clear" w:color="auto" w:fill="auto"/>
          </w:tcPr>
          <w:p w14:paraId="79EBB50D" w14:textId="77777777" w:rsidR="006E3579" w:rsidRPr="00335D95" w:rsidRDefault="006E3579" w:rsidP="006E3579">
            <w:pPr>
              <w:widowControl w:val="0"/>
              <w:autoSpaceDE w:val="0"/>
              <w:autoSpaceDN w:val="0"/>
              <w:jc w:val="center"/>
              <w:rPr>
                <w:sz w:val="20"/>
                <w:szCs w:val="20"/>
              </w:rPr>
            </w:pPr>
            <w:r w:rsidRPr="006E3579">
              <w:rPr>
                <w:sz w:val="20"/>
                <w:szCs w:val="20"/>
              </w:rPr>
              <w:t>2,26</w:t>
            </w:r>
          </w:p>
        </w:tc>
        <w:tc>
          <w:tcPr>
            <w:tcW w:w="3382" w:type="dxa"/>
            <w:tcBorders>
              <w:top w:val="single" w:sz="4" w:space="0" w:color="auto"/>
              <w:bottom w:val="single" w:sz="4" w:space="0" w:color="auto"/>
            </w:tcBorders>
            <w:shd w:val="clear" w:color="auto" w:fill="auto"/>
          </w:tcPr>
          <w:p w14:paraId="628DB93E" w14:textId="77777777" w:rsidR="006E3579" w:rsidRPr="00335D95" w:rsidRDefault="006E3579" w:rsidP="006E3579">
            <w:pPr>
              <w:widowControl w:val="0"/>
              <w:autoSpaceDE w:val="0"/>
              <w:autoSpaceDN w:val="0"/>
              <w:rPr>
                <w:sz w:val="20"/>
                <w:szCs w:val="20"/>
              </w:rPr>
            </w:pPr>
          </w:p>
        </w:tc>
      </w:tr>
      <w:tr w:rsidR="006E3579" w:rsidRPr="00335D95" w14:paraId="220D7FD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94CE8EF" w14:textId="77777777" w:rsidR="006E3579" w:rsidRPr="00335D95" w:rsidRDefault="006E3579" w:rsidP="006E3579">
            <w:pPr>
              <w:widowControl w:val="0"/>
              <w:autoSpaceDE w:val="0"/>
              <w:autoSpaceDN w:val="0"/>
              <w:rPr>
                <w:sz w:val="20"/>
                <w:szCs w:val="20"/>
              </w:rPr>
            </w:pPr>
            <w:r w:rsidRPr="00335D95">
              <w:rPr>
                <w:sz w:val="20"/>
                <w:szCs w:val="20"/>
              </w:rPr>
              <w:t>4318</w:t>
            </w:r>
          </w:p>
        </w:tc>
        <w:tc>
          <w:tcPr>
            <w:tcW w:w="1124" w:type="dxa"/>
            <w:tcBorders>
              <w:top w:val="single" w:sz="4" w:space="0" w:color="auto"/>
              <w:bottom w:val="single" w:sz="4" w:space="0" w:color="auto"/>
            </w:tcBorders>
            <w:shd w:val="clear" w:color="auto" w:fill="auto"/>
          </w:tcPr>
          <w:p w14:paraId="2690F98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2C2A98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0EEA44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E219B92" w14:textId="77777777" w:rsidR="006E3579" w:rsidRPr="00335D95" w:rsidRDefault="006E3579" w:rsidP="006E3579">
            <w:pPr>
              <w:widowControl w:val="0"/>
              <w:autoSpaceDE w:val="0"/>
              <w:autoSpaceDN w:val="0"/>
              <w:jc w:val="center"/>
              <w:rPr>
                <w:sz w:val="20"/>
                <w:szCs w:val="20"/>
              </w:rPr>
            </w:pPr>
            <w:r w:rsidRPr="006E3579">
              <w:rPr>
                <w:sz w:val="20"/>
                <w:szCs w:val="20"/>
              </w:rPr>
              <w:t>167,71</w:t>
            </w:r>
          </w:p>
        </w:tc>
        <w:tc>
          <w:tcPr>
            <w:tcW w:w="3382" w:type="dxa"/>
            <w:tcBorders>
              <w:top w:val="single" w:sz="4" w:space="0" w:color="auto"/>
              <w:bottom w:val="single" w:sz="4" w:space="0" w:color="auto"/>
            </w:tcBorders>
            <w:shd w:val="clear" w:color="auto" w:fill="auto"/>
          </w:tcPr>
          <w:p w14:paraId="6A5A376F" w14:textId="77777777" w:rsidR="006E3579" w:rsidRPr="00335D95" w:rsidRDefault="006E3579" w:rsidP="006E3579">
            <w:pPr>
              <w:widowControl w:val="0"/>
              <w:autoSpaceDE w:val="0"/>
              <w:autoSpaceDN w:val="0"/>
              <w:rPr>
                <w:sz w:val="20"/>
                <w:szCs w:val="20"/>
              </w:rPr>
            </w:pPr>
          </w:p>
        </w:tc>
      </w:tr>
      <w:tr w:rsidR="006E3579" w:rsidRPr="00335D95" w14:paraId="258C1C4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AEEC8ED" w14:textId="77777777" w:rsidR="006E3579" w:rsidRPr="00335D95" w:rsidRDefault="006E3579" w:rsidP="006E3579">
            <w:pPr>
              <w:widowControl w:val="0"/>
              <w:autoSpaceDE w:val="0"/>
              <w:autoSpaceDN w:val="0"/>
              <w:rPr>
                <w:sz w:val="20"/>
                <w:szCs w:val="20"/>
              </w:rPr>
            </w:pPr>
            <w:r w:rsidRPr="00335D95">
              <w:rPr>
                <w:sz w:val="20"/>
                <w:szCs w:val="20"/>
              </w:rPr>
              <w:t>4319</w:t>
            </w:r>
          </w:p>
        </w:tc>
        <w:tc>
          <w:tcPr>
            <w:tcW w:w="1124" w:type="dxa"/>
            <w:tcBorders>
              <w:top w:val="single" w:sz="4" w:space="0" w:color="auto"/>
              <w:bottom w:val="single" w:sz="4" w:space="0" w:color="auto"/>
            </w:tcBorders>
            <w:shd w:val="clear" w:color="auto" w:fill="auto"/>
          </w:tcPr>
          <w:p w14:paraId="359F1A2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3BBB70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368F4A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C7ED9ED" w14:textId="77777777" w:rsidR="006E3579" w:rsidRPr="00335D95" w:rsidRDefault="006E3579" w:rsidP="006E3579">
            <w:pPr>
              <w:widowControl w:val="0"/>
              <w:autoSpaceDE w:val="0"/>
              <w:autoSpaceDN w:val="0"/>
              <w:jc w:val="center"/>
              <w:rPr>
                <w:sz w:val="20"/>
                <w:szCs w:val="20"/>
              </w:rPr>
            </w:pPr>
            <w:r w:rsidRPr="006E3579">
              <w:rPr>
                <w:sz w:val="20"/>
                <w:szCs w:val="20"/>
              </w:rPr>
              <w:t>0,00</w:t>
            </w:r>
          </w:p>
        </w:tc>
        <w:tc>
          <w:tcPr>
            <w:tcW w:w="3382" w:type="dxa"/>
            <w:tcBorders>
              <w:top w:val="single" w:sz="4" w:space="0" w:color="auto"/>
              <w:bottom w:val="single" w:sz="4" w:space="0" w:color="auto"/>
            </w:tcBorders>
            <w:shd w:val="clear" w:color="auto" w:fill="auto"/>
          </w:tcPr>
          <w:p w14:paraId="197B2D78" w14:textId="77777777" w:rsidR="006E3579" w:rsidRPr="00335D95" w:rsidRDefault="006E3579" w:rsidP="006E3579">
            <w:pPr>
              <w:widowControl w:val="0"/>
              <w:autoSpaceDE w:val="0"/>
              <w:autoSpaceDN w:val="0"/>
              <w:rPr>
                <w:sz w:val="20"/>
                <w:szCs w:val="20"/>
              </w:rPr>
            </w:pPr>
          </w:p>
        </w:tc>
      </w:tr>
      <w:tr w:rsidR="006E3579" w:rsidRPr="00335D95" w14:paraId="28B9300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B26894C" w14:textId="77777777" w:rsidR="006E3579" w:rsidRPr="00335D95" w:rsidRDefault="006E3579" w:rsidP="006E3579">
            <w:pPr>
              <w:widowControl w:val="0"/>
              <w:autoSpaceDE w:val="0"/>
              <w:autoSpaceDN w:val="0"/>
              <w:rPr>
                <w:sz w:val="20"/>
                <w:szCs w:val="20"/>
              </w:rPr>
            </w:pPr>
            <w:r w:rsidRPr="00335D95">
              <w:rPr>
                <w:sz w:val="20"/>
                <w:szCs w:val="20"/>
              </w:rPr>
              <w:t>4321</w:t>
            </w:r>
          </w:p>
        </w:tc>
        <w:tc>
          <w:tcPr>
            <w:tcW w:w="1124" w:type="dxa"/>
            <w:tcBorders>
              <w:top w:val="single" w:sz="4" w:space="0" w:color="auto"/>
              <w:bottom w:val="single" w:sz="4" w:space="0" w:color="auto"/>
            </w:tcBorders>
            <w:shd w:val="clear" w:color="auto" w:fill="auto"/>
          </w:tcPr>
          <w:p w14:paraId="606DDB7C"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718A0AB2"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57C94905"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003367B" w14:textId="77777777" w:rsidR="006E3579" w:rsidRPr="00335D95" w:rsidRDefault="006E3579" w:rsidP="006E3579">
            <w:pPr>
              <w:widowControl w:val="0"/>
              <w:autoSpaceDE w:val="0"/>
              <w:autoSpaceDN w:val="0"/>
              <w:jc w:val="center"/>
              <w:rPr>
                <w:sz w:val="20"/>
                <w:szCs w:val="20"/>
              </w:rPr>
            </w:pPr>
            <w:r w:rsidRPr="006E3579">
              <w:rPr>
                <w:sz w:val="20"/>
                <w:szCs w:val="20"/>
              </w:rPr>
              <w:t>48,63</w:t>
            </w:r>
          </w:p>
        </w:tc>
        <w:tc>
          <w:tcPr>
            <w:tcW w:w="3382" w:type="dxa"/>
            <w:tcBorders>
              <w:top w:val="single" w:sz="4" w:space="0" w:color="auto"/>
              <w:bottom w:val="single" w:sz="4" w:space="0" w:color="auto"/>
            </w:tcBorders>
            <w:shd w:val="clear" w:color="auto" w:fill="auto"/>
          </w:tcPr>
          <w:p w14:paraId="764DFB93" w14:textId="77777777" w:rsidR="006E3579" w:rsidRPr="00335D95" w:rsidRDefault="006E3579" w:rsidP="006E3579">
            <w:pPr>
              <w:widowControl w:val="0"/>
              <w:autoSpaceDE w:val="0"/>
              <w:autoSpaceDN w:val="0"/>
              <w:rPr>
                <w:sz w:val="20"/>
                <w:szCs w:val="20"/>
              </w:rPr>
            </w:pPr>
          </w:p>
        </w:tc>
      </w:tr>
      <w:tr w:rsidR="006E3579" w:rsidRPr="00335D95" w14:paraId="272CCC0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373B56F" w14:textId="77777777" w:rsidR="006E3579" w:rsidRPr="00335D95" w:rsidRDefault="006E3579" w:rsidP="006E3579">
            <w:pPr>
              <w:widowControl w:val="0"/>
              <w:autoSpaceDE w:val="0"/>
              <w:autoSpaceDN w:val="0"/>
              <w:rPr>
                <w:sz w:val="20"/>
                <w:szCs w:val="20"/>
              </w:rPr>
            </w:pPr>
            <w:r w:rsidRPr="00335D95">
              <w:rPr>
                <w:sz w:val="20"/>
                <w:szCs w:val="20"/>
              </w:rPr>
              <w:t>4322</w:t>
            </w:r>
          </w:p>
        </w:tc>
        <w:tc>
          <w:tcPr>
            <w:tcW w:w="1124" w:type="dxa"/>
            <w:tcBorders>
              <w:top w:val="single" w:sz="4" w:space="0" w:color="auto"/>
              <w:bottom w:val="single" w:sz="4" w:space="0" w:color="auto"/>
            </w:tcBorders>
            <w:shd w:val="clear" w:color="auto" w:fill="auto"/>
          </w:tcPr>
          <w:p w14:paraId="69045510"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66403CAC"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496487F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0C12E1B" w14:textId="77777777" w:rsidR="006E3579" w:rsidRPr="00335D95" w:rsidRDefault="006E3579" w:rsidP="006E3579">
            <w:pPr>
              <w:widowControl w:val="0"/>
              <w:autoSpaceDE w:val="0"/>
              <w:autoSpaceDN w:val="0"/>
              <w:jc w:val="center"/>
              <w:rPr>
                <w:sz w:val="20"/>
                <w:szCs w:val="20"/>
              </w:rPr>
            </w:pPr>
            <w:r w:rsidRPr="006E3579">
              <w:rPr>
                <w:sz w:val="20"/>
                <w:szCs w:val="20"/>
              </w:rPr>
              <w:t>26,09</w:t>
            </w:r>
          </w:p>
        </w:tc>
        <w:tc>
          <w:tcPr>
            <w:tcW w:w="3382" w:type="dxa"/>
            <w:tcBorders>
              <w:top w:val="single" w:sz="4" w:space="0" w:color="auto"/>
              <w:bottom w:val="single" w:sz="4" w:space="0" w:color="auto"/>
            </w:tcBorders>
            <w:shd w:val="clear" w:color="auto" w:fill="auto"/>
          </w:tcPr>
          <w:p w14:paraId="7E1282B1" w14:textId="77777777" w:rsidR="006E3579" w:rsidRPr="00335D95" w:rsidRDefault="006E3579" w:rsidP="006E3579">
            <w:pPr>
              <w:widowControl w:val="0"/>
              <w:autoSpaceDE w:val="0"/>
              <w:autoSpaceDN w:val="0"/>
              <w:rPr>
                <w:sz w:val="20"/>
                <w:szCs w:val="20"/>
              </w:rPr>
            </w:pPr>
          </w:p>
        </w:tc>
      </w:tr>
      <w:tr w:rsidR="006E3579" w:rsidRPr="00335D95" w14:paraId="6C068D4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C9C92B1" w14:textId="77777777" w:rsidR="006E3579" w:rsidRPr="00335D95" w:rsidRDefault="006E3579" w:rsidP="006E3579">
            <w:pPr>
              <w:widowControl w:val="0"/>
              <w:autoSpaceDE w:val="0"/>
              <w:autoSpaceDN w:val="0"/>
              <w:rPr>
                <w:sz w:val="20"/>
                <w:szCs w:val="20"/>
              </w:rPr>
            </w:pPr>
            <w:r w:rsidRPr="00335D95">
              <w:rPr>
                <w:sz w:val="20"/>
                <w:szCs w:val="20"/>
              </w:rPr>
              <w:t>4323</w:t>
            </w:r>
          </w:p>
        </w:tc>
        <w:tc>
          <w:tcPr>
            <w:tcW w:w="1124" w:type="dxa"/>
            <w:tcBorders>
              <w:top w:val="single" w:sz="4" w:space="0" w:color="auto"/>
              <w:bottom w:val="single" w:sz="4" w:space="0" w:color="auto"/>
            </w:tcBorders>
            <w:shd w:val="clear" w:color="auto" w:fill="auto"/>
          </w:tcPr>
          <w:p w14:paraId="1DB48232"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30F36F3D"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05FF3E0C"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BFBFF65" w14:textId="77777777" w:rsidR="006E3579" w:rsidRPr="00335D95" w:rsidRDefault="006E3579" w:rsidP="006E3579">
            <w:pPr>
              <w:widowControl w:val="0"/>
              <w:autoSpaceDE w:val="0"/>
              <w:autoSpaceDN w:val="0"/>
              <w:jc w:val="center"/>
              <w:rPr>
                <w:sz w:val="20"/>
                <w:szCs w:val="20"/>
              </w:rPr>
            </w:pPr>
            <w:r w:rsidRPr="006E3579">
              <w:rPr>
                <w:sz w:val="20"/>
                <w:szCs w:val="20"/>
              </w:rPr>
              <w:t>24,52</w:t>
            </w:r>
          </w:p>
        </w:tc>
        <w:tc>
          <w:tcPr>
            <w:tcW w:w="3382" w:type="dxa"/>
            <w:tcBorders>
              <w:top w:val="single" w:sz="4" w:space="0" w:color="auto"/>
              <w:bottom w:val="single" w:sz="4" w:space="0" w:color="auto"/>
            </w:tcBorders>
            <w:shd w:val="clear" w:color="auto" w:fill="auto"/>
          </w:tcPr>
          <w:p w14:paraId="7D817F88" w14:textId="77777777" w:rsidR="006E3579" w:rsidRPr="00335D95" w:rsidRDefault="006E3579" w:rsidP="006E3579">
            <w:pPr>
              <w:widowControl w:val="0"/>
              <w:autoSpaceDE w:val="0"/>
              <w:autoSpaceDN w:val="0"/>
              <w:rPr>
                <w:sz w:val="20"/>
                <w:szCs w:val="20"/>
              </w:rPr>
            </w:pPr>
          </w:p>
        </w:tc>
      </w:tr>
      <w:tr w:rsidR="006E3579" w:rsidRPr="00335D95" w14:paraId="509330C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67976B" w14:textId="77777777" w:rsidR="006E3579" w:rsidRPr="00335D95" w:rsidRDefault="006E3579" w:rsidP="006E3579">
            <w:pPr>
              <w:widowControl w:val="0"/>
              <w:autoSpaceDE w:val="0"/>
              <w:autoSpaceDN w:val="0"/>
              <w:rPr>
                <w:sz w:val="20"/>
                <w:szCs w:val="20"/>
              </w:rPr>
            </w:pPr>
            <w:r w:rsidRPr="00335D95">
              <w:rPr>
                <w:sz w:val="20"/>
                <w:szCs w:val="20"/>
              </w:rPr>
              <w:t>4324</w:t>
            </w:r>
          </w:p>
        </w:tc>
        <w:tc>
          <w:tcPr>
            <w:tcW w:w="1124" w:type="dxa"/>
            <w:tcBorders>
              <w:top w:val="single" w:sz="4" w:space="0" w:color="auto"/>
              <w:bottom w:val="single" w:sz="4" w:space="0" w:color="auto"/>
            </w:tcBorders>
            <w:shd w:val="clear" w:color="auto" w:fill="auto"/>
          </w:tcPr>
          <w:p w14:paraId="6B28B29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35953E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4F5A71A"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F1881E3" w14:textId="77777777" w:rsidR="006E3579" w:rsidRPr="00335D95" w:rsidRDefault="006E3579" w:rsidP="006E3579">
            <w:pPr>
              <w:widowControl w:val="0"/>
              <w:autoSpaceDE w:val="0"/>
              <w:autoSpaceDN w:val="0"/>
              <w:jc w:val="center"/>
              <w:rPr>
                <w:sz w:val="20"/>
                <w:szCs w:val="20"/>
              </w:rPr>
            </w:pPr>
            <w:r w:rsidRPr="006E3579">
              <w:rPr>
                <w:sz w:val="20"/>
                <w:szCs w:val="20"/>
              </w:rPr>
              <w:t>115,43</w:t>
            </w:r>
          </w:p>
        </w:tc>
        <w:tc>
          <w:tcPr>
            <w:tcW w:w="3382" w:type="dxa"/>
            <w:tcBorders>
              <w:top w:val="single" w:sz="4" w:space="0" w:color="auto"/>
              <w:bottom w:val="single" w:sz="4" w:space="0" w:color="auto"/>
            </w:tcBorders>
            <w:shd w:val="clear" w:color="auto" w:fill="auto"/>
          </w:tcPr>
          <w:p w14:paraId="2A3BBB75" w14:textId="77777777" w:rsidR="006E3579" w:rsidRPr="00335D95" w:rsidRDefault="006E3579" w:rsidP="006E3579">
            <w:pPr>
              <w:widowControl w:val="0"/>
              <w:autoSpaceDE w:val="0"/>
              <w:autoSpaceDN w:val="0"/>
              <w:rPr>
                <w:sz w:val="20"/>
                <w:szCs w:val="20"/>
              </w:rPr>
            </w:pPr>
          </w:p>
        </w:tc>
      </w:tr>
      <w:tr w:rsidR="006E3579" w:rsidRPr="00335D95" w14:paraId="247D431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9C206E6" w14:textId="77777777" w:rsidR="006E3579" w:rsidRPr="00335D95" w:rsidRDefault="006E3579" w:rsidP="006E3579">
            <w:pPr>
              <w:widowControl w:val="0"/>
              <w:autoSpaceDE w:val="0"/>
              <w:autoSpaceDN w:val="0"/>
              <w:rPr>
                <w:sz w:val="20"/>
                <w:szCs w:val="20"/>
              </w:rPr>
            </w:pPr>
            <w:r w:rsidRPr="00335D95">
              <w:rPr>
                <w:sz w:val="20"/>
                <w:szCs w:val="20"/>
              </w:rPr>
              <w:t>4326</w:t>
            </w:r>
          </w:p>
        </w:tc>
        <w:tc>
          <w:tcPr>
            <w:tcW w:w="1124" w:type="dxa"/>
            <w:tcBorders>
              <w:top w:val="single" w:sz="4" w:space="0" w:color="auto"/>
              <w:bottom w:val="single" w:sz="4" w:space="0" w:color="auto"/>
            </w:tcBorders>
            <w:shd w:val="clear" w:color="auto" w:fill="auto"/>
          </w:tcPr>
          <w:p w14:paraId="638F7487" w14:textId="77777777" w:rsidR="006E3579" w:rsidRPr="00335D95" w:rsidRDefault="006E3579" w:rsidP="006E3579">
            <w:pPr>
              <w:widowControl w:val="0"/>
              <w:autoSpaceDE w:val="0"/>
              <w:autoSpaceDN w:val="0"/>
              <w:rPr>
                <w:sz w:val="20"/>
                <w:szCs w:val="20"/>
              </w:rPr>
            </w:pPr>
            <w:r w:rsidRPr="00335D95">
              <w:rPr>
                <w:sz w:val="20"/>
                <w:szCs w:val="20"/>
              </w:rPr>
              <w:t>701010900</w:t>
            </w:r>
          </w:p>
        </w:tc>
        <w:tc>
          <w:tcPr>
            <w:tcW w:w="2499" w:type="dxa"/>
            <w:tcBorders>
              <w:top w:val="single" w:sz="4" w:space="0" w:color="auto"/>
              <w:bottom w:val="single" w:sz="4" w:space="0" w:color="auto"/>
            </w:tcBorders>
            <w:shd w:val="clear" w:color="auto" w:fill="auto"/>
          </w:tcPr>
          <w:p w14:paraId="11764A1E" w14:textId="77777777" w:rsidR="006E3579" w:rsidRPr="00335D95" w:rsidRDefault="006E3579" w:rsidP="006E3579">
            <w:pPr>
              <w:widowControl w:val="0"/>
              <w:autoSpaceDE w:val="0"/>
              <w:autoSpaceDN w:val="0"/>
              <w:rPr>
                <w:sz w:val="20"/>
                <w:szCs w:val="20"/>
              </w:rPr>
            </w:pPr>
            <w:r w:rsidRPr="00335D95">
              <w:rPr>
                <w:sz w:val="20"/>
                <w:szCs w:val="20"/>
              </w:rPr>
              <w:t>Зона акваторий</w:t>
            </w:r>
          </w:p>
        </w:tc>
        <w:tc>
          <w:tcPr>
            <w:tcW w:w="0" w:type="auto"/>
            <w:tcBorders>
              <w:top w:val="single" w:sz="4" w:space="0" w:color="auto"/>
              <w:bottom w:val="single" w:sz="4" w:space="0" w:color="auto"/>
            </w:tcBorders>
            <w:shd w:val="clear" w:color="auto" w:fill="auto"/>
          </w:tcPr>
          <w:p w14:paraId="02062A08"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187332C" w14:textId="77777777" w:rsidR="006E3579" w:rsidRPr="00335D95" w:rsidRDefault="006E3579" w:rsidP="006E3579">
            <w:pPr>
              <w:widowControl w:val="0"/>
              <w:autoSpaceDE w:val="0"/>
              <w:autoSpaceDN w:val="0"/>
              <w:jc w:val="center"/>
              <w:rPr>
                <w:sz w:val="20"/>
                <w:szCs w:val="20"/>
              </w:rPr>
            </w:pPr>
            <w:r w:rsidRPr="006E3579">
              <w:rPr>
                <w:sz w:val="20"/>
                <w:szCs w:val="20"/>
              </w:rPr>
              <w:t>34,45</w:t>
            </w:r>
          </w:p>
        </w:tc>
        <w:tc>
          <w:tcPr>
            <w:tcW w:w="3382" w:type="dxa"/>
            <w:tcBorders>
              <w:top w:val="single" w:sz="4" w:space="0" w:color="auto"/>
              <w:bottom w:val="single" w:sz="4" w:space="0" w:color="auto"/>
            </w:tcBorders>
            <w:shd w:val="clear" w:color="auto" w:fill="auto"/>
          </w:tcPr>
          <w:p w14:paraId="7AC2F6A6" w14:textId="77777777" w:rsidR="006E3579" w:rsidRPr="00335D95" w:rsidRDefault="006E3579" w:rsidP="006E3579">
            <w:pPr>
              <w:widowControl w:val="0"/>
              <w:autoSpaceDE w:val="0"/>
              <w:autoSpaceDN w:val="0"/>
              <w:rPr>
                <w:sz w:val="20"/>
                <w:szCs w:val="20"/>
              </w:rPr>
            </w:pPr>
          </w:p>
        </w:tc>
      </w:tr>
      <w:tr w:rsidR="006E3579" w:rsidRPr="00335D95" w14:paraId="017E4F1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4832B02" w14:textId="77777777" w:rsidR="006E3579" w:rsidRPr="00335D95" w:rsidRDefault="006E3579" w:rsidP="006E3579">
            <w:pPr>
              <w:widowControl w:val="0"/>
              <w:autoSpaceDE w:val="0"/>
              <w:autoSpaceDN w:val="0"/>
              <w:rPr>
                <w:sz w:val="20"/>
                <w:szCs w:val="20"/>
              </w:rPr>
            </w:pPr>
            <w:r w:rsidRPr="00335D95">
              <w:rPr>
                <w:sz w:val="20"/>
                <w:szCs w:val="20"/>
              </w:rPr>
              <w:t>4328</w:t>
            </w:r>
          </w:p>
        </w:tc>
        <w:tc>
          <w:tcPr>
            <w:tcW w:w="1124" w:type="dxa"/>
            <w:tcBorders>
              <w:top w:val="single" w:sz="4" w:space="0" w:color="auto"/>
              <w:bottom w:val="single" w:sz="4" w:space="0" w:color="auto"/>
            </w:tcBorders>
            <w:shd w:val="clear" w:color="auto" w:fill="auto"/>
          </w:tcPr>
          <w:p w14:paraId="6715D646"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4BCA20A8"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2453B615" w14:textId="77777777" w:rsidR="006E3579" w:rsidRPr="00335D95" w:rsidRDefault="006E3579" w:rsidP="006E3579">
            <w:pPr>
              <w:widowControl w:val="0"/>
              <w:autoSpaceDE w:val="0"/>
              <w:autoSpaceDN w:val="0"/>
              <w:jc w:val="center"/>
              <w:rPr>
                <w:sz w:val="20"/>
                <w:szCs w:val="20"/>
              </w:rPr>
            </w:pPr>
            <w:r w:rsidRPr="00335D95">
              <w:rPr>
                <w:sz w:val="20"/>
                <w:szCs w:val="20"/>
              </w:rPr>
              <w:t>2,53</w:t>
            </w:r>
          </w:p>
        </w:tc>
        <w:tc>
          <w:tcPr>
            <w:tcW w:w="0" w:type="auto"/>
            <w:tcBorders>
              <w:top w:val="nil"/>
              <w:left w:val="single" w:sz="4" w:space="0" w:color="auto"/>
              <w:bottom w:val="single" w:sz="4" w:space="0" w:color="auto"/>
              <w:right w:val="single" w:sz="4" w:space="0" w:color="auto"/>
            </w:tcBorders>
            <w:shd w:val="clear" w:color="auto" w:fill="auto"/>
          </w:tcPr>
          <w:p w14:paraId="3A7D106E" w14:textId="77777777" w:rsidR="006E3579" w:rsidRPr="00335D95" w:rsidRDefault="006E3579" w:rsidP="006E3579">
            <w:pPr>
              <w:widowControl w:val="0"/>
              <w:autoSpaceDE w:val="0"/>
              <w:autoSpaceDN w:val="0"/>
              <w:jc w:val="center"/>
              <w:rPr>
                <w:sz w:val="20"/>
                <w:szCs w:val="20"/>
              </w:rPr>
            </w:pPr>
            <w:r w:rsidRPr="006E3579">
              <w:rPr>
                <w:sz w:val="20"/>
                <w:szCs w:val="20"/>
              </w:rPr>
              <w:t>68,42</w:t>
            </w:r>
          </w:p>
        </w:tc>
        <w:tc>
          <w:tcPr>
            <w:tcW w:w="3382" w:type="dxa"/>
            <w:tcBorders>
              <w:top w:val="single" w:sz="4" w:space="0" w:color="auto"/>
              <w:bottom w:val="single" w:sz="4" w:space="0" w:color="auto"/>
            </w:tcBorders>
            <w:shd w:val="clear" w:color="auto" w:fill="auto"/>
          </w:tcPr>
          <w:p w14:paraId="6AEC2CC4" w14:textId="77777777" w:rsidR="006E3579" w:rsidRPr="00335D95" w:rsidRDefault="006E3579" w:rsidP="006E3579">
            <w:pPr>
              <w:widowControl w:val="0"/>
              <w:autoSpaceDE w:val="0"/>
              <w:autoSpaceDN w:val="0"/>
              <w:rPr>
                <w:sz w:val="20"/>
                <w:szCs w:val="20"/>
              </w:rPr>
            </w:pPr>
          </w:p>
        </w:tc>
      </w:tr>
      <w:tr w:rsidR="006E3579" w:rsidRPr="00335D95" w14:paraId="2EAD752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5AE0BBC" w14:textId="77777777" w:rsidR="006E3579" w:rsidRPr="00335D95" w:rsidRDefault="006E3579" w:rsidP="006E3579">
            <w:pPr>
              <w:widowControl w:val="0"/>
              <w:autoSpaceDE w:val="0"/>
              <w:autoSpaceDN w:val="0"/>
              <w:rPr>
                <w:sz w:val="20"/>
                <w:szCs w:val="20"/>
              </w:rPr>
            </w:pPr>
            <w:r w:rsidRPr="00335D95">
              <w:rPr>
                <w:sz w:val="20"/>
                <w:szCs w:val="20"/>
              </w:rPr>
              <w:t>4329</w:t>
            </w:r>
          </w:p>
        </w:tc>
        <w:tc>
          <w:tcPr>
            <w:tcW w:w="1124" w:type="dxa"/>
            <w:tcBorders>
              <w:top w:val="single" w:sz="4" w:space="0" w:color="auto"/>
              <w:bottom w:val="single" w:sz="4" w:space="0" w:color="auto"/>
            </w:tcBorders>
            <w:shd w:val="clear" w:color="auto" w:fill="auto"/>
          </w:tcPr>
          <w:p w14:paraId="6105235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D2958B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63DEA81"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05A3846" w14:textId="77777777" w:rsidR="006E3579" w:rsidRPr="00335D95" w:rsidRDefault="006E3579" w:rsidP="006E3579">
            <w:pPr>
              <w:widowControl w:val="0"/>
              <w:autoSpaceDE w:val="0"/>
              <w:autoSpaceDN w:val="0"/>
              <w:jc w:val="center"/>
              <w:rPr>
                <w:sz w:val="20"/>
                <w:szCs w:val="20"/>
              </w:rPr>
            </w:pPr>
            <w:r w:rsidRPr="006E3579">
              <w:rPr>
                <w:sz w:val="20"/>
                <w:szCs w:val="20"/>
              </w:rPr>
              <w:t>13,00</w:t>
            </w:r>
          </w:p>
        </w:tc>
        <w:tc>
          <w:tcPr>
            <w:tcW w:w="3382" w:type="dxa"/>
            <w:tcBorders>
              <w:top w:val="single" w:sz="4" w:space="0" w:color="auto"/>
              <w:bottom w:val="single" w:sz="4" w:space="0" w:color="auto"/>
            </w:tcBorders>
            <w:shd w:val="clear" w:color="auto" w:fill="auto"/>
          </w:tcPr>
          <w:p w14:paraId="402D8E00" w14:textId="77777777" w:rsidR="006E3579" w:rsidRPr="00335D95" w:rsidRDefault="006E3579" w:rsidP="006E3579">
            <w:pPr>
              <w:widowControl w:val="0"/>
              <w:autoSpaceDE w:val="0"/>
              <w:autoSpaceDN w:val="0"/>
              <w:rPr>
                <w:sz w:val="20"/>
                <w:szCs w:val="20"/>
              </w:rPr>
            </w:pPr>
          </w:p>
        </w:tc>
      </w:tr>
      <w:tr w:rsidR="006E3579" w:rsidRPr="00335D95" w14:paraId="3C137C5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F747398" w14:textId="77777777" w:rsidR="006E3579" w:rsidRPr="00335D95" w:rsidRDefault="006E3579" w:rsidP="006E3579">
            <w:pPr>
              <w:widowControl w:val="0"/>
              <w:autoSpaceDE w:val="0"/>
              <w:autoSpaceDN w:val="0"/>
              <w:rPr>
                <w:sz w:val="20"/>
                <w:szCs w:val="20"/>
              </w:rPr>
            </w:pPr>
            <w:r w:rsidRPr="00335D95">
              <w:rPr>
                <w:sz w:val="20"/>
                <w:szCs w:val="20"/>
              </w:rPr>
              <w:t>4330</w:t>
            </w:r>
          </w:p>
        </w:tc>
        <w:tc>
          <w:tcPr>
            <w:tcW w:w="1124" w:type="dxa"/>
            <w:tcBorders>
              <w:top w:val="single" w:sz="4" w:space="0" w:color="auto"/>
              <w:bottom w:val="single" w:sz="4" w:space="0" w:color="auto"/>
            </w:tcBorders>
            <w:shd w:val="clear" w:color="auto" w:fill="auto"/>
          </w:tcPr>
          <w:p w14:paraId="418375EB"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6B4FA132"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68E7D96C" w14:textId="77777777" w:rsidR="006E3579" w:rsidRPr="00335D95" w:rsidRDefault="006E3579" w:rsidP="006E3579">
            <w:pPr>
              <w:widowControl w:val="0"/>
              <w:autoSpaceDE w:val="0"/>
              <w:autoSpaceDN w:val="0"/>
              <w:jc w:val="center"/>
              <w:rPr>
                <w:sz w:val="20"/>
                <w:szCs w:val="20"/>
              </w:rPr>
            </w:pPr>
            <w:r w:rsidRPr="00335D95">
              <w:rPr>
                <w:sz w:val="20"/>
                <w:szCs w:val="20"/>
              </w:rPr>
              <w:t>0,60</w:t>
            </w:r>
          </w:p>
        </w:tc>
        <w:tc>
          <w:tcPr>
            <w:tcW w:w="0" w:type="auto"/>
            <w:tcBorders>
              <w:top w:val="nil"/>
              <w:left w:val="single" w:sz="4" w:space="0" w:color="auto"/>
              <w:bottom w:val="single" w:sz="4" w:space="0" w:color="auto"/>
              <w:right w:val="single" w:sz="4" w:space="0" w:color="auto"/>
            </w:tcBorders>
            <w:shd w:val="clear" w:color="auto" w:fill="auto"/>
          </w:tcPr>
          <w:p w14:paraId="218CF18F" w14:textId="77777777" w:rsidR="006E3579" w:rsidRPr="00335D95" w:rsidRDefault="006E3579" w:rsidP="006E3579">
            <w:pPr>
              <w:widowControl w:val="0"/>
              <w:autoSpaceDE w:val="0"/>
              <w:autoSpaceDN w:val="0"/>
              <w:jc w:val="center"/>
              <w:rPr>
                <w:sz w:val="20"/>
                <w:szCs w:val="20"/>
              </w:rPr>
            </w:pPr>
            <w:r w:rsidRPr="006E3579">
              <w:rPr>
                <w:sz w:val="20"/>
                <w:szCs w:val="20"/>
              </w:rPr>
              <w:t>0,81</w:t>
            </w:r>
          </w:p>
        </w:tc>
        <w:tc>
          <w:tcPr>
            <w:tcW w:w="3382" w:type="dxa"/>
            <w:tcBorders>
              <w:top w:val="single" w:sz="4" w:space="0" w:color="auto"/>
              <w:bottom w:val="single" w:sz="4" w:space="0" w:color="auto"/>
            </w:tcBorders>
            <w:shd w:val="clear" w:color="auto" w:fill="auto"/>
          </w:tcPr>
          <w:p w14:paraId="371BAEF3" w14:textId="77777777" w:rsidR="006E3579" w:rsidRPr="00335D95" w:rsidRDefault="006E3579" w:rsidP="006E3579">
            <w:pPr>
              <w:widowControl w:val="0"/>
              <w:autoSpaceDE w:val="0"/>
              <w:autoSpaceDN w:val="0"/>
              <w:rPr>
                <w:sz w:val="20"/>
                <w:szCs w:val="20"/>
              </w:rPr>
            </w:pPr>
          </w:p>
        </w:tc>
      </w:tr>
      <w:tr w:rsidR="006E3579" w:rsidRPr="00335D95" w14:paraId="1248A5B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96DEB1" w14:textId="77777777" w:rsidR="006E3579" w:rsidRPr="00335D95" w:rsidRDefault="006E3579" w:rsidP="006E3579">
            <w:pPr>
              <w:widowControl w:val="0"/>
              <w:autoSpaceDE w:val="0"/>
              <w:autoSpaceDN w:val="0"/>
              <w:rPr>
                <w:sz w:val="20"/>
                <w:szCs w:val="20"/>
              </w:rPr>
            </w:pPr>
            <w:r w:rsidRPr="00335D95">
              <w:rPr>
                <w:sz w:val="20"/>
                <w:szCs w:val="20"/>
              </w:rPr>
              <w:t>4331</w:t>
            </w:r>
          </w:p>
        </w:tc>
        <w:tc>
          <w:tcPr>
            <w:tcW w:w="1124" w:type="dxa"/>
            <w:tcBorders>
              <w:top w:val="single" w:sz="4" w:space="0" w:color="auto"/>
              <w:bottom w:val="single" w:sz="4" w:space="0" w:color="auto"/>
            </w:tcBorders>
            <w:shd w:val="clear" w:color="auto" w:fill="auto"/>
          </w:tcPr>
          <w:p w14:paraId="00E9FD27"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2BA17445"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6BF65042"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371ED79" w14:textId="77777777" w:rsidR="006E3579" w:rsidRPr="00335D95" w:rsidRDefault="006E3579" w:rsidP="006E3579">
            <w:pPr>
              <w:widowControl w:val="0"/>
              <w:autoSpaceDE w:val="0"/>
              <w:autoSpaceDN w:val="0"/>
              <w:jc w:val="center"/>
              <w:rPr>
                <w:sz w:val="20"/>
                <w:szCs w:val="20"/>
              </w:rPr>
            </w:pPr>
            <w:r w:rsidRPr="006E3579">
              <w:rPr>
                <w:sz w:val="20"/>
                <w:szCs w:val="20"/>
              </w:rPr>
              <w:t>662,95</w:t>
            </w:r>
          </w:p>
        </w:tc>
        <w:tc>
          <w:tcPr>
            <w:tcW w:w="3382" w:type="dxa"/>
            <w:tcBorders>
              <w:top w:val="single" w:sz="4" w:space="0" w:color="auto"/>
              <w:bottom w:val="single" w:sz="4" w:space="0" w:color="auto"/>
            </w:tcBorders>
            <w:shd w:val="clear" w:color="auto" w:fill="auto"/>
          </w:tcPr>
          <w:p w14:paraId="24B015FF" w14:textId="77777777" w:rsidR="006E3579" w:rsidRPr="00335D95" w:rsidRDefault="006E3579" w:rsidP="006E3579">
            <w:pPr>
              <w:widowControl w:val="0"/>
              <w:autoSpaceDE w:val="0"/>
              <w:autoSpaceDN w:val="0"/>
              <w:rPr>
                <w:sz w:val="20"/>
                <w:szCs w:val="20"/>
              </w:rPr>
            </w:pPr>
          </w:p>
        </w:tc>
      </w:tr>
      <w:tr w:rsidR="006E3579" w:rsidRPr="00335D95" w14:paraId="639B294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0A1B4D" w14:textId="77777777" w:rsidR="006E3579" w:rsidRPr="00335D95" w:rsidRDefault="006E3579" w:rsidP="006E3579">
            <w:pPr>
              <w:widowControl w:val="0"/>
              <w:autoSpaceDE w:val="0"/>
              <w:autoSpaceDN w:val="0"/>
              <w:rPr>
                <w:sz w:val="20"/>
                <w:szCs w:val="20"/>
              </w:rPr>
            </w:pPr>
            <w:r w:rsidRPr="00335D95">
              <w:rPr>
                <w:sz w:val="20"/>
                <w:szCs w:val="20"/>
              </w:rPr>
              <w:t>4332</w:t>
            </w:r>
          </w:p>
        </w:tc>
        <w:tc>
          <w:tcPr>
            <w:tcW w:w="1124" w:type="dxa"/>
            <w:tcBorders>
              <w:top w:val="single" w:sz="4" w:space="0" w:color="auto"/>
              <w:bottom w:val="single" w:sz="4" w:space="0" w:color="auto"/>
            </w:tcBorders>
            <w:shd w:val="clear" w:color="auto" w:fill="auto"/>
          </w:tcPr>
          <w:p w14:paraId="06C606D5"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7600D325"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18B1345F"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132D2C9" w14:textId="77777777" w:rsidR="006E3579" w:rsidRPr="00335D95" w:rsidRDefault="006E3579" w:rsidP="006E3579">
            <w:pPr>
              <w:widowControl w:val="0"/>
              <w:autoSpaceDE w:val="0"/>
              <w:autoSpaceDN w:val="0"/>
              <w:jc w:val="center"/>
              <w:rPr>
                <w:sz w:val="20"/>
                <w:szCs w:val="20"/>
              </w:rPr>
            </w:pPr>
            <w:r w:rsidRPr="006E3579">
              <w:rPr>
                <w:sz w:val="20"/>
                <w:szCs w:val="20"/>
              </w:rPr>
              <w:t>1191,55</w:t>
            </w:r>
          </w:p>
        </w:tc>
        <w:tc>
          <w:tcPr>
            <w:tcW w:w="3382" w:type="dxa"/>
            <w:tcBorders>
              <w:top w:val="single" w:sz="4" w:space="0" w:color="auto"/>
              <w:bottom w:val="single" w:sz="4" w:space="0" w:color="auto"/>
            </w:tcBorders>
            <w:shd w:val="clear" w:color="auto" w:fill="auto"/>
          </w:tcPr>
          <w:p w14:paraId="75CD64A6" w14:textId="77777777" w:rsidR="006E3579" w:rsidRPr="00335D95" w:rsidRDefault="006E3579" w:rsidP="006E3579">
            <w:pPr>
              <w:widowControl w:val="0"/>
              <w:autoSpaceDE w:val="0"/>
              <w:autoSpaceDN w:val="0"/>
              <w:rPr>
                <w:sz w:val="20"/>
                <w:szCs w:val="20"/>
              </w:rPr>
            </w:pPr>
          </w:p>
        </w:tc>
      </w:tr>
      <w:tr w:rsidR="006E3579" w:rsidRPr="00335D95" w14:paraId="7DC507C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8B045F" w14:textId="77777777" w:rsidR="006E3579" w:rsidRPr="00335D95" w:rsidRDefault="006E3579" w:rsidP="006E3579">
            <w:pPr>
              <w:widowControl w:val="0"/>
              <w:autoSpaceDE w:val="0"/>
              <w:autoSpaceDN w:val="0"/>
              <w:rPr>
                <w:sz w:val="20"/>
                <w:szCs w:val="20"/>
              </w:rPr>
            </w:pPr>
            <w:r w:rsidRPr="00335D95">
              <w:rPr>
                <w:sz w:val="20"/>
                <w:szCs w:val="20"/>
              </w:rPr>
              <w:t>4333</w:t>
            </w:r>
          </w:p>
        </w:tc>
        <w:tc>
          <w:tcPr>
            <w:tcW w:w="1124" w:type="dxa"/>
            <w:tcBorders>
              <w:top w:val="single" w:sz="4" w:space="0" w:color="auto"/>
              <w:bottom w:val="single" w:sz="4" w:space="0" w:color="auto"/>
            </w:tcBorders>
            <w:shd w:val="clear" w:color="auto" w:fill="auto"/>
          </w:tcPr>
          <w:p w14:paraId="3A33953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7F03D9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67899B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BACACC2" w14:textId="77777777" w:rsidR="006E3579" w:rsidRPr="00335D95" w:rsidRDefault="006E3579" w:rsidP="006E3579">
            <w:pPr>
              <w:widowControl w:val="0"/>
              <w:autoSpaceDE w:val="0"/>
              <w:autoSpaceDN w:val="0"/>
              <w:jc w:val="center"/>
              <w:rPr>
                <w:sz w:val="20"/>
                <w:szCs w:val="20"/>
              </w:rPr>
            </w:pPr>
            <w:r w:rsidRPr="006E3579">
              <w:rPr>
                <w:sz w:val="20"/>
                <w:szCs w:val="20"/>
              </w:rPr>
              <w:t>36,59</w:t>
            </w:r>
          </w:p>
        </w:tc>
        <w:tc>
          <w:tcPr>
            <w:tcW w:w="3382" w:type="dxa"/>
            <w:tcBorders>
              <w:top w:val="single" w:sz="4" w:space="0" w:color="auto"/>
              <w:bottom w:val="single" w:sz="4" w:space="0" w:color="auto"/>
            </w:tcBorders>
            <w:shd w:val="clear" w:color="auto" w:fill="auto"/>
          </w:tcPr>
          <w:p w14:paraId="0A6C74AF" w14:textId="77777777" w:rsidR="006E3579" w:rsidRPr="00335D95" w:rsidRDefault="006E3579" w:rsidP="006E3579">
            <w:pPr>
              <w:widowControl w:val="0"/>
              <w:autoSpaceDE w:val="0"/>
              <w:autoSpaceDN w:val="0"/>
              <w:rPr>
                <w:sz w:val="20"/>
                <w:szCs w:val="20"/>
              </w:rPr>
            </w:pPr>
          </w:p>
        </w:tc>
      </w:tr>
      <w:tr w:rsidR="006E3579" w:rsidRPr="00335D95" w14:paraId="4C1259D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AC7816F" w14:textId="77777777" w:rsidR="006E3579" w:rsidRPr="00335D95" w:rsidRDefault="006E3579" w:rsidP="006E3579">
            <w:pPr>
              <w:widowControl w:val="0"/>
              <w:autoSpaceDE w:val="0"/>
              <w:autoSpaceDN w:val="0"/>
              <w:rPr>
                <w:sz w:val="20"/>
                <w:szCs w:val="20"/>
              </w:rPr>
            </w:pPr>
            <w:r w:rsidRPr="00335D95">
              <w:rPr>
                <w:sz w:val="20"/>
                <w:szCs w:val="20"/>
              </w:rPr>
              <w:t>4334</w:t>
            </w:r>
          </w:p>
        </w:tc>
        <w:tc>
          <w:tcPr>
            <w:tcW w:w="1124" w:type="dxa"/>
            <w:tcBorders>
              <w:top w:val="single" w:sz="4" w:space="0" w:color="auto"/>
              <w:bottom w:val="single" w:sz="4" w:space="0" w:color="auto"/>
            </w:tcBorders>
            <w:shd w:val="clear" w:color="auto" w:fill="auto"/>
          </w:tcPr>
          <w:p w14:paraId="22BD3ECA"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511E9F74"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1ED7F75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E38820C" w14:textId="77777777" w:rsidR="006E3579" w:rsidRPr="00335D95" w:rsidRDefault="006E3579" w:rsidP="006E3579">
            <w:pPr>
              <w:widowControl w:val="0"/>
              <w:autoSpaceDE w:val="0"/>
              <w:autoSpaceDN w:val="0"/>
              <w:jc w:val="center"/>
              <w:rPr>
                <w:sz w:val="20"/>
                <w:szCs w:val="20"/>
              </w:rPr>
            </w:pPr>
            <w:r w:rsidRPr="006E3579">
              <w:rPr>
                <w:sz w:val="20"/>
                <w:szCs w:val="20"/>
              </w:rPr>
              <w:t>177,99</w:t>
            </w:r>
          </w:p>
        </w:tc>
        <w:tc>
          <w:tcPr>
            <w:tcW w:w="3382" w:type="dxa"/>
            <w:tcBorders>
              <w:top w:val="single" w:sz="4" w:space="0" w:color="auto"/>
              <w:bottom w:val="single" w:sz="4" w:space="0" w:color="auto"/>
            </w:tcBorders>
            <w:shd w:val="clear" w:color="auto" w:fill="auto"/>
          </w:tcPr>
          <w:p w14:paraId="38E1DE1A" w14:textId="77777777" w:rsidR="006E3579" w:rsidRPr="00335D95" w:rsidRDefault="006E3579" w:rsidP="006E3579">
            <w:pPr>
              <w:widowControl w:val="0"/>
              <w:autoSpaceDE w:val="0"/>
              <w:autoSpaceDN w:val="0"/>
              <w:rPr>
                <w:sz w:val="20"/>
                <w:szCs w:val="20"/>
              </w:rPr>
            </w:pPr>
          </w:p>
        </w:tc>
      </w:tr>
      <w:tr w:rsidR="006E3579" w:rsidRPr="00335D95" w14:paraId="3DD5AA2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70CA6FA" w14:textId="77777777" w:rsidR="006E3579" w:rsidRPr="00335D95" w:rsidRDefault="006E3579" w:rsidP="006E3579">
            <w:pPr>
              <w:widowControl w:val="0"/>
              <w:autoSpaceDE w:val="0"/>
              <w:autoSpaceDN w:val="0"/>
              <w:rPr>
                <w:sz w:val="20"/>
                <w:szCs w:val="20"/>
              </w:rPr>
            </w:pPr>
            <w:r w:rsidRPr="00335D95">
              <w:rPr>
                <w:sz w:val="20"/>
                <w:szCs w:val="20"/>
              </w:rPr>
              <w:t>4335</w:t>
            </w:r>
          </w:p>
        </w:tc>
        <w:tc>
          <w:tcPr>
            <w:tcW w:w="1124" w:type="dxa"/>
            <w:tcBorders>
              <w:top w:val="single" w:sz="4" w:space="0" w:color="auto"/>
              <w:bottom w:val="single" w:sz="4" w:space="0" w:color="auto"/>
            </w:tcBorders>
            <w:shd w:val="clear" w:color="auto" w:fill="auto"/>
          </w:tcPr>
          <w:p w14:paraId="3B6EAEEB"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tcBorders>
              <w:top w:val="single" w:sz="4" w:space="0" w:color="auto"/>
              <w:bottom w:val="single" w:sz="4" w:space="0" w:color="auto"/>
            </w:tcBorders>
            <w:shd w:val="clear" w:color="auto" w:fill="auto"/>
          </w:tcPr>
          <w:p w14:paraId="20394F01"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tcBorders>
              <w:top w:val="single" w:sz="4" w:space="0" w:color="auto"/>
              <w:bottom w:val="single" w:sz="4" w:space="0" w:color="auto"/>
            </w:tcBorders>
            <w:shd w:val="clear" w:color="auto" w:fill="auto"/>
          </w:tcPr>
          <w:p w14:paraId="5198A6D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84558E6" w14:textId="77777777" w:rsidR="006E3579" w:rsidRPr="00335D95" w:rsidRDefault="006E3579" w:rsidP="006E3579">
            <w:pPr>
              <w:widowControl w:val="0"/>
              <w:autoSpaceDE w:val="0"/>
              <w:autoSpaceDN w:val="0"/>
              <w:jc w:val="center"/>
              <w:rPr>
                <w:sz w:val="20"/>
                <w:szCs w:val="20"/>
              </w:rPr>
            </w:pPr>
            <w:r w:rsidRPr="006E3579">
              <w:rPr>
                <w:sz w:val="20"/>
                <w:szCs w:val="20"/>
              </w:rPr>
              <w:t>53,25</w:t>
            </w:r>
          </w:p>
        </w:tc>
        <w:tc>
          <w:tcPr>
            <w:tcW w:w="3382" w:type="dxa"/>
            <w:tcBorders>
              <w:top w:val="single" w:sz="4" w:space="0" w:color="auto"/>
              <w:bottom w:val="single" w:sz="4" w:space="0" w:color="auto"/>
            </w:tcBorders>
            <w:shd w:val="clear" w:color="auto" w:fill="auto"/>
          </w:tcPr>
          <w:p w14:paraId="477064BE" w14:textId="77777777" w:rsidR="006E3579" w:rsidRPr="00335D95" w:rsidRDefault="006E3579" w:rsidP="006E3579">
            <w:pPr>
              <w:widowControl w:val="0"/>
              <w:autoSpaceDE w:val="0"/>
              <w:autoSpaceDN w:val="0"/>
              <w:rPr>
                <w:sz w:val="20"/>
                <w:szCs w:val="20"/>
              </w:rPr>
            </w:pPr>
          </w:p>
        </w:tc>
      </w:tr>
      <w:tr w:rsidR="006E3579" w:rsidRPr="00335D95" w14:paraId="036D333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8EDB844" w14:textId="77777777" w:rsidR="006E3579" w:rsidRPr="00335D95" w:rsidRDefault="006E3579" w:rsidP="006E3579">
            <w:pPr>
              <w:widowControl w:val="0"/>
              <w:autoSpaceDE w:val="0"/>
              <w:autoSpaceDN w:val="0"/>
              <w:rPr>
                <w:sz w:val="20"/>
                <w:szCs w:val="20"/>
              </w:rPr>
            </w:pPr>
            <w:r w:rsidRPr="00335D95">
              <w:rPr>
                <w:sz w:val="20"/>
                <w:szCs w:val="20"/>
              </w:rPr>
              <w:t>4336</w:t>
            </w:r>
          </w:p>
        </w:tc>
        <w:tc>
          <w:tcPr>
            <w:tcW w:w="1124" w:type="dxa"/>
            <w:tcBorders>
              <w:top w:val="single" w:sz="4" w:space="0" w:color="auto"/>
              <w:bottom w:val="single" w:sz="4" w:space="0" w:color="auto"/>
            </w:tcBorders>
            <w:shd w:val="clear" w:color="auto" w:fill="auto"/>
          </w:tcPr>
          <w:p w14:paraId="62C2EC95" w14:textId="77777777" w:rsidR="006E3579" w:rsidRPr="00335D95" w:rsidRDefault="006E3579" w:rsidP="006E3579">
            <w:pPr>
              <w:widowControl w:val="0"/>
              <w:autoSpaceDE w:val="0"/>
              <w:autoSpaceDN w:val="0"/>
              <w:rPr>
                <w:sz w:val="20"/>
                <w:szCs w:val="20"/>
              </w:rPr>
            </w:pPr>
            <w:r w:rsidRPr="00335D95">
              <w:rPr>
                <w:sz w:val="20"/>
                <w:szCs w:val="20"/>
              </w:rPr>
              <w:t>701010606</w:t>
            </w:r>
          </w:p>
        </w:tc>
        <w:tc>
          <w:tcPr>
            <w:tcW w:w="2499" w:type="dxa"/>
            <w:tcBorders>
              <w:top w:val="single" w:sz="4" w:space="0" w:color="auto"/>
              <w:bottom w:val="single" w:sz="4" w:space="0" w:color="auto"/>
            </w:tcBorders>
            <w:shd w:val="clear" w:color="auto" w:fill="auto"/>
          </w:tcPr>
          <w:p w14:paraId="6AFAEED6" w14:textId="77777777" w:rsidR="006E3579" w:rsidRPr="00335D95" w:rsidRDefault="006E3579" w:rsidP="006E3579">
            <w:pPr>
              <w:widowControl w:val="0"/>
              <w:autoSpaceDE w:val="0"/>
              <w:autoSpaceDN w:val="0"/>
              <w:rPr>
                <w:sz w:val="20"/>
                <w:szCs w:val="20"/>
              </w:rPr>
            </w:pPr>
            <w:r w:rsidRPr="00335D95">
              <w:rPr>
                <w:sz w:val="20"/>
                <w:szCs w:val="20"/>
              </w:rPr>
              <w:t>Иные рекреационные зоны</w:t>
            </w:r>
          </w:p>
        </w:tc>
        <w:tc>
          <w:tcPr>
            <w:tcW w:w="0" w:type="auto"/>
            <w:tcBorders>
              <w:top w:val="single" w:sz="4" w:space="0" w:color="auto"/>
              <w:bottom w:val="single" w:sz="4" w:space="0" w:color="auto"/>
            </w:tcBorders>
            <w:shd w:val="clear" w:color="auto" w:fill="auto"/>
          </w:tcPr>
          <w:p w14:paraId="37A9785C"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B7B3B8F" w14:textId="77777777" w:rsidR="006E3579" w:rsidRPr="00335D95" w:rsidRDefault="006E3579" w:rsidP="006E3579">
            <w:pPr>
              <w:widowControl w:val="0"/>
              <w:autoSpaceDE w:val="0"/>
              <w:autoSpaceDN w:val="0"/>
              <w:jc w:val="center"/>
              <w:rPr>
                <w:sz w:val="20"/>
                <w:szCs w:val="20"/>
              </w:rPr>
            </w:pPr>
            <w:r w:rsidRPr="006E3579">
              <w:rPr>
                <w:sz w:val="20"/>
                <w:szCs w:val="20"/>
              </w:rPr>
              <w:t>141,17</w:t>
            </w:r>
          </w:p>
        </w:tc>
        <w:tc>
          <w:tcPr>
            <w:tcW w:w="3382" w:type="dxa"/>
            <w:tcBorders>
              <w:top w:val="single" w:sz="4" w:space="0" w:color="auto"/>
              <w:bottom w:val="single" w:sz="4" w:space="0" w:color="auto"/>
            </w:tcBorders>
            <w:shd w:val="clear" w:color="auto" w:fill="auto"/>
          </w:tcPr>
          <w:p w14:paraId="41A8CA7F" w14:textId="77777777" w:rsidR="006E3579" w:rsidRPr="00335D95" w:rsidRDefault="006E3579" w:rsidP="006E3579">
            <w:pPr>
              <w:widowControl w:val="0"/>
              <w:autoSpaceDE w:val="0"/>
              <w:autoSpaceDN w:val="0"/>
              <w:rPr>
                <w:sz w:val="20"/>
                <w:szCs w:val="20"/>
              </w:rPr>
            </w:pPr>
          </w:p>
        </w:tc>
      </w:tr>
      <w:tr w:rsidR="006E3579" w:rsidRPr="00335D95" w14:paraId="3329AF2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F51BC77" w14:textId="77777777" w:rsidR="006E3579" w:rsidRPr="00335D95" w:rsidRDefault="006E3579" w:rsidP="006E3579">
            <w:pPr>
              <w:widowControl w:val="0"/>
              <w:autoSpaceDE w:val="0"/>
              <w:autoSpaceDN w:val="0"/>
              <w:rPr>
                <w:sz w:val="20"/>
                <w:szCs w:val="20"/>
              </w:rPr>
            </w:pPr>
            <w:r w:rsidRPr="00335D95">
              <w:rPr>
                <w:sz w:val="20"/>
                <w:szCs w:val="20"/>
              </w:rPr>
              <w:t>4337</w:t>
            </w:r>
          </w:p>
        </w:tc>
        <w:tc>
          <w:tcPr>
            <w:tcW w:w="1124" w:type="dxa"/>
            <w:tcBorders>
              <w:top w:val="single" w:sz="4" w:space="0" w:color="auto"/>
              <w:bottom w:val="single" w:sz="4" w:space="0" w:color="auto"/>
            </w:tcBorders>
            <w:shd w:val="clear" w:color="auto" w:fill="auto"/>
          </w:tcPr>
          <w:p w14:paraId="4DB7D6A7" w14:textId="77777777" w:rsidR="006E3579" w:rsidRPr="00335D95" w:rsidRDefault="006E3579" w:rsidP="006E3579">
            <w:pPr>
              <w:widowControl w:val="0"/>
              <w:autoSpaceDE w:val="0"/>
              <w:autoSpaceDN w:val="0"/>
              <w:rPr>
                <w:sz w:val="20"/>
                <w:szCs w:val="20"/>
              </w:rPr>
            </w:pPr>
            <w:r w:rsidRPr="00335D95">
              <w:rPr>
                <w:sz w:val="20"/>
                <w:szCs w:val="20"/>
              </w:rPr>
              <w:t>701010606</w:t>
            </w:r>
          </w:p>
        </w:tc>
        <w:tc>
          <w:tcPr>
            <w:tcW w:w="2499" w:type="dxa"/>
            <w:tcBorders>
              <w:top w:val="single" w:sz="4" w:space="0" w:color="auto"/>
              <w:bottom w:val="single" w:sz="4" w:space="0" w:color="auto"/>
            </w:tcBorders>
            <w:shd w:val="clear" w:color="auto" w:fill="auto"/>
          </w:tcPr>
          <w:p w14:paraId="20B2B211" w14:textId="77777777" w:rsidR="006E3579" w:rsidRPr="00335D95" w:rsidRDefault="006E3579" w:rsidP="006E3579">
            <w:pPr>
              <w:widowControl w:val="0"/>
              <w:autoSpaceDE w:val="0"/>
              <w:autoSpaceDN w:val="0"/>
              <w:rPr>
                <w:sz w:val="20"/>
                <w:szCs w:val="20"/>
              </w:rPr>
            </w:pPr>
            <w:r w:rsidRPr="00335D95">
              <w:rPr>
                <w:sz w:val="20"/>
                <w:szCs w:val="20"/>
              </w:rPr>
              <w:t>Иные рекреационные зоны</w:t>
            </w:r>
          </w:p>
        </w:tc>
        <w:tc>
          <w:tcPr>
            <w:tcW w:w="0" w:type="auto"/>
            <w:tcBorders>
              <w:top w:val="single" w:sz="4" w:space="0" w:color="auto"/>
              <w:bottom w:val="single" w:sz="4" w:space="0" w:color="auto"/>
            </w:tcBorders>
            <w:shd w:val="clear" w:color="auto" w:fill="auto"/>
          </w:tcPr>
          <w:p w14:paraId="0265F126" w14:textId="77777777" w:rsidR="006E3579" w:rsidRPr="00335D95" w:rsidRDefault="006E3579" w:rsidP="006E3579">
            <w:pPr>
              <w:widowControl w:val="0"/>
              <w:autoSpaceDE w:val="0"/>
              <w:autoSpaceDN w:val="0"/>
              <w:jc w:val="center"/>
              <w:rPr>
                <w:sz w:val="20"/>
                <w:szCs w:val="20"/>
              </w:rPr>
            </w:pPr>
            <w:r w:rsidRPr="00335D95">
              <w:rPr>
                <w:sz w:val="20"/>
                <w:szCs w:val="20"/>
              </w:rPr>
              <w:t>0,60</w:t>
            </w:r>
          </w:p>
        </w:tc>
        <w:tc>
          <w:tcPr>
            <w:tcW w:w="0" w:type="auto"/>
            <w:tcBorders>
              <w:top w:val="nil"/>
              <w:left w:val="single" w:sz="4" w:space="0" w:color="auto"/>
              <w:bottom w:val="single" w:sz="4" w:space="0" w:color="auto"/>
              <w:right w:val="single" w:sz="4" w:space="0" w:color="auto"/>
            </w:tcBorders>
            <w:shd w:val="clear" w:color="auto" w:fill="auto"/>
          </w:tcPr>
          <w:p w14:paraId="1BE0F069" w14:textId="77777777" w:rsidR="006E3579" w:rsidRPr="00335D95" w:rsidRDefault="006E3579" w:rsidP="006E3579">
            <w:pPr>
              <w:widowControl w:val="0"/>
              <w:autoSpaceDE w:val="0"/>
              <w:autoSpaceDN w:val="0"/>
              <w:jc w:val="center"/>
              <w:rPr>
                <w:sz w:val="20"/>
                <w:szCs w:val="20"/>
              </w:rPr>
            </w:pPr>
            <w:r w:rsidRPr="006E3579">
              <w:rPr>
                <w:sz w:val="20"/>
                <w:szCs w:val="20"/>
              </w:rPr>
              <w:t>10,46</w:t>
            </w:r>
          </w:p>
        </w:tc>
        <w:tc>
          <w:tcPr>
            <w:tcW w:w="3382" w:type="dxa"/>
            <w:tcBorders>
              <w:top w:val="single" w:sz="4" w:space="0" w:color="auto"/>
              <w:bottom w:val="single" w:sz="4" w:space="0" w:color="auto"/>
            </w:tcBorders>
            <w:shd w:val="clear" w:color="auto" w:fill="auto"/>
          </w:tcPr>
          <w:p w14:paraId="1F73A911" w14:textId="77777777" w:rsidR="006E3579" w:rsidRPr="00335D95" w:rsidRDefault="006E3579" w:rsidP="006E3579">
            <w:pPr>
              <w:widowControl w:val="0"/>
              <w:autoSpaceDE w:val="0"/>
              <w:autoSpaceDN w:val="0"/>
              <w:rPr>
                <w:sz w:val="20"/>
                <w:szCs w:val="20"/>
              </w:rPr>
            </w:pPr>
          </w:p>
        </w:tc>
      </w:tr>
      <w:tr w:rsidR="006E3579" w:rsidRPr="00335D95" w14:paraId="053CC95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130DA3C" w14:textId="77777777" w:rsidR="006E3579" w:rsidRPr="00335D95" w:rsidRDefault="006E3579" w:rsidP="006E3579">
            <w:pPr>
              <w:widowControl w:val="0"/>
              <w:autoSpaceDE w:val="0"/>
              <w:autoSpaceDN w:val="0"/>
              <w:rPr>
                <w:sz w:val="20"/>
                <w:szCs w:val="20"/>
              </w:rPr>
            </w:pPr>
            <w:r w:rsidRPr="00335D95">
              <w:rPr>
                <w:sz w:val="20"/>
                <w:szCs w:val="20"/>
              </w:rPr>
              <w:t>4338</w:t>
            </w:r>
          </w:p>
        </w:tc>
        <w:tc>
          <w:tcPr>
            <w:tcW w:w="1124" w:type="dxa"/>
            <w:tcBorders>
              <w:top w:val="single" w:sz="4" w:space="0" w:color="auto"/>
              <w:bottom w:val="single" w:sz="4" w:space="0" w:color="auto"/>
            </w:tcBorders>
            <w:shd w:val="clear" w:color="auto" w:fill="auto"/>
          </w:tcPr>
          <w:p w14:paraId="2A3107B0"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3600C740"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56E8B3B2"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8429E83" w14:textId="77777777" w:rsidR="006E3579" w:rsidRPr="00335D95" w:rsidRDefault="006E3579" w:rsidP="006E3579">
            <w:pPr>
              <w:widowControl w:val="0"/>
              <w:autoSpaceDE w:val="0"/>
              <w:autoSpaceDN w:val="0"/>
              <w:jc w:val="center"/>
              <w:rPr>
                <w:sz w:val="20"/>
                <w:szCs w:val="20"/>
              </w:rPr>
            </w:pPr>
            <w:r w:rsidRPr="006E3579">
              <w:rPr>
                <w:sz w:val="20"/>
                <w:szCs w:val="20"/>
              </w:rPr>
              <w:t>0,51</w:t>
            </w:r>
          </w:p>
        </w:tc>
        <w:tc>
          <w:tcPr>
            <w:tcW w:w="3382" w:type="dxa"/>
            <w:tcBorders>
              <w:top w:val="single" w:sz="4" w:space="0" w:color="auto"/>
              <w:bottom w:val="single" w:sz="4" w:space="0" w:color="auto"/>
            </w:tcBorders>
            <w:shd w:val="clear" w:color="auto" w:fill="auto"/>
          </w:tcPr>
          <w:p w14:paraId="6EC7E22D" w14:textId="77777777" w:rsidR="006E3579" w:rsidRPr="00335D95" w:rsidRDefault="006E3579" w:rsidP="006E3579">
            <w:pPr>
              <w:widowControl w:val="0"/>
              <w:autoSpaceDE w:val="0"/>
              <w:autoSpaceDN w:val="0"/>
              <w:rPr>
                <w:sz w:val="20"/>
                <w:szCs w:val="20"/>
              </w:rPr>
            </w:pPr>
          </w:p>
        </w:tc>
      </w:tr>
      <w:tr w:rsidR="006E3579" w:rsidRPr="00335D95" w14:paraId="64D354B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804E527" w14:textId="77777777" w:rsidR="006E3579" w:rsidRPr="00335D95" w:rsidRDefault="006E3579" w:rsidP="006E3579">
            <w:pPr>
              <w:widowControl w:val="0"/>
              <w:autoSpaceDE w:val="0"/>
              <w:autoSpaceDN w:val="0"/>
              <w:rPr>
                <w:sz w:val="20"/>
                <w:szCs w:val="20"/>
              </w:rPr>
            </w:pPr>
            <w:r w:rsidRPr="00335D95">
              <w:rPr>
                <w:sz w:val="20"/>
                <w:szCs w:val="20"/>
              </w:rPr>
              <w:t>4339</w:t>
            </w:r>
          </w:p>
        </w:tc>
        <w:tc>
          <w:tcPr>
            <w:tcW w:w="1124" w:type="dxa"/>
            <w:tcBorders>
              <w:bottom w:val="single" w:sz="4" w:space="0" w:color="auto"/>
            </w:tcBorders>
            <w:shd w:val="clear" w:color="auto" w:fill="auto"/>
          </w:tcPr>
          <w:p w14:paraId="3ED7B4C7"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743F0531"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30B70CE8" w14:textId="77777777" w:rsidR="006E3579" w:rsidRPr="00335D95" w:rsidRDefault="006E3579" w:rsidP="006E3579">
            <w:pPr>
              <w:widowControl w:val="0"/>
              <w:autoSpaceDE w:val="0"/>
              <w:autoSpaceDN w:val="0"/>
              <w:jc w:val="center"/>
              <w:rPr>
                <w:sz w:val="20"/>
                <w:szCs w:val="20"/>
              </w:rPr>
            </w:pPr>
            <w:r w:rsidRPr="00335D95">
              <w:rPr>
                <w:sz w:val="20"/>
                <w:szCs w:val="20"/>
              </w:rPr>
              <w:t>0,29</w:t>
            </w:r>
          </w:p>
        </w:tc>
        <w:tc>
          <w:tcPr>
            <w:tcW w:w="0" w:type="auto"/>
            <w:tcBorders>
              <w:top w:val="nil"/>
              <w:left w:val="single" w:sz="4" w:space="0" w:color="auto"/>
              <w:bottom w:val="single" w:sz="4" w:space="0" w:color="auto"/>
              <w:right w:val="single" w:sz="4" w:space="0" w:color="auto"/>
            </w:tcBorders>
            <w:shd w:val="clear" w:color="auto" w:fill="auto"/>
          </w:tcPr>
          <w:p w14:paraId="7976ED87" w14:textId="77777777" w:rsidR="006E3579" w:rsidRPr="00335D95" w:rsidRDefault="006E3579" w:rsidP="006E3579">
            <w:pPr>
              <w:widowControl w:val="0"/>
              <w:autoSpaceDE w:val="0"/>
              <w:autoSpaceDN w:val="0"/>
              <w:jc w:val="center"/>
              <w:rPr>
                <w:sz w:val="20"/>
                <w:szCs w:val="20"/>
              </w:rPr>
            </w:pPr>
            <w:r w:rsidRPr="006E3579">
              <w:rPr>
                <w:sz w:val="20"/>
                <w:szCs w:val="20"/>
              </w:rPr>
              <w:t>3,45</w:t>
            </w:r>
          </w:p>
        </w:tc>
        <w:tc>
          <w:tcPr>
            <w:tcW w:w="3382" w:type="dxa"/>
            <w:tcBorders>
              <w:top w:val="single" w:sz="4" w:space="0" w:color="auto"/>
              <w:bottom w:val="single" w:sz="4" w:space="0" w:color="auto"/>
            </w:tcBorders>
            <w:shd w:val="clear" w:color="auto" w:fill="auto"/>
          </w:tcPr>
          <w:p w14:paraId="62835EA9" w14:textId="77777777" w:rsidR="006E3579" w:rsidRPr="00335D95" w:rsidRDefault="006E3579" w:rsidP="006E3579">
            <w:pPr>
              <w:widowControl w:val="0"/>
              <w:autoSpaceDE w:val="0"/>
              <w:autoSpaceDN w:val="0"/>
              <w:rPr>
                <w:sz w:val="20"/>
                <w:szCs w:val="20"/>
              </w:rPr>
            </w:pPr>
          </w:p>
        </w:tc>
      </w:tr>
      <w:tr w:rsidR="006E3579" w:rsidRPr="00335D95" w14:paraId="6D2F07CA" w14:textId="77777777" w:rsidTr="002D62FB">
        <w:tblPrEx>
          <w:tblBorders>
            <w:insideH w:val="nil"/>
          </w:tblBorders>
        </w:tblPrEx>
        <w:trPr>
          <w:jc w:val="center"/>
        </w:trPr>
        <w:tc>
          <w:tcPr>
            <w:tcW w:w="629" w:type="dxa"/>
            <w:tcBorders>
              <w:top w:val="single" w:sz="4" w:space="0" w:color="auto"/>
              <w:bottom w:val="single" w:sz="4" w:space="0" w:color="auto"/>
            </w:tcBorders>
            <w:shd w:val="clear" w:color="auto" w:fill="auto"/>
          </w:tcPr>
          <w:p w14:paraId="1A6673E3" w14:textId="77777777" w:rsidR="006E3579" w:rsidRPr="00335D95" w:rsidRDefault="006E3579" w:rsidP="006E3579">
            <w:pPr>
              <w:widowControl w:val="0"/>
              <w:autoSpaceDE w:val="0"/>
              <w:autoSpaceDN w:val="0"/>
              <w:rPr>
                <w:sz w:val="20"/>
                <w:szCs w:val="20"/>
              </w:rPr>
            </w:pPr>
            <w:r w:rsidRPr="00335D95">
              <w:rPr>
                <w:sz w:val="20"/>
                <w:szCs w:val="20"/>
              </w:rPr>
              <w:t>4340</w:t>
            </w:r>
          </w:p>
        </w:tc>
        <w:tc>
          <w:tcPr>
            <w:tcW w:w="1124" w:type="dxa"/>
            <w:tcBorders>
              <w:bottom w:val="single" w:sz="4" w:space="0" w:color="auto"/>
            </w:tcBorders>
            <w:shd w:val="clear" w:color="auto" w:fill="auto"/>
          </w:tcPr>
          <w:p w14:paraId="677878CB"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13BEFFD5"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21693A10" w14:textId="77777777" w:rsidR="006E3579" w:rsidRPr="00335D95" w:rsidRDefault="006E3579" w:rsidP="006E3579">
            <w:pPr>
              <w:widowControl w:val="0"/>
              <w:autoSpaceDE w:val="0"/>
              <w:autoSpaceDN w:val="0"/>
              <w:jc w:val="center"/>
              <w:rPr>
                <w:sz w:val="20"/>
                <w:szCs w:val="20"/>
              </w:rPr>
            </w:pPr>
            <w:r w:rsidRPr="00335D95">
              <w:rPr>
                <w:sz w:val="20"/>
                <w:szCs w:val="20"/>
              </w:rPr>
              <w:t>23,80</w:t>
            </w:r>
          </w:p>
        </w:tc>
        <w:tc>
          <w:tcPr>
            <w:tcW w:w="0" w:type="auto"/>
            <w:tcBorders>
              <w:top w:val="nil"/>
              <w:left w:val="single" w:sz="4" w:space="0" w:color="auto"/>
              <w:bottom w:val="single" w:sz="4" w:space="0" w:color="auto"/>
              <w:right w:val="single" w:sz="4" w:space="0" w:color="auto"/>
            </w:tcBorders>
            <w:shd w:val="clear" w:color="auto" w:fill="auto"/>
          </w:tcPr>
          <w:p w14:paraId="5CE54DAE" w14:textId="77777777" w:rsidR="006E3579" w:rsidRPr="00335D95" w:rsidRDefault="006E3579" w:rsidP="006E3579">
            <w:pPr>
              <w:widowControl w:val="0"/>
              <w:autoSpaceDE w:val="0"/>
              <w:autoSpaceDN w:val="0"/>
              <w:jc w:val="center"/>
              <w:rPr>
                <w:sz w:val="20"/>
                <w:szCs w:val="20"/>
              </w:rPr>
            </w:pPr>
            <w:r w:rsidRPr="006E3579">
              <w:rPr>
                <w:sz w:val="20"/>
                <w:szCs w:val="20"/>
              </w:rPr>
              <w:t>18,94</w:t>
            </w:r>
          </w:p>
        </w:tc>
        <w:tc>
          <w:tcPr>
            <w:tcW w:w="3382" w:type="dxa"/>
            <w:tcBorders>
              <w:top w:val="single" w:sz="4" w:space="0" w:color="auto"/>
              <w:bottom w:val="single" w:sz="4" w:space="0" w:color="auto"/>
            </w:tcBorders>
            <w:shd w:val="clear" w:color="auto" w:fill="auto"/>
          </w:tcPr>
          <w:p w14:paraId="63E1EC31" w14:textId="77777777" w:rsidR="006E3579" w:rsidRPr="00335D95" w:rsidRDefault="006E3579" w:rsidP="006E3579">
            <w:pPr>
              <w:widowControl w:val="0"/>
              <w:autoSpaceDE w:val="0"/>
              <w:autoSpaceDN w:val="0"/>
              <w:rPr>
                <w:sz w:val="20"/>
                <w:szCs w:val="20"/>
              </w:rPr>
            </w:pPr>
            <w:r w:rsidRPr="001B4544">
              <w:rPr>
                <w:sz w:val="20"/>
                <w:szCs w:val="20"/>
              </w:rPr>
              <w:t>Поликлиника в Железнодорожном районе (мкр «Лазурный») городского округа город Воронеж</w:t>
            </w:r>
          </w:p>
        </w:tc>
      </w:tr>
      <w:tr w:rsidR="006E3579" w:rsidRPr="00335D95" w14:paraId="7CE45FE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04AB11E" w14:textId="77777777" w:rsidR="006E3579" w:rsidRPr="00335D95" w:rsidRDefault="006E3579" w:rsidP="006E3579">
            <w:pPr>
              <w:widowControl w:val="0"/>
              <w:autoSpaceDE w:val="0"/>
              <w:autoSpaceDN w:val="0"/>
              <w:rPr>
                <w:sz w:val="20"/>
                <w:szCs w:val="20"/>
              </w:rPr>
            </w:pPr>
            <w:r w:rsidRPr="00335D95">
              <w:rPr>
                <w:sz w:val="20"/>
                <w:szCs w:val="20"/>
              </w:rPr>
              <w:t>4341</w:t>
            </w:r>
          </w:p>
        </w:tc>
        <w:tc>
          <w:tcPr>
            <w:tcW w:w="1124" w:type="dxa"/>
            <w:tcBorders>
              <w:bottom w:val="single" w:sz="4" w:space="0" w:color="auto"/>
            </w:tcBorders>
            <w:shd w:val="clear" w:color="auto" w:fill="auto"/>
          </w:tcPr>
          <w:p w14:paraId="0C79928F"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bottom w:val="single" w:sz="4" w:space="0" w:color="auto"/>
            </w:tcBorders>
            <w:shd w:val="clear" w:color="auto" w:fill="auto"/>
          </w:tcPr>
          <w:p w14:paraId="2EF83671"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34D5343" w14:textId="77777777" w:rsidR="006E3579" w:rsidRPr="00335D95" w:rsidRDefault="006E3579" w:rsidP="006E3579">
            <w:pPr>
              <w:widowControl w:val="0"/>
              <w:autoSpaceDE w:val="0"/>
              <w:autoSpaceDN w:val="0"/>
              <w:jc w:val="center"/>
              <w:rPr>
                <w:sz w:val="20"/>
                <w:szCs w:val="20"/>
              </w:rPr>
            </w:pPr>
            <w:r w:rsidRPr="00335D95">
              <w:rPr>
                <w:sz w:val="20"/>
                <w:szCs w:val="20"/>
              </w:rPr>
              <w:t>2,12</w:t>
            </w:r>
          </w:p>
        </w:tc>
        <w:tc>
          <w:tcPr>
            <w:tcW w:w="0" w:type="auto"/>
            <w:tcBorders>
              <w:top w:val="nil"/>
              <w:left w:val="single" w:sz="4" w:space="0" w:color="auto"/>
              <w:bottom w:val="single" w:sz="4" w:space="0" w:color="auto"/>
              <w:right w:val="single" w:sz="4" w:space="0" w:color="auto"/>
            </w:tcBorders>
            <w:shd w:val="clear" w:color="auto" w:fill="auto"/>
          </w:tcPr>
          <w:p w14:paraId="487FEC62" w14:textId="77777777" w:rsidR="006E3579" w:rsidRPr="00335D95" w:rsidRDefault="006E3579" w:rsidP="006E3579">
            <w:pPr>
              <w:widowControl w:val="0"/>
              <w:autoSpaceDE w:val="0"/>
              <w:autoSpaceDN w:val="0"/>
              <w:jc w:val="center"/>
              <w:rPr>
                <w:sz w:val="20"/>
                <w:szCs w:val="20"/>
              </w:rPr>
            </w:pPr>
            <w:r w:rsidRPr="006E3579">
              <w:rPr>
                <w:sz w:val="20"/>
                <w:szCs w:val="20"/>
              </w:rPr>
              <w:t>10,32</w:t>
            </w:r>
          </w:p>
        </w:tc>
        <w:tc>
          <w:tcPr>
            <w:tcW w:w="3382" w:type="dxa"/>
            <w:tcBorders>
              <w:top w:val="single" w:sz="4" w:space="0" w:color="auto"/>
              <w:bottom w:val="single" w:sz="4" w:space="0" w:color="auto"/>
            </w:tcBorders>
            <w:shd w:val="clear" w:color="auto" w:fill="auto"/>
          </w:tcPr>
          <w:p w14:paraId="6E9C4A89" w14:textId="77777777" w:rsidR="006E3579" w:rsidRPr="00335D95" w:rsidRDefault="006E3579" w:rsidP="006E3579">
            <w:pPr>
              <w:widowControl w:val="0"/>
              <w:autoSpaceDE w:val="0"/>
              <w:autoSpaceDN w:val="0"/>
              <w:rPr>
                <w:sz w:val="20"/>
                <w:szCs w:val="20"/>
              </w:rPr>
            </w:pPr>
          </w:p>
        </w:tc>
      </w:tr>
      <w:tr w:rsidR="006E3579" w:rsidRPr="00335D95" w14:paraId="5A6D9F1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0411888" w14:textId="77777777" w:rsidR="006E3579" w:rsidRPr="00335D95" w:rsidRDefault="006E3579" w:rsidP="006E3579">
            <w:pPr>
              <w:widowControl w:val="0"/>
              <w:autoSpaceDE w:val="0"/>
              <w:autoSpaceDN w:val="0"/>
              <w:rPr>
                <w:sz w:val="20"/>
                <w:szCs w:val="20"/>
              </w:rPr>
            </w:pPr>
            <w:r w:rsidRPr="00335D95">
              <w:rPr>
                <w:sz w:val="20"/>
                <w:szCs w:val="20"/>
              </w:rPr>
              <w:t>4342</w:t>
            </w:r>
          </w:p>
        </w:tc>
        <w:tc>
          <w:tcPr>
            <w:tcW w:w="1124" w:type="dxa"/>
            <w:tcBorders>
              <w:bottom w:val="single" w:sz="4" w:space="0" w:color="auto"/>
            </w:tcBorders>
            <w:shd w:val="clear" w:color="auto" w:fill="auto"/>
          </w:tcPr>
          <w:p w14:paraId="3C5708FA"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tcBorders>
              <w:bottom w:val="single" w:sz="4" w:space="0" w:color="auto"/>
            </w:tcBorders>
            <w:shd w:val="clear" w:color="auto" w:fill="auto"/>
          </w:tcPr>
          <w:p w14:paraId="7200240D"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0A7400A2" w14:textId="77777777" w:rsidR="006E3579" w:rsidRPr="00335D95" w:rsidRDefault="006E3579" w:rsidP="006E3579">
            <w:pPr>
              <w:widowControl w:val="0"/>
              <w:autoSpaceDE w:val="0"/>
              <w:autoSpaceDN w:val="0"/>
              <w:jc w:val="center"/>
              <w:rPr>
                <w:sz w:val="20"/>
                <w:szCs w:val="20"/>
              </w:rPr>
            </w:pPr>
            <w:r w:rsidRPr="00335D95">
              <w:rPr>
                <w:sz w:val="20"/>
                <w:szCs w:val="20"/>
              </w:rPr>
              <w:t>5,11</w:t>
            </w:r>
          </w:p>
        </w:tc>
        <w:tc>
          <w:tcPr>
            <w:tcW w:w="0" w:type="auto"/>
            <w:tcBorders>
              <w:top w:val="nil"/>
              <w:left w:val="single" w:sz="4" w:space="0" w:color="auto"/>
              <w:bottom w:val="single" w:sz="4" w:space="0" w:color="auto"/>
              <w:right w:val="single" w:sz="4" w:space="0" w:color="auto"/>
            </w:tcBorders>
            <w:shd w:val="clear" w:color="auto" w:fill="auto"/>
          </w:tcPr>
          <w:p w14:paraId="1F490EB6" w14:textId="77777777" w:rsidR="006E3579" w:rsidRPr="00335D95" w:rsidRDefault="006E3579" w:rsidP="006E3579">
            <w:pPr>
              <w:widowControl w:val="0"/>
              <w:autoSpaceDE w:val="0"/>
              <w:autoSpaceDN w:val="0"/>
              <w:jc w:val="center"/>
              <w:rPr>
                <w:sz w:val="20"/>
                <w:szCs w:val="20"/>
              </w:rPr>
            </w:pPr>
            <w:r w:rsidRPr="006E3579">
              <w:rPr>
                <w:sz w:val="20"/>
                <w:szCs w:val="20"/>
              </w:rPr>
              <w:t>87,26</w:t>
            </w:r>
          </w:p>
        </w:tc>
        <w:tc>
          <w:tcPr>
            <w:tcW w:w="3382" w:type="dxa"/>
            <w:tcBorders>
              <w:top w:val="single" w:sz="4" w:space="0" w:color="auto"/>
              <w:bottom w:val="single" w:sz="4" w:space="0" w:color="auto"/>
            </w:tcBorders>
            <w:shd w:val="clear" w:color="auto" w:fill="auto"/>
          </w:tcPr>
          <w:p w14:paraId="50C61703" w14:textId="77777777" w:rsidR="006E3579" w:rsidRPr="00335D95" w:rsidRDefault="006E3579" w:rsidP="006E3579">
            <w:pPr>
              <w:widowControl w:val="0"/>
              <w:autoSpaceDE w:val="0"/>
              <w:autoSpaceDN w:val="0"/>
              <w:rPr>
                <w:sz w:val="20"/>
                <w:szCs w:val="20"/>
              </w:rPr>
            </w:pPr>
          </w:p>
        </w:tc>
      </w:tr>
      <w:tr w:rsidR="006E3579" w:rsidRPr="00335D95" w14:paraId="1787B10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A7CF665" w14:textId="77777777" w:rsidR="006E3579" w:rsidRPr="00335D95" w:rsidRDefault="006E3579" w:rsidP="006E3579">
            <w:pPr>
              <w:widowControl w:val="0"/>
              <w:autoSpaceDE w:val="0"/>
              <w:autoSpaceDN w:val="0"/>
              <w:rPr>
                <w:sz w:val="20"/>
                <w:szCs w:val="20"/>
              </w:rPr>
            </w:pPr>
            <w:r w:rsidRPr="00335D95">
              <w:rPr>
                <w:sz w:val="20"/>
                <w:szCs w:val="20"/>
              </w:rPr>
              <w:t>4343</w:t>
            </w:r>
          </w:p>
        </w:tc>
        <w:tc>
          <w:tcPr>
            <w:tcW w:w="1124" w:type="dxa"/>
            <w:tcBorders>
              <w:bottom w:val="single" w:sz="4" w:space="0" w:color="auto"/>
            </w:tcBorders>
            <w:shd w:val="clear" w:color="auto" w:fill="auto"/>
          </w:tcPr>
          <w:p w14:paraId="67054DA4"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51807B52"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4907E476" w14:textId="77777777" w:rsidR="006E3579" w:rsidRPr="00335D95" w:rsidRDefault="006E3579" w:rsidP="006E3579">
            <w:pPr>
              <w:widowControl w:val="0"/>
              <w:autoSpaceDE w:val="0"/>
              <w:autoSpaceDN w:val="0"/>
              <w:jc w:val="center"/>
              <w:rPr>
                <w:sz w:val="20"/>
                <w:szCs w:val="20"/>
              </w:rPr>
            </w:pPr>
            <w:r w:rsidRPr="00335D95">
              <w:rPr>
                <w:sz w:val="20"/>
                <w:szCs w:val="20"/>
              </w:rPr>
              <w:t>127,75</w:t>
            </w:r>
          </w:p>
        </w:tc>
        <w:tc>
          <w:tcPr>
            <w:tcW w:w="0" w:type="auto"/>
            <w:tcBorders>
              <w:top w:val="nil"/>
              <w:left w:val="single" w:sz="4" w:space="0" w:color="auto"/>
              <w:bottom w:val="single" w:sz="4" w:space="0" w:color="auto"/>
              <w:right w:val="single" w:sz="4" w:space="0" w:color="auto"/>
            </w:tcBorders>
            <w:shd w:val="clear" w:color="auto" w:fill="auto"/>
          </w:tcPr>
          <w:p w14:paraId="4ED45D61" w14:textId="77777777" w:rsidR="006E3579" w:rsidRPr="00335D95" w:rsidRDefault="006E3579" w:rsidP="006E3579">
            <w:pPr>
              <w:widowControl w:val="0"/>
              <w:autoSpaceDE w:val="0"/>
              <w:autoSpaceDN w:val="0"/>
              <w:jc w:val="center"/>
              <w:rPr>
                <w:sz w:val="20"/>
                <w:szCs w:val="20"/>
              </w:rPr>
            </w:pPr>
            <w:r w:rsidRPr="006E3579">
              <w:rPr>
                <w:sz w:val="20"/>
                <w:szCs w:val="20"/>
              </w:rPr>
              <w:t>53,23</w:t>
            </w:r>
          </w:p>
        </w:tc>
        <w:tc>
          <w:tcPr>
            <w:tcW w:w="3382" w:type="dxa"/>
            <w:tcBorders>
              <w:top w:val="single" w:sz="4" w:space="0" w:color="auto"/>
              <w:bottom w:val="single" w:sz="4" w:space="0" w:color="auto"/>
            </w:tcBorders>
            <w:shd w:val="clear" w:color="auto" w:fill="auto"/>
          </w:tcPr>
          <w:p w14:paraId="440F3C43" w14:textId="77777777" w:rsidR="006E3579" w:rsidRPr="00335D95" w:rsidRDefault="006E3579" w:rsidP="006E3579">
            <w:pPr>
              <w:widowControl w:val="0"/>
              <w:autoSpaceDE w:val="0"/>
              <w:autoSpaceDN w:val="0"/>
              <w:rPr>
                <w:sz w:val="20"/>
                <w:szCs w:val="20"/>
              </w:rPr>
            </w:pPr>
          </w:p>
        </w:tc>
      </w:tr>
      <w:tr w:rsidR="006E3579" w:rsidRPr="00335D95" w14:paraId="561C415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B9E44F6" w14:textId="77777777" w:rsidR="006E3579" w:rsidRPr="00335D95" w:rsidRDefault="006E3579" w:rsidP="006E3579">
            <w:pPr>
              <w:widowControl w:val="0"/>
              <w:autoSpaceDE w:val="0"/>
              <w:autoSpaceDN w:val="0"/>
              <w:rPr>
                <w:sz w:val="20"/>
                <w:szCs w:val="20"/>
              </w:rPr>
            </w:pPr>
            <w:r w:rsidRPr="00335D95">
              <w:rPr>
                <w:sz w:val="20"/>
                <w:szCs w:val="20"/>
              </w:rPr>
              <w:t>4344</w:t>
            </w:r>
          </w:p>
        </w:tc>
        <w:tc>
          <w:tcPr>
            <w:tcW w:w="1124" w:type="dxa"/>
            <w:tcBorders>
              <w:bottom w:val="single" w:sz="4" w:space="0" w:color="auto"/>
            </w:tcBorders>
            <w:shd w:val="clear" w:color="auto" w:fill="auto"/>
          </w:tcPr>
          <w:p w14:paraId="11C863CB"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4FA90EBA" w14:textId="77777777" w:rsidR="006E3579" w:rsidRPr="00335D95" w:rsidRDefault="006E3579" w:rsidP="006E3579">
            <w:pPr>
              <w:widowControl w:val="0"/>
              <w:autoSpaceDE w:val="0"/>
              <w:autoSpaceDN w:val="0"/>
              <w:rPr>
                <w:sz w:val="20"/>
                <w:szCs w:val="20"/>
              </w:rPr>
            </w:pPr>
            <w:r w:rsidRPr="00335D95">
              <w:rPr>
                <w:sz w:val="20"/>
                <w:szCs w:val="20"/>
              </w:rPr>
              <w:t xml:space="preserve">Зона специализированной </w:t>
            </w:r>
            <w:r w:rsidRPr="00335D95">
              <w:rPr>
                <w:sz w:val="20"/>
                <w:szCs w:val="20"/>
              </w:rPr>
              <w:lastRenderedPageBreak/>
              <w:t>общественной застройки</w:t>
            </w:r>
          </w:p>
        </w:tc>
        <w:tc>
          <w:tcPr>
            <w:tcW w:w="0" w:type="auto"/>
            <w:tcBorders>
              <w:top w:val="single" w:sz="4" w:space="0" w:color="auto"/>
              <w:bottom w:val="single" w:sz="4" w:space="0" w:color="auto"/>
            </w:tcBorders>
            <w:shd w:val="clear" w:color="auto" w:fill="auto"/>
          </w:tcPr>
          <w:p w14:paraId="23A6E750"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97,58</w:t>
            </w:r>
          </w:p>
        </w:tc>
        <w:tc>
          <w:tcPr>
            <w:tcW w:w="0" w:type="auto"/>
            <w:tcBorders>
              <w:top w:val="nil"/>
              <w:left w:val="single" w:sz="4" w:space="0" w:color="auto"/>
              <w:bottom w:val="single" w:sz="4" w:space="0" w:color="auto"/>
              <w:right w:val="single" w:sz="4" w:space="0" w:color="auto"/>
            </w:tcBorders>
            <w:shd w:val="clear" w:color="auto" w:fill="auto"/>
          </w:tcPr>
          <w:p w14:paraId="5504B78F" w14:textId="77777777" w:rsidR="006E3579" w:rsidRPr="00335D95" w:rsidRDefault="006E3579" w:rsidP="006E3579">
            <w:pPr>
              <w:widowControl w:val="0"/>
              <w:autoSpaceDE w:val="0"/>
              <w:autoSpaceDN w:val="0"/>
              <w:jc w:val="center"/>
              <w:rPr>
                <w:sz w:val="20"/>
                <w:szCs w:val="20"/>
              </w:rPr>
            </w:pPr>
            <w:r w:rsidRPr="006E3579">
              <w:rPr>
                <w:sz w:val="20"/>
                <w:szCs w:val="20"/>
              </w:rPr>
              <w:t>40,27</w:t>
            </w:r>
          </w:p>
        </w:tc>
        <w:tc>
          <w:tcPr>
            <w:tcW w:w="3382" w:type="dxa"/>
            <w:tcBorders>
              <w:top w:val="single" w:sz="4" w:space="0" w:color="auto"/>
              <w:bottom w:val="single" w:sz="4" w:space="0" w:color="auto"/>
            </w:tcBorders>
            <w:shd w:val="clear" w:color="auto" w:fill="auto"/>
          </w:tcPr>
          <w:p w14:paraId="3102DE70" w14:textId="77777777" w:rsidR="006E3579" w:rsidRPr="00335D95" w:rsidRDefault="006E3579" w:rsidP="006E3579">
            <w:pPr>
              <w:widowControl w:val="0"/>
              <w:autoSpaceDE w:val="0"/>
              <w:autoSpaceDN w:val="0"/>
              <w:rPr>
                <w:sz w:val="20"/>
                <w:szCs w:val="20"/>
              </w:rPr>
            </w:pPr>
          </w:p>
        </w:tc>
      </w:tr>
      <w:tr w:rsidR="006E3579" w:rsidRPr="00335D95" w14:paraId="4F895AC1" w14:textId="77777777" w:rsidTr="002D62FB">
        <w:tblPrEx>
          <w:tblBorders>
            <w:insideH w:val="nil"/>
          </w:tblBorders>
        </w:tblPrEx>
        <w:trPr>
          <w:jc w:val="center"/>
        </w:trPr>
        <w:tc>
          <w:tcPr>
            <w:tcW w:w="629" w:type="dxa"/>
            <w:tcBorders>
              <w:top w:val="single" w:sz="4" w:space="0" w:color="auto"/>
              <w:bottom w:val="single" w:sz="4" w:space="0" w:color="auto"/>
            </w:tcBorders>
            <w:shd w:val="clear" w:color="auto" w:fill="auto"/>
          </w:tcPr>
          <w:p w14:paraId="15034122" w14:textId="77777777" w:rsidR="006E3579" w:rsidRPr="00335D95" w:rsidRDefault="006E3579" w:rsidP="006E3579">
            <w:pPr>
              <w:widowControl w:val="0"/>
              <w:autoSpaceDE w:val="0"/>
              <w:autoSpaceDN w:val="0"/>
              <w:rPr>
                <w:sz w:val="20"/>
                <w:szCs w:val="20"/>
              </w:rPr>
            </w:pPr>
            <w:bookmarkStart w:id="4" w:name="_Hlk210983587"/>
            <w:r>
              <w:rPr>
                <w:sz w:val="20"/>
                <w:szCs w:val="20"/>
              </w:rPr>
              <w:t>4345</w:t>
            </w:r>
          </w:p>
        </w:tc>
        <w:tc>
          <w:tcPr>
            <w:tcW w:w="1124" w:type="dxa"/>
            <w:tcBorders>
              <w:bottom w:val="single" w:sz="4" w:space="0" w:color="auto"/>
            </w:tcBorders>
            <w:shd w:val="clear" w:color="auto" w:fill="auto"/>
          </w:tcPr>
          <w:p w14:paraId="38E6745E" w14:textId="77777777" w:rsidR="006E3579" w:rsidRPr="00335D95" w:rsidRDefault="006E3579" w:rsidP="006E3579">
            <w:pPr>
              <w:widowControl w:val="0"/>
              <w:autoSpaceDE w:val="0"/>
              <w:autoSpaceDN w:val="0"/>
              <w:rPr>
                <w:sz w:val="20"/>
                <w:szCs w:val="20"/>
              </w:rPr>
            </w:pPr>
            <w:r w:rsidRPr="0063719A">
              <w:rPr>
                <w:sz w:val="20"/>
                <w:szCs w:val="20"/>
              </w:rPr>
              <w:t>701010101</w:t>
            </w:r>
          </w:p>
        </w:tc>
        <w:tc>
          <w:tcPr>
            <w:tcW w:w="2499" w:type="dxa"/>
            <w:tcBorders>
              <w:bottom w:val="single" w:sz="4" w:space="0" w:color="auto"/>
            </w:tcBorders>
            <w:shd w:val="clear" w:color="auto" w:fill="auto"/>
          </w:tcPr>
          <w:p w14:paraId="7C0B0AC5" w14:textId="77777777" w:rsidR="006E3579" w:rsidRPr="00335D95" w:rsidRDefault="006E3579" w:rsidP="006E3579">
            <w:pPr>
              <w:widowControl w:val="0"/>
              <w:autoSpaceDE w:val="0"/>
              <w:autoSpaceDN w:val="0"/>
              <w:rPr>
                <w:sz w:val="20"/>
                <w:szCs w:val="20"/>
              </w:rPr>
            </w:pPr>
            <w:r w:rsidRPr="0063719A">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4EA9127D" w14:textId="77777777" w:rsidR="006E3579" w:rsidRPr="00335D95" w:rsidRDefault="00DC11A1" w:rsidP="006E3579">
            <w:pPr>
              <w:widowControl w:val="0"/>
              <w:autoSpaceDE w:val="0"/>
              <w:autoSpaceDN w:val="0"/>
              <w:jc w:val="center"/>
              <w:rPr>
                <w:sz w:val="20"/>
                <w:szCs w:val="20"/>
              </w:rPr>
            </w:pPr>
            <w:r>
              <w:rPr>
                <w:sz w:val="20"/>
                <w:szCs w:val="20"/>
              </w:rPr>
              <w:t>0,1</w:t>
            </w:r>
          </w:p>
        </w:tc>
        <w:tc>
          <w:tcPr>
            <w:tcW w:w="0" w:type="auto"/>
            <w:tcBorders>
              <w:top w:val="nil"/>
              <w:left w:val="single" w:sz="4" w:space="0" w:color="auto"/>
              <w:bottom w:val="single" w:sz="4" w:space="0" w:color="auto"/>
              <w:right w:val="single" w:sz="4" w:space="0" w:color="auto"/>
            </w:tcBorders>
            <w:shd w:val="clear" w:color="auto" w:fill="auto"/>
          </w:tcPr>
          <w:p w14:paraId="4737270B" w14:textId="77777777" w:rsidR="006E3579" w:rsidRPr="00335D95" w:rsidRDefault="006E3579" w:rsidP="006E3579">
            <w:pPr>
              <w:widowControl w:val="0"/>
              <w:autoSpaceDE w:val="0"/>
              <w:autoSpaceDN w:val="0"/>
              <w:jc w:val="center"/>
              <w:rPr>
                <w:sz w:val="20"/>
                <w:szCs w:val="20"/>
              </w:rPr>
            </w:pPr>
            <w:r w:rsidRPr="006E3579">
              <w:rPr>
                <w:sz w:val="20"/>
                <w:szCs w:val="20"/>
              </w:rPr>
              <w:t>1,90</w:t>
            </w:r>
          </w:p>
        </w:tc>
        <w:tc>
          <w:tcPr>
            <w:tcW w:w="3382" w:type="dxa"/>
            <w:tcBorders>
              <w:top w:val="single" w:sz="4" w:space="0" w:color="auto"/>
              <w:bottom w:val="single" w:sz="4" w:space="0" w:color="auto"/>
            </w:tcBorders>
            <w:shd w:val="clear" w:color="auto" w:fill="auto"/>
          </w:tcPr>
          <w:p w14:paraId="29E19E79" w14:textId="77777777" w:rsidR="006E3579" w:rsidRPr="00335D95" w:rsidRDefault="006E3579" w:rsidP="006E3579">
            <w:pPr>
              <w:widowControl w:val="0"/>
              <w:autoSpaceDE w:val="0"/>
              <w:autoSpaceDN w:val="0"/>
              <w:rPr>
                <w:sz w:val="20"/>
                <w:szCs w:val="20"/>
              </w:rPr>
            </w:pPr>
          </w:p>
        </w:tc>
      </w:tr>
      <w:bookmarkEnd w:id="4"/>
      <w:tr w:rsidR="00DC11A1" w:rsidRPr="00335D95" w14:paraId="60ED813F" w14:textId="77777777" w:rsidTr="002D62FB">
        <w:tblPrEx>
          <w:tblBorders>
            <w:insideH w:val="nil"/>
          </w:tblBorders>
        </w:tblPrEx>
        <w:trPr>
          <w:jc w:val="center"/>
        </w:trPr>
        <w:tc>
          <w:tcPr>
            <w:tcW w:w="629" w:type="dxa"/>
            <w:tcBorders>
              <w:top w:val="single" w:sz="4" w:space="0" w:color="auto"/>
              <w:bottom w:val="single" w:sz="4" w:space="0" w:color="auto"/>
            </w:tcBorders>
            <w:shd w:val="clear" w:color="auto" w:fill="auto"/>
          </w:tcPr>
          <w:p w14:paraId="19886D17" w14:textId="77777777" w:rsidR="00DC11A1" w:rsidRPr="00335D95" w:rsidRDefault="00DC11A1" w:rsidP="00DC11A1">
            <w:pPr>
              <w:widowControl w:val="0"/>
              <w:autoSpaceDE w:val="0"/>
              <w:autoSpaceDN w:val="0"/>
              <w:rPr>
                <w:sz w:val="20"/>
                <w:szCs w:val="20"/>
              </w:rPr>
            </w:pPr>
            <w:r>
              <w:rPr>
                <w:sz w:val="20"/>
                <w:szCs w:val="20"/>
              </w:rPr>
              <w:t>4348</w:t>
            </w:r>
          </w:p>
        </w:tc>
        <w:tc>
          <w:tcPr>
            <w:tcW w:w="1124" w:type="dxa"/>
            <w:tcBorders>
              <w:top w:val="single" w:sz="4" w:space="0" w:color="auto"/>
              <w:bottom w:val="single" w:sz="4" w:space="0" w:color="auto"/>
            </w:tcBorders>
            <w:shd w:val="clear" w:color="auto" w:fill="auto"/>
          </w:tcPr>
          <w:p w14:paraId="21CDCC52" w14:textId="77777777" w:rsidR="00DC11A1" w:rsidRPr="00335D95" w:rsidRDefault="00DC11A1" w:rsidP="00DC11A1">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6F242BC5" w14:textId="77777777" w:rsidR="00DC11A1" w:rsidRPr="00335D95" w:rsidRDefault="00DC11A1" w:rsidP="00DC11A1">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59B0176E" w14:textId="77777777" w:rsidR="00DC11A1" w:rsidRPr="00335D95" w:rsidRDefault="00DC11A1" w:rsidP="00DC11A1">
            <w:pPr>
              <w:widowControl w:val="0"/>
              <w:autoSpaceDE w:val="0"/>
              <w:autoSpaceDN w:val="0"/>
              <w:jc w:val="center"/>
              <w:rPr>
                <w:sz w:val="20"/>
                <w:szCs w:val="20"/>
              </w:rPr>
            </w:pPr>
            <w:r w:rsidRPr="00DC11A1">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37FC255" w14:textId="77777777" w:rsidR="00DC11A1" w:rsidRPr="00335D95" w:rsidRDefault="00DC11A1" w:rsidP="00DC11A1">
            <w:pPr>
              <w:widowControl w:val="0"/>
              <w:autoSpaceDE w:val="0"/>
              <w:autoSpaceDN w:val="0"/>
              <w:jc w:val="center"/>
              <w:rPr>
                <w:sz w:val="20"/>
                <w:szCs w:val="20"/>
              </w:rPr>
            </w:pPr>
            <w:r w:rsidRPr="006E3579">
              <w:rPr>
                <w:sz w:val="20"/>
                <w:szCs w:val="20"/>
              </w:rPr>
              <w:t>1,36</w:t>
            </w:r>
          </w:p>
        </w:tc>
        <w:tc>
          <w:tcPr>
            <w:tcW w:w="3382" w:type="dxa"/>
            <w:tcBorders>
              <w:top w:val="single" w:sz="4" w:space="0" w:color="auto"/>
              <w:bottom w:val="single" w:sz="4" w:space="0" w:color="auto"/>
            </w:tcBorders>
            <w:shd w:val="clear" w:color="auto" w:fill="auto"/>
          </w:tcPr>
          <w:p w14:paraId="674F1BE1" w14:textId="77777777" w:rsidR="00DC11A1" w:rsidRPr="00335D95" w:rsidRDefault="00DC11A1" w:rsidP="00DC11A1">
            <w:pPr>
              <w:widowControl w:val="0"/>
              <w:autoSpaceDE w:val="0"/>
              <w:autoSpaceDN w:val="0"/>
              <w:rPr>
                <w:sz w:val="20"/>
                <w:szCs w:val="20"/>
              </w:rPr>
            </w:pPr>
          </w:p>
        </w:tc>
      </w:tr>
      <w:tr w:rsidR="00DC11A1" w:rsidRPr="00335D95" w14:paraId="62E94818" w14:textId="77777777" w:rsidTr="002D62FB">
        <w:tblPrEx>
          <w:tblBorders>
            <w:insideH w:val="nil"/>
          </w:tblBorders>
        </w:tblPrEx>
        <w:trPr>
          <w:jc w:val="center"/>
        </w:trPr>
        <w:tc>
          <w:tcPr>
            <w:tcW w:w="629" w:type="dxa"/>
            <w:tcBorders>
              <w:top w:val="single" w:sz="4" w:space="0" w:color="auto"/>
              <w:bottom w:val="single" w:sz="4" w:space="0" w:color="auto"/>
            </w:tcBorders>
            <w:shd w:val="clear" w:color="auto" w:fill="auto"/>
          </w:tcPr>
          <w:p w14:paraId="1284270E" w14:textId="77777777" w:rsidR="00DC11A1" w:rsidRPr="00335D95" w:rsidRDefault="00DC11A1" w:rsidP="00DC11A1">
            <w:pPr>
              <w:widowControl w:val="0"/>
              <w:autoSpaceDE w:val="0"/>
              <w:autoSpaceDN w:val="0"/>
              <w:rPr>
                <w:sz w:val="20"/>
                <w:szCs w:val="20"/>
              </w:rPr>
            </w:pPr>
            <w:r>
              <w:rPr>
                <w:sz w:val="20"/>
                <w:szCs w:val="20"/>
              </w:rPr>
              <w:t>4349</w:t>
            </w:r>
          </w:p>
        </w:tc>
        <w:tc>
          <w:tcPr>
            <w:tcW w:w="1124" w:type="dxa"/>
            <w:tcBorders>
              <w:top w:val="single" w:sz="4" w:space="0" w:color="auto"/>
              <w:bottom w:val="single" w:sz="4" w:space="0" w:color="auto"/>
            </w:tcBorders>
            <w:shd w:val="clear" w:color="auto" w:fill="auto"/>
          </w:tcPr>
          <w:p w14:paraId="72DAFD67" w14:textId="77777777" w:rsidR="00DC11A1" w:rsidRPr="00335D95" w:rsidRDefault="00DC11A1" w:rsidP="00DC11A1">
            <w:pPr>
              <w:widowControl w:val="0"/>
              <w:autoSpaceDE w:val="0"/>
              <w:autoSpaceDN w:val="0"/>
              <w:rPr>
                <w:sz w:val="20"/>
                <w:szCs w:val="20"/>
              </w:rPr>
            </w:pPr>
            <w:r w:rsidRPr="00335D95">
              <w:rPr>
                <w:sz w:val="20"/>
                <w:szCs w:val="20"/>
              </w:rPr>
              <w:t>701010405</w:t>
            </w:r>
          </w:p>
        </w:tc>
        <w:tc>
          <w:tcPr>
            <w:tcW w:w="2499" w:type="dxa"/>
            <w:tcBorders>
              <w:top w:val="single" w:sz="4" w:space="0" w:color="auto"/>
              <w:bottom w:val="single" w:sz="4" w:space="0" w:color="auto"/>
            </w:tcBorders>
            <w:shd w:val="clear" w:color="auto" w:fill="auto"/>
          </w:tcPr>
          <w:p w14:paraId="563856E5" w14:textId="77777777" w:rsidR="00DC11A1" w:rsidRPr="00335D95" w:rsidRDefault="00DC11A1" w:rsidP="00DC11A1">
            <w:pPr>
              <w:widowControl w:val="0"/>
              <w:autoSpaceDE w:val="0"/>
              <w:autoSpaceDN w:val="0"/>
              <w:rPr>
                <w:sz w:val="20"/>
                <w:szCs w:val="20"/>
              </w:rPr>
            </w:pPr>
            <w:r w:rsidRPr="00335D95">
              <w:rPr>
                <w:sz w:val="20"/>
                <w:szCs w:val="20"/>
              </w:rPr>
              <w:t>Зона транспортной инфраструктуры</w:t>
            </w:r>
          </w:p>
        </w:tc>
        <w:tc>
          <w:tcPr>
            <w:tcW w:w="0" w:type="auto"/>
            <w:tcBorders>
              <w:top w:val="single" w:sz="4" w:space="0" w:color="auto"/>
              <w:bottom w:val="single" w:sz="4" w:space="0" w:color="auto"/>
            </w:tcBorders>
            <w:shd w:val="clear" w:color="auto" w:fill="auto"/>
          </w:tcPr>
          <w:p w14:paraId="4A6A8068" w14:textId="77777777" w:rsidR="00DC11A1" w:rsidRPr="00335D95" w:rsidRDefault="00DC11A1" w:rsidP="00DC11A1">
            <w:pPr>
              <w:widowControl w:val="0"/>
              <w:autoSpaceDE w:val="0"/>
              <w:autoSpaceDN w:val="0"/>
              <w:jc w:val="center"/>
              <w:rPr>
                <w:sz w:val="20"/>
                <w:szCs w:val="20"/>
              </w:rPr>
            </w:pPr>
            <w:r w:rsidRPr="00DC11A1">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2CD013A" w14:textId="77777777" w:rsidR="00DC11A1" w:rsidRPr="00335D95" w:rsidRDefault="00DC11A1" w:rsidP="00DC11A1">
            <w:pPr>
              <w:widowControl w:val="0"/>
              <w:autoSpaceDE w:val="0"/>
              <w:autoSpaceDN w:val="0"/>
              <w:jc w:val="center"/>
              <w:rPr>
                <w:sz w:val="20"/>
                <w:szCs w:val="20"/>
              </w:rPr>
            </w:pPr>
            <w:r w:rsidRPr="006E3579">
              <w:rPr>
                <w:sz w:val="20"/>
                <w:szCs w:val="20"/>
              </w:rPr>
              <w:t>10,44</w:t>
            </w:r>
          </w:p>
        </w:tc>
        <w:tc>
          <w:tcPr>
            <w:tcW w:w="3382" w:type="dxa"/>
            <w:tcBorders>
              <w:top w:val="single" w:sz="4" w:space="0" w:color="auto"/>
              <w:bottom w:val="single" w:sz="4" w:space="0" w:color="auto"/>
            </w:tcBorders>
            <w:shd w:val="clear" w:color="auto" w:fill="auto"/>
          </w:tcPr>
          <w:p w14:paraId="3DB4FA0B" w14:textId="77777777" w:rsidR="00DC11A1" w:rsidRPr="00335D95" w:rsidRDefault="00DC11A1" w:rsidP="00DC11A1">
            <w:pPr>
              <w:widowControl w:val="0"/>
              <w:autoSpaceDE w:val="0"/>
              <w:autoSpaceDN w:val="0"/>
              <w:rPr>
                <w:sz w:val="20"/>
                <w:szCs w:val="20"/>
              </w:rPr>
            </w:pPr>
          </w:p>
        </w:tc>
      </w:tr>
      <w:tr w:rsidR="006E3579" w:rsidRPr="00335D95" w14:paraId="10F7BE71" w14:textId="77777777" w:rsidTr="00DF4D82">
        <w:trPr>
          <w:jc w:val="center"/>
        </w:trPr>
        <w:tc>
          <w:tcPr>
            <w:tcW w:w="629" w:type="dxa"/>
            <w:tcBorders>
              <w:top w:val="single" w:sz="4" w:space="0" w:color="auto"/>
            </w:tcBorders>
            <w:shd w:val="clear" w:color="auto" w:fill="auto"/>
          </w:tcPr>
          <w:p w14:paraId="2A7FA13A" w14:textId="77777777" w:rsidR="006E3579" w:rsidRPr="00335D95" w:rsidRDefault="006E3579" w:rsidP="006E3579">
            <w:pPr>
              <w:widowControl w:val="0"/>
              <w:autoSpaceDE w:val="0"/>
              <w:autoSpaceDN w:val="0"/>
              <w:rPr>
                <w:sz w:val="20"/>
                <w:szCs w:val="20"/>
              </w:rPr>
            </w:pPr>
            <w:r w:rsidRPr="00335D95">
              <w:rPr>
                <w:sz w:val="20"/>
                <w:szCs w:val="20"/>
              </w:rPr>
              <w:t>5001</w:t>
            </w:r>
          </w:p>
        </w:tc>
        <w:tc>
          <w:tcPr>
            <w:tcW w:w="1124" w:type="dxa"/>
            <w:tcBorders>
              <w:top w:val="single" w:sz="4" w:space="0" w:color="auto"/>
            </w:tcBorders>
            <w:shd w:val="clear" w:color="auto" w:fill="auto"/>
          </w:tcPr>
          <w:p w14:paraId="7D59061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tcBorders>
              <w:top w:val="single" w:sz="4" w:space="0" w:color="auto"/>
            </w:tcBorders>
            <w:shd w:val="clear" w:color="auto" w:fill="auto"/>
          </w:tcPr>
          <w:p w14:paraId="5B4C4A6B"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tcBorders>
              <w:top w:val="single" w:sz="4" w:space="0" w:color="auto"/>
            </w:tcBorders>
            <w:shd w:val="clear" w:color="auto" w:fill="auto"/>
          </w:tcPr>
          <w:p w14:paraId="18CFDA98" w14:textId="77777777" w:rsidR="006E3579" w:rsidRPr="00335D95" w:rsidRDefault="006E3579" w:rsidP="006E3579">
            <w:pPr>
              <w:widowControl w:val="0"/>
              <w:autoSpaceDE w:val="0"/>
              <w:autoSpaceDN w:val="0"/>
              <w:jc w:val="center"/>
              <w:rPr>
                <w:sz w:val="20"/>
                <w:szCs w:val="20"/>
              </w:rPr>
            </w:pPr>
            <w:r w:rsidRPr="00335D95">
              <w:rPr>
                <w:sz w:val="20"/>
                <w:szCs w:val="20"/>
              </w:rPr>
              <w:t>22,38</w:t>
            </w:r>
          </w:p>
        </w:tc>
        <w:tc>
          <w:tcPr>
            <w:tcW w:w="0" w:type="auto"/>
            <w:tcBorders>
              <w:top w:val="nil"/>
              <w:left w:val="single" w:sz="4" w:space="0" w:color="auto"/>
              <w:bottom w:val="single" w:sz="4" w:space="0" w:color="auto"/>
              <w:right w:val="single" w:sz="4" w:space="0" w:color="auto"/>
            </w:tcBorders>
            <w:shd w:val="clear" w:color="auto" w:fill="auto"/>
          </w:tcPr>
          <w:p w14:paraId="7901A606" w14:textId="77777777" w:rsidR="006E3579" w:rsidRPr="00335D95" w:rsidRDefault="006E3579" w:rsidP="006E3579">
            <w:pPr>
              <w:widowControl w:val="0"/>
              <w:autoSpaceDE w:val="0"/>
              <w:autoSpaceDN w:val="0"/>
              <w:jc w:val="center"/>
              <w:rPr>
                <w:sz w:val="20"/>
                <w:szCs w:val="20"/>
              </w:rPr>
            </w:pPr>
            <w:r w:rsidRPr="006E3579">
              <w:rPr>
                <w:sz w:val="20"/>
                <w:szCs w:val="20"/>
              </w:rPr>
              <w:t>132,18</w:t>
            </w:r>
          </w:p>
        </w:tc>
        <w:tc>
          <w:tcPr>
            <w:tcW w:w="3382" w:type="dxa"/>
            <w:tcBorders>
              <w:top w:val="single" w:sz="4" w:space="0" w:color="auto"/>
            </w:tcBorders>
            <w:shd w:val="clear" w:color="auto" w:fill="auto"/>
          </w:tcPr>
          <w:p w14:paraId="4F4B25D8" w14:textId="77777777" w:rsidR="006E3579" w:rsidRPr="00335D95" w:rsidRDefault="006E3579" w:rsidP="006E3579">
            <w:pPr>
              <w:widowControl w:val="0"/>
              <w:autoSpaceDE w:val="0"/>
              <w:autoSpaceDN w:val="0"/>
              <w:rPr>
                <w:sz w:val="20"/>
                <w:szCs w:val="20"/>
              </w:rPr>
            </w:pPr>
          </w:p>
        </w:tc>
      </w:tr>
      <w:tr w:rsidR="006E3579" w:rsidRPr="00335D95" w14:paraId="2944EE34" w14:textId="77777777" w:rsidTr="00DF4D82">
        <w:trPr>
          <w:jc w:val="center"/>
        </w:trPr>
        <w:tc>
          <w:tcPr>
            <w:tcW w:w="629" w:type="dxa"/>
            <w:shd w:val="clear" w:color="auto" w:fill="auto"/>
          </w:tcPr>
          <w:p w14:paraId="0B51A8E8" w14:textId="77777777" w:rsidR="006E3579" w:rsidRPr="00335D95" w:rsidRDefault="006E3579" w:rsidP="006E3579">
            <w:pPr>
              <w:widowControl w:val="0"/>
              <w:autoSpaceDE w:val="0"/>
              <w:autoSpaceDN w:val="0"/>
              <w:rPr>
                <w:sz w:val="20"/>
                <w:szCs w:val="20"/>
              </w:rPr>
            </w:pPr>
            <w:r w:rsidRPr="00335D95">
              <w:rPr>
                <w:sz w:val="20"/>
                <w:szCs w:val="20"/>
              </w:rPr>
              <w:t>5002</w:t>
            </w:r>
          </w:p>
        </w:tc>
        <w:tc>
          <w:tcPr>
            <w:tcW w:w="1124" w:type="dxa"/>
            <w:shd w:val="clear" w:color="auto" w:fill="auto"/>
          </w:tcPr>
          <w:p w14:paraId="56C97411"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09769B54"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6318F41" w14:textId="77777777" w:rsidR="006E3579" w:rsidRPr="00335D95" w:rsidRDefault="006E3579" w:rsidP="006E3579">
            <w:pPr>
              <w:widowControl w:val="0"/>
              <w:autoSpaceDE w:val="0"/>
              <w:autoSpaceDN w:val="0"/>
              <w:jc w:val="center"/>
              <w:rPr>
                <w:sz w:val="20"/>
                <w:szCs w:val="20"/>
              </w:rPr>
            </w:pPr>
            <w:r w:rsidRPr="00335D95">
              <w:rPr>
                <w:sz w:val="20"/>
                <w:szCs w:val="20"/>
              </w:rPr>
              <w:t>11,92</w:t>
            </w:r>
          </w:p>
        </w:tc>
        <w:tc>
          <w:tcPr>
            <w:tcW w:w="0" w:type="auto"/>
            <w:tcBorders>
              <w:top w:val="nil"/>
              <w:left w:val="single" w:sz="4" w:space="0" w:color="auto"/>
              <w:bottom w:val="single" w:sz="4" w:space="0" w:color="auto"/>
              <w:right w:val="single" w:sz="4" w:space="0" w:color="auto"/>
            </w:tcBorders>
            <w:shd w:val="clear" w:color="auto" w:fill="auto"/>
          </w:tcPr>
          <w:p w14:paraId="56516AC2" w14:textId="77777777" w:rsidR="006E3579" w:rsidRPr="00335D95" w:rsidRDefault="006E3579" w:rsidP="006E3579">
            <w:pPr>
              <w:widowControl w:val="0"/>
              <w:autoSpaceDE w:val="0"/>
              <w:autoSpaceDN w:val="0"/>
              <w:jc w:val="center"/>
              <w:rPr>
                <w:sz w:val="20"/>
                <w:szCs w:val="20"/>
              </w:rPr>
            </w:pPr>
            <w:r w:rsidRPr="006E3579">
              <w:rPr>
                <w:sz w:val="20"/>
                <w:szCs w:val="20"/>
              </w:rPr>
              <w:t>50,14</w:t>
            </w:r>
          </w:p>
        </w:tc>
        <w:tc>
          <w:tcPr>
            <w:tcW w:w="3382" w:type="dxa"/>
            <w:shd w:val="clear" w:color="auto" w:fill="auto"/>
          </w:tcPr>
          <w:p w14:paraId="0C796C85" w14:textId="77777777" w:rsidR="006E3579" w:rsidRPr="00335D95" w:rsidRDefault="006E3579" w:rsidP="006E3579">
            <w:pPr>
              <w:widowControl w:val="0"/>
              <w:autoSpaceDE w:val="0"/>
              <w:autoSpaceDN w:val="0"/>
              <w:rPr>
                <w:sz w:val="20"/>
                <w:szCs w:val="20"/>
              </w:rPr>
            </w:pPr>
          </w:p>
        </w:tc>
      </w:tr>
      <w:tr w:rsidR="006E3579" w:rsidRPr="00335D95" w14:paraId="1BF0F238" w14:textId="77777777" w:rsidTr="00DF4D82">
        <w:trPr>
          <w:jc w:val="center"/>
        </w:trPr>
        <w:tc>
          <w:tcPr>
            <w:tcW w:w="629" w:type="dxa"/>
            <w:shd w:val="clear" w:color="auto" w:fill="auto"/>
          </w:tcPr>
          <w:p w14:paraId="54730A18" w14:textId="77777777" w:rsidR="006E3579" w:rsidRPr="00335D95" w:rsidRDefault="006E3579" w:rsidP="006E3579">
            <w:pPr>
              <w:widowControl w:val="0"/>
              <w:autoSpaceDE w:val="0"/>
              <w:autoSpaceDN w:val="0"/>
              <w:rPr>
                <w:sz w:val="20"/>
                <w:szCs w:val="20"/>
              </w:rPr>
            </w:pPr>
            <w:r w:rsidRPr="00335D95">
              <w:rPr>
                <w:sz w:val="20"/>
                <w:szCs w:val="20"/>
              </w:rPr>
              <w:t>5003</w:t>
            </w:r>
          </w:p>
        </w:tc>
        <w:tc>
          <w:tcPr>
            <w:tcW w:w="1124" w:type="dxa"/>
            <w:shd w:val="clear" w:color="auto" w:fill="auto"/>
          </w:tcPr>
          <w:p w14:paraId="5C572650"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1665C4F9"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59424C3D" w14:textId="77777777" w:rsidR="006E3579" w:rsidRPr="00335D95" w:rsidRDefault="006E3579" w:rsidP="006E3579">
            <w:pPr>
              <w:widowControl w:val="0"/>
              <w:autoSpaceDE w:val="0"/>
              <w:autoSpaceDN w:val="0"/>
              <w:jc w:val="center"/>
              <w:rPr>
                <w:sz w:val="20"/>
                <w:szCs w:val="20"/>
              </w:rPr>
            </w:pPr>
            <w:r w:rsidRPr="00335D95">
              <w:rPr>
                <w:sz w:val="20"/>
                <w:szCs w:val="20"/>
              </w:rPr>
              <w:t>0,41</w:t>
            </w:r>
          </w:p>
        </w:tc>
        <w:tc>
          <w:tcPr>
            <w:tcW w:w="0" w:type="auto"/>
            <w:tcBorders>
              <w:top w:val="nil"/>
              <w:left w:val="single" w:sz="4" w:space="0" w:color="auto"/>
              <w:bottom w:val="single" w:sz="4" w:space="0" w:color="auto"/>
              <w:right w:val="single" w:sz="4" w:space="0" w:color="auto"/>
            </w:tcBorders>
            <w:shd w:val="clear" w:color="auto" w:fill="auto"/>
          </w:tcPr>
          <w:p w14:paraId="5F739A72" w14:textId="77777777" w:rsidR="006E3579" w:rsidRPr="00335D95" w:rsidRDefault="006E3579" w:rsidP="006E3579">
            <w:pPr>
              <w:widowControl w:val="0"/>
              <w:autoSpaceDE w:val="0"/>
              <w:autoSpaceDN w:val="0"/>
              <w:jc w:val="center"/>
              <w:rPr>
                <w:sz w:val="20"/>
                <w:szCs w:val="20"/>
              </w:rPr>
            </w:pPr>
            <w:r w:rsidRPr="006E3579">
              <w:rPr>
                <w:sz w:val="20"/>
                <w:szCs w:val="20"/>
              </w:rPr>
              <w:t>71,97</w:t>
            </w:r>
          </w:p>
        </w:tc>
        <w:tc>
          <w:tcPr>
            <w:tcW w:w="3382" w:type="dxa"/>
            <w:shd w:val="clear" w:color="auto" w:fill="auto"/>
          </w:tcPr>
          <w:p w14:paraId="70F902E5" w14:textId="77777777" w:rsidR="006E3579" w:rsidRPr="00335D95" w:rsidRDefault="006E3579" w:rsidP="006E3579">
            <w:pPr>
              <w:widowControl w:val="0"/>
              <w:autoSpaceDE w:val="0"/>
              <w:autoSpaceDN w:val="0"/>
              <w:rPr>
                <w:sz w:val="20"/>
                <w:szCs w:val="20"/>
              </w:rPr>
            </w:pPr>
          </w:p>
        </w:tc>
      </w:tr>
      <w:tr w:rsidR="006E3579" w:rsidRPr="00335D95" w14:paraId="4ECECBC7" w14:textId="77777777" w:rsidTr="00DF4D82">
        <w:trPr>
          <w:jc w:val="center"/>
        </w:trPr>
        <w:tc>
          <w:tcPr>
            <w:tcW w:w="629" w:type="dxa"/>
            <w:shd w:val="clear" w:color="auto" w:fill="auto"/>
          </w:tcPr>
          <w:p w14:paraId="05891EE5" w14:textId="77777777" w:rsidR="006E3579" w:rsidRPr="00335D95" w:rsidRDefault="006E3579" w:rsidP="006E3579">
            <w:pPr>
              <w:widowControl w:val="0"/>
              <w:autoSpaceDE w:val="0"/>
              <w:autoSpaceDN w:val="0"/>
              <w:rPr>
                <w:sz w:val="20"/>
                <w:szCs w:val="20"/>
              </w:rPr>
            </w:pPr>
            <w:r w:rsidRPr="00335D95">
              <w:rPr>
                <w:sz w:val="20"/>
                <w:szCs w:val="20"/>
              </w:rPr>
              <w:t>5004</w:t>
            </w:r>
          </w:p>
        </w:tc>
        <w:tc>
          <w:tcPr>
            <w:tcW w:w="1124" w:type="dxa"/>
            <w:shd w:val="clear" w:color="auto" w:fill="auto"/>
          </w:tcPr>
          <w:p w14:paraId="7872F4C8"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6D258255"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5305E373"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3F39443" w14:textId="77777777" w:rsidR="006E3579" w:rsidRPr="00335D95" w:rsidRDefault="006E3579" w:rsidP="006E3579">
            <w:pPr>
              <w:widowControl w:val="0"/>
              <w:autoSpaceDE w:val="0"/>
              <w:autoSpaceDN w:val="0"/>
              <w:jc w:val="center"/>
              <w:rPr>
                <w:sz w:val="20"/>
                <w:szCs w:val="20"/>
              </w:rPr>
            </w:pPr>
            <w:r w:rsidRPr="006E3579">
              <w:rPr>
                <w:sz w:val="20"/>
                <w:szCs w:val="20"/>
              </w:rPr>
              <w:t>367,97</w:t>
            </w:r>
          </w:p>
        </w:tc>
        <w:tc>
          <w:tcPr>
            <w:tcW w:w="3382" w:type="dxa"/>
            <w:shd w:val="clear" w:color="auto" w:fill="auto"/>
          </w:tcPr>
          <w:p w14:paraId="528B8DE1" w14:textId="77777777" w:rsidR="006E3579" w:rsidRPr="00335D95" w:rsidRDefault="006E3579" w:rsidP="006E3579">
            <w:pPr>
              <w:widowControl w:val="0"/>
              <w:autoSpaceDE w:val="0"/>
              <w:autoSpaceDN w:val="0"/>
              <w:rPr>
                <w:sz w:val="20"/>
                <w:szCs w:val="20"/>
              </w:rPr>
            </w:pPr>
          </w:p>
        </w:tc>
      </w:tr>
      <w:tr w:rsidR="006E3579" w:rsidRPr="00335D95" w14:paraId="57061DAF" w14:textId="77777777" w:rsidTr="00DF4D82">
        <w:trPr>
          <w:jc w:val="center"/>
        </w:trPr>
        <w:tc>
          <w:tcPr>
            <w:tcW w:w="629" w:type="dxa"/>
            <w:shd w:val="clear" w:color="auto" w:fill="auto"/>
          </w:tcPr>
          <w:p w14:paraId="6E6C5F5E" w14:textId="77777777" w:rsidR="006E3579" w:rsidRPr="00335D95" w:rsidRDefault="006E3579" w:rsidP="006E3579">
            <w:pPr>
              <w:widowControl w:val="0"/>
              <w:autoSpaceDE w:val="0"/>
              <w:autoSpaceDN w:val="0"/>
              <w:rPr>
                <w:sz w:val="20"/>
                <w:szCs w:val="20"/>
              </w:rPr>
            </w:pPr>
            <w:r w:rsidRPr="00335D95">
              <w:rPr>
                <w:sz w:val="20"/>
                <w:szCs w:val="20"/>
              </w:rPr>
              <w:t>5005</w:t>
            </w:r>
          </w:p>
        </w:tc>
        <w:tc>
          <w:tcPr>
            <w:tcW w:w="1124" w:type="dxa"/>
            <w:shd w:val="clear" w:color="auto" w:fill="auto"/>
          </w:tcPr>
          <w:p w14:paraId="4E937D54"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0B3BD3D0"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1139934E" w14:textId="77777777" w:rsidR="006E3579" w:rsidRPr="00335D95" w:rsidRDefault="006E3579" w:rsidP="006E3579">
            <w:pPr>
              <w:widowControl w:val="0"/>
              <w:autoSpaceDE w:val="0"/>
              <w:autoSpaceDN w:val="0"/>
              <w:jc w:val="center"/>
              <w:rPr>
                <w:sz w:val="20"/>
                <w:szCs w:val="20"/>
              </w:rPr>
            </w:pPr>
            <w:r w:rsidRPr="00335D95">
              <w:rPr>
                <w:sz w:val="20"/>
                <w:szCs w:val="20"/>
              </w:rPr>
              <w:t>6,00</w:t>
            </w:r>
          </w:p>
        </w:tc>
        <w:tc>
          <w:tcPr>
            <w:tcW w:w="0" w:type="auto"/>
            <w:tcBorders>
              <w:top w:val="nil"/>
              <w:left w:val="single" w:sz="4" w:space="0" w:color="auto"/>
              <w:bottom w:val="single" w:sz="4" w:space="0" w:color="auto"/>
              <w:right w:val="single" w:sz="4" w:space="0" w:color="auto"/>
            </w:tcBorders>
            <w:shd w:val="clear" w:color="auto" w:fill="auto"/>
          </w:tcPr>
          <w:p w14:paraId="68D4C869" w14:textId="77777777" w:rsidR="006E3579" w:rsidRPr="00335D95" w:rsidRDefault="006E3579" w:rsidP="006E3579">
            <w:pPr>
              <w:widowControl w:val="0"/>
              <w:autoSpaceDE w:val="0"/>
              <w:autoSpaceDN w:val="0"/>
              <w:jc w:val="center"/>
              <w:rPr>
                <w:sz w:val="20"/>
                <w:szCs w:val="20"/>
              </w:rPr>
            </w:pPr>
            <w:r w:rsidRPr="006E3579">
              <w:rPr>
                <w:sz w:val="20"/>
                <w:szCs w:val="20"/>
              </w:rPr>
              <w:t>56,18</w:t>
            </w:r>
          </w:p>
        </w:tc>
        <w:tc>
          <w:tcPr>
            <w:tcW w:w="3382" w:type="dxa"/>
            <w:shd w:val="clear" w:color="auto" w:fill="auto"/>
          </w:tcPr>
          <w:p w14:paraId="4619635F" w14:textId="77777777" w:rsidR="006E3579" w:rsidRPr="00335D95" w:rsidRDefault="006E3579" w:rsidP="006E3579">
            <w:pPr>
              <w:widowControl w:val="0"/>
              <w:autoSpaceDE w:val="0"/>
              <w:autoSpaceDN w:val="0"/>
              <w:rPr>
                <w:sz w:val="20"/>
                <w:szCs w:val="20"/>
              </w:rPr>
            </w:pPr>
            <w:r w:rsidRPr="00335D95">
              <w:rPr>
                <w:sz w:val="20"/>
                <w:szCs w:val="20"/>
              </w:rPr>
              <w:t>Историко-культурный тематический парк «Петровский остров» в г.</w:t>
            </w:r>
            <w:r>
              <w:rPr>
                <w:sz w:val="20"/>
                <w:szCs w:val="20"/>
              </w:rPr>
              <w:t> </w:t>
            </w:r>
            <w:r w:rsidRPr="00335D95">
              <w:rPr>
                <w:sz w:val="20"/>
                <w:szCs w:val="20"/>
              </w:rPr>
              <w:t>Воронеж регионального значения</w:t>
            </w:r>
          </w:p>
        </w:tc>
      </w:tr>
      <w:tr w:rsidR="006E3579" w:rsidRPr="00335D95" w14:paraId="5DE74D19" w14:textId="77777777" w:rsidTr="00DF4D82">
        <w:trPr>
          <w:jc w:val="center"/>
        </w:trPr>
        <w:tc>
          <w:tcPr>
            <w:tcW w:w="629" w:type="dxa"/>
            <w:shd w:val="clear" w:color="auto" w:fill="auto"/>
          </w:tcPr>
          <w:p w14:paraId="20ADAB2D" w14:textId="77777777" w:rsidR="006E3579" w:rsidRPr="00335D95" w:rsidRDefault="006E3579" w:rsidP="006E3579">
            <w:pPr>
              <w:widowControl w:val="0"/>
              <w:autoSpaceDE w:val="0"/>
              <w:autoSpaceDN w:val="0"/>
              <w:rPr>
                <w:sz w:val="20"/>
                <w:szCs w:val="20"/>
              </w:rPr>
            </w:pPr>
            <w:r w:rsidRPr="00335D95">
              <w:rPr>
                <w:sz w:val="20"/>
                <w:szCs w:val="20"/>
              </w:rPr>
              <w:t>5006</w:t>
            </w:r>
          </w:p>
        </w:tc>
        <w:tc>
          <w:tcPr>
            <w:tcW w:w="1124" w:type="dxa"/>
            <w:shd w:val="clear" w:color="auto" w:fill="auto"/>
          </w:tcPr>
          <w:p w14:paraId="418CA6B4"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4BE41A90"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08DBD19E" w14:textId="77777777" w:rsidR="006E3579" w:rsidRPr="00335D95" w:rsidRDefault="006E3579" w:rsidP="006E3579">
            <w:pPr>
              <w:widowControl w:val="0"/>
              <w:autoSpaceDE w:val="0"/>
              <w:autoSpaceDN w:val="0"/>
              <w:jc w:val="center"/>
              <w:rPr>
                <w:sz w:val="20"/>
                <w:szCs w:val="20"/>
              </w:rPr>
            </w:pPr>
            <w:r w:rsidRPr="00335D95">
              <w:rPr>
                <w:sz w:val="20"/>
                <w:szCs w:val="20"/>
              </w:rPr>
              <w:t>0,01</w:t>
            </w:r>
          </w:p>
        </w:tc>
        <w:tc>
          <w:tcPr>
            <w:tcW w:w="0" w:type="auto"/>
            <w:tcBorders>
              <w:top w:val="nil"/>
              <w:left w:val="single" w:sz="4" w:space="0" w:color="auto"/>
              <w:bottom w:val="single" w:sz="4" w:space="0" w:color="auto"/>
              <w:right w:val="single" w:sz="4" w:space="0" w:color="auto"/>
            </w:tcBorders>
            <w:shd w:val="clear" w:color="auto" w:fill="auto"/>
          </w:tcPr>
          <w:p w14:paraId="740562ED" w14:textId="77777777" w:rsidR="006E3579" w:rsidRPr="00335D95" w:rsidRDefault="006E3579" w:rsidP="006E3579">
            <w:pPr>
              <w:widowControl w:val="0"/>
              <w:autoSpaceDE w:val="0"/>
              <w:autoSpaceDN w:val="0"/>
              <w:jc w:val="center"/>
              <w:rPr>
                <w:sz w:val="20"/>
                <w:szCs w:val="20"/>
              </w:rPr>
            </w:pPr>
            <w:r w:rsidRPr="006E3579">
              <w:rPr>
                <w:sz w:val="20"/>
                <w:szCs w:val="20"/>
              </w:rPr>
              <w:t>12,19</w:t>
            </w:r>
          </w:p>
        </w:tc>
        <w:tc>
          <w:tcPr>
            <w:tcW w:w="3382" w:type="dxa"/>
            <w:shd w:val="clear" w:color="auto" w:fill="auto"/>
          </w:tcPr>
          <w:p w14:paraId="0DB117B6" w14:textId="77777777" w:rsidR="006E3579" w:rsidRPr="00335D95" w:rsidRDefault="006E3579" w:rsidP="006E3579">
            <w:pPr>
              <w:widowControl w:val="0"/>
              <w:autoSpaceDE w:val="0"/>
              <w:autoSpaceDN w:val="0"/>
              <w:rPr>
                <w:sz w:val="20"/>
                <w:szCs w:val="20"/>
              </w:rPr>
            </w:pPr>
          </w:p>
        </w:tc>
      </w:tr>
      <w:tr w:rsidR="006E3579" w:rsidRPr="00335D95" w14:paraId="312BE39B" w14:textId="77777777" w:rsidTr="00DF4D82">
        <w:trPr>
          <w:jc w:val="center"/>
        </w:trPr>
        <w:tc>
          <w:tcPr>
            <w:tcW w:w="629" w:type="dxa"/>
            <w:shd w:val="clear" w:color="auto" w:fill="auto"/>
          </w:tcPr>
          <w:p w14:paraId="0D85A9D4" w14:textId="77777777" w:rsidR="006E3579" w:rsidRPr="00335D95" w:rsidRDefault="006E3579" w:rsidP="006E3579">
            <w:pPr>
              <w:widowControl w:val="0"/>
              <w:autoSpaceDE w:val="0"/>
              <w:autoSpaceDN w:val="0"/>
              <w:rPr>
                <w:sz w:val="20"/>
                <w:szCs w:val="20"/>
              </w:rPr>
            </w:pPr>
            <w:r w:rsidRPr="00335D95">
              <w:rPr>
                <w:sz w:val="20"/>
                <w:szCs w:val="20"/>
              </w:rPr>
              <w:t>5007</w:t>
            </w:r>
          </w:p>
        </w:tc>
        <w:tc>
          <w:tcPr>
            <w:tcW w:w="1124" w:type="dxa"/>
            <w:shd w:val="clear" w:color="auto" w:fill="auto"/>
          </w:tcPr>
          <w:p w14:paraId="5BD0D326"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75414E4A"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656565E4" w14:textId="77777777" w:rsidR="006E3579" w:rsidRPr="00335D95" w:rsidRDefault="006E3579" w:rsidP="006E3579">
            <w:pPr>
              <w:widowControl w:val="0"/>
              <w:autoSpaceDE w:val="0"/>
              <w:autoSpaceDN w:val="0"/>
              <w:jc w:val="center"/>
              <w:rPr>
                <w:sz w:val="20"/>
                <w:szCs w:val="20"/>
              </w:rPr>
            </w:pPr>
            <w:r w:rsidRPr="00335D95">
              <w:rPr>
                <w:sz w:val="20"/>
                <w:szCs w:val="20"/>
              </w:rPr>
              <w:t>52,41</w:t>
            </w:r>
          </w:p>
        </w:tc>
        <w:tc>
          <w:tcPr>
            <w:tcW w:w="0" w:type="auto"/>
            <w:tcBorders>
              <w:top w:val="nil"/>
              <w:left w:val="single" w:sz="4" w:space="0" w:color="auto"/>
              <w:bottom w:val="single" w:sz="4" w:space="0" w:color="auto"/>
              <w:right w:val="single" w:sz="4" w:space="0" w:color="auto"/>
            </w:tcBorders>
            <w:shd w:val="clear" w:color="auto" w:fill="auto"/>
          </w:tcPr>
          <w:p w14:paraId="7E02C327" w14:textId="77777777" w:rsidR="006E3579" w:rsidRPr="00335D95" w:rsidRDefault="006E3579" w:rsidP="006E3579">
            <w:pPr>
              <w:widowControl w:val="0"/>
              <w:autoSpaceDE w:val="0"/>
              <w:autoSpaceDN w:val="0"/>
              <w:jc w:val="center"/>
              <w:rPr>
                <w:sz w:val="20"/>
                <w:szCs w:val="20"/>
              </w:rPr>
            </w:pPr>
            <w:r w:rsidRPr="006E3579">
              <w:rPr>
                <w:sz w:val="20"/>
                <w:szCs w:val="20"/>
              </w:rPr>
              <w:t>146,80</w:t>
            </w:r>
          </w:p>
        </w:tc>
        <w:tc>
          <w:tcPr>
            <w:tcW w:w="3382" w:type="dxa"/>
            <w:shd w:val="clear" w:color="auto" w:fill="auto"/>
          </w:tcPr>
          <w:p w14:paraId="4B059B84" w14:textId="77777777" w:rsidR="006E3579" w:rsidRPr="00335D95" w:rsidRDefault="006E3579" w:rsidP="006E3579">
            <w:pPr>
              <w:widowControl w:val="0"/>
              <w:autoSpaceDE w:val="0"/>
              <w:autoSpaceDN w:val="0"/>
              <w:rPr>
                <w:sz w:val="20"/>
                <w:szCs w:val="20"/>
              </w:rPr>
            </w:pPr>
          </w:p>
        </w:tc>
      </w:tr>
      <w:tr w:rsidR="006E3579" w:rsidRPr="00335D95" w14:paraId="463667D5" w14:textId="77777777" w:rsidTr="00DF4D82">
        <w:trPr>
          <w:jc w:val="center"/>
        </w:trPr>
        <w:tc>
          <w:tcPr>
            <w:tcW w:w="629" w:type="dxa"/>
            <w:shd w:val="clear" w:color="auto" w:fill="auto"/>
          </w:tcPr>
          <w:p w14:paraId="7BC7842D" w14:textId="77777777" w:rsidR="006E3579" w:rsidRPr="00335D95" w:rsidRDefault="006E3579" w:rsidP="006E3579">
            <w:pPr>
              <w:widowControl w:val="0"/>
              <w:autoSpaceDE w:val="0"/>
              <w:autoSpaceDN w:val="0"/>
              <w:rPr>
                <w:sz w:val="20"/>
                <w:szCs w:val="20"/>
              </w:rPr>
            </w:pPr>
            <w:r w:rsidRPr="00335D95">
              <w:rPr>
                <w:sz w:val="20"/>
                <w:szCs w:val="20"/>
              </w:rPr>
              <w:t>5008</w:t>
            </w:r>
          </w:p>
        </w:tc>
        <w:tc>
          <w:tcPr>
            <w:tcW w:w="1124" w:type="dxa"/>
            <w:shd w:val="clear" w:color="auto" w:fill="auto"/>
          </w:tcPr>
          <w:p w14:paraId="3026AE81"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shd w:val="clear" w:color="auto" w:fill="auto"/>
          </w:tcPr>
          <w:p w14:paraId="570163F4"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6B64605A" w14:textId="77777777" w:rsidR="006E3579" w:rsidRPr="00335D95" w:rsidRDefault="006E3579" w:rsidP="006E3579">
            <w:pPr>
              <w:widowControl w:val="0"/>
              <w:autoSpaceDE w:val="0"/>
              <w:autoSpaceDN w:val="0"/>
              <w:jc w:val="center"/>
              <w:rPr>
                <w:sz w:val="20"/>
                <w:szCs w:val="20"/>
              </w:rPr>
            </w:pPr>
            <w:r w:rsidRPr="00335D95">
              <w:rPr>
                <w:sz w:val="20"/>
                <w:szCs w:val="20"/>
              </w:rPr>
              <w:t>50,31</w:t>
            </w:r>
          </w:p>
        </w:tc>
        <w:tc>
          <w:tcPr>
            <w:tcW w:w="0" w:type="auto"/>
            <w:tcBorders>
              <w:top w:val="nil"/>
              <w:left w:val="single" w:sz="4" w:space="0" w:color="auto"/>
              <w:bottom w:val="single" w:sz="4" w:space="0" w:color="auto"/>
              <w:right w:val="single" w:sz="4" w:space="0" w:color="auto"/>
            </w:tcBorders>
            <w:shd w:val="clear" w:color="auto" w:fill="auto"/>
          </w:tcPr>
          <w:p w14:paraId="04D15F4D" w14:textId="77777777" w:rsidR="006E3579" w:rsidRPr="00335D95" w:rsidRDefault="006E3579" w:rsidP="006E3579">
            <w:pPr>
              <w:widowControl w:val="0"/>
              <w:autoSpaceDE w:val="0"/>
              <w:autoSpaceDN w:val="0"/>
              <w:jc w:val="center"/>
              <w:rPr>
                <w:sz w:val="20"/>
                <w:szCs w:val="20"/>
              </w:rPr>
            </w:pPr>
            <w:r w:rsidRPr="006E3579">
              <w:rPr>
                <w:sz w:val="20"/>
                <w:szCs w:val="20"/>
              </w:rPr>
              <w:t>72,05</w:t>
            </w:r>
          </w:p>
        </w:tc>
        <w:tc>
          <w:tcPr>
            <w:tcW w:w="3382" w:type="dxa"/>
            <w:shd w:val="clear" w:color="auto" w:fill="auto"/>
          </w:tcPr>
          <w:p w14:paraId="6F41B129" w14:textId="77777777" w:rsidR="006E3579" w:rsidRPr="00335D95" w:rsidRDefault="006E3579" w:rsidP="006E3579">
            <w:pPr>
              <w:widowControl w:val="0"/>
              <w:autoSpaceDE w:val="0"/>
              <w:autoSpaceDN w:val="0"/>
              <w:rPr>
                <w:sz w:val="20"/>
                <w:szCs w:val="20"/>
              </w:rPr>
            </w:pPr>
          </w:p>
        </w:tc>
      </w:tr>
      <w:tr w:rsidR="006E3579" w:rsidRPr="00335D95" w14:paraId="41E6162C" w14:textId="77777777" w:rsidTr="00DF4D82">
        <w:trPr>
          <w:jc w:val="center"/>
        </w:trPr>
        <w:tc>
          <w:tcPr>
            <w:tcW w:w="629" w:type="dxa"/>
            <w:shd w:val="clear" w:color="auto" w:fill="auto"/>
          </w:tcPr>
          <w:p w14:paraId="303A2C9F" w14:textId="77777777" w:rsidR="006E3579" w:rsidRPr="00335D95" w:rsidRDefault="006E3579" w:rsidP="006E3579">
            <w:pPr>
              <w:widowControl w:val="0"/>
              <w:autoSpaceDE w:val="0"/>
              <w:autoSpaceDN w:val="0"/>
              <w:rPr>
                <w:sz w:val="20"/>
                <w:szCs w:val="20"/>
              </w:rPr>
            </w:pPr>
            <w:r w:rsidRPr="00335D95">
              <w:rPr>
                <w:sz w:val="20"/>
                <w:szCs w:val="20"/>
              </w:rPr>
              <w:t>5009</w:t>
            </w:r>
          </w:p>
        </w:tc>
        <w:tc>
          <w:tcPr>
            <w:tcW w:w="1124" w:type="dxa"/>
            <w:shd w:val="clear" w:color="auto" w:fill="auto"/>
          </w:tcPr>
          <w:p w14:paraId="42CEAC39"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0DB1E618"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CD4E2F5" w14:textId="77777777" w:rsidR="006E3579" w:rsidRPr="00335D95" w:rsidRDefault="006E3579" w:rsidP="006E3579">
            <w:pPr>
              <w:widowControl w:val="0"/>
              <w:autoSpaceDE w:val="0"/>
              <w:autoSpaceDN w:val="0"/>
              <w:jc w:val="center"/>
              <w:rPr>
                <w:sz w:val="20"/>
                <w:szCs w:val="20"/>
              </w:rPr>
            </w:pPr>
            <w:r w:rsidRPr="00335D95">
              <w:rPr>
                <w:sz w:val="20"/>
                <w:szCs w:val="20"/>
              </w:rPr>
              <w:t>1,69</w:t>
            </w:r>
          </w:p>
        </w:tc>
        <w:tc>
          <w:tcPr>
            <w:tcW w:w="0" w:type="auto"/>
            <w:tcBorders>
              <w:top w:val="nil"/>
              <w:left w:val="single" w:sz="4" w:space="0" w:color="auto"/>
              <w:bottom w:val="single" w:sz="4" w:space="0" w:color="auto"/>
              <w:right w:val="single" w:sz="4" w:space="0" w:color="auto"/>
            </w:tcBorders>
            <w:shd w:val="clear" w:color="auto" w:fill="auto"/>
          </w:tcPr>
          <w:p w14:paraId="0E13D2B5" w14:textId="77777777" w:rsidR="006E3579" w:rsidRPr="00335D95" w:rsidRDefault="006E3579" w:rsidP="006E3579">
            <w:pPr>
              <w:widowControl w:val="0"/>
              <w:autoSpaceDE w:val="0"/>
              <w:autoSpaceDN w:val="0"/>
              <w:jc w:val="center"/>
              <w:rPr>
                <w:sz w:val="20"/>
                <w:szCs w:val="20"/>
              </w:rPr>
            </w:pPr>
            <w:r w:rsidRPr="006E3579">
              <w:rPr>
                <w:sz w:val="20"/>
                <w:szCs w:val="20"/>
              </w:rPr>
              <w:t>9,46</w:t>
            </w:r>
          </w:p>
        </w:tc>
        <w:tc>
          <w:tcPr>
            <w:tcW w:w="3382" w:type="dxa"/>
            <w:shd w:val="clear" w:color="auto" w:fill="auto"/>
          </w:tcPr>
          <w:p w14:paraId="29872D6A" w14:textId="77777777" w:rsidR="006E3579" w:rsidRPr="00335D95" w:rsidRDefault="006E3579" w:rsidP="006E3579">
            <w:pPr>
              <w:widowControl w:val="0"/>
              <w:autoSpaceDE w:val="0"/>
              <w:autoSpaceDN w:val="0"/>
              <w:rPr>
                <w:sz w:val="20"/>
                <w:szCs w:val="20"/>
              </w:rPr>
            </w:pPr>
          </w:p>
        </w:tc>
      </w:tr>
      <w:tr w:rsidR="006E3579" w:rsidRPr="00335D95" w14:paraId="6995B2BB" w14:textId="77777777" w:rsidTr="00DF4D82">
        <w:trPr>
          <w:jc w:val="center"/>
        </w:trPr>
        <w:tc>
          <w:tcPr>
            <w:tcW w:w="629" w:type="dxa"/>
            <w:shd w:val="clear" w:color="auto" w:fill="auto"/>
          </w:tcPr>
          <w:p w14:paraId="32ED6795" w14:textId="77777777" w:rsidR="006E3579" w:rsidRPr="00335D95" w:rsidRDefault="006E3579" w:rsidP="006E3579">
            <w:pPr>
              <w:widowControl w:val="0"/>
              <w:autoSpaceDE w:val="0"/>
              <w:autoSpaceDN w:val="0"/>
              <w:rPr>
                <w:sz w:val="20"/>
                <w:szCs w:val="20"/>
              </w:rPr>
            </w:pPr>
            <w:r w:rsidRPr="00335D95">
              <w:rPr>
                <w:sz w:val="20"/>
                <w:szCs w:val="20"/>
              </w:rPr>
              <w:t>5010</w:t>
            </w:r>
          </w:p>
        </w:tc>
        <w:tc>
          <w:tcPr>
            <w:tcW w:w="1124" w:type="dxa"/>
            <w:shd w:val="clear" w:color="auto" w:fill="auto"/>
          </w:tcPr>
          <w:p w14:paraId="58AB918D" w14:textId="77777777" w:rsidR="006E3579" w:rsidRPr="00335D95" w:rsidRDefault="006E3579" w:rsidP="006E3579">
            <w:pPr>
              <w:widowControl w:val="0"/>
              <w:autoSpaceDE w:val="0"/>
              <w:autoSpaceDN w:val="0"/>
              <w:rPr>
                <w:sz w:val="20"/>
                <w:szCs w:val="20"/>
              </w:rPr>
            </w:pPr>
            <w:r w:rsidRPr="00335D95">
              <w:rPr>
                <w:sz w:val="20"/>
                <w:szCs w:val="20"/>
              </w:rPr>
              <w:t>701010700</w:t>
            </w:r>
          </w:p>
        </w:tc>
        <w:tc>
          <w:tcPr>
            <w:tcW w:w="2499" w:type="dxa"/>
            <w:shd w:val="clear" w:color="auto" w:fill="auto"/>
          </w:tcPr>
          <w:p w14:paraId="48FBA092" w14:textId="77777777" w:rsidR="006E3579" w:rsidRPr="00335D95" w:rsidRDefault="006E3579" w:rsidP="006E3579">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784BCC6A" w14:textId="77777777" w:rsidR="006E3579" w:rsidRPr="00335D95" w:rsidRDefault="006E3579" w:rsidP="006E3579">
            <w:pPr>
              <w:widowControl w:val="0"/>
              <w:autoSpaceDE w:val="0"/>
              <w:autoSpaceDN w:val="0"/>
              <w:jc w:val="center"/>
              <w:rPr>
                <w:sz w:val="20"/>
                <w:szCs w:val="20"/>
              </w:rPr>
            </w:pPr>
            <w:r w:rsidRPr="00335D95">
              <w:rPr>
                <w:sz w:val="20"/>
                <w:szCs w:val="20"/>
              </w:rPr>
              <w:t>19,51</w:t>
            </w:r>
          </w:p>
        </w:tc>
        <w:tc>
          <w:tcPr>
            <w:tcW w:w="0" w:type="auto"/>
            <w:tcBorders>
              <w:top w:val="nil"/>
              <w:left w:val="single" w:sz="4" w:space="0" w:color="auto"/>
              <w:bottom w:val="single" w:sz="4" w:space="0" w:color="auto"/>
              <w:right w:val="single" w:sz="4" w:space="0" w:color="auto"/>
            </w:tcBorders>
            <w:shd w:val="clear" w:color="auto" w:fill="auto"/>
          </w:tcPr>
          <w:p w14:paraId="0EEDF460" w14:textId="77777777" w:rsidR="006E3579" w:rsidRPr="00335D95" w:rsidRDefault="006E3579" w:rsidP="006E3579">
            <w:pPr>
              <w:widowControl w:val="0"/>
              <w:autoSpaceDE w:val="0"/>
              <w:autoSpaceDN w:val="0"/>
              <w:jc w:val="center"/>
              <w:rPr>
                <w:sz w:val="20"/>
                <w:szCs w:val="20"/>
              </w:rPr>
            </w:pPr>
            <w:r w:rsidRPr="006E3579">
              <w:rPr>
                <w:sz w:val="20"/>
                <w:szCs w:val="20"/>
              </w:rPr>
              <w:t>21,97</w:t>
            </w:r>
          </w:p>
        </w:tc>
        <w:tc>
          <w:tcPr>
            <w:tcW w:w="3382" w:type="dxa"/>
            <w:shd w:val="clear" w:color="auto" w:fill="auto"/>
          </w:tcPr>
          <w:p w14:paraId="59C4AFB6" w14:textId="77777777" w:rsidR="006E3579" w:rsidRPr="00335D95" w:rsidRDefault="006E3579" w:rsidP="006E3579">
            <w:pPr>
              <w:widowControl w:val="0"/>
              <w:autoSpaceDE w:val="0"/>
              <w:autoSpaceDN w:val="0"/>
              <w:rPr>
                <w:sz w:val="20"/>
                <w:szCs w:val="20"/>
              </w:rPr>
            </w:pPr>
          </w:p>
        </w:tc>
      </w:tr>
      <w:tr w:rsidR="006E3579" w:rsidRPr="00335D95" w14:paraId="0BC26FBD" w14:textId="77777777" w:rsidTr="00DF4D82">
        <w:trPr>
          <w:jc w:val="center"/>
        </w:trPr>
        <w:tc>
          <w:tcPr>
            <w:tcW w:w="629" w:type="dxa"/>
            <w:shd w:val="clear" w:color="auto" w:fill="auto"/>
          </w:tcPr>
          <w:p w14:paraId="2EF69311" w14:textId="77777777" w:rsidR="006E3579" w:rsidRPr="00335D95" w:rsidRDefault="006E3579" w:rsidP="006E3579">
            <w:pPr>
              <w:widowControl w:val="0"/>
              <w:autoSpaceDE w:val="0"/>
              <w:autoSpaceDN w:val="0"/>
              <w:rPr>
                <w:sz w:val="20"/>
                <w:szCs w:val="20"/>
              </w:rPr>
            </w:pPr>
            <w:r w:rsidRPr="00335D95">
              <w:rPr>
                <w:sz w:val="20"/>
                <w:szCs w:val="20"/>
              </w:rPr>
              <w:t>5011</w:t>
            </w:r>
          </w:p>
        </w:tc>
        <w:tc>
          <w:tcPr>
            <w:tcW w:w="1124" w:type="dxa"/>
            <w:shd w:val="clear" w:color="auto" w:fill="auto"/>
          </w:tcPr>
          <w:p w14:paraId="4474B291"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BF331C7"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BC9759C" w14:textId="77777777" w:rsidR="006E3579" w:rsidRPr="00335D95" w:rsidRDefault="006E3579" w:rsidP="006E3579">
            <w:pPr>
              <w:widowControl w:val="0"/>
              <w:autoSpaceDE w:val="0"/>
              <w:autoSpaceDN w:val="0"/>
              <w:jc w:val="center"/>
              <w:rPr>
                <w:sz w:val="20"/>
                <w:szCs w:val="20"/>
              </w:rPr>
            </w:pPr>
            <w:r w:rsidRPr="00335D95">
              <w:rPr>
                <w:sz w:val="20"/>
                <w:szCs w:val="20"/>
              </w:rPr>
              <w:t>16,50</w:t>
            </w:r>
          </w:p>
        </w:tc>
        <w:tc>
          <w:tcPr>
            <w:tcW w:w="0" w:type="auto"/>
            <w:tcBorders>
              <w:top w:val="nil"/>
              <w:left w:val="single" w:sz="4" w:space="0" w:color="auto"/>
              <w:bottom w:val="single" w:sz="4" w:space="0" w:color="auto"/>
              <w:right w:val="single" w:sz="4" w:space="0" w:color="auto"/>
            </w:tcBorders>
            <w:shd w:val="clear" w:color="auto" w:fill="auto"/>
          </w:tcPr>
          <w:p w14:paraId="0AB1C51B" w14:textId="77777777" w:rsidR="006E3579" w:rsidRPr="00335D95" w:rsidRDefault="006E3579" w:rsidP="006E3579">
            <w:pPr>
              <w:widowControl w:val="0"/>
              <w:autoSpaceDE w:val="0"/>
              <w:autoSpaceDN w:val="0"/>
              <w:jc w:val="center"/>
              <w:rPr>
                <w:sz w:val="20"/>
                <w:szCs w:val="20"/>
              </w:rPr>
            </w:pPr>
            <w:r w:rsidRPr="006E3579">
              <w:rPr>
                <w:sz w:val="20"/>
                <w:szCs w:val="20"/>
              </w:rPr>
              <w:t>23,73</w:t>
            </w:r>
          </w:p>
        </w:tc>
        <w:tc>
          <w:tcPr>
            <w:tcW w:w="3382" w:type="dxa"/>
            <w:shd w:val="clear" w:color="auto" w:fill="auto"/>
          </w:tcPr>
          <w:p w14:paraId="60E351B5" w14:textId="77777777" w:rsidR="006E3579" w:rsidRPr="00335D95" w:rsidRDefault="006E3579" w:rsidP="006E3579">
            <w:pPr>
              <w:widowControl w:val="0"/>
              <w:autoSpaceDE w:val="0"/>
              <w:autoSpaceDN w:val="0"/>
              <w:rPr>
                <w:sz w:val="20"/>
                <w:szCs w:val="20"/>
              </w:rPr>
            </w:pPr>
          </w:p>
        </w:tc>
      </w:tr>
      <w:tr w:rsidR="006E3579" w:rsidRPr="00335D95" w14:paraId="3803E87E" w14:textId="77777777" w:rsidTr="00DF4D82">
        <w:trPr>
          <w:jc w:val="center"/>
        </w:trPr>
        <w:tc>
          <w:tcPr>
            <w:tcW w:w="629" w:type="dxa"/>
            <w:shd w:val="clear" w:color="auto" w:fill="auto"/>
          </w:tcPr>
          <w:p w14:paraId="3D45571D" w14:textId="77777777" w:rsidR="006E3579" w:rsidRPr="00335D95" w:rsidRDefault="006E3579" w:rsidP="006E3579">
            <w:pPr>
              <w:widowControl w:val="0"/>
              <w:autoSpaceDE w:val="0"/>
              <w:autoSpaceDN w:val="0"/>
              <w:rPr>
                <w:sz w:val="20"/>
                <w:szCs w:val="20"/>
              </w:rPr>
            </w:pPr>
            <w:r w:rsidRPr="00335D95">
              <w:rPr>
                <w:sz w:val="20"/>
                <w:szCs w:val="20"/>
              </w:rPr>
              <w:t>5012</w:t>
            </w:r>
          </w:p>
        </w:tc>
        <w:tc>
          <w:tcPr>
            <w:tcW w:w="1124" w:type="dxa"/>
            <w:shd w:val="clear" w:color="auto" w:fill="auto"/>
          </w:tcPr>
          <w:p w14:paraId="282BC8E1"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32C6354F"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78F7DBCE" w14:textId="77777777" w:rsidR="006E3579" w:rsidRPr="00335D95" w:rsidRDefault="006E3579" w:rsidP="006E3579">
            <w:pPr>
              <w:widowControl w:val="0"/>
              <w:autoSpaceDE w:val="0"/>
              <w:autoSpaceDN w:val="0"/>
              <w:jc w:val="center"/>
              <w:rPr>
                <w:sz w:val="20"/>
                <w:szCs w:val="20"/>
              </w:rPr>
            </w:pPr>
            <w:r w:rsidRPr="00335D95">
              <w:rPr>
                <w:sz w:val="20"/>
                <w:szCs w:val="20"/>
              </w:rPr>
              <w:t>0,79</w:t>
            </w:r>
          </w:p>
        </w:tc>
        <w:tc>
          <w:tcPr>
            <w:tcW w:w="0" w:type="auto"/>
            <w:tcBorders>
              <w:top w:val="nil"/>
              <w:left w:val="single" w:sz="4" w:space="0" w:color="auto"/>
              <w:bottom w:val="single" w:sz="4" w:space="0" w:color="auto"/>
              <w:right w:val="single" w:sz="4" w:space="0" w:color="auto"/>
            </w:tcBorders>
            <w:shd w:val="clear" w:color="auto" w:fill="auto"/>
          </w:tcPr>
          <w:p w14:paraId="57B8724F" w14:textId="77777777" w:rsidR="006E3579" w:rsidRPr="00335D95" w:rsidRDefault="006E3579" w:rsidP="006E3579">
            <w:pPr>
              <w:widowControl w:val="0"/>
              <w:autoSpaceDE w:val="0"/>
              <w:autoSpaceDN w:val="0"/>
              <w:jc w:val="center"/>
              <w:rPr>
                <w:sz w:val="20"/>
                <w:szCs w:val="20"/>
              </w:rPr>
            </w:pPr>
            <w:r w:rsidRPr="006E3579">
              <w:rPr>
                <w:sz w:val="20"/>
                <w:szCs w:val="20"/>
              </w:rPr>
              <w:t>683,93</w:t>
            </w:r>
          </w:p>
        </w:tc>
        <w:tc>
          <w:tcPr>
            <w:tcW w:w="3382" w:type="dxa"/>
            <w:shd w:val="clear" w:color="auto" w:fill="auto"/>
          </w:tcPr>
          <w:p w14:paraId="5A061FEF" w14:textId="77777777" w:rsidR="006E3579" w:rsidRPr="00335D95" w:rsidRDefault="006E3579" w:rsidP="006E3579">
            <w:pPr>
              <w:widowControl w:val="0"/>
              <w:autoSpaceDE w:val="0"/>
              <w:autoSpaceDN w:val="0"/>
              <w:rPr>
                <w:sz w:val="20"/>
                <w:szCs w:val="20"/>
              </w:rPr>
            </w:pPr>
          </w:p>
        </w:tc>
      </w:tr>
      <w:tr w:rsidR="006E3579" w:rsidRPr="00335D95" w14:paraId="58ED5A70" w14:textId="77777777" w:rsidTr="00DF4D82">
        <w:trPr>
          <w:jc w:val="center"/>
        </w:trPr>
        <w:tc>
          <w:tcPr>
            <w:tcW w:w="629" w:type="dxa"/>
            <w:shd w:val="clear" w:color="auto" w:fill="auto"/>
          </w:tcPr>
          <w:p w14:paraId="08FB0D5B" w14:textId="77777777" w:rsidR="006E3579" w:rsidRPr="00335D95" w:rsidRDefault="006E3579" w:rsidP="006E3579">
            <w:pPr>
              <w:widowControl w:val="0"/>
              <w:autoSpaceDE w:val="0"/>
              <w:autoSpaceDN w:val="0"/>
              <w:rPr>
                <w:sz w:val="20"/>
                <w:szCs w:val="20"/>
              </w:rPr>
            </w:pPr>
            <w:r w:rsidRPr="00335D95">
              <w:rPr>
                <w:sz w:val="20"/>
                <w:szCs w:val="20"/>
              </w:rPr>
              <w:t>5013</w:t>
            </w:r>
          </w:p>
        </w:tc>
        <w:tc>
          <w:tcPr>
            <w:tcW w:w="1124" w:type="dxa"/>
            <w:shd w:val="clear" w:color="auto" w:fill="auto"/>
          </w:tcPr>
          <w:p w14:paraId="223C1EE6"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777A11ED"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210EB007" w14:textId="77777777" w:rsidR="006E3579" w:rsidRPr="00335D95" w:rsidRDefault="006E3579" w:rsidP="006E3579">
            <w:pPr>
              <w:widowControl w:val="0"/>
              <w:autoSpaceDE w:val="0"/>
              <w:autoSpaceDN w:val="0"/>
              <w:jc w:val="center"/>
              <w:rPr>
                <w:sz w:val="20"/>
                <w:szCs w:val="20"/>
              </w:rPr>
            </w:pPr>
            <w:r w:rsidRPr="00335D95">
              <w:rPr>
                <w:sz w:val="20"/>
                <w:szCs w:val="20"/>
              </w:rPr>
              <w:t>75,68</w:t>
            </w:r>
          </w:p>
        </w:tc>
        <w:tc>
          <w:tcPr>
            <w:tcW w:w="0" w:type="auto"/>
            <w:tcBorders>
              <w:top w:val="nil"/>
              <w:left w:val="single" w:sz="4" w:space="0" w:color="auto"/>
              <w:bottom w:val="single" w:sz="4" w:space="0" w:color="auto"/>
              <w:right w:val="single" w:sz="4" w:space="0" w:color="auto"/>
            </w:tcBorders>
            <w:shd w:val="clear" w:color="auto" w:fill="auto"/>
          </w:tcPr>
          <w:p w14:paraId="4B83CAFE" w14:textId="77777777" w:rsidR="006E3579" w:rsidRPr="00335D95" w:rsidRDefault="006E3579" w:rsidP="006E3579">
            <w:pPr>
              <w:widowControl w:val="0"/>
              <w:autoSpaceDE w:val="0"/>
              <w:autoSpaceDN w:val="0"/>
              <w:jc w:val="center"/>
              <w:rPr>
                <w:sz w:val="20"/>
                <w:szCs w:val="20"/>
              </w:rPr>
            </w:pPr>
            <w:r w:rsidRPr="006E3579">
              <w:rPr>
                <w:sz w:val="20"/>
                <w:szCs w:val="20"/>
              </w:rPr>
              <w:t>88,03</w:t>
            </w:r>
          </w:p>
        </w:tc>
        <w:tc>
          <w:tcPr>
            <w:tcW w:w="3382" w:type="dxa"/>
            <w:shd w:val="clear" w:color="auto" w:fill="auto"/>
          </w:tcPr>
          <w:p w14:paraId="1A0F52EF" w14:textId="77777777" w:rsidR="006E3579" w:rsidRPr="00335D95" w:rsidRDefault="006E3579" w:rsidP="006E3579">
            <w:pPr>
              <w:widowControl w:val="0"/>
              <w:autoSpaceDE w:val="0"/>
              <w:autoSpaceDN w:val="0"/>
              <w:rPr>
                <w:sz w:val="20"/>
                <w:szCs w:val="20"/>
              </w:rPr>
            </w:pPr>
          </w:p>
        </w:tc>
      </w:tr>
      <w:tr w:rsidR="006E3579" w:rsidRPr="00335D95" w14:paraId="5BFCCA43" w14:textId="77777777" w:rsidTr="00DF4D82">
        <w:trPr>
          <w:jc w:val="center"/>
        </w:trPr>
        <w:tc>
          <w:tcPr>
            <w:tcW w:w="629" w:type="dxa"/>
            <w:shd w:val="clear" w:color="auto" w:fill="auto"/>
          </w:tcPr>
          <w:p w14:paraId="24B35CB2" w14:textId="77777777" w:rsidR="006E3579" w:rsidRPr="00335D95" w:rsidRDefault="006E3579" w:rsidP="006E3579">
            <w:pPr>
              <w:widowControl w:val="0"/>
              <w:autoSpaceDE w:val="0"/>
              <w:autoSpaceDN w:val="0"/>
              <w:rPr>
                <w:sz w:val="20"/>
                <w:szCs w:val="20"/>
              </w:rPr>
            </w:pPr>
            <w:r w:rsidRPr="00335D95">
              <w:rPr>
                <w:sz w:val="20"/>
                <w:szCs w:val="20"/>
              </w:rPr>
              <w:t>5014</w:t>
            </w:r>
          </w:p>
        </w:tc>
        <w:tc>
          <w:tcPr>
            <w:tcW w:w="1124" w:type="dxa"/>
            <w:shd w:val="clear" w:color="auto" w:fill="auto"/>
          </w:tcPr>
          <w:p w14:paraId="0FF7E29F"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33BDABF4"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0E7A8057" w14:textId="77777777" w:rsidR="006E3579" w:rsidRPr="00335D95" w:rsidRDefault="006E3579" w:rsidP="006E3579">
            <w:pPr>
              <w:widowControl w:val="0"/>
              <w:autoSpaceDE w:val="0"/>
              <w:autoSpaceDN w:val="0"/>
              <w:jc w:val="center"/>
              <w:rPr>
                <w:sz w:val="20"/>
                <w:szCs w:val="20"/>
              </w:rPr>
            </w:pPr>
            <w:r w:rsidRPr="00335D95">
              <w:rPr>
                <w:sz w:val="20"/>
                <w:szCs w:val="20"/>
              </w:rPr>
              <w:t>2,71</w:t>
            </w:r>
          </w:p>
        </w:tc>
        <w:tc>
          <w:tcPr>
            <w:tcW w:w="0" w:type="auto"/>
            <w:tcBorders>
              <w:top w:val="nil"/>
              <w:left w:val="single" w:sz="4" w:space="0" w:color="auto"/>
              <w:bottom w:val="single" w:sz="4" w:space="0" w:color="auto"/>
              <w:right w:val="single" w:sz="4" w:space="0" w:color="auto"/>
            </w:tcBorders>
            <w:shd w:val="clear" w:color="auto" w:fill="auto"/>
          </w:tcPr>
          <w:p w14:paraId="0C9A5523" w14:textId="77777777" w:rsidR="006E3579" w:rsidRPr="00335D95" w:rsidRDefault="006E3579" w:rsidP="006E3579">
            <w:pPr>
              <w:widowControl w:val="0"/>
              <w:autoSpaceDE w:val="0"/>
              <w:autoSpaceDN w:val="0"/>
              <w:jc w:val="center"/>
              <w:rPr>
                <w:sz w:val="20"/>
                <w:szCs w:val="20"/>
              </w:rPr>
            </w:pPr>
            <w:r w:rsidRPr="006E3579">
              <w:rPr>
                <w:sz w:val="20"/>
                <w:szCs w:val="20"/>
              </w:rPr>
              <w:t>29,25</w:t>
            </w:r>
          </w:p>
        </w:tc>
        <w:tc>
          <w:tcPr>
            <w:tcW w:w="3382" w:type="dxa"/>
            <w:shd w:val="clear" w:color="auto" w:fill="auto"/>
          </w:tcPr>
          <w:p w14:paraId="17C0D6CA" w14:textId="77777777" w:rsidR="006E3579" w:rsidRPr="00335D95" w:rsidRDefault="006E3579" w:rsidP="006E3579">
            <w:pPr>
              <w:widowControl w:val="0"/>
              <w:autoSpaceDE w:val="0"/>
              <w:autoSpaceDN w:val="0"/>
              <w:rPr>
                <w:sz w:val="20"/>
                <w:szCs w:val="20"/>
              </w:rPr>
            </w:pPr>
          </w:p>
        </w:tc>
      </w:tr>
      <w:tr w:rsidR="006E3579" w:rsidRPr="00335D95" w14:paraId="6E87BEA1" w14:textId="77777777" w:rsidTr="00DF4D82">
        <w:trPr>
          <w:jc w:val="center"/>
        </w:trPr>
        <w:tc>
          <w:tcPr>
            <w:tcW w:w="629" w:type="dxa"/>
            <w:shd w:val="clear" w:color="auto" w:fill="auto"/>
          </w:tcPr>
          <w:p w14:paraId="0BE8661A" w14:textId="77777777" w:rsidR="006E3579" w:rsidRPr="00335D95" w:rsidRDefault="006E3579" w:rsidP="006E3579">
            <w:pPr>
              <w:widowControl w:val="0"/>
              <w:autoSpaceDE w:val="0"/>
              <w:autoSpaceDN w:val="0"/>
              <w:rPr>
                <w:sz w:val="20"/>
                <w:szCs w:val="20"/>
              </w:rPr>
            </w:pPr>
            <w:r w:rsidRPr="00335D95">
              <w:rPr>
                <w:sz w:val="20"/>
                <w:szCs w:val="20"/>
              </w:rPr>
              <w:t>5015</w:t>
            </w:r>
          </w:p>
        </w:tc>
        <w:tc>
          <w:tcPr>
            <w:tcW w:w="1124" w:type="dxa"/>
            <w:shd w:val="clear" w:color="auto" w:fill="auto"/>
          </w:tcPr>
          <w:p w14:paraId="6DA1AD4A"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6E81D269"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057200F5" w14:textId="77777777" w:rsidR="006E3579" w:rsidRPr="00335D95" w:rsidRDefault="006E3579" w:rsidP="006E3579">
            <w:pPr>
              <w:widowControl w:val="0"/>
              <w:autoSpaceDE w:val="0"/>
              <w:autoSpaceDN w:val="0"/>
              <w:jc w:val="center"/>
              <w:rPr>
                <w:sz w:val="20"/>
                <w:szCs w:val="20"/>
              </w:rPr>
            </w:pPr>
            <w:r w:rsidRPr="00335D95">
              <w:rPr>
                <w:sz w:val="20"/>
                <w:szCs w:val="20"/>
              </w:rPr>
              <w:t>1,33</w:t>
            </w:r>
          </w:p>
        </w:tc>
        <w:tc>
          <w:tcPr>
            <w:tcW w:w="0" w:type="auto"/>
            <w:tcBorders>
              <w:top w:val="nil"/>
              <w:left w:val="single" w:sz="4" w:space="0" w:color="auto"/>
              <w:bottom w:val="single" w:sz="4" w:space="0" w:color="auto"/>
              <w:right w:val="single" w:sz="4" w:space="0" w:color="auto"/>
            </w:tcBorders>
            <w:shd w:val="clear" w:color="auto" w:fill="auto"/>
          </w:tcPr>
          <w:p w14:paraId="019B5F65" w14:textId="77777777" w:rsidR="006E3579" w:rsidRPr="00335D95" w:rsidRDefault="006E3579" w:rsidP="006E3579">
            <w:pPr>
              <w:widowControl w:val="0"/>
              <w:autoSpaceDE w:val="0"/>
              <w:autoSpaceDN w:val="0"/>
              <w:jc w:val="center"/>
              <w:rPr>
                <w:sz w:val="20"/>
                <w:szCs w:val="20"/>
              </w:rPr>
            </w:pPr>
            <w:r w:rsidRPr="006E3579">
              <w:rPr>
                <w:sz w:val="20"/>
                <w:szCs w:val="20"/>
              </w:rPr>
              <w:t>458,87</w:t>
            </w:r>
          </w:p>
        </w:tc>
        <w:tc>
          <w:tcPr>
            <w:tcW w:w="3382" w:type="dxa"/>
            <w:shd w:val="clear" w:color="auto" w:fill="auto"/>
          </w:tcPr>
          <w:p w14:paraId="40A7557F" w14:textId="77777777" w:rsidR="006E3579" w:rsidRPr="00335D95" w:rsidRDefault="006E3579" w:rsidP="006E3579">
            <w:pPr>
              <w:widowControl w:val="0"/>
              <w:autoSpaceDE w:val="0"/>
              <w:autoSpaceDN w:val="0"/>
              <w:rPr>
                <w:sz w:val="20"/>
                <w:szCs w:val="20"/>
              </w:rPr>
            </w:pPr>
          </w:p>
        </w:tc>
      </w:tr>
      <w:tr w:rsidR="006E3579" w:rsidRPr="00335D95" w14:paraId="2D7E3EFD" w14:textId="77777777" w:rsidTr="00DF4D82">
        <w:trPr>
          <w:jc w:val="center"/>
        </w:trPr>
        <w:tc>
          <w:tcPr>
            <w:tcW w:w="629" w:type="dxa"/>
            <w:shd w:val="clear" w:color="auto" w:fill="auto"/>
          </w:tcPr>
          <w:p w14:paraId="68A91574" w14:textId="77777777" w:rsidR="006E3579" w:rsidRPr="00335D95" w:rsidRDefault="006E3579" w:rsidP="006E3579">
            <w:pPr>
              <w:widowControl w:val="0"/>
              <w:autoSpaceDE w:val="0"/>
              <w:autoSpaceDN w:val="0"/>
              <w:rPr>
                <w:sz w:val="20"/>
                <w:szCs w:val="20"/>
              </w:rPr>
            </w:pPr>
            <w:r w:rsidRPr="00335D95">
              <w:rPr>
                <w:sz w:val="20"/>
                <w:szCs w:val="20"/>
              </w:rPr>
              <w:t>5016</w:t>
            </w:r>
          </w:p>
        </w:tc>
        <w:tc>
          <w:tcPr>
            <w:tcW w:w="1124" w:type="dxa"/>
            <w:shd w:val="clear" w:color="auto" w:fill="auto"/>
          </w:tcPr>
          <w:p w14:paraId="39A903CB"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240357DE"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F4EA050" w14:textId="77777777" w:rsidR="006E3579" w:rsidRPr="00335D95" w:rsidRDefault="006E3579" w:rsidP="006E3579">
            <w:pPr>
              <w:widowControl w:val="0"/>
              <w:autoSpaceDE w:val="0"/>
              <w:autoSpaceDN w:val="0"/>
              <w:jc w:val="center"/>
              <w:rPr>
                <w:sz w:val="20"/>
                <w:szCs w:val="20"/>
              </w:rPr>
            </w:pPr>
            <w:r w:rsidRPr="00335D95">
              <w:rPr>
                <w:sz w:val="20"/>
                <w:szCs w:val="20"/>
              </w:rPr>
              <w:t>88,29</w:t>
            </w:r>
          </w:p>
        </w:tc>
        <w:tc>
          <w:tcPr>
            <w:tcW w:w="0" w:type="auto"/>
            <w:tcBorders>
              <w:top w:val="nil"/>
              <w:left w:val="single" w:sz="4" w:space="0" w:color="auto"/>
              <w:bottom w:val="single" w:sz="4" w:space="0" w:color="auto"/>
              <w:right w:val="single" w:sz="4" w:space="0" w:color="auto"/>
            </w:tcBorders>
            <w:shd w:val="clear" w:color="auto" w:fill="auto"/>
          </w:tcPr>
          <w:p w14:paraId="7668ED88" w14:textId="77777777" w:rsidR="006E3579" w:rsidRPr="00335D95" w:rsidRDefault="006E3579" w:rsidP="006E3579">
            <w:pPr>
              <w:widowControl w:val="0"/>
              <w:autoSpaceDE w:val="0"/>
              <w:autoSpaceDN w:val="0"/>
              <w:jc w:val="center"/>
              <w:rPr>
                <w:sz w:val="20"/>
                <w:szCs w:val="20"/>
              </w:rPr>
            </w:pPr>
            <w:r w:rsidRPr="006E3579">
              <w:rPr>
                <w:sz w:val="20"/>
                <w:szCs w:val="20"/>
              </w:rPr>
              <w:t>86,66</w:t>
            </w:r>
          </w:p>
        </w:tc>
        <w:tc>
          <w:tcPr>
            <w:tcW w:w="3382" w:type="dxa"/>
            <w:shd w:val="clear" w:color="auto" w:fill="auto"/>
          </w:tcPr>
          <w:p w14:paraId="326D7DC2" w14:textId="77777777" w:rsidR="006E3579" w:rsidRPr="00335D95" w:rsidRDefault="006E3579" w:rsidP="006E3579">
            <w:pPr>
              <w:widowControl w:val="0"/>
              <w:autoSpaceDE w:val="0"/>
              <w:autoSpaceDN w:val="0"/>
              <w:rPr>
                <w:sz w:val="20"/>
                <w:szCs w:val="20"/>
              </w:rPr>
            </w:pPr>
          </w:p>
        </w:tc>
      </w:tr>
      <w:tr w:rsidR="006E3579" w:rsidRPr="00335D95" w14:paraId="52E1E0F7" w14:textId="77777777" w:rsidTr="00DF4D82">
        <w:trPr>
          <w:jc w:val="center"/>
        </w:trPr>
        <w:tc>
          <w:tcPr>
            <w:tcW w:w="629" w:type="dxa"/>
            <w:shd w:val="clear" w:color="auto" w:fill="auto"/>
          </w:tcPr>
          <w:p w14:paraId="5F433CA3" w14:textId="77777777" w:rsidR="006E3579" w:rsidRPr="00335D95" w:rsidRDefault="006E3579" w:rsidP="006E3579">
            <w:pPr>
              <w:widowControl w:val="0"/>
              <w:autoSpaceDE w:val="0"/>
              <w:autoSpaceDN w:val="0"/>
              <w:rPr>
                <w:sz w:val="20"/>
                <w:szCs w:val="20"/>
              </w:rPr>
            </w:pPr>
            <w:r w:rsidRPr="00335D95">
              <w:rPr>
                <w:sz w:val="20"/>
                <w:szCs w:val="20"/>
              </w:rPr>
              <w:t>5017</w:t>
            </w:r>
          </w:p>
        </w:tc>
        <w:tc>
          <w:tcPr>
            <w:tcW w:w="1124" w:type="dxa"/>
            <w:shd w:val="clear" w:color="auto" w:fill="auto"/>
          </w:tcPr>
          <w:p w14:paraId="317A130E"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3339D1C2"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4C30D8DE" w14:textId="77777777" w:rsidR="006E3579" w:rsidRPr="00335D95" w:rsidRDefault="006E3579" w:rsidP="006E3579">
            <w:pPr>
              <w:widowControl w:val="0"/>
              <w:autoSpaceDE w:val="0"/>
              <w:autoSpaceDN w:val="0"/>
              <w:jc w:val="center"/>
              <w:rPr>
                <w:sz w:val="20"/>
                <w:szCs w:val="20"/>
              </w:rPr>
            </w:pPr>
            <w:r w:rsidRPr="00335D95">
              <w:rPr>
                <w:sz w:val="20"/>
                <w:szCs w:val="20"/>
              </w:rPr>
              <w:t>4,70</w:t>
            </w:r>
          </w:p>
        </w:tc>
        <w:tc>
          <w:tcPr>
            <w:tcW w:w="0" w:type="auto"/>
            <w:tcBorders>
              <w:top w:val="nil"/>
              <w:left w:val="single" w:sz="4" w:space="0" w:color="auto"/>
              <w:bottom w:val="single" w:sz="4" w:space="0" w:color="auto"/>
              <w:right w:val="single" w:sz="4" w:space="0" w:color="auto"/>
            </w:tcBorders>
            <w:shd w:val="clear" w:color="auto" w:fill="auto"/>
          </w:tcPr>
          <w:p w14:paraId="08FC8AE1" w14:textId="77777777" w:rsidR="006E3579" w:rsidRPr="00335D95" w:rsidRDefault="006E3579" w:rsidP="006E3579">
            <w:pPr>
              <w:widowControl w:val="0"/>
              <w:autoSpaceDE w:val="0"/>
              <w:autoSpaceDN w:val="0"/>
              <w:jc w:val="center"/>
              <w:rPr>
                <w:sz w:val="20"/>
                <w:szCs w:val="20"/>
              </w:rPr>
            </w:pPr>
            <w:r w:rsidRPr="006E3579">
              <w:rPr>
                <w:sz w:val="20"/>
                <w:szCs w:val="20"/>
              </w:rPr>
              <w:t>85,06</w:t>
            </w:r>
          </w:p>
        </w:tc>
        <w:tc>
          <w:tcPr>
            <w:tcW w:w="3382" w:type="dxa"/>
            <w:shd w:val="clear" w:color="auto" w:fill="auto"/>
          </w:tcPr>
          <w:p w14:paraId="5B687F20" w14:textId="77777777" w:rsidR="006E3579" w:rsidRPr="00335D95" w:rsidRDefault="006E3579" w:rsidP="006E3579">
            <w:pPr>
              <w:widowControl w:val="0"/>
              <w:autoSpaceDE w:val="0"/>
              <w:autoSpaceDN w:val="0"/>
              <w:rPr>
                <w:sz w:val="20"/>
                <w:szCs w:val="20"/>
              </w:rPr>
            </w:pPr>
          </w:p>
        </w:tc>
      </w:tr>
      <w:tr w:rsidR="006E3579" w:rsidRPr="00335D95" w14:paraId="7ED83A05" w14:textId="77777777" w:rsidTr="00DF4D82">
        <w:trPr>
          <w:jc w:val="center"/>
        </w:trPr>
        <w:tc>
          <w:tcPr>
            <w:tcW w:w="629" w:type="dxa"/>
            <w:shd w:val="clear" w:color="auto" w:fill="auto"/>
          </w:tcPr>
          <w:p w14:paraId="3E80449D" w14:textId="77777777" w:rsidR="006E3579" w:rsidRPr="00335D95" w:rsidRDefault="006E3579" w:rsidP="006E3579">
            <w:pPr>
              <w:widowControl w:val="0"/>
              <w:autoSpaceDE w:val="0"/>
              <w:autoSpaceDN w:val="0"/>
              <w:rPr>
                <w:sz w:val="20"/>
                <w:szCs w:val="20"/>
              </w:rPr>
            </w:pPr>
            <w:r w:rsidRPr="00335D95">
              <w:rPr>
                <w:sz w:val="20"/>
                <w:szCs w:val="20"/>
              </w:rPr>
              <w:t>5018</w:t>
            </w:r>
          </w:p>
        </w:tc>
        <w:tc>
          <w:tcPr>
            <w:tcW w:w="1124" w:type="dxa"/>
            <w:shd w:val="clear" w:color="auto" w:fill="auto"/>
          </w:tcPr>
          <w:p w14:paraId="59D50F8E"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5DC2903A" w14:textId="77777777" w:rsidR="006E3579" w:rsidRPr="00335D95" w:rsidRDefault="006E3579" w:rsidP="006E3579">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общего пользования (лесопарки, парки, сады, скверы, бульвары, городские леса)</w:t>
            </w:r>
          </w:p>
        </w:tc>
        <w:tc>
          <w:tcPr>
            <w:tcW w:w="0" w:type="auto"/>
            <w:shd w:val="clear" w:color="auto" w:fill="auto"/>
          </w:tcPr>
          <w:p w14:paraId="0C23F284"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5A1B6594" w14:textId="77777777" w:rsidR="006E3579" w:rsidRPr="00335D95" w:rsidRDefault="006E3579" w:rsidP="006E3579">
            <w:pPr>
              <w:widowControl w:val="0"/>
              <w:autoSpaceDE w:val="0"/>
              <w:autoSpaceDN w:val="0"/>
              <w:jc w:val="center"/>
              <w:rPr>
                <w:sz w:val="20"/>
                <w:szCs w:val="20"/>
              </w:rPr>
            </w:pPr>
            <w:r w:rsidRPr="006E3579">
              <w:rPr>
                <w:sz w:val="20"/>
                <w:szCs w:val="20"/>
              </w:rPr>
              <w:t>38,41</w:t>
            </w:r>
          </w:p>
        </w:tc>
        <w:tc>
          <w:tcPr>
            <w:tcW w:w="3382" w:type="dxa"/>
            <w:shd w:val="clear" w:color="auto" w:fill="auto"/>
          </w:tcPr>
          <w:p w14:paraId="6814BE5F" w14:textId="77777777" w:rsidR="006E3579" w:rsidRPr="00335D95" w:rsidRDefault="006E3579" w:rsidP="006E3579">
            <w:pPr>
              <w:widowControl w:val="0"/>
              <w:autoSpaceDE w:val="0"/>
              <w:autoSpaceDN w:val="0"/>
              <w:rPr>
                <w:sz w:val="20"/>
                <w:szCs w:val="20"/>
              </w:rPr>
            </w:pPr>
          </w:p>
        </w:tc>
      </w:tr>
      <w:tr w:rsidR="006E3579" w:rsidRPr="00335D95" w14:paraId="3D0EEA8E" w14:textId="77777777" w:rsidTr="00DF4D82">
        <w:trPr>
          <w:jc w:val="center"/>
        </w:trPr>
        <w:tc>
          <w:tcPr>
            <w:tcW w:w="629" w:type="dxa"/>
            <w:shd w:val="clear" w:color="auto" w:fill="auto"/>
          </w:tcPr>
          <w:p w14:paraId="4836C727" w14:textId="77777777" w:rsidR="006E3579" w:rsidRPr="00335D95" w:rsidRDefault="006E3579" w:rsidP="006E3579">
            <w:pPr>
              <w:widowControl w:val="0"/>
              <w:autoSpaceDE w:val="0"/>
              <w:autoSpaceDN w:val="0"/>
              <w:rPr>
                <w:sz w:val="20"/>
                <w:szCs w:val="20"/>
              </w:rPr>
            </w:pPr>
            <w:r w:rsidRPr="00335D95">
              <w:rPr>
                <w:sz w:val="20"/>
                <w:szCs w:val="20"/>
              </w:rPr>
              <w:t>5020</w:t>
            </w:r>
          </w:p>
        </w:tc>
        <w:tc>
          <w:tcPr>
            <w:tcW w:w="1124" w:type="dxa"/>
            <w:shd w:val="clear" w:color="auto" w:fill="auto"/>
          </w:tcPr>
          <w:p w14:paraId="78830E63"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56CBE965"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67C5A43A"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43A2B6D" w14:textId="77777777" w:rsidR="006E3579" w:rsidRPr="00335D95" w:rsidRDefault="006E3579" w:rsidP="006E3579">
            <w:pPr>
              <w:widowControl w:val="0"/>
              <w:autoSpaceDE w:val="0"/>
              <w:autoSpaceDN w:val="0"/>
              <w:jc w:val="center"/>
              <w:rPr>
                <w:sz w:val="20"/>
                <w:szCs w:val="20"/>
              </w:rPr>
            </w:pPr>
            <w:r w:rsidRPr="006E3579">
              <w:rPr>
                <w:sz w:val="20"/>
                <w:szCs w:val="20"/>
              </w:rPr>
              <w:t>2,39</w:t>
            </w:r>
          </w:p>
        </w:tc>
        <w:tc>
          <w:tcPr>
            <w:tcW w:w="3382" w:type="dxa"/>
            <w:shd w:val="clear" w:color="auto" w:fill="auto"/>
          </w:tcPr>
          <w:p w14:paraId="66A0ACB8" w14:textId="77777777" w:rsidR="006E3579" w:rsidRPr="00335D95" w:rsidRDefault="006E3579" w:rsidP="006E3579">
            <w:pPr>
              <w:widowControl w:val="0"/>
              <w:autoSpaceDE w:val="0"/>
              <w:autoSpaceDN w:val="0"/>
              <w:rPr>
                <w:sz w:val="20"/>
                <w:szCs w:val="20"/>
              </w:rPr>
            </w:pPr>
          </w:p>
        </w:tc>
      </w:tr>
      <w:tr w:rsidR="006E3579" w:rsidRPr="00335D95" w14:paraId="0B431EF5" w14:textId="77777777" w:rsidTr="00DF4D82">
        <w:trPr>
          <w:jc w:val="center"/>
        </w:trPr>
        <w:tc>
          <w:tcPr>
            <w:tcW w:w="629" w:type="dxa"/>
            <w:shd w:val="clear" w:color="auto" w:fill="auto"/>
          </w:tcPr>
          <w:p w14:paraId="00493004" w14:textId="77777777" w:rsidR="006E3579" w:rsidRPr="00335D95" w:rsidRDefault="006E3579" w:rsidP="006E3579">
            <w:pPr>
              <w:widowControl w:val="0"/>
              <w:autoSpaceDE w:val="0"/>
              <w:autoSpaceDN w:val="0"/>
              <w:rPr>
                <w:sz w:val="20"/>
                <w:szCs w:val="20"/>
              </w:rPr>
            </w:pPr>
            <w:r w:rsidRPr="00335D95">
              <w:rPr>
                <w:sz w:val="20"/>
                <w:szCs w:val="20"/>
              </w:rPr>
              <w:t>5021</w:t>
            </w:r>
          </w:p>
        </w:tc>
        <w:tc>
          <w:tcPr>
            <w:tcW w:w="1124" w:type="dxa"/>
            <w:shd w:val="clear" w:color="auto" w:fill="auto"/>
          </w:tcPr>
          <w:p w14:paraId="12C3C88C"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7BF15416"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7433C52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11F9AFA" w14:textId="77777777" w:rsidR="006E3579" w:rsidRPr="00335D95" w:rsidRDefault="006E3579" w:rsidP="006E3579">
            <w:pPr>
              <w:widowControl w:val="0"/>
              <w:autoSpaceDE w:val="0"/>
              <w:autoSpaceDN w:val="0"/>
              <w:jc w:val="center"/>
              <w:rPr>
                <w:sz w:val="20"/>
                <w:szCs w:val="20"/>
              </w:rPr>
            </w:pPr>
            <w:r w:rsidRPr="006E3579">
              <w:rPr>
                <w:sz w:val="20"/>
                <w:szCs w:val="20"/>
              </w:rPr>
              <w:t>73,06</w:t>
            </w:r>
          </w:p>
        </w:tc>
        <w:tc>
          <w:tcPr>
            <w:tcW w:w="3382" w:type="dxa"/>
            <w:shd w:val="clear" w:color="auto" w:fill="auto"/>
          </w:tcPr>
          <w:p w14:paraId="34891DA5" w14:textId="77777777" w:rsidR="006E3579" w:rsidRPr="00335D95" w:rsidRDefault="006E3579" w:rsidP="006E3579">
            <w:pPr>
              <w:widowControl w:val="0"/>
              <w:autoSpaceDE w:val="0"/>
              <w:autoSpaceDN w:val="0"/>
              <w:rPr>
                <w:sz w:val="20"/>
                <w:szCs w:val="20"/>
              </w:rPr>
            </w:pPr>
          </w:p>
        </w:tc>
      </w:tr>
      <w:tr w:rsidR="006E3579" w:rsidRPr="00335D95" w14:paraId="360B104B" w14:textId="77777777" w:rsidTr="00DF4D82">
        <w:trPr>
          <w:jc w:val="center"/>
        </w:trPr>
        <w:tc>
          <w:tcPr>
            <w:tcW w:w="629" w:type="dxa"/>
            <w:shd w:val="clear" w:color="auto" w:fill="auto"/>
          </w:tcPr>
          <w:p w14:paraId="29075E15" w14:textId="77777777" w:rsidR="006E3579" w:rsidRPr="00335D95" w:rsidRDefault="006E3579" w:rsidP="006E3579">
            <w:pPr>
              <w:widowControl w:val="0"/>
              <w:autoSpaceDE w:val="0"/>
              <w:autoSpaceDN w:val="0"/>
              <w:rPr>
                <w:sz w:val="20"/>
                <w:szCs w:val="20"/>
              </w:rPr>
            </w:pPr>
            <w:r w:rsidRPr="00335D95">
              <w:rPr>
                <w:sz w:val="20"/>
                <w:szCs w:val="20"/>
              </w:rPr>
              <w:t>5022</w:t>
            </w:r>
          </w:p>
        </w:tc>
        <w:tc>
          <w:tcPr>
            <w:tcW w:w="1124" w:type="dxa"/>
            <w:shd w:val="clear" w:color="auto" w:fill="auto"/>
          </w:tcPr>
          <w:p w14:paraId="1AB108E3"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14AE9F9B"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0A2DC2CF" w14:textId="77777777" w:rsidR="006E3579" w:rsidRPr="00335D95" w:rsidRDefault="006E3579" w:rsidP="006E3579">
            <w:pPr>
              <w:widowControl w:val="0"/>
              <w:autoSpaceDE w:val="0"/>
              <w:autoSpaceDN w:val="0"/>
              <w:jc w:val="center"/>
              <w:rPr>
                <w:sz w:val="20"/>
                <w:szCs w:val="20"/>
              </w:rPr>
            </w:pPr>
            <w:r w:rsidRPr="00335D95">
              <w:rPr>
                <w:sz w:val="20"/>
                <w:szCs w:val="20"/>
              </w:rPr>
              <w:t>1,34</w:t>
            </w:r>
          </w:p>
        </w:tc>
        <w:tc>
          <w:tcPr>
            <w:tcW w:w="0" w:type="auto"/>
            <w:tcBorders>
              <w:top w:val="nil"/>
              <w:left w:val="single" w:sz="4" w:space="0" w:color="auto"/>
              <w:bottom w:val="single" w:sz="4" w:space="0" w:color="auto"/>
              <w:right w:val="single" w:sz="4" w:space="0" w:color="auto"/>
            </w:tcBorders>
            <w:shd w:val="clear" w:color="auto" w:fill="auto"/>
          </w:tcPr>
          <w:p w14:paraId="18973197" w14:textId="77777777" w:rsidR="006E3579" w:rsidRPr="00335D95" w:rsidRDefault="006E3579" w:rsidP="006E3579">
            <w:pPr>
              <w:widowControl w:val="0"/>
              <w:autoSpaceDE w:val="0"/>
              <w:autoSpaceDN w:val="0"/>
              <w:jc w:val="center"/>
              <w:rPr>
                <w:sz w:val="20"/>
                <w:szCs w:val="20"/>
              </w:rPr>
            </w:pPr>
            <w:r w:rsidRPr="006E3579">
              <w:rPr>
                <w:sz w:val="20"/>
                <w:szCs w:val="20"/>
              </w:rPr>
              <w:t>28,76</w:t>
            </w:r>
          </w:p>
        </w:tc>
        <w:tc>
          <w:tcPr>
            <w:tcW w:w="3382" w:type="dxa"/>
            <w:shd w:val="clear" w:color="auto" w:fill="auto"/>
          </w:tcPr>
          <w:p w14:paraId="7B563A64" w14:textId="77777777" w:rsidR="006E3579" w:rsidRPr="00335D95" w:rsidRDefault="006E3579" w:rsidP="006E3579">
            <w:pPr>
              <w:widowControl w:val="0"/>
              <w:autoSpaceDE w:val="0"/>
              <w:autoSpaceDN w:val="0"/>
              <w:rPr>
                <w:sz w:val="20"/>
                <w:szCs w:val="20"/>
              </w:rPr>
            </w:pPr>
          </w:p>
        </w:tc>
      </w:tr>
      <w:tr w:rsidR="006E3579" w:rsidRPr="00335D95" w14:paraId="1AE3D67D" w14:textId="77777777" w:rsidTr="00DF4D82">
        <w:trPr>
          <w:jc w:val="center"/>
        </w:trPr>
        <w:tc>
          <w:tcPr>
            <w:tcW w:w="629" w:type="dxa"/>
            <w:shd w:val="clear" w:color="auto" w:fill="auto"/>
          </w:tcPr>
          <w:p w14:paraId="617CD626" w14:textId="77777777" w:rsidR="006E3579" w:rsidRPr="00335D95" w:rsidRDefault="006E3579" w:rsidP="006E3579">
            <w:pPr>
              <w:widowControl w:val="0"/>
              <w:autoSpaceDE w:val="0"/>
              <w:autoSpaceDN w:val="0"/>
              <w:rPr>
                <w:sz w:val="20"/>
                <w:szCs w:val="20"/>
              </w:rPr>
            </w:pPr>
            <w:r w:rsidRPr="00335D95">
              <w:rPr>
                <w:sz w:val="20"/>
                <w:szCs w:val="20"/>
              </w:rPr>
              <w:t>5023</w:t>
            </w:r>
          </w:p>
        </w:tc>
        <w:tc>
          <w:tcPr>
            <w:tcW w:w="1124" w:type="dxa"/>
            <w:shd w:val="clear" w:color="auto" w:fill="auto"/>
          </w:tcPr>
          <w:p w14:paraId="0D3065E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4C1BFD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7EA2134"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C08B045" w14:textId="77777777" w:rsidR="006E3579" w:rsidRPr="00335D95" w:rsidRDefault="006E3579" w:rsidP="006E3579">
            <w:pPr>
              <w:widowControl w:val="0"/>
              <w:autoSpaceDE w:val="0"/>
              <w:autoSpaceDN w:val="0"/>
              <w:jc w:val="center"/>
              <w:rPr>
                <w:sz w:val="20"/>
                <w:szCs w:val="20"/>
              </w:rPr>
            </w:pPr>
            <w:r w:rsidRPr="006E3579">
              <w:rPr>
                <w:sz w:val="20"/>
                <w:szCs w:val="20"/>
              </w:rPr>
              <w:t>880,92</w:t>
            </w:r>
          </w:p>
        </w:tc>
        <w:tc>
          <w:tcPr>
            <w:tcW w:w="3382" w:type="dxa"/>
            <w:shd w:val="clear" w:color="auto" w:fill="auto"/>
          </w:tcPr>
          <w:p w14:paraId="145EFB85" w14:textId="77777777" w:rsidR="006E3579" w:rsidRPr="00335D95" w:rsidRDefault="006E3579" w:rsidP="006E3579">
            <w:pPr>
              <w:widowControl w:val="0"/>
              <w:autoSpaceDE w:val="0"/>
              <w:autoSpaceDN w:val="0"/>
              <w:rPr>
                <w:sz w:val="20"/>
                <w:szCs w:val="20"/>
              </w:rPr>
            </w:pPr>
          </w:p>
        </w:tc>
      </w:tr>
      <w:tr w:rsidR="006E3579" w:rsidRPr="00335D95" w14:paraId="7B7CB31B" w14:textId="77777777" w:rsidTr="00DF4D82">
        <w:trPr>
          <w:jc w:val="center"/>
        </w:trPr>
        <w:tc>
          <w:tcPr>
            <w:tcW w:w="629" w:type="dxa"/>
            <w:shd w:val="clear" w:color="auto" w:fill="auto"/>
          </w:tcPr>
          <w:p w14:paraId="31A84397" w14:textId="77777777" w:rsidR="006E3579" w:rsidRPr="00335D95" w:rsidRDefault="006E3579" w:rsidP="006E3579">
            <w:pPr>
              <w:widowControl w:val="0"/>
              <w:autoSpaceDE w:val="0"/>
              <w:autoSpaceDN w:val="0"/>
              <w:rPr>
                <w:sz w:val="20"/>
                <w:szCs w:val="20"/>
              </w:rPr>
            </w:pPr>
            <w:r w:rsidRPr="00335D95">
              <w:rPr>
                <w:sz w:val="20"/>
                <w:szCs w:val="20"/>
              </w:rPr>
              <w:t>5024</w:t>
            </w:r>
          </w:p>
        </w:tc>
        <w:tc>
          <w:tcPr>
            <w:tcW w:w="1124" w:type="dxa"/>
            <w:shd w:val="clear" w:color="auto" w:fill="auto"/>
          </w:tcPr>
          <w:p w14:paraId="1F35CAF4"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6DB7B6F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BF36179"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02EF31E8" w14:textId="77777777" w:rsidR="006E3579" w:rsidRPr="00335D95" w:rsidRDefault="006E3579" w:rsidP="006E3579">
            <w:pPr>
              <w:widowControl w:val="0"/>
              <w:autoSpaceDE w:val="0"/>
              <w:autoSpaceDN w:val="0"/>
              <w:jc w:val="center"/>
              <w:rPr>
                <w:sz w:val="20"/>
                <w:szCs w:val="20"/>
              </w:rPr>
            </w:pPr>
            <w:r w:rsidRPr="006E3579">
              <w:rPr>
                <w:sz w:val="20"/>
                <w:szCs w:val="20"/>
              </w:rPr>
              <w:t>52,44</w:t>
            </w:r>
          </w:p>
        </w:tc>
        <w:tc>
          <w:tcPr>
            <w:tcW w:w="3382" w:type="dxa"/>
            <w:shd w:val="clear" w:color="auto" w:fill="auto"/>
          </w:tcPr>
          <w:p w14:paraId="2D5A47AE" w14:textId="77777777" w:rsidR="006E3579" w:rsidRPr="00335D95" w:rsidRDefault="006E3579" w:rsidP="006E3579">
            <w:pPr>
              <w:widowControl w:val="0"/>
              <w:autoSpaceDE w:val="0"/>
              <w:autoSpaceDN w:val="0"/>
              <w:rPr>
                <w:sz w:val="20"/>
                <w:szCs w:val="20"/>
              </w:rPr>
            </w:pPr>
          </w:p>
        </w:tc>
      </w:tr>
      <w:tr w:rsidR="006E3579" w:rsidRPr="00335D95" w14:paraId="22563E3E" w14:textId="77777777" w:rsidTr="00DF4D82">
        <w:trPr>
          <w:jc w:val="center"/>
        </w:trPr>
        <w:tc>
          <w:tcPr>
            <w:tcW w:w="629" w:type="dxa"/>
            <w:shd w:val="clear" w:color="auto" w:fill="auto"/>
          </w:tcPr>
          <w:p w14:paraId="79EFFBEE" w14:textId="77777777" w:rsidR="006E3579" w:rsidRPr="00335D95" w:rsidRDefault="006E3579" w:rsidP="006E3579">
            <w:pPr>
              <w:widowControl w:val="0"/>
              <w:autoSpaceDE w:val="0"/>
              <w:autoSpaceDN w:val="0"/>
              <w:rPr>
                <w:sz w:val="20"/>
                <w:szCs w:val="20"/>
              </w:rPr>
            </w:pPr>
            <w:r w:rsidRPr="00335D95">
              <w:rPr>
                <w:sz w:val="20"/>
                <w:szCs w:val="20"/>
              </w:rPr>
              <w:t>5025</w:t>
            </w:r>
          </w:p>
        </w:tc>
        <w:tc>
          <w:tcPr>
            <w:tcW w:w="1124" w:type="dxa"/>
            <w:shd w:val="clear" w:color="auto" w:fill="auto"/>
          </w:tcPr>
          <w:p w14:paraId="06A0D3AC"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62E52AD9"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0CA9BDF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6E9A596" w14:textId="77777777" w:rsidR="006E3579" w:rsidRPr="00335D95" w:rsidRDefault="006E3579" w:rsidP="006E3579">
            <w:pPr>
              <w:widowControl w:val="0"/>
              <w:autoSpaceDE w:val="0"/>
              <w:autoSpaceDN w:val="0"/>
              <w:jc w:val="center"/>
              <w:rPr>
                <w:sz w:val="20"/>
                <w:szCs w:val="20"/>
              </w:rPr>
            </w:pPr>
            <w:r w:rsidRPr="006E3579">
              <w:rPr>
                <w:sz w:val="20"/>
                <w:szCs w:val="20"/>
              </w:rPr>
              <w:t>884,20</w:t>
            </w:r>
          </w:p>
        </w:tc>
        <w:tc>
          <w:tcPr>
            <w:tcW w:w="3382" w:type="dxa"/>
            <w:shd w:val="clear" w:color="auto" w:fill="auto"/>
          </w:tcPr>
          <w:p w14:paraId="2C826B2C" w14:textId="77777777" w:rsidR="006E3579" w:rsidRPr="00335D95" w:rsidRDefault="006E3579" w:rsidP="006E3579">
            <w:pPr>
              <w:widowControl w:val="0"/>
              <w:autoSpaceDE w:val="0"/>
              <w:autoSpaceDN w:val="0"/>
              <w:rPr>
                <w:sz w:val="20"/>
                <w:szCs w:val="20"/>
              </w:rPr>
            </w:pPr>
          </w:p>
        </w:tc>
      </w:tr>
      <w:tr w:rsidR="006E3579" w:rsidRPr="00335D95" w14:paraId="4B4666C9" w14:textId="77777777" w:rsidTr="00DF4D82">
        <w:trPr>
          <w:jc w:val="center"/>
        </w:trPr>
        <w:tc>
          <w:tcPr>
            <w:tcW w:w="629" w:type="dxa"/>
            <w:shd w:val="clear" w:color="auto" w:fill="auto"/>
          </w:tcPr>
          <w:p w14:paraId="619EA065" w14:textId="77777777" w:rsidR="006E3579" w:rsidRPr="00335D95" w:rsidRDefault="006E3579" w:rsidP="006E3579">
            <w:pPr>
              <w:widowControl w:val="0"/>
              <w:autoSpaceDE w:val="0"/>
              <w:autoSpaceDN w:val="0"/>
              <w:rPr>
                <w:sz w:val="20"/>
                <w:szCs w:val="20"/>
              </w:rPr>
            </w:pPr>
            <w:r w:rsidRPr="00335D95">
              <w:rPr>
                <w:sz w:val="20"/>
                <w:szCs w:val="20"/>
              </w:rPr>
              <w:t>5026</w:t>
            </w:r>
          </w:p>
        </w:tc>
        <w:tc>
          <w:tcPr>
            <w:tcW w:w="1124" w:type="dxa"/>
            <w:shd w:val="clear" w:color="auto" w:fill="auto"/>
          </w:tcPr>
          <w:p w14:paraId="1D7C34A9"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40FCF56F"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43608C73" w14:textId="77777777" w:rsidR="006E3579" w:rsidRPr="00335D95" w:rsidRDefault="006E3579" w:rsidP="006E3579">
            <w:pPr>
              <w:widowControl w:val="0"/>
              <w:autoSpaceDE w:val="0"/>
              <w:autoSpaceDN w:val="0"/>
              <w:jc w:val="center"/>
              <w:rPr>
                <w:sz w:val="20"/>
                <w:szCs w:val="20"/>
              </w:rPr>
            </w:pPr>
            <w:r w:rsidRPr="00335D95">
              <w:rPr>
                <w:sz w:val="20"/>
                <w:szCs w:val="20"/>
              </w:rPr>
              <w:t>355,14</w:t>
            </w:r>
          </w:p>
        </w:tc>
        <w:tc>
          <w:tcPr>
            <w:tcW w:w="0" w:type="auto"/>
            <w:tcBorders>
              <w:top w:val="nil"/>
              <w:left w:val="single" w:sz="4" w:space="0" w:color="auto"/>
              <w:bottom w:val="single" w:sz="4" w:space="0" w:color="auto"/>
              <w:right w:val="single" w:sz="4" w:space="0" w:color="auto"/>
            </w:tcBorders>
            <w:shd w:val="clear" w:color="auto" w:fill="auto"/>
          </w:tcPr>
          <w:p w14:paraId="69F8EB8C" w14:textId="77777777" w:rsidR="006E3579" w:rsidRPr="00335D95" w:rsidRDefault="006E3579" w:rsidP="006E3579">
            <w:pPr>
              <w:widowControl w:val="0"/>
              <w:autoSpaceDE w:val="0"/>
              <w:autoSpaceDN w:val="0"/>
              <w:jc w:val="center"/>
              <w:rPr>
                <w:sz w:val="20"/>
                <w:szCs w:val="20"/>
              </w:rPr>
            </w:pPr>
            <w:r w:rsidRPr="006E3579">
              <w:rPr>
                <w:sz w:val="20"/>
                <w:szCs w:val="20"/>
              </w:rPr>
              <w:t>521,38</w:t>
            </w:r>
          </w:p>
        </w:tc>
        <w:tc>
          <w:tcPr>
            <w:tcW w:w="3382" w:type="dxa"/>
            <w:shd w:val="clear" w:color="auto" w:fill="auto"/>
          </w:tcPr>
          <w:p w14:paraId="0D71368D" w14:textId="77777777" w:rsidR="006E3579" w:rsidRPr="00335D95" w:rsidRDefault="006E3579" w:rsidP="006E3579">
            <w:pPr>
              <w:widowControl w:val="0"/>
              <w:autoSpaceDE w:val="0"/>
              <w:autoSpaceDN w:val="0"/>
              <w:rPr>
                <w:sz w:val="20"/>
                <w:szCs w:val="20"/>
              </w:rPr>
            </w:pPr>
          </w:p>
        </w:tc>
      </w:tr>
      <w:tr w:rsidR="006E3579" w:rsidRPr="00335D95" w14:paraId="29E06C51" w14:textId="77777777" w:rsidTr="00DF4D82">
        <w:trPr>
          <w:jc w:val="center"/>
        </w:trPr>
        <w:tc>
          <w:tcPr>
            <w:tcW w:w="629" w:type="dxa"/>
            <w:shd w:val="clear" w:color="auto" w:fill="auto"/>
          </w:tcPr>
          <w:p w14:paraId="66E20343" w14:textId="77777777" w:rsidR="006E3579" w:rsidRPr="00335D95" w:rsidRDefault="006E3579" w:rsidP="006E3579">
            <w:pPr>
              <w:widowControl w:val="0"/>
              <w:autoSpaceDE w:val="0"/>
              <w:autoSpaceDN w:val="0"/>
              <w:rPr>
                <w:sz w:val="20"/>
                <w:szCs w:val="20"/>
              </w:rPr>
            </w:pPr>
            <w:r w:rsidRPr="00335D95">
              <w:rPr>
                <w:sz w:val="20"/>
                <w:szCs w:val="20"/>
              </w:rPr>
              <w:t>5027</w:t>
            </w:r>
          </w:p>
        </w:tc>
        <w:tc>
          <w:tcPr>
            <w:tcW w:w="1124" w:type="dxa"/>
            <w:shd w:val="clear" w:color="auto" w:fill="auto"/>
          </w:tcPr>
          <w:p w14:paraId="07A3FDCE"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394C80DB"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46F8342A" w14:textId="77777777" w:rsidR="006E3579" w:rsidRPr="00335D95" w:rsidRDefault="006E3579" w:rsidP="006E3579">
            <w:pPr>
              <w:widowControl w:val="0"/>
              <w:autoSpaceDE w:val="0"/>
              <w:autoSpaceDN w:val="0"/>
              <w:jc w:val="center"/>
              <w:rPr>
                <w:sz w:val="20"/>
                <w:szCs w:val="20"/>
              </w:rPr>
            </w:pPr>
            <w:r w:rsidRPr="00335D95">
              <w:rPr>
                <w:sz w:val="20"/>
                <w:szCs w:val="20"/>
              </w:rPr>
              <w:t>378,13</w:t>
            </w:r>
          </w:p>
        </w:tc>
        <w:tc>
          <w:tcPr>
            <w:tcW w:w="0" w:type="auto"/>
            <w:tcBorders>
              <w:top w:val="nil"/>
              <w:left w:val="single" w:sz="4" w:space="0" w:color="auto"/>
              <w:bottom w:val="single" w:sz="4" w:space="0" w:color="auto"/>
              <w:right w:val="single" w:sz="4" w:space="0" w:color="auto"/>
            </w:tcBorders>
            <w:shd w:val="clear" w:color="auto" w:fill="auto"/>
          </w:tcPr>
          <w:p w14:paraId="3AF60A99" w14:textId="77777777" w:rsidR="006E3579" w:rsidRPr="00335D95" w:rsidRDefault="006E3579" w:rsidP="006E3579">
            <w:pPr>
              <w:widowControl w:val="0"/>
              <w:autoSpaceDE w:val="0"/>
              <w:autoSpaceDN w:val="0"/>
              <w:jc w:val="center"/>
              <w:rPr>
                <w:sz w:val="20"/>
                <w:szCs w:val="20"/>
              </w:rPr>
            </w:pPr>
            <w:r w:rsidRPr="006E3579">
              <w:rPr>
                <w:sz w:val="20"/>
                <w:szCs w:val="20"/>
              </w:rPr>
              <w:t>865,64</w:t>
            </w:r>
          </w:p>
        </w:tc>
        <w:tc>
          <w:tcPr>
            <w:tcW w:w="3382" w:type="dxa"/>
            <w:shd w:val="clear" w:color="auto" w:fill="auto"/>
          </w:tcPr>
          <w:p w14:paraId="0C01532C" w14:textId="77777777" w:rsidR="006E3579" w:rsidRPr="00335D95" w:rsidRDefault="006E3579" w:rsidP="006E3579">
            <w:pPr>
              <w:widowControl w:val="0"/>
              <w:autoSpaceDE w:val="0"/>
              <w:autoSpaceDN w:val="0"/>
              <w:rPr>
                <w:sz w:val="20"/>
                <w:szCs w:val="20"/>
              </w:rPr>
            </w:pPr>
          </w:p>
        </w:tc>
      </w:tr>
      <w:tr w:rsidR="006E3579" w:rsidRPr="00335D95" w14:paraId="22A69765" w14:textId="77777777" w:rsidTr="00DF4D82">
        <w:trPr>
          <w:jc w:val="center"/>
        </w:trPr>
        <w:tc>
          <w:tcPr>
            <w:tcW w:w="629" w:type="dxa"/>
            <w:shd w:val="clear" w:color="auto" w:fill="auto"/>
          </w:tcPr>
          <w:p w14:paraId="21A83525" w14:textId="77777777" w:rsidR="006E3579" w:rsidRPr="00335D95" w:rsidRDefault="006E3579" w:rsidP="006E3579">
            <w:pPr>
              <w:widowControl w:val="0"/>
              <w:autoSpaceDE w:val="0"/>
              <w:autoSpaceDN w:val="0"/>
              <w:rPr>
                <w:sz w:val="20"/>
                <w:szCs w:val="20"/>
              </w:rPr>
            </w:pPr>
            <w:r w:rsidRPr="00335D95">
              <w:rPr>
                <w:sz w:val="20"/>
                <w:szCs w:val="20"/>
              </w:rPr>
              <w:t>5028</w:t>
            </w:r>
          </w:p>
        </w:tc>
        <w:tc>
          <w:tcPr>
            <w:tcW w:w="1124" w:type="dxa"/>
            <w:shd w:val="clear" w:color="auto" w:fill="auto"/>
          </w:tcPr>
          <w:p w14:paraId="4D0B9E7D"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51CBF747"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18DA3EC7" w14:textId="77777777" w:rsidR="006E3579" w:rsidRPr="00335D95" w:rsidRDefault="006E3579" w:rsidP="006E3579">
            <w:pPr>
              <w:widowControl w:val="0"/>
              <w:autoSpaceDE w:val="0"/>
              <w:autoSpaceDN w:val="0"/>
              <w:jc w:val="center"/>
              <w:rPr>
                <w:sz w:val="20"/>
                <w:szCs w:val="20"/>
              </w:rPr>
            </w:pPr>
            <w:r w:rsidRPr="00335D95">
              <w:rPr>
                <w:sz w:val="20"/>
                <w:szCs w:val="20"/>
              </w:rPr>
              <w:t>124,81</w:t>
            </w:r>
          </w:p>
        </w:tc>
        <w:tc>
          <w:tcPr>
            <w:tcW w:w="0" w:type="auto"/>
            <w:tcBorders>
              <w:top w:val="nil"/>
              <w:left w:val="single" w:sz="4" w:space="0" w:color="auto"/>
              <w:bottom w:val="single" w:sz="4" w:space="0" w:color="auto"/>
              <w:right w:val="single" w:sz="4" w:space="0" w:color="auto"/>
            </w:tcBorders>
            <w:shd w:val="clear" w:color="auto" w:fill="auto"/>
          </w:tcPr>
          <w:p w14:paraId="07A725EC" w14:textId="77777777" w:rsidR="006E3579" w:rsidRPr="00335D95" w:rsidRDefault="006E3579" w:rsidP="006E3579">
            <w:pPr>
              <w:widowControl w:val="0"/>
              <w:autoSpaceDE w:val="0"/>
              <w:autoSpaceDN w:val="0"/>
              <w:jc w:val="center"/>
              <w:rPr>
                <w:sz w:val="20"/>
                <w:szCs w:val="20"/>
              </w:rPr>
            </w:pPr>
            <w:r w:rsidRPr="006E3579">
              <w:rPr>
                <w:sz w:val="20"/>
                <w:szCs w:val="20"/>
              </w:rPr>
              <w:t>342,30</w:t>
            </w:r>
          </w:p>
        </w:tc>
        <w:tc>
          <w:tcPr>
            <w:tcW w:w="3382" w:type="dxa"/>
            <w:shd w:val="clear" w:color="auto" w:fill="auto"/>
          </w:tcPr>
          <w:p w14:paraId="3266891B" w14:textId="77777777" w:rsidR="006E3579" w:rsidRPr="00335D95" w:rsidRDefault="006E3579" w:rsidP="006E3579">
            <w:pPr>
              <w:widowControl w:val="0"/>
              <w:autoSpaceDE w:val="0"/>
              <w:autoSpaceDN w:val="0"/>
              <w:rPr>
                <w:sz w:val="20"/>
                <w:szCs w:val="20"/>
              </w:rPr>
            </w:pPr>
          </w:p>
        </w:tc>
      </w:tr>
      <w:tr w:rsidR="006E3579" w:rsidRPr="00335D95" w14:paraId="31D51DFD" w14:textId="77777777" w:rsidTr="00DF4D82">
        <w:trPr>
          <w:jc w:val="center"/>
        </w:trPr>
        <w:tc>
          <w:tcPr>
            <w:tcW w:w="629" w:type="dxa"/>
            <w:shd w:val="clear" w:color="auto" w:fill="auto"/>
          </w:tcPr>
          <w:p w14:paraId="6C0AB536" w14:textId="77777777" w:rsidR="006E3579" w:rsidRPr="00335D95" w:rsidRDefault="006E3579" w:rsidP="006E3579">
            <w:pPr>
              <w:widowControl w:val="0"/>
              <w:autoSpaceDE w:val="0"/>
              <w:autoSpaceDN w:val="0"/>
              <w:rPr>
                <w:sz w:val="20"/>
                <w:szCs w:val="20"/>
              </w:rPr>
            </w:pPr>
            <w:r w:rsidRPr="00335D95">
              <w:rPr>
                <w:sz w:val="20"/>
                <w:szCs w:val="20"/>
              </w:rPr>
              <w:t>5029</w:t>
            </w:r>
          </w:p>
        </w:tc>
        <w:tc>
          <w:tcPr>
            <w:tcW w:w="1124" w:type="dxa"/>
            <w:shd w:val="clear" w:color="auto" w:fill="auto"/>
          </w:tcPr>
          <w:p w14:paraId="71D6C94E"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57F5BCBB"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09563478" w14:textId="77777777" w:rsidR="006E3579" w:rsidRPr="00335D95" w:rsidRDefault="006E3579" w:rsidP="006E3579">
            <w:pPr>
              <w:widowControl w:val="0"/>
              <w:autoSpaceDE w:val="0"/>
              <w:autoSpaceDN w:val="0"/>
              <w:jc w:val="center"/>
              <w:rPr>
                <w:sz w:val="20"/>
                <w:szCs w:val="20"/>
              </w:rPr>
            </w:pPr>
            <w:r w:rsidRPr="00335D95">
              <w:rPr>
                <w:sz w:val="20"/>
                <w:szCs w:val="20"/>
              </w:rPr>
              <w:t>0,12</w:t>
            </w:r>
          </w:p>
        </w:tc>
        <w:tc>
          <w:tcPr>
            <w:tcW w:w="0" w:type="auto"/>
            <w:tcBorders>
              <w:top w:val="nil"/>
              <w:left w:val="single" w:sz="4" w:space="0" w:color="auto"/>
              <w:bottom w:val="single" w:sz="4" w:space="0" w:color="auto"/>
              <w:right w:val="single" w:sz="4" w:space="0" w:color="auto"/>
            </w:tcBorders>
            <w:shd w:val="clear" w:color="auto" w:fill="auto"/>
          </w:tcPr>
          <w:p w14:paraId="4B278D99" w14:textId="77777777" w:rsidR="006E3579" w:rsidRPr="00335D95" w:rsidRDefault="006E3579" w:rsidP="006E3579">
            <w:pPr>
              <w:widowControl w:val="0"/>
              <w:autoSpaceDE w:val="0"/>
              <w:autoSpaceDN w:val="0"/>
              <w:jc w:val="center"/>
              <w:rPr>
                <w:sz w:val="20"/>
                <w:szCs w:val="20"/>
              </w:rPr>
            </w:pPr>
            <w:r w:rsidRPr="006E3579">
              <w:rPr>
                <w:sz w:val="20"/>
                <w:szCs w:val="20"/>
              </w:rPr>
              <w:t>235,30</w:t>
            </w:r>
          </w:p>
        </w:tc>
        <w:tc>
          <w:tcPr>
            <w:tcW w:w="3382" w:type="dxa"/>
            <w:shd w:val="clear" w:color="auto" w:fill="auto"/>
          </w:tcPr>
          <w:p w14:paraId="477014A7" w14:textId="77777777" w:rsidR="006E3579" w:rsidRPr="00335D95" w:rsidRDefault="006E3579" w:rsidP="006E3579">
            <w:pPr>
              <w:widowControl w:val="0"/>
              <w:autoSpaceDE w:val="0"/>
              <w:autoSpaceDN w:val="0"/>
              <w:rPr>
                <w:sz w:val="20"/>
                <w:szCs w:val="20"/>
              </w:rPr>
            </w:pPr>
          </w:p>
        </w:tc>
      </w:tr>
      <w:tr w:rsidR="006E3579" w:rsidRPr="00335D95" w14:paraId="475C85C3" w14:textId="77777777" w:rsidTr="00DF4D82">
        <w:trPr>
          <w:jc w:val="center"/>
        </w:trPr>
        <w:tc>
          <w:tcPr>
            <w:tcW w:w="629" w:type="dxa"/>
            <w:shd w:val="clear" w:color="auto" w:fill="auto"/>
          </w:tcPr>
          <w:p w14:paraId="57EC4C26" w14:textId="77777777" w:rsidR="006E3579" w:rsidRPr="00335D95" w:rsidRDefault="006E3579" w:rsidP="006E3579">
            <w:pPr>
              <w:widowControl w:val="0"/>
              <w:autoSpaceDE w:val="0"/>
              <w:autoSpaceDN w:val="0"/>
              <w:rPr>
                <w:sz w:val="20"/>
                <w:szCs w:val="20"/>
              </w:rPr>
            </w:pPr>
            <w:r w:rsidRPr="00335D95">
              <w:rPr>
                <w:sz w:val="20"/>
                <w:szCs w:val="20"/>
              </w:rPr>
              <w:t>5030</w:t>
            </w:r>
          </w:p>
        </w:tc>
        <w:tc>
          <w:tcPr>
            <w:tcW w:w="1124" w:type="dxa"/>
            <w:shd w:val="clear" w:color="auto" w:fill="auto"/>
          </w:tcPr>
          <w:p w14:paraId="1F323475"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6413407F"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19E39BA" w14:textId="77777777" w:rsidR="006E3579" w:rsidRPr="00335D95" w:rsidRDefault="006E3579" w:rsidP="006E3579">
            <w:pPr>
              <w:widowControl w:val="0"/>
              <w:autoSpaceDE w:val="0"/>
              <w:autoSpaceDN w:val="0"/>
              <w:jc w:val="center"/>
              <w:rPr>
                <w:sz w:val="20"/>
                <w:szCs w:val="20"/>
              </w:rPr>
            </w:pPr>
            <w:r w:rsidRPr="00335D95">
              <w:rPr>
                <w:sz w:val="20"/>
                <w:szCs w:val="20"/>
              </w:rPr>
              <w:t>268,83</w:t>
            </w:r>
          </w:p>
        </w:tc>
        <w:tc>
          <w:tcPr>
            <w:tcW w:w="0" w:type="auto"/>
            <w:tcBorders>
              <w:top w:val="nil"/>
              <w:left w:val="single" w:sz="4" w:space="0" w:color="auto"/>
              <w:bottom w:val="single" w:sz="4" w:space="0" w:color="auto"/>
              <w:right w:val="single" w:sz="4" w:space="0" w:color="auto"/>
            </w:tcBorders>
            <w:shd w:val="clear" w:color="auto" w:fill="auto"/>
          </w:tcPr>
          <w:p w14:paraId="3E197C7F" w14:textId="77777777" w:rsidR="006E3579" w:rsidRPr="00335D95" w:rsidRDefault="006E3579" w:rsidP="006E3579">
            <w:pPr>
              <w:widowControl w:val="0"/>
              <w:autoSpaceDE w:val="0"/>
              <w:autoSpaceDN w:val="0"/>
              <w:jc w:val="center"/>
              <w:rPr>
                <w:sz w:val="20"/>
                <w:szCs w:val="20"/>
              </w:rPr>
            </w:pPr>
            <w:r w:rsidRPr="006E3579">
              <w:rPr>
                <w:sz w:val="20"/>
                <w:szCs w:val="20"/>
              </w:rPr>
              <w:t>247,74</w:t>
            </w:r>
          </w:p>
        </w:tc>
        <w:tc>
          <w:tcPr>
            <w:tcW w:w="3382" w:type="dxa"/>
            <w:shd w:val="clear" w:color="auto" w:fill="auto"/>
          </w:tcPr>
          <w:p w14:paraId="72C9EB80" w14:textId="77777777" w:rsidR="006E3579" w:rsidRPr="00335D95" w:rsidRDefault="006E3579" w:rsidP="006E3579">
            <w:pPr>
              <w:widowControl w:val="0"/>
              <w:autoSpaceDE w:val="0"/>
              <w:autoSpaceDN w:val="0"/>
              <w:rPr>
                <w:sz w:val="20"/>
                <w:szCs w:val="20"/>
              </w:rPr>
            </w:pPr>
          </w:p>
        </w:tc>
      </w:tr>
      <w:tr w:rsidR="006E3579" w:rsidRPr="00335D95" w14:paraId="58D97F7A" w14:textId="77777777" w:rsidTr="00DF4D82">
        <w:trPr>
          <w:jc w:val="center"/>
        </w:trPr>
        <w:tc>
          <w:tcPr>
            <w:tcW w:w="629" w:type="dxa"/>
            <w:shd w:val="clear" w:color="auto" w:fill="auto"/>
          </w:tcPr>
          <w:p w14:paraId="438451D9" w14:textId="77777777" w:rsidR="006E3579" w:rsidRPr="00335D95" w:rsidRDefault="006E3579" w:rsidP="006E3579">
            <w:pPr>
              <w:widowControl w:val="0"/>
              <w:autoSpaceDE w:val="0"/>
              <w:autoSpaceDN w:val="0"/>
              <w:rPr>
                <w:sz w:val="20"/>
                <w:szCs w:val="20"/>
              </w:rPr>
            </w:pPr>
            <w:r w:rsidRPr="00335D95">
              <w:rPr>
                <w:sz w:val="20"/>
                <w:szCs w:val="20"/>
              </w:rPr>
              <w:t>5031</w:t>
            </w:r>
          </w:p>
        </w:tc>
        <w:tc>
          <w:tcPr>
            <w:tcW w:w="1124" w:type="dxa"/>
            <w:shd w:val="clear" w:color="auto" w:fill="auto"/>
          </w:tcPr>
          <w:p w14:paraId="4644BAAA"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55B9D483"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51A8DBD" w14:textId="77777777" w:rsidR="006E3579" w:rsidRPr="00335D95" w:rsidRDefault="006E3579" w:rsidP="006E3579">
            <w:pPr>
              <w:widowControl w:val="0"/>
              <w:autoSpaceDE w:val="0"/>
              <w:autoSpaceDN w:val="0"/>
              <w:jc w:val="center"/>
              <w:rPr>
                <w:sz w:val="20"/>
                <w:szCs w:val="20"/>
              </w:rPr>
            </w:pPr>
            <w:r w:rsidRPr="00335D95">
              <w:rPr>
                <w:sz w:val="20"/>
                <w:szCs w:val="20"/>
              </w:rPr>
              <w:t>123,78</w:t>
            </w:r>
          </w:p>
        </w:tc>
        <w:tc>
          <w:tcPr>
            <w:tcW w:w="0" w:type="auto"/>
            <w:tcBorders>
              <w:top w:val="nil"/>
              <w:left w:val="single" w:sz="4" w:space="0" w:color="auto"/>
              <w:bottom w:val="single" w:sz="4" w:space="0" w:color="auto"/>
              <w:right w:val="single" w:sz="4" w:space="0" w:color="auto"/>
            </w:tcBorders>
            <w:shd w:val="clear" w:color="auto" w:fill="auto"/>
          </w:tcPr>
          <w:p w14:paraId="76BC77EE" w14:textId="77777777" w:rsidR="006E3579" w:rsidRPr="00335D95" w:rsidRDefault="006E3579" w:rsidP="006E3579">
            <w:pPr>
              <w:widowControl w:val="0"/>
              <w:autoSpaceDE w:val="0"/>
              <w:autoSpaceDN w:val="0"/>
              <w:jc w:val="center"/>
              <w:rPr>
                <w:sz w:val="20"/>
                <w:szCs w:val="20"/>
              </w:rPr>
            </w:pPr>
            <w:r w:rsidRPr="006E3579">
              <w:rPr>
                <w:sz w:val="20"/>
                <w:szCs w:val="20"/>
              </w:rPr>
              <w:t>125,76</w:t>
            </w:r>
          </w:p>
        </w:tc>
        <w:tc>
          <w:tcPr>
            <w:tcW w:w="3382" w:type="dxa"/>
            <w:shd w:val="clear" w:color="auto" w:fill="auto"/>
          </w:tcPr>
          <w:p w14:paraId="3751D15C" w14:textId="77777777" w:rsidR="006E3579" w:rsidRPr="00335D95" w:rsidRDefault="006E3579" w:rsidP="006E3579">
            <w:pPr>
              <w:widowControl w:val="0"/>
              <w:autoSpaceDE w:val="0"/>
              <w:autoSpaceDN w:val="0"/>
              <w:rPr>
                <w:sz w:val="20"/>
                <w:szCs w:val="20"/>
              </w:rPr>
            </w:pPr>
          </w:p>
        </w:tc>
      </w:tr>
      <w:tr w:rsidR="006E3579" w:rsidRPr="00335D95" w14:paraId="76166120" w14:textId="77777777" w:rsidTr="00DF4D82">
        <w:trPr>
          <w:jc w:val="center"/>
        </w:trPr>
        <w:tc>
          <w:tcPr>
            <w:tcW w:w="629" w:type="dxa"/>
            <w:shd w:val="clear" w:color="auto" w:fill="auto"/>
          </w:tcPr>
          <w:p w14:paraId="2AFC48FB" w14:textId="77777777" w:rsidR="006E3579" w:rsidRPr="00335D95" w:rsidRDefault="006E3579" w:rsidP="006E3579">
            <w:pPr>
              <w:widowControl w:val="0"/>
              <w:autoSpaceDE w:val="0"/>
              <w:autoSpaceDN w:val="0"/>
              <w:rPr>
                <w:sz w:val="20"/>
                <w:szCs w:val="20"/>
              </w:rPr>
            </w:pPr>
            <w:r w:rsidRPr="00335D95">
              <w:rPr>
                <w:sz w:val="20"/>
                <w:szCs w:val="20"/>
              </w:rPr>
              <w:t>5032</w:t>
            </w:r>
          </w:p>
        </w:tc>
        <w:tc>
          <w:tcPr>
            <w:tcW w:w="1124" w:type="dxa"/>
            <w:shd w:val="clear" w:color="auto" w:fill="auto"/>
          </w:tcPr>
          <w:p w14:paraId="2B88A0F9"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3394377D"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82197BE" w14:textId="77777777" w:rsidR="006E3579" w:rsidRPr="00335D95" w:rsidRDefault="006E3579" w:rsidP="006E3579">
            <w:pPr>
              <w:widowControl w:val="0"/>
              <w:autoSpaceDE w:val="0"/>
              <w:autoSpaceDN w:val="0"/>
              <w:jc w:val="center"/>
              <w:rPr>
                <w:sz w:val="20"/>
                <w:szCs w:val="20"/>
              </w:rPr>
            </w:pPr>
            <w:r w:rsidRPr="00335D95">
              <w:rPr>
                <w:sz w:val="20"/>
                <w:szCs w:val="20"/>
              </w:rPr>
              <w:t>67,77</w:t>
            </w:r>
          </w:p>
        </w:tc>
        <w:tc>
          <w:tcPr>
            <w:tcW w:w="0" w:type="auto"/>
            <w:tcBorders>
              <w:top w:val="nil"/>
              <w:left w:val="single" w:sz="4" w:space="0" w:color="auto"/>
              <w:bottom w:val="single" w:sz="4" w:space="0" w:color="auto"/>
              <w:right w:val="single" w:sz="4" w:space="0" w:color="auto"/>
            </w:tcBorders>
            <w:shd w:val="clear" w:color="auto" w:fill="auto"/>
          </w:tcPr>
          <w:p w14:paraId="1BC72BFE" w14:textId="77777777" w:rsidR="006E3579" w:rsidRPr="00335D95" w:rsidRDefault="006E3579" w:rsidP="006E3579">
            <w:pPr>
              <w:widowControl w:val="0"/>
              <w:autoSpaceDE w:val="0"/>
              <w:autoSpaceDN w:val="0"/>
              <w:jc w:val="center"/>
              <w:rPr>
                <w:sz w:val="20"/>
                <w:szCs w:val="20"/>
              </w:rPr>
            </w:pPr>
            <w:r w:rsidRPr="006E3579">
              <w:rPr>
                <w:sz w:val="20"/>
                <w:szCs w:val="20"/>
              </w:rPr>
              <w:t>68,73</w:t>
            </w:r>
          </w:p>
        </w:tc>
        <w:tc>
          <w:tcPr>
            <w:tcW w:w="3382" w:type="dxa"/>
            <w:shd w:val="clear" w:color="auto" w:fill="auto"/>
          </w:tcPr>
          <w:p w14:paraId="42EF6C31" w14:textId="77777777" w:rsidR="006E3579" w:rsidRPr="00335D95" w:rsidRDefault="006E3579" w:rsidP="006E3579">
            <w:pPr>
              <w:widowControl w:val="0"/>
              <w:autoSpaceDE w:val="0"/>
              <w:autoSpaceDN w:val="0"/>
              <w:rPr>
                <w:sz w:val="20"/>
                <w:szCs w:val="20"/>
              </w:rPr>
            </w:pPr>
          </w:p>
        </w:tc>
      </w:tr>
      <w:tr w:rsidR="006E3579" w:rsidRPr="00335D95" w14:paraId="5CC93C9B" w14:textId="77777777" w:rsidTr="00DF4D82">
        <w:trPr>
          <w:jc w:val="center"/>
        </w:trPr>
        <w:tc>
          <w:tcPr>
            <w:tcW w:w="629" w:type="dxa"/>
            <w:shd w:val="clear" w:color="auto" w:fill="auto"/>
          </w:tcPr>
          <w:p w14:paraId="5398F3D9" w14:textId="77777777" w:rsidR="006E3579" w:rsidRPr="00335D95" w:rsidRDefault="006E3579" w:rsidP="006E3579">
            <w:pPr>
              <w:widowControl w:val="0"/>
              <w:autoSpaceDE w:val="0"/>
              <w:autoSpaceDN w:val="0"/>
              <w:rPr>
                <w:sz w:val="20"/>
                <w:szCs w:val="20"/>
              </w:rPr>
            </w:pPr>
            <w:r w:rsidRPr="00335D95">
              <w:rPr>
                <w:sz w:val="20"/>
                <w:szCs w:val="20"/>
              </w:rPr>
              <w:t>5033</w:t>
            </w:r>
          </w:p>
        </w:tc>
        <w:tc>
          <w:tcPr>
            <w:tcW w:w="1124" w:type="dxa"/>
            <w:shd w:val="clear" w:color="auto" w:fill="auto"/>
          </w:tcPr>
          <w:p w14:paraId="2DCFA2FA"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11AC0DD1"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109AB8DC" w14:textId="77777777" w:rsidR="006E3579" w:rsidRPr="00335D95" w:rsidRDefault="006E3579" w:rsidP="006E3579">
            <w:pPr>
              <w:widowControl w:val="0"/>
              <w:autoSpaceDE w:val="0"/>
              <w:autoSpaceDN w:val="0"/>
              <w:jc w:val="center"/>
              <w:rPr>
                <w:sz w:val="20"/>
                <w:szCs w:val="20"/>
              </w:rPr>
            </w:pPr>
            <w:r w:rsidRPr="00335D95">
              <w:rPr>
                <w:sz w:val="20"/>
                <w:szCs w:val="20"/>
              </w:rPr>
              <w:t>10,82</w:t>
            </w:r>
          </w:p>
        </w:tc>
        <w:tc>
          <w:tcPr>
            <w:tcW w:w="0" w:type="auto"/>
            <w:tcBorders>
              <w:top w:val="nil"/>
              <w:left w:val="single" w:sz="4" w:space="0" w:color="auto"/>
              <w:bottom w:val="single" w:sz="4" w:space="0" w:color="auto"/>
              <w:right w:val="single" w:sz="4" w:space="0" w:color="auto"/>
            </w:tcBorders>
            <w:shd w:val="clear" w:color="auto" w:fill="auto"/>
          </w:tcPr>
          <w:p w14:paraId="1AB290AA" w14:textId="77777777" w:rsidR="006E3579" w:rsidRPr="00335D95" w:rsidRDefault="006E3579" w:rsidP="006E3579">
            <w:pPr>
              <w:widowControl w:val="0"/>
              <w:autoSpaceDE w:val="0"/>
              <w:autoSpaceDN w:val="0"/>
              <w:jc w:val="center"/>
              <w:rPr>
                <w:sz w:val="20"/>
                <w:szCs w:val="20"/>
              </w:rPr>
            </w:pPr>
            <w:r w:rsidRPr="006E3579">
              <w:rPr>
                <w:sz w:val="20"/>
                <w:szCs w:val="20"/>
              </w:rPr>
              <w:t>11,37</w:t>
            </w:r>
          </w:p>
        </w:tc>
        <w:tc>
          <w:tcPr>
            <w:tcW w:w="3382" w:type="dxa"/>
            <w:shd w:val="clear" w:color="auto" w:fill="auto"/>
          </w:tcPr>
          <w:p w14:paraId="4F647AD6" w14:textId="77777777" w:rsidR="006E3579" w:rsidRPr="00335D95" w:rsidRDefault="006E3579" w:rsidP="006E3579">
            <w:pPr>
              <w:widowControl w:val="0"/>
              <w:autoSpaceDE w:val="0"/>
              <w:autoSpaceDN w:val="0"/>
              <w:rPr>
                <w:sz w:val="20"/>
                <w:szCs w:val="20"/>
              </w:rPr>
            </w:pPr>
          </w:p>
        </w:tc>
      </w:tr>
      <w:tr w:rsidR="006E3579" w:rsidRPr="00335D95" w14:paraId="44B72148" w14:textId="77777777" w:rsidTr="00DF4D82">
        <w:trPr>
          <w:jc w:val="center"/>
        </w:trPr>
        <w:tc>
          <w:tcPr>
            <w:tcW w:w="629" w:type="dxa"/>
            <w:shd w:val="clear" w:color="auto" w:fill="auto"/>
          </w:tcPr>
          <w:p w14:paraId="2F26F07C" w14:textId="77777777" w:rsidR="006E3579" w:rsidRPr="00335D95" w:rsidRDefault="006E3579" w:rsidP="006E3579">
            <w:pPr>
              <w:widowControl w:val="0"/>
              <w:autoSpaceDE w:val="0"/>
              <w:autoSpaceDN w:val="0"/>
              <w:rPr>
                <w:sz w:val="20"/>
                <w:szCs w:val="20"/>
              </w:rPr>
            </w:pPr>
            <w:r w:rsidRPr="00335D95">
              <w:rPr>
                <w:sz w:val="20"/>
                <w:szCs w:val="20"/>
              </w:rPr>
              <w:t>5034</w:t>
            </w:r>
          </w:p>
        </w:tc>
        <w:tc>
          <w:tcPr>
            <w:tcW w:w="1124" w:type="dxa"/>
            <w:shd w:val="clear" w:color="auto" w:fill="auto"/>
          </w:tcPr>
          <w:p w14:paraId="03E4874A"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126C4DF"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75B988B" w14:textId="77777777" w:rsidR="006E3579" w:rsidRPr="00335D95" w:rsidRDefault="006E3579" w:rsidP="006E3579">
            <w:pPr>
              <w:widowControl w:val="0"/>
              <w:autoSpaceDE w:val="0"/>
              <w:autoSpaceDN w:val="0"/>
              <w:jc w:val="center"/>
              <w:rPr>
                <w:sz w:val="20"/>
                <w:szCs w:val="20"/>
              </w:rPr>
            </w:pPr>
            <w:r w:rsidRPr="00335D95">
              <w:rPr>
                <w:sz w:val="20"/>
                <w:szCs w:val="20"/>
              </w:rPr>
              <w:t>54,47</w:t>
            </w:r>
          </w:p>
        </w:tc>
        <w:tc>
          <w:tcPr>
            <w:tcW w:w="0" w:type="auto"/>
            <w:tcBorders>
              <w:top w:val="nil"/>
              <w:left w:val="single" w:sz="4" w:space="0" w:color="auto"/>
              <w:bottom w:val="single" w:sz="4" w:space="0" w:color="auto"/>
              <w:right w:val="single" w:sz="4" w:space="0" w:color="auto"/>
            </w:tcBorders>
            <w:shd w:val="clear" w:color="auto" w:fill="auto"/>
          </w:tcPr>
          <w:p w14:paraId="0FF7FE51" w14:textId="77777777" w:rsidR="006E3579" w:rsidRPr="00335D95" w:rsidRDefault="006E3579" w:rsidP="006E3579">
            <w:pPr>
              <w:widowControl w:val="0"/>
              <w:autoSpaceDE w:val="0"/>
              <w:autoSpaceDN w:val="0"/>
              <w:jc w:val="center"/>
              <w:rPr>
                <w:sz w:val="20"/>
                <w:szCs w:val="20"/>
              </w:rPr>
            </w:pPr>
            <w:r w:rsidRPr="006E3579">
              <w:rPr>
                <w:sz w:val="20"/>
                <w:szCs w:val="20"/>
              </w:rPr>
              <w:t>26,02</w:t>
            </w:r>
          </w:p>
        </w:tc>
        <w:tc>
          <w:tcPr>
            <w:tcW w:w="3382" w:type="dxa"/>
            <w:shd w:val="clear" w:color="auto" w:fill="auto"/>
          </w:tcPr>
          <w:p w14:paraId="37E4199B" w14:textId="77777777" w:rsidR="006E3579" w:rsidRPr="00335D95" w:rsidRDefault="006E3579" w:rsidP="006E3579">
            <w:pPr>
              <w:widowControl w:val="0"/>
              <w:autoSpaceDE w:val="0"/>
              <w:autoSpaceDN w:val="0"/>
              <w:rPr>
                <w:sz w:val="20"/>
                <w:szCs w:val="20"/>
              </w:rPr>
            </w:pPr>
          </w:p>
        </w:tc>
      </w:tr>
      <w:tr w:rsidR="006E3579" w:rsidRPr="00335D95" w14:paraId="623E3A77" w14:textId="77777777" w:rsidTr="00DF4D82">
        <w:trPr>
          <w:jc w:val="center"/>
        </w:trPr>
        <w:tc>
          <w:tcPr>
            <w:tcW w:w="629" w:type="dxa"/>
            <w:shd w:val="clear" w:color="auto" w:fill="auto"/>
          </w:tcPr>
          <w:p w14:paraId="4084960E" w14:textId="77777777" w:rsidR="006E3579" w:rsidRPr="00335D95" w:rsidRDefault="006E3579" w:rsidP="006E3579">
            <w:pPr>
              <w:widowControl w:val="0"/>
              <w:autoSpaceDE w:val="0"/>
              <w:autoSpaceDN w:val="0"/>
              <w:rPr>
                <w:sz w:val="20"/>
                <w:szCs w:val="20"/>
              </w:rPr>
            </w:pPr>
            <w:r w:rsidRPr="00335D95">
              <w:rPr>
                <w:sz w:val="20"/>
                <w:szCs w:val="20"/>
              </w:rPr>
              <w:t>5035</w:t>
            </w:r>
          </w:p>
        </w:tc>
        <w:tc>
          <w:tcPr>
            <w:tcW w:w="1124" w:type="dxa"/>
            <w:shd w:val="clear" w:color="auto" w:fill="auto"/>
          </w:tcPr>
          <w:p w14:paraId="397D7B31"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DEBD40E" w14:textId="77777777" w:rsidR="006E3579" w:rsidRPr="00335D95" w:rsidRDefault="006E3579" w:rsidP="006E3579">
            <w:pPr>
              <w:widowControl w:val="0"/>
              <w:autoSpaceDE w:val="0"/>
              <w:autoSpaceDN w:val="0"/>
              <w:rPr>
                <w:sz w:val="20"/>
                <w:szCs w:val="20"/>
              </w:rPr>
            </w:pPr>
            <w:r w:rsidRPr="00335D95">
              <w:rPr>
                <w:sz w:val="20"/>
                <w:szCs w:val="20"/>
              </w:rPr>
              <w:t xml:space="preserve">Зона озелененных территорий общего </w:t>
            </w:r>
            <w:r w:rsidRPr="00335D95">
              <w:rPr>
                <w:sz w:val="20"/>
                <w:szCs w:val="20"/>
              </w:rPr>
              <w:lastRenderedPageBreak/>
              <w:t>пользования (лесопарки, парки, сады, скверы, бульвары, городские леса)</w:t>
            </w:r>
          </w:p>
        </w:tc>
        <w:tc>
          <w:tcPr>
            <w:tcW w:w="0" w:type="auto"/>
            <w:shd w:val="clear" w:color="auto" w:fill="auto"/>
          </w:tcPr>
          <w:p w14:paraId="7B32DAF9"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0,12</w:t>
            </w:r>
          </w:p>
        </w:tc>
        <w:tc>
          <w:tcPr>
            <w:tcW w:w="0" w:type="auto"/>
            <w:tcBorders>
              <w:top w:val="nil"/>
              <w:left w:val="single" w:sz="4" w:space="0" w:color="auto"/>
              <w:bottom w:val="single" w:sz="4" w:space="0" w:color="auto"/>
              <w:right w:val="single" w:sz="4" w:space="0" w:color="auto"/>
            </w:tcBorders>
            <w:shd w:val="clear" w:color="auto" w:fill="auto"/>
          </w:tcPr>
          <w:p w14:paraId="69078402" w14:textId="77777777" w:rsidR="006E3579" w:rsidRPr="00335D95" w:rsidRDefault="006E3579" w:rsidP="006E3579">
            <w:pPr>
              <w:widowControl w:val="0"/>
              <w:autoSpaceDE w:val="0"/>
              <w:autoSpaceDN w:val="0"/>
              <w:jc w:val="center"/>
              <w:rPr>
                <w:sz w:val="20"/>
                <w:szCs w:val="20"/>
              </w:rPr>
            </w:pPr>
            <w:r w:rsidRPr="006E3579">
              <w:rPr>
                <w:sz w:val="20"/>
                <w:szCs w:val="20"/>
              </w:rPr>
              <w:t>15,62</w:t>
            </w:r>
          </w:p>
        </w:tc>
        <w:tc>
          <w:tcPr>
            <w:tcW w:w="3382" w:type="dxa"/>
            <w:shd w:val="clear" w:color="auto" w:fill="auto"/>
          </w:tcPr>
          <w:p w14:paraId="60601CD0" w14:textId="77777777" w:rsidR="006E3579" w:rsidRPr="00335D95" w:rsidRDefault="006E3579" w:rsidP="006E3579">
            <w:pPr>
              <w:widowControl w:val="0"/>
              <w:autoSpaceDE w:val="0"/>
              <w:autoSpaceDN w:val="0"/>
              <w:rPr>
                <w:sz w:val="20"/>
                <w:szCs w:val="20"/>
              </w:rPr>
            </w:pPr>
          </w:p>
        </w:tc>
      </w:tr>
      <w:tr w:rsidR="006E3579" w:rsidRPr="00335D95" w14:paraId="4731BFB3" w14:textId="77777777" w:rsidTr="00DF4D82">
        <w:trPr>
          <w:jc w:val="center"/>
        </w:trPr>
        <w:tc>
          <w:tcPr>
            <w:tcW w:w="629" w:type="dxa"/>
            <w:shd w:val="clear" w:color="auto" w:fill="auto"/>
          </w:tcPr>
          <w:p w14:paraId="0855DE72" w14:textId="77777777" w:rsidR="006E3579" w:rsidRPr="00335D95" w:rsidRDefault="006E3579" w:rsidP="006E3579">
            <w:pPr>
              <w:widowControl w:val="0"/>
              <w:autoSpaceDE w:val="0"/>
              <w:autoSpaceDN w:val="0"/>
              <w:rPr>
                <w:sz w:val="20"/>
                <w:szCs w:val="20"/>
              </w:rPr>
            </w:pPr>
            <w:r w:rsidRPr="00335D95">
              <w:rPr>
                <w:sz w:val="20"/>
                <w:szCs w:val="20"/>
              </w:rPr>
              <w:t>5036</w:t>
            </w:r>
          </w:p>
        </w:tc>
        <w:tc>
          <w:tcPr>
            <w:tcW w:w="1124" w:type="dxa"/>
            <w:shd w:val="clear" w:color="auto" w:fill="auto"/>
          </w:tcPr>
          <w:p w14:paraId="61436E83" w14:textId="77777777" w:rsidR="006E3579" w:rsidRPr="00335D95" w:rsidRDefault="006E3579" w:rsidP="006E3579">
            <w:pPr>
              <w:widowControl w:val="0"/>
              <w:autoSpaceDE w:val="0"/>
              <w:autoSpaceDN w:val="0"/>
              <w:rPr>
                <w:sz w:val="20"/>
                <w:szCs w:val="20"/>
              </w:rPr>
            </w:pPr>
            <w:r w:rsidRPr="00335D95">
              <w:rPr>
                <w:sz w:val="20"/>
                <w:szCs w:val="20"/>
              </w:rPr>
              <w:t>701010403</w:t>
            </w:r>
          </w:p>
        </w:tc>
        <w:tc>
          <w:tcPr>
            <w:tcW w:w="2499" w:type="dxa"/>
            <w:shd w:val="clear" w:color="auto" w:fill="auto"/>
          </w:tcPr>
          <w:p w14:paraId="72F39325" w14:textId="77777777" w:rsidR="006E3579" w:rsidRPr="00335D95" w:rsidRDefault="006E3579" w:rsidP="006E3579">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0560E071" w14:textId="77777777" w:rsidR="006E3579" w:rsidRPr="00335D95" w:rsidRDefault="006E3579" w:rsidP="006E3579">
            <w:pPr>
              <w:widowControl w:val="0"/>
              <w:autoSpaceDE w:val="0"/>
              <w:autoSpaceDN w:val="0"/>
              <w:jc w:val="center"/>
              <w:rPr>
                <w:sz w:val="20"/>
                <w:szCs w:val="20"/>
              </w:rPr>
            </w:pPr>
            <w:r w:rsidRPr="00335D95">
              <w:rPr>
                <w:sz w:val="20"/>
                <w:szCs w:val="20"/>
              </w:rPr>
              <w:t>77,79</w:t>
            </w:r>
          </w:p>
        </w:tc>
        <w:tc>
          <w:tcPr>
            <w:tcW w:w="0" w:type="auto"/>
            <w:tcBorders>
              <w:top w:val="nil"/>
              <w:left w:val="single" w:sz="4" w:space="0" w:color="auto"/>
              <w:bottom w:val="single" w:sz="4" w:space="0" w:color="auto"/>
              <w:right w:val="single" w:sz="4" w:space="0" w:color="auto"/>
            </w:tcBorders>
            <w:shd w:val="clear" w:color="auto" w:fill="auto"/>
          </w:tcPr>
          <w:p w14:paraId="708EF509" w14:textId="77777777" w:rsidR="006E3579" w:rsidRPr="00335D95" w:rsidRDefault="006E3579" w:rsidP="006E3579">
            <w:pPr>
              <w:widowControl w:val="0"/>
              <w:autoSpaceDE w:val="0"/>
              <w:autoSpaceDN w:val="0"/>
              <w:jc w:val="center"/>
              <w:rPr>
                <w:sz w:val="20"/>
                <w:szCs w:val="20"/>
              </w:rPr>
            </w:pPr>
            <w:r w:rsidRPr="006E3579">
              <w:rPr>
                <w:sz w:val="20"/>
                <w:szCs w:val="20"/>
              </w:rPr>
              <w:t>40,06</w:t>
            </w:r>
          </w:p>
        </w:tc>
        <w:tc>
          <w:tcPr>
            <w:tcW w:w="3382" w:type="dxa"/>
            <w:shd w:val="clear" w:color="auto" w:fill="auto"/>
          </w:tcPr>
          <w:p w14:paraId="375B5DFF" w14:textId="77777777" w:rsidR="006E3579" w:rsidRPr="00335D95" w:rsidRDefault="006E3579" w:rsidP="006E3579">
            <w:pPr>
              <w:widowControl w:val="0"/>
              <w:autoSpaceDE w:val="0"/>
              <w:autoSpaceDN w:val="0"/>
              <w:rPr>
                <w:sz w:val="20"/>
                <w:szCs w:val="20"/>
              </w:rPr>
            </w:pPr>
          </w:p>
        </w:tc>
      </w:tr>
      <w:tr w:rsidR="006E3579" w:rsidRPr="00335D95" w14:paraId="7D134CDD" w14:textId="77777777" w:rsidTr="00DF4D82">
        <w:trPr>
          <w:jc w:val="center"/>
        </w:trPr>
        <w:tc>
          <w:tcPr>
            <w:tcW w:w="629" w:type="dxa"/>
            <w:shd w:val="clear" w:color="auto" w:fill="auto"/>
          </w:tcPr>
          <w:p w14:paraId="5A941B7B" w14:textId="77777777" w:rsidR="006E3579" w:rsidRPr="00335D95" w:rsidRDefault="006E3579" w:rsidP="006E3579">
            <w:pPr>
              <w:widowControl w:val="0"/>
              <w:autoSpaceDE w:val="0"/>
              <w:autoSpaceDN w:val="0"/>
              <w:rPr>
                <w:sz w:val="20"/>
                <w:szCs w:val="20"/>
              </w:rPr>
            </w:pPr>
            <w:r w:rsidRPr="00335D95">
              <w:rPr>
                <w:sz w:val="20"/>
                <w:szCs w:val="20"/>
              </w:rPr>
              <w:t>5037</w:t>
            </w:r>
          </w:p>
        </w:tc>
        <w:tc>
          <w:tcPr>
            <w:tcW w:w="1124" w:type="dxa"/>
            <w:shd w:val="clear" w:color="auto" w:fill="auto"/>
          </w:tcPr>
          <w:p w14:paraId="7EEF1545"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510053B"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2A58A5D" w14:textId="77777777" w:rsidR="006E3579" w:rsidRPr="00335D95" w:rsidRDefault="006E3579" w:rsidP="006E3579">
            <w:pPr>
              <w:widowControl w:val="0"/>
              <w:autoSpaceDE w:val="0"/>
              <w:autoSpaceDN w:val="0"/>
              <w:jc w:val="center"/>
              <w:rPr>
                <w:sz w:val="20"/>
                <w:szCs w:val="20"/>
              </w:rPr>
            </w:pPr>
            <w:r w:rsidRPr="00335D95">
              <w:rPr>
                <w:sz w:val="20"/>
                <w:szCs w:val="20"/>
              </w:rPr>
              <w:t>25,70</w:t>
            </w:r>
          </w:p>
        </w:tc>
        <w:tc>
          <w:tcPr>
            <w:tcW w:w="0" w:type="auto"/>
            <w:tcBorders>
              <w:top w:val="nil"/>
              <w:left w:val="single" w:sz="4" w:space="0" w:color="auto"/>
              <w:bottom w:val="single" w:sz="4" w:space="0" w:color="auto"/>
              <w:right w:val="single" w:sz="4" w:space="0" w:color="auto"/>
            </w:tcBorders>
            <w:shd w:val="clear" w:color="auto" w:fill="auto"/>
          </w:tcPr>
          <w:p w14:paraId="63B9FB22" w14:textId="77777777" w:rsidR="006E3579" w:rsidRPr="00335D95" w:rsidRDefault="006E3579" w:rsidP="006E3579">
            <w:pPr>
              <w:widowControl w:val="0"/>
              <w:autoSpaceDE w:val="0"/>
              <w:autoSpaceDN w:val="0"/>
              <w:jc w:val="center"/>
              <w:rPr>
                <w:sz w:val="20"/>
                <w:szCs w:val="20"/>
              </w:rPr>
            </w:pPr>
            <w:r w:rsidRPr="006E3579">
              <w:rPr>
                <w:sz w:val="20"/>
                <w:szCs w:val="20"/>
              </w:rPr>
              <w:t>12,02</w:t>
            </w:r>
          </w:p>
        </w:tc>
        <w:tc>
          <w:tcPr>
            <w:tcW w:w="3382" w:type="dxa"/>
            <w:shd w:val="clear" w:color="auto" w:fill="auto"/>
          </w:tcPr>
          <w:p w14:paraId="70E43006" w14:textId="77777777" w:rsidR="006E3579" w:rsidRPr="00335D95" w:rsidRDefault="006E3579" w:rsidP="006E3579">
            <w:pPr>
              <w:widowControl w:val="0"/>
              <w:autoSpaceDE w:val="0"/>
              <w:autoSpaceDN w:val="0"/>
              <w:rPr>
                <w:sz w:val="20"/>
                <w:szCs w:val="20"/>
              </w:rPr>
            </w:pPr>
          </w:p>
        </w:tc>
      </w:tr>
      <w:tr w:rsidR="006E3579" w:rsidRPr="00335D95" w14:paraId="09669B87" w14:textId="77777777" w:rsidTr="00DF4D82">
        <w:trPr>
          <w:jc w:val="center"/>
        </w:trPr>
        <w:tc>
          <w:tcPr>
            <w:tcW w:w="629" w:type="dxa"/>
            <w:shd w:val="clear" w:color="auto" w:fill="auto"/>
          </w:tcPr>
          <w:p w14:paraId="6878AFB2" w14:textId="77777777" w:rsidR="006E3579" w:rsidRPr="00335D95" w:rsidRDefault="006E3579" w:rsidP="006E3579">
            <w:pPr>
              <w:widowControl w:val="0"/>
              <w:autoSpaceDE w:val="0"/>
              <w:autoSpaceDN w:val="0"/>
              <w:rPr>
                <w:sz w:val="20"/>
                <w:szCs w:val="20"/>
              </w:rPr>
            </w:pPr>
            <w:r w:rsidRPr="00335D95">
              <w:rPr>
                <w:sz w:val="20"/>
                <w:szCs w:val="20"/>
              </w:rPr>
              <w:t>5038</w:t>
            </w:r>
          </w:p>
        </w:tc>
        <w:tc>
          <w:tcPr>
            <w:tcW w:w="1124" w:type="dxa"/>
            <w:shd w:val="clear" w:color="auto" w:fill="auto"/>
          </w:tcPr>
          <w:p w14:paraId="78F931C7"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AF791A3"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69AD4E2" w14:textId="77777777" w:rsidR="006E3579" w:rsidRPr="00335D95" w:rsidRDefault="006E3579" w:rsidP="006E3579">
            <w:pPr>
              <w:widowControl w:val="0"/>
              <w:autoSpaceDE w:val="0"/>
              <w:autoSpaceDN w:val="0"/>
              <w:jc w:val="center"/>
              <w:rPr>
                <w:sz w:val="20"/>
                <w:szCs w:val="20"/>
              </w:rPr>
            </w:pPr>
            <w:r w:rsidRPr="00335D95">
              <w:rPr>
                <w:sz w:val="20"/>
                <w:szCs w:val="20"/>
              </w:rPr>
              <w:t>212,09</w:t>
            </w:r>
          </w:p>
        </w:tc>
        <w:tc>
          <w:tcPr>
            <w:tcW w:w="0" w:type="auto"/>
            <w:tcBorders>
              <w:top w:val="nil"/>
              <w:left w:val="single" w:sz="4" w:space="0" w:color="auto"/>
              <w:bottom w:val="single" w:sz="4" w:space="0" w:color="auto"/>
              <w:right w:val="single" w:sz="4" w:space="0" w:color="auto"/>
            </w:tcBorders>
            <w:shd w:val="clear" w:color="auto" w:fill="auto"/>
          </w:tcPr>
          <w:p w14:paraId="0CE5C490" w14:textId="77777777" w:rsidR="006E3579" w:rsidRPr="00335D95" w:rsidRDefault="006E3579" w:rsidP="006E3579">
            <w:pPr>
              <w:widowControl w:val="0"/>
              <w:autoSpaceDE w:val="0"/>
              <w:autoSpaceDN w:val="0"/>
              <w:jc w:val="center"/>
              <w:rPr>
                <w:sz w:val="20"/>
                <w:szCs w:val="20"/>
              </w:rPr>
            </w:pPr>
            <w:r w:rsidRPr="006E3579">
              <w:rPr>
                <w:sz w:val="20"/>
                <w:szCs w:val="20"/>
              </w:rPr>
              <w:t>185,02</w:t>
            </w:r>
          </w:p>
        </w:tc>
        <w:tc>
          <w:tcPr>
            <w:tcW w:w="3382" w:type="dxa"/>
            <w:shd w:val="clear" w:color="auto" w:fill="auto"/>
          </w:tcPr>
          <w:p w14:paraId="65B26F59" w14:textId="77777777" w:rsidR="006E3579" w:rsidRPr="00335D95" w:rsidRDefault="006E3579" w:rsidP="006E3579">
            <w:pPr>
              <w:widowControl w:val="0"/>
              <w:autoSpaceDE w:val="0"/>
              <w:autoSpaceDN w:val="0"/>
              <w:rPr>
                <w:sz w:val="20"/>
                <w:szCs w:val="20"/>
              </w:rPr>
            </w:pPr>
          </w:p>
        </w:tc>
      </w:tr>
      <w:tr w:rsidR="006E3579" w:rsidRPr="00335D95" w14:paraId="2EBA0C06" w14:textId="77777777" w:rsidTr="00DF4D82">
        <w:trPr>
          <w:jc w:val="center"/>
        </w:trPr>
        <w:tc>
          <w:tcPr>
            <w:tcW w:w="629" w:type="dxa"/>
            <w:shd w:val="clear" w:color="auto" w:fill="auto"/>
          </w:tcPr>
          <w:p w14:paraId="406936A0" w14:textId="77777777" w:rsidR="006E3579" w:rsidRPr="00335D95" w:rsidRDefault="006E3579" w:rsidP="006E3579">
            <w:pPr>
              <w:widowControl w:val="0"/>
              <w:autoSpaceDE w:val="0"/>
              <w:autoSpaceDN w:val="0"/>
              <w:rPr>
                <w:sz w:val="20"/>
                <w:szCs w:val="20"/>
              </w:rPr>
            </w:pPr>
            <w:r w:rsidRPr="00335D95">
              <w:rPr>
                <w:sz w:val="20"/>
                <w:szCs w:val="20"/>
              </w:rPr>
              <w:t>5039</w:t>
            </w:r>
          </w:p>
        </w:tc>
        <w:tc>
          <w:tcPr>
            <w:tcW w:w="1124" w:type="dxa"/>
            <w:shd w:val="clear" w:color="auto" w:fill="auto"/>
          </w:tcPr>
          <w:p w14:paraId="1F6174E3"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8CDFD5B"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17D848C" w14:textId="77777777" w:rsidR="006E3579" w:rsidRPr="00335D95" w:rsidRDefault="006E3579" w:rsidP="006E3579">
            <w:pPr>
              <w:widowControl w:val="0"/>
              <w:autoSpaceDE w:val="0"/>
              <w:autoSpaceDN w:val="0"/>
              <w:jc w:val="center"/>
              <w:rPr>
                <w:sz w:val="20"/>
                <w:szCs w:val="20"/>
              </w:rPr>
            </w:pPr>
            <w:r w:rsidRPr="00335D95">
              <w:rPr>
                <w:sz w:val="20"/>
                <w:szCs w:val="20"/>
              </w:rPr>
              <w:t>44,68</w:t>
            </w:r>
          </w:p>
        </w:tc>
        <w:tc>
          <w:tcPr>
            <w:tcW w:w="0" w:type="auto"/>
            <w:tcBorders>
              <w:top w:val="nil"/>
              <w:left w:val="single" w:sz="4" w:space="0" w:color="auto"/>
              <w:bottom w:val="single" w:sz="4" w:space="0" w:color="auto"/>
              <w:right w:val="single" w:sz="4" w:space="0" w:color="auto"/>
            </w:tcBorders>
            <w:shd w:val="clear" w:color="auto" w:fill="auto"/>
          </w:tcPr>
          <w:p w14:paraId="1752A556" w14:textId="77777777" w:rsidR="006E3579" w:rsidRPr="00335D95" w:rsidRDefault="006E3579" w:rsidP="006E3579">
            <w:pPr>
              <w:widowControl w:val="0"/>
              <w:autoSpaceDE w:val="0"/>
              <w:autoSpaceDN w:val="0"/>
              <w:jc w:val="center"/>
              <w:rPr>
                <w:sz w:val="20"/>
                <w:szCs w:val="20"/>
              </w:rPr>
            </w:pPr>
            <w:r w:rsidRPr="006E3579">
              <w:rPr>
                <w:sz w:val="20"/>
                <w:szCs w:val="20"/>
              </w:rPr>
              <w:t>30,36</w:t>
            </w:r>
          </w:p>
        </w:tc>
        <w:tc>
          <w:tcPr>
            <w:tcW w:w="3382" w:type="dxa"/>
            <w:shd w:val="clear" w:color="auto" w:fill="auto"/>
          </w:tcPr>
          <w:p w14:paraId="589D89BD" w14:textId="77777777" w:rsidR="006E3579" w:rsidRPr="00335D95" w:rsidRDefault="006E3579" w:rsidP="006E3579">
            <w:pPr>
              <w:widowControl w:val="0"/>
              <w:autoSpaceDE w:val="0"/>
              <w:autoSpaceDN w:val="0"/>
              <w:rPr>
                <w:sz w:val="20"/>
                <w:szCs w:val="20"/>
              </w:rPr>
            </w:pPr>
          </w:p>
        </w:tc>
      </w:tr>
      <w:tr w:rsidR="006E3579" w:rsidRPr="00335D95" w14:paraId="22FD3C2B" w14:textId="77777777" w:rsidTr="002D62FB">
        <w:trPr>
          <w:jc w:val="center"/>
        </w:trPr>
        <w:tc>
          <w:tcPr>
            <w:tcW w:w="629" w:type="dxa"/>
            <w:shd w:val="clear" w:color="auto" w:fill="auto"/>
          </w:tcPr>
          <w:p w14:paraId="326C1F64" w14:textId="77777777" w:rsidR="006E3579" w:rsidRPr="00335D95" w:rsidRDefault="006E3579" w:rsidP="006E3579">
            <w:pPr>
              <w:widowControl w:val="0"/>
              <w:autoSpaceDE w:val="0"/>
              <w:autoSpaceDN w:val="0"/>
              <w:rPr>
                <w:sz w:val="20"/>
                <w:szCs w:val="20"/>
              </w:rPr>
            </w:pPr>
            <w:r w:rsidRPr="00335D95">
              <w:rPr>
                <w:sz w:val="20"/>
                <w:szCs w:val="20"/>
              </w:rPr>
              <w:t>5040</w:t>
            </w:r>
          </w:p>
        </w:tc>
        <w:tc>
          <w:tcPr>
            <w:tcW w:w="1124" w:type="dxa"/>
            <w:shd w:val="clear" w:color="auto" w:fill="auto"/>
          </w:tcPr>
          <w:p w14:paraId="78FD17AA"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2081DAE2"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30B6C8F9" w14:textId="77777777" w:rsidR="006E3579" w:rsidRPr="00335D95" w:rsidRDefault="006E3579" w:rsidP="006E3579">
            <w:pPr>
              <w:widowControl w:val="0"/>
              <w:autoSpaceDE w:val="0"/>
              <w:autoSpaceDN w:val="0"/>
              <w:jc w:val="center"/>
              <w:rPr>
                <w:sz w:val="20"/>
                <w:szCs w:val="20"/>
              </w:rPr>
            </w:pPr>
            <w:r w:rsidRPr="00335D95">
              <w:rPr>
                <w:sz w:val="20"/>
                <w:szCs w:val="20"/>
              </w:rPr>
              <w:t>65,63</w:t>
            </w:r>
          </w:p>
        </w:tc>
        <w:tc>
          <w:tcPr>
            <w:tcW w:w="0" w:type="auto"/>
            <w:tcBorders>
              <w:top w:val="nil"/>
              <w:left w:val="single" w:sz="4" w:space="0" w:color="auto"/>
              <w:bottom w:val="single" w:sz="4" w:space="0" w:color="auto"/>
              <w:right w:val="single" w:sz="4" w:space="0" w:color="auto"/>
            </w:tcBorders>
            <w:shd w:val="clear" w:color="auto" w:fill="auto"/>
          </w:tcPr>
          <w:p w14:paraId="6F48CD20" w14:textId="77777777" w:rsidR="006E3579" w:rsidRPr="00335D95" w:rsidRDefault="006E3579" w:rsidP="006E3579">
            <w:pPr>
              <w:widowControl w:val="0"/>
              <w:autoSpaceDE w:val="0"/>
              <w:autoSpaceDN w:val="0"/>
              <w:jc w:val="center"/>
              <w:rPr>
                <w:sz w:val="20"/>
                <w:szCs w:val="20"/>
              </w:rPr>
            </w:pPr>
            <w:r w:rsidRPr="006E3579">
              <w:rPr>
                <w:sz w:val="20"/>
                <w:szCs w:val="20"/>
              </w:rPr>
              <w:t>153,12</w:t>
            </w:r>
          </w:p>
        </w:tc>
        <w:tc>
          <w:tcPr>
            <w:tcW w:w="3382" w:type="dxa"/>
            <w:shd w:val="clear" w:color="auto" w:fill="auto"/>
          </w:tcPr>
          <w:p w14:paraId="56F22834" w14:textId="77777777" w:rsidR="006E3579" w:rsidRPr="00335D95" w:rsidRDefault="006E3579" w:rsidP="006E3579">
            <w:pPr>
              <w:widowControl w:val="0"/>
              <w:autoSpaceDE w:val="0"/>
              <w:autoSpaceDN w:val="0"/>
              <w:rPr>
                <w:sz w:val="20"/>
                <w:szCs w:val="20"/>
              </w:rPr>
            </w:pPr>
            <w:r w:rsidRPr="00A77823">
              <w:rPr>
                <w:sz w:val="20"/>
                <w:szCs w:val="20"/>
              </w:rPr>
              <w:t>Строительство подстанции скорой медицинской помощи в Центральном районе</w:t>
            </w:r>
            <w:r>
              <w:rPr>
                <w:sz w:val="20"/>
                <w:szCs w:val="20"/>
              </w:rPr>
              <w:t xml:space="preserve"> </w:t>
            </w:r>
            <w:r w:rsidRPr="00A77823">
              <w:rPr>
                <w:sz w:val="20"/>
                <w:szCs w:val="20"/>
              </w:rPr>
              <w:t>г. Воронеж с единой диспетчерской службой и гаражом (включая ПИР)</w:t>
            </w:r>
          </w:p>
        </w:tc>
      </w:tr>
      <w:tr w:rsidR="006E3579" w:rsidRPr="00335D95" w14:paraId="17385450" w14:textId="77777777" w:rsidTr="00DF4D82">
        <w:trPr>
          <w:jc w:val="center"/>
        </w:trPr>
        <w:tc>
          <w:tcPr>
            <w:tcW w:w="629" w:type="dxa"/>
            <w:shd w:val="clear" w:color="auto" w:fill="auto"/>
          </w:tcPr>
          <w:p w14:paraId="67F9F8F6" w14:textId="77777777" w:rsidR="006E3579" w:rsidRPr="00335D95" w:rsidRDefault="006E3579" w:rsidP="006E3579">
            <w:pPr>
              <w:widowControl w:val="0"/>
              <w:autoSpaceDE w:val="0"/>
              <w:autoSpaceDN w:val="0"/>
              <w:rPr>
                <w:sz w:val="20"/>
                <w:szCs w:val="20"/>
              </w:rPr>
            </w:pPr>
            <w:r w:rsidRPr="00335D95">
              <w:rPr>
                <w:sz w:val="20"/>
                <w:szCs w:val="20"/>
              </w:rPr>
              <w:t>5041</w:t>
            </w:r>
          </w:p>
        </w:tc>
        <w:tc>
          <w:tcPr>
            <w:tcW w:w="1124" w:type="dxa"/>
            <w:shd w:val="clear" w:color="auto" w:fill="auto"/>
          </w:tcPr>
          <w:p w14:paraId="7BD0F02C"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199ABD06"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60525E87" w14:textId="77777777" w:rsidR="006E3579" w:rsidRPr="00335D95" w:rsidRDefault="006E3579" w:rsidP="006E3579">
            <w:pPr>
              <w:widowControl w:val="0"/>
              <w:autoSpaceDE w:val="0"/>
              <w:autoSpaceDN w:val="0"/>
              <w:jc w:val="center"/>
              <w:rPr>
                <w:sz w:val="20"/>
                <w:szCs w:val="20"/>
              </w:rPr>
            </w:pPr>
            <w:r w:rsidRPr="00335D95">
              <w:rPr>
                <w:sz w:val="20"/>
                <w:szCs w:val="20"/>
              </w:rPr>
              <w:t>100,94</w:t>
            </w:r>
          </w:p>
        </w:tc>
        <w:tc>
          <w:tcPr>
            <w:tcW w:w="0" w:type="auto"/>
            <w:tcBorders>
              <w:top w:val="nil"/>
              <w:left w:val="single" w:sz="4" w:space="0" w:color="auto"/>
              <w:bottom w:val="single" w:sz="4" w:space="0" w:color="auto"/>
              <w:right w:val="single" w:sz="4" w:space="0" w:color="auto"/>
            </w:tcBorders>
            <w:shd w:val="clear" w:color="auto" w:fill="auto"/>
          </w:tcPr>
          <w:p w14:paraId="53014898" w14:textId="77777777" w:rsidR="006E3579" w:rsidRPr="00335D95" w:rsidRDefault="006E3579" w:rsidP="006E3579">
            <w:pPr>
              <w:widowControl w:val="0"/>
              <w:autoSpaceDE w:val="0"/>
              <w:autoSpaceDN w:val="0"/>
              <w:jc w:val="center"/>
              <w:rPr>
                <w:sz w:val="20"/>
                <w:szCs w:val="20"/>
              </w:rPr>
            </w:pPr>
            <w:r w:rsidRPr="006E3579">
              <w:rPr>
                <w:sz w:val="20"/>
                <w:szCs w:val="20"/>
              </w:rPr>
              <w:t>118,58</w:t>
            </w:r>
          </w:p>
        </w:tc>
        <w:tc>
          <w:tcPr>
            <w:tcW w:w="3382" w:type="dxa"/>
            <w:shd w:val="clear" w:color="auto" w:fill="auto"/>
          </w:tcPr>
          <w:p w14:paraId="734ACA1B" w14:textId="77777777" w:rsidR="006E3579" w:rsidRPr="00335D95" w:rsidRDefault="006E3579" w:rsidP="006E3579">
            <w:pPr>
              <w:widowControl w:val="0"/>
              <w:autoSpaceDE w:val="0"/>
              <w:autoSpaceDN w:val="0"/>
              <w:rPr>
                <w:sz w:val="20"/>
                <w:szCs w:val="20"/>
              </w:rPr>
            </w:pPr>
          </w:p>
        </w:tc>
      </w:tr>
      <w:tr w:rsidR="006E3579" w:rsidRPr="00335D95" w14:paraId="16064FE7" w14:textId="77777777" w:rsidTr="00DF4D82">
        <w:trPr>
          <w:jc w:val="center"/>
        </w:trPr>
        <w:tc>
          <w:tcPr>
            <w:tcW w:w="629" w:type="dxa"/>
            <w:shd w:val="clear" w:color="auto" w:fill="auto"/>
          </w:tcPr>
          <w:p w14:paraId="6707471E" w14:textId="77777777" w:rsidR="006E3579" w:rsidRPr="00335D95" w:rsidRDefault="006E3579" w:rsidP="006E3579">
            <w:pPr>
              <w:widowControl w:val="0"/>
              <w:autoSpaceDE w:val="0"/>
              <w:autoSpaceDN w:val="0"/>
              <w:rPr>
                <w:sz w:val="20"/>
                <w:szCs w:val="20"/>
              </w:rPr>
            </w:pPr>
            <w:r w:rsidRPr="00335D95">
              <w:rPr>
                <w:sz w:val="20"/>
                <w:szCs w:val="20"/>
              </w:rPr>
              <w:t>5042</w:t>
            </w:r>
          </w:p>
        </w:tc>
        <w:tc>
          <w:tcPr>
            <w:tcW w:w="1124" w:type="dxa"/>
            <w:shd w:val="clear" w:color="auto" w:fill="auto"/>
          </w:tcPr>
          <w:p w14:paraId="1D4043B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573441C"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208C494" w14:textId="77777777" w:rsidR="006E3579" w:rsidRPr="00335D95" w:rsidRDefault="006E3579" w:rsidP="006E3579">
            <w:pPr>
              <w:widowControl w:val="0"/>
              <w:autoSpaceDE w:val="0"/>
              <w:autoSpaceDN w:val="0"/>
              <w:jc w:val="center"/>
              <w:rPr>
                <w:sz w:val="20"/>
                <w:szCs w:val="20"/>
              </w:rPr>
            </w:pPr>
            <w:r w:rsidRPr="00335D95">
              <w:rPr>
                <w:sz w:val="20"/>
                <w:szCs w:val="20"/>
              </w:rPr>
              <w:t>376,13</w:t>
            </w:r>
          </w:p>
        </w:tc>
        <w:tc>
          <w:tcPr>
            <w:tcW w:w="0" w:type="auto"/>
            <w:tcBorders>
              <w:top w:val="nil"/>
              <w:left w:val="single" w:sz="4" w:space="0" w:color="auto"/>
              <w:bottom w:val="single" w:sz="4" w:space="0" w:color="auto"/>
              <w:right w:val="single" w:sz="4" w:space="0" w:color="auto"/>
            </w:tcBorders>
            <w:shd w:val="clear" w:color="auto" w:fill="auto"/>
          </w:tcPr>
          <w:p w14:paraId="556A5CDF" w14:textId="77777777" w:rsidR="006E3579" w:rsidRPr="00335D95" w:rsidRDefault="006E3579" w:rsidP="006E3579">
            <w:pPr>
              <w:widowControl w:val="0"/>
              <w:autoSpaceDE w:val="0"/>
              <w:autoSpaceDN w:val="0"/>
              <w:jc w:val="center"/>
              <w:rPr>
                <w:sz w:val="20"/>
                <w:szCs w:val="20"/>
              </w:rPr>
            </w:pPr>
            <w:r w:rsidRPr="006E3579">
              <w:rPr>
                <w:sz w:val="20"/>
                <w:szCs w:val="20"/>
              </w:rPr>
              <w:t>744,56</w:t>
            </w:r>
          </w:p>
        </w:tc>
        <w:tc>
          <w:tcPr>
            <w:tcW w:w="3382" w:type="dxa"/>
            <w:shd w:val="clear" w:color="auto" w:fill="auto"/>
          </w:tcPr>
          <w:p w14:paraId="6C79C1A2" w14:textId="77777777" w:rsidR="006E3579" w:rsidRPr="00335D95" w:rsidRDefault="006E3579" w:rsidP="006E3579">
            <w:pPr>
              <w:widowControl w:val="0"/>
              <w:autoSpaceDE w:val="0"/>
              <w:autoSpaceDN w:val="0"/>
              <w:rPr>
                <w:sz w:val="20"/>
                <w:szCs w:val="20"/>
              </w:rPr>
            </w:pPr>
          </w:p>
        </w:tc>
      </w:tr>
      <w:tr w:rsidR="006E3579" w:rsidRPr="00335D95" w14:paraId="7D0780B2" w14:textId="77777777" w:rsidTr="00DF4D82">
        <w:trPr>
          <w:jc w:val="center"/>
        </w:trPr>
        <w:tc>
          <w:tcPr>
            <w:tcW w:w="629" w:type="dxa"/>
            <w:shd w:val="clear" w:color="auto" w:fill="auto"/>
          </w:tcPr>
          <w:p w14:paraId="0B3401B3" w14:textId="77777777" w:rsidR="006E3579" w:rsidRPr="00335D95" w:rsidRDefault="006E3579" w:rsidP="006E3579">
            <w:pPr>
              <w:widowControl w:val="0"/>
              <w:autoSpaceDE w:val="0"/>
              <w:autoSpaceDN w:val="0"/>
              <w:rPr>
                <w:sz w:val="20"/>
                <w:szCs w:val="20"/>
              </w:rPr>
            </w:pPr>
            <w:r w:rsidRPr="00335D95">
              <w:rPr>
                <w:sz w:val="20"/>
                <w:szCs w:val="20"/>
              </w:rPr>
              <w:t>5043</w:t>
            </w:r>
          </w:p>
        </w:tc>
        <w:tc>
          <w:tcPr>
            <w:tcW w:w="1124" w:type="dxa"/>
            <w:shd w:val="clear" w:color="auto" w:fill="auto"/>
          </w:tcPr>
          <w:p w14:paraId="6531ED04"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475EAD1C"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1623F247" w14:textId="77777777" w:rsidR="006E3579" w:rsidRPr="00335D95" w:rsidRDefault="006E3579" w:rsidP="006E3579">
            <w:pPr>
              <w:widowControl w:val="0"/>
              <w:autoSpaceDE w:val="0"/>
              <w:autoSpaceDN w:val="0"/>
              <w:jc w:val="center"/>
              <w:rPr>
                <w:sz w:val="20"/>
                <w:szCs w:val="20"/>
              </w:rPr>
            </w:pPr>
            <w:r w:rsidRPr="00335D95">
              <w:rPr>
                <w:sz w:val="20"/>
                <w:szCs w:val="20"/>
              </w:rPr>
              <w:t>430,81</w:t>
            </w:r>
          </w:p>
        </w:tc>
        <w:tc>
          <w:tcPr>
            <w:tcW w:w="0" w:type="auto"/>
            <w:tcBorders>
              <w:top w:val="nil"/>
              <w:left w:val="single" w:sz="4" w:space="0" w:color="auto"/>
              <w:bottom w:val="single" w:sz="4" w:space="0" w:color="auto"/>
              <w:right w:val="single" w:sz="4" w:space="0" w:color="auto"/>
            </w:tcBorders>
            <w:shd w:val="clear" w:color="auto" w:fill="auto"/>
          </w:tcPr>
          <w:p w14:paraId="7C123EDE" w14:textId="77777777" w:rsidR="006E3579" w:rsidRPr="00335D95" w:rsidRDefault="006E3579" w:rsidP="006E3579">
            <w:pPr>
              <w:widowControl w:val="0"/>
              <w:autoSpaceDE w:val="0"/>
              <w:autoSpaceDN w:val="0"/>
              <w:jc w:val="center"/>
              <w:rPr>
                <w:sz w:val="20"/>
                <w:szCs w:val="20"/>
              </w:rPr>
            </w:pPr>
            <w:r w:rsidRPr="006E3579">
              <w:rPr>
                <w:sz w:val="20"/>
                <w:szCs w:val="20"/>
              </w:rPr>
              <w:t>282,78</w:t>
            </w:r>
          </w:p>
        </w:tc>
        <w:tc>
          <w:tcPr>
            <w:tcW w:w="3382" w:type="dxa"/>
            <w:shd w:val="clear" w:color="auto" w:fill="auto"/>
          </w:tcPr>
          <w:p w14:paraId="6302C9E0" w14:textId="77777777" w:rsidR="006E3579" w:rsidRPr="00335D95" w:rsidRDefault="006E3579" w:rsidP="006E3579">
            <w:pPr>
              <w:widowControl w:val="0"/>
              <w:autoSpaceDE w:val="0"/>
              <w:autoSpaceDN w:val="0"/>
              <w:rPr>
                <w:sz w:val="20"/>
                <w:szCs w:val="20"/>
              </w:rPr>
            </w:pPr>
          </w:p>
        </w:tc>
      </w:tr>
      <w:tr w:rsidR="006E3579" w:rsidRPr="00335D95" w14:paraId="5238E5B4" w14:textId="77777777" w:rsidTr="00DF4D82">
        <w:trPr>
          <w:jc w:val="center"/>
        </w:trPr>
        <w:tc>
          <w:tcPr>
            <w:tcW w:w="629" w:type="dxa"/>
            <w:shd w:val="clear" w:color="auto" w:fill="auto"/>
          </w:tcPr>
          <w:p w14:paraId="23E12334" w14:textId="77777777" w:rsidR="006E3579" w:rsidRPr="00335D95" w:rsidRDefault="006E3579" w:rsidP="006E3579">
            <w:pPr>
              <w:widowControl w:val="0"/>
              <w:autoSpaceDE w:val="0"/>
              <w:autoSpaceDN w:val="0"/>
              <w:rPr>
                <w:sz w:val="20"/>
                <w:szCs w:val="20"/>
              </w:rPr>
            </w:pPr>
            <w:r w:rsidRPr="00335D95">
              <w:rPr>
                <w:sz w:val="20"/>
                <w:szCs w:val="20"/>
              </w:rPr>
              <w:t>5044</w:t>
            </w:r>
          </w:p>
        </w:tc>
        <w:tc>
          <w:tcPr>
            <w:tcW w:w="1124" w:type="dxa"/>
            <w:shd w:val="clear" w:color="auto" w:fill="auto"/>
          </w:tcPr>
          <w:p w14:paraId="0F104328"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7DED1105"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0AB2F590" w14:textId="77777777" w:rsidR="006E3579" w:rsidRPr="00335D95" w:rsidRDefault="006E3579" w:rsidP="006E3579">
            <w:pPr>
              <w:widowControl w:val="0"/>
              <w:autoSpaceDE w:val="0"/>
              <w:autoSpaceDN w:val="0"/>
              <w:jc w:val="center"/>
              <w:rPr>
                <w:sz w:val="20"/>
                <w:szCs w:val="20"/>
              </w:rPr>
            </w:pPr>
            <w:r w:rsidRPr="00335D95">
              <w:rPr>
                <w:sz w:val="20"/>
                <w:szCs w:val="20"/>
              </w:rPr>
              <w:t>15,05</w:t>
            </w:r>
          </w:p>
        </w:tc>
        <w:tc>
          <w:tcPr>
            <w:tcW w:w="0" w:type="auto"/>
            <w:tcBorders>
              <w:top w:val="nil"/>
              <w:left w:val="single" w:sz="4" w:space="0" w:color="auto"/>
              <w:bottom w:val="single" w:sz="4" w:space="0" w:color="auto"/>
              <w:right w:val="single" w:sz="4" w:space="0" w:color="auto"/>
            </w:tcBorders>
            <w:shd w:val="clear" w:color="auto" w:fill="auto"/>
          </w:tcPr>
          <w:p w14:paraId="0E835BD3" w14:textId="77777777" w:rsidR="006E3579" w:rsidRPr="00335D95" w:rsidRDefault="006E3579" w:rsidP="006E3579">
            <w:pPr>
              <w:widowControl w:val="0"/>
              <w:autoSpaceDE w:val="0"/>
              <w:autoSpaceDN w:val="0"/>
              <w:jc w:val="center"/>
              <w:rPr>
                <w:sz w:val="20"/>
                <w:szCs w:val="20"/>
              </w:rPr>
            </w:pPr>
            <w:r w:rsidRPr="006E3579">
              <w:rPr>
                <w:sz w:val="20"/>
                <w:szCs w:val="20"/>
              </w:rPr>
              <w:t>18,28</w:t>
            </w:r>
          </w:p>
        </w:tc>
        <w:tc>
          <w:tcPr>
            <w:tcW w:w="3382" w:type="dxa"/>
            <w:shd w:val="clear" w:color="auto" w:fill="auto"/>
          </w:tcPr>
          <w:p w14:paraId="60665E34" w14:textId="77777777" w:rsidR="006E3579" w:rsidRPr="00335D95" w:rsidRDefault="006E3579" w:rsidP="006E3579">
            <w:pPr>
              <w:widowControl w:val="0"/>
              <w:autoSpaceDE w:val="0"/>
              <w:autoSpaceDN w:val="0"/>
              <w:rPr>
                <w:sz w:val="20"/>
                <w:szCs w:val="20"/>
              </w:rPr>
            </w:pPr>
          </w:p>
        </w:tc>
      </w:tr>
      <w:tr w:rsidR="006E3579" w:rsidRPr="00335D95" w14:paraId="04548770" w14:textId="77777777" w:rsidTr="00DF4D82">
        <w:trPr>
          <w:jc w:val="center"/>
        </w:trPr>
        <w:tc>
          <w:tcPr>
            <w:tcW w:w="629" w:type="dxa"/>
            <w:shd w:val="clear" w:color="auto" w:fill="auto"/>
          </w:tcPr>
          <w:p w14:paraId="6BD10B0C" w14:textId="77777777" w:rsidR="006E3579" w:rsidRPr="00335D95" w:rsidRDefault="006E3579" w:rsidP="006E3579">
            <w:pPr>
              <w:widowControl w:val="0"/>
              <w:autoSpaceDE w:val="0"/>
              <w:autoSpaceDN w:val="0"/>
              <w:rPr>
                <w:sz w:val="20"/>
                <w:szCs w:val="20"/>
              </w:rPr>
            </w:pPr>
            <w:r w:rsidRPr="00335D95">
              <w:rPr>
                <w:sz w:val="20"/>
                <w:szCs w:val="20"/>
              </w:rPr>
              <w:t>5045</w:t>
            </w:r>
          </w:p>
        </w:tc>
        <w:tc>
          <w:tcPr>
            <w:tcW w:w="1124" w:type="dxa"/>
            <w:shd w:val="clear" w:color="auto" w:fill="auto"/>
          </w:tcPr>
          <w:p w14:paraId="4DA1B156"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F1D1253"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954CB14" w14:textId="77777777" w:rsidR="006E3579" w:rsidRPr="00335D95" w:rsidRDefault="006E3579" w:rsidP="006E3579">
            <w:pPr>
              <w:widowControl w:val="0"/>
              <w:autoSpaceDE w:val="0"/>
              <w:autoSpaceDN w:val="0"/>
              <w:jc w:val="center"/>
              <w:rPr>
                <w:sz w:val="20"/>
                <w:szCs w:val="20"/>
              </w:rPr>
            </w:pPr>
            <w:r w:rsidRPr="00335D95">
              <w:rPr>
                <w:sz w:val="20"/>
                <w:szCs w:val="20"/>
              </w:rPr>
              <w:t>62,40</w:t>
            </w:r>
          </w:p>
        </w:tc>
        <w:tc>
          <w:tcPr>
            <w:tcW w:w="0" w:type="auto"/>
            <w:tcBorders>
              <w:top w:val="nil"/>
              <w:left w:val="single" w:sz="4" w:space="0" w:color="auto"/>
              <w:bottom w:val="single" w:sz="4" w:space="0" w:color="auto"/>
              <w:right w:val="single" w:sz="4" w:space="0" w:color="auto"/>
            </w:tcBorders>
            <w:shd w:val="clear" w:color="auto" w:fill="auto"/>
          </w:tcPr>
          <w:p w14:paraId="34FF7856" w14:textId="77777777" w:rsidR="006E3579" w:rsidRPr="00335D95" w:rsidRDefault="006E3579" w:rsidP="006E3579">
            <w:pPr>
              <w:widowControl w:val="0"/>
              <w:autoSpaceDE w:val="0"/>
              <w:autoSpaceDN w:val="0"/>
              <w:jc w:val="center"/>
              <w:rPr>
                <w:sz w:val="20"/>
                <w:szCs w:val="20"/>
              </w:rPr>
            </w:pPr>
            <w:r w:rsidRPr="006E3579">
              <w:rPr>
                <w:sz w:val="20"/>
                <w:szCs w:val="20"/>
              </w:rPr>
              <w:t>74,42</w:t>
            </w:r>
          </w:p>
        </w:tc>
        <w:tc>
          <w:tcPr>
            <w:tcW w:w="3382" w:type="dxa"/>
            <w:shd w:val="clear" w:color="auto" w:fill="auto"/>
          </w:tcPr>
          <w:p w14:paraId="47B84C51" w14:textId="77777777" w:rsidR="006E3579" w:rsidRPr="00335D95" w:rsidRDefault="006E3579" w:rsidP="006E3579">
            <w:pPr>
              <w:widowControl w:val="0"/>
              <w:autoSpaceDE w:val="0"/>
              <w:autoSpaceDN w:val="0"/>
              <w:rPr>
                <w:sz w:val="20"/>
                <w:szCs w:val="20"/>
              </w:rPr>
            </w:pPr>
          </w:p>
        </w:tc>
      </w:tr>
      <w:tr w:rsidR="006E3579" w:rsidRPr="00335D95" w14:paraId="7BE0622C" w14:textId="77777777" w:rsidTr="00DF4D82">
        <w:trPr>
          <w:jc w:val="center"/>
        </w:trPr>
        <w:tc>
          <w:tcPr>
            <w:tcW w:w="629" w:type="dxa"/>
            <w:shd w:val="clear" w:color="auto" w:fill="auto"/>
          </w:tcPr>
          <w:p w14:paraId="39DC7628" w14:textId="77777777" w:rsidR="006E3579" w:rsidRPr="00335D95" w:rsidRDefault="006E3579" w:rsidP="006E3579">
            <w:pPr>
              <w:widowControl w:val="0"/>
              <w:autoSpaceDE w:val="0"/>
              <w:autoSpaceDN w:val="0"/>
              <w:rPr>
                <w:sz w:val="20"/>
                <w:szCs w:val="20"/>
              </w:rPr>
            </w:pPr>
            <w:r w:rsidRPr="00335D95">
              <w:rPr>
                <w:sz w:val="20"/>
                <w:szCs w:val="20"/>
              </w:rPr>
              <w:t>5046</w:t>
            </w:r>
          </w:p>
        </w:tc>
        <w:tc>
          <w:tcPr>
            <w:tcW w:w="1124" w:type="dxa"/>
            <w:shd w:val="clear" w:color="auto" w:fill="auto"/>
          </w:tcPr>
          <w:p w14:paraId="59ADA549"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75AAC9AB"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34079165" w14:textId="77777777" w:rsidR="006E3579" w:rsidRPr="00335D95" w:rsidRDefault="006E3579" w:rsidP="006E3579">
            <w:pPr>
              <w:widowControl w:val="0"/>
              <w:autoSpaceDE w:val="0"/>
              <w:autoSpaceDN w:val="0"/>
              <w:jc w:val="center"/>
              <w:rPr>
                <w:sz w:val="20"/>
                <w:szCs w:val="20"/>
              </w:rPr>
            </w:pPr>
            <w:r w:rsidRPr="00335D95">
              <w:rPr>
                <w:sz w:val="20"/>
                <w:szCs w:val="20"/>
              </w:rPr>
              <w:t>4,77</w:t>
            </w:r>
          </w:p>
        </w:tc>
        <w:tc>
          <w:tcPr>
            <w:tcW w:w="0" w:type="auto"/>
            <w:tcBorders>
              <w:top w:val="nil"/>
              <w:left w:val="single" w:sz="4" w:space="0" w:color="auto"/>
              <w:bottom w:val="single" w:sz="4" w:space="0" w:color="auto"/>
              <w:right w:val="single" w:sz="4" w:space="0" w:color="auto"/>
            </w:tcBorders>
            <w:shd w:val="clear" w:color="auto" w:fill="auto"/>
          </w:tcPr>
          <w:p w14:paraId="2161954D" w14:textId="77777777" w:rsidR="006E3579" w:rsidRPr="00335D95" w:rsidRDefault="006E3579" w:rsidP="006E3579">
            <w:pPr>
              <w:widowControl w:val="0"/>
              <w:autoSpaceDE w:val="0"/>
              <w:autoSpaceDN w:val="0"/>
              <w:jc w:val="center"/>
              <w:rPr>
                <w:sz w:val="20"/>
                <w:szCs w:val="20"/>
              </w:rPr>
            </w:pPr>
            <w:r w:rsidRPr="006E3579">
              <w:rPr>
                <w:sz w:val="20"/>
                <w:szCs w:val="20"/>
              </w:rPr>
              <w:t>64,78</w:t>
            </w:r>
          </w:p>
        </w:tc>
        <w:tc>
          <w:tcPr>
            <w:tcW w:w="3382" w:type="dxa"/>
            <w:shd w:val="clear" w:color="auto" w:fill="auto"/>
          </w:tcPr>
          <w:p w14:paraId="37A97AFF" w14:textId="77777777" w:rsidR="006E3579" w:rsidRPr="00335D95" w:rsidRDefault="006E3579" w:rsidP="006E3579">
            <w:pPr>
              <w:widowControl w:val="0"/>
              <w:autoSpaceDE w:val="0"/>
              <w:autoSpaceDN w:val="0"/>
              <w:rPr>
                <w:sz w:val="20"/>
                <w:szCs w:val="20"/>
              </w:rPr>
            </w:pPr>
          </w:p>
        </w:tc>
      </w:tr>
      <w:tr w:rsidR="006E3579" w:rsidRPr="00335D95" w14:paraId="6D49B988" w14:textId="77777777" w:rsidTr="00DF4D82">
        <w:trPr>
          <w:jc w:val="center"/>
        </w:trPr>
        <w:tc>
          <w:tcPr>
            <w:tcW w:w="629" w:type="dxa"/>
            <w:shd w:val="clear" w:color="auto" w:fill="auto"/>
          </w:tcPr>
          <w:p w14:paraId="6A233482" w14:textId="77777777" w:rsidR="006E3579" w:rsidRPr="00335D95" w:rsidRDefault="006E3579" w:rsidP="006E3579">
            <w:pPr>
              <w:widowControl w:val="0"/>
              <w:autoSpaceDE w:val="0"/>
              <w:autoSpaceDN w:val="0"/>
              <w:rPr>
                <w:sz w:val="20"/>
                <w:szCs w:val="20"/>
              </w:rPr>
            </w:pPr>
            <w:r w:rsidRPr="00335D95">
              <w:rPr>
                <w:sz w:val="20"/>
                <w:szCs w:val="20"/>
              </w:rPr>
              <w:t>5047</w:t>
            </w:r>
          </w:p>
        </w:tc>
        <w:tc>
          <w:tcPr>
            <w:tcW w:w="1124" w:type="dxa"/>
            <w:shd w:val="clear" w:color="auto" w:fill="auto"/>
          </w:tcPr>
          <w:p w14:paraId="63A24940"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3E0F6E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86D409B" w14:textId="77777777" w:rsidR="006E3579" w:rsidRPr="00335D95" w:rsidRDefault="006E3579" w:rsidP="006E3579">
            <w:pPr>
              <w:widowControl w:val="0"/>
              <w:autoSpaceDE w:val="0"/>
              <w:autoSpaceDN w:val="0"/>
              <w:jc w:val="center"/>
              <w:rPr>
                <w:sz w:val="20"/>
                <w:szCs w:val="20"/>
              </w:rPr>
            </w:pPr>
            <w:r w:rsidRPr="00335D95">
              <w:rPr>
                <w:sz w:val="20"/>
                <w:szCs w:val="20"/>
              </w:rPr>
              <w:t>37,85</w:t>
            </w:r>
          </w:p>
        </w:tc>
        <w:tc>
          <w:tcPr>
            <w:tcW w:w="0" w:type="auto"/>
            <w:tcBorders>
              <w:top w:val="nil"/>
              <w:left w:val="single" w:sz="4" w:space="0" w:color="auto"/>
              <w:bottom w:val="single" w:sz="4" w:space="0" w:color="auto"/>
              <w:right w:val="single" w:sz="4" w:space="0" w:color="auto"/>
            </w:tcBorders>
            <w:shd w:val="clear" w:color="auto" w:fill="auto"/>
          </w:tcPr>
          <w:p w14:paraId="22544CBB" w14:textId="77777777" w:rsidR="006E3579" w:rsidRPr="00335D95" w:rsidRDefault="006E3579" w:rsidP="006E3579">
            <w:pPr>
              <w:widowControl w:val="0"/>
              <w:autoSpaceDE w:val="0"/>
              <w:autoSpaceDN w:val="0"/>
              <w:jc w:val="center"/>
              <w:rPr>
                <w:sz w:val="20"/>
                <w:szCs w:val="20"/>
              </w:rPr>
            </w:pPr>
            <w:r w:rsidRPr="006E3579">
              <w:rPr>
                <w:sz w:val="20"/>
                <w:szCs w:val="20"/>
              </w:rPr>
              <w:t>60,22</w:t>
            </w:r>
          </w:p>
        </w:tc>
        <w:tc>
          <w:tcPr>
            <w:tcW w:w="3382" w:type="dxa"/>
            <w:shd w:val="clear" w:color="auto" w:fill="auto"/>
          </w:tcPr>
          <w:p w14:paraId="17107448" w14:textId="77777777" w:rsidR="006E3579" w:rsidRPr="00335D95" w:rsidRDefault="006E3579" w:rsidP="006E3579">
            <w:pPr>
              <w:widowControl w:val="0"/>
              <w:autoSpaceDE w:val="0"/>
              <w:autoSpaceDN w:val="0"/>
              <w:rPr>
                <w:sz w:val="20"/>
                <w:szCs w:val="20"/>
              </w:rPr>
            </w:pPr>
          </w:p>
        </w:tc>
      </w:tr>
      <w:tr w:rsidR="006E3579" w:rsidRPr="00335D95" w14:paraId="0C1094F7" w14:textId="77777777" w:rsidTr="00DF4D82">
        <w:trPr>
          <w:jc w:val="center"/>
        </w:trPr>
        <w:tc>
          <w:tcPr>
            <w:tcW w:w="629" w:type="dxa"/>
            <w:shd w:val="clear" w:color="auto" w:fill="auto"/>
          </w:tcPr>
          <w:p w14:paraId="405F8C45" w14:textId="77777777" w:rsidR="006E3579" w:rsidRPr="00335D95" w:rsidRDefault="006E3579" w:rsidP="006E3579">
            <w:pPr>
              <w:widowControl w:val="0"/>
              <w:autoSpaceDE w:val="0"/>
              <w:autoSpaceDN w:val="0"/>
              <w:rPr>
                <w:sz w:val="20"/>
                <w:szCs w:val="20"/>
              </w:rPr>
            </w:pPr>
            <w:r w:rsidRPr="00335D95">
              <w:rPr>
                <w:sz w:val="20"/>
                <w:szCs w:val="20"/>
              </w:rPr>
              <w:t>5048</w:t>
            </w:r>
          </w:p>
        </w:tc>
        <w:tc>
          <w:tcPr>
            <w:tcW w:w="1124" w:type="dxa"/>
            <w:shd w:val="clear" w:color="auto" w:fill="auto"/>
          </w:tcPr>
          <w:p w14:paraId="2C950244"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B84C451"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F6C3A8E" w14:textId="77777777" w:rsidR="006E3579" w:rsidRPr="00335D95" w:rsidRDefault="006E3579" w:rsidP="006E3579">
            <w:pPr>
              <w:widowControl w:val="0"/>
              <w:autoSpaceDE w:val="0"/>
              <w:autoSpaceDN w:val="0"/>
              <w:jc w:val="center"/>
              <w:rPr>
                <w:sz w:val="20"/>
                <w:szCs w:val="20"/>
              </w:rPr>
            </w:pPr>
            <w:r w:rsidRPr="00335D95">
              <w:rPr>
                <w:sz w:val="20"/>
                <w:szCs w:val="20"/>
              </w:rPr>
              <w:t>262,65</w:t>
            </w:r>
          </w:p>
        </w:tc>
        <w:tc>
          <w:tcPr>
            <w:tcW w:w="0" w:type="auto"/>
            <w:tcBorders>
              <w:top w:val="nil"/>
              <w:left w:val="single" w:sz="4" w:space="0" w:color="auto"/>
              <w:bottom w:val="single" w:sz="4" w:space="0" w:color="auto"/>
              <w:right w:val="single" w:sz="4" w:space="0" w:color="auto"/>
            </w:tcBorders>
            <w:shd w:val="clear" w:color="auto" w:fill="auto"/>
          </w:tcPr>
          <w:p w14:paraId="560F3F6A" w14:textId="77777777" w:rsidR="006E3579" w:rsidRPr="00335D95" w:rsidRDefault="006E3579" w:rsidP="006E3579">
            <w:pPr>
              <w:widowControl w:val="0"/>
              <w:autoSpaceDE w:val="0"/>
              <w:autoSpaceDN w:val="0"/>
              <w:jc w:val="center"/>
              <w:rPr>
                <w:sz w:val="20"/>
                <w:szCs w:val="20"/>
              </w:rPr>
            </w:pPr>
            <w:r w:rsidRPr="006E3579">
              <w:rPr>
                <w:sz w:val="20"/>
                <w:szCs w:val="20"/>
              </w:rPr>
              <w:t>184,77</w:t>
            </w:r>
          </w:p>
        </w:tc>
        <w:tc>
          <w:tcPr>
            <w:tcW w:w="3382" w:type="dxa"/>
            <w:shd w:val="clear" w:color="auto" w:fill="auto"/>
          </w:tcPr>
          <w:p w14:paraId="22009994" w14:textId="77777777" w:rsidR="006E3579" w:rsidRPr="00335D95" w:rsidRDefault="006E3579" w:rsidP="006E3579">
            <w:pPr>
              <w:widowControl w:val="0"/>
              <w:autoSpaceDE w:val="0"/>
              <w:autoSpaceDN w:val="0"/>
              <w:rPr>
                <w:sz w:val="20"/>
                <w:szCs w:val="20"/>
              </w:rPr>
            </w:pPr>
          </w:p>
        </w:tc>
      </w:tr>
      <w:tr w:rsidR="006E3579" w:rsidRPr="00335D95" w14:paraId="55BF9A5B" w14:textId="77777777" w:rsidTr="00DF4D82">
        <w:trPr>
          <w:jc w:val="center"/>
        </w:trPr>
        <w:tc>
          <w:tcPr>
            <w:tcW w:w="629" w:type="dxa"/>
            <w:shd w:val="clear" w:color="auto" w:fill="auto"/>
          </w:tcPr>
          <w:p w14:paraId="732F852B" w14:textId="77777777" w:rsidR="006E3579" w:rsidRPr="00335D95" w:rsidRDefault="006E3579" w:rsidP="006E3579">
            <w:pPr>
              <w:widowControl w:val="0"/>
              <w:autoSpaceDE w:val="0"/>
              <w:autoSpaceDN w:val="0"/>
              <w:rPr>
                <w:sz w:val="20"/>
                <w:szCs w:val="20"/>
              </w:rPr>
            </w:pPr>
            <w:r w:rsidRPr="00335D95">
              <w:rPr>
                <w:sz w:val="20"/>
                <w:szCs w:val="20"/>
              </w:rPr>
              <w:t>5049</w:t>
            </w:r>
          </w:p>
        </w:tc>
        <w:tc>
          <w:tcPr>
            <w:tcW w:w="1124" w:type="dxa"/>
            <w:shd w:val="clear" w:color="auto" w:fill="auto"/>
          </w:tcPr>
          <w:p w14:paraId="0114C0BB"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4326E06"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DB39679" w14:textId="77777777" w:rsidR="006E3579" w:rsidRPr="00335D95" w:rsidRDefault="006E3579" w:rsidP="006E3579">
            <w:pPr>
              <w:widowControl w:val="0"/>
              <w:autoSpaceDE w:val="0"/>
              <w:autoSpaceDN w:val="0"/>
              <w:jc w:val="center"/>
              <w:rPr>
                <w:sz w:val="20"/>
                <w:szCs w:val="20"/>
              </w:rPr>
            </w:pPr>
            <w:r w:rsidRPr="00335D95">
              <w:rPr>
                <w:sz w:val="20"/>
                <w:szCs w:val="20"/>
              </w:rPr>
              <w:t>96,10</w:t>
            </w:r>
          </w:p>
        </w:tc>
        <w:tc>
          <w:tcPr>
            <w:tcW w:w="0" w:type="auto"/>
            <w:tcBorders>
              <w:top w:val="nil"/>
              <w:left w:val="single" w:sz="4" w:space="0" w:color="auto"/>
              <w:bottom w:val="single" w:sz="4" w:space="0" w:color="auto"/>
              <w:right w:val="single" w:sz="4" w:space="0" w:color="auto"/>
            </w:tcBorders>
            <w:shd w:val="clear" w:color="auto" w:fill="auto"/>
          </w:tcPr>
          <w:p w14:paraId="1DA09170" w14:textId="77777777" w:rsidR="006E3579" w:rsidRPr="00335D95" w:rsidRDefault="006E3579" w:rsidP="006E3579">
            <w:pPr>
              <w:widowControl w:val="0"/>
              <w:autoSpaceDE w:val="0"/>
              <w:autoSpaceDN w:val="0"/>
              <w:jc w:val="center"/>
              <w:rPr>
                <w:sz w:val="20"/>
                <w:szCs w:val="20"/>
              </w:rPr>
            </w:pPr>
            <w:r w:rsidRPr="006E3579">
              <w:rPr>
                <w:sz w:val="20"/>
                <w:szCs w:val="20"/>
              </w:rPr>
              <w:t>93,98</w:t>
            </w:r>
          </w:p>
        </w:tc>
        <w:tc>
          <w:tcPr>
            <w:tcW w:w="3382" w:type="dxa"/>
            <w:shd w:val="clear" w:color="auto" w:fill="auto"/>
          </w:tcPr>
          <w:p w14:paraId="33F84018" w14:textId="77777777" w:rsidR="006E3579" w:rsidRPr="00335D95" w:rsidRDefault="006E3579" w:rsidP="006E3579">
            <w:pPr>
              <w:widowControl w:val="0"/>
              <w:autoSpaceDE w:val="0"/>
              <w:autoSpaceDN w:val="0"/>
              <w:rPr>
                <w:sz w:val="20"/>
                <w:szCs w:val="20"/>
              </w:rPr>
            </w:pPr>
          </w:p>
        </w:tc>
      </w:tr>
      <w:tr w:rsidR="006E3579" w:rsidRPr="00335D95" w14:paraId="047CC5FA" w14:textId="77777777" w:rsidTr="00DF4D82">
        <w:trPr>
          <w:jc w:val="center"/>
        </w:trPr>
        <w:tc>
          <w:tcPr>
            <w:tcW w:w="629" w:type="dxa"/>
            <w:shd w:val="clear" w:color="auto" w:fill="auto"/>
          </w:tcPr>
          <w:p w14:paraId="32917365" w14:textId="77777777" w:rsidR="006E3579" w:rsidRPr="00335D95" w:rsidRDefault="006E3579" w:rsidP="006E3579">
            <w:pPr>
              <w:widowControl w:val="0"/>
              <w:autoSpaceDE w:val="0"/>
              <w:autoSpaceDN w:val="0"/>
              <w:rPr>
                <w:sz w:val="20"/>
                <w:szCs w:val="20"/>
              </w:rPr>
            </w:pPr>
            <w:r w:rsidRPr="00335D95">
              <w:rPr>
                <w:sz w:val="20"/>
                <w:szCs w:val="20"/>
              </w:rPr>
              <w:t>5050</w:t>
            </w:r>
          </w:p>
        </w:tc>
        <w:tc>
          <w:tcPr>
            <w:tcW w:w="1124" w:type="dxa"/>
            <w:shd w:val="clear" w:color="auto" w:fill="auto"/>
          </w:tcPr>
          <w:p w14:paraId="1104B778"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7CFF3EE5" w14:textId="77777777" w:rsidR="006E3579" w:rsidRPr="00335D95" w:rsidRDefault="006E3579" w:rsidP="006E3579">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671CE242" w14:textId="77777777" w:rsidR="006E3579" w:rsidRPr="00335D95" w:rsidRDefault="006E3579" w:rsidP="006E3579">
            <w:pPr>
              <w:widowControl w:val="0"/>
              <w:autoSpaceDE w:val="0"/>
              <w:autoSpaceDN w:val="0"/>
              <w:jc w:val="center"/>
              <w:rPr>
                <w:sz w:val="20"/>
                <w:szCs w:val="20"/>
              </w:rPr>
            </w:pPr>
            <w:r w:rsidRPr="00335D95">
              <w:rPr>
                <w:sz w:val="20"/>
                <w:szCs w:val="20"/>
              </w:rPr>
              <w:t>43,45</w:t>
            </w:r>
          </w:p>
        </w:tc>
        <w:tc>
          <w:tcPr>
            <w:tcW w:w="0" w:type="auto"/>
            <w:tcBorders>
              <w:top w:val="nil"/>
              <w:left w:val="single" w:sz="4" w:space="0" w:color="auto"/>
              <w:bottom w:val="single" w:sz="4" w:space="0" w:color="auto"/>
              <w:right w:val="single" w:sz="4" w:space="0" w:color="auto"/>
            </w:tcBorders>
            <w:shd w:val="clear" w:color="auto" w:fill="auto"/>
          </w:tcPr>
          <w:p w14:paraId="5A20DC9C" w14:textId="77777777" w:rsidR="006E3579" w:rsidRPr="00335D95" w:rsidRDefault="006E3579" w:rsidP="006E3579">
            <w:pPr>
              <w:widowControl w:val="0"/>
              <w:autoSpaceDE w:val="0"/>
              <w:autoSpaceDN w:val="0"/>
              <w:jc w:val="center"/>
              <w:rPr>
                <w:sz w:val="20"/>
                <w:szCs w:val="20"/>
              </w:rPr>
            </w:pPr>
            <w:r w:rsidRPr="006E3579">
              <w:rPr>
                <w:sz w:val="20"/>
                <w:szCs w:val="20"/>
              </w:rPr>
              <w:t>34,28</w:t>
            </w:r>
          </w:p>
        </w:tc>
        <w:tc>
          <w:tcPr>
            <w:tcW w:w="3382" w:type="dxa"/>
            <w:shd w:val="clear" w:color="auto" w:fill="auto"/>
          </w:tcPr>
          <w:p w14:paraId="39BC3652" w14:textId="77777777" w:rsidR="006E3579" w:rsidRPr="00335D95" w:rsidRDefault="006E3579" w:rsidP="006E3579">
            <w:pPr>
              <w:widowControl w:val="0"/>
              <w:autoSpaceDE w:val="0"/>
              <w:autoSpaceDN w:val="0"/>
              <w:rPr>
                <w:sz w:val="20"/>
                <w:szCs w:val="20"/>
              </w:rPr>
            </w:pPr>
          </w:p>
        </w:tc>
      </w:tr>
      <w:tr w:rsidR="006E3579" w:rsidRPr="00335D95" w14:paraId="52F9EC27" w14:textId="77777777" w:rsidTr="00DF4D82">
        <w:trPr>
          <w:jc w:val="center"/>
        </w:trPr>
        <w:tc>
          <w:tcPr>
            <w:tcW w:w="629" w:type="dxa"/>
            <w:shd w:val="clear" w:color="auto" w:fill="auto"/>
          </w:tcPr>
          <w:p w14:paraId="41C3C7A9" w14:textId="77777777" w:rsidR="006E3579" w:rsidRPr="00335D95" w:rsidRDefault="006E3579" w:rsidP="006E3579">
            <w:pPr>
              <w:widowControl w:val="0"/>
              <w:autoSpaceDE w:val="0"/>
              <w:autoSpaceDN w:val="0"/>
              <w:rPr>
                <w:sz w:val="20"/>
                <w:szCs w:val="20"/>
              </w:rPr>
            </w:pPr>
            <w:r w:rsidRPr="00335D95">
              <w:rPr>
                <w:sz w:val="20"/>
                <w:szCs w:val="20"/>
              </w:rPr>
              <w:t>5051</w:t>
            </w:r>
          </w:p>
        </w:tc>
        <w:tc>
          <w:tcPr>
            <w:tcW w:w="1124" w:type="dxa"/>
            <w:shd w:val="clear" w:color="auto" w:fill="auto"/>
          </w:tcPr>
          <w:p w14:paraId="0ECF6EF2"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46DFF781"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1926F58B" w14:textId="77777777" w:rsidR="006E3579" w:rsidRPr="00335D95" w:rsidRDefault="006E3579" w:rsidP="006E3579">
            <w:pPr>
              <w:widowControl w:val="0"/>
              <w:autoSpaceDE w:val="0"/>
              <w:autoSpaceDN w:val="0"/>
              <w:jc w:val="center"/>
              <w:rPr>
                <w:sz w:val="20"/>
                <w:szCs w:val="20"/>
              </w:rPr>
            </w:pPr>
            <w:r w:rsidRPr="00335D95">
              <w:rPr>
                <w:sz w:val="20"/>
                <w:szCs w:val="20"/>
              </w:rPr>
              <w:t>28,88</w:t>
            </w:r>
          </w:p>
        </w:tc>
        <w:tc>
          <w:tcPr>
            <w:tcW w:w="0" w:type="auto"/>
            <w:tcBorders>
              <w:top w:val="nil"/>
              <w:left w:val="single" w:sz="4" w:space="0" w:color="auto"/>
              <w:bottom w:val="single" w:sz="4" w:space="0" w:color="auto"/>
              <w:right w:val="single" w:sz="4" w:space="0" w:color="auto"/>
            </w:tcBorders>
            <w:shd w:val="clear" w:color="auto" w:fill="auto"/>
          </w:tcPr>
          <w:p w14:paraId="06A69BA2" w14:textId="77777777" w:rsidR="006E3579" w:rsidRPr="00335D95" w:rsidRDefault="006E3579" w:rsidP="006E3579">
            <w:pPr>
              <w:widowControl w:val="0"/>
              <w:autoSpaceDE w:val="0"/>
              <w:autoSpaceDN w:val="0"/>
              <w:jc w:val="center"/>
              <w:rPr>
                <w:sz w:val="20"/>
                <w:szCs w:val="20"/>
              </w:rPr>
            </w:pPr>
            <w:r w:rsidRPr="006E3579">
              <w:rPr>
                <w:sz w:val="20"/>
                <w:szCs w:val="20"/>
              </w:rPr>
              <w:t>23,42</w:t>
            </w:r>
          </w:p>
        </w:tc>
        <w:tc>
          <w:tcPr>
            <w:tcW w:w="3382" w:type="dxa"/>
            <w:shd w:val="clear" w:color="auto" w:fill="auto"/>
          </w:tcPr>
          <w:p w14:paraId="40AD49ED" w14:textId="77777777" w:rsidR="006E3579" w:rsidRPr="00335D95" w:rsidRDefault="006E3579" w:rsidP="006E3579">
            <w:pPr>
              <w:widowControl w:val="0"/>
              <w:autoSpaceDE w:val="0"/>
              <w:autoSpaceDN w:val="0"/>
              <w:rPr>
                <w:sz w:val="20"/>
                <w:szCs w:val="20"/>
              </w:rPr>
            </w:pPr>
          </w:p>
        </w:tc>
      </w:tr>
      <w:tr w:rsidR="006E3579" w:rsidRPr="00335D95" w14:paraId="41520094" w14:textId="77777777" w:rsidTr="00DF4D82">
        <w:trPr>
          <w:jc w:val="center"/>
        </w:trPr>
        <w:tc>
          <w:tcPr>
            <w:tcW w:w="629" w:type="dxa"/>
            <w:shd w:val="clear" w:color="auto" w:fill="auto"/>
          </w:tcPr>
          <w:p w14:paraId="58E572F3" w14:textId="77777777" w:rsidR="006E3579" w:rsidRPr="00335D95" w:rsidRDefault="006E3579" w:rsidP="006E3579">
            <w:pPr>
              <w:widowControl w:val="0"/>
              <w:autoSpaceDE w:val="0"/>
              <w:autoSpaceDN w:val="0"/>
              <w:rPr>
                <w:sz w:val="20"/>
                <w:szCs w:val="20"/>
              </w:rPr>
            </w:pPr>
            <w:r w:rsidRPr="00335D95">
              <w:rPr>
                <w:sz w:val="20"/>
                <w:szCs w:val="20"/>
              </w:rPr>
              <w:lastRenderedPageBreak/>
              <w:t>5052</w:t>
            </w:r>
          </w:p>
        </w:tc>
        <w:tc>
          <w:tcPr>
            <w:tcW w:w="1124" w:type="dxa"/>
            <w:shd w:val="clear" w:color="auto" w:fill="auto"/>
          </w:tcPr>
          <w:p w14:paraId="7577CBD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FD4B33B"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DEC9F18" w14:textId="77777777" w:rsidR="006E3579" w:rsidRPr="00335D95" w:rsidRDefault="006E3579" w:rsidP="006E3579">
            <w:pPr>
              <w:widowControl w:val="0"/>
              <w:autoSpaceDE w:val="0"/>
              <w:autoSpaceDN w:val="0"/>
              <w:jc w:val="center"/>
              <w:rPr>
                <w:sz w:val="20"/>
                <w:szCs w:val="20"/>
              </w:rPr>
            </w:pPr>
            <w:r w:rsidRPr="00335D95">
              <w:rPr>
                <w:sz w:val="20"/>
                <w:szCs w:val="20"/>
              </w:rPr>
              <w:t>194,78</w:t>
            </w:r>
          </w:p>
        </w:tc>
        <w:tc>
          <w:tcPr>
            <w:tcW w:w="0" w:type="auto"/>
            <w:tcBorders>
              <w:top w:val="nil"/>
              <w:left w:val="single" w:sz="4" w:space="0" w:color="auto"/>
              <w:bottom w:val="single" w:sz="4" w:space="0" w:color="auto"/>
              <w:right w:val="single" w:sz="4" w:space="0" w:color="auto"/>
            </w:tcBorders>
            <w:shd w:val="clear" w:color="auto" w:fill="auto"/>
          </w:tcPr>
          <w:p w14:paraId="29A0528F" w14:textId="77777777" w:rsidR="006E3579" w:rsidRPr="00335D95" w:rsidRDefault="006E3579" w:rsidP="006E3579">
            <w:pPr>
              <w:widowControl w:val="0"/>
              <w:autoSpaceDE w:val="0"/>
              <w:autoSpaceDN w:val="0"/>
              <w:jc w:val="center"/>
              <w:rPr>
                <w:sz w:val="20"/>
                <w:szCs w:val="20"/>
              </w:rPr>
            </w:pPr>
            <w:r w:rsidRPr="006E3579">
              <w:rPr>
                <w:sz w:val="20"/>
                <w:szCs w:val="20"/>
              </w:rPr>
              <w:t>155,19</w:t>
            </w:r>
          </w:p>
        </w:tc>
        <w:tc>
          <w:tcPr>
            <w:tcW w:w="3382" w:type="dxa"/>
            <w:shd w:val="clear" w:color="auto" w:fill="auto"/>
          </w:tcPr>
          <w:p w14:paraId="068BEEBA" w14:textId="77777777" w:rsidR="006E3579" w:rsidRPr="00335D95" w:rsidRDefault="006E3579" w:rsidP="006E3579">
            <w:pPr>
              <w:widowControl w:val="0"/>
              <w:autoSpaceDE w:val="0"/>
              <w:autoSpaceDN w:val="0"/>
              <w:rPr>
                <w:sz w:val="20"/>
                <w:szCs w:val="20"/>
              </w:rPr>
            </w:pPr>
          </w:p>
        </w:tc>
      </w:tr>
      <w:tr w:rsidR="006E3579" w:rsidRPr="00335D95" w14:paraId="4B0E7954" w14:textId="77777777" w:rsidTr="00DF4D82">
        <w:trPr>
          <w:jc w:val="center"/>
        </w:trPr>
        <w:tc>
          <w:tcPr>
            <w:tcW w:w="629" w:type="dxa"/>
            <w:shd w:val="clear" w:color="auto" w:fill="auto"/>
          </w:tcPr>
          <w:p w14:paraId="01ED11A6" w14:textId="77777777" w:rsidR="006E3579" w:rsidRPr="00335D95" w:rsidRDefault="006E3579" w:rsidP="006E3579">
            <w:pPr>
              <w:widowControl w:val="0"/>
              <w:autoSpaceDE w:val="0"/>
              <w:autoSpaceDN w:val="0"/>
              <w:rPr>
                <w:sz w:val="20"/>
                <w:szCs w:val="20"/>
              </w:rPr>
            </w:pPr>
            <w:r w:rsidRPr="00335D95">
              <w:rPr>
                <w:sz w:val="20"/>
                <w:szCs w:val="20"/>
              </w:rPr>
              <w:t>5053</w:t>
            </w:r>
          </w:p>
        </w:tc>
        <w:tc>
          <w:tcPr>
            <w:tcW w:w="1124" w:type="dxa"/>
            <w:shd w:val="clear" w:color="auto" w:fill="auto"/>
          </w:tcPr>
          <w:p w14:paraId="7ECAC5A6"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40D61E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0728BCD" w14:textId="77777777" w:rsidR="006E3579" w:rsidRPr="00335D95" w:rsidRDefault="006E3579" w:rsidP="006E3579">
            <w:pPr>
              <w:widowControl w:val="0"/>
              <w:autoSpaceDE w:val="0"/>
              <w:autoSpaceDN w:val="0"/>
              <w:jc w:val="center"/>
              <w:rPr>
                <w:sz w:val="20"/>
                <w:szCs w:val="20"/>
              </w:rPr>
            </w:pPr>
            <w:r w:rsidRPr="00335D95">
              <w:rPr>
                <w:sz w:val="20"/>
                <w:szCs w:val="20"/>
              </w:rPr>
              <w:t>97,99</w:t>
            </w:r>
          </w:p>
        </w:tc>
        <w:tc>
          <w:tcPr>
            <w:tcW w:w="0" w:type="auto"/>
            <w:tcBorders>
              <w:top w:val="nil"/>
              <w:left w:val="single" w:sz="4" w:space="0" w:color="auto"/>
              <w:bottom w:val="single" w:sz="4" w:space="0" w:color="auto"/>
              <w:right w:val="single" w:sz="4" w:space="0" w:color="auto"/>
            </w:tcBorders>
            <w:shd w:val="clear" w:color="auto" w:fill="auto"/>
          </w:tcPr>
          <w:p w14:paraId="556A14FB" w14:textId="77777777" w:rsidR="006E3579" w:rsidRPr="00335D95" w:rsidRDefault="006E3579" w:rsidP="006E3579">
            <w:pPr>
              <w:widowControl w:val="0"/>
              <w:autoSpaceDE w:val="0"/>
              <w:autoSpaceDN w:val="0"/>
              <w:jc w:val="center"/>
              <w:rPr>
                <w:sz w:val="20"/>
                <w:szCs w:val="20"/>
              </w:rPr>
            </w:pPr>
            <w:r w:rsidRPr="006E3579">
              <w:rPr>
                <w:sz w:val="20"/>
                <w:szCs w:val="20"/>
              </w:rPr>
              <w:t>165,67</w:t>
            </w:r>
          </w:p>
        </w:tc>
        <w:tc>
          <w:tcPr>
            <w:tcW w:w="3382" w:type="dxa"/>
            <w:shd w:val="clear" w:color="auto" w:fill="auto"/>
          </w:tcPr>
          <w:p w14:paraId="61B3D565" w14:textId="77777777" w:rsidR="006E3579" w:rsidRPr="00335D95" w:rsidRDefault="006E3579" w:rsidP="006E3579">
            <w:pPr>
              <w:widowControl w:val="0"/>
              <w:autoSpaceDE w:val="0"/>
              <w:autoSpaceDN w:val="0"/>
              <w:rPr>
                <w:sz w:val="20"/>
                <w:szCs w:val="20"/>
              </w:rPr>
            </w:pPr>
          </w:p>
        </w:tc>
      </w:tr>
      <w:tr w:rsidR="006E3579" w:rsidRPr="00335D95" w14:paraId="44B54BFB" w14:textId="77777777" w:rsidTr="00DF4D82">
        <w:trPr>
          <w:jc w:val="center"/>
        </w:trPr>
        <w:tc>
          <w:tcPr>
            <w:tcW w:w="629" w:type="dxa"/>
            <w:shd w:val="clear" w:color="auto" w:fill="auto"/>
          </w:tcPr>
          <w:p w14:paraId="05516C1A" w14:textId="77777777" w:rsidR="006E3579" w:rsidRPr="00335D95" w:rsidRDefault="006E3579" w:rsidP="006E3579">
            <w:pPr>
              <w:widowControl w:val="0"/>
              <w:autoSpaceDE w:val="0"/>
              <w:autoSpaceDN w:val="0"/>
              <w:rPr>
                <w:sz w:val="20"/>
                <w:szCs w:val="20"/>
              </w:rPr>
            </w:pPr>
            <w:r w:rsidRPr="00335D95">
              <w:rPr>
                <w:sz w:val="20"/>
                <w:szCs w:val="20"/>
              </w:rPr>
              <w:t>5054</w:t>
            </w:r>
          </w:p>
        </w:tc>
        <w:tc>
          <w:tcPr>
            <w:tcW w:w="1124" w:type="dxa"/>
            <w:shd w:val="clear" w:color="auto" w:fill="auto"/>
          </w:tcPr>
          <w:p w14:paraId="1FACDA18"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45378A7C" w14:textId="77777777" w:rsidR="006E3579" w:rsidRPr="00335D95" w:rsidRDefault="006E3579" w:rsidP="006E3579">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7EC8809F" w14:textId="77777777" w:rsidR="006E3579" w:rsidRPr="00335D95" w:rsidRDefault="006E3579" w:rsidP="006E3579">
            <w:pPr>
              <w:widowControl w:val="0"/>
              <w:autoSpaceDE w:val="0"/>
              <w:autoSpaceDN w:val="0"/>
              <w:jc w:val="center"/>
              <w:rPr>
                <w:sz w:val="20"/>
                <w:szCs w:val="20"/>
              </w:rPr>
            </w:pPr>
            <w:r w:rsidRPr="00335D95">
              <w:rPr>
                <w:sz w:val="20"/>
                <w:szCs w:val="20"/>
              </w:rPr>
              <w:t>46,29</w:t>
            </w:r>
          </w:p>
        </w:tc>
        <w:tc>
          <w:tcPr>
            <w:tcW w:w="0" w:type="auto"/>
            <w:tcBorders>
              <w:top w:val="nil"/>
              <w:left w:val="single" w:sz="4" w:space="0" w:color="auto"/>
              <w:bottom w:val="single" w:sz="4" w:space="0" w:color="auto"/>
              <w:right w:val="single" w:sz="4" w:space="0" w:color="auto"/>
            </w:tcBorders>
            <w:shd w:val="clear" w:color="auto" w:fill="auto"/>
          </w:tcPr>
          <w:p w14:paraId="6CFB6233" w14:textId="77777777" w:rsidR="006E3579" w:rsidRPr="00335D95" w:rsidRDefault="006E3579" w:rsidP="006E3579">
            <w:pPr>
              <w:widowControl w:val="0"/>
              <w:autoSpaceDE w:val="0"/>
              <w:autoSpaceDN w:val="0"/>
              <w:jc w:val="center"/>
              <w:rPr>
                <w:sz w:val="20"/>
                <w:szCs w:val="20"/>
              </w:rPr>
            </w:pPr>
            <w:r w:rsidRPr="006E3579">
              <w:rPr>
                <w:sz w:val="20"/>
                <w:szCs w:val="20"/>
              </w:rPr>
              <w:t>36,56</w:t>
            </w:r>
          </w:p>
        </w:tc>
        <w:tc>
          <w:tcPr>
            <w:tcW w:w="3382" w:type="dxa"/>
            <w:shd w:val="clear" w:color="auto" w:fill="auto"/>
          </w:tcPr>
          <w:p w14:paraId="02F323E9" w14:textId="77777777" w:rsidR="006E3579" w:rsidRPr="00335D95" w:rsidRDefault="006E3579" w:rsidP="006E3579">
            <w:pPr>
              <w:widowControl w:val="0"/>
              <w:autoSpaceDE w:val="0"/>
              <w:autoSpaceDN w:val="0"/>
              <w:rPr>
                <w:sz w:val="20"/>
                <w:szCs w:val="20"/>
              </w:rPr>
            </w:pPr>
          </w:p>
        </w:tc>
      </w:tr>
      <w:tr w:rsidR="006E3579" w:rsidRPr="00335D95" w14:paraId="13003C59" w14:textId="77777777" w:rsidTr="00DF4D82">
        <w:trPr>
          <w:jc w:val="center"/>
        </w:trPr>
        <w:tc>
          <w:tcPr>
            <w:tcW w:w="629" w:type="dxa"/>
            <w:shd w:val="clear" w:color="auto" w:fill="auto"/>
          </w:tcPr>
          <w:p w14:paraId="7A30A7B6" w14:textId="77777777" w:rsidR="006E3579" w:rsidRPr="00335D95" w:rsidRDefault="006E3579" w:rsidP="006E3579">
            <w:pPr>
              <w:widowControl w:val="0"/>
              <w:autoSpaceDE w:val="0"/>
              <w:autoSpaceDN w:val="0"/>
              <w:rPr>
                <w:sz w:val="20"/>
                <w:szCs w:val="20"/>
              </w:rPr>
            </w:pPr>
            <w:r w:rsidRPr="00335D95">
              <w:rPr>
                <w:sz w:val="20"/>
                <w:szCs w:val="20"/>
              </w:rPr>
              <w:t>5055</w:t>
            </w:r>
          </w:p>
        </w:tc>
        <w:tc>
          <w:tcPr>
            <w:tcW w:w="1124" w:type="dxa"/>
            <w:shd w:val="clear" w:color="auto" w:fill="auto"/>
          </w:tcPr>
          <w:p w14:paraId="379EE58E"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5D95CEA"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ECE5F2A" w14:textId="77777777" w:rsidR="006E3579" w:rsidRPr="00335D95" w:rsidRDefault="006E3579" w:rsidP="006E3579">
            <w:pPr>
              <w:widowControl w:val="0"/>
              <w:autoSpaceDE w:val="0"/>
              <w:autoSpaceDN w:val="0"/>
              <w:jc w:val="center"/>
              <w:rPr>
                <w:sz w:val="20"/>
                <w:szCs w:val="20"/>
              </w:rPr>
            </w:pPr>
            <w:r w:rsidRPr="00335D95">
              <w:rPr>
                <w:sz w:val="20"/>
                <w:szCs w:val="20"/>
              </w:rPr>
              <w:t>183,40</w:t>
            </w:r>
          </w:p>
        </w:tc>
        <w:tc>
          <w:tcPr>
            <w:tcW w:w="0" w:type="auto"/>
            <w:tcBorders>
              <w:top w:val="nil"/>
              <w:left w:val="single" w:sz="4" w:space="0" w:color="auto"/>
              <w:bottom w:val="single" w:sz="4" w:space="0" w:color="auto"/>
              <w:right w:val="single" w:sz="4" w:space="0" w:color="auto"/>
            </w:tcBorders>
            <w:shd w:val="clear" w:color="auto" w:fill="auto"/>
          </w:tcPr>
          <w:p w14:paraId="2E25A626" w14:textId="77777777" w:rsidR="006E3579" w:rsidRPr="00335D95" w:rsidRDefault="006E3579" w:rsidP="006E3579">
            <w:pPr>
              <w:widowControl w:val="0"/>
              <w:autoSpaceDE w:val="0"/>
              <w:autoSpaceDN w:val="0"/>
              <w:jc w:val="center"/>
              <w:rPr>
                <w:sz w:val="20"/>
                <w:szCs w:val="20"/>
              </w:rPr>
            </w:pPr>
            <w:r w:rsidRPr="006E3579">
              <w:rPr>
                <w:sz w:val="20"/>
                <w:szCs w:val="20"/>
              </w:rPr>
              <w:t>155,61</w:t>
            </w:r>
          </w:p>
        </w:tc>
        <w:tc>
          <w:tcPr>
            <w:tcW w:w="3382" w:type="dxa"/>
            <w:shd w:val="clear" w:color="auto" w:fill="auto"/>
          </w:tcPr>
          <w:p w14:paraId="7563DC1D" w14:textId="77777777" w:rsidR="006E3579" w:rsidRPr="00335D95" w:rsidRDefault="006E3579" w:rsidP="006E3579">
            <w:pPr>
              <w:widowControl w:val="0"/>
              <w:autoSpaceDE w:val="0"/>
              <w:autoSpaceDN w:val="0"/>
              <w:rPr>
                <w:sz w:val="20"/>
                <w:szCs w:val="20"/>
              </w:rPr>
            </w:pPr>
            <w:r w:rsidRPr="00335D95">
              <w:rPr>
                <w:sz w:val="20"/>
                <w:szCs w:val="20"/>
              </w:rPr>
              <w:t>Центральный стадион ФК «Факел» регионального значения</w:t>
            </w:r>
          </w:p>
        </w:tc>
      </w:tr>
      <w:tr w:rsidR="006E3579" w:rsidRPr="00335D95" w14:paraId="45E53CAD" w14:textId="77777777" w:rsidTr="00DF4D82">
        <w:trPr>
          <w:jc w:val="center"/>
        </w:trPr>
        <w:tc>
          <w:tcPr>
            <w:tcW w:w="629" w:type="dxa"/>
            <w:shd w:val="clear" w:color="auto" w:fill="auto"/>
          </w:tcPr>
          <w:p w14:paraId="0B17E6E5" w14:textId="77777777" w:rsidR="006E3579" w:rsidRPr="00335D95" w:rsidRDefault="006E3579" w:rsidP="006E3579">
            <w:pPr>
              <w:widowControl w:val="0"/>
              <w:autoSpaceDE w:val="0"/>
              <w:autoSpaceDN w:val="0"/>
              <w:rPr>
                <w:sz w:val="20"/>
                <w:szCs w:val="20"/>
              </w:rPr>
            </w:pPr>
            <w:r w:rsidRPr="00335D95">
              <w:rPr>
                <w:sz w:val="20"/>
                <w:szCs w:val="20"/>
              </w:rPr>
              <w:t>5056</w:t>
            </w:r>
          </w:p>
        </w:tc>
        <w:tc>
          <w:tcPr>
            <w:tcW w:w="1124" w:type="dxa"/>
            <w:shd w:val="clear" w:color="auto" w:fill="auto"/>
          </w:tcPr>
          <w:p w14:paraId="2F019A63"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6B8C8E78"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0A428EE1" w14:textId="77777777" w:rsidR="006E3579" w:rsidRPr="00335D95" w:rsidRDefault="006E3579" w:rsidP="006E3579">
            <w:pPr>
              <w:widowControl w:val="0"/>
              <w:autoSpaceDE w:val="0"/>
              <w:autoSpaceDN w:val="0"/>
              <w:jc w:val="center"/>
              <w:rPr>
                <w:sz w:val="20"/>
                <w:szCs w:val="20"/>
              </w:rPr>
            </w:pPr>
            <w:r w:rsidRPr="00335D95">
              <w:rPr>
                <w:sz w:val="20"/>
                <w:szCs w:val="20"/>
              </w:rPr>
              <w:t>0,44</w:t>
            </w:r>
          </w:p>
        </w:tc>
        <w:tc>
          <w:tcPr>
            <w:tcW w:w="0" w:type="auto"/>
            <w:tcBorders>
              <w:top w:val="nil"/>
              <w:left w:val="single" w:sz="4" w:space="0" w:color="auto"/>
              <w:bottom w:val="single" w:sz="4" w:space="0" w:color="auto"/>
              <w:right w:val="single" w:sz="4" w:space="0" w:color="auto"/>
            </w:tcBorders>
            <w:shd w:val="clear" w:color="auto" w:fill="auto"/>
          </w:tcPr>
          <w:p w14:paraId="366FF5D3" w14:textId="77777777" w:rsidR="006E3579" w:rsidRPr="00335D95" w:rsidRDefault="006E3579" w:rsidP="006E3579">
            <w:pPr>
              <w:widowControl w:val="0"/>
              <w:autoSpaceDE w:val="0"/>
              <w:autoSpaceDN w:val="0"/>
              <w:jc w:val="center"/>
              <w:rPr>
                <w:sz w:val="20"/>
                <w:szCs w:val="20"/>
              </w:rPr>
            </w:pPr>
            <w:r w:rsidRPr="006E3579">
              <w:rPr>
                <w:sz w:val="20"/>
                <w:szCs w:val="20"/>
              </w:rPr>
              <w:t>8,86</w:t>
            </w:r>
          </w:p>
        </w:tc>
        <w:tc>
          <w:tcPr>
            <w:tcW w:w="3382" w:type="dxa"/>
            <w:shd w:val="clear" w:color="auto" w:fill="auto"/>
          </w:tcPr>
          <w:p w14:paraId="00368050" w14:textId="77777777" w:rsidR="006E3579" w:rsidRPr="00335D95" w:rsidRDefault="006E3579" w:rsidP="006E3579">
            <w:pPr>
              <w:widowControl w:val="0"/>
              <w:autoSpaceDE w:val="0"/>
              <w:autoSpaceDN w:val="0"/>
              <w:rPr>
                <w:sz w:val="20"/>
                <w:szCs w:val="20"/>
              </w:rPr>
            </w:pPr>
          </w:p>
        </w:tc>
      </w:tr>
      <w:tr w:rsidR="006E3579" w:rsidRPr="00335D95" w14:paraId="7B555A4D" w14:textId="77777777" w:rsidTr="00DF4D82">
        <w:trPr>
          <w:jc w:val="center"/>
        </w:trPr>
        <w:tc>
          <w:tcPr>
            <w:tcW w:w="629" w:type="dxa"/>
            <w:shd w:val="clear" w:color="auto" w:fill="auto"/>
          </w:tcPr>
          <w:p w14:paraId="06559ADC" w14:textId="77777777" w:rsidR="006E3579" w:rsidRPr="00335D95" w:rsidRDefault="006E3579" w:rsidP="006E3579">
            <w:pPr>
              <w:widowControl w:val="0"/>
              <w:autoSpaceDE w:val="0"/>
              <w:autoSpaceDN w:val="0"/>
              <w:rPr>
                <w:sz w:val="20"/>
                <w:szCs w:val="20"/>
              </w:rPr>
            </w:pPr>
            <w:r w:rsidRPr="00335D95">
              <w:rPr>
                <w:sz w:val="20"/>
                <w:szCs w:val="20"/>
              </w:rPr>
              <w:t>5057</w:t>
            </w:r>
          </w:p>
        </w:tc>
        <w:tc>
          <w:tcPr>
            <w:tcW w:w="1124" w:type="dxa"/>
            <w:shd w:val="clear" w:color="auto" w:fill="auto"/>
          </w:tcPr>
          <w:p w14:paraId="1D229BE7"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53C3A650"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13D02A26" w14:textId="77777777" w:rsidR="006E3579" w:rsidRPr="00335D95" w:rsidRDefault="006E3579" w:rsidP="006E3579">
            <w:pPr>
              <w:widowControl w:val="0"/>
              <w:autoSpaceDE w:val="0"/>
              <w:autoSpaceDN w:val="0"/>
              <w:jc w:val="center"/>
              <w:rPr>
                <w:sz w:val="20"/>
                <w:szCs w:val="20"/>
              </w:rPr>
            </w:pPr>
            <w:r w:rsidRPr="00335D95">
              <w:rPr>
                <w:sz w:val="20"/>
                <w:szCs w:val="20"/>
              </w:rPr>
              <w:t>39,03</w:t>
            </w:r>
          </w:p>
        </w:tc>
        <w:tc>
          <w:tcPr>
            <w:tcW w:w="0" w:type="auto"/>
            <w:tcBorders>
              <w:top w:val="nil"/>
              <w:left w:val="single" w:sz="4" w:space="0" w:color="auto"/>
              <w:bottom w:val="single" w:sz="4" w:space="0" w:color="auto"/>
              <w:right w:val="single" w:sz="4" w:space="0" w:color="auto"/>
            </w:tcBorders>
            <w:shd w:val="clear" w:color="auto" w:fill="auto"/>
          </w:tcPr>
          <w:p w14:paraId="33EDBA8A" w14:textId="77777777" w:rsidR="006E3579" w:rsidRPr="00335D95" w:rsidRDefault="006E3579" w:rsidP="006E3579">
            <w:pPr>
              <w:widowControl w:val="0"/>
              <w:autoSpaceDE w:val="0"/>
              <w:autoSpaceDN w:val="0"/>
              <w:jc w:val="center"/>
              <w:rPr>
                <w:sz w:val="20"/>
                <w:szCs w:val="20"/>
              </w:rPr>
            </w:pPr>
            <w:r w:rsidRPr="006E3579">
              <w:rPr>
                <w:sz w:val="20"/>
                <w:szCs w:val="20"/>
              </w:rPr>
              <w:t>32,07</w:t>
            </w:r>
          </w:p>
        </w:tc>
        <w:tc>
          <w:tcPr>
            <w:tcW w:w="3382" w:type="dxa"/>
            <w:shd w:val="clear" w:color="auto" w:fill="auto"/>
          </w:tcPr>
          <w:p w14:paraId="421A0597" w14:textId="77777777" w:rsidR="006E3579" w:rsidRPr="00335D95" w:rsidRDefault="006E3579" w:rsidP="006E3579">
            <w:pPr>
              <w:widowControl w:val="0"/>
              <w:autoSpaceDE w:val="0"/>
              <w:autoSpaceDN w:val="0"/>
              <w:rPr>
                <w:sz w:val="20"/>
                <w:szCs w:val="20"/>
              </w:rPr>
            </w:pPr>
          </w:p>
        </w:tc>
      </w:tr>
      <w:tr w:rsidR="006E3579" w:rsidRPr="00335D95" w14:paraId="1AA24BFF" w14:textId="77777777" w:rsidTr="00DF4D82">
        <w:trPr>
          <w:jc w:val="center"/>
        </w:trPr>
        <w:tc>
          <w:tcPr>
            <w:tcW w:w="629" w:type="dxa"/>
            <w:shd w:val="clear" w:color="auto" w:fill="auto"/>
          </w:tcPr>
          <w:p w14:paraId="1476441F" w14:textId="77777777" w:rsidR="006E3579" w:rsidRPr="00335D95" w:rsidRDefault="006E3579" w:rsidP="006E3579">
            <w:pPr>
              <w:widowControl w:val="0"/>
              <w:autoSpaceDE w:val="0"/>
              <w:autoSpaceDN w:val="0"/>
              <w:rPr>
                <w:sz w:val="20"/>
                <w:szCs w:val="20"/>
              </w:rPr>
            </w:pPr>
            <w:r w:rsidRPr="00335D95">
              <w:rPr>
                <w:sz w:val="20"/>
                <w:szCs w:val="20"/>
              </w:rPr>
              <w:t>5058</w:t>
            </w:r>
          </w:p>
        </w:tc>
        <w:tc>
          <w:tcPr>
            <w:tcW w:w="1124" w:type="dxa"/>
            <w:shd w:val="clear" w:color="auto" w:fill="auto"/>
          </w:tcPr>
          <w:p w14:paraId="18200E63"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20D4BD7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C762FDE" w14:textId="77777777" w:rsidR="006E3579" w:rsidRPr="00335D95" w:rsidRDefault="006E3579" w:rsidP="006E3579">
            <w:pPr>
              <w:widowControl w:val="0"/>
              <w:autoSpaceDE w:val="0"/>
              <w:autoSpaceDN w:val="0"/>
              <w:jc w:val="center"/>
              <w:rPr>
                <w:sz w:val="20"/>
                <w:szCs w:val="20"/>
              </w:rPr>
            </w:pPr>
            <w:r w:rsidRPr="00335D95">
              <w:rPr>
                <w:sz w:val="20"/>
                <w:szCs w:val="20"/>
              </w:rPr>
              <w:t>132,75</w:t>
            </w:r>
          </w:p>
        </w:tc>
        <w:tc>
          <w:tcPr>
            <w:tcW w:w="0" w:type="auto"/>
            <w:tcBorders>
              <w:top w:val="nil"/>
              <w:left w:val="single" w:sz="4" w:space="0" w:color="auto"/>
              <w:bottom w:val="single" w:sz="4" w:space="0" w:color="auto"/>
              <w:right w:val="single" w:sz="4" w:space="0" w:color="auto"/>
            </w:tcBorders>
            <w:shd w:val="clear" w:color="auto" w:fill="auto"/>
          </w:tcPr>
          <w:p w14:paraId="7D1707C0" w14:textId="77777777" w:rsidR="006E3579" w:rsidRPr="00335D95" w:rsidRDefault="006E3579" w:rsidP="006E3579">
            <w:pPr>
              <w:widowControl w:val="0"/>
              <w:autoSpaceDE w:val="0"/>
              <w:autoSpaceDN w:val="0"/>
              <w:jc w:val="center"/>
              <w:rPr>
                <w:sz w:val="20"/>
                <w:szCs w:val="20"/>
              </w:rPr>
            </w:pPr>
            <w:r w:rsidRPr="006E3579">
              <w:rPr>
                <w:sz w:val="20"/>
                <w:szCs w:val="20"/>
              </w:rPr>
              <w:t>87,59</w:t>
            </w:r>
          </w:p>
        </w:tc>
        <w:tc>
          <w:tcPr>
            <w:tcW w:w="3382" w:type="dxa"/>
            <w:shd w:val="clear" w:color="auto" w:fill="auto"/>
          </w:tcPr>
          <w:p w14:paraId="7791421D" w14:textId="77777777" w:rsidR="006E3579" w:rsidRPr="00335D95" w:rsidRDefault="006E3579" w:rsidP="006E3579">
            <w:pPr>
              <w:widowControl w:val="0"/>
              <w:autoSpaceDE w:val="0"/>
              <w:autoSpaceDN w:val="0"/>
              <w:rPr>
                <w:sz w:val="20"/>
                <w:szCs w:val="20"/>
              </w:rPr>
            </w:pPr>
            <w:r>
              <w:rPr>
                <w:sz w:val="20"/>
                <w:szCs w:val="20"/>
              </w:rPr>
              <w:t>Р</w:t>
            </w:r>
            <w:r w:rsidRPr="00335D95">
              <w:rPr>
                <w:sz w:val="20"/>
                <w:szCs w:val="20"/>
              </w:rPr>
              <w:t>еконструкция ГБУК ВО «Воронежский областной художественный музей им. И.Н. Крамского</w:t>
            </w:r>
            <w:r>
              <w:rPr>
                <w:sz w:val="20"/>
                <w:szCs w:val="20"/>
              </w:rPr>
              <w:t>»</w:t>
            </w:r>
            <w:r w:rsidRPr="00335D95">
              <w:rPr>
                <w:sz w:val="20"/>
                <w:szCs w:val="20"/>
              </w:rPr>
              <w:t xml:space="preserve"> регионального значения</w:t>
            </w:r>
          </w:p>
        </w:tc>
      </w:tr>
      <w:tr w:rsidR="006E3579" w:rsidRPr="00335D95" w14:paraId="386812C4" w14:textId="77777777" w:rsidTr="00DF4D82">
        <w:trPr>
          <w:jc w:val="center"/>
        </w:trPr>
        <w:tc>
          <w:tcPr>
            <w:tcW w:w="629" w:type="dxa"/>
            <w:shd w:val="clear" w:color="auto" w:fill="auto"/>
          </w:tcPr>
          <w:p w14:paraId="5F4A3A0B" w14:textId="77777777" w:rsidR="006E3579" w:rsidRPr="00335D95" w:rsidRDefault="006E3579" w:rsidP="006E3579">
            <w:pPr>
              <w:widowControl w:val="0"/>
              <w:autoSpaceDE w:val="0"/>
              <w:autoSpaceDN w:val="0"/>
              <w:rPr>
                <w:sz w:val="20"/>
                <w:szCs w:val="20"/>
              </w:rPr>
            </w:pPr>
            <w:r w:rsidRPr="00335D95">
              <w:rPr>
                <w:sz w:val="20"/>
                <w:szCs w:val="20"/>
              </w:rPr>
              <w:t>5059</w:t>
            </w:r>
          </w:p>
        </w:tc>
        <w:tc>
          <w:tcPr>
            <w:tcW w:w="1124" w:type="dxa"/>
            <w:shd w:val="clear" w:color="auto" w:fill="auto"/>
          </w:tcPr>
          <w:p w14:paraId="3DA1B1FB"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7F35B8EE"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4B047EFE" w14:textId="77777777" w:rsidR="006E3579" w:rsidRPr="00335D95" w:rsidRDefault="006E3579" w:rsidP="006E3579">
            <w:pPr>
              <w:widowControl w:val="0"/>
              <w:autoSpaceDE w:val="0"/>
              <w:autoSpaceDN w:val="0"/>
              <w:jc w:val="center"/>
              <w:rPr>
                <w:sz w:val="20"/>
                <w:szCs w:val="20"/>
              </w:rPr>
            </w:pPr>
            <w:r w:rsidRPr="00335D95">
              <w:rPr>
                <w:sz w:val="20"/>
                <w:szCs w:val="20"/>
              </w:rPr>
              <w:t>56,69</w:t>
            </w:r>
          </w:p>
        </w:tc>
        <w:tc>
          <w:tcPr>
            <w:tcW w:w="0" w:type="auto"/>
            <w:tcBorders>
              <w:top w:val="nil"/>
              <w:left w:val="single" w:sz="4" w:space="0" w:color="auto"/>
              <w:bottom w:val="single" w:sz="4" w:space="0" w:color="auto"/>
              <w:right w:val="single" w:sz="4" w:space="0" w:color="auto"/>
            </w:tcBorders>
            <w:shd w:val="clear" w:color="auto" w:fill="auto"/>
          </w:tcPr>
          <w:p w14:paraId="0688ABEC" w14:textId="77777777" w:rsidR="006E3579" w:rsidRPr="00335D95" w:rsidRDefault="006E3579" w:rsidP="006E3579">
            <w:pPr>
              <w:widowControl w:val="0"/>
              <w:autoSpaceDE w:val="0"/>
              <w:autoSpaceDN w:val="0"/>
              <w:jc w:val="center"/>
              <w:rPr>
                <w:sz w:val="20"/>
                <w:szCs w:val="20"/>
              </w:rPr>
            </w:pPr>
            <w:r w:rsidRPr="006E3579">
              <w:rPr>
                <w:sz w:val="20"/>
                <w:szCs w:val="20"/>
              </w:rPr>
              <w:t>55,68</w:t>
            </w:r>
          </w:p>
        </w:tc>
        <w:tc>
          <w:tcPr>
            <w:tcW w:w="3382" w:type="dxa"/>
            <w:shd w:val="clear" w:color="auto" w:fill="auto"/>
          </w:tcPr>
          <w:p w14:paraId="44382173" w14:textId="77777777" w:rsidR="006E3579" w:rsidRPr="00335D95" w:rsidRDefault="006E3579" w:rsidP="006E3579">
            <w:pPr>
              <w:widowControl w:val="0"/>
              <w:autoSpaceDE w:val="0"/>
              <w:autoSpaceDN w:val="0"/>
              <w:rPr>
                <w:sz w:val="20"/>
                <w:szCs w:val="20"/>
              </w:rPr>
            </w:pPr>
          </w:p>
        </w:tc>
      </w:tr>
      <w:tr w:rsidR="006E3579" w:rsidRPr="00335D95" w14:paraId="4B57D036" w14:textId="77777777" w:rsidTr="00DF4D82">
        <w:trPr>
          <w:jc w:val="center"/>
        </w:trPr>
        <w:tc>
          <w:tcPr>
            <w:tcW w:w="629" w:type="dxa"/>
            <w:shd w:val="clear" w:color="auto" w:fill="auto"/>
          </w:tcPr>
          <w:p w14:paraId="0BA4C8D1" w14:textId="77777777" w:rsidR="006E3579" w:rsidRPr="00335D95" w:rsidRDefault="006E3579" w:rsidP="006E3579">
            <w:pPr>
              <w:widowControl w:val="0"/>
              <w:autoSpaceDE w:val="0"/>
              <w:autoSpaceDN w:val="0"/>
              <w:rPr>
                <w:sz w:val="20"/>
                <w:szCs w:val="20"/>
              </w:rPr>
            </w:pPr>
            <w:r w:rsidRPr="00335D95">
              <w:rPr>
                <w:sz w:val="20"/>
                <w:szCs w:val="20"/>
              </w:rPr>
              <w:t>5060</w:t>
            </w:r>
          </w:p>
        </w:tc>
        <w:tc>
          <w:tcPr>
            <w:tcW w:w="1124" w:type="dxa"/>
            <w:shd w:val="clear" w:color="auto" w:fill="auto"/>
          </w:tcPr>
          <w:p w14:paraId="4BB8A4B6"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593A918"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CCAC26E" w14:textId="77777777" w:rsidR="006E3579" w:rsidRPr="00335D95" w:rsidRDefault="006E3579" w:rsidP="006E3579">
            <w:pPr>
              <w:widowControl w:val="0"/>
              <w:autoSpaceDE w:val="0"/>
              <w:autoSpaceDN w:val="0"/>
              <w:jc w:val="center"/>
              <w:rPr>
                <w:sz w:val="20"/>
                <w:szCs w:val="20"/>
              </w:rPr>
            </w:pPr>
            <w:r w:rsidRPr="00335D95">
              <w:rPr>
                <w:sz w:val="20"/>
                <w:szCs w:val="20"/>
              </w:rPr>
              <w:t>307,95</w:t>
            </w:r>
          </w:p>
        </w:tc>
        <w:tc>
          <w:tcPr>
            <w:tcW w:w="0" w:type="auto"/>
            <w:tcBorders>
              <w:top w:val="nil"/>
              <w:left w:val="single" w:sz="4" w:space="0" w:color="auto"/>
              <w:bottom w:val="single" w:sz="4" w:space="0" w:color="auto"/>
              <w:right w:val="single" w:sz="4" w:space="0" w:color="auto"/>
            </w:tcBorders>
            <w:shd w:val="clear" w:color="auto" w:fill="auto"/>
          </w:tcPr>
          <w:p w14:paraId="5991BF17" w14:textId="77777777" w:rsidR="006E3579" w:rsidRPr="00335D95" w:rsidRDefault="006E3579" w:rsidP="006E3579">
            <w:pPr>
              <w:widowControl w:val="0"/>
              <w:autoSpaceDE w:val="0"/>
              <w:autoSpaceDN w:val="0"/>
              <w:jc w:val="center"/>
              <w:rPr>
                <w:sz w:val="20"/>
                <w:szCs w:val="20"/>
              </w:rPr>
            </w:pPr>
            <w:r w:rsidRPr="006E3579">
              <w:rPr>
                <w:sz w:val="20"/>
                <w:szCs w:val="20"/>
              </w:rPr>
              <w:t>145,58</w:t>
            </w:r>
          </w:p>
        </w:tc>
        <w:tc>
          <w:tcPr>
            <w:tcW w:w="3382" w:type="dxa"/>
            <w:shd w:val="clear" w:color="auto" w:fill="auto"/>
          </w:tcPr>
          <w:p w14:paraId="475CB9FC" w14:textId="77777777" w:rsidR="006E3579" w:rsidRPr="00335D95" w:rsidRDefault="006E3579" w:rsidP="006E3579">
            <w:pPr>
              <w:widowControl w:val="0"/>
              <w:autoSpaceDE w:val="0"/>
              <w:autoSpaceDN w:val="0"/>
              <w:rPr>
                <w:sz w:val="20"/>
                <w:szCs w:val="20"/>
              </w:rPr>
            </w:pPr>
            <w:r w:rsidRPr="00335D95">
              <w:rPr>
                <w:sz w:val="20"/>
                <w:szCs w:val="20"/>
              </w:rPr>
              <w:t xml:space="preserve">Реконструкция ГБУК ВО </w:t>
            </w:r>
            <w:r>
              <w:rPr>
                <w:sz w:val="20"/>
                <w:szCs w:val="20"/>
              </w:rPr>
              <w:t>«</w:t>
            </w:r>
            <w:r w:rsidRPr="00335D95">
              <w:rPr>
                <w:sz w:val="20"/>
                <w:szCs w:val="20"/>
              </w:rPr>
              <w:t>Воронежский государственный театр кукол им. В.А. Вольховского</w:t>
            </w:r>
            <w:r>
              <w:rPr>
                <w:sz w:val="20"/>
                <w:szCs w:val="20"/>
              </w:rPr>
              <w:t>»</w:t>
            </w:r>
            <w:r w:rsidRPr="00335D95">
              <w:rPr>
                <w:sz w:val="20"/>
                <w:szCs w:val="20"/>
              </w:rPr>
              <w:t xml:space="preserve"> пр</w:t>
            </w:r>
            <w:r>
              <w:rPr>
                <w:sz w:val="20"/>
                <w:szCs w:val="20"/>
              </w:rPr>
              <w:t>-кт </w:t>
            </w:r>
            <w:r w:rsidRPr="00335D95">
              <w:rPr>
                <w:sz w:val="20"/>
                <w:szCs w:val="20"/>
              </w:rPr>
              <w:t>Революции, 50 (включая ПИР)</w:t>
            </w:r>
          </w:p>
        </w:tc>
      </w:tr>
      <w:tr w:rsidR="006E3579" w:rsidRPr="00335D95" w14:paraId="224E9402" w14:textId="77777777" w:rsidTr="002D62FB">
        <w:trPr>
          <w:jc w:val="center"/>
        </w:trPr>
        <w:tc>
          <w:tcPr>
            <w:tcW w:w="629" w:type="dxa"/>
            <w:shd w:val="clear" w:color="auto" w:fill="auto"/>
          </w:tcPr>
          <w:p w14:paraId="02DB9564" w14:textId="77777777" w:rsidR="006E3579" w:rsidRPr="00335D95" w:rsidRDefault="006E3579" w:rsidP="006E3579">
            <w:pPr>
              <w:widowControl w:val="0"/>
              <w:autoSpaceDE w:val="0"/>
              <w:autoSpaceDN w:val="0"/>
              <w:rPr>
                <w:sz w:val="20"/>
                <w:szCs w:val="20"/>
              </w:rPr>
            </w:pPr>
            <w:r w:rsidRPr="00335D95">
              <w:rPr>
                <w:sz w:val="20"/>
                <w:szCs w:val="20"/>
              </w:rPr>
              <w:t>5061</w:t>
            </w:r>
          </w:p>
        </w:tc>
        <w:tc>
          <w:tcPr>
            <w:tcW w:w="1124" w:type="dxa"/>
            <w:shd w:val="clear" w:color="auto" w:fill="auto"/>
          </w:tcPr>
          <w:p w14:paraId="3CFED4C7"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73599A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E5497D2" w14:textId="77777777" w:rsidR="006E3579" w:rsidRPr="00335D95" w:rsidRDefault="006E3579" w:rsidP="006E3579">
            <w:pPr>
              <w:widowControl w:val="0"/>
              <w:autoSpaceDE w:val="0"/>
              <w:autoSpaceDN w:val="0"/>
              <w:jc w:val="center"/>
              <w:rPr>
                <w:sz w:val="20"/>
                <w:szCs w:val="20"/>
              </w:rPr>
            </w:pPr>
            <w:r w:rsidRPr="00335D95">
              <w:rPr>
                <w:sz w:val="20"/>
                <w:szCs w:val="20"/>
              </w:rPr>
              <w:t>106,86</w:t>
            </w:r>
          </w:p>
        </w:tc>
        <w:tc>
          <w:tcPr>
            <w:tcW w:w="0" w:type="auto"/>
            <w:tcBorders>
              <w:top w:val="nil"/>
              <w:left w:val="single" w:sz="4" w:space="0" w:color="auto"/>
              <w:bottom w:val="single" w:sz="4" w:space="0" w:color="auto"/>
              <w:right w:val="single" w:sz="4" w:space="0" w:color="auto"/>
            </w:tcBorders>
            <w:shd w:val="clear" w:color="auto" w:fill="auto"/>
          </w:tcPr>
          <w:p w14:paraId="0E5152AC" w14:textId="77777777" w:rsidR="006E3579" w:rsidRPr="00335D95" w:rsidRDefault="006E3579" w:rsidP="006E3579">
            <w:pPr>
              <w:widowControl w:val="0"/>
              <w:autoSpaceDE w:val="0"/>
              <w:autoSpaceDN w:val="0"/>
              <w:jc w:val="center"/>
              <w:rPr>
                <w:sz w:val="20"/>
                <w:szCs w:val="20"/>
              </w:rPr>
            </w:pPr>
            <w:r w:rsidRPr="006E3579">
              <w:rPr>
                <w:sz w:val="20"/>
                <w:szCs w:val="20"/>
              </w:rPr>
              <w:t>99,89</w:t>
            </w:r>
          </w:p>
        </w:tc>
        <w:tc>
          <w:tcPr>
            <w:tcW w:w="3382" w:type="dxa"/>
            <w:shd w:val="clear" w:color="auto" w:fill="auto"/>
          </w:tcPr>
          <w:p w14:paraId="60DD3BDE" w14:textId="77777777" w:rsidR="006E3579" w:rsidRPr="00335D95" w:rsidRDefault="006E3579" w:rsidP="006E3579">
            <w:pPr>
              <w:widowControl w:val="0"/>
              <w:autoSpaceDE w:val="0"/>
              <w:autoSpaceDN w:val="0"/>
              <w:rPr>
                <w:sz w:val="20"/>
                <w:szCs w:val="20"/>
              </w:rPr>
            </w:pPr>
            <w:r w:rsidRPr="00A77823">
              <w:rPr>
                <w:sz w:val="20"/>
                <w:szCs w:val="20"/>
              </w:rPr>
              <w:t>Реконструкция здания для клинико-диагностической лаборатории БУЗ ВО «Воронежская областная клиническая офтальмологическая больница» в г. Воронеж (включая ПИР)</w:t>
            </w:r>
          </w:p>
        </w:tc>
      </w:tr>
      <w:tr w:rsidR="006E3579" w:rsidRPr="00335D95" w14:paraId="0A6BF3C1" w14:textId="77777777" w:rsidTr="00DF4D82">
        <w:trPr>
          <w:jc w:val="center"/>
        </w:trPr>
        <w:tc>
          <w:tcPr>
            <w:tcW w:w="629" w:type="dxa"/>
            <w:shd w:val="clear" w:color="auto" w:fill="auto"/>
          </w:tcPr>
          <w:p w14:paraId="3B90DAD5" w14:textId="77777777" w:rsidR="006E3579" w:rsidRPr="00335D95" w:rsidRDefault="006E3579" w:rsidP="006E3579">
            <w:pPr>
              <w:widowControl w:val="0"/>
              <w:autoSpaceDE w:val="0"/>
              <w:autoSpaceDN w:val="0"/>
              <w:rPr>
                <w:sz w:val="20"/>
                <w:szCs w:val="20"/>
              </w:rPr>
            </w:pPr>
            <w:r w:rsidRPr="00335D95">
              <w:rPr>
                <w:sz w:val="20"/>
                <w:szCs w:val="20"/>
              </w:rPr>
              <w:t>5062</w:t>
            </w:r>
          </w:p>
        </w:tc>
        <w:tc>
          <w:tcPr>
            <w:tcW w:w="1124" w:type="dxa"/>
            <w:shd w:val="clear" w:color="auto" w:fill="auto"/>
          </w:tcPr>
          <w:p w14:paraId="3F27E982"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935E8AE"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42C4DDA" w14:textId="77777777" w:rsidR="006E3579" w:rsidRPr="00335D95" w:rsidRDefault="006E3579" w:rsidP="006E3579">
            <w:pPr>
              <w:widowControl w:val="0"/>
              <w:autoSpaceDE w:val="0"/>
              <w:autoSpaceDN w:val="0"/>
              <w:jc w:val="center"/>
              <w:rPr>
                <w:sz w:val="20"/>
                <w:szCs w:val="20"/>
              </w:rPr>
            </w:pPr>
            <w:r w:rsidRPr="00335D95">
              <w:rPr>
                <w:sz w:val="20"/>
                <w:szCs w:val="20"/>
              </w:rPr>
              <w:t>92,99</w:t>
            </w:r>
          </w:p>
        </w:tc>
        <w:tc>
          <w:tcPr>
            <w:tcW w:w="0" w:type="auto"/>
            <w:tcBorders>
              <w:top w:val="nil"/>
              <w:left w:val="single" w:sz="4" w:space="0" w:color="auto"/>
              <w:bottom w:val="single" w:sz="4" w:space="0" w:color="auto"/>
              <w:right w:val="single" w:sz="4" w:space="0" w:color="auto"/>
            </w:tcBorders>
            <w:shd w:val="clear" w:color="auto" w:fill="auto"/>
          </w:tcPr>
          <w:p w14:paraId="52B37ABD" w14:textId="77777777" w:rsidR="006E3579" w:rsidRPr="00335D95" w:rsidRDefault="006E3579" w:rsidP="006E3579">
            <w:pPr>
              <w:widowControl w:val="0"/>
              <w:autoSpaceDE w:val="0"/>
              <w:autoSpaceDN w:val="0"/>
              <w:jc w:val="center"/>
              <w:rPr>
                <w:sz w:val="20"/>
                <w:szCs w:val="20"/>
              </w:rPr>
            </w:pPr>
            <w:r w:rsidRPr="006E3579">
              <w:rPr>
                <w:sz w:val="20"/>
                <w:szCs w:val="20"/>
              </w:rPr>
              <w:t>65,99</w:t>
            </w:r>
          </w:p>
        </w:tc>
        <w:tc>
          <w:tcPr>
            <w:tcW w:w="3382" w:type="dxa"/>
            <w:shd w:val="clear" w:color="auto" w:fill="auto"/>
          </w:tcPr>
          <w:p w14:paraId="4A7876A2" w14:textId="77777777" w:rsidR="006E3579" w:rsidRPr="00335D95" w:rsidRDefault="006E3579" w:rsidP="006E3579">
            <w:pPr>
              <w:widowControl w:val="0"/>
              <w:autoSpaceDE w:val="0"/>
              <w:autoSpaceDN w:val="0"/>
              <w:rPr>
                <w:sz w:val="20"/>
                <w:szCs w:val="20"/>
              </w:rPr>
            </w:pPr>
          </w:p>
        </w:tc>
      </w:tr>
      <w:tr w:rsidR="006E3579" w:rsidRPr="00335D95" w14:paraId="6AF41226" w14:textId="77777777" w:rsidTr="00DF4D82">
        <w:trPr>
          <w:jc w:val="center"/>
        </w:trPr>
        <w:tc>
          <w:tcPr>
            <w:tcW w:w="629" w:type="dxa"/>
            <w:shd w:val="clear" w:color="auto" w:fill="auto"/>
          </w:tcPr>
          <w:p w14:paraId="6A72F0DA" w14:textId="77777777" w:rsidR="006E3579" w:rsidRPr="00335D95" w:rsidRDefault="006E3579" w:rsidP="006E3579">
            <w:pPr>
              <w:widowControl w:val="0"/>
              <w:autoSpaceDE w:val="0"/>
              <w:autoSpaceDN w:val="0"/>
              <w:rPr>
                <w:sz w:val="20"/>
                <w:szCs w:val="20"/>
              </w:rPr>
            </w:pPr>
            <w:r w:rsidRPr="00335D95">
              <w:rPr>
                <w:sz w:val="20"/>
                <w:szCs w:val="20"/>
              </w:rPr>
              <w:t>5063</w:t>
            </w:r>
          </w:p>
        </w:tc>
        <w:tc>
          <w:tcPr>
            <w:tcW w:w="1124" w:type="dxa"/>
            <w:shd w:val="clear" w:color="auto" w:fill="auto"/>
          </w:tcPr>
          <w:p w14:paraId="568ECECF"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3FA0BF74" w14:textId="77777777" w:rsidR="006E3579" w:rsidRPr="00335D95" w:rsidRDefault="006E3579" w:rsidP="006E3579">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14DDA055" w14:textId="77777777" w:rsidR="006E3579" w:rsidRPr="00335D95" w:rsidRDefault="006E3579" w:rsidP="006E3579">
            <w:pPr>
              <w:widowControl w:val="0"/>
              <w:autoSpaceDE w:val="0"/>
              <w:autoSpaceDN w:val="0"/>
              <w:jc w:val="center"/>
              <w:rPr>
                <w:sz w:val="20"/>
                <w:szCs w:val="20"/>
              </w:rPr>
            </w:pPr>
            <w:r w:rsidRPr="00335D95">
              <w:rPr>
                <w:sz w:val="20"/>
                <w:szCs w:val="20"/>
              </w:rPr>
              <w:t>62,90</w:t>
            </w:r>
          </w:p>
        </w:tc>
        <w:tc>
          <w:tcPr>
            <w:tcW w:w="0" w:type="auto"/>
            <w:tcBorders>
              <w:top w:val="nil"/>
              <w:left w:val="single" w:sz="4" w:space="0" w:color="auto"/>
              <w:bottom w:val="single" w:sz="4" w:space="0" w:color="auto"/>
              <w:right w:val="single" w:sz="4" w:space="0" w:color="auto"/>
            </w:tcBorders>
            <w:shd w:val="clear" w:color="auto" w:fill="auto"/>
          </w:tcPr>
          <w:p w14:paraId="155C9288" w14:textId="77777777" w:rsidR="006E3579" w:rsidRPr="00335D95" w:rsidRDefault="006E3579" w:rsidP="006E3579">
            <w:pPr>
              <w:widowControl w:val="0"/>
              <w:autoSpaceDE w:val="0"/>
              <w:autoSpaceDN w:val="0"/>
              <w:jc w:val="center"/>
              <w:rPr>
                <w:sz w:val="20"/>
                <w:szCs w:val="20"/>
              </w:rPr>
            </w:pPr>
            <w:r w:rsidRPr="006E3579">
              <w:rPr>
                <w:sz w:val="20"/>
                <w:szCs w:val="20"/>
              </w:rPr>
              <w:t>32,46</w:t>
            </w:r>
          </w:p>
        </w:tc>
        <w:tc>
          <w:tcPr>
            <w:tcW w:w="3382" w:type="dxa"/>
            <w:shd w:val="clear" w:color="auto" w:fill="auto"/>
          </w:tcPr>
          <w:p w14:paraId="1B6E20FC" w14:textId="77777777" w:rsidR="006E3579" w:rsidRPr="00335D95" w:rsidRDefault="006E3579" w:rsidP="006E3579">
            <w:pPr>
              <w:widowControl w:val="0"/>
              <w:autoSpaceDE w:val="0"/>
              <w:autoSpaceDN w:val="0"/>
              <w:rPr>
                <w:sz w:val="20"/>
                <w:szCs w:val="20"/>
              </w:rPr>
            </w:pPr>
          </w:p>
        </w:tc>
      </w:tr>
      <w:tr w:rsidR="006E3579" w:rsidRPr="00335D95" w14:paraId="257C45E1" w14:textId="77777777" w:rsidTr="00DF4D82">
        <w:trPr>
          <w:jc w:val="center"/>
        </w:trPr>
        <w:tc>
          <w:tcPr>
            <w:tcW w:w="629" w:type="dxa"/>
            <w:shd w:val="clear" w:color="auto" w:fill="auto"/>
          </w:tcPr>
          <w:p w14:paraId="30693B42" w14:textId="77777777" w:rsidR="006E3579" w:rsidRPr="00335D95" w:rsidRDefault="006E3579" w:rsidP="006E3579">
            <w:pPr>
              <w:widowControl w:val="0"/>
              <w:autoSpaceDE w:val="0"/>
              <w:autoSpaceDN w:val="0"/>
              <w:rPr>
                <w:sz w:val="20"/>
                <w:szCs w:val="20"/>
              </w:rPr>
            </w:pPr>
            <w:r w:rsidRPr="00335D95">
              <w:rPr>
                <w:sz w:val="20"/>
                <w:szCs w:val="20"/>
              </w:rPr>
              <w:t>5064</w:t>
            </w:r>
          </w:p>
        </w:tc>
        <w:tc>
          <w:tcPr>
            <w:tcW w:w="1124" w:type="dxa"/>
            <w:shd w:val="clear" w:color="auto" w:fill="auto"/>
          </w:tcPr>
          <w:p w14:paraId="50132BC4"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0A82E169"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5A0E3F8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FA700D7" w14:textId="77777777" w:rsidR="006E3579" w:rsidRPr="00335D95" w:rsidRDefault="006E3579" w:rsidP="006E3579">
            <w:pPr>
              <w:widowControl w:val="0"/>
              <w:autoSpaceDE w:val="0"/>
              <w:autoSpaceDN w:val="0"/>
              <w:jc w:val="center"/>
              <w:rPr>
                <w:sz w:val="20"/>
                <w:szCs w:val="20"/>
              </w:rPr>
            </w:pPr>
            <w:r w:rsidRPr="006E3579">
              <w:rPr>
                <w:sz w:val="20"/>
                <w:szCs w:val="20"/>
              </w:rPr>
              <w:t>8,16</w:t>
            </w:r>
          </w:p>
        </w:tc>
        <w:tc>
          <w:tcPr>
            <w:tcW w:w="3382" w:type="dxa"/>
            <w:shd w:val="clear" w:color="auto" w:fill="auto"/>
          </w:tcPr>
          <w:p w14:paraId="74D83528" w14:textId="77777777" w:rsidR="006E3579" w:rsidRPr="00335D95" w:rsidRDefault="006E3579" w:rsidP="006E3579">
            <w:pPr>
              <w:widowControl w:val="0"/>
              <w:autoSpaceDE w:val="0"/>
              <w:autoSpaceDN w:val="0"/>
              <w:rPr>
                <w:sz w:val="20"/>
                <w:szCs w:val="20"/>
              </w:rPr>
            </w:pPr>
          </w:p>
        </w:tc>
      </w:tr>
      <w:tr w:rsidR="006E3579" w:rsidRPr="00335D95" w14:paraId="21736376" w14:textId="77777777" w:rsidTr="00DF4D82">
        <w:trPr>
          <w:jc w:val="center"/>
        </w:trPr>
        <w:tc>
          <w:tcPr>
            <w:tcW w:w="629" w:type="dxa"/>
            <w:shd w:val="clear" w:color="auto" w:fill="auto"/>
          </w:tcPr>
          <w:p w14:paraId="2B919671" w14:textId="77777777" w:rsidR="006E3579" w:rsidRPr="00335D95" w:rsidRDefault="006E3579" w:rsidP="006E3579">
            <w:pPr>
              <w:widowControl w:val="0"/>
              <w:autoSpaceDE w:val="0"/>
              <w:autoSpaceDN w:val="0"/>
              <w:rPr>
                <w:sz w:val="20"/>
                <w:szCs w:val="20"/>
              </w:rPr>
            </w:pPr>
            <w:r w:rsidRPr="00335D95">
              <w:rPr>
                <w:sz w:val="20"/>
                <w:szCs w:val="20"/>
              </w:rPr>
              <w:t>5065</w:t>
            </w:r>
          </w:p>
        </w:tc>
        <w:tc>
          <w:tcPr>
            <w:tcW w:w="1124" w:type="dxa"/>
            <w:shd w:val="clear" w:color="auto" w:fill="auto"/>
          </w:tcPr>
          <w:p w14:paraId="0B452E64"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81174C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0BA47A4" w14:textId="77777777" w:rsidR="006E3579" w:rsidRPr="00335D95" w:rsidRDefault="006E3579" w:rsidP="006E3579">
            <w:pPr>
              <w:widowControl w:val="0"/>
              <w:autoSpaceDE w:val="0"/>
              <w:autoSpaceDN w:val="0"/>
              <w:jc w:val="center"/>
              <w:rPr>
                <w:sz w:val="20"/>
                <w:szCs w:val="20"/>
              </w:rPr>
            </w:pPr>
            <w:r w:rsidRPr="00335D95">
              <w:rPr>
                <w:sz w:val="20"/>
                <w:szCs w:val="20"/>
              </w:rPr>
              <w:t>140,03</w:t>
            </w:r>
          </w:p>
        </w:tc>
        <w:tc>
          <w:tcPr>
            <w:tcW w:w="0" w:type="auto"/>
            <w:tcBorders>
              <w:top w:val="nil"/>
              <w:left w:val="single" w:sz="4" w:space="0" w:color="auto"/>
              <w:bottom w:val="single" w:sz="4" w:space="0" w:color="auto"/>
              <w:right w:val="single" w:sz="4" w:space="0" w:color="auto"/>
            </w:tcBorders>
            <w:shd w:val="clear" w:color="auto" w:fill="auto"/>
          </w:tcPr>
          <w:p w14:paraId="155B4BE7" w14:textId="77777777" w:rsidR="006E3579" w:rsidRPr="00335D95" w:rsidRDefault="006E3579" w:rsidP="006E3579">
            <w:pPr>
              <w:widowControl w:val="0"/>
              <w:autoSpaceDE w:val="0"/>
              <w:autoSpaceDN w:val="0"/>
              <w:jc w:val="center"/>
              <w:rPr>
                <w:sz w:val="20"/>
                <w:szCs w:val="20"/>
              </w:rPr>
            </w:pPr>
            <w:r w:rsidRPr="006E3579">
              <w:rPr>
                <w:sz w:val="20"/>
                <w:szCs w:val="20"/>
              </w:rPr>
              <w:t>87,66</w:t>
            </w:r>
          </w:p>
        </w:tc>
        <w:tc>
          <w:tcPr>
            <w:tcW w:w="3382" w:type="dxa"/>
            <w:shd w:val="clear" w:color="auto" w:fill="auto"/>
          </w:tcPr>
          <w:p w14:paraId="6A7B90EA" w14:textId="77777777" w:rsidR="006E3579" w:rsidRPr="00335D95" w:rsidRDefault="006E3579" w:rsidP="006E3579">
            <w:pPr>
              <w:widowControl w:val="0"/>
              <w:autoSpaceDE w:val="0"/>
              <w:autoSpaceDN w:val="0"/>
              <w:rPr>
                <w:sz w:val="20"/>
                <w:szCs w:val="20"/>
              </w:rPr>
            </w:pPr>
          </w:p>
        </w:tc>
      </w:tr>
      <w:tr w:rsidR="006E3579" w:rsidRPr="00335D95" w14:paraId="403D1487" w14:textId="77777777" w:rsidTr="00DF4D82">
        <w:trPr>
          <w:jc w:val="center"/>
        </w:trPr>
        <w:tc>
          <w:tcPr>
            <w:tcW w:w="629" w:type="dxa"/>
            <w:shd w:val="clear" w:color="auto" w:fill="auto"/>
          </w:tcPr>
          <w:p w14:paraId="62BB6268" w14:textId="77777777" w:rsidR="006E3579" w:rsidRPr="00335D95" w:rsidRDefault="006E3579" w:rsidP="006E3579">
            <w:pPr>
              <w:widowControl w:val="0"/>
              <w:autoSpaceDE w:val="0"/>
              <w:autoSpaceDN w:val="0"/>
              <w:rPr>
                <w:sz w:val="20"/>
                <w:szCs w:val="20"/>
              </w:rPr>
            </w:pPr>
            <w:r w:rsidRPr="00335D95">
              <w:rPr>
                <w:sz w:val="20"/>
                <w:szCs w:val="20"/>
              </w:rPr>
              <w:t>5066</w:t>
            </w:r>
          </w:p>
        </w:tc>
        <w:tc>
          <w:tcPr>
            <w:tcW w:w="1124" w:type="dxa"/>
            <w:shd w:val="clear" w:color="auto" w:fill="auto"/>
          </w:tcPr>
          <w:p w14:paraId="49BB26FE"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2BD3B7BD" w14:textId="77777777" w:rsidR="006E3579" w:rsidRPr="00335D95" w:rsidRDefault="006E3579" w:rsidP="006E3579">
            <w:pPr>
              <w:widowControl w:val="0"/>
              <w:autoSpaceDE w:val="0"/>
              <w:autoSpaceDN w:val="0"/>
              <w:rPr>
                <w:sz w:val="20"/>
                <w:szCs w:val="20"/>
              </w:rPr>
            </w:pPr>
            <w:r w:rsidRPr="00335D95">
              <w:rPr>
                <w:sz w:val="20"/>
                <w:szCs w:val="20"/>
              </w:rPr>
              <w:t xml:space="preserve">Зона застройки малоэтажными жилыми домами (до 4 этажей, </w:t>
            </w:r>
            <w:r w:rsidRPr="00335D95">
              <w:rPr>
                <w:sz w:val="20"/>
                <w:szCs w:val="20"/>
              </w:rPr>
              <w:lastRenderedPageBreak/>
              <w:t>включая мансардный)</w:t>
            </w:r>
          </w:p>
        </w:tc>
        <w:tc>
          <w:tcPr>
            <w:tcW w:w="0" w:type="auto"/>
            <w:shd w:val="clear" w:color="auto" w:fill="auto"/>
          </w:tcPr>
          <w:p w14:paraId="743CA2DA"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38,83</w:t>
            </w:r>
          </w:p>
        </w:tc>
        <w:tc>
          <w:tcPr>
            <w:tcW w:w="0" w:type="auto"/>
            <w:tcBorders>
              <w:top w:val="nil"/>
              <w:left w:val="single" w:sz="4" w:space="0" w:color="auto"/>
              <w:bottom w:val="single" w:sz="4" w:space="0" w:color="auto"/>
              <w:right w:val="single" w:sz="4" w:space="0" w:color="auto"/>
            </w:tcBorders>
            <w:shd w:val="clear" w:color="auto" w:fill="auto"/>
          </w:tcPr>
          <w:p w14:paraId="55407330" w14:textId="77777777" w:rsidR="006E3579" w:rsidRPr="00335D95" w:rsidRDefault="006E3579" w:rsidP="006E3579">
            <w:pPr>
              <w:widowControl w:val="0"/>
              <w:autoSpaceDE w:val="0"/>
              <w:autoSpaceDN w:val="0"/>
              <w:jc w:val="center"/>
              <w:rPr>
                <w:sz w:val="20"/>
                <w:szCs w:val="20"/>
              </w:rPr>
            </w:pPr>
            <w:r w:rsidRPr="006E3579">
              <w:rPr>
                <w:sz w:val="20"/>
                <w:szCs w:val="20"/>
              </w:rPr>
              <w:t>85,36</w:t>
            </w:r>
          </w:p>
        </w:tc>
        <w:tc>
          <w:tcPr>
            <w:tcW w:w="3382" w:type="dxa"/>
            <w:shd w:val="clear" w:color="auto" w:fill="auto"/>
          </w:tcPr>
          <w:p w14:paraId="248FEB28" w14:textId="77777777" w:rsidR="006E3579" w:rsidRPr="00335D95" w:rsidRDefault="006E3579" w:rsidP="006E3579">
            <w:pPr>
              <w:widowControl w:val="0"/>
              <w:autoSpaceDE w:val="0"/>
              <w:autoSpaceDN w:val="0"/>
              <w:rPr>
                <w:sz w:val="20"/>
                <w:szCs w:val="20"/>
              </w:rPr>
            </w:pPr>
          </w:p>
        </w:tc>
      </w:tr>
      <w:tr w:rsidR="006E3579" w:rsidRPr="00335D95" w14:paraId="06971E35" w14:textId="77777777" w:rsidTr="00DF4D82">
        <w:trPr>
          <w:jc w:val="center"/>
        </w:trPr>
        <w:tc>
          <w:tcPr>
            <w:tcW w:w="629" w:type="dxa"/>
            <w:shd w:val="clear" w:color="auto" w:fill="auto"/>
          </w:tcPr>
          <w:p w14:paraId="02496553" w14:textId="77777777" w:rsidR="006E3579" w:rsidRPr="00335D95" w:rsidRDefault="006E3579" w:rsidP="006E3579">
            <w:pPr>
              <w:widowControl w:val="0"/>
              <w:autoSpaceDE w:val="0"/>
              <w:autoSpaceDN w:val="0"/>
              <w:rPr>
                <w:sz w:val="20"/>
                <w:szCs w:val="20"/>
              </w:rPr>
            </w:pPr>
            <w:r w:rsidRPr="00335D95">
              <w:rPr>
                <w:sz w:val="20"/>
                <w:szCs w:val="20"/>
              </w:rPr>
              <w:t>5067</w:t>
            </w:r>
          </w:p>
        </w:tc>
        <w:tc>
          <w:tcPr>
            <w:tcW w:w="1124" w:type="dxa"/>
            <w:shd w:val="clear" w:color="auto" w:fill="auto"/>
          </w:tcPr>
          <w:p w14:paraId="54C0D24E"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0450DA2D"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2CCEA0AE" w14:textId="77777777" w:rsidR="006E3579" w:rsidRPr="00335D95" w:rsidRDefault="006E3579" w:rsidP="006E3579">
            <w:pPr>
              <w:widowControl w:val="0"/>
              <w:autoSpaceDE w:val="0"/>
              <w:autoSpaceDN w:val="0"/>
              <w:jc w:val="center"/>
              <w:rPr>
                <w:sz w:val="20"/>
                <w:szCs w:val="20"/>
              </w:rPr>
            </w:pPr>
            <w:r w:rsidRPr="00335D95">
              <w:rPr>
                <w:sz w:val="20"/>
                <w:szCs w:val="20"/>
              </w:rPr>
              <w:t>72,97</w:t>
            </w:r>
          </w:p>
        </w:tc>
        <w:tc>
          <w:tcPr>
            <w:tcW w:w="0" w:type="auto"/>
            <w:tcBorders>
              <w:top w:val="nil"/>
              <w:left w:val="single" w:sz="4" w:space="0" w:color="auto"/>
              <w:bottom w:val="single" w:sz="4" w:space="0" w:color="auto"/>
              <w:right w:val="single" w:sz="4" w:space="0" w:color="auto"/>
            </w:tcBorders>
            <w:shd w:val="clear" w:color="auto" w:fill="auto"/>
          </w:tcPr>
          <w:p w14:paraId="0DF6ECC2" w14:textId="77777777" w:rsidR="006E3579" w:rsidRPr="00335D95" w:rsidRDefault="006E3579" w:rsidP="006E3579">
            <w:pPr>
              <w:widowControl w:val="0"/>
              <w:autoSpaceDE w:val="0"/>
              <w:autoSpaceDN w:val="0"/>
              <w:jc w:val="center"/>
              <w:rPr>
                <w:sz w:val="20"/>
                <w:szCs w:val="20"/>
              </w:rPr>
            </w:pPr>
            <w:r w:rsidRPr="006E3579">
              <w:rPr>
                <w:sz w:val="20"/>
                <w:szCs w:val="20"/>
              </w:rPr>
              <w:t>118,25</w:t>
            </w:r>
          </w:p>
        </w:tc>
        <w:tc>
          <w:tcPr>
            <w:tcW w:w="3382" w:type="dxa"/>
            <w:shd w:val="clear" w:color="auto" w:fill="auto"/>
          </w:tcPr>
          <w:p w14:paraId="54E59522" w14:textId="77777777" w:rsidR="006E3579" w:rsidRPr="00335D95" w:rsidRDefault="006E3579" w:rsidP="006E3579">
            <w:pPr>
              <w:widowControl w:val="0"/>
              <w:autoSpaceDE w:val="0"/>
              <w:autoSpaceDN w:val="0"/>
              <w:rPr>
                <w:sz w:val="20"/>
                <w:szCs w:val="20"/>
              </w:rPr>
            </w:pPr>
          </w:p>
        </w:tc>
      </w:tr>
      <w:tr w:rsidR="006E3579" w:rsidRPr="00335D95" w14:paraId="10E9124B" w14:textId="77777777" w:rsidTr="00DF4D82">
        <w:trPr>
          <w:jc w:val="center"/>
        </w:trPr>
        <w:tc>
          <w:tcPr>
            <w:tcW w:w="629" w:type="dxa"/>
            <w:shd w:val="clear" w:color="auto" w:fill="auto"/>
          </w:tcPr>
          <w:p w14:paraId="6E6E9D76" w14:textId="77777777" w:rsidR="006E3579" w:rsidRPr="00335D95" w:rsidRDefault="006E3579" w:rsidP="006E3579">
            <w:pPr>
              <w:widowControl w:val="0"/>
              <w:autoSpaceDE w:val="0"/>
              <w:autoSpaceDN w:val="0"/>
              <w:rPr>
                <w:sz w:val="20"/>
                <w:szCs w:val="20"/>
              </w:rPr>
            </w:pPr>
            <w:r w:rsidRPr="00335D95">
              <w:rPr>
                <w:sz w:val="20"/>
                <w:szCs w:val="20"/>
              </w:rPr>
              <w:t>5068</w:t>
            </w:r>
          </w:p>
        </w:tc>
        <w:tc>
          <w:tcPr>
            <w:tcW w:w="1124" w:type="dxa"/>
            <w:shd w:val="clear" w:color="auto" w:fill="auto"/>
          </w:tcPr>
          <w:p w14:paraId="249B9947"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0053F15E"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2F5F5BF2" w14:textId="77777777" w:rsidR="006E3579" w:rsidRPr="00335D95" w:rsidRDefault="006E3579" w:rsidP="006E3579">
            <w:pPr>
              <w:widowControl w:val="0"/>
              <w:autoSpaceDE w:val="0"/>
              <w:autoSpaceDN w:val="0"/>
              <w:jc w:val="center"/>
              <w:rPr>
                <w:sz w:val="20"/>
                <w:szCs w:val="20"/>
              </w:rPr>
            </w:pPr>
            <w:r w:rsidRPr="00335D95">
              <w:rPr>
                <w:sz w:val="20"/>
                <w:szCs w:val="20"/>
              </w:rPr>
              <w:t>37,43</w:t>
            </w:r>
          </w:p>
        </w:tc>
        <w:tc>
          <w:tcPr>
            <w:tcW w:w="0" w:type="auto"/>
            <w:tcBorders>
              <w:top w:val="nil"/>
              <w:left w:val="single" w:sz="4" w:space="0" w:color="auto"/>
              <w:bottom w:val="single" w:sz="4" w:space="0" w:color="auto"/>
              <w:right w:val="single" w:sz="4" w:space="0" w:color="auto"/>
            </w:tcBorders>
            <w:shd w:val="clear" w:color="auto" w:fill="auto"/>
          </w:tcPr>
          <w:p w14:paraId="7857209D" w14:textId="77777777" w:rsidR="006E3579" w:rsidRPr="00335D95" w:rsidRDefault="006E3579" w:rsidP="006E3579">
            <w:pPr>
              <w:widowControl w:val="0"/>
              <w:autoSpaceDE w:val="0"/>
              <w:autoSpaceDN w:val="0"/>
              <w:jc w:val="center"/>
              <w:rPr>
                <w:sz w:val="20"/>
                <w:szCs w:val="20"/>
              </w:rPr>
            </w:pPr>
            <w:r w:rsidRPr="006E3579">
              <w:rPr>
                <w:sz w:val="20"/>
                <w:szCs w:val="20"/>
              </w:rPr>
              <w:t>67,02</w:t>
            </w:r>
          </w:p>
        </w:tc>
        <w:tc>
          <w:tcPr>
            <w:tcW w:w="3382" w:type="dxa"/>
            <w:shd w:val="clear" w:color="auto" w:fill="auto"/>
          </w:tcPr>
          <w:p w14:paraId="418B1D1F" w14:textId="77777777" w:rsidR="006E3579" w:rsidRPr="00335D95" w:rsidRDefault="006E3579" w:rsidP="006E3579">
            <w:pPr>
              <w:widowControl w:val="0"/>
              <w:autoSpaceDE w:val="0"/>
              <w:autoSpaceDN w:val="0"/>
              <w:rPr>
                <w:sz w:val="20"/>
                <w:szCs w:val="20"/>
              </w:rPr>
            </w:pPr>
          </w:p>
        </w:tc>
      </w:tr>
      <w:tr w:rsidR="006E3579" w:rsidRPr="00335D95" w14:paraId="3DE1BB15" w14:textId="77777777" w:rsidTr="00DF4D82">
        <w:trPr>
          <w:jc w:val="center"/>
        </w:trPr>
        <w:tc>
          <w:tcPr>
            <w:tcW w:w="629" w:type="dxa"/>
            <w:shd w:val="clear" w:color="auto" w:fill="auto"/>
          </w:tcPr>
          <w:p w14:paraId="586F8D87" w14:textId="77777777" w:rsidR="006E3579" w:rsidRPr="00335D95" w:rsidRDefault="006E3579" w:rsidP="006E3579">
            <w:pPr>
              <w:widowControl w:val="0"/>
              <w:autoSpaceDE w:val="0"/>
              <w:autoSpaceDN w:val="0"/>
              <w:rPr>
                <w:sz w:val="20"/>
                <w:szCs w:val="20"/>
              </w:rPr>
            </w:pPr>
            <w:r w:rsidRPr="00335D95">
              <w:rPr>
                <w:sz w:val="20"/>
                <w:szCs w:val="20"/>
              </w:rPr>
              <w:t>5069</w:t>
            </w:r>
          </w:p>
        </w:tc>
        <w:tc>
          <w:tcPr>
            <w:tcW w:w="1124" w:type="dxa"/>
            <w:shd w:val="clear" w:color="auto" w:fill="auto"/>
          </w:tcPr>
          <w:p w14:paraId="4A955C6B"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F074FAF"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688CC1C" w14:textId="77777777" w:rsidR="006E3579" w:rsidRPr="00335D95" w:rsidRDefault="006E3579" w:rsidP="006E3579">
            <w:pPr>
              <w:widowControl w:val="0"/>
              <w:autoSpaceDE w:val="0"/>
              <w:autoSpaceDN w:val="0"/>
              <w:jc w:val="center"/>
              <w:rPr>
                <w:sz w:val="20"/>
                <w:szCs w:val="20"/>
              </w:rPr>
            </w:pPr>
            <w:r w:rsidRPr="00335D95">
              <w:rPr>
                <w:sz w:val="20"/>
                <w:szCs w:val="20"/>
              </w:rPr>
              <w:t>145,42</w:t>
            </w:r>
          </w:p>
        </w:tc>
        <w:tc>
          <w:tcPr>
            <w:tcW w:w="0" w:type="auto"/>
            <w:tcBorders>
              <w:top w:val="nil"/>
              <w:left w:val="single" w:sz="4" w:space="0" w:color="auto"/>
              <w:bottom w:val="single" w:sz="4" w:space="0" w:color="auto"/>
              <w:right w:val="single" w:sz="4" w:space="0" w:color="auto"/>
            </w:tcBorders>
            <w:shd w:val="clear" w:color="auto" w:fill="auto"/>
          </w:tcPr>
          <w:p w14:paraId="390B185A" w14:textId="77777777" w:rsidR="006E3579" w:rsidRPr="00335D95" w:rsidRDefault="006E3579" w:rsidP="006E3579">
            <w:pPr>
              <w:widowControl w:val="0"/>
              <w:autoSpaceDE w:val="0"/>
              <w:autoSpaceDN w:val="0"/>
              <w:jc w:val="center"/>
              <w:rPr>
                <w:sz w:val="20"/>
                <w:szCs w:val="20"/>
              </w:rPr>
            </w:pPr>
            <w:r w:rsidRPr="006E3579">
              <w:rPr>
                <w:sz w:val="20"/>
                <w:szCs w:val="20"/>
              </w:rPr>
              <w:t>118,65</w:t>
            </w:r>
          </w:p>
        </w:tc>
        <w:tc>
          <w:tcPr>
            <w:tcW w:w="3382" w:type="dxa"/>
            <w:shd w:val="clear" w:color="auto" w:fill="auto"/>
          </w:tcPr>
          <w:p w14:paraId="79B207CA" w14:textId="77777777" w:rsidR="006E3579" w:rsidRPr="00335D95" w:rsidRDefault="006E3579" w:rsidP="006E3579">
            <w:pPr>
              <w:widowControl w:val="0"/>
              <w:autoSpaceDE w:val="0"/>
              <w:autoSpaceDN w:val="0"/>
              <w:rPr>
                <w:sz w:val="20"/>
                <w:szCs w:val="20"/>
              </w:rPr>
            </w:pPr>
          </w:p>
        </w:tc>
      </w:tr>
      <w:tr w:rsidR="006E3579" w:rsidRPr="00335D95" w14:paraId="4741C46B" w14:textId="77777777" w:rsidTr="00DF4D82">
        <w:trPr>
          <w:jc w:val="center"/>
        </w:trPr>
        <w:tc>
          <w:tcPr>
            <w:tcW w:w="629" w:type="dxa"/>
            <w:shd w:val="clear" w:color="auto" w:fill="auto"/>
          </w:tcPr>
          <w:p w14:paraId="17D2E149" w14:textId="77777777" w:rsidR="006E3579" w:rsidRPr="00335D95" w:rsidRDefault="006E3579" w:rsidP="006E3579">
            <w:pPr>
              <w:widowControl w:val="0"/>
              <w:autoSpaceDE w:val="0"/>
              <w:autoSpaceDN w:val="0"/>
              <w:rPr>
                <w:sz w:val="20"/>
                <w:szCs w:val="20"/>
              </w:rPr>
            </w:pPr>
            <w:r w:rsidRPr="00335D95">
              <w:rPr>
                <w:sz w:val="20"/>
                <w:szCs w:val="20"/>
              </w:rPr>
              <w:t>5070</w:t>
            </w:r>
          </w:p>
        </w:tc>
        <w:tc>
          <w:tcPr>
            <w:tcW w:w="1124" w:type="dxa"/>
            <w:shd w:val="clear" w:color="auto" w:fill="auto"/>
          </w:tcPr>
          <w:p w14:paraId="10195A08"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79F9456"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00A8043" w14:textId="77777777" w:rsidR="006E3579" w:rsidRPr="00335D95" w:rsidRDefault="006E3579" w:rsidP="006E3579">
            <w:pPr>
              <w:widowControl w:val="0"/>
              <w:autoSpaceDE w:val="0"/>
              <w:autoSpaceDN w:val="0"/>
              <w:jc w:val="center"/>
              <w:rPr>
                <w:sz w:val="20"/>
                <w:szCs w:val="20"/>
              </w:rPr>
            </w:pPr>
            <w:r w:rsidRPr="00335D95">
              <w:rPr>
                <w:sz w:val="20"/>
                <w:szCs w:val="20"/>
              </w:rPr>
              <w:t>140,80</w:t>
            </w:r>
          </w:p>
        </w:tc>
        <w:tc>
          <w:tcPr>
            <w:tcW w:w="0" w:type="auto"/>
            <w:tcBorders>
              <w:top w:val="nil"/>
              <w:left w:val="single" w:sz="4" w:space="0" w:color="auto"/>
              <w:bottom w:val="single" w:sz="4" w:space="0" w:color="auto"/>
              <w:right w:val="single" w:sz="4" w:space="0" w:color="auto"/>
            </w:tcBorders>
            <w:shd w:val="clear" w:color="auto" w:fill="auto"/>
          </w:tcPr>
          <w:p w14:paraId="2DE735BA" w14:textId="77777777" w:rsidR="006E3579" w:rsidRPr="00335D95" w:rsidRDefault="006E3579" w:rsidP="006E3579">
            <w:pPr>
              <w:widowControl w:val="0"/>
              <w:autoSpaceDE w:val="0"/>
              <w:autoSpaceDN w:val="0"/>
              <w:jc w:val="center"/>
              <w:rPr>
                <w:sz w:val="20"/>
                <w:szCs w:val="20"/>
              </w:rPr>
            </w:pPr>
            <w:r w:rsidRPr="006E3579">
              <w:rPr>
                <w:sz w:val="20"/>
                <w:szCs w:val="20"/>
              </w:rPr>
              <w:t>95,07</w:t>
            </w:r>
          </w:p>
        </w:tc>
        <w:tc>
          <w:tcPr>
            <w:tcW w:w="3382" w:type="dxa"/>
            <w:shd w:val="clear" w:color="auto" w:fill="auto"/>
          </w:tcPr>
          <w:p w14:paraId="1A04DA92" w14:textId="77777777" w:rsidR="006E3579" w:rsidRPr="00335D95" w:rsidRDefault="006E3579" w:rsidP="006E3579">
            <w:pPr>
              <w:widowControl w:val="0"/>
              <w:autoSpaceDE w:val="0"/>
              <w:autoSpaceDN w:val="0"/>
              <w:rPr>
                <w:sz w:val="20"/>
                <w:szCs w:val="20"/>
              </w:rPr>
            </w:pPr>
          </w:p>
        </w:tc>
      </w:tr>
      <w:tr w:rsidR="006E3579" w:rsidRPr="00335D95" w14:paraId="2EE70821" w14:textId="77777777" w:rsidTr="00DF4D82">
        <w:trPr>
          <w:jc w:val="center"/>
        </w:trPr>
        <w:tc>
          <w:tcPr>
            <w:tcW w:w="629" w:type="dxa"/>
            <w:shd w:val="clear" w:color="auto" w:fill="auto"/>
          </w:tcPr>
          <w:p w14:paraId="41190B3F" w14:textId="77777777" w:rsidR="006E3579" w:rsidRPr="00335D95" w:rsidRDefault="006E3579" w:rsidP="006E3579">
            <w:pPr>
              <w:widowControl w:val="0"/>
              <w:autoSpaceDE w:val="0"/>
              <w:autoSpaceDN w:val="0"/>
              <w:rPr>
                <w:sz w:val="20"/>
                <w:szCs w:val="20"/>
              </w:rPr>
            </w:pPr>
            <w:r w:rsidRPr="00335D95">
              <w:rPr>
                <w:sz w:val="20"/>
                <w:szCs w:val="20"/>
              </w:rPr>
              <w:t>5071</w:t>
            </w:r>
          </w:p>
        </w:tc>
        <w:tc>
          <w:tcPr>
            <w:tcW w:w="1124" w:type="dxa"/>
            <w:tcBorders>
              <w:bottom w:val="single" w:sz="4" w:space="0" w:color="auto"/>
            </w:tcBorders>
            <w:shd w:val="clear" w:color="auto" w:fill="auto"/>
          </w:tcPr>
          <w:p w14:paraId="78D14993"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10007681"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CCEEE21" w14:textId="77777777" w:rsidR="006E3579" w:rsidRPr="00335D95" w:rsidRDefault="006E3579" w:rsidP="006E3579">
            <w:pPr>
              <w:widowControl w:val="0"/>
              <w:autoSpaceDE w:val="0"/>
              <w:autoSpaceDN w:val="0"/>
              <w:jc w:val="center"/>
              <w:rPr>
                <w:sz w:val="20"/>
                <w:szCs w:val="20"/>
              </w:rPr>
            </w:pPr>
            <w:r w:rsidRPr="00335D95">
              <w:rPr>
                <w:sz w:val="20"/>
                <w:szCs w:val="20"/>
              </w:rPr>
              <w:t>46,39</w:t>
            </w:r>
          </w:p>
        </w:tc>
        <w:tc>
          <w:tcPr>
            <w:tcW w:w="0" w:type="auto"/>
            <w:tcBorders>
              <w:top w:val="nil"/>
              <w:left w:val="single" w:sz="4" w:space="0" w:color="auto"/>
              <w:bottom w:val="single" w:sz="4" w:space="0" w:color="auto"/>
              <w:right w:val="single" w:sz="4" w:space="0" w:color="auto"/>
            </w:tcBorders>
            <w:shd w:val="clear" w:color="auto" w:fill="auto"/>
          </w:tcPr>
          <w:p w14:paraId="29925BD4" w14:textId="77777777" w:rsidR="006E3579" w:rsidRPr="00335D95" w:rsidRDefault="006E3579" w:rsidP="006E3579">
            <w:pPr>
              <w:widowControl w:val="0"/>
              <w:autoSpaceDE w:val="0"/>
              <w:autoSpaceDN w:val="0"/>
              <w:jc w:val="center"/>
              <w:rPr>
                <w:sz w:val="20"/>
                <w:szCs w:val="20"/>
              </w:rPr>
            </w:pPr>
            <w:r w:rsidRPr="006E3579">
              <w:rPr>
                <w:sz w:val="20"/>
                <w:szCs w:val="20"/>
              </w:rPr>
              <w:t>40,60</w:t>
            </w:r>
          </w:p>
        </w:tc>
        <w:tc>
          <w:tcPr>
            <w:tcW w:w="3382" w:type="dxa"/>
            <w:shd w:val="clear" w:color="auto" w:fill="auto"/>
          </w:tcPr>
          <w:p w14:paraId="6ED9A6F5" w14:textId="77777777" w:rsidR="006E3579" w:rsidRPr="00335D95" w:rsidRDefault="006E3579" w:rsidP="006E3579">
            <w:pPr>
              <w:widowControl w:val="0"/>
              <w:autoSpaceDE w:val="0"/>
              <w:autoSpaceDN w:val="0"/>
              <w:rPr>
                <w:sz w:val="20"/>
                <w:szCs w:val="20"/>
              </w:rPr>
            </w:pPr>
          </w:p>
        </w:tc>
      </w:tr>
      <w:tr w:rsidR="006E3579" w:rsidRPr="00335D95" w14:paraId="0B19CD02" w14:textId="77777777" w:rsidTr="00DF4D82">
        <w:trPr>
          <w:jc w:val="center"/>
        </w:trPr>
        <w:tc>
          <w:tcPr>
            <w:tcW w:w="629" w:type="dxa"/>
            <w:shd w:val="clear" w:color="auto" w:fill="auto"/>
          </w:tcPr>
          <w:p w14:paraId="702FAF07" w14:textId="77777777" w:rsidR="006E3579" w:rsidRPr="00335D95" w:rsidRDefault="006E3579" w:rsidP="006E3579">
            <w:pPr>
              <w:widowControl w:val="0"/>
              <w:autoSpaceDE w:val="0"/>
              <w:autoSpaceDN w:val="0"/>
              <w:rPr>
                <w:sz w:val="20"/>
                <w:szCs w:val="20"/>
              </w:rPr>
            </w:pPr>
            <w:r w:rsidRPr="00335D95">
              <w:rPr>
                <w:sz w:val="20"/>
                <w:szCs w:val="20"/>
              </w:rPr>
              <w:t>5072</w:t>
            </w:r>
          </w:p>
        </w:tc>
        <w:tc>
          <w:tcPr>
            <w:tcW w:w="1124" w:type="dxa"/>
            <w:shd w:val="clear" w:color="auto" w:fill="auto"/>
          </w:tcPr>
          <w:p w14:paraId="705AA5F6"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09DC97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0471195" w14:textId="77777777" w:rsidR="006E3579" w:rsidRPr="00335D95" w:rsidRDefault="006E3579" w:rsidP="006E3579">
            <w:pPr>
              <w:widowControl w:val="0"/>
              <w:autoSpaceDE w:val="0"/>
              <w:autoSpaceDN w:val="0"/>
              <w:jc w:val="center"/>
              <w:rPr>
                <w:sz w:val="20"/>
                <w:szCs w:val="20"/>
              </w:rPr>
            </w:pPr>
            <w:r w:rsidRPr="00335D95">
              <w:rPr>
                <w:sz w:val="20"/>
                <w:szCs w:val="20"/>
              </w:rPr>
              <w:t>50,79</w:t>
            </w:r>
          </w:p>
        </w:tc>
        <w:tc>
          <w:tcPr>
            <w:tcW w:w="0" w:type="auto"/>
            <w:tcBorders>
              <w:top w:val="nil"/>
              <w:left w:val="single" w:sz="4" w:space="0" w:color="auto"/>
              <w:bottom w:val="single" w:sz="4" w:space="0" w:color="auto"/>
              <w:right w:val="single" w:sz="4" w:space="0" w:color="auto"/>
            </w:tcBorders>
            <w:shd w:val="clear" w:color="auto" w:fill="auto"/>
          </w:tcPr>
          <w:p w14:paraId="617A46CF" w14:textId="77777777" w:rsidR="006E3579" w:rsidRPr="00335D95" w:rsidRDefault="006E3579" w:rsidP="006E3579">
            <w:pPr>
              <w:widowControl w:val="0"/>
              <w:autoSpaceDE w:val="0"/>
              <w:autoSpaceDN w:val="0"/>
              <w:jc w:val="center"/>
              <w:rPr>
                <w:sz w:val="20"/>
                <w:szCs w:val="20"/>
              </w:rPr>
            </w:pPr>
            <w:r w:rsidRPr="006E3579">
              <w:rPr>
                <w:sz w:val="20"/>
                <w:szCs w:val="20"/>
              </w:rPr>
              <w:t>37,41</w:t>
            </w:r>
          </w:p>
        </w:tc>
        <w:tc>
          <w:tcPr>
            <w:tcW w:w="3382" w:type="dxa"/>
            <w:shd w:val="clear" w:color="auto" w:fill="auto"/>
          </w:tcPr>
          <w:p w14:paraId="2AFB708E" w14:textId="77777777" w:rsidR="006E3579" w:rsidRPr="00335D95" w:rsidRDefault="006E3579" w:rsidP="006E3579">
            <w:pPr>
              <w:widowControl w:val="0"/>
              <w:autoSpaceDE w:val="0"/>
              <w:autoSpaceDN w:val="0"/>
              <w:rPr>
                <w:sz w:val="20"/>
                <w:szCs w:val="20"/>
              </w:rPr>
            </w:pPr>
          </w:p>
        </w:tc>
      </w:tr>
      <w:tr w:rsidR="006E3579" w:rsidRPr="00335D95" w14:paraId="26D3D2A0" w14:textId="77777777" w:rsidTr="00DF4D82">
        <w:trPr>
          <w:jc w:val="center"/>
        </w:trPr>
        <w:tc>
          <w:tcPr>
            <w:tcW w:w="629" w:type="dxa"/>
            <w:shd w:val="clear" w:color="auto" w:fill="auto"/>
          </w:tcPr>
          <w:p w14:paraId="77DA7BE6" w14:textId="77777777" w:rsidR="006E3579" w:rsidRPr="00335D95" w:rsidRDefault="006E3579" w:rsidP="006E3579">
            <w:pPr>
              <w:widowControl w:val="0"/>
              <w:autoSpaceDE w:val="0"/>
              <w:autoSpaceDN w:val="0"/>
              <w:rPr>
                <w:sz w:val="20"/>
                <w:szCs w:val="20"/>
              </w:rPr>
            </w:pPr>
            <w:r w:rsidRPr="00335D95">
              <w:rPr>
                <w:sz w:val="20"/>
                <w:szCs w:val="20"/>
              </w:rPr>
              <w:t>5073</w:t>
            </w:r>
          </w:p>
        </w:tc>
        <w:tc>
          <w:tcPr>
            <w:tcW w:w="1124" w:type="dxa"/>
            <w:shd w:val="clear" w:color="auto" w:fill="auto"/>
          </w:tcPr>
          <w:p w14:paraId="13D00CE9"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2F8BFEEB"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8BF40A9" w14:textId="77777777" w:rsidR="006E3579" w:rsidRPr="00335D95" w:rsidRDefault="006E3579" w:rsidP="006E3579">
            <w:pPr>
              <w:widowControl w:val="0"/>
              <w:autoSpaceDE w:val="0"/>
              <w:autoSpaceDN w:val="0"/>
              <w:jc w:val="center"/>
              <w:rPr>
                <w:sz w:val="20"/>
                <w:szCs w:val="20"/>
              </w:rPr>
            </w:pPr>
            <w:r w:rsidRPr="00335D95">
              <w:rPr>
                <w:sz w:val="20"/>
                <w:szCs w:val="20"/>
              </w:rPr>
              <w:t>267,99</w:t>
            </w:r>
          </w:p>
        </w:tc>
        <w:tc>
          <w:tcPr>
            <w:tcW w:w="0" w:type="auto"/>
            <w:tcBorders>
              <w:top w:val="nil"/>
              <w:left w:val="single" w:sz="4" w:space="0" w:color="auto"/>
              <w:bottom w:val="single" w:sz="4" w:space="0" w:color="auto"/>
              <w:right w:val="single" w:sz="4" w:space="0" w:color="auto"/>
            </w:tcBorders>
            <w:shd w:val="clear" w:color="auto" w:fill="auto"/>
          </w:tcPr>
          <w:p w14:paraId="4C204B37" w14:textId="77777777" w:rsidR="006E3579" w:rsidRPr="00335D95" w:rsidRDefault="006E3579" w:rsidP="006E3579">
            <w:pPr>
              <w:widowControl w:val="0"/>
              <w:autoSpaceDE w:val="0"/>
              <w:autoSpaceDN w:val="0"/>
              <w:jc w:val="center"/>
              <w:rPr>
                <w:sz w:val="20"/>
                <w:szCs w:val="20"/>
              </w:rPr>
            </w:pPr>
            <w:r w:rsidRPr="006E3579">
              <w:rPr>
                <w:sz w:val="20"/>
                <w:szCs w:val="20"/>
              </w:rPr>
              <w:t>147,01</w:t>
            </w:r>
          </w:p>
        </w:tc>
        <w:tc>
          <w:tcPr>
            <w:tcW w:w="3382" w:type="dxa"/>
            <w:shd w:val="clear" w:color="auto" w:fill="auto"/>
          </w:tcPr>
          <w:p w14:paraId="0DF26330" w14:textId="77777777" w:rsidR="006E3579" w:rsidRPr="00335D95" w:rsidRDefault="006E3579" w:rsidP="006E3579">
            <w:pPr>
              <w:widowControl w:val="0"/>
              <w:autoSpaceDE w:val="0"/>
              <w:autoSpaceDN w:val="0"/>
              <w:rPr>
                <w:sz w:val="20"/>
                <w:szCs w:val="20"/>
              </w:rPr>
            </w:pPr>
          </w:p>
        </w:tc>
      </w:tr>
      <w:tr w:rsidR="006E3579" w:rsidRPr="00335D95" w14:paraId="7D96AB22" w14:textId="77777777" w:rsidTr="00DF4D82">
        <w:trPr>
          <w:jc w:val="center"/>
        </w:trPr>
        <w:tc>
          <w:tcPr>
            <w:tcW w:w="629" w:type="dxa"/>
            <w:shd w:val="clear" w:color="auto" w:fill="auto"/>
          </w:tcPr>
          <w:p w14:paraId="274401B8" w14:textId="77777777" w:rsidR="006E3579" w:rsidRPr="00335D95" w:rsidRDefault="006E3579" w:rsidP="006E3579">
            <w:pPr>
              <w:widowControl w:val="0"/>
              <w:autoSpaceDE w:val="0"/>
              <w:autoSpaceDN w:val="0"/>
              <w:rPr>
                <w:sz w:val="20"/>
                <w:szCs w:val="20"/>
              </w:rPr>
            </w:pPr>
            <w:r w:rsidRPr="00335D95">
              <w:rPr>
                <w:sz w:val="20"/>
                <w:szCs w:val="20"/>
              </w:rPr>
              <w:t>5074</w:t>
            </w:r>
          </w:p>
        </w:tc>
        <w:tc>
          <w:tcPr>
            <w:tcW w:w="1124" w:type="dxa"/>
            <w:shd w:val="clear" w:color="auto" w:fill="auto"/>
          </w:tcPr>
          <w:p w14:paraId="7702AF28"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D067E07"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3D1DACFB" w14:textId="77777777" w:rsidR="006E3579" w:rsidRPr="00335D95" w:rsidRDefault="006E3579" w:rsidP="006E3579">
            <w:pPr>
              <w:widowControl w:val="0"/>
              <w:autoSpaceDE w:val="0"/>
              <w:autoSpaceDN w:val="0"/>
              <w:jc w:val="center"/>
              <w:rPr>
                <w:sz w:val="20"/>
                <w:szCs w:val="20"/>
              </w:rPr>
            </w:pPr>
            <w:r w:rsidRPr="00335D95">
              <w:rPr>
                <w:sz w:val="20"/>
                <w:szCs w:val="20"/>
              </w:rPr>
              <w:t>1524,87</w:t>
            </w:r>
          </w:p>
        </w:tc>
        <w:tc>
          <w:tcPr>
            <w:tcW w:w="0" w:type="auto"/>
            <w:tcBorders>
              <w:top w:val="nil"/>
              <w:left w:val="single" w:sz="4" w:space="0" w:color="auto"/>
              <w:bottom w:val="single" w:sz="4" w:space="0" w:color="auto"/>
              <w:right w:val="single" w:sz="4" w:space="0" w:color="auto"/>
            </w:tcBorders>
            <w:shd w:val="clear" w:color="auto" w:fill="auto"/>
          </w:tcPr>
          <w:p w14:paraId="3681FC3D" w14:textId="77777777" w:rsidR="006E3579" w:rsidRPr="00335D95" w:rsidRDefault="006E3579" w:rsidP="006E3579">
            <w:pPr>
              <w:widowControl w:val="0"/>
              <w:autoSpaceDE w:val="0"/>
              <w:autoSpaceDN w:val="0"/>
              <w:jc w:val="center"/>
              <w:rPr>
                <w:sz w:val="20"/>
                <w:szCs w:val="20"/>
              </w:rPr>
            </w:pPr>
            <w:r w:rsidRPr="006E3579">
              <w:rPr>
                <w:sz w:val="20"/>
                <w:szCs w:val="20"/>
              </w:rPr>
              <w:t>927,23</w:t>
            </w:r>
          </w:p>
        </w:tc>
        <w:tc>
          <w:tcPr>
            <w:tcW w:w="3382" w:type="dxa"/>
            <w:shd w:val="clear" w:color="auto" w:fill="auto"/>
          </w:tcPr>
          <w:p w14:paraId="33B68EF2" w14:textId="77777777" w:rsidR="006E3579" w:rsidRPr="00335D95" w:rsidRDefault="006E3579" w:rsidP="006E3579">
            <w:pPr>
              <w:widowControl w:val="0"/>
              <w:autoSpaceDE w:val="0"/>
              <w:autoSpaceDN w:val="0"/>
              <w:rPr>
                <w:sz w:val="20"/>
                <w:szCs w:val="20"/>
              </w:rPr>
            </w:pPr>
          </w:p>
        </w:tc>
      </w:tr>
      <w:tr w:rsidR="006E3579" w:rsidRPr="00335D95" w14:paraId="02A11011" w14:textId="77777777" w:rsidTr="00DF4D82">
        <w:trPr>
          <w:jc w:val="center"/>
        </w:trPr>
        <w:tc>
          <w:tcPr>
            <w:tcW w:w="629" w:type="dxa"/>
            <w:shd w:val="clear" w:color="auto" w:fill="auto"/>
          </w:tcPr>
          <w:p w14:paraId="183033A9" w14:textId="77777777" w:rsidR="006E3579" w:rsidRPr="00335D95" w:rsidRDefault="006E3579" w:rsidP="006E3579">
            <w:pPr>
              <w:widowControl w:val="0"/>
              <w:autoSpaceDE w:val="0"/>
              <w:autoSpaceDN w:val="0"/>
              <w:rPr>
                <w:sz w:val="20"/>
                <w:szCs w:val="20"/>
              </w:rPr>
            </w:pPr>
            <w:r w:rsidRPr="00335D95">
              <w:rPr>
                <w:sz w:val="20"/>
                <w:szCs w:val="20"/>
              </w:rPr>
              <w:t>5075</w:t>
            </w:r>
          </w:p>
        </w:tc>
        <w:tc>
          <w:tcPr>
            <w:tcW w:w="1124" w:type="dxa"/>
            <w:shd w:val="clear" w:color="auto" w:fill="auto"/>
          </w:tcPr>
          <w:p w14:paraId="0C3A9B10"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F5B5EEC"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2F5560B9" w14:textId="77777777" w:rsidR="006E3579" w:rsidRPr="00335D95" w:rsidRDefault="006E3579" w:rsidP="006E3579">
            <w:pPr>
              <w:widowControl w:val="0"/>
              <w:autoSpaceDE w:val="0"/>
              <w:autoSpaceDN w:val="0"/>
              <w:jc w:val="center"/>
              <w:rPr>
                <w:sz w:val="20"/>
                <w:szCs w:val="20"/>
              </w:rPr>
            </w:pPr>
            <w:r w:rsidRPr="00335D95">
              <w:rPr>
                <w:sz w:val="20"/>
                <w:szCs w:val="20"/>
              </w:rPr>
              <w:t>436,19</w:t>
            </w:r>
          </w:p>
        </w:tc>
        <w:tc>
          <w:tcPr>
            <w:tcW w:w="0" w:type="auto"/>
            <w:tcBorders>
              <w:top w:val="nil"/>
              <w:left w:val="single" w:sz="4" w:space="0" w:color="auto"/>
              <w:bottom w:val="single" w:sz="4" w:space="0" w:color="auto"/>
              <w:right w:val="single" w:sz="4" w:space="0" w:color="auto"/>
            </w:tcBorders>
            <w:shd w:val="clear" w:color="auto" w:fill="auto"/>
          </w:tcPr>
          <w:p w14:paraId="796C5CA4" w14:textId="77777777" w:rsidR="006E3579" w:rsidRPr="00335D95" w:rsidRDefault="006E3579" w:rsidP="006E3579">
            <w:pPr>
              <w:widowControl w:val="0"/>
              <w:autoSpaceDE w:val="0"/>
              <w:autoSpaceDN w:val="0"/>
              <w:jc w:val="center"/>
              <w:rPr>
                <w:sz w:val="20"/>
                <w:szCs w:val="20"/>
              </w:rPr>
            </w:pPr>
            <w:r w:rsidRPr="006E3579">
              <w:rPr>
                <w:sz w:val="20"/>
                <w:szCs w:val="20"/>
              </w:rPr>
              <w:t>228,40</w:t>
            </w:r>
          </w:p>
        </w:tc>
        <w:tc>
          <w:tcPr>
            <w:tcW w:w="3382" w:type="dxa"/>
            <w:shd w:val="clear" w:color="auto" w:fill="auto"/>
          </w:tcPr>
          <w:p w14:paraId="4D2AEBB3" w14:textId="77777777" w:rsidR="006E3579" w:rsidRPr="00335D95" w:rsidRDefault="006E3579" w:rsidP="006E3579">
            <w:pPr>
              <w:widowControl w:val="0"/>
              <w:autoSpaceDE w:val="0"/>
              <w:autoSpaceDN w:val="0"/>
              <w:rPr>
                <w:sz w:val="20"/>
                <w:szCs w:val="20"/>
              </w:rPr>
            </w:pPr>
          </w:p>
        </w:tc>
      </w:tr>
      <w:tr w:rsidR="006E3579" w:rsidRPr="00335D95" w14:paraId="1F1FC298" w14:textId="77777777" w:rsidTr="00DF4D82">
        <w:trPr>
          <w:jc w:val="center"/>
        </w:trPr>
        <w:tc>
          <w:tcPr>
            <w:tcW w:w="629" w:type="dxa"/>
            <w:shd w:val="clear" w:color="auto" w:fill="auto"/>
          </w:tcPr>
          <w:p w14:paraId="77F20E13" w14:textId="77777777" w:rsidR="006E3579" w:rsidRPr="00335D95" w:rsidRDefault="006E3579" w:rsidP="006E3579">
            <w:pPr>
              <w:widowControl w:val="0"/>
              <w:autoSpaceDE w:val="0"/>
              <w:autoSpaceDN w:val="0"/>
              <w:rPr>
                <w:sz w:val="20"/>
                <w:szCs w:val="20"/>
              </w:rPr>
            </w:pPr>
            <w:r w:rsidRPr="00335D95">
              <w:rPr>
                <w:sz w:val="20"/>
                <w:szCs w:val="20"/>
              </w:rPr>
              <w:t>5076</w:t>
            </w:r>
          </w:p>
        </w:tc>
        <w:tc>
          <w:tcPr>
            <w:tcW w:w="1124" w:type="dxa"/>
            <w:shd w:val="clear" w:color="auto" w:fill="auto"/>
          </w:tcPr>
          <w:p w14:paraId="1C12EE0F"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1D43894C"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2F6E5E7" w14:textId="77777777" w:rsidR="006E3579" w:rsidRPr="00335D95" w:rsidRDefault="006E3579" w:rsidP="006E3579">
            <w:pPr>
              <w:widowControl w:val="0"/>
              <w:autoSpaceDE w:val="0"/>
              <w:autoSpaceDN w:val="0"/>
              <w:jc w:val="center"/>
              <w:rPr>
                <w:sz w:val="20"/>
                <w:szCs w:val="20"/>
              </w:rPr>
            </w:pPr>
            <w:r w:rsidRPr="00335D95">
              <w:rPr>
                <w:sz w:val="20"/>
                <w:szCs w:val="20"/>
              </w:rPr>
              <w:t>332,05</w:t>
            </w:r>
          </w:p>
        </w:tc>
        <w:tc>
          <w:tcPr>
            <w:tcW w:w="0" w:type="auto"/>
            <w:tcBorders>
              <w:top w:val="nil"/>
              <w:left w:val="single" w:sz="4" w:space="0" w:color="auto"/>
              <w:bottom w:val="single" w:sz="4" w:space="0" w:color="auto"/>
              <w:right w:val="single" w:sz="4" w:space="0" w:color="auto"/>
            </w:tcBorders>
            <w:shd w:val="clear" w:color="auto" w:fill="auto"/>
          </w:tcPr>
          <w:p w14:paraId="14DE98BA" w14:textId="77777777" w:rsidR="006E3579" w:rsidRPr="00335D95" w:rsidRDefault="006E3579" w:rsidP="006E3579">
            <w:pPr>
              <w:widowControl w:val="0"/>
              <w:autoSpaceDE w:val="0"/>
              <w:autoSpaceDN w:val="0"/>
              <w:jc w:val="center"/>
              <w:rPr>
                <w:sz w:val="20"/>
                <w:szCs w:val="20"/>
              </w:rPr>
            </w:pPr>
            <w:r w:rsidRPr="006E3579">
              <w:rPr>
                <w:sz w:val="20"/>
                <w:szCs w:val="20"/>
              </w:rPr>
              <w:t>157,01</w:t>
            </w:r>
          </w:p>
        </w:tc>
        <w:tc>
          <w:tcPr>
            <w:tcW w:w="3382" w:type="dxa"/>
            <w:shd w:val="clear" w:color="auto" w:fill="auto"/>
          </w:tcPr>
          <w:p w14:paraId="3A95C7D3" w14:textId="77777777" w:rsidR="006E3579" w:rsidRPr="00335D95" w:rsidRDefault="006E3579" w:rsidP="006E3579">
            <w:pPr>
              <w:widowControl w:val="0"/>
              <w:autoSpaceDE w:val="0"/>
              <w:autoSpaceDN w:val="0"/>
              <w:rPr>
                <w:sz w:val="20"/>
                <w:szCs w:val="20"/>
              </w:rPr>
            </w:pPr>
          </w:p>
        </w:tc>
      </w:tr>
      <w:tr w:rsidR="006E3579" w:rsidRPr="00335D95" w14:paraId="1D230C21" w14:textId="77777777" w:rsidTr="00DF4D82">
        <w:trPr>
          <w:jc w:val="center"/>
        </w:trPr>
        <w:tc>
          <w:tcPr>
            <w:tcW w:w="629" w:type="dxa"/>
            <w:shd w:val="clear" w:color="auto" w:fill="auto"/>
          </w:tcPr>
          <w:p w14:paraId="20790C00" w14:textId="77777777" w:rsidR="006E3579" w:rsidRPr="00335D95" w:rsidRDefault="006E3579" w:rsidP="006E3579">
            <w:pPr>
              <w:widowControl w:val="0"/>
              <w:autoSpaceDE w:val="0"/>
              <w:autoSpaceDN w:val="0"/>
              <w:rPr>
                <w:sz w:val="20"/>
                <w:szCs w:val="20"/>
              </w:rPr>
            </w:pPr>
            <w:r w:rsidRPr="00335D95">
              <w:rPr>
                <w:sz w:val="20"/>
                <w:szCs w:val="20"/>
              </w:rPr>
              <w:t>5077</w:t>
            </w:r>
          </w:p>
        </w:tc>
        <w:tc>
          <w:tcPr>
            <w:tcW w:w="1124" w:type="dxa"/>
            <w:shd w:val="clear" w:color="auto" w:fill="auto"/>
          </w:tcPr>
          <w:p w14:paraId="5ECE1A1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3CCBAA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00208224" w14:textId="77777777" w:rsidR="006E3579" w:rsidRPr="00335D95" w:rsidRDefault="006E3579" w:rsidP="006E3579">
            <w:pPr>
              <w:widowControl w:val="0"/>
              <w:autoSpaceDE w:val="0"/>
              <w:autoSpaceDN w:val="0"/>
              <w:jc w:val="center"/>
              <w:rPr>
                <w:sz w:val="20"/>
                <w:szCs w:val="20"/>
              </w:rPr>
            </w:pPr>
            <w:r w:rsidRPr="00335D95">
              <w:rPr>
                <w:sz w:val="20"/>
                <w:szCs w:val="20"/>
              </w:rPr>
              <w:t>3,73</w:t>
            </w:r>
          </w:p>
        </w:tc>
        <w:tc>
          <w:tcPr>
            <w:tcW w:w="0" w:type="auto"/>
            <w:tcBorders>
              <w:top w:val="nil"/>
              <w:left w:val="single" w:sz="4" w:space="0" w:color="auto"/>
              <w:bottom w:val="single" w:sz="4" w:space="0" w:color="auto"/>
              <w:right w:val="single" w:sz="4" w:space="0" w:color="auto"/>
            </w:tcBorders>
            <w:shd w:val="clear" w:color="auto" w:fill="auto"/>
          </w:tcPr>
          <w:p w14:paraId="7A2D55C6" w14:textId="77777777" w:rsidR="006E3579" w:rsidRPr="00335D95" w:rsidRDefault="006E3579" w:rsidP="006E3579">
            <w:pPr>
              <w:widowControl w:val="0"/>
              <w:autoSpaceDE w:val="0"/>
              <w:autoSpaceDN w:val="0"/>
              <w:jc w:val="center"/>
              <w:rPr>
                <w:sz w:val="20"/>
                <w:szCs w:val="20"/>
              </w:rPr>
            </w:pPr>
            <w:r w:rsidRPr="006E3579">
              <w:rPr>
                <w:sz w:val="20"/>
                <w:szCs w:val="20"/>
              </w:rPr>
              <w:t>1121,93</w:t>
            </w:r>
          </w:p>
        </w:tc>
        <w:tc>
          <w:tcPr>
            <w:tcW w:w="3382" w:type="dxa"/>
            <w:shd w:val="clear" w:color="auto" w:fill="auto"/>
          </w:tcPr>
          <w:p w14:paraId="38407DB3" w14:textId="77777777" w:rsidR="006E3579" w:rsidRPr="00335D95" w:rsidRDefault="006E3579" w:rsidP="006E3579">
            <w:pPr>
              <w:widowControl w:val="0"/>
              <w:autoSpaceDE w:val="0"/>
              <w:autoSpaceDN w:val="0"/>
              <w:rPr>
                <w:sz w:val="20"/>
                <w:szCs w:val="20"/>
              </w:rPr>
            </w:pPr>
          </w:p>
        </w:tc>
      </w:tr>
      <w:tr w:rsidR="006E3579" w:rsidRPr="00335D95" w14:paraId="709AAA9C" w14:textId="77777777" w:rsidTr="00DF4D82">
        <w:trPr>
          <w:jc w:val="center"/>
        </w:trPr>
        <w:tc>
          <w:tcPr>
            <w:tcW w:w="629" w:type="dxa"/>
            <w:shd w:val="clear" w:color="auto" w:fill="auto"/>
          </w:tcPr>
          <w:p w14:paraId="64950821" w14:textId="77777777" w:rsidR="006E3579" w:rsidRPr="00335D95" w:rsidRDefault="006E3579" w:rsidP="006E3579">
            <w:pPr>
              <w:widowControl w:val="0"/>
              <w:autoSpaceDE w:val="0"/>
              <w:autoSpaceDN w:val="0"/>
              <w:rPr>
                <w:sz w:val="20"/>
                <w:szCs w:val="20"/>
              </w:rPr>
            </w:pPr>
            <w:r w:rsidRPr="00335D95">
              <w:rPr>
                <w:sz w:val="20"/>
                <w:szCs w:val="20"/>
              </w:rPr>
              <w:t>5078</w:t>
            </w:r>
          </w:p>
        </w:tc>
        <w:tc>
          <w:tcPr>
            <w:tcW w:w="1124" w:type="dxa"/>
            <w:shd w:val="clear" w:color="auto" w:fill="auto"/>
          </w:tcPr>
          <w:p w14:paraId="4465D864"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122B5E94"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24D81CF9" w14:textId="77777777" w:rsidR="006E3579" w:rsidRPr="00335D95" w:rsidRDefault="006E3579" w:rsidP="006E3579">
            <w:pPr>
              <w:widowControl w:val="0"/>
              <w:autoSpaceDE w:val="0"/>
              <w:autoSpaceDN w:val="0"/>
              <w:jc w:val="center"/>
              <w:rPr>
                <w:sz w:val="20"/>
                <w:szCs w:val="20"/>
              </w:rPr>
            </w:pPr>
            <w:r w:rsidRPr="00335D95">
              <w:rPr>
                <w:sz w:val="20"/>
                <w:szCs w:val="20"/>
              </w:rPr>
              <w:t>58,07</w:t>
            </w:r>
          </w:p>
        </w:tc>
        <w:tc>
          <w:tcPr>
            <w:tcW w:w="0" w:type="auto"/>
            <w:tcBorders>
              <w:top w:val="nil"/>
              <w:left w:val="single" w:sz="4" w:space="0" w:color="auto"/>
              <w:bottom w:val="single" w:sz="4" w:space="0" w:color="auto"/>
              <w:right w:val="single" w:sz="4" w:space="0" w:color="auto"/>
            </w:tcBorders>
            <w:shd w:val="clear" w:color="auto" w:fill="auto"/>
          </w:tcPr>
          <w:p w14:paraId="11DC41B2" w14:textId="77777777" w:rsidR="006E3579" w:rsidRPr="00335D95" w:rsidRDefault="006E3579" w:rsidP="006E3579">
            <w:pPr>
              <w:widowControl w:val="0"/>
              <w:autoSpaceDE w:val="0"/>
              <w:autoSpaceDN w:val="0"/>
              <w:jc w:val="center"/>
              <w:rPr>
                <w:sz w:val="20"/>
                <w:szCs w:val="20"/>
              </w:rPr>
            </w:pPr>
            <w:r w:rsidRPr="006E3579">
              <w:rPr>
                <w:sz w:val="20"/>
                <w:szCs w:val="20"/>
              </w:rPr>
              <w:t>102,53</w:t>
            </w:r>
          </w:p>
        </w:tc>
        <w:tc>
          <w:tcPr>
            <w:tcW w:w="3382" w:type="dxa"/>
            <w:shd w:val="clear" w:color="auto" w:fill="auto"/>
          </w:tcPr>
          <w:p w14:paraId="49D0F6D8" w14:textId="77777777" w:rsidR="006E3579" w:rsidRPr="00335D95" w:rsidRDefault="006E3579" w:rsidP="006E3579">
            <w:pPr>
              <w:widowControl w:val="0"/>
              <w:autoSpaceDE w:val="0"/>
              <w:autoSpaceDN w:val="0"/>
              <w:rPr>
                <w:sz w:val="20"/>
                <w:szCs w:val="20"/>
              </w:rPr>
            </w:pPr>
          </w:p>
        </w:tc>
      </w:tr>
      <w:tr w:rsidR="006E3579" w:rsidRPr="00335D95" w14:paraId="5E200B79" w14:textId="77777777" w:rsidTr="00DF4D82">
        <w:trPr>
          <w:jc w:val="center"/>
        </w:trPr>
        <w:tc>
          <w:tcPr>
            <w:tcW w:w="629" w:type="dxa"/>
            <w:shd w:val="clear" w:color="auto" w:fill="auto"/>
          </w:tcPr>
          <w:p w14:paraId="78902352" w14:textId="77777777" w:rsidR="006E3579" w:rsidRPr="00335D95" w:rsidRDefault="006E3579" w:rsidP="006E3579">
            <w:pPr>
              <w:widowControl w:val="0"/>
              <w:autoSpaceDE w:val="0"/>
              <w:autoSpaceDN w:val="0"/>
              <w:rPr>
                <w:sz w:val="20"/>
                <w:szCs w:val="20"/>
              </w:rPr>
            </w:pPr>
            <w:r w:rsidRPr="00335D95">
              <w:rPr>
                <w:sz w:val="20"/>
                <w:szCs w:val="20"/>
              </w:rPr>
              <w:t>5079</w:t>
            </w:r>
          </w:p>
        </w:tc>
        <w:tc>
          <w:tcPr>
            <w:tcW w:w="1124" w:type="dxa"/>
            <w:shd w:val="clear" w:color="auto" w:fill="auto"/>
          </w:tcPr>
          <w:p w14:paraId="4CA7FC58"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6388AA09"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CF014F5" w14:textId="77777777" w:rsidR="006E3579" w:rsidRPr="00335D95" w:rsidRDefault="006E3579" w:rsidP="006E3579">
            <w:pPr>
              <w:widowControl w:val="0"/>
              <w:autoSpaceDE w:val="0"/>
              <w:autoSpaceDN w:val="0"/>
              <w:jc w:val="center"/>
              <w:rPr>
                <w:sz w:val="20"/>
                <w:szCs w:val="20"/>
              </w:rPr>
            </w:pPr>
            <w:r w:rsidRPr="00335D95">
              <w:rPr>
                <w:sz w:val="20"/>
                <w:szCs w:val="20"/>
              </w:rPr>
              <w:t>12,82</w:t>
            </w:r>
          </w:p>
        </w:tc>
        <w:tc>
          <w:tcPr>
            <w:tcW w:w="0" w:type="auto"/>
            <w:tcBorders>
              <w:top w:val="nil"/>
              <w:left w:val="single" w:sz="4" w:space="0" w:color="auto"/>
              <w:bottom w:val="single" w:sz="4" w:space="0" w:color="auto"/>
              <w:right w:val="single" w:sz="4" w:space="0" w:color="auto"/>
            </w:tcBorders>
            <w:shd w:val="clear" w:color="auto" w:fill="auto"/>
          </w:tcPr>
          <w:p w14:paraId="7160ADE1" w14:textId="77777777" w:rsidR="006E3579" w:rsidRPr="00335D95" w:rsidRDefault="006E3579" w:rsidP="006E3579">
            <w:pPr>
              <w:widowControl w:val="0"/>
              <w:autoSpaceDE w:val="0"/>
              <w:autoSpaceDN w:val="0"/>
              <w:jc w:val="center"/>
              <w:rPr>
                <w:sz w:val="20"/>
                <w:szCs w:val="20"/>
              </w:rPr>
            </w:pPr>
            <w:r w:rsidRPr="006E3579">
              <w:rPr>
                <w:sz w:val="20"/>
                <w:szCs w:val="20"/>
              </w:rPr>
              <w:t>46,65</w:t>
            </w:r>
          </w:p>
        </w:tc>
        <w:tc>
          <w:tcPr>
            <w:tcW w:w="3382" w:type="dxa"/>
            <w:shd w:val="clear" w:color="auto" w:fill="auto"/>
          </w:tcPr>
          <w:p w14:paraId="24FB7764" w14:textId="77777777" w:rsidR="006E3579" w:rsidRPr="00335D95" w:rsidRDefault="006E3579" w:rsidP="006E3579">
            <w:pPr>
              <w:widowControl w:val="0"/>
              <w:autoSpaceDE w:val="0"/>
              <w:autoSpaceDN w:val="0"/>
              <w:rPr>
                <w:sz w:val="20"/>
                <w:szCs w:val="20"/>
              </w:rPr>
            </w:pPr>
          </w:p>
        </w:tc>
      </w:tr>
      <w:tr w:rsidR="006E3579" w:rsidRPr="00335D95" w14:paraId="27B684C7" w14:textId="77777777" w:rsidTr="00DF4D82">
        <w:trPr>
          <w:jc w:val="center"/>
        </w:trPr>
        <w:tc>
          <w:tcPr>
            <w:tcW w:w="629" w:type="dxa"/>
            <w:shd w:val="clear" w:color="auto" w:fill="auto"/>
          </w:tcPr>
          <w:p w14:paraId="0E64FA20" w14:textId="77777777" w:rsidR="006E3579" w:rsidRPr="00335D95" w:rsidRDefault="006E3579" w:rsidP="006E3579">
            <w:pPr>
              <w:widowControl w:val="0"/>
              <w:autoSpaceDE w:val="0"/>
              <w:autoSpaceDN w:val="0"/>
              <w:rPr>
                <w:sz w:val="20"/>
                <w:szCs w:val="20"/>
              </w:rPr>
            </w:pPr>
            <w:r w:rsidRPr="00335D95">
              <w:rPr>
                <w:sz w:val="20"/>
                <w:szCs w:val="20"/>
              </w:rPr>
              <w:t>5080</w:t>
            </w:r>
          </w:p>
        </w:tc>
        <w:tc>
          <w:tcPr>
            <w:tcW w:w="1124" w:type="dxa"/>
            <w:shd w:val="clear" w:color="auto" w:fill="auto"/>
          </w:tcPr>
          <w:p w14:paraId="52DC56F2" w14:textId="77777777" w:rsidR="006E3579" w:rsidRPr="00335D95" w:rsidRDefault="006E3579" w:rsidP="006E3579">
            <w:pPr>
              <w:widowControl w:val="0"/>
              <w:autoSpaceDE w:val="0"/>
              <w:autoSpaceDN w:val="0"/>
              <w:rPr>
                <w:sz w:val="20"/>
                <w:szCs w:val="20"/>
              </w:rPr>
            </w:pPr>
            <w:r w:rsidRPr="00335D95">
              <w:rPr>
                <w:sz w:val="20"/>
                <w:szCs w:val="20"/>
              </w:rPr>
              <w:t>701010403</w:t>
            </w:r>
          </w:p>
        </w:tc>
        <w:tc>
          <w:tcPr>
            <w:tcW w:w="2499" w:type="dxa"/>
            <w:shd w:val="clear" w:color="auto" w:fill="auto"/>
          </w:tcPr>
          <w:p w14:paraId="6A005A07" w14:textId="77777777" w:rsidR="006E3579" w:rsidRPr="00335D95" w:rsidRDefault="006E3579" w:rsidP="006E3579">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2A8AAFC3"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58590ED" w14:textId="77777777" w:rsidR="006E3579" w:rsidRPr="00335D95" w:rsidRDefault="006E3579" w:rsidP="006E3579">
            <w:pPr>
              <w:widowControl w:val="0"/>
              <w:autoSpaceDE w:val="0"/>
              <w:autoSpaceDN w:val="0"/>
              <w:jc w:val="center"/>
              <w:rPr>
                <w:sz w:val="20"/>
                <w:szCs w:val="20"/>
              </w:rPr>
            </w:pPr>
            <w:r w:rsidRPr="006E3579">
              <w:rPr>
                <w:sz w:val="20"/>
                <w:szCs w:val="20"/>
              </w:rPr>
              <w:t>45,00</w:t>
            </w:r>
          </w:p>
        </w:tc>
        <w:tc>
          <w:tcPr>
            <w:tcW w:w="3382" w:type="dxa"/>
            <w:shd w:val="clear" w:color="auto" w:fill="auto"/>
          </w:tcPr>
          <w:p w14:paraId="101599B6" w14:textId="77777777" w:rsidR="006E3579" w:rsidRPr="00335D95" w:rsidRDefault="006E3579" w:rsidP="006E3579">
            <w:pPr>
              <w:widowControl w:val="0"/>
              <w:autoSpaceDE w:val="0"/>
              <w:autoSpaceDN w:val="0"/>
              <w:rPr>
                <w:sz w:val="20"/>
                <w:szCs w:val="20"/>
              </w:rPr>
            </w:pPr>
          </w:p>
        </w:tc>
      </w:tr>
      <w:tr w:rsidR="006E3579" w:rsidRPr="00335D95" w14:paraId="2CE82AD2" w14:textId="77777777" w:rsidTr="00DF4D82">
        <w:trPr>
          <w:jc w:val="center"/>
        </w:trPr>
        <w:tc>
          <w:tcPr>
            <w:tcW w:w="629" w:type="dxa"/>
            <w:shd w:val="clear" w:color="auto" w:fill="auto"/>
          </w:tcPr>
          <w:p w14:paraId="20109FD6" w14:textId="77777777" w:rsidR="006E3579" w:rsidRPr="00335D95" w:rsidRDefault="006E3579" w:rsidP="006E3579">
            <w:pPr>
              <w:widowControl w:val="0"/>
              <w:autoSpaceDE w:val="0"/>
              <w:autoSpaceDN w:val="0"/>
              <w:rPr>
                <w:sz w:val="20"/>
                <w:szCs w:val="20"/>
              </w:rPr>
            </w:pPr>
            <w:r w:rsidRPr="00335D95">
              <w:rPr>
                <w:sz w:val="20"/>
                <w:szCs w:val="20"/>
              </w:rPr>
              <w:t>5081</w:t>
            </w:r>
          </w:p>
        </w:tc>
        <w:tc>
          <w:tcPr>
            <w:tcW w:w="1124" w:type="dxa"/>
            <w:shd w:val="clear" w:color="auto" w:fill="auto"/>
          </w:tcPr>
          <w:p w14:paraId="38D08A8B" w14:textId="77777777" w:rsidR="006E3579" w:rsidRPr="00335D95" w:rsidRDefault="006E3579" w:rsidP="006E3579">
            <w:pPr>
              <w:widowControl w:val="0"/>
              <w:autoSpaceDE w:val="0"/>
              <w:autoSpaceDN w:val="0"/>
              <w:rPr>
                <w:sz w:val="20"/>
                <w:szCs w:val="20"/>
              </w:rPr>
            </w:pPr>
            <w:r w:rsidRPr="00335D95">
              <w:rPr>
                <w:sz w:val="20"/>
                <w:szCs w:val="20"/>
              </w:rPr>
              <w:t>701010403</w:t>
            </w:r>
          </w:p>
        </w:tc>
        <w:tc>
          <w:tcPr>
            <w:tcW w:w="2499" w:type="dxa"/>
            <w:shd w:val="clear" w:color="auto" w:fill="auto"/>
          </w:tcPr>
          <w:p w14:paraId="335FBA02" w14:textId="77777777" w:rsidR="006E3579" w:rsidRPr="00335D95" w:rsidRDefault="006E3579" w:rsidP="006E3579">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7A6FAB73" w14:textId="77777777" w:rsidR="006E3579" w:rsidRPr="00335D95" w:rsidRDefault="006E3579" w:rsidP="006E3579">
            <w:pPr>
              <w:widowControl w:val="0"/>
              <w:autoSpaceDE w:val="0"/>
              <w:autoSpaceDN w:val="0"/>
              <w:jc w:val="center"/>
              <w:rPr>
                <w:sz w:val="20"/>
                <w:szCs w:val="20"/>
              </w:rPr>
            </w:pPr>
            <w:r w:rsidRPr="00335D95">
              <w:rPr>
                <w:sz w:val="20"/>
                <w:szCs w:val="20"/>
              </w:rPr>
              <w:t>63,11</w:t>
            </w:r>
          </w:p>
        </w:tc>
        <w:tc>
          <w:tcPr>
            <w:tcW w:w="0" w:type="auto"/>
            <w:tcBorders>
              <w:top w:val="nil"/>
              <w:left w:val="single" w:sz="4" w:space="0" w:color="auto"/>
              <w:bottom w:val="single" w:sz="4" w:space="0" w:color="auto"/>
              <w:right w:val="single" w:sz="4" w:space="0" w:color="auto"/>
            </w:tcBorders>
            <w:shd w:val="clear" w:color="auto" w:fill="auto"/>
          </w:tcPr>
          <w:p w14:paraId="29115AFB" w14:textId="77777777" w:rsidR="006E3579" w:rsidRPr="00335D95" w:rsidRDefault="006E3579" w:rsidP="006E3579">
            <w:pPr>
              <w:widowControl w:val="0"/>
              <w:autoSpaceDE w:val="0"/>
              <w:autoSpaceDN w:val="0"/>
              <w:jc w:val="center"/>
              <w:rPr>
                <w:sz w:val="20"/>
                <w:szCs w:val="20"/>
              </w:rPr>
            </w:pPr>
            <w:r w:rsidRPr="006E3579">
              <w:rPr>
                <w:sz w:val="20"/>
                <w:szCs w:val="20"/>
              </w:rPr>
              <w:t>1249,51</w:t>
            </w:r>
          </w:p>
        </w:tc>
        <w:tc>
          <w:tcPr>
            <w:tcW w:w="3382" w:type="dxa"/>
            <w:shd w:val="clear" w:color="auto" w:fill="auto"/>
          </w:tcPr>
          <w:p w14:paraId="19DC20EF" w14:textId="77777777" w:rsidR="006E3579" w:rsidRPr="00335D95" w:rsidRDefault="006E3579" w:rsidP="006E3579">
            <w:pPr>
              <w:widowControl w:val="0"/>
              <w:autoSpaceDE w:val="0"/>
              <w:autoSpaceDN w:val="0"/>
              <w:rPr>
                <w:sz w:val="20"/>
                <w:szCs w:val="20"/>
              </w:rPr>
            </w:pPr>
          </w:p>
        </w:tc>
      </w:tr>
      <w:tr w:rsidR="006E3579" w:rsidRPr="00335D95" w14:paraId="2A02AF09" w14:textId="77777777" w:rsidTr="00DF4D82">
        <w:trPr>
          <w:jc w:val="center"/>
        </w:trPr>
        <w:tc>
          <w:tcPr>
            <w:tcW w:w="629" w:type="dxa"/>
            <w:shd w:val="clear" w:color="auto" w:fill="auto"/>
          </w:tcPr>
          <w:p w14:paraId="61BF8464" w14:textId="77777777" w:rsidR="006E3579" w:rsidRPr="00335D95" w:rsidRDefault="006E3579" w:rsidP="006E3579">
            <w:pPr>
              <w:widowControl w:val="0"/>
              <w:autoSpaceDE w:val="0"/>
              <w:autoSpaceDN w:val="0"/>
              <w:rPr>
                <w:sz w:val="20"/>
                <w:szCs w:val="20"/>
              </w:rPr>
            </w:pPr>
            <w:r w:rsidRPr="00335D95">
              <w:rPr>
                <w:sz w:val="20"/>
                <w:szCs w:val="20"/>
              </w:rPr>
              <w:t>5082</w:t>
            </w:r>
          </w:p>
        </w:tc>
        <w:tc>
          <w:tcPr>
            <w:tcW w:w="1124" w:type="dxa"/>
            <w:shd w:val="clear" w:color="auto" w:fill="auto"/>
          </w:tcPr>
          <w:p w14:paraId="0B46E2D2"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39785ABF"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93E1DAA"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F04D927" w14:textId="77777777" w:rsidR="006E3579" w:rsidRPr="00335D95" w:rsidRDefault="006E3579" w:rsidP="006E3579">
            <w:pPr>
              <w:widowControl w:val="0"/>
              <w:autoSpaceDE w:val="0"/>
              <w:autoSpaceDN w:val="0"/>
              <w:jc w:val="center"/>
              <w:rPr>
                <w:sz w:val="20"/>
                <w:szCs w:val="20"/>
              </w:rPr>
            </w:pPr>
            <w:r w:rsidRPr="006E3579">
              <w:rPr>
                <w:sz w:val="20"/>
                <w:szCs w:val="20"/>
              </w:rPr>
              <w:t>55,75</w:t>
            </w:r>
          </w:p>
        </w:tc>
        <w:tc>
          <w:tcPr>
            <w:tcW w:w="3382" w:type="dxa"/>
            <w:shd w:val="clear" w:color="auto" w:fill="auto"/>
          </w:tcPr>
          <w:p w14:paraId="380B7134" w14:textId="77777777" w:rsidR="006E3579" w:rsidRPr="00335D95" w:rsidRDefault="006E3579" w:rsidP="006E3579">
            <w:pPr>
              <w:widowControl w:val="0"/>
              <w:autoSpaceDE w:val="0"/>
              <w:autoSpaceDN w:val="0"/>
              <w:rPr>
                <w:sz w:val="20"/>
                <w:szCs w:val="20"/>
              </w:rPr>
            </w:pPr>
          </w:p>
        </w:tc>
      </w:tr>
      <w:tr w:rsidR="006E3579" w:rsidRPr="00335D95" w14:paraId="634D2583" w14:textId="77777777" w:rsidTr="00DF4D82">
        <w:trPr>
          <w:jc w:val="center"/>
        </w:trPr>
        <w:tc>
          <w:tcPr>
            <w:tcW w:w="629" w:type="dxa"/>
            <w:shd w:val="clear" w:color="auto" w:fill="auto"/>
          </w:tcPr>
          <w:p w14:paraId="4401A943" w14:textId="77777777" w:rsidR="006E3579" w:rsidRPr="00335D95" w:rsidRDefault="006E3579" w:rsidP="006E3579">
            <w:pPr>
              <w:widowControl w:val="0"/>
              <w:autoSpaceDE w:val="0"/>
              <w:autoSpaceDN w:val="0"/>
              <w:rPr>
                <w:sz w:val="20"/>
                <w:szCs w:val="20"/>
              </w:rPr>
            </w:pPr>
            <w:r w:rsidRPr="00335D95">
              <w:rPr>
                <w:sz w:val="20"/>
                <w:szCs w:val="20"/>
              </w:rPr>
              <w:t>5084</w:t>
            </w:r>
          </w:p>
        </w:tc>
        <w:tc>
          <w:tcPr>
            <w:tcW w:w="1124" w:type="dxa"/>
            <w:shd w:val="clear" w:color="auto" w:fill="auto"/>
          </w:tcPr>
          <w:p w14:paraId="0EC743A3"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0D7A84F5"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304B5C15" w14:textId="77777777" w:rsidR="006E3579" w:rsidRPr="00335D95" w:rsidRDefault="006E3579" w:rsidP="006E3579">
            <w:pPr>
              <w:widowControl w:val="0"/>
              <w:autoSpaceDE w:val="0"/>
              <w:autoSpaceDN w:val="0"/>
              <w:jc w:val="center"/>
              <w:rPr>
                <w:sz w:val="20"/>
                <w:szCs w:val="20"/>
              </w:rPr>
            </w:pPr>
            <w:r w:rsidRPr="00335D95">
              <w:rPr>
                <w:sz w:val="20"/>
                <w:szCs w:val="20"/>
              </w:rPr>
              <w:t>80,51</w:t>
            </w:r>
          </w:p>
        </w:tc>
        <w:tc>
          <w:tcPr>
            <w:tcW w:w="0" w:type="auto"/>
            <w:tcBorders>
              <w:top w:val="nil"/>
              <w:left w:val="single" w:sz="4" w:space="0" w:color="auto"/>
              <w:bottom w:val="single" w:sz="4" w:space="0" w:color="auto"/>
              <w:right w:val="single" w:sz="4" w:space="0" w:color="auto"/>
            </w:tcBorders>
            <w:shd w:val="clear" w:color="auto" w:fill="auto"/>
          </w:tcPr>
          <w:p w14:paraId="56186A7E" w14:textId="77777777" w:rsidR="006E3579" w:rsidRPr="00335D95" w:rsidRDefault="006E3579" w:rsidP="006E3579">
            <w:pPr>
              <w:widowControl w:val="0"/>
              <w:autoSpaceDE w:val="0"/>
              <w:autoSpaceDN w:val="0"/>
              <w:jc w:val="center"/>
              <w:rPr>
                <w:sz w:val="20"/>
                <w:szCs w:val="20"/>
              </w:rPr>
            </w:pPr>
            <w:r w:rsidRPr="006E3579">
              <w:rPr>
                <w:sz w:val="20"/>
                <w:szCs w:val="20"/>
              </w:rPr>
              <w:t>123,75</w:t>
            </w:r>
          </w:p>
        </w:tc>
        <w:tc>
          <w:tcPr>
            <w:tcW w:w="3382" w:type="dxa"/>
            <w:shd w:val="clear" w:color="auto" w:fill="auto"/>
          </w:tcPr>
          <w:p w14:paraId="01BA4DF3" w14:textId="77777777" w:rsidR="006E3579" w:rsidRPr="00335D95" w:rsidRDefault="006E3579" w:rsidP="006E3579">
            <w:pPr>
              <w:widowControl w:val="0"/>
              <w:autoSpaceDE w:val="0"/>
              <w:autoSpaceDN w:val="0"/>
              <w:rPr>
                <w:sz w:val="20"/>
                <w:szCs w:val="20"/>
              </w:rPr>
            </w:pPr>
          </w:p>
        </w:tc>
      </w:tr>
      <w:tr w:rsidR="006E3579" w:rsidRPr="00335D95" w14:paraId="287AE85E" w14:textId="77777777" w:rsidTr="00DF4D82">
        <w:trPr>
          <w:jc w:val="center"/>
        </w:trPr>
        <w:tc>
          <w:tcPr>
            <w:tcW w:w="629" w:type="dxa"/>
            <w:shd w:val="clear" w:color="auto" w:fill="auto"/>
          </w:tcPr>
          <w:p w14:paraId="21A50250" w14:textId="77777777" w:rsidR="006E3579" w:rsidRPr="00335D95" w:rsidRDefault="006E3579" w:rsidP="006E3579">
            <w:pPr>
              <w:widowControl w:val="0"/>
              <w:autoSpaceDE w:val="0"/>
              <w:autoSpaceDN w:val="0"/>
              <w:rPr>
                <w:sz w:val="20"/>
                <w:szCs w:val="20"/>
              </w:rPr>
            </w:pPr>
            <w:r w:rsidRPr="00335D95">
              <w:rPr>
                <w:sz w:val="20"/>
                <w:szCs w:val="20"/>
              </w:rPr>
              <w:lastRenderedPageBreak/>
              <w:t>5085</w:t>
            </w:r>
          </w:p>
        </w:tc>
        <w:tc>
          <w:tcPr>
            <w:tcW w:w="1124" w:type="dxa"/>
            <w:shd w:val="clear" w:color="auto" w:fill="auto"/>
          </w:tcPr>
          <w:p w14:paraId="52567ADF" w14:textId="77777777" w:rsidR="006E3579" w:rsidRPr="00335D95" w:rsidRDefault="006E3579" w:rsidP="006E3579">
            <w:pPr>
              <w:widowControl w:val="0"/>
              <w:autoSpaceDE w:val="0"/>
              <w:autoSpaceDN w:val="0"/>
              <w:rPr>
                <w:sz w:val="20"/>
                <w:szCs w:val="20"/>
              </w:rPr>
            </w:pPr>
            <w:r w:rsidRPr="00335D95">
              <w:rPr>
                <w:sz w:val="20"/>
                <w:szCs w:val="20"/>
              </w:rPr>
              <w:t>701010504</w:t>
            </w:r>
          </w:p>
        </w:tc>
        <w:tc>
          <w:tcPr>
            <w:tcW w:w="2499" w:type="dxa"/>
            <w:shd w:val="clear" w:color="auto" w:fill="auto"/>
          </w:tcPr>
          <w:p w14:paraId="5AB4A59C" w14:textId="77777777" w:rsidR="006E3579" w:rsidRPr="00335D95" w:rsidRDefault="006E3579" w:rsidP="006E3579">
            <w:pPr>
              <w:widowControl w:val="0"/>
              <w:autoSpaceDE w:val="0"/>
              <w:autoSpaceDN w:val="0"/>
              <w:rPr>
                <w:sz w:val="20"/>
                <w:szCs w:val="20"/>
              </w:rPr>
            </w:pPr>
            <w:r w:rsidRPr="00335D95">
              <w:rPr>
                <w:sz w:val="20"/>
                <w:szCs w:val="20"/>
              </w:rPr>
              <w:t>Иные зоны сельскохозяйственного назначения</w:t>
            </w:r>
          </w:p>
        </w:tc>
        <w:tc>
          <w:tcPr>
            <w:tcW w:w="0" w:type="auto"/>
            <w:shd w:val="clear" w:color="auto" w:fill="auto"/>
          </w:tcPr>
          <w:p w14:paraId="5F424163" w14:textId="77777777" w:rsidR="006E3579" w:rsidRPr="00335D95" w:rsidRDefault="006E3579" w:rsidP="006E3579">
            <w:pPr>
              <w:widowControl w:val="0"/>
              <w:autoSpaceDE w:val="0"/>
              <w:autoSpaceDN w:val="0"/>
              <w:jc w:val="center"/>
              <w:rPr>
                <w:sz w:val="20"/>
                <w:szCs w:val="20"/>
              </w:rPr>
            </w:pPr>
            <w:r w:rsidRPr="00335D95">
              <w:rPr>
                <w:sz w:val="20"/>
                <w:szCs w:val="20"/>
              </w:rPr>
              <w:t>34,61</w:t>
            </w:r>
          </w:p>
        </w:tc>
        <w:tc>
          <w:tcPr>
            <w:tcW w:w="0" w:type="auto"/>
            <w:tcBorders>
              <w:top w:val="nil"/>
              <w:left w:val="single" w:sz="4" w:space="0" w:color="auto"/>
              <w:bottom w:val="single" w:sz="4" w:space="0" w:color="auto"/>
              <w:right w:val="single" w:sz="4" w:space="0" w:color="auto"/>
            </w:tcBorders>
            <w:shd w:val="clear" w:color="auto" w:fill="auto"/>
          </w:tcPr>
          <w:p w14:paraId="0BD36C81" w14:textId="77777777" w:rsidR="006E3579" w:rsidRPr="00335D95" w:rsidRDefault="006E3579" w:rsidP="006E3579">
            <w:pPr>
              <w:widowControl w:val="0"/>
              <w:autoSpaceDE w:val="0"/>
              <w:autoSpaceDN w:val="0"/>
              <w:jc w:val="center"/>
              <w:rPr>
                <w:sz w:val="20"/>
                <w:szCs w:val="20"/>
              </w:rPr>
            </w:pPr>
            <w:r w:rsidRPr="006E3579">
              <w:rPr>
                <w:sz w:val="20"/>
                <w:szCs w:val="20"/>
              </w:rPr>
              <w:t>10,00</w:t>
            </w:r>
          </w:p>
        </w:tc>
        <w:tc>
          <w:tcPr>
            <w:tcW w:w="3382" w:type="dxa"/>
            <w:shd w:val="clear" w:color="auto" w:fill="auto"/>
          </w:tcPr>
          <w:p w14:paraId="48F635CD" w14:textId="77777777" w:rsidR="006E3579" w:rsidRPr="00335D95" w:rsidRDefault="006E3579" w:rsidP="006E3579">
            <w:pPr>
              <w:widowControl w:val="0"/>
              <w:autoSpaceDE w:val="0"/>
              <w:autoSpaceDN w:val="0"/>
              <w:rPr>
                <w:sz w:val="20"/>
                <w:szCs w:val="20"/>
              </w:rPr>
            </w:pPr>
          </w:p>
        </w:tc>
      </w:tr>
      <w:tr w:rsidR="006E3579" w:rsidRPr="00335D95" w14:paraId="6F70E24E" w14:textId="77777777" w:rsidTr="00DF4D82">
        <w:trPr>
          <w:jc w:val="center"/>
        </w:trPr>
        <w:tc>
          <w:tcPr>
            <w:tcW w:w="629" w:type="dxa"/>
            <w:shd w:val="clear" w:color="auto" w:fill="auto"/>
          </w:tcPr>
          <w:p w14:paraId="0E313166" w14:textId="77777777" w:rsidR="006E3579" w:rsidRPr="00335D95" w:rsidRDefault="006E3579" w:rsidP="006E3579">
            <w:pPr>
              <w:widowControl w:val="0"/>
              <w:autoSpaceDE w:val="0"/>
              <w:autoSpaceDN w:val="0"/>
              <w:rPr>
                <w:sz w:val="20"/>
                <w:szCs w:val="20"/>
              </w:rPr>
            </w:pPr>
            <w:r w:rsidRPr="00335D95">
              <w:rPr>
                <w:sz w:val="20"/>
                <w:szCs w:val="20"/>
              </w:rPr>
              <w:t>5086</w:t>
            </w:r>
          </w:p>
        </w:tc>
        <w:tc>
          <w:tcPr>
            <w:tcW w:w="1124" w:type="dxa"/>
            <w:shd w:val="clear" w:color="auto" w:fill="auto"/>
          </w:tcPr>
          <w:p w14:paraId="1040C1F7"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1F5DE524"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702C69B2" w14:textId="77777777" w:rsidR="006E3579" w:rsidRPr="00335D95" w:rsidRDefault="006E3579" w:rsidP="006E3579">
            <w:pPr>
              <w:widowControl w:val="0"/>
              <w:autoSpaceDE w:val="0"/>
              <w:autoSpaceDN w:val="0"/>
              <w:jc w:val="center"/>
              <w:rPr>
                <w:sz w:val="20"/>
                <w:szCs w:val="20"/>
              </w:rPr>
            </w:pPr>
            <w:r w:rsidRPr="00335D95">
              <w:rPr>
                <w:sz w:val="20"/>
                <w:szCs w:val="20"/>
              </w:rPr>
              <w:t>902,29</w:t>
            </w:r>
          </w:p>
        </w:tc>
        <w:tc>
          <w:tcPr>
            <w:tcW w:w="0" w:type="auto"/>
            <w:tcBorders>
              <w:top w:val="nil"/>
              <w:left w:val="single" w:sz="4" w:space="0" w:color="auto"/>
              <w:bottom w:val="single" w:sz="4" w:space="0" w:color="auto"/>
              <w:right w:val="single" w:sz="4" w:space="0" w:color="auto"/>
            </w:tcBorders>
            <w:shd w:val="clear" w:color="auto" w:fill="auto"/>
          </w:tcPr>
          <w:p w14:paraId="72DFC6C6" w14:textId="77777777" w:rsidR="006E3579" w:rsidRPr="00335D95" w:rsidRDefault="006E3579" w:rsidP="006E3579">
            <w:pPr>
              <w:widowControl w:val="0"/>
              <w:autoSpaceDE w:val="0"/>
              <w:autoSpaceDN w:val="0"/>
              <w:jc w:val="center"/>
              <w:rPr>
                <w:sz w:val="20"/>
                <w:szCs w:val="20"/>
              </w:rPr>
            </w:pPr>
            <w:r w:rsidRPr="006E3579">
              <w:rPr>
                <w:sz w:val="20"/>
                <w:szCs w:val="20"/>
              </w:rPr>
              <w:t>1371,80</w:t>
            </w:r>
          </w:p>
        </w:tc>
        <w:tc>
          <w:tcPr>
            <w:tcW w:w="3382" w:type="dxa"/>
            <w:shd w:val="clear" w:color="auto" w:fill="auto"/>
          </w:tcPr>
          <w:p w14:paraId="0DD9968A" w14:textId="77777777" w:rsidR="006E3579" w:rsidRPr="00335D95" w:rsidRDefault="006E3579" w:rsidP="006E3579">
            <w:pPr>
              <w:widowControl w:val="0"/>
              <w:autoSpaceDE w:val="0"/>
              <w:autoSpaceDN w:val="0"/>
              <w:rPr>
                <w:sz w:val="20"/>
                <w:szCs w:val="20"/>
              </w:rPr>
            </w:pPr>
          </w:p>
        </w:tc>
      </w:tr>
      <w:tr w:rsidR="006E3579" w:rsidRPr="00335D95" w14:paraId="3C34803F" w14:textId="77777777" w:rsidTr="00DF4D82">
        <w:trPr>
          <w:jc w:val="center"/>
        </w:trPr>
        <w:tc>
          <w:tcPr>
            <w:tcW w:w="629" w:type="dxa"/>
            <w:shd w:val="clear" w:color="auto" w:fill="auto"/>
          </w:tcPr>
          <w:p w14:paraId="58A6B0B0" w14:textId="77777777" w:rsidR="006E3579" w:rsidRPr="00335D95" w:rsidRDefault="006E3579" w:rsidP="006E3579">
            <w:pPr>
              <w:widowControl w:val="0"/>
              <w:autoSpaceDE w:val="0"/>
              <w:autoSpaceDN w:val="0"/>
              <w:rPr>
                <w:sz w:val="20"/>
                <w:szCs w:val="20"/>
              </w:rPr>
            </w:pPr>
            <w:r w:rsidRPr="00335D95">
              <w:rPr>
                <w:sz w:val="20"/>
                <w:szCs w:val="20"/>
              </w:rPr>
              <w:t>5087</w:t>
            </w:r>
          </w:p>
        </w:tc>
        <w:tc>
          <w:tcPr>
            <w:tcW w:w="1124" w:type="dxa"/>
            <w:shd w:val="clear" w:color="auto" w:fill="auto"/>
          </w:tcPr>
          <w:p w14:paraId="0DD52E93"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66880B0"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21DBE20" w14:textId="77777777" w:rsidR="006E3579" w:rsidRPr="00335D95" w:rsidRDefault="006E3579" w:rsidP="006E3579">
            <w:pPr>
              <w:widowControl w:val="0"/>
              <w:autoSpaceDE w:val="0"/>
              <w:autoSpaceDN w:val="0"/>
              <w:jc w:val="center"/>
              <w:rPr>
                <w:sz w:val="20"/>
                <w:szCs w:val="20"/>
              </w:rPr>
            </w:pPr>
            <w:r w:rsidRPr="00335D95">
              <w:rPr>
                <w:sz w:val="20"/>
                <w:szCs w:val="20"/>
              </w:rPr>
              <w:t>46,82</w:t>
            </w:r>
          </w:p>
        </w:tc>
        <w:tc>
          <w:tcPr>
            <w:tcW w:w="0" w:type="auto"/>
            <w:tcBorders>
              <w:top w:val="nil"/>
              <w:left w:val="single" w:sz="4" w:space="0" w:color="auto"/>
              <w:bottom w:val="single" w:sz="4" w:space="0" w:color="auto"/>
              <w:right w:val="single" w:sz="4" w:space="0" w:color="auto"/>
            </w:tcBorders>
            <w:shd w:val="clear" w:color="auto" w:fill="auto"/>
          </w:tcPr>
          <w:p w14:paraId="3A139177" w14:textId="77777777" w:rsidR="006E3579" w:rsidRPr="00335D95" w:rsidRDefault="006E3579" w:rsidP="006E3579">
            <w:pPr>
              <w:widowControl w:val="0"/>
              <w:autoSpaceDE w:val="0"/>
              <w:autoSpaceDN w:val="0"/>
              <w:jc w:val="center"/>
              <w:rPr>
                <w:sz w:val="20"/>
                <w:szCs w:val="20"/>
              </w:rPr>
            </w:pPr>
            <w:r w:rsidRPr="006E3579">
              <w:rPr>
                <w:sz w:val="20"/>
                <w:szCs w:val="20"/>
              </w:rPr>
              <w:t>155,75</w:t>
            </w:r>
          </w:p>
        </w:tc>
        <w:tc>
          <w:tcPr>
            <w:tcW w:w="3382" w:type="dxa"/>
            <w:shd w:val="clear" w:color="auto" w:fill="auto"/>
          </w:tcPr>
          <w:p w14:paraId="1BC052C8" w14:textId="77777777" w:rsidR="006E3579" w:rsidRPr="00335D95" w:rsidRDefault="006E3579" w:rsidP="006E3579">
            <w:pPr>
              <w:widowControl w:val="0"/>
              <w:autoSpaceDE w:val="0"/>
              <w:autoSpaceDN w:val="0"/>
              <w:rPr>
                <w:sz w:val="20"/>
                <w:szCs w:val="20"/>
              </w:rPr>
            </w:pPr>
          </w:p>
        </w:tc>
      </w:tr>
      <w:tr w:rsidR="006E3579" w:rsidRPr="00335D95" w14:paraId="12F68CD1" w14:textId="77777777" w:rsidTr="00DF4D82">
        <w:trPr>
          <w:jc w:val="center"/>
        </w:trPr>
        <w:tc>
          <w:tcPr>
            <w:tcW w:w="629" w:type="dxa"/>
            <w:shd w:val="clear" w:color="auto" w:fill="auto"/>
          </w:tcPr>
          <w:p w14:paraId="4528D690" w14:textId="77777777" w:rsidR="006E3579" w:rsidRPr="00335D95" w:rsidRDefault="006E3579" w:rsidP="006E3579">
            <w:pPr>
              <w:widowControl w:val="0"/>
              <w:autoSpaceDE w:val="0"/>
              <w:autoSpaceDN w:val="0"/>
              <w:rPr>
                <w:sz w:val="20"/>
                <w:szCs w:val="20"/>
              </w:rPr>
            </w:pPr>
            <w:r w:rsidRPr="00335D95">
              <w:rPr>
                <w:sz w:val="20"/>
                <w:szCs w:val="20"/>
              </w:rPr>
              <w:t>5088</w:t>
            </w:r>
          </w:p>
        </w:tc>
        <w:tc>
          <w:tcPr>
            <w:tcW w:w="1124" w:type="dxa"/>
            <w:shd w:val="clear" w:color="auto" w:fill="auto"/>
          </w:tcPr>
          <w:p w14:paraId="4ABC3EC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2C265A4"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6C20145" w14:textId="77777777" w:rsidR="006E3579" w:rsidRPr="00335D95" w:rsidRDefault="006E3579" w:rsidP="006E3579">
            <w:pPr>
              <w:widowControl w:val="0"/>
              <w:autoSpaceDE w:val="0"/>
              <w:autoSpaceDN w:val="0"/>
              <w:jc w:val="center"/>
              <w:rPr>
                <w:sz w:val="20"/>
                <w:szCs w:val="20"/>
              </w:rPr>
            </w:pPr>
            <w:r w:rsidRPr="00335D95">
              <w:rPr>
                <w:sz w:val="20"/>
                <w:szCs w:val="20"/>
              </w:rPr>
              <w:t>19,37</w:t>
            </w:r>
          </w:p>
        </w:tc>
        <w:tc>
          <w:tcPr>
            <w:tcW w:w="0" w:type="auto"/>
            <w:tcBorders>
              <w:top w:val="nil"/>
              <w:left w:val="single" w:sz="4" w:space="0" w:color="auto"/>
              <w:bottom w:val="single" w:sz="4" w:space="0" w:color="auto"/>
              <w:right w:val="single" w:sz="4" w:space="0" w:color="auto"/>
            </w:tcBorders>
            <w:shd w:val="clear" w:color="auto" w:fill="auto"/>
          </w:tcPr>
          <w:p w14:paraId="3BB792DA" w14:textId="77777777" w:rsidR="006E3579" w:rsidRPr="00335D95" w:rsidRDefault="006E3579" w:rsidP="006E3579">
            <w:pPr>
              <w:widowControl w:val="0"/>
              <w:autoSpaceDE w:val="0"/>
              <w:autoSpaceDN w:val="0"/>
              <w:jc w:val="center"/>
              <w:rPr>
                <w:sz w:val="20"/>
                <w:szCs w:val="20"/>
              </w:rPr>
            </w:pPr>
            <w:r w:rsidRPr="006E3579">
              <w:rPr>
                <w:sz w:val="20"/>
                <w:szCs w:val="20"/>
              </w:rPr>
              <w:t>86,82</w:t>
            </w:r>
          </w:p>
        </w:tc>
        <w:tc>
          <w:tcPr>
            <w:tcW w:w="3382" w:type="dxa"/>
            <w:shd w:val="clear" w:color="auto" w:fill="auto"/>
          </w:tcPr>
          <w:p w14:paraId="0C89866C" w14:textId="77777777" w:rsidR="006E3579" w:rsidRPr="00335D95" w:rsidRDefault="006E3579" w:rsidP="006E3579">
            <w:pPr>
              <w:widowControl w:val="0"/>
              <w:autoSpaceDE w:val="0"/>
              <w:autoSpaceDN w:val="0"/>
              <w:rPr>
                <w:sz w:val="20"/>
                <w:szCs w:val="20"/>
              </w:rPr>
            </w:pPr>
          </w:p>
        </w:tc>
      </w:tr>
      <w:tr w:rsidR="006E3579" w:rsidRPr="00335D95" w14:paraId="2EEC6019" w14:textId="77777777" w:rsidTr="00DF4D82">
        <w:trPr>
          <w:jc w:val="center"/>
        </w:trPr>
        <w:tc>
          <w:tcPr>
            <w:tcW w:w="629" w:type="dxa"/>
            <w:shd w:val="clear" w:color="auto" w:fill="auto"/>
          </w:tcPr>
          <w:p w14:paraId="1784EE84" w14:textId="77777777" w:rsidR="006E3579" w:rsidRPr="00335D95" w:rsidRDefault="006E3579" w:rsidP="006E3579">
            <w:pPr>
              <w:widowControl w:val="0"/>
              <w:autoSpaceDE w:val="0"/>
              <w:autoSpaceDN w:val="0"/>
              <w:rPr>
                <w:sz w:val="20"/>
                <w:szCs w:val="20"/>
              </w:rPr>
            </w:pPr>
            <w:r w:rsidRPr="00335D95">
              <w:rPr>
                <w:sz w:val="20"/>
                <w:szCs w:val="20"/>
              </w:rPr>
              <w:t>5089</w:t>
            </w:r>
          </w:p>
        </w:tc>
        <w:tc>
          <w:tcPr>
            <w:tcW w:w="1124" w:type="dxa"/>
            <w:shd w:val="clear" w:color="auto" w:fill="auto"/>
          </w:tcPr>
          <w:p w14:paraId="61BF0775"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88DF49C"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8EDEE18" w14:textId="77777777" w:rsidR="006E3579" w:rsidRPr="00335D95" w:rsidRDefault="006E3579" w:rsidP="006E3579">
            <w:pPr>
              <w:widowControl w:val="0"/>
              <w:autoSpaceDE w:val="0"/>
              <w:autoSpaceDN w:val="0"/>
              <w:jc w:val="center"/>
              <w:rPr>
                <w:sz w:val="20"/>
                <w:szCs w:val="20"/>
              </w:rPr>
            </w:pPr>
            <w:r w:rsidRPr="00335D95">
              <w:rPr>
                <w:sz w:val="20"/>
                <w:szCs w:val="20"/>
              </w:rPr>
              <w:t>29,31</w:t>
            </w:r>
          </w:p>
        </w:tc>
        <w:tc>
          <w:tcPr>
            <w:tcW w:w="0" w:type="auto"/>
            <w:tcBorders>
              <w:top w:val="nil"/>
              <w:left w:val="single" w:sz="4" w:space="0" w:color="auto"/>
              <w:bottom w:val="single" w:sz="4" w:space="0" w:color="auto"/>
              <w:right w:val="single" w:sz="4" w:space="0" w:color="auto"/>
            </w:tcBorders>
            <w:shd w:val="clear" w:color="auto" w:fill="auto"/>
          </w:tcPr>
          <w:p w14:paraId="5AD3FE6F" w14:textId="77777777" w:rsidR="006E3579" w:rsidRPr="00335D95" w:rsidRDefault="006E3579" w:rsidP="006E3579">
            <w:pPr>
              <w:widowControl w:val="0"/>
              <w:autoSpaceDE w:val="0"/>
              <w:autoSpaceDN w:val="0"/>
              <w:jc w:val="center"/>
              <w:rPr>
                <w:sz w:val="20"/>
                <w:szCs w:val="20"/>
              </w:rPr>
            </w:pPr>
            <w:r w:rsidRPr="006E3579">
              <w:rPr>
                <w:sz w:val="20"/>
                <w:szCs w:val="20"/>
              </w:rPr>
              <w:t>74,12</w:t>
            </w:r>
          </w:p>
        </w:tc>
        <w:tc>
          <w:tcPr>
            <w:tcW w:w="3382" w:type="dxa"/>
            <w:shd w:val="clear" w:color="auto" w:fill="auto"/>
          </w:tcPr>
          <w:p w14:paraId="11D4E1F0" w14:textId="77777777" w:rsidR="006E3579" w:rsidRPr="00335D95" w:rsidRDefault="006E3579" w:rsidP="006E3579">
            <w:pPr>
              <w:widowControl w:val="0"/>
              <w:autoSpaceDE w:val="0"/>
              <w:autoSpaceDN w:val="0"/>
              <w:rPr>
                <w:sz w:val="20"/>
                <w:szCs w:val="20"/>
              </w:rPr>
            </w:pPr>
          </w:p>
        </w:tc>
      </w:tr>
      <w:tr w:rsidR="006E3579" w:rsidRPr="00335D95" w14:paraId="1922EB1F" w14:textId="77777777" w:rsidTr="00DF4D82">
        <w:trPr>
          <w:jc w:val="center"/>
        </w:trPr>
        <w:tc>
          <w:tcPr>
            <w:tcW w:w="629" w:type="dxa"/>
            <w:shd w:val="clear" w:color="auto" w:fill="auto"/>
          </w:tcPr>
          <w:p w14:paraId="3D2F637E" w14:textId="77777777" w:rsidR="006E3579" w:rsidRPr="00335D95" w:rsidRDefault="006E3579" w:rsidP="006E3579">
            <w:pPr>
              <w:widowControl w:val="0"/>
              <w:autoSpaceDE w:val="0"/>
              <w:autoSpaceDN w:val="0"/>
              <w:rPr>
                <w:sz w:val="20"/>
                <w:szCs w:val="20"/>
              </w:rPr>
            </w:pPr>
            <w:r w:rsidRPr="00335D95">
              <w:rPr>
                <w:sz w:val="20"/>
                <w:szCs w:val="20"/>
              </w:rPr>
              <w:t>5090</w:t>
            </w:r>
          </w:p>
        </w:tc>
        <w:tc>
          <w:tcPr>
            <w:tcW w:w="1124" w:type="dxa"/>
            <w:shd w:val="clear" w:color="auto" w:fill="auto"/>
          </w:tcPr>
          <w:p w14:paraId="5E08AC64"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0DCA6D72"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29D55E38" w14:textId="77777777" w:rsidR="006E3579" w:rsidRPr="00335D95" w:rsidRDefault="006E3579" w:rsidP="006E3579">
            <w:pPr>
              <w:widowControl w:val="0"/>
              <w:autoSpaceDE w:val="0"/>
              <w:autoSpaceDN w:val="0"/>
              <w:jc w:val="center"/>
              <w:rPr>
                <w:sz w:val="20"/>
                <w:szCs w:val="20"/>
              </w:rPr>
            </w:pPr>
            <w:r w:rsidRPr="00335D95">
              <w:rPr>
                <w:sz w:val="20"/>
                <w:szCs w:val="20"/>
              </w:rPr>
              <w:t>25,74</w:t>
            </w:r>
          </w:p>
        </w:tc>
        <w:tc>
          <w:tcPr>
            <w:tcW w:w="0" w:type="auto"/>
            <w:tcBorders>
              <w:top w:val="nil"/>
              <w:left w:val="single" w:sz="4" w:space="0" w:color="auto"/>
              <w:bottom w:val="single" w:sz="4" w:space="0" w:color="auto"/>
              <w:right w:val="single" w:sz="4" w:space="0" w:color="auto"/>
            </w:tcBorders>
            <w:shd w:val="clear" w:color="auto" w:fill="auto"/>
          </w:tcPr>
          <w:p w14:paraId="798C5FD5" w14:textId="77777777" w:rsidR="006E3579" w:rsidRPr="00335D95" w:rsidRDefault="006E3579" w:rsidP="006E3579">
            <w:pPr>
              <w:widowControl w:val="0"/>
              <w:autoSpaceDE w:val="0"/>
              <w:autoSpaceDN w:val="0"/>
              <w:jc w:val="center"/>
              <w:rPr>
                <w:sz w:val="20"/>
                <w:szCs w:val="20"/>
              </w:rPr>
            </w:pPr>
            <w:r w:rsidRPr="006E3579">
              <w:rPr>
                <w:sz w:val="20"/>
                <w:szCs w:val="20"/>
              </w:rPr>
              <w:t>39,85</w:t>
            </w:r>
          </w:p>
        </w:tc>
        <w:tc>
          <w:tcPr>
            <w:tcW w:w="3382" w:type="dxa"/>
            <w:shd w:val="clear" w:color="auto" w:fill="auto"/>
          </w:tcPr>
          <w:p w14:paraId="19457840" w14:textId="77777777" w:rsidR="006E3579" w:rsidRPr="00335D95" w:rsidRDefault="006E3579" w:rsidP="006E3579">
            <w:pPr>
              <w:widowControl w:val="0"/>
              <w:autoSpaceDE w:val="0"/>
              <w:autoSpaceDN w:val="0"/>
              <w:rPr>
                <w:sz w:val="20"/>
                <w:szCs w:val="20"/>
              </w:rPr>
            </w:pPr>
          </w:p>
        </w:tc>
      </w:tr>
      <w:tr w:rsidR="006E3579" w:rsidRPr="00335D95" w14:paraId="3240AB6C" w14:textId="77777777" w:rsidTr="00DF4D82">
        <w:trPr>
          <w:jc w:val="center"/>
        </w:trPr>
        <w:tc>
          <w:tcPr>
            <w:tcW w:w="629" w:type="dxa"/>
            <w:shd w:val="clear" w:color="auto" w:fill="auto"/>
          </w:tcPr>
          <w:p w14:paraId="6BA2BCC1" w14:textId="77777777" w:rsidR="006E3579" w:rsidRPr="00335D95" w:rsidRDefault="006E3579" w:rsidP="006E3579">
            <w:pPr>
              <w:widowControl w:val="0"/>
              <w:autoSpaceDE w:val="0"/>
              <w:autoSpaceDN w:val="0"/>
              <w:rPr>
                <w:sz w:val="20"/>
                <w:szCs w:val="20"/>
              </w:rPr>
            </w:pPr>
            <w:r w:rsidRPr="00335D95">
              <w:rPr>
                <w:sz w:val="20"/>
                <w:szCs w:val="20"/>
              </w:rPr>
              <w:t>5091</w:t>
            </w:r>
          </w:p>
        </w:tc>
        <w:tc>
          <w:tcPr>
            <w:tcW w:w="1124" w:type="dxa"/>
            <w:shd w:val="clear" w:color="auto" w:fill="auto"/>
          </w:tcPr>
          <w:p w14:paraId="5D3036AA"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DAE1005"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9A957C0" w14:textId="77777777" w:rsidR="006E3579" w:rsidRPr="00335D95" w:rsidRDefault="006E3579" w:rsidP="006E3579">
            <w:pPr>
              <w:widowControl w:val="0"/>
              <w:autoSpaceDE w:val="0"/>
              <w:autoSpaceDN w:val="0"/>
              <w:jc w:val="center"/>
              <w:rPr>
                <w:sz w:val="20"/>
                <w:szCs w:val="20"/>
              </w:rPr>
            </w:pPr>
            <w:r w:rsidRPr="00335D95">
              <w:rPr>
                <w:sz w:val="20"/>
                <w:szCs w:val="20"/>
              </w:rPr>
              <w:t>27,08</w:t>
            </w:r>
          </w:p>
        </w:tc>
        <w:tc>
          <w:tcPr>
            <w:tcW w:w="0" w:type="auto"/>
            <w:tcBorders>
              <w:top w:val="nil"/>
              <w:left w:val="single" w:sz="4" w:space="0" w:color="auto"/>
              <w:bottom w:val="single" w:sz="4" w:space="0" w:color="auto"/>
              <w:right w:val="single" w:sz="4" w:space="0" w:color="auto"/>
            </w:tcBorders>
            <w:shd w:val="clear" w:color="auto" w:fill="auto"/>
          </w:tcPr>
          <w:p w14:paraId="3098229D" w14:textId="77777777" w:rsidR="006E3579" w:rsidRPr="00335D95" w:rsidRDefault="006E3579" w:rsidP="006E3579">
            <w:pPr>
              <w:widowControl w:val="0"/>
              <w:autoSpaceDE w:val="0"/>
              <w:autoSpaceDN w:val="0"/>
              <w:jc w:val="center"/>
              <w:rPr>
                <w:sz w:val="20"/>
                <w:szCs w:val="20"/>
              </w:rPr>
            </w:pPr>
            <w:r w:rsidRPr="006E3579">
              <w:rPr>
                <w:sz w:val="20"/>
                <w:szCs w:val="20"/>
              </w:rPr>
              <w:t>50,75</w:t>
            </w:r>
          </w:p>
        </w:tc>
        <w:tc>
          <w:tcPr>
            <w:tcW w:w="3382" w:type="dxa"/>
            <w:shd w:val="clear" w:color="auto" w:fill="auto"/>
          </w:tcPr>
          <w:p w14:paraId="5774ADE9" w14:textId="77777777" w:rsidR="006E3579" w:rsidRPr="00335D95" w:rsidRDefault="006E3579" w:rsidP="006E3579">
            <w:pPr>
              <w:widowControl w:val="0"/>
              <w:autoSpaceDE w:val="0"/>
              <w:autoSpaceDN w:val="0"/>
              <w:rPr>
                <w:sz w:val="20"/>
                <w:szCs w:val="20"/>
              </w:rPr>
            </w:pPr>
          </w:p>
        </w:tc>
      </w:tr>
      <w:tr w:rsidR="006E3579" w:rsidRPr="00335D95" w14:paraId="13DAD7A6" w14:textId="77777777" w:rsidTr="00DF4D82">
        <w:trPr>
          <w:jc w:val="center"/>
        </w:trPr>
        <w:tc>
          <w:tcPr>
            <w:tcW w:w="629" w:type="dxa"/>
            <w:shd w:val="clear" w:color="auto" w:fill="auto"/>
          </w:tcPr>
          <w:p w14:paraId="75FD17A9" w14:textId="77777777" w:rsidR="006E3579" w:rsidRPr="00335D95" w:rsidRDefault="006E3579" w:rsidP="006E3579">
            <w:pPr>
              <w:widowControl w:val="0"/>
              <w:autoSpaceDE w:val="0"/>
              <w:autoSpaceDN w:val="0"/>
              <w:rPr>
                <w:sz w:val="20"/>
                <w:szCs w:val="20"/>
              </w:rPr>
            </w:pPr>
            <w:r w:rsidRPr="00335D95">
              <w:rPr>
                <w:sz w:val="20"/>
                <w:szCs w:val="20"/>
              </w:rPr>
              <w:t>5092</w:t>
            </w:r>
          </w:p>
        </w:tc>
        <w:tc>
          <w:tcPr>
            <w:tcW w:w="1124" w:type="dxa"/>
            <w:shd w:val="clear" w:color="auto" w:fill="auto"/>
          </w:tcPr>
          <w:p w14:paraId="0981AEE6"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4F1F74D0"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4D11F71" w14:textId="77777777" w:rsidR="006E3579" w:rsidRPr="00335D95" w:rsidRDefault="006E3579" w:rsidP="006E3579">
            <w:pPr>
              <w:widowControl w:val="0"/>
              <w:autoSpaceDE w:val="0"/>
              <w:autoSpaceDN w:val="0"/>
              <w:jc w:val="center"/>
              <w:rPr>
                <w:sz w:val="20"/>
                <w:szCs w:val="20"/>
              </w:rPr>
            </w:pPr>
            <w:r w:rsidRPr="00335D95">
              <w:rPr>
                <w:sz w:val="20"/>
                <w:szCs w:val="20"/>
              </w:rPr>
              <w:t>138,96</w:t>
            </w:r>
          </w:p>
        </w:tc>
        <w:tc>
          <w:tcPr>
            <w:tcW w:w="0" w:type="auto"/>
            <w:tcBorders>
              <w:top w:val="nil"/>
              <w:left w:val="single" w:sz="4" w:space="0" w:color="auto"/>
              <w:bottom w:val="single" w:sz="4" w:space="0" w:color="auto"/>
              <w:right w:val="single" w:sz="4" w:space="0" w:color="auto"/>
            </w:tcBorders>
            <w:shd w:val="clear" w:color="auto" w:fill="auto"/>
          </w:tcPr>
          <w:p w14:paraId="65AFD74A" w14:textId="77777777" w:rsidR="006E3579" w:rsidRPr="00335D95" w:rsidRDefault="006E3579" w:rsidP="006E3579">
            <w:pPr>
              <w:widowControl w:val="0"/>
              <w:autoSpaceDE w:val="0"/>
              <w:autoSpaceDN w:val="0"/>
              <w:jc w:val="center"/>
              <w:rPr>
                <w:sz w:val="20"/>
                <w:szCs w:val="20"/>
              </w:rPr>
            </w:pPr>
            <w:r w:rsidRPr="006E3579">
              <w:rPr>
                <w:sz w:val="20"/>
                <w:szCs w:val="20"/>
              </w:rPr>
              <w:t>383,25</w:t>
            </w:r>
          </w:p>
        </w:tc>
        <w:tc>
          <w:tcPr>
            <w:tcW w:w="3382" w:type="dxa"/>
            <w:shd w:val="clear" w:color="auto" w:fill="auto"/>
          </w:tcPr>
          <w:p w14:paraId="25E3164A" w14:textId="77777777" w:rsidR="006E3579" w:rsidRPr="00335D95" w:rsidRDefault="006E3579" w:rsidP="006E3579">
            <w:pPr>
              <w:widowControl w:val="0"/>
              <w:autoSpaceDE w:val="0"/>
              <w:autoSpaceDN w:val="0"/>
              <w:rPr>
                <w:sz w:val="20"/>
                <w:szCs w:val="20"/>
              </w:rPr>
            </w:pPr>
          </w:p>
        </w:tc>
      </w:tr>
      <w:tr w:rsidR="006E3579" w:rsidRPr="00335D95" w14:paraId="393A8D02" w14:textId="77777777" w:rsidTr="00DF4D82">
        <w:trPr>
          <w:jc w:val="center"/>
        </w:trPr>
        <w:tc>
          <w:tcPr>
            <w:tcW w:w="629" w:type="dxa"/>
            <w:shd w:val="clear" w:color="auto" w:fill="auto"/>
          </w:tcPr>
          <w:p w14:paraId="4D8FA8B6" w14:textId="77777777" w:rsidR="006E3579" w:rsidRPr="00335D95" w:rsidRDefault="006E3579" w:rsidP="006E3579">
            <w:pPr>
              <w:widowControl w:val="0"/>
              <w:autoSpaceDE w:val="0"/>
              <w:autoSpaceDN w:val="0"/>
              <w:rPr>
                <w:sz w:val="20"/>
                <w:szCs w:val="20"/>
              </w:rPr>
            </w:pPr>
            <w:r w:rsidRPr="00335D95">
              <w:rPr>
                <w:sz w:val="20"/>
                <w:szCs w:val="20"/>
              </w:rPr>
              <w:t>5093</w:t>
            </w:r>
          </w:p>
        </w:tc>
        <w:tc>
          <w:tcPr>
            <w:tcW w:w="1124" w:type="dxa"/>
            <w:shd w:val="clear" w:color="auto" w:fill="auto"/>
          </w:tcPr>
          <w:p w14:paraId="1B482ACE"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A9EEEC3"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E3A8514" w14:textId="77777777" w:rsidR="006E3579" w:rsidRPr="00335D95" w:rsidRDefault="006E3579" w:rsidP="006E3579">
            <w:pPr>
              <w:widowControl w:val="0"/>
              <w:autoSpaceDE w:val="0"/>
              <w:autoSpaceDN w:val="0"/>
              <w:jc w:val="center"/>
              <w:rPr>
                <w:sz w:val="20"/>
                <w:szCs w:val="20"/>
              </w:rPr>
            </w:pPr>
            <w:r w:rsidRPr="00335D95">
              <w:rPr>
                <w:sz w:val="20"/>
                <w:szCs w:val="20"/>
              </w:rPr>
              <w:t>50,3</w:t>
            </w:r>
          </w:p>
        </w:tc>
        <w:tc>
          <w:tcPr>
            <w:tcW w:w="0" w:type="auto"/>
            <w:tcBorders>
              <w:top w:val="nil"/>
              <w:left w:val="single" w:sz="4" w:space="0" w:color="auto"/>
              <w:bottom w:val="single" w:sz="4" w:space="0" w:color="auto"/>
              <w:right w:val="single" w:sz="4" w:space="0" w:color="auto"/>
            </w:tcBorders>
            <w:shd w:val="clear" w:color="auto" w:fill="auto"/>
          </w:tcPr>
          <w:p w14:paraId="26105318" w14:textId="77777777" w:rsidR="006E3579" w:rsidRPr="00335D95" w:rsidRDefault="006E3579" w:rsidP="006E3579">
            <w:pPr>
              <w:widowControl w:val="0"/>
              <w:autoSpaceDE w:val="0"/>
              <w:autoSpaceDN w:val="0"/>
              <w:jc w:val="center"/>
              <w:rPr>
                <w:sz w:val="20"/>
                <w:szCs w:val="20"/>
              </w:rPr>
            </w:pPr>
            <w:r w:rsidRPr="006E3579">
              <w:rPr>
                <w:sz w:val="20"/>
                <w:szCs w:val="20"/>
              </w:rPr>
              <w:t>11,15</w:t>
            </w:r>
          </w:p>
        </w:tc>
        <w:tc>
          <w:tcPr>
            <w:tcW w:w="3382" w:type="dxa"/>
            <w:shd w:val="clear" w:color="auto" w:fill="auto"/>
          </w:tcPr>
          <w:p w14:paraId="5B5078E3" w14:textId="77777777" w:rsidR="006E3579" w:rsidRPr="00335D95" w:rsidRDefault="006E3579" w:rsidP="006E3579">
            <w:pPr>
              <w:widowControl w:val="0"/>
              <w:autoSpaceDE w:val="0"/>
              <w:autoSpaceDN w:val="0"/>
              <w:rPr>
                <w:sz w:val="20"/>
                <w:szCs w:val="20"/>
              </w:rPr>
            </w:pPr>
          </w:p>
        </w:tc>
      </w:tr>
      <w:tr w:rsidR="006E3579" w:rsidRPr="00335D95" w14:paraId="12CE7F61" w14:textId="77777777" w:rsidTr="00DF4D82">
        <w:trPr>
          <w:jc w:val="center"/>
        </w:trPr>
        <w:tc>
          <w:tcPr>
            <w:tcW w:w="629" w:type="dxa"/>
            <w:shd w:val="clear" w:color="auto" w:fill="auto"/>
          </w:tcPr>
          <w:p w14:paraId="164058D3" w14:textId="77777777" w:rsidR="006E3579" w:rsidRPr="00335D95" w:rsidRDefault="006E3579" w:rsidP="006E3579">
            <w:pPr>
              <w:widowControl w:val="0"/>
              <w:autoSpaceDE w:val="0"/>
              <w:autoSpaceDN w:val="0"/>
              <w:rPr>
                <w:sz w:val="20"/>
                <w:szCs w:val="20"/>
              </w:rPr>
            </w:pPr>
            <w:r w:rsidRPr="00335D95">
              <w:rPr>
                <w:sz w:val="20"/>
                <w:szCs w:val="20"/>
              </w:rPr>
              <w:t>5094</w:t>
            </w:r>
          </w:p>
        </w:tc>
        <w:tc>
          <w:tcPr>
            <w:tcW w:w="1124" w:type="dxa"/>
            <w:shd w:val="clear" w:color="auto" w:fill="auto"/>
          </w:tcPr>
          <w:p w14:paraId="3D9C5AFD"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325B6890"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7C72F2E" w14:textId="77777777" w:rsidR="006E3579" w:rsidRPr="00335D95" w:rsidRDefault="006E3579" w:rsidP="006E3579">
            <w:pPr>
              <w:widowControl w:val="0"/>
              <w:autoSpaceDE w:val="0"/>
              <w:autoSpaceDN w:val="0"/>
              <w:jc w:val="center"/>
              <w:rPr>
                <w:sz w:val="20"/>
                <w:szCs w:val="20"/>
              </w:rPr>
            </w:pPr>
            <w:r w:rsidRPr="00335D95">
              <w:rPr>
                <w:sz w:val="20"/>
                <w:szCs w:val="20"/>
              </w:rPr>
              <w:t>15,98</w:t>
            </w:r>
          </w:p>
        </w:tc>
        <w:tc>
          <w:tcPr>
            <w:tcW w:w="0" w:type="auto"/>
            <w:tcBorders>
              <w:top w:val="nil"/>
              <w:left w:val="single" w:sz="4" w:space="0" w:color="auto"/>
              <w:bottom w:val="single" w:sz="4" w:space="0" w:color="auto"/>
              <w:right w:val="single" w:sz="4" w:space="0" w:color="auto"/>
            </w:tcBorders>
            <w:shd w:val="clear" w:color="auto" w:fill="auto"/>
          </w:tcPr>
          <w:p w14:paraId="2F69F3DE" w14:textId="77777777" w:rsidR="006E3579" w:rsidRPr="00335D95" w:rsidRDefault="006E3579" w:rsidP="006E3579">
            <w:pPr>
              <w:widowControl w:val="0"/>
              <w:autoSpaceDE w:val="0"/>
              <w:autoSpaceDN w:val="0"/>
              <w:jc w:val="center"/>
              <w:rPr>
                <w:sz w:val="20"/>
                <w:szCs w:val="20"/>
              </w:rPr>
            </w:pPr>
            <w:r w:rsidRPr="006E3579">
              <w:rPr>
                <w:sz w:val="20"/>
                <w:szCs w:val="20"/>
              </w:rPr>
              <w:t>219,52</w:t>
            </w:r>
          </w:p>
        </w:tc>
        <w:tc>
          <w:tcPr>
            <w:tcW w:w="3382" w:type="dxa"/>
            <w:shd w:val="clear" w:color="auto" w:fill="auto"/>
          </w:tcPr>
          <w:p w14:paraId="0EBD64BE" w14:textId="77777777" w:rsidR="006E3579" w:rsidRPr="00335D95" w:rsidRDefault="006E3579" w:rsidP="006E3579">
            <w:pPr>
              <w:widowControl w:val="0"/>
              <w:autoSpaceDE w:val="0"/>
              <w:autoSpaceDN w:val="0"/>
              <w:rPr>
                <w:sz w:val="20"/>
                <w:szCs w:val="20"/>
              </w:rPr>
            </w:pPr>
          </w:p>
        </w:tc>
      </w:tr>
      <w:tr w:rsidR="006E3579" w:rsidRPr="00335D95" w14:paraId="7BE96642" w14:textId="77777777" w:rsidTr="00DF4D82">
        <w:trPr>
          <w:jc w:val="center"/>
        </w:trPr>
        <w:tc>
          <w:tcPr>
            <w:tcW w:w="629" w:type="dxa"/>
            <w:shd w:val="clear" w:color="auto" w:fill="auto"/>
          </w:tcPr>
          <w:p w14:paraId="16F9621D" w14:textId="77777777" w:rsidR="006E3579" w:rsidRPr="00335D95" w:rsidRDefault="006E3579" w:rsidP="006E3579">
            <w:pPr>
              <w:widowControl w:val="0"/>
              <w:autoSpaceDE w:val="0"/>
              <w:autoSpaceDN w:val="0"/>
              <w:rPr>
                <w:sz w:val="20"/>
                <w:szCs w:val="20"/>
              </w:rPr>
            </w:pPr>
            <w:r w:rsidRPr="00335D95">
              <w:rPr>
                <w:sz w:val="20"/>
                <w:szCs w:val="20"/>
              </w:rPr>
              <w:t>5095</w:t>
            </w:r>
          </w:p>
        </w:tc>
        <w:tc>
          <w:tcPr>
            <w:tcW w:w="1124" w:type="dxa"/>
            <w:shd w:val="clear" w:color="auto" w:fill="auto"/>
          </w:tcPr>
          <w:p w14:paraId="7835BD03"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0A10B0F"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D3218BC" w14:textId="77777777" w:rsidR="006E3579" w:rsidRPr="00335D95" w:rsidRDefault="006E3579" w:rsidP="006E3579">
            <w:pPr>
              <w:widowControl w:val="0"/>
              <w:autoSpaceDE w:val="0"/>
              <w:autoSpaceDN w:val="0"/>
              <w:jc w:val="center"/>
              <w:rPr>
                <w:sz w:val="20"/>
                <w:szCs w:val="20"/>
              </w:rPr>
            </w:pPr>
            <w:r w:rsidRPr="00335D95">
              <w:rPr>
                <w:sz w:val="20"/>
                <w:szCs w:val="20"/>
              </w:rPr>
              <w:t>246,18</w:t>
            </w:r>
          </w:p>
        </w:tc>
        <w:tc>
          <w:tcPr>
            <w:tcW w:w="0" w:type="auto"/>
            <w:tcBorders>
              <w:top w:val="nil"/>
              <w:left w:val="single" w:sz="4" w:space="0" w:color="auto"/>
              <w:bottom w:val="single" w:sz="4" w:space="0" w:color="auto"/>
              <w:right w:val="single" w:sz="4" w:space="0" w:color="auto"/>
            </w:tcBorders>
            <w:shd w:val="clear" w:color="auto" w:fill="auto"/>
          </w:tcPr>
          <w:p w14:paraId="05EBDFC8" w14:textId="77777777" w:rsidR="006E3579" w:rsidRPr="00335D95" w:rsidRDefault="006E3579" w:rsidP="006E3579">
            <w:pPr>
              <w:widowControl w:val="0"/>
              <w:autoSpaceDE w:val="0"/>
              <w:autoSpaceDN w:val="0"/>
              <w:jc w:val="center"/>
              <w:rPr>
                <w:sz w:val="20"/>
                <w:szCs w:val="20"/>
              </w:rPr>
            </w:pPr>
            <w:r w:rsidRPr="006E3579">
              <w:rPr>
                <w:sz w:val="20"/>
                <w:szCs w:val="20"/>
              </w:rPr>
              <w:t>392,65</w:t>
            </w:r>
          </w:p>
        </w:tc>
        <w:tc>
          <w:tcPr>
            <w:tcW w:w="3382" w:type="dxa"/>
            <w:shd w:val="clear" w:color="auto" w:fill="auto"/>
          </w:tcPr>
          <w:p w14:paraId="44F4BC52" w14:textId="77777777" w:rsidR="006E3579" w:rsidRPr="00335D95" w:rsidRDefault="006E3579" w:rsidP="006E3579">
            <w:pPr>
              <w:widowControl w:val="0"/>
              <w:autoSpaceDE w:val="0"/>
              <w:autoSpaceDN w:val="0"/>
              <w:rPr>
                <w:sz w:val="20"/>
                <w:szCs w:val="20"/>
              </w:rPr>
            </w:pPr>
          </w:p>
        </w:tc>
      </w:tr>
      <w:tr w:rsidR="006E3579" w:rsidRPr="00335D95" w14:paraId="48C7D835" w14:textId="77777777" w:rsidTr="00DF4D82">
        <w:trPr>
          <w:jc w:val="center"/>
        </w:trPr>
        <w:tc>
          <w:tcPr>
            <w:tcW w:w="629" w:type="dxa"/>
            <w:shd w:val="clear" w:color="auto" w:fill="auto"/>
          </w:tcPr>
          <w:p w14:paraId="4404F553" w14:textId="77777777" w:rsidR="006E3579" w:rsidRPr="00335D95" w:rsidRDefault="006E3579" w:rsidP="006E3579">
            <w:pPr>
              <w:widowControl w:val="0"/>
              <w:autoSpaceDE w:val="0"/>
              <w:autoSpaceDN w:val="0"/>
              <w:rPr>
                <w:sz w:val="20"/>
                <w:szCs w:val="20"/>
              </w:rPr>
            </w:pPr>
            <w:r w:rsidRPr="00335D95">
              <w:rPr>
                <w:sz w:val="20"/>
                <w:szCs w:val="20"/>
              </w:rPr>
              <w:t>5096</w:t>
            </w:r>
          </w:p>
        </w:tc>
        <w:tc>
          <w:tcPr>
            <w:tcW w:w="1124" w:type="dxa"/>
            <w:shd w:val="clear" w:color="auto" w:fill="auto"/>
          </w:tcPr>
          <w:p w14:paraId="0D445B08"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1264E846"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442F78E8" w14:textId="77777777" w:rsidR="006E3579" w:rsidRPr="00335D95" w:rsidRDefault="006E3579" w:rsidP="006E3579">
            <w:pPr>
              <w:widowControl w:val="0"/>
              <w:autoSpaceDE w:val="0"/>
              <w:autoSpaceDN w:val="0"/>
              <w:jc w:val="center"/>
              <w:rPr>
                <w:sz w:val="20"/>
                <w:szCs w:val="20"/>
              </w:rPr>
            </w:pPr>
            <w:r w:rsidRPr="00335D95">
              <w:rPr>
                <w:sz w:val="20"/>
                <w:szCs w:val="20"/>
              </w:rPr>
              <w:t>1,76</w:t>
            </w:r>
          </w:p>
        </w:tc>
        <w:tc>
          <w:tcPr>
            <w:tcW w:w="0" w:type="auto"/>
            <w:tcBorders>
              <w:top w:val="nil"/>
              <w:left w:val="single" w:sz="4" w:space="0" w:color="auto"/>
              <w:bottom w:val="single" w:sz="4" w:space="0" w:color="auto"/>
              <w:right w:val="single" w:sz="4" w:space="0" w:color="auto"/>
            </w:tcBorders>
            <w:shd w:val="clear" w:color="auto" w:fill="auto"/>
          </w:tcPr>
          <w:p w14:paraId="6C3E2DF3" w14:textId="77777777" w:rsidR="006E3579" w:rsidRPr="00335D95" w:rsidRDefault="006E3579" w:rsidP="006E3579">
            <w:pPr>
              <w:widowControl w:val="0"/>
              <w:autoSpaceDE w:val="0"/>
              <w:autoSpaceDN w:val="0"/>
              <w:jc w:val="center"/>
              <w:rPr>
                <w:sz w:val="20"/>
                <w:szCs w:val="20"/>
              </w:rPr>
            </w:pPr>
            <w:r w:rsidRPr="006E3579">
              <w:rPr>
                <w:sz w:val="20"/>
                <w:szCs w:val="20"/>
              </w:rPr>
              <w:t>718,66</w:t>
            </w:r>
          </w:p>
        </w:tc>
        <w:tc>
          <w:tcPr>
            <w:tcW w:w="3382" w:type="dxa"/>
            <w:shd w:val="clear" w:color="auto" w:fill="auto"/>
          </w:tcPr>
          <w:p w14:paraId="2875C308" w14:textId="77777777" w:rsidR="006E3579" w:rsidRPr="00335D95" w:rsidRDefault="006E3579" w:rsidP="006E3579">
            <w:pPr>
              <w:widowControl w:val="0"/>
              <w:autoSpaceDE w:val="0"/>
              <w:autoSpaceDN w:val="0"/>
              <w:rPr>
                <w:sz w:val="20"/>
                <w:szCs w:val="20"/>
              </w:rPr>
            </w:pPr>
          </w:p>
        </w:tc>
      </w:tr>
      <w:tr w:rsidR="006E3579" w:rsidRPr="00335D95" w14:paraId="50AFC6EA" w14:textId="77777777" w:rsidTr="00DF4D82">
        <w:trPr>
          <w:jc w:val="center"/>
        </w:trPr>
        <w:tc>
          <w:tcPr>
            <w:tcW w:w="629" w:type="dxa"/>
            <w:shd w:val="clear" w:color="auto" w:fill="auto"/>
          </w:tcPr>
          <w:p w14:paraId="35BE3BFA" w14:textId="77777777" w:rsidR="006E3579" w:rsidRPr="00335D95" w:rsidRDefault="006E3579" w:rsidP="006E3579">
            <w:pPr>
              <w:widowControl w:val="0"/>
              <w:autoSpaceDE w:val="0"/>
              <w:autoSpaceDN w:val="0"/>
              <w:rPr>
                <w:sz w:val="20"/>
                <w:szCs w:val="20"/>
              </w:rPr>
            </w:pPr>
            <w:r w:rsidRPr="00335D95">
              <w:rPr>
                <w:sz w:val="20"/>
                <w:szCs w:val="20"/>
              </w:rPr>
              <w:t>5097</w:t>
            </w:r>
          </w:p>
        </w:tc>
        <w:tc>
          <w:tcPr>
            <w:tcW w:w="1124" w:type="dxa"/>
            <w:shd w:val="clear" w:color="auto" w:fill="auto"/>
          </w:tcPr>
          <w:p w14:paraId="5E0FADAD"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A86A71B"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3AC587CF" w14:textId="77777777" w:rsidR="006E3579" w:rsidRPr="00335D95" w:rsidRDefault="006E3579" w:rsidP="006E3579">
            <w:pPr>
              <w:widowControl w:val="0"/>
              <w:autoSpaceDE w:val="0"/>
              <w:autoSpaceDN w:val="0"/>
              <w:jc w:val="center"/>
              <w:rPr>
                <w:sz w:val="20"/>
                <w:szCs w:val="20"/>
              </w:rPr>
            </w:pPr>
            <w:r w:rsidRPr="00335D95">
              <w:rPr>
                <w:sz w:val="20"/>
                <w:szCs w:val="20"/>
              </w:rPr>
              <w:t>1,83</w:t>
            </w:r>
          </w:p>
        </w:tc>
        <w:tc>
          <w:tcPr>
            <w:tcW w:w="0" w:type="auto"/>
            <w:tcBorders>
              <w:top w:val="nil"/>
              <w:left w:val="single" w:sz="4" w:space="0" w:color="auto"/>
              <w:bottom w:val="single" w:sz="4" w:space="0" w:color="auto"/>
              <w:right w:val="single" w:sz="4" w:space="0" w:color="auto"/>
            </w:tcBorders>
            <w:shd w:val="clear" w:color="auto" w:fill="auto"/>
          </w:tcPr>
          <w:p w14:paraId="46F7D13D" w14:textId="77777777" w:rsidR="006E3579" w:rsidRPr="00335D95" w:rsidRDefault="006E3579" w:rsidP="006E3579">
            <w:pPr>
              <w:widowControl w:val="0"/>
              <w:autoSpaceDE w:val="0"/>
              <w:autoSpaceDN w:val="0"/>
              <w:jc w:val="center"/>
              <w:rPr>
                <w:sz w:val="20"/>
                <w:szCs w:val="20"/>
              </w:rPr>
            </w:pPr>
            <w:r w:rsidRPr="006E3579">
              <w:rPr>
                <w:sz w:val="20"/>
                <w:szCs w:val="20"/>
              </w:rPr>
              <w:t>1001,48</w:t>
            </w:r>
          </w:p>
        </w:tc>
        <w:tc>
          <w:tcPr>
            <w:tcW w:w="3382" w:type="dxa"/>
            <w:shd w:val="clear" w:color="auto" w:fill="auto"/>
          </w:tcPr>
          <w:p w14:paraId="2C22DE1D" w14:textId="77777777" w:rsidR="006E3579" w:rsidRPr="00335D95" w:rsidRDefault="006E3579" w:rsidP="006E3579">
            <w:pPr>
              <w:widowControl w:val="0"/>
              <w:autoSpaceDE w:val="0"/>
              <w:autoSpaceDN w:val="0"/>
              <w:rPr>
                <w:sz w:val="20"/>
                <w:szCs w:val="20"/>
              </w:rPr>
            </w:pPr>
          </w:p>
        </w:tc>
      </w:tr>
      <w:tr w:rsidR="006E3579" w:rsidRPr="00335D95" w14:paraId="6F625872" w14:textId="77777777" w:rsidTr="00DF4D82">
        <w:trPr>
          <w:jc w:val="center"/>
        </w:trPr>
        <w:tc>
          <w:tcPr>
            <w:tcW w:w="629" w:type="dxa"/>
            <w:shd w:val="clear" w:color="auto" w:fill="auto"/>
          </w:tcPr>
          <w:p w14:paraId="026EEAAF" w14:textId="77777777" w:rsidR="006E3579" w:rsidRPr="00335D95" w:rsidRDefault="006E3579" w:rsidP="006E3579">
            <w:pPr>
              <w:widowControl w:val="0"/>
              <w:autoSpaceDE w:val="0"/>
              <w:autoSpaceDN w:val="0"/>
              <w:rPr>
                <w:sz w:val="20"/>
                <w:szCs w:val="20"/>
              </w:rPr>
            </w:pPr>
            <w:r w:rsidRPr="00335D95">
              <w:rPr>
                <w:sz w:val="20"/>
                <w:szCs w:val="20"/>
              </w:rPr>
              <w:t>5098</w:t>
            </w:r>
          </w:p>
        </w:tc>
        <w:tc>
          <w:tcPr>
            <w:tcW w:w="1124" w:type="dxa"/>
            <w:shd w:val="clear" w:color="auto" w:fill="auto"/>
          </w:tcPr>
          <w:p w14:paraId="742DEFB9"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2152763C"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738EA71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2AD58FA" w14:textId="77777777" w:rsidR="006E3579" w:rsidRPr="00335D95" w:rsidRDefault="006E3579" w:rsidP="006E3579">
            <w:pPr>
              <w:widowControl w:val="0"/>
              <w:autoSpaceDE w:val="0"/>
              <w:autoSpaceDN w:val="0"/>
              <w:jc w:val="center"/>
              <w:rPr>
                <w:sz w:val="20"/>
                <w:szCs w:val="20"/>
              </w:rPr>
            </w:pPr>
            <w:r w:rsidRPr="006E3579">
              <w:rPr>
                <w:sz w:val="20"/>
                <w:szCs w:val="20"/>
              </w:rPr>
              <w:t>1,72</w:t>
            </w:r>
          </w:p>
        </w:tc>
        <w:tc>
          <w:tcPr>
            <w:tcW w:w="3382" w:type="dxa"/>
            <w:shd w:val="clear" w:color="auto" w:fill="auto"/>
          </w:tcPr>
          <w:p w14:paraId="0F3B4212" w14:textId="77777777" w:rsidR="006E3579" w:rsidRPr="00335D95" w:rsidRDefault="006E3579" w:rsidP="006E3579">
            <w:pPr>
              <w:widowControl w:val="0"/>
              <w:autoSpaceDE w:val="0"/>
              <w:autoSpaceDN w:val="0"/>
              <w:rPr>
                <w:sz w:val="20"/>
                <w:szCs w:val="20"/>
              </w:rPr>
            </w:pPr>
          </w:p>
        </w:tc>
      </w:tr>
      <w:tr w:rsidR="006E3579" w:rsidRPr="00335D95" w14:paraId="29DA537C" w14:textId="77777777" w:rsidTr="00DF4D82">
        <w:trPr>
          <w:jc w:val="center"/>
        </w:trPr>
        <w:tc>
          <w:tcPr>
            <w:tcW w:w="629" w:type="dxa"/>
            <w:shd w:val="clear" w:color="auto" w:fill="auto"/>
          </w:tcPr>
          <w:p w14:paraId="2AE7F830" w14:textId="77777777" w:rsidR="006E3579" w:rsidRPr="00335D95" w:rsidRDefault="006E3579" w:rsidP="006E3579">
            <w:pPr>
              <w:widowControl w:val="0"/>
              <w:autoSpaceDE w:val="0"/>
              <w:autoSpaceDN w:val="0"/>
              <w:rPr>
                <w:sz w:val="20"/>
                <w:szCs w:val="20"/>
              </w:rPr>
            </w:pPr>
            <w:r w:rsidRPr="00335D95">
              <w:rPr>
                <w:sz w:val="20"/>
                <w:szCs w:val="20"/>
              </w:rPr>
              <w:t>5099</w:t>
            </w:r>
          </w:p>
        </w:tc>
        <w:tc>
          <w:tcPr>
            <w:tcW w:w="1124" w:type="dxa"/>
            <w:shd w:val="clear" w:color="auto" w:fill="auto"/>
          </w:tcPr>
          <w:p w14:paraId="20291D22"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644F7711"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5797BF9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39DB35B" w14:textId="77777777" w:rsidR="006E3579" w:rsidRPr="00335D95" w:rsidRDefault="006E3579" w:rsidP="006E3579">
            <w:pPr>
              <w:widowControl w:val="0"/>
              <w:autoSpaceDE w:val="0"/>
              <w:autoSpaceDN w:val="0"/>
              <w:jc w:val="center"/>
              <w:rPr>
                <w:sz w:val="20"/>
                <w:szCs w:val="20"/>
              </w:rPr>
            </w:pPr>
            <w:r w:rsidRPr="006E3579">
              <w:rPr>
                <w:sz w:val="20"/>
                <w:szCs w:val="20"/>
              </w:rPr>
              <w:t>1,15</w:t>
            </w:r>
          </w:p>
        </w:tc>
        <w:tc>
          <w:tcPr>
            <w:tcW w:w="3382" w:type="dxa"/>
            <w:shd w:val="clear" w:color="auto" w:fill="auto"/>
          </w:tcPr>
          <w:p w14:paraId="03F6B069" w14:textId="77777777" w:rsidR="006E3579" w:rsidRPr="00335D95" w:rsidRDefault="006E3579" w:rsidP="006E3579">
            <w:pPr>
              <w:widowControl w:val="0"/>
              <w:autoSpaceDE w:val="0"/>
              <w:autoSpaceDN w:val="0"/>
              <w:rPr>
                <w:sz w:val="20"/>
                <w:szCs w:val="20"/>
              </w:rPr>
            </w:pPr>
          </w:p>
        </w:tc>
      </w:tr>
      <w:tr w:rsidR="006E3579" w:rsidRPr="00335D95" w14:paraId="613712CC" w14:textId="77777777" w:rsidTr="00DF4D82">
        <w:trPr>
          <w:jc w:val="center"/>
        </w:trPr>
        <w:tc>
          <w:tcPr>
            <w:tcW w:w="629" w:type="dxa"/>
            <w:shd w:val="clear" w:color="auto" w:fill="auto"/>
          </w:tcPr>
          <w:p w14:paraId="37C17D63" w14:textId="77777777" w:rsidR="006E3579" w:rsidRPr="00335D95" w:rsidRDefault="006E3579" w:rsidP="006E3579">
            <w:pPr>
              <w:widowControl w:val="0"/>
              <w:autoSpaceDE w:val="0"/>
              <w:autoSpaceDN w:val="0"/>
              <w:rPr>
                <w:sz w:val="20"/>
                <w:szCs w:val="20"/>
              </w:rPr>
            </w:pPr>
            <w:r w:rsidRPr="00335D95">
              <w:rPr>
                <w:sz w:val="20"/>
                <w:szCs w:val="20"/>
              </w:rPr>
              <w:lastRenderedPageBreak/>
              <w:t>5100</w:t>
            </w:r>
          </w:p>
        </w:tc>
        <w:tc>
          <w:tcPr>
            <w:tcW w:w="1124" w:type="dxa"/>
            <w:shd w:val="clear" w:color="auto" w:fill="auto"/>
          </w:tcPr>
          <w:p w14:paraId="14F4016E"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6FE790DB"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1AD0EBB"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71AE870" w14:textId="77777777" w:rsidR="006E3579" w:rsidRPr="00335D95" w:rsidRDefault="006E3579" w:rsidP="006E3579">
            <w:pPr>
              <w:widowControl w:val="0"/>
              <w:autoSpaceDE w:val="0"/>
              <w:autoSpaceDN w:val="0"/>
              <w:jc w:val="center"/>
              <w:rPr>
                <w:sz w:val="20"/>
                <w:szCs w:val="20"/>
              </w:rPr>
            </w:pPr>
            <w:r w:rsidRPr="006E3579">
              <w:rPr>
                <w:sz w:val="20"/>
                <w:szCs w:val="20"/>
              </w:rPr>
              <w:t>6,98</w:t>
            </w:r>
          </w:p>
        </w:tc>
        <w:tc>
          <w:tcPr>
            <w:tcW w:w="3382" w:type="dxa"/>
            <w:shd w:val="clear" w:color="auto" w:fill="auto"/>
          </w:tcPr>
          <w:p w14:paraId="2E53D59F" w14:textId="77777777" w:rsidR="006E3579" w:rsidRPr="00335D95" w:rsidRDefault="006E3579" w:rsidP="006E3579">
            <w:pPr>
              <w:widowControl w:val="0"/>
              <w:autoSpaceDE w:val="0"/>
              <w:autoSpaceDN w:val="0"/>
              <w:rPr>
                <w:sz w:val="20"/>
                <w:szCs w:val="20"/>
              </w:rPr>
            </w:pPr>
          </w:p>
        </w:tc>
      </w:tr>
      <w:tr w:rsidR="006E3579" w:rsidRPr="00335D95" w14:paraId="3363B9BC" w14:textId="77777777" w:rsidTr="00DF4D82">
        <w:trPr>
          <w:jc w:val="center"/>
        </w:trPr>
        <w:tc>
          <w:tcPr>
            <w:tcW w:w="629" w:type="dxa"/>
            <w:shd w:val="clear" w:color="auto" w:fill="auto"/>
          </w:tcPr>
          <w:p w14:paraId="18D8F461" w14:textId="77777777" w:rsidR="006E3579" w:rsidRPr="00335D95" w:rsidRDefault="006E3579" w:rsidP="006E3579">
            <w:pPr>
              <w:widowControl w:val="0"/>
              <w:autoSpaceDE w:val="0"/>
              <w:autoSpaceDN w:val="0"/>
              <w:rPr>
                <w:sz w:val="20"/>
                <w:szCs w:val="20"/>
              </w:rPr>
            </w:pPr>
            <w:r w:rsidRPr="00335D95">
              <w:rPr>
                <w:sz w:val="20"/>
                <w:szCs w:val="20"/>
              </w:rPr>
              <w:t>5101</w:t>
            </w:r>
          </w:p>
        </w:tc>
        <w:tc>
          <w:tcPr>
            <w:tcW w:w="1124" w:type="dxa"/>
            <w:shd w:val="clear" w:color="auto" w:fill="auto"/>
          </w:tcPr>
          <w:p w14:paraId="5623DFAA"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39485FF7"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8964D17" w14:textId="77777777" w:rsidR="006E3579" w:rsidRPr="00335D95" w:rsidRDefault="006E3579" w:rsidP="006E3579">
            <w:pPr>
              <w:widowControl w:val="0"/>
              <w:autoSpaceDE w:val="0"/>
              <w:autoSpaceDN w:val="0"/>
              <w:jc w:val="center"/>
              <w:rPr>
                <w:sz w:val="20"/>
                <w:szCs w:val="20"/>
              </w:rPr>
            </w:pPr>
            <w:r w:rsidRPr="00335D95">
              <w:rPr>
                <w:sz w:val="20"/>
                <w:szCs w:val="20"/>
              </w:rPr>
              <w:t>6,53</w:t>
            </w:r>
          </w:p>
        </w:tc>
        <w:tc>
          <w:tcPr>
            <w:tcW w:w="0" w:type="auto"/>
            <w:tcBorders>
              <w:top w:val="nil"/>
              <w:left w:val="single" w:sz="4" w:space="0" w:color="auto"/>
              <w:bottom w:val="single" w:sz="4" w:space="0" w:color="auto"/>
              <w:right w:val="single" w:sz="4" w:space="0" w:color="auto"/>
            </w:tcBorders>
            <w:shd w:val="clear" w:color="auto" w:fill="auto"/>
          </w:tcPr>
          <w:p w14:paraId="29183456" w14:textId="77777777" w:rsidR="006E3579" w:rsidRPr="00335D95" w:rsidRDefault="006E3579" w:rsidP="006E3579">
            <w:pPr>
              <w:widowControl w:val="0"/>
              <w:autoSpaceDE w:val="0"/>
              <w:autoSpaceDN w:val="0"/>
              <w:jc w:val="center"/>
              <w:rPr>
                <w:sz w:val="20"/>
                <w:szCs w:val="20"/>
              </w:rPr>
            </w:pPr>
            <w:r w:rsidRPr="006E3579">
              <w:rPr>
                <w:sz w:val="20"/>
                <w:szCs w:val="20"/>
              </w:rPr>
              <w:t>29,57</w:t>
            </w:r>
          </w:p>
        </w:tc>
        <w:tc>
          <w:tcPr>
            <w:tcW w:w="3382" w:type="dxa"/>
            <w:shd w:val="clear" w:color="auto" w:fill="auto"/>
          </w:tcPr>
          <w:p w14:paraId="209C9DF0" w14:textId="77777777" w:rsidR="006E3579" w:rsidRPr="00335D95" w:rsidRDefault="006E3579" w:rsidP="006E3579">
            <w:pPr>
              <w:widowControl w:val="0"/>
              <w:autoSpaceDE w:val="0"/>
              <w:autoSpaceDN w:val="0"/>
              <w:rPr>
                <w:sz w:val="20"/>
                <w:szCs w:val="20"/>
              </w:rPr>
            </w:pPr>
          </w:p>
        </w:tc>
      </w:tr>
      <w:tr w:rsidR="006E3579" w:rsidRPr="00335D95" w14:paraId="24851720" w14:textId="77777777" w:rsidTr="00DF4D82">
        <w:trPr>
          <w:jc w:val="center"/>
        </w:trPr>
        <w:tc>
          <w:tcPr>
            <w:tcW w:w="629" w:type="dxa"/>
            <w:shd w:val="clear" w:color="auto" w:fill="auto"/>
          </w:tcPr>
          <w:p w14:paraId="13D927F5" w14:textId="77777777" w:rsidR="006E3579" w:rsidRPr="00335D95" w:rsidRDefault="006E3579" w:rsidP="006E3579">
            <w:pPr>
              <w:widowControl w:val="0"/>
              <w:autoSpaceDE w:val="0"/>
              <w:autoSpaceDN w:val="0"/>
              <w:rPr>
                <w:sz w:val="20"/>
                <w:szCs w:val="20"/>
              </w:rPr>
            </w:pPr>
            <w:r w:rsidRPr="00335D95">
              <w:rPr>
                <w:sz w:val="20"/>
                <w:szCs w:val="20"/>
              </w:rPr>
              <w:t>5102</w:t>
            </w:r>
          </w:p>
        </w:tc>
        <w:tc>
          <w:tcPr>
            <w:tcW w:w="1124" w:type="dxa"/>
            <w:shd w:val="clear" w:color="auto" w:fill="auto"/>
          </w:tcPr>
          <w:p w14:paraId="0CDEA07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3BFEE58"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5278761" w14:textId="77777777" w:rsidR="006E3579" w:rsidRPr="00335D95" w:rsidRDefault="006E3579" w:rsidP="006E3579">
            <w:pPr>
              <w:widowControl w:val="0"/>
              <w:autoSpaceDE w:val="0"/>
              <w:autoSpaceDN w:val="0"/>
              <w:jc w:val="center"/>
              <w:rPr>
                <w:sz w:val="20"/>
                <w:szCs w:val="20"/>
              </w:rPr>
            </w:pPr>
            <w:r w:rsidRPr="00335D95">
              <w:rPr>
                <w:sz w:val="20"/>
                <w:szCs w:val="20"/>
              </w:rPr>
              <w:t>98,65</w:t>
            </w:r>
          </w:p>
        </w:tc>
        <w:tc>
          <w:tcPr>
            <w:tcW w:w="0" w:type="auto"/>
            <w:tcBorders>
              <w:top w:val="nil"/>
              <w:left w:val="single" w:sz="4" w:space="0" w:color="auto"/>
              <w:bottom w:val="single" w:sz="4" w:space="0" w:color="auto"/>
              <w:right w:val="single" w:sz="4" w:space="0" w:color="auto"/>
            </w:tcBorders>
            <w:shd w:val="clear" w:color="auto" w:fill="auto"/>
          </w:tcPr>
          <w:p w14:paraId="58814CCF" w14:textId="77777777" w:rsidR="006E3579" w:rsidRPr="00335D95" w:rsidRDefault="006E3579" w:rsidP="006E3579">
            <w:pPr>
              <w:widowControl w:val="0"/>
              <w:autoSpaceDE w:val="0"/>
              <w:autoSpaceDN w:val="0"/>
              <w:jc w:val="center"/>
              <w:rPr>
                <w:sz w:val="20"/>
                <w:szCs w:val="20"/>
              </w:rPr>
            </w:pPr>
            <w:r w:rsidRPr="006E3579">
              <w:rPr>
                <w:sz w:val="20"/>
                <w:szCs w:val="20"/>
              </w:rPr>
              <w:t>270,96</w:t>
            </w:r>
          </w:p>
        </w:tc>
        <w:tc>
          <w:tcPr>
            <w:tcW w:w="3382" w:type="dxa"/>
            <w:shd w:val="clear" w:color="auto" w:fill="auto"/>
          </w:tcPr>
          <w:p w14:paraId="736C805B" w14:textId="77777777" w:rsidR="006E3579" w:rsidRPr="00335D95" w:rsidRDefault="006E3579" w:rsidP="006E3579">
            <w:pPr>
              <w:widowControl w:val="0"/>
              <w:autoSpaceDE w:val="0"/>
              <w:autoSpaceDN w:val="0"/>
              <w:rPr>
                <w:sz w:val="20"/>
                <w:szCs w:val="20"/>
              </w:rPr>
            </w:pPr>
          </w:p>
        </w:tc>
      </w:tr>
      <w:tr w:rsidR="006E3579" w:rsidRPr="00335D95" w14:paraId="46671183" w14:textId="77777777" w:rsidTr="00DF4D82">
        <w:trPr>
          <w:jc w:val="center"/>
        </w:trPr>
        <w:tc>
          <w:tcPr>
            <w:tcW w:w="629" w:type="dxa"/>
            <w:shd w:val="clear" w:color="auto" w:fill="auto"/>
          </w:tcPr>
          <w:p w14:paraId="20D4E80A" w14:textId="77777777" w:rsidR="006E3579" w:rsidRPr="00335D95" w:rsidRDefault="006E3579" w:rsidP="006E3579">
            <w:pPr>
              <w:widowControl w:val="0"/>
              <w:autoSpaceDE w:val="0"/>
              <w:autoSpaceDN w:val="0"/>
              <w:rPr>
                <w:sz w:val="20"/>
                <w:szCs w:val="20"/>
              </w:rPr>
            </w:pPr>
            <w:r w:rsidRPr="00335D95">
              <w:rPr>
                <w:sz w:val="20"/>
                <w:szCs w:val="20"/>
              </w:rPr>
              <w:t>5103</w:t>
            </w:r>
          </w:p>
        </w:tc>
        <w:tc>
          <w:tcPr>
            <w:tcW w:w="1124" w:type="dxa"/>
            <w:shd w:val="clear" w:color="auto" w:fill="auto"/>
          </w:tcPr>
          <w:p w14:paraId="22D69111"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1C87ECF4"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259A13D3" w14:textId="77777777" w:rsidR="006E3579" w:rsidRPr="00335D95" w:rsidRDefault="006E3579" w:rsidP="006E3579">
            <w:pPr>
              <w:widowControl w:val="0"/>
              <w:autoSpaceDE w:val="0"/>
              <w:autoSpaceDN w:val="0"/>
              <w:jc w:val="center"/>
              <w:rPr>
                <w:sz w:val="20"/>
                <w:szCs w:val="20"/>
              </w:rPr>
            </w:pPr>
            <w:r w:rsidRPr="00335D95">
              <w:rPr>
                <w:sz w:val="20"/>
                <w:szCs w:val="20"/>
              </w:rPr>
              <w:t>1,02</w:t>
            </w:r>
          </w:p>
        </w:tc>
        <w:tc>
          <w:tcPr>
            <w:tcW w:w="0" w:type="auto"/>
            <w:tcBorders>
              <w:top w:val="nil"/>
              <w:left w:val="single" w:sz="4" w:space="0" w:color="auto"/>
              <w:bottom w:val="single" w:sz="4" w:space="0" w:color="auto"/>
              <w:right w:val="single" w:sz="4" w:space="0" w:color="auto"/>
            </w:tcBorders>
            <w:shd w:val="clear" w:color="auto" w:fill="auto"/>
          </w:tcPr>
          <w:p w14:paraId="22F74E8F" w14:textId="77777777" w:rsidR="006E3579" w:rsidRPr="00335D95" w:rsidRDefault="006E3579" w:rsidP="006E3579">
            <w:pPr>
              <w:widowControl w:val="0"/>
              <w:autoSpaceDE w:val="0"/>
              <w:autoSpaceDN w:val="0"/>
              <w:jc w:val="center"/>
              <w:rPr>
                <w:sz w:val="20"/>
                <w:szCs w:val="20"/>
              </w:rPr>
            </w:pPr>
            <w:r w:rsidRPr="006E3579">
              <w:rPr>
                <w:sz w:val="20"/>
                <w:szCs w:val="20"/>
              </w:rPr>
              <w:t>31,12</w:t>
            </w:r>
          </w:p>
        </w:tc>
        <w:tc>
          <w:tcPr>
            <w:tcW w:w="3382" w:type="dxa"/>
            <w:shd w:val="clear" w:color="auto" w:fill="auto"/>
          </w:tcPr>
          <w:p w14:paraId="048D93AD" w14:textId="77777777" w:rsidR="006E3579" w:rsidRPr="00335D95" w:rsidRDefault="006E3579" w:rsidP="006E3579">
            <w:pPr>
              <w:widowControl w:val="0"/>
              <w:autoSpaceDE w:val="0"/>
              <w:autoSpaceDN w:val="0"/>
              <w:rPr>
                <w:sz w:val="20"/>
                <w:szCs w:val="20"/>
              </w:rPr>
            </w:pPr>
          </w:p>
        </w:tc>
      </w:tr>
      <w:tr w:rsidR="006E3579" w:rsidRPr="00335D95" w14:paraId="471DF8FF" w14:textId="77777777" w:rsidTr="002D62FB">
        <w:trPr>
          <w:jc w:val="center"/>
        </w:trPr>
        <w:tc>
          <w:tcPr>
            <w:tcW w:w="629" w:type="dxa"/>
            <w:shd w:val="clear" w:color="auto" w:fill="auto"/>
          </w:tcPr>
          <w:p w14:paraId="7B17BB3C" w14:textId="77777777" w:rsidR="006E3579" w:rsidRPr="00335D95" w:rsidRDefault="006E3579" w:rsidP="006E3579">
            <w:pPr>
              <w:widowControl w:val="0"/>
              <w:autoSpaceDE w:val="0"/>
              <w:autoSpaceDN w:val="0"/>
              <w:rPr>
                <w:sz w:val="20"/>
                <w:szCs w:val="20"/>
              </w:rPr>
            </w:pPr>
            <w:r w:rsidRPr="00335D95">
              <w:rPr>
                <w:sz w:val="20"/>
                <w:szCs w:val="20"/>
              </w:rPr>
              <w:t>5105</w:t>
            </w:r>
          </w:p>
        </w:tc>
        <w:tc>
          <w:tcPr>
            <w:tcW w:w="1124" w:type="dxa"/>
            <w:shd w:val="clear" w:color="auto" w:fill="auto"/>
          </w:tcPr>
          <w:p w14:paraId="5876D52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61DCD3D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FB8F883"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622A603" w14:textId="77777777" w:rsidR="006E3579" w:rsidRPr="00335D95" w:rsidRDefault="006E3579" w:rsidP="006E3579">
            <w:pPr>
              <w:widowControl w:val="0"/>
              <w:autoSpaceDE w:val="0"/>
              <w:autoSpaceDN w:val="0"/>
              <w:jc w:val="center"/>
              <w:rPr>
                <w:sz w:val="20"/>
                <w:szCs w:val="20"/>
              </w:rPr>
            </w:pPr>
            <w:r w:rsidRPr="006E3579">
              <w:rPr>
                <w:sz w:val="20"/>
                <w:szCs w:val="20"/>
              </w:rPr>
              <w:t>23594,16</w:t>
            </w:r>
          </w:p>
        </w:tc>
        <w:tc>
          <w:tcPr>
            <w:tcW w:w="3382" w:type="dxa"/>
            <w:shd w:val="clear" w:color="auto" w:fill="auto"/>
          </w:tcPr>
          <w:p w14:paraId="1A4794A3" w14:textId="77777777" w:rsidR="006E3579" w:rsidRPr="00335D95" w:rsidRDefault="006E3579" w:rsidP="006E3579">
            <w:pPr>
              <w:widowControl w:val="0"/>
              <w:autoSpaceDE w:val="0"/>
              <w:autoSpaceDN w:val="0"/>
              <w:rPr>
                <w:sz w:val="20"/>
                <w:szCs w:val="20"/>
              </w:rPr>
            </w:pPr>
          </w:p>
        </w:tc>
      </w:tr>
      <w:tr w:rsidR="006E3579" w:rsidRPr="00335D95" w14:paraId="100E9D17" w14:textId="77777777" w:rsidTr="00DF4D82">
        <w:trPr>
          <w:jc w:val="center"/>
        </w:trPr>
        <w:tc>
          <w:tcPr>
            <w:tcW w:w="629" w:type="dxa"/>
            <w:shd w:val="clear" w:color="auto" w:fill="auto"/>
          </w:tcPr>
          <w:p w14:paraId="63E628EC" w14:textId="77777777" w:rsidR="006E3579" w:rsidRPr="00335D95" w:rsidRDefault="006E3579" w:rsidP="006E3579">
            <w:pPr>
              <w:widowControl w:val="0"/>
              <w:autoSpaceDE w:val="0"/>
              <w:autoSpaceDN w:val="0"/>
              <w:rPr>
                <w:sz w:val="20"/>
                <w:szCs w:val="20"/>
              </w:rPr>
            </w:pPr>
            <w:r w:rsidRPr="00335D95">
              <w:rPr>
                <w:sz w:val="20"/>
                <w:szCs w:val="20"/>
              </w:rPr>
              <w:t>5106</w:t>
            </w:r>
          </w:p>
        </w:tc>
        <w:tc>
          <w:tcPr>
            <w:tcW w:w="1124" w:type="dxa"/>
            <w:shd w:val="clear" w:color="auto" w:fill="auto"/>
          </w:tcPr>
          <w:p w14:paraId="0FBCE13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5C18E20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1A33733"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2D897C84" w14:textId="27BCB4E0" w:rsidR="006E3579" w:rsidRPr="00335D95" w:rsidRDefault="000C779C" w:rsidP="006E3579">
            <w:pPr>
              <w:widowControl w:val="0"/>
              <w:autoSpaceDE w:val="0"/>
              <w:autoSpaceDN w:val="0"/>
              <w:jc w:val="center"/>
              <w:rPr>
                <w:sz w:val="20"/>
                <w:szCs w:val="20"/>
              </w:rPr>
            </w:pPr>
            <w:r>
              <w:rPr>
                <w:sz w:val="20"/>
                <w:szCs w:val="20"/>
              </w:rPr>
              <w:t>884,70</w:t>
            </w:r>
          </w:p>
        </w:tc>
        <w:tc>
          <w:tcPr>
            <w:tcW w:w="3382" w:type="dxa"/>
            <w:shd w:val="clear" w:color="auto" w:fill="auto"/>
          </w:tcPr>
          <w:p w14:paraId="0E7A9764" w14:textId="77777777" w:rsidR="006E3579" w:rsidRPr="00335D95" w:rsidRDefault="006E3579" w:rsidP="006E3579">
            <w:pPr>
              <w:widowControl w:val="0"/>
              <w:autoSpaceDE w:val="0"/>
              <w:autoSpaceDN w:val="0"/>
              <w:rPr>
                <w:sz w:val="20"/>
                <w:szCs w:val="20"/>
              </w:rPr>
            </w:pPr>
          </w:p>
        </w:tc>
      </w:tr>
      <w:tr w:rsidR="006E3579" w:rsidRPr="00335D95" w14:paraId="17EDB349" w14:textId="77777777" w:rsidTr="00DF4D82">
        <w:trPr>
          <w:jc w:val="center"/>
        </w:trPr>
        <w:tc>
          <w:tcPr>
            <w:tcW w:w="629" w:type="dxa"/>
            <w:shd w:val="clear" w:color="auto" w:fill="auto"/>
          </w:tcPr>
          <w:p w14:paraId="1BAD32F4" w14:textId="77777777" w:rsidR="006E3579" w:rsidRPr="00335D95" w:rsidRDefault="006E3579" w:rsidP="006E3579">
            <w:pPr>
              <w:widowControl w:val="0"/>
              <w:autoSpaceDE w:val="0"/>
              <w:autoSpaceDN w:val="0"/>
              <w:rPr>
                <w:sz w:val="20"/>
                <w:szCs w:val="20"/>
              </w:rPr>
            </w:pPr>
            <w:r w:rsidRPr="00335D95">
              <w:rPr>
                <w:sz w:val="20"/>
                <w:szCs w:val="20"/>
              </w:rPr>
              <w:t>5107</w:t>
            </w:r>
          </w:p>
        </w:tc>
        <w:tc>
          <w:tcPr>
            <w:tcW w:w="1124" w:type="dxa"/>
            <w:shd w:val="clear" w:color="auto" w:fill="auto"/>
          </w:tcPr>
          <w:p w14:paraId="5E888BF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76D531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819C8E9"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103D82E4" w14:textId="77777777" w:rsidR="006E3579" w:rsidRPr="00335D95" w:rsidRDefault="006E3579" w:rsidP="006E3579">
            <w:pPr>
              <w:widowControl w:val="0"/>
              <w:autoSpaceDE w:val="0"/>
              <w:autoSpaceDN w:val="0"/>
              <w:jc w:val="center"/>
              <w:rPr>
                <w:sz w:val="20"/>
                <w:szCs w:val="20"/>
              </w:rPr>
            </w:pPr>
            <w:r w:rsidRPr="006E3579">
              <w:rPr>
                <w:sz w:val="20"/>
                <w:szCs w:val="20"/>
              </w:rPr>
              <w:t>86,96</w:t>
            </w:r>
          </w:p>
        </w:tc>
        <w:tc>
          <w:tcPr>
            <w:tcW w:w="3382" w:type="dxa"/>
            <w:shd w:val="clear" w:color="auto" w:fill="auto"/>
          </w:tcPr>
          <w:p w14:paraId="22D31C34" w14:textId="77777777" w:rsidR="006E3579" w:rsidRPr="00335D95" w:rsidRDefault="006E3579" w:rsidP="006E3579">
            <w:pPr>
              <w:widowControl w:val="0"/>
              <w:autoSpaceDE w:val="0"/>
              <w:autoSpaceDN w:val="0"/>
              <w:rPr>
                <w:sz w:val="20"/>
                <w:szCs w:val="20"/>
              </w:rPr>
            </w:pPr>
          </w:p>
        </w:tc>
      </w:tr>
      <w:tr w:rsidR="006E3579" w:rsidRPr="00335D95" w14:paraId="494B8AF7" w14:textId="77777777" w:rsidTr="00DF4D82">
        <w:trPr>
          <w:jc w:val="center"/>
        </w:trPr>
        <w:tc>
          <w:tcPr>
            <w:tcW w:w="629" w:type="dxa"/>
            <w:shd w:val="clear" w:color="auto" w:fill="auto"/>
          </w:tcPr>
          <w:p w14:paraId="1503BA6F" w14:textId="77777777" w:rsidR="006E3579" w:rsidRPr="00335D95" w:rsidRDefault="006E3579" w:rsidP="006E3579">
            <w:pPr>
              <w:widowControl w:val="0"/>
              <w:autoSpaceDE w:val="0"/>
              <w:autoSpaceDN w:val="0"/>
              <w:rPr>
                <w:sz w:val="20"/>
                <w:szCs w:val="20"/>
              </w:rPr>
            </w:pPr>
            <w:r w:rsidRPr="00335D95">
              <w:rPr>
                <w:sz w:val="20"/>
                <w:szCs w:val="20"/>
              </w:rPr>
              <w:t>5108</w:t>
            </w:r>
          </w:p>
        </w:tc>
        <w:tc>
          <w:tcPr>
            <w:tcW w:w="1124" w:type="dxa"/>
            <w:shd w:val="clear" w:color="auto" w:fill="auto"/>
          </w:tcPr>
          <w:p w14:paraId="4B13EFA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56DE479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286C545A"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5EECCFE5" w14:textId="77777777" w:rsidR="006E3579" w:rsidRPr="00335D95" w:rsidRDefault="006E3579" w:rsidP="006E3579">
            <w:pPr>
              <w:widowControl w:val="0"/>
              <w:autoSpaceDE w:val="0"/>
              <w:autoSpaceDN w:val="0"/>
              <w:jc w:val="center"/>
              <w:rPr>
                <w:sz w:val="20"/>
                <w:szCs w:val="20"/>
              </w:rPr>
            </w:pPr>
            <w:r w:rsidRPr="006E3579">
              <w:rPr>
                <w:sz w:val="20"/>
                <w:szCs w:val="20"/>
              </w:rPr>
              <w:t>52,10</w:t>
            </w:r>
          </w:p>
        </w:tc>
        <w:tc>
          <w:tcPr>
            <w:tcW w:w="3382" w:type="dxa"/>
            <w:shd w:val="clear" w:color="auto" w:fill="auto"/>
          </w:tcPr>
          <w:p w14:paraId="3DF05DCE" w14:textId="77777777" w:rsidR="006E3579" w:rsidRPr="00335D95" w:rsidRDefault="006E3579" w:rsidP="006E3579">
            <w:pPr>
              <w:widowControl w:val="0"/>
              <w:autoSpaceDE w:val="0"/>
              <w:autoSpaceDN w:val="0"/>
              <w:rPr>
                <w:sz w:val="20"/>
                <w:szCs w:val="20"/>
              </w:rPr>
            </w:pPr>
          </w:p>
        </w:tc>
      </w:tr>
      <w:tr w:rsidR="006E3579" w:rsidRPr="00335D95" w14:paraId="17DECD6F" w14:textId="77777777" w:rsidTr="00DF4D82">
        <w:trPr>
          <w:jc w:val="center"/>
        </w:trPr>
        <w:tc>
          <w:tcPr>
            <w:tcW w:w="629" w:type="dxa"/>
            <w:shd w:val="clear" w:color="auto" w:fill="auto"/>
          </w:tcPr>
          <w:p w14:paraId="721F0B7B" w14:textId="77777777" w:rsidR="006E3579" w:rsidRPr="00335D95" w:rsidRDefault="006E3579" w:rsidP="006E3579">
            <w:pPr>
              <w:widowControl w:val="0"/>
              <w:autoSpaceDE w:val="0"/>
              <w:autoSpaceDN w:val="0"/>
              <w:rPr>
                <w:sz w:val="20"/>
                <w:szCs w:val="20"/>
              </w:rPr>
            </w:pPr>
            <w:r w:rsidRPr="00335D95">
              <w:rPr>
                <w:sz w:val="20"/>
                <w:szCs w:val="20"/>
              </w:rPr>
              <w:t>5109</w:t>
            </w:r>
          </w:p>
        </w:tc>
        <w:tc>
          <w:tcPr>
            <w:tcW w:w="1124" w:type="dxa"/>
            <w:shd w:val="clear" w:color="auto" w:fill="auto"/>
          </w:tcPr>
          <w:p w14:paraId="2C086126"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shd w:val="clear" w:color="auto" w:fill="auto"/>
          </w:tcPr>
          <w:p w14:paraId="5883C532" w14:textId="77777777" w:rsidR="006E3579" w:rsidRPr="00335D95" w:rsidRDefault="006E3579" w:rsidP="006E3579">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5230F990" w14:textId="77777777" w:rsidR="006E3579" w:rsidRPr="00335D95" w:rsidRDefault="006E3579" w:rsidP="006E3579">
            <w:pPr>
              <w:widowControl w:val="0"/>
              <w:autoSpaceDE w:val="0"/>
              <w:autoSpaceDN w:val="0"/>
              <w:jc w:val="center"/>
              <w:rPr>
                <w:sz w:val="20"/>
                <w:szCs w:val="20"/>
              </w:rPr>
            </w:pPr>
            <w:r w:rsidRPr="00335D95">
              <w:rPr>
                <w:sz w:val="20"/>
                <w:szCs w:val="20"/>
              </w:rPr>
              <w:t>101,64</w:t>
            </w:r>
          </w:p>
        </w:tc>
        <w:tc>
          <w:tcPr>
            <w:tcW w:w="0" w:type="auto"/>
            <w:tcBorders>
              <w:top w:val="nil"/>
              <w:left w:val="single" w:sz="4" w:space="0" w:color="auto"/>
              <w:bottom w:val="single" w:sz="4" w:space="0" w:color="auto"/>
              <w:right w:val="single" w:sz="4" w:space="0" w:color="auto"/>
            </w:tcBorders>
            <w:shd w:val="clear" w:color="auto" w:fill="auto"/>
          </w:tcPr>
          <w:p w14:paraId="3BE2E074" w14:textId="77777777" w:rsidR="006E3579" w:rsidRPr="00335D95" w:rsidRDefault="006E3579" w:rsidP="006E3579">
            <w:pPr>
              <w:widowControl w:val="0"/>
              <w:autoSpaceDE w:val="0"/>
              <w:autoSpaceDN w:val="0"/>
              <w:jc w:val="center"/>
              <w:rPr>
                <w:sz w:val="20"/>
                <w:szCs w:val="20"/>
              </w:rPr>
            </w:pPr>
            <w:r w:rsidRPr="006E3579">
              <w:rPr>
                <w:sz w:val="20"/>
                <w:szCs w:val="20"/>
              </w:rPr>
              <w:t>300,09</w:t>
            </w:r>
          </w:p>
        </w:tc>
        <w:tc>
          <w:tcPr>
            <w:tcW w:w="3382" w:type="dxa"/>
            <w:shd w:val="clear" w:color="auto" w:fill="auto"/>
          </w:tcPr>
          <w:p w14:paraId="09C9A580" w14:textId="77777777" w:rsidR="006E3579" w:rsidRPr="00335D95" w:rsidRDefault="006E3579" w:rsidP="006E3579">
            <w:pPr>
              <w:widowControl w:val="0"/>
              <w:autoSpaceDE w:val="0"/>
              <w:autoSpaceDN w:val="0"/>
              <w:rPr>
                <w:sz w:val="20"/>
                <w:szCs w:val="20"/>
              </w:rPr>
            </w:pPr>
          </w:p>
        </w:tc>
      </w:tr>
      <w:tr w:rsidR="006E3579" w:rsidRPr="00335D95" w14:paraId="6D634602" w14:textId="77777777" w:rsidTr="00DF4D82">
        <w:trPr>
          <w:jc w:val="center"/>
        </w:trPr>
        <w:tc>
          <w:tcPr>
            <w:tcW w:w="629" w:type="dxa"/>
            <w:shd w:val="clear" w:color="auto" w:fill="auto"/>
          </w:tcPr>
          <w:p w14:paraId="597BDC10" w14:textId="77777777" w:rsidR="006E3579" w:rsidRPr="00335D95" w:rsidRDefault="006E3579" w:rsidP="006E3579">
            <w:pPr>
              <w:widowControl w:val="0"/>
              <w:autoSpaceDE w:val="0"/>
              <w:autoSpaceDN w:val="0"/>
              <w:rPr>
                <w:sz w:val="20"/>
                <w:szCs w:val="20"/>
              </w:rPr>
            </w:pPr>
            <w:r w:rsidRPr="00335D95">
              <w:rPr>
                <w:sz w:val="20"/>
                <w:szCs w:val="20"/>
              </w:rPr>
              <w:t>5110</w:t>
            </w:r>
          </w:p>
        </w:tc>
        <w:tc>
          <w:tcPr>
            <w:tcW w:w="1124" w:type="dxa"/>
            <w:shd w:val="clear" w:color="auto" w:fill="auto"/>
          </w:tcPr>
          <w:p w14:paraId="7FB62940"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0A597B7B"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25E2E1A5"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BF7471E" w14:textId="77777777" w:rsidR="006E3579" w:rsidRPr="00335D95" w:rsidRDefault="006E3579" w:rsidP="006E3579">
            <w:pPr>
              <w:widowControl w:val="0"/>
              <w:autoSpaceDE w:val="0"/>
              <w:autoSpaceDN w:val="0"/>
              <w:jc w:val="center"/>
              <w:rPr>
                <w:sz w:val="20"/>
                <w:szCs w:val="20"/>
              </w:rPr>
            </w:pPr>
            <w:r w:rsidRPr="006E3579">
              <w:rPr>
                <w:sz w:val="20"/>
                <w:szCs w:val="20"/>
              </w:rPr>
              <w:t>11,41</w:t>
            </w:r>
          </w:p>
        </w:tc>
        <w:tc>
          <w:tcPr>
            <w:tcW w:w="3382" w:type="dxa"/>
            <w:shd w:val="clear" w:color="auto" w:fill="auto"/>
          </w:tcPr>
          <w:p w14:paraId="28700B03" w14:textId="77777777" w:rsidR="006E3579" w:rsidRPr="00335D95" w:rsidRDefault="006E3579" w:rsidP="006E3579">
            <w:pPr>
              <w:widowControl w:val="0"/>
              <w:autoSpaceDE w:val="0"/>
              <w:autoSpaceDN w:val="0"/>
              <w:rPr>
                <w:sz w:val="20"/>
                <w:szCs w:val="20"/>
              </w:rPr>
            </w:pPr>
          </w:p>
        </w:tc>
      </w:tr>
      <w:tr w:rsidR="006E3579" w:rsidRPr="00335D95" w14:paraId="2B13BFEA" w14:textId="77777777" w:rsidTr="00DF4D82">
        <w:trPr>
          <w:jc w:val="center"/>
        </w:trPr>
        <w:tc>
          <w:tcPr>
            <w:tcW w:w="629" w:type="dxa"/>
            <w:shd w:val="clear" w:color="auto" w:fill="auto"/>
          </w:tcPr>
          <w:p w14:paraId="1481A55A" w14:textId="77777777" w:rsidR="006E3579" w:rsidRPr="00335D95" w:rsidRDefault="006E3579" w:rsidP="006E3579">
            <w:pPr>
              <w:widowControl w:val="0"/>
              <w:autoSpaceDE w:val="0"/>
              <w:autoSpaceDN w:val="0"/>
              <w:rPr>
                <w:sz w:val="20"/>
                <w:szCs w:val="20"/>
              </w:rPr>
            </w:pPr>
            <w:r w:rsidRPr="00335D95">
              <w:rPr>
                <w:sz w:val="20"/>
                <w:szCs w:val="20"/>
              </w:rPr>
              <w:t>5111</w:t>
            </w:r>
          </w:p>
        </w:tc>
        <w:tc>
          <w:tcPr>
            <w:tcW w:w="1124" w:type="dxa"/>
            <w:shd w:val="clear" w:color="auto" w:fill="auto"/>
          </w:tcPr>
          <w:p w14:paraId="4CB13374" w14:textId="77777777" w:rsidR="006E3579" w:rsidRPr="00335D95" w:rsidRDefault="006E3579" w:rsidP="006E3579">
            <w:pPr>
              <w:widowControl w:val="0"/>
              <w:autoSpaceDE w:val="0"/>
              <w:autoSpaceDN w:val="0"/>
              <w:rPr>
                <w:sz w:val="20"/>
                <w:szCs w:val="20"/>
              </w:rPr>
            </w:pPr>
            <w:r w:rsidRPr="00335D95">
              <w:rPr>
                <w:sz w:val="20"/>
                <w:szCs w:val="20"/>
              </w:rPr>
              <w:t>701010602</w:t>
            </w:r>
          </w:p>
        </w:tc>
        <w:tc>
          <w:tcPr>
            <w:tcW w:w="2499" w:type="dxa"/>
            <w:shd w:val="clear" w:color="auto" w:fill="auto"/>
          </w:tcPr>
          <w:p w14:paraId="450FC71A" w14:textId="77777777" w:rsidR="006E3579" w:rsidRPr="00335D95" w:rsidRDefault="006E3579" w:rsidP="006E3579">
            <w:pPr>
              <w:widowControl w:val="0"/>
              <w:autoSpaceDE w:val="0"/>
              <w:autoSpaceDN w:val="0"/>
              <w:rPr>
                <w:sz w:val="20"/>
                <w:szCs w:val="20"/>
              </w:rPr>
            </w:pPr>
            <w:r w:rsidRPr="00335D95">
              <w:rPr>
                <w:sz w:val="20"/>
                <w:szCs w:val="20"/>
              </w:rPr>
              <w:t>Зона отдыха</w:t>
            </w:r>
          </w:p>
        </w:tc>
        <w:tc>
          <w:tcPr>
            <w:tcW w:w="0" w:type="auto"/>
            <w:shd w:val="clear" w:color="auto" w:fill="auto"/>
          </w:tcPr>
          <w:p w14:paraId="095601BF" w14:textId="77777777" w:rsidR="006E3579" w:rsidRPr="00335D95" w:rsidRDefault="006E3579" w:rsidP="006E3579">
            <w:pPr>
              <w:widowControl w:val="0"/>
              <w:autoSpaceDE w:val="0"/>
              <w:autoSpaceDN w:val="0"/>
              <w:jc w:val="center"/>
              <w:rPr>
                <w:sz w:val="20"/>
                <w:szCs w:val="20"/>
              </w:rPr>
            </w:pPr>
            <w:r w:rsidRPr="00335D95">
              <w:rPr>
                <w:sz w:val="20"/>
                <w:szCs w:val="20"/>
              </w:rPr>
              <w:t>11,00</w:t>
            </w:r>
          </w:p>
        </w:tc>
        <w:tc>
          <w:tcPr>
            <w:tcW w:w="0" w:type="auto"/>
            <w:tcBorders>
              <w:top w:val="nil"/>
              <w:left w:val="single" w:sz="4" w:space="0" w:color="auto"/>
              <w:bottom w:val="single" w:sz="4" w:space="0" w:color="auto"/>
              <w:right w:val="single" w:sz="4" w:space="0" w:color="auto"/>
            </w:tcBorders>
            <w:shd w:val="clear" w:color="auto" w:fill="auto"/>
          </w:tcPr>
          <w:p w14:paraId="438DB2EF" w14:textId="77777777" w:rsidR="006E3579" w:rsidRPr="00335D95" w:rsidRDefault="006E3579" w:rsidP="006E3579">
            <w:pPr>
              <w:widowControl w:val="0"/>
              <w:autoSpaceDE w:val="0"/>
              <w:autoSpaceDN w:val="0"/>
              <w:jc w:val="center"/>
              <w:rPr>
                <w:sz w:val="20"/>
                <w:szCs w:val="20"/>
              </w:rPr>
            </w:pPr>
            <w:r w:rsidRPr="006E3579">
              <w:rPr>
                <w:sz w:val="20"/>
                <w:szCs w:val="20"/>
              </w:rPr>
              <w:t>132,70</w:t>
            </w:r>
          </w:p>
        </w:tc>
        <w:tc>
          <w:tcPr>
            <w:tcW w:w="3382" w:type="dxa"/>
            <w:shd w:val="clear" w:color="auto" w:fill="auto"/>
          </w:tcPr>
          <w:p w14:paraId="2E165DA8" w14:textId="77777777" w:rsidR="006E3579" w:rsidRPr="00335D95" w:rsidRDefault="006E3579" w:rsidP="006E3579">
            <w:pPr>
              <w:widowControl w:val="0"/>
              <w:autoSpaceDE w:val="0"/>
              <w:autoSpaceDN w:val="0"/>
              <w:rPr>
                <w:sz w:val="20"/>
                <w:szCs w:val="20"/>
              </w:rPr>
            </w:pPr>
          </w:p>
        </w:tc>
      </w:tr>
      <w:tr w:rsidR="006E3579" w:rsidRPr="00335D95" w14:paraId="35777B5B" w14:textId="77777777" w:rsidTr="00DF4D82">
        <w:trPr>
          <w:jc w:val="center"/>
        </w:trPr>
        <w:tc>
          <w:tcPr>
            <w:tcW w:w="629" w:type="dxa"/>
            <w:shd w:val="clear" w:color="auto" w:fill="auto"/>
          </w:tcPr>
          <w:p w14:paraId="2FB62B3B" w14:textId="77777777" w:rsidR="006E3579" w:rsidRPr="00335D95" w:rsidRDefault="006E3579" w:rsidP="006E3579">
            <w:pPr>
              <w:widowControl w:val="0"/>
              <w:autoSpaceDE w:val="0"/>
              <w:autoSpaceDN w:val="0"/>
              <w:rPr>
                <w:sz w:val="20"/>
                <w:szCs w:val="20"/>
              </w:rPr>
            </w:pPr>
            <w:r w:rsidRPr="00335D95">
              <w:rPr>
                <w:sz w:val="20"/>
                <w:szCs w:val="20"/>
              </w:rPr>
              <w:t>5112</w:t>
            </w:r>
          </w:p>
        </w:tc>
        <w:tc>
          <w:tcPr>
            <w:tcW w:w="1124" w:type="dxa"/>
            <w:shd w:val="clear" w:color="auto" w:fill="auto"/>
          </w:tcPr>
          <w:p w14:paraId="7AA54B40"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3244C7C4"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13B08B3D" w14:textId="77777777" w:rsidR="006E3579" w:rsidRPr="00335D95" w:rsidRDefault="006E3579" w:rsidP="006E3579">
            <w:pPr>
              <w:widowControl w:val="0"/>
              <w:autoSpaceDE w:val="0"/>
              <w:autoSpaceDN w:val="0"/>
              <w:jc w:val="center"/>
              <w:rPr>
                <w:sz w:val="20"/>
                <w:szCs w:val="20"/>
              </w:rPr>
            </w:pPr>
            <w:r w:rsidRPr="00335D95">
              <w:rPr>
                <w:sz w:val="20"/>
                <w:szCs w:val="20"/>
              </w:rPr>
              <w:t>9,73</w:t>
            </w:r>
          </w:p>
        </w:tc>
        <w:tc>
          <w:tcPr>
            <w:tcW w:w="0" w:type="auto"/>
            <w:tcBorders>
              <w:top w:val="nil"/>
              <w:left w:val="single" w:sz="4" w:space="0" w:color="auto"/>
              <w:bottom w:val="single" w:sz="4" w:space="0" w:color="auto"/>
              <w:right w:val="single" w:sz="4" w:space="0" w:color="auto"/>
            </w:tcBorders>
            <w:shd w:val="clear" w:color="auto" w:fill="auto"/>
          </w:tcPr>
          <w:p w14:paraId="76DA5F40" w14:textId="77777777" w:rsidR="006E3579" w:rsidRPr="00335D95" w:rsidRDefault="006E3579" w:rsidP="006E3579">
            <w:pPr>
              <w:widowControl w:val="0"/>
              <w:autoSpaceDE w:val="0"/>
              <w:autoSpaceDN w:val="0"/>
              <w:jc w:val="center"/>
              <w:rPr>
                <w:sz w:val="20"/>
                <w:szCs w:val="20"/>
              </w:rPr>
            </w:pPr>
            <w:r w:rsidRPr="006E3579">
              <w:rPr>
                <w:sz w:val="20"/>
                <w:szCs w:val="20"/>
              </w:rPr>
              <w:t>18,08</w:t>
            </w:r>
          </w:p>
        </w:tc>
        <w:tc>
          <w:tcPr>
            <w:tcW w:w="3382" w:type="dxa"/>
            <w:shd w:val="clear" w:color="auto" w:fill="auto"/>
          </w:tcPr>
          <w:p w14:paraId="32850E04" w14:textId="77777777" w:rsidR="006E3579" w:rsidRPr="00335D95" w:rsidRDefault="006E3579" w:rsidP="006E3579">
            <w:pPr>
              <w:widowControl w:val="0"/>
              <w:autoSpaceDE w:val="0"/>
              <w:autoSpaceDN w:val="0"/>
              <w:rPr>
                <w:sz w:val="20"/>
                <w:szCs w:val="20"/>
              </w:rPr>
            </w:pPr>
          </w:p>
        </w:tc>
      </w:tr>
      <w:tr w:rsidR="006E3579" w:rsidRPr="00335D95" w14:paraId="3F38F1DD" w14:textId="77777777" w:rsidTr="00DF4D82">
        <w:trPr>
          <w:jc w:val="center"/>
        </w:trPr>
        <w:tc>
          <w:tcPr>
            <w:tcW w:w="629" w:type="dxa"/>
            <w:shd w:val="clear" w:color="auto" w:fill="auto"/>
          </w:tcPr>
          <w:p w14:paraId="43C42BF9" w14:textId="77777777" w:rsidR="006E3579" w:rsidRPr="00335D95" w:rsidRDefault="006E3579" w:rsidP="006E3579">
            <w:pPr>
              <w:widowControl w:val="0"/>
              <w:autoSpaceDE w:val="0"/>
              <w:autoSpaceDN w:val="0"/>
              <w:rPr>
                <w:sz w:val="20"/>
                <w:szCs w:val="20"/>
              </w:rPr>
            </w:pPr>
            <w:r w:rsidRPr="00335D95">
              <w:rPr>
                <w:sz w:val="20"/>
                <w:szCs w:val="20"/>
              </w:rPr>
              <w:t>5113</w:t>
            </w:r>
          </w:p>
        </w:tc>
        <w:tc>
          <w:tcPr>
            <w:tcW w:w="1124" w:type="dxa"/>
            <w:shd w:val="clear" w:color="auto" w:fill="auto"/>
          </w:tcPr>
          <w:p w14:paraId="57D7C819"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0C243C5B"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52C174B"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78686D7" w14:textId="77777777" w:rsidR="006E3579" w:rsidRPr="00335D95" w:rsidRDefault="006E3579" w:rsidP="006E3579">
            <w:pPr>
              <w:widowControl w:val="0"/>
              <w:autoSpaceDE w:val="0"/>
              <w:autoSpaceDN w:val="0"/>
              <w:jc w:val="center"/>
              <w:rPr>
                <w:sz w:val="20"/>
                <w:szCs w:val="20"/>
              </w:rPr>
            </w:pPr>
            <w:r w:rsidRPr="006E3579">
              <w:rPr>
                <w:sz w:val="20"/>
                <w:szCs w:val="20"/>
              </w:rPr>
              <w:t>105,49</w:t>
            </w:r>
          </w:p>
        </w:tc>
        <w:tc>
          <w:tcPr>
            <w:tcW w:w="3382" w:type="dxa"/>
            <w:shd w:val="clear" w:color="auto" w:fill="auto"/>
          </w:tcPr>
          <w:p w14:paraId="2EEFC3D8" w14:textId="77777777" w:rsidR="006E3579" w:rsidRPr="00335D95" w:rsidRDefault="006E3579" w:rsidP="006E3579">
            <w:pPr>
              <w:widowControl w:val="0"/>
              <w:autoSpaceDE w:val="0"/>
              <w:autoSpaceDN w:val="0"/>
              <w:rPr>
                <w:sz w:val="20"/>
                <w:szCs w:val="20"/>
              </w:rPr>
            </w:pPr>
          </w:p>
        </w:tc>
      </w:tr>
      <w:tr w:rsidR="006E3579" w:rsidRPr="00335D95" w14:paraId="38CA38FA" w14:textId="77777777" w:rsidTr="00DF4D82">
        <w:trPr>
          <w:jc w:val="center"/>
        </w:trPr>
        <w:tc>
          <w:tcPr>
            <w:tcW w:w="629" w:type="dxa"/>
            <w:shd w:val="clear" w:color="auto" w:fill="auto"/>
          </w:tcPr>
          <w:p w14:paraId="06A36E33" w14:textId="77777777" w:rsidR="006E3579" w:rsidRPr="00335D95" w:rsidRDefault="006E3579" w:rsidP="006E3579">
            <w:pPr>
              <w:widowControl w:val="0"/>
              <w:autoSpaceDE w:val="0"/>
              <w:autoSpaceDN w:val="0"/>
              <w:rPr>
                <w:sz w:val="20"/>
                <w:szCs w:val="20"/>
              </w:rPr>
            </w:pPr>
            <w:r w:rsidRPr="00335D95">
              <w:rPr>
                <w:sz w:val="20"/>
                <w:szCs w:val="20"/>
              </w:rPr>
              <w:t>5114</w:t>
            </w:r>
          </w:p>
        </w:tc>
        <w:tc>
          <w:tcPr>
            <w:tcW w:w="1124" w:type="dxa"/>
            <w:shd w:val="clear" w:color="auto" w:fill="auto"/>
          </w:tcPr>
          <w:p w14:paraId="46C755DF"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68362074"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7F87F72D" w14:textId="77777777" w:rsidR="006E3579" w:rsidRPr="00335D95" w:rsidRDefault="006E3579" w:rsidP="006E3579">
            <w:pPr>
              <w:widowControl w:val="0"/>
              <w:autoSpaceDE w:val="0"/>
              <w:autoSpaceDN w:val="0"/>
              <w:jc w:val="center"/>
              <w:rPr>
                <w:sz w:val="20"/>
                <w:szCs w:val="20"/>
              </w:rPr>
            </w:pPr>
            <w:r w:rsidRPr="00335D95">
              <w:rPr>
                <w:sz w:val="20"/>
                <w:szCs w:val="20"/>
              </w:rPr>
              <w:t>99,32</w:t>
            </w:r>
          </w:p>
        </w:tc>
        <w:tc>
          <w:tcPr>
            <w:tcW w:w="0" w:type="auto"/>
            <w:tcBorders>
              <w:top w:val="nil"/>
              <w:left w:val="single" w:sz="4" w:space="0" w:color="auto"/>
              <w:bottom w:val="single" w:sz="4" w:space="0" w:color="auto"/>
              <w:right w:val="single" w:sz="4" w:space="0" w:color="auto"/>
            </w:tcBorders>
            <w:shd w:val="clear" w:color="auto" w:fill="auto"/>
          </w:tcPr>
          <w:p w14:paraId="1E226EEA" w14:textId="77777777" w:rsidR="006E3579" w:rsidRPr="00335D95" w:rsidRDefault="006E3579" w:rsidP="006E3579">
            <w:pPr>
              <w:widowControl w:val="0"/>
              <w:autoSpaceDE w:val="0"/>
              <w:autoSpaceDN w:val="0"/>
              <w:jc w:val="center"/>
              <w:rPr>
                <w:sz w:val="20"/>
                <w:szCs w:val="20"/>
              </w:rPr>
            </w:pPr>
            <w:r w:rsidRPr="006E3579">
              <w:rPr>
                <w:sz w:val="20"/>
                <w:szCs w:val="20"/>
              </w:rPr>
              <w:t>220,35</w:t>
            </w:r>
          </w:p>
        </w:tc>
        <w:tc>
          <w:tcPr>
            <w:tcW w:w="3382" w:type="dxa"/>
            <w:shd w:val="clear" w:color="auto" w:fill="auto"/>
          </w:tcPr>
          <w:p w14:paraId="2A05BA56" w14:textId="77777777" w:rsidR="006E3579" w:rsidRPr="00335D95" w:rsidRDefault="006E3579" w:rsidP="006E3579">
            <w:pPr>
              <w:widowControl w:val="0"/>
              <w:autoSpaceDE w:val="0"/>
              <w:autoSpaceDN w:val="0"/>
              <w:rPr>
                <w:sz w:val="20"/>
                <w:szCs w:val="20"/>
              </w:rPr>
            </w:pPr>
          </w:p>
        </w:tc>
      </w:tr>
      <w:tr w:rsidR="006E3579" w:rsidRPr="00335D95" w14:paraId="595FE0D0" w14:textId="77777777" w:rsidTr="00DF4D82">
        <w:trPr>
          <w:jc w:val="center"/>
        </w:trPr>
        <w:tc>
          <w:tcPr>
            <w:tcW w:w="629" w:type="dxa"/>
            <w:shd w:val="clear" w:color="auto" w:fill="auto"/>
          </w:tcPr>
          <w:p w14:paraId="40F8B074" w14:textId="77777777" w:rsidR="006E3579" w:rsidRPr="00335D95" w:rsidRDefault="006E3579" w:rsidP="006E3579">
            <w:pPr>
              <w:widowControl w:val="0"/>
              <w:autoSpaceDE w:val="0"/>
              <w:autoSpaceDN w:val="0"/>
              <w:rPr>
                <w:sz w:val="20"/>
                <w:szCs w:val="20"/>
              </w:rPr>
            </w:pPr>
            <w:r w:rsidRPr="00335D95">
              <w:rPr>
                <w:sz w:val="20"/>
                <w:szCs w:val="20"/>
              </w:rPr>
              <w:t>5115</w:t>
            </w:r>
          </w:p>
        </w:tc>
        <w:tc>
          <w:tcPr>
            <w:tcW w:w="1124" w:type="dxa"/>
            <w:shd w:val="clear" w:color="auto" w:fill="auto"/>
          </w:tcPr>
          <w:p w14:paraId="1F961F9E"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5D47C331"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51823FE" w14:textId="77777777" w:rsidR="006E3579" w:rsidRPr="00335D95" w:rsidRDefault="006E3579" w:rsidP="006E3579">
            <w:pPr>
              <w:widowControl w:val="0"/>
              <w:autoSpaceDE w:val="0"/>
              <w:autoSpaceDN w:val="0"/>
              <w:jc w:val="center"/>
              <w:rPr>
                <w:sz w:val="20"/>
                <w:szCs w:val="20"/>
              </w:rPr>
            </w:pPr>
            <w:r w:rsidRPr="00335D95">
              <w:rPr>
                <w:sz w:val="20"/>
                <w:szCs w:val="20"/>
              </w:rPr>
              <w:t>1,15</w:t>
            </w:r>
          </w:p>
        </w:tc>
        <w:tc>
          <w:tcPr>
            <w:tcW w:w="0" w:type="auto"/>
            <w:tcBorders>
              <w:top w:val="nil"/>
              <w:left w:val="single" w:sz="4" w:space="0" w:color="auto"/>
              <w:bottom w:val="single" w:sz="4" w:space="0" w:color="auto"/>
              <w:right w:val="single" w:sz="4" w:space="0" w:color="auto"/>
            </w:tcBorders>
            <w:shd w:val="clear" w:color="auto" w:fill="auto"/>
          </w:tcPr>
          <w:p w14:paraId="2A297E0C" w14:textId="77777777" w:rsidR="006E3579" w:rsidRPr="00335D95" w:rsidRDefault="006E3579" w:rsidP="006E3579">
            <w:pPr>
              <w:widowControl w:val="0"/>
              <w:autoSpaceDE w:val="0"/>
              <w:autoSpaceDN w:val="0"/>
              <w:jc w:val="center"/>
              <w:rPr>
                <w:sz w:val="20"/>
                <w:szCs w:val="20"/>
              </w:rPr>
            </w:pPr>
            <w:r w:rsidRPr="006E3579">
              <w:rPr>
                <w:sz w:val="20"/>
                <w:szCs w:val="20"/>
              </w:rPr>
              <w:t>18,02</w:t>
            </w:r>
          </w:p>
        </w:tc>
        <w:tc>
          <w:tcPr>
            <w:tcW w:w="3382" w:type="dxa"/>
            <w:shd w:val="clear" w:color="auto" w:fill="auto"/>
          </w:tcPr>
          <w:p w14:paraId="14D563BC" w14:textId="77777777" w:rsidR="006E3579" w:rsidRPr="00335D95" w:rsidRDefault="006E3579" w:rsidP="006E3579">
            <w:pPr>
              <w:widowControl w:val="0"/>
              <w:autoSpaceDE w:val="0"/>
              <w:autoSpaceDN w:val="0"/>
              <w:rPr>
                <w:sz w:val="20"/>
                <w:szCs w:val="20"/>
              </w:rPr>
            </w:pPr>
          </w:p>
        </w:tc>
      </w:tr>
      <w:tr w:rsidR="006E3579" w:rsidRPr="00335D95" w14:paraId="1391B31C" w14:textId="77777777" w:rsidTr="00DF4D82">
        <w:trPr>
          <w:jc w:val="center"/>
        </w:trPr>
        <w:tc>
          <w:tcPr>
            <w:tcW w:w="629" w:type="dxa"/>
            <w:shd w:val="clear" w:color="auto" w:fill="auto"/>
          </w:tcPr>
          <w:p w14:paraId="4E406A45" w14:textId="77777777" w:rsidR="006E3579" w:rsidRPr="00335D95" w:rsidRDefault="006E3579" w:rsidP="006E3579">
            <w:pPr>
              <w:widowControl w:val="0"/>
              <w:autoSpaceDE w:val="0"/>
              <w:autoSpaceDN w:val="0"/>
              <w:rPr>
                <w:sz w:val="20"/>
                <w:szCs w:val="20"/>
              </w:rPr>
            </w:pPr>
            <w:r w:rsidRPr="00335D95">
              <w:rPr>
                <w:sz w:val="20"/>
                <w:szCs w:val="20"/>
              </w:rPr>
              <w:t>5116</w:t>
            </w:r>
          </w:p>
        </w:tc>
        <w:tc>
          <w:tcPr>
            <w:tcW w:w="1124" w:type="dxa"/>
            <w:shd w:val="clear" w:color="auto" w:fill="auto"/>
          </w:tcPr>
          <w:p w14:paraId="1839C9B0"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7BFB18A2"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6AED0BCA"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2EA37D9" w14:textId="77777777" w:rsidR="006E3579" w:rsidRPr="00335D95" w:rsidRDefault="006E3579" w:rsidP="006E3579">
            <w:pPr>
              <w:widowControl w:val="0"/>
              <w:autoSpaceDE w:val="0"/>
              <w:autoSpaceDN w:val="0"/>
              <w:jc w:val="center"/>
              <w:rPr>
                <w:sz w:val="20"/>
                <w:szCs w:val="20"/>
              </w:rPr>
            </w:pPr>
            <w:r w:rsidRPr="006E3579">
              <w:rPr>
                <w:sz w:val="20"/>
                <w:szCs w:val="20"/>
              </w:rPr>
              <w:t>2,68</w:t>
            </w:r>
          </w:p>
        </w:tc>
        <w:tc>
          <w:tcPr>
            <w:tcW w:w="3382" w:type="dxa"/>
            <w:shd w:val="clear" w:color="auto" w:fill="auto"/>
          </w:tcPr>
          <w:p w14:paraId="0E6D563A" w14:textId="77777777" w:rsidR="006E3579" w:rsidRPr="00335D95" w:rsidRDefault="006E3579" w:rsidP="006E3579">
            <w:pPr>
              <w:widowControl w:val="0"/>
              <w:autoSpaceDE w:val="0"/>
              <w:autoSpaceDN w:val="0"/>
              <w:rPr>
                <w:sz w:val="20"/>
                <w:szCs w:val="20"/>
              </w:rPr>
            </w:pPr>
          </w:p>
        </w:tc>
      </w:tr>
      <w:tr w:rsidR="006E3579" w:rsidRPr="00335D95" w14:paraId="67E04F2C" w14:textId="77777777" w:rsidTr="00DF4D82">
        <w:trPr>
          <w:jc w:val="center"/>
        </w:trPr>
        <w:tc>
          <w:tcPr>
            <w:tcW w:w="629" w:type="dxa"/>
            <w:shd w:val="clear" w:color="auto" w:fill="auto"/>
          </w:tcPr>
          <w:p w14:paraId="5790E9F3" w14:textId="77777777" w:rsidR="006E3579" w:rsidRPr="00335D95" w:rsidRDefault="006E3579" w:rsidP="006E3579">
            <w:pPr>
              <w:widowControl w:val="0"/>
              <w:autoSpaceDE w:val="0"/>
              <w:autoSpaceDN w:val="0"/>
              <w:rPr>
                <w:sz w:val="20"/>
                <w:szCs w:val="20"/>
              </w:rPr>
            </w:pPr>
            <w:r w:rsidRPr="00335D95">
              <w:rPr>
                <w:sz w:val="20"/>
                <w:szCs w:val="20"/>
              </w:rPr>
              <w:t>5117</w:t>
            </w:r>
          </w:p>
        </w:tc>
        <w:tc>
          <w:tcPr>
            <w:tcW w:w="1124" w:type="dxa"/>
            <w:shd w:val="clear" w:color="auto" w:fill="auto"/>
          </w:tcPr>
          <w:p w14:paraId="6D6BF2A1"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61480525"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2FA439F" w14:textId="77777777" w:rsidR="006E3579" w:rsidRPr="00335D95" w:rsidRDefault="006E3579" w:rsidP="006E3579">
            <w:pPr>
              <w:widowControl w:val="0"/>
              <w:autoSpaceDE w:val="0"/>
              <w:autoSpaceDN w:val="0"/>
              <w:jc w:val="center"/>
              <w:rPr>
                <w:sz w:val="20"/>
                <w:szCs w:val="20"/>
              </w:rPr>
            </w:pPr>
            <w:r w:rsidRPr="00335D95">
              <w:rPr>
                <w:sz w:val="20"/>
                <w:szCs w:val="20"/>
              </w:rPr>
              <w:t>15,92</w:t>
            </w:r>
          </w:p>
        </w:tc>
        <w:tc>
          <w:tcPr>
            <w:tcW w:w="0" w:type="auto"/>
            <w:tcBorders>
              <w:top w:val="nil"/>
              <w:left w:val="single" w:sz="4" w:space="0" w:color="auto"/>
              <w:bottom w:val="single" w:sz="4" w:space="0" w:color="auto"/>
              <w:right w:val="single" w:sz="4" w:space="0" w:color="auto"/>
            </w:tcBorders>
            <w:shd w:val="clear" w:color="auto" w:fill="auto"/>
          </w:tcPr>
          <w:p w14:paraId="7600E2CE" w14:textId="77777777" w:rsidR="006E3579" w:rsidRPr="00335D95" w:rsidRDefault="006E3579" w:rsidP="006E3579">
            <w:pPr>
              <w:widowControl w:val="0"/>
              <w:autoSpaceDE w:val="0"/>
              <w:autoSpaceDN w:val="0"/>
              <w:jc w:val="center"/>
              <w:rPr>
                <w:sz w:val="20"/>
                <w:szCs w:val="20"/>
              </w:rPr>
            </w:pPr>
            <w:r w:rsidRPr="006E3579">
              <w:rPr>
                <w:sz w:val="20"/>
                <w:szCs w:val="20"/>
              </w:rPr>
              <w:t>42,08</w:t>
            </w:r>
          </w:p>
        </w:tc>
        <w:tc>
          <w:tcPr>
            <w:tcW w:w="3382" w:type="dxa"/>
            <w:shd w:val="clear" w:color="auto" w:fill="auto"/>
          </w:tcPr>
          <w:p w14:paraId="1B09F3F2" w14:textId="77777777" w:rsidR="006E3579" w:rsidRPr="00335D95" w:rsidRDefault="006E3579" w:rsidP="006E3579">
            <w:pPr>
              <w:widowControl w:val="0"/>
              <w:autoSpaceDE w:val="0"/>
              <w:autoSpaceDN w:val="0"/>
              <w:rPr>
                <w:sz w:val="20"/>
                <w:szCs w:val="20"/>
              </w:rPr>
            </w:pPr>
          </w:p>
        </w:tc>
      </w:tr>
      <w:tr w:rsidR="006E3579" w:rsidRPr="00335D95" w14:paraId="764D7662" w14:textId="77777777" w:rsidTr="00DF4D82">
        <w:trPr>
          <w:jc w:val="center"/>
        </w:trPr>
        <w:tc>
          <w:tcPr>
            <w:tcW w:w="629" w:type="dxa"/>
            <w:shd w:val="clear" w:color="auto" w:fill="auto"/>
          </w:tcPr>
          <w:p w14:paraId="234A3708" w14:textId="77777777" w:rsidR="006E3579" w:rsidRPr="00335D95" w:rsidRDefault="006E3579" w:rsidP="006E3579">
            <w:pPr>
              <w:widowControl w:val="0"/>
              <w:autoSpaceDE w:val="0"/>
              <w:autoSpaceDN w:val="0"/>
              <w:rPr>
                <w:sz w:val="20"/>
                <w:szCs w:val="20"/>
              </w:rPr>
            </w:pPr>
            <w:r w:rsidRPr="00335D95">
              <w:rPr>
                <w:sz w:val="20"/>
                <w:szCs w:val="20"/>
              </w:rPr>
              <w:t>5118</w:t>
            </w:r>
          </w:p>
        </w:tc>
        <w:tc>
          <w:tcPr>
            <w:tcW w:w="1124" w:type="dxa"/>
            <w:shd w:val="clear" w:color="auto" w:fill="auto"/>
          </w:tcPr>
          <w:p w14:paraId="712E04E5"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0D7EC0FA"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52BDECFE" w14:textId="77777777" w:rsidR="006E3579" w:rsidRPr="00335D95" w:rsidRDefault="006E3579" w:rsidP="006E3579">
            <w:pPr>
              <w:widowControl w:val="0"/>
              <w:autoSpaceDE w:val="0"/>
              <w:autoSpaceDN w:val="0"/>
              <w:jc w:val="center"/>
              <w:rPr>
                <w:sz w:val="20"/>
                <w:szCs w:val="20"/>
              </w:rPr>
            </w:pPr>
            <w:r w:rsidRPr="00335D95">
              <w:rPr>
                <w:sz w:val="20"/>
                <w:szCs w:val="20"/>
              </w:rPr>
              <w:t>74,69</w:t>
            </w:r>
          </w:p>
        </w:tc>
        <w:tc>
          <w:tcPr>
            <w:tcW w:w="0" w:type="auto"/>
            <w:tcBorders>
              <w:top w:val="nil"/>
              <w:left w:val="single" w:sz="4" w:space="0" w:color="auto"/>
              <w:bottom w:val="single" w:sz="4" w:space="0" w:color="auto"/>
              <w:right w:val="single" w:sz="4" w:space="0" w:color="auto"/>
            </w:tcBorders>
            <w:shd w:val="clear" w:color="auto" w:fill="auto"/>
          </w:tcPr>
          <w:p w14:paraId="5B39B2A0" w14:textId="77777777" w:rsidR="006E3579" w:rsidRPr="00335D95" w:rsidRDefault="006E3579" w:rsidP="006E3579">
            <w:pPr>
              <w:widowControl w:val="0"/>
              <w:autoSpaceDE w:val="0"/>
              <w:autoSpaceDN w:val="0"/>
              <w:jc w:val="center"/>
              <w:rPr>
                <w:sz w:val="20"/>
                <w:szCs w:val="20"/>
              </w:rPr>
            </w:pPr>
            <w:r w:rsidRPr="006E3579">
              <w:rPr>
                <w:sz w:val="20"/>
                <w:szCs w:val="20"/>
              </w:rPr>
              <w:t>62,41</w:t>
            </w:r>
          </w:p>
        </w:tc>
        <w:tc>
          <w:tcPr>
            <w:tcW w:w="3382" w:type="dxa"/>
            <w:shd w:val="clear" w:color="auto" w:fill="auto"/>
          </w:tcPr>
          <w:p w14:paraId="4F86829C" w14:textId="77777777" w:rsidR="006E3579" w:rsidRPr="00335D95" w:rsidRDefault="006E3579" w:rsidP="006E3579">
            <w:pPr>
              <w:widowControl w:val="0"/>
              <w:autoSpaceDE w:val="0"/>
              <w:autoSpaceDN w:val="0"/>
              <w:rPr>
                <w:sz w:val="20"/>
                <w:szCs w:val="20"/>
              </w:rPr>
            </w:pPr>
          </w:p>
        </w:tc>
      </w:tr>
      <w:tr w:rsidR="006E3579" w:rsidRPr="00335D95" w14:paraId="4EAD4F23" w14:textId="77777777" w:rsidTr="00DF4D82">
        <w:trPr>
          <w:jc w:val="center"/>
        </w:trPr>
        <w:tc>
          <w:tcPr>
            <w:tcW w:w="629" w:type="dxa"/>
            <w:shd w:val="clear" w:color="auto" w:fill="auto"/>
          </w:tcPr>
          <w:p w14:paraId="14C37408" w14:textId="77777777" w:rsidR="006E3579" w:rsidRPr="00335D95" w:rsidRDefault="006E3579" w:rsidP="006E3579">
            <w:pPr>
              <w:widowControl w:val="0"/>
              <w:autoSpaceDE w:val="0"/>
              <w:autoSpaceDN w:val="0"/>
              <w:rPr>
                <w:sz w:val="20"/>
                <w:szCs w:val="20"/>
              </w:rPr>
            </w:pPr>
            <w:r w:rsidRPr="00335D95">
              <w:rPr>
                <w:sz w:val="20"/>
                <w:szCs w:val="20"/>
              </w:rPr>
              <w:t>5119</w:t>
            </w:r>
          </w:p>
        </w:tc>
        <w:tc>
          <w:tcPr>
            <w:tcW w:w="1124" w:type="dxa"/>
            <w:shd w:val="clear" w:color="auto" w:fill="auto"/>
          </w:tcPr>
          <w:p w14:paraId="29471613" w14:textId="77777777" w:rsidR="006E3579" w:rsidRPr="00335D95" w:rsidRDefault="006E3579" w:rsidP="006E3579">
            <w:pPr>
              <w:widowControl w:val="0"/>
              <w:autoSpaceDE w:val="0"/>
              <w:autoSpaceDN w:val="0"/>
              <w:rPr>
                <w:sz w:val="20"/>
                <w:szCs w:val="20"/>
              </w:rPr>
            </w:pPr>
            <w:r w:rsidRPr="00335D95">
              <w:rPr>
                <w:sz w:val="20"/>
                <w:szCs w:val="20"/>
              </w:rPr>
              <w:t>7010106703</w:t>
            </w:r>
          </w:p>
        </w:tc>
        <w:tc>
          <w:tcPr>
            <w:tcW w:w="2499" w:type="dxa"/>
            <w:shd w:val="clear" w:color="auto" w:fill="auto"/>
          </w:tcPr>
          <w:p w14:paraId="27268F1A"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0D4C94C4" w14:textId="77777777" w:rsidR="006E3579" w:rsidRPr="00335D95" w:rsidRDefault="006E3579" w:rsidP="006E3579">
            <w:pPr>
              <w:widowControl w:val="0"/>
              <w:autoSpaceDE w:val="0"/>
              <w:autoSpaceDN w:val="0"/>
              <w:jc w:val="center"/>
              <w:rPr>
                <w:sz w:val="20"/>
                <w:szCs w:val="20"/>
              </w:rPr>
            </w:pPr>
            <w:r w:rsidRPr="00335D95">
              <w:rPr>
                <w:sz w:val="20"/>
                <w:szCs w:val="20"/>
              </w:rPr>
              <w:t>1,31</w:t>
            </w:r>
          </w:p>
        </w:tc>
        <w:tc>
          <w:tcPr>
            <w:tcW w:w="0" w:type="auto"/>
            <w:tcBorders>
              <w:top w:val="nil"/>
              <w:left w:val="single" w:sz="4" w:space="0" w:color="auto"/>
              <w:bottom w:val="single" w:sz="4" w:space="0" w:color="auto"/>
              <w:right w:val="single" w:sz="4" w:space="0" w:color="auto"/>
            </w:tcBorders>
            <w:shd w:val="clear" w:color="auto" w:fill="auto"/>
          </w:tcPr>
          <w:p w14:paraId="4DF3DF25" w14:textId="77777777" w:rsidR="006E3579" w:rsidRPr="00335D95" w:rsidRDefault="006E3579" w:rsidP="006E3579">
            <w:pPr>
              <w:widowControl w:val="0"/>
              <w:autoSpaceDE w:val="0"/>
              <w:autoSpaceDN w:val="0"/>
              <w:jc w:val="center"/>
              <w:rPr>
                <w:sz w:val="20"/>
                <w:szCs w:val="20"/>
              </w:rPr>
            </w:pPr>
            <w:r w:rsidRPr="006E3579">
              <w:rPr>
                <w:sz w:val="20"/>
                <w:szCs w:val="20"/>
              </w:rPr>
              <w:t>28,78</w:t>
            </w:r>
          </w:p>
        </w:tc>
        <w:tc>
          <w:tcPr>
            <w:tcW w:w="3382" w:type="dxa"/>
            <w:shd w:val="clear" w:color="auto" w:fill="auto"/>
          </w:tcPr>
          <w:p w14:paraId="1FC47445" w14:textId="77777777" w:rsidR="006E3579" w:rsidRPr="00335D95" w:rsidRDefault="006E3579" w:rsidP="006E3579">
            <w:pPr>
              <w:widowControl w:val="0"/>
              <w:autoSpaceDE w:val="0"/>
              <w:autoSpaceDN w:val="0"/>
              <w:rPr>
                <w:sz w:val="20"/>
                <w:szCs w:val="20"/>
              </w:rPr>
            </w:pPr>
          </w:p>
        </w:tc>
      </w:tr>
      <w:tr w:rsidR="006E3579" w:rsidRPr="00335D95" w14:paraId="53A7993A" w14:textId="77777777" w:rsidTr="00DF4D82">
        <w:trPr>
          <w:jc w:val="center"/>
        </w:trPr>
        <w:tc>
          <w:tcPr>
            <w:tcW w:w="629" w:type="dxa"/>
            <w:shd w:val="clear" w:color="auto" w:fill="auto"/>
          </w:tcPr>
          <w:p w14:paraId="69C1C3E9" w14:textId="77777777" w:rsidR="006E3579" w:rsidRPr="00335D95" w:rsidRDefault="006E3579" w:rsidP="006E3579">
            <w:pPr>
              <w:widowControl w:val="0"/>
              <w:autoSpaceDE w:val="0"/>
              <w:autoSpaceDN w:val="0"/>
              <w:rPr>
                <w:sz w:val="20"/>
                <w:szCs w:val="20"/>
              </w:rPr>
            </w:pPr>
            <w:r w:rsidRPr="00335D95">
              <w:rPr>
                <w:sz w:val="20"/>
                <w:szCs w:val="20"/>
              </w:rPr>
              <w:t>5121</w:t>
            </w:r>
          </w:p>
        </w:tc>
        <w:tc>
          <w:tcPr>
            <w:tcW w:w="1124" w:type="dxa"/>
            <w:shd w:val="clear" w:color="auto" w:fill="auto"/>
          </w:tcPr>
          <w:p w14:paraId="4985A573"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27290485"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B9F30B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51BCFFD" w14:textId="77777777" w:rsidR="006E3579" w:rsidRPr="00335D95" w:rsidRDefault="006E3579" w:rsidP="006E3579">
            <w:pPr>
              <w:widowControl w:val="0"/>
              <w:autoSpaceDE w:val="0"/>
              <w:autoSpaceDN w:val="0"/>
              <w:jc w:val="center"/>
              <w:rPr>
                <w:sz w:val="20"/>
                <w:szCs w:val="20"/>
              </w:rPr>
            </w:pPr>
            <w:r w:rsidRPr="006E3579">
              <w:rPr>
                <w:sz w:val="20"/>
                <w:szCs w:val="20"/>
              </w:rPr>
              <w:t>20,96</w:t>
            </w:r>
          </w:p>
        </w:tc>
        <w:tc>
          <w:tcPr>
            <w:tcW w:w="3382" w:type="dxa"/>
            <w:shd w:val="clear" w:color="auto" w:fill="auto"/>
          </w:tcPr>
          <w:p w14:paraId="27070716" w14:textId="77777777" w:rsidR="006E3579" w:rsidRPr="00335D95" w:rsidRDefault="006E3579" w:rsidP="006E3579">
            <w:pPr>
              <w:widowControl w:val="0"/>
              <w:autoSpaceDE w:val="0"/>
              <w:autoSpaceDN w:val="0"/>
              <w:rPr>
                <w:sz w:val="20"/>
                <w:szCs w:val="20"/>
              </w:rPr>
            </w:pPr>
          </w:p>
        </w:tc>
      </w:tr>
      <w:tr w:rsidR="006E3579" w:rsidRPr="00335D95" w14:paraId="2179A31A" w14:textId="77777777" w:rsidTr="00DF4D82">
        <w:trPr>
          <w:jc w:val="center"/>
        </w:trPr>
        <w:tc>
          <w:tcPr>
            <w:tcW w:w="629" w:type="dxa"/>
            <w:shd w:val="clear" w:color="auto" w:fill="auto"/>
          </w:tcPr>
          <w:p w14:paraId="5FAE35C9" w14:textId="77777777" w:rsidR="006E3579" w:rsidRPr="00335D95" w:rsidRDefault="006E3579" w:rsidP="006E3579">
            <w:pPr>
              <w:widowControl w:val="0"/>
              <w:autoSpaceDE w:val="0"/>
              <w:autoSpaceDN w:val="0"/>
              <w:rPr>
                <w:sz w:val="20"/>
                <w:szCs w:val="20"/>
              </w:rPr>
            </w:pPr>
            <w:r w:rsidRPr="00335D95">
              <w:rPr>
                <w:sz w:val="20"/>
                <w:szCs w:val="20"/>
              </w:rPr>
              <w:lastRenderedPageBreak/>
              <w:t>5122</w:t>
            </w:r>
          </w:p>
        </w:tc>
        <w:tc>
          <w:tcPr>
            <w:tcW w:w="1124" w:type="dxa"/>
            <w:shd w:val="clear" w:color="auto" w:fill="auto"/>
          </w:tcPr>
          <w:p w14:paraId="3952598E"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274267E4"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39985E5C" w14:textId="77777777" w:rsidR="006E3579" w:rsidRPr="00335D95" w:rsidRDefault="006E3579" w:rsidP="006E3579">
            <w:pPr>
              <w:widowControl w:val="0"/>
              <w:autoSpaceDE w:val="0"/>
              <w:autoSpaceDN w:val="0"/>
              <w:jc w:val="center"/>
              <w:rPr>
                <w:sz w:val="20"/>
                <w:szCs w:val="20"/>
              </w:rPr>
            </w:pPr>
            <w:r w:rsidRPr="00335D95">
              <w:rPr>
                <w:sz w:val="20"/>
                <w:szCs w:val="20"/>
              </w:rPr>
              <w:t>50,50</w:t>
            </w:r>
          </w:p>
        </w:tc>
        <w:tc>
          <w:tcPr>
            <w:tcW w:w="0" w:type="auto"/>
            <w:tcBorders>
              <w:top w:val="nil"/>
              <w:left w:val="single" w:sz="4" w:space="0" w:color="auto"/>
              <w:bottom w:val="single" w:sz="4" w:space="0" w:color="auto"/>
              <w:right w:val="single" w:sz="4" w:space="0" w:color="auto"/>
            </w:tcBorders>
            <w:shd w:val="clear" w:color="auto" w:fill="auto"/>
          </w:tcPr>
          <w:p w14:paraId="2568C2AB" w14:textId="77777777" w:rsidR="006E3579" w:rsidRPr="00335D95" w:rsidRDefault="006E3579" w:rsidP="006E3579">
            <w:pPr>
              <w:widowControl w:val="0"/>
              <w:autoSpaceDE w:val="0"/>
              <w:autoSpaceDN w:val="0"/>
              <w:jc w:val="center"/>
              <w:rPr>
                <w:sz w:val="20"/>
                <w:szCs w:val="20"/>
              </w:rPr>
            </w:pPr>
            <w:r w:rsidRPr="006E3579">
              <w:rPr>
                <w:sz w:val="20"/>
                <w:szCs w:val="20"/>
              </w:rPr>
              <w:t>62,43</w:t>
            </w:r>
          </w:p>
        </w:tc>
        <w:tc>
          <w:tcPr>
            <w:tcW w:w="3382" w:type="dxa"/>
            <w:shd w:val="clear" w:color="auto" w:fill="auto"/>
          </w:tcPr>
          <w:p w14:paraId="3F00EC65" w14:textId="77777777" w:rsidR="006E3579" w:rsidRPr="00335D95" w:rsidRDefault="006E3579" w:rsidP="006E3579">
            <w:pPr>
              <w:widowControl w:val="0"/>
              <w:autoSpaceDE w:val="0"/>
              <w:autoSpaceDN w:val="0"/>
              <w:rPr>
                <w:sz w:val="20"/>
                <w:szCs w:val="20"/>
              </w:rPr>
            </w:pPr>
          </w:p>
        </w:tc>
      </w:tr>
      <w:tr w:rsidR="006E3579" w:rsidRPr="00335D95" w14:paraId="16C9D7C8" w14:textId="77777777" w:rsidTr="00DF4D82">
        <w:trPr>
          <w:jc w:val="center"/>
        </w:trPr>
        <w:tc>
          <w:tcPr>
            <w:tcW w:w="629" w:type="dxa"/>
            <w:shd w:val="clear" w:color="auto" w:fill="auto"/>
          </w:tcPr>
          <w:p w14:paraId="5272F011" w14:textId="77777777" w:rsidR="006E3579" w:rsidRPr="00335D95" w:rsidRDefault="006E3579" w:rsidP="006E3579">
            <w:pPr>
              <w:widowControl w:val="0"/>
              <w:autoSpaceDE w:val="0"/>
              <w:autoSpaceDN w:val="0"/>
              <w:rPr>
                <w:sz w:val="20"/>
                <w:szCs w:val="20"/>
              </w:rPr>
            </w:pPr>
            <w:r w:rsidRPr="00335D95">
              <w:rPr>
                <w:sz w:val="20"/>
                <w:szCs w:val="20"/>
              </w:rPr>
              <w:t>5123</w:t>
            </w:r>
          </w:p>
        </w:tc>
        <w:tc>
          <w:tcPr>
            <w:tcW w:w="1124" w:type="dxa"/>
            <w:shd w:val="clear" w:color="auto" w:fill="auto"/>
          </w:tcPr>
          <w:p w14:paraId="1E708AEE"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5E8E7C43" w14:textId="77777777" w:rsidR="006E3579"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p w14:paraId="1B421233" w14:textId="77777777" w:rsidR="006E3579" w:rsidRPr="00335D95" w:rsidRDefault="006E3579" w:rsidP="006E3579">
            <w:pPr>
              <w:widowControl w:val="0"/>
              <w:autoSpaceDE w:val="0"/>
              <w:autoSpaceDN w:val="0"/>
              <w:rPr>
                <w:sz w:val="20"/>
                <w:szCs w:val="20"/>
              </w:rPr>
            </w:pPr>
          </w:p>
        </w:tc>
        <w:tc>
          <w:tcPr>
            <w:tcW w:w="0" w:type="auto"/>
            <w:shd w:val="clear" w:color="auto" w:fill="auto"/>
          </w:tcPr>
          <w:p w14:paraId="50C0EBAB" w14:textId="77777777" w:rsidR="006E3579" w:rsidRPr="00335D95" w:rsidRDefault="006E3579" w:rsidP="006E3579">
            <w:pPr>
              <w:widowControl w:val="0"/>
              <w:autoSpaceDE w:val="0"/>
              <w:autoSpaceDN w:val="0"/>
              <w:jc w:val="center"/>
              <w:rPr>
                <w:sz w:val="20"/>
                <w:szCs w:val="20"/>
              </w:rPr>
            </w:pPr>
            <w:r w:rsidRPr="00335D95">
              <w:rPr>
                <w:sz w:val="20"/>
                <w:szCs w:val="20"/>
              </w:rPr>
              <w:t>1,09</w:t>
            </w:r>
          </w:p>
        </w:tc>
        <w:tc>
          <w:tcPr>
            <w:tcW w:w="0" w:type="auto"/>
            <w:tcBorders>
              <w:top w:val="nil"/>
              <w:left w:val="single" w:sz="4" w:space="0" w:color="auto"/>
              <w:bottom w:val="single" w:sz="4" w:space="0" w:color="auto"/>
              <w:right w:val="single" w:sz="4" w:space="0" w:color="auto"/>
            </w:tcBorders>
            <w:shd w:val="clear" w:color="auto" w:fill="auto"/>
          </w:tcPr>
          <w:p w14:paraId="141DE15B" w14:textId="77777777" w:rsidR="006E3579" w:rsidRPr="00335D95" w:rsidRDefault="006E3579" w:rsidP="006E3579">
            <w:pPr>
              <w:widowControl w:val="0"/>
              <w:autoSpaceDE w:val="0"/>
              <w:autoSpaceDN w:val="0"/>
              <w:jc w:val="center"/>
              <w:rPr>
                <w:sz w:val="20"/>
                <w:szCs w:val="20"/>
              </w:rPr>
            </w:pPr>
            <w:r w:rsidRPr="006E3579">
              <w:rPr>
                <w:sz w:val="20"/>
                <w:szCs w:val="20"/>
              </w:rPr>
              <w:t>49,19</w:t>
            </w:r>
          </w:p>
        </w:tc>
        <w:tc>
          <w:tcPr>
            <w:tcW w:w="3382" w:type="dxa"/>
            <w:shd w:val="clear" w:color="auto" w:fill="auto"/>
          </w:tcPr>
          <w:p w14:paraId="595B188E" w14:textId="77777777" w:rsidR="006E3579" w:rsidRPr="00335D95" w:rsidRDefault="006E3579" w:rsidP="006E3579">
            <w:pPr>
              <w:widowControl w:val="0"/>
              <w:autoSpaceDE w:val="0"/>
              <w:autoSpaceDN w:val="0"/>
              <w:rPr>
                <w:sz w:val="20"/>
                <w:szCs w:val="20"/>
              </w:rPr>
            </w:pPr>
          </w:p>
        </w:tc>
      </w:tr>
      <w:tr w:rsidR="006E3579" w:rsidRPr="00335D95" w14:paraId="3E342248" w14:textId="77777777" w:rsidTr="00DF4D82">
        <w:trPr>
          <w:jc w:val="center"/>
        </w:trPr>
        <w:tc>
          <w:tcPr>
            <w:tcW w:w="629" w:type="dxa"/>
            <w:shd w:val="clear" w:color="auto" w:fill="auto"/>
          </w:tcPr>
          <w:p w14:paraId="5867BF1D" w14:textId="77777777" w:rsidR="006E3579" w:rsidRPr="00335D95" w:rsidRDefault="006E3579" w:rsidP="006E3579">
            <w:pPr>
              <w:widowControl w:val="0"/>
              <w:autoSpaceDE w:val="0"/>
              <w:autoSpaceDN w:val="0"/>
              <w:rPr>
                <w:sz w:val="20"/>
                <w:szCs w:val="20"/>
              </w:rPr>
            </w:pPr>
            <w:r w:rsidRPr="00335D95">
              <w:rPr>
                <w:sz w:val="20"/>
                <w:szCs w:val="20"/>
              </w:rPr>
              <w:t>5124</w:t>
            </w:r>
          </w:p>
        </w:tc>
        <w:tc>
          <w:tcPr>
            <w:tcW w:w="1124" w:type="dxa"/>
            <w:shd w:val="clear" w:color="auto" w:fill="auto"/>
          </w:tcPr>
          <w:p w14:paraId="1F1BA2DD" w14:textId="77777777" w:rsidR="006E3579" w:rsidRPr="00335D95" w:rsidRDefault="006E3579" w:rsidP="006E3579">
            <w:pPr>
              <w:widowControl w:val="0"/>
              <w:autoSpaceDE w:val="0"/>
              <w:autoSpaceDN w:val="0"/>
              <w:rPr>
                <w:sz w:val="20"/>
                <w:szCs w:val="20"/>
              </w:rPr>
            </w:pPr>
            <w:r w:rsidRPr="00335D95">
              <w:rPr>
                <w:sz w:val="20"/>
                <w:szCs w:val="20"/>
              </w:rPr>
              <w:t>701010700</w:t>
            </w:r>
          </w:p>
        </w:tc>
        <w:tc>
          <w:tcPr>
            <w:tcW w:w="2499" w:type="dxa"/>
            <w:shd w:val="clear" w:color="auto" w:fill="auto"/>
          </w:tcPr>
          <w:p w14:paraId="0243BE46" w14:textId="77777777" w:rsidR="006E3579" w:rsidRPr="00335D95" w:rsidRDefault="006E3579" w:rsidP="006E3579">
            <w:pPr>
              <w:widowControl w:val="0"/>
              <w:autoSpaceDE w:val="0"/>
              <w:autoSpaceDN w:val="0"/>
              <w:rPr>
                <w:sz w:val="20"/>
                <w:szCs w:val="20"/>
              </w:rPr>
            </w:pPr>
            <w:r w:rsidRPr="00335D95">
              <w:rPr>
                <w:sz w:val="20"/>
                <w:szCs w:val="20"/>
              </w:rPr>
              <w:t>Зоны специального назначения</w:t>
            </w:r>
          </w:p>
        </w:tc>
        <w:tc>
          <w:tcPr>
            <w:tcW w:w="0" w:type="auto"/>
            <w:shd w:val="clear" w:color="auto" w:fill="auto"/>
          </w:tcPr>
          <w:p w14:paraId="7BE72991" w14:textId="77777777" w:rsidR="006E3579" w:rsidRPr="00335D95" w:rsidRDefault="006E3579" w:rsidP="006E3579">
            <w:pPr>
              <w:widowControl w:val="0"/>
              <w:autoSpaceDE w:val="0"/>
              <w:autoSpaceDN w:val="0"/>
              <w:jc w:val="center"/>
              <w:rPr>
                <w:sz w:val="20"/>
                <w:szCs w:val="20"/>
              </w:rPr>
            </w:pPr>
            <w:r w:rsidRPr="00335D95">
              <w:rPr>
                <w:sz w:val="20"/>
                <w:szCs w:val="20"/>
              </w:rPr>
              <w:t>44,90</w:t>
            </w:r>
          </w:p>
        </w:tc>
        <w:tc>
          <w:tcPr>
            <w:tcW w:w="0" w:type="auto"/>
            <w:tcBorders>
              <w:top w:val="nil"/>
              <w:left w:val="single" w:sz="4" w:space="0" w:color="auto"/>
              <w:bottom w:val="single" w:sz="4" w:space="0" w:color="auto"/>
              <w:right w:val="single" w:sz="4" w:space="0" w:color="auto"/>
            </w:tcBorders>
            <w:shd w:val="clear" w:color="auto" w:fill="auto"/>
          </w:tcPr>
          <w:p w14:paraId="6E328AF9" w14:textId="77777777" w:rsidR="006E3579" w:rsidRPr="00335D95" w:rsidRDefault="006E3579" w:rsidP="006E3579">
            <w:pPr>
              <w:widowControl w:val="0"/>
              <w:autoSpaceDE w:val="0"/>
              <w:autoSpaceDN w:val="0"/>
              <w:jc w:val="center"/>
              <w:rPr>
                <w:sz w:val="20"/>
                <w:szCs w:val="20"/>
              </w:rPr>
            </w:pPr>
            <w:r w:rsidRPr="006E3579">
              <w:rPr>
                <w:sz w:val="20"/>
                <w:szCs w:val="20"/>
              </w:rPr>
              <w:t>93,37</w:t>
            </w:r>
          </w:p>
        </w:tc>
        <w:tc>
          <w:tcPr>
            <w:tcW w:w="3382" w:type="dxa"/>
            <w:shd w:val="clear" w:color="auto" w:fill="auto"/>
          </w:tcPr>
          <w:p w14:paraId="240A6792" w14:textId="77777777" w:rsidR="006E3579" w:rsidRPr="00335D95" w:rsidRDefault="006E3579" w:rsidP="006E3579">
            <w:pPr>
              <w:widowControl w:val="0"/>
              <w:autoSpaceDE w:val="0"/>
              <w:autoSpaceDN w:val="0"/>
              <w:rPr>
                <w:sz w:val="20"/>
                <w:szCs w:val="20"/>
              </w:rPr>
            </w:pPr>
          </w:p>
        </w:tc>
      </w:tr>
      <w:tr w:rsidR="006E3579" w:rsidRPr="00335D95" w14:paraId="79182312" w14:textId="77777777" w:rsidTr="00DF4D82">
        <w:trPr>
          <w:jc w:val="center"/>
        </w:trPr>
        <w:tc>
          <w:tcPr>
            <w:tcW w:w="629" w:type="dxa"/>
            <w:shd w:val="clear" w:color="auto" w:fill="auto"/>
          </w:tcPr>
          <w:p w14:paraId="7114009D" w14:textId="77777777" w:rsidR="006E3579" w:rsidRPr="00335D95" w:rsidRDefault="006E3579" w:rsidP="006E3579">
            <w:pPr>
              <w:widowControl w:val="0"/>
              <w:autoSpaceDE w:val="0"/>
              <w:autoSpaceDN w:val="0"/>
              <w:rPr>
                <w:sz w:val="20"/>
                <w:szCs w:val="20"/>
              </w:rPr>
            </w:pPr>
            <w:r w:rsidRPr="00335D95">
              <w:rPr>
                <w:sz w:val="20"/>
                <w:szCs w:val="20"/>
              </w:rPr>
              <w:t>5125</w:t>
            </w:r>
          </w:p>
        </w:tc>
        <w:tc>
          <w:tcPr>
            <w:tcW w:w="1124" w:type="dxa"/>
            <w:shd w:val="clear" w:color="auto" w:fill="auto"/>
          </w:tcPr>
          <w:p w14:paraId="27688CC9" w14:textId="77777777" w:rsidR="006E3579" w:rsidRPr="00335D95" w:rsidRDefault="006E3579" w:rsidP="006E3579">
            <w:pPr>
              <w:widowControl w:val="0"/>
              <w:autoSpaceDE w:val="0"/>
              <w:autoSpaceDN w:val="0"/>
              <w:rPr>
                <w:sz w:val="20"/>
                <w:szCs w:val="20"/>
              </w:rPr>
            </w:pPr>
            <w:r w:rsidRPr="00335D95">
              <w:rPr>
                <w:sz w:val="20"/>
                <w:szCs w:val="20"/>
              </w:rPr>
              <w:t>701010500</w:t>
            </w:r>
          </w:p>
        </w:tc>
        <w:tc>
          <w:tcPr>
            <w:tcW w:w="2499" w:type="dxa"/>
            <w:shd w:val="clear" w:color="auto" w:fill="auto"/>
          </w:tcPr>
          <w:p w14:paraId="70EDB756" w14:textId="77777777" w:rsidR="006E3579" w:rsidRPr="00335D95" w:rsidRDefault="006E3579" w:rsidP="006E3579">
            <w:pPr>
              <w:widowControl w:val="0"/>
              <w:autoSpaceDE w:val="0"/>
              <w:autoSpaceDN w:val="0"/>
              <w:rPr>
                <w:sz w:val="20"/>
                <w:szCs w:val="20"/>
              </w:rPr>
            </w:pPr>
            <w:r w:rsidRPr="00335D95">
              <w:rPr>
                <w:sz w:val="20"/>
                <w:szCs w:val="20"/>
              </w:rPr>
              <w:t>Зоны сельскохозяйственного использования</w:t>
            </w:r>
          </w:p>
        </w:tc>
        <w:tc>
          <w:tcPr>
            <w:tcW w:w="0" w:type="auto"/>
            <w:shd w:val="clear" w:color="auto" w:fill="auto"/>
          </w:tcPr>
          <w:p w14:paraId="6A9F408C" w14:textId="77777777" w:rsidR="006E3579" w:rsidRPr="00335D95" w:rsidRDefault="006E3579" w:rsidP="006E3579">
            <w:pPr>
              <w:widowControl w:val="0"/>
              <w:autoSpaceDE w:val="0"/>
              <w:autoSpaceDN w:val="0"/>
              <w:jc w:val="center"/>
              <w:rPr>
                <w:sz w:val="20"/>
                <w:szCs w:val="20"/>
              </w:rPr>
            </w:pPr>
            <w:r w:rsidRPr="00335D95">
              <w:rPr>
                <w:sz w:val="20"/>
                <w:szCs w:val="20"/>
              </w:rPr>
              <w:t>0,15</w:t>
            </w:r>
          </w:p>
        </w:tc>
        <w:tc>
          <w:tcPr>
            <w:tcW w:w="0" w:type="auto"/>
            <w:tcBorders>
              <w:top w:val="nil"/>
              <w:left w:val="single" w:sz="4" w:space="0" w:color="auto"/>
              <w:bottom w:val="single" w:sz="4" w:space="0" w:color="auto"/>
              <w:right w:val="single" w:sz="4" w:space="0" w:color="auto"/>
            </w:tcBorders>
            <w:shd w:val="clear" w:color="auto" w:fill="auto"/>
          </w:tcPr>
          <w:p w14:paraId="7A7C20AF" w14:textId="77777777" w:rsidR="006E3579" w:rsidRPr="00335D95" w:rsidRDefault="006E3579" w:rsidP="006E3579">
            <w:pPr>
              <w:widowControl w:val="0"/>
              <w:autoSpaceDE w:val="0"/>
              <w:autoSpaceDN w:val="0"/>
              <w:jc w:val="center"/>
              <w:rPr>
                <w:sz w:val="20"/>
                <w:szCs w:val="20"/>
              </w:rPr>
            </w:pPr>
            <w:r w:rsidRPr="006E3579">
              <w:rPr>
                <w:sz w:val="20"/>
                <w:szCs w:val="20"/>
              </w:rPr>
              <w:t>113,83</w:t>
            </w:r>
          </w:p>
        </w:tc>
        <w:tc>
          <w:tcPr>
            <w:tcW w:w="3382" w:type="dxa"/>
            <w:shd w:val="clear" w:color="auto" w:fill="auto"/>
          </w:tcPr>
          <w:p w14:paraId="06FED403" w14:textId="77777777" w:rsidR="006E3579" w:rsidRPr="00335D95" w:rsidRDefault="006E3579" w:rsidP="006E3579">
            <w:pPr>
              <w:widowControl w:val="0"/>
              <w:autoSpaceDE w:val="0"/>
              <w:autoSpaceDN w:val="0"/>
              <w:rPr>
                <w:sz w:val="20"/>
                <w:szCs w:val="20"/>
              </w:rPr>
            </w:pPr>
          </w:p>
        </w:tc>
      </w:tr>
      <w:tr w:rsidR="006E3579" w:rsidRPr="00335D95" w14:paraId="7E3B63CD" w14:textId="77777777" w:rsidTr="00DF4D82">
        <w:trPr>
          <w:jc w:val="center"/>
        </w:trPr>
        <w:tc>
          <w:tcPr>
            <w:tcW w:w="629" w:type="dxa"/>
            <w:shd w:val="clear" w:color="auto" w:fill="auto"/>
          </w:tcPr>
          <w:p w14:paraId="2E065B48" w14:textId="77777777" w:rsidR="006E3579" w:rsidRPr="00335D95" w:rsidRDefault="006E3579" w:rsidP="006E3579">
            <w:pPr>
              <w:widowControl w:val="0"/>
              <w:autoSpaceDE w:val="0"/>
              <w:autoSpaceDN w:val="0"/>
              <w:rPr>
                <w:sz w:val="20"/>
                <w:szCs w:val="20"/>
              </w:rPr>
            </w:pPr>
            <w:r w:rsidRPr="00335D95">
              <w:rPr>
                <w:sz w:val="20"/>
                <w:szCs w:val="20"/>
              </w:rPr>
              <w:t>5126</w:t>
            </w:r>
          </w:p>
        </w:tc>
        <w:tc>
          <w:tcPr>
            <w:tcW w:w="1124" w:type="dxa"/>
            <w:shd w:val="clear" w:color="auto" w:fill="auto"/>
          </w:tcPr>
          <w:p w14:paraId="44E8A8CE"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2CA0C3E6"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E8818F6" w14:textId="77777777" w:rsidR="006E3579" w:rsidRPr="00335D95" w:rsidRDefault="006E3579" w:rsidP="006E3579">
            <w:pPr>
              <w:widowControl w:val="0"/>
              <w:autoSpaceDE w:val="0"/>
              <w:autoSpaceDN w:val="0"/>
              <w:jc w:val="center"/>
              <w:rPr>
                <w:sz w:val="20"/>
                <w:szCs w:val="20"/>
              </w:rPr>
            </w:pPr>
            <w:r w:rsidRPr="00335D95">
              <w:rPr>
                <w:sz w:val="20"/>
                <w:szCs w:val="20"/>
              </w:rPr>
              <w:t>0,65</w:t>
            </w:r>
          </w:p>
        </w:tc>
        <w:tc>
          <w:tcPr>
            <w:tcW w:w="0" w:type="auto"/>
            <w:tcBorders>
              <w:top w:val="nil"/>
              <w:left w:val="single" w:sz="4" w:space="0" w:color="auto"/>
              <w:bottom w:val="single" w:sz="4" w:space="0" w:color="auto"/>
              <w:right w:val="single" w:sz="4" w:space="0" w:color="auto"/>
            </w:tcBorders>
            <w:shd w:val="clear" w:color="auto" w:fill="auto"/>
          </w:tcPr>
          <w:p w14:paraId="36325701" w14:textId="77777777" w:rsidR="006E3579" w:rsidRPr="00335D95" w:rsidRDefault="006E3579" w:rsidP="006E3579">
            <w:pPr>
              <w:widowControl w:val="0"/>
              <w:autoSpaceDE w:val="0"/>
              <w:autoSpaceDN w:val="0"/>
              <w:jc w:val="center"/>
              <w:rPr>
                <w:sz w:val="20"/>
                <w:szCs w:val="20"/>
              </w:rPr>
            </w:pPr>
            <w:r w:rsidRPr="006E3579">
              <w:rPr>
                <w:sz w:val="20"/>
                <w:szCs w:val="20"/>
              </w:rPr>
              <w:t>38,39</w:t>
            </w:r>
          </w:p>
        </w:tc>
        <w:tc>
          <w:tcPr>
            <w:tcW w:w="3382" w:type="dxa"/>
            <w:shd w:val="clear" w:color="auto" w:fill="auto"/>
          </w:tcPr>
          <w:p w14:paraId="44409FB3" w14:textId="77777777" w:rsidR="006E3579" w:rsidRPr="00335D95" w:rsidRDefault="006E3579" w:rsidP="006E3579">
            <w:pPr>
              <w:widowControl w:val="0"/>
              <w:autoSpaceDE w:val="0"/>
              <w:autoSpaceDN w:val="0"/>
              <w:rPr>
                <w:sz w:val="20"/>
                <w:szCs w:val="20"/>
              </w:rPr>
            </w:pPr>
          </w:p>
        </w:tc>
      </w:tr>
      <w:tr w:rsidR="006E3579" w:rsidRPr="00335D95" w14:paraId="1CE05EE8" w14:textId="77777777" w:rsidTr="00DF4D82">
        <w:trPr>
          <w:jc w:val="center"/>
        </w:trPr>
        <w:tc>
          <w:tcPr>
            <w:tcW w:w="629" w:type="dxa"/>
            <w:shd w:val="clear" w:color="auto" w:fill="auto"/>
          </w:tcPr>
          <w:p w14:paraId="47709E24" w14:textId="77777777" w:rsidR="006E3579" w:rsidRPr="00335D95" w:rsidRDefault="006E3579" w:rsidP="006E3579">
            <w:pPr>
              <w:widowControl w:val="0"/>
              <w:autoSpaceDE w:val="0"/>
              <w:autoSpaceDN w:val="0"/>
              <w:rPr>
                <w:sz w:val="20"/>
                <w:szCs w:val="20"/>
              </w:rPr>
            </w:pPr>
            <w:r w:rsidRPr="00335D95">
              <w:rPr>
                <w:sz w:val="20"/>
                <w:szCs w:val="20"/>
              </w:rPr>
              <w:t>5127</w:t>
            </w:r>
          </w:p>
        </w:tc>
        <w:tc>
          <w:tcPr>
            <w:tcW w:w="1124" w:type="dxa"/>
            <w:shd w:val="clear" w:color="auto" w:fill="auto"/>
          </w:tcPr>
          <w:p w14:paraId="466FAFDB"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shd w:val="clear" w:color="auto" w:fill="auto"/>
          </w:tcPr>
          <w:p w14:paraId="45BA4A29"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16BBEC6D" w14:textId="77777777" w:rsidR="006E3579" w:rsidRPr="00335D95" w:rsidRDefault="006E3579" w:rsidP="006E3579">
            <w:pPr>
              <w:widowControl w:val="0"/>
              <w:autoSpaceDE w:val="0"/>
              <w:autoSpaceDN w:val="0"/>
              <w:jc w:val="center"/>
              <w:rPr>
                <w:sz w:val="20"/>
                <w:szCs w:val="20"/>
              </w:rPr>
            </w:pPr>
            <w:r w:rsidRPr="00335D95">
              <w:rPr>
                <w:sz w:val="20"/>
                <w:szCs w:val="20"/>
              </w:rPr>
              <w:t>10,45</w:t>
            </w:r>
          </w:p>
        </w:tc>
        <w:tc>
          <w:tcPr>
            <w:tcW w:w="0" w:type="auto"/>
            <w:tcBorders>
              <w:top w:val="nil"/>
              <w:left w:val="single" w:sz="4" w:space="0" w:color="auto"/>
              <w:bottom w:val="single" w:sz="4" w:space="0" w:color="auto"/>
              <w:right w:val="single" w:sz="4" w:space="0" w:color="auto"/>
            </w:tcBorders>
            <w:shd w:val="clear" w:color="auto" w:fill="auto"/>
          </w:tcPr>
          <w:p w14:paraId="4269C9CB" w14:textId="77777777" w:rsidR="006E3579" w:rsidRPr="00335D95" w:rsidRDefault="006E3579" w:rsidP="006E3579">
            <w:pPr>
              <w:widowControl w:val="0"/>
              <w:autoSpaceDE w:val="0"/>
              <w:autoSpaceDN w:val="0"/>
              <w:jc w:val="center"/>
              <w:rPr>
                <w:sz w:val="20"/>
                <w:szCs w:val="20"/>
              </w:rPr>
            </w:pPr>
            <w:r w:rsidRPr="006E3579">
              <w:rPr>
                <w:sz w:val="20"/>
                <w:szCs w:val="20"/>
              </w:rPr>
              <w:t>21,68</w:t>
            </w:r>
          </w:p>
        </w:tc>
        <w:tc>
          <w:tcPr>
            <w:tcW w:w="3382" w:type="dxa"/>
            <w:shd w:val="clear" w:color="auto" w:fill="auto"/>
          </w:tcPr>
          <w:p w14:paraId="6F6F536D" w14:textId="77777777" w:rsidR="006E3579" w:rsidRPr="00335D95" w:rsidRDefault="006E3579" w:rsidP="006E3579">
            <w:pPr>
              <w:widowControl w:val="0"/>
              <w:autoSpaceDE w:val="0"/>
              <w:autoSpaceDN w:val="0"/>
              <w:rPr>
                <w:sz w:val="20"/>
                <w:szCs w:val="20"/>
              </w:rPr>
            </w:pPr>
          </w:p>
        </w:tc>
      </w:tr>
      <w:tr w:rsidR="006E3579" w:rsidRPr="00335D95" w14:paraId="403B792F" w14:textId="77777777" w:rsidTr="00DF4D82">
        <w:trPr>
          <w:jc w:val="center"/>
        </w:trPr>
        <w:tc>
          <w:tcPr>
            <w:tcW w:w="629" w:type="dxa"/>
            <w:shd w:val="clear" w:color="auto" w:fill="auto"/>
          </w:tcPr>
          <w:p w14:paraId="66A5A9BE" w14:textId="77777777" w:rsidR="006E3579" w:rsidRPr="00335D95" w:rsidRDefault="006E3579" w:rsidP="006E3579">
            <w:pPr>
              <w:widowControl w:val="0"/>
              <w:autoSpaceDE w:val="0"/>
              <w:autoSpaceDN w:val="0"/>
              <w:rPr>
                <w:sz w:val="20"/>
                <w:szCs w:val="20"/>
              </w:rPr>
            </w:pPr>
            <w:r w:rsidRPr="00335D95">
              <w:rPr>
                <w:sz w:val="20"/>
                <w:szCs w:val="20"/>
              </w:rPr>
              <w:t>5130</w:t>
            </w:r>
          </w:p>
        </w:tc>
        <w:tc>
          <w:tcPr>
            <w:tcW w:w="1124" w:type="dxa"/>
            <w:shd w:val="clear" w:color="auto" w:fill="auto"/>
          </w:tcPr>
          <w:p w14:paraId="7C6DD874"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shd w:val="clear" w:color="auto" w:fill="auto"/>
          </w:tcPr>
          <w:p w14:paraId="1D15D2B4"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shd w:val="clear" w:color="auto" w:fill="auto"/>
          </w:tcPr>
          <w:p w14:paraId="694100E8" w14:textId="77777777" w:rsidR="006E3579" w:rsidRPr="00335D95" w:rsidRDefault="006E3579" w:rsidP="006E3579">
            <w:pPr>
              <w:widowControl w:val="0"/>
              <w:autoSpaceDE w:val="0"/>
              <w:autoSpaceDN w:val="0"/>
              <w:jc w:val="center"/>
              <w:rPr>
                <w:sz w:val="20"/>
                <w:szCs w:val="20"/>
              </w:rPr>
            </w:pPr>
            <w:r w:rsidRPr="00335D95">
              <w:rPr>
                <w:sz w:val="20"/>
                <w:szCs w:val="20"/>
              </w:rPr>
              <w:t>9,96</w:t>
            </w:r>
          </w:p>
        </w:tc>
        <w:tc>
          <w:tcPr>
            <w:tcW w:w="0" w:type="auto"/>
            <w:tcBorders>
              <w:top w:val="nil"/>
              <w:left w:val="single" w:sz="4" w:space="0" w:color="auto"/>
              <w:bottom w:val="single" w:sz="4" w:space="0" w:color="auto"/>
              <w:right w:val="single" w:sz="4" w:space="0" w:color="auto"/>
            </w:tcBorders>
            <w:shd w:val="clear" w:color="auto" w:fill="auto"/>
          </w:tcPr>
          <w:p w14:paraId="7DCCA2FD" w14:textId="77777777" w:rsidR="006E3579" w:rsidRPr="00335D95" w:rsidRDefault="006E3579" w:rsidP="006E3579">
            <w:pPr>
              <w:widowControl w:val="0"/>
              <w:autoSpaceDE w:val="0"/>
              <w:autoSpaceDN w:val="0"/>
              <w:jc w:val="center"/>
              <w:rPr>
                <w:sz w:val="20"/>
                <w:szCs w:val="20"/>
              </w:rPr>
            </w:pPr>
            <w:r w:rsidRPr="006E3579">
              <w:rPr>
                <w:sz w:val="20"/>
                <w:szCs w:val="20"/>
              </w:rPr>
              <w:t>7,45</w:t>
            </w:r>
          </w:p>
        </w:tc>
        <w:tc>
          <w:tcPr>
            <w:tcW w:w="3382" w:type="dxa"/>
            <w:shd w:val="clear" w:color="auto" w:fill="auto"/>
          </w:tcPr>
          <w:p w14:paraId="2E95B487" w14:textId="77777777" w:rsidR="006E3579" w:rsidRPr="00335D95" w:rsidRDefault="006E3579" w:rsidP="006E3579">
            <w:pPr>
              <w:widowControl w:val="0"/>
              <w:autoSpaceDE w:val="0"/>
              <w:autoSpaceDN w:val="0"/>
              <w:rPr>
                <w:sz w:val="20"/>
                <w:szCs w:val="20"/>
              </w:rPr>
            </w:pPr>
          </w:p>
        </w:tc>
      </w:tr>
      <w:tr w:rsidR="006E3579" w:rsidRPr="00335D95" w14:paraId="3072D2E9" w14:textId="77777777" w:rsidTr="00DF4D82">
        <w:trPr>
          <w:jc w:val="center"/>
        </w:trPr>
        <w:tc>
          <w:tcPr>
            <w:tcW w:w="629" w:type="dxa"/>
            <w:shd w:val="clear" w:color="auto" w:fill="auto"/>
          </w:tcPr>
          <w:p w14:paraId="44A4C742" w14:textId="77777777" w:rsidR="006E3579" w:rsidRPr="00335D95" w:rsidRDefault="006E3579" w:rsidP="006E3579">
            <w:pPr>
              <w:widowControl w:val="0"/>
              <w:autoSpaceDE w:val="0"/>
              <w:autoSpaceDN w:val="0"/>
              <w:rPr>
                <w:sz w:val="20"/>
                <w:szCs w:val="20"/>
              </w:rPr>
            </w:pPr>
            <w:r w:rsidRPr="00335D95">
              <w:rPr>
                <w:sz w:val="20"/>
                <w:szCs w:val="20"/>
              </w:rPr>
              <w:t>5131</w:t>
            </w:r>
          </w:p>
        </w:tc>
        <w:tc>
          <w:tcPr>
            <w:tcW w:w="1124" w:type="dxa"/>
            <w:shd w:val="clear" w:color="auto" w:fill="auto"/>
          </w:tcPr>
          <w:p w14:paraId="007CF7E3"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553E68D3" w14:textId="77777777" w:rsidR="006E3579" w:rsidRPr="00335D95" w:rsidRDefault="006E3579" w:rsidP="006E3579">
            <w:pPr>
              <w:widowControl w:val="0"/>
              <w:autoSpaceDE w:val="0"/>
              <w:autoSpaceDN w:val="0"/>
              <w:adjustRightInd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56484AAF" w14:textId="77777777" w:rsidR="006E3579" w:rsidRPr="00335D95" w:rsidRDefault="006E3579" w:rsidP="006E3579">
            <w:pPr>
              <w:widowControl w:val="0"/>
              <w:autoSpaceDE w:val="0"/>
              <w:autoSpaceDN w:val="0"/>
              <w:jc w:val="center"/>
              <w:rPr>
                <w:sz w:val="20"/>
                <w:szCs w:val="20"/>
              </w:rPr>
            </w:pPr>
            <w:r w:rsidRPr="00335D95">
              <w:rPr>
                <w:sz w:val="20"/>
                <w:szCs w:val="20"/>
              </w:rPr>
              <w:t>11,42</w:t>
            </w:r>
          </w:p>
        </w:tc>
        <w:tc>
          <w:tcPr>
            <w:tcW w:w="0" w:type="auto"/>
            <w:tcBorders>
              <w:top w:val="nil"/>
              <w:left w:val="single" w:sz="4" w:space="0" w:color="auto"/>
              <w:bottom w:val="single" w:sz="4" w:space="0" w:color="auto"/>
              <w:right w:val="single" w:sz="4" w:space="0" w:color="auto"/>
            </w:tcBorders>
            <w:shd w:val="clear" w:color="auto" w:fill="auto"/>
          </w:tcPr>
          <w:p w14:paraId="2E65ED53" w14:textId="77777777" w:rsidR="006E3579" w:rsidRPr="00335D95" w:rsidRDefault="006E3579" w:rsidP="006E3579">
            <w:pPr>
              <w:widowControl w:val="0"/>
              <w:autoSpaceDE w:val="0"/>
              <w:autoSpaceDN w:val="0"/>
              <w:jc w:val="center"/>
              <w:rPr>
                <w:sz w:val="20"/>
                <w:szCs w:val="20"/>
              </w:rPr>
            </w:pPr>
            <w:r w:rsidRPr="006E3579">
              <w:rPr>
                <w:sz w:val="20"/>
                <w:szCs w:val="20"/>
              </w:rPr>
              <w:t>17,90</w:t>
            </w:r>
          </w:p>
        </w:tc>
        <w:tc>
          <w:tcPr>
            <w:tcW w:w="3382" w:type="dxa"/>
            <w:shd w:val="clear" w:color="auto" w:fill="auto"/>
          </w:tcPr>
          <w:p w14:paraId="174E4326" w14:textId="77777777" w:rsidR="006E3579" w:rsidRPr="00335D95" w:rsidRDefault="006E3579" w:rsidP="006E3579">
            <w:pPr>
              <w:widowControl w:val="0"/>
              <w:autoSpaceDE w:val="0"/>
              <w:autoSpaceDN w:val="0"/>
              <w:rPr>
                <w:sz w:val="20"/>
                <w:szCs w:val="20"/>
              </w:rPr>
            </w:pPr>
          </w:p>
        </w:tc>
      </w:tr>
      <w:tr w:rsidR="006E3579" w:rsidRPr="00335D95" w14:paraId="73F1D616" w14:textId="77777777" w:rsidTr="00DF4D82">
        <w:trPr>
          <w:jc w:val="center"/>
        </w:trPr>
        <w:tc>
          <w:tcPr>
            <w:tcW w:w="629" w:type="dxa"/>
            <w:shd w:val="clear" w:color="auto" w:fill="auto"/>
          </w:tcPr>
          <w:p w14:paraId="401200C6" w14:textId="77777777" w:rsidR="006E3579" w:rsidRPr="00335D95" w:rsidRDefault="006E3579" w:rsidP="006E3579">
            <w:pPr>
              <w:widowControl w:val="0"/>
              <w:autoSpaceDE w:val="0"/>
              <w:autoSpaceDN w:val="0"/>
              <w:rPr>
                <w:sz w:val="20"/>
                <w:szCs w:val="20"/>
              </w:rPr>
            </w:pPr>
            <w:r w:rsidRPr="00335D95">
              <w:rPr>
                <w:sz w:val="20"/>
                <w:szCs w:val="20"/>
              </w:rPr>
              <w:t>5132</w:t>
            </w:r>
          </w:p>
        </w:tc>
        <w:tc>
          <w:tcPr>
            <w:tcW w:w="1124" w:type="dxa"/>
            <w:shd w:val="clear" w:color="auto" w:fill="auto"/>
          </w:tcPr>
          <w:p w14:paraId="0DB47464" w14:textId="77777777" w:rsidR="006E3579" w:rsidRPr="00335D95" w:rsidRDefault="006E3579" w:rsidP="006E3579">
            <w:pPr>
              <w:widowControl w:val="0"/>
              <w:autoSpaceDE w:val="0"/>
              <w:autoSpaceDN w:val="0"/>
              <w:rPr>
                <w:sz w:val="20"/>
                <w:szCs w:val="20"/>
              </w:rPr>
            </w:pPr>
            <w:r w:rsidRPr="00335D95">
              <w:rPr>
                <w:sz w:val="20"/>
                <w:szCs w:val="20"/>
              </w:rPr>
              <w:t>701010103</w:t>
            </w:r>
          </w:p>
        </w:tc>
        <w:tc>
          <w:tcPr>
            <w:tcW w:w="2499" w:type="dxa"/>
            <w:shd w:val="clear" w:color="auto" w:fill="auto"/>
          </w:tcPr>
          <w:p w14:paraId="5EE1C63E" w14:textId="77777777" w:rsidR="006E3579" w:rsidRPr="00335D95" w:rsidRDefault="006E3579" w:rsidP="006E3579">
            <w:pPr>
              <w:widowControl w:val="0"/>
              <w:autoSpaceDE w:val="0"/>
              <w:autoSpaceDN w:val="0"/>
              <w:rPr>
                <w:sz w:val="20"/>
                <w:szCs w:val="20"/>
              </w:rPr>
            </w:pPr>
            <w:r w:rsidRPr="00335D95">
              <w:rPr>
                <w:sz w:val="20"/>
                <w:szCs w:val="20"/>
              </w:rPr>
              <w:t>Зона застройки среднеэтажными жилыми домами (от 5 до 8 этажей, включая мансардный)</w:t>
            </w:r>
          </w:p>
        </w:tc>
        <w:tc>
          <w:tcPr>
            <w:tcW w:w="0" w:type="auto"/>
            <w:shd w:val="clear" w:color="auto" w:fill="auto"/>
          </w:tcPr>
          <w:p w14:paraId="167F0EEB" w14:textId="77777777" w:rsidR="006E3579" w:rsidRPr="00335D95" w:rsidRDefault="006E3579" w:rsidP="006E3579">
            <w:pPr>
              <w:widowControl w:val="0"/>
              <w:autoSpaceDE w:val="0"/>
              <w:autoSpaceDN w:val="0"/>
              <w:jc w:val="center"/>
              <w:rPr>
                <w:sz w:val="20"/>
                <w:szCs w:val="20"/>
              </w:rPr>
            </w:pPr>
            <w:r w:rsidRPr="00335D95">
              <w:rPr>
                <w:sz w:val="20"/>
                <w:szCs w:val="20"/>
              </w:rPr>
              <w:t>2,33</w:t>
            </w:r>
          </w:p>
        </w:tc>
        <w:tc>
          <w:tcPr>
            <w:tcW w:w="0" w:type="auto"/>
            <w:tcBorders>
              <w:top w:val="nil"/>
              <w:left w:val="single" w:sz="4" w:space="0" w:color="auto"/>
              <w:bottom w:val="single" w:sz="4" w:space="0" w:color="auto"/>
              <w:right w:val="single" w:sz="4" w:space="0" w:color="auto"/>
            </w:tcBorders>
            <w:shd w:val="clear" w:color="auto" w:fill="auto"/>
          </w:tcPr>
          <w:p w14:paraId="236C1168" w14:textId="77777777" w:rsidR="006E3579" w:rsidRPr="00335D95" w:rsidRDefault="006E3579" w:rsidP="006E3579">
            <w:pPr>
              <w:widowControl w:val="0"/>
              <w:autoSpaceDE w:val="0"/>
              <w:autoSpaceDN w:val="0"/>
              <w:jc w:val="center"/>
              <w:rPr>
                <w:sz w:val="20"/>
                <w:szCs w:val="20"/>
              </w:rPr>
            </w:pPr>
            <w:r w:rsidRPr="006E3579">
              <w:rPr>
                <w:sz w:val="20"/>
                <w:szCs w:val="20"/>
              </w:rPr>
              <w:t>10,44</w:t>
            </w:r>
          </w:p>
        </w:tc>
        <w:tc>
          <w:tcPr>
            <w:tcW w:w="3382" w:type="dxa"/>
            <w:shd w:val="clear" w:color="auto" w:fill="auto"/>
          </w:tcPr>
          <w:p w14:paraId="03E499ED" w14:textId="77777777" w:rsidR="006E3579" w:rsidRPr="00335D95" w:rsidRDefault="006E3579" w:rsidP="006E3579">
            <w:pPr>
              <w:widowControl w:val="0"/>
              <w:autoSpaceDE w:val="0"/>
              <w:autoSpaceDN w:val="0"/>
              <w:rPr>
                <w:sz w:val="20"/>
                <w:szCs w:val="20"/>
              </w:rPr>
            </w:pPr>
          </w:p>
        </w:tc>
      </w:tr>
      <w:tr w:rsidR="006E3579" w:rsidRPr="00335D95" w14:paraId="549A1E58" w14:textId="77777777" w:rsidTr="00DF4D82">
        <w:trPr>
          <w:jc w:val="center"/>
        </w:trPr>
        <w:tc>
          <w:tcPr>
            <w:tcW w:w="629" w:type="dxa"/>
            <w:shd w:val="clear" w:color="auto" w:fill="auto"/>
          </w:tcPr>
          <w:p w14:paraId="1FAF04A7" w14:textId="77777777" w:rsidR="006E3579" w:rsidRPr="00335D95" w:rsidRDefault="006E3579" w:rsidP="006E3579">
            <w:pPr>
              <w:widowControl w:val="0"/>
              <w:autoSpaceDE w:val="0"/>
              <w:autoSpaceDN w:val="0"/>
              <w:rPr>
                <w:sz w:val="20"/>
                <w:szCs w:val="20"/>
              </w:rPr>
            </w:pPr>
            <w:r w:rsidRPr="00335D95">
              <w:rPr>
                <w:sz w:val="20"/>
                <w:szCs w:val="20"/>
              </w:rPr>
              <w:t>5133</w:t>
            </w:r>
          </w:p>
        </w:tc>
        <w:tc>
          <w:tcPr>
            <w:tcW w:w="1124" w:type="dxa"/>
            <w:shd w:val="clear" w:color="auto" w:fill="auto"/>
          </w:tcPr>
          <w:p w14:paraId="18523B7C"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5C0BC1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DFCB976"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363CE6B" w14:textId="77777777" w:rsidR="006E3579" w:rsidRPr="00335D95" w:rsidRDefault="006E3579" w:rsidP="006E3579">
            <w:pPr>
              <w:widowControl w:val="0"/>
              <w:autoSpaceDE w:val="0"/>
              <w:autoSpaceDN w:val="0"/>
              <w:jc w:val="center"/>
              <w:rPr>
                <w:sz w:val="20"/>
                <w:szCs w:val="20"/>
              </w:rPr>
            </w:pPr>
            <w:r w:rsidRPr="006E3579">
              <w:rPr>
                <w:sz w:val="20"/>
                <w:szCs w:val="20"/>
              </w:rPr>
              <w:t>1,12</w:t>
            </w:r>
          </w:p>
        </w:tc>
        <w:tc>
          <w:tcPr>
            <w:tcW w:w="3382" w:type="dxa"/>
            <w:shd w:val="clear" w:color="auto" w:fill="auto"/>
          </w:tcPr>
          <w:p w14:paraId="76F29DBC" w14:textId="77777777" w:rsidR="006E3579" w:rsidRPr="00335D95" w:rsidRDefault="006E3579" w:rsidP="006E3579">
            <w:pPr>
              <w:widowControl w:val="0"/>
              <w:autoSpaceDE w:val="0"/>
              <w:autoSpaceDN w:val="0"/>
              <w:rPr>
                <w:sz w:val="20"/>
                <w:szCs w:val="20"/>
              </w:rPr>
            </w:pPr>
          </w:p>
        </w:tc>
      </w:tr>
      <w:tr w:rsidR="006E3579" w:rsidRPr="00335D95" w14:paraId="6EE99211" w14:textId="77777777" w:rsidTr="00DF4D82">
        <w:trPr>
          <w:jc w:val="center"/>
        </w:trPr>
        <w:tc>
          <w:tcPr>
            <w:tcW w:w="629" w:type="dxa"/>
            <w:shd w:val="clear" w:color="auto" w:fill="auto"/>
          </w:tcPr>
          <w:p w14:paraId="378B0949" w14:textId="77777777" w:rsidR="006E3579" w:rsidRPr="00335D95" w:rsidRDefault="006E3579" w:rsidP="006E3579">
            <w:pPr>
              <w:widowControl w:val="0"/>
              <w:autoSpaceDE w:val="0"/>
              <w:autoSpaceDN w:val="0"/>
              <w:rPr>
                <w:sz w:val="20"/>
                <w:szCs w:val="20"/>
              </w:rPr>
            </w:pPr>
            <w:r w:rsidRPr="00335D95">
              <w:rPr>
                <w:sz w:val="20"/>
                <w:szCs w:val="20"/>
              </w:rPr>
              <w:t>5134</w:t>
            </w:r>
          </w:p>
        </w:tc>
        <w:tc>
          <w:tcPr>
            <w:tcW w:w="1124" w:type="dxa"/>
            <w:shd w:val="clear" w:color="auto" w:fill="auto"/>
          </w:tcPr>
          <w:p w14:paraId="6BEFFDE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70EC4C3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43527A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63F4918" w14:textId="77777777" w:rsidR="006E3579" w:rsidRPr="00335D95" w:rsidRDefault="006E3579" w:rsidP="006E3579">
            <w:pPr>
              <w:widowControl w:val="0"/>
              <w:autoSpaceDE w:val="0"/>
              <w:autoSpaceDN w:val="0"/>
              <w:jc w:val="center"/>
              <w:rPr>
                <w:sz w:val="20"/>
                <w:szCs w:val="20"/>
              </w:rPr>
            </w:pPr>
            <w:r w:rsidRPr="006E3579">
              <w:rPr>
                <w:sz w:val="20"/>
                <w:szCs w:val="20"/>
              </w:rPr>
              <w:t>66,48</w:t>
            </w:r>
          </w:p>
        </w:tc>
        <w:tc>
          <w:tcPr>
            <w:tcW w:w="3382" w:type="dxa"/>
            <w:shd w:val="clear" w:color="auto" w:fill="auto"/>
          </w:tcPr>
          <w:p w14:paraId="74E42197" w14:textId="77777777" w:rsidR="006E3579" w:rsidRPr="00335D95" w:rsidRDefault="006E3579" w:rsidP="006E3579">
            <w:pPr>
              <w:widowControl w:val="0"/>
              <w:autoSpaceDE w:val="0"/>
              <w:autoSpaceDN w:val="0"/>
              <w:rPr>
                <w:sz w:val="20"/>
                <w:szCs w:val="20"/>
              </w:rPr>
            </w:pPr>
          </w:p>
        </w:tc>
      </w:tr>
      <w:tr w:rsidR="006E3579" w:rsidRPr="00335D95" w14:paraId="530FB500" w14:textId="77777777" w:rsidTr="00DF4D82">
        <w:trPr>
          <w:jc w:val="center"/>
        </w:trPr>
        <w:tc>
          <w:tcPr>
            <w:tcW w:w="629" w:type="dxa"/>
            <w:shd w:val="clear" w:color="auto" w:fill="auto"/>
          </w:tcPr>
          <w:p w14:paraId="11958BE4" w14:textId="77777777" w:rsidR="006E3579" w:rsidRPr="00335D95" w:rsidRDefault="006E3579" w:rsidP="006E3579">
            <w:pPr>
              <w:widowControl w:val="0"/>
              <w:autoSpaceDE w:val="0"/>
              <w:autoSpaceDN w:val="0"/>
              <w:rPr>
                <w:sz w:val="20"/>
                <w:szCs w:val="20"/>
              </w:rPr>
            </w:pPr>
            <w:r w:rsidRPr="00335D95">
              <w:rPr>
                <w:sz w:val="20"/>
                <w:szCs w:val="20"/>
              </w:rPr>
              <w:t>5135</w:t>
            </w:r>
          </w:p>
        </w:tc>
        <w:tc>
          <w:tcPr>
            <w:tcW w:w="1124" w:type="dxa"/>
            <w:shd w:val="clear" w:color="auto" w:fill="auto"/>
          </w:tcPr>
          <w:p w14:paraId="31246B1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5D2D333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2A128100"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2EBA36F" w14:textId="77777777" w:rsidR="006E3579" w:rsidRPr="00335D95" w:rsidRDefault="006E3579" w:rsidP="006E3579">
            <w:pPr>
              <w:widowControl w:val="0"/>
              <w:autoSpaceDE w:val="0"/>
              <w:autoSpaceDN w:val="0"/>
              <w:jc w:val="center"/>
              <w:rPr>
                <w:sz w:val="20"/>
                <w:szCs w:val="20"/>
              </w:rPr>
            </w:pPr>
            <w:r w:rsidRPr="006E3579">
              <w:rPr>
                <w:sz w:val="20"/>
                <w:szCs w:val="20"/>
              </w:rPr>
              <w:t>3,61</w:t>
            </w:r>
          </w:p>
        </w:tc>
        <w:tc>
          <w:tcPr>
            <w:tcW w:w="3382" w:type="dxa"/>
            <w:shd w:val="clear" w:color="auto" w:fill="auto"/>
          </w:tcPr>
          <w:p w14:paraId="44E9A946" w14:textId="77777777" w:rsidR="006E3579" w:rsidRPr="00335D95" w:rsidRDefault="006E3579" w:rsidP="006E3579">
            <w:pPr>
              <w:widowControl w:val="0"/>
              <w:autoSpaceDE w:val="0"/>
              <w:autoSpaceDN w:val="0"/>
              <w:rPr>
                <w:sz w:val="20"/>
                <w:szCs w:val="20"/>
              </w:rPr>
            </w:pPr>
          </w:p>
        </w:tc>
      </w:tr>
      <w:tr w:rsidR="006E3579" w:rsidRPr="00335D95" w14:paraId="43E36486" w14:textId="77777777" w:rsidTr="00DF4D82">
        <w:trPr>
          <w:jc w:val="center"/>
        </w:trPr>
        <w:tc>
          <w:tcPr>
            <w:tcW w:w="629" w:type="dxa"/>
            <w:shd w:val="clear" w:color="auto" w:fill="auto"/>
          </w:tcPr>
          <w:p w14:paraId="1C9FA149" w14:textId="77777777" w:rsidR="006E3579" w:rsidRPr="00335D95" w:rsidRDefault="006E3579" w:rsidP="006E3579">
            <w:pPr>
              <w:widowControl w:val="0"/>
              <w:autoSpaceDE w:val="0"/>
              <w:autoSpaceDN w:val="0"/>
              <w:rPr>
                <w:sz w:val="20"/>
                <w:szCs w:val="20"/>
              </w:rPr>
            </w:pPr>
            <w:r w:rsidRPr="00335D95">
              <w:rPr>
                <w:sz w:val="20"/>
                <w:szCs w:val="20"/>
              </w:rPr>
              <w:t>5136</w:t>
            </w:r>
          </w:p>
        </w:tc>
        <w:tc>
          <w:tcPr>
            <w:tcW w:w="1124" w:type="dxa"/>
            <w:shd w:val="clear" w:color="auto" w:fill="auto"/>
          </w:tcPr>
          <w:p w14:paraId="32FB30A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69866D4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51B2B3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E5692F5" w14:textId="77777777" w:rsidR="006E3579" w:rsidRPr="00335D95" w:rsidRDefault="006E3579" w:rsidP="006E3579">
            <w:pPr>
              <w:widowControl w:val="0"/>
              <w:autoSpaceDE w:val="0"/>
              <w:autoSpaceDN w:val="0"/>
              <w:jc w:val="center"/>
              <w:rPr>
                <w:sz w:val="20"/>
                <w:szCs w:val="20"/>
              </w:rPr>
            </w:pPr>
            <w:r w:rsidRPr="006E3579">
              <w:rPr>
                <w:sz w:val="20"/>
                <w:szCs w:val="20"/>
              </w:rPr>
              <w:t>22,16</w:t>
            </w:r>
          </w:p>
        </w:tc>
        <w:tc>
          <w:tcPr>
            <w:tcW w:w="3382" w:type="dxa"/>
            <w:shd w:val="clear" w:color="auto" w:fill="auto"/>
          </w:tcPr>
          <w:p w14:paraId="3A50AC01" w14:textId="77777777" w:rsidR="006E3579" w:rsidRPr="00335D95" w:rsidRDefault="006E3579" w:rsidP="006E3579">
            <w:pPr>
              <w:widowControl w:val="0"/>
              <w:autoSpaceDE w:val="0"/>
              <w:autoSpaceDN w:val="0"/>
              <w:rPr>
                <w:sz w:val="20"/>
                <w:szCs w:val="20"/>
              </w:rPr>
            </w:pPr>
          </w:p>
        </w:tc>
      </w:tr>
      <w:tr w:rsidR="006E3579" w:rsidRPr="00335D95" w14:paraId="6593F5F8" w14:textId="77777777" w:rsidTr="00DF4D82">
        <w:trPr>
          <w:jc w:val="center"/>
        </w:trPr>
        <w:tc>
          <w:tcPr>
            <w:tcW w:w="629" w:type="dxa"/>
            <w:shd w:val="clear" w:color="auto" w:fill="auto"/>
          </w:tcPr>
          <w:p w14:paraId="0594516F" w14:textId="77777777" w:rsidR="006E3579" w:rsidRPr="00335D95" w:rsidRDefault="006E3579" w:rsidP="006E3579">
            <w:pPr>
              <w:widowControl w:val="0"/>
              <w:autoSpaceDE w:val="0"/>
              <w:autoSpaceDN w:val="0"/>
              <w:rPr>
                <w:sz w:val="20"/>
                <w:szCs w:val="20"/>
              </w:rPr>
            </w:pPr>
            <w:r w:rsidRPr="00335D95">
              <w:rPr>
                <w:sz w:val="20"/>
                <w:szCs w:val="20"/>
              </w:rPr>
              <w:t>5137</w:t>
            </w:r>
          </w:p>
        </w:tc>
        <w:tc>
          <w:tcPr>
            <w:tcW w:w="1124" w:type="dxa"/>
            <w:shd w:val="clear" w:color="auto" w:fill="auto"/>
          </w:tcPr>
          <w:p w14:paraId="2604C041"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F50488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5FBC88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7498AB7" w14:textId="77777777" w:rsidR="006E3579" w:rsidRPr="00335D95" w:rsidRDefault="006E3579" w:rsidP="006E3579">
            <w:pPr>
              <w:widowControl w:val="0"/>
              <w:autoSpaceDE w:val="0"/>
              <w:autoSpaceDN w:val="0"/>
              <w:jc w:val="center"/>
              <w:rPr>
                <w:sz w:val="20"/>
                <w:szCs w:val="20"/>
              </w:rPr>
            </w:pPr>
            <w:r w:rsidRPr="006E3579">
              <w:rPr>
                <w:sz w:val="20"/>
                <w:szCs w:val="20"/>
              </w:rPr>
              <w:t>7,76</w:t>
            </w:r>
          </w:p>
        </w:tc>
        <w:tc>
          <w:tcPr>
            <w:tcW w:w="3382" w:type="dxa"/>
            <w:shd w:val="clear" w:color="auto" w:fill="auto"/>
          </w:tcPr>
          <w:p w14:paraId="2B5B3884" w14:textId="77777777" w:rsidR="006E3579" w:rsidRPr="00335D95" w:rsidRDefault="006E3579" w:rsidP="006E3579">
            <w:pPr>
              <w:widowControl w:val="0"/>
              <w:autoSpaceDE w:val="0"/>
              <w:autoSpaceDN w:val="0"/>
              <w:rPr>
                <w:sz w:val="20"/>
                <w:szCs w:val="20"/>
              </w:rPr>
            </w:pPr>
          </w:p>
        </w:tc>
      </w:tr>
      <w:tr w:rsidR="006E3579" w:rsidRPr="00335D95" w14:paraId="5ACE6B96" w14:textId="77777777" w:rsidTr="00DF4D82">
        <w:trPr>
          <w:jc w:val="center"/>
        </w:trPr>
        <w:tc>
          <w:tcPr>
            <w:tcW w:w="629" w:type="dxa"/>
            <w:shd w:val="clear" w:color="auto" w:fill="auto"/>
          </w:tcPr>
          <w:p w14:paraId="78501903" w14:textId="77777777" w:rsidR="006E3579" w:rsidRPr="00335D95" w:rsidRDefault="006E3579" w:rsidP="006E3579">
            <w:pPr>
              <w:widowControl w:val="0"/>
              <w:autoSpaceDE w:val="0"/>
              <w:autoSpaceDN w:val="0"/>
              <w:rPr>
                <w:sz w:val="20"/>
                <w:szCs w:val="20"/>
              </w:rPr>
            </w:pPr>
            <w:r w:rsidRPr="00335D95">
              <w:rPr>
                <w:sz w:val="20"/>
                <w:szCs w:val="20"/>
              </w:rPr>
              <w:t>5138</w:t>
            </w:r>
          </w:p>
        </w:tc>
        <w:tc>
          <w:tcPr>
            <w:tcW w:w="1124" w:type="dxa"/>
            <w:shd w:val="clear" w:color="auto" w:fill="auto"/>
          </w:tcPr>
          <w:p w14:paraId="33DC73D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B54BA6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C7EC25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5F2C97D" w14:textId="77777777" w:rsidR="006E3579" w:rsidRPr="00335D95" w:rsidRDefault="006E3579" w:rsidP="006E3579">
            <w:pPr>
              <w:widowControl w:val="0"/>
              <w:autoSpaceDE w:val="0"/>
              <w:autoSpaceDN w:val="0"/>
              <w:jc w:val="center"/>
              <w:rPr>
                <w:sz w:val="20"/>
                <w:szCs w:val="20"/>
              </w:rPr>
            </w:pPr>
            <w:r w:rsidRPr="006E3579">
              <w:rPr>
                <w:sz w:val="20"/>
                <w:szCs w:val="20"/>
              </w:rPr>
              <w:t>2,99</w:t>
            </w:r>
          </w:p>
        </w:tc>
        <w:tc>
          <w:tcPr>
            <w:tcW w:w="3382" w:type="dxa"/>
            <w:shd w:val="clear" w:color="auto" w:fill="auto"/>
          </w:tcPr>
          <w:p w14:paraId="5E28B5AC" w14:textId="77777777" w:rsidR="006E3579" w:rsidRPr="00335D95" w:rsidRDefault="006E3579" w:rsidP="006E3579">
            <w:pPr>
              <w:widowControl w:val="0"/>
              <w:autoSpaceDE w:val="0"/>
              <w:autoSpaceDN w:val="0"/>
              <w:rPr>
                <w:sz w:val="20"/>
                <w:szCs w:val="20"/>
              </w:rPr>
            </w:pPr>
          </w:p>
        </w:tc>
      </w:tr>
      <w:tr w:rsidR="006E3579" w:rsidRPr="00335D95" w14:paraId="1CCD30A1" w14:textId="77777777" w:rsidTr="00DF4D82">
        <w:trPr>
          <w:jc w:val="center"/>
        </w:trPr>
        <w:tc>
          <w:tcPr>
            <w:tcW w:w="629" w:type="dxa"/>
            <w:shd w:val="clear" w:color="auto" w:fill="auto"/>
          </w:tcPr>
          <w:p w14:paraId="3C024D1B" w14:textId="77777777" w:rsidR="006E3579" w:rsidRPr="00335D95" w:rsidRDefault="006E3579" w:rsidP="006E3579">
            <w:pPr>
              <w:widowControl w:val="0"/>
              <w:autoSpaceDE w:val="0"/>
              <w:autoSpaceDN w:val="0"/>
              <w:rPr>
                <w:sz w:val="20"/>
                <w:szCs w:val="20"/>
              </w:rPr>
            </w:pPr>
            <w:r w:rsidRPr="00335D95">
              <w:rPr>
                <w:sz w:val="20"/>
                <w:szCs w:val="20"/>
              </w:rPr>
              <w:t>5139</w:t>
            </w:r>
          </w:p>
        </w:tc>
        <w:tc>
          <w:tcPr>
            <w:tcW w:w="1124" w:type="dxa"/>
            <w:shd w:val="clear" w:color="auto" w:fill="auto"/>
          </w:tcPr>
          <w:p w14:paraId="3F54E91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77DE60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3ED6A02"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608D106" w14:textId="77777777" w:rsidR="006E3579" w:rsidRPr="00335D95" w:rsidRDefault="006E3579" w:rsidP="006E3579">
            <w:pPr>
              <w:widowControl w:val="0"/>
              <w:autoSpaceDE w:val="0"/>
              <w:autoSpaceDN w:val="0"/>
              <w:jc w:val="center"/>
              <w:rPr>
                <w:sz w:val="20"/>
                <w:szCs w:val="20"/>
              </w:rPr>
            </w:pPr>
            <w:r w:rsidRPr="006E3579">
              <w:rPr>
                <w:sz w:val="20"/>
                <w:szCs w:val="20"/>
              </w:rPr>
              <w:t>19,89</w:t>
            </w:r>
          </w:p>
        </w:tc>
        <w:tc>
          <w:tcPr>
            <w:tcW w:w="3382" w:type="dxa"/>
            <w:shd w:val="clear" w:color="auto" w:fill="auto"/>
          </w:tcPr>
          <w:p w14:paraId="4B47CE96" w14:textId="77777777" w:rsidR="006E3579" w:rsidRPr="00335D95" w:rsidRDefault="006E3579" w:rsidP="006E3579">
            <w:pPr>
              <w:widowControl w:val="0"/>
              <w:autoSpaceDE w:val="0"/>
              <w:autoSpaceDN w:val="0"/>
              <w:rPr>
                <w:sz w:val="20"/>
                <w:szCs w:val="20"/>
              </w:rPr>
            </w:pPr>
          </w:p>
        </w:tc>
      </w:tr>
      <w:tr w:rsidR="006E3579" w:rsidRPr="00335D95" w14:paraId="6F799EEB" w14:textId="77777777" w:rsidTr="00DF4D82">
        <w:trPr>
          <w:jc w:val="center"/>
        </w:trPr>
        <w:tc>
          <w:tcPr>
            <w:tcW w:w="629" w:type="dxa"/>
            <w:shd w:val="clear" w:color="auto" w:fill="auto"/>
          </w:tcPr>
          <w:p w14:paraId="06CF45B1" w14:textId="77777777" w:rsidR="006E3579" w:rsidRPr="00335D95" w:rsidRDefault="006E3579" w:rsidP="006E3579">
            <w:pPr>
              <w:widowControl w:val="0"/>
              <w:autoSpaceDE w:val="0"/>
              <w:autoSpaceDN w:val="0"/>
              <w:rPr>
                <w:sz w:val="20"/>
                <w:szCs w:val="20"/>
              </w:rPr>
            </w:pPr>
            <w:r w:rsidRPr="00335D95">
              <w:rPr>
                <w:sz w:val="20"/>
                <w:szCs w:val="20"/>
              </w:rPr>
              <w:t>5140</w:t>
            </w:r>
          </w:p>
        </w:tc>
        <w:tc>
          <w:tcPr>
            <w:tcW w:w="1124" w:type="dxa"/>
            <w:shd w:val="clear" w:color="auto" w:fill="auto"/>
          </w:tcPr>
          <w:p w14:paraId="58B1496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45AC84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9C2BC16" w14:textId="77777777" w:rsidR="006E3579" w:rsidRPr="00335D95" w:rsidRDefault="006E3579" w:rsidP="006E3579">
            <w:pPr>
              <w:widowControl w:val="0"/>
              <w:autoSpaceDE w:val="0"/>
              <w:autoSpaceDN w:val="0"/>
              <w:jc w:val="center"/>
              <w:rPr>
                <w:sz w:val="20"/>
                <w:szCs w:val="20"/>
              </w:rPr>
            </w:pPr>
            <w:r w:rsidRPr="00335D95">
              <w:rPr>
                <w:sz w:val="20"/>
                <w:szCs w:val="20"/>
              </w:rPr>
              <w:t>5,09</w:t>
            </w:r>
          </w:p>
        </w:tc>
        <w:tc>
          <w:tcPr>
            <w:tcW w:w="0" w:type="auto"/>
            <w:tcBorders>
              <w:top w:val="nil"/>
              <w:left w:val="single" w:sz="4" w:space="0" w:color="auto"/>
              <w:bottom w:val="single" w:sz="4" w:space="0" w:color="auto"/>
              <w:right w:val="single" w:sz="4" w:space="0" w:color="auto"/>
            </w:tcBorders>
            <w:shd w:val="clear" w:color="auto" w:fill="auto"/>
          </w:tcPr>
          <w:p w14:paraId="4EB685D6" w14:textId="77777777" w:rsidR="006E3579" w:rsidRPr="00335D95" w:rsidRDefault="006E3579" w:rsidP="006E3579">
            <w:pPr>
              <w:widowControl w:val="0"/>
              <w:autoSpaceDE w:val="0"/>
              <w:autoSpaceDN w:val="0"/>
              <w:jc w:val="center"/>
              <w:rPr>
                <w:sz w:val="20"/>
                <w:szCs w:val="20"/>
              </w:rPr>
            </w:pPr>
            <w:r w:rsidRPr="006E3579">
              <w:rPr>
                <w:sz w:val="20"/>
                <w:szCs w:val="20"/>
              </w:rPr>
              <w:t>55,82</w:t>
            </w:r>
          </w:p>
        </w:tc>
        <w:tc>
          <w:tcPr>
            <w:tcW w:w="3382" w:type="dxa"/>
            <w:shd w:val="clear" w:color="auto" w:fill="auto"/>
          </w:tcPr>
          <w:p w14:paraId="4B394785" w14:textId="77777777" w:rsidR="006E3579" w:rsidRPr="00335D95" w:rsidRDefault="006E3579" w:rsidP="006E3579">
            <w:pPr>
              <w:widowControl w:val="0"/>
              <w:autoSpaceDE w:val="0"/>
              <w:autoSpaceDN w:val="0"/>
              <w:rPr>
                <w:sz w:val="20"/>
                <w:szCs w:val="20"/>
              </w:rPr>
            </w:pPr>
          </w:p>
        </w:tc>
      </w:tr>
      <w:tr w:rsidR="006E3579" w:rsidRPr="00335D95" w14:paraId="5055E798" w14:textId="77777777" w:rsidTr="00DF4D82">
        <w:trPr>
          <w:jc w:val="center"/>
        </w:trPr>
        <w:tc>
          <w:tcPr>
            <w:tcW w:w="629" w:type="dxa"/>
            <w:shd w:val="clear" w:color="auto" w:fill="auto"/>
          </w:tcPr>
          <w:p w14:paraId="27D282E7" w14:textId="77777777" w:rsidR="006E3579" w:rsidRPr="00335D95" w:rsidRDefault="006E3579" w:rsidP="006E3579">
            <w:pPr>
              <w:widowControl w:val="0"/>
              <w:autoSpaceDE w:val="0"/>
              <w:autoSpaceDN w:val="0"/>
              <w:rPr>
                <w:sz w:val="20"/>
                <w:szCs w:val="20"/>
              </w:rPr>
            </w:pPr>
            <w:r w:rsidRPr="00335D95">
              <w:rPr>
                <w:sz w:val="20"/>
                <w:szCs w:val="20"/>
              </w:rPr>
              <w:t>5141</w:t>
            </w:r>
          </w:p>
        </w:tc>
        <w:tc>
          <w:tcPr>
            <w:tcW w:w="1124" w:type="dxa"/>
            <w:shd w:val="clear" w:color="auto" w:fill="auto"/>
          </w:tcPr>
          <w:p w14:paraId="51F4903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E4C6B1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4B5092D"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02DE98C" w14:textId="77777777" w:rsidR="006E3579" w:rsidRPr="00335D95" w:rsidRDefault="006E3579" w:rsidP="006E3579">
            <w:pPr>
              <w:widowControl w:val="0"/>
              <w:autoSpaceDE w:val="0"/>
              <w:autoSpaceDN w:val="0"/>
              <w:jc w:val="center"/>
              <w:rPr>
                <w:sz w:val="20"/>
                <w:szCs w:val="20"/>
              </w:rPr>
            </w:pPr>
            <w:r w:rsidRPr="006E3579">
              <w:rPr>
                <w:sz w:val="20"/>
                <w:szCs w:val="20"/>
              </w:rPr>
              <w:t>211,00</w:t>
            </w:r>
          </w:p>
        </w:tc>
        <w:tc>
          <w:tcPr>
            <w:tcW w:w="3382" w:type="dxa"/>
            <w:shd w:val="clear" w:color="auto" w:fill="auto"/>
          </w:tcPr>
          <w:p w14:paraId="2C6596C6" w14:textId="77777777" w:rsidR="006E3579" w:rsidRPr="00335D95" w:rsidRDefault="006E3579" w:rsidP="006E3579">
            <w:pPr>
              <w:widowControl w:val="0"/>
              <w:autoSpaceDE w:val="0"/>
              <w:autoSpaceDN w:val="0"/>
              <w:rPr>
                <w:sz w:val="20"/>
                <w:szCs w:val="20"/>
              </w:rPr>
            </w:pPr>
          </w:p>
        </w:tc>
      </w:tr>
      <w:tr w:rsidR="006E3579" w:rsidRPr="00335D95" w14:paraId="2CA24C7B" w14:textId="77777777" w:rsidTr="00DF4D82">
        <w:trPr>
          <w:jc w:val="center"/>
        </w:trPr>
        <w:tc>
          <w:tcPr>
            <w:tcW w:w="629" w:type="dxa"/>
            <w:shd w:val="clear" w:color="auto" w:fill="auto"/>
          </w:tcPr>
          <w:p w14:paraId="0AA29EDE" w14:textId="77777777" w:rsidR="006E3579" w:rsidRPr="00335D95" w:rsidRDefault="006E3579" w:rsidP="006E3579">
            <w:pPr>
              <w:widowControl w:val="0"/>
              <w:autoSpaceDE w:val="0"/>
              <w:autoSpaceDN w:val="0"/>
              <w:rPr>
                <w:sz w:val="20"/>
                <w:szCs w:val="20"/>
              </w:rPr>
            </w:pPr>
            <w:r w:rsidRPr="00335D95">
              <w:rPr>
                <w:sz w:val="20"/>
                <w:szCs w:val="20"/>
              </w:rPr>
              <w:t>5142</w:t>
            </w:r>
          </w:p>
        </w:tc>
        <w:tc>
          <w:tcPr>
            <w:tcW w:w="1124" w:type="dxa"/>
            <w:shd w:val="clear" w:color="auto" w:fill="auto"/>
          </w:tcPr>
          <w:p w14:paraId="1BB56CA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A166A3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8F552C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675D990" w14:textId="77777777" w:rsidR="006E3579" w:rsidRPr="00335D95" w:rsidRDefault="006E3579" w:rsidP="006E3579">
            <w:pPr>
              <w:widowControl w:val="0"/>
              <w:autoSpaceDE w:val="0"/>
              <w:autoSpaceDN w:val="0"/>
              <w:jc w:val="center"/>
              <w:rPr>
                <w:sz w:val="20"/>
                <w:szCs w:val="20"/>
              </w:rPr>
            </w:pPr>
            <w:r w:rsidRPr="006E3579">
              <w:rPr>
                <w:sz w:val="20"/>
                <w:szCs w:val="20"/>
              </w:rPr>
              <w:t>4,20</w:t>
            </w:r>
          </w:p>
        </w:tc>
        <w:tc>
          <w:tcPr>
            <w:tcW w:w="3382" w:type="dxa"/>
            <w:shd w:val="clear" w:color="auto" w:fill="auto"/>
          </w:tcPr>
          <w:p w14:paraId="12283C69" w14:textId="77777777" w:rsidR="006E3579" w:rsidRPr="00335D95" w:rsidRDefault="006E3579" w:rsidP="006E3579">
            <w:pPr>
              <w:widowControl w:val="0"/>
              <w:autoSpaceDE w:val="0"/>
              <w:autoSpaceDN w:val="0"/>
              <w:rPr>
                <w:sz w:val="20"/>
                <w:szCs w:val="20"/>
              </w:rPr>
            </w:pPr>
          </w:p>
        </w:tc>
      </w:tr>
      <w:tr w:rsidR="006E3579" w:rsidRPr="00335D95" w14:paraId="52EC1E25" w14:textId="77777777" w:rsidTr="00DF4D82">
        <w:trPr>
          <w:jc w:val="center"/>
        </w:trPr>
        <w:tc>
          <w:tcPr>
            <w:tcW w:w="629" w:type="dxa"/>
            <w:shd w:val="clear" w:color="auto" w:fill="auto"/>
          </w:tcPr>
          <w:p w14:paraId="695CD755" w14:textId="77777777" w:rsidR="006E3579" w:rsidRPr="00335D95" w:rsidRDefault="006E3579" w:rsidP="006E3579">
            <w:pPr>
              <w:widowControl w:val="0"/>
              <w:autoSpaceDE w:val="0"/>
              <w:autoSpaceDN w:val="0"/>
              <w:rPr>
                <w:sz w:val="20"/>
                <w:szCs w:val="20"/>
              </w:rPr>
            </w:pPr>
            <w:r w:rsidRPr="00335D95">
              <w:rPr>
                <w:sz w:val="20"/>
                <w:szCs w:val="20"/>
              </w:rPr>
              <w:t>5143</w:t>
            </w:r>
          </w:p>
        </w:tc>
        <w:tc>
          <w:tcPr>
            <w:tcW w:w="1124" w:type="dxa"/>
            <w:shd w:val="clear" w:color="auto" w:fill="auto"/>
          </w:tcPr>
          <w:p w14:paraId="29BDD11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720C1B53"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55813E88"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A48B927" w14:textId="77777777" w:rsidR="006E3579" w:rsidRPr="00335D95" w:rsidRDefault="006E3579" w:rsidP="006E3579">
            <w:pPr>
              <w:widowControl w:val="0"/>
              <w:autoSpaceDE w:val="0"/>
              <w:autoSpaceDN w:val="0"/>
              <w:jc w:val="center"/>
              <w:rPr>
                <w:sz w:val="20"/>
                <w:szCs w:val="20"/>
              </w:rPr>
            </w:pPr>
            <w:r w:rsidRPr="006E3579">
              <w:rPr>
                <w:sz w:val="20"/>
                <w:szCs w:val="20"/>
              </w:rPr>
              <w:t>0,11</w:t>
            </w:r>
          </w:p>
        </w:tc>
        <w:tc>
          <w:tcPr>
            <w:tcW w:w="3382" w:type="dxa"/>
            <w:shd w:val="clear" w:color="auto" w:fill="auto"/>
          </w:tcPr>
          <w:p w14:paraId="32F3ED87" w14:textId="77777777" w:rsidR="006E3579" w:rsidRPr="00335D95" w:rsidRDefault="006E3579" w:rsidP="006E3579">
            <w:pPr>
              <w:widowControl w:val="0"/>
              <w:autoSpaceDE w:val="0"/>
              <w:autoSpaceDN w:val="0"/>
              <w:rPr>
                <w:sz w:val="20"/>
                <w:szCs w:val="20"/>
              </w:rPr>
            </w:pPr>
          </w:p>
        </w:tc>
      </w:tr>
      <w:tr w:rsidR="006E3579" w:rsidRPr="00335D95" w14:paraId="20357580" w14:textId="77777777" w:rsidTr="00DF4D82">
        <w:trPr>
          <w:jc w:val="center"/>
        </w:trPr>
        <w:tc>
          <w:tcPr>
            <w:tcW w:w="629" w:type="dxa"/>
            <w:shd w:val="clear" w:color="auto" w:fill="auto"/>
          </w:tcPr>
          <w:p w14:paraId="474D63EF" w14:textId="77777777" w:rsidR="006E3579" w:rsidRPr="00335D95" w:rsidRDefault="006E3579" w:rsidP="006E3579">
            <w:pPr>
              <w:widowControl w:val="0"/>
              <w:autoSpaceDE w:val="0"/>
              <w:autoSpaceDN w:val="0"/>
              <w:rPr>
                <w:sz w:val="20"/>
                <w:szCs w:val="20"/>
              </w:rPr>
            </w:pPr>
            <w:r w:rsidRPr="00335D95">
              <w:rPr>
                <w:sz w:val="20"/>
                <w:szCs w:val="20"/>
              </w:rPr>
              <w:t>5144</w:t>
            </w:r>
          </w:p>
        </w:tc>
        <w:tc>
          <w:tcPr>
            <w:tcW w:w="1124" w:type="dxa"/>
            <w:shd w:val="clear" w:color="auto" w:fill="auto"/>
          </w:tcPr>
          <w:p w14:paraId="7EFF904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D4EE66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6EB06D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173449F" w14:textId="77777777" w:rsidR="006E3579" w:rsidRPr="00335D95" w:rsidRDefault="006E3579" w:rsidP="006E3579">
            <w:pPr>
              <w:widowControl w:val="0"/>
              <w:autoSpaceDE w:val="0"/>
              <w:autoSpaceDN w:val="0"/>
              <w:jc w:val="center"/>
              <w:rPr>
                <w:sz w:val="20"/>
                <w:szCs w:val="20"/>
              </w:rPr>
            </w:pPr>
            <w:r w:rsidRPr="006E3579">
              <w:rPr>
                <w:sz w:val="20"/>
                <w:szCs w:val="20"/>
              </w:rPr>
              <w:t>13,42</w:t>
            </w:r>
          </w:p>
        </w:tc>
        <w:tc>
          <w:tcPr>
            <w:tcW w:w="3382" w:type="dxa"/>
            <w:shd w:val="clear" w:color="auto" w:fill="auto"/>
          </w:tcPr>
          <w:p w14:paraId="7E1C56A8" w14:textId="77777777" w:rsidR="006E3579" w:rsidRPr="00335D95" w:rsidRDefault="006E3579" w:rsidP="006E3579">
            <w:pPr>
              <w:widowControl w:val="0"/>
              <w:autoSpaceDE w:val="0"/>
              <w:autoSpaceDN w:val="0"/>
              <w:rPr>
                <w:sz w:val="20"/>
                <w:szCs w:val="20"/>
              </w:rPr>
            </w:pPr>
          </w:p>
        </w:tc>
      </w:tr>
      <w:tr w:rsidR="006E3579" w:rsidRPr="00335D95" w14:paraId="5FCD07CB" w14:textId="77777777" w:rsidTr="00DF4D82">
        <w:trPr>
          <w:jc w:val="center"/>
        </w:trPr>
        <w:tc>
          <w:tcPr>
            <w:tcW w:w="629" w:type="dxa"/>
            <w:shd w:val="clear" w:color="auto" w:fill="auto"/>
          </w:tcPr>
          <w:p w14:paraId="3DE97CC0" w14:textId="77777777" w:rsidR="006E3579" w:rsidRPr="00335D95" w:rsidRDefault="006E3579" w:rsidP="006E3579">
            <w:pPr>
              <w:widowControl w:val="0"/>
              <w:autoSpaceDE w:val="0"/>
              <w:autoSpaceDN w:val="0"/>
              <w:rPr>
                <w:sz w:val="20"/>
                <w:szCs w:val="20"/>
              </w:rPr>
            </w:pPr>
            <w:r w:rsidRPr="00335D95">
              <w:rPr>
                <w:sz w:val="20"/>
                <w:szCs w:val="20"/>
              </w:rPr>
              <w:t>5145</w:t>
            </w:r>
          </w:p>
        </w:tc>
        <w:tc>
          <w:tcPr>
            <w:tcW w:w="1124" w:type="dxa"/>
            <w:shd w:val="clear" w:color="auto" w:fill="auto"/>
          </w:tcPr>
          <w:p w14:paraId="4163B601"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94A1F8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1BA9403D" w14:textId="77777777" w:rsidR="006E3579" w:rsidRPr="00335D95" w:rsidRDefault="006E3579" w:rsidP="006E3579">
            <w:pPr>
              <w:widowControl w:val="0"/>
              <w:autoSpaceDE w:val="0"/>
              <w:autoSpaceDN w:val="0"/>
              <w:jc w:val="center"/>
              <w:rPr>
                <w:sz w:val="20"/>
                <w:szCs w:val="20"/>
              </w:rPr>
            </w:pPr>
            <w:r w:rsidRPr="00335D95">
              <w:rPr>
                <w:sz w:val="20"/>
                <w:szCs w:val="20"/>
              </w:rPr>
              <w:t>14,37</w:t>
            </w:r>
          </w:p>
        </w:tc>
        <w:tc>
          <w:tcPr>
            <w:tcW w:w="0" w:type="auto"/>
            <w:tcBorders>
              <w:top w:val="nil"/>
              <w:left w:val="single" w:sz="4" w:space="0" w:color="auto"/>
              <w:bottom w:val="single" w:sz="4" w:space="0" w:color="auto"/>
              <w:right w:val="single" w:sz="4" w:space="0" w:color="auto"/>
            </w:tcBorders>
            <w:shd w:val="clear" w:color="auto" w:fill="auto"/>
          </w:tcPr>
          <w:p w14:paraId="471219BC" w14:textId="77777777" w:rsidR="006E3579" w:rsidRPr="00335D95" w:rsidRDefault="006E3579" w:rsidP="006E3579">
            <w:pPr>
              <w:widowControl w:val="0"/>
              <w:autoSpaceDE w:val="0"/>
              <w:autoSpaceDN w:val="0"/>
              <w:jc w:val="center"/>
              <w:rPr>
                <w:sz w:val="20"/>
                <w:szCs w:val="20"/>
              </w:rPr>
            </w:pPr>
            <w:r w:rsidRPr="006E3579">
              <w:rPr>
                <w:sz w:val="20"/>
                <w:szCs w:val="20"/>
              </w:rPr>
              <w:t>46,07</w:t>
            </w:r>
          </w:p>
        </w:tc>
        <w:tc>
          <w:tcPr>
            <w:tcW w:w="3382" w:type="dxa"/>
            <w:shd w:val="clear" w:color="auto" w:fill="auto"/>
          </w:tcPr>
          <w:p w14:paraId="1C721645" w14:textId="77777777" w:rsidR="006E3579" w:rsidRPr="00335D95" w:rsidRDefault="006E3579" w:rsidP="006E3579">
            <w:pPr>
              <w:widowControl w:val="0"/>
              <w:autoSpaceDE w:val="0"/>
              <w:autoSpaceDN w:val="0"/>
              <w:rPr>
                <w:sz w:val="20"/>
                <w:szCs w:val="20"/>
              </w:rPr>
            </w:pPr>
          </w:p>
        </w:tc>
      </w:tr>
      <w:tr w:rsidR="006E3579" w:rsidRPr="00335D95" w14:paraId="15480494" w14:textId="77777777" w:rsidTr="00DF4D82">
        <w:trPr>
          <w:jc w:val="center"/>
        </w:trPr>
        <w:tc>
          <w:tcPr>
            <w:tcW w:w="629" w:type="dxa"/>
            <w:shd w:val="clear" w:color="auto" w:fill="auto"/>
          </w:tcPr>
          <w:p w14:paraId="57B0CF76" w14:textId="77777777" w:rsidR="006E3579" w:rsidRPr="00335D95" w:rsidRDefault="006E3579" w:rsidP="006E3579">
            <w:pPr>
              <w:widowControl w:val="0"/>
              <w:autoSpaceDE w:val="0"/>
              <w:autoSpaceDN w:val="0"/>
              <w:rPr>
                <w:sz w:val="20"/>
                <w:szCs w:val="20"/>
              </w:rPr>
            </w:pPr>
            <w:r w:rsidRPr="00335D95">
              <w:rPr>
                <w:sz w:val="20"/>
                <w:szCs w:val="20"/>
              </w:rPr>
              <w:t>5147</w:t>
            </w:r>
          </w:p>
        </w:tc>
        <w:tc>
          <w:tcPr>
            <w:tcW w:w="1124" w:type="dxa"/>
            <w:shd w:val="clear" w:color="auto" w:fill="auto"/>
          </w:tcPr>
          <w:p w14:paraId="3513BE1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5170DC4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1BFCB7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5EE549F" w14:textId="77777777" w:rsidR="006E3579" w:rsidRPr="00335D95" w:rsidRDefault="006E3579" w:rsidP="006E3579">
            <w:pPr>
              <w:widowControl w:val="0"/>
              <w:autoSpaceDE w:val="0"/>
              <w:autoSpaceDN w:val="0"/>
              <w:jc w:val="center"/>
              <w:rPr>
                <w:sz w:val="20"/>
                <w:szCs w:val="20"/>
              </w:rPr>
            </w:pPr>
            <w:r w:rsidRPr="006E3579">
              <w:rPr>
                <w:sz w:val="20"/>
                <w:szCs w:val="20"/>
              </w:rPr>
              <w:t>6,61</w:t>
            </w:r>
          </w:p>
        </w:tc>
        <w:tc>
          <w:tcPr>
            <w:tcW w:w="3382" w:type="dxa"/>
            <w:shd w:val="clear" w:color="auto" w:fill="auto"/>
          </w:tcPr>
          <w:p w14:paraId="03314C47" w14:textId="77777777" w:rsidR="006E3579" w:rsidRPr="00335D95" w:rsidRDefault="006E3579" w:rsidP="006E3579">
            <w:pPr>
              <w:widowControl w:val="0"/>
              <w:autoSpaceDE w:val="0"/>
              <w:autoSpaceDN w:val="0"/>
              <w:rPr>
                <w:sz w:val="20"/>
                <w:szCs w:val="20"/>
              </w:rPr>
            </w:pPr>
          </w:p>
        </w:tc>
      </w:tr>
      <w:tr w:rsidR="006E3579" w:rsidRPr="00335D95" w14:paraId="0A30B295" w14:textId="77777777" w:rsidTr="00DF4D82">
        <w:trPr>
          <w:jc w:val="center"/>
        </w:trPr>
        <w:tc>
          <w:tcPr>
            <w:tcW w:w="629" w:type="dxa"/>
            <w:shd w:val="clear" w:color="auto" w:fill="auto"/>
          </w:tcPr>
          <w:p w14:paraId="06E471DF" w14:textId="77777777" w:rsidR="006E3579" w:rsidRPr="00335D95" w:rsidRDefault="006E3579" w:rsidP="006E3579">
            <w:pPr>
              <w:widowControl w:val="0"/>
              <w:autoSpaceDE w:val="0"/>
              <w:autoSpaceDN w:val="0"/>
              <w:rPr>
                <w:sz w:val="20"/>
                <w:szCs w:val="20"/>
              </w:rPr>
            </w:pPr>
            <w:r w:rsidRPr="00335D95">
              <w:rPr>
                <w:sz w:val="20"/>
                <w:szCs w:val="20"/>
              </w:rPr>
              <w:t>5148</w:t>
            </w:r>
          </w:p>
        </w:tc>
        <w:tc>
          <w:tcPr>
            <w:tcW w:w="1124" w:type="dxa"/>
            <w:shd w:val="clear" w:color="auto" w:fill="auto"/>
          </w:tcPr>
          <w:p w14:paraId="04F122C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1D0BB1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2FA5FFB4" w14:textId="77777777" w:rsidR="006E3579" w:rsidRPr="00335D95" w:rsidRDefault="006E3579" w:rsidP="006E3579">
            <w:pPr>
              <w:widowControl w:val="0"/>
              <w:autoSpaceDE w:val="0"/>
              <w:autoSpaceDN w:val="0"/>
              <w:jc w:val="center"/>
              <w:rPr>
                <w:sz w:val="20"/>
                <w:szCs w:val="20"/>
              </w:rPr>
            </w:pPr>
            <w:r w:rsidRPr="00335D95">
              <w:rPr>
                <w:sz w:val="20"/>
                <w:szCs w:val="20"/>
              </w:rPr>
              <w:t>68,61</w:t>
            </w:r>
          </w:p>
        </w:tc>
        <w:tc>
          <w:tcPr>
            <w:tcW w:w="0" w:type="auto"/>
            <w:tcBorders>
              <w:top w:val="nil"/>
              <w:left w:val="single" w:sz="4" w:space="0" w:color="auto"/>
              <w:bottom w:val="single" w:sz="4" w:space="0" w:color="auto"/>
              <w:right w:val="single" w:sz="4" w:space="0" w:color="auto"/>
            </w:tcBorders>
            <w:shd w:val="clear" w:color="auto" w:fill="auto"/>
          </w:tcPr>
          <w:p w14:paraId="0E4F6586" w14:textId="77777777" w:rsidR="006E3579" w:rsidRPr="00335D95" w:rsidRDefault="006E3579" w:rsidP="006E3579">
            <w:pPr>
              <w:widowControl w:val="0"/>
              <w:autoSpaceDE w:val="0"/>
              <w:autoSpaceDN w:val="0"/>
              <w:jc w:val="center"/>
              <w:rPr>
                <w:sz w:val="20"/>
                <w:szCs w:val="20"/>
              </w:rPr>
            </w:pPr>
            <w:r w:rsidRPr="006E3579">
              <w:rPr>
                <w:sz w:val="20"/>
                <w:szCs w:val="20"/>
              </w:rPr>
              <w:t>121,09</w:t>
            </w:r>
          </w:p>
        </w:tc>
        <w:tc>
          <w:tcPr>
            <w:tcW w:w="3382" w:type="dxa"/>
            <w:shd w:val="clear" w:color="auto" w:fill="auto"/>
          </w:tcPr>
          <w:p w14:paraId="16F683F3" w14:textId="77777777" w:rsidR="006E3579" w:rsidRPr="00335D95" w:rsidRDefault="006E3579" w:rsidP="006E3579">
            <w:pPr>
              <w:widowControl w:val="0"/>
              <w:autoSpaceDE w:val="0"/>
              <w:autoSpaceDN w:val="0"/>
              <w:rPr>
                <w:sz w:val="20"/>
                <w:szCs w:val="20"/>
              </w:rPr>
            </w:pPr>
          </w:p>
        </w:tc>
      </w:tr>
      <w:tr w:rsidR="006E3579" w:rsidRPr="00335D95" w14:paraId="03BC49AD" w14:textId="77777777" w:rsidTr="00DF4D82">
        <w:trPr>
          <w:jc w:val="center"/>
        </w:trPr>
        <w:tc>
          <w:tcPr>
            <w:tcW w:w="629" w:type="dxa"/>
            <w:shd w:val="clear" w:color="auto" w:fill="auto"/>
          </w:tcPr>
          <w:p w14:paraId="093FC58A" w14:textId="77777777" w:rsidR="006E3579" w:rsidRPr="00335D95" w:rsidRDefault="006E3579" w:rsidP="006E3579">
            <w:pPr>
              <w:widowControl w:val="0"/>
              <w:autoSpaceDE w:val="0"/>
              <w:autoSpaceDN w:val="0"/>
              <w:rPr>
                <w:sz w:val="20"/>
                <w:szCs w:val="20"/>
              </w:rPr>
            </w:pPr>
            <w:r w:rsidRPr="00335D95">
              <w:rPr>
                <w:sz w:val="20"/>
                <w:szCs w:val="20"/>
              </w:rPr>
              <w:t>5149</w:t>
            </w:r>
          </w:p>
        </w:tc>
        <w:tc>
          <w:tcPr>
            <w:tcW w:w="1124" w:type="dxa"/>
            <w:shd w:val="clear" w:color="auto" w:fill="auto"/>
          </w:tcPr>
          <w:p w14:paraId="6E89F694"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DC5757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5B3921A3"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9CC5344" w14:textId="77777777" w:rsidR="006E3579" w:rsidRPr="00335D95" w:rsidRDefault="006E3579" w:rsidP="006E3579">
            <w:pPr>
              <w:widowControl w:val="0"/>
              <w:autoSpaceDE w:val="0"/>
              <w:autoSpaceDN w:val="0"/>
              <w:jc w:val="center"/>
              <w:rPr>
                <w:sz w:val="20"/>
                <w:szCs w:val="20"/>
              </w:rPr>
            </w:pPr>
            <w:r w:rsidRPr="006E3579">
              <w:rPr>
                <w:sz w:val="20"/>
                <w:szCs w:val="20"/>
              </w:rPr>
              <w:t>15,21</w:t>
            </w:r>
          </w:p>
        </w:tc>
        <w:tc>
          <w:tcPr>
            <w:tcW w:w="3382" w:type="dxa"/>
            <w:shd w:val="clear" w:color="auto" w:fill="auto"/>
          </w:tcPr>
          <w:p w14:paraId="6EA32481" w14:textId="77777777" w:rsidR="006E3579" w:rsidRPr="00335D95" w:rsidRDefault="006E3579" w:rsidP="006E3579">
            <w:pPr>
              <w:widowControl w:val="0"/>
              <w:autoSpaceDE w:val="0"/>
              <w:autoSpaceDN w:val="0"/>
              <w:rPr>
                <w:sz w:val="20"/>
                <w:szCs w:val="20"/>
              </w:rPr>
            </w:pPr>
          </w:p>
        </w:tc>
      </w:tr>
      <w:tr w:rsidR="006E3579" w:rsidRPr="00335D95" w14:paraId="33A9042C" w14:textId="77777777" w:rsidTr="00DF4D82">
        <w:trPr>
          <w:jc w:val="center"/>
        </w:trPr>
        <w:tc>
          <w:tcPr>
            <w:tcW w:w="629" w:type="dxa"/>
            <w:shd w:val="clear" w:color="auto" w:fill="auto"/>
          </w:tcPr>
          <w:p w14:paraId="69631908" w14:textId="77777777" w:rsidR="006E3579" w:rsidRPr="00335D95" w:rsidRDefault="006E3579" w:rsidP="006E3579">
            <w:pPr>
              <w:widowControl w:val="0"/>
              <w:autoSpaceDE w:val="0"/>
              <w:autoSpaceDN w:val="0"/>
              <w:rPr>
                <w:sz w:val="20"/>
                <w:szCs w:val="20"/>
              </w:rPr>
            </w:pPr>
            <w:r w:rsidRPr="00335D95">
              <w:rPr>
                <w:sz w:val="20"/>
                <w:szCs w:val="20"/>
              </w:rPr>
              <w:t>5150</w:t>
            </w:r>
          </w:p>
        </w:tc>
        <w:tc>
          <w:tcPr>
            <w:tcW w:w="1124" w:type="dxa"/>
            <w:shd w:val="clear" w:color="auto" w:fill="auto"/>
          </w:tcPr>
          <w:p w14:paraId="19C4480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1A0C4BF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64CB6CF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B2033F1" w14:textId="77777777" w:rsidR="006E3579" w:rsidRPr="00335D95" w:rsidRDefault="006E3579" w:rsidP="006E3579">
            <w:pPr>
              <w:widowControl w:val="0"/>
              <w:autoSpaceDE w:val="0"/>
              <w:autoSpaceDN w:val="0"/>
              <w:jc w:val="center"/>
              <w:rPr>
                <w:sz w:val="20"/>
                <w:szCs w:val="20"/>
              </w:rPr>
            </w:pPr>
            <w:r w:rsidRPr="006E3579">
              <w:rPr>
                <w:sz w:val="20"/>
                <w:szCs w:val="20"/>
              </w:rPr>
              <w:t>39,47</w:t>
            </w:r>
          </w:p>
        </w:tc>
        <w:tc>
          <w:tcPr>
            <w:tcW w:w="3382" w:type="dxa"/>
            <w:shd w:val="clear" w:color="auto" w:fill="auto"/>
          </w:tcPr>
          <w:p w14:paraId="4D759A30" w14:textId="77777777" w:rsidR="006E3579" w:rsidRPr="00335D95" w:rsidRDefault="006E3579" w:rsidP="006E3579">
            <w:pPr>
              <w:widowControl w:val="0"/>
              <w:autoSpaceDE w:val="0"/>
              <w:autoSpaceDN w:val="0"/>
              <w:rPr>
                <w:sz w:val="20"/>
                <w:szCs w:val="20"/>
              </w:rPr>
            </w:pPr>
          </w:p>
        </w:tc>
      </w:tr>
      <w:tr w:rsidR="006E3579" w:rsidRPr="00335D95" w14:paraId="3FB8D9AD" w14:textId="77777777" w:rsidTr="00DF4D82">
        <w:trPr>
          <w:jc w:val="center"/>
        </w:trPr>
        <w:tc>
          <w:tcPr>
            <w:tcW w:w="629" w:type="dxa"/>
            <w:shd w:val="clear" w:color="auto" w:fill="auto"/>
          </w:tcPr>
          <w:p w14:paraId="7611D290" w14:textId="77777777" w:rsidR="006E3579" w:rsidRPr="00335D95" w:rsidRDefault="006E3579" w:rsidP="006E3579">
            <w:pPr>
              <w:widowControl w:val="0"/>
              <w:autoSpaceDE w:val="0"/>
              <w:autoSpaceDN w:val="0"/>
              <w:rPr>
                <w:sz w:val="20"/>
                <w:szCs w:val="20"/>
              </w:rPr>
            </w:pPr>
            <w:r w:rsidRPr="00335D95">
              <w:rPr>
                <w:sz w:val="20"/>
                <w:szCs w:val="20"/>
              </w:rPr>
              <w:lastRenderedPageBreak/>
              <w:t>5151</w:t>
            </w:r>
          </w:p>
        </w:tc>
        <w:tc>
          <w:tcPr>
            <w:tcW w:w="1124" w:type="dxa"/>
            <w:shd w:val="clear" w:color="auto" w:fill="auto"/>
          </w:tcPr>
          <w:p w14:paraId="24C7E29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234B78B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2162EC7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B170904" w14:textId="77777777" w:rsidR="006E3579" w:rsidRPr="00335D95" w:rsidRDefault="006E3579" w:rsidP="006E3579">
            <w:pPr>
              <w:widowControl w:val="0"/>
              <w:autoSpaceDE w:val="0"/>
              <w:autoSpaceDN w:val="0"/>
              <w:jc w:val="center"/>
              <w:rPr>
                <w:sz w:val="20"/>
                <w:szCs w:val="20"/>
              </w:rPr>
            </w:pPr>
            <w:r w:rsidRPr="006E3579">
              <w:rPr>
                <w:sz w:val="20"/>
                <w:szCs w:val="20"/>
              </w:rPr>
              <w:t>66,43</w:t>
            </w:r>
          </w:p>
        </w:tc>
        <w:tc>
          <w:tcPr>
            <w:tcW w:w="3382" w:type="dxa"/>
            <w:shd w:val="clear" w:color="auto" w:fill="auto"/>
          </w:tcPr>
          <w:p w14:paraId="6DC1D297" w14:textId="77777777" w:rsidR="006E3579" w:rsidRPr="00335D95" w:rsidRDefault="006E3579" w:rsidP="006E3579">
            <w:pPr>
              <w:widowControl w:val="0"/>
              <w:autoSpaceDE w:val="0"/>
              <w:autoSpaceDN w:val="0"/>
              <w:rPr>
                <w:sz w:val="20"/>
                <w:szCs w:val="20"/>
              </w:rPr>
            </w:pPr>
          </w:p>
        </w:tc>
      </w:tr>
      <w:tr w:rsidR="006E3579" w:rsidRPr="00335D95" w14:paraId="080520A2" w14:textId="77777777" w:rsidTr="00DF4D82">
        <w:trPr>
          <w:jc w:val="center"/>
        </w:trPr>
        <w:tc>
          <w:tcPr>
            <w:tcW w:w="629" w:type="dxa"/>
            <w:shd w:val="clear" w:color="auto" w:fill="auto"/>
          </w:tcPr>
          <w:p w14:paraId="31838E33" w14:textId="77777777" w:rsidR="006E3579" w:rsidRPr="00335D95" w:rsidRDefault="006E3579" w:rsidP="006E3579">
            <w:pPr>
              <w:widowControl w:val="0"/>
              <w:autoSpaceDE w:val="0"/>
              <w:autoSpaceDN w:val="0"/>
              <w:rPr>
                <w:sz w:val="20"/>
                <w:szCs w:val="20"/>
              </w:rPr>
            </w:pPr>
            <w:r w:rsidRPr="00335D95">
              <w:rPr>
                <w:sz w:val="20"/>
                <w:szCs w:val="20"/>
              </w:rPr>
              <w:t>5152</w:t>
            </w:r>
          </w:p>
        </w:tc>
        <w:tc>
          <w:tcPr>
            <w:tcW w:w="1124" w:type="dxa"/>
            <w:shd w:val="clear" w:color="auto" w:fill="auto"/>
          </w:tcPr>
          <w:p w14:paraId="1EF317E4"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EE845B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FC8618A" w14:textId="77777777" w:rsidR="006E3579" w:rsidRPr="00335D95" w:rsidRDefault="006E3579" w:rsidP="006E3579">
            <w:pPr>
              <w:widowControl w:val="0"/>
              <w:autoSpaceDE w:val="0"/>
              <w:autoSpaceDN w:val="0"/>
              <w:jc w:val="center"/>
              <w:rPr>
                <w:sz w:val="20"/>
                <w:szCs w:val="20"/>
              </w:rPr>
            </w:pPr>
            <w:r w:rsidRPr="00335D95">
              <w:rPr>
                <w:sz w:val="20"/>
                <w:szCs w:val="20"/>
              </w:rPr>
              <w:t>3,95</w:t>
            </w:r>
          </w:p>
        </w:tc>
        <w:tc>
          <w:tcPr>
            <w:tcW w:w="0" w:type="auto"/>
            <w:tcBorders>
              <w:top w:val="nil"/>
              <w:left w:val="single" w:sz="4" w:space="0" w:color="auto"/>
              <w:bottom w:val="single" w:sz="4" w:space="0" w:color="auto"/>
              <w:right w:val="single" w:sz="4" w:space="0" w:color="auto"/>
            </w:tcBorders>
            <w:shd w:val="clear" w:color="auto" w:fill="auto"/>
          </w:tcPr>
          <w:p w14:paraId="2552CAF8" w14:textId="77777777" w:rsidR="006E3579" w:rsidRPr="00335D95" w:rsidRDefault="006E3579" w:rsidP="006E3579">
            <w:pPr>
              <w:widowControl w:val="0"/>
              <w:autoSpaceDE w:val="0"/>
              <w:autoSpaceDN w:val="0"/>
              <w:jc w:val="center"/>
              <w:rPr>
                <w:sz w:val="20"/>
                <w:szCs w:val="20"/>
              </w:rPr>
            </w:pPr>
            <w:r w:rsidRPr="006E3579">
              <w:rPr>
                <w:sz w:val="20"/>
                <w:szCs w:val="20"/>
              </w:rPr>
              <w:t>3,34</w:t>
            </w:r>
          </w:p>
        </w:tc>
        <w:tc>
          <w:tcPr>
            <w:tcW w:w="3382" w:type="dxa"/>
            <w:shd w:val="clear" w:color="auto" w:fill="auto"/>
          </w:tcPr>
          <w:p w14:paraId="74414BC8" w14:textId="77777777" w:rsidR="006E3579" w:rsidRPr="00335D95" w:rsidRDefault="006E3579" w:rsidP="006E3579">
            <w:pPr>
              <w:widowControl w:val="0"/>
              <w:autoSpaceDE w:val="0"/>
              <w:autoSpaceDN w:val="0"/>
              <w:rPr>
                <w:sz w:val="20"/>
                <w:szCs w:val="20"/>
              </w:rPr>
            </w:pPr>
          </w:p>
        </w:tc>
      </w:tr>
      <w:tr w:rsidR="006E3579" w:rsidRPr="00335D95" w14:paraId="4122C4C0" w14:textId="77777777" w:rsidTr="00DF4D82">
        <w:trPr>
          <w:jc w:val="center"/>
        </w:trPr>
        <w:tc>
          <w:tcPr>
            <w:tcW w:w="629" w:type="dxa"/>
            <w:shd w:val="clear" w:color="auto" w:fill="auto"/>
          </w:tcPr>
          <w:p w14:paraId="47C1ACC2" w14:textId="77777777" w:rsidR="006E3579" w:rsidRPr="00335D95" w:rsidRDefault="006E3579" w:rsidP="006E3579">
            <w:pPr>
              <w:widowControl w:val="0"/>
              <w:autoSpaceDE w:val="0"/>
              <w:autoSpaceDN w:val="0"/>
              <w:rPr>
                <w:sz w:val="20"/>
                <w:szCs w:val="20"/>
              </w:rPr>
            </w:pPr>
            <w:r w:rsidRPr="00335D95">
              <w:rPr>
                <w:sz w:val="20"/>
                <w:szCs w:val="20"/>
              </w:rPr>
              <w:t>5153</w:t>
            </w:r>
          </w:p>
        </w:tc>
        <w:tc>
          <w:tcPr>
            <w:tcW w:w="1124" w:type="dxa"/>
            <w:shd w:val="clear" w:color="auto" w:fill="auto"/>
          </w:tcPr>
          <w:p w14:paraId="6C0D7A5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C1C7DEE" w14:textId="77777777" w:rsidR="006E3579"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p w14:paraId="4C17F132" w14:textId="77777777" w:rsidR="006E3579" w:rsidRPr="00335D95" w:rsidRDefault="006E3579" w:rsidP="006E3579">
            <w:pPr>
              <w:widowControl w:val="0"/>
              <w:autoSpaceDE w:val="0"/>
              <w:autoSpaceDN w:val="0"/>
              <w:rPr>
                <w:sz w:val="20"/>
                <w:szCs w:val="20"/>
              </w:rPr>
            </w:pPr>
          </w:p>
        </w:tc>
        <w:tc>
          <w:tcPr>
            <w:tcW w:w="0" w:type="auto"/>
            <w:shd w:val="clear" w:color="auto" w:fill="auto"/>
          </w:tcPr>
          <w:p w14:paraId="4D8CEDEB" w14:textId="77777777" w:rsidR="006E3579" w:rsidRPr="00335D95" w:rsidRDefault="006E3579" w:rsidP="006E3579">
            <w:pPr>
              <w:widowControl w:val="0"/>
              <w:autoSpaceDE w:val="0"/>
              <w:autoSpaceDN w:val="0"/>
              <w:jc w:val="center"/>
              <w:rPr>
                <w:sz w:val="20"/>
                <w:szCs w:val="20"/>
              </w:rPr>
            </w:pPr>
            <w:r w:rsidRPr="00335D95">
              <w:rPr>
                <w:sz w:val="20"/>
                <w:szCs w:val="20"/>
              </w:rPr>
              <w:t>1,18</w:t>
            </w:r>
          </w:p>
        </w:tc>
        <w:tc>
          <w:tcPr>
            <w:tcW w:w="0" w:type="auto"/>
            <w:tcBorders>
              <w:top w:val="nil"/>
              <w:left w:val="single" w:sz="4" w:space="0" w:color="auto"/>
              <w:bottom w:val="single" w:sz="4" w:space="0" w:color="auto"/>
              <w:right w:val="single" w:sz="4" w:space="0" w:color="auto"/>
            </w:tcBorders>
            <w:shd w:val="clear" w:color="auto" w:fill="auto"/>
          </w:tcPr>
          <w:p w14:paraId="329039A6" w14:textId="77777777" w:rsidR="006E3579" w:rsidRPr="00335D95" w:rsidRDefault="006E3579" w:rsidP="006E3579">
            <w:pPr>
              <w:widowControl w:val="0"/>
              <w:autoSpaceDE w:val="0"/>
              <w:autoSpaceDN w:val="0"/>
              <w:jc w:val="center"/>
              <w:rPr>
                <w:sz w:val="20"/>
                <w:szCs w:val="20"/>
              </w:rPr>
            </w:pPr>
            <w:r w:rsidRPr="006E3579">
              <w:rPr>
                <w:sz w:val="20"/>
                <w:szCs w:val="20"/>
              </w:rPr>
              <w:t>1,60</w:t>
            </w:r>
          </w:p>
        </w:tc>
        <w:tc>
          <w:tcPr>
            <w:tcW w:w="3382" w:type="dxa"/>
            <w:shd w:val="clear" w:color="auto" w:fill="auto"/>
          </w:tcPr>
          <w:p w14:paraId="620050A5" w14:textId="77777777" w:rsidR="006E3579" w:rsidRPr="00335D95" w:rsidRDefault="006E3579" w:rsidP="006E3579">
            <w:pPr>
              <w:widowControl w:val="0"/>
              <w:autoSpaceDE w:val="0"/>
              <w:autoSpaceDN w:val="0"/>
              <w:rPr>
                <w:sz w:val="20"/>
                <w:szCs w:val="20"/>
              </w:rPr>
            </w:pPr>
          </w:p>
        </w:tc>
      </w:tr>
      <w:tr w:rsidR="006E3579" w:rsidRPr="00335D95" w14:paraId="57E46258" w14:textId="77777777" w:rsidTr="00DF4D82">
        <w:trPr>
          <w:jc w:val="center"/>
        </w:trPr>
        <w:tc>
          <w:tcPr>
            <w:tcW w:w="629" w:type="dxa"/>
            <w:shd w:val="clear" w:color="auto" w:fill="auto"/>
          </w:tcPr>
          <w:p w14:paraId="6DE2C86C" w14:textId="77777777" w:rsidR="006E3579" w:rsidRPr="00335D95" w:rsidRDefault="006E3579" w:rsidP="006E3579">
            <w:pPr>
              <w:widowControl w:val="0"/>
              <w:autoSpaceDE w:val="0"/>
              <w:autoSpaceDN w:val="0"/>
              <w:rPr>
                <w:sz w:val="20"/>
                <w:szCs w:val="20"/>
              </w:rPr>
            </w:pPr>
            <w:r w:rsidRPr="00335D95">
              <w:rPr>
                <w:sz w:val="20"/>
                <w:szCs w:val="20"/>
              </w:rPr>
              <w:t>5154</w:t>
            </w:r>
          </w:p>
        </w:tc>
        <w:tc>
          <w:tcPr>
            <w:tcW w:w="1124" w:type="dxa"/>
            <w:shd w:val="clear" w:color="auto" w:fill="auto"/>
          </w:tcPr>
          <w:p w14:paraId="302FCCC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4D087C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EF68735" w14:textId="77777777" w:rsidR="006E3579" w:rsidRPr="00335D95" w:rsidRDefault="006E3579" w:rsidP="006E3579">
            <w:pPr>
              <w:widowControl w:val="0"/>
              <w:autoSpaceDE w:val="0"/>
              <w:autoSpaceDN w:val="0"/>
              <w:jc w:val="center"/>
              <w:rPr>
                <w:sz w:val="20"/>
                <w:szCs w:val="20"/>
              </w:rPr>
            </w:pPr>
            <w:r w:rsidRPr="00335D95">
              <w:rPr>
                <w:sz w:val="20"/>
                <w:szCs w:val="20"/>
              </w:rPr>
              <w:t>3,85</w:t>
            </w:r>
          </w:p>
        </w:tc>
        <w:tc>
          <w:tcPr>
            <w:tcW w:w="0" w:type="auto"/>
            <w:tcBorders>
              <w:top w:val="nil"/>
              <w:left w:val="single" w:sz="4" w:space="0" w:color="auto"/>
              <w:bottom w:val="single" w:sz="4" w:space="0" w:color="auto"/>
              <w:right w:val="single" w:sz="4" w:space="0" w:color="auto"/>
            </w:tcBorders>
            <w:shd w:val="clear" w:color="auto" w:fill="auto"/>
          </w:tcPr>
          <w:p w14:paraId="12ADDDE3" w14:textId="77777777" w:rsidR="006E3579" w:rsidRPr="00335D95" w:rsidRDefault="006E3579" w:rsidP="006E3579">
            <w:pPr>
              <w:widowControl w:val="0"/>
              <w:autoSpaceDE w:val="0"/>
              <w:autoSpaceDN w:val="0"/>
              <w:jc w:val="center"/>
              <w:rPr>
                <w:sz w:val="20"/>
                <w:szCs w:val="20"/>
              </w:rPr>
            </w:pPr>
            <w:r w:rsidRPr="006E3579">
              <w:rPr>
                <w:sz w:val="20"/>
                <w:szCs w:val="20"/>
              </w:rPr>
              <w:t>3,93</w:t>
            </w:r>
          </w:p>
        </w:tc>
        <w:tc>
          <w:tcPr>
            <w:tcW w:w="3382" w:type="dxa"/>
            <w:shd w:val="clear" w:color="auto" w:fill="auto"/>
          </w:tcPr>
          <w:p w14:paraId="33261AF1" w14:textId="77777777" w:rsidR="006E3579" w:rsidRPr="00335D95" w:rsidRDefault="006E3579" w:rsidP="006E3579">
            <w:pPr>
              <w:widowControl w:val="0"/>
              <w:autoSpaceDE w:val="0"/>
              <w:autoSpaceDN w:val="0"/>
              <w:rPr>
                <w:sz w:val="20"/>
                <w:szCs w:val="20"/>
              </w:rPr>
            </w:pPr>
          </w:p>
        </w:tc>
      </w:tr>
      <w:tr w:rsidR="006E3579" w:rsidRPr="00335D95" w14:paraId="39120735" w14:textId="77777777" w:rsidTr="00DF4D82">
        <w:trPr>
          <w:jc w:val="center"/>
        </w:trPr>
        <w:tc>
          <w:tcPr>
            <w:tcW w:w="629" w:type="dxa"/>
            <w:shd w:val="clear" w:color="auto" w:fill="auto"/>
          </w:tcPr>
          <w:p w14:paraId="6F9DBF27" w14:textId="77777777" w:rsidR="006E3579" w:rsidRPr="00335D95" w:rsidRDefault="006E3579" w:rsidP="006E3579">
            <w:pPr>
              <w:widowControl w:val="0"/>
              <w:autoSpaceDE w:val="0"/>
              <w:autoSpaceDN w:val="0"/>
              <w:rPr>
                <w:sz w:val="20"/>
                <w:szCs w:val="20"/>
              </w:rPr>
            </w:pPr>
            <w:r w:rsidRPr="00335D95">
              <w:rPr>
                <w:sz w:val="20"/>
                <w:szCs w:val="20"/>
              </w:rPr>
              <w:t>5155</w:t>
            </w:r>
          </w:p>
        </w:tc>
        <w:tc>
          <w:tcPr>
            <w:tcW w:w="1124" w:type="dxa"/>
            <w:shd w:val="clear" w:color="auto" w:fill="auto"/>
          </w:tcPr>
          <w:p w14:paraId="11BB3EAC"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575FF791"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17A9608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7E8CF44" w14:textId="77777777" w:rsidR="006E3579" w:rsidRPr="00335D95" w:rsidRDefault="006E3579" w:rsidP="006E3579">
            <w:pPr>
              <w:widowControl w:val="0"/>
              <w:autoSpaceDE w:val="0"/>
              <w:autoSpaceDN w:val="0"/>
              <w:jc w:val="center"/>
              <w:rPr>
                <w:sz w:val="20"/>
                <w:szCs w:val="20"/>
              </w:rPr>
            </w:pPr>
            <w:r w:rsidRPr="006E3579">
              <w:rPr>
                <w:sz w:val="20"/>
                <w:szCs w:val="20"/>
              </w:rPr>
              <w:t>0,16</w:t>
            </w:r>
          </w:p>
        </w:tc>
        <w:tc>
          <w:tcPr>
            <w:tcW w:w="3382" w:type="dxa"/>
            <w:shd w:val="clear" w:color="auto" w:fill="auto"/>
          </w:tcPr>
          <w:p w14:paraId="196454B3" w14:textId="77777777" w:rsidR="006E3579" w:rsidRPr="00335D95" w:rsidRDefault="006E3579" w:rsidP="006E3579">
            <w:pPr>
              <w:widowControl w:val="0"/>
              <w:autoSpaceDE w:val="0"/>
              <w:autoSpaceDN w:val="0"/>
              <w:rPr>
                <w:sz w:val="20"/>
                <w:szCs w:val="20"/>
              </w:rPr>
            </w:pPr>
          </w:p>
        </w:tc>
      </w:tr>
      <w:tr w:rsidR="006E3579" w:rsidRPr="00335D95" w14:paraId="1C7CE01D" w14:textId="77777777" w:rsidTr="00DF4D82">
        <w:trPr>
          <w:jc w:val="center"/>
        </w:trPr>
        <w:tc>
          <w:tcPr>
            <w:tcW w:w="629" w:type="dxa"/>
            <w:shd w:val="clear" w:color="auto" w:fill="auto"/>
          </w:tcPr>
          <w:p w14:paraId="03AB4E3B" w14:textId="77777777" w:rsidR="006E3579" w:rsidRPr="00335D95" w:rsidRDefault="006E3579" w:rsidP="006E3579">
            <w:pPr>
              <w:widowControl w:val="0"/>
              <w:autoSpaceDE w:val="0"/>
              <w:autoSpaceDN w:val="0"/>
              <w:rPr>
                <w:sz w:val="20"/>
                <w:szCs w:val="20"/>
              </w:rPr>
            </w:pPr>
            <w:r w:rsidRPr="00335D95">
              <w:rPr>
                <w:sz w:val="20"/>
                <w:szCs w:val="20"/>
              </w:rPr>
              <w:t>5156</w:t>
            </w:r>
          </w:p>
        </w:tc>
        <w:tc>
          <w:tcPr>
            <w:tcW w:w="1124" w:type="dxa"/>
            <w:shd w:val="clear" w:color="auto" w:fill="auto"/>
          </w:tcPr>
          <w:p w14:paraId="5DE4D5F8"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2EF16F33"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7F43C4C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5E0EA8C" w14:textId="77777777" w:rsidR="006E3579" w:rsidRPr="00335D95" w:rsidRDefault="006E3579" w:rsidP="006E3579">
            <w:pPr>
              <w:widowControl w:val="0"/>
              <w:autoSpaceDE w:val="0"/>
              <w:autoSpaceDN w:val="0"/>
              <w:jc w:val="center"/>
              <w:rPr>
                <w:sz w:val="20"/>
                <w:szCs w:val="20"/>
              </w:rPr>
            </w:pPr>
            <w:r w:rsidRPr="006E3579">
              <w:rPr>
                <w:sz w:val="20"/>
                <w:szCs w:val="20"/>
              </w:rPr>
              <w:t>0,30</w:t>
            </w:r>
          </w:p>
        </w:tc>
        <w:tc>
          <w:tcPr>
            <w:tcW w:w="3382" w:type="dxa"/>
            <w:shd w:val="clear" w:color="auto" w:fill="auto"/>
          </w:tcPr>
          <w:p w14:paraId="0092D833" w14:textId="77777777" w:rsidR="006E3579" w:rsidRPr="00335D95" w:rsidRDefault="006E3579" w:rsidP="006E3579">
            <w:pPr>
              <w:widowControl w:val="0"/>
              <w:autoSpaceDE w:val="0"/>
              <w:autoSpaceDN w:val="0"/>
              <w:rPr>
                <w:sz w:val="20"/>
                <w:szCs w:val="20"/>
              </w:rPr>
            </w:pPr>
          </w:p>
        </w:tc>
      </w:tr>
      <w:tr w:rsidR="006E3579" w:rsidRPr="00335D95" w14:paraId="54A950C7" w14:textId="77777777" w:rsidTr="00DF4D82">
        <w:trPr>
          <w:jc w:val="center"/>
        </w:trPr>
        <w:tc>
          <w:tcPr>
            <w:tcW w:w="629" w:type="dxa"/>
            <w:shd w:val="clear" w:color="auto" w:fill="auto"/>
          </w:tcPr>
          <w:p w14:paraId="7DAE8C3A" w14:textId="77777777" w:rsidR="006E3579" w:rsidRPr="00335D95" w:rsidRDefault="006E3579" w:rsidP="006E3579">
            <w:pPr>
              <w:widowControl w:val="0"/>
              <w:autoSpaceDE w:val="0"/>
              <w:autoSpaceDN w:val="0"/>
              <w:rPr>
                <w:sz w:val="20"/>
                <w:szCs w:val="20"/>
              </w:rPr>
            </w:pPr>
            <w:r w:rsidRPr="00335D95">
              <w:rPr>
                <w:sz w:val="20"/>
                <w:szCs w:val="20"/>
              </w:rPr>
              <w:t>5157</w:t>
            </w:r>
          </w:p>
        </w:tc>
        <w:tc>
          <w:tcPr>
            <w:tcW w:w="1124" w:type="dxa"/>
            <w:shd w:val="clear" w:color="auto" w:fill="auto"/>
          </w:tcPr>
          <w:p w14:paraId="2C4694A8"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2AC1AB67"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62D9550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69EBEE3" w14:textId="77777777" w:rsidR="006E3579" w:rsidRPr="00335D95" w:rsidRDefault="006E3579" w:rsidP="006E3579">
            <w:pPr>
              <w:widowControl w:val="0"/>
              <w:autoSpaceDE w:val="0"/>
              <w:autoSpaceDN w:val="0"/>
              <w:jc w:val="center"/>
              <w:rPr>
                <w:sz w:val="20"/>
                <w:szCs w:val="20"/>
              </w:rPr>
            </w:pPr>
            <w:r w:rsidRPr="006E3579">
              <w:rPr>
                <w:sz w:val="20"/>
                <w:szCs w:val="20"/>
              </w:rPr>
              <w:t>0,09</w:t>
            </w:r>
          </w:p>
        </w:tc>
        <w:tc>
          <w:tcPr>
            <w:tcW w:w="3382" w:type="dxa"/>
            <w:shd w:val="clear" w:color="auto" w:fill="auto"/>
          </w:tcPr>
          <w:p w14:paraId="530DD4CB" w14:textId="77777777" w:rsidR="006E3579" w:rsidRPr="00335D95" w:rsidRDefault="006E3579" w:rsidP="006E3579">
            <w:pPr>
              <w:widowControl w:val="0"/>
              <w:autoSpaceDE w:val="0"/>
              <w:autoSpaceDN w:val="0"/>
              <w:rPr>
                <w:sz w:val="20"/>
                <w:szCs w:val="20"/>
              </w:rPr>
            </w:pPr>
          </w:p>
        </w:tc>
      </w:tr>
      <w:tr w:rsidR="006E3579" w:rsidRPr="00335D95" w14:paraId="0A5680E7" w14:textId="77777777" w:rsidTr="00DF4D82">
        <w:trPr>
          <w:jc w:val="center"/>
        </w:trPr>
        <w:tc>
          <w:tcPr>
            <w:tcW w:w="629" w:type="dxa"/>
            <w:shd w:val="clear" w:color="auto" w:fill="auto"/>
          </w:tcPr>
          <w:p w14:paraId="7E8CC4BF" w14:textId="77777777" w:rsidR="006E3579" w:rsidRPr="00335D95" w:rsidRDefault="006E3579" w:rsidP="006E3579">
            <w:pPr>
              <w:widowControl w:val="0"/>
              <w:autoSpaceDE w:val="0"/>
              <w:autoSpaceDN w:val="0"/>
              <w:rPr>
                <w:sz w:val="20"/>
                <w:szCs w:val="20"/>
              </w:rPr>
            </w:pPr>
            <w:r w:rsidRPr="00335D95">
              <w:rPr>
                <w:sz w:val="20"/>
                <w:szCs w:val="20"/>
              </w:rPr>
              <w:t>5158</w:t>
            </w:r>
          </w:p>
        </w:tc>
        <w:tc>
          <w:tcPr>
            <w:tcW w:w="1124" w:type="dxa"/>
            <w:shd w:val="clear" w:color="auto" w:fill="auto"/>
          </w:tcPr>
          <w:p w14:paraId="7964C726"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2A38EF12"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5385F87" w14:textId="77777777" w:rsidR="006E3579" w:rsidRPr="00335D95" w:rsidRDefault="006E3579" w:rsidP="006E3579">
            <w:pPr>
              <w:widowControl w:val="0"/>
              <w:autoSpaceDE w:val="0"/>
              <w:autoSpaceDN w:val="0"/>
              <w:jc w:val="center"/>
              <w:rPr>
                <w:sz w:val="20"/>
                <w:szCs w:val="20"/>
              </w:rPr>
            </w:pPr>
            <w:r w:rsidRPr="00335D95">
              <w:rPr>
                <w:sz w:val="20"/>
                <w:szCs w:val="20"/>
              </w:rPr>
              <w:t>53,630</w:t>
            </w:r>
          </w:p>
        </w:tc>
        <w:tc>
          <w:tcPr>
            <w:tcW w:w="0" w:type="auto"/>
            <w:tcBorders>
              <w:top w:val="nil"/>
              <w:left w:val="single" w:sz="4" w:space="0" w:color="auto"/>
              <w:bottom w:val="single" w:sz="4" w:space="0" w:color="auto"/>
              <w:right w:val="single" w:sz="4" w:space="0" w:color="auto"/>
            </w:tcBorders>
            <w:shd w:val="clear" w:color="auto" w:fill="auto"/>
          </w:tcPr>
          <w:p w14:paraId="3EB59DA7" w14:textId="77777777" w:rsidR="006E3579" w:rsidRPr="00335D95" w:rsidRDefault="006E3579" w:rsidP="006E3579">
            <w:pPr>
              <w:widowControl w:val="0"/>
              <w:autoSpaceDE w:val="0"/>
              <w:autoSpaceDN w:val="0"/>
              <w:jc w:val="center"/>
              <w:rPr>
                <w:sz w:val="20"/>
                <w:szCs w:val="20"/>
              </w:rPr>
            </w:pPr>
            <w:r w:rsidRPr="006E3579">
              <w:rPr>
                <w:sz w:val="20"/>
                <w:szCs w:val="20"/>
              </w:rPr>
              <w:t>76,70</w:t>
            </w:r>
          </w:p>
        </w:tc>
        <w:tc>
          <w:tcPr>
            <w:tcW w:w="3382" w:type="dxa"/>
            <w:shd w:val="clear" w:color="auto" w:fill="auto"/>
          </w:tcPr>
          <w:p w14:paraId="586DE0D0" w14:textId="77777777" w:rsidR="006E3579" w:rsidRPr="00335D95" w:rsidRDefault="006E3579" w:rsidP="006E3579">
            <w:pPr>
              <w:widowControl w:val="0"/>
              <w:autoSpaceDE w:val="0"/>
              <w:autoSpaceDN w:val="0"/>
              <w:rPr>
                <w:sz w:val="20"/>
                <w:szCs w:val="20"/>
              </w:rPr>
            </w:pPr>
          </w:p>
        </w:tc>
      </w:tr>
      <w:tr w:rsidR="006E3579" w:rsidRPr="00335D95" w14:paraId="2D967ED7" w14:textId="77777777" w:rsidTr="00DF4D82">
        <w:trPr>
          <w:jc w:val="center"/>
        </w:trPr>
        <w:tc>
          <w:tcPr>
            <w:tcW w:w="629" w:type="dxa"/>
            <w:shd w:val="clear" w:color="auto" w:fill="auto"/>
          </w:tcPr>
          <w:p w14:paraId="339BE2A1" w14:textId="77777777" w:rsidR="006E3579" w:rsidRPr="00335D95" w:rsidRDefault="006E3579" w:rsidP="006E3579">
            <w:pPr>
              <w:widowControl w:val="0"/>
              <w:autoSpaceDE w:val="0"/>
              <w:autoSpaceDN w:val="0"/>
              <w:rPr>
                <w:sz w:val="20"/>
                <w:szCs w:val="20"/>
              </w:rPr>
            </w:pPr>
            <w:r w:rsidRPr="00335D95">
              <w:rPr>
                <w:sz w:val="20"/>
                <w:szCs w:val="20"/>
              </w:rPr>
              <w:t>5159</w:t>
            </w:r>
          </w:p>
        </w:tc>
        <w:tc>
          <w:tcPr>
            <w:tcW w:w="1124" w:type="dxa"/>
            <w:shd w:val="clear" w:color="auto" w:fill="auto"/>
          </w:tcPr>
          <w:p w14:paraId="7E52039D"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2B61A907"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C9E4948" w14:textId="77777777" w:rsidR="006E3579" w:rsidRPr="00335D95" w:rsidRDefault="006E3579" w:rsidP="006E3579">
            <w:pPr>
              <w:widowControl w:val="0"/>
              <w:autoSpaceDE w:val="0"/>
              <w:autoSpaceDN w:val="0"/>
              <w:jc w:val="center"/>
              <w:rPr>
                <w:sz w:val="20"/>
                <w:szCs w:val="20"/>
              </w:rPr>
            </w:pPr>
            <w:r w:rsidRPr="00335D95">
              <w:rPr>
                <w:sz w:val="20"/>
                <w:szCs w:val="20"/>
              </w:rPr>
              <w:t>0,60</w:t>
            </w:r>
          </w:p>
        </w:tc>
        <w:tc>
          <w:tcPr>
            <w:tcW w:w="0" w:type="auto"/>
            <w:tcBorders>
              <w:top w:val="nil"/>
              <w:left w:val="single" w:sz="4" w:space="0" w:color="auto"/>
              <w:bottom w:val="single" w:sz="4" w:space="0" w:color="auto"/>
              <w:right w:val="single" w:sz="4" w:space="0" w:color="auto"/>
            </w:tcBorders>
            <w:shd w:val="clear" w:color="auto" w:fill="auto"/>
          </w:tcPr>
          <w:p w14:paraId="3F6E43E5" w14:textId="77777777" w:rsidR="006E3579" w:rsidRPr="00335D95" w:rsidRDefault="006E3579" w:rsidP="006E3579">
            <w:pPr>
              <w:widowControl w:val="0"/>
              <w:autoSpaceDE w:val="0"/>
              <w:autoSpaceDN w:val="0"/>
              <w:jc w:val="center"/>
              <w:rPr>
                <w:sz w:val="20"/>
                <w:szCs w:val="20"/>
              </w:rPr>
            </w:pPr>
            <w:r w:rsidRPr="006E3579">
              <w:rPr>
                <w:sz w:val="20"/>
                <w:szCs w:val="20"/>
              </w:rPr>
              <w:t>0,80</w:t>
            </w:r>
          </w:p>
        </w:tc>
        <w:tc>
          <w:tcPr>
            <w:tcW w:w="3382" w:type="dxa"/>
            <w:shd w:val="clear" w:color="auto" w:fill="auto"/>
          </w:tcPr>
          <w:p w14:paraId="042F81E2" w14:textId="77777777" w:rsidR="006E3579" w:rsidRPr="00335D95" w:rsidRDefault="006E3579" w:rsidP="006E3579">
            <w:pPr>
              <w:widowControl w:val="0"/>
              <w:autoSpaceDE w:val="0"/>
              <w:autoSpaceDN w:val="0"/>
              <w:rPr>
                <w:sz w:val="20"/>
                <w:szCs w:val="20"/>
              </w:rPr>
            </w:pPr>
          </w:p>
        </w:tc>
      </w:tr>
      <w:tr w:rsidR="006E3579" w:rsidRPr="00335D95" w14:paraId="5BF6E6CA" w14:textId="77777777" w:rsidTr="00DF4D82">
        <w:trPr>
          <w:jc w:val="center"/>
        </w:trPr>
        <w:tc>
          <w:tcPr>
            <w:tcW w:w="629" w:type="dxa"/>
            <w:shd w:val="clear" w:color="auto" w:fill="auto"/>
          </w:tcPr>
          <w:p w14:paraId="018CB961" w14:textId="77777777" w:rsidR="006E3579" w:rsidRPr="00335D95" w:rsidRDefault="006E3579" w:rsidP="006E3579">
            <w:pPr>
              <w:widowControl w:val="0"/>
              <w:autoSpaceDE w:val="0"/>
              <w:autoSpaceDN w:val="0"/>
              <w:rPr>
                <w:sz w:val="20"/>
                <w:szCs w:val="20"/>
              </w:rPr>
            </w:pPr>
            <w:r w:rsidRPr="00335D95">
              <w:rPr>
                <w:sz w:val="20"/>
                <w:szCs w:val="20"/>
              </w:rPr>
              <w:t>5160</w:t>
            </w:r>
          </w:p>
        </w:tc>
        <w:tc>
          <w:tcPr>
            <w:tcW w:w="1124" w:type="dxa"/>
            <w:shd w:val="clear" w:color="auto" w:fill="auto"/>
          </w:tcPr>
          <w:p w14:paraId="0EB0655B"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202D007F"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7978BC19" w14:textId="77777777" w:rsidR="006E3579" w:rsidRPr="00335D95" w:rsidRDefault="006E3579" w:rsidP="006E3579">
            <w:pPr>
              <w:widowControl w:val="0"/>
              <w:autoSpaceDE w:val="0"/>
              <w:autoSpaceDN w:val="0"/>
              <w:jc w:val="center"/>
              <w:rPr>
                <w:sz w:val="20"/>
                <w:szCs w:val="20"/>
              </w:rPr>
            </w:pPr>
            <w:r w:rsidRPr="00335D95">
              <w:rPr>
                <w:sz w:val="20"/>
                <w:szCs w:val="20"/>
              </w:rPr>
              <w:t>79,56</w:t>
            </w:r>
          </w:p>
        </w:tc>
        <w:tc>
          <w:tcPr>
            <w:tcW w:w="0" w:type="auto"/>
            <w:tcBorders>
              <w:top w:val="nil"/>
              <w:left w:val="single" w:sz="4" w:space="0" w:color="auto"/>
              <w:bottom w:val="single" w:sz="4" w:space="0" w:color="auto"/>
              <w:right w:val="single" w:sz="4" w:space="0" w:color="auto"/>
            </w:tcBorders>
            <w:shd w:val="clear" w:color="auto" w:fill="auto"/>
          </w:tcPr>
          <w:p w14:paraId="27D4F6DE" w14:textId="77777777" w:rsidR="006E3579" w:rsidRPr="00335D95" w:rsidRDefault="006E3579" w:rsidP="006E3579">
            <w:pPr>
              <w:widowControl w:val="0"/>
              <w:autoSpaceDE w:val="0"/>
              <w:autoSpaceDN w:val="0"/>
              <w:jc w:val="center"/>
              <w:rPr>
                <w:sz w:val="20"/>
                <w:szCs w:val="20"/>
              </w:rPr>
            </w:pPr>
            <w:r w:rsidRPr="006E3579">
              <w:rPr>
                <w:sz w:val="20"/>
                <w:szCs w:val="20"/>
              </w:rPr>
              <w:t>39,88</w:t>
            </w:r>
          </w:p>
        </w:tc>
        <w:tc>
          <w:tcPr>
            <w:tcW w:w="3382" w:type="dxa"/>
            <w:shd w:val="clear" w:color="auto" w:fill="auto"/>
          </w:tcPr>
          <w:p w14:paraId="300F748C" w14:textId="77777777" w:rsidR="006E3579" w:rsidRPr="00335D95" w:rsidRDefault="006E3579" w:rsidP="006E3579">
            <w:pPr>
              <w:widowControl w:val="0"/>
              <w:autoSpaceDE w:val="0"/>
              <w:autoSpaceDN w:val="0"/>
              <w:rPr>
                <w:sz w:val="20"/>
                <w:szCs w:val="20"/>
              </w:rPr>
            </w:pPr>
          </w:p>
        </w:tc>
      </w:tr>
      <w:tr w:rsidR="006E3579" w:rsidRPr="00335D95" w14:paraId="101BB0AC" w14:textId="77777777" w:rsidTr="00DF4D82">
        <w:trPr>
          <w:jc w:val="center"/>
        </w:trPr>
        <w:tc>
          <w:tcPr>
            <w:tcW w:w="629" w:type="dxa"/>
            <w:shd w:val="clear" w:color="auto" w:fill="auto"/>
          </w:tcPr>
          <w:p w14:paraId="2A00BB9C" w14:textId="77777777" w:rsidR="006E3579" w:rsidRPr="00335D95" w:rsidRDefault="006E3579" w:rsidP="006E3579">
            <w:pPr>
              <w:widowControl w:val="0"/>
              <w:autoSpaceDE w:val="0"/>
              <w:autoSpaceDN w:val="0"/>
              <w:rPr>
                <w:sz w:val="20"/>
                <w:szCs w:val="20"/>
              </w:rPr>
            </w:pPr>
            <w:r w:rsidRPr="00335D95">
              <w:rPr>
                <w:sz w:val="20"/>
                <w:szCs w:val="20"/>
              </w:rPr>
              <w:t>5161</w:t>
            </w:r>
          </w:p>
        </w:tc>
        <w:tc>
          <w:tcPr>
            <w:tcW w:w="1124" w:type="dxa"/>
            <w:shd w:val="clear" w:color="auto" w:fill="auto"/>
          </w:tcPr>
          <w:p w14:paraId="792A1C8C"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5F960EA2"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 (планируемая к размещению)</w:t>
            </w:r>
          </w:p>
        </w:tc>
        <w:tc>
          <w:tcPr>
            <w:tcW w:w="0" w:type="auto"/>
            <w:shd w:val="clear" w:color="auto" w:fill="auto"/>
          </w:tcPr>
          <w:p w14:paraId="1ABC4CB9" w14:textId="77777777" w:rsidR="006E3579" w:rsidRPr="00335D95" w:rsidRDefault="006E3579" w:rsidP="006E3579">
            <w:pPr>
              <w:widowControl w:val="0"/>
              <w:autoSpaceDE w:val="0"/>
              <w:autoSpaceDN w:val="0"/>
              <w:jc w:val="center"/>
              <w:rPr>
                <w:sz w:val="20"/>
                <w:szCs w:val="20"/>
              </w:rPr>
            </w:pPr>
            <w:r w:rsidRPr="00335D95">
              <w:rPr>
                <w:sz w:val="20"/>
                <w:szCs w:val="20"/>
              </w:rPr>
              <w:t>5,55</w:t>
            </w:r>
          </w:p>
        </w:tc>
        <w:tc>
          <w:tcPr>
            <w:tcW w:w="0" w:type="auto"/>
            <w:tcBorders>
              <w:top w:val="nil"/>
              <w:left w:val="single" w:sz="4" w:space="0" w:color="auto"/>
              <w:bottom w:val="single" w:sz="4" w:space="0" w:color="auto"/>
              <w:right w:val="single" w:sz="4" w:space="0" w:color="auto"/>
            </w:tcBorders>
            <w:shd w:val="clear" w:color="auto" w:fill="auto"/>
          </w:tcPr>
          <w:p w14:paraId="44D80FF3" w14:textId="77777777" w:rsidR="006E3579" w:rsidRPr="00335D95" w:rsidRDefault="006E3579" w:rsidP="006E3579">
            <w:pPr>
              <w:widowControl w:val="0"/>
              <w:autoSpaceDE w:val="0"/>
              <w:autoSpaceDN w:val="0"/>
              <w:jc w:val="center"/>
              <w:rPr>
                <w:sz w:val="20"/>
                <w:szCs w:val="20"/>
              </w:rPr>
            </w:pPr>
            <w:r w:rsidRPr="006E3579">
              <w:rPr>
                <w:sz w:val="20"/>
                <w:szCs w:val="20"/>
              </w:rPr>
              <w:t>8,91</w:t>
            </w:r>
          </w:p>
        </w:tc>
        <w:tc>
          <w:tcPr>
            <w:tcW w:w="3382" w:type="dxa"/>
            <w:shd w:val="clear" w:color="auto" w:fill="auto"/>
          </w:tcPr>
          <w:p w14:paraId="2FE8C6B4" w14:textId="77777777" w:rsidR="006E3579" w:rsidRPr="00335D95" w:rsidRDefault="006E3579" w:rsidP="006E3579">
            <w:pPr>
              <w:widowControl w:val="0"/>
              <w:autoSpaceDE w:val="0"/>
              <w:autoSpaceDN w:val="0"/>
              <w:rPr>
                <w:sz w:val="20"/>
                <w:szCs w:val="20"/>
              </w:rPr>
            </w:pPr>
          </w:p>
        </w:tc>
      </w:tr>
      <w:tr w:rsidR="006E3579" w:rsidRPr="00335D95" w14:paraId="00CFF43E" w14:textId="77777777" w:rsidTr="00DF4D82">
        <w:trPr>
          <w:jc w:val="center"/>
        </w:trPr>
        <w:tc>
          <w:tcPr>
            <w:tcW w:w="629" w:type="dxa"/>
            <w:shd w:val="clear" w:color="auto" w:fill="auto"/>
          </w:tcPr>
          <w:p w14:paraId="115582B1" w14:textId="77777777" w:rsidR="006E3579" w:rsidRPr="00335D95" w:rsidRDefault="006E3579" w:rsidP="006E3579">
            <w:pPr>
              <w:widowControl w:val="0"/>
              <w:autoSpaceDE w:val="0"/>
              <w:autoSpaceDN w:val="0"/>
              <w:rPr>
                <w:sz w:val="20"/>
                <w:szCs w:val="20"/>
              </w:rPr>
            </w:pPr>
            <w:r w:rsidRPr="00335D95">
              <w:rPr>
                <w:sz w:val="20"/>
                <w:szCs w:val="20"/>
              </w:rPr>
              <w:t>5162</w:t>
            </w:r>
          </w:p>
        </w:tc>
        <w:tc>
          <w:tcPr>
            <w:tcW w:w="1124" w:type="dxa"/>
            <w:shd w:val="clear" w:color="auto" w:fill="auto"/>
          </w:tcPr>
          <w:p w14:paraId="1883695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046DDCF2"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05C1E052"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9C76A4D"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shd w:val="clear" w:color="auto" w:fill="auto"/>
          </w:tcPr>
          <w:p w14:paraId="7245F4DF" w14:textId="77777777" w:rsidR="006E3579" w:rsidRPr="00335D95" w:rsidRDefault="006E3579" w:rsidP="006E3579">
            <w:pPr>
              <w:widowControl w:val="0"/>
              <w:autoSpaceDE w:val="0"/>
              <w:autoSpaceDN w:val="0"/>
              <w:rPr>
                <w:sz w:val="20"/>
                <w:szCs w:val="20"/>
              </w:rPr>
            </w:pPr>
          </w:p>
        </w:tc>
      </w:tr>
      <w:tr w:rsidR="006E3579" w:rsidRPr="00335D95" w14:paraId="73F6519D" w14:textId="77777777" w:rsidTr="00DF4D82">
        <w:trPr>
          <w:jc w:val="center"/>
        </w:trPr>
        <w:tc>
          <w:tcPr>
            <w:tcW w:w="629" w:type="dxa"/>
            <w:shd w:val="clear" w:color="auto" w:fill="auto"/>
          </w:tcPr>
          <w:p w14:paraId="44D9B149" w14:textId="77777777" w:rsidR="006E3579" w:rsidRPr="00335D95" w:rsidRDefault="006E3579" w:rsidP="006E3579">
            <w:pPr>
              <w:widowControl w:val="0"/>
              <w:autoSpaceDE w:val="0"/>
              <w:autoSpaceDN w:val="0"/>
              <w:rPr>
                <w:sz w:val="20"/>
                <w:szCs w:val="20"/>
              </w:rPr>
            </w:pPr>
            <w:r w:rsidRPr="00335D95">
              <w:rPr>
                <w:sz w:val="20"/>
                <w:szCs w:val="20"/>
              </w:rPr>
              <w:t>5163</w:t>
            </w:r>
          </w:p>
        </w:tc>
        <w:tc>
          <w:tcPr>
            <w:tcW w:w="1124" w:type="dxa"/>
            <w:shd w:val="clear" w:color="auto" w:fill="auto"/>
          </w:tcPr>
          <w:p w14:paraId="6E73114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4F6B2C0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5D851B53" w14:textId="77777777" w:rsidR="006E3579" w:rsidRPr="00335D95" w:rsidRDefault="006E3579" w:rsidP="006E3579">
            <w:pPr>
              <w:widowControl w:val="0"/>
              <w:autoSpaceDE w:val="0"/>
              <w:autoSpaceDN w:val="0"/>
              <w:jc w:val="center"/>
              <w:rPr>
                <w:sz w:val="20"/>
                <w:szCs w:val="20"/>
              </w:rPr>
            </w:pPr>
            <w:r w:rsidRPr="00335D95">
              <w:rPr>
                <w:sz w:val="20"/>
                <w:szCs w:val="20"/>
              </w:rPr>
              <w:t>1,14</w:t>
            </w:r>
          </w:p>
        </w:tc>
        <w:tc>
          <w:tcPr>
            <w:tcW w:w="0" w:type="auto"/>
            <w:tcBorders>
              <w:top w:val="nil"/>
              <w:left w:val="single" w:sz="4" w:space="0" w:color="auto"/>
              <w:bottom w:val="single" w:sz="4" w:space="0" w:color="auto"/>
              <w:right w:val="single" w:sz="4" w:space="0" w:color="auto"/>
            </w:tcBorders>
            <w:shd w:val="clear" w:color="auto" w:fill="auto"/>
          </w:tcPr>
          <w:p w14:paraId="567638FC" w14:textId="77777777" w:rsidR="006E3579" w:rsidRPr="00335D95" w:rsidRDefault="006E3579" w:rsidP="006E3579">
            <w:pPr>
              <w:widowControl w:val="0"/>
              <w:autoSpaceDE w:val="0"/>
              <w:autoSpaceDN w:val="0"/>
              <w:jc w:val="center"/>
              <w:rPr>
                <w:sz w:val="20"/>
                <w:szCs w:val="20"/>
              </w:rPr>
            </w:pPr>
            <w:r w:rsidRPr="006E3579">
              <w:rPr>
                <w:sz w:val="20"/>
                <w:szCs w:val="20"/>
              </w:rPr>
              <w:t>13,87</w:t>
            </w:r>
          </w:p>
        </w:tc>
        <w:tc>
          <w:tcPr>
            <w:tcW w:w="3382" w:type="dxa"/>
            <w:shd w:val="clear" w:color="auto" w:fill="auto"/>
          </w:tcPr>
          <w:p w14:paraId="107502BA" w14:textId="77777777" w:rsidR="006E3579" w:rsidRPr="00335D95" w:rsidRDefault="006E3579" w:rsidP="006E3579">
            <w:pPr>
              <w:widowControl w:val="0"/>
              <w:autoSpaceDE w:val="0"/>
              <w:autoSpaceDN w:val="0"/>
              <w:rPr>
                <w:sz w:val="20"/>
                <w:szCs w:val="20"/>
              </w:rPr>
            </w:pPr>
          </w:p>
        </w:tc>
      </w:tr>
      <w:tr w:rsidR="006E3579" w:rsidRPr="00335D95" w14:paraId="7C0DAA9A" w14:textId="77777777" w:rsidTr="00DF4D82">
        <w:trPr>
          <w:jc w:val="center"/>
        </w:trPr>
        <w:tc>
          <w:tcPr>
            <w:tcW w:w="629" w:type="dxa"/>
            <w:shd w:val="clear" w:color="auto" w:fill="auto"/>
          </w:tcPr>
          <w:p w14:paraId="4BA5EF24" w14:textId="77777777" w:rsidR="006E3579" w:rsidRPr="00335D95" w:rsidRDefault="006E3579" w:rsidP="006E3579">
            <w:pPr>
              <w:widowControl w:val="0"/>
              <w:autoSpaceDE w:val="0"/>
              <w:autoSpaceDN w:val="0"/>
              <w:rPr>
                <w:sz w:val="20"/>
                <w:szCs w:val="20"/>
              </w:rPr>
            </w:pPr>
            <w:r w:rsidRPr="00335D95">
              <w:rPr>
                <w:sz w:val="20"/>
                <w:szCs w:val="20"/>
              </w:rPr>
              <w:t>5164</w:t>
            </w:r>
          </w:p>
        </w:tc>
        <w:tc>
          <w:tcPr>
            <w:tcW w:w="1124" w:type="dxa"/>
            <w:shd w:val="clear" w:color="auto" w:fill="auto"/>
          </w:tcPr>
          <w:p w14:paraId="37D422B4"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60441913"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2F82C4E5" w14:textId="77777777" w:rsidR="006E3579" w:rsidRPr="00335D95" w:rsidRDefault="006E3579" w:rsidP="006E3579">
            <w:pPr>
              <w:widowControl w:val="0"/>
              <w:autoSpaceDE w:val="0"/>
              <w:autoSpaceDN w:val="0"/>
              <w:jc w:val="center"/>
              <w:rPr>
                <w:sz w:val="20"/>
                <w:szCs w:val="20"/>
              </w:rPr>
            </w:pPr>
            <w:r w:rsidRPr="00335D95">
              <w:rPr>
                <w:sz w:val="20"/>
                <w:szCs w:val="20"/>
              </w:rPr>
              <w:t>1,27</w:t>
            </w:r>
          </w:p>
        </w:tc>
        <w:tc>
          <w:tcPr>
            <w:tcW w:w="0" w:type="auto"/>
            <w:tcBorders>
              <w:top w:val="nil"/>
              <w:left w:val="single" w:sz="4" w:space="0" w:color="auto"/>
              <w:bottom w:val="single" w:sz="4" w:space="0" w:color="auto"/>
              <w:right w:val="single" w:sz="4" w:space="0" w:color="auto"/>
            </w:tcBorders>
            <w:shd w:val="clear" w:color="auto" w:fill="auto"/>
          </w:tcPr>
          <w:p w14:paraId="46C85A9C" w14:textId="77777777" w:rsidR="006E3579" w:rsidRPr="00335D95" w:rsidRDefault="006E3579" w:rsidP="006E3579">
            <w:pPr>
              <w:widowControl w:val="0"/>
              <w:autoSpaceDE w:val="0"/>
              <w:autoSpaceDN w:val="0"/>
              <w:jc w:val="center"/>
              <w:rPr>
                <w:sz w:val="20"/>
                <w:szCs w:val="20"/>
              </w:rPr>
            </w:pPr>
            <w:r w:rsidRPr="006E3579">
              <w:rPr>
                <w:sz w:val="20"/>
                <w:szCs w:val="20"/>
              </w:rPr>
              <w:t>1,72</w:t>
            </w:r>
          </w:p>
        </w:tc>
        <w:tc>
          <w:tcPr>
            <w:tcW w:w="3382" w:type="dxa"/>
            <w:shd w:val="clear" w:color="auto" w:fill="auto"/>
          </w:tcPr>
          <w:p w14:paraId="0F48EF36" w14:textId="77777777" w:rsidR="006E3579" w:rsidRPr="00335D95" w:rsidRDefault="006E3579" w:rsidP="006E3579">
            <w:pPr>
              <w:widowControl w:val="0"/>
              <w:autoSpaceDE w:val="0"/>
              <w:autoSpaceDN w:val="0"/>
              <w:rPr>
                <w:sz w:val="20"/>
                <w:szCs w:val="20"/>
              </w:rPr>
            </w:pPr>
          </w:p>
        </w:tc>
      </w:tr>
      <w:tr w:rsidR="006E3579" w:rsidRPr="00335D95" w14:paraId="4CBE0855" w14:textId="77777777" w:rsidTr="00DF4D82">
        <w:trPr>
          <w:jc w:val="center"/>
        </w:trPr>
        <w:tc>
          <w:tcPr>
            <w:tcW w:w="629" w:type="dxa"/>
            <w:shd w:val="clear" w:color="auto" w:fill="auto"/>
          </w:tcPr>
          <w:p w14:paraId="3356DACB" w14:textId="77777777" w:rsidR="006E3579" w:rsidRPr="00335D95" w:rsidRDefault="006E3579" w:rsidP="006E3579">
            <w:pPr>
              <w:widowControl w:val="0"/>
              <w:autoSpaceDE w:val="0"/>
              <w:autoSpaceDN w:val="0"/>
              <w:rPr>
                <w:sz w:val="20"/>
                <w:szCs w:val="20"/>
              </w:rPr>
            </w:pPr>
            <w:r w:rsidRPr="00335D95">
              <w:rPr>
                <w:sz w:val="20"/>
                <w:szCs w:val="20"/>
              </w:rPr>
              <w:t>5165</w:t>
            </w:r>
          </w:p>
        </w:tc>
        <w:tc>
          <w:tcPr>
            <w:tcW w:w="1124" w:type="dxa"/>
            <w:shd w:val="clear" w:color="auto" w:fill="auto"/>
          </w:tcPr>
          <w:p w14:paraId="26147989"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A8743CC"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240F0CE" w14:textId="77777777" w:rsidR="006E3579" w:rsidRPr="00335D95" w:rsidRDefault="006E3579" w:rsidP="006E3579">
            <w:pPr>
              <w:widowControl w:val="0"/>
              <w:autoSpaceDE w:val="0"/>
              <w:autoSpaceDN w:val="0"/>
              <w:jc w:val="center"/>
              <w:rPr>
                <w:sz w:val="20"/>
                <w:szCs w:val="20"/>
              </w:rPr>
            </w:pPr>
            <w:r w:rsidRPr="00335D95">
              <w:rPr>
                <w:sz w:val="20"/>
                <w:szCs w:val="20"/>
              </w:rPr>
              <w:t>1,11</w:t>
            </w:r>
          </w:p>
        </w:tc>
        <w:tc>
          <w:tcPr>
            <w:tcW w:w="0" w:type="auto"/>
            <w:tcBorders>
              <w:top w:val="nil"/>
              <w:left w:val="single" w:sz="4" w:space="0" w:color="auto"/>
              <w:bottom w:val="single" w:sz="4" w:space="0" w:color="auto"/>
              <w:right w:val="single" w:sz="4" w:space="0" w:color="auto"/>
            </w:tcBorders>
            <w:shd w:val="clear" w:color="auto" w:fill="auto"/>
          </w:tcPr>
          <w:p w14:paraId="0062E6E2" w14:textId="77777777" w:rsidR="006E3579" w:rsidRPr="00335D95" w:rsidRDefault="006E3579" w:rsidP="006E3579">
            <w:pPr>
              <w:widowControl w:val="0"/>
              <w:autoSpaceDE w:val="0"/>
              <w:autoSpaceDN w:val="0"/>
              <w:jc w:val="center"/>
              <w:rPr>
                <w:sz w:val="20"/>
                <w:szCs w:val="20"/>
              </w:rPr>
            </w:pPr>
            <w:r w:rsidRPr="006E3579">
              <w:rPr>
                <w:sz w:val="20"/>
                <w:szCs w:val="20"/>
              </w:rPr>
              <w:t>1,50</w:t>
            </w:r>
          </w:p>
        </w:tc>
        <w:tc>
          <w:tcPr>
            <w:tcW w:w="3382" w:type="dxa"/>
            <w:shd w:val="clear" w:color="auto" w:fill="auto"/>
          </w:tcPr>
          <w:p w14:paraId="6D40099F" w14:textId="77777777" w:rsidR="006E3579" w:rsidRPr="00335D95" w:rsidRDefault="006E3579" w:rsidP="006E3579">
            <w:pPr>
              <w:widowControl w:val="0"/>
              <w:autoSpaceDE w:val="0"/>
              <w:autoSpaceDN w:val="0"/>
              <w:rPr>
                <w:sz w:val="20"/>
                <w:szCs w:val="20"/>
              </w:rPr>
            </w:pPr>
          </w:p>
        </w:tc>
      </w:tr>
      <w:tr w:rsidR="006E3579" w:rsidRPr="00335D95" w14:paraId="0CC95B8D" w14:textId="77777777" w:rsidTr="00DF4D82">
        <w:trPr>
          <w:jc w:val="center"/>
        </w:trPr>
        <w:tc>
          <w:tcPr>
            <w:tcW w:w="629" w:type="dxa"/>
            <w:shd w:val="clear" w:color="auto" w:fill="auto"/>
          </w:tcPr>
          <w:p w14:paraId="31527893" w14:textId="77777777" w:rsidR="006E3579" w:rsidRPr="00335D95" w:rsidRDefault="006E3579" w:rsidP="006E3579">
            <w:pPr>
              <w:widowControl w:val="0"/>
              <w:autoSpaceDE w:val="0"/>
              <w:autoSpaceDN w:val="0"/>
              <w:rPr>
                <w:sz w:val="20"/>
                <w:szCs w:val="20"/>
              </w:rPr>
            </w:pPr>
            <w:r w:rsidRPr="00335D95">
              <w:rPr>
                <w:sz w:val="20"/>
                <w:szCs w:val="20"/>
              </w:rPr>
              <w:t>5166</w:t>
            </w:r>
          </w:p>
        </w:tc>
        <w:tc>
          <w:tcPr>
            <w:tcW w:w="1124" w:type="dxa"/>
            <w:shd w:val="clear" w:color="auto" w:fill="auto"/>
          </w:tcPr>
          <w:p w14:paraId="43E8751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47E1F84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42FFC491"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924CEA8" w14:textId="77777777" w:rsidR="006E3579" w:rsidRPr="00335D95" w:rsidRDefault="006E3579" w:rsidP="006E3579">
            <w:pPr>
              <w:widowControl w:val="0"/>
              <w:autoSpaceDE w:val="0"/>
              <w:autoSpaceDN w:val="0"/>
              <w:jc w:val="center"/>
              <w:rPr>
                <w:sz w:val="20"/>
                <w:szCs w:val="20"/>
              </w:rPr>
            </w:pPr>
            <w:r w:rsidRPr="006E3579">
              <w:rPr>
                <w:sz w:val="20"/>
                <w:szCs w:val="20"/>
              </w:rPr>
              <w:t>0,23</w:t>
            </w:r>
          </w:p>
        </w:tc>
        <w:tc>
          <w:tcPr>
            <w:tcW w:w="3382" w:type="dxa"/>
            <w:shd w:val="clear" w:color="auto" w:fill="auto"/>
          </w:tcPr>
          <w:p w14:paraId="4418F705" w14:textId="77777777" w:rsidR="006E3579" w:rsidRPr="00335D95" w:rsidRDefault="006E3579" w:rsidP="006E3579">
            <w:pPr>
              <w:widowControl w:val="0"/>
              <w:autoSpaceDE w:val="0"/>
              <w:autoSpaceDN w:val="0"/>
              <w:rPr>
                <w:sz w:val="20"/>
                <w:szCs w:val="20"/>
              </w:rPr>
            </w:pPr>
          </w:p>
        </w:tc>
      </w:tr>
      <w:tr w:rsidR="006E3579" w:rsidRPr="00335D95" w14:paraId="3D361C1D" w14:textId="77777777" w:rsidTr="00DF4D82">
        <w:trPr>
          <w:jc w:val="center"/>
        </w:trPr>
        <w:tc>
          <w:tcPr>
            <w:tcW w:w="629" w:type="dxa"/>
            <w:shd w:val="clear" w:color="auto" w:fill="auto"/>
          </w:tcPr>
          <w:p w14:paraId="23C9F6CF" w14:textId="77777777" w:rsidR="006E3579" w:rsidRPr="00335D95" w:rsidRDefault="006E3579" w:rsidP="006E3579">
            <w:pPr>
              <w:widowControl w:val="0"/>
              <w:autoSpaceDE w:val="0"/>
              <w:autoSpaceDN w:val="0"/>
              <w:rPr>
                <w:sz w:val="20"/>
                <w:szCs w:val="20"/>
              </w:rPr>
            </w:pPr>
            <w:r w:rsidRPr="00335D95">
              <w:rPr>
                <w:sz w:val="20"/>
                <w:szCs w:val="20"/>
              </w:rPr>
              <w:t>5167</w:t>
            </w:r>
          </w:p>
        </w:tc>
        <w:tc>
          <w:tcPr>
            <w:tcW w:w="1124" w:type="dxa"/>
            <w:shd w:val="clear" w:color="auto" w:fill="auto"/>
          </w:tcPr>
          <w:p w14:paraId="160E1AB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623F58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1C8F69CE"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4DABFEE" w14:textId="77777777" w:rsidR="006E3579" w:rsidRPr="00335D95" w:rsidRDefault="006E3579" w:rsidP="006E3579">
            <w:pPr>
              <w:widowControl w:val="0"/>
              <w:autoSpaceDE w:val="0"/>
              <w:autoSpaceDN w:val="0"/>
              <w:jc w:val="center"/>
              <w:rPr>
                <w:sz w:val="20"/>
                <w:szCs w:val="20"/>
              </w:rPr>
            </w:pPr>
            <w:r w:rsidRPr="006E3579">
              <w:rPr>
                <w:sz w:val="20"/>
                <w:szCs w:val="20"/>
              </w:rPr>
              <w:t>50,29</w:t>
            </w:r>
          </w:p>
        </w:tc>
        <w:tc>
          <w:tcPr>
            <w:tcW w:w="3382" w:type="dxa"/>
            <w:shd w:val="clear" w:color="auto" w:fill="auto"/>
          </w:tcPr>
          <w:p w14:paraId="1701DADD" w14:textId="77777777" w:rsidR="006E3579" w:rsidRPr="00335D95" w:rsidRDefault="006E3579" w:rsidP="006E3579">
            <w:pPr>
              <w:widowControl w:val="0"/>
              <w:autoSpaceDE w:val="0"/>
              <w:autoSpaceDN w:val="0"/>
              <w:rPr>
                <w:sz w:val="20"/>
                <w:szCs w:val="20"/>
              </w:rPr>
            </w:pPr>
          </w:p>
        </w:tc>
      </w:tr>
      <w:tr w:rsidR="006E3579" w:rsidRPr="00335D95" w14:paraId="71EE3168" w14:textId="77777777" w:rsidTr="00DF4D82">
        <w:trPr>
          <w:jc w:val="center"/>
        </w:trPr>
        <w:tc>
          <w:tcPr>
            <w:tcW w:w="629" w:type="dxa"/>
            <w:shd w:val="clear" w:color="auto" w:fill="auto"/>
          </w:tcPr>
          <w:p w14:paraId="5FE1577B" w14:textId="77777777" w:rsidR="006E3579" w:rsidRPr="00335D95" w:rsidRDefault="006E3579" w:rsidP="006E3579">
            <w:pPr>
              <w:widowControl w:val="0"/>
              <w:autoSpaceDE w:val="0"/>
              <w:autoSpaceDN w:val="0"/>
              <w:rPr>
                <w:sz w:val="20"/>
                <w:szCs w:val="20"/>
              </w:rPr>
            </w:pPr>
            <w:r w:rsidRPr="00335D95">
              <w:rPr>
                <w:sz w:val="20"/>
                <w:szCs w:val="20"/>
              </w:rPr>
              <w:t>5168</w:t>
            </w:r>
          </w:p>
        </w:tc>
        <w:tc>
          <w:tcPr>
            <w:tcW w:w="1124" w:type="dxa"/>
            <w:shd w:val="clear" w:color="auto" w:fill="auto"/>
          </w:tcPr>
          <w:p w14:paraId="62E5E671"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28C6784F"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610240D2"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E7D9520" w14:textId="77777777" w:rsidR="006E3579" w:rsidRPr="00335D95" w:rsidRDefault="006E3579" w:rsidP="006E3579">
            <w:pPr>
              <w:widowControl w:val="0"/>
              <w:autoSpaceDE w:val="0"/>
              <w:autoSpaceDN w:val="0"/>
              <w:jc w:val="center"/>
              <w:rPr>
                <w:sz w:val="20"/>
                <w:szCs w:val="20"/>
              </w:rPr>
            </w:pPr>
            <w:r w:rsidRPr="006E3579">
              <w:rPr>
                <w:sz w:val="20"/>
                <w:szCs w:val="20"/>
              </w:rPr>
              <w:t>2,36</w:t>
            </w:r>
          </w:p>
        </w:tc>
        <w:tc>
          <w:tcPr>
            <w:tcW w:w="3382" w:type="dxa"/>
            <w:shd w:val="clear" w:color="auto" w:fill="auto"/>
          </w:tcPr>
          <w:p w14:paraId="22CEC87D" w14:textId="77777777" w:rsidR="006E3579" w:rsidRPr="00335D95" w:rsidRDefault="006E3579" w:rsidP="006E3579">
            <w:pPr>
              <w:widowControl w:val="0"/>
              <w:autoSpaceDE w:val="0"/>
              <w:autoSpaceDN w:val="0"/>
              <w:rPr>
                <w:sz w:val="20"/>
                <w:szCs w:val="20"/>
              </w:rPr>
            </w:pPr>
          </w:p>
        </w:tc>
      </w:tr>
      <w:tr w:rsidR="006E3579" w:rsidRPr="00335D95" w14:paraId="43B539E1" w14:textId="77777777" w:rsidTr="00DF4D82">
        <w:trPr>
          <w:jc w:val="center"/>
        </w:trPr>
        <w:tc>
          <w:tcPr>
            <w:tcW w:w="629" w:type="dxa"/>
            <w:shd w:val="clear" w:color="auto" w:fill="auto"/>
          </w:tcPr>
          <w:p w14:paraId="59EA665B" w14:textId="77777777" w:rsidR="006E3579" w:rsidRPr="00335D95" w:rsidRDefault="006E3579" w:rsidP="006E3579">
            <w:pPr>
              <w:widowControl w:val="0"/>
              <w:autoSpaceDE w:val="0"/>
              <w:autoSpaceDN w:val="0"/>
              <w:rPr>
                <w:sz w:val="20"/>
                <w:szCs w:val="20"/>
              </w:rPr>
            </w:pPr>
            <w:r w:rsidRPr="00335D95">
              <w:rPr>
                <w:sz w:val="20"/>
                <w:szCs w:val="20"/>
              </w:rPr>
              <w:t>5169</w:t>
            </w:r>
          </w:p>
        </w:tc>
        <w:tc>
          <w:tcPr>
            <w:tcW w:w="1124" w:type="dxa"/>
            <w:shd w:val="clear" w:color="auto" w:fill="auto"/>
          </w:tcPr>
          <w:p w14:paraId="10658967"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2254EDD1"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2F3423A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7E485E09" w14:textId="77777777" w:rsidR="006E3579" w:rsidRPr="00335D95" w:rsidRDefault="006E3579" w:rsidP="006E3579">
            <w:pPr>
              <w:widowControl w:val="0"/>
              <w:autoSpaceDE w:val="0"/>
              <w:autoSpaceDN w:val="0"/>
              <w:jc w:val="center"/>
              <w:rPr>
                <w:sz w:val="20"/>
                <w:szCs w:val="20"/>
              </w:rPr>
            </w:pPr>
            <w:r w:rsidRPr="006E3579">
              <w:rPr>
                <w:sz w:val="20"/>
                <w:szCs w:val="20"/>
              </w:rPr>
              <w:t>0,34</w:t>
            </w:r>
          </w:p>
        </w:tc>
        <w:tc>
          <w:tcPr>
            <w:tcW w:w="3382" w:type="dxa"/>
            <w:shd w:val="clear" w:color="auto" w:fill="auto"/>
          </w:tcPr>
          <w:p w14:paraId="394C6B18" w14:textId="77777777" w:rsidR="006E3579" w:rsidRPr="00335D95" w:rsidRDefault="006E3579" w:rsidP="006E3579">
            <w:pPr>
              <w:widowControl w:val="0"/>
              <w:autoSpaceDE w:val="0"/>
              <w:autoSpaceDN w:val="0"/>
              <w:rPr>
                <w:sz w:val="20"/>
                <w:szCs w:val="20"/>
              </w:rPr>
            </w:pPr>
          </w:p>
        </w:tc>
      </w:tr>
      <w:tr w:rsidR="006E3579" w:rsidRPr="00335D95" w14:paraId="63218B6F" w14:textId="77777777" w:rsidTr="00DF4D82">
        <w:trPr>
          <w:jc w:val="center"/>
        </w:trPr>
        <w:tc>
          <w:tcPr>
            <w:tcW w:w="629" w:type="dxa"/>
            <w:shd w:val="clear" w:color="auto" w:fill="auto"/>
          </w:tcPr>
          <w:p w14:paraId="1A7A557E" w14:textId="77777777" w:rsidR="006E3579" w:rsidRPr="00335D95" w:rsidRDefault="006E3579" w:rsidP="006E3579">
            <w:pPr>
              <w:widowControl w:val="0"/>
              <w:autoSpaceDE w:val="0"/>
              <w:autoSpaceDN w:val="0"/>
              <w:rPr>
                <w:sz w:val="20"/>
                <w:szCs w:val="20"/>
              </w:rPr>
            </w:pPr>
            <w:r w:rsidRPr="00335D95">
              <w:rPr>
                <w:sz w:val="20"/>
                <w:szCs w:val="20"/>
              </w:rPr>
              <w:t>5170</w:t>
            </w:r>
          </w:p>
        </w:tc>
        <w:tc>
          <w:tcPr>
            <w:tcW w:w="1124" w:type="dxa"/>
            <w:shd w:val="clear" w:color="auto" w:fill="auto"/>
          </w:tcPr>
          <w:p w14:paraId="622E73B3"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2B198B52" w14:textId="77777777" w:rsidR="006E3579" w:rsidRPr="00335D95" w:rsidRDefault="006E3579" w:rsidP="006E3579">
            <w:pPr>
              <w:widowControl w:val="0"/>
              <w:autoSpaceDE w:val="0"/>
              <w:autoSpaceDN w:val="0"/>
              <w:rPr>
                <w:sz w:val="20"/>
                <w:szCs w:val="20"/>
              </w:rPr>
            </w:pPr>
            <w:r w:rsidRPr="00335D95">
              <w:rPr>
                <w:sz w:val="20"/>
                <w:szCs w:val="20"/>
              </w:rPr>
              <w:t xml:space="preserve">Зона специализированной общественной застройки </w:t>
            </w:r>
            <w:r w:rsidRPr="00335D95">
              <w:rPr>
                <w:sz w:val="20"/>
                <w:szCs w:val="20"/>
              </w:rPr>
              <w:lastRenderedPageBreak/>
              <w:t>(планируемая к размещению)</w:t>
            </w:r>
          </w:p>
        </w:tc>
        <w:tc>
          <w:tcPr>
            <w:tcW w:w="0" w:type="auto"/>
            <w:shd w:val="clear" w:color="auto" w:fill="auto"/>
          </w:tcPr>
          <w:p w14:paraId="0E0294D8"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2,77</w:t>
            </w:r>
          </w:p>
        </w:tc>
        <w:tc>
          <w:tcPr>
            <w:tcW w:w="0" w:type="auto"/>
            <w:tcBorders>
              <w:top w:val="nil"/>
              <w:left w:val="single" w:sz="4" w:space="0" w:color="auto"/>
              <w:bottom w:val="single" w:sz="4" w:space="0" w:color="auto"/>
              <w:right w:val="single" w:sz="4" w:space="0" w:color="auto"/>
            </w:tcBorders>
            <w:shd w:val="clear" w:color="auto" w:fill="auto"/>
          </w:tcPr>
          <w:p w14:paraId="1414E3F6" w14:textId="77777777" w:rsidR="006E3579" w:rsidRPr="00335D95" w:rsidRDefault="006E3579" w:rsidP="006E3579">
            <w:pPr>
              <w:widowControl w:val="0"/>
              <w:autoSpaceDE w:val="0"/>
              <w:autoSpaceDN w:val="0"/>
              <w:jc w:val="center"/>
              <w:rPr>
                <w:sz w:val="20"/>
                <w:szCs w:val="20"/>
              </w:rPr>
            </w:pPr>
            <w:r w:rsidRPr="006E3579">
              <w:rPr>
                <w:sz w:val="20"/>
                <w:szCs w:val="20"/>
              </w:rPr>
              <w:t>6,32</w:t>
            </w:r>
          </w:p>
        </w:tc>
        <w:tc>
          <w:tcPr>
            <w:tcW w:w="3382" w:type="dxa"/>
            <w:shd w:val="clear" w:color="auto" w:fill="auto"/>
          </w:tcPr>
          <w:p w14:paraId="0079FE68" w14:textId="77777777" w:rsidR="006E3579" w:rsidRPr="00335D95" w:rsidRDefault="006E3579" w:rsidP="006E3579">
            <w:pPr>
              <w:widowControl w:val="0"/>
              <w:autoSpaceDE w:val="0"/>
              <w:autoSpaceDN w:val="0"/>
              <w:rPr>
                <w:sz w:val="20"/>
                <w:szCs w:val="20"/>
              </w:rPr>
            </w:pPr>
          </w:p>
        </w:tc>
      </w:tr>
      <w:tr w:rsidR="006E3579" w:rsidRPr="00335D95" w14:paraId="5E574DDF" w14:textId="77777777" w:rsidTr="00DF4D82">
        <w:trPr>
          <w:jc w:val="center"/>
        </w:trPr>
        <w:tc>
          <w:tcPr>
            <w:tcW w:w="629" w:type="dxa"/>
            <w:shd w:val="clear" w:color="auto" w:fill="auto"/>
          </w:tcPr>
          <w:p w14:paraId="18EF0F3F" w14:textId="77777777" w:rsidR="006E3579" w:rsidRPr="00335D95" w:rsidRDefault="006E3579" w:rsidP="006E3579">
            <w:pPr>
              <w:widowControl w:val="0"/>
              <w:autoSpaceDE w:val="0"/>
              <w:autoSpaceDN w:val="0"/>
              <w:rPr>
                <w:sz w:val="20"/>
                <w:szCs w:val="20"/>
              </w:rPr>
            </w:pPr>
            <w:r w:rsidRPr="00335D95">
              <w:rPr>
                <w:sz w:val="20"/>
                <w:szCs w:val="20"/>
              </w:rPr>
              <w:t>5171</w:t>
            </w:r>
          </w:p>
        </w:tc>
        <w:tc>
          <w:tcPr>
            <w:tcW w:w="1124" w:type="dxa"/>
            <w:shd w:val="clear" w:color="auto" w:fill="auto"/>
          </w:tcPr>
          <w:p w14:paraId="2628B4BC"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02AA69C4"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 (планируемая к размещению)</w:t>
            </w:r>
          </w:p>
        </w:tc>
        <w:tc>
          <w:tcPr>
            <w:tcW w:w="0" w:type="auto"/>
            <w:shd w:val="clear" w:color="auto" w:fill="auto"/>
          </w:tcPr>
          <w:p w14:paraId="5EA83308" w14:textId="77777777" w:rsidR="006E3579" w:rsidRPr="00335D95" w:rsidRDefault="006E3579" w:rsidP="006E3579">
            <w:pPr>
              <w:widowControl w:val="0"/>
              <w:autoSpaceDE w:val="0"/>
              <w:autoSpaceDN w:val="0"/>
              <w:jc w:val="center"/>
              <w:rPr>
                <w:sz w:val="20"/>
                <w:szCs w:val="20"/>
              </w:rPr>
            </w:pPr>
            <w:r w:rsidRPr="00335D95">
              <w:rPr>
                <w:sz w:val="20"/>
                <w:szCs w:val="20"/>
              </w:rPr>
              <w:t>8,44</w:t>
            </w:r>
          </w:p>
        </w:tc>
        <w:tc>
          <w:tcPr>
            <w:tcW w:w="0" w:type="auto"/>
            <w:tcBorders>
              <w:top w:val="nil"/>
              <w:left w:val="single" w:sz="4" w:space="0" w:color="auto"/>
              <w:bottom w:val="single" w:sz="4" w:space="0" w:color="auto"/>
              <w:right w:val="single" w:sz="4" w:space="0" w:color="auto"/>
            </w:tcBorders>
            <w:shd w:val="clear" w:color="auto" w:fill="auto"/>
          </w:tcPr>
          <w:p w14:paraId="75BAA7E6" w14:textId="77777777" w:rsidR="006E3579" w:rsidRPr="00335D95" w:rsidRDefault="006E3579" w:rsidP="006E3579">
            <w:pPr>
              <w:widowControl w:val="0"/>
              <w:autoSpaceDE w:val="0"/>
              <w:autoSpaceDN w:val="0"/>
              <w:jc w:val="center"/>
              <w:rPr>
                <w:sz w:val="20"/>
                <w:szCs w:val="20"/>
              </w:rPr>
            </w:pPr>
            <w:r w:rsidRPr="006E3579">
              <w:rPr>
                <w:sz w:val="20"/>
                <w:szCs w:val="20"/>
              </w:rPr>
              <w:t>8,49</w:t>
            </w:r>
          </w:p>
        </w:tc>
        <w:tc>
          <w:tcPr>
            <w:tcW w:w="3382" w:type="dxa"/>
            <w:shd w:val="clear" w:color="auto" w:fill="auto"/>
          </w:tcPr>
          <w:p w14:paraId="14C82C47" w14:textId="77777777" w:rsidR="006E3579" w:rsidRPr="00335D95" w:rsidRDefault="006E3579" w:rsidP="006E3579">
            <w:pPr>
              <w:widowControl w:val="0"/>
              <w:autoSpaceDE w:val="0"/>
              <w:autoSpaceDN w:val="0"/>
              <w:rPr>
                <w:sz w:val="20"/>
                <w:szCs w:val="20"/>
              </w:rPr>
            </w:pPr>
          </w:p>
        </w:tc>
      </w:tr>
      <w:tr w:rsidR="006E3579" w:rsidRPr="00335D95" w14:paraId="41A18D4E" w14:textId="77777777" w:rsidTr="00DF4D82">
        <w:trPr>
          <w:jc w:val="center"/>
        </w:trPr>
        <w:tc>
          <w:tcPr>
            <w:tcW w:w="629" w:type="dxa"/>
            <w:shd w:val="clear" w:color="auto" w:fill="auto"/>
          </w:tcPr>
          <w:p w14:paraId="5653590C" w14:textId="77777777" w:rsidR="006E3579" w:rsidRPr="00335D95" w:rsidRDefault="006E3579" w:rsidP="006E3579">
            <w:pPr>
              <w:widowControl w:val="0"/>
              <w:autoSpaceDE w:val="0"/>
              <w:autoSpaceDN w:val="0"/>
              <w:rPr>
                <w:sz w:val="20"/>
                <w:szCs w:val="20"/>
              </w:rPr>
            </w:pPr>
            <w:r w:rsidRPr="00335D95">
              <w:rPr>
                <w:sz w:val="20"/>
                <w:szCs w:val="20"/>
              </w:rPr>
              <w:t>5172</w:t>
            </w:r>
          </w:p>
        </w:tc>
        <w:tc>
          <w:tcPr>
            <w:tcW w:w="1124" w:type="dxa"/>
            <w:shd w:val="clear" w:color="auto" w:fill="auto"/>
          </w:tcPr>
          <w:p w14:paraId="568C16EC"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57583559" w14:textId="77777777" w:rsidR="006E3579"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 (планируемая к размещению)</w:t>
            </w:r>
          </w:p>
          <w:p w14:paraId="6E037A76" w14:textId="77777777" w:rsidR="006E3579" w:rsidRPr="00335D95" w:rsidRDefault="006E3579" w:rsidP="006E3579">
            <w:pPr>
              <w:widowControl w:val="0"/>
              <w:autoSpaceDE w:val="0"/>
              <w:autoSpaceDN w:val="0"/>
              <w:rPr>
                <w:sz w:val="20"/>
                <w:szCs w:val="20"/>
              </w:rPr>
            </w:pPr>
          </w:p>
        </w:tc>
        <w:tc>
          <w:tcPr>
            <w:tcW w:w="0" w:type="auto"/>
            <w:shd w:val="clear" w:color="auto" w:fill="auto"/>
          </w:tcPr>
          <w:p w14:paraId="167DE69F" w14:textId="77777777" w:rsidR="006E3579" w:rsidRPr="00335D95" w:rsidRDefault="006E3579" w:rsidP="006E3579">
            <w:pPr>
              <w:widowControl w:val="0"/>
              <w:autoSpaceDE w:val="0"/>
              <w:autoSpaceDN w:val="0"/>
              <w:jc w:val="center"/>
              <w:rPr>
                <w:sz w:val="20"/>
                <w:szCs w:val="20"/>
              </w:rPr>
            </w:pPr>
            <w:r w:rsidRPr="00335D95">
              <w:rPr>
                <w:sz w:val="20"/>
                <w:szCs w:val="20"/>
              </w:rPr>
              <w:t>0,50</w:t>
            </w:r>
          </w:p>
        </w:tc>
        <w:tc>
          <w:tcPr>
            <w:tcW w:w="0" w:type="auto"/>
            <w:tcBorders>
              <w:top w:val="nil"/>
              <w:left w:val="single" w:sz="4" w:space="0" w:color="auto"/>
              <w:bottom w:val="single" w:sz="4" w:space="0" w:color="auto"/>
              <w:right w:val="single" w:sz="4" w:space="0" w:color="auto"/>
            </w:tcBorders>
            <w:shd w:val="clear" w:color="auto" w:fill="auto"/>
          </w:tcPr>
          <w:p w14:paraId="77052F02" w14:textId="77777777" w:rsidR="006E3579" w:rsidRPr="00335D95" w:rsidRDefault="006E3579" w:rsidP="006E3579">
            <w:pPr>
              <w:widowControl w:val="0"/>
              <w:autoSpaceDE w:val="0"/>
              <w:autoSpaceDN w:val="0"/>
              <w:jc w:val="center"/>
              <w:rPr>
                <w:sz w:val="20"/>
                <w:szCs w:val="20"/>
              </w:rPr>
            </w:pPr>
            <w:r w:rsidRPr="006E3579">
              <w:rPr>
                <w:sz w:val="20"/>
                <w:szCs w:val="20"/>
              </w:rPr>
              <w:t>5,63</w:t>
            </w:r>
          </w:p>
        </w:tc>
        <w:tc>
          <w:tcPr>
            <w:tcW w:w="3382" w:type="dxa"/>
            <w:shd w:val="clear" w:color="auto" w:fill="auto"/>
          </w:tcPr>
          <w:p w14:paraId="1CE96A59" w14:textId="77777777" w:rsidR="006E3579" w:rsidRPr="00335D95" w:rsidRDefault="006E3579" w:rsidP="006E3579">
            <w:pPr>
              <w:widowControl w:val="0"/>
              <w:autoSpaceDE w:val="0"/>
              <w:autoSpaceDN w:val="0"/>
              <w:rPr>
                <w:sz w:val="20"/>
                <w:szCs w:val="20"/>
              </w:rPr>
            </w:pPr>
          </w:p>
        </w:tc>
      </w:tr>
      <w:tr w:rsidR="006E3579" w:rsidRPr="00335D95" w14:paraId="08AFF74D" w14:textId="77777777" w:rsidTr="00DF4D82">
        <w:trPr>
          <w:jc w:val="center"/>
        </w:trPr>
        <w:tc>
          <w:tcPr>
            <w:tcW w:w="629" w:type="dxa"/>
            <w:shd w:val="clear" w:color="auto" w:fill="auto"/>
          </w:tcPr>
          <w:p w14:paraId="6DB6D348" w14:textId="77777777" w:rsidR="006E3579" w:rsidRPr="00335D95" w:rsidRDefault="006E3579" w:rsidP="006E3579">
            <w:pPr>
              <w:widowControl w:val="0"/>
              <w:autoSpaceDE w:val="0"/>
              <w:autoSpaceDN w:val="0"/>
              <w:rPr>
                <w:sz w:val="20"/>
                <w:szCs w:val="20"/>
              </w:rPr>
            </w:pPr>
            <w:r w:rsidRPr="00335D95">
              <w:rPr>
                <w:sz w:val="20"/>
                <w:szCs w:val="20"/>
              </w:rPr>
              <w:t>5173</w:t>
            </w:r>
          </w:p>
        </w:tc>
        <w:tc>
          <w:tcPr>
            <w:tcW w:w="1124" w:type="dxa"/>
            <w:shd w:val="clear" w:color="auto" w:fill="auto"/>
          </w:tcPr>
          <w:p w14:paraId="19D46B38"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0521F2C7" w14:textId="77777777" w:rsidR="006E3579" w:rsidRPr="00335D95" w:rsidRDefault="006E3579" w:rsidP="006E3579">
            <w:pPr>
              <w:widowControl w:val="0"/>
              <w:autoSpaceDE w:val="0"/>
              <w:autoSpaceDN w:val="0"/>
              <w:rPr>
                <w:sz w:val="20"/>
                <w:szCs w:val="20"/>
              </w:rPr>
            </w:pPr>
            <w:r w:rsidRPr="00335D95">
              <w:rPr>
                <w:sz w:val="20"/>
                <w:szCs w:val="20"/>
              </w:rPr>
              <w:t xml:space="preserve">Зона специализированной общественной застройки </w:t>
            </w:r>
          </w:p>
        </w:tc>
        <w:tc>
          <w:tcPr>
            <w:tcW w:w="0" w:type="auto"/>
            <w:shd w:val="clear" w:color="auto" w:fill="auto"/>
          </w:tcPr>
          <w:p w14:paraId="026B6EF3" w14:textId="77777777" w:rsidR="006E3579" w:rsidRPr="00335D95" w:rsidRDefault="006E3579" w:rsidP="006E3579">
            <w:pPr>
              <w:widowControl w:val="0"/>
              <w:autoSpaceDE w:val="0"/>
              <w:autoSpaceDN w:val="0"/>
              <w:jc w:val="center"/>
              <w:rPr>
                <w:sz w:val="20"/>
                <w:szCs w:val="20"/>
              </w:rPr>
            </w:pPr>
            <w:r w:rsidRPr="00335D95">
              <w:rPr>
                <w:sz w:val="20"/>
                <w:szCs w:val="20"/>
              </w:rPr>
              <w:t>2,09</w:t>
            </w:r>
          </w:p>
        </w:tc>
        <w:tc>
          <w:tcPr>
            <w:tcW w:w="0" w:type="auto"/>
            <w:tcBorders>
              <w:top w:val="nil"/>
              <w:left w:val="single" w:sz="4" w:space="0" w:color="auto"/>
              <w:bottom w:val="single" w:sz="4" w:space="0" w:color="auto"/>
              <w:right w:val="single" w:sz="4" w:space="0" w:color="auto"/>
            </w:tcBorders>
            <w:shd w:val="clear" w:color="auto" w:fill="auto"/>
          </w:tcPr>
          <w:p w14:paraId="6E8C0BA9" w14:textId="77777777" w:rsidR="006E3579" w:rsidRPr="00335D95" w:rsidRDefault="006E3579" w:rsidP="006E3579">
            <w:pPr>
              <w:widowControl w:val="0"/>
              <w:autoSpaceDE w:val="0"/>
              <w:autoSpaceDN w:val="0"/>
              <w:jc w:val="center"/>
              <w:rPr>
                <w:sz w:val="20"/>
                <w:szCs w:val="20"/>
              </w:rPr>
            </w:pPr>
            <w:r w:rsidRPr="006E3579">
              <w:rPr>
                <w:sz w:val="20"/>
                <w:szCs w:val="20"/>
              </w:rPr>
              <w:t>2,93</w:t>
            </w:r>
          </w:p>
        </w:tc>
        <w:tc>
          <w:tcPr>
            <w:tcW w:w="3382" w:type="dxa"/>
            <w:shd w:val="clear" w:color="auto" w:fill="auto"/>
          </w:tcPr>
          <w:p w14:paraId="0DA832C2" w14:textId="77777777" w:rsidR="006E3579" w:rsidRPr="00335D95" w:rsidRDefault="006E3579" w:rsidP="006E3579">
            <w:pPr>
              <w:widowControl w:val="0"/>
              <w:autoSpaceDE w:val="0"/>
              <w:autoSpaceDN w:val="0"/>
              <w:rPr>
                <w:sz w:val="20"/>
                <w:szCs w:val="20"/>
              </w:rPr>
            </w:pPr>
          </w:p>
        </w:tc>
      </w:tr>
      <w:tr w:rsidR="006E3579" w:rsidRPr="00335D95" w14:paraId="13B1C4C7" w14:textId="77777777" w:rsidTr="00DF4D82">
        <w:trPr>
          <w:jc w:val="center"/>
        </w:trPr>
        <w:tc>
          <w:tcPr>
            <w:tcW w:w="629" w:type="dxa"/>
            <w:shd w:val="clear" w:color="auto" w:fill="auto"/>
          </w:tcPr>
          <w:p w14:paraId="61AEE8A3" w14:textId="77777777" w:rsidR="006E3579" w:rsidRPr="00335D95" w:rsidRDefault="006E3579" w:rsidP="006E3579">
            <w:pPr>
              <w:widowControl w:val="0"/>
              <w:autoSpaceDE w:val="0"/>
              <w:autoSpaceDN w:val="0"/>
              <w:rPr>
                <w:sz w:val="20"/>
                <w:szCs w:val="20"/>
              </w:rPr>
            </w:pPr>
            <w:r w:rsidRPr="00335D95">
              <w:rPr>
                <w:sz w:val="20"/>
                <w:szCs w:val="20"/>
              </w:rPr>
              <w:t>5174</w:t>
            </w:r>
          </w:p>
        </w:tc>
        <w:tc>
          <w:tcPr>
            <w:tcW w:w="1124" w:type="dxa"/>
            <w:shd w:val="clear" w:color="auto" w:fill="auto"/>
          </w:tcPr>
          <w:p w14:paraId="0E1FA0BE"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6E663F3C"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6394D310" w14:textId="77777777" w:rsidR="006E3579" w:rsidRPr="00335D95" w:rsidRDefault="006E3579" w:rsidP="006E3579">
            <w:pPr>
              <w:widowControl w:val="0"/>
              <w:autoSpaceDE w:val="0"/>
              <w:autoSpaceDN w:val="0"/>
              <w:jc w:val="center"/>
              <w:rPr>
                <w:sz w:val="20"/>
                <w:szCs w:val="20"/>
              </w:rPr>
            </w:pPr>
            <w:r w:rsidRPr="00335D95">
              <w:rPr>
                <w:sz w:val="20"/>
                <w:szCs w:val="20"/>
              </w:rPr>
              <w:t>0,37</w:t>
            </w:r>
          </w:p>
        </w:tc>
        <w:tc>
          <w:tcPr>
            <w:tcW w:w="0" w:type="auto"/>
            <w:tcBorders>
              <w:top w:val="nil"/>
              <w:left w:val="single" w:sz="4" w:space="0" w:color="auto"/>
              <w:bottom w:val="single" w:sz="4" w:space="0" w:color="auto"/>
              <w:right w:val="single" w:sz="4" w:space="0" w:color="auto"/>
            </w:tcBorders>
            <w:shd w:val="clear" w:color="auto" w:fill="auto"/>
          </w:tcPr>
          <w:p w14:paraId="5F71E6CD" w14:textId="77777777" w:rsidR="006E3579" w:rsidRPr="00335D95" w:rsidRDefault="006E3579" w:rsidP="006E3579">
            <w:pPr>
              <w:widowControl w:val="0"/>
              <w:autoSpaceDE w:val="0"/>
              <w:autoSpaceDN w:val="0"/>
              <w:jc w:val="center"/>
              <w:rPr>
                <w:sz w:val="20"/>
                <w:szCs w:val="20"/>
              </w:rPr>
            </w:pPr>
            <w:r w:rsidRPr="006E3579">
              <w:rPr>
                <w:sz w:val="20"/>
                <w:szCs w:val="20"/>
              </w:rPr>
              <w:t>1,67</w:t>
            </w:r>
          </w:p>
        </w:tc>
        <w:tc>
          <w:tcPr>
            <w:tcW w:w="3382" w:type="dxa"/>
            <w:shd w:val="clear" w:color="auto" w:fill="auto"/>
          </w:tcPr>
          <w:p w14:paraId="2FB02615" w14:textId="77777777" w:rsidR="006E3579" w:rsidRPr="00335D95" w:rsidRDefault="006E3579" w:rsidP="006E3579">
            <w:pPr>
              <w:widowControl w:val="0"/>
              <w:autoSpaceDE w:val="0"/>
              <w:autoSpaceDN w:val="0"/>
              <w:rPr>
                <w:sz w:val="20"/>
                <w:szCs w:val="20"/>
              </w:rPr>
            </w:pPr>
          </w:p>
        </w:tc>
      </w:tr>
      <w:tr w:rsidR="006E3579" w:rsidRPr="00335D95" w14:paraId="46D3B53F" w14:textId="77777777" w:rsidTr="00DF4D82">
        <w:trPr>
          <w:jc w:val="center"/>
        </w:trPr>
        <w:tc>
          <w:tcPr>
            <w:tcW w:w="629" w:type="dxa"/>
            <w:shd w:val="clear" w:color="auto" w:fill="auto"/>
          </w:tcPr>
          <w:p w14:paraId="25D6D545" w14:textId="77777777" w:rsidR="006E3579" w:rsidRPr="00335D95" w:rsidRDefault="006E3579" w:rsidP="006E3579">
            <w:pPr>
              <w:widowControl w:val="0"/>
              <w:autoSpaceDE w:val="0"/>
              <w:autoSpaceDN w:val="0"/>
              <w:rPr>
                <w:sz w:val="20"/>
                <w:szCs w:val="20"/>
              </w:rPr>
            </w:pPr>
            <w:r w:rsidRPr="00335D95">
              <w:rPr>
                <w:sz w:val="20"/>
                <w:szCs w:val="20"/>
              </w:rPr>
              <w:t>5175</w:t>
            </w:r>
          </w:p>
        </w:tc>
        <w:tc>
          <w:tcPr>
            <w:tcW w:w="1124" w:type="dxa"/>
            <w:shd w:val="clear" w:color="auto" w:fill="auto"/>
          </w:tcPr>
          <w:p w14:paraId="3DC07CC7"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1C7FA76D"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6846BEDC" w14:textId="77777777" w:rsidR="006E3579" w:rsidRPr="00335D95" w:rsidRDefault="006E3579" w:rsidP="006E3579">
            <w:pPr>
              <w:widowControl w:val="0"/>
              <w:autoSpaceDE w:val="0"/>
              <w:autoSpaceDN w:val="0"/>
              <w:jc w:val="center"/>
              <w:rPr>
                <w:sz w:val="20"/>
                <w:szCs w:val="20"/>
              </w:rPr>
            </w:pPr>
            <w:r w:rsidRPr="00335D95">
              <w:rPr>
                <w:sz w:val="20"/>
                <w:szCs w:val="20"/>
              </w:rPr>
              <w:t>21,75</w:t>
            </w:r>
          </w:p>
        </w:tc>
        <w:tc>
          <w:tcPr>
            <w:tcW w:w="0" w:type="auto"/>
            <w:tcBorders>
              <w:top w:val="nil"/>
              <w:left w:val="single" w:sz="4" w:space="0" w:color="auto"/>
              <w:bottom w:val="single" w:sz="4" w:space="0" w:color="auto"/>
              <w:right w:val="single" w:sz="4" w:space="0" w:color="auto"/>
            </w:tcBorders>
            <w:shd w:val="clear" w:color="auto" w:fill="auto"/>
          </w:tcPr>
          <w:p w14:paraId="7D14FBF3" w14:textId="77777777" w:rsidR="006E3579" w:rsidRPr="00335D95" w:rsidRDefault="006E3579" w:rsidP="006E3579">
            <w:pPr>
              <w:widowControl w:val="0"/>
              <w:autoSpaceDE w:val="0"/>
              <w:autoSpaceDN w:val="0"/>
              <w:jc w:val="center"/>
              <w:rPr>
                <w:sz w:val="20"/>
                <w:szCs w:val="20"/>
              </w:rPr>
            </w:pPr>
            <w:r w:rsidRPr="006E3579">
              <w:rPr>
                <w:sz w:val="20"/>
                <w:szCs w:val="20"/>
              </w:rPr>
              <w:t>25,02</w:t>
            </w:r>
          </w:p>
        </w:tc>
        <w:tc>
          <w:tcPr>
            <w:tcW w:w="3382" w:type="dxa"/>
            <w:shd w:val="clear" w:color="auto" w:fill="auto"/>
          </w:tcPr>
          <w:p w14:paraId="2912870D" w14:textId="77777777" w:rsidR="006E3579" w:rsidRPr="00335D95" w:rsidRDefault="006E3579" w:rsidP="006E3579">
            <w:pPr>
              <w:widowControl w:val="0"/>
              <w:autoSpaceDE w:val="0"/>
              <w:autoSpaceDN w:val="0"/>
              <w:rPr>
                <w:sz w:val="20"/>
                <w:szCs w:val="20"/>
              </w:rPr>
            </w:pPr>
          </w:p>
        </w:tc>
      </w:tr>
      <w:tr w:rsidR="006E3579" w:rsidRPr="00335D95" w14:paraId="16CAED71" w14:textId="77777777" w:rsidTr="00DF4D82">
        <w:trPr>
          <w:jc w:val="center"/>
        </w:trPr>
        <w:tc>
          <w:tcPr>
            <w:tcW w:w="629" w:type="dxa"/>
            <w:shd w:val="clear" w:color="auto" w:fill="auto"/>
          </w:tcPr>
          <w:p w14:paraId="42DCFC37" w14:textId="77777777" w:rsidR="006E3579" w:rsidRPr="00335D95" w:rsidRDefault="006E3579" w:rsidP="006E3579">
            <w:pPr>
              <w:widowControl w:val="0"/>
              <w:autoSpaceDE w:val="0"/>
              <w:autoSpaceDN w:val="0"/>
              <w:rPr>
                <w:sz w:val="20"/>
                <w:szCs w:val="20"/>
              </w:rPr>
            </w:pPr>
            <w:r w:rsidRPr="00335D95">
              <w:rPr>
                <w:sz w:val="20"/>
                <w:szCs w:val="20"/>
              </w:rPr>
              <w:t>5176</w:t>
            </w:r>
          </w:p>
        </w:tc>
        <w:tc>
          <w:tcPr>
            <w:tcW w:w="1124" w:type="dxa"/>
            <w:tcBorders>
              <w:bottom w:val="single" w:sz="4" w:space="0" w:color="auto"/>
            </w:tcBorders>
            <w:shd w:val="clear" w:color="auto" w:fill="auto"/>
          </w:tcPr>
          <w:p w14:paraId="32C4AB04"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3DE1748C"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0D40EC44" w14:textId="77777777" w:rsidR="006E3579" w:rsidRPr="00335D95" w:rsidRDefault="006E3579" w:rsidP="006E3579">
            <w:pPr>
              <w:widowControl w:val="0"/>
              <w:autoSpaceDE w:val="0"/>
              <w:autoSpaceDN w:val="0"/>
              <w:jc w:val="center"/>
              <w:rPr>
                <w:sz w:val="20"/>
                <w:szCs w:val="20"/>
              </w:rPr>
            </w:pPr>
            <w:r w:rsidRPr="00335D95">
              <w:rPr>
                <w:sz w:val="20"/>
                <w:szCs w:val="20"/>
              </w:rPr>
              <w:t>30,20</w:t>
            </w:r>
          </w:p>
        </w:tc>
        <w:tc>
          <w:tcPr>
            <w:tcW w:w="0" w:type="auto"/>
            <w:tcBorders>
              <w:top w:val="nil"/>
              <w:left w:val="single" w:sz="4" w:space="0" w:color="auto"/>
              <w:bottom w:val="single" w:sz="4" w:space="0" w:color="auto"/>
              <w:right w:val="single" w:sz="4" w:space="0" w:color="auto"/>
            </w:tcBorders>
            <w:shd w:val="clear" w:color="auto" w:fill="auto"/>
          </w:tcPr>
          <w:p w14:paraId="0EB4922C" w14:textId="77777777" w:rsidR="006E3579" w:rsidRPr="00335D95" w:rsidRDefault="006E3579" w:rsidP="006E3579">
            <w:pPr>
              <w:widowControl w:val="0"/>
              <w:autoSpaceDE w:val="0"/>
              <w:autoSpaceDN w:val="0"/>
              <w:jc w:val="center"/>
              <w:rPr>
                <w:sz w:val="20"/>
                <w:szCs w:val="20"/>
              </w:rPr>
            </w:pPr>
            <w:r w:rsidRPr="006E3579">
              <w:rPr>
                <w:sz w:val="20"/>
                <w:szCs w:val="20"/>
              </w:rPr>
              <w:t>38,05</w:t>
            </w:r>
          </w:p>
        </w:tc>
        <w:tc>
          <w:tcPr>
            <w:tcW w:w="3382" w:type="dxa"/>
            <w:shd w:val="clear" w:color="auto" w:fill="auto"/>
          </w:tcPr>
          <w:p w14:paraId="40584E91" w14:textId="77777777" w:rsidR="006E3579" w:rsidRPr="00335D95" w:rsidRDefault="006E3579" w:rsidP="006E3579">
            <w:pPr>
              <w:widowControl w:val="0"/>
              <w:autoSpaceDE w:val="0"/>
              <w:autoSpaceDN w:val="0"/>
              <w:rPr>
                <w:sz w:val="20"/>
                <w:szCs w:val="20"/>
              </w:rPr>
            </w:pPr>
          </w:p>
        </w:tc>
      </w:tr>
      <w:tr w:rsidR="006E3579" w:rsidRPr="00335D95" w14:paraId="20DBAC90" w14:textId="77777777" w:rsidTr="00DF4D82">
        <w:trPr>
          <w:jc w:val="center"/>
        </w:trPr>
        <w:tc>
          <w:tcPr>
            <w:tcW w:w="629" w:type="dxa"/>
            <w:shd w:val="clear" w:color="auto" w:fill="auto"/>
          </w:tcPr>
          <w:p w14:paraId="0203B696" w14:textId="77777777" w:rsidR="006E3579" w:rsidRPr="00335D95" w:rsidRDefault="006E3579" w:rsidP="006E3579">
            <w:pPr>
              <w:widowControl w:val="0"/>
              <w:autoSpaceDE w:val="0"/>
              <w:autoSpaceDN w:val="0"/>
              <w:rPr>
                <w:sz w:val="20"/>
                <w:szCs w:val="20"/>
              </w:rPr>
            </w:pPr>
            <w:r w:rsidRPr="00335D95">
              <w:rPr>
                <w:sz w:val="20"/>
                <w:szCs w:val="20"/>
              </w:rPr>
              <w:t>5177</w:t>
            </w:r>
          </w:p>
        </w:tc>
        <w:tc>
          <w:tcPr>
            <w:tcW w:w="1124" w:type="dxa"/>
            <w:tcBorders>
              <w:bottom w:val="single" w:sz="4" w:space="0" w:color="auto"/>
            </w:tcBorders>
            <w:shd w:val="clear" w:color="auto" w:fill="auto"/>
          </w:tcPr>
          <w:p w14:paraId="63804440"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4AC72817"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5559C6DB" w14:textId="77777777" w:rsidR="006E3579" w:rsidRPr="00335D95" w:rsidRDefault="006E3579" w:rsidP="006E3579">
            <w:pPr>
              <w:widowControl w:val="0"/>
              <w:autoSpaceDE w:val="0"/>
              <w:autoSpaceDN w:val="0"/>
              <w:jc w:val="center"/>
              <w:rPr>
                <w:sz w:val="20"/>
                <w:szCs w:val="20"/>
              </w:rPr>
            </w:pPr>
            <w:r w:rsidRPr="00335D95">
              <w:rPr>
                <w:sz w:val="20"/>
                <w:szCs w:val="20"/>
              </w:rPr>
              <w:t>8,86</w:t>
            </w:r>
          </w:p>
        </w:tc>
        <w:tc>
          <w:tcPr>
            <w:tcW w:w="0" w:type="auto"/>
            <w:tcBorders>
              <w:top w:val="nil"/>
              <w:left w:val="single" w:sz="4" w:space="0" w:color="auto"/>
              <w:bottom w:val="single" w:sz="4" w:space="0" w:color="auto"/>
              <w:right w:val="single" w:sz="4" w:space="0" w:color="auto"/>
            </w:tcBorders>
            <w:shd w:val="clear" w:color="auto" w:fill="auto"/>
          </w:tcPr>
          <w:p w14:paraId="702EAADA" w14:textId="77777777" w:rsidR="006E3579" w:rsidRPr="00335D95" w:rsidRDefault="006E3579" w:rsidP="006E3579">
            <w:pPr>
              <w:widowControl w:val="0"/>
              <w:autoSpaceDE w:val="0"/>
              <w:autoSpaceDN w:val="0"/>
              <w:jc w:val="center"/>
              <w:rPr>
                <w:sz w:val="20"/>
                <w:szCs w:val="20"/>
              </w:rPr>
            </w:pPr>
            <w:r w:rsidRPr="006E3579">
              <w:rPr>
                <w:sz w:val="20"/>
                <w:szCs w:val="20"/>
              </w:rPr>
              <w:t>7,99</w:t>
            </w:r>
          </w:p>
        </w:tc>
        <w:tc>
          <w:tcPr>
            <w:tcW w:w="3382" w:type="dxa"/>
            <w:shd w:val="clear" w:color="auto" w:fill="auto"/>
          </w:tcPr>
          <w:p w14:paraId="495D7198" w14:textId="77777777" w:rsidR="006E3579" w:rsidRPr="00335D95" w:rsidRDefault="006E3579" w:rsidP="006E3579">
            <w:pPr>
              <w:widowControl w:val="0"/>
              <w:autoSpaceDE w:val="0"/>
              <w:autoSpaceDN w:val="0"/>
              <w:rPr>
                <w:sz w:val="20"/>
                <w:szCs w:val="20"/>
              </w:rPr>
            </w:pPr>
          </w:p>
        </w:tc>
      </w:tr>
      <w:tr w:rsidR="006E3579" w:rsidRPr="00335D95" w14:paraId="6B64AF7F" w14:textId="77777777" w:rsidTr="00DF4D82">
        <w:trPr>
          <w:jc w:val="center"/>
        </w:trPr>
        <w:tc>
          <w:tcPr>
            <w:tcW w:w="629" w:type="dxa"/>
            <w:shd w:val="clear" w:color="auto" w:fill="auto"/>
          </w:tcPr>
          <w:p w14:paraId="2677C9B6" w14:textId="77777777" w:rsidR="006E3579" w:rsidRPr="00335D95" w:rsidRDefault="006E3579" w:rsidP="006E3579">
            <w:pPr>
              <w:widowControl w:val="0"/>
              <w:autoSpaceDE w:val="0"/>
              <w:autoSpaceDN w:val="0"/>
              <w:rPr>
                <w:sz w:val="20"/>
                <w:szCs w:val="20"/>
              </w:rPr>
            </w:pPr>
            <w:r w:rsidRPr="00335D95">
              <w:rPr>
                <w:sz w:val="20"/>
                <w:szCs w:val="20"/>
              </w:rPr>
              <w:t>5178</w:t>
            </w:r>
          </w:p>
        </w:tc>
        <w:tc>
          <w:tcPr>
            <w:tcW w:w="1124" w:type="dxa"/>
            <w:tcBorders>
              <w:bottom w:val="single" w:sz="4" w:space="0" w:color="auto"/>
            </w:tcBorders>
            <w:shd w:val="clear" w:color="auto" w:fill="auto"/>
          </w:tcPr>
          <w:p w14:paraId="5C8203D6"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02DA15D8"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03849E91" w14:textId="77777777" w:rsidR="006E3579" w:rsidRPr="00335D95" w:rsidRDefault="006E3579" w:rsidP="006E3579">
            <w:pPr>
              <w:widowControl w:val="0"/>
              <w:autoSpaceDE w:val="0"/>
              <w:autoSpaceDN w:val="0"/>
              <w:jc w:val="center"/>
              <w:rPr>
                <w:sz w:val="20"/>
                <w:szCs w:val="20"/>
              </w:rPr>
            </w:pPr>
            <w:r w:rsidRPr="00335D95">
              <w:rPr>
                <w:sz w:val="20"/>
                <w:szCs w:val="20"/>
              </w:rPr>
              <w:t>7,17</w:t>
            </w:r>
          </w:p>
        </w:tc>
        <w:tc>
          <w:tcPr>
            <w:tcW w:w="0" w:type="auto"/>
            <w:tcBorders>
              <w:top w:val="nil"/>
              <w:left w:val="single" w:sz="4" w:space="0" w:color="auto"/>
              <w:bottom w:val="single" w:sz="4" w:space="0" w:color="auto"/>
              <w:right w:val="single" w:sz="4" w:space="0" w:color="auto"/>
            </w:tcBorders>
            <w:shd w:val="clear" w:color="auto" w:fill="auto"/>
          </w:tcPr>
          <w:p w14:paraId="11C3E2C5" w14:textId="77777777" w:rsidR="006E3579" w:rsidRPr="00335D95" w:rsidRDefault="006E3579" w:rsidP="006E3579">
            <w:pPr>
              <w:widowControl w:val="0"/>
              <w:autoSpaceDE w:val="0"/>
              <w:autoSpaceDN w:val="0"/>
              <w:jc w:val="center"/>
              <w:rPr>
                <w:sz w:val="20"/>
                <w:szCs w:val="20"/>
              </w:rPr>
            </w:pPr>
            <w:r w:rsidRPr="006E3579">
              <w:rPr>
                <w:sz w:val="20"/>
                <w:szCs w:val="20"/>
              </w:rPr>
              <w:t>11,09</w:t>
            </w:r>
          </w:p>
        </w:tc>
        <w:tc>
          <w:tcPr>
            <w:tcW w:w="3382" w:type="dxa"/>
            <w:shd w:val="clear" w:color="auto" w:fill="auto"/>
          </w:tcPr>
          <w:p w14:paraId="22DF4B9E" w14:textId="77777777" w:rsidR="006E3579" w:rsidRPr="00335D95" w:rsidRDefault="006E3579" w:rsidP="006E3579">
            <w:pPr>
              <w:widowControl w:val="0"/>
              <w:autoSpaceDE w:val="0"/>
              <w:autoSpaceDN w:val="0"/>
              <w:rPr>
                <w:sz w:val="20"/>
                <w:szCs w:val="20"/>
              </w:rPr>
            </w:pPr>
          </w:p>
        </w:tc>
      </w:tr>
      <w:tr w:rsidR="006E3579" w:rsidRPr="00335D95" w14:paraId="556525AE" w14:textId="77777777" w:rsidTr="00DF4D82">
        <w:trPr>
          <w:jc w:val="center"/>
        </w:trPr>
        <w:tc>
          <w:tcPr>
            <w:tcW w:w="629" w:type="dxa"/>
            <w:shd w:val="clear" w:color="auto" w:fill="auto"/>
          </w:tcPr>
          <w:p w14:paraId="10AD7B16" w14:textId="77777777" w:rsidR="006E3579" w:rsidRPr="00335D95" w:rsidRDefault="006E3579" w:rsidP="006E3579">
            <w:pPr>
              <w:widowControl w:val="0"/>
              <w:autoSpaceDE w:val="0"/>
              <w:autoSpaceDN w:val="0"/>
              <w:rPr>
                <w:sz w:val="20"/>
                <w:szCs w:val="20"/>
              </w:rPr>
            </w:pPr>
            <w:r w:rsidRPr="00335D95">
              <w:rPr>
                <w:sz w:val="20"/>
                <w:szCs w:val="20"/>
              </w:rPr>
              <w:t>5179</w:t>
            </w:r>
          </w:p>
        </w:tc>
        <w:tc>
          <w:tcPr>
            <w:tcW w:w="1124" w:type="dxa"/>
            <w:tcBorders>
              <w:bottom w:val="single" w:sz="4" w:space="0" w:color="auto"/>
            </w:tcBorders>
            <w:shd w:val="clear" w:color="auto" w:fill="auto"/>
          </w:tcPr>
          <w:p w14:paraId="6A57B210"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4156FD0F"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4136FBD8" w14:textId="77777777" w:rsidR="006E3579" w:rsidRPr="00335D95" w:rsidRDefault="006E3579" w:rsidP="006E3579">
            <w:pPr>
              <w:widowControl w:val="0"/>
              <w:autoSpaceDE w:val="0"/>
              <w:autoSpaceDN w:val="0"/>
              <w:jc w:val="center"/>
              <w:rPr>
                <w:sz w:val="20"/>
                <w:szCs w:val="20"/>
              </w:rPr>
            </w:pPr>
            <w:r w:rsidRPr="00335D95">
              <w:rPr>
                <w:sz w:val="20"/>
                <w:szCs w:val="20"/>
              </w:rPr>
              <w:t>20,60</w:t>
            </w:r>
          </w:p>
        </w:tc>
        <w:tc>
          <w:tcPr>
            <w:tcW w:w="0" w:type="auto"/>
            <w:tcBorders>
              <w:top w:val="nil"/>
              <w:left w:val="single" w:sz="4" w:space="0" w:color="auto"/>
              <w:bottom w:val="single" w:sz="4" w:space="0" w:color="auto"/>
              <w:right w:val="single" w:sz="4" w:space="0" w:color="auto"/>
            </w:tcBorders>
            <w:shd w:val="clear" w:color="auto" w:fill="auto"/>
          </w:tcPr>
          <w:p w14:paraId="75686DAC" w14:textId="77777777" w:rsidR="006E3579" w:rsidRPr="00335D95" w:rsidRDefault="006E3579" w:rsidP="006E3579">
            <w:pPr>
              <w:widowControl w:val="0"/>
              <w:autoSpaceDE w:val="0"/>
              <w:autoSpaceDN w:val="0"/>
              <w:jc w:val="center"/>
              <w:rPr>
                <w:sz w:val="20"/>
                <w:szCs w:val="20"/>
              </w:rPr>
            </w:pPr>
            <w:r w:rsidRPr="006E3579">
              <w:rPr>
                <w:sz w:val="20"/>
                <w:szCs w:val="20"/>
              </w:rPr>
              <w:t>5,49</w:t>
            </w:r>
          </w:p>
        </w:tc>
        <w:tc>
          <w:tcPr>
            <w:tcW w:w="3382" w:type="dxa"/>
            <w:shd w:val="clear" w:color="auto" w:fill="auto"/>
          </w:tcPr>
          <w:p w14:paraId="42446861" w14:textId="77777777" w:rsidR="006E3579" w:rsidRPr="00335D95" w:rsidRDefault="006E3579" w:rsidP="006E3579">
            <w:pPr>
              <w:widowControl w:val="0"/>
              <w:autoSpaceDE w:val="0"/>
              <w:autoSpaceDN w:val="0"/>
              <w:rPr>
                <w:sz w:val="20"/>
                <w:szCs w:val="20"/>
              </w:rPr>
            </w:pPr>
          </w:p>
        </w:tc>
      </w:tr>
      <w:tr w:rsidR="006E3579" w:rsidRPr="00335D95" w14:paraId="3524FF53" w14:textId="77777777" w:rsidTr="00DF4D82">
        <w:trPr>
          <w:jc w:val="center"/>
        </w:trPr>
        <w:tc>
          <w:tcPr>
            <w:tcW w:w="629" w:type="dxa"/>
            <w:shd w:val="clear" w:color="auto" w:fill="auto"/>
          </w:tcPr>
          <w:p w14:paraId="24637940" w14:textId="77777777" w:rsidR="006E3579" w:rsidRPr="00335D95" w:rsidRDefault="006E3579" w:rsidP="006E3579">
            <w:pPr>
              <w:widowControl w:val="0"/>
              <w:autoSpaceDE w:val="0"/>
              <w:autoSpaceDN w:val="0"/>
              <w:rPr>
                <w:sz w:val="20"/>
                <w:szCs w:val="20"/>
              </w:rPr>
            </w:pPr>
            <w:r w:rsidRPr="00335D95">
              <w:rPr>
                <w:sz w:val="20"/>
                <w:szCs w:val="20"/>
              </w:rPr>
              <w:t>5180</w:t>
            </w:r>
          </w:p>
        </w:tc>
        <w:tc>
          <w:tcPr>
            <w:tcW w:w="1124" w:type="dxa"/>
            <w:tcBorders>
              <w:bottom w:val="single" w:sz="4" w:space="0" w:color="auto"/>
            </w:tcBorders>
            <w:shd w:val="clear" w:color="auto" w:fill="auto"/>
          </w:tcPr>
          <w:p w14:paraId="172F5B74"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0ED42465"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B84F374" w14:textId="77777777" w:rsidR="006E3579" w:rsidRPr="00335D95" w:rsidRDefault="006E3579" w:rsidP="006E3579">
            <w:pPr>
              <w:widowControl w:val="0"/>
              <w:autoSpaceDE w:val="0"/>
              <w:autoSpaceDN w:val="0"/>
              <w:jc w:val="center"/>
              <w:rPr>
                <w:sz w:val="20"/>
                <w:szCs w:val="20"/>
              </w:rPr>
            </w:pPr>
            <w:r w:rsidRPr="00335D95">
              <w:rPr>
                <w:sz w:val="20"/>
                <w:szCs w:val="20"/>
              </w:rPr>
              <w:t>4,47</w:t>
            </w:r>
          </w:p>
        </w:tc>
        <w:tc>
          <w:tcPr>
            <w:tcW w:w="0" w:type="auto"/>
            <w:tcBorders>
              <w:top w:val="nil"/>
              <w:left w:val="single" w:sz="4" w:space="0" w:color="auto"/>
              <w:bottom w:val="single" w:sz="4" w:space="0" w:color="auto"/>
              <w:right w:val="single" w:sz="4" w:space="0" w:color="auto"/>
            </w:tcBorders>
            <w:shd w:val="clear" w:color="auto" w:fill="auto"/>
          </w:tcPr>
          <w:p w14:paraId="367CB542" w14:textId="77777777" w:rsidR="006E3579" w:rsidRPr="00335D95" w:rsidRDefault="006E3579" w:rsidP="006E3579">
            <w:pPr>
              <w:widowControl w:val="0"/>
              <w:autoSpaceDE w:val="0"/>
              <w:autoSpaceDN w:val="0"/>
              <w:jc w:val="center"/>
              <w:rPr>
                <w:sz w:val="20"/>
                <w:szCs w:val="20"/>
              </w:rPr>
            </w:pPr>
            <w:r w:rsidRPr="006E3579">
              <w:rPr>
                <w:sz w:val="20"/>
                <w:szCs w:val="20"/>
              </w:rPr>
              <w:t>2,75</w:t>
            </w:r>
          </w:p>
        </w:tc>
        <w:tc>
          <w:tcPr>
            <w:tcW w:w="3382" w:type="dxa"/>
            <w:shd w:val="clear" w:color="auto" w:fill="auto"/>
          </w:tcPr>
          <w:p w14:paraId="6942723A" w14:textId="77777777" w:rsidR="006E3579" w:rsidRPr="00335D95" w:rsidRDefault="006E3579" w:rsidP="006E3579">
            <w:pPr>
              <w:widowControl w:val="0"/>
              <w:autoSpaceDE w:val="0"/>
              <w:autoSpaceDN w:val="0"/>
              <w:rPr>
                <w:sz w:val="20"/>
                <w:szCs w:val="20"/>
              </w:rPr>
            </w:pPr>
          </w:p>
        </w:tc>
      </w:tr>
      <w:tr w:rsidR="006E3579" w:rsidRPr="00335D95" w14:paraId="27DB6009" w14:textId="77777777" w:rsidTr="00DF4D82">
        <w:trPr>
          <w:jc w:val="center"/>
        </w:trPr>
        <w:tc>
          <w:tcPr>
            <w:tcW w:w="629" w:type="dxa"/>
            <w:shd w:val="clear" w:color="auto" w:fill="auto"/>
          </w:tcPr>
          <w:p w14:paraId="6763EE57" w14:textId="77777777" w:rsidR="006E3579" w:rsidRPr="00335D95" w:rsidRDefault="006E3579" w:rsidP="006E3579">
            <w:pPr>
              <w:widowControl w:val="0"/>
              <w:autoSpaceDE w:val="0"/>
              <w:autoSpaceDN w:val="0"/>
              <w:rPr>
                <w:sz w:val="20"/>
                <w:szCs w:val="20"/>
              </w:rPr>
            </w:pPr>
            <w:r w:rsidRPr="00335D95">
              <w:rPr>
                <w:sz w:val="20"/>
                <w:szCs w:val="20"/>
              </w:rPr>
              <w:t>5181</w:t>
            </w:r>
          </w:p>
        </w:tc>
        <w:tc>
          <w:tcPr>
            <w:tcW w:w="1124" w:type="dxa"/>
            <w:tcBorders>
              <w:bottom w:val="single" w:sz="4" w:space="0" w:color="auto"/>
            </w:tcBorders>
            <w:shd w:val="clear" w:color="auto" w:fill="auto"/>
          </w:tcPr>
          <w:p w14:paraId="7FBB5B9D"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51B69856"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64FEF049" w14:textId="77777777" w:rsidR="006E3579" w:rsidRPr="00335D95" w:rsidRDefault="006E3579" w:rsidP="006E3579">
            <w:pPr>
              <w:widowControl w:val="0"/>
              <w:autoSpaceDE w:val="0"/>
              <w:autoSpaceDN w:val="0"/>
              <w:jc w:val="center"/>
              <w:rPr>
                <w:sz w:val="20"/>
                <w:szCs w:val="20"/>
              </w:rPr>
            </w:pPr>
            <w:r w:rsidRPr="00335D95">
              <w:rPr>
                <w:sz w:val="20"/>
                <w:szCs w:val="20"/>
              </w:rPr>
              <w:t>1,40</w:t>
            </w:r>
          </w:p>
        </w:tc>
        <w:tc>
          <w:tcPr>
            <w:tcW w:w="0" w:type="auto"/>
            <w:tcBorders>
              <w:top w:val="nil"/>
              <w:left w:val="single" w:sz="4" w:space="0" w:color="auto"/>
              <w:bottom w:val="single" w:sz="4" w:space="0" w:color="auto"/>
              <w:right w:val="single" w:sz="4" w:space="0" w:color="auto"/>
            </w:tcBorders>
            <w:shd w:val="clear" w:color="auto" w:fill="auto"/>
          </w:tcPr>
          <w:p w14:paraId="23550094" w14:textId="77777777" w:rsidR="006E3579" w:rsidRPr="00335D95" w:rsidRDefault="006E3579" w:rsidP="006E3579">
            <w:pPr>
              <w:widowControl w:val="0"/>
              <w:autoSpaceDE w:val="0"/>
              <w:autoSpaceDN w:val="0"/>
              <w:jc w:val="center"/>
              <w:rPr>
                <w:sz w:val="20"/>
                <w:szCs w:val="20"/>
              </w:rPr>
            </w:pPr>
            <w:r w:rsidRPr="006E3579">
              <w:rPr>
                <w:sz w:val="20"/>
                <w:szCs w:val="20"/>
              </w:rPr>
              <w:t>3,76</w:t>
            </w:r>
          </w:p>
        </w:tc>
        <w:tc>
          <w:tcPr>
            <w:tcW w:w="3382" w:type="dxa"/>
            <w:shd w:val="clear" w:color="auto" w:fill="auto"/>
          </w:tcPr>
          <w:p w14:paraId="0F04025D" w14:textId="77777777" w:rsidR="006E3579" w:rsidRPr="00335D95" w:rsidRDefault="006E3579" w:rsidP="006E3579">
            <w:pPr>
              <w:widowControl w:val="0"/>
              <w:autoSpaceDE w:val="0"/>
              <w:autoSpaceDN w:val="0"/>
              <w:rPr>
                <w:sz w:val="20"/>
                <w:szCs w:val="20"/>
              </w:rPr>
            </w:pPr>
          </w:p>
        </w:tc>
      </w:tr>
      <w:tr w:rsidR="006E3579" w:rsidRPr="00335D95" w14:paraId="067D5EEE" w14:textId="77777777" w:rsidTr="00DF4D82">
        <w:trPr>
          <w:jc w:val="center"/>
        </w:trPr>
        <w:tc>
          <w:tcPr>
            <w:tcW w:w="629" w:type="dxa"/>
            <w:shd w:val="clear" w:color="auto" w:fill="auto"/>
          </w:tcPr>
          <w:p w14:paraId="2600003B" w14:textId="77777777" w:rsidR="006E3579" w:rsidRPr="00335D95" w:rsidRDefault="006E3579" w:rsidP="006E3579">
            <w:pPr>
              <w:widowControl w:val="0"/>
              <w:autoSpaceDE w:val="0"/>
              <w:autoSpaceDN w:val="0"/>
              <w:rPr>
                <w:sz w:val="20"/>
                <w:szCs w:val="20"/>
              </w:rPr>
            </w:pPr>
            <w:r w:rsidRPr="00335D95">
              <w:rPr>
                <w:sz w:val="20"/>
                <w:szCs w:val="20"/>
              </w:rPr>
              <w:t>5182</w:t>
            </w:r>
          </w:p>
        </w:tc>
        <w:tc>
          <w:tcPr>
            <w:tcW w:w="1124" w:type="dxa"/>
            <w:tcBorders>
              <w:bottom w:val="single" w:sz="4" w:space="0" w:color="auto"/>
            </w:tcBorders>
            <w:shd w:val="clear" w:color="auto" w:fill="auto"/>
          </w:tcPr>
          <w:p w14:paraId="69158B6F"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7A92FD68"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410880C" w14:textId="77777777" w:rsidR="006E3579" w:rsidRPr="00335D95" w:rsidRDefault="006E3579" w:rsidP="006E3579">
            <w:pPr>
              <w:widowControl w:val="0"/>
              <w:autoSpaceDE w:val="0"/>
              <w:autoSpaceDN w:val="0"/>
              <w:jc w:val="center"/>
              <w:rPr>
                <w:sz w:val="20"/>
                <w:szCs w:val="20"/>
              </w:rPr>
            </w:pPr>
            <w:r w:rsidRPr="00335D95">
              <w:rPr>
                <w:sz w:val="20"/>
                <w:szCs w:val="20"/>
              </w:rPr>
              <w:t>2,24</w:t>
            </w:r>
          </w:p>
        </w:tc>
        <w:tc>
          <w:tcPr>
            <w:tcW w:w="0" w:type="auto"/>
            <w:tcBorders>
              <w:top w:val="nil"/>
              <w:left w:val="single" w:sz="4" w:space="0" w:color="auto"/>
              <w:bottom w:val="single" w:sz="4" w:space="0" w:color="auto"/>
              <w:right w:val="single" w:sz="4" w:space="0" w:color="auto"/>
            </w:tcBorders>
            <w:shd w:val="clear" w:color="auto" w:fill="auto"/>
          </w:tcPr>
          <w:p w14:paraId="39402B92" w14:textId="77777777" w:rsidR="006E3579" w:rsidRPr="00335D95" w:rsidRDefault="006E3579" w:rsidP="006E3579">
            <w:pPr>
              <w:widowControl w:val="0"/>
              <w:autoSpaceDE w:val="0"/>
              <w:autoSpaceDN w:val="0"/>
              <w:jc w:val="center"/>
              <w:rPr>
                <w:sz w:val="20"/>
                <w:szCs w:val="20"/>
              </w:rPr>
            </w:pPr>
            <w:r w:rsidRPr="006E3579">
              <w:rPr>
                <w:sz w:val="20"/>
                <w:szCs w:val="20"/>
              </w:rPr>
              <w:t>2,45</w:t>
            </w:r>
          </w:p>
        </w:tc>
        <w:tc>
          <w:tcPr>
            <w:tcW w:w="3382" w:type="dxa"/>
            <w:shd w:val="clear" w:color="auto" w:fill="auto"/>
          </w:tcPr>
          <w:p w14:paraId="6DD45993" w14:textId="77777777" w:rsidR="006E3579" w:rsidRPr="00335D95" w:rsidRDefault="006E3579" w:rsidP="006E3579">
            <w:pPr>
              <w:widowControl w:val="0"/>
              <w:autoSpaceDE w:val="0"/>
              <w:autoSpaceDN w:val="0"/>
              <w:rPr>
                <w:sz w:val="20"/>
                <w:szCs w:val="20"/>
              </w:rPr>
            </w:pPr>
          </w:p>
        </w:tc>
      </w:tr>
      <w:tr w:rsidR="006E3579" w:rsidRPr="00335D95" w14:paraId="42A85C40" w14:textId="77777777" w:rsidTr="00DF4D82">
        <w:trPr>
          <w:jc w:val="center"/>
        </w:trPr>
        <w:tc>
          <w:tcPr>
            <w:tcW w:w="629" w:type="dxa"/>
            <w:shd w:val="clear" w:color="auto" w:fill="auto"/>
          </w:tcPr>
          <w:p w14:paraId="12AF9420" w14:textId="77777777" w:rsidR="006E3579" w:rsidRPr="00335D95" w:rsidRDefault="006E3579" w:rsidP="006E3579">
            <w:pPr>
              <w:widowControl w:val="0"/>
              <w:autoSpaceDE w:val="0"/>
              <w:autoSpaceDN w:val="0"/>
              <w:rPr>
                <w:sz w:val="20"/>
                <w:szCs w:val="20"/>
              </w:rPr>
            </w:pPr>
            <w:r w:rsidRPr="00335D95">
              <w:rPr>
                <w:sz w:val="20"/>
                <w:szCs w:val="20"/>
              </w:rPr>
              <w:t>5183</w:t>
            </w:r>
          </w:p>
        </w:tc>
        <w:tc>
          <w:tcPr>
            <w:tcW w:w="1124" w:type="dxa"/>
            <w:shd w:val="clear" w:color="auto" w:fill="auto"/>
          </w:tcPr>
          <w:p w14:paraId="74D243EC"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4184ACB2"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19E1FB2A"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D6D2D36" w14:textId="77777777" w:rsidR="006E3579" w:rsidRPr="00335D95" w:rsidRDefault="006E3579" w:rsidP="006E3579">
            <w:pPr>
              <w:widowControl w:val="0"/>
              <w:autoSpaceDE w:val="0"/>
              <w:autoSpaceDN w:val="0"/>
              <w:jc w:val="center"/>
              <w:rPr>
                <w:sz w:val="20"/>
                <w:szCs w:val="20"/>
              </w:rPr>
            </w:pPr>
            <w:r w:rsidRPr="006E3579">
              <w:rPr>
                <w:sz w:val="20"/>
                <w:szCs w:val="20"/>
              </w:rPr>
              <w:t>12,58</w:t>
            </w:r>
          </w:p>
        </w:tc>
        <w:tc>
          <w:tcPr>
            <w:tcW w:w="3382" w:type="dxa"/>
            <w:shd w:val="clear" w:color="auto" w:fill="auto"/>
          </w:tcPr>
          <w:p w14:paraId="306C37E0" w14:textId="77777777" w:rsidR="006E3579" w:rsidRPr="00335D95" w:rsidRDefault="006E3579" w:rsidP="006E3579">
            <w:pPr>
              <w:widowControl w:val="0"/>
              <w:autoSpaceDE w:val="0"/>
              <w:autoSpaceDN w:val="0"/>
              <w:rPr>
                <w:sz w:val="20"/>
                <w:szCs w:val="20"/>
              </w:rPr>
            </w:pPr>
          </w:p>
        </w:tc>
      </w:tr>
      <w:tr w:rsidR="006E3579" w:rsidRPr="00335D95" w14:paraId="34A6B225" w14:textId="77777777" w:rsidTr="00DF4D82">
        <w:trPr>
          <w:jc w:val="center"/>
        </w:trPr>
        <w:tc>
          <w:tcPr>
            <w:tcW w:w="629" w:type="dxa"/>
            <w:shd w:val="clear" w:color="auto" w:fill="auto"/>
          </w:tcPr>
          <w:p w14:paraId="4FE7CEDA" w14:textId="77777777" w:rsidR="006E3579" w:rsidRPr="00335D95" w:rsidRDefault="006E3579" w:rsidP="006E3579">
            <w:pPr>
              <w:widowControl w:val="0"/>
              <w:autoSpaceDE w:val="0"/>
              <w:autoSpaceDN w:val="0"/>
              <w:rPr>
                <w:sz w:val="20"/>
                <w:szCs w:val="20"/>
              </w:rPr>
            </w:pPr>
            <w:r w:rsidRPr="00335D95">
              <w:rPr>
                <w:sz w:val="20"/>
                <w:szCs w:val="20"/>
              </w:rPr>
              <w:t>5184</w:t>
            </w:r>
          </w:p>
        </w:tc>
        <w:tc>
          <w:tcPr>
            <w:tcW w:w="1124" w:type="dxa"/>
            <w:shd w:val="clear" w:color="auto" w:fill="auto"/>
          </w:tcPr>
          <w:p w14:paraId="0AF7659A"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500187B5"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65BFFE86" w14:textId="77777777" w:rsidR="006E3579" w:rsidRPr="00335D95" w:rsidRDefault="006E3579" w:rsidP="006E3579">
            <w:pPr>
              <w:widowControl w:val="0"/>
              <w:autoSpaceDE w:val="0"/>
              <w:autoSpaceDN w:val="0"/>
              <w:jc w:val="center"/>
              <w:rPr>
                <w:sz w:val="20"/>
                <w:szCs w:val="20"/>
              </w:rPr>
            </w:pPr>
            <w:r w:rsidRPr="00335D95">
              <w:rPr>
                <w:sz w:val="20"/>
                <w:szCs w:val="20"/>
              </w:rPr>
              <w:t>11,61</w:t>
            </w:r>
          </w:p>
        </w:tc>
        <w:tc>
          <w:tcPr>
            <w:tcW w:w="0" w:type="auto"/>
            <w:tcBorders>
              <w:top w:val="nil"/>
              <w:left w:val="single" w:sz="4" w:space="0" w:color="auto"/>
              <w:bottom w:val="single" w:sz="4" w:space="0" w:color="auto"/>
              <w:right w:val="single" w:sz="4" w:space="0" w:color="auto"/>
            </w:tcBorders>
            <w:shd w:val="clear" w:color="auto" w:fill="auto"/>
          </w:tcPr>
          <w:p w14:paraId="1194375F" w14:textId="77777777" w:rsidR="006E3579" w:rsidRPr="00335D95" w:rsidRDefault="006E3579" w:rsidP="006E3579">
            <w:pPr>
              <w:widowControl w:val="0"/>
              <w:autoSpaceDE w:val="0"/>
              <w:autoSpaceDN w:val="0"/>
              <w:jc w:val="center"/>
              <w:rPr>
                <w:sz w:val="20"/>
                <w:szCs w:val="20"/>
              </w:rPr>
            </w:pPr>
            <w:r w:rsidRPr="006E3579">
              <w:rPr>
                <w:sz w:val="20"/>
                <w:szCs w:val="20"/>
              </w:rPr>
              <w:t>3,87</w:t>
            </w:r>
          </w:p>
        </w:tc>
        <w:tc>
          <w:tcPr>
            <w:tcW w:w="3382" w:type="dxa"/>
            <w:shd w:val="clear" w:color="auto" w:fill="auto"/>
          </w:tcPr>
          <w:p w14:paraId="7E1CDF12" w14:textId="77777777" w:rsidR="006E3579" w:rsidRPr="00335D95" w:rsidRDefault="006E3579" w:rsidP="006E3579">
            <w:pPr>
              <w:widowControl w:val="0"/>
              <w:autoSpaceDE w:val="0"/>
              <w:autoSpaceDN w:val="0"/>
              <w:rPr>
                <w:sz w:val="20"/>
                <w:szCs w:val="20"/>
              </w:rPr>
            </w:pPr>
          </w:p>
        </w:tc>
      </w:tr>
      <w:tr w:rsidR="006E3579" w:rsidRPr="00335D95" w14:paraId="6018BA93" w14:textId="77777777" w:rsidTr="00DF4D82">
        <w:trPr>
          <w:jc w:val="center"/>
        </w:trPr>
        <w:tc>
          <w:tcPr>
            <w:tcW w:w="629" w:type="dxa"/>
            <w:shd w:val="clear" w:color="auto" w:fill="auto"/>
          </w:tcPr>
          <w:p w14:paraId="7A0D11FA" w14:textId="77777777" w:rsidR="006E3579" w:rsidRPr="00335D95" w:rsidRDefault="006E3579" w:rsidP="006E3579">
            <w:pPr>
              <w:widowControl w:val="0"/>
              <w:autoSpaceDE w:val="0"/>
              <w:autoSpaceDN w:val="0"/>
              <w:rPr>
                <w:sz w:val="20"/>
                <w:szCs w:val="20"/>
              </w:rPr>
            </w:pPr>
            <w:r w:rsidRPr="00335D95">
              <w:rPr>
                <w:sz w:val="20"/>
                <w:szCs w:val="20"/>
              </w:rPr>
              <w:t>5185</w:t>
            </w:r>
          </w:p>
        </w:tc>
        <w:tc>
          <w:tcPr>
            <w:tcW w:w="1124" w:type="dxa"/>
            <w:shd w:val="clear" w:color="auto" w:fill="auto"/>
          </w:tcPr>
          <w:p w14:paraId="62778A2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EFC989F"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B77CF0C" w14:textId="77777777" w:rsidR="006E3579" w:rsidRPr="00335D95" w:rsidRDefault="006E3579" w:rsidP="006E3579">
            <w:pPr>
              <w:widowControl w:val="0"/>
              <w:autoSpaceDE w:val="0"/>
              <w:autoSpaceDN w:val="0"/>
              <w:jc w:val="center"/>
              <w:rPr>
                <w:sz w:val="20"/>
                <w:szCs w:val="20"/>
              </w:rPr>
            </w:pPr>
            <w:r w:rsidRPr="00335D95">
              <w:rPr>
                <w:sz w:val="20"/>
                <w:szCs w:val="20"/>
              </w:rPr>
              <w:t>14,10</w:t>
            </w:r>
          </w:p>
        </w:tc>
        <w:tc>
          <w:tcPr>
            <w:tcW w:w="0" w:type="auto"/>
            <w:tcBorders>
              <w:top w:val="nil"/>
              <w:left w:val="single" w:sz="4" w:space="0" w:color="auto"/>
              <w:bottom w:val="single" w:sz="4" w:space="0" w:color="auto"/>
              <w:right w:val="single" w:sz="4" w:space="0" w:color="auto"/>
            </w:tcBorders>
            <w:shd w:val="clear" w:color="auto" w:fill="auto"/>
          </w:tcPr>
          <w:p w14:paraId="1E4EDD8C" w14:textId="77777777" w:rsidR="006E3579" w:rsidRPr="00335D95" w:rsidRDefault="006E3579" w:rsidP="006E3579">
            <w:pPr>
              <w:widowControl w:val="0"/>
              <w:autoSpaceDE w:val="0"/>
              <w:autoSpaceDN w:val="0"/>
              <w:jc w:val="center"/>
              <w:rPr>
                <w:sz w:val="20"/>
                <w:szCs w:val="20"/>
              </w:rPr>
            </w:pPr>
            <w:r w:rsidRPr="006E3579">
              <w:rPr>
                <w:sz w:val="20"/>
                <w:szCs w:val="20"/>
              </w:rPr>
              <w:t>6,57</w:t>
            </w:r>
          </w:p>
        </w:tc>
        <w:tc>
          <w:tcPr>
            <w:tcW w:w="3382" w:type="dxa"/>
            <w:shd w:val="clear" w:color="auto" w:fill="auto"/>
          </w:tcPr>
          <w:p w14:paraId="529603B3" w14:textId="77777777" w:rsidR="006E3579" w:rsidRPr="00335D95" w:rsidRDefault="006E3579" w:rsidP="006E3579">
            <w:pPr>
              <w:widowControl w:val="0"/>
              <w:autoSpaceDE w:val="0"/>
              <w:autoSpaceDN w:val="0"/>
              <w:rPr>
                <w:sz w:val="20"/>
                <w:szCs w:val="20"/>
              </w:rPr>
            </w:pPr>
          </w:p>
        </w:tc>
      </w:tr>
      <w:tr w:rsidR="006E3579" w:rsidRPr="00335D95" w14:paraId="01D1FE3B" w14:textId="77777777" w:rsidTr="00DF4D82">
        <w:trPr>
          <w:jc w:val="center"/>
        </w:trPr>
        <w:tc>
          <w:tcPr>
            <w:tcW w:w="629" w:type="dxa"/>
            <w:shd w:val="clear" w:color="auto" w:fill="auto"/>
          </w:tcPr>
          <w:p w14:paraId="2FBA7D5C" w14:textId="77777777" w:rsidR="006E3579" w:rsidRPr="00335D95" w:rsidRDefault="006E3579" w:rsidP="006E3579">
            <w:pPr>
              <w:widowControl w:val="0"/>
              <w:autoSpaceDE w:val="0"/>
              <w:autoSpaceDN w:val="0"/>
              <w:rPr>
                <w:sz w:val="20"/>
                <w:szCs w:val="20"/>
              </w:rPr>
            </w:pPr>
            <w:r w:rsidRPr="00335D95">
              <w:rPr>
                <w:sz w:val="20"/>
                <w:szCs w:val="20"/>
              </w:rPr>
              <w:t>5186</w:t>
            </w:r>
          </w:p>
        </w:tc>
        <w:tc>
          <w:tcPr>
            <w:tcW w:w="1124" w:type="dxa"/>
            <w:shd w:val="clear" w:color="auto" w:fill="auto"/>
          </w:tcPr>
          <w:p w14:paraId="2067F1BD"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4EB1A5C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0323730" w14:textId="77777777" w:rsidR="006E3579" w:rsidRPr="00335D95" w:rsidRDefault="006E3579" w:rsidP="006E3579">
            <w:pPr>
              <w:widowControl w:val="0"/>
              <w:autoSpaceDE w:val="0"/>
              <w:autoSpaceDN w:val="0"/>
              <w:jc w:val="center"/>
              <w:rPr>
                <w:sz w:val="20"/>
                <w:szCs w:val="20"/>
              </w:rPr>
            </w:pPr>
            <w:r w:rsidRPr="00335D95">
              <w:rPr>
                <w:sz w:val="20"/>
                <w:szCs w:val="20"/>
              </w:rPr>
              <w:t>15,3</w:t>
            </w:r>
          </w:p>
        </w:tc>
        <w:tc>
          <w:tcPr>
            <w:tcW w:w="0" w:type="auto"/>
            <w:tcBorders>
              <w:top w:val="nil"/>
              <w:left w:val="single" w:sz="4" w:space="0" w:color="auto"/>
              <w:bottom w:val="single" w:sz="4" w:space="0" w:color="auto"/>
              <w:right w:val="single" w:sz="4" w:space="0" w:color="auto"/>
            </w:tcBorders>
            <w:shd w:val="clear" w:color="auto" w:fill="auto"/>
          </w:tcPr>
          <w:p w14:paraId="717BE920" w14:textId="77777777" w:rsidR="006E3579" w:rsidRPr="00335D95" w:rsidRDefault="006E3579" w:rsidP="006E3579">
            <w:pPr>
              <w:widowControl w:val="0"/>
              <w:autoSpaceDE w:val="0"/>
              <w:autoSpaceDN w:val="0"/>
              <w:jc w:val="center"/>
              <w:rPr>
                <w:sz w:val="20"/>
                <w:szCs w:val="20"/>
              </w:rPr>
            </w:pPr>
            <w:r w:rsidRPr="006E3579">
              <w:rPr>
                <w:sz w:val="20"/>
                <w:szCs w:val="20"/>
              </w:rPr>
              <w:t>62,12</w:t>
            </w:r>
          </w:p>
        </w:tc>
        <w:tc>
          <w:tcPr>
            <w:tcW w:w="3382" w:type="dxa"/>
            <w:shd w:val="clear" w:color="auto" w:fill="auto"/>
          </w:tcPr>
          <w:p w14:paraId="39AB75C6" w14:textId="77777777" w:rsidR="006E3579" w:rsidRPr="00335D95" w:rsidRDefault="006E3579" w:rsidP="006E3579">
            <w:pPr>
              <w:widowControl w:val="0"/>
              <w:autoSpaceDE w:val="0"/>
              <w:autoSpaceDN w:val="0"/>
              <w:rPr>
                <w:sz w:val="20"/>
                <w:szCs w:val="20"/>
              </w:rPr>
            </w:pPr>
          </w:p>
        </w:tc>
      </w:tr>
      <w:tr w:rsidR="006E3579" w:rsidRPr="00335D95" w14:paraId="45A8CB9D" w14:textId="77777777" w:rsidTr="00DF4D82">
        <w:trPr>
          <w:jc w:val="center"/>
        </w:trPr>
        <w:tc>
          <w:tcPr>
            <w:tcW w:w="629" w:type="dxa"/>
            <w:shd w:val="clear" w:color="auto" w:fill="auto"/>
          </w:tcPr>
          <w:p w14:paraId="7012D3FB" w14:textId="77777777" w:rsidR="006E3579" w:rsidRPr="00335D95" w:rsidRDefault="006E3579" w:rsidP="006E3579">
            <w:pPr>
              <w:widowControl w:val="0"/>
              <w:autoSpaceDE w:val="0"/>
              <w:autoSpaceDN w:val="0"/>
              <w:rPr>
                <w:sz w:val="20"/>
                <w:szCs w:val="20"/>
              </w:rPr>
            </w:pPr>
            <w:r w:rsidRPr="00335D95">
              <w:rPr>
                <w:sz w:val="20"/>
                <w:szCs w:val="20"/>
              </w:rPr>
              <w:t>5187</w:t>
            </w:r>
          </w:p>
        </w:tc>
        <w:tc>
          <w:tcPr>
            <w:tcW w:w="1124" w:type="dxa"/>
            <w:shd w:val="clear" w:color="auto" w:fill="auto"/>
          </w:tcPr>
          <w:p w14:paraId="1D5B2705"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4CF4A556"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6077A8C2" w14:textId="77777777" w:rsidR="006E3579" w:rsidRPr="00335D95" w:rsidRDefault="006E3579" w:rsidP="006E3579">
            <w:pPr>
              <w:widowControl w:val="0"/>
              <w:autoSpaceDE w:val="0"/>
              <w:autoSpaceDN w:val="0"/>
              <w:jc w:val="center"/>
              <w:rPr>
                <w:sz w:val="20"/>
                <w:szCs w:val="20"/>
              </w:rPr>
            </w:pPr>
            <w:r w:rsidRPr="00335D95">
              <w:rPr>
                <w:sz w:val="20"/>
                <w:szCs w:val="20"/>
              </w:rPr>
              <w:t>7,31</w:t>
            </w:r>
          </w:p>
        </w:tc>
        <w:tc>
          <w:tcPr>
            <w:tcW w:w="0" w:type="auto"/>
            <w:tcBorders>
              <w:top w:val="nil"/>
              <w:left w:val="single" w:sz="4" w:space="0" w:color="auto"/>
              <w:bottom w:val="single" w:sz="4" w:space="0" w:color="auto"/>
              <w:right w:val="single" w:sz="4" w:space="0" w:color="auto"/>
            </w:tcBorders>
            <w:shd w:val="clear" w:color="auto" w:fill="auto"/>
          </w:tcPr>
          <w:p w14:paraId="6992167B" w14:textId="77777777" w:rsidR="006E3579" w:rsidRPr="00335D95" w:rsidRDefault="006E3579" w:rsidP="006E3579">
            <w:pPr>
              <w:widowControl w:val="0"/>
              <w:autoSpaceDE w:val="0"/>
              <w:autoSpaceDN w:val="0"/>
              <w:jc w:val="center"/>
              <w:rPr>
                <w:sz w:val="20"/>
                <w:szCs w:val="20"/>
              </w:rPr>
            </w:pPr>
            <w:r w:rsidRPr="006E3579">
              <w:rPr>
                <w:sz w:val="20"/>
                <w:szCs w:val="20"/>
              </w:rPr>
              <w:t>2,44</w:t>
            </w:r>
          </w:p>
        </w:tc>
        <w:tc>
          <w:tcPr>
            <w:tcW w:w="3382" w:type="dxa"/>
            <w:shd w:val="clear" w:color="auto" w:fill="auto"/>
          </w:tcPr>
          <w:p w14:paraId="24755E21" w14:textId="77777777" w:rsidR="006E3579" w:rsidRPr="00335D95" w:rsidRDefault="006E3579" w:rsidP="006E3579">
            <w:pPr>
              <w:widowControl w:val="0"/>
              <w:autoSpaceDE w:val="0"/>
              <w:autoSpaceDN w:val="0"/>
              <w:rPr>
                <w:sz w:val="20"/>
                <w:szCs w:val="20"/>
              </w:rPr>
            </w:pPr>
          </w:p>
        </w:tc>
      </w:tr>
      <w:tr w:rsidR="006E3579" w:rsidRPr="00335D95" w14:paraId="0ED2C863" w14:textId="77777777" w:rsidTr="00232540">
        <w:trPr>
          <w:jc w:val="center"/>
        </w:trPr>
        <w:tc>
          <w:tcPr>
            <w:tcW w:w="629" w:type="dxa"/>
            <w:shd w:val="clear" w:color="auto" w:fill="auto"/>
          </w:tcPr>
          <w:p w14:paraId="779825A4" w14:textId="77777777" w:rsidR="006E3579" w:rsidRPr="00335D95" w:rsidRDefault="006E3579" w:rsidP="006E3579">
            <w:pPr>
              <w:widowControl w:val="0"/>
              <w:autoSpaceDE w:val="0"/>
              <w:autoSpaceDN w:val="0"/>
              <w:rPr>
                <w:sz w:val="20"/>
                <w:szCs w:val="20"/>
              </w:rPr>
            </w:pPr>
            <w:bookmarkStart w:id="5" w:name="_Hlk210983280"/>
            <w:r>
              <w:rPr>
                <w:sz w:val="20"/>
                <w:szCs w:val="20"/>
              </w:rPr>
              <w:t>5188</w:t>
            </w:r>
          </w:p>
        </w:tc>
        <w:tc>
          <w:tcPr>
            <w:tcW w:w="1124" w:type="dxa"/>
            <w:shd w:val="clear" w:color="auto" w:fill="auto"/>
          </w:tcPr>
          <w:p w14:paraId="22E8FC17" w14:textId="77777777" w:rsidR="006E3579" w:rsidRPr="00335D95" w:rsidRDefault="006E3579" w:rsidP="006E3579">
            <w:pPr>
              <w:widowControl w:val="0"/>
              <w:autoSpaceDE w:val="0"/>
              <w:autoSpaceDN w:val="0"/>
              <w:rPr>
                <w:sz w:val="20"/>
                <w:szCs w:val="20"/>
              </w:rPr>
            </w:pPr>
            <w:r w:rsidRPr="00265500">
              <w:rPr>
                <w:sz w:val="20"/>
                <w:szCs w:val="20"/>
              </w:rPr>
              <w:t>701010404</w:t>
            </w:r>
          </w:p>
        </w:tc>
        <w:tc>
          <w:tcPr>
            <w:tcW w:w="2499" w:type="dxa"/>
            <w:shd w:val="clear" w:color="auto" w:fill="auto"/>
          </w:tcPr>
          <w:p w14:paraId="5F1BCD67" w14:textId="77777777" w:rsidR="006E3579" w:rsidRPr="00335D95" w:rsidRDefault="006E3579" w:rsidP="006E3579">
            <w:pPr>
              <w:widowControl w:val="0"/>
              <w:autoSpaceDE w:val="0"/>
              <w:autoSpaceDN w:val="0"/>
              <w:rPr>
                <w:sz w:val="20"/>
                <w:szCs w:val="20"/>
              </w:rPr>
            </w:pPr>
            <w:r w:rsidRPr="00265500">
              <w:rPr>
                <w:sz w:val="20"/>
                <w:szCs w:val="20"/>
              </w:rPr>
              <w:t xml:space="preserve">Зона инженерной </w:t>
            </w:r>
            <w:r w:rsidRPr="00265500">
              <w:rPr>
                <w:sz w:val="20"/>
                <w:szCs w:val="20"/>
              </w:rPr>
              <w:lastRenderedPageBreak/>
              <w:t>инфраструктуры</w:t>
            </w:r>
          </w:p>
        </w:tc>
        <w:tc>
          <w:tcPr>
            <w:tcW w:w="0" w:type="auto"/>
            <w:shd w:val="clear" w:color="auto" w:fill="auto"/>
          </w:tcPr>
          <w:p w14:paraId="48A3DA75" w14:textId="77777777" w:rsidR="006E3579" w:rsidRPr="00335D95" w:rsidRDefault="00DC11A1" w:rsidP="006E3579">
            <w:pPr>
              <w:widowControl w:val="0"/>
              <w:autoSpaceDE w:val="0"/>
              <w:autoSpaceDN w:val="0"/>
              <w:jc w:val="center"/>
              <w:rPr>
                <w:sz w:val="20"/>
                <w:szCs w:val="20"/>
              </w:rPr>
            </w:pPr>
            <w:r w:rsidRPr="00DC11A1">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5100A5E0" w14:textId="194B84E0" w:rsidR="006E3579" w:rsidRPr="00335D95" w:rsidRDefault="006E3579" w:rsidP="006E3579">
            <w:pPr>
              <w:widowControl w:val="0"/>
              <w:autoSpaceDE w:val="0"/>
              <w:autoSpaceDN w:val="0"/>
              <w:jc w:val="center"/>
              <w:rPr>
                <w:sz w:val="20"/>
                <w:szCs w:val="20"/>
              </w:rPr>
            </w:pPr>
            <w:r w:rsidRPr="006E3579">
              <w:rPr>
                <w:sz w:val="20"/>
                <w:szCs w:val="20"/>
              </w:rPr>
              <w:t>0,0</w:t>
            </w:r>
            <w:r w:rsidR="005C47F5">
              <w:rPr>
                <w:sz w:val="20"/>
                <w:szCs w:val="20"/>
              </w:rPr>
              <w:t>1</w:t>
            </w:r>
          </w:p>
        </w:tc>
        <w:tc>
          <w:tcPr>
            <w:tcW w:w="3382" w:type="dxa"/>
            <w:shd w:val="clear" w:color="auto" w:fill="auto"/>
          </w:tcPr>
          <w:p w14:paraId="20E86761" w14:textId="77777777" w:rsidR="006E3579" w:rsidRPr="00335D95" w:rsidRDefault="006E3579" w:rsidP="006E3579">
            <w:pPr>
              <w:widowControl w:val="0"/>
              <w:autoSpaceDE w:val="0"/>
              <w:autoSpaceDN w:val="0"/>
              <w:rPr>
                <w:sz w:val="20"/>
                <w:szCs w:val="20"/>
              </w:rPr>
            </w:pPr>
          </w:p>
        </w:tc>
      </w:tr>
      <w:bookmarkEnd w:id="5"/>
      <w:tr w:rsidR="006E3579" w:rsidRPr="00335D95" w14:paraId="142BEAE5" w14:textId="77777777" w:rsidTr="00DF4D82">
        <w:trPr>
          <w:jc w:val="center"/>
        </w:trPr>
        <w:tc>
          <w:tcPr>
            <w:tcW w:w="629" w:type="dxa"/>
            <w:shd w:val="clear" w:color="auto" w:fill="auto"/>
          </w:tcPr>
          <w:p w14:paraId="475E30C4" w14:textId="77777777" w:rsidR="006E3579" w:rsidRPr="00335D95" w:rsidRDefault="006E3579" w:rsidP="006E3579">
            <w:pPr>
              <w:widowControl w:val="0"/>
              <w:autoSpaceDE w:val="0"/>
              <w:autoSpaceDN w:val="0"/>
              <w:rPr>
                <w:sz w:val="20"/>
                <w:szCs w:val="20"/>
              </w:rPr>
            </w:pPr>
            <w:r w:rsidRPr="00335D95">
              <w:rPr>
                <w:sz w:val="20"/>
                <w:szCs w:val="20"/>
              </w:rPr>
              <w:t>6001</w:t>
            </w:r>
          </w:p>
        </w:tc>
        <w:tc>
          <w:tcPr>
            <w:tcW w:w="1124" w:type="dxa"/>
            <w:shd w:val="clear" w:color="auto" w:fill="auto"/>
          </w:tcPr>
          <w:p w14:paraId="0381AEE4"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211F1295"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4018A8FC"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D1790A2" w14:textId="77777777" w:rsidR="006E3579" w:rsidRPr="00335D95" w:rsidRDefault="006E3579" w:rsidP="006E3579">
            <w:pPr>
              <w:widowControl w:val="0"/>
              <w:autoSpaceDE w:val="0"/>
              <w:autoSpaceDN w:val="0"/>
              <w:jc w:val="center"/>
              <w:rPr>
                <w:sz w:val="20"/>
                <w:szCs w:val="20"/>
              </w:rPr>
            </w:pPr>
            <w:r w:rsidRPr="006E3579">
              <w:rPr>
                <w:sz w:val="20"/>
                <w:szCs w:val="20"/>
              </w:rPr>
              <w:t>314,47</w:t>
            </w:r>
          </w:p>
        </w:tc>
        <w:tc>
          <w:tcPr>
            <w:tcW w:w="3382" w:type="dxa"/>
            <w:shd w:val="clear" w:color="auto" w:fill="auto"/>
          </w:tcPr>
          <w:p w14:paraId="5C145C75" w14:textId="77777777" w:rsidR="006E3579" w:rsidRPr="00335D95" w:rsidRDefault="006E3579" w:rsidP="006E3579">
            <w:pPr>
              <w:widowControl w:val="0"/>
              <w:autoSpaceDE w:val="0"/>
              <w:autoSpaceDN w:val="0"/>
              <w:rPr>
                <w:sz w:val="20"/>
                <w:szCs w:val="20"/>
              </w:rPr>
            </w:pPr>
          </w:p>
        </w:tc>
      </w:tr>
      <w:tr w:rsidR="006E3579" w:rsidRPr="00335D95" w14:paraId="0DCB4D11" w14:textId="77777777" w:rsidTr="00DF4D82">
        <w:trPr>
          <w:jc w:val="center"/>
        </w:trPr>
        <w:tc>
          <w:tcPr>
            <w:tcW w:w="629" w:type="dxa"/>
            <w:shd w:val="clear" w:color="auto" w:fill="auto"/>
          </w:tcPr>
          <w:p w14:paraId="73DF065D" w14:textId="77777777" w:rsidR="006E3579" w:rsidRPr="00335D95" w:rsidRDefault="006E3579" w:rsidP="006E3579">
            <w:pPr>
              <w:widowControl w:val="0"/>
              <w:autoSpaceDE w:val="0"/>
              <w:autoSpaceDN w:val="0"/>
              <w:rPr>
                <w:sz w:val="20"/>
                <w:szCs w:val="20"/>
              </w:rPr>
            </w:pPr>
            <w:r w:rsidRPr="00335D95">
              <w:rPr>
                <w:sz w:val="20"/>
                <w:szCs w:val="20"/>
              </w:rPr>
              <w:t>6003</w:t>
            </w:r>
          </w:p>
        </w:tc>
        <w:tc>
          <w:tcPr>
            <w:tcW w:w="1124" w:type="dxa"/>
            <w:shd w:val="clear" w:color="auto" w:fill="auto"/>
          </w:tcPr>
          <w:p w14:paraId="4E04204F"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0F5860BA"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4C8373DF" w14:textId="77777777" w:rsidR="006E3579" w:rsidRPr="00335D95" w:rsidRDefault="006E3579" w:rsidP="006E3579">
            <w:pPr>
              <w:widowControl w:val="0"/>
              <w:autoSpaceDE w:val="0"/>
              <w:autoSpaceDN w:val="0"/>
              <w:jc w:val="center"/>
              <w:rPr>
                <w:sz w:val="20"/>
                <w:szCs w:val="20"/>
              </w:rPr>
            </w:pPr>
            <w:r w:rsidRPr="00335D95">
              <w:rPr>
                <w:sz w:val="20"/>
                <w:szCs w:val="20"/>
              </w:rPr>
              <w:t>0,76</w:t>
            </w:r>
          </w:p>
        </w:tc>
        <w:tc>
          <w:tcPr>
            <w:tcW w:w="0" w:type="auto"/>
            <w:tcBorders>
              <w:top w:val="nil"/>
              <w:left w:val="single" w:sz="4" w:space="0" w:color="auto"/>
              <w:bottom w:val="single" w:sz="4" w:space="0" w:color="auto"/>
              <w:right w:val="single" w:sz="4" w:space="0" w:color="auto"/>
            </w:tcBorders>
            <w:shd w:val="clear" w:color="auto" w:fill="auto"/>
          </w:tcPr>
          <w:p w14:paraId="6A01039B" w14:textId="77777777" w:rsidR="006E3579" w:rsidRPr="00335D95" w:rsidRDefault="006E3579" w:rsidP="006E3579">
            <w:pPr>
              <w:widowControl w:val="0"/>
              <w:autoSpaceDE w:val="0"/>
              <w:autoSpaceDN w:val="0"/>
              <w:jc w:val="center"/>
              <w:rPr>
                <w:sz w:val="20"/>
                <w:szCs w:val="20"/>
              </w:rPr>
            </w:pPr>
            <w:r w:rsidRPr="006E3579">
              <w:rPr>
                <w:sz w:val="20"/>
                <w:szCs w:val="20"/>
              </w:rPr>
              <w:t>425,36</w:t>
            </w:r>
          </w:p>
        </w:tc>
        <w:tc>
          <w:tcPr>
            <w:tcW w:w="3382" w:type="dxa"/>
            <w:shd w:val="clear" w:color="auto" w:fill="auto"/>
          </w:tcPr>
          <w:p w14:paraId="43F44A18" w14:textId="77777777" w:rsidR="006E3579" w:rsidRPr="00335D95" w:rsidRDefault="006E3579" w:rsidP="006E3579">
            <w:pPr>
              <w:widowControl w:val="0"/>
              <w:autoSpaceDE w:val="0"/>
              <w:autoSpaceDN w:val="0"/>
              <w:rPr>
                <w:sz w:val="20"/>
                <w:szCs w:val="20"/>
              </w:rPr>
            </w:pPr>
          </w:p>
        </w:tc>
      </w:tr>
      <w:tr w:rsidR="006E3579" w:rsidRPr="00335D95" w14:paraId="1716B1E7" w14:textId="77777777" w:rsidTr="00DF4D82">
        <w:trPr>
          <w:jc w:val="center"/>
        </w:trPr>
        <w:tc>
          <w:tcPr>
            <w:tcW w:w="629" w:type="dxa"/>
            <w:shd w:val="clear" w:color="auto" w:fill="auto"/>
          </w:tcPr>
          <w:p w14:paraId="4B58508E" w14:textId="77777777" w:rsidR="006E3579" w:rsidRPr="00335D95" w:rsidRDefault="006E3579" w:rsidP="006E3579">
            <w:pPr>
              <w:widowControl w:val="0"/>
              <w:autoSpaceDE w:val="0"/>
              <w:autoSpaceDN w:val="0"/>
              <w:rPr>
                <w:sz w:val="20"/>
                <w:szCs w:val="20"/>
              </w:rPr>
            </w:pPr>
            <w:r w:rsidRPr="00335D95">
              <w:rPr>
                <w:sz w:val="20"/>
                <w:szCs w:val="20"/>
              </w:rPr>
              <w:t>6004</w:t>
            </w:r>
          </w:p>
        </w:tc>
        <w:tc>
          <w:tcPr>
            <w:tcW w:w="1124" w:type="dxa"/>
            <w:shd w:val="clear" w:color="auto" w:fill="auto"/>
          </w:tcPr>
          <w:p w14:paraId="16172716"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143461F"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5CE5BF8B" w14:textId="77777777" w:rsidR="006E3579" w:rsidRPr="00335D95" w:rsidRDefault="006E3579" w:rsidP="006E3579">
            <w:pPr>
              <w:widowControl w:val="0"/>
              <w:autoSpaceDE w:val="0"/>
              <w:autoSpaceDN w:val="0"/>
              <w:jc w:val="center"/>
              <w:rPr>
                <w:sz w:val="20"/>
                <w:szCs w:val="20"/>
              </w:rPr>
            </w:pPr>
            <w:r w:rsidRPr="00335D95">
              <w:rPr>
                <w:sz w:val="20"/>
                <w:szCs w:val="20"/>
              </w:rPr>
              <w:t>1,14</w:t>
            </w:r>
          </w:p>
        </w:tc>
        <w:tc>
          <w:tcPr>
            <w:tcW w:w="0" w:type="auto"/>
            <w:tcBorders>
              <w:top w:val="nil"/>
              <w:left w:val="single" w:sz="4" w:space="0" w:color="auto"/>
              <w:bottom w:val="single" w:sz="4" w:space="0" w:color="auto"/>
              <w:right w:val="single" w:sz="4" w:space="0" w:color="auto"/>
            </w:tcBorders>
            <w:shd w:val="clear" w:color="auto" w:fill="auto"/>
          </w:tcPr>
          <w:p w14:paraId="74F21EBF" w14:textId="77777777" w:rsidR="006E3579" w:rsidRPr="00335D95" w:rsidRDefault="006E3579" w:rsidP="006E3579">
            <w:pPr>
              <w:widowControl w:val="0"/>
              <w:autoSpaceDE w:val="0"/>
              <w:autoSpaceDN w:val="0"/>
              <w:jc w:val="center"/>
              <w:rPr>
                <w:sz w:val="20"/>
                <w:szCs w:val="20"/>
              </w:rPr>
            </w:pPr>
            <w:r w:rsidRPr="006E3579">
              <w:rPr>
                <w:sz w:val="20"/>
                <w:szCs w:val="20"/>
              </w:rPr>
              <w:t>20,94</w:t>
            </w:r>
          </w:p>
        </w:tc>
        <w:tc>
          <w:tcPr>
            <w:tcW w:w="3382" w:type="dxa"/>
            <w:shd w:val="clear" w:color="auto" w:fill="auto"/>
          </w:tcPr>
          <w:p w14:paraId="07926AC5" w14:textId="77777777" w:rsidR="006E3579" w:rsidRPr="00335D95" w:rsidRDefault="006E3579" w:rsidP="006E3579">
            <w:pPr>
              <w:widowControl w:val="0"/>
              <w:autoSpaceDE w:val="0"/>
              <w:autoSpaceDN w:val="0"/>
              <w:rPr>
                <w:sz w:val="20"/>
                <w:szCs w:val="20"/>
              </w:rPr>
            </w:pPr>
          </w:p>
        </w:tc>
      </w:tr>
      <w:tr w:rsidR="006E3579" w:rsidRPr="00335D95" w14:paraId="4C262218" w14:textId="77777777" w:rsidTr="00DF4D82">
        <w:trPr>
          <w:jc w:val="center"/>
        </w:trPr>
        <w:tc>
          <w:tcPr>
            <w:tcW w:w="629" w:type="dxa"/>
            <w:shd w:val="clear" w:color="auto" w:fill="auto"/>
          </w:tcPr>
          <w:p w14:paraId="5CB3B672" w14:textId="77777777" w:rsidR="006E3579" w:rsidRPr="00335D95" w:rsidRDefault="006E3579" w:rsidP="006E3579">
            <w:pPr>
              <w:widowControl w:val="0"/>
              <w:autoSpaceDE w:val="0"/>
              <w:autoSpaceDN w:val="0"/>
              <w:rPr>
                <w:sz w:val="20"/>
                <w:szCs w:val="20"/>
              </w:rPr>
            </w:pPr>
            <w:r w:rsidRPr="00335D95">
              <w:rPr>
                <w:sz w:val="20"/>
                <w:szCs w:val="20"/>
              </w:rPr>
              <w:t>6005</w:t>
            </w:r>
          </w:p>
        </w:tc>
        <w:tc>
          <w:tcPr>
            <w:tcW w:w="1124" w:type="dxa"/>
            <w:shd w:val="clear" w:color="auto" w:fill="auto"/>
          </w:tcPr>
          <w:p w14:paraId="756B10D9"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27724214"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655DCCCF"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A870F58" w14:textId="77777777" w:rsidR="006E3579" w:rsidRPr="00335D95" w:rsidRDefault="006E3579" w:rsidP="006E3579">
            <w:pPr>
              <w:widowControl w:val="0"/>
              <w:autoSpaceDE w:val="0"/>
              <w:autoSpaceDN w:val="0"/>
              <w:jc w:val="center"/>
              <w:rPr>
                <w:sz w:val="20"/>
                <w:szCs w:val="20"/>
              </w:rPr>
            </w:pPr>
            <w:r w:rsidRPr="006E3579">
              <w:rPr>
                <w:sz w:val="20"/>
                <w:szCs w:val="20"/>
              </w:rPr>
              <w:t>118,68</w:t>
            </w:r>
          </w:p>
        </w:tc>
        <w:tc>
          <w:tcPr>
            <w:tcW w:w="3382" w:type="dxa"/>
            <w:shd w:val="clear" w:color="auto" w:fill="auto"/>
          </w:tcPr>
          <w:p w14:paraId="0A647D43" w14:textId="77777777" w:rsidR="006E3579" w:rsidRPr="00335D95" w:rsidRDefault="006E3579" w:rsidP="006E3579">
            <w:pPr>
              <w:widowControl w:val="0"/>
              <w:autoSpaceDE w:val="0"/>
              <w:autoSpaceDN w:val="0"/>
              <w:rPr>
                <w:sz w:val="20"/>
                <w:szCs w:val="20"/>
              </w:rPr>
            </w:pPr>
          </w:p>
        </w:tc>
      </w:tr>
      <w:tr w:rsidR="006E3579" w:rsidRPr="00335D95" w14:paraId="54F1FC22" w14:textId="77777777" w:rsidTr="00DF4D82">
        <w:trPr>
          <w:jc w:val="center"/>
        </w:trPr>
        <w:tc>
          <w:tcPr>
            <w:tcW w:w="629" w:type="dxa"/>
            <w:shd w:val="clear" w:color="auto" w:fill="auto"/>
          </w:tcPr>
          <w:p w14:paraId="6DF6D9BE" w14:textId="77777777" w:rsidR="006E3579" w:rsidRPr="00335D95" w:rsidRDefault="006E3579" w:rsidP="006E3579">
            <w:pPr>
              <w:widowControl w:val="0"/>
              <w:autoSpaceDE w:val="0"/>
              <w:autoSpaceDN w:val="0"/>
              <w:rPr>
                <w:sz w:val="20"/>
                <w:szCs w:val="20"/>
              </w:rPr>
            </w:pPr>
            <w:r w:rsidRPr="00335D95">
              <w:rPr>
                <w:sz w:val="20"/>
                <w:szCs w:val="20"/>
              </w:rPr>
              <w:t>6006</w:t>
            </w:r>
          </w:p>
        </w:tc>
        <w:tc>
          <w:tcPr>
            <w:tcW w:w="1124" w:type="dxa"/>
            <w:shd w:val="clear" w:color="auto" w:fill="auto"/>
          </w:tcPr>
          <w:p w14:paraId="320C44DC"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shd w:val="clear" w:color="auto" w:fill="auto"/>
          </w:tcPr>
          <w:p w14:paraId="1BBA890F" w14:textId="77777777" w:rsidR="006E3579" w:rsidRPr="00335D95" w:rsidRDefault="006E3579" w:rsidP="006E3579">
            <w:pPr>
              <w:widowControl w:val="0"/>
              <w:autoSpaceDE w:val="0"/>
              <w:autoSpaceDN w:val="0"/>
              <w:rPr>
                <w:sz w:val="20"/>
                <w:szCs w:val="20"/>
              </w:rPr>
            </w:pPr>
            <w:r w:rsidRPr="00335D95">
              <w:rPr>
                <w:sz w:val="20"/>
                <w:szCs w:val="20"/>
              </w:rPr>
              <w:t>Зона кладбищ</w:t>
            </w:r>
          </w:p>
        </w:tc>
        <w:tc>
          <w:tcPr>
            <w:tcW w:w="0" w:type="auto"/>
            <w:shd w:val="clear" w:color="auto" w:fill="auto"/>
          </w:tcPr>
          <w:p w14:paraId="5E28D5D2"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F9FBD2B" w14:textId="77777777" w:rsidR="006E3579" w:rsidRPr="00335D95" w:rsidRDefault="006E3579" w:rsidP="006E3579">
            <w:pPr>
              <w:widowControl w:val="0"/>
              <w:autoSpaceDE w:val="0"/>
              <w:autoSpaceDN w:val="0"/>
              <w:jc w:val="center"/>
              <w:rPr>
                <w:sz w:val="20"/>
                <w:szCs w:val="20"/>
              </w:rPr>
            </w:pPr>
            <w:r w:rsidRPr="006E3579">
              <w:rPr>
                <w:sz w:val="20"/>
                <w:szCs w:val="20"/>
              </w:rPr>
              <w:t>11,42</w:t>
            </w:r>
          </w:p>
        </w:tc>
        <w:tc>
          <w:tcPr>
            <w:tcW w:w="3382" w:type="dxa"/>
            <w:shd w:val="clear" w:color="auto" w:fill="auto"/>
          </w:tcPr>
          <w:p w14:paraId="0E28F955" w14:textId="77777777" w:rsidR="006E3579" w:rsidRPr="00335D95" w:rsidRDefault="006E3579" w:rsidP="006E3579">
            <w:pPr>
              <w:widowControl w:val="0"/>
              <w:autoSpaceDE w:val="0"/>
              <w:autoSpaceDN w:val="0"/>
              <w:rPr>
                <w:sz w:val="20"/>
                <w:szCs w:val="20"/>
              </w:rPr>
            </w:pPr>
          </w:p>
        </w:tc>
      </w:tr>
      <w:tr w:rsidR="006E3579" w:rsidRPr="00335D95" w14:paraId="5AAC6B7E" w14:textId="77777777" w:rsidTr="00DF4D82">
        <w:trPr>
          <w:jc w:val="center"/>
        </w:trPr>
        <w:tc>
          <w:tcPr>
            <w:tcW w:w="629" w:type="dxa"/>
            <w:shd w:val="clear" w:color="auto" w:fill="auto"/>
          </w:tcPr>
          <w:p w14:paraId="62627E6A" w14:textId="77777777" w:rsidR="006E3579" w:rsidRPr="00335D95" w:rsidRDefault="006E3579" w:rsidP="006E3579">
            <w:pPr>
              <w:widowControl w:val="0"/>
              <w:autoSpaceDE w:val="0"/>
              <w:autoSpaceDN w:val="0"/>
              <w:rPr>
                <w:sz w:val="20"/>
                <w:szCs w:val="20"/>
              </w:rPr>
            </w:pPr>
            <w:r w:rsidRPr="00335D95">
              <w:rPr>
                <w:sz w:val="20"/>
                <w:szCs w:val="20"/>
              </w:rPr>
              <w:t>6007</w:t>
            </w:r>
          </w:p>
        </w:tc>
        <w:tc>
          <w:tcPr>
            <w:tcW w:w="1124" w:type="dxa"/>
            <w:shd w:val="clear" w:color="auto" w:fill="auto"/>
          </w:tcPr>
          <w:p w14:paraId="77988F15"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2B60C05"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CF7EB2B" w14:textId="77777777" w:rsidR="006E3579" w:rsidRPr="00335D95" w:rsidRDefault="006E3579" w:rsidP="006E3579">
            <w:pPr>
              <w:widowControl w:val="0"/>
              <w:autoSpaceDE w:val="0"/>
              <w:autoSpaceDN w:val="0"/>
              <w:jc w:val="center"/>
              <w:rPr>
                <w:sz w:val="20"/>
                <w:szCs w:val="20"/>
              </w:rPr>
            </w:pPr>
            <w:r w:rsidRPr="00335D95">
              <w:rPr>
                <w:sz w:val="20"/>
                <w:szCs w:val="20"/>
              </w:rPr>
              <w:t>595,33</w:t>
            </w:r>
          </w:p>
        </w:tc>
        <w:tc>
          <w:tcPr>
            <w:tcW w:w="0" w:type="auto"/>
            <w:tcBorders>
              <w:top w:val="nil"/>
              <w:left w:val="single" w:sz="4" w:space="0" w:color="auto"/>
              <w:bottom w:val="single" w:sz="4" w:space="0" w:color="auto"/>
              <w:right w:val="single" w:sz="4" w:space="0" w:color="auto"/>
            </w:tcBorders>
            <w:shd w:val="clear" w:color="auto" w:fill="auto"/>
          </w:tcPr>
          <w:p w14:paraId="1E0591D0" w14:textId="77777777" w:rsidR="006E3579" w:rsidRPr="00335D95" w:rsidRDefault="006E3579" w:rsidP="006E3579">
            <w:pPr>
              <w:widowControl w:val="0"/>
              <w:autoSpaceDE w:val="0"/>
              <w:autoSpaceDN w:val="0"/>
              <w:jc w:val="center"/>
              <w:rPr>
                <w:sz w:val="20"/>
                <w:szCs w:val="20"/>
              </w:rPr>
            </w:pPr>
            <w:r w:rsidRPr="006E3579">
              <w:rPr>
                <w:sz w:val="20"/>
                <w:szCs w:val="20"/>
              </w:rPr>
              <w:t>570,90</w:t>
            </w:r>
          </w:p>
        </w:tc>
        <w:tc>
          <w:tcPr>
            <w:tcW w:w="3382" w:type="dxa"/>
            <w:shd w:val="clear" w:color="auto" w:fill="auto"/>
          </w:tcPr>
          <w:p w14:paraId="56B78D16" w14:textId="77777777" w:rsidR="006E3579" w:rsidRPr="00335D95" w:rsidRDefault="006E3579" w:rsidP="006E3579">
            <w:pPr>
              <w:widowControl w:val="0"/>
              <w:autoSpaceDE w:val="0"/>
              <w:autoSpaceDN w:val="0"/>
              <w:rPr>
                <w:sz w:val="20"/>
                <w:szCs w:val="20"/>
              </w:rPr>
            </w:pPr>
          </w:p>
        </w:tc>
      </w:tr>
      <w:tr w:rsidR="006E3579" w:rsidRPr="00335D95" w14:paraId="137D2817" w14:textId="77777777" w:rsidTr="00DF4D82">
        <w:trPr>
          <w:jc w:val="center"/>
        </w:trPr>
        <w:tc>
          <w:tcPr>
            <w:tcW w:w="629" w:type="dxa"/>
            <w:shd w:val="clear" w:color="auto" w:fill="auto"/>
          </w:tcPr>
          <w:p w14:paraId="23A4AD32" w14:textId="77777777" w:rsidR="006E3579" w:rsidRPr="00335D95" w:rsidRDefault="006E3579" w:rsidP="006E3579">
            <w:pPr>
              <w:widowControl w:val="0"/>
              <w:autoSpaceDE w:val="0"/>
              <w:autoSpaceDN w:val="0"/>
              <w:rPr>
                <w:sz w:val="20"/>
                <w:szCs w:val="20"/>
              </w:rPr>
            </w:pPr>
            <w:r w:rsidRPr="00335D95">
              <w:rPr>
                <w:sz w:val="20"/>
                <w:szCs w:val="20"/>
              </w:rPr>
              <w:t>6008</w:t>
            </w:r>
          </w:p>
        </w:tc>
        <w:tc>
          <w:tcPr>
            <w:tcW w:w="1124" w:type="dxa"/>
            <w:shd w:val="clear" w:color="auto" w:fill="auto"/>
          </w:tcPr>
          <w:p w14:paraId="7F952AA1"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8917008"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1E839B08"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9DF3742" w14:textId="77777777" w:rsidR="006E3579" w:rsidRPr="00335D95" w:rsidRDefault="006E3579" w:rsidP="006E3579">
            <w:pPr>
              <w:widowControl w:val="0"/>
              <w:autoSpaceDE w:val="0"/>
              <w:autoSpaceDN w:val="0"/>
              <w:jc w:val="center"/>
              <w:rPr>
                <w:sz w:val="20"/>
                <w:szCs w:val="20"/>
              </w:rPr>
            </w:pPr>
            <w:r w:rsidRPr="006E3579">
              <w:rPr>
                <w:sz w:val="20"/>
                <w:szCs w:val="20"/>
              </w:rPr>
              <w:t>51,75</w:t>
            </w:r>
          </w:p>
        </w:tc>
        <w:tc>
          <w:tcPr>
            <w:tcW w:w="3382" w:type="dxa"/>
            <w:shd w:val="clear" w:color="auto" w:fill="auto"/>
          </w:tcPr>
          <w:p w14:paraId="43579F0A" w14:textId="77777777" w:rsidR="006E3579" w:rsidRPr="00335D95" w:rsidRDefault="006E3579" w:rsidP="006E3579">
            <w:pPr>
              <w:widowControl w:val="0"/>
              <w:autoSpaceDE w:val="0"/>
              <w:autoSpaceDN w:val="0"/>
              <w:rPr>
                <w:sz w:val="20"/>
                <w:szCs w:val="20"/>
              </w:rPr>
            </w:pPr>
          </w:p>
        </w:tc>
      </w:tr>
      <w:tr w:rsidR="006E3579" w:rsidRPr="00335D95" w14:paraId="1EFA8D6A" w14:textId="77777777" w:rsidTr="00DF4D82">
        <w:trPr>
          <w:jc w:val="center"/>
        </w:trPr>
        <w:tc>
          <w:tcPr>
            <w:tcW w:w="629" w:type="dxa"/>
            <w:shd w:val="clear" w:color="auto" w:fill="auto"/>
          </w:tcPr>
          <w:p w14:paraId="4377AB95" w14:textId="77777777" w:rsidR="006E3579" w:rsidRPr="00335D95" w:rsidRDefault="006E3579" w:rsidP="006E3579">
            <w:pPr>
              <w:widowControl w:val="0"/>
              <w:autoSpaceDE w:val="0"/>
              <w:autoSpaceDN w:val="0"/>
              <w:rPr>
                <w:sz w:val="20"/>
                <w:szCs w:val="20"/>
              </w:rPr>
            </w:pPr>
            <w:r w:rsidRPr="00335D95">
              <w:rPr>
                <w:sz w:val="20"/>
                <w:szCs w:val="20"/>
              </w:rPr>
              <w:t>6009</w:t>
            </w:r>
          </w:p>
        </w:tc>
        <w:tc>
          <w:tcPr>
            <w:tcW w:w="1124" w:type="dxa"/>
            <w:shd w:val="clear" w:color="auto" w:fill="auto"/>
          </w:tcPr>
          <w:p w14:paraId="60FE59EE" w14:textId="77777777" w:rsidR="006E3579" w:rsidRPr="00335D95" w:rsidRDefault="006E3579" w:rsidP="006E3579">
            <w:pPr>
              <w:widowControl w:val="0"/>
              <w:autoSpaceDE w:val="0"/>
              <w:autoSpaceDN w:val="0"/>
              <w:rPr>
                <w:sz w:val="20"/>
                <w:szCs w:val="20"/>
              </w:rPr>
            </w:pPr>
            <w:r w:rsidRPr="00335D95">
              <w:rPr>
                <w:sz w:val="20"/>
                <w:szCs w:val="20"/>
              </w:rPr>
              <w:t>701010603</w:t>
            </w:r>
          </w:p>
        </w:tc>
        <w:tc>
          <w:tcPr>
            <w:tcW w:w="2499" w:type="dxa"/>
            <w:shd w:val="clear" w:color="auto" w:fill="auto"/>
          </w:tcPr>
          <w:p w14:paraId="18CCE165" w14:textId="77777777" w:rsidR="006E3579" w:rsidRPr="00335D95" w:rsidRDefault="006E3579" w:rsidP="006E3579">
            <w:pPr>
              <w:widowControl w:val="0"/>
              <w:autoSpaceDE w:val="0"/>
              <w:autoSpaceDN w:val="0"/>
              <w:rPr>
                <w:sz w:val="20"/>
                <w:szCs w:val="20"/>
              </w:rPr>
            </w:pPr>
            <w:r w:rsidRPr="00335D95">
              <w:rPr>
                <w:sz w:val="20"/>
                <w:szCs w:val="20"/>
              </w:rPr>
              <w:t>Курортная зона</w:t>
            </w:r>
          </w:p>
        </w:tc>
        <w:tc>
          <w:tcPr>
            <w:tcW w:w="0" w:type="auto"/>
            <w:shd w:val="clear" w:color="auto" w:fill="auto"/>
          </w:tcPr>
          <w:p w14:paraId="06EFA2AE" w14:textId="77777777" w:rsidR="006E3579" w:rsidRPr="00335D95" w:rsidRDefault="006E3579" w:rsidP="006E3579">
            <w:pPr>
              <w:widowControl w:val="0"/>
              <w:autoSpaceDE w:val="0"/>
              <w:autoSpaceDN w:val="0"/>
              <w:jc w:val="center"/>
              <w:rPr>
                <w:sz w:val="20"/>
                <w:szCs w:val="20"/>
              </w:rPr>
            </w:pPr>
            <w:r w:rsidRPr="00335D95">
              <w:rPr>
                <w:sz w:val="20"/>
                <w:szCs w:val="20"/>
              </w:rPr>
              <w:t>33,29</w:t>
            </w:r>
          </w:p>
        </w:tc>
        <w:tc>
          <w:tcPr>
            <w:tcW w:w="0" w:type="auto"/>
            <w:tcBorders>
              <w:top w:val="nil"/>
              <w:left w:val="single" w:sz="4" w:space="0" w:color="auto"/>
              <w:bottom w:val="single" w:sz="4" w:space="0" w:color="auto"/>
              <w:right w:val="single" w:sz="4" w:space="0" w:color="auto"/>
            </w:tcBorders>
            <w:shd w:val="clear" w:color="auto" w:fill="auto"/>
          </w:tcPr>
          <w:p w14:paraId="3240AF86" w14:textId="77777777" w:rsidR="006E3579" w:rsidRPr="00335D95" w:rsidRDefault="006E3579" w:rsidP="006E3579">
            <w:pPr>
              <w:widowControl w:val="0"/>
              <w:autoSpaceDE w:val="0"/>
              <w:autoSpaceDN w:val="0"/>
              <w:jc w:val="center"/>
              <w:rPr>
                <w:sz w:val="20"/>
                <w:szCs w:val="20"/>
              </w:rPr>
            </w:pPr>
            <w:r w:rsidRPr="006E3579">
              <w:rPr>
                <w:sz w:val="20"/>
                <w:szCs w:val="20"/>
              </w:rPr>
              <w:t>109,97</w:t>
            </w:r>
          </w:p>
        </w:tc>
        <w:tc>
          <w:tcPr>
            <w:tcW w:w="3382" w:type="dxa"/>
            <w:shd w:val="clear" w:color="auto" w:fill="auto"/>
          </w:tcPr>
          <w:p w14:paraId="769A7800" w14:textId="77777777" w:rsidR="006E3579" w:rsidRPr="00335D95" w:rsidRDefault="006E3579" w:rsidP="006E3579">
            <w:pPr>
              <w:widowControl w:val="0"/>
              <w:autoSpaceDE w:val="0"/>
              <w:autoSpaceDN w:val="0"/>
              <w:rPr>
                <w:sz w:val="20"/>
                <w:szCs w:val="20"/>
              </w:rPr>
            </w:pPr>
          </w:p>
        </w:tc>
      </w:tr>
      <w:tr w:rsidR="006E3579" w:rsidRPr="00335D95" w14:paraId="69BA30E6" w14:textId="77777777" w:rsidTr="00DF4D82">
        <w:trPr>
          <w:jc w:val="center"/>
        </w:trPr>
        <w:tc>
          <w:tcPr>
            <w:tcW w:w="629" w:type="dxa"/>
            <w:shd w:val="clear" w:color="auto" w:fill="auto"/>
          </w:tcPr>
          <w:p w14:paraId="0D0FE744" w14:textId="77777777" w:rsidR="006E3579" w:rsidRPr="00335D95" w:rsidRDefault="006E3579" w:rsidP="006E3579">
            <w:pPr>
              <w:widowControl w:val="0"/>
              <w:autoSpaceDE w:val="0"/>
              <w:autoSpaceDN w:val="0"/>
              <w:rPr>
                <w:sz w:val="20"/>
                <w:szCs w:val="20"/>
              </w:rPr>
            </w:pPr>
            <w:r w:rsidRPr="00335D95">
              <w:rPr>
                <w:sz w:val="20"/>
                <w:szCs w:val="20"/>
              </w:rPr>
              <w:t>6010</w:t>
            </w:r>
          </w:p>
        </w:tc>
        <w:tc>
          <w:tcPr>
            <w:tcW w:w="1124" w:type="dxa"/>
            <w:shd w:val="clear" w:color="auto" w:fill="auto"/>
          </w:tcPr>
          <w:p w14:paraId="3627C151"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2E30214F"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077AA83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79441FE" w14:textId="77777777" w:rsidR="006E3579" w:rsidRPr="00335D95" w:rsidRDefault="006E3579" w:rsidP="006E3579">
            <w:pPr>
              <w:widowControl w:val="0"/>
              <w:autoSpaceDE w:val="0"/>
              <w:autoSpaceDN w:val="0"/>
              <w:jc w:val="center"/>
              <w:rPr>
                <w:sz w:val="20"/>
                <w:szCs w:val="20"/>
              </w:rPr>
            </w:pPr>
            <w:r w:rsidRPr="006E3579">
              <w:rPr>
                <w:sz w:val="20"/>
                <w:szCs w:val="20"/>
              </w:rPr>
              <w:t>16,99</w:t>
            </w:r>
          </w:p>
        </w:tc>
        <w:tc>
          <w:tcPr>
            <w:tcW w:w="3382" w:type="dxa"/>
            <w:shd w:val="clear" w:color="auto" w:fill="auto"/>
          </w:tcPr>
          <w:p w14:paraId="5DB451FD" w14:textId="77777777" w:rsidR="006E3579" w:rsidRPr="00335D95" w:rsidRDefault="006E3579" w:rsidP="006E3579">
            <w:pPr>
              <w:widowControl w:val="0"/>
              <w:autoSpaceDE w:val="0"/>
              <w:autoSpaceDN w:val="0"/>
              <w:rPr>
                <w:sz w:val="20"/>
                <w:szCs w:val="20"/>
              </w:rPr>
            </w:pPr>
          </w:p>
        </w:tc>
      </w:tr>
      <w:tr w:rsidR="006E3579" w:rsidRPr="00335D95" w14:paraId="3160C714" w14:textId="77777777" w:rsidTr="00DF4D82">
        <w:trPr>
          <w:jc w:val="center"/>
        </w:trPr>
        <w:tc>
          <w:tcPr>
            <w:tcW w:w="629" w:type="dxa"/>
            <w:shd w:val="clear" w:color="auto" w:fill="auto"/>
          </w:tcPr>
          <w:p w14:paraId="26F2C72A" w14:textId="77777777" w:rsidR="006E3579" w:rsidRPr="00335D95" w:rsidRDefault="006E3579" w:rsidP="006E3579">
            <w:pPr>
              <w:widowControl w:val="0"/>
              <w:autoSpaceDE w:val="0"/>
              <w:autoSpaceDN w:val="0"/>
              <w:rPr>
                <w:sz w:val="20"/>
                <w:szCs w:val="20"/>
              </w:rPr>
            </w:pPr>
            <w:r w:rsidRPr="00335D95">
              <w:rPr>
                <w:sz w:val="20"/>
                <w:szCs w:val="20"/>
              </w:rPr>
              <w:t>6011</w:t>
            </w:r>
          </w:p>
        </w:tc>
        <w:tc>
          <w:tcPr>
            <w:tcW w:w="1124" w:type="dxa"/>
            <w:shd w:val="clear" w:color="auto" w:fill="auto"/>
          </w:tcPr>
          <w:p w14:paraId="4ACF6768"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1BECFC2"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60350A2F" w14:textId="77777777" w:rsidR="006E3579" w:rsidRPr="00335D95" w:rsidRDefault="006E3579" w:rsidP="006E3579">
            <w:pPr>
              <w:widowControl w:val="0"/>
              <w:autoSpaceDE w:val="0"/>
              <w:autoSpaceDN w:val="0"/>
              <w:jc w:val="center"/>
              <w:rPr>
                <w:sz w:val="20"/>
                <w:szCs w:val="20"/>
              </w:rPr>
            </w:pPr>
            <w:r w:rsidRPr="00335D95">
              <w:rPr>
                <w:sz w:val="20"/>
                <w:szCs w:val="20"/>
              </w:rPr>
              <w:t>144,84</w:t>
            </w:r>
          </w:p>
        </w:tc>
        <w:tc>
          <w:tcPr>
            <w:tcW w:w="0" w:type="auto"/>
            <w:tcBorders>
              <w:top w:val="nil"/>
              <w:left w:val="single" w:sz="4" w:space="0" w:color="auto"/>
              <w:bottom w:val="single" w:sz="4" w:space="0" w:color="auto"/>
              <w:right w:val="single" w:sz="4" w:space="0" w:color="auto"/>
            </w:tcBorders>
            <w:shd w:val="clear" w:color="auto" w:fill="auto"/>
          </w:tcPr>
          <w:p w14:paraId="6DD49C91" w14:textId="77777777" w:rsidR="006E3579" w:rsidRPr="00335D95" w:rsidRDefault="006E3579" w:rsidP="006E3579">
            <w:pPr>
              <w:widowControl w:val="0"/>
              <w:autoSpaceDE w:val="0"/>
              <w:autoSpaceDN w:val="0"/>
              <w:jc w:val="center"/>
              <w:rPr>
                <w:sz w:val="20"/>
                <w:szCs w:val="20"/>
              </w:rPr>
            </w:pPr>
            <w:r w:rsidRPr="006E3579">
              <w:rPr>
                <w:sz w:val="20"/>
                <w:szCs w:val="20"/>
              </w:rPr>
              <w:t>623,42</w:t>
            </w:r>
          </w:p>
        </w:tc>
        <w:tc>
          <w:tcPr>
            <w:tcW w:w="3382" w:type="dxa"/>
            <w:shd w:val="clear" w:color="auto" w:fill="auto"/>
          </w:tcPr>
          <w:p w14:paraId="10874B4F" w14:textId="77777777" w:rsidR="006E3579" w:rsidRPr="00335D95" w:rsidRDefault="006E3579" w:rsidP="006E3579">
            <w:pPr>
              <w:widowControl w:val="0"/>
              <w:autoSpaceDE w:val="0"/>
              <w:autoSpaceDN w:val="0"/>
              <w:rPr>
                <w:sz w:val="20"/>
                <w:szCs w:val="20"/>
              </w:rPr>
            </w:pPr>
          </w:p>
        </w:tc>
      </w:tr>
      <w:tr w:rsidR="006E3579" w:rsidRPr="00335D95" w14:paraId="49051124" w14:textId="77777777" w:rsidTr="00DF4D82">
        <w:trPr>
          <w:jc w:val="center"/>
        </w:trPr>
        <w:tc>
          <w:tcPr>
            <w:tcW w:w="629" w:type="dxa"/>
            <w:shd w:val="clear" w:color="auto" w:fill="auto"/>
          </w:tcPr>
          <w:p w14:paraId="68C218A3" w14:textId="77777777" w:rsidR="006E3579" w:rsidRPr="00335D95" w:rsidRDefault="006E3579" w:rsidP="006E3579">
            <w:pPr>
              <w:widowControl w:val="0"/>
              <w:autoSpaceDE w:val="0"/>
              <w:autoSpaceDN w:val="0"/>
              <w:rPr>
                <w:sz w:val="20"/>
                <w:szCs w:val="20"/>
              </w:rPr>
            </w:pPr>
            <w:r w:rsidRPr="00335D95">
              <w:rPr>
                <w:sz w:val="20"/>
                <w:szCs w:val="20"/>
              </w:rPr>
              <w:t>6012</w:t>
            </w:r>
          </w:p>
        </w:tc>
        <w:tc>
          <w:tcPr>
            <w:tcW w:w="1124" w:type="dxa"/>
            <w:shd w:val="clear" w:color="auto" w:fill="auto"/>
          </w:tcPr>
          <w:p w14:paraId="79382544"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79FA8BCC"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BD2191B" w14:textId="77777777" w:rsidR="006E3579" w:rsidRPr="00335D95" w:rsidRDefault="006E3579" w:rsidP="006E3579">
            <w:pPr>
              <w:widowControl w:val="0"/>
              <w:autoSpaceDE w:val="0"/>
              <w:autoSpaceDN w:val="0"/>
              <w:jc w:val="center"/>
              <w:rPr>
                <w:sz w:val="20"/>
                <w:szCs w:val="20"/>
              </w:rPr>
            </w:pPr>
            <w:r w:rsidRPr="00335D95">
              <w:rPr>
                <w:sz w:val="20"/>
                <w:szCs w:val="20"/>
              </w:rPr>
              <w:t>389,37</w:t>
            </w:r>
          </w:p>
        </w:tc>
        <w:tc>
          <w:tcPr>
            <w:tcW w:w="0" w:type="auto"/>
            <w:tcBorders>
              <w:top w:val="nil"/>
              <w:left w:val="single" w:sz="4" w:space="0" w:color="auto"/>
              <w:bottom w:val="single" w:sz="4" w:space="0" w:color="auto"/>
              <w:right w:val="single" w:sz="4" w:space="0" w:color="auto"/>
            </w:tcBorders>
            <w:shd w:val="clear" w:color="auto" w:fill="auto"/>
          </w:tcPr>
          <w:p w14:paraId="6619EE5B" w14:textId="77777777" w:rsidR="006E3579" w:rsidRPr="00335D95" w:rsidRDefault="006E3579" w:rsidP="006E3579">
            <w:pPr>
              <w:widowControl w:val="0"/>
              <w:autoSpaceDE w:val="0"/>
              <w:autoSpaceDN w:val="0"/>
              <w:jc w:val="center"/>
              <w:rPr>
                <w:sz w:val="20"/>
                <w:szCs w:val="20"/>
              </w:rPr>
            </w:pPr>
            <w:r w:rsidRPr="006E3579">
              <w:rPr>
                <w:sz w:val="20"/>
                <w:szCs w:val="20"/>
              </w:rPr>
              <w:t>222,58</w:t>
            </w:r>
          </w:p>
        </w:tc>
        <w:tc>
          <w:tcPr>
            <w:tcW w:w="3382" w:type="dxa"/>
            <w:shd w:val="clear" w:color="auto" w:fill="auto"/>
          </w:tcPr>
          <w:p w14:paraId="0BDA1931" w14:textId="77777777" w:rsidR="006E3579" w:rsidRPr="00335D95" w:rsidRDefault="006E3579" w:rsidP="006E3579">
            <w:pPr>
              <w:widowControl w:val="0"/>
              <w:autoSpaceDE w:val="0"/>
              <w:autoSpaceDN w:val="0"/>
              <w:rPr>
                <w:sz w:val="20"/>
                <w:szCs w:val="20"/>
              </w:rPr>
            </w:pPr>
          </w:p>
        </w:tc>
      </w:tr>
      <w:tr w:rsidR="006E3579" w:rsidRPr="00335D95" w14:paraId="347349C4" w14:textId="77777777" w:rsidTr="00DF4D82">
        <w:trPr>
          <w:jc w:val="center"/>
        </w:trPr>
        <w:tc>
          <w:tcPr>
            <w:tcW w:w="629" w:type="dxa"/>
            <w:shd w:val="clear" w:color="auto" w:fill="auto"/>
          </w:tcPr>
          <w:p w14:paraId="626F6F96" w14:textId="77777777" w:rsidR="006E3579" w:rsidRPr="00335D95" w:rsidRDefault="006E3579" w:rsidP="006E3579">
            <w:pPr>
              <w:widowControl w:val="0"/>
              <w:autoSpaceDE w:val="0"/>
              <w:autoSpaceDN w:val="0"/>
              <w:rPr>
                <w:sz w:val="20"/>
                <w:szCs w:val="20"/>
              </w:rPr>
            </w:pPr>
            <w:r w:rsidRPr="00335D95">
              <w:rPr>
                <w:sz w:val="20"/>
                <w:szCs w:val="20"/>
              </w:rPr>
              <w:t>6013</w:t>
            </w:r>
          </w:p>
        </w:tc>
        <w:tc>
          <w:tcPr>
            <w:tcW w:w="1124" w:type="dxa"/>
            <w:shd w:val="clear" w:color="auto" w:fill="auto"/>
          </w:tcPr>
          <w:p w14:paraId="6818C1B4"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18CC0C08"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66F64920" w14:textId="77777777" w:rsidR="006E3579" w:rsidRPr="00335D95" w:rsidRDefault="006E3579" w:rsidP="006E3579">
            <w:pPr>
              <w:widowControl w:val="0"/>
              <w:autoSpaceDE w:val="0"/>
              <w:autoSpaceDN w:val="0"/>
              <w:jc w:val="center"/>
              <w:rPr>
                <w:sz w:val="20"/>
                <w:szCs w:val="20"/>
              </w:rPr>
            </w:pPr>
            <w:r w:rsidRPr="00335D95">
              <w:rPr>
                <w:sz w:val="20"/>
                <w:szCs w:val="20"/>
              </w:rPr>
              <w:t>78,49</w:t>
            </w:r>
          </w:p>
        </w:tc>
        <w:tc>
          <w:tcPr>
            <w:tcW w:w="0" w:type="auto"/>
            <w:tcBorders>
              <w:top w:val="nil"/>
              <w:left w:val="single" w:sz="4" w:space="0" w:color="auto"/>
              <w:bottom w:val="single" w:sz="4" w:space="0" w:color="auto"/>
              <w:right w:val="single" w:sz="4" w:space="0" w:color="auto"/>
            </w:tcBorders>
            <w:shd w:val="clear" w:color="auto" w:fill="auto"/>
          </w:tcPr>
          <w:p w14:paraId="11602FA3" w14:textId="77777777" w:rsidR="006E3579" w:rsidRPr="00335D95" w:rsidRDefault="006E3579" w:rsidP="006E3579">
            <w:pPr>
              <w:widowControl w:val="0"/>
              <w:autoSpaceDE w:val="0"/>
              <w:autoSpaceDN w:val="0"/>
              <w:jc w:val="center"/>
              <w:rPr>
                <w:sz w:val="20"/>
                <w:szCs w:val="20"/>
              </w:rPr>
            </w:pPr>
            <w:r w:rsidRPr="006E3579">
              <w:rPr>
                <w:sz w:val="20"/>
                <w:szCs w:val="20"/>
              </w:rPr>
              <w:t>292,18</w:t>
            </w:r>
          </w:p>
        </w:tc>
        <w:tc>
          <w:tcPr>
            <w:tcW w:w="3382" w:type="dxa"/>
            <w:shd w:val="clear" w:color="auto" w:fill="auto"/>
          </w:tcPr>
          <w:p w14:paraId="32103FFB" w14:textId="77777777" w:rsidR="006E3579" w:rsidRPr="00335D95" w:rsidRDefault="006E3579" w:rsidP="006E3579">
            <w:pPr>
              <w:widowControl w:val="0"/>
              <w:autoSpaceDE w:val="0"/>
              <w:autoSpaceDN w:val="0"/>
              <w:rPr>
                <w:sz w:val="20"/>
                <w:szCs w:val="20"/>
              </w:rPr>
            </w:pPr>
          </w:p>
        </w:tc>
      </w:tr>
      <w:tr w:rsidR="006E3579" w:rsidRPr="00335D95" w14:paraId="1C3125DD" w14:textId="77777777" w:rsidTr="00DF4D82">
        <w:trPr>
          <w:jc w:val="center"/>
        </w:trPr>
        <w:tc>
          <w:tcPr>
            <w:tcW w:w="629" w:type="dxa"/>
            <w:shd w:val="clear" w:color="auto" w:fill="auto"/>
          </w:tcPr>
          <w:p w14:paraId="45E1A5EA" w14:textId="77777777" w:rsidR="006E3579" w:rsidRPr="00335D95" w:rsidRDefault="006E3579" w:rsidP="006E3579">
            <w:pPr>
              <w:widowControl w:val="0"/>
              <w:autoSpaceDE w:val="0"/>
              <w:autoSpaceDN w:val="0"/>
              <w:rPr>
                <w:sz w:val="20"/>
                <w:szCs w:val="20"/>
              </w:rPr>
            </w:pPr>
            <w:r w:rsidRPr="00335D95">
              <w:rPr>
                <w:sz w:val="20"/>
                <w:szCs w:val="20"/>
              </w:rPr>
              <w:t>6014</w:t>
            </w:r>
          </w:p>
        </w:tc>
        <w:tc>
          <w:tcPr>
            <w:tcW w:w="1124" w:type="dxa"/>
            <w:shd w:val="clear" w:color="auto" w:fill="auto"/>
          </w:tcPr>
          <w:p w14:paraId="7CA6E74F"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2A04B1B8"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122A89A" w14:textId="77777777" w:rsidR="006E3579" w:rsidRPr="00335D95" w:rsidRDefault="006E3579" w:rsidP="006E3579">
            <w:pPr>
              <w:widowControl w:val="0"/>
              <w:autoSpaceDE w:val="0"/>
              <w:autoSpaceDN w:val="0"/>
              <w:jc w:val="center"/>
              <w:rPr>
                <w:sz w:val="20"/>
                <w:szCs w:val="20"/>
              </w:rPr>
            </w:pPr>
            <w:r w:rsidRPr="00335D95">
              <w:rPr>
                <w:sz w:val="20"/>
                <w:szCs w:val="20"/>
              </w:rPr>
              <w:t>19,79</w:t>
            </w:r>
          </w:p>
        </w:tc>
        <w:tc>
          <w:tcPr>
            <w:tcW w:w="0" w:type="auto"/>
            <w:tcBorders>
              <w:top w:val="nil"/>
              <w:left w:val="single" w:sz="4" w:space="0" w:color="auto"/>
              <w:bottom w:val="single" w:sz="4" w:space="0" w:color="auto"/>
              <w:right w:val="single" w:sz="4" w:space="0" w:color="auto"/>
            </w:tcBorders>
            <w:shd w:val="clear" w:color="auto" w:fill="auto"/>
          </w:tcPr>
          <w:p w14:paraId="79AADDBB" w14:textId="77777777" w:rsidR="006E3579" w:rsidRPr="00335D95" w:rsidRDefault="006E3579" w:rsidP="006E3579">
            <w:pPr>
              <w:widowControl w:val="0"/>
              <w:autoSpaceDE w:val="0"/>
              <w:autoSpaceDN w:val="0"/>
              <w:jc w:val="center"/>
              <w:rPr>
                <w:sz w:val="20"/>
                <w:szCs w:val="20"/>
              </w:rPr>
            </w:pPr>
            <w:r w:rsidRPr="006E3579">
              <w:rPr>
                <w:sz w:val="20"/>
                <w:szCs w:val="20"/>
              </w:rPr>
              <w:t>18,48</w:t>
            </w:r>
          </w:p>
        </w:tc>
        <w:tc>
          <w:tcPr>
            <w:tcW w:w="3382" w:type="dxa"/>
            <w:shd w:val="clear" w:color="auto" w:fill="auto"/>
          </w:tcPr>
          <w:p w14:paraId="2B093B35" w14:textId="77777777" w:rsidR="006E3579" w:rsidRPr="00335D95" w:rsidRDefault="006E3579" w:rsidP="006E3579">
            <w:pPr>
              <w:widowControl w:val="0"/>
              <w:autoSpaceDE w:val="0"/>
              <w:autoSpaceDN w:val="0"/>
              <w:rPr>
                <w:sz w:val="20"/>
                <w:szCs w:val="20"/>
              </w:rPr>
            </w:pPr>
          </w:p>
        </w:tc>
      </w:tr>
      <w:tr w:rsidR="006E3579" w:rsidRPr="00335D95" w14:paraId="145EF824" w14:textId="77777777" w:rsidTr="00DF4D82">
        <w:trPr>
          <w:jc w:val="center"/>
        </w:trPr>
        <w:tc>
          <w:tcPr>
            <w:tcW w:w="629" w:type="dxa"/>
            <w:shd w:val="clear" w:color="auto" w:fill="auto"/>
          </w:tcPr>
          <w:p w14:paraId="24865F50" w14:textId="77777777" w:rsidR="006E3579" w:rsidRPr="00335D95" w:rsidRDefault="006E3579" w:rsidP="006E3579">
            <w:pPr>
              <w:widowControl w:val="0"/>
              <w:autoSpaceDE w:val="0"/>
              <w:autoSpaceDN w:val="0"/>
              <w:rPr>
                <w:sz w:val="20"/>
                <w:szCs w:val="20"/>
              </w:rPr>
            </w:pPr>
            <w:r w:rsidRPr="00335D95">
              <w:rPr>
                <w:sz w:val="20"/>
                <w:szCs w:val="20"/>
              </w:rPr>
              <w:t>6015</w:t>
            </w:r>
          </w:p>
        </w:tc>
        <w:tc>
          <w:tcPr>
            <w:tcW w:w="1124" w:type="dxa"/>
            <w:shd w:val="clear" w:color="auto" w:fill="auto"/>
          </w:tcPr>
          <w:p w14:paraId="5203333D"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5FD18752"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04413EAB" w14:textId="77777777" w:rsidR="006E3579" w:rsidRPr="00335D95" w:rsidRDefault="006E3579" w:rsidP="006E3579">
            <w:pPr>
              <w:widowControl w:val="0"/>
              <w:autoSpaceDE w:val="0"/>
              <w:autoSpaceDN w:val="0"/>
              <w:jc w:val="center"/>
              <w:rPr>
                <w:sz w:val="20"/>
                <w:szCs w:val="20"/>
              </w:rPr>
            </w:pPr>
            <w:r w:rsidRPr="00335D95">
              <w:rPr>
                <w:sz w:val="20"/>
                <w:szCs w:val="20"/>
              </w:rPr>
              <w:t>11,95</w:t>
            </w:r>
          </w:p>
        </w:tc>
        <w:tc>
          <w:tcPr>
            <w:tcW w:w="0" w:type="auto"/>
            <w:tcBorders>
              <w:top w:val="nil"/>
              <w:left w:val="single" w:sz="4" w:space="0" w:color="auto"/>
              <w:bottom w:val="single" w:sz="4" w:space="0" w:color="auto"/>
              <w:right w:val="single" w:sz="4" w:space="0" w:color="auto"/>
            </w:tcBorders>
            <w:shd w:val="clear" w:color="auto" w:fill="auto"/>
          </w:tcPr>
          <w:p w14:paraId="560DCC7C" w14:textId="77777777" w:rsidR="006E3579" w:rsidRPr="00335D95" w:rsidRDefault="006E3579" w:rsidP="006E3579">
            <w:pPr>
              <w:widowControl w:val="0"/>
              <w:autoSpaceDE w:val="0"/>
              <w:autoSpaceDN w:val="0"/>
              <w:jc w:val="center"/>
              <w:rPr>
                <w:sz w:val="20"/>
                <w:szCs w:val="20"/>
              </w:rPr>
            </w:pPr>
            <w:r w:rsidRPr="006E3579">
              <w:rPr>
                <w:sz w:val="20"/>
                <w:szCs w:val="20"/>
              </w:rPr>
              <w:t>150,49</w:t>
            </w:r>
          </w:p>
        </w:tc>
        <w:tc>
          <w:tcPr>
            <w:tcW w:w="3382" w:type="dxa"/>
            <w:shd w:val="clear" w:color="auto" w:fill="auto"/>
          </w:tcPr>
          <w:p w14:paraId="6A6A8AE2" w14:textId="77777777" w:rsidR="006E3579" w:rsidRPr="00335D95" w:rsidRDefault="006E3579" w:rsidP="006E3579">
            <w:pPr>
              <w:widowControl w:val="0"/>
              <w:autoSpaceDE w:val="0"/>
              <w:autoSpaceDN w:val="0"/>
              <w:rPr>
                <w:sz w:val="20"/>
                <w:szCs w:val="20"/>
              </w:rPr>
            </w:pPr>
          </w:p>
        </w:tc>
      </w:tr>
      <w:tr w:rsidR="006E3579" w:rsidRPr="00335D95" w14:paraId="62B378F7" w14:textId="77777777" w:rsidTr="00DF4D82">
        <w:trPr>
          <w:jc w:val="center"/>
        </w:trPr>
        <w:tc>
          <w:tcPr>
            <w:tcW w:w="629" w:type="dxa"/>
            <w:shd w:val="clear" w:color="auto" w:fill="auto"/>
          </w:tcPr>
          <w:p w14:paraId="1A62301B" w14:textId="77777777" w:rsidR="006E3579" w:rsidRPr="00335D95" w:rsidRDefault="006E3579" w:rsidP="006E3579">
            <w:pPr>
              <w:widowControl w:val="0"/>
              <w:autoSpaceDE w:val="0"/>
              <w:autoSpaceDN w:val="0"/>
              <w:rPr>
                <w:sz w:val="20"/>
                <w:szCs w:val="20"/>
              </w:rPr>
            </w:pPr>
            <w:r w:rsidRPr="00335D95">
              <w:rPr>
                <w:sz w:val="20"/>
                <w:szCs w:val="20"/>
              </w:rPr>
              <w:t>6016</w:t>
            </w:r>
          </w:p>
        </w:tc>
        <w:tc>
          <w:tcPr>
            <w:tcW w:w="1124" w:type="dxa"/>
            <w:shd w:val="clear" w:color="auto" w:fill="auto"/>
          </w:tcPr>
          <w:p w14:paraId="43DC4A09"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75110705"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9473D29" w14:textId="77777777" w:rsidR="006E3579" w:rsidRPr="00335D95" w:rsidRDefault="006E3579" w:rsidP="006E3579">
            <w:pPr>
              <w:widowControl w:val="0"/>
              <w:autoSpaceDE w:val="0"/>
              <w:autoSpaceDN w:val="0"/>
              <w:jc w:val="center"/>
              <w:rPr>
                <w:sz w:val="20"/>
                <w:szCs w:val="20"/>
              </w:rPr>
            </w:pPr>
            <w:r w:rsidRPr="00335D95">
              <w:rPr>
                <w:sz w:val="20"/>
                <w:szCs w:val="20"/>
              </w:rPr>
              <w:t>152,18</w:t>
            </w:r>
          </w:p>
        </w:tc>
        <w:tc>
          <w:tcPr>
            <w:tcW w:w="0" w:type="auto"/>
            <w:tcBorders>
              <w:top w:val="nil"/>
              <w:left w:val="single" w:sz="4" w:space="0" w:color="auto"/>
              <w:bottom w:val="single" w:sz="4" w:space="0" w:color="auto"/>
              <w:right w:val="single" w:sz="4" w:space="0" w:color="auto"/>
            </w:tcBorders>
            <w:shd w:val="clear" w:color="auto" w:fill="auto"/>
          </w:tcPr>
          <w:p w14:paraId="2D020891" w14:textId="77777777" w:rsidR="006E3579" w:rsidRPr="00335D95" w:rsidRDefault="006E3579" w:rsidP="006E3579">
            <w:pPr>
              <w:widowControl w:val="0"/>
              <w:autoSpaceDE w:val="0"/>
              <w:autoSpaceDN w:val="0"/>
              <w:jc w:val="center"/>
              <w:rPr>
                <w:sz w:val="20"/>
                <w:szCs w:val="20"/>
              </w:rPr>
            </w:pPr>
            <w:r w:rsidRPr="006E3579">
              <w:rPr>
                <w:sz w:val="20"/>
                <w:szCs w:val="20"/>
              </w:rPr>
              <w:t>653,50</w:t>
            </w:r>
          </w:p>
        </w:tc>
        <w:tc>
          <w:tcPr>
            <w:tcW w:w="3382" w:type="dxa"/>
            <w:shd w:val="clear" w:color="auto" w:fill="auto"/>
          </w:tcPr>
          <w:p w14:paraId="420F5EC5" w14:textId="77777777" w:rsidR="006E3579" w:rsidRPr="00335D95" w:rsidRDefault="006E3579" w:rsidP="006E3579">
            <w:pPr>
              <w:widowControl w:val="0"/>
              <w:autoSpaceDE w:val="0"/>
              <w:autoSpaceDN w:val="0"/>
              <w:rPr>
                <w:sz w:val="20"/>
                <w:szCs w:val="20"/>
              </w:rPr>
            </w:pPr>
          </w:p>
        </w:tc>
      </w:tr>
      <w:tr w:rsidR="006E3579" w:rsidRPr="00335D95" w14:paraId="0F43B61C" w14:textId="77777777" w:rsidTr="00DF4D82">
        <w:trPr>
          <w:jc w:val="center"/>
        </w:trPr>
        <w:tc>
          <w:tcPr>
            <w:tcW w:w="629" w:type="dxa"/>
            <w:shd w:val="clear" w:color="auto" w:fill="auto"/>
          </w:tcPr>
          <w:p w14:paraId="1A348DEC" w14:textId="77777777" w:rsidR="006E3579" w:rsidRPr="00335D95" w:rsidRDefault="006E3579" w:rsidP="006E3579">
            <w:pPr>
              <w:widowControl w:val="0"/>
              <w:autoSpaceDE w:val="0"/>
              <w:autoSpaceDN w:val="0"/>
              <w:rPr>
                <w:sz w:val="20"/>
                <w:szCs w:val="20"/>
              </w:rPr>
            </w:pPr>
            <w:r w:rsidRPr="00335D95">
              <w:rPr>
                <w:sz w:val="20"/>
                <w:szCs w:val="20"/>
              </w:rPr>
              <w:t>6017</w:t>
            </w:r>
          </w:p>
        </w:tc>
        <w:tc>
          <w:tcPr>
            <w:tcW w:w="1124" w:type="dxa"/>
            <w:shd w:val="clear" w:color="auto" w:fill="auto"/>
          </w:tcPr>
          <w:p w14:paraId="6D3569AD" w14:textId="77777777" w:rsidR="006E3579" w:rsidRPr="00335D95" w:rsidRDefault="006E3579" w:rsidP="006E3579">
            <w:pPr>
              <w:widowControl w:val="0"/>
              <w:autoSpaceDE w:val="0"/>
              <w:autoSpaceDN w:val="0"/>
              <w:rPr>
                <w:sz w:val="20"/>
                <w:szCs w:val="20"/>
              </w:rPr>
            </w:pPr>
            <w:r w:rsidRPr="00335D95">
              <w:rPr>
                <w:sz w:val="20"/>
                <w:szCs w:val="20"/>
              </w:rPr>
              <w:t>701010403</w:t>
            </w:r>
          </w:p>
        </w:tc>
        <w:tc>
          <w:tcPr>
            <w:tcW w:w="2499" w:type="dxa"/>
            <w:shd w:val="clear" w:color="auto" w:fill="auto"/>
          </w:tcPr>
          <w:p w14:paraId="352414F9" w14:textId="77777777" w:rsidR="006E3579" w:rsidRPr="00335D95" w:rsidRDefault="006E3579" w:rsidP="006E3579">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44456980" w14:textId="77777777" w:rsidR="006E3579" w:rsidRPr="00335D95" w:rsidRDefault="006E3579" w:rsidP="006E3579">
            <w:pPr>
              <w:widowControl w:val="0"/>
              <w:autoSpaceDE w:val="0"/>
              <w:autoSpaceDN w:val="0"/>
              <w:jc w:val="center"/>
              <w:rPr>
                <w:sz w:val="20"/>
                <w:szCs w:val="20"/>
              </w:rPr>
            </w:pPr>
            <w:r w:rsidRPr="00335D95">
              <w:rPr>
                <w:sz w:val="20"/>
                <w:szCs w:val="20"/>
              </w:rPr>
              <w:t>221,85</w:t>
            </w:r>
          </w:p>
        </w:tc>
        <w:tc>
          <w:tcPr>
            <w:tcW w:w="0" w:type="auto"/>
            <w:tcBorders>
              <w:top w:val="nil"/>
              <w:left w:val="single" w:sz="4" w:space="0" w:color="auto"/>
              <w:bottom w:val="single" w:sz="4" w:space="0" w:color="auto"/>
              <w:right w:val="single" w:sz="4" w:space="0" w:color="auto"/>
            </w:tcBorders>
            <w:shd w:val="clear" w:color="auto" w:fill="auto"/>
          </w:tcPr>
          <w:p w14:paraId="35ED338F" w14:textId="77777777" w:rsidR="006E3579" w:rsidRPr="00335D95" w:rsidRDefault="006E3579" w:rsidP="006E3579">
            <w:pPr>
              <w:widowControl w:val="0"/>
              <w:autoSpaceDE w:val="0"/>
              <w:autoSpaceDN w:val="0"/>
              <w:jc w:val="center"/>
              <w:rPr>
                <w:sz w:val="20"/>
                <w:szCs w:val="20"/>
              </w:rPr>
            </w:pPr>
            <w:r w:rsidRPr="006E3579">
              <w:rPr>
                <w:sz w:val="20"/>
                <w:szCs w:val="20"/>
              </w:rPr>
              <w:t>358,03</w:t>
            </w:r>
          </w:p>
        </w:tc>
        <w:tc>
          <w:tcPr>
            <w:tcW w:w="3382" w:type="dxa"/>
            <w:shd w:val="clear" w:color="auto" w:fill="auto"/>
          </w:tcPr>
          <w:p w14:paraId="67DFC98B" w14:textId="77777777" w:rsidR="006E3579" w:rsidRPr="00335D95" w:rsidRDefault="006E3579" w:rsidP="006E3579">
            <w:pPr>
              <w:widowControl w:val="0"/>
              <w:autoSpaceDE w:val="0"/>
              <w:autoSpaceDN w:val="0"/>
              <w:rPr>
                <w:sz w:val="20"/>
                <w:szCs w:val="20"/>
              </w:rPr>
            </w:pPr>
          </w:p>
        </w:tc>
      </w:tr>
      <w:tr w:rsidR="006E3579" w:rsidRPr="00335D95" w14:paraId="491C4B7C" w14:textId="77777777" w:rsidTr="00DF4D82">
        <w:trPr>
          <w:jc w:val="center"/>
        </w:trPr>
        <w:tc>
          <w:tcPr>
            <w:tcW w:w="629" w:type="dxa"/>
            <w:shd w:val="clear" w:color="auto" w:fill="auto"/>
          </w:tcPr>
          <w:p w14:paraId="33AE1721" w14:textId="77777777" w:rsidR="006E3579" w:rsidRPr="00335D95" w:rsidRDefault="006E3579" w:rsidP="006E3579">
            <w:pPr>
              <w:widowControl w:val="0"/>
              <w:autoSpaceDE w:val="0"/>
              <w:autoSpaceDN w:val="0"/>
              <w:rPr>
                <w:sz w:val="20"/>
                <w:szCs w:val="20"/>
              </w:rPr>
            </w:pPr>
            <w:r w:rsidRPr="00335D95">
              <w:rPr>
                <w:sz w:val="20"/>
                <w:szCs w:val="20"/>
              </w:rPr>
              <w:t>6018</w:t>
            </w:r>
          </w:p>
        </w:tc>
        <w:tc>
          <w:tcPr>
            <w:tcW w:w="1124" w:type="dxa"/>
            <w:shd w:val="clear" w:color="auto" w:fill="auto"/>
          </w:tcPr>
          <w:p w14:paraId="38BA275A"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588483C8"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6EC0728F" w14:textId="77777777" w:rsidR="006E3579" w:rsidRPr="00335D95" w:rsidRDefault="006E3579" w:rsidP="006E3579">
            <w:pPr>
              <w:widowControl w:val="0"/>
              <w:autoSpaceDE w:val="0"/>
              <w:autoSpaceDN w:val="0"/>
              <w:jc w:val="center"/>
              <w:rPr>
                <w:sz w:val="20"/>
                <w:szCs w:val="20"/>
              </w:rPr>
            </w:pPr>
            <w:r w:rsidRPr="00335D95">
              <w:rPr>
                <w:sz w:val="20"/>
                <w:szCs w:val="20"/>
              </w:rPr>
              <w:t>90,87</w:t>
            </w:r>
          </w:p>
        </w:tc>
        <w:tc>
          <w:tcPr>
            <w:tcW w:w="0" w:type="auto"/>
            <w:tcBorders>
              <w:top w:val="nil"/>
              <w:left w:val="single" w:sz="4" w:space="0" w:color="auto"/>
              <w:bottom w:val="single" w:sz="4" w:space="0" w:color="auto"/>
              <w:right w:val="single" w:sz="4" w:space="0" w:color="auto"/>
            </w:tcBorders>
            <w:shd w:val="clear" w:color="auto" w:fill="auto"/>
          </w:tcPr>
          <w:p w14:paraId="67F7CF28" w14:textId="77777777" w:rsidR="006E3579" w:rsidRPr="00335D95" w:rsidRDefault="006E3579" w:rsidP="006E3579">
            <w:pPr>
              <w:widowControl w:val="0"/>
              <w:autoSpaceDE w:val="0"/>
              <w:autoSpaceDN w:val="0"/>
              <w:jc w:val="center"/>
              <w:rPr>
                <w:sz w:val="20"/>
                <w:szCs w:val="20"/>
              </w:rPr>
            </w:pPr>
            <w:r w:rsidRPr="006E3579">
              <w:rPr>
                <w:sz w:val="20"/>
                <w:szCs w:val="20"/>
              </w:rPr>
              <w:t>644,72</w:t>
            </w:r>
          </w:p>
        </w:tc>
        <w:tc>
          <w:tcPr>
            <w:tcW w:w="3382" w:type="dxa"/>
            <w:shd w:val="clear" w:color="auto" w:fill="auto"/>
          </w:tcPr>
          <w:p w14:paraId="28D33170" w14:textId="77777777" w:rsidR="006E3579" w:rsidRPr="00335D95" w:rsidRDefault="006E3579" w:rsidP="006E3579">
            <w:pPr>
              <w:widowControl w:val="0"/>
              <w:autoSpaceDE w:val="0"/>
              <w:autoSpaceDN w:val="0"/>
              <w:rPr>
                <w:sz w:val="20"/>
                <w:szCs w:val="20"/>
              </w:rPr>
            </w:pPr>
          </w:p>
        </w:tc>
      </w:tr>
      <w:tr w:rsidR="006E3579" w:rsidRPr="00335D95" w14:paraId="79BC1477" w14:textId="77777777" w:rsidTr="00DF4D82">
        <w:trPr>
          <w:jc w:val="center"/>
        </w:trPr>
        <w:tc>
          <w:tcPr>
            <w:tcW w:w="629" w:type="dxa"/>
            <w:shd w:val="clear" w:color="auto" w:fill="auto"/>
          </w:tcPr>
          <w:p w14:paraId="5D88BDEB" w14:textId="77777777" w:rsidR="006E3579" w:rsidRPr="00335D95" w:rsidRDefault="006E3579" w:rsidP="006E3579">
            <w:pPr>
              <w:widowControl w:val="0"/>
              <w:autoSpaceDE w:val="0"/>
              <w:autoSpaceDN w:val="0"/>
              <w:rPr>
                <w:sz w:val="20"/>
                <w:szCs w:val="20"/>
              </w:rPr>
            </w:pPr>
            <w:r w:rsidRPr="00335D95">
              <w:rPr>
                <w:sz w:val="20"/>
                <w:szCs w:val="20"/>
              </w:rPr>
              <w:t>6019</w:t>
            </w:r>
          </w:p>
        </w:tc>
        <w:tc>
          <w:tcPr>
            <w:tcW w:w="1124" w:type="dxa"/>
            <w:shd w:val="clear" w:color="auto" w:fill="auto"/>
          </w:tcPr>
          <w:p w14:paraId="61EAD376"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08BF2FB6" w14:textId="77777777" w:rsidR="006E3579" w:rsidRPr="00335D95" w:rsidRDefault="006E3579" w:rsidP="006E3579">
            <w:pPr>
              <w:widowControl w:val="0"/>
              <w:autoSpaceDE w:val="0"/>
              <w:autoSpaceDN w:val="0"/>
              <w:rPr>
                <w:sz w:val="20"/>
                <w:szCs w:val="20"/>
              </w:rPr>
            </w:pPr>
            <w:r w:rsidRPr="00335D95">
              <w:rPr>
                <w:sz w:val="20"/>
                <w:szCs w:val="20"/>
              </w:rPr>
              <w:t xml:space="preserve">Зона озелененных территорий общего </w:t>
            </w:r>
            <w:r w:rsidRPr="00335D95">
              <w:rPr>
                <w:sz w:val="20"/>
                <w:szCs w:val="20"/>
              </w:rPr>
              <w:lastRenderedPageBreak/>
              <w:t>пользования (лесопарки, парки, сады, скверы, бульвары, городские леса)</w:t>
            </w:r>
          </w:p>
        </w:tc>
        <w:tc>
          <w:tcPr>
            <w:tcW w:w="0" w:type="auto"/>
            <w:shd w:val="clear" w:color="auto" w:fill="auto"/>
          </w:tcPr>
          <w:p w14:paraId="2996046D"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0,82</w:t>
            </w:r>
          </w:p>
        </w:tc>
        <w:tc>
          <w:tcPr>
            <w:tcW w:w="0" w:type="auto"/>
            <w:tcBorders>
              <w:top w:val="nil"/>
              <w:left w:val="single" w:sz="4" w:space="0" w:color="auto"/>
              <w:bottom w:val="single" w:sz="4" w:space="0" w:color="auto"/>
              <w:right w:val="single" w:sz="4" w:space="0" w:color="auto"/>
            </w:tcBorders>
            <w:shd w:val="clear" w:color="auto" w:fill="auto"/>
          </w:tcPr>
          <w:p w14:paraId="7B34A2FC" w14:textId="77777777" w:rsidR="006E3579" w:rsidRPr="00335D95" w:rsidRDefault="006E3579" w:rsidP="006E3579">
            <w:pPr>
              <w:widowControl w:val="0"/>
              <w:autoSpaceDE w:val="0"/>
              <w:autoSpaceDN w:val="0"/>
              <w:jc w:val="center"/>
              <w:rPr>
                <w:sz w:val="20"/>
                <w:szCs w:val="20"/>
              </w:rPr>
            </w:pPr>
            <w:r w:rsidRPr="006E3579">
              <w:rPr>
                <w:sz w:val="20"/>
                <w:szCs w:val="20"/>
              </w:rPr>
              <w:t>1109,67</w:t>
            </w:r>
          </w:p>
        </w:tc>
        <w:tc>
          <w:tcPr>
            <w:tcW w:w="3382" w:type="dxa"/>
            <w:shd w:val="clear" w:color="auto" w:fill="auto"/>
          </w:tcPr>
          <w:p w14:paraId="2D5D9223" w14:textId="77777777" w:rsidR="006E3579" w:rsidRPr="00335D95" w:rsidRDefault="006E3579" w:rsidP="006E3579">
            <w:pPr>
              <w:widowControl w:val="0"/>
              <w:autoSpaceDE w:val="0"/>
              <w:autoSpaceDN w:val="0"/>
              <w:rPr>
                <w:sz w:val="20"/>
                <w:szCs w:val="20"/>
              </w:rPr>
            </w:pPr>
          </w:p>
        </w:tc>
      </w:tr>
      <w:tr w:rsidR="006E3579" w:rsidRPr="00335D95" w14:paraId="5B525D53" w14:textId="77777777" w:rsidTr="00DF4D82">
        <w:trPr>
          <w:jc w:val="center"/>
        </w:trPr>
        <w:tc>
          <w:tcPr>
            <w:tcW w:w="629" w:type="dxa"/>
            <w:shd w:val="clear" w:color="auto" w:fill="auto"/>
          </w:tcPr>
          <w:p w14:paraId="3F6A0B92" w14:textId="77777777" w:rsidR="006E3579" w:rsidRPr="00335D95" w:rsidRDefault="006E3579" w:rsidP="006E3579">
            <w:pPr>
              <w:widowControl w:val="0"/>
              <w:autoSpaceDE w:val="0"/>
              <w:autoSpaceDN w:val="0"/>
              <w:rPr>
                <w:sz w:val="20"/>
                <w:szCs w:val="20"/>
              </w:rPr>
            </w:pPr>
            <w:r w:rsidRPr="00335D95">
              <w:rPr>
                <w:sz w:val="20"/>
                <w:szCs w:val="20"/>
              </w:rPr>
              <w:t>6020</w:t>
            </w:r>
          </w:p>
        </w:tc>
        <w:tc>
          <w:tcPr>
            <w:tcW w:w="1124" w:type="dxa"/>
            <w:shd w:val="clear" w:color="auto" w:fill="auto"/>
          </w:tcPr>
          <w:p w14:paraId="624AC112"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68DDB1FE"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C02510A" w14:textId="77777777" w:rsidR="006E3579" w:rsidRPr="00335D95" w:rsidRDefault="006E3579" w:rsidP="006E3579">
            <w:pPr>
              <w:widowControl w:val="0"/>
              <w:autoSpaceDE w:val="0"/>
              <w:autoSpaceDN w:val="0"/>
              <w:jc w:val="center"/>
              <w:rPr>
                <w:sz w:val="20"/>
                <w:szCs w:val="20"/>
              </w:rPr>
            </w:pPr>
            <w:r w:rsidRPr="00335D95">
              <w:rPr>
                <w:sz w:val="20"/>
                <w:szCs w:val="20"/>
              </w:rPr>
              <w:t>126,73</w:t>
            </w:r>
          </w:p>
        </w:tc>
        <w:tc>
          <w:tcPr>
            <w:tcW w:w="0" w:type="auto"/>
            <w:tcBorders>
              <w:top w:val="nil"/>
              <w:left w:val="single" w:sz="4" w:space="0" w:color="auto"/>
              <w:bottom w:val="single" w:sz="4" w:space="0" w:color="auto"/>
              <w:right w:val="single" w:sz="4" w:space="0" w:color="auto"/>
            </w:tcBorders>
            <w:shd w:val="clear" w:color="auto" w:fill="auto"/>
          </w:tcPr>
          <w:p w14:paraId="1FEBB876" w14:textId="77777777" w:rsidR="006E3579" w:rsidRPr="00335D95" w:rsidRDefault="006E3579" w:rsidP="006E3579">
            <w:pPr>
              <w:widowControl w:val="0"/>
              <w:autoSpaceDE w:val="0"/>
              <w:autoSpaceDN w:val="0"/>
              <w:jc w:val="center"/>
              <w:rPr>
                <w:sz w:val="20"/>
                <w:szCs w:val="20"/>
              </w:rPr>
            </w:pPr>
            <w:r w:rsidRPr="006E3579">
              <w:rPr>
                <w:sz w:val="20"/>
                <w:szCs w:val="20"/>
              </w:rPr>
              <w:t>72,29</w:t>
            </w:r>
          </w:p>
        </w:tc>
        <w:tc>
          <w:tcPr>
            <w:tcW w:w="3382" w:type="dxa"/>
            <w:shd w:val="clear" w:color="auto" w:fill="auto"/>
          </w:tcPr>
          <w:p w14:paraId="311059D0" w14:textId="77777777" w:rsidR="006E3579" w:rsidRPr="00335D95" w:rsidRDefault="006E3579" w:rsidP="006E3579">
            <w:pPr>
              <w:widowControl w:val="0"/>
              <w:autoSpaceDE w:val="0"/>
              <w:autoSpaceDN w:val="0"/>
              <w:rPr>
                <w:sz w:val="20"/>
                <w:szCs w:val="20"/>
              </w:rPr>
            </w:pPr>
          </w:p>
        </w:tc>
      </w:tr>
      <w:tr w:rsidR="006E3579" w:rsidRPr="00335D95" w14:paraId="57FEE71B" w14:textId="77777777" w:rsidTr="00DF4D82">
        <w:trPr>
          <w:jc w:val="center"/>
        </w:trPr>
        <w:tc>
          <w:tcPr>
            <w:tcW w:w="629" w:type="dxa"/>
            <w:shd w:val="clear" w:color="auto" w:fill="auto"/>
          </w:tcPr>
          <w:p w14:paraId="01D30E0D" w14:textId="77777777" w:rsidR="006E3579" w:rsidRPr="00335D95" w:rsidRDefault="006E3579" w:rsidP="006E3579">
            <w:pPr>
              <w:widowControl w:val="0"/>
              <w:autoSpaceDE w:val="0"/>
              <w:autoSpaceDN w:val="0"/>
              <w:rPr>
                <w:sz w:val="20"/>
                <w:szCs w:val="20"/>
              </w:rPr>
            </w:pPr>
            <w:r w:rsidRPr="00335D95">
              <w:rPr>
                <w:sz w:val="20"/>
                <w:szCs w:val="20"/>
              </w:rPr>
              <w:t>6021</w:t>
            </w:r>
          </w:p>
        </w:tc>
        <w:tc>
          <w:tcPr>
            <w:tcW w:w="1124" w:type="dxa"/>
            <w:shd w:val="clear" w:color="auto" w:fill="auto"/>
          </w:tcPr>
          <w:p w14:paraId="18CEB47C"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4CEEAF86"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BD0742E" w14:textId="77777777" w:rsidR="006E3579" w:rsidRPr="00335D95" w:rsidRDefault="006E3579" w:rsidP="006E3579">
            <w:pPr>
              <w:widowControl w:val="0"/>
              <w:autoSpaceDE w:val="0"/>
              <w:autoSpaceDN w:val="0"/>
              <w:jc w:val="center"/>
              <w:rPr>
                <w:sz w:val="20"/>
                <w:szCs w:val="20"/>
              </w:rPr>
            </w:pPr>
            <w:r w:rsidRPr="00335D95">
              <w:rPr>
                <w:sz w:val="20"/>
                <w:szCs w:val="20"/>
              </w:rPr>
              <w:t>7,72</w:t>
            </w:r>
          </w:p>
        </w:tc>
        <w:tc>
          <w:tcPr>
            <w:tcW w:w="0" w:type="auto"/>
            <w:tcBorders>
              <w:top w:val="nil"/>
              <w:left w:val="single" w:sz="4" w:space="0" w:color="auto"/>
              <w:bottom w:val="single" w:sz="4" w:space="0" w:color="auto"/>
              <w:right w:val="single" w:sz="4" w:space="0" w:color="auto"/>
            </w:tcBorders>
            <w:shd w:val="clear" w:color="auto" w:fill="auto"/>
          </w:tcPr>
          <w:p w14:paraId="0705F403" w14:textId="77777777" w:rsidR="006E3579" w:rsidRPr="00335D95" w:rsidRDefault="006E3579" w:rsidP="006E3579">
            <w:pPr>
              <w:widowControl w:val="0"/>
              <w:autoSpaceDE w:val="0"/>
              <w:autoSpaceDN w:val="0"/>
              <w:jc w:val="center"/>
              <w:rPr>
                <w:sz w:val="20"/>
                <w:szCs w:val="20"/>
              </w:rPr>
            </w:pPr>
            <w:r w:rsidRPr="006E3579">
              <w:rPr>
                <w:sz w:val="20"/>
                <w:szCs w:val="20"/>
              </w:rPr>
              <w:t>34,86</w:t>
            </w:r>
          </w:p>
        </w:tc>
        <w:tc>
          <w:tcPr>
            <w:tcW w:w="3382" w:type="dxa"/>
            <w:shd w:val="clear" w:color="auto" w:fill="auto"/>
          </w:tcPr>
          <w:p w14:paraId="0A6ECEC4" w14:textId="77777777" w:rsidR="006E3579" w:rsidRPr="00335D95" w:rsidRDefault="006E3579" w:rsidP="006E3579">
            <w:pPr>
              <w:widowControl w:val="0"/>
              <w:autoSpaceDE w:val="0"/>
              <w:autoSpaceDN w:val="0"/>
              <w:rPr>
                <w:sz w:val="20"/>
                <w:szCs w:val="20"/>
              </w:rPr>
            </w:pPr>
          </w:p>
        </w:tc>
      </w:tr>
      <w:tr w:rsidR="006E3579" w:rsidRPr="00335D95" w14:paraId="485DC64B" w14:textId="77777777" w:rsidTr="00DF4D82">
        <w:trPr>
          <w:jc w:val="center"/>
        </w:trPr>
        <w:tc>
          <w:tcPr>
            <w:tcW w:w="629" w:type="dxa"/>
            <w:shd w:val="clear" w:color="auto" w:fill="auto"/>
          </w:tcPr>
          <w:p w14:paraId="68F4CF99" w14:textId="77777777" w:rsidR="006E3579" w:rsidRPr="00335D95" w:rsidRDefault="006E3579" w:rsidP="006E3579">
            <w:pPr>
              <w:widowControl w:val="0"/>
              <w:autoSpaceDE w:val="0"/>
              <w:autoSpaceDN w:val="0"/>
              <w:rPr>
                <w:sz w:val="20"/>
                <w:szCs w:val="20"/>
              </w:rPr>
            </w:pPr>
            <w:r w:rsidRPr="00335D95">
              <w:rPr>
                <w:sz w:val="20"/>
                <w:szCs w:val="20"/>
              </w:rPr>
              <w:t>6022</w:t>
            </w:r>
          </w:p>
        </w:tc>
        <w:tc>
          <w:tcPr>
            <w:tcW w:w="1124" w:type="dxa"/>
            <w:shd w:val="clear" w:color="auto" w:fill="auto"/>
          </w:tcPr>
          <w:p w14:paraId="12CD03C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5E1722B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389C9C01"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B19A90E" w14:textId="77777777" w:rsidR="006E3579" w:rsidRPr="00335D95" w:rsidRDefault="006E3579" w:rsidP="006E3579">
            <w:pPr>
              <w:widowControl w:val="0"/>
              <w:autoSpaceDE w:val="0"/>
              <w:autoSpaceDN w:val="0"/>
              <w:jc w:val="center"/>
              <w:rPr>
                <w:sz w:val="20"/>
                <w:szCs w:val="20"/>
              </w:rPr>
            </w:pPr>
            <w:r w:rsidRPr="006E3579">
              <w:rPr>
                <w:sz w:val="20"/>
                <w:szCs w:val="20"/>
              </w:rPr>
              <w:t>569,05</w:t>
            </w:r>
          </w:p>
        </w:tc>
        <w:tc>
          <w:tcPr>
            <w:tcW w:w="3382" w:type="dxa"/>
            <w:shd w:val="clear" w:color="auto" w:fill="auto"/>
          </w:tcPr>
          <w:p w14:paraId="52775DFE" w14:textId="77777777" w:rsidR="006E3579" w:rsidRPr="00335D95" w:rsidRDefault="006E3579" w:rsidP="006E3579">
            <w:pPr>
              <w:widowControl w:val="0"/>
              <w:autoSpaceDE w:val="0"/>
              <w:autoSpaceDN w:val="0"/>
              <w:rPr>
                <w:sz w:val="20"/>
                <w:szCs w:val="20"/>
              </w:rPr>
            </w:pPr>
          </w:p>
        </w:tc>
      </w:tr>
      <w:tr w:rsidR="006E3579" w:rsidRPr="00335D95" w14:paraId="7712BE19" w14:textId="77777777" w:rsidTr="00DF4D82">
        <w:trPr>
          <w:jc w:val="center"/>
        </w:trPr>
        <w:tc>
          <w:tcPr>
            <w:tcW w:w="629" w:type="dxa"/>
            <w:shd w:val="clear" w:color="auto" w:fill="auto"/>
          </w:tcPr>
          <w:p w14:paraId="508D1019" w14:textId="77777777" w:rsidR="006E3579" w:rsidRPr="00335D95" w:rsidRDefault="006E3579" w:rsidP="006E3579">
            <w:pPr>
              <w:widowControl w:val="0"/>
              <w:autoSpaceDE w:val="0"/>
              <w:autoSpaceDN w:val="0"/>
              <w:rPr>
                <w:sz w:val="20"/>
                <w:szCs w:val="20"/>
              </w:rPr>
            </w:pPr>
            <w:r w:rsidRPr="00335D95">
              <w:rPr>
                <w:sz w:val="20"/>
                <w:szCs w:val="20"/>
              </w:rPr>
              <w:t>6023</w:t>
            </w:r>
          </w:p>
        </w:tc>
        <w:tc>
          <w:tcPr>
            <w:tcW w:w="1124" w:type="dxa"/>
            <w:shd w:val="clear" w:color="auto" w:fill="auto"/>
          </w:tcPr>
          <w:p w14:paraId="4EAF7BA7"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3D279713"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32DB92D6" w14:textId="77777777" w:rsidR="006E3579" w:rsidRPr="00335D95" w:rsidRDefault="006E3579" w:rsidP="006E3579">
            <w:pPr>
              <w:widowControl w:val="0"/>
              <w:autoSpaceDE w:val="0"/>
              <w:autoSpaceDN w:val="0"/>
              <w:jc w:val="center"/>
              <w:rPr>
                <w:sz w:val="20"/>
                <w:szCs w:val="20"/>
              </w:rPr>
            </w:pPr>
            <w:r w:rsidRPr="00335D95">
              <w:rPr>
                <w:sz w:val="20"/>
                <w:szCs w:val="20"/>
              </w:rPr>
              <w:t>7,55</w:t>
            </w:r>
          </w:p>
        </w:tc>
        <w:tc>
          <w:tcPr>
            <w:tcW w:w="0" w:type="auto"/>
            <w:tcBorders>
              <w:top w:val="nil"/>
              <w:left w:val="single" w:sz="4" w:space="0" w:color="auto"/>
              <w:bottom w:val="single" w:sz="4" w:space="0" w:color="auto"/>
              <w:right w:val="single" w:sz="4" w:space="0" w:color="auto"/>
            </w:tcBorders>
            <w:shd w:val="clear" w:color="auto" w:fill="auto"/>
          </w:tcPr>
          <w:p w14:paraId="2C9CFAE7" w14:textId="77777777" w:rsidR="006E3579" w:rsidRPr="00335D95" w:rsidRDefault="006E3579" w:rsidP="006E3579">
            <w:pPr>
              <w:widowControl w:val="0"/>
              <w:autoSpaceDE w:val="0"/>
              <w:autoSpaceDN w:val="0"/>
              <w:jc w:val="center"/>
              <w:rPr>
                <w:sz w:val="20"/>
                <w:szCs w:val="20"/>
              </w:rPr>
            </w:pPr>
            <w:r w:rsidRPr="006E3579">
              <w:rPr>
                <w:sz w:val="20"/>
                <w:szCs w:val="20"/>
              </w:rPr>
              <w:t>31,61</w:t>
            </w:r>
          </w:p>
        </w:tc>
        <w:tc>
          <w:tcPr>
            <w:tcW w:w="3382" w:type="dxa"/>
            <w:shd w:val="clear" w:color="auto" w:fill="auto"/>
          </w:tcPr>
          <w:p w14:paraId="1D523D9F" w14:textId="77777777" w:rsidR="006E3579" w:rsidRPr="00335D95" w:rsidRDefault="006E3579" w:rsidP="006E3579">
            <w:pPr>
              <w:widowControl w:val="0"/>
              <w:autoSpaceDE w:val="0"/>
              <w:autoSpaceDN w:val="0"/>
              <w:rPr>
                <w:sz w:val="20"/>
                <w:szCs w:val="20"/>
              </w:rPr>
            </w:pPr>
          </w:p>
        </w:tc>
      </w:tr>
      <w:tr w:rsidR="006E3579" w:rsidRPr="00335D95" w14:paraId="53B40F50" w14:textId="77777777" w:rsidTr="00DF4D82">
        <w:trPr>
          <w:jc w:val="center"/>
        </w:trPr>
        <w:tc>
          <w:tcPr>
            <w:tcW w:w="629" w:type="dxa"/>
            <w:shd w:val="clear" w:color="auto" w:fill="auto"/>
          </w:tcPr>
          <w:p w14:paraId="2513ADE9" w14:textId="77777777" w:rsidR="006E3579" w:rsidRPr="00335D95" w:rsidRDefault="006E3579" w:rsidP="006E3579">
            <w:pPr>
              <w:widowControl w:val="0"/>
              <w:autoSpaceDE w:val="0"/>
              <w:autoSpaceDN w:val="0"/>
              <w:rPr>
                <w:sz w:val="20"/>
                <w:szCs w:val="20"/>
              </w:rPr>
            </w:pPr>
            <w:r w:rsidRPr="00335D95">
              <w:rPr>
                <w:sz w:val="20"/>
                <w:szCs w:val="20"/>
              </w:rPr>
              <w:t>6024</w:t>
            </w:r>
          </w:p>
        </w:tc>
        <w:tc>
          <w:tcPr>
            <w:tcW w:w="1124" w:type="dxa"/>
            <w:shd w:val="clear" w:color="auto" w:fill="auto"/>
          </w:tcPr>
          <w:p w14:paraId="7F037B9D"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43AA2A2D"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220C8CD" w14:textId="77777777" w:rsidR="006E3579" w:rsidRPr="00335D95" w:rsidRDefault="006E3579" w:rsidP="006E3579">
            <w:pPr>
              <w:widowControl w:val="0"/>
              <w:autoSpaceDE w:val="0"/>
              <w:autoSpaceDN w:val="0"/>
              <w:jc w:val="center"/>
              <w:rPr>
                <w:sz w:val="20"/>
                <w:szCs w:val="20"/>
              </w:rPr>
            </w:pPr>
            <w:r w:rsidRPr="00335D95">
              <w:rPr>
                <w:sz w:val="20"/>
                <w:szCs w:val="20"/>
              </w:rPr>
              <w:t>16,11</w:t>
            </w:r>
          </w:p>
        </w:tc>
        <w:tc>
          <w:tcPr>
            <w:tcW w:w="0" w:type="auto"/>
            <w:tcBorders>
              <w:top w:val="nil"/>
              <w:left w:val="single" w:sz="4" w:space="0" w:color="auto"/>
              <w:bottom w:val="single" w:sz="4" w:space="0" w:color="auto"/>
              <w:right w:val="single" w:sz="4" w:space="0" w:color="auto"/>
            </w:tcBorders>
            <w:shd w:val="clear" w:color="auto" w:fill="auto"/>
          </w:tcPr>
          <w:p w14:paraId="6EC4531C" w14:textId="77777777" w:rsidR="006E3579" w:rsidRPr="00335D95" w:rsidRDefault="006E3579" w:rsidP="006E3579">
            <w:pPr>
              <w:widowControl w:val="0"/>
              <w:autoSpaceDE w:val="0"/>
              <w:autoSpaceDN w:val="0"/>
              <w:jc w:val="center"/>
              <w:rPr>
                <w:sz w:val="20"/>
                <w:szCs w:val="20"/>
              </w:rPr>
            </w:pPr>
            <w:r w:rsidRPr="006E3579">
              <w:rPr>
                <w:sz w:val="20"/>
                <w:szCs w:val="20"/>
              </w:rPr>
              <w:t>35,38</w:t>
            </w:r>
          </w:p>
        </w:tc>
        <w:tc>
          <w:tcPr>
            <w:tcW w:w="3382" w:type="dxa"/>
            <w:shd w:val="clear" w:color="auto" w:fill="auto"/>
          </w:tcPr>
          <w:p w14:paraId="7CB55613" w14:textId="77777777" w:rsidR="006E3579" w:rsidRPr="00335D95" w:rsidRDefault="006E3579" w:rsidP="006E3579">
            <w:pPr>
              <w:widowControl w:val="0"/>
              <w:autoSpaceDE w:val="0"/>
              <w:autoSpaceDN w:val="0"/>
              <w:rPr>
                <w:sz w:val="20"/>
                <w:szCs w:val="20"/>
              </w:rPr>
            </w:pPr>
          </w:p>
        </w:tc>
      </w:tr>
      <w:tr w:rsidR="006E3579" w:rsidRPr="00335D95" w14:paraId="3F223DB9" w14:textId="77777777" w:rsidTr="00DF4D82">
        <w:trPr>
          <w:jc w:val="center"/>
        </w:trPr>
        <w:tc>
          <w:tcPr>
            <w:tcW w:w="629" w:type="dxa"/>
            <w:shd w:val="clear" w:color="auto" w:fill="auto"/>
          </w:tcPr>
          <w:p w14:paraId="3DBC4601" w14:textId="77777777" w:rsidR="006E3579" w:rsidRPr="00335D95" w:rsidRDefault="006E3579" w:rsidP="006E3579">
            <w:pPr>
              <w:widowControl w:val="0"/>
              <w:autoSpaceDE w:val="0"/>
              <w:autoSpaceDN w:val="0"/>
              <w:rPr>
                <w:sz w:val="20"/>
                <w:szCs w:val="20"/>
              </w:rPr>
            </w:pPr>
            <w:r w:rsidRPr="00335D95">
              <w:rPr>
                <w:sz w:val="20"/>
                <w:szCs w:val="20"/>
              </w:rPr>
              <w:t>6025</w:t>
            </w:r>
          </w:p>
        </w:tc>
        <w:tc>
          <w:tcPr>
            <w:tcW w:w="1124" w:type="dxa"/>
            <w:shd w:val="clear" w:color="auto" w:fill="auto"/>
          </w:tcPr>
          <w:p w14:paraId="7AD67B50"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11459BEF" w14:textId="77777777" w:rsidR="006E3579" w:rsidRDefault="006E3579" w:rsidP="006E3579">
            <w:pPr>
              <w:widowControl w:val="0"/>
              <w:autoSpaceDE w:val="0"/>
              <w:autoSpaceDN w:val="0"/>
              <w:rPr>
                <w:sz w:val="20"/>
                <w:szCs w:val="20"/>
              </w:rPr>
            </w:pPr>
            <w:r w:rsidRPr="00335D95">
              <w:rPr>
                <w:sz w:val="20"/>
                <w:szCs w:val="20"/>
              </w:rPr>
              <w:t>Зона инженерной инфраструктуры</w:t>
            </w:r>
          </w:p>
          <w:p w14:paraId="367BDAA5" w14:textId="77777777" w:rsidR="006E3579" w:rsidRPr="00335D95" w:rsidRDefault="006E3579" w:rsidP="006E3579">
            <w:pPr>
              <w:widowControl w:val="0"/>
              <w:autoSpaceDE w:val="0"/>
              <w:autoSpaceDN w:val="0"/>
              <w:rPr>
                <w:sz w:val="20"/>
                <w:szCs w:val="20"/>
              </w:rPr>
            </w:pPr>
          </w:p>
        </w:tc>
        <w:tc>
          <w:tcPr>
            <w:tcW w:w="0" w:type="auto"/>
            <w:shd w:val="clear" w:color="auto" w:fill="auto"/>
          </w:tcPr>
          <w:p w14:paraId="487FB5F8" w14:textId="77777777" w:rsidR="006E3579" w:rsidRPr="00335D95" w:rsidRDefault="006E3579" w:rsidP="006E3579">
            <w:pPr>
              <w:widowControl w:val="0"/>
              <w:autoSpaceDE w:val="0"/>
              <w:autoSpaceDN w:val="0"/>
              <w:jc w:val="center"/>
              <w:rPr>
                <w:sz w:val="20"/>
                <w:szCs w:val="20"/>
              </w:rPr>
            </w:pPr>
            <w:r w:rsidRPr="00335D95">
              <w:rPr>
                <w:sz w:val="20"/>
                <w:szCs w:val="20"/>
              </w:rPr>
              <w:t>0,24</w:t>
            </w:r>
          </w:p>
        </w:tc>
        <w:tc>
          <w:tcPr>
            <w:tcW w:w="0" w:type="auto"/>
            <w:tcBorders>
              <w:top w:val="nil"/>
              <w:left w:val="single" w:sz="4" w:space="0" w:color="auto"/>
              <w:bottom w:val="single" w:sz="4" w:space="0" w:color="auto"/>
              <w:right w:val="single" w:sz="4" w:space="0" w:color="auto"/>
            </w:tcBorders>
            <w:shd w:val="clear" w:color="auto" w:fill="auto"/>
          </w:tcPr>
          <w:p w14:paraId="6674D69D" w14:textId="77777777" w:rsidR="006E3579" w:rsidRPr="00335D95" w:rsidRDefault="006E3579" w:rsidP="006E3579">
            <w:pPr>
              <w:widowControl w:val="0"/>
              <w:autoSpaceDE w:val="0"/>
              <w:autoSpaceDN w:val="0"/>
              <w:jc w:val="center"/>
              <w:rPr>
                <w:sz w:val="20"/>
                <w:szCs w:val="20"/>
              </w:rPr>
            </w:pPr>
            <w:r w:rsidRPr="006E3579">
              <w:rPr>
                <w:sz w:val="20"/>
                <w:szCs w:val="20"/>
              </w:rPr>
              <w:t>2,78</w:t>
            </w:r>
          </w:p>
        </w:tc>
        <w:tc>
          <w:tcPr>
            <w:tcW w:w="3382" w:type="dxa"/>
            <w:shd w:val="clear" w:color="auto" w:fill="auto"/>
          </w:tcPr>
          <w:p w14:paraId="2B5A37FA" w14:textId="77777777" w:rsidR="006E3579" w:rsidRPr="00335D95" w:rsidRDefault="006E3579" w:rsidP="006E3579">
            <w:pPr>
              <w:widowControl w:val="0"/>
              <w:autoSpaceDE w:val="0"/>
              <w:autoSpaceDN w:val="0"/>
              <w:rPr>
                <w:sz w:val="20"/>
                <w:szCs w:val="20"/>
              </w:rPr>
            </w:pPr>
          </w:p>
        </w:tc>
      </w:tr>
      <w:tr w:rsidR="006E3579" w:rsidRPr="00335D95" w14:paraId="7935E592" w14:textId="77777777" w:rsidTr="00DF4D82">
        <w:trPr>
          <w:jc w:val="center"/>
        </w:trPr>
        <w:tc>
          <w:tcPr>
            <w:tcW w:w="629" w:type="dxa"/>
            <w:shd w:val="clear" w:color="auto" w:fill="auto"/>
          </w:tcPr>
          <w:p w14:paraId="1FA6BC20" w14:textId="77777777" w:rsidR="006E3579" w:rsidRPr="00335D95" w:rsidRDefault="006E3579" w:rsidP="006E3579">
            <w:pPr>
              <w:widowControl w:val="0"/>
              <w:autoSpaceDE w:val="0"/>
              <w:autoSpaceDN w:val="0"/>
              <w:rPr>
                <w:sz w:val="20"/>
                <w:szCs w:val="20"/>
              </w:rPr>
            </w:pPr>
            <w:r w:rsidRPr="00335D95">
              <w:rPr>
                <w:sz w:val="20"/>
                <w:szCs w:val="20"/>
              </w:rPr>
              <w:t>6026</w:t>
            </w:r>
          </w:p>
        </w:tc>
        <w:tc>
          <w:tcPr>
            <w:tcW w:w="1124" w:type="dxa"/>
            <w:shd w:val="clear" w:color="auto" w:fill="auto"/>
          </w:tcPr>
          <w:p w14:paraId="5A8BC9E7"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3FCD7830"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4888980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B3D7FDD" w14:textId="77777777" w:rsidR="006E3579" w:rsidRPr="00335D95" w:rsidRDefault="006E3579" w:rsidP="006E3579">
            <w:pPr>
              <w:widowControl w:val="0"/>
              <w:autoSpaceDE w:val="0"/>
              <w:autoSpaceDN w:val="0"/>
              <w:jc w:val="center"/>
              <w:rPr>
                <w:sz w:val="20"/>
                <w:szCs w:val="20"/>
              </w:rPr>
            </w:pPr>
            <w:r w:rsidRPr="006E3579">
              <w:rPr>
                <w:sz w:val="20"/>
                <w:szCs w:val="20"/>
              </w:rPr>
              <w:t>69,64</w:t>
            </w:r>
          </w:p>
        </w:tc>
        <w:tc>
          <w:tcPr>
            <w:tcW w:w="3382" w:type="dxa"/>
            <w:shd w:val="clear" w:color="auto" w:fill="auto"/>
          </w:tcPr>
          <w:p w14:paraId="415F1F05" w14:textId="77777777" w:rsidR="006E3579" w:rsidRPr="00335D95" w:rsidRDefault="006E3579" w:rsidP="006E3579">
            <w:pPr>
              <w:widowControl w:val="0"/>
              <w:autoSpaceDE w:val="0"/>
              <w:autoSpaceDN w:val="0"/>
              <w:rPr>
                <w:sz w:val="20"/>
                <w:szCs w:val="20"/>
              </w:rPr>
            </w:pPr>
          </w:p>
        </w:tc>
      </w:tr>
      <w:tr w:rsidR="006E3579" w:rsidRPr="00335D95" w14:paraId="532883C2" w14:textId="77777777" w:rsidTr="00DF4D82">
        <w:trPr>
          <w:jc w:val="center"/>
        </w:trPr>
        <w:tc>
          <w:tcPr>
            <w:tcW w:w="629" w:type="dxa"/>
            <w:shd w:val="clear" w:color="auto" w:fill="auto"/>
          </w:tcPr>
          <w:p w14:paraId="23B4FB51" w14:textId="77777777" w:rsidR="006E3579" w:rsidRPr="00335D95" w:rsidRDefault="006E3579" w:rsidP="006E3579">
            <w:pPr>
              <w:widowControl w:val="0"/>
              <w:autoSpaceDE w:val="0"/>
              <w:autoSpaceDN w:val="0"/>
              <w:rPr>
                <w:sz w:val="20"/>
                <w:szCs w:val="20"/>
              </w:rPr>
            </w:pPr>
            <w:r w:rsidRPr="00335D95">
              <w:rPr>
                <w:sz w:val="20"/>
                <w:szCs w:val="20"/>
              </w:rPr>
              <w:t>6027</w:t>
            </w:r>
          </w:p>
        </w:tc>
        <w:tc>
          <w:tcPr>
            <w:tcW w:w="1124" w:type="dxa"/>
            <w:shd w:val="clear" w:color="auto" w:fill="auto"/>
          </w:tcPr>
          <w:p w14:paraId="711A0DD7"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0F91F2E2"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6D1F92A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F4A069A" w14:textId="77777777" w:rsidR="006E3579" w:rsidRPr="00335D95" w:rsidRDefault="006E3579" w:rsidP="006E3579">
            <w:pPr>
              <w:widowControl w:val="0"/>
              <w:autoSpaceDE w:val="0"/>
              <w:autoSpaceDN w:val="0"/>
              <w:jc w:val="center"/>
              <w:rPr>
                <w:sz w:val="20"/>
                <w:szCs w:val="20"/>
              </w:rPr>
            </w:pPr>
            <w:r w:rsidRPr="006E3579">
              <w:rPr>
                <w:sz w:val="20"/>
                <w:szCs w:val="20"/>
              </w:rPr>
              <w:t>200,37</w:t>
            </w:r>
          </w:p>
        </w:tc>
        <w:tc>
          <w:tcPr>
            <w:tcW w:w="3382" w:type="dxa"/>
            <w:shd w:val="clear" w:color="auto" w:fill="auto"/>
          </w:tcPr>
          <w:p w14:paraId="05EC3E8E" w14:textId="77777777" w:rsidR="006E3579" w:rsidRPr="00335D95" w:rsidRDefault="006E3579" w:rsidP="006E3579">
            <w:pPr>
              <w:widowControl w:val="0"/>
              <w:autoSpaceDE w:val="0"/>
              <w:autoSpaceDN w:val="0"/>
              <w:rPr>
                <w:sz w:val="20"/>
                <w:szCs w:val="20"/>
              </w:rPr>
            </w:pPr>
          </w:p>
        </w:tc>
      </w:tr>
      <w:tr w:rsidR="006E3579" w:rsidRPr="00335D95" w14:paraId="524B04F3" w14:textId="77777777" w:rsidTr="00DF4D82">
        <w:trPr>
          <w:jc w:val="center"/>
        </w:trPr>
        <w:tc>
          <w:tcPr>
            <w:tcW w:w="629" w:type="dxa"/>
            <w:shd w:val="clear" w:color="auto" w:fill="auto"/>
          </w:tcPr>
          <w:p w14:paraId="54538FD4" w14:textId="77777777" w:rsidR="006E3579" w:rsidRPr="00335D95" w:rsidRDefault="006E3579" w:rsidP="006E3579">
            <w:pPr>
              <w:widowControl w:val="0"/>
              <w:autoSpaceDE w:val="0"/>
              <w:autoSpaceDN w:val="0"/>
              <w:rPr>
                <w:sz w:val="20"/>
                <w:szCs w:val="20"/>
              </w:rPr>
            </w:pPr>
            <w:r w:rsidRPr="00335D95">
              <w:rPr>
                <w:sz w:val="20"/>
                <w:szCs w:val="20"/>
              </w:rPr>
              <w:t>6028</w:t>
            </w:r>
          </w:p>
        </w:tc>
        <w:tc>
          <w:tcPr>
            <w:tcW w:w="1124" w:type="dxa"/>
            <w:shd w:val="clear" w:color="auto" w:fill="auto"/>
          </w:tcPr>
          <w:p w14:paraId="24C19681"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31B78837"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68F1660B" w14:textId="77777777" w:rsidR="006E3579" w:rsidRPr="00335D95" w:rsidRDefault="006E3579" w:rsidP="006E3579">
            <w:pPr>
              <w:widowControl w:val="0"/>
              <w:autoSpaceDE w:val="0"/>
              <w:autoSpaceDN w:val="0"/>
              <w:jc w:val="center"/>
              <w:rPr>
                <w:sz w:val="20"/>
                <w:szCs w:val="20"/>
              </w:rPr>
            </w:pPr>
            <w:r w:rsidRPr="00335D95">
              <w:rPr>
                <w:sz w:val="20"/>
                <w:szCs w:val="20"/>
              </w:rPr>
              <w:t>193,24</w:t>
            </w:r>
          </w:p>
        </w:tc>
        <w:tc>
          <w:tcPr>
            <w:tcW w:w="0" w:type="auto"/>
            <w:tcBorders>
              <w:top w:val="nil"/>
              <w:left w:val="single" w:sz="4" w:space="0" w:color="auto"/>
              <w:bottom w:val="single" w:sz="4" w:space="0" w:color="auto"/>
              <w:right w:val="single" w:sz="4" w:space="0" w:color="auto"/>
            </w:tcBorders>
            <w:shd w:val="clear" w:color="auto" w:fill="auto"/>
          </w:tcPr>
          <w:p w14:paraId="0FE49974" w14:textId="77777777" w:rsidR="006E3579" w:rsidRPr="00335D95" w:rsidRDefault="006E3579" w:rsidP="006E3579">
            <w:pPr>
              <w:widowControl w:val="0"/>
              <w:autoSpaceDE w:val="0"/>
              <w:autoSpaceDN w:val="0"/>
              <w:jc w:val="center"/>
              <w:rPr>
                <w:sz w:val="20"/>
                <w:szCs w:val="20"/>
              </w:rPr>
            </w:pPr>
            <w:r w:rsidRPr="006E3579">
              <w:rPr>
                <w:sz w:val="20"/>
                <w:szCs w:val="20"/>
              </w:rPr>
              <w:t>280,03</w:t>
            </w:r>
          </w:p>
        </w:tc>
        <w:tc>
          <w:tcPr>
            <w:tcW w:w="3382" w:type="dxa"/>
            <w:shd w:val="clear" w:color="auto" w:fill="auto"/>
          </w:tcPr>
          <w:p w14:paraId="4FDFA85E" w14:textId="77777777" w:rsidR="006E3579" w:rsidRPr="00335D95" w:rsidRDefault="006E3579" w:rsidP="006E3579">
            <w:pPr>
              <w:widowControl w:val="0"/>
              <w:autoSpaceDE w:val="0"/>
              <w:autoSpaceDN w:val="0"/>
              <w:rPr>
                <w:sz w:val="20"/>
                <w:szCs w:val="20"/>
              </w:rPr>
            </w:pPr>
          </w:p>
        </w:tc>
      </w:tr>
      <w:tr w:rsidR="006E3579" w:rsidRPr="00335D95" w14:paraId="79B573DA" w14:textId="77777777" w:rsidTr="00DF4D82">
        <w:trPr>
          <w:jc w:val="center"/>
        </w:trPr>
        <w:tc>
          <w:tcPr>
            <w:tcW w:w="629" w:type="dxa"/>
            <w:shd w:val="clear" w:color="auto" w:fill="auto"/>
          </w:tcPr>
          <w:p w14:paraId="2309C036" w14:textId="77777777" w:rsidR="006E3579" w:rsidRPr="00335D95" w:rsidRDefault="006E3579" w:rsidP="006E3579">
            <w:pPr>
              <w:widowControl w:val="0"/>
              <w:autoSpaceDE w:val="0"/>
              <w:autoSpaceDN w:val="0"/>
              <w:rPr>
                <w:sz w:val="20"/>
                <w:szCs w:val="20"/>
              </w:rPr>
            </w:pPr>
            <w:r w:rsidRPr="00335D95">
              <w:rPr>
                <w:sz w:val="20"/>
                <w:szCs w:val="20"/>
              </w:rPr>
              <w:t>6029</w:t>
            </w:r>
          </w:p>
        </w:tc>
        <w:tc>
          <w:tcPr>
            <w:tcW w:w="1124" w:type="dxa"/>
            <w:shd w:val="clear" w:color="auto" w:fill="auto"/>
          </w:tcPr>
          <w:p w14:paraId="481F9A9A"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F7AEE9E"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A211A16" w14:textId="77777777" w:rsidR="006E3579" w:rsidRPr="00335D95" w:rsidRDefault="006E3579" w:rsidP="006E3579">
            <w:pPr>
              <w:widowControl w:val="0"/>
              <w:autoSpaceDE w:val="0"/>
              <w:autoSpaceDN w:val="0"/>
              <w:jc w:val="center"/>
              <w:rPr>
                <w:sz w:val="20"/>
                <w:szCs w:val="20"/>
              </w:rPr>
            </w:pPr>
            <w:r w:rsidRPr="00335D95">
              <w:rPr>
                <w:sz w:val="20"/>
                <w:szCs w:val="20"/>
              </w:rPr>
              <w:t>127,48</w:t>
            </w:r>
          </w:p>
        </w:tc>
        <w:tc>
          <w:tcPr>
            <w:tcW w:w="0" w:type="auto"/>
            <w:tcBorders>
              <w:top w:val="nil"/>
              <w:left w:val="single" w:sz="4" w:space="0" w:color="auto"/>
              <w:bottom w:val="single" w:sz="4" w:space="0" w:color="auto"/>
              <w:right w:val="single" w:sz="4" w:space="0" w:color="auto"/>
            </w:tcBorders>
            <w:shd w:val="clear" w:color="auto" w:fill="auto"/>
          </w:tcPr>
          <w:p w14:paraId="52F28D0A" w14:textId="77777777" w:rsidR="006E3579" w:rsidRPr="00335D95" w:rsidRDefault="006E3579" w:rsidP="006E3579">
            <w:pPr>
              <w:widowControl w:val="0"/>
              <w:autoSpaceDE w:val="0"/>
              <w:autoSpaceDN w:val="0"/>
              <w:jc w:val="center"/>
              <w:rPr>
                <w:sz w:val="20"/>
                <w:szCs w:val="20"/>
              </w:rPr>
            </w:pPr>
            <w:r w:rsidRPr="006E3579">
              <w:rPr>
                <w:sz w:val="20"/>
                <w:szCs w:val="20"/>
              </w:rPr>
              <w:t>122,81</w:t>
            </w:r>
          </w:p>
        </w:tc>
        <w:tc>
          <w:tcPr>
            <w:tcW w:w="3382" w:type="dxa"/>
            <w:shd w:val="clear" w:color="auto" w:fill="auto"/>
          </w:tcPr>
          <w:p w14:paraId="3E19AAAD" w14:textId="77777777" w:rsidR="006E3579" w:rsidRPr="00335D95" w:rsidRDefault="006E3579" w:rsidP="006E3579">
            <w:pPr>
              <w:widowControl w:val="0"/>
              <w:autoSpaceDE w:val="0"/>
              <w:autoSpaceDN w:val="0"/>
              <w:rPr>
                <w:sz w:val="20"/>
                <w:szCs w:val="20"/>
              </w:rPr>
            </w:pPr>
          </w:p>
        </w:tc>
      </w:tr>
      <w:tr w:rsidR="006E3579" w:rsidRPr="00335D95" w14:paraId="5FFCEB38" w14:textId="77777777" w:rsidTr="00DF4D82">
        <w:trPr>
          <w:jc w:val="center"/>
        </w:trPr>
        <w:tc>
          <w:tcPr>
            <w:tcW w:w="629" w:type="dxa"/>
            <w:shd w:val="clear" w:color="auto" w:fill="auto"/>
          </w:tcPr>
          <w:p w14:paraId="412A7D90" w14:textId="77777777" w:rsidR="006E3579" w:rsidRPr="00335D95" w:rsidRDefault="006E3579" w:rsidP="006E3579">
            <w:pPr>
              <w:widowControl w:val="0"/>
              <w:autoSpaceDE w:val="0"/>
              <w:autoSpaceDN w:val="0"/>
              <w:rPr>
                <w:sz w:val="20"/>
                <w:szCs w:val="20"/>
              </w:rPr>
            </w:pPr>
            <w:r w:rsidRPr="00335D95">
              <w:rPr>
                <w:sz w:val="20"/>
                <w:szCs w:val="20"/>
              </w:rPr>
              <w:t>6030</w:t>
            </w:r>
          </w:p>
        </w:tc>
        <w:tc>
          <w:tcPr>
            <w:tcW w:w="1124" w:type="dxa"/>
            <w:shd w:val="clear" w:color="auto" w:fill="auto"/>
          </w:tcPr>
          <w:p w14:paraId="161FD176"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5DB34EAB"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42DDD5CE" w14:textId="77777777" w:rsidR="006E3579" w:rsidRPr="00335D95" w:rsidRDefault="006E3579" w:rsidP="006E3579">
            <w:pPr>
              <w:widowControl w:val="0"/>
              <w:autoSpaceDE w:val="0"/>
              <w:autoSpaceDN w:val="0"/>
              <w:jc w:val="center"/>
              <w:rPr>
                <w:sz w:val="20"/>
                <w:szCs w:val="20"/>
              </w:rPr>
            </w:pPr>
            <w:r w:rsidRPr="00335D95">
              <w:rPr>
                <w:sz w:val="20"/>
                <w:szCs w:val="20"/>
              </w:rPr>
              <w:t>305,61</w:t>
            </w:r>
          </w:p>
        </w:tc>
        <w:tc>
          <w:tcPr>
            <w:tcW w:w="0" w:type="auto"/>
            <w:tcBorders>
              <w:top w:val="nil"/>
              <w:left w:val="single" w:sz="4" w:space="0" w:color="auto"/>
              <w:bottom w:val="single" w:sz="4" w:space="0" w:color="auto"/>
              <w:right w:val="single" w:sz="4" w:space="0" w:color="auto"/>
            </w:tcBorders>
            <w:shd w:val="clear" w:color="auto" w:fill="auto"/>
          </w:tcPr>
          <w:p w14:paraId="536017F3" w14:textId="77777777" w:rsidR="006E3579" w:rsidRPr="00335D95" w:rsidRDefault="006E3579" w:rsidP="006E3579">
            <w:pPr>
              <w:widowControl w:val="0"/>
              <w:autoSpaceDE w:val="0"/>
              <w:autoSpaceDN w:val="0"/>
              <w:jc w:val="center"/>
              <w:rPr>
                <w:sz w:val="20"/>
                <w:szCs w:val="20"/>
              </w:rPr>
            </w:pPr>
            <w:r w:rsidRPr="006E3579">
              <w:rPr>
                <w:sz w:val="20"/>
                <w:szCs w:val="20"/>
              </w:rPr>
              <w:t>298,59</w:t>
            </w:r>
          </w:p>
        </w:tc>
        <w:tc>
          <w:tcPr>
            <w:tcW w:w="3382" w:type="dxa"/>
            <w:shd w:val="clear" w:color="auto" w:fill="auto"/>
          </w:tcPr>
          <w:p w14:paraId="2883B67F" w14:textId="77777777" w:rsidR="006E3579" w:rsidRPr="00335D95" w:rsidRDefault="006E3579" w:rsidP="006E3579">
            <w:pPr>
              <w:widowControl w:val="0"/>
              <w:autoSpaceDE w:val="0"/>
              <w:autoSpaceDN w:val="0"/>
              <w:rPr>
                <w:sz w:val="20"/>
                <w:szCs w:val="20"/>
              </w:rPr>
            </w:pPr>
          </w:p>
        </w:tc>
      </w:tr>
      <w:tr w:rsidR="006E3579" w:rsidRPr="00335D95" w14:paraId="78460AFE" w14:textId="77777777" w:rsidTr="00DF4D82">
        <w:trPr>
          <w:jc w:val="center"/>
        </w:trPr>
        <w:tc>
          <w:tcPr>
            <w:tcW w:w="629" w:type="dxa"/>
            <w:shd w:val="clear" w:color="auto" w:fill="auto"/>
          </w:tcPr>
          <w:p w14:paraId="04D8AF52" w14:textId="77777777" w:rsidR="006E3579" w:rsidRPr="00335D95" w:rsidRDefault="006E3579" w:rsidP="006E3579">
            <w:pPr>
              <w:widowControl w:val="0"/>
              <w:autoSpaceDE w:val="0"/>
              <w:autoSpaceDN w:val="0"/>
              <w:rPr>
                <w:sz w:val="20"/>
                <w:szCs w:val="20"/>
              </w:rPr>
            </w:pPr>
            <w:r w:rsidRPr="00335D95">
              <w:rPr>
                <w:sz w:val="20"/>
                <w:szCs w:val="20"/>
              </w:rPr>
              <w:t>6031</w:t>
            </w:r>
          </w:p>
        </w:tc>
        <w:tc>
          <w:tcPr>
            <w:tcW w:w="1124" w:type="dxa"/>
            <w:shd w:val="clear" w:color="auto" w:fill="auto"/>
          </w:tcPr>
          <w:p w14:paraId="07CA8674"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F94C350"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915D697" w14:textId="77777777" w:rsidR="006E3579" w:rsidRPr="00335D95" w:rsidRDefault="006E3579" w:rsidP="006E3579">
            <w:pPr>
              <w:widowControl w:val="0"/>
              <w:autoSpaceDE w:val="0"/>
              <w:autoSpaceDN w:val="0"/>
              <w:jc w:val="center"/>
              <w:rPr>
                <w:sz w:val="20"/>
                <w:szCs w:val="20"/>
              </w:rPr>
            </w:pPr>
            <w:r w:rsidRPr="00335D95">
              <w:rPr>
                <w:sz w:val="20"/>
                <w:szCs w:val="20"/>
              </w:rPr>
              <w:t>208,19</w:t>
            </w:r>
          </w:p>
        </w:tc>
        <w:tc>
          <w:tcPr>
            <w:tcW w:w="0" w:type="auto"/>
            <w:tcBorders>
              <w:top w:val="nil"/>
              <w:left w:val="single" w:sz="4" w:space="0" w:color="auto"/>
              <w:bottom w:val="single" w:sz="4" w:space="0" w:color="auto"/>
              <w:right w:val="single" w:sz="4" w:space="0" w:color="auto"/>
            </w:tcBorders>
            <w:shd w:val="clear" w:color="auto" w:fill="auto"/>
          </w:tcPr>
          <w:p w14:paraId="25D62285" w14:textId="77777777" w:rsidR="006E3579" w:rsidRPr="00335D95" w:rsidRDefault="006E3579" w:rsidP="006E3579">
            <w:pPr>
              <w:widowControl w:val="0"/>
              <w:autoSpaceDE w:val="0"/>
              <w:autoSpaceDN w:val="0"/>
              <w:jc w:val="center"/>
              <w:rPr>
                <w:sz w:val="20"/>
                <w:szCs w:val="20"/>
              </w:rPr>
            </w:pPr>
            <w:r w:rsidRPr="006E3579">
              <w:rPr>
                <w:sz w:val="20"/>
                <w:szCs w:val="20"/>
              </w:rPr>
              <w:t>170,15</w:t>
            </w:r>
          </w:p>
        </w:tc>
        <w:tc>
          <w:tcPr>
            <w:tcW w:w="3382" w:type="dxa"/>
            <w:shd w:val="clear" w:color="auto" w:fill="auto"/>
          </w:tcPr>
          <w:p w14:paraId="22F6FC9E" w14:textId="77777777" w:rsidR="006E3579" w:rsidRPr="00335D95" w:rsidRDefault="006E3579" w:rsidP="006E3579">
            <w:pPr>
              <w:widowControl w:val="0"/>
              <w:autoSpaceDE w:val="0"/>
              <w:autoSpaceDN w:val="0"/>
              <w:rPr>
                <w:sz w:val="20"/>
                <w:szCs w:val="20"/>
              </w:rPr>
            </w:pPr>
          </w:p>
        </w:tc>
      </w:tr>
      <w:tr w:rsidR="006E3579" w:rsidRPr="00335D95" w14:paraId="7A6346DD" w14:textId="77777777" w:rsidTr="00DF4D82">
        <w:trPr>
          <w:jc w:val="center"/>
        </w:trPr>
        <w:tc>
          <w:tcPr>
            <w:tcW w:w="629" w:type="dxa"/>
            <w:shd w:val="clear" w:color="auto" w:fill="auto"/>
          </w:tcPr>
          <w:p w14:paraId="3220AB0F" w14:textId="77777777" w:rsidR="006E3579" w:rsidRPr="00335D95" w:rsidRDefault="006E3579" w:rsidP="006E3579">
            <w:pPr>
              <w:widowControl w:val="0"/>
              <w:autoSpaceDE w:val="0"/>
              <w:autoSpaceDN w:val="0"/>
              <w:rPr>
                <w:sz w:val="20"/>
                <w:szCs w:val="20"/>
              </w:rPr>
            </w:pPr>
            <w:r w:rsidRPr="00335D95">
              <w:rPr>
                <w:sz w:val="20"/>
                <w:szCs w:val="20"/>
              </w:rPr>
              <w:t>6032</w:t>
            </w:r>
          </w:p>
        </w:tc>
        <w:tc>
          <w:tcPr>
            <w:tcW w:w="1124" w:type="dxa"/>
            <w:shd w:val="clear" w:color="auto" w:fill="auto"/>
          </w:tcPr>
          <w:p w14:paraId="2A4F30C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B0FCD7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84B03E8" w14:textId="77777777" w:rsidR="006E3579" w:rsidRPr="00335D95" w:rsidRDefault="006E3579" w:rsidP="006E3579">
            <w:pPr>
              <w:widowControl w:val="0"/>
              <w:autoSpaceDE w:val="0"/>
              <w:autoSpaceDN w:val="0"/>
              <w:jc w:val="center"/>
              <w:rPr>
                <w:sz w:val="20"/>
                <w:szCs w:val="20"/>
              </w:rPr>
            </w:pPr>
            <w:r w:rsidRPr="00335D95">
              <w:rPr>
                <w:sz w:val="20"/>
                <w:szCs w:val="20"/>
              </w:rPr>
              <w:t>505,23</w:t>
            </w:r>
          </w:p>
        </w:tc>
        <w:tc>
          <w:tcPr>
            <w:tcW w:w="0" w:type="auto"/>
            <w:tcBorders>
              <w:top w:val="nil"/>
              <w:left w:val="single" w:sz="4" w:space="0" w:color="auto"/>
              <w:bottom w:val="single" w:sz="4" w:space="0" w:color="auto"/>
              <w:right w:val="single" w:sz="4" w:space="0" w:color="auto"/>
            </w:tcBorders>
            <w:shd w:val="clear" w:color="auto" w:fill="auto"/>
          </w:tcPr>
          <w:p w14:paraId="20E1D0C5" w14:textId="77777777" w:rsidR="006E3579" w:rsidRPr="00335D95" w:rsidRDefault="006E3579" w:rsidP="006E3579">
            <w:pPr>
              <w:widowControl w:val="0"/>
              <w:autoSpaceDE w:val="0"/>
              <w:autoSpaceDN w:val="0"/>
              <w:jc w:val="center"/>
              <w:rPr>
                <w:sz w:val="20"/>
                <w:szCs w:val="20"/>
              </w:rPr>
            </w:pPr>
            <w:r w:rsidRPr="006E3579">
              <w:rPr>
                <w:sz w:val="20"/>
                <w:szCs w:val="20"/>
              </w:rPr>
              <w:t>523,39</w:t>
            </w:r>
          </w:p>
        </w:tc>
        <w:tc>
          <w:tcPr>
            <w:tcW w:w="3382" w:type="dxa"/>
            <w:shd w:val="clear" w:color="auto" w:fill="auto"/>
          </w:tcPr>
          <w:p w14:paraId="1212E837" w14:textId="77777777" w:rsidR="006E3579" w:rsidRPr="00335D95" w:rsidRDefault="006E3579" w:rsidP="006E3579">
            <w:pPr>
              <w:widowControl w:val="0"/>
              <w:autoSpaceDE w:val="0"/>
              <w:autoSpaceDN w:val="0"/>
              <w:rPr>
                <w:sz w:val="20"/>
                <w:szCs w:val="20"/>
              </w:rPr>
            </w:pPr>
          </w:p>
        </w:tc>
      </w:tr>
      <w:tr w:rsidR="006E3579" w:rsidRPr="00335D95" w14:paraId="3EAB2B39" w14:textId="77777777" w:rsidTr="00DF4D82">
        <w:trPr>
          <w:jc w:val="center"/>
        </w:trPr>
        <w:tc>
          <w:tcPr>
            <w:tcW w:w="629" w:type="dxa"/>
            <w:shd w:val="clear" w:color="auto" w:fill="auto"/>
          </w:tcPr>
          <w:p w14:paraId="4DA29807" w14:textId="77777777" w:rsidR="006E3579" w:rsidRPr="00335D95" w:rsidRDefault="006E3579" w:rsidP="006E3579">
            <w:pPr>
              <w:widowControl w:val="0"/>
              <w:autoSpaceDE w:val="0"/>
              <w:autoSpaceDN w:val="0"/>
              <w:rPr>
                <w:sz w:val="20"/>
                <w:szCs w:val="20"/>
              </w:rPr>
            </w:pPr>
            <w:r w:rsidRPr="00335D95">
              <w:rPr>
                <w:sz w:val="20"/>
                <w:szCs w:val="20"/>
              </w:rPr>
              <w:t>6033</w:t>
            </w:r>
          </w:p>
        </w:tc>
        <w:tc>
          <w:tcPr>
            <w:tcW w:w="1124" w:type="dxa"/>
            <w:shd w:val="clear" w:color="auto" w:fill="auto"/>
          </w:tcPr>
          <w:p w14:paraId="71AF153D"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4CEB70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69514B28" w14:textId="77777777" w:rsidR="006E3579" w:rsidRPr="00335D95" w:rsidRDefault="006E3579" w:rsidP="006E3579">
            <w:pPr>
              <w:widowControl w:val="0"/>
              <w:autoSpaceDE w:val="0"/>
              <w:autoSpaceDN w:val="0"/>
              <w:jc w:val="center"/>
              <w:rPr>
                <w:sz w:val="20"/>
                <w:szCs w:val="20"/>
              </w:rPr>
            </w:pPr>
            <w:r w:rsidRPr="00335D95">
              <w:rPr>
                <w:sz w:val="20"/>
                <w:szCs w:val="20"/>
              </w:rPr>
              <w:t>123,38</w:t>
            </w:r>
          </w:p>
        </w:tc>
        <w:tc>
          <w:tcPr>
            <w:tcW w:w="0" w:type="auto"/>
            <w:tcBorders>
              <w:top w:val="nil"/>
              <w:left w:val="single" w:sz="4" w:space="0" w:color="auto"/>
              <w:bottom w:val="single" w:sz="4" w:space="0" w:color="auto"/>
              <w:right w:val="single" w:sz="4" w:space="0" w:color="auto"/>
            </w:tcBorders>
            <w:shd w:val="clear" w:color="auto" w:fill="auto"/>
          </w:tcPr>
          <w:p w14:paraId="6EBD2AC6" w14:textId="77777777" w:rsidR="006E3579" w:rsidRPr="00335D95" w:rsidRDefault="006E3579" w:rsidP="006E3579">
            <w:pPr>
              <w:widowControl w:val="0"/>
              <w:autoSpaceDE w:val="0"/>
              <w:autoSpaceDN w:val="0"/>
              <w:jc w:val="center"/>
              <w:rPr>
                <w:sz w:val="20"/>
                <w:szCs w:val="20"/>
              </w:rPr>
            </w:pPr>
            <w:r w:rsidRPr="006E3579">
              <w:rPr>
                <w:sz w:val="20"/>
                <w:szCs w:val="20"/>
              </w:rPr>
              <w:t>113,29</w:t>
            </w:r>
          </w:p>
        </w:tc>
        <w:tc>
          <w:tcPr>
            <w:tcW w:w="3382" w:type="dxa"/>
            <w:shd w:val="clear" w:color="auto" w:fill="auto"/>
          </w:tcPr>
          <w:p w14:paraId="6A1EE7B0" w14:textId="77777777" w:rsidR="006E3579" w:rsidRPr="00335D95" w:rsidRDefault="006E3579" w:rsidP="006E3579">
            <w:pPr>
              <w:widowControl w:val="0"/>
              <w:autoSpaceDE w:val="0"/>
              <w:autoSpaceDN w:val="0"/>
              <w:rPr>
                <w:sz w:val="20"/>
                <w:szCs w:val="20"/>
              </w:rPr>
            </w:pPr>
          </w:p>
        </w:tc>
      </w:tr>
      <w:tr w:rsidR="006E3579" w:rsidRPr="00335D95" w14:paraId="4817B21E" w14:textId="77777777" w:rsidTr="00DF4D82">
        <w:trPr>
          <w:jc w:val="center"/>
        </w:trPr>
        <w:tc>
          <w:tcPr>
            <w:tcW w:w="629" w:type="dxa"/>
            <w:shd w:val="clear" w:color="auto" w:fill="auto"/>
          </w:tcPr>
          <w:p w14:paraId="47A5ECD8" w14:textId="77777777" w:rsidR="006E3579" w:rsidRPr="00335D95" w:rsidRDefault="006E3579" w:rsidP="006E3579">
            <w:pPr>
              <w:widowControl w:val="0"/>
              <w:autoSpaceDE w:val="0"/>
              <w:autoSpaceDN w:val="0"/>
              <w:rPr>
                <w:sz w:val="20"/>
                <w:szCs w:val="20"/>
              </w:rPr>
            </w:pPr>
            <w:r w:rsidRPr="00335D95">
              <w:rPr>
                <w:sz w:val="20"/>
                <w:szCs w:val="20"/>
              </w:rPr>
              <w:t>6034</w:t>
            </w:r>
          </w:p>
        </w:tc>
        <w:tc>
          <w:tcPr>
            <w:tcW w:w="1124" w:type="dxa"/>
            <w:shd w:val="clear" w:color="auto" w:fill="auto"/>
          </w:tcPr>
          <w:p w14:paraId="437BEAB8"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03E85CEE"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0441BFE6" w14:textId="77777777" w:rsidR="006E3579" w:rsidRPr="00335D95" w:rsidRDefault="006E3579" w:rsidP="006E3579">
            <w:pPr>
              <w:widowControl w:val="0"/>
              <w:autoSpaceDE w:val="0"/>
              <w:autoSpaceDN w:val="0"/>
              <w:jc w:val="center"/>
              <w:rPr>
                <w:sz w:val="20"/>
                <w:szCs w:val="20"/>
              </w:rPr>
            </w:pPr>
            <w:r w:rsidRPr="00335D95">
              <w:rPr>
                <w:sz w:val="20"/>
                <w:szCs w:val="20"/>
              </w:rPr>
              <w:t>101,55</w:t>
            </w:r>
          </w:p>
        </w:tc>
        <w:tc>
          <w:tcPr>
            <w:tcW w:w="0" w:type="auto"/>
            <w:tcBorders>
              <w:top w:val="nil"/>
              <w:left w:val="single" w:sz="4" w:space="0" w:color="auto"/>
              <w:bottom w:val="single" w:sz="4" w:space="0" w:color="auto"/>
              <w:right w:val="single" w:sz="4" w:space="0" w:color="auto"/>
            </w:tcBorders>
            <w:shd w:val="clear" w:color="auto" w:fill="auto"/>
          </w:tcPr>
          <w:p w14:paraId="696B9F30" w14:textId="77777777" w:rsidR="006E3579" w:rsidRPr="00335D95" w:rsidRDefault="006E3579" w:rsidP="006E3579">
            <w:pPr>
              <w:widowControl w:val="0"/>
              <w:autoSpaceDE w:val="0"/>
              <w:autoSpaceDN w:val="0"/>
              <w:jc w:val="center"/>
              <w:rPr>
                <w:sz w:val="20"/>
                <w:szCs w:val="20"/>
              </w:rPr>
            </w:pPr>
            <w:r w:rsidRPr="006E3579">
              <w:rPr>
                <w:sz w:val="20"/>
                <w:szCs w:val="20"/>
              </w:rPr>
              <w:t>44,41</w:t>
            </w:r>
          </w:p>
        </w:tc>
        <w:tc>
          <w:tcPr>
            <w:tcW w:w="3382" w:type="dxa"/>
            <w:shd w:val="clear" w:color="auto" w:fill="auto"/>
          </w:tcPr>
          <w:p w14:paraId="60C6DCF6" w14:textId="77777777" w:rsidR="006E3579" w:rsidRPr="00335D95" w:rsidRDefault="006E3579" w:rsidP="006E3579">
            <w:pPr>
              <w:widowControl w:val="0"/>
              <w:autoSpaceDE w:val="0"/>
              <w:autoSpaceDN w:val="0"/>
              <w:rPr>
                <w:sz w:val="20"/>
                <w:szCs w:val="20"/>
              </w:rPr>
            </w:pPr>
          </w:p>
        </w:tc>
      </w:tr>
      <w:tr w:rsidR="006E3579" w:rsidRPr="00335D95" w14:paraId="7FED5773" w14:textId="77777777" w:rsidTr="00DF4D82">
        <w:trPr>
          <w:jc w:val="center"/>
        </w:trPr>
        <w:tc>
          <w:tcPr>
            <w:tcW w:w="629" w:type="dxa"/>
            <w:shd w:val="clear" w:color="auto" w:fill="auto"/>
          </w:tcPr>
          <w:p w14:paraId="50190030" w14:textId="77777777" w:rsidR="006E3579" w:rsidRPr="00335D95" w:rsidRDefault="006E3579" w:rsidP="006E3579">
            <w:pPr>
              <w:widowControl w:val="0"/>
              <w:autoSpaceDE w:val="0"/>
              <w:autoSpaceDN w:val="0"/>
              <w:rPr>
                <w:sz w:val="20"/>
                <w:szCs w:val="20"/>
              </w:rPr>
            </w:pPr>
            <w:r w:rsidRPr="00335D95">
              <w:rPr>
                <w:sz w:val="20"/>
                <w:szCs w:val="20"/>
              </w:rPr>
              <w:t>6035</w:t>
            </w:r>
          </w:p>
        </w:tc>
        <w:tc>
          <w:tcPr>
            <w:tcW w:w="1124" w:type="dxa"/>
            <w:shd w:val="clear" w:color="auto" w:fill="auto"/>
          </w:tcPr>
          <w:p w14:paraId="6A2922BA"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47262BFC"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1E724A66" w14:textId="77777777" w:rsidR="006E3579" w:rsidRPr="00335D95" w:rsidRDefault="006E3579" w:rsidP="006E3579">
            <w:pPr>
              <w:widowControl w:val="0"/>
              <w:autoSpaceDE w:val="0"/>
              <w:autoSpaceDN w:val="0"/>
              <w:jc w:val="center"/>
              <w:rPr>
                <w:sz w:val="20"/>
                <w:szCs w:val="20"/>
              </w:rPr>
            </w:pPr>
            <w:r w:rsidRPr="00335D95">
              <w:rPr>
                <w:sz w:val="20"/>
                <w:szCs w:val="20"/>
              </w:rPr>
              <w:t>663,50</w:t>
            </w:r>
          </w:p>
        </w:tc>
        <w:tc>
          <w:tcPr>
            <w:tcW w:w="0" w:type="auto"/>
            <w:tcBorders>
              <w:top w:val="nil"/>
              <w:left w:val="single" w:sz="4" w:space="0" w:color="auto"/>
              <w:bottom w:val="single" w:sz="4" w:space="0" w:color="auto"/>
              <w:right w:val="single" w:sz="4" w:space="0" w:color="auto"/>
            </w:tcBorders>
            <w:shd w:val="clear" w:color="auto" w:fill="auto"/>
          </w:tcPr>
          <w:p w14:paraId="219CFB74" w14:textId="77777777" w:rsidR="006E3579" w:rsidRPr="00335D95" w:rsidRDefault="006E3579" w:rsidP="006E3579">
            <w:pPr>
              <w:widowControl w:val="0"/>
              <w:autoSpaceDE w:val="0"/>
              <w:autoSpaceDN w:val="0"/>
              <w:jc w:val="center"/>
              <w:rPr>
                <w:sz w:val="20"/>
                <w:szCs w:val="20"/>
              </w:rPr>
            </w:pPr>
            <w:r w:rsidRPr="006E3579">
              <w:rPr>
                <w:sz w:val="20"/>
                <w:szCs w:val="20"/>
              </w:rPr>
              <w:t>634,53</w:t>
            </w:r>
          </w:p>
        </w:tc>
        <w:tc>
          <w:tcPr>
            <w:tcW w:w="3382" w:type="dxa"/>
            <w:shd w:val="clear" w:color="auto" w:fill="auto"/>
          </w:tcPr>
          <w:p w14:paraId="1E676729" w14:textId="77777777" w:rsidR="006E3579" w:rsidRPr="00335D95" w:rsidRDefault="006E3579" w:rsidP="006E3579">
            <w:pPr>
              <w:widowControl w:val="0"/>
              <w:autoSpaceDE w:val="0"/>
              <w:autoSpaceDN w:val="0"/>
              <w:rPr>
                <w:sz w:val="20"/>
                <w:szCs w:val="20"/>
              </w:rPr>
            </w:pPr>
          </w:p>
        </w:tc>
      </w:tr>
      <w:tr w:rsidR="006E3579" w:rsidRPr="00335D95" w14:paraId="5A578ED6" w14:textId="77777777" w:rsidTr="00DF4D82">
        <w:trPr>
          <w:jc w:val="center"/>
        </w:trPr>
        <w:tc>
          <w:tcPr>
            <w:tcW w:w="629" w:type="dxa"/>
            <w:shd w:val="clear" w:color="auto" w:fill="auto"/>
          </w:tcPr>
          <w:p w14:paraId="4F40C286" w14:textId="77777777" w:rsidR="006E3579" w:rsidRPr="00335D95" w:rsidRDefault="006E3579" w:rsidP="006E3579">
            <w:pPr>
              <w:widowControl w:val="0"/>
              <w:autoSpaceDE w:val="0"/>
              <w:autoSpaceDN w:val="0"/>
              <w:rPr>
                <w:sz w:val="20"/>
                <w:szCs w:val="20"/>
              </w:rPr>
            </w:pPr>
            <w:r w:rsidRPr="00335D95">
              <w:rPr>
                <w:sz w:val="20"/>
                <w:szCs w:val="20"/>
              </w:rPr>
              <w:t>6036</w:t>
            </w:r>
          </w:p>
        </w:tc>
        <w:tc>
          <w:tcPr>
            <w:tcW w:w="1124" w:type="dxa"/>
            <w:shd w:val="clear" w:color="auto" w:fill="auto"/>
          </w:tcPr>
          <w:p w14:paraId="02737051"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21A87A8A"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5771D2EE" w14:textId="77777777" w:rsidR="006E3579" w:rsidRPr="00335D95" w:rsidRDefault="006E3579" w:rsidP="006E3579">
            <w:pPr>
              <w:widowControl w:val="0"/>
              <w:autoSpaceDE w:val="0"/>
              <w:autoSpaceDN w:val="0"/>
              <w:jc w:val="center"/>
              <w:rPr>
                <w:sz w:val="20"/>
                <w:szCs w:val="20"/>
              </w:rPr>
            </w:pPr>
            <w:r w:rsidRPr="00335D95">
              <w:rPr>
                <w:sz w:val="20"/>
                <w:szCs w:val="20"/>
              </w:rPr>
              <w:t>86,45</w:t>
            </w:r>
          </w:p>
        </w:tc>
        <w:tc>
          <w:tcPr>
            <w:tcW w:w="0" w:type="auto"/>
            <w:tcBorders>
              <w:top w:val="nil"/>
              <w:left w:val="single" w:sz="4" w:space="0" w:color="auto"/>
              <w:bottom w:val="single" w:sz="4" w:space="0" w:color="auto"/>
              <w:right w:val="single" w:sz="4" w:space="0" w:color="auto"/>
            </w:tcBorders>
            <w:shd w:val="clear" w:color="auto" w:fill="auto"/>
          </w:tcPr>
          <w:p w14:paraId="44B5DA4A" w14:textId="77777777" w:rsidR="006E3579" w:rsidRPr="00335D95" w:rsidRDefault="006E3579" w:rsidP="006E3579">
            <w:pPr>
              <w:widowControl w:val="0"/>
              <w:autoSpaceDE w:val="0"/>
              <w:autoSpaceDN w:val="0"/>
              <w:jc w:val="center"/>
              <w:rPr>
                <w:sz w:val="20"/>
                <w:szCs w:val="20"/>
              </w:rPr>
            </w:pPr>
            <w:r w:rsidRPr="006E3579">
              <w:rPr>
                <w:sz w:val="20"/>
                <w:szCs w:val="20"/>
              </w:rPr>
              <w:t>215,69</w:t>
            </w:r>
          </w:p>
        </w:tc>
        <w:tc>
          <w:tcPr>
            <w:tcW w:w="3382" w:type="dxa"/>
            <w:shd w:val="clear" w:color="auto" w:fill="auto"/>
          </w:tcPr>
          <w:p w14:paraId="0F841CF5" w14:textId="77777777" w:rsidR="006E3579" w:rsidRPr="00335D95" w:rsidRDefault="006E3579" w:rsidP="006E3579">
            <w:pPr>
              <w:widowControl w:val="0"/>
              <w:autoSpaceDE w:val="0"/>
              <w:autoSpaceDN w:val="0"/>
              <w:rPr>
                <w:sz w:val="20"/>
                <w:szCs w:val="20"/>
              </w:rPr>
            </w:pPr>
          </w:p>
        </w:tc>
      </w:tr>
      <w:tr w:rsidR="006E3579" w:rsidRPr="00335D95" w14:paraId="5CE3E414" w14:textId="77777777" w:rsidTr="00DF4D82">
        <w:trPr>
          <w:jc w:val="center"/>
        </w:trPr>
        <w:tc>
          <w:tcPr>
            <w:tcW w:w="629" w:type="dxa"/>
            <w:shd w:val="clear" w:color="auto" w:fill="auto"/>
          </w:tcPr>
          <w:p w14:paraId="6C0F8B8B" w14:textId="77777777" w:rsidR="006E3579" w:rsidRPr="00335D95" w:rsidRDefault="006E3579" w:rsidP="006E3579">
            <w:pPr>
              <w:widowControl w:val="0"/>
              <w:autoSpaceDE w:val="0"/>
              <w:autoSpaceDN w:val="0"/>
              <w:rPr>
                <w:sz w:val="20"/>
                <w:szCs w:val="20"/>
              </w:rPr>
            </w:pPr>
            <w:r w:rsidRPr="00335D95">
              <w:rPr>
                <w:sz w:val="20"/>
                <w:szCs w:val="20"/>
              </w:rPr>
              <w:t>6037</w:t>
            </w:r>
          </w:p>
        </w:tc>
        <w:tc>
          <w:tcPr>
            <w:tcW w:w="1124" w:type="dxa"/>
            <w:shd w:val="clear" w:color="auto" w:fill="auto"/>
          </w:tcPr>
          <w:p w14:paraId="2B69519A"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26C4F66"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02EB65A" w14:textId="77777777" w:rsidR="006E3579" w:rsidRPr="00335D95" w:rsidRDefault="006E3579" w:rsidP="006E3579">
            <w:pPr>
              <w:widowControl w:val="0"/>
              <w:autoSpaceDE w:val="0"/>
              <w:autoSpaceDN w:val="0"/>
              <w:jc w:val="center"/>
              <w:rPr>
                <w:sz w:val="20"/>
                <w:szCs w:val="20"/>
              </w:rPr>
            </w:pPr>
            <w:r w:rsidRPr="00335D95">
              <w:rPr>
                <w:sz w:val="20"/>
                <w:szCs w:val="20"/>
              </w:rPr>
              <w:t>7,28</w:t>
            </w:r>
          </w:p>
        </w:tc>
        <w:tc>
          <w:tcPr>
            <w:tcW w:w="0" w:type="auto"/>
            <w:tcBorders>
              <w:top w:val="nil"/>
              <w:left w:val="single" w:sz="4" w:space="0" w:color="auto"/>
              <w:bottom w:val="single" w:sz="4" w:space="0" w:color="auto"/>
              <w:right w:val="single" w:sz="4" w:space="0" w:color="auto"/>
            </w:tcBorders>
            <w:shd w:val="clear" w:color="auto" w:fill="auto"/>
          </w:tcPr>
          <w:p w14:paraId="6B165A4F" w14:textId="77777777" w:rsidR="006E3579" w:rsidRPr="00335D95" w:rsidRDefault="006E3579" w:rsidP="006E3579">
            <w:pPr>
              <w:widowControl w:val="0"/>
              <w:autoSpaceDE w:val="0"/>
              <w:autoSpaceDN w:val="0"/>
              <w:jc w:val="center"/>
              <w:rPr>
                <w:sz w:val="20"/>
                <w:szCs w:val="20"/>
              </w:rPr>
            </w:pPr>
            <w:r w:rsidRPr="006E3579">
              <w:rPr>
                <w:sz w:val="20"/>
                <w:szCs w:val="20"/>
              </w:rPr>
              <w:t>10,36</w:t>
            </w:r>
          </w:p>
        </w:tc>
        <w:tc>
          <w:tcPr>
            <w:tcW w:w="3382" w:type="dxa"/>
            <w:shd w:val="clear" w:color="auto" w:fill="auto"/>
          </w:tcPr>
          <w:p w14:paraId="539381B5" w14:textId="77777777" w:rsidR="006E3579" w:rsidRPr="00335D95" w:rsidRDefault="006E3579" w:rsidP="006E3579">
            <w:pPr>
              <w:widowControl w:val="0"/>
              <w:autoSpaceDE w:val="0"/>
              <w:autoSpaceDN w:val="0"/>
              <w:rPr>
                <w:sz w:val="20"/>
                <w:szCs w:val="20"/>
              </w:rPr>
            </w:pPr>
          </w:p>
        </w:tc>
      </w:tr>
      <w:tr w:rsidR="006E3579" w:rsidRPr="00335D95" w14:paraId="2125AFED" w14:textId="77777777" w:rsidTr="00DF4D82">
        <w:trPr>
          <w:jc w:val="center"/>
        </w:trPr>
        <w:tc>
          <w:tcPr>
            <w:tcW w:w="629" w:type="dxa"/>
            <w:shd w:val="clear" w:color="auto" w:fill="auto"/>
          </w:tcPr>
          <w:p w14:paraId="2DB1BF9D" w14:textId="77777777" w:rsidR="006E3579" w:rsidRPr="00335D95" w:rsidRDefault="006E3579" w:rsidP="006E3579">
            <w:pPr>
              <w:widowControl w:val="0"/>
              <w:autoSpaceDE w:val="0"/>
              <w:autoSpaceDN w:val="0"/>
              <w:rPr>
                <w:sz w:val="20"/>
                <w:szCs w:val="20"/>
              </w:rPr>
            </w:pPr>
            <w:r w:rsidRPr="00335D95">
              <w:rPr>
                <w:sz w:val="20"/>
                <w:szCs w:val="20"/>
              </w:rPr>
              <w:t>6038</w:t>
            </w:r>
          </w:p>
        </w:tc>
        <w:tc>
          <w:tcPr>
            <w:tcW w:w="1124" w:type="dxa"/>
            <w:shd w:val="clear" w:color="auto" w:fill="auto"/>
          </w:tcPr>
          <w:p w14:paraId="1710B68A"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77379110"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29C51736" w14:textId="77777777" w:rsidR="006E3579" w:rsidRPr="00335D95" w:rsidRDefault="006E3579" w:rsidP="006E3579">
            <w:pPr>
              <w:widowControl w:val="0"/>
              <w:autoSpaceDE w:val="0"/>
              <w:autoSpaceDN w:val="0"/>
              <w:jc w:val="center"/>
              <w:rPr>
                <w:sz w:val="20"/>
                <w:szCs w:val="20"/>
              </w:rPr>
            </w:pPr>
            <w:r w:rsidRPr="00335D95">
              <w:rPr>
                <w:sz w:val="20"/>
                <w:szCs w:val="20"/>
              </w:rPr>
              <w:t>399,06</w:t>
            </w:r>
          </w:p>
        </w:tc>
        <w:tc>
          <w:tcPr>
            <w:tcW w:w="0" w:type="auto"/>
            <w:tcBorders>
              <w:top w:val="nil"/>
              <w:left w:val="single" w:sz="4" w:space="0" w:color="auto"/>
              <w:bottom w:val="single" w:sz="4" w:space="0" w:color="auto"/>
              <w:right w:val="single" w:sz="4" w:space="0" w:color="auto"/>
            </w:tcBorders>
            <w:shd w:val="clear" w:color="auto" w:fill="auto"/>
          </w:tcPr>
          <w:p w14:paraId="09184AF6" w14:textId="77777777" w:rsidR="006E3579" w:rsidRPr="00335D95" w:rsidRDefault="006E3579" w:rsidP="006E3579">
            <w:pPr>
              <w:widowControl w:val="0"/>
              <w:autoSpaceDE w:val="0"/>
              <w:autoSpaceDN w:val="0"/>
              <w:jc w:val="center"/>
              <w:rPr>
                <w:sz w:val="20"/>
                <w:szCs w:val="20"/>
              </w:rPr>
            </w:pPr>
            <w:r w:rsidRPr="006E3579">
              <w:rPr>
                <w:sz w:val="20"/>
                <w:szCs w:val="20"/>
              </w:rPr>
              <w:t>491,66</w:t>
            </w:r>
          </w:p>
        </w:tc>
        <w:tc>
          <w:tcPr>
            <w:tcW w:w="3382" w:type="dxa"/>
            <w:shd w:val="clear" w:color="auto" w:fill="auto"/>
          </w:tcPr>
          <w:p w14:paraId="040078C4" w14:textId="77777777" w:rsidR="006E3579" w:rsidRPr="00335D95" w:rsidRDefault="006E3579" w:rsidP="006E3579">
            <w:pPr>
              <w:widowControl w:val="0"/>
              <w:autoSpaceDE w:val="0"/>
              <w:autoSpaceDN w:val="0"/>
              <w:rPr>
                <w:sz w:val="20"/>
                <w:szCs w:val="20"/>
              </w:rPr>
            </w:pPr>
          </w:p>
        </w:tc>
      </w:tr>
      <w:tr w:rsidR="006E3579" w:rsidRPr="00335D95" w14:paraId="6CFC284B" w14:textId="77777777" w:rsidTr="00DF4D82">
        <w:trPr>
          <w:jc w:val="center"/>
        </w:trPr>
        <w:tc>
          <w:tcPr>
            <w:tcW w:w="629" w:type="dxa"/>
            <w:shd w:val="clear" w:color="auto" w:fill="auto"/>
          </w:tcPr>
          <w:p w14:paraId="3DDADDD5" w14:textId="77777777" w:rsidR="006E3579" w:rsidRPr="00335D95" w:rsidRDefault="006E3579" w:rsidP="006E3579">
            <w:pPr>
              <w:widowControl w:val="0"/>
              <w:autoSpaceDE w:val="0"/>
              <w:autoSpaceDN w:val="0"/>
              <w:rPr>
                <w:sz w:val="20"/>
                <w:szCs w:val="20"/>
              </w:rPr>
            </w:pPr>
            <w:r w:rsidRPr="00335D95">
              <w:rPr>
                <w:sz w:val="20"/>
                <w:szCs w:val="20"/>
              </w:rPr>
              <w:t>6039</w:t>
            </w:r>
          </w:p>
        </w:tc>
        <w:tc>
          <w:tcPr>
            <w:tcW w:w="1124" w:type="dxa"/>
            <w:shd w:val="clear" w:color="auto" w:fill="auto"/>
          </w:tcPr>
          <w:p w14:paraId="107CF9D7"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25896F32" w14:textId="77777777" w:rsidR="006E3579" w:rsidRPr="00335D95" w:rsidRDefault="006E3579" w:rsidP="006E3579">
            <w:pPr>
              <w:widowControl w:val="0"/>
              <w:autoSpaceDE w:val="0"/>
              <w:autoSpaceDN w:val="0"/>
              <w:rPr>
                <w:sz w:val="20"/>
                <w:szCs w:val="20"/>
              </w:rPr>
            </w:pPr>
            <w:r w:rsidRPr="00335D95">
              <w:rPr>
                <w:sz w:val="20"/>
                <w:szCs w:val="20"/>
              </w:rPr>
              <w:t xml:space="preserve">Многофункциональная </w:t>
            </w:r>
            <w:r w:rsidRPr="00335D95">
              <w:rPr>
                <w:sz w:val="20"/>
                <w:szCs w:val="20"/>
              </w:rPr>
              <w:lastRenderedPageBreak/>
              <w:t>общественно-деловая зона</w:t>
            </w:r>
          </w:p>
        </w:tc>
        <w:tc>
          <w:tcPr>
            <w:tcW w:w="0" w:type="auto"/>
            <w:shd w:val="clear" w:color="auto" w:fill="auto"/>
          </w:tcPr>
          <w:p w14:paraId="247B8C96"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326,44</w:t>
            </w:r>
          </w:p>
        </w:tc>
        <w:tc>
          <w:tcPr>
            <w:tcW w:w="0" w:type="auto"/>
            <w:tcBorders>
              <w:top w:val="nil"/>
              <w:left w:val="single" w:sz="4" w:space="0" w:color="auto"/>
              <w:bottom w:val="single" w:sz="4" w:space="0" w:color="auto"/>
              <w:right w:val="single" w:sz="4" w:space="0" w:color="auto"/>
            </w:tcBorders>
            <w:shd w:val="clear" w:color="auto" w:fill="auto"/>
          </w:tcPr>
          <w:p w14:paraId="32CD0B8B" w14:textId="77777777" w:rsidR="006E3579" w:rsidRPr="00335D95" w:rsidRDefault="006E3579" w:rsidP="006E3579">
            <w:pPr>
              <w:widowControl w:val="0"/>
              <w:autoSpaceDE w:val="0"/>
              <w:autoSpaceDN w:val="0"/>
              <w:jc w:val="center"/>
              <w:rPr>
                <w:sz w:val="20"/>
                <w:szCs w:val="20"/>
              </w:rPr>
            </w:pPr>
            <w:r w:rsidRPr="006E3579">
              <w:rPr>
                <w:sz w:val="20"/>
                <w:szCs w:val="20"/>
              </w:rPr>
              <w:t>476,19</w:t>
            </w:r>
          </w:p>
        </w:tc>
        <w:tc>
          <w:tcPr>
            <w:tcW w:w="3382" w:type="dxa"/>
            <w:shd w:val="clear" w:color="auto" w:fill="auto"/>
          </w:tcPr>
          <w:p w14:paraId="7F409E0C" w14:textId="77777777" w:rsidR="006E3579" w:rsidRPr="00335D95" w:rsidRDefault="006E3579" w:rsidP="006E3579">
            <w:pPr>
              <w:widowControl w:val="0"/>
              <w:autoSpaceDE w:val="0"/>
              <w:autoSpaceDN w:val="0"/>
              <w:rPr>
                <w:sz w:val="20"/>
                <w:szCs w:val="20"/>
              </w:rPr>
            </w:pPr>
          </w:p>
        </w:tc>
      </w:tr>
      <w:tr w:rsidR="006E3579" w:rsidRPr="00335D95" w14:paraId="0966FBF9" w14:textId="77777777" w:rsidTr="00DF4D82">
        <w:trPr>
          <w:jc w:val="center"/>
        </w:trPr>
        <w:tc>
          <w:tcPr>
            <w:tcW w:w="629" w:type="dxa"/>
            <w:shd w:val="clear" w:color="auto" w:fill="auto"/>
          </w:tcPr>
          <w:p w14:paraId="20A2C1DB" w14:textId="77777777" w:rsidR="006E3579" w:rsidRPr="00335D95" w:rsidRDefault="006E3579" w:rsidP="006E3579">
            <w:pPr>
              <w:widowControl w:val="0"/>
              <w:autoSpaceDE w:val="0"/>
              <w:autoSpaceDN w:val="0"/>
              <w:rPr>
                <w:sz w:val="20"/>
                <w:szCs w:val="20"/>
              </w:rPr>
            </w:pPr>
            <w:r w:rsidRPr="00335D95">
              <w:rPr>
                <w:sz w:val="20"/>
                <w:szCs w:val="20"/>
              </w:rPr>
              <w:t>6040</w:t>
            </w:r>
          </w:p>
        </w:tc>
        <w:tc>
          <w:tcPr>
            <w:tcW w:w="1124" w:type="dxa"/>
            <w:shd w:val="clear" w:color="auto" w:fill="auto"/>
          </w:tcPr>
          <w:p w14:paraId="1EF3A4B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403804A"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55D4F02" w14:textId="77777777" w:rsidR="006E3579" w:rsidRPr="00335D95" w:rsidRDefault="006E3579" w:rsidP="006E3579">
            <w:pPr>
              <w:widowControl w:val="0"/>
              <w:autoSpaceDE w:val="0"/>
              <w:autoSpaceDN w:val="0"/>
              <w:jc w:val="center"/>
              <w:rPr>
                <w:sz w:val="20"/>
                <w:szCs w:val="20"/>
              </w:rPr>
            </w:pPr>
            <w:r w:rsidRPr="00335D95">
              <w:rPr>
                <w:sz w:val="20"/>
                <w:szCs w:val="20"/>
              </w:rPr>
              <w:t>177,36</w:t>
            </w:r>
          </w:p>
        </w:tc>
        <w:tc>
          <w:tcPr>
            <w:tcW w:w="0" w:type="auto"/>
            <w:tcBorders>
              <w:top w:val="nil"/>
              <w:left w:val="single" w:sz="4" w:space="0" w:color="auto"/>
              <w:bottom w:val="single" w:sz="4" w:space="0" w:color="auto"/>
              <w:right w:val="single" w:sz="4" w:space="0" w:color="auto"/>
            </w:tcBorders>
            <w:shd w:val="clear" w:color="auto" w:fill="auto"/>
          </w:tcPr>
          <w:p w14:paraId="37ACB514" w14:textId="77777777" w:rsidR="006E3579" w:rsidRPr="00335D95" w:rsidRDefault="006E3579" w:rsidP="006E3579">
            <w:pPr>
              <w:widowControl w:val="0"/>
              <w:autoSpaceDE w:val="0"/>
              <w:autoSpaceDN w:val="0"/>
              <w:jc w:val="center"/>
              <w:rPr>
                <w:sz w:val="20"/>
                <w:szCs w:val="20"/>
              </w:rPr>
            </w:pPr>
            <w:r w:rsidRPr="006E3579">
              <w:rPr>
                <w:sz w:val="20"/>
                <w:szCs w:val="20"/>
              </w:rPr>
              <w:t>191,59</w:t>
            </w:r>
          </w:p>
        </w:tc>
        <w:tc>
          <w:tcPr>
            <w:tcW w:w="3382" w:type="dxa"/>
            <w:shd w:val="clear" w:color="auto" w:fill="auto"/>
          </w:tcPr>
          <w:p w14:paraId="77AB8054" w14:textId="77777777" w:rsidR="006E3579" w:rsidRPr="00335D95" w:rsidRDefault="006E3579" w:rsidP="006E3579">
            <w:pPr>
              <w:widowControl w:val="0"/>
              <w:autoSpaceDE w:val="0"/>
              <w:autoSpaceDN w:val="0"/>
              <w:rPr>
                <w:sz w:val="20"/>
                <w:szCs w:val="20"/>
              </w:rPr>
            </w:pPr>
          </w:p>
        </w:tc>
      </w:tr>
      <w:tr w:rsidR="006E3579" w:rsidRPr="00335D95" w14:paraId="0CB54442" w14:textId="77777777" w:rsidTr="002D62FB">
        <w:trPr>
          <w:jc w:val="center"/>
        </w:trPr>
        <w:tc>
          <w:tcPr>
            <w:tcW w:w="629" w:type="dxa"/>
            <w:shd w:val="clear" w:color="auto" w:fill="auto"/>
          </w:tcPr>
          <w:p w14:paraId="4EDD30D6" w14:textId="77777777" w:rsidR="006E3579" w:rsidRPr="00335D95" w:rsidRDefault="006E3579" w:rsidP="006E3579">
            <w:pPr>
              <w:widowControl w:val="0"/>
              <w:autoSpaceDE w:val="0"/>
              <w:autoSpaceDN w:val="0"/>
              <w:rPr>
                <w:sz w:val="20"/>
                <w:szCs w:val="20"/>
              </w:rPr>
            </w:pPr>
            <w:r w:rsidRPr="00335D95">
              <w:rPr>
                <w:sz w:val="20"/>
                <w:szCs w:val="20"/>
              </w:rPr>
              <w:t>6041</w:t>
            </w:r>
          </w:p>
        </w:tc>
        <w:tc>
          <w:tcPr>
            <w:tcW w:w="1124" w:type="dxa"/>
            <w:shd w:val="clear" w:color="auto" w:fill="auto"/>
          </w:tcPr>
          <w:p w14:paraId="16A7501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2BB96897"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2EE2C98" w14:textId="77777777" w:rsidR="006E3579" w:rsidRPr="00335D95" w:rsidRDefault="006E3579" w:rsidP="006E3579">
            <w:pPr>
              <w:widowControl w:val="0"/>
              <w:autoSpaceDE w:val="0"/>
              <w:autoSpaceDN w:val="0"/>
              <w:jc w:val="center"/>
              <w:rPr>
                <w:sz w:val="20"/>
                <w:szCs w:val="20"/>
              </w:rPr>
            </w:pPr>
            <w:r w:rsidRPr="00335D95">
              <w:rPr>
                <w:sz w:val="20"/>
                <w:szCs w:val="20"/>
              </w:rPr>
              <w:t>115,46</w:t>
            </w:r>
          </w:p>
        </w:tc>
        <w:tc>
          <w:tcPr>
            <w:tcW w:w="0" w:type="auto"/>
            <w:tcBorders>
              <w:top w:val="nil"/>
              <w:left w:val="single" w:sz="4" w:space="0" w:color="auto"/>
              <w:bottom w:val="single" w:sz="4" w:space="0" w:color="auto"/>
              <w:right w:val="single" w:sz="4" w:space="0" w:color="auto"/>
            </w:tcBorders>
            <w:shd w:val="clear" w:color="auto" w:fill="auto"/>
          </w:tcPr>
          <w:p w14:paraId="06317E7E" w14:textId="77777777" w:rsidR="006E3579" w:rsidRPr="00335D95" w:rsidRDefault="006E3579" w:rsidP="006E3579">
            <w:pPr>
              <w:widowControl w:val="0"/>
              <w:autoSpaceDE w:val="0"/>
              <w:autoSpaceDN w:val="0"/>
              <w:jc w:val="center"/>
              <w:rPr>
                <w:sz w:val="20"/>
                <w:szCs w:val="20"/>
              </w:rPr>
            </w:pPr>
            <w:r w:rsidRPr="006E3579">
              <w:rPr>
                <w:sz w:val="20"/>
                <w:szCs w:val="20"/>
              </w:rPr>
              <w:t>113,74</w:t>
            </w:r>
          </w:p>
        </w:tc>
        <w:tc>
          <w:tcPr>
            <w:tcW w:w="3382" w:type="dxa"/>
            <w:shd w:val="clear" w:color="auto" w:fill="auto"/>
          </w:tcPr>
          <w:p w14:paraId="33CE4EE4" w14:textId="77777777" w:rsidR="006E3579" w:rsidRPr="00335D95" w:rsidRDefault="006E3579" w:rsidP="006E3579">
            <w:pPr>
              <w:widowControl w:val="0"/>
              <w:autoSpaceDE w:val="0"/>
              <w:autoSpaceDN w:val="0"/>
              <w:rPr>
                <w:sz w:val="20"/>
                <w:szCs w:val="20"/>
              </w:rPr>
            </w:pPr>
          </w:p>
        </w:tc>
      </w:tr>
      <w:tr w:rsidR="006E3579" w:rsidRPr="00335D95" w14:paraId="7D56E4B9" w14:textId="77777777" w:rsidTr="00DF4D82">
        <w:trPr>
          <w:jc w:val="center"/>
        </w:trPr>
        <w:tc>
          <w:tcPr>
            <w:tcW w:w="629" w:type="dxa"/>
            <w:shd w:val="clear" w:color="auto" w:fill="auto"/>
          </w:tcPr>
          <w:p w14:paraId="21084E7D" w14:textId="77777777" w:rsidR="006E3579" w:rsidRPr="00335D95" w:rsidRDefault="006E3579" w:rsidP="006E3579">
            <w:pPr>
              <w:widowControl w:val="0"/>
              <w:autoSpaceDE w:val="0"/>
              <w:autoSpaceDN w:val="0"/>
              <w:rPr>
                <w:sz w:val="20"/>
                <w:szCs w:val="20"/>
              </w:rPr>
            </w:pPr>
            <w:r w:rsidRPr="00335D95">
              <w:rPr>
                <w:sz w:val="20"/>
                <w:szCs w:val="20"/>
              </w:rPr>
              <w:t>6042</w:t>
            </w:r>
          </w:p>
        </w:tc>
        <w:tc>
          <w:tcPr>
            <w:tcW w:w="1124" w:type="dxa"/>
            <w:shd w:val="clear" w:color="auto" w:fill="auto"/>
          </w:tcPr>
          <w:p w14:paraId="56B7DD93"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66BC2F86"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C78050A" w14:textId="77777777" w:rsidR="006E3579" w:rsidRPr="00335D95" w:rsidRDefault="006E3579" w:rsidP="006E3579">
            <w:pPr>
              <w:widowControl w:val="0"/>
              <w:autoSpaceDE w:val="0"/>
              <w:autoSpaceDN w:val="0"/>
              <w:jc w:val="center"/>
              <w:rPr>
                <w:sz w:val="20"/>
                <w:szCs w:val="20"/>
              </w:rPr>
            </w:pPr>
            <w:r w:rsidRPr="00335D95">
              <w:rPr>
                <w:sz w:val="20"/>
                <w:szCs w:val="20"/>
              </w:rPr>
              <w:t>214,72</w:t>
            </w:r>
          </w:p>
        </w:tc>
        <w:tc>
          <w:tcPr>
            <w:tcW w:w="0" w:type="auto"/>
            <w:tcBorders>
              <w:top w:val="nil"/>
              <w:left w:val="single" w:sz="4" w:space="0" w:color="auto"/>
              <w:bottom w:val="single" w:sz="4" w:space="0" w:color="auto"/>
              <w:right w:val="single" w:sz="4" w:space="0" w:color="auto"/>
            </w:tcBorders>
            <w:shd w:val="clear" w:color="auto" w:fill="auto"/>
          </w:tcPr>
          <w:p w14:paraId="036636EA" w14:textId="77777777" w:rsidR="006E3579" w:rsidRPr="00335D95" w:rsidRDefault="006E3579" w:rsidP="006E3579">
            <w:pPr>
              <w:widowControl w:val="0"/>
              <w:autoSpaceDE w:val="0"/>
              <w:autoSpaceDN w:val="0"/>
              <w:jc w:val="center"/>
              <w:rPr>
                <w:sz w:val="20"/>
                <w:szCs w:val="20"/>
              </w:rPr>
            </w:pPr>
            <w:r w:rsidRPr="006E3579">
              <w:rPr>
                <w:sz w:val="20"/>
                <w:szCs w:val="20"/>
              </w:rPr>
              <w:t>206,08</w:t>
            </w:r>
          </w:p>
        </w:tc>
        <w:tc>
          <w:tcPr>
            <w:tcW w:w="3382" w:type="dxa"/>
            <w:shd w:val="clear" w:color="auto" w:fill="auto"/>
          </w:tcPr>
          <w:p w14:paraId="0355602A" w14:textId="77777777" w:rsidR="006E3579" w:rsidRPr="00335D95" w:rsidRDefault="006E3579" w:rsidP="006E3579">
            <w:pPr>
              <w:widowControl w:val="0"/>
              <w:autoSpaceDE w:val="0"/>
              <w:autoSpaceDN w:val="0"/>
              <w:rPr>
                <w:sz w:val="20"/>
                <w:szCs w:val="20"/>
              </w:rPr>
            </w:pPr>
          </w:p>
        </w:tc>
      </w:tr>
      <w:tr w:rsidR="006E3579" w:rsidRPr="00335D95" w14:paraId="7AC0BF99" w14:textId="77777777" w:rsidTr="00DF4D82">
        <w:trPr>
          <w:jc w:val="center"/>
        </w:trPr>
        <w:tc>
          <w:tcPr>
            <w:tcW w:w="629" w:type="dxa"/>
            <w:shd w:val="clear" w:color="auto" w:fill="auto"/>
          </w:tcPr>
          <w:p w14:paraId="099199A1" w14:textId="77777777" w:rsidR="006E3579" w:rsidRPr="00335D95" w:rsidRDefault="006E3579" w:rsidP="006E3579">
            <w:pPr>
              <w:widowControl w:val="0"/>
              <w:autoSpaceDE w:val="0"/>
              <w:autoSpaceDN w:val="0"/>
              <w:rPr>
                <w:sz w:val="20"/>
                <w:szCs w:val="20"/>
              </w:rPr>
            </w:pPr>
            <w:r w:rsidRPr="00335D95">
              <w:rPr>
                <w:sz w:val="20"/>
                <w:szCs w:val="20"/>
              </w:rPr>
              <w:t>6043</w:t>
            </w:r>
          </w:p>
        </w:tc>
        <w:tc>
          <w:tcPr>
            <w:tcW w:w="1124" w:type="dxa"/>
            <w:shd w:val="clear" w:color="auto" w:fill="auto"/>
          </w:tcPr>
          <w:p w14:paraId="31BF68D1"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1724DDAA"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7C587E06" w14:textId="77777777" w:rsidR="006E3579" w:rsidRPr="00335D95" w:rsidRDefault="006E3579" w:rsidP="006E3579">
            <w:pPr>
              <w:widowControl w:val="0"/>
              <w:autoSpaceDE w:val="0"/>
              <w:autoSpaceDN w:val="0"/>
              <w:jc w:val="center"/>
              <w:rPr>
                <w:sz w:val="20"/>
                <w:szCs w:val="20"/>
              </w:rPr>
            </w:pPr>
            <w:r w:rsidRPr="00335D95">
              <w:rPr>
                <w:sz w:val="20"/>
                <w:szCs w:val="20"/>
              </w:rPr>
              <w:t>108,65</w:t>
            </w:r>
          </w:p>
        </w:tc>
        <w:tc>
          <w:tcPr>
            <w:tcW w:w="0" w:type="auto"/>
            <w:tcBorders>
              <w:top w:val="nil"/>
              <w:left w:val="single" w:sz="4" w:space="0" w:color="auto"/>
              <w:bottom w:val="single" w:sz="4" w:space="0" w:color="auto"/>
              <w:right w:val="single" w:sz="4" w:space="0" w:color="auto"/>
            </w:tcBorders>
            <w:shd w:val="clear" w:color="auto" w:fill="auto"/>
          </w:tcPr>
          <w:p w14:paraId="69E7A004" w14:textId="77777777" w:rsidR="006E3579" w:rsidRPr="00335D95" w:rsidRDefault="006E3579" w:rsidP="006E3579">
            <w:pPr>
              <w:widowControl w:val="0"/>
              <w:autoSpaceDE w:val="0"/>
              <w:autoSpaceDN w:val="0"/>
              <w:jc w:val="center"/>
              <w:rPr>
                <w:sz w:val="20"/>
                <w:szCs w:val="20"/>
              </w:rPr>
            </w:pPr>
            <w:r w:rsidRPr="006E3579">
              <w:rPr>
                <w:sz w:val="20"/>
                <w:szCs w:val="20"/>
              </w:rPr>
              <w:t>228,37</w:t>
            </w:r>
          </w:p>
        </w:tc>
        <w:tc>
          <w:tcPr>
            <w:tcW w:w="3382" w:type="dxa"/>
            <w:shd w:val="clear" w:color="auto" w:fill="auto"/>
          </w:tcPr>
          <w:p w14:paraId="75F2B2C2" w14:textId="77777777" w:rsidR="006E3579" w:rsidRPr="00335D95" w:rsidRDefault="006E3579" w:rsidP="006E3579">
            <w:pPr>
              <w:widowControl w:val="0"/>
              <w:autoSpaceDE w:val="0"/>
              <w:autoSpaceDN w:val="0"/>
              <w:rPr>
                <w:sz w:val="20"/>
                <w:szCs w:val="20"/>
              </w:rPr>
            </w:pPr>
          </w:p>
        </w:tc>
      </w:tr>
      <w:tr w:rsidR="006E3579" w:rsidRPr="00335D95" w14:paraId="3F8F08B5" w14:textId="77777777" w:rsidTr="00DF4D82">
        <w:trPr>
          <w:jc w:val="center"/>
        </w:trPr>
        <w:tc>
          <w:tcPr>
            <w:tcW w:w="629" w:type="dxa"/>
            <w:shd w:val="clear" w:color="auto" w:fill="auto"/>
          </w:tcPr>
          <w:p w14:paraId="4F834BFD" w14:textId="77777777" w:rsidR="006E3579" w:rsidRPr="00335D95" w:rsidRDefault="006E3579" w:rsidP="006E3579">
            <w:pPr>
              <w:widowControl w:val="0"/>
              <w:autoSpaceDE w:val="0"/>
              <w:autoSpaceDN w:val="0"/>
              <w:rPr>
                <w:sz w:val="20"/>
                <w:szCs w:val="20"/>
              </w:rPr>
            </w:pPr>
            <w:r w:rsidRPr="00335D95">
              <w:rPr>
                <w:sz w:val="20"/>
                <w:szCs w:val="20"/>
              </w:rPr>
              <w:t>6044</w:t>
            </w:r>
          </w:p>
        </w:tc>
        <w:tc>
          <w:tcPr>
            <w:tcW w:w="1124" w:type="dxa"/>
            <w:shd w:val="clear" w:color="auto" w:fill="auto"/>
          </w:tcPr>
          <w:p w14:paraId="7B07090A"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57F2C68F" w14:textId="77777777" w:rsidR="006E3579" w:rsidRDefault="006E3579" w:rsidP="006E3579">
            <w:pPr>
              <w:widowControl w:val="0"/>
              <w:autoSpaceDE w:val="0"/>
              <w:autoSpaceDN w:val="0"/>
              <w:rPr>
                <w:sz w:val="20"/>
                <w:szCs w:val="20"/>
              </w:rPr>
            </w:pPr>
            <w:r w:rsidRPr="00335D95">
              <w:rPr>
                <w:sz w:val="20"/>
                <w:szCs w:val="20"/>
              </w:rPr>
              <w:t>Общественно-деловые зоны</w:t>
            </w:r>
          </w:p>
          <w:p w14:paraId="17B83498" w14:textId="77777777" w:rsidR="006E3579" w:rsidRPr="00335D95" w:rsidRDefault="006E3579" w:rsidP="006E3579">
            <w:pPr>
              <w:widowControl w:val="0"/>
              <w:autoSpaceDE w:val="0"/>
              <w:autoSpaceDN w:val="0"/>
              <w:rPr>
                <w:sz w:val="20"/>
                <w:szCs w:val="20"/>
              </w:rPr>
            </w:pPr>
          </w:p>
        </w:tc>
        <w:tc>
          <w:tcPr>
            <w:tcW w:w="0" w:type="auto"/>
            <w:shd w:val="clear" w:color="auto" w:fill="auto"/>
          </w:tcPr>
          <w:p w14:paraId="10C65A21" w14:textId="77777777" w:rsidR="006E3579" w:rsidRPr="00335D95" w:rsidRDefault="006E3579" w:rsidP="006E3579">
            <w:pPr>
              <w:widowControl w:val="0"/>
              <w:autoSpaceDE w:val="0"/>
              <w:autoSpaceDN w:val="0"/>
              <w:jc w:val="center"/>
              <w:rPr>
                <w:sz w:val="20"/>
                <w:szCs w:val="20"/>
              </w:rPr>
            </w:pPr>
            <w:r w:rsidRPr="00335D95">
              <w:rPr>
                <w:sz w:val="20"/>
                <w:szCs w:val="20"/>
              </w:rPr>
              <w:t>33,66</w:t>
            </w:r>
          </w:p>
        </w:tc>
        <w:tc>
          <w:tcPr>
            <w:tcW w:w="0" w:type="auto"/>
            <w:tcBorders>
              <w:top w:val="nil"/>
              <w:left w:val="single" w:sz="4" w:space="0" w:color="auto"/>
              <w:bottom w:val="single" w:sz="4" w:space="0" w:color="auto"/>
              <w:right w:val="single" w:sz="4" w:space="0" w:color="auto"/>
            </w:tcBorders>
            <w:shd w:val="clear" w:color="auto" w:fill="auto"/>
          </w:tcPr>
          <w:p w14:paraId="247C4C3A" w14:textId="77777777" w:rsidR="006E3579" w:rsidRPr="00335D95" w:rsidRDefault="006E3579" w:rsidP="006E3579">
            <w:pPr>
              <w:widowControl w:val="0"/>
              <w:autoSpaceDE w:val="0"/>
              <w:autoSpaceDN w:val="0"/>
              <w:jc w:val="center"/>
              <w:rPr>
                <w:sz w:val="20"/>
                <w:szCs w:val="20"/>
              </w:rPr>
            </w:pPr>
            <w:r w:rsidRPr="006E3579">
              <w:rPr>
                <w:sz w:val="20"/>
                <w:szCs w:val="20"/>
              </w:rPr>
              <w:t>35,36</w:t>
            </w:r>
          </w:p>
        </w:tc>
        <w:tc>
          <w:tcPr>
            <w:tcW w:w="3382" w:type="dxa"/>
            <w:shd w:val="clear" w:color="auto" w:fill="auto"/>
          </w:tcPr>
          <w:p w14:paraId="4F85154D" w14:textId="77777777" w:rsidR="006E3579" w:rsidRPr="00335D95" w:rsidRDefault="006E3579" w:rsidP="006E3579">
            <w:pPr>
              <w:widowControl w:val="0"/>
              <w:autoSpaceDE w:val="0"/>
              <w:autoSpaceDN w:val="0"/>
              <w:rPr>
                <w:sz w:val="20"/>
                <w:szCs w:val="20"/>
              </w:rPr>
            </w:pPr>
          </w:p>
        </w:tc>
      </w:tr>
      <w:tr w:rsidR="006E3579" w:rsidRPr="00335D95" w14:paraId="30F7B9FD" w14:textId="77777777" w:rsidTr="00DF4D82">
        <w:trPr>
          <w:jc w:val="center"/>
        </w:trPr>
        <w:tc>
          <w:tcPr>
            <w:tcW w:w="629" w:type="dxa"/>
            <w:shd w:val="clear" w:color="auto" w:fill="auto"/>
          </w:tcPr>
          <w:p w14:paraId="6D4DEA82" w14:textId="77777777" w:rsidR="006E3579" w:rsidRPr="00335D95" w:rsidRDefault="006E3579" w:rsidP="006E3579">
            <w:pPr>
              <w:widowControl w:val="0"/>
              <w:autoSpaceDE w:val="0"/>
              <w:autoSpaceDN w:val="0"/>
              <w:rPr>
                <w:sz w:val="20"/>
                <w:szCs w:val="20"/>
              </w:rPr>
            </w:pPr>
            <w:r w:rsidRPr="00335D95">
              <w:rPr>
                <w:sz w:val="20"/>
                <w:szCs w:val="20"/>
              </w:rPr>
              <w:t>6045</w:t>
            </w:r>
          </w:p>
        </w:tc>
        <w:tc>
          <w:tcPr>
            <w:tcW w:w="1124" w:type="dxa"/>
            <w:shd w:val="clear" w:color="auto" w:fill="auto"/>
          </w:tcPr>
          <w:p w14:paraId="612A6680"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32AB1E48"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69B58B91" w14:textId="77777777" w:rsidR="006E3579" w:rsidRPr="00335D95" w:rsidRDefault="006E3579" w:rsidP="006E3579">
            <w:pPr>
              <w:widowControl w:val="0"/>
              <w:autoSpaceDE w:val="0"/>
              <w:autoSpaceDN w:val="0"/>
              <w:jc w:val="center"/>
              <w:rPr>
                <w:sz w:val="20"/>
                <w:szCs w:val="20"/>
              </w:rPr>
            </w:pPr>
            <w:r w:rsidRPr="00335D95">
              <w:rPr>
                <w:sz w:val="20"/>
                <w:szCs w:val="20"/>
              </w:rPr>
              <w:t>224,19</w:t>
            </w:r>
          </w:p>
        </w:tc>
        <w:tc>
          <w:tcPr>
            <w:tcW w:w="0" w:type="auto"/>
            <w:tcBorders>
              <w:top w:val="nil"/>
              <w:left w:val="single" w:sz="4" w:space="0" w:color="auto"/>
              <w:bottom w:val="single" w:sz="4" w:space="0" w:color="auto"/>
              <w:right w:val="single" w:sz="4" w:space="0" w:color="auto"/>
            </w:tcBorders>
            <w:shd w:val="clear" w:color="auto" w:fill="auto"/>
          </w:tcPr>
          <w:p w14:paraId="74B82A97" w14:textId="77777777" w:rsidR="006E3579" w:rsidRPr="00335D95" w:rsidRDefault="006E3579" w:rsidP="006E3579">
            <w:pPr>
              <w:widowControl w:val="0"/>
              <w:autoSpaceDE w:val="0"/>
              <w:autoSpaceDN w:val="0"/>
              <w:jc w:val="center"/>
              <w:rPr>
                <w:sz w:val="20"/>
                <w:szCs w:val="20"/>
              </w:rPr>
            </w:pPr>
            <w:r w:rsidRPr="006E3579">
              <w:rPr>
                <w:sz w:val="20"/>
                <w:szCs w:val="20"/>
              </w:rPr>
              <w:t>184,99</w:t>
            </w:r>
          </w:p>
        </w:tc>
        <w:tc>
          <w:tcPr>
            <w:tcW w:w="3382" w:type="dxa"/>
            <w:shd w:val="clear" w:color="auto" w:fill="auto"/>
          </w:tcPr>
          <w:p w14:paraId="5846D8CB" w14:textId="77777777" w:rsidR="006E3579" w:rsidRPr="00335D95" w:rsidRDefault="006E3579" w:rsidP="006E3579">
            <w:pPr>
              <w:widowControl w:val="0"/>
              <w:autoSpaceDE w:val="0"/>
              <w:autoSpaceDN w:val="0"/>
              <w:rPr>
                <w:sz w:val="20"/>
                <w:szCs w:val="20"/>
              </w:rPr>
            </w:pPr>
          </w:p>
        </w:tc>
      </w:tr>
      <w:tr w:rsidR="006E3579" w:rsidRPr="00335D95" w14:paraId="0FD39868" w14:textId="77777777" w:rsidTr="00DF4D82">
        <w:trPr>
          <w:jc w:val="center"/>
        </w:trPr>
        <w:tc>
          <w:tcPr>
            <w:tcW w:w="629" w:type="dxa"/>
            <w:shd w:val="clear" w:color="auto" w:fill="auto"/>
          </w:tcPr>
          <w:p w14:paraId="2AA6FB60" w14:textId="77777777" w:rsidR="006E3579" w:rsidRPr="00335D95" w:rsidRDefault="006E3579" w:rsidP="006E3579">
            <w:pPr>
              <w:widowControl w:val="0"/>
              <w:autoSpaceDE w:val="0"/>
              <w:autoSpaceDN w:val="0"/>
              <w:rPr>
                <w:sz w:val="20"/>
                <w:szCs w:val="20"/>
              </w:rPr>
            </w:pPr>
            <w:r w:rsidRPr="00335D95">
              <w:rPr>
                <w:sz w:val="20"/>
                <w:szCs w:val="20"/>
              </w:rPr>
              <w:t>6046</w:t>
            </w:r>
          </w:p>
        </w:tc>
        <w:tc>
          <w:tcPr>
            <w:tcW w:w="1124" w:type="dxa"/>
            <w:shd w:val="clear" w:color="auto" w:fill="auto"/>
          </w:tcPr>
          <w:p w14:paraId="63064AE5"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037415CD"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17750E73" w14:textId="77777777" w:rsidR="006E3579" w:rsidRPr="00335D95" w:rsidRDefault="006E3579" w:rsidP="006E3579">
            <w:pPr>
              <w:widowControl w:val="0"/>
              <w:autoSpaceDE w:val="0"/>
              <w:autoSpaceDN w:val="0"/>
              <w:jc w:val="center"/>
              <w:rPr>
                <w:sz w:val="20"/>
                <w:szCs w:val="20"/>
              </w:rPr>
            </w:pPr>
            <w:r w:rsidRPr="00335D95">
              <w:rPr>
                <w:sz w:val="20"/>
                <w:szCs w:val="20"/>
              </w:rPr>
              <w:t>89,03</w:t>
            </w:r>
          </w:p>
        </w:tc>
        <w:tc>
          <w:tcPr>
            <w:tcW w:w="0" w:type="auto"/>
            <w:tcBorders>
              <w:top w:val="nil"/>
              <w:left w:val="single" w:sz="4" w:space="0" w:color="auto"/>
              <w:bottom w:val="single" w:sz="4" w:space="0" w:color="auto"/>
              <w:right w:val="single" w:sz="4" w:space="0" w:color="auto"/>
            </w:tcBorders>
            <w:shd w:val="clear" w:color="auto" w:fill="auto"/>
          </w:tcPr>
          <w:p w14:paraId="00B8155E" w14:textId="77777777" w:rsidR="006E3579" w:rsidRPr="00335D95" w:rsidRDefault="006E3579" w:rsidP="006E3579">
            <w:pPr>
              <w:widowControl w:val="0"/>
              <w:autoSpaceDE w:val="0"/>
              <w:autoSpaceDN w:val="0"/>
              <w:jc w:val="center"/>
              <w:rPr>
                <w:sz w:val="20"/>
                <w:szCs w:val="20"/>
              </w:rPr>
            </w:pPr>
            <w:r w:rsidRPr="006E3579">
              <w:rPr>
                <w:sz w:val="20"/>
                <w:szCs w:val="20"/>
              </w:rPr>
              <w:t>85,15</w:t>
            </w:r>
          </w:p>
        </w:tc>
        <w:tc>
          <w:tcPr>
            <w:tcW w:w="3382" w:type="dxa"/>
            <w:shd w:val="clear" w:color="auto" w:fill="auto"/>
          </w:tcPr>
          <w:p w14:paraId="3118647B" w14:textId="77777777" w:rsidR="006E3579" w:rsidRPr="00335D95" w:rsidRDefault="006E3579" w:rsidP="006E3579">
            <w:pPr>
              <w:widowControl w:val="0"/>
              <w:autoSpaceDE w:val="0"/>
              <w:autoSpaceDN w:val="0"/>
              <w:rPr>
                <w:sz w:val="20"/>
                <w:szCs w:val="20"/>
              </w:rPr>
            </w:pPr>
          </w:p>
        </w:tc>
      </w:tr>
      <w:tr w:rsidR="006E3579" w:rsidRPr="00335D95" w14:paraId="55DC03A7" w14:textId="77777777" w:rsidTr="00DF4D82">
        <w:trPr>
          <w:jc w:val="center"/>
        </w:trPr>
        <w:tc>
          <w:tcPr>
            <w:tcW w:w="629" w:type="dxa"/>
            <w:shd w:val="clear" w:color="auto" w:fill="auto"/>
          </w:tcPr>
          <w:p w14:paraId="438A84F7" w14:textId="77777777" w:rsidR="006E3579" w:rsidRPr="00335D95" w:rsidRDefault="006E3579" w:rsidP="006E3579">
            <w:pPr>
              <w:widowControl w:val="0"/>
              <w:autoSpaceDE w:val="0"/>
              <w:autoSpaceDN w:val="0"/>
              <w:rPr>
                <w:sz w:val="20"/>
                <w:szCs w:val="20"/>
              </w:rPr>
            </w:pPr>
            <w:r w:rsidRPr="00335D95">
              <w:rPr>
                <w:sz w:val="20"/>
                <w:szCs w:val="20"/>
              </w:rPr>
              <w:t>6047</w:t>
            </w:r>
          </w:p>
        </w:tc>
        <w:tc>
          <w:tcPr>
            <w:tcW w:w="1124" w:type="dxa"/>
            <w:shd w:val="clear" w:color="auto" w:fill="auto"/>
          </w:tcPr>
          <w:p w14:paraId="341BDC3F"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2BDD3D3F"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618363FD" w14:textId="77777777" w:rsidR="006E3579" w:rsidRPr="00335D95" w:rsidRDefault="006E3579" w:rsidP="006E3579">
            <w:pPr>
              <w:widowControl w:val="0"/>
              <w:autoSpaceDE w:val="0"/>
              <w:autoSpaceDN w:val="0"/>
              <w:jc w:val="center"/>
              <w:rPr>
                <w:sz w:val="20"/>
                <w:szCs w:val="20"/>
              </w:rPr>
            </w:pPr>
            <w:r w:rsidRPr="00335D95">
              <w:rPr>
                <w:sz w:val="20"/>
                <w:szCs w:val="20"/>
              </w:rPr>
              <w:t>287,82</w:t>
            </w:r>
          </w:p>
        </w:tc>
        <w:tc>
          <w:tcPr>
            <w:tcW w:w="0" w:type="auto"/>
            <w:tcBorders>
              <w:top w:val="nil"/>
              <w:left w:val="single" w:sz="4" w:space="0" w:color="auto"/>
              <w:bottom w:val="single" w:sz="4" w:space="0" w:color="auto"/>
              <w:right w:val="single" w:sz="4" w:space="0" w:color="auto"/>
            </w:tcBorders>
            <w:shd w:val="clear" w:color="auto" w:fill="auto"/>
          </w:tcPr>
          <w:p w14:paraId="089FD367" w14:textId="77777777" w:rsidR="006E3579" w:rsidRPr="00335D95" w:rsidRDefault="006E3579" w:rsidP="006E3579">
            <w:pPr>
              <w:widowControl w:val="0"/>
              <w:autoSpaceDE w:val="0"/>
              <w:autoSpaceDN w:val="0"/>
              <w:jc w:val="center"/>
              <w:rPr>
                <w:sz w:val="20"/>
                <w:szCs w:val="20"/>
              </w:rPr>
            </w:pPr>
            <w:r w:rsidRPr="006E3579">
              <w:rPr>
                <w:sz w:val="20"/>
                <w:szCs w:val="20"/>
              </w:rPr>
              <w:t>355,62</w:t>
            </w:r>
          </w:p>
        </w:tc>
        <w:tc>
          <w:tcPr>
            <w:tcW w:w="3382" w:type="dxa"/>
            <w:shd w:val="clear" w:color="auto" w:fill="auto"/>
          </w:tcPr>
          <w:p w14:paraId="767DDEDF" w14:textId="77777777" w:rsidR="006E3579" w:rsidRPr="00335D95" w:rsidRDefault="006E3579" w:rsidP="006E3579">
            <w:pPr>
              <w:widowControl w:val="0"/>
              <w:autoSpaceDE w:val="0"/>
              <w:autoSpaceDN w:val="0"/>
              <w:rPr>
                <w:sz w:val="20"/>
                <w:szCs w:val="20"/>
              </w:rPr>
            </w:pPr>
          </w:p>
        </w:tc>
      </w:tr>
      <w:tr w:rsidR="006E3579" w:rsidRPr="00335D95" w14:paraId="2A237BE2" w14:textId="77777777" w:rsidTr="00DF4D82">
        <w:trPr>
          <w:jc w:val="center"/>
        </w:trPr>
        <w:tc>
          <w:tcPr>
            <w:tcW w:w="629" w:type="dxa"/>
            <w:shd w:val="clear" w:color="auto" w:fill="auto"/>
          </w:tcPr>
          <w:p w14:paraId="7484F435" w14:textId="77777777" w:rsidR="006E3579" w:rsidRPr="00335D95" w:rsidRDefault="006E3579" w:rsidP="006E3579">
            <w:pPr>
              <w:widowControl w:val="0"/>
              <w:autoSpaceDE w:val="0"/>
              <w:autoSpaceDN w:val="0"/>
              <w:rPr>
                <w:sz w:val="20"/>
                <w:szCs w:val="20"/>
              </w:rPr>
            </w:pPr>
            <w:r w:rsidRPr="00335D95">
              <w:rPr>
                <w:sz w:val="20"/>
                <w:szCs w:val="20"/>
              </w:rPr>
              <w:t>6048</w:t>
            </w:r>
          </w:p>
        </w:tc>
        <w:tc>
          <w:tcPr>
            <w:tcW w:w="1124" w:type="dxa"/>
            <w:shd w:val="clear" w:color="auto" w:fill="auto"/>
          </w:tcPr>
          <w:p w14:paraId="2B998D97"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CD9A8E8"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53197F6" w14:textId="77777777" w:rsidR="006E3579" w:rsidRPr="00335D95" w:rsidRDefault="006E3579" w:rsidP="006E3579">
            <w:pPr>
              <w:widowControl w:val="0"/>
              <w:autoSpaceDE w:val="0"/>
              <w:autoSpaceDN w:val="0"/>
              <w:jc w:val="center"/>
              <w:rPr>
                <w:sz w:val="20"/>
                <w:szCs w:val="20"/>
              </w:rPr>
            </w:pPr>
            <w:r w:rsidRPr="00335D95">
              <w:rPr>
                <w:sz w:val="20"/>
                <w:szCs w:val="20"/>
              </w:rPr>
              <w:t>194,03</w:t>
            </w:r>
          </w:p>
        </w:tc>
        <w:tc>
          <w:tcPr>
            <w:tcW w:w="0" w:type="auto"/>
            <w:tcBorders>
              <w:top w:val="nil"/>
              <w:left w:val="single" w:sz="4" w:space="0" w:color="auto"/>
              <w:bottom w:val="single" w:sz="4" w:space="0" w:color="auto"/>
              <w:right w:val="single" w:sz="4" w:space="0" w:color="auto"/>
            </w:tcBorders>
            <w:shd w:val="clear" w:color="auto" w:fill="auto"/>
          </w:tcPr>
          <w:p w14:paraId="5A9F7D60" w14:textId="77777777" w:rsidR="006E3579" w:rsidRPr="00335D95" w:rsidRDefault="006E3579" w:rsidP="006E3579">
            <w:pPr>
              <w:widowControl w:val="0"/>
              <w:autoSpaceDE w:val="0"/>
              <w:autoSpaceDN w:val="0"/>
              <w:jc w:val="center"/>
              <w:rPr>
                <w:sz w:val="20"/>
                <w:szCs w:val="20"/>
              </w:rPr>
            </w:pPr>
            <w:r w:rsidRPr="006E3579">
              <w:rPr>
                <w:sz w:val="20"/>
                <w:szCs w:val="20"/>
              </w:rPr>
              <w:t>122,19</w:t>
            </w:r>
          </w:p>
        </w:tc>
        <w:tc>
          <w:tcPr>
            <w:tcW w:w="3382" w:type="dxa"/>
            <w:shd w:val="clear" w:color="auto" w:fill="auto"/>
          </w:tcPr>
          <w:p w14:paraId="3399B0E1" w14:textId="77777777" w:rsidR="006E3579" w:rsidRPr="00335D95" w:rsidRDefault="006E3579" w:rsidP="006E3579">
            <w:pPr>
              <w:widowControl w:val="0"/>
              <w:autoSpaceDE w:val="0"/>
              <w:autoSpaceDN w:val="0"/>
              <w:rPr>
                <w:sz w:val="20"/>
                <w:szCs w:val="20"/>
              </w:rPr>
            </w:pPr>
          </w:p>
        </w:tc>
      </w:tr>
      <w:tr w:rsidR="006E3579" w:rsidRPr="00335D95" w14:paraId="792F2463" w14:textId="77777777" w:rsidTr="00DF4D82">
        <w:trPr>
          <w:jc w:val="center"/>
        </w:trPr>
        <w:tc>
          <w:tcPr>
            <w:tcW w:w="629" w:type="dxa"/>
            <w:shd w:val="clear" w:color="auto" w:fill="auto"/>
          </w:tcPr>
          <w:p w14:paraId="2E546645" w14:textId="77777777" w:rsidR="006E3579" w:rsidRPr="00335D95" w:rsidRDefault="006E3579" w:rsidP="006E3579">
            <w:pPr>
              <w:widowControl w:val="0"/>
              <w:autoSpaceDE w:val="0"/>
              <w:autoSpaceDN w:val="0"/>
              <w:rPr>
                <w:sz w:val="20"/>
                <w:szCs w:val="20"/>
              </w:rPr>
            </w:pPr>
            <w:r w:rsidRPr="00335D95">
              <w:rPr>
                <w:sz w:val="20"/>
                <w:szCs w:val="20"/>
              </w:rPr>
              <w:t>6049</w:t>
            </w:r>
          </w:p>
        </w:tc>
        <w:tc>
          <w:tcPr>
            <w:tcW w:w="1124" w:type="dxa"/>
            <w:shd w:val="clear" w:color="auto" w:fill="auto"/>
          </w:tcPr>
          <w:p w14:paraId="76E41E62"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286E9415"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3533B47C" w14:textId="77777777" w:rsidR="006E3579" w:rsidRPr="00335D95" w:rsidRDefault="006E3579" w:rsidP="006E3579">
            <w:pPr>
              <w:widowControl w:val="0"/>
              <w:autoSpaceDE w:val="0"/>
              <w:autoSpaceDN w:val="0"/>
              <w:jc w:val="center"/>
              <w:rPr>
                <w:sz w:val="20"/>
                <w:szCs w:val="20"/>
              </w:rPr>
            </w:pPr>
            <w:r w:rsidRPr="00335D95">
              <w:rPr>
                <w:sz w:val="20"/>
                <w:szCs w:val="20"/>
              </w:rPr>
              <w:t>245,50</w:t>
            </w:r>
          </w:p>
        </w:tc>
        <w:tc>
          <w:tcPr>
            <w:tcW w:w="0" w:type="auto"/>
            <w:tcBorders>
              <w:top w:val="nil"/>
              <w:left w:val="single" w:sz="4" w:space="0" w:color="auto"/>
              <w:bottom w:val="single" w:sz="4" w:space="0" w:color="auto"/>
              <w:right w:val="single" w:sz="4" w:space="0" w:color="auto"/>
            </w:tcBorders>
            <w:shd w:val="clear" w:color="auto" w:fill="auto"/>
          </w:tcPr>
          <w:p w14:paraId="1B9FBE22" w14:textId="77777777" w:rsidR="006E3579" w:rsidRPr="00335D95" w:rsidRDefault="006E3579" w:rsidP="006E3579">
            <w:pPr>
              <w:widowControl w:val="0"/>
              <w:autoSpaceDE w:val="0"/>
              <w:autoSpaceDN w:val="0"/>
              <w:jc w:val="center"/>
              <w:rPr>
                <w:sz w:val="20"/>
                <w:szCs w:val="20"/>
              </w:rPr>
            </w:pPr>
            <w:r w:rsidRPr="006E3579">
              <w:rPr>
                <w:sz w:val="20"/>
                <w:szCs w:val="20"/>
              </w:rPr>
              <w:t>196,63</w:t>
            </w:r>
          </w:p>
        </w:tc>
        <w:tc>
          <w:tcPr>
            <w:tcW w:w="3382" w:type="dxa"/>
            <w:shd w:val="clear" w:color="auto" w:fill="auto"/>
          </w:tcPr>
          <w:p w14:paraId="5A4DE3F5" w14:textId="77777777" w:rsidR="006E3579" w:rsidRPr="00335D95" w:rsidRDefault="006E3579" w:rsidP="006E3579">
            <w:pPr>
              <w:widowControl w:val="0"/>
              <w:autoSpaceDE w:val="0"/>
              <w:autoSpaceDN w:val="0"/>
              <w:rPr>
                <w:sz w:val="20"/>
                <w:szCs w:val="20"/>
              </w:rPr>
            </w:pPr>
          </w:p>
        </w:tc>
      </w:tr>
      <w:tr w:rsidR="006E3579" w:rsidRPr="00335D95" w14:paraId="3F3B627F" w14:textId="77777777" w:rsidTr="00DF4D82">
        <w:trPr>
          <w:jc w:val="center"/>
        </w:trPr>
        <w:tc>
          <w:tcPr>
            <w:tcW w:w="629" w:type="dxa"/>
            <w:shd w:val="clear" w:color="auto" w:fill="auto"/>
          </w:tcPr>
          <w:p w14:paraId="2093E9DF" w14:textId="77777777" w:rsidR="006E3579" w:rsidRPr="00335D95" w:rsidRDefault="006E3579" w:rsidP="006E3579">
            <w:pPr>
              <w:widowControl w:val="0"/>
              <w:autoSpaceDE w:val="0"/>
              <w:autoSpaceDN w:val="0"/>
              <w:rPr>
                <w:sz w:val="20"/>
                <w:szCs w:val="20"/>
              </w:rPr>
            </w:pPr>
            <w:r w:rsidRPr="00335D95">
              <w:rPr>
                <w:sz w:val="20"/>
                <w:szCs w:val="20"/>
              </w:rPr>
              <w:t>6050</w:t>
            </w:r>
          </w:p>
        </w:tc>
        <w:tc>
          <w:tcPr>
            <w:tcW w:w="1124" w:type="dxa"/>
            <w:shd w:val="clear" w:color="auto" w:fill="auto"/>
          </w:tcPr>
          <w:p w14:paraId="657FC5E2"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71D75FF1"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6E888F84" w14:textId="77777777" w:rsidR="006E3579" w:rsidRPr="00335D95" w:rsidRDefault="006E3579" w:rsidP="006E3579">
            <w:pPr>
              <w:widowControl w:val="0"/>
              <w:autoSpaceDE w:val="0"/>
              <w:autoSpaceDN w:val="0"/>
              <w:jc w:val="center"/>
              <w:rPr>
                <w:sz w:val="20"/>
                <w:szCs w:val="20"/>
              </w:rPr>
            </w:pPr>
            <w:r w:rsidRPr="00335D95">
              <w:rPr>
                <w:sz w:val="20"/>
                <w:szCs w:val="20"/>
              </w:rPr>
              <w:t>346,28</w:t>
            </w:r>
          </w:p>
        </w:tc>
        <w:tc>
          <w:tcPr>
            <w:tcW w:w="0" w:type="auto"/>
            <w:tcBorders>
              <w:top w:val="nil"/>
              <w:left w:val="single" w:sz="4" w:space="0" w:color="auto"/>
              <w:bottom w:val="single" w:sz="4" w:space="0" w:color="auto"/>
              <w:right w:val="single" w:sz="4" w:space="0" w:color="auto"/>
            </w:tcBorders>
            <w:shd w:val="clear" w:color="auto" w:fill="auto"/>
          </w:tcPr>
          <w:p w14:paraId="07F6BB9C" w14:textId="77777777" w:rsidR="006E3579" w:rsidRPr="00335D95" w:rsidRDefault="006E3579" w:rsidP="006E3579">
            <w:pPr>
              <w:widowControl w:val="0"/>
              <w:autoSpaceDE w:val="0"/>
              <w:autoSpaceDN w:val="0"/>
              <w:jc w:val="center"/>
              <w:rPr>
                <w:sz w:val="20"/>
                <w:szCs w:val="20"/>
              </w:rPr>
            </w:pPr>
            <w:r w:rsidRPr="006E3579">
              <w:rPr>
                <w:sz w:val="20"/>
                <w:szCs w:val="20"/>
              </w:rPr>
              <w:t>339,17</w:t>
            </w:r>
          </w:p>
        </w:tc>
        <w:tc>
          <w:tcPr>
            <w:tcW w:w="3382" w:type="dxa"/>
            <w:shd w:val="clear" w:color="auto" w:fill="auto"/>
          </w:tcPr>
          <w:p w14:paraId="1F87FE81" w14:textId="77777777" w:rsidR="006E3579" w:rsidRPr="00335D95" w:rsidRDefault="006E3579" w:rsidP="006E3579">
            <w:pPr>
              <w:widowControl w:val="0"/>
              <w:autoSpaceDE w:val="0"/>
              <w:autoSpaceDN w:val="0"/>
              <w:rPr>
                <w:sz w:val="20"/>
                <w:szCs w:val="20"/>
              </w:rPr>
            </w:pPr>
          </w:p>
        </w:tc>
      </w:tr>
      <w:tr w:rsidR="006E3579" w:rsidRPr="00335D95" w14:paraId="50F327DB" w14:textId="77777777" w:rsidTr="00DF4D82">
        <w:trPr>
          <w:jc w:val="center"/>
        </w:trPr>
        <w:tc>
          <w:tcPr>
            <w:tcW w:w="629" w:type="dxa"/>
            <w:shd w:val="clear" w:color="auto" w:fill="auto"/>
          </w:tcPr>
          <w:p w14:paraId="643E6E7D" w14:textId="77777777" w:rsidR="006E3579" w:rsidRPr="00335D95" w:rsidRDefault="006E3579" w:rsidP="006E3579">
            <w:pPr>
              <w:widowControl w:val="0"/>
              <w:autoSpaceDE w:val="0"/>
              <w:autoSpaceDN w:val="0"/>
              <w:rPr>
                <w:sz w:val="20"/>
                <w:szCs w:val="20"/>
              </w:rPr>
            </w:pPr>
            <w:r w:rsidRPr="00335D95">
              <w:rPr>
                <w:sz w:val="20"/>
                <w:szCs w:val="20"/>
              </w:rPr>
              <w:t>6051</w:t>
            </w:r>
          </w:p>
        </w:tc>
        <w:tc>
          <w:tcPr>
            <w:tcW w:w="1124" w:type="dxa"/>
            <w:shd w:val="clear" w:color="auto" w:fill="auto"/>
          </w:tcPr>
          <w:p w14:paraId="4A218EC5"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46F01D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1A692FC" w14:textId="77777777" w:rsidR="006E3579" w:rsidRPr="00335D95" w:rsidRDefault="006E3579" w:rsidP="006E3579">
            <w:pPr>
              <w:widowControl w:val="0"/>
              <w:autoSpaceDE w:val="0"/>
              <w:autoSpaceDN w:val="0"/>
              <w:jc w:val="center"/>
              <w:rPr>
                <w:sz w:val="20"/>
                <w:szCs w:val="20"/>
              </w:rPr>
            </w:pPr>
            <w:r w:rsidRPr="00335D95">
              <w:rPr>
                <w:sz w:val="20"/>
                <w:szCs w:val="20"/>
              </w:rPr>
              <w:t>329,85</w:t>
            </w:r>
          </w:p>
        </w:tc>
        <w:tc>
          <w:tcPr>
            <w:tcW w:w="0" w:type="auto"/>
            <w:tcBorders>
              <w:top w:val="nil"/>
              <w:left w:val="single" w:sz="4" w:space="0" w:color="auto"/>
              <w:bottom w:val="single" w:sz="4" w:space="0" w:color="auto"/>
              <w:right w:val="single" w:sz="4" w:space="0" w:color="auto"/>
            </w:tcBorders>
            <w:shd w:val="clear" w:color="auto" w:fill="auto"/>
          </w:tcPr>
          <w:p w14:paraId="5E61AD61" w14:textId="77777777" w:rsidR="006E3579" w:rsidRPr="00335D95" w:rsidRDefault="006E3579" w:rsidP="006E3579">
            <w:pPr>
              <w:widowControl w:val="0"/>
              <w:autoSpaceDE w:val="0"/>
              <w:autoSpaceDN w:val="0"/>
              <w:jc w:val="center"/>
              <w:rPr>
                <w:sz w:val="20"/>
                <w:szCs w:val="20"/>
              </w:rPr>
            </w:pPr>
            <w:r w:rsidRPr="006E3579">
              <w:rPr>
                <w:sz w:val="20"/>
                <w:szCs w:val="20"/>
              </w:rPr>
              <w:t>195,06</w:t>
            </w:r>
          </w:p>
        </w:tc>
        <w:tc>
          <w:tcPr>
            <w:tcW w:w="3382" w:type="dxa"/>
            <w:shd w:val="clear" w:color="auto" w:fill="auto"/>
          </w:tcPr>
          <w:p w14:paraId="6445484A" w14:textId="77777777" w:rsidR="006E3579" w:rsidRPr="00335D95" w:rsidRDefault="006E3579" w:rsidP="006E3579">
            <w:pPr>
              <w:widowControl w:val="0"/>
              <w:autoSpaceDE w:val="0"/>
              <w:autoSpaceDN w:val="0"/>
              <w:rPr>
                <w:sz w:val="20"/>
                <w:szCs w:val="20"/>
              </w:rPr>
            </w:pPr>
          </w:p>
        </w:tc>
      </w:tr>
      <w:tr w:rsidR="006E3579" w:rsidRPr="00335D95" w14:paraId="2F3FC859" w14:textId="77777777" w:rsidTr="00DF4D82">
        <w:trPr>
          <w:jc w:val="center"/>
        </w:trPr>
        <w:tc>
          <w:tcPr>
            <w:tcW w:w="629" w:type="dxa"/>
            <w:shd w:val="clear" w:color="auto" w:fill="auto"/>
          </w:tcPr>
          <w:p w14:paraId="1B4CE8C2" w14:textId="77777777" w:rsidR="006E3579" w:rsidRPr="00335D95" w:rsidRDefault="006E3579" w:rsidP="006E3579">
            <w:pPr>
              <w:widowControl w:val="0"/>
              <w:autoSpaceDE w:val="0"/>
              <w:autoSpaceDN w:val="0"/>
              <w:rPr>
                <w:sz w:val="20"/>
                <w:szCs w:val="20"/>
              </w:rPr>
            </w:pPr>
            <w:r w:rsidRPr="00335D95">
              <w:rPr>
                <w:sz w:val="20"/>
                <w:szCs w:val="20"/>
              </w:rPr>
              <w:t>6052</w:t>
            </w:r>
          </w:p>
        </w:tc>
        <w:tc>
          <w:tcPr>
            <w:tcW w:w="1124" w:type="dxa"/>
            <w:shd w:val="clear" w:color="auto" w:fill="auto"/>
          </w:tcPr>
          <w:p w14:paraId="708A190A"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7CEF882B"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0C47DD6C" w14:textId="77777777" w:rsidR="006E3579" w:rsidRPr="00335D95" w:rsidRDefault="006E3579" w:rsidP="006E3579">
            <w:pPr>
              <w:widowControl w:val="0"/>
              <w:autoSpaceDE w:val="0"/>
              <w:autoSpaceDN w:val="0"/>
              <w:jc w:val="center"/>
              <w:rPr>
                <w:sz w:val="20"/>
                <w:szCs w:val="20"/>
              </w:rPr>
            </w:pPr>
            <w:r w:rsidRPr="00335D95">
              <w:rPr>
                <w:sz w:val="20"/>
                <w:szCs w:val="20"/>
              </w:rPr>
              <w:t>186,94</w:t>
            </w:r>
          </w:p>
        </w:tc>
        <w:tc>
          <w:tcPr>
            <w:tcW w:w="0" w:type="auto"/>
            <w:tcBorders>
              <w:top w:val="nil"/>
              <w:left w:val="single" w:sz="4" w:space="0" w:color="auto"/>
              <w:bottom w:val="single" w:sz="4" w:space="0" w:color="auto"/>
              <w:right w:val="single" w:sz="4" w:space="0" w:color="auto"/>
            </w:tcBorders>
            <w:shd w:val="clear" w:color="auto" w:fill="auto"/>
          </w:tcPr>
          <w:p w14:paraId="3C063F31" w14:textId="77777777" w:rsidR="006E3579" w:rsidRPr="00335D95" w:rsidRDefault="006E3579" w:rsidP="006E3579">
            <w:pPr>
              <w:widowControl w:val="0"/>
              <w:autoSpaceDE w:val="0"/>
              <w:autoSpaceDN w:val="0"/>
              <w:jc w:val="center"/>
              <w:rPr>
                <w:sz w:val="20"/>
                <w:szCs w:val="20"/>
              </w:rPr>
            </w:pPr>
            <w:r w:rsidRPr="006E3579">
              <w:rPr>
                <w:sz w:val="20"/>
                <w:szCs w:val="20"/>
              </w:rPr>
              <w:t>159,43</w:t>
            </w:r>
          </w:p>
        </w:tc>
        <w:tc>
          <w:tcPr>
            <w:tcW w:w="3382" w:type="dxa"/>
            <w:shd w:val="clear" w:color="auto" w:fill="auto"/>
          </w:tcPr>
          <w:p w14:paraId="56B3152A" w14:textId="77777777" w:rsidR="006E3579" w:rsidRPr="00335D95" w:rsidRDefault="006E3579" w:rsidP="006E3579">
            <w:pPr>
              <w:widowControl w:val="0"/>
              <w:autoSpaceDE w:val="0"/>
              <w:autoSpaceDN w:val="0"/>
              <w:rPr>
                <w:sz w:val="20"/>
                <w:szCs w:val="20"/>
              </w:rPr>
            </w:pPr>
          </w:p>
        </w:tc>
      </w:tr>
      <w:tr w:rsidR="006E3579" w:rsidRPr="00335D95" w14:paraId="41A3683A" w14:textId="77777777" w:rsidTr="00DF4D82">
        <w:trPr>
          <w:jc w:val="center"/>
        </w:trPr>
        <w:tc>
          <w:tcPr>
            <w:tcW w:w="629" w:type="dxa"/>
            <w:shd w:val="clear" w:color="auto" w:fill="auto"/>
          </w:tcPr>
          <w:p w14:paraId="3CF5BAE0" w14:textId="77777777" w:rsidR="006E3579" w:rsidRPr="00335D95" w:rsidRDefault="006E3579" w:rsidP="006E3579">
            <w:pPr>
              <w:widowControl w:val="0"/>
              <w:autoSpaceDE w:val="0"/>
              <w:autoSpaceDN w:val="0"/>
              <w:rPr>
                <w:sz w:val="20"/>
                <w:szCs w:val="20"/>
              </w:rPr>
            </w:pPr>
            <w:r w:rsidRPr="00335D95">
              <w:rPr>
                <w:sz w:val="20"/>
                <w:szCs w:val="20"/>
              </w:rPr>
              <w:t>6053</w:t>
            </w:r>
          </w:p>
        </w:tc>
        <w:tc>
          <w:tcPr>
            <w:tcW w:w="1124" w:type="dxa"/>
            <w:shd w:val="clear" w:color="auto" w:fill="auto"/>
          </w:tcPr>
          <w:p w14:paraId="3A0EF439"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6ABC082B"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4A92552D" w14:textId="77777777" w:rsidR="006E3579" w:rsidRPr="00335D95" w:rsidRDefault="006E3579" w:rsidP="006E3579">
            <w:pPr>
              <w:widowControl w:val="0"/>
              <w:autoSpaceDE w:val="0"/>
              <w:autoSpaceDN w:val="0"/>
              <w:jc w:val="center"/>
              <w:rPr>
                <w:sz w:val="20"/>
                <w:szCs w:val="20"/>
              </w:rPr>
            </w:pPr>
            <w:r w:rsidRPr="00335D95">
              <w:rPr>
                <w:sz w:val="20"/>
                <w:szCs w:val="20"/>
              </w:rPr>
              <w:t>297,30</w:t>
            </w:r>
          </w:p>
        </w:tc>
        <w:tc>
          <w:tcPr>
            <w:tcW w:w="0" w:type="auto"/>
            <w:tcBorders>
              <w:top w:val="nil"/>
              <w:left w:val="single" w:sz="4" w:space="0" w:color="auto"/>
              <w:bottom w:val="single" w:sz="4" w:space="0" w:color="auto"/>
              <w:right w:val="single" w:sz="4" w:space="0" w:color="auto"/>
            </w:tcBorders>
            <w:shd w:val="clear" w:color="auto" w:fill="auto"/>
          </w:tcPr>
          <w:p w14:paraId="6ADA8D57" w14:textId="77777777" w:rsidR="006E3579" w:rsidRPr="00335D95" w:rsidRDefault="006E3579" w:rsidP="006E3579">
            <w:pPr>
              <w:widowControl w:val="0"/>
              <w:autoSpaceDE w:val="0"/>
              <w:autoSpaceDN w:val="0"/>
              <w:jc w:val="center"/>
              <w:rPr>
                <w:sz w:val="20"/>
                <w:szCs w:val="20"/>
              </w:rPr>
            </w:pPr>
            <w:r w:rsidRPr="006E3579">
              <w:rPr>
                <w:sz w:val="20"/>
                <w:szCs w:val="20"/>
              </w:rPr>
              <w:t>303,04</w:t>
            </w:r>
          </w:p>
        </w:tc>
        <w:tc>
          <w:tcPr>
            <w:tcW w:w="3382" w:type="dxa"/>
            <w:shd w:val="clear" w:color="auto" w:fill="auto"/>
          </w:tcPr>
          <w:p w14:paraId="5D6D3552" w14:textId="77777777" w:rsidR="006E3579" w:rsidRPr="00335D95" w:rsidRDefault="006E3579" w:rsidP="006E3579">
            <w:pPr>
              <w:widowControl w:val="0"/>
              <w:autoSpaceDE w:val="0"/>
              <w:autoSpaceDN w:val="0"/>
              <w:rPr>
                <w:sz w:val="20"/>
                <w:szCs w:val="20"/>
              </w:rPr>
            </w:pPr>
          </w:p>
        </w:tc>
      </w:tr>
      <w:tr w:rsidR="006E3579" w:rsidRPr="00335D95" w14:paraId="54D589FF" w14:textId="77777777" w:rsidTr="00DF4D82">
        <w:trPr>
          <w:jc w:val="center"/>
        </w:trPr>
        <w:tc>
          <w:tcPr>
            <w:tcW w:w="629" w:type="dxa"/>
            <w:shd w:val="clear" w:color="auto" w:fill="auto"/>
          </w:tcPr>
          <w:p w14:paraId="34E23FF4" w14:textId="77777777" w:rsidR="006E3579" w:rsidRPr="00335D95" w:rsidRDefault="006E3579" w:rsidP="006E3579">
            <w:pPr>
              <w:widowControl w:val="0"/>
              <w:autoSpaceDE w:val="0"/>
              <w:autoSpaceDN w:val="0"/>
              <w:rPr>
                <w:sz w:val="20"/>
                <w:szCs w:val="20"/>
              </w:rPr>
            </w:pPr>
            <w:r w:rsidRPr="00335D95">
              <w:rPr>
                <w:sz w:val="20"/>
                <w:szCs w:val="20"/>
              </w:rPr>
              <w:t>6054</w:t>
            </w:r>
          </w:p>
        </w:tc>
        <w:tc>
          <w:tcPr>
            <w:tcW w:w="1124" w:type="dxa"/>
            <w:shd w:val="clear" w:color="auto" w:fill="auto"/>
          </w:tcPr>
          <w:p w14:paraId="66BC4709"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5FFE047A"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2EFE9EDA" w14:textId="77777777" w:rsidR="006E3579" w:rsidRPr="00335D95" w:rsidRDefault="006E3579" w:rsidP="006E3579">
            <w:pPr>
              <w:widowControl w:val="0"/>
              <w:autoSpaceDE w:val="0"/>
              <w:autoSpaceDN w:val="0"/>
              <w:jc w:val="center"/>
              <w:rPr>
                <w:sz w:val="20"/>
                <w:szCs w:val="20"/>
              </w:rPr>
            </w:pPr>
            <w:r w:rsidRPr="00335D95">
              <w:rPr>
                <w:sz w:val="20"/>
                <w:szCs w:val="20"/>
              </w:rPr>
              <w:t>29,26</w:t>
            </w:r>
          </w:p>
        </w:tc>
        <w:tc>
          <w:tcPr>
            <w:tcW w:w="0" w:type="auto"/>
            <w:tcBorders>
              <w:top w:val="nil"/>
              <w:left w:val="single" w:sz="4" w:space="0" w:color="auto"/>
              <w:bottom w:val="single" w:sz="4" w:space="0" w:color="auto"/>
              <w:right w:val="single" w:sz="4" w:space="0" w:color="auto"/>
            </w:tcBorders>
            <w:shd w:val="clear" w:color="auto" w:fill="auto"/>
          </w:tcPr>
          <w:p w14:paraId="7920E590" w14:textId="77777777" w:rsidR="006E3579" w:rsidRPr="00335D95" w:rsidRDefault="006E3579" w:rsidP="006E3579">
            <w:pPr>
              <w:widowControl w:val="0"/>
              <w:autoSpaceDE w:val="0"/>
              <w:autoSpaceDN w:val="0"/>
              <w:jc w:val="center"/>
              <w:rPr>
                <w:sz w:val="20"/>
                <w:szCs w:val="20"/>
              </w:rPr>
            </w:pPr>
            <w:r w:rsidRPr="006E3579">
              <w:rPr>
                <w:sz w:val="20"/>
                <w:szCs w:val="20"/>
              </w:rPr>
              <w:t>37,98</w:t>
            </w:r>
          </w:p>
        </w:tc>
        <w:tc>
          <w:tcPr>
            <w:tcW w:w="3382" w:type="dxa"/>
            <w:shd w:val="clear" w:color="auto" w:fill="auto"/>
          </w:tcPr>
          <w:p w14:paraId="7E13B361" w14:textId="77777777" w:rsidR="006E3579" w:rsidRPr="00335D95" w:rsidRDefault="006E3579" w:rsidP="006E3579">
            <w:pPr>
              <w:widowControl w:val="0"/>
              <w:autoSpaceDE w:val="0"/>
              <w:autoSpaceDN w:val="0"/>
              <w:rPr>
                <w:sz w:val="20"/>
                <w:szCs w:val="20"/>
              </w:rPr>
            </w:pPr>
          </w:p>
        </w:tc>
      </w:tr>
      <w:tr w:rsidR="006E3579" w:rsidRPr="00335D95" w14:paraId="4FCB06BD" w14:textId="77777777" w:rsidTr="00DF4D82">
        <w:trPr>
          <w:jc w:val="center"/>
        </w:trPr>
        <w:tc>
          <w:tcPr>
            <w:tcW w:w="629" w:type="dxa"/>
            <w:shd w:val="clear" w:color="auto" w:fill="auto"/>
          </w:tcPr>
          <w:p w14:paraId="1F1BDBEC" w14:textId="77777777" w:rsidR="006E3579" w:rsidRPr="00335D95" w:rsidRDefault="006E3579" w:rsidP="006E3579">
            <w:pPr>
              <w:widowControl w:val="0"/>
              <w:autoSpaceDE w:val="0"/>
              <w:autoSpaceDN w:val="0"/>
              <w:rPr>
                <w:sz w:val="20"/>
                <w:szCs w:val="20"/>
              </w:rPr>
            </w:pPr>
            <w:r w:rsidRPr="00335D95">
              <w:rPr>
                <w:sz w:val="20"/>
                <w:szCs w:val="20"/>
              </w:rPr>
              <w:t>6055</w:t>
            </w:r>
          </w:p>
        </w:tc>
        <w:tc>
          <w:tcPr>
            <w:tcW w:w="1124" w:type="dxa"/>
            <w:shd w:val="clear" w:color="auto" w:fill="auto"/>
          </w:tcPr>
          <w:p w14:paraId="0AD0AFE0"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02F7CE44"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77B0A86B" w14:textId="77777777" w:rsidR="006E3579" w:rsidRPr="00335D95" w:rsidRDefault="006E3579" w:rsidP="006E3579">
            <w:pPr>
              <w:widowControl w:val="0"/>
              <w:autoSpaceDE w:val="0"/>
              <w:autoSpaceDN w:val="0"/>
              <w:jc w:val="center"/>
              <w:rPr>
                <w:sz w:val="20"/>
                <w:szCs w:val="20"/>
              </w:rPr>
            </w:pPr>
            <w:r w:rsidRPr="00335D95">
              <w:rPr>
                <w:sz w:val="20"/>
                <w:szCs w:val="20"/>
              </w:rPr>
              <w:t>43,77</w:t>
            </w:r>
          </w:p>
        </w:tc>
        <w:tc>
          <w:tcPr>
            <w:tcW w:w="0" w:type="auto"/>
            <w:tcBorders>
              <w:top w:val="nil"/>
              <w:left w:val="single" w:sz="4" w:space="0" w:color="auto"/>
              <w:bottom w:val="single" w:sz="4" w:space="0" w:color="auto"/>
              <w:right w:val="single" w:sz="4" w:space="0" w:color="auto"/>
            </w:tcBorders>
            <w:shd w:val="clear" w:color="auto" w:fill="auto"/>
          </w:tcPr>
          <w:p w14:paraId="4F3A0709" w14:textId="77777777" w:rsidR="006E3579" w:rsidRPr="00335D95" w:rsidRDefault="006E3579" w:rsidP="006E3579">
            <w:pPr>
              <w:widowControl w:val="0"/>
              <w:autoSpaceDE w:val="0"/>
              <w:autoSpaceDN w:val="0"/>
              <w:jc w:val="center"/>
              <w:rPr>
                <w:sz w:val="20"/>
                <w:szCs w:val="20"/>
              </w:rPr>
            </w:pPr>
            <w:r w:rsidRPr="006E3579">
              <w:rPr>
                <w:sz w:val="20"/>
                <w:szCs w:val="20"/>
              </w:rPr>
              <w:t>132,64</w:t>
            </w:r>
          </w:p>
        </w:tc>
        <w:tc>
          <w:tcPr>
            <w:tcW w:w="3382" w:type="dxa"/>
            <w:shd w:val="clear" w:color="auto" w:fill="auto"/>
          </w:tcPr>
          <w:p w14:paraId="002CBFE9" w14:textId="77777777" w:rsidR="006E3579" w:rsidRPr="00335D95" w:rsidRDefault="006E3579" w:rsidP="006E3579">
            <w:pPr>
              <w:widowControl w:val="0"/>
              <w:autoSpaceDE w:val="0"/>
              <w:autoSpaceDN w:val="0"/>
              <w:rPr>
                <w:sz w:val="20"/>
                <w:szCs w:val="20"/>
              </w:rPr>
            </w:pPr>
          </w:p>
        </w:tc>
      </w:tr>
      <w:tr w:rsidR="006E3579" w:rsidRPr="00335D95" w14:paraId="5BB9AD38" w14:textId="77777777" w:rsidTr="00DF4D82">
        <w:trPr>
          <w:jc w:val="center"/>
        </w:trPr>
        <w:tc>
          <w:tcPr>
            <w:tcW w:w="629" w:type="dxa"/>
            <w:shd w:val="clear" w:color="auto" w:fill="auto"/>
          </w:tcPr>
          <w:p w14:paraId="3ACE6A3C" w14:textId="77777777" w:rsidR="006E3579" w:rsidRPr="00335D95" w:rsidRDefault="006E3579" w:rsidP="006E3579">
            <w:pPr>
              <w:widowControl w:val="0"/>
              <w:autoSpaceDE w:val="0"/>
              <w:autoSpaceDN w:val="0"/>
              <w:rPr>
                <w:sz w:val="20"/>
                <w:szCs w:val="20"/>
              </w:rPr>
            </w:pPr>
            <w:r w:rsidRPr="00335D95">
              <w:rPr>
                <w:sz w:val="20"/>
                <w:szCs w:val="20"/>
              </w:rPr>
              <w:t>6056</w:t>
            </w:r>
          </w:p>
        </w:tc>
        <w:tc>
          <w:tcPr>
            <w:tcW w:w="1124" w:type="dxa"/>
            <w:shd w:val="clear" w:color="auto" w:fill="auto"/>
          </w:tcPr>
          <w:p w14:paraId="1BCE6567"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814DF95"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3D235B1" w14:textId="77777777" w:rsidR="006E3579" w:rsidRPr="00335D95" w:rsidRDefault="006E3579" w:rsidP="006E3579">
            <w:pPr>
              <w:widowControl w:val="0"/>
              <w:autoSpaceDE w:val="0"/>
              <w:autoSpaceDN w:val="0"/>
              <w:jc w:val="center"/>
              <w:rPr>
                <w:sz w:val="20"/>
                <w:szCs w:val="20"/>
              </w:rPr>
            </w:pPr>
            <w:r w:rsidRPr="00335D95">
              <w:rPr>
                <w:sz w:val="20"/>
                <w:szCs w:val="20"/>
              </w:rPr>
              <w:t>42,05</w:t>
            </w:r>
          </w:p>
        </w:tc>
        <w:tc>
          <w:tcPr>
            <w:tcW w:w="0" w:type="auto"/>
            <w:tcBorders>
              <w:top w:val="nil"/>
              <w:left w:val="single" w:sz="4" w:space="0" w:color="auto"/>
              <w:bottom w:val="single" w:sz="4" w:space="0" w:color="auto"/>
              <w:right w:val="single" w:sz="4" w:space="0" w:color="auto"/>
            </w:tcBorders>
            <w:shd w:val="clear" w:color="auto" w:fill="auto"/>
          </w:tcPr>
          <w:p w14:paraId="2262839F" w14:textId="77777777" w:rsidR="006E3579" w:rsidRPr="00335D95" w:rsidRDefault="006E3579" w:rsidP="006E3579">
            <w:pPr>
              <w:widowControl w:val="0"/>
              <w:autoSpaceDE w:val="0"/>
              <w:autoSpaceDN w:val="0"/>
              <w:jc w:val="center"/>
              <w:rPr>
                <w:sz w:val="20"/>
                <w:szCs w:val="20"/>
              </w:rPr>
            </w:pPr>
            <w:r w:rsidRPr="006E3579">
              <w:rPr>
                <w:sz w:val="20"/>
                <w:szCs w:val="20"/>
              </w:rPr>
              <w:t>74,51</w:t>
            </w:r>
          </w:p>
        </w:tc>
        <w:tc>
          <w:tcPr>
            <w:tcW w:w="3382" w:type="dxa"/>
            <w:shd w:val="clear" w:color="auto" w:fill="auto"/>
          </w:tcPr>
          <w:p w14:paraId="386026B5" w14:textId="77777777" w:rsidR="006E3579" w:rsidRPr="00335D95" w:rsidRDefault="006E3579" w:rsidP="006E3579">
            <w:pPr>
              <w:widowControl w:val="0"/>
              <w:autoSpaceDE w:val="0"/>
              <w:autoSpaceDN w:val="0"/>
              <w:rPr>
                <w:sz w:val="20"/>
                <w:szCs w:val="20"/>
              </w:rPr>
            </w:pPr>
          </w:p>
        </w:tc>
      </w:tr>
      <w:tr w:rsidR="006E3579" w:rsidRPr="00335D95" w14:paraId="29D88750" w14:textId="77777777" w:rsidTr="00DF4D82">
        <w:trPr>
          <w:jc w:val="center"/>
        </w:trPr>
        <w:tc>
          <w:tcPr>
            <w:tcW w:w="629" w:type="dxa"/>
            <w:shd w:val="clear" w:color="auto" w:fill="auto"/>
          </w:tcPr>
          <w:p w14:paraId="7D371169" w14:textId="77777777" w:rsidR="006E3579" w:rsidRPr="00335D95" w:rsidRDefault="006E3579" w:rsidP="006E3579">
            <w:pPr>
              <w:widowControl w:val="0"/>
              <w:autoSpaceDE w:val="0"/>
              <w:autoSpaceDN w:val="0"/>
              <w:rPr>
                <w:sz w:val="20"/>
                <w:szCs w:val="20"/>
              </w:rPr>
            </w:pPr>
            <w:r w:rsidRPr="00335D95">
              <w:rPr>
                <w:sz w:val="20"/>
                <w:szCs w:val="20"/>
              </w:rPr>
              <w:t>6057</w:t>
            </w:r>
          </w:p>
        </w:tc>
        <w:tc>
          <w:tcPr>
            <w:tcW w:w="1124" w:type="dxa"/>
            <w:shd w:val="clear" w:color="auto" w:fill="auto"/>
          </w:tcPr>
          <w:p w14:paraId="44A3E1B4"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5E169A45"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242927C7" w14:textId="77777777" w:rsidR="006E3579" w:rsidRPr="00335D95" w:rsidRDefault="006E3579" w:rsidP="006E3579">
            <w:pPr>
              <w:widowControl w:val="0"/>
              <w:autoSpaceDE w:val="0"/>
              <w:autoSpaceDN w:val="0"/>
              <w:jc w:val="center"/>
              <w:rPr>
                <w:sz w:val="20"/>
                <w:szCs w:val="20"/>
              </w:rPr>
            </w:pPr>
            <w:r w:rsidRPr="00335D95">
              <w:rPr>
                <w:sz w:val="20"/>
                <w:szCs w:val="20"/>
              </w:rPr>
              <w:t>60,94</w:t>
            </w:r>
          </w:p>
        </w:tc>
        <w:tc>
          <w:tcPr>
            <w:tcW w:w="0" w:type="auto"/>
            <w:tcBorders>
              <w:top w:val="nil"/>
              <w:left w:val="single" w:sz="4" w:space="0" w:color="auto"/>
              <w:bottom w:val="single" w:sz="4" w:space="0" w:color="auto"/>
              <w:right w:val="single" w:sz="4" w:space="0" w:color="auto"/>
            </w:tcBorders>
            <w:shd w:val="clear" w:color="auto" w:fill="auto"/>
          </w:tcPr>
          <w:p w14:paraId="59E7C78C" w14:textId="77777777" w:rsidR="006E3579" w:rsidRPr="00335D95" w:rsidRDefault="006E3579" w:rsidP="006E3579">
            <w:pPr>
              <w:widowControl w:val="0"/>
              <w:autoSpaceDE w:val="0"/>
              <w:autoSpaceDN w:val="0"/>
              <w:jc w:val="center"/>
              <w:rPr>
                <w:sz w:val="20"/>
                <w:szCs w:val="20"/>
              </w:rPr>
            </w:pPr>
            <w:r w:rsidRPr="006E3579">
              <w:rPr>
                <w:sz w:val="20"/>
                <w:szCs w:val="20"/>
              </w:rPr>
              <w:t>147,55</w:t>
            </w:r>
          </w:p>
        </w:tc>
        <w:tc>
          <w:tcPr>
            <w:tcW w:w="3382" w:type="dxa"/>
            <w:shd w:val="clear" w:color="auto" w:fill="auto"/>
          </w:tcPr>
          <w:p w14:paraId="2BDF1FED" w14:textId="77777777" w:rsidR="006E3579" w:rsidRPr="00335D95" w:rsidRDefault="006E3579" w:rsidP="006E3579">
            <w:pPr>
              <w:widowControl w:val="0"/>
              <w:autoSpaceDE w:val="0"/>
              <w:autoSpaceDN w:val="0"/>
              <w:rPr>
                <w:sz w:val="20"/>
                <w:szCs w:val="20"/>
              </w:rPr>
            </w:pPr>
          </w:p>
        </w:tc>
      </w:tr>
      <w:tr w:rsidR="006E3579" w:rsidRPr="00335D95" w14:paraId="4A0F44C3" w14:textId="77777777" w:rsidTr="00DF4D82">
        <w:trPr>
          <w:jc w:val="center"/>
        </w:trPr>
        <w:tc>
          <w:tcPr>
            <w:tcW w:w="629" w:type="dxa"/>
            <w:shd w:val="clear" w:color="auto" w:fill="auto"/>
          </w:tcPr>
          <w:p w14:paraId="72CBD516" w14:textId="77777777" w:rsidR="006E3579" w:rsidRPr="00335D95" w:rsidRDefault="006E3579" w:rsidP="006E3579">
            <w:pPr>
              <w:widowControl w:val="0"/>
              <w:autoSpaceDE w:val="0"/>
              <w:autoSpaceDN w:val="0"/>
              <w:rPr>
                <w:sz w:val="20"/>
                <w:szCs w:val="20"/>
              </w:rPr>
            </w:pPr>
            <w:r w:rsidRPr="00335D95">
              <w:rPr>
                <w:sz w:val="20"/>
                <w:szCs w:val="20"/>
              </w:rPr>
              <w:t>6058</w:t>
            </w:r>
          </w:p>
        </w:tc>
        <w:tc>
          <w:tcPr>
            <w:tcW w:w="1124" w:type="dxa"/>
            <w:shd w:val="clear" w:color="auto" w:fill="auto"/>
          </w:tcPr>
          <w:p w14:paraId="10BAA2B5"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6300BB04" w14:textId="77777777" w:rsidR="006E3579" w:rsidRPr="00335D95" w:rsidRDefault="006E3579" w:rsidP="006E3579">
            <w:pPr>
              <w:widowControl w:val="0"/>
              <w:autoSpaceDE w:val="0"/>
              <w:autoSpaceDN w:val="0"/>
              <w:rPr>
                <w:sz w:val="20"/>
                <w:szCs w:val="20"/>
              </w:rPr>
            </w:pPr>
            <w:r w:rsidRPr="00335D95">
              <w:rPr>
                <w:sz w:val="20"/>
                <w:szCs w:val="20"/>
              </w:rPr>
              <w:t xml:space="preserve">Зона застройки </w:t>
            </w:r>
            <w:r w:rsidRPr="00335D95">
              <w:rPr>
                <w:sz w:val="20"/>
                <w:szCs w:val="20"/>
              </w:rPr>
              <w:lastRenderedPageBreak/>
              <w:t>малоэтажными жилыми домами (до 4 этажей, включая мансардный)</w:t>
            </w:r>
          </w:p>
        </w:tc>
        <w:tc>
          <w:tcPr>
            <w:tcW w:w="0" w:type="auto"/>
            <w:shd w:val="clear" w:color="auto" w:fill="auto"/>
          </w:tcPr>
          <w:p w14:paraId="2E136A50"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183,91</w:t>
            </w:r>
          </w:p>
        </w:tc>
        <w:tc>
          <w:tcPr>
            <w:tcW w:w="0" w:type="auto"/>
            <w:tcBorders>
              <w:top w:val="nil"/>
              <w:left w:val="single" w:sz="4" w:space="0" w:color="auto"/>
              <w:bottom w:val="single" w:sz="4" w:space="0" w:color="auto"/>
              <w:right w:val="single" w:sz="4" w:space="0" w:color="auto"/>
            </w:tcBorders>
            <w:shd w:val="clear" w:color="auto" w:fill="auto"/>
          </w:tcPr>
          <w:p w14:paraId="39E23B15" w14:textId="77777777" w:rsidR="006E3579" w:rsidRPr="00335D95" w:rsidRDefault="006E3579" w:rsidP="006E3579">
            <w:pPr>
              <w:widowControl w:val="0"/>
              <w:autoSpaceDE w:val="0"/>
              <w:autoSpaceDN w:val="0"/>
              <w:jc w:val="center"/>
              <w:rPr>
                <w:sz w:val="20"/>
                <w:szCs w:val="20"/>
              </w:rPr>
            </w:pPr>
            <w:r w:rsidRPr="006E3579">
              <w:rPr>
                <w:sz w:val="20"/>
                <w:szCs w:val="20"/>
              </w:rPr>
              <w:t>414,67</w:t>
            </w:r>
          </w:p>
        </w:tc>
        <w:tc>
          <w:tcPr>
            <w:tcW w:w="3382" w:type="dxa"/>
            <w:shd w:val="clear" w:color="auto" w:fill="auto"/>
          </w:tcPr>
          <w:p w14:paraId="37015B10" w14:textId="77777777" w:rsidR="006E3579" w:rsidRPr="00335D95" w:rsidRDefault="006E3579" w:rsidP="006E3579">
            <w:pPr>
              <w:widowControl w:val="0"/>
              <w:autoSpaceDE w:val="0"/>
              <w:autoSpaceDN w:val="0"/>
              <w:rPr>
                <w:sz w:val="20"/>
                <w:szCs w:val="20"/>
              </w:rPr>
            </w:pPr>
          </w:p>
        </w:tc>
      </w:tr>
      <w:tr w:rsidR="006E3579" w:rsidRPr="00335D95" w14:paraId="6D30A623" w14:textId="77777777" w:rsidTr="00DF4D82">
        <w:trPr>
          <w:jc w:val="center"/>
        </w:trPr>
        <w:tc>
          <w:tcPr>
            <w:tcW w:w="629" w:type="dxa"/>
            <w:shd w:val="clear" w:color="auto" w:fill="auto"/>
          </w:tcPr>
          <w:p w14:paraId="46CDBF69" w14:textId="77777777" w:rsidR="006E3579" w:rsidRPr="00335D95" w:rsidRDefault="006E3579" w:rsidP="006E3579">
            <w:pPr>
              <w:widowControl w:val="0"/>
              <w:autoSpaceDE w:val="0"/>
              <w:autoSpaceDN w:val="0"/>
              <w:rPr>
                <w:sz w:val="20"/>
                <w:szCs w:val="20"/>
              </w:rPr>
            </w:pPr>
            <w:r w:rsidRPr="00335D95">
              <w:rPr>
                <w:sz w:val="20"/>
                <w:szCs w:val="20"/>
              </w:rPr>
              <w:t>6059</w:t>
            </w:r>
          </w:p>
        </w:tc>
        <w:tc>
          <w:tcPr>
            <w:tcW w:w="1124" w:type="dxa"/>
            <w:shd w:val="clear" w:color="auto" w:fill="auto"/>
          </w:tcPr>
          <w:p w14:paraId="5E34FF6D"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237E21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24E9A955" w14:textId="77777777" w:rsidR="006E3579" w:rsidRPr="00335D95" w:rsidRDefault="006E3579" w:rsidP="006E3579">
            <w:pPr>
              <w:widowControl w:val="0"/>
              <w:autoSpaceDE w:val="0"/>
              <w:autoSpaceDN w:val="0"/>
              <w:jc w:val="center"/>
              <w:rPr>
                <w:sz w:val="20"/>
                <w:szCs w:val="20"/>
              </w:rPr>
            </w:pPr>
            <w:r w:rsidRPr="00335D95">
              <w:rPr>
                <w:sz w:val="20"/>
                <w:szCs w:val="20"/>
              </w:rPr>
              <w:t>426,23</w:t>
            </w:r>
          </w:p>
        </w:tc>
        <w:tc>
          <w:tcPr>
            <w:tcW w:w="0" w:type="auto"/>
            <w:tcBorders>
              <w:top w:val="nil"/>
              <w:left w:val="single" w:sz="4" w:space="0" w:color="auto"/>
              <w:bottom w:val="single" w:sz="4" w:space="0" w:color="auto"/>
              <w:right w:val="single" w:sz="4" w:space="0" w:color="auto"/>
            </w:tcBorders>
            <w:shd w:val="clear" w:color="auto" w:fill="auto"/>
          </w:tcPr>
          <w:p w14:paraId="3311E9F6" w14:textId="77777777" w:rsidR="006E3579" w:rsidRPr="00335D95" w:rsidRDefault="006E3579" w:rsidP="006E3579">
            <w:pPr>
              <w:widowControl w:val="0"/>
              <w:autoSpaceDE w:val="0"/>
              <w:autoSpaceDN w:val="0"/>
              <w:jc w:val="center"/>
              <w:rPr>
                <w:sz w:val="20"/>
                <w:szCs w:val="20"/>
              </w:rPr>
            </w:pPr>
            <w:r w:rsidRPr="006E3579">
              <w:rPr>
                <w:sz w:val="20"/>
                <w:szCs w:val="20"/>
              </w:rPr>
              <w:t>496,46</w:t>
            </w:r>
          </w:p>
        </w:tc>
        <w:tc>
          <w:tcPr>
            <w:tcW w:w="3382" w:type="dxa"/>
            <w:shd w:val="clear" w:color="auto" w:fill="auto"/>
          </w:tcPr>
          <w:p w14:paraId="5149522A" w14:textId="77777777" w:rsidR="006E3579" w:rsidRPr="00335D95" w:rsidRDefault="006E3579" w:rsidP="006E3579">
            <w:pPr>
              <w:widowControl w:val="0"/>
              <w:autoSpaceDE w:val="0"/>
              <w:autoSpaceDN w:val="0"/>
              <w:rPr>
                <w:sz w:val="20"/>
                <w:szCs w:val="20"/>
              </w:rPr>
            </w:pPr>
          </w:p>
          <w:p w14:paraId="04E20042" w14:textId="77777777" w:rsidR="006E3579" w:rsidRPr="00335D95" w:rsidRDefault="006E3579" w:rsidP="006E3579">
            <w:pPr>
              <w:widowControl w:val="0"/>
              <w:autoSpaceDE w:val="0"/>
              <w:autoSpaceDN w:val="0"/>
              <w:rPr>
                <w:sz w:val="20"/>
                <w:szCs w:val="20"/>
              </w:rPr>
            </w:pPr>
          </w:p>
        </w:tc>
      </w:tr>
      <w:tr w:rsidR="006E3579" w:rsidRPr="00335D95" w14:paraId="2B172808" w14:textId="77777777" w:rsidTr="00DF4D82">
        <w:trPr>
          <w:jc w:val="center"/>
        </w:trPr>
        <w:tc>
          <w:tcPr>
            <w:tcW w:w="629" w:type="dxa"/>
            <w:shd w:val="clear" w:color="auto" w:fill="auto"/>
          </w:tcPr>
          <w:p w14:paraId="7E627576" w14:textId="77777777" w:rsidR="006E3579" w:rsidRPr="00335D95" w:rsidRDefault="006E3579" w:rsidP="006E3579">
            <w:pPr>
              <w:widowControl w:val="0"/>
              <w:autoSpaceDE w:val="0"/>
              <w:autoSpaceDN w:val="0"/>
              <w:rPr>
                <w:sz w:val="20"/>
                <w:szCs w:val="20"/>
              </w:rPr>
            </w:pPr>
            <w:r w:rsidRPr="00335D95">
              <w:rPr>
                <w:sz w:val="20"/>
                <w:szCs w:val="20"/>
              </w:rPr>
              <w:t>6060</w:t>
            </w:r>
          </w:p>
        </w:tc>
        <w:tc>
          <w:tcPr>
            <w:tcW w:w="1124" w:type="dxa"/>
            <w:shd w:val="clear" w:color="auto" w:fill="auto"/>
          </w:tcPr>
          <w:p w14:paraId="22412DAD"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3981F86D"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4A243860" w14:textId="77777777" w:rsidR="006E3579" w:rsidRPr="00335D95" w:rsidRDefault="006E3579" w:rsidP="006E3579">
            <w:pPr>
              <w:widowControl w:val="0"/>
              <w:autoSpaceDE w:val="0"/>
              <w:autoSpaceDN w:val="0"/>
              <w:jc w:val="center"/>
              <w:rPr>
                <w:sz w:val="20"/>
                <w:szCs w:val="20"/>
              </w:rPr>
            </w:pPr>
            <w:r w:rsidRPr="00335D95">
              <w:rPr>
                <w:sz w:val="20"/>
                <w:szCs w:val="20"/>
              </w:rPr>
              <w:t>112,81</w:t>
            </w:r>
          </w:p>
        </w:tc>
        <w:tc>
          <w:tcPr>
            <w:tcW w:w="0" w:type="auto"/>
            <w:tcBorders>
              <w:top w:val="nil"/>
              <w:left w:val="single" w:sz="4" w:space="0" w:color="auto"/>
              <w:bottom w:val="single" w:sz="4" w:space="0" w:color="auto"/>
              <w:right w:val="single" w:sz="4" w:space="0" w:color="auto"/>
            </w:tcBorders>
            <w:shd w:val="clear" w:color="auto" w:fill="auto"/>
          </w:tcPr>
          <w:p w14:paraId="6A939F5A" w14:textId="77777777" w:rsidR="006E3579" w:rsidRPr="00335D95" w:rsidRDefault="006E3579" w:rsidP="006E3579">
            <w:pPr>
              <w:widowControl w:val="0"/>
              <w:autoSpaceDE w:val="0"/>
              <w:autoSpaceDN w:val="0"/>
              <w:jc w:val="center"/>
              <w:rPr>
                <w:sz w:val="20"/>
                <w:szCs w:val="20"/>
              </w:rPr>
            </w:pPr>
            <w:r w:rsidRPr="006E3579">
              <w:rPr>
                <w:sz w:val="20"/>
                <w:szCs w:val="20"/>
              </w:rPr>
              <w:t>140,32</w:t>
            </w:r>
          </w:p>
        </w:tc>
        <w:tc>
          <w:tcPr>
            <w:tcW w:w="3382" w:type="dxa"/>
            <w:shd w:val="clear" w:color="auto" w:fill="auto"/>
          </w:tcPr>
          <w:p w14:paraId="3C552FCA" w14:textId="77777777" w:rsidR="006E3579" w:rsidRPr="00335D95" w:rsidRDefault="006E3579" w:rsidP="006E3579">
            <w:pPr>
              <w:widowControl w:val="0"/>
              <w:autoSpaceDE w:val="0"/>
              <w:autoSpaceDN w:val="0"/>
              <w:rPr>
                <w:sz w:val="20"/>
                <w:szCs w:val="20"/>
              </w:rPr>
            </w:pPr>
          </w:p>
        </w:tc>
      </w:tr>
      <w:tr w:rsidR="006E3579" w:rsidRPr="00335D95" w14:paraId="6883059D" w14:textId="77777777" w:rsidTr="00DF4D82">
        <w:trPr>
          <w:jc w:val="center"/>
        </w:trPr>
        <w:tc>
          <w:tcPr>
            <w:tcW w:w="629" w:type="dxa"/>
            <w:shd w:val="clear" w:color="auto" w:fill="auto"/>
          </w:tcPr>
          <w:p w14:paraId="326797F8" w14:textId="77777777" w:rsidR="006E3579" w:rsidRPr="00335D95" w:rsidRDefault="006E3579" w:rsidP="006E3579">
            <w:pPr>
              <w:widowControl w:val="0"/>
              <w:autoSpaceDE w:val="0"/>
              <w:autoSpaceDN w:val="0"/>
              <w:rPr>
                <w:sz w:val="20"/>
                <w:szCs w:val="20"/>
              </w:rPr>
            </w:pPr>
            <w:r w:rsidRPr="00335D95">
              <w:rPr>
                <w:sz w:val="20"/>
                <w:szCs w:val="20"/>
              </w:rPr>
              <w:t>6061</w:t>
            </w:r>
          </w:p>
        </w:tc>
        <w:tc>
          <w:tcPr>
            <w:tcW w:w="1124" w:type="dxa"/>
            <w:shd w:val="clear" w:color="auto" w:fill="auto"/>
          </w:tcPr>
          <w:p w14:paraId="4B3DCF7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D4E2324"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9A6D40C" w14:textId="77777777" w:rsidR="006E3579" w:rsidRPr="00335D95" w:rsidRDefault="006E3579" w:rsidP="006E3579">
            <w:pPr>
              <w:widowControl w:val="0"/>
              <w:autoSpaceDE w:val="0"/>
              <w:autoSpaceDN w:val="0"/>
              <w:jc w:val="center"/>
              <w:rPr>
                <w:sz w:val="20"/>
                <w:szCs w:val="20"/>
              </w:rPr>
            </w:pPr>
            <w:r w:rsidRPr="00335D95">
              <w:rPr>
                <w:sz w:val="20"/>
                <w:szCs w:val="20"/>
              </w:rPr>
              <w:t>51,29</w:t>
            </w:r>
          </w:p>
        </w:tc>
        <w:tc>
          <w:tcPr>
            <w:tcW w:w="0" w:type="auto"/>
            <w:tcBorders>
              <w:top w:val="nil"/>
              <w:left w:val="single" w:sz="4" w:space="0" w:color="auto"/>
              <w:bottom w:val="single" w:sz="4" w:space="0" w:color="auto"/>
              <w:right w:val="single" w:sz="4" w:space="0" w:color="auto"/>
            </w:tcBorders>
            <w:shd w:val="clear" w:color="auto" w:fill="auto"/>
          </w:tcPr>
          <w:p w14:paraId="7021C47F" w14:textId="77777777" w:rsidR="006E3579" w:rsidRPr="00335D95" w:rsidRDefault="006E3579" w:rsidP="006E3579">
            <w:pPr>
              <w:widowControl w:val="0"/>
              <w:autoSpaceDE w:val="0"/>
              <w:autoSpaceDN w:val="0"/>
              <w:jc w:val="center"/>
              <w:rPr>
                <w:sz w:val="20"/>
                <w:szCs w:val="20"/>
              </w:rPr>
            </w:pPr>
            <w:r w:rsidRPr="006E3579">
              <w:rPr>
                <w:sz w:val="20"/>
                <w:szCs w:val="20"/>
              </w:rPr>
              <w:t>76,19</w:t>
            </w:r>
          </w:p>
        </w:tc>
        <w:tc>
          <w:tcPr>
            <w:tcW w:w="3382" w:type="dxa"/>
            <w:shd w:val="clear" w:color="auto" w:fill="auto"/>
          </w:tcPr>
          <w:p w14:paraId="5A7C2ACE" w14:textId="77777777" w:rsidR="006E3579" w:rsidRPr="00335D95" w:rsidRDefault="006E3579" w:rsidP="006E3579">
            <w:pPr>
              <w:widowControl w:val="0"/>
              <w:autoSpaceDE w:val="0"/>
              <w:autoSpaceDN w:val="0"/>
              <w:rPr>
                <w:sz w:val="20"/>
                <w:szCs w:val="20"/>
              </w:rPr>
            </w:pPr>
          </w:p>
        </w:tc>
      </w:tr>
      <w:tr w:rsidR="006E3579" w:rsidRPr="00335D95" w14:paraId="327ABF5F" w14:textId="77777777" w:rsidTr="00DF4D82">
        <w:trPr>
          <w:jc w:val="center"/>
        </w:trPr>
        <w:tc>
          <w:tcPr>
            <w:tcW w:w="629" w:type="dxa"/>
            <w:shd w:val="clear" w:color="auto" w:fill="auto"/>
          </w:tcPr>
          <w:p w14:paraId="057B3DA4" w14:textId="77777777" w:rsidR="006E3579" w:rsidRPr="00335D95" w:rsidRDefault="006E3579" w:rsidP="006E3579">
            <w:pPr>
              <w:widowControl w:val="0"/>
              <w:autoSpaceDE w:val="0"/>
              <w:autoSpaceDN w:val="0"/>
              <w:rPr>
                <w:sz w:val="20"/>
                <w:szCs w:val="20"/>
              </w:rPr>
            </w:pPr>
            <w:r w:rsidRPr="00335D95">
              <w:rPr>
                <w:sz w:val="20"/>
                <w:szCs w:val="20"/>
              </w:rPr>
              <w:t>6062</w:t>
            </w:r>
          </w:p>
        </w:tc>
        <w:tc>
          <w:tcPr>
            <w:tcW w:w="1124" w:type="dxa"/>
            <w:shd w:val="clear" w:color="auto" w:fill="auto"/>
          </w:tcPr>
          <w:p w14:paraId="63F87BBE"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4EB00695"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51F964CF" w14:textId="77777777" w:rsidR="006E3579" w:rsidRPr="00335D95" w:rsidRDefault="006E3579" w:rsidP="006E3579">
            <w:pPr>
              <w:widowControl w:val="0"/>
              <w:autoSpaceDE w:val="0"/>
              <w:autoSpaceDN w:val="0"/>
              <w:jc w:val="center"/>
              <w:rPr>
                <w:sz w:val="20"/>
                <w:szCs w:val="20"/>
              </w:rPr>
            </w:pPr>
            <w:r w:rsidRPr="00335D95">
              <w:rPr>
                <w:sz w:val="20"/>
                <w:szCs w:val="20"/>
              </w:rPr>
              <w:t>550,14</w:t>
            </w:r>
          </w:p>
        </w:tc>
        <w:tc>
          <w:tcPr>
            <w:tcW w:w="0" w:type="auto"/>
            <w:tcBorders>
              <w:top w:val="nil"/>
              <w:left w:val="single" w:sz="4" w:space="0" w:color="auto"/>
              <w:bottom w:val="single" w:sz="4" w:space="0" w:color="auto"/>
              <w:right w:val="single" w:sz="4" w:space="0" w:color="auto"/>
            </w:tcBorders>
            <w:shd w:val="clear" w:color="auto" w:fill="auto"/>
          </w:tcPr>
          <w:p w14:paraId="679D3B81" w14:textId="77777777" w:rsidR="006E3579" w:rsidRPr="00335D95" w:rsidRDefault="006E3579" w:rsidP="006E3579">
            <w:pPr>
              <w:widowControl w:val="0"/>
              <w:autoSpaceDE w:val="0"/>
              <w:autoSpaceDN w:val="0"/>
              <w:jc w:val="center"/>
              <w:rPr>
                <w:sz w:val="20"/>
                <w:szCs w:val="20"/>
              </w:rPr>
            </w:pPr>
            <w:r w:rsidRPr="006E3579">
              <w:rPr>
                <w:sz w:val="20"/>
                <w:szCs w:val="20"/>
              </w:rPr>
              <w:t>271,14</w:t>
            </w:r>
          </w:p>
        </w:tc>
        <w:tc>
          <w:tcPr>
            <w:tcW w:w="3382" w:type="dxa"/>
            <w:shd w:val="clear" w:color="auto" w:fill="auto"/>
          </w:tcPr>
          <w:p w14:paraId="1600A9B2" w14:textId="77777777" w:rsidR="006E3579" w:rsidRPr="00335D95" w:rsidRDefault="006E3579" w:rsidP="006E3579">
            <w:pPr>
              <w:widowControl w:val="0"/>
              <w:autoSpaceDE w:val="0"/>
              <w:autoSpaceDN w:val="0"/>
              <w:rPr>
                <w:sz w:val="20"/>
                <w:szCs w:val="20"/>
              </w:rPr>
            </w:pPr>
          </w:p>
        </w:tc>
      </w:tr>
      <w:tr w:rsidR="006E3579" w:rsidRPr="00335D95" w14:paraId="7FAE460F" w14:textId="77777777" w:rsidTr="00DF4D82">
        <w:trPr>
          <w:jc w:val="center"/>
        </w:trPr>
        <w:tc>
          <w:tcPr>
            <w:tcW w:w="629" w:type="dxa"/>
            <w:shd w:val="clear" w:color="auto" w:fill="auto"/>
          </w:tcPr>
          <w:p w14:paraId="2A0C71B6" w14:textId="77777777" w:rsidR="006E3579" w:rsidRPr="00335D95" w:rsidRDefault="006E3579" w:rsidP="006E3579">
            <w:pPr>
              <w:widowControl w:val="0"/>
              <w:autoSpaceDE w:val="0"/>
              <w:autoSpaceDN w:val="0"/>
              <w:rPr>
                <w:sz w:val="20"/>
                <w:szCs w:val="20"/>
              </w:rPr>
            </w:pPr>
            <w:r w:rsidRPr="00335D95">
              <w:rPr>
                <w:sz w:val="20"/>
                <w:szCs w:val="20"/>
              </w:rPr>
              <w:t>6063</w:t>
            </w:r>
          </w:p>
        </w:tc>
        <w:tc>
          <w:tcPr>
            <w:tcW w:w="1124" w:type="dxa"/>
            <w:shd w:val="clear" w:color="auto" w:fill="auto"/>
          </w:tcPr>
          <w:p w14:paraId="3A73108F"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6B4F15B0"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53FFF5AD" w14:textId="77777777" w:rsidR="006E3579" w:rsidRPr="00335D95" w:rsidRDefault="006E3579" w:rsidP="006E3579">
            <w:pPr>
              <w:widowControl w:val="0"/>
              <w:autoSpaceDE w:val="0"/>
              <w:autoSpaceDN w:val="0"/>
              <w:jc w:val="center"/>
              <w:rPr>
                <w:sz w:val="20"/>
                <w:szCs w:val="20"/>
              </w:rPr>
            </w:pPr>
            <w:r w:rsidRPr="00335D95">
              <w:rPr>
                <w:sz w:val="20"/>
                <w:szCs w:val="20"/>
              </w:rPr>
              <w:t>11,96</w:t>
            </w:r>
          </w:p>
        </w:tc>
        <w:tc>
          <w:tcPr>
            <w:tcW w:w="0" w:type="auto"/>
            <w:tcBorders>
              <w:top w:val="nil"/>
              <w:left w:val="single" w:sz="4" w:space="0" w:color="auto"/>
              <w:bottom w:val="single" w:sz="4" w:space="0" w:color="auto"/>
              <w:right w:val="single" w:sz="4" w:space="0" w:color="auto"/>
            </w:tcBorders>
            <w:shd w:val="clear" w:color="auto" w:fill="auto"/>
          </w:tcPr>
          <w:p w14:paraId="1D80C7B0" w14:textId="77777777" w:rsidR="006E3579" w:rsidRPr="00335D95" w:rsidRDefault="006E3579" w:rsidP="006E3579">
            <w:pPr>
              <w:widowControl w:val="0"/>
              <w:autoSpaceDE w:val="0"/>
              <w:autoSpaceDN w:val="0"/>
              <w:jc w:val="center"/>
              <w:rPr>
                <w:sz w:val="20"/>
                <w:szCs w:val="20"/>
              </w:rPr>
            </w:pPr>
            <w:r w:rsidRPr="006E3579">
              <w:rPr>
                <w:sz w:val="20"/>
                <w:szCs w:val="20"/>
              </w:rPr>
              <w:t>36,06</w:t>
            </w:r>
          </w:p>
        </w:tc>
        <w:tc>
          <w:tcPr>
            <w:tcW w:w="3382" w:type="dxa"/>
            <w:shd w:val="clear" w:color="auto" w:fill="auto"/>
          </w:tcPr>
          <w:p w14:paraId="70797C9B" w14:textId="77777777" w:rsidR="006E3579" w:rsidRPr="00335D95" w:rsidRDefault="006E3579" w:rsidP="006E3579">
            <w:pPr>
              <w:widowControl w:val="0"/>
              <w:autoSpaceDE w:val="0"/>
              <w:autoSpaceDN w:val="0"/>
              <w:rPr>
                <w:sz w:val="20"/>
                <w:szCs w:val="20"/>
              </w:rPr>
            </w:pPr>
          </w:p>
        </w:tc>
      </w:tr>
      <w:tr w:rsidR="006E3579" w:rsidRPr="00335D95" w14:paraId="589B58AC" w14:textId="77777777" w:rsidTr="00DF4D82">
        <w:trPr>
          <w:jc w:val="center"/>
        </w:trPr>
        <w:tc>
          <w:tcPr>
            <w:tcW w:w="629" w:type="dxa"/>
            <w:shd w:val="clear" w:color="auto" w:fill="auto"/>
          </w:tcPr>
          <w:p w14:paraId="5BC2A21C" w14:textId="77777777" w:rsidR="006E3579" w:rsidRPr="00335D95" w:rsidRDefault="006E3579" w:rsidP="006E3579">
            <w:pPr>
              <w:widowControl w:val="0"/>
              <w:autoSpaceDE w:val="0"/>
              <w:autoSpaceDN w:val="0"/>
              <w:rPr>
                <w:sz w:val="20"/>
                <w:szCs w:val="20"/>
              </w:rPr>
            </w:pPr>
            <w:r w:rsidRPr="00335D95">
              <w:rPr>
                <w:sz w:val="20"/>
                <w:szCs w:val="20"/>
              </w:rPr>
              <w:t>6064</w:t>
            </w:r>
          </w:p>
        </w:tc>
        <w:tc>
          <w:tcPr>
            <w:tcW w:w="1124" w:type="dxa"/>
            <w:shd w:val="clear" w:color="auto" w:fill="auto"/>
          </w:tcPr>
          <w:p w14:paraId="54D20554"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8235CB5"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1FA8428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50D066B" w14:textId="77777777" w:rsidR="006E3579" w:rsidRPr="00335D95" w:rsidRDefault="006E3579" w:rsidP="006E3579">
            <w:pPr>
              <w:widowControl w:val="0"/>
              <w:autoSpaceDE w:val="0"/>
              <w:autoSpaceDN w:val="0"/>
              <w:jc w:val="center"/>
              <w:rPr>
                <w:sz w:val="20"/>
                <w:szCs w:val="20"/>
              </w:rPr>
            </w:pPr>
            <w:r w:rsidRPr="006E3579">
              <w:rPr>
                <w:sz w:val="20"/>
                <w:szCs w:val="20"/>
              </w:rPr>
              <w:t>34,19</w:t>
            </w:r>
          </w:p>
        </w:tc>
        <w:tc>
          <w:tcPr>
            <w:tcW w:w="3382" w:type="dxa"/>
            <w:shd w:val="clear" w:color="auto" w:fill="auto"/>
          </w:tcPr>
          <w:p w14:paraId="2FBBF463" w14:textId="77777777" w:rsidR="006E3579" w:rsidRPr="00335D95" w:rsidRDefault="006E3579" w:rsidP="006E3579">
            <w:pPr>
              <w:widowControl w:val="0"/>
              <w:autoSpaceDE w:val="0"/>
              <w:autoSpaceDN w:val="0"/>
              <w:rPr>
                <w:sz w:val="20"/>
                <w:szCs w:val="20"/>
              </w:rPr>
            </w:pPr>
          </w:p>
        </w:tc>
      </w:tr>
      <w:tr w:rsidR="006E3579" w:rsidRPr="00335D95" w14:paraId="0185874F" w14:textId="77777777" w:rsidTr="00DF4D82">
        <w:trPr>
          <w:jc w:val="center"/>
        </w:trPr>
        <w:tc>
          <w:tcPr>
            <w:tcW w:w="629" w:type="dxa"/>
            <w:shd w:val="clear" w:color="auto" w:fill="auto"/>
          </w:tcPr>
          <w:p w14:paraId="5AA5AF1A" w14:textId="77777777" w:rsidR="006E3579" w:rsidRPr="00335D95" w:rsidRDefault="006E3579" w:rsidP="006E3579">
            <w:pPr>
              <w:widowControl w:val="0"/>
              <w:autoSpaceDE w:val="0"/>
              <w:autoSpaceDN w:val="0"/>
              <w:rPr>
                <w:sz w:val="20"/>
                <w:szCs w:val="20"/>
              </w:rPr>
            </w:pPr>
            <w:r w:rsidRPr="00335D95">
              <w:rPr>
                <w:sz w:val="20"/>
                <w:szCs w:val="20"/>
              </w:rPr>
              <w:t>6065</w:t>
            </w:r>
          </w:p>
        </w:tc>
        <w:tc>
          <w:tcPr>
            <w:tcW w:w="1124" w:type="dxa"/>
            <w:shd w:val="clear" w:color="auto" w:fill="auto"/>
          </w:tcPr>
          <w:p w14:paraId="213B5283"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7BD92BCD"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55724ADC" w14:textId="77777777" w:rsidR="006E3579" w:rsidRPr="00335D95" w:rsidRDefault="006E3579" w:rsidP="006E3579">
            <w:pPr>
              <w:widowControl w:val="0"/>
              <w:autoSpaceDE w:val="0"/>
              <w:autoSpaceDN w:val="0"/>
              <w:jc w:val="center"/>
              <w:rPr>
                <w:sz w:val="20"/>
                <w:szCs w:val="20"/>
              </w:rPr>
            </w:pPr>
            <w:r w:rsidRPr="00335D95">
              <w:rPr>
                <w:sz w:val="20"/>
                <w:szCs w:val="20"/>
              </w:rPr>
              <w:t>23,23</w:t>
            </w:r>
          </w:p>
        </w:tc>
        <w:tc>
          <w:tcPr>
            <w:tcW w:w="0" w:type="auto"/>
            <w:tcBorders>
              <w:top w:val="nil"/>
              <w:left w:val="single" w:sz="4" w:space="0" w:color="auto"/>
              <w:bottom w:val="single" w:sz="4" w:space="0" w:color="auto"/>
              <w:right w:val="single" w:sz="4" w:space="0" w:color="auto"/>
            </w:tcBorders>
            <w:shd w:val="clear" w:color="auto" w:fill="auto"/>
          </w:tcPr>
          <w:p w14:paraId="1CAECFA3" w14:textId="77777777" w:rsidR="006E3579" w:rsidRPr="00335D95" w:rsidRDefault="006E3579" w:rsidP="006E3579">
            <w:pPr>
              <w:widowControl w:val="0"/>
              <w:autoSpaceDE w:val="0"/>
              <w:autoSpaceDN w:val="0"/>
              <w:jc w:val="center"/>
              <w:rPr>
                <w:sz w:val="20"/>
                <w:szCs w:val="20"/>
              </w:rPr>
            </w:pPr>
            <w:r w:rsidRPr="006E3579">
              <w:rPr>
                <w:sz w:val="20"/>
                <w:szCs w:val="20"/>
              </w:rPr>
              <w:t>15,37</w:t>
            </w:r>
          </w:p>
        </w:tc>
        <w:tc>
          <w:tcPr>
            <w:tcW w:w="3382" w:type="dxa"/>
            <w:shd w:val="clear" w:color="auto" w:fill="auto"/>
          </w:tcPr>
          <w:p w14:paraId="79606166" w14:textId="77777777" w:rsidR="006E3579" w:rsidRPr="00335D95" w:rsidRDefault="006E3579" w:rsidP="006E3579">
            <w:pPr>
              <w:widowControl w:val="0"/>
              <w:autoSpaceDE w:val="0"/>
              <w:autoSpaceDN w:val="0"/>
              <w:rPr>
                <w:sz w:val="20"/>
                <w:szCs w:val="20"/>
              </w:rPr>
            </w:pPr>
          </w:p>
        </w:tc>
      </w:tr>
      <w:tr w:rsidR="006E3579" w:rsidRPr="00335D95" w14:paraId="740452B8" w14:textId="77777777" w:rsidTr="00DF4D82">
        <w:trPr>
          <w:jc w:val="center"/>
        </w:trPr>
        <w:tc>
          <w:tcPr>
            <w:tcW w:w="629" w:type="dxa"/>
            <w:shd w:val="clear" w:color="auto" w:fill="auto"/>
          </w:tcPr>
          <w:p w14:paraId="7AA4A1E9" w14:textId="77777777" w:rsidR="006E3579" w:rsidRPr="00335D95" w:rsidRDefault="006E3579" w:rsidP="006E3579">
            <w:pPr>
              <w:widowControl w:val="0"/>
              <w:autoSpaceDE w:val="0"/>
              <w:autoSpaceDN w:val="0"/>
              <w:rPr>
                <w:sz w:val="20"/>
                <w:szCs w:val="20"/>
              </w:rPr>
            </w:pPr>
            <w:r w:rsidRPr="00335D95">
              <w:rPr>
                <w:sz w:val="20"/>
                <w:szCs w:val="20"/>
              </w:rPr>
              <w:t>6066</w:t>
            </w:r>
          </w:p>
        </w:tc>
        <w:tc>
          <w:tcPr>
            <w:tcW w:w="1124" w:type="dxa"/>
            <w:shd w:val="clear" w:color="auto" w:fill="auto"/>
          </w:tcPr>
          <w:p w14:paraId="18E45B0A"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0B854329"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126E3C09" w14:textId="77777777" w:rsidR="006E3579" w:rsidRPr="00335D95" w:rsidRDefault="006E3579" w:rsidP="006E3579">
            <w:pPr>
              <w:widowControl w:val="0"/>
              <w:autoSpaceDE w:val="0"/>
              <w:autoSpaceDN w:val="0"/>
              <w:jc w:val="center"/>
              <w:rPr>
                <w:sz w:val="20"/>
                <w:szCs w:val="20"/>
              </w:rPr>
            </w:pPr>
            <w:r w:rsidRPr="00335D95">
              <w:rPr>
                <w:sz w:val="20"/>
                <w:szCs w:val="20"/>
              </w:rPr>
              <w:t>0,31</w:t>
            </w:r>
          </w:p>
        </w:tc>
        <w:tc>
          <w:tcPr>
            <w:tcW w:w="0" w:type="auto"/>
            <w:tcBorders>
              <w:top w:val="nil"/>
              <w:left w:val="single" w:sz="4" w:space="0" w:color="auto"/>
              <w:bottom w:val="single" w:sz="4" w:space="0" w:color="auto"/>
              <w:right w:val="single" w:sz="4" w:space="0" w:color="auto"/>
            </w:tcBorders>
            <w:shd w:val="clear" w:color="auto" w:fill="auto"/>
          </w:tcPr>
          <w:p w14:paraId="2A01EB54" w14:textId="77777777" w:rsidR="006E3579" w:rsidRPr="00335D95" w:rsidRDefault="006E3579" w:rsidP="006E3579">
            <w:pPr>
              <w:widowControl w:val="0"/>
              <w:autoSpaceDE w:val="0"/>
              <w:autoSpaceDN w:val="0"/>
              <w:jc w:val="center"/>
              <w:rPr>
                <w:sz w:val="20"/>
                <w:szCs w:val="20"/>
              </w:rPr>
            </w:pPr>
            <w:r w:rsidRPr="006E3579">
              <w:rPr>
                <w:sz w:val="20"/>
                <w:szCs w:val="20"/>
              </w:rPr>
              <w:t>1,48</w:t>
            </w:r>
          </w:p>
        </w:tc>
        <w:tc>
          <w:tcPr>
            <w:tcW w:w="3382" w:type="dxa"/>
            <w:shd w:val="clear" w:color="auto" w:fill="auto"/>
          </w:tcPr>
          <w:p w14:paraId="26ADC8FD" w14:textId="77777777" w:rsidR="006E3579" w:rsidRPr="00335D95" w:rsidRDefault="006E3579" w:rsidP="006E3579">
            <w:pPr>
              <w:widowControl w:val="0"/>
              <w:autoSpaceDE w:val="0"/>
              <w:autoSpaceDN w:val="0"/>
              <w:rPr>
                <w:sz w:val="20"/>
                <w:szCs w:val="20"/>
              </w:rPr>
            </w:pPr>
          </w:p>
        </w:tc>
      </w:tr>
      <w:tr w:rsidR="006E3579" w:rsidRPr="00335D95" w14:paraId="73B2483E" w14:textId="77777777" w:rsidTr="00DF4D82">
        <w:trPr>
          <w:jc w:val="center"/>
        </w:trPr>
        <w:tc>
          <w:tcPr>
            <w:tcW w:w="629" w:type="dxa"/>
            <w:shd w:val="clear" w:color="auto" w:fill="auto"/>
          </w:tcPr>
          <w:p w14:paraId="64E6619D" w14:textId="77777777" w:rsidR="006E3579" w:rsidRPr="00335D95" w:rsidRDefault="006E3579" w:rsidP="006E3579">
            <w:pPr>
              <w:widowControl w:val="0"/>
              <w:autoSpaceDE w:val="0"/>
              <w:autoSpaceDN w:val="0"/>
              <w:rPr>
                <w:sz w:val="20"/>
                <w:szCs w:val="20"/>
              </w:rPr>
            </w:pPr>
            <w:r w:rsidRPr="00335D95">
              <w:rPr>
                <w:sz w:val="20"/>
                <w:szCs w:val="20"/>
              </w:rPr>
              <w:t>6067</w:t>
            </w:r>
          </w:p>
        </w:tc>
        <w:tc>
          <w:tcPr>
            <w:tcW w:w="1124" w:type="dxa"/>
            <w:shd w:val="clear" w:color="auto" w:fill="auto"/>
          </w:tcPr>
          <w:p w14:paraId="753BBF24"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1020B2A1"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5171895A" w14:textId="77777777" w:rsidR="006E3579" w:rsidRPr="00335D95" w:rsidRDefault="006E3579" w:rsidP="006E3579">
            <w:pPr>
              <w:widowControl w:val="0"/>
              <w:autoSpaceDE w:val="0"/>
              <w:autoSpaceDN w:val="0"/>
              <w:jc w:val="center"/>
              <w:rPr>
                <w:sz w:val="20"/>
                <w:szCs w:val="20"/>
              </w:rPr>
            </w:pPr>
            <w:r w:rsidRPr="00335D95">
              <w:rPr>
                <w:sz w:val="20"/>
                <w:szCs w:val="20"/>
              </w:rPr>
              <w:t>601,65</w:t>
            </w:r>
          </w:p>
        </w:tc>
        <w:tc>
          <w:tcPr>
            <w:tcW w:w="0" w:type="auto"/>
            <w:tcBorders>
              <w:top w:val="nil"/>
              <w:left w:val="single" w:sz="4" w:space="0" w:color="auto"/>
              <w:bottom w:val="single" w:sz="4" w:space="0" w:color="auto"/>
              <w:right w:val="single" w:sz="4" w:space="0" w:color="auto"/>
            </w:tcBorders>
            <w:shd w:val="clear" w:color="auto" w:fill="auto"/>
          </w:tcPr>
          <w:p w14:paraId="0BAF2AC0" w14:textId="77777777" w:rsidR="006E3579" w:rsidRPr="00335D95" w:rsidRDefault="006E3579" w:rsidP="006E3579">
            <w:pPr>
              <w:widowControl w:val="0"/>
              <w:autoSpaceDE w:val="0"/>
              <w:autoSpaceDN w:val="0"/>
              <w:jc w:val="center"/>
              <w:rPr>
                <w:sz w:val="20"/>
                <w:szCs w:val="20"/>
              </w:rPr>
            </w:pPr>
            <w:r w:rsidRPr="006E3579">
              <w:rPr>
                <w:sz w:val="20"/>
                <w:szCs w:val="20"/>
              </w:rPr>
              <w:t>570,51</w:t>
            </w:r>
          </w:p>
        </w:tc>
        <w:tc>
          <w:tcPr>
            <w:tcW w:w="3382" w:type="dxa"/>
            <w:shd w:val="clear" w:color="auto" w:fill="auto"/>
          </w:tcPr>
          <w:p w14:paraId="5A07AE30" w14:textId="77777777" w:rsidR="006E3579" w:rsidRPr="00335D95" w:rsidRDefault="006E3579" w:rsidP="006E3579">
            <w:pPr>
              <w:widowControl w:val="0"/>
              <w:autoSpaceDE w:val="0"/>
              <w:autoSpaceDN w:val="0"/>
              <w:rPr>
                <w:sz w:val="20"/>
                <w:szCs w:val="20"/>
              </w:rPr>
            </w:pPr>
          </w:p>
        </w:tc>
      </w:tr>
      <w:tr w:rsidR="006E3579" w:rsidRPr="00335D95" w14:paraId="6FE52663" w14:textId="77777777" w:rsidTr="00DF4D82">
        <w:trPr>
          <w:jc w:val="center"/>
        </w:trPr>
        <w:tc>
          <w:tcPr>
            <w:tcW w:w="629" w:type="dxa"/>
            <w:shd w:val="clear" w:color="auto" w:fill="auto"/>
          </w:tcPr>
          <w:p w14:paraId="198A6671" w14:textId="77777777" w:rsidR="006E3579" w:rsidRPr="00335D95" w:rsidRDefault="006E3579" w:rsidP="006E3579">
            <w:pPr>
              <w:widowControl w:val="0"/>
              <w:autoSpaceDE w:val="0"/>
              <w:autoSpaceDN w:val="0"/>
              <w:rPr>
                <w:sz w:val="20"/>
                <w:szCs w:val="20"/>
              </w:rPr>
            </w:pPr>
            <w:r w:rsidRPr="00335D95">
              <w:rPr>
                <w:sz w:val="20"/>
                <w:szCs w:val="20"/>
              </w:rPr>
              <w:t>6068</w:t>
            </w:r>
          </w:p>
        </w:tc>
        <w:tc>
          <w:tcPr>
            <w:tcW w:w="1124" w:type="dxa"/>
            <w:shd w:val="clear" w:color="auto" w:fill="auto"/>
          </w:tcPr>
          <w:p w14:paraId="6D88B086" w14:textId="77777777" w:rsidR="006E3579" w:rsidRPr="00335D95" w:rsidRDefault="006E3579" w:rsidP="006E3579">
            <w:pPr>
              <w:widowControl w:val="0"/>
              <w:autoSpaceDE w:val="0"/>
              <w:autoSpaceDN w:val="0"/>
              <w:rPr>
                <w:sz w:val="20"/>
                <w:szCs w:val="20"/>
              </w:rPr>
            </w:pPr>
            <w:r w:rsidRPr="00335D95">
              <w:rPr>
                <w:sz w:val="20"/>
                <w:szCs w:val="20"/>
              </w:rPr>
              <w:t>701010403</w:t>
            </w:r>
          </w:p>
        </w:tc>
        <w:tc>
          <w:tcPr>
            <w:tcW w:w="2499" w:type="dxa"/>
            <w:shd w:val="clear" w:color="auto" w:fill="auto"/>
          </w:tcPr>
          <w:p w14:paraId="2FE8FCB7" w14:textId="77777777" w:rsidR="006E3579" w:rsidRPr="00335D95" w:rsidRDefault="006E3579" w:rsidP="006E3579">
            <w:pPr>
              <w:widowControl w:val="0"/>
              <w:autoSpaceDE w:val="0"/>
              <w:autoSpaceDN w:val="0"/>
              <w:rPr>
                <w:sz w:val="20"/>
                <w:szCs w:val="20"/>
              </w:rPr>
            </w:pPr>
            <w:r w:rsidRPr="00335D95">
              <w:rPr>
                <w:sz w:val="20"/>
                <w:szCs w:val="20"/>
              </w:rPr>
              <w:t>Научно-производственная зона</w:t>
            </w:r>
          </w:p>
        </w:tc>
        <w:tc>
          <w:tcPr>
            <w:tcW w:w="0" w:type="auto"/>
            <w:shd w:val="clear" w:color="auto" w:fill="auto"/>
          </w:tcPr>
          <w:p w14:paraId="1833D206" w14:textId="77777777" w:rsidR="006E3579" w:rsidRPr="00335D95" w:rsidRDefault="006E3579" w:rsidP="006E3579">
            <w:pPr>
              <w:widowControl w:val="0"/>
              <w:autoSpaceDE w:val="0"/>
              <w:autoSpaceDN w:val="0"/>
              <w:jc w:val="center"/>
              <w:rPr>
                <w:sz w:val="20"/>
                <w:szCs w:val="20"/>
              </w:rPr>
            </w:pPr>
            <w:r w:rsidRPr="00335D95">
              <w:rPr>
                <w:sz w:val="20"/>
                <w:szCs w:val="20"/>
              </w:rPr>
              <w:t>125,65</w:t>
            </w:r>
          </w:p>
        </w:tc>
        <w:tc>
          <w:tcPr>
            <w:tcW w:w="0" w:type="auto"/>
            <w:tcBorders>
              <w:top w:val="nil"/>
              <w:left w:val="single" w:sz="4" w:space="0" w:color="auto"/>
              <w:bottom w:val="single" w:sz="4" w:space="0" w:color="auto"/>
              <w:right w:val="single" w:sz="4" w:space="0" w:color="auto"/>
            </w:tcBorders>
            <w:shd w:val="clear" w:color="auto" w:fill="auto"/>
          </w:tcPr>
          <w:p w14:paraId="170CE5FB" w14:textId="77777777" w:rsidR="006E3579" w:rsidRPr="00335D95" w:rsidRDefault="006E3579" w:rsidP="006E3579">
            <w:pPr>
              <w:widowControl w:val="0"/>
              <w:autoSpaceDE w:val="0"/>
              <w:autoSpaceDN w:val="0"/>
              <w:jc w:val="center"/>
              <w:rPr>
                <w:sz w:val="20"/>
                <w:szCs w:val="20"/>
              </w:rPr>
            </w:pPr>
            <w:r w:rsidRPr="006E3579">
              <w:rPr>
                <w:sz w:val="20"/>
                <w:szCs w:val="20"/>
              </w:rPr>
              <w:t>247,38</w:t>
            </w:r>
          </w:p>
        </w:tc>
        <w:tc>
          <w:tcPr>
            <w:tcW w:w="3382" w:type="dxa"/>
            <w:shd w:val="clear" w:color="auto" w:fill="auto"/>
          </w:tcPr>
          <w:p w14:paraId="64DF91B1" w14:textId="77777777" w:rsidR="006E3579" w:rsidRPr="00335D95" w:rsidRDefault="006E3579" w:rsidP="006E3579">
            <w:pPr>
              <w:widowControl w:val="0"/>
              <w:autoSpaceDE w:val="0"/>
              <w:autoSpaceDN w:val="0"/>
              <w:rPr>
                <w:sz w:val="20"/>
                <w:szCs w:val="20"/>
              </w:rPr>
            </w:pPr>
          </w:p>
        </w:tc>
      </w:tr>
      <w:tr w:rsidR="006E3579" w:rsidRPr="00335D95" w14:paraId="2B69E3C2" w14:textId="77777777" w:rsidTr="00DF4D82">
        <w:trPr>
          <w:jc w:val="center"/>
        </w:trPr>
        <w:tc>
          <w:tcPr>
            <w:tcW w:w="629" w:type="dxa"/>
            <w:shd w:val="clear" w:color="auto" w:fill="auto"/>
          </w:tcPr>
          <w:p w14:paraId="44FEA42B" w14:textId="77777777" w:rsidR="006E3579" w:rsidRPr="00335D95" w:rsidRDefault="006E3579" w:rsidP="006E3579">
            <w:pPr>
              <w:widowControl w:val="0"/>
              <w:autoSpaceDE w:val="0"/>
              <w:autoSpaceDN w:val="0"/>
              <w:rPr>
                <w:sz w:val="20"/>
                <w:szCs w:val="20"/>
              </w:rPr>
            </w:pPr>
            <w:r w:rsidRPr="00335D95">
              <w:rPr>
                <w:sz w:val="20"/>
                <w:szCs w:val="20"/>
              </w:rPr>
              <w:t>6069</w:t>
            </w:r>
          </w:p>
        </w:tc>
        <w:tc>
          <w:tcPr>
            <w:tcW w:w="1124" w:type="dxa"/>
            <w:shd w:val="clear" w:color="auto" w:fill="auto"/>
          </w:tcPr>
          <w:p w14:paraId="77ECD75D"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540F1181"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11F727B" w14:textId="77777777" w:rsidR="006E3579" w:rsidRPr="00335D95" w:rsidRDefault="006E3579" w:rsidP="006E3579">
            <w:pPr>
              <w:widowControl w:val="0"/>
              <w:autoSpaceDE w:val="0"/>
              <w:autoSpaceDN w:val="0"/>
              <w:jc w:val="center"/>
              <w:rPr>
                <w:sz w:val="20"/>
                <w:szCs w:val="20"/>
              </w:rPr>
            </w:pPr>
            <w:r w:rsidRPr="00335D95">
              <w:rPr>
                <w:sz w:val="20"/>
                <w:szCs w:val="20"/>
              </w:rPr>
              <w:t>294,43</w:t>
            </w:r>
          </w:p>
        </w:tc>
        <w:tc>
          <w:tcPr>
            <w:tcW w:w="0" w:type="auto"/>
            <w:tcBorders>
              <w:top w:val="nil"/>
              <w:left w:val="single" w:sz="4" w:space="0" w:color="auto"/>
              <w:bottom w:val="single" w:sz="4" w:space="0" w:color="auto"/>
              <w:right w:val="single" w:sz="4" w:space="0" w:color="auto"/>
            </w:tcBorders>
            <w:shd w:val="clear" w:color="auto" w:fill="auto"/>
          </w:tcPr>
          <w:p w14:paraId="0E77B2C0" w14:textId="77777777" w:rsidR="006E3579" w:rsidRPr="00335D95" w:rsidRDefault="006E3579" w:rsidP="006E3579">
            <w:pPr>
              <w:widowControl w:val="0"/>
              <w:autoSpaceDE w:val="0"/>
              <w:autoSpaceDN w:val="0"/>
              <w:jc w:val="center"/>
              <w:rPr>
                <w:sz w:val="20"/>
                <w:szCs w:val="20"/>
              </w:rPr>
            </w:pPr>
            <w:r w:rsidRPr="006E3579">
              <w:rPr>
                <w:sz w:val="20"/>
                <w:szCs w:val="20"/>
              </w:rPr>
              <w:t>237,33</w:t>
            </w:r>
          </w:p>
        </w:tc>
        <w:tc>
          <w:tcPr>
            <w:tcW w:w="3382" w:type="dxa"/>
            <w:shd w:val="clear" w:color="auto" w:fill="auto"/>
          </w:tcPr>
          <w:p w14:paraId="21112FF7" w14:textId="77777777" w:rsidR="006E3579" w:rsidRPr="00335D95" w:rsidRDefault="006E3579" w:rsidP="006E3579">
            <w:pPr>
              <w:widowControl w:val="0"/>
              <w:autoSpaceDE w:val="0"/>
              <w:autoSpaceDN w:val="0"/>
              <w:rPr>
                <w:sz w:val="20"/>
                <w:szCs w:val="20"/>
              </w:rPr>
            </w:pPr>
          </w:p>
        </w:tc>
      </w:tr>
      <w:tr w:rsidR="006E3579" w:rsidRPr="00335D95" w14:paraId="22657589" w14:textId="77777777" w:rsidTr="00DF4D82">
        <w:trPr>
          <w:jc w:val="center"/>
        </w:trPr>
        <w:tc>
          <w:tcPr>
            <w:tcW w:w="629" w:type="dxa"/>
            <w:shd w:val="clear" w:color="auto" w:fill="auto"/>
          </w:tcPr>
          <w:p w14:paraId="185358D4" w14:textId="77777777" w:rsidR="006E3579" w:rsidRPr="00335D95" w:rsidRDefault="006E3579" w:rsidP="006E3579">
            <w:pPr>
              <w:widowControl w:val="0"/>
              <w:autoSpaceDE w:val="0"/>
              <w:autoSpaceDN w:val="0"/>
              <w:rPr>
                <w:sz w:val="20"/>
                <w:szCs w:val="20"/>
              </w:rPr>
            </w:pPr>
            <w:r w:rsidRPr="00335D95">
              <w:rPr>
                <w:sz w:val="20"/>
                <w:szCs w:val="20"/>
              </w:rPr>
              <w:t>6070</w:t>
            </w:r>
          </w:p>
        </w:tc>
        <w:tc>
          <w:tcPr>
            <w:tcW w:w="1124" w:type="dxa"/>
            <w:shd w:val="clear" w:color="auto" w:fill="auto"/>
          </w:tcPr>
          <w:p w14:paraId="50837E34"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5F8D6BC7"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F6C97CB" w14:textId="77777777" w:rsidR="006E3579" w:rsidRPr="00335D95" w:rsidRDefault="006E3579" w:rsidP="006E3579">
            <w:pPr>
              <w:widowControl w:val="0"/>
              <w:autoSpaceDE w:val="0"/>
              <w:autoSpaceDN w:val="0"/>
              <w:jc w:val="center"/>
              <w:rPr>
                <w:sz w:val="20"/>
                <w:szCs w:val="20"/>
              </w:rPr>
            </w:pPr>
            <w:r w:rsidRPr="00335D95">
              <w:rPr>
                <w:sz w:val="20"/>
                <w:szCs w:val="20"/>
              </w:rPr>
              <w:t>300,45</w:t>
            </w:r>
          </w:p>
        </w:tc>
        <w:tc>
          <w:tcPr>
            <w:tcW w:w="0" w:type="auto"/>
            <w:tcBorders>
              <w:top w:val="nil"/>
              <w:left w:val="single" w:sz="4" w:space="0" w:color="auto"/>
              <w:bottom w:val="single" w:sz="4" w:space="0" w:color="auto"/>
              <w:right w:val="single" w:sz="4" w:space="0" w:color="auto"/>
            </w:tcBorders>
            <w:shd w:val="clear" w:color="auto" w:fill="auto"/>
          </w:tcPr>
          <w:p w14:paraId="1408332C" w14:textId="77777777" w:rsidR="006E3579" w:rsidRPr="00335D95" w:rsidRDefault="006E3579" w:rsidP="006E3579">
            <w:pPr>
              <w:widowControl w:val="0"/>
              <w:autoSpaceDE w:val="0"/>
              <w:autoSpaceDN w:val="0"/>
              <w:jc w:val="center"/>
              <w:rPr>
                <w:sz w:val="20"/>
                <w:szCs w:val="20"/>
              </w:rPr>
            </w:pPr>
            <w:r w:rsidRPr="006E3579">
              <w:rPr>
                <w:sz w:val="20"/>
                <w:szCs w:val="20"/>
              </w:rPr>
              <w:t>125,47</w:t>
            </w:r>
          </w:p>
        </w:tc>
        <w:tc>
          <w:tcPr>
            <w:tcW w:w="3382" w:type="dxa"/>
            <w:shd w:val="clear" w:color="auto" w:fill="auto"/>
          </w:tcPr>
          <w:p w14:paraId="199FCC18" w14:textId="77777777" w:rsidR="006E3579" w:rsidRPr="00335D95" w:rsidRDefault="006E3579" w:rsidP="006E3579">
            <w:pPr>
              <w:widowControl w:val="0"/>
              <w:autoSpaceDE w:val="0"/>
              <w:autoSpaceDN w:val="0"/>
              <w:rPr>
                <w:sz w:val="20"/>
                <w:szCs w:val="20"/>
              </w:rPr>
            </w:pPr>
          </w:p>
        </w:tc>
      </w:tr>
      <w:tr w:rsidR="006E3579" w:rsidRPr="00335D95" w14:paraId="434F63D2" w14:textId="77777777" w:rsidTr="00DF4D82">
        <w:trPr>
          <w:jc w:val="center"/>
        </w:trPr>
        <w:tc>
          <w:tcPr>
            <w:tcW w:w="629" w:type="dxa"/>
            <w:shd w:val="clear" w:color="auto" w:fill="auto"/>
          </w:tcPr>
          <w:p w14:paraId="295AC0D1" w14:textId="77777777" w:rsidR="006E3579" w:rsidRPr="00335D95" w:rsidRDefault="006E3579" w:rsidP="006E3579">
            <w:pPr>
              <w:widowControl w:val="0"/>
              <w:autoSpaceDE w:val="0"/>
              <w:autoSpaceDN w:val="0"/>
              <w:rPr>
                <w:sz w:val="20"/>
                <w:szCs w:val="20"/>
              </w:rPr>
            </w:pPr>
            <w:r w:rsidRPr="00335D95">
              <w:rPr>
                <w:sz w:val="20"/>
                <w:szCs w:val="20"/>
              </w:rPr>
              <w:t>6071</w:t>
            </w:r>
          </w:p>
        </w:tc>
        <w:tc>
          <w:tcPr>
            <w:tcW w:w="1124" w:type="dxa"/>
            <w:shd w:val="clear" w:color="auto" w:fill="auto"/>
          </w:tcPr>
          <w:p w14:paraId="19A3E6AC"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3FD518AB"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6D203D32" w14:textId="77777777" w:rsidR="006E3579" w:rsidRPr="00335D95" w:rsidRDefault="006E3579" w:rsidP="006E3579">
            <w:pPr>
              <w:widowControl w:val="0"/>
              <w:autoSpaceDE w:val="0"/>
              <w:autoSpaceDN w:val="0"/>
              <w:jc w:val="center"/>
              <w:rPr>
                <w:sz w:val="20"/>
                <w:szCs w:val="20"/>
              </w:rPr>
            </w:pPr>
            <w:r w:rsidRPr="00335D95">
              <w:rPr>
                <w:sz w:val="20"/>
                <w:szCs w:val="20"/>
              </w:rPr>
              <w:t>62,33</w:t>
            </w:r>
          </w:p>
        </w:tc>
        <w:tc>
          <w:tcPr>
            <w:tcW w:w="0" w:type="auto"/>
            <w:tcBorders>
              <w:top w:val="nil"/>
              <w:left w:val="single" w:sz="4" w:space="0" w:color="auto"/>
              <w:bottom w:val="single" w:sz="4" w:space="0" w:color="auto"/>
              <w:right w:val="single" w:sz="4" w:space="0" w:color="auto"/>
            </w:tcBorders>
            <w:shd w:val="clear" w:color="auto" w:fill="auto"/>
          </w:tcPr>
          <w:p w14:paraId="08D8A8A5" w14:textId="77777777" w:rsidR="006E3579" w:rsidRPr="00335D95" w:rsidRDefault="006E3579" w:rsidP="006E3579">
            <w:pPr>
              <w:widowControl w:val="0"/>
              <w:autoSpaceDE w:val="0"/>
              <w:autoSpaceDN w:val="0"/>
              <w:jc w:val="center"/>
              <w:rPr>
                <w:sz w:val="20"/>
                <w:szCs w:val="20"/>
              </w:rPr>
            </w:pPr>
            <w:r w:rsidRPr="006E3579">
              <w:rPr>
                <w:sz w:val="20"/>
                <w:szCs w:val="20"/>
              </w:rPr>
              <w:t>108,46</w:t>
            </w:r>
          </w:p>
        </w:tc>
        <w:tc>
          <w:tcPr>
            <w:tcW w:w="3382" w:type="dxa"/>
            <w:shd w:val="clear" w:color="auto" w:fill="auto"/>
          </w:tcPr>
          <w:p w14:paraId="7ACA709E" w14:textId="77777777" w:rsidR="006E3579" w:rsidRPr="00335D95" w:rsidRDefault="006E3579" w:rsidP="006E3579">
            <w:pPr>
              <w:widowControl w:val="0"/>
              <w:autoSpaceDE w:val="0"/>
              <w:autoSpaceDN w:val="0"/>
              <w:rPr>
                <w:sz w:val="20"/>
                <w:szCs w:val="20"/>
              </w:rPr>
            </w:pPr>
          </w:p>
        </w:tc>
      </w:tr>
      <w:tr w:rsidR="006E3579" w:rsidRPr="00335D95" w14:paraId="2093F1F8" w14:textId="77777777" w:rsidTr="00DF4D82">
        <w:trPr>
          <w:jc w:val="center"/>
        </w:trPr>
        <w:tc>
          <w:tcPr>
            <w:tcW w:w="629" w:type="dxa"/>
            <w:shd w:val="clear" w:color="auto" w:fill="auto"/>
          </w:tcPr>
          <w:p w14:paraId="57B54408" w14:textId="77777777" w:rsidR="006E3579" w:rsidRPr="00335D95" w:rsidRDefault="006E3579" w:rsidP="006E3579">
            <w:pPr>
              <w:widowControl w:val="0"/>
              <w:autoSpaceDE w:val="0"/>
              <w:autoSpaceDN w:val="0"/>
              <w:rPr>
                <w:sz w:val="20"/>
                <w:szCs w:val="20"/>
              </w:rPr>
            </w:pPr>
            <w:r w:rsidRPr="00335D95">
              <w:rPr>
                <w:sz w:val="20"/>
                <w:szCs w:val="20"/>
              </w:rPr>
              <w:t>6072</w:t>
            </w:r>
          </w:p>
        </w:tc>
        <w:tc>
          <w:tcPr>
            <w:tcW w:w="1124" w:type="dxa"/>
            <w:shd w:val="clear" w:color="auto" w:fill="auto"/>
          </w:tcPr>
          <w:p w14:paraId="5FFFD174"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7413343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1FC72375"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35A8148C" w14:textId="77777777" w:rsidR="006E3579" w:rsidRPr="00335D95" w:rsidRDefault="006E3579" w:rsidP="006E3579">
            <w:pPr>
              <w:widowControl w:val="0"/>
              <w:autoSpaceDE w:val="0"/>
              <w:autoSpaceDN w:val="0"/>
              <w:jc w:val="center"/>
              <w:rPr>
                <w:sz w:val="20"/>
                <w:szCs w:val="20"/>
              </w:rPr>
            </w:pPr>
            <w:r w:rsidRPr="006E3579">
              <w:rPr>
                <w:sz w:val="20"/>
                <w:szCs w:val="20"/>
              </w:rPr>
              <w:t>3455,69</w:t>
            </w:r>
          </w:p>
        </w:tc>
        <w:tc>
          <w:tcPr>
            <w:tcW w:w="3382" w:type="dxa"/>
            <w:shd w:val="clear" w:color="auto" w:fill="auto"/>
          </w:tcPr>
          <w:p w14:paraId="0C291EEC" w14:textId="77777777" w:rsidR="006E3579" w:rsidRPr="00335D95" w:rsidRDefault="006E3579" w:rsidP="006E3579">
            <w:pPr>
              <w:widowControl w:val="0"/>
              <w:autoSpaceDE w:val="0"/>
              <w:autoSpaceDN w:val="0"/>
              <w:rPr>
                <w:sz w:val="20"/>
                <w:szCs w:val="20"/>
              </w:rPr>
            </w:pPr>
          </w:p>
        </w:tc>
      </w:tr>
      <w:tr w:rsidR="006E3579" w:rsidRPr="00335D95" w14:paraId="5EF2E083" w14:textId="77777777" w:rsidTr="00DF4D82">
        <w:trPr>
          <w:jc w:val="center"/>
        </w:trPr>
        <w:tc>
          <w:tcPr>
            <w:tcW w:w="629" w:type="dxa"/>
            <w:shd w:val="clear" w:color="auto" w:fill="auto"/>
          </w:tcPr>
          <w:p w14:paraId="66B66D57" w14:textId="77777777" w:rsidR="006E3579" w:rsidRPr="00335D95" w:rsidRDefault="006E3579" w:rsidP="006E3579">
            <w:pPr>
              <w:widowControl w:val="0"/>
              <w:autoSpaceDE w:val="0"/>
              <w:autoSpaceDN w:val="0"/>
              <w:rPr>
                <w:sz w:val="20"/>
                <w:szCs w:val="20"/>
              </w:rPr>
            </w:pPr>
            <w:r w:rsidRPr="00335D95">
              <w:rPr>
                <w:sz w:val="20"/>
                <w:szCs w:val="20"/>
              </w:rPr>
              <w:t>6073</w:t>
            </w:r>
          </w:p>
        </w:tc>
        <w:tc>
          <w:tcPr>
            <w:tcW w:w="1124" w:type="dxa"/>
            <w:shd w:val="clear" w:color="auto" w:fill="auto"/>
          </w:tcPr>
          <w:p w14:paraId="7F8D8FEC"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74D75175"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035CF81C" w14:textId="77777777" w:rsidR="006E3579" w:rsidRPr="00335D95" w:rsidRDefault="006E3579" w:rsidP="006E3579">
            <w:pPr>
              <w:widowControl w:val="0"/>
              <w:autoSpaceDE w:val="0"/>
              <w:autoSpaceDN w:val="0"/>
              <w:jc w:val="center"/>
              <w:rPr>
                <w:sz w:val="20"/>
                <w:szCs w:val="20"/>
              </w:rPr>
            </w:pPr>
            <w:r w:rsidRPr="00335D95">
              <w:rPr>
                <w:sz w:val="20"/>
                <w:szCs w:val="20"/>
              </w:rPr>
              <w:t>220,61</w:t>
            </w:r>
          </w:p>
        </w:tc>
        <w:tc>
          <w:tcPr>
            <w:tcW w:w="0" w:type="auto"/>
            <w:tcBorders>
              <w:top w:val="nil"/>
              <w:left w:val="single" w:sz="4" w:space="0" w:color="auto"/>
              <w:bottom w:val="single" w:sz="4" w:space="0" w:color="auto"/>
              <w:right w:val="single" w:sz="4" w:space="0" w:color="auto"/>
            </w:tcBorders>
            <w:shd w:val="clear" w:color="auto" w:fill="auto"/>
          </w:tcPr>
          <w:p w14:paraId="20A6EE5D" w14:textId="77777777" w:rsidR="006E3579" w:rsidRPr="00335D95" w:rsidRDefault="006E3579" w:rsidP="006E3579">
            <w:pPr>
              <w:widowControl w:val="0"/>
              <w:autoSpaceDE w:val="0"/>
              <w:autoSpaceDN w:val="0"/>
              <w:jc w:val="center"/>
              <w:rPr>
                <w:sz w:val="20"/>
                <w:szCs w:val="20"/>
              </w:rPr>
            </w:pPr>
            <w:r w:rsidRPr="006E3579">
              <w:rPr>
                <w:sz w:val="20"/>
                <w:szCs w:val="20"/>
              </w:rPr>
              <w:t>216,83</w:t>
            </w:r>
          </w:p>
        </w:tc>
        <w:tc>
          <w:tcPr>
            <w:tcW w:w="3382" w:type="dxa"/>
            <w:shd w:val="clear" w:color="auto" w:fill="auto"/>
          </w:tcPr>
          <w:p w14:paraId="3F13355C" w14:textId="77777777" w:rsidR="006E3579" w:rsidRPr="00335D95" w:rsidRDefault="006E3579" w:rsidP="006E3579">
            <w:pPr>
              <w:widowControl w:val="0"/>
              <w:autoSpaceDE w:val="0"/>
              <w:autoSpaceDN w:val="0"/>
              <w:rPr>
                <w:sz w:val="20"/>
                <w:szCs w:val="20"/>
              </w:rPr>
            </w:pPr>
          </w:p>
        </w:tc>
      </w:tr>
      <w:tr w:rsidR="006E3579" w:rsidRPr="00335D95" w14:paraId="4BBDCDBF" w14:textId="77777777" w:rsidTr="00DF4D82">
        <w:trPr>
          <w:jc w:val="center"/>
        </w:trPr>
        <w:tc>
          <w:tcPr>
            <w:tcW w:w="629" w:type="dxa"/>
            <w:shd w:val="clear" w:color="auto" w:fill="auto"/>
          </w:tcPr>
          <w:p w14:paraId="269BF67B" w14:textId="77777777" w:rsidR="006E3579" w:rsidRPr="00335D95" w:rsidRDefault="006E3579" w:rsidP="006E3579">
            <w:pPr>
              <w:widowControl w:val="0"/>
              <w:autoSpaceDE w:val="0"/>
              <w:autoSpaceDN w:val="0"/>
              <w:rPr>
                <w:sz w:val="20"/>
                <w:szCs w:val="20"/>
              </w:rPr>
            </w:pPr>
            <w:r w:rsidRPr="00335D95">
              <w:rPr>
                <w:sz w:val="20"/>
                <w:szCs w:val="20"/>
              </w:rPr>
              <w:t>6075</w:t>
            </w:r>
          </w:p>
        </w:tc>
        <w:tc>
          <w:tcPr>
            <w:tcW w:w="1124" w:type="dxa"/>
            <w:shd w:val="clear" w:color="auto" w:fill="auto"/>
          </w:tcPr>
          <w:p w14:paraId="484B8DF2"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15915EC6"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специального назначения</w:t>
            </w:r>
          </w:p>
        </w:tc>
        <w:tc>
          <w:tcPr>
            <w:tcW w:w="0" w:type="auto"/>
            <w:shd w:val="clear" w:color="auto" w:fill="auto"/>
          </w:tcPr>
          <w:p w14:paraId="04ED8DF4"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86B69B6" w14:textId="77777777" w:rsidR="006E3579" w:rsidRPr="00335D95" w:rsidRDefault="006E3579" w:rsidP="006E3579">
            <w:pPr>
              <w:widowControl w:val="0"/>
              <w:autoSpaceDE w:val="0"/>
              <w:autoSpaceDN w:val="0"/>
              <w:jc w:val="center"/>
              <w:rPr>
                <w:sz w:val="20"/>
                <w:szCs w:val="20"/>
              </w:rPr>
            </w:pPr>
            <w:r w:rsidRPr="006E3579">
              <w:rPr>
                <w:sz w:val="20"/>
                <w:szCs w:val="20"/>
              </w:rPr>
              <w:t>23,78</w:t>
            </w:r>
          </w:p>
        </w:tc>
        <w:tc>
          <w:tcPr>
            <w:tcW w:w="3382" w:type="dxa"/>
            <w:shd w:val="clear" w:color="auto" w:fill="auto"/>
          </w:tcPr>
          <w:p w14:paraId="3BC33B11" w14:textId="77777777" w:rsidR="006E3579" w:rsidRPr="00335D95" w:rsidRDefault="006E3579" w:rsidP="006E3579">
            <w:pPr>
              <w:widowControl w:val="0"/>
              <w:autoSpaceDE w:val="0"/>
              <w:autoSpaceDN w:val="0"/>
              <w:rPr>
                <w:sz w:val="20"/>
                <w:szCs w:val="20"/>
              </w:rPr>
            </w:pPr>
          </w:p>
        </w:tc>
      </w:tr>
      <w:tr w:rsidR="006E3579" w:rsidRPr="00335D95" w14:paraId="5A4E5D31" w14:textId="77777777" w:rsidTr="00DF4D82">
        <w:trPr>
          <w:jc w:val="center"/>
        </w:trPr>
        <w:tc>
          <w:tcPr>
            <w:tcW w:w="629" w:type="dxa"/>
            <w:shd w:val="clear" w:color="auto" w:fill="auto"/>
          </w:tcPr>
          <w:p w14:paraId="4B8AF8AB" w14:textId="77777777" w:rsidR="006E3579" w:rsidRPr="00335D95" w:rsidRDefault="006E3579" w:rsidP="006E3579">
            <w:pPr>
              <w:widowControl w:val="0"/>
              <w:autoSpaceDE w:val="0"/>
              <w:autoSpaceDN w:val="0"/>
              <w:rPr>
                <w:sz w:val="20"/>
                <w:szCs w:val="20"/>
              </w:rPr>
            </w:pPr>
            <w:r w:rsidRPr="00335D95">
              <w:rPr>
                <w:sz w:val="20"/>
                <w:szCs w:val="20"/>
              </w:rPr>
              <w:t>6076</w:t>
            </w:r>
          </w:p>
        </w:tc>
        <w:tc>
          <w:tcPr>
            <w:tcW w:w="1124" w:type="dxa"/>
            <w:shd w:val="clear" w:color="auto" w:fill="auto"/>
          </w:tcPr>
          <w:p w14:paraId="2D72A19F" w14:textId="77777777" w:rsidR="006E3579" w:rsidRPr="00335D95" w:rsidRDefault="006E3579" w:rsidP="006E3579">
            <w:pPr>
              <w:widowControl w:val="0"/>
              <w:autoSpaceDE w:val="0"/>
              <w:autoSpaceDN w:val="0"/>
              <w:rPr>
                <w:sz w:val="20"/>
                <w:szCs w:val="20"/>
              </w:rPr>
            </w:pPr>
            <w:r w:rsidRPr="00335D95">
              <w:rPr>
                <w:sz w:val="20"/>
                <w:szCs w:val="20"/>
              </w:rPr>
              <w:t>701010703</w:t>
            </w:r>
          </w:p>
        </w:tc>
        <w:tc>
          <w:tcPr>
            <w:tcW w:w="2499" w:type="dxa"/>
            <w:shd w:val="clear" w:color="auto" w:fill="auto"/>
          </w:tcPr>
          <w:p w14:paraId="21AF2103" w14:textId="77777777" w:rsidR="006E3579" w:rsidRPr="00335D95" w:rsidRDefault="006E3579" w:rsidP="006E3579">
            <w:pPr>
              <w:widowControl w:val="0"/>
              <w:autoSpaceDE w:val="0"/>
              <w:autoSpaceDN w:val="0"/>
              <w:rPr>
                <w:sz w:val="20"/>
                <w:szCs w:val="20"/>
              </w:rPr>
            </w:pPr>
            <w:r w:rsidRPr="00335D95">
              <w:rPr>
                <w:sz w:val="20"/>
                <w:szCs w:val="20"/>
              </w:rPr>
              <w:t xml:space="preserve">Зона озелененных территорий специального </w:t>
            </w:r>
            <w:r w:rsidRPr="00335D95">
              <w:rPr>
                <w:sz w:val="20"/>
                <w:szCs w:val="20"/>
              </w:rPr>
              <w:lastRenderedPageBreak/>
              <w:t>назначения</w:t>
            </w:r>
          </w:p>
        </w:tc>
        <w:tc>
          <w:tcPr>
            <w:tcW w:w="0" w:type="auto"/>
            <w:shd w:val="clear" w:color="auto" w:fill="auto"/>
          </w:tcPr>
          <w:p w14:paraId="5692382B"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4281BFC8" w14:textId="77777777" w:rsidR="006E3579" w:rsidRPr="00335D95" w:rsidRDefault="006E3579" w:rsidP="006E3579">
            <w:pPr>
              <w:widowControl w:val="0"/>
              <w:autoSpaceDE w:val="0"/>
              <w:autoSpaceDN w:val="0"/>
              <w:jc w:val="center"/>
              <w:rPr>
                <w:sz w:val="20"/>
                <w:szCs w:val="20"/>
              </w:rPr>
            </w:pPr>
            <w:r w:rsidRPr="006E3579">
              <w:rPr>
                <w:sz w:val="20"/>
                <w:szCs w:val="20"/>
              </w:rPr>
              <w:t>85,01</w:t>
            </w:r>
          </w:p>
        </w:tc>
        <w:tc>
          <w:tcPr>
            <w:tcW w:w="3382" w:type="dxa"/>
            <w:shd w:val="clear" w:color="auto" w:fill="auto"/>
          </w:tcPr>
          <w:p w14:paraId="06A746A8" w14:textId="77777777" w:rsidR="006E3579" w:rsidRPr="00335D95" w:rsidRDefault="006E3579" w:rsidP="006E3579">
            <w:pPr>
              <w:widowControl w:val="0"/>
              <w:autoSpaceDE w:val="0"/>
              <w:autoSpaceDN w:val="0"/>
              <w:rPr>
                <w:sz w:val="20"/>
                <w:szCs w:val="20"/>
              </w:rPr>
            </w:pPr>
          </w:p>
        </w:tc>
      </w:tr>
      <w:tr w:rsidR="006E3579" w:rsidRPr="00335D95" w14:paraId="779720FF" w14:textId="77777777" w:rsidTr="00DF4D82">
        <w:trPr>
          <w:jc w:val="center"/>
        </w:trPr>
        <w:tc>
          <w:tcPr>
            <w:tcW w:w="629" w:type="dxa"/>
            <w:shd w:val="clear" w:color="auto" w:fill="auto"/>
          </w:tcPr>
          <w:p w14:paraId="0B5A098E" w14:textId="77777777" w:rsidR="006E3579" w:rsidRPr="00335D95" w:rsidRDefault="006E3579" w:rsidP="006E3579">
            <w:pPr>
              <w:widowControl w:val="0"/>
              <w:autoSpaceDE w:val="0"/>
              <w:autoSpaceDN w:val="0"/>
              <w:rPr>
                <w:sz w:val="20"/>
                <w:szCs w:val="20"/>
              </w:rPr>
            </w:pPr>
            <w:r w:rsidRPr="00335D95">
              <w:rPr>
                <w:sz w:val="20"/>
                <w:szCs w:val="20"/>
              </w:rPr>
              <w:t>6077</w:t>
            </w:r>
          </w:p>
        </w:tc>
        <w:tc>
          <w:tcPr>
            <w:tcW w:w="1124" w:type="dxa"/>
            <w:shd w:val="clear" w:color="auto" w:fill="auto"/>
          </w:tcPr>
          <w:p w14:paraId="182D3D84"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shd w:val="clear" w:color="auto" w:fill="auto"/>
          </w:tcPr>
          <w:p w14:paraId="1A9DBBE2"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shd w:val="clear" w:color="auto" w:fill="auto"/>
          </w:tcPr>
          <w:p w14:paraId="303D9928" w14:textId="77777777" w:rsidR="006E3579" w:rsidRPr="00335D95" w:rsidRDefault="006E3579" w:rsidP="006E3579">
            <w:pPr>
              <w:widowControl w:val="0"/>
              <w:autoSpaceDE w:val="0"/>
              <w:autoSpaceDN w:val="0"/>
              <w:jc w:val="center"/>
              <w:rPr>
                <w:sz w:val="20"/>
                <w:szCs w:val="20"/>
              </w:rPr>
            </w:pPr>
            <w:r w:rsidRPr="00335D95">
              <w:rPr>
                <w:sz w:val="20"/>
                <w:szCs w:val="20"/>
              </w:rPr>
              <w:t>42,43</w:t>
            </w:r>
          </w:p>
        </w:tc>
        <w:tc>
          <w:tcPr>
            <w:tcW w:w="0" w:type="auto"/>
            <w:tcBorders>
              <w:top w:val="nil"/>
              <w:left w:val="single" w:sz="4" w:space="0" w:color="auto"/>
              <w:bottom w:val="single" w:sz="4" w:space="0" w:color="auto"/>
              <w:right w:val="single" w:sz="4" w:space="0" w:color="auto"/>
            </w:tcBorders>
            <w:shd w:val="clear" w:color="auto" w:fill="auto"/>
          </w:tcPr>
          <w:p w14:paraId="46295505" w14:textId="77777777" w:rsidR="006E3579" w:rsidRPr="00335D95" w:rsidRDefault="006E3579" w:rsidP="006E3579">
            <w:pPr>
              <w:widowControl w:val="0"/>
              <w:autoSpaceDE w:val="0"/>
              <w:autoSpaceDN w:val="0"/>
              <w:jc w:val="center"/>
              <w:rPr>
                <w:sz w:val="20"/>
                <w:szCs w:val="20"/>
              </w:rPr>
            </w:pPr>
            <w:r w:rsidRPr="006E3579">
              <w:rPr>
                <w:sz w:val="20"/>
                <w:szCs w:val="20"/>
              </w:rPr>
              <w:t>66,34</w:t>
            </w:r>
          </w:p>
        </w:tc>
        <w:tc>
          <w:tcPr>
            <w:tcW w:w="3382" w:type="dxa"/>
            <w:shd w:val="clear" w:color="auto" w:fill="auto"/>
          </w:tcPr>
          <w:p w14:paraId="3AAF7137" w14:textId="77777777" w:rsidR="006E3579" w:rsidRPr="00335D95" w:rsidRDefault="006E3579" w:rsidP="006E3579">
            <w:pPr>
              <w:widowControl w:val="0"/>
              <w:autoSpaceDE w:val="0"/>
              <w:autoSpaceDN w:val="0"/>
              <w:rPr>
                <w:sz w:val="20"/>
                <w:szCs w:val="20"/>
              </w:rPr>
            </w:pPr>
          </w:p>
        </w:tc>
      </w:tr>
      <w:tr w:rsidR="006E3579" w:rsidRPr="00335D95" w14:paraId="36E6F81C" w14:textId="77777777" w:rsidTr="00DF4D82">
        <w:trPr>
          <w:jc w:val="center"/>
        </w:trPr>
        <w:tc>
          <w:tcPr>
            <w:tcW w:w="629" w:type="dxa"/>
            <w:shd w:val="clear" w:color="auto" w:fill="auto"/>
          </w:tcPr>
          <w:p w14:paraId="7BD9C48E" w14:textId="77777777" w:rsidR="006E3579" w:rsidRPr="00335D95" w:rsidRDefault="006E3579" w:rsidP="006E3579">
            <w:pPr>
              <w:widowControl w:val="0"/>
              <w:autoSpaceDE w:val="0"/>
              <w:autoSpaceDN w:val="0"/>
              <w:rPr>
                <w:sz w:val="20"/>
                <w:szCs w:val="20"/>
              </w:rPr>
            </w:pPr>
            <w:r w:rsidRPr="00335D95">
              <w:rPr>
                <w:sz w:val="20"/>
                <w:szCs w:val="20"/>
              </w:rPr>
              <w:t>6078</w:t>
            </w:r>
          </w:p>
        </w:tc>
        <w:tc>
          <w:tcPr>
            <w:tcW w:w="1124" w:type="dxa"/>
            <w:shd w:val="clear" w:color="auto" w:fill="auto"/>
          </w:tcPr>
          <w:p w14:paraId="6C566768"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49C9E94E"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2083E29" w14:textId="77777777" w:rsidR="006E3579" w:rsidRPr="00335D95" w:rsidRDefault="006E3579" w:rsidP="006E3579">
            <w:pPr>
              <w:widowControl w:val="0"/>
              <w:autoSpaceDE w:val="0"/>
              <w:autoSpaceDN w:val="0"/>
              <w:jc w:val="center"/>
              <w:rPr>
                <w:sz w:val="20"/>
                <w:szCs w:val="20"/>
              </w:rPr>
            </w:pPr>
            <w:r w:rsidRPr="00335D95">
              <w:rPr>
                <w:sz w:val="20"/>
                <w:szCs w:val="20"/>
              </w:rPr>
              <w:t>64,63</w:t>
            </w:r>
          </w:p>
        </w:tc>
        <w:tc>
          <w:tcPr>
            <w:tcW w:w="0" w:type="auto"/>
            <w:tcBorders>
              <w:top w:val="nil"/>
              <w:left w:val="single" w:sz="4" w:space="0" w:color="auto"/>
              <w:bottom w:val="single" w:sz="4" w:space="0" w:color="auto"/>
              <w:right w:val="single" w:sz="4" w:space="0" w:color="auto"/>
            </w:tcBorders>
            <w:shd w:val="clear" w:color="auto" w:fill="auto"/>
          </w:tcPr>
          <w:p w14:paraId="71458927" w14:textId="77777777" w:rsidR="006E3579" w:rsidRPr="00335D95" w:rsidRDefault="006E3579" w:rsidP="006E3579">
            <w:pPr>
              <w:widowControl w:val="0"/>
              <w:autoSpaceDE w:val="0"/>
              <w:autoSpaceDN w:val="0"/>
              <w:jc w:val="center"/>
              <w:rPr>
                <w:sz w:val="20"/>
                <w:szCs w:val="20"/>
              </w:rPr>
            </w:pPr>
            <w:r w:rsidRPr="006E3579">
              <w:rPr>
                <w:sz w:val="20"/>
                <w:szCs w:val="20"/>
              </w:rPr>
              <w:t>79,97</w:t>
            </w:r>
          </w:p>
        </w:tc>
        <w:tc>
          <w:tcPr>
            <w:tcW w:w="3382" w:type="dxa"/>
            <w:shd w:val="clear" w:color="auto" w:fill="auto"/>
          </w:tcPr>
          <w:p w14:paraId="13AB8A57" w14:textId="77777777" w:rsidR="006E3579" w:rsidRPr="00335D95" w:rsidRDefault="006E3579" w:rsidP="006E3579">
            <w:pPr>
              <w:widowControl w:val="0"/>
              <w:autoSpaceDE w:val="0"/>
              <w:autoSpaceDN w:val="0"/>
              <w:rPr>
                <w:sz w:val="20"/>
                <w:szCs w:val="20"/>
              </w:rPr>
            </w:pPr>
          </w:p>
        </w:tc>
      </w:tr>
      <w:tr w:rsidR="006E3579" w:rsidRPr="00335D95" w14:paraId="5DF1FB56" w14:textId="77777777" w:rsidTr="00DF4D82">
        <w:tblPrEx>
          <w:tblBorders>
            <w:insideH w:val="nil"/>
          </w:tblBorders>
        </w:tblPrEx>
        <w:trPr>
          <w:jc w:val="center"/>
        </w:trPr>
        <w:tc>
          <w:tcPr>
            <w:tcW w:w="629" w:type="dxa"/>
            <w:tcBorders>
              <w:bottom w:val="nil"/>
            </w:tcBorders>
            <w:shd w:val="clear" w:color="auto" w:fill="auto"/>
          </w:tcPr>
          <w:p w14:paraId="55C90F1B" w14:textId="77777777" w:rsidR="006E3579" w:rsidRPr="00335D95" w:rsidRDefault="006E3579" w:rsidP="006E3579">
            <w:pPr>
              <w:widowControl w:val="0"/>
              <w:autoSpaceDE w:val="0"/>
              <w:autoSpaceDN w:val="0"/>
              <w:rPr>
                <w:sz w:val="20"/>
                <w:szCs w:val="20"/>
              </w:rPr>
            </w:pPr>
            <w:r w:rsidRPr="00335D95">
              <w:rPr>
                <w:sz w:val="20"/>
                <w:szCs w:val="20"/>
              </w:rPr>
              <w:t>6079</w:t>
            </w:r>
          </w:p>
        </w:tc>
        <w:tc>
          <w:tcPr>
            <w:tcW w:w="1124" w:type="dxa"/>
            <w:tcBorders>
              <w:bottom w:val="nil"/>
            </w:tcBorders>
            <w:shd w:val="clear" w:color="auto" w:fill="auto"/>
          </w:tcPr>
          <w:p w14:paraId="1D555CD9"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tcBorders>
              <w:bottom w:val="nil"/>
            </w:tcBorders>
            <w:shd w:val="clear" w:color="auto" w:fill="auto"/>
          </w:tcPr>
          <w:p w14:paraId="6ED7A2BB"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tcBorders>
              <w:bottom w:val="nil"/>
            </w:tcBorders>
            <w:shd w:val="clear" w:color="auto" w:fill="auto"/>
          </w:tcPr>
          <w:p w14:paraId="618ADF16" w14:textId="77777777" w:rsidR="006E3579" w:rsidRPr="00335D95" w:rsidRDefault="006E3579" w:rsidP="006E3579">
            <w:pPr>
              <w:widowControl w:val="0"/>
              <w:autoSpaceDE w:val="0"/>
              <w:autoSpaceDN w:val="0"/>
              <w:jc w:val="center"/>
              <w:rPr>
                <w:sz w:val="20"/>
                <w:szCs w:val="20"/>
              </w:rPr>
            </w:pPr>
            <w:r w:rsidRPr="00335D95">
              <w:rPr>
                <w:sz w:val="20"/>
                <w:szCs w:val="20"/>
              </w:rPr>
              <w:t>184,40</w:t>
            </w:r>
          </w:p>
        </w:tc>
        <w:tc>
          <w:tcPr>
            <w:tcW w:w="0" w:type="auto"/>
            <w:tcBorders>
              <w:top w:val="nil"/>
              <w:left w:val="single" w:sz="4" w:space="0" w:color="auto"/>
              <w:bottom w:val="single" w:sz="4" w:space="0" w:color="auto"/>
              <w:right w:val="single" w:sz="4" w:space="0" w:color="auto"/>
            </w:tcBorders>
            <w:shd w:val="clear" w:color="auto" w:fill="auto"/>
          </w:tcPr>
          <w:p w14:paraId="279D3246" w14:textId="77777777" w:rsidR="006E3579" w:rsidRPr="00335D95" w:rsidRDefault="006E3579" w:rsidP="006E3579">
            <w:pPr>
              <w:widowControl w:val="0"/>
              <w:autoSpaceDE w:val="0"/>
              <w:autoSpaceDN w:val="0"/>
              <w:jc w:val="center"/>
              <w:rPr>
                <w:sz w:val="20"/>
                <w:szCs w:val="20"/>
              </w:rPr>
            </w:pPr>
            <w:r w:rsidRPr="006E3579">
              <w:rPr>
                <w:sz w:val="20"/>
                <w:szCs w:val="20"/>
              </w:rPr>
              <w:t>311,87</w:t>
            </w:r>
          </w:p>
        </w:tc>
        <w:tc>
          <w:tcPr>
            <w:tcW w:w="3382" w:type="dxa"/>
            <w:tcBorders>
              <w:bottom w:val="nil"/>
            </w:tcBorders>
            <w:shd w:val="clear" w:color="auto" w:fill="auto"/>
          </w:tcPr>
          <w:p w14:paraId="549E74C1" w14:textId="77777777" w:rsidR="006E3579" w:rsidRPr="00335D95" w:rsidRDefault="006E3579" w:rsidP="006E3579">
            <w:pPr>
              <w:widowControl w:val="0"/>
              <w:autoSpaceDE w:val="0"/>
              <w:autoSpaceDN w:val="0"/>
              <w:rPr>
                <w:sz w:val="20"/>
                <w:szCs w:val="20"/>
              </w:rPr>
            </w:pPr>
          </w:p>
        </w:tc>
      </w:tr>
      <w:tr w:rsidR="006E3579" w:rsidRPr="00335D95" w14:paraId="3875CA79" w14:textId="77777777" w:rsidTr="00DF4D82">
        <w:trPr>
          <w:jc w:val="center"/>
        </w:trPr>
        <w:tc>
          <w:tcPr>
            <w:tcW w:w="629" w:type="dxa"/>
            <w:shd w:val="clear" w:color="auto" w:fill="auto"/>
          </w:tcPr>
          <w:p w14:paraId="2743E950" w14:textId="77777777" w:rsidR="006E3579" w:rsidRPr="00335D95" w:rsidRDefault="006E3579" w:rsidP="006E3579">
            <w:pPr>
              <w:widowControl w:val="0"/>
              <w:autoSpaceDE w:val="0"/>
              <w:autoSpaceDN w:val="0"/>
              <w:rPr>
                <w:sz w:val="20"/>
                <w:szCs w:val="20"/>
              </w:rPr>
            </w:pPr>
            <w:r w:rsidRPr="00335D95">
              <w:rPr>
                <w:sz w:val="20"/>
                <w:szCs w:val="20"/>
              </w:rPr>
              <w:t>6080</w:t>
            </w:r>
          </w:p>
        </w:tc>
        <w:tc>
          <w:tcPr>
            <w:tcW w:w="1124" w:type="dxa"/>
            <w:shd w:val="clear" w:color="auto" w:fill="auto"/>
          </w:tcPr>
          <w:p w14:paraId="735A5815"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6BF21C68"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4238A882" w14:textId="77777777" w:rsidR="006E3579" w:rsidRPr="00335D95" w:rsidRDefault="006E3579" w:rsidP="006E3579">
            <w:pPr>
              <w:widowControl w:val="0"/>
              <w:autoSpaceDE w:val="0"/>
              <w:autoSpaceDN w:val="0"/>
              <w:jc w:val="center"/>
              <w:rPr>
                <w:sz w:val="20"/>
                <w:szCs w:val="20"/>
              </w:rPr>
            </w:pPr>
            <w:r w:rsidRPr="00335D95">
              <w:rPr>
                <w:sz w:val="20"/>
                <w:szCs w:val="20"/>
              </w:rPr>
              <w:t>120,90</w:t>
            </w:r>
          </w:p>
        </w:tc>
        <w:tc>
          <w:tcPr>
            <w:tcW w:w="0" w:type="auto"/>
            <w:tcBorders>
              <w:top w:val="nil"/>
              <w:left w:val="single" w:sz="4" w:space="0" w:color="auto"/>
              <w:bottom w:val="single" w:sz="4" w:space="0" w:color="auto"/>
              <w:right w:val="single" w:sz="4" w:space="0" w:color="auto"/>
            </w:tcBorders>
            <w:shd w:val="clear" w:color="auto" w:fill="auto"/>
          </w:tcPr>
          <w:p w14:paraId="12A55E44" w14:textId="77777777" w:rsidR="006E3579" w:rsidRPr="00335D95" w:rsidRDefault="006E3579" w:rsidP="006E3579">
            <w:pPr>
              <w:widowControl w:val="0"/>
              <w:autoSpaceDE w:val="0"/>
              <w:autoSpaceDN w:val="0"/>
              <w:jc w:val="center"/>
              <w:rPr>
                <w:sz w:val="20"/>
                <w:szCs w:val="20"/>
              </w:rPr>
            </w:pPr>
            <w:r w:rsidRPr="006E3579">
              <w:rPr>
                <w:sz w:val="20"/>
                <w:szCs w:val="20"/>
              </w:rPr>
              <w:t>207,61</w:t>
            </w:r>
          </w:p>
        </w:tc>
        <w:tc>
          <w:tcPr>
            <w:tcW w:w="3382" w:type="dxa"/>
            <w:shd w:val="clear" w:color="auto" w:fill="auto"/>
          </w:tcPr>
          <w:p w14:paraId="6D1E24C7" w14:textId="77777777" w:rsidR="006E3579" w:rsidRPr="00335D95" w:rsidRDefault="006E3579" w:rsidP="006E3579">
            <w:pPr>
              <w:widowControl w:val="0"/>
              <w:autoSpaceDE w:val="0"/>
              <w:autoSpaceDN w:val="0"/>
              <w:rPr>
                <w:sz w:val="20"/>
                <w:szCs w:val="20"/>
              </w:rPr>
            </w:pPr>
          </w:p>
        </w:tc>
      </w:tr>
      <w:tr w:rsidR="006E3579" w:rsidRPr="00335D95" w14:paraId="466E459C" w14:textId="77777777" w:rsidTr="00DF4D82">
        <w:tblPrEx>
          <w:tblBorders>
            <w:insideH w:val="nil"/>
          </w:tblBorders>
        </w:tblPrEx>
        <w:trPr>
          <w:jc w:val="center"/>
        </w:trPr>
        <w:tc>
          <w:tcPr>
            <w:tcW w:w="629" w:type="dxa"/>
            <w:tcBorders>
              <w:bottom w:val="nil"/>
            </w:tcBorders>
            <w:shd w:val="clear" w:color="auto" w:fill="auto"/>
          </w:tcPr>
          <w:p w14:paraId="19E55841" w14:textId="77777777" w:rsidR="006E3579" w:rsidRPr="00335D95" w:rsidRDefault="006E3579" w:rsidP="006E3579">
            <w:pPr>
              <w:widowControl w:val="0"/>
              <w:autoSpaceDE w:val="0"/>
              <w:autoSpaceDN w:val="0"/>
              <w:rPr>
                <w:sz w:val="20"/>
                <w:szCs w:val="20"/>
              </w:rPr>
            </w:pPr>
            <w:r w:rsidRPr="00335D95">
              <w:rPr>
                <w:sz w:val="20"/>
                <w:szCs w:val="20"/>
              </w:rPr>
              <w:t>6081</w:t>
            </w:r>
          </w:p>
        </w:tc>
        <w:tc>
          <w:tcPr>
            <w:tcW w:w="1124" w:type="dxa"/>
            <w:tcBorders>
              <w:bottom w:val="nil"/>
            </w:tcBorders>
            <w:shd w:val="clear" w:color="auto" w:fill="auto"/>
          </w:tcPr>
          <w:p w14:paraId="0E77765B"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tcBorders>
              <w:bottom w:val="nil"/>
            </w:tcBorders>
            <w:shd w:val="clear" w:color="auto" w:fill="auto"/>
          </w:tcPr>
          <w:p w14:paraId="18043224"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tcBorders>
              <w:bottom w:val="nil"/>
            </w:tcBorders>
            <w:shd w:val="clear" w:color="auto" w:fill="auto"/>
          </w:tcPr>
          <w:p w14:paraId="74044194" w14:textId="77777777" w:rsidR="006E3579" w:rsidRPr="00335D95" w:rsidRDefault="006E3579" w:rsidP="006E3579">
            <w:pPr>
              <w:widowControl w:val="0"/>
              <w:autoSpaceDE w:val="0"/>
              <w:autoSpaceDN w:val="0"/>
              <w:jc w:val="center"/>
              <w:rPr>
                <w:sz w:val="20"/>
                <w:szCs w:val="20"/>
              </w:rPr>
            </w:pPr>
            <w:r w:rsidRPr="00335D95">
              <w:rPr>
                <w:sz w:val="20"/>
                <w:szCs w:val="20"/>
              </w:rPr>
              <w:t>46,20</w:t>
            </w:r>
          </w:p>
        </w:tc>
        <w:tc>
          <w:tcPr>
            <w:tcW w:w="0" w:type="auto"/>
            <w:tcBorders>
              <w:top w:val="nil"/>
              <w:left w:val="single" w:sz="4" w:space="0" w:color="auto"/>
              <w:bottom w:val="single" w:sz="4" w:space="0" w:color="auto"/>
              <w:right w:val="single" w:sz="4" w:space="0" w:color="auto"/>
            </w:tcBorders>
            <w:shd w:val="clear" w:color="auto" w:fill="auto"/>
          </w:tcPr>
          <w:p w14:paraId="6254B4F0" w14:textId="77777777" w:rsidR="006E3579" w:rsidRPr="00335D95" w:rsidRDefault="006E3579" w:rsidP="006E3579">
            <w:pPr>
              <w:widowControl w:val="0"/>
              <w:autoSpaceDE w:val="0"/>
              <w:autoSpaceDN w:val="0"/>
              <w:jc w:val="center"/>
              <w:rPr>
                <w:sz w:val="20"/>
                <w:szCs w:val="20"/>
              </w:rPr>
            </w:pPr>
            <w:r w:rsidRPr="006E3579">
              <w:rPr>
                <w:sz w:val="20"/>
                <w:szCs w:val="20"/>
              </w:rPr>
              <w:t>68,32</w:t>
            </w:r>
          </w:p>
        </w:tc>
        <w:tc>
          <w:tcPr>
            <w:tcW w:w="3382" w:type="dxa"/>
            <w:tcBorders>
              <w:bottom w:val="nil"/>
            </w:tcBorders>
            <w:shd w:val="clear" w:color="auto" w:fill="auto"/>
          </w:tcPr>
          <w:p w14:paraId="66AE43DC" w14:textId="77777777" w:rsidR="006E3579" w:rsidRPr="00335D95" w:rsidRDefault="006E3579" w:rsidP="006E3579">
            <w:pPr>
              <w:widowControl w:val="0"/>
              <w:autoSpaceDE w:val="0"/>
              <w:autoSpaceDN w:val="0"/>
              <w:rPr>
                <w:sz w:val="20"/>
                <w:szCs w:val="20"/>
              </w:rPr>
            </w:pPr>
          </w:p>
        </w:tc>
      </w:tr>
      <w:tr w:rsidR="006E3579" w:rsidRPr="00335D95" w14:paraId="1EA0C1CD" w14:textId="77777777" w:rsidTr="00DF4D82">
        <w:trPr>
          <w:jc w:val="center"/>
        </w:trPr>
        <w:tc>
          <w:tcPr>
            <w:tcW w:w="629" w:type="dxa"/>
            <w:shd w:val="clear" w:color="auto" w:fill="auto"/>
          </w:tcPr>
          <w:p w14:paraId="0F7140B9" w14:textId="77777777" w:rsidR="006E3579" w:rsidRPr="00335D95" w:rsidRDefault="006E3579" w:rsidP="006E3579">
            <w:pPr>
              <w:widowControl w:val="0"/>
              <w:autoSpaceDE w:val="0"/>
              <w:autoSpaceDN w:val="0"/>
              <w:rPr>
                <w:sz w:val="20"/>
                <w:szCs w:val="20"/>
              </w:rPr>
            </w:pPr>
            <w:r w:rsidRPr="00335D95">
              <w:rPr>
                <w:sz w:val="20"/>
                <w:szCs w:val="20"/>
              </w:rPr>
              <w:t>6082</w:t>
            </w:r>
          </w:p>
        </w:tc>
        <w:tc>
          <w:tcPr>
            <w:tcW w:w="1124" w:type="dxa"/>
            <w:shd w:val="clear" w:color="auto" w:fill="auto"/>
          </w:tcPr>
          <w:p w14:paraId="06CCC4E3"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78A9FD78"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2C6DEFF6" w14:textId="77777777" w:rsidR="006E3579" w:rsidRPr="00335D95" w:rsidRDefault="006E3579" w:rsidP="006E3579">
            <w:pPr>
              <w:widowControl w:val="0"/>
              <w:autoSpaceDE w:val="0"/>
              <w:autoSpaceDN w:val="0"/>
              <w:jc w:val="center"/>
              <w:rPr>
                <w:sz w:val="20"/>
                <w:szCs w:val="20"/>
              </w:rPr>
            </w:pPr>
            <w:r w:rsidRPr="00335D95">
              <w:rPr>
                <w:sz w:val="20"/>
                <w:szCs w:val="20"/>
              </w:rPr>
              <w:t>55,89</w:t>
            </w:r>
          </w:p>
        </w:tc>
        <w:tc>
          <w:tcPr>
            <w:tcW w:w="0" w:type="auto"/>
            <w:tcBorders>
              <w:top w:val="nil"/>
              <w:left w:val="single" w:sz="4" w:space="0" w:color="auto"/>
              <w:bottom w:val="single" w:sz="4" w:space="0" w:color="auto"/>
              <w:right w:val="single" w:sz="4" w:space="0" w:color="auto"/>
            </w:tcBorders>
            <w:shd w:val="clear" w:color="auto" w:fill="auto"/>
          </w:tcPr>
          <w:p w14:paraId="109B8484" w14:textId="77777777" w:rsidR="006E3579" w:rsidRPr="00335D95" w:rsidRDefault="006E3579" w:rsidP="006E3579">
            <w:pPr>
              <w:widowControl w:val="0"/>
              <w:autoSpaceDE w:val="0"/>
              <w:autoSpaceDN w:val="0"/>
              <w:jc w:val="center"/>
              <w:rPr>
                <w:sz w:val="20"/>
                <w:szCs w:val="20"/>
              </w:rPr>
            </w:pPr>
            <w:r w:rsidRPr="006E3579">
              <w:rPr>
                <w:sz w:val="20"/>
                <w:szCs w:val="20"/>
              </w:rPr>
              <w:t>117,81</w:t>
            </w:r>
          </w:p>
        </w:tc>
        <w:tc>
          <w:tcPr>
            <w:tcW w:w="3382" w:type="dxa"/>
            <w:shd w:val="clear" w:color="auto" w:fill="auto"/>
          </w:tcPr>
          <w:p w14:paraId="39376EC1" w14:textId="77777777" w:rsidR="006E3579" w:rsidRPr="00335D95" w:rsidRDefault="006E3579" w:rsidP="006E3579">
            <w:pPr>
              <w:widowControl w:val="0"/>
              <w:autoSpaceDE w:val="0"/>
              <w:autoSpaceDN w:val="0"/>
              <w:rPr>
                <w:sz w:val="20"/>
                <w:szCs w:val="20"/>
              </w:rPr>
            </w:pPr>
          </w:p>
        </w:tc>
      </w:tr>
      <w:tr w:rsidR="006E3579" w:rsidRPr="00335D95" w14:paraId="63E6946C" w14:textId="77777777" w:rsidTr="00DF4D82">
        <w:trPr>
          <w:jc w:val="center"/>
        </w:trPr>
        <w:tc>
          <w:tcPr>
            <w:tcW w:w="629" w:type="dxa"/>
            <w:shd w:val="clear" w:color="auto" w:fill="auto"/>
          </w:tcPr>
          <w:p w14:paraId="1837873A" w14:textId="77777777" w:rsidR="006E3579" w:rsidRPr="00335D95" w:rsidRDefault="006E3579" w:rsidP="006E3579">
            <w:pPr>
              <w:widowControl w:val="0"/>
              <w:autoSpaceDE w:val="0"/>
              <w:autoSpaceDN w:val="0"/>
              <w:rPr>
                <w:sz w:val="20"/>
                <w:szCs w:val="20"/>
              </w:rPr>
            </w:pPr>
            <w:r w:rsidRPr="00335D95">
              <w:rPr>
                <w:sz w:val="20"/>
                <w:szCs w:val="20"/>
              </w:rPr>
              <w:t>6083</w:t>
            </w:r>
          </w:p>
        </w:tc>
        <w:tc>
          <w:tcPr>
            <w:tcW w:w="1124" w:type="dxa"/>
            <w:shd w:val="clear" w:color="auto" w:fill="auto"/>
          </w:tcPr>
          <w:p w14:paraId="254B86ED"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5D83F72E"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2AAE8BAF" w14:textId="77777777" w:rsidR="006E3579" w:rsidRPr="00335D95" w:rsidRDefault="006E3579" w:rsidP="006E3579">
            <w:pPr>
              <w:widowControl w:val="0"/>
              <w:autoSpaceDE w:val="0"/>
              <w:autoSpaceDN w:val="0"/>
              <w:jc w:val="center"/>
              <w:rPr>
                <w:sz w:val="20"/>
                <w:szCs w:val="20"/>
              </w:rPr>
            </w:pPr>
            <w:r w:rsidRPr="00335D95">
              <w:rPr>
                <w:sz w:val="20"/>
                <w:szCs w:val="20"/>
              </w:rPr>
              <w:t>228,46</w:t>
            </w:r>
          </w:p>
        </w:tc>
        <w:tc>
          <w:tcPr>
            <w:tcW w:w="0" w:type="auto"/>
            <w:tcBorders>
              <w:top w:val="nil"/>
              <w:left w:val="single" w:sz="4" w:space="0" w:color="auto"/>
              <w:bottom w:val="single" w:sz="4" w:space="0" w:color="auto"/>
              <w:right w:val="single" w:sz="4" w:space="0" w:color="auto"/>
            </w:tcBorders>
            <w:shd w:val="clear" w:color="auto" w:fill="auto"/>
          </w:tcPr>
          <w:p w14:paraId="0531889A" w14:textId="77777777" w:rsidR="006E3579" w:rsidRPr="00335D95" w:rsidRDefault="006E3579" w:rsidP="006E3579">
            <w:pPr>
              <w:widowControl w:val="0"/>
              <w:autoSpaceDE w:val="0"/>
              <w:autoSpaceDN w:val="0"/>
              <w:jc w:val="center"/>
              <w:rPr>
                <w:sz w:val="20"/>
                <w:szCs w:val="20"/>
              </w:rPr>
            </w:pPr>
            <w:r w:rsidRPr="006E3579">
              <w:rPr>
                <w:sz w:val="20"/>
                <w:szCs w:val="20"/>
              </w:rPr>
              <w:t>127,17</w:t>
            </w:r>
          </w:p>
        </w:tc>
        <w:tc>
          <w:tcPr>
            <w:tcW w:w="3382" w:type="dxa"/>
            <w:shd w:val="clear" w:color="auto" w:fill="auto"/>
          </w:tcPr>
          <w:p w14:paraId="58522F1F" w14:textId="77777777" w:rsidR="006E3579" w:rsidRPr="00335D95" w:rsidRDefault="006E3579" w:rsidP="006E3579">
            <w:pPr>
              <w:widowControl w:val="0"/>
              <w:autoSpaceDE w:val="0"/>
              <w:autoSpaceDN w:val="0"/>
              <w:rPr>
                <w:sz w:val="20"/>
                <w:szCs w:val="20"/>
              </w:rPr>
            </w:pPr>
          </w:p>
        </w:tc>
      </w:tr>
      <w:tr w:rsidR="006E3579" w:rsidRPr="00335D95" w14:paraId="3BA78336" w14:textId="77777777" w:rsidTr="00DF4D82">
        <w:trPr>
          <w:jc w:val="center"/>
        </w:trPr>
        <w:tc>
          <w:tcPr>
            <w:tcW w:w="629" w:type="dxa"/>
            <w:shd w:val="clear" w:color="auto" w:fill="auto"/>
          </w:tcPr>
          <w:p w14:paraId="1FD8DD1C" w14:textId="77777777" w:rsidR="006E3579" w:rsidRPr="00335D95" w:rsidRDefault="006E3579" w:rsidP="006E3579">
            <w:pPr>
              <w:widowControl w:val="0"/>
              <w:autoSpaceDE w:val="0"/>
              <w:autoSpaceDN w:val="0"/>
              <w:rPr>
                <w:sz w:val="20"/>
                <w:szCs w:val="20"/>
              </w:rPr>
            </w:pPr>
            <w:r w:rsidRPr="00335D95">
              <w:rPr>
                <w:sz w:val="20"/>
                <w:szCs w:val="20"/>
              </w:rPr>
              <w:t>6084</w:t>
            </w:r>
          </w:p>
        </w:tc>
        <w:tc>
          <w:tcPr>
            <w:tcW w:w="1124" w:type="dxa"/>
            <w:shd w:val="clear" w:color="auto" w:fill="auto"/>
          </w:tcPr>
          <w:p w14:paraId="5DA747E6"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757E1C64" w14:textId="77777777" w:rsidR="006E3579"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p w14:paraId="0214205E" w14:textId="77777777" w:rsidR="006E3579" w:rsidRPr="00335D95" w:rsidRDefault="006E3579" w:rsidP="006E3579">
            <w:pPr>
              <w:widowControl w:val="0"/>
              <w:autoSpaceDE w:val="0"/>
              <w:autoSpaceDN w:val="0"/>
              <w:rPr>
                <w:sz w:val="20"/>
                <w:szCs w:val="20"/>
              </w:rPr>
            </w:pPr>
          </w:p>
        </w:tc>
        <w:tc>
          <w:tcPr>
            <w:tcW w:w="0" w:type="auto"/>
            <w:shd w:val="clear" w:color="auto" w:fill="auto"/>
          </w:tcPr>
          <w:p w14:paraId="592A6953" w14:textId="77777777" w:rsidR="006E3579" w:rsidRPr="00335D95" w:rsidRDefault="006E3579" w:rsidP="006E3579">
            <w:pPr>
              <w:widowControl w:val="0"/>
              <w:autoSpaceDE w:val="0"/>
              <w:autoSpaceDN w:val="0"/>
              <w:jc w:val="center"/>
              <w:rPr>
                <w:sz w:val="20"/>
                <w:szCs w:val="20"/>
              </w:rPr>
            </w:pPr>
            <w:r w:rsidRPr="00335D95">
              <w:rPr>
                <w:sz w:val="20"/>
                <w:szCs w:val="20"/>
              </w:rPr>
              <w:t>328,65</w:t>
            </w:r>
          </w:p>
        </w:tc>
        <w:tc>
          <w:tcPr>
            <w:tcW w:w="0" w:type="auto"/>
            <w:tcBorders>
              <w:top w:val="nil"/>
              <w:left w:val="single" w:sz="4" w:space="0" w:color="auto"/>
              <w:bottom w:val="single" w:sz="4" w:space="0" w:color="auto"/>
              <w:right w:val="single" w:sz="4" w:space="0" w:color="auto"/>
            </w:tcBorders>
            <w:shd w:val="clear" w:color="auto" w:fill="auto"/>
          </w:tcPr>
          <w:p w14:paraId="4B177151" w14:textId="77777777" w:rsidR="006E3579" w:rsidRPr="00335D95" w:rsidRDefault="006E3579" w:rsidP="006E3579">
            <w:pPr>
              <w:widowControl w:val="0"/>
              <w:autoSpaceDE w:val="0"/>
              <w:autoSpaceDN w:val="0"/>
              <w:jc w:val="center"/>
              <w:rPr>
                <w:sz w:val="20"/>
                <w:szCs w:val="20"/>
              </w:rPr>
            </w:pPr>
            <w:r w:rsidRPr="006E3579">
              <w:rPr>
                <w:sz w:val="20"/>
                <w:szCs w:val="20"/>
              </w:rPr>
              <w:t>299,84</w:t>
            </w:r>
          </w:p>
        </w:tc>
        <w:tc>
          <w:tcPr>
            <w:tcW w:w="3382" w:type="dxa"/>
            <w:shd w:val="clear" w:color="auto" w:fill="auto"/>
          </w:tcPr>
          <w:p w14:paraId="5D630AF0" w14:textId="77777777" w:rsidR="006E3579" w:rsidRPr="00335D95" w:rsidRDefault="006E3579" w:rsidP="006E3579">
            <w:pPr>
              <w:widowControl w:val="0"/>
              <w:autoSpaceDE w:val="0"/>
              <w:autoSpaceDN w:val="0"/>
              <w:rPr>
                <w:sz w:val="20"/>
                <w:szCs w:val="20"/>
              </w:rPr>
            </w:pPr>
          </w:p>
        </w:tc>
      </w:tr>
      <w:tr w:rsidR="006E3579" w:rsidRPr="00335D95" w14:paraId="62E5AD5E" w14:textId="77777777" w:rsidTr="00DF4D82">
        <w:trPr>
          <w:jc w:val="center"/>
        </w:trPr>
        <w:tc>
          <w:tcPr>
            <w:tcW w:w="629" w:type="dxa"/>
            <w:shd w:val="clear" w:color="auto" w:fill="auto"/>
          </w:tcPr>
          <w:p w14:paraId="24618948" w14:textId="77777777" w:rsidR="006E3579" w:rsidRPr="00335D95" w:rsidRDefault="006E3579" w:rsidP="006E3579">
            <w:pPr>
              <w:widowControl w:val="0"/>
              <w:autoSpaceDE w:val="0"/>
              <w:autoSpaceDN w:val="0"/>
              <w:rPr>
                <w:sz w:val="20"/>
                <w:szCs w:val="20"/>
              </w:rPr>
            </w:pPr>
            <w:r w:rsidRPr="00335D95">
              <w:rPr>
                <w:sz w:val="20"/>
                <w:szCs w:val="20"/>
              </w:rPr>
              <w:t>6085</w:t>
            </w:r>
          </w:p>
        </w:tc>
        <w:tc>
          <w:tcPr>
            <w:tcW w:w="1124" w:type="dxa"/>
            <w:shd w:val="clear" w:color="auto" w:fill="auto"/>
          </w:tcPr>
          <w:p w14:paraId="4CDC60C1"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D789E89"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5766C01D" w14:textId="77777777" w:rsidR="006E3579" w:rsidRPr="00335D95" w:rsidRDefault="006E3579" w:rsidP="006E3579">
            <w:pPr>
              <w:widowControl w:val="0"/>
              <w:autoSpaceDE w:val="0"/>
              <w:autoSpaceDN w:val="0"/>
              <w:jc w:val="center"/>
              <w:rPr>
                <w:sz w:val="20"/>
                <w:szCs w:val="20"/>
              </w:rPr>
            </w:pPr>
            <w:r w:rsidRPr="00335D95">
              <w:rPr>
                <w:sz w:val="20"/>
                <w:szCs w:val="20"/>
              </w:rPr>
              <w:t>336,47</w:t>
            </w:r>
          </w:p>
        </w:tc>
        <w:tc>
          <w:tcPr>
            <w:tcW w:w="0" w:type="auto"/>
            <w:tcBorders>
              <w:top w:val="nil"/>
              <w:left w:val="single" w:sz="4" w:space="0" w:color="auto"/>
              <w:bottom w:val="single" w:sz="4" w:space="0" w:color="auto"/>
              <w:right w:val="single" w:sz="4" w:space="0" w:color="auto"/>
            </w:tcBorders>
            <w:shd w:val="clear" w:color="auto" w:fill="auto"/>
          </w:tcPr>
          <w:p w14:paraId="1BE50A47" w14:textId="77777777" w:rsidR="006E3579" w:rsidRPr="00335D95" w:rsidRDefault="006E3579" w:rsidP="006E3579">
            <w:pPr>
              <w:widowControl w:val="0"/>
              <w:autoSpaceDE w:val="0"/>
              <w:autoSpaceDN w:val="0"/>
              <w:jc w:val="center"/>
              <w:rPr>
                <w:sz w:val="20"/>
                <w:szCs w:val="20"/>
              </w:rPr>
            </w:pPr>
            <w:r w:rsidRPr="006E3579">
              <w:rPr>
                <w:sz w:val="20"/>
                <w:szCs w:val="20"/>
              </w:rPr>
              <w:t>312,89</w:t>
            </w:r>
          </w:p>
        </w:tc>
        <w:tc>
          <w:tcPr>
            <w:tcW w:w="3382" w:type="dxa"/>
            <w:shd w:val="clear" w:color="auto" w:fill="auto"/>
          </w:tcPr>
          <w:p w14:paraId="3CC8154B" w14:textId="77777777" w:rsidR="006E3579" w:rsidRPr="00335D95" w:rsidRDefault="006E3579" w:rsidP="006E3579">
            <w:pPr>
              <w:widowControl w:val="0"/>
              <w:autoSpaceDE w:val="0"/>
              <w:autoSpaceDN w:val="0"/>
              <w:rPr>
                <w:sz w:val="20"/>
                <w:szCs w:val="20"/>
              </w:rPr>
            </w:pPr>
          </w:p>
        </w:tc>
      </w:tr>
      <w:tr w:rsidR="006E3579" w:rsidRPr="00335D95" w14:paraId="7DD57934" w14:textId="77777777" w:rsidTr="00DF4D82">
        <w:trPr>
          <w:jc w:val="center"/>
        </w:trPr>
        <w:tc>
          <w:tcPr>
            <w:tcW w:w="629" w:type="dxa"/>
            <w:shd w:val="clear" w:color="auto" w:fill="auto"/>
          </w:tcPr>
          <w:p w14:paraId="2038E829" w14:textId="77777777" w:rsidR="006E3579" w:rsidRPr="00335D95" w:rsidRDefault="006E3579" w:rsidP="006E3579">
            <w:pPr>
              <w:widowControl w:val="0"/>
              <w:autoSpaceDE w:val="0"/>
              <w:autoSpaceDN w:val="0"/>
              <w:rPr>
                <w:sz w:val="20"/>
                <w:szCs w:val="20"/>
              </w:rPr>
            </w:pPr>
            <w:r w:rsidRPr="00335D95">
              <w:rPr>
                <w:sz w:val="20"/>
                <w:szCs w:val="20"/>
              </w:rPr>
              <w:t>6086</w:t>
            </w:r>
          </w:p>
        </w:tc>
        <w:tc>
          <w:tcPr>
            <w:tcW w:w="1124" w:type="dxa"/>
            <w:shd w:val="clear" w:color="auto" w:fill="auto"/>
          </w:tcPr>
          <w:p w14:paraId="422F2DC8"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26FC3709"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34D824E5" w14:textId="77777777" w:rsidR="006E3579" w:rsidRPr="00335D95" w:rsidRDefault="006E3579" w:rsidP="006E3579">
            <w:pPr>
              <w:widowControl w:val="0"/>
              <w:autoSpaceDE w:val="0"/>
              <w:autoSpaceDN w:val="0"/>
              <w:jc w:val="center"/>
              <w:rPr>
                <w:sz w:val="20"/>
                <w:szCs w:val="20"/>
              </w:rPr>
            </w:pPr>
            <w:r w:rsidRPr="00335D95">
              <w:rPr>
                <w:sz w:val="20"/>
                <w:szCs w:val="20"/>
              </w:rPr>
              <w:t>129,95</w:t>
            </w:r>
          </w:p>
        </w:tc>
        <w:tc>
          <w:tcPr>
            <w:tcW w:w="0" w:type="auto"/>
            <w:tcBorders>
              <w:top w:val="nil"/>
              <w:left w:val="single" w:sz="4" w:space="0" w:color="auto"/>
              <w:bottom w:val="single" w:sz="4" w:space="0" w:color="auto"/>
              <w:right w:val="single" w:sz="4" w:space="0" w:color="auto"/>
            </w:tcBorders>
            <w:shd w:val="clear" w:color="auto" w:fill="auto"/>
          </w:tcPr>
          <w:p w14:paraId="630C29C0" w14:textId="77777777" w:rsidR="006E3579" w:rsidRPr="00335D95" w:rsidRDefault="006E3579" w:rsidP="006E3579">
            <w:pPr>
              <w:widowControl w:val="0"/>
              <w:autoSpaceDE w:val="0"/>
              <w:autoSpaceDN w:val="0"/>
              <w:jc w:val="center"/>
              <w:rPr>
                <w:sz w:val="20"/>
                <w:szCs w:val="20"/>
              </w:rPr>
            </w:pPr>
            <w:r w:rsidRPr="006E3579">
              <w:rPr>
                <w:sz w:val="20"/>
                <w:szCs w:val="20"/>
              </w:rPr>
              <w:t>303,49</w:t>
            </w:r>
          </w:p>
        </w:tc>
        <w:tc>
          <w:tcPr>
            <w:tcW w:w="3382" w:type="dxa"/>
            <w:shd w:val="clear" w:color="auto" w:fill="auto"/>
          </w:tcPr>
          <w:p w14:paraId="64AA8C4E" w14:textId="77777777" w:rsidR="006E3579" w:rsidRPr="00335D95" w:rsidRDefault="006E3579" w:rsidP="006E3579">
            <w:pPr>
              <w:widowControl w:val="0"/>
              <w:autoSpaceDE w:val="0"/>
              <w:autoSpaceDN w:val="0"/>
              <w:rPr>
                <w:sz w:val="20"/>
                <w:szCs w:val="20"/>
              </w:rPr>
            </w:pPr>
          </w:p>
        </w:tc>
      </w:tr>
      <w:tr w:rsidR="006E3579" w:rsidRPr="00335D95" w14:paraId="0647ABC2" w14:textId="77777777" w:rsidTr="00DF4D82">
        <w:trPr>
          <w:jc w:val="center"/>
        </w:trPr>
        <w:tc>
          <w:tcPr>
            <w:tcW w:w="629" w:type="dxa"/>
            <w:shd w:val="clear" w:color="auto" w:fill="auto"/>
          </w:tcPr>
          <w:p w14:paraId="0197BD2D" w14:textId="77777777" w:rsidR="006E3579" w:rsidRPr="00335D95" w:rsidRDefault="006E3579" w:rsidP="006E3579">
            <w:pPr>
              <w:widowControl w:val="0"/>
              <w:autoSpaceDE w:val="0"/>
              <w:autoSpaceDN w:val="0"/>
              <w:rPr>
                <w:sz w:val="20"/>
                <w:szCs w:val="20"/>
              </w:rPr>
            </w:pPr>
            <w:r w:rsidRPr="00335D95">
              <w:rPr>
                <w:sz w:val="20"/>
                <w:szCs w:val="20"/>
              </w:rPr>
              <w:t>6087</w:t>
            </w:r>
          </w:p>
        </w:tc>
        <w:tc>
          <w:tcPr>
            <w:tcW w:w="1124" w:type="dxa"/>
            <w:shd w:val="clear" w:color="auto" w:fill="auto"/>
          </w:tcPr>
          <w:p w14:paraId="35410F6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BF9F5FC"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F5E8FA9" w14:textId="77777777" w:rsidR="006E3579" w:rsidRPr="00335D95" w:rsidRDefault="006E3579" w:rsidP="006E3579">
            <w:pPr>
              <w:widowControl w:val="0"/>
              <w:autoSpaceDE w:val="0"/>
              <w:autoSpaceDN w:val="0"/>
              <w:jc w:val="center"/>
              <w:rPr>
                <w:sz w:val="20"/>
                <w:szCs w:val="20"/>
              </w:rPr>
            </w:pPr>
            <w:r w:rsidRPr="00335D95">
              <w:rPr>
                <w:sz w:val="20"/>
                <w:szCs w:val="20"/>
              </w:rPr>
              <w:t>6,11</w:t>
            </w:r>
          </w:p>
        </w:tc>
        <w:tc>
          <w:tcPr>
            <w:tcW w:w="0" w:type="auto"/>
            <w:tcBorders>
              <w:top w:val="nil"/>
              <w:left w:val="single" w:sz="4" w:space="0" w:color="auto"/>
              <w:bottom w:val="single" w:sz="4" w:space="0" w:color="auto"/>
              <w:right w:val="single" w:sz="4" w:space="0" w:color="auto"/>
            </w:tcBorders>
            <w:shd w:val="clear" w:color="auto" w:fill="auto"/>
          </w:tcPr>
          <w:p w14:paraId="49BA370D" w14:textId="77777777" w:rsidR="006E3579" w:rsidRPr="00335D95" w:rsidRDefault="006E3579" w:rsidP="006E3579">
            <w:pPr>
              <w:widowControl w:val="0"/>
              <w:autoSpaceDE w:val="0"/>
              <w:autoSpaceDN w:val="0"/>
              <w:jc w:val="center"/>
              <w:rPr>
                <w:sz w:val="20"/>
                <w:szCs w:val="20"/>
              </w:rPr>
            </w:pPr>
            <w:r w:rsidRPr="006E3579">
              <w:rPr>
                <w:sz w:val="20"/>
                <w:szCs w:val="20"/>
              </w:rPr>
              <w:t>15,61</w:t>
            </w:r>
          </w:p>
        </w:tc>
        <w:tc>
          <w:tcPr>
            <w:tcW w:w="3382" w:type="dxa"/>
            <w:shd w:val="clear" w:color="auto" w:fill="auto"/>
          </w:tcPr>
          <w:p w14:paraId="07DEB80E" w14:textId="77777777" w:rsidR="006E3579" w:rsidRPr="00335D95" w:rsidRDefault="006E3579" w:rsidP="006E3579">
            <w:pPr>
              <w:widowControl w:val="0"/>
              <w:autoSpaceDE w:val="0"/>
              <w:autoSpaceDN w:val="0"/>
              <w:rPr>
                <w:sz w:val="20"/>
                <w:szCs w:val="20"/>
              </w:rPr>
            </w:pPr>
          </w:p>
        </w:tc>
      </w:tr>
      <w:tr w:rsidR="006E3579" w:rsidRPr="00335D95" w14:paraId="7779F5D5" w14:textId="77777777" w:rsidTr="00DF4D82">
        <w:trPr>
          <w:jc w:val="center"/>
        </w:trPr>
        <w:tc>
          <w:tcPr>
            <w:tcW w:w="629" w:type="dxa"/>
            <w:shd w:val="clear" w:color="auto" w:fill="auto"/>
          </w:tcPr>
          <w:p w14:paraId="0694ED93" w14:textId="77777777" w:rsidR="006E3579" w:rsidRPr="00335D95" w:rsidRDefault="006E3579" w:rsidP="006E3579">
            <w:pPr>
              <w:widowControl w:val="0"/>
              <w:autoSpaceDE w:val="0"/>
              <w:autoSpaceDN w:val="0"/>
              <w:rPr>
                <w:sz w:val="20"/>
                <w:szCs w:val="20"/>
              </w:rPr>
            </w:pPr>
            <w:r w:rsidRPr="00335D95">
              <w:rPr>
                <w:sz w:val="20"/>
                <w:szCs w:val="20"/>
              </w:rPr>
              <w:t>6088</w:t>
            </w:r>
          </w:p>
        </w:tc>
        <w:tc>
          <w:tcPr>
            <w:tcW w:w="1124" w:type="dxa"/>
            <w:shd w:val="clear" w:color="auto" w:fill="auto"/>
          </w:tcPr>
          <w:p w14:paraId="1A6AC771"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0D7205E2"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A585BAF" w14:textId="77777777" w:rsidR="006E3579" w:rsidRPr="00335D95" w:rsidRDefault="006E3579" w:rsidP="006E3579">
            <w:pPr>
              <w:widowControl w:val="0"/>
              <w:autoSpaceDE w:val="0"/>
              <w:autoSpaceDN w:val="0"/>
              <w:jc w:val="center"/>
              <w:rPr>
                <w:sz w:val="20"/>
                <w:szCs w:val="20"/>
              </w:rPr>
            </w:pPr>
            <w:r w:rsidRPr="00335D95">
              <w:rPr>
                <w:sz w:val="20"/>
                <w:szCs w:val="20"/>
              </w:rPr>
              <w:t>386,26</w:t>
            </w:r>
          </w:p>
        </w:tc>
        <w:tc>
          <w:tcPr>
            <w:tcW w:w="0" w:type="auto"/>
            <w:tcBorders>
              <w:top w:val="nil"/>
              <w:left w:val="single" w:sz="4" w:space="0" w:color="auto"/>
              <w:bottom w:val="single" w:sz="4" w:space="0" w:color="auto"/>
              <w:right w:val="single" w:sz="4" w:space="0" w:color="auto"/>
            </w:tcBorders>
            <w:shd w:val="clear" w:color="auto" w:fill="auto"/>
          </w:tcPr>
          <w:p w14:paraId="5AC22556" w14:textId="77777777" w:rsidR="006E3579" w:rsidRPr="00335D95" w:rsidRDefault="006E3579" w:rsidP="006E3579">
            <w:pPr>
              <w:widowControl w:val="0"/>
              <w:autoSpaceDE w:val="0"/>
              <w:autoSpaceDN w:val="0"/>
              <w:jc w:val="center"/>
              <w:rPr>
                <w:sz w:val="20"/>
                <w:szCs w:val="20"/>
              </w:rPr>
            </w:pPr>
            <w:r w:rsidRPr="006E3579">
              <w:rPr>
                <w:sz w:val="20"/>
                <w:szCs w:val="20"/>
              </w:rPr>
              <w:t>386,02</w:t>
            </w:r>
          </w:p>
        </w:tc>
        <w:tc>
          <w:tcPr>
            <w:tcW w:w="3382" w:type="dxa"/>
            <w:shd w:val="clear" w:color="auto" w:fill="auto"/>
          </w:tcPr>
          <w:p w14:paraId="651F2922" w14:textId="77777777" w:rsidR="006E3579" w:rsidRPr="00335D95" w:rsidRDefault="006E3579" w:rsidP="006E3579">
            <w:pPr>
              <w:widowControl w:val="0"/>
              <w:autoSpaceDE w:val="0"/>
              <w:autoSpaceDN w:val="0"/>
              <w:rPr>
                <w:sz w:val="20"/>
                <w:szCs w:val="20"/>
              </w:rPr>
            </w:pPr>
          </w:p>
        </w:tc>
      </w:tr>
      <w:tr w:rsidR="006E3579" w:rsidRPr="00335D95" w14:paraId="66487BE1" w14:textId="77777777" w:rsidTr="00DF4D82">
        <w:trPr>
          <w:jc w:val="center"/>
        </w:trPr>
        <w:tc>
          <w:tcPr>
            <w:tcW w:w="629" w:type="dxa"/>
            <w:shd w:val="clear" w:color="auto" w:fill="auto"/>
          </w:tcPr>
          <w:p w14:paraId="1CD8EF95" w14:textId="77777777" w:rsidR="006E3579" w:rsidRPr="00335D95" w:rsidRDefault="006E3579" w:rsidP="006E3579">
            <w:pPr>
              <w:widowControl w:val="0"/>
              <w:autoSpaceDE w:val="0"/>
              <w:autoSpaceDN w:val="0"/>
              <w:rPr>
                <w:sz w:val="20"/>
                <w:szCs w:val="20"/>
              </w:rPr>
            </w:pPr>
            <w:r w:rsidRPr="00335D95">
              <w:rPr>
                <w:sz w:val="20"/>
                <w:szCs w:val="20"/>
              </w:rPr>
              <w:t>6089</w:t>
            </w:r>
          </w:p>
        </w:tc>
        <w:tc>
          <w:tcPr>
            <w:tcW w:w="1124" w:type="dxa"/>
            <w:shd w:val="clear" w:color="auto" w:fill="auto"/>
          </w:tcPr>
          <w:p w14:paraId="496BDCB4"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49FEBA5C"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4C403483" w14:textId="77777777" w:rsidR="006E3579" w:rsidRPr="00335D95" w:rsidRDefault="006E3579" w:rsidP="006E3579">
            <w:pPr>
              <w:widowControl w:val="0"/>
              <w:autoSpaceDE w:val="0"/>
              <w:autoSpaceDN w:val="0"/>
              <w:jc w:val="center"/>
              <w:rPr>
                <w:sz w:val="20"/>
                <w:szCs w:val="20"/>
              </w:rPr>
            </w:pPr>
            <w:r w:rsidRPr="00335D95">
              <w:rPr>
                <w:sz w:val="20"/>
                <w:szCs w:val="20"/>
              </w:rPr>
              <w:t>31,16</w:t>
            </w:r>
          </w:p>
        </w:tc>
        <w:tc>
          <w:tcPr>
            <w:tcW w:w="0" w:type="auto"/>
            <w:tcBorders>
              <w:top w:val="nil"/>
              <w:left w:val="single" w:sz="4" w:space="0" w:color="auto"/>
              <w:bottom w:val="single" w:sz="4" w:space="0" w:color="auto"/>
              <w:right w:val="single" w:sz="4" w:space="0" w:color="auto"/>
            </w:tcBorders>
            <w:shd w:val="clear" w:color="auto" w:fill="auto"/>
          </w:tcPr>
          <w:p w14:paraId="562B5E4E" w14:textId="77777777" w:rsidR="006E3579" w:rsidRPr="00335D95" w:rsidRDefault="006E3579" w:rsidP="006E3579">
            <w:pPr>
              <w:widowControl w:val="0"/>
              <w:autoSpaceDE w:val="0"/>
              <w:autoSpaceDN w:val="0"/>
              <w:jc w:val="center"/>
              <w:rPr>
                <w:sz w:val="20"/>
                <w:szCs w:val="20"/>
              </w:rPr>
            </w:pPr>
            <w:r w:rsidRPr="006E3579">
              <w:rPr>
                <w:sz w:val="20"/>
                <w:szCs w:val="20"/>
              </w:rPr>
              <w:t>112,62</w:t>
            </w:r>
          </w:p>
        </w:tc>
        <w:tc>
          <w:tcPr>
            <w:tcW w:w="3382" w:type="dxa"/>
            <w:shd w:val="clear" w:color="auto" w:fill="auto"/>
          </w:tcPr>
          <w:p w14:paraId="58CDB292" w14:textId="77777777" w:rsidR="006E3579" w:rsidRPr="00335D95" w:rsidRDefault="006E3579" w:rsidP="006E3579">
            <w:pPr>
              <w:widowControl w:val="0"/>
              <w:autoSpaceDE w:val="0"/>
              <w:autoSpaceDN w:val="0"/>
              <w:rPr>
                <w:sz w:val="20"/>
                <w:szCs w:val="20"/>
              </w:rPr>
            </w:pPr>
          </w:p>
        </w:tc>
      </w:tr>
      <w:tr w:rsidR="006E3579" w:rsidRPr="00335D95" w14:paraId="159A9276" w14:textId="77777777" w:rsidTr="00DF4D82">
        <w:trPr>
          <w:jc w:val="center"/>
        </w:trPr>
        <w:tc>
          <w:tcPr>
            <w:tcW w:w="629" w:type="dxa"/>
            <w:shd w:val="clear" w:color="auto" w:fill="auto"/>
          </w:tcPr>
          <w:p w14:paraId="05C555B6" w14:textId="77777777" w:rsidR="006E3579" w:rsidRPr="00335D95" w:rsidRDefault="006E3579" w:rsidP="006E3579">
            <w:pPr>
              <w:widowControl w:val="0"/>
              <w:autoSpaceDE w:val="0"/>
              <w:autoSpaceDN w:val="0"/>
              <w:rPr>
                <w:sz w:val="20"/>
                <w:szCs w:val="20"/>
              </w:rPr>
            </w:pPr>
            <w:r w:rsidRPr="00335D95">
              <w:rPr>
                <w:sz w:val="20"/>
                <w:szCs w:val="20"/>
              </w:rPr>
              <w:t>6090</w:t>
            </w:r>
          </w:p>
        </w:tc>
        <w:tc>
          <w:tcPr>
            <w:tcW w:w="1124" w:type="dxa"/>
            <w:shd w:val="clear" w:color="auto" w:fill="auto"/>
          </w:tcPr>
          <w:p w14:paraId="7E75DAF7"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A5E2A3F"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98777BF" w14:textId="77777777" w:rsidR="006E3579" w:rsidRPr="00335D95" w:rsidRDefault="006E3579" w:rsidP="006E3579">
            <w:pPr>
              <w:widowControl w:val="0"/>
              <w:autoSpaceDE w:val="0"/>
              <w:autoSpaceDN w:val="0"/>
              <w:jc w:val="center"/>
              <w:rPr>
                <w:sz w:val="20"/>
                <w:szCs w:val="20"/>
              </w:rPr>
            </w:pPr>
            <w:r w:rsidRPr="00335D95">
              <w:rPr>
                <w:sz w:val="20"/>
                <w:szCs w:val="20"/>
              </w:rPr>
              <w:t>58,62</w:t>
            </w:r>
          </w:p>
        </w:tc>
        <w:tc>
          <w:tcPr>
            <w:tcW w:w="0" w:type="auto"/>
            <w:tcBorders>
              <w:top w:val="nil"/>
              <w:left w:val="single" w:sz="4" w:space="0" w:color="auto"/>
              <w:bottom w:val="single" w:sz="4" w:space="0" w:color="auto"/>
              <w:right w:val="single" w:sz="4" w:space="0" w:color="auto"/>
            </w:tcBorders>
            <w:shd w:val="clear" w:color="auto" w:fill="auto"/>
          </w:tcPr>
          <w:p w14:paraId="3D09B174" w14:textId="77777777" w:rsidR="006E3579" w:rsidRPr="00335D95" w:rsidRDefault="006E3579" w:rsidP="006E3579">
            <w:pPr>
              <w:widowControl w:val="0"/>
              <w:autoSpaceDE w:val="0"/>
              <w:autoSpaceDN w:val="0"/>
              <w:jc w:val="center"/>
              <w:rPr>
                <w:sz w:val="20"/>
                <w:szCs w:val="20"/>
              </w:rPr>
            </w:pPr>
            <w:r w:rsidRPr="006E3579">
              <w:rPr>
                <w:sz w:val="20"/>
                <w:szCs w:val="20"/>
              </w:rPr>
              <w:t>25,12</w:t>
            </w:r>
          </w:p>
        </w:tc>
        <w:tc>
          <w:tcPr>
            <w:tcW w:w="3382" w:type="dxa"/>
            <w:shd w:val="clear" w:color="auto" w:fill="auto"/>
          </w:tcPr>
          <w:p w14:paraId="37E98B87" w14:textId="77777777" w:rsidR="006E3579" w:rsidRPr="00335D95" w:rsidRDefault="006E3579" w:rsidP="006E3579">
            <w:pPr>
              <w:widowControl w:val="0"/>
              <w:autoSpaceDE w:val="0"/>
              <w:autoSpaceDN w:val="0"/>
              <w:rPr>
                <w:sz w:val="20"/>
                <w:szCs w:val="20"/>
              </w:rPr>
            </w:pPr>
          </w:p>
        </w:tc>
      </w:tr>
      <w:tr w:rsidR="006E3579" w:rsidRPr="00335D95" w14:paraId="6763879B" w14:textId="77777777" w:rsidTr="00DF4D82">
        <w:trPr>
          <w:jc w:val="center"/>
        </w:trPr>
        <w:tc>
          <w:tcPr>
            <w:tcW w:w="629" w:type="dxa"/>
            <w:shd w:val="clear" w:color="auto" w:fill="auto"/>
          </w:tcPr>
          <w:p w14:paraId="65F1793B" w14:textId="77777777" w:rsidR="006E3579" w:rsidRPr="00335D95" w:rsidRDefault="006E3579" w:rsidP="006E3579">
            <w:pPr>
              <w:widowControl w:val="0"/>
              <w:autoSpaceDE w:val="0"/>
              <w:autoSpaceDN w:val="0"/>
              <w:rPr>
                <w:sz w:val="20"/>
                <w:szCs w:val="20"/>
              </w:rPr>
            </w:pPr>
            <w:r w:rsidRPr="00335D95">
              <w:rPr>
                <w:sz w:val="20"/>
                <w:szCs w:val="20"/>
              </w:rPr>
              <w:t>6091</w:t>
            </w:r>
          </w:p>
        </w:tc>
        <w:tc>
          <w:tcPr>
            <w:tcW w:w="1124" w:type="dxa"/>
            <w:shd w:val="clear" w:color="auto" w:fill="auto"/>
          </w:tcPr>
          <w:p w14:paraId="7BC4A765"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256BB29"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456FC46" w14:textId="77777777" w:rsidR="006E3579" w:rsidRPr="00335D95" w:rsidRDefault="006E3579" w:rsidP="006E3579">
            <w:pPr>
              <w:widowControl w:val="0"/>
              <w:autoSpaceDE w:val="0"/>
              <w:autoSpaceDN w:val="0"/>
              <w:jc w:val="center"/>
              <w:rPr>
                <w:sz w:val="20"/>
                <w:szCs w:val="20"/>
              </w:rPr>
            </w:pPr>
            <w:r w:rsidRPr="00335D95">
              <w:rPr>
                <w:sz w:val="20"/>
                <w:szCs w:val="20"/>
              </w:rPr>
              <w:t>113,34</w:t>
            </w:r>
          </w:p>
        </w:tc>
        <w:tc>
          <w:tcPr>
            <w:tcW w:w="0" w:type="auto"/>
            <w:tcBorders>
              <w:top w:val="nil"/>
              <w:left w:val="single" w:sz="4" w:space="0" w:color="auto"/>
              <w:bottom w:val="single" w:sz="4" w:space="0" w:color="auto"/>
              <w:right w:val="single" w:sz="4" w:space="0" w:color="auto"/>
            </w:tcBorders>
            <w:shd w:val="clear" w:color="auto" w:fill="auto"/>
          </w:tcPr>
          <w:p w14:paraId="6818BDE1" w14:textId="77777777" w:rsidR="006E3579" w:rsidRPr="00335D95" w:rsidRDefault="006E3579" w:rsidP="006E3579">
            <w:pPr>
              <w:widowControl w:val="0"/>
              <w:autoSpaceDE w:val="0"/>
              <w:autoSpaceDN w:val="0"/>
              <w:jc w:val="center"/>
              <w:rPr>
                <w:sz w:val="20"/>
                <w:szCs w:val="20"/>
              </w:rPr>
            </w:pPr>
            <w:r w:rsidRPr="006E3579">
              <w:rPr>
                <w:sz w:val="20"/>
                <w:szCs w:val="20"/>
              </w:rPr>
              <w:t>128,68</w:t>
            </w:r>
          </w:p>
        </w:tc>
        <w:tc>
          <w:tcPr>
            <w:tcW w:w="3382" w:type="dxa"/>
            <w:shd w:val="clear" w:color="auto" w:fill="auto"/>
          </w:tcPr>
          <w:p w14:paraId="18394046" w14:textId="77777777" w:rsidR="006E3579" w:rsidRPr="00335D95" w:rsidRDefault="006E3579" w:rsidP="006E3579">
            <w:pPr>
              <w:widowControl w:val="0"/>
              <w:autoSpaceDE w:val="0"/>
              <w:autoSpaceDN w:val="0"/>
              <w:rPr>
                <w:sz w:val="20"/>
                <w:szCs w:val="20"/>
              </w:rPr>
            </w:pPr>
          </w:p>
        </w:tc>
      </w:tr>
      <w:tr w:rsidR="006E3579" w:rsidRPr="00335D95" w14:paraId="787DB422" w14:textId="77777777" w:rsidTr="00DF4D82">
        <w:trPr>
          <w:jc w:val="center"/>
        </w:trPr>
        <w:tc>
          <w:tcPr>
            <w:tcW w:w="629" w:type="dxa"/>
            <w:shd w:val="clear" w:color="auto" w:fill="auto"/>
          </w:tcPr>
          <w:p w14:paraId="70563EC4" w14:textId="77777777" w:rsidR="006E3579" w:rsidRPr="00335D95" w:rsidRDefault="006E3579" w:rsidP="006E3579">
            <w:pPr>
              <w:widowControl w:val="0"/>
              <w:autoSpaceDE w:val="0"/>
              <w:autoSpaceDN w:val="0"/>
              <w:rPr>
                <w:sz w:val="20"/>
                <w:szCs w:val="20"/>
              </w:rPr>
            </w:pPr>
            <w:r w:rsidRPr="00335D95">
              <w:rPr>
                <w:sz w:val="20"/>
                <w:szCs w:val="20"/>
              </w:rPr>
              <w:t>6092</w:t>
            </w:r>
          </w:p>
        </w:tc>
        <w:tc>
          <w:tcPr>
            <w:tcW w:w="1124" w:type="dxa"/>
            <w:shd w:val="clear" w:color="auto" w:fill="auto"/>
          </w:tcPr>
          <w:p w14:paraId="37B2CFE7"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61DE9D91"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344FBCE9" w14:textId="77777777" w:rsidR="006E3579" w:rsidRPr="00335D95" w:rsidRDefault="006E3579" w:rsidP="006E3579">
            <w:pPr>
              <w:widowControl w:val="0"/>
              <w:autoSpaceDE w:val="0"/>
              <w:autoSpaceDN w:val="0"/>
              <w:jc w:val="center"/>
              <w:rPr>
                <w:sz w:val="20"/>
                <w:szCs w:val="20"/>
              </w:rPr>
            </w:pPr>
            <w:r w:rsidRPr="00335D95">
              <w:rPr>
                <w:sz w:val="20"/>
                <w:szCs w:val="20"/>
              </w:rPr>
              <w:t>51,63</w:t>
            </w:r>
          </w:p>
        </w:tc>
        <w:tc>
          <w:tcPr>
            <w:tcW w:w="0" w:type="auto"/>
            <w:tcBorders>
              <w:top w:val="nil"/>
              <w:left w:val="single" w:sz="4" w:space="0" w:color="auto"/>
              <w:bottom w:val="single" w:sz="4" w:space="0" w:color="auto"/>
              <w:right w:val="single" w:sz="4" w:space="0" w:color="auto"/>
            </w:tcBorders>
            <w:shd w:val="clear" w:color="auto" w:fill="auto"/>
          </w:tcPr>
          <w:p w14:paraId="720F0C6F" w14:textId="77777777" w:rsidR="006E3579" w:rsidRPr="00335D95" w:rsidRDefault="006E3579" w:rsidP="006E3579">
            <w:pPr>
              <w:widowControl w:val="0"/>
              <w:autoSpaceDE w:val="0"/>
              <w:autoSpaceDN w:val="0"/>
              <w:jc w:val="center"/>
              <w:rPr>
                <w:sz w:val="20"/>
                <w:szCs w:val="20"/>
              </w:rPr>
            </w:pPr>
            <w:r w:rsidRPr="006E3579">
              <w:rPr>
                <w:sz w:val="20"/>
                <w:szCs w:val="20"/>
              </w:rPr>
              <w:t>141,64</w:t>
            </w:r>
          </w:p>
        </w:tc>
        <w:tc>
          <w:tcPr>
            <w:tcW w:w="3382" w:type="dxa"/>
            <w:shd w:val="clear" w:color="auto" w:fill="auto"/>
          </w:tcPr>
          <w:p w14:paraId="465CFDB4" w14:textId="77777777" w:rsidR="006E3579" w:rsidRPr="00335D95" w:rsidRDefault="006E3579" w:rsidP="006E3579">
            <w:pPr>
              <w:widowControl w:val="0"/>
              <w:autoSpaceDE w:val="0"/>
              <w:autoSpaceDN w:val="0"/>
              <w:rPr>
                <w:sz w:val="20"/>
                <w:szCs w:val="20"/>
              </w:rPr>
            </w:pPr>
          </w:p>
        </w:tc>
      </w:tr>
      <w:tr w:rsidR="006E3579" w:rsidRPr="00335D95" w14:paraId="6E4CCF40" w14:textId="77777777" w:rsidTr="00DF4D82">
        <w:trPr>
          <w:jc w:val="center"/>
        </w:trPr>
        <w:tc>
          <w:tcPr>
            <w:tcW w:w="629" w:type="dxa"/>
            <w:shd w:val="clear" w:color="auto" w:fill="auto"/>
          </w:tcPr>
          <w:p w14:paraId="09748314" w14:textId="77777777" w:rsidR="006E3579" w:rsidRPr="00335D95" w:rsidRDefault="006E3579" w:rsidP="006E3579">
            <w:pPr>
              <w:widowControl w:val="0"/>
              <w:autoSpaceDE w:val="0"/>
              <w:autoSpaceDN w:val="0"/>
              <w:rPr>
                <w:sz w:val="20"/>
                <w:szCs w:val="20"/>
              </w:rPr>
            </w:pPr>
            <w:r w:rsidRPr="00335D95">
              <w:rPr>
                <w:sz w:val="20"/>
                <w:szCs w:val="20"/>
              </w:rPr>
              <w:t>6093</w:t>
            </w:r>
          </w:p>
        </w:tc>
        <w:tc>
          <w:tcPr>
            <w:tcW w:w="1124" w:type="dxa"/>
            <w:shd w:val="clear" w:color="auto" w:fill="auto"/>
          </w:tcPr>
          <w:p w14:paraId="55D53A28"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7024EA98" w14:textId="77777777" w:rsidR="006E3579" w:rsidRPr="00335D95" w:rsidRDefault="006E3579" w:rsidP="006E3579">
            <w:pPr>
              <w:widowControl w:val="0"/>
              <w:autoSpaceDE w:val="0"/>
              <w:autoSpaceDN w:val="0"/>
              <w:rPr>
                <w:sz w:val="20"/>
                <w:szCs w:val="20"/>
              </w:rPr>
            </w:pPr>
            <w:r w:rsidRPr="00335D95">
              <w:rPr>
                <w:sz w:val="20"/>
                <w:szCs w:val="20"/>
              </w:rPr>
              <w:t xml:space="preserve">Зона смешанной и общественно-деловой </w:t>
            </w:r>
            <w:r w:rsidRPr="00335D95">
              <w:rPr>
                <w:sz w:val="20"/>
                <w:szCs w:val="20"/>
              </w:rPr>
              <w:lastRenderedPageBreak/>
              <w:t>застройки</w:t>
            </w:r>
          </w:p>
        </w:tc>
        <w:tc>
          <w:tcPr>
            <w:tcW w:w="0" w:type="auto"/>
            <w:shd w:val="clear" w:color="auto" w:fill="auto"/>
          </w:tcPr>
          <w:p w14:paraId="5348AFCB"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15,41</w:t>
            </w:r>
          </w:p>
        </w:tc>
        <w:tc>
          <w:tcPr>
            <w:tcW w:w="0" w:type="auto"/>
            <w:tcBorders>
              <w:top w:val="nil"/>
              <w:left w:val="single" w:sz="4" w:space="0" w:color="auto"/>
              <w:bottom w:val="single" w:sz="4" w:space="0" w:color="auto"/>
              <w:right w:val="single" w:sz="4" w:space="0" w:color="auto"/>
            </w:tcBorders>
            <w:shd w:val="clear" w:color="auto" w:fill="auto"/>
          </w:tcPr>
          <w:p w14:paraId="268CF236" w14:textId="77777777" w:rsidR="006E3579" w:rsidRPr="00335D95" w:rsidRDefault="006E3579" w:rsidP="006E3579">
            <w:pPr>
              <w:widowControl w:val="0"/>
              <w:autoSpaceDE w:val="0"/>
              <w:autoSpaceDN w:val="0"/>
              <w:jc w:val="center"/>
              <w:rPr>
                <w:sz w:val="20"/>
                <w:szCs w:val="20"/>
              </w:rPr>
            </w:pPr>
            <w:r w:rsidRPr="006E3579">
              <w:rPr>
                <w:sz w:val="20"/>
                <w:szCs w:val="20"/>
              </w:rPr>
              <w:t>28,01</w:t>
            </w:r>
          </w:p>
        </w:tc>
        <w:tc>
          <w:tcPr>
            <w:tcW w:w="3382" w:type="dxa"/>
            <w:shd w:val="clear" w:color="auto" w:fill="auto"/>
          </w:tcPr>
          <w:p w14:paraId="0834D7F0" w14:textId="77777777" w:rsidR="006E3579" w:rsidRPr="00335D95" w:rsidRDefault="006E3579" w:rsidP="006E3579">
            <w:pPr>
              <w:widowControl w:val="0"/>
              <w:autoSpaceDE w:val="0"/>
              <w:autoSpaceDN w:val="0"/>
              <w:rPr>
                <w:sz w:val="20"/>
                <w:szCs w:val="20"/>
              </w:rPr>
            </w:pPr>
          </w:p>
        </w:tc>
      </w:tr>
      <w:tr w:rsidR="006E3579" w:rsidRPr="00335D95" w14:paraId="4096A289" w14:textId="77777777" w:rsidTr="00DF4D82">
        <w:trPr>
          <w:jc w:val="center"/>
        </w:trPr>
        <w:tc>
          <w:tcPr>
            <w:tcW w:w="629" w:type="dxa"/>
            <w:shd w:val="clear" w:color="auto" w:fill="auto"/>
          </w:tcPr>
          <w:p w14:paraId="13B7CBE1" w14:textId="77777777" w:rsidR="006E3579" w:rsidRPr="00335D95" w:rsidRDefault="006E3579" w:rsidP="006E3579">
            <w:pPr>
              <w:widowControl w:val="0"/>
              <w:autoSpaceDE w:val="0"/>
              <w:autoSpaceDN w:val="0"/>
              <w:rPr>
                <w:sz w:val="20"/>
                <w:szCs w:val="20"/>
              </w:rPr>
            </w:pPr>
            <w:r w:rsidRPr="00335D95">
              <w:rPr>
                <w:sz w:val="20"/>
                <w:szCs w:val="20"/>
              </w:rPr>
              <w:t>6094</w:t>
            </w:r>
          </w:p>
        </w:tc>
        <w:tc>
          <w:tcPr>
            <w:tcW w:w="1124" w:type="dxa"/>
            <w:shd w:val="clear" w:color="auto" w:fill="auto"/>
          </w:tcPr>
          <w:p w14:paraId="0D153382"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0165C19F"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37C19780" w14:textId="77777777" w:rsidR="006E3579" w:rsidRPr="00335D95" w:rsidRDefault="006E3579" w:rsidP="006E3579">
            <w:pPr>
              <w:widowControl w:val="0"/>
              <w:autoSpaceDE w:val="0"/>
              <w:autoSpaceDN w:val="0"/>
              <w:jc w:val="center"/>
              <w:rPr>
                <w:sz w:val="20"/>
                <w:szCs w:val="20"/>
              </w:rPr>
            </w:pPr>
            <w:r w:rsidRPr="00335D95">
              <w:rPr>
                <w:sz w:val="20"/>
                <w:szCs w:val="20"/>
              </w:rPr>
              <w:t>62,93</w:t>
            </w:r>
          </w:p>
        </w:tc>
        <w:tc>
          <w:tcPr>
            <w:tcW w:w="0" w:type="auto"/>
            <w:tcBorders>
              <w:top w:val="nil"/>
              <w:left w:val="single" w:sz="4" w:space="0" w:color="auto"/>
              <w:bottom w:val="single" w:sz="4" w:space="0" w:color="auto"/>
              <w:right w:val="single" w:sz="4" w:space="0" w:color="auto"/>
            </w:tcBorders>
            <w:shd w:val="clear" w:color="auto" w:fill="auto"/>
          </w:tcPr>
          <w:p w14:paraId="18DDDFD2" w14:textId="77777777" w:rsidR="006E3579" w:rsidRPr="00335D95" w:rsidRDefault="006E3579" w:rsidP="006E3579">
            <w:pPr>
              <w:widowControl w:val="0"/>
              <w:autoSpaceDE w:val="0"/>
              <w:autoSpaceDN w:val="0"/>
              <w:jc w:val="center"/>
              <w:rPr>
                <w:sz w:val="20"/>
                <w:szCs w:val="20"/>
              </w:rPr>
            </w:pPr>
            <w:r w:rsidRPr="006E3579">
              <w:rPr>
                <w:sz w:val="20"/>
                <w:szCs w:val="20"/>
              </w:rPr>
              <w:t>238,31</w:t>
            </w:r>
          </w:p>
        </w:tc>
        <w:tc>
          <w:tcPr>
            <w:tcW w:w="3382" w:type="dxa"/>
            <w:shd w:val="clear" w:color="auto" w:fill="auto"/>
          </w:tcPr>
          <w:p w14:paraId="12E043D3" w14:textId="77777777" w:rsidR="006E3579" w:rsidRPr="00335D95" w:rsidRDefault="006E3579" w:rsidP="006E3579">
            <w:pPr>
              <w:widowControl w:val="0"/>
              <w:autoSpaceDE w:val="0"/>
              <w:autoSpaceDN w:val="0"/>
              <w:rPr>
                <w:sz w:val="20"/>
                <w:szCs w:val="20"/>
              </w:rPr>
            </w:pPr>
          </w:p>
        </w:tc>
      </w:tr>
      <w:tr w:rsidR="006E3579" w:rsidRPr="00335D95" w14:paraId="373D821F" w14:textId="77777777" w:rsidTr="00DF4D82">
        <w:trPr>
          <w:jc w:val="center"/>
        </w:trPr>
        <w:tc>
          <w:tcPr>
            <w:tcW w:w="629" w:type="dxa"/>
            <w:shd w:val="clear" w:color="auto" w:fill="auto"/>
          </w:tcPr>
          <w:p w14:paraId="6DE6340A" w14:textId="77777777" w:rsidR="006E3579" w:rsidRPr="00335D95" w:rsidRDefault="006E3579" w:rsidP="006E3579">
            <w:pPr>
              <w:widowControl w:val="0"/>
              <w:autoSpaceDE w:val="0"/>
              <w:autoSpaceDN w:val="0"/>
              <w:rPr>
                <w:sz w:val="20"/>
                <w:szCs w:val="20"/>
              </w:rPr>
            </w:pPr>
            <w:r w:rsidRPr="00335D95">
              <w:rPr>
                <w:sz w:val="20"/>
                <w:szCs w:val="20"/>
              </w:rPr>
              <w:t>6095</w:t>
            </w:r>
          </w:p>
        </w:tc>
        <w:tc>
          <w:tcPr>
            <w:tcW w:w="1124" w:type="dxa"/>
            <w:shd w:val="clear" w:color="auto" w:fill="auto"/>
          </w:tcPr>
          <w:p w14:paraId="33674E68"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1D37BF7B"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7EB98109" w14:textId="77777777" w:rsidR="006E3579" w:rsidRPr="00335D95" w:rsidRDefault="006E3579" w:rsidP="006E3579">
            <w:pPr>
              <w:widowControl w:val="0"/>
              <w:autoSpaceDE w:val="0"/>
              <w:autoSpaceDN w:val="0"/>
              <w:jc w:val="center"/>
              <w:rPr>
                <w:sz w:val="20"/>
                <w:szCs w:val="20"/>
              </w:rPr>
            </w:pPr>
            <w:r w:rsidRPr="00335D95">
              <w:rPr>
                <w:sz w:val="20"/>
                <w:szCs w:val="20"/>
              </w:rPr>
              <w:t>92,65</w:t>
            </w:r>
          </w:p>
        </w:tc>
        <w:tc>
          <w:tcPr>
            <w:tcW w:w="0" w:type="auto"/>
            <w:tcBorders>
              <w:top w:val="nil"/>
              <w:left w:val="single" w:sz="4" w:space="0" w:color="auto"/>
              <w:bottom w:val="single" w:sz="4" w:space="0" w:color="auto"/>
              <w:right w:val="single" w:sz="4" w:space="0" w:color="auto"/>
            </w:tcBorders>
            <w:shd w:val="clear" w:color="auto" w:fill="auto"/>
          </w:tcPr>
          <w:p w14:paraId="2D982EAE" w14:textId="77777777" w:rsidR="006E3579" w:rsidRPr="00335D95" w:rsidRDefault="006E3579" w:rsidP="006E3579">
            <w:pPr>
              <w:widowControl w:val="0"/>
              <w:autoSpaceDE w:val="0"/>
              <w:autoSpaceDN w:val="0"/>
              <w:jc w:val="center"/>
              <w:rPr>
                <w:sz w:val="20"/>
                <w:szCs w:val="20"/>
              </w:rPr>
            </w:pPr>
            <w:r w:rsidRPr="006E3579">
              <w:rPr>
                <w:sz w:val="20"/>
                <w:szCs w:val="20"/>
              </w:rPr>
              <w:t>251,64</w:t>
            </w:r>
          </w:p>
        </w:tc>
        <w:tc>
          <w:tcPr>
            <w:tcW w:w="3382" w:type="dxa"/>
            <w:shd w:val="clear" w:color="auto" w:fill="auto"/>
          </w:tcPr>
          <w:p w14:paraId="42439F27" w14:textId="77777777" w:rsidR="006E3579" w:rsidRPr="00335D95" w:rsidRDefault="006E3579" w:rsidP="006E3579">
            <w:pPr>
              <w:widowControl w:val="0"/>
              <w:autoSpaceDE w:val="0"/>
              <w:autoSpaceDN w:val="0"/>
              <w:rPr>
                <w:sz w:val="20"/>
                <w:szCs w:val="20"/>
              </w:rPr>
            </w:pPr>
          </w:p>
        </w:tc>
      </w:tr>
      <w:tr w:rsidR="006E3579" w:rsidRPr="00335D95" w14:paraId="7BCD9A1C" w14:textId="77777777" w:rsidTr="00DF4D82">
        <w:trPr>
          <w:jc w:val="center"/>
        </w:trPr>
        <w:tc>
          <w:tcPr>
            <w:tcW w:w="629" w:type="dxa"/>
            <w:shd w:val="clear" w:color="auto" w:fill="auto"/>
          </w:tcPr>
          <w:p w14:paraId="4DB5A8C4" w14:textId="77777777" w:rsidR="006E3579" w:rsidRPr="00335D95" w:rsidRDefault="006E3579" w:rsidP="006E3579">
            <w:pPr>
              <w:widowControl w:val="0"/>
              <w:autoSpaceDE w:val="0"/>
              <w:autoSpaceDN w:val="0"/>
              <w:rPr>
                <w:sz w:val="20"/>
                <w:szCs w:val="20"/>
              </w:rPr>
            </w:pPr>
            <w:r w:rsidRPr="00335D95">
              <w:rPr>
                <w:sz w:val="20"/>
                <w:szCs w:val="20"/>
              </w:rPr>
              <w:t>6096</w:t>
            </w:r>
          </w:p>
        </w:tc>
        <w:tc>
          <w:tcPr>
            <w:tcW w:w="1124" w:type="dxa"/>
            <w:shd w:val="clear" w:color="auto" w:fill="auto"/>
          </w:tcPr>
          <w:p w14:paraId="4D18484F"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79AE820"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4CC7DCE8" w14:textId="77777777" w:rsidR="006E3579" w:rsidRPr="00335D95" w:rsidRDefault="006E3579" w:rsidP="006E3579">
            <w:pPr>
              <w:widowControl w:val="0"/>
              <w:autoSpaceDE w:val="0"/>
              <w:autoSpaceDN w:val="0"/>
              <w:jc w:val="center"/>
              <w:rPr>
                <w:sz w:val="20"/>
                <w:szCs w:val="20"/>
              </w:rPr>
            </w:pPr>
            <w:r w:rsidRPr="00335D95">
              <w:rPr>
                <w:sz w:val="20"/>
                <w:szCs w:val="20"/>
              </w:rPr>
              <w:t>524,84</w:t>
            </w:r>
          </w:p>
        </w:tc>
        <w:tc>
          <w:tcPr>
            <w:tcW w:w="0" w:type="auto"/>
            <w:tcBorders>
              <w:top w:val="nil"/>
              <w:left w:val="single" w:sz="4" w:space="0" w:color="auto"/>
              <w:bottom w:val="single" w:sz="4" w:space="0" w:color="auto"/>
              <w:right w:val="single" w:sz="4" w:space="0" w:color="auto"/>
            </w:tcBorders>
            <w:shd w:val="clear" w:color="auto" w:fill="auto"/>
          </w:tcPr>
          <w:p w14:paraId="2A727C7C" w14:textId="77777777" w:rsidR="006E3579" w:rsidRPr="00335D95" w:rsidRDefault="006E3579" w:rsidP="006E3579">
            <w:pPr>
              <w:widowControl w:val="0"/>
              <w:autoSpaceDE w:val="0"/>
              <w:autoSpaceDN w:val="0"/>
              <w:jc w:val="center"/>
              <w:rPr>
                <w:sz w:val="20"/>
                <w:szCs w:val="20"/>
              </w:rPr>
            </w:pPr>
            <w:r w:rsidRPr="006E3579">
              <w:rPr>
                <w:sz w:val="20"/>
                <w:szCs w:val="20"/>
              </w:rPr>
              <w:t>341,94</w:t>
            </w:r>
          </w:p>
        </w:tc>
        <w:tc>
          <w:tcPr>
            <w:tcW w:w="3382" w:type="dxa"/>
            <w:shd w:val="clear" w:color="auto" w:fill="auto"/>
          </w:tcPr>
          <w:p w14:paraId="051E707A" w14:textId="77777777" w:rsidR="006E3579" w:rsidRPr="00335D95" w:rsidRDefault="006E3579" w:rsidP="006E3579">
            <w:pPr>
              <w:widowControl w:val="0"/>
              <w:autoSpaceDE w:val="0"/>
              <w:autoSpaceDN w:val="0"/>
              <w:rPr>
                <w:sz w:val="20"/>
                <w:szCs w:val="20"/>
              </w:rPr>
            </w:pPr>
          </w:p>
        </w:tc>
      </w:tr>
      <w:tr w:rsidR="006E3579" w:rsidRPr="00335D95" w14:paraId="6A2C5519" w14:textId="77777777" w:rsidTr="00DF4D82">
        <w:trPr>
          <w:jc w:val="center"/>
        </w:trPr>
        <w:tc>
          <w:tcPr>
            <w:tcW w:w="629" w:type="dxa"/>
            <w:shd w:val="clear" w:color="auto" w:fill="auto"/>
          </w:tcPr>
          <w:p w14:paraId="199E214E" w14:textId="77777777" w:rsidR="006E3579" w:rsidRPr="00335D95" w:rsidRDefault="006E3579" w:rsidP="006E3579">
            <w:pPr>
              <w:widowControl w:val="0"/>
              <w:autoSpaceDE w:val="0"/>
              <w:autoSpaceDN w:val="0"/>
              <w:rPr>
                <w:sz w:val="20"/>
                <w:szCs w:val="20"/>
              </w:rPr>
            </w:pPr>
            <w:r w:rsidRPr="00335D95">
              <w:rPr>
                <w:sz w:val="20"/>
                <w:szCs w:val="20"/>
              </w:rPr>
              <w:t>6097</w:t>
            </w:r>
          </w:p>
        </w:tc>
        <w:tc>
          <w:tcPr>
            <w:tcW w:w="1124" w:type="dxa"/>
            <w:shd w:val="clear" w:color="auto" w:fill="auto"/>
          </w:tcPr>
          <w:p w14:paraId="62706DFF"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0E38C67A"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3322ECF2" w14:textId="77777777" w:rsidR="006E3579" w:rsidRPr="00335D95" w:rsidRDefault="006E3579" w:rsidP="006E3579">
            <w:pPr>
              <w:widowControl w:val="0"/>
              <w:autoSpaceDE w:val="0"/>
              <w:autoSpaceDN w:val="0"/>
              <w:jc w:val="center"/>
              <w:rPr>
                <w:sz w:val="20"/>
                <w:szCs w:val="20"/>
              </w:rPr>
            </w:pPr>
            <w:r w:rsidRPr="00335D95">
              <w:rPr>
                <w:sz w:val="20"/>
                <w:szCs w:val="20"/>
              </w:rPr>
              <w:t>96,95</w:t>
            </w:r>
          </w:p>
        </w:tc>
        <w:tc>
          <w:tcPr>
            <w:tcW w:w="0" w:type="auto"/>
            <w:tcBorders>
              <w:top w:val="nil"/>
              <w:left w:val="single" w:sz="4" w:space="0" w:color="auto"/>
              <w:bottom w:val="single" w:sz="4" w:space="0" w:color="auto"/>
              <w:right w:val="single" w:sz="4" w:space="0" w:color="auto"/>
            </w:tcBorders>
            <w:shd w:val="clear" w:color="auto" w:fill="auto"/>
          </w:tcPr>
          <w:p w14:paraId="5DE8C359" w14:textId="77777777" w:rsidR="006E3579" w:rsidRPr="00335D95" w:rsidRDefault="006E3579" w:rsidP="006E3579">
            <w:pPr>
              <w:widowControl w:val="0"/>
              <w:autoSpaceDE w:val="0"/>
              <w:autoSpaceDN w:val="0"/>
              <w:jc w:val="center"/>
              <w:rPr>
                <w:sz w:val="20"/>
                <w:szCs w:val="20"/>
              </w:rPr>
            </w:pPr>
            <w:r w:rsidRPr="006E3579">
              <w:rPr>
                <w:sz w:val="20"/>
                <w:szCs w:val="20"/>
              </w:rPr>
              <w:t>185,80</w:t>
            </w:r>
          </w:p>
        </w:tc>
        <w:tc>
          <w:tcPr>
            <w:tcW w:w="3382" w:type="dxa"/>
            <w:shd w:val="clear" w:color="auto" w:fill="auto"/>
          </w:tcPr>
          <w:p w14:paraId="459B1974" w14:textId="77777777" w:rsidR="006E3579" w:rsidRPr="00335D95" w:rsidRDefault="006E3579" w:rsidP="006E3579">
            <w:pPr>
              <w:widowControl w:val="0"/>
              <w:autoSpaceDE w:val="0"/>
              <w:autoSpaceDN w:val="0"/>
              <w:rPr>
                <w:sz w:val="20"/>
                <w:szCs w:val="20"/>
              </w:rPr>
            </w:pPr>
          </w:p>
        </w:tc>
      </w:tr>
      <w:tr w:rsidR="006E3579" w:rsidRPr="00335D95" w14:paraId="10BABDF9" w14:textId="77777777" w:rsidTr="00DF4D82">
        <w:trPr>
          <w:jc w:val="center"/>
        </w:trPr>
        <w:tc>
          <w:tcPr>
            <w:tcW w:w="629" w:type="dxa"/>
            <w:shd w:val="clear" w:color="auto" w:fill="auto"/>
          </w:tcPr>
          <w:p w14:paraId="41C997BE" w14:textId="77777777" w:rsidR="006E3579" w:rsidRPr="00335D95" w:rsidRDefault="006E3579" w:rsidP="006E3579">
            <w:pPr>
              <w:widowControl w:val="0"/>
              <w:autoSpaceDE w:val="0"/>
              <w:autoSpaceDN w:val="0"/>
              <w:rPr>
                <w:sz w:val="20"/>
                <w:szCs w:val="20"/>
              </w:rPr>
            </w:pPr>
            <w:r w:rsidRPr="00335D95">
              <w:rPr>
                <w:sz w:val="20"/>
                <w:szCs w:val="20"/>
              </w:rPr>
              <w:t>6098</w:t>
            </w:r>
          </w:p>
        </w:tc>
        <w:tc>
          <w:tcPr>
            <w:tcW w:w="1124" w:type="dxa"/>
            <w:shd w:val="clear" w:color="auto" w:fill="auto"/>
          </w:tcPr>
          <w:p w14:paraId="6DCF30EF"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409523A8"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3485ADFD" w14:textId="77777777" w:rsidR="006E3579" w:rsidRPr="00335D95" w:rsidRDefault="006E3579" w:rsidP="006E3579">
            <w:pPr>
              <w:widowControl w:val="0"/>
              <w:autoSpaceDE w:val="0"/>
              <w:autoSpaceDN w:val="0"/>
              <w:jc w:val="center"/>
              <w:rPr>
                <w:sz w:val="20"/>
                <w:szCs w:val="20"/>
              </w:rPr>
            </w:pPr>
            <w:r w:rsidRPr="00335D95">
              <w:rPr>
                <w:sz w:val="20"/>
                <w:szCs w:val="20"/>
              </w:rPr>
              <w:t>67,37</w:t>
            </w:r>
          </w:p>
        </w:tc>
        <w:tc>
          <w:tcPr>
            <w:tcW w:w="0" w:type="auto"/>
            <w:tcBorders>
              <w:top w:val="nil"/>
              <w:left w:val="single" w:sz="4" w:space="0" w:color="auto"/>
              <w:bottom w:val="single" w:sz="4" w:space="0" w:color="auto"/>
              <w:right w:val="single" w:sz="4" w:space="0" w:color="auto"/>
            </w:tcBorders>
            <w:shd w:val="clear" w:color="auto" w:fill="auto"/>
          </w:tcPr>
          <w:p w14:paraId="0770811B" w14:textId="77777777" w:rsidR="006E3579" w:rsidRPr="00335D95" w:rsidRDefault="006E3579" w:rsidP="006E3579">
            <w:pPr>
              <w:widowControl w:val="0"/>
              <w:autoSpaceDE w:val="0"/>
              <w:autoSpaceDN w:val="0"/>
              <w:jc w:val="center"/>
              <w:rPr>
                <w:sz w:val="20"/>
                <w:szCs w:val="20"/>
              </w:rPr>
            </w:pPr>
            <w:r w:rsidRPr="006E3579">
              <w:rPr>
                <w:sz w:val="20"/>
                <w:szCs w:val="20"/>
              </w:rPr>
              <w:t>115,63</w:t>
            </w:r>
          </w:p>
        </w:tc>
        <w:tc>
          <w:tcPr>
            <w:tcW w:w="3382" w:type="dxa"/>
            <w:shd w:val="clear" w:color="auto" w:fill="auto"/>
          </w:tcPr>
          <w:p w14:paraId="02159326" w14:textId="77777777" w:rsidR="006E3579" w:rsidRPr="00335D95" w:rsidRDefault="006E3579" w:rsidP="006E3579">
            <w:pPr>
              <w:widowControl w:val="0"/>
              <w:autoSpaceDE w:val="0"/>
              <w:autoSpaceDN w:val="0"/>
              <w:rPr>
                <w:sz w:val="20"/>
                <w:szCs w:val="20"/>
              </w:rPr>
            </w:pPr>
          </w:p>
        </w:tc>
      </w:tr>
      <w:tr w:rsidR="006E3579" w:rsidRPr="00335D95" w14:paraId="5C3D5F46" w14:textId="77777777" w:rsidTr="00DF4D82">
        <w:trPr>
          <w:jc w:val="center"/>
        </w:trPr>
        <w:tc>
          <w:tcPr>
            <w:tcW w:w="629" w:type="dxa"/>
            <w:shd w:val="clear" w:color="auto" w:fill="auto"/>
          </w:tcPr>
          <w:p w14:paraId="6716B088" w14:textId="77777777" w:rsidR="006E3579" w:rsidRPr="00335D95" w:rsidRDefault="006E3579" w:rsidP="006E3579">
            <w:pPr>
              <w:widowControl w:val="0"/>
              <w:autoSpaceDE w:val="0"/>
              <w:autoSpaceDN w:val="0"/>
              <w:rPr>
                <w:sz w:val="20"/>
                <w:szCs w:val="20"/>
              </w:rPr>
            </w:pPr>
            <w:r w:rsidRPr="00335D95">
              <w:rPr>
                <w:sz w:val="20"/>
                <w:szCs w:val="20"/>
              </w:rPr>
              <w:t>6099</w:t>
            </w:r>
          </w:p>
        </w:tc>
        <w:tc>
          <w:tcPr>
            <w:tcW w:w="1124" w:type="dxa"/>
            <w:shd w:val="clear" w:color="auto" w:fill="auto"/>
          </w:tcPr>
          <w:p w14:paraId="6C7F2F4A"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66461A93"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2A765A70" w14:textId="77777777" w:rsidR="006E3579" w:rsidRPr="00335D95" w:rsidRDefault="006E3579" w:rsidP="006E3579">
            <w:pPr>
              <w:widowControl w:val="0"/>
              <w:autoSpaceDE w:val="0"/>
              <w:autoSpaceDN w:val="0"/>
              <w:jc w:val="center"/>
              <w:rPr>
                <w:sz w:val="20"/>
                <w:szCs w:val="20"/>
              </w:rPr>
            </w:pPr>
            <w:r w:rsidRPr="00335D95">
              <w:rPr>
                <w:sz w:val="20"/>
                <w:szCs w:val="20"/>
              </w:rPr>
              <w:t>69,14</w:t>
            </w:r>
          </w:p>
        </w:tc>
        <w:tc>
          <w:tcPr>
            <w:tcW w:w="0" w:type="auto"/>
            <w:tcBorders>
              <w:top w:val="nil"/>
              <w:left w:val="single" w:sz="4" w:space="0" w:color="auto"/>
              <w:bottom w:val="single" w:sz="4" w:space="0" w:color="auto"/>
              <w:right w:val="single" w:sz="4" w:space="0" w:color="auto"/>
            </w:tcBorders>
            <w:shd w:val="clear" w:color="auto" w:fill="auto"/>
          </w:tcPr>
          <w:p w14:paraId="197836C8" w14:textId="77777777" w:rsidR="006E3579" w:rsidRPr="00335D95" w:rsidRDefault="006E3579" w:rsidP="006E3579">
            <w:pPr>
              <w:widowControl w:val="0"/>
              <w:autoSpaceDE w:val="0"/>
              <w:autoSpaceDN w:val="0"/>
              <w:jc w:val="center"/>
              <w:rPr>
                <w:sz w:val="20"/>
                <w:szCs w:val="20"/>
              </w:rPr>
            </w:pPr>
            <w:r w:rsidRPr="006E3579">
              <w:rPr>
                <w:sz w:val="20"/>
                <w:szCs w:val="20"/>
              </w:rPr>
              <w:t>203,32</w:t>
            </w:r>
          </w:p>
        </w:tc>
        <w:tc>
          <w:tcPr>
            <w:tcW w:w="3382" w:type="dxa"/>
            <w:shd w:val="clear" w:color="auto" w:fill="auto"/>
          </w:tcPr>
          <w:p w14:paraId="33DA640F" w14:textId="77777777" w:rsidR="006E3579" w:rsidRPr="00335D95" w:rsidRDefault="006E3579" w:rsidP="006E3579">
            <w:pPr>
              <w:widowControl w:val="0"/>
              <w:autoSpaceDE w:val="0"/>
              <w:autoSpaceDN w:val="0"/>
              <w:rPr>
                <w:sz w:val="20"/>
                <w:szCs w:val="20"/>
              </w:rPr>
            </w:pPr>
          </w:p>
        </w:tc>
      </w:tr>
      <w:tr w:rsidR="006E3579" w:rsidRPr="00335D95" w14:paraId="0A40A9DC" w14:textId="77777777" w:rsidTr="00DF4D82">
        <w:trPr>
          <w:jc w:val="center"/>
        </w:trPr>
        <w:tc>
          <w:tcPr>
            <w:tcW w:w="629" w:type="dxa"/>
            <w:shd w:val="clear" w:color="auto" w:fill="auto"/>
          </w:tcPr>
          <w:p w14:paraId="397CF9BD" w14:textId="77777777" w:rsidR="006E3579" w:rsidRPr="00335D95" w:rsidRDefault="006E3579" w:rsidP="006E3579">
            <w:pPr>
              <w:widowControl w:val="0"/>
              <w:autoSpaceDE w:val="0"/>
              <w:autoSpaceDN w:val="0"/>
              <w:rPr>
                <w:sz w:val="20"/>
                <w:szCs w:val="20"/>
              </w:rPr>
            </w:pPr>
            <w:r w:rsidRPr="00335D95">
              <w:rPr>
                <w:sz w:val="20"/>
                <w:szCs w:val="20"/>
              </w:rPr>
              <w:t>6100</w:t>
            </w:r>
          </w:p>
        </w:tc>
        <w:tc>
          <w:tcPr>
            <w:tcW w:w="1124" w:type="dxa"/>
            <w:shd w:val="clear" w:color="auto" w:fill="auto"/>
          </w:tcPr>
          <w:p w14:paraId="0A85A46D"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4019821"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C35FC1D" w14:textId="77777777" w:rsidR="006E3579" w:rsidRPr="00335D95" w:rsidRDefault="006E3579" w:rsidP="006E3579">
            <w:pPr>
              <w:widowControl w:val="0"/>
              <w:autoSpaceDE w:val="0"/>
              <w:autoSpaceDN w:val="0"/>
              <w:jc w:val="center"/>
              <w:rPr>
                <w:sz w:val="20"/>
                <w:szCs w:val="20"/>
              </w:rPr>
            </w:pPr>
            <w:r w:rsidRPr="00335D95">
              <w:rPr>
                <w:sz w:val="20"/>
                <w:szCs w:val="20"/>
              </w:rPr>
              <w:t>64,07</w:t>
            </w:r>
          </w:p>
        </w:tc>
        <w:tc>
          <w:tcPr>
            <w:tcW w:w="0" w:type="auto"/>
            <w:tcBorders>
              <w:top w:val="nil"/>
              <w:left w:val="single" w:sz="4" w:space="0" w:color="auto"/>
              <w:bottom w:val="single" w:sz="4" w:space="0" w:color="auto"/>
              <w:right w:val="single" w:sz="4" w:space="0" w:color="auto"/>
            </w:tcBorders>
            <w:shd w:val="clear" w:color="auto" w:fill="auto"/>
          </w:tcPr>
          <w:p w14:paraId="0E159B03" w14:textId="77777777" w:rsidR="006E3579" w:rsidRPr="00335D95" w:rsidRDefault="006E3579" w:rsidP="006E3579">
            <w:pPr>
              <w:widowControl w:val="0"/>
              <w:autoSpaceDE w:val="0"/>
              <w:autoSpaceDN w:val="0"/>
              <w:jc w:val="center"/>
              <w:rPr>
                <w:sz w:val="20"/>
                <w:szCs w:val="20"/>
              </w:rPr>
            </w:pPr>
            <w:r w:rsidRPr="006E3579">
              <w:rPr>
                <w:sz w:val="20"/>
                <w:szCs w:val="20"/>
              </w:rPr>
              <w:t>59,74</w:t>
            </w:r>
          </w:p>
        </w:tc>
        <w:tc>
          <w:tcPr>
            <w:tcW w:w="3382" w:type="dxa"/>
            <w:shd w:val="clear" w:color="auto" w:fill="auto"/>
          </w:tcPr>
          <w:p w14:paraId="6DE87796" w14:textId="77777777" w:rsidR="006E3579" w:rsidRPr="00335D95" w:rsidRDefault="006E3579" w:rsidP="006E3579">
            <w:pPr>
              <w:widowControl w:val="0"/>
              <w:autoSpaceDE w:val="0"/>
              <w:autoSpaceDN w:val="0"/>
              <w:rPr>
                <w:sz w:val="20"/>
                <w:szCs w:val="20"/>
              </w:rPr>
            </w:pPr>
          </w:p>
        </w:tc>
      </w:tr>
      <w:tr w:rsidR="006E3579" w:rsidRPr="00335D95" w14:paraId="2BB90950" w14:textId="77777777" w:rsidTr="00DF4D82">
        <w:trPr>
          <w:jc w:val="center"/>
        </w:trPr>
        <w:tc>
          <w:tcPr>
            <w:tcW w:w="629" w:type="dxa"/>
            <w:shd w:val="clear" w:color="auto" w:fill="auto"/>
          </w:tcPr>
          <w:p w14:paraId="6DC113D8" w14:textId="77777777" w:rsidR="006E3579" w:rsidRPr="00335D95" w:rsidRDefault="006E3579" w:rsidP="006E3579">
            <w:pPr>
              <w:widowControl w:val="0"/>
              <w:autoSpaceDE w:val="0"/>
              <w:autoSpaceDN w:val="0"/>
              <w:rPr>
                <w:sz w:val="20"/>
                <w:szCs w:val="20"/>
              </w:rPr>
            </w:pPr>
            <w:r w:rsidRPr="00335D95">
              <w:rPr>
                <w:sz w:val="20"/>
                <w:szCs w:val="20"/>
              </w:rPr>
              <w:t>6101</w:t>
            </w:r>
          </w:p>
        </w:tc>
        <w:tc>
          <w:tcPr>
            <w:tcW w:w="1124" w:type="dxa"/>
            <w:shd w:val="clear" w:color="auto" w:fill="auto"/>
          </w:tcPr>
          <w:p w14:paraId="232324C8"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646C1EF"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38AA6EC" w14:textId="77777777" w:rsidR="006E3579" w:rsidRPr="00335D95" w:rsidRDefault="006E3579" w:rsidP="006E3579">
            <w:pPr>
              <w:widowControl w:val="0"/>
              <w:autoSpaceDE w:val="0"/>
              <w:autoSpaceDN w:val="0"/>
              <w:jc w:val="center"/>
              <w:rPr>
                <w:sz w:val="20"/>
                <w:szCs w:val="20"/>
              </w:rPr>
            </w:pPr>
            <w:r w:rsidRPr="00335D95">
              <w:rPr>
                <w:sz w:val="20"/>
                <w:szCs w:val="20"/>
              </w:rPr>
              <w:t>407,48</w:t>
            </w:r>
          </w:p>
        </w:tc>
        <w:tc>
          <w:tcPr>
            <w:tcW w:w="0" w:type="auto"/>
            <w:tcBorders>
              <w:top w:val="nil"/>
              <w:left w:val="single" w:sz="4" w:space="0" w:color="auto"/>
              <w:bottom w:val="single" w:sz="4" w:space="0" w:color="auto"/>
              <w:right w:val="single" w:sz="4" w:space="0" w:color="auto"/>
            </w:tcBorders>
            <w:shd w:val="clear" w:color="auto" w:fill="auto"/>
          </w:tcPr>
          <w:p w14:paraId="69326EF1" w14:textId="77777777" w:rsidR="006E3579" w:rsidRPr="00335D95" w:rsidRDefault="006E3579" w:rsidP="006E3579">
            <w:pPr>
              <w:widowControl w:val="0"/>
              <w:autoSpaceDE w:val="0"/>
              <w:autoSpaceDN w:val="0"/>
              <w:jc w:val="center"/>
              <w:rPr>
                <w:sz w:val="20"/>
                <w:szCs w:val="20"/>
              </w:rPr>
            </w:pPr>
            <w:r w:rsidRPr="006E3579">
              <w:rPr>
                <w:sz w:val="20"/>
                <w:szCs w:val="20"/>
              </w:rPr>
              <w:t>350,40</w:t>
            </w:r>
          </w:p>
        </w:tc>
        <w:tc>
          <w:tcPr>
            <w:tcW w:w="3382" w:type="dxa"/>
            <w:shd w:val="clear" w:color="auto" w:fill="auto"/>
          </w:tcPr>
          <w:p w14:paraId="4ED71121" w14:textId="77777777" w:rsidR="006E3579" w:rsidRPr="00335D95" w:rsidRDefault="006E3579" w:rsidP="006E3579">
            <w:pPr>
              <w:widowControl w:val="0"/>
              <w:autoSpaceDE w:val="0"/>
              <w:autoSpaceDN w:val="0"/>
              <w:rPr>
                <w:sz w:val="20"/>
                <w:szCs w:val="20"/>
              </w:rPr>
            </w:pPr>
          </w:p>
        </w:tc>
      </w:tr>
      <w:tr w:rsidR="006E3579" w:rsidRPr="00335D95" w14:paraId="6AFF753F" w14:textId="77777777" w:rsidTr="00DF4D82">
        <w:trPr>
          <w:jc w:val="center"/>
        </w:trPr>
        <w:tc>
          <w:tcPr>
            <w:tcW w:w="629" w:type="dxa"/>
            <w:shd w:val="clear" w:color="auto" w:fill="auto"/>
          </w:tcPr>
          <w:p w14:paraId="74A7123C" w14:textId="77777777" w:rsidR="006E3579" w:rsidRPr="00335D95" w:rsidRDefault="006E3579" w:rsidP="006E3579">
            <w:pPr>
              <w:widowControl w:val="0"/>
              <w:autoSpaceDE w:val="0"/>
              <w:autoSpaceDN w:val="0"/>
              <w:rPr>
                <w:sz w:val="20"/>
                <w:szCs w:val="20"/>
              </w:rPr>
            </w:pPr>
            <w:r w:rsidRPr="00335D95">
              <w:rPr>
                <w:sz w:val="20"/>
                <w:szCs w:val="20"/>
              </w:rPr>
              <w:t>6102</w:t>
            </w:r>
          </w:p>
        </w:tc>
        <w:tc>
          <w:tcPr>
            <w:tcW w:w="1124" w:type="dxa"/>
            <w:shd w:val="clear" w:color="auto" w:fill="auto"/>
          </w:tcPr>
          <w:p w14:paraId="48736F46"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F80A46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530B4D3" w14:textId="77777777" w:rsidR="006E3579" w:rsidRPr="00335D95" w:rsidRDefault="006E3579" w:rsidP="006E3579">
            <w:pPr>
              <w:widowControl w:val="0"/>
              <w:autoSpaceDE w:val="0"/>
              <w:autoSpaceDN w:val="0"/>
              <w:jc w:val="center"/>
              <w:rPr>
                <w:sz w:val="20"/>
                <w:szCs w:val="20"/>
              </w:rPr>
            </w:pPr>
            <w:r w:rsidRPr="00335D95">
              <w:rPr>
                <w:sz w:val="20"/>
                <w:szCs w:val="20"/>
              </w:rPr>
              <w:t>160,44</w:t>
            </w:r>
          </w:p>
        </w:tc>
        <w:tc>
          <w:tcPr>
            <w:tcW w:w="0" w:type="auto"/>
            <w:tcBorders>
              <w:top w:val="nil"/>
              <w:left w:val="single" w:sz="4" w:space="0" w:color="auto"/>
              <w:bottom w:val="single" w:sz="4" w:space="0" w:color="auto"/>
              <w:right w:val="single" w:sz="4" w:space="0" w:color="auto"/>
            </w:tcBorders>
            <w:shd w:val="clear" w:color="auto" w:fill="auto"/>
          </w:tcPr>
          <w:p w14:paraId="4895EA94" w14:textId="77777777" w:rsidR="006E3579" w:rsidRPr="00335D95" w:rsidRDefault="006E3579" w:rsidP="006E3579">
            <w:pPr>
              <w:widowControl w:val="0"/>
              <w:autoSpaceDE w:val="0"/>
              <w:autoSpaceDN w:val="0"/>
              <w:jc w:val="center"/>
              <w:rPr>
                <w:sz w:val="20"/>
                <w:szCs w:val="20"/>
              </w:rPr>
            </w:pPr>
            <w:r w:rsidRPr="006E3579">
              <w:rPr>
                <w:sz w:val="20"/>
                <w:szCs w:val="20"/>
              </w:rPr>
              <w:t>127,78</w:t>
            </w:r>
          </w:p>
        </w:tc>
        <w:tc>
          <w:tcPr>
            <w:tcW w:w="3382" w:type="dxa"/>
            <w:shd w:val="clear" w:color="auto" w:fill="auto"/>
          </w:tcPr>
          <w:p w14:paraId="3A550722" w14:textId="77777777" w:rsidR="006E3579" w:rsidRPr="00335D95" w:rsidRDefault="006E3579" w:rsidP="006E3579">
            <w:pPr>
              <w:widowControl w:val="0"/>
              <w:autoSpaceDE w:val="0"/>
              <w:autoSpaceDN w:val="0"/>
              <w:rPr>
                <w:sz w:val="20"/>
                <w:szCs w:val="20"/>
              </w:rPr>
            </w:pPr>
          </w:p>
        </w:tc>
      </w:tr>
      <w:tr w:rsidR="006E3579" w:rsidRPr="00335D95" w14:paraId="5589F793" w14:textId="77777777" w:rsidTr="00DF4D82">
        <w:trPr>
          <w:jc w:val="center"/>
        </w:trPr>
        <w:tc>
          <w:tcPr>
            <w:tcW w:w="629" w:type="dxa"/>
            <w:shd w:val="clear" w:color="auto" w:fill="auto"/>
          </w:tcPr>
          <w:p w14:paraId="6541E02E" w14:textId="77777777" w:rsidR="006E3579" w:rsidRPr="00335D95" w:rsidRDefault="006E3579" w:rsidP="006E3579">
            <w:pPr>
              <w:widowControl w:val="0"/>
              <w:autoSpaceDE w:val="0"/>
              <w:autoSpaceDN w:val="0"/>
              <w:rPr>
                <w:sz w:val="20"/>
                <w:szCs w:val="20"/>
              </w:rPr>
            </w:pPr>
            <w:r w:rsidRPr="00335D95">
              <w:rPr>
                <w:sz w:val="20"/>
                <w:szCs w:val="20"/>
              </w:rPr>
              <w:t>6103</w:t>
            </w:r>
          </w:p>
        </w:tc>
        <w:tc>
          <w:tcPr>
            <w:tcW w:w="1124" w:type="dxa"/>
            <w:shd w:val="clear" w:color="auto" w:fill="auto"/>
          </w:tcPr>
          <w:p w14:paraId="2B422CF0"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24C2C011"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5E4F0D96" w14:textId="77777777" w:rsidR="006E3579" w:rsidRPr="00335D95" w:rsidRDefault="006E3579" w:rsidP="006E3579">
            <w:pPr>
              <w:widowControl w:val="0"/>
              <w:autoSpaceDE w:val="0"/>
              <w:autoSpaceDN w:val="0"/>
              <w:jc w:val="center"/>
              <w:rPr>
                <w:sz w:val="20"/>
                <w:szCs w:val="20"/>
              </w:rPr>
            </w:pPr>
            <w:r w:rsidRPr="00335D95">
              <w:rPr>
                <w:sz w:val="20"/>
                <w:szCs w:val="20"/>
              </w:rPr>
              <w:t>53,40</w:t>
            </w:r>
          </w:p>
        </w:tc>
        <w:tc>
          <w:tcPr>
            <w:tcW w:w="0" w:type="auto"/>
            <w:tcBorders>
              <w:top w:val="nil"/>
              <w:left w:val="single" w:sz="4" w:space="0" w:color="auto"/>
              <w:bottom w:val="single" w:sz="4" w:space="0" w:color="auto"/>
              <w:right w:val="single" w:sz="4" w:space="0" w:color="auto"/>
            </w:tcBorders>
            <w:shd w:val="clear" w:color="auto" w:fill="auto"/>
          </w:tcPr>
          <w:p w14:paraId="19C9234A" w14:textId="77777777" w:rsidR="006E3579" w:rsidRPr="00335D95" w:rsidRDefault="006E3579" w:rsidP="006E3579">
            <w:pPr>
              <w:widowControl w:val="0"/>
              <w:autoSpaceDE w:val="0"/>
              <w:autoSpaceDN w:val="0"/>
              <w:jc w:val="center"/>
              <w:rPr>
                <w:sz w:val="20"/>
                <w:szCs w:val="20"/>
              </w:rPr>
            </w:pPr>
            <w:r w:rsidRPr="006E3579">
              <w:rPr>
                <w:sz w:val="20"/>
                <w:szCs w:val="20"/>
              </w:rPr>
              <w:t>190,01</w:t>
            </w:r>
          </w:p>
        </w:tc>
        <w:tc>
          <w:tcPr>
            <w:tcW w:w="3382" w:type="dxa"/>
            <w:shd w:val="clear" w:color="auto" w:fill="auto"/>
          </w:tcPr>
          <w:p w14:paraId="545B81A8" w14:textId="77777777" w:rsidR="006E3579" w:rsidRPr="00335D95" w:rsidRDefault="006E3579" w:rsidP="006E3579">
            <w:pPr>
              <w:widowControl w:val="0"/>
              <w:autoSpaceDE w:val="0"/>
              <w:autoSpaceDN w:val="0"/>
              <w:rPr>
                <w:sz w:val="20"/>
                <w:szCs w:val="20"/>
              </w:rPr>
            </w:pPr>
          </w:p>
        </w:tc>
      </w:tr>
      <w:tr w:rsidR="006E3579" w:rsidRPr="00335D95" w14:paraId="3278A6AE" w14:textId="77777777" w:rsidTr="00DF4D82">
        <w:trPr>
          <w:jc w:val="center"/>
        </w:trPr>
        <w:tc>
          <w:tcPr>
            <w:tcW w:w="629" w:type="dxa"/>
            <w:shd w:val="clear" w:color="auto" w:fill="auto"/>
          </w:tcPr>
          <w:p w14:paraId="28EBB1AC" w14:textId="77777777" w:rsidR="006E3579" w:rsidRPr="00335D95" w:rsidRDefault="006E3579" w:rsidP="006E3579">
            <w:pPr>
              <w:widowControl w:val="0"/>
              <w:autoSpaceDE w:val="0"/>
              <w:autoSpaceDN w:val="0"/>
              <w:rPr>
                <w:sz w:val="20"/>
                <w:szCs w:val="20"/>
              </w:rPr>
            </w:pPr>
            <w:r w:rsidRPr="00335D95">
              <w:rPr>
                <w:sz w:val="20"/>
                <w:szCs w:val="20"/>
              </w:rPr>
              <w:t>6104</w:t>
            </w:r>
          </w:p>
        </w:tc>
        <w:tc>
          <w:tcPr>
            <w:tcW w:w="1124" w:type="dxa"/>
            <w:shd w:val="clear" w:color="auto" w:fill="auto"/>
          </w:tcPr>
          <w:p w14:paraId="750BE335" w14:textId="77777777" w:rsidR="006E3579" w:rsidRPr="00335D95" w:rsidRDefault="006E3579" w:rsidP="006E3579">
            <w:pPr>
              <w:widowControl w:val="0"/>
              <w:autoSpaceDE w:val="0"/>
              <w:autoSpaceDN w:val="0"/>
              <w:rPr>
                <w:sz w:val="20"/>
                <w:szCs w:val="20"/>
              </w:rPr>
            </w:pPr>
            <w:r w:rsidRPr="00335D95">
              <w:rPr>
                <w:sz w:val="20"/>
                <w:szCs w:val="20"/>
              </w:rPr>
              <w:t>701010102</w:t>
            </w:r>
          </w:p>
        </w:tc>
        <w:tc>
          <w:tcPr>
            <w:tcW w:w="2499" w:type="dxa"/>
            <w:shd w:val="clear" w:color="auto" w:fill="auto"/>
          </w:tcPr>
          <w:p w14:paraId="64184C48" w14:textId="77777777" w:rsidR="006E3579" w:rsidRPr="00335D95" w:rsidRDefault="006E3579" w:rsidP="006E3579">
            <w:pPr>
              <w:widowControl w:val="0"/>
              <w:autoSpaceDE w:val="0"/>
              <w:autoSpaceDN w:val="0"/>
              <w:rPr>
                <w:sz w:val="20"/>
                <w:szCs w:val="20"/>
              </w:rPr>
            </w:pPr>
            <w:r w:rsidRPr="00335D95">
              <w:rPr>
                <w:sz w:val="20"/>
                <w:szCs w:val="20"/>
              </w:rPr>
              <w:t>Зона застройки малоэтажными жилыми домами (до 4 этажей, включая мансардный)</w:t>
            </w:r>
          </w:p>
        </w:tc>
        <w:tc>
          <w:tcPr>
            <w:tcW w:w="0" w:type="auto"/>
            <w:shd w:val="clear" w:color="auto" w:fill="auto"/>
          </w:tcPr>
          <w:p w14:paraId="133352E1" w14:textId="77777777" w:rsidR="006E3579" w:rsidRPr="00335D95" w:rsidRDefault="006E3579" w:rsidP="006E3579">
            <w:pPr>
              <w:widowControl w:val="0"/>
              <w:autoSpaceDE w:val="0"/>
              <w:autoSpaceDN w:val="0"/>
              <w:jc w:val="center"/>
              <w:rPr>
                <w:sz w:val="20"/>
                <w:szCs w:val="20"/>
              </w:rPr>
            </w:pPr>
            <w:r w:rsidRPr="00335D95">
              <w:rPr>
                <w:sz w:val="20"/>
                <w:szCs w:val="20"/>
              </w:rPr>
              <w:t>42,02</w:t>
            </w:r>
          </w:p>
        </w:tc>
        <w:tc>
          <w:tcPr>
            <w:tcW w:w="0" w:type="auto"/>
            <w:tcBorders>
              <w:top w:val="nil"/>
              <w:left w:val="single" w:sz="4" w:space="0" w:color="auto"/>
              <w:bottom w:val="single" w:sz="4" w:space="0" w:color="auto"/>
              <w:right w:val="single" w:sz="4" w:space="0" w:color="auto"/>
            </w:tcBorders>
            <w:shd w:val="clear" w:color="auto" w:fill="auto"/>
          </w:tcPr>
          <w:p w14:paraId="32FF4AB8" w14:textId="77777777" w:rsidR="006E3579" w:rsidRPr="00335D95" w:rsidRDefault="006E3579" w:rsidP="006E3579">
            <w:pPr>
              <w:widowControl w:val="0"/>
              <w:autoSpaceDE w:val="0"/>
              <w:autoSpaceDN w:val="0"/>
              <w:jc w:val="center"/>
              <w:rPr>
                <w:sz w:val="20"/>
                <w:szCs w:val="20"/>
              </w:rPr>
            </w:pPr>
            <w:r w:rsidRPr="006E3579">
              <w:rPr>
                <w:sz w:val="20"/>
                <w:szCs w:val="20"/>
              </w:rPr>
              <w:t>147,37</w:t>
            </w:r>
          </w:p>
        </w:tc>
        <w:tc>
          <w:tcPr>
            <w:tcW w:w="3382" w:type="dxa"/>
            <w:shd w:val="clear" w:color="auto" w:fill="auto"/>
          </w:tcPr>
          <w:p w14:paraId="06E24B8A" w14:textId="77777777" w:rsidR="006E3579" w:rsidRPr="00335D95" w:rsidRDefault="006E3579" w:rsidP="006E3579">
            <w:pPr>
              <w:widowControl w:val="0"/>
              <w:autoSpaceDE w:val="0"/>
              <w:autoSpaceDN w:val="0"/>
              <w:rPr>
                <w:sz w:val="20"/>
                <w:szCs w:val="20"/>
              </w:rPr>
            </w:pPr>
          </w:p>
        </w:tc>
      </w:tr>
      <w:tr w:rsidR="006E3579" w:rsidRPr="00335D95" w14:paraId="415E14D8" w14:textId="77777777" w:rsidTr="00DF4D82">
        <w:trPr>
          <w:jc w:val="center"/>
        </w:trPr>
        <w:tc>
          <w:tcPr>
            <w:tcW w:w="629" w:type="dxa"/>
            <w:shd w:val="clear" w:color="auto" w:fill="auto"/>
          </w:tcPr>
          <w:p w14:paraId="599F27DE" w14:textId="77777777" w:rsidR="006E3579" w:rsidRPr="00335D95" w:rsidRDefault="006E3579" w:rsidP="006E3579">
            <w:pPr>
              <w:widowControl w:val="0"/>
              <w:autoSpaceDE w:val="0"/>
              <w:autoSpaceDN w:val="0"/>
              <w:rPr>
                <w:sz w:val="20"/>
                <w:szCs w:val="20"/>
              </w:rPr>
            </w:pPr>
            <w:r w:rsidRPr="00335D95">
              <w:rPr>
                <w:sz w:val="20"/>
                <w:szCs w:val="20"/>
              </w:rPr>
              <w:t>6105</w:t>
            </w:r>
          </w:p>
        </w:tc>
        <w:tc>
          <w:tcPr>
            <w:tcW w:w="1124" w:type="dxa"/>
            <w:shd w:val="clear" w:color="auto" w:fill="auto"/>
          </w:tcPr>
          <w:p w14:paraId="49C95480"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BBB9F12"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7D256F1" w14:textId="77777777" w:rsidR="006E3579" w:rsidRPr="00335D95" w:rsidRDefault="006E3579" w:rsidP="006E3579">
            <w:pPr>
              <w:widowControl w:val="0"/>
              <w:autoSpaceDE w:val="0"/>
              <w:autoSpaceDN w:val="0"/>
              <w:jc w:val="center"/>
              <w:rPr>
                <w:sz w:val="20"/>
                <w:szCs w:val="20"/>
              </w:rPr>
            </w:pPr>
            <w:r w:rsidRPr="00335D95">
              <w:rPr>
                <w:sz w:val="20"/>
                <w:szCs w:val="20"/>
              </w:rPr>
              <w:t>750,96</w:t>
            </w:r>
          </w:p>
        </w:tc>
        <w:tc>
          <w:tcPr>
            <w:tcW w:w="0" w:type="auto"/>
            <w:tcBorders>
              <w:top w:val="nil"/>
              <w:left w:val="single" w:sz="4" w:space="0" w:color="auto"/>
              <w:bottom w:val="single" w:sz="4" w:space="0" w:color="auto"/>
              <w:right w:val="single" w:sz="4" w:space="0" w:color="auto"/>
            </w:tcBorders>
            <w:shd w:val="clear" w:color="auto" w:fill="auto"/>
          </w:tcPr>
          <w:p w14:paraId="5B5E60D9" w14:textId="77777777" w:rsidR="006E3579" w:rsidRPr="00335D95" w:rsidRDefault="006E3579" w:rsidP="006E3579">
            <w:pPr>
              <w:widowControl w:val="0"/>
              <w:autoSpaceDE w:val="0"/>
              <w:autoSpaceDN w:val="0"/>
              <w:jc w:val="center"/>
              <w:rPr>
                <w:sz w:val="20"/>
                <w:szCs w:val="20"/>
              </w:rPr>
            </w:pPr>
            <w:r w:rsidRPr="006E3579">
              <w:rPr>
                <w:sz w:val="20"/>
                <w:szCs w:val="20"/>
              </w:rPr>
              <w:t>724,80</w:t>
            </w:r>
          </w:p>
        </w:tc>
        <w:tc>
          <w:tcPr>
            <w:tcW w:w="3382" w:type="dxa"/>
            <w:shd w:val="clear" w:color="auto" w:fill="auto"/>
          </w:tcPr>
          <w:p w14:paraId="4EB64411" w14:textId="77777777" w:rsidR="006E3579" w:rsidRPr="00335D95" w:rsidRDefault="006E3579" w:rsidP="006E3579">
            <w:pPr>
              <w:widowControl w:val="0"/>
              <w:autoSpaceDE w:val="0"/>
              <w:autoSpaceDN w:val="0"/>
              <w:rPr>
                <w:sz w:val="20"/>
                <w:szCs w:val="20"/>
              </w:rPr>
            </w:pPr>
          </w:p>
        </w:tc>
      </w:tr>
      <w:tr w:rsidR="006E3579" w:rsidRPr="00335D95" w14:paraId="2B75F00B" w14:textId="77777777" w:rsidTr="00DF4D82">
        <w:trPr>
          <w:jc w:val="center"/>
        </w:trPr>
        <w:tc>
          <w:tcPr>
            <w:tcW w:w="629" w:type="dxa"/>
            <w:shd w:val="clear" w:color="auto" w:fill="auto"/>
          </w:tcPr>
          <w:p w14:paraId="5152860C" w14:textId="77777777" w:rsidR="006E3579" w:rsidRPr="00335D95" w:rsidRDefault="006E3579" w:rsidP="006E3579">
            <w:pPr>
              <w:widowControl w:val="0"/>
              <w:autoSpaceDE w:val="0"/>
              <w:autoSpaceDN w:val="0"/>
              <w:rPr>
                <w:sz w:val="20"/>
                <w:szCs w:val="20"/>
              </w:rPr>
            </w:pPr>
            <w:r w:rsidRPr="00335D95">
              <w:rPr>
                <w:sz w:val="20"/>
                <w:szCs w:val="20"/>
              </w:rPr>
              <w:t>6106</w:t>
            </w:r>
          </w:p>
        </w:tc>
        <w:tc>
          <w:tcPr>
            <w:tcW w:w="1124" w:type="dxa"/>
            <w:shd w:val="clear" w:color="auto" w:fill="auto"/>
          </w:tcPr>
          <w:p w14:paraId="65ED638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F113FB0"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3C51B81" w14:textId="77777777" w:rsidR="006E3579" w:rsidRPr="00335D95" w:rsidRDefault="006E3579" w:rsidP="006E3579">
            <w:pPr>
              <w:widowControl w:val="0"/>
              <w:autoSpaceDE w:val="0"/>
              <w:autoSpaceDN w:val="0"/>
              <w:jc w:val="center"/>
              <w:rPr>
                <w:sz w:val="20"/>
                <w:szCs w:val="20"/>
              </w:rPr>
            </w:pPr>
            <w:r w:rsidRPr="00335D95">
              <w:rPr>
                <w:sz w:val="20"/>
                <w:szCs w:val="20"/>
              </w:rPr>
              <w:t>57,10</w:t>
            </w:r>
          </w:p>
        </w:tc>
        <w:tc>
          <w:tcPr>
            <w:tcW w:w="0" w:type="auto"/>
            <w:tcBorders>
              <w:top w:val="nil"/>
              <w:left w:val="single" w:sz="4" w:space="0" w:color="auto"/>
              <w:bottom w:val="single" w:sz="4" w:space="0" w:color="auto"/>
              <w:right w:val="single" w:sz="4" w:space="0" w:color="auto"/>
            </w:tcBorders>
            <w:shd w:val="clear" w:color="auto" w:fill="auto"/>
          </w:tcPr>
          <w:p w14:paraId="2BBCF22A" w14:textId="77777777" w:rsidR="006E3579" w:rsidRPr="00335D95" w:rsidRDefault="006E3579" w:rsidP="006E3579">
            <w:pPr>
              <w:widowControl w:val="0"/>
              <w:autoSpaceDE w:val="0"/>
              <w:autoSpaceDN w:val="0"/>
              <w:jc w:val="center"/>
              <w:rPr>
                <w:sz w:val="20"/>
                <w:szCs w:val="20"/>
              </w:rPr>
            </w:pPr>
            <w:r w:rsidRPr="006E3579">
              <w:rPr>
                <w:sz w:val="20"/>
                <w:szCs w:val="20"/>
              </w:rPr>
              <w:t>51,55</w:t>
            </w:r>
          </w:p>
        </w:tc>
        <w:tc>
          <w:tcPr>
            <w:tcW w:w="3382" w:type="dxa"/>
            <w:shd w:val="clear" w:color="auto" w:fill="auto"/>
          </w:tcPr>
          <w:p w14:paraId="0AA307FB" w14:textId="77777777" w:rsidR="006E3579" w:rsidRPr="00335D95" w:rsidRDefault="006E3579" w:rsidP="006E3579">
            <w:pPr>
              <w:widowControl w:val="0"/>
              <w:autoSpaceDE w:val="0"/>
              <w:autoSpaceDN w:val="0"/>
              <w:rPr>
                <w:sz w:val="20"/>
                <w:szCs w:val="20"/>
              </w:rPr>
            </w:pPr>
          </w:p>
        </w:tc>
      </w:tr>
      <w:tr w:rsidR="006E3579" w:rsidRPr="00335D95" w14:paraId="6F8C145A" w14:textId="77777777" w:rsidTr="00DF4D82">
        <w:trPr>
          <w:jc w:val="center"/>
        </w:trPr>
        <w:tc>
          <w:tcPr>
            <w:tcW w:w="629" w:type="dxa"/>
            <w:shd w:val="clear" w:color="auto" w:fill="auto"/>
          </w:tcPr>
          <w:p w14:paraId="668690E3" w14:textId="77777777" w:rsidR="006E3579" w:rsidRPr="00335D95" w:rsidRDefault="006E3579" w:rsidP="006E3579">
            <w:pPr>
              <w:widowControl w:val="0"/>
              <w:autoSpaceDE w:val="0"/>
              <w:autoSpaceDN w:val="0"/>
              <w:rPr>
                <w:sz w:val="20"/>
                <w:szCs w:val="20"/>
              </w:rPr>
            </w:pPr>
            <w:r w:rsidRPr="00335D95">
              <w:rPr>
                <w:sz w:val="20"/>
                <w:szCs w:val="20"/>
              </w:rPr>
              <w:t>6107</w:t>
            </w:r>
          </w:p>
        </w:tc>
        <w:tc>
          <w:tcPr>
            <w:tcW w:w="1124" w:type="dxa"/>
            <w:shd w:val="clear" w:color="auto" w:fill="auto"/>
          </w:tcPr>
          <w:p w14:paraId="53714BD3"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C76C50E"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3372770A" w14:textId="77777777" w:rsidR="006E3579" w:rsidRPr="00335D95" w:rsidRDefault="006E3579" w:rsidP="006E3579">
            <w:pPr>
              <w:widowControl w:val="0"/>
              <w:autoSpaceDE w:val="0"/>
              <w:autoSpaceDN w:val="0"/>
              <w:jc w:val="center"/>
              <w:rPr>
                <w:sz w:val="20"/>
                <w:szCs w:val="20"/>
              </w:rPr>
            </w:pPr>
            <w:r w:rsidRPr="00335D95">
              <w:rPr>
                <w:sz w:val="20"/>
                <w:szCs w:val="20"/>
              </w:rPr>
              <w:t>439,01</w:t>
            </w:r>
          </w:p>
        </w:tc>
        <w:tc>
          <w:tcPr>
            <w:tcW w:w="0" w:type="auto"/>
            <w:tcBorders>
              <w:top w:val="nil"/>
              <w:left w:val="single" w:sz="4" w:space="0" w:color="auto"/>
              <w:bottom w:val="single" w:sz="4" w:space="0" w:color="auto"/>
              <w:right w:val="single" w:sz="4" w:space="0" w:color="auto"/>
            </w:tcBorders>
            <w:shd w:val="clear" w:color="auto" w:fill="auto"/>
          </w:tcPr>
          <w:p w14:paraId="494D8303" w14:textId="77777777" w:rsidR="006E3579" w:rsidRPr="00335D95" w:rsidRDefault="006E3579" w:rsidP="006E3579">
            <w:pPr>
              <w:widowControl w:val="0"/>
              <w:autoSpaceDE w:val="0"/>
              <w:autoSpaceDN w:val="0"/>
              <w:jc w:val="center"/>
              <w:rPr>
                <w:sz w:val="20"/>
                <w:szCs w:val="20"/>
              </w:rPr>
            </w:pPr>
            <w:r w:rsidRPr="006E3579">
              <w:rPr>
                <w:sz w:val="20"/>
                <w:szCs w:val="20"/>
              </w:rPr>
              <w:t>222,24</w:t>
            </w:r>
          </w:p>
        </w:tc>
        <w:tc>
          <w:tcPr>
            <w:tcW w:w="3382" w:type="dxa"/>
            <w:shd w:val="clear" w:color="auto" w:fill="auto"/>
          </w:tcPr>
          <w:p w14:paraId="3DA7F5C3" w14:textId="77777777" w:rsidR="006E3579" w:rsidRPr="00335D95" w:rsidRDefault="006E3579" w:rsidP="006E3579">
            <w:pPr>
              <w:widowControl w:val="0"/>
              <w:autoSpaceDE w:val="0"/>
              <w:autoSpaceDN w:val="0"/>
              <w:rPr>
                <w:sz w:val="20"/>
                <w:szCs w:val="20"/>
              </w:rPr>
            </w:pPr>
          </w:p>
        </w:tc>
      </w:tr>
      <w:tr w:rsidR="006E3579" w:rsidRPr="00335D95" w14:paraId="3EA17F0B" w14:textId="77777777" w:rsidTr="00DF4D82">
        <w:trPr>
          <w:jc w:val="center"/>
        </w:trPr>
        <w:tc>
          <w:tcPr>
            <w:tcW w:w="629" w:type="dxa"/>
            <w:shd w:val="clear" w:color="auto" w:fill="auto"/>
          </w:tcPr>
          <w:p w14:paraId="6BF5AAB7" w14:textId="77777777" w:rsidR="006E3579" w:rsidRPr="00335D95" w:rsidRDefault="006E3579" w:rsidP="006E3579">
            <w:pPr>
              <w:widowControl w:val="0"/>
              <w:autoSpaceDE w:val="0"/>
              <w:autoSpaceDN w:val="0"/>
              <w:rPr>
                <w:sz w:val="20"/>
                <w:szCs w:val="20"/>
              </w:rPr>
            </w:pPr>
            <w:r w:rsidRPr="00335D95">
              <w:rPr>
                <w:sz w:val="20"/>
                <w:szCs w:val="20"/>
              </w:rPr>
              <w:t>6108</w:t>
            </w:r>
          </w:p>
        </w:tc>
        <w:tc>
          <w:tcPr>
            <w:tcW w:w="1124" w:type="dxa"/>
            <w:shd w:val="clear" w:color="auto" w:fill="auto"/>
          </w:tcPr>
          <w:p w14:paraId="4AA32F95"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71653FC4"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544C3DD5" w14:textId="77777777" w:rsidR="006E3579" w:rsidRPr="00335D95" w:rsidRDefault="006E3579" w:rsidP="006E3579">
            <w:pPr>
              <w:widowControl w:val="0"/>
              <w:autoSpaceDE w:val="0"/>
              <w:autoSpaceDN w:val="0"/>
              <w:jc w:val="center"/>
              <w:rPr>
                <w:sz w:val="20"/>
                <w:szCs w:val="20"/>
              </w:rPr>
            </w:pPr>
            <w:r w:rsidRPr="00335D95">
              <w:rPr>
                <w:sz w:val="20"/>
                <w:szCs w:val="20"/>
              </w:rPr>
              <w:t>339,39</w:t>
            </w:r>
          </w:p>
        </w:tc>
        <w:tc>
          <w:tcPr>
            <w:tcW w:w="0" w:type="auto"/>
            <w:tcBorders>
              <w:top w:val="nil"/>
              <w:left w:val="single" w:sz="4" w:space="0" w:color="auto"/>
              <w:bottom w:val="single" w:sz="4" w:space="0" w:color="auto"/>
              <w:right w:val="single" w:sz="4" w:space="0" w:color="auto"/>
            </w:tcBorders>
            <w:shd w:val="clear" w:color="auto" w:fill="auto"/>
          </w:tcPr>
          <w:p w14:paraId="0BED097F" w14:textId="77777777" w:rsidR="006E3579" w:rsidRPr="00335D95" w:rsidRDefault="006E3579" w:rsidP="006E3579">
            <w:pPr>
              <w:widowControl w:val="0"/>
              <w:autoSpaceDE w:val="0"/>
              <w:autoSpaceDN w:val="0"/>
              <w:jc w:val="center"/>
              <w:rPr>
                <w:sz w:val="20"/>
                <w:szCs w:val="20"/>
              </w:rPr>
            </w:pPr>
            <w:r w:rsidRPr="006E3579">
              <w:rPr>
                <w:sz w:val="20"/>
                <w:szCs w:val="20"/>
              </w:rPr>
              <w:t>264,08</w:t>
            </w:r>
          </w:p>
        </w:tc>
        <w:tc>
          <w:tcPr>
            <w:tcW w:w="3382" w:type="dxa"/>
            <w:shd w:val="clear" w:color="auto" w:fill="auto"/>
          </w:tcPr>
          <w:p w14:paraId="1F91FCF1" w14:textId="77777777" w:rsidR="006E3579" w:rsidRPr="00335D95" w:rsidRDefault="006E3579" w:rsidP="006E3579">
            <w:pPr>
              <w:widowControl w:val="0"/>
              <w:autoSpaceDE w:val="0"/>
              <w:autoSpaceDN w:val="0"/>
              <w:rPr>
                <w:sz w:val="20"/>
                <w:szCs w:val="20"/>
              </w:rPr>
            </w:pPr>
          </w:p>
        </w:tc>
      </w:tr>
      <w:tr w:rsidR="006E3579" w:rsidRPr="00335D95" w14:paraId="77750CF5" w14:textId="77777777" w:rsidTr="00DF4D82">
        <w:trPr>
          <w:jc w:val="center"/>
        </w:trPr>
        <w:tc>
          <w:tcPr>
            <w:tcW w:w="629" w:type="dxa"/>
            <w:shd w:val="clear" w:color="auto" w:fill="auto"/>
          </w:tcPr>
          <w:p w14:paraId="5493AC80" w14:textId="77777777" w:rsidR="006E3579" w:rsidRPr="00335D95" w:rsidRDefault="006E3579" w:rsidP="006E3579">
            <w:pPr>
              <w:widowControl w:val="0"/>
              <w:autoSpaceDE w:val="0"/>
              <w:autoSpaceDN w:val="0"/>
              <w:rPr>
                <w:sz w:val="20"/>
                <w:szCs w:val="20"/>
              </w:rPr>
            </w:pPr>
            <w:r w:rsidRPr="00335D95">
              <w:rPr>
                <w:sz w:val="20"/>
                <w:szCs w:val="20"/>
              </w:rPr>
              <w:t>6109</w:t>
            </w:r>
          </w:p>
        </w:tc>
        <w:tc>
          <w:tcPr>
            <w:tcW w:w="1124" w:type="dxa"/>
            <w:shd w:val="clear" w:color="auto" w:fill="auto"/>
          </w:tcPr>
          <w:p w14:paraId="404D8CBB"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A1CC0CA"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3C1D03F0" w14:textId="77777777" w:rsidR="006E3579" w:rsidRPr="00335D95" w:rsidRDefault="006E3579" w:rsidP="006E3579">
            <w:pPr>
              <w:widowControl w:val="0"/>
              <w:autoSpaceDE w:val="0"/>
              <w:autoSpaceDN w:val="0"/>
              <w:jc w:val="center"/>
              <w:rPr>
                <w:sz w:val="20"/>
                <w:szCs w:val="20"/>
              </w:rPr>
            </w:pPr>
            <w:r w:rsidRPr="00335D95">
              <w:rPr>
                <w:sz w:val="20"/>
                <w:szCs w:val="20"/>
              </w:rPr>
              <w:t>29,41</w:t>
            </w:r>
          </w:p>
        </w:tc>
        <w:tc>
          <w:tcPr>
            <w:tcW w:w="0" w:type="auto"/>
            <w:tcBorders>
              <w:top w:val="nil"/>
              <w:left w:val="single" w:sz="4" w:space="0" w:color="auto"/>
              <w:bottom w:val="single" w:sz="4" w:space="0" w:color="auto"/>
              <w:right w:val="single" w:sz="4" w:space="0" w:color="auto"/>
            </w:tcBorders>
            <w:shd w:val="clear" w:color="auto" w:fill="auto"/>
          </w:tcPr>
          <w:p w14:paraId="402CE016" w14:textId="77777777" w:rsidR="006E3579" w:rsidRPr="00335D95" w:rsidRDefault="006E3579" w:rsidP="006E3579">
            <w:pPr>
              <w:widowControl w:val="0"/>
              <w:autoSpaceDE w:val="0"/>
              <w:autoSpaceDN w:val="0"/>
              <w:jc w:val="center"/>
              <w:rPr>
                <w:sz w:val="20"/>
                <w:szCs w:val="20"/>
              </w:rPr>
            </w:pPr>
            <w:r w:rsidRPr="006E3579">
              <w:rPr>
                <w:sz w:val="20"/>
                <w:szCs w:val="20"/>
              </w:rPr>
              <w:t>70,99</w:t>
            </w:r>
          </w:p>
        </w:tc>
        <w:tc>
          <w:tcPr>
            <w:tcW w:w="3382" w:type="dxa"/>
            <w:shd w:val="clear" w:color="auto" w:fill="auto"/>
          </w:tcPr>
          <w:p w14:paraId="149D73ED" w14:textId="77777777" w:rsidR="006E3579" w:rsidRPr="00335D95" w:rsidRDefault="006E3579" w:rsidP="006E3579">
            <w:pPr>
              <w:widowControl w:val="0"/>
              <w:autoSpaceDE w:val="0"/>
              <w:autoSpaceDN w:val="0"/>
              <w:rPr>
                <w:sz w:val="20"/>
                <w:szCs w:val="20"/>
              </w:rPr>
            </w:pPr>
          </w:p>
        </w:tc>
      </w:tr>
      <w:tr w:rsidR="006E3579" w:rsidRPr="00335D95" w14:paraId="7226A383" w14:textId="77777777" w:rsidTr="00DF4D82">
        <w:trPr>
          <w:jc w:val="center"/>
        </w:trPr>
        <w:tc>
          <w:tcPr>
            <w:tcW w:w="629" w:type="dxa"/>
            <w:shd w:val="clear" w:color="auto" w:fill="auto"/>
          </w:tcPr>
          <w:p w14:paraId="607F063E" w14:textId="77777777" w:rsidR="006E3579" w:rsidRPr="00335D95" w:rsidRDefault="006E3579" w:rsidP="006E3579">
            <w:pPr>
              <w:widowControl w:val="0"/>
              <w:autoSpaceDE w:val="0"/>
              <w:autoSpaceDN w:val="0"/>
              <w:rPr>
                <w:sz w:val="20"/>
                <w:szCs w:val="20"/>
              </w:rPr>
            </w:pPr>
            <w:r w:rsidRPr="00335D95">
              <w:rPr>
                <w:sz w:val="20"/>
                <w:szCs w:val="20"/>
              </w:rPr>
              <w:t>6110</w:t>
            </w:r>
          </w:p>
        </w:tc>
        <w:tc>
          <w:tcPr>
            <w:tcW w:w="1124" w:type="dxa"/>
            <w:shd w:val="clear" w:color="auto" w:fill="auto"/>
          </w:tcPr>
          <w:p w14:paraId="041F6074"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2C3F325" w14:textId="77777777" w:rsidR="006E3579" w:rsidRPr="00335D95" w:rsidRDefault="006E3579" w:rsidP="006E3579">
            <w:pPr>
              <w:widowControl w:val="0"/>
              <w:autoSpaceDE w:val="0"/>
              <w:autoSpaceDN w:val="0"/>
              <w:rPr>
                <w:sz w:val="20"/>
                <w:szCs w:val="20"/>
              </w:rPr>
            </w:pPr>
            <w:r w:rsidRPr="00335D95">
              <w:rPr>
                <w:sz w:val="20"/>
                <w:szCs w:val="20"/>
              </w:rPr>
              <w:t xml:space="preserve">Зона смешанной и </w:t>
            </w:r>
            <w:r w:rsidRPr="00335D95">
              <w:rPr>
                <w:sz w:val="20"/>
                <w:szCs w:val="20"/>
              </w:rPr>
              <w:lastRenderedPageBreak/>
              <w:t>общественно-деловой застройки</w:t>
            </w:r>
          </w:p>
        </w:tc>
        <w:tc>
          <w:tcPr>
            <w:tcW w:w="0" w:type="auto"/>
            <w:shd w:val="clear" w:color="auto" w:fill="auto"/>
          </w:tcPr>
          <w:p w14:paraId="7253A456"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281,98</w:t>
            </w:r>
          </w:p>
        </w:tc>
        <w:tc>
          <w:tcPr>
            <w:tcW w:w="0" w:type="auto"/>
            <w:tcBorders>
              <w:top w:val="nil"/>
              <w:left w:val="single" w:sz="4" w:space="0" w:color="auto"/>
              <w:bottom w:val="single" w:sz="4" w:space="0" w:color="auto"/>
              <w:right w:val="single" w:sz="4" w:space="0" w:color="auto"/>
            </w:tcBorders>
            <w:shd w:val="clear" w:color="auto" w:fill="auto"/>
          </w:tcPr>
          <w:p w14:paraId="0DD4658A" w14:textId="77777777" w:rsidR="006E3579" w:rsidRPr="00335D95" w:rsidRDefault="006E3579" w:rsidP="006E3579">
            <w:pPr>
              <w:widowControl w:val="0"/>
              <w:autoSpaceDE w:val="0"/>
              <w:autoSpaceDN w:val="0"/>
              <w:jc w:val="center"/>
              <w:rPr>
                <w:sz w:val="20"/>
                <w:szCs w:val="20"/>
              </w:rPr>
            </w:pPr>
            <w:r w:rsidRPr="006E3579">
              <w:rPr>
                <w:sz w:val="20"/>
                <w:szCs w:val="20"/>
              </w:rPr>
              <w:t>268,07</w:t>
            </w:r>
          </w:p>
        </w:tc>
        <w:tc>
          <w:tcPr>
            <w:tcW w:w="3382" w:type="dxa"/>
            <w:shd w:val="clear" w:color="auto" w:fill="auto"/>
          </w:tcPr>
          <w:p w14:paraId="284820FF" w14:textId="77777777" w:rsidR="006E3579" w:rsidRPr="00335D95" w:rsidRDefault="006E3579" w:rsidP="006E3579">
            <w:pPr>
              <w:widowControl w:val="0"/>
              <w:autoSpaceDE w:val="0"/>
              <w:autoSpaceDN w:val="0"/>
              <w:rPr>
                <w:sz w:val="20"/>
                <w:szCs w:val="20"/>
              </w:rPr>
            </w:pPr>
          </w:p>
        </w:tc>
      </w:tr>
      <w:tr w:rsidR="006E3579" w:rsidRPr="00335D95" w14:paraId="7D60B4B2" w14:textId="77777777" w:rsidTr="00DF4D82">
        <w:trPr>
          <w:jc w:val="center"/>
        </w:trPr>
        <w:tc>
          <w:tcPr>
            <w:tcW w:w="629" w:type="dxa"/>
            <w:shd w:val="clear" w:color="auto" w:fill="auto"/>
          </w:tcPr>
          <w:p w14:paraId="4F5BC05D" w14:textId="77777777" w:rsidR="006E3579" w:rsidRPr="00335D95" w:rsidRDefault="006E3579" w:rsidP="006E3579">
            <w:pPr>
              <w:widowControl w:val="0"/>
              <w:autoSpaceDE w:val="0"/>
              <w:autoSpaceDN w:val="0"/>
              <w:rPr>
                <w:sz w:val="20"/>
                <w:szCs w:val="20"/>
              </w:rPr>
            </w:pPr>
            <w:r w:rsidRPr="00335D95">
              <w:rPr>
                <w:sz w:val="20"/>
                <w:szCs w:val="20"/>
              </w:rPr>
              <w:t>6111</w:t>
            </w:r>
          </w:p>
        </w:tc>
        <w:tc>
          <w:tcPr>
            <w:tcW w:w="1124" w:type="dxa"/>
            <w:shd w:val="clear" w:color="auto" w:fill="auto"/>
          </w:tcPr>
          <w:p w14:paraId="0DEF9FA8"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CCCAAC7"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12C0575B" w14:textId="77777777" w:rsidR="006E3579" w:rsidRPr="00335D95" w:rsidRDefault="006E3579" w:rsidP="006E3579">
            <w:pPr>
              <w:widowControl w:val="0"/>
              <w:autoSpaceDE w:val="0"/>
              <w:autoSpaceDN w:val="0"/>
              <w:jc w:val="center"/>
              <w:rPr>
                <w:sz w:val="20"/>
                <w:szCs w:val="20"/>
              </w:rPr>
            </w:pPr>
            <w:r w:rsidRPr="00335D95">
              <w:rPr>
                <w:sz w:val="20"/>
                <w:szCs w:val="20"/>
              </w:rPr>
              <w:t>463,26</w:t>
            </w:r>
          </w:p>
        </w:tc>
        <w:tc>
          <w:tcPr>
            <w:tcW w:w="0" w:type="auto"/>
            <w:tcBorders>
              <w:top w:val="nil"/>
              <w:left w:val="single" w:sz="4" w:space="0" w:color="auto"/>
              <w:bottom w:val="single" w:sz="4" w:space="0" w:color="auto"/>
              <w:right w:val="single" w:sz="4" w:space="0" w:color="auto"/>
            </w:tcBorders>
            <w:shd w:val="clear" w:color="auto" w:fill="auto"/>
          </w:tcPr>
          <w:p w14:paraId="77E40756" w14:textId="77777777" w:rsidR="006E3579" w:rsidRPr="00335D95" w:rsidRDefault="006E3579" w:rsidP="006E3579">
            <w:pPr>
              <w:widowControl w:val="0"/>
              <w:autoSpaceDE w:val="0"/>
              <w:autoSpaceDN w:val="0"/>
              <w:jc w:val="center"/>
              <w:rPr>
                <w:sz w:val="20"/>
                <w:szCs w:val="20"/>
              </w:rPr>
            </w:pPr>
            <w:r w:rsidRPr="006E3579">
              <w:rPr>
                <w:sz w:val="20"/>
                <w:szCs w:val="20"/>
              </w:rPr>
              <w:t>195,32</w:t>
            </w:r>
          </w:p>
        </w:tc>
        <w:tc>
          <w:tcPr>
            <w:tcW w:w="3382" w:type="dxa"/>
            <w:shd w:val="clear" w:color="auto" w:fill="auto"/>
          </w:tcPr>
          <w:p w14:paraId="01FA60D0" w14:textId="77777777" w:rsidR="006E3579" w:rsidRPr="00335D95" w:rsidRDefault="006E3579" w:rsidP="006E3579">
            <w:pPr>
              <w:widowControl w:val="0"/>
              <w:autoSpaceDE w:val="0"/>
              <w:autoSpaceDN w:val="0"/>
              <w:rPr>
                <w:sz w:val="20"/>
                <w:szCs w:val="20"/>
              </w:rPr>
            </w:pPr>
          </w:p>
        </w:tc>
      </w:tr>
      <w:tr w:rsidR="006E3579" w:rsidRPr="00335D95" w14:paraId="3939B579" w14:textId="77777777" w:rsidTr="00DF4D82">
        <w:trPr>
          <w:jc w:val="center"/>
        </w:trPr>
        <w:tc>
          <w:tcPr>
            <w:tcW w:w="629" w:type="dxa"/>
            <w:shd w:val="clear" w:color="auto" w:fill="auto"/>
          </w:tcPr>
          <w:p w14:paraId="02010628" w14:textId="77777777" w:rsidR="006E3579" w:rsidRPr="00335D95" w:rsidRDefault="006E3579" w:rsidP="006E3579">
            <w:pPr>
              <w:widowControl w:val="0"/>
              <w:autoSpaceDE w:val="0"/>
              <w:autoSpaceDN w:val="0"/>
              <w:rPr>
                <w:sz w:val="20"/>
                <w:szCs w:val="20"/>
              </w:rPr>
            </w:pPr>
            <w:r w:rsidRPr="00335D95">
              <w:rPr>
                <w:sz w:val="20"/>
                <w:szCs w:val="20"/>
              </w:rPr>
              <w:t>6112</w:t>
            </w:r>
          </w:p>
        </w:tc>
        <w:tc>
          <w:tcPr>
            <w:tcW w:w="1124" w:type="dxa"/>
            <w:shd w:val="clear" w:color="auto" w:fill="auto"/>
          </w:tcPr>
          <w:p w14:paraId="7C55EFE3"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07E0E2FD"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970B057" w14:textId="77777777" w:rsidR="006E3579" w:rsidRPr="00335D95" w:rsidRDefault="006E3579" w:rsidP="006E3579">
            <w:pPr>
              <w:widowControl w:val="0"/>
              <w:autoSpaceDE w:val="0"/>
              <w:autoSpaceDN w:val="0"/>
              <w:jc w:val="center"/>
              <w:rPr>
                <w:sz w:val="20"/>
                <w:szCs w:val="20"/>
              </w:rPr>
            </w:pPr>
            <w:r w:rsidRPr="00335D95">
              <w:rPr>
                <w:sz w:val="20"/>
                <w:szCs w:val="20"/>
              </w:rPr>
              <w:t>158,32</w:t>
            </w:r>
          </w:p>
        </w:tc>
        <w:tc>
          <w:tcPr>
            <w:tcW w:w="0" w:type="auto"/>
            <w:tcBorders>
              <w:top w:val="nil"/>
              <w:left w:val="single" w:sz="4" w:space="0" w:color="auto"/>
              <w:bottom w:val="single" w:sz="4" w:space="0" w:color="auto"/>
              <w:right w:val="single" w:sz="4" w:space="0" w:color="auto"/>
            </w:tcBorders>
            <w:shd w:val="clear" w:color="auto" w:fill="auto"/>
          </w:tcPr>
          <w:p w14:paraId="5329EECB" w14:textId="77777777" w:rsidR="006E3579" w:rsidRPr="00335D95" w:rsidRDefault="006E3579" w:rsidP="006E3579">
            <w:pPr>
              <w:widowControl w:val="0"/>
              <w:autoSpaceDE w:val="0"/>
              <w:autoSpaceDN w:val="0"/>
              <w:jc w:val="center"/>
              <w:rPr>
                <w:sz w:val="20"/>
                <w:szCs w:val="20"/>
              </w:rPr>
            </w:pPr>
            <w:r w:rsidRPr="006E3579">
              <w:rPr>
                <w:sz w:val="20"/>
                <w:szCs w:val="20"/>
              </w:rPr>
              <w:t>114,47</w:t>
            </w:r>
          </w:p>
        </w:tc>
        <w:tc>
          <w:tcPr>
            <w:tcW w:w="3382" w:type="dxa"/>
            <w:shd w:val="clear" w:color="auto" w:fill="auto"/>
          </w:tcPr>
          <w:p w14:paraId="0ABABEE3" w14:textId="77777777" w:rsidR="006E3579" w:rsidRPr="00335D95" w:rsidRDefault="006E3579" w:rsidP="006E3579">
            <w:pPr>
              <w:widowControl w:val="0"/>
              <w:autoSpaceDE w:val="0"/>
              <w:autoSpaceDN w:val="0"/>
              <w:rPr>
                <w:sz w:val="20"/>
                <w:szCs w:val="20"/>
              </w:rPr>
            </w:pPr>
          </w:p>
        </w:tc>
      </w:tr>
      <w:tr w:rsidR="006E3579" w:rsidRPr="00335D95" w14:paraId="296E8085" w14:textId="77777777" w:rsidTr="00DF4D82">
        <w:trPr>
          <w:jc w:val="center"/>
        </w:trPr>
        <w:tc>
          <w:tcPr>
            <w:tcW w:w="629" w:type="dxa"/>
            <w:shd w:val="clear" w:color="auto" w:fill="auto"/>
          </w:tcPr>
          <w:p w14:paraId="75F3C6D5" w14:textId="77777777" w:rsidR="006E3579" w:rsidRPr="00335D95" w:rsidRDefault="006E3579" w:rsidP="006E3579">
            <w:pPr>
              <w:widowControl w:val="0"/>
              <w:autoSpaceDE w:val="0"/>
              <w:autoSpaceDN w:val="0"/>
              <w:rPr>
                <w:sz w:val="20"/>
                <w:szCs w:val="20"/>
              </w:rPr>
            </w:pPr>
            <w:r w:rsidRPr="00335D95">
              <w:rPr>
                <w:sz w:val="20"/>
                <w:szCs w:val="20"/>
              </w:rPr>
              <w:t>6113</w:t>
            </w:r>
          </w:p>
        </w:tc>
        <w:tc>
          <w:tcPr>
            <w:tcW w:w="1124" w:type="dxa"/>
            <w:shd w:val="clear" w:color="auto" w:fill="auto"/>
          </w:tcPr>
          <w:p w14:paraId="241FDE74"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75A5D264"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758546C1" w14:textId="77777777" w:rsidR="006E3579" w:rsidRPr="00335D95" w:rsidRDefault="006E3579" w:rsidP="006E3579">
            <w:pPr>
              <w:widowControl w:val="0"/>
              <w:autoSpaceDE w:val="0"/>
              <w:autoSpaceDN w:val="0"/>
              <w:jc w:val="center"/>
              <w:rPr>
                <w:sz w:val="20"/>
                <w:szCs w:val="20"/>
              </w:rPr>
            </w:pPr>
            <w:r w:rsidRPr="00335D95">
              <w:rPr>
                <w:sz w:val="20"/>
                <w:szCs w:val="20"/>
              </w:rPr>
              <w:t>305,47</w:t>
            </w:r>
          </w:p>
        </w:tc>
        <w:tc>
          <w:tcPr>
            <w:tcW w:w="0" w:type="auto"/>
            <w:tcBorders>
              <w:top w:val="nil"/>
              <w:left w:val="single" w:sz="4" w:space="0" w:color="auto"/>
              <w:bottom w:val="single" w:sz="4" w:space="0" w:color="auto"/>
              <w:right w:val="single" w:sz="4" w:space="0" w:color="auto"/>
            </w:tcBorders>
            <w:shd w:val="clear" w:color="auto" w:fill="auto"/>
          </w:tcPr>
          <w:p w14:paraId="14F840D8" w14:textId="77777777" w:rsidR="006E3579" w:rsidRPr="00335D95" w:rsidRDefault="006E3579" w:rsidP="006E3579">
            <w:pPr>
              <w:widowControl w:val="0"/>
              <w:autoSpaceDE w:val="0"/>
              <w:autoSpaceDN w:val="0"/>
              <w:jc w:val="center"/>
              <w:rPr>
                <w:sz w:val="20"/>
                <w:szCs w:val="20"/>
              </w:rPr>
            </w:pPr>
            <w:r w:rsidRPr="006E3579">
              <w:rPr>
                <w:sz w:val="20"/>
                <w:szCs w:val="20"/>
              </w:rPr>
              <w:t>295,36</w:t>
            </w:r>
          </w:p>
        </w:tc>
        <w:tc>
          <w:tcPr>
            <w:tcW w:w="3382" w:type="dxa"/>
            <w:shd w:val="clear" w:color="auto" w:fill="auto"/>
          </w:tcPr>
          <w:p w14:paraId="12DC5325" w14:textId="77777777" w:rsidR="006E3579" w:rsidRPr="00335D95" w:rsidRDefault="006E3579" w:rsidP="006E3579">
            <w:pPr>
              <w:widowControl w:val="0"/>
              <w:autoSpaceDE w:val="0"/>
              <w:autoSpaceDN w:val="0"/>
              <w:rPr>
                <w:sz w:val="20"/>
                <w:szCs w:val="20"/>
              </w:rPr>
            </w:pPr>
          </w:p>
        </w:tc>
      </w:tr>
      <w:tr w:rsidR="006E3579" w:rsidRPr="00335D95" w14:paraId="7241947A" w14:textId="77777777" w:rsidTr="00DF4D82">
        <w:trPr>
          <w:jc w:val="center"/>
        </w:trPr>
        <w:tc>
          <w:tcPr>
            <w:tcW w:w="629" w:type="dxa"/>
            <w:shd w:val="clear" w:color="auto" w:fill="auto"/>
          </w:tcPr>
          <w:p w14:paraId="0F452C23" w14:textId="77777777" w:rsidR="006E3579" w:rsidRPr="00335D95" w:rsidRDefault="006E3579" w:rsidP="006E3579">
            <w:pPr>
              <w:widowControl w:val="0"/>
              <w:autoSpaceDE w:val="0"/>
              <w:autoSpaceDN w:val="0"/>
              <w:rPr>
                <w:sz w:val="20"/>
                <w:szCs w:val="20"/>
              </w:rPr>
            </w:pPr>
            <w:r w:rsidRPr="00335D95">
              <w:rPr>
                <w:sz w:val="20"/>
                <w:szCs w:val="20"/>
              </w:rPr>
              <w:t>6114</w:t>
            </w:r>
          </w:p>
        </w:tc>
        <w:tc>
          <w:tcPr>
            <w:tcW w:w="1124" w:type="dxa"/>
            <w:shd w:val="clear" w:color="auto" w:fill="auto"/>
          </w:tcPr>
          <w:p w14:paraId="6BBAE892"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C79092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A61B89F" w14:textId="77777777" w:rsidR="006E3579" w:rsidRPr="00335D95" w:rsidRDefault="006E3579" w:rsidP="006E3579">
            <w:pPr>
              <w:widowControl w:val="0"/>
              <w:autoSpaceDE w:val="0"/>
              <w:autoSpaceDN w:val="0"/>
              <w:jc w:val="center"/>
              <w:rPr>
                <w:sz w:val="20"/>
                <w:szCs w:val="20"/>
              </w:rPr>
            </w:pPr>
            <w:r w:rsidRPr="00335D95">
              <w:rPr>
                <w:sz w:val="20"/>
                <w:szCs w:val="20"/>
              </w:rPr>
              <w:t>17,03</w:t>
            </w:r>
          </w:p>
        </w:tc>
        <w:tc>
          <w:tcPr>
            <w:tcW w:w="0" w:type="auto"/>
            <w:tcBorders>
              <w:top w:val="nil"/>
              <w:left w:val="single" w:sz="4" w:space="0" w:color="auto"/>
              <w:bottom w:val="single" w:sz="4" w:space="0" w:color="auto"/>
              <w:right w:val="single" w:sz="4" w:space="0" w:color="auto"/>
            </w:tcBorders>
            <w:shd w:val="clear" w:color="auto" w:fill="auto"/>
          </w:tcPr>
          <w:p w14:paraId="21F48B4C" w14:textId="77777777" w:rsidR="006E3579" w:rsidRPr="00335D95" w:rsidRDefault="006E3579" w:rsidP="006E3579">
            <w:pPr>
              <w:widowControl w:val="0"/>
              <w:autoSpaceDE w:val="0"/>
              <w:autoSpaceDN w:val="0"/>
              <w:jc w:val="center"/>
              <w:rPr>
                <w:sz w:val="20"/>
                <w:szCs w:val="20"/>
              </w:rPr>
            </w:pPr>
            <w:r w:rsidRPr="006E3579">
              <w:rPr>
                <w:sz w:val="20"/>
                <w:szCs w:val="20"/>
              </w:rPr>
              <w:t>54,93</w:t>
            </w:r>
          </w:p>
        </w:tc>
        <w:tc>
          <w:tcPr>
            <w:tcW w:w="3382" w:type="dxa"/>
            <w:shd w:val="clear" w:color="auto" w:fill="auto"/>
          </w:tcPr>
          <w:p w14:paraId="3D90ACCA" w14:textId="77777777" w:rsidR="006E3579" w:rsidRPr="00335D95" w:rsidRDefault="006E3579" w:rsidP="006E3579">
            <w:pPr>
              <w:widowControl w:val="0"/>
              <w:autoSpaceDE w:val="0"/>
              <w:autoSpaceDN w:val="0"/>
              <w:rPr>
                <w:sz w:val="20"/>
                <w:szCs w:val="20"/>
              </w:rPr>
            </w:pPr>
          </w:p>
        </w:tc>
      </w:tr>
      <w:tr w:rsidR="006E3579" w:rsidRPr="00335D95" w14:paraId="5235B500" w14:textId="77777777" w:rsidTr="00DF4D82">
        <w:trPr>
          <w:jc w:val="center"/>
        </w:trPr>
        <w:tc>
          <w:tcPr>
            <w:tcW w:w="629" w:type="dxa"/>
            <w:shd w:val="clear" w:color="auto" w:fill="auto"/>
          </w:tcPr>
          <w:p w14:paraId="58E9F704" w14:textId="77777777" w:rsidR="006E3579" w:rsidRPr="00335D95" w:rsidRDefault="006E3579" w:rsidP="006E3579">
            <w:pPr>
              <w:widowControl w:val="0"/>
              <w:autoSpaceDE w:val="0"/>
              <w:autoSpaceDN w:val="0"/>
              <w:rPr>
                <w:sz w:val="20"/>
                <w:szCs w:val="20"/>
              </w:rPr>
            </w:pPr>
            <w:r w:rsidRPr="00335D95">
              <w:rPr>
                <w:sz w:val="20"/>
                <w:szCs w:val="20"/>
              </w:rPr>
              <w:t>6115</w:t>
            </w:r>
          </w:p>
        </w:tc>
        <w:tc>
          <w:tcPr>
            <w:tcW w:w="1124" w:type="dxa"/>
            <w:shd w:val="clear" w:color="auto" w:fill="auto"/>
          </w:tcPr>
          <w:p w14:paraId="22B64778"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45E09977"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546C4006" w14:textId="77777777" w:rsidR="006E3579" w:rsidRPr="00335D95" w:rsidRDefault="006E3579" w:rsidP="006E3579">
            <w:pPr>
              <w:widowControl w:val="0"/>
              <w:autoSpaceDE w:val="0"/>
              <w:autoSpaceDN w:val="0"/>
              <w:jc w:val="center"/>
              <w:rPr>
                <w:sz w:val="20"/>
                <w:szCs w:val="20"/>
              </w:rPr>
            </w:pPr>
            <w:r w:rsidRPr="00335D95">
              <w:rPr>
                <w:sz w:val="20"/>
                <w:szCs w:val="20"/>
              </w:rPr>
              <w:t>0,41</w:t>
            </w:r>
          </w:p>
        </w:tc>
        <w:tc>
          <w:tcPr>
            <w:tcW w:w="0" w:type="auto"/>
            <w:tcBorders>
              <w:top w:val="nil"/>
              <w:left w:val="single" w:sz="4" w:space="0" w:color="auto"/>
              <w:bottom w:val="single" w:sz="4" w:space="0" w:color="auto"/>
              <w:right w:val="single" w:sz="4" w:space="0" w:color="auto"/>
            </w:tcBorders>
            <w:shd w:val="clear" w:color="auto" w:fill="auto"/>
          </w:tcPr>
          <w:p w14:paraId="57E0FF32" w14:textId="77777777" w:rsidR="006E3579" w:rsidRPr="00335D95" w:rsidRDefault="006E3579" w:rsidP="006E3579">
            <w:pPr>
              <w:widowControl w:val="0"/>
              <w:autoSpaceDE w:val="0"/>
              <w:autoSpaceDN w:val="0"/>
              <w:jc w:val="center"/>
              <w:rPr>
                <w:sz w:val="20"/>
                <w:szCs w:val="20"/>
              </w:rPr>
            </w:pPr>
            <w:r w:rsidRPr="006E3579">
              <w:rPr>
                <w:sz w:val="20"/>
                <w:szCs w:val="20"/>
              </w:rPr>
              <w:t>114,39</w:t>
            </w:r>
          </w:p>
        </w:tc>
        <w:tc>
          <w:tcPr>
            <w:tcW w:w="3382" w:type="dxa"/>
            <w:shd w:val="clear" w:color="auto" w:fill="auto"/>
          </w:tcPr>
          <w:p w14:paraId="6DAAF2E9" w14:textId="77777777" w:rsidR="006E3579" w:rsidRPr="00335D95" w:rsidRDefault="006E3579" w:rsidP="006E3579">
            <w:pPr>
              <w:widowControl w:val="0"/>
              <w:autoSpaceDE w:val="0"/>
              <w:autoSpaceDN w:val="0"/>
              <w:rPr>
                <w:sz w:val="20"/>
                <w:szCs w:val="20"/>
              </w:rPr>
            </w:pPr>
          </w:p>
        </w:tc>
      </w:tr>
      <w:tr w:rsidR="006E3579" w:rsidRPr="00335D95" w14:paraId="257B88DE" w14:textId="77777777" w:rsidTr="00DF4D82">
        <w:trPr>
          <w:jc w:val="center"/>
        </w:trPr>
        <w:tc>
          <w:tcPr>
            <w:tcW w:w="629" w:type="dxa"/>
            <w:shd w:val="clear" w:color="auto" w:fill="auto"/>
          </w:tcPr>
          <w:p w14:paraId="716DB19D" w14:textId="77777777" w:rsidR="006E3579" w:rsidRPr="00335D95" w:rsidRDefault="006E3579" w:rsidP="006E3579">
            <w:pPr>
              <w:widowControl w:val="0"/>
              <w:autoSpaceDE w:val="0"/>
              <w:autoSpaceDN w:val="0"/>
              <w:rPr>
                <w:sz w:val="20"/>
                <w:szCs w:val="20"/>
              </w:rPr>
            </w:pPr>
            <w:r w:rsidRPr="00335D95">
              <w:rPr>
                <w:sz w:val="20"/>
                <w:szCs w:val="20"/>
              </w:rPr>
              <w:t>6116</w:t>
            </w:r>
          </w:p>
        </w:tc>
        <w:tc>
          <w:tcPr>
            <w:tcW w:w="1124" w:type="dxa"/>
            <w:shd w:val="clear" w:color="auto" w:fill="auto"/>
          </w:tcPr>
          <w:p w14:paraId="1843D477"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7D3A9997"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4C23372E" w14:textId="77777777" w:rsidR="006E3579" w:rsidRPr="00335D95" w:rsidRDefault="006E3579" w:rsidP="006E3579">
            <w:pPr>
              <w:widowControl w:val="0"/>
              <w:autoSpaceDE w:val="0"/>
              <w:autoSpaceDN w:val="0"/>
              <w:jc w:val="center"/>
              <w:rPr>
                <w:sz w:val="20"/>
                <w:szCs w:val="20"/>
              </w:rPr>
            </w:pPr>
            <w:r w:rsidRPr="00335D95">
              <w:rPr>
                <w:sz w:val="20"/>
                <w:szCs w:val="20"/>
              </w:rPr>
              <w:t>339,61</w:t>
            </w:r>
          </w:p>
        </w:tc>
        <w:tc>
          <w:tcPr>
            <w:tcW w:w="0" w:type="auto"/>
            <w:tcBorders>
              <w:top w:val="nil"/>
              <w:left w:val="single" w:sz="4" w:space="0" w:color="auto"/>
              <w:bottom w:val="single" w:sz="4" w:space="0" w:color="auto"/>
              <w:right w:val="single" w:sz="4" w:space="0" w:color="auto"/>
            </w:tcBorders>
            <w:shd w:val="clear" w:color="auto" w:fill="auto"/>
          </w:tcPr>
          <w:p w14:paraId="7E08CD54" w14:textId="77777777" w:rsidR="006E3579" w:rsidRPr="00335D95" w:rsidRDefault="006E3579" w:rsidP="006E3579">
            <w:pPr>
              <w:widowControl w:val="0"/>
              <w:autoSpaceDE w:val="0"/>
              <w:autoSpaceDN w:val="0"/>
              <w:jc w:val="center"/>
              <w:rPr>
                <w:sz w:val="20"/>
                <w:szCs w:val="20"/>
              </w:rPr>
            </w:pPr>
            <w:r w:rsidRPr="006E3579">
              <w:rPr>
                <w:sz w:val="20"/>
                <w:szCs w:val="20"/>
              </w:rPr>
              <w:t>317,64</w:t>
            </w:r>
          </w:p>
        </w:tc>
        <w:tc>
          <w:tcPr>
            <w:tcW w:w="3382" w:type="dxa"/>
            <w:shd w:val="clear" w:color="auto" w:fill="auto"/>
          </w:tcPr>
          <w:p w14:paraId="32BA05C1" w14:textId="77777777" w:rsidR="006E3579" w:rsidRPr="00335D95" w:rsidRDefault="006E3579" w:rsidP="006E3579">
            <w:pPr>
              <w:widowControl w:val="0"/>
              <w:autoSpaceDE w:val="0"/>
              <w:autoSpaceDN w:val="0"/>
              <w:rPr>
                <w:sz w:val="20"/>
                <w:szCs w:val="20"/>
              </w:rPr>
            </w:pPr>
          </w:p>
        </w:tc>
      </w:tr>
      <w:tr w:rsidR="006E3579" w:rsidRPr="00335D95" w14:paraId="7F25DDE0" w14:textId="77777777" w:rsidTr="00DF4D82">
        <w:trPr>
          <w:jc w:val="center"/>
        </w:trPr>
        <w:tc>
          <w:tcPr>
            <w:tcW w:w="629" w:type="dxa"/>
            <w:shd w:val="clear" w:color="auto" w:fill="auto"/>
          </w:tcPr>
          <w:p w14:paraId="0F3E78A1" w14:textId="77777777" w:rsidR="006E3579" w:rsidRPr="00335D95" w:rsidRDefault="006E3579" w:rsidP="006E3579">
            <w:pPr>
              <w:widowControl w:val="0"/>
              <w:autoSpaceDE w:val="0"/>
              <w:autoSpaceDN w:val="0"/>
              <w:rPr>
                <w:sz w:val="20"/>
                <w:szCs w:val="20"/>
              </w:rPr>
            </w:pPr>
            <w:r w:rsidRPr="00335D95">
              <w:rPr>
                <w:sz w:val="20"/>
                <w:szCs w:val="20"/>
              </w:rPr>
              <w:t>6117</w:t>
            </w:r>
          </w:p>
        </w:tc>
        <w:tc>
          <w:tcPr>
            <w:tcW w:w="1124" w:type="dxa"/>
            <w:shd w:val="clear" w:color="auto" w:fill="auto"/>
          </w:tcPr>
          <w:p w14:paraId="6AA67301"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0E96E840"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4E588E87" w14:textId="77777777" w:rsidR="006E3579" w:rsidRPr="00335D95" w:rsidRDefault="006E3579" w:rsidP="006E3579">
            <w:pPr>
              <w:widowControl w:val="0"/>
              <w:autoSpaceDE w:val="0"/>
              <w:autoSpaceDN w:val="0"/>
              <w:jc w:val="center"/>
              <w:rPr>
                <w:sz w:val="20"/>
                <w:szCs w:val="20"/>
              </w:rPr>
            </w:pPr>
            <w:r w:rsidRPr="00335D95">
              <w:rPr>
                <w:sz w:val="20"/>
                <w:szCs w:val="20"/>
              </w:rPr>
              <w:t>79,57</w:t>
            </w:r>
          </w:p>
        </w:tc>
        <w:tc>
          <w:tcPr>
            <w:tcW w:w="0" w:type="auto"/>
            <w:tcBorders>
              <w:top w:val="nil"/>
              <w:left w:val="single" w:sz="4" w:space="0" w:color="auto"/>
              <w:bottom w:val="single" w:sz="4" w:space="0" w:color="auto"/>
              <w:right w:val="single" w:sz="4" w:space="0" w:color="auto"/>
            </w:tcBorders>
            <w:shd w:val="clear" w:color="auto" w:fill="auto"/>
          </w:tcPr>
          <w:p w14:paraId="3660C27C" w14:textId="77777777" w:rsidR="006E3579" w:rsidRPr="00335D95" w:rsidRDefault="006E3579" w:rsidP="006E3579">
            <w:pPr>
              <w:widowControl w:val="0"/>
              <w:autoSpaceDE w:val="0"/>
              <w:autoSpaceDN w:val="0"/>
              <w:jc w:val="center"/>
              <w:rPr>
                <w:sz w:val="20"/>
                <w:szCs w:val="20"/>
              </w:rPr>
            </w:pPr>
            <w:r w:rsidRPr="006E3579">
              <w:rPr>
                <w:sz w:val="20"/>
                <w:szCs w:val="20"/>
              </w:rPr>
              <w:t>155,63</w:t>
            </w:r>
          </w:p>
        </w:tc>
        <w:tc>
          <w:tcPr>
            <w:tcW w:w="3382" w:type="dxa"/>
            <w:shd w:val="clear" w:color="auto" w:fill="auto"/>
          </w:tcPr>
          <w:p w14:paraId="3911E909" w14:textId="77777777" w:rsidR="006E3579" w:rsidRPr="00335D95" w:rsidRDefault="006E3579" w:rsidP="006E3579">
            <w:pPr>
              <w:widowControl w:val="0"/>
              <w:autoSpaceDE w:val="0"/>
              <w:autoSpaceDN w:val="0"/>
              <w:rPr>
                <w:sz w:val="20"/>
                <w:szCs w:val="20"/>
              </w:rPr>
            </w:pPr>
          </w:p>
        </w:tc>
      </w:tr>
      <w:tr w:rsidR="006E3579" w:rsidRPr="00335D95" w14:paraId="5BD8D1B0" w14:textId="77777777" w:rsidTr="00DF4D82">
        <w:trPr>
          <w:jc w:val="center"/>
        </w:trPr>
        <w:tc>
          <w:tcPr>
            <w:tcW w:w="629" w:type="dxa"/>
            <w:shd w:val="clear" w:color="auto" w:fill="auto"/>
          </w:tcPr>
          <w:p w14:paraId="6ABDD1E2" w14:textId="77777777" w:rsidR="006E3579" w:rsidRPr="00335D95" w:rsidRDefault="006E3579" w:rsidP="006E3579">
            <w:pPr>
              <w:widowControl w:val="0"/>
              <w:autoSpaceDE w:val="0"/>
              <w:autoSpaceDN w:val="0"/>
              <w:rPr>
                <w:sz w:val="20"/>
                <w:szCs w:val="20"/>
              </w:rPr>
            </w:pPr>
            <w:r w:rsidRPr="00335D95">
              <w:rPr>
                <w:sz w:val="20"/>
                <w:szCs w:val="20"/>
              </w:rPr>
              <w:t>6118</w:t>
            </w:r>
          </w:p>
        </w:tc>
        <w:tc>
          <w:tcPr>
            <w:tcW w:w="1124" w:type="dxa"/>
            <w:shd w:val="clear" w:color="auto" w:fill="auto"/>
          </w:tcPr>
          <w:p w14:paraId="0F29C084"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FCB53A1"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465432DC" w14:textId="77777777" w:rsidR="006E3579" w:rsidRPr="00335D95" w:rsidRDefault="006E3579" w:rsidP="006E3579">
            <w:pPr>
              <w:widowControl w:val="0"/>
              <w:autoSpaceDE w:val="0"/>
              <w:autoSpaceDN w:val="0"/>
              <w:jc w:val="center"/>
              <w:rPr>
                <w:sz w:val="20"/>
                <w:szCs w:val="20"/>
              </w:rPr>
            </w:pPr>
            <w:r w:rsidRPr="00335D95">
              <w:rPr>
                <w:sz w:val="20"/>
                <w:szCs w:val="20"/>
              </w:rPr>
              <w:t>353,72</w:t>
            </w:r>
          </w:p>
        </w:tc>
        <w:tc>
          <w:tcPr>
            <w:tcW w:w="0" w:type="auto"/>
            <w:tcBorders>
              <w:top w:val="nil"/>
              <w:left w:val="single" w:sz="4" w:space="0" w:color="auto"/>
              <w:bottom w:val="single" w:sz="4" w:space="0" w:color="auto"/>
              <w:right w:val="single" w:sz="4" w:space="0" w:color="auto"/>
            </w:tcBorders>
            <w:shd w:val="clear" w:color="auto" w:fill="auto"/>
          </w:tcPr>
          <w:p w14:paraId="273006ED" w14:textId="77777777" w:rsidR="006E3579" w:rsidRPr="00335D95" w:rsidRDefault="006E3579" w:rsidP="006E3579">
            <w:pPr>
              <w:widowControl w:val="0"/>
              <w:autoSpaceDE w:val="0"/>
              <w:autoSpaceDN w:val="0"/>
              <w:jc w:val="center"/>
              <w:rPr>
                <w:sz w:val="20"/>
                <w:szCs w:val="20"/>
              </w:rPr>
            </w:pPr>
            <w:r w:rsidRPr="006E3579">
              <w:rPr>
                <w:sz w:val="20"/>
                <w:szCs w:val="20"/>
              </w:rPr>
              <w:t>234,62</w:t>
            </w:r>
          </w:p>
        </w:tc>
        <w:tc>
          <w:tcPr>
            <w:tcW w:w="3382" w:type="dxa"/>
            <w:shd w:val="clear" w:color="auto" w:fill="auto"/>
          </w:tcPr>
          <w:p w14:paraId="7886863D" w14:textId="77777777" w:rsidR="006E3579" w:rsidRPr="00335D95" w:rsidRDefault="006E3579" w:rsidP="006E3579">
            <w:pPr>
              <w:widowControl w:val="0"/>
              <w:autoSpaceDE w:val="0"/>
              <w:autoSpaceDN w:val="0"/>
              <w:rPr>
                <w:sz w:val="20"/>
                <w:szCs w:val="20"/>
              </w:rPr>
            </w:pPr>
          </w:p>
        </w:tc>
      </w:tr>
      <w:tr w:rsidR="006E3579" w:rsidRPr="00335D95" w14:paraId="35330655" w14:textId="77777777" w:rsidTr="00DF4D82">
        <w:trPr>
          <w:jc w:val="center"/>
        </w:trPr>
        <w:tc>
          <w:tcPr>
            <w:tcW w:w="629" w:type="dxa"/>
            <w:shd w:val="clear" w:color="auto" w:fill="auto"/>
          </w:tcPr>
          <w:p w14:paraId="27F12CC6" w14:textId="77777777" w:rsidR="006E3579" w:rsidRPr="00335D95" w:rsidRDefault="006E3579" w:rsidP="006E3579">
            <w:pPr>
              <w:widowControl w:val="0"/>
              <w:autoSpaceDE w:val="0"/>
              <w:autoSpaceDN w:val="0"/>
              <w:rPr>
                <w:sz w:val="20"/>
                <w:szCs w:val="20"/>
              </w:rPr>
            </w:pPr>
            <w:r w:rsidRPr="00335D95">
              <w:rPr>
                <w:sz w:val="20"/>
                <w:szCs w:val="20"/>
              </w:rPr>
              <w:t>6119</w:t>
            </w:r>
          </w:p>
        </w:tc>
        <w:tc>
          <w:tcPr>
            <w:tcW w:w="1124" w:type="dxa"/>
            <w:shd w:val="clear" w:color="auto" w:fill="auto"/>
          </w:tcPr>
          <w:p w14:paraId="6A4F679E"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03470161"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560C85B5" w14:textId="77777777" w:rsidR="006E3579" w:rsidRPr="00335D95" w:rsidRDefault="006E3579" w:rsidP="006E3579">
            <w:pPr>
              <w:widowControl w:val="0"/>
              <w:autoSpaceDE w:val="0"/>
              <w:autoSpaceDN w:val="0"/>
              <w:jc w:val="center"/>
              <w:rPr>
                <w:sz w:val="20"/>
                <w:szCs w:val="20"/>
              </w:rPr>
            </w:pPr>
            <w:r w:rsidRPr="00335D95">
              <w:rPr>
                <w:sz w:val="20"/>
                <w:szCs w:val="20"/>
              </w:rPr>
              <w:t>393,76</w:t>
            </w:r>
          </w:p>
        </w:tc>
        <w:tc>
          <w:tcPr>
            <w:tcW w:w="0" w:type="auto"/>
            <w:tcBorders>
              <w:top w:val="nil"/>
              <w:left w:val="single" w:sz="4" w:space="0" w:color="auto"/>
              <w:bottom w:val="single" w:sz="4" w:space="0" w:color="auto"/>
              <w:right w:val="single" w:sz="4" w:space="0" w:color="auto"/>
            </w:tcBorders>
            <w:shd w:val="clear" w:color="auto" w:fill="auto"/>
          </w:tcPr>
          <w:p w14:paraId="397255AF" w14:textId="77777777" w:rsidR="006E3579" w:rsidRPr="00335D95" w:rsidRDefault="006E3579" w:rsidP="006E3579">
            <w:pPr>
              <w:widowControl w:val="0"/>
              <w:autoSpaceDE w:val="0"/>
              <w:autoSpaceDN w:val="0"/>
              <w:jc w:val="center"/>
              <w:rPr>
                <w:sz w:val="20"/>
                <w:szCs w:val="20"/>
              </w:rPr>
            </w:pPr>
            <w:r w:rsidRPr="006E3579">
              <w:rPr>
                <w:sz w:val="20"/>
                <w:szCs w:val="20"/>
              </w:rPr>
              <w:t>329,64</w:t>
            </w:r>
          </w:p>
        </w:tc>
        <w:tc>
          <w:tcPr>
            <w:tcW w:w="3382" w:type="dxa"/>
            <w:shd w:val="clear" w:color="auto" w:fill="auto"/>
          </w:tcPr>
          <w:p w14:paraId="724DFEC0" w14:textId="77777777" w:rsidR="006E3579" w:rsidRPr="00335D95" w:rsidRDefault="006E3579" w:rsidP="006E3579">
            <w:pPr>
              <w:widowControl w:val="0"/>
              <w:autoSpaceDE w:val="0"/>
              <w:autoSpaceDN w:val="0"/>
              <w:rPr>
                <w:sz w:val="20"/>
                <w:szCs w:val="20"/>
              </w:rPr>
            </w:pPr>
          </w:p>
        </w:tc>
      </w:tr>
      <w:tr w:rsidR="006E3579" w:rsidRPr="00335D95" w14:paraId="427AF0BD" w14:textId="77777777" w:rsidTr="00DF4D82">
        <w:trPr>
          <w:jc w:val="center"/>
        </w:trPr>
        <w:tc>
          <w:tcPr>
            <w:tcW w:w="629" w:type="dxa"/>
            <w:shd w:val="clear" w:color="auto" w:fill="auto"/>
          </w:tcPr>
          <w:p w14:paraId="0186CB04" w14:textId="77777777" w:rsidR="006E3579" w:rsidRPr="00335D95" w:rsidRDefault="006E3579" w:rsidP="006E3579">
            <w:pPr>
              <w:widowControl w:val="0"/>
              <w:autoSpaceDE w:val="0"/>
              <w:autoSpaceDN w:val="0"/>
              <w:rPr>
                <w:sz w:val="20"/>
                <w:szCs w:val="20"/>
              </w:rPr>
            </w:pPr>
            <w:r w:rsidRPr="00335D95">
              <w:rPr>
                <w:sz w:val="20"/>
                <w:szCs w:val="20"/>
              </w:rPr>
              <w:t>6120</w:t>
            </w:r>
          </w:p>
        </w:tc>
        <w:tc>
          <w:tcPr>
            <w:tcW w:w="1124" w:type="dxa"/>
            <w:shd w:val="clear" w:color="auto" w:fill="auto"/>
          </w:tcPr>
          <w:p w14:paraId="2B270DA7"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443982A"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00312FBB" w14:textId="77777777" w:rsidR="006E3579" w:rsidRPr="00335D95" w:rsidRDefault="006E3579" w:rsidP="006E3579">
            <w:pPr>
              <w:widowControl w:val="0"/>
              <w:autoSpaceDE w:val="0"/>
              <w:autoSpaceDN w:val="0"/>
              <w:jc w:val="center"/>
              <w:rPr>
                <w:sz w:val="20"/>
                <w:szCs w:val="20"/>
              </w:rPr>
            </w:pPr>
            <w:r w:rsidRPr="00335D95">
              <w:rPr>
                <w:sz w:val="20"/>
                <w:szCs w:val="20"/>
              </w:rPr>
              <w:t>660,27</w:t>
            </w:r>
          </w:p>
        </w:tc>
        <w:tc>
          <w:tcPr>
            <w:tcW w:w="0" w:type="auto"/>
            <w:tcBorders>
              <w:top w:val="nil"/>
              <w:left w:val="single" w:sz="4" w:space="0" w:color="auto"/>
              <w:bottom w:val="single" w:sz="4" w:space="0" w:color="auto"/>
              <w:right w:val="single" w:sz="4" w:space="0" w:color="auto"/>
            </w:tcBorders>
            <w:shd w:val="clear" w:color="auto" w:fill="auto"/>
          </w:tcPr>
          <w:p w14:paraId="7A00D80F" w14:textId="77777777" w:rsidR="006E3579" w:rsidRPr="00335D95" w:rsidRDefault="006E3579" w:rsidP="006E3579">
            <w:pPr>
              <w:widowControl w:val="0"/>
              <w:autoSpaceDE w:val="0"/>
              <w:autoSpaceDN w:val="0"/>
              <w:jc w:val="center"/>
              <w:rPr>
                <w:sz w:val="20"/>
                <w:szCs w:val="20"/>
              </w:rPr>
            </w:pPr>
            <w:r w:rsidRPr="006E3579">
              <w:rPr>
                <w:sz w:val="20"/>
                <w:szCs w:val="20"/>
              </w:rPr>
              <w:t>303,03</w:t>
            </w:r>
          </w:p>
        </w:tc>
        <w:tc>
          <w:tcPr>
            <w:tcW w:w="3382" w:type="dxa"/>
            <w:shd w:val="clear" w:color="auto" w:fill="auto"/>
          </w:tcPr>
          <w:p w14:paraId="0D6DA5B6" w14:textId="77777777" w:rsidR="006E3579" w:rsidRPr="00335D95" w:rsidRDefault="006E3579" w:rsidP="006E3579">
            <w:pPr>
              <w:widowControl w:val="0"/>
              <w:autoSpaceDE w:val="0"/>
              <w:autoSpaceDN w:val="0"/>
              <w:rPr>
                <w:sz w:val="20"/>
                <w:szCs w:val="20"/>
              </w:rPr>
            </w:pPr>
          </w:p>
        </w:tc>
      </w:tr>
      <w:tr w:rsidR="006E3579" w:rsidRPr="00335D95" w14:paraId="25B05EC3" w14:textId="77777777" w:rsidTr="00DF4D82">
        <w:trPr>
          <w:jc w:val="center"/>
        </w:trPr>
        <w:tc>
          <w:tcPr>
            <w:tcW w:w="629" w:type="dxa"/>
            <w:shd w:val="clear" w:color="auto" w:fill="auto"/>
          </w:tcPr>
          <w:p w14:paraId="0172504A" w14:textId="77777777" w:rsidR="006E3579" w:rsidRPr="00335D95" w:rsidRDefault="006E3579" w:rsidP="006E3579">
            <w:pPr>
              <w:widowControl w:val="0"/>
              <w:autoSpaceDE w:val="0"/>
              <w:autoSpaceDN w:val="0"/>
              <w:rPr>
                <w:sz w:val="20"/>
                <w:szCs w:val="20"/>
              </w:rPr>
            </w:pPr>
            <w:r w:rsidRPr="00335D95">
              <w:rPr>
                <w:sz w:val="20"/>
                <w:szCs w:val="20"/>
              </w:rPr>
              <w:t>6121</w:t>
            </w:r>
          </w:p>
        </w:tc>
        <w:tc>
          <w:tcPr>
            <w:tcW w:w="1124" w:type="dxa"/>
            <w:shd w:val="clear" w:color="auto" w:fill="auto"/>
          </w:tcPr>
          <w:p w14:paraId="197EE141"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33944133"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5996048D" w14:textId="77777777" w:rsidR="006E3579" w:rsidRPr="00335D95" w:rsidRDefault="006E3579" w:rsidP="006E3579">
            <w:pPr>
              <w:widowControl w:val="0"/>
              <w:autoSpaceDE w:val="0"/>
              <w:autoSpaceDN w:val="0"/>
              <w:jc w:val="center"/>
              <w:rPr>
                <w:sz w:val="20"/>
                <w:szCs w:val="20"/>
              </w:rPr>
            </w:pPr>
            <w:r w:rsidRPr="00335D95">
              <w:rPr>
                <w:sz w:val="20"/>
                <w:szCs w:val="20"/>
              </w:rPr>
              <w:t>212,47</w:t>
            </w:r>
          </w:p>
        </w:tc>
        <w:tc>
          <w:tcPr>
            <w:tcW w:w="0" w:type="auto"/>
            <w:tcBorders>
              <w:top w:val="nil"/>
              <w:left w:val="single" w:sz="4" w:space="0" w:color="auto"/>
              <w:bottom w:val="single" w:sz="4" w:space="0" w:color="auto"/>
              <w:right w:val="single" w:sz="4" w:space="0" w:color="auto"/>
            </w:tcBorders>
            <w:shd w:val="clear" w:color="auto" w:fill="auto"/>
          </w:tcPr>
          <w:p w14:paraId="6B396E33" w14:textId="77777777" w:rsidR="006E3579" w:rsidRPr="00335D95" w:rsidRDefault="006E3579" w:rsidP="006E3579">
            <w:pPr>
              <w:widowControl w:val="0"/>
              <w:autoSpaceDE w:val="0"/>
              <w:autoSpaceDN w:val="0"/>
              <w:jc w:val="center"/>
              <w:rPr>
                <w:sz w:val="20"/>
                <w:szCs w:val="20"/>
              </w:rPr>
            </w:pPr>
            <w:r w:rsidRPr="006E3579">
              <w:rPr>
                <w:sz w:val="20"/>
                <w:szCs w:val="20"/>
              </w:rPr>
              <w:t>279,67</w:t>
            </w:r>
          </w:p>
        </w:tc>
        <w:tc>
          <w:tcPr>
            <w:tcW w:w="3382" w:type="dxa"/>
            <w:shd w:val="clear" w:color="auto" w:fill="auto"/>
          </w:tcPr>
          <w:p w14:paraId="15457BF0" w14:textId="77777777" w:rsidR="006E3579" w:rsidRPr="00335D95" w:rsidRDefault="006E3579" w:rsidP="006E3579">
            <w:pPr>
              <w:widowControl w:val="0"/>
              <w:autoSpaceDE w:val="0"/>
              <w:autoSpaceDN w:val="0"/>
              <w:rPr>
                <w:sz w:val="20"/>
                <w:szCs w:val="20"/>
              </w:rPr>
            </w:pPr>
          </w:p>
        </w:tc>
      </w:tr>
      <w:tr w:rsidR="006E3579" w:rsidRPr="00335D95" w14:paraId="62DDC47D" w14:textId="77777777" w:rsidTr="00DF4D82">
        <w:trPr>
          <w:jc w:val="center"/>
        </w:trPr>
        <w:tc>
          <w:tcPr>
            <w:tcW w:w="629" w:type="dxa"/>
            <w:shd w:val="clear" w:color="auto" w:fill="auto"/>
          </w:tcPr>
          <w:p w14:paraId="7A3017A2" w14:textId="77777777" w:rsidR="006E3579" w:rsidRPr="00335D95" w:rsidRDefault="006E3579" w:rsidP="006E3579">
            <w:pPr>
              <w:widowControl w:val="0"/>
              <w:autoSpaceDE w:val="0"/>
              <w:autoSpaceDN w:val="0"/>
              <w:rPr>
                <w:sz w:val="20"/>
                <w:szCs w:val="20"/>
              </w:rPr>
            </w:pPr>
            <w:r w:rsidRPr="00335D95">
              <w:rPr>
                <w:sz w:val="20"/>
                <w:szCs w:val="20"/>
              </w:rPr>
              <w:t>6122</w:t>
            </w:r>
          </w:p>
        </w:tc>
        <w:tc>
          <w:tcPr>
            <w:tcW w:w="1124" w:type="dxa"/>
            <w:shd w:val="clear" w:color="auto" w:fill="auto"/>
          </w:tcPr>
          <w:p w14:paraId="220795EB"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180F19C9"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165CFD74" w14:textId="77777777" w:rsidR="006E3579" w:rsidRPr="00335D95" w:rsidRDefault="006E3579" w:rsidP="006E3579">
            <w:pPr>
              <w:widowControl w:val="0"/>
              <w:autoSpaceDE w:val="0"/>
              <w:autoSpaceDN w:val="0"/>
              <w:jc w:val="center"/>
              <w:rPr>
                <w:sz w:val="20"/>
                <w:szCs w:val="20"/>
              </w:rPr>
            </w:pPr>
            <w:r w:rsidRPr="00335D95">
              <w:rPr>
                <w:sz w:val="20"/>
                <w:szCs w:val="20"/>
              </w:rPr>
              <w:t>6,98</w:t>
            </w:r>
          </w:p>
        </w:tc>
        <w:tc>
          <w:tcPr>
            <w:tcW w:w="0" w:type="auto"/>
            <w:tcBorders>
              <w:top w:val="nil"/>
              <w:left w:val="single" w:sz="4" w:space="0" w:color="auto"/>
              <w:bottom w:val="single" w:sz="4" w:space="0" w:color="auto"/>
              <w:right w:val="single" w:sz="4" w:space="0" w:color="auto"/>
            </w:tcBorders>
            <w:shd w:val="clear" w:color="auto" w:fill="auto"/>
          </w:tcPr>
          <w:p w14:paraId="0873FEEB" w14:textId="77777777" w:rsidR="006E3579" w:rsidRPr="00335D95" w:rsidRDefault="006E3579" w:rsidP="006E3579">
            <w:pPr>
              <w:widowControl w:val="0"/>
              <w:autoSpaceDE w:val="0"/>
              <w:autoSpaceDN w:val="0"/>
              <w:jc w:val="center"/>
              <w:rPr>
                <w:sz w:val="20"/>
                <w:szCs w:val="20"/>
              </w:rPr>
            </w:pPr>
            <w:r w:rsidRPr="006E3579">
              <w:rPr>
                <w:sz w:val="20"/>
                <w:szCs w:val="20"/>
              </w:rPr>
              <w:t>60,94</w:t>
            </w:r>
          </w:p>
        </w:tc>
        <w:tc>
          <w:tcPr>
            <w:tcW w:w="3382" w:type="dxa"/>
            <w:shd w:val="clear" w:color="auto" w:fill="auto"/>
          </w:tcPr>
          <w:p w14:paraId="6507448D" w14:textId="77777777" w:rsidR="006E3579" w:rsidRPr="00335D95" w:rsidRDefault="006E3579" w:rsidP="006E3579">
            <w:pPr>
              <w:widowControl w:val="0"/>
              <w:autoSpaceDE w:val="0"/>
              <w:autoSpaceDN w:val="0"/>
              <w:rPr>
                <w:sz w:val="20"/>
                <w:szCs w:val="20"/>
              </w:rPr>
            </w:pPr>
          </w:p>
        </w:tc>
      </w:tr>
      <w:tr w:rsidR="006E3579" w:rsidRPr="00335D95" w14:paraId="59498118" w14:textId="77777777" w:rsidTr="00DF4D82">
        <w:trPr>
          <w:jc w:val="center"/>
        </w:trPr>
        <w:tc>
          <w:tcPr>
            <w:tcW w:w="629" w:type="dxa"/>
            <w:shd w:val="clear" w:color="auto" w:fill="auto"/>
          </w:tcPr>
          <w:p w14:paraId="70C7E57F" w14:textId="77777777" w:rsidR="006E3579" w:rsidRPr="00335D95" w:rsidRDefault="006E3579" w:rsidP="006E3579">
            <w:pPr>
              <w:widowControl w:val="0"/>
              <w:autoSpaceDE w:val="0"/>
              <w:autoSpaceDN w:val="0"/>
              <w:rPr>
                <w:sz w:val="20"/>
                <w:szCs w:val="20"/>
              </w:rPr>
            </w:pPr>
            <w:r w:rsidRPr="00335D95">
              <w:rPr>
                <w:sz w:val="20"/>
                <w:szCs w:val="20"/>
              </w:rPr>
              <w:t>6123</w:t>
            </w:r>
          </w:p>
        </w:tc>
        <w:tc>
          <w:tcPr>
            <w:tcW w:w="1124" w:type="dxa"/>
            <w:shd w:val="clear" w:color="auto" w:fill="auto"/>
          </w:tcPr>
          <w:p w14:paraId="3FBC1D2B"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2EB7C0FB"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5A73262A" w14:textId="77777777" w:rsidR="006E3579" w:rsidRPr="00335D95" w:rsidRDefault="006E3579" w:rsidP="006E3579">
            <w:pPr>
              <w:widowControl w:val="0"/>
              <w:autoSpaceDE w:val="0"/>
              <w:autoSpaceDN w:val="0"/>
              <w:jc w:val="center"/>
              <w:rPr>
                <w:sz w:val="20"/>
                <w:szCs w:val="20"/>
              </w:rPr>
            </w:pPr>
            <w:r w:rsidRPr="00335D95">
              <w:rPr>
                <w:sz w:val="20"/>
                <w:szCs w:val="20"/>
              </w:rPr>
              <w:t>6,4</w:t>
            </w:r>
          </w:p>
        </w:tc>
        <w:tc>
          <w:tcPr>
            <w:tcW w:w="0" w:type="auto"/>
            <w:tcBorders>
              <w:top w:val="nil"/>
              <w:left w:val="single" w:sz="4" w:space="0" w:color="auto"/>
              <w:bottom w:val="single" w:sz="4" w:space="0" w:color="auto"/>
              <w:right w:val="single" w:sz="4" w:space="0" w:color="auto"/>
            </w:tcBorders>
            <w:shd w:val="clear" w:color="auto" w:fill="auto"/>
          </w:tcPr>
          <w:p w14:paraId="0E8BEFF4" w14:textId="77777777" w:rsidR="006E3579" w:rsidRPr="00335D95" w:rsidRDefault="006E3579" w:rsidP="006E3579">
            <w:pPr>
              <w:widowControl w:val="0"/>
              <w:autoSpaceDE w:val="0"/>
              <w:autoSpaceDN w:val="0"/>
              <w:jc w:val="center"/>
              <w:rPr>
                <w:sz w:val="20"/>
                <w:szCs w:val="20"/>
              </w:rPr>
            </w:pPr>
            <w:r w:rsidRPr="006E3579">
              <w:rPr>
                <w:sz w:val="20"/>
                <w:szCs w:val="20"/>
              </w:rPr>
              <w:t>36,46</w:t>
            </w:r>
          </w:p>
        </w:tc>
        <w:tc>
          <w:tcPr>
            <w:tcW w:w="3382" w:type="dxa"/>
            <w:shd w:val="clear" w:color="auto" w:fill="auto"/>
          </w:tcPr>
          <w:p w14:paraId="29811D30" w14:textId="77777777" w:rsidR="006E3579" w:rsidRPr="00335D95" w:rsidRDefault="006E3579" w:rsidP="006E3579">
            <w:pPr>
              <w:widowControl w:val="0"/>
              <w:autoSpaceDE w:val="0"/>
              <w:autoSpaceDN w:val="0"/>
              <w:rPr>
                <w:sz w:val="20"/>
                <w:szCs w:val="20"/>
              </w:rPr>
            </w:pPr>
          </w:p>
        </w:tc>
      </w:tr>
      <w:tr w:rsidR="006E3579" w:rsidRPr="00335D95" w14:paraId="4344748E" w14:textId="77777777" w:rsidTr="00DF4D82">
        <w:trPr>
          <w:jc w:val="center"/>
        </w:trPr>
        <w:tc>
          <w:tcPr>
            <w:tcW w:w="629" w:type="dxa"/>
            <w:shd w:val="clear" w:color="auto" w:fill="auto"/>
          </w:tcPr>
          <w:p w14:paraId="73EA5A92" w14:textId="77777777" w:rsidR="006E3579" w:rsidRPr="00335D95" w:rsidRDefault="006E3579" w:rsidP="006E3579">
            <w:pPr>
              <w:widowControl w:val="0"/>
              <w:autoSpaceDE w:val="0"/>
              <w:autoSpaceDN w:val="0"/>
              <w:rPr>
                <w:sz w:val="20"/>
                <w:szCs w:val="20"/>
              </w:rPr>
            </w:pPr>
            <w:r w:rsidRPr="00335D95">
              <w:rPr>
                <w:sz w:val="20"/>
                <w:szCs w:val="20"/>
              </w:rPr>
              <w:t>6124</w:t>
            </w:r>
          </w:p>
        </w:tc>
        <w:tc>
          <w:tcPr>
            <w:tcW w:w="1124" w:type="dxa"/>
            <w:shd w:val="clear" w:color="auto" w:fill="auto"/>
          </w:tcPr>
          <w:p w14:paraId="00A17F9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4EA9652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539A6F12"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66A3EC0A" w14:textId="77777777" w:rsidR="006E3579" w:rsidRPr="00335D95" w:rsidRDefault="006E3579" w:rsidP="006E3579">
            <w:pPr>
              <w:widowControl w:val="0"/>
              <w:autoSpaceDE w:val="0"/>
              <w:autoSpaceDN w:val="0"/>
              <w:jc w:val="center"/>
              <w:rPr>
                <w:sz w:val="20"/>
                <w:szCs w:val="20"/>
              </w:rPr>
            </w:pPr>
            <w:r w:rsidRPr="006E3579">
              <w:rPr>
                <w:sz w:val="20"/>
                <w:szCs w:val="20"/>
              </w:rPr>
              <w:t>244,47</w:t>
            </w:r>
          </w:p>
        </w:tc>
        <w:tc>
          <w:tcPr>
            <w:tcW w:w="3382" w:type="dxa"/>
            <w:shd w:val="clear" w:color="auto" w:fill="auto"/>
          </w:tcPr>
          <w:p w14:paraId="39A3280E" w14:textId="77777777" w:rsidR="006E3579" w:rsidRPr="00335D95" w:rsidRDefault="006E3579" w:rsidP="006E3579">
            <w:pPr>
              <w:widowControl w:val="0"/>
              <w:autoSpaceDE w:val="0"/>
              <w:autoSpaceDN w:val="0"/>
              <w:rPr>
                <w:sz w:val="20"/>
                <w:szCs w:val="20"/>
              </w:rPr>
            </w:pPr>
          </w:p>
        </w:tc>
      </w:tr>
      <w:tr w:rsidR="006E3579" w:rsidRPr="00335D95" w14:paraId="715E9558" w14:textId="77777777" w:rsidTr="002D62FB">
        <w:trPr>
          <w:jc w:val="center"/>
        </w:trPr>
        <w:tc>
          <w:tcPr>
            <w:tcW w:w="629" w:type="dxa"/>
            <w:shd w:val="clear" w:color="auto" w:fill="auto"/>
          </w:tcPr>
          <w:p w14:paraId="343852C3" w14:textId="77777777" w:rsidR="006E3579" w:rsidRPr="00335D95" w:rsidRDefault="006E3579" w:rsidP="006E3579">
            <w:pPr>
              <w:widowControl w:val="0"/>
              <w:autoSpaceDE w:val="0"/>
              <w:autoSpaceDN w:val="0"/>
              <w:rPr>
                <w:sz w:val="20"/>
                <w:szCs w:val="20"/>
              </w:rPr>
            </w:pPr>
            <w:r w:rsidRPr="00335D95">
              <w:rPr>
                <w:sz w:val="20"/>
                <w:szCs w:val="20"/>
              </w:rPr>
              <w:t>6125</w:t>
            </w:r>
          </w:p>
        </w:tc>
        <w:tc>
          <w:tcPr>
            <w:tcW w:w="1124" w:type="dxa"/>
            <w:shd w:val="clear" w:color="auto" w:fill="auto"/>
          </w:tcPr>
          <w:p w14:paraId="6FCBE13F"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7B8D28FE"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716A82E5" w14:textId="77777777" w:rsidR="006E3579" w:rsidRPr="00335D95" w:rsidRDefault="006E3579" w:rsidP="006E3579">
            <w:pPr>
              <w:widowControl w:val="0"/>
              <w:autoSpaceDE w:val="0"/>
              <w:autoSpaceDN w:val="0"/>
              <w:jc w:val="center"/>
              <w:rPr>
                <w:sz w:val="20"/>
                <w:szCs w:val="20"/>
              </w:rPr>
            </w:pPr>
            <w:r w:rsidRPr="00335D95">
              <w:rPr>
                <w:sz w:val="20"/>
                <w:szCs w:val="20"/>
              </w:rPr>
              <w:t>1,95</w:t>
            </w:r>
          </w:p>
        </w:tc>
        <w:tc>
          <w:tcPr>
            <w:tcW w:w="0" w:type="auto"/>
            <w:tcBorders>
              <w:top w:val="nil"/>
              <w:left w:val="single" w:sz="4" w:space="0" w:color="auto"/>
              <w:bottom w:val="single" w:sz="4" w:space="0" w:color="auto"/>
              <w:right w:val="single" w:sz="4" w:space="0" w:color="auto"/>
            </w:tcBorders>
            <w:shd w:val="clear" w:color="auto" w:fill="auto"/>
          </w:tcPr>
          <w:p w14:paraId="1E2C7751" w14:textId="77777777" w:rsidR="006E3579" w:rsidRPr="00335D95" w:rsidRDefault="006E3579" w:rsidP="006E3579">
            <w:pPr>
              <w:widowControl w:val="0"/>
              <w:autoSpaceDE w:val="0"/>
              <w:autoSpaceDN w:val="0"/>
              <w:jc w:val="center"/>
              <w:rPr>
                <w:sz w:val="20"/>
                <w:szCs w:val="20"/>
              </w:rPr>
            </w:pPr>
            <w:r w:rsidRPr="006E3579">
              <w:rPr>
                <w:sz w:val="20"/>
                <w:szCs w:val="20"/>
              </w:rPr>
              <w:t>1215,12</w:t>
            </w:r>
          </w:p>
        </w:tc>
        <w:tc>
          <w:tcPr>
            <w:tcW w:w="3382" w:type="dxa"/>
            <w:shd w:val="clear" w:color="auto" w:fill="auto"/>
          </w:tcPr>
          <w:p w14:paraId="2AEA1619" w14:textId="77777777" w:rsidR="006E3579" w:rsidRPr="00335D95" w:rsidRDefault="006E3579" w:rsidP="006E3579">
            <w:pPr>
              <w:widowControl w:val="0"/>
              <w:autoSpaceDE w:val="0"/>
              <w:autoSpaceDN w:val="0"/>
              <w:rPr>
                <w:sz w:val="20"/>
                <w:szCs w:val="20"/>
              </w:rPr>
            </w:pPr>
          </w:p>
        </w:tc>
      </w:tr>
      <w:tr w:rsidR="006E3579" w:rsidRPr="00335D95" w14:paraId="3962764A" w14:textId="77777777" w:rsidTr="00DF4D82">
        <w:trPr>
          <w:jc w:val="center"/>
        </w:trPr>
        <w:tc>
          <w:tcPr>
            <w:tcW w:w="629" w:type="dxa"/>
            <w:shd w:val="clear" w:color="auto" w:fill="auto"/>
          </w:tcPr>
          <w:p w14:paraId="5494501F" w14:textId="77777777" w:rsidR="006E3579" w:rsidRPr="00335D95" w:rsidRDefault="006E3579" w:rsidP="006E3579">
            <w:pPr>
              <w:widowControl w:val="0"/>
              <w:autoSpaceDE w:val="0"/>
              <w:autoSpaceDN w:val="0"/>
              <w:rPr>
                <w:sz w:val="20"/>
                <w:szCs w:val="20"/>
              </w:rPr>
            </w:pPr>
            <w:r w:rsidRPr="00335D95">
              <w:rPr>
                <w:sz w:val="20"/>
                <w:szCs w:val="20"/>
              </w:rPr>
              <w:t>6127</w:t>
            </w:r>
          </w:p>
        </w:tc>
        <w:tc>
          <w:tcPr>
            <w:tcW w:w="1124" w:type="dxa"/>
            <w:shd w:val="clear" w:color="auto" w:fill="auto"/>
          </w:tcPr>
          <w:p w14:paraId="58D2988A"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2232D9D3"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3DB3884" w14:textId="77777777" w:rsidR="006E3579" w:rsidRPr="00335D95" w:rsidRDefault="006E3579" w:rsidP="006E3579">
            <w:pPr>
              <w:widowControl w:val="0"/>
              <w:autoSpaceDE w:val="0"/>
              <w:autoSpaceDN w:val="0"/>
              <w:jc w:val="center"/>
              <w:rPr>
                <w:sz w:val="20"/>
                <w:szCs w:val="20"/>
              </w:rPr>
            </w:pPr>
            <w:r w:rsidRPr="00335D95">
              <w:rPr>
                <w:sz w:val="20"/>
                <w:szCs w:val="20"/>
              </w:rPr>
              <w:t>62,75</w:t>
            </w:r>
          </w:p>
        </w:tc>
        <w:tc>
          <w:tcPr>
            <w:tcW w:w="0" w:type="auto"/>
            <w:tcBorders>
              <w:top w:val="nil"/>
              <w:left w:val="single" w:sz="4" w:space="0" w:color="auto"/>
              <w:bottom w:val="single" w:sz="4" w:space="0" w:color="auto"/>
              <w:right w:val="single" w:sz="4" w:space="0" w:color="auto"/>
            </w:tcBorders>
            <w:shd w:val="clear" w:color="auto" w:fill="auto"/>
          </w:tcPr>
          <w:p w14:paraId="5C13D0A8" w14:textId="77777777" w:rsidR="006E3579" w:rsidRPr="00335D95" w:rsidRDefault="006E3579" w:rsidP="006E3579">
            <w:pPr>
              <w:widowControl w:val="0"/>
              <w:autoSpaceDE w:val="0"/>
              <w:autoSpaceDN w:val="0"/>
              <w:jc w:val="center"/>
              <w:rPr>
                <w:sz w:val="20"/>
                <w:szCs w:val="20"/>
              </w:rPr>
            </w:pPr>
            <w:r w:rsidRPr="006E3579">
              <w:rPr>
                <w:sz w:val="20"/>
                <w:szCs w:val="20"/>
              </w:rPr>
              <w:t>293,97</w:t>
            </w:r>
          </w:p>
        </w:tc>
        <w:tc>
          <w:tcPr>
            <w:tcW w:w="3382" w:type="dxa"/>
            <w:shd w:val="clear" w:color="auto" w:fill="auto"/>
          </w:tcPr>
          <w:p w14:paraId="7F38996A" w14:textId="77777777" w:rsidR="006E3579" w:rsidRPr="00335D95" w:rsidRDefault="006E3579" w:rsidP="006E3579">
            <w:pPr>
              <w:widowControl w:val="0"/>
              <w:autoSpaceDE w:val="0"/>
              <w:autoSpaceDN w:val="0"/>
              <w:rPr>
                <w:sz w:val="20"/>
                <w:szCs w:val="20"/>
              </w:rPr>
            </w:pPr>
          </w:p>
        </w:tc>
      </w:tr>
      <w:tr w:rsidR="006E3579" w:rsidRPr="00335D95" w14:paraId="60CE33AB" w14:textId="77777777" w:rsidTr="00DF4D82">
        <w:trPr>
          <w:jc w:val="center"/>
        </w:trPr>
        <w:tc>
          <w:tcPr>
            <w:tcW w:w="629" w:type="dxa"/>
            <w:shd w:val="clear" w:color="auto" w:fill="auto"/>
          </w:tcPr>
          <w:p w14:paraId="1160B540" w14:textId="77777777" w:rsidR="006E3579" w:rsidRPr="00335D95" w:rsidRDefault="006E3579" w:rsidP="006E3579">
            <w:pPr>
              <w:widowControl w:val="0"/>
              <w:autoSpaceDE w:val="0"/>
              <w:autoSpaceDN w:val="0"/>
              <w:rPr>
                <w:sz w:val="20"/>
                <w:szCs w:val="20"/>
              </w:rPr>
            </w:pPr>
            <w:r w:rsidRPr="00335D95">
              <w:rPr>
                <w:sz w:val="20"/>
                <w:szCs w:val="20"/>
              </w:rPr>
              <w:t>6128</w:t>
            </w:r>
          </w:p>
        </w:tc>
        <w:tc>
          <w:tcPr>
            <w:tcW w:w="1124" w:type="dxa"/>
            <w:shd w:val="clear" w:color="auto" w:fill="auto"/>
          </w:tcPr>
          <w:p w14:paraId="46160CDA"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56F7CE4D"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7BB24845" w14:textId="77777777" w:rsidR="006E3579" w:rsidRPr="00335D95" w:rsidRDefault="006E3579" w:rsidP="006E3579">
            <w:pPr>
              <w:widowControl w:val="0"/>
              <w:autoSpaceDE w:val="0"/>
              <w:autoSpaceDN w:val="0"/>
              <w:jc w:val="center"/>
              <w:rPr>
                <w:sz w:val="20"/>
                <w:szCs w:val="20"/>
              </w:rPr>
            </w:pPr>
            <w:r w:rsidRPr="00335D95">
              <w:rPr>
                <w:sz w:val="20"/>
                <w:szCs w:val="20"/>
              </w:rPr>
              <w:t>301,31</w:t>
            </w:r>
          </w:p>
        </w:tc>
        <w:tc>
          <w:tcPr>
            <w:tcW w:w="0" w:type="auto"/>
            <w:tcBorders>
              <w:top w:val="nil"/>
              <w:left w:val="single" w:sz="4" w:space="0" w:color="auto"/>
              <w:bottom w:val="single" w:sz="4" w:space="0" w:color="auto"/>
              <w:right w:val="single" w:sz="4" w:space="0" w:color="auto"/>
            </w:tcBorders>
            <w:shd w:val="clear" w:color="auto" w:fill="auto"/>
          </w:tcPr>
          <w:p w14:paraId="018B7947" w14:textId="77777777" w:rsidR="006E3579" w:rsidRPr="00335D95" w:rsidRDefault="006E3579" w:rsidP="006E3579">
            <w:pPr>
              <w:widowControl w:val="0"/>
              <w:autoSpaceDE w:val="0"/>
              <w:autoSpaceDN w:val="0"/>
              <w:jc w:val="center"/>
              <w:rPr>
                <w:sz w:val="20"/>
                <w:szCs w:val="20"/>
              </w:rPr>
            </w:pPr>
            <w:r w:rsidRPr="006E3579">
              <w:rPr>
                <w:sz w:val="20"/>
                <w:szCs w:val="20"/>
              </w:rPr>
              <w:t>1317,04</w:t>
            </w:r>
          </w:p>
        </w:tc>
        <w:tc>
          <w:tcPr>
            <w:tcW w:w="3382" w:type="dxa"/>
            <w:shd w:val="clear" w:color="auto" w:fill="auto"/>
          </w:tcPr>
          <w:p w14:paraId="5EB85628" w14:textId="77777777" w:rsidR="006E3579" w:rsidRPr="00335D95" w:rsidRDefault="006E3579" w:rsidP="006E3579">
            <w:pPr>
              <w:widowControl w:val="0"/>
              <w:autoSpaceDE w:val="0"/>
              <w:autoSpaceDN w:val="0"/>
              <w:rPr>
                <w:sz w:val="20"/>
                <w:szCs w:val="20"/>
              </w:rPr>
            </w:pPr>
          </w:p>
        </w:tc>
      </w:tr>
      <w:tr w:rsidR="006E3579" w:rsidRPr="00335D95" w14:paraId="7E9748C3" w14:textId="77777777" w:rsidTr="00DF4D82">
        <w:trPr>
          <w:jc w:val="center"/>
        </w:trPr>
        <w:tc>
          <w:tcPr>
            <w:tcW w:w="629" w:type="dxa"/>
            <w:shd w:val="clear" w:color="auto" w:fill="auto"/>
          </w:tcPr>
          <w:p w14:paraId="61A10514" w14:textId="77777777" w:rsidR="006E3579" w:rsidRPr="00335D95" w:rsidRDefault="006E3579" w:rsidP="006E3579">
            <w:pPr>
              <w:widowControl w:val="0"/>
              <w:autoSpaceDE w:val="0"/>
              <w:autoSpaceDN w:val="0"/>
              <w:rPr>
                <w:sz w:val="20"/>
                <w:szCs w:val="20"/>
              </w:rPr>
            </w:pPr>
            <w:r w:rsidRPr="00335D95">
              <w:rPr>
                <w:sz w:val="20"/>
                <w:szCs w:val="20"/>
              </w:rPr>
              <w:t>6129</w:t>
            </w:r>
          </w:p>
        </w:tc>
        <w:tc>
          <w:tcPr>
            <w:tcW w:w="1124" w:type="dxa"/>
            <w:shd w:val="clear" w:color="auto" w:fill="auto"/>
          </w:tcPr>
          <w:p w14:paraId="794CC7EC"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19EAC03"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F39AB8F" w14:textId="77777777" w:rsidR="006E3579" w:rsidRPr="00335D95" w:rsidRDefault="006E3579" w:rsidP="006E3579">
            <w:pPr>
              <w:widowControl w:val="0"/>
              <w:autoSpaceDE w:val="0"/>
              <w:autoSpaceDN w:val="0"/>
              <w:jc w:val="center"/>
              <w:rPr>
                <w:sz w:val="20"/>
                <w:szCs w:val="20"/>
              </w:rPr>
            </w:pPr>
            <w:r w:rsidRPr="00335D95">
              <w:rPr>
                <w:sz w:val="20"/>
                <w:szCs w:val="20"/>
              </w:rPr>
              <w:t>78,29</w:t>
            </w:r>
          </w:p>
        </w:tc>
        <w:tc>
          <w:tcPr>
            <w:tcW w:w="0" w:type="auto"/>
            <w:tcBorders>
              <w:top w:val="nil"/>
              <w:left w:val="single" w:sz="4" w:space="0" w:color="auto"/>
              <w:bottom w:val="single" w:sz="4" w:space="0" w:color="auto"/>
              <w:right w:val="single" w:sz="4" w:space="0" w:color="auto"/>
            </w:tcBorders>
            <w:shd w:val="clear" w:color="auto" w:fill="auto"/>
          </w:tcPr>
          <w:p w14:paraId="327756D4" w14:textId="77777777" w:rsidR="006E3579" w:rsidRPr="00335D95" w:rsidRDefault="006E3579" w:rsidP="006E3579">
            <w:pPr>
              <w:widowControl w:val="0"/>
              <w:autoSpaceDE w:val="0"/>
              <w:autoSpaceDN w:val="0"/>
              <w:jc w:val="center"/>
              <w:rPr>
                <w:sz w:val="20"/>
                <w:szCs w:val="20"/>
              </w:rPr>
            </w:pPr>
            <w:r w:rsidRPr="006E3579">
              <w:rPr>
                <w:sz w:val="20"/>
                <w:szCs w:val="20"/>
              </w:rPr>
              <w:t>566,65</w:t>
            </w:r>
          </w:p>
        </w:tc>
        <w:tc>
          <w:tcPr>
            <w:tcW w:w="3382" w:type="dxa"/>
            <w:shd w:val="clear" w:color="auto" w:fill="auto"/>
          </w:tcPr>
          <w:p w14:paraId="274AE09A" w14:textId="77777777" w:rsidR="006E3579" w:rsidRPr="00335D95" w:rsidRDefault="006E3579" w:rsidP="006E3579">
            <w:pPr>
              <w:widowControl w:val="0"/>
              <w:autoSpaceDE w:val="0"/>
              <w:autoSpaceDN w:val="0"/>
              <w:rPr>
                <w:sz w:val="20"/>
                <w:szCs w:val="20"/>
              </w:rPr>
            </w:pPr>
          </w:p>
        </w:tc>
      </w:tr>
      <w:tr w:rsidR="006E3579" w:rsidRPr="00335D95" w14:paraId="2626ADF5" w14:textId="77777777" w:rsidTr="00DF4D82">
        <w:trPr>
          <w:jc w:val="center"/>
        </w:trPr>
        <w:tc>
          <w:tcPr>
            <w:tcW w:w="629" w:type="dxa"/>
            <w:shd w:val="clear" w:color="auto" w:fill="auto"/>
          </w:tcPr>
          <w:p w14:paraId="0CCF525C" w14:textId="77777777" w:rsidR="006E3579" w:rsidRPr="00335D95" w:rsidRDefault="006E3579" w:rsidP="006E3579">
            <w:pPr>
              <w:widowControl w:val="0"/>
              <w:autoSpaceDE w:val="0"/>
              <w:autoSpaceDN w:val="0"/>
              <w:rPr>
                <w:sz w:val="20"/>
                <w:szCs w:val="20"/>
              </w:rPr>
            </w:pPr>
            <w:r w:rsidRPr="00335D95">
              <w:rPr>
                <w:sz w:val="20"/>
                <w:szCs w:val="20"/>
              </w:rPr>
              <w:t>6130</w:t>
            </w:r>
          </w:p>
        </w:tc>
        <w:tc>
          <w:tcPr>
            <w:tcW w:w="1124" w:type="dxa"/>
            <w:shd w:val="clear" w:color="auto" w:fill="auto"/>
          </w:tcPr>
          <w:p w14:paraId="08974E18"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2F9BAAD0" w14:textId="77777777" w:rsidR="006E3579" w:rsidRPr="00335D95" w:rsidRDefault="006E3579" w:rsidP="006E3579">
            <w:pPr>
              <w:widowControl w:val="0"/>
              <w:autoSpaceDE w:val="0"/>
              <w:autoSpaceDN w:val="0"/>
              <w:rPr>
                <w:sz w:val="20"/>
                <w:szCs w:val="20"/>
              </w:rPr>
            </w:pPr>
            <w:r w:rsidRPr="00335D95">
              <w:rPr>
                <w:sz w:val="20"/>
                <w:szCs w:val="20"/>
              </w:rPr>
              <w:t xml:space="preserve">Зона застройки </w:t>
            </w:r>
            <w:r w:rsidRPr="00335D95">
              <w:rPr>
                <w:sz w:val="20"/>
                <w:szCs w:val="20"/>
              </w:rPr>
              <w:lastRenderedPageBreak/>
              <w:t>индивидуальными жилыми домами</w:t>
            </w:r>
          </w:p>
        </w:tc>
        <w:tc>
          <w:tcPr>
            <w:tcW w:w="0" w:type="auto"/>
            <w:shd w:val="clear" w:color="auto" w:fill="auto"/>
          </w:tcPr>
          <w:p w14:paraId="01F4BAF8"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309,43</w:t>
            </w:r>
          </w:p>
        </w:tc>
        <w:tc>
          <w:tcPr>
            <w:tcW w:w="0" w:type="auto"/>
            <w:tcBorders>
              <w:top w:val="nil"/>
              <w:left w:val="single" w:sz="4" w:space="0" w:color="auto"/>
              <w:bottom w:val="single" w:sz="4" w:space="0" w:color="auto"/>
              <w:right w:val="single" w:sz="4" w:space="0" w:color="auto"/>
            </w:tcBorders>
            <w:shd w:val="clear" w:color="auto" w:fill="auto"/>
          </w:tcPr>
          <w:p w14:paraId="24B5618F" w14:textId="77777777" w:rsidR="006E3579" w:rsidRPr="00335D95" w:rsidRDefault="006E3579" w:rsidP="006E3579">
            <w:pPr>
              <w:widowControl w:val="0"/>
              <w:autoSpaceDE w:val="0"/>
              <w:autoSpaceDN w:val="0"/>
              <w:jc w:val="center"/>
              <w:rPr>
                <w:sz w:val="20"/>
                <w:szCs w:val="20"/>
              </w:rPr>
            </w:pPr>
            <w:r w:rsidRPr="006E3579">
              <w:rPr>
                <w:sz w:val="20"/>
                <w:szCs w:val="20"/>
              </w:rPr>
              <w:t>1671,99</w:t>
            </w:r>
          </w:p>
        </w:tc>
        <w:tc>
          <w:tcPr>
            <w:tcW w:w="3382" w:type="dxa"/>
            <w:shd w:val="clear" w:color="auto" w:fill="auto"/>
          </w:tcPr>
          <w:p w14:paraId="5D6C7DE5" w14:textId="77777777" w:rsidR="006E3579" w:rsidRPr="00335D95" w:rsidRDefault="006E3579" w:rsidP="006E3579">
            <w:pPr>
              <w:widowControl w:val="0"/>
              <w:autoSpaceDE w:val="0"/>
              <w:autoSpaceDN w:val="0"/>
              <w:rPr>
                <w:sz w:val="20"/>
                <w:szCs w:val="20"/>
              </w:rPr>
            </w:pPr>
          </w:p>
        </w:tc>
      </w:tr>
      <w:tr w:rsidR="006E3579" w:rsidRPr="00335D95" w14:paraId="21F88175" w14:textId="77777777" w:rsidTr="00DF4D82">
        <w:trPr>
          <w:jc w:val="center"/>
        </w:trPr>
        <w:tc>
          <w:tcPr>
            <w:tcW w:w="629" w:type="dxa"/>
            <w:shd w:val="clear" w:color="auto" w:fill="auto"/>
          </w:tcPr>
          <w:p w14:paraId="34EC5BD5" w14:textId="77777777" w:rsidR="006E3579" w:rsidRPr="00335D95" w:rsidRDefault="006E3579" w:rsidP="006E3579">
            <w:pPr>
              <w:widowControl w:val="0"/>
              <w:autoSpaceDE w:val="0"/>
              <w:autoSpaceDN w:val="0"/>
              <w:rPr>
                <w:sz w:val="20"/>
                <w:szCs w:val="20"/>
              </w:rPr>
            </w:pPr>
            <w:r w:rsidRPr="00335D95">
              <w:rPr>
                <w:sz w:val="20"/>
                <w:szCs w:val="20"/>
              </w:rPr>
              <w:t>6131</w:t>
            </w:r>
          </w:p>
        </w:tc>
        <w:tc>
          <w:tcPr>
            <w:tcW w:w="1124" w:type="dxa"/>
            <w:shd w:val="clear" w:color="auto" w:fill="auto"/>
          </w:tcPr>
          <w:p w14:paraId="6A8BCD52"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050C5EB"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05C576E8" w14:textId="77777777" w:rsidR="006E3579" w:rsidRPr="00335D95" w:rsidRDefault="006E3579" w:rsidP="006E3579">
            <w:pPr>
              <w:widowControl w:val="0"/>
              <w:autoSpaceDE w:val="0"/>
              <w:autoSpaceDN w:val="0"/>
              <w:jc w:val="center"/>
              <w:rPr>
                <w:sz w:val="20"/>
                <w:szCs w:val="20"/>
              </w:rPr>
            </w:pPr>
            <w:r w:rsidRPr="00335D95">
              <w:rPr>
                <w:sz w:val="20"/>
                <w:szCs w:val="20"/>
              </w:rPr>
              <w:t>104,82</w:t>
            </w:r>
          </w:p>
        </w:tc>
        <w:tc>
          <w:tcPr>
            <w:tcW w:w="0" w:type="auto"/>
            <w:tcBorders>
              <w:top w:val="nil"/>
              <w:left w:val="single" w:sz="4" w:space="0" w:color="auto"/>
              <w:bottom w:val="single" w:sz="4" w:space="0" w:color="auto"/>
              <w:right w:val="single" w:sz="4" w:space="0" w:color="auto"/>
            </w:tcBorders>
            <w:shd w:val="clear" w:color="auto" w:fill="auto"/>
          </w:tcPr>
          <w:p w14:paraId="036F4E0B" w14:textId="77777777" w:rsidR="006E3579" w:rsidRPr="00335D95" w:rsidRDefault="006E3579" w:rsidP="006E3579">
            <w:pPr>
              <w:widowControl w:val="0"/>
              <w:autoSpaceDE w:val="0"/>
              <w:autoSpaceDN w:val="0"/>
              <w:jc w:val="center"/>
              <w:rPr>
                <w:sz w:val="20"/>
                <w:szCs w:val="20"/>
              </w:rPr>
            </w:pPr>
            <w:r w:rsidRPr="006E3579">
              <w:rPr>
                <w:sz w:val="20"/>
                <w:szCs w:val="20"/>
              </w:rPr>
              <w:t>533,27</w:t>
            </w:r>
          </w:p>
        </w:tc>
        <w:tc>
          <w:tcPr>
            <w:tcW w:w="3382" w:type="dxa"/>
            <w:shd w:val="clear" w:color="auto" w:fill="auto"/>
          </w:tcPr>
          <w:p w14:paraId="6011B278" w14:textId="77777777" w:rsidR="006E3579" w:rsidRPr="00335D95" w:rsidRDefault="006E3579" w:rsidP="006E3579">
            <w:pPr>
              <w:widowControl w:val="0"/>
              <w:autoSpaceDE w:val="0"/>
              <w:autoSpaceDN w:val="0"/>
              <w:rPr>
                <w:sz w:val="20"/>
                <w:szCs w:val="20"/>
              </w:rPr>
            </w:pPr>
          </w:p>
        </w:tc>
      </w:tr>
      <w:tr w:rsidR="006E3579" w:rsidRPr="00335D95" w14:paraId="3BCD1F70" w14:textId="77777777" w:rsidTr="00DF4D82">
        <w:trPr>
          <w:jc w:val="center"/>
        </w:trPr>
        <w:tc>
          <w:tcPr>
            <w:tcW w:w="629" w:type="dxa"/>
            <w:shd w:val="clear" w:color="auto" w:fill="auto"/>
          </w:tcPr>
          <w:p w14:paraId="558B3381" w14:textId="77777777" w:rsidR="006E3579" w:rsidRPr="00335D95" w:rsidRDefault="006E3579" w:rsidP="006E3579">
            <w:pPr>
              <w:widowControl w:val="0"/>
              <w:autoSpaceDE w:val="0"/>
              <w:autoSpaceDN w:val="0"/>
              <w:rPr>
                <w:sz w:val="20"/>
                <w:szCs w:val="20"/>
              </w:rPr>
            </w:pPr>
            <w:r w:rsidRPr="00335D95">
              <w:rPr>
                <w:sz w:val="20"/>
                <w:szCs w:val="20"/>
              </w:rPr>
              <w:t>6132</w:t>
            </w:r>
          </w:p>
        </w:tc>
        <w:tc>
          <w:tcPr>
            <w:tcW w:w="1124" w:type="dxa"/>
            <w:shd w:val="clear" w:color="auto" w:fill="auto"/>
          </w:tcPr>
          <w:p w14:paraId="5843B913"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391FE63E"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7D0B849" w14:textId="77777777" w:rsidR="006E3579" w:rsidRPr="00335D95" w:rsidRDefault="006E3579" w:rsidP="006E3579">
            <w:pPr>
              <w:widowControl w:val="0"/>
              <w:autoSpaceDE w:val="0"/>
              <w:autoSpaceDN w:val="0"/>
              <w:jc w:val="center"/>
              <w:rPr>
                <w:sz w:val="20"/>
                <w:szCs w:val="20"/>
              </w:rPr>
            </w:pPr>
            <w:r w:rsidRPr="00335D95">
              <w:rPr>
                <w:sz w:val="20"/>
                <w:szCs w:val="20"/>
              </w:rPr>
              <w:t>73,70</w:t>
            </w:r>
          </w:p>
        </w:tc>
        <w:tc>
          <w:tcPr>
            <w:tcW w:w="0" w:type="auto"/>
            <w:tcBorders>
              <w:top w:val="nil"/>
              <w:left w:val="single" w:sz="4" w:space="0" w:color="auto"/>
              <w:bottom w:val="single" w:sz="4" w:space="0" w:color="auto"/>
              <w:right w:val="single" w:sz="4" w:space="0" w:color="auto"/>
            </w:tcBorders>
            <w:shd w:val="clear" w:color="auto" w:fill="auto"/>
          </w:tcPr>
          <w:p w14:paraId="3D3A813E" w14:textId="77777777" w:rsidR="006E3579" w:rsidRPr="00335D95" w:rsidRDefault="006E3579" w:rsidP="006E3579">
            <w:pPr>
              <w:widowControl w:val="0"/>
              <w:autoSpaceDE w:val="0"/>
              <w:autoSpaceDN w:val="0"/>
              <w:jc w:val="center"/>
              <w:rPr>
                <w:sz w:val="20"/>
                <w:szCs w:val="20"/>
              </w:rPr>
            </w:pPr>
            <w:r w:rsidRPr="006E3579">
              <w:rPr>
                <w:sz w:val="20"/>
                <w:szCs w:val="20"/>
              </w:rPr>
              <w:t>511,88</w:t>
            </w:r>
          </w:p>
        </w:tc>
        <w:tc>
          <w:tcPr>
            <w:tcW w:w="3382" w:type="dxa"/>
            <w:shd w:val="clear" w:color="auto" w:fill="auto"/>
          </w:tcPr>
          <w:p w14:paraId="087CEE42" w14:textId="77777777" w:rsidR="006E3579" w:rsidRPr="00335D95" w:rsidRDefault="006E3579" w:rsidP="006E3579">
            <w:pPr>
              <w:widowControl w:val="0"/>
              <w:autoSpaceDE w:val="0"/>
              <w:autoSpaceDN w:val="0"/>
              <w:rPr>
                <w:sz w:val="20"/>
                <w:szCs w:val="20"/>
              </w:rPr>
            </w:pPr>
          </w:p>
        </w:tc>
      </w:tr>
      <w:tr w:rsidR="006E3579" w:rsidRPr="00335D95" w14:paraId="35A0F135" w14:textId="77777777" w:rsidTr="00DF4D82">
        <w:trPr>
          <w:jc w:val="center"/>
        </w:trPr>
        <w:tc>
          <w:tcPr>
            <w:tcW w:w="629" w:type="dxa"/>
            <w:shd w:val="clear" w:color="auto" w:fill="auto"/>
          </w:tcPr>
          <w:p w14:paraId="473BCDC6" w14:textId="77777777" w:rsidR="006E3579" w:rsidRPr="00335D95" w:rsidRDefault="006E3579" w:rsidP="006E3579">
            <w:pPr>
              <w:widowControl w:val="0"/>
              <w:autoSpaceDE w:val="0"/>
              <w:autoSpaceDN w:val="0"/>
              <w:rPr>
                <w:sz w:val="20"/>
                <w:szCs w:val="20"/>
              </w:rPr>
            </w:pPr>
            <w:r w:rsidRPr="00335D95">
              <w:rPr>
                <w:sz w:val="20"/>
                <w:szCs w:val="20"/>
              </w:rPr>
              <w:t>6133</w:t>
            </w:r>
          </w:p>
        </w:tc>
        <w:tc>
          <w:tcPr>
            <w:tcW w:w="1124" w:type="dxa"/>
            <w:shd w:val="clear" w:color="auto" w:fill="auto"/>
          </w:tcPr>
          <w:p w14:paraId="5C5206B6"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51D84F87"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726FDEF5" w14:textId="77777777" w:rsidR="006E3579" w:rsidRPr="00335D95" w:rsidRDefault="006E3579" w:rsidP="006E3579">
            <w:pPr>
              <w:widowControl w:val="0"/>
              <w:autoSpaceDE w:val="0"/>
              <w:autoSpaceDN w:val="0"/>
              <w:jc w:val="center"/>
              <w:rPr>
                <w:sz w:val="20"/>
                <w:szCs w:val="20"/>
              </w:rPr>
            </w:pPr>
            <w:r w:rsidRPr="00335D95">
              <w:rPr>
                <w:sz w:val="20"/>
                <w:szCs w:val="20"/>
              </w:rPr>
              <w:t>114,42</w:t>
            </w:r>
          </w:p>
        </w:tc>
        <w:tc>
          <w:tcPr>
            <w:tcW w:w="0" w:type="auto"/>
            <w:tcBorders>
              <w:top w:val="nil"/>
              <w:left w:val="single" w:sz="4" w:space="0" w:color="auto"/>
              <w:bottom w:val="single" w:sz="4" w:space="0" w:color="auto"/>
              <w:right w:val="single" w:sz="4" w:space="0" w:color="auto"/>
            </w:tcBorders>
            <w:shd w:val="clear" w:color="auto" w:fill="auto"/>
          </w:tcPr>
          <w:p w14:paraId="48C952F1" w14:textId="77777777" w:rsidR="006E3579" w:rsidRPr="00335D95" w:rsidRDefault="006E3579" w:rsidP="006E3579">
            <w:pPr>
              <w:widowControl w:val="0"/>
              <w:autoSpaceDE w:val="0"/>
              <w:autoSpaceDN w:val="0"/>
              <w:jc w:val="center"/>
              <w:rPr>
                <w:sz w:val="20"/>
                <w:szCs w:val="20"/>
              </w:rPr>
            </w:pPr>
            <w:r w:rsidRPr="006E3579">
              <w:rPr>
                <w:sz w:val="20"/>
                <w:szCs w:val="20"/>
              </w:rPr>
              <w:t>56,45</w:t>
            </w:r>
          </w:p>
        </w:tc>
        <w:tc>
          <w:tcPr>
            <w:tcW w:w="3382" w:type="dxa"/>
            <w:shd w:val="clear" w:color="auto" w:fill="auto"/>
          </w:tcPr>
          <w:p w14:paraId="6E7FBDCA" w14:textId="77777777" w:rsidR="006E3579" w:rsidRPr="00335D95" w:rsidRDefault="006E3579" w:rsidP="006E3579">
            <w:pPr>
              <w:widowControl w:val="0"/>
              <w:autoSpaceDE w:val="0"/>
              <w:autoSpaceDN w:val="0"/>
              <w:rPr>
                <w:sz w:val="20"/>
                <w:szCs w:val="20"/>
              </w:rPr>
            </w:pPr>
          </w:p>
        </w:tc>
      </w:tr>
      <w:tr w:rsidR="006E3579" w:rsidRPr="00335D95" w14:paraId="0153DD12" w14:textId="77777777" w:rsidTr="00DF4D82">
        <w:trPr>
          <w:jc w:val="center"/>
        </w:trPr>
        <w:tc>
          <w:tcPr>
            <w:tcW w:w="629" w:type="dxa"/>
            <w:shd w:val="clear" w:color="auto" w:fill="auto"/>
          </w:tcPr>
          <w:p w14:paraId="7A525DC9" w14:textId="77777777" w:rsidR="006E3579" w:rsidRPr="00335D95" w:rsidRDefault="006E3579" w:rsidP="006E3579">
            <w:pPr>
              <w:widowControl w:val="0"/>
              <w:autoSpaceDE w:val="0"/>
              <w:autoSpaceDN w:val="0"/>
              <w:rPr>
                <w:sz w:val="20"/>
                <w:szCs w:val="20"/>
              </w:rPr>
            </w:pPr>
            <w:r w:rsidRPr="00335D95">
              <w:rPr>
                <w:sz w:val="20"/>
                <w:szCs w:val="20"/>
              </w:rPr>
              <w:t>6134</w:t>
            </w:r>
          </w:p>
        </w:tc>
        <w:tc>
          <w:tcPr>
            <w:tcW w:w="1124" w:type="dxa"/>
            <w:shd w:val="clear" w:color="auto" w:fill="auto"/>
          </w:tcPr>
          <w:p w14:paraId="44E4D890"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1A54DF8F"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45114338" w14:textId="77777777" w:rsidR="006E3579" w:rsidRPr="00335D95" w:rsidRDefault="006E3579" w:rsidP="006E3579">
            <w:pPr>
              <w:widowControl w:val="0"/>
              <w:autoSpaceDE w:val="0"/>
              <w:autoSpaceDN w:val="0"/>
              <w:jc w:val="center"/>
              <w:rPr>
                <w:sz w:val="20"/>
                <w:szCs w:val="20"/>
              </w:rPr>
            </w:pPr>
            <w:r w:rsidRPr="00335D95">
              <w:rPr>
                <w:sz w:val="20"/>
                <w:szCs w:val="20"/>
              </w:rPr>
              <w:t>27,31</w:t>
            </w:r>
          </w:p>
        </w:tc>
        <w:tc>
          <w:tcPr>
            <w:tcW w:w="0" w:type="auto"/>
            <w:tcBorders>
              <w:top w:val="nil"/>
              <w:left w:val="single" w:sz="4" w:space="0" w:color="auto"/>
              <w:bottom w:val="single" w:sz="4" w:space="0" w:color="auto"/>
              <w:right w:val="single" w:sz="4" w:space="0" w:color="auto"/>
            </w:tcBorders>
            <w:shd w:val="clear" w:color="auto" w:fill="auto"/>
          </w:tcPr>
          <w:p w14:paraId="424CA61E" w14:textId="77777777" w:rsidR="006E3579" w:rsidRPr="00335D95" w:rsidRDefault="006E3579" w:rsidP="006E3579">
            <w:pPr>
              <w:widowControl w:val="0"/>
              <w:autoSpaceDE w:val="0"/>
              <w:autoSpaceDN w:val="0"/>
              <w:jc w:val="center"/>
              <w:rPr>
                <w:sz w:val="20"/>
                <w:szCs w:val="20"/>
              </w:rPr>
            </w:pPr>
            <w:r w:rsidRPr="006E3579">
              <w:rPr>
                <w:sz w:val="20"/>
                <w:szCs w:val="20"/>
              </w:rPr>
              <w:t>157,85</w:t>
            </w:r>
          </w:p>
        </w:tc>
        <w:tc>
          <w:tcPr>
            <w:tcW w:w="3382" w:type="dxa"/>
            <w:shd w:val="clear" w:color="auto" w:fill="auto"/>
          </w:tcPr>
          <w:p w14:paraId="118DA086" w14:textId="77777777" w:rsidR="006E3579" w:rsidRPr="00335D95" w:rsidRDefault="006E3579" w:rsidP="006E3579">
            <w:pPr>
              <w:widowControl w:val="0"/>
              <w:autoSpaceDE w:val="0"/>
              <w:autoSpaceDN w:val="0"/>
              <w:rPr>
                <w:sz w:val="20"/>
                <w:szCs w:val="20"/>
              </w:rPr>
            </w:pPr>
          </w:p>
        </w:tc>
      </w:tr>
      <w:tr w:rsidR="006E3579" w:rsidRPr="00335D95" w14:paraId="32DED19D" w14:textId="77777777" w:rsidTr="00DF4D82">
        <w:trPr>
          <w:jc w:val="center"/>
        </w:trPr>
        <w:tc>
          <w:tcPr>
            <w:tcW w:w="629" w:type="dxa"/>
            <w:shd w:val="clear" w:color="auto" w:fill="auto"/>
          </w:tcPr>
          <w:p w14:paraId="0954AB59" w14:textId="77777777" w:rsidR="006E3579" w:rsidRPr="00335D95" w:rsidRDefault="006E3579" w:rsidP="006E3579">
            <w:pPr>
              <w:widowControl w:val="0"/>
              <w:autoSpaceDE w:val="0"/>
              <w:autoSpaceDN w:val="0"/>
              <w:rPr>
                <w:sz w:val="20"/>
                <w:szCs w:val="20"/>
              </w:rPr>
            </w:pPr>
            <w:r w:rsidRPr="00335D95">
              <w:rPr>
                <w:sz w:val="20"/>
                <w:szCs w:val="20"/>
              </w:rPr>
              <w:t>6135</w:t>
            </w:r>
          </w:p>
        </w:tc>
        <w:tc>
          <w:tcPr>
            <w:tcW w:w="1124" w:type="dxa"/>
            <w:shd w:val="clear" w:color="auto" w:fill="auto"/>
          </w:tcPr>
          <w:p w14:paraId="103E2477"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shd w:val="clear" w:color="auto" w:fill="auto"/>
          </w:tcPr>
          <w:p w14:paraId="3B09B1E0"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shd w:val="clear" w:color="auto" w:fill="auto"/>
          </w:tcPr>
          <w:p w14:paraId="7DF9A8E3" w14:textId="77777777" w:rsidR="006E3579" w:rsidRPr="00335D95" w:rsidRDefault="006E3579" w:rsidP="006E3579">
            <w:pPr>
              <w:widowControl w:val="0"/>
              <w:autoSpaceDE w:val="0"/>
              <w:autoSpaceDN w:val="0"/>
              <w:jc w:val="center"/>
              <w:rPr>
                <w:sz w:val="20"/>
                <w:szCs w:val="20"/>
              </w:rPr>
            </w:pPr>
            <w:r w:rsidRPr="00335D95">
              <w:rPr>
                <w:sz w:val="20"/>
                <w:szCs w:val="20"/>
              </w:rPr>
              <w:t>154,23</w:t>
            </w:r>
          </w:p>
        </w:tc>
        <w:tc>
          <w:tcPr>
            <w:tcW w:w="0" w:type="auto"/>
            <w:tcBorders>
              <w:top w:val="nil"/>
              <w:left w:val="single" w:sz="4" w:space="0" w:color="auto"/>
              <w:bottom w:val="single" w:sz="4" w:space="0" w:color="auto"/>
              <w:right w:val="single" w:sz="4" w:space="0" w:color="auto"/>
            </w:tcBorders>
            <w:shd w:val="clear" w:color="auto" w:fill="auto"/>
          </w:tcPr>
          <w:p w14:paraId="6DD11222" w14:textId="77777777" w:rsidR="006E3579" w:rsidRPr="00335D95" w:rsidRDefault="006E3579" w:rsidP="006E3579">
            <w:pPr>
              <w:widowControl w:val="0"/>
              <w:autoSpaceDE w:val="0"/>
              <w:autoSpaceDN w:val="0"/>
              <w:jc w:val="center"/>
              <w:rPr>
                <w:sz w:val="20"/>
                <w:szCs w:val="20"/>
              </w:rPr>
            </w:pPr>
            <w:r w:rsidRPr="006E3579">
              <w:rPr>
                <w:sz w:val="20"/>
                <w:szCs w:val="20"/>
              </w:rPr>
              <w:t>291,23</w:t>
            </w:r>
          </w:p>
        </w:tc>
        <w:tc>
          <w:tcPr>
            <w:tcW w:w="3382" w:type="dxa"/>
            <w:shd w:val="clear" w:color="auto" w:fill="auto"/>
          </w:tcPr>
          <w:p w14:paraId="08B1A45B" w14:textId="77777777" w:rsidR="006E3579" w:rsidRDefault="006E3579" w:rsidP="006E3579">
            <w:pPr>
              <w:widowControl w:val="0"/>
              <w:autoSpaceDE w:val="0"/>
              <w:autoSpaceDN w:val="0"/>
              <w:rPr>
                <w:sz w:val="20"/>
                <w:szCs w:val="20"/>
              </w:rPr>
            </w:pPr>
            <w:r w:rsidRPr="00335D95">
              <w:rPr>
                <w:sz w:val="20"/>
                <w:szCs w:val="20"/>
              </w:rPr>
              <w:t>1. Здание аптеки БУЗ ВО «Воронежская областная</w:t>
            </w:r>
            <w:r w:rsidRPr="00335D95">
              <w:rPr>
                <w:sz w:val="20"/>
                <w:szCs w:val="20"/>
                <w:shd w:val="clear" w:color="auto" w:fill="DBDBDB"/>
              </w:rPr>
              <w:t xml:space="preserve"> </w:t>
            </w:r>
            <w:r w:rsidRPr="00335D95">
              <w:rPr>
                <w:sz w:val="20"/>
                <w:szCs w:val="20"/>
              </w:rPr>
              <w:t>клиническая больница № 1» (включая ПИР)</w:t>
            </w:r>
            <w:r>
              <w:rPr>
                <w:sz w:val="20"/>
                <w:szCs w:val="20"/>
              </w:rPr>
              <w:t>.</w:t>
            </w:r>
          </w:p>
          <w:p w14:paraId="21FAF03B" w14:textId="77777777" w:rsidR="006E3579" w:rsidRPr="00335D95" w:rsidRDefault="006E3579" w:rsidP="006E3579">
            <w:pPr>
              <w:widowControl w:val="0"/>
              <w:autoSpaceDE w:val="0"/>
              <w:autoSpaceDN w:val="0"/>
              <w:rPr>
                <w:sz w:val="20"/>
                <w:szCs w:val="20"/>
              </w:rPr>
            </w:pPr>
            <w:r w:rsidRPr="002D62FB">
              <w:rPr>
                <w:sz w:val="20"/>
                <w:szCs w:val="20"/>
              </w:rPr>
              <w:t>2.</w:t>
            </w:r>
            <w:r w:rsidRPr="002D62FB">
              <w:t xml:space="preserve"> </w:t>
            </w:r>
            <w:r w:rsidRPr="002D62FB">
              <w:rPr>
                <w:sz w:val="20"/>
                <w:szCs w:val="20"/>
              </w:rPr>
              <w:t>Реконструкция приёмного отделения № 1 бюджетного учреждения здравоохранения Воронежской области «Воронежская областная клиническая больница № 1», г. Воронеж, Московский пр-т, 151</w:t>
            </w:r>
            <w:r w:rsidRPr="00BB0C3F">
              <w:rPr>
                <w:sz w:val="20"/>
                <w:szCs w:val="20"/>
                <w:shd w:val="clear" w:color="auto" w:fill="D6E3BC" w:themeFill="accent3" w:themeFillTint="66"/>
              </w:rPr>
              <w:t xml:space="preserve"> </w:t>
            </w:r>
            <w:r w:rsidRPr="002D62FB">
              <w:rPr>
                <w:sz w:val="20"/>
                <w:szCs w:val="20"/>
              </w:rPr>
              <w:t>(включая ПИР)</w:t>
            </w:r>
          </w:p>
        </w:tc>
      </w:tr>
      <w:tr w:rsidR="006E3579" w:rsidRPr="00335D95" w14:paraId="5EF11538" w14:textId="77777777" w:rsidTr="00DF4D82">
        <w:trPr>
          <w:jc w:val="center"/>
        </w:trPr>
        <w:tc>
          <w:tcPr>
            <w:tcW w:w="629" w:type="dxa"/>
            <w:shd w:val="clear" w:color="auto" w:fill="auto"/>
          </w:tcPr>
          <w:p w14:paraId="291C4722" w14:textId="77777777" w:rsidR="006E3579" w:rsidRPr="00335D95" w:rsidRDefault="006E3579" w:rsidP="006E3579">
            <w:pPr>
              <w:widowControl w:val="0"/>
              <w:autoSpaceDE w:val="0"/>
              <w:autoSpaceDN w:val="0"/>
              <w:rPr>
                <w:sz w:val="20"/>
                <w:szCs w:val="20"/>
              </w:rPr>
            </w:pPr>
            <w:r w:rsidRPr="00335D95">
              <w:rPr>
                <w:sz w:val="20"/>
                <w:szCs w:val="20"/>
              </w:rPr>
              <w:t>6136</w:t>
            </w:r>
          </w:p>
        </w:tc>
        <w:tc>
          <w:tcPr>
            <w:tcW w:w="1124" w:type="dxa"/>
            <w:shd w:val="clear" w:color="auto" w:fill="auto"/>
          </w:tcPr>
          <w:p w14:paraId="3CE1A7B0"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37EAD797"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475D8EBA" w14:textId="77777777" w:rsidR="006E3579" w:rsidRPr="00335D95" w:rsidRDefault="006E3579" w:rsidP="006E3579">
            <w:pPr>
              <w:widowControl w:val="0"/>
              <w:autoSpaceDE w:val="0"/>
              <w:autoSpaceDN w:val="0"/>
              <w:jc w:val="center"/>
              <w:rPr>
                <w:sz w:val="20"/>
                <w:szCs w:val="20"/>
              </w:rPr>
            </w:pPr>
            <w:r w:rsidRPr="00335D95">
              <w:rPr>
                <w:sz w:val="20"/>
                <w:szCs w:val="20"/>
              </w:rPr>
              <w:t>253,54</w:t>
            </w:r>
          </w:p>
        </w:tc>
        <w:tc>
          <w:tcPr>
            <w:tcW w:w="0" w:type="auto"/>
            <w:tcBorders>
              <w:top w:val="nil"/>
              <w:left w:val="single" w:sz="4" w:space="0" w:color="auto"/>
              <w:bottom w:val="single" w:sz="4" w:space="0" w:color="auto"/>
              <w:right w:val="single" w:sz="4" w:space="0" w:color="auto"/>
            </w:tcBorders>
            <w:shd w:val="clear" w:color="auto" w:fill="auto"/>
          </w:tcPr>
          <w:p w14:paraId="6B394B5C" w14:textId="77777777" w:rsidR="006E3579" w:rsidRPr="00335D95" w:rsidRDefault="006E3579" w:rsidP="006E3579">
            <w:pPr>
              <w:widowControl w:val="0"/>
              <w:autoSpaceDE w:val="0"/>
              <w:autoSpaceDN w:val="0"/>
              <w:jc w:val="center"/>
              <w:rPr>
                <w:sz w:val="20"/>
                <w:szCs w:val="20"/>
              </w:rPr>
            </w:pPr>
            <w:r w:rsidRPr="006E3579">
              <w:rPr>
                <w:sz w:val="20"/>
                <w:szCs w:val="20"/>
              </w:rPr>
              <w:t>239,14</w:t>
            </w:r>
          </w:p>
        </w:tc>
        <w:tc>
          <w:tcPr>
            <w:tcW w:w="3382" w:type="dxa"/>
            <w:shd w:val="clear" w:color="auto" w:fill="auto"/>
          </w:tcPr>
          <w:p w14:paraId="100D07CE" w14:textId="77777777" w:rsidR="006E3579" w:rsidRPr="00335D95" w:rsidRDefault="006E3579" w:rsidP="006E3579">
            <w:pPr>
              <w:widowControl w:val="0"/>
              <w:autoSpaceDE w:val="0"/>
              <w:autoSpaceDN w:val="0"/>
              <w:rPr>
                <w:sz w:val="20"/>
                <w:szCs w:val="20"/>
              </w:rPr>
            </w:pPr>
          </w:p>
        </w:tc>
      </w:tr>
      <w:tr w:rsidR="006E3579" w:rsidRPr="00335D95" w14:paraId="59265146" w14:textId="77777777" w:rsidTr="00DF4D82">
        <w:trPr>
          <w:jc w:val="center"/>
        </w:trPr>
        <w:tc>
          <w:tcPr>
            <w:tcW w:w="629" w:type="dxa"/>
            <w:shd w:val="clear" w:color="auto" w:fill="auto"/>
          </w:tcPr>
          <w:p w14:paraId="61C7E5B3" w14:textId="77777777" w:rsidR="006E3579" w:rsidRPr="00335D95" w:rsidRDefault="006E3579" w:rsidP="006E3579">
            <w:pPr>
              <w:widowControl w:val="0"/>
              <w:autoSpaceDE w:val="0"/>
              <w:autoSpaceDN w:val="0"/>
              <w:rPr>
                <w:sz w:val="20"/>
                <w:szCs w:val="20"/>
              </w:rPr>
            </w:pPr>
            <w:r w:rsidRPr="00335D95">
              <w:rPr>
                <w:sz w:val="20"/>
                <w:szCs w:val="20"/>
              </w:rPr>
              <w:t>6138</w:t>
            </w:r>
          </w:p>
        </w:tc>
        <w:tc>
          <w:tcPr>
            <w:tcW w:w="1124" w:type="dxa"/>
            <w:shd w:val="clear" w:color="auto" w:fill="auto"/>
          </w:tcPr>
          <w:p w14:paraId="4CC3F47F"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14877844"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C1D9129"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5569E2D" w14:textId="77777777" w:rsidR="006E3579" w:rsidRPr="00335D95" w:rsidRDefault="006E3579" w:rsidP="006E3579">
            <w:pPr>
              <w:widowControl w:val="0"/>
              <w:autoSpaceDE w:val="0"/>
              <w:autoSpaceDN w:val="0"/>
              <w:jc w:val="center"/>
              <w:rPr>
                <w:sz w:val="20"/>
                <w:szCs w:val="20"/>
              </w:rPr>
            </w:pPr>
            <w:r w:rsidRPr="006E3579">
              <w:rPr>
                <w:sz w:val="20"/>
                <w:szCs w:val="20"/>
              </w:rPr>
              <w:t>232,31</w:t>
            </w:r>
          </w:p>
        </w:tc>
        <w:tc>
          <w:tcPr>
            <w:tcW w:w="3382" w:type="dxa"/>
            <w:shd w:val="clear" w:color="auto" w:fill="auto"/>
          </w:tcPr>
          <w:p w14:paraId="66FED460" w14:textId="77777777" w:rsidR="006E3579" w:rsidRPr="00335D95" w:rsidRDefault="006E3579" w:rsidP="006E3579">
            <w:pPr>
              <w:widowControl w:val="0"/>
              <w:autoSpaceDE w:val="0"/>
              <w:autoSpaceDN w:val="0"/>
              <w:rPr>
                <w:sz w:val="20"/>
                <w:szCs w:val="20"/>
              </w:rPr>
            </w:pPr>
          </w:p>
        </w:tc>
      </w:tr>
      <w:tr w:rsidR="006E3579" w:rsidRPr="00335D95" w14:paraId="6F143D92" w14:textId="77777777" w:rsidTr="00DF4D82">
        <w:trPr>
          <w:jc w:val="center"/>
        </w:trPr>
        <w:tc>
          <w:tcPr>
            <w:tcW w:w="629" w:type="dxa"/>
            <w:shd w:val="clear" w:color="auto" w:fill="auto"/>
          </w:tcPr>
          <w:p w14:paraId="2E08C193" w14:textId="77777777" w:rsidR="006E3579" w:rsidRPr="00335D95" w:rsidRDefault="006E3579" w:rsidP="006E3579">
            <w:pPr>
              <w:widowControl w:val="0"/>
              <w:autoSpaceDE w:val="0"/>
              <w:autoSpaceDN w:val="0"/>
              <w:rPr>
                <w:sz w:val="20"/>
                <w:szCs w:val="20"/>
              </w:rPr>
            </w:pPr>
            <w:r w:rsidRPr="00335D95">
              <w:rPr>
                <w:sz w:val="20"/>
                <w:szCs w:val="20"/>
              </w:rPr>
              <w:t>6139</w:t>
            </w:r>
          </w:p>
        </w:tc>
        <w:tc>
          <w:tcPr>
            <w:tcW w:w="1124" w:type="dxa"/>
            <w:shd w:val="clear" w:color="auto" w:fill="auto"/>
          </w:tcPr>
          <w:p w14:paraId="20F6E165"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shd w:val="clear" w:color="auto" w:fill="auto"/>
          </w:tcPr>
          <w:p w14:paraId="3A31B3FD"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shd w:val="clear" w:color="auto" w:fill="auto"/>
          </w:tcPr>
          <w:p w14:paraId="1FD2B1A7" w14:textId="77777777" w:rsidR="006E3579" w:rsidRPr="00335D95" w:rsidRDefault="006E3579" w:rsidP="006E3579">
            <w:pPr>
              <w:widowControl w:val="0"/>
              <w:autoSpaceDE w:val="0"/>
              <w:autoSpaceDN w:val="0"/>
              <w:jc w:val="center"/>
              <w:rPr>
                <w:sz w:val="20"/>
                <w:szCs w:val="20"/>
              </w:rPr>
            </w:pPr>
            <w:r w:rsidRPr="00335D95">
              <w:rPr>
                <w:sz w:val="20"/>
                <w:szCs w:val="20"/>
              </w:rPr>
              <w:t>5,47</w:t>
            </w:r>
          </w:p>
        </w:tc>
        <w:tc>
          <w:tcPr>
            <w:tcW w:w="0" w:type="auto"/>
            <w:tcBorders>
              <w:top w:val="nil"/>
              <w:left w:val="single" w:sz="4" w:space="0" w:color="auto"/>
              <w:bottom w:val="single" w:sz="4" w:space="0" w:color="auto"/>
              <w:right w:val="single" w:sz="4" w:space="0" w:color="auto"/>
            </w:tcBorders>
            <w:shd w:val="clear" w:color="auto" w:fill="auto"/>
          </w:tcPr>
          <w:p w14:paraId="70F604BE" w14:textId="77777777" w:rsidR="006E3579" w:rsidRPr="00335D95" w:rsidRDefault="006E3579" w:rsidP="006E3579">
            <w:pPr>
              <w:widowControl w:val="0"/>
              <w:autoSpaceDE w:val="0"/>
              <w:autoSpaceDN w:val="0"/>
              <w:jc w:val="center"/>
              <w:rPr>
                <w:sz w:val="20"/>
                <w:szCs w:val="20"/>
              </w:rPr>
            </w:pPr>
            <w:r w:rsidRPr="006E3579">
              <w:rPr>
                <w:sz w:val="20"/>
                <w:szCs w:val="20"/>
              </w:rPr>
              <w:t>87,31</w:t>
            </w:r>
          </w:p>
        </w:tc>
        <w:tc>
          <w:tcPr>
            <w:tcW w:w="3382" w:type="dxa"/>
            <w:shd w:val="clear" w:color="auto" w:fill="auto"/>
          </w:tcPr>
          <w:p w14:paraId="2920EC41" w14:textId="77777777" w:rsidR="006E3579" w:rsidRPr="00335D95" w:rsidRDefault="006E3579" w:rsidP="006E3579">
            <w:pPr>
              <w:widowControl w:val="0"/>
              <w:autoSpaceDE w:val="0"/>
              <w:autoSpaceDN w:val="0"/>
              <w:rPr>
                <w:sz w:val="20"/>
                <w:szCs w:val="20"/>
              </w:rPr>
            </w:pPr>
          </w:p>
        </w:tc>
      </w:tr>
      <w:tr w:rsidR="006E3579" w:rsidRPr="00335D95" w14:paraId="03E7F190" w14:textId="77777777" w:rsidTr="00DF4D82">
        <w:trPr>
          <w:jc w:val="center"/>
        </w:trPr>
        <w:tc>
          <w:tcPr>
            <w:tcW w:w="629" w:type="dxa"/>
            <w:shd w:val="clear" w:color="auto" w:fill="auto"/>
          </w:tcPr>
          <w:p w14:paraId="768B0093" w14:textId="77777777" w:rsidR="006E3579" w:rsidRPr="00335D95" w:rsidRDefault="006E3579" w:rsidP="006E3579">
            <w:pPr>
              <w:widowControl w:val="0"/>
              <w:autoSpaceDE w:val="0"/>
              <w:autoSpaceDN w:val="0"/>
              <w:rPr>
                <w:sz w:val="20"/>
                <w:szCs w:val="20"/>
              </w:rPr>
            </w:pPr>
            <w:r w:rsidRPr="00335D95">
              <w:rPr>
                <w:sz w:val="20"/>
                <w:szCs w:val="20"/>
              </w:rPr>
              <w:t>6140</w:t>
            </w:r>
          </w:p>
        </w:tc>
        <w:tc>
          <w:tcPr>
            <w:tcW w:w="1124" w:type="dxa"/>
            <w:shd w:val="clear" w:color="auto" w:fill="auto"/>
          </w:tcPr>
          <w:p w14:paraId="4DA1EF07"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shd w:val="clear" w:color="auto" w:fill="auto"/>
          </w:tcPr>
          <w:p w14:paraId="585BC179"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shd w:val="clear" w:color="auto" w:fill="auto"/>
          </w:tcPr>
          <w:p w14:paraId="531A284E" w14:textId="77777777" w:rsidR="006E3579" w:rsidRPr="00335D95" w:rsidRDefault="006E3579" w:rsidP="006E3579">
            <w:pPr>
              <w:widowControl w:val="0"/>
              <w:autoSpaceDE w:val="0"/>
              <w:autoSpaceDN w:val="0"/>
              <w:jc w:val="center"/>
              <w:rPr>
                <w:sz w:val="20"/>
                <w:szCs w:val="20"/>
              </w:rPr>
            </w:pPr>
            <w:r w:rsidRPr="00335D95">
              <w:rPr>
                <w:sz w:val="20"/>
                <w:szCs w:val="20"/>
              </w:rPr>
              <w:t>3,35</w:t>
            </w:r>
          </w:p>
        </w:tc>
        <w:tc>
          <w:tcPr>
            <w:tcW w:w="0" w:type="auto"/>
            <w:tcBorders>
              <w:top w:val="nil"/>
              <w:left w:val="single" w:sz="4" w:space="0" w:color="auto"/>
              <w:bottom w:val="single" w:sz="4" w:space="0" w:color="auto"/>
              <w:right w:val="single" w:sz="4" w:space="0" w:color="auto"/>
            </w:tcBorders>
            <w:shd w:val="clear" w:color="auto" w:fill="auto"/>
          </w:tcPr>
          <w:p w14:paraId="2D892103" w14:textId="77777777" w:rsidR="006E3579" w:rsidRPr="00335D95" w:rsidRDefault="006E3579" w:rsidP="006E3579">
            <w:pPr>
              <w:widowControl w:val="0"/>
              <w:autoSpaceDE w:val="0"/>
              <w:autoSpaceDN w:val="0"/>
              <w:jc w:val="center"/>
              <w:rPr>
                <w:sz w:val="20"/>
                <w:szCs w:val="20"/>
              </w:rPr>
            </w:pPr>
            <w:r w:rsidRPr="006E3579">
              <w:rPr>
                <w:sz w:val="20"/>
                <w:szCs w:val="20"/>
              </w:rPr>
              <w:t>11,43</w:t>
            </w:r>
          </w:p>
        </w:tc>
        <w:tc>
          <w:tcPr>
            <w:tcW w:w="3382" w:type="dxa"/>
            <w:shd w:val="clear" w:color="auto" w:fill="auto"/>
          </w:tcPr>
          <w:p w14:paraId="00C4406B" w14:textId="77777777" w:rsidR="006E3579" w:rsidRPr="00335D95" w:rsidRDefault="006E3579" w:rsidP="006E3579">
            <w:pPr>
              <w:widowControl w:val="0"/>
              <w:autoSpaceDE w:val="0"/>
              <w:autoSpaceDN w:val="0"/>
              <w:rPr>
                <w:sz w:val="20"/>
                <w:szCs w:val="20"/>
              </w:rPr>
            </w:pPr>
          </w:p>
        </w:tc>
      </w:tr>
      <w:tr w:rsidR="006E3579" w:rsidRPr="00335D95" w14:paraId="6190BB30" w14:textId="77777777" w:rsidTr="00DF4D82">
        <w:trPr>
          <w:jc w:val="center"/>
        </w:trPr>
        <w:tc>
          <w:tcPr>
            <w:tcW w:w="629" w:type="dxa"/>
            <w:shd w:val="clear" w:color="auto" w:fill="auto"/>
          </w:tcPr>
          <w:p w14:paraId="742AC6A0" w14:textId="77777777" w:rsidR="006E3579" w:rsidRPr="00335D95" w:rsidRDefault="006E3579" w:rsidP="006E3579">
            <w:pPr>
              <w:widowControl w:val="0"/>
              <w:autoSpaceDE w:val="0"/>
              <w:autoSpaceDN w:val="0"/>
              <w:rPr>
                <w:sz w:val="20"/>
                <w:szCs w:val="20"/>
              </w:rPr>
            </w:pPr>
            <w:r w:rsidRPr="00335D95">
              <w:rPr>
                <w:sz w:val="20"/>
                <w:szCs w:val="20"/>
              </w:rPr>
              <w:t>6142</w:t>
            </w:r>
          </w:p>
        </w:tc>
        <w:tc>
          <w:tcPr>
            <w:tcW w:w="1124" w:type="dxa"/>
            <w:shd w:val="clear" w:color="auto" w:fill="auto"/>
          </w:tcPr>
          <w:p w14:paraId="2812DEFF"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7701A264"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14BFDAA8" w14:textId="77777777" w:rsidR="006E3579" w:rsidRPr="00335D95" w:rsidRDefault="006E3579" w:rsidP="006E3579">
            <w:pPr>
              <w:widowControl w:val="0"/>
              <w:autoSpaceDE w:val="0"/>
              <w:autoSpaceDN w:val="0"/>
              <w:jc w:val="center"/>
              <w:rPr>
                <w:sz w:val="20"/>
                <w:szCs w:val="20"/>
              </w:rPr>
            </w:pPr>
            <w:r w:rsidRPr="00335D95">
              <w:rPr>
                <w:sz w:val="20"/>
                <w:szCs w:val="20"/>
              </w:rPr>
              <w:t>1,52</w:t>
            </w:r>
          </w:p>
        </w:tc>
        <w:tc>
          <w:tcPr>
            <w:tcW w:w="0" w:type="auto"/>
            <w:tcBorders>
              <w:top w:val="nil"/>
              <w:left w:val="single" w:sz="4" w:space="0" w:color="auto"/>
              <w:bottom w:val="single" w:sz="4" w:space="0" w:color="auto"/>
              <w:right w:val="single" w:sz="4" w:space="0" w:color="auto"/>
            </w:tcBorders>
            <w:shd w:val="clear" w:color="auto" w:fill="auto"/>
          </w:tcPr>
          <w:p w14:paraId="1F340A1E" w14:textId="77777777" w:rsidR="006E3579" w:rsidRPr="00335D95" w:rsidRDefault="006E3579" w:rsidP="006E3579">
            <w:pPr>
              <w:widowControl w:val="0"/>
              <w:autoSpaceDE w:val="0"/>
              <w:autoSpaceDN w:val="0"/>
              <w:jc w:val="center"/>
              <w:rPr>
                <w:sz w:val="20"/>
                <w:szCs w:val="20"/>
              </w:rPr>
            </w:pPr>
            <w:r w:rsidRPr="006E3579">
              <w:rPr>
                <w:sz w:val="20"/>
                <w:szCs w:val="20"/>
              </w:rPr>
              <w:t>15,67</w:t>
            </w:r>
          </w:p>
        </w:tc>
        <w:tc>
          <w:tcPr>
            <w:tcW w:w="3382" w:type="dxa"/>
            <w:shd w:val="clear" w:color="auto" w:fill="auto"/>
          </w:tcPr>
          <w:p w14:paraId="2A74E562" w14:textId="77777777" w:rsidR="006E3579" w:rsidRPr="00335D95" w:rsidRDefault="006E3579" w:rsidP="006E3579">
            <w:pPr>
              <w:widowControl w:val="0"/>
              <w:autoSpaceDE w:val="0"/>
              <w:autoSpaceDN w:val="0"/>
              <w:rPr>
                <w:sz w:val="20"/>
                <w:szCs w:val="20"/>
              </w:rPr>
            </w:pPr>
          </w:p>
        </w:tc>
      </w:tr>
      <w:tr w:rsidR="006E3579" w:rsidRPr="00335D95" w14:paraId="447518E8" w14:textId="77777777" w:rsidTr="00DF4D82">
        <w:trPr>
          <w:jc w:val="center"/>
        </w:trPr>
        <w:tc>
          <w:tcPr>
            <w:tcW w:w="629" w:type="dxa"/>
            <w:shd w:val="clear" w:color="auto" w:fill="auto"/>
          </w:tcPr>
          <w:p w14:paraId="086A116F" w14:textId="77777777" w:rsidR="006E3579" w:rsidRPr="00335D95" w:rsidRDefault="006E3579" w:rsidP="006E3579">
            <w:pPr>
              <w:widowControl w:val="0"/>
              <w:autoSpaceDE w:val="0"/>
              <w:autoSpaceDN w:val="0"/>
              <w:rPr>
                <w:sz w:val="20"/>
                <w:szCs w:val="20"/>
              </w:rPr>
            </w:pPr>
            <w:r w:rsidRPr="00335D95">
              <w:rPr>
                <w:sz w:val="20"/>
                <w:szCs w:val="20"/>
              </w:rPr>
              <w:t>6143</w:t>
            </w:r>
          </w:p>
        </w:tc>
        <w:tc>
          <w:tcPr>
            <w:tcW w:w="1124" w:type="dxa"/>
            <w:shd w:val="clear" w:color="auto" w:fill="auto"/>
          </w:tcPr>
          <w:p w14:paraId="682B7F80" w14:textId="77777777" w:rsidR="006E3579" w:rsidRPr="00335D95" w:rsidRDefault="006E3579" w:rsidP="006E3579">
            <w:pPr>
              <w:widowControl w:val="0"/>
              <w:autoSpaceDE w:val="0"/>
              <w:autoSpaceDN w:val="0"/>
              <w:rPr>
                <w:sz w:val="20"/>
                <w:szCs w:val="20"/>
              </w:rPr>
            </w:pPr>
            <w:r w:rsidRPr="002D62FB">
              <w:rPr>
                <w:sz w:val="20"/>
                <w:szCs w:val="20"/>
              </w:rPr>
              <w:t>701010102</w:t>
            </w:r>
          </w:p>
        </w:tc>
        <w:tc>
          <w:tcPr>
            <w:tcW w:w="2499" w:type="dxa"/>
            <w:shd w:val="clear" w:color="auto" w:fill="auto"/>
          </w:tcPr>
          <w:p w14:paraId="67C749D5" w14:textId="77777777" w:rsidR="006E3579" w:rsidRPr="00335D95" w:rsidRDefault="006E3579" w:rsidP="006E3579">
            <w:pPr>
              <w:widowControl w:val="0"/>
              <w:autoSpaceDE w:val="0"/>
              <w:autoSpaceDN w:val="0"/>
              <w:rPr>
                <w:sz w:val="20"/>
                <w:szCs w:val="20"/>
              </w:rPr>
            </w:pPr>
            <w:r w:rsidRPr="002D62FB">
              <w:rPr>
                <w:sz w:val="20"/>
                <w:szCs w:val="20"/>
              </w:rPr>
              <w:t>Зона застройки малоэтажными жилыми домами (до 4 этажей, включая мансардный)</w:t>
            </w:r>
          </w:p>
        </w:tc>
        <w:tc>
          <w:tcPr>
            <w:tcW w:w="0" w:type="auto"/>
            <w:shd w:val="clear" w:color="auto" w:fill="auto"/>
          </w:tcPr>
          <w:p w14:paraId="636865A4" w14:textId="77777777" w:rsidR="006E3579" w:rsidRPr="00335D95" w:rsidRDefault="006E3579" w:rsidP="006E3579">
            <w:pPr>
              <w:widowControl w:val="0"/>
              <w:autoSpaceDE w:val="0"/>
              <w:autoSpaceDN w:val="0"/>
              <w:jc w:val="center"/>
              <w:rPr>
                <w:sz w:val="20"/>
                <w:szCs w:val="20"/>
              </w:rPr>
            </w:pPr>
            <w:r w:rsidRPr="00335D95">
              <w:rPr>
                <w:sz w:val="20"/>
                <w:szCs w:val="20"/>
              </w:rPr>
              <w:t>85,65</w:t>
            </w:r>
          </w:p>
        </w:tc>
        <w:tc>
          <w:tcPr>
            <w:tcW w:w="0" w:type="auto"/>
            <w:tcBorders>
              <w:top w:val="nil"/>
              <w:left w:val="single" w:sz="4" w:space="0" w:color="auto"/>
              <w:bottom w:val="single" w:sz="4" w:space="0" w:color="auto"/>
              <w:right w:val="single" w:sz="4" w:space="0" w:color="auto"/>
            </w:tcBorders>
            <w:shd w:val="clear" w:color="auto" w:fill="auto"/>
          </w:tcPr>
          <w:p w14:paraId="371028AF" w14:textId="77777777" w:rsidR="006E3579" w:rsidRPr="00335D95" w:rsidRDefault="006E3579" w:rsidP="006E3579">
            <w:pPr>
              <w:widowControl w:val="0"/>
              <w:autoSpaceDE w:val="0"/>
              <w:autoSpaceDN w:val="0"/>
              <w:jc w:val="center"/>
              <w:rPr>
                <w:sz w:val="20"/>
                <w:szCs w:val="20"/>
              </w:rPr>
            </w:pPr>
            <w:r w:rsidRPr="006E3579">
              <w:rPr>
                <w:sz w:val="20"/>
                <w:szCs w:val="20"/>
              </w:rPr>
              <w:t>172,20</w:t>
            </w:r>
          </w:p>
        </w:tc>
        <w:tc>
          <w:tcPr>
            <w:tcW w:w="3382" w:type="dxa"/>
            <w:shd w:val="clear" w:color="auto" w:fill="auto"/>
          </w:tcPr>
          <w:p w14:paraId="01F58ED4" w14:textId="77777777" w:rsidR="006E3579" w:rsidRPr="00335D95" w:rsidRDefault="006E3579" w:rsidP="006E3579">
            <w:pPr>
              <w:widowControl w:val="0"/>
              <w:autoSpaceDE w:val="0"/>
              <w:autoSpaceDN w:val="0"/>
              <w:rPr>
                <w:sz w:val="20"/>
                <w:szCs w:val="20"/>
              </w:rPr>
            </w:pPr>
          </w:p>
        </w:tc>
      </w:tr>
      <w:tr w:rsidR="006E3579" w:rsidRPr="00335D95" w14:paraId="18286055" w14:textId="77777777" w:rsidTr="00DF4D82">
        <w:trPr>
          <w:jc w:val="center"/>
        </w:trPr>
        <w:tc>
          <w:tcPr>
            <w:tcW w:w="629" w:type="dxa"/>
            <w:shd w:val="clear" w:color="auto" w:fill="auto"/>
          </w:tcPr>
          <w:p w14:paraId="5B495778" w14:textId="77777777" w:rsidR="006E3579" w:rsidRPr="00335D95" w:rsidRDefault="006E3579" w:rsidP="006E3579">
            <w:pPr>
              <w:widowControl w:val="0"/>
              <w:autoSpaceDE w:val="0"/>
              <w:autoSpaceDN w:val="0"/>
              <w:rPr>
                <w:sz w:val="20"/>
                <w:szCs w:val="20"/>
              </w:rPr>
            </w:pPr>
            <w:r w:rsidRPr="00335D95">
              <w:rPr>
                <w:sz w:val="20"/>
                <w:szCs w:val="20"/>
              </w:rPr>
              <w:t>6144</w:t>
            </w:r>
          </w:p>
        </w:tc>
        <w:tc>
          <w:tcPr>
            <w:tcW w:w="1124" w:type="dxa"/>
            <w:shd w:val="clear" w:color="auto" w:fill="auto"/>
          </w:tcPr>
          <w:p w14:paraId="27AD899C"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4784F88B"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533FC24A" w14:textId="77777777" w:rsidR="006E3579" w:rsidRPr="00335D95" w:rsidRDefault="006E3579" w:rsidP="006E3579">
            <w:pPr>
              <w:widowControl w:val="0"/>
              <w:autoSpaceDE w:val="0"/>
              <w:autoSpaceDN w:val="0"/>
              <w:jc w:val="center"/>
              <w:rPr>
                <w:sz w:val="20"/>
                <w:szCs w:val="20"/>
              </w:rPr>
            </w:pPr>
            <w:r w:rsidRPr="00335D95">
              <w:rPr>
                <w:sz w:val="20"/>
                <w:szCs w:val="20"/>
              </w:rPr>
              <w:t>148,28</w:t>
            </w:r>
          </w:p>
        </w:tc>
        <w:tc>
          <w:tcPr>
            <w:tcW w:w="0" w:type="auto"/>
            <w:tcBorders>
              <w:top w:val="nil"/>
              <w:left w:val="single" w:sz="4" w:space="0" w:color="auto"/>
              <w:bottom w:val="single" w:sz="4" w:space="0" w:color="auto"/>
              <w:right w:val="single" w:sz="4" w:space="0" w:color="auto"/>
            </w:tcBorders>
            <w:shd w:val="clear" w:color="auto" w:fill="auto"/>
          </w:tcPr>
          <w:p w14:paraId="500D69E6" w14:textId="77777777" w:rsidR="006E3579" w:rsidRPr="00335D95" w:rsidRDefault="006E3579" w:rsidP="006E3579">
            <w:pPr>
              <w:widowControl w:val="0"/>
              <w:autoSpaceDE w:val="0"/>
              <w:autoSpaceDN w:val="0"/>
              <w:jc w:val="center"/>
              <w:rPr>
                <w:sz w:val="20"/>
                <w:szCs w:val="20"/>
              </w:rPr>
            </w:pPr>
            <w:r w:rsidRPr="006E3579">
              <w:rPr>
                <w:sz w:val="20"/>
                <w:szCs w:val="20"/>
              </w:rPr>
              <w:t>84,53</w:t>
            </w:r>
          </w:p>
        </w:tc>
        <w:tc>
          <w:tcPr>
            <w:tcW w:w="3382" w:type="dxa"/>
            <w:shd w:val="clear" w:color="auto" w:fill="auto"/>
          </w:tcPr>
          <w:p w14:paraId="2DA46E4E" w14:textId="77777777" w:rsidR="006E3579" w:rsidRPr="00335D95" w:rsidRDefault="006E3579" w:rsidP="006E3579">
            <w:pPr>
              <w:widowControl w:val="0"/>
              <w:autoSpaceDE w:val="0"/>
              <w:autoSpaceDN w:val="0"/>
              <w:rPr>
                <w:sz w:val="20"/>
                <w:szCs w:val="20"/>
              </w:rPr>
            </w:pPr>
          </w:p>
        </w:tc>
      </w:tr>
      <w:tr w:rsidR="006E3579" w:rsidRPr="00335D95" w14:paraId="034D5FA7" w14:textId="77777777" w:rsidTr="00DF4D82">
        <w:trPr>
          <w:jc w:val="center"/>
        </w:trPr>
        <w:tc>
          <w:tcPr>
            <w:tcW w:w="629" w:type="dxa"/>
            <w:shd w:val="clear" w:color="auto" w:fill="auto"/>
          </w:tcPr>
          <w:p w14:paraId="600466FB" w14:textId="77777777" w:rsidR="006E3579" w:rsidRPr="00335D95" w:rsidRDefault="006E3579" w:rsidP="006E3579">
            <w:pPr>
              <w:widowControl w:val="0"/>
              <w:autoSpaceDE w:val="0"/>
              <w:autoSpaceDN w:val="0"/>
              <w:rPr>
                <w:sz w:val="20"/>
                <w:szCs w:val="20"/>
              </w:rPr>
            </w:pPr>
            <w:r w:rsidRPr="00335D95">
              <w:rPr>
                <w:sz w:val="20"/>
                <w:szCs w:val="20"/>
              </w:rPr>
              <w:t>6145</w:t>
            </w:r>
          </w:p>
        </w:tc>
        <w:tc>
          <w:tcPr>
            <w:tcW w:w="1124" w:type="dxa"/>
            <w:shd w:val="clear" w:color="auto" w:fill="auto"/>
          </w:tcPr>
          <w:p w14:paraId="23EF9DAD"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3A80BE4E"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7811829C" w14:textId="77777777" w:rsidR="006E3579" w:rsidRPr="00335D95" w:rsidRDefault="006E3579" w:rsidP="006E3579">
            <w:pPr>
              <w:widowControl w:val="0"/>
              <w:autoSpaceDE w:val="0"/>
              <w:autoSpaceDN w:val="0"/>
              <w:jc w:val="center"/>
              <w:rPr>
                <w:sz w:val="20"/>
                <w:szCs w:val="20"/>
              </w:rPr>
            </w:pPr>
            <w:r w:rsidRPr="00335D95">
              <w:rPr>
                <w:sz w:val="20"/>
                <w:szCs w:val="20"/>
              </w:rPr>
              <w:t>187,00</w:t>
            </w:r>
          </w:p>
        </w:tc>
        <w:tc>
          <w:tcPr>
            <w:tcW w:w="0" w:type="auto"/>
            <w:tcBorders>
              <w:top w:val="nil"/>
              <w:left w:val="single" w:sz="4" w:space="0" w:color="auto"/>
              <w:bottom w:val="single" w:sz="4" w:space="0" w:color="auto"/>
              <w:right w:val="single" w:sz="4" w:space="0" w:color="auto"/>
            </w:tcBorders>
            <w:shd w:val="clear" w:color="auto" w:fill="auto"/>
          </w:tcPr>
          <w:p w14:paraId="52CC976D" w14:textId="77777777" w:rsidR="006E3579" w:rsidRPr="00335D95" w:rsidRDefault="006E3579" w:rsidP="006E3579">
            <w:pPr>
              <w:widowControl w:val="0"/>
              <w:autoSpaceDE w:val="0"/>
              <w:autoSpaceDN w:val="0"/>
              <w:jc w:val="center"/>
              <w:rPr>
                <w:sz w:val="20"/>
                <w:szCs w:val="20"/>
              </w:rPr>
            </w:pPr>
            <w:r w:rsidRPr="006E3579">
              <w:rPr>
                <w:sz w:val="20"/>
                <w:szCs w:val="20"/>
              </w:rPr>
              <w:t>189,60</w:t>
            </w:r>
          </w:p>
        </w:tc>
        <w:tc>
          <w:tcPr>
            <w:tcW w:w="3382" w:type="dxa"/>
            <w:shd w:val="clear" w:color="auto" w:fill="auto"/>
          </w:tcPr>
          <w:p w14:paraId="0DDA1B13" w14:textId="77777777" w:rsidR="006E3579" w:rsidRPr="00335D95" w:rsidRDefault="006E3579" w:rsidP="006E3579">
            <w:pPr>
              <w:widowControl w:val="0"/>
              <w:autoSpaceDE w:val="0"/>
              <w:autoSpaceDN w:val="0"/>
              <w:rPr>
                <w:sz w:val="20"/>
                <w:szCs w:val="20"/>
              </w:rPr>
            </w:pPr>
          </w:p>
        </w:tc>
      </w:tr>
      <w:tr w:rsidR="006E3579" w:rsidRPr="00335D95" w14:paraId="4FA1CC27" w14:textId="77777777" w:rsidTr="00DF4D82">
        <w:trPr>
          <w:jc w:val="center"/>
        </w:trPr>
        <w:tc>
          <w:tcPr>
            <w:tcW w:w="629" w:type="dxa"/>
            <w:shd w:val="clear" w:color="auto" w:fill="auto"/>
          </w:tcPr>
          <w:p w14:paraId="4A5B428A" w14:textId="77777777" w:rsidR="006E3579" w:rsidRPr="00335D95" w:rsidRDefault="006E3579" w:rsidP="006E3579">
            <w:pPr>
              <w:widowControl w:val="0"/>
              <w:autoSpaceDE w:val="0"/>
              <w:autoSpaceDN w:val="0"/>
              <w:rPr>
                <w:sz w:val="20"/>
                <w:szCs w:val="20"/>
              </w:rPr>
            </w:pPr>
            <w:r w:rsidRPr="00335D95">
              <w:rPr>
                <w:sz w:val="20"/>
                <w:szCs w:val="20"/>
              </w:rPr>
              <w:t>6146</w:t>
            </w:r>
          </w:p>
        </w:tc>
        <w:tc>
          <w:tcPr>
            <w:tcW w:w="1124" w:type="dxa"/>
            <w:shd w:val="clear" w:color="auto" w:fill="auto"/>
          </w:tcPr>
          <w:p w14:paraId="2A147CCE"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6F04BF0E" w14:textId="77777777" w:rsidR="006E3579" w:rsidRPr="00335D95" w:rsidRDefault="006E3579" w:rsidP="006E3579">
            <w:pPr>
              <w:widowControl w:val="0"/>
              <w:autoSpaceDE w:val="0"/>
              <w:autoSpaceDN w:val="0"/>
              <w:rPr>
                <w:sz w:val="20"/>
                <w:szCs w:val="20"/>
              </w:rPr>
            </w:pPr>
            <w:r w:rsidRPr="00335D95">
              <w:rPr>
                <w:sz w:val="20"/>
                <w:szCs w:val="20"/>
              </w:rPr>
              <w:t xml:space="preserve">Зона озелененных </w:t>
            </w:r>
            <w:r w:rsidRPr="00335D95">
              <w:rPr>
                <w:sz w:val="20"/>
                <w:szCs w:val="20"/>
              </w:rPr>
              <w:lastRenderedPageBreak/>
              <w:t>территорий общего пользования (лесопарки, парки, сады, скверы, бульвары, городские леса)</w:t>
            </w:r>
          </w:p>
        </w:tc>
        <w:tc>
          <w:tcPr>
            <w:tcW w:w="0" w:type="auto"/>
            <w:shd w:val="clear" w:color="auto" w:fill="auto"/>
          </w:tcPr>
          <w:p w14:paraId="24225C39"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0,00</w:t>
            </w:r>
          </w:p>
        </w:tc>
        <w:tc>
          <w:tcPr>
            <w:tcW w:w="0" w:type="auto"/>
            <w:tcBorders>
              <w:top w:val="nil"/>
              <w:left w:val="single" w:sz="4" w:space="0" w:color="auto"/>
              <w:bottom w:val="single" w:sz="4" w:space="0" w:color="auto"/>
              <w:right w:val="single" w:sz="4" w:space="0" w:color="auto"/>
            </w:tcBorders>
            <w:shd w:val="clear" w:color="auto" w:fill="auto"/>
          </w:tcPr>
          <w:p w14:paraId="5538ABFB" w14:textId="77777777" w:rsidR="006E3579" w:rsidRPr="00335D95" w:rsidRDefault="006E3579" w:rsidP="006E3579">
            <w:pPr>
              <w:widowControl w:val="0"/>
              <w:autoSpaceDE w:val="0"/>
              <w:autoSpaceDN w:val="0"/>
              <w:jc w:val="center"/>
              <w:rPr>
                <w:sz w:val="20"/>
                <w:szCs w:val="20"/>
              </w:rPr>
            </w:pPr>
            <w:r w:rsidRPr="006E3579">
              <w:rPr>
                <w:sz w:val="20"/>
                <w:szCs w:val="20"/>
              </w:rPr>
              <w:t>3,66</w:t>
            </w:r>
          </w:p>
        </w:tc>
        <w:tc>
          <w:tcPr>
            <w:tcW w:w="3382" w:type="dxa"/>
            <w:shd w:val="clear" w:color="auto" w:fill="auto"/>
          </w:tcPr>
          <w:p w14:paraId="7A2A9BA4" w14:textId="77777777" w:rsidR="006E3579" w:rsidRPr="00335D95" w:rsidRDefault="006E3579" w:rsidP="006E3579">
            <w:pPr>
              <w:widowControl w:val="0"/>
              <w:autoSpaceDE w:val="0"/>
              <w:autoSpaceDN w:val="0"/>
              <w:rPr>
                <w:sz w:val="20"/>
                <w:szCs w:val="20"/>
              </w:rPr>
            </w:pPr>
          </w:p>
        </w:tc>
      </w:tr>
      <w:tr w:rsidR="006E3579" w:rsidRPr="00335D95" w14:paraId="31CD2110" w14:textId="77777777" w:rsidTr="00DF4D82">
        <w:trPr>
          <w:jc w:val="center"/>
        </w:trPr>
        <w:tc>
          <w:tcPr>
            <w:tcW w:w="629" w:type="dxa"/>
            <w:shd w:val="clear" w:color="auto" w:fill="auto"/>
          </w:tcPr>
          <w:p w14:paraId="0D21CB76" w14:textId="77777777" w:rsidR="006E3579" w:rsidRPr="00335D95" w:rsidRDefault="006E3579" w:rsidP="006E3579">
            <w:pPr>
              <w:widowControl w:val="0"/>
              <w:autoSpaceDE w:val="0"/>
              <w:autoSpaceDN w:val="0"/>
              <w:rPr>
                <w:sz w:val="20"/>
                <w:szCs w:val="20"/>
              </w:rPr>
            </w:pPr>
            <w:r w:rsidRPr="00335D95">
              <w:rPr>
                <w:sz w:val="20"/>
                <w:szCs w:val="20"/>
              </w:rPr>
              <w:t>6147</w:t>
            </w:r>
          </w:p>
        </w:tc>
        <w:tc>
          <w:tcPr>
            <w:tcW w:w="1124" w:type="dxa"/>
            <w:shd w:val="clear" w:color="auto" w:fill="auto"/>
          </w:tcPr>
          <w:p w14:paraId="648738CB"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329AB62A"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744B2ABE" w14:textId="77777777" w:rsidR="006E3579" w:rsidRPr="00335D95" w:rsidRDefault="006E3579" w:rsidP="006E3579">
            <w:pPr>
              <w:widowControl w:val="0"/>
              <w:autoSpaceDE w:val="0"/>
              <w:autoSpaceDN w:val="0"/>
              <w:jc w:val="center"/>
              <w:rPr>
                <w:sz w:val="20"/>
                <w:szCs w:val="20"/>
              </w:rPr>
            </w:pPr>
            <w:r w:rsidRPr="00335D95">
              <w:rPr>
                <w:sz w:val="20"/>
                <w:szCs w:val="20"/>
              </w:rPr>
              <w:t>244,80</w:t>
            </w:r>
          </w:p>
        </w:tc>
        <w:tc>
          <w:tcPr>
            <w:tcW w:w="0" w:type="auto"/>
            <w:tcBorders>
              <w:top w:val="nil"/>
              <w:left w:val="single" w:sz="4" w:space="0" w:color="auto"/>
              <w:bottom w:val="single" w:sz="4" w:space="0" w:color="auto"/>
              <w:right w:val="single" w:sz="4" w:space="0" w:color="auto"/>
            </w:tcBorders>
            <w:shd w:val="clear" w:color="auto" w:fill="auto"/>
          </w:tcPr>
          <w:p w14:paraId="02B3B1CA" w14:textId="77777777" w:rsidR="006E3579" w:rsidRPr="00335D95" w:rsidRDefault="006E3579" w:rsidP="006E3579">
            <w:pPr>
              <w:widowControl w:val="0"/>
              <w:autoSpaceDE w:val="0"/>
              <w:autoSpaceDN w:val="0"/>
              <w:jc w:val="center"/>
              <w:rPr>
                <w:sz w:val="20"/>
                <w:szCs w:val="20"/>
              </w:rPr>
            </w:pPr>
            <w:r w:rsidRPr="006E3579">
              <w:rPr>
                <w:sz w:val="20"/>
                <w:szCs w:val="20"/>
              </w:rPr>
              <w:t>137,40</w:t>
            </w:r>
          </w:p>
        </w:tc>
        <w:tc>
          <w:tcPr>
            <w:tcW w:w="3382" w:type="dxa"/>
            <w:shd w:val="clear" w:color="auto" w:fill="auto"/>
          </w:tcPr>
          <w:p w14:paraId="42B8421D" w14:textId="77777777" w:rsidR="006E3579" w:rsidRPr="00335D95" w:rsidRDefault="006E3579" w:rsidP="006E3579">
            <w:pPr>
              <w:widowControl w:val="0"/>
              <w:autoSpaceDE w:val="0"/>
              <w:autoSpaceDN w:val="0"/>
              <w:rPr>
                <w:sz w:val="20"/>
                <w:szCs w:val="20"/>
              </w:rPr>
            </w:pPr>
          </w:p>
        </w:tc>
      </w:tr>
      <w:tr w:rsidR="006E3579" w:rsidRPr="00335D95" w14:paraId="12604B5B" w14:textId="77777777" w:rsidTr="00DF4D82">
        <w:trPr>
          <w:jc w:val="center"/>
        </w:trPr>
        <w:tc>
          <w:tcPr>
            <w:tcW w:w="629" w:type="dxa"/>
            <w:shd w:val="clear" w:color="auto" w:fill="auto"/>
          </w:tcPr>
          <w:p w14:paraId="257A3B14" w14:textId="77777777" w:rsidR="006E3579" w:rsidRPr="00335D95" w:rsidRDefault="006E3579" w:rsidP="006E3579">
            <w:pPr>
              <w:widowControl w:val="0"/>
              <w:autoSpaceDE w:val="0"/>
              <w:autoSpaceDN w:val="0"/>
              <w:rPr>
                <w:sz w:val="20"/>
                <w:szCs w:val="20"/>
              </w:rPr>
            </w:pPr>
            <w:r w:rsidRPr="00335D95">
              <w:rPr>
                <w:sz w:val="20"/>
                <w:szCs w:val="20"/>
              </w:rPr>
              <w:t>6148</w:t>
            </w:r>
          </w:p>
        </w:tc>
        <w:tc>
          <w:tcPr>
            <w:tcW w:w="1124" w:type="dxa"/>
            <w:shd w:val="clear" w:color="auto" w:fill="auto"/>
          </w:tcPr>
          <w:p w14:paraId="5D39470E" w14:textId="77777777" w:rsidR="006E3579" w:rsidRPr="00335D95" w:rsidRDefault="006E3579" w:rsidP="006E3579">
            <w:pPr>
              <w:widowControl w:val="0"/>
              <w:autoSpaceDE w:val="0"/>
              <w:autoSpaceDN w:val="0"/>
              <w:rPr>
                <w:sz w:val="20"/>
                <w:szCs w:val="20"/>
              </w:rPr>
            </w:pPr>
            <w:r w:rsidRPr="00335D95">
              <w:rPr>
                <w:sz w:val="20"/>
                <w:szCs w:val="20"/>
              </w:rPr>
              <w:t>701010101</w:t>
            </w:r>
          </w:p>
        </w:tc>
        <w:tc>
          <w:tcPr>
            <w:tcW w:w="2499" w:type="dxa"/>
            <w:shd w:val="clear" w:color="auto" w:fill="auto"/>
          </w:tcPr>
          <w:p w14:paraId="7967C74A" w14:textId="77777777" w:rsidR="006E3579" w:rsidRPr="00335D95" w:rsidRDefault="006E3579" w:rsidP="006E3579">
            <w:pPr>
              <w:widowControl w:val="0"/>
              <w:autoSpaceDE w:val="0"/>
              <w:autoSpaceDN w:val="0"/>
              <w:rPr>
                <w:sz w:val="20"/>
                <w:szCs w:val="20"/>
              </w:rPr>
            </w:pPr>
            <w:r w:rsidRPr="00335D95">
              <w:rPr>
                <w:sz w:val="20"/>
                <w:szCs w:val="20"/>
              </w:rPr>
              <w:t>Зона застройки индивидуальными жилыми домами</w:t>
            </w:r>
          </w:p>
        </w:tc>
        <w:tc>
          <w:tcPr>
            <w:tcW w:w="0" w:type="auto"/>
            <w:shd w:val="clear" w:color="auto" w:fill="auto"/>
          </w:tcPr>
          <w:p w14:paraId="1D554E9B" w14:textId="77777777" w:rsidR="006E3579" w:rsidRPr="00335D95" w:rsidRDefault="006E3579" w:rsidP="006E3579">
            <w:pPr>
              <w:widowControl w:val="0"/>
              <w:autoSpaceDE w:val="0"/>
              <w:autoSpaceDN w:val="0"/>
              <w:jc w:val="center"/>
              <w:rPr>
                <w:sz w:val="20"/>
                <w:szCs w:val="20"/>
              </w:rPr>
            </w:pPr>
            <w:r w:rsidRPr="00335D95">
              <w:rPr>
                <w:sz w:val="20"/>
                <w:szCs w:val="20"/>
              </w:rPr>
              <w:t>145,28</w:t>
            </w:r>
          </w:p>
        </w:tc>
        <w:tc>
          <w:tcPr>
            <w:tcW w:w="0" w:type="auto"/>
            <w:tcBorders>
              <w:top w:val="nil"/>
              <w:left w:val="single" w:sz="4" w:space="0" w:color="auto"/>
              <w:bottom w:val="single" w:sz="4" w:space="0" w:color="auto"/>
              <w:right w:val="single" w:sz="4" w:space="0" w:color="auto"/>
            </w:tcBorders>
            <w:shd w:val="clear" w:color="auto" w:fill="auto"/>
          </w:tcPr>
          <w:p w14:paraId="6CB5595C" w14:textId="77777777" w:rsidR="006E3579" w:rsidRPr="00335D95" w:rsidRDefault="006E3579" w:rsidP="006E3579">
            <w:pPr>
              <w:widowControl w:val="0"/>
              <w:autoSpaceDE w:val="0"/>
              <w:autoSpaceDN w:val="0"/>
              <w:jc w:val="center"/>
              <w:rPr>
                <w:sz w:val="20"/>
                <w:szCs w:val="20"/>
              </w:rPr>
            </w:pPr>
            <w:r w:rsidRPr="006E3579">
              <w:rPr>
                <w:sz w:val="20"/>
                <w:szCs w:val="20"/>
              </w:rPr>
              <w:t>428,55</w:t>
            </w:r>
          </w:p>
        </w:tc>
        <w:tc>
          <w:tcPr>
            <w:tcW w:w="3382" w:type="dxa"/>
            <w:shd w:val="clear" w:color="auto" w:fill="auto"/>
          </w:tcPr>
          <w:p w14:paraId="04322273" w14:textId="77777777" w:rsidR="006E3579" w:rsidRPr="00335D95" w:rsidRDefault="006E3579" w:rsidP="006E3579">
            <w:pPr>
              <w:widowControl w:val="0"/>
              <w:autoSpaceDE w:val="0"/>
              <w:autoSpaceDN w:val="0"/>
              <w:rPr>
                <w:sz w:val="20"/>
                <w:szCs w:val="20"/>
              </w:rPr>
            </w:pPr>
          </w:p>
        </w:tc>
      </w:tr>
      <w:tr w:rsidR="006E3579" w:rsidRPr="00335D95" w14:paraId="51ADE853" w14:textId="77777777" w:rsidTr="00DF4D82">
        <w:trPr>
          <w:jc w:val="center"/>
        </w:trPr>
        <w:tc>
          <w:tcPr>
            <w:tcW w:w="629" w:type="dxa"/>
            <w:shd w:val="clear" w:color="auto" w:fill="auto"/>
          </w:tcPr>
          <w:p w14:paraId="133790AB" w14:textId="77777777" w:rsidR="006E3579" w:rsidRPr="00335D95" w:rsidRDefault="006E3579" w:rsidP="006E3579">
            <w:pPr>
              <w:widowControl w:val="0"/>
              <w:autoSpaceDE w:val="0"/>
              <w:autoSpaceDN w:val="0"/>
              <w:rPr>
                <w:sz w:val="20"/>
                <w:szCs w:val="20"/>
              </w:rPr>
            </w:pPr>
            <w:r w:rsidRPr="00335D95">
              <w:rPr>
                <w:sz w:val="20"/>
                <w:szCs w:val="20"/>
              </w:rPr>
              <w:t>6149</w:t>
            </w:r>
          </w:p>
        </w:tc>
        <w:tc>
          <w:tcPr>
            <w:tcW w:w="1124" w:type="dxa"/>
            <w:shd w:val="clear" w:color="auto" w:fill="auto"/>
          </w:tcPr>
          <w:p w14:paraId="55B5A2D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shd w:val="clear" w:color="auto" w:fill="auto"/>
          </w:tcPr>
          <w:p w14:paraId="3435378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shd w:val="clear" w:color="auto" w:fill="auto"/>
          </w:tcPr>
          <w:p w14:paraId="78A0D218" w14:textId="77777777" w:rsidR="006E3579" w:rsidRPr="00335D95" w:rsidRDefault="00157F3E" w:rsidP="006E3579">
            <w:pPr>
              <w:widowControl w:val="0"/>
              <w:autoSpaceDE w:val="0"/>
              <w:autoSpaceDN w:val="0"/>
              <w:jc w:val="center"/>
              <w:rPr>
                <w:sz w:val="20"/>
                <w:szCs w:val="20"/>
              </w:rPr>
            </w:pPr>
            <w:hyperlink w:anchor="P4738" w:tooltip="&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
              <w:r w:rsidR="006E3579" w:rsidRPr="00335D95">
                <w:rPr>
                  <w:sz w:val="20"/>
                  <w:szCs w:val="20"/>
                </w:rPr>
                <w:t>&lt;*&gt;</w:t>
              </w:r>
            </w:hyperlink>
          </w:p>
        </w:tc>
        <w:tc>
          <w:tcPr>
            <w:tcW w:w="0" w:type="auto"/>
            <w:tcBorders>
              <w:top w:val="nil"/>
              <w:left w:val="single" w:sz="4" w:space="0" w:color="auto"/>
              <w:bottom w:val="single" w:sz="4" w:space="0" w:color="auto"/>
              <w:right w:val="single" w:sz="4" w:space="0" w:color="auto"/>
            </w:tcBorders>
            <w:shd w:val="clear" w:color="auto" w:fill="auto"/>
          </w:tcPr>
          <w:p w14:paraId="4CA8D38F" w14:textId="77777777" w:rsidR="006E3579" w:rsidRPr="00335D95" w:rsidRDefault="006E3579" w:rsidP="006E3579">
            <w:pPr>
              <w:widowControl w:val="0"/>
              <w:autoSpaceDE w:val="0"/>
              <w:autoSpaceDN w:val="0"/>
              <w:jc w:val="center"/>
              <w:rPr>
                <w:sz w:val="20"/>
                <w:szCs w:val="20"/>
              </w:rPr>
            </w:pPr>
            <w:r w:rsidRPr="006E3579">
              <w:rPr>
                <w:sz w:val="20"/>
                <w:szCs w:val="20"/>
              </w:rPr>
              <w:t>635,76</w:t>
            </w:r>
          </w:p>
        </w:tc>
        <w:tc>
          <w:tcPr>
            <w:tcW w:w="3382" w:type="dxa"/>
            <w:shd w:val="clear" w:color="auto" w:fill="auto"/>
          </w:tcPr>
          <w:p w14:paraId="03C90412" w14:textId="77777777" w:rsidR="006E3579" w:rsidRPr="00335D95" w:rsidRDefault="006E3579" w:rsidP="006E3579">
            <w:pPr>
              <w:widowControl w:val="0"/>
              <w:autoSpaceDE w:val="0"/>
              <w:autoSpaceDN w:val="0"/>
              <w:rPr>
                <w:sz w:val="20"/>
                <w:szCs w:val="20"/>
              </w:rPr>
            </w:pPr>
          </w:p>
        </w:tc>
      </w:tr>
      <w:tr w:rsidR="006E3579" w:rsidRPr="00335D95" w14:paraId="5A2C500C" w14:textId="77777777" w:rsidTr="00DF4D82">
        <w:trPr>
          <w:jc w:val="center"/>
        </w:trPr>
        <w:tc>
          <w:tcPr>
            <w:tcW w:w="629" w:type="dxa"/>
            <w:shd w:val="clear" w:color="auto" w:fill="auto"/>
          </w:tcPr>
          <w:p w14:paraId="17B6A46D" w14:textId="77777777" w:rsidR="006E3579" w:rsidRPr="00335D95" w:rsidRDefault="006E3579" w:rsidP="006E3579">
            <w:pPr>
              <w:widowControl w:val="0"/>
              <w:autoSpaceDE w:val="0"/>
              <w:autoSpaceDN w:val="0"/>
              <w:rPr>
                <w:sz w:val="20"/>
                <w:szCs w:val="20"/>
              </w:rPr>
            </w:pPr>
            <w:r w:rsidRPr="00335D95">
              <w:rPr>
                <w:sz w:val="20"/>
                <w:szCs w:val="20"/>
              </w:rPr>
              <w:t>6150</w:t>
            </w:r>
          </w:p>
        </w:tc>
        <w:tc>
          <w:tcPr>
            <w:tcW w:w="1124" w:type="dxa"/>
            <w:shd w:val="clear" w:color="auto" w:fill="auto"/>
          </w:tcPr>
          <w:p w14:paraId="54CEAF21" w14:textId="77777777" w:rsidR="006E3579" w:rsidRPr="00335D95" w:rsidRDefault="006E3579" w:rsidP="006E3579">
            <w:pPr>
              <w:widowControl w:val="0"/>
              <w:autoSpaceDE w:val="0"/>
              <w:autoSpaceDN w:val="0"/>
              <w:rPr>
                <w:sz w:val="20"/>
                <w:szCs w:val="20"/>
              </w:rPr>
            </w:pPr>
            <w:r w:rsidRPr="00335D95">
              <w:rPr>
                <w:sz w:val="20"/>
                <w:szCs w:val="20"/>
              </w:rPr>
              <w:t>701010402</w:t>
            </w:r>
          </w:p>
        </w:tc>
        <w:tc>
          <w:tcPr>
            <w:tcW w:w="2499" w:type="dxa"/>
            <w:shd w:val="clear" w:color="auto" w:fill="auto"/>
          </w:tcPr>
          <w:p w14:paraId="18217469" w14:textId="77777777" w:rsidR="006E3579" w:rsidRPr="00335D95" w:rsidRDefault="006E3579" w:rsidP="006E3579">
            <w:pPr>
              <w:widowControl w:val="0"/>
              <w:autoSpaceDE w:val="0"/>
              <w:autoSpaceDN w:val="0"/>
              <w:rPr>
                <w:sz w:val="20"/>
                <w:szCs w:val="20"/>
              </w:rPr>
            </w:pPr>
            <w:r w:rsidRPr="00335D95">
              <w:rPr>
                <w:sz w:val="20"/>
                <w:szCs w:val="20"/>
              </w:rPr>
              <w:t>Коммунально-складская зона</w:t>
            </w:r>
          </w:p>
        </w:tc>
        <w:tc>
          <w:tcPr>
            <w:tcW w:w="0" w:type="auto"/>
            <w:shd w:val="clear" w:color="auto" w:fill="auto"/>
          </w:tcPr>
          <w:p w14:paraId="567B9771" w14:textId="77777777" w:rsidR="006E3579" w:rsidRPr="00335D95" w:rsidRDefault="006E3579" w:rsidP="006E3579">
            <w:pPr>
              <w:widowControl w:val="0"/>
              <w:autoSpaceDE w:val="0"/>
              <w:autoSpaceDN w:val="0"/>
              <w:jc w:val="center"/>
              <w:rPr>
                <w:sz w:val="20"/>
                <w:szCs w:val="20"/>
              </w:rPr>
            </w:pPr>
            <w:r w:rsidRPr="00335D95">
              <w:rPr>
                <w:sz w:val="20"/>
                <w:szCs w:val="20"/>
              </w:rPr>
              <w:t>49,37</w:t>
            </w:r>
          </w:p>
        </w:tc>
        <w:tc>
          <w:tcPr>
            <w:tcW w:w="0" w:type="auto"/>
            <w:tcBorders>
              <w:top w:val="nil"/>
              <w:left w:val="single" w:sz="4" w:space="0" w:color="auto"/>
              <w:bottom w:val="single" w:sz="4" w:space="0" w:color="auto"/>
              <w:right w:val="single" w:sz="4" w:space="0" w:color="auto"/>
            </w:tcBorders>
            <w:shd w:val="clear" w:color="auto" w:fill="auto"/>
          </w:tcPr>
          <w:p w14:paraId="5E6DA5D6" w14:textId="77777777" w:rsidR="006E3579" w:rsidRPr="00335D95" w:rsidRDefault="006E3579" w:rsidP="006E3579">
            <w:pPr>
              <w:widowControl w:val="0"/>
              <w:autoSpaceDE w:val="0"/>
              <w:autoSpaceDN w:val="0"/>
              <w:jc w:val="center"/>
              <w:rPr>
                <w:sz w:val="20"/>
                <w:szCs w:val="20"/>
              </w:rPr>
            </w:pPr>
            <w:r w:rsidRPr="006E3579">
              <w:rPr>
                <w:sz w:val="20"/>
                <w:szCs w:val="20"/>
              </w:rPr>
              <w:t>134,76</w:t>
            </w:r>
          </w:p>
        </w:tc>
        <w:tc>
          <w:tcPr>
            <w:tcW w:w="3382" w:type="dxa"/>
            <w:shd w:val="clear" w:color="auto" w:fill="auto"/>
          </w:tcPr>
          <w:p w14:paraId="2F7FF024" w14:textId="77777777" w:rsidR="006E3579" w:rsidRPr="00335D95" w:rsidRDefault="006E3579" w:rsidP="006E3579">
            <w:pPr>
              <w:widowControl w:val="0"/>
              <w:autoSpaceDE w:val="0"/>
              <w:autoSpaceDN w:val="0"/>
              <w:rPr>
                <w:sz w:val="20"/>
                <w:szCs w:val="20"/>
              </w:rPr>
            </w:pPr>
          </w:p>
        </w:tc>
      </w:tr>
      <w:tr w:rsidR="006E3579" w:rsidRPr="00335D95" w14:paraId="47B656E2" w14:textId="77777777" w:rsidTr="00DF4D82">
        <w:trPr>
          <w:jc w:val="center"/>
        </w:trPr>
        <w:tc>
          <w:tcPr>
            <w:tcW w:w="629" w:type="dxa"/>
            <w:shd w:val="clear" w:color="auto" w:fill="auto"/>
          </w:tcPr>
          <w:p w14:paraId="7107B453" w14:textId="77777777" w:rsidR="006E3579" w:rsidRPr="00335D95" w:rsidRDefault="006E3579" w:rsidP="006E3579">
            <w:pPr>
              <w:widowControl w:val="0"/>
              <w:autoSpaceDE w:val="0"/>
              <w:autoSpaceDN w:val="0"/>
              <w:rPr>
                <w:sz w:val="20"/>
                <w:szCs w:val="20"/>
              </w:rPr>
            </w:pPr>
            <w:r w:rsidRPr="00335D95">
              <w:rPr>
                <w:sz w:val="20"/>
                <w:szCs w:val="20"/>
              </w:rPr>
              <w:t>6151</w:t>
            </w:r>
          </w:p>
        </w:tc>
        <w:tc>
          <w:tcPr>
            <w:tcW w:w="1124" w:type="dxa"/>
            <w:shd w:val="clear" w:color="auto" w:fill="auto"/>
          </w:tcPr>
          <w:p w14:paraId="4F9DB76F" w14:textId="77777777" w:rsidR="006E3579" w:rsidRPr="00335D95" w:rsidRDefault="006E3579" w:rsidP="006E3579">
            <w:pPr>
              <w:widowControl w:val="0"/>
              <w:autoSpaceDE w:val="0"/>
              <w:autoSpaceDN w:val="0"/>
              <w:rPr>
                <w:sz w:val="20"/>
                <w:szCs w:val="20"/>
              </w:rPr>
            </w:pPr>
            <w:r w:rsidRPr="00335D95">
              <w:rPr>
                <w:sz w:val="20"/>
                <w:szCs w:val="20"/>
              </w:rPr>
              <w:t>701010405</w:t>
            </w:r>
          </w:p>
        </w:tc>
        <w:tc>
          <w:tcPr>
            <w:tcW w:w="2499" w:type="dxa"/>
            <w:shd w:val="clear" w:color="auto" w:fill="auto"/>
          </w:tcPr>
          <w:p w14:paraId="7092EAB9" w14:textId="77777777" w:rsidR="006E3579" w:rsidRPr="00335D95" w:rsidRDefault="006E3579" w:rsidP="006E3579">
            <w:pPr>
              <w:widowControl w:val="0"/>
              <w:autoSpaceDE w:val="0"/>
              <w:autoSpaceDN w:val="0"/>
              <w:rPr>
                <w:sz w:val="20"/>
                <w:szCs w:val="20"/>
              </w:rPr>
            </w:pPr>
            <w:r w:rsidRPr="00335D95">
              <w:rPr>
                <w:sz w:val="20"/>
                <w:szCs w:val="20"/>
              </w:rPr>
              <w:t>Зона транспортной инфраструктуры</w:t>
            </w:r>
          </w:p>
        </w:tc>
        <w:tc>
          <w:tcPr>
            <w:tcW w:w="0" w:type="auto"/>
            <w:shd w:val="clear" w:color="auto" w:fill="auto"/>
          </w:tcPr>
          <w:p w14:paraId="4F43AD66" w14:textId="77777777" w:rsidR="006E3579" w:rsidRPr="00335D95" w:rsidRDefault="006E3579" w:rsidP="006E3579">
            <w:pPr>
              <w:widowControl w:val="0"/>
              <w:autoSpaceDE w:val="0"/>
              <w:autoSpaceDN w:val="0"/>
              <w:jc w:val="center"/>
              <w:rPr>
                <w:sz w:val="20"/>
                <w:szCs w:val="20"/>
              </w:rPr>
            </w:pPr>
            <w:r w:rsidRPr="00335D95">
              <w:rPr>
                <w:sz w:val="20"/>
                <w:szCs w:val="20"/>
              </w:rPr>
              <w:t>70,78</w:t>
            </w:r>
          </w:p>
        </w:tc>
        <w:tc>
          <w:tcPr>
            <w:tcW w:w="0" w:type="auto"/>
            <w:tcBorders>
              <w:top w:val="nil"/>
              <w:left w:val="single" w:sz="4" w:space="0" w:color="auto"/>
              <w:bottom w:val="single" w:sz="4" w:space="0" w:color="auto"/>
              <w:right w:val="single" w:sz="4" w:space="0" w:color="auto"/>
            </w:tcBorders>
            <w:shd w:val="clear" w:color="auto" w:fill="auto"/>
          </w:tcPr>
          <w:p w14:paraId="725FF4FF" w14:textId="77777777" w:rsidR="006E3579" w:rsidRPr="00335D95" w:rsidRDefault="006E3579" w:rsidP="006E3579">
            <w:pPr>
              <w:widowControl w:val="0"/>
              <w:autoSpaceDE w:val="0"/>
              <w:autoSpaceDN w:val="0"/>
              <w:jc w:val="center"/>
              <w:rPr>
                <w:sz w:val="20"/>
                <w:szCs w:val="20"/>
              </w:rPr>
            </w:pPr>
            <w:r w:rsidRPr="006E3579">
              <w:rPr>
                <w:sz w:val="20"/>
                <w:szCs w:val="20"/>
              </w:rPr>
              <w:t>369,52</w:t>
            </w:r>
          </w:p>
        </w:tc>
        <w:tc>
          <w:tcPr>
            <w:tcW w:w="3382" w:type="dxa"/>
            <w:shd w:val="clear" w:color="auto" w:fill="auto"/>
          </w:tcPr>
          <w:p w14:paraId="6646DDC2" w14:textId="77777777" w:rsidR="006E3579" w:rsidRPr="00335D95" w:rsidRDefault="006E3579" w:rsidP="006E3579">
            <w:pPr>
              <w:widowControl w:val="0"/>
              <w:autoSpaceDE w:val="0"/>
              <w:autoSpaceDN w:val="0"/>
              <w:rPr>
                <w:sz w:val="20"/>
                <w:szCs w:val="20"/>
              </w:rPr>
            </w:pPr>
          </w:p>
        </w:tc>
      </w:tr>
      <w:tr w:rsidR="006E3579" w:rsidRPr="00335D95" w14:paraId="127F17C2" w14:textId="77777777" w:rsidTr="00DF4D82">
        <w:trPr>
          <w:jc w:val="center"/>
        </w:trPr>
        <w:tc>
          <w:tcPr>
            <w:tcW w:w="629" w:type="dxa"/>
            <w:shd w:val="clear" w:color="auto" w:fill="auto"/>
          </w:tcPr>
          <w:p w14:paraId="392FFC29" w14:textId="77777777" w:rsidR="006E3579" w:rsidRPr="00335D95" w:rsidRDefault="006E3579" w:rsidP="006E3579">
            <w:pPr>
              <w:widowControl w:val="0"/>
              <w:autoSpaceDE w:val="0"/>
              <w:autoSpaceDN w:val="0"/>
              <w:rPr>
                <w:sz w:val="20"/>
                <w:szCs w:val="20"/>
              </w:rPr>
            </w:pPr>
            <w:r w:rsidRPr="00335D95">
              <w:rPr>
                <w:sz w:val="20"/>
                <w:szCs w:val="20"/>
              </w:rPr>
              <w:t>6152</w:t>
            </w:r>
          </w:p>
        </w:tc>
        <w:tc>
          <w:tcPr>
            <w:tcW w:w="1124" w:type="dxa"/>
            <w:shd w:val="clear" w:color="auto" w:fill="auto"/>
          </w:tcPr>
          <w:p w14:paraId="00E9857E"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19B2E906"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7FA25222" w14:textId="77777777" w:rsidR="006E3579" w:rsidRPr="00335D95" w:rsidRDefault="006E3579" w:rsidP="006E3579">
            <w:pPr>
              <w:widowControl w:val="0"/>
              <w:autoSpaceDE w:val="0"/>
              <w:autoSpaceDN w:val="0"/>
              <w:jc w:val="center"/>
              <w:rPr>
                <w:sz w:val="20"/>
                <w:szCs w:val="20"/>
              </w:rPr>
            </w:pPr>
            <w:r w:rsidRPr="00335D95">
              <w:rPr>
                <w:sz w:val="20"/>
                <w:szCs w:val="20"/>
              </w:rPr>
              <w:t>5,41</w:t>
            </w:r>
          </w:p>
        </w:tc>
        <w:tc>
          <w:tcPr>
            <w:tcW w:w="0" w:type="auto"/>
            <w:tcBorders>
              <w:top w:val="nil"/>
              <w:left w:val="single" w:sz="4" w:space="0" w:color="auto"/>
              <w:bottom w:val="single" w:sz="4" w:space="0" w:color="auto"/>
              <w:right w:val="single" w:sz="4" w:space="0" w:color="auto"/>
            </w:tcBorders>
            <w:shd w:val="clear" w:color="auto" w:fill="auto"/>
          </w:tcPr>
          <w:p w14:paraId="1135EE95" w14:textId="77777777" w:rsidR="006E3579" w:rsidRPr="00335D95" w:rsidRDefault="006E3579" w:rsidP="006E3579">
            <w:pPr>
              <w:widowControl w:val="0"/>
              <w:autoSpaceDE w:val="0"/>
              <w:autoSpaceDN w:val="0"/>
              <w:jc w:val="center"/>
              <w:rPr>
                <w:sz w:val="20"/>
                <w:szCs w:val="20"/>
              </w:rPr>
            </w:pPr>
            <w:r w:rsidRPr="006E3579">
              <w:rPr>
                <w:sz w:val="20"/>
                <w:szCs w:val="20"/>
              </w:rPr>
              <w:t>10,03</w:t>
            </w:r>
          </w:p>
        </w:tc>
        <w:tc>
          <w:tcPr>
            <w:tcW w:w="3382" w:type="dxa"/>
            <w:shd w:val="clear" w:color="auto" w:fill="auto"/>
          </w:tcPr>
          <w:p w14:paraId="5D0E8E89" w14:textId="77777777" w:rsidR="006E3579" w:rsidRPr="00335D95" w:rsidRDefault="006E3579" w:rsidP="006E3579">
            <w:pPr>
              <w:widowControl w:val="0"/>
              <w:autoSpaceDE w:val="0"/>
              <w:autoSpaceDN w:val="0"/>
              <w:rPr>
                <w:sz w:val="20"/>
                <w:szCs w:val="20"/>
              </w:rPr>
            </w:pPr>
          </w:p>
        </w:tc>
      </w:tr>
      <w:tr w:rsidR="006E3579" w:rsidRPr="00335D95" w14:paraId="2008695E" w14:textId="77777777" w:rsidTr="00DF4D82">
        <w:trPr>
          <w:jc w:val="center"/>
        </w:trPr>
        <w:tc>
          <w:tcPr>
            <w:tcW w:w="629" w:type="dxa"/>
            <w:shd w:val="clear" w:color="auto" w:fill="auto"/>
          </w:tcPr>
          <w:p w14:paraId="30BF15DD" w14:textId="77777777" w:rsidR="006E3579" w:rsidRPr="00335D95" w:rsidRDefault="006E3579" w:rsidP="006E3579">
            <w:pPr>
              <w:widowControl w:val="0"/>
              <w:autoSpaceDE w:val="0"/>
              <w:autoSpaceDN w:val="0"/>
              <w:rPr>
                <w:sz w:val="20"/>
                <w:szCs w:val="20"/>
              </w:rPr>
            </w:pPr>
            <w:r w:rsidRPr="00335D95">
              <w:rPr>
                <w:sz w:val="20"/>
                <w:szCs w:val="20"/>
              </w:rPr>
              <w:t>6153</w:t>
            </w:r>
          </w:p>
        </w:tc>
        <w:tc>
          <w:tcPr>
            <w:tcW w:w="1124" w:type="dxa"/>
            <w:shd w:val="clear" w:color="auto" w:fill="auto"/>
          </w:tcPr>
          <w:p w14:paraId="2DB69574" w14:textId="77777777" w:rsidR="006E3579" w:rsidRPr="00335D95" w:rsidRDefault="006E3579" w:rsidP="006E3579">
            <w:pPr>
              <w:widowControl w:val="0"/>
              <w:autoSpaceDE w:val="0"/>
              <w:autoSpaceDN w:val="0"/>
              <w:rPr>
                <w:sz w:val="20"/>
                <w:szCs w:val="20"/>
              </w:rPr>
            </w:pPr>
            <w:r w:rsidRPr="002D62FB">
              <w:rPr>
                <w:sz w:val="20"/>
                <w:szCs w:val="20"/>
              </w:rPr>
              <w:t>701010101</w:t>
            </w:r>
          </w:p>
        </w:tc>
        <w:tc>
          <w:tcPr>
            <w:tcW w:w="2499" w:type="dxa"/>
            <w:shd w:val="clear" w:color="auto" w:fill="auto"/>
          </w:tcPr>
          <w:p w14:paraId="509058A2" w14:textId="77777777" w:rsidR="006E3579" w:rsidRPr="00335D95" w:rsidRDefault="006E3579" w:rsidP="006E3579">
            <w:pPr>
              <w:widowControl w:val="0"/>
              <w:autoSpaceDE w:val="0"/>
              <w:autoSpaceDN w:val="0"/>
              <w:rPr>
                <w:sz w:val="20"/>
                <w:szCs w:val="20"/>
              </w:rPr>
            </w:pPr>
            <w:r w:rsidRPr="002D62FB">
              <w:rPr>
                <w:sz w:val="20"/>
                <w:szCs w:val="20"/>
              </w:rPr>
              <w:t>Зона застройки индивидуальными жилыми</w:t>
            </w:r>
            <w:r w:rsidRPr="006A56C0">
              <w:rPr>
                <w:sz w:val="20"/>
                <w:szCs w:val="20"/>
              </w:rPr>
              <w:t xml:space="preserve"> домами</w:t>
            </w:r>
          </w:p>
        </w:tc>
        <w:tc>
          <w:tcPr>
            <w:tcW w:w="0" w:type="auto"/>
            <w:shd w:val="clear" w:color="auto" w:fill="auto"/>
          </w:tcPr>
          <w:p w14:paraId="4CA5225B" w14:textId="77777777" w:rsidR="006E3579" w:rsidRPr="00335D95" w:rsidRDefault="006E3579" w:rsidP="006E3579">
            <w:pPr>
              <w:widowControl w:val="0"/>
              <w:autoSpaceDE w:val="0"/>
              <w:autoSpaceDN w:val="0"/>
              <w:jc w:val="center"/>
              <w:rPr>
                <w:sz w:val="20"/>
                <w:szCs w:val="20"/>
              </w:rPr>
            </w:pPr>
            <w:r w:rsidRPr="00335D95">
              <w:rPr>
                <w:sz w:val="20"/>
                <w:szCs w:val="20"/>
              </w:rPr>
              <w:t>11,47</w:t>
            </w:r>
          </w:p>
        </w:tc>
        <w:tc>
          <w:tcPr>
            <w:tcW w:w="0" w:type="auto"/>
            <w:tcBorders>
              <w:top w:val="nil"/>
              <w:left w:val="single" w:sz="4" w:space="0" w:color="auto"/>
              <w:bottom w:val="single" w:sz="4" w:space="0" w:color="auto"/>
              <w:right w:val="single" w:sz="4" w:space="0" w:color="auto"/>
            </w:tcBorders>
            <w:shd w:val="clear" w:color="auto" w:fill="auto"/>
          </w:tcPr>
          <w:p w14:paraId="7623DF49" w14:textId="77777777" w:rsidR="006E3579" w:rsidRPr="00335D95" w:rsidRDefault="006E3579" w:rsidP="006E3579">
            <w:pPr>
              <w:widowControl w:val="0"/>
              <w:autoSpaceDE w:val="0"/>
              <w:autoSpaceDN w:val="0"/>
              <w:jc w:val="center"/>
              <w:rPr>
                <w:sz w:val="20"/>
                <w:szCs w:val="20"/>
              </w:rPr>
            </w:pPr>
            <w:r w:rsidRPr="006E3579">
              <w:rPr>
                <w:sz w:val="20"/>
                <w:szCs w:val="20"/>
              </w:rPr>
              <w:t>325,53</w:t>
            </w:r>
          </w:p>
        </w:tc>
        <w:tc>
          <w:tcPr>
            <w:tcW w:w="3382" w:type="dxa"/>
            <w:shd w:val="clear" w:color="auto" w:fill="auto"/>
          </w:tcPr>
          <w:p w14:paraId="5939F8BE" w14:textId="77777777" w:rsidR="006E3579" w:rsidRPr="00335D95" w:rsidRDefault="006E3579" w:rsidP="006E3579">
            <w:pPr>
              <w:widowControl w:val="0"/>
              <w:autoSpaceDE w:val="0"/>
              <w:autoSpaceDN w:val="0"/>
              <w:rPr>
                <w:sz w:val="20"/>
                <w:szCs w:val="20"/>
              </w:rPr>
            </w:pPr>
          </w:p>
        </w:tc>
      </w:tr>
      <w:tr w:rsidR="006E3579" w:rsidRPr="00335D95" w14:paraId="10827972" w14:textId="77777777" w:rsidTr="00DF4D82">
        <w:trPr>
          <w:jc w:val="center"/>
        </w:trPr>
        <w:tc>
          <w:tcPr>
            <w:tcW w:w="629" w:type="dxa"/>
            <w:shd w:val="clear" w:color="auto" w:fill="auto"/>
          </w:tcPr>
          <w:p w14:paraId="7DBEF48A" w14:textId="77777777" w:rsidR="006E3579" w:rsidRPr="00335D95" w:rsidRDefault="006E3579" w:rsidP="006E3579">
            <w:pPr>
              <w:widowControl w:val="0"/>
              <w:autoSpaceDE w:val="0"/>
              <w:autoSpaceDN w:val="0"/>
              <w:rPr>
                <w:sz w:val="20"/>
                <w:szCs w:val="20"/>
              </w:rPr>
            </w:pPr>
            <w:r w:rsidRPr="00335D95">
              <w:rPr>
                <w:sz w:val="20"/>
                <w:szCs w:val="20"/>
              </w:rPr>
              <w:t>6154</w:t>
            </w:r>
          </w:p>
        </w:tc>
        <w:tc>
          <w:tcPr>
            <w:tcW w:w="1124" w:type="dxa"/>
            <w:shd w:val="clear" w:color="auto" w:fill="auto"/>
          </w:tcPr>
          <w:p w14:paraId="21B85795"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shd w:val="clear" w:color="auto" w:fill="auto"/>
          </w:tcPr>
          <w:p w14:paraId="3804B5F0"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shd w:val="clear" w:color="auto" w:fill="auto"/>
          </w:tcPr>
          <w:p w14:paraId="27C4849E"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39205F5D" w14:textId="77777777" w:rsidR="006E3579" w:rsidRPr="00335D95" w:rsidRDefault="006E3579" w:rsidP="006E3579">
            <w:pPr>
              <w:widowControl w:val="0"/>
              <w:autoSpaceDE w:val="0"/>
              <w:autoSpaceDN w:val="0"/>
              <w:jc w:val="center"/>
              <w:rPr>
                <w:sz w:val="20"/>
                <w:szCs w:val="20"/>
              </w:rPr>
            </w:pPr>
            <w:r w:rsidRPr="006E3579">
              <w:rPr>
                <w:sz w:val="20"/>
                <w:szCs w:val="20"/>
              </w:rPr>
              <w:t>10,72</w:t>
            </w:r>
          </w:p>
        </w:tc>
        <w:tc>
          <w:tcPr>
            <w:tcW w:w="3382" w:type="dxa"/>
            <w:shd w:val="clear" w:color="auto" w:fill="auto"/>
          </w:tcPr>
          <w:p w14:paraId="29F754F1" w14:textId="77777777" w:rsidR="006E3579" w:rsidRPr="00335D95" w:rsidRDefault="006E3579" w:rsidP="006E3579">
            <w:pPr>
              <w:widowControl w:val="0"/>
              <w:autoSpaceDE w:val="0"/>
              <w:autoSpaceDN w:val="0"/>
              <w:rPr>
                <w:sz w:val="20"/>
                <w:szCs w:val="20"/>
              </w:rPr>
            </w:pPr>
          </w:p>
        </w:tc>
      </w:tr>
      <w:tr w:rsidR="006E3579" w:rsidRPr="00335D95" w14:paraId="19137FED" w14:textId="77777777" w:rsidTr="00DF4D82">
        <w:trPr>
          <w:jc w:val="center"/>
        </w:trPr>
        <w:tc>
          <w:tcPr>
            <w:tcW w:w="629" w:type="dxa"/>
            <w:shd w:val="clear" w:color="auto" w:fill="auto"/>
          </w:tcPr>
          <w:p w14:paraId="7879C05C" w14:textId="77777777" w:rsidR="006E3579" w:rsidRPr="00335D95" w:rsidRDefault="006E3579" w:rsidP="006E3579">
            <w:pPr>
              <w:widowControl w:val="0"/>
              <w:autoSpaceDE w:val="0"/>
              <w:autoSpaceDN w:val="0"/>
              <w:rPr>
                <w:sz w:val="20"/>
                <w:szCs w:val="20"/>
              </w:rPr>
            </w:pPr>
            <w:r w:rsidRPr="00335D95">
              <w:rPr>
                <w:sz w:val="20"/>
                <w:szCs w:val="20"/>
              </w:rPr>
              <w:t>6156</w:t>
            </w:r>
          </w:p>
        </w:tc>
        <w:tc>
          <w:tcPr>
            <w:tcW w:w="1124" w:type="dxa"/>
            <w:shd w:val="clear" w:color="auto" w:fill="auto"/>
          </w:tcPr>
          <w:p w14:paraId="71D5813B" w14:textId="77777777" w:rsidR="006E3579" w:rsidRPr="00335D95" w:rsidRDefault="006E3579" w:rsidP="006E3579">
            <w:pPr>
              <w:widowControl w:val="0"/>
              <w:autoSpaceDE w:val="0"/>
              <w:autoSpaceDN w:val="0"/>
              <w:rPr>
                <w:sz w:val="20"/>
                <w:szCs w:val="20"/>
              </w:rPr>
            </w:pPr>
            <w:r w:rsidRPr="00335D95">
              <w:rPr>
                <w:sz w:val="20"/>
                <w:szCs w:val="20"/>
              </w:rPr>
              <w:t>701010104</w:t>
            </w:r>
          </w:p>
        </w:tc>
        <w:tc>
          <w:tcPr>
            <w:tcW w:w="2499" w:type="dxa"/>
            <w:shd w:val="clear" w:color="auto" w:fill="auto"/>
          </w:tcPr>
          <w:p w14:paraId="26CB9F5C" w14:textId="77777777" w:rsidR="006E3579" w:rsidRPr="00335D95" w:rsidRDefault="006E3579" w:rsidP="006E3579">
            <w:pPr>
              <w:widowControl w:val="0"/>
              <w:autoSpaceDE w:val="0"/>
              <w:autoSpaceDN w:val="0"/>
              <w:rPr>
                <w:sz w:val="20"/>
                <w:szCs w:val="20"/>
              </w:rPr>
            </w:pPr>
            <w:r w:rsidRPr="00335D95">
              <w:rPr>
                <w:sz w:val="20"/>
                <w:szCs w:val="20"/>
              </w:rPr>
              <w:t>Зона застройки многоэтажными жилыми домами (9 этажей и более)</w:t>
            </w:r>
          </w:p>
        </w:tc>
        <w:tc>
          <w:tcPr>
            <w:tcW w:w="0" w:type="auto"/>
            <w:shd w:val="clear" w:color="auto" w:fill="auto"/>
          </w:tcPr>
          <w:p w14:paraId="6CAD47B0" w14:textId="77777777" w:rsidR="006E3579" w:rsidRPr="00335D95" w:rsidRDefault="006E3579" w:rsidP="006E3579">
            <w:pPr>
              <w:widowControl w:val="0"/>
              <w:autoSpaceDE w:val="0"/>
              <w:autoSpaceDN w:val="0"/>
              <w:jc w:val="center"/>
              <w:rPr>
                <w:sz w:val="20"/>
                <w:szCs w:val="20"/>
              </w:rPr>
            </w:pPr>
            <w:r w:rsidRPr="00335D95">
              <w:rPr>
                <w:sz w:val="20"/>
                <w:szCs w:val="20"/>
              </w:rPr>
              <w:t>78,75</w:t>
            </w:r>
          </w:p>
        </w:tc>
        <w:tc>
          <w:tcPr>
            <w:tcW w:w="0" w:type="auto"/>
            <w:tcBorders>
              <w:top w:val="nil"/>
              <w:left w:val="single" w:sz="4" w:space="0" w:color="auto"/>
              <w:bottom w:val="single" w:sz="4" w:space="0" w:color="auto"/>
              <w:right w:val="single" w:sz="4" w:space="0" w:color="auto"/>
            </w:tcBorders>
            <w:shd w:val="clear" w:color="auto" w:fill="auto"/>
          </w:tcPr>
          <w:p w14:paraId="4EA41EC7" w14:textId="77777777" w:rsidR="006E3579" w:rsidRPr="00335D95" w:rsidRDefault="006E3579" w:rsidP="006E3579">
            <w:pPr>
              <w:widowControl w:val="0"/>
              <w:autoSpaceDE w:val="0"/>
              <w:autoSpaceDN w:val="0"/>
              <w:jc w:val="center"/>
              <w:rPr>
                <w:sz w:val="20"/>
                <w:szCs w:val="20"/>
              </w:rPr>
            </w:pPr>
            <w:r w:rsidRPr="006E3579">
              <w:rPr>
                <w:sz w:val="20"/>
                <w:szCs w:val="20"/>
              </w:rPr>
              <w:t>131,69</w:t>
            </w:r>
          </w:p>
        </w:tc>
        <w:tc>
          <w:tcPr>
            <w:tcW w:w="3382" w:type="dxa"/>
            <w:shd w:val="clear" w:color="auto" w:fill="auto"/>
          </w:tcPr>
          <w:p w14:paraId="093D8B3E" w14:textId="77777777" w:rsidR="006E3579" w:rsidRPr="00335D95" w:rsidRDefault="006E3579" w:rsidP="006E3579">
            <w:pPr>
              <w:widowControl w:val="0"/>
              <w:autoSpaceDE w:val="0"/>
              <w:autoSpaceDN w:val="0"/>
              <w:rPr>
                <w:sz w:val="20"/>
                <w:szCs w:val="20"/>
              </w:rPr>
            </w:pPr>
          </w:p>
        </w:tc>
      </w:tr>
      <w:tr w:rsidR="006E3579" w:rsidRPr="00335D95" w14:paraId="5ECC169C" w14:textId="77777777" w:rsidTr="00DF4D82">
        <w:trPr>
          <w:jc w:val="center"/>
        </w:trPr>
        <w:tc>
          <w:tcPr>
            <w:tcW w:w="629" w:type="dxa"/>
            <w:shd w:val="clear" w:color="auto" w:fill="auto"/>
          </w:tcPr>
          <w:p w14:paraId="1C1F55A1" w14:textId="77777777" w:rsidR="006E3579" w:rsidRPr="00335D95" w:rsidRDefault="006E3579" w:rsidP="006E3579">
            <w:pPr>
              <w:widowControl w:val="0"/>
              <w:autoSpaceDE w:val="0"/>
              <w:autoSpaceDN w:val="0"/>
              <w:rPr>
                <w:sz w:val="20"/>
                <w:szCs w:val="20"/>
              </w:rPr>
            </w:pPr>
            <w:r w:rsidRPr="00335D95">
              <w:rPr>
                <w:sz w:val="20"/>
                <w:szCs w:val="20"/>
              </w:rPr>
              <w:t>6157</w:t>
            </w:r>
          </w:p>
        </w:tc>
        <w:tc>
          <w:tcPr>
            <w:tcW w:w="1124" w:type="dxa"/>
            <w:shd w:val="clear" w:color="auto" w:fill="auto"/>
          </w:tcPr>
          <w:p w14:paraId="7924D39B"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14D6E483"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13092B2B" w14:textId="77777777" w:rsidR="006E3579" w:rsidRPr="00335D95" w:rsidRDefault="006E3579" w:rsidP="006E3579">
            <w:pPr>
              <w:widowControl w:val="0"/>
              <w:autoSpaceDE w:val="0"/>
              <w:autoSpaceDN w:val="0"/>
              <w:jc w:val="center"/>
              <w:rPr>
                <w:sz w:val="20"/>
                <w:szCs w:val="20"/>
              </w:rPr>
            </w:pPr>
            <w:r w:rsidRPr="00335D95">
              <w:rPr>
                <w:sz w:val="20"/>
                <w:szCs w:val="20"/>
              </w:rPr>
              <w:t>274,84</w:t>
            </w:r>
          </w:p>
        </w:tc>
        <w:tc>
          <w:tcPr>
            <w:tcW w:w="0" w:type="auto"/>
            <w:tcBorders>
              <w:top w:val="nil"/>
              <w:left w:val="single" w:sz="4" w:space="0" w:color="auto"/>
              <w:bottom w:val="single" w:sz="4" w:space="0" w:color="auto"/>
              <w:right w:val="single" w:sz="4" w:space="0" w:color="auto"/>
            </w:tcBorders>
            <w:shd w:val="clear" w:color="auto" w:fill="auto"/>
          </w:tcPr>
          <w:p w14:paraId="61C9BF3A" w14:textId="77777777" w:rsidR="006E3579" w:rsidRPr="00335D95" w:rsidRDefault="006E3579" w:rsidP="006E3579">
            <w:pPr>
              <w:widowControl w:val="0"/>
              <w:autoSpaceDE w:val="0"/>
              <w:autoSpaceDN w:val="0"/>
              <w:jc w:val="center"/>
              <w:rPr>
                <w:sz w:val="20"/>
                <w:szCs w:val="20"/>
              </w:rPr>
            </w:pPr>
            <w:r w:rsidRPr="006E3579">
              <w:rPr>
                <w:sz w:val="20"/>
                <w:szCs w:val="20"/>
              </w:rPr>
              <w:t>175,47</w:t>
            </w:r>
          </w:p>
        </w:tc>
        <w:tc>
          <w:tcPr>
            <w:tcW w:w="3382" w:type="dxa"/>
            <w:shd w:val="clear" w:color="auto" w:fill="auto"/>
          </w:tcPr>
          <w:p w14:paraId="13B9ED2A" w14:textId="77777777" w:rsidR="006E3579" w:rsidRPr="00335D95" w:rsidRDefault="006E3579" w:rsidP="006E3579">
            <w:pPr>
              <w:widowControl w:val="0"/>
              <w:autoSpaceDE w:val="0"/>
              <w:autoSpaceDN w:val="0"/>
              <w:rPr>
                <w:sz w:val="20"/>
                <w:szCs w:val="20"/>
              </w:rPr>
            </w:pPr>
          </w:p>
        </w:tc>
      </w:tr>
      <w:tr w:rsidR="006E3579" w:rsidRPr="00335D95" w14:paraId="301601FC" w14:textId="77777777" w:rsidTr="00DF4D82">
        <w:trPr>
          <w:jc w:val="center"/>
        </w:trPr>
        <w:tc>
          <w:tcPr>
            <w:tcW w:w="629" w:type="dxa"/>
            <w:shd w:val="clear" w:color="auto" w:fill="auto"/>
          </w:tcPr>
          <w:p w14:paraId="568C3AE8" w14:textId="77777777" w:rsidR="006E3579" w:rsidRPr="00335D95" w:rsidRDefault="006E3579" w:rsidP="006E3579">
            <w:pPr>
              <w:widowControl w:val="0"/>
              <w:autoSpaceDE w:val="0"/>
              <w:autoSpaceDN w:val="0"/>
              <w:rPr>
                <w:sz w:val="20"/>
                <w:szCs w:val="20"/>
              </w:rPr>
            </w:pPr>
            <w:r w:rsidRPr="00335D95">
              <w:rPr>
                <w:sz w:val="20"/>
                <w:szCs w:val="20"/>
              </w:rPr>
              <w:t>6158</w:t>
            </w:r>
          </w:p>
        </w:tc>
        <w:tc>
          <w:tcPr>
            <w:tcW w:w="1124" w:type="dxa"/>
            <w:shd w:val="clear" w:color="auto" w:fill="auto"/>
          </w:tcPr>
          <w:p w14:paraId="5CBCC71F"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shd w:val="clear" w:color="auto" w:fill="auto"/>
          </w:tcPr>
          <w:p w14:paraId="512FDF3B"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shd w:val="clear" w:color="auto" w:fill="auto"/>
          </w:tcPr>
          <w:p w14:paraId="3493B4A6" w14:textId="77777777" w:rsidR="006E3579" w:rsidRPr="00335D95" w:rsidRDefault="006E3579" w:rsidP="006E3579">
            <w:pPr>
              <w:widowControl w:val="0"/>
              <w:autoSpaceDE w:val="0"/>
              <w:autoSpaceDN w:val="0"/>
              <w:jc w:val="center"/>
              <w:rPr>
                <w:sz w:val="20"/>
                <w:szCs w:val="20"/>
              </w:rPr>
            </w:pPr>
            <w:r w:rsidRPr="00335D95">
              <w:rPr>
                <w:sz w:val="20"/>
                <w:szCs w:val="20"/>
              </w:rPr>
              <w:t>47,38</w:t>
            </w:r>
          </w:p>
        </w:tc>
        <w:tc>
          <w:tcPr>
            <w:tcW w:w="0" w:type="auto"/>
            <w:tcBorders>
              <w:top w:val="nil"/>
              <w:left w:val="single" w:sz="4" w:space="0" w:color="auto"/>
              <w:bottom w:val="single" w:sz="4" w:space="0" w:color="auto"/>
              <w:right w:val="single" w:sz="4" w:space="0" w:color="auto"/>
            </w:tcBorders>
            <w:shd w:val="clear" w:color="auto" w:fill="auto"/>
          </w:tcPr>
          <w:p w14:paraId="21861275" w14:textId="77777777" w:rsidR="006E3579" w:rsidRPr="00335D95" w:rsidRDefault="006E3579" w:rsidP="006E3579">
            <w:pPr>
              <w:widowControl w:val="0"/>
              <w:autoSpaceDE w:val="0"/>
              <w:autoSpaceDN w:val="0"/>
              <w:jc w:val="center"/>
              <w:rPr>
                <w:sz w:val="20"/>
                <w:szCs w:val="20"/>
              </w:rPr>
            </w:pPr>
            <w:r w:rsidRPr="006E3579">
              <w:rPr>
                <w:sz w:val="20"/>
                <w:szCs w:val="20"/>
              </w:rPr>
              <w:t>73,95</w:t>
            </w:r>
          </w:p>
        </w:tc>
        <w:tc>
          <w:tcPr>
            <w:tcW w:w="3382" w:type="dxa"/>
            <w:shd w:val="clear" w:color="auto" w:fill="auto"/>
          </w:tcPr>
          <w:p w14:paraId="2F7ED74A" w14:textId="77777777" w:rsidR="006E3579" w:rsidRPr="00335D95" w:rsidRDefault="006E3579" w:rsidP="006E3579">
            <w:pPr>
              <w:widowControl w:val="0"/>
              <w:autoSpaceDE w:val="0"/>
              <w:autoSpaceDN w:val="0"/>
              <w:rPr>
                <w:sz w:val="20"/>
                <w:szCs w:val="20"/>
              </w:rPr>
            </w:pPr>
          </w:p>
        </w:tc>
      </w:tr>
      <w:tr w:rsidR="006E3579" w:rsidRPr="00335D95" w14:paraId="78E76A93" w14:textId="77777777" w:rsidTr="00DF4D82">
        <w:trPr>
          <w:jc w:val="center"/>
        </w:trPr>
        <w:tc>
          <w:tcPr>
            <w:tcW w:w="629" w:type="dxa"/>
            <w:shd w:val="clear" w:color="auto" w:fill="auto"/>
          </w:tcPr>
          <w:p w14:paraId="5756DAB1" w14:textId="77777777" w:rsidR="006E3579" w:rsidRPr="00335D95" w:rsidRDefault="006E3579" w:rsidP="006E3579">
            <w:pPr>
              <w:widowControl w:val="0"/>
              <w:autoSpaceDE w:val="0"/>
              <w:autoSpaceDN w:val="0"/>
              <w:rPr>
                <w:sz w:val="20"/>
                <w:szCs w:val="20"/>
              </w:rPr>
            </w:pPr>
            <w:r w:rsidRPr="00335D95">
              <w:rPr>
                <w:sz w:val="20"/>
                <w:szCs w:val="20"/>
              </w:rPr>
              <w:t>6159</w:t>
            </w:r>
          </w:p>
        </w:tc>
        <w:tc>
          <w:tcPr>
            <w:tcW w:w="1124" w:type="dxa"/>
            <w:shd w:val="clear" w:color="auto" w:fill="auto"/>
          </w:tcPr>
          <w:p w14:paraId="3A109058" w14:textId="77777777" w:rsidR="006E3579" w:rsidRPr="00335D95" w:rsidRDefault="006E3579" w:rsidP="006E3579">
            <w:pPr>
              <w:widowControl w:val="0"/>
              <w:autoSpaceDE w:val="0"/>
              <w:autoSpaceDN w:val="0"/>
              <w:rPr>
                <w:sz w:val="20"/>
                <w:szCs w:val="20"/>
              </w:rPr>
            </w:pPr>
            <w:r w:rsidRPr="00335D95">
              <w:rPr>
                <w:sz w:val="20"/>
                <w:szCs w:val="20"/>
              </w:rPr>
              <w:t>701010301</w:t>
            </w:r>
          </w:p>
        </w:tc>
        <w:tc>
          <w:tcPr>
            <w:tcW w:w="2499" w:type="dxa"/>
            <w:shd w:val="clear" w:color="auto" w:fill="auto"/>
          </w:tcPr>
          <w:p w14:paraId="287E43DB" w14:textId="77777777" w:rsidR="006E3579" w:rsidRPr="00335D95" w:rsidRDefault="006E3579" w:rsidP="006E3579">
            <w:pPr>
              <w:widowControl w:val="0"/>
              <w:autoSpaceDE w:val="0"/>
              <w:autoSpaceDN w:val="0"/>
              <w:rPr>
                <w:sz w:val="20"/>
                <w:szCs w:val="20"/>
              </w:rPr>
            </w:pPr>
            <w:r w:rsidRPr="00335D95">
              <w:rPr>
                <w:sz w:val="20"/>
                <w:szCs w:val="20"/>
              </w:rPr>
              <w:t>Многофункциональная общественно-деловая зона</w:t>
            </w:r>
          </w:p>
        </w:tc>
        <w:tc>
          <w:tcPr>
            <w:tcW w:w="0" w:type="auto"/>
            <w:shd w:val="clear" w:color="auto" w:fill="auto"/>
          </w:tcPr>
          <w:p w14:paraId="0EFDF1C4" w14:textId="77777777" w:rsidR="006E3579" w:rsidRPr="00335D95" w:rsidRDefault="006E3579" w:rsidP="006E3579">
            <w:pPr>
              <w:widowControl w:val="0"/>
              <w:autoSpaceDE w:val="0"/>
              <w:autoSpaceDN w:val="0"/>
              <w:jc w:val="center"/>
              <w:rPr>
                <w:sz w:val="20"/>
                <w:szCs w:val="20"/>
              </w:rPr>
            </w:pPr>
            <w:r w:rsidRPr="00335D95">
              <w:rPr>
                <w:sz w:val="20"/>
                <w:szCs w:val="20"/>
              </w:rPr>
              <w:t>36,93</w:t>
            </w:r>
          </w:p>
        </w:tc>
        <w:tc>
          <w:tcPr>
            <w:tcW w:w="0" w:type="auto"/>
            <w:tcBorders>
              <w:top w:val="nil"/>
              <w:left w:val="single" w:sz="4" w:space="0" w:color="auto"/>
              <w:bottom w:val="single" w:sz="4" w:space="0" w:color="auto"/>
              <w:right w:val="single" w:sz="4" w:space="0" w:color="auto"/>
            </w:tcBorders>
            <w:shd w:val="clear" w:color="auto" w:fill="auto"/>
          </w:tcPr>
          <w:p w14:paraId="3F30B170" w14:textId="77777777" w:rsidR="006E3579" w:rsidRPr="00335D95" w:rsidRDefault="006E3579" w:rsidP="006E3579">
            <w:pPr>
              <w:widowControl w:val="0"/>
              <w:autoSpaceDE w:val="0"/>
              <w:autoSpaceDN w:val="0"/>
              <w:jc w:val="center"/>
              <w:rPr>
                <w:sz w:val="20"/>
                <w:szCs w:val="20"/>
              </w:rPr>
            </w:pPr>
            <w:r w:rsidRPr="006E3579">
              <w:rPr>
                <w:sz w:val="20"/>
                <w:szCs w:val="20"/>
              </w:rPr>
              <w:t>41,44</w:t>
            </w:r>
          </w:p>
        </w:tc>
        <w:tc>
          <w:tcPr>
            <w:tcW w:w="3382" w:type="dxa"/>
            <w:shd w:val="clear" w:color="auto" w:fill="auto"/>
          </w:tcPr>
          <w:p w14:paraId="4A13E93B" w14:textId="77777777" w:rsidR="006E3579" w:rsidRPr="00335D95" w:rsidRDefault="006E3579" w:rsidP="006E3579">
            <w:pPr>
              <w:widowControl w:val="0"/>
              <w:autoSpaceDE w:val="0"/>
              <w:autoSpaceDN w:val="0"/>
              <w:rPr>
                <w:sz w:val="20"/>
                <w:szCs w:val="20"/>
              </w:rPr>
            </w:pPr>
          </w:p>
        </w:tc>
      </w:tr>
      <w:tr w:rsidR="006E3579" w:rsidRPr="00335D95" w14:paraId="3F882C37" w14:textId="77777777" w:rsidTr="00DF4D82">
        <w:trPr>
          <w:jc w:val="center"/>
        </w:trPr>
        <w:tc>
          <w:tcPr>
            <w:tcW w:w="629" w:type="dxa"/>
            <w:shd w:val="clear" w:color="auto" w:fill="auto"/>
          </w:tcPr>
          <w:p w14:paraId="60F08A0D" w14:textId="77777777" w:rsidR="006E3579" w:rsidRPr="00335D95" w:rsidRDefault="006E3579" w:rsidP="006E3579">
            <w:pPr>
              <w:widowControl w:val="0"/>
              <w:autoSpaceDE w:val="0"/>
              <w:autoSpaceDN w:val="0"/>
              <w:rPr>
                <w:sz w:val="20"/>
                <w:szCs w:val="20"/>
              </w:rPr>
            </w:pPr>
            <w:r w:rsidRPr="00335D95">
              <w:rPr>
                <w:sz w:val="20"/>
                <w:szCs w:val="20"/>
              </w:rPr>
              <w:t>6160</w:t>
            </w:r>
          </w:p>
        </w:tc>
        <w:tc>
          <w:tcPr>
            <w:tcW w:w="1124" w:type="dxa"/>
            <w:shd w:val="clear" w:color="auto" w:fill="auto"/>
          </w:tcPr>
          <w:p w14:paraId="06ED1049" w14:textId="77777777" w:rsidR="006E3579" w:rsidRPr="00335D95" w:rsidRDefault="006E3579" w:rsidP="006E3579">
            <w:pPr>
              <w:widowControl w:val="0"/>
              <w:autoSpaceDE w:val="0"/>
              <w:autoSpaceDN w:val="0"/>
              <w:rPr>
                <w:sz w:val="20"/>
                <w:szCs w:val="20"/>
              </w:rPr>
            </w:pPr>
            <w:r w:rsidRPr="00335D95">
              <w:rPr>
                <w:sz w:val="20"/>
                <w:szCs w:val="20"/>
              </w:rPr>
              <w:t>701010600</w:t>
            </w:r>
          </w:p>
        </w:tc>
        <w:tc>
          <w:tcPr>
            <w:tcW w:w="2499" w:type="dxa"/>
            <w:shd w:val="clear" w:color="auto" w:fill="auto"/>
          </w:tcPr>
          <w:p w14:paraId="4F9661C9" w14:textId="77777777" w:rsidR="006E3579" w:rsidRPr="00335D95" w:rsidRDefault="006E3579" w:rsidP="006E3579">
            <w:pPr>
              <w:widowControl w:val="0"/>
              <w:autoSpaceDE w:val="0"/>
              <w:autoSpaceDN w:val="0"/>
              <w:rPr>
                <w:sz w:val="20"/>
                <w:szCs w:val="20"/>
              </w:rPr>
            </w:pPr>
            <w:r w:rsidRPr="00335D95">
              <w:rPr>
                <w:sz w:val="20"/>
                <w:szCs w:val="20"/>
              </w:rPr>
              <w:t>Зоны рекреационного назначения</w:t>
            </w:r>
          </w:p>
        </w:tc>
        <w:tc>
          <w:tcPr>
            <w:tcW w:w="0" w:type="auto"/>
            <w:shd w:val="clear" w:color="auto" w:fill="auto"/>
          </w:tcPr>
          <w:p w14:paraId="57324EBC"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0035FA8" w14:textId="77777777" w:rsidR="006E3579" w:rsidRPr="00335D95" w:rsidRDefault="006E3579" w:rsidP="006E3579">
            <w:pPr>
              <w:widowControl w:val="0"/>
              <w:autoSpaceDE w:val="0"/>
              <w:autoSpaceDN w:val="0"/>
              <w:jc w:val="center"/>
              <w:rPr>
                <w:sz w:val="20"/>
                <w:szCs w:val="20"/>
              </w:rPr>
            </w:pPr>
            <w:r w:rsidRPr="006E3579">
              <w:rPr>
                <w:sz w:val="20"/>
                <w:szCs w:val="20"/>
              </w:rPr>
              <w:t>21,00</w:t>
            </w:r>
          </w:p>
        </w:tc>
        <w:tc>
          <w:tcPr>
            <w:tcW w:w="3382" w:type="dxa"/>
            <w:shd w:val="clear" w:color="auto" w:fill="auto"/>
          </w:tcPr>
          <w:p w14:paraId="5C79964F" w14:textId="77777777" w:rsidR="006E3579" w:rsidRPr="00335D95" w:rsidRDefault="006E3579" w:rsidP="006E3579">
            <w:pPr>
              <w:widowControl w:val="0"/>
              <w:autoSpaceDE w:val="0"/>
              <w:autoSpaceDN w:val="0"/>
              <w:rPr>
                <w:sz w:val="20"/>
                <w:szCs w:val="20"/>
              </w:rPr>
            </w:pPr>
          </w:p>
        </w:tc>
      </w:tr>
      <w:tr w:rsidR="006E3579" w:rsidRPr="00335D95" w14:paraId="5E92BB1D" w14:textId="77777777" w:rsidTr="00DF4D82">
        <w:trPr>
          <w:jc w:val="center"/>
        </w:trPr>
        <w:tc>
          <w:tcPr>
            <w:tcW w:w="629" w:type="dxa"/>
            <w:shd w:val="clear" w:color="auto" w:fill="auto"/>
          </w:tcPr>
          <w:p w14:paraId="661519D0" w14:textId="77777777" w:rsidR="006E3579" w:rsidRPr="00335D95" w:rsidRDefault="006E3579" w:rsidP="006E3579">
            <w:pPr>
              <w:widowControl w:val="0"/>
              <w:autoSpaceDE w:val="0"/>
              <w:autoSpaceDN w:val="0"/>
              <w:rPr>
                <w:sz w:val="20"/>
                <w:szCs w:val="20"/>
              </w:rPr>
            </w:pPr>
            <w:r w:rsidRPr="00335D95">
              <w:rPr>
                <w:sz w:val="20"/>
                <w:szCs w:val="20"/>
              </w:rPr>
              <w:t>6161</w:t>
            </w:r>
          </w:p>
        </w:tc>
        <w:tc>
          <w:tcPr>
            <w:tcW w:w="1124" w:type="dxa"/>
            <w:shd w:val="clear" w:color="auto" w:fill="auto"/>
          </w:tcPr>
          <w:p w14:paraId="528C269D"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shd w:val="clear" w:color="auto" w:fill="auto"/>
          </w:tcPr>
          <w:p w14:paraId="65B23E02"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shd w:val="clear" w:color="auto" w:fill="auto"/>
          </w:tcPr>
          <w:p w14:paraId="0201BEED" w14:textId="77777777" w:rsidR="006E3579" w:rsidRPr="00335D95" w:rsidRDefault="006E3579" w:rsidP="006E3579">
            <w:pPr>
              <w:widowControl w:val="0"/>
              <w:autoSpaceDE w:val="0"/>
              <w:autoSpaceDN w:val="0"/>
              <w:jc w:val="center"/>
              <w:rPr>
                <w:sz w:val="20"/>
                <w:szCs w:val="20"/>
              </w:rPr>
            </w:pPr>
            <w:r w:rsidRPr="00335D95">
              <w:rPr>
                <w:sz w:val="20"/>
                <w:szCs w:val="20"/>
              </w:rPr>
              <w:t>151,16</w:t>
            </w:r>
          </w:p>
        </w:tc>
        <w:tc>
          <w:tcPr>
            <w:tcW w:w="0" w:type="auto"/>
            <w:tcBorders>
              <w:top w:val="nil"/>
              <w:left w:val="single" w:sz="4" w:space="0" w:color="auto"/>
              <w:bottom w:val="single" w:sz="4" w:space="0" w:color="auto"/>
              <w:right w:val="single" w:sz="4" w:space="0" w:color="auto"/>
            </w:tcBorders>
            <w:shd w:val="clear" w:color="auto" w:fill="auto"/>
          </w:tcPr>
          <w:p w14:paraId="180648AA" w14:textId="77777777" w:rsidR="006E3579" w:rsidRPr="00335D95" w:rsidRDefault="006E3579" w:rsidP="006E3579">
            <w:pPr>
              <w:widowControl w:val="0"/>
              <w:autoSpaceDE w:val="0"/>
              <w:autoSpaceDN w:val="0"/>
              <w:jc w:val="center"/>
              <w:rPr>
                <w:sz w:val="20"/>
                <w:szCs w:val="20"/>
              </w:rPr>
            </w:pPr>
            <w:r w:rsidRPr="006E3579">
              <w:rPr>
                <w:sz w:val="20"/>
                <w:szCs w:val="20"/>
              </w:rPr>
              <w:t>89,23</w:t>
            </w:r>
          </w:p>
        </w:tc>
        <w:tc>
          <w:tcPr>
            <w:tcW w:w="3382" w:type="dxa"/>
            <w:shd w:val="clear" w:color="auto" w:fill="auto"/>
          </w:tcPr>
          <w:p w14:paraId="441E6EF0" w14:textId="77777777" w:rsidR="006E3579" w:rsidRPr="00335D95" w:rsidRDefault="006E3579" w:rsidP="006E3579">
            <w:pPr>
              <w:widowControl w:val="0"/>
              <w:autoSpaceDE w:val="0"/>
              <w:autoSpaceDN w:val="0"/>
              <w:rPr>
                <w:sz w:val="20"/>
                <w:szCs w:val="20"/>
              </w:rPr>
            </w:pPr>
          </w:p>
        </w:tc>
      </w:tr>
      <w:tr w:rsidR="006E3579" w:rsidRPr="00335D95" w14:paraId="6B294334" w14:textId="77777777" w:rsidTr="00DF4D82">
        <w:trPr>
          <w:jc w:val="center"/>
        </w:trPr>
        <w:tc>
          <w:tcPr>
            <w:tcW w:w="629" w:type="dxa"/>
            <w:tcBorders>
              <w:bottom w:val="single" w:sz="4" w:space="0" w:color="auto"/>
            </w:tcBorders>
            <w:shd w:val="clear" w:color="auto" w:fill="auto"/>
          </w:tcPr>
          <w:p w14:paraId="3E211DC7" w14:textId="77777777" w:rsidR="006E3579" w:rsidRPr="00335D95" w:rsidRDefault="006E3579" w:rsidP="006E3579">
            <w:pPr>
              <w:widowControl w:val="0"/>
              <w:autoSpaceDE w:val="0"/>
              <w:autoSpaceDN w:val="0"/>
              <w:rPr>
                <w:sz w:val="20"/>
                <w:szCs w:val="20"/>
              </w:rPr>
            </w:pPr>
            <w:r w:rsidRPr="00335D95">
              <w:rPr>
                <w:sz w:val="20"/>
                <w:szCs w:val="20"/>
              </w:rPr>
              <w:t>6162</w:t>
            </w:r>
          </w:p>
        </w:tc>
        <w:tc>
          <w:tcPr>
            <w:tcW w:w="1124" w:type="dxa"/>
            <w:tcBorders>
              <w:bottom w:val="single" w:sz="4" w:space="0" w:color="auto"/>
            </w:tcBorders>
            <w:shd w:val="clear" w:color="auto" w:fill="auto"/>
          </w:tcPr>
          <w:p w14:paraId="178037C2"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tcBorders>
              <w:bottom w:val="single" w:sz="4" w:space="0" w:color="auto"/>
            </w:tcBorders>
            <w:shd w:val="clear" w:color="auto" w:fill="auto"/>
          </w:tcPr>
          <w:p w14:paraId="2CE7C680" w14:textId="77777777" w:rsidR="006E3579" w:rsidRPr="00335D95" w:rsidRDefault="006E3579" w:rsidP="006E3579">
            <w:pPr>
              <w:widowControl w:val="0"/>
              <w:autoSpaceDE w:val="0"/>
              <w:autoSpaceDN w:val="0"/>
              <w:adjustRightInd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bottom w:val="single" w:sz="4" w:space="0" w:color="auto"/>
            </w:tcBorders>
            <w:shd w:val="clear" w:color="auto" w:fill="auto"/>
          </w:tcPr>
          <w:p w14:paraId="52B6D8BE"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4BA5CC5C" w14:textId="77777777" w:rsidR="006E3579" w:rsidRPr="00335D95" w:rsidRDefault="006E3579" w:rsidP="006E3579">
            <w:pPr>
              <w:widowControl w:val="0"/>
              <w:autoSpaceDE w:val="0"/>
              <w:autoSpaceDN w:val="0"/>
              <w:jc w:val="center"/>
              <w:rPr>
                <w:sz w:val="20"/>
                <w:szCs w:val="20"/>
              </w:rPr>
            </w:pPr>
            <w:r w:rsidRPr="006E3579">
              <w:rPr>
                <w:sz w:val="20"/>
                <w:szCs w:val="20"/>
              </w:rPr>
              <w:t>150,17</w:t>
            </w:r>
          </w:p>
        </w:tc>
        <w:tc>
          <w:tcPr>
            <w:tcW w:w="3382" w:type="dxa"/>
            <w:tcBorders>
              <w:bottom w:val="single" w:sz="4" w:space="0" w:color="auto"/>
            </w:tcBorders>
            <w:shd w:val="clear" w:color="auto" w:fill="auto"/>
          </w:tcPr>
          <w:p w14:paraId="329DCF5F" w14:textId="77777777" w:rsidR="006E3579" w:rsidRPr="00335D95" w:rsidRDefault="006E3579" w:rsidP="006E3579">
            <w:pPr>
              <w:widowControl w:val="0"/>
              <w:autoSpaceDE w:val="0"/>
              <w:autoSpaceDN w:val="0"/>
              <w:rPr>
                <w:sz w:val="20"/>
                <w:szCs w:val="20"/>
              </w:rPr>
            </w:pPr>
          </w:p>
        </w:tc>
      </w:tr>
      <w:tr w:rsidR="006E3579" w:rsidRPr="00335D95" w14:paraId="6DF0941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9041DF9" w14:textId="77777777" w:rsidR="006E3579" w:rsidRPr="00335D95" w:rsidRDefault="006E3579" w:rsidP="006E3579">
            <w:pPr>
              <w:widowControl w:val="0"/>
              <w:autoSpaceDE w:val="0"/>
              <w:autoSpaceDN w:val="0"/>
              <w:rPr>
                <w:sz w:val="20"/>
                <w:szCs w:val="20"/>
              </w:rPr>
            </w:pPr>
            <w:r w:rsidRPr="00335D95">
              <w:rPr>
                <w:sz w:val="20"/>
                <w:szCs w:val="20"/>
              </w:rPr>
              <w:t>6163</w:t>
            </w:r>
          </w:p>
        </w:tc>
        <w:tc>
          <w:tcPr>
            <w:tcW w:w="1124" w:type="dxa"/>
            <w:tcBorders>
              <w:top w:val="single" w:sz="4" w:space="0" w:color="auto"/>
              <w:bottom w:val="single" w:sz="4" w:space="0" w:color="auto"/>
            </w:tcBorders>
            <w:shd w:val="clear" w:color="auto" w:fill="auto"/>
          </w:tcPr>
          <w:p w14:paraId="1DFEAB82"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tcBorders>
              <w:top w:val="single" w:sz="4" w:space="0" w:color="auto"/>
              <w:bottom w:val="single" w:sz="4" w:space="0" w:color="auto"/>
            </w:tcBorders>
            <w:shd w:val="clear" w:color="auto" w:fill="auto"/>
          </w:tcPr>
          <w:p w14:paraId="4E0649BB" w14:textId="77777777" w:rsidR="006E3579" w:rsidRPr="00335D95" w:rsidRDefault="006E3579" w:rsidP="006E3579">
            <w:pPr>
              <w:widowControl w:val="0"/>
              <w:autoSpaceDE w:val="0"/>
              <w:autoSpaceDN w:val="0"/>
              <w:rPr>
                <w:sz w:val="20"/>
                <w:szCs w:val="20"/>
              </w:rPr>
            </w:pPr>
            <w:r w:rsidRPr="00335D95">
              <w:rPr>
                <w:sz w:val="20"/>
                <w:szCs w:val="20"/>
              </w:rPr>
              <w:t>Зона смешанной и общественно-деловой застройки</w:t>
            </w:r>
          </w:p>
        </w:tc>
        <w:tc>
          <w:tcPr>
            <w:tcW w:w="0" w:type="auto"/>
            <w:tcBorders>
              <w:top w:val="single" w:sz="4" w:space="0" w:color="auto"/>
              <w:bottom w:val="single" w:sz="4" w:space="0" w:color="auto"/>
            </w:tcBorders>
            <w:shd w:val="clear" w:color="auto" w:fill="auto"/>
          </w:tcPr>
          <w:p w14:paraId="62476AEA" w14:textId="77777777" w:rsidR="006E3579" w:rsidRPr="00335D95" w:rsidRDefault="006E3579" w:rsidP="006E3579">
            <w:pPr>
              <w:widowControl w:val="0"/>
              <w:autoSpaceDE w:val="0"/>
              <w:autoSpaceDN w:val="0"/>
              <w:jc w:val="center"/>
              <w:rPr>
                <w:sz w:val="20"/>
                <w:szCs w:val="20"/>
              </w:rPr>
            </w:pPr>
            <w:r w:rsidRPr="00335D95">
              <w:rPr>
                <w:sz w:val="20"/>
                <w:szCs w:val="20"/>
              </w:rPr>
              <w:t>159,50</w:t>
            </w:r>
          </w:p>
        </w:tc>
        <w:tc>
          <w:tcPr>
            <w:tcW w:w="0" w:type="auto"/>
            <w:tcBorders>
              <w:top w:val="nil"/>
              <w:left w:val="single" w:sz="4" w:space="0" w:color="auto"/>
              <w:bottom w:val="single" w:sz="4" w:space="0" w:color="auto"/>
              <w:right w:val="single" w:sz="4" w:space="0" w:color="auto"/>
            </w:tcBorders>
            <w:shd w:val="clear" w:color="auto" w:fill="auto"/>
          </w:tcPr>
          <w:p w14:paraId="68DD86FF" w14:textId="77777777" w:rsidR="006E3579" w:rsidRPr="00335D95" w:rsidRDefault="006E3579" w:rsidP="006E3579">
            <w:pPr>
              <w:widowControl w:val="0"/>
              <w:autoSpaceDE w:val="0"/>
              <w:autoSpaceDN w:val="0"/>
              <w:jc w:val="center"/>
              <w:rPr>
                <w:sz w:val="20"/>
                <w:szCs w:val="20"/>
              </w:rPr>
            </w:pPr>
            <w:r w:rsidRPr="006E3579">
              <w:rPr>
                <w:sz w:val="20"/>
                <w:szCs w:val="20"/>
              </w:rPr>
              <w:t>75,62</w:t>
            </w:r>
          </w:p>
        </w:tc>
        <w:tc>
          <w:tcPr>
            <w:tcW w:w="3382" w:type="dxa"/>
            <w:tcBorders>
              <w:top w:val="single" w:sz="4" w:space="0" w:color="auto"/>
              <w:bottom w:val="single" w:sz="4" w:space="0" w:color="auto"/>
            </w:tcBorders>
            <w:shd w:val="clear" w:color="auto" w:fill="auto"/>
          </w:tcPr>
          <w:p w14:paraId="1590C55F" w14:textId="77777777" w:rsidR="006E3579" w:rsidRPr="00335D95" w:rsidRDefault="006E3579" w:rsidP="006E3579">
            <w:pPr>
              <w:widowControl w:val="0"/>
              <w:autoSpaceDE w:val="0"/>
              <w:autoSpaceDN w:val="0"/>
              <w:rPr>
                <w:sz w:val="20"/>
                <w:szCs w:val="20"/>
              </w:rPr>
            </w:pPr>
          </w:p>
        </w:tc>
      </w:tr>
      <w:tr w:rsidR="006E3579" w:rsidRPr="00335D95" w14:paraId="26FC577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16E3A9B" w14:textId="77777777" w:rsidR="006E3579" w:rsidRPr="00335D95" w:rsidRDefault="006E3579" w:rsidP="006E3579">
            <w:pPr>
              <w:widowControl w:val="0"/>
              <w:autoSpaceDE w:val="0"/>
              <w:autoSpaceDN w:val="0"/>
              <w:rPr>
                <w:sz w:val="20"/>
                <w:szCs w:val="20"/>
              </w:rPr>
            </w:pPr>
            <w:r w:rsidRPr="00335D95">
              <w:rPr>
                <w:sz w:val="20"/>
                <w:szCs w:val="20"/>
              </w:rPr>
              <w:t>6164</w:t>
            </w:r>
          </w:p>
        </w:tc>
        <w:tc>
          <w:tcPr>
            <w:tcW w:w="1124" w:type="dxa"/>
            <w:tcBorders>
              <w:top w:val="single" w:sz="4" w:space="0" w:color="auto"/>
              <w:bottom w:val="single" w:sz="4" w:space="0" w:color="auto"/>
            </w:tcBorders>
            <w:shd w:val="clear" w:color="auto" w:fill="auto"/>
          </w:tcPr>
          <w:p w14:paraId="3CCB16B7" w14:textId="77777777" w:rsidR="006E3579" w:rsidRPr="00335D95" w:rsidRDefault="006E3579" w:rsidP="006E3579">
            <w:pPr>
              <w:widowControl w:val="0"/>
              <w:autoSpaceDE w:val="0"/>
              <w:autoSpaceDN w:val="0"/>
              <w:rPr>
                <w:sz w:val="20"/>
                <w:szCs w:val="20"/>
              </w:rPr>
            </w:pPr>
            <w:r w:rsidRPr="00335D95">
              <w:rPr>
                <w:sz w:val="20"/>
                <w:szCs w:val="20"/>
              </w:rPr>
              <w:t>701010200</w:t>
            </w:r>
          </w:p>
        </w:tc>
        <w:tc>
          <w:tcPr>
            <w:tcW w:w="2499" w:type="dxa"/>
            <w:tcBorders>
              <w:top w:val="single" w:sz="4" w:space="0" w:color="auto"/>
              <w:bottom w:val="single" w:sz="4" w:space="0" w:color="auto"/>
            </w:tcBorders>
            <w:shd w:val="clear" w:color="auto" w:fill="auto"/>
          </w:tcPr>
          <w:p w14:paraId="56332C1E" w14:textId="77777777" w:rsidR="006E3579" w:rsidRPr="00335D95" w:rsidRDefault="006E3579" w:rsidP="006E3579">
            <w:pPr>
              <w:widowControl w:val="0"/>
              <w:autoSpaceDE w:val="0"/>
              <w:autoSpaceDN w:val="0"/>
              <w:rPr>
                <w:sz w:val="20"/>
                <w:szCs w:val="20"/>
              </w:rPr>
            </w:pPr>
            <w:r w:rsidRPr="00335D95">
              <w:rPr>
                <w:sz w:val="20"/>
                <w:szCs w:val="20"/>
              </w:rPr>
              <w:t xml:space="preserve">Зона смешанной и </w:t>
            </w:r>
            <w:r w:rsidRPr="00335D95">
              <w:rPr>
                <w:sz w:val="20"/>
                <w:szCs w:val="20"/>
              </w:rPr>
              <w:lastRenderedPageBreak/>
              <w:t>общественно-деловой застройки</w:t>
            </w:r>
          </w:p>
        </w:tc>
        <w:tc>
          <w:tcPr>
            <w:tcW w:w="0" w:type="auto"/>
            <w:tcBorders>
              <w:top w:val="single" w:sz="4" w:space="0" w:color="auto"/>
              <w:bottom w:val="single" w:sz="4" w:space="0" w:color="auto"/>
            </w:tcBorders>
            <w:shd w:val="clear" w:color="auto" w:fill="auto"/>
          </w:tcPr>
          <w:p w14:paraId="0430593D" w14:textId="77777777" w:rsidR="006E3579" w:rsidRPr="00335D95" w:rsidRDefault="006E3579" w:rsidP="006E3579">
            <w:pPr>
              <w:widowControl w:val="0"/>
              <w:autoSpaceDE w:val="0"/>
              <w:autoSpaceDN w:val="0"/>
              <w:jc w:val="center"/>
              <w:rPr>
                <w:sz w:val="20"/>
                <w:szCs w:val="20"/>
              </w:rPr>
            </w:pPr>
            <w:r w:rsidRPr="00335D95">
              <w:rPr>
                <w:sz w:val="20"/>
                <w:szCs w:val="20"/>
              </w:rPr>
              <w:lastRenderedPageBreak/>
              <w:t>165,70</w:t>
            </w:r>
          </w:p>
        </w:tc>
        <w:tc>
          <w:tcPr>
            <w:tcW w:w="0" w:type="auto"/>
            <w:tcBorders>
              <w:top w:val="nil"/>
              <w:left w:val="single" w:sz="4" w:space="0" w:color="auto"/>
              <w:bottom w:val="single" w:sz="4" w:space="0" w:color="auto"/>
              <w:right w:val="single" w:sz="4" w:space="0" w:color="auto"/>
            </w:tcBorders>
            <w:shd w:val="clear" w:color="auto" w:fill="auto"/>
          </w:tcPr>
          <w:p w14:paraId="4DDC2092" w14:textId="77777777" w:rsidR="006E3579" w:rsidRPr="00335D95" w:rsidRDefault="006E3579" w:rsidP="006E3579">
            <w:pPr>
              <w:widowControl w:val="0"/>
              <w:autoSpaceDE w:val="0"/>
              <w:autoSpaceDN w:val="0"/>
              <w:jc w:val="center"/>
              <w:rPr>
                <w:sz w:val="20"/>
                <w:szCs w:val="20"/>
              </w:rPr>
            </w:pPr>
            <w:r w:rsidRPr="006E3579">
              <w:rPr>
                <w:sz w:val="20"/>
                <w:szCs w:val="20"/>
              </w:rPr>
              <w:t>66,93</w:t>
            </w:r>
          </w:p>
        </w:tc>
        <w:tc>
          <w:tcPr>
            <w:tcW w:w="3382" w:type="dxa"/>
            <w:tcBorders>
              <w:top w:val="single" w:sz="4" w:space="0" w:color="auto"/>
              <w:bottom w:val="single" w:sz="4" w:space="0" w:color="auto"/>
            </w:tcBorders>
            <w:shd w:val="clear" w:color="auto" w:fill="auto"/>
          </w:tcPr>
          <w:p w14:paraId="10DA6FB6" w14:textId="77777777" w:rsidR="006E3579" w:rsidRPr="00335D95" w:rsidRDefault="006E3579" w:rsidP="006E3579">
            <w:pPr>
              <w:widowControl w:val="0"/>
              <w:autoSpaceDE w:val="0"/>
              <w:autoSpaceDN w:val="0"/>
              <w:rPr>
                <w:sz w:val="20"/>
                <w:szCs w:val="20"/>
              </w:rPr>
            </w:pPr>
          </w:p>
        </w:tc>
      </w:tr>
      <w:tr w:rsidR="006E3579" w:rsidRPr="00335D95" w14:paraId="10264FB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9B40224" w14:textId="77777777" w:rsidR="006E3579" w:rsidRPr="00335D95" w:rsidRDefault="006E3579" w:rsidP="006E3579">
            <w:pPr>
              <w:widowControl w:val="0"/>
              <w:autoSpaceDE w:val="0"/>
              <w:autoSpaceDN w:val="0"/>
              <w:rPr>
                <w:sz w:val="20"/>
                <w:szCs w:val="20"/>
              </w:rPr>
            </w:pPr>
            <w:r w:rsidRPr="00335D95">
              <w:rPr>
                <w:sz w:val="20"/>
                <w:szCs w:val="20"/>
              </w:rPr>
              <w:t>6165</w:t>
            </w:r>
          </w:p>
        </w:tc>
        <w:tc>
          <w:tcPr>
            <w:tcW w:w="1124" w:type="dxa"/>
            <w:tcBorders>
              <w:top w:val="single" w:sz="4" w:space="0" w:color="auto"/>
              <w:bottom w:val="single" w:sz="4" w:space="0" w:color="auto"/>
            </w:tcBorders>
            <w:shd w:val="clear" w:color="auto" w:fill="auto"/>
          </w:tcPr>
          <w:p w14:paraId="49C2E25D" w14:textId="77777777" w:rsidR="006E3579" w:rsidRPr="00335D95" w:rsidRDefault="006E3579" w:rsidP="006E3579">
            <w:pPr>
              <w:widowControl w:val="0"/>
              <w:autoSpaceDE w:val="0"/>
              <w:autoSpaceDN w:val="0"/>
              <w:rPr>
                <w:sz w:val="20"/>
                <w:szCs w:val="20"/>
              </w:rPr>
            </w:pPr>
            <w:r w:rsidRPr="00335D95">
              <w:rPr>
                <w:sz w:val="20"/>
                <w:szCs w:val="20"/>
              </w:rPr>
              <w:t>701010300</w:t>
            </w:r>
          </w:p>
        </w:tc>
        <w:tc>
          <w:tcPr>
            <w:tcW w:w="2499" w:type="dxa"/>
            <w:tcBorders>
              <w:top w:val="single" w:sz="4" w:space="0" w:color="auto"/>
              <w:bottom w:val="single" w:sz="4" w:space="0" w:color="auto"/>
            </w:tcBorders>
            <w:shd w:val="clear" w:color="auto" w:fill="auto"/>
          </w:tcPr>
          <w:p w14:paraId="5472E7F8" w14:textId="77777777" w:rsidR="006E3579" w:rsidRPr="00335D95" w:rsidRDefault="006E3579" w:rsidP="006E3579">
            <w:pPr>
              <w:widowControl w:val="0"/>
              <w:autoSpaceDE w:val="0"/>
              <w:autoSpaceDN w:val="0"/>
              <w:rPr>
                <w:sz w:val="20"/>
                <w:szCs w:val="20"/>
              </w:rPr>
            </w:pPr>
            <w:r w:rsidRPr="00335D95">
              <w:rPr>
                <w:sz w:val="20"/>
                <w:szCs w:val="20"/>
              </w:rPr>
              <w:t>Общественно-деловые зоны</w:t>
            </w:r>
          </w:p>
        </w:tc>
        <w:tc>
          <w:tcPr>
            <w:tcW w:w="0" w:type="auto"/>
            <w:tcBorders>
              <w:top w:val="single" w:sz="4" w:space="0" w:color="auto"/>
              <w:bottom w:val="single" w:sz="4" w:space="0" w:color="auto"/>
            </w:tcBorders>
            <w:shd w:val="clear" w:color="auto" w:fill="auto"/>
          </w:tcPr>
          <w:p w14:paraId="5739FB4B" w14:textId="77777777" w:rsidR="006E3579" w:rsidRPr="00335D95" w:rsidRDefault="006E3579" w:rsidP="006E3579">
            <w:pPr>
              <w:widowControl w:val="0"/>
              <w:autoSpaceDE w:val="0"/>
              <w:autoSpaceDN w:val="0"/>
              <w:jc w:val="center"/>
              <w:rPr>
                <w:sz w:val="20"/>
                <w:szCs w:val="20"/>
              </w:rPr>
            </w:pPr>
            <w:r w:rsidRPr="00335D95">
              <w:rPr>
                <w:sz w:val="20"/>
                <w:szCs w:val="20"/>
              </w:rPr>
              <w:t>32,40</w:t>
            </w:r>
          </w:p>
        </w:tc>
        <w:tc>
          <w:tcPr>
            <w:tcW w:w="0" w:type="auto"/>
            <w:tcBorders>
              <w:top w:val="nil"/>
              <w:left w:val="single" w:sz="4" w:space="0" w:color="auto"/>
              <w:bottom w:val="single" w:sz="4" w:space="0" w:color="auto"/>
              <w:right w:val="single" w:sz="4" w:space="0" w:color="auto"/>
            </w:tcBorders>
            <w:shd w:val="clear" w:color="auto" w:fill="auto"/>
          </w:tcPr>
          <w:p w14:paraId="666A6328" w14:textId="77777777" w:rsidR="006E3579" w:rsidRPr="00335D95" w:rsidRDefault="006E3579" w:rsidP="006E3579">
            <w:pPr>
              <w:widowControl w:val="0"/>
              <w:autoSpaceDE w:val="0"/>
              <w:autoSpaceDN w:val="0"/>
              <w:jc w:val="center"/>
              <w:rPr>
                <w:sz w:val="20"/>
                <w:szCs w:val="20"/>
              </w:rPr>
            </w:pPr>
            <w:r w:rsidRPr="006E3579">
              <w:rPr>
                <w:sz w:val="20"/>
                <w:szCs w:val="20"/>
              </w:rPr>
              <w:t>59,68</w:t>
            </w:r>
          </w:p>
        </w:tc>
        <w:tc>
          <w:tcPr>
            <w:tcW w:w="3382" w:type="dxa"/>
            <w:tcBorders>
              <w:top w:val="single" w:sz="4" w:space="0" w:color="auto"/>
              <w:bottom w:val="single" w:sz="4" w:space="0" w:color="auto"/>
            </w:tcBorders>
            <w:shd w:val="clear" w:color="auto" w:fill="auto"/>
          </w:tcPr>
          <w:p w14:paraId="1A6AD97D" w14:textId="77777777" w:rsidR="006E3579" w:rsidRPr="00335D95" w:rsidRDefault="006E3579" w:rsidP="006E3579">
            <w:pPr>
              <w:widowControl w:val="0"/>
              <w:autoSpaceDE w:val="0"/>
              <w:autoSpaceDN w:val="0"/>
              <w:rPr>
                <w:sz w:val="20"/>
                <w:szCs w:val="20"/>
              </w:rPr>
            </w:pPr>
          </w:p>
        </w:tc>
      </w:tr>
      <w:tr w:rsidR="006E3579" w:rsidRPr="00335D95" w14:paraId="1C339CE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8CD58B4" w14:textId="77777777" w:rsidR="006E3579" w:rsidRPr="00335D95" w:rsidRDefault="006E3579" w:rsidP="006E3579">
            <w:pPr>
              <w:widowControl w:val="0"/>
              <w:autoSpaceDE w:val="0"/>
              <w:autoSpaceDN w:val="0"/>
              <w:rPr>
                <w:sz w:val="20"/>
                <w:szCs w:val="20"/>
              </w:rPr>
            </w:pPr>
            <w:r w:rsidRPr="00335D95">
              <w:rPr>
                <w:sz w:val="20"/>
                <w:szCs w:val="20"/>
              </w:rPr>
              <w:t>6166</w:t>
            </w:r>
          </w:p>
        </w:tc>
        <w:tc>
          <w:tcPr>
            <w:tcW w:w="1124" w:type="dxa"/>
            <w:tcBorders>
              <w:top w:val="single" w:sz="4" w:space="0" w:color="auto"/>
              <w:bottom w:val="single" w:sz="4" w:space="0" w:color="auto"/>
            </w:tcBorders>
            <w:shd w:val="clear" w:color="auto" w:fill="auto"/>
          </w:tcPr>
          <w:p w14:paraId="68D0CBD4" w14:textId="77777777" w:rsidR="006E3579" w:rsidRPr="00335D95" w:rsidRDefault="006E3579" w:rsidP="006E3579">
            <w:pPr>
              <w:widowControl w:val="0"/>
              <w:autoSpaceDE w:val="0"/>
              <w:autoSpaceDN w:val="0"/>
              <w:rPr>
                <w:sz w:val="20"/>
                <w:szCs w:val="20"/>
              </w:rPr>
            </w:pPr>
            <w:r w:rsidRPr="00335D95">
              <w:rPr>
                <w:sz w:val="20"/>
                <w:szCs w:val="20"/>
              </w:rPr>
              <w:t>701010800</w:t>
            </w:r>
          </w:p>
        </w:tc>
        <w:tc>
          <w:tcPr>
            <w:tcW w:w="2499" w:type="dxa"/>
            <w:tcBorders>
              <w:top w:val="single" w:sz="4" w:space="0" w:color="auto"/>
              <w:bottom w:val="single" w:sz="4" w:space="0" w:color="auto"/>
            </w:tcBorders>
            <w:shd w:val="clear" w:color="auto" w:fill="auto"/>
          </w:tcPr>
          <w:p w14:paraId="2D286713" w14:textId="77777777" w:rsidR="006E3579" w:rsidRPr="00335D95" w:rsidRDefault="006E3579" w:rsidP="006E3579">
            <w:pPr>
              <w:widowControl w:val="0"/>
              <w:autoSpaceDE w:val="0"/>
              <w:autoSpaceDN w:val="0"/>
              <w:rPr>
                <w:sz w:val="20"/>
                <w:szCs w:val="20"/>
              </w:rPr>
            </w:pPr>
            <w:r w:rsidRPr="00335D95">
              <w:rPr>
                <w:sz w:val="20"/>
                <w:szCs w:val="20"/>
              </w:rPr>
              <w:t>Зона режимных территорий</w:t>
            </w:r>
          </w:p>
        </w:tc>
        <w:tc>
          <w:tcPr>
            <w:tcW w:w="0" w:type="auto"/>
            <w:tcBorders>
              <w:top w:val="single" w:sz="4" w:space="0" w:color="auto"/>
              <w:bottom w:val="single" w:sz="4" w:space="0" w:color="auto"/>
            </w:tcBorders>
            <w:shd w:val="clear" w:color="auto" w:fill="auto"/>
          </w:tcPr>
          <w:p w14:paraId="0206FC54" w14:textId="77777777" w:rsidR="006E3579" w:rsidRPr="00335D95" w:rsidRDefault="006E3579" w:rsidP="006E3579">
            <w:pPr>
              <w:widowControl w:val="0"/>
              <w:autoSpaceDE w:val="0"/>
              <w:autoSpaceDN w:val="0"/>
              <w:jc w:val="center"/>
              <w:rPr>
                <w:sz w:val="20"/>
                <w:szCs w:val="20"/>
              </w:rPr>
            </w:pPr>
            <w:r w:rsidRPr="00335D95">
              <w:rPr>
                <w:sz w:val="20"/>
                <w:szCs w:val="20"/>
              </w:rPr>
              <w:t>5,80</w:t>
            </w:r>
          </w:p>
        </w:tc>
        <w:tc>
          <w:tcPr>
            <w:tcW w:w="0" w:type="auto"/>
            <w:tcBorders>
              <w:top w:val="nil"/>
              <w:left w:val="single" w:sz="4" w:space="0" w:color="auto"/>
              <w:bottom w:val="single" w:sz="4" w:space="0" w:color="auto"/>
              <w:right w:val="single" w:sz="4" w:space="0" w:color="auto"/>
            </w:tcBorders>
            <w:shd w:val="clear" w:color="auto" w:fill="auto"/>
          </w:tcPr>
          <w:p w14:paraId="610ACD5F" w14:textId="77777777" w:rsidR="006E3579" w:rsidRPr="00335D95" w:rsidRDefault="006E3579" w:rsidP="006E3579">
            <w:pPr>
              <w:widowControl w:val="0"/>
              <w:autoSpaceDE w:val="0"/>
              <w:autoSpaceDN w:val="0"/>
              <w:jc w:val="center"/>
              <w:rPr>
                <w:sz w:val="20"/>
                <w:szCs w:val="20"/>
              </w:rPr>
            </w:pPr>
            <w:r w:rsidRPr="006E3579">
              <w:rPr>
                <w:sz w:val="20"/>
                <w:szCs w:val="20"/>
              </w:rPr>
              <w:t>25,99</w:t>
            </w:r>
          </w:p>
        </w:tc>
        <w:tc>
          <w:tcPr>
            <w:tcW w:w="3382" w:type="dxa"/>
            <w:tcBorders>
              <w:top w:val="single" w:sz="4" w:space="0" w:color="auto"/>
              <w:bottom w:val="single" w:sz="4" w:space="0" w:color="auto"/>
            </w:tcBorders>
            <w:shd w:val="clear" w:color="auto" w:fill="auto"/>
          </w:tcPr>
          <w:p w14:paraId="7675B1D1" w14:textId="77777777" w:rsidR="006E3579" w:rsidRPr="00335D95" w:rsidRDefault="006E3579" w:rsidP="006E3579">
            <w:pPr>
              <w:widowControl w:val="0"/>
              <w:autoSpaceDE w:val="0"/>
              <w:autoSpaceDN w:val="0"/>
              <w:rPr>
                <w:sz w:val="20"/>
                <w:szCs w:val="20"/>
              </w:rPr>
            </w:pPr>
          </w:p>
        </w:tc>
      </w:tr>
      <w:tr w:rsidR="006E3579" w:rsidRPr="00335D95" w14:paraId="0A0C8CF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3164A9E" w14:textId="77777777" w:rsidR="006E3579" w:rsidRPr="00335D95" w:rsidRDefault="006E3579" w:rsidP="006E3579">
            <w:pPr>
              <w:widowControl w:val="0"/>
              <w:autoSpaceDE w:val="0"/>
              <w:autoSpaceDN w:val="0"/>
              <w:rPr>
                <w:sz w:val="20"/>
                <w:szCs w:val="20"/>
              </w:rPr>
            </w:pPr>
            <w:r w:rsidRPr="00335D95">
              <w:rPr>
                <w:sz w:val="20"/>
                <w:szCs w:val="20"/>
              </w:rPr>
              <w:t>6167</w:t>
            </w:r>
          </w:p>
        </w:tc>
        <w:tc>
          <w:tcPr>
            <w:tcW w:w="1124" w:type="dxa"/>
            <w:tcBorders>
              <w:top w:val="single" w:sz="4" w:space="0" w:color="auto"/>
              <w:bottom w:val="single" w:sz="4" w:space="0" w:color="auto"/>
            </w:tcBorders>
            <w:shd w:val="clear" w:color="auto" w:fill="auto"/>
          </w:tcPr>
          <w:p w14:paraId="093951F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709230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492A9C4"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9879F17" w14:textId="77777777" w:rsidR="006E3579" w:rsidRPr="00335D95" w:rsidRDefault="006E3579" w:rsidP="006E3579">
            <w:pPr>
              <w:widowControl w:val="0"/>
              <w:autoSpaceDE w:val="0"/>
              <w:autoSpaceDN w:val="0"/>
              <w:jc w:val="center"/>
              <w:rPr>
                <w:sz w:val="20"/>
                <w:szCs w:val="20"/>
              </w:rPr>
            </w:pPr>
            <w:r w:rsidRPr="006E3579">
              <w:rPr>
                <w:sz w:val="20"/>
                <w:szCs w:val="20"/>
              </w:rPr>
              <w:t>4,92</w:t>
            </w:r>
          </w:p>
        </w:tc>
        <w:tc>
          <w:tcPr>
            <w:tcW w:w="3382" w:type="dxa"/>
            <w:tcBorders>
              <w:top w:val="single" w:sz="4" w:space="0" w:color="auto"/>
              <w:bottom w:val="single" w:sz="4" w:space="0" w:color="auto"/>
            </w:tcBorders>
            <w:shd w:val="clear" w:color="auto" w:fill="auto"/>
          </w:tcPr>
          <w:p w14:paraId="62EF1BDB" w14:textId="77777777" w:rsidR="006E3579" w:rsidRPr="00335D95" w:rsidRDefault="006E3579" w:rsidP="006E3579">
            <w:pPr>
              <w:widowControl w:val="0"/>
              <w:autoSpaceDE w:val="0"/>
              <w:autoSpaceDN w:val="0"/>
              <w:rPr>
                <w:sz w:val="20"/>
                <w:szCs w:val="20"/>
              </w:rPr>
            </w:pPr>
          </w:p>
        </w:tc>
      </w:tr>
      <w:tr w:rsidR="006E3579" w:rsidRPr="00335D95" w14:paraId="46EB36B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E894CA8" w14:textId="77777777" w:rsidR="006E3579" w:rsidRPr="00335D95" w:rsidRDefault="006E3579" w:rsidP="006E3579">
            <w:pPr>
              <w:widowControl w:val="0"/>
              <w:autoSpaceDE w:val="0"/>
              <w:autoSpaceDN w:val="0"/>
              <w:rPr>
                <w:sz w:val="20"/>
                <w:szCs w:val="20"/>
              </w:rPr>
            </w:pPr>
            <w:r w:rsidRPr="00335D95">
              <w:rPr>
                <w:sz w:val="20"/>
                <w:szCs w:val="20"/>
              </w:rPr>
              <w:t>6168</w:t>
            </w:r>
          </w:p>
        </w:tc>
        <w:tc>
          <w:tcPr>
            <w:tcW w:w="1124" w:type="dxa"/>
            <w:tcBorders>
              <w:top w:val="single" w:sz="4" w:space="0" w:color="auto"/>
              <w:bottom w:val="single" w:sz="4" w:space="0" w:color="auto"/>
            </w:tcBorders>
            <w:shd w:val="clear" w:color="auto" w:fill="auto"/>
          </w:tcPr>
          <w:p w14:paraId="144E89D9"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40B01E1"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553E97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F30FE3C" w14:textId="77777777" w:rsidR="006E3579" w:rsidRPr="00335D95" w:rsidRDefault="006E3579" w:rsidP="006E3579">
            <w:pPr>
              <w:widowControl w:val="0"/>
              <w:autoSpaceDE w:val="0"/>
              <w:autoSpaceDN w:val="0"/>
              <w:jc w:val="center"/>
              <w:rPr>
                <w:sz w:val="20"/>
                <w:szCs w:val="20"/>
              </w:rPr>
            </w:pPr>
            <w:r w:rsidRPr="006E3579">
              <w:rPr>
                <w:sz w:val="20"/>
                <w:szCs w:val="20"/>
              </w:rPr>
              <w:t>17,97</w:t>
            </w:r>
          </w:p>
        </w:tc>
        <w:tc>
          <w:tcPr>
            <w:tcW w:w="3382" w:type="dxa"/>
            <w:tcBorders>
              <w:top w:val="single" w:sz="4" w:space="0" w:color="auto"/>
              <w:bottom w:val="single" w:sz="4" w:space="0" w:color="auto"/>
            </w:tcBorders>
            <w:shd w:val="clear" w:color="auto" w:fill="auto"/>
          </w:tcPr>
          <w:p w14:paraId="65960283" w14:textId="77777777" w:rsidR="006E3579" w:rsidRPr="00335D95" w:rsidRDefault="006E3579" w:rsidP="006E3579">
            <w:pPr>
              <w:widowControl w:val="0"/>
              <w:autoSpaceDE w:val="0"/>
              <w:autoSpaceDN w:val="0"/>
              <w:rPr>
                <w:sz w:val="20"/>
                <w:szCs w:val="20"/>
              </w:rPr>
            </w:pPr>
          </w:p>
        </w:tc>
      </w:tr>
      <w:tr w:rsidR="006E3579" w:rsidRPr="00335D95" w14:paraId="79D8466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89E6C6F" w14:textId="77777777" w:rsidR="006E3579" w:rsidRPr="00335D95" w:rsidRDefault="006E3579" w:rsidP="006E3579">
            <w:pPr>
              <w:widowControl w:val="0"/>
              <w:autoSpaceDE w:val="0"/>
              <w:autoSpaceDN w:val="0"/>
              <w:rPr>
                <w:sz w:val="20"/>
                <w:szCs w:val="20"/>
              </w:rPr>
            </w:pPr>
            <w:r w:rsidRPr="00335D95">
              <w:rPr>
                <w:sz w:val="20"/>
                <w:szCs w:val="20"/>
              </w:rPr>
              <w:t>6169</w:t>
            </w:r>
          </w:p>
        </w:tc>
        <w:tc>
          <w:tcPr>
            <w:tcW w:w="1124" w:type="dxa"/>
            <w:tcBorders>
              <w:top w:val="single" w:sz="4" w:space="0" w:color="auto"/>
              <w:bottom w:val="single" w:sz="4" w:space="0" w:color="auto"/>
            </w:tcBorders>
            <w:shd w:val="clear" w:color="auto" w:fill="auto"/>
          </w:tcPr>
          <w:p w14:paraId="00B2BE63"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43E8A32"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E487CC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DE7B0B7" w14:textId="77777777" w:rsidR="006E3579" w:rsidRPr="00335D95" w:rsidRDefault="006E3579" w:rsidP="006E3579">
            <w:pPr>
              <w:widowControl w:val="0"/>
              <w:autoSpaceDE w:val="0"/>
              <w:autoSpaceDN w:val="0"/>
              <w:jc w:val="center"/>
              <w:rPr>
                <w:sz w:val="20"/>
                <w:szCs w:val="20"/>
              </w:rPr>
            </w:pPr>
            <w:r w:rsidRPr="006E3579">
              <w:rPr>
                <w:sz w:val="20"/>
                <w:szCs w:val="20"/>
              </w:rPr>
              <w:t>21,19</w:t>
            </w:r>
          </w:p>
        </w:tc>
        <w:tc>
          <w:tcPr>
            <w:tcW w:w="3382" w:type="dxa"/>
            <w:tcBorders>
              <w:top w:val="single" w:sz="4" w:space="0" w:color="auto"/>
              <w:bottom w:val="single" w:sz="4" w:space="0" w:color="auto"/>
            </w:tcBorders>
            <w:shd w:val="clear" w:color="auto" w:fill="auto"/>
          </w:tcPr>
          <w:p w14:paraId="4C732ED4" w14:textId="77777777" w:rsidR="006E3579" w:rsidRPr="00335D95" w:rsidRDefault="006E3579" w:rsidP="006E3579">
            <w:pPr>
              <w:widowControl w:val="0"/>
              <w:autoSpaceDE w:val="0"/>
              <w:autoSpaceDN w:val="0"/>
              <w:rPr>
                <w:sz w:val="20"/>
                <w:szCs w:val="20"/>
              </w:rPr>
            </w:pPr>
          </w:p>
        </w:tc>
      </w:tr>
      <w:tr w:rsidR="006E3579" w:rsidRPr="00335D95" w14:paraId="5394747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9116030" w14:textId="77777777" w:rsidR="006E3579" w:rsidRPr="00335D95" w:rsidRDefault="006E3579" w:rsidP="006E3579">
            <w:pPr>
              <w:widowControl w:val="0"/>
              <w:autoSpaceDE w:val="0"/>
              <w:autoSpaceDN w:val="0"/>
              <w:rPr>
                <w:sz w:val="20"/>
                <w:szCs w:val="20"/>
              </w:rPr>
            </w:pPr>
            <w:r w:rsidRPr="00335D95">
              <w:rPr>
                <w:sz w:val="20"/>
                <w:szCs w:val="20"/>
              </w:rPr>
              <w:t>6170</w:t>
            </w:r>
          </w:p>
        </w:tc>
        <w:tc>
          <w:tcPr>
            <w:tcW w:w="1124" w:type="dxa"/>
            <w:tcBorders>
              <w:top w:val="single" w:sz="4" w:space="0" w:color="auto"/>
              <w:bottom w:val="single" w:sz="4" w:space="0" w:color="auto"/>
            </w:tcBorders>
            <w:shd w:val="clear" w:color="auto" w:fill="auto"/>
          </w:tcPr>
          <w:p w14:paraId="2AA40700"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1AD64B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3FC9E0A"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D47A0E7"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tcBorders>
              <w:top w:val="single" w:sz="4" w:space="0" w:color="auto"/>
              <w:bottom w:val="single" w:sz="4" w:space="0" w:color="auto"/>
            </w:tcBorders>
            <w:shd w:val="clear" w:color="auto" w:fill="auto"/>
          </w:tcPr>
          <w:p w14:paraId="2FF48B65" w14:textId="77777777" w:rsidR="006E3579" w:rsidRPr="00335D95" w:rsidRDefault="006E3579" w:rsidP="006E3579">
            <w:pPr>
              <w:widowControl w:val="0"/>
              <w:autoSpaceDE w:val="0"/>
              <w:autoSpaceDN w:val="0"/>
              <w:rPr>
                <w:sz w:val="20"/>
                <w:szCs w:val="20"/>
              </w:rPr>
            </w:pPr>
          </w:p>
        </w:tc>
      </w:tr>
      <w:tr w:rsidR="006E3579" w:rsidRPr="00335D95" w14:paraId="58A48B9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145AE3D" w14:textId="77777777" w:rsidR="006E3579" w:rsidRPr="00335D95" w:rsidRDefault="006E3579" w:rsidP="006E3579">
            <w:pPr>
              <w:widowControl w:val="0"/>
              <w:autoSpaceDE w:val="0"/>
              <w:autoSpaceDN w:val="0"/>
              <w:rPr>
                <w:sz w:val="20"/>
                <w:szCs w:val="20"/>
              </w:rPr>
            </w:pPr>
            <w:r w:rsidRPr="00335D95">
              <w:rPr>
                <w:sz w:val="20"/>
                <w:szCs w:val="20"/>
              </w:rPr>
              <w:t>6171</w:t>
            </w:r>
          </w:p>
        </w:tc>
        <w:tc>
          <w:tcPr>
            <w:tcW w:w="1124" w:type="dxa"/>
            <w:tcBorders>
              <w:top w:val="single" w:sz="4" w:space="0" w:color="auto"/>
              <w:bottom w:val="single" w:sz="4" w:space="0" w:color="auto"/>
            </w:tcBorders>
            <w:shd w:val="clear" w:color="auto" w:fill="auto"/>
          </w:tcPr>
          <w:p w14:paraId="693A10E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3A87232"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031D783"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3256D12" w14:textId="77777777" w:rsidR="006E3579" w:rsidRPr="00335D95" w:rsidRDefault="006E3579" w:rsidP="006E3579">
            <w:pPr>
              <w:widowControl w:val="0"/>
              <w:autoSpaceDE w:val="0"/>
              <w:autoSpaceDN w:val="0"/>
              <w:jc w:val="center"/>
              <w:rPr>
                <w:sz w:val="20"/>
                <w:szCs w:val="20"/>
              </w:rPr>
            </w:pPr>
            <w:r w:rsidRPr="006E3579">
              <w:rPr>
                <w:sz w:val="20"/>
                <w:szCs w:val="20"/>
              </w:rPr>
              <w:t>38,11</w:t>
            </w:r>
          </w:p>
        </w:tc>
        <w:tc>
          <w:tcPr>
            <w:tcW w:w="3382" w:type="dxa"/>
            <w:tcBorders>
              <w:top w:val="single" w:sz="4" w:space="0" w:color="auto"/>
              <w:bottom w:val="single" w:sz="4" w:space="0" w:color="auto"/>
            </w:tcBorders>
            <w:shd w:val="clear" w:color="auto" w:fill="auto"/>
          </w:tcPr>
          <w:p w14:paraId="3DD61305" w14:textId="77777777" w:rsidR="006E3579" w:rsidRPr="00335D95" w:rsidRDefault="006E3579" w:rsidP="006E3579">
            <w:pPr>
              <w:widowControl w:val="0"/>
              <w:autoSpaceDE w:val="0"/>
              <w:autoSpaceDN w:val="0"/>
              <w:rPr>
                <w:sz w:val="20"/>
                <w:szCs w:val="20"/>
              </w:rPr>
            </w:pPr>
          </w:p>
        </w:tc>
      </w:tr>
      <w:tr w:rsidR="006E3579" w:rsidRPr="00335D95" w14:paraId="6E1331F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B8C2BD2" w14:textId="77777777" w:rsidR="006E3579" w:rsidRPr="00335D95" w:rsidRDefault="006E3579" w:rsidP="006E3579">
            <w:pPr>
              <w:widowControl w:val="0"/>
              <w:autoSpaceDE w:val="0"/>
              <w:autoSpaceDN w:val="0"/>
              <w:rPr>
                <w:sz w:val="20"/>
                <w:szCs w:val="20"/>
              </w:rPr>
            </w:pPr>
            <w:r w:rsidRPr="00335D95">
              <w:rPr>
                <w:sz w:val="20"/>
                <w:szCs w:val="20"/>
              </w:rPr>
              <w:t>6172</w:t>
            </w:r>
          </w:p>
        </w:tc>
        <w:tc>
          <w:tcPr>
            <w:tcW w:w="1124" w:type="dxa"/>
            <w:tcBorders>
              <w:top w:val="single" w:sz="4" w:space="0" w:color="auto"/>
              <w:bottom w:val="single" w:sz="4" w:space="0" w:color="auto"/>
            </w:tcBorders>
            <w:shd w:val="clear" w:color="auto" w:fill="auto"/>
          </w:tcPr>
          <w:p w14:paraId="0B79FCD2"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1E4BC7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F1FC3B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0A498E1" w14:textId="77777777" w:rsidR="006E3579" w:rsidRPr="00335D95" w:rsidRDefault="006E3579" w:rsidP="006E3579">
            <w:pPr>
              <w:widowControl w:val="0"/>
              <w:autoSpaceDE w:val="0"/>
              <w:autoSpaceDN w:val="0"/>
              <w:jc w:val="center"/>
              <w:rPr>
                <w:sz w:val="20"/>
                <w:szCs w:val="20"/>
              </w:rPr>
            </w:pPr>
            <w:r w:rsidRPr="006E3579">
              <w:rPr>
                <w:sz w:val="20"/>
                <w:szCs w:val="20"/>
              </w:rPr>
              <w:t>8,74</w:t>
            </w:r>
          </w:p>
        </w:tc>
        <w:tc>
          <w:tcPr>
            <w:tcW w:w="3382" w:type="dxa"/>
            <w:tcBorders>
              <w:top w:val="single" w:sz="4" w:space="0" w:color="auto"/>
              <w:bottom w:val="single" w:sz="4" w:space="0" w:color="auto"/>
            </w:tcBorders>
            <w:shd w:val="clear" w:color="auto" w:fill="auto"/>
          </w:tcPr>
          <w:p w14:paraId="6589AF33" w14:textId="77777777" w:rsidR="006E3579" w:rsidRPr="00335D95" w:rsidRDefault="006E3579" w:rsidP="006E3579">
            <w:pPr>
              <w:widowControl w:val="0"/>
              <w:autoSpaceDE w:val="0"/>
              <w:autoSpaceDN w:val="0"/>
              <w:rPr>
                <w:sz w:val="20"/>
                <w:szCs w:val="20"/>
              </w:rPr>
            </w:pPr>
          </w:p>
        </w:tc>
      </w:tr>
      <w:tr w:rsidR="006E3579" w:rsidRPr="00335D95" w14:paraId="5B868BF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1707C90" w14:textId="77777777" w:rsidR="006E3579" w:rsidRPr="00335D95" w:rsidRDefault="006E3579" w:rsidP="006E3579">
            <w:pPr>
              <w:widowControl w:val="0"/>
              <w:autoSpaceDE w:val="0"/>
              <w:autoSpaceDN w:val="0"/>
              <w:rPr>
                <w:sz w:val="20"/>
                <w:szCs w:val="20"/>
              </w:rPr>
            </w:pPr>
            <w:r w:rsidRPr="00335D95">
              <w:rPr>
                <w:sz w:val="20"/>
                <w:szCs w:val="20"/>
              </w:rPr>
              <w:t>6173</w:t>
            </w:r>
          </w:p>
        </w:tc>
        <w:tc>
          <w:tcPr>
            <w:tcW w:w="1124" w:type="dxa"/>
            <w:tcBorders>
              <w:top w:val="single" w:sz="4" w:space="0" w:color="auto"/>
              <w:bottom w:val="single" w:sz="4" w:space="0" w:color="auto"/>
            </w:tcBorders>
            <w:shd w:val="clear" w:color="auto" w:fill="auto"/>
          </w:tcPr>
          <w:p w14:paraId="03678432"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5472A9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6398DB8"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8FE7B6C" w14:textId="77777777" w:rsidR="006E3579" w:rsidRPr="00335D95" w:rsidRDefault="006E3579" w:rsidP="006E3579">
            <w:pPr>
              <w:widowControl w:val="0"/>
              <w:autoSpaceDE w:val="0"/>
              <w:autoSpaceDN w:val="0"/>
              <w:jc w:val="center"/>
              <w:rPr>
                <w:sz w:val="20"/>
                <w:szCs w:val="20"/>
              </w:rPr>
            </w:pPr>
            <w:r w:rsidRPr="006E3579">
              <w:rPr>
                <w:sz w:val="20"/>
                <w:szCs w:val="20"/>
              </w:rPr>
              <w:t>16,00</w:t>
            </w:r>
          </w:p>
        </w:tc>
        <w:tc>
          <w:tcPr>
            <w:tcW w:w="3382" w:type="dxa"/>
            <w:tcBorders>
              <w:top w:val="single" w:sz="4" w:space="0" w:color="auto"/>
              <w:bottom w:val="single" w:sz="4" w:space="0" w:color="auto"/>
            </w:tcBorders>
            <w:shd w:val="clear" w:color="auto" w:fill="auto"/>
          </w:tcPr>
          <w:p w14:paraId="05D1C531" w14:textId="77777777" w:rsidR="006E3579" w:rsidRPr="00335D95" w:rsidRDefault="006E3579" w:rsidP="006E3579">
            <w:pPr>
              <w:widowControl w:val="0"/>
              <w:autoSpaceDE w:val="0"/>
              <w:autoSpaceDN w:val="0"/>
              <w:rPr>
                <w:sz w:val="20"/>
                <w:szCs w:val="20"/>
              </w:rPr>
            </w:pPr>
          </w:p>
        </w:tc>
      </w:tr>
      <w:tr w:rsidR="006E3579" w:rsidRPr="00335D95" w14:paraId="7D5BA6F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3B37DA8" w14:textId="77777777" w:rsidR="006E3579" w:rsidRPr="00335D95" w:rsidRDefault="006E3579" w:rsidP="006E3579">
            <w:pPr>
              <w:widowControl w:val="0"/>
              <w:autoSpaceDE w:val="0"/>
              <w:autoSpaceDN w:val="0"/>
              <w:rPr>
                <w:sz w:val="20"/>
                <w:szCs w:val="20"/>
              </w:rPr>
            </w:pPr>
            <w:r w:rsidRPr="00335D95">
              <w:rPr>
                <w:sz w:val="20"/>
                <w:szCs w:val="20"/>
              </w:rPr>
              <w:t>6174</w:t>
            </w:r>
          </w:p>
        </w:tc>
        <w:tc>
          <w:tcPr>
            <w:tcW w:w="1124" w:type="dxa"/>
            <w:tcBorders>
              <w:top w:val="single" w:sz="4" w:space="0" w:color="auto"/>
              <w:bottom w:val="single" w:sz="4" w:space="0" w:color="auto"/>
            </w:tcBorders>
            <w:shd w:val="clear" w:color="auto" w:fill="auto"/>
          </w:tcPr>
          <w:p w14:paraId="27E87F7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D6E74C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1830F3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BEBCD22" w14:textId="77777777" w:rsidR="006E3579" w:rsidRPr="00335D95" w:rsidRDefault="006E3579" w:rsidP="006E3579">
            <w:pPr>
              <w:widowControl w:val="0"/>
              <w:autoSpaceDE w:val="0"/>
              <w:autoSpaceDN w:val="0"/>
              <w:jc w:val="center"/>
              <w:rPr>
                <w:sz w:val="20"/>
                <w:szCs w:val="20"/>
              </w:rPr>
            </w:pPr>
            <w:r w:rsidRPr="006E3579">
              <w:rPr>
                <w:sz w:val="20"/>
                <w:szCs w:val="20"/>
              </w:rPr>
              <w:t>5,03</w:t>
            </w:r>
          </w:p>
        </w:tc>
        <w:tc>
          <w:tcPr>
            <w:tcW w:w="3382" w:type="dxa"/>
            <w:tcBorders>
              <w:top w:val="single" w:sz="4" w:space="0" w:color="auto"/>
              <w:bottom w:val="single" w:sz="4" w:space="0" w:color="auto"/>
            </w:tcBorders>
            <w:shd w:val="clear" w:color="auto" w:fill="auto"/>
          </w:tcPr>
          <w:p w14:paraId="70295981" w14:textId="77777777" w:rsidR="006E3579" w:rsidRPr="00335D95" w:rsidRDefault="006E3579" w:rsidP="006E3579">
            <w:pPr>
              <w:widowControl w:val="0"/>
              <w:autoSpaceDE w:val="0"/>
              <w:autoSpaceDN w:val="0"/>
              <w:rPr>
                <w:sz w:val="20"/>
                <w:szCs w:val="20"/>
              </w:rPr>
            </w:pPr>
          </w:p>
        </w:tc>
      </w:tr>
      <w:tr w:rsidR="006E3579" w:rsidRPr="00335D95" w14:paraId="6D16119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022454D" w14:textId="77777777" w:rsidR="006E3579" w:rsidRPr="00335D95" w:rsidRDefault="006E3579" w:rsidP="006E3579">
            <w:pPr>
              <w:widowControl w:val="0"/>
              <w:autoSpaceDE w:val="0"/>
              <w:autoSpaceDN w:val="0"/>
              <w:rPr>
                <w:sz w:val="20"/>
                <w:szCs w:val="20"/>
              </w:rPr>
            </w:pPr>
            <w:r w:rsidRPr="00335D95">
              <w:rPr>
                <w:sz w:val="20"/>
                <w:szCs w:val="20"/>
              </w:rPr>
              <w:t>6175</w:t>
            </w:r>
          </w:p>
        </w:tc>
        <w:tc>
          <w:tcPr>
            <w:tcW w:w="1124" w:type="dxa"/>
            <w:tcBorders>
              <w:top w:val="single" w:sz="4" w:space="0" w:color="auto"/>
              <w:bottom w:val="single" w:sz="4" w:space="0" w:color="auto"/>
            </w:tcBorders>
            <w:shd w:val="clear" w:color="auto" w:fill="auto"/>
          </w:tcPr>
          <w:p w14:paraId="7DC96B84"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332EB146"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215389E5"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CDDEA43" w14:textId="77777777" w:rsidR="006E3579" w:rsidRPr="00335D95" w:rsidRDefault="006E3579" w:rsidP="006E3579">
            <w:pPr>
              <w:widowControl w:val="0"/>
              <w:autoSpaceDE w:val="0"/>
              <w:autoSpaceDN w:val="0"/>
              <w:jc w:val="center"/>
              <w:rPr>
                <w:sz w:val="20"/>
                <w:szCs w:val="20"/>
              </w:rPr>
            </w:pPr>
            <w:r w:rsidRPr="006E3579">
              <w:rPr>
                <w:sz w:val="20"/>
                <w:szCs w:val="20"/>
              </w:rPr>
              <w:t>0,10</w:t>
            </w:r>
          </w:p>
        </w:tc>
        <w:tc>
          <w:tcPr>
            <w:tcW w:w="3382" w:type="dxa"/>
            <w:tcBorders>
              <w:top w:val="single" w:sz="4" w:space="0" w:color="auto"/>
              <w:bottom w:val="single" w:sz="4" w:space="0" w:color="auto"/>
            </w:tcBorders>
            <w:shd w:val="clear" w:color="auto" w:fill="auto"/>
          </w:tcPr>
          <w:p w14:paraId="0870DE8A" w14:textId="77777777" w:rsidR="006E3579" w:rsidRPr="00335D95" w:rsidRDefault="006E3579" w:rsidP="006E3579">
            <w:pPr>
              <w:widowControl w:val="0"/>
              <w:autoSpaceDE w:val="0"/>
              <w:autoSpaceDN w:val="0"/>
              <w:rPr>
                <w:sz w:val="20"/>
                <w:szCs w:val="20"/>
              </w:rPr>
            </w:pPr>
          </w:p>
        </w:tc>
      </w:tr>
      <w:tr w:rsidR="006E3579" w:rsidRPr="00335D95" w14:paraId="1F27394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2AD0C26" w14:textId="77777777" w:rsidR="006E3579" w:rsidRPr="00335D95" w:rsidRDefault="006E3579" w:rsidP="006E3579">
            <w:pPr>
              <w:widowControl w:val="0"/>
              <w:autoSpaceDE w:val="0"/>
              <w:autoSpaceDN w:val="0"/>
              <w:rPr>
                <w:sz w:val="20"/>
                <w:szCs w:val="20"/>
              </w:rPr>
            </w:pPr>
            <w:r w:rsidRPr="00335D95">
              <w:rPr>
                <w:sz w:val="20"/>
                <w:szCs w:val="20"/>
              </w:rPr>
              <w:t>6176</w:t>
            </w:r>
          </w:p>
        </w:tc>
        <w:tc>
          <w:tcPr>
            <w:tcW w:w="1124" w:type="dxa"/>
            <w:tcBorders>
              <w:top w:val="single" w:sz="4" w:space="0" w:color="auto"/>
              <w:bottom w:val="single" w:sz="4" w:space="0" w:color="auto"/>
            </w:tcBorders>
            <w:shd w:val="clear" w:color="auto" w:fill="auto"/>
          </w:tcPr>
          <w:p w14:paraId="43B7B5E4"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9C9CC7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DB6AE07"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43F1B7B" w14:textId="77777777" w:rsidR="006E3579" w:rsidRPr="00335D95" w:rsidRDefault="006E3579" w:rsidP="006E3579">
            <w:pPr>
              <w:widowControl w:val="0"/>
              <w:autoSpaceDE w:val="0"/>
              <w:autoSpaceDN w:val="0"/>
              <w:jc w:val="center"/>
              <w:rPr>
                <w:sz w:val="20"/>
                <w:szCs w:val="20"/>
              </w:rPr>
            </w:pPr>
            <w:r w:rsidRPr="006E3579">
              <w:rPr>
                <w:sz w:val="20"/>
                <w:szCs w:val="20"/>
              </w:rPr>
              <w:t>15,09</w:t>
            </w:r>
          </w:p>
        </w:tc>
        <w:tc>
          <w:tcPr>
            <w:tcW w:w="3382" w:type="dxa"/>
            <w:tcBorders>
              <w:top w:val="single" w:sz="4" w:space="0" w:color="auto"/>
              <w:bottom w:val="single" w:sz="4" w:space="0" w:color="auto"/>
            </w:tcBorders>
            <w:shd w:val="clear" w:color="auto" w:fill="auto"/>
          </w:tcPr>
          <w:p w14:paraId="340E2ED4" w14:textId="77777777" w:rsidR="006E3579" w:rsidRPr="00335D95" w:rsidRDefault="006E3579" w:rsidP="006E3579">
            <w:pPr>
              <w:widowControl w:val="0"/>
              <w:autoSpaceDE w:val="0"/>
              <w:autoSpaceDN w:val="0"/>
              <w:rPr>
                <w:sz w:val="20"/>
                <w:szCs w:val="20"/>
              </w:rPr>
            </w:pPr>
          </w:p>
        </w:tc>
      </w:tr>
      <w:tr w:rsidR="006E3579" w:rsidRPr="00335D95" w14:paraId="2556E46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ECD56D3" w14:textId="77777777" w:rsidR="006E3579" w:rsidRPr="00335D95" w:rsidRDefault="006E3579" w:rsidP="006E3579">
            <w:pPr>
              <w:widowControl w:val="0"/>
              <w:autoSpaceDE w:val="0"/>
              <w:autoSpaceDN w:val="0"/>
              <w:rPr>
                <w:sz w:val="20"/>
                <w:szCs w:val="20"/>
              </w:rPr>
            </w:pPr>
            <w:r w:rsidRPr="00335D95">
              <w:rPr>
                <w:sz w:val="20"/>
                <w:szCs w:val="20"/>
              </w:rPr>
              <w:t>6177</w:t>
            </w:r>
          </w:p>
        </w:tc>
        <w:tc>
          <w:tcPr>
            <w:tcW w:w="1124" w:type="dxa"/>
            <w:tcBorders>
              <w:top w:val="single" w:sz="4" w:space="0" w:color="auto"/>
              <w:bottom w:val="single" w:sz="4" w:space="0" w:color="auto"/>
            </w:tcBorders>
            <w:shd w:val="clear" w:color="auto" w:fill="auto"/>
          </w:tcPr>
          <w:p w14:paraId="6688A40F"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30AB143"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C3F1AB3"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BF02A2E" w14:textId="77777777" w:rsidR="006E3579" w:rsidRPr="00335D95" w:rsidRDefault="006E3579" w:rsidP="006E3579">
            <w:pPr>
              <w:widowControl w:val="0"/>
              <w:autoSpaceDE w:val="0"/>
              <w:autoSpaceDN w:val="0"/>
              <w:jc w:val="center"/>
              <w:rPr>
                <w:sz w:val="20"/>
                <w:szCs w:val="20"/>
              </w:rPr>
            </w:pPr>
            <w:r w:rsidRPr="006E3579">
              <w:rPr>
                <w:sz w:val="20"/>
                <w:szCs w:val="20"/>
              </w:rPr>
              <w:t>0,09</w:t>
            </w:r>
          </w:p>
        </w:tc>
        <w:tc>
          <w:tcPr>
            <w:tcW w:w="3382" w:type="dxa"/>
            <w:tcBorders>
              <w:top w:val="single" w:sz="4" w:space="0" w:color="auto"/>
              <w:bottom w:val="single" w:sz="4" w:space="0" w:color="auto"/>
            </w:tcBorders>
            <w:shd w:val="clear" w:color="auto" w:fill="auto"/>
          </w:tcPr>
          <w:p w14:paraId="578F08F1" w14:textId="77777777" w:rsidR="006E3579" w:rsidRPr="00335D95" w:rsidRDefault="006E3579" w:rsidP="006E3579">
            <w:pPr>
              <w:widowControl w:val="0"/>
              <w:autoSpaceDE w:val="0"/>
              <w:autoSpaceDN w:val="0"/>
              <w:rPr>
                <w:sz w:val="20"/>
                <w:szCs w:val="20"/>
              </w:rPr>
            </w:pPr>
          </w:p>
        </w:tc>
      </w:tr>
      <w:tr w:rsidR="006E3579" w:rsidRPr="00335D95" w14:paraId="141A9E7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1856857" w14:textId="77777777" w:rsidR="006E3579" w:rsidRPr="00335D95" w:rsidRDefault="006E3579" w:rsidP="006E3579">
            <w:pPr>
              <w:widowControl w:val="0"/>
              <w:autoSpaceDE w:val="0"/>
              <w:autoSpaceDN w:val="0"/>
              <w:rPr>
                <w:sz w:val="20"/>
                <w:szCs w:val="20"/>
              </w:rPr>
            </w:pPr>
            <w:r w:rsidRPr="00335D95">
              <w:rPr>
                <w:sz w:val="20"/>
                <w:szCs w:val="20"/>
              </w:rPr>
              <w:t>6178</w:t>
            </w:r>
          </w:p>
        </w:tc>
        <w:tc>
          <w:tcPr>
            <w:tcW w:w="1124" w:type="dxa"/>
            <w:tcBorders>
              <w:top w:val="single" w:sz="4" w:space="0" w:color="auto"/>
              <w:bottom w:val="single" w:sz="4" w:space="0" w:color="auto"/>
            </w:tcBorders>
            <w:shd w:val="clear" w:color="auto" w:fill="auto"/>
          </w:tcPr>
          <w:p w14:paraId="46007D10"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1BCAB624"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4ABA4910"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6791B750" w14:textId="77777777" w:rsidR="006E3579" w:rsidRPr="00335D95" w:rsidRDefault="006E3579" w:rsidP="006E3579">
            <w:pPr>
              <w:widowControl w:val="0"/>
              <w:autoSpaceDE w:val="0"/>
              <w:autoSpaceDN w:val="0"/>
              <w:jc w:val="center"/>
              <w:rPr>
                <w:sz w:val="20"/>
                <w:szCs w:val="20"/>
              </w:rPr>
            </w:pPr>
            <w:r w:rsidRPr="006E3579">
              <w:rPr>
                <w:sz w:val="20"/>
                <w:szCs w:val="20"/>
              </w:rPr>
              <w:t>0,09</w:t>
            </w:r>
          </w:p>
        </w:tc>
        <w:tc>
          <w:tcPr>
            <w:tcW w:w="3382" w:type="dxa"/>
            <w:tcBorders>
              <w:top w:val="single" w:sz="4" w:space="0" w:color="auto"/>
              <w:bottom w:val="single" w:sz="4" w:space="0" w:color="auto"/>
            </w:tcBorders>
            <w:shd w:val="clear" w:color="auto" w:fill="auto"/>
          </w:tcPr>
          <w:p w14:paraId="5C32635C" w14:textId="77777777" w:rsidR="006E3579" w:rsidRPr="00335D95" w:rsidRDefault="006E3579" w:rsidP="006E3579">
            <w:pPr>
              <w:widowControl w:val="0"/>
              <w:autoSpaceDE w:val="0"/>
              <w:autoSpaceDN w:val="0"/>
              <w:rPr>
                <w:sz w:val="20"/>
                <w:szCs w:val="20"/>
              </w:rPr>
            </w:pPr>
          </w:p>
        </w:tc>
      </w:tr>
      <w:tr w:rsidR="006E3579" w:rsidRPr="00335D95" w14:paraId="7DA75598"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C3DC6C5" w14:textId="77777777" w:rsidR="006E3579" w:rsidRPr="00335D95" w:rsidRDefault="006E3579" w:rsidP="006E3579">
            <w:pPr>
              <w:widowControl w:val="0"/>
              <w:autoSpaceDE w:val="0"/>
              <w:autoSpaceDN w:val="0"/>
              <w:rPr>
                <w:sz w:val="20"/>
                <w:szCs w:val="20"/>
              </w:rPr>
            </w:pPr>
            <w:r w:rsidRPr="00335D95">
              <w:rPr>
                <w:sz w:val="20"/>
                <w:szCs w:val="20"/>
              </w:rPr>
              <w:t>6179</w:t>
            </w:r>
          </w:p>
        </w:tc>
        <w:tc>
          <w:tcPr>
            <w:tcW w:w="1124" w:type="dxa"/>
            <w:tcBorders>
              <w:top w:val="single" w:sz="4" w:space="0" w:color="auto"/>
              <w:bottom w:val="single" w:sz="4" w:space="0" w:color="auto"/>
            </w:tcBorders>
            <w:shd w:val="clear" w:color="auto" w:fill="auto"/>
          </w:tcPr>
          <w:p w14:paraId="48FF4C5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5212244"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32C510F"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62E9BCB" w14:textId="77777777" w:rsidR="006E3579" w:rsidRPr="00335D95" w:rsidRDefault="006E3579" w:rsidP="006E3579">
            <w:pPr>
              <w:widowControl w:val="0"/>
              <w:autoSpaceDE w:val="0"/>
              <w:autoSpaceDN w:val="0"/>
              <w:jc w:val="center"/>
              <w:rPr>
                <w:sz w:val="20"/>
                <w:szCs w:val="20"/>
              </w:rPr>
            </w:pPr>
            <w:r w:rsidRPr="006E3579">
              <w:rPr>
                <w:sz w:val="20"/>
                <w:szCs w:val="20"/>
              </w:rPr>
              <w:t>120,92</w:t>
            </w:r>
          </w:p>
        </w:tc>
        <w:tc>
          <w:tcPr>
            <w:tcW w:w="3382" w:type="dxa"/>
            <w:tcBorders>
              <w:top w:val="single" w:sz="4" w:space="0" w:color="auto"/>
              <w:bottom w:val="single" w:sz="4" w:space="0" w:color="auto"/>
            </w:tcBorders>
            <w:shd w:val="clear" w:color="auto" w:fill="auto"/>
          </w:tcPr>
          <w:p w14:paraId="351B9170" w14:textId="77777777" w:rsidR="006E3579" w:rsidRPr="00335D95" w:rsidRDefault="006E3579" w:rsidP="006E3579">
            <w:pPr>
              <w:widowControl w:val="0"/>
              <w:autoSpaceDE w:val="0"/>
              <w:autoSpaceDN w:val="0"/>
              <w:rPr>
                <w:sz w:val="20"/>
                <w:szCs w:val="20"/>
              </w:rPr>
            </w:pPr>
          </w:p>
        </w:tc>
      </w:tr>
      <w:tr w:rsidR="006E3579" w:rsidRPr="00335D95" w14:paraId="2356C00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78B953E" w14:textId="77777777" w:rsidR="006E3579" w:rsidRPr="00335D95" w:rsidRDefault="006E3579" w:rsidP="006E3579">
            <w:pPr>
              <w:widowControl w:val="0"/>
              <w:autoSpaceDE w:val="0"/>
              <w:autoSpaceDN w:val="0"/>
              <w:rPr>
                <w:sz w:val="20"/>
                <w:szCs w:val="20"/>
              </w:rPr>
            </w:pPr>
            <w:r w:rsidRPr="00335D95">
              <w:rPr>
                <w:sz w:val="20"/>
                <w:szCs w:val="20"/>
              </w:rPr>
              <w:t>6180</w:t>
            </w:r>
          </w:p>
        </w:tc>
        <w:tc>
          <w:tcPr>
            <w:tcW w:w="1124" w:type="dxa"/>
            <w:tcBorders>
              <w:top w:val="single" w:sz="4" w:space="0" w:color="auto"/>
              <w:bottom w:val="single" w:sz="4" w:space="0" w:color="auto"/>
            </w:tcBorders>
            <w:shd w:val="clear" w:color="auto" w:fill="auto"/>
          </w:tcPr>
          <w:p w14:paraId="60E92A1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6C00818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6A761BB1"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01134AF" w14:textId="77777777" w:rsidR="006E3579" w:rsidRPr="00335D95" w:rsidRDefault="006E3579" w:rsidP="006E3579">
            <w:pPr>
              <w:widowControl w:val="0"/>
              <w:autoSpaceDE w:val="0"/>
              <w:autoSpaceDN w:val="0"/>
              <w:jc w:val="center"/>
              <w:rPr>
                <w:sz w:val="20"/>
                <w:szCs w:val="20"/>
              </w:rPr>
            </w:pPr>
            <w:r w:rsidRPr="006E3579">
              <w:rPr>
                <w:sz w:val="20"/>
                <w:szCs w:val="20"/>
              </w:rPr>
              <w:t>0,07</w:t>
            </w:r>
          </w:p>
        </w:tc>
        <w:tc>
          <w:tcPr>
            <w:tcW w:w="3382" w:type="dxa"/>
            <w:tcBorders>
              <w:top w:val="single" w:sz="4" w:space="0" w:color="auto"/>
              <w:bottom w:val="single" w:sz="4" w:space="0" w:color="auto"/>
            </w:tcBorders>
            <w:shd w:val="clear" w:color="auto" w:fill="auto"/>
          </w:tcPr>
          <w:p w14:paraId="3F1F002E" w14:textId="77777777" w:rsidR="006E3579" w:rsidRPr="00335D95" w:rsidRDefault="006E3579" w:rsidP="006E3579">
            <w:pPr>
              <w:widowControl w:val="0"/>
              <w:autoSpaceDE w:val="0"/>
              <w:autoSpaceDN w:val="0"/>
              <w:rPr>
                <w:sz w:val="20"/>
                <w:szCs w:val="20"/>
              </w:rPr>
            </w:pPr>
          </w:p>
        </w:tc>
      </w:tr>
      <w:tr w:rsidR="006E3579" w:rsidRPr="00335D95" w14:paraId="3D94D46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212764F" w14:textId="77777777" w:rsidR="006E3579" w:rsidRPr="00335D95" w:rsidRDefault="006E3579" w:rsidP="006E3579">
            <w:pPr>
              <w:widowControl w:val="0"/>
              <w:autoSpaceDE w:val="0"/>
              <w:autoSpaceDN w:val="0"/>
              <w:rPr>
                <w:sz w:val="20"/>
                <w:szCs w:val="20"/>
              </w:rPr>
            </w:pPr>
            <w:r w:rsidRPr="00335D95">
              <w:rPr>
                <w:sz w:val="20"/>
                <w:szCs w:val="20"/>
              </w:rPr>
              <w:t>6181</w:t>
            </w:r>
          </w:p>
        </w:tc>
        <w:tc>
          <w:tcPr>
            <w:tcW w:w="1124" w:type="dxa"/>
            <w:tcBorders>
              <w:top w:val="single" w:sz="4" w:space="0" w:color="auto"/>
              <w:bottom w:val="single" w:sz="4" w:space="0" w:color="auto"/>
            </w:tcBorders>
            <w:shd w:val="clear" w:color="auto" w:fill="auto"/>
          </w:tcPr>
          <w:p w14:paraId="2951886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7EA6069"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5816E31"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16D23AB" w14:textId="77777777" w:rsidR="006E3579" w:rsidRPr="00335D95" w:rsidRDefault="006E3579" w:rsidP="006E3579">
            <w:pPr>
              <w:widowControl w:val="0"/>
              <w:autoSpaceDE w:val="0"/>
              <w:autoSpaceDN w:val="0"/>
              <w:jc w:val="center"/>
              <w:rPr>
                <w:sz w:val="20"/>
                <w:szCs w:val="20"/>
              </w:rPr>
            </w:pPr>
            <w:r w:rsidRPr="006E3579">
              <w:rPr>
                <w:sz w:val="20"/>
                <w:szCs w:val="20"/>
              </w:rPr>
              <w:t>53,22</w:t>
            </w:r>
          </w:p>
        </w:tc>
        <w:tc>
          <w:tcPr>
            <w:tcW w:w="3382" w:type="dxa"/>
            <w:tcBorders>
              <w:top w:val="single" w:sz="4" w:space="0" w:color="auto"/>
              <w:bottom w:val="single" w:sz="4" w:space="0" w:color="auto"/>
            </w:tcBorders>
            <w:shd w:val="clear" w:color="auto" w:fill="auto"/>
          </w:tcPr>
          <w:p w14:paraId="12FE371B" w14:textId="77777777" w:rsidR="006E3579" w:rsidRPr="00335D95" w:rsidRDefault="006E3579" w:rsidP="006E3579">
            <w:pPr>
              <w:widowControl w:val="0"/>
              <w:autoSpaceDE w:val="0"/>
              <w:autoSpaceDN w:val="0"/>
              <w:rPr>
                <w:sz w:val="20"/>
                <w:szCs w:val="20"/>
              </w:rPr>
            </w:pPr>
          </w:p>
        </w:tc>
      </w:tr>
      <w:tr w:rsidR="006E3579" w:rsidRPr="00335D95" w14:paraId="767EBAB4"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1A6870F" w14:textId="77777777" w:rsidR="006E3579" w:rsidRPr="00335D95" w:rsidRDefault="006E3579" w:rsidP="006E3579">
            <w:pPr>
              <w:widowControl w:val="0"/>
              <w:autoSpaceDE w:val="0"/>
              <w:autoSpaceDN w:val="0"/>
              <w:rPr>
                <w:sz w:val="20"/>
                <w:szCs w:val="20"/>
              </w:rPr>
            </w:pPr>
            <w:r w:rsidRPr="00335D95">
              <w:rPr>
                <w:sz w:val="20"/>
                <w:szCs w:val="20"/>
              </w:rPr>
              <w:t>6182</w:t>
            </w:r>
          </w:p>
        </w:tc>
        <w:tc>
          <w:tcPr>
            <w:tcW w:w="1124" w:type="dxa"/>
            <w:tcBorders>
              <w:top w:val="single" w:sz="4" w:space="0" w:color="auto"/>
              <w:bottom w:val="single" w:sz="4" w:space="0" w:color="auto"/>
            </w:tcBorders>
            <w:shd w:val="clear" w:color="auto" w:fill="auto"/>
          </w:tcPr>
          <w:p w14:paraId="3C98110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0D23DCB"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C995F14"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2E13CEF" w14:textId="77777777" w:rsidR="006E3579" w:rsidRPr="00335D95" w:rsidRDefault="006E3579" w:rsidP="006E3579">
            <w:pPr>
              <w:widowControl w:val="0"/>
              <w:autoSpaceDE w:val="0"/>
              <w:autoSpaceDN w:val="0"/>
              <w:jc w:val="center"/>
              <w:rPr>
                <w:sz w:val="20"/>
                <w:szCs w:val="20"/>
              </w:rPr>
            </w:pPr>
            <w:r w:rsidRPr="006E3579">
              <w:rPr>
                <w:sz w:val="20"/>
                <w:szCs w:val="20"/>
              </w:rPr>
              <w:t>15,80</w:t>
            </w:r>
          </w:p>
        </w:tc>
        <w:tc>
          <w:tcPr>
            <w:tcW w:w="3382" w:type="dxa"/>
            <w:tcBorders>
              <w:top w:val="single" w:sz="4" w:space="0" w:color="auto"/>
              <w:bottom w:val="single" w:sz="4" w:space="0" w:color="auto"/>
            </w:tcBorders>
            <w:shd w:val="clear" w:color="auto" w:fill="auto"/>
          </w:tcPr>
          <w:p w14:paraId="45EB7F48" w14:textId="77777777" w:rsidR="006E3579" w:rsidRPr="00335D95" w:rsidRDefault="006E3579" w:rsidP="006E3579">
            <w:pPr>
              <w:widowControl w:val="0"/>
              <w:autoSpaceDE w:val="0"/>
              <w:autoSpaceDN w:val="0"/>
              <w:rPr>
                <w:sz w:val="20"/>
                <w:szCs w:val="20"/>
              </w:rPr>
            </w:pPr>
          </w:p>
        </w:tc>
      </w:tr>
      <w:tr w:rsidR="006E3579" w:rsidRPr="00335D95" w14:paraId="09A1C71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6CD8B84" w14:textId="77777777" w:rsidR="006E3579" w:rsidRPr="00335D95" w:rsidRDefault="006E3579" w:rsidP="006E3579">
            <w:pPr>
              <w:widowControl w:val="0"/>
              <w:autoSpaceDE w:val="0"/>
              <w:autoSpaceDN w:val="0"/>
              <w:rPr>
                <w:sz w:val="20"/>
                <w:szCs w:val="20"/>
              </w:rPr>
            </w:pPr>
            <w:r w:rsidRPr="00335D95">
              <w:rPr>
                <w:sz w:val="20"/>
                <w:szCs w:val="20"/>
              </w:rPr>
              <w:t>6183</w:t>
            </w:r>
          </w:p>
        </w:tc>
        <w:tc>
          <w:tcPr>
            <w:tcW w:w="1124" w:type="dxa"/>
            <w:tcBorders>
              <w:top w:val="single" w:sz="4" w:space="0" w:color="auto"/>
              <w:bottom w:val="single" w:sz="4" w:space="0" w:color="auto"/>
            </w:tcBorders>
            <w:shd w:val="clear" w:color="auto" w:fill="auto"/>
          </w:tcPr>
          <w:p w14:paraId="466E382B"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D6DB526"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44CB1905"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E8BA0B8" w14:textId="77777777" w:rsidR="006E3579" w:rsidRPr="00335D95" w:rsidRDefault="006E3579" w:rsidP="006E3579">
            <w:pPr>
              <w:widowControl w:val="0"/>
              <w:autoSpaceDE w:val="0"/>
              <w:autoSpaceDN w:val="0"/>
              <w:jc w:val="center"/>
              <w:rPr>
                <w:sz w:val="20"/>
                <w:szCs w:val="20"/>
              </w:rPr>
            </w:pPr>
            <w:r w:rsidRPr="006E3579">
              <w:rPr>
                <w:sz w:val="20"/>
                <w:szCs w:val="20"/>
              </w:rPr>
              <w:t>156,55</w:t>
            </w:r>
          </w:p>
        </w:tc>
        <w:tc>
          <w:tcPr>
            <w:tcW w:w="3382" w:type="dxa"/>
            <w:tcBorders>
              <w:top w:val="single" w:sz="4" w:space="0" w:color="auto"/>
              <w:bottom w:val="single" w:sz="4" w:space="0" w:color="auto"/>
            </w:tcBorders>
            <w:shd w:val="clear" w:color="auto" w:fill="auto"/>
          </w:tcPr>
          <w:p w14:paraId="0DA18CC3" w14:textId="77777777" w:rsidR="006E3579" w:rsidRPr="00335D95" w:rsidRDefault="006E3579" w:rsidP="006E3579">
            <w:pPr>
              <w:widowControl w:val="0"/>
              <w:autoSpaceDE w:val="0"/>
              <w:autoSpaceDN w:val="0"/>
              <w:rPr>
                <w:sz w:val="20"/>
                <w:szCs w:val="20"/>
              </w:rPr>
            </w:pPr>
          </w:p>
        </w:tc>
      </w:tr>
      <w:tr w:rsidR="006E3579" w:rsidRPr="00335D95" w14:paraId="01918C0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E609F2B" w14:textId="77777777" w:rsidR="006E3579" w:rsidRPr="00335D95" w:rsidRDefault="006E3579" w:rsidP="006E3579">
            <w:pPr>
              <w:widowControl w:val="0"/>
              <w:autoSpaceDE w:val="0"/>
              <w:autoSpaceDN w:val="0"/>
              <w:rPr>
                <w:sz w:val="20"/>
                <w:szCs w:val="20"/>
              </w:rPr>
            </w:pPr>
            <w:r w:rsidRPr="00335D95">
              <w:rPr>
                <w:sz w:val="20"/>
                <w:szCs w:val="20"/>
              </w:rPr>
              <w:t>6184</w:t>
            </w:r>
          </w:p>
        </w:tc>
        <w:tc>
          <w:tcPr>
            <w:tcW w:w="1124" w:type="dxa"/>
            <w:tcBorders>
              <w:top w:val="single" w:sz="4" w:space="0" w:color="auto"/>
              <w:bottom w:val="single" w:sz="4" w:space="0" w:color="auto"/>
            </w:tcBorders>
            <w:shd w:val="clear" w:color="auto" w:fill="auto"/>
          </w:tcPr>
          <w:p w14:paraId="7BC70338" w14:textId="77777777" w:rsidR="006E3579" w:rsidRPr="00335D95" w:rsidRDefault="006E3579" w:rsidP="006E3579">
            <w:pPr>
              <w:widowControl w:val="0"/>
              <w:autoSpaceDE w:val="0"/>
              <w:autoSpaceDN w:val="0"/>
              <w:rPr>
                <w:sz w:val="20"/>
                <w:szCs w:val="20"/>
              </w:rPr>
            </w:pPr>
            <w:r w:rsidRPr="00335D95">
              <w:rPr>
                <w:sz w:val="20"/>
                <w:szCs w:val="20"/>
              </w:rPr>
              <w:t>701010400</w:t>
            </w:r>
          </w:p>
        </w:tc>
        <w:tc>
          <w:tcPr>
            <w:tcW w:w="2499" w:type="dxa"/>
            <w:tcBorders>
              <w:top w:val="single" w:sz="4" w:space="0" w:color="auto"/>
              <w:bottom w:val="single" w:sz="4" w:space="0" w:color="auto"/>
            </w:tcBorders>
            <w:shd w:val="clear" w:color="auto" w:fill="auto"/>
          </w:tcPr>
          <w:p w14:paraId="1CD369F1" w14:textId="77777777" w:rsidR="006E3579" w:rsidRPr="00335D95" w:rsidRDefault="006E3579" w:rsidP="006E3579">
            <w:pPr>
              <w:widowControl w:val="0"/>
              <w:autoSpaceDE w:val="0"/>
              <w:autoSpaceDN w:val="0"/>
              <w:rPr>
                <w:sz w:val="20"/>
                <w:szCs w:val="20"/>
              </w:rPr>
            </w:pPr>
            <w:r w:rsidRPr="00335D95">
              <w:rPr>
                <w:sz w:val="20"/>
                <w:szCs w:val="20"/>
              </w:rPr>
              <w:t>Производственные зоны, зоны инженерной и транспортной инфраструктур</w:t>
            </w:r>
          </w:p>
        </w:tc>
        <w:tc>
          <w:tcPr>
            <w:tcW w:w="0" w:type="auto"/>
            <w:tcBorders>
              <w:top w:val="single" w:sz="4" w:space="0" w:color="auto"/>
              <w:bottom w:val="single" w:sz="4" w:space="0" w:color="auto"/>
            </w:tcBorders>
            <w:shd w:val="clear" w:color="auto" w:fill="auto"/>
          </w:tcPr>
          <w:p w14:paraId="7593F9EB" w14:textId="77777777" w:rsidR="006E3579" w:rsidRPr="00335D95" w:rsidRDefault="006E3579" w:rsidP="006E3579">
            <w:pPr>
              <w:widowControl w:val="0"/>
              <w:autoSpaceDE w:val="0"/>
              <w:autoSpaceDN w:val="0"/>
              <w:jc w:val="center"/>
              <w:rPr>
                <w:sz w:val="20"/>
                <w:szCs w:val="20"/>
              </w:rPr>
            </w:pPr>
            <w:r w:rsidRPr="00335D95">
              <w:rPr>
                <w:sz w:val="20"/>
                <w:szCs w:val="20"/>
              </w:rPr>
              <w:t>0,25</w:t>
            </w:r>
          </w:p>
        </w:tc>
        <w:tc>
          <w:tcPr>
            <w:tcW w:w="0" w:type="auto"/>
            <w:tcBorders>
              <w:top w:val="nil"/>
              <w:left w:val="single" w:sz="4" w:space="0" w:color="auto"/>
              <w:bottom w:val="single" w:sz="4" w:space="0" w:color="auto"/>
              <w:right w:val="single" w:sz="4" w:space="0" w:color="auto"/>
            </w:tcBorders>
            <w:shd w:val="clear" w:color="auto" w:fill="auto"/>
          </w:tcPr>
          <w:p w14:paraId="48E7B57D" w14:textId="77777777" w:rsidR="006E3579" w:rsidRPr="00335D95" w:rsidRDefault="006E3579" w:rsidP="006E3579">
            <w:pPr>
              <w:widowControl w:val="0"/>
              <w:autoSpaceDE w:val="0"/>
              <w:autoSpaceDN w:val="0"/>
              <w:jc w:val="center"/>
              <w:rPr>
                <w:sz w:val="20"/>
                <w:szCs w:val="20"/>
              </w:rPr>
            </w:pPr>
            <w:r w:rsidRPr="006E3579">
              <w:rPr>
                <w:sz w:val="20"/>
                <w:szCs w:val="20"/>
              </w:rPr>
              <w:t>0,57</w:t>
            </w:r>
          </w:p>
        </w:tc>
        <w:tc>
          <w:tcPr>
            <w:tcW w:w="3382" w:type="dxa"/>
            <w:tcBorders>
              <w:top w:val="single" w:sz="4" w:space="0" w:color="auto"/>
              <w:bottom w:val="single" w:sz="4" w:space="0" w:color="auto"/>
            </w:tcBorders>
            <w:shd w:val="clear" w:color="auto" w:fill="auto"/>
          </w:tcPr>
          <w:p w14:paraId="7C2A65D5" w14:textId="77777777" w:rsidR="006E3579" w:rsidRPr="00335D95" w:rsidRDefault="006E3579" w:rsidP="006E3579">
            <w:pPr>
              <w:widowControl w:val="0"/>
              <w:autoSpaceDE w:val="0"/>
              <w:autoSpaceDN w:val="0"/>
              <w:rPr>
                <w:sz w:val="20"/>
                <w:szCs w:val="20"/>
              </w:rPr>
            </w:pPr>
          </w:p>
        </w:tc>
      </w:tr>
      <w:tr w:rsidR="006E3579" w:rsidRPr="00335D95" w14:paraId="3175F07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7B58E88" w14:textId="77777777" w:rsidR="006E3579" w:rsidRPr="00335D95" w:rsidRDefault="006E3579" w:rsidP="006E3579">
            <w:pPr>
              <w:widowControl w:val="0"/>
              <w:autoSpaceDE w:val="0"/>
              <w:autoSpaceDN w:val="0"/>
              <w:rPr>
                <w:sz w:val="20"/>
                <w:szCs w:val="20"/>
              </w:rPr>
            </w:pPr>
            <w:r w:rsidRPr="00335D95">
              <w:rPr>
                <w:sz w:val="20"/>
                <w:szCs w:val="20"/>
              </w:rPr>
              <w:t>6185</w:t>
            </w:r>
          </w:p>
        </w:tc>
        <w:tc>
          <w:tcPr>
            <w:tcW w:w="1124" w:type="dxa"/>
            <w:tcBorders>
              <w:top w:val="single" w:sz="4" w:space="0" w:color="auto"/>
              <w:bottom w:val="single" w:sz="4" w:space="0" w:color="auto"/>
            </w:tcBorders>
            <w:shd w:val="clear" w:color="auto" w:fill="auto"/>
          </w:tcPr>
          <w:p w14:paraId="1B29D4C5"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top w:val="single" w:sz="4" w:space="0" w:color="auto"/>
              <w:bottom w:val="single" w:sz="4" w:space="0" w:color="auto"/>
            </w:tcBorders>
            <w:shd w:val="clear" w:color="auto" w:fill="auto"/>
          </w:tcPr>
          <w:p w14:paraId="2ED454F2"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22CB976A" w14:textId="77777777" w:rsidR="006E3579" w:rsidRPr="00335D95" w:rsidRDefault="006E3579" w:rsidP="006E3579">
            <w:pPr>
              <w:widowControl w:val="0"/>
              <w:autoSpaceDE w:val="0"/>
              <w:autoSpaceDN w:val="0"/>
              <w:jc w:val="center"/>
              <w:rPr>
                <w:sz w:val="20"/>
                <w:szCs w:val="20"/>
              </w:rPr>
            </w:pPr>
            <w:r w:rsidRPr="00335D95">
              <w:rPr>
                <w:sz w:val="20"/>
                <w:szCs w:val="20"/>
              </w:rPr>
              <w:t>0,81</w:t>
            </w:r>
          </w:p>
        </w:tc>
        <w:tc>
          <w:tcPr>
            <w:tcW w:w="0" w:type="auto"/>
            <w:tcBorders>
              <w:top w:val="nil"/>
              <w:left w:val="single" w:sz="4" w:space="0" w:color="auto"/>
              <w:bottom w:val="single" w:sz="4" w:space="0" w:color="auto"/>
              <w:right w:val="single" w:sz="4" w:space="0" w:color="auto"/>
            </w:tcBorders>
            <w:shd w:val="clear" w:color="auto" w:fill="auto"/>
          </w:tcPr>
          <w:p w14:paraId="777C8CA1" w14:textId="77777777" w:rsidR="006E3579" w:rsidRPr="00335D95" w:rsidRDefault="006E3579" w:rsidP="006E3579">
            <w:pPr>
              <w:widowControl w:val="0"/>
              <w:autoSpaceDE w:val="0"/>
              <w:autoSpaceDN w:val="0"/>
              <w:jc w:val="center"/>
              <w:rPr>
                <w:sz w:val="20"/>
                <w:szCs w:val="20"/>
              </w:rPr>
            </w:pPr>
            <w:r w:rsidRPr="006E3579">
              <w:rPr>
                <w:sz w:val="20"/>
                <w:szCs w:val="20"/>
              </w:rPr>
              <w:t>4,29</w:t>
            </w:r>
          </w:p>
        </w:tc>
        <w:tc>
          <w:tcPr>
            <w:tcW w:w="3382" w:type="dxa"/>
            <w:tcBorders>
              <w:top w:val="single" w:sz="4" w:space="0" w:color="auto"/>
              <w:bottom w:val="single" w:sz="4" w:space="0" w:color="auto"/>
            </w:tcBorders>
            <w:shd w:val="clear" w:color="auto" w:fill="auto"/>
          </w:tcPr>
          <w:p w14:paraId="002BF580" w14:textId="77777777" w:rsidR="006E3579" w:rsidRPr="00335D95" w:rsidRDefault="006E3579" w:rsidP="006E3579">
            <w:pPr>
              <w:widowControl w:val="0"/>
              <w:autoSpaceDE w:val="0"/>
              <w:autoSpaceDN w:val="0"/>
              <w:rPr>
                <w:sz w:val="20"/>
                <w:szCs w:val="20"/>
              </w:rPr>
            </w:pPr>
          </w:p>
        </w:tc>
      </w:tr>
      <w:tr w:rsidR="006E3579" w:rsidRPr="00335D95" w14:paraId="645EB61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496CB38" w14:textId="77777777" w:rsidR="006E3579" w:rsidRPr="00335D95" w:rsidRDefault="006E3579" w:rsidP="006E3579">
            <w:pPr>
              <w:widowControl w:val="0"/>
              <w:autoSpaceDE w:val="0"/>
              <w:autoSpaceDN w:val="0"/>
              <w:rPr>
                <w:sz w:val="20"/>
                <w:szCs w:val="20"/>
              </w:rPr>
            </w:pPr>
            <w:r w:rsidRPr="00335D95">
              <w:rPr>
                <w:sz w:val="20"/>
                <w:szCs w:val="20"/>
              </w:rPr>
              <w:t>6186</w:t>
            </w:r>
          </w:p>
        </w:tc>
        <w:tc>
          <w:tcPr>
            <w:tcW w:w="1124" w:type="dxa"/>
            <w:tcBorders>
              <w:top w:val="single" w:sz="4" w:space="0" w:color="auto"/>
              <w:bottom w:val="single" w:sz="4" w:space="0" w:color="auto"/>
            </w:tcBorders>
            <w:shd w:val="clear" w:color="auto" w:fill="auto"/>
          </w:tcPr>
          <w:p w14:paraId="77FED7D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6AC462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1A0C0C3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5B3DE08A" w14:textId="77777777" w:rsidR="006E3579" w:rsidRPr="00335D95" w:rsidRDefault="006E3579" w:rsidP="006E3579">
            <w:pPr>
              <w:widowControl w:val="0"/>
              <w:autoSpaceDE w:val="0"/>
              <w:autoSpaceDN w:val="0"/>
              <w:jc w:val="center"/>
              <w:rPr>
                <w:sz w:val="20"/>
                <w:szCs w:val="20"/>
              </w:rPr>
            </w:pPr>
            <w:r w:rsidRPr="006E3579">
              <w:rPr>
                <w:sz w:val="20"/>
                <w:szCs w:val="20"/>
              </w:rPr>
              <w:t>3,60</w:t>
            </w:r>
          </w:p>
        </w:tc>
        <w:tc>
          <w:tcPr>
            <w:tcW w:w="3382" w:type="dxa"/>
            <w:tcBorders>
              <w:top w:val="single" w:sz="4" w:space="0" w:color="auto"/>
              <w:bottom w:val="single" w:sz="4" w:space="0" w:color="auto"/>
            </w:tcBorders>
            <w:shd w:val="clear" w:color="auto" w:fill="auto"/>
          </w:tcPr>
          <w:p w14:paraId="6FDBF54E" w14:textId="77777777" w:rsidR="006E3579" w:rsidRPr="00335D95" w:rsidRDefault="006E3579" w:rsidP="006E3579">
            <w:pPr>
              <w:widowControl w:val="0"/>
              <w:autoSpaceDE w:val="0"/>
              <w:autoSpaceDN w:val="0"/>
              <w:rPr>
                <w:sz w:val="20"/>
                <w:szCs w:val="20"/>
              </w:rPr>
            </w:pPr>
          </w:p>
        </w:tc>
      </w:tr>
      <w:tr w:rsidR="006E3579" w:rsidRPr="00335D95" w14:paraId="1386D83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07D24EB" w14:textId="77777777" w:rsidR="006E3579" w:rsidRPr="00335D95" w:rsidRDefault="006E3579" w:rsidP="006E3579">
            <w:pPr>
              <w:widowControl w:val="0"/>
              <w:autoSpaceDE w:val="0"/>
              <w:autoSpaceDN w:val="0"/>
              <w:rPr>
                <w:sz w:val="20"/>
                <w:szCs w:val="20"/>
              </w:rPr>
            </w:pPr>
            <w:r w:rsidRPr="00335D95">
              <w:rPr>
                <w:sz w:val="20"/>
                <w:szCs w:val="20"/>
              </w:rPr>
              <w:t>6187</w:t>
            </w:r>
          </w:p>
        </w:tc>
        <w:tc>
          <w:tcPr>
            <w:tcW w:w="1124" w:type="dxa"/>
            <w:tcBorders>
              <w:top w:val="single" w:sz="4" w:space="0" w:color="auto"/>
              <w:bottom w:val="single" w:sz="4" w:space="0" w:color="auto"/>
            </w:tcBorders>
            <w:shd w:val="clear" w:color="auto" w:fill="auto"/>
          </w:tcPr>
          <w:p w14:paraId="7BFE0F8D"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CA79FAA"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5A517F3"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49947AED" w14:textId="77777777" w:rsidR="006E3579" w:rsidRPr="00335D95" w:rsidRDefault="006E3579" w:rsidP="006E3579">
            <w:pPr>
              <w:widowControl w:val="0"/>
              <w:autoSpaceDE w:val="0"/>
              <w:autoSpaceDN w:val="0"/>
              <w:jc w:val="center"/>
              <w:rPr>
                <w:sz w:val="20"/>
                <w:szCs w:val="20"/>
              </w:rPr>
            </w:pPr>
            <w:r w:rsidRPr="006E3579">
              <w:rPr>
                <w:sz w:val="20"/>
                <w:szCs w:val="20"/>
              </w:rPr>
              <w:t>21,55</w:t>
            </w:r>
          </w:p>
        </w:tc>
        <w:tc>
          <w:tcPr>
            <w:tcW w:w="3382" w:type="dxa"/>
            <w:tcBorders>
              <w:top w:val="single" w:sz="4" w:space="0" w:color="auto"/>
              <w:bottom w:val="single" w:sz="4" w:space="0" w:color="auto"/>
            </w:tcBorders>
            <w:shd w:val="clear" w:color="auto" w:fill="auto"/>
          </w:tcPr>
          <w:p w14:paraId="603CB208" w14:textId="77777777" w:rsidR="006E3579" w:rsidRPr="00335D95" w:rsidRDefault="006E3579" w:rsidP="006E3579">
            <w:pPr>
              <w:widowControl w:val="0"/>
              <w:autoSpaceDE w:val="0"/>
              <w:autoSpaceDN w:val="0"/>
              <w:rPr>
                <w:sz w:val="20"/>
                <w:szCs w:val="20"/>
              </w:rPr>
            </w:pPr>
          </w:p>
        </w:tc>
      </w:tr>
      <w:tr w:rsidR="006E3579" w:rsidRPr="00335D95" w14:paraId="0D43ECA6"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7227540" w14:textId="77777777" w:rsidR="006E3579" w:rsidRPr="00335D95" w:rsidRDefault="006E3579" w:rsidP="006E3579">
            <w:pPr>
              <w:widowControl w:val="0"/>
              <w:autoSpaceDE w:val="0"/>
              <w:autoSpaceDN w:val="0"/>
              <w:rPr>
                <w:sz w:val="20"/>
                <w:szCs w:val="20"/>
              </w:rPr>
            </w:pPr>
            <w:r w:rsidRPr="00335D95">
              <w:rPr>
                <w:sz w:val="20"/>
                <w:szCs w:val="20"/>
              </w:rPr>
              <w:t>6188</w:t>
            </w:r>
          </w:p>
        </w:tc>
        <w:tc>
          <w:tcPr>
            <w:tcW w:w="1124" w:type="dxa"/>
            <w:tcBorders>
              <w:top w:val="single" w:sz="4" w:space="0" w:color="auto"/>
              <w:bottom w:val="single" w:sz="4" w:space="0" w:color="auto"/>
            </w:tcBorders>
            <w:shd w:val="clear" w:color="auto" w:fill="auto"/>
          </w:tcPr>
          <w:p w14:paraId="3FF8F0F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C410FF7"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770E6792"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EA83B01" w14:textId="77777777" w:rsidR="006E3579" w:rsidRPr="00335D95" w:rsidRDefault="006E3579" w:rsidP="006E3579">
            <w:pPr>
              <w:widowControl w:val="0"/>
              <w:autoSpaceDE w:val="0"/>
              <w:autoSpaceDN w:val="0"/>
              <w:jc w:val="center"/>
              <w:rPr>
                <w:sz w:val="20"/>
                <w:szCs w:val="20"/>
              </w:rPr>
            </w:pPr>
            <w:r w:rsidRPr="006E3579">
              <w:rPr>
                <w:sz w:val="20"/>
                <w:szCs w:val="20"/>
              </w:rPr>
              <w:t>0,79</w:t>
            </w:r>
          </w:p>
        </w:tc>
        <w:tc>
          <w:tcPr>
            <w:tcW w:w="3382" w:type="dxa"/>
            <w:tcBorders>
              <w:top w:val="single" w:sz="4" w:space="0" w:color="auto"/>
              <w:bottom w:val="single" w:sz="4" w:space="0" w:color="auto"/>
            </w:tcBorders>
            <w:shd w:val="clear" w:color="auto" w:fill="auto"/>
          </w:tcPr>
          <w:p w14:paraId="16EC9605" w14:textId="77777777" w:rsidR="006E3579" w:rsidRPr="00335D95" w:rsidRDefault="006E3579" w:rsidP="006E3579">
            <w:pPr>
              <w:widowControl w:val="0"/>
              <w:autoSpaceDE w:val="0"/>
              <w:autoSpaceDN w:val="0"/>
              <w:rPr>
                <w:sz w:val="20"/>
                <w:szCs w:val="20"/>
              </w:rPr>
            </w:pPr>
          </w:p>
        </w:tc>
      </w:tr>
      <w:tr w:rsidR="006E3579" w:rsidRPr="00335D95" w14:paraId="57316A9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1DA63F1" w14:textId="77777777" w:rsidR="006E3579" w:rsidRPr="00335D95" w:rsidRDefault="006E3579" w:rsidP="006E3579">
            <w:pPr>
              <w:widowControl w:val="0"/>
              <w:autoSpaceDE w:val="0"/>
              <w:autoSpaceDN w:val="0"/>
              <w:rPr>
                <w:sz w:val="20"/>
                <w:szCs w:val="20"/>
              </w:rPr>
            </w:pPr>
            <w:r w:rsidRPr="00335D95">
              <w:rPr>
                <w:sz w:val="20"/>
                <w:szCs w:val="20"/>
              </w:rPr>
              <w:t>6189</w:t>
            </w:r>
          </w:p>
        </w:tc>
        <w:tc>
          <w:tcPr>
            <w:tcW w:w="1124" w:type="dxa"/>
            <w:tcBorders>
              <w:top w:val="single" w:sz="4" w:space="0" w:color="auto"/>
              <w:bottom w:val="single" w:sz="4" w:space="0" w:color="auto"/>
            </w:tcBorders>
            <w:shd w:val="clear" w:color="auto" w:fill="auto"/>
          </w:tcPr>
          <w:p w14:paraId="3238BA8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5591D7F"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6CD680F"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111DAF8A" w14:textId="77777777" w:rsidR="006E3579" w:rsidRPr="00335D95" w:rsidRDefault="006E3579" w:rsidP="006E3579">
            <w:pPr>
              <w:widowControl w:val="0"/>
              <w:autoSpaceDE w:val="0"/>
              <w:autoSpaceDN w:val="0"/>
              <w:jc w:val="center"/>
              <w:rPr>
                <w:sz w:val="20"/>
                <w:szCs w:val="20"/>
              </w:rPr>
            </w:pPr>
            <w:r w:rsidRPr="006E3579">
              <w:rPr>
                <w:sz w:val="20"/>
                <w:szCs w:val="20"/>
              </w:rPr>
              <w:t>5,18</w:t>
            </w:r>
          </w:p>
        </w:tc>
        <w:tc>
          <w:tcPr>
            <w:tcW w:w="3382" w:type="dxa"/>
            <w:tcBorders>
              <w:top w:val="single" w:sz="4" w:space="0" w:color="auto"/>
              <w:bottom w:val="single" w:sz="4" w:space="0" w:color="auto"/>
            </w:tcBorders>
            <w:shd w:val="clear" w:color="auto" w:fill="auto"/>
          </w:tcPr>
          <w:p w14:paraId="3AE3FB6D" w14:textId="77777777" w:rsidR="006E3579" w:rsidRPr="00335D95" w:rsidRDefault="006E3579" w:rsidP="006E3579">
            <w:pPr>
              <w:widowControl w:val="0"/>
              <w:autoSpaceDE w:val="0"/>
              <w:autoSpaceDN w:val="0"/>
              <w:rPr>
                <w:sz w:val="20"/>
                <w:szCs w:val="20"/>
              </w:rPr>
            </w:pPr>
          </w:p>
        </w:tc>
      </w:tr>
      <w:tr w:rsidR="006E3579" w:rsidRPr="00335D95" w14:paraId="3B7F144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DD26B69" w14:textId="77777777" w:rsidR="006E3579" w:rsidRPr="00335D95" w:rsidRDefault="006E3579" w:rsidP="006E3579">
            <w:pPr>
              <w:widowControl w:val="0"/>
              <w:autoSpaceDE w:val="0"/>
              <w:autoSpaceDN w:val="0"/>
              <w:rPr>
                <w:sz w:val="20"/>
                <w:szCs w:val="20"/>
              </w:rPr>
            </w:pPr>
            <w:r w:rsidRPr="00335D95">
              <w:rPr>
                <w:sz w:val="20"/>
                <w:szCs w:val="20"/>
              </w:rPr>
              <w:t>6190</w:t>
            </w:r>
          </w:p>
        </w:tc>
        <w:tc>
          <w:tcPr>
            <w:tcW w:w="1124" w:type="dxa"/>
            <w:tcBorders>
              <w:top w:val="single" w:sz="4" w:space="0" w:color="auto"/>
              <w:bottom w:val="single" w:sz="4" w:space="0" w:color="auto"/>
            </w:tcBorders>
            <w:shd w:val="clear" w:color="auto" w:fill="auto"/>
          </w:tcPr>
          <w:p w14:paraId="2C6F651A"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488654A3" w14:textId="77777777" w:rsidR="006E3579" w:rsidRDefault="006E3579" w:rsidP="006E3579">
            <w:pPr>
              <w:widowControl w:val="0"/>
              <w:autoSpaceDE w:val="0"/>
              <w:autoSpaceDN w:val="0"/>
              <w:rPr>
                <w:sz w:val="20"/>
                <w:szCs w:val="20"/>
              </w:rPr>
            </w:pPr>
            <w:r w:rsidRPr="00335D95">
              <w:rPr>
                <w:sz w:val="20"/>
                <w:szCs w:val="20"/>
              </w:rPr>
              <w:t>Зона лесов</w:t>
            </w:r>
          </w:p>
          <w:p w14:paraId="6469C1E9" w14:textId="77777777" w:rsidR="006E3579" w:rsidRPr="00335D95" w:rsidRDefault="006E3579" w:rsidP="006E3579">
            <w:pPr>
              <w:widowControl w:val="0"/>
              <w:autoSpaceDE w:val="0"/>
              <w:autoSpaceDN w:val="0"/>
              <w:rPr>
                <w:sz w:val="20"/>
                <w:szCs w:val="20"/>
              </w:rPr>
            </w:pPr>
          </w:p>
        </w:tc>
        <w:tc>
          <w:tcPr>
            <w:tcW w:w="0" w:type="auto"/>
            <w:tcBorders>
              <w:top w:val="single" w:sz="4" w:space="0" w:color="auto"/>
              <w:bottom w:val="single" w:sz="4" w:space="0" w:color="auto"/>
            </w:tcBorders>
            <w:shd w:val="clear" w:color="auto" w:fill="auto"/>
          </w:tcPr>
          <w:p w14:paraId="4840F989"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7FB1DA34" w14:textId="77777777" w:rsidR="006E3579" w:rsidRPr="00335D95" w:rsidRDefault="006E3579" w:rsidP="006E3579">
            <w:pPr>
              <w:widowControl w:val="0"/>
              <w:autoSpaceDE w:val="0"/>
              <w:autoSpaceDN w:val="0"/>
              <w:jc w:val="center"/>
              <w:rPr>
                <w:sz w:val="20"/>
                <w:szCs w:val="20"/>
              </w:rPr>
            </w:pPr>
            <w:r w:rsidRPr="006E3579">
              <w:rPr>
                <w:sz w:val="20"/>
                <w:szCs w:val="20"/>
              </w:rPr>
              <w:t>0,09</w:t>
            </w:r>
          </w:p>
        </w:tc>
        <w:tc>
          <w:tcPr>
            <w:tcW w:w="3382" w:type="dxa"/>
            <w:tcBorders>
              <w:top w:val="single" w:sz="4" w:space="0" w:color="auto"/>
              <w:bottom w:val="single" w:sz="4" w:space="0" w:color="auto"/>
            </w:tcBorders>
            <w:shd w:val="clear" w:color="auto" w:fill="auto"/>
          </w:tcPr>
          <w:p w14:paraId="650CEA22" w14:textId="77777777" w:rsidR="006E3579" w:rsidRPr="00335D95" w:rsidRDefault="006E3579" w:rsidP="006E3579">
            <w:pPr>
              <w:widowControl w:val="0"/>
              <w:autoSpaceDE w:val="0"/>
              <w:autoSpaceDN w:val="0"/>
              <w:rPr>
                <w:sz w:val="20"/>
                <w:szCs w:val="20"/>
              </w:rPr>
            </w:pPr>
          </w:p>
        </w:tc>
      </w:tr>
      <w:tr w:rsidR="006E3579" w:rsidRPr="00335D95" w14:paraId="586A6F8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5391620" w14:textId="77777777" w:rsidR="006E3579" w:rsidRPr="00335D95" w:rsidRDefault="006E3579" w:rsidP="006E3579">
            <w:pPr>
              <w:widowControl w:val="0"/>
              <w:autoSpaceDE w:val="0"/>
              <w:autoSpaceDN w:val="0"/>
              <w:rPr>
                <w:sz w:val="20"/>
                <w:szCs w:val="20"/>
              </w:rPr>
            </w:pPr>
            <w:r w:rsidRPr="00335D95">
              <w:rPr>
                <w:sz w:val="20"/>
                <w:szCs w:val="20"/>
              </w:rPr>
              <w:t>6191</w:t>
            </w:r>
          </w:p>
        </w:tc>
        <w:tc>
          <w:tcPr>
            <w:tcW w:w="1124" w:type="dxa"/>
            <w:tcBorders>
              <w:top w:val="single" w:sz="4" w:space="0" w:color="auto"/>
              <w:bottom w:val="single" w:sz="4" w:space="0" w:color="auto"/>
            </w:tcBorders>
            <w:shd w:val="clear" w:color="auto" w:fill="auto"/>
          </w:tcPr>
          <w:p w14:paraId="4A127D8D"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42675F57"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12C173A3"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227DDE54" w14:textId="77777777" w:rsidR="006E3579" w:rsidRPr="00335D95" w:rsidRDefault="006E3579" w:rsidP="006E3579">
            <w:pPr>
              <w:widowControl w:val="0"/>
              <w:autoSpaceDE w:val="0"/>
              <w:autoSpaceDN w:val="0"/>
              <w:jc w:val="center"/>
              <w:rPr>
                <w:sz w:val="20"/>
                <w:szCs w:val="20"/>
              </w:rPr>
            </w:pPr>
            <w:r w:rsidRPr="006E3579">
              <w:rPr>
                <w:sz w:val="20"/>
                <w:szCs w:val="20"/>
              </w:rPr>
              <w:t>0,00</w:t>
            </w:r>
          </w:p>
        </w:tc>
        <w:tc>
          <w:tcPr>
            <w:tcW w:w="3382" w:type="dxa"/>
            <w:tcBorders>
              <w:top w:val="single" w:sz="4" w:space="0" w:color="auto"/>
              <w:bottom w:val="single" w:sz="4" w:space="0" w:color="auto"/>
            </w:tcBorders>
            <w:shd w:val="clear" w:color="auto" w:fill="auto"/>
          </w:tcPr>
          <w:p w14:paraId="51C6F323" w14:textId="77777777" w:rsidR="006E3579" w:rsidRPr="00335D95" w:rsidRDefault="006E3579" w:rsidP="006E3579">
            <w:pPr>
              <w:widowControl w:val="0"/>
              <w:autoSpaceDE w:val="0"/>
              <w:autoSpaceDN w:val="0"/>
              <w:rPr>
                <w:sz w:val="20"/>
                <w:szCs w:val="20"/>
              </w:rPr>
            </w:pPr>
          </w:p>
        </w:tc>
      </w:tr>
      <w:tr w:rsidR="006E3579" w:rsidRPr="00335D95" w14:paraId="6731B6A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644E0B7" w14:textId="77777777" w:rsidR="006E3579" w:rsidRPr="00335D95" w:rsidRDefault="006E3579" w:rsidP="006E3579">
            <w:pPr>
              <w:widowControl w:val="0"/>
              <w:autoSpaceDE w:val="0"/>
              <w:autoSpaceDN w:val="0"/>
              <w:rPr>
                <w:sz w:val="20"/>
                <w:szCs w:val="20"/>
              </w:rPr>
            </w:pPr>
            <w:r w:rsidRPr="00335D95">
              <w:rPr>
                <w:sz w:val="20"/>
                <w:szCs w:val="20"/>
              </w:rPr>
              <w:t>6192</w:t>
            </w:r>
          </w:p>
        </w:tc>
        <w:tc>
          <w:tcPr>
            <w:tcW w:w="1124" w:type="dxa"/>
            <w:tcBorders>
              <w:top w:val="single" w:sz="4" w:space="0" w:color="auto"/>
              <w:bottom w:val="single" w:sz="4" w:space="0" w:color="auto"/>
            </w:tcBorders>
            <w:shd w:val="clear" w:color="auto" w:fill="auto"/>
          </w:tcPr>
          <w:p w14:paraId="1B6D8414"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5370C490"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2831A53A"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39C5E8A" w14:textId="77777777" w:rsidR="006E3579" w:rsidRPr="00335D95" w:rsidRDefault="006E3579" w:rsidP="006E3579">
            <w:pPr>
              <w:widowControl w:val="0"/>
              <w:autoSpaceDE w:val="0"/>
              <w:autoSpaceDN w:val="0"/>
              <w:jc w:val="center"/>
              <w:rPr>
                <w:sz w:val="20"/>
                <w:szCs w:val="20"/>
              </w:rPr>
            </w:pPr>
            <w:r w:rsidRPr="006E3579">
              <w:rPr>
                <w:sz w:val="20"/>
                <w:szCs w:val="20"/>
              </w:rPr>
              <w:t>0,03</w:t>
            </w:r>
          </w:p>
        </w:tc>
        <w:tc>
          <w:tcPr>
            <w:tcW w:w="3382" w:type="dxa"/>
            <w:tcBorders>
              <w:top w:val="single" w:sz="4" w:space="0" w:color="auto"/>
              <w:bottom w:val="single" w:sz="4" w:space="0" w:color="auto"/>
            </w:tcBorders>
            <w:shd w:val="clear" w:color="auto" w:fill="auto"/>
          </w:tcPr>
          <w:p w14:paraId="70E39E02" w14:textId="77777777" w:rsidR="006E3579" w:rsidRPr="00335D95" w:rsidRDefault="006E3579" w:rsidP="006E3579">
            <w:pPr>
              <w:widowControl w:val="0"/>
              <w:autoSpaceDE w:val="0"/>
              <w:autoSpaceDN w:val="0"/>
              <w:rPr>
                <w:sz w:val="20"/>
                <w:szCs w:val="20"/>
              </w:rPr>
            </w:pPr>
          </w:p>
        </w:tc>
      </w:tr>
      <w:tr w:rsidR="006E3579" w:rsidRPr="00335D95" w14:paraId="605FD33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939DFBD" w14:textId="77777777" w:rsidR="006E3579" w:rsidRPr="00335D95" w:rsidRDefault="006E3579" w:rsidP="006E3579">
            <w:pPr>
              <w:widowControl w:val="0"/>
              <w:autoSpaceDE w:val="0"/>
              <w:autoSpaceDN w:val="0"/>
              <w:rPr>
                <w:sz w:val="20"/>
                <w:szCs w:val="20"/>
              </w:rPr>
            </w:pPr>
            <w:r w:rsidRPr="00335D95">
              <w:rPr>
                <w:sz w:val="20"/>
                <w:szCs w:val="20"/>
              </w:rPr>
              <w:t>6193</w:t>
            </w:r>
          </w:p>
        </w:tc>
        <w:tc>
          <w:tcPr>
            <w:tcW w:w="1124" w:type="dxa"/>
            <w:tcBorders>
              <w:top w:val="single" w:sz="4" w:space="0" w:color="auto"/>
              <w:bottom w:val="single" w:sz="4" w:space="0" w:color="auto"/>
            </w:tcBorders>
            <w:shd w:val="clear" w:color="auto" w:fill="auto"/>
          </w:tcPr>
          <w:p w14:paraId="3C494E25"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6347BE47"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525B85A7"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C234C09" w14:textId="77777777" w:rsidR="006E3579" w:rsidRPr="00335D95" w:rsidRDefault="006E3579" w:rsidP="006E3579">
            <w:pPr>
              <w:widowControl w:val="0"/>
              <w:autoSpaceDE w:val="0"/>
              <w:autoSpaceDN w:val="0"/>
              <w:jc w:val="center"/>
              <w:rPr>
                <w:sz w:val="20"/>
                <w:szCs w:val="20"/>
              </w:rPr>
            </w:pPr>
            <w:r w:rsidRPr="006E3579">
              <w:rPr>
                <w:sz w:val="20"/>
                <w:szCs w:val="20"/>
              </w:rPr>
              <w:t>0,00</w:t>
            </w:r>
          </w:p>
        </w:tc>
        <w:tc>
          <w:tcPr>
            <w:tcW w:w="3382" w:type="dxa"/>
            <w:tcBorders>
              <w:top w:val="single" w:sz="4" w:space="0" w:color="auto"/>
              <w:bottom w:val="single" w:sz="4" w:space="0" w:color="auto"/>
            </w:tcBorders>
            <w:shd w:val="clear" w:color="auto" w:fill="auto"/>
          </w:tcPr>
          <w:p w14:paraId="1128AC1F" w14:textId="77777777" w:rsidR="006E3579" w:rsidRPr="00335D95" w:rsidRDefault="006E3579" w:rsidP="006E3579">
            <w:pPr>
              <w:widowControl w:val="0"/>
              <w:autoSpaceDE w:val="0"/>
              <w:autoSpaceDN w:val="0"/>
              <w:rPr>
                <w:sz w:val="20"/>
                <w:szCs w:val="20"/>
              </w:rPr>
            </w:pPr>
          </w:p>
        </w:tc>
      </w:tr>
      <w:tr w:rsidR="006E3579" w:rsidRPr="00335D95" w14:paraId="1AB9717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737AAEB" w14:textId="77777777" w:rsidR="006E3579" w:rsidRPr="00335D95" w:rsidRDefault="006E3579" w:rsidP="006E3579">
            <w:pPr>
              <w:widowControl w:val="0"/>
              <w:autoSpaceDE w:val="0"/>
              <w:autoSpaceDN w:val="0"/>
              <w:rPr>
                <w:sz w:val="20"/>
                <w:szCs w:val="20"/>
              </w:rPr>
            </w:pPr>
            <w:r w:rsidRPr="00335D95">
              <w:rPr>
                <w:sz w:val="20"/>
                <w:szCs w:val="20"/>
              </w:rPr>
              <w:lastRenderedPageBreak/>
              <w:t>6194</w:t>
            </w:r>
          </w:p>
        </w:tc>
        <w:tc>
          <w:tcPr>
            <w:tcW w:w="1124" w:type="dxa"/>
            <w:tcBorders>
              <w:top w:val="single" w:sz="4" w:space="0" w:color="auto"/>
              <w:bottom w:val="single" w:sz="4" w:space="0" w:color="auto"/>
            </w:tcBorders>
            <w:shd w:val="clear" w:color="auto" w:fill="auto"/>
          </w:tcPr>
          <w:p w14:paraId="0DA4D87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0810C73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6B8349F"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3C779D9" w14:textId="77777777" w:rsidR="006E3579" w:rsidRPr="00335D95" w:rsidRDefault="006E3579" w:rsidP="006E3579">
            <w:pPr>
              <w:widowControl w:val="0"/>
              <w:autoSpaceDE w:val="0"/>
              <w:autoSpaceDN w:val="0"/>
              <w:jc w:val="center"/>
              <w:rPr>
                <w:sz w:val="20"/>
                <w:szCs w:val="20"/>
              </w:rPr>
            </w:pPr>
            <w:r w:rsidRPr="006E3579">
              <w:rPr>
                <w:sz w:val="20"/>
                <w:szCs w:val="20"/>
              </w:rPr>
              <w:t>2,02</w:t>
            </w:r>
          </w:p>
        </w:tc>
        <w:tc>
          <w:tcPr>
            <w:tcW w:w="3382" w:type="dxa"/>
            <w:tcBorders>
              <w:top w:val="single" w:sz="4" w:space="0" w:color="auto"/>
              <w:bottom w:val="single" w:sz="4" w:space="0" w:color="auto"/>
            </w:tcBorders>
            <w:shd w:val="clear" w:color="auto" w:fill="auto"/>
          </w:tcPr>
          <w:p w14:paraId="769A5B9C" w14:textId="77777777" w:rsidR="006E3579" w:rsidRPr="00335D95" w:rsidRDefault="006E3579" w:rsidP="006E3579">
            <w:pPr>
              <w:widowControl w:val="0"/>
              <w:autoSpaceDE w:val="0"/>
              <w:autoSpaceDN w:val="0"/>
              <w:rPr>
                <w:sz w:val="20"/>
                <w:szCs w:val="20"/>
              </w:rPr>
            </w:pPr>
          </w:p>
        </w:tc>
      </w:tr>
      <w:tr w:rsidR="006E3579" w:rsidRPr="00335D95" w14:paraId="3CF5AA2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7421354" w14:textId="77777777" w:rsidR="006E3579" w:rsidRPr="00335D95" w:rsidRDefault="006E3579" w:rsidP="006E3579">
            <w:pPr>
              <w:widowControl w:val="0"/>
              <w:autoSpaceDE w:val="0"/>
              <w:autoSpaceDN w:val="0"/>
              <w:rPr>
                <w:sz w:val="20"/>
                <w:szCs w:val="20"/>
              </w:rPr>
            </w:pPr>
            <w:r w:rsidRPr="00335D95">
              <w:rPr>
                <w:sz w:val="20"/>
                <w:szCs w:val="20"/>
              </w:rPr>
              <w:t>6195</w:t>
            </w:r>
          </w:p>
        </w:tc>
        <w:tc>
          <w:tcPr>
            <w:tcW w:w="1124" w:type="dxa"/>
            <w:tcBorders>
              <w:top w:val="single" w:sz="4" w:space="0" w:color="auto"/>
              <w:bottom w:val="single" w:sz="4" w:space="0" w:color="auto"/>
            </w:tcBorders>
            <w:shd w:val="clear" w:color="auto" w:fill="auto"/>
          </w:tcPr>
          <w:p w14:paraId="1CEC7375"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3615FF3C"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04ED6F53"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23D4846B" w14:textId="77777777" w:rsidR="006E3579" w:rsidRPr="00335D95" w:rsidRDefault="006E3579" w:rsidP="006E3579">
            <w:pPr>
              <w:widowControl w:val="0"/>
              <w:autoSpaceDE w:val="0"/>
              <w:autoSpaceDN w:val="0"/>
              <w:jc w:val="center"/>
              <w:rPr>
                <w:sz w:val="20"/>
                <w:szCs w:val="20"/>
              </w:rPr>
            </w:pPr>
            <w:r w:rsidRPr="006E3579">
              <w:rPr>
                <w:sz w:val="20"/>
                <w:szCs w:val="20"/>
              </w:rPr>
              <w:t>95,46</w:t>
            </w:r>
          </w:p>
        </w:tc>
        <w:tc>
          <w:tcPr>
            <w:tcW w:w="3382" w:type="dxa"/>
            <w:tcBorders>
              <w:top w:val="single" w:sz="4" w:space="0" w:color="auto"/>
              <w:bottom w:val="single" w:sz="4" w:space="0" w:color="auto"/>
            </w:tcBorders>
            <w:shd w:val="clear" w:color="auto" w:fill="auto"/>
          </w:tcPr>
          <w:p w14:paraId="2AE8B85E" w14:textId="77777777" w:rsidR="006E3579" w:rsidRPr="00335D95" w:rsidRDefault="006E3579" w:rsidP="006E3579">
            <w:pPr>
              <w:widowControl w:val="0"/>
              <w:autoSpaceDE w:val="0"/>
              <w:autoSpaceDN w:val="0"/>
              <w:rPr>
                <w:sz w:val="20"/>
                <w:szCs w:val="20"/>
              </w:rPr>
            </w:pPr>
          </w:p>
        </w:tc>
      </w:tr>
      <w:tr w:rsidR="006E3579" w:rsidRPr="00335D95" w14:paraId="03F1D0C5"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78DFA0E" w14:textId="77777777" w:rsidR="006E3579" w:rsidRPr="00335D95" w:rsidRDefault="006E3579" w:rsidP="006E3579">
            <w:pPr>
              <w:widowControl w:val="0"/>
              <w:autoSpaceDE w:val="0"/>
              <w:autoSpaceDN w:val="0"/>
              <w:rPr>
                <w:sz w:val="20"/>
                <w:szCs w:val="20"/>
              </w:rPr>
            </w:pPr>
            <w:r w:rsidRPr="00335D95">
              <w:rPr>
                <w:sz w:val="20"/>
                <w:szCs w:val="20"/>
              </w:rPr>
              <w:t>6196</w:t>
            </w:r>
          </w:p>
        </w:tc>
        <w:tc>
          <w:tcPr>
            <w:tcW w:w="1124" w:type="dxa"/>
            <w:tcBorders>
              <w:top w:val="single" w:sz="4" w:space="0" w:color="auto"/>
              <w:bottom w:val="single" w:sz="4" w:space="0" w:color="auto"/>
            </w:tcBorders>
            <w:shd w:val="clear" w:color="auto" w:fill="auto"/>
          </w:tcPr>
          <w:p w14:paraId="5CBEBB08"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C1A1AD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0848A64"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67BDE176" w14:textId="77777777" w:rsidR="006E3579" w:rsidRPr="00335D95" w:rsidRDefault="006E3579" w:rsidP="006E3579">
            <w:pPr>
              <w:widowControl w:val="0"/>
              <w:autoSpaceDE w:val="0"/>
              <w:autoSpaceDN w:val="0"/>
              <w:jc w:val="center"/>
              <w:rPr>
                <w:sz w:val="20"/>
                <w:szCs w:val="20"/>
              </w:rPr>
            </w:pPr>
            <w:r w:rsidRPr="006E3579">
              <w:rPr>
                <w:sz w:val="20"/>
                <w:szCs w:val="20"/>
              </w:rPr>
              <w:t>5,52</w:t>
            </w:r>
          </w:p>
        </w:tc>
        <w:tc>
          <w:tcPr>
            <w:tcW w:w="3382" w:type="dxa"/>
            <w:tcBorders>
              <w:top w:val="single" w:sz="4" w:space="0" w:color="auto"/>
              <w:bottom w:val="single" w:sz="4" w:space="0" w:color="auto"/>
            </w:tcBorders>
            <w:shd w:val="clear" w:color="auto" w:fill="auto"/>
          </w:tcPr>
          <w:p w14:paraId="7A7F627A" w14:textId="77777777" w:rsidR="006E3579" w:rsidRPr="00335D95" w:rsidRDefault="006E3579" w:rsidP="006E3579">
            <w:pPr>
              <w:widowControl w:val="0"/>
              <w:autoSpaceDE w:val="0"/>
              <w:autoSpaceDN w:val="0"/>
              <w:rPr>
                <w:sz w:val="20"/>
                <w:szCs w:val="20"/>
              </w:rPr>
            </w:pPr>
          </w:p>
        </w:tc>
      </w:tr>
      <w:tr w:rsidR="006E3579" w:rsidRPr="00335D95" w14:paraId="109734AC"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EE2BF26" w14:textId="77777777" w:rsidR="006E3579" w:rsidRPr="00335D95" w:rsidRDefault="006E3579" w:rsidP="006E3579">
            <w:pPr>
              <w:widowControl w:val="0"/>
              <w:autoSpaceDE w:val="0"/>
              <w:autoSpaceDN w:val="0"/>
              <w:rPr>
                <w:sz w:val="20"/>
                <w:szCs w:val="20"/>
              </w:rPr>
            </w:pPr>
            <w:r w:rsidRPr="00335D95">
              <w:rPr>
                <w:sz w:val="20"/>
                <w:szCs w:val="20"/>
              </w:rPr>
              <w:t>6197</w:t>
            </w:r>
          </w:p>
        </w:tc>
        <w:tc>
          <w:tcPr>
            <w:tcW w:w="1124" w:type="dxa"/>
            <w:tcBorders>
              <w:top w:val="single" w:sz="4" w:space="0" w:color="auto"/>
              <w:bottom w:val="single" w:sz="4" w:space="0" w:color="auto"/>
            </w:tcBorders>
            <w:shd w:val="clear" w:color="auto" w:fill="auto"/>
          </w:tcPr>
          <w:p w14:paraId="0BCC0DB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2E37EC1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326925CB"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6DBA4C2" w14:textId="77777777" w:rsidR="006E3579" w:rsidRPr="00335D95" w:rsidRDefault="006E3579" w:rsidP="006E3579">
            <w:pPr>
              <w:widowControl w:val="0"/>
              <w:autoSpaceDE w:val="0"/>
              <w:autoSpaceDN w:val="0"/>
              <w:jc w:val="center"/>
              <w:rPr>
                <w:sz w:val="20"/>
                <w:szCs w:val="20"/>
              </w:rPr>
            </w:pPr>
            <w:r w:rsidRPr="006E3579">
              <w:rPr>
                <w:sz w:val="20"/>
                <w:szCs w:val="20"/>
              </w:rPr>
              <w:t>19,46</w:t>
            </w:r>
          </w:p>
        </w:tc>
        <w:tc>
          <w:tcPr>
            <w:tcW w:w="3382" w:type="dxa"/>
            <w:tcBorders>
              <w:top w:val="single" w:sz="4" w:space="0" w:color="auto"/>
              <w:bottom w:val="single" w:sz="4" w:space="0" w:color="auto"/>
            </w:tcBorders>
            <w:shd w:val="clear" w:color="auto" w:fill="auto"/>
          </w:tcPr>
          <w:p w14:paraId="334C48F2" w14:textId="77777777" w:rsidR="006E3579" w:rsidRPr="00335D95" w:rsidRDefault="006E3579" w:rsidP="006E3579">
            <w:pPr>
              <w:widowControl w:val="0"/>
              <w:autoSpaceDE w:val="0"/>
              <w:autoSpaceDN w:val="0"/>
              <w:rPr>
                <w:sz w:val="20"/>
                <w:szCs w:val="20"/>
              </w:rPr>
            </w:pPr>
          </w:p>
        </w:tc>
      </w:tr>
      <w:tr w:rsidR="006E3579" w:rsidRPr="00335D95" w14:paraId="42AFDCA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3CC6C46" w14:textId="77777777" w:rsidR="006E3579" w:rsidRPr="00335D95" w:rsidRDefault="006E3579" w:rsidP="006E3579">
            <w:pPr>
              <w:widowControl w:val="0"/>
              <w:autoSpaceDE w:val="0"/>
              <w:autoSpaceDN w:val="0"/>
              <w:rPr>
                <w:sz w:val="20"/>
                <w:szCs w:val="20"/>
              </w:rPr>
            </w:pPr>
            <w:r w:rsidRPr="00335D95">
              <w:rPr>
                <w:sz w:val="20"/>
                <w:szCs w:val="20"/>
              </w:rPr>
              <w:t>6198</w:t>
            </w:r>
          </w:p>
        </w:tc>
        <w:tc>
          <w:tcPr>
            <w:tcW w:w="1124" w:type="dxa"/>
            <w:tcBorders>
              <w:top w:val="single" w:sz="4" w:space="0" w:color="auto"/>
              <w:bottom w:val="single" w:sz="4" w:space="0" w:color="auto"/>
            </w:tcBorders>
            <w:shd w:val="clear" w:color="auto" w:fill="auto"/>
          </w:tcPr>
          <w:p w14:paraId="24627F5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1BBF223"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2451822"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FBBAE16" w14:textId="77777777" w:rsidR="006E3579" w:rsidRPr="00335D95" w:rsidRDefault="006E3579" w:rsidP="006E3579">
            <w:pPr>
              <w:widowControl w:val="0"/>
              <w:autoSpaceDE w:val="0"/>
              <w:autoSpaceDN w:val="0"/>
              <w:jc w:val="center"/>
              <w:rPr>
                <w:sz w:val="20"/>
                <w:szCs w:val="20"/>
              </w:rPr>
            </w:pPr>
            <w:r w:rsidRPr="006E3579">
              <w:rPr>
                <w:sz w:val="20"/>
                <w:szCs w:val="20"/>
              </w:rPr>
              <w:t>44,86</w:t>
            </w:r>
          </w:p>
        </w:tc>
        <w:tc>
          <w:tcPr>
            <w:tcW w:w="3382" w:type="dxa"/>
            <w:tcBorders>
              <w:top w:val="single" w:sz="4" w:space="0" w:color="auto"/>
              <w:bottom w:val="single" w:sz="4" w:space="0" w:color="auto"/>
            </w:tcBorders>
            <w:shd w:val="clear" w:color="auto" w:fill="auto"/>
          </w:tcPr>
          <w:p w14:paraId="1E1264C0" w14:textId="77777777" w:rsidR="006E3579" w:rsidRPr="00335D95" w:rsidRDefault="006E3579" w:rsidP="006E3579">
            <w:pPr>
              <w:widowControl w:val="0"/>
              <w:autoSpaceDE w:val="0"/>
              <w:autoSpaceDN w:val="0"/>
              <w:rPr>
                <w:sz w:val="20"/>
                <w:szCs w:val="20"/>
              </w:rPr>
            </w:pPr>
          </w:p>
        </w:tc>
      </w:tr>
      <w:tr w:rsidR="006E3579" w:rsidRPr="00335D95" w14:paraId="6DADAF3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FB12119" w14:textId="77777777" w:rsidR="006E3579" w:rsidRPr="00335D95" w:rsidRDefault="006E3579" w:rsidP="006E3579">
            <w:pPr>
              <w:widowControl w:val="0"/>
              <w:autoSpaceDE w:val="0"/>
              <w:autoSpaceDN w:val="0"/>
              <w:rPr>
                <w:sz w:val="20"/>
                <w:szCs w:val="20"/>
              </w:rPr>
            </w:pPr>
            <w:r w:rsidRPr="00335D95">
              <w:rPr>
                <w:sz w:val="20"/>
                <w:szCs w:val="20"/>
              </w:rPr>
              <w:t>6200</w:t>
            </w:r>
          </w:p>
        </w:tc>
        <w:tc>
          <w:tcPr>
            <w:tcW w:w="1124" w:type="dxa"/>
            <w:tcBorders>
              <w:top w:val="single" w:sz="4" w:space="0" w:color="auto"/>
              <w:bottom w:val="single" w:sz="4" w:space="0" w:color="auto"/>
            </w:tcBorders>
            <w:shd w:val="clear" w:color="auto" w:fill="auto"/>
          </w:tcPr>
          <w:p w14:paraId="794FB6E3"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02281795"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571D5F02"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AC31" w14:textId="77777777" w:rsidR="006E3579" w:rsidRPr="00335D95" w:rsidRDefault="006E3579" w:rsidP="006E3579">
            <w:pPr>
              <w:widowControl w:val="0"/>
              <w:autoSpaceDE w:val="0"/>
              <w:autoSpaceDN w:val="0"/>
              <w:jc w:val="center"/>
              <w:rPr>
                <w:sz w:val="20"/>
                <w:szCs w:val="20"/>
              </w:rPr>
            </w:pPr>
            <w:r w:rsidRPr="006E3579">
              <w:rPr>
                <w:sz w:val="20"/>
                <w:szCs w:val="20"/>
              </w:rPr>
              <w:t>0,24</w:t>
            </w:r>
          </w:p>
        </w:tc>
        <w:tc>
          <w:tcPr>
            <w:tcW w:w="3382" w:type="dxa"/>
            <w:tcBorders>
              <w:top w:val="single" w:sz="4" w:space="0" w:color="auto"/>
              <w:bottom w:val="single" w:sz="4" w:space="0" w:color="auto"/>
            </w:tcBorders>
            <w:shd w:val="clear" w:color="auto" w:fill="auto"/>
          </w:tcPr>
          <w:p w14:paraId="5924A3D3" w14:textId="77777777" w:rsidR="006E3579" w:rsidRPr="00335D95" w:rsidRDefault="006E3579" w:rsidP="006E3579">
            <w:pPr>
              <w:widowControl w:val="0"/>
              <w:autoSpaceDE w:val="0"/>
              <w:autoSpaceDN w:val="0"/>
              <w:rPr>
                <w:sz w:val="20"/>
                <w:szCs w:val="20"/>
              </w:rPr>
            </w:pPr>
          </w:p>
        </w:tc>
      </w:tr>
      <w:tr w:rsidR="006E3579" w:rsidRPr="00335D95" w14:paraId="43E546DD"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B26C6F7" w14:textId="77777777" w:rsidR="006E3579" w:rsidRPr="00335D95" w:rsidRDefault="006E3579" w:rsidP="006E3579">
            <w:pPr>
              <w:widowControl w:val="0"/>
              <w:autoSpaceDE w:val="0"/>
              <w:autoSpaceDN w:val="0"/>
              <w:rPr>
                <w:sz w:val="20"/>
                <w:szCs w:val="20"/>
              </w:rPr>
            </w:pPr>
            <w:r w:rsidRPr="00335D95">
              <w:rPr>
                <w:sz w:val="20"/>
                <w:szCs w:val="20"/>
              </w:rPr>
              <w:t>6201</w:t>
            </w:r>
          </w:p>
        </w:tc>
        <w:tc>
          <w:tcPr>
            <w:tcW w:w="1124" w:type="dxa"/>
            <w:tcBorders>
              <w:top w:val="single" w:sz="4" w:space="0" w:color="auto"/>
              <w:bottom w:val="single" w:sz="4" w:space="0" w:color="auto"/>
            </w:tcBorders>
            <w:shd w:val="clear" w:color="auto" w:fill="auto"/>
          </w:tcPr>
          <w:p w14:paraId="59ABB564" w14:textId="77777777" w:rsidR="006E3579" w:rsidRPr="00335D95" w:rsidRDefault="006E3579" w:rsidP="006E3579">
            <w:pPr>
              <w:widowControl w:val="0"/>
              <w:autoSpaceDE w:val="0"/>
              <w:autoSpaceDN w:val="0"/>
              <w:rPr>
                <w:sz w:val="20"/>
                <w:szCs w:val="20"/>
              </w:rPr>
            </w:pPr>
            <w:r w:rsidRPr="00335D95">
              <w:rPr>
                <w:sz w:val="20"/>
                <w:szCs w:val="20"/>
              </w:rPr>
              <w:t>701010601</w:t>
            </w:r>
          </w:p>
        </w:tc>
        <w:tc>
          <w:tcPr>
            <w:tcW w:w="2499" w:type="dxa"/>
            <w:tcBorders>
              <w:top w:val="single" w:sz="4" w:space="0" w:color="auto"/>
              <w:bottom w:val="single" w:sz="4" w:space="0" w:color="auto"/>
            </w:tcBorders>
            <w:shd w:val="clear" w:color="auto" w:fill="auto"/>
          </w:tcPr>
          <w:p w14:paraId="2B5A97FE" w14:textId="77777777" w:rsidR="006E3579" w:rsidRPr="00335D95" w:rsidRDefault="006E3579" w:rsidP="006E3579">
            <w:pPr>
              <w:widowControl w:val="0"/>
              <w:autoSpaceDE w:val="0"/>
              <w:autoSpaceDN w:val="0"/>
              <w:rPr>
                <w:sz w:val="20"/>
                <w:szCs w:val="20"/>
              </w:rPr>
            </w:pPr>
            <w:r w:rsidRPr="00335D95">
              <w:rPr>
                <w:sz w:val="20"/>
                <w:szCs w:val="20"/>
              </w:rPr>
              <w:t>Зона озелененных территорий общего пользования (лесопарки, парки, сады, скверы, бульвары, городские леса)</w:t>
            </w:r>
          </w:p>
        </w:tc>
        <w:tc>
          <w:tcPr>
            <w:tcW w:w="0" w:type="auto"/>
            <w:tcBorders>
              <w:top w:val="single" w:sz="4" w:space="0" w:color="auto"/>
              <w:bottom w:val="single" w:sz="4" w:space="0" w:color="auto"/>
            </w:tcBorders>
            <w:shd w:val="clear" w:color="auto" w:fill="auto"/>
          </w:tcPr>
          <w:p w14:paraId="4D85BCDF"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EAB896F" w14:textId="77777777" w:rsidR="006E3579" w:rsidRPr="00335D95" w:rsidRDefault="006E3579" w:rsidP="006E3579">
            <w:pPr>
              <w:widowControl w:val="0"/>
              <w:autoSpaceDE w:val="0"/>
              <w:autoSpaceDN w:val="0"/>
              <w:jc w:val="center"/>
              <w:rPr>
                <w:sz w:val="20"/>
                <w:szCs w:val="20"/>
              </w:rPr>
            </w:pPr>
            <w:r w:rsidRPr="006E3579">
              <w:rPr>
                <w:sz w:val="20"/>
                <w:szCs w:val="20"/>
              </w:rPr>
              <w:t>0,54</w:t>
            </w:r>
          </w:p>
        </w:tc>
        <w:tc>
          <w:tcPr>
            <w:tcW w:w="3382" w:type="dxa"/>
            <w:tcBorders>
              <w:top w:val="single" w:sz="4" w:space="0" w:color="auto"/>
              <w:bottom w:val="single" w:sz="4" w:space="0" w:color="auto"/>
            </w:tcBorders>
            <w:shd w:val="clear" w:color="auto" w:fill="auto"/>
          </w:tcPr>
          <w:p w14:paraId="35C439AC" w14:textId="77777777" w:rsidR="006E3579" w:rsidRPr="00335D95" w:rsidRDefault="006E3579" w:rsidP="006E3579">
            <w:pPr>
              <w:widowControl w:val="0"/>
              <w:autoSpaceDE w:val="0"/>
              <w:autoSpaceDN w:val="0"/>
              <w:rPr>
                <w:sz w:val="20"/>
                <w:szCs w:val="20"/>
              </w:rPr>
            </w:pPr>
          </w:p>
        </w:tc>
      </w:tr>
      <w:tr w:rsidR="006E3579" w:rsidRPr="00335D95" w14:paraId="0EC64BEE"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DDC5BC9" w14:textId="77777777" w:rsidR="006E3579" w:rsidRPr="00335D95" w:rsidRDefault="006E3579" w:rsidP="006E3579">
            <w:pPr>
              <w:widowControl w:val="0"/>
              <w:autoSpaceDE w:val="0"/>
              <w:autoSpaceDN w:val="0"/>
              <w:rPr>
                <w:sz w:val="20"/>
                <w:szCs w:val="20"/>
              </w:rPr>
            </w:pPr>
            <w:r w:rsidRPr="00335D95">
              <w:rPr>
                <w:sz w:val="20"/>
                <w:szCs w:val="20"/>
              </w:rPr>
              <w:t>6202</w:t>
            </w:r>
          </w:p>
        </w:tc>
        <w:tc>
          <w:tcPr>
            <w:tcW w:w="1124" w:type="dxa"/>
            <w:tcBorders>
              <w:top w:val="single" w:sz="4" w:space="0" w:color="auto"/>
              <w:bottom w:val="single" w:sz="4" w:space="0" w:color="auto"/>
            </w:tcBorders>
            <w:shd w:val="clear" w:color="auto" w:fill="auto"/>
          </w:tcPr>
          <w:p w14:paraId="19B9FD25"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0F314717"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7080FE3E"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1FA675E7" w14:textId="77777777" w:rsidR="006E3579" w:rsidRPr="00335D95" w:rsidRDefault="006E3579" w:rsidP="006E3579">
            <w:pPr>
              <w:widowControl w:val="0"/>
              <w:autoSpaceDE w:val="0"/>
              <w:autoSpaceDN w:val="0"/>
              <w:jc w:val="center"/>
              <w:rPr>
                <w:sz w:val="20"/>
                <w:szCs w:val="20"/>
              </w:rPr>
            </w:pPr>
            <w:r w:rsidRPr="006E3579">
              <w:rPr>
                <w:sz w:val="20"/>
                <w:szCs w:val="20"/>
              </w:rPr>
              <w:t>0,01</w:t>
            </w:r>
          </w:p>
        </w:tc>
        <w:tc>
          <w:tcPr>
            <w:tcW w:w="3382" w:type="dxa"/>
            <w:tcBorders>
              <w:top w:val="single" w:sz="4" w:space="0" w:color="auto"/>
              <w:bottom w:val="single" w:sz="4" w:space="0" w:color="auto"/>
            </w:tcBorders>
            <w:shd w:val="clear" w:color="auto" w:fill="auto"/>
          </w:tcPr>
          <w:p w14:paraId="5005EF9D" w14:textId="77777777" w:rsidR="006E3579" w:rsidRPr="00335D95" w:rsidRDefault="006E3579" w:rsidP="006E3579">
            <w:pPr>
              <w:widowControl w:val="0"/>
              <w:autoSpaceDE w:val="0"/>
              <w:autoSpaceDN w:val="0"/>
              <w:rPr>
                <w:sz w:val="20"/>
                <w:szCs w:val="20"/>
              </w:rPr>
            </w:pPr>
          </w:p>
        </w:tc>
      </w:tr>
      <w:tr w:rsidR="006E3579" w:rsidRPr="00335D95" w14:paraId="28DC631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85BA088" w14:textId="77777777" w:rsidR="006E3579" w:rsidRPr="00335D95" w:rsidRDefault="006E3579" w:rsidP="006E3579">
            <w:pPr>
              <w:widowControl w:val="0"/>
              <w:autoSpaceDE w:val="0"/>
              <w:autoSpaceDN w:val="0"/>
              <w:rPr>
                <w:sz w:val="20"/>
                <w:szCs w:val="20"/>
              </w:rPr>
            </w:pPr>
            <w:r w:rsidRPr="00335D95">
              <w:rPr>
                <w:sz w:val="20"/>
                <w:szCs w:val="20"/>
              </w:rPr>
              <w:t>6204</w:t>
            </w:r>
          </w:p>
        </w:tc>
        <w:tc>
          <w:tcPr>
            <w:tcW w:w="1124" w:type="dxa"/>
            <w:tcBorders>
              <w:top w:val="single" w:sz="4" w:space="0" w:color="auto"/>
              <w:bottom w:val="single" w:sz="4" w:space="0" w:color="auto"/>
            </w:tcBorders>
            <w:shd w:val="clear" w:color="auto" w:fill="auto"/>
          </w:tcPr>
          <w:p w14:paraId="1E2A6EA7"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5CE3D010"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2AB1D606"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C605A" w14:textId="77777777" w:rsidR="006E3579" w:rsidRPr="00335D95" w:rsidRDefault="006E3579" w:rsidP="006E3579">
            <w:pPr>
              <w:widowControl w:val="0"/>
              <w:autoSpaceDE w:val="0"/>
              <w:autoSpaceDN w:val="0"/>
              <w:jc w:val="center"/>
              <w:rPr>
                <w:sz w:val="20"/>
                <w:szCs w:val="20"/>
              </w:rPr>
            </w:pPr>
            <w:r w:rsidRPr="006E3579">
              <w:rPr>
                <w:sz w:val="20"/>
                <w:szCs w:val="20"/>
              </w:rPr>
              <w:t>195,54</w:t>
            </w:r>
          </w:p>
        </w:tc>
        <w:tc>
          <w:tcPr>
            <w:tcW w:w="3382" w:type="dxa"/>
            <w:tcBorders>
              <w:top w:val="single" w:sz="4" w:space="0" w:color="auto"/>
              <w:bottom w:val="single" w:sz="4" w:space="0" w:color="auto"/>
            </w:tcBorders>
            <w:shd w:val="clear" w:color="auto" w:fill="auto"/>
          </w:tcPr>
          <w:p w14:paraId="6FB90AB3" w14:textId="77777777" w:rsidR="006E3579" w:rsidRPr="00335D95" w:rsidRDefault="006E3579" w:rsidP="006E3579">
            <w:pPr>
              <w:widowControl w:val="0"/>
              <w:autoSpaceDE w:val="0"/>
              <w:autoSpaceDN w:val="0"/>
              <w:rPr>
                <w:sz w:val="20"/>
                <w:szCs w:val="20"/>
              </w:rPr>
            </w:pPr>
          </w:p>
        </w:tc>
      </w:tr>
      <w:tr w:rsidR="006E3579" w:rsidRPr="00335D95" w14:paraId="52F6490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9D2897B" w14:textId="77777777" w:rsidR="006E3579" w:rsidRPr="00335D95" w:rsidRDefault="006E3579" w:rsidP="006E3579">
            <w:pPr>
              <w:widowControl w:val="0"/>
              <w:autoSpaceDE w:val="0"/>
              <w:autoSpaceDN w:val="0"/>
              <w:rPr>
                <w:sz w:val="20"/>
                <w:szCs w:val="20"/>
              </w:rPr>
            </w:pPr>
            <w:r w:rsidRPr="00335D95">
              <w:rPr>
                <w:sz w:val="20"/>
                <w:szCs w:val="20"/>
              </w:rPr>
              <w:t>6205</w:t>
            </w:r>
          </w:p>
        </w:tc>
        <w:tc>
          <w:tcPr>
            <w:tcW w:w="1124" w:type="dxa"/>
            <w:tcBorders>
              <w:top w:val="single" w:sz="4" w:space="0" w:color="auto"/>
              <w:bottom w:val="single" w:sz="4" w:space="0" w:color="auto"/>
            </w:tcBorders>
            <w:shd w:val="clear" w:color="auto" w:fill="auto"/>
          </w:tcPr>
          <w:p w14:paraId="0CF0ED88"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11D53694"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3B9B79C6"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69B68A3" w14:textId="77777777" w:rsidR="006E3579" w:rsidRPr="00335D95" w:rsidRDefault="006E3579" w:rsidP="006E3579">
            <w:pPr>
              <w:widowControl w:val="0"/>
              <w:autoSpaceDE w:val="0"/>
              <w:autoSpaceDN w:val="0"/>
              <w:jc w:val="center"/>
              <w:rPr>
                <w:sz w:val="20"/>
                <w:szCs w:val="20"/>
              </w:rPr>
            </w:pPr>
            <w:r w:rsidRPr="006E3579">
              <w:rPr>
                <w:sz w:val="20"/>
                <w:szCs w:val="20"/>
              </w:rPr>
              <w:t>0,03</w:t>
            </w:r>
          </w:p>
        </w:tc>
        <w:tc>
          <w:tcPr>
            <w:tcW w:w="3382" w:type="dxa"/>
            <w:tcBorders>
              <w:top w:val="single" w:sz="4" w:space="0" w:color="auto"/>
              <w:bottom w:val="single" w:sz="4" w:space="0" w:color="auto"/>
            </w:tcBorders>
            <w:shd w:val="clear" w:color="auto" w:fill="auto"/>
          </w:tcPr>
          <w:p w14:paraId="230A088A" w14:textId="77777777" w:rsidR="006E3579" w:rsidRPr="00335D95" w:rsidRDefault="006E3579" w:rsidP="006E3579">
            <w:pPr>
              <w:widowControl w:val="0"/>
              <w:autoSpaceDE w:val="0"/>
              <w:autoSpaceDN w:val="0"/>
              <w:rPr>
                <w:sz w:val="20"/>
                <w:szCs w:val="20"/>
              </w:rPr>
            </w:pPr>
          </w:p>
        </w:tc>
      </w:tr>
      <w:tr w:rsidR="006E3579" w:rsidRPr="00335D95" w14:paraId="1A5DF3D2"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D5BB861" w14:textId="77777777" w:rsidR="006E3579" w:rsidRPr="00335D95" w:rsidRDefault="006E3579" w:rsidP="006E3579">
            <w:pPr>
              <w:widowControl w:val="0"/>
              <w:autoSpaceDE w:val="0"/>
              <w:autoSpaceDN w:val="0"/>
              <w:rPr>
                <w:sz w:val="20"/>
                <w:szCs w:val="20"/>
              </w:rPr>
            </w:pPr>
            <w:r w:rsidRPr="00335D95">
              <w:rPr>
                <w:sz w:val="20"/>
                <w:szCs w:val="20"/>
              </w:rPr>
              <w:t>6206</w:t>
            </w:r>
          </w:p>
        </w:tc>
        <w:tc>
          <w:tcPr>
            <w:tcW w:w="1124" w:type="dxa"/>
            <w:tcBorders>
              <w:top w:val="single" w:sz="4" w:space="0" w:color="auto"/>
              <w:bottom w:val="single" w:sz="4" w:space="0" w:color="auto"/>
            </w:tcBorders>
            <w:shd w:val="clear" w:color="auto" w:fill="auto"/>
          </w:tcPr>
          <w:p w14:paraId="52BD353B" w14:textId="77777777" w:rsidR="006E3579" w:rsidRPr="00335D95" w:rsidRDefault="006E3579" w:rsidP="006E3579">
            <w:pPr>
              <w:widowControl w:val="0"/>
              <w:autoSpaceDE w:val="0"/>
              <w:autoSpaceDN w:val="0"/>
              <w:adjustRightInd w:val="0"/>
              <w:rPr>
                <w:sz w:val="20"/>
                <w:szCs w:val="20"/>
              </w:rPr>
            </w:pPr>
            <w:r w:rsidRPr="00335D95">
              <w:rPr>
                <w:sz w:val="20"/>
                <w:szCs w:val="20"/>
              </w:rPr>
              <w:t>701010101</w:t>
            </w:r>
          </w:p>
        </w:tc>
        <w:tc>
          <w:tcPr>
            <w:tcW w:w="2499" w:type="dxa"/>
            <w:tcBorders>
              <w:top w:val="single" w:sz="4" w:space="0" w:color="auto"/>
              <w:bottom w:val="single" w:sz="4" w:space="0" w:color="auto"/>
            </w:tcBorders>
            <w:shd w:val="clear" w:color="auto" w:fill="auto"/>
          </w:tcPr>
          <w:p w14:paraId="3FB00A06" w14:textId="77777777" w:rsidR="006E3579" w:rsidRPr="00335D95" w:rsidRDefault="006E3579" w:rsidP="006E3579">
            <w:pPr>
              <w:widowControl w:val="0"/>
              <w:autoSpaceDE w:val="0"/>
              <w:autoSpaceDN w:val="0"/>
              <w:adjustRightInd w:val="0"/>
              <w:rPr>
                <w:sz w:val="20"/>
                <w:szCs w:val="20"/>
              </w:rPr>
            </w:pPr>
            <w:r w:rsidRPr="00335D95">
              <w:rPr>
                <w:sz w:val="20"/>
                <w:szCs w:val="20"/>
              </w:rPr>
              <w:t>Зона застройки индивидуальными жилыми домами</w:t>
            </w:r>
          </w:p>
        </w:tc>
        <w:tc>
          <w:tcPr>
            <w:tcW w:w="0" w:type="auto"/>
            <w:tcBorders>
              <w:top w:val="single" w:sz="4" w:space="0" w:color="auto"/>
              <w:bottom w:val="single" w:sz="4" w:space="0" w:color="auto"/>
            </w:tcBorders>
            <w:shd w:val="clear" w:color="auto" w:fill="auto"/>
          </w:tcPr>
          <w:p w14:paraId="5F7D701B" w14:textId="77777777" w:rsidR="006E3579" w:rsidRPr="00335D95" w:rsidRDefault="006E3579" w:rsidP="006E3579">
            <w:pPr>
              <w:widowControl w:val="0"/>
              <w:autoSpaceDE w:val="0"/>
              <w:autoSpaceDN w:val="0"/>
              <w:jc w:val="center"/>
              <w:rPr>
                <w:sz w:val="20"/>
                <w:szCs w:val="20"/>
              </w:rPr>
            </w:pPr>
            <w:r w:rsidRPr="00335D95">
              <w:rPr>
                <w:sz w:val="20"/>
                <w:szCs w:val="20"/>
              </w:rPr>
              <w:t>7,45</w:t>
            </w:r>
          </w:p>
        </w:tc>
        <w:tc>
          <w:tcPr>
            <w:tcW w:w="0" w:type="auto"/>
            <w:tcBorders>
              <w:top w:val="nil"/>
              <w:left w:val="single" w:sz="4" w:space="0" w:color="auto"/>
              <w:bottom w:val="single" w:sz="4" w:space="0" w:color="auto"/>
              <w:right w:val="single" w:sz="4" w:space="0" w:color="auto"/>
            </w:tcBorders>
            <w:shd w:val="clear" w:color="auto" w:fill="auto"/>
          </w:tcPr>
          <w:p w14:paraId="6A42932C" w14:textId="77777777" w:rsidR="006E3579" w:rsidRPr="00335D95" w:rsidRDefault="006E3579" w:rsidP="006E3579">
            <w:pPr>
              <w:widowControl w:val="0"/>
              <w:autoSpaceDE w:val="0"/>
              <w:autoSpaceDN w:val="0"/>
              <w:jc w:val="center"/>
              <w:rPr>
                <w:sz w:val="20"/>
                <w:szCs w:val="20"/>
              </w:rPr>
            </w:pPr>
            <w:r w:rsidRPr="006E3579">
              <w:rPr>
                <w:sz w:val="20"/>
                <w:szCs w:val="20"/>
              </w:rPr>
              <w:t>86,12</w:t>
            </w:r>
          </w:p>
        </w:tc>
        <w:tc>
          <w:tcPr>
            <w:tcW w:w="3382" w:type="dxa"/>
            <w:tcBorders>
              <w:top w:val="single" w:sz="4" w:space="0" w:color="auto"/>
              <w:bottom w:val="single" w:sz="4" w:space="0" w:color="auto"/>
            </w:tcBorders>
            <w:shd w:val="clear" w:color="auto" w:fill="auto"/>
          </w:tcPr>
          <w:p w14:paraId="1714F73F" w14:textId="77777777" w:rsidR="006E3579" w:rsidRPr="00335D95" w:rsidRDefault="006E3579" w:rsidP="006E3579">
            <w:pPr>
              <w:widowControl w:val="0"/>
              <w:autoSpaceDE w:val="0"/>
              <w:autoSpaceDN w:val="0"/>
              <w:rPr>
                <w:sz w:val="20"/>
                <w:szCs w:val="20"/>
              </w:rPr>
            </w:pPr>
          </w:p>
        </w:tc>
      </w:tr>
      <w:tr w:rsidR="006E3579" w:rsidRPr="00335D95" w14:paraId="1AC89B0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215F8127" w14:textId="77777777" w:rsidR="006E3579" w:rsidRPr="00335D95" w:rsidRDefault="006E3579" w:rsidP="006E3579">
            <w:pPr>
              <w:widowControl w:val="0"/>
              <w:autoSpaceDE w:val="0"/>
              <w:autoSpaceDN w:val="0"/>
              <w:rPr>
                <w:sz w:val="20"/>
                <w:szCs w:val="20"/>
              </w:rPr>
            </w:pPr>
            <w:r w:rsidRPr="00335D95">
              <w:rPr>
                <w:sz w:val="20"/>
                <w:szCs w:val="20"/>
              </w:rPr>
              <w:t>6207</w:t>
            </w:r>
          </w:p>
        </w:tc>
        <w:tc>
          <w:tcPr>
            <w:tcW w:w="1124" w:type="dxa"/>
            <w:tcBorders>
              <w:top w:val="single" w:sz="4" w:space="0" w:color="auto"/>
              <w:bottom w:val="single" w:sz="4" w:space="0" w:color="auto"/>
            </w:tcBorders>
            <w:shd w:val="clear" w:color="auto" w:fill="auto"/>
          </w:tcPr>
          <w:p w14:paraId="67EA820B" w14:textId="77777777" w:rsidR="006E3579" w:rsidRPr="00335D95" w:rsidRDefault="006E3579" w:rsidP="006E3579">
            <w:pPr>
              <w:widowControl w:val="0"/>
              <w:autoSpaceDE w:val="0"/>
              <w:autoSpaceDN w:val="0"/>
              <w:rPr>
                <w:sz w:val="20"/>
                <w:szCs w:val="20"/>
              </w:rPr>
            </w:pPr>
            <w:r w:rsidRPr="00335D95">
              <w:rPr>
                <w:sz w:val="20"/>
                <w:szCs w:val="20"/>
              </w:rPr>
              <w:t>701010404</w:t>
            </w:r>
          </w:p>
        </w:tc>
        <w:tc>
          <w:tcPr>
            <w:tcW w:w="2499" w:type="dxa"/>
            <w:tcBorders>
              <w:top w:val="single" w:sz="4" w:space="0" w:color="auto"/>
              <w:bottom w:val="single" w:sz="4" w:space="0" w:color="auto"/>
            </w:tcBorders>
            <w:shd w:val="clear" w:color="auto" w:fill="auto"/>
          </w:tcPr>
          <w:p w14:paraId="2A8BC7C6" w14:textId="77777777" w:rsidR="006E3579" w:rsidRPr="00335D95" w:rsidRDefault="006E3579" w:rsidP="006E3579">
            <w:pPr>
              <w:widowControl w:val="0"/>
              <w:autoSpaceDE w:val="0"/>
              <w:autoSpaceDN w:val="0"/>
              <w:rPr>
                <w:sz w:val="20"/>
                <w:szCs w:val="20"/>
              </w:rPr>
            </w:pPr>
            <w:r w:rsidRPr="00335D95">
              <w:rPr>
                <w:sz w:val="20"/>
                <w:szCs w:val="20"/>
              </w:rPr>
              <w:t>Зона инженерной инфраструктуры</w:t>
            </w:r>
          </w:p>
        </w:tc>
        <w:tc>
          <w:tcPr>
            <w:tcW w:w="0" w:type="auto"/>
            <w:tcBorders>
              <w:top w:val="single" w:sz="4" w:space="0" w:color="auto"/>
              <w:bottom w:val="single" w:sz="4" w:space="0" w:color="auto"/>
            </w:tcBorders>
            <w:shd w:val="clear" w:color="auto" w:fill="auto"/>
          </w:tcPr>
          <w:p w14:paraId="4F7BC05C"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598F638F" w14:textId="77777777" w:rsidR="006E3579" w:rsidRPr="00335D95" w:rsidRDefault="006E3579" w:rsidP="006E3579">
            <w:pPr>
              <w:widowControl w:val="0"/>
              <w:autoSpaceDE w:val="0"/>
              <w:autoSpaceDN w:val="0"/>
              <w:jc w:val="center"/>
              <w:rPr>
                <w:sz w:val="20"/>
                <w:szCs w:val="20"/>
              </w:rPr>
            </w:pPr>
            <w:r w:rsidRPr="006E3579">
              <w:rPr>
                <w:sz w:val="20"/>
                <w:szCs w:val="20"/>
              </w:rPr>
              <w:t>0,03</w:t>
            </w:r>
          </w:p>
        </w:tc>
        <w:tc>
          <w:tcPr>
            <w:tcW w:w="3382" w:type="dxa"/>
            <w:tcBorders>
              <w:top w:val="single" w:sz="4" w:space="0" w:color="auto"/>
              <w:bottom w:val="single" w:sz="4" w:space="0" w:color="auto"/>
            </w:tcBorders>
            <w:shd w:val="clear" w:color="auto" w:fill="auto"/>
          </w:tcPr>
          <w:p w14:paraId="6CEB527E" w14:textId="77777777" w:rsidR="006E3579" w:rsidRPr="00335D95" w:rsidRDefault="006E3579" w:rsidP="006E3579">
            <w:pPr>
              <w:widowControl w:val="0"/>
              <w:autoSpaceDE w:val="0"/>
              <w:autoSpaceDN w:val="0"/>
              <w:rPr>
                <w:sz w:val="20"/>
                <w:szCs w:val="20"/>
              </w:rPr>
            </w:pPr>
          </w:p>
        </w:tc>
      </w:tr>
      <w:tr w:rsidR="006E3579" w:rsidRPr="00335D95" w14:paraId="37B68673"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CF0C4CC" w14:textId="77777777" w:rsidR="006E3579" w:rsidRPr="00335D95" w:rsidRDefault="006E3579" w:rsidP="006E3579">
            <w:pPr>
              <w:widowControl w:val="0"/>
              <w:autoSpaceDE w:val="0"/>
              <w:autoSpaceDN w:val="0"/>
              <w:rPr>
                <w:sz w:val="20"/>
                <w:szCs w:val="20"/>
              </w:rPr>
            </w:pPr>
            <w:r w:rsidRPr="00335D95">
              <w:rPr>
                <w:sz w:val="20"/>
                <w:szCs w:val="20"/>
              </w:rPr>
              <w:t>6208</w:t>
            </w:r>
          </w:p>
        </w:tc>
        <w:tc>
          <w:tcPr>
            <w:tcW w:w="1124" w:type="dxa"/>
            <w:tcBorders>
              <w:top w:val="single" w:sz="4" w:space="0" w:color="auto"/>
              <w:bottom w:val="single" w:sz="4" w:space="0" w:color="auto"/>
            </w:tcBorders>
            <w:shd w:val="clear" w:color="auto" w:fill="auto"/>
          </w:tcPr>
          <w:p w14:paraId="5BBA8ABE"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1E69838D"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0E87A9C"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01B489F8" w14:textId="77777777" w:rsidR="006E3579" w:rsidRPr="00335D95" w:rsidRDefault="006E3579" w:rsidP="006E3579">
            <w:pPr>
              <w:widowControl w:val="0"/>
              <w:autoSpaceDE w:val="0"/>
              <w:autoSpaceDN w:val="0"/>
              <w:jc w:val="center"/>
              <w:rPr>
                <w:sz w:val="20"/>
                <w:szCs w:val="20"/>
              </w:rPr>
            </w:pPr>
            <w:r w:rsidRPr="006E3579">
              <w:rPr>
                <w:sz w:val="20"/>
                <w:szCs w:val="20"/>
              </w:rPr>
              <w:t>0,03</w:t>
            </w:r>
          </w:p>
        </w:tc>
        <w:tc>
          <w:tcPr>
            <w:tcW w:w="3382" w:type="dxa"/>
            <w:tcBorders>
              <w:top w:val="single" w:sz="4" w:space="0" w:color="auto"/>
              <w:bottom w:val="single" w:sz="4" w:space="0" w:color="auto"/>
            </w:tcBorders>
            <w:shd w:val="clear" w:color="auto" w:fill="auto"/>
          </w:tcPr>
          <w:p w14:paraId="061D93AA" w14:textId="77777777" w:rsidR="006E3579" w:rsidRPr="00335D95" w:rsidRDefault="006E3579" w:rsidP="006E3579">
            <w:pPr>
              <w:widowControl w:val="0"/>
              <w:autoSpaceDE w:val="0"/>
              <w:autoSpaceDN w:val="0"/>
              <w:rPr>
                <w:sz w:val="20"/>
                <w:szCs w:val="20"/>
              </w:rPr>
            </w:pPr>
          </w:p>
        </w:tc>
      </w:tr>
      <w:tr w:rsidR="006E3579" w:rsidRPr="00335D95" w14:paraId="59BE0EC9"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050C241" w14:textId="77777777" w:rsidR="006E3579" w:rsidRPr="00335D95" w:rsidRDefault="006E3579" w:rsidP="006E3579">
            <w:pPr>
              <w:widowControl w:val="0"/>
              <w:autoSpaceDE w:val="0"/>
              <w:autoSpaceDN w:val="0"/>
              <w:rPr>
                <w:sz w:val="20"/>
                <w:szCs w:val="20"/>
              </w:rPr>
            </w:pPr>
            <w:r w:rsidRPr="00335D95">
              <w:rPr>
                <w:sz w:val="20"/>
                <w:szCs w:val="20"/>
              </w:rPr>
              <w:t>6209</w:t>
            </w:r>
          </w:p>
        </w:tc>
        <w:tc>
          <w:tcPr>
            <w:tcW w:w="1124" w:type="dxa"/>
            <w:tcBorders>
              <w:top w:val="single" w:sz="4" w:space="0" w:color="auto"/>
              <w:bottom w:val="single" w:sz="4" w:space="0" w:color="auto"/>
            </w:tcBorders>
            <w:shd w:val="clear" w:color="auto" w:fill="auto"/>
          </w:tcPr>
          <w:p w14:paraId="65393C62" w14:textId="77777777" w:rsidR="006E3579" w:rsidRPr="00335D95" w:rsidRDefault="006E3579" w:rsidP="006E3579">
            <w:pPr>
              <w:widowControl w:val="0"/>
              <w:autoSpaceDE w:val="0"/>
              <w:autoSpaceDN w:val="0"/>
              <w:rPr>
                <w:sz w:val="20"/>
                <w:szCs w:val="20"/>
              </w:rPr>
            </w:pPr>
            <w:r w:rsidRPr="00335D95">
              <w:rPr>
                <w:sz w:val="20"/>
                <w:szCs w:val="20"/>
              </w:rPr>
              <w:t>701010401</w:t>
            </w:r>
          </w:p>
        </w:tc>
        <w:tc>
          <w:tcPr>
            <w:tcW w:w="2499" w:type="dxa"/>
            <w:tcBorders>
              <w:top w:val="single" w:sz="4" w:space="0" w:color="auto"/>
              <w:bottom w:val="single" w:sz="4" w:space="0" w:color="auto"/>
            </w:tcBorders>
            <w:shd w:val="clear" w:color="auto" w:fill="auto"/>
          </w:tcPr>
          <w:p w14:paraId="5FCE76B5" w14:textId="77777777" w:rsidR="006E3579" w:rsidRPr="00335D95" w:rsidRDefault="006E3579" w:rsidP="006E3579">
            <w:pPr>
              <w:widowControl w:val="0"/>
              <w:autoSpaceDE w:val="0"/>
              <w:autoSpaceDN w:val="0"/>
              <w:rPr>
                <w:sz w:val="20"/>
                <w:szCs w:val="20"/>
              </w:rPr>
            </w:pPr>
            <w:r w:rsidRPr="00335D95">
              <w:rPr>
                <w:sz w:val="20"/>
                <w:szCs w:val="20"/>
              </w:rPr>
              <w:t>Производственная зона</w:t>
            </w:r>
          </w:p>
        </w:tc>
        <w:tc>
          <w:tcPr>
            <w:tcW w:w="0" w:type="auto"/>
            <w:tcBorders>
              <w:top w:val="single" w:sz="4" w:space="0" w:color="auto"/>
              <w:bottom w:val="single" w:sz="4" w:space="0" w:color="auto"/>
            </w:tcBorders>
            <w:shd w:val="clear" w:color="auto" w:fill="auto"/>
          </w:tcPr>
          <w:p w14:paraId="0EACE84E" w14:textId="77777777" w:rsidR="006E3579" w:rsidRPr="00335D95" w:rsidRDefault="006E3579" w:rsidP="006E3579">
            <w:pPr>
              <w:widowControl w:val="0"/>
              <w:autoSpaceDE w:val="0"/>
              <w:autoSpaceDN w:val="0"/>
              <w:jc w:val="center"/>
              <w:rPr>
                <w:sz w:val="20"/>
                <w:szCs w:val="20"/>
              </w:rPr>
            </w:pPr>
            <w:r w:rsidRPr="00335D95">
              <w:rPr>
                <w:sz w:val="20"/>
                <w:szCs w:val="20"/>
              </w:rPr>
              <w:t>646,80</w:t>
            </w:r>
          </w:p>
        </w:tc>
        <w:tc>
          <w:tcPr>
            <w:tcW w:w="0" w:type="auto"/>
            <w:tcBorders>
              <w:top w:val="nil"/>
              <w:left w:val="single" w:sz="4" w:space="0" w:color="auto"/>
              <w:bottom w:val="single" w:sz="4" w:space="0" w:color="auto"/>
              <w:right w:val="single" w:sz="4" w:space="0" w:color="auto"/>
            </w:tcBorders>
            <w:shd w:val="clear" w:color="auto" w:fill="auto"/>
          </w:tcPr>
          <w:p w14:paraId="1A58B70E" w14:textId="77777777" w:rsidR="006E3579" w:rsidRPr="00335D95" w:rsidRDefault="006E3579" w:rsidP="006E3579">
            <w:pPr>
              <w:widowControl w:val="0"/>
              <w:autoSpaceDE w:val="0"/>
              <w:autoSpaceDN w:val="0"/>
              <w:jc w:val="center"/>
              <w:rPr>
                <w:sz w:val="20"/>
                <w:szCs w:val="20"/>
              </w:rPr>
            </w:pPr>
            <w:r w:rsidRPr="006E3579">
              <w:rPr>
                <w:sz w:val="20"/>
                <w:szCs w:val="20"/>
              </w:rPr>
              <w:t>763,51</w:t>
            </w:r>
          </w:p>
        </w:tc>
        <w:tc>
          <w:tcPr>
            <w:tcW w:w="3382" w:type="dxa"/>
            <w:tcBorders>
              <w:top w:val="single" w:sz="4" w:space="0" w:color="auto"/>
              <w:bottom w:val="single" w:sz="4" w:space="0" w:color="auto"/>
            </w:tcBorders>
            <w:shd w:val="clear" w:color="auto" w:fill="auto"/>
          </w:tcPr>
          <w:p w14:paraId="587348D6" w14:textId="77777777" w:rsidR="006E3579" w:rsidRPr="00335D95" w:rsidRDefault="006E3579" w:rsidP="006E3579">
            <w:pPr>
              <w:widowControl w:val="0"/>
              <w:autoSpaceDE w:val="0"/>
              <w:autoSpaceDN w:val="0"/>
              <w:rPr>
                <w:sz w:val="20"/>
                <w:szCs w:val="20"/>
              </w:rPr>
            </w:pPr>
          </w:p>
        </w:tc>
      </w:tr>
      <w:tr w:rsidR="006E3579" w:rsidRPr="00335D95" w14:paraId="48CB3FC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B4A1513" w14:textId="77777777" w:rsidR="006E3579" w:rsidRPr="00335D95" w:rsidRDefault="006E3579" w:rsidP="006E3579">
            <w:pPr>
              <w:widowControl w:val="0"/>
              <w:autoSpaceDE w:val="0"/>
              <w:autoSpaceDN w:val="0"/>
              <w:rPr>
                <w:sz w:val="20"/>
                <w:szCs w:val="20"/>
              </w:rPr>
            </w:pPr>
            <w:r w:rsidRPr="00335D95">
              <w:rPr>
                <w:sz w:val="20"/>
                <w:szCs w:val="20"/>
              </w:rPr>
              <w:t>6210</w:t>
            </w:r>
          </w:p>
        </w:tc>
        <w:tc>
          <w:tcPr>
            <w:tcW w:w="1124" w:type="dxa"/>
            <w:tcBorders>
              <w:top w:val="single" w:sz="4" w:space="0" w:color="auto"/>
              <w:bottom w:val="single" w:sz="4" w:space="0" w:color="auto"/>
            </w:tcBorders>
            <w:shd w:val="clear" w:color="auto" w:fill="auto"/>
          </w:tcPr>
          <w:p w14:paraId="141774DD" w14:textId="77777777" w:rsidR="006E3579" w:rsidRPr="00335D95" w:rsidRDefault="006E3579" w:rsidP="006E3579">
            <w:pPr>
              <w:widowControl w:val="0"/>
              <w:autoSpaceDE w:val="0"/>
              <w:autoSpaceDN w:val="0"/>
              <w:rPr>
                <w:sz w:val="20"/>
                <w:szCs w:val="20"/>
              </w:rPr>
            </w:pPr>
            <w:r w:rsidRPr="00335D95">
              <w:rPr>
                <w:sz w:val="20"/>
                <w:szCs w:val="20"/>
              </w:rPr>
              <w:t>701010701</w:t>
            </w:r>
          </w:p>
        </w:tc>
        <w:tc>
          <w:tcPr>
            <w:tcW w:w="2499" w:type="dxa"/>
            <w:tcBorders>
              <w:top w:val="single" w:sz="4" w:space="0" w:color="auto"/>
              <w:bottom w:val="single" w:sz="4" w:space="0" w:color="auto"/>
            </w:tcBorders>
            <w:shd w:val="clear" w:color="auto" w:fill="auto"/>
          </w:tcPr>
          <w:p w14:paraId="62EAF89B" w14:textId="77777777" w:rsidR="006E3579" w:rsidRPr="00335D95" w:rsidRDefault="006E3579" w:rsidP="006E3579">
            <w:pPr>
              <w:widowControl w:val="0"/>
              <w:autoSpaceDE w:val="0"/>
              <w:autoSpaceDN w:val="0"/>
              <w:rPr>
                <w:sz w:val="20"/>
                <w:szCs w:val="20"/>
              </w:rPr>
            </w:pPr>
            <w:r w:rsidRPr="00335D95">
              <w:rPr>
                <w:sz w:val="20"/>
                <w:szCs w:val="20"/>
              </w:rPr>
              <w:t>Зона кладбищ (планируемая к размещению)</w:t>
            </w:r>
          </w:p>
        </w:tc>
        <w:tc>
          <w:tcPr>
            <w:tcW w:w="0" w:type="auto"/>
            <w:tcBorders>
              <w:top w:val="single" w:sz="4" w:space="0" w:color="auto"/>
              <w:bottom w:val="single" w:sz="4" w:space="0" w:color="auto"/>
            </w:tcBorders>
            <w:shd w:val="clear" w:color="auto" w:fill="auto"/>
          </w:tcPr>
          <w:p w14:paraId="6B504698" w14:textId="77777777" w:rsidR="006E3579" w:rsidRPr="00335D95" w:rsidRDefault="006E3579" w:rsidP="006E3579">
            <w:pPr>
              <w:widowControl w:val="0"/>
              <w:autoSpaceDE w:val="0"/>
              <w:autoSpaceDN w:val="0"/>
              <w:jc w:val="center"/>
              <w:rPr>
                <w:sz w:val="20"/>
                <w:szCs w:val="20"/>
              </w:rPr>
            </w:pPr>
            <w:r w:rsidRPr="00335D95">
              <w:rPr>
                <w:sz w:val="20"/>
                <w:szCs w:val="20"/>
              </w:rPr>
              <w:t>0,00</w:t>
            </w:r>
          </w:p>
        </w:tc>
        <w:tc>
          <w:tcPr>
            <w:tcW w:w="0" w:type="auto"/>
            <w:tcBorders>
              <w:top w:val="nil"/>
              <w:left w:val="single" w:sz="4" w:space="0" w:color="auto"/>
              <w:bottom w:val="single" w:sz="4" w:space="0" w:color="auto"/>
              <w:right w:val="single" w:sz="4" w:space="0" w:color="auto"/>
            </w:tcBorders>
            <w:shd w:val="clear" w:color="auto" w:fill="auto"/>
          </w:tcPr>
          <w:p w14:paraId="01B131D4" w14:textId="77777777" w:rsidR="006E3579" w:rsidRPr="00335D95" w:rsidRDefault="006E3579" w:rsidP="006E3579">
            <w:pPr>
              <w:widowControl w:val="0"/>
              <w:autoSpaceDE w:val="0"/>
              <w:autoSpaceDN w:val="0"/>
              <w:jc w:val="center"/>
              <w:rPr>
                <w:sz w:val="20"/>
                <w:szCs w:val="20"/>
              </w:rPr>
            </w:pPr>
            <w:r w:rsidRPr="006E3579">
              <w:rPr>
                <w:sz w:val="20"/>
                <w:szCs w:val="20"/>
              </w:rPr>
              <w:t>93,47</w:t>
            </w:r>
          </w:p>
        </w:tc>
        <w:tc>
          <w:tcPr>
            <w:tcW w:w="3382" w:type="dxa"/>
            <w:tcBorders>
              <w:top w:val="single" w:sz="4" w:space="0" w:color="auto"/>
              <w:bottom w:val="single" w:sz="4" w:space="0" w:color="auto"/>
            </w:tcBorders>
            <w:shd w:val="clear" w:color="auto" w:fill="auto"/>
          </w:tcPr>
          <w:p w14:paraId="05D14831" w14:textId="77777777" w:rsidR="006E3579" w:rsidRPr="00335D95" w:rsidRDefault="006E3579" w:rsidP="006E3579">
            <w:pPr>
              <w:widowControl w:val="0"/>
              <w:autoSpaceDE w:val="0"/>
              <w:autoSpaceDN w:val="0"/>
              <w:rPr>
                <w:sz w:val="20"/>
                <w:szCs w:val="20"/>
              </w:rPr>
            </w:pPr>
          </w:p>
        </w:tc>
      </w:tr>
      <w:tr w:rsidR="006E3579" w:rsidRPr="00335D95" w14:paraId="3EC80197"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385B1DDD" w14:textId="77777777" w:rsidR="006E3579" w:rsidRPr="00335D95" w:rsidRDefault="006E3579" w:rsidP="006E3579">
            <w:pPr>
              <w:widowControl w:val="0"/>
              <w:autoSpaceDE w:val="0"/>
              <w:autoSpaceDN w:val="0"/>
              <w:rPr>
                <w:sz w:val="20"/>
                <w:szCs w:val="20"/>
              </w:rPr>
            </w:pPr>
            <w:r w:rsidRPr="00335D95">
              <w:rPr>
                <w:sz w:val="20"/>
                <w:szCs w:val="20"/>
              </w:rPr>
              <w:t>6211</w:t>
            </w:r>
          </w:p>
        </w:tc>
        <w:tc>
          <w:tcPr>
            <w:tcW w:w="1124" w:type="dxa"/>
            <w:tcBorders>
              <w:top w:val="single" w:sz="4" w:space="0" w:color="auto"/>
              <w:bottom w:val="single" w:sz="4" w:space="0" w:color="auto"/>
            </w:tcBorders>
            <w:shd w:val="clear" w:color="auto" w:fill="auto"/>
          </w:tcPr>
          <w:p w14:paraId="1A956AA6" w14:textId="77777777" w:rsidR="006E3579" w:rsidRPr="00335D95" w:rsidRDefault="006E3579" w:rsidP="006E3579">
            <w:pPr>
              <w:widowControl w:val="0"/>
              <w:autoSpaceDE w:val="0"/>
              <w:autoSpaceDN w:val="0"/>
              <w:rPr>
                <w:sz w:val="20"/>
                <w:szCs w:val="20"/>
              </w:rPr>
            </w:pPr>
            <w:r w:rsidRPr="00335D95">
              <w:rPr>
                <w:sz w:val="20"/>
                <w:szCs w:val="20"/>
              </w:rPr>
              <w:t>701010605</w:t>
            </w:r>
          </w:p>
        </w:tc>
        <w:tc>
          <w:tcPr>
            <w:tcW w:w="2499" w:type="dxa"/>
            <w:tcBorders>
              <w:top w:val="single" w:sz="4" w:space="0" w:color="auto"/>
              <w:bottom w:val="single" w:sz="4" w:space="0" w:color="auto"/>
            </w:tcBorders>
            <w:shd w:val="clear" w:color="auto" w:fill="auto"/>
          </w:tcPr>
          <w:p w14:paraId="71292118" w14:textId="77777777" w:rsidR="006E3579" w:rsidRPr="00335D95" w:rsidRDefault="006E3579" w:rsidP="006E3579">
            <w:pPr>
              <w:widowControl w:val="0"/>
              <w:autoSpaceDE w:val="0"/>
              <w:autoSpaceDN w:val="0"/>
              <w:rPr>
                <w:sz w:val="20"/>
                <w:szCs w:val="20"/>
              </w:rPr>
            </w:pPr>
            <w:r w:rsidRPr="00335D95">
              <w:rPr>
                <w:sz w:val="20"/>
                <w:szCs w:val="20"/>
              </w:rPr>
              <w:t>Зона лесов</w:t>
            </w:r>
          </w:p>
        </w:tc>
        <w:tc>
          <w:tcPr>
            <w:tcW w:w="0" w:type="auto"/>
            <w:tcBorders>
              <w:top w:val="single" w:sz="4" w:space="0" w:color="auto"/>
              <w:bottom w:val="single" w:sz="4" w:space="0" w:color="auto"/>
            </w:tcBorders>
            <w:shd w:val="clear" w:color="auto" w:fill="auto"/>
          </w:tcPr>
          <w:p w14:paraId="51E777CD" w14:textId="77777777" w:rsidR="006E3579" w:rsidRPr="00335D95" w:rsidRDefault="006E3579" w:rsidP="006E3579">
            <w:pPr>
              <w:widowControl w:val="0"/>
              <w:autoSpaceDE w:val="0"/>
              <w:autoSpaceDN w:val="0"/>
              <w:jc w:val="center"/>
              <w:rPr>
                <w:sz w:val="20"/>
                <w:szCs w:val="20"/>
              </w:rPr>
            </w:pPr>
            <w:r w:rsidRPr="00335D95">
              <w:rPr>
                <w:sz w:val="20"/>
                <w:szCs w:val="20"/>
              </w:rPr>
              <w:t>&lt;*&gt;</w:t>
            </w:r>
          </w:p>
        </w:tc>
        <w:tc>
          <w:tcPr>
            <w:tcW w:w="0" w:type="auto"/>
            <w:tcBorders>
              <w:top w:val="nil"/>
              <w:left w:val="single" w:sz="4" w:space="0" w:color="auto"/>
              <w:bottom w:val="single" w:sz="4" w:space="0" w:color="auto"/>
              <w:right w:val="single" w:sz="4" w:space="0" w:color="auto"/>
            </w:tcBorders>
            <w:shd w:val="clear" w:color="auto" w:fill="auto"/>
          </w:tcPr>
          <w:p w14:paraId="37EBC479" w14:textId="77777777" w:rsidR="006E3579" w:rsidRPr="00335D95" w:rsidRDefault="006E3579" w:rsidP="006E3579">
            <w:pPr>
              <w:widowControl w:val="0"/>
              <w:autoSpaceDE w:val="0"/>
              <w:autoSpaceDN w:val="0"/>
              <w:jc w:val="center"/>
              <w:rPr>
                <w:sz w:val="20"/>
                <w:szCs w:val="20"/>
              </w:rPr>
            </w:pPr>
            <w:r w:rsidRPr="006E3579">
              <w:rPr>
                <w:sz w:val="20"/>
                <w:szCs w:val="20"/>
              </w:rPr>
              <w:t>1,01</w:t>
            </w:r>
          </w:p>
        </w:tc>
        <w:tc>
          <w:tcPr>
            <w:tcW w:w="3382" w:type="dxa"/>
            <w:tcBorders>
              <w:top w:val="single" w:sz="4" w:space="0" w:color="auto"/>
              <w:bottom w:val="single" w:sz="4" w:space="0" w:color="auto"/>
            </w:tcBorders>
            <w:shd w:val="clear" w:color="auto" w:fill="auto"/>
          </w:tcPr>
          <w:p w14:paraId="6ADD16FE" w14:textId="77777777" w:rsidR="006E3579" w:rsidRPr="00335D95" w:rsidRDefault="006E3579" w:rsidP="006E3579">
            <w:pPr>
              <w:widowControl w:val="0"/>
              <w:autoSpaceDE w:val="0"/>
              <w:autoSpaceDN w:val="0"/>
              <w:rPr>
                <w:sz w:val="20"/>
                <w:szCs w:val="20"/>
              </w:rPr>
            </w:pPr>
          </w:p>
        </w:tc>
      </w:tr>
      <w:tr w:rsidR="006E3579" w:rsidRPr="00335D95" w14:paraId="13A9E50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19F1C650" w14:textId="77777777" w:rsidR="006E3579" w:rsidRPr="00335D95" w:rsidRDefault="006E3579" w:rsidP="006E3579">
            <w:pPr>
              <w:widowControl w:val="0"/>
              <w:autoSpaceDE w:val="0"/>
              <w:autoSpaceDN w:val="0"/>
              <w:rPr>
                <w:sz w:val="20"/>
                <w:szCs w:val="20"/>
              </w:rPr>
            </w:pPr>
            <w:r w:rsidRPr="00335D95">
              <w:rPr>
                <w:sz w:val="20"/>
                <w:szCs w:val="20"/>
              </w:rPr>
              <w:t>6212</w:t>
            </w:r>
          </w:p>
        </w:tc>
        <w:tc>
          <w:tcPr>
            <w:tcW w:w="1124" w:type="dxa"/>
            <w:tcBorders>
              <w:bottom w:val="single" w:sz="4" w:space="0" w:color="auto"/>
            </w:tcBorders>
            <w:shd w:val="clear" w:color="auto" w:fill="auto"/>
          </w:tcPr>
          <w:p w14:paraId="6B51B756"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38F35B00"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6AF6D31C" w14:textId="77777777" w:rsidR="006E3579" w:rsidRPr="00335D95" w:rsidRDefault="006E3579" w:rsidP="006E3579">
            <w:pPr>
              <w:widowControl w:val="0"/>
              <w:autoSpaceDE w:val="0"/>
              <w:autoSpaceDN w:val="0"/>
              <w:jc w:val="center"/>
              <w:rPr>
                <w:sz w:val="20"/>
                <w:szCs w:val="20"/>
              </w:rPr>
            </w:pPr>
            <w:r w:rsidRPr="00335D95">
              <w:rPr>
                <w:sz w:val="20"/>
                <w:szCs w:val="20"/>
              </w:rPr>
              <w:t>7,94</w:t>
            </w:r>
          </w:p>
        </w:tc>
        <w:tc>
          <w:tcPr>
            <w:tcW w:w="0" w:type="auto"/>
            <w:tcBorders>
              <w:top w:val="nil"/>
              <w:left w:val="single" w:sz="4" w:space="0" w:color="auto"/>
              <w:bottom w:val="single" w:sz="4" w:space="0" w:color="auto"/>
              <w:right w:val="single" w:sz="4" w:space="0" w:color="auto"/>
            </w:tcBorders>
            <w:shd w:val="clear" w:color="auto" w:fill="auto"/>
          </w:tcPr>
          <w:p w14:paraId="1A0DB749" w14:textId="77777777" w:rsidR="006E3579" w:rsidRPr="00335D95" w:rsidRDefault="006E3579" w:rsidP="006E3579">
            <w:pPr>
              <w:widowControl w:val="0"/>
              <w:autoSpaceDE w:val="0"/>
              <w:autoSpaceDN w:val="0"/>
              <w:jc w:val="center"/>
              <w:rPr>
                <w:sz w:val="20"/>
                <w:szCs w:val="20"/>
              </w:rPr>
            </w:pPr>
            <w:r w:rsidRPr="006E3579">
              <w:rPr>
                <w:sz w:val="20"/>
                <w:szCs w:val="20"/>
              </w:rPr>
              <w:t>3,58</w:t>
            </w:r>
          </w:p>
        </w:tc>
        <w:tc>
          <w:tcPr>
            <w:tcW w:w="3382" w:type="dxa"/>
            <w:tcBorders>
              <w:top w:val="single" w:sz="4" w:space="0" w:color="auto"/>
              <w:bottom w:val="single" w:sz="4" w:space="0" w:color="auto"/>
            </w:tcBorders>
            <w:shd w:val="clear" w:color="auto" w:fill="auto"/>
          </w:tcPr>
          <w:p w14:paraId="1B3D2465" w14:textId="77777777" w:rsidR="006E3579" w:rsidRPr="00335D95" w:rsidRDefault="006E3579" w:rsidP="006E3579">
            <w:pPr>
              <w:widowControl w:val="0"/>
              <w:autoSpaceDE w:val="0"/>
              <w:autoSpaceDN w:val="0"/>
              <w:rPr>
                <w:sz w:val="20"/>
                <w:szCs w:val="20"/>
              </w:rPr>
            </w:pPr>
          </w:p>
        </w:tc>
      </w:tr>
      <w:tr w:rsidR="006E3579" w:rsidRPr="00335D95" w14:paraId="3664616B"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77C2EE37" w14:textId="77777777" w:rsidR="006E3579" w:rsidRPr="00335D95" w:rsidRDefault="006E3579" w:rsidP="006E3579">
            <w:pPr>
              <w:widowControl w:val="0"/>
              <w:autoSpaceDE w:val="0"/>
              <w:autoSpaceDN w:val="0"/>
              <w:rPr>
                <w:sz w:val="20"/>
                <w:szCs w:val="20"/>
              </w:rPr>
            </w:pPr>
            <w:r w:rsidRPr="00335D95">
              <w:rPr>
                <w:sz w:val="20"/>
                <w:szCs w:val="20"/>
              </w:rPr>
              <w:t>6213</w:t>
            </w:r>
          </w:p>
        </w:tc>
        <w:tc>
          <w:tcPr>
            <w:tcW w:w="1124" w:type="dxa"/>
            <w:tcBorders>
              <w:bottom w:val="single" w:sz="4" w:space="0" w:color="auto"/>
            </w:tcBorders>
            <w:shd w:val="clear" w:color="auto" w:fill="auto"/>
          </w:tcPr>
          <w:p w14:paraId="0C399D2F"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194FC874" w14:textId="77777777" w:rsidR="006E3579"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p w14:paraId="24C9BC58" w14:textId="77777777" w:rsidR="006E3579" w:rsidRPr="00335D95" w:rsidRDefault="006E3579" w:rsidP="006E3579">
            <w:pPr>
              <w:widowControl w:val="0"/>
              <w:autoSpaceDE w:val="0"/>
              <w:autoSpaceDN w:val="0"/>
              <w:rPr>
                <w:sz w:val="20"/>
                <w:szCs w:val="20"/>
              </w:rPr>
            </w:pPr>
          </w:p>
        </w:tc>
        <w:tc>
          <w:tcPr>
            <w:tcW w:w="0" w:type="auto"/>
            <w:tcBorders>
              <w:top w:val="single" w:sz="4" w:space="0" w:color="auto"/>
              <w:bottom w:val="single" w:sz="4" w:space="0" w:color="auto"/>
            </w:tcBorders>
            <w:shd w:val="clear" w:color="auto" w:fill="auto"/>
          </w:tcPr>
          <w:p w14:paraId="6A4B4A44" w14:textId="77777777" w:rsidR="006E3579" w:rsidRPr="00335D95" w:rsidRDefault="006E3579" w:rsidP="006E3579">
            <w:pPr>
              <w:widowControl w:val="0"/>
              <w:autoSpaceDE w:val="0"/>
              <w:autoSpaceDN w:val="0"/>
              <w:jc w:val="center"/>
              <w:rPr>
                <w:sz w:val="20"/>
                <w:szCs w:val="20"/>
              </w:rPr>
            </w:pPr>
            <w:r w:rsidRPr="00335D95">
              <w:rPr>
                <w:sz w:val="20"/>
                <w:szCs w:val="20"/>
              </w:rPr>
              <w:t>16,50</w:t>
            </w:r>
          </w:p>
        </w:tc>
        <w:tc>
          <w:tcPr>
            <w:tcW w:w="0" w:type="auto"/>
            <w:tcBorders>
              <w:top w:val="nil"/>
              <w:left w:val="single" w:sz="4" w:space="0" w:color="auto"/>
              <w:bottom w:val="single" w:sz="4" w:space="0" w:color="auto"/>
              <w:right w:val="single" w:sz="4" w:space="0" w:color="auto"/>
            </w:tcBorders>
            <w:shd w:val="clear" w:color="auto" w:fill="auto"/>
          </w:tcPr>
          <w:p w14:paraId="656D0BC9" w14:textId="77777777" w:rsidR="006E3579" w:rsidRPr="00335D95" w:rsidRDefault="006E3579" w:rsidP="006E3579">
            <w:pPr>
              <w:widowControl w:val="0"/>
              <w:autoSpaceDE w:val="0"/>
              <w:autoSpaceDN w:val="0"/>
              <w:jc w:val="center"/>
              <w:rPr>
                <w:sz w:val="20"/>
                <w:szCs w:val="20"/>
              </w:rPr>
            </w:pPr>
            <w:r w:rsidRPr="006E3579">
              <w:rPr>
                <w:sz w:val="20"/>
                <w:szCs w:val="20"/>
              </w:rPr>
              <w:t>26,03</w:t>
            </w:r>
          </w:p>
        </w:tc>
        <w:tc>
          <w:tcPr>
            <w:tcW w:w="3382" w:type="dxa"/>
            <w:tcBorders>
              <w:top w:val="single" w:sz="4" w:space="0" w:color="auto"/>
              <w:bottom w:val="single" w:sz="4" w:space="0" w:color="auto"/>
            </w:tcBorders>
            <w:shd w:val="clear" w:color="auto" w:fill="auto"/>
          </w:tcPr>
          <w:p w14:paraId="236A0C3E" w14:textId="77777777" w:rsidR="006E3579" w:rsidRPr="00335D95" w:rsidRDefault="006E3579" w:rsidP="006E3579">
            <w:pPr>
              <w:widowControl w:val="0"/>
              <w:autoSpaceDE w:val="0"/>
              <w:autoSpaceDN w:val="0"/>
              <w:rPr>
                <w:sz w:val="20"/>
                <w:szCs w:val="20"/>
              </w:rPr>
            </w:pPr>
          </w:p>
        </w:tc>
      </w:tr>
      <w:tr w:rsidR="006E3579" w:rsidRPr="00335D95" w14:paraId="524DBEFF"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43FA16DE" w14:textId="77777777" w:rsidR="006E3579" w:rsidRPr="00335D95" w:rsidRDefault="006E3579" w:rsidP="006E3579">
            <w:pPr>
              <w:widowControl w:val="0"/>
              <w:autoSpaceDE w:val="0"/>
              <w:autoSpaceDN w:val="0"/>
              <w:rPr>
                <w:sz w:val="20"/>
                <w:szCs w:val="20"/>
              </w:rPr>
            </w:pPr>
            <w:r w:rsidRPr="00335D95">
              <w:rPr>
                <w:sz w:val="20"/>
                <w:szCs w:val="20"/>
              </w:rPr>
              <w:t>6214</w:t>
            </w:r>
          </w:p>
        </w:tc>
        <w:tc>
          <w:tcPr>
            <w:tcW w:w="1124" w:type="dxa"/>
            <w:tcBorders>
              <w:bottom w:val="single" w:sz="4" w:space="0" w:color="auto"/>
            </w:tcBorders>
            <w:shd w:val="clear" w:color="auto" w:fill="auto"/>
          </w:tcPr>
          <w:p w14:paraId="6C4C2A0C"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40F601AD"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38AB124E" w14:textId="77777777" w:rsidR="006E3579" w:rsidRPr="00335D95" w:rsidRDefault="006E3579" w:rsidP="006E3579">
            <w:pPr>
              <w:widowControl w:val="0"/>
              <w:autoSpaceDE w:val="0"/>
              <w:autoSpaceDN w:val="0"/>
              <w:jc w:val="center"/>
              <w:rPr>
                <w:sz w:val="20"/>
                <w:szCs w:val="20"/>
              </w:rPr>
            </w:pPr>
            <w:r w:rsidRPr="00335D95">
              <w:rPr>
                <w:sz w:val="20"/>
                <w:szCs w:val="20"/>
              </w:rPr>
              <w:t>65,38</w:t>
            </w:r>
          </w:p>
        </w:tc>
        <w:tc>
          <w:tcPr>
            <w:tcW w:w="0" w:type="auto"/>
            <w:tcBorders>
              <w:top w:val="nil"/>
              <w:left w:val="single" w:sz="4" w:space="0" w:color="auto"/>
              <w:bottom w:val="single" w:sz="4" w:space="0" w:color="auto"/>
              <w:right w:val="single" w:sz="4" w:space="0" w:color="auto"/>
            </w:tcBorders>
            <w:shd w:val="clear" w:color="auto" w:fill="auto"/>
          </w:tcPr>
          <w:p w14:paraId="15EA069E" w14:textId="77777777" w:rsidR="006E3579" w:rsidRPr="00335D95" w:rsidRDefault="006E3579" w:rsidP="006E3579">
            <w:pPr>
              <w:widowControl w:val="0"/>
              <w:autoSpaceDE w:val="0"/>
              <w:autoSpaceDN w:val="0"/>
              <w:jc w:val="center"/>
              <w:rPr>
                <w:sz w:val="20"/>
                <w:szCs w:val="20"/>
              </w:rPr>
            </w:pPr>
            <w:r w:rsidRPr="006E3579">
              <w:rPr>
                <w:sz w:val="20"/>
                <w:szCs w:val="20"/>
              </w:rPr>
              <w:t>106,19</w:t>
            </w:r>
          </w:p>
        </w:tc>
        <w:tc>
          <w:tcPr>
            <w:tcW w:w="3382" w:type="dxa"/>
            <w:tcBorders>
              <w:top w:val="single" w:sz="4" w:space="0" w:color="auto"/>
              <w:bottom w:val="single" w:sz="4" w:space="0" w:color="auto"/>
            </w:tcBorders>
            <w:shd w:val="clear" w:color="auto" w:fill="auto"/>
          </w:tcPr>
          <w:p w14:paraId="4E0C8B6D" w14:textId="77777777" w:rsidR="006E3579" w:rsidRPr="00335D95" w:rsidRDefault="006E3579" w:rsidP="006E3579">
            <w:pPr>
              <w:widowControl w:val="0"/>
              <w:autoSpaceDE w:val="0"/>
              <w:autoSpaceDN w:val="0"/>
              <w:rPr>
                <w:sz w:val="20"/>
                <w:szCs w:val="20"/>
              </w:rPr>
            </w:pPr>
          </w:p>
        </w:tc>
      </w:tr>
      <w:tr w:rsidR="006E3579" w:rsidRPr="00335D95" w14:paraId="096420D1"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0BA513C8" w14:textId="77777777" w:rsidR="006E3579" w:rsidRPr="00335D95" w:rsidRDefault="006E3579" w:rsidP="006E3579">
            <w:pPr>
              <w:widowControl w:val="0"/>
              <w:autoSpaceDE w:val="0"/>
              <w:autoSpaceDN w:val="0"/>
              <w:rPr>
                <w:sz w:val="20"/>
                <w:szCs w:val="20"/>
              </w:rPr>
            </w:pPr>
            <w:r w:rsidRPr="00335D95">
              <w:rPr>
                <w:sz w:val="20"/>
                <w:szCs w:val="20"/>
              </w:rPr>
              <w:t>6215</w:t>
            </w:r>
          </w:p>
        </w:tc>
        <w:tc>
          <w:tcPr>
            <w:tcW w:w="1124" w:type="dxa"/>
            <w:tcBorders>
              <w:bottom w:val="single" w:sz="4" w:space="0" w:color="auto"/>
            </w:tcBorders>
            <w:shd w:val="clear" w:color="auto" w:fill="auto"/>
          </w:tcPr>
          <w:p w14:paraId="56F49CA6"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012A609A"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51C8B4AF" w14:textId="77777777" w:rsidR="006E3579" w:rsidRPr="00335D95" w:rsidRDefault="006E3579" w:rsidP="006E3579">
            <w:pPr>
              <w:widowControl w:val="0"/>
              <w:autoSpaceDE w:val="0"/>
              <w:autoSpaceDN w:val="0"/>
              <w:jc w:val="center"/>
              <w:rPr>
                <w:sz w:val="20"/>
                <w:szCs w:val="20"/>
              </w:rPr>
            </w:pPr>
            <w:r w:rsidRPr="00335D95">
              <w:rPr>
                <w:sz w:val="20"/>
                <w:szCs w:val="20"/>
              </w:rPr>
              <w:t>1,47</w:t>
            </w:r>
          </w:p>
        </w:tc>
        <w:tc>
          <w:tcPr>
            <w:tcW w:w="0" w:type="auto"/>
            <w:tcBorders>
              <w:top w:val="nil"/>
              <w:left w:val="single" w:sz="4" w:space="0" w:color="auto"/>
              <w:bottom w:val="single" w:sz="4" w:space="0" w:color="auto"/>
              <w:right w:val="single" w:sz="4" w:space="0" w:color="auto"/>
            </w:tcBorders>
            <w:shd w:val="clear" w:color="auto" w:fill="auto"/>
          </w:tcPr>
          <w:p w14:paraId="1BC87505" w14:textId="77777777" w:rsidR="006E3579" w:rsidRPr="00335D95" w:rsidRDefault="006E3579" w:rsidP="006E3579">
            <w:pPr>
              <w:widowControl w:val="0"/>
              <w:autoSpaceDE w:val="0"/>
              <w:autoSpaceDN w:val="0"/>
              <w:jc w:val="center"/>
              <w:rPr>
                <w:sz w:val="20"/>
                <w:szCs w:val="20"/>
              </w:rPr>
            </w:pPr>
            <w:r w:rsidRPr="006E3579">
              <w:rPr>
                <w:sz w:val="20"/>
                <w:szCs w:val="20"/>
              </w:rPr>
              <w:t>14,25</w:t>
            </w:r>
          </w:p>
        </w:tc>
        <w:tc>
          <w:tcPr>
            <w:tcW w:w="3382" w:type="dxa"/>
            <w:tcBorders>
              <w:top w:val="single" w:sz="4" w:space="0" w:color="auto"/>
              <w:bottom w:val="single" w:sz="4" w:space="0" w:color="auto"/>
            </w:tcBorders>
            <w:shd w:val="clear" w:color="auto" w:fill="auto"/>
          </w:tcPr>
          <w:p w14:paraId="743DFEC7" w14:textId="77777777" w:rsidR="006E3579" w:rsidRPr="00335D95" w:rsidRDefault="006E3579" w:rsidP="006E3579">
            <w:pPr>
              <w:widowControl w:val="0"/>
              <w:autoSpaceDE w:val="0"/>
              <w:autoSpaceDN w:val="0"/>
              <w:rPr>
                <w:sz w:val="20"/>
                <w:szCs w:val="20"/>
              </w:rPr>
            </w:pPr>
          </w:p>
        </w:tc>
      </w:tr>
      <w:tr w:rsidR="006E3579" w:rsidRPr="00335D95" w14:paraId="1B2ADB9A"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614BA39A" w14:textId="77777777" w:rsidR="006E3579" w:rsidRPr="00335D95" w:rsidRDefault="006E3579" w:rsidP="006E3579">
            <w:pPr>
              <w:widowControl w:val="0"/>
              <w:autoSpaceDE w:val="0"/>
              <w:autoSpaceDN w:val="0"/>
              <w:rPr>
                <w:sz w:val="20"/>
                <w:szCs w:val="20"/>
              </w:rPr>
            </w:pPr>
            <w:r w:rsidRPr="00335D95">
              <w:rPr>
                <w:sz w:val="20"/>
                <w:szCs w:val="20"/>
              </w:rPr>
              <w:t>6216</w:t>
            </w:r>
          </w:p>
        </w:tc>
        <w:tc>
          <w:tcPr>
            <w:tcW w:w="1124" w:type="dxa"/>
            <w:tcBorders>
              <w:bottom w:val="single" w:sz="4" w:space="0" w:color="auto"/>
            </w:tcBorders>
            <w:shd w:val="clear" w:color="auto" w:fill="auto"/>
          </w:tcPr>
          <w:p w14:paraId="2DD03532" w14:textId="77777777" w:rsidR="006E3579" w:rsidRPr="00335D95" w:rsidRDefault="006E3579" w:rsidP="006E3579">
            <w:pPr>
              <w:widowControl w:val="0"/>
              <w:autoSpaceDE w:val="0"/>
              <w:autoSpaceDN w:val="0"/>
              <w:rPr>
                <w:sz w:val="20"/>
                <w:szCs w:val="20"/>
              </w:rPr>
            </w:pPr>
            <w:r w:rsidRPr="00335D95">
              <w:rPr>
                <w:sz w:val="20"/>
                <w:szCs w:val="20"/>
              </w:rPr>
              <w:t>701010302</w:t>
            </w:r>
          </w:p>
        </w:tc>
        <w:tc>
          <w:tcPr>
            <w:tcW w:w="2499" w:type="dxa"/>
            <w:tcBorders>
              <w:bottom w:val="single" w:sz="4" w:space="0" w:color="auto"/>
            </w:tcBorders>
            <w:shd w:val="clear" w:color="auto" w:fill="auto"/>
          </w:tcPr>
          <w:p w14:paraId="2795885F" w14:textId="77777777" w:rsidR="006E3579" w:rsidRPr="00335D95" w:rsidRDefault="006E3579" w:rsidP="006E3579">
            <w:pPr>
              <w:widowControl w:val="0"/>
              <w:autoSpaceDE w:val="0"/>
              <w:autoSpaceDN w:val="0"/>
              <w:rPr>
                <w:sz w:val="20"/>
                <w:szCs w:val="20"/>
              </w:rPr>
            </w:pPr>
            <w:r w:rsidRPr="00335D95">
              <w:rPr>
                <w:sz w:val="20"/>
                <w:szCs w:val="20"/>
              </w:rPr>
              <w:t>Зона специализированной общественной застройки</w:t>
            </w:r>
          </w:p>
        </w:tc>
        <w:tc>
          <w:tcPr>
            <w:tcW w:w="0" w:type="auto"/>
            <w:tcBorders>
              <w:top w:val="single" w:sz="4" w:space="0" w:color="auto"/>
              <w:bottom w:val="single" w:sz="4" w:space="0" w:color="auto"/>
            </w:tcBorders>
            <w:shd w:val="clear" w:color="auto" w:fill="auto"/>
          </w:tcPr>
          <w:p w14:paraId="2E9D69BF" w14:textId="77777777" w:rsidR="006E3579" w:rsidRPr="00335D95" w:rsidRDefault="006E3579" w:rsidP="006E3579">
            <w:pPr>
              <w:widowControl w:val="0"/>
              <w:autoSpaceDE w:val="0"/>
              <w:autoSpaceDN w:val="0"/>
              <w:jc w:val="center"/>
              <w:rPr>
                <w:sz w:val="20"/>
                <w:szCs w:val="20"/>
              </w:rPr>
            </w:pPr>
            <w:r w:rsidRPr="00335D95">
              <w:rPr>
                <w:sz w:val="20"/>
                <w:szCs w:val="20"/>
              </w:rPr>
              <w:t>4,61</w:t>
            </w:r>
          </w:p>
        </w:tc>
        <w:tc>
          <w:tcPr>
            <w:tcW w:w="0" w:type="auto"/>
            <w:tcBorders>
              <w:top w:val="nil"/>
              <w:left w:val="single" w:sz="4" w:space="0" w:color="auto"/>
              <w:bottom w:val="single" w:sz="4" w:space="0" w:color="auto"/>
              <w:right w:val="single" w:sz="4" w:space="0" w:color="auto"/>
            </w:tcBorders>
            <w:shd w:val="clear" w:color="auto" w:fill="auto"/>
          </w:tcPr>
          <w:p w14:paraId="67EE97EE" w14:textId="77777777" w:rsidR="006E3579" w:rsidRPr="00335D95" w:rsidRDefault="006E3579" w:rsidP="006E3579">
            <w:pPr>
              <w:widowControl w:val="0"/>
              <w:autoSpaceDE w:val="0"/>
              <w:autoSpaceDN w:val="0"/>
              <w:jc w:val="center"/>
              <w:rPr>
                <w:sz w:val="20"/>
                <w:szCs w:val="20"/>
              </w:rPr>
            </w:pPr>
            <w:r w:rsidRPr="006E3579">
              <w:rPr>
                <w:sz w:val="20"/>
                <w:szCs w:val="20"/>
              </w:rPr>
              <w:t>3,47</w:t>
            </w:r>
          </w:p>
        </w:tc>
        <w:tc>
          <w:tcPr>
            <w:tcW w:w="3382" w:type="dxa"/>
            <w:tcBorders>
              <w:top w:val="single" w:sz="4" w:space="0" w:color="auto"/>
              <w:bottom w:val="single" w:sz="4" w:space="0" w:color="auto"/>
            </w:tcBorders>
            <w:shd w:val="clear" w:color="auto" w:fill="auto"/>
          </w:tcPr>
          <w:p w14:paraId="4747739B" w14:textId="77777777" w:rsidR="006E3579" w:rsidRPr="00335D95" w:rsidRDefault="006E3579" w:rsidP="006E3579">
            <w:pPr>
              <w:widowControl w:val="0"/>
              <w:autoSpaceDE w:val="0"/>
              <w:autoSpaceDN w:val="0"/>
              <w:rPr>
                <w:sz w:val="20"/>
                <w:szCs w:val="20"/>
              </w:rPr>
            </w:pPr>
          </w:p>
        </w:tc>
      </w:tr>
      <w:tr w:rsidR="006E3579" w:rsidRPr="00335D95" w14:paraId="3972EF10" w14:textId="77777777" w:rsidTr="00DF4D82">
        <w:tblPrEx>
          <w:tblBorders>
            <w:insideH w:val="nil"/>
          </w:tblBorders>
        </w:tblPrEx>
        <w:trPr>
          <w:jc w:val="center"/>
        </w:trPr>
        <w:tc>
          <w:tcPr>
            <w:tcW w:w="629" w:type="dxa"/>
            <w:tcBorders>
              <w:top w:val="single" w:sz="4" w:space="0" w:color="auto"/>
              <w:bottom w:val="single" w:sz="4" w:space="0" w:color="auto"/>
            </w:tcBorders>
            <w:shd w:val="clear" w:color="auto" w:fill="auto"/>
          </w:tcPr>
          <w:p w14:paraId="563751B3" w14:textId="77777777" w:rsidR="006E3579" w:rsidRPr="00335D95" w:rsidRDefault="006E3579" w:rsidP="006E3579">
            <w:pPr>
              <w:widowControl w:val="0"/>
              <w:autoSpaceDE w:val="0"/>
              <w:autoSpaceDN w:val="0"/>
              <w:rPr>
                <w:sz w:val="20"/>
                <w:szCs w:val="20"/>
              </w:rPr>
            </w:pPr>
            <w:r w:rsidRPr="00335D95">
              <w:rPr>
                <w:sz w:val="20"/>
                <w:szCs w:val="20"/>
              </w:rPr>
              <w:t>6217</w:t>
            </w:r>
          </w:p>
        </w:tc>
        <w:tc>
          <w:tcPr>
            <w:tcW w:w="1124" w:type="dxa"/>
            <w:tcBorders>
              <w:bottom w:val="single" w:sz="4" w:space="0" w:color="auto"/>
            </w:tcBorders>
            <w:shd w:val="clear" w:color="auto" w:fill="auto"/>
          </w:tcPr>
          <w:p w14:paraId="2346270E" w14:textId="77777777" w:rsidR="006E3579" w:rsidRPr="00335D95" w:rsidRDefault="006E3579" w:rsidP="006E3579">
            <w:pPr>
              <w:widowControl w:val="0"/>
              <w:autoSpaceDE w:val="0"/>
              <w:autoSpaceDN w:val="0"/>
              <w:rPr>
                <w:sz w:val="20"/>
                <w:szCs w:val="20"/>
              </w:rPr>
            </w:pPr>
            <w:r w:rsidRPr="00335D95">
              <w:rPr>
                <w:sz w:val="20"/>
                <w:szCs w:val="20"/>
              </w:rPr>
              <w:t>701010100</w:t>
            </w:r>
          </w:p>
        </w:tc>
        <w:tc>
          <w:tcPr>
            <w:tcW w:w="2499" w:type="dxa"/>
            <w:tcBorders>
              <w:bottom w:val="single" w:sz="4" w:space="0" w:color="auto"/>
            </w:tcBorders>
            <w:shd w:val="clear" w:color="auto" w:fill="auto"/>
          </w:tcPr>
          <w:p w14:paraId="5555148F" w14:textId="77777777" w:rsidR="006E3579" w:rsidRPr="00335D95" w:rsidRDefault="006E3579" w:rsidP="006E3579">
            <w:pPr>
              <w:widowControl w:val="0"/>
              <w:autoSpaceDE w:val="0"/>
              <w:autoSpaceDN w:val="0"/>
              <w:rPr>
                <w:sz w:val="20"/>
                <w:szCs w:val="20"/>
              </w:rPr>
            </w:pPr>
            <w:r w:rsidRPr="00335D95">
              <w:rPr>
                <w:sz w:val="20"/>
                <w:szCs w:val="20"/>
              </w:rPr>
              <w:t>Жилые зоны</w:t>
            </w:r>
          </w:p>
        </w:tc>
        <w:tc>
          <w:tcPr>
            <w:tcW w:w="0" w:type="auto"/>
            <w:tcBorders>
              <w:top w:val="single" w:sz="4" w:space="0" w:color="auto"/>
              <w:bottom w:val="single" w:sz="4" w:space="0" w:color="auto"/>
            </w:tcBorders>
            <w:shd w:val="clear" w:color="auto" w:fill="auto"/>
          </w:tcPr>
          <w:p w14:paraId="3C028EF0" w14:textId="77777777" w:rsidR="006E3579" w:rsidRPr="00335D95" w:rsidRDefault="006E3579" w:rsidP="006E3579">
            <w:pPr>
              <w:widowControl w:val="0"/>
              <w:autoSpaceDE w:val="0"/>
              <w:autoSpaceDN w:val="0"/>
              <w:jc w:val="center"/>
              <w:rPr>
                <w:sz w:val="20"/>
                <w:szCs w:val="20"/>
              </w:rPr>
            </w:pPr>
            <w:r w:rsidRPr="00335D95">
              <w:rPr>
                <w:sz w:val="20"/>
                <w:szCs w:val="20"/>
              </w:rPr>
              <w:t>102,99</w:t>
            </w:r>
          </w:p>
        </w:tc>
        <w:tc>
          <w:tcPr>
            <w:tcW w:w="0" w:type="auto"/>
            <w:tcBorders>
              <w:top w:val="nil"/>
              <w:left w:val="single" w:sz="4" w:space="0" w:color="auto"/>
              <w:bottom w:val="single" w:sz="4" w:space="0" w:color="auto"/>
              <w:right w:val="single" w:sz="4" w:space="0" w:color="auto"/>
            </w:tcBorders>
            <w:shd w:val="clear" w:color="auto" w:fill="auto"/>
          </w:tcPr>
          <w:p w14:paraId="4932509F" w14:textId="77777777" w:rsidR="006E3579" w:rsidRPr="00335D95" w:rsidRDefault="006E3579" w:rsidP="006E3579">
            <w:pPr>
              <w:widowControl w:val="0"/>
              <w:autoSpaceDE w:val="0"/>
              <w:autoSpaceDN w:val="0"/>
              <w:jc w:val="center"/>
              <w:rPr>
                <w:sz w:val="20"/>
                <w:szCs w:val="20"/>
              </w:rPr>
            </w:pPr>
            <w:r w:rsidRPr="006E3579">
              <w:rPr>
                <w:sz w:val="20"/>
                <w:szCs w:val="20"/>
              </w:rPr>
              <w:t>32,46</w:t>
            </w:r>
          </w:p>
        </w:tc>
        <w:tc>
          <w:tcPr>
            <w:tcW w:w="3382" w:type="dxa"/>
            <w:tcBorders>
              <w:top w:val="single" w:sz="4" w:space="0" w:color="auto"/>
              <w:bottom w:val="single" w:sz="4" w:space="0" w:color="auto"/>
            </w:tcBorders>
            <w:shd w:val="clear" w:color="auto" w:fill="auto"/>
          </w:tcPr>
          <w:p w14:paraId="2A4BCFE3" w14:textId="77777777" w:rsidR="006E3579" w:rsidRPr="00335D95" w:rsidRDefault="006E3579" w:rsidP="006E3579">
            <w:pPr>
              <w:widowControl w:val="0"/>
              <w:autoSpaceDE w:val="0"/>
              <w:autoSpaceDN w:val="0"/>
              <w:rPr>
                <w:sz w:val="20"/>
                <w:szCs w:val="20"/>
              </w:rPr>
            </w:pPr>
          </w:p>
        </w:tc>
      </w:tr>
      <w:tr w:rsidR="006E3579" w:rsidRPr="00335D95" w14:paraId="3C084926" w14:textId="77777777" w:rsidTr="00F35711">
        <w:tblPrEx>
          <w:tblBorders>
            <w:insideH w:val="nil"/>
          </w:tblBorders>
        </w:tblPrEx>
        <w:trPr>
          <w:jc w:val="center"/>
        </w:trPr>
        <w:tc>
          <w:tcPr>
            <w:tcW w:w="629" w:type="dxa"/>
            <w:tcBorders>
              <w:top w:val="single" w:sz="4" w:space="0" w:color="auto"/>
              <w:bottom w:val="single" w:sz="4" w:space="0" w:color="auto"/>
            </w:tcBorders>
            <w:shd w:val="clear" w:color="auto" w:fill="auto"/>
          </w:tcPr>
          <w:p w14:paraId="094A0A1D" w14:textId="77777777" w:rsidR="006E3579" w:rsidRPr="00335D95" w:rsidRDefault="006E3579" w:rsidP="006E3579">
            <w:pPr>
              <w:widowControl w:val="0"/>
              <w:autoSpaceDE w:val="0"/>
              <w:autoSpaceDN w:val="0"/>
              <w:rPr>
                <w:sz w:val="20"/>
                <w:szCs w:val="20"/>
              </w:rPr>
            </w:pPr>
            <w:bookmarkStart w:id="6" w:name="_Hlk210983535"/>
            <w:r>
              <w:rPr>
                <w:sz w:val="20"/>
                <w:szCs w:val="20"/>
              </w:rPr>
              <w:t>6218</w:t>
            </w:r>
          </w:p>
        </w:tc>
        <w:tc>
          <w:tcPr>
            <w:tcW w:w="1124" w:type="dxa"/>
            <w:tcBorders>
              <w:top w:val="single" w:sz="4" w:space="0" w:color="auto"/>
              <w:bottom w:val="single" w:sz="4" w:space="0" w:color="auto"/>
            </w:tcBorders>
            <w:shd w:val="clear" w:color="auto" w:fill="auto"/>
          </w:tcPr>
          <w:p w14:paraId="7872B114" w14:textId="77777777" w:rsidR="006E3579" w:rsidRPr="00335D95" w:rsidRDefault="006E3579" w:rsidP="006E3579">
            <w:pPr>
              <w:widowControl w:val="0"/>
              <w:autoSpaceDE w:val="0"/>
              <w:autoSpaceDN w:val="0"/>
              <w:rPr>
                <w:sz w:val="20"/>
                <w:szCs w:val="20"/>
              </w:rPr>
            </w:pPr>
            <w:r w:rsidRPr="00265500">
              <w:rPr>
                <w:sz w:val="20"/>
                <w:szCs w:val="20"/>
              </w:rPr>
              <w:t>701010701</w:t>
            </w:r>
          </w:p>
        </w:tc>
        <w:tc>
          <w:tcPr>
            <w:tcW w:w="2499" w:type="dxa"/>
            <w:tcBorders>
              <w:top w:val="single" w:sz="4" w:space="0" w:color="auto"/>
              <w:bottom w:val="single" w:sz="4" w:space="0" w:color="auto"/>
            </w:tcBorders>
            <w:shd w:val="clear" w:color="auto" w:fill="auto"/>
          </w:tcPr>
          <w:p w14:paraId="63005575" w14:textId="77777777" w:rsidR="006E3579" w:rsidRPr="00335D95" w:rsidRDefault="006E3579" w:rsidP="006E3579">
            <w:pPr>
              <w:widowControl w:val="0"/>
              <w:autoSpaceDE w:val="0"/>
              <w:autoSpaceDN w:val="0"/>
              <w:rPr>
                <w:sz w:val="20"/>
                <w:szCs w:val="20"/>
              </w:rPr>
            </w:pPr>
            <w:r w:rsidRPr="00265500">
              <w:rPr>
                <w:sz w:val="20"/>
                <w:szCs w:val="20"/>
              </w:rPr>
              <w:t xml:space="preserve">Зона кладбищ (планируемая к </w:t>
            </w:r>
            <w:r w:rsidRPr="00265500">
              <w:rPr>
                <w:sz w:val="20"/>
                <w:szCs w:val="20"/>
              </w:rPr>
              <w:lastRenderedPageBreak/>
              <w:t>размещению)</w:t>
            </w:r>
          </w:p>
        </w:tc>
        <w:tc>
          <w:tcPr>
            <w:tcW w:w="0" w:type="auto"/>
            <w:tcBorders>
              <w:top w:val="single" w:sz="4" w:space="0" w:color="auto"/>
              <w:bottom w:val="single" w:sz="4" w:space="0" w:color="auto"/>
            </w:tcBorders>
            <w:shd w:val="clear" w:color="auto" w:fill="auto"/>
          </w:tcPr>
          <w:p w14:paraId="1EDB59D3" w14:textId="77777777" w:rsidR="006E3579" w:rsidRPr="00335D95" w:rsidRDefault="00A54CF0" w:rsidP="006E3579">
            <w:pPr>
              <w:widowControl w:val="0"/>
              <w:autoSpaceDE w:val="0"/>
              <w:autoSpaceDN w:val="0"/>
              <w:jc w:val="center"/>
              <w:rPr>
                <w:sz w:val="20"/>
                <w:szCs w:val="20"/>
              </w:rPr>
            </w:pPr>
            <w:r w:rsidRPr="00A54CF0">
              <w:rPr>
                <w:sz w:val="20"/>
                <w:szCs w:val="20"/>
              </w:rPr>
              <w:lastRenderedPageBreak/>
              <w:t>0,00</w:t>
            </w:r>
          </w:p>
        </w:tc>
        <w:tc>
          <w:tcPr>
            <w:tcW w:w="0" w:type="auto"/>
            <w:tcBorders>
              <w:top w:val="nil"/>
              <w:left w:val="single" w:sz="4" w:space="0" w:color="auto"/>
              <w:bottom w:val="nil"/>
              <w:right w:val="single" w:sz="4" w:space="0" w:color="auto"/>
            </w:tcBorders>
            <w:shd w:val="clear" w:color="auto" w:fill="auto"/>
          </w:tcPr>
          <w:p w14:paraId="6011B1D7" w14:textId="77777777" w:rsidR="006E3579" w:rsidRPr="00335D95" w:rsidRDefault="006E3579" w:rsidP="006E3579">
            <w:pPr>
              <w:widowControl w:val="0"/>
              <w:autoSpaceDE w:val="0"/>
              <w:autoSpaceDN w:val="0"/>
              <w:jc w:val="center"/>
              <w:rPr>
                <w:sz w:val="20"/>
                <w:szCs w:val="20"/>
              </w:rPr>
            </w:pPr>
            <w:r w:rsidRPr="006E3579">
              <w:rPr>
                <w:sz w:val="20"/>
                <w:szCs w:val="20"/>
              </w:rPr>
              <w:t>9,09</w:t>
            </w:r>
          </w:p>
        </w:tc>
        <w:tc>
          <w:tcPr>
            <w:tcW w:w="3382" w:type="dxa"/>
            <w:tcBorders>
              <w:top w:val="single" w:sz="4" w:space="0" w:color="auto"/>
              <w:bottom w:val="single" w:sz="4" w:space="0" w:color="auto"/>
            </w:tcBorders>
            <w:shd w:val="clear" w:color="auto" w:fill="auto"/>
          </w:tcPr>
          <w:p w14:paraId="21E07C2B" w14:textId="77777777" w:rsidR="006E3579" w:rsidRPr="00335D95" w:rsidRDefault="006E3579" w:rsidP="006E3579">
            <w:pPr>
              <w:widowControl w:val="0"/>
              <w:autoSpaceDE w:val="0"/>
              <w:autoSpaceDN w:val="0"/>
              <w:rPr>
                <w:sz w:val="20"/>
                <w:szCs w:val="20"/>
              </w:rPr>
            </w:pPr>
          </w:p>
        </w:tc>
      </w:tr>
      <w:bookmarkEnd w:id="6"/>
      <w:tr w:rsidR="00F35711" w:rsidRPr="00335D95" w14:paraId="2EFD4A2E" w14:textId="77777777" w:rsidTr="00F35711">
        <w:tblPrEx>
          <w:tblBorders>
            <w:insideH w:val="nil"/>
          </w:tblBorders>
        </w:tblPrEx>
        <w:trPr>
          <w:trHeight w:val="1150"/>
          <w:jc w:val="center"/>
        </w:trPr>
        <w:tc>
          <w:tcPr>
            <w:tcW w:w="9282" w:type="dxa"/>
            <w:gridSpan w:val="6"/>
            <w:tcBorders>
              <w:top w:val="single" w:sz="4" w:space="0" w:color="auto"/>
              <w:bottom w:val="single" w:sz="4" w:space="0" w:color="auto"/>
            </w:tcBorders>
            <w:shd w:val="clear" w:color="auto" w:fill="auto"/>
            <w:vAlign w:val="center"/>
          </w:tcPr>
          <w:p w14:paraId="24EB143E" w14:textId="77777777" w:rsidR="00F35711" w:rsidRPr="00F35711" w:rsidRDefault="00F35711" w:rsidP="00F35711">
            <w:pPr>
              <w:widowControl w:val="0"/>
              <w:autoSpaceDE w:val="0"/>
              <w:autoSpaceDN w:val="0"/>
              <w:rPr>
                <w:sz w:val="20"/>
                <w:szCs w:val="20"/>
              </w:rPr>
            </w:pPr>
            <w:r w:rsidRPr="00F35711">
              <w:rPr>
                <w:sz w:val="20"/>
                <w:szCs w:val="20"/>
              </w:rPr>
              <w:t>Примечание:</w:t>
            </w:r>
          </w:p>
          <w:p w14:paraId="69745567" w14:textId="77777777" w:rsidR="00F35711" w:rsidRPr="00335D95" w:rsidRDefault="00F35711" w:rsidP="00F35711">
            <w:pPr>
              <w:widowControl w:val="0"/>
              <w:autoSpaceDE w:val="0"/>
              <w:autoSpaceDN w:val="0"/>
              <w:rPr>
                <w:sz w:val="20"/>
                <w:szCs w:val="20"/>
              </w:rPr>
            </w:pPr>
            <w:r w:rsidRPr="00F35711">
              <w:rPr>
                <w:sz w:val="20"/>
                <w:szCs w:val="20"/>
              </w:rPr>
              <w:t>&lt;*&gt; Возможность строительства, реконструкции объектов капитального строительства устанавливается в соответствии с требованиями природоохранного и иного законодательства.</w:t>
            </w:r>
          </w:p>
        </w:tc>
      </w:tr>
    </w:tbl>
    <w:p w14:paraId="4613808E" w14:textId="77777777" w:rsidR="00E8511D" w:rsidRPr="00E8511D" w:rsidRDefault="00E8511D" w:rsidP="00496180">
      <w:pPr>
        <w:pStyle w:val="ConsPlusNormal"/>
        <w:spacing w:before="120" w:line="300" w:lineRule="auto"/>
        <w:ind w:firstLine="709"/>
        <w:jc w:val="both"/>
        <w:rPr>
          <w:color w:val="000000"/>
        </w:rPr>
      </w:pPr>
      <w:r w:rsidRPr="00FB2F4D">
        <w:t xml:space="preserve">Превышение показателя суммарного фонда застройки означает, что мероприятиями Генерального плана не обеспечивается потребность в инфраструктуре и, возможно, </w:t>
      </w:r>
      <w:r w:rsidR="0026437C">
        <w:t>потребуется</w:t>
      </w:r>
      <w:r w:rsidRPr="00FB2F4D">
        <w:t xml:space="preserve"> проведение дополнительных </w:t>
      </w:r>
      <w:r w:rsidRPr="00E8511D">
        <w:rPr>
          <w:color w:val="000000"/>
        </w:rPr>
        <w:t>мероприятий. В соответствии с положениями Градостроительного кодекса Российской Федерации реализация генерального плана городского округа осуществляется путем выполнения мероприятий, которые предусмотрены программами. Программы комплексного развития систем коммунальной инфраструктуры городских округов, программы комплексного развития транспортной инфраструктуры городских округов, программы комплексного развития социальной инфраструктуры городских округов разрабатываются органами местного самоуправления городских округов и подлежат утверждению органами местного самоуправления таких городских округов в шестимесячный срок с даты утверждения генеральных планов соответствующих городских округов.</w:t>
      </w:r>
    </w:p>
    <w:p w14:paraId="7537AA1D" w14:textId="77777777" w:rsidR="00E8511D" w:rsidRPr="00E8511D" w:rsidRDefault="00E8511D" w:rsidP="003B04A1">
      <w:pPr>
        <w:pStyle w:val="ConsPlusNormal"/>
        <w:spacing w:line="300" w:lineRule="auto"/>
        <w:ind w:firstLine="709"/>
        <w:jc w:val="both"/>
        <w:rPr>
          <w:color w:val="000000"/>
        </w:rPr>
      </w:pPr>
      <w:r w:rsidRPr="00E8511D">
        <w:rPr>
          <w:color w:val="000000"/>
        </w:rPr>
        <w:t xml:space="preserve">Таким образом, Генеральный план за счет параметра «планируемый фонд функциональной зоны» </w:t>
      </w:r>
      <w:r w:rsidR="0026437C">
        <w:rPr>
          <w:color w:val="000000"/>
        </w:rPr>
        <w:t>позволяет</w:t>
      </w:r>
      <w:r w:rsidRPr="00E8511D">
        <w:rPr>
          <w:color w:val="000000"/>
        </w:rPr>
        <w:t xml:space="preserve"> администрации городского округа осуществл</w:t>
      </w:r>
      <w:r w:rsidR="0026437C">
        <w:rPr>
          <w:color w:val="000000"/>
        </w:rPr>
        <w:t>ять</w:t>
      </w:r>
      <w:r w:rsidRPr="00E8511D">
        <w:rPr>
          <w:color w:val="000000"/>
        </w:rPr>
        <w:t xml:space="preserve"> мониторинг устойчивого развития городского округа и своевременно вносить изменения в мероприятия программ комплексного развития городского округа.</w:t>
      </w:r>
    </w:p>
    <w:p w14:paraId="73861544" w14:textId="77777777" w:rsidR="00E8511D" w:rsidRPr="00E8511D" w:rsidRDefault="00E8511D" w:rsidP="003B04A1">
      <w:pPr>
        <w:pStyle w:val="ConsPlusNormal"/>
        <w:spacing w:line="300" w:lineRule="auto"/>
        <w:ind w:firstLine="709"/>
        <w:jc w:val="both"/>
        <w:rPr>
          <w:color w:val="000000"/>
        </w:rPr>
      </w:pPr>
      <w:r w:rsidRPr="00E8511D">
        <w:rPr>
          <w:color w:val="000000"/>
        </w:rPr>
        <w:t>3.1.4. Границы населенного пункта город Воронеж в составе городского округа город Воронеж.</w:t>
      </w:r>
    </w:p>
    <w:p w14:paraId="79EABFEB" w14:textId="77777777" w:rsidR="00E8511D" w:rsidRPr="00E8511D" w:rsidRDefault="00E8511D" w:rsidP="005B1FE6">
      <w:pPr>
        <w:pStyle w:val="ConsPlusNormal"/>
        <w:spacing w:line="300" w:lineRule="auto"/>
        <w:ind w:firstLine="709"/>
        <w:jc w:val="both"/>
        <w:rPr>
          <w:color w:val="000000"/>
        </w:rPr>
      </w:pPr>
      <w:r w:rsidRPr="00E8511D">
        <w:rPr>
          <w:color w:val="000000"/>
        </w:rPr>
        <w:t>В соответствии с Градостроительным кодексом Российской Федерации Генеральным планом устанавливается граница населенного пункта город Воронеж в составе городского округа город Воронеж.</w:t>
      </w:r>
    </w:p>
    <w:p w14:paraId="3DD1A211" w14:textId="111FDB40" w:rsidR="00E8511D" w:rsidRPr="00E8511D" w:rsidRDefault="00E8511D" w:rsidP="005B1FE6">
      <w:pPr>
        <w:pStyle w:val="ConsPlusNormal"/>
        <w:spacing w:line="300" w:lineRule="auto"/>
        <w:ind w:firstLine="709"/>
        <w:jc w:val="both"/>
        <w:rPr>
          <w:color w:val="000000"/>
        </w:rPr>
      </w:pPr>
      <w:r w:rsidRPr="00E8511D">
        <w:rPr>
          <w:color w:val="000000"/>
        </w:rPr>
        <w:t>Площадь населенного пункта город Воронеж в составе городского округа город Воронеж</w:t>
      </w:r>
      <w:r w:rsidR="000345DA">
        <w:rPr>
          <w:color w:val="000000"/>
        </w:rPr>
        <w:t xml:space="preserve"> </w:t>
      </w:r>
      <w:r w:rsidRPr="00E8511D">
        <w:rPr>
          <w:color w:val="000000"/>
        </w:rPr>
        <w:t xml:space="preserve">составляет </w:t>
      </w:r>
      <w:r w:rsidR="00A86F5C" w:rsidRPr="005B1FE6">
        <w:t>3801</w:t>
      </w:r>
      <w:r w:rsidR="00F2296B">
        <w:t>1</w:t>
      </w:r>
      <w:r w:rsidR="00A86F5C" w:rsidRPr="005B1FE6">
        <w:t>,</w:t>
      </w:r>
      <w:r w:rsidR="00F2296B">
        <w:t>22</w:t>
      </w:r>
      <w:r w:rsidR="00A86F5C" w:rsidRPr="005B1FE6">
        <w:t xml:space="preserve"> </w:t>
      </w:r>
      <w:r w:rsidRPr="005B1FE6">
        <w:rPr>
          <w:color w:val="000000"/>
        </w:rPr>
        <w:t>га.</w:t>
      </w:r>
    </w:p>
    <w:p w14:paraId="2E433E38" w14:textId="77777777" w:rsidR="00E8511D" w:rsidRPr="00E8511D" w:rsidRDefault="00E8511D" w:rsidP="005B1FE6">
      <w:pPr>
        <w:pStyle w:val="ConsPlusNormal"/>
        <w:spacing w:line="300" w:lineRule="auto"/>
        <w:ind w:firstLine="709"/>
        <w:jc w:val="both"/>
        <w:rPr>
          <w:color w:val="000000"/>
        </w:rPr>
      </w:pPr>
      <w:r w:rsidRPr="00E8511D">
        <w:rPr>
          <w:color w:val="000000"/>
        </w:rPr>
        <w:lastRenderedPageBreak/>
        <w:t>Граница населенного пункта город Воронеж</w:t>
      </w:r>
      <w:r w:rsidR="000345DA">
        <w:rPr>
          <w:color w:val="000000"/>
        </w:rPr>
        <w:t xml:space="preserve"> </w:t>
      </w:r>
      <w:r w:rsidRPr="00E8511D">
        <w:rPr>
          <w:color w:val="000000"/>
        </w:rPr>
        <w:t xml:space="preserve">представлена на </w:t>
      </w:r>
      <w:r w:rsidR="0026437C">
        <w:rPr>
          <w:color w:val="000000"/>
        </w:rPr>
        <w:t>К</w:t>
      </w:r>
      <w:r w:rsidRPr="00E8511D">
        <w:rPr>
          <w:color w:val="000000"/>
        </w:rPr>
        <w:t>арте границ населенного пункта город Воронеж.</w:t>
      </w:r>
    </w:p>
    <w:p w14:paraId="64B6AE3A" w14:textId="77777777" w:rsidR="00E8511D" w:rsidRPr="00E8511D" w:rsidRDefault="00E8511D" w:rsidP="005B1FE6">
      <w:pPr>
        <w:pStyle w:val="ConsPlusNormal"/>
        <w:spacing w:line="300" w:lineRule="auto"/>
        <w:ind w:firstLine="709"/>
        <w:jc w:val="both"/>
        <w:rPr>
          <w:color w:val="000000"/>
        </w:rPr>
      </w:pPr>
      <w:r w:rsidRPr="00E8511D">
        <w:rPr>
          <w:color w:val="000000"/>
        </w:rPr>
        <w:t xml:space="preserve">Настоящим Генеральным планом </w:t>
      </w:r>
      <w:r w:rsidR="000345DA">
        <w:rPr>
          <w:color w:val="000000"/>
        </w:rPr>
        <w:t>изменяется</w:t>
      </w:r>
      <w:r w:rsidRPr="00E8511D">
        <w:rPr>
          <w:color w:val="000000"/>
        </w:rPr>
        <w:t xml:space="preserve"> граница населенного пункта город Воронеж с учетом </w:t>
      </w:r>
      <w:r w:rsidR="0026437C">
        <w:rPr>
          <w:color w:val="000000"/>
        </w:rPr>
        <w:t>п</w:t>
      </w:r>
      <w:r w:rsidRPr="00E8511D">
        <w:rPr>
          <w:color w:val="000000"/>
        </w:rPr>
        <w:t>риказа Росреестра от 26.07.2022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p>
    <w:p w14:paraId="4F46D6A3" w14:textId="77777777" w:rsidR="00E8511D" w:rsidRDefault="00E8511D" w:rsidP="000345DA">
      <w:pPr>
        <w:pStyle w:val="ConsPlusNormal"/>
        <w:spacing w:line="300" w:lineRule="auto"/>
        <w:ind w:firstLine="709"/>
        <w:jc w:val="both"/>
      </w:pPr>
      <w:r w:rsidRPr="00E8511D">
        <w:rPr>
          <w:color w:val="000000"/>
        </w:rPr>
        <w:t>Сведения</w:t>
      </w:r>
      <w:r w:rsidRPr="00344674">
        <w:t xml:space="preserve"> о границах населенного пункта город Воронеж, входящего в состав городского округа город Воронеж,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являются приложением к Генеральному плану.</w:t>
      </w:r>
    </w:p>
    <w:p w14:paraId="6BA516CF" w14:textId="77777777" w:rsidR="00E8511D" w:rsidRPr="0026437C" w:rsidRDefault="00E8511D" w:rsidP="003B04A1">
      <w:pPr>
        <w:pStyle w:val="ConsPlusTitle"/>
        <w:spacing w:before="120" w:line="276" w:lineRule="auto"/>
        <w:ind w:firstLine="709"/>
        <w:jc w:val="both"/>
        <w:outlineLvl w:val="3"/>
        <w:rPr>
          <w:rFonts w:ascii="Times New Roman" w:hAnsi="Times New Roman" w:cs="Times New Roman"/>
          <w:b w:val="0"/>
          <w:bCs w:val="0"/>
          <w:sz w:val="28"/>
          <w:szCs w:val="28"/>
        </w:rPr>
      </w:pPr>
      <w:r w:rsidRPr="0026437C">
        <w:rPr>
          <w:rFonts w:ascii="Times New Roman" w:hAnsi="Times New Roman" w:cs="Times New Roman"/>
          <w:b w:val="0"/>
          <w:bCs w:val="0"/>
          <w:sz w:val="28"/>
          <w:szCs w:val="28"/>
        </w:rPr>
        <w:t>3.2. Мероприятия территориального планирования в части социальной инфраструктуры</w:t>
      </w:r>
    </w:p>
    <w:p w14:paraId="3768FD1C" w14:textId="77777777" w:rsidR="00E8511D" w:rsidRPr="00FB2F4D" w:rsidRDefault="00E8511D" w:rsidP="003B04A1">
      <w:pPr>
        <w:pStyle w:val="ConsPlusNormal"/>
        <w:spacing w:line="300" w:lineRule="auto"/>
        <w:ind w:firstLine="709"/>
        <w:jc w:val="both"/>
      </w:pPr>
      <w:r w:rsidRPr="00FB2F4D">
        <w:t>Основными направлениями развития социальной инфраструктуры являются повышение качества образования, улучшение медицинского обслуживания, обеспечение высокой доступности учреждений культуры, физкультуры и спорта, а также других объектов обслуживания.</w:t>
      </w:r>
    </w:p>
    <w:p w14:paraId="51C2E307" w14:textId="77777777" w:rsidR="00E8511D" w:rsidRPr="00FB2F4D" w:rsidRDefault="00E8511D" w:rsidP="003B04A1">
      <w:pPr>
        <w:pStyle w:val="ConsPlusNormal"/>
        <w:spacing w:line="300" w:lineRule="auto"/>
        <w:ind w:firstLine="709"/>
        <w:jc w:val="both"/>
      </w:pPr>
      <w:r w:rsidRPr="00FB2F4D">
        <w:t>Развитие социальной инфраструктуры, включая мероприятия по развитию объектов местного значения и предложения по созданию сети уникальных объектов, в рамках Генерального плана учтено при определении параметров функциональных зон (функциональное назначение городских территорий (вид функциональной зон) и максимальная площадь фонда застройки).</w:t>
      </w:r>
    </w:p>
    <w:p w14:paraId="3C8C64CD" w14:textId="77777777" w:rsidR="00E8511D" w:rsidRPr="00FB2F4D" w:rsidRDefault="00E8511D" w:rsidP="003B04A1">
      <w:pPr>
        <w:pStyle w:val="ConsPlusNormal"/>
        <w:spacing w:line="300" w:lineRule="auto"/>
        <w:ind w:firstLine="709"/>
        <w:jc w:val="both"/>
      </w:pPr>
      <w:r w:rsidRPr="00FB2F4D">
        <w:t xml:space="preserve">Мероприятия по развитию объектов социальной инфраструктуры на территории городского округа город Воронеж в </w:t>
      </w:r>
      <w:r w:rsidRPr="0026437C">
        <w:t xml:space="preserve">целом на </w:t>
      </w:r>
      <w:r w:rsidR="00023452" w:rsidRPr="0026437C">
        <w:t>расчетный срок</w:t>
      </w:r>
      <w:r w:rsidRPr="00FB2F4D">
        <w:t xml:space="preserve">, обеспечивающие выполнение полномочий муниципального образования по </w:t>
      </w:r>
      <w:r w:rsidRPr="00FB2F4D">
        <w:lastRenderedPageBreak/>
        <w:t>созданию условий для развития и обеспечения объектов местного значения, предусматривают:</w:t>
      </w:r>
    </w:p>
    <w:p w14:paraId="7103DD78" w14:textId="77777777" w:rsidR="00E8511D" w:rsidRPr="00FB2F4D" w:rsidRDefault="00E8511D" w:rsidP="003B04A1">
      <w:pPr>
        <w:pStyle w:val="ConsPlusNormal"/>
        <w:spacing w:line="300" w:lineRule="auto"/>
        <w:ind w:firstLine="709"/>
        <w:jc w:val="both"/>
      </w:pPr>
      <w:r w:rsidRPr="00FB2F4D">
        <w:t>- размещение объектов местного значения в целях достижения нормативного уровня обеспеченности объектами социальной инфраструктуры повседневного и периодического обслуживания и обеспечения нормативной доступности объектов, обеспечения комплексности обслуживания населения сложившихся районов сохраняемой жилой застройки и на территориях перспективного жилищного строительства;</w:t>
      </w:r>
    </w:p>
    <w:p w14:paraId="3C542BFF" w14:textId="77777777" w:rsidR="00E8511D" w:rsidRPr="00FB2F4D" w:rsidRDefault="00E8511D" w:rsidP="003B04A1">
      <w:pPr>
        <w:pStyle w:val="ConsPlusNormal"/>
        <w:spacing w:line="300" w:lineRule="auto"/>
        <w:ind w:firstLine="709"/>
        <w:jc w:val="both"/>
      </w:pPr>
      <w:r w:rsidRPr="00FB2F4D">
        <w:t>- размещение новых объектов регионального и федерального значения в соответствии с ранее принятыми решениями.</w:t>
      </w:r>
    </w:p>
    <w:p w14:paraId="0428A298" w14:textId="77777777" w:rsidR="00E8511D" w:rsidRPr="00FB2F4D" w:rsidRDefault="00E8511D" w:rsidP="003B04A1">
      <w:pPr>
        <w:pStyle w:val="ConsPlusNormal"/>
        <w:spacing w:line="300" w:lineRule="auto"/>
        <w:ind w:firstLine="709"/>
        <w:jc w:val="both"/>
      </w:pPr>
      <w:r w:rsidRPr="00FB2F4D">
        <w:t>Показатели планируемого развития социальной инфраструктуры местного значения на территории городского округа город Воронеж включают минимальный состав объектов капитального строительства с нормируемым уровнем территориальной доступности, емкость и состав которых определены в соответствии с местными нормативами градостроительного проектирования.</w:t>
      </w:r>
    </w:p>
    <w:p w14:paraId="25F2433D" w14:textId="77777777" w:rsidR="00E8511D" w:rsidRPr="00FB2F4D" w:rsidRDefault="00E8511D" w:rsidP="003B04A1">
      <w:pPr>
        <w:pStyle w:val="ConsPlusNormal"/>
        <w:spacing w:line="300" w:lineRule="auto"/>
        <w:ind w:firstLine="709"/>
        <w:jc w:val="both"/>
      </w:pPr>
      <w:r w:rsidRPr="00FB2F4D">
        <w:t>В целях обеспечения комплексности обслуживания населения перспективной жилой застройки, а также соблюдения требований по максимально допустимому уровню территориальной доступности объектов расчет потребности в дополнительном строительстве объектов местного значения выполнялся по функциональным зонам города (для объектов повседневного и периодического спроса). Объем объектов социальной инфраструктуры установлен в границах каждой функциональной зоны, предполагающей жилую застройку. Сводные показатели нового строительства объектов местного значения в целом по городу отображают принятые решения и дефицит в объектах суммарно по всем функциональным зонам.</w:t>
      </w:r>
    </w:p>
    <w:p w14:paraId="5A0A4078" w14:textId="77777777" w:rsidR="00E8511D" w:rsidRPr="00FB2F4D" w:rsidRDefault="00E8511D" w:rsidP="003B04A1">
      <w:pPr>
        <w:pStyle w:val="ConsPlusNormal"/>
        <w:spacing w:line="300" w:lineRule="auto"/>
        <w:ind w:firstLine="709"/>
        <w:jc w:val="both"/>
      </w:pPr>
      <w:r w:rsidRPr="00FB2F4D">
        <w:t xml:space="preserve">Показатели, указанные в </w:t>
      </w:r>
      <w:r w:rsidRPr="00E8511D">
        <w:rPr>
          <w:color w:val="000000"/>
        </w:rPr>
        <w:t>таблице 3.2.1,</w:t>
      </w:r>
      <w:r w:rsidRPr="00FB2F4D">
        <w:t xml:space="preserve"> могут уточняться при разработке проектов планировки территорий на основании нормативов градостроительного проектирования, действующих на период утверждения документации по планировке территории. Дополнительные объекты, объем которых превышает установленный м</w:t>
      </w:r>
      <w:r>
        <w:t>атериалами Генерального плана</w:t>
      </w:r>
      <w:r w:rsidRPr="00FB2F4D">
        <w:t>, могут быть размещены также и в зонах, в которых наличие таких объектов не предусмотрено материалами Генерального плана, при условии соблюдения требований нормативов градостроительного проектирования.</w:t>
      </w:r>
    </w:p>
    <w:p w14:paraId="5658161B" w14:textId="77777777" w:rsidR="00E8511D" w:rsidRPr="00FB2F4D" w:rsidRDefault="00E8511D" w:rsidP="003B04A1">
      <w:pPr>
        <w:pStyle w:val="ConsPlusNormal"/>
        <w:spacing w:line="300" w:lineRule="auto"/>
        <w:ind w:firstLine="709"/>
        <w:jc w:val="both"/>
      </w:pPr>
      <w:r w:rsidRPr="00FB2F4D">
        <w:lastRenderedPageBreak/>
        <w:t>При разработке городских программ, проектов планировки территории емкость и место размещения планируемого объекта социальной инфраструктуры следует определять с учетом как дефицита в объектах, так и имеющегося избытка (резерва мощностей), в том числе на территориях сопредельных функциональных зон, попадающих в радиус обслуживания планируемого объекта.</w:t>
      </w:r>
    </w:p>
    <w:p w14:paraId="0C54F3D6" w14:textId="77777777" w:rsidR="00E8511D" w:rsidRDefault="00E8511D" w:rsidP="003B04A1">
      <w:pPr>
        <w:pStyle w:val="ConsPlusNormal"/>
        <w:spacing w:line="300" w:lineRule="auto"/>
        <w:ind w:firstLine="709"/>
        <w:jc w:val="both"/>
      </w:pPr>
      <w:r w:rsidRPr="00FB2F4D">
        <w:t>Сокращение фактического объема нового строительства по отношению к</w:t>
      </w:r>
      <w:r>
        <w:t xml:space="preserve"> показателям Генерального плана </w:t>
      </w:r>
      <w:r w:rsidRPr="00FB2F4D">
        <w:t>(в том числе неразмещение объектов) допускается при условии наличия резерва либо существующих, либо предусмотренных к строительству объектов, расположенных в радиусе доступности, не превышающем нормативные требования, в том числе на территории сопредельных функциональных зон.</w:t>
      </w:r>
    </w:p>
    <w:p w14:paraId="3075B952" w14:textId="22023054" w:rsidR="00A37A4C" w:rsidRDefault="001E4182" w:rsidP="00381C71">
      <w:pPr>
        <w:pStyle w:val="ConsPlusNormal"/>
        <w:spacing w:before="120" w:line="300" w:lineRule="auto"/>
        <w:ind w:firstLine="709"/>
        <w:jc w:val="both"/>
      </w:pPr>
      <w:r w:rsidRPr="001E4182">
        <w:t>Сведения о потребностях в объектах местного значения без указания их основных характеристик и местоположения</w:t>
      </w:r>
      <w:r>
        <w:t xml:space="preserve"> </w:t>
      </w:r>
      <w:r w:rsidR="00A37A4C" w:rsidRPr="00A37A4C">
        <w:t>представлены в таблице 3.2.</w:t>
      </w:r>
      <w:r w:rsidR="008B35D7">
        <w:t>1</w:t>
      </w:r>
      <w:r w:rsidR="00A37A4C" w:rsidRPr="00A37A4C">
        <w:t>.</w:t>
      </w:r>
    </w:p>
    <w:p w14:paraId="2F533F3B" w14:textId="57D87A7E" w:rsidR="00E8511D" w:rsidRPr="00344674" w:rsidRDefault="00E8511D" w:rsidP="00381C71">
      <w:pPr>
        <w:pStyle w:val="ConsPlusNormal"/>
        <w:spacing w:before="120" w:line="300" w:lineRule="auto"/>
        <w:ind w:firstLine="709"/>
        <w:jc w:val="both"/>
      </w:pPr>
      <w:r w:rsidRPr="00344674">
        <w:t>Перечень объектов социальной инфраструктуры регионального и федерального значения, планируемых для размещения на территории городского округа город Воронеж в соответствии с принятыми решениями, их основные характеристики и местоположение представлены в таблице 3.2.</w:t>
      </w:r>
      <w:r w:rsidR="008B35D7">
        <w:t>2</w:t>
      </w:r>
      <w:r w:rsidRPr="00344674">
        <w:t>.</w:t>
      </w:r>
    </w:p>
    <w:p w14:paraId="27AD7601" w14:textId="77777777" w:rsidR="0026437C" w:rsidRDefault="0026437C" w:rsidP="00E8511D">
      <w:pPr>
        <w:pStyle w:val="ConsPlusNormal"/>
        <w:sectPr w:rsidR="0026437C" w:rsidSect="00DD7DBE">
          <w:headerReference w:type="default" r:id="rId51"/>
          <w:pgSz w:w="11905" w:h="16838"/>
          <w:pgMar w:top="1134" w:right="567" w:bottom="1134" w:left="1985" w:header="567" w:footer="0" w:gutter="0"/>
          <w:cols w:space="720"/>
          <w:titlePg/>
          <w:docGrid w:linePitch="326"/>
        </w:sectPr>
      </w:pPr>
    </w:p>
    <w:p w14:paraId="4494C759" w14:textId="4CC27D8D" w:rsidR="00E8511D" w:rsidRPr="0026437C" w:rsidRDefault="00E8511D" w:rsidP="009B788D">
      <w:pPr>
        <w:pStyle w:val="ConsPlusNormal"/>
        <w:spacing w:line="300" w:lineRule="auto"/>
        <w:jc w:val="right"/>
        <w:outlineLvl w:val="4"/>
      </w:pPr>
      <w:bookmarkStart w:id="7" w:name="_Hlk210730984"/>
      <w:r w:rsidRPr="0026437C">
        <w:lastRenderedPageBreak/>
        <w:t>Таблица 3.2.</w:t>
      </w:r>
      <w:r w:rsidR="008B35D7">
        <w:t>1</w:t>
      </w:r>
    </w:p>
    <w:p w14:paraId="1AB08A02" w14:textId="47D9D91F" w:rsidR="00E8511D" w:rsidRDefault="000C779C" w:rsidP="007F2FAB">
      <w:pPr>
        <w:pStyle w:val="ConsPlusTitle"/>
        <w:spacing w:line="300" w:lineRule="auto"/>
        <w:jc w:val="center"/>
        <w:rPr>
          <w:rFonts w:ascii="Times New Roman" w:hAnsi="Times New Roman" w:cs="Times New Roman"/>
          <w:b w:val="0"/>
          <w:sz w:val="28"/>
          <w:szCs w:val="28"/>
        </w:rPr>
      </w:pPr>
      <w:bookmarkStart w:id="8" w:name="_Hlk214009674"/>
      <w:r w:rsidRPr="000C779C">
        <w:rPr>
          <w:rFonts w:ascii="Times New Roman" w:hAnsi="Times New Roman" w:cs="Times New Roman"/>
          <w:b w:val="0"/>
          <w:sz w:val="28"/>
          <w:szCs w:val="28"/>
        </w:rPr>
        <w:t>Сведения о потребностях в объектах местного значения без указания их основных характеристик и местоположения.</w:t>
      </w:r>
    </w:p>
    <w:tbl>
      <w:tblPr>
        <w:tblW w:w="15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 w:type="dxa"/>
          <w:left w:w="62" w:type="dxa"/>
          <w:bottom w:w="11" w:type="dxa"/>
          <w:right w:w="62" w:type="dxa"/>
        </w:tblCellMar>
        <w:tblLook w:val="0000" w:firstRow="0" w:lastRow="0" w:firstColumn="0" w:lastColumn="0" w:noHBand="0" w:noVBand="0"/>
      </w:tblPr>
      <w:tblGrid>
        <w:gridCol w:w="684"/>
        <w:gridCol w:w="851"/>
        <w:gridCol w:w="1266"/>
        <w:gridCol w:w="3005"/>
        <w:gridCol w:w="1247"/>
        <w:gridCol w:w="1321"/>
        <w:gridCol w:w="1230"/>
        <w:gridCol w:w="1276"/>
        <w:gridCol w:w="1474"/>
        <w:gridCol w:w="3132"/>
      </w:tblGrid>
      <w:tr w:rsidR="00E8511D" w:rsidRPr="00DB3997" w14:paraId="6D8D5B6D" w14:textId="77777777" w:rsidTr="00CB1E2B">
        <w:trPr>
          <w:cantSplit/>
          <w:trHeight w:val="2494"/>
          <w:tblHeader/>
          <w:jc w:val="center"/>
        </w:trPr>
        <w:tc>
          <w:tcPr>
            <w:tcW w:w="684" w:type="dxa"/>
            <w:tcBorders>
              <w:bottom w:val="double" w:sz="4" w:space="0" w:color="auto"/>
            </w:tcBorders>
            <w:textDirection w:val="btLr"/>
            <w:vAlign w:val="center"/>
          </w:tcPr>
          <w:bookmarkEnd w:id="8"/>
          <w:p w14:paraId="01AB3F0E" w14:textId="77777777" w:rsidR="00E8511D" w:rsidRPr="00940D11" w:rsidRDefault="00E8511D" w:rsidP="009B788D">
            <w:pPr>
              <w:pStyle w:val="ConsPlusNormal"/>
              <w:ind w:left="-113" w:right="-113"/>
              <w:jc w:val="center"/>
              <w:rPr>
                <w:sz w:val="20"/>
                <w:szCs w:val="20"/>
              </w:rPr>
            </w:pPr>
            <w:r w:rsidRPr="00940D11">
              <w:rPr>
                <w:sz w:val="20"/>
                <w:szCs w:val="20"/>
              </w:rPr>
              <w:t>№ п/п</w:t>
            </w:r>
          </w:p>
        </w:tc>
        <w:tc>
          <w:tcPr>
            <w:tcW w:w="851" w:type="dxa"/>
            <w:tcBorders>
              <w:bottom w:val="double" w:sz="4" w:space="0" w:color="auto"/>
            </w:tcBorders>
            <w:textDirection w:val="btLr"/>
            <w:vAlign w:val="center"/>
          </w:tcPr>
          <w:p w14:paraId="219EA4C6" w14:textId="77777777" w:rsidR="00DB3997" w:rsidRPr="00940D11" w:rsidRDefault="00E8511D" w:rsidP="009B788D">
            <w:pPr>
              <w:pStyle w:val="ConsPlusNormal"/>
              <w:ind w:left="-113" w:right="-113"/>
              <w:jc w:val="center"/>
              <w:rPr>
                <w:sz w:val="20"/>
                <w:szCs w:val="20"/>
              </w:rPr>
            </w:pPr>
            <w:r w:rsidRPr="00940D11">
              <w:rPr>
                <w:sz w:val="20"/>
                <w:szCs w:val="20"/>
              </w:rPr>
              <w:t xml:space="preserve">Наименование местоположения </w:t>
            </w:r>
          </w:p>
          <w:p w14:paraId="5E240B9C" w14:textId="77777777" w:rsidR="00E8511D" w:rsidRPr="00940D11" w:rsidRDefault="00E8511D" w:rsidP="009B788D">
            <w:pPr>
              <w:pStyle w:val="ConsPlusNormal"/>
              <w:ind w:left="-113" w:right="-113"/>
              <w:jc w:val="center"/>
              <w:rPr>
                <w:sz w:val="20"/>
                <w:szCs w:val="20"/>
              </w:rPr>
            </w:pPr>
            <w:r w:rsidRPr="00940D11">
              <w:rPr>
                <w:sz w:val="20"/>
                <w:szCs w:val="20"/>
              </w:rPr>
              <w:t>(номер ФЗ)</w:t>
            </w:r>
          </w:p>
        </w:tc>
        <w:tc>
          <w:tcPr>
            <w:tcW w:w="1266" w:type="dxa"/>
            <w:tcBorders>
              <w:bottom w:val="double" w:sz="4" w:space="0" w:color="auto"/>
            </w:tcBorders>
            <w:textDirection w:val="btLr"/>
            <w:vAlign w:val="center"/>
          </w:tcPr>
          <w:p w14:paraId="27DE3BB0" w14:textId="77777777" w:rsidR="00E8511D" w:rsidRPr="00940D11" w:rsidRDefault="00E8511D" w:rsidP="009B788D">
            <w:pPr>
              <w:pStyle w:val="ConsPlusNormal"/>
              <w:ind w:left="-113" w:right="-113"/>
              <w:jc w:val="center"/>
              <w:rPr>
                <w:sz w:val="20"/>
                <w:szCs w:val="20"/>
              </w:rPr>
            </w:pPr>
            <w:r w:rsidRPr="00940D11">
              <w:rPr>
                <w:sz w:val="20"/>
                <w:szCs w:val="20"/>
              </w:rPr>
              <w:t>Срок реализации</w:t>
            </w:r>
          </w:p>
        </w:tc>
        <w:tc>
          <w:tcPr>
            <w:tcW w:w="3005" w:type="dxa"/>
            <w:tcBorders>
              <w:bottom w:val="double" w:sz="4" w:space="0" w:color="auto"/>
            </w:tcBorders>
            <w:textDirection w:val="btLr"/>
            <w:vAlign w:val="center"/>
          </w:tcPr>
          <w:p w14:paraId="13A48484" w14:textId="77777777" w:rsidR="00E8511D" w:rsidRPr="00940D11" w:rsidRDefault="00E8511D" w:rsidP="009B788D">
            <w:pPr>
              <w:pStyle w:val="ConsPlusNormal"/>
              <w:ind w:left="-113" w:right="-113"/>
              <w:jc w:val="center"/>
              <w:rPr>
                <w:sz w:val="20"/>
                <w:szCs w:val="20"/>
              </w:rPr>
            </w:pPr>
            <w:r w:rsidRPr="00940D11">
              <w:rPr>
                <w:sz w:val="20"/>
                <w:szCs w:val="20"/>
              </w:rPr>
              <w:t>Виды объектов</w:t>
            </w:r>
          </w:p>
        </w:tc>
        <w:tc>
          <w:tcPr>
            <w:tcW w:w="1247" w:type="dxa"/>
            <w:tcBorders>
              <w:bottom w:val="double" w:sz="4" w:space="0" w:color="auto"/>
            </w:tcBorders>
            <w:textDirection w:val="btLr"/>
            <w:vAlign w:val="center"/>
          </w:tcPr>
          <w:p w14:paraId="297C6A8F" w14:textId="77777777" w:rsidR="00E8511D" w:rsidRPr="00940D11" w:rsidRDefault="00E8511D" w:rsidP="009B788D">
            <w:pPr>
              <w:pStyle w:val="ConsPlusNormal"/>
              <w:ind w:left="-113" w:right="-113"/>
              <w:jc w:val="center"/>
              <w:rPr>
                <w:sz w:val="20"/>
                <w:szCs w:val="20"/>
              </w:rPr>
            </w:pPr>
            <w:r w:rsidRPr="00940D11">
              <w:rPr>
                <w:sz w:val="20"/>
                <w:szCs w:val="20"/>
              </w:rPr>
              <w:t>Единицы измерения</w:t>
            </w:r>
          </w:p>
        </w:tc>
        <w:tc>
          <w:tcPr>
            <w:tcW w:w="1321" w:type="dxa"/>
            <w:tcBorders>
              <w:bottom w:val="double" w:sz="4" w:space="0" w:color="auto"/>
            </w:tcBorders>
            <w:textDirection w:val="btLr"/>
            <w:vAlign w:val="center"/>
          </w:tcPr>
          <w:p w14:paraId="2510C90A" w14:textId="77777777" w:rsidR="00E8511D" w:rsidRPr="00940D11" w:rsidRDefault="00E8511D" w:rsidP="009B788D">
            <w:pPr>
              <w:pStyle w:val="ConsPlusNormal"/>
              <w:ind w:left="-113" w:right="-113"/>
              <w:jc w:val="center"/>
              <w:rPr>
                <w:sz w:val="20"/>
                <w:szCs w:val="20"/>
              </w:rPr>
            </w:pPr>
            <w:r w:rsidRPr="00940D11">
              <w:rPr>
                <w:sz w:val="20"/>
                <w:szCs w:val="20"/>
              </w:rPr>
              <w:t>Расчетная потребность в объектах</w:t>
            </w:r>
          </w:p>
        </w:tc>
        <w:tc>
          <w:tcPr>
            <w:tcW w:w="1230" w:type="dxa"/>
            <w:tcBorders>
              <w:bottom w:val="double" w:sz="4" w:space="0" w:color="auto"/>
            </w:tcBorders>
            <w:textDirection w:val="btLr"/>
            <w:vAlign w:val="center"/>
          </w:tcPr>
          <w:p w14:paraId="0FFD5D5A" w14:textId="77777777" w:rsidR="00E8511D" w:rsidRPr="00940D11" w:rsidRDefault="00E8511D" w:rsidP="009B788D">
            <w:pPr>
              <w:pStyle w:val="ConsPlusNormal"/>
              <w:ind w:left="-113" w:right="-113"/>
              <w:jc w:val="center"/>
              <w:rPr>
                <w:sz w:val="20"/>
                <w:szCs w:val="20"/>
              </w:rPr>
            </w:pPr>
            <w:r w:rsidRPr="00940D11">
              <w:rPr>
                <w:sz w:val="20"/>
                <w:szCs w:val="20"/>
              </w:rPr>
              <w:t>Существующая емкость объектов</w:t>
            </w:r>
          </w:p>
        </w:tc>
        <w:tc>
          <w:tcPr>
            <w:tcW w:w="1276" w:type="dxa"/>
            <w:tcBorders>
              <w:bottom w:val="double" w:sz="4" w:space="0" w:color="auto"/>
            </w:tcBorders>
            <w:textDirection w:val="btLr"/>
            <w:vAlign w:val="center"/>
          </w:tcPr>
          <w:p w14:paraId="05F2FB93" w14:textId="77777777" w:rsidR="00E8511D" w:rsidRPr="00940D11" w:rsidRDefault="00E8511D" w:rsidP="009B788D">
            <w:pPr>
              <w:pStyle w:val="ConsPlusNormal"/>
              <w:ind w:left="-113" w:right="-113"/>
              <w:jc w:val="center"/>
              <w:rPr>
                <w:sz w:val="20"/>
                <w:szCs w:val="20"/>
              </w:rPr>
            </w:pPr>
            <w:r w:rsidRPr="00940D11">
              <w:rPr>
                <w:sz w:val="20"/>
                <w:szCs w:val="20"/>
              </w:rPr>
              <w:t>Предусмотрено согласно принятым решениям</w:t>
            </w:r>
          </w:p>
        </w:tc>
        <w:tc>
          <w:tcPr>
            <w:tcW w:w="1474" w:type="dxa"/>
            <w:tcBorders>
              <w:bottom w:val="double" w:sz="4" w:space="0" w:color="auto"/>
            </w:tcBorders>
            <w:textDirection w:val="btLr"/>
            <w:vAlign w:val="center"/>
          </w:tcPr>
          <w:p w14:paraId="55A9DA84" w14:textId="77777777" w:rsidR="00E8511D" w:rsidRPr="00940D11" w:rsidRDefault="00E8511D" w:rsidP="009B788D">
            <w:pPr>
              <w:pStyle w:val="ConsPlusNormal"/>
              <w:ind w:left="-113" w:right="-113"/>
              <w:jc w:val="center"/>
              <w:rPr>
                <w:sz w:val="20"/>
                <w:szCs w:val="20"/>
              </w:rPr>
            </w:pPr>
            <w:r w:rsidRPr="00940D11">
              <w:rPr>
                <w:sz w:val="20"/>
                <w:szCs w:val="20"/>
              </w:rPr>
              <w:t>Дефицит в объектах (потребность в дополнительном развитии)</w:t>
            </w:r>
          </w:p>
        </w:tc>
        <w:tc>
          <w:tcPr>
            <w:tcW w:w="3132" w:type="dxa"/>
            <w:tcBorders>
              <w:bottom w:val="double" w:sz="4" w:space="0" w:color="auto"/>
            </w:tcBorders>
            <w:textDirection w:val="btLr"/>
            <w:vAlign w:val="center"/>
          </w:tcPr>
          <w:p w14:paraId="7030E8EB" w14:textId="77777777" w:rsidR="00697492" w:rsidRPr="00940D11" w:rsidRDefault="00E8511D" w:rsidP="009B788D">
            <w:pPr>
              <w:pStyle w:val="ConsPlusNormal"/>
              <w:ind w:left="-113" w:right="-113"/>
              <w:jc w:val="center"/>
              <w:rPr>
                <w:sz w:val="20"/>
                <w:szCs w:val="20"/>
              </w:rPr>
            </w:pPr>
            <w:r w:rsidRPr="00940D11">
              <w:rPr>
                <w:sz w:val="20"/>
                <w:szCs w:val="20"/>
              </w:rPr>
              <w:t xml:space="preserve">Реквизиты документа </w:t>
            </w:r>
          </w:p>
          <w:p w14:paraId="1F647FF3" w14:textId="77777777" w:rsidR="00E8511D" w:rsidRPr="00940D11" w:rsidRDefault="00E8511D" w:rsidP="009B788D">
            <w:pPr>
              <w:pStyle w:val="ConsPlusNormal"/>
              <w:ind w:left="-113" w:right="-113"/>
              <w:jc w:val="center"/>
              <w:rPr>
                <w:sz w:val="20"/>
                <w:szCs w:val="20"/>
              </w:rPr>
            </w:pPr>
            <w:r w:rsidRPr="00940D11">
              <w:rPr>
                <w:sz w:val="20"/>
                <w:szCs w:val="20"/>
              </w:rPr>
              <w:t>(для принятых решений)</w:t>
            </w:r>
          </w:p>
        </w:tc>
      </w:tr>
      <w:tr w:rsidR="00E8511D" w:rsidRPr="00DB3997" w14:paraId="5D70FBFD" w14:textId="77777777" w:rsidTr="00CB1E2B">
        <w:trPr>
          <w:trHeight w:val="20"/>
          <w:jc w:val="center"/>
        </w:trPr>
        <w:tc>
          <w:tcPr>
            <w:tcW w:w="684" w:type="dxa"/>
            <w:vMerge w:val="restart"/>
            <w:tcBorders>
              <w:top w:val="double" w:sz="4" w:space="0" w:color="auto"/>
            </w:tcBorders>
            <w:vAlign w:val="center"/>
          </w:tcPr>
          <w:p w14:paraId="62F94FBE" w14:textId="77777777" w:rsidR="00E8511D" w:rsidRPr="00940D11" w:rsidRDefault="00E8511D" w:rsidP="00023452">
            <w:pPr>
              <w:pStyle w:val="ConsPlusNormal"/>
              <w:widowControl w:val="0"/>
              <w:numPr>
                <w:ilvl w:val="0"/>
                <w:numId w:val="24"/>
              </w:numPr>
              <w:adjustRightInd/>
              <w:ind w:left="527" w:hanging="357"/>
              <w:rPr>
                <w:sz w:val="20"/>
                <w:szCs w:val="20"/>
              </w:rPr>
            </w:pPr>
          </w:p>
        </w:tc>
        <w:tc>
          <w:tcPr>
            <w:tcW w:w="851" w:type="dxa"/>
            <w:vMerge w:val="restart"/>
            <w:tcBorders>
              <w:top w:val="double" w:sz="4" w:space="0" w:color="auto"/>
            </w:tcBorders>
            <w:vAlign w:val="center"/>
          </w:tcPr>
          <w:p w14:paraId="117522A3" w14:textId="77777777" w:rsidR="00E8511D" w:rsidRPr="00940D11" w:rsidRDefault="00E8511D" w:rsidP="00F46770">
            <w:pPr>
              <w:pStyle w:val="ConsPlusNormal"/>
              <w:rPr>
                <w:sz w:val="20"/>
                <w:szCs w:val="20"/>
              </w:rPr>
            </w:pPr>
            <w:r w:rsidRPr="00940D11">
              <w:rPr>
                <w:sz w:val="20"/>
                <w:szCs w:val="20"/>
              </w:rPr>
              <w:t>1003</w:t>
            </w:r>
          </w:p>
        </w:tc>
        <w:tc>
          <w:tcPr>
            <w:tcW w:w="1266" w:type="dxa"/>
            <w:vMerge w:val="restart"/>
            <w:tcBorders>
              <w:top w:val="double" w:sz="4" w:space="0" w:color="auto"/>
            </w:tcBorders>
            <w:vAlign w:val="center"/>
          </w:tcPr>
          <w:p w14:paraId="55BE8F4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tcBorders>
              <w:top w:val="double" w:sz="4" w:space="0" w:color="auto"/>
            </w:tcBorders>
            <w:vAlign w:val="center"/>
          </w:tcPr>
          <w:p w14:paraId="0A8C266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tcBorders>
              <w:top w:val="double" w:sz="4" w:space="0" w:color="auto"/>
            </w:tcBorders>
            <w:vAlign w:val="center"/>
          </w:tcPr>
          <w:p w14:paraId="3DAA4EC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double" w:sz="4" w:space="0" w:color="auto"/>
            </w:tcBorders>
            <w:vAlign w:val="center"/>
          </w:tcPr>
          <w:p w14:paraId="499D10D1" w14:textId="77777777" w:rsidR="00E8511D" w:rsidRPr="00940D11" w:rsidRDefault="00E8511D" w:rsidP="00560EA4">
            <w:pPr>
              <w:pStyle w:val="ConsPlusNormal"/>
              <w:jc w:val="center"/>
              <w:rPr>
                <w:sz w:val="20"/>
                <w:szCs w:val="20"/>
              </w:rPr>
            </w:pPr>
            <w:r w:rsidRPr="00940D11">
              <w:rPr>
                <w:sz w:val="20"/>
                <w:szCs w:val="20"/>
              </w:rPr>
              <w:t>62</w:t>
            </w:r>
          </w:p>
        </w:tc>
        <w:tc>
          <w:tcPr>
            <w:tcW w:w="1230" w:type="dxa"/>
            <w:tcBorders>
              <w:top w:val="double" w:sz="4" w:space="0" w:color="auto"/>
            </w:tcBorders>
            <w:vAlign w:val="center"/>
          </w:tcPr>
          <w:p w14:paraId="299B0AAD" w14:textId="77777777" w:rsidR="00E8511D" w:rsidRPr="00940D11" w:rsidRDefault="00E8511D" w:rsidP="00560EA4">
            <w:pPr>
              <w:pStyle w:val="ConsPlusNormal"/>
              <w:jc w:val="center"/>
              <w:rPr>
                <w:sz w:val="20"/>
                <w:szCs w:val="20"/>
              </w:rPr>
            </w:pPr>
            <w:r w:rsidRPr="00940D11">
              <w:rPr>
                <w:sz w:val="20"/>
                <w:szCs w:val="20"/>
              </w:rPr>
              <w:t>-</w:t>
            </w:r>
          </w:p>
        </w:tc>
        <w:tc>
          <w:tcPr>
            <w:tcW w:w="1276" w:type="dxa"/>
            <w:tcBorders>
              <w:top w:val="double" w:sz="4" w:space="0" w:color="auto"/>
            </w:tcBorders>
            <w:shd w:val="clear" w:color="auto" w:fill="auto"/>
            <w:vAlign w:val="center"/>
          </w:tcPr>
          <w:p w14:paraId="3BF56624" w14:textId="77777777" w:rsidR="00E8511D" w:rsidRPr="00940D11" w:rsidRDefault="00E8511D" w:rsidP="00560EA4">
            <w:pPr>
              <w:pStyle w:val="ConsPlusNormal"/>
              <w:jc w:val="center"/>
              <w:rPr>
                <w:sz w:val="20"/>
                <w:szCs w:val="20"/>
              </w:rPr>
            </w:pPr>
            <w:r w:rsidRPr="00940D11">
              <w:rPr>
                <w:sz w:val="20"/>
                <w:szCs w:val="20"/>
              </w:rPr>
              <w:t>60</w:t>
            </w:r>
          </w:p>
        </w:tc>
        <w:tc>
          <w:tcPr>
            <w:tcW w:w="1474" w:type="dxa"/>
            <w:tcBorders>
              <w:top w:val="double" w:sz="4" w:space="0" w:color="auto"/>
            </w:tcBorders>
            <w:shd w:val="clear" w:color="auto" w:fill="auto"/>
            <w:vAlign w:val="center"/>
          </w:tcPr>
          <w:p w14:paraId="505C3E01" w14:textId="77777777" w:rsidR="00E8511D" w:rsidRPr="00940D11" w:rsidRDefault="00E8511D" w:rsidP="00560EA4">
            <w:pPr>
              <w:pStyle w:val="ConsPlusNormal"/>
              <w:jc w:val="center"/>
              <w:rPr>
                <w:sz w:val="20"/>
                <w:szCs w:val="20"/>
              </w:rPr>
            </w:pPr>
            <w:r w:rsidRPr="00940D11">
              <w:rPr>
                <w:sz w:val="20"/>
                <w:szCs w:val="20"/>
              </w:rPr>
              <w:t>2</w:t>
            </w:r>
          </w:p>
        </w:tc>
        <w:tc>
          <w:tcPr>
            <w:tcW w:w="3132" w:type="dxa"/>
            <w:vMerge w:val="restart"/>
            <w:tcBorders>
              <w:top w:val="double" w:sz="4" w:space="0" w:color="auto"/>
            </w:tcBorders>
            <w:vAlign w:val="center"/>
          </w:tcPr>
          <w:p w14:paraId="7DC39EC6" w14:textId="77777777" w:rsidR="00FF036B" w:rsidRPr="00940D11" w:rsidRDefault="00FF036B" w:rsidP="00FF036B">
            <w:pPr>
              <w:pStyle w:val="ConsPlusNormal"/>
              <w:rPr>
                <w:sz w:val="20"/>
                <w:szCs w:val="20"/>
              </w:rPr>
            </w:pPr>
            <w:r w:rsidRPr="00940D11">
              <w:rPr>
                <w:sz w:val="20"/>
                <w:szCs w:val="20"/>
              </w:rPr>
              <w:t>Постановление администрации городского округа город Воронеж от 05.03.2014 № 155</w:t>
            </w:r>
          </w:p>
          <w:p w14:paraId="54AF2025" w14:textId="77777777" w:rsidR="00E8511D" w:rsidRPr="00940D11" w:rsidRDefault="00FF036B" w:rsidP="00FF036B">
            <w:pPr>
              <w:pStyle w:val="ConsPlusNormal"/>
              <w:rPr>
                <w:sz w:val="20"/>
                <w:szCs w:val="20"/>
              </w:rPr>
            </w:pPr>
            <w:r w:rsidRPr="00940D11">
              <w:rPr>
                <w:sz w:val="20"/>
                <w:szCs w:val="20"/>
              </w:rPr>
              <w:t>«Об утверждении проекта планировки территории квартала, ограниченного улицами: Колесниченко, Краснознаменная, Карла Либкнехта, Пушкарская в городском округе город Воронеж»</w:t>
            </w:r>
          </w:p>
        </w:tc>
      </w:tr>
      <w:tr w:rsidR="00E8511D" w:rsidRPr="00DB3997" w14:paraId="349E0B6B" w14:textId="77777777" w:rsidTr="00036F78">
        <w:trPr>
          <w:trHeight w:val="20"/>
          <w:jc w:val="center"/>
        </w:trPr>
        <w:tc>
          <w:tcPr>
            <w:tcW w:w="684" w:type="dxa"/>
            <w:vMerge/>
          </w:tcPr>
          <w:p w14:paraId="527FFC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148FF7" w14:textId="77777777" w:rsidR="00E8511D" w:rsidRPr="00940D11" w:rsidRDefault="00E8511D" w:rsidP="00F46770">
            <w:pPr>
              <w:pStyle w:val="ConsPlusNormal"/>
              <w:rPr>
                <w:sz w:val="20"/>
                <w:szCs w:val="20"/>
              </w:rPr>
            </w:pPr>
          </w:p>
        </w:tc>
        <w:tc>
          <w:tcPr>
            <w:tcW w:w="1266" w:type="dxa"/>
            <w:vMerge/>
          </w:tcPr>
          <w:p w14:paraId="16E3BCDE" w14:textId="77777777" w:rsidR="00E8511D" w:rsidRPr="00940D11" w:rsidRDefault="00E8511D" w:rsidP="00F46770">
            <w:pPr>
              <w:pStyle w:val="ConsPlusNormal"/>
              <w:rPr>
                <w:sz w:val="20"/>
                <w:szCs w:val="20"/>
              </w:rPr>
            </w:pPr>
          </w:p>
        </w:tc>
        <w:tc>
          <w:tcPr>
            <w:tcW w:w="3005" w:type="dxa"/>
            <w:vAlign w:val="center"/>
          </w:tcPr>
          <w:p w14:paraId="39D144B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C46504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081F920" w14:textId="77777777" w:rsidR="00E8511D" w:rsidRPr="00940D11" w:rsidRDefault="00E8511D" w:rsidP="00560EA4">
            <w:pPr>
              <w:pStyle w:val="ConsPlusNormal"/>
              <w:jc w:val="center"/>
              <w:rPr>
                <w:sz w:val="20"/>
                <w:szCs w:val="20"/>
              </w:rPr>
            </w:pPr>
            <w:r w:rsidRPr="00940D11">
              <w:rPr>
                <w:sz w:val="20"/>
                <w:szCs w:val="20"/>
              </w:rPr>
              <w:t>135</w:t>
            </w:r>
          </w:p>
        </w:tc>
        <w:tc>
          <w:tcPr>
            <w:tcW w:w="1230" w:type="dxa"/>
            <w:vAlign w:val="center"/>
          </w:tcPr>
          <w:p w14:paraId="353F11D9"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4F9C87C6"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3119DE2" w14:textId="77777777" w:rsidR="00E8511D" w:rsidRPr="00940D11" w:rsidRDefault="00E8511D" w:rsidP="00560EA4">
            <w:pPr>
              <w:pStyle w:val="ConsPlusNormal"/>
              <w:jc w:val="center"/>
              <w:rPr>
                <w:sz w:val="20"/>
                <w:szCs w:val="20"/>
              </w:rPr>
            </w:pPr>
            <w:r w:rsidRPr="00940D11">
              <w:rPr>
                <w:sz w:val="20"/>
                <w:szCs w:val="20"/>
              </w:rPr>
              <w:t>135</w:t>
            </w:r>
          </w:p>
        </w:tc>
        <w:tc>
          <w:tcPr>
            <w:tcW w:w="3132" w:type="dxa"/>
            <w:vMerge/>
          </w:tcPr>
          <w:p w14:paraId="15E2B09C" w14:textId="77777777" w:rsidR="00E8511D" w:rsidRPr="00940D11" w:rsidRDefault="00E8511D" w:rsidP="00F46770">
            <w:pPr>
              <w:pStyle w:val="ConsPlusNormal"/>
              <w:rPr>
                <w:sz w:val="20"/>
                <w:szCs w:val="20"/>
              </w:rPr>
            </w:pPr>
          </w:p>
        </w:tc>
      </w:tr>
      <w:tr w:rsidR="00E8511D" w:rsidRPr="00DB3997" w14:paraId="75CD9B8A" w14:textId="77777777" w:rsidTr="00036F78">
        <w:trPr>
          <w:trHeight w:val="20"/>
          <w:jc w:val="center"/>
        </w:trPr>
        <w:tc>
          <w:tcPr>
            <w:tcW w:w="684" w:type="dxa"/>
            <w:vMerge/>
          </w:tcPr>
          <w:p w14:paraId="2E28CA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FDFC1A" w14:textId="77777777" w:rsidR="00E8511D" w:rsidRPr="00940D11" w:rsidRDefault="00E8511D" w:rsidP="00F46770">
            <w:pPr>
              <w:pStyle w:val="ConsPlusNormal"/>
              <w:rPr>
                <w:sz w:val="20"/>
                <w:szCs w:val="20"/>
              </w:rPr>
            </w:pPr>
          </w:p>
        </w:tc>
        <w:tc>
          <w:tcPr>
            <w:tcW w:w="1266" w:type="dxa"/>
            <w:vMerge/>
          </w:tcPr>
          <w:p w14:paraId="43BD6403" w14:textId="77777777" w:rsidR="00E8511D" w:rsidRPr="00940D11" w:rsidRDefault="00E8511D" w:rsidP="00F46770">
            <w:pPr>
              <w:pStyle w:val="ConsPlusNormal"/>
              <w:rPr>
                <w:sz w:val="20"/>
                <w:szCs w:val="20"/>
              </w:rPr>
            </w:pPr>
          </w:p>
        </w:tc>
        <w:tc>
          <w:tcPr>
            <w:tcW w:w="3005" w:type="dxa"/>
            <w:vAlign w:val="center"/>
          </w:tcPr>
          <w:p w14:paraId="53B2969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547EDF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38188D5" w14:textId="77777777" w:rsidR="00E8511D" w:rsidRPr="00940D11" w:rsidRDefault="00E8511D" w:rsidP="00560EA4">
            <w:pPr>
              <w:pStyle w:val="ConsPlusNormal"/>
              <w:jc w:val="center"/>
              <w:rPr>
                <w:sz w:val="20"/>
                <w:szCs w:val="20"/>
              </w:rPr>
            </w:pPr>
            <w:r w:rsidRPr="00940D11">
              <w:rPr>
                <w:sz w:val="20"/>
                <w:szCs w:val="20"/>
              </w:rPr>
              <w:t>30</w:t>
            </w:r>
          </w:p>
        </w:tc>
        <w:tc>
          <w:tcPr>
            <w:tcW w:w="1230" w:type="dxa"/>
            <w:vAlign w:val="center"/>
          </w:tcPr>
          <w:p w14:paraId="0B6B1445"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5F55A15"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508DA840" w14:textId="77777777" w:rsidR="00E8511D" w:rsidRPr="00940D11" w:rsidRDefault="00E8511D" w:rsidP="00560EA4">
            <w:pPr>
              <w:pStyle w:val="ConsPlusNormal"/>
              <w:jc w:val="center"/>
              <w:rPr>
                <w:sz w:val="20"/>
                <w:szCs w:val="20"/>
              </w:rPr>
            </w:pPr>
            <w:r w:rsidRPr="00940D11">
              <w:rPr>
                <w:sz w:val="20"/>
                <w:szCs w:val="20"/>
              </w:rPr>
              <w:t>30</w:t>
            </w:r>
          </w:p>
        </w:tc>
        <w:tc>
          <w:tcPr>
            <w:tcW w:w="3132" w:type="dxa"/>
            <w:vMerge/>
          </w:tcPr>
          <w:p w14:paraId="657C8A2C" w14:textId="77777777" w:rsidR="00E8511D" w:rsidRPr="00940D11" w:rsidRDefault="00E8511D" w:rsidP="00F46770">
            <w:pPr>
              <w:pStyle w:val="ConsPlusNormal"/>
              <w:rPr>
                <w:sz w:val="20"/>
                <w:szCs w:val="20"/>
              </w:rPr>
            </w:pPr>
          </w:p>
        </w:tc>
      </w:tr>
      <w:tr w:rsidR="00E8511D" w:rsidRPr="00DB3997" w14:paraId="6303B3AB" w14:textId="77777777" w:rsidTr="00036F78">
        <w:trPr>
          <w:trHeight w:val="20"/>
          <w:jc w:val="center"/>
        </w:trPr>
        <w:tc>
          <w:tcPr>
            <w:tcW w:w="684" w:type="dxa"/>
            <w:vMerge/>
          </w:tcPr>
          <w:p w14:paraId="6BD4EA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21FF5A" w14:textId="77777777" w:rsidR="00E8511D" w:rsidRPr="00940D11" w:rsidRDefault="00E8511D" w:rsidP="00F46770">
            <w:pPr>
              <w:pStyle w:val="ConsPlusNormal"/>
              <w:rPr>
                <w:sz w:val="20"/>
                <w:szCs w:val="20"/>
              </w:rPr>
            </w:pPr>
          </w:p>
        </w:tc>
        <w:tc>
          <w:tcPr>
            <w:tcW w:w="1266" w:type="dxa"/>
            <w:vMerge/>
          </w:tcPr>
          <w:p w14:paraId="4D4E1B8D" w14:textId="77777777" w:rsidR="00E8511D" w:rsidRPr="00940D11" w:rsidRDefault="00E8511D" w:rsidP="00F46770">
            <w:pPr>
              <w:pStyle w:val="ConsPlusNormal"/>
              <w:rPr>
                <w:sz w:val="20"/>
                <w:szCs w:val="20"/>
              </w:rPr>
            </w:pPr>
          </w:p>
        </w:tc>
        <w:tc>
          <w:tcPr>
            <w:tcW w:w="3005" w:type="dxa"/>
            <w:vAlign w:val="center"/>
          </w:tcPr>
          <w:p w14:paraId="4883D3B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45E68C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4E75F55"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2B411812"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B453C5C"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2A297CC0"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14A397D0" w14:textId="77777777" w:rsidR="00E8511D" w:rsidRPr="00940D11" w:rsidRDefault="00E8511D" w:rsidP="00F46770">
            <w:pPr>
              <w:pStyle w:val="ConsPlusNormal"/>
              <w:rPr>
                <w:sz w:val="20"/>
                <w:szCs w:val="20"/>
              </w:rPr>
            </w:pPr>
          </w:p>
        </w:tc>
      </w:tr>
      <w:tr w:rsidR="00E8511D" w:rsidRPr="00DB3997" w14:paraId="23FBD7BD" w14:textId="77777777" w:rsidTr="00036F78">
        <w:trPr>
          <w:trHeight w:val="20"/>
          <w:jc w:val="center"/>
        </w:trPr>
        <w:tc>
          <w:tcPr>
            <w:tcW w:w="684" w:type="dxa"/>
            <w:vMerge/>
          </w:tcPr>
          <w:p w14:paraId="20108E4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2FD805" w14:textId="77777777" w:rsidR="00E8511D" w:rsidRPr="00940D11" w:rsidRDefault="00E8511D" w:rsidP="00F46770">
            <w:pPr>
              <w:pStyle w:val="ConsPlusNormal"/>
              <w:rPr>
                <w:sz w:val="20"/>
                <w:szCs w:val="20"/>
              </w:rPr>
            </w:pPr>
          </w:p>
        </w:tc>
        <w:tc>
          <w:tcPr>
            <w:tcW w:w="1266" w:type="dxa"/>
            <w:vMerge/>
          </w:tcPr>
          <w:p w14:paraId="647F0C8F" w14:textId="77777777" w:rsidR="00E8511D" w:rsidRPr="00940D11" w:rsidRDefault="00E8511D" w:rsidP="00F46770">
            <w:pPr>
              <w:pStyle w:val="ConsPlusNormal"/>
              <w:rPr>
                <w:sz w:val="20"/>
                <w:szCs w:val="20"/>
              </w:rPr>
            </w:pPr>
          </w:p>
        </w:tc>
        <w:tc>
          <w:tcPr>
            <w:tcW w:w="3005" w:type="dxa"/>
            <w:vAlign w:val="center"/>
          </w:tcPr>
          <w:p w14:paraId="7911B47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746513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FA6862C" w14:textId="77777777" w:rsidR="00E8511D" w:rsidRPr="00940D11" w:rsidRDefault="00E8511D" w:rsidP="00560EA4">
            <w:pPr>
              <w:pStyle w:val="ConsPlusNormal"/>
              <w:jc w:val="center"/>
              <w:rPr>
                <w:sz w:val="20"/>
                <w:szCs w:val="20"/>
              </w:rPr>
            </w:pPr>
            <w:r w:rsidRPr="00940D11">
              <w:rPr>
                <w:sz w:val="20"/>
                <w:szCs w:val="20"/>
              </w:rPr>
              <w:t>119</w:t>
            </w:r>
          </w:p>
        </w:tc>
        <w:tc>
          <w:tcPr>
            <w:tcW w:w="1230" w:type="dxa"/>
            <w:vAlign w:val="center"/>
          </w:tcPr>
          <w:p w14:paraId="5275FBA2"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34351CB"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8A5875B" w14:textId="77777777" w:rsidR="00E8511D" w:rsidRPr="00940D11" w:rsidRDefault="00E8511D" w:rsidP="00560EA4">
            <w:pPr>
              <w:pStyle w:val="ConsPlusNormal"/>
              <w:jc w:val="center"/>
              <w:rPr>
                <w:sz w:val="20"/>
                <w:szCs w:val="20"/>
              </w:rPr>
            </w:pPr>
            <w:r w:rsidRPr="00940D11">
              <w:rPr>
                <w:sz w:val="20"/>
                <w:szCs w:val="20"/>
              </w:rPr>
              <w:t>119</w:t>
            </w:r>
          </w:p>
        </w:tc>
        <w:tc>
          <w:tcPr>
            <w:tcW w:w="3132" w:type="dxa"/>
            <w:vMerge/>
          </w:tcPr>
          <w:p w14:paraId="214660CA" w14:textId="77777777" w:rsidR="00E8511D" w:rsidRPr="00940D11" w:rsidRDefault="00E8511D" w:rsidP="00F46770">
            <w:pPr>
              <w:pStyle w:val="ConsPlusNormal"/>
              <w:rPr>
                <w:sz w:val="20"/>
                <w:szCs w:val="20"/>
              </w:rPr>
            </w:pPr>
          </w:p>
        </w:tc>
      </w:tr>
      <w:tr w:rsidR="00E8511D" w:rsidRPr="00DB3997" w14:paraId="26683B64" w14:textId="77777777" w:rsidTr="00036F78">
        <w:trPr>
          <w:trHeight w:val="20"/>
          <w:jc w:val="center"/>
        </w:trPr>
        <w:tc>
          <w:tcPr>
            <w:tcW w:w="684" w:type="dxa"/>
            <w:vMerge/>
          </w:tcPr>
          <w:p w14:paraId="0F9023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B00940" w14:textId="77777777" w:rsidR="00E8511D" w:rsidRPr="00940D11" w:rsidRDefault="00E8511D" w:rsidP="00F46770">
            <w:pPr>
              <w:pStyle w:val="ConsPlusNormal"/>
              <w:rPr>
                <w:sz w:val="20"/>
                <w:szCs w:val="20"/>
              </w:rPr>
            </w:pPr>
          </w:p>
        </w:tc>
        <w:tc>
          <w:tcPr>
            <w:tcW w:w="1266" w:type="dxa"/>
            <w:vMerge/>
          </w:tcPr>
          <w:p w14:paraId="275FA4DB" w14:textId="77777777" w:rsidR="00E8511D" w:rsidRPr="00940D11" w:rsidRDefault="00E8511D" w:rsidP="00F46770">
            <w:pPr>
              <w:pStyle w:val="ConsPlusNormal"/>
              <w:rPr>
                <w:sz w:val="20"/>
                <w:szCs w:val="20"/>
              </w:rPr>
            </w:pPr>
          </w:p>
        </w:tc>
        <w:tc>
          <w:tcPr>
            <w:tcW w:w="3005" w:type="dxa"/>
            <w:vAlign w:val="center"/>
          </w:tcPr>
          <w:p w14:paraId="1B443FC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44F5D1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3B2B36B" w14:textId="77777777" w:rsidR="00E8511D" w:rsidRPr="00940D11" w:rsidRDefault="00E8511D" w:rsidP="00560EA4">
            <w:pPr>
              <w:pStyle w:val="ConsPlusNormal"/>
              <w:jc w:val="center"/>
              <w:rPr>
                <w:sz w:val="20"/>
                <w:szCs w:val="20"/>
              </w:rPr>
            </w:pPr>
            <w:r w:rsidRPr="00940D11">
              <w:rPr>
                <w:sz w:val="20"/>
                <w:szCs w:val="20"/>
              </w:rPr>
              <w:t>119</w:t>
            </w:r>
          </w:p>
        </w:tc>
        <w:tc>
          <w:tcPr>
            <w:tcW w:w="1230" w:type="dxa"/>
            <w:vAlign w:val="center"/>
          </w:tcPr>
          <w:p w14:paraId="4999B99B"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9724FD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216CDCF8" w14:textId="77777777" w:rsidR="00E8511D" w:rsidRPr="00940D11" w:rsidRDefault="00E8511D" w:rsidP="00560EA4">
            <w:pPr>
              <w:pStyle w:val="ConsPlusNormal"/>
              <w:jc w:val="center"/>
              <w:rPr>
                <w:sz w:val="20"/>
                <w:szCs w:val="20"/>
              </w:rPr>
            </w:pPr>
            <w:r w:rsidRPr="00940D11">
              <w:rPr>
                <w:sz w:val="20"/>
                <w:szCs w:val="20"/>
              </w:rPr>
              <w:t>119</w:t>
            </w:r>
          </w:p>
        </w:tc>
        <w:tc>
          <w:tcPr>
            <w:tcW w:w="3132" w:type="dxa"/>
            <w:vMerge/>
          </w:tcPr>
          <w:p w14:paraId="6865D9FA" w14:textId="77777777" w:rsidR="00E8511D" w:rsidRPr="00940D11" w:rsidRDefault="00E8511D" w:rsidP="00F46770">
            <w:pPr>
              <w:pStyle w:val="ConsPlusNormal"/>
              <w:rPr>
                <w:sz w:val="20"/>
                <w:szCs w:val="20"/>
              </w:rPr>
            </w:pPr>
          </w:p>
        </w:tc>
      </w:tr>
      <w:tr w:rsidR="00E8511D" w:rsidRPr="00DB3997" w14:paraId="041AB528" w14:textId="77777777" w:rsidTr="00036F78">
        <w:trPr>
          <w:trHeight w:val="20"/>
          <w:jc w:val="center"/>
        </w:trPr>
        <w:tc>
          <w:tcPr>
            <w:tcW w:w="684" w:type="dxa"/>
            <w:vMerge/>
          </w:tcPr>
          <w:p w14:paraId="07BB30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42D7DC" w14:textId="77777777" w:rsidR="00E8511D" w:rsidRPr="00940D11" w:rsidRDefault="00E8511D" w:rsidP="00F46770">
            <w:pPr>
              <w:pStyle w:val="ConsPlusNormal"/>
              <w:rPr>
                <w:sz w:val="20"/>
                <w:szCs w:val="20"/>
              </w:rPr>
            </w:pPr>
          </w:p>
        </w:tc>
        <w:tc>
          <w:tcPr>
            <w:tcW w:w="1266" w:type="dxa"/>
            <w:vMerge/>
          </w:tcPr>
          <w:p w14:paraId="265FDAB4" w14:textId="77777777" w:rsidR="00E8511D" w:rsidRPr="00940D11" w:rsidRDefault="00E8511D" w:rsidP="00F46770">
            <w:pPr>
              <w:pStyle w:val="ConsPlusNormal"/>
              <w:rPr>
                <w:sz w:val="20"/>
                <w:szCs w:val="20"/>
              </w:rPr>
            </w:pPr>
          </w:p>
        </w:tc>
        <w:tc>
          <w:tcPr>
            <w:tcW w:w="3005" w:type="dxa"/>
            <w:vAlign w:val="center"/>
          </w:tcPr>
          <w:p w14:paraId="465605A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D24B954"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4E6B28B" w14:textId="77777777" w:rsidR="00E8511D" w:rsidRPr="00940D11" w:rsidRDefault="00E8511D" w:rsidP="00560EA4">
            <w:pPr>
              <w:pStyle w:val="ConsPlusNormal"/>
              <w:jc w:val="center"/>
              <w:rPr>
                <w:sz w:val="20"/>
                <w:szCs w:val="20"/>
              </w:rPr>
            </w:pPr>
            <w:r w:rsidRPr="00940D11">
              <w:rPr>
                <w:sz w:val="20"/>
                <w:szCs w:val="20"/>
              </w:rPr>
              <w:t>37</w:t>
            </w:r>
          </w:p>
        </w:tc>
        <w:tc>
          <w:tcPr>
            <w:tcW w:w="1230" w:type="dxa"/>
            <w:vAlign w:val="center"/>
          </w:tcPr>
          <w:p w14:paraId="115C4F0C"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D513CF4"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509C1BF4" w14:textId="77777777" w:rsidR="00E8511D" w:rsidRPr="00940D11" w:rsidRDefault="00E8511D" w:rsidP="00560EA4">
            <w:pPr>
              <w:pStyle w:val="ConsPlusNormal"/>
              <w:jc w:val="center"/>
              <w:rPr>
                <w:sz w:val="20"/>
                <w:szCs w:val="20"/>
              </w:rPr>
            </w:pPr>
            <w:r w:rsidRPr="00940D11">
              <w:rPr>
                <w:sz w:val="20"/>
                <w:szCs w:val="20"/>
              </w:rPr>
              <w:t>37</w:t>
            </w:r>
          </w:p>
        </w:tc>
        <w:tc>
          <w:tcPr>
            <w:tcW w:w="3132" w:type="dxa"/>
            <w:vMerge/>
          </w:tcPr>
          <w:p w14:paraId="0FE94C24" w14:textId="77777777" w:rsidR="00E8511D" w:rsidRPr="00940D11" w:rsidRDefault="00E8511D" w:rsidP="00F46770">
            <w:pPr>
              <w:pStyle w:val="ConsPlusNormal"/>
              <w:rPr>
                <w:sz w:val="20"/>
                <w:szCs w:val="20"/>
              </w:rPr>
            </w:pPr>
          </w:p>
        </w:tc>
      </w:tr>
      <w:tr w:rsidR="00E8511D" w:rsidRPr="00DB3997" w14:paraId="6D1D207C" w14:textId="77777777" w:rsidTr="00036F78">
        <w:trPr>
          <w:trHeight w:val="20"/>
          <w:jc w:val="center"/>
        </w:trPr>
        <w:tc>
          <w:tcPr>
            <w:tcW w:w="684" w:type="dxa"/>
            <w:vMerge w:val="restart"/>
            <w:vAlign w:val="center"/>
          </w:tcPr>
          <w:p w14:paraId="0FA47C3A" w14:textId="77777777" w:rsidR="00E8511D" w:rsidRPr="00940D11" w:rsidRDefault="00E8511D" w:rsidP="00023452">
            <w:pPr>
              <w:pStyle w:val="ConsPlusNormal"/>
              <w:widowControl w:val="0"/>
              <w:numPr>
                <w:ilvl w:val="0"/>
                <w:numId w:val="24"/>
              </w:numPr>
              <w:adjustRightInd/>
              <w:ind w:left="527" w:hanging="357"/>
              <w:rPr>
                <w:sz w:val="20"/>
                <w:szCs w:val="20"/>
              </w:rPr>
            </w:pPr>
          </w:p>
        </w:tc>
        <w:tc>
          <w:tcPr>
            <w:tcW w:w="851" w:type="dxa"/>
            <w:vMerge w:val="restart"/>
            <w:vAlign w:val="center"/>
          </w:tcPr>
          <w:p w14:paraId="343E757E" w14:textId="77777777" w:rsidR="00E8511D" w:rsidRPr="00940D11" w:rsidRDefault="00E8511D" w:rsidP="00F46770">
            <w:pPr>
              <w:pStyle w:val="ConsPlusNormal"/>
              <w:rPr>
                <w:sz w:val="20"/>
                <w:szCs w:val="20"/>
              </w:rPr>
            </w:pPr>
            <w:r w:rsidRPr="00940D11">
              <w:rPr>
                <w:sz w:val="20"/>
                <w:szCs w:val="20"/>
              </w:rPr>
              <w:t>1004</w:t>
            </w:r>
          </w:p>
        </w:tc>
        <w:tc>
          <w:tcPr>
            <w:tcW w:w="1266" w:type="dxa"/>
            <w:vMerge w:val="restart"/>
            <w:vAlign w:val="center"/>
          </w:tcPr>
          <w:p w14:paraId="5B2E33F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68D939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0637BB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38E0B5A" w14:textId="77777777" w:rsidR="00E8511D" w:rsidRPr="00940D11" w:rsidRDefault="00E8511D" w:rsidP="00560EA4">
            <w:pPr>
              <w:pStyle w:val="ConsPlusNormal"/>
              <w:jc w:val="center"/>
              <w:rPr>
                <w:sz w:val="20"/>
                <w:szCs w:val="20"/>
              </w:rPr>
            </w:pPr>
            <w:r w:rsidRPr="00940D11">
              <w:rPr>
                <w:sz w:val="20"/>
                <w:szCs w:val="20"/>
              </w:rPr>
              <w:t>10</w:t>
            </w:r>
          </w:p>
        </w:tc>
        <w:tc>
          <w:tcPr>
            <w:tcW w:w="1230" w:type="dxa"/>
            <w:vAlign w:val="center"/>
          </w:tcPr>
          <w:p w14:paraId="4B563670"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4573501D"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3D531D0" w14:textId="77777777" w:rsidR="00E8511D" w:rsidRPr="00940D11" w:rsidRDefault="00E8511D" w:rsidP="00560EA4">
            <w:pPr>
              <w:pStyle w:val="ConsPlusNormal"/>
              <w:jc w:val="center"/>
              <w:rPr>
                <w:sz w:val="20"/>
                <w:szCs w:val="20"/>
              </w:rPr>
            </w:pPr>
            <w:r w:rsidRPr="00940D11">
              <w:rPr>
                <w:sz w:val="20"/>
                <w:szCs w:val="20"/>
              </w:rPr>
              <w:t>10</w:t>
            </w:r>
          </w:p>
        </w:tc>
        <w:tc>
          <w:tcPr>
            <w:tcW w:w="3132" w:type="dxa"/>
            <w:vMerge w:val="restart"/>
            <w:vAlign w:val="center"/>
          </w:tcPr>
          <w:p w14:paraId="54E4EB20" w14:textId="77777777" w:rsidR="00E8511D" w:rsidRPr="00940D11" w:rsidRDefault="00E8511D" w:rsidP="00F46770">
            <w:pPr>
              <w:pStyle w:val="ConsPlusNormal"/>
              <w:rPr>
                <w:sz w:val="20"/>
                <w:szCs w:val="20"/>
              </w:rPr>
            </w:pPr>
            <w:r w:rsidRPr="00940D11">
              <w:rPr>
                <w:sz w:val="20"/>
                <w:szCs w:val="20"/>
              </w:rPr>
              <w:t>-</w:t>
            </w:r>
          </w:p>
        </w:tc>
      </w:tr>
      <w:tr w:rsidR="00E8511D" w:rsidRPr="00DB3997" w14:paraId="3F0C707E" w14:textId="77777777" w:rsidTr="00036F78">
        <w:trPr>
          <w:trHeight w:val="20"/>
          <w:jc w:val="center"/>
        </w:trPr>
        <w:tc>
          <w:tcPr>
            <w:tcW w:w="684" w:type="dxa"/>
            <w:vMerge/>
          </w:tcPr>
          <w:p w14:paraId="11742A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909C6B" w14:textId="77777777" w:rsidR="00E8511D" w:rsidRPr="00940D11" w:rsidRDefault="00E8511D" w:rsidP="00F46770">
            <w:pPr>
              <w:pStyle w:val="ConsPlusNormal"/>
              <w:rPr>
                <w:sz w:val="20"/>
                <w:szCs w:val="20"/>
              </w:rPr>
            </w:pPr>
          </w:p>
        </w:tc>
        <w:tc>
          <w:tcPr>
            <w:tcW w:w="1266" w:type="dxa"/>
            <w:vMerge/>
          </w:tcPr>
          <w:p w14:paraId="36CD75C3" w14:textId="77777777" w:rsidR="00E8511D" w:rsidRPr="00940D11" w:rsidRDefault="00E8511D" w:rsidP="00F46770">
            <w:pPr>
              <w:pStyle w:val="ConsPlusNormal"/>
              <w:rPr>
                <w:sz w:val="20"/>
                <w:szCs w:val="20"/>
              </w:rPr>
            </w:pPr>
          </w:p>
        </w:tc>
        <w:tc>
          <w:tcPr>
            <w:tcW w:w="3005" w:type="dxa"/>
            <w:vAlign w:val="center"/>
          </w:tcPr>
          <w:p w14:paraId="032B78DC" w14:textId="77777777" w:rsidR="00023452" w:rsidRPr="00940D11" w:rsidRDefault="00E8511D" w:rsidP="00F46770">
            <w:pPr>
              <w:pStyle w:val="ConsPlusNormal"/>
              <w:rPr>
                <w:sz w:val="20"/>
                <w:szCs w:val="20"/>
                <w:lang w:val="en-US"/>
              </w:rPr>
            </w:pPr>
            <w:r w:rsidRPr="00940D11">
              <w:rPr>
                <w:sz w:val="20"/>
                <w:szCs w:val="20"/>
              </w:rPr>
              <w:t>Общеобразовательные организации</w:t>
            </w:r>
          </w:p>
        </w:tc>
        <w:tc>
          <w:tcPr>
            <w:tcW w:w="1247" w:type="dxa"/>
            <w:vAlign w:val="center"/>
          </w:tcPr>
          <w:p w14:paraId="35C83A2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D6CE1A2" w14:textId="77777777" w:rsidR="00E8511D" w:rsidRPr="00940D11" w:rsidRDefault="00E8511D" w:rsidP="00560EA4">
            <w:pPr>
              <w:pStyle w:val="ConsPlusNormal"/>
              <w:jc w:val="center"/>
              <w:rPr>
                <w:sz w:val="20"/>
                <w:szCs w:val="20"/>
              </w:rPr>
            </w:pPr>
            <w:r w:rsidRPr="00940D11">
              <w:rPr>
                <w:sz w:val="20"/>
                <w:szCs w:val="20"/>
              </w:rPr>
              <w:t>23</w:t>
            </w:r>
          </w:p>
        </w:tc>
        <w:tc>
          <w:tcPr>
            <w:tcW w:w="1230" w:type="dxa"/>
            <w:vAlign w:val="center"/>
          </w:tcPr>
          <w:p w14:paraId="3518FC6A"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A982BF4"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5ADAE104" w14:textId="77777777" w:rsidR="00E8511D" w:rsidRPr="00940D11" w:rsidRDefault="00E8511D" w:rsidP="00560EA4">
            <w:pPr>
              <w:pStyle w:val="ConsPlusNormal"/>
              <w:jc w:val="center"/>
              <w:rPr>
                <w:sz w:val="20"/>
                <w:szCs w:val="20"/>
              </w:rPr>
            </w:pPr>
            <w:r w:rsidRPr="00940D11">
              <w:rPr>
                <w:sz w:val="20"/>
                <w:szCs w:val="20"/>
              </w:rPr>
              <w:t>23</w:t>
            </w:r>
          </w:p>
        </w:tc>
        <w:tc>
          <w:tcPr>
            <w:tcW w:w="3132" w:type="dxa"/>
            <w:vMerge/>
          </w:tcPr>
          <w:p w14:paraId="19F74B32" w14:textId="77777777" w:rsidR="00E8511D" w:rsidRPr="00940D11" w:rsidRDefault="00E8511D" w:rsidP="00F46770">
            <w:pPr>
              <w:pStyle w:val="ConsPlusNormal"/>
              <w:rPr>
                <w:sz w:val="20"/>
                <w:szCs w:val="20"/>
              </w:rPr>
            </w:pPr>
          </w:p>
        </w:tc>
      </w:tr>
      <w:tr w:rsidR="00E8511D" w:rsidRPr="00DB3997" w14:paraId="234B307E" w14:textId="77777777" w:rsidTr="00036F78">
        <w:trPr>
          <w:trHeight w:val="20"/>
          <w:jc w:val="center"/>
        </w:trPr>
        <w:tc>
          <w:tcPr>
            <w:tcW w:w="684" w:type="dxa"/>
            <w:vMerge/>
          </w:tcPr>
          <w:p w14:paraId="5B4455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913DDB" w14:textId="77777777" w:rsidR="00E8511D" w:rsidRPr="00940D11" w:rsidRDefault="00E8511D" w:rsidP="00F46770">
            <w:pPr>
              <w:pStyle w:val="ConsPlusNormal"/>
              <w:rPr>
                <w:sz w:val="20"/>
                <w:szCs w:val="20"/>
              </w:rPr>
            </w:pPr>
          </w:p>
        </w:tc>
        <w:tc>
          <w:tcPr>
            <w:tcW w:w="1266" w:type="dxa"/>
            <w:vMerge/>
          </w:tcPr>
          <w:p w14:paraId="49FEEE66" w14:textId="77777777" w:rsidR="00E8511D" w:rsidRPr="00940D11" w:rsidRDefault="00E8511D" w:rsidP="00F46770">
            <w:pPr>
              <w:pStyle w:val="ConsPlusNormal"/>
              <w:rPr>
                <w:sz w:val="20"/>
                <w:szCs w:val="20"/>
              </w:rPr>
            </w:pPr>
          </w:p>
        </w:tc>
        <w:tc>
          <w:tcPr>
            <w:tcW w:w="3005" w:type="dxa"/>
            <w:vAlign w:val="center"/>
          </w:tcPr>
          <w:p w14:paraId="540C91D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144270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E99C7F4" w14:textId="77777777" w:rsidR="00E8511D" w:rsidRPr="00940D11" w:rsidRDefault="00E8511D" w:rsidP="00560EA4">
            <w:pPr>
              <w:pStyle w:val="ConsPlusNormal"/>
              <w:jc w:val="center"/>
              <w:rPr>
                <w:sz w:val="20"/>
                <w:szCs w:val="20"/>
              </w:rPr>
            </w:pPr>
            <w:r w:rsidRPr="00940D11">
              <w:rPr>
                <w:sz w:val="20"/>
                <w:szCs w:val="20"/>
              </w:rPr>
              <w:t>5</w:t>
            </w:r>
          </w:p>
        </w:tc>
        <w:tc>
          <w:tcPr>
            <w:tcW w:w="1230" w:type="dxa"/>
            <w:vAlign w:val="center"/>
          </w:tcPr>
          <w:p w14:paraId="5C98AD03"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68323B78"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6A2057FD" w14:textId="77777777" w:rsidR="00E8511D" w:rsidRPr="00940D11" w:rsidRDefault="00E8511D" w:rsidP="00560EA4">
            <w:pPr>
              <w:pStyle w:val="ConsPlusNormal"/>
              <w:jc w:val="center"/>
              <w:rPr>
                <w:sz w:val="20"/>
                <w:szCs w:val="20"/>
              </w:rPr>
            </w:pPr>
            <w:r w:rsidRPr="00940D11">
              <w:rPr>
                <w:sz w:val="20"/>
                <w:szCs w:val="20"/>
              </w:rPr>
              <w:t>5</w:t>
            </w:r>
          </w:p>
        </w:tc>
        <w:tc>
          <w:tcPr>
            <w:tcW w:w="3132" w:type="dxa"/>
            <w:vMerge/>
          </w:tcPr>
          <w:p w14:paraId="75DC663D" w14:textId="77777777" w:rsidR="00E8511D" w:rsidRPr="00940D11" w:rsidRDefault="00E8511D" w:rsidP="00F46770">
            <w:pPr>
              <w:pStyle w:val="ConsPlusNormal"/>
              <w:rPr>
                <w:sz w:val="20"/>
                <w:szCs w:val="20"/>
              </w:rPr>
            </w:pPr>
          </w:p>
        </w:tc>
      </w:tr>
      <w:tr w:rsidR="00E8511D" w:rsidRPr="00DB3997" w14:paraId="4A5DB2DF" w14:textId="77777777" w:rsidTr="00036F78">
        <w:trPr>
          <w:trHeight w:val="20"/>
          <w:jc w:val="center"/>
        </w:trPr>
        <w:tc>
          <w:tcPr>
            <w:tcW w:w="684" w:type="dxa"/>
            <w:vMerge/>
          </w:tcPr>
          <w:p w14:paraId="16900E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96295F" w14:textId="77777777" w:rsidR="00E8511D" w:rsidRPr="00940D11" w:rsidRDefault="00E8511D" w:rsidP="00F46770">
            <w:pPr>
              <w:pStyle w:val="ConsPlusNormal"/>
              <w:rPr>
                <w:sz w:val="20"/>
                <w:szCs w:val="20"/>
              </w:rPr>
            </w:pPr>
          </w:p>
        </w:tc>
        <w:tc>
          <w:tcPr>
            <w:tcW w:w="1266" w:type="dxa"/>
            <w:vMerge/>
          </w:tcPr>
          <w:p w14:paraId="2EBDDE21" w14:textId="77777777" w:rsidR="00E8511D" w:rsidRPr="00940D11" w:rsidRDefault="00E8511D" w:rsidP="00F46770">
            <w:pPr>
              <w:pStyle w:val="ConsPlusNormal"/>
              <w:rPr>
                <w:sz w:val="20"/>
                <w:szCs w:val="20"/>
              </w:rPr>
            </w:pPr>
          </w:p>
        </w:tc>
        <w:tc>
          <w:tcPr>
            <w:tcW w:w="3005" w:type="dxa"/>
            <w:vAlign w:val="center"/>
          </w:tcPr>
          <w:p w14:paraId="44FF6FC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671072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92D4548"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28C79F45"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0D35D1D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64BEF7CB"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0D3521C8" w14:textId="77777777" w:rsidR="00E8511D" w:rsidRPr="00940D11" w:rsidRDefault="00E8511D" w:rsidP="00F46770">
            <w:pPr>
              <w:pStyle w:val="ConsPlusNormal"/>
              <w:rPr>
                <w:sz w:val="20"/>
                <w:szCs w:val="20"/>
              </w:rPr>
            </w:pPr>
          </w:p>
        </w:tc>
      </w:tr>
      <w:tr w:rsidR="00E8511D" w:rsidRPr="00DB3997" w14:paraId="638E0394" w14:textId="77777777" w:rsidTr="00036F78">
        <w:trPr>
          <w:trHeight w:val="20"/>
          <w:jc w:val="center"/>
        </w:trPr>
        <w:tc>
          <w:tcPr>
            <w:tcW w:w="684" w:type="dxa"/>
            <w:vMerge/>
          </w:tcPr>
          <w:p w14:paraId="07A3FE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5C385B" w14:textId="77777777" w:rsidR="00E8511D" w:rsidRPr="00940D11" w:rsidRDefault="00E8511D" w:rsidP="00F46770">
            <w:pPr>
              <w:pStyle w:val="ConsPlusNormal"/>
              <w:rPr>
                <w:sz w:val="20"/>
                <w:szCs w:val="20"/>
              </w:rPr>
            </w:pPr>
          </w:p>
        </w:tc>
        <w:tc>
          <w:tcPr>
            <w:tcW w:w="1266" w:type="dxa"/>
            <w:vMerge/>
          </w:tcPr>
          <w:p w14:paraId="21EAD3A0" w14:textId="77777777" w:rsidR="00E8511D" w:rsidRPr="00940D11" w:rsidRDefault="00E8511D" w:rsidP="00F46770">
            <w:pPr>
              <w:pStyle w:val="ConsPlusNormal"/>
              <w:rPr>
                <w:sz w:val="20"/>
                <w:szCs w:val="20"/>
              </w:rPr>
            </w:pPr>
          </w:p>
        </w:tc>
        <w:tc>
          <w:tcPr>
            <w:tcW w:w="3005" w:type="dxa"/>
            <w:vAlign w:val="center"/>
          </w:tcPr>
          <w:p w14:paraId="48C56F6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p w14:paraId="59507B51" w14:textId="77777777" w:rsidR="009B788D" w:rsidRPr="00940D11" w:rsidRDefault="009B788D" w:rsidP="00F46770">
            <w:pPr>
              <w:pStyle w:val="ConsPlusNormal"/>
              <w:rPr>
                <w:sz w:val="20"/>
                <w:szCs w:val="20"/>
              </w:rPr>
            </w:pPr>
          </w:p>
        </w:tc>
        <w:tc>
          <w:tcPr>
            <w:tcW w:w="1247" w:type="dxa"/>
            <w:vAlign w:val="center"/>
          </w:tcPr>
          <w:p w14:paraId="7F97C0A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BC65B32" w14:textId="77777777" w:rsidR="00E8511D" w:rsidRPr="00940D11" w:rsidRDefault="00E8511D" w:rsidP="00560EA4">
            <w:pPr>
              <w:pStyle w:val="ConsPlusNormal"/>
              <w:jc w:val="center"/>
              <w:rPr>
                <w:sz w:val="20"/>
                <w:szCs w:val="20"/>
              </w:rPr>
            </w:pPr>
            <w:r w:rsidRPr="00940D11">
              <w:rPr>
                <w:sz w:val="20"/>
                <w:szCs w:val="20"/>
              </w:rPr>
              <w:t>20</w:t>
            </w:r>
          </w:p>
        </w:tc>
        <w:tc>
          <w:tcPr>
            <w:tcW w:w="1230" w:type="dxa"/>
            <w:vAlign w:val="center"/>
          </w:tcPr>
          <w:p w14:paraId="03A584AE"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FDFAFE5"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36BD63B" w14:textId="77777777" w:rsidR="00E8511D" w:rsidRPr="00940D11" w:rsidRDefault="00E8511D" w:rsidP="00560EA4">
            <w:pPr>
              <w:pStyle w:val="ConsPlusNormal"/>
              <w:jc w:val="center"/>
              <w:rPr>
                <w:sz w:val="20"/>
                <w:szCs w:val="20"/>
              </w:rPr>
            </w:pPr>
            <w:r w:rsidRPr="00940D11">
              <w:rPr>
                <w:sz w:val="20"/>
                <w:szCs w:val="20"/>
              </w:rPr>
              <w:t>20</w:t>
            </w:r>
          </w:p>
        </w:tc>
        <w:tc>
          <w:tcPr>
            <w:tcW w:w="3132" w:type="dxa"/>
            <w:vMerge/>
          </w:tcPr>
          <w:p w14:paraId="1B0680F5" w14:textId="77777777" w:rsidR="00E8511D" w:rsidRPr="00940D11" w:rsidRDefault="00E8511D" w:rsidP="00F46770">
            <w:pPr>
              <w:pStyle w:val="ConsPlusNormal"/>
              <w:rPr>
                <w:sz w:val="20"/>
                <w:szCs w:val="20"/>
              </w:rPr>
            </w:pPr>
          </w:p>
        </w:tc>
      </w:tr>
      <w:tr w:rsidR="00E8511D" w:rsidRPr="00DB3997" w14:paraId="6458BE7D" w14:textId="77777777" w:rsidTr="00036F78">
        <w:trPr>
          <w:trHeight w:val="20"/>
          <w:jc w:val="center"/>
        </w:trPr>
        <w:tc>
          <w:tcPr>
            <w:tcW w:w="684" w:type="dxa"/>
            <w:vMerge/>
          </w:tcPr>
          <w:p w14:paraId="5A2C37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4807D1" w14:textId="77777777" w:rsidR="00E8511D" w:rsidRPr="00940D11" w:rsidRDefault="00E8511D" w:rsidP="00F46770">
            <w:pPr>
              <w:pStyle w:val="ConsPlusNormal"/>
              <w:rPr>
                <w:sz w:val="20"/>
                <w:szCs w:val="20"/>
              </w:rPr>
            </w:pPr>
          </w:p>
        </w:tc>
        <w:tc>
          <w:tcPr>
            <w:tcW w:w="1266" w:type="dxa"/>
            <w:vMerge/>
          </w:tcPr>
          <w:p w14:paraId="7F60DBED" w14:textId="77777777" w:rsidR="00E8511D" w:rsidRPr="00940D11" w:rsidRDefault="00E8511D" w:rsidP="00F46770">
            <w:pPr>
              <w:pStyle w:val="ConsPlusNormal"/>
              <w:rPr>
                <w:sz w:val="20"/>
                <w:szCs w:val="20"/>
              </w:rPr>
            </w:pPr>
          </w:p>
        </w:tc>
        <w:tc>
          <w:tcPr>
            <w:tcW w:w="3005" w:type="dxa"/>
            <w:vAlign w:val="center"/>
          </w:tcPr>
          <w:p w14:paraId="41E20EC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85ECA7B"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078A9BC4" w14:textId="77777777" w:rsidR="00E8511D" w:rsidRPr="00940D11" w:rsidRDefault="00E8511D" w:rsidP="00560EA4">
            <w:pPr>
              <w:pStyle w:val="ConsPlusNormal"/>
              <w:jc w:val="center"/>
              <w:rPr>
                <w:sz w:val="20"/>
                <w:szCs w:val="20"/>
              </w:rPr>
            </w:pPr>
            <w:r w:rsidRPr="00940D11">
              <w:rPr>
                <w:sz w:val="20"/>
                <w:szCs w:val="20"/>
              </w:rPr>
              <w:t>20</w:t>
            </w:r>
          </w:p>
        </w:tc>
        <w:tc>
          <w:tcPr>
            <w:tcW w:w="1230" w:type="dxa"/>
            <w:vAlign w:val="center"/>
          </w:tcPr>
          <w:p w14:paraId="6B8661D4"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D63E1A0"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BD38846" w14:textId="77777777" w:rsidR="00E8511D" w:rsidRPr="00940D11" w:rsidRDefault="00E8511D" w:rsidP="00560EA4">
            <w:pPr>
              <w:pStyle w:val="ConsPlusNormal"/>
              <w:jc w:val="center"/>
              <w:rPr>
                <w:sz w:val="20"/>
                <w:szCs w:val="20"/>
              </w:rPr>
            </w:pPr>
            <w:r w:rsidRPr="00940D11">
              <w:rPr>
                <w:sz w:val="20"/>
                <w:szCs w:val="20"/>
              </w:rPr>
              <w:t>20</w:t>
            </w:r>
          </w:p>
        </w:tc>
        <w:tc>
          <w:tcPr>
            <w:tcW w:w="3132" w:type="dxa"/>
            <w:vMerge/>
          </w:tcPr>
          <w:p w14:paraId="1D1FB468" w14:textId="77777777" w:rsidR="00E8511D" w:rsidRPr="00940D11" w:rsidRDefault="00E8511D" w:rsidP="00F46770">
            <w:pPr>
              <w:pStyle w:val="ConsPlusNormal"/>
              <w:rPr>
                <w:sz w:val="20"/>
                <w:szCs w:val="20"/>
              </w:rPr>
            </w:pPr>
          </w:p>
        </w:tc>
      </w:tr>
      <w:tr w:rsidR="00E8511D" w:rsidRPr="00DB3997" w14:paraId="385FD2E3" w14:textId="77777777" w:rsidTr="00036F78">
        <w:trPr>
          <w:trHeight w:val="20"/>
          <w:jc w:val="center"/>
        </w:trPr>
        <w:tc>
          <w:tcPr>
            <w:tcW w:w="684" w:type="dxa"/>
            <w:vMerge/>
          </w:tcPr>
          <w:p w14:paraId="3B90B0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DF728C" w14:textId="77777777" w:rsidR="00E8511D" w:rsidRPr="00940D11" w:rsidRDefault="00E8511D" w:rsidP="00F46770">
            <w:pPr>
              <w:pStyle w:val="ConsPlusNormal"/>
              <w:rPr>
                <w:sz w:val="20"/>
                <w:szCs w:val="20"/>
              </w:rPr>
            </w:pPr>
          </w:p>
        </w:tc>
        <w:tc>
          <w:tcPr>
            <w:tcW w:w="1266" w:type="dxa"/>
            <w:vMerge/>
          </w:tcPr>
          <w:p w14:paraId="6F3A3C86" w14:textId="77777777" w:rsidR="00E8511D" w:rsidRPr="00940D11" w:rsidRDefault="00E8511D" w:rsidP="00F46770">
            <w:pPr>
              <w:pStyle w:val="ConsPlusNormal"/>
              <w:rPr>
                <w:sz w:val="20"/>
                <w:szCs w:val="20"/>
              </w:rPr>
            </w:pPr>
          </w:p>
        </w:tc>
        <w:tc>
          <w:tcPr>
            <w:tcW w:w="3005" w:type="dxa"/>
            <w:vAlign w:val="center"/>
          </w:tcPr>
          <w:p w14:paraId="2830CE7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36CEFA9"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5331716" w14:textId="77777777" w:rsidR="00E8511D" w:rsidRPr="00940D11" w:rsidRDefault="00E8511D" w:rsidP="00560EA4">
            <w:pPr>
              <w:pStyle w:val="ConsPlusNormal"/>
              <w:jc w:val="center"/>
              <w:rPr>
                <w:sz w:val="20"/>
                <w:szCs w:val="20"/>
              </w:rPr>
            </w:pPr>
            <w:r w:rsidRPr="00940D11">
              <w:rPr>
                <w:sz w:val="20"/>
                <w:szCs w:val="20"/>
              </w:rPr>
              <w:t>6</w:t>
            </w:r>
          </w:p>
        </w:tc>
        <w:tc>
          <w:tcPr>
            <w:tcW w:w="1230" w:type="dxa"/>
            <w:vAlign w:val="center"/>
          </w:tcPr>
          <w:p w14:paraId="04098807"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CB430A2"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27BAAA9E" w14:textId="77777777" w:rsidR="00E8511D" w:rsidRPr="00940D11" w:rsidRDefault="00E8511D" w:rsidP="00560EA4">
            <w:pPr>
              <w:pStyle w:val="ConsPlusNormal"/>
              <w:jc w:val="center"/>
              <w:rPr>
                <w:sz w:val="20"/>
                <w:szCs w:val="20"/>
              </w:rPr>
            </w:pPr>
            <w:r w:rsidRPr="00940D11">
              <w:rPr>
                <w:sz w:val="20"/>
                <w:szCs w:val="20"/>
              </w:rPr>
              <w:t>6</w:t>
            </w:r>
          </w:p>
        </w:tc>
        <w:tc>
          <w:tcPr>
            <w:tcW w:w="3132" w:type="dxa"/>
            <w:vMerge/>
          </w:tcPr>
          <w:p w14:paraId="3F303B4D" w14:textId="77777777" w:rsidR="00E8511D" w:rsidRPr="00940D11" w:rsidRDefault="00E8511D" w:rsidP="00F46770">
            <w:pPr>
              <w:pStyle w:val="ConsPlusNormal"/>
              <w:rPr>
                <w:sz w:val="20"/>
                <w:szCs w:val="20"/>
              </w:rPr>
            </w:pPr>
          </w:p>
        </w:tc>
      </w:tr>
      <w:tr w:rsidR="00E8511D" w:rsidRPr="00DB3997" w14:paraId="5EB08FA3" w14:textId="77777777" w:rsidTr="00036F78">
        <w:trPr>
          <w:trHeight w:val="20"/>
          <w:jc w:val="center"/>
        </w:trPr>
        <w:tc>
          <w:tcPr>
            <w:tcW w:w="684" w:type="dxa"/>
            <w:vMerge w:val="restart"/>
            <w:vAlign w:val="center"/>
          </w:tcPr>
          <w:p w14:paraId="4F2A27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F2B0C14" w14:textId="77777777" w:rsidR="00E8511D" w:rsidRPr="00940D11" w:rsidRDefault="00E8511D" w:rsidP="00F46770">
            <w:pPr>
              <w:pStyle w:val="ConsPlusNormal"/>
              <w:rPr>
                <w:sz w:val="20"/>
                <w:szCs w:val="20"/>
              </w:rPr>
            </w:pPr>
            <w:r w:rsidRPr="00940D11">
              <w:rPr>
                <w:sz w:val="20"/>
                <w:szCs w:val="20"/>
              </w:rPr>
              <w:t>1005</w:t>
            </w:r>
          </w:p>
        </w:tc>
        <w:tc>
          <w:tcPr>
            <w:tcW w:w="1266" w:type="dxa"/>
            <w:vMerge w:val="restart"/>
            <w:vAlign w:val="center"/>
          </w:tcPr>
          <w:p w14:paraId="517B29D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D01F1E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EA9227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99C5ECA" w14:textId="77777777" w:rsidR="00E8511D" w:rsidRPr="00940D11" w:rsidRDefault="00E8511D" w:rsidP="00560EA4">
            <w:pPr>
              <w:pStyle w:val="ConsPlusNormal"/>
              <w:jc w:val="center"/>
              <w:rPr>
                <w:sz w:val="20"/>
                <w:szCs w:val="20"/>
              </w:rPr>
            </w:pPr>
            <w:r w:rsidRPr="00940D11">
              <w:rPr>
                <w:sz w:val="20"/>
                <w:szCs w:val="20"/>
              </w:rPr>
              <w:t>22</w:t>
            </w:r>
          </w:p>
        </w:tc>
        <w:tc>
          <w:tcPr>
            <w:tcW w:w="1230" w:type="dxa"/>
            <w:vAlign w:val="center"/>
          </w:tcPr>
          <w:p w14:paraId="0EED3544"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D2128ED"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C2BE0EB" w14:textId="77777777" w:rsidR="00E8511D" w:rsidRPr="00940D11" w:rsidRDefault="00E8511D" w:rsidP="00560EA4">
            <w:pPr>
              <w:pStyle w:val="ConsPlusNormal"/>
              <w:jc w:val="center"/>
              <w:rPr>
                <w:sz w:val="20"/>
                <w:szCs w:val="20"/>
              </w:rPr>
            </w:pPr>
            <w:r w:rsidRPr="00940D11">
              <w:rPr>
                <w:sz w:val="20"/>
                <w:szCs w:val="20"/>
              </w:rPr>
              <w:t>22</w:t>
            </w:r>
          </w:p>
        </w:tc>
        <w:tc>
          <w:tcPr>
            <w:tcW w:w="3132" w:type="dxa"/>
            <w:vMerge w:val="restart"/>
            <w:vAlign w:val="center"/>
          </w:tcPr>
          <w:p w14:paraId="7A606285" w14:textId="77777777" w:rsidR="00E8511D" w:rsidRPr="00940D11" w:rsidRDefault="00E8511D" w:rsidP="00F46770">
            <w:pPr>
              <w:pStyle w:val="ConsPlusNormal"/>
              <w:rPr>
                <w:sz w:val="20"/>
                <w:szCs w:val="20"/>
              </w:rPr>
            </w:pPr>
            <w:r w:rsidRPr="00940D11">
              <w:rPr>
                <w:sz w:val="20"/>
                <w:szCs w:val="20"/>
              </w:rPr>
              <w:t>-</w:t>
            </w:r>
          </w:p>
        </w:tc>
      </w:tr>
      <w:tr w:rsidR="00E8511D" w:rsidRPr="00DB3997" w14:paraId="460D6FE3" w14:textId="77777777" w:rsidTr="00036F78">
        <w:trPr>
          <w:trHeight w:val="20"/>
          <w:jc w:val="center"/>
        </w:trPr>
        <w:tc>
          <w:tcPr>
            <w:tcW w:w="684" w:type="dxa"/>
            <w:vMerge/>
          </w:tcPr>
          <w:p w14:paraId="36833B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9BF9A7" w14:textId="77777777" w:rsidR="00E8511D" w:rsidRPr="00940D11" w:rsidRDefault="00E8511D" w:rsidP="00F46770">
            <w:pPr>
              <w:pStyle w:val="ConsPlusNormal"/>
              <w:rPr>
                <w:sz w:val="20"/>
                <w:szCs w:val="20"/>
              </w:rPr>
            </w:pPr>
          </w:p>
        </w:tc>
        <w:tc>
          <w:tcPr>
            <w:tcW w:w="1266" w:type="dxa"/>
            <w:vMerge/>
          </w:tcPr>
          <w:p w14:paraId="71C5653D" w14:textId="77777777" w:rsidR="00E8511D" w:rsidRPr="00940D11" w:rsidRDefault="00E8511D" w:rsidP="00F46770">
            <w:pPr>
              <w:pStyle w:val="ConsPlusNormal"/>
              <w:rPr>
                <w:sz w:val="20"/>
                <w:szCs w:val="20"/>
              </w:rPr>
            </w:pPr>
          </w:p>
        </w:tc>
        <w:tc>
          <w:tcPr>
            <w:tcW w:w="3005" w:type="dxa"/>
            <w:vAlign w:val="center"/>
          </w:tcPr>
          <w:p w14:paraId="3CC9D2B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5A686F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09541B9" w14:textId="77777777" w:rsidR="00E8511D" w:rsidRPr="00940D11" w:rsidRDefault="00E8511D" w:rsidP="00560EA4">
            <w:pPr>
              <w:pStyle w:val="ConsPlusNormal"/>
              <w:jc w:val="center"/>
              <w:rPr>
                <w:sz w:val="20"/>
                <w:szCs w:val="20"/>
              </w:rPr>
            </w:pPr>
            <w:r w:rsidRPr="00940D11">
              <w:rPr>
                <w:sz w:val="20"/>
                <w:szCs w:val="20"/>
              </w:rPr>
              <w:t>47</w:t>
            </w:r>
          </w:p>
        </w:tc>
        <w:tc>
          <w:tcPr>
            <w:tcW w:w="1230" w:type="dxa"/>
            <w:vAlign w:val="center"/>
          </w:tcPr>
          <w:p w14:paraId="79071751"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01678B6"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921ADEB" w14:textId="77777777" w:rsidR="00E8511D" w:rsidRPr="00940D11" w:rsidRDefault="00E8511D" w:rsidP="00560EA4">
            <w:pPr>
              <w:pStyle w:val="ConsPlusNormal"/>
              <w:jc w:val="center"/>
              <w:rPr>
                <w:sz w:val="20"/>
                <w:szCs w:val="20"/>
              </w:rPr>
            </w:pPr>
            <w:r w:rsidRPr="00940D11">
              <w:rPr>
                <w:sz w:val="20"/>
                <w:szCs w:val="20"/>
              </w:rPr>
              <w:t>47</w:t>
            </w:r>
          </w:p>
        </w:tc>
        <w:tc>
          <w:tcPr>
            <w:tcW w:w="3132" w:type="dxa"/>
            <w:vMerge/>
          </w:tcPr>
          <w:p w14:paraId="3C19D502" w14:textId="77777777" w:rsidR="00E8511D" w:rsidRPr="00940D11" w:rsidRDefault="00E8511D" w:rsidP="00F46770">
            <w:pPr>
              <w:pStyle w:val="ConsPlusNormal"/>
              <w:rPr>
                <w:sz w:val="20"/>
                <w:szCs w:val="20"/>
              </w:rPr>
            </w:pPr>
          </w:p>
        </w:tc>
      </w:tr>
      <w:tr w:rsidR="00E8511D" w:rsidRPr="00DB3997" w14:paraId="2F58BE21" w14:textId="77777777" w:rsidTr="00036F78">
        <w:trPr>
          <w:trHeight w:val="20"/>
          <w:jc w:val="center"/>
        </w:trPr>
        <w:tc>
          <w:tcPr>
            <w:tcW w:w="684" w:type="dxa"/>
            <w:vMerge/>
          </w:tcPr>
          <w:p w14:paraId="0C8A40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CE5546" w14:textId="77777777" w:rsidR="00E8511D" w:rsidRPr="00940D11" w:rsidRDefault="00E8511D" w:rsidP="00F46770">
            <w:pPr>
              <w:pStyle w:val="ConsPlusNormal"/>
              <w:rPr>
                <w:sz w:val="20"/>
                <w:szCs w:val="20"/>
              </w:rPr>
            </w:pPr>
          </w:p>
        </w:tc>
        <w:tc>
          <w:tcPr>
            <w:tcW w:w="1266" w:type="dxa"/>
            <w:vMerge/>
          </w:tcPr>
          <w:p w14:paraId="3CAA295C" w14:textId="77777777" w:rsidR="00E8511D" w:rsidRPr="00940D11" w:rsidRDefault="00E8511D" w:rsidP="00F46770">
            <w:pPr>
              <w:pStyle w:val="ConsPlusNormal"/>
              <w:rPr>
                <w:sz w:val="20"/>
                <w:szCs w:val="20"/>
              </w:rPr>
            </w:pPr>
          </w:p>
        </w:tc>
        <w:tc>
          <w:tcPr>
            <w:tcW w:w="3005" w:type="dxa"/>
            <w:vAlign w:val="center"/>
          </w:tcPr>
          <w:p w14:paraId="67017A79" w14:textId="77777777" w:rsidR="00023452"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EC45BC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E02E49A" w14:textId="77777777" w:rsidR="00E8511D" w:rsidRPr="00940D11" w:rsidRDefault="00E8511D" w:rsidP="00560EA4">
            <w:pPr>
              <w:pStyle w:val="ConsPlusNormal"/>
              <w:jc w:val="center"/>
              <w:rPr>
                <w:sz w:val="20"/>
                <w:szCs w:val="20"/>
              </w:rPr>
            </w:pPr>
            <w:r w:rsidRPr="00940D11">
              <w:rPr>
                <w:sz w:val="20"/>
                <w:szCs w:val="20"/>
              </w:rPr>
              <w:t>10</w:t>
            </w:r>
          </w:p>
        </w:tc>
        <w:tc>
          <w:tcPr>
            <w:tcW w:w="1230" w:type="dxa"/>
            <w:vAlign w:val="center"/>
          </w:tcPr>
          <w:p w14:paraId="2008979A"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04ACB68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0E2383F" w14:textId="77777777" w:rsidR="00E8511D" w:rsidRPr="00940D11" w:rsidRDefault="00E8511D" w:rsidP="00560EA4">
            <w:pPr>
              <w:pStyle w:val="ConsPlusNormal"/>
              <w:jc w:val="center"/>
              <w:rPr>
                <w:sz w:val="20"/>
                <w:szCs w:val="20"/>
              </w:rPr>
            </w:pPr>
            <w:r w:rsidRPr="00940D11">
              <w:rPr>
                <w:sz w:val="20"/>
                <w:szCs w:val="20"/>
              </w:rPr>
              <w:t>10</w:t>
            </w:r>
          </w:p>
        </w:tc>
        <w:tc>
          <w:tcPr>
            <w:tcW w:w="3132" w:type="dxa"/>
            <w:vMerge/>
          </w:tcPr>
          <w:p w14:paraId="3194AA5F" w14:textId="77777777" w:rsidR="00E8511D" w:rsidRPr="00940D11" w:rsidRDefault="00E8511D" w:rsidP="00F46770">
            <w:pPr>
              <w:pStyle w:val="ConsPlusNormal"/>
              <w:rPr>
                <w:sz w:val="20"/>
                <w:szCs w:val="20"/>
              </w:rPr>
            </w:pPr>
          </w:p>
        </w:tc>
      </w:tr>
      <w:tr w:rsidR="00E8511D" w:rsidRPr="00DB3997" w14:paraId="67C1CE87" w14:textId="77777777" w:rsidTr="00036F78">
        <w:trPr>
          <w:trHeight w:val="20"/>
          <w:jc w:val="center"/>
        </w:trPr>
        <w:tc>
          <w:tcPr>
            <w:tcW w:w="684" w:type="dxa"/>
            <w:vMerge/>
          </w:tcPr>
          <w:p w14:paraId="7A82B3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3217CF" w14:textId="77777777" w:rsidR="00E8511D" w:rsidRPr="00940D11" w:rsidRDefault="00E8511D" w:rsidP="00F46770">
            <w:pPr>
              <w:pStyle w:val="ConsPlusNormal"/>
              <w:rPr>
                <w:sz w:val="20"/>
                <w:szCs w:val="20"/>
              </w:rPr>
            </w:pPr>
          </w:p>
        </w:tc>
        <w:tc>
          <w:tcPr>
            <w:tcW w:w="1266" w:type="dxa"/>
            <w:vMerge/>
          </w:tcPr>
          <w:p w14:paraId="33C81E77" w14:textId="77777777" w:rsidR="00E8511D" w:rsidRPr="00940D11" w:rsidRDefault="00E8511D" w:rsidP="00F46770">
            <w:pPr>
              <w:pStyle w:val="ConsPlusNormal"/>
              <w:rPr>
                <w:sz w:val="20"/>
                <w:szCs w:val="20"/>
              </w:rPr>
            </w:pPr>
          </w:p>
        </w:tc>
        <w:tc>
          <w:tcPr>
            <w:tcW w:w="3005" w:type="dxa"/>
            <w:vAlign w:val="center"/>
          </w:tcPr>
          <w:p w14:paraId="1F4592E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B215FF7"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A6B5B79"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63A11B81"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6A908F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0DC8E0AB"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6E5FAECD" w14:textId="77777777" w:rsidR="00E8511D" w:rsidRPr="00940D11" w:rsidRDefault="00E8511D" w:rsidP="00F46770">
            <w:pPr>
              <w:pStyle w:val="ConsPlusNormal"/>
              <w:rPr>
                <w:sz w:val="20"/>
                <w:szCs w:val="20"/>
              </w:rPr>
            </w:pPr>
          </w:p>
        </w:tc>
      </w:tr>
      <w:tr w:rsidR="00E8511D" w:rsidRPr="00DB3997" w14:paraId="55B56621" w14:textId="77777777" w:rsidTr="00036F78">
        <w:trPr>
          <w:trHeight w:val="20"/>
          <w:jc w:val="center"/>
        </w:trPr>
        <w:tc>
          <w:tcPr>
            <w:tcW w:w="684" w:type="dxa"/>
            <w:vMerge/>
          </w:tcPr>
          <w:p w14:paraId="111D0C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67F85B" w14:textId="77777777" w:rsidR="00E8511D" w:rsidRPr="00940D11" w:rsidRDefault="00E8511D" w:rsidP="00F46770">
            <w:pPr>
              <w:pStyle w:val="ConsPlusNormal"/>
              <w:rPr>
                <w:sz w:val="20"/>
                <w:szCs w:val="20"/>
              </w:rPr>
            </w:pPr>
          </w:p>
        </w:tc>
        <w:tc>
          <w:tcPr>
            <w:tcW w:w="1266" w:type="dxa"/>
            <w:vMerge/>
          </w:tcPr>
          <w:p w14:paraId="09AF79C7" w14:textId="77777777" w:rsidR="00E8511D" w:rsidRPr="00940D11" w:rsidRDefault="00E8511D" w:rsidP="00F46770">
            <w:pPr>
              <w:pStyle w:val="ConsPlusNormal"/>
              <w:rPr>
                <w:sz w:val="20"/>
                <w:szCs w:val="20"/>
              </w:rPr>
            </w:pPr>
          </w:p>
        </w:tc>
        <w:tc>
          <w:tcPr>
            <w:tcW w:w="3005" w:type="dxa"/>
            <w:vAlign w:val="center"/>
          </w:tcPr>
          <w:p w14:paraId="2BDF7C0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7A6870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A976AB2" w14:textId="77777777" w:rsidR="00E8511D" w:rsidRPr="00940D11" w:rsidRDefault="00E8511D" w:rsidP="00560EA4">
            <w:pPr>
              <w:pStyle w:val="ConsPlusNormal"/>
              <w:jc w:val="center"/>
              <w:rPr>
                <w:sz w:val="20"/>
                <w:szCs w:val="20"/>
              </w:rPr>
            </w:pPr>
            <w:r w:rsidRPr="00940D11">
              <w:rPr>
                <w:sz w:val="20"/>
                <w:szCs w:val="20"/>
              </w:rPr>
              <w:t>41</w:t>
            </w:r>
          </w:p>
        </w:tc>
        <w:tc>
          <w:tcPr>
            <w:tcW w:w="1230" w:type="dxa"/>
            <w:vAlign w:val="center"/>
          </w:tcPr>
          <w:p w14:paraId="6DE4DCE4"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FFB19CD"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5F19BACB" w14:textId="77777777" w:rsidR="00E8511D" w:rsidRPr="00940D11" w:rsidRDefault="00E8511D" w:rsidP="00560EA4">
            <w:pPr>
              <w:pStyle w:val="ConsPlusNormal"/>
              <w:jc w:val="center"/>
              <w:rPr>
                <w:sz w:val="20"/>
                <w:szCs w:val="20"/>
              </w:rPr>
            </w:pPr>
            <w:r w:rsidRPr="00940D11">
              <w:rPr>
                <w:sz w:val="20"/>
                <w:szCs w:val="20"/>
              </w:rPr>
              <w:t>41</w:t>
            </w:r>
          </w:p>
        </w:tc>
        <w:tc>
          <w:tcPr>
            <w:tcW w:w="3132" w:type="dxa"/>
            <w:vMerge/>
          </w:tcPr>
          <w:p w14:paraId="791FD82E" w14:textId="77777777" w:rsidR="00E8511D" w:rsidRPr="00940D11" w:rsidRDefault="00E8511D" w:rsidP="00F46770">
            <w:pPr>
              <w:pStyle w:val="ConsPlusNormal"/>
              <w:rPr>
                <w:sz w:val="20"/>
                <w:szCs w:val="20"/>
              </w:rPr>
            </w:pPr>
          </w:p>
        </w:tc>
      </w:tr>
      <w:tr w:rsidR="00E8511D" w:rsidRPr="00DB3997" w14:paraId="46578335" w14:textId="77777777" w:rsidTr="00036F78">
        <w:trPr>
          <w:trHeight w:val="20"/>
          <w:jc w:val="center"/>
        </w:trPr>
        <w:tc>
          <w:tcPr>
            <w:tcW w:w="684" w:type="dxa"/>
            <w:vMerge/>
          </w:tcPr>
          <w:p w14:paraId="2B1BDE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43E2E4" w14:textId="77777777" w:rsidR="00E8511D" w:rsidRPr="00940D11" w:rsidRDefault="00E8511D" w:rsidP="00F46770">
            <w:pPr>
              <w:pStyle w:val="ConsPlusNormal"/>
              <w:rPr>
                <w:sz w:val="20"/>
                <w:szCs w:val="20"/>
              </w:rPr>
            </w:pPr>
          </w:p>
        </w:tc>
        <w:tc>
          <w:tcPr>
            <w:tcW w:w="1266" w:type="dxa"/>
            <w:vMerge/>
          </w:tcPr>
          <w:p w14:paraId="326438E5" w14:textId="77777777" w:rsidR="00E8511D" w:rsidRPr="00940D11" w:rsidRDefault="00E8511D" w:rsidP="00F46770">
            <w:pPr>
              <w:pStyle w:val="ConsPlusNormal"/>
              <w:rPr>
                <w:sz w:val="20"/>
                <w:szCs w:val="20"/>
              </w:rPr>
            </w:pPr>
          </w:p>
        </w:tc>
        <w:tc>
          <w:tcPr>
            <w:tcW w:w="3005" w:type="dxa"/>
            <w:vAlign w:val="center"/>
          </w:tcPr>
          <w:p w14:paraId="49E76A8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DEEA5D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75E13E8" w14:textId="77777777" w:rsidR="00E8511D" w:rsidRPr="00940D11" w:rsidRDefault="00E8511D" w:rsidP="00560EA4">
            <w:pPr>
              <w:pStyle w:val="ConsPlusNormal"/>
              <w:jc w:val="center"/>
              <w:rPr>
                <w:sz w:val="20"/>
                <w:szCs w:val="20"/>
              </w:rPr>
            </w:pPr>
            <w:r w:rsidRPr="00940D11">
              <w:rPr>
                <w:sz w:val="20"/>
                <w:szCs w:val="20"/>
              </w:rPr>
              <w:t>41</w:t>
            </w:r>
          </w:p>
        </w:tc>
        <w:tc>
          <w:tcPr>
            <w:tcW w:w="1230" w:type="dxa"/>
            <w:vAlign w:val="center"/>
          </w:tcPr>
          <w:p w14:paraId="4F2E9873"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499B669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69BAAD01" w14:textId="77777777" w:rsidR="00E8511D" w:rsidRPr="00940D11" w:rsidRDefault="00E8511D" w:rsidP="00560EA4">
            <w:pPr>
              <w:pStyle w:val="ConsPlusNormal"/>
              <w:jc w:val="center"/>
              <w:rPr>
                <w:sz w:val="20"/>
                <w:szCs w:val="20"/>
              </w:rPr>
            </w:pPr>
            <w:r w:rsidRPr="00940D11">
              <w:rPr>
                <w:sz w:val="20"/>
                <w:szCs w:val="20"/>
              </w:rPr>
              <w:t>41</w:t>
            </w:r>
          </w:p>
        </w:tc>
        <w:tc>
          <w:tcPr>
            <w:tcW w:w="3132" w:type="dxa"/>
            <w:vMerge/>
          </w:tcPr>
          <w:p w14:paraId="398BE185" w14:textId="77777777" w:rsidR="00E8511D" w:rsidRPr="00940D11" w:rsidRDefault="00E8511D" w:rsidP="00F46770">
            <w:pPr>
              <w:pStyle w:val="ConsPlusNormal"/>
              <w:rPr>
                <w:sz w:val="20"/>
                <w:szCs w:val="20"/>
              </w:rPr>
            </w:pPr>
          </w:p>
        </w:tc>
      </w:tr>
      <w:tr w:rsidR="00E8511D" w:rsidRPr="00DB3997" w14:paraId="364631C6" w14:textId="77777777" w:rsidTr="00036F78">
        <w:trPr>
          <w:trHeight w:val="20"/>
          <w:jc w:val="center"/>
        </w:trPr>
        <w:tc>
          <w:tcPr>
            <w:tcW w:w="684" w:type="dxa"/>
            <w:vMerge/>
            <w:tcBorders>
              <w:bottom w:val="single" w:sz="4" w:space="0" w:color="auto"/>
            </w:tcBorders>
          </w:tcPr>
          <w:p w14:paraId="265164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bottom w:val="single" w:sz="4" w:space="0" w:color="auto"/>
            </w:tcBorders>
          </w:tcPr>
          <w:p w14:paraId="1B8BE020" w14:textId="77777777" w:rsidR="00E8511D" w:rsidRPr="00940D11" w:rsidRDefault="00E8511D" w:rsidP="00F46770">
            <w:pPr>
              <w:pStyle w:val="ConsPlusNormal"/>
              <w:rPr>
                <w:sz w:val="20"/>
                <w:szCs w:val="20"/>
              </w:rPr>
            </w:pPr>
          </w:p>
        </w:tc>
        <w:tc>
          <w:tcPr>
            <w:tcW w:w="1266" w:type="dxa"/>
            <w:vMerge/>
            <w:tcBorders>
              <w:bottom w:val="single" w:sz="4" w:space="0" w:color="auto"/>
            </w:tcBorders>
          </w:tcPr>
          <w:p w14:paraId="6021F01C"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11053CC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bottom w:val="single" w:sz="4" w:space="0" w:color="auto"/>
            </w:tcBorders>
            <w:vAlign w:val="center"/>
          </w:tcPr>
          <w:p w14:paraId="10F8CF79"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tcBorders>
              <w:bottom w:val="single" w:sz="4" w:space="0" w:color="auto"/>
            </w:tcBorders>
            <w:vAlign w:val="center"/>
          </w:tcPr>
          <w:p w14:paraId="343C0523" w14:textId="77777777" w:rsidR="00E8511D" w:rsidRPr="00940D11" w:rsidRDefault="00E8511D" w:rsidP="00560EA4">
            <w:pPr>
              <w:pStyle w:val="ConsPlusNormal"/>
              <w:jc w:val="center"/>
              <w:rPr>
                <w:sz w:val="20"/>
                <w:szCs w:val="20"/>
              </w:rPr>
            </w:pPr>
            <w:r w:rsidRPr="00940D11">
              <w:rPr>
                <w:sz w:val="20"/>
                <w:szCs w:val="20"/>
              </w:rPr>
              <w:t>13</w:t>
            </w:r>
          </w:p>
        </w:tc>
        <w:tc>
          <w:tcPr>
            <w:tcW w:w="1230" w:type="dxa"/>
            <w:tcBorders>
              <w:bottom w:val="single" w:sz="4" w:space="0" w:color="auto"/>
            </w:tcBorders>
            <w:vAlign w:val="center"/>
          </w:tcPr>
          <w:p w14:paraId="7D9DE1AF" w14:textId="77777777" w:rsidR="00E8511D" w:rsidRPr="00940D11" w:rsidRDefault="00E8511D" w:rsidP="00560EA4">
            <w:pPr>
              <w:pStyle w:val="ConsPlusNormal"/>
              <w:jc w:val="center"/>
              <w:rPr>
                <w:sz w:val="20"/>
                <w:szCs w:val="20"/>
              </w:rPr>
            </w:pPr>
            <w:r w:rsidRPr="00940D11">
              <w:rPr>
                <w:sz w:val="20"/>
                <w:szCs w:val="20"/>
              </w:rPr>
              <w:t>-</w:t>
            </w:r>
          </w:p>
        </w:tc>
        <w:tc>
          <w:tcPr>
            <w:tcW w:w="1276" w:type="dxa"/>
            <w:tcBorders>
              <w:bottom w:val="single" w:sz="4" w:space="0" w:color="auto"/>
            </w:tcBorders>
            <w:vAlign w:val="center"/>
          </w:tcPr>
          <w:p w14:paraId="2CE7EBD7" w14:textId="77777777" w:rsidR="00E8511D" w:rsidRPr="00940D11" w:rsidRDefault="00E8511D" w:rsidP="00560EA4">
            <w:pPr>
              <w:pStyle w:val="ConsPlusNormal"/>
              <w:jc w:val="center"/>
              <w:rPr>
                <w:sz w:val="20"/>
                <w:szCs w:val="20"/>
              </w:rPr>
            </w:pPr>
            <w:r w:rsidRPr="00940D11">
              <w:rPr>
                <w:sz w:val="20"/>
                <w:szCs w:val="20"/>
              </w:rPr>
              <w:t>-</w:t>
            </w:r>
          </w:p>
        </w:tc>
        <w:tc>
          <w:tcPr>
            <w:tcW w:w="1474" w:type="dxa"/>
            <w:tcBorders>
              <w:bottom w:val="single" w:sz="4" w:space="0" w:color="auto"/>
            </w:tcBorders>
            <w:vAlign w:val="center"/>
          </w:tcPr>
          <w:p w14:paraId="584F54EC" w14:textId="77777777" w:rsidR="00E8511D" w:rsidRPr="00940D11" w:rsidRDefault="00E8511D" w:rsidP="00560EA4">
            <w:pPr>
              <w:pStyle w:val="ConsPlusNormal"/>
              <w:jc w:val="center"/>
              <w:rPr>
                <w:sz w:val="20"/>
                <w:szCs w:val="20"/>
              </w:rPr>
            </w:pPr>
            <w:r w:rsidRPr="00940D11">
              <w:rPr>
                <w:sz w:val="20"/>
                <w:szCs w:val="20"/>
              </w:rPr>
              <w:t>13</w:t>
            </w:r>
          </w:p>
        </w:tc>
        <w:tc>
          <w:tcPr>
            <w:tcW w:w="3132" w:type="dxa"/>
            <w:vMerge/>
            <w:tcBorders>
              <w:bottom w:val="single" w:sz="4" w:space="0" w:color="auto"/>
            </w:tcBorders>
          </w:tcPr>
          <w:p w14:paraId="7679B5F3" w14:textId="77777777" w:rsidR="00E8511D" w:rsidRPr="00940D11" w:rsidRDefault="00E8511D" w:rsidP="00F46770">
            <w:pPr>
              <w:pStyle w:val="ConsPlusNormal"/>
              <w:rPr>
                <w:sz w:val="20"/>
                <w:szCs w:val="20"/>
              </w:rPr>
            </w:pPr>
          </w:p>
        </w:tc>
      </w:tr>
      <w:tr w:rsidR="00E8511D" w:rsidRPr="00DB3997" w14:paraId="425FB4DF" w14:textId="77777777" w:rsidTr="005B1FE6">
        <w:trPr>
          <w:trHeight w:val="20"/>
          <w:jc w:val="center"/>
        </w:trPr>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F054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tcBorders>
              <w:left w:val="single" w:sz="4" w:space="0" w:color="auto"/>
              <w:bottom w:val="single" w:sz="4" w:space="0" w:color="auto"/>
            </w:tcBorders>
            <w:shd w:val="clear" w:color="auto" w:fill="auto"/>
            <w:vAlign w:val="center"/>
          </w:tcPr>
          <w:p w14:paraId="47E91E22" w14:textId="77777777" w:rsidR="00E8511D" w:rsidRPr="00940D11" w:rsidRDefault="00E8511D" w:rsidP="00F46770">
            <w:pPr>
              <w:pStyle w:val="ConsPlusNormal"/>
              <w:rPr>
                <w:sz w:val="20"/>
                <w:szCs w:val="20"/>
              </w:rPr>
            </w:pPr>
            <w:r w:rsidRPr="00940D11">
              <w:rPr>
                <w:sz w:val="20"/>
                <w:szCs w:val="20"/>
              </w:rPr>
              <w:t>1006</w:t>
            </w:r>
          </w:p>
        </w:tc>
        <w:tc>
          <w:tcPr>
            <w:tcW w:w="1266" w:type="dxa"/>
            <w:vMerge w:val="restart"/>
            <w:tcBorders>
              <w:top w:val="single" w:sz="4" w:space="0" w:color="auto"/>
              <w:bottom w:val="single" w:sz="4" w:space="0" w:color="auto"/>
              <w:right w:val="single" w:sz="4" w:space="0" w:color="auto"/>
            </w:tcBorders>
            <w:shd w:val="clear" w:color="auto" w:fill="auto"/>
            <w:vAlign w:val="center"/>
          </w:tcPr>
          <w:p w14:paraId="5535E7ED" w14:textId="77777777" w:rsidR="00E8511D" w:rsidRPr="00940D11" w:rsidRDefault="00192640" w:rsidP="00F46770">
            <w:pPr>
              <w:pStyle w:val="ConsPlusNormal"/>
              <w:rPr>
                <w:sz w:val="20"/>
                <w:szCs w:val="20"/>
              </w:rPr>
            </w:pPr>
            <w:r>
              <w:rPr>
                <w:sz w:val="20"/>
                <w:szCs w:val="20"/>
              </w:rPr>
              <w:t>Первая очередь</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00F465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3509556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21D8723" w14:textId="77777777" w:rsidR="00E8511D" w:rsidRPr="00940D11" w:rsidRDefault="00E8511D" w:rsidP="00560EA4">
            <w:pPr>
              <w:jc w:val="center"/>
              <w:rPr>
                <w:sz w:val="20"/>
                <w:szCs w:val="20"/>
              </w:rPr>
            </w:pPr>
            <w:r w:rsidRPr="00940D11">
              <w:rPr>
                <w:sz w:val="20"/>
                <w:szCs w:val="20"/>
              </w:rPr>
              <w:t>521</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01D63132" w14:textId="77777777" w:rsidR="00E8511D" w:rsidRPr="00940D11" w:rsidRDefault="00E8511D" w:rsidP="00560EA4">
            <w:pPr>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29F8B9" w14:textId="77777777" w:rsidR="00192640" w:rsidRPr="00940D11" w:rsidRDefault="00192640" w:rsidP="00192640">
            <w:pPr>
              <w:jc w:val="center"/>
              <w:rPr>
                <w:sz w:val="20"/>
                <w:szCs w:val="20"/>
              </w:rPr>
            </w:pPr>
            <w:r w:rsidRPr="00192640">
              <w:rPr>
                <w:sz w:val="20"/>
                <w:szCs w:val="20"/>
              </w:rPr>
              <w:t>200</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2379579" w14:textId="77777777" w:rsidR="00192640" w:rsidRPr="00940D11" w:rsidRDefault="00192640" w:rsidP="00192640">
            <w:pPr>
              <w:jc w:val="center"/>
              <w:rPr>
                <w:sz w:val="20"/>
                <w:szCs w:val="20"/>
              </w:rPr>
            </w:pPr>
            <w:r w:rsidRPr="00192640">
              <w:rPr>
                <w:sz w:val="20"/>
                <w:szCs w:val="20"/>
              </w:rPr>
              <w:t>321</w:t>
            </w:r>
          </w:p>
        </w:tc>
        <w:tc>
          <w:tcPr>
            <w:tcW w:w="3132" w:type="dxa"/>
            <w:vMerge w:val="restart"/>
            <w:tcBorders>
              <w:left w:val="single" w:sz="4" w:space="0" w:color="auto"/>
              <w:bottom w:val="single" w:sz="4" w:space="0" w:color="auto"/>
            </w:tcBorders>
            <w:shd w:val="clear" w:color="auto" w:fill="auto"/>
            <w:vAlign w:val="center"/>
          </w:tcPr>
          <w:p w14:paraId="796DF947" w14:textId="77777777" w:rsidR="00192640" w:rsidRPr="00192640" w:rsidRDefault="00192640" w:rsidP="00192640">
            <w:pPr>
              <w:pStyle w:val="ConsPlusNormal"/>
              <w:rPr>
                <w:sz w:val="20"/>
                <w:szCs w:val="20"/>
              </w:rPr>
            </w:pPr>
            <w:r w:rsidRPr="00192640">
              <w:rPr>
                <w:sz w:val="20"/>
                <w:szCs w:val="20"/>
              </w:rPr>
              <w:t xml:space="preserve">МП «Развитие </w:t>
            </w:r>
          </w:p>
          <w:p w14:paraId="0B010D16" w14:textId="77777777" w:rsidR="00E8511D" w:rsidRPr="00940D11" w:rsidRDefault="00192640" w:rsidP="00192640">
            <w:pPr>
              <w:pStyle w:val="ConsPlusNormal"/>
              <w:rPr>
                <w:sz w:val="20"/>
                <w:szCs w:val="20"/>
              </w:rPr>
            </w:pPr>
            <w:r w:rsidRPr="00192640">
              <w:rPr>
                <w:sz w:val="20"/>
                <w:szCs w:val="20"/>
              </w:rPr>
              <w:t>образования»</w:t>
            </w:r>
          </w:p>
        </w:tc>
      </w:tr>
      <w:tr w:rsidR="00E8511D" w:rsidRPr="00DB3997" w14:paraId="78BB8B43" w14:textId="77777777" w:rsidTr="005B1FE6">
        <w:trPr>
          <w:trHeight w:val="20"/>
          <w:jc w:val="center"/>
        </w:trPr>
        <w:tc>
          <w:tcPr>
            <w:tcW w:w="684" w:type="dxa"/>
            <w:vMerge/>
            <w:tcBorders>
              <w:left w:val="single" w:sz="4" w:space="0" w:color="auto"/>
              <w:bottom w:val="single" w:sz="4" w:space="0" w:color="auto"/>
              <w:right w:val="single" w:sz="4" w:space="0" w:color="auto"/>
            </w:tcBorders>
            <w:shd w:val="clear" w:color="auto" w:fill="auto"/>
          </w:tcPr>
          <w:p w14:paraId="6CAAAB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bottom w:val="single" w:sz="4" w:space="0" w:color="auto"/>
            </w:tcBorders>
            <w:shd w:val="clear" w:color="auto" w:fill="auto"/>
          </w:tcPr>
          <w:p w14:paraId="6A812057" w14:textId="77777777" w:rsidR="00E8511D" w:rsidRPr="00940D11" w:rsidRDefault="00E8511D" w:rsidP="00F46770">
            <w:pPr>
              <w:pStyle w:val="ConsPlusNormal"/>
              <w:rPr>
                <w:sz w:val="20"/>
                <w:szCs w:val="20"/>
              </w:rPr>
            </w:pPr>
          </w:p>
        </w:tc>
        <w:tc>
          <w:tcPr>
            <w:tcW w:w="1266" w:type="dxa"/>
            <w:vMerge/>
            <w:tcBorders>
              <w:top w:val="single" w:sz="4" w:space="0" w:color="auto"/>
              <w:bottom w:val="single" w:sz="4" w:space="0" w:color="auto"/>
              <w:right w:val="single" w:sz="4" w:space="0" w:color="auto"/>
            </w:tcBorders>
            <w:shd w:val="clear" w:color="auto" w:fill="auto"/>
          </w:tcPr>
          <w:p w14:paraId="76C28C48"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08CAED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01BBA7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52CDD4C1" w14:textId="77777777" w:rsidR="00E8511D" w:rsidRPr="00940D11" w:rsidRDefault="00E8511D" w:rsidP="00560EA4">
            <w:pPr>
              <w:jc w:val="center"/>
              <w:rPr>
                <w:sz w:val="20"/>
                <w:szCs w:val="20"/>
              </w:rPr>
            </w:pPr>
            <w:r w:rsidRPr="00940D11">
              <w:rPr>
                <w:sz w:val="20"/>
                <w:szCs w:val="20"/>
              </w:rPr>
              <w:t>1130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3D67C24F" w14:textId="77777777" w:rsidR="00E8511D" w:rsidRPr="00940D11" w:rsidRDefault="00E8511D" w:rsidP="00560EA4">
            <w:pPr>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963481" w14:textId="77777777" w:rsidR="00E8511D" w:rsidRPr="00940D11" w:rsidRDefault="00E8511D" w:rsidP="00560EA4">
            <w:pPr>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D69109B" w14:textId="77777777" w:rsidR="00E8511D" w:rsidRPr="00940D11" w:rsidRDefault="00E8511D" w:rsidP="00560EA4">
            <w:pPr>
              <w:jc w:val="center"/>
              <w:rPr>
                <w:sz w:val="20"/>
                <w:szCs w:val="20"/>
              </w:rPr>
            </w:pPr>
            <w:r w:rsidRPr="00940D11">
              <w:rPr>
                <w:sz w:val="20"/>
                <w:szCs w:val="20"/>
              </w:rPr>
              <w:t>1130</w:t>
            </w:r>
          </w:p>
        </w:tc>
        <w:tc>
          <w:tcPr>
            <w:tcW w:w="3132" w:type="dxa"/>
            <w:vMerge/>
            <w:tcBorders>
              <w:left w:val="single" w:sz="4" w:space="0" w:color="auto"/>
              <w:bottom w:val="single" w:sz="4" w:space="0" w:color="auto"/>
            </w:tcBorders>
            <w:shd w:val="clear" w:color="auto" w:fill="auto"/>
          </w:tcPr>
          <w:p w14:paraId="32AED8AF" w14:textId="77777777" w:rsidR="00E8511D" w:rsidRPr="00940D11" w:rsidRDefault="00E8511D" w:rsidP="00F46770">
            <w:pPr>
              <w:pStyle w:val="ConsPlusNormal"/>
              <w:rPr>
                <w:sz w:val="20"/>
                <w:szCs w:val="20"/>
              </w:rPr>
            </w:pPr>
          </w:p>
        </w:tc>
      </w:tr>
      <w:tr w:rsidR="00E8511D" w:rsidRPr="00DB3997" w14:paraId="1DD1EC68" w14:textId="77777777" w:rsidTr="005B1FE6">
        <w:trPr>
          <w:trHeight w:val="20"/>
          <w:jc w:val="center"/>
        </w:trPr>
        <w:tc>
          <w:tcPr>
            <w:tcW w:w="684" w:type="dxa"/>
            <w:vMerge/>
            <w:tcBorders>
              <w:left w:val="single" w:sz="4" w:space="0" w:color="auto"/>
              <w:bottom w:val="single" w:sz="4" w:space="0" w:color="auto"/>
              <w:right w:val="single" w:sz="4" w:space="0" w:color="auto"/>
            </w:tcBorders>
            <w:shd w:val="clear" w:color="auto" w:fill="auto"/>
          </w:tcPr>
          <w:p w14:paraId="4DDA73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bottom w:val="single" w:sz="4" w:space="0" w:color="auto"/>
            </w:tcBorders>
            <w:shd w:val="clear" w:color="auto" w:fill="auto"/>
          </w:tcPr>
          <w:p w14:paraId="508B7152" w14:textId="77777777" w:rsidR="00E8511D" w:rsidRPr="00940D11" w:rsidRDefault="00E8511D" w:rsidP="00F46770">
            <w:pPr>
              <w:pStyle w:val="ConsPlusNormal"/>
              <w:rPr>
                <w:sz w:val="20"/>
                <w:szCs w:val="20"/>
              </w:rPr>
            </w:pPr>
          </w:p>
        </w:tc>
        <w:tc>
          <w:tcPr>
            <w:tcW w:w="1266" w:type="dxa"/>
            <w:vMerge/>
            <w:tcBorders>
              <w:top w:val="single" w:sz="4" w:space="0" w:color="auto"/>
              <w:bottom w:val="single" w:sz="4" w:space="0" w:color="auto"/>
              <w:right w:val="single" w:sz="4" w:space="0" w:color="auto"/>
            </w:tcBorders>
            <w:shd w:val="clear" w:color="auto" w:fill="auto"/>
          </w:tcPr>
          <w:p w14:paraId="10872445"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B87178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789D585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752454A" w14:textId="77777777" w:rsidR="00E8511D" w:rsidRPr="00940D11" w:rsidRDefault="00E8511D" w:rsidP="00560EA4">
            <w:pPr>
              <w:jc w:val="center"/>
              <w:rPr>
                <w:sz w:val="20"/>
                <w:szCs w:val="20"/>
              </w:rPr>
            </w:pPr>
            <w:r w:rsidRPr="00940D11">
              <w:rPr>
                <w:sz w:val="20"/>
                <w:szCs w:val="20"/>
              </w:rPr>
              <w:t>248</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3A38F955" w14:textId="77777777" w:rsidR="00E8511D" w:rsidRPr="00940D11" w:rsidRDefault="00E8511D" w:rsidP="00560EA4">
            <w:pPr>
              <w:jc w:val="center"/>
              <w:rPr>
                <w:sz w:val="20"/>
                <w:szCs w:val="20"/>
              </w:rPr>
            </w:pPr>
            <w:r w:rsidRPr="00940D11">
              <w:rPr>
                <w:sz w:val="20"/>
                <w:szCs w:val="20"/>
              </w:rPr>
              <w:t>1</w:t>
            </w:r>
            <w:r w:rsidR="00192640">
              <w:rPr>
                <w:sz w:val="20"/>
                <w:szCs w:val="20"/>
              </w:rPr>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C1F65D" w14:textId="77777777" w:rsidR="00E8511D" w:rsidRPr="00940D11" w:rsidRDefault="00E8511D" w:rsidP="00560EA4">
            <w:pPr>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A152860" w14:textId="77777777" w:rsidR="00E8511D" w:rsidRPr="00940D11" w:rsidRDefault="00192640" w:rsidP="00560EA4">
            <w:pPr>
              <w:jc w:val="center"/>
              <w:rPr>
                <w:sz w:val="20"/>
                <w:szCs w:val="20"/>
              </w:rPr>
            </w:pPr>
            <w:r>
              <w:rPr>
                <w:sz w:val="20"/>
                <w:szCs w:val="20"/>
              </w:rPr>
              <w:t>143</w:t>
            </w:r>
          </w:p>
        </w:tc>
        <w:tc>
          <w:tcPr>
            <w:tcW w:w="3132" w:type="dxa"/>
            <w:vMerge/>
            <w:tcBorders>
              <w:left w:val="single" w:sz="4" w:space="0" w:color="auto"/>
              <w:bottom w:val="single" w:sz="4" w:space="0" w:color="auto"/>
            </w:tcBorders>
            <w:shd w:val="clear" w:color="auto" w:fill="auto"/>
          </w:tcPr>
          <w:p w14:paraId="28BAB581" w14:textId="77777777" w:rsidR="00E8511D" w:rsidRPr="00940D11" w:rsidRDefault="00E8511D" w:rsidP="00F46770">
            <w:pPr>
              <w:pStyle w:val="ConsPlusNormal"/>
              <w:rPr>
                <w:sz w:val="20"/>
                <w:szCs w:val="20"/>
              </w:rPr>
            </w:pPr>
          </w:p>
        </w:tc>
      </w:tr>
      <w:tr w:rsidR="00E8511D" w:rsidRPr="00DB3997" w14:paraId="4919C0A0" w14:textId="77777777" w:rsidTr="005B1FE6">
        <w:trPr>
          <w:trHeight w:val="20"/>
          <w:jc w:val="center"/>
        </w:trPr>
        <w:tc>
          <w:tcPr>
            <w:tcW w:w="684" w:type="dxa"/>
            <w:vMerge/>
            <w:tcBorders>
              <w:left w:val="single" w:sz="4" w:space="0" w:color="auto"/>
              <w:bottom w:val="single" w:sz="4" w:space="0" w:color="auto"/>
              <w:right w:val="single" w:sz="4" w:space="0" w:color="auto"/>
            </w:tcBorders>
            <w:shd w:val="clear" w:color="auto" w:fill="auto"/>
          </w:tcPr>
          <w:p w14:paraId="196723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bottom w:val="single" w:sz="4" w:space="0" w:color="auto"/>
            </w:tcBorders>
            <w:shd w:val="clear" w:color="auto" w:fill="auto"/>
          </w:tcPr>
          <w:p w14:paraId="24D37204" w14:textId="77777777" w:rsidR="00E8511D" w:rsidRPr="00940D11" w:rsidRDefault="00E8511D" w:rsidP="00F46770">
            <w:pPr>
              <w:pStyle w:val="ConsPlusNormal"/>
              <w:rPr>
                <w:sz w:val="20"/>
                <w:szCs w:val="20"/>
              </w:rPr>
            </w:pPr>
          </w:p>
        </w:tc>
        <w:tc>
          <w:tcPr>
            <w:tcW w:w="1266" w:type="dxa"/>
            <w:vMerge/>
            <w:tcBorders>
              <w:top w:val="single" w:sz="4" w:space="0" w:color="auto"/>
              <w:bottom w:val="single" w:sz="4" w:space="0" w:color="auto"/>
              <w:right w:val="single" w:sz="4" w:space="0" w:color="auto"/>
            </w:tcBorders>
            <w:shd w:val="clear" w:color="auto" w:fill="auto"/>
          </w:tcPr>
          <w:p w14:paraId="5EC9C131"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D056869" w14:textId="77777777" w:rsidR="009B788D" w:rsidRPr="00940D11" w:rsidRDefault="00E8511D" w:rsidP="00F46770">
            <w:pPr>
              <w:pStyle w:val="ConsPlusNormal"/>
              <w:rPr>
                <w:sz w:val="20"/>
                <w:szCs w:val="20"/>
              </w:rPr>
            </w:pPr>
            <w:r w:rsidRPr="00940D11">
              <w:rPr>
                <w:sz w:val="20"/>
                <w:szCs w:val="20"/>
              </w:rPr>
              <w:t>Муниципальные библиотеки</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3838EC3"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908AA2D" w14:textId="77777777" w:rsidR="009B788D" w:rsidRPr="00940D11" w:rsidRDefault="00E8511D" w:rsidP="00CB3F89">
            <w:pPr>
              <w:jc w:val="center"/>
              <w:rPr>
                <w:sz w:val="20"/>
                <w:szCs w:val="20"/>
              </w:rPr>
            </w:pPr>
            <w:r w:rsidRPr="00940D11">
              <w:rPr>
                <w:sz w:val="20"/>
                <w:szCs w:val="20"/>
              </w:rPr>
              <w:t>1</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5C756A4B" w14:textId="77777777" w:rsidR="009B788D" w:rsidRPr="00940D11" w:rsidRDefault="00E8511D" w:rsidP="00CB3F89">
            <w:pPr>
              <w:jc w:val="center"/>
              <w:rPr>
                <w:sz w:val="20"/>
                <w:szCs w:val="20"/>
              </w:rPr>
            </w:pPr>
            <w:r w:rsidRPr="00940D11">
              <w:rPr>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BB975" w14:textId="77777777" w:rsidR="009B788D" w:rsidRPr="00940D11" w:rsidRDefault="00E8511D" w:rsidP="00CB3F89">
            <w:pPr>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68867ACB" w14:textId="77777777" w:rsidR="009B788D" w:rsidRPr="00940D11" w:rsidRDefault="00E8511D" w:rsidP="00CB3F89">
            <w:pPr>
              <w:jc w:val="center"/>
              <w:rPr>
                <w:sz w:val="20"/>
                <w:szCs w:val="20"/>
              </w:rPr>
            </w:pPr>
            <w:r w:rsidRPr="00940D11">
              <w:rPr>
                <w:sz w:val="20"/>
                <w:szCs w:val="20"/>
              </w:rPr>
              <w:t>-</w:t>
            </w:r>
          </w:p>
        </w:tc>
        <w:tc>
          <w:tcPr>
            <w:tcW w:w="3132" w:type="dxa"/>
            <w:vMerge/>
            <w:tcBorders>
              <w:left w:val="single" w:sz="4" w:space="0" w:color="auto"/>
              <w:bottom w:val="single" w:sz="4" w:space="0" w:color="auto"/>
            </w:tcBorders>
            <w:shd w:val="clear" w:color="auto" w:fill="auto"/>
          </w:tcPr>
          <w:p w14:paraId="0A21ADEB" w14:textId="77777777" w:rsidR="00E8511D" w:rsidRPr="00940D11" w:rsidRDefault="00E8511D" w:rsidP="00F46770">
            <w:pPr>
              <w:pStyle w:val="ConsPlusNormal"/>
              <w:rPr>
                <w:sz w:val="20"/>
                <w:szCs w:val="20"/>
              </w:rPr>
            </w:pPr>
          </w:p>
        </w:tc>
      </w:tr>
      <w:tr w:rsidR="00E8511D" w:rsidRPr="00DB3997" w14:paraId="0E0DA6FB" w14:textId="77777777" w:rsidTr="005B1FE6">
        <w:trPr>
          <w:trHeight w:val="20"/>
          <w:jc w:val="center"/>
        </w:trPr>
        <w:tc>
          <w:tcPr>
            <w:tcW w:w="684" w:type="dxa"/>
            <w:vMerge/>
            <w:tcBorders>
              <w:left w:val="single" w:sz="4" w:space="0" w:color="auto"/>
              <w:bottom w:val="single" w:sz="4" w:space="0" w:color="auto"/>
              <w:right w:val="single" w:sz="4" w:space="0" w:color="auto"/>
            </w:tcBorders>
            <w:shd w:val="clear" w:color="auto" w:fill="auto"/>
          </w:tcPr>
          <w:p w14:paraId="7BFF93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bottom w:val="single" w:sz="4" w:space="0" w:color="auto"/>
            </w:tcBorders>
            <w:shd w:val="clear" w:color="auto" w:fill="auto"/>
          </w:tcPr>
          <w:p w14:paraId="16B9BDF5" w14:textId="77777777" w:rsidR="00E8511D" w:rsidRPr="00940D11" w:rsidRDefault="00E8511D" w:rsidP="00F46770">
            <w:pPr>
              <w:pStyle w:val="ConsPlusNormal"/>
              <w:rPr>
                <w:sz w:val="20"/>
                <w:szCs w:val="20"/>
              </w:rPr>
            </w:pPr>
          </w:p>
        </w:tc>
        <w:tc>
          <w:tcPr>
            <w:tcW w:w="1266" w:type="dxa"/>
            <w:vMerge/>
            <w:tcBorders>
              <w:top w:val="single" w:sz="4" w:space="0" w:color="auto"/>
              <w:bottom w:val="single" w:sz="4" w:space="0" w:color="auto"/>
              <w:right w:val="single" w:sz="4" w:space="0" w:color="auto"/>
            </w:tcBorders>
            <w:shd w:val="clear" w:color="auto" w:fill="auto"/>
          </w:tcPr>
          <w:p w14:paraId="6EB91E44"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ECB14BB"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FE737DA" w14:textId="77777777" w:rsidR="00E8511D" w:rsidRPr="00940D11" w:rsidRDefault="00E8511D" w:rsidP="007F2FAB">
            <w:pPr>
              <w:jc w:val="center"/>
              <w:rPr>
                <w:sz w:val="20"/>
                <w:szCs w:val="20"/>
              </w:rPr>
            </w:pPr>
            <w:r w:rsidRPr="00940D11">
              <w:rPr>
                <w:sz w:val="20"/>
                <w:szCs w:val="20"/>
              </w:rPr>
              <w:lastRenderedPageBreak/>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445691F1" w14:textId="77777777" w:rsidR="00E8511D" w:rsidRPr="00940D11" w:rsidRDefault="00E8511D" w:rsidP="00560EA4">
            <w:pPr>
              <w:jc w:val="center"/>
              <w:rPr>
                <w:sz w:val="20"/>
                <w:szCs w:val="20"/>
              </w:rPr>
            </w:pPr>
            <w:r w:rsidRPr="00940D11">
              <w:rPr>
                <w:sz w:val="20"/>
                <w:szCs w:val="20"/>
              </w:rPr>
              <w:t>993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4829AC08" w14:textId="77777777" w:rsidR="00E8511D" w:rsidRPr="00940D11" w:rsidRDefault="00E8511D" w:rsidP="00560EA4">
            <w:pPr>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B994D0" w14:textId="77777777" w:rsidR="00E8511D" w:rsidRPr="00940D11" w:rsidRDefault="00E8511D" w:rsidP="00560EA4">
            <w:pPr>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78EA43D" w14:textId="77777777" w:rsidR="00E8511D" w:rsidRPr="00940D11" w:rsidRDefault="00E8511D" w:rsidP="00560EA4">
            <w:pPr>
              <w:jc w:val="center"/>
              <w:rPr>
                <w:sz w:val="20"/>
                <w:szCs w:val="20"/>
              </w:rPr>
            </w:pPr>
            <w:r w:rsidRPr="00940D11">
              <w:rPr>
                <w:sz w:val="20"/>
                <w:szCs w:val="20"/>
              </w:rPr>
              <w:t>993</w:t>
            </w:r>
          </w:p>
        </w:tc>
        <w:tc>
          <w:tcPr>
            <w:tcW w:w="3132" w:type="dxa"/>
            <w:vMerge/>
            <w:tcBorders>
              <w:left w:val="single" w:sz="4" w:space="0" w:color="auto"/>
              <w:bottom w:val="single" w:sz="4" w:space="0" w:color="auto"/>
            </w:tcBorders>
            <w:shd w:val="clear" w:color="auto" w:fill="auto"/>
          </w:tcPr>
          <w:p w14:paraId="463F863D" w14:textId="77777777" w:rsidR="00E8511D" w:rsidRPr="00940D11" w:rsidRDefault="00E8511D" w:rsidP="00F46770">
            <w:pPr>
              <w:pStyle w:val="ConsPlusNormal"/>
              <w:rPr>
                <w:sz w:val="20"/>
                <w:szCs w:val="20"/>
              </w:rPr>
            </w:pPr>
          </w:p>
        </w:tc>
      </w:tr>
      <w:tr w:rsidR="00E8511D" w:rsidRPr="00DB3997" w14:paraId="458B5417" w14:textId="77777777" w:rsidTr="005B1FE6">
        <w:trPr>
          <w:trHeight w:val="20"/>
          <w:jc w:val="center"/>
        </w:trPr>
        <w:tc>
          <w:tcPr>
            <w:tcW w:w="684" w:type="dxa"/>
            <w:vMerge/>
            <w:tcBorders>
              <w:left w:val="single" w:sz="4" w:space="0" w:color="auto"/>
              <w:bottom w:val="single" w:sz="4" w:space="0" w:color="auto"/>
              <w:right w:val="single" w:sz="4" w:space="0" w:color="auto"/>
            </w:tcBorders>
            <w:shd w:val="clear" w:color="auto" w:fill="auto"/>
          </w:tcPr>
          <w:p w14:paraId="3CCBB6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bottom w:val="single" w:sz="4" w:space="0" w:color="auto"/>
            </w:tcBorders>
            <w:shd w:val="clear" w:color="auto" w:fill="auto"/>
          </w:tcPr>
          <w:p w14:paraId="6E1EE232" w14:textId="77777777" w:rsidR="00E8511D" w:rsidRPr="00940D11" w:rsidRDefault="00E8511D" w:rsidP="00F46770">
            <w:pPr>
              <w:pStyle w:val="ConsPlusNormal"/>
              <w:rPr>
                <w:sz w:val="20"/>
                <w:szCs w:val="20"/>
              </w:rPr>
            </w:pPr>
          </w:p>
        </w:tc>
        <w:tc>
          <w:tcPr>
            <w:tcW w:w="1266" w:type="dxa"/>
            <w:vMerge/>
            <w:tcBorders>
              <w:top w:val="single" w:sz="4" w:space="0" w:color="auto"/>
              <w:bottom w:val="single" w:sz="4" w:space="0" w:color="auto"/>
              <w:right w:val="single" w:sz="4" w:space="0" w:color="auto"/>
            </w:tcBorders>
            <w:shd w:val="clear" w:color="auto" w:fill="auto"/>
          </w:tcPr>
          <w:p w14:paraId="31D89A04"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5D995D0C"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F938E24" w14:textId="77777777" w:rsidR="00E8511D" w:rsidRPr="00940D11" w:rsidRDefault="00E8511D" w:rsidP="007F2FAB">
            <w:pPr>
              <w:jc w:val="center"/>
              <w:rPr>
                <w:sz w:val="20"/>
                <w:szCs w:val="20"/>
              </w:rPr>
            </w:pPr>
            <w:r w:rsidRPr="00940D11">
              <w:rPr>
                <w:sz w:val="20"/>
                <w:szCs w:val="20"/>
              </w:rPr>
              <w:t>Кв. м плоскости пола</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AC0F3CA" w14:textId="77777777" w:rsidR="00E8511D" w:rsidRPr="00940D11" w:rsidRDefault="00E8511D" w:rsidP="00560EA4">
            <w:pPr>
              <w:jc w:val="center"/>
              <w:rPr>
                <w:sz w:val="20"/>
                <w:szCs w:val="20"/>
              </w:rPr>
            </w:pPr>
            <w:r w:rsidRPr="00940D11">
              <w:rPr>
                <w:sz w:val="20"/>
                <w:szCs w:val="20"/>
              </w:rPr>
              <w:t>993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175557C3" w14:textId="77777777" w:rsidR="00E8511D" w:rsidRPr="00940D11" w:rsidRDefault="00E8511D" w:rsidP="00560EA4">
            <w:pPr>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14A357" w14:textId="77777777" w:rsidR="00E8511D" w:rsidRPr="00940D11" w:rsidRDefault="00E8511D" w:rsidP="00560EA4">
            <w:pPr>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CB0FBA" w14:textId="77777777" w:rsidR="00E8511D" w:rsidRPr="00940D11" w:rsidRDefault="00E8511D" w:rsidP="00560EA4">
            <w:pPr>
              <w:jc w:val="center"/>
              <w:rPr>
                <w:sz w:val="20"/>
                <w:szCs w:val="20"/>
              </w:rPr>
            </w:pPr>
            <w:r w:rsidRPr="00940D11">
              <w:rPr>
                <w:sz w:val="20"/>
                <w:szCs w:val="20"/>
              </w:rPr>
              <w:t>993</w:t>
            </w:r>
          </w:p>
        </w:tc>
        <w:tc>
          <w:tcPr>
            <w:tcW w:w="3132" w:type="dxa"/>
            <w:vMerge/>
            <w:tcBorders>
              <w:left w:val="single" w:sz="4" w:space="0" w:color="auto"/>
              <w:bottom w:val="single" w:sz="4" w:space="0" w:color="auto"/>
            </w:tcBorders>
            <w:shd w:val="clear" w:color="auto" w:fill="auto"/>
          </w:tcPr>
          <w:p w14:paraId="73274B94" w14:textId="77777777" w:rsidR="00E8511D" w:rsidRPr="00940D11" w:rsidRDefault="00E8511D" w:rsidP="00F46770">
            <w:pPr>
              <w:pStyle w:val="ConsPlusNormal"/>
              <w:rPr>
                <w:sz w:val="20"/>
                <w:szCs w:val="20"/>
              </w:rPr>
            </w:pPr>
          </w:p>
        </w:tc>
      </w:tr>
      <w:tr w:rsidR="00E8511D" w:rsidRPr="00DB3997" w14:paraId="0A9A3681" w14:textId="77777777" w:rsidTr="005B1FE6">
        <w:tblPrEx>
          <w:tblBorders>
            <w:insideH w:val="nil"/>
          </w:tblBorders>
        </w:tblPrEx>
        <w:trPr>
          <w:trHeight w:val="20"/>
          <w:jc w:val="center"/>
        </w:trPr>
        <w:tc>
          <w:tcPr>
            <w:tcW w:w="684" w:type="dxa"/>
            <w:vMerge/>
            <w:tcBorders>
              <w:top w:val="single" w:sz="4" w:space="0" w:color="auto"/>
              <w:left w:val="single" w:sz="4" w:space="0" w:color="auto"/>
              <w:bottom w:val="single" w:sz="4" w:space="0" w:color="auto"/>
              <w:right w:val="single" w:sz="4" w:space="0" w:color="auto"/>
            </w:tcBorders>
            <w:shd w:val="clear" w:color="auto" w:fill="auto"/>
          </w:tcPr>
          <w:p w14:paraId="0D25E2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top w:val="single" w:sz="4" w:space="0" w:color="auto"/>
              <w:left w:val="single" w:sz="4" w:space="0" w:color="auto"/>
              <w:bottom w:val="single" w:sz="4" w:space="0" w:color="auto"/>
            </w:tcBorders>
            <w:shd w:val="clear" w:color="auto" w:fill="auto"/>
          </w:tcPr>
          <w:p w14:paraId="0179BFC4" w14:textId="77777777" w:rsidR="00E8511D" w:rsidRPr="00940D11" w:rsidRDefault="00E8511D" w:rsidP="00F46770">
            <w:pPr>
              <w:pStyle w:val="ConsPlusNormal"/>
              <w:rPr>
                <w:sz w:val="20"/>
                <w:szCs w:val="20"/>
              </w:rPr>
            </w:pPr>
          </w:p>
        </w:tc>
        <w:tc>
          <w:tcPr>
            <w:tcW w:w="1266" w:type="dxa"/>
            <w:vMerge/>
            <w:tcBorders>
              <w:top w:val="single" w:sz="4" w:space="0" w:color="auto"/>
              <w:bottom w:val="single" w:sz="4" w:space="0" w:color="auto"/>
              <w:right w:val="single" w:sz="4" w:space="0" w:color="auto"/>
            </w:tcBorders>
            <w:shd w:val="clear" w:color="auto" w:fill="auto"/>
          </w:tcPr>
          <w:p w14:paraId="36BE8304"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45B50ED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4E08147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707084E" w14:textId="77777777" w:rsidR="00E8511D" w:rsidRPr="00940D11" w:rsidRDefault="00E8511D" w:rsidP="00560EA4">
            <w:pPr>
              <w:jc w:val="center"/>
              <w:rPr>
                <w:sz w:val="20"/>
                <w:szCs w:val="20"/>
              </w:rPr>
            </w:pPr>
            <w:r w:rsidRPr="00940D11">
              <w:rPr>
                <w:sz w:val="20"/>
                <w:szCs w:val="20"/>
              </w:rPr>
              <w:t>310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53D66CB4" w14:textId="77777777" w:rsidR="00E8511D" w:rsidRPr="00940D11" w:rsidRDefault="00E8511D" w:rsidP="00560EA4">
            <w:pPr>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152375" w14:textId="77777777" w:rsidR="00E8511D" w:rsidRPr="00940D11" w:rsidRDefault="00E8511D" w:rsidP="00560EA4">
            <w:pPr>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9FE3931" w14:textId="77777777" w:rsidR="00E8511D" w:rsidRPr="00940D11" w:rsidRDefault="00E8511D" w:rsidP="00560EA4">
            <w:pPr>
              <w:jc w:val="center"/>
              <w:rPr>
                <w:sz w:val="20"/>
                <w:szCs w:val="20"/>
              </w:rPr>
            </w:pPr>
            <w:r w:rsidRPr="00940D11">
              <w:rPr>
                <w:sz w:val="20"/>
                <w:szCs w:val="20"/>
              </w:rPr>
              <w:t>310</w:t>
            </w:r>
          </w:p>
        </w:tc>
        <w:tc>
          <w:tcPr>
            <w:tcW w:w="3132" w:type="dxa"/>
            <w:vMerge/>
            <w:tcBorders>
              <w:top w:val="single" w:sz="4" w:space="0" w:color="auto"/>
              <w:left w:val="single" w:sz="4" w:space="0" w:color="auto"/>
              <w:bottom w:val="single" w:sz="4" w:space="0" w:color="auto"/>
            </w:tcBorders>
            <w:shd w:val="clear" w:color="auto" w:fill="auto"/>
          </w:tcPr>
          <w:p w14:paraId="48E4BFAD" w14:textId="77777777" w:rsidR="00E8511D" w:rsidRPr="00940D11" w:rsidRDefault="00E8511D" w:rsidP="00F46770">
            <w:pPr>
              <w:pStyle w:val="ConsPlusNormal"/>
              <w:rPr>
                <w:sz w:val="20"/>
                <w:szCs w:val="20"/>
              </w:rPr>
            </w:pPr>
          </w:p>
        </w:tc>
      </w:tr>
      <w:tr w:rsidR="00E8511D" w:rsidRPr="00DB3997" w14:paraId="6D073C95" w14:textId="77777777" w:rsidTr="00CB23EC">
        <w:trPr>
          <w:trHeight w:val="20"/>
          <w:jc w:val="center"/>
        </w:trPr>
        <w:tc>
          <w:tcPr>
            <w:tcW w:w="684" w:type="dxa"/>
            <w:vMerge w:val="restart"/>
            <w:tcBorders>
              <w:top w:val="single" w:sz="4" w:space="0" w:color="auto"/>
            </w:tcBorders>
            <w:shd w:val="clear" w:color="auto" w:fill="auto"/>
            <w:vAlign w:val="center"/>
          </w:tcPr>
          <w:p w14:paraId="5929A0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tcBorders>
              <w:top w:val="single" w:sz="4" w:space="0" w:color="auto"/>
            </w:tcBorders>
            <w:shd w:val="clear" w:color="auto" w:fill="auto"/>
            <w:vAlign w:val="center"/>
          </w:tcPr>
          <w:p w14:paraId="2CFEF35E" w14:textId="77777777" w:rsidR="00E8511D" w:rsidRPr="00940D11" w:rsidRDefault="00E8511D" w:rsidP="00F46770">
            <w:pPr>
              <w:pStyle w:val="ConsPlusNormal"/>
              <w:rPr>
                <w:sz w:val="20"/>
                <w:szCs w:val="20"/>
              </w:rPr>
            </w:pPr>
            <w:r w:rsidRPr="00940D11">
              <w:rPr>
                <w:sz w:val="20"/>
                <w:szCs w:val="20"/>
              </w:rPr>
              <w:t>1008</w:t>
            </w:r>
          </w:p>
        </w:tc>
        <w:tc>
          <w:tcPr>
            <w:tcW w:w="1266" w:type="dxa"/>
            <w:vMerge w:val="restart"/>
            <w:tcBorders>
              <w:top w:val="single" w:sz="4" w:space="0" w:color="auto"/>
            </w:tcBorders>
            <w:shd w:val="clear" w:color="auto" w:fill="auto"/>
            <w:vAlign w:val="center"/>
          </w:tcPr>
          <w:p w14:paraId="4BCB1EB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tcBorders>
              <w:top w:val="single" w:sz="4" w:space="0" w:color="auto"/>
            </w:tcBorders>
            <w:shd w:val="clear" w:color="auto" w:fill="auto"/>
            <w:vAlign w:val="center"/>
          </w:tcPr>
          <w:p w14:paraId="4A66037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tcBorders>
              <w:top w:val="single" w:sz="4" w:space="0" w:color="auto"/>
            </w:tcBorders>
            <w:shd w:val="clear" w:color="auto" w:fill="auto"/>
            <w:vAlign w:val="center"/>
          </w:tcPr>
          <w:p w14:paraId="46A07DF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tcBorders>
            <w:shd w:val="clear" w:color="auto" w:fill="auto"/>
            <w:vAlign w:val="center"/>
          </w:tcPr>
          <w:p w14:paraId="160C74D9" w14:textId="77777777" w:rsidR="00E8511D" w:rsidRPr="00940D11" w:rsidRDefault="00E8511D" w:rsidP="00560EA4">
            <w:pPr>
              <w:jc w:val="center"/>
              <w:rPr>
                <w:sz w:val="20"/>
                <w:szCs w:val="20"/>
              </w:rPr>
            </w:pPr>
            <w:r w:rsidRPr="00940D11">
              <w:rPr>
                <w:sz w:val="20"/>
                <w:szCs w:val="20"/>
              </w:rPr>
              <w:t>411</w:t>
            </w:r>
          </w:p>
        </w:tc>
        <w:tc>
          <w:tcPr>
            <w:tcW w:w="1230" w:type="dxa"/>
            <w:tcBorders>
              <w:top w:val="single" w:sz="4" w:space="0" w:color="auto"/>
            </w:tcBorders>
            <w:shd w:val="clear" w:color="auto" w:fill="auto"/>
            <w:vAlign w:val="center"/>
          </w:tcPr>
          <w:p w14:paraId="76EB6AB1" w14:textId="77777777" w:rsidR="00E8511D" w:rsidRPr="00940D11" w:rsidRDefault="00E8511D" w:rsidP="00560EA4">
            <w:pPr>
              <w:jc w:val="center"/>
              <w:rPr>
                <w:sz w:val="20"/>
                <w:szCs w:val="20"/>
              </w:rPr>
            </w:pPr>
            <w:r w:rsidRPr="00940D11">
              <w:rPr>
                <w:sz w:val="20"/>
                <w:szCs w:val="20"/>
              </w:rPr>
              <w:t>6</w:t>
            </w:r>
            <w:r w:rsidR="00CB23EC">
              <w:rPr>
                <w:sz w:val="20"/>
                <w:szCs w:val="20"/>
              </w:rPr>
              <w:t>0</w:t>
            </w:r>
            <w:r w:rsidRPr="00940D11">
              <w:rPr>
                <w:sz w:val="20"/>
                <w:szCs w:val="20"/>
              </w:rPr>
              <w:t>8</w:t>
            </w:r>
          </w:p>
        </w:tc>
        <w:tc>
          <w:tcPr>
            <w:tcW w:w="1276" w:type="dxa"/>
            <w:tcBorders>
              <w:top w:val="single" w:sz="4" w:space="0" w:color="auto"/>
            </w:tcBorders>
            <w:shd w:val="clear" w:color="auto" w:fill="auto"/>
            <w:vAlign w:val="center"/>
          </w:tcPr>
          <w:p w14:paraId="4068FB8A" w14:textId="77777777" w:rsidR="00E8511D" w:rsidRPr="00940D11" w:rsidRDefault="00E8511D" w:rsidP="00560EA4">
            <w:pPr>
              <w:jc w:val="center"/>
              <w:rPr>
                <w:sz w:val="20"/>
                <w:szCs w:val="20"/>
              </w:rPr>
            </w:pPr>
            <w:r w:rsidRPr="00940D11">
              <w:rPr>
                <w:sz w:val="20"/>
                <w:szCs w:val="20"/>
              </w:rPr>
              <w:t>226</w:t>
            </w:r>
          </w:p>
        </w:tc>
        <w:tc>
          <w:tcPr>
            <w:tcW w:w="1474" w:type="dxa"/>
            <w:tcBorders>
              <w:top w:val="single" w:sz="4" w:space="0" w:color="auto"/>
            </w:tcBorders>
            <w:shd w:val="clear" w:color="auto" w:fill="auto"/>
            <w:vAlign w:val="center"/>
          </w:tcPr>
          <w:p w14:paraId="1686C510" w14:textId="77777777" w:rsidR="00E8511D" w:rsidRPr="00940D11" w:rsidRDefault="00E8511D" w:rsidP="00560EA4">
            <w:pPr>
              <w:jc w:val="center"/>
              <w:rPr>
                <w:sz w:val="20"/>
                <w:szCs w:val="20"/>
              </w:rPr>
            </w:pPr>
            <w:r w:rsidRPr="00940D11">
              <w:rPr>
                <w:sz w:val="20"/>
                <w:szCs w:val="20"/>
              </w:rPr>
              <w:t>-</w:t>
            </w:r>
          </w:p>
        </w:tc>
        <w:tc>
          <w:tcPr>
            <w:tcW w:w="3132" w:type="dxa"/>
            <w:vMerge w:val="restart"/>
            <w:tcBorders>
              <w:top w:val="single" w:sz="4" w:space="0" w:color="auto"/>
            </w:tcBorders>
            <w:shd w:val="clear" w:color="auto" w:fill="auto"/>
            <w:vAlign w:val="center"/>
          </w:tcPr>
          <w:p w14:paraId="4B42A7D1" w14:textId="77777777" w:rsidR="00FF036B" w:rsidRPr="00940D11" w:rsidRDefault="00FF036B" w:rsidP="00FF036B">
            <w:pPr>
              <w:pStyle w:val="ConsPlusNormal"/>
              <w:rPr>
                <w:sz w:val="20"/>
                <w:szCs w:val="20"/>
              </w:rPr>
            </w:pPr>
            <w:r w:rsidRPr="00940D11">
              <w:rPr>
                <w:sz w:val="20"/>
                <w:szCs w:val="20"/>
              </w:rPr>
              <w:t>Постановление администрации городского округа город Воронеж от 16.02.2023 № 153</w:t>
            </w:r>
          </w:p>
          <w:p w14:paraId="572CCED2" w14:textId="77777777" w:rsidR="00E8511D" w:rsidRPr="00940D11" w:rsidRDefault="00FF036B" w:rsidP="00FF036B">
            <w:pPr>
              <w:pStyle w:val="ConsPlusNormal"/>
              <w:rPr>
                <w:sz w:val="20"/>
                <w:szCs w:val="20"/>
              </w:rPr>
            </w:pPr>
            <w:r w:rsidRPr="00940D11">
              <w:rPr>
                <w:sz w:val="20"/>
                <w:szCs w:val="20"/>
              </w:rPr>
              <w:t>«Об утверждении документации по планировке территории, ограниченной ул. Моисеева, ул. 20-летия Октября, ул. Краснознаменная, ул. 5 Декабря, ул. Летчика Щербакова, ул. Летчика Злобина, пер. Конно-Стрелецкий в городском округе город Воронеж»</w:t>
            </w:r>
          </w:p>
        </w:tc>
      </w:tr>
      <w:tr w:rsidR="00E8511D" w:rsidRPr="00DB3997" w14:paraId="16B57E74" w14:textId="77777777" w:rsidTr="005B1FE6">
        <w:trPr>
          <w:trHeight w:val="20"/>
          <w:jc w:val="center"/>
        </w:trPr>
        <w:tc>
          <w:tcPr>
            <w:tcW w:w="684" w:type="dxa"/>
            <w:vMerge/>
          </w:tcPr>
          <w:p w14:paraId="49AC08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C95802" w14:textId="77777777" w:rsidR="00E8511D" w:rsidRPr="00940D11" w:rsidRDefault="00E8511D" w:rsidP="00F46770">
            <w:pPr>
              <w:pStyle w:val="ConsPlusNormal"/>
              <w:rPr>
                <w:sz w:val="20"/>
                <w:szCs w:val="20"/>
              </w:rPr>
            </w:pPr>
          </w:p>
        </w:tc>
        <w:tc>
          <w:tcPr>
            <w:tcW w:w="1266" w:type="dxa"/>
            <w:vMerge/>
            <w:shd w:val="clear" w:color="auto" w:fill="E2EFD9"/>
          </w:tcPr>
          <w:p w14:paraId="32423379" w14:textId="77777777" w:rsidR="00E8511D" w:rsidRPr="00940D11" w:rsidRDefault="00E8511D" w:rsidP="00F46770">
            <w:pPr>
              <w:pStyle w:val="ConsPlusNormal"/>
              <w:rPr>
                <w:sz w:val="20"/>
                <w:szCs w:val="20"/>
              </w:rPr>
            </w:pPr>
          </w:p>
        </w:tc>
        <w:tc>
          <w:tcPr>
            <w:tcW w:w="3005" w:type="dxa"/>
            <w:shd w:val="clear" w:color="auto" w:fill="auto"/>
            <w:vAlign w:val="center"/>
          </w:tcPr>
          <w:p w14:paraId="30BD6E4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E3C013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F078502" w14:textId="77777777" w:rsidR="00E8511D" w:rsidRPr="00940D11" w:rsidRDefault="00E8511D" w:rsidP="00560EA4">
            <w:pPr>
              <w:jc w:val="center"/>
              <w:rPr>
                <w:sz w:val="20"/>
                <w:szCs w:val="20"/>
              </w:rPr>
            </w:pPr>
            <w:r w:rsidRPr="00940D11">
              <w:rPr>
                <w:sz w:val="20"/>
                <w:szCs w:val="20"/>
              </w:rPr>
              <w:t>891</w:t>
            </w:r>
          </w:p>
        </w:tc>
        <w:tc>
          <w:tcPr>
            <w:tcW w:w="1230" w:type="dxa"/>
            <w:shd w:val="clear" w:color="auto" w:fill="auto"/>
            <w:vAlign w:val="center"/>
          </w:tcPr>
          <w:p w14:paraId="2E86521A" w14:textId="77777777" w:rsidR="00E8511D" w:rsidRPr="00940D11" w:rsidRDefault="00E8511D" w:rsidP="00560EA4">
            <w:pPr>
              <w:jc w:val="center"/>
              <w:rPr>
                <w:sz w:val="20"/>
                <w:szCs w:val="20"/>
              </w:rPr>
            </w:pPr>
            <w:r w:rsidRPr="00940D11">
              <w:rPr>
                <w:sz w:val="20"/>
                <w:szCs w:val="20"/>
              </w:rPr>
              <w:t>6</w:t>
            </w:r>
            <w:r w:rsidR="000C26D0">
              <w:rPr>
                <w:sz w:val="20"/>
                <w:szCs w:val="20"/>
              </w:rPr>
              <w:t>51</w:t>
            </w:r>
          </w:p>
        </w:tc>
        <w:tc>
          <w:tcPr>
            <w:tcW w:w="1276" w:type="dxa"/>
            <w:shd w:val="clear" w:color="auto" w:fill="auto"/>
            <w:vAlign w:val="center"/>
          </w:tcPr>
          <w:p w14:paraId="72088802"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4C56A964" w14:textId="77777777" w:rsidR="00E8511D" w:rsidRPr="00940D11" w:rsidRDefault="00E8511D" w:rsidP="00560EA4">
            <w:pPr>
              <w:jc w:val="center"/>
              <w:rPr>
                <w:sz w:val="20"/>
                <w:szCs w:val="20"/>
              </w:rPr>
            </w:pPr>
            <w:r w:rsidRPr="00940D11">
              <w:rPr>
                <w:sz w:val="20"/>
                <w:szCs w:val="20"/>
              </w:rPr>
              <w:t>2</w:t>
            </w:r>
            <w:r w:rsidR="000C26D0">
              <w:rPr>
                <w:sz w:val="20"/>
                <w:szCs w:val="20"/>
              </w:rPr>
              <w:t>40</w:t>
            </w:r>
          </w:p>
        </w:tc>
        <w:tc>
          <w:tcPr>
            <w:tcW w:w="3132" w:type="dxa"/>
            <w:vMerge/>
            <w:shd w:val="clear" w:color="auto" w:fill="auto"/>
          </w:tcPr>
          <w:p w14:paraId="33AD3420" w14:textId="77777777" w:rsidR="00E8511D" w:rsidRPr="00940D11" w:rsidRDefault="00E8511D" w:rsidP="00F46770">
            <w:pPr>
              <w:pStyle w:val="ConsPlusNormal"/>
              <w:rPr>
                <w:sz w:val="20"/>
                <w:szCs w:val="20"/>
              </w:rPr>
            </w:pPr>
          </w:p>
        </w:tc>
      </w:tr>
      <w:tr w:rsidR="00E8511D" w:rsidRPr="00DB3997" w14:paraId="511CF243" w14:textId="77777777" w:rsidTr="005B1FE6">
        <w:trPr>
          <w:trHeight w:val="20"/>
          <w:jc w:val="center"/>
        </w:trPr>
        <w:tc>
          <w:tcPr>
            <w:tcW w:w="684" w:type="dxa"/>
            <w:vMerge/>
          </w:tcPr>
          <w:p w14:paraId="4BC0DE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1348861" w14:textId="77777777" w:rsidR="00E8511D" w:rsidRPr="00940D11" w:rsidRDefault="00E8511D" w:rsidP="00F46770">
            <w:pPr>
              <w:pStyle w:val="ConsPlusNormal"/>
              <w:rPr>
                <w:sz w:val="20"/>
                <w:szCs w:val="20"/>
              </w:rPr>
            </w:pPr>
          </w:p>
        </w:tc>
        <w:tc>
          <w:tcPr>
            <w:tcW w:w="1266" w:type="dxa"/>
            <w:vMerge/>
            <w:shd w:val="clear" w:color="auto" w:fill="E2EFD9"/>
          </w:tcPr>
          <w:p w14:paraId="1760D51F" w14:textId="77777777" w:rsidR="00E8511D" w:rsidRPr="00940D11" w:rsidRDefault="00E8511D" w:rsidP="00F46770">
            <w:pPr>
              <w:pStyle w:val="ConsPlusNormal"/>
              <w:rPr>
                <w:sz w:val="20"/>
                <w:szCs w:val="20"/>
              </w:rPr>
            </w:pPr>
          </w:p>
        </w:tc>
        <w:tc>
          <w:tcPr>
            <w:tcW w:w="3005" w:type="dxa"/>
            <w:shd w:val="clear" w:color="auto" w:fill="auto"/>
            <w:vAlign w:val="center"/>
          </w:tcPr>
          <w:p w14:paraId="78DCBE9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78930E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526CE3C" w14:textId="77777777" w:rsidR="00E8511D" w:rsidRPr="00940D11" w:rsidRDefault="00E8511D" w:rsidP="00560EA4">
            <w:pPr>
              <w:jc w:val="center"/>
              <w:rPr>
                <w:sz w:val="20"/>
                <w:szCs w:val="20"/>
              </w:rPr>
            </w:pPr>
            <w:r w:rsidRPr="00940D11">
              <w:rPr>
                <w:sz w:val="20"/>
                <w:szCs w:val="20"/>
              </w:rPr>
              <w:t>196</w:t>
            </w:r>
          </w:p>
        </w:tc>
        <w:tc>
          <w:tcPr>
            <w:tcW w:w="1230" w:type="dxa"/>
            <w:shd w:val="clear" w:color="auto" w:fill="auto"/>
            <w:vAlign w:val="center"/>
          </w:tcPr>
          <w:p w14:paraId="6CC2C157"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06801607"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7AD9C1E9" w14:textId="77777777" w:rsidR="00E8511D" w:rsidRPr="00940D11" w:rsidRDefault="00E8511D" w:rsidP="00560EA4">
            <w:pPr>
              <w:jc w:val="center"/>
              <w:rPr>
                <w:sz w:val="20"/>
                <w:szCs w:val="20"/>
              </w:rPr>
            </w:pPr>
            <w:r w:rsidRPr="00940D11">
              <w:rPr>
                <w:sz w:val="20"/>
                <w:szCs w:val="20"/>
              </w:rPr>
              <w:t>196</w:t>
            </w:r>
          </w:p>
        </w:tc>
        <w:tc>
          <w:tcPr>
            <w:tcW w:w="3132" w:type="dxa"/>
            <w:vMerge/>
            <w:shd w:val="clear" w:color="auto" w:fill="auto"/>
          </w:tcPr>
          <w:p w14:paraId="0EF110C4" w14:textId="77777777" w:rsidR="00E8511D" w:rsidRPr="00940D11" w:rsidRDefault="00E8511D" w:rsidP="00F46770">
            <w:pPr>
              <w:pStyle w:val="ConsPlusNormal"/>
              <w:rPr>
                <w:sz w:val="20"/>
                <w:szCs w:val="20"/>
              </w:rPr>
            </w:pPr>
          </w:p>
        </w:tc>
      </w:tr>
      <w:tr w:rsidR="00E8511D" w:rsidRPr="00DB3997" w14:paraId="7457723B" w14:textId="77777777" w:rsidTr="005B1FE6">
        <w:trPr>
          <w:trHeight w:val="20"/>
          <w:jc w:val="center"/>
        </w:trPr>
        <w:tc>
          <w:tcPr>
            <w:tcW w:w="684" w:type="dxa"/>
            <w:vMerge/>
          </w:tcPr>
          <w:p w14:paraId="5E86E3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E506BF" w14:textId="77777777" w:rsidR="00E8511D" w:rsidRPr="00940D11" w:rsidRDefault="00E8511D" w:rsidP="00F46770">
            <w:pPr>
              <w:pStyle w:val="ConsPlusNormal"/>
              <w:rPr>
                <w:sz w:val="20"/>
                <w:szCs w:val="20"/>
              </w:rPr>
            </w:pPr>
          </w:p>
        </w:tc>
        <w:tc>
          <w:tcPr>
            <w:tcW w:w="1266" w:type="dxa"/>
            <w:vMerge/>
            <w:shd w:val="clear" w:color="auto" w:fill="E2EFD9"/>
          </w:tcPr>
          <w:p w14:paraId="2840C32D" w14:textId="77777777" w:rsidR="00E8511D" w:rsidRPr="00940D11" w:rsidRDefault="00E8511D" w:rsidP="00F46770">
            <w:pPr>
              <w:pStyle w:val="ConsPlusNormal"/>
              <w:rPr>
                <w:sz w:val="20"/>
                <w:szCs w:val="20"/>
              </w:rPr>
            </w:pPr>
          </w:p>
        </w:tc>
        <w:tc>
          <w:tcPr>
            <w:tcW w:w="3005" w:type="dxa"/>
            <w:shd w:val="clear" w:color="auto" w:fill="auto"/>
            <w:vAlign w:val="center"/>
          </w:tcPr>
          <w:p w14:paraId="578C5D8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EEBF4A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7D14AB5D" w14:textId="77777777" w:rsidR="00E8511D" w:rsidRPr="00940D11" w:rsidRDefault="00E8511D" w:rsidP="00560EA4">
            <w:pPr>
              <w:jc w:val="center"/>
              <w:rPr>
                <w:sz w:val="20"/>
                <w:szCs w:val="20"/>
              </w:rPr>
            </w:pPr>
            <w:r w:rsidRPr="00940D11">
              <w:rPr>
                <w:sz w:val="20"/>
                <w:szCs w:val="20"/>
              </w:rPr>
              <w:t>1</w:t>
            </w:r>
          </w:p>
        </w:tc>
        <w:tc>
          <w:tcPr>
            <w:tcW w:w="1230" w:type="dxa"/>
            <w:shd w:val="clear" w:color="auto" w:fill="auto"/>
            <w:vAlign w:val="center"/>
          </w:tcPr>
          <w:p w14:paraId="1CFEF7B0"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7C70D9CD"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10607686" w14:textId="77777777" w:rsidR="00E8511D" w:rsidRPr="00940D11" w:rsidRDefault="00E8511D" w:rsidP="00560EA4">
            <w:pPr>
              <w:jc w:val="center"/>
              <w:rPr>
                <w:sz w:val="20"/>
                <w:szCs w:val="20"/>
              </w:rPr>
            </w:pPr>
            <w:r w:rsidRPr="00940D11">
              <w:rPr>
                <w:sz w:val="20"/>
                <w:szCs w:val="20"/>
              </w:rPr>
              <w:t>1</w:t>
            </w:r>
          </w:p>
        </w:tc>
        <w:tc>
          <w:tcPr>
            <w:tcW w:w="3132" w:type="dxa"/>
            <w:vMerge/>
            <w:shd w:val="clear" w:color="auto" w:fill="auto"/>
          </w:tcPr>
          <w:p w14:paraId="5FAFBFA1" w14:textId="77777777" w:rsidR="00E8511D" w:rsidRPr="00940D11" w:rsidRDefault="00E8511D" w:rsidP="00F46770">
            <w:pPr>
              <w:pStyle w:val="ConsPlusNormal"/>
              <w:rPr>
                <w:sz w:val="20"/>
                <w:szCs w:val="20"/>
              </w:rPr>
            </w:pPr>
          </w:p>
        </w:tc>
      </w:tr>
      <w:tr w:rsidR="00E8511D" w:rsidRPr="00DB3997" w14:paraId="0BF6384E" w14:textId="77777777" w:rsidTr="005B1FE6">
        <w:trPr>
          <w:trHeight w:val="20"/>
          <w:jc w:val="center"/>
        </w:trPr>
        <w:tc>
          <w:tcPr>
            <w:tcW w:w="684" w:type="dxa"/>
            <w:vMerge/>
          </w:tcPr>
          <w:p w14:paraId="59C62D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2BD3F66" w14:textId="77777777" w:rsidR="00E8511D" w:rsidRPr="00940D11" w:rsidRDefault="00E8511D" w:rsidP="00F46770">
            <w:pPr>
              <w:pStyle w:val="ConsPlusNormal"/>
              <w:rPr>
                <w:sz w:val="20"/>
                <w:szCs w:val="20"/>
              </w:rPr>
            </w:pPr>
          </w:p>
        </w:tc>
        <w:tc>
          <w:tcPr>
            <w:tcW w:w="1266" w:type="dxa"/>
            <w:vMerge/>
            <w:shd w:val="clear" w:color="auto" w:fill="E2EFD9"/>
          </w:tcPr>
          <w:p w14:paraId="5135F6AF" w14:textId="77777777" w:rsidR="00E8511D" w:rsidRPr="00940D11" w:rsidRDefault="00E8511D" w:rsidP="00F46770">
            <w:pPr>
              <w:pStyle w:val="ConsPlusNormal"/>
              <w:rPr>
                <w:sz w:val="20"/>
                <w:szCs w:val="20"/>
              </w:rPr>
            </w:pPr>
          </w:p>
        </w:tc>
        <w:tc>
          <w:tcPr>
            <w:tcW w:w="3005" w:type="dxa"/>
            <w:shd w:val="clear" w:color="auto" w:fill="auto"/>
            <w:vAlign w:val="center"/>
          </w:tcPr>
          <w:p w14:paraId="1E456E1E" w14:textId="77777777" w:rsidR="00202D77"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89E46D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B11A7EA" w14:textId="77777777" w:rsidR="00E8511D" w:rsidRPr="00940D11" w:rsidRDefault="00E8511D" w:rsidP="00560EA4">
            <w:pPr>
              <w:jc w:val="center"/>
              <w:rPr>
                <w:sz w:val="20"/>
                <w:szCs w:val="20"/>
              </w:rPr>
            </w:pPr>
            <w:r w:rsidRPr="00940D11">
              <w:rPr>
                <w:sz w:val="20"/>
                <w:szCs w:val="20"/>
              </w:rPr>
              <w:t>783</w:t>
            </w:r>
          </w:p>
        </w:tc>
        <w:tc>
          <w:tcPr>
            <w:tcW w:w="1230" w:type="dxa"/>
            <w:shd w:val="clear" w:color="auto" w:fill="auto"/>
            <w:vAlign w:val="center"/>
          </w:tcPr>
          <w:p w14:paraId="0F6379C1"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76428800"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71684C40" w14:textId="77777777" w:rsidR="00E8511D" w:rsidRPr="00940D11" w:rsidRDefault="00E8511D" w:rsidP="00560EA4">
            <w:pPr>
              <w:jc w:val="center"/>
              <w:rPr>
                <w:sz w:val="20"/>
                <w:szCs w:val="20"/>
              </w:rPr>
            </w:pPr>
            <w:r w:rsidRPr="00940D11">
              <w:rPr>
                <w:sz w:val="20"/>
                <w:szCs w:val="20"/>
              </w:rPr>
              <w:t>783</w:t>
            </w:r>
          </w:p>
        </w:tc>
        <w:tc>
          <w:tcPr>
            <w:tcW w:w="3132" w:type="dxa"/>
            <w:vMerge/>
            <w:shd w:val="clear" w:color="auto" w:fill="auto"/>
          </w:tcPr>
          <w:p w14:paraId="494234F3" w14:textId="77777777" w:rsidR="00E8511D" w:rsidRPr="00940D11" w:rsidRDefault="00E8511D" w:rsidP="00F46770">
            <w:pPr>
              <w:pStyle w:val="ConsPlusNormal"/>
              <w:rPr>
                <w:sz w:val="20"/>
                <w:szCs w:val="20"/>
              </w:rPr>
            </w:pPr>
          </w:p>
        </w:tc>
      </w:tr>
      <w:tr w:rsidR="00E8511D" w:rsidRPr="00DB3997" w14:paraId="6BFECC37" w14:textId="77777777" w:rsidTr="005B1FE6">
        <w:trPr>
          <w:trHeight w:val="20"/>
          <w:jc w:val="center"/>
        </w:trPr>
        <w:tc>
          <w:tcPr>
            <w:tcW w:w="684" w:type="dxa"/>
            <w:vMerge/>
          </w:tcPr>
          <w:p w14:paraId="7FDABC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838AD1" w14:textId="77777777" w:rsidR="00E8511D" w:rsidRPr="00940D11" w:rsidRDefault="00E8511D" w:rsidP="00F46770">
            <w:pPr>
              <w:pStyle w:val="ConsPlusNormal"/>
              <w:rPr>
                <w:sz w:val="20"/>
                <w:szCs w:val="20"/>
              </w:rPr>
            </w:pPr>
          </w:p>
        </w:tc>
        <w:tc>
          <w:tcPr>
            <w:tcW w:w="1266" w:type="dxa"/>
            <w:vMerge/>
            <w:shd w:val="clear" w:color="auto" w:fill="E2EFD9"/>
          </w:tcPr>
          <w:p w14:paraId="22712010" w14:textId="77777777" w:rsidR="00E8511D" w:rsidRPr="00940D11" w:rsidRDefault="00E8511D" w:rsidP="00F46770">
            <w:pPr>
              <w:pStyle w:val="ConsPlusNormal"/>
              <w:rPr>
                <w:sz w:val="20"/>
                <w:szCs w:val="20"/>
              </w:rPr>
            </w:pPr>
          </w:p>
        </w:tc>
        <w:tc>
          <w:tcPr>
            <w:tcW w:w="3005" w:type="dxa"/>
            <w:shd w:val="clear" w:color="auto" w:fill="auto"/>
            <w:vAlign w:val="center"/>
          </w:tcPr>
          <w:p w14:paraId="68E7B8C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CA7FE76"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73D9C4BD" w14:textId="77777777" w:rsidR="00E8511D" w:rsidRPr="00940D11" w:rsidRDefault="00E8511D" w:rsidP="00560EA4">
            <w:pPr>
              <w:jc w:val="center"/>
              <w:rPr>
                <w:sz w:val="20"/>
                <w:szCs w:val="20"/>
              </w:rPr>
            </w:pPr>
            <w:r w:rsidRPr="00940D11">
              <w:rPr>
                <w:sz w:val="20"/>
                <w:szCs w:val="20"/>
              </w:rPr>
              <w:t>783</w:t>
            </w:r>
          </w:p>
        </w:tc>
        <w:tc>
          <w:tcPr>
            <w:tcW w:w="1230" w:type="dxa"/>
            <w:shd w:val="clear" w:color="auto" w:fill="auto"/>
            <w:vAlign w:val="center"/>
          </w:tcPr>
          <w:p w14:paraId="045D78A1" w14:textId="77777777" w:rsidR="00E8511D" w:rsidRPr="00940D11" w:rsidRDefault="00E8511D" w:rsidP="00560EA4">
            <w:pPr>
              <w:jc w:val="center"/>
              <w:rPr>
                <w:sz w:val="20"/>
                <w:szCs w:val="20"/>
              </w:rPr>
            </w:pPr>
            <w:r w:rsidRPr="00940D11">
              <w:rPr>
                <w:sz w:val="20"/>
                <w:szCs w:val="20"/>
              </w:rPr>
              <w:t>162</w:t>
            </w:r>
          </w:p>
        </w:tc>
        <w:tc>
          <w:tcPr>
            <w:tcW w:w="1276" w:type="dxa"/>
            <w:shd w:val="clear" w:color="auto" w:fill="auto"/>
            <w:vAlign w:val="center"/>
          </w:tcPr>
          <w:p w14:paraId="10E9769B"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6777E209" w14:textId="77777777" w:rsidR="00E8511D" w:rsidRPr="00940D11" w:rsidRDefault="00E8511D" w:rsidP="00560EA4">
            <w:pPr>
              <w:jc w:val="center"/>
              <w:rPr>
                <w:sz w:val="20"/>
                <w:szCs w:val="20"/>
              </w:rPr>
            </w:pPr>
            <w:r w:rsidRPr="00940D11">
              <w:rPr>
                <w:sz w:val="20"/>
                <w:szCs w:val="20"/>
              </w:rPr>
              <w:t>622</w:t>
            </w:r>
          </w:p>
        </w:tc>
        <w:tc>
          <w:tcPr>
            <w:tcW w:w="3132" w:type="dxa"/>
            <w:vMerge/>
            <w:shd w:val="clear" w:color="auto" w:fill="auto"/>
          </w:tcPr>
          <w:p w14:paraId="7D276947" w14:textId="77777777" w:rsidR="00E8511D" w:rsidRPr="00940D11" w:rsidRDefault="00E8511D" w:rsidP="00F46770">
            <w:pPr>
              <w:pStyle w:val="ConsPlusNormal"/>
              <w:rPr>
                <w:sz w:val="20"/>
                <w:szCs w:val="20"/>
              </w:rPr>
            </w:pPr>
          </w:p>
        </w:tc>
      </w:tr>
      <w:tr w:rsidR="00E8511D" w:rsidRPr="00DB3997" w14:paraId="7E70C455" w14:textId="77777777" w:rsidTr="00CB23EC">
        <w:trPr>
          <w:trHeight w:val="20"/>
          <w:jc w:val="center"/>
        </w:trPr>
        <w:tc>
          <w:tcPr>
            <w:tcW w:w="684" w:type="dxa"/>
            <w:vMerge/>
          </w:tcPr>
          <w:p w14:paraId="28ED4A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25F2934" w14:textId="77777777" w:rsidR="00E8511D" w:rsidRPr="00940D11" w:rsidRDefault="00E8511D" w:rsidP="00F46770">
            <w:pPr>
              <w:pStyle w:val="ConsPlusNormal"/>
              <w:rPr>
                <w:sz w:val="20"/>
                <w:szCs w:val="20"/>
              </w:rPr>
            </w:pPr>
          </w:p>
        </w:tc>
        <w:tc>
          <w:tcPr>
            <w:tcW w:w="1266" w:type="dxa"/>
            <w:vMerge/>
            <w:shd w:val="clear" w:color="auto" w:fill="auto"/>
          </w:tcPr>
          <w:p w14:paraId="07BC8CF5" w14:textId="77777777" w:rsidR="00E8511D" w:rsidRPr="00940D11" w:rsidRDefault="00E8511D" w:rsidP="00F46770">
            <w:pPr>
              <w:pStyle w:val="ConsPlusNormal"/>
              <w:rPr>
                <w:sz w:val="20"/>
                <w:szCs w:val="20"/>
              </w:rPr>
            </w:pPr>
          </w:p>
        </w:tc>
        <w:tc>
          <w:tcPr>
            <w:tcW w:w="3005" w:type="dxa"/>
            <w:shd w:val="clear" w:color="auto" w:fill="auto"/>
            <w:vAlign w:val="center"/>
          </w:tcPr>
          <w:p w14:paraId="6778370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9E48900" w14:textId="77777777" w:rsidR="00B429CE" w:rsidRPr="00940D11" w:rsidRDefault="00E8511D" w:rsidP="007F2FAB">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F687CF9" w14:textId="77777777" w:rsidR="00E8511D" w:rsidRPr="00940D11" w:rsidRDefault="00E8511D" w:rsidP="00560EA4">
            <w:pPr>
              <w:jc w:val="center"/>
              <w:rPr>
                <w:sz w:val="20"/>
                <w:szCs w:val="20"/>
              </w:rPr>
            </w:pPr>
            <w:r w:rsidRPr="00940D11">
              <w:rPr>
                <w:sz w:val="20"/>
                <w:szCs w:val="20"/>
              </w:rPr>
              <w:t>245</w:t>
            </w:r>
          </w:p>
        </w:tc>
        <w:tc>
          <w:tcPr>
            <w:tcW w:w="1230" w:type="dxa"/>
            <w:shd w:val="clear" w:color="auto" w:fill="auto"/>
            <w:vAlign w:val="center"/>
          </w:tcPr>
          <w:p w14:paraId="068F2A3D"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3D54081A"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5BC7B226" w14:textId="77777777" w:rsidR="00E8511D" w:rsidRPr="00940D11" w:rsidRDefault="00E8511D" w:rsidP="00560EA4">
            <w:pPr>
              <w:jc w:val="center"/>
              <w:rPr>
                <w:sz w:val="20"/>
                <w:szCs w:val="20"/>
              </w:rPr>
            </w:pPr>
            <w:r w:rsidRPr="00940D11">
              <w:rPr>
                <w:sz w:val="20"/>
                <w:szCs w:val="20"/>
              </w:rPr>
              <w:t>245</w:t>
            </w:r>
          </w:p>
        </w:tc>
        <w:tc>
          <w:tcPr>
            <w:tcW w:w="3132" w:type="dxa"/>
            <w:vMerge/>
            <w:shd w:val="clear" w:color="auto" w:fill="auto"/>
          </w:tcPr>
          <w:p w14:paraId="170A3A71" w14:textId="77777777" w:rsidR="00E8511D" w:rsidRPr="00940D11" w:rsidRDefault="00E8511D" w:rsidP="00F46770">
            <w:pPr>
              <w:pStyle w:val="ConsPlusNormal"/>
              <w:rPr>
                <w:sz w:val="20"/>
                <w:szCs w:val="20"/>
              </w:rPr>
            </w:pPr>
          </w:p>
        </w:tc>
      </w:tr>
      <w:tr w:rsidR="00E8511D" w:rsidRPr="00DB3997" w14:paraId="6E949E43" w14:textId="77777777" w:rsidTr="00036F78">
        <w:trPr>
          <w:trHeight w:val="20"/>
          <w:jc w:val="center"/>
        </w:trPr>
        <w:tc>
          <w:tcPr>
            <w:tcW w:w="684" w:type="dxa"/>
            <w:vMerge w:val="restart"/>
            <w:vAlign w:val="center"/>
          </w:tcPr>
          <w:p w14:paraId="4728F5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95C3CE1" w14:textId="77777777" w:rsidR="00E8511D" w:rsidRPr="00940D11" w:rsidRDefault="00E8511D" w:rsidP="00F46770">
            <w:pPr>
              <w:pStyle w:val="ConsPlusNormal"/>
              <w:rPr>
                <w:sz w:val="20"/>
                <w:szCs w:val="20"/>
              </w:rPr>
            </w:pPr>
            <w:r w:rsidRPr="00940D11">
              <w:rPr>
                <w:sz w:val="20"/>
                <w:szCs w:val="20"/>
              </w:rPr>
              <w:t>1009</w:t>
            </w:r>
          </w:p>
        </w:tc>
        <w:tc>
          <w:tcPr>
            <w:tcW w:w="1266" w:type="dxa"/>
            <w:vMerge w:val="restart"/>
            <w:shd w:val="clear" w:color="auto" w:fill="auto"/>
            <w:vAlign w:val="center"/>
          </w:tcPr>
          <w:p w14:paraId="329834E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431EEA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A9DAF7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E609163" w14:textId="77777777" w:rsidR="00E8511D" w:rsidRPr="00940D11" w:rsidRDefault="00E8511D" w:rsidP="00560EA4">
            <w:pPr>
              <w:jc w:val="center"/>
              <w:rPr>
                <w:sz w:val="20"/>
                <w:szCs w:val="20"/>
              </w:rPr>
            </w:pPr>
            <w:r w:rsidRPr="00940D11">
              <w:rPr>
                <w:sz w:val="20"/>
                <w:szCs w:val="20"/>
              </w:rPr>
              <w:t>402</w:t>
            </w:r>
          </w:p>
        </w:tc>
        <w:tc>
          <w:tcPr>
            <w:tcW w:w="1230" w:type="dxa"/>
            <w:shd w:val="clear" w:color="auto" w:fill="auto"/>
            <w:vAlign w:val="center"/>
          </w:tcPr>
          <w:p w14:paraId="09B66F2A" w14:textId="77777777" w:rsidR="00E8511D" w:rsidRPr="00940D11" w:rsidRDefault="00E8511D" w:rsidP="00560EA4">
            <w:pPr>
              <w:jc w:val="center"/>
              <w:rPr>
                <w:sz w:val="20"/>
                <w:szCs w:val="20"/>
              </w:rPr>
            </w:pPr>
            <w:r w:rsidRPr="00940D11">
              <w:rPr>
                <w:sz w:val="20"/>
                <w:szCs w:val="20"/>
              </w:rPr>
              <w:t>310</w:t>
            </w:r>
          </w:p>
        </w:tc>
        <w:tc>
          <w:tcPr>
            <w:tcW w:w="1276" w:type="dxa"/>
            <w:shd w:val="clear" w:color="auto" w:fill="auto"/>
            <w:vAlign w:val="center"/>
          </w:tcPr>
          <w:p w14:paraId="36D35CD3"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659CD7D4" w14:textId="77777777" w:rsidR="00E8511D" w:rsidRPr="00940D11" w:rsidRDefault="00E8511D" w:rsidP="00560EA4">
            <w:pPr>
              <w:jc w:val="center"/>
              <w:rPr>
                <w:sz w:val="20"/>
                <w:szCs w:val="20"/>
              </w:rPr>
            </w:pPr>
            <w:r w:rsidRPr="00940D11">
              <w:rPr>
                <w:sz w:val="20"/>
                <w:szCs w:val="20"/>
              </w:rPr>
              <w:t>92</w:t>
            </w:r>
          </w:p>
        </w:tc>
        <w:tc>
          <w:tcPr>
            <w:tcW w:w="3132" w:type="dxa"/>
            <w:vMerge w:val="restart"/>
            <w:shd w:val="clear" w:color="auto" w:fill="auto"/>
            <w:vAlign w:val="center"/>
          </w:tcPr>
          <w:p w14:paraId="4D10BD4D" w14:textId="77777777" w:rsidR="00FF036B" w:rsidRPr="00940D11" w:rsidRDefault="00FF036B" w:rsidP="00FF036B">
            <w:pPr>
              <w:pStyle w:val="ConsPlusNormal"/>
              <w:rPr>
                <w:sz w:val="20"/>
                <w:szCs w:val="20"/>
              </w:rPr>
            </w:pPr>
            <w:r w:rsidRPr="00940D11">
              <w:rPr>
                <w:sz w:val="20"/>
                <w:szCs w:val="20"/>
              </w:rPr>
              <w:t>Постановление администрации городского округа город Воронеж от 16.02.2023 № 153</w:t>
            </w:r>
          </w:p>
          <w:p w14:paraId="163B1249" w14:textId="77777777" w:rsidR="00E8511D" w:rsidRDefault="00FF036B" w:rsidP="00FF036B">
            <w:pPr>
              <w:pStyle w:val="ConsPlusNormal"/>
              <w:rPr>
                <w:sz w:val="20"/>
                <w:szCs w:val="20"/>
              </w:rPr>
            </w:pPr>
            <w:r w:rsidRPr="00940D11">
              <w:rPr>
                <w:sz w:val="20"/>
                <w:szCs w:val="20"/>
              </w:rPr>
              <w:t xml:space="preserve">«Об утверждении документации по планировке территории, ограниченной ул. Моисеева, ул. 20-летия Октября, ул. </w:t>
            </w:r>
            <w:r w:rsidRPr="00940D11">
              <w:rPr>
                <w:sz w:val="20"/>
                <w:szCs w:val="20"/>
              </w:rPr>
              <w:lastRenderedPageBreak/>
              <w:t>Краснознаменная, ул. 5 Декабря, ул. Летчика Щербакова, ул. Летчика Злобина, пер. Конно-Стрелецкий в городском округе город Воронеж»</w:t>
            </w:r>
            <w:r w:rsidR="00971777">
              <w:rPr>
                <w:sz w:val="20"/>
                <w:szCs w:val="20"/>
              </w:rPr>
              <w:t>;</w:t>
            </w:r>
          </w:p>
          <w:p w14:paraId="73392FCA" w14:textId="77777777" w:rsidR="00971777" w:rsidRPr="00971777" w:rsidRDefault="00971777" w:rsidP="005B1FE6">
            <w:pPr>
              <w:pStyle w:val="ConsPlusNormal"/>
              <w:rPr>
                <w:sz w:val="20"/>
                <w:szCs w:val="20"/>
              </w:rPr>
            </w:pPr>
            <w:r w:rsidRPr="00971777">
              <w:rPr>
                <w:sz w:val="20"/>
                <w:szCs w:val="20"/>
              </w:rPr>
              <w:t>МП «Развитие физической</w:t>
            </w:r>
          </w:p>
          <w:p w14:paraId="73EB5E34" w14:textId="77777777" w:rsidR="00971777" w:rsidRDefault="00971777" w:rsidP="005B1FE6">
            <w:pPr>
              <w:pStyle w:val="ConsPlusNormal"/>
              <w:rPr>
                <w:sz w:val="20"/>
                <w:szCs w:val="20"/>
              </w:rPr>
            </w:pPr>
            <w:r w:rsidRPr="00971777">
              <w:rPr>
                <w:sz w:val="20"/>
                <w:szCs w:val="20"/>
              </w:rPr>
              <w:t>культуры и спорта»</w:t>
            </w:r>
          </w:p>
          <w:p w14:paraId="2789DA9E" w14:textId="77777777" w:rsidR="00971777" w:rsidRPr="00940D11" w:rsidRDefault="00971777" w:rsidP="00FF036B">
            <w:pPr>
              <w:pStyle w:val="ConsPlusNormal"/>
              <w:rPr>
                <w:sz w:val="20"/>
                <w:szCs w:val="20"/>
              </w:rPr>
            </w:pPr>
          </w:p>
        </w:tc>
      </w:tr>
      <w:tr w:rsidR="00E8511D" w:rsidRPr="00DB3997" w14:paraId="03B28EE8" w14:textId="77777777" w:rsidTr="005B1FE6">
        <w:trPr>
          <w:trHeight w:val="20"/>
          <w:jc w:val="center"/>
        </w:trPr>
        <w:tc>
          <w:tcPr>
            <w:tcW w:w="684" w:type="dxa"/>
            <w:vMerge/>
          </w:tcPr>
          <w:p w14:paraId="568859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E2EFD9"/>
          </w:tcPr>
          <w:p w14:paraId="47DA1E48" w14:textId="77777777" w:rsidR="00E8511D" w:rsidRPr="00940D11" w:rsidRDefault="00E8511D" w:rsidP="00F46770">
            <w:pPr>
              <w:pStyle w:val="ConsPlusNormal"/>
              <w:rPr>
                <w:sz w:val="20"/>
                <w:szCs w:val="20"/>
              </w:rPr>
            </w:pPr>
          </w:p>
        </w:tc>
        <w:tc>
          <w:tcPr>
            <w:tcW w:w="1266" w:type="dxa"/>
            <w:vMerge/>
            <w:shd w:val="clear" w:color="auto" w:fill="E2EFD9"/>
          </w:tcPr>
          <w:p w14:paraId="15C8788A" w14:textId="77777777" w:rsidR="00E8511D" w:rsidRPr="00940D11" w:rsidRDefault="00E8511D" w:rsidP="00F46770">
            <w:pPr>
              <w:pStyle w:val="ConsPlusNormal"/>
              <w:rPr>
                <w:sz w:val="20"/>
                <w:szCs w:val="20"/>
              </w:rPr>
            </w:pPr>
          </w:p>
        </w:tc>
        <w:tc>
          <w:tcPr>
            <w:tcW w:w="3005" w:type="dxa"/>
            <w:shd w:val="clear" w:color="auto" w:fill="auto"/>
            <w:vAlign w:val="center"/>
          </w:tcPr>
          <w:p w14:paraId="46C50B71" w14:textId="77777777" w:rsidR="009B788D" w:rsidRPr="00940D11" w:rsidRDefault="00E8511D" w:rsidP="00F46770">
            <w:pPr>
              <w:pStyle w:val="ConsPlusNormal"/>
              <w:rPr>
                <w:sz w:val="20"/>
                <w:szCs w:val="20"/>
              </w:rPr>
            </w:pPr>
            <w:r w:rsidRPr="00940D11">
              <w:rPr>
                <w:sz w:val="20"/>
                <w:szCs w:val="20"/>
              </w:rPr>
              <w:t>Общеобразовательные организации (включая реконструкцию)</w:t>
            </w:r>
          </w:p>
        </w:tc>
        <w:tc>
          <w:tcPr>
            <w:tcW w:w="1247" w:type="dxa"/>
            <w:shd w:val="clear" w:color="auto" w:fill="auto"/>
            <w:vAlign w:val="center"/>
          </w:tcPr>
          <w:p w14:paraId="1054C89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F9F2657" w14:textId="77777777" w:rsidR="00E8511D" w:rsidRPr="00940D11" w:rsidRDefault="00E8511D" w:rsidP="00560EA4">
            <w:pPr>
              <w:jc w:val="center"/>
              <w:rPr>
                <w:sz w:val="20"/>
                <w:szCs w:val="20"/>
              </w:rPr>
            </w:pPr>
            <w:r w:rsidRPr="00940D11">
              <w:rPr>
                <w:sz w:val="20"/>
                <w:szCs w:val="20"/>
              </w:rPr>
              <w:t>871</w:t>
            </w:r>
          </w:p>
        </w:tc>
        <w:tc>
          <w:tcPr>
            <w:tcW w:w="1230" w:type="dxa"/>
            <w:shd w:val="clear" w:color="auto" w:fill="auto"/>
            <w:vAlign w:val="center"/>
          </w:tcPr>
          <w:p w14:paraId="378E8BE8" w14:textId="77777777" w:rsidR="00E8511D" w:rsidRPr="00940D11" w:rsidRDefault="00FA5AE3" w:rsidP="00560EA4">
            <w:pPr>
              <w:jc w:val="center"/>
              <w:rPr>
                <w:sz w:val="20"/>
                <w:szCs w:val="20"/>
              </w:rPr>
            </w:pPr>
            <w:r>
              <w:rPr>
                <w:sz w:val="20"/>
                <w:szCs w:val="20"/>
              </w:rPr>
              <w:t>735</w:t>
            </w:r>
          </w:p>
        </w:tc>
        <w:tc>
          <w:tcPr>
            <w:tcW w:w="1276" w:type="dxa"/>
            <w:shd w:val="clear" w:color="auto" w:fill="auto"/>
            <w:vAlign w:val="center"/>
          </w:tcPr>
          <w:p w14:paraId="729A14E0" w14:textId="77777777" w:rsidR="00E8511D" w:rsidRPr="00940D11" w:rsidRDefault="00F414A0" w:rsidP="00560EA4">
            <w:pPr>
              <w:jc w:val="center"/>
              <w:rPr>
                <w:sz w:val="20"/>
                <w:szCs w:val="20"/>
              </w:rPr>
            </w:pPr>
            <w:r>
              <w:rPr>
                <w:sz w:val="20"/>
                <w:szCs w:val="20"/>
              </w:rPr>
              <w:t>615</w:t>
            </w:r>
          </w:p>
        </w:tc>
        <w:tc>
          <w:tcPr>
            <w:tcW w:w="1474" w:type="dxa"/>
            <w:shd w:val="clear" w:color="auto" w:fill="auto"/>
            <w:vAlign w:val="center"/>
          </w:tcPr>
          <w:p w14:paraId="1C1FCE29" w14:textId="77777777" w:rsidR="00E8511D" w:rsidRPr="00940D11" w:rsidRDefault="00E8511D" w:rsidP="00560EA4">
            <w:pPr>
              <w:jc w:val="center"/>
              <w:rPr>
                <w:sz w:val="20"/>
                <w:szCs w:val="20"/>
              </w:rPr>
            </w:pPr>
            <w:r w:rsidRPr="00940D11">
              <w:rPr>
                <w:sz w:val="20"/>
                <w:szCs w:val="20"/>
              </w:rPr>
              <w:t>-</w:t>
            </w:r>
          </w:p>
        </w:tc>
        <w:tc>
          <w:tcPr>
            <w:tcW w:w="3132" w:type="dxa"/>
            <w:vMerge/>
            <w:shd w:val="clear" w:color="auto" w:fill="auto"/>
          </w:tcPr>
          <w:p w14:paraId="0B34CD3F" w14:textId="77777777" w:rsidR="00E8511D" w:rsidRPr="00940D11" w:rsidRDefault="00E8511D" w:rsidP="00F46770">
            <w:pPr>
              <w:pStyle w:val="ConsPlusNormal"/>
              <w:rPr>
                <w:sz w:val="20"/>
                <w:szCs w:val="20"/>
              </w:rPr>
            </w:pPr>
          </w:p>
        </w:tc>
      </w:tr>
      <w:tr w:rsidR="00E8511D" w:rsidRPr="00DB3997" w14:paraId="15C31A90" w14:textId="77777777" w:rsidTr="005B1FE6">
        <w:trPr>
          <w:trHeight w:val="20"/>
          <w:jc w:val="center"/>
        </w:trPr>
        <w:tc>
          <w:tcPr>
            <w:tcW w:w="684" w:type="dxa"/>
            <w:vMerge/>
          </w:tcPr>
          <w:p w14:paraId="742103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E2EFD9"/>
          </w:tcPr>
          <w:p w14:paraId="318CEEFF" w14:textId="77777777" w:rsidR="00E8511D" w:rsidRPr="00940D11" w:rsidRDefault="00E8511D" w:rsidP="00F46770">
            <w:pPr>
              <w:pStyle w:val="ConsPlusNormal"/>
              <w:rPr>
                <w:sz w:val="20"/>
                <w:szCs w:val="20"/>
              </w:rPr>
            </w:pPr>
          </w:p>
        </w:tc>
        <w:tc>
          <w:tcPr>
            <w:tcW w:w="1266" w:type="dxa"/>
            <w:vMerge/>
            <w:shd w:val="clear" w:color="auto" w:fill="E2EFD9"/>
          </w:tcPr>
          <w:p w14:paraId="06B97F49" w14:textId="77777777" w:rsidR="00E8511D" w:rsidRPr="00940D11" w:rsidRDefault="00E8511D" w:rsidP="00F46770">
            <w:pPr>
              <w:pStyle w:val="ConsPlusNormal"/>
              <w:rPr>
                <w:sz w:val="20"/>
                <w:szCs w:val="20"/>
              </w:rPr>
            </w:pPr>
          </w:p>
        </w:tc>
        <w:tc>
          <w:tcPr>
            <w:tcW w:w="3005" w:type="dxa"/>
            <w:shd w:val="clear" w:color="auto" w:fill="auto"/>
            <w:vAlign w:val="center"/>
          </w:tcPr>
          <w:p w14:paraId="1554D46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2657F2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ACC1885" w14:textId="77777777" w:rsidR="00E8511D" w:rsidRPr="00940D11" w:rsidRDefault="00E8511D" w:rsidP="00560EA4">
            <w:pPr>
              <w:jc w:val="center"/>
              <w:rPr>
                <w:sz w:val="20"/>
                <w:szCs w:val="20"/>
              </w:rPr>
            </w:pPr>
            <w:r w:rsidRPr="00940D11">
              <w:rPr>
                <w:sz w:val="20"/>
                <w:szCs w:val="20"/>
              </w:rPr>
              <w:t>191</w:t>
            </w:r>
          </w:p>
        </w:tc>
        <w:tc>
          <w:tcPr>
            <w:tcW w:w="1230" w:type="dxa"/>
            <w:shd w:val="clear" w:color="auto" w:fill="auto"/>
            <w:vAlign w:val="center"/>
          </w:tcPr>
          <w:p w14:paraId="42D56AE0"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1071F4EF"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7ECE3B54" w14:textId="77777777" w:rsidR="00E8511D" w:rsidRPr="00940D11" w:rsidRDefault="00E8511D" w:rsidP="00560EA4">
            <w:pPr>
              <w:jc w:val="center"/>
              <w:rPr>
                <w:sz w:val="20"/>
                <w:szCs w:val="20"/>
              </w:rPr>
            </w:pPr>
            <w:r w:rsidRPr="00940D11">
              <w:rPr>
                <w:sz w:val="20"/>
                <w:szCs w:val="20"/>
              </w:rPr>
              <w:t>191</w:t>
            </w:r>
          </w:p>
        </w:tc>
        <w:tc>
          <w:tcPr>
            <w:tcW w:w="3132" w:type="dxa"/>
            <w:vMerge/>
            <w:shd w:val="clear" w:color="auto" w:fill="auto"/>
          </w:tcPr>
          <w:p w14:paraId="48C702CC" w14:textId="77777777" w:rsidR="00E8511D" w:rsidRPr="00940D11" w:rsidRDefault="00E8511D" w:rsidP="00F46770">
            <w:pPr>
              <w:pStyle w:val="ConsPlusNormal"/>
              <w:rPr>
                <w:sz w:val="20"/>
                <w:szCs w:val="20"/>
              </w:rPr>
            </w:pPr>
          </w:p>
        </w:tc>
      </w:tr>
      <w:tr w:rsidR="00E8511D" w:rsidRPr="00DB3997" w14:paraId="329619A2" w14:textId="77777777" w:rsidTr="005B1FE6">
        <w:trPr>
          <w:trHeight w:val="20"/>
          <w:jc w:val="center"/>
        </w:trPr>
        <w:tc>
          <w:tcPr>
            <w:tcW w:w="684" w:type="dxa"/>
            <w:vMerge/>
          </w:tcPr>
          <w:p w14:paraId="78DEC0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E2EFD9"/>
          </w:tcPr>
          <w:p w14:paraId="148FE04A" w14:textId="77777777" w:rsidR="00E8511D" w:rsidRPr="00940D11" w:rsidRDefault="00E8511D" w:rsidP="00F46770">
            <w:pPr>
              <w:pStyle w:val="ConsPlusNormal"/>
              <w:rPr>
                <w:sz w:val="20"/>
                <w:szCs w:val="20"/>
              </w:rPr>
            </w:pPr>
          </w:p>
        </w:tc>
        <w:tc>
          <w:tcPr>
            <w:tcW w:w="1266" w:type="dxa"/>
            <w:vMerge/>
            <w:shd w:val="clear" w:color="auto" w:fill="E2EFD9"/>
          </w:tcPr>
          <w:p w14:paraId="6E9C3299" w14:textId="77777777" w:rsidR="00E8511D" w:rsidRPr="00940D11" w:rsidRDefault="00E8511D" w:rsidP="00F46770">
            <w:pPr>
              <w:pStyle w:val="ConsPlusNormal"/>
              <w:rPr>
                <w:sz w:val="20"/>
                <w:szCs w:val="20"/>
              </w:rPr>
            </w:pPr>
          </w:p>
        </w:tc>
        <w:tc>
          <w:tcPr>
            <w:tcW w:w="3005" w:type="dxa"/>
            <w:shd w:val="clear" w:color="auto" w:fill="auto"/>
            <w:vAlign w:val="center"/>
          </w:tcPr>
          <w:p w14:paraId="794E0EDD" w14:textId="77777777" w:rsidR="00E8511D" w:rsidRPr="00940D11" w:rsidRDefault="00E8511D" w:rsidP="00F46770">
            <w:pPr>
              <w:pStyle w:val="ConsPlusNormal"/>
              <w:rPr>
                <w:sz w:val="20"/>
                <w:szCs w:val="20"/>
              </w:rPr>
            </w:pPr>
            <w:r w:rsidRPr="00940D11">
              <w:rPr>
                <w:sz w:val="20"/>
                <w:szCs w:val="20"/>
              </w:rPr>
              <w:t>Муниципальные библиотеки</w:t>
            </w:r>
          </w:p>
          <w:p w14:paraId="429D3B15" w14:textId="77777777" w:rsidR="00CB3F89" w:rsidRPr="00940D11" w:rsidRDefault="00CB3F89" w:rsidP="00F46770">
            <w:pPr>
              <w:pStyle w:val="ConsPlusNormal"/>
              <w:rPr>
                <w:sz w:val="20"/>
                <w:szCs w:val="20"/>
              </w:rPr>
            </w:pPr>
          </w:p>
        </w:tc>
        <w:tc>
          <w:tcPr>
            <w:tcW w:w="1247" w:type="dxa"/>
            <w:shd w:val="clear" w:color="auto" w:fill="auto"/>
            <w:vAlign w:val="center"/>
          </w:tcPr>
          <w:p w14:paraId="24F065C7" w14:textId="77777777" w:rsidR="00E8511D" w:rsidRPr="00940D11" w:rsidRDefault="00E8511D" w:rsidP="00CB3F89">
            <w:pPr>
              <w:pStyle w:val="ConsPlusNormal"/>
              <w:ind w:left="-57" w:right="-57"/>
              <w:jc w:val="center"/>
              <w:rPr>
                <w:sz w:val="20"/>
                <w:szCs w:val="20"/>
              </w:rPr>
            </w:pPr>
            <w:r w:rsidRPr="00940D11">
              <w:rPr>
                <w:sz w:val="20"/>
                <w:szCs w:val="20"/>
              </w:rPr>
              <w:t>Объектов</w:t>
            </w:r>
          </w:p>
          <w:p w14:paraId="357D5245" w14:textId="77777777" w:rsidR="00CB3F89" w:rsidRPr="00940D11" w:rsidRDefault="00CB3F89" w:rsidP="00CB3F89">
            <w:pPr>
              <w:pStyle w:val="ConsPlusNormal"/>
              <w:ind w:left="-57" w:right="-57"/>
              <w:jc w:val="center"/>
              <w:rPr>
                <w:sz w:val="20"/>
                <w:szCs w:val="20"/>
              </w:rPr>
            </w:pPr>
          </w:p>
        </w:tc>
        <w:tc>
          <w:tcPr>
            <w:tcW w:w="1321" w:type="dxa"/>
            <w:shd w:val="clear" w:color="auto" w:fill="auto"/>
            <w:vAlign w:val="center"/>
          </w:tcPr>
          <w:p w14:paraId="23C9E5C7" w14:textId="77777777" w:rsidR="00E8511D" w:rsidRPr="00940D11" w:rsidRDefault="00E8511D" w:rsidP="00560EA4">
            <w:pPr>
              <w:jc w:val="center"/>
              <w:rPr>
                <w:sz w:val="20"/>
                <w:szCs w:val="20"/>
              </w:rPr>
            </w:pPr>
            <w:r w:rsidRPr="00940D11">
              <w:rPr>
                <w:sz w:val="20"/>
                <w:szCs w:val="20"/>
              </w:rPr>
              <w:t>1</w:t>
            </w:r>
          </w:p>
          <w:p w14:paraId="1380CC6D" w14:textId="77777777" w:rsidR="00CB3F89" w:rsidRPr="00940D11" w:rsidRDefault="00CB3F89" w:rsidP="00560EA4">
            <w:pPr>
              <w:jc w:val="center"/>
              <w:rPr>
                <w:sz w:val="20"/>
                <w:szCs w:val="20"/>
              </w:rPr>
            </w:pPr>
          </w:p>
        </w:tc>
        <w:tc>
          <w:tcPr>
            <w:tcW w:w="1230" w:type="dxa"/>
            <w:shd w:val="clear" w:color="auto" w:fill="auto"/>
            <w:vAlign w:val="center"/>
          </w:tcPr>
          <w:p w14:paraId="4F2F2FDD" w14:textId="77777777" w:rsidR="00E8511D" w:rsidRPr="00940D11" w:rsidRDefault="00E8511D" w:rsidP="00560EA4">
            <w:pPr>
              <w:jc w:val="center"/>
              <w:rPr>
                <w:sz w:val="20"/>
                <w:szCs w:val="20"/>
              </w:rPr>
            </w:pPr>
            <w:r w:rsidRPr="00940D11">
              <w:rPr>
                <w:sz w:val="20"/>
                <w:szCs w:val="20"/>
              </w:rPr>
              <w:t>-</w:t>
            </w:r>
          </w:p>
          <w:p w14:paraId="604C08F3" w14:textId="77777777" w:rsidR="00CB3F89" w:rsidRPr="00940D11" w:rsidRDefault="00CB3F89" w:rsidP="00560EA4">
            <w:pPr>
              <w:jc w:val="center"/>
              <w:rPr>
                <w:sz w:val="20"/>
                <w:szCs w:val="20"/>
              </w:rPr>
            </w:pPr>
          </w:p>
        </w:tc>
        <w:tc>
          <w:tcPr>
            <w:tcW w:w="1276" w:type="dxa"/>
            <w:shd w:val="clear" w:color="auto" w:fill="auto"/>
            <w:vAlign w:val="center"/>
          </w:tcPr>
          <w:p w14:paraId="6000400C" w14:textId="77777777" w:rsidR="00E8511D" w:rsidRPr="00940D11" w:rsidRDefault="00E8511D" w:rsidP="00560EA4">
            <w:pPr>
              <w:jc w:val="center"/>
              <w:rPr>
                <w:sz w:val="20"/>
                <w:szCs w:val="20"/>
              </w:rPr>
            </w:pPr>
            <w:r w:rsidRPr="00940D11">
              <w:rPr>
                <w:sz w:val="20"/>
                <w:szCs w:val="20"/>
              </w:rPr>
              <w:t>-</w:t>
            </w:r>
          </w:p>
          <w:p w14:paraId="04A5EA2C" w14:textId="77777777" w:rsidR="00CB3F89" w:rsidRPr="00940D11" w:rsidRDefault="00CB3F89" w:rsidP="00560EA4">
            <w:pPr>
              <w:jc w:val="center"/>
              <w:rPr>
                <w:sz w:val="20"/>
                <w:szCs w:val="20"/>
              </w:rPr>
            </w:pPr>
          </w:p>
        </w:tc>
        <w:tc>
          <w:tcPr>
            <w:tcW w:w="1474" w:type="dxa"/>
            <w:shd w:val="clear" w:color="auto" w:fill="auto"/>
            <w:vAlign w:val="center"/>
          </w:tcPr>
          <w:p w14:paraId="6C155D58" w14:textId="77777777" w:rsidR="00E8511D" w:rsidRPr="00940D11" w:rsidRDefault="00E8511D" w:rsidP="00560EA4">
            <w:pPr>
              <w:jc w:val="center"/>
              <w:rPr>
                <w:sz w:val="20"/>
                <w:szCs w:val="20"/>
              </w:rPr>
            </w:pPr>
            <w:r w:rsidRPr="00940D11">
              <w:rPr>
                <w:sz w:val="20"/>
                <w:szCs w:val="20"/>
              </w:rPr>
              <w:t>1</w:t>
            </w:r>
          </w:p>
          <w:p w14:paraId="0AAADE20" w14:textId="77777777" w:rsidR="00CB3F89" w:rsidRPr="00940D11" w:rsidRDefault="00CB3F89" w:rsidP="00560EA4">
            <w:pPr>
              <w:jc w:val="center"/>
              <w:rPr>
                <w:sz w:val="20"/>
                <w:szCs w:val="20"/>
              </w:rPr>
            </w:pPr>
          </w:p>
        </w:tc>
        <w:tc>
          <w:tcPr>
            <w:tcW w:w="3132" w:type="dxa"/>
            <w:vMerge/>
            <w:shd w:val="clear" w:color="auto" w:fill="auto"/>
          </w:tcPr>
          <w:p w14:paraId="58182D7E" w14:textId="77777777" w:rsidR="00E8511D" w:rsidRPr="00940D11" w:rsidRDefault="00E8511D" w:rsidP="00F46770">
            <w:pPr>
              <w:pStyle w:val="ConsPlusNormal"/>
              <w:rPr>
                <w:sz w:val="20"/>
                <w:szCs w:val="20"/>
              </w:rPr>
            </w:pPr>
          </w:p>
        </w:tc>
      </w:tr>
      <w:tr w:rsidR="00E8511D" w:rsidRPr="00DB3997" w14:paraId="42938D2B" w14:textId="77777777" w:rsidTr="005B1FE6">
        <w:trPr>
          <w:trHeight w:val="20"/>
          <w:jc w:val="center"/>
        </w:trPr>
        <w:tc>
          <w:tcPr>
            <w:tcW w:w="684" w:type="dxa"/>
            <w:vMerge/>
          </w:tcPr>
          <w:p w14:paraId="436234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E2EFD9"/>
          </w:tcPr>
          <w:p w14:paraId="29735BD2" w14:textId="77777777" w:rsidR="00E8511D" w:rsidRPr="00940D11" w:rsidRDefault="00E8511D" w:rsidP="00F46770">
            <w:pPr>
              <w:pStyle w:val="ConsPlusNormal"/>
              <w:rPr>
                <w:sz w:val="20"/>
                <w:szCs w:val="20"/>
              </w:rPr>
            </w:pPr>
          </w:p>
        </w:tc>
        <w:tc>
          <w:tcPr>
            <w:tcW w:w="1266" w:type="dxa"/>
            <w:vMerge/>
            <w:shd w:val="clear" w:color="auto" w:fill="E2EFD9"/>
          </w:tcPr>
          <w:p w14:paraId="49964840" w14:textId="77777777" w:rsidR="00E8511D" w:rsidRPr="00940D11" w:rsidRDefault="00E8511D" w:rsidP="00F46770">
            <w:pPr>
              <w:pStyle w:val="ConsPlusNormal"/>
              <w:rPr>
                <w:sz w:val="20"/>
                <w:szCs w:val="20"/>
              </w:rPr>
            </w:pPr>
          </w:p>
        </w:tc>
        <w:tc>
          <w:tcPr>
            <w:tcW w:w="3005" w:type="dxa"/>
            <w:shd w:val="clear" w:color="auto" w:fill="auto"/>
            <w:vAlign w:val="center"/>
          </w:tcPr>
          <w:p w14:paraId="255EAB9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BE9D91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539E5EE" w14:textId="77777777" w:rsidR="00E8511D" w:rsidRPr="00940D11" w:rsidRDefault="00E8511D" w:rsidP="00560EA4">
            <w:pPr>
              <w:jc w:val="center"/>
              <w:rPr>
                <w:sz w:val="20"/>
                <w:szCs w:val="20"/>
              </w:rPr>
            </w:pPr>
            <w:r w:rsidRPr="00940D11">
              <w:rPr>
                <w:sz w:val="20"/>
                <w:szCs w:val="20"/>
              </w:rPr>
              <w:t>765</w:t>
            </w:r>
          </w:p>
        </w:tc>
        <w:tc>
          <w:tcPr>
            <w:tcW w:w="1230" w:type="dxa"/>
            <w:shd w:val="clear" w:color="auto" w:fill="auto"/>
            <w:vAlign w:val="center"/>
          </w:tcPr>
          <w:p w14:paraId="69369321" w14:textId="77777777" w:rsidR="00E8511D" w:rsidRPr="00940D11" w:rsidRDefault="0069239C" w:rsidP="00560EA4">
            <w:pPr>
              <w:jc w:val="center"/>
              <w:rPr>
                <w:sz w:val="20"/>
                <w:szCs w:val="20"/>
              </w:rPr>
            </w:pPr>
            <w:r>
              <w:rPr>
                <w:sz w:val="20"/>
                <w:szCs w:val="20"/>
              </w:rPr>
              <w:t>3401</w:t>
            </w:r>
          </w:p>
        </w:tc>
        <w:tc>
          <w:tcPr>
            <w:tcW w:w="1276" w:type="dxa"/>
            <w:shd w:val="clear" w:color="auto" w:fill="auto"/>
            <w:vAlign w:val="center"/>
          </w:tcPr>
          <w:p w14:paraId="6DB7579D"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2DA92131" w14:textId="77777777" w:rsidR="00E8511D" w:rsidRPr="00940D11" w:rsidRDefault="00E8511D" w:rsidP="00560EA4">
            <w:pPr>
              <w:jc w:val="center"/>
              <w:rPr>
                <w:sz w:val="20"/>
                <w:szCs w:val="20"/>
              </w:rPr>
            </w:pPr>
            <w:r w:rsidRPr="00940D11">
              <w:rPr>
                <w:sz w:val="20"/>
                <w:szCs w:val="20"/>
              </w:rPr>
              <w:t>765</w:t>
            </w:r>
          </w:p>
        </w:tc>
        <w:tc>
          <w:tcPr>
            <w:tcW w:w="3132" w:type="dxa"/>
            <w:vMerge/>
            <w:shd w:val="clear" w:color="auto" w:fill="auto"/>
          </w:tcPr>
          <w:p w14:paraId="4C6B11B8" w14:textId="77777777" w:rsidR="00E8511D" w:rsidRPr="00940D11" w:rsidRDefault="00E8511D" w:rsidP="00F46770">
            <w:pPr>
              <w:pStyle w:val="ConsPlusNormal"/>
              <w:rPr>
                <w:sz w:val="20"/>
                <w:szCs w:val="20"/>
              </w:rPr>
            </w:pPr>
          </w:p>
        </w:tc>
      </w:tr>
      <w:tr w:rsidR="00E8511D" w:rsidRPr="00DB3997" w14:paraId="2D4C3624" w14:textId="77777777" w:rsidTr="005B1FE6">
        <w:trPr>
          <w:trHeight w:val="20"/>
          <w:jc w:val="center"/>
        </w:trPr>
        <w:tc>
          <w:tcPr>
            <w:tcW w:w="684" w:type="dxa"/>
            <w:vMerge/>
          </w:tcPr>
          <w:p w14:paraId="319B95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D05689" w14:textId="77777777" w:rsidR="00E8511D" w:rsidRPr="00940D11" w:rsidRDefault="00E8511D" w:rsidP="00F46770">
            <w:pPr>
              <w:pStyle w:val="ConsPlusNormal"/>
              <w:rPr>
                <w:sz w:val="20"/>
                <w:szCs w:val="20"/>
              </w:rPr>
            </w:pPr>
          </w:p>
        </w:tc>
        <w:tc>
          <w:tcPr>
            <w:tcW w:w="1266" w:type="dxa"/>
            <w:vMerge/>
            <w:shd w:val="clear" w:color="auto" w:fill="auto"/>
          </w:tcPr>
          <w:p w14:paraId="2B94A228" w14:textId="77777777" w:rsidR="00E8511D" w:rsidRPr="00940D11" w:rsidRDefault="00E8511D" w:rsidP="00F46770">
            <w:pPr>
              <w:pStyle w:val="ConsPlusNormal"/>
              <w:rPr>
                <w:sz w:val="20"/>
                <w:szCs w:val="20"/>
              </w:rPr>
            </w:pPr>
          </w:p>
        </w:tc>
        <w:tc>
          <w:tcPr>
            <w:tcW w:w="3005" w:type="dxa"/>
            <w:shd w:val="clear" w:color="auto" w:fill="auto"/>
            <w:vAlign w:val="center"/>
          </w:tcPr>
          <w:p w14:paraId="001DB0F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E1A1AA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A7CE08C" w14:textId="77777777" w:rsidR="00E8511D" w:rsidRPr="00940D11" w:rsidRDefault="00E8511D" w:rsidP="00560EA4">
            <w:pPr>
              <w:jc w:val="center"/>
              <w:rPr>
                <w:sz w:val="20"/>
                <w:szCs w:val="20"/>
              </w:rPr>
            </w:pPr>
            <w:r w:rsidRPr="00940D11">
              <w:rPr>
                <w:sz w:val="20"/>
                <w:szCs w:val="20"/>
              </w:rPr>
              <w:t>765</w:t>
            </w:r>
          </w:p>
        </w:tc>
        <w:tc>
          <w:tcPr>
            <w:tcW w:w="1230" w:type="dxa"/>
            <w:shd w:val="clear" w:color="auto" w:fill="auto"/>
            <w:vAlign w:val="center"/>
          </w:tcPr>
          <w:p w14:paraId="43BF09F8" w14:textId="77777777" w:rsidR="00E8511D" w:rsidRPr="00940D11" w:rsidRDefault="00E8511D" w:rsidP="00560EA4">
            <w:pPr>
              <w:jc w:val="center"/>
              <w:rPr>
                <w:sz w:val="20"/>
                <w:szCs w:val="20"/>
              </w:rPr>
            </w:pPr>
            <w:r w:rsidRPr="00940D11">
              <w:rPr>
                <w:sz w:val="20"/>
                <w:szCs w:val="20"/>
              </w:rPr>
              <w:t>3401</w:t>
            </w:r>
          </w:p>
        </w:tc>
        <w:tc>
          <w:tcPr>
            <w:tcW w:w="1276" w:type="dxa"/>
            <w:shd w:val="clear" w:color="auto" w:fill="auto"/>
            <w:vAlign w:val="center"/>
          </w:tcPr>
          <w:p w14:paraId="12EE5A73" w14:textId="77777777" w:rsidR="00E8511D" w:rsidRPr="00940D11" w:rsidRDefault="00971777" w:rsidP="00E718FB">
            <w:pPr>
              <w:jc w:val="center"/>
              <w:rPr>
                <w:sz w:val="20"/>
                <w:szCs w:val="20"/>
              </w:rPr>
            </w:pPr>
            <w:r>
              <w:rPr>
                <w:sz w:val="20"/>
                <w:szCs w:val="20"/>
              </w:rPr>
              <w:t>н/д</w:t>
            </w:r>
          </w:p>
        </w:tc>
        <w:tc>
          <w:tcPr>
            <w:tcW w:w="1474" w:type="dxa"/>
            <w:shd w:val="clear" w:color="auto" w:fill="auto"/>
            <w:vAlign w:val="center"/>
          </w:tcPr>
          <w:p w14:paraId="5D10B449" w14:textId="77777777" w:rsidR="00E8511D" w:rsidRPr="00940D11" w:rsidRDefault="00E8511D" w:rsidP="00560EA4">
            <w:pPr>
              <w:jc w:val="center"/>
              <w:rPr>
                <w:sz w:val="20"/>
                <w:szCs w:val="20"/>
              </w:rPr>
            </w:pPr>
            <w:r w:rsidRPr="00940D11">
              <w:rPr>
                <w:sz w:val="20"/>
                <w:szCs w:val="20"/>
              </w:rPr>
              <w:t>-</w:t>
            </w:r>
          </w:p>
        </w:tc>
        <w:tc>
          <w:tcPr>
            <w:tcW w:w="3132" w:type="dxa"/>
            <w:vMerge/>
            <w:shd w:val="clear" w:color="auto" w:fill="auto"/>
          </w:tcPr>
          <w:p w14:paraId="64E12B6F" w14:textId="77777777" w:rsidR="00E8511D" w:rsidRPr="00940D11" w:rsidRDefault="00E8511D" w:rsidP="00F46770">
            <w:pPr>
              <w:pStyle w:val="ConsPlusNormal"/>
              <w:rPr>
                <w:sz w:val="20"/>
                <w:szCs w:val="20"/>
              </w:rPr>
            </w:pPr>
          </w:p>
        </w:tc>
      </w:tr>
      <w:tr w:rsidR="00E8511D" w:rsidRPr="00DB3997" w14:paraId="37611E74" w14:textId="77777777" w:rsidTr="00036F78">
        <w:trPr>
          <w:trHeight w:val="20"/>
          <w:jc w:val="center"/>
        </w:trPr>
        <w:tc>
          <w:tcPr>
            <w:tcW w:w="684" w:type="dxa"/>
            <w:vMerge/>
          </w:tcPr>
          <w:p w14:paraId="5FC5BD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FFECB7D" w14:textId="77777777" w:rsidR="00E8511D" w:rsidRPr="00940D11" w:rsidRDefault="00E8511D" w:rsidP="00F46770">
            <w:pPr>
              <w:pStyle w:val="ConsPlusNormal"/>
              <w:rPr>
                <w:sz w:val="20"/>
                <w:szCs w:val="20"/>
              </w:rPr>
            </w:pPr>
          </w:p>
        </w:tc>
        <w:tc>
          <w:tcPr>
            <w:tcW w:w="1266" w:type="dxa"/>
            <w:vMerge/>
            <w:shd w:val="clear" w:color="auto" w:fill="auto"/>
          </w:tcPr>
          <w:p w14:paraId="2CD15C6B" w14:textId="77777777" w:rsidR="00E8511D" w:rsidRPr="00940D11" w:rsidRDefault="00E8511D" w:rsidP="00F46770">
            <w:pPr>
              <w:pStyle w:val="ConsPlusNormal"/>
              <w:rPr>
                <w:sz w:val="20"/>
                <w:szCs w:val="20"/>
              </w:rPr>
            </w:pPr>
          </w:p>
        </w:tc>
        <w:tc>
          <w:tcPr>
            <w:tcW w:w="3005" w:type="dxa"/>
            <w:shd w:val="clear" w:color="auto" w:fill="auto"/>
            <w:vAlign w:val="center"/>
          </w:tcPr>
          <w:p w14:paraId="76D33ED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11E093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854071B" w14:textId="77777777" w:rsidR="00E8511D" w:rsidRPr="00940D11" w:rsidRDefault="00E8511D" w:rsidP="00560EA4">
            <w:pPr>
              <w:jc w:val="center"/>
              <w:rPr>
                <w:sz w:val="20"/>
                <w:szCs w:val="20"/>
              </w:rPr>
            </w:pPr>
            <w:r w:rsidRPr="00940D11">
              <w:rPr>
                <w:sz w:val="20"/>
                <w:szCs w:val="20"/>
              </w:rPr>
              <w:t>239</w:t>
            </w:r>
          </w:p>
        </w:tc>
        <w:tc>
          <w:tcPr>
            <w:tcW w:w="1230" w:type="dxa"/>
            <w:shd w:val="clear" w:color="auto" w:fill="auto"/>
            <w:vAlign w:val="center"/>
          </w:tcPr>
          <w:p w14:paraId="6AA149E8" w14:textId="77777777" w:rsidR="00E8511D" w:rsidRPr="00940D11" w:rsidRDefault="00E8511D" w:rsidP="00560EA4">
            <w:pPr>
              <w:jc w:val="center"/>
              <w:rPr>
                <w:sz w:val="20"/>
                <w:szCs w:val="20"/>
              </w:rPr>
            </w:pPr>
            <w:r w:rsidRPr="00940D11">
              <w:rPr>
                <w:sz w:val="20"/>
                <w:szCs w:val="20"/>
              </w:rPr>
              <w:t>275</w:t>
            </w:r>
          </w:p>
        </w:tc>
        <w:tc>
          <w:tcPr>
            <w:tcW w:w="1276" w:type="dxa"/>
            <w:shd w:val="clear" w:color="auto" w:fill="auto"/>
            <w:vAlign w:val="center"/>
          </w:tcPr>
          <w:p w14:paraId="489D44D6"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5466B3BC" w14:textId="77777777" w:rsidR="00E8511D" w:rsidRPr="00940D11" w:rsidRDefault="00E8511D" w:rsidP="00560EA4">
            <w:pPr>
              <w:jc w:val="center"/>
              <w:rPr>
                <w:sz w:val="20"/>
                <w:szCs w:val="20"/>
              </w:rPr>
            </w:pPr>
            <w:r w:rsidRPr="00940D11">
              <w:rPr>
                <w:sz w:val="20"/>
                <w:szCs w:val="20"/>
              </w:rPr>
              <w:t>-</w:t>
            </w:r>
          </w:p>
        </w:tc>
        <w:tc>
          <w:tcPr>
            <w:tcW w:w="3132" w:type="dxa"/>
            <w:vMerge/>
            <w:shd w:val="clear" w:color="auto" w:fill="auto"/>
          </w:tcPr>
          <w:p w14:paraId="030A2604" w14:textId="77777777" w:rsidR="00E8511D" w:rsidRPr="00940D11" w:rsidRDefault="00E8511D" w:rsidP="00F46770">
            <w:pPr>
              <w:pStyle w:val="ConsPlusNormal"/>
              <w:rPr>
                <w:sz w:val="20"/>
                <w:szCs w:val="20"/>
              </w:rPr>
            </w:pPr>
          </w:p>
        </w:tc>
      </w:tr>
      <w:tr w:rsidR="00E8511D" w:rsidRPr="00DB3997" w14:paraId="47961CBE" w14:textId="77777777" w:rsidTr="005B1FE6">
        <w:trPr>
          <w:trHeight w:val="20"/>
          <w:jc w:val="center"/>
        </w:trPr>
        <w:tc>
          <w:tcPr>
            <w:tcW w:w="684" w:type="dxa"/>
            <w:vMerge w:val="restart"/>
            <w:vAlign w:val="center"/>
          </w:tcPr>
          <w:p w14:paraId="23DA08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E73EF9A" w14:textId="77777777" w:rsidR="00E8511D" w:rsidRPr="00940D11" w:rsidRDefault="00E8511D" w:rsidP="00F46770">
            <w:pPr>
              <w:pStyle w:val="ConsPlusNormal"/>
              <w:rPr>
                <w:sz w:val="20"/>
                <w:szCs w:val="20"/>
              </w:rPr>
            </w:pPr>
            <w:r w:rsidRPr="00940D11">
              <w:rPr>
                <w:sz w:val="20"/>
                <w:szCs w:val="20"/>
              </w:rPr>
              <w:t>1010</w:t>
            </w:r>
          </w:p>
        </w:tc>
        <w:tc>
          <w:tcPr>
            <w:tcW w:w="1266" w:type="dxa"/>
            <w:vMerge w:val="restart"/>
            <w:shd w:val="clear" w:color="auto" w:fill="auto"/>
            <w:vAlign w:val="center"/>
          </w:tcPr>
          <w:p w14:paraId="40BBE41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32993E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D1CE1E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8146AD1" w14:textId="77777777" w:rsidR="00E8511D" w:rsidRPr="00940D11" w:rsidRDefault="00E8511D" w:rsidP="00560EA4">
            <w:pPr>
              <w:jc w:val="center"/>
              <w:rPr>
                <w:sz w:val="20"/>
                <w:szCs w:val="20"/>
              </w:rPr>
            </w:pPr>
            <w:r w:rsidRPr="00940D11">
              <w:rPr>
                <w:sz w:val="20"/>
                <w:szCs w:val="20"/>
              </w:rPr>
              <w:t>132</w:t>
            </w:r>
          </w:p>
        </w:tc>
        <w:tc>
          <w:tcPr>
            <w:tcW w:w="1230" w:type="dxa"/>
            <w:shd w:val="clear" w:color="auto" w:fill="auto"/>
            <w:vAlign w:val="center"/>
          </w:tcPr>
          <w:p w14:paraId="12528801" w14:textId="77777777" w:rsidR="00E8511D" w:rsidRPr="00940D11" w:rsidRDefault="00E8511D" w:rsidP="00560EA4">
            <w:pPr>
              <w:jc w:val="center"/>
              <w:rPr>
                <w:sz w:val="20"/>
                <w:szCs w:val="20"/>
              </w:rPr>
            </w:pPr>
            <w:r w:rsidRPr="00940D11">
              <w:rPr>
                <w:sz w:val="20"/>
                <w:szCs w:val="20"/>
              </w:rPr>
              <w:t>264</w:t>
            </w:r>
          </w:p>
        </w:tc>
        <w:tc>
          <w:tcPr>
            <w:tcW w:w="1276" w:type="dxa"/>
            <w:shd w:val="clear" w:color="auto" w:fill="auto"/>
            <w:vAlign w:val="center"/>
          </w:tcPr>
          <w:p w14:paraId="03384B0F" w14:textId="77777777" w:rsidR="00E8511D" w:rsidRPr="00940D11" w:rsidRDefault="00413663" w:rsidP="00560EA4">
            <w:pPr>
              <w:jc w:val="center"/>
              <w:rPr>
                <w:sz w:val="20"/>
                <w:szCs w:val="20"/>
              </w:rPr>
            </w:pPr>
            <w:r>
              <w:rPr>
                <w:sz w:val="20"/>
                <w:szCs w:val="20"/>
              </w:rPr>
              <w:t>-</w:t>
            </w:r>
          </w:p>
        </w:tc>
        <w:tc>
          <w:tcPr>
            <w:tcW w:w="1474" w:type="dxa"/>
            <w:shd w:val="clear" w:color="auto" w:fill="auto"/>
            <w:vAlign w:val="center"/>
          </w:tcPr>
          <w:p w14:paraId="21A436DF" w14:textId="77777777" w:rsidR="00E8511D" w:rsidRPr="00940D11" w:rsidRDefault="00E8511D" w:rsidP="00560EA4">
            <w:pPr>
              <w:jc w:val="center"/>
              <w:rPr>
                <w:sz w:val="20"/>
                <w:szCs w:val="20"/>
              </w:rPr>
            </w:pPr>
            <w:r w:rsidRPr="00940D11">
              <w:rPr>
                <w:sz w:val="20"/>
                <w:szCs w:val="20"/>
              </w:rPr>
              <w:t>-</w:t>
            </w:r>
          </w:p>
        </w:tc>
        <w:tc>
          <w:tcPr>
            <w:tcW w:w="3132" w:type="dxa"/>
            <w:vMerge w:val="restart"/>
            <w:shd w:val="clear" w:color="auto" w:fill="auto"/>
            <w:vAlign w:val="center"/>
          </w:tcPr>
          <w:p w14:paraId="33D9DA3D" w14:textId="77777777" w:rsidR="00E8511D" w:rsidRPr="00940D11" w:rsidRDefault="00413663" w:rsidP="00F46770">
            <w:pPr>
              <w:pStyle w:val="ConsPlusNormal"/>
              <w:rPr>
                <w:sz w:val="20"/>
                <w:szCs w:val="20"/>
              </w:rPr>
            </w:pPr>
            <w:r>
              <w:rPr>
                <w:sz w:val="20"/>
                <w:szCs w:val="20"/>
              </w:rPr>
              <w:t>-</w:t>
            </w:r>
          </w:p>
        </w:tc>
      </w:tr>
      <w:tr w:rsidR="00E8511D" w:rsidRPr="00DB3997" w14:paraId="4050E0D0" w14:textId="77777777" w:rsidTr="00413663">
        <w:trPr>
          <w:trHeight w:val="20"/>
          <w:jc w:val="center"/>
        </w:trPr>
        <w:tc>
          <w:tcPr>
            <w:tcW w:w="684" w:type="dxa"/>
            <w:vMerge/>
          </w:tcPr>
          <w:p w14:paraId="64D982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7FEEFA" w14:textId="77777777" w:rsidR="00E8511D" w:rsidRPr="00940D11" w:rsidRDefault="00E8511D" w:rsidP="00F46770">
            <w:pPr>
              <w:pStyle w:val="ConsPlusNormal"/>
              <w:rPr>
                <w:sz w:val="20"/>
                <w:szCs w:val="20"/>
              </w:rPr>
            </w:pPr>
          </w:p>
        </w:tc>
        <w:tc>
          <w:tcPr>
            <w:tcW w:w="1266" w:type="dxa"/>
            <w:vMerge/>
            <w:shd w:val="clear" w:color="auto" w:fill="auto"/>
          </w:tcPr>
          <w:p w14:paraId="51FFA77D" w14:textId="77777777" w:rsidR="00E8511D" w:rsidRPr="00940D11" w:rsidRDefault="00E8511D" w:rsidP="00F46770">
            <w:pPr>
              <w:pStyle w:val="ConsPlusNormal"/>
              <w:rPr>
                <w:sz w:val="20"/>
                <w:szCs w:val="20"/>
              </w:rPr>
            </w:pPr>
          </w:p>
        </w:tc>
        <w:tc>
          <w:tcPr>
            <w:tcW w:w="3005" w:type="dxa"/>
            <w:shd w:val="clear" w:color="auto" w:fill="auto"/>
            <w:vAlign w:val="center"/>
          </w:tcPr>
          <w:p w14:paraId="57C948D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FFD3A0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0A8D08E" w14:textId="77777777" w:rsidR="00E8511D" w:rsidRPr="00940D11" w:rsidRDefault="00E8511D" w:rsidP="00560EA4">
            <w:pPr>
              <w:jc w:val="center"/>
              <w:rPr>
                <w:sz w:val="20"/>
                <w:szCs w:val="20"/>
              </w:rPr>
            </w:pPr>
            <w:r w:rsidRPr="00940D11">
              <w:rPr>
                <w:sz w:val="20"/>
                <w:szCs w:val="20"/>
              </w:rPr>
              <w:t>285</w:t>
            </w:r>
          </w:p>
        </w:tc>
        <w:tc>
          <w:tcPr>
            <w:tcW w:w="1230" w:type="dxa"/>
            <w:shd w:val="clear" w:color="auto" w:fill="auto"/>
            <w:vAlign w:val="center"/>
          </w:tcPr>
          <w:p w14:paraId="3755842B"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66BC4261"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5F4B7E7E" w14:textId="77777777" w:rsidR="00E8511D" w:rsidRPr="00940D11" w:rsidRDefault="00E8511D" w:rsidP="00560EA4">
            <w:pPr>
              <w:jc w:val="center"/>
              <w:rPr>
                <w:sz w:val="20"/>
                <w:szCs w:val="20"/>
              </w:rPr>
            </w:pPr>
            <w:r w:rsidRPr="00940D11">
              <w:rPr>
                <w:sz w:val="20"/>
                <w:szCs w:val="20"/>
              </w:rPr>
              <w:t>285</w:t>
            </w:r>
          </w:p>
        </w:tc>
        <w:tc>
          <w:tcPr>
            <w:tcW w:w="3132" w:type="dxa"/>
            <w:vMerge/>
            <w:shd w:val="clear" w:color="auto" w:fill="FBD4B4" w:themeFill="accent6" w:themeFillTint="66"/>
          </w:tcPr>
          <w:p w14:paraId="6E40A041" w14:textId="77777777" w:rsidR="00E8511D" w:rsidRPr="00940D11" w:rsidRDefault="00E8511D" w:rsidP="00F46770">
            <w:pPr>
              <w:pStyle w:val="ConsPlusNormal"/>
              <w:rPr>
                <w:sz w:val="20"/>
                <w:szCs w:val="20"/>
              </w:rPr>
            </w:pPr>
          </w:p>
        </w:tc>
      </w:tr>
      <w:tr w:rsidR="00E8511D" w:rsidRPr="00DB3997" w14:paraId="620871C1" w14:textId="77777777" w:rsidTr="00413663">
        <w:trPr>
          <w:trHeight w:val="20"/>
          <w:jc w:val="center"/>
        </w:trPr>
        <w:tc>
          <w:tcPr>
            <w:tcW w:w="684" w:type="dxa"/>
            <w:vMerge/>
          </w:tcPr>
          <w:p w14:paraId="79CD67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086E78" w14:textId="77777777" w:rsidR="00E8511D" w:rsidRPr="00940D11" w:rsidRDefault="00E8511D" w:rsidP="00F46770">
            <w:pPr>
              <w:pStyle w:val="ConsPlusNormal"/>
              <w:rPr>
                <w:sz w:val="20"/>
                <w:szCs w:val="20"/>
              </w:rPr>
            </w:pPr>
          </w:p>
        </w:tc>
        <w:tc>
          <w:tcPr>
            <w:tcW w:w="1266" w:type="dxa"/>
            <w:vMerge/>
            <w:shd w:val="clear" w:color="auto" w:fill="auto"/>
          </w:tcPr>
          <w:p w14:paraId="5682CAD5" w14:textId="77777777" w:rsidR="00E8511D" w:rsidRPr="00940D11" w:rsidRDefault="00E8511D" w:rsidP="00F46770">
            <w:pPr>
              <w:pStyle w:val="ConsPlusNormal"/>
              <w:rPr>
                <w:sz w:val="20"/>
                <w:szCs w:val="20"/>
              </w:rPr>
            </w:pPr>
          </w:p>
        </w:tc>
        <w:tc>
          <w:tcPr>
            <w:tcW w:w="3005" w:type="dxa"/>
            <w:shd w:val="clear" w:color="auto" w:fill="auto"/>
            <w:vAlign w:val="center"/>
          </w:tcPr>
          <w:p w14:paraId="72AC340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354EAE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BC46B38" w14:textId="77777777" w:rsidR="00E8511D" w:rsidRPr="00940D11" w:rsidRDefault="00E8511D" w:rsidP="00560EA4">
            <w:pPr>
              <w:jc w:val="center"/>
              <w:rPr>
                <w:sz w:val="20"/>
                <w:szCs w:val="20"/>
              </w:rPr>
            </w:pPr>
            <w:r w:rsidRPr="00940D11">
              <w:rPr>
                <w:sz w:val="20"/>
                <w:szCs w:val="20"/>
              </w:rPr>
              <w:t>63</w:t>
            </w:r>
          </w:p>
        </w:tc>
        <w:tc>
          <w:tcPr>
            <w:tcW w:w="1230" w:type="dxa"/>
            <w:shd w:val="clear" w:color="auto" w:fill="auto"/>
            <w:vAlign w:val="center"/>
          </w:tcPr>
          <w:p w14:paraId="3952323D"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215E2168"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3334650E" w14:textId="77777777" w:rsidR="00E8511D" w:rsidRPr="00940D11" w:rsidRDefault="00E8511D" w:rsidP="00560EA4">
            <w:pPr>
              <w:jc w:val="center"/>
              <w:rPr>
                <w:sz w:val="20"/>
                <w:szCs w:val="20"/>
              </w:rPr>
            </w:pPr>
            <w:r w:rsidRPr="00940D11">
              <w:rPr>
                <w:sz w:val="20"/>
                <w:szCs w:val="20"/>
              </w:rPr>
              <w:t>63</w:t>
            </w:r>
          </w:p>
        </w:tc>
        <w:tc>
          <w:tcPr>
            <w:tcW w:w="3132" w:type="dxa"/>
            <w:vMerge/>
            <w:shd w:val="clear" w:color="auto" w:fill="FBD4B4" w:themeFill="accent6" w:themeFillTint="66"/>
          </w:tcPr>
          <w:p w14:paraId="7C158E7E" w14:textId="77777777" w:rsidR="00E8511D" w:rsidRPr="00940D11" w:rsidRDefault="00E8511D" w:rsidP="00F46770">
            <w:pPr>
              <w:pStyle w:val="ConsPlusNormal"/>
              <w:rPr>
                <w:sz w:val="20"/>
                <w:szCs w:val="20"/>
              </w:rPr>
            </w:pPr>
          </w:p>
        </w:tc>
      </w:tr>
      <w:tr w:rsidR="00E8511D" w:rsidRPr="00DB3997" w14:paraId="60D3C6BF" w14:textId="77777777" w:rsidTr="00413663">
        <w:trPr>
          <w:trHeight w:val="20"/>
          <w:jc w:val="center"/>
        </w:trPr>
        <w:tc>
          <w:tcPr>
            <w:tcW w:w="684" w:type="dxa"/>
            <w:vMerge/>
          </w:tcPr>
          <w:p w14:paraId="7900EE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BFFD3D" w14:textId="77777777" w:rsidR="00E8511D" w:rsidRPr="00940D11" w:rsidRDefault="00E8511D" w:rsidP="00F46770">
            <w:pPr>
              <w:pStyle w:val="ConsPlusNormal"/>
              <w:rPr>
                <w:sz w:val="20"/>
                <w:szCs w:val="20"/>
              </w:rPr>
            </w:pPr>
          </w:p>
        </w:tc>
        <w:tc>
          <w:tcPr>
            <w:tcW w:w="1266" w:type="dxa"/>
            <w:vMerge/>
            <w:shd w:val="clear" w:color="auto" w:fill="auto"/>
          </w:tcPr>
          <w:p w14:paraId="6762E2CD" w14:textId="77777777" w:rsidR="00E8511D" w:rsidRPr="00940D11" w:rsidRDefault="00E8511D" w:rsidP="00F46770">
            <w:pPr>
              <w:pStyle w:val="ConsPlusNormal"/>
              <w:rPr>
                <w:sz w:val="20"/>
                <w:szCs w:val="20"/>
              </w:rPr>
            </w:pPr>
          </w:p>
        </w:tc>
        <w:tc>
          <w:tcPr>
            <w:tcW w:w="3005" w:type="dxa"/>
            <w:shd w:val="clear" w:color="auto" w:fill="auto"/>
            <w:vAlign w:val="center"/>
          </w:tcPr>
          <w:p w14:paraId="57A3C3E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09FC1F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4BE2333F" w14:textId="77777777" w:rsidR="00E8511D" w:rsidRPr="00940D11" w:rsidRDefault="00E8511D" w:rsidP="00560EA4">
            <w:pPr>
              <w:jc w:val="center"/>
              <w:rPr>
                <w:sz w:val="20"/>
                <w:szCs w:val="20"/>
              </w:rPr>
            </w:pPr>
            <w:r w:rsidRPr="00940D11">
              <w:rPr>
                <w:sz w:val="20"/>
                <w:szCs w:val="20"/>
              </w:rPr>
              <w:t>-</w:t>
            </w:r>
          </w:p>
        </w:tc>
        <w:tc>
          <w:tcPr>
            <w:tcW w:w="1230" w:type="dxa"/>
            <w:shd w:val="clear" w:color="auto" w:fill="auto"/>
            <w:vAlign w:val="center"/>
          </w:tcPr>
          <w:p w14:paraId="3FD4C909"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61312D3E"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36A18E99" w14:textId="77777777" w:rsidR="00E8511D" w:rsidRPr="00940D11" w:rsidRDefault="00E8511D" w:rsidP="00560EA4">
            <w:pPr>
              <w:jc w:val="center"/>
              <w:rPr>
                <w:sz w:val="20"/>
                <w:szCs w:val="20"/>
              </w:rPr>
            </w:pPr>
            <w:r w:rsidRPr="00940D11">
              <w:rPr>
                <w:sz w:val="20"/>
                <w:szCs w:val="20"/>
              </w:rPr>
              <w:t>-</w:t>
            </w:r>
          </w:p>
        </w:tc>
        <w:tc>
          <w:tcPr>
            <w:tcW w:w="3132" w:type="dxa"/>
            <w:vMerge/>
            <w:shd w:val="clear" w:color="auto" w:fill="FBD4B4" w:themeFill="accent6" w:themeFillTint="66"/>
          </w:tcPr>
          <w:p w14:paraId="6EE84CB6" w14:textId="77777777" w:rsidR="00E8511D" w:rsidRPr="00940D11" w:rsidRDefault="00E8511D" w:rsidP="00F46770">
            <w:pPr>
              <w:pStyle w:val="ConsPlusNormal"/>
              <w:rPr>
                <w:sz w:val="20"/>
                <w:szCs w:val="20"/>
              </w:rPr>
            </w:pPr>
          </w:p>
        </w:tc>
      </w:tr>
      <w:tr w:rsidR="00E8511D" w:rsidRPr="00DB3997" w14:paraId="2B7AD353" w14:textId="77777777" w:rsidTr="00413663">
        <w:trPr>
          <w:trHeight w:val="20"/>
          <w:jc w:val="center"/>
        </w:trPr>
        <w:tc>
          <w:tcPr>
            <w:tcW w:w="684" w:type="dxa"/>
            <w:vMerge/>
          </w:tcPr>
          <w:p w14:paraId="377C65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40715D" w14:textId="77777777" w:rsidR="00E8511D" w:rsidRPr="00940D11" w:rsidRDefault="00E8511D" w:rsidP="00F46770">
            <w:pPr>
              <w:pStyle w:val="ConsPlusNormal"/>
              <w:rPr>
                <w:sz w:val="20"/>
                <w:szCs w:val="20"/>
              </w:rPr>
            </w:pPr>
          </w:p>
        </w:tc>
        <w:tc>
          <w:tcPr>
            <w:tcW w:w="1266" w:type="dxa"/>
            <w:vMerge/>
            <w:shd w:val="clear" w:color="auto" w:fill="auto"/>
          </w:tcPr>
          <w:p w14:paraId="5549D679" w14:textId="77777777" w:rsidR="00E8511D" w:rsidRPr="00940D11" w:rsidRDefault="00E8511D" w:rsidP="00F46770">
            <w:pPr>
              <w:pStyle w:val="ConsPlusNormal"/>
              <w:rPr>
                <w:sz w:val="20"/>
                <w:szCs w:val="20"/>
              </w:rPr>
            </w:pPr>
          </w:p>
        </w:tc>
        <w:tc>
          <w:tcPr>
            <w:tcW w:w="3005" w:type="dxa"/>
            <w:shd w:val="clear" w:color="auto" w:fill="auto"/>
            <w:vAlign w:val="center"/>
          </w:tcPr>
          <w:p w14:paraId="0CB5CA0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5155CB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F92CC53" w14:textId="77777777" w:rsidR="00E8511D" w:rsidRPr="00940D11" w:rsidRDefault="00E8511D" w:rsidP="00560EA4">
            <w:pPr>
              <w:jc w:val="center"/>
              <w:rPr>
                <w:sz w:val="20"/>
                <w:szCs w:val="20"/>
              </w:rPr>
            </w:pPr>
            <w:r w:rsidRPr="00940D11">
              <w:rPr>
                <w:sz w:val="20"/>
                <w:szCs w:val="20"/>
              </w:rPr>
              <w:t>251</w:t>
            </w:r>
          </w:p>
        </w:tc>
        <w:tc>
          <w:tcPr>
            <w:tcW w:w="1230" w:type="dxa"/>
            <w:shd w:val="clear" w:color="auto" w:fill="auto"/>
            <w:vAlign w:val="center"/>
          </w:tcPr>
          <w:p w14:paraId="0DB53897" w14:textId="77777777" w:rsidR="00E8511D" w:rsidRPr="00940D11" w:rsidRDefault="00E8511D" w:rsidP="00560EA4">
            <w:pPr>
              <w:jc w:val="center"/>
              <w:rPr>
                <w:sz w:val="20"/>
                <w:szCs w:val="20"/>
              </w:rPr>
            </w:pPr>
            <w:r w:rsidRPr="00940D11">
              <w:rPr>
                <w:sz w:val="20"/>
                <w:szCs w:val="20"/>
              </w:rPr>
              <w:t>н/д</w:t>
            </w:r>
          </w:p>
        </w:tc>
        <w:tc>
          <w:tcPr>
            <w:tcW w:w="1276" w:type="dxa"/>
            <w:shd w:val="clear" w:color="auto" w:fill="auto"/>
            <w:vAlign w:val="center"/>
          </w:tcPr>
          <w:p w14:paraId="7C48A150"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09617D91" w14:textId="77777777" w:rsidR="00E8511D" w:rsidRPr="00940D11" w:rsidRDefault="00E8511D" w:rsidP="00560EA4">
            <w:pPr>
              <w:jc w:val="center"/>
              <w:rPr>
                <w:sz w:val="20"/>
                <w:szCs w:val="20"/>
              </w:rPr>
            </w:pPr>
            <w:r w:rsidRPr="00940D11">
              <w:rPr>
                <w:sz w:val="20"/>
                <w:szCs w:val="20"/>
              </w:rPr>
              <w:t>251</w:t>
            </w:r>
          </w:p>
        </w:tc>
        <w:tc>
          <w:tcPr>
            <w:tcW w:w="3132" w:type="dxa"/>
            <w:vMerge/>
            <w:shd w:val="clear" w:color="auto" w:fill="FBD4B4" w:themeFill="accent6" w:themeFillTint="66"/>
          </w:tcPr>
          <w:p w14:paraId="7C1ACEC2" w14:textId="77777777" w:rsidR="00E8511D" w:rsidRPr="00940D11" w:rsidRDefault="00E8511D" w:rsidP="00F46770">
            <w:pPr>
              <w:pStyle w:val="ConsPlusNormal"/>
              <w:rPr>
                <w:sz w:val="20"/>
                <w:szCs w:val="20"/>
              </w:rPr>
            </w:pPr>
          </w:p>
        </w:tc>
      </w:tr>
      <w:tr w:rsidR="00E8511D" w:rsidRPr="00DB3997" w14:paraId="7B095FC5" w14:textId="77777777" w:rsidTr="00413663">
        <w:trPr>
          <w:trHeight w:val="20"/>
          <w:jc w:val="center"/>
        </w:trPr>
        <w:tc>
          <w:tcPr>
            <w:tcW w:w="684" w:type="dxa"/>
            <w:vMerge/>
          </w:tcPr>
          <w:p w14:paraId="2209F1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919064" w14:textId="77777777" w:rsidR="00E8511D" w:rsidRPr="00940D11" w:rsidRDefault="00E8511D" w:rsidP="00F46770">
            <w:pPr>
              <w:pStyle w:val="ConsPlusNormal"/>
              <w:rPr>
                <w:sz w:val="20"/>
                <w:szCs w:val="20"/>
              </w:rPr>
            </w:pPr>
          </w:p>
        </w:tc>
        <w:tc>
          <w:tcPr>
            <w:tcW w:w="1266" w:type="dxa"/>
            <w:vMerge/>
            <w:shd w:val="clear" w:color="auto" w:fill="auto"/>
          </w:tcPr>
          <w:p w14:paraId="555D40FE" w14:textId="77777777" w:rsidR="00E8511D" w:rsidRPr="00940D11" w:rsidRDefault="00E8511D" w:rsidP="00F46770">
            <w:pPr>
              <w:pStyle w:val="ConsPlusNormal"/>
              <w:rPr>
                <w:sz w:val="20"/>
                <w:szCs w:val="20"/>
              </w:rPr>
            </w:pPr>
          </w:p>
        </w:tc>
        <w:tc>
          <w:tcPr>
            <w:tcW w:w="3005" w:type="dxa"/>
            <w:shd w:val="clear" w:color="auto" w:fill="auto"/>
            <w:vAlign w:val="center"/>
          </w:tcPr>
          <w:p w14:paraId="7593231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8B5385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4B4024EC" w14:textId="77777777" w:rsidR="00E8511D" w:rsidRPr="00940D11" w:rsidRDefault="00E8511D" w:rsidP="00560EA4">
            <w:pPr>
              <w:jc w:val="center"/>
              <w:rPr>
                <w:sz w:val="20"/>
                <w:szCs w:val="20"/>
              </w:rPr>
            </w:pPr>
            <w:r w:rsidRPr="00940D11">
              <w:rPr>
                <w:sz w:val="20"/>
                <w:szCs w:val="20"/>
              </w:rPr>
              <w:t>234</w:t>
            </w:r>
          </w:p>
        </w:tc>
        <w:tc>
          <w:tcPr>
            <w:tcW w:w="1230" w:type="dxa"/>
            <w:shd w:val="clear" w:color="auto" w:fill="auto"/>
            <w:vAlign w:val="center"/>
          </w:tcPr>
          <w:p w14:paraId="76D5431A"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6E7C46AF"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30B0ACB9" w14:textId="77777777" w:rsidR="00E8511D" w:rsidRPr="00940D11" w:rsidRDefault="00E8511D" w:rsidP="00560EA4">
            <w:pPr>
              <w:jc w:val="center"/>
              <w:rPr>
                <w:sz w:val="20"/>
                <w:szCs w:val="20"/>
              </w:rPr>
            </w:pPr>
            <w:r w:rsidRPr="00940D11">
              <w:rPr>
                <w:sz w:val="20"/>
                <w:szCs w:val="20"/>
              </w:rPr>
              <w:t>234</w:t>
            </w:r>
          </w:p>
        </w:tc>
        <w:tc>
          <w:tcPr>
            <w:tcW w:w="3132" w:type="dxa"/>
            <w:vMerge/>
            <w:shd w:val="clear" w:color="auto" w:fill="FBD4B4" w:themeFill="accent6" w:themeFillTint="66"/>
          </w:tcPr>
          <w:p w14:paraId="04DF0682" w14:textId="77777777" w:rsidR="00E8511D" w:rsidRPr="00940D11" w:rsidRDefault="00E8511D" w:rsidP="00F46770">
            <w:pPr>
              <w:pStyle w:val="ConsPlusNormal"/>
              <w:rPr>
                <w:sz w:val="20"/>
                <w:szCs w:val="20"/>
              </w:rPr>
            </w:pPr>
          </w:p>
        </w:tc>
      </w:tr>
      <w:tr w:rsidR="00E8511D" w:rsidRPr="00DB3997" w14:paraId="0F802802" w14:textId="77777777" w:rsidTr="00413663">
        <w:trPr>
          <w:trHeight w:val="20"/>
          <w:jc w:val="center"/>
        </w:trPr>
        <w:tc>
          <w:tcPr>
            <w:tcW w:w="684" w:type="dxa"/>
            <w:vMerge/>
          </w:tcPr>
          <w:p w14:paraId="31AC11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1322FCC" w14:textId="77777777" w:rsidR="00E8511D" w:rsidRPr="00940D11" w:rsidRDefault="00E8511D" w:rsidP="00F46770">
            <w:pPr>
              <w:pStyle w:val="ConsPlusNormal"/>
              <w:rPr>
                <w:sz w:val="20"/>
                <w:szCs w:val="20"/>
              </w:rPr>
            </w:pPr>
          </w:p>
        </w:tc>
        <w:tc>
          <w:tcPr>
            <w:tcW w:w="1266" w:type="dxa"/>
            <w:vMerge/>
            <w:shd w:val="clear" w:color="auto" w:fill="auto"/>
          </w:tcPr>
          <w:p w14:paraId="6D60634C" w14:textId="77777777" w:rsidR="00E8511D" w:rsidRPr="00940D11" w:rsidRDefault="00E8511D" w:rsidP="00F46770">
            <w:pPr>
              <w:pStyle w:val="ConsPlusNormal"/>
              <w:rPr>
                <w:sz w:val="20"/>
                <w:szCs w:val="20"/>
              </w:rPr>
            </w:pPr>
          </w:p>
        </w:tc>
        <w:tc>
          <w:tcPr>
            <w:tcW w:w="3005" w:type="dxa"/>
            <w:shd w:val="clear" w:color="auto" w:fill="auto"/>
            <w:vAlign w:val="center"/>
          </w:tcPr>
          <w:p w14:paraId="25CE51A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71FFF16"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2189D366" w14:textId="77777777" w:rsidR="00E8511D" w:rsidRPr="00940D11" w:rsidRDefault="00E8511D" w:rsidP="00560EA4">
            <w:pPr>
              <w:jc w:val="center"/>
              <w:rPr>
                <w:sz w:val="20"/>
                <w:szCs w:val="20"/>
              </w:rPr>
            </w:pPr>
            <w:r w:rsidRPr="00940D11">
              <w:rPr>
                <w:sz w:val="20"/>
                <w:szCs w:val="20"/>
              </w:rPr>
              <w:t>78</w:t>
            </w:r>
          </w:p>
        </w:tc>
        <w:tc>
          <w:tcPr>
            <w:tcW w:w="1230" w:type="dxa"/>
            <w:shd w:val="clear" w:color="auto" w:fill="auto"/>
            <w:vAlign w:val="center"/>
          </w:tcPr>
          <w:p w14:paraId="3F7FB2D1"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20FBCFB3"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775BBC59" w14:textId="77777777" w:rsidR="00E8511D" w:rsidRPr="00940D11" w:rsidRDefault="00E8511D" w:rsidP="00560EA4">
            <w:pPr>
              <w:jc w:val="center"/>
              <w:rPr>
                <w:sz w:val="20"/>
                <w:szCs w:val="20"/>
              </w:rPr>
            </w:pPr>
            <w:r w:rsidRPr="00940D11">
              <w:rPr>
                <w:sz w:val="20"/>
                <w:szCs w:val="20"/>
              </w:rPr>
              <w:t>78</w:t>
            </w:r>
          </w:p>
        </w:tc>
        <w:tc>
          <w:tcPr>
            <w:tcW w:w="3132" w:type="dxa"/>
            <w:vMerge/>
            <w:shd w:val="clear" w:color="auto" w:fill="FBD4B4" w:themeFill="accent6" w:themeFillTint="66"/>
          </w:tcPr>
          <w:p w14:paraId="155596A0" w14:textId="77777777" w:rsidR="00E8511D" w:rsidRPr="00940D11" w:rsidRDefault="00E8511D" w:rsidP="00F46770">
            <w:pPr>
              <w:pStyle w:val="ConsPlusNormal"/>
              <w:rPr>
                <w:sz w:val="20"/>
                <w:szCs w:val="20"/>
              </w:rPr>
            </w:pPr>
          </w:p>
        </w:tc>
      </w:tr>
      <w:tr w:rsidR="00E8511D" w:rsidRPr="00DB3997" w14:paraId="3B4EC69E" w14:textId="77777777" w:rsidTr="00B26C41">
        <w:trPr>
          <w:trHeight w:val="325"/>
          <w:jc w:val="center"/>
        </w:trPr>
        <w:tc>
          <w:tcPr>
            <w:tcW w:w="684" w:type="dxa"/>
            <w:vMerge/>
          </w:tcPr>
          <w:p w14:paraId="428B8A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E59A008" w14:textId="77777777" w:rsidR="00E8511D" w:rsidRPr="00940D11" w:rsidRDefault="00E8511D" w:rsidP="00F46770">
            <w:pPr>
              <w:pStyle w:val="ConsPlusNormal"/>
              <w:rPr>
                <w:sz w:val="20"/>
                <w:szCs w:val="20"/>
              </w:rPr>
            </w:pPr>
          </w:p>
        </w:tc>
        <w:tc>
          <w:tcPr>
            <w:tcW w:w="1266" w:type="dxa"/>
            <w:vMerge/>
            <w:shd w:val="clear" w:color="auto" w:fill="auto"/>
          </w:tcPr>
          <w:p w14:paraId="4F5D5BE0" w14:textId="77777777" w:rsidR="00E8511D" w:rsidRPr="00940D11" w:rsidRDefault="00E8511D" w:rsidP="00F46770">
            <w:pPr>
              <w:pStyle w:val="ConsPlusNormal"/>
              <w:rPr>
                <w:sz w:val="20"/>
                <w:szCs w:val="20"/>
              </w:rPr>
            </w:pPr>
          </w:p>
        </w:tc>
        <w:tc>
          <w:tcPr>
            <w:tcW w:w="3005" w:type="dxa"/>
            <w:shd w:val="clear" w:color="auto" w:fill="auto"/>
            <w:vAlign w:val="center"/>
          </w:tcPr>
          <w:p w14:paraId="4B9A7BB6" w14:textId="77777777" w:rsidR="007F2FAB" w:rsidRPr="00940D11" w:rsidRDefault="00E8511D" w:rsidP="00F46770">
            <w:pPr>
              <w:pStyle w:val="ConsPlusNormal"/>
              <w:rPr>
                <w:sz w:val="20"/>
                <w:szCs w:val="20"/>
              </w:rPr>
            </w:pPr>
            <w:r w:rsidRPr="00940D11">
              <w:rPr>
                <w:sz w:val="20"/>
                <w:szCs w:val="20"/>
              </w:rPr>
              <w:t>Объект культуры (музей</w:t>
            </w:r>
            <w:r w:rsidR="00B26C41">
              <w:rPr>
                <w:sz w:val="20"/>
                <w:szCs w:val="20"/>
              </w:rPr>
              <w:t>)</w:t>
            </w:r>
          </w:p>
        </w:tc>
        <w:tc>
          <w:tcPr>
            <w:tcW w:w="1247" w:type="dxa"/>
            <w:shd w:val="clear" w:color="auto" w:fill="auto"/>
            <w:vAlign w:val="center"/>
          </w:tcPr>
          <w:p w14:paraId="0088DF12" w14:textId="77777777" w:rsidR="007F2FAB" w:rsidRPr="00940D11" w:rsidRDefault="00E8511D" w:rsidP="009B788D">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1DE262E0" w14:textId="77777777" w:rsidR="007F2FAB" w:rsidRPr="00940D11" w:rsidRDefault="00E8511D" w:rsidP="009B788D">
            <w:pPr>
              <w:jc w:val="center"/>
              <w:rPr>
                <w:sz w:val="20"/>
                <w:szCs w:val="20"/>
              </w:rPr>
            </w:pPr>
            <w:r w:rsidRPr="00940D11">
              <w:rPr>
                <w:sz w:val="20"/>
                <w:szCs w:val="20"/>
              </w:rPr>
              <w:t>-</w:t>
            </w:r>
          </w:p>
        </w:tc>
        <w:tc>
          <w:tcPr>
            <w:tcW w:w="1230" w:type="dxa"/>
            <w:shd w:val="clear" w:color="auto" w:fill="auto"/>
            <w:vAlign w:val="center"/>
          </w:tcPr>
          <w:p w14:paraId="10F7DABC" w14:textId="77777777" w:rsidR="007F2FAB" w:rsidRPr="00940D11" w:rsidRDefault="00E8511D" w:rsidP="009B788D">
            <w:pPr>
              <w:jc w:val="center"/>
              <w:rPr>
                <w:sz w:val="20"/>
                <w:szCs w:val="20"/>
              </w:rPr>
            </w:pPr>
            <w:r w:rsidRPr="00940D11">
              <w:rPr>
                <w:sz w:val="20"/>
                <w:szCs w:val="20"/>
              </w:rPr>
              <w:t>1</w:t>
            </w:r>
          </w:p>
        </w:tc>
        <w:tc>
          <w:tcPr>
            <w:tcW w:w="1276" w:type="dxa"/>
            <w:shd w:val="clear" w:color="auto" w:fill="auto"/>
            <w:vAlign w:val="center"/>
          </w:tcPr>
          <w:p w14:paraId="0F8F157C" w14:textId="77777777" w:rsidR="007F2FAB" w:rsidRPr="00940D11" w:rsidRDefault="00E8511D" w:rsidP="009B788D">
            <w:pPr>
              <w:jc w:val="center"/>
              <w:rPr>
                <w:sz w:val="20"/>
                <w:szCs w:val="20"/>
              </w:rPr>
            </w:pPr>
            <w:r w:rsidRPr="00940D11">
              <w:rPr>
                <w:sz w:val="20"/>
                <w:szCs w:val="20"/>
              </w:rPr>
              <w:t>-</w:t>
            </w:r>
          </w:p>
        </w:tc>
        <w:tc>
          <w:tcPr>
            <w:tcW w:w="1474" w:type="dxa"/>
            <w:shd w:val="clear" w:color="auto" w:fill="auto"/>
            <w:vAlign w:val="center"/>
          </w:tcPr>
          <w:p w14:paraId="7F37F432" w14:textId="77777777" w:rsidR="007F2FAB" w:rsidRPr="00940D11" w:rsidRDefault="00E8511D" w:rsidP="009B788D">
            <w:pPr>
              <w:jc w:val="center"/>
              <w:rPr>
                <w:sz w:val="20"/>
                <w:szCs w:val="20"/>
              </w:rPr>
            </w:pPr>
            <w:r w:rsidRPr="00940D11">
              <w:rPr>
                <w:sz w:val="20"/>
                <w:szCs w:val="20"/>
              </w:rPr>
              <w:t>-</w:t>
            </w:r>
          </w:p>
        </w:tc>
        <w:tc>
          <w:tcPr>
            <w:tcW w:w="3132" w:type="dxa"/>
            <w:vMerge/>
            <w:shd w:val="clear" w:color="auto" w:fill="FBD4B4" w:themeFill="accent6" w:themeFillTint="66"/>
          </w:tcPr>
          <w:p w14:paraId="20A028ED" w14:textId="77777777" w:rsidR="00E8511D" w:rsidRPr="00940D11" w:rsidRDefault="00E8511D" w:rsidP="00F46770">
            <w:pPr>
              <w:pStyle w:val="ConsPlusNormal"/>
              <w:rPr>
                <w:sz w:val="20"/>
                <w:szCs w:val="20"/>
              </w:rPr>
            </w:pPr>
          </w:p>
        </w:tc>
      </w:tr>
      <w:tr w:rsidR="00E8511D" w:rsidRPr="00DB3997" w14:paraId="5DAC986B" w14:textId="77777777" w:rsidTr="00036F78">
        <w:trPr>
          <w:trHeight w:val="20"/>
          <w:jc w:val="center"/>
        </w:trPr>
        <w:tc>
          <w:tcPr>
            <w:tcW w:w="684" w:type="dxa"/>
            <w:vMerge w:val="restart"/>
            <w:vAlign w:val="center"/>
          </w:tcPr>
          <w:p w14:paraId="58266F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5A06003" w14:textId="77777777" w:rsidR="00E8511D" w:rsidRPr="00940D11" w:rsidRDefault="00E8511D" w:rsidP="00F46770">
            <w:pPr>
              <w:pStyle w:val="ConsPlusNormal"/>
              <w:rPr>
                <w:sz w:val="20"/>
                <w:szCs w:val="20"/>
              </w:rPr>
            </w:pPr>
            <w:r w:rsidRPr="00940D11">
              <w:rPr>
                <w:sz w:val="20"/>
                <w:szCs w:val="20"/>
              </w:rPr>
              <w:t>1011</w:t>
            </w:r>
          </w:p>
        </w:tc>
        <w:tc>
          <w:tcPr>
            <w:tcW w:w="1266" w:type="dxa"/>
            <w:vMerge w:val="restart"/>
            <w:shd w:val="clear" w:color="auto" w:fill="auto"/>
            <w:vAlign w:val="center"/>
          </w:tcPr>
          <w:p w14:paraId="0490448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DA1EF6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869D54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F28BC1F" w14:textId="77777777" w:rsidR="00E8511D" w:rsidRPr="00940D11" w:rsidRDefault="00E8511D" w:rsidP="00560EA4">
            <w:pPr>
              <w:pStyle w:val="ConsPlusNormal"/>
              <w:jc w:val="center"/>
              <w:rPr>
                <w:sz w:val="20"/>
                <w:szCs w:val="20"/>
              </w:rPr>
            </w:pPr>
            <w:r w:rsidRPr="00940D11">
              <w:rPr>
                <w:sz w:val="20"/>
                <w:szCs w:val="20"/>
              </w:rPr>
              <w:t>52</w:t>
            </w:r>
          </w:p>
        </w:tc>
        <w:tc>
          <w:tcPr>
            <w:tcW w:w="1230" w:type="dxa"/>
            <w:shd w:val="clear" w:color="auto" w:fill="auto"/>
            <w:vAlign w:val="center"/>
          </w:tcPr>
          <w:p w14:paraId="68C5C03C"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056CA8E0"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34973C25" w14:textId="77777777" w:rsidR="00E8511D" w:rsidRPr="00940D11" w:rsidRDefault="00E8511D" w:rsidP="00560EA4">
            <w:pPr>
              <w:pStyle w:val="ConsPlusNormal"/>
              <w:jc w:val="center"/>
              <w:rPr>
                <w:sz w:val="20"/>
                <w:szCs w:val="20"/>
              </w:rPr>
            </w:pPr>
            <w:r w:rsidRPr="00940D11">
              <w:rPr>
                <w:sz w:val="20"/>
                <w:szCs w:val="20"/>
              </w:rPr>
              <w:t>52</w:t>
            </w:r>
          </w:p>
        </w:tc>
        <w:tc>
          <w:tcPr>
            <w:tcW w:w="3132" w:type="dxa"/>
            <w:vMerge w:val="restart"/>
            <w:shd w:val="clear" w:color="auto" w:fill="auto"/>
            <w:vAlign w:val="center"/>
          </w:tcPr>
          <w:p w14:paraId="28EB15B5" w14:textId="77777777" w:rsidR="00E8511D" w:rsidRPr="00940D11" w:rsidRDefault="00E8511D" w:rsidP="00F46770">
            <w:pPr>
              <w:pStyle w:val="ConsPlusNormal"/>
              <w:rPr>
                <w:sz w:val="20"/>
                <w:szCs w:val="20"/>
              </w:rPr>
            </w:pPr>
            <w:r w:rsidRPr="00940D11">
              <w:rPr>
                <w:sz w:val="20"/>
                <w:szCs w:val="20"/>
              </w:rPr>
              <w:t>-</w:t>
            </w:r>
          </w:p>
        </w:tc>
      </w:tr>
      <w:tr w:rsidR="00E8511D" w:rsidRPr="00DB3997" w14:paraId="746050E6" w14:textId="77777777" w:rsidTr="00036F78">
        <w:trPr>
          <w:trHeight w:val="20"/>
          <w:jc w:val="center"/>
        </w:trPr>
        <w:tc>
          <w:tcPr>
            <w:tcW w:w="684" w:type="dxa"/>
            <w:vMerge/>
          </w:tcPr>
          <w:p w14:paraId="41602E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1EA2764" w14:textId="77777777" w:rsidR="00E8511D" w:rsidRPr="00940D11" w:rsidRDefault="00E8511D" w:rsidP="00F46770">
            <w:pPr>
              <w:pStyle w:val="ConsPlusNormal"/>
              <w:rPr>
                <w:sz w:val="20"/>
                <w:szCs w:val="20"/>
              </w:rPr>
            </w:pPr>
          </w:p>
        </w:tc>
        <w:tc>
          <w:tcPr>
            <w:tcW w:w="1266" w:type="dxa"/>
            <w:vMerge/>
            <w:shd w:val="clear" w:color="auto" w:fill="auto"/>
          </w:tcPr>
          <w:p w14:paraId="2EF5EAB1" w14:textId="77777777" w:rsidR="00E8511D" w:rsidRPr="00940D11" w:rsidRDefault="00E8511D" w:rsidP="00F46770">
            <w:pPr>
              <w:pStyle w:val="ConsPlusNormal"/>
              <w:rPr>
                <w:sz w:val="20"/>
                <w:szCs w:val="20"/>
              </w:rPr>
            </w:pPr>
          </w:p>
        </w:tc>
        <w:tc>
          <w:tcPr>
            <w:tcW w:w="3005" w:type="dxa"/>
            <w:shd w:val="clear" w:color="auto" w:fill="auto"/>
            <w:vAlign w:val="center"/>
          </w:tcPr>
          <w:p w14:paraId="2B394718"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4F691F70"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0EE7DC9D" w14:textId="77777777" w:rsidR="00E8511D" w:rsidRPr="00940D11" w:rsidRDefault="00E8511D" w:rsidP="00560EA4">
            <w:pPr>
              <w:pStyle w:val="ConsPlusNormal"/>
              <w:jc w:val="center"/>
              <w:rPr>
                <w:sz w:val="20"/>
                <w:szCs w:val="20"/>
              </w:rPr>
            </w:pPr>
            <w:r w:rsidRPr="00940D11">
              <w:rPr>
                <w:sz w:val="20"/>
                <w:szCs w:val="20"/>
              </w:rPr>
              <w:t>113</w:t>
            </w:r>
          </w:p>
        </w:tc>
        <w:tc>
          <w:tcPr>
            <w:tcW w:w="1230" w:type="dxa"/>
            <w:vAlign w:val="center"/>
          </w:tcPr>
          <w:p w14:paraId="70072D1A" w14:textId="77777777" w:rsidR="00E8511D" w:rsidRPr="00940D11" w:rsidRDefault="00E8511D" w:rsidP="00560EA4">
            <w:pPr>
              <w:pStyle w:val="ConsPlusNormal"/>
              <w:jc w:val="center"/>
              <w:rPr>
                <w:sz w:val="20"/>
                <w:szCs w:val="20"/>
              </w:rPr>
            </w:pPr>
            <w:r w:rsidRPr="00940D11">
              <w:rPr>
                <w:sz w:val="20"/>
                <w:szCs w:val="20"/>
              </w:rPr>
              <w:t>2</w:t>
            </w:r>
            <w:r w:rsidR="00DE1BB0">
              <w:rPr>
                <w:sz w:val="20"/>
                <w:szCs w:val="20"/>
              </w:rPr>
              <w:t>13</w:t>
            </w:r>
          </w:p>
        </w:tc>
        <w:tc>
          <w:tcPr>
            <w:tcW w:w="1276" w:type="dxa"/>
            <w:vAlign w:val="center"/>
          </w:tcPr>
          <w:p w14:paraId="5E5A35E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5D1E742"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20A1A5BF" w14:textId="77777777" w:rsidR="00E8511D" w:rsidRPr="00940D11" w:rsidRDefault="00E8511D" w:rsidP="00F46770">
            <w:pPr>
              <w:pStyle w:val="ConsPlusNormal"/>
              <w:rPr>
                <w:sz w:val="20"/>
                <w:szCs w:val="20"/>
              </w:rPr>
            </w:pPr>
          </w:p>
        </w:tc>
      </w:tr>
      <w:tr w:rsidR="00E8511D" w:rsidRPr="00DB3997" w14:paraId="415544C7" w14:textId="77777777" w:rsidTr="00036F78">
        <w:trPr>
          <w:trHeight w:val="20"/>
          <w:jc w:val="center"/>
        </w:trPr>
        <w:tc>
          <w:tcPr>
            <w:tcW w:w="684" w:type="dxa"/>
            <w:vMerge/>
          </w:tcPr>
          <w:p w14:paraId="2E0C70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42F75F" w14:textId="77777777" w:rsidR="00E8511D" w:rsidRPr="00940D11" w:rsidRDefault="00E8511D" w:rsidP="00F46770">
            <w:pPr>
              <w:pStyle w:val="ConsPlusNormal"/>
              <w:rPr>
                <w:sz w:val="20"/>
                <w:szCs w:val="20"/>
              </w:rPr>
            </w:pPr>
          </w:p>
        </w:tc>
        <w:tc>
          <w:tcPr>
            <w:tcW w:w="1266" w:type="dxa"/>
            <w:vMerge/>
            <w:shd w:val="clear" w:color="auto" w:fill="auto"/>
          </w:tcPr>
          <w:p w14:paraId="5A18BA32" w14:textId="77777777" w:rsidR="00E8511D" w:rsidRPr="00940D11" w:rsidRDefault="00E8511D" w:rsidP="00F46770">
            <w:pPr>
              <w:pStyle w:val="ConsPlusNormal"/>
              <w:rPr>
                <w:sz w:val="20"/>
                <w:szCs w:val="20"/>
              </w:rPr>
            </w:pPr>
          </w:p>
        </w:tc>
        <w:tc>
          <w:tcPr>
            <w:tcW w:w="3005" w:type="dxa"/>
            <w:shd w:val="clear" w:color="auto" w:fill="auto"/>
            <w:vAlign w:val="center"/>
          </w:tcPr>
          <w:p w14:paraId="01AC035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F088E5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648D3B5" w14:textId="77777777" w:rsidR="00E8511D" w:rsidRPr="00940D11" w:rsidRDefault="00E8511D" w:rsidP="00560EA4">
            <w:pPr>
              <w:pStyle w:val="ConsPlusNormal"/>
              <w:jc w:val="center"/>
              <w:rPr>
                <w:sz w:val="20"/>
                <w:szCs w:val="20"/>
              </w:rPr>
            </w:pPr>
            <w:r w:rsidRPr="00940D11">
              <w:rPr>
                <w:sz w:val="20"/>
                <w:szCs w:val="20"/>
              </w:rPr>
              <w:t>25</w:t>
            </w:r>
          </w:p>
        </w:tc>
        <w:tc>
          <w:tcPr>
            <w:tcW w:w="1230" w:type="dxa"/>
            <w:vAlign w:val="center"/>
          </w:tcPr>
          <w:p w14:paraId="72EE9128"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45439388"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C7FA6BE" w14:textId="77777777" w:rsidR="00E8511D" w:rsidRPr="00940D11" w:rsidRDefault="00E8511D" w:rsidP="00560EA4">
            <w:pPr>
              <w:pStyle w:val="ConsPlusNormal"/>
              <w:jc w:val="center"/>
              <w:rPr>
                <w:sz w:val="20"/>
                <w:szCs w:val="20"/>
              </w:rPr>
            </w:pPr>
            <w:r w:rsidRPr="00940D11">
              <w:rPr>
                <w:sz w:val="20"/>
                <w:szCs w:val="20"/>
              </w:rPr>
              <w:t>25</w:t>
            </w:r>
          </w:p>
        </w:tc>
        <w:tc>
          <w:tcPr>
            <w:tcW w:w="3132" w:type="dxa"/>
            <w:vMerge/>
          </w:tcPr>
          <w:p w14:paraId="582C94CC" w14:textId="77777777" w:rsidR="00E8511D" w:rsidRPr="00940D11" w:rsidRDefault="00E8511D" w:rsidP="00F46770">
            <w:pPr>
              <w:pStyle w:val="ConsPlusNormal"/>
              <w:rPr>
                <w:sz w:val="20"/>
                <w:szCs w:val="20"/>
              </w:rPr>
            </w:pPr>
          </w:p>
        </w:tc>
      </w:tr>
      <w:tr w:rsidR="00E8511D" w:rsidRPr="00DB3997" w14:paraId="7BDC088F" w14:textId="77777777" w:rsidTr="00036F78">
        <w:trPr>
          <w:trHeight w:val="20"/>
          <w:jc w:val="center"/>
        </w:trPr>
        <w:tc>
          <w:tcPr>
            <w:tcW w:w="684" w:type="dxa"/>
            <w:vMerge/>
          </w:tcPr>
          <w:p w14:paraId="7F3C6A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E19745" w14:textId="77777777" w:rsidR="00E8511D" w:rsidRPr="00940D11" w:rsidRDefault="00E8511D" w:rsidP="00F46770">
            <w:pPr>
              <w:pStyle w:val="ConsPlusNormal"/>
              <w:rPr>
                <w:sz w:val="20"/>
                <w:szCs w:val="20"/>
              </w:rPr>
            </w:pPr>
          </w:p>
        </w:tc>
        <w:tc>
          <w:tcPr>
            <w:tcW w:w="1266" w:type="dxa"/>
            <w:vMerge/>
            <w:shd w:val="clear" w:color="auto" w:fill="auto"/>
          </w:tcPr>
          <w:p w14:paraId="28751BCB" w14:textId="77777777" w:rsidR="00E8511D" w:rsidRPr="00940D11" w:rsidRDefault="00E8511D" w:rsidP="00F46770">
            <w:pPr>
              <w:pStyle w:val="ConsPlusNormal"/>
              <w:rPr>
                <w:sz w:val="20"/>
                <w:szCs w:val="20"/>
              </w:rPr>
            </w:pPr>
          </w:p>
        </w:tc>
        <w:tc>
          <w:tcPr>
            <w:tcW w:w="3005" w:type="dxa"/>
            <w:shd w:val="clear" w:color="auto" w:fill="auto"/>
            <w:vAlign w:val="center"/>
          </w:tcPr>
          <w:p w14:paraId="2FB7F98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FECDEDA"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D2E221D"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6DDFB954"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AD5C307"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5A7B298"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7D7B3CE5" w14:textId="77777777" w:rsidR="00E8511D" w:rsidRPr="00940D11" w:rsidRDefault="00E8511D" w:rsidP="00F46770">
            <w:pPr>
              <w:pStyle w:val="ConsPlusNormal"/>
              <w:rPr>
                <w:sz w:val="20"/>
                <w:szCs w:val="20"/>
              </w:rPr>
            </w:pPr>
          </w:p>
        </w:tc>
      </w:tr>
      <w:tr w:rsidR="00E8511D" w:rsidRPr="00DB3997" w14:paraId="1B50993B" w14:textId="77777777" w:rsidTr="00036F78">
        <w:trPr>
          <w:trHeight w:val="20"/>
          <w:jc w:val="center"/>
        </w:trPr>
        <w:tc>
          <w:tcPr>
            <w:tcW w:w="684" w:type="dxa"/>
            <w:vMerge/>
          </w:tcPr>
          <w:p w14:paraId="434161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E421484" w14:textId="77777777" w:rsidR="00E8511D" w:rsidRPr="00940D11" w:rsidRDefault="00E8511D" w:rsidP="00F46770">
            <w:pPr>
              <w:pStyle w:val="ConsPlusNormal"/>
              <w:rPr>
                <w:sz w:val="20"/>
                <w:szCs w:val="20"/>
              </w:rPr>
            </w:pPr>
          </w:p>
        </w:tc>
        <w:tc>
          <w:tcPr>
            <w:tcW w:w="1266" w:type="dxa"/>
            <w:vMerge/>
            <w:shd w:val="clear" w:color="auto" w:fill="auto"/>
          </w:tcPr>
          <w:p w14:paraId="0819E7F8" w14:textId="77777777" w:rsidR="00E8511D" w:rsidRPr="00940D11" w:rsidRDefault="00E8511D" w:rsidP="00F46770">
            <w:pPr>
              <w:pStyle w:val="ConsPlusNormal"/>
              <w:rPr>
                <w:sz w:val="20"/>
                <w:szCs w:val="20"/>
              </w:rPr>
            </w:pPr>
          </w:p>
        </w:tc>
        <w:tc>
          <w:tcPr>
            <w:tcW w:w="3005" w:type="dxa"/>
            <w:shd w:val="clear" w:color="auto" w:fill="auto"/>
            <w:vAlign w:val="center"/>
          </w:tcPr>
          <w:p w14:paraId="64E4CAA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83FD71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42B6673" w14:textId="77777777" w:rsidR="00E8511D" w:rsidRPr="00940D11" w:rsidRDefault="00E8511D" w:rsidP="00560EA4">
            <w:pPr>
              <w:pStyle w:val="ConsPlusNormal"/>
              <w:jc w:val="center"/>
              <w:rPr>
                <w:sz w:val="20"/>
                <w:szCs w:val="20"/>
              </w:rPr>
            </w:pPr>
            <w:r w:rsidRPr="00940D11">
              <w:rPr>
                <w:sz w:val="20"/>
                <w:szCs w:val="20"/>
              </w:rPr>
              <w:t>99</w:t>
            </w:r>
          </w:p>
        </w:tc>
        <w:tc>
          <w:tcPr>
            <w:tcW w:w="1230" w:type="dxa"/>
            <w:vAlign w:val="center"/>
          </w:tcPr>
          <w:p w14:paraId="1005FC22"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50A65A39"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8E02D8D" w14:textId="77777777" w:rsidR="00E8511D" w:rsidRPr="00940D11" w:rsidRDefault="00E8511D" w:rsidP="00560EA4">
            <w:pPr>
              <w:pStyle w:val="ConsPlusNormal"/>
              <w:jc w:val="center"/>
              <w:rPr>
                <w:sz w:val="20"/>
                <w:szCs w:val="20"/>
              </w:rPr>
            </w:pPr>
            <w:r w:rsidRPr="00940D11">
              <w:rPr>
                <w:sz w:val="20"/>
                <w:szCs w:val="20"/>
              </w:rPr>
              <w:t>99</w:t>
            </w:r>
          </w:p>
        </w:tc>
        <w:tc>
          <w:tcPr>
            <w:tcW w:w="3132" w:type="dxa"/>
            <w:vMerge/>
          </w:tcPr>
          <w:p w14:paraId="6B4042D3" w14:textId="77777777" w:rsidR="00E8511D" w:rsidRPr="00940D11" w:rsidRDefault="00E8511D" w:rsidP="00F46770">
            <w:pPr>
              <w:pStyle w:val="ConsPlusNormal"/>
              <w:rPr>
                <w:sz w:val="20"/>
                <w:szCs w:val="20"/>
              </w:rPr>
            </w:pPr>
          </w:p>
        </w:tc>
      </w:tr>
      <w:tr w:rsidR="00E8511D" w:rsidRPr="00DB3997" w14:paraId="4BCBF1F8" w14:textId="77777777" w:rsidTr="00036F78">
        <w:trPr>
          <w:trHeight w:val="20"/>
          <w:jc w:val="center"/>
        </w:trPr>
        <w:tc>
          <w:tcPr>
            <w:tcW w:w="684" w:type="dxa"/>
            <w:vMerge/>
          </w:tcPr>
          <w:p w14:paraId="7E133A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BB5147" w14:textId="77777777" w:rsidR="00E8511D" w:rsidRPr="00940D11" w:rsidRDefault="00E8511D" w:rsidP="00F46770">
            <w:pPr>
              <w:pStyle w:val="ConsPlusNormal"/>
              <w:rPr>
                <w:sz w:val="20"/>
                <w:szCs w:val="20"/>
              </w:rPr>
            </w:pPr>
          </w:p>
        </w:tc>
        <w:tc>
          <w:tcPr>
            <w:tcW w:w="1266" w:type="dxa"/>
            <w:vMerge/>
          </w:tcPr>
          <w:p w14:paraId="2729E10B" w14:textId="77777777" w:rsidR="00E8511D" w:rsidRPr="00940D11" w:rsidRDefault="00E8511D" w:rsidP="00F46770">
            <w:pPr>
              <w:pStyle w:val="ConsPlusNormal"/>
              <w:rPr>
                <w:sz w:val="20"/>
                <w:szCs w:val="20"/>
              </w:rPr>
            </w:pPr>
          </w:p>
        </w:tc>
        <w:tc>
          <w:tcPr>
            <w:tcW w:w="3005" w:type="dxa"/>
            <w:vAlign w:val="center"/>
          </w:tcPr>
          <w:p w14:paraId="0CAB2B1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DA06E11"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EAB46D0" w14:textId="77777777" w:rsidR="00E8511D" w:rsidRPr="00940D11" w:rsidRDefault="00E8511D" w:rsidP="00560EA4">
            <w:pPr>
              <w:pStyle w:val="ConsPlusNormal"/>
              <w:jc w:val="center"/>
              <w:rPr>
                <w:sz w:val="20"/>
                <w:szCs w:val="20"/>
              </w:rPr>
            </w:pPr>
            <w:r w:rsidRPr="00940D11">
              <w:rPr>
                <w:sz w:val="20"/>
                <w:szCs w:val="20"/>
              </w:rPr>
              <w:t>99</w:t>
            </w:r>
          </w:p>
        </w:tc>
        <w:tc>
          <w:tcPr>
            <w:tcW w:w="1230" w:type="dxa"/>
            <w:shd w:val="clear" w:color="auto" w:fill="auto"/>
            <w:vAlign w:val="center"/>
          </w:tcPr>
          <w:p w14:paraId="7BC85BB9"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5073B0F5"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01587E73" w14:textId="77777777" w:rsidR="00E8511D" w:rsidRPr="00940D11" w:rsidRDefault="00E8511D" w:rsidP="00560EA4">
            <w:pPr>
              <w:pStyle w:val="ConsPlusNormal"/>
              <w:jc w:val="center"/>
              <w:rPr>
                <w:sz w:val="20"/>
                <w:szCs w:val="20"/>
              </w:rPr>
            </w:pPr>
            <w:r w:rsidRPr="00940D11">
              <w:rPr>
                <w:sz w:val="20"/>
                <w:szCs w:val="20"/>
              </w:rPr>
              <w:t>99</w:t>
            </w:r>
          </w:p>
        </w:tc>
        <w:tc>
          <w:tcPr>
            <w:tcW w:w="3132" w:type="dxa"/>
            <w:vMerge/>
          </w:tcPr>
          <w:p w14:paraId="3AF7B448" w14:textId="77777777" w:rsidR="00E8511D" w:rsidRPr="00940D11" w:rsidRDefault="00E8511D" w:rsidP="00F46770">
            <w:pPr>
              <w:pStyle w:val="ConsPlusNormal"/>
              <w:rPr>
                <w:sz w:val="20"/>
                <w:szCs w:val="20"/>
              </w:rPr>
            </w:pPr>
          </w:p>
        </w:tc>
      </w:tr>
      <w:tr w:rsidR="00E8511D" w:rsidRPr="00DB3997" w14:paraId="489946DE" w14:textId="77777777" w:rsidTr="00036F78">
        <w:trPr>
          <w:trHeight w:val="20"/>
          <w:jc w:val="center"/>
        </w:trPr>
        <w:tc>
          <w:tcPr>
            <w:tcW w:w="684" w:type="dxa"/>
            <w:vMerge/>
          </w:tcPr>
          <w:p w14:paraId="6A0E84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094772" w14:textId="77777777" w:rsidR="00E8511D" w:rsidRPr="00940D11" w:rsidRDefault="00E8511D" w:rsidP="00F46770">
            <w:pPr>
              <w:pStyle w:val="ConsPlusNormal"/>
              <w:rPr>
                <w:sz w:val="20"/>
                <w:szCs w:val="20"/>
              </w:rPr>
            </w:pPr>
          </w:p>
        </w:tc>
        <w:tc>
          <w:tcPr>
            <w:tcW w:w="1266" w:type="dxa"/>
            <w:vMerge/>
          </w:tcPr>
          <w:p w14:paraId="6106C93D" w14:textId="77777777" w:rsidR="00E8511D" w:rsidRPr="00940D11" w:rsidRDefault="00E8511D" w:rsidP="00F46770">
            <w:pPr>
              <w:pStyle w:val="ConsPlusNormal"/>
              <w:rPr>
                <w:sz w:val="20"/>
                <w:szCs w:val="20"/>
              </w:rPr>
            </w:pPr>
          </w:p>
        </w:tc>
        <w:tc>
          <w:tcPr>
            <w:tcW w:w="3005" w:type="dxa"/>
            <w:vAlign w:val="center"/>
          </w:tcPr>
          <w:p w14:paraId="5C63076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E20810A"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0034F6D" w14:textId="77777777" w:rsidR="00E8511D" w:rsidRPr="00940D11" w:rsidRDefault="00E8511D" w:rsidP="00560EA4">
            <w:pPr>
              <w:pStyle w:val="ConsPlusNormal"/>
              <w:jc w:val="center"/>
              <w:rPr>
                <w:sz w:val="20"/>
                <w:szCs w:val="20"/>
              </w:rPr>
            </w:pPr>
            <w:r w:rsidRPr="00940D11">
              <w:rPr>
                <w:sz w:val="20"/>
                <w:szCs w:val="20"/>
              </w:rPr>
              <w:t>31</w:t>
            </w:r>
          </w:p>
        </w:tc>
        <w:tc>
          <w:tcPr>
            <w:tcW w:w="1230" w:type="dxa"/>
            <w:shd w:val="clear" w:color="auto" w:fill="auto"/>
            <w:vAlign w:val="center"/>
          </w:tcPr>
          <w:p w14:paraId="3A0AC690"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4A706478"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4CB277C" w14:textId="77777777" w:rsidR="00E8511D" w:rsidRPr="00940D11" w:rsidRDefault="00E8511D" w:rsidP="00560EA4">
            <w:pPr>
              <w:pStyle w:val="ConsPlusNormal"/>
              <w:jc w:val="center"/>
              <w:rPr>
                <w:sz w:val="20"/>
                <w:szCs w:val="20"/>
              </w:rPr>
            </w:pPr>
            <w:r w:rsidRPr="00940D11">
              <w:rPr>
                <w:sz w:val="20"/>
                <w:szCs w:val="20"/>
              </w:rPr>
              <w:t>31</w:t>
            </w:r>
          </w:p>
        </w:tc>
        <w:tc>
          <w:tcPr>
            <w:tcW w:w="3132" w:type="dxa"/>
            <w:vMerge/>
          </w:tcPr>
          <w:p w14:paraId="10B69C5D" w14:textId="77777777" w:rsidR="00E8511D" w:rsidRPr="00940D11" w:rsidRDefault="00E8511D" w:rsidP="00F46770">
            <w:pPr>
              <w:pStyle w:val="ConsPlusNormal"/>
              <w:rPr>
                <w:sz w:val="20"/>
                <w:szCs w:val="20"/>
              </w:rPr>
            </w:pPr>
          </w:p>
        </w:tc>
      </w:tr>
      <w:tr w:rsidR="00E8511D" w:rsidRPr="00DB3997" w14:paraId="08040351" w14:textId="77777777" w:rsidTr="00036F78">
        <w:trPr>
          <w:trHeight w:val="20"/>
          <w:jc w:val="center"/>
        </w:trPr>
        <w:tc>
          <w:tcPr>
            <w:tcW w:w="684" w:type="dxa"/>
            <w:vMerge w:val="restart"/>
            <w:vAlign w:val="center"/>
          </w:tcPr>
          <w:p w14:paraId="3B409D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8E6EBBA" w14:textId="77777777" w:rsidR="00E8511D" w:rsidRPr="00940D11" w:rsidRDefault="00E8511D" w:rsidP="00F46770">
            <w:pPr>
              <w:pStyle w:val="ConsPlusNormal"/>
              <w:rPr>
                <w:sz w:val="20"/>
                <w:szCs w:val="20"/>
              </w:rPr>
            </w:pPr>
            <w:r w:rsidRPr="00940D11">
              <w:rPr>
                <w:sz w:val="20"/>
                <w:szCs w:val="20"/>
              </w:rPr>
              <w:t>1013</w:t>
            </w:r>
          </w:p>
        </w:tc>
        <w:tc>
          <w:tcPr>
            <w:tcW w:w="1266" w:type="dxa"/>
            <w:vMerge w:val="restart"/>
            <w:vAlign w:val="center"/>
          </w:tcPr>
          <w:p w14:paraId="0DEE093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FE3C01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F4C448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BED24A5" w14:textId="77777777" w:rsidR="00E8511D" w:rsidRPr="00940D11" w:rsidRDefault="00E8511D" w:rsidP="00560EA4">
            <w:pPr>
              <w:pStyle w:val="ConsPlusNormal"/>
              <w:jc w:val="center"/>
              <w:rPr>
                <w:sz w:val="20"/>
                <w:szCs w:val="20"/>
              </w:rPr>
            </w:pPr>
            <w:r w:rsidRPr="00940D11">
              <w:rPr>
                <w:sz w:val="20"/>
                <w:szCs w:val="20"/>
              </w:rPr>
              <w:t>104</w:t>
            </w:r>
          </w:p>
        </w:tc>
        <w:tc>
          <w:tcPr>
            <w:tcW w:w="1230" w:type="dxa"/>
            <w:shd w:val="clear" w:color="auto" w:fill="auto"/>
            <w:vAlign w:val="center"/>
          </w:tcPr>
          <w:p w14:paraId="23A37342" w14:textId="77777777" w:rsidR="00E8511D" w:rsidRPr="00940D11" w:rsidRDefault="00E8511D" w:rsidP="00560EA4">
            <w:pPr>
              <w:pStyle w:val="ConsPlusNormal"/>
              <w:jc w:val="center"/>
              <w:rPr>
                <w:sz w:val="20"/>
                <w:szCs w:val="20"/>
              </w:rPr>
            </w:pPr>
            <w:r w:rsidRPr="00940D11">
              <w:rPr>
                <w:sz w:val="20"/>
                <w:szCs w:val="20"/>
              </w:rPr>
              <w:t>110</w:t>
            </w:r>
          </w:p>
        </w:tc>
        <w:tc>
          <w:tcPr>
            <w:tcW w:w="1276" w:type="dxa"/>
            <w:shd w:val="clear" w:color="auto" w:fill="auto"/>
            <w:vAlign w:val="center"/>
          </w:tcPr>
          <w:p w14:paraId="50896FFC"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4399FB8D"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val="restart"/>
            <w:vAlign w:val="center"/>
          </w:tcPr>
          <w:p w14:paraId="0554245F" w14:textId="77777777" w:rsidR="00E8511D" w:rsidRPr="00940D11" w:rsidRDefault="00E8511D" w:rsidP="00F46770">
            <w:pPr>
              <w:pStyle w:val="ConsPlusNormal"/>
              <w:rPr>
                <w:sz w:val="20"/>
                <w:szCs w:val="20"/>
              </w:rPr>
            </w:pPr>
            <w:r w:rsidRPr="00940D11">
              <w:rPr>
                <w:sz w:val="20"/>
                <w:szCs w:val="20"/>
              </w:rPr>
              <w:t>-</w:t>
            </w:r>
          </w:p>
        </w:tc>
      </w:tr>
      <w:tr w:rsidR="00E8511D" w:rsidRPr="00DB3997" w14:paraId="043B4211" w14:textId="77777777" w:rsidTr="00036F78">
        <w:trPr>
          <w:trHeight w:val="20"/>
          <w:jc w:val="center"/>
        </w:trPr>
        <w:tc>
          <w:tcPr>
            <w:tcW w:w="684" w:type="dxa"/>
            <w:vMerge/>
          </w:tcPr>
          <w:p w14:paraId="1CFFF3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36BE81" w14:textId="77777777" w:rsidR="00E8511D" w:rsidRPr="00940D11" w:rsidRDefault="00E8511D" w:rsidP="00F46770">
            <w:pPr>
              <w:pStyle w:val="ConsPlusNormal"/>
              <w:rPr>
                <w:sz w:val="20"/>
                <w:szCs w:val="20"/>
              </w:rPr>
            </w:pPr>
          </w:p>
        </w:tc>
        <w:tc>
          <w:tcPr>
            <w:tcW w:w="1266" w:type="dxa"/>
            <w:vMerge/>
          </w:tcPr>
          <w:p w14:paraId="293725B8" w14:textId="77777777" w:rsidR="00E8511D" w:rsidRPr="00940D11" w:rsidRDefault="00E8511D" w:rsidP="00F46770">
            <w:pPr>
              <w:pStyle w:val="ConsPlusNormal"/>
              <w:rPr>
                <w:sz w:val="20"/>
                <w:szCs w:val="20"/>
              </w:rPr>
            </w:pPr>
          </w:p>
        </w:tc>
        <w:tc>
          <w:tcPr>
            <w:tcW w:w="3005" w:type="dxa"/>
            <w:vAlign w:val="center"/>
          </w:tcPr>
          <w:p w14:paraId="43AEC8E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35F181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22B3A91" w14:textId="77777777" w:rsidR="00E8511D" w:rsidRPr="00940D11" w:rsidRDefault="00E8511D" w:rsidP="00560EA4">
            <w:pPr>
              <w:pStyle w:val="ConsPlusNormal"/>
              <w:jc w:val="center"/>
              <w:rPr>
                <w:sz w:val="20"/>
                <w:szCs w:val="20"/>
              </w:rPr>
            </w:pPr>
            <w:r w:rsidRPr="00940D11">
              <w:rPr>
                <w:sz w:val="20"/>
                <w:szCs w:val="20"/>
              </w:rPr>
              <w:t>225</w:t>
            </w:r>
          </w:p>
        </w:tc>
        <w:tc>
          <w:tcPr>
            <w:tcW w:w="1230" w:type="dxa"/>
            <w:shd w:val="clear" w:color="auto" w:fill="auto"/>
            <w:vAlign w:val="center"/>
          </w:tcPr>
          <w:p w14:paraId="1F727FDB"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069FAA5C"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36574EEF" w14:textId="77777777" w:rsidR="00E8511D" w:rsidRPr="00940D11" w:rsidRDefault="00E8511D" w:rsidP="00560EA4">
            <w:pPr>
              <w:pStyle w:val="ConsPlusNormal"/>
              <w:jc w:val="center"/>
              <w:rPr>
                <w:sz w:val="20"/>
                <w:szCs w:val="20"/>
              </w:rPr>
            </w:pPr>
            <w:r w:rsidRPr="00940D11">
              <w:rPr>
                <w:sz w:val="20"/>
                <w:szCs w:val="20"/>
              </w:rPr>
              <w:t>225</w:t>
            </w:r>
          </w:p>
        </w:tc>
        <w:tc>
          <w:tcPr>
            <w:tcW w:w="3132" w:type="dxa"/>
            <w:vMerge/>
          </w:tcPr>
          <w:p w14:paraId="4E7BF38D" w14:textId="77777777" w:rsidR="00E8511D" w:rsidRPr="00940D11" w:rsidRDefault="00E8511D" w:rsidP="00F46770">
            <w:pPr>
              <w:pStyle w:val="ConsPlusNormal"/>
              <w:rPr>
                <w:sz w:val="20"/>
                <w:szCs w:val="20"/>
              </w:rPr>
            </w:pPr>
          </w:p>
        </w:tc>
      </w:tr>
      <w:tr w:rsidR="00E8511D" w:rsidRPr="00DB3997" w14:paraId="4F30E4E1" w14:textId="77777777" w:rsidTr="00036F78">
        <w:trPr>
          <w:trHeight w:val="20"/>
          <w:jc w:val="center"/>
        </w:trPr>
        <w:tc>
          <w:tcPr>
            <w:tcW w:w="684" w:type="dxa"/>
            <w:vMerge/>
          </w:tcPr>
          <w:p w14:paraId="706231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113B71" w14:textId="77777777" w:rsidR="00E8511D" w:rsidRPr="00940D11" w:rsidRDefault="00E8511D" w:rsidP="00F46770">
            <w:pPr>
              <w:pStyle w:val="ConsPlusNormal"/>
              <w:rPr>
                <w:sz w:val="20"/>
                <w:szCs w:val="20"/>
              </w:rPr>
            </w:pPr>
          </w:p>
        </w:tc>
        <w:tc>
          <w:tcPr>
            <w:tcW w:w="1266" w:type="dxa"/>
            <w:vMerge/>
          </w:tcPr>
          <w:p w14:paraId="6A2205FC" w14:textId="77777777" w:rsidR="00E8511D" w:rsidRPr="00940D11" w:rsidRDefault="00E8511D" w:rsidP="00F46770">
            <w:pPr>
              <w:pStyle w:val="ConsPlusNormal"/>
              <w:rPr>
                <w:sz w:val="20"/>
                <w:szCs w:val="20"/>
              </w:rPr>
            </w:pPr>
          </w:p>
        </w:tc>
        <w:tc>
          <w:tcPr>
            <w:tcW w:w="3005" w:type="dxa"/>
            <w:vAlign w:val="center"/>
          </w:tcPr>
          <w:p w14:paraId="364C8DA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1E25EB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458444F" w14:textId="77777777" w:rsidR="00E8511D" w:rsidRPr="00940D11" w:rsidRDefault="00E8511D" w:rsidP="00560EA4">
            <w:pPr>
              <w:pStyle w:val="ConsPlusNormal"/>
              <w:jc w:val="center"/>
              <w:rPr>
                <w:sz w:val="20"/>
                <w:szCs w:val="20"/>
              </w:rPr>
            </w:pPr>
            <w:r w:rsidRPr="00940D11">
              <w:rPr>
                <w:sz w:val="20"/>
                <w:szCs w:val="20"/>
              </w:rPr>
              <w:t>49</w:t>
            </w:r>
          </w:p>
        </w:tc>
        <w:tc>
          <w:tcPr>
            <w:tcW w:w="1230" w:type="dxa"/>
            <w:shd w:val="clear" w:color="auto" w:fill="auto"/>
            <w:vAlign w:val="center"/>
          </w:tcPr>
          <w:p w14:paraId="59415C85" w14:textId="77777777" w:rsidR="00E8511D" w:rsidRPr="00940D11" w:rsidRDefault="00E8511D" w:rsidP="00560EA4">
            <w:pPr>
              <w:pStyle w:val="ConsPlusNormal"/>
              <w:jc w:val="center"/>
              <w:rPr>
                <w:sz w:val="20"/>
                <w:szCs w:val="20"/>
              </w:rPr>
            </w:pPr>
            <w:r w:rsidRPr="00940D11">
              <w:rPr>
                <w:sz w:val="20"/>
                <w:szCs w:val="20"/>
              </w:rPr>
              <w:t>96</w:t>
            </w:r>
          </w:p>
        </w:tc>
        <w:tc>
          <w:tcPr>
            <w:tcW w:w="1276" w:type="dxa"/>
            <w:shd w:val="clear" w:color="auto" w:fill="auto"/>
            <w:vAlign w:val="center"/>
          </w:tcPr>
          <w:p w14:paraId="3B8741A5"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4EEE1CED"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1FD87C9A" w14:textId="77777777" w:rsidR="00E8511D" w:rsidRPr="00940D11" w:rsidRDefault="00E8511D" w:rsidP="00F46770">
            <w:pPr>
              <w:pStyle w:val="ConsPlusNormal"/>
              <w:rPr>
                <w:sz w:val="20"/>
                <w:szCs w:val="20"/>
              </w:rPr>
            </w:pPr>
          </w:p>
        </w:tc>
      </w:tr>
      <w:tr w:rsidR="00E8511D" w:rsidRPr="00DB3997" w14:paraId="479453E4" w14:textId="77777777" w:rsidTr="00036F78">
        <w:trPr>
          <w:trHeight w:val="20"/>
          <w:jc w:val="center"/>
        </w:trPr>
        <w:tc>
          <w:tcPr>
            <w:tcW w:w="684" w:type="dxa"/>
            <w:vMerge/>
          </w:tcPr>
          <w:p w14:paraId="21C969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EBA932" w14:textId="77777777" w:rsidR="00E8511D" w:rsidRPr="00940D11" w:rsidRDefault="00E8511D" w:rsidP="00F46770">
            <w:pPr>
              <w:pStyle w:val="ConsPlusNormal"/>
              <w:rPr>
                <w:sz w:val="20"/>
                <w:szCs w:val="20"/>
              </w:rPr>
            </w:pPr>
          </w:p>
        </w:tc>
        <w:tc>
          <w:tcPr>
            <w:tcW w:w="1266" w:type="dxa"/>
            <w:vMerge/>
          </w:tcPr>
          <w:p w14:paraId="59C6BBF4" w14:textId="77777777" w:rsidR="00E8511D" w:rsidRPr="00940D11" w:rsidRDefault="00E8511D" w:rsidP="00F46770">
            <w:pPr>
              <w:pStyle w:val="ConsPlusNormal"/>
              <w:rPr>
                <w:sz w:val="20"/>
                <w:szCs w:val="20"/>
              </w:rPr>
            </w:pPr>
          </w:p>
        </w:tc>
        <w:tc>
          <w:tcPr>
            <w:tcW w:w="3005" w:type="dxa"/>
            <w:vAlign w:val="center"/>
          </w:tcPr>
          <w:p w14:paraId="382562D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D4DE53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05E51C9" w14:textId="77777777" w:rsidR="00E8511D" w:rsidRPr="00940D11" w:rsidRDefault="00E8511D" w:rsidP="00560EA4">
            <w:pPr>
              <w:pStyle w:val="ConsPlusNormal"/>
              <w:jc w:val="center"/>
              <w:rPr>
                <w:sz w:val="20"/>
                <w:szCs w:val="20"/>
              </w:rPr>
            </w:pPr>
            <w:r w:rsidRPr="00940D11">
              <w:rPr>
                <w:sz w:val="20"/>
                <w:szCs w:val="20"/>
              </w:rPr>
              <w:t>-</w:t>
            </w:r>
          </w:p>
        </w:tc>
        <w:tc>
          <w:tcPr>
            <w:tcW w:w="1230" w:type="dxa"/>
            <w:shd w:val="clear" w:color="auto" w:fill="auto"/>
            <w:vAlign w:val="center"/>
          </w:tcPr>
          <w:p w14:paraId="3D743C59"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2F3C023E"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2C2ED992"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1C5D6FBD" w14:textId="77777777" w:rsidR="00E8511D" w:rsidRPr="00940D11" w:rsidRDefault="00E8511D" w:rsidP="00F46770">
            <w:pPr>
              <w:pStyle w:val="ConsPlusNormal"/>
              <w:rPr>
                <w:sz w:val="20"/>
                <w:szCs w:val="20"/>
              </w:rPr>
            </w:pPr>
          </w:p>
        </w:tc>
      </w:tr>
      <w:tr w:rsidR="00E8511D" w:rsidRPr="00DB3997" w14:paraId="1CB76234" w14:textId="77777777" w:rsidTr="00036F78">
        <w:trPr>
          <w:trHeight w:val="20"/>
          <w:jc w:val="center"/>
        </w:trPr>
        <w:tc>
          <w:tcPr>
            <w:tcW w:w="684" w:type="dxa"/>
            <w:vMerge/>
          </w:tcPr>
          <w:p w14:paraId="20632E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7F96C03" w14:textId="77777777" w:rsidR="00E8511D" w:rsidRPr="00940D11" w:rsidRDefault="00E8511D" w:rsidP="00F46770">
            <w:pPr>
              <w:pStyle w:val="ConsPlusNormal"/>
              <w:rPr>
                <w:sz w:val="20"/>
                <w:szCs w:val="20"/>
              </w:rPr>
            </w:pPr>
          </w:p>
        </w:tc>
        <w:tc>
          <w:tcPr>
            <w:tcW w:w="1266" w:type="dxa"/>
            <w:vMerge/>
          </w:tcPr>
          <w:p w14:paraId="56B16317" w14:textId="77777777" w:rsidR="00E8511D" w:rsidRPr="00940D11" w:rsidRDefault="00E8511D" w:rsidP="00F46770">
            <w:pPr>
              <w:pStyle w:val="ConsPlusNormal"/>
              <w:rPr>
                <w:sz w:val="20"/>
                <w:szCs w:val="20"/>
              </w:rPr>
            </w:pPr>
          </w:p>
        </w:tc>
        <w:tc>
          <w:tcPr>
            <w:tcW w:w="3005" w:type="dxa"/>
            <w:vAlign w:val="center"/>
          </w:tcPr>
          <w:p w14:paraId="6E33457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FFBE2F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D3EA1DA" w14:textId="77777777" w:rsidR="00E8511D" w:rsidRPr="00940D11" w:rsidRDefault="00E8511D" w:rsidP="00560EA4">
            <w:pPr>
              <w:pStyle w:val="ConsPlusNormal"/>
              <w:jc w:val="center"/>
              <w:rPr>
                <w:sz w:val="20"/>
                <w:szCs w:val="20"/>
              </w:rPr>
            </w:pPr>
            <w:r w:rsidRPr="00940D11">
              <w:rPr>
                <w:sz w:val="20"/>
                <w:szCs w:val="20"/>
              </w:rPr>
              <w:t>198</w:t>
            </w:r>
          </w:p>
        </w:tc>
        <w:tc>
          <w:tcPr>
            <w:tcW w:w="1230" w:type="dxa"/>
            <w:vAlign w:val="center"/>
          </w:tcPr>
          <w:p w14:paraId="26D401A9"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E508597"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6221B97C" w14:textId="77777777" w:rsidR="00E8511D" w:rsidRPr="00940D11" w:rsidRDefault="00E8511D" w:rsidP="00560EA4">
            <w:pPr>
              <w:pStyle w:val="ConsPlusNormal"/>
              <w:jc w:val="center"/>
              <w:rPr>
                <w:sz w:val="20"/>
                <w:szCs w:val="20"/>
              </w:rPr>
            </w:pPr>
            <w:r w:rsidRPr="00940D11">
              <w:rPr>
                <w:sz w:val="20"/>
                <w:szCs w:val="20"/>
              </w:rPr>
              <w:t>198</w:t>
            </w:r>
          </w:p>
        </w:tc>
        <w:tc>
          <w:tcPr>
            <w:tcW w:w="3132" w:type="dxa"/>
            <w:vMerge/>
          </w:tcPr>
          <w:p w14:paraId="42D5BCC3" w14:textId="77777777" w:rsidR="00E8511D" w:rsidRPr="00940D11" w:rsidRDefault="00E8511D" w:rsidP="00F46770">
            <w:pPr>
              <w:pStyle w:val="ConsPlusNormal"/>
              <w:rPr>
                <w:sz w:val="20"/>
                <w:szCs w:val="20"/>
              </w:rPr>
            </w:pPr>
          </w:p>
        </w:tc>
      </w:tr>
      <w:tr w:rsidR="00E8511D" w:rsidRPr="00DB3997" w14:paraId="052C6976" w14:textId="77777777" w:rsidTr="00036F78">
        <w:trPr>
          <w:trHeight w:val="20"/>
          <w:jc w:val="center"/>
        </w:trPr>
        <w:tc>
          <w:tcPr>
            <w:tcW w:w="684" w:type="dxa"/>
            <w:vMerge/>
          </w:tcPr>
          <w:p w14:paraId="423F24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73CA5B" w14:textId="77777777" w:rsidR="00E8511D" w:rsidRPr="00940D11" w:rsidRDefault="00E8511D" w:rsidP="00F46770">
            <w:pPr>
              <w:pStyle w:val="ConsPlusNormal"/>
              <w:rPr>
                <w:sz w:val="20"/>
                <w:szCs w:val="20"/>
              </w:rPr>
            </w:pPr>
          </w:p>
        </w:tc>
        <w:tc>
          <w:tcPr>
            <w:tcW w:w="1266" w:type="dxa"/>
            <w:vMerge/>
          </w:tcPr>
          <w:p w14:paraId="7426BE87" w14:textId="77777777" w:rsidR="00E8511D" w:rsidRPr="00940D11" w:rsidRDefault="00E8511D" w:rsidP="00F46770">
            <w:pPr>
              <w:pStyle w:val="ConsPlusNormal"/>
              <w:rPr>
                <w:sz w:val="20"/>
                <w:szCs w:val="20"/>
              </w:rPr>
            </w:pPr>
          </w:p>
        </w:tc>
        <w:tc>
          <w:tcPr>
            <w:tcW w:w="3005" w:type="dxa"/>
            <w:vAlign w:val="center"/>
          </w:tcPr>
          <w:p w14:paraId="0D68271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FB0ACD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7E3AE3D" w14:textId="77777777" w:rsidR="00E8511D" w:rsidRPr="00940D11" w:rsidRDefault="00E8511D" w:rsidP="00560EA4">
            <w:pPr>
              <w:pStyle w:val="ConsPlusNormal"/>
              <w:jc w:val="center"/>
              <w:rPr>
                <w:sz w:val="20"/>
                <w:szCs w:val="20"/>
              </w:rPr>
            </w:pPr>
            <w:r w:rsidRPr="00940D11">
              <w:rPr>
                <w:sz w:val="20"/>
                <w:szCs w:val="20"/>
              </w:rPr>
              <w:t>198</w:t>
            </w:r>
          </w:p>
        </w:tc>
        <w:tc>
          <w:tcPr>
            <w:tcW w:w="1230" w:type="dxa"/>
            <w:vAlign w:val="center"/>
          </w:tcPr>
          <w:p w14:paraId="24A03700"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16AB080"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6501EC80" w14:textId="77777777" w:rsidR="00E8511D" w:rsidRPr="00940D11" w:rsidRDefault="00E8511D" w:rsidP="00560EA4">
            <w:pPr>
              <w:pStyle w:val="ConsPlusNormal"/>
              <w:jc w:val="center"/>
              <w:rPr>
                <w:sz w:val="20"/>
                <w:szCs w:val="20"/>
              </w:rPr>
            </w:pPr>
            <w:r w:rsidRPr="00940D11">
              <w:rPr>
                <w:sz w:val="20"/>
                <w:szCs w:val="20"/>
              </w:rPr>
              <w:t>198</w:t>
            </w:r>
          </w:p>
        </w:tc>
        <w:tc>
          <w:tcPr>
            <w:tcW w:w="3132" w:type="dxa"/>
            <w:vMerge/>
          </w:tcPr>
          <w:p w14:paraId="15DAC7B7" w14:textId="77777777" w:rsidR="00E8511D" w:rsidRPr="00940D11" w:rsidRDefault="00E8511D" w:rsidP="00F46770">
            <w:pPr>
              <w:pStyle w:val="ConsPlusNormal"/>
              <w:rPr>
                <w:sz w:val="20"/>
                <w:szCs w:val="20"/>
              </w:rPr>
            </w:pPr>
          </w:p>
        </w:tc>
      </w:tr>
      <w:tr w:rsidR="00E8511D" w:rsidRPr="00DB3997" w14:paraId="7F31CD69" w14:textId="77777777" w:rsidTr="00036F78">
        <w:trPr>
          <w:trHeight w:val="20"/>
          <w:jc w:val="center"/>
        </w:trPr>
        <w:tc>
          <w:tcPr>
            <w:tcW w:w="684" w:type="dxa"/>
            <w:vMerge/>
          </w:tcPr>
          <w:p w14:paraId="13D68D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F6226D" w14:textId="77777777" w:rsidR="00E8511D" w:rsidRPr="00940D11" w:rsidRDefault="00E8511D" w:rsidP="00F46770">
            <w:pPr>
              <w:pStyle w:val="ConsPlusNormal"/>
              <w:rPr>
                <w:sz w:val="20"/>
                <w:szCs w:val="20"/>
              </w:rPr>
            </w:pPr>
          </w:p>
        </w:tc>
        <w:tc>
          <w:tcPr>
            <w:tcW w:w="1266" w:type="dxa"/>
            <w:vMerge/>
          </w:tcPr>
          <w:p w14:paraId="05937655" w14:textId="77777777" w:rsidR="00E8511D" w:rsidRPr="00940D11" w:rsidRDefault="00E8511D" w:rsidP="00F46770">
            <w:pPr>
              <w:pStyle w:val="ConsPlusNormal"/>
              <w:rPr>
                <w:sz w:val="20"/>
                <w:szCs w:val="20"/>
              </w:rPr>
            </w:pPr>
          </w:p>
        </w:tc>
        <w:tc>
          <w:tcPr>
            <w:tcW w:w="3005" w:type="dxa"/>
            <w:vAlign w:val="center"/>
          </w:tcPr>
          <w:p w14:paraId="052F605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58FABB2" w14:textId="77777777" w:rsidR="009B788D" w:rsidRPr="00940D11" w:rsidRDefault="00E8511D" w:rsidP="00036F78">
            <w:pPr>
              <w:pStyle w:val="ConsPlusNormal"/>
              <w:ind w:left="-57" w:right="-57"/>
              <w:jc w:val="center"/>
              <w:rPr>
                <w:sz w:val="20"/>
                <w:szCs w:val="20"/>
              </w:rPr>
            </w:pPr>
            <w:r w:rsidRPr="00940D11">
              <w:rPr>
                <w:sz w:val="20"/>
                <w:szCs w:val="20"/>
              </w:rPr>
              <w:t>Кв. м зеркала воды</w:t>
            </w:r>
          </w:p>
        </w:tc>
        <w:tc>
          <w:tcPr>
            <w:tcW w:w="1321" w:type="dxa"/>
            <w:vAlign w:val="center"/>
          </w:tcPr>
          <w:p w14:paraId="73BA8714" w14:textId="77777777" w:rsidR="00E8511D" w:rsidRPr="00940D11" w:rsidRDefault="00E8511D" w:rsidP="00560EA4">
            <w:pPr>
              <w:pStyle w:val="ConsPlusNormal"/>
              <w:jc w:val="center"/>
              <w:rPr>
                <w:sz w:val="20"/>
                <w:szCs w:val="20"/>
              </w:rPr>
            </w:pPr>
            <w:r w:rsidRPr="00940D11">
              <w:rPr>
                <w:sz w:val="20"/>
                <w:szCs w:val="20"/>
              </w:rPr>
              <w:t>62</w:t>
            </w:r>
          </w:p>
        </w:tc>
        <w:tc>
          <w:tcPr>
            <w:tcW w:w="1230" w:type="dxa"/>
            <w:vAlign w:val="center"/>
          </w:tcPr>
          <w:p w14:paraId="55DD0C0A"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C23CC8D"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246B0CCC" w14:textId="77777777" w:rsidR="00E8511D" w:rsidRPr="00940D11" w:rsidRDefault="00E8511D" w:rsidP="00560EA4">
            <w:pPr>
              <w:pStyle w:val="ConsPlusNormal"/>
              <w:jc w:val="center"/>
              <w:rPr>
                <w:sz w:val="20"/>
                <w:szCs w:val="20"/>
              </w:rPr>
            </w:pPr>
            <w:r w:rsidRPr="00940D11">
              <w:rPr>
                <w:sz w:val="20"/>
                <w:szCs w:val="20"/>
              </w:rPr>
              <w:t>62</w:t>
            </w:r>
          </w:p>
        </w:tc>
        <w:tc>
          <w:tcPr>
            <w:tcW w:w="3132" w:type="dxa"/>
            <w:vMerge/>
          </w:tcPr>
          <w:p w14:paraId="39D6C434" w14:textId="77777777" w:rsidR="00E8511D" w:rsidRPr="00940D11" w:rsidRDefault="00E8511D" w:rsidP="00F46770">
            <w:pPr>
              <w:pStyle w:val="ConsPlusNormal"/>
              <w:rPr>
                <w:sz w:val="20"/>
                <w:szCs w:val="20"/>
              </w:rPr>
            </w:pPr>
          </w:p>
        </w:tc>
      </w:tr>
      <w:tr w:rsidR="00E8511D" w:rsidRPr="00DB3997" w14:paraId="76B0D6D5" w14:textId="77777777" w:rsidTr="00036F78">
        <w:trPr>
          <w:trHeight w:val="20"/>
          <w:jc w:val="center"/>
        </w:trPr>
        <w:tc>
          <w:tcPr>
            <w:tcW w:w="684" w:type="dxa"/>
            <w:vMerge w:val="restart"/>
            <w:vAlign w:val="center"/>
          </w:tcPr>
          <w:p w14:paraId="34A243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FF65148" w14:textId="77777777" w:rsidR="00E8511D" w:rsidRPr="00940D11" w:rsidRDefault="00E8511D" w:rsidP="00F46770">
            <w:pPr>
              <w:pStyle w:val="ConsPlusNormal"/>
              <w:rPr>
                <w:sz w:val="20"/>
                <w:szCs w:val="20"/>
              </w:rPr>
            </w:pPr>
            <w:r w:rsidRPr="00940D11">
              <w:rPr>
                <w:sz w:val="20"/>
                <w:szCs w:val="20"/>
              </w:rPr>
              <w:t>1014</w:t>
            </w:r>
          </w:p>
        </w:tc>
        <w:tc>
          <w:tcPr>
            <w:tcW w:w="1266" w:type="dxa"/>
            <w:vMerge w:val="restart"/>
            <w:vAlign w:val="center"/>
          </w:tcPr>
          <w:p w14:paraId="3799208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880DD8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2BFC77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53A28E" w14:textId="77777777" w:rsidR="00E8511D" w:rsidRPr="00940D11" w:rsidRDefault="00E8511D" w:rsidP="00560EA4">
            <w:pPr>
              <w:pStyle w:val="ConsPlusNormal"/>
              <w:jc w:val="center"/>
              <w:rPr>
                <w:sz w:val="20"/>
                <w:szCs w:val="20"/>
              </w:rPr>
            </w:pPr>
            <w:r w:rsidRPr="00940D11">
              <w:rPr>
                <w:sz w:val="20"/>
                <w:szCs w:val="20"/>
              </w:rPr>
              <w:t>73</w:t>
            </w:r>
          </w:p>
        </w:tc>
        <w:tc>
          <w:tcPr>
            <w:tcW w:w="1230" w:type="dxa"/>
            <w:vAlign w:val="center"/>
          </w:tcPr>
          <w:p w14:paraId="7D8FED43"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58E0EB7"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05D74133" w14:textId="77777777" w:rsidR="00E8511D" w:rsidRPr="00940D11" w:rsidRDefault="00E8511D" w:rsidP="00560EA4">
            <w:pPr>
              <w:pStyle w:val="ConsPlusNormal"/>
              <w:jc w:val="center"/>
              <w:rPr>
                <w:sz w:val="20"/>
                <w:szCs w:val="20"/>
              </w:rPr>
            </w:pPr>
            <w:r w:rsidRPr="00940D11">
              <w:rPr>
                <w:sz w:val="20"/>
                <w:szCs w:val="20"/>
              </w:rPr>
              <w:t>73</w:t>
            </w:r>
          </w:p>
        </w:tc>
        <w:tc>
          <w:tcPr>
            <w:tcW w:w="3132" w:type="dxa"/>
            <w:vMerge w:val="restart"/>
            <w:vAlign w:val="center"/>
          </w:tcPr>
          <w:p w14:paraId="2DECF647" w14:textId="77777777" w:rsidR="00E8511D" w:rsidRPr="00940D11" w:rsidRDefault="00E8511D" w:rsidP="00F46770">
            <w:pPr>
              <w:pStyle w:val="ConsPlusNormal"/>
              <w:rPr>
                <w:sz w:val="20"/>
                <w:szCs w:val="20"/>
              </w:rPr>
            </w:pPr>
            <w:r w:rsidRPr="00940D11">
              <w:rPr>
                <w:sz w:val="20"/>
                <w:szCs w:val="20"/>
              </w:rPr>
              <w:t>-</w:t>
            </w:r>
          </w:p>
        </w:tc>
      </w:tr>
      <w:tr w:rsidR="00E8511D" w:rsidRPr="00DB3997" w14:paraId="2843B23B" w14:textId="77777777" w:rsidTr="00036F78">
        <w:trPr>
          <w:trHeight w:val="20"/>
          <w:jc w:val="center"/>
        </w:trPr>
        <w:tc>
          <w:tcPr>
            <w:tcW w:w="684" w:type="dxa"/>
            <w:vMerge/>
          </w:tcPr>
          <w:p w14:paraId="792EAF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1B2038" w14:textId="77777777" w:rsidR="00E8511D" w:rsidRPr="00940D11" w:rsidRDefault="00E8511D" w:rsidP="00F46770">
            <w:pPr>
              <w:pStyle w:val="ConsPlusNormal"/>
              <w:rPr>
                <w:sz w:val="20"/>
                <w:szCs w:val="20"/>
              </w:rPr>
            </w:pPr>
          </w:p>
        </w:tc>
        <w:tc>
          <w:tcPr>
            <w:tcW w:w="1266" w:type="dxa"/>
            <w:vMerge/>
          </w:tcPr>
          <w:p w14:paraId="1EAFC89B" w14:textId="77777777" w:rsidR="00E8511D" w:rsidRPr="00940D11" w:rsidRDefault="00E8511D" w:rsidP="00F46770">
            <w:pPr>
              <w:pStyle w:val="ConsPlusNormal"/>
              <w:rPr>
                <w:sz w:val="20"/>
                <w:szCs w:val="20"/>
              </w:rPr>
            </w:pPr>
          </w:p>
        </w:tc>
        <w:tc>
          <w:tcPr>
            <w:tcW w:w="3005" w:type="dxa"/>
            <w:vAlign w:val="center"/>
          </w:tcPr>
          <w:p w14:paraId="58AFA7F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5CC924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414101E" w14:textId="77777777" w:rsidR="00E8511D" w:rsidRPr="00940D11" w:rsidRDefault="00E8511D" w:rsidP="00560EA4">
            <w:pPr>
              <w:pStyle w:val="ConsPlusNormal"/>
              <w:jc w:val="center"/>
              <w:rPr>
                <w:sz w:val="20"/>
                <w:szCs w:val="20"/>
              </w:rPr>
            </w:pPr>
            <w:r w:rsidRPr="00940D11">
              <w:rPr>
                <w:sz w:val="20"/>
                <w:szCs w:val="20"/>
              </w:rPr>
              <w:t>158</w:t>
            </w:r>
          </w:p>
        </w:tc>
        <w:tc>
          <w:tcPr>
            <w:tcW w:w="1230" w:type="dxa"/>
            <w:vAlign w:val="center"/>
          </w:tcPr>
          <w:p w14:paraId="40BB51CC"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6D3DE589"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A9B9E38" w14:textId="77777777" w:rsidR="00E8511D" w:rsidRPr="00940D11" w:rsidRDefault="00E8511D" w:rsidP="00560EA4">
            <w:pPr>
              <w:pStyle w:val="ConsPlusNormal"/>
              <w:jc w:val="center"/>
              <w:rPr>
                <w:sz w:val="20"/>
                <w:szCs w:val="20"/>
              </w:rPr>
            </w:pPr>
            <w:r w:rsidRPr="00940D11">
              <w:rPr>
                <w:sz w:val="20"/>
                <w:szCs w:val="20"/>
              </w:rPr>
              <w:t>158</w:t>
            </w:r>
          </w:p>
        </w:tc>
        <w:tc>
          <w:tcPr>
            <w:tcW w:w="3132" w:type="dxa"/>
            <w:vMerge/>
          </w:tcPr>
          <w:p w14:paraId="3F11C873" w14:textId="77777777" w:rsidR="00E8511D" w:rsidRPr="00940D11" w:rsidRDefault="00E8511D" w:rsidP="00F46770">
            <w:pPr>
              <w:pStyle w:val="ConsPlusNormal"/>
              <w:rPr>
                <w:sz w:val="20"/>
                <w:szCs w:val="20"/>
              </w:rPr>
            </w:pPr>
          </w:p>
        </w:tc>
      </w:tr>
      <w:tr w:rsidR="00E8511D" w:rsidRPr="00DB3997" w14:paraId="44D18CB4" w14:textId="77777777" w:rsidTr="00036F78">
        <w:trPr>
          <w:trHeight w:val="20"/>
          <w:jc w:val="center"/>
        </w:trPr>
        <w:tc>
          <w:tcPr>
            <w:tcW w:w="684" w:type="dxa"/>
            <w:vMerge/>
          </w:tcPr>
          <w:p w14:paraId="48193BB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15348D" w14:textId="77777777" w:rsidR="00E8511D" w:rsidRPr="00940D11" w:rsidRDefault="00E8511D" w:rsidP="00F46770">
            <w:pPr>
              <w:pStyle w:val="ConsPlusNormal"/>
              <w:rPr>
                <w:sz w:val="20"/>
                <w:szCs w:val="20"/>
              </w:rPr>
            </w:pPr>
          </w:p>
        </w:tc>
        <w:tc>
          <w:tcPr>
            <w:tcW w:w="1266" w:type="dxa"/>
            <w:vMerge/>
          </w:tcPr>
          <w:p w14:paraId="478DC0DE" w14:textId="77777777" w:rsidR="00E8511D" w:rsidRPr="00940D11" w:rsidRDefault="00E8511D" w:rsidP="00F46770">
            <w:pPr>
              <w:pStyle w:val="ConsPlusNormal"/>
              <w:rPr>
                <w:sz w:val="20"/>
                <w:szCs w:val="20"/>
              </w:rPr>
            </w:pPr>
          </w:p>
        </w:tc>
        <w:tc>
          <w:tcPr>
            <w:tcW w:w="3005" w:type="dxa"/>
            <w:vAlign w:val="center"/>
          </w:tcPr>
          <w:p w14:paraId="242CCE9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5FECE7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B44D532" w14:textId="77777777" w:rsidR="00E8511D" w:rsidRPr="00940D11" w:rsidRDefault="00E8511D" w:rsidP="00560EA4">
            <w:pPr>
              <w:pStyle w:val="ConsPlusNormal"/>
              <w:jc w:val="center"/>
              <w:rPr>
                <w:sz w:val="20"/>
                <w:szCs w:val="20"/>
              </w:rPr>
            </w:pPr>
            <w:r w:rsidRPr="00940D11">
              <w:rPr>
                <w:sz w:val="20"/>
                <w:szCs w:val="20"/>
              </w:rPr>
              <w:t>35</w:t>
            </w:r>
          </w:p>
        </w:tc>
        <w:tc>
          <w:tcPr>
            <w:tcW w:w="1230" w:type="dxa"/>
            <w:vAlign w:val="center"/>
          </w:tcPr>
          <w:p w14:paraId="1AB3D10F"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F67E385"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F905290" w14:textId="77777777" w:rsidR="00E8511D" w:rsidRPr="00940D11" w:rsidRDefault="00E8511D" w:rsidP="00560EA4">
            <w:pPr>
              <w:pStyle w:val="ConsPlusNormal"/>
              <w:jc w:val="center"/>
              <w:rPr>
                <w:sz w:val="20"/>
                <w:szCs w:val="20"/>
              </w:rPr>
            </w:pPr>
            <w:r w:rsidRPr="00940D11">
              <w:rPr>
                <w:sz w:val="20"/>
                <w:szCs w:val="20"/>
              </w:rPr>
              <w:t>35</w:t>
            </w:r>
          </w:p>
        </w:tc>
        <w:tc>
          <w:tcPr>
            <w:tcW w:w="3132" w:type="dxa"/>
            <w:vMerge/>
          </w:tcPr>
          <w:p w14:paraId="6EBC31DB" w14:textId="77777777" w:rsidR="00E8511D" w:rsidRPr="00940D11" w:rsidRDefault="00E8511D" w:rsidP="00F46770">
            <w:pPr>
              <w:pStyle w:val="ConsPlusNormal"/>
              <w:rPr>
                <w:sz w:val="20"/>
                <w:szCs w:val="20"/>
              </w:rPr>
            </w:pPr>
          </w:p>
        </w:tc>
      </w:tr>
      <w:tr w:rsidR="00E8511D" w:rsidRPr="00DB3997" w14:paraId="267035FF" w14:textId="77777777" w:rsidTr="00036F78">
        <w:trPr>
          <w:trHeight w:val="20"/>
          <w:jc w:val="center"/>
        </w:trPr>
        <w:tc>
          <w:tcPr>
            <w:tcW w:w="684" w:type="dxa"/>
            <w:vMerge/>
          </w:tcPr>
          <w:p w14:paraId="360FAFD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D93B13" w14:textId="77777777" w:rsidR="00E8511D" w:rsidRPr="00940D11" w:rsidRDefault="00E8511D" w:rsidP="00F46770">
            <w:pPr>
              <w:pStyle w:val="ConsPlusNormal"/>
              <w:rPr>
                <w:sz w:val="20"/>
                <w:szCs w:val="20"/>
              </w:rPr>
            </w:pPr>
          </w:p>
        </w:tc>
        <w:tc>
          <w:tcPr>
            <w:tcW w:w="1266" w:type="dxa"/>
            <w:vMerge/>
          </w:tcPr>
          <w:p w14:paraId="32BC0053" w14:textId="77777777" w:rsidR="00E8511D" w:rsidRPr="00940D11" w:rsidRDefault="00E8511D" w:rsidP="00F46770">
            <w:pPr>
              <w:pStyle w:val="ConsPlusNormal"/>
              <w:rPr>
                <w:sz w:val="20"/>
                <w:szCs w:val="20"/>
              </w:rPr>
            </w:pPr>
          </w:p>
        </w:tc>
        <w:tc>
          <w:tcPr>
            <w:tcW w:w="3005" w:type="dxa"/>
            <w:vAlign w:val="center"/>
          </w:tcPr>
          <w:p w14:paraId="7165415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489D5D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46DC99F4"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180AF61E"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7909385"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00783F1F"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201A27A9" w14:textId="77777777" w:rsidR="00E8511D" w:rsidRPr="00940D11" w:rsidRDefault="00E8511D" w:rsidP="00F46770">
            <w:pPr>
              <w:pStyle w:val="ConsPlusNormal"/>
              <w:rPr>
                <w:sz w:val="20"/>
                <w:szCs w:val="20"/>
              </w:rPr>
            </w:pPr>
          </w:p>
        </w:tc>
      </w:tr>
      <w:tr w:rsidR="00E8511D" w:rsidRPr="00DB3997" w14:paraId="4E110951" w14:textId="77777777" w:rsidTr="00036F78">
        <w:trPr>
          <w:trHeight w:val="20"/>
          <w:jc w:val="center"/>
        </w:trPr>
        <w:tc>
          <w:tcPr>
            <w:tcW w:w="684" w:type="dxa"/>
            <w:vMerge/>
          </w:tcPr>
          <w:p w14:paraId="39D42E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F8541A" w14:textId="77777777" w:rsidR="00E8511D" w:rsidRPr="00940D11" w:rsidRDefault="00E8511D" w:rsidP="00F46770">
            <w:pPr>
              <w:pStyle w:val="ConsPlusNormal"/>
              <w:rPr>
                <w:sz w:val="20"/>
                <w:szCs w:val="20"/>
              </w:rPr>
            </w:pPr>
          </w:p>
        </w:tc>
        <w:tc>
          <w:tcPr>
            <w:tcW w:w="1266" w:type="dxa"/>
            <w:vMerge/>
          </w:tcPr>
          <w:p w14:paraId="20BF264A" w14:textId="77777777" w:rsidR="00E8511D" w:rsidRPr="00940D11" w:rsidRDefault="00E8511D" w:rsidP="00F46770">
            <w:pPr>
              <w:pStyle w:val="ConsPlusNormal"/>
              <w:rPr>
                <w:sz w:val="20"/>
                <w:szCs w:val="20"/>
              </w:rPr>
            </w:pPr>
          </w:p>
        </w:tc>
        <w:tc>
          <w:tcPr>
            <w:tcW w:w="3005" w:type="dxa"/>
            <w:vAlign w:val="center"/>
          </w:tcPr>
          <w:p w14:paraId="602CAB3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CB2328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B48558E" w14:textId="77777777" w:rsidR="00E8511D" w:rsidRPr="00940D11" w:rsidRDefault="00E8511D" w:rsidP="00560EA4">
            <w:pPr>
              <w:pStyle w:val="ConsPlusNormal"/>
              <w:jc w:val="center"/>
              <w:rPr>
                <w:sz w:val="20"/>
                <w:szCs w:val="20"/>
              </w:rPr>
            </w:pPr>
            <w:r w:rsidRPr="00940D11">
              <w:rPr>
                <w:sz w:val="20"/>
                <w:szCs w:val="20"/>
              </w:rPr>
              <w:t>139</w:t>
            </w:r>
          </w:p>
        </w:tc>
        <w:tc>
          <w:tcPr>
            <w:tcW w:w="1230" w:type="dxa"/>
            <w:shd w:val="clear" w:color="auto" w:fill="auto"/>
            <w:vAlign w:val="center"/>
          </w:tcPr>
          <w:p w14:paraId="3107087F"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75DDB6CB"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5BA6E99" w14:textId="77777777" w:rsidR="00E8511D" w:rsidRPr="00940D11" w:rsidRDefault="00E8511D" w:rsidP="00560EA4">
            <w:pPr>
              <w:pStyle w:val="ConsPlusNormal"/>
              <w:jc w:val="center"/>
              <w:rPr>
                <w:sz w:val="20"/>
                <w:szCs w:val="20"/>
              </w:rPr>
            </w:pPr>
            <w:r w:rsidRPr="00940D11">
              <w:rPr>
                <w:sz w:val="20"/>
                <w:szCs w:val="20"/>
              </w:rPr>
              <w:t>139</w:t>
            </w:r>
          </w:p>
        </w:tc>
        <w:tc>
          <w:tcPr>
            <w:tcW w:w="3132" w:type="dxa"/>
            <w:vMerge/>
          </w:tcPr>
          <w:p w14:paraId="6C31D04D" w14:textId="77777777" w:rsidR="00E8511D" w:rsidRPr="00940D11" w:rsidRDefault="00E8511D" w:rsidP="00F46770">
            <w:pPr>
              <w:pStyle w:val="ConsPlusNormal"/>
              <w:rPr>
                <w:sz w:val="20"/>
                <w:szCs w:val="20"/>
              </w:rPr>
            </w:pPr>
          </w:p>
        </w:tc>
      </w:tr>
      <w:tr w:rsidR="00E8511D" w:rsidRPr="00DB3997" w14:paraId="7CEFE813" w14:textId="77777777" w:rsidTr="00036F78">
        <w:trPr>
          <w:trHeight w:val="20"/>
          <w:jc w:val="center"/>
        </w:trPr>
        <w:tc>
          <w:tcPr>
            <w:tcW w:w="684" w:type="dxa"/>
            <w:vMerge/>
          </w:tcPr>
          <w:p w14:paraId="7E9F3F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4B018C" w14:textId="77777777" w:rsidR="00E8511D" w:rsidRPr="00940D11" w:rsidRDefault="00E8511D" w:rsidP="00F46770">
            <w:pPr>
              <w:pStyle w:val="ConsPlusNormal"/>
              <w:rPr>
                <w:sz w:val="20"/>
                <w:szCs w:val="20"/>
              </w:rPr>
            </w:pPr>
          </w:p>
        </w:tc>
        <w:tc>
          <w:tcPr>
            <w:tcW w:w="1266" w:type="dxa"/>
            <w:vMerge/>
          </w:tcPr>
          <w:p w14:paraId="5E873CC9" w14:textId="77777777" w:rsidR="00E8511D" w:rsidRPr="00940D11" w:rsidRDefault="00E8511D" w:rsidP="00F46770">
            <w:pPr>
              <w:pStyle w:val="ConsPlusNormal"/>
              <w:rPr>
                <w:sz w:val="20"/>
                <w:szCs w:val="20"/>
              </w:rPr>
            </w:pPr>
          </w:p>
        </w:tc>
        <w:tc>
          <w:tcPr>
            <w:tcW w:w="3005" w:type="dxa"/>
            <w:vAlign w:val="center"/>
          </w:tcPr>
          <w:p w14:paraId="0533DE9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1EDF13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04C6A1C" w14:textId="77777777" w:rsidR="00E8511D" w:rsidRPr="00940D11" w:rsidRDefault="00E8511D" w:rsidP="00560EA4">
            <w:pPr>
              <w:pStyle w:val="ConsPlusNormal"/>
              <w:jc w:val="center"/>
              <w:rPr>
                <w:sz w:val="20"/>
                <w:szCs w:val="20"/>
              </w:rPr>
            </w:pPr>
            <w:r w:rsidRPr="00940D11">
              <w:rPr>
                <w:sz w:val="20"/>
                <w:szCs w:val="20"/>
              </w:rPr>
              <w:t>139</w:t>
            </w:r>
          </w:p>
        </w:tc>
        <w:tc>
          <w:tcPr>
            <w:tcW w:w="1230" w:type="dxa"/>
            <w:shd w:val="clear" w:color="auto" w:fill="auto"/>
            <w:vAlign w:val="center"/>
          </w:tcPr>
          <w:p w14:paraId="5E8F6972"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3ECD19E0"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D666996" w14:textId="77777777" w:rsidR="00E8511D" w:rsidRPr="00940D11" w:rsidRDefault="00E8511D" w:rsidP="00560EA4">
            <w:pPr>
              <w:pStyle w:val="ConsPlusNormal"/>
              <w:jc w:val="center"/>
              <w:rPr>
                <w:sz w:val="20"/>
                <w:szCs w:val="20"/>
              </w:rPr>
            </w:pPr>
            <w:r w:rsidRPr="00940D11">
              <w:rPr>
                <w:sz w:val="20"/>
                <w:szCs w:val="20"/>
              </w:rPr>
              <w:t>139</w:t>
            </w:r>
          </w:p>
        </w:tc>
        <w:tc>
          <w:tcPr>
            <w:tcW w:w="3132" w:type="dxa"/>
            <w:vMerge/>
          </w:tcPr>
          <w:p w14:paraId="3CED76B6" w14:textId="77777777" w:rsidR="00E8511D" w:rsidRPr="00940D11" w:rsidRDefault="00E8511D" w:rsidP="00F46770">
            <w:pPr>
              <w:pStyle w:val="ConsPlusNormal"/>
              <w:rPr>
                <w:sz w:val="20"/>
                <w:szCs w:val="20"/>
              </w:rPr>
            </w:pPr>
          </w:p>
        </w:tc>
      </w:tr>
      <w:tr w:rsidR="00E8511D" w:rsidRPr="00DB3997" w14:paraId="6B7C3F11" w14:textId="77777777" w:rsidTr="00036F78">
        <w:trPr>
          <w:trHeight w:val="20"/>
          <w:jc w:val="center"/>
        </w:trPr>
        <w:tc>
          <w:tcPr>
            <w:tcW w:w="684" w:type="dxa"/>
            <w:vMerge/>
          </w:tcPr>
          <w:p w14:paraId="1AA717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73B0B51" w14:textId="77777777" w:rsidR="00E8511D" w:rsidRPr="00940D11" w:rsidRDefault="00E8511D" w:rsidP="00F46770">
            <w:pPr>
              <w:pStyle w:val="ConsPlusNormal"/>
              <w:rPr>
                <w:sz w:val="20"/>
                <w:szCs w:val="20"/>
              </w:rPr>
            </w:pPr>
          </w:p>
        </w:tc>
        <w:tc>
          <w:tcPr>
            <w:tcW w:w="1266" w:type="dxa"/>
            <w:vMerge/>
          </w:tcPr>
          <w:p w14:paraId="4F2DDDEB" w14:textId="77777777" w:rsidR="00E8511D" w:rsidRPr="00940D11" w:rsidRDefault="00E8511D" w:rsidP="00F46770">
            <w:pPr>
              <w:pStyle w:val="ConsPlusNormal"/>
              <w:rPr>
                <w:sz w:val="20"/>
                <w:szCs w:val="20"/>
              </w:rPr>
            </w:pPr>
          </w:p>
        </w:tc>
        <w:tc>
          <w:tcPr>
            <w:tcW w:w="3005" w:type="dxa"/>
            <w:vAlign w:val="center"/>
          </w:tcPr>
          <w:p w14:paraId="2DA762C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9844C8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37966CF" w14:textId="77777777" w:rsidR="00E8511D" w:rsidRPr="00940D11" w:rsidRDefault="00E8511D" w:rsidP="00560EA4">
            <w:pPr>
              <w:pStyle w:val="ConsPlusNormal"/>
              <w:jc w:val="center"/>
              <w:rPr>
                <w:sz w:val="20"/>
                <w:szCs w:val="20"/>
              </w:rPr>
            </w:pPr>
            <w:r w:rsidRPr="00940D11">
              <w:rPr>
                <w:sz w:val="20"/>
                <w:szCs w:val="20"/>
              </w:rPr>
              <w:t>43</w:t>
            </w:r>
          </w:p>
        </w:tc>
        <w:tc>
          <w:tcPr>
            <w:tcW w:w="1230" w:type="dxa"/>
            <w:shd w:val="clear" w:color="auto" w:fill="auto"/>
            <w:vAlign w:val="center"/>
          </w:tcPr>
          <w:p w14:paraId="5369E5C5"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20A096DA"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4BC7EC55" w14:textId="77777777" w:rsidR="00E8511D" w:rsidRPr="00940D11" w:rsidRDefault="00E8511D" w:rsidP="00560EA4">
            <w:pPr>
              <w:pStyle w:val="ConsPlusNormal"/>
              <w:jc w:val="center"/>
              <w:rPr>
                <w:sz w:val="20"/>
                <w:szCs w:val="20"/>
              </w:rPr>
            </w:pPr>
            <w:r w:rsidRPr="00940D11">
              <w:rPr>
                <w:sz w:val="20"/>
                <w:szCs w:val="20"/>
              </w:rPr>
              <w:t>43</w:t>
            </w:r>
          </w:p>
        </w:tc>
        <w:tc>
          <w:tcPr>
            <w:tcW w:w="3132" w:type="dxa"/>
            <w:vMerge/>
          </w:tcPr>
          <w:p w14:paraId="4FC24920" w14:textId="77777777" w:rsidR="00E8511D" w:rsidRPr="00940D11" w:rsidRDefault="00E8511D" w:rsidP="00F46770">
            <w:pPr>
              <w:pStyle w:val="ConsPlusNormal"/>
              <w:rPr>
                <w:sz w:val="20"/>
                <w:szCs w:val="20"/>
              </w:rPr>
            </w:pPr>
          </w:p>
        </w:tc>
      </w:tr>
      <w:tr w:rsidR="00E8511D" w:rsidRPr="00DB3997" w14:paraId="5A2A19A4" w14:textId="77777777" w:rsidTr="00036F78">
        <w:trPr>
          <w:trHeight w:val="20"/>
          <w:jc w:val="center"/>
        </w:trPr>
        <w:tc>
          <w:tcPr>
            <w:tcW w:w="684" w:type="dxa"/>
            <w:vMerge w:val="restart"/>
            <w:vAlign w:val="center"/>
          </w:tcPr>
          <w:p w14:paraId="188C65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D187F50" w14:textId="77777777" w:rsidR="00E8511D" w:rsidRPr="00940D11" w:rsidRDefault="00E8511D" w:rsidP="00F46770">
            <w:pPr>
              <w:pStyle w:val="ConsPlusNormal"/>
              <w:rPr>
                <w:sz w:val="20"/>
                <w:szCs w:val="20"/>
              </w:rPr>
            </w:pPr>
            <w:r w:rsidRPr="00940D11">
              <w:rPr>
                <w:sz w:val="20"/>
                <w:szCs w:val="20"/>
              </w:rPr>
              <w:t>1015</w:t>
            </w:r>
          </w:p>
        </w:tc>
        <w:tc>
          <w:tcPr>
            <w:tcW w:w="1266" w:type="dxa"/>
            <w:vMerge w:val="restart"/>
            <w:vAlign w:val="center"/>
          </w:tcPr>
          <w:p w14:paraId="0FD90F8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5369F3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B86D8A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F321FB6" w14:textId="77777777" w:rsidR="00E8511D" w:rsidRPr="00940D11" w:rsidRDefault="00E8511D" w:rsidP="00560EA4">
            <w:pPr>
              <w:pStyle w:val="ConsPlusNormal"/>
              <w:jc w:val="center"/>
              <w:rPr>
                <w:sz w:val="20"/>
                <w:szCs w:val="20"/>
              </w:rPr>
            </w:pPr>
            <w:r w:rsidRPr="00940D11">
              <w:rPr>
                <w:sz w:val="20"/>
                <w:szCs w:val="20"/>
              </w:rPr>
              <w:t>20</w:t>
            </w:r>
          </w:p>
        </w:tc>
        <w:tc>
          <w:tcPr>
            <w:tcW w:w="1230" w:type="dxa"/>
            <w:vAlign w:val="center"/>
          </w:tcPr>
          <w:p w14:paraId="30F76701"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E375BB2"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CC57655" w14:textId="77777777" w:rsidR="00E8511D" w:rsidRPr="00940D11" w:rsidRDefault="00E8511D" w:rsidP="00560EA4">
            <w:pPr>
              <w:pStyle w:val="ConsPlusNormal"/>
              <w:jc w:val="center"/>
              <w:rPr>
                <w:sz w:val="20"/>
                <w:szCs w:val="20"/>
              </w:rPr>
            </w:pPr>
            <w:r w:rsidRPr="00940D11">
              <w:rPr>
                <w:sz w:val="20"/>
                <w:szCs w:val="20"/>
              </w:rPr>
              <w:t>20</w:t>
            </w:r>
          </w:p>
        </w:tc>
        <w:tc>
          <w:tcPr>
            <w:tcW w:w="3132" w:type="dxa"/>
            <w:vMerge w:val="restart"/>
            <w:vAlign w:val="center"/>
          </w:tcPr>
          <w:p w14:paraId="4E597D56" w14:textId="77777777" w:rsidR="00E8511D" w:rsidRPr="00940D11" w:rsidRDefault="00E8511D" w:rsidP="00F46770">
            <w:pPr>
              <w:pStyle w:val="ConsPlusNormal"/>
              <w:rPr>
                <w:sz w:val="20"/>
                <w:szCs w:val="20"/>
              </w:rPr>
            </w:pPr>
            <w:r w:rsidRPr="00940D11">
              <w:rPr>
                <w:sz w:val="20"/>
                <w:szCs w:val="20"/>
              </w:rPr>
              <w:t>-</w:t>
            </w:r>
          </w:p>
        </w:tc>
      </w:tr>
      <w:tr w:rsidR="00E8511D" w:rsidRPr="00DB3997" w14:paraId="1BD16305" w14:textId="77777777" w:rsidTr="00036F78">
        <w:trPr>
          <w:trHeight w:val="20"/>
          <w:jc w:val="center"/>
        </w:trPr>
        <w:tc>
          <w:tcPr>
            <w:tcW w:w="684" w:type="dxa"/>
            <w:vMerge/>
          </w:tcPr>
          <w:p w14:paraId="1C269A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0C4A84" w14:textId="77777777" w:rsidR="00E8511D" w:rsidRPr="00940D11" w:rsidRDefault="00E8511D" w:rsidP="00F46770">
            <w:pPr>
              <w:pStyle w:val="ConsPlusNormal"/>
              <w:rPr>
                <w:sz w:val="20"/>
                <w:szCs w:val="20"/>
              </w:rPr>
            </w:pPr>
          </w:p>
        </w:tc>
        <w:tc>
          <w:tcPr>
            <w:tcW w:w="1266" w:type="dxa"/>
            <w:vMerge/>
          </w:tcPr>
          <w:p w14:paraId="4293605A" w14:textId="77777777" w:rsidR="00E8511D" w:rsidRPr="00940D11" w:rsidRDefault="00E8511D" w:rsidP="00F46770">
            <w:pPr>
              <w:pStyle w:val="ConsPlusNormal"/>
              <w:rPr>
                <w:sz w:val="20"/>
                <w:szCs w:val="20"/>
              </w:rPr>
            </w:pPr>
          </w:p>
        </w:tc>
        <w:tc>
          <w:tcPr>
            <w:tcW w:w="3005" w:type="dxa"/>
            <w:vAlign w:val="center"/>
          </w:tcPr>
          <w:p w14:paraId="2AE4319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F4F3FF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E5636A7" w14:textId="77777777" w:rsidR="00E8511D" w:rsidRPr="00940D11" w:rsidRDefault="00E8511D" w:rsidP="00560EA4">
            <w:pPr>
              <w:pStyle w:val="ConsPlusNormal"/>
              <w:jc w:val="center"/>
              <w:rPr>
                <w:sz w:val="20"/>
                <w:szCs w:val="20"/>
              </w:rPr>
            </w:pPr>
            <w:r w:rsidRPr="00940D11">
              <w:rPr>
                <w:sz w:val="20"/>
                <w:szCs w:val="20"/>
              </w:rPr>
              <w:t>44</w:t>
            </w:r>
          </w:p>
        </w:tc>
        <w:tc>
          <w:tcPr>
            <w:tcW w:w="1230" w:type="dxa"/>
            <w:vAlign w:val="center"/>
          </w:tcPr>
          <w:p w14:paraId="7C7BA6E4"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EBE6D58"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5A758DD4" w14:textId="77777777" w:rsidR="00E8511D" w:rsidRPr="00940D11" w:rsidRDefault="00E8511D" w:rsidP="00560EA4">
            <w:pPr>
              <w:pStyle w:val="ConsPlusNormal"/>
              <w:jc w:val="center"/>
              <w:rPr>
                <w:sz w:val="20"/>
                <w:szCs w:val="20"/>
              </w:rPr>
            </w:pPr>
            <w:r w:rsidRPr="00940D11">
              <w:rPr>
                <w:sz w:val="20"/>
                <w:szCs w:val="20"/>
              </w:rPr>
              <w:t>44</w:t>
            </w:r>
          </w:p>
        </w:tc>
        <w:tc>
          <w:tcPr>
            <w:tcW w:w="3132" w:type="dxa"/>
            <w:vMerge/>
          </w:tcPr>
          <w:p w14:paraId="6ACED514" w14:textId="77777777" w:rsidR="00E8511D" w:rsidRPr="00940D11" w:rsidRDefault="00E8511D" w:rsidP="00F46770">
            <w:pPr>
              <w:pStyle w:val="ConsPlusNormal"/>
              <w:rPr>
                <w:sz w:val="20"/>
                <w:szCs w:val="20"/>
              </w:rPr>
            </w:pPr>
          </w:p>
        </w:tc>
      </w:tr>
      <w:tr w:rsidR="00E8511D" w:rsidRPr="00DB3997" w14:paraId="528BCB18" w14:textId="77777777" w:rsidTr="00036F78">
        <w:trPr>
          <w:trHeight w:val="20"/>
          <w:jc w:val="center"/>
        </w:trPr>
        <w:tc>
          <w:tcPr>
            <w:tcW w:w="684" w:type="dxa"/>
            <w:vMerge/>
          </w:tcPr>
          <w:p w14:paraId="4AD068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56D33F" w14:textId="77777777" w:rsidR="00E8511D" w:rsidRPr="00940D11" w:rsidRDefault="00E8511D" w:rsidP="00F46770">
            <w:pPr>
              <w:pStyle w:val="ConsPlusNormal"/>
              <w:rPr>
                <w:sz w:val="20"/>
                <w:szCs w:val="20"/>
              </w:rPr>
            </w:pPr>
          </w:p>
        </w:tc>
        <w:tc>
          <w:tcPr>
            <w:tcW w:w="1266" w:type="dxa"/>
            <w:vMerge/>
          </w:tcPr>
          <w:p w14:paraId="75F2EEBA" w14:textId="77777777" w:rsidR="00E8511D" w:rsidRPr="00940D11" w:rsidRDefault="00E8511D" w:rsidP="00F46770">
            <w:pPr>
              <w:pStyle w:val="ConsPlusNormal"/>
              <w:rPr>
                <w:sz w:val="20"/>
                <w:szCs w:val="20"/>
              </w:rPr>
            </w:pPr>
          </w:p>
        </w:tc>
        <w:tc>
          <w:tcPr>
            <w:tcW w:w="3005" w:type="dxa"/>
            <w:vAlign w:val="center"/>
          </w:tcPr>
          <w:p w14:paraId="03BD436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ED01E7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12C7BDD" w14:textId="77777777" w:rsidR="00E8511D" w:rsidRPr="00940D11" w:rsidRDefault="00E8511D" w:rsidP="00560EA4">
            <w:pPr>
              <w:pStyle w:val="ConsPlusNormal"/>
              <w:jc w:val="center"/>
              <w:rPr>
                <w:sz w:val="20"/>
                <w:szCs w:val="20"/>
              </w:rPr>
            </w:pPr>
            <w:r w:rsidRPr="00940D11">
              <w:rPr>
                <w:sz w:val="20"/>
                <w:szCs w:val="20"/>
              </w:rPr>
              <w:t>10</w:t>
            </w:r>
          </w:p>
        </w:tc>
        <w:tc>
          <w:tcPr>
            <w:tcW w:w="1230" w:type="dxa"/>
            <w:vAlign w:val="center"/>
          </w:tcPr>
          <w:p w14:paraId="0298AA93"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5D48259"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4996BF9" w14:textId="77777777" w:rsidR="00E8511D" w:rsidRPr="00940D11" w:rsidRDefault="00E8511D" w:rsidP="00560EA4">
            <w:pPr>
              <w:pStyle w:val="ConsPlusNormal"/>
              <w:jc w:val="center"/>
              <w:rPr>
                <w:sz w:val="20"/>
                <w:szCs w:val="20"/>
              </w:rPr>
            </w:pPr>
            <w:r w:rsidRPr="00940D11">
              <w:rPr>
                <w:sz w:val="20"/>
                <w:szCs w:val="20"/>
              </w:rPr>
              <w:t>10</w:t>
            </w:r>
          </w:p>
        </w:tc>
        <w:tc>
          <w:tcPr>
            <w:tcW w:w="3132" w:type="dxa"/>
            <w:vMerge/>
          </w:tcPr>
          <w:p w14:paraId="7CCFFF8D" w14:textId="77777777" w:rsidR="00E8511D" w:rsidRPr="00940D11" w:rsidRDefault="00E8511D" w:rsidP="00F46770">
            <w:pPr>
              <w:pStyle w:val="ConsPlusNormal"/>
              <w:rPr>
                <w:sz w:val="20"/>
                <w:szCs w:val="20"/>
              </w:rPr>
            </w:pPr>
          </w:p>
        </w:tc>
      </w:tr>
      <w:tr w:rsidR="00E8511D" w:rsidRPr="00DB3997" w14:paraId="5F19539E" w14:textId="77777777" w:rsidTr="00036F78">
        <w:trPr>
          <w:trHeight w:val="20"/>
          <w:jc w:val="center"/>
        </w:trPr>
        <w:tc>
          <w:tcPr>
            <w:tcW w:w="684" w:type="dxa"/>
            <w:vMerge/>
          </w:tcPr>
          <w:p w14:paraId="57FB2FC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640FB9" w14:textId="77777777" w:rsidR="00E8511D" w:rsidRPr="00940D11" w:rsidRDefault="00E8511D" w:rsidP="00F46770">
            <w:pPr>
              <w:pStyle w:val="ConsPlusNormal"/>
              <w:rPr>
                <w:sz w:val="20"/>
                <w:szCs w:val="20"/>
              </w:rPr>
            </w:pPr>
          </w:p>
        </w:tc>
        <w:tc>
          <w:tcPr>
            <w:tcW w:w="1266" w:type="dxa"/>
            <w:vMerge/>
          </w:tcPr>
          <w:p w14:paraId="4BBC1BC6" w14:textId="77777777" w:rsidR="00E8511D" w:rsidRPr="00940D11" w:rsidRDefault="00E8511D" w:rsidP="00F46770">
            <w:pPr>
              <w:pStyle w:val="ConsPlusNormal"/>
              <w:rPr>
                <w:sz w:val="20"/>
                <w:szCs w:val="20"/>
              </w:rPr>
            </w:pPr>
          </w:p>
        </w:tc>
        <w:tc>
          <w:tcPr>
            <w:tcW w:w="3005" w:type="dxa"/>
            <w:vAlign w:val="center"/>
          </w:tcPr>
          <w:p w14:paraId="0A82668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7A41C9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DE994A2"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04F80B82"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ADE290F"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7D9EC14"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7E42ADFA" w14:textId="77777777" w:rsidR="00E8511D" w:rsidRPr="00940D11" w:rsidRDefault="00E8511D" w:rsidP="00F46770">
            <w:pPr>
              <w:pStyle w:val="ConsPlusNormal"/>
              <w:rPr>
                <w:sz w:val="20"/>
                <w:szCs w:val="20"/>
              </w:rPr>
            </w:pPr>
          </w:p>
        </w:tc>
      </w:tr>
      <w:tr w:rsidR="00E8511D" w:rsidRPr="00DB3997" w14:paraId="05C8B210" w14:textId="77777777" w:rsidTr="00036F78">
        <w:trPr>
          <w:trHeight w:val="20"/>
          <w:jc w:val="center"/>
        </w:trPr>
        <w:tc>
          <w:tcPr>
            <w:tcW w:w="684" w:type="dxa"/>
            <w:vMerge/>
          </w:tcPr>
          <w:p w14:paraId="69A9C1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798A35" w14:textId="77777777" w:rsidR="00E8511D" w:rsidRPr="00940D11" w:rsidRDefault="00E8511D" w:rsidP="00F46770">
            <w:pPr>
              <w:pStyle w:val="ConsPlusNormal"/>
              <w:rPr>
                <w:sz w:val="20"/>
                <w:szCs w:val="20"/>
              </w:rPr>
            </w:pPr>
          </w:p>
        </w:tc>
        <w:tc>
          <w:tcPr>
            <w:tcW w:w="1266" w:type="dxa"/>
            <w:vMerge/>
          </w:tcPr>
          <w:p w14:paraId="41B7EF57" w14:textId="77777777" w:rsidR="00E8511D" w:rsidRPr="00940D11" w:rsidRDefault="00E8511D" w:rsidP="00F46770">
            <w:pPr>
              <w:pStyle w:val="ConsPlusNormal"/>
              <w:rPr>
                <w:sz w:val="20"/>
                <w:szCs w:val="20"/>
              </w:rPr>
            </w:pPr>
          </w:p>
        </w:tc>
        <w:tc>
          <w:tcPr>
            <w:tcW w:w="3005" w:type="dxa"/>
            <w:vAlign w:val="center"/>
          </w:tcPr>
          <w:p w14:paraId="4865BF83" w14:textId="77777777" w:rsidR="007F2FAB"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270D571" w14:textId="77777777" w:rsidR="007F2FAB" w:rsidRPr="00940D11" w:rsidRDefault="00E8511D" w:rsidP="00036F78">
            <w:pPr>
              <w:pStyle w:val="ConsPlusNormal"/>
              <w:ind w:left="-57" w:right="-57"/>
              <w:jc w:val="center"/>
              <w:rPr>
                <w:sz w:val="20"/>
                <w:szCs w:val="20"/>
              </w:rPr>
            </w:pPr>
            <w:r w:rsidRPr="00940D11">
              <w:rPr>
                <w:sz w:val="20"/>
                <w:szCs w:val="20"/>
              </w:rPr>
              <w:t>Мест</w:t>
            </w:r>
          </w:p>
        </w:tc>
        <w:tc>
          <w:tcPr>
            <w:tcW w:w="1321" w:type="dxa"/>
            <w:vAlign w:val="center"/>
          </w:tcPr>
          <w:p w14:paraId="3DB90327" w14:textId="77777777" w:rsidR="007F2FAB" w:rsidRPr="00940D11" w:rsidRDefault="00E8511D" w:rsidP="00036F78">
            <w:pPr>
              <w:pStyle w:val="ConsPlusNormal"/>
              <w:jc w:val="center"/>
              <w:rPr>
                <w:sz w:val="20"/>
                <w:szCs w:val="20"/>
              </w:rPr>
            </w:pPr>
            <w:r w:rsidRPr="00940D11">
              <w:rPr>
                <w:sz w:val="20"/>
                <w:szCs w:val="20"/>
              </w:rPr>
              <w:t>38</w:t>
            </w:r>
          </w:p>
        </w:tc>
        <w:tc>
          <w:tcPr>
            <w:tcW w:w="1230" w:type="dxa"/>
            <w:vAlign w:val="center"/>
          </w:tcPr>
          <w:p w14:paraId="7DBAC45C" w14:textId="77777777" w:rsidR="007F2FAB" w:rsidRPr="00940D11" w:rsidRDefault="00036F78" w:rsidP="00036F78">
            <w:pPr>
              <w:pStyle w:val="ConsPlusNormal"/>
              <w:jc w:val="center"/>
              <w:rPr>
                <w:sz w:val="20"/>
                <w:szCs w:val="20"/>
              </w:rPr>
            </w:pPr>
            <w:r w:rsidRPr="00940D11">
              <w:rPr>
                <w:sz w:val="20"/>
                <w:szCs w:val="20"/>
              </w:rPr>
              <w:t>-</w:t>
            </w:r>
          </w:p>
        </w:tc>
        <w:tc>
          <w:tcPr>
            <w:tcW w:w="1276" w:type="dxa"/>
            <w:vAlign w:val="center"/>
          </w:tcPr>
          <w:p w14:paraId="010C026C" w14:textId="77777777" w:rsidR="007F2FAB" w:rsidRPr="00940D11" w:rsidRDefault="00E8511D" w:rsidP="00036F78">
            <w:pPr>
              <w:pStyle w:val="ConsPlusNormal"/>
              <w:jc w:val="center"/>
              <w:rPr>
                <w:sz w:val="20"/>
                <w:szCs w:val="20"/>
              </w:rPr>
            </w:pPr>
            <w:r w:rsidRPr="00940D11">
              <w:rPr>
                <w:sz w:val="20"/>
                <w:szCs w:val="20"/>
              </w:rPr>
              <w:t>-</w:t>
            </w:r>
          </w:p>
        </w:tc>
        <w:tc>
          <w:tcPr>
            <w:tcW w:w="1474" w:type="dxa"/>
            <w:vAlign w:val="center"/>
          </w:tcPr>
          <w:p w14:paraId="44C5AC98" w14:textId="77777777" w:rsidR="007F2FAB" w:rsidRPr="00940D11" w:rsidRDefault="00E8511D" w:rsidP="00036F78">
            <w:pPr>
              <w:pStyle w:val="ConsPlusNormal"/>
              <w:jc w:val="center"/>
              <w:rPr>
                <w:sz w:val="20"/>
                <w:szCs w:val="20"/>
              </w:rPr>
            </w:pPr>
            <w:r w:rsidRPr="00940D11">
              <w:rPr>
                <w:sz w:val="20"/>
                <w:szCs w:val="20"/>
              </w:rPr>
              <w:t>38</w:t>
            </w:r>
          </w:p>
        </w:tc>
        <w:tc>
          <w:tcPr>
            <w:tcW w:w="3132" w:type="dxa"/>
            <w:vMerge/>
          </w:tcPr>
          <w:p w14:paraId="6E7B285F" w14:textId="77777777" w:rsidR="00E8511D" w:rsidRPr="00940D11" w:rsidRDefault="00E8511D" w:rsidP="00F46770">
            <w:pPr>
              <w:pStyle w:val="ConsPlusNormal"/>
              <w:rPr>
                <w:sz w:val="20"/>
                <w:szCs w:val="20"/>
              </w:rPr>
            </w:pPr>
          </w:p>
        </w:tc>
      </w:tr>
      <w:tr w:rsidR="00E8511D" w:rsidRPr="00DB3997" w14:paraId="6939400F" w14:textId="77777777" w:rsidTr="00036F78">
        <w:trPr>
          <w:trHeight w:val="20"/>
          <w:jc w:val="center"/>
        </w:trPr>
        <w:tc>
          <w:tcPr>
            <w:tcW w:w="684" w:type="dxa"/>
            <w:vMerge/>
          </w:tcPr>
          <w:p w14:paraId="7F63B2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C3DC86" w14:textId="77777777" w:rsidR="00E8511D" w:rsidRPr="00940D11" w:rsidRDefault="00E8511D" w:rsidP="00F46770">
            <w:pPr>
              <w:pStyle w:val="ConsPlusNormal"/>
              <w:rPr>
                <w:sz w:val="20"/>
                <w:szCs w:val="20"/>
              </w:rPr>
            </w:pPr>
          </w:p>
        </w:tc>
        <w:tc>
          <w:tcPr>
            <w:tcW w:w="1266" w:type="dxa"/>
            <w:vMerge/>
          </w:tcPr>
          <w:p w14:paraId="2AEFDC9E" w14:textId="77777777" w:rsidR="00E8511D" w:rsidRPr="00940D11" w:rsidRDefault="00E8511D" w:rsidP="00F46770">
            <w:pPr>
              <w:pStyle w:val="ConsPlusNormal"/>
              <w:rPr>
                <w:sz w:val="20"/>
                <w:szCs w:val="20"/>
              </w:rPr>
            </w:pPr>
          </w:p>
        </w:tc>
        <w:tc>
          <w:tcPr>
            <w:tcW w:w="3005" w:type="dxa"/>
            <w:vAlign w:val="center"/>
          </w:tcPr>
          <w:p w14:paraId="4EEF6E5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269E53D" w14:textId="77777777" w:rsidR="00036F78" w:rsidRPr="00940D11" w:rsidRDefault="00E8511D" w:rsidP="00CB3F89">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438C2DE0" w14:textId="77777777" w:rsidR="00E8511D" w:rsidRPr="00940D11" w:rsidRDefault="00E8511D" w:rsidP="00560EA4">
            <w:pPr>
              <w:pStyle w:val="ConsPlusNormal"/>
              <w:jc w:val="center"/>
              <w:rPr>
                <w:sz w:val="20"/>
                <w:szCs w:val="20"/>
              </w:rPr>
            </w:pPr>
            <w:r w:rsidRPr="00940D11">
              <w:rPr>
                <w:sz w:val="20"/>
                <w:szCs w:val="20"/>
              </w:rPr>
              <w:t>38</w:t>
            </w:r>
          </w:p>
        </w:tc>
        <w:tc>
          <w:tcPr>
            <w:tcW w:w="1230" w:type="dxa"/>
            <w:vAlign w:val="center"/>
          </w:tcPr>
          <w:p w14:paraId="73C8C69C"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8783F83"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82973B6" w14:textId="77777777" w:rsidR="00E8511D" w:rsidRPr="00940D11" w:rsidRDefault="00E8511D" w:rsidP="00560EA4">
            <w:pPr>
              <w:pStyle w:val="ConsPlusNormal"/>
              <w:jc w:val="center"/>
              <w:rPr>
                <w:sz w:val="20"/>
                <w:szCs w:val="20"/>
              </w:rPr>
            </w:pPr>
            <w:r w:rsidRPr="00940D11">
              <w:rPr>
                <w:sz w:val="20"/>
                <w:szCs w:val="20"/>
              </w:rPr>
              <w:t>38</w:t>
            </w:r>
          </w:p>
        </w:tc>
        <w:tc>
          <w:tcPr>
            <w:tcW w:w="3132" w:type="dxa"/>
            <w:vMerge/>
          </w:tcPr>
          <w:p w14:paraId="2948CEFB" w14:textId="77777777" w:rsidR="00E8511D" w:rsidRPr="00940D11" w:rsidRDefault="00E8511D" w:rsidP="00F46770">
            <w:pPr>
              <w:pStyle w:val="ConsPlusNormal"/>
              <w:rPr>
                <w:sz w:val="20"/>
                <w:szCs w:val="20"/>
              </w:rPr>
            </w:pPr>
          </w:p>
        </w:tc>
      </w:tr>
      <w:tr w:rsidR="00E8511D" w:rsidRPr="00DB3997" w14:paraId="111DB334" w14:textId="77777777" w:rsidTr="00036F78">
        <w:trPr>
          <w:trHeight w:val="20"/>
          <w:jc w:val="center"/>
        </w:trPr>
        <w:tc>
          <w:tcPr>
            <w:tcW w:w="684" w:type="dxa"/>
            <w:vMerge/>
          </w:tcPr>
          <w:p w14:paraId="545B67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93E580" w14:textId="77777777" w:rsidR="00E8511D" w:rsidRPr="00940D11" w:rsidRDefault="00E8511D" w:rsidP="00F46770">
            <w:pPr>
              <w:pStyle w:val="ConsPlusNormal"/>
              <w:rPr>
                <w:sz w:val="20"/>
                <w:szCs w:val="20"/>
              </w:rPr>
            </w:pPr>
          </w:p>
        </w:tc>
        <w:tc>
          <w:tcPr>
            <w:tcW w:w="1266" w:type="dxa"/>
            <w:vMerge/>
          </w:tcPr>
          <w:p w14:paraId="31D839A4" w14:textId="77777777" w:rsidR="00E8511D" w:rsidRPr="00940D11" w:rsidRDefault="00E8511D" w:rsidP="00F46770">
            <w:pPr>
              <w:pStyle w:val="ConsPlusNormal"/>
              <w:rPr>
                <w:sz w:val="20"/>
                <w:szCs w:val="20"/>
              </w:rPr>
            </w:pPr>
          </w:p>
        </w:tc>
        <w:tc>
          <w:tcPr>
            <w:tcW w:w="3005" w:type="dxa"/>
            <w:vAlign w:val="center"/>
          </w:tcPr>
          <w:p w14:paraId="4F280FC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EF174BF"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018931D" w14:textId="77777777" w:rsidR="00E8511D" w:rsidRPr="00940D11" w:rsidRDefault="00E8511D" w:rsidP="00560EA4">
            <w:pPr>
              <w:pStyle w:val="ConsPlusNormal"/>
              <w:jc w:val="center"/>
              <w:rPr>
                <w:sz w:val="20"/>
                <w:szCs w:val="20"/>
              </w:rPr>
            </w:pPr>
            <w:r w:rsidRPr="00940D11">
              <w:rPr>
                <w:sz w:val="20"/>
                <w:szCs w:val="20"/>
              </w:rPr>
              <w:t>12</w:t>
            </w:r>
          </w:p>
        </w:tc>
        <w:tc>
          <w:tcPr>
            <w:tcW w:w="1230" w:type="dxa"/>
            <w:vAlign w:val="center"/>
          </w:tcPr>
          <w:p w14:paraId="69D07D33"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E5FFA2B"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30D525C" w14:textId="77777777" w:rsidR="00E8511D" w:rsidRPr="00940D11" w:rsidRDefault="00E8511D" w:rsidP="00560EA4">
            <w:pPr>
              <w:pStyle w:val="ConsPlusNormal"/>
              <w:jc w:val="center"/>
              <w:rPr>
                <w:sz w:val="20"/>
                <w:szCs w:val="20"/>
              </w:rPr>
            </w:pPr>
            <w:r w:rsidRPr="00940D11">
              <w:rPr>
                <w:sz w:val="20"/>
                <w:szCs w:val="20"/>
              </w:rPr>
              <w:t>12</w:t>
            </w:r>
          </w:p>
        </w:tc>
        <w:tc>
          <w:tcPr>
            <w:tcW w:w="3132" w:type="dxa"/>
            <w:vMerge/>
          </w:tcPr>
          <w:p w14:paraId="711D6E4F" w14:textId="77777777" w:rsidR="00E8511D" w:rsidRPr="00940D11" w:rsidRDefault="00E8511D" w:rsidP="00F46770">
            <w:pPr>
              <w:pStyle w:val="ConsPlusNormal"/>
              <w:rPr>
                <w:sz w:val="20"/>
                <w:szCs w:val="20"/>
              </w:rPr>
            </w:pPr>
          </w:p>
        </w:tc>
      </w:tr>
      <w:tr w:rsidR="00E8511D" w:rsidRPr="00DB3997" w14:paraId="3056B4D2" w14:textId="77777777" w:rsidTr="00036F78">
        <w:trPr>
          <w:trHeight w:val="20"/>
          <w:jc w:val="center"/>
        </w:trPr>
        <w:tc>
          <w:tcPr>
            <w:tcW w:w="684" w:type="dxa"/>
            <w:vMerge w:val="restart"/>
            <w:vAlign w:val="center"/>
          </w:tcPr>
          <w:p w14:paraId="3B7097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98218BF" w14:textId="77777777" w:rsidR="00E8511D" w:rsidRPr="00940D11" w:rsidRDefault="00E8511D" w:rsidP="00F46770">
            <w:pPr>
              <w:pStyle w:val="ConsPlusNormal"/>
              <w:rPr>
                <w:sz w:val="20"/>
                <w:szCs w:val="20"/>
              </w:rPr>
            </w:pPr>
            <w:r w:rsidRPr="00940D11">
              <w:rPr>
                <w:sz w:val="20"/>
                <w:szCs w:val="20"/>
              </w:rPr>
              <w:t>1016</w:t>
            </w:r>
          </w:p>
        </w:tc>
        <w:tc>
          <w:tcPr>
            <w:tcW w:w="1266" w:type="dxa"/>
            <w:vMerge w:val="restart"/>
            <w:vAlign w:val="center"/>
          </w:tcPr>
          <w:p w14:paraId="3EFC3E90"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6DF8F8B8" w14:textId="77777777" w:rsidR="00231446"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036AA5F4"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2D6D45E7" w14:textId="77777777" w:rsidR="00E8511D" w:rsidRPr="00940D11" w:rsidRDefault="00E8511D" w:rsidP="00560EA4">
            <w:pPr>
              <w:pStyle w:val="ConsPlusNormal"/>
              <w:jc w:val="center"/>
              <w:rPr>
                <w:sz w:val="20"/>
                <w:szCs w:val="20"/>
              </w:rPr>
            </w:pPr>
            <w:r w:rsidRPr="00940D11">
              <w:rPr>
                <w:sz w:val="20"/>
                <w:szCs w:val="20"/>
              </w:rPr>
              <w:t>55</w:t>
            </w:r>
          </w:p>
        </w:tc>
        <w:tc>
          <w:tcPr>
            <w:tcW w:w="1230" w:type="dxa"/>
            <w:vAlign w:val="center"/>
          </w:tcPr>
          <w:p w14:paraId="541F749A"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55C90EF0"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D4EE29C" w14:textId="77777777" w:rsidR="00E8511D" w:rsidRPr="00940D11" w:rsidRDefault="00E8511D" w:rsidP="00560EA4">
            <w:pPr>
              <w:pStyle w:val="ConsPlusNormal"/>
              <w:jc w:val="center"/>
              <w:rPr>
                <w:sz w:val="20"/>
                <w:szCs w:val="20"/>
              </w:rPr>
            </w:pPr>
            <w:r w:rsidRPr="00940D11">
              <w:rPr>
                <w:sz w:val="20"/>
                <w:szCs w:val="20"/>
              </w:rPr>
              <w:t>55</w:t>
            </w:r>
          </w:p>
        </w:tc>
        <w:tc>
          <w:tcPr>
            <w:tcW w:w="3132" w:type="dxa"/>
            <w:vMerge w:val="restart"/>
            <w:vAlign w:val="center"/>
          </w:tcPr>
          <w:p w14:paraId="765830D8" w14:textId="77777777" w:rsidR="00E8511D" w:rsidRPr="00940D11" w:rsidRDefault="00E8511D" w:rsidP="00F46770">
            <w:pPr>
              <w:pStyle w:val="ConsPlusNormal"/>
              <w:rPr>
                <w:sz w:val="20"/>
                <w:szCs w:val="20"/>
              </w:rPr>
            </w:pPr>
            <w:r w:rsidRPr="00940D11">
              <w:rPr>
                <w:sz w:val="20"/>
                <w:szCs w:val="20"/>
              </w:rPr>
              <w:t>-</w:t>
            </w:r>
          </w:p>
        </w:tc>
      </w:tr>
      <w:tr w:rsidR="00E8511D" w:rsidRPr="00DB3997" w14:paraId="711A5781" w14:textId="77777777" w:rsidTr="00036F78">
        <w:trPr>
          <w:trHeight w:val="20"/>
          <w:jc w:val="center"/>
        </w:trPr>
        <w:tc>
          <w:tcPr>
            <w:tcW w:w="684" w:type="dxa"/>
            <w:vMerge/>
          </w:tcPr>
          <w:p w14:paraId="0963BA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06D962" w14:textId="77777777" w:rsidR="00E8511D" w:rsidRPr="00940D11" w:rsidRDefault="00E8511D" w:rsidP="00F46770">
            <w:pPr>
              <w:pStyle w:val="ConsPlusNormal"/>
              <w:rPr>
                <w:sz w:val="20"/>
                <w:szCs w:val="20"/>
              </w:rPr>
            </w:pPr>
          </w:p>
        </w:tc>
        <w:tc>
          <w:tcPr>
            <w:tcW w:w="1266" w:type="dxa"/>
            <w:vMerge/>
          </w:tcPr>
          <w:p w14:paraId="6BCE62C9" w14:textId="77777777" w:rsidR="00E8511D" w:rsidRPr="00940D11" w:rsidRDefault="00E8511D" w:rsidP="00F46770">
            <w:pPr>
              <w:pStyle w:val="ConsPlusNormal"/>
              <w:rPr>
                <w:sz w:val="20"/>
                <w:szCs w:val="20"/>
              </w:rPr>
            </w:pPr>
          </w:p>
        </w:tc>
        <w:tc>
          <w:tcPr>
            <w:tcW w:w="3005" w:type="dxa"/>
            <w:vAlign w:val="center"/>
          </w:tcPr>
          <w:p w14:paraId="67B09F3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DD91E4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D6A8792" w14:textId="77777777" w:rsidR="00E8511D" w:rsidRPr="00940D11" w:rsidRDefault="00E8511D" w:rsidP="00560EA4">
            <w:pPr>
              <w:pStyle w:val="ConsPlusNormal"/>
              <w:jc w:val="center"/>
              <w:rPr>
                <w:sz w:val="20"/>
                <w:szCs w:val="20"/>
              </w:rPr>
            </w:pPr>
            <w:r w:rsidRPr="00940D11">
              <w:rPr>
                <w:sz w:val="20"/>
                <w:szCs w:val="20"/>
              </w:rPr>
              <w:t>120</w:t>
            </w:r>
          </w:p>
        </w:tc>
        <w:tc>
          <w:tcPr>
            <w:tcW w:w="1230" w:type="dxa"/>
            <w:vAlign w:val="center"/>
          </w:tcPr>
          <w:p w14:paraId="4ADFAB81" w14:textId="77777777" w:rsidR="00E8511D" w:rsidRPr="00940D11" w:rsidRDefault="00E31A85" w:rsidP="00560EA4">
            <w:pPr>
              <w:pStyle w:val="ConsPlusNormal"/>
              <w:jc w:val="center"/>
              <w:rPr>
                <w:sz w:val="20"/>
                <w:szCs w:val="20"/>
              </w:rPr>
            </w:pPr>
            <w:r>
              <w:rPr>
                <w:sz w:val="20"/>
                <w:szCs w:val="20"/>
              </w:rPr>
              <w:t>623</w:t>
            </w:r>
          </w:p>
        </w:tc>
        <w:tc>
          <w:tcPr>
            <w:tcW w:w="1276" w:type="dxa"/>
            <w:vAlign w:val="center"/>
          </w:tcPr>
          <w:p w14:paraId="01C347F0" w14:textId="77777777" w:rsidR="00E8511D" w:rsidRPr="00940D11" w:rsidRDefault="00E8511D" w:rsidP="00E31A85">
            <w:pPr>
              <w:pStyle w:val="ConsPlusNormal"/>
              <w:rPr>
                <w:sz w:val="20"/>
                <w:szCs w:val="20"/>
              </w:rPr>
            </w:pPr>
            <w:r w:rsidRPr="00940D11">
              <w:rPr>
                <w:sz w:val="20"/>
                <w:szCs w:val="20"/>
              </w:rPr>
              <w:t>-</w:t>
            </w:r>
          </w:p>
        </w:tc>
        <w:tc>
          <w:tcPr>
            <w:tcW w:w="1474" w:type="dxa"/>
            <w:vAlign w:val="center"/>
          </w:tcPr>
          <w:p w14:paraId="3BAB6E05"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3AA899A0" w14:textId="77777777" w:rsidR="00E8511D" w:rsidRPr="00940D11" w:rsidRDefault="00E8511D" w:rsidP="00F46770">
            <w:pPr>
              <w:pStyle w:val="ConsPlusNormal"/>
              <w:rPr>
                <w:sz w:val="20"/>
                <w:szCs w:val="20"/>
              </w:rPr>
            </w:pPr>
          </w:p>
        </w:tc>
      </w:tr>
      <w:tr w:rsidR="00E8511D" w:rsidRPr="00DB3997" w14:paraId="2B776DAE" w14:textId="77777777" w:rsidTr="00036F78">
        <w:trPr>
          <w:trHeight w:val="20"/>
          <w:jc w:val="center"/>
        </w:trPr>
        <w:tc>
          <w:tcPr>
            <w:tcW w:w="684" w:type="dxa"/>
            <w:vMerge/>
          </w:tcPr>
          <w:p w14:paraId="1A9BDB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41F15B" w14:textId="77777777" w:rsidR="00E8511D" w:rsidRPr="00940D11" w:rsidRDefault="00E8511D" w:rsidP="00F46770">
            <w:pPr>
              <w:pStyle w:val="ConsPlusNormal"/>
              <w:rPr>
                <w:sz w:val="20"/>
                <w:szCs w:val="20"/>
              </w:rPr>
            </w:pPr>
          </w:p>
        </w:tc>
        <w:tc>
          <w:tcPr>
            <w:tcW w:w="1266" w:type="dxa"/>
            <w:vMerge/>
          </w:tcPr>
          <w:p w14:paraId="44D5210D" w14:textId="77777777" w:rsidR="00E8511D" w:rsidRPr="00940D11" w:rsidRDefault="00E8511D" w:rsidP="00F46770">
            <w:pPr>
              <w:pStyle w:val="ConsPlusNormal"/>
              <w:rPr>
                <w:sz w:val="20"/>
                <w:szCs w:val="20"/>
              </w:rPr>
            </w:pPr>
          </w:p>
        </w:tc>
        <w:tc>
          <w:tcPr>
            <w:tcW w:w="3005" w:type="dxa"/>
            <w:vAlign w:val="center"/>
          </w:tcPr>
          <w:p w14:paraId="3F61C64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4FFF0A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9C0EBC0" w14:textId="77777777" w:rsidR="00E8511D" w:rsidRPr="00940D11" w:rsidRDefault="00E8511D" w:rsidP="00560EA4">
            <w:pPr>
              <w:pStyle w:val="ConsPlusNormal"/>
              <w:jc w:val="center"/>
              <w:rPr>
                <w:sz w:val="20"/>
                <w:szCs w:val="20"/>
              </w:rPr>
            </w:pPr>
            <w:r w:rsidRPr="00940D11">
              <w:rPr>
                <w:sz w:val="20"/>
                <w:szCs w:val="20"/>
              </w:rPr>
              <w:t>26</w:t>
            </w:r>
          </w:p>
        </w:tc>
        <w:tc>
          <w:tcPr>
            <w:tcW w:w="1230" w:type="dxa"/>
            <w:shd w:val="clear" w:color="auto" w:fill="auto"/>
            <w:vAlign w:val="center"/>
          </w:tcPr>
          <w:p w14:paraId="4920E27E" w14:textId="77777777" w:rsidR="00E8511D" w:rsidRPr="00940D11" w:rsidRDefault="00E8511D" w:rsidP="00560EA4">
            <w:pPr>
              <w:pStyle w:val="ConsPlusNormal"/>
              <w:jc w:val="center"/>
              <w:rPr>
                <w:sz w:val="20"/>
                <w:szCs w:val="20"/>
              </w:rPr>
            </w:pPr>
            <w:r w:rsidRPr="00940D11">
              <w:rPr>
                <w:sz w:val="20"/>
                <w:szCs w:val="20"/>
              </w:rPr>
              <w:t>53</w:t>
            </w:r>
          </w:p>
        </w:tc>
        <w:tc>
          <w:tcPr>
            <w:tcW w:w="1276" w:type="dxa"/>
            <w:vAlign w:val="center"/>
          </w:tcPr>
          <w:p w14:paraId="0D9DC907"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7935CF6E"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2063B084" w14:textId="77777777" w:rsidR="00E8511D" w:rsidRPr="00940D11" w:rsidRDefault="00E8511D" w:rsidP="00F46770">
            <w:pPr>
              <w:pStyle w:val="ConsPlusNormal"/>
              <w:rPr>
                <w:sz w:val="20"/>
                <w:szCs w:val="20"/>
              </w:rPr>
            </w:pPr>
          </w:p>
        </w:tc>
      </w:tr>
      <w:tr w:rsidR="00E8511D" w:rsidRPr="00DB3997" w14:paraId="1672ABC5" w14:textId="77777777" w:rsidTr="00036F78">
        <w:trPr>
          <w:trHeight w:val="20"/>
          <w:jc w:val="center"/>
        </w:trPr>
        <w:tc>
          <w:tcPr>
            <w:tcW w:w="684" w:type="dxa"/>
            <w:vMerge/>
          </w:tcPr>
          <w:p w14:paraId="1FB768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3A84F6" w14:textId="77777777" w:rsidR="00E8511D" w:rsidRPr="00940D11" w:rsidRDefault="00E8511D" w:rsidP="00F46770">
            <w:pPr>
              <w:pStyle w:val="ConsPlusNormal"/>
              <w:rPr>
                <w:sz w:val="20"/>
                <w:szCs w:val="20"/>
              </w:rPr>
            </w:pPr>
          </w:p>
        </w:tc>
        <w:tc>
          <w:tcPr>
            <w:tcW w:w="1266" w:type="dxa"/>
            <w:vMerge/>
          </w:tcPr>
          <w:p w14:paraId="120BAAD6" w14:textId="77777777" w:rsidR="00E8511D" w:rsidRPr="00940D11" w:rsidRDefault="00E8511D" w:rsidP="00F46770">
            <w:pPr>
              <w:pStyle w:val="ConsPlusNormal"/>
              <w:rPr>
                <w:sz w:val="20"/>
                <w:szCs w:val="20"/>
              </w:rPr>
            </w:pPr>
          </w:p>
        </w:tc>
        <w:tc>
          <w:tcPr>
            <w:tcW w:w="3005" w:type="dxa"/>
            <w:vAlign w:val="center"/>
          </w:tcPr>
          <w:p w14:paraId="64A5829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C8F090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65A6A9F"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65B9331F"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0CEB128B"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1330FA6"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0EEC3324" w14:textId="77777777" w:rsidR="00E8511D" w:rsidRPr="00940D11" w:rsidRDefault="00E8511D" w:rsidP="00F46770">
            <w:pPr>
              <w:pStyle w:val="ConsPlusNormal"/>
              <w:rPr>
                <w:sz w:val="20"/>
                <w:szCs w:val="20"/>
              </w:rPr>
            </w:pPr>
          </w:p>
        </w:tc>
      </w:tr>
      <w:tr w:rsidR="00E8511D" w:rsidRPr="00DB3997" w14:paraId="3BBCF376" w14:textId="77777777" w:rsidTr="00036F78">
        <w:trPr>
          <w:trHeight w:val="20"/>
          <w:jc w:val="center"/>
        </w:trPr>
        <w:tc>
          <w:tcPr>
            <w:tcW w:w="684" w:type="dxa"/>
            <w:vMerge/>
          </w:tcPr>
          <w:p w14:paraId="483467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67158C" w14:textId="77777777" w:rsidR="00E8511D" w:rsidRPr="00940D11" w:rsidRDefault="00E8511D" w:rsidP="00F46770">
            <w:pPr>
              <w:pStyle w:val="ConsPlusNormal"/>
              <w:rPr>
                <w:sz w:val="20"/>
                <w:szCs w:val="20"/>
              </w:rPr>
            </w:pPr>
          </w:p>
        </w:tc>
        <w:tc>
          <w:tcPr>
            <w:tcW w:w="1266" w:type="dxa"/>
            <w:vMerge/>
          </w:tcPr>
          <w:p w14:paraId="16B25A6D" w14:textId="77777777" w:rsidR="00E8511D" w:rsidRPr="00940D11" w:rsidRDefault="00E8511D" w:rsidP="00F46770">
            <w:pPr>
              <w:pStyle w:val="ConsPlusNormal"/>
              <w:rPr>
                <w:sz w:val="20"/>
                <w:szCs w:val="20"/>
              </w:rPr>
            </w:pPr>
          </w:p>
        </w:tc>
        <w:tc>
          <w:tcPr>
            <w:tcW w:w="3005" w:type="dxa"/>
            <w:vAlign w:val="center"/>
          </w:tcPr>
          <w:p w14:paraId="5343D4C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C468D3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9A45649" w14:textId="77777777" w:rsidR="00E8511D" w:rsidRPr="00940D11" w:rsidRDefault="00E8511D" w:rsidP="00560EA4">
            <w:pPr>
              <w:pStyle w:val="ConsPlusNormal"/>
              <w:jc w:val="center"/>
              <w:rPr>
                <w:sz w:val="20"/>
                <w:szCs w:val="20"/>
              </w:rPr>
            </w:pPr>
            <w:r w:rsidRPr="00940D11">
              <w:rPr>
                <w:sz w:val="20"/>
                <w:szCs w:val="20"/>
              </w:rPr>
              <w:t>105</w:t>
            </w:r>
          </w:p>
        </w:tc>
        <w:tc>
          <w:tcPr>
            <w:tcW w:w="1230" w:type="dxa"/>
            <w:vAlign w:val="center"/>
          </w:tcPr>
          <w:p w14:paraId="608F3085"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0453DC6"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2B5FBE81" w14:textId="77777777" w:rsidR="00E8511D" w:rsidRPr="00940D11" w:rsidRDefault="00E8511D" w:rsidP="00560EA4">
            <w:pPr>
              <w:pStyle w:val="ConsPlusNormal"/>
              <w:jc w:val="center"/>
              <w:rPr>
                <w:sz w:val="20"/>
                <w:szCs w:val="20"/>
              </w:rPr>
            </w:pPr>
            <w:r w:rsidRPr="00940D11">
              <w:rPr>
                <w:sz w:val="20"/>
                <w:szCs w:val="20"/>
              </w:rPr>
              <w:t>105</w:t>
            </w:r>
          </w:p>
        </w:tc>
        <w:tc>
          <w:tcPr>
            <w:tcW w:w="3132" w:type="dxa"/>
            <w:vMerge/>
          </w:tcPr>
          <w:p w14:paraId="131C3228" w14:textId="77777777" w:rsidR="00E8511D" w:rsidRPr="00940D11" w:rsidRDefault="00E8511D" w:rsidP="00F46770">
            <w:pPr>
              <w:pStyle w:val="ConsPlusNormal"/>
              <w:rPr>
                <w:sz w:val="20"/>
                <w:szCs w:val="20"/>
              </w:rPr>
            </w:pPr>
          </w:p>
        </w:tc>
      </w:tr>
      <w:tr w:rsidR="00E8511D" w:rsidRPr="00DB3997" w14:paraId="01E86598" w14:textId="77777777" w:rsidTr="00036F78">
        <w:trPr>
          <w:trHeight w:val="20"/>
          <w:jc w:val="center"/>
        </w:trPr>
        <w:tc>
          <w:tcPr>
            <w:tcW w:w="684" w:type="dxa"/>
            <w:vMerge/>
          </w:tcPr>
          <w:p w14:paraId="5AD4C1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203C39" w14:textId="77777777" w:rsidR="00E8511D" w:rsidRPr="00940D11" w:rsidRDefault="00E8511D" w:rsidP="00F46770">
            <w:pPr>
              <w:pStyle w:val="ConsPlusNormal"/>
              <w:rPr>
                <w:sz w:val="20"/>
                <w:szCs w:val="20"/>
              </w:rPr>
            </w:pPr>
          </w:p>
        </w:tc>
        <w:tc>
          <w:tcPr>
            <w:tcW w:w="1266" w:type="dxa"/>
            <w:vMerge/>
          </w:tcPr>
          <w:p w14:paraId="02B3271C" w14:textId="77777777" w:rsidR="00E8511D" w:rsidRPr="00940D11" w:rsidRDefault="00E8511D" w:rsidP="00F46770">
            <w:pPr>
              <w:pStyle w:val="ConsPlusNormal"/>
              <w:rPr>
                <w:sz w:val="20"/>
                <w:szCs w:val="20"/>
              </w:rPr>
            </w:pPr>
          </w:p>
        </w:tc>
        <w:tc>
          <w:tcPr>
            <w:tcW w:w="3005" w:type="dxa"/>
            <w:vAlign w:val="center"/>
          </w:tcPr>
          <w:p w14:paraId="2DF00CD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D28E89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56F2BCA" w14:textId="77777777" w:rsidR="00E8511D" w:rsidRPr="00940D11" w:rsidRDefault="00E8511D" w:rsidP="00560EA4">
            <w:pPr>
              <w:pStyle w:val="ConsPlusNormal"/>
              <w:jc w:val="center"/>
              <w:rPr>
                <w:sz w:val="20"/>
                <w:szCs w:val="20"/>
              </w:rPr>
            </w:pPr>
            <w:r w:rsidRPr="00940D11">
              <w:rPr>
                <w:sz w:val="20"/>
                <w:szCs w:val="20"/>
              </w:rPr>
              <w:t>105</w:t>
            </w:r>
          </w:p>
        </w:tc>
        <w:tc>
          <w:tcPr>
            <w:tcW w:w="1230" w:type="dxa"/>
            <w:shd w:val="clear" w:color="auto" w:fill="auto"/>
            <w:vAlign w:val="center"/>
          </w:tcPr>
          <w:p w14:paraId="24EFBCE0"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1C2DA4B6"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1E148A99" w14:textId="77777777" w:rsidR="00E8511D" w:rsidRPr="00940D11" w:rsidRDefault="00E8511D" w:rsidP="00560EA4">
            <w:pPr>
              <w:pStyle w:val="ConsPlusNormal"/>
              <w:jc w:val="center"/>
              <w:rPr>
                <w:sz w:val="20"/>
                <w:szCs w:val="20"/>
              </w:rPr>
            </w:pPr>
            <w:r w:rsidRPr="00940D11">
              <w:rPr>
                <w:sz w:val="20"/>
                <w:szCs w:val="20"/>
              </w:rPr>
              <w:t>105</w:t>
            </w:r>
          </w:p>
        </w:tc>
        <w:tc>
          <w:tcPr>
            <w:tcW w:w="3132" w:type="dxa"/>
            <w:vMerge/>
          </w:tcPr>
          <w:p w14:paraId="1515D711" w14:textId="77777777" w:rsidR="00E8511D" w:rsidRPr="00940D11" w:rsidRDefault="00E8511D" w:rsidP="00F46770">
            <w:pPr>
              <w:pStyle w:val="ConsPlusNormal"/>
              <w:rPr>
                <w:sz w:val="20"/>
                <w:szCs w:val="20"/>
              </w:rPr>
            </w:pPr>
          </w:p>
        </w:tc>
      </w:tr>
      <w:tr w:rsidR="00E8511D" w:rsidRPr="00DB3997" w14:paraId="424EA6F2" w14:textId="77777777" w:rsidTr="00036F78">
        <w:trPr>
          <w:trHeight w:val="20"/>
          <w:jc w:val="center"/>
        </w:trPr>
        <w:tc>
          <w:tcPr>
            <w:tcW w:w="684" w:type="dxa"/>
            <w:vMerge/>
          </w:tcPr>
          <w:p w14:paraId="4B8E37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F26909" w14:textId="77777777" w:rsidR="00E8511D" w:rsidRPr="00940D11" w:rsidRDefault="00E8511D" w:rsidP="00F46770">
            <w:pPr>
              <w:pStyle w:val="ConsPlusNormal"/>
              <w:rPr>
                <w:sz w:val="20"/>
                <w:szCs w:val="20"/>
              </w:rPr>
            </w:pPr>
          </w:p>
        </w:tc>
        <w:tc>
          <w:tcPr>
            <w:tcW w:w="1266" w:type="dxa"/>
            <w:vMerge/>
          </w:tcPr>
          <w:p w14:paraId="53B44D78" w14:textId="77777777" w:rsidR="00E8511D" w:rsidRPr="00940D11" w:rsidRDefault="00E8511D" w:rsidP="00F46770">
            <w:pPr>
              <w:pStyle w:val="ConsPlusNormal"/>
              <w:rPr>
                <w:sz w:val="20"/>
                <w:szCs w:val="20"/>
              </w:rPr>
            </w:pPr>
          </w:p>
        </w:tc>
        <w:tc>
          <w:tcPr>
            <w:tcW w:w="3005" w:type="dxa"/>
            <w:vAlign w:val="center"/>
          </w:tcPr>
          <w:p w14:paraId="470CCE3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14FAA6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848575A" w14:textId="77777777" w:rsidR="00E8511D" w:rsidRPr="00940D11" w:rsidRDefault="00E8511D" w:rsidP="00560EA4">
            <w:pPr>
              <w:pStyle w:val="ConsPlusNormal"/>
              <w:jc w:val="center"/>
              <w:rPr>
                <w:sz w:val="20"/>
                <w:szCs w:val="20"/>
              </w:rPr>
            </w:pPr>
            <w:r w:rsidRPr="00940D11">
              <w:rPr>
                <w:sz w:val="20"/>
                <w:szCs w:val="20"/>
              </w:rPr>
              <w:t>33</w:t>
            </w:r>
          </w:p>
        </w:tc>
        <w:tc>
          <w:tcPr>
            <w:tcW w:w="1230" w:type="dxa"/>
            <w:shd w:val="clear" w:color="auto" w:fill="auto"/>
            <w:vAlign w:val="center"/>
          </w:tcPr>
          <w:p w14:paraId="0A4C0B2A"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2254FA4A"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3112ACEB" w14:textId="77777777" w:rsidR="00E8511D" w:rsidRPr="00940D11" w:rsidRDefault="00E8511D" w:rsidP="00560EA4">
            <w:pPr>
              <w:pStyle w:val="ConsPlusNormal"/>
              <w:jc w:val="center"/>
              <w:rPr>
                <w:sz w:val="20"/>
                <w:szCs w:val="20"/>
              </w:rPr>
            </w:pPr>
            <w:r w:rsidRPr="00940D11">
              <w:rPr>
                <w:sz w:val="20"/>
                <w:szCs w:val="20"/>
              </w:rPr>
              <w:t>33</w:t>
            </w:r>
          </w:p>
        </w:tc>
        <w:tc>
          <w:tcPr>
            <w:tcW w:w="3132" w:type="dxa"/>
            <w:vMerge/>
          </w:tcPr>
          <w:p w14:paraId="34808A84" w14:textId="77777777" w:rsidR="00E8511D" w:rsidRPr="00940D11" w:rsidRDefault="00E8511D" w:rsidP="00F46770">
            <w:pPr>
              <w:pStyle w:val="ConsPlusNormal"/>
              <w:rPr>
                <w:sz w:val="20"/>
                <w:szCs w:val="20"/>
              </w:rPr>
            </w:pPr>
          </w:p>
        </w:tc>
      </w:tr>
      <w:tr w:rsidR="00E8511D" w:rsidRPr="00DB3997" w14:paraId="5D16F58A" w14:textId="77777777" w:rsidTr="005B1FE6">
        <w:trPr>
          <w:trHeight w:val="20"/>
          <w:jc w:val="center"/>
        </w:trPr>
        <w:tc>
          <w:tcPr>
            <w:tcW w:w="684" w:type="dxa"/>
            <w:vMerge w:val="restart"/>
            <w:vAlign w:val="center"/>
          </w:tcPr>
          <w:p w14:paraId="5E6766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FC8E65B" w14:textId="77777777" w:rsidR="00E8511D" w:rsidRPr="00940D11" w:rsidRDefault="00E8511D" w:rsidP="00F46770">
            <w:pPr>
              <w:pStyle w:val="ConsPlusNormal"/>
              <w:rPr>
                <w:sz w:val="20"/>
                <w:szCs w:val="20"/>
              </w:rPr>
            </w:pPr>
            <w:r w:rsidRPr="00940D11">
              <w:rPr>
                <w:sz w:val="20"/>
                <w:szCs w:val="20"/>
              </w:rPr>
              <w:t>1017</w:t>
            </w:r>
          </w:p>
        </w:tc>
        <w:tc>
          <w:tcPr>
            <w:tcW w:w="1266" w:type="dxa"/>
            <w:vMerge w:val="restart"/>
            <w:vAlign w:val="center"/>
          </w:tcPr>
          <w:p w14:paraId="193A088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264EF5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53FACF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6DB1B9C" w14:textId="77777777" w:rsidR="00E8511D" w:rsidRPr="00940D11" w:rsidRDefault="00E8511D" w:rsidP="00560EA4">
            <w:pPr>
              <w:pStyle w:val="ConsPlusNormal"/>
              <w:jc w:val="center"/>
              <w:rPr>
                <w:sz w:val="20"/>
                <w:szCs w:val="20"/>
              </w:rPr>
            </w:pPr>
            <w:r w:rsidRPr="00940D11">
              <w:rPr>
                <w:sz w:val="20"/>
                <w:szCs w:val="20"/>
              </w:rPr>
              <w:t>35</w:t>
            </w:r>
          </w:p>
        </w:tc>
        <w:tc>
          <w:tcPr>
            <w:tcW w:w="1230" w:type="dxa"/>
            <w:shd w:val="clear" w:color="auto" w:fill="auto"/>
            <w:vAlign w:val="center"/>
          </w:tcPr>
          <w:p w14:paraId="1EBED2AA" w14:textId="77777777" w:rsidR="00E8511D" w:rsidRPr="00940D11" w:rsidRDefault="00855E82" w:rsidP="00560EA4">
            <w:pPr>
              <w:pStyle w:val="ConsPlusNormal"/>
              <w:jc w:val="center"/>
              <w:rPr>
                <w:sz w:val="20"/>
                <w:szCs w:val="20"/>
              </w:rPr>
            </w:pPr>
            <w:r>
              <w:rPr>
                <w:sz w:val="20"/>
                <w:szCs w:val="20"/>
              </w:rPr>
              <w:t>57</w:t>
            </w:r>
          </w:p>
        </w:tc>
        <w:tc>
          <w:tcPr>
            <w:tcW w:w="1276" w:type="dxa"/>
            <w:shd w:val="clear" w:color="auto" w:fill="auto"/>
            <w:vAlign w:val="center"/>
          </w:tcPr>
          <w:p w14:paraId="19A496EE"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A3EF3C3"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val="restart"/>
            <w:vAlign w:val="center"/>
          </w:tcPr>
          <w:p w14:paraId="3C1A6EBC" w14:textId="77777777" w:rsidR="00E8511D" w:rsidRPr="00940D11" w:rsidRDefault="00E8511D" w:rsidP="00F46770">
            <w:pPr>
              <w:pStyle w:val="ConsPlusNormal"/>
              <w:rPr>
                <w:sz w:val="20"/>
                <w:szCs w:val="20"/>
              </w:rPr>
            </w:pPr>
            <w:r w:rsidRPr="00940D11">
              <w:rPr>
                <w:sz w:val="20"/>
                <w:szCs w:val="20"/>
              </w:rPr>
              <w:t>-</w:t>
            </w:r>
          </w:p>
        </w:tc>
      </w:tr>
      <w:tr w:rsidR="00E8511D" w:rsidRPr="00DB3997" w14:paraId="10D9B8FD" w14:textId="77777777" w:rsidTr="00855E82">
        <w:trPr>
          <w:trHeight w:val="20"/>
          <w:jc w:val="center"/>
        </w:trPr>
        <w:tc>
          <w:tcPr>
            <w:tcW w:w="684" w:type="dxa"/>
            <w:vMerge/>
          </w:tcPr>
          <w:p w14:paraId="54D6A7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9EEF4FA" w14:textId="77777777" w:rsidR="00E8511D" w:rsidRPr="00940D11" w:rsidRDefault="00E8511D" w:rsidP="00F46770">
            <w:pPr>
              <w:pStyle w:val="ConsPlusNormal"/>
              <w:rPr>
                <w:sz w:val="20"/>
                <w:szCs w:val="20"/>
              </w:rPr>
            </w:pPr>
          </w:p>
        </w:tc>
        <w:tc>
          <w:tcPr>
            <w:tcW w:w="1266" w:type="dxa"/>
            <w:vMerge/>
          </w:tcPr>
          <w:p w14:paraId="6F38EE70" w14:textId="77777777" w:rsidR="00E8511D" w:rsidRPr="00940D11" w:rsidRDefault="00E8511D" w:rsidP="00F46770">
            <w:pPr>
              <w:pStyle w:val="ConsPlusNormal"/>
              <w:rPr>
                <w:sz w:val="20"/>
                <w:szCs w:val="20"/>
              </w:rPr>
            </w:pPr>
          </w:p>
        </w:tc>
        <w:tc>
          <w:tcPr>
            <w:tcW w:w="3005" w:type="dxa"/>
            <w:vAlign w:val="center"/>
          </w:tcPr>
          <w:p w14:paraId="762033C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C7015B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2FDEA05" w14:textId="77777777" w:rsidR="00E8511D" w:rsidRPr="00940D11" w:rsidRDefault="00E8511D" w:rsidP="00560EA4">
            <w:pPr>
              <w:pStyle w:val="ConsPlusNormal"/>
              <w:jc w:val="center"/>
              <w:rPr>
                <w:sz w:val="20"/>
                <w:szCs w:val="20"/>
              </w:rPr>
            </w:pPr>
            <w:r w:rsidRPr="00940D11">
              <w:rPr>
                <w:sz w:val="20"/>
                <w:szCs w:val="20"/>
              </w:rPr>
              <w:t>77</w:t>
            </w:r>
          </w:p>
        </w:tc>
        <w:tc>
          <w:tcPr>
            <w:tcW w:w="1230" w:type="dxa"/>
            <w:vAlign w:val="center"/>
          </w:tcPr>
          <w:p w14:paraId="620781CE"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550B9A52"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92C2E81" w14:textId="77777777" w:rsidR="00E8511D" w:rsidRPr="00940D11" w:rsidRDefault="00E8511D" w:rsidP="00560EA4">
            <w:pPr>
              <w:pStyle w:val="ConsPlusNormal"/>
              <w:jc w:val="center"/>
              <w:rPr>
                <w:sz w:val="20"/>
                <w:szCs w:val="20"/>
              </w:rPr>
            </w:pPr>
            <w:r w:rsidRPr="00940D11">
              <w:rPr>
                <w:sz w:val="20"/>
                <w:szCs w:val="20"/>
              </w:rPr>
              <w:t>77</w:t>
            </w:r>
          </w:p>
        </w:tc>
        <w:tc>
          <w:tcPr>
            <w:tcW w:w="3132" w:type="dxa"/>
            <w:vMerge/>
          </w:tcPr>
          <w:p w14:paraId="6F00E839" w14:textId="77777777" w:rsidR="00E8511D" w:rsidRPr="00940D11" w:rsidRDefault="00E8511D" w:rsidP="00F46770">
            <w:pPr>
              <w:pStyle w:val="ConsPlusNormal"/>
              <w:rPr>
                <w:sz w:val="20"/>
                <w:szCs w:val="20"/>
              </w:rPr>
            </w:pPr>
          </w:p>
        </w:tc>
      </w:tr>
      <w:tr w:rsidR="00E8511D" w:rsidRPr="00DB3997" w14:paraId="1F7A4B8A" w14:textId="77777777" w:rsidTr="00855E82">
        <w:trPr>
          <w:trHeight w:val="20"/>
          <w:jc w:val="center"/>
        </w:trPr>
        <w:tc>
          <w:tcPr>
            <w:tcW w:w="684" w:type="dxa"/>
            <w:vMerge/>
          </w:tcPr>
          <w:p w14:paraId="0B9A73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F3FEC84" w14:textId="77777777" w:rsidR="00E8511D" w:rsidRPr="00940D11" w:rsidRDefault="00E8511D" w:rsidP="00F46770">
            <w:pPr>
              <w:pStyle w:val="ConsPlusNormal"/>
              <w:rPr>
                <w:sz w:val="20"/>
                <w:szCs w:val="20"/>
              </w:rPr>
            </w:pPr>
          </w:p>
        </w:tc>
        <w:tc>
          <w:tcPr>
            <w:tcW w:w="1266" w:type="dxa"/>
            <w:vMerge/>
          </w:tcPr>
          <w:p w14:paraId="126165E3" w14:textId="77777777" w:rsidR="00E8511D" w:rsidRPr="00940D11" w:rsidRDefault="00E8511D" w:rsidP="00F46770">
            <w:pPr>
              <w:pStyle w:val="ConsPlusNormal"/>
              <w:rPr>
                <w:sz w:val="20"/>
                <w:szCs w:val="20"/>
              </w:rPr>
            </w:pPr>
          </w:p>
        </w:tc>
        <w:tc>
          <w:tcPr>
            <w:tcW w:w="3005" w:type="dxa"/>
            <w:vAlign w:val="center"/>
          </w:tcPr>
          <w:p w14:paraId="3D8E787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DAFBC7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9DD7E76" w14:textId="77777777" w:rsidR="00E8511D" w:rsidRPr="00940D11" w:rsidRDefault="00E8511D" w:rsidP="00560EA4">
            <w:pPr>
              <w:pStyle w:val="ConsPlusNormal"/>
              <w:jc w:val="center"/>
              <w:rPr>
                <w:sz w:val="20"/>
                <w:szCs w:val="20"/>
              </w:rPr>
            </w:pPr>
            <w:r w:rsidRPr="00940D11">
              <w:rPr>
                <w:sz w:val="20"/>
                <w:szCs w:val="20"/>
              </w:rPr>
              <w:t>17</w:t>
            </w:r>
          </w:p>
        </w:tc>
        <w:tc>
          <w:tcPr>
            <w:tcW w:w="1230" w:type="dxa"/>
            <w:vAlign w:val="center"/>
          </w:tcPr>
          <w:p w14:paraId="41496A48"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87F17E9"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EC5119E" w14:textId="77777777" w:rsidR="00E8511D" w:rsidRPr="00940D11" w:rsidRDefault="00E8511D" w:rsidP="00560EA4">
            <w:pPr>
              <w:pStyle w:val="ConsPlusNormal"/>
              <w:jc w:val="center"/>
              <w:rPr>
                <w:sz w:val="20"/>
                <w:szCs w:val="20"/>
              </w:rPr>
            </w:pPr>
            <w:r w:rsidRPr="00940D11">
              <w:rPr>
                <w:sz w:val="20"/>
                <w:szCs w:val="20"/>
              </w:rPr>
              <w:t>17</w:t>
            </w:r>
          </w:p>
        </w:tc>
        <w:tc>
          <w:tcPr>
            <w:tcW w:w="3132" w:type="dxa"/>
            <w:vMerge/>
          </w:tcPr>
          <w:p w14:paraId="6941E1A4" w14:textId="77777777" w:rsidR="00E8511D" w:rsidRPr="00940D11" w:rsidRDefault="00E8511D" w:rsidP="00F46770">
            <w:pPr>
              <w:pStyle w:val="ConsPlusNormal"/>
              <w:rPr>
                <w:sz w:val="20"/>
                <w:szCs w:val="20"/>
              </w:rPr>
            </w:pPr>
          </w:p>
        </w:tc>
      </w:tr>
      <w:tr w:rsidR="00E8511D" w:rsidRPr="00DB3997" w14:paraId="71951C1F" w14:textId="77777777" w:rsidTr="00855E82">
        <w:trPr>
          <w:trHeight w:val="20"/>
          <w:jc w:val="center"/>
        </w:trPr>
        <w:tc>
          <w:tcPr>
            <w:tcW w:w="684" w:type="dxa"/>
            <w:vMerge/>
          </w:tcPr>
          <w:p w14:paraId="31B0A36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078AD8F" w14:textId="77777777" w:rsidR="00E8511D" w:rsidRPr="00940D11" w:rsidRDefault="00E8511D" w:rsidP="00F46770">
            <w:pPr>
              <w:pStyle w:val="ConsPlusNormal"/>
              <w:rPr>
                <w:sz w:val="20"/>
                <w:szCs w:val="20"/>
              </w:rPr>
            </w:pPr>
          </w:p>
        </w:tc>
        <w:tc>
          <w:tcPr>
            <w:tcW w:w="1266" w:type="dxa"/>
            <w:vMerge/>
          </w:tcPr>
          <w:p w14:paraId="10A72151" w14:textId="77777777" w:rsidR="00E8511D" w:rsidRPr="00940D11" w:rsidRDefault="00E8511D" w:rsidP="00F46770">
            <w:pPr>
              <w:pStyle w:val="ConsPlusNormal"/>
              <w:rPr>
                <w:sz w:val="20"/>
                <w:szCs w:val="20"/>
              </w:rPr>
            </w:pPr>
          </w:p>
        </w:tc>
        <w:tc>
          <w:tcPr>
            <w:tcW w:w="3005" w:type="dxa"/>
            <w:vAlign w:val="center"/>
          </w:tcPr>
          <w:p w14:paraId="76B5D62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8E552B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0A2E0F7"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139D3D33"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2417C5C"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54C9D0D"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1731EE71" w14:textId="77777777" w:rsidR="00E8511D" w:rsidRPr="00940D11" w:rsidRDefault="00E8511D" w:rsidP="00F46770">
            <w:pPr>
              <w:pStyle w:val="ConsPlusNormal"/>
              <w:rPr>
                <w:sz w:val="20"/>
                <w:szCs w:val="20"/>
              </w:rPr>
            </w:pPr>
          </w:p>
        </w:tc>
      </w:tr>
      <w:tr w:rsidR="00E8511D" w:rsidRPr="00DB3997" w14:paraId="7E337D46" w14:textId="77777777" w:rsidTr="00855E82">
        <w:trPr>
          <w:trHeight w:val="20"/>
          <w:jc w:val="center"/>
        </w:trPr>
        <w:tc>
          <w:tcPr>
            <w:tcW w:w="684" w:type="dxa"/>
            <w:vMerge/>
          </w:tcPr>
          <w:p w14:paraId="0064BE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ED54C6" w14:textId="77777777" w:rsidR="00E8511D" w:rsidRPr="00940D11" w:rsidRDefault="00E8511D" w:rsidP="00F46770">
            <w:pPr>
              <w:pStyle w:val="ConsPlusNormal"/>
              <w:rPr>
                <w:sz w:val="20"/>
                <w:szCs w:val="20"/>
              </w:rPr>
            </w:pPr>
          </w:p>
        </w:tc>
        <w:tc>
          <w:tcPr>
            <w:tcW w:w="1266" w:type="dxa"/>
            <w:vMerge/>
          </w:tcPr>
          <w:p w14:paraId="32D9F7B7" w14:textId="77777777" w:rsidR="00E8511D" w:rsidRPr="00940D11" w:rsidRDefault="00E8511D" w:rsidP="00F46770">
            <w:pPr>
              <w:pStyle w:val="ConsPlusNormal"/>
              <w:rPr>
                <w:sz w:val="20"/>
                <w:szCs w:val="20"/>
              </w:rPr>
            </w:pPr>
          </w:p>
        </w:tc>
        <w:tc>
          <w:tcPr>
            <w:tcW w:w="3005" w:type="dxa"/>
            <w:vAlign w:val="center"/>
          </w:tcPr>
          <w:p w14:paraId="6F00E9CA" w14:textId="77777777" w:rsidR="00036F78"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115E11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F683E97" w14:textId="77777777" w:rsidR="00E8511D" w:rsidRPr="00940D11" w:rsidRDefault="00E8511D" w:rsidP="00560EA4">
            <w:pPr>
              <w:pStyle w:val="ConsPlusNormal"/>
              <w:jc w:val="center"/>
              <w:rPr>
                <w:sz w:val="20"/>
                <w:szCs w:val="20"/>
              </w:rPr>
            </w:pPr>
            <w:r w:rsidRPr="00940D11">
              <w:rPr>
                <w:sz w:val="20"/>
                <w:szCs w:val="20"/>
              </w:rPr>
              <w:t>68</w:t>
            </w:r>
          </w:p>
        </w:tc>
        <w:tc>
          <w:tcPr>
            <w:tcW w:w="1230" w:type="dxa"/>
            <w:vAlign w:val="center"/>
          </w:tcPr>
          <w:p w14:paraId="2D35F289"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09A636C8"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890554C" w14:textId="77777777" w:rsidR="00E8511D" w:rsidRPr="00940D11" w:rsidRDefault="00E8511D" w:rsidP="00560EA4">
            <w:pPr>
              <w:pStyle w:val="ConsPlusNormal"/>
              <w:jc w:val="center"/>
              <w:rPr>
                <w:sz w:val="20"/>
                <w:szCs w:val="20"/>
              </w:rPr>
            </w:pPr>
            <w:r w:rsidRPr="00940D11">
              <w:rPr>
                <w:sz w:val="20"/>
                <w:szCs w:val="20"/>
              </w:rPr>
              <w:t>68</w:t>
            </w:r>
          </w:p>
        </w:tc>
        <w:tc>
          <w:tcPr>
            <w:tcW w:w="3132" w:type="dxa"/>
            <w:vMerge/>
          </w:tcPr>
          <w:p w14:paraId="642518C1" w14:textId="77777777" w:rsidR="00E8511D" w:rsidRPr="00940D11" w:rsidRDefault="00E8511D" w:rsidP="00F46770">
            <w:pPr>
              <w:pStyle w:val="ConsPlusNormal"/>
              <w:rPr>
                <w:sz w:val="20"/>
                <w:szCs w:val="20"/>
              </w:rPr>
            </w:pPr>
          </w:p>
        </w:tc>
      </w:tr>
      <w:tr w:rsidR="00E8511D" w:rsidRPr="00DB3997" w14:paraId="031F943E" w14:textId="77777777" w:rsidTr="00855E82">
        <w:trPr>
          <w:trHeight w:val="20"/>
          <w:jc w:val="center"/>
        </w:trPr>
        <w:tc>
          <w:tcPr>
            <w:tcW w:w="684" w:type="dxa"/>
            <w:vMerge/>
          </w:tcPr>
          <w:p w14:paraId="1859EC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D1DC83" w14:textId="77777777" w:rsidR="00E8511D" w:rsidRPr="00940D11" w:rsidRDefault="00E8511D" w:rsidP="00F46770">
            <w:pPr>
              <w:pStyle w:val="ConsPlusNormal"/>
              <w:rPr>
                <w:sz w:val="20"/>
                <w:szCs w:val="20"/>
              </w:rPr>
            </w:pPr>
          </w:p>
        </w:tc>
        <w:tc>
          <w:tcPr>
            <w:tcW w:w="1266" w:type="dxa"/>
            <w:vMerge/>
          </w:tcPr>
          <w:p w14:paraId="2A055F6A" w14:textId="77777777" w:rsidR="00E8511D" w:rsidRPr="00940D11" w:rsidRDefault="00E8511D" w:rsidP="00F46770">
            <w:pPr>
              <w:pStyle w:val="ConsPlusNormal"/>
              <w:rPr>
                <w:sz w:val="20"/>
                <w:szCs w:val="20"/>
              </w:rPr>
            </w:pPr>
          </w:p>
        </w:tc>
        <w:tc>
          <w:tcPr>
            <w:tcW w:w="3005" w:type="dxa"/>
            <w:vAlign w:val="center"/>
          </w:tcPr>
          <w:p w14:paraId="2B2A267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B12B5F2" w14:textId="77777777" w:rsidR="00036F78" w:rsidRPr="00940D11" w:rsidRDefault="00E8511D" w:rsidP="00036F78">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7DAAB0D" w14:textId="77777777" w:rsidR="00E8511D" w:rsidRPr="00940D11" w:rsidRDefault="00E8511D" w:rsidP="00560EA4">
            <w:pPr>
              <w:pStyle w:val="ConsPlusNormal"/>
              <w:jc w:val="center"/>
              <w:rPr>
                <w:sz w:val="20"/>
                <w:szCs w:val="20"/>
              </w:rPr>
            </w:pPr>
            <w:r w:rsidRPr="00940D11">
              <w:rPr>
                <w:sz w:val="20"/>
                <w:szCs w:val="20"/>
              </w:rPr>
              <w:t>68</w:t>
            </w:r>
          </w:p>
        </w:tc>
        <w:tc>
          <w:tcPr>
            <w:tcW w:w="1230" w:type="dxa"/>
            <w:vAlign w:val="center"/>
          </w:tcPr>
          <w:p w14:paraId="4AE0FD05"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45786DA"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CDD3177" w14:textId="77777777" w:rsidR="00E8511D" w:rsidRPr="00940D11" w:rsidRDefault="00E8511D" w:rsidP="00560EA4">
            <w:pPr>
              <w:pStyle w:val="ConsPlusNormal"/>
              <w:jc w:val="center"/>
              <w:rPr>
                <w:sz w:val="20"/>
                <w:szCs w:val="20"/>
              </w:rPr>
            </w:pPr>
            <w:r w:rsidRPr="00940D11">
              <w:rPr>
                <w:sz w:val="20"/>
                <w:szCs w:val="20"/>
              </w:rPr>
              <w:t>68</w:t>
            </w:r>
          </w:p>
        </w:tc>
        <w:tc>
          <w:tcPr>
            <w:tcW w:w="3132" w:type="dxa"/>
            <w:vMerge/>
          </w:tcPr>
          <w:p w14:paraId="6CBF54A8" w14:textId="77777777" w:rsidR="00E8511D" w:rsidRPr="00940D11" w:rsidRDefault="00E8511D" w:rsidP="00F46770">
            <w:pPr>
              <w:pStyle w:val="ConsPlusNormal"/>
              <w:rPr>
                <w:sz w:val="20"/>
                <w:szCs w:val="20"/>
              </w:rPr>
            </w:pPr>
          </w:p>
        </w:tc>
      </w:tr>
      <w:tr w:rsidR="00E8511D" w:rsidRPr="00DB3997" w14:paraId="6FEE9FB5" w14:textId="77777777" w:rsidTr="00855E82">
        <w:trPr>
          <w:trHeight w:val="20"/>
          <w:jc w:val="center"/>
        </w:trPr>
        <w:tc>
          <w:tcPr>
            <w:tcW w:w="684" w:type="dxa"/>
            <w:vMerge/>
          </w:tcPr>
          <w:p w14:paraId="6D86AE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2E1ED4C" w14:textId="77777777" w:rsidR="00E8511D" w:rsidRPr="00940D11" w:rsidRDefault="00E8511D" w:rsidP="00F46770">
            <w:pPr>
              <w:pStyle w:val="ConsPlusNormal"/>
              <w:rPr>
                <w:sz w:val="20"/>
                <w:szCs w:val="20"/>
              </w:rPr>
            </w:pPr>
          </w:p>
        </w:tc>
        <w:tc>
          <w:tcPr>
            <w:tcW w:w="1266" w:type="dxa"/>
            <w:vMerge/>
          </w:tcPr>
          <w:p w14:paraId="10596A62" w14:textId="77777777" w:rsidR="00E8511D" w:rsidRPr="00940D11" w:rsidRDefault="00E8511D" w:rsidP="00F46770">
            <w:pPr>
              <w:pStyle w:val="ConsPlusNormal"/>
              <w:rPr>
                <w:sz w:val="20"/>
                <w:szCs w:val="20"/>
              </w:rPr>
            </w:pPr>
          </w:p>
        </w:tc>
        <w:tc>
          <w:tcPr>
            <w:tcW w:w="3005" w:type="dxa"/>
            <w:vAlign w:val="center"/>
          </w:tcPr>
          <w:p w14:paraId="5152E90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4C35B1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58A19C9" w14:textId="77777777" w:rsidR="00E8511D" w:rsidRPr="00940D11" w:rsidRDefault="00E8511D" w:rsidP="00560EA4">
            <w:pPr>
              <w:pStyle w:val="ConsPlusNormal"/>
              <w:jc w:val="center"/>
              <w:rPr>
                <w:sz w:val="20"/>
                <w:szCs w:val="20"/>
              </w:rPr>
            </w:pPr>
            <w:r w:rsidRPr="00940D11">
              <w:rPr>
                <w:sz w:val="20"/>
                <w:szCs w:val="20"/>
              </w:rPr>
              <w:t>21</w:t>
            </w:r>
          </w:p>
        </w:tc>
        <w:tc>
          <w:tcPr>
            <w:tcW w:w="1230" w:type="dxa"/>
            <w:vAlign w:val="center"/>
          </w:tcPr>
          <w:p w14:paraId="1E0BEFE4"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4AFEB653"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28A56658" w14:textId="77777777" w:rsidR="00E8511D" w:rsidRPr="00940D11" w:rsidRDefault="00E8511D" w:rsidP="00560EA4">
            <w:pPr>
              <w:pStyle w:val="ConsPlusNormal"/>
              <w:jc w:val="center"/>
              <w:rPr>
                <w:sz w:val="20"/>
                <w:szCs w:val="20"/>
              </w:rPr>
            </w:pPr>
            <w:r w:rsidRPr="00940D11">
              <w:rPr>
                <w:sz w:val="20"/>
                <w:szCs w:val="20"/>
              </w:rPr>
              <w:t>21</w:t>
            </w:r>
          </w:p>
        </w:tc>
        <w:tc>
          <w:tcPr>
            <w:tcW w:w="3132" w:type="dxa"/>
            <w:vMerge/>
          </w:tcPr>
          <w:p w14:paraId="6C540FCA" w14:textId="77777777" w:rsidR="00E8511D" w:rsidRPr="00940D11" w:rsidRDefault="00E8511D" w:rsidP="00F46770">
            <w:pPr>
              <w:pStyle w:val="ConsPlusNormal"/>
              <w:rPr>
                <w:sz w:val="20"/>
                <w:szCs w:val="20"/>
              </w:rPr>
            </w:pPr>
          </w:p>
        </w:tc>
      </w:tr>
      <w:tr w:rsidR="00E8511D" w:rsidRPr="00DB3997" w14:paraId="54559E54" w14:textId="77777777" w:rsidTr="00036F78">
        <w:trPr>
          <w:trHeight w:val="20"/>
          <w:jc w:val="center"/>
        </w:trPr>
        <w:tc>
          <w:tcPr>
            <w:tcW w:w="684" w:type="dxa"/>
            <w:vMerge w:val="restart"/>
            <w:vAlign w:val="center"/>
          </w:tcPr>
          <w:p w14:paraId="3071CF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925C4E5" w14:textId="77777777" w:rsidR="00E8511D" w:rsidRPr="00940D11" w:rsidRDefault="00E8511D" w:rsidP="00F46770">
            <w:pPr>
              <w:pStyle w:val="ConsPlusNormal"/>
              <w:rPr>
                <w:sz w:val="20"/>
                <w:szCs w:val="20"/>
              </w:rPr>
            </w:pPr>
            <w:r w:rsidRPr="00940D11">
              <w:rPr>
                <w:sz w:val="20"/>
                <w:szCs w:val="20"/>
              </w:rPr>
              <w:t>1020</w:t>
            </w:r>
          </w:p>
        </w:tc>
        <w:tc>
          <w:tcPr>
            <w:tcW w:w="1266" w:type="dxa"/>
            <w:vMerge w:val="restart"/>
            <w:vAlign w:val="center"/>
          </w:tcPr>
          <w:p w14:paraId="58FF4CF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538C6B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E2D628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E28D5E4" w14:textId="77777777" w:rsidR="00E8511D" w:rsidRPr="00940D11" w:rsidRDefault="00E8511D" w:rsidP="00560EA4">
            <w:pPr>
              <w:pStyle w:val="ConsPlusNormal"/>
              <w:jc w:val="center"/>
              <w:rPr>
                <w:sz w:val="20"/>
                <w:szCs w:val="20"/>
              </w:rPr>
            </w:pPr>
            <w:r w:rsidRPr="00940D11">
              <w:rPr>
                <w:sz w:val="20"/>
                <w:szCs w:val="20"/>
              </w:rPr>
              <w:t>36</w:t>
            </w:r>
          </w:p>
        </w:tc>
        <w:tc>
          <w:tcPr>
            <w:tcW w:w="1230" w:type="dxa"/>
            <w:vAlign w:val="center"/>
          </w:tcPr>
          <w:p w14:paraId="6FA25C60"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42BEB2D4"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28DF54D8" w14:textId="77777777" w:rsidR="00E8511D" w:rsidRPr="00940D11" w:rsidRDefault="00E8511D" w:rsidP="00560EA4">
            <w:pPr>
              <w:pStyle w:val="ConsPlusNormal"/>
              <w:jc w:val="center"/>
              <w:rPr>
                <w:sz w:val="20"/>
                <w:szCs w:val="20"/>
              </w:rPr>
            </w:pPr>
            <w:r w:rsidRPr="00940D11">
              <w:rPr>
                <w:sz w:val="20"/>
                <w:szCs w:val="20"/>
              </w:rPr>
              <w:t>36</w:t>
            </w:r>
          </w:p>
        </w:tc>
        <w:tc>
          <w:tcPr>
            <w:tcW w:w="3132" w:type="dxa"/>
            <w:vMerge w:val="restart"/>
            <w:vAlign w:val="center"/>
          </w:tcPr>
          <w:p w14:paraId="1AC6B68A" w14:textId="77777777" w:rsidR="00E8511D" w:rsidRPr="00940D11" w:rsidRDefault="00E8511D" w:rsidP="00F46770">
            <w:pPr>
              <w:pStyle w:val="ConsPlusNormal"/>
              <w:rPr>
                <w:sz w:val="20"/>
                <w:szCs w:val="20"/>
              </w:rPr>
            </w:pPr>
            <w:r w:rsidRPr="00940D11">
              <w:rPr>
                <w:sz w:val="20"/>
                <w:szCs w:val="20"/>
              </w:rPr>
              <w:t>-</w:t>
            </w:r>
          </w:p>
        </w:tc>
      </w:tr>
      <w:tr w:rsidR="00E8511D" w:rsidRPr="00DB3997" w14:paraId="6604BAC6" w14:textId="77777777" w:rsidTr="00036F78">
        <w:trPr>
          <w:trHeight w:val="20"/>
          <w:jc w:val="center"/>
        </w:trPr>
        <w:tc>
          <w:tcPr>
            <w:tcW w:w="684" w:type="dxa"/>
            <w:vMerge/>
          </w:tcPr>
          <w:p w14:paraId="73A7E0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558189" w14:textId="77777777" w:rsidR="00E8511D" w:rsidRPr="00940D11" w:rsidRDefault="00E8511D" w:rsidP="00F46770">
            <w:pPr>
              <w:pStyle w:val="ConsPlusNormal"/>
              <w:rPr>
                <w:sz w:val="20"/>
                <w:szCs w:val="20"/>
              </w:rPr>
            </w:pPr>
          </w:p>
        </w:tc>
        <w:tc>
          <w:tcPr>
            <w:tcW w:w="1266" w:type="dxa"/>
            <w:vMerge/>
          </w:tcPr>
          <w:p w14:paraId="0D570CDC" w14:textId="77777777" w:rsidR="00E8511D" w:rsidRPr="00940D11" w:rsidRDefault="00E8511D" w:rsidP="00F46770">
            <w:pPr>
              <w:pStyle w:val="ConsPlusNormal"/>
              <w:rPr>
                <w:sz w:val="20"/>
                <w:szCs w:val="20"/>
              </w:rPr>
            </w:pPr>
          </w:p>
        </w:tc>
        <w:tc>
          <w:tcPr>
            <w:tcW w:w="3005" w:type="dxa"/>
            <w:vAlign w:val="center"/>
          </w:tcPr>
          <w:p w14:paraId="5F950E3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44F39F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E6F4E03" w14:textId="77777777" w:rsidR="00E8511D" w:rsidRPr="00940D11" w:rsidRDefault="00E8511D" w:rsidP="00560EA4">
            <w:pPr>
              <w:pStyle w:val="ConsPlusNormal"/>
              <w:jc w:val="center"/>
              <w:rPr>
                <w:sz w:val="20"/>
                <w:szCs w:val="20"/>
              </w:rPr>
            </w:pPr>
            <w:r w:rsidRPr="00940D11">
              <w:rPr>
                <w:sz w:val="20"/>
                <w:szCs w:val="20"/>
              </w:rPr>
              <w:t>78</w:t>
            </w:r>
          </w:p>
        </w:tc>
        <w:tc>
          <w:tcPr>
            <w:tcW w:w="1230" w:type="dxa"/>
            <w:vAlign w:val="center"/>
          </w:tcPr>
          <w:p w14:paraId="2F10930C"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9E5F18D"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5707EEB" w14:textId="77777777" w:rsidR="00E8511D" w:rsidRPr="00940D11" w:rsidRDefault="00E8511D" w:rsidP="00560EA4">
            <w:pPr>
              <w:pStyle w:val="ConsPlusNormal"/>
              <w:jc w:val="center"/>
              <w:rPr>
                <w:sz w:val="20"/>
                <w:szCs w:val="20"/>
              </w:rPr>
            </w:pPr>
            <w:r w:rsidRPr="00940D11">
              <w:rPr>
                <w:sz w:val="20"/>
                <w:szCs w:val="20"/>
              </w:rPr>
              <w:t>78</w:t>
            </w:r>
          </w:p>
        </w:tc>
        <w:tc>
          <w:tcPr>
            <w:tcW w:w="3132" w:type="dxa"/>
            <w:vMerge/>
          </w:tcPr>
          <w:p w14:paraId="77C1EF42" w14:textId="77777777" w:rsidR="00E8511D" w:rsidRPr="00940D11" w:rsidRDefault="00E8511D" w:rsidP="00F46770">
            <w:pPr>
              <w:pStyle w:val="ConsPlusNormal"/>
              <w:rPr>
                <w:sz w:val="20"/>
                <w:szCs w:val="20"/>
              </w:rPr>
            </w:pPr>
          </w:p>
        </w:tc>
      </w:tr>
      <w:tr w:rsidR="00E8511D" w:rsidRPr="00DB3997" w14:paraId="0F096F3D" w14:textId="77777777" w:rsidTr="00036F78">
        <w:trPr>
          <w:trHeight w:val="20"/>
          <w:jc w:val="center"/>
        </w:trPr>
        <w:tc>
          <w:tcPr>
            <w:tcW w:w="684" w:type="dxa"/>
            <w:vMerge/>
          </w:tcPr>
          <w:p w14:paraId="5E7E2B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4E109D" w14:textId="77777777" w:rsidR="00E8511D" w:rsidRPr="00940D11" w:rsidRDefault="00E8511D" w:rsidP="00F46770">
            <w:pPr>
              <w:pStyle w:val="ConsPlusNormal"/>
              <w:rPr>
                <w:sz w:val="20"/>
                <w:szCs w:val="20"/>
              </w:rPr>
            </w:pPr>
          </w:p>
        </w:tc>
        <w:tc>
          <w:tcPr>
            <w:tcW w:w="1266" w:type="dxa"/>
            <w:vMerge/>
          </w:tcPr>
          <w:p w14:paraId="32E03320" w14:textId="77777777" w:rsidR="00E8511D" w:rsidRPr="00940D11" w:rsidRDefault="00E8511D" w:rsidP="00F46770">
            <w:pPr>
              <w:pStyle w:val="ConsPlusNormal"/>
              <w:rPr>
                <w:sz w:val="20"/>
                <w:szCs w:val="20"/>
              </w:rPr>
            </w:pPr>
          </w:p>
        </w:tc>
        <w:tc>
          <w:tcPr>
            <w:tcW w:w="3005" w:type="dxa"/>
            <w:vAlign w:val="center"/>
          </w:tcPr>
          <w:p w14:paraId="5E160F2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F50B57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64E960F" w14:textId="77777777" w:rsidR="00E8511D" w:rsidRPr="00940D11" w:rsidRDefault="00E8511D" w:rsidP="00560EA4">
            <w:pPr>
              <w:pStyle w:val="ConsPlusNormal"/>
              <w:jc w:val="center"/>
              <w:rPr>
                <w:sz w:val="20"/>
                <w:szCs w:val="20"/>
              </w:rPr>
            </w:pPr>
            <w:r w:rsidRPr="00940D11">
              <w:rPr>
                <w:sz w:val="20"/>
                <w:szCs w:val="20"/>
              </w:rPr>
              <w:t>17</w:t>
            </w:r>
          </w:p>
        </w:tc>
        <w:tc>
          <w:tcPr>
            <w:tcW w:w="1230" w:type="dxa"/>
            <w:vAlign w:val="center"/>
          </w:tcPr>
          <w:p w14:paraId="2FDF92A5"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F098B93"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C3C52C2" w14:textId="77777777" w:rsidR="00E8511D" w:rsidRPr="00940D11" w:rsidRDefault="00E8511D" w:rsidP="00560EA4">
            <w:pPr>
              <w:pStyle w:val="ConsPlusNormal"/>
              <w:jc w:val="center"/>
              <w:rPr>
                <w:sz w:val="20"/>
                <w:szCs w:val="20"/>
              </w:rPr>
            </w:pPr>
            <w:r w:rsidRPr="00940D11">
              <w:rPr>
                <w:sz w:val="20"/>
                <w:szCs w:val="20"/>
              </w:rPr>
              <w:t>17</w:t>
            </w:r>
          </w:p>
        </w:tc>
        <w:tc>
          <w:tcPr>
            <w:tcW w:w="3132" w:type="dxa"/>
            <w:vMerge/>
          </w:tcPr>
          <w:p w14:paraId="513F9379" w14:textId="77777777" w:rsidR="00E8511D" w:rsidRPr="00940D11" w:rsidRDefault="00E8511D" w:rsidP="00F46770">
            <w:pPr>
              <w:pStyle w:val="ConsPlusNormal"/>
              <w:rPr>
                <w:sz w:val="20"/>
                <w:szCs w:val="20"/>
              </w:rPr>
            </w:pPr>
          </w:p>
        </w:tc>
      </w:tr>
      <w:tr w:rsidR="00E8511D" w:rsidRPr="00DB3997" w14:paraId="11142EBB" w14:textId="77777777" w:rsidTr="00036F78">
        <w:trPr>
          <w:trHeight w:val="20"/>
          <w:jc w:val="center"/>
        </w:trPr>
        <w:tc>
          <w:tcPr>
            <w:tcW w:w="684" w:type="dxa"/>
            <w:vMerge/>
          </w:tcPr>
          <w:p w14:paraId="77FD28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0064E5" w14:textId="77777777" w:rsidR="00E8511D" w:rsidRPr="00940D11" w:rsidRDefault="00E8511D" w:rsidP="00F46770">
            <w:pPr>
              <w:pStyle w:val="ConsPlusNormal"/>
              <w:rPr>
                <w:sz w:val="20"/>
                <w:szCs w:val="20"/>
              </w:rPr>
            </w:pPr>
          </w:p>
        </w:tc>
        <w:tc>
          <w:tcPr>
            <w:tcW w:w="1266" w:type="dxa"/>
            <w:vMerge/>
          </w:tcPr>
          <w:p w14:paraId="182B8B52" w14:textId="77777777" w:rsidR="00E8511D" w:rsidRPr="00940D11" w:rsidRDefault="00E8511D" w:rsidP="00F46770">
            <w:pPr>
              <w:pStyle w:val="ConsPlusNormal"/>
              <w:rPr>
                <w:sz w:val="20"/>
                <w:szCs w:val="20"/>
              </w:rPr>
            </w:pPr>
          </w:p>
        </w:tc>
        <w:tc>
          <w:tcPr>
            <w:tcW w:w="3005" w:type="dxa"/>
            <w:vAlign w:val="center"/>
          </w:tcPr>
          <w:p w14:paraId="598C925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0D8083A"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AC05802" w14:textId="77777777" w:rsidR="00E8511D" w:rsidRPr="00940D11" w:rsidRDefault="00E8511D" w:rsidP="00560EA4">
            <w:pPr>
              <w:pStyle w:val="ConsPlusNormal"/>
              <w:jc w:val="center"/>
              <w:rPr>
                <w:sz w:val="20"/>
                <w:szCs w:val="20"/>
              </w:rPr>
            </w:pPr>
            <w:r w:rsidRPr="00940D11">
              <w:rPr>
                <w:sz w:val="20"/>
                <w:szCs w:val="20"/>
              </w:rPr>
              <w:t>-</w:t>
            </w:r>
          </w:p>
        </w:tc>
        <w:tc>
          <w:tcPr>
            <w:tcW w:w="1230" w:type="dxa"/>
            <w:vAlign w:val="center"/>
          </w:tcPr>
          <w:p w14:paraId="3FFD34BF" w14:textId="77777777" w:rsidR="00E8511D" w:rsidRPr="00940D11" w:rsidRDefault="00E8511D" w:rsidP="00560EA4">
            <w:pPr>
              <w:pStyle w:val="ConsPlusNormal"/>
              <w:jc w:val="center"/>
              <w:rPr>
                <w:sz w:val="20"/>
                <w:szCs w:val="20"/>
              </w:rPr>
            </w:pPr>
            <w:r w:rsidRPr="00940D11">
              <w:rPr>
                <w:sz w:val="20"/>
                <w:szCs w:val="20"/>
              </w:rPr>
              <w:t>1</w:t>
            </w:r>
          </w:p>
        </w:tc>
        <w:tc>
          <w:tcPr>
            <w:tcW w:w="1276" w:type="dxa"/>
            <w:vAlign w:val="center"/>
          </w:tcPr>
          <w:p w14:paraId="6FDD57AE"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9799551"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6861F580" w14:textId="77777777" w:rsidR="00E8511D" w:rsidRPr="00940D11" w:rsidRDefault="00E8511D" w:rsidP="00F46770">
            <w:pPr>
              <w:pStyle w:val="ConsPlusNormal"/>
              <w:rPr>
                <w:sz w:val="20"/>
                <w:szCs w:val="20"/>
              </w:rPr>
            </w:pPr>
          </w:p>
        </w:tc>
      </w:tr>
      <w:tr w:rsidR="00E8511D" w:rsidRPr="00DB3997" w14:paraId="5FDC733D" w14:textId="77777777" w:rsidTr="00036F78">
        <w:trPr>
          <w:trHeight w:val="20"/>
          <w:jc w:val="center"/>
        </w:trPr>
        <w:tc>
          <w:tcPr>
            <w:tcW w:w="684" w:type="dxa"/>
            <w:vMerge/>
          </w:tcPr>
          <w:p w14:paraId="4E517F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9E84A0" w14:textId="77777777" w:rsidR="00E8511D" w:rsidRPr="00940D11" w:rsidRDefault="00E8511D" w:rsidP="00F46770">
            <w:pPr>
              <w:pStyle w:val="ConsPlusNormal"/>
              <w:rPr>
                <w:sz w:val="20"/>
                <w:szCs w:val="20"/>
              </w:rPr>
            </w:pPr>
          </w:p>
        </w:tc>
        <w:tc>
          <w:tcPr>
            <w:tcW w:w="1266" w:type="dxa"/>
            <w:vMerge/>
          </w:tcPr>
          <w:p w14:paraId="0752B77C" w14:textId="77777777" w:rsidR="00E8511D" w:rsidRPr="00940D11" w:rsidRDefault="00E8511D" w:rsidP="00F46770">
            <w:pPr>
              <w:pStyle w:val="ConsPlusNormal"/>
              <w:rPr>
                <w:sz w:val="20"/>
                <w:szCs w:val="20"/>
              </w:rPr>
            </w:pPr>
          </w:p>
        </w:tc>
        <w:tc>
          <w:tcPr>
            <w:tcW w:w="3005" w:type="dxa"/>
            <w:vAlign w:val="center"/>
          </w:tcPr>
          <w:p w14:paraId="0B55BCD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33AE8D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6042ED1" w14:textId="77777777" w:rsidR="00E8511D" w:rsidRPr="00940D11" w:rsidRDefault="00E8511D" w:rsidP="00560EA4">
            <w:pPr>
              <w:pStyle w:val="ConsPlusNormal"/>
              <w:jc w:val="center"/>
              <w:rPr>
                <w:sz w:val="20"/>
                <w:szCs w:val="20"/>
              </w:rPr>
            </w:pPr>
            <w:r w:rsidRPr="00940D11">
              <w:rPr>
                <w:sz w:val="20"/>
                <w:szCs w:val="20"/>
              </w:rPr>
              <w:t>69</w:t>
            </w:r>
          </w:p>
        </w:tc>
        <w:tc>
          <w:tcPr>
            <w:tcW w:w="1230" w:type="dxa"/>
            <w:vAlign w:val="center"/>
          </w:tcPr>
          <w:p w14:paraId="5984DB2B"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58D8F94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6DF1D64" w14:textId="77777777" w:rsidR="00E8511D" w:rsidRPr="00940D11" w:rsidRDefault="00E8511D" w:rsidP="00560EA4">
            <w:pPr>
              <w:pStyle w:val="ConsPlusNormal"/>
              <w:jc w:val="center"/>
              <w:rPr>
                <w:sz w:val="20"/>
                <w:szCs w:val="20"/>
              </w:rPr>
            </w:pPr>
            <w:r w:rsidRPr="00940D11">
              <w:rPr>
                <w:sz w:val="20"/>
                <w:szCs w:val="20"/>
              </w:rPr>
              <w:t>69</w:t>
            </w:r>
          </w:p>
        </w:tc>
        <w:tc>
          <w:tcPr>
            <w:tcW w:w="3132" w:type="dxa"/>
            <w:vMerge/>
          </w:tcPr>
          <w:p w14:paraId="08773297" w14:textId="77777777" w:rsidR="00E8511D" w:rsidRPr="00940D11" w:rsidRDefault="00E8511D" w:rsidP="00F46770">
            <w:pPr>
              <w:pStyle w:val="ConsPlusNormal"/>
              <w:rPr>
                <w:sz w:val="20"/>
                <w:szCs w:val="20"/>
              </w:rPr>
            </w:pPr>
          </w:p>
        </w:tc>
      </w:tr>
      <w:tr w:rsidR="00E8511D" w:rsidRPr="00DB3997" w14:paraId="74D611AD" w14:textId="77777777" w:rsidTr="00036F78">
        <w:trPr>
          <w:trHeight w:val="20"/>
          <w:jc w:val="center"/>
        </w:trPr>
        <w:tc>
          <w:tcPr>
            <w:tcW w:w="684" w:type="dxa"/>
            <w:vMerge/>
          </w:tcPr>
          <w:p w14:paraId="273DE7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EE46CC" w14:textId="77777777" w:rsidR="00E8511D" w:rsidRPr="00940D11" w:rsidRDefault="00E8511D" w:rsidP="00F46770">
            <w:pPr>
              <w:pStyle w:val="ConsPlusNormal"/>
              <w:rPr>
                <w:sz w:val="20"/>
                <w:szCs w:val="20"/>
              </w:rPr>
            </w:pPr>
          </w:p>
        </w:tc>
        <w:tc>
          <w:tcPr>
            <w:tcW w:w="1266" w:type="dxa"/>
            <w:vMerge/>
          </w:tcPr>
          <w:p w14:paraId="2C1EBD41" w14:textId="77777777" w:rsidR="00E8511D" w:rsidRPr="00940D11" w:rsidRDefault="00E8511D" w:rsidP="00F46770">
            <w:pPr>
              <w:pStyle w:val="ConsPlusNormal"/>
              <w:rPr>
                <w:sz w:val="20"/>
                <w:szCs w:val="20"/>
              </w:rPr>
            </w:pPr>
          </w:p>
        </w:tc>
        <w:tc>
          <w:tcPr>
            <w:tcW w:w="3005" w:type="dxa"/>
            <w:vAlign w:val="center"/>
          </w:tcPr>
          <w:p w14:paraId="324F227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0EAA78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52A57AF" w14:textId="77777777" w:rsidR="00E8511D" w:rsidRPr="00940D11" w:rsidRDefault="00E8511D" w:rsidP="00560EA4">
            <w:pPr>
              <w:pStyle w:val="ConsPlusNormal"/>
              <w:jc w:val="center"/>
              <w:rPr>
                <w:sz w:val="20"/>
                <w:szCs w:val="20"/>
              </w:rPr>
            </w:pPr>
            <w:r w:rsidRPr="00940D11">
              <w:rPr>
                <w:sz w:val="20"/>
                <w:szCs w:val="20"/>
              </w:rPr>
              <w:t>69</w:t>
            </w:r>
          </w:p>
        </w:tc>
        <w:tc>
          <w:tcPr>
            <w:tcW w:w="1230" w:type="dxa"/>
            <w:vAlign w:val="center"/>
          </w:tcPr>
          <w:p w14:paraId="2472CCC3"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632615CD"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471F45D2" w14:textId="77777777" w:rsidR="00E8511D" w:rsidRPr="00940D11" w:rsidRDefault="00E8511D" w:rsidP="00560EA4">
            <w:pPr>
              <w:pStyle w:val="ConsPlusNormal"/>
              <w:jc w:val="center"/>
              <w:rPr>
                <w:sz w:val="20"/>
                <w:szCs w:val="20"/>
              </w:rPr>
            </w:pPr>
            <w:r w:rsidRPr="00940D11">
              <w:rPr>
                <w:sz w:val="20"/>
                <w:szCs w:val="20"/>
              </w:rPr>
              <w:t>69</w:t>
            </w:r>
          </w:p>
        </w:tc>
        <w:tc>
          <w:tcPr>
            <w:tcW w:w="3132" w:type="dxa"/>
            <w:vMerge/>
          </w:tcPr>
          <w:p w14:paraId="15C655CB" w14:textId="77777777" w:rsidR="00E8511D" w:rsidRPr="00940D11" w:rsidRDefault="00E8511D" w:rsidP="00F46770">
            <w:pPr>
              <w:pStyle w:val="ConsPlusNormal"/>
              <w:rPr>
                <w:sz w:val="20"/>
                <w:szCs w:val="20"/>
              </w:rPr>
            </w:pPr>
          </w:p>
        </w:tc>
      </w:tr>
      <w:tr w:rsidR="00E8511D" w:rsidRPr="00DB3997" w14:paraId="6B9095FC" w14:textId="77777777" w:rsidTr="00036F78">
        <w:trPr>
          <w:trHeight w:val="20"/>
          <w:jc w:val="center"/>
        </w:trPr>
        <w:tc>
          <w:tcPr>
            <w:tcW w:w="684" w:type="dxa"/>
            <w:vMerge/>
          </w:tcPr>
          <w:p w14:paraId="53711E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A22F3A" w14:textId="77777777" w:rsidR="00E8511D" w:rsidRPr="00940D11" w:rsidRDefault="00E8511D" w:rsidP="00F46770">
            <w:pPr>
              <w:pStyle w:val="ConsPlusNormal"/>
              <w:rPr>
                <w:sz w:val="20"/>
                <w:szCs w:val="20"/>
              </w:rPr>
            </w:pPr>
          </w:p>
        </w:tc>
        <w:tc>
          <w:tcPr>
            <w:tcW w:w="1266" w:type="dxa"/>
            <w:vMerge/>
          </w:tcPr>
          <w:p w14:paraId="29FAA3D5" w14:textId="77777777" w:rsidR="00E8511D" w:rsidRPr="00940D11" w:rsidRDefault="00E8511D" w:rsidP="00F46770">
            <w:pPr>
              <w:pStyle w:val="ConsPlusNormal"/>
              <w:rPr>
                <w:sz w:val="20"/>
                <w:szCs w:val="20"/>
              </w:rPr>
            </w:pPr>
          </w:p>
        </w:tc>
        <w:tc>
          <w:tcPr>
            <w:tcW w:w="3005" w:type="dxa"/>
            <w:vAlign w:val="center"/>
          </w:tcPr>
          <w:p w14:paraId="0F6BDB1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7C13B2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B08192C" w14:textId="77777777" w:rsidR="00E8511D" w:rsidRPr="00940D11" w:rsidRDefault="00E8511D" w:rsidP="00560EA4">
            <w:pPr>
              <w:pStyle w:val="ConsPlusNormal"/>
              <w:jc w:val="center"/>
              <w:rPr>
                <w:sz w:val="20"/>
                <w:szCs w:val="20"/>
              </w:rPr>
            </w:pPr>
            <w:r w:rsidRPr="00940D11">
              <w:rPr>
                <w:sz w:val="20"/>
                <w:szCs w:val="20"/>
              </w:rPr>
              <w:t>21</w:t>
            </w:r>
          </w:p>
        </w:tc>
        <w:tc>
          <w:tcPr>
            <w:tcW w:w="1230" w:type="dxa"/>
            <w:vAlign w:val="center"/>
          </w:tcPr>
          <w:p w14:paraId="50BA6F12"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B43E753"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70E1034" w14:textId="77777777" w:rsidR="00E8511D" w:rsidRPr="00940D11" w:rsidRDefault="00E8511D" w:rsidP="00560EA4">
            <w:pPr>
              <w:pStyle w:val="ConsPlusNormal"/>
              <w:jc w:val="center"/>
              <w:rPr>
                <w:sz w:val="20"/>
                <w:szCs w:val="20"/>
              </w:rPr>
            </w:pPr>
            <w:r w:rsidRPr="00940D11">
              <w:rPr>
                <w:sz w:val="20"/>
                <w:szCs w:val="20"/>
              </w:rPr>
              <w:t>21</w:t>
            </w:r>
          </w:p>
        </w:tc>
        <w:tc>
          <w:tcPr>
            <w:tcW w:w="3132" w:type="dxa"/>
            <w:vMerge/>
          </w:tcPr>
          <w:p w14:paraId="11906573" w14:textId="77777777" w:rsidR="00E8511D" w:rsidRPr="00940D11" w:rsidRDefault="00E8511D" w:rsidP="00F46770">
            <w:pPr>
              <w:pStyle w:val="ConsPlusNormal"/>
              <w:rPr>
                <w:sz w:val="20"/>
                <w:szCs w:val="20"/>
              </w:rPr>
            </w:pPr>
          </w:p>
        </w:tc>
      </w:tr>
      <w:tr w:rsidR="00E8511D" w:rsidRPr="00DB3997" w14:paraId="700431A5" w14:textId="77777777" w:rsidTr="00036F78">
        <w:trPr>
          <w:trHeight w:val="20"/>
          <w:jc w:val="center"/>
        </w:trPr>
        <w:tc>
          <w:tcPr>
            <w:tcW w:w="684" w:type="dxa"/>
            <w:vMerge w:val="restart"/>
            <w:vAlign w:val="center"/>
          </w:tcPr>
          <w:p w14:paraId="24D6E1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282B1F6" w14:textId="77777777" w:rsidR="00E8511D" w:rsidRPr="00940D11" w:rsidRDefault="00E8511D" w:rsidP="00F46770">
            <w:pPr>
              <w:pStyle w:val="ConsPlusNormal"/>
              <w:rPr>
                <w:sz w:val="20"/>
                <w:szCs w:val="20"/>
              </w:rPr>
            </w:pPr>
            <w:r w:rsidRPr="00940D11">
              <w:rPr>
                <w:sz w:val="20"/>
                <w:szCs w:val="20"/>
              </w:rPr>
              <w:t>1021</w:t>
            </w:r>
          </w:p>
        </w:tc>
        <w:tc>
          <w:tcPr>
            <w:tcW w:w="1266" w:type="dxa"/>
            <w:vMerge w:val="restart"/>
            <w:vAlign w:val="center"/>
          </w:tcPr>
          <w:p w14:paraId="4AF218F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4B4731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9B08F3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57280CD" w14:textId="77777777" w:rsidR="00E8511D" w:rsidRPr="00940D11" w:rsidRDefault="00E8511D" w:rsidP="00560EA4">
            <w:pPr>
              <w:pStyle w:val="ConsPlusNormal"/>
              <w:jc w:val="center"/>
              <w:rPr>
                <w:sz w:val="20"/>
                <w:szCs w:val="20"/>
              </w:rPr>
            </w:pPr>
            <w:r w:rsidRPr="00940D11">
              <w:rPr>
                <w:sz w:val="20"/>
                <w:szCs w:val="20"/>
              </w:rPr>
              <w:t>46</w:t>
            </w:r>
          </w:p>
        </w:tc>
        <w:tc>
          <w:tcPr>
            <w:tcW w:w="1230" w:type="dxa"/>
            <w:vAlign w:val="center"/>
          </w:tcPr>
          <w:p w14:paraId="74C41A2D"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22D2B28"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9DD6C48" w14:textId="77777777" w:rsidR="00E8511D" w:rsidRPr="00940D11" w:rsidRDefault="00E8511D" w:rsidP="00560EA4">
            <w:pPr>
              <w:pStyle w:val="ConsPlusNormal"/>
              <w:jc w:val="center"/>
              <w:rPr>
                <w:sz w:val="20"/>
                <w:szCs w:val="20"/>
              </w:rPr>
            </w:pPr>
            <w:r w:rsidRPr="00940D11">
              <w:rPr>
                <w:sz w:val="20"/>
                <w:szCs w:val="20"/>
              </w:rPr>
              <w:t>46</w:t>
            </w:r>
          </w:p>
        </w:tc>
        <w:tc>
          <w:tcPr>
            <w:tcW w:w="3132" w:type="dxa"/>
            <w:vMerge w:val="restart"/>
            <w:vAlign w:val="center"/>
          </w:tcPr>
          <w:p w14:paraId="7E8FDC52" w14:textId="77777777" w:rsidR="00E8511D" w:rsidRPr="00940D11" w:rsidRDefault="00E8511D" w:rsidP="00F46770">
            <w:pPr>
              <w:pStyle w:val="ConsPlusNormal"/>
              <w:rPr>
                <w:sz w:val="20"/>
                <w:szCs w:val="20"/>
              </w:rPr>
            </w:pPr>
            <w:r w:rsidRPr="00940D11">
              <w:rPr>
                <w:sz w:val="20"/>
                <w:szCs w:val="20"/>
              </w:rPr>
              <w:t>-</w:t>
            </w:r>
          </w:p>
        </w:tc>
      </w:tr>
      <w:tr w:rsidR="00E8511D" w:rsidRPr="00DB3997" w14:paraId="57DA0A37" w14:textId="77777777" w:rsidTr="00036F78">
        <w:trPr>
          <w:trHeight w:val="20"/>
          <w:jc w:val="center"/>
        </w:trPr>
        <w:tc>
          <w:tcPr>
            <w:tcW w:w="684" w:type="dxa"/>
            <w:vMerge/>
          </w:tcPr>
          <w:p w14:paraId="6BF16A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905998" w14:textId="77777777" w:rsidR="00E8511D" w:rsidRPr="00940D11" w:rsidRDefault="00E8511D" w:rsidP="00F46770">
            <w:pPr>
              <w:pStyle w:val="ConsPlusNormal"/>
              <w:rPr>
                <w:sz w:val="20"/>
                <w:szCs w:val="20"/>
              </w:rPr>
            </w:pPr>
          </w:p>
        </w:tc>
        <w:tc>
          <w:tcPr>
            <w:tcW w:w="1266" w:type="dxa"/>
            <w:vMerge/>
          </w:tcPr>
          <w:p w14:paraId="67C9D7A3" w14:textId="77777777" w:rsidR="00E8511D" w:rsidRPr="00940D11" w:rsidRDefault="00E8511D" w:rsidP="00F46770">
            <w:pPr>
              <w:pStyle w:val="ConsPlusNormal"/>
              <w:rPr>
                <w:sz w:val="20"/>
                <w:szCs w:val="20"/>
              </w:rPr>
            </w:pPr>
          </w:p>
        </w:tc>
        <w:tc>
          <w:tcPr>
            <w:tcW w:w="3005" w:type="dxa"/>
            <w:vAlign w:val="center"/>
          </w:tcPr>
          <w:p w14:paraId="456263A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A94E20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CB08F91" w14:textId="77777777" w:rsidR="00E8511D" w:rsidRPr="00940D11" w:rsidRDefault="00E8511D" w:rsidP="00560EA4">
            <w:pPr>
              <w:pStyle w:val="ConsPlusNormal"/>
              <w:jc w:val="center"/>
              <w:rPr>
                <w:sz w:val="20"/>
                <w:szCs w:val="20"/>
              </w:rPr>
            </w:pPr>
            <w:r w:rsidRPr="00940D11">
              <w:rPr>
                <w:sz w:val="20"/>
                <w:szCs w:val="20"/>
              </w:rPr>
              <w:t>99</w:t>
            </w:r>
          </w:p>
        </w:tc>
        <w:tc>
          <w:tcPr>
            <w:tcW w:w="1230" w:type="dxa"/>
            <w:vAlign w:val="center"/>
          </w:tcPr>
          <w:p w14:paraId="4C80AA22"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F0BA8F3"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7D5D60DE" w14:textId="77777777" w:rsidR="00E8511D" w:rsidRPr="00940D11" w:rsidRDefault="00E8511D" w:rsidP="00560EA4">
            <w:pPr>
              <w:pStyle w:val="ConsPlusNormal"/>
              <w:jc w:val="center"/>
              <w:rPr>
                <w:sz w:val="20"/>
                <w:szCs w:val="20"/>
              </w:rPr>
            </w:pPr>
            <w:r w:rsidRPr="00940D11">
              <w:rPr>
                <w:sz w:val="20"/>
                <w:szCs w:val="20"/>
              </w:rPr>
              <w:t>99</w:t>
            </w:r>
          </w:p>
        </w:tc>
        <w:tc>
          <w:tcPr>
            <w:tcW w:w="3132" w:type="dxa"/>
            <w:vMerge/>
          </w:tcPr>
          <w:p w14:paraId="025A28C0" w14:textId="77777777" w:rsidR="00E8511D" w:rsidRPr="00940D11" w:rsidRDefault="00E8511D" w:rsidP="00F46770">
            <w:pPr>
              <w:pStyle w:val="ConsPlusNormal"/>
              <w:rPr>
                <w:sz w:val="20"/>
                <w:szCs w:val="20"/>
              </w:rPr>
            </w:pPr>
          </w:p>
        </w:tc>
      </w:tr>
      <w:tr w:rsidR="00E8511D" w:rsidRPr="00DB3997" w14:paraId="6AE3F431" w14:textId="77777777" w:rsidTr="00036F78">
        <w:trPr>
          <w:trHeight w:val="20"/>
          <w:jc w:val="center"/>
        </w:trPr>
        <w:tc>
          <w:tcPr>
            <w:tcW w:w="684" w:type="dxa"/>
            <w:vMerge/>
          </w:tcPr>
          <w:p w14:paraId="62C6D0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2F0F4D" w14:textId="77777777" w:rsidR="00E8511D" w:rsidRPr="00940D11" w:rsidRDefault="00E8511D" w:rsidP="00F46770">
            <w:pPr>
              <w:pStyle w:val="ConsPlusNormal"/>
              <w:rPr>
                <w:sz w:val="20"/>
                <w:szCs w:val="20"/>
              </w:rPr>
            </w:pPr>
          </w:p>
        </w:tc>
        <w:tc>
          <w:tcPr>
            <w:tcW w:w="1266" w:type="dxa"/>
            <w:vMerge/>
          </w:tcPr>
          <w:p w14:paraId="286AA25D" w14:textId="77777777" w:rsidR="00E8511D" w:rsidRPr="00940D11" w:rsidRDefault="00E8511D" w:rsidP="00F46770">
            <w:pPr>
              <w:pStyle w:val="ConsPlusNormal"/>
              <w:rPr>
                <w:sz w:val="20"/>
                <w:szCs w:val="20"/>
              </w:rPr>
            </w:pPr>
          </w:p>
        </w:tc>
        <w:tc>
          <w:tcPr>
            <w:tcW w:w="3005" w:type="dxa"/>
            <w:vAlign w:val="center"/>
          </w:tcPr>
          <w:p w14:paraId="1DE395C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EF549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30286E5" w14:textId="77777777" w:rsidR="00E8511D" w:rsidRPr="00940D11" w:rsidRDefault="00E8511D" w:rsidP="00560EA4">
            <w:pPr>
              <w:pStyle w:val="ConsPlusNormal"/>
              <w:jc w:val="center"/>
              <w:rPr>
                <w:sz w:val="20"/>
                <w:szCs w:val="20"/>
              </w:rPr>
            </w:pPr>
            <w:r w:rsidRPr="00940D11">
              <w:rPr>
                <w:sz w:val="20"/>
                <w:szCs w:val="20"/>
              </w:rPr>
              <w:t>22</w:t>
            </w:r>
          </w:p>
        </w:tc>
        <w:tc>
          <w:tcPr>
            <w:tcW w:w="1230" w:type="dxa"/>
            <w:vAlign w:val="center"/>
          </w:tcPr>
          <w:p w14:paraId="72FDE338"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1102C7FE"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2BF1D70" w14:textId="77777777" w:rsidR="00E8511D" w:rsidRPr="00940D11" w:rsidRDefault="00E8511D" w:rsidP="00560EA4">
            <w:pPr>
              <w:pStyle w:val="ConsPlusNormal"/>
              <w:jc w:val="center"/>
              <w:rPr>
                <w:sz w:val="20"/>
                <w:szCs w:val="20"/>
              </w:rPr>
            </w:pPr>
            <w:r w:rsidRPr="00940D11">
              <w:rPr>
                <w:sz w:val="20"/>
                <w:szCs w:val="20"/>
              </w:rPr>
              <w:t>22</w:t>
            </w:r>
          </w:p>
        </w:tc>
        <w:tc>
          <w:tcPr>
            <w:tcW w:w="3132" w:type="dxa"/>
            <w:vMerge/>
          </w:tcPr>
          <w:p w14:paraId="68D91412" w14:textId="77777777" w:rsidR="00E8511D" w:rsidRPr="00940D11" w:rsidRDefault="00E8511D" w:rsidP="00F46770">
            <w:pPr>
              <w:pStyle w:val="ConsPlusNormal"/>
              <w:rPr>
                <w:sz w:val="20"/>
                <w:szCs w:val="20"/>
              </w:rPr>
            </w:pPr>
          </w:p>
        </w:tc>
      </w:tr>
      <w:tr w:rsidR="00E8511D" w:rsidRPr="00DB3997" w14:paraId="0D006A1A" w14:textId="77777777" w:rsidTr="00036F78">
        <w:trPr>
          <w:trHeight w:val="20"/>
          <w:jc w:val="center"/>
        </w:trPr>
        <w:tc>
          <w:tcPr>
            <w:tcW w:w="684" w:type="dxa"/>
            <w:vMerge/>
          </w:tcPr>
          <w:p w14:paraId="461BED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637DC6" w14:textId="77777777" w:rsidR="00E8511D" w:rsidRPr="00940D11" w:rsidRDefault="00E8511D" w:rsidP="00F46770">
            <w:pPr>
              <w:pStyle w:val="ConsPlusNormal"/>
              <w:rPr>
                <w:sz w:val="20"/>
                <w:szCs w:val="20"/>
              </w:rPr>
            </w:pPr>
          </w:p>
        </w:tc>
        <w:tc>
          <w:tcPr>
            <w:tcW w:w="1266" w:type="dxa"/>
            <w:vMerge/>
          </w:tcPr>
          <w:p w14:paraId="5BDCD66A" w14:textId="77777777" w:rsidR="00E8511D" w:rsidRPr="00940D11" w:rsidRDefault="00E8511D" w:rsidP="00F46770">
            <w:pPr>
              <w:pStyle w:val="ConsPlusNormal"/>
              <w:rPr>
                <w:sz w:val="20"/>
                <w:szCs w:val="20"/>
              </w:rPr>
            </w:pPr>
          </w:p>
        </w:tc>
        <w:tc>
          <w:tcPr>
            <w:tcW w:w="3005" w:type="dxa"/>
            <w:vAlign w:val="center"/>
          </w:tcPr>
          <w:p w14:paraId="421A9745" w14:textId="77777777" w:rsidR="00036F78"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12A0816" w14:textId="77777777" w:rsidR="00036F78" w:rsidRPr="00940D11" w:rsidRDefault="00E8511D" w:rsidP="00036F78">
            <w:pPr>
              <w:pStyle w:val="ConsPlusNormal"/>
              <w:ind w:left="-57" w:right="-57"/>
              <w:jc w:val="center"/>
              <w:rPr>
                <w:sz w:val="20"/>
                <w:szCs w:val="20"/>
              </w:rPr>
            </w:pPr>
            <w:r w:rsidRPr="00940D11">
              <w:rPr>
                <w:sz w:val="20"/>
                <w:szCs w:val="20"/>
              </w:rPr>
              <w:t>Объектов</w:t>
            </w:r>
          </w:p>
        </w:tc>
        <w:tc>
          <w:tcPr>
            <w:tcW w:w="1321" w:type="dxa"/>
            <w:vAlign w:val="center"/>
          </w:tcPr>
          <w:p w14:paraId="1484FB8D" w14:textId="77777777" w:rsidR="00036F78" w:rsidRPr="00940D11" w:rsidRDefault="00E8511D" w:rsidP="00036F78">
            <w:pPr>
              <w:pStyle w:val="ConsPlusNormal"/>
              <w:jc w:val="center"/>
              <w:rPr>
                <w:sz w:val="20"/>
                <w:szCs w:val="20"/>
              </w:rPr>
            </w:pPr>
            <w:r w:rsidRPr="00940D11">
              <w:rPr>
                <w:sz w:val="20"/>
                <w:szCs w:val="20"/>
              </w:rPr>
              <w:t>-</w:t>
            </w:r>
          </w:p>
        </w:tc>
        <w:tc>
          <w:tcPr>
            <w:tcW w:w="1230" w:type="dxa"/>
            <w:vAlign w:val="center"/>
          </w:tcPr>
          <w:p w14:paraId="4CB3159B" w14:textId="77777777" w:rsidR="00036F78" w:rsidRPr="00940D11" w:rsidRDefault="00E8511D" w:rsidP="00036F78">
            <w:pPr>
              <w:pStyle w:val="ConsPlusNormal"/>
              <w:jc w:val="center"/>
              <w:rPr>
                <w:sz w:val="20"/>
                <w:szCs w:val="20"/>
              </w:rPr>
            </w:pPr>
            <w:r w:rsidRPr="00940D11">
              <w:rPr>
                <w:sz w:val="20"/>
                <w:szCs w:val="20"/>
              </w:rPr>
              <w:t>-</w:t>
            </w:r>
          </w:p>
        </w:tc>
        <w:tc>
          <w:tcPr>
            <w:tcW w:w="1276" w:type="dxa"/>
            <w:vAlign w:val="center"/>
          </w:tcPr>
          <w:p w14:paraId="0D50BCCB" w14:textId="77777777" w:rsidR="00036F78" w:rsidRPr="00940D11" w:rsidRDefault="00E8511D" w:rsidP="00036F78">
            <w:pPr>
              <w:pStyle w:val="ConsPlusNormal"/>
              <w:jc w:val="center"/>
              <w:rPr>
                <w:sz w:val="20"/>
                <w:szCs w:val="20"/>
              </w:rPr>
            </w:pPr>
            <w:r w:rsidRPr="00940D11">
              <w:rPr>
                <w:sz w:val="20"/>
                <w:szCs w:val="20"/>
              </w:rPr>
              <w:t>-</w:t>
            </w:r>
          </w:p>
        </w:tc>
        <w:tc>
          <w:tcPr>
            <w:tcW w:w="1474" w:type="dxa"/>
            <w:vAlign w:val="center"/>
          </w:tcPr>
          <w:p w14:paraId="6D677748" w14:textId="77777777" w:rsidR="00036F78" w:rsidRPr="00940D11" w:rsidRDefault="00E8511D" w:rsidP="00036F78">
            <w:pPr>
              <w:pStyle w:val="ConsPlusNormal"/>
              <w:jc w:val="center"/>
              <w:rPr>
                <w:sz w:val="20"/>
                <w:szCs w:val="20"/>
              </w:rPr>
            </w:pPr>
            <w:r w:rsidRPr="00940D11">
              <w:rPr>
                <w:sz w:val="20"/>
                <w:szCs w:val="20"/>
              </w:rPr>
              <w:t>-</w:t>
            </w:r>
          </w:p>
        </w:tc>
        <w:tc>
          <w:tcPr>
            <w:tcW w:w="3132" w:type="dxa"/>
            <w:vMerge/>
          </w:tcPr>
          <w:p w14:paraId="3558068F" w14:textId="77777777" w:rsidR="00E8511D" w:rsidRPr="00940D11" w:rsidRDefault="00E8511D" w:rsidP="00F46770">
            <w:pPr>
              <w:pStyle w:val="ConsPlusNormal"/>
              <w:rPr>
                <w:sz w:val="20"/>
                <w:szCs w:val="20"/>
              </w:rPr>
            </w:pPr>
          </w:p>
        </w:tc>
      </w:tr>
      <w:tr w:rsidR="00E8511D" w:rsidRPr="00DB3997" w14:paraId="199283F4" w14:textId="77777777" w:rsidTr="00036F78">
        <w:trPr>
          <w:trHeight w:val="20"/>
          <w:jc w:val="center"/>
        </w:trPr>
        <w:tc>
          <w:tcPr>
            <w:tcW w:w="684" w:type="dxa"/>
            <w:vMerge/>
          </w:tcPr>
          <w:p w14:paraId="63F32C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F4A389" w14:textId="77777777" w:rsidR="00E8511D" w:rsidRPr="00940D11" w:rsidRDefault="00E8511D" w:rsidP="00F46770">
            <w:pPr>
              <w:pStyle w:val="ConsPlusNormal"/>
              <w:rPr>
                <w:sz w:val="20"/>
                <w:szCs w:val="20"/>
              </w:rPr>
            </w:pPr>
          </w:p>
        </w:tc>
        <w:tc>
          <w:tcPr>
            <w:tcW w:w="1266" w:type="dxa"/>
            <w:vMerge/>
          </w:tcPr>
          <w:p w14:paraId="7E3278E9" w14:textId="77777777" w:rsidR="00E8511D" w:rsidRPr="00940D11" w:rsidRDefault="00E8511D" w:rsidP="00F46770">
            <w:pPr>
              <w:pStyle w:val="ConsPlusNormal"/>
              <w:rPr>
                <w:sz w:val="20"/>
                <w:szCs w:val="20"/>
              </w:rPr>
            </w:pPr>
          </w:p>
        </w:tc>
        <w:tc>
          <w:tcPr>
            <w:tcW w:w="3005" w:type="dxa"/>
            <w:vAlign w:val="center"/>
          </w:tcPr>
          <w:p w14:paraId="7155810C" w14:textId="77777777" w:rsidR="00036F78"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844AA9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D52093F" w14:textId="77777777" w:rsidR="00E8511D" w:rsidRPr="00940D11" w:rsidRDefault="00E8511D" w:rsidP="00560EA4">
            <w:pPr>
              <w:pStyle w:val="ConsPlusNormal"/>
              <w:jc w:val="center"/>
              <w:rPr>
                <w:sz w:val="20"/>
                <w:szCs w:val="20"/>
              </w:rPr>
            </w:pPr>
            <w:r w:rsidRPr="00940D11">
              <w:rPr>
                <w:sz w:val="20"/>
                <w:szCs w:val="20"/>
              </w:rPr>
              <w:t>87</w:t>
            </w:r>
          </w:p>
        </w:tc>
        <w:tc>
          <w:tcPr>
            <w:tcW w:w="1230" w:type="dxa"/>
            <w:vAlign w:val="center"/>
          </w:tcPr>
          <w:p w14:paraId="4F39A95A"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222B816"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8FD0E64" w14:textId="77777777" w:rsidR="00E8511D" w:rsidRPr="00940D11" w:rsidRDefault="00E8511D" w:rsidP="00560EA4">
            <w:pPr>
              <w:pStyle w:val="ConsPlusNormal"/>
              <w:jc w:val="center"/>
              <w:rPr>
                <w:sz w:val="20"/>
                <w:szCs w:val="20"/>
              </w:rPr>
            </w:pPr>
            <w:r w:rsidRPr="00940D11">
              <w:rPr>
                <w:sz w:val="20"/>
                <w:szCs w:val="20"/>
              </w:rPr>
              <w:t>87</w:t>
            </w:r>
          </w:p>
        </w:tc>
        <w:tc>
          <w:tcPr>
            <w:tcW w:w="3132" w:type="dxa"/>
            <w:vMerge/>
          </w:tcPr>
          <w:p w14:paraId="5F1DE978" w14:textId="77777777" w:rsidR="00E8511D" w:rsidRPr="00940D11" w:rsidRDefault="00E8511D" w:rsidP="00F46770">
            <w:pPr>
              <w:pStyle w:val="ConsPlusNormal"/>
              <w:rPr>
                <w:sz w:val="20"/>
                <w:szCs w:val="20"/>
              </w:rPr>
            </w:pPr>
          </w:p>
        </w:tc>
      </w:tr>
      <w:tr w:rsidR="00E8511D" w:rsidRPr="00DB3997" w14:paraId="562EE9B0" w14:textId="77777777" w:rsidTr="00036F78">
        <w:trPr>
          <w:trHeight w:val="20"/>
          <w:jc w:val="center"/>
        </w:trPr>
        <w:tc>
          <w:tcPr>
            <w:tcW w:w="684" w:type="dxa"/>
            <w:vMerge/>
          </w:tcPr>
          <w:p w14:paraId="24DCD5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FA2924" w14:textId="77777777" w:rsidR="00E8511D" w:rsidRPr="00940D11" w:rsidRDefault="00E8511D" w:rsidP="00F46770">
            <w:pPr>
              <w:pStyle w:val="ConsPlusNormal"/>
              <w:rPr>
                <w:sz w:val="20"/>
                <w:szCs w:val="20"/>
              </w:rPr>
            </w:pPr>
          </w:p>
        </w:tc>
        <w:tc>
          <w:tcPr>
            <w:tcW w:w="1266" w:type="dxa"/>
            <w:vMerge/>
          </w:tcPr>
          <w:p w14:paraId="06092186" w14:textId="77777777" w:rsidR="00E8511D" w:rsidRPr="00940D11" w:rsidRDefault="00E8511D" w:rsidP="00F46770">
            <w:pPr>
              <w:pStyle w:val="ConsPlusNormal"/>
              <w:rPr>
                <w:sz w:val="20"/>
                <w:szCs w:val="20"/>
              </w:rPr>
            </w:pPr>
          </w:p>
        </w:tc>
        <w:tc>
          <w:tcPr>
            <w:tcW w:w="3005" w:type="dxa"/>
            <w:vAlign w:val="center"/>
          </w:tcPr>
          <w:p w14:paraId="2757C42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D0E02E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4D9180B3" w14:textId="77777777" w:rsidR="00E8511D" w:rsidRPr="00940D11" w:rsidRDefault="00E8511D" w:rsidP="00560EA4">
            <w:pPr>
              <w:pStyle w:val="ConsPlusNormal"/>
              <w:jc w:val="center"/>
              <w:rPr>
                <w:sz w:val="20"/>
                <w:szCs w:val="20"/>
              </w:rPr>
            </w:pPr>
            <w:r w:rsidRPr="00940D11">
              <w:rPr>
                <w:sz w:val="20"/>
                <w:szCs w:val="20"/>
              </w:rPr>
              <w:t>87</w:t>
            </w:r>
          </w:p>
        </w:tc>
        <w:tc>
          <w:tcPr>
            <w:tcW w:w="1230" w:type="dxa"/>
            <w:vAlign w:val="center"/>
          </w:tcPr>
          <w:p w14:paraId="620342BE"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32246C8F"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3A657541" w14:textId="77777777" w:rsidR="00E8511D" w:rsidRPr="00940D11" w:rsidRDefault="00E8511D" w:rsidP="00560EA4">
            <w:pPr>
              <w:pStyle w:val="ConsPlusNormal"/>
              <w:jc w:val="center"/>
              <w:rPr>
                <w:sz w:val="20"/>
                <w:szCs w:val="20"/>
              </w:rPr>
            </w:pPr>
            <w:r w:rsidRPr="00940D11">
              <w:rPr>
                <w:sz w:val="20"/>
                <w:szCs w:val="20"/>
              </w:rPr>
              <w:t>87</w:t>
            </w:r>
          </w:p>
        </w:tc>
        <w:tc>
          <w:tcPr>
            <w:tcW w:w="3132" w:type="dxa"/>
            <w:vMerge/>
          </w:tcPr>
          <w:p w14:paraId="61500724" w14:textId="77777777" w:rsidR="00E8511D" w:rsidRPr="00940D11" w:rsidRDefault="00E8511D" w:rsidP="00F46770">
            <w:pPr>
              <w:pStyle w:val="ConsPlusNormal"/>
              <w:rPr>
                <w:sz w:val="20"/>
                <w:szCs w:val="20"/>
              </w:rPr>
            </w:pPr>
          </w:p>
        </w:tc>
      </w:tr>
      <w:tr w:rsidR="00E8511D" w:rsidRPr="00DB3997" w14:paraId="520F31FE" w14:textId="77777777" w:rsidTr="00036F78">
        <w:trPr>
          <w:trHeight w:val="20"/>
          <w:jc w:val="center"/>
        </w:trPr>
        <w:tc>
          <w:tcPr>
            <w:tcW w:w="684" w:type="dxa"/>
            <w:vMerge/>
          </w:tcPr>
          <w:p w14:paraId="60C7D7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97F706" w14:textId="77777777" w:rsidR="00E8511D" w:rsidRPr="00940D11" w:rsidRDefault="00E8511D" w:rsidP="00F46770">
            <w:pPr>
              <w:pStyle w:val="ConsPlusNormal"/>
              <w:rPr>
                <w:sz w:val="20"/>
                <w:szCs w:val="20"/>
              </w:rPr>
            </w:pPr>
          </w:p>
        </w:tc>
        <w:tc>
          <w:tcPr>
            <w:tcW w:w="1266" w:type="dxa"/>
            <w:vMerge/>
          </w:tcPr>
          <w:p w14:paraId="79EC9B29" w14:textId="77777777" w:rsidR="00E8511D" w:rsidRPr="00940D11" w:rsidRDefault="00E8511D" w:rsidP="00F46770">
            <w:pPr>
              <w:pStyle w:val="ConsPlusNormal"/>
              <w:rPr>
                <w:sz w:val="20"/>
                <w:szCs w:val="20"/>
              </w:rPr>
            </w:pPr>
          </w:p>
        </w:tc>
        <w:tc>
          <w:tcPr>
            <w:tcW w:w="3005" w:type="dxa"/>
            <w:vAlign w:val="center"/>
          </w:tcPr>
          <w:p w14:paraId="0509690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50E47F8" w14:textId="77777777" w:rsidR="00E8511D" w:rsidRPr="00940D11" w:rsidRDefault="00E8511D" w:rsidP="002675F4">
            <w:pPr>
              <w:pStyle w:val="ConsPlusNormal"/>
              <w:ind w:left="-57" w:right="-57"/>
              <w:jc w:val="center"/>
              <w:rPr>
                <w:sz w:val="20"/>
                <w:szCs w:val="20"/>
              </w:rPr>
            </w:pPr>
            <w:r w:rsidRPr="00940D11">
              <w:rPr>
                <w:sz w:val="20"/>
                <w:szCs w:val="20"/>
              </w:rPr>
              <w:t xml:space="preserve">Кв. м зеркала </w:t>
            </w:r>
            <w:r w:rsidRPr="00940D11">
              <w:rPr>
                <w:sz w:val="20"/>
                <w:szCs w:val="20"/>
              </w:rPr>
              <w:lastRenderedPageBreak/>
              <w:t>воды</w:t>
            </w:r>
          </w:p>
        </w:tc>
        <w:tc>
          <w:tcPr>
            <w:tcW w:w="1321" w:type="dxa"/>
            <w:vAlign w:val="center"/>
          </w:tcPr>
          <w:p w14:paraId="1FEBD18F" w14:textId="77777777" w:rsidR="00E8511D" w:rsidRPr="00940D11" w:rsidRDefault="00E8511D" w:rsidP="00560EA4">
            <w:pPr>
              <w:pStyle w:val="ConsPlusNormal"/>
              <w:jc w:val="center"/>
              <w:rPr>
                <w:sz w:val="20"/>
                <w:szCs w:val="20"/>
              </w:rPr>
            </w:pPr>
            <w:r w:rsidRPr="00940D11">
              <w:rPr>
                <w:sz w:val="20"/>
                <w:szCs w:val="20"/>
              </w:rPr>
              <w:lastRenderedPageBreak/>
              <w:t>27</w:t>
            </w:r>
          </w:p>
        </w:tc>
        <w:tc>
          <w:tcPr>
            <w:tcW w:w="1230" w:type="dxa"/>
            <w:vAlign w:val="center"/>
          </w:tcPr>
          <w:p w14:paraId="34D313F8"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0B1F3B4"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65DEF55D" w14:textId="77777777" w:rsidR="00E8511D" w:rsidRPr="00940D11" w:rsidRDefault="00E8511D" w:rsidP="00560EA4">
            <w:pPr>
              <w:pStyle w:val="ConsPlusNormal"/>
              <w:jc w:val="center"/>
              <w:rPr>
                <w:sz w:val="20"/>
                <w:szCs w:val="20"/>
              </w:rPr>
            </w:pPr>
            <w:r w:rsidRPr="00940D11">
              <w:rPr>
                <w:sz w:val="20"/>
                <w:szCs w:val="20"/>
              </w:rPr>
              <w:t>27</w:t>
            </w:r>
          </w:p>
        </w:tc>
        <w:tc>
          <w:tcPr>
            <w:tcW w:w="3132" w:type="dxa"/>
            <w:vMerge/>
          </w:tcPr>
          <w:p w14:paraId="3577DABC" w14:textId="77777777" w:rsidR="00E8511D" w:rsidRPr="00940D11" w:rsidRDefault="00E8511D" w:rsidP="00F46770">
            <w:pPr>
              <w:pStyle w:val="ConsPlusNormal"/>
              <w:rPr>
                <w:sz w:val="20"/>
                <w:szCs w:val="20"/>
              </w:rPr>
            </w:pPr>
          </w:p>
        </w:tc>
      </w:tr>
      <w:tr w:rsidR="00E8511D" w:rsidRPr="00DB3997" w14:paraId="44B3CD65" w14:textId="77777777" w:rsidTr="00A91135">
        <w:trPr>
          <w:trHeight w:val="20"/>
          <w:jc w:val="center"/>
        </w:trPr>
        <w:tc>
          <w:tcPr>
            <w:tcW w:w="684" w:type="dxa"/>
            <w:vMerge w:val="restart"/>
            <w:shd w:val="clear" w:color="auto" w:fill="auto"/>
            <w:vAlign w:val="center"/>
          </w:tcPr>
          <w:p w14:paraId="2BFDB2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EC88C52" w14:textId="77777777" w:rsidR="00E8511D" w:rsidRPr="00940D11" w:rsidRDefault="00E8511D" w:rsidP="00F46770">
            <w:pPr>
              <w:pStyle w:val="ConsPlusNormal"/>
              <w:rPr>
                <w:sz w:val="20"/>
                <w:szCs w:val="20"/>
              </w:rPr>
            </w:pPr>
            <w:r w:rsidRPr="00940D11">
              <w:rPr>
                <w:sz w:val="20"/>
                <w:szCs w:val="20"/>
              </w:rPr>
              <w:t>1022</w:t>
            </w:r>
          </w:p>
        </w:tc>
        <w:tc>
          <w:tcPr>
            <w:tcW w:w="1266" w:type="dxa"/>
            <w:vMerge w:val="restart"/>
            <w:shd w:val="clear" w:color="auto" w:fill="auto"/>
            <w:vAlign w:val="center"/>
          </w:tcPr>
          <w:p w14:paraId="2EBBFBA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CB23C0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CB5331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E756700" w14:textId="77777777" w:rsidR="00E8511D" w:rsidRPr="00940D11" w:rsidRDefault="00E8511D" w:rsidP="00560EA4">
            <w:pPr>
              <w:jc w:val="center"/>
              <w:rPr>
                <w:sz w:val="20"/>
                <w:szCs w:val="20"/>
              </w:rPr>
            </w:pPr>
            <w:r w:rsidRPr="00940D11">
              <w:rPr>
                <w:sz w:val="20"/>
                <w:szCs w:val="20"/>
              </w:rPr>
              <w:t>74</w:t>
            </w:r>
          </w:p>
        </w:tc>
        <w:tc>
          <w:tcPr>
            <w:tcW w:w="1230" w:type="dxa"/>
            <w:shd w:val="clear" w:color="auto" w:fill="auto"/>
            <w:vAlign w:val="center"/>
          </w:tcPr>
          <w:p w14:paraId="68FD3195" w14:textId="77777777" w:rsidR="00E8511D" w:rsidRPr="00940D11" w:rsidRDefault="00E8511D" w:rsidP="00560EA4">
            <w:pPr>
              <w:jc w:val="center"/>
              <w:rPr>
                <w:sz w:val="20"/>
                <w:szCs w:val="20"/>
              </w:rPr>
            </w:pPr>
            <w:r w:rsidRPr="00940D11">
              <w:rPr>
                <w:sz w:val="20"/>
                <w:szCs w:val="20"/>
              </w:rPr>
              <w:t>105</w:t>
            </w:r>
          </w:p>
        </w:tc>
        <w:tc>
          <w:tcPr>
            <w:tcW w:w="1276" w:type="dxa"/>
            <w:shd w:val="clear" w:color="auto" w:fill="auto"/>
            <w:vAlign w:val="center"/>
          </w:tcPr>
          <w:p w14:paraId="5463FF03"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1B3B06C9" w14:textId="77777777" w:rsidR="00E8511D" w:rsidRPr="00940D11" w:rsidRDefault="00E8511D" w:rsidP="00560EA4">
            <w:pPr>
              <w:jc w:val="center"/>
              <w:rPr>
                <w:sz w:val="20"/>
                <w:szCs w:val="20"/>
              </w:rPr>
            </w:pPr>
            <w:r w:rsidRPr="00940D11">
              <w:rPr>
                <w:sz w:val="20"/>
                <w:szCs w:val="20"/>
              </w:rPr>
              <w:t>-</w:t>
            </w:r>
          </w:p>
        </w:tc>
        <w:tc>
          <w:tcPr>
            <w:tcW w:w="3132" w:type="dxa"/>
            <w:vMerge w:val="restart"/>
            <w:shd w:val="clear" w:color="auto" w:fill="auto"/>
            <w:vAlign w:val="center"/>
          </w:tcPr>
          <w:p w14:paraId="428007B0" w14:textId="77777777" w:rsidR="00E8511D" w:rsidRPr="00940D11" w:rsidRDefault="00E8511D" w:rsidP="00F46770">
            <w:pPr>
              <w:pStyle w:val="ConsPlusNormal"/>
              <w:rPr>
                <w:sz w:val="20"/>
                <w:szCs w:val="20"/>
              </w:rPr>
            </w:pPr>
            <w:r w:rsidRPr="00940D11">
              <w:rPr>
                <w:sz w:val="20"/>
                <w:szCs w:val="20"/>
              </w:rPr>
              <w:t>-</w:t>
            </w:r>
          </w:p>
        </w:tc>
      </w:tr>
      <w:tr w:rsidR="00E8511D" w:rsidRPr="00DB3997" w14:paraId="3937B488" w14:textId="77777777" w:rsidTr="00A91135">
        <w:trPr>
          <w:trHeight w:val="20"/>
          <w:jc w:val="center"/>
        </w:trPr>
        <w:tc>
          <w:tcPr>
            <w:tcW w:w="684" w:type="dxa"/>
            <w:vMerge/>
            <w:shd w:val="clear" w:color="auto" w:fill="auto"/>
          </w:tcPr>
          <w:p w14:paraId="40DB69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5B898C" w14:textId="77777777" w:rsidR="00E8511D" w:rsidRPr="00940D11" w:rsidRDefault="00E8511D" w:rsidP="00F46770">
            <w:pPr>
              <w:pStyle w:val="ConsPlusNormal"/>
              <w:rPr>
                <w:sz w:val="20"/>
                <w:szCs w:val="20"/>
              </w:rPr>
            </w:pPr>
          </w:p>
        </w:tc>
        <w:tc>
          <w:tcPr>
            <w:tcW w:w="1266" w:type="dxa"/>
            <w:vMerge/>
            <w:shd w:val="clear" w:color="auto" w:fill="auto"/>
          </w:tcPr>
          <w:p w14:paraId="1EB892CF" w14:textId="77777777" w:rsidR="00E8511D" w:rsidRPr="00940D11" w:rsidRDefault="00E8511D" w:rsidP="00F46770">
            <w:pPr>
              <w:pStyle w:val="ConsPlusNormal"/>
              <w:rPr>
                <w:sz w:val="20"/>
                <w:szCs w:val="20"/>
              </w:rPr>
            </w:pPr>
          </w:p>
        </w:tc>
        <w:tc>
          <w:tcPr>
            <w:tcW w:w="3005" w:type="dxa"/>
            <w:shd w:val="clear" w:color="auto" w:fill="auto"/>
            <w:vAlign w:val="center"/>
          </w:tcPr>
          <w:p w14:paraId="29E4C59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87D537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AF84172" w14:textId="77777777" w:rsidR="00E8511D" w:rsidRPr="00940D11" w:rsidRDefault="00E8511D" w:rsidP="00560EA4">
            <w:pPr>
              <w:jc w:val="center"/>
              <w:rPr>
                <w:sz w:val="20"/>
                <w:szCs w:val="20"/>
              </w:rPr>
            </w:pPr>
            <w:r w:rsidRPr="00940D11">
              <w:rPr>
                <w:sz w:val="20"/>
                <w:szCs w:val="20"/>
              </w:rPr>
              <w:t>161</w:t>
            </w:r>
          </w:p>
        </w:tc>
        <w:tc>
          <w:tcPr>
            <w:tcW w:w="1230" w:type="dxa"/>
            <w:shd w:val="clear" w:color="auto" w:fill="auto"/>
            <w:vAlign w:val="center"/>
          </w:tcPr>
          <w:p w14:paraId="70F368E2"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450BA854"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6B456CAA" w14:textId="77777777" w:rsidR="00E8511D" w:rsidRPr="00940D11" w:rsidRDefault="00E8511D" w:rsidP="00560EA4">
            <w:pPr>
              <w:jc w:val="center"/>
              <w:rPr>
                <w:sz w:val="20"/>
                <w:szCs w:val="20"/>
              </w:rPr>
            </w:pPr>
            <w:r w:rsidRPr="00940D11">
              <w:rPr>
                <w:sz w:val="20"/>
                <w:szCs w:val="20"/>
              </w:rPr>
              <w:t>161</w:t>
            </w:r>
          </w:p>
        </w:tc>
        <w:tc>
          <w:tcPr>
            <w:tcW w:w="3132" w:type="dxa"/>
            <w:vMerge/>
            <w:shd w:val="clear" w:color="auto" w:fill="auto"/>
          </w:tcPr>
          <w:p w14:paraId="6166A0E7" w14:textId="77777777" w:rsidR="00E8511D" w:rsidRPr="00940D11" w:rsidRDefault="00E8511D" w:rsidP="00F46770">
            <w:pPr>
              <w:pStyle w:val="ConsPlusNormal"/>
              <w:rPr>
                <w:sz w:val="20"/>
                <w:szCs w:val="20"/>
              </w:rPr>
            </w:pPr>
          </w:p>
        </w:tc>
      </w:tr>
      <w:tr w:rsidR="00E8511D" w:rsidRPr="00DB3997" w14:paraId="5E778EB3" w14:textId="77777777" w:rsidTr="00A91135">
        <w:trPr>
          <w:trHeight w:val="20"/>
          <w:jc w:val="center"/>
        </w:trPr>
        <w:tc>
          <w:tcPr>
            <w:tcW w:w="684" w:type="dxa"/>
            <w:vMerge/>
            <w:shd w:val="clear" w:color="auto" w:fill="auto"/>
          </w:tcPr>
          <w:p w14:paraId="29158D7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E1C436" w14:textId="77777777" w:rsidR="00E8511D" w:rsidRPr="00940D11" w:rsidRDefault="00E8511D" w:rsidP="00F46770">
            <w:pPr>
              <w:pStyle w:val="ConsPlusNormal"/>
              <w:rPr>
                <w:sz w:val="20"/>
                <w:szCs w:val="20"/>
              </w:rPr>
            </w:pPr>
          </w:p>
        </w:tc>
        <w:tc>
          <w:tcPr>
            <w:tcW w:w="1266" w:type="dxa"/>
            <w:vMerge/>
            <w:shd w:val="clear" w:color="auto" w:fill="auto"/>
          </w:tcPr>
          <w:p w14:paraId="02311041" w14:textId="77777777" w:rsidR="00E8511D" w:rsidRPr="00940D11" w:rsidRDefault="00E8511D" w:rsidP="00F46770">
            <w:pPr>
              <w:pStyle w:val="ConsPlusNormal"/>
              <w:rPr>
                <w:sz w:val="20"/>
                <w:szCs w:val="20"/>
              </w:rPr>
            </w:pPr>
          </w:p>
        </w:tc>
        <w:tc>
          <w:tcPr>
            <w:tcW w:w="3005" w:type="dxa"/>
            <w:shd w:val="clear" w:color="auto" w:fill="auto"/>
            <w:vAlign w:val="center"/>
          </w:tcPr>
          <w:p w14:paraId="2F494FC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A8647A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C78CC81" w14:textId="77777777" w:rsidR="00E8511D" w:rsidRPr="00940D11" w:rsidRDefault="00E8511D" w:rsidP="00560EA4">
            <w:pPr>
              <w:jc w:val="center"/>
              <w:rPr>
                <w:sz w:val="20"/>
                <w:szCs w:val="20"/>
              </w:rPr>
            </w:pPr>
            <w:r w:rsidRPr="00940D11">
              <w:rPr>
                <w:sz w:val="20"/>
                <w:szCs w:val="20"/>
              </w:rPr>
              <w:t>35</w:t>
            </w:r>
          </w:p>
        </w:tc>
        <w:tc>
          <w:tcPr>
            <w:tcW w:w="1230" w:type="dxa"/>
            <w:shd w:val="clear" w:color="auto" w:fill="auto"/>
            <w:vAlign w:val="center"/>
          </w:tcPr>
          <w:p w14:paraId="414A5917" w14:textId="77777777" w:rsidR="00E8511D" w:rsidRPr="00940D11" w:rsidRDefault="00E8511D" w:rsidP="00560EA4">
            <w:pPr>
              <w:jc w:val="center"/>
              <w:rPr>
                <w:sz w:val="20"/>
                <w:szCs w:val="20"/>
              </w:rPr>
            </w:pPr>
            <w:r w:rsidRPr="00940D11">
              <w:rPr>
                <w:sz w:val="20"/>
                <w:szCs w:val="20"/>
              </w:rPr>
              <w:t>1081</w:t>
            </w:r>
          </w:p>
        </w:tc>
        <w:tc>
          <w:tcPr>
            <w:tcW w:w="1276" w:type="dxa"/>
            <w:shd w:val="clear" w:color="auto" w:fill="auto"/>
            <w:vAlign w:val="center"/>
          </w:tcPr>
          <w:p w14:paraId="5C48944E"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676E6314" w14:textId="77777777" w:rsidR="00E8511D" w:rsidRPr="00940D11" w:rsidRDefault="00E8511D" w:rsidP="00560EA4">
            <w:pPr>
              <w:jc w:val="center"/>
              <w:rPr>
                <w:sz w:val="20"/>
                <w:szCs w:val="20"/>
              </w:rPr>
            </w:pPr>
            <w:r w:rsidRPr="00940D11">
              <w:rPr>
                <w:sz w:val="20"/>
                <w:szCs w:val="20"/>
              </w:rPr>
              <w:t>-</w:t>
            </w:r>
          </w:p>
        </w:tc>
        <w:tc>
          <w:tcPr>
            <w:tcW w:w="3132" w:type="dxa"/>
            <w:vMerge/>
            <w:shd w:val="clear" w:color="auto" w:fill="auto"/>
          </w:tcPr>
          <w:p w14:paraId="10DBE1F1" w14:textId="77777777" w:rsidR="00E8511D" w:rsidRPr="00940D11" w:rsidRDefault="00E8511D" w:rsidP="00F46770">
            <w:pPr>
              <w:pStyle w:val="ConsPlusNormal"/>
              <w:rPr>
                <w:sz w:val="20"/>
                <w:szCs w:val="20"/>
              </w:rPr>
            </w:pPr>
          </w:p>
        </w:tc>
      </w:tr>
      <w:tr w:rsidR="00E8511D" w:rsidRPr="00DB3997" w14:paraId="5597A8DE" w14:textId="77777777" w:rsidTr="00A91135">
        <w:trPr>
          <w:trHeight w:val="20"/>
          <w:jc w:val="center"/>
        </w:trPr>
        <w:tc>
          <w:tcPr>
            <w:tcW w:w="684" w:type="dxa"/>
            <w:vMerge/>
            <w:shd w:val="clear" w:color="auto" w:fill="auto"/>
          </w:tcPr>
          <w:p w14:paraId="2BAA53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40F463" w14:textId="77777777" w:rsidR="00E8511D" w:rsidRPr="00940D11" w:rsidRDefault="00E8511D" w:rsidP="00F46770">
            <w:pPr>
              <w:pStyle w:val="ConsPlusNormal"/>
              <w:rPr>
                <w:sz w:val="20"/>
                <w:szCs w:val="20"/>
              </w:rPr>
            </w:pPr>
          </w:p>
        </w:tc>
        <w:tc>
          <w:tcPr>
            <w:tcW w:w="1266" w:type="dxa"/>
            <w:vMerge/>
            <w:shd w:val="clear" w:color="auto" w:fill="auto"/>
          </w:tcPr>
          <w:p w14:paraId="16EC4B91" w14:textId="77777777" w:rsidR="00E8511D" w:rsidRPr="00940D11" w:rsidRDefault="00E8511D" w:rsidP="00F46770">
            <w:pPr>
              <w:pStyle w:val="ConsPlusNormal"/>
              <w:rPr>
                <w:sz w:val="20"/>
                <w:szCs w:val="20"/>
              </w:rPr>
            </w:pPr>
          </w:p>
        </w:tc>
        <w:tc>
          <w:tcPr>
            <w:tcW w:w="3005" w:type="dxa"/>
            <w:shd w:val="clear" w:color="auto" w:fill="auto"/>
            <w:vAlign w:val="center"/>
          </w:tcPr>
          <w:p w14:paraId="021BA5B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9B1EFA4"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3A435853" w14:textId="77777777" w:rsidR="00E8511D" w:rsidRPr="00940D11" w:rsidRDefault="00E8511D" w:rsidP="00560EA4">
            <w:pPr>
              <w:jc w:val="center"/>
              <w:rPr>
                <w:sz w:val="20"/>
                <w:szCs w:val="20"/>
              </w:rPr>
            </w:pPr>
            <w:r w:rsidRPr="00940D11">
              <w:rPr>
                <w:sz w:val="20"/>
                <w:szCs w:val="20"/>
              </w:rPr>
              <w:t>-</w:t>
            </w:r>
          </w:p>
        </w:tc>
        <w:tc>
          <w:tcPr>
            <w:tcW w:w="1230" w:type="dxa"/>
            <w:shd w:val="clear" w:color="auto" w:fill="auto"/>
            <w:vAlign w:val="center"/>
          </w:tcPr>
          <w:p w14:paraId="44A0285E" w14:textId="77777777" w:rsidR="00E8511D" w:rsidRPr="00940D11" w:rsidRDefault="00E8511D" w:rsidP="00560EA4">
            <w:pPr>
              <w:jc w:val="center"/>
              <w:rPr>
                <w:sz w:val="20"/>
                <w:szCs w:val="20"/>
              </w:rPr>
            </w:pPr>
            <w:r w:rsidRPr="00940D11">
              <w:rPr>
                <w:sz w:val="20"/>
                <w:szCs w:val="20"/>
              </w:rPr>
              <w:t>1</w:t>
            </w:r>
          </w:p>
        </w:tc>
        <w:tc>
          <w:tcPr>
            <w:tcW w:w="1276" w:type="dxa"/>
            <w:shd w:val="clear" w:color="auto" w:fill="auto"/>
            <w:vAlign w:val="center"/>
          </w:tcPr>
          <w:p w14:paraId="4F396B2D"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68D16CB2" w14:textId="77777777" w:rsidR="00E8511D" w:rsidRPr="00940D11" w:rsidRDefault="00E8511D" w:rsidP="00560EA4">
            <w:pPr>
              <w:jc w:val="center"/>
              <w:rPr>
                <w:sz w:val="20"/>
                <w:szCs w:val="20"/>
              </w:rPr>
            </w:pPr>
            <w:r w:rsidRPr="00940D11">
              <w:rPr>
                <w:sz w:val="20"/>
                <w:szCs w:val="20"/>
              </w:rPr>
              <w:t>-</w:t>
            </w:r>
          </w:p>
        </w:tc>
        <w:tc>
          <w:tcPr>
            <w:tcW w:w="3132" w:type="dxa"/>
            <w:vMerge/>
            <w:shd w:val="clear" w:color="auto" w:fill="auto"/>
          </w:tcPr>
          <w:p w14:paraId="4543D037" w14:textId="77777777" w:rsidR="00E8511D" w:rsidRPr="00940D11" w:rsidRDefault="00E8511D" w:rsidP="00F46770">
            <w:pPr>
              <w:pStyle w:val="ConsPlusNormal"/>
              <w:rPr>
                <w:sz w:val="20"/>
                <w:szCs w:val="20"/>
              </w:rPr>
            </w:pPr>
          </w:p>
        </w:tc>
      </w:tr>
      <w:tr w:rsidR="00E8511D" w:rsidRPr="00DB3997" w14:paraId="53F07994" w14:textId="77777777" w:rsidTr="00A91135">
        <w:trPr>
          <w:trHeight w:val="20"/>
          <w:jc w:val="center"/>
        </w:trPr>
        <w:tc>
          <w:tcPr>
            <w:tcW w:w="684" w:type="dxa"/>
            <w:vMerge/>
            <w:shd w:val="clear" w:color="auto" w:fill="auto"/>
          </w:tcPr>
          <w:p w14:paraId="363633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55253A" w14:textId="77777777" w:rsidR="00E8511D" w:rsidRPr="00940D11" w:rsidRDefault="00E8511D" w:rsidP="00F46770">
            <w:pPr>
              <w:pStyle w:val="ConsPlusNormal"/>
              <w:rPr>
                <w:sz w:val="20"/>
                <w:szCs w:val="20"/>
              </w:rPr>
            </w:pPr>
          </w:p>
        </w:tc>
        <w:tc>
          <w:tcPr>
            <w:tcW w:w="1266" w:type="dxa"/>
            <w:vMerge/>
            <w:shd w:val="clear" w:color="auto" w:fill="auto"/>
          </w:tcPr>
          <w:p w14:paraId="5581F58A" w14:textId="77777777" w:rsidR="00E8511D" w:rsidRPr="00940D11" w:rsidRDefault="00E8511D" w:rsidP="00F46770">
            <w:pPr>
              <w:pStyle w:val="ConsPlusNormal"/>
              <w:rPr>
                <w:sz w:val="20"/>
                <w:szCs w:val="20"/>
              </w:rPr>
            </w:pPr>
          </w:p>
        </w:tc>
        <w:tc>
          <w:tcPr>
            <w:tcW w:w="3005" w:type="dxa"/>
            <w:shd w:val="clear" w:color="auto" w:fill="auto"/>
            <w:vAlign w:val="center"/>
          </w:tcPr>
          <w:p w14:paraId="75B5964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25433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3398DEB" w14:textId="77777777" w:rsidR="00E8511D" w:rsidRPr="00940D11" w:rsidRDefault="00E8511D" w:rsidP="00560EA4">
            <w:pPr>
              <w:jc w:val="center"/>
              <w:rPr>
                <w:sz w:val="20"/>
                <w:szCs w:val="20"/>
              </w:rPr>
            </w:pPr>
            <w:r w:rsidRPr="00940D11">
              <w:rPr>
                <w:sz w:val="20"/>
                <w:szCs w:val="20"/>
              </w:rPr>
              <w:t>141</w:t>
            </w:r>
          </w:p>
        </w:tc>
        <w:tc>
          <w:tcPr>
            <w:tcW w:w="1230" w:type="dxa"/>
            <w:shd w:val="clear" w:color="auto" w:fill="auto"/>
            <w:vAlign w:val="center"/>
          </w:tcPr>
          <w:p w14:paraId="5206348E" w14:textId="77777777" w:rsidR="00E8511D" w:rsidRPr="00940D11" w:rsidRDefault="00E8511D" w:rsidP="00560EA4">
            <w:pPr>
              <w:jc w:val="center"/>
              <w:rPr>
                <w:sz w:val="20"/>
                <w:szCs w:val="20"/>
              </w:rPr>
            </w:pPr>
            <w:r w:rsidRPr="00940D11">
              <w:rPr>
                <w:sz w:val="20"/>
                <w:szCs w:val="20"/>
              </w:rPr>
              <w:t>н/д</w:t>
            </w:r>
          </w:p>
        </w:tc>
        <w:tc>
          <w:tcPr>
            <w:tcW w:w="1276" w:type="dxa"/>
            <w:shd w:val="clear" w:color="auto" w:fill="auto"/>
            <w:vAlign w:val="center"/>
          </w:tcPr>
          <w:p w14:paraId="531B10AA"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505B3BDF" w14:textId="77777777" w:rsidR="00E8511D" w:rsidRPr="00940D11" w:rsidRDefault="00E8511D" w:rsidP="00560EA4">
            <w:pPr>
              <w:jc w:val="center"/>
              <w:rPr>
                <w:sz w:val="20"/>
                <w:szCs w:val="20"/>
              </w:rPr>
            </w:pPr>
            <w:r w:rsidRPr="00940D11">
              <w:rPr>
                <w:sz w:val="20"/>
                <w:szCs w:val="20"/>
              </w:rPr>
              <w:t>141</w:t>
            </w:r>
          </w:p>
        </w:tc>
        <w:tc>
          <w:tcPr>
            <w:tcW w:w="3132" w:type="dxa"/>
            <w:vMerge/>
            <w:shd w:val="clear" w:color="auto" w:fill="auto"/>
          </w:tcPr>
          <w:p w14:paraId="5714CC5A" w14:textId="77777777" w:rsidR="00E8511D" w:rsidRPr="00940D11" w:rsidRDefault="00E8511D" w:rsidP="00F46770">
            <w:pPr>
              <w:pStyle w:val="ConsPlusNormal"/>
              <w:rPr>
                <w:sz w:val="20"/>
                <w:szCs w:val="20"/>
              </w:rPr>
            </w:pPr>
          </w:p>
        </w:tc>
      </w:tr>
      <w:tr w:rsidR="00E8511D" w:rsidRPr="00DB3997" w14:paraId="4530580D" w14:textId="77777777" w:rsidTr="00A91135">
        <w:trPr>
          <w:trHeight w:val="20"/>
          <w:jc w:val="center"/>
        </w:trPr>
        <w:tc>
          <w:tcPr>
            <w:tcW w:w="684" w:type="dxa"/>
            <w:vMerge/>
            <w:shd w:val="clear" w:color="auto" w:fill="auto"/>
          </w:tcPr>
          <w:p w14:paraId="4B74F7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3F8129" w14:textId="77777777" w:rsidR="00E8511D" w:rsidRPr="00940D11" w:rsidRDefault="00E8511D" w:rsidP="00F46770">
            <w:pPr>
              <w:pStyle w:val="ConsPlusNormal"/>
              <w:rPr>
                <w:sz w:val="20"/>
                <w:szCs w:val="20"/>
              </w:rPr>
            </w:pPr>
          </w:p>
        </w:tc>
        <w:tc>
          <w:tcPr>
            <w:tcW w:w="1266" w:type="dxa"/>
            <w:vMerge/>
            <w:shd w:val="clear" w:color="auto" w:fill="auto"/>
          </w:tcPr>
          <w:p w14:paraId="5C4AF356" w14:textId="77777777" w:rsidR="00E8511D" w:rsidRPr="00940D11" w:rsidRDefault="00E8511D" w:rsidP="00F46770">
            <w:pPr>
              <w:pStyle w:val="ConsPlusNormal"/>
              <w:rPr>
                <w:sz w:val="20"/>
                <w:szCs w:val="20"/>
              </w:rPr>
            </w:pPr>
          </w:p>
        </w:tc>
        <w:tc>
          <w:tcPr>
            <w:tcW w:w="3005" w:type="dxa"/>
            <w:shd w:val="clear" w:color="auto" w:fill="auto"/>
            <w:vAlign w:val="center"/>
          </w:tcPr>
          <w:p w14:paraId="4266043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EBD2B0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A291625" w14:textId="77777777" w:rsidR="00E8511D" w:rsidRPr="00940D11" w:rsidRDefault="00E8511D" w:rsidP="00560EA4">
            <w:pPr>
              <w:jc w:val="center"/>
              <w:rPr>
                <w:sz w:val="20"/>
                <w:szCs w:val="20"/>
              </w:rPr>
            </w:pPr>
            <w:r w:rsidRPr="00940D11">
              <w:rPr>
                <w:sz w:val="20"/>
                <w:szCs w:val="20"/>
              </w:rPr>
              <w:t>141</w:t>
            </w:r>
          </w:p>
        </w:tc>
        <w:tc>
          <w:tcPr>
            <w:tcW w:w="1230" w:type="dxa"/>
            <w:shd w:val="clear" w:color="auto" w:fill="auto"/>
            <w:vAlign w:val="center"/>
          </w:tcPr>
          <w:p w14:paraId="3543586B"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73A3C594"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6CDFAE42" w14:textId="77777777" w:rsidR="00E8511D" w:rsidRPr="00940D11" w:rsidRDefault="00E8511D" w:rsidP="00560EA4">
            <w:pPr>
              <w:jc w:val="center"/>
              <w:rPr>
                <w:sz w:val="20"/>
                <w:szCs w:val="20"/>
              </w:rPr>
            </w:pPr>
            <w:r w:rsidRPr="00940D11">
              <w:rPr>
                <w:sz w:val="20"/>
                <w:szCs w:val="20"/>
              </w:rPr>
              <w:t>141</w:t>
            </w:r>
          </w:p>
        </w:tc>
        <w:tc>
          <w:tcPr>
            <w:tcW w:w="3132" w:type="dxa"/>
            <w:vMerge/>
            <w:shd w:val="clear" w:color="auto" w:fill="auto"/>
          </w:tcPr>
          <w:p w14:paraId="5C2CFE9B" w14:textId="77777777" w:rsidR="00E8511D" w:rsidRPr="00940D11" w:rsidRDefault="00E8511D" w:rsidP="00F46770">
            <w:pPr>
              <w:pStyle w:val="ConsPlusNormal"/>
              <w:rPr>
                <w:sz w:val="20"/>
                <w:szCs w:val="20"/>
              </w:rPr>
            </w:pPr>
          </w:p>
        </w:tc>
      </w:tr>
      <w:tr w:rsidR="00E8511D" w:rsidRPr="00DB3997" w14:paraId="41573F54" w14:textId="77777777" w:rsidTr="00A91135">
        <w:trPr>
          <w:trHeight w:val="20"/>
          <w:jc w:val="center"/>
        </w:trPr>
        <w:tc>
          <w:tcPr>
            <w:tcW w:w="684" w:type="dxa"/>
            <w:vMerge/>
            <w:shd w:val="clear" w:color="auto" w:fill="auto"/>
          </w:tcPr>
          <w:p w14:paraId="6AAEB9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FFCDC5" w14:textId="77777777" w:rsidR="00E8511D" w:rsidRPr="00940D11" w:rsidRDefault="00E8511D" w:rsidP="00F46770">
            <w:pPr>
              <w:pStyle w:val="ConsPlusNormal"/>
              <w:rPr>
                <w:sz w:val="20"/>
                <w:szCs w:val="20"/>
              </w:rPr>
            </w:pPr>
          </w:p>
        </w:tc>
        <w:tc>
          <w:tcPr>
            <w:tcW w:w="1266" w:type="dxa"/>
            <w:vMerge/>
            <w:shd w:val="clear" w:color="auto" w:fill="auto"/>
          </w:tcPr>
          <w:p w14:paraId="2F85E8AB" w14:textId="77777777" w:rsidR="00E8511D" w:rsidRPr="00940D11" w:rsidRDefault="00E8511D" w:rsidP="00F46770">
            <w:pPr>
              <w:pStyle w:val="ConsPlusNormal"/>
              <w:rPr>
                <w:sz w:val="20"/>
                <w:szCs w:val="20"/>
              </w:rPr>
            </w:pPr>
          </w:p>
        </w:tc>
        <w:tc>
          <w:tcPr>
            <w:tcW w:w="3005" w:type="dxa"/>
            <w:shd w:val="clear" w:color="auto" w:fill="auto"/>
            <w:vAlign w:val="center"/>
          </w:tcPr>
          <w:p w14:paraId="3F3BA36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DF800C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E43B1A1" w14:textId="77777777" w:rsidR="00E8511D" w:rsidRPr="00940D11" w:rsidRDefault="00E8511D" w:rsidP="00560EA4">
            <w:pPr>
              <w:jc w:val="center"/>
              <w:rPr>
                <w:sz w:val="20"/>
                <w:szCs w:val="20"/>
              </w:rPr>
            </w:pPr>
            <w:r w:rsidRPr="00940D11">
              <w:rPr>
                <w:sz w:val="20"/>
                <w:szCs w:val="20"/>
              </w:rPr>
              <w:t>44</w:t>
            </w:r>
          </w:p>
        </w:tc>
        <w:tc>
          <w:tcPr>
            <w:tcW w:w="1230" w:type="dxa"/>
            <w:shd w:val="clear" w:color="auto" w:fill="auto"/>
            <w:vAlign w:val="center"/>
          </w:tcPr>
          <w:p w14:paraId="660262C0"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049343DC" w14:textId="77777777" w:rsidR="00E8511D" w:rsidRPr="00940D11" w:rsidRDefault="00E8511D" w:rsidP="00560EA4">
            <w:pPr>
              <w:jc w:val="center"/>
              <w:rPr>
                <w:sz w:val="20"/>
                <w:szCs w:val="20"/>
              </w:rPr>
            </w:pPr>
            <w:r w:rsidRPr="00940D11">
              <w:rPr>
                <w:sz w:val="20"/>
                <w:szCs w:val="20"/>
              </w:rPr>
              <w:t>-</w:t>
            </w:r>
          </w:p>
        </w:tc>
        <w:tc>
          <w:tcPr>
            <w:tcW w:w="1474" w:type="dxa"/>
            <w:shd w:val="clear" w:color="auto" w:fill="auto"/>
            <w:vAlign w:val="center"/>
          </w:tcPr>
          <w:p w14:paraId="209EF5D0" w14:textId="77777777" w:rsidR="00E8511D" w:rsidRPr="00940D11" w:rsidRDefault="00E8511D" w:rsidP="00560EA4">
            <w:pPr>
              <w:jc w:val="center"/>
              <w:rPr>
                <w:sz w:val="20"/>
                <w:szCs w:val="20"/>
              </w:rPr>
            </w:pPr>
            <w:r w:rsidRPr="00940D11">
              <w:rPr>
                <w:sz w:val="20"/>
                <w:szCs w:val="20"/>
              </w:rPr>
              <w:t>44</w:t>
            </w:r>
          </w:p>
        </w:tc>
        <w:tc>
          <w:tcPr>
            <w:tcW w:w="3132" w:type="dxa"/>
            <w:vMerge/>
            <w:shd w:val="clear" w:color="auto" w:fill="auto"/>
          </w:tcPr>
          <w:p w14:paraId="0D48EA75" w14:textId="77777777" w:rsidR="00E8511D" w:rsidRPr="00940D11" w:rsidRDefault="00E8511D" w:rsidP="00F46770">
            <w:pPr>
              <w:pStyle w:val="ConsPlusNormal"/>
              <w:rPr>
                <w:sz w:val="20"/>
                <w:szCs w:val="20"/>
              </w:rPr>
            </w:pPr>
          </w:p>
        </w:tc>
      </w:tr>
      <w:tr w:rsidR="00E8511D" w:rsidRPr="00DB3997" w14:paraId="2F0A4B30" w14:textId="77777777" w:rsidTr="00036F78">
        <w:trPr>
          <w:trHeight w:val="20"/>
          <w:jc w:val="center"/>
        </w:trPr>
        <w:tc>
          <w:tcPr>
            <w:tcW w:w="684" w:type="dxa"/>
            <w:vMerge w:val="restart"/>
            <w:shd w:val="clear" w:color="auto" w:fill="auto"/>
            <w:vAlign w:val="center"/>
          </w:tcPr>
          <w:p w14:paraId="4B2555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24EF7FA" w14:textId="77777777" w:rsidR="00E8511D" w:rsidRPr="00940D11" w:rsidRDefault="00E8511D" w:rsidP="00F46770">
            <w:pPr>
              <w:pStyle w:val="ConsPlusNormal"/>
              <w:rPr>
                <w:sz w:val="20"/>
                <w:szCs w:val="20"/>
              </w:rPr>
            </w:pPr>
            <w:r w:rsidRPr="00940D11">
              <w:rPr>
                <w:sz w:val="20"/>
                <w:szCs w:val="20"/>
              </w:rPr>
              <w:t>1023</w:t>
            </w:r>
          </w:p>
        </w:tc>
        <w:tc>
          <w:tcPr>
            <w:tcW w:w="1266" w:type="dxa"/>
            <w:vMerge w:val="restart"/>
            <w:shd w:val="clear" w:color="auto" w:fill="auto"/>
            <w:vAlign w:val="center"/>
          </w:tcPr>
          <w:p w14:paraId="5A8C2D2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EAD0A6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F751E6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B1D5C52" w14:textId="77777777" w:rsidR="00E8511D" w:rsidRPr="00940D11" w:rsidRDefault="00E8511D" w:rsidP="00560EA4">
            <w:pPr>
              <w:pStyle w:val="ConsPlusNormal"/>
              <w:jc w:val="center"/>
              <w:rPr>
                <w:sz w:val="20"/>
                <w:szCs w:val="20"/>
              </w:rPr>
            </w:pPr>
            <w:r w:rsidRPr="00940D11">
              <w:rPr>
                <w:sz w:val="20"/>
                <w:szCs w:val="20"/>
              </w:rPr>
              <w:t>7</w:t>
            </w:r>
          </w:p>
        </w:tc>
        <w:tc>
          <w:tcPr>
            <w:tcW w:w="1230" w:type="dxa"/>
            <w:shd w:val="clear" w:color="auto" w:fill="auto"/>
            <w:vAlign w:val="center"/>
          </w:tcPr>
          <w:p w14:paraId="206B8105"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57415E61"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01CE869C" w14:textId="77777777" w:rsidR="00E8511D" w:rsidRPr="00940D11" w:rsidRDefault="00E8511D" w:rsidP="00560EA4">
            <w:pPr>
              <w:pStyle w:val="ConsPlusNormal"/>
              <w:jc w:val="center"/>
              <w:rPr>
                <w:sz w:val="20"/>
                <w:szCs w:val="20"/>
              </w:rPr>
            </w:pPr>
            <w:r w:rsidRPr="00940D11">
              <w:rPr>
                <w:sz w:val="20"/>
                <w:szCs w:val="20"/>
              </w:rPr>
              <w:t>7</w:t>
            </w:r>
          </w:p>
        </w:tc>
        <w:tc>
          <w:tcPr>
            <w:tcW w:w="3132" w:type="dxa"/>
            <w:vMerge w:val="restart"/>
            <w:shd w:val="clear" w:color="auto" w:fill="auto"/>
            <w:vAlign w:val="center"/>
          </w:tcPr>
          <w:p w14:paraId="6B0EBA34" w14:textId="77777777" w:rsidR="00E8511D" w:rsidRPr="00940D11" w:rsidRDefault="00E8511D" w:rsidP="00F46770">
            <w:pPr>
              <w:pStyle w:val="ConsPlusNormal"/>
              <w:rPr>
                <w:sz w:val="20"/>
                <w:szCs w:val="20"/>
              </w:rPr>
            </w:pPr>
            <w:r w:rsidRPr="00940D11">
              <w:rPr>
                <w:sz w:val="20"/>
                <w:szCs w:val="20"/>
              </w:rPr>
              <w:t>-</w:t>
            </w:r>
          </w:p>
        </w:tc>
      </w:tr>
      <w:tr w:rsidR="00E8511D" w:rsidRPr="00DB3997" w14:paraId="2CADFAE3" w14:textId="77777777" w:rsidTr="00036F78">
        <w:trPr>
          <w:trHeight w:val="20"/>
          <w:jc w:val="center"/>
        </w:trPr>
        <w:tc>
          <w:tcPr>
            <w:tcW w:w="684" w:type="dxa"/>
            <w:vMerge/>
            <w:shd w:val="clear" w:color="auto" w:fill="auto"/>
          </w:tcPr>
          <w:p w14:paraId="38F349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852D904" w14:textId="77777777" w:rsidR="00E8511D" w:rsidRPr="00940D11" w:rsidRDefault="00E8511D" w:rsidP="00F46770">
            <w:pPr>
              <w:pStyle w:val="ConsPlusNormal"/>
              <w:rPr>
                <w:sz w:val="20"/>
                <w:szCs w:val="20"/>
              </w:rPr>
            </w:pPr>
          </w:p>
        </w:tc>
        <w:tc>
          <w:tcPr>
            <w:tcW w:w="1266" w:type="dxa"/>
            <w:vMerge/>
            <w:shd w:val="clear" w:color="auto" w:fill="auto"/>
          </w:tcPr>
          <w:p w14:paraId="4D5C52EE" w14:textId="77777777" w:rsidR="00E8511D" w:rsidRPr="00940D11" w:rsidRDefault="00E8511D" w:rsidP="00F46770">
            <w:pPr>
              <w:pStyle w:val="ConsPlusNormal"/>
              <w:rPr>
                <w:sz w:val="20"/>
                <w:szCs w:val="20"/>
              </w:rPr>
            </w:pPr>
          </w:p>
        </w:tc>
        <w:tc>
          <w:tcPr>
            <w:tcW w:w="3005" w:type="dxa"/>
            <w:shd w:val="clear" w:color="auto" w:fill="auto"/>
            <w:vAlign w:val="center"/>
          </w:tcPr>
          <w:p w14:paraId="69E6648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6AC6B3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F9AB9DB" w14:textId="77777777" w:rsidR="00E8511D" w:rsidRPr="00940D11" w:rsidRDefault="00E8511D" w:rsidP="00560EA4">
            <w:pPr>
              <w:pStyle w:val="ConsPlusNormal"/>
              <w:jc w:val="center"/>
              <w:rPr>
                <w:sz w:val="20"/>
                <w:szCs w:val="20"/>
              </w:rPr>
            </w:pPr>
            <w:r w:rsidRPr="00940D11">
              <w:rPr>
                <w:sz w:val="20"/>
                <w:szCs w:val="20"/>
              </w:rPr>
              <w:t>15</w:t>
            </w:r>
          </w:p>
        </w:tc>
        <w:tc>
          <w:tcPr>
            <w:tcW w:w="1230" w:type="dxa"/>
            <w:shd w:val="clear" w:color="auto" w:fill="auto"/>
            <w:vAlign w:val="center"/>
          </w:tcPr>
          <w:p w14:paraId="4DD8F753"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17951328"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4D0C9D81" w14:textId="77777777" w:rsidR="00E8511D" w:rsidRPr="00940D11" w:rsidRDefault="00E8511D" w:rsidP="00560EA4">
            <w:pPr>
              <w:pStyle w:val="ConsPlusNormal"/>
              <w:jc w:val="center"/>
              <w:rPr>
                <w:sz w:val="20"/>
                <w:szCs w:val="20"/>
              </w:rPr>
            </w:pPr>
            <w:r w:rsidRPr="00940D11">
              <w:rPr>
                <w:sz w:val="20"/>
                <w:szCs w:val="20"/>
              </w:rPr>
              <w:t>15</w:t>
            </w:r>
          </w:p>
        </w:tc>
        <w:tc>
          <w:tcPr>
            <w:tcW w:w="3132" w:type="dxa"/>
            <w:vMerge/>
            <w:shd w:val="clear" w:color="auto" w:fill="auto"/>
          </w:tcPr>
          <w:p w14:paraId="78032BA3" w14:textId="77777777" w:rsidR="00E8511D" w:rsidRPr="00940D11" w:rsidRDefault="00E8511D" w:rsidP="00F46770">
            <w:pPr>
              <w:pStyle w:val="ConsPlusNormal"/>
              <w:rPr>
                <w:sz w:val="20"/>
                <w:szCs w:val="20"/>
              </w:rPr>
            </w:pPr>
          </w:p>
        </w:tc>
      </w:tr>
      <w:tr w:rsidR="00E8511D" w:rsidRPr="00DB3997" w14:paraId="4B860087" w14:textId="77777777" w:rsidTr="00036F78">
        <w:trPr>
          <w:trHeight w:val="20"/>
          <w:jc w:val="center"/>
        </w:trPr>
        <w:tc>
          <w:tcPr>
            <w:tcW w:w="684" w:type="dxa"/>
            <w:vMerge/>
            <w:shd w:val="clear" w:color="auto" w:fill="auto"/>
          </w:tcPr>
          <w:p w14:paraId="297E94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8226157" w14:textId="77777777" w:rsidR="00E8511D" w:rsidRPr="00940D11" w:rsidRDefault="00E8511D" w:rsidP="00F46770">
            <w:pPr>
              <w:pStyle w:val="ConsPlusNormal"/>
              <w:rPr>
                <w:sz w:val="20"/>
                <w:szCs w:val="20"/>
              </w:rPr>
            </w:pPr>
          </w:p>
        </w:tc>
        <w:tc>
          <w:tcPr>
            <w:tcW w:w="1266" w:type="dxa"/>
            <w:vMerge/>
            <w:shd w:val="clear" w:color="auto" w:fill="auto"/>
          </w:tcPr>
          <w:p w14:paraId="59FD2C22" w14:textId="77777777" w:rsidR="00E8511D" w:rsidRPr="00940D11" w:rsidRDefault="00E8511D" w:rsidP="00F46770">
            <w:pPr>
              <w:pStyle w:val="ConsPlusNormal"/>
              <w:rPr>
                <w:sz w:val="20"/>
                <w:szCs w:val="20"/>
              </w:rPr>
            </w:pPr>
          </w:p>
        </w:tc>
        <w:tc>
          <w:tcPr>
            <w:tcW w:w="3005" w:type="dxa"/>
            <w:shd w:val="clear" w:color="auto" w:fill="auto"/>
            <w:vAlign w:val="center"/>
          </w:tcPr>
          <w:p w14:paraId="6092F2F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080973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0353759" w14:textId="77777777" w:rsidR="00E8511D" w:rsidRPr="00940D11" w:rsidRDefault="00E8511D" w:rsidP="00560EA4">
            <w:pPr>
              <w:pStyle w:val="ConsPlusNormal"/>
              <w:jc w:val="center"/>
              <w:rPr>
                <w:sz w:val="20"/>
                <w:szCs w:val="20"/>
              </w:rPr>
            </w:pPr>
            <w:r w:rsidRPr="00940D11">
              <w:rPr>
                <w:sz w:val="20"/>
                <w:szCs w:val="20"/>
              </w:rPr>
              <w:t>3</w:t>
            </w:r>
          </w:p>
        </w:tc>
        <w:tc>
          <w:tcPr>
            <w:tcW w:w="1230" w:type="dxa"/>
            <w:shd w:val="clear" w:color="auto" w:fill="auto"/>
            <w:vAlign w:val="center"/>
          </w:tcPr>
          <w:p w14:paraId="74993788"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34F45EC8"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1DE4FA98" w14:textId="77777777" w:rsidR="00E8511D" w:rsidRPr="00940D11" w:rsidRDefault="00E8511D" w:rsidP="00560EA4">
            <w:pPr>
              <w:pStyle w:val="ConsPlusNormal"/>
              <w:jc w:val="center"/>
              <w:rPr>
                <w:sz w:val="20"/>
                <w:szCs w:val="20"/>
              </w:rPr>
            </w:pPr>
            <w:r w:rsidRPr="00940D11">
              <w:rPr>
                <w:sz w:val="20"/>
                <w:szCs w:val="20"/>
              </w:rPr>
              <w:t>3</w:t>
            </w:r>
          </w:p>
        </w:tc>
        <w:tc>
          <w:tcPr>
            <w:tcW w:w="3132" w:type="dxa"/>
            <w:vMerge/>
            <w:shd w:val="clear" w:color="auto" w:fill="auto"/>
          </w:tcPr>
          <w:p w14:paraId="746E6E2F" w14:textId="77777777" w:rsidR="00E8511D" w:rsidRPr="00940D11" w:rsidRDefault="00E8511D" w:rsidP="00F46770">
            <w:pPr>
              <w:pStyle w:val="ConsPlusNormal"/>
              <w:rPr>
                <w:sz w:val="20"/>
                <w:szCs w:val="20"/>
              </w:rPr>
            </w:pPr>
          </w:p>
        </w:tc>
      </w:tr>
      <w:tr w:rsidR="00E8511D" w:rsidRPr="00DB3997" w14:paraId="0C53573B" w14:textId="77777777" w:rsidTr="00036F78">
        <w:trPr>
          <w:trHeight w:val="20"/>
          <w:jc w:val="center"/>
        </w:trPr>
        <w:tc>
          <w:tcPr>
            <w:tcW w:w="684" w:type="dxa"/>
            <w:vMerge/>
            <w:shd w:val="clear" w:color="auto" w:fill="auto"/>
          </w:tcPr>
          <w:p w14:paraId="6ECF13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38B596" w14:textId="77777777" w:rsidR="00E8511D" w:rsidRPr="00940D11" w:rsidRDefault="00E8511D" w:rsidP="00F46770">
            <w:pPr>
              <w:pStyle w:val="ConsPlusNormal"/>
              <w:rPr>
                <w:sz w:val="20"/>
                <w:szCs w:val="20"/>
              </w:rPr>
            </w:pPr>
          </w:p>
        </w:tc>
        <w:tc>
          <w:tcPr>
            <w:tcW w:w="1266" w:type="dxa"/>
            <w:vMerge/>
            <w:shd w:val="clear" w:color="auto" w:fill="auto"/>
          </w:tcPr>
          <w:p w14:paraId="2F9B01DA" w14:textId="77777777" w:rsidR="00E8511D" w:rsidRPr="00940D11" w:rsidRDefault="00E8511D" w:rsidP="00F46770">
            <w:pPr>
              <w:pStyle w:val="ConsPlusNormal"/>
              <w:rPr>
                <w:sz w:val="20"/>
                <w:szCs w:val="20"/>
              </w:rPr>
            </w:pPr>
          </w:p>
        </w:tc>
        <w:tc>
          <w:tcPr>
            <w:tcW w:w="3005" w:type="dxa"/>
            <w:shd w:val="clear" w:color="auto" w:fill="auto"/>
            <w:vAlign w:val="center"/>
          </w:tcPr>
          <w:p w14:paraId="68A2D12C" w14:textId="77777777" w:rsidR="00036F78"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93F820A" w14:textId="77777777" w:rsidR="00036F78"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246C998B" w14:textId="77777777" w:rsidR="00036F78" w:rsidRPr="00940D11" w:rsidRDefault="00E8511D" w:rsidP="00CB3F89">
            <w:pPr>
              <w:pStyle w:val="ConsPlusNormal"/>
              <w:jc w:val="center"/>
              <w:rPr>
                <w:sz w:val="20"/>
                <w:szCs w:val="20"/>
              </w:rPr>
            </w:pPr>
            <w:r w:rsidRPr="00940D11">
              <w:rPr>
                <w:sz w:val="20"/>
                <w:szCs w:val="20"/>
              </w:rPr>
              <w:t>-</w:t>
            </w:r>
          </w:p>
        </w:tc>
        <w:tc>
          <w:tcPr>
            <w:tcW w:w="1230" w:type="dxa"/>
            <w:shd w:val="clear" w:color="auto" w:fill="auto"/>
            <w:vAlign w:val="center"/>
          </w:tcPr>
          <w:p w14:paraId="754B3027" w14:textId="77777777" w:rsidR="00036F78" w:rsidRPr="00940D11" w:rsidRDefault="00E8511D" w:rsidP="00CB3F89">
            <w:pPr>
              <w:pStyle w:val="ConsPlusNormal"/>
              <w:jc w:val="center"/>
              <w:rPr>
                <w:sz w:val="20"/>
                <w:szCs w:val="20"/>
              </w:rPr>
            </w:pPr>
            <w:r w:rsidRPr="00940D11">
              <w:rPr>
                <w:sz w:val="20"/>
                <w:szCs w:val="20"/>
              </w:rPr>
              <w:t>-</w:t>
            </w:r>
          </w:p>
        </w:tc>
        <w:tc>
          <w:tcPr>
            <w:tcW w:w="1276" w:type="dxa"/>
            <w:shd w:val="clear" w:color="auto" w:fill="auto"/>
            <w:vAlign w:val="center"/>
          </w:tcPr>
          <w:p w14:paraId="60832D05" w14:textId="77777777" w:rsidR="00036F78"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2363058A" w14:textId="77777777" w:rsidR="00036F78" w:rsidRPr="00940D11" w:rsidRDefault="00E8511D" w:rsidP="00CB3F89">
            <w:pPr>
              <w:pStyle w:val="ConsPlusNormal"/>
              <w:jc w:val="center"/>
              <w:rPr>
                <w:sz w:val="20"/>
                <w:szCs w:val="20"/>
              </w:rPr>
            </w:pPr>
            <w:r w:rsidRPr="00940D11">
              <w:rPr>
                <w:sz w:val="20"/>
                <w:szCs w:val="20"/>
              </w:rPr>
              <w:t>-</w:t>
            </w:r>
          </w:p>
        </w:tc>
        <w:tc>
          <w:tcPr>
            <w:tcW w:w="3132" w:type="dxa"/>
            <w:vMerge/>
            <w:shd w:val="clear" w:color="auto" w:fill="auto"/>
          </w:tcPr>
          <w:p w14:paraId="28D8481D" w14:textId="77777777" w:rsidR="00E8511D" w:rsidRPr="00940D11" w:rsidRDefault="00E8511D" w:rsidP="00F46770">
            <w:pPr>
              <w:pStyle w:val="ConsPlusNormal"/>
              <w:rPr>
                <w:sz w:val="20"/>
                <w:szCs w:val="20"/>
              </w:rPr>
            </w:pPr>
          </w:p>
        </w:tc>
      </w:tr>
      <w:tr w:rsidR="00E8511D" w:rsidRPr="00DB3997" w14:paraId="345911B3" w14:textId="77777777" w:rsidTr="00036F78">
        <w:trPr>
          <w:trHeight w:val="20"/>
          <w:jc w:val="center"/>
        </w:trPr>
        <w:tc>
          <w:tcPr>
            <w:tcW w:w="684" w:type="dxa"/>
            <w:vMerge/>
          </w:tcPr>
          <w:p w14:paraId="74462B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1202D7" w14:textId="77777777" w:rsidR="00E8511D" w:rsidRPr="00940D11" w:rsidRDefault="00E8511D" w:rsidP="00F46770">
            <w:pPr>
              <w:pStyle w:val="ConsPlusNormal"/>
              <w:rPr>
                <w:sz w:val="20"/>
                <w:szCs w:val="20"/>
              </w:rPr>
            </w:pPr>
          </w:p>
        </w:tc>
        <w:tc>
          <w:tcPr>
            <w:tcW w:w="1266" w:type="dxa"/>
            <w:vMerge/>
          </w:tcPr>
          <w:p w14:paraId="2503D709" w14:textId="77777777" w:rsidR="00E8511D" w:rsidRPr="00940D11" w:rsidRDefault="00E8511D" w:rsidP="00F46770">
            <w:pPr>
              <w:pStyle w:val="ConsPlusNormal"/>
              <w:rPr>
                <w:sz w:val="20"/>
                <w:szCs w:val="20"/>
              </w:rPr>
            </w:pPr>
          </w:p>
        </w:tc>
        <w:tc>
          <w:tcPr>
            <w:tcW w:w="3005" w:type="dxa"/>
            <w:vAlign w:val="center"/>
          </w:tcPr>
          <w:p w14:paraId="1F5D417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A48FB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F29A556" w14:textId="77777777" w:rsidR="00E8511D" w:rsidRPr="00940D11" w:rsidRDefault="00E8511D" w:rsidP="00560EA4">
            <w:pPr>
              <w:pStyle w:val="ConsPlusNormal"/>
              <w:jc w:val="center"/>
              <w:rPr>
                <w:sz w:val="20"/>
                <w:szCs w:val="20"/>
              </w:rPr>
            </w:pPr>
            <w:r w:rsidRPr="00940D11">
              <w:rPr>
                <w:sz w:val="20"/>
                <w:szCs w:val="20"/>
              </w:rPr>
              <w:t>13</w:t>
            </w:r>
          </w:p>
        </w:tc>
        <w:tc>
          <w:tcPr>
            <w:tcW w:w="1230" w:type="dxa"/>
            <w:vAlign w:val="center"/>
          </w:tcPr>
          <w:p w14:paraId="5BB8AFE1"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57402A32"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539FA9BD" w14:textId="77777777" w:rsidR="00E8511D" w:rsidRPr="00940D11" w:rsidRDefault="00E8511D" w:rsidP="00560EA4">
            <w:pPr>
              <w:pStyle w:val="ConsPlusNormal"/>
              <w:jc w:val="center"/>
              <w:rPr>
                <w:sz w:val="20"/>
                <w:szCs w:val="20"/>
              </w:rPr>
            </w:pPr>
            <w:r w:rsidRPr="00940D11">
              <w:rPr>
                <w:sz w:val="20"/>
                <w:szCs w:val="20"/>
              </w:rPr>
              <w:t>13</w:t>
            </w:r>
          </w:p>
        </w:tc>
        <w:tc>
          <w:tcPr>
            <w:tcW w:w="3132" w:type="dxa"/>
            <w:vMerge/>
          </w:tcPr>
          <w:p w14:paraId="2F3F8EE1" w14:textId="77777777" w:rsidR="00E8511D" w:rsidRPr="00940D11" w:rsidRDefault="00E8511D" w:rsidP="00F46770">
            <w:pPr>
              <w:pStyle w:val="ConsPlusNormal"/>
              <w:rPr>
                <w:sz w:val="20"/>
                <w:szCs w:val="20"/>
              </w:rPr>
            </w:pPr>
          </w:p>
        </w:tc>
      </w:tr>
      <w:tr w:rsidR="00E8511D" w:rsidRPr="00DB3997" w14:paraId="2C0846D8" w14:textId="77777777" w:rsidTr="00036F78">
        <w:trPr>
          <w:trHeight w:val="20"/>
          <w:jc w:val="center"/>
        </w:trPr>
        <w:tc>
          <w:tcPr>
            <w:tcW w:w="684" w:type="dxa"/>
            <w:vMerge/>
          </w:tcPr>
          <w:p w14:paraId="5808D0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281C00" w14:textId="77777777" w:rsidR="00E8511D" w:rsidRPr="00940D11" w:rsidRDefault="00E8511D" w:rsidP="00F46770">
            <w:pPr>
              <w:pStyle w:val="ConsPlusNormal"/>
              <w:rPr>
                <w:sz w:val="20"/>
                <w:szCs w:val="20"/>
              </w:rPr>
            </w:pPr>
          </w:p>
        </w:tc>
        <w:tc>
          <w:tcPr>
            <w:tcW w:w="1266" w:type="dxa"/>
            <w:vMerge/>
          </w:tcPr>
          <w:p w14:paraId="4EC72648" w14:textId="77777777" w:rsidR="00E8511D" w:rsidRPr="00940D11" w:rsidRDefault="00E8511D" w:rsidP="00F46770">
            <w:pPr>
              <w:pStyle w:val="ConsPlusNormal"/>
              <w:rPr>
                <w:sz w:val="20"/>
                <w:szCs w:val="20"/>
              </w:rPr>
            </w:pPr>
          </w:p>
        </w:tc>
        <w:tc>
          <w:tcPr>
            <w:tcW w:w="3005" w:type="dxa"/>
            <w:vAlign w:val="center"/>
          </w:tcPr>
          <w:p w14:paraId="491482C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2E9F85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4E8F899" w14:textId="77777777" w:rsidR="00E8511D" w:rsidRPr="00940D11" w:rsidRDefault="00E8511D" w:rsidP="00560EA4">
            <w:pPr>
              <w:pStyle w:val="ConsPlusNormal"/>
              <w:jc w:val="center"/>
              <w:rPr>
                <w:sz w:val="20"/>
                <w:szCs w:val="20"/>
              </w:rPr>
            </w:pPr>
            <w:r w:rsidRPr="00940D11">
              <w:rPr>
                <w:sz w:val="20"/>
                <w:szCs w:val="20"/>
              </w:rPr>
              <w:t>13</w:t>
            </w:r>
          </w:p>
        </w:tc>
        <w:tc>
          <w:tcPr>
            <w:tcW w:w="1230" w:type="dxa"/>
            <w:vAlign w:val="center"/>
          </w:tcPr>
          <w:p w14:paraId="0895DB01"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77FF6B89"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1CCD4D20" w14:textId="77777777" w:rsidR="00E8511D" w:rsidRPr="00940D11" w:rsidRDefault="00E8511D" w:rsidP="00560EA4">
            <w:pPr>
              <w:pStyle w:val="ConsPlusNormal"/>
              <w:jc w:val="center"/>
              <w:rPr>
                <w:sz w:val="20"/>
                <w:szCs w:val="20"/>
              </w:rPr>
            </w:pPr>
            <w:r w:rsidRPr="00940D11">
              <w:rPr>
                <w:sz w:val="20"/>
                <w:szCs w:val="20"/>
              </w:rPr>
              <w:t>13</w:t>
            </w:r>
          </w:p>
        </w:tc>
        <w:tc>
          <w:tcPr>
            <w:tcW w:w="3132" w:type="dxa"/>
            <w:vMerge/>
          </w:tcPr>
          <w:p w14:paraId="0B147CE6" w14:textId="77777777" w:rsidR="00E8511D" w:rsidRPr="00940D11" w:rsidRDefault="00E8511D" w:rsidP="00F46770">
            <w:pPr>
              <w:pStyle w:val="ConsPlusNormal"/>
              <w:rPr>
                <w:sz w:val="20"/>
                <w:szCs w:val="20"/>
              </w:rPr>
            </w:pPr>
          </w:p>
        </w:tc>
      </w:tr>
      <w:tr w:rsidR="00E8511D" w:rsidRPr="00DB3997" w14:paraId="3BE4E85C" w14:textId="77777777" w:rsidTr="00036F78">
        <w:trPr>
          <w:trHeight w:val="20"/>
          <w:jc w:val="center"/>
        </w:trPr>
        <w:tc>
          <w:tcPr>
            <w:tcW w:w="684" w:type="dxa"/>
            <w:vMerge/>
          </w:tcPr>
          <w:p w14:paraId="549284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E9F117" w14:textId="77777777" w:rsidR="00E8511D" w:rsidRPr="00940D11" w:rsidRDefault="00E8511D" w:rsidP="00F46770">
            <w:pPr>
              <w:pStyle w:val="ConsPlusNormal"/>
              <w:rPr>
                <w:sz w:val="20"/>
                <w:szCs w:val="20"/>
              </w:rPr>
            </w:pPr>
          </w:p>
        </w:tc>
        <w:tc>
          <w:tcPr>
            <w:tcW w:w="1266" w:type="dxa"/>
            <w:vMerge/>
          </w:tcPr>
          <w:p w14:paraId="10D2A98B" w14:textId="77777777" w:rsidR="00E8511D" w:rsidRPr="00940D11" w:rsidRDefault="00E8511D" w:rsidP="00F46770">
            <w:pPr>
              <w:pStyle w:val="ConsPlusNormal"/>
              <w:rPr>
                <w:sz w:val="20"/>
                <w:szCs w:val="20"/>
              </w:rPr>
            </w:pPr>
          </w:p>
        </w:tc>
        <w:tc>
          <w:tcPr>
            <w:tcW w:w="3005" w:type="dxa"/>
            <w:vAlign w:val="center"/>
          </w:tcPr>
          <w:p w14:paraId="7CBEF71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519ECAB"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E9948B2" w14:textId="77777777" w:rsidR="00E8511D" w:rsidRPr="00940D11" w:rsidRDefault="00E8511D" w:rsidP="00560EA4">
            <w:pPr>
              <w:pStyle w:val="ConsPlusNormal"/>
              <w:jc w:val="center"/>
              <w:rPr>
                <w:sz w:val="20"/>
                <w:szCs w:val="20"/>
              </w:rPr>
            </w:pPr>
            <w:r w:rsidRPr="00940D11">
              <w:rPr>
                <w:sz w:val="20"/>
                <w:szCs w:val="20"/>
              </w:rPr>
              <w:t>4</w:t>
            </w:r>
          </w:p>
        </w:tc>
        <w:tc>
          <w:tcPr>
            <w:tcW w:w="1230" w:type="dxa"/>
            <w:vAlign w:val="center"/>
          </w:tcPr>
          <w:p w14:paraId="29868FB6" w14:textId="77777777" w:rsidR="00E8511D" w:rsidRPr="00940D11" w:rsidRDefault="00E8511D" w:rsidP="00560EA4">
            <w:pPr>
              <w:pStyle w:val="ConsPlusNormal"/>
              <w:jc w:val="center"/>
              <w:rPr>
                <w:sz w:val="20"/>
                <w:szCs w:val="20"/>
              </w:rPr>
            </w:pPr>
            <w:r w:rsidRPr="00940D11">
              <w:rPr>
                <w:sz w:val="20"/>
                <w:szCs w:val="20"/>
              </w:rPr>
              <w:t>-</w:t>
            </w:r>
          </w:p>
        </w:tc>
        <w:tc>
          <w:tcPr>
            <w:tcW w:w="1276" w:type="dxa"/>
            <w:vAlign w:val="center"/>
          </w:tcPr>
          <w:p w14:paraId="2A43F1B1" w14:textId="77777777" w:rsidR="00E8511D" w:rsidRPr="00940D11" w:rsidRDefault="00E8511D" w:rsidP="00560EA4">
            <w:pPr>
              <w:pStyle w:val="ConsPlusNormal"/>
              <w:jc w:val="center"/>
              <w:rPr>
                <w:sz w:val="20"/>
                <w:szCs w:val="20"/>
              </w:rPr>
            </w:pPr>
            <w:r w:rsidRPr="00940D11">
              <w:rPr>
                <w:sz w:val="20"/>
                <w:szCs w:val="20"/>
              </w:rPr>
              <w:t>-</w:t>
            </w:r>
          </w:p>
        </w:tc>
        <w:tc>
          <w:tcPr>
            <w:tcW w:w="1474" w:type="dxa"/>
            <w:vAlign w:val="center"/>
          </w:tcPr>
          <w:p w14:paraId="0B9BCC1A" w14:textId="77777777" w:rsidR="00E8511D" w:rsidRPr="00940D11" w:rsidRDefault="00E8511D" w:rsidP="00560EA4">
            <w:pPr>
              <w:pStyle w:val="ConsPlusNormal"/>
              <w:jc w:val="center"/>
              <w:rPr>
                <w:sz w:val="20"/>
                <w:szCs w:val="20"/>
              </w:rPr>
            </w:pPr>
            <w:r w:rsidRPr="00940D11">
              <w:rPr>
                <w:sz w:val="20"/>
                <w:szCs w:val="20"/>
              </w:rPr>
              <w:t>4</w:t>
            </w:r>
          </w:p>
        </w:tc>
        <w:tc>
          <w:tcPr>
            <w:tcW w:w="3132" w:type="dxa"/>
            <w:vMerge/>
          </w:tcPr>
          <w:p w14:paraId="72F1A8C8" w14:textId="77777777" w:rsidR="00E8511D" w:rsidRPr="00940D11" w:rsidRDefault="00E8511D" w:rsidP="00F46770">
            <w:pPr>
              <w:pStyle w:val="ConsPlusNormal"/>
              <w:rPr>
                <w:sz w:val="20"/>
                <w:szCs w:val="20"/>
              </w:rPr>
            </w:pPr>
          </w:p>
        </w:tc>
      </w:tr>
      <w:tr w:rsidR="00E8511D" w:rsidRPr="00DB3997" w14:paraId="190D2F31" w14:textId="77777777" w:rsidTr="009402B3">
        <w:trPr>
          <w:trHeight w:val="20"/>
          <w:jc w:val="center"/>
        </w:trPr>
        <w:tc>
          <w:tcPr>
            <w:tcW w:w="684" w:type="dxa"/>
            <w:vMerge w:val="restart"/>
            <w:vAlign w:val="center"/>
          </w:tcPr>
          <w:p w14:paraId="57B2D3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277635E" w14:textId="77777777" w:rsidR="00E8511D" w:rsidRPr="00940D11" w:rsidRDefault="00E8511D" w:rsidP="00F46770">
            <w:pPr>
              <w:pStyle w:val="ConsPlusNormal"/>
              <w:rPr>
                <w:sz w:val="20"/>
                <w:szCs w:val="20"/>
              </w:rPr>
            </w:pPr>
            <w:r w:rsidRPr="00940D11">
              <w:rPr>
                <w:sz w:val="20"/>
                <w:szCs w:val="20"/>
              </w:rPr>
              <w:t>1025</w:t>
            </w:r>
          </w:p>
        </w:tc>
        <w:tc>
          <w:tcPr>
            <w:tcW w:w="1266" w:type="dxa"/>
            <w:vMerge w:val="restart"/>
            <w:vAlign w:val="center"/>
          </w:tcPr>
          <w:p w14:paraId="392BAD9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BAF6CA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3E7F14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41FE385" w14:textId="77777777" w:rsidR="00E8511D" w:rsidRPr="00940D11" w:rsidRDefault="00E8511D" w:rsidP="00560EA4">
            <w:pPr>
              <w:pStyle w:val="ConsPlusNormal"/>
              <w:jc w:val="center"/>
              <w:rPr>
                <w:sz w:val="20"/>
                <w:szCs w:val="20"/>
              </w:rPr>
            </w:pPr>
            <w:r w:rsidRPr="00940D11">
              <w:rPr>
                <w:sz w:val="20"/>
                <w:szCs w:val="20"/>
              </w:rPr>
              <w:t>115</w:t>
            </w:r>
          </w:p>
        </w:tc>
        <w:tc>
          <w:tcPr>
            <w:tcW w:w="1230" w:type="dxa"/>
            <w:shd w:val="clear" w:color="auto" w:fill="auto"/>
            <w:vAlign w:val="center"/>
          </w:tcPr>
          <w:p w14:paraId="76683E1A" w14:textId="77777777" w:rsidR="00E8511D" w:rsidRPr="00940D11" w:rsidRDefault="00413663" w:rsidP="00560EA4">
            <w:pPr>
              <w:pStyle w:val="ConsPlusNormal"/>
              <w:jc w:val="center"/>
              <w:rPr>
                <w:sz w:val="20"/>
                <w:szCs w:val="20"/>
              </w:rPr>
            </w:pPr>
            <w:r>
              <w:rPr>
                <w:sz w:val="20"/>
                <w:szCs w:val="20"/>
              </w:rPr>
              <w:t>369</w:t>
            </w:r>
          </w:p>
        </w:tc>
        <w:tc>
          <w:tcPr>
            <w:tcW w:w="1276" w:type="dxa"/>
            <w:shd w:val="clear" w:color="auto" w:fill="auto"/>
            <w:vAlign w:val="center"/>
          </w:tcPr>
          <w:p w14:paraId="18237504"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234CE0D0"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val="restart"/>
            <w:vAlign w:val="center"/>
          </w:tcPr>
          <w:p w14:paraId="5759548B" w14:textId="77777777" w:rsidR="00E8511D" w:rsidRPr="00940D11" w:rsidRDefault="00E8511D" w:rsidP="00F46770">
            <w:pPr>
              <w:pStyle w:val="ConsPlusNormal"/>
              <w:rPr>
                <w:sz w:val="20"/>
                <w:szCs w:val="20"/>
              </w:rPr>
            </w:pPr>
            <w:r w:rsidRPr="00940D11">
              <w:rPr>
                <w:sz w:val="20"/>
                <w:szCs w:val="20"/>
              </w:rPr>
              <w:t>-</w:t>
            </w:r>
          </w:p>
        </w:tc>
      </w:tr>
      <w:tr w:rsidR="00E8511D" w:rsidRPr="00DB3997" w14:paraId="540D1BD3" w14:textId="77777777" w:rsidTr="00036F78">
        <w:trPr>
          <w:trHeight w:val="20"/>
          <w:jc w:val="center"/>
        </w:trPr>
        <w:tc>
          <w:tcPr>
            <w:tcW w:w="684" w:type="dxa"/>
            <w:vMerge/>
          </w:tcPr>
          <w:p w14:paraId="29D824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F730FD" w14:textId="77777777" w:rsidR="00E8511D" w:rsidRPr="00940D11" w:rsidRDefault="00E8511D" w:rsidP="00F46770">
            <w:pPr>
              <w:pStyle w:val="ConsPlusNormal"/>
              <w:rPr>
                <w:sz w:val="20"/>
                <w:szCs w:val="20"/>
              </w:rPr>
            </w:pPr>
          </w:p>
        </w:tc>
        <w:tc>
          <w:tcPr>
            <w:tcW w:w="1266" w:type="dxa"/>
            <w:vMerge/>
          </w:tcPr>
          <w:p w14:paraId="1D1F3EC4" w14:textId="77777777" w:rsidR="00E8511D" w:rsidRPr="00940D11" w:rsidRDefault="00E8511D" w:rsidP="00F46770">
            <w:pPr>
              <w:pStyle w:val="ConsPlusNormal"/>
              <w:rPr>
                <w:sz w:val="20"/>
                <w:szCs w:val="20"/>
              </w:rPr>
            </w:pPr>
          </w:p>
        </w:tc>
        <w:tc>
          <w:tcPr>
            <w:tcW w:w="3005" w:type="dxa"/>
            <w:vAlign w:val="center"/>
          </w:tcPr>
          <w:p w14:paraId="52B7AB6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B37BC8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4494C28" w14:textId="77777777" w:rsidR="00E8511D" w:rsidRPr="00940D11" w:rsidRDefault="00E8511D" w:rsidP="00560EA4">
            <w:pPr>
              <w:pStyle w:val="ConsPlusNormal"/>
              <w:jc w:val="center"/>
              <w:rPr>
                <w:sz w:val="20"/>
                <w:szCs w:val="20"/>
              </w:rPr>
            </w:pPr>
            <w:r w:rsidRPr="00940D11">
              <w:rPr>
                <w:sz w:val="20"/>
                <w:szCs w:val="20"/>
              </w:rPr>
              <w:t>249</w:t>
            </w:r>
          </w:p>
        </w:tc>
        <w:tc>
          <w:tcPr>
            <w:tcW w:w="1230" w:type="dxa"/>
            <w:shd w:val="clear" w:color="auto" w:fill="auto"/>
            <w:vAlign w:val="center"/>
          </w:tcPr>
          <w:p w14:paraId="1AFB79C5" w14:textId="77777777" w:rsidR="00E8511D" w:rsidRPr="00940D11" w:rsidRDefault="00E8511D" w:rsidP="00560EA4">
            <w:pPr>
              <w:pStyle w:val="ConsPlusNormal"/>
              <w:jc w:val="center"/>
              <w:rPr>
                <w:sz w:val="20"/>
                <w:szCs w:val="20"/>
              </w:rPr>
            </w:pPr>
          </w:p>
        </w:tc>
        <w:tc>
          <w:tcPr>
            <w:tcW w:w="1276" w:type="dxa"/>
            <w:shd w:val="clear" w:color="auto" w:fill="auto"/>
            <w:vAlign w:val="center"/>
          </w:tcPr>
          <w:p w14:paraId="3C7B28DF"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BDBD697" w14:textId="77777777" w:rsidR="00E8511D" w:rsidRPr="00940D11" w:rsidRDefault="00E8511D" w:rsidP="00560EA4">
            <w:pPr>
              <w:pStyle w:val="ConsPlusNormal"/>
              <w:jc w:val="center"/>
              <w:rPr>
                <w:sz w:val="20"/>
                <w:szCs w:val="20"/>
              </w:rPr>
            </w:pPr>
            <w:r w:rsidRPr="00940D11">
              <w:rPr>
                <w:sz w:val="20"/>
                <w:szCs w:val="20"/>
              </w:rPr>
              <w:t>249</w:t>
            </w:r>
          </w:p>
        </w:tc>
        <w:tc>
          <w:tcPr>
            <w:tcW w:w="3132" w:type="dxa"/>
            <w:vMerge/>
          </w:tcPr>
          <w:p w14:paraId="1BC4480F" w14:textId="77777777" w:rsidR="00E8511D" w:rsidRPr="00940D11" w:rsidRDefault="00E8511D" w:rsidP="00F46770">
            <w:pPr>
              <w:pStyle w:val="ConsPlusNormal"/>
              <w:rPr>
                <w:sz w:val="20"/>
                <w:szCs w:val="20"/>
              </w:rPr>
            </w:pPr>
          </w:p>
        </w:tc>
      </w:tr>
      <w:tr w:rsidR="00E8511D" w:rsidRPr="00DB3997" w14:paraId="4DDD4E69" w14:textId="77777777" w:rsidTr="009402B3">
        <w:trPr>
          <w:trHeight w:val="20"/>
          <w:jc w:val="center"/>
        </w:trPr>
        <w:tc>
          <w:tcPr>
            <w:tcW w:w="684" w:type="dxa"/>
            <w:vMerge/>
          </w:tcPr>
          <w:p w14:paraId="15F146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1FA0A4" w14:textId="77777777" w:rsidR="00E8511D" w:rsidRPr="00940D11" w:rsidRDefault="00E8511D" w:rsidP="00F46770">
            <w:pPr>
              <w:pStyle w:val="ConsPlusNormal"/>
              <w:rPr>
                <w:sz w:val="20"/>
                <w:szCs w:val="20"/>
              </w:rPr>
            </w:pPr>
          </w:p>
        </w:tc>
        <w:tc>
          <w:tcPr>
            <w:tcW w:w="1266" w:type="dxa"/>
            <w:vMerge/>
          </w:tcPr>
          <w:p w14:paraId="2C62ACAA" w14:textId="77777777" w:rsidR="00E8511D" w:rsidRPr="00940D11" w:rsidRDefault="00E8511D" w:rsidP="00F46770">
            <w:pPr>
              <w:pStyle w:val="ConsPlusNormal"/>
              <w:rPr>
                <w:sz w:val="20"/>
                <w:szCs w:val="20"/>
              </w:rPr>
            </w:pPr>
          </w:p>
        </w:tc>
        <w:tc>
          <w:tcPr>
            <w:tcW w:w="3005" w:type="dxa"/>
            <w:vAlign w:val="center"/>
          </w:tcPr>
          <w:p w14:paraId="6086BD9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C25114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5153B3F" w14:textId="77777777" w:rsidR="00E8511D" w:rsidRPr="00940D11" w:rsidRDefault="00E8511D" w:rsidP="00560EA4">
            <w:pPr>
              <w:pStyle w:val="ConsPlusNormal"/>
              <w:jc w:val="center"/>
              <w:rPr>
                <w:sz w:val="20"/>
                <w:szCs w:val="20"/>
              </w:rPr>
            </w:pPr>
            <w:r w:rsidRPr="00940D11">
              <w:rPr>
                <w:sz w:val="20"/>
                <w:szCs w:val="20"/>
              </w:rPr>
              <w:t>55</w:t>
            </w:r>
          </w:p>
        </w:tc>
        <w:tc>
          <w:tcPr>
            <w:tcW w:w="1230" w:type="dxa"/>
            <w:shd w:val="clear" w:color="auto" w:fill="auto"/>
            <w:vAlign w:val="center"/>
          </w:tcPr>
          <w:p w14:paraId="3A8EA0ED" w14:textId="77777777" w:rsidR="00E8511D" w:rsidRPr="00940D11" w:rsidRDefault="00413663" w:rsidP="00560EA4">
            <w:pPr>
              <w:pStyle w:val="ConsPlusNormal"/>
              <w:jc w:val="center"/>
              <w:rPr>
                <w:sz w:val="20"/>
                <w:szCs w:val="20"/>
              </w:rPr>
            </w:pPr>
            <w:r>
              <w:rPr>
                <w:sz w:val="20"/>
                <w:szCs w:val="20"/>
              </w:rPr>
              <w:t>37</w:t>
            </w:r>
          </w:p>
        </w:tc>
        <w:tc>
          <w:tcPr>
            <w:tcW w:w="1276" w:type="dxa"/>
            <w:shd w:val="clear" w:color="auto" w:fill="auto"/>
            <w:vAlign w:val="center"/>
          </w:tcPr>
          <w:p w14:paraId="0CC0710D"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4DBDC81A" w14:textId="77777777" w:rsidR="00E8511D" w:rsidRPr="00940D11" w:rsidRDefault="00413663" w:rsidP="00560EA4">
            <w:pPr>
              <w:pStyle w:val="ConsPlusNormal"/>
              <w:jc w:val="center"/>
              <w:rPr>
                <w:sz w:val="20"/>
                <w:szCs w:val="20"/>
              </w:rPr>
            </w:pPr>
            <w:r>
              <w:rPr>
                <w:sz w:val="20"/>
                <w:szCs w:val="20"/>
              </w:rPr>
              <w:t>18</w:t>
            </w:r>
          </w:p>
        </w:tc>
        <w:tc>
          <w:tcPr>
            <w:tcW w:w="3132" w:type="dxa"/>
            <w:vMerge/>
          </w:tcPr>
          <w:p w14:paraId="04B2791F" w14:textId="77777777" w:rsidR="00E8511D" w:rsidRPr="00940D11" w:rsidRDefault="00E8511D" w:rsidP="00F46770">
            <w:pPr>
              <w:pStyle w:val="ConsPlusNormal"/>
              <w:rPr>
                <w:sz w:val="20"/>
                <w:szCs w:val="20"/>
              </w:rPr>
            </w:pPr>
          </w:p>
        </w:tc>
      </w:tr>
      <w:tr w:rsidR="00E8511D" w:rsidRPr="00DB3997" w14:paraId="42A40F72" w14:textId="77777777" w:rsidTr="009402B3">
        <w:trPr>
          <w:trHeight w:val="20"/>
          <w:jc w:val="center"/>
        </w:trPr>
        <w:tc>
          <w:tcPr>
            <w:tcW w:w="684" w:type="dxa"/>
            <w:vMerge/>
          </w:tcPr>
          <w:p w14:paraId="3E15FC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77D848" w14:textId="77777777" w:rsidR="00E8511D" w:rsidRPr="00940D11" w:rsidRDefault="00E8511D" w:rsidP="00F46770">
            <w:pPr>
              <w:pStyle w:val="ConsPlusNormal"/>
              <w:rPr>
                <w:sz w:val="20"/>
                <w:szCs w:val="20"/>
              </w:rPr>
            </w:pPr>
          </w:p>
        </w:tc>
        <w:tc>
          <w:tcPr>
            <w:tcW w:w="1266" w:type="dxa"/>
            <w:vMerge/>
          </w:tcPr>
          <w:p w14:paraId="4CB13A1E" w14:textId="77777777" w:rsidR="00E8511D" w:rsidRPr="00940D11" w:rsidRDefault="00E8511D" w:rsidP="00F46770">
            <w:pPr>
              <w:pStyle w:val="ConsPlusNormal"/>
              <w:rPr>
                <w:sz w:val="20"/>
                <w:szCs w:val="20"/>
              </w:rPr>
            </w:pPr>
          </w:p>
        </w:tc>
        <w:tc>
          <w:tcPr>
            <w:tcW w:w="3005" w:type="dxa"/>
            <w:vAlign w:val="center"/>
          </w:tcPr>
          <w:p w14:paraId="460F636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764F30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6CB5AFB" w14:textId="77777777" w:rsidR="00E8511D" w:rsidRPr="00940D11" w:rsidRDefault="00E8511D" w:rsidP="00560EA4">
            <w:pPr>
              <w:pStyle w:val="ConsPlusNormal"/>
              <w:jc w:val="center"/>
              <w:rPr>
                <w:sz w:val="20"/>
                <w:szCs w:val="20"/>
              </w:rPr>
            </w:pPr>
            <w:r w:rsidRPr="00940D11">
              <w:rPr>
                <w:sz w:val="20"/>
                <w:szCs w:val="20"/>
              </w:rPr>
              <w:t>-</w:t>
            </w:r>
          </w:p>
        </w:tc>
        <w:tc>
          <w:tcPr>
            <w:tcW w:w="1230" w:type="dxa"/>
            <w:shd w:val="clear" w:color="auto" w:fill="auto"/>
            <w:vAlign w:val="center"/>
          </w:tcPr>
          <w:p w14:paraId="526E456B"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6B6A0BD6"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E54F525" w14:textId="77777777" w:rsidR="00E8511D" w:rsidRPr="00940D11" w:rsidRDefault="00E8511D" w:rsidP="00560EA4">
            <w:pPr>
              <w:pStyle w:val="ConsPlusNormal"/>
              <w:jc w:val="center"/>
              <w:rPr>
                <w:sz w:val="20"/>
                <w:szCs w:val="20"/>
              </w:rPr>
            </w:pPr>
            <w:r w:rsidRPr="00940D11">
              <w:rPr>
                <w:sz w:val="20"/>
                <w:szCs w:val="20"/>
              </w:rPr>
              <w:t>-</w:t>
            </w:r>
          </w:p>
        </w:tc>
        <w:tc>
          <w:tcPr>
            <w:tcW w:w="3132" w:type="dxa"/>
            <w:vMerge/>
          </w:tcPr>
          <w:p w14:paraId="7C4D7590" w14:textId="77777777" w:rsidR="00E8511D" w:rsidRPr="00940D11" w:rsidRDefault="00E8511D" w:rsidP="00F46770">
            <w:pPr>
              <w:pStyle w:val="ConsPlusNormal"/>
              <w:rPr>
                <w:sz w:val="20"/>
                <w:szCs w:val="20"/>
              </w:rPr>
            </w:pPr>
          </w:p>
        </w:tc>
      </w:tr>
      <w:tr w:rsidR="00E8511D" w:rsidRPr="00DB3997" w14:paraId="0AD28306" w14:textId="77777777" w:rsidTr="009402B3">
        <w:trPr>
          <w:trHeight w:val="20"/>
          <w:jc w:val="center"/>
        </w:trPr>
        <w:tc>
          <w:tcPr>
            <w:tcW w:w="684" w:type="dxa"/>
            <w:vMerge/>
          </w:tcPr>
          <w:p w14:paraId="2AF165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C6241E" w14:textId="77777777" w:rsidR="00E8511D" w:rsidRPr="00940D11" w:rsidRDefault="00E8511D" w:rsidP="00F46770">
            <w:pPr>
              <w:pStyle w:val="ConsPlusNormal"/>
              <w:rPr>
                <w:sz w:val="20"/>
                <w:szCs w:val="20"/>
              </w:rPr>
            </w:pPr>
          </w:p>
        </w:tc>
        <w:tc>
          <w:tcPr>
            <w:tcW w:w="1266" w:type="dxa"/>
            <w:vMerge/>
          </w:tcPr>
          <w:p w14:paraId="11643A8A" w14:textId="77777777" w:rsidR="00E8511D" w:rsidRPr="00940D11" w:rsidRDefault="00E8511D" w:rsidP="00F46770">
            <w:pPr>
              <w:pStyle w:val="ConsPlusNormal"/>
              <w:rPr>
                <w:sz w:val="20"/>
                <w:szCs w:val="20"/>
              </w:rPr>
            </w:pPr>
          </w:p>
        </w:tc>
        <w:tc>
          <w:tcPr>
            <w:tcW w:w="3005" w:type="dxa"/>
            <w:vAlign w:val="center"/>
          </w:tcPr>
          <w:p w14:paraId="4D2676F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AF538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C241B6F" w14:textId="77777777" w:rsidR="00E8511D" w:rsidRPr="00940D11" w:rsidRDefault="00E8511D" w:rsidP="00560EA4">
            <w:pPr>
              <w:pStyle w:val="ConsPlusNormal"/>
              <w:jc w:val="center"/>
              <w:rPr>
                <w:sz w:val="20"/>
                <w:szCs w:val="20"/>
              </w:rPr>
            </w:pPr>
            <w:r w:rsidRPr="00940D11">
              <w:rPr>
                <w:sz w:val="20"/>
                <w:szCs w:val="20"/>
              </w:rPr>
              <w:t>219</w:t>
            </w:r>
          </w:p>
        </w:tc>
        <w:tc>
          <w:tcPr>
            <w:tcW w:w="1230" w:type="dxa"/>
            <w:shd w:val="clear" w:color="auto" w:fill="auto"/>
            <w:vAlign w:val="center"/>
          </w:tcPr>
          <w:p w14:paraId="103D76C6"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210250BD"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70E02F16" w14:textId="77777777" w:rsidR="00E8511D" w:rsidRPr="00940D11" w:rsidRDefault="00E8511D" w:rsidP="00560EA4">
            <w:pPr>
              <w:pStyle w:val="ConsPlusNormal"/>
              <w:jc w:val="center"/>
              <w:rPr>
                <w:sz w:val="20"/>
                <w:szCs w:val="20"/>
              </w:rPr>
            </w:pPr>
            <w:r w:rsidRPr="00940D11">
              <w:rPr>
                <w:sz w:val="20"/>
                <w:szCs w:val="20"/>
              </w:rPr>
              <w:t>219</w:t>
            </w:r>
          </w:p>
        </w:tc>
        <w:tc>
          <w:tcPr>
            <w:tcW w:w="3132" w:type="dxa"/>
            <w:vMerge/>
          </w:tcPr>
          <w:p w14:paraId="637B4352" w14:textId="77777777" w:rsidR="00E8511D" w:rsidRPr="00940D11" w:rsidRDefault="00E8511D" w:rsidP="00F46770">
            <w:pPr>
              <w:pStyle w:val="ConsPlusNormal"/>
              <w:rPr>
                <w:sz w:val="20"/>
                <w:szCs w:val="20"/>
              </w:rPr>
            </w:pPr>
          </w:p>
        </w:tc>
      </w:tr>
      <w:tr w:rsidR="00E8511D" w:rsidRPr="00DB3997" w14:paraId="12380328" w14:textId="77777777" w:rsidTr="009402B3">
        <w:trPr>
          <w:trHeight w:val="20"/>
          <w:jc w:val="center"/>
        </w:trPr>
        <w:tc>
          <w:tcPr>
            <w:tcW w:w="684" w:type="dxa"/>
            <w:vMerge/>
          </w:tcPr>
          <w:p w14:paraId="48F935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8D060A" w14:textId="77777777" w:rsidR="00E8511D" w:rsidRPr="00940D11" w:rsidRDefault="00E8511D" w:rsidP="00F46770">
            <w:pPr>
              <w:pStyle w:val="ConsPlusNormal"/>
              <w:rPr>
                <w:sz w:val="20"/>
                <w:szCs w:val="20"/>
              </w:rPr>
            </w:pPr>
          </w:p>
        </w:tc>
        <w:tc>
          <w:tcPr>
            <w:tcW w:w="1266" w:type="dxa"/>
            <w:vMerge/>
          </w:tcPr>
          <w:p w14:paraId="0C2D7F75" w14:textId="77777777" w:rsidR="00E8511D" w:rsidRPr="00940D11" w:rsidRDefault="00E8511D" w:rsidP="00F46770">
            <w:pPr>
              <w:pStyle w:val="ConsPlusNormal"/>
              <w:rPr>
                <w:sz w:val="20"/>
                <w:szCs w:val="20"/>
              </w:rPr>
            </w:pPr>
          </w:p>
        </w:tc>
        <w:tc>
          <w:tcPr>
            <w:tcW w:w="3005" w:type="dxa"/>
            <w:vAlign w:val="center"/>
          </w:tcPr>
          <w:p w14:paraId="487F6C7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B70FD93"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8BCE345" w14:textId="77777777" w:rsidR="00E8511D" w:rsidRPr="00940D11" w:rsidRDefault="00E8511D" w:rsidP="00560EA4">
            <w:pPr>
              <w:pStyle w:val="ConsPlusNormal"/>
              <w:jc w:val="center"/>
              <w:rPr>
                <w:sz w:val="20"/>
                <w:szCs w:val="20"/>
              </w:rPr>
            </w:pPr>
            <w:r w:rsidRPr="00940D11">
              <w:rPr>
                <w:sz w:val="20"/>
                <w:szCs w:val="20"/>
              </w:rPr>
              <w:t>219</w:t>
            </w:r>
          </w:p>
        </w:tc>
        <w:tc>
          <w:tcPr>
            <w:tcW w:w="1230" w:type="dxa"/>
            <w:shd w:val="clear" w:color="auto" w:fill="auto"/>
            <w:vAlign w:val="center"/>
          </w:tcPr>
          <w:p w14:paraId="21679301"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1D7F450A"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36884289" w14:textId="77777777" w:rsidR="00E8511D" w:rsidRPr="00940D11" w:rsidRDefault="00E8511D" w:rsidP="00560EA4">
            <w:pPr>
              <w:pStyle w:val="ConsPlusNormal"/>
              <w:jc w:val="center"/>
              <w:rPr>
                <w:sz w:val="20"/>
                <w:szCs w:val="20"/>
              </w:rPr>
            </w:pPr>
            <w:r w:rsidRPr="00940D11">
              <w:rPr>
                <w:sz w:val="20"/>
                <w:szCs w:val="20"/>
              </w:rPr>
              <w:t>219</w:t>
            </w:r>
          </w:p>
        </w:tc>
        <w:tc>
          <w:tcPr>
            <w:tcW w:w="3132" w:type="dxa"/>
            <w:vMerge/>
          </w:tcPr>
          <w:p w14:paraId="246D5A90" w14:textId="77777777" w:rsidR="00E8511D" w:rsidRPr="00940D11" w:rsidRDefault="00E8511D" w:rsidP="00F46770">
            <w:pPr>
              <w:pStyle w:val="ConsPlusNormal"/>
              <w:rPr>
                <w:sz w:val="20"/>
                <w:szCs w:val="20"/>
              </w:rPr>
            </w:pPr>
          </w:p>
        </w:tc>
      </w:tr>
      <w:tr w:rsidR="00E8511D" w:rsidRPr="00DB3997" w14:paraId="4C234034" w14:textId="77777777" w:rsidTr="009402B3">
        <w:trPr>
          <w:trHeight w:val="20"/>
          <w:jc w:val="center"/>
        </w:trPr>
        <w:tc>
          <w:tcPr>
            <w:tcW w:w="684" w:type="dxa"/>
            <w:vMerge/>
          </w:tcPr>
          <w:p w14:paraId="09DDDB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4982D0" w14:textId="77777777" w:rsidR="00E8511D" w:rsidRPr="00940D11" w:rsidRDefault="00E8511D" w:rsidP="00F46770">
            <w:pPr>
              <w:pStyle w:val="ConsPlusNormal"/>
              <w:rPr>
                <w:sz w:val="20"/>
                <w:szCs w:val="20"/>
              </w:rPr>
            </w:pPr>
          </w:p>
        </w:tc>
        <w:tc>
          <w:tcPr>
            <w:tcW w:w="1266" w:type="dxa"/>
            <w:vMerge/>
          </w:tcPr>
          <w:p w14:paraId="622C15E4" w14:textId="77777777" w:rsidR="00E8511D" w:rsidRPr="00940D11" w:rsidRDefault="00E8511D" w:rsidP="00F46770">
            <w:pPr>
              <w:pStyle w:val="ConsPlusNormal"/>
              <w:rPr>
                <w:sz w:val="20"/>
                <w:szCs w:val="20"/>
              </w:rPr>
            </w:pPr>
          </w:p>
        </w:tc>
        <w:tc>
          <w:tcPr>
            <w:tcW w:w="3005" w:type="dxa"/>
            <w:vAlign w:val="center"/>
          </w:tcPr>
          <w:p w14:paraId="5050ABB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1D93851"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5526047" w14:textId="77777777" w:rsidR="00E8511D" w:rsidRPr="00940D11" w:rsidRDefault="00E8511D" w:rsidP="00560EA4">
            <w:pPr>
              <w:pStyle w:val="ConsPlusNormal"/>
              <w:jc w:val="center"/>
              <w:rPr>
                <w:sz w:val="20"/>
                <w:szCs w:val="20"/>
              </w:rPr>
            </w:pPr>
            <w:r w:rsidRPr="00940D11">
              <w:rPr>
                <w:sz w:val="20"/>
                <w:szCs w:val="20"/>
              </w:rPr>
              <w:t>68</w:t>
            </w:r>
          </w:p>
        </w:tc>
        <w:tc>
          <w:tcPr>
            <w:tcW w:w="1230" w:type="dxa"/>
            <w:shd w:val="clear" w:color="auto" w:fill="auto"/>
            <w:vAlign w:val="center"/>
          </w:tcPr>
          <w:p w14:paraId="0444705E"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50978131"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F4413BC" w14:textId="77777777" w:rsidR="00E8511D" w:rsidRPr="00940D11" w:rsidRDefault="00E8511D" w:rsidP="00560EA4">
            <w:pPr>
              <w:pStyle w:val="ConsPlusNormal"/>
              <w:jc w:val="center"/>
              <w:rPr>
                <w:sz w:val="20"/>
                <w:szCs w:val="20"/>
              </w:rPr>
            </w:pPr>
            <w:r w:rsidRPr="00940D11">
              <w:rPr>
                <w:sz w:val="20"/>
                <w:szCs w:val="20"/>
              </w:rPr>
              <w:t>68</w:t>
            </w:r>
          </w:p>
        </w:tc>
        <w:tc>
          <w:tcPr>
            <w:tcW w:w="3132" w:type="dxa"/>
            <w:vMerge/>
          </w:tcPr>
          <w:p w14:paraId="51B5F274" w14:textId="77777777" w:rsidR="00E8511D" w:rsidRPr="00940D11" w:rsidRDefault="00E8511D" w:rsidP="00F46770">
            <w:pPr>
              <w:pStyle w:val="ConsPlusNormal"/>
              <w:rPr>
                <w:sz w:val="20"/>
                <w:szCs w:val="20"/>
              </w:rPr>
            </w:pPr>
          </w:p>
        </w:tc>
      </w:tr>
      <w:tr w:rsidR="00E8511D" w:rsidRPr="00DB3997" w14:paraId="5D73E38C" w14:textId="77777777" w:rsidTr="009402B3">
        <w:trPr>
          <w:trHeight w:val="20"/>
          <w:jc w:val="center"/>
        </w:trPr>
        <w:tc>
          <w:tcPr>
            <w:tcW w:w="684" w:type="dxa"/>
            <w:vMerge w:val="restart"/>
            <w:vAlign w:val="center"/>
          </w:tcPr>
          <w:p w14:paraId="7F62F2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20173AF" w14:textId="77777777" w:rsidR="00E8511D" w:rsidRPr="00940D11" w:rsidRDefault="00E8511D" w:rsidP="00F46770">
            <w:pPr>
              <w:pStyle w:val="ConsPlusNormal"/>
              <w:rPr>
                <w:sz w:val="20"/>
                <w:szCs w:val="20"/>
              </w:rPr>
            </w:pPr>
            <w:r w:rsidRPr="00940D11">
              <w:rPr>
                <w:sz w:val="20"/>
                <w:szCs w:val="20"/>
              </w:rPr>
              <w:t>1026</w:t>
            </w:r>
          </w:p>
        </w:tc>
        <w:tc>
          <w:tcPr>
            <w:tcW w:w="1266" w:type="dxa"/>
            <w:vMerge w:val="restart"/>
            <w:vAlign w:val="center"/>
          </w:tcPr>
          <w:p w14:paraId="5CBFB88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217A0A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F7A558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32FB405" w14:textId="77777777" w:rsidR="00E8511D" w:rsidRPr="00940D11" w:rsidRDefault="00E8511D" w:rsidP="00560EA4">
            <w:pPr>
              <w:pStyle w:val="ConsPlusNormal"/>
              <w:jc w:val="center"/>
              <w:rPr>
                <w:sz w:val="20"/>
                <w:szCs w:val="20"/>
              </w:rPr>
            </w:pPr>
            <w:r w:rsidRPr="00940D11">
              <w:rPr>
                <w:sz w:val="20"/>
                <w:szCs w:val="20"/>
              </w:rPr>
              <w:t>211</w:t>
            </w:r>
          </w:p>
        </w:tc>
        <w:tc>
          <w:tcPr>
            <w:tcW w:w="1230" w:type="dxa"/>
            <w:shd w:val="clear" w:color="auto" w:fill="auto"/>
            <w:vAlign w:val="center"/>
          </w:tcPr>
          <w:p w14:paraId="481A0273"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28DCDF6E"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3C7436C8" w14:textId="77777777" w:rsidR="00E8511D" w:rsidRPr="00940D11" w:rsidRDefault="00E8511D" w:rsidP="00560EA4">
            <w:pPr>
              <w:pStyle w:val="ConsPlusNormal"/>
              <w:jc w:val="center"/>
              <w:rPr>
                <w:sz w:val="20"/>
                <w:szCs w:val="20"/>
              </w:rPr>
            </w:pPr>
            <w:r w:rsidRPr="00940D11">
              <w:rPr>
                <w:sz w:val="20"/>
                <w:szCs w:val="20"/>
              </w:rPr>
              <w:t>211</w:t>
            </w:r>
          </w:p>
        </w:tc>
        <w:tc>
          <w:tcPr>
            <w:tcW w:w="3132" w:type="dxa"/>
            <w:vMerge w:val="restart"/>
            <w:shd w:val="clear" w:color="auto" w:fill="auto"/>
            <w:vAlign w:val="center"/>
          </w:tcPr>
          <w:p w14:paraId="51667CDC" w14:textId="77777777" w:rsidR="00E8511D" w:rsidRPr="00940D11" w:rsidRDefault="00E8511D" w:rsidP="00F46770">
            <w:pPr>
              <w:pStyle w:val="ConsPlusNormal"/>
              <w:rPr>
                <w:sz w:val="20"/>
                <w:szCs w:val="20"/>
              </w:rPr>
            </w:pPr>
            <w:r w:rsidRPr="00940D11">
              <w:rPr>
                <w:sz w:val="20"/>
                <w:szCs w:val="20"/>
              </w:rPr>
              <w:t>МП «Развитие физической</w:t>
            </w:r>
          </w:p>
          <w:p w14:paraId="63D0D478"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3ECB2F3A" w14:textId="77777777" w:rsidTr="009402B3">
        <w:trPr>
          <w:trHeight w:val="20"/>
          <w:jc w:val="center"/>
        </w:trPr>
        <w:tc>
          <w:tcPr>
            <w:tcW w:w="684" w:type="dxa"/>
            <w:vMerge/>
          </w:tcPr>
          <w:p w14:paraId="41ED57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440F44" w14:textId="77777777" w:rsidR="00E8511D" w:rsidRPr="00940D11" w:rsidRDefault="00E8511D" w:rsidP="00F46770">
            <w:pPr>
              <w:pStyle w:val="ConsPlusNormal"/>
              <w:rPr>
                <w:sz w:val="20"/>
                <w:szCs w:val="20"/>
              </w:rPr>
            </w:pPr>
          </w:p>
        </w:tc>
        <w:tc>
          <w:tcPr>
            <w:tcW w:w="1266" w:type="dxa"/>
            <w:vMerge/>
          </w:tcPr>
          <w:p w14:paraId="530A7E24" w14:textId="77777777" w:rsidR="00E8511D" w:rsidRPr="00940D11" w:rsidRDefault="00E8511D" w:rsidP="00F46770">
            <w:pPr>
              <w:pStyle w:val="ConsPlusNormal"/>
              <w:rPr>
                <w:sz w:val="20"/>
                <w:szCs w:val="20"/>
              </w:rPr>
            </w:pPr>
          </w:p>
        </w:tc>
        <w:tc>
          <w:tcPr>
            <w:tcW w:w="3005" w:type="dxa"/>
            <w:vAlign w:val="center"/>
          </w:tcPr>
          <w:p w14:paraId="54960E22" w14:textId="77777777" w:rsidR="00036F78"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BA90D2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F69C8F0" w14:textId="77777777" w:rsidR="00E8511D" w:rsidRPr="00940D11" w:rsidRDefault="00E8511D" w:rsidP="00560EA4">
            <w:pPr>
              <w:pStyle w:val="ConsPlusNormal"/>
              <w:jc w:val="center"/>
              <w:rPr>
                <w:sz w:val="20"/>
                <w:szCs w:val="20"/>
              </w:rPr>
            </w:pPr>
            <w:r w:rsidRPr="00940D11">
              <w:rPr>
                <w:sz w:val="20"/>
                <w:szCs w:val="20"/>
              </w:rPr>
              <w:t>457</w:t>
            </w:r>
          </w:p>
        </w:tc>
        <w:tc>
          <w:tcPr>
            <w:tcW w:w="1230" w:type="dxa"/>
            <w:shd w:val="clear" w:color="auto" w:fill="auto"/>
            <w:vAlign w:val="center"/>
          </w:tcPr>
          <w:p w14:paraId="584E7521" w14:textId="77777777" w:rsidR="00E8511D" w:rsidRPr="00940D11" w:rsidRDefault="00E8511D" w:rsidP="00560EA4">
            <w:pPr>
              <w:pStyle w:val="ConsPlusNormal"/>
              <w:jc w:val="center"/>
              <w:rPr>
                <w:sz w:val="20"/>
                <w:szCs w:val="20"/>
              </w:rPr>
            </w:pPr>
            <w:r w:rsidRPr="00940D11">
              <w:rPr>
                <w:sz w:val="20"/>
                <w:szCs w:val="20"/>
              </w:rPr>
              <w:t>2</w:t>
            </w:r>
            <w:r w:rsidR="00DE1BB0">
              <w:rPr>
                <w:sz w:val="20"/>
                <w:szCs w:val="20"/>
              </w:rPr>
              <w:t>29</w:t>
            </w:r>
          </w:p>
        </w:tc>
        <w:tc>
          <w:tcPr>
            <w:tcW w:w="1276" w:type="dxa"/>
            <w:shd w:val="clear" w:color="auto" w:fill="auto"/>
            <w:vAlign w:val="center"/>
          </w:tcPr>
          <w:p w14:paraId="54F059F0"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23B73C0F" w14:textId="77777777" w:rsidR="00E8511D" w:rsidRPr="00940D11" w:rsidRDefault="00DE1BB0" w:rsidP="00560EA4">
            <w:pPr>
              <w:pStyle w:val="ConsPlusNormal"/>
              <w:jc w:val="center"/>
              <w:rPr>
                <w:sz w:val="20"/>
                <w:szCs w:val="20"/>
              </w:rPr>
            </w:pPr>
            <w:r>
              <w:rPr>
                <w:sz w:val="20"/>
                <w:szCs w:val="20"/>
              </w:rPr>
              <w:t>228</w:t>
            </w:r>
          </w:p>
        </w:tc>
        <w:tc>
          <w:tcPr>
            <w:tcW w:w="3132" w:type="dxa"/>
            <w:vMerge/>
            <w:shd w:val="clear" w:color="auto" w:fill="auto"/>
          </w:tcPr>
          <w:p w14:paraId="4787C631" w14:textId="77777777" w:rsidR="00E8511D" w:rsidRPr="00940D11" w:rsidRDefault="00E8511D" w:rsidP="00F46770">
            <w:pPr>
              <w:pStyle w:val="ConsPlusNormal"/>
              <w:rPr>
                <w:sz w:val="20"/>
                <w:szCs w:val="20"/>
              </w:rPr>
            </w:pPr>
          </w:p>
        </w:tc>
      </w:tr>
      <w:tr w:rsidR="00E8511D" w:rsidRPr="00DB3997" w14:paraId="5F29EFE1" w14:textId="77777777" w:rsidTr="009402B3">
        <w:trPr>
          <w:trHeight w:val="20"/>
          <w:jc w:val="center"/>
        </w:trPr>
        <w:tc>
          <w:tcPr>
            <w:tcW w:w="684" w:type="dxa"/>
            <w:vMerge/>
          </w:tcPr>
          <w:p w14:paraId="13DF8D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3E81E7" w14:textId="77777777" w:rsidR="00E8511D" w:rsidRPr="00940D11" w:rsidRDefault="00E8511D" w:rsidP="00F46770">
            <w:pPr>
              <w:pStyle w:val="ConsPlusNormal"/>
              <w:rPr>
                <w:sz w:val="20"/>
                <w:szCs w:val="20"/>
              </w:rPr>
            </w:pPr>
          </w:p>
        </w:tc>
        <w:tc>
          <w:tcPr>
            <w:tcW w:w="1266" w:type="dxa"/>
            <w:vMerge/>
          </w:tcPr>
          <w:p w14:paraId="330A23FB" w14:textId="77777777" w:rsidR="00E8511D" w:rsidRPr="00940D11" w:rsidRDefault="00E8511D" w:rsidP="00F46770">
            <w:pPr>
              <w:pStyle w:val="ConsPlusNormal"/>
              <w:rPr>
                <w:sz w:val="20"/>
                <w:szCs w:val="20"/>
              </w:rPr>
            </w:pPr>
          </w:p>
        </w:tc>
        <w:tc>
          <w:tcPr>
            <w:tcW w:w="3005" w:type="dxa"/>
            <w:vAlign w:val="center"/>
          </w:tcPr>
          <w:p w14:paraId="27131C5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333236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BE0F7AF" w14:textId="77777777" w:rsidR="00E8511D" w:rsidRPr="00940D11" w:rsidRDefault="00E8511D" w:rsidP="00560EA4">
            <w:pPr>
              <w:pStyle w:val="ConsPlusNormal"/>
              <w:jc w:val="center"/>
              <w:rPr>
                <w:sz w:val="20"/>
                <w:szCs w:val="20"/>
              </w:rPr>
            </w:pPr>
            <w:r w:rsidRPr="00940D11">
              <w:rPr>
                <w:sz w:val="20"/>
                <w:szCs w:val="20"/>
              </w:rPr>
              <w:t>100</w:t>
            </w:r>
          </w:p>
        </w:tc>
        <w:tc>
          <w:tcPr>
            <w:tcW w:w="1230" w:type="dxa"/>
            <w:shd w:val="clear" w:color="auto" w:fill="auto"/>
            <w:vAlign w:val="center"/>
          </w:tcPr>
          <w:p w14:paraId="008ADE4D"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6A7EEED6"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229D70CC" w14:textId="77777777" w:rsidR="00E8511D" w:rsidRPr="00940D11" w:rsidRDefault="00E8511D" w:rsidP="00560EA4">
            <w:pPr>
              <w:pStyle w:val="ConsPlusNormal"/>
              <w:jc w:val="center"/>
              <w:rPr>
                <w:sz w:val="20"/>
                <w:szCs w:val="20"/>
              </w:rPr>
            </w:pPr>
            <w:r w:rsidRPr="00940D11">
              <w:rPr>
                <w:sz w:val="20"/>
                <w:szCs w:val="20"/>
              </w:rPr>
              <w:t>100</w:t>
            </w:r>
          </w:p>
        </w:tc>
        <w:tc>
          <w:tcPr>
            <w:tcW w:w="3132" w:type="dxa"/>
            <w:vMerge/>
            <w:shd w:val="clear" w:color="auto" w:fill="auto"/>
          </w:tcPr>
          <w:p w14:paraId="0CFCF404" w14:textId="77777777" w:rsidR="00E8511D" w:rsidRPr="00940D11" w:rsidRDefault="00E8511D" w:rsidP="00F46770">
            <w:pPr>
              <w:pStyle w:val="ConsPlusNormal"/>
              <w:rPr>
                <w:sz w:val="20"/>
                <w:szCs w:val="20"/>
              </w:rPr>
            </w:pPr>
          </w:p>
        </w:tc>
      </w:tr>
      <w:tr w:rsidR="00E8511D" w:rsidRPr="00DB3997" w14:paraId="0A5C54AE" w14:textId="77777777" w:rsidTr="009402B3">
        <w:trPr>
          <w:trHeight w:val="20"/>
          <w:jc w:val="center"/>
        </w:trPr>
        <w:tc>
          <w:tcPr>
            <w:tcW w:w="684" w:type="dxa"/>
            <w:vMerge/>
          </w:tcPr>
          <w:p w14:paraId="66E46D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5AA345" w14:textId="77777777" w:rsidR="00E8511D" w:rsidRPr="00940D11" w:rsidRDefault="00E8511D" w:rsidP="00F46770">
            <w:pPr>
              <w:pStyle w:val="ConsPlusNormal"/>
              <w:rPr>
                <w:sz w:val="20"/>
                <w:szCs w:val="20"/>
              </w:rPr>
            </w:pPr>
          </w:p>
        </w:tc>
        <w:tc>
          <w:tcPr>
            <w:tcW w:w="1266" w:type="dxa"/>
            <w:vMerge/>
          </w:tcPr>
          <w:p w14:paraId="04367D6A" w14:textId="77777777" w:rsidR="00E8511D" w:rsidRPr="00940D11" w:rsidRDefault="00E8511D" w:rsidP="00F46770">
            <w:pPr>
              <w:pStyle w:val="ConsPlusNormal"/>
              <w:rPr>
                <w:sz w:val="20"/>
                <w:szCs w:val="20"/>
              </w:rPr>
            </w:pPr>
          </w:p>
        </w:tc>
        <w:tc>
          <w:tcPr>
            <w:tcW w:w="3005" w:type="dxa"/>
            <w:vAlign w:val="center"/>
          </w:tcPr>
          <w:p w14:paraId="3975FBD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E4B20A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3306D54" w14:textId="77777777" w:rsidR="00E8511D" w:rsidRPr="00940D11" w:rsidRDefault="00E8511D" w:rsidP="00560EA4">
            <w:pPr>
              <w:pStyle w:val="ConsPlusNormal"/>
              <w:jc w:val="center"/>
              <w:rPr>
                <w:sz w:val="20"/>
                <w:szCs w:val="20"/>
              </w:rPr>
            </w:pPr>
            <w:r w:rsidRPr="00940D11">
              <w:rPr>
                <w:sz w:val="20"/>
                <w:szCs w:val="20"/>
              </w:rPr>
              <w:t>1</w:t>
            </w:r>
          </w:p>
        </w:tc>
        <w:tc>
          <w:tcPr>
            <w:tcW w:w="1230" w:type="dxa"/>
            <w:shd w:val="clear" w:color="auto" w:fill="auto"/>
            <w:vAlign w:val="center"/>
          </w:tcPr>
          <w:p w14:paraId="13DEEE15"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6A6068CE"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0FA18420" w14:textId="77777777" w:rsidR="00E8511D" w:rsidRPr="00940D11" w:rsidRDefault="00E8511D" w:rsidP="00560EA4">
            <w:pPr>
              <w:pStyle w:val="ConsPlusNormal"/>
              <w:jc w:val="center"/>
              <w:rPr>
                <w:sz w:val="20"/>
                <w:szCs w:val="20"/>
              </w:rPr>
            </w:pPr>
            <w:r w:rsidRPr="00940D11">
              <w:rPr>
                <w:sz w:val="20"/>
                <w:szCs w:val="20"/>
              </w:rPr>
              <w:t>1</w:t>
            </w:r>
          </w:p>
        </w:tc>
        <w:tc>
          <w:tcPr>
            <w:tcW w:w="3132" w:type="dxa"/>
            <w:vMerge/>
            <w:shd w:val="clear" w:color="auto" w:fill="auto"/>
          </w:tcPr>
          <w:p w14:paraId="42567892" w14:textId="77777777" w:rsidR="00E8511D" w:rsidRPr="00940D11" w:rsidRDefault="00E8511D" w:rsidP="00F46770">
            <w:pPr>
              <w:pStyle w:val="ConsPlusNormal"/>
              <w:rPr>
                <w:sz w:val="20"/>
                <w:szCs w:val="20"/>
              </w:rPr>
            </w:pPr>
          </w:p>
        </w:tc>
      </w:tr>
      <w:tr w:rsidR="00E8511D" w:rsidRPr="00DB3997" w14:paraId="494527A6" w14:textId="77777777" w:rsidTr="009402B3">
        <w:trPr>
          <w:trHeight w:val="20"/>
          <w:jc w:val="center"/>
        </w:trPr>
        <w:tc>
          <w:tcPr>
            <w:tcW w:w="684" w:type="dxa"/>
            <w:vMerge/>
          </w:tcPr>
          <w:p w14:paraId="132950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FAA9E9" w14:textId="77777777" w:rsidR="00E8511D" w:rsidRPr="00940D11" w:rsidRDefault="00E8511D" w:rsidP="00F46770">
            <w:pPr>
              <w:pStyle w:val="ConsPlusNormal"/>
              <w:rPr>
                <w:sz w:val="20"/>
                <w:szCs w:val="20"/>
              </w:rPr>
            </w:pPr>
          </w:p>
        </w:tc>
        <w:tc>
          <w:tcPr>
            <w:tcW w:w="1266" w:type="dxa"/>
            <w:vMerge/>
          </w:tcPr>
          <w:p w14:paraId="555526DC" w14:textId="77777777" w:rsidR="00E8511D" w:rsidRPr="00940D11" w:rsidRDefault="00E8511D" w:rsidP="00F46770">
            <w:pPr>
              <w:pStyle w:val="ConsPlusNormal"/>
              <w:rPr>
                <w:sz w:val="20"/>
                <w:szCs w:val="20"/>
              </w:rPr>
            </w:pPr>
          </w:p>
        </w:tc>
        <w:tc>
          <w:tcPr>
            <w:tcW w:w="3005" w:type="dxa"/>
            <w:vAlign w:val="center"/>
          </w:tcPr>
          <w:p w14:paraId="3EC0B03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136311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704F3EE" w14:textId="77777777" w:rsidR="00E8511D" w:rsidRPr="00940D11" w:rsidRDefault="00E8511D" w:rsidP="00560EA4">
            <w:pPr>
              <w:pStyle w:val="ConsPlusNormal"/>
              <w:jc w:val="center"/>
              <w:rPr>
                <w:sz w:val="20"/>
                <w:szCs w:val="20"/>
              </w:rPr>
            </w:pPr>
            <w:r w:rsidRPr="00940D11">
              <w:rPr>
                <w:sz w:val="20"/>
                <w:szCs w:val="20"/>
              </w:rPr>
              <w:t>402</w:t>
            </w:r>
          </w:p>
        </w:tc>
        <w:tc>
          <w:tcPr>
            <w:tcW w:w="1230" w:type="dxa"/>
            <w:shd w:val="clear" w:color="auto" w:fill="auto"/>
            <w:vAlign w:val="center"/>
          </w:tcPr>
          <w:p w14:paraId="340E9F05"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2FF75294"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3E27CC19" w14:textId="77777777" w:rsidR="00E8511D" w:rsidRPr="00940D11" w:rsidRDefault="00E8511D" w:rsidP="00560EA4">
            <w:pPr>
              <w:pStyle w:val="ConsPlusNormal"/>
              <w:jc w:val="center"/>
              <w:rPr>
                <w:sz w:val="20"/>
                <w:szCs w:val="20"/>
              </w:rPr>
            </w:pPr>
            <w:r w:rsidRPr="00940D11">
              <w:rPr>
                <w:sz w:val="20"/>
                <w:szCs w:val="20"/>
              </w:rPr>
              <w:t>402</w:t>
            </w:r>
          </w:p>
        </w:tc>
        <w:tc>
          <w:tcPr>
            <w:tcW w:w="3132" w:type="dxa"/>
            <w:vMerge/>
            <w:shd w:val="clear" w:color="auto" w:fill="auto"/>
          </w:tcPr>
          <w:p w14:paraId="17CDB27D" w14:textId="77777777" w:rsidR="00E8511D" w:rsidRPr="00940D11" w:rsidRDefault="00E8511D" w:rsidP="00F46770">
            <w:pPr>
              <w:pStyle w:val="ConsPlusNormal"/>
              <w:rPr>
                <w:sz w:val="20"/>
                <w:szCs w:val="20"/>
              </w:rPr>
            </w:pPr>
          </w:p>
        </w:tc>
      </w:tr>
      <w:tr w:rsidR="00E8511D" w:rsidRPr="00DB3997" w14:paraId="42FC3491" w14:textId="77777777" w:rsidTr="009402B3">
        <w:trPr>
          <w:trHeight w:val="20"/>
          <w:jc w:val="center"/>
        </w:trPr>
        <w:tc>
          <w:tcPr>
            <w:tcW w:w="684" w:type="dxa"/>
            <w:vMerge/>
          </w:tcPr>
          <w:p w14:paraId="7D0ED4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012A91" w14:textId="77777777" w:rsidR="00E8511D" w:rsidRPr="00940D11" w:rsidRDefault="00E8511D" w:rsidP="00F46770">
            <w:pPr>
              <w:pStyle w:val="ConsPlusNormal"/>
              <w:rPr>
                <w:sz w:val="20"/>
                <w:szCs w:val="20"/>
              </w:rPr>
            </w:pPr>
          </w:p>
        </w:tc>
        <w:tc>
          <w:tcPr>
            <w:tcW w:w="1266" w:type="dxa"/>
            <w:vMerge/>
          </w:tcPr>
          <w:p w14:paraId="70CAC820" w14:textId="77777777" w:rsidR="00E8511D" w:rsidRPr="00940D11" w:rsidRDefault="00E8511D" w:rsidP="00F46770">
            <w:pPr>
              <w:pStyle w:val="ConsPlusNormal"/>
              <w:rPr>
                <w:sz w:val="20"/>
                <w:szCs w:val="20"/>
              </w:rPr>
            </w:pPr>
          </w:p>
        </w:tc>
        <w:tc>
          <w:tcPr>
            <w:tcW w:w="3005" w:type="dxa"/>
            <w:vAlign w:val="center"/>
          </w:tcPr>
          <w:p w14:paraId="2E6C707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12303A9" w14:textId="77777777" w:rsidR="00E8511D" w:rsidRPr="00940D11" w:rsidRDefault="00E8511D" w:rsidP="002675F4">
            <w:pPr>
              <w:pStyle w:val="ConsPlusNormal"/>
              <w:ind w:left="-57" w:right="-57"/>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075024FE" w14:textId="77777777" w:rsidR="00E8511D" w:rsidRPr="00940D11" w:rsidRDefault="00E8511D" w:rsidP="00560EA4">
            <w:pPr>
              <w:pStyle w:val="ConsPlusNormal"/>
              <w:jc w:val="center"/>
              <w:rPr>
                <w:sz w:val="20"/>
                <w:szCs w:val="20"/>
              </w:rPr>
            </w:pPr>
            <w:r w:rsidRPr="00940D11">
              <w:rPr>
                <w:sz w:val="20"/>
                <w:szCs w:val="20"/>
              </w:rPr>
              <w:lastRenderedPageBreak/>
              <w:t>402</w:t>
            </w:r>
          </w:p>
        </w:tc>
        <w:tc>
          <w:tcPr>
            <w:tcW w:w="1230" w:type="dxa"/>
            <w:shd w:val="clear" w:color="auto" w:fill="auto"/>
            <w:vAlign w:val="center"/>
          </w:tcPr>
          <w:p w14:paraId="28A7D966" w14:textId="77777777" w:rsidR="00E8511D" w:rsidRPr="00940D11" w:rsidRDefault="00E8511D" w:rsidP="00560EA4">
            <w:pPr>
              <w:pStyle w:val="ConsPlusNormal"/>
              <w:jc w:val="center"/>
              <w:rPr>
                <w:sz w:val="20"/>
                <w:szCs w:val="20"/>
              </w:rPr>
            </w:pPr>
            <w:r w:rsidRPr="00940D11">
              <w:rPr>
                <w:sz w:val="20"/>
                <w:szCs w:val="20"/>
              </w:rPr>
              <w:t>162</w:t>
            </w:r>
          </w:p>
        </w:tc>
        <w:tc>
          <w:tcPr>
            <w:tcW w:w="1276" w:type="dxa"/>
            <w:shd w:val="clear" w:color="auto" w:fill="auto"/>
            <w:vAlign w:val="center"/>
          </w:tcPr>
          <w:p w14:paraId="4A4BEF94" w14:textId="77777777" w:rsidR="00E8511D" w:rsidRPr="00940D11" w:rsidRDefault="00385186" w:rsidP="00560EA4">
            <w:pPr>
              <w:pStyle w:val="ConsPlusNormal"/>
              <w:jc w:val="center"/>
              <w:rPr>
                <w:sz w:val="20"/>
                <w:szCs w:val="20"/>
              </w:rPr>
            </w:pPr>
            <w:r>
              <w:rPr>
                <w:sz w:val="20"/>
                <w:szCs w:val="20"/>
              </w:rPr>
              <w:t>н/д</w:t>
            </w:r>
          </w:p>
        </w:tc>
        <w:tc>
          <w:tcPr>
            <w:tcW w:w="1474" w:type="dxa"/>
            <w:shd w:val="clear" w:color="auto" w:fill="auto"/>
            <w:vAlign w:val="center"/>
          </w:tcPr>
          <w:p w14:paraId="5E32CC38" w14:textId="77777777" w:rsidR="00E8511D" w:rsidRPr="00940D11" w:rsidRDefault="00E8511D" w:rsidP="00560EA4">
            <w:pPr>
              <w:pStyle w:val="ConsPlusNormal"/>
              <w:jc w:val="center"/>
              <w:rPr>
                <w:sz w:val="20"/>
                <w:szCs w:val="20"/>
              </w:rPr>
            </w:pPr>
            <w:r w:rsidRPr="00940D11">
              <w:rPr>
                <w:sz w:val="20"/>
                <w:szCs w:val="20"/>
              </w:rPr>
              <w:t>2</w:t>
            </w:r>
            <w:r w:rsidR="00385186">
              <w:rPr>
                <w:sz w:val="20"/>
                <w:szCs w:val="20"/>
              </w:rPr>
              <w:t>4</w:t>
            </w:r>
            <w:r w:rsidRPr="00940D11">
              <w:rPr>
                <w:sz w:val="20"/>
                <w:szCs w:val="20"/>
              </w:rPr>
              <w:t>0</w:t>
            </w:r>
          </w:p>
        </w:tc>
        <w:tc>
          <w:tcPr>
            <w:tcW w:w="3132" w:type="dxa"/>
            <w:vMerge/>
            <w:shd w:val="clear" w:color="auto" w:fill="auto"/>
          </w:tcPr>
          <w:p w14:paraId="5DD156CF" w14:textId="77777777" w:rsidR="00E8511D" w:rsidRPr="00940D11" w:rsidRDefault="00E8511D" w:rsidP="00F46770">
            <w:pPr>
              <w:pStyle w:val="ConsPlusNormal"/>
              <w:rPr>
                <w:sz w:val="20"/>
                <w:szCs w:val="20"/>
              </w:rPr>
            </w:pPr>
          </w:p>
        </w:tc>
      </w:tr>
      <w:tr w:rsidR="00E8511D" w:rsidRPr="00DB3997" w14:paraId="36FA616B" w14:textId="77777777" w:rsidTr="009402B3">
        <w:trPr>
          <w:trHeight w:val="20"/>
          <w:jc w:val="center"/>
        </w:trPr>
        <w:tc>
          <w:tcPr>
            <w:tcW w:w="684" w:type="dxa"/>
            <w:vMerge/>
          </w:tcPr>
          <w:p w14:paraId="607971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0B9D65" w14:textId="77777777" w:rsidR="00E8511D" w:rsidRPr="00940D11" w:rsidRDefault="00E8511D" w:rsidP="00F46770">
            <w:pPr>
              <w:pStyle w:val="ConsPlusNormal"/>
              <w:rPr>
                <w:sz w:val="20"/>
                <w:szCs w:val="20"/>
              </w:rPr>
            </w:pPr>
          </w:p>
        </w:tc>
        <w:tc>
          <w:tcPr>
            <w:tcW w:w="1266" w:type="dxa"/>
            <w:vMerge/>
          </w:tcPr>
          <w:p w14:paraId="0EA1FC78" w14:textId="77777777" w:rsidR="00E8511D" w:rsidRPr="00940D11" w:rsidRDefault="00E8511D" w:rsidP="00F46770">
            <w:pPr>
              <w:pStyle w:val="ConsPlusNormal"/>
              <w:rPr>
                <w:sz w:val="20"/>
                <w:szCs w:val="20"/>
              </w:rPr>
            </w:pPr>
          </w:p>
        </w:tc>
        <w:tc>
          <w:tcPr>
            <w:tcW w:w="3005" w:type="dxa"/>
            <w:vAlign w:val="center"/>
          </w:tcPr>
          <w:p w14:paraId="775F33B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A503FE3"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13AFAEBA" w14:textId="77777777" w:rsidR="00E8511D" w:rsidRPr="00940D11" w:rsidRDefault="00E8511D" w:rsidP="00560EA4">
            <w:pPr>
              <w:pStyle w:val="ConsPlusNormal"/>
              <w:jc w:val="center"/>
              <w:rPr>
                <w:sz w:val="20"/>
                <w:szCs w:val="20"/>
              </w:rPr>
            </w:pPr>
            <w:r w:rsidRPr="00940D11">
              <w:rPr>
                <w:sz w:val="20"/>
                <w:szCs w:val="20"/>
              </w:rPr>
              <w:t>126</w:t>
            </w:r>
          </w:p>
        </w:tc>
        <w:tc>
          <w:tcPr>
            <w:tcW w:w="1230" w:type="dxa"/>
            <w:shd w:val="clear" w:color="auto" w:fill="auto"/>
            <w:vAlign w:val="center"/>
          </w:tcPr>
          <w:p w14:paraId="55CEBF14" w14:textId="77777777" w:rsidR="00E8511D" w:rsidRPr="00940D11" w:rsidRDefault="00E8511D" w:rsidP="00560EA4">
            <w:pPr>
              <w:pStyle w:val="ConsPlusNormal"/>
              <w:jc w:val="center"/>
              <w:rPr>
                <w:sz w:val="20"/>
                <w:szCs w:val="20"/>
              </w:rPr>
            </w:pPr>
            <w:r w:rsidRPr="00940D11">
              <w:rPr>
                <w:sz w:val="20"/>
                <w:szCs w:val="20"/>
              </w:rPr>
              <w:t>-</w:t>
            </w:r>
          </w:p>
        </w:tc>
        <w:tc>
          <w:tcPr>
            <w:tcW w:w="1276" w:type="dxa"/>
            <w:shd w:val="clear" w:color="auto" w:fill="auto"/>
            <w:vAlign w:val="center"/>
          </w:tcPr>
          <w:p w14:paraId="7785543A" w14:textId="77777777" w:rsidR="00E8511D" w:rsidRPr="00940D11" w:rsidRDefault="00E8511D" w:rsidP="00560EA4">
            <w:pPr>
              <w:pStyle w:val="ConsPlusNormal"/>
              <w:jc w:val="center"/>
              <w:rPr>
                <w:sz w:val="20"/>
                <w:szCs w:val="20"/>
              </w:rPr>
            </w:pPr>
            <w:r w:rsidRPr="00940D11">
              <w:rPr>
                <w:sz w:val="20"/>
                <w:szCs w:val="20"/>
              </w:rPr>
              <w:t>-</w:t>
            </w:r>
          </w:p>
        </w:tc>
        <w:tc>
          <w:tcPr>
            <w:tcW w:w="1474" w:type="dxa"/>
            <w:shd w:val="clear" w:color="auto" w:fill="auto"/>
            <w:vAlign w:val="center"/>
          </w:tcPr>
          <w:p w14:paraId="50FD3FD6" w14:textId="77777777" w:rsidR="00E8511D" w:rsidRPr="00940D11" w:rsidRDefault="00E8511D" w:rsidP="00560EA4">
            <w:pPr>
              <w:pStyle w:val="ConsPlusNormal"/>
              <w:jc w:val="center"/>
              <w:rPr>
                <w:sz w:val="20"/>
                <w:szCs w:val="20"/>
              </w:rPr>
            </w:pPr>
            <w:r w:rsidRPr="00940D11">
              <w:rPr>
                <w:sz w:val="20"/>
                <w:szCs w:val="20"/>
              </w:rPr>
              <w:t>126</w:t>
            </w:r>
          </w:p>
        </w:tc>
        <w:tc>
          <w:tcPr>
            <w:tcW w:w="3132" w:type="dxa"/>
            <w:vMerge/>
            <w:shd w:val="clear" w:color="auto" w:fill="auto"/>
          </w:tcPr>
          <w:p w14:paraId="1E86DDDE" w14:textId="77777777" w:rsidR="00E8511D" w:rsidRPr="00940D11" w:rsidRDefault="00E8511D" w:rsidP="00F46770">
            <w:pPr>
              <w:pStyle w:val="ConsPlusNormal"/>
              <w:rPr>
                <w:sz w:val="20"/>
                <w:szCs w:val="20"/>
              </w:rPr>
            </w:pPr>
          </w:p>
        </w:tc>
      </w:tr>
      <w:tr w:rsidR="00E8511D" w:rsidRPr="00DB3997" w14:paraId="4F46F414" w14:textId="77777777" w:rsidTr="00036F78">
        <w:trPr>
          <w:trHeight w:val="20"/>
          <w:jc w:val="center"/>
        </w:trPr>
        <w:tc>
          <w:tcPr>
            <w:tcW w:w="684" w:type="dxa"/>
            <w:vMerge w:val="restart"/>
            <w:shd w:val="clear" w:color="auto" w:fill="auto"/>
            <w:vAlign w:val="center"/>
          </w:tcPr>
          <w:p w14:paraId="3E7822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1D295E0" w14:textId="77777777" w:rsidR="00E8511D" w:rsidRPr="00940D11" w:rsidRDefault="00E8511D" w:rsidP="00F46770">
            <w:pPr>
              <w:pStyle w:val="ConsPlusNormal"/>
              <w:rPr>
                <w:sz w:val="20"/>
                <w:szCs w:val="20"/>
              </w:rPr>
            </w:pPr>
            <w:r w:rsidRPr="00940D11">
              <w:rPr>
                <w:sz w:val="20"/>
                <w:szCs w:val="20"/>
              </w:rPr>
              <w:t>1027</w:t>
            </w:r>
          </w:p>
        </w:tc>
        <w:tc>
          <w:tcPr>
            <w:tcW w:w="1266" w:type="dxa"/>
            <w:vMerge w:val="restart"/>
            <w:shd w:val="clear" w:color="auto" w:fill="auto"/>
            <w:vAlign w:val="center"/>
          </w:tcPr>
          <w:p w14:paraId="26CC889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FA1F1D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2C8644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CBCE6F0" w14:textId="77777777" w:rsidR="00E8511D" w:rsidRPr="00940D11" w:rsidRDefault="00E8511D" w:rsidP="00560EA4">
            <w:pPr>
              <w:jc w:val="center"/>
              <w:rPr>
                <w:sz w:val="20"/>
                <w:szCs w:val="20"/>
              </w:rPr>
            </w:pPr>
            <w:r w:rsidRPr="00940D11">
              <w:rPr>
                <w:sz w:val="20"/>
                <w:szCs w:val="20"/>
              </w:rPr>
              <w:t>111</w:t>
            </w:r>
          </w:p>
        </w:tc>
        <w:tc>
          <w:tcPr>
            <w:tcW w:w="1230" w:type="dxa"/>
            <w:shd w:val="clear" w:color="auto" w:fill="auto"/>
            <w:vAlign w:val="center"/>
          </w:tcPr>
          <w:p w14:paraId="25F486E4"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30E79C7D" w14:textId="77777777" w:rsidR="00E8511D" w:rsidRPr="00940D11" w:rsidRDefault="00E8511D" w:rsidP="00560EA4">
            <w:pPr>
              <w:jc w:val="center"/>
              <w:rPr>
                <w:sz w:val="20"/>
                <w:szCs w:val="20"/>
              </w:rPr>
            </w:pPr>
            <w:r w:rsidRPr="00940D11">
              <w:rPr>
                <w:sz w:val="20"/>
                <w:szCs w:val="20"/>
              </w:rPr>
              <w:t>210</w:t>
            </w:r>
          </w:p>
        </w:tc>
        <w:tc>
          <w:tcPr>
            <w:tcW w:w="1474" w:type="dxa"/>
            <w:shd w:val="clear" w:color="auto" w:fill="auto"/>
            <w:vAlign w:val="center"/>
          </w:tcPr>
          <w:p w14:paraId="406B4213" w14:textId="77777777" w:rsidR="00E8511D" w:rsidRPr="00940D11" w:rsidRDefault="00E8511D" w:rsidP="00560EA4">
            <w:pPr>
              <w:jc w:val="center"/>
              <w:rPr>
                <w:sz w:val="20"/>
                <w:szCs w:val="20"/>
              </w:rPr>
            </w:pPr>
            <w:r w:rsidRPr="00940D11">
              <w:rPr>
                <w:sz w:val="20"/>
                <w:szCs w:val="20"/>
              </w:rPr>
              <w:t>-</w:t>
            </w:r>
          </w:p>
        </w:tc>
        <w:tc>
          <w:tcPr>
            <w:tcW w:w="3132" w:type="dxa"/>
            <w:vMerge w:val="restart"/>
            <w:shd w:val="clear" w:color="auto" w:fill="auto"/>
            <w:vAlign w:val="center"/>
          </w:tcPr>
          <w:p w14:paraId="6DD2A47F" w14:textId="77777777" w:rsidR="00FF036B" w:rsidRPr="00940D11" w:rsidRDefault="00FF036B" w:rsidP="00FF036B">
            <w:pPr>
              <w:pStyle w:val="ConsPlusNormal"/>
              <w:rPr>
                <w:sz w:val="20"/>
                <w:szCs w:val="20"/>
              </w:rPr>
            </w:pPr>
            <w:r w:rsidRPr="00940D11">
              <w:rPr>
                <w:sz w:val="20"/>
                <w:szCs w:val="20"/>
              </w:rPr>
              <w:t>Постановление администрации городского округа город Воронеж от 15.06.2016 № 564</w:t>
            </w:r>
          </w:p>
          <w:p w14:paraId="44FD94EC" w14:textId="77777777" w:rsidR="00E8511D" w:rsidRPr="00940D11" w:rsidRDefault="00FF036B" w:rsidP="00FF036B">
            <w:pPr>
              <w:pStyle w:val="ConsPlusNormal"/>
              <w:rPr>
                <w:sz w:val="20"/>
                <w:szCs w:val="20"/>
              </w:rPr>
            </w:pPr>
            <w:r w:rsidRPr="00940D11">
              <w:rPr>
                <w:sz w:val="20"/>
                <w:szCs w:val="20"/>
              </w:rPr>
              <w:t>«Об утверждении документации по планировке территории по ул.</w:t>
            </w:r>
            <w:r w:rsidR="00BB4080">
              <w:rPr>
                <w:sz w:val="20"/>
                <w:szCs w:val="20"/>
              </w:rPr>
              <w:t> </w:t>
            </w:r>
            <w:r w:rsidRPr="00940D11">
              <w:rPr>
                <w:sz w:val="20"/>
                <w:szCs w:val="20"/>
              </w:rPr>
              <w:t>Кривошеина в городском округе город Воронеж»</w:t>
            </w:r>
          </w:p>
        </w:tc>
      </w:tr>
      <w:tr w:rsidR="00E8511D" w:rsidRPr="00DB3997" w14:paraId="64C5B797" w14:textId="77777777" w:rsidTr="00036F78">
        <w:trPr>
          <w:trHeight w:val="20"/>
          <w:jc w:val="center"/>
        </w:trPr>
        <w:tc>
          <w:tcPr>
            <w:tcW w:w="684" w:type="dxa"/>
            <w:vMerge/>
            <w:shd w:val="clear" w:color="auto" w:fill="auto"/>
          </w:tcPr>
          <w:p w14:paraId="700E95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A773D39" w14:textId="77777777" w:rsidR="00E8511D" w:rsidRPr="00940D11" w:rsidRDefault="00E8511D" w:rsidP="00F46770">
            <w:pPr>
              <w:pStyle w:val="ConsPlusNormal"/>
              <w:rPr>
                <w:sz w:val="20"/>
                <w:szCs w:val="20"/>
              </w:rPr>
            </w:pPr>
          </w:p>
        </w:tc>
        <w:tc>
          <w:tcPr>
            <w:tcW w:w="1266" w:type="dxa"/>
            <w:vMerge/>
            <w:shd w:val="clear" w:color="auto" w:fill="auto"/>
          </w:tcPr>
          <w:p w14:paraId="4B74A945" w14:textId="77777777" w:rsidR="00E8511D" w:rsidRPr="00940D11" w:rsidRDefault="00E8511D" w:rsidP="00F46770">
            <w:pPr>
              <w:pStyle w:val="ConsPlusNormal"/>
              <w:rPr>
                <w:sz w:val="20"/>
                <w:szCs w:val="20"/>
              </w:rPr>
            </w:pPr>
          </w:p>
        </w:tc>
        <w:tc>
          <w:tcPr>
            <w:tcW w:w="3005" w:type="dxa"/>
            <w:shd w:val="clear" w:color="auto" w:fill="auto"/>
            <w:vAlign w:val="center"/>
          </w:tcPr>
          <w:p w14:paraId="558E95C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A13F73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AFFB440" w14:textId="77777777" w:rsidR="00E8511D" w:rsidRPr="00940D11" w:rsidRDefault="00E8511D" w:rsidP="00560EA4">
            <w:pPr>
              <w:jc w:val="center"/>
              <w:rPr>
                <w:sz w:val="20"/>
                <w:szCs w:val="20"/>
              </w:rPr>
            </w:pPr>
            <w:r w:rsidRPr="00940D11">
              <w:rPr>
                <w:sz w:val="20"/>
                <w:szCs w:val="20"/>
              </w:rPr>
              <w:t>240</w:t>
            </w:r>
          </w:p>
        </w:tc>
        <w:tc>
          <w:tcPr>
            <w:tcW w:w="1230" w:type="dxa"/>
            <w:shd w:val="clear" w:color="auto" w:fill="auto"/>
            <w:vAlign w:val="center"/>
          </w:tcPr>
          <w:p w14:paraId="4EB2C8BA" w14:textId="77777777" w:rsidR="00E8511D" w:rsidRPr="00940D11" w:rsidRDefault="00E8511D" w:rsidP="00560EA4">
            <w:pPr>
              <w:jc w:val="center"/>
              <w:rPr>
                <w:sz w:val="20"/>
                <w:szCs w:val="20"/>
              </w:rPr>
            </w:pPr>
            <w:r w:rsidRPr="00940D11">
              <w:rPr>
                <w:sz w:val="20"/>
                <w:szCs w:val="20"/>
              </w:rPr>
              <w:t>-</w:t>
            </w:r>
          </w:p>
        </w:tc>
        <w:tc>
          <w:tcPr>
            <w:tcW w:w="1276" w:type="dxa"/>
            <w:shd w:val="clear" w:color="auto" w:fill="auto"/>
            <w:vAlign w:val="center"/>
          </w:tcPr>
          <w:p w14:paraId="3BCB5A5E" w14:textId="77777777" w:rsidR="00E8511D" w:rsidRPr="00940D11" w:rsidRDefault="00E8511D" w:rsidP="00560EA4">
            <w:pPr>
              <w:jc w:val="center"/>
              <w:rPr>
                <w:sz w:val="20"/>
                <w:szCs w:val="20"/>
              </w:rPr>
            </w:pPr>
            <w:r w:rsidRPr="00940D11">
              <w:rPr>
                <w:sz w:val="20"/>
                <w:szCs w:val="20"/>
              </w:rPr>
              <w:t>1101</w:t>
            </w:r>
          </w:p>
        </w:tc>
        <w:tc>
          <w:tcPr>
            <w:tcW w:w="1474" w:type="dxa"/>
            <w:shd w:val="clear" w:color="auto" w:fill="auto"/>
            <w:vAlign w:val="center"/>
          </w:tcPr>
          <w:p w14:paraId="035696FA" w14:textId="77777777" w:rsidR="00E8511D" w:rsidRPr="00940D11" w:rsidRDefault="00E8511D" w:rsidP="00560EA4">
            <w:pPr>
              <w:jc w:val="center"/>
              <w:rPr>
                <w:sz w:val="20"/>
                <w:szCs w:val="20"/>
              </w:rPr>
            </w:pPr>
            <w:r w:rsidRPr="00940D11">
              <w:rPr>
                <w:sz w:val="20"/>
                <w:szCs w:val="20"/>
              </w:rPr>
              <w:t>-</w:t>
            </w:r>
          </w:p>
        </w:tc>
        <w:tc>
          <w:tcPr>
            <w:tcW w:w="3132" w:type="dxa"/>
            <w:vMerge/>
            <w:shd w:val="clear" w:color="auto" w:fill="auto"/>
          </w:tcPr>
          <w:p w14:paraId="2BEAAB98" w14:textId="77777777" w:rsidR="00E8511D" w:rsidRPr="00940D11" w:rsidRDefault="00E8511D" w:rsidP="00F46770">
            <w:pPr>
              <w:pStyle w:val="ConsPlusNormal"/>
              <w:rPr>
                <w:sz w:val="20"/>
                <w:szCs w:val="20"/>
              </w:rPr>
            </w:pPr>
          </w:p>
        </w:tc>
      </w:tr>
      <w:tr w:rsidR="00E8511D" w:rsidRPr="00DB3997" w14:paraId="1EA02A56" w14:textId="77777777" w:rsidTr="00036F78">
        <w:trPr>
          <w:trHeight w:val="20"/>
          <w:jc w:val="center"/>
        </w:trPr>
        <w:tc>
          <w:tcPr>
            <w:tcW w:w="684" w:type="dxa"/>
            <w:vMerge/>
            <w:shd w:val="clear" w:color="auto" w:fill="auto"/>
          </w:tcPr>
          <w:p w14:paraId="1020FF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CFFAE01" w14:textId="77777777" w:rsidR="00E8511D" w:rsidRPr="00940D11" w:rsidRDefault="00E8511D" w:rsidP="00F46770">
            <w:pPr>
              <w:pStyle w:val="ConsPlusNormal"/>
              <w:rPr>
                <w:sz w:val="20"/>
                <w:szCs w:val="20"/>
              </w:rPr>
            </w:pPr>
          </w:p>
        </w:tc>
        <w:tc>
          <w:tcPr>
            <w:tcW w:w="1266" w:type="dxa"/>
            <w:vMerge/>
            <w:shd w:val="clear" w:color="auto" w:fill="auto"/>
          </w:tcPr>
          <w:p w14:paraId="57C34CFB" w14:textId="77777777" w:rsidR="00E8511D" w:rsidRPr="00940D11" w:rsidRDefault="00E8511D" w:rsidP="00F46770">
            <w:pPr>
              <w:pStyle w:val="ConsPlusNormal"/>
              <w:rPr>
                <w:sz w:val="20"/>
                <w:szCs w:val="20"/>
              </w:rPr>
            </w:pPr>
          </w:p>
        </w:tc>
        <w:tc>
          <w:tcPr>
            <w:tcW w:w="3005" w:type="dxa"/>
            <w:shd w:val="clear" w:color="auto" w:fill="auto"/>
            <w:vAlign w:val="center"/>
          </w:tcPr>
          <w:p w14:paraId="7A6D133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5883E77" w14:textId="77777777" w:rsidR="00E8511D" w:rsidRPr="00940D11" w:rsidRDefault="00E8511D" w:rsidP="009B788D">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6D12856" w14:textId="77777777" w:rsidR="00E8511D" w:rsidRPr="00940D11" w:rsidRDefault="00E8511D" w:rsidP="009B788D">
            <w:pPr>
              <w:jc w:val="center"/>
              <w:rPr>
                <w:sz w:val="20"/>
                <w:szCs w:val="20"/>
              </w:rPr>
            </w:pPr>
            <w:r w:rsidRPr="00940D11">
              <w:rPr>
                <w:sz w:val="20"/>
                <w:szCs w:val="20"/>
              </w:rPr>
              <w:t>53</w:t>
            </w:r>
          </w:p>
        </w:tc>
        <w:tc>
          <w:tcPr>
            <w:tcW w:w="1230" w:type="dxa"/>
            <w:shd w:val="clear" w:color="auto" w:fill="auto"/>
            <w:vAlign w:val="center"/>
          </w:tcPr>
          <w:p w14:paraId="71051B32" w14:textId="77777777" w:rsidR="00E8511D" w:rsidRPr="00940D11" w:rsidRDefault="00E8511D" w:rsidP="009B788D">
            <w:pPr>
              <w:jc w:val="center"/>
              <w:rPr>
                <w:sz w:val="20"/>
                <w:szCs w:val="20"/>
              </w:rPr>
            </w:pPr>
            <w:r w:rsidRPr="00940D11">
              <w:rPr>
                <w:sz w:val="20"/>
                <w:szCs w:val="20"/>
              </w:rPr>
              <w:t>-</w:t>
            </w:r>
          </w:p>
        </w:tc>
        <w:tc>
          <w:tcPr>
            <w:tcW w:w="1276" w:type="dxa"/>
            <w:shd w:val="clear" w:color="auto" w:fill="auto"/>
            <w:vAlign w:val="center"/>
          </w:tcPr>
          <w:p w14:paraId="6BF13097" w14:textId="77777777" w:rsidR="00E8511D" w:rsidRPr="00940D11" w:rsidRDefault="00E8511D" w:rsidP="009B788D">
            <w:pPr>
              <w:jc w:val="center"/>
              <w:rPr>
                <w:sz w:val="20"/>
                <w:szCs w:val="20"/>
              </w:rPr>
            </w:pPr>
            <w:r w:rsidRPr="00940D11">
              <w:rPr>
                <w:sz w:val="20"/>
                <w:szCs w:val="20"/>
              </w:rPr>
              <w:t>-</w:t>
            </w:r>
          </w:p>
        </w:tc>
        <w:tc>
          <w:tcPr>
            <w:tcW w:w="1474" w:type="dxa"/>
            <w:shd w:val="clear" w:color="auto" w:fill="auto"/>
            <w:vAlign w:val="center"/>
          </w:tcPr>
          <w:p w14:paraId="1EE2128F" w14:textId="77777777" w:rsidR="00E8511D" w:rsidRPr="00940D11" w:rsidRDefault="00E8511D" w:rsidP="009B788D">
            <w:pPr>
              <w:jc w:val="center"/>
              <w:rPr>
                <w:sz w:val="20"/>
                <w:szCs w:val="20"/>
              </w:rPr>
            </w:pPr>
            <w:r w:rsidRPr="00940D11">
              <w:rPr>
                <w:sz w:val="20"/>
                <w:szCs w:val="20"/>
              </w:rPr>
              <w:t>53</w:t>
            </w:r>
          </w:p>
        </w:tc>
        <w:tc>
          <w:tcPr>
            <w:tcW w:w="3132" w:type="dxa"/>
            <w:vMerge/>
            <w:shd w:val="clear" w:color="auto" w:fill="auto"/>
          </w:tcPr>
          <w:p w14:paraId="61EEBB9C" w14:textId="77777777" w:rsidR="00E8511D" w:rsidRPr="00940D11" w:rsidRDefault="00E8511D" w:rsidP="00F46770">
            <w:pPr>
              <w:pStyle w:val="ConsPlusNormal"/>
              <w:rPr>
                <w:sz w:val="20"/>
                <w:szCs w:val="20"/>
              </w:rPr>
            </w:pPr>
          </w:p>
        </w:tc>
      </w:tr>
      <w:tr w:rsidR="00E8511D" w:rsidRPr="00DB3997" w14:paraId="40041B95" w14:textId="77777777" w:rsidTr="00036F78">
        <w:trPr>
          <w:trHeight w:val="20"/>
          <w:jc w:val="center"/>
        </w:trPr>
        <w:tc>
          <w:tcPr>
            <w:tcW w:w="684" w:type="dxa"/>
            <w:vMerge/>
            <w:shd w:val="clear" w:color="auto" w:fill="auto"/>
          </w:tcPr>
          <w:p w14:paraId="0184F6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4FE6886" w14:textId="77777777" w:rsidR="00E8511D" w:rsidRPr="00940D11" w:rsidRDefault="00E8511D" w:rsidP="00F46770">
            <w:pPr>
              <w:pStyle w:val="ConsPlusNormal"/>
              <w:rPr>
                <w:sz w:val="20"/>
                <w:szCs w:val="20"/>
              </w:rPr>
            </w:pPr>
          </w:p>
        </w:tc>
        <w:tc>
          <w:tcPr>
            <w:tcW w:w="1266" w:type="dxa"/>
            <w:vMerge/>
            <w:shd w:val="clear" w:color="auto" w:fill="auto"/>
          </w:tcPr>
          <w:p w14:paraId="0EFCD565" w14:textId="77777777" w:rsidR="00E8511D" w:rsidRPr="00940D11" w:rsidRDefault="00E8511D" w:rsidP="00F46770">
            <w:pPr>
              <w:pStyle w:val="ConsPlusNormal"/>
              <w:rPr>
                <w:sz w:val="20"/>
                <w:szCs w:val="20"/>
              </w:rPr>
            </w:pPr>
          </w:p>
        </w:tc>
        <w:tc>
          <w:tcPr>
            <w:tcW w:w="3005" w:type="dxa"/>
            <w:shd w:val="clear" w:color="auto" w:fill="auto"/>
            <w:vAlign w:val="center"/>
          </w:tcPr>
          <w:p w14:paraId="1493342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E454377"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723A1102" w14:textId="77777777" w:rsidR="00E8511D" w:rsidRPr="00940D11" w:rsidRDefault="00E8511D" w:rsidP="00697492">
            <w:pPr>
              <w:jc w:val="center"/>
              <w:rPr>
                <w:sz w:val="20"/>
                <w:szCs w:val="20"/>
              </w:rPr>
            </w:pPr>
            <w:r w:rsidRPr="00940D11">
              <w:rPr>
                <w:sz w:val="20"/>
                <w:szCs w:val="20"/>
              </w:rPr>
              <w:t>-</w:t>
            </w:r>
          </w:p>
        </w:tc>
        <w:tc>
          <w:tcPr>
            <w:tcW w:w="1230" w:type="dxa"/>
            <w:shd w:val="clear" w:color="auto" w:fill="auto"/>
            <w:vAlign w:val="center"/>
          </w:tcPr>
          <w:p w14:paraId="38AB5F68"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2177DEFE"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0EB27152"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6EB20F5B" w14:textId="77777777" w:rsidR="00E8511D" w:rsidRPr="00940D11" w:rsidRDefault="00E8511D" w:rsidP="00F46770">
            <w:pPr>
              <w:pStyle w:val="ConsPlusNormal"/>
              <w:rPr>
                <w:sz w:val="20"/>
                <w:szCs w:val="20"/>
              </w:rPr>
            </w:pPr>
          </w:p>
        </w:tc>
      </w:tr>
      <w:tr w:rsidR="00E8511D" w:rsidRPr="00DB3997" w14:paraId="3CCAEF5F" w14:textId="77777777" w:rsidTr="00036F78">
        <w:trPr>
          <w:trHeight w:val="20"/>
          <w:jc w:val="center"/>
        </w:trPr>
        <w:tc>
          <w:tcPr>
            <w:tcW w:w="684" w:type="dxa"/>
            <w:vMerge/>
            <w:shd w:val="clear" w:color="auto" w:fill="auto"/>
          </w:tcPr>
          <w:p w14:paraId="78A2F0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039C76" w14:textId="77777777" w:rsidR="00E8511D" w:rsidRPr="00940D11" w:rsidRDefault="00E8511D" w:rsidP="00F46770">
            <w:pPr>
              <w:pStyle w:val="ConsPlusNormal"/>
              <w:rPr>
                <w:sz w:val="20"/>
                <w:szCs w:val="20"/>
              </w:rPr>
            </w:pPr>
          </w:p>
        </w:tc>
        <w:tc>
          <w:tcPr>
            <w:tcW w:w="1266" w:type="dxa"/>
            <w:vMerge/>
            <w:shd w:val="clear" w:color="auto" w:fill="auto"/>
          </w:tcPr>
          <w:p w14:paraId="0B96153D" w14:textId="77777777" w:rsidR="00E8511D" w:rsidRPr="00940D11" w:rsidRDefault="00E8511D" w:rsidP="00F46770">
            <w:pPr>
              <w:pStyle w:val="ConsPlusNormal"/>
              <w:rPr>
                <w:sz w:val="20"/>
                <w:szCs w:val="20"/>
              </w:rPr>
            </w:pPr>
          </w:p>
        </w:tc>
        <w:tc>
          <w:tcPr>
            <w:tcW w:w="3005" w:type="dxa"/>
            <w:shd w:val="clear" w:color="auto" w:fill="auto"/>
            <w:vAlign w:val="center"/>
          </w:tcPr>
          <w:p w14:paraId="17B98BB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432D5E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D4515F9" w14:textId="77777777" w:rsidR="00E8511D" w:rsidRPr="00940D11" w:rsidRDefault="00E8511D" w:rsidP="00697492">
            <w:pPr>
              <w:jc w:val="center"/>
              <w:rPr>
                <w:sz w:val="20"/>
                <w:szCs w:val="20"/>
              </w:rPr>
            </w:pPr>
            <w:r w:rsidRPr="00940D11">
              <w:rPr>
                <w:sz w:val="20"/>
                <w:szCs w:val="20"/>
              </w:rPr>
              <w:t>211</w:t>
            </w:r>
          </w:p>
        </w:tc>
        <w:tc>
          <w:tcPr>
            <w:tcW w:w="1230" w:type="dxa"/>
            <w:shd w:val="clear" w:color="auto" w:fill="auto"/>
            <w:vAlign w:val="center"/>
          </w:tcPr>
          <w:p w14:paraId="0E68D27E"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665FE7F0"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0851DCEC" w14:textId="77777777" w:rsidR="00E8511D" w:rsidRPr="00940D11" w:rsidRDefault="00E8511D" w:rsidP="00697492">
            <w:pPr>
              <w:jc w:val="center"/>
              <w:rPr>
                <w:sz w:val="20"/>
                <w:szCs w:val="20"/>
              </w:rPr>
            </w:pPr>
            <w:r w:rsidRPr="00940D11">
              <w:rPr>
                <w:sz w:val="20"/>
                <w:szCs w:val="20"/>
              </w:rPr>
              <w:t>211</w:t>
            </w:r>
          </w:p>
        </w:tc>
        <w:tc>
          <w:tcPr>
            <w:tcW w:w="3132" w:type="dxa"/>
            <w:vMerge/>
            <w:shd w:val="clear" w:color="auto" w:fill="auto"/>
          </w:tcPr>
          <w:p w14:paraId="47951171" w14:textId="77777777" w:rsidR="00E8511D" w:rsidRPr="00940D11" w:rsidRDefault="00E8511D" w:rsidP="00F46770">
            <w:pPr>
              <w:pStyle w:val="ConsPlusNormal"/>
              <w:rPr>
                <w:sz w:val="20"/>
                <w:szCs w:val="20"/>
              </w:rPr>
            </w:pPr>
          </w:p>
        </w:tc>
      </w:tr>
      <w:tr w:rsidR="00E8511D" w:rsidRPr="00DB3997" w14:paraId="6AEDA6D9" w14:textId="77777777" w:rsidTr="00036F78">
        <w:trPr>
          <w:trHeight w:val="20"/>
          <w:jc w:val="center"/>
        </w:trPr>
        <w:tc>
          <w:tcPr>
            <w:tcW w:w="684" w:type="dxa"/>
            <w:vMerge/>
            <w:shd w:val="clear" w:color="auto" w:fill="auto"/>
          </w:tcPr>
          <w:p w14:paraId="504DE8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7E6F467" w14:textId="77777777" w:rsidR="00E8511D" w:rsidRPr="00940D11" w:rsidRDefault="00E8511D" w:rsidP="00F46770">
            <w:pPr>
              <w:pStyle w:val="ConsPlusNormal"/>
              <w:rPr>
                <w:sz w:val="20"/>
                <w:szCs w:val="20"/>
              </w:rPr>
            </w:pPr>
          </w:p>
        </w:tc>
        <w:tc>
          <w:tcPr>
            <w:tcW w:w="1266" w:type="dxa"/>
            <w:vMerge/>
            <w:shd w:val="clear" w:color="auto" w:fill="auto"/>
          </w:tcPr>
          <w:p w14:paraId="523AE769" w14:textId="77777777" w:rsidR="00E8511D" w:rsidRPr="00940D11" w:rsidRDefault="00E8511D" w:rsidP="00F46770">
            <w:pPr>
              <w:pStyle w:val="ConsPlusNormal"/>
              <w:rPr>
                <w:sz w:val="20"/>
                <w:szCs w:val="20"/>
              </w:rPr>
            </w:pPr>
          </w:p>
        </w:tc>
        <w:tc>
          <w:tcPr>
            <w:tcW w:w="3005" w:type="dxa"/>
            <w:shd w:val="clear" w:color="auto" w:fill="auto"/>
            <w:vAlign w:val="center"/>
          </w:tcPr>
          <w:p w14:paraId="38CC98B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C0C4C3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ED4FE13" w14:textId="77777777" w:rsidR="00E8511D" w:rsidRPr="00940D11" w:rsidRDefault="00E8511D" w:rsidP="00697492">
            <w:pPr>
              <w:jc w:val="center"/>
              <w:rPr>
                <w:sz w:val="20"/>
                <w:szCs w:val="20"/>
              </w:rPr>
            </w:pPr>
            <w:r w:rsidRPr="00940D11">
              <w:rPr>
                <w:sz w:val="20"/>
                <w:szCs w:val="20"/>
              </w:rPr>
              <w:t>211</w:t>
            </w:r>
          </w:p>
        </w:tc>
        <w:tc>
          <w:tcPr>
            <w:tcW w:w="1230" w:type="dxa"/>
            <w:shd w:val="clear" w:color="auto" w:fill="auto"/>
            <w:vAlign w:val="center"/>
          </w:tcPr>
          <w:p w14:paraId="6C23F0CC"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39D9B068"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6F5147A4" w14:textId="77777777" w:rsidR="00E8511D" w:rsidRPr="00940D11" w:rsidRDefault="00E8511D" w:rsidP="00697492">
            <w:pPr>
              <w:jc w:val="center"/>
              <w:rPr>
                <w:sz w:val="20"/>
                <w:szCs w:val="20"/>
              </w:rPr>
            </w:pPr>
            <w:r w:rsidRPr="00940D11">
              <w:rPr>
                <w:sz w:val="20"/>
                <w:szCs w:val="20"/>
              </w:rPr>
              <w:t>211</w:t>
            </w:r>
          </w:p>
        </w:tc>
        <w:tc>
          <w:tcPr>
            <w:tcW w:w="3132" w:type="dxa"/>
            <w:vMerge/>
            <w:shd w:val="clear" w:color="auto" w:fill="auto"/>
          </w:tcPr>
          <w:p w14:paraId="1C3651D2" w14:textId="77777777" w:rsidR="00E8511D" w:rsidRPr="00940D11" w:rsidRDefault="00E8511D" w:rsidP="00F46770">
            <w:pPr>
              <w:pStyle w:val="ConsPlusNormal"/>
              <w:rPr>
                <w:sz w:val="20"/>
                <w:szCs w:val="20"/>
              </w:rPr>
            </w:pPr>
          </w:p>
        </w:tc>
      </w:tr>
      <w:tr w:rsidR="00E8511D" w:rsidRPr="00DB3997" w14:paraId="0BB84804" w14:textId="77777777" w:rsidTr="00036F78">
        <w:trPr>
          <w:trHeight w:val="20"/>
          <w:jc w:val="center"/>
        </w:trPr>
        <w:tc>
          <w:tcPr>
            <w:tcW w:w="684" w:type="dxa"/>
            <w:vMerge/>
            <w:shd w:val="clear" w:color="auto" w:fill="auto"/>
          </w:tcPr>
          <w:p w14:paraId="3A26D09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E1BF65B" w14:textId="77777777" w:rsidR="00E8511D" w:rsidRPr="00940D11" w:rsidRDefault="00E8511D" w:rsidP="00F46770">
            <w:pPr>
              <w:pStyle w:val="ConsPlusNormal"/>
              <w:rPr>
                <w:sz w:val="20"/>
                <w:szCs w:val="20"/>
              </w:rPr>
            </w:pPr>
          </w:p>
        </w:tc>
        <w:tc>
          <w:tcPr>
            <w:tcW w:w="1266" w:type="dxa"/>
            <w:vMerge/>
            <w:shd w:val="clear" w:color="auto" w:fill="auto"/>
          </w:tcPr>
          <w:p w14:paraId="11C6FD4B" w14:textId="77777777" w:rsidR="00E8511D" w:rsidRPr="00940D11" w:rsidRDefault="00E8511D" w:rsidP="00F46770">
            <w:pPr>
              <w:pStyle w:val="ConsPlusNormal"/>
              <w:rPr>
                <w:sz w:val="20"/>
                <w:szCs w:val="20"/>
              </w:rPr>
            </w:pPr>
          </w:p>
        </w:tc>
        <w:tc>
          <w:tcPr>
            <w:tcW w:w="3005" w:type="dxa"/>
            <w:shd w:val="clear" w:color="auto" w:fill="auto"/>
            <w:vAlign w:val="center"/>
          </w:tcPr>
          <w:p w14:paraId="19EFE00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271D50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0405D2F3" w14:textId="77777777" w:rsidR="00E8511D" w:rsidRPr="00940D11" w:rsidRDefault="00E8511D" w:rsidP="00697492">
            <w:pPr>
              <w:jc w:val="center"/>
              <w:rPr>
                <w:sz w:val="20"/>
                <w:szCs w:val="20"/>
              </w:rPr>
            </w:pPr>
            <w:r w:rsidRPr="00940D11">
              <w:rPr>
                <w:sz w:val="20"/>
                <w:szCs w:val="20"/>
              </w:rPr>
              <w:t>66</w:t>
            </w:r>
          </w:p>
        </w:tc>
        <w:tc>
          <w:tcPr>
            <w:tcW w:w="1230" w:type="dxa"/>
            <w:shd w:val="clear" w:color="auto" w:fill="auto"/>
            <w:vAlign w:val="center"/>
          </w:tcPr>
          <w:p w14:paraId="6E7A553E"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662528BA"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3A98557E" w14:textId="77777777" w:rsidR="00E8511D" w:rsidRPr="00940D11" w:rsidRDefault="00E8511D" w:rsidP="00697492">
            <w:pPr>
              <w:jc w:val="center"/>
              <w:rPr>
                <w:sz w:val="20"/>
                <w:szCs w:val="20"/>
              </w:rPr>
            </w:pPr>
            <w:r w:rsidRPr="00940D11">
              <w:rPr>
                <w:sz w:val="20"/>
                <w:szCs w:val="20"/>
              </w:rPr>
              <w:t>66</w:t>
            </w:r>
          </w:p>
        </w:tc>
        <w:tc>
          <w:tcPr>
            <w:tcW w:w="3132" w:type="dxa"/>
            <w:vMerge/>
            <w:shd w:val="clear" w:color="auto" w:fill="auto"/>
          </w:tcPr>
          <w:p w14:paraId="01148829" w14:textId="77777777" w:rsidR="00E8511D" w:rsidRPr="00940D11" w:rsidRDefault="00E8511D" w:rsidP="00F46770">
            <w:pPr>
              <w:pStyle w:val="ConsPlusNormal"/>
              <w:rPr>
                <w:sz w:val="20"/>
                <w:szCs w:val="20"/>
              </w:rPr>
            </w:pPr>
          </w:p>
        </w:tc>
      </w:tr>
      <w:tr w:rsidR="00E8511D" w:rsidRPr="00DB3997" w14:paraId="494552B9" w14:textId="77777777" w:rsidTr="009402B3">
        <w:trPr>
          <w:trHeight w:val="20"/>
          <w:jc w:val="center"/>
        </w:trPr>
        <w:tc>
          <w:tcPr>
            <w:tcW w:w="684" w:type="dxa"/>
            <w:vMerge w:val="restart"/>
            <w:vAlign w:val="center"/>
          </w:tcPr>
          <w:p w14:paraId="37AF80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2F476D0" w14:textId="77777777" w:rsidR="00E8511D" w:rsidRPr="00940D11" w:rsidRDefault="00E8511D" w:rsidP="00F46770">
            <w:pPr>
              <w:pStyle w:val="ConsPlusNormal"/>
              <w:rPr>
                <w:sz w:val="20"/>
                <w:szCs w:val="20"/>
              </w:rPr>
            </w:pPr>
            <w:r w:rsidRPr="00940D11">
              <w:rPr>
                <w:sz w:val="20"/>
                <w:szCs w:val="20"/>
              </w:rPr>
              <w:t>1028</w:t>
            </w:r>
          </w:p>
        </w:tc>
        <w:tc>
          <w:tcPr>
            <w:tcW w:w="1266" w:type="dxa"/>
            <w:vMerge w:val="restart"/>
            <w:vAlign w:val="center"/>
          </w:tcPr>
          <w:p w14:paraId="577EE65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A56D30C" w14:textId="77777777" w:rsidR="00036F78"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FEB457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FD55C84" w14:textId="77777777" w:rsidR="00E8511D" w:rsidRPr="00940D11" w:rsidRDefault="00E8511D" w:rsidP="00697492">
            <w:pPr>
              <w:pStyle w:val="ConsPlusNormal"/>
              <w:jc w:val="center"/>
              <w:rPr>
                <w:sz w:val="20"/>
                <w:szCs w:val="20"/>
              </w:rPr>
            </w:pPr>
            <w:r w:rsidRPr="00940D11">
              <w:rPr>
                <w:sz w:val="20"/>
                <w:szCs w:val="20"/>
              </w:rPr>
              <w:t>314</w:t>
            </w:r>
          </w:p>
        </w:tc>
        <w:tc>
          <w:tcPr>
            <w:tcW w:w="1230" w:type="dxa"/>
            <w:shd w:val="clear" w:color="auto" w:fill="auto"/>
            <w:vAlign w:val="center"/>
          </w:tcPr>
          <w:p w14:paraId="674B362D" w14:textId="77777777" w:rsidR="00E8511D" w:rsidRPr="00940D11" w:rsidRDefault="001B5533" w:rsidP="00697492">
            <w:pPr>
              <w:pStyle w:val="ConsPlusNormal"/>
              <w:jc w:val="center"/>
              <w:rPr>
                <w:sz w:val="20"/>
                <w:szCs w:val="20"/>
              </w:rPr>
            </w:pPr>
            <w:r>
              <w:rPr>
                <w:sz w:val="20"/>
                <w:szCs w:val="20"/>
              </w:rPr>
              <w:t>50</w:t>
            </w:r>
          </w:p>
        </w:tc>
        <w:tc>
          <w:tcPr>
            <w:tcW w:w="1276" w:type="dxa"/>
            <w:shd w:val="clear" w:color="auto" w:fill="auto"/>
            <w:vAlign w:val="center"/>
          </w:tcPr>
          <w:p w14:paraId="4B6A50DC"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48ACF312" w14:textId="77777777" w:rsidR="00E8511D" w:rsidRPr="00940D11" w:rsidRDefault="001B5533" w:rsidP="00697492">
            <w:pPr>
              <w:pStyle w:val="ConsPlusNormal"/>
              <w:jc w:val="center"/>
              <w:rPr>
                <w:sz w:val="20"/>
                <w:szCs w:val="20"/>
              </w:rPr>
            </w:pPr>
            <w:r>
              <w:rPr>
                <w:sz w:val="20"/>
                <w:szCs w:val="20"/>
              </w:rPr>
              <w:t>264</w:t>
            </w:r>
          </w:p>
        </w:tc>
        <w:tc>
          <w:tcPr>
            <w:tcW w:w="3132" w:type="dxa"/>
            <w:vMerge w:val="restart"/>
            <w:vAlign w:val="center"/>
          </w:tcPr>
          <w:p w14:paraId="2DF5C9A4" w14:textId="77777777" w:rsidR="00E8511D" w:rsidRPr="00940D11" w:rsidRDefault="00E8511D" w:rsidP="00F46770">
            <w:pPr>
              <w:pStyle w:val="ConsPlusNormal"/>
              <w:rPr>
                <w:sz w:val="20"/>
                <w:szCs w:val="20"/>
              </w:rPr>
            </w:pPr>
            <w:r w:rsidRPr="00940D11">
              <w:rPr>
                <w:sz w:val="20"/>
                <w:szCs w:val="20"/>
              </w:rPr>
              <w:t>-</w:t>
            </w:r>
          </w:p>
        </w:tc>
      </w:tr>
      <w:tr w:rsidR="00E8511D" w:rsidRPr="00DB3997" w14:paraId="27CEDAA5" w14:textId="77777777" w:rsidTr="001B5533">
        <w:trPr>
          <w:trHeight w:val="20"/>
          <w:jc w:val="center"/>
        </w:trPr>
        <w:tc>
          <w:tcPr>
            <w:tcW w:w="684" w:type="dxa"/>
            <w:vMerge/>
          </w:tcPr>
          <w:p w14:paraId="03835B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506A22" w14:textId="77777777" w:rsidR="00E8511D" w:rsidRPr="00940D11" w:rsidRDefault="00E8511D" w:rsidP="00F46770">
            <w:pPr>
              <w:pStyle w:val="ConsPlusNormal"/>
              <w:rPr>
                <w:sz w:val="20"/>
                <w:szCs w:val="20"/>
              </w:rPr>
            </w:pPr>
          </w:p>
        </w:tc>
        <w:tc>
          <w:tcPr>
            <w:tcW w:w="1266" w:type="dxa"/>
            <w:vMerge/>
          </w:tcPr>
          <w:p w14:paraId="650489EB" w14:textId="77777777" w:rsidR="00E8511D" w:rsidRPr="00940D11" w:rsidRDefault="00E8511D" w:rsidP="00F46770">
            <w:pPr>
              <w:pStyle w:val="ConsPlusNormal"/>
              <w:rPr>
                <w:sz w:val="20"/>
                <w:szCs w:val="20"/>
              </w:rPr>
            </w:pPr>
          </w:p>
        </w:tc>
        <w:tc>
          <w:tcPr>
            <w:tcW w:w="3005" w:type="dxa"/>
            <w:vAlign w:val="center"/>
          </w:tcPr>
          <w:p w14:paraId="7A2BE7F7" w14:textId="77777777" w:rsidR="004E6788"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16EE8A5" w14:textId="77777777" w:rsidR="004E6788"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16DFA370" w14:textId="77777777" w:rsidR="004E6788" w:rsidRPr="00940D11" w:rsidRDefault="00E8511D" w:rsidP="00CB3F89">
            <w:pPr>
              <w:pStyle w:val="ConsPlusNormal"/>
              <w:jc w:val="center"/>
              <w:rPr>
                <w:sz w:val="20"/>
                <w:szCs w:val="20"/>
              </w:rPr>
            </w:pPr>
            <w:r w:rsidRPr="00940D11">
              <w:rPr>
                <w:sz w:val="20"/>
                <w:szCs w:val="20"/>
              </w:rPr>
              <w:t>681</w:t>
            </w:r>
          </w:p>
        </w:tc>
        <w:tc>
          <w:tcPr>
            <w:tcW w:w="1230" w:type="dxa"/>
            <w:vAlign w:val="center"/>
          </w:tcPr>
          <w:p w14:paraId="1C8DBA96" w14:textId="77777777" w:rsidR="004E6788" w:rsidRPr="00940D11" w:rsidRDefault="00E8511D" w:rsidP="00CB3F89">
            <w:pPr>
              <w:pStyle w:val="ConsPlusNormal"/>
              <w:jc w:val="center"/>
              <w:rPr>
                <w:sz w:val="20"/>
                <w:szCs w:val="20"/>
              </w:rPr>
            </w:pPr>
            <w:r w:rsidRPr="00940D11">
              <w:rPr>
                <w:sz w:val="20"/>
                <w:szCs w:val="20"/>
              </w:rPr>
              <w:t>-</w:t>
            </w:r>
          </w:p>
        </w:tc>
        <w:tc>
          <w:tcPr>
            <w:tcW w:w="1276" w:type="dxa"/>
            <w:vAlign w:val="center"/>
          </w:tcPr>
          <w:p w14:paraId="043BC2A2" w14:textId="77777777" w:rsidR="004E6788" w:rsidRPr="00940D11" w:rsidRDefault="00E8511D" w:rsidP="00CB3F89">
            <w:pPr>
              <w:pStyle w:val="ConsPlusNormal"/>
              <w:jc w:val="center"/>
              <w:rPr>
                <w:sz w:val="20"/>
                <w:szCs w:val="20"/>
              </w:rPr>
            </w:pPr>
            <w:r w:rsidRPr="00940D11">
              <w:rPr>
                <w:sz w:val="20"/>
                <w:szCs w:val="20"/>
              </w:rPr>
              <w:t>-</w:t>
            </w:r>
          </w:p>
        </w:tc>
        <w:tc>
          <w:tcPr>
            <w:tcW w:w="1474" w:type="dxa"/>
            <w:vAlign w:val="center"/>
          </w:tcPr>
          <w:p w14:paraId="03A66A2E" w14:textId="77777777" w:rsidR="004E6788" w:rsidRPr="00940D11" w:rsidRDefault="00E8511D" w:rsidP="00CB3F89">
            <w:pPr>
              <w:pStyle w:val="ConsPlusNormal"/>
              <w:jc w:val="center"/>
              <w:rPr>
                <w:sz w:val="20"/>
                <w:szCs w:val="20"/>
              </w:rPr>
            </w:pPr>
            <w:r w:rsidRPr="00940D11">
              <w:rPr>
                <w:sz w:val="20"/>
                <w:szCs w:val="20"/>
              </w:rPr>
              <w:t>681</w:t>
            </w:r>
          </w:p>
        </w:tc>
        <w:tc>
          <w:tcPr>
            <w:tcW w:w="3132" w:type="dxa"/>
            <w:vMerge/>
          </w:tcPr>
          <w:p w14:paraId="22440DB7" w14:textId="77777777" w:rsidR="00E8511D" w:rsidRPr="00940D11" w:rsidRDefault="00E8511D" w:rsidP="00F46770">
            <w:pPr>
              <w:pStyle w:val="ConsPlusNormal"/>
              <w:rPr>
                <w:sz w:val="20"/>
                <w:szCs w:val="20"/>
              </w:rPr>
            </w:pPr>
          </w:p>
        </w:tc>
      </w:tr>
      <w:tr w:rsidR="00E8511D" w:rsidRPr="00DB3997" w14:paraId="768CF155" w14:textId="77777777" w:rsidTr="001B5533">
        <w:trPr>
          <w:trHeight w:val="20"/>
          <w:jc w:val="center"/>
        </w:trPr>
        <w:tc>
          <w:tcPr>
            <w:tcW w:w="684" w:type="dxa"/>
            <w:vMerge/>
          </w:tcPr>
          <w:p w14:paraId="45A6AD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6514C7" w14:textId="77777777" w:rsidR="00E8511D" w:rsidRPr="00940D11" w:rsidRDefault="00E8511D" w:rsidP="00F46770">
            <w:pPr>
              <w:pStyle w:val="ConsPlusNormal"/>
              <w:rPr>
                <w:sz w:val="20"/>
                <w:szCs w:val="20"/>
              </w:rPr>
            </w:pPr>
          </w:p>
        </w:tc>
        <w:tc>
          <w:tcPr>
            <w:tcW w:w="1266" w:type="dxa"/>
            <w:vMerge/>
          </w:tcPr>
          <w:p w14:paraId="0EDAECEA" w14:textId="77777777" w:rsidR="00E8511D" w:rsidRPr="00940D11" w:rsidRDefault="00E8511D" w:rsidP="00F46770">
            <w:pPr>
              <w:pStyle w:val="ConsPlusNormal"/>
              <w:rPr>
                <w:sz w:val="20"/>
                <w:szCs w:val="20"/>
              </w:rPr>
            </w:pPr>
          </w:p>
        </w:tc>
        <w:tc>
          <w:tcPr>
            <w:tcW w:w="3005" w:type="dxa"/>
            <w:vAlign w:val="center"/>
          </w:tcPr>
          <w:p w14:paraId="7FBF7F9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08E684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4303B2" w14:textId="77777777" w:rsidR="00E8511D" w:rsidRPr="00940D11" w:rsidRDefault="00E8511D" w:rsidP="00697492">
            <w:pPr>
              <w:pStyle w:val="ConsPlusNormal"/>
              <w:jc w:val="center"/>
              <w:rPr>
                <w:sz w:val="20"/>
                <w:szCs w:val="20"/>
              </w:rPr>
            </w:pPr>
            <w:r w:rsidRPr="00940D11">
              <w:rPr>
                <w:sz w:val="20"/>
                <w:szCs w:val="20"/>
              </w:rPr>
              <w:t>150</w:t>
            </w:r>
          </w:p>
        </w:tc>
        <w:tc>
          <w:tcPr>
            <w:tcW w:w="1230" w:type="dxa"/>
            <w:vAlign w:val="center"/>
          </w:tcPr>
          <w:p w14:paraId="7FF19B67" w14:textId="77777777" w:rsidR="00E8511D" w:rsidRPr="00940D11" w:rsidRDefault="00E8511D" w:rsidP="00697492">
            <w:pPr>
              <w:pStyle w:val="ConsPlusNormal"/>
              <w:jc w:val="center"/>
              <w:rPr>
                <w:sz w:val="20"/>
                <w:szCs w:val="20"/>
              </w:rPr>
            </w:pPr>
            <w:r w:rsidRPr="00940D11">
              <w:rPr>
                <w:sz w:val="20"/>
                <w:szCs w:val="20"/>
              </w:rPr>
              <w:t>226</w:t>
            </w:r>
          </w:p>
        </w:tc>
        <w:tc>
          <w:tcPr>
            <w:tcW w:w="1276" w:type="dxa"/>
            <w:vAlign w:val="center"/>
          </w:tcPr>
          <w:p w14:paraId="72E3B327"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45CDF5F"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19F21143" w14:textId="77777777" w:rsidR="00E8511D" w:rsidRPr="00940D11" w:rsidRDefault="00E8511D" w:rsidP="00F46770">
            <w:pPr>
              <w:pStyle w:val="ConsPlusNormal"/>
              <w:rPr>
                <w:sz w:val="20"/>
                <w:szCs w:val="20"/>
              </w:rPr>
            </w:pPr>
          </w:p>
        </w:tc>
      </w:tr>
      <w:tr w:rsidR="00E8511D" w:rsidRPr="00DB3997" w14:paraId="071365B7" w14:textId="77777777" w:rsidTr="001B5533">
        <w:trPr>
          <w:trHeight w:val="20"/>
          <w:jc w:val="center"/>
        </w:trPr>
        <w:tc>
          <w:tcPr>
            <w:tcW w:w="684" w:type="dxa"/>
            <w:vMerge/>
          </w:tcPr>
          <w:p w14:paraId="18133A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4B23489" w14:textId="77777777" w:rsidR="00E8511D" w:rsidRPr="00940D11" w:rsidRDefault="00E8511D" w:rsidP="00F46770">
            <w:pPr>
              <w:pStyle w:val="ConsPlusNormal"/>
              <w:rPr>
                <w:sz w:val="20"/>
                <w:szCs w:val="20"/>
              </w:rPr>
            </w:pPr>
          </w:p>
        </w:tc>
        <w:tc>
          <w:tcPr>
            <w:tcW w:w="1266" w:type="dxa"/>
            <w:vMerge/>
          </w:tcPr>
          <w:p w14:paraId="33963B32" w14:textId="77777777" w:rsidR="00E8511D" w:rsidRPr="00940D11" w:rsidRDefault="00E8511D" w:rsidP="00F46770">
            <w:pPr>
              <w:pStyle w:val="ConsPlusNormal"/>
              <w:rPr>
                <w:sz w:val="20"/>
                <w:szCs w:val="20"/>
              </w:rPr>
            </w:pPr>
          </w:p>
        </w:tc>
        <w:tc>
          <w:tcPr>
            <w:tcW w:w="3005" w:type="dxa"/>
            <w:vAlign w:val="center"/>
          </w:tcPr>
          <w:p w14:paraId="2569B55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35DE18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3A2EB77" w14:textId="77777777" w:rsidR="00E8511D" w:rsidRPr="00940D11" w:rsidRDefault="00E8511D" w:rsidP="00697492">
            <w:pPr>
              <w:pStyle w:val="ConsPlusNormal"/>
              <w:jc w:val="center"/>
              <w:rPr>
                <w:sz w:val="20"/>
                <w:szCs w:val="20"/>
              </w:rPr>
            </w:pPr>
            <w:r w:rsidRPr="00940D11">
              <w:rPr>
                <w:sz w:val="20"/>
                <w:szCs w:val="20"/>
              </w:rPr>
              <w:t>1</w:t>
            </w:r>
          </w:p>
        </w:tc>
        <w:tc>
          <w:tcPr>
            <w:tcW w:w="1230" w:type="dxa"/>
            <w:vAlign w:val="center"/>
          </w:tcPr>
          <w:p w14:paraId="3C2FF6C4"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71AA26F"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3D63F02" w14:textId="77777777" w:rsidR="00E8511D" w:rsidRPr="00940D11" w:rsidRDefault="00E8511D" w:rsidP="00697492">
            <w:pPr>
              <w:pStyle w:val="ConsPlusNormal"/>
              <w:jc w:val="center"/>
              <w:rPr>
                <w:sz w:val="20"/>
                <w:szCs w:val="20"/>
              </w:rPr>
            </w:pPr>
            <w:r w:rsidRPr="00940D11">
              <w:rPr>
                <w:sz w:val="20"/>
                <w:szCs w:val="20"/>
              </w:rPr>
              <w:t>1</w:t>
            </w:r>
          </w:p>
        </w:tc>
        <w:tc>
          <w:tcPr>
            <w:tcW w:w="3132" w:type="dxa"/>
            <w:vMerge/>
          </w:tcPr>
          <w:p w14:paraId="7D3C22E3" w14:textId="77777777" w:rsidR="00E8511D" w:rsidRPr="00940D11" w:rsidRDefault="00E8511D" w:rsidP="00F46770">
            <w:pPr>
              <w:pStyle w:val="ConsPlusNormal"/>
              <w:rPr>
                <w:sz w:val="20"/>
                <w:szCs w:val="20"/>
              </w:rPr>
            </w:pPr>
          </w:p>
        </w:tc>
      </w:tr>
      <w:tr w:rsidR="00E8511D" w:rsidRPr="00DB3997" w14:paraId="26BBA95B" w14:textId="77777777" w:rsidTr="001B5533">
        <w:trPr>
          <w:trHeight w:val="20"/>
          <w:jc w:val="center"/>
        </w:trPr>
        <w:tc>
          <w:tcPr>
            <w:tcW w:w="684" w:type="dxa"/>
            <w:vMerge/>
          </w:tcPr>
          <w:p w14:paraId="0E31CB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760E1BB" w14:textId="77777777" w:rsidR="00E8511D" w:rsidRPr="00940D11" w:rsidRDefault="00E8511D" w:rsidP="00F46770">
            <w:pPr>
              <w:pStyle w:val="ConsPlusNormal"/>
              <w:rPr>
                <w:sz w:val="20"/>
                <w:szCs w:val="20"/>
              </w:rPr>
            </w:pPr>
          </w:p>
        </w:tc>
        <w:tc>
          <w:tcPr>
            <w:tcW w:w="1266" w:type="dxa"/>
            <w:vMerge/>
          </w:tcPr>
          <w:p w14:paraId="4AC089E4" w14:textId="77777777" w:rsidR="00E8511D" w:rsidRPr="00940D11" w:rsidRDefault="00E8511D" w:rsidP="00F46770">
            <w:pPr>
              <w:pStyle w:val="ConsPlusNormal"/>
              <w:rPr>
                <w:sz w:val="20"/>
                <w:szCs w:val="20"/>
              </w:rPr>
            </w:pPr>
          </w:p>
        </w:tc>
        <w:tc>
          <w:tcPr>
            <w:tcW w:w="3005" w:type="dxa"/>
            <w:vAlign w:val="center"/>
          </w:tcPr>
          <w:p w14:paraId="5776CA3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33795E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67E0860" w14:textId="77777777" w:rsidR="00E8511D" w:rsidRPr="00940D11" w:rsidRDefault="00E8511D" w:rsidP="00697492">
            <w:pPr>
              <w:pStyle w:val="ConsPlusNormal"/>
              <w:jc w:val="center"/>
              <w:rPr>
                <w:sz w:val="20"/>
                <w:szCs w:val="20"/>
              </w:rPr>
            </w:pPr>
            <w:r w:rsidRPr="00940D11">
              <w:rPr>
                <w:sz w:val="20"/>
                <w:szCs w:val="20"/>
              </w:rPr>
              <w:t>599</w:t>
            </w:r>
          </w:p>
        </w:tc>
        <w:tc>
          <w:tcPr>
            <w:tcW w:w="1230" w:type="dxa"/>
            <w:vAlign w:val="center"/>
          </w:tcPr>
          <w:p w14:paraId="2C13F55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4B8BAE2"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DE62CFC" w14:textId="77777777" w:rsidR="00E8511D" w:rsidRPr="00940D11" w:rsidRDefault="00E8511D" w:rsidP="00697492">
            <w:pPr>
              <w:pStyle w:val="ConsPlusNormal"/>
              <w:jc w:val="center"/>
              <w:rPr>
                <w:sz w:val="20"/>
                <w:szCs w:val="20"/>
              </w:rPr>
            </w:pPr>
            <w:r w:rsidRPr="00940D11">
              <w:rPr>
                <w:sz w:val="20"/>
                <w:szCs w:val="20"/>
              </w:rPr>
              <w:t>599</w:t>
            </w:r>
          </w:p>
        </w:tc>
        <w:tc>
          <w:tcPr>
            <w:tcW w:w="3132" w:type="dxa"/>
            <w:vMerge/>
          </w:tcPr>
          <w:p w14:paraId="52587635" w14:textId="77777777" w:rsidR="00E8511D" w:rsidRPr="00940D11" w:rsidRDefault="00E8511D" w:rsidP="00F46770">
            <w:pPr>
              <w:pStyle w:val="ConsPlusNormal"/>
              <w:rPr>
                <w:sz w:val="20"/>
                <w:szCs w:val="20"/>
              </w:rPr>
            </w:pPr>
          </w:p>
        </w:tc>
      </w:tr>
      <w:tr w:rsidR="00E8511D" w:rsidRPr="00DB3997" w14:paraId="1D060EC8" w14:textId="77777777" w:rsidTr="001B5533">
        <w:trPr>
          <w:trHeight w:val="20"/>
          <w:jc w:val="center"/>
        </w:trPr>
        <w:tc>
          <w:tcPr>
            <w:tcW w:w="684" w:type="dxa"/>
            <w:vMerge/>
          </w:tcPr>
          <w:p w14:paraId="085CDE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DE2EB45" w14:textId="77777777" w:rsidR="00E8511D" w:rsidRPr="00940D11" w:rsidRDefault="00E8511D" w:rsidP="00F46770">
            <w:pPr>
              <w:pStyle w:val="ConsPlusNormal"/>
              <w:rPr>
                <w:sz w:val="20"/>
                <w:szCs w:val="20"/>
              </w:rPr>
            </w:pPr>
          </w:p>
        </w:tc>
        <w:tc>
          <w:tcPr>
            <w:tcW w:w="1266" w:type="dxa"/>
            <w:vMerge/>
          </w:tcPr>
          <w:p w14:paraId="356896BA" w14:textId="77777777" w:rsidR="00E8511D" w:rsidRPr="00940D11" w:rsidRDefault="00E8511D" w:rsidP="00F46770">
            <w:pPr>
              <w:pStyle w:val="ConsPlusNormal"/>
              <w:rPr>
                <w:sz w:val="20"/>
                <w:szCs w:val="20"/>
              </w:rPr>
            </w:pPr>
          </w:p>
        </w:tc>
        <w:tc>
          <w:tcPr>
            <w:tcW w:w="3005" w:type="dxa"/>
            <w:vAlign w:val="center"/>
          </w:tcPr>
          <w:p w14:paraId="086B1D5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05135D3" w14:textId="77777777" w:rsidR="00E8511D" w:rsidRPr="00940D11" w:rsidRDefault="00E8511D" w:rsidP="002675F4">
            <w:pPr>
              <w:pStyle w:val="ConsPlusNormal"/>
              <w:ind w:left="-57" w:right="-57"/>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168AA15E" w14:textId="77777777" w:rsidR="00E8511D" w:rsidRPr="00940D11" w:rsidRDefault="00E8511D" w:rsidP="00697492">
            <w:pPr>
              <w:pStyle w:val="ConsPlusNormal"/>
              <w:jc w:val="center"/>
              <w:rPr>
                <w:sz w:val="20"/>
                <w:szCs w:val="20"/>
              </w:rPr>
            </w:pPr>
            <w:r w:rsidRPr="00940D11">
              <w:rPr>
                <w:sz w:val="20"/>
                <w:szCs w:val="20"/>
              </w:rPr>
              <w:lastRenderedPageBreak/>
              <w:t>599</w:t>
            </w:r>
          </w:p>
        </w:tc>
        <w:tc>
          <w:tcPr>
            <w:tcW w:w="1230" w:type="dxa"/>
            <w:vAlign w:val="center"/>
          </w:tcPr>
          <w:p w14:paraId="5F5D521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A23060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CAA69C5" w14:textId="77777777" w:rsidR="00E8511D" w:rsidRPr="00940D11" w:rsidRDefault="00E8511D" w:rsidP="00697492">
            <w:pPr>
              <w:pStyle w:val="ConsPlusNormal"/>
              <w:jc w:val="center"/>
              <w:rPr>
                <w:sz w:val="20"/>
                <w:szCs w:val="20"/>
              </w:rPr>
            </w:pPr>
            <w:r w:rsidRPr="00940D11">
              <w:rPr>
                <w:sz w:val="20"/>
                <w:szCs w:val="20"/>
              </w:rPr>
              <w:t>599</w:t>
            </w:r>
          </w:p>
        </w:tc>
        <w:tc>
          <w:tcPr>
            <w:tcW w:w="3132" w:type="dxa"/>
            <w:vMerge/>
          </w:tcPr>
          <w:p w14:paraId="40A88BC0" w14:textId="77777777" w:rsidR="00E8511D" w:rsidRPr="00940D11" w:rsidRDefault="00E8511D" w:rsidP="00F46770">
            <w:pPr>
              <w:pStyle w:val="ConsPlusNormal"/>
              <w:rPr>
                <w:sz w:val="20"/>
                <w:szCs w:val="20"/>
              </w:rPr>
            </w:pPr>
          </w:p>
        </w:tc>
      </w:tr>
      <w:tr w:rsidR="00E8511D" w:rsidRPr="00DB3997" w14:paraId="28183E3C" w14:textId="77777777" w:rsidTr="001B5533">
        <w:trPr>
          <w:trHeight w:val="20"/>
          <w:jc w:val="center"/>
        </w:trPr>
        <w:tc>
          <w:tcPr>
            <w:tcW w:w="684" w:type="dxa"/>
            <w:vMerge/>
          </w:tcPr>
          <w:p w14:paraId="0C71D3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D7C582" w14:textId="77777777" w:rsidR="00E8511D" w:rsidRPr="00940D11" w:rsidRDefault="00E8511D" w:rsidP="00F46770">
            <w:pPr>
              <w:pStyle w:val="ConsPlusNormal"/>
              <w:rPr>
                <w:sz w:val="20"/>
                <w:szCs w:val="20"/>
              </w:rPr>
            </w:pPr>
          </w:p>
        </w:tc>
        <w:tc>
          <w:tcPr>
            <w:tcW w:w="1266" w:type="dxa"/>
            <w:vMerge/>
          </w:tcPr>
          <w:p w14:paraId="41C0B1C4" w14:textId="77777777" w:rsidR="00E8511D" w:rsidRPr="00940D11" w:rsidRDefault="00E8511D" w:rsidP="00F46770">
            <w:pPr>
              <w:pStyle w:val="ConsPlusNormal"/>
              <w:rPr>
                <w:sz w:val="20"/>
                <w:szCs w:val="20"/>
              </w:rPr>
            </w:pPr>
          </w:p>
        </w:tc>
        <w:tc>
          <w:tcPr>
            <w:tcW w:w="3005" w:type="dxa"/>
            <w:vAlign w:val="center"/>
          </w:tcPr>
          <w:p w14:paraId="1870861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FD6058A"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09F5467" w14:textId="77777777" w:rsidR="00E8511D" w:rsidRPr="00940D11" w:rsidRDefault="00E8511D" w:rsidP="00697492">
            <w:pPr>
              <w:pStyle w:val="ConsPlusNormal"/>
              <w:jc w:val="center"/>
              <w:rPr>
                <w:sz w:val="20"/>
                <w:szCs w:val="20"/>
              </w:rPr>
            </w:pPr>
            <w:r w:rsidRPr="00940D11">
              <w:rPr>
                <w:sz w:val="20"/>
                <w:szCs w:val="20"/>
              </w:rPr>
              <w:t>187</w:t>
            </w:r>
          </w:p>
        </w:tc>
        <w:tc>
          <w:tcPr>
            <w:tcW w:w="1230" w:type="dxa"/>
            <w:vAlign w:val="center"/>
          </w:tcPr>
          <w:p w14:paraId="3B75C20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FA1020C"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ED86418" w14:textId="77777777" w:rsidR="00E8511D" w:rsidRPr="00940D11" w:rsidRDefault="00E8511D" w:rsidP="00697492">
            <w:pPr>
              <w:pStyle w:val="ConsPlusNormal"/>
              <w:jc w:val="center"/>
              <w:rPr>
                <w:sz w:val="20"/>
                <w:szCs w:val="20"/>
              </w:rPr>
            </w:pPr>
            <w:r w:rsidRPr="00940D11">
              <w:rPr>
                <w:sz w:val="20"/>
                <w:szCs w:val="20"/>
              </w:rPr>
              <w:t>187</w:t>
            </w:r>
          </w:p>
        </w:tc>
        <w:tc>
          <w:tcPr>
            <w:tcW w:w="3132" w:type="dxa"/>
            <w:vMerge/>
          </w:tcPr>
          <w:p w14:paraId="5E84CF79" w14:textId="77777777" w:rsidR="00E8511D" w:rsidRPr="00940D11" w:rsidRDefault="00E8511D" w:rsidP="00F46770">
            <w:pPr>
              <w:pStyle w:val="ConsPlusNormal"/>
              <w:rPr>
                <w:sz w:val="20"/>
                <w:szCs w:val="20"/>
              </w:rPr>
            </w:pPr>
          </w:p>
        </w:tc>
      </w:tr>
      <w:tr w:rsidR="00E8511D" w:rsidRPr="00DB3997" w14:paraId="1FA8EA32" w14:textId="77777777" w:rsidTr="00036F78">
        <w:trPr>
          <w:trHeight w:val="20"/>
          <w:jc w:val="center"/>
        </w:trPr>
        <w:tc>
          <w:tcPr>
            <w:tcW w:w="684" w:type="dxa"/>
            <w:vMerge w:val="restart"/>
            <w:vAlign w:val="center"/>
          </w:tcPr>
          <w:p w14:paraId="45183F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E3B1C86" w14:textId="77777777" w:rsidR="00E8511D" w:rsidRPr="00940D11" w:rsidRDefault="00E8511D" w:rsidP="00F46770">
            <w:pPr>
              <w:pStyle w:val="ConsPlusNormal"/>
              <w:rPr>
                <w:sz w:val="20"/>
                <w:szCs w:val="20"/>
              </w:rPr>
            </w:pPr>
            <w:r w:rsidRPr="00940D11">
              <w:rPr>
                <w:sz w:val="20"/>
                <w:szCs w:val="20"/>
              </w:rPr>
              <w:t>1029</w:t>
            </w:r>
          </w:p>
        </w:tc>
        <w:tc>
          <w:tcPr>
            <w:tcW w:w="1266" w:type="dxa"/>
            <w:vMerge w:val="restart"/>
            <w:vAlign w:val="center"/>
          </w:tcPr>
          <w:p w14:paraId="4CC20F5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BD3E54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B0EEE9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6E3F9FD" w14:textId="77777777" w:rsidR="00E8511D" w:rsidRPr="00940D11" w:rsidRDefault="00E8511D" w:rsidP="00697492">
            <w:pPr>
              <w:pStyle w:val="ConsPlusNormal"/>
              <w:jc w:val="center"/>
              <w:rPr>
                <w:sz w:val="20"/>
                <w:szCs w:val="20"/>
              </w:rPr>
            </w:pPr>
            <w:r w:rsidRPr="00940D11">
              <w:rPr>
                <w:sz w:val="20"/>
                <w:szCs w:val="20"/>
              </w:rPr>
              <w:t>42</w:t>
            </w:r>
          </w:p>
        </w:tc>
        <w:tc>
          <w:tcPr>
            <w:tcW w:w="1230" w:type="dxa"/>
            <w:vAlign w:val="center"/>
          </w:tcPr>
          <w:p w14:paraId="12FA1E4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0693D1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058D839" w14:textId="77777777" w:rsidR="00E8511D" w:rsidRPr="00940D11" w:rsidRDefault="00E8511D" w:rsidP="00697492">
            <w:pPr>
              <w:pStyle w:val="ConsPlusNormal"/>
              <w:jc w:val="center"/>
              <w:rPr>
                <w:sz w:val="20"/>
                <w:szCs w:val="20"/>
              </w:rPr>
            </w:pPr>
            <w:r w:rsidRPr="00940D11">
              <w:rPr>
                <w:sz w:val="20"/>
                <w:szCs w:val="20"/>
              </w:rPr>
              <w:t>42</w:t>
            </w:r>
          </w:p>
        </w:tc>
        <w:tc>
          <w:tcPr>
            <w:tcW w:w="3132" w:type="dxa"/>
            <w:vMerge w:val="restart"/>
            <w:vAlign w:val="center"/>
          </w:tcPr>
          <w:p w14:paraId="6B6BBFC5" w14:textId="77777777" w:rsidR="00E8511D" w:rsidRPr="00940D11" w:rsidRDefault="00E8511D" w:rsidP="00F46770">
            <w:pPr>
              <w:pStyle w:val="ConsPlusNormal"/>
              <w:rPr>
                <w:sz w:val="20"/>
                <w:szCs w:val="20"/>
              </w:rPr>
            </w:pPr>
            <w:r w:rsidRPr="00940D11">
              <w:rPr>
                <w:sz w:val="20"/>
                <w:szCs w:val="20"/>
              </w:rPr>
              <w:t>-</w:t>
            </w:r>
          </w:p>
        </w:tc>
      </w:tr>
      <w:tr w:rsidR="00E8511D" w:rsidRPr="00DB3997" w14:paraId="25B6D157" w14:textId="77777777" w:rsidTr="00036F78">
        <w:trPr>
          <w:trHeight w:val="20"/>
          <w:jc w:val="center"/>
        </w:trPr>
        <w:tc>
          <w:tcPr>
            <w:tcW w:w="684" w:type="dxa"/>
            <w:vMerge/>
          </w:tcPr>
          <w:p w14:paraId="2E2D4B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A983A5" w14:textId="77777777" w:rsidR="00E8511D" w:rsidRPr="00940D11" w:rsidRDefault="00E8511D" w:rsidP="00F46770">
            <w:pPr>
              <w:pStyle w:val="ConsPlusNormal"/>
              <w:rPr>
                <w:sz w:val="20"/>
                <w:szCs w:val="20"/>
              </w:rPr>
            </w:pPr>
          </w:p>
        </w:tc>
        <w:tc>
          <w:tcPr>
            <w:tcW w:w="1266" w:type="dxa"/>
            <w:vMerge/>
          </w:tcPr>
          <w:p w14:paraId="742C0E4E" w14:textId="77777777" w:rsidR="00E8511D" w:rsidRPr="00940D11" w:rsidRDefault="00E8511D" w:rsidP="00F46770">
            <w:pPr>
              <w:pStyle w:val="ConsPlusNormal"/>
              <w:rPr>
                <w:sz w:val="20"/>
                <w:szCs w:val="20"/>
              </w:rPr>
            </w:pPr>
          </w:p>
        </w:tc>
        <w:tc>
          <w:tcPr>
            <w:tcW w:w="3005" w:type="dxa"/>
            <w:vAlign w:val="center"/>
          </w:tcPr>
          <w:p w14:paraId="592DBD7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ACA9D9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A0D0432" w14:textId="77777777" w:rsidR="00E8511D" w:rsidRPr="00940D11" w:rsidRDefault="00E8511D" w:rsidP="00697492">
            <w:pPr>
              <w:pStyle w:val="ConsPlusNormal"/>
              <w:jc w:val="center"/>
              <w:rPr>
                <w:sz w:val="20"/>
                <w:szCs w:val="20"/>
              </w:rPr>
            </w:pPr>
            <w:r w:rsidRPr="00940D11">
              <w:rPr>
                <w:sz w:val="20"/>
                <w:szCs w:val="20"/>
              </w:rPr>
              <w:t>91</w:t>
            </w:r>
          </w:p>
        </w:tc>
        <w:tc>
          <w:tcPr>
            <w:tcW w:w="1230" w:type="dxa"/>
            <w:vAlign w:val="center"/>
          </w:tcPr>
          <w:p w14:paraId="4066D78B"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467C01E"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B4229D2" w14:textId="77777777" w:rsidR="00E8511D" w:rsidRPr="00940D11" w:rsidRDefault="00E8511D" w:rsidP="00697492">
            <w:pPr>
              <w:pStyle w:val="ConsPlusNormal"/>
              <w:jc w:val="center"/>
              <w:rPr>
                <w:sz w:val="20"/>
                <w:szCs w:val="20"/>
              </w:rPr>
            </w:pPr>
            <w:r w:rsidRPr="00940D11">
              <w:rPr>
                <w:sz w:val="20"/>
                <w:szCs w:val="20"/>
              </w:rPr>
              <w:t>91</w:t>
            </w:r>
          </w:p>
        </w:tc>
        <w:tc>
          <w:tcPr>
            <w:tcW w:w="3132" w:type="dxa"/>
            <w:vMerge/>
          </w:tcPr>
          <w:p w14:paraId="144B3ED9" w14:textId="77777777" w:rsidR="00E8511D" w:rsidRPr="00940D11" w:rsidRDefault="00E8511D" w:rsidP="00F46770">
            <w:pPr>
              <w:pStyle w:val="ConsPlusNormal"/>
              <w:rPr>
                <w:sz w:val="20"/>
                <w:szCs w:val="20"/>
              </w:rPr>
            </w:pPr>
          </w:p>
        </w:tc>
      </w:tr>
      <w:tr w:rsidR="00E8511D" w:rsidRPr="00DB3997" w14:paraId="20405628" w14:textId="77777777" w:rsidTr="00036F78">
        <w:trPr>
          <w:trHeight w:val="20"/>
          <w:jc w:val="center"/>
        </w:trPr>
        <w:tc>
          <w:tcPr>
            <w:tcW w:w="684" w:type="dxa"/>
            <w:vMerge/>
          </w:tcPr>
          <w:p w14:paraId="7189CD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9E5C21" w14:textId="77777777" w:rsidR="00E8511D" w:rsidRPr="00940D11" w:rsidRDefault="00E8511D" w:rsidP="00F46770">
            <w:pPr>
              <w:pStyle w:val="ConsPlusNormal"/>
              <w:rPr>
                <w:sz w:val="20"/>
                <w:szCs w:val="20"/>
              </w:rPr>
            </w:pPr>
          </w:p>
        </w:tc>
        <w:tc>
          <w:tcPr>
            <w:tcW w:w="1266" w:type="dxa"/>
            <w:vMerge/>
          </w:tcPr>
          <w:p w14:paraId="2C413EB9" w14:textId="77777777" w:rsidR="00E8511D" w:rsidRPr="00940D11" w:rsidRDefault="00E8511D" w:rsidP="00F46770">
            <w:pPr>
              <w:pStyle w:val="ConsPlusNormal"/>
              <w:rPr>
                <w:sz w:val="20"/>
                <w:szCs w:val="20"/>
              </w:rPr>
            </w:pPr>
          </w:p>
        </w:tc>
        <w:tc>
          <w:tcPr>
            <w:tcW w:w="3005" w:type="dxa"/>
            <w:vAlign w:val="center"/>
          </w:tcPr>
          <w:p w14:paraId="5E1005C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7BAF44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A39C565" w14:textId="77777777" w:rsidR="00E8511D" w:rsidRPr="00940D11" w:rsidRDefault="00E8511D" w:rsidP="00697492">
            <w:pPr>
              <w:pStyle w:val="ConsPlusNormal"/>
              <w:jc w:val="center"/>
              <w:rPr>
                <w:sz w:val="20"/>
                <w:szCs w:val="20"/>
              </w:rPr>
            </w:pPr>
            <w:r w:rsidRPr="00940D11">
              <w:rPr>
                <w:sz w:val="20"/>
                <w:szCs w:val="20"/>
              </w:rPr>
              <w:t>20</w:t>
            </w:r>
          </w:p>
        </w:tc>
        <w:tc>
          <w:tcPr>
            <w:tcW w:w="1230" w:type="dxa"/>
            <w:shd w:val="clear" w:color="auto" w:fill="auto"/>
            <w:vAlign w:val="center"/>
          </w:tcPr>
          <w:p w14:paraId="255694BA" w14:textId="77777777" w:rsidR="00E8511D" w:rsidRPr="00940D11" w:rsidRDefault="00E8511D" w:rsidP="00697492">
            <w:pPr>
              <w:pStyle w:val="ConsPlusNormal"/>
              <w:jc w:val="center"/>
              <w:rPr>
                <w:sz w:val="20"/>
                <w:szCs w:val="20"/>
              </w:rPr>
            </w:pPr>
            <w:r w:rsidRPr="00940D11">
              <w:rPr>
                <w:sz w:val="20"/>
                <w:szCs w:val="20"/>
              </w:rPr>
              <w:t>53</w:t>
            </w:r>
          </w:p>
        </w:tc>
        <w:tc>
          <w:tcPr>
            <w:tcW w:w="1276" w:type="dxa"/>
            <w:shd w:val="clear" w:color="auto" w:fill="auto"/>
            <w:vAlign w:val="center"/>
          </w:tcPr>
          <w:p w14:paraId="05945FAB"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2826CA29"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732652B8" w14:textId="77777777" w:rsidR="00E8511D" w:rsidRPr="00940D11" w:rsidRDefault="00E8511D" w:rsidP="00F46770">
            <w:pPr>
              <w:pStyle w:val="ConsPlusNormal"/>
              <w:rPr>
                <w:sz w:val="20"/>
                <w:szCs w:val="20"/>
              </w:rPr>
            </w:pPr>
          </w:p>
        </w:tc>
      </w:tr>
      <w:tr w:rsidR="00E8511D" w:rsidRPr="00DB3997" w14:paraId="2BCA89E7" w14:textId="77777777" w:rsidTr="00036F78">
        <w:trPr>
          <w:trHeight w:val="20"/>
          <w:jc w:val="center"/>
        </w:trPr>
        <w:tc>
          <w:tcPr>
            <w:tcW w:w="684" w:type="dxa"/>
            <w:vMerge/>
          </w:tcPr>
          <w:p w14:paraId="5F35F3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B8493A" w14:textId="77777777" w:rsidR="00E8511D" w:rsidRPr="00940D11" w:rsidRDefault="00E8511D" w:rsidP="00F46770">
            <w:pPr>
              <w:pStyle w:val="ConsPlusNormal"/>
              <w:rPr>
                <w:sz w:val="20"/>
                <w:szCs w:val="20"/>
              </w:rPr>
            </w:pPr>
          </w:p>
        </w:tc>
        <w:tc>
          <w:tcPr>
            <w:tcW w:w="1266" w:type="dxa"/>
            <w:vMerge/>
          </w:tcPr>
          <w:p w14:paraId="3FDE0412" w14:textId="77777777" w:rsidR="00E8511D" w:rsidRPr="00940D11" w:rsidRDefault="00E8511D" w:rsidP="00F46770">
            <w:pPr>
              <w:pStyle w:val="ConsPlusNormal"/>
              <w:rPr>
                <w:sz w:val="20"/>
                <w:szCs w:val="20"/>
              </w:rPr>
            </w:pPr>
          </w:p>
        </w:tc>
        <w:tc>
          <w:tcPr>
            <w:tcW w:w="3005" w:type="dxa"/>
            <w:vAlign w:val="center"/>
          </w:tcPr>
          <w:p w14:paraId="434F03C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94FB517"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1E3131E"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4F611E9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BE0807E"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EAE4D98"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0FE3A8AC" w14:textId="77777777" w:rsidR="00E8511D" w:rsidRPr="00940D11" w:rsidRDefault="00E8511D" w:rsidP="00F46770">
            <w:pPr>
              <w:pStyle w:val="ConsPlusNormal"/>
              <w:rPr>
                <w:sz w:val="20"/>
                <w:szCs w:val="20"/>
              </w:rPr>
            </w:pPr>
          </w:p>
        </w:tc>
      </w:tr>
      <w:tr w:rsidR="00E8511D" w:rsidRPr="00DB3997" w14:paraId="0EA84A05" w14:textId="77777777" w:rsidTr="00036F78">
        <w:trPr>
          <w:trHeight w:val="20"/>
          <w:jc w:val="center"/>
        </w:trPr>
        <w:tc>
          <w:tcPr>
            <w:tcW w:w="684" w:type="dxa"/>
            <w:vMerge/>
          </w:tcPr>
          <w:p w14:paraId="14193E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790D6F" w14:textId="77777777" w:rsidR="00E8511D" w:rsidRPr="00940D11" w:rsidRDefault="00E8511D" w:rsidP="00F46770">
            <w:pPr>
              <w:pStyle w:val="ConsPlusNormal"/>
              <w:rPr>
                <w:sz w:val="20"/>
                <w:szCs w:val="20"/>
              </w:rPr>
            </w:pPr>
          </w:p>
        </w:tc>
        <w:tc>
          <w:tcPr>
            <w:tcW w:w="1266" w:type="dxa"/>
            <w:vMerge/>
          </w:tcPr>
          <w:p w14:paraId="6A052AE5" w14:textId="77777777" w:rsidR="00E8511D" w:rsidRPr="00940D11" w:rsidRDefault="00E8511D" w:rsidP="00F46770">
            <w:pPr>
              <w:pStyle w:val="ConsPlusNormal"/>
              <w:rPr>
                <w:sz w:val="20"/>
                <w:szCs w:val="20"/>
              </w:rPr>
            </w:pPr>
          </w:p>
        </w:tc>
        <w:tc>
          <w:tcPr>
            <w:tcW w:w="3005" w:type="dxa"/>
            <w:vAlign w:val="center"/>
          </w:tcPr>
          <w:p w14:paraId="634B8FA5" w14:textId="77777777" w:rsidR="007F2FAB"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4D2A1D4" w14:textId="77777777" w:rsidR="007F2FAB" w:rsidRPr="00940D11" w:rsidRDefault="00E8511D" w:rsidP="00036F78">
            <w:pPr>
              <w:pStyle w:val="ConsPlusNormal"/>
              <w:ind w:left="-57" w:right="-57"/>
              <w:jc w:val="center"/>
              <w:rPr>
                <w:sz w:val="20"/>
                <w:szCs w:val="20"/>
              </w:rPr>
            </w:pPr>
            <w:r w:rsidRPr="00940D11">
              <w:rPr>
                <w:sz w:val="20"/>
                <w:szCs w:val="20"/>
              </w:rPr>
              <w:t>Мест</w:t>
            </w:r>
          </w:p>
        </w:tc>
        <w:tc>
          <w:tcPr>
            <w:tcW w:w="1321" w:type="dxa"/>
            <w:vAlign w:val="center"/>
          </w:tcPr>
          <w:p w14:paraId="7F9729A3" w14:textId="77777777" w:rsidR="007F2FAB" w:rsidRPr="00940D11" w:rsidRDefault="00E8511D" w:rsidP="00036F78">
            <w:pPr>
              <w:pStyle w:val="ConsPlusNormal"/>
              <w:jc w:val="center"/>
              <w:rPr>
                <w:sz w:val="20"/>
                <w:szCs w:val="20"/>
              </w:rPr>
            </w:pPr>
            <w:r w:rsidRPr="00940D11">
              <w:rPr>
                <w:sz w:val="20"/>
                <w:szCs w:val="20"/>
              </w:rPr>
              <w:t>80</w:t>
            </w:r>
          </w:p>
        </w:tc>
        <w:tc>
          <w:tcPr>
            <w:tcW w:w="1230" w:type="dxa"/>
            <w:vAlign w:val="center"/>
          </w:tcPr>
          <w:p w14:paraId="65255A6F" w14:textId="77777777" w:rsidR="007F2FAB" w:rsidRPr="00940D11" w:rsidRDefault="00E8511D" w:rsidP="00036F78">
            <w:pPr>
              <w:pStyle w:val="ConsPlusNormal"/>
              <w:jc w:val="center"/>
              <w:rPr>
                <w:sz w:val="20"/>
                <w:szCs w:val="20"/>
              </w:rPr>
            </w:pPr>
            <w:r w:rsidRPr="00940D11">
              <w:rPr>
                <w:sz w:val="20"/>
                <w:szCs w:val="20"/>
              </w:rPr>
              <w:t>-</w:t>
            </w:r>
          </w:p>
        </w:tc>
        <w:tc>
          <w:tcPr>
            <w:tcW w:w="1276" w:type="dxa"/>
            <w:vAlign w:val="center"/>
          </w:tcPr>
          <w:p w14:paraId="650B36DA" w14:textId="77777777" w:rsidR="007F2FAB" w:rsidRPr="00940D11" w:rsidRDefault="00E8511D" w:rsidP="00036F78">
            <w:pPr>
              <w:pStyle w:val="ConsPlusNormal"/>
              <w:jc w:val="center"/>
              <w:rPr>
                <w:sz w:val="20"/>
                <w:szCs w:val="20"/>
              </w:rPr>
            </w:pPr>
            <w:r w:rsidRPr="00940D11">
              <w:rPr>
                <w:sz w:val="20"/>
                <w:szCs w:val="20"/>
              </w:rPr>
              <w:t>-</w:t>
            </w:r>
          </w:p>
        </w:tc>
        <w:tc>
          <w:tcPr>
            <w:tcW w:w="1474" w:type="dxa"/>
            <w:vAlign w:val="center"/>
          </w:tcPr>
          <w:p w14:paraId="7A4443ED" w14:textId="77777777" w:rsidR="007F2FAB" w:rsidRPr="00940D11" w:rsidRDefault="00E8511D" w:rsidP="00036F78">
            <w:pPr>
              <w:pStyle w:val="ConsPlusNormal"/>
              <w:jc w:val="center"/>
              <w:rPr>
                <w:sz w:val="20"/>
                <w:szCs w:val="20"/>
              </w:rPr>
            </w:pPr>
            <w:r w:rsidRPr="00940D11">
              <w:rPr>
                <w:sz w:val="20"/>
                <w:szCs w:val="20"/>
              </w:rPr>
              <w:t>80</w:t>
            </w:r>
          </w:p>
        </w:tc>
        <w:tc>
          <w:tcPr>
            <w:tcW w:w="3132" w:type="dxa"/>
            <w:vMerge/>
          </w:tcPr>
          <w:p w14:paraId="27EEC92B" w14:textId="77777777" w:rsidR="00E8511D" w:rsidRPr="00940D11" w:rsidRDefault="00E8511D" w:rsidP="00F46770">
            <w:pPr>
              <w:pStyle w:val="ConsPlusNormal"/>
              <w:rPr>
                <w:sz w:val="20"/>
                <w:szCs w:val="20"/>
              </w:rPr>
            </w:pPr>
          </w:p>
        </w:tc>
      </w:tr>
      <w:tr w:rsidR="00E8511D" w:rsidRPr="00DB3997" w14:paraId="5A5D051E" w14:textId="77777777" w:rsidTr="00036F78">
        <w:trPr>
          <w:trHeight w:val="20"/>
          <w:jc w:val="center"/>
        </w:trPr>
        <w:tc>
          <w:tcPr>
            <w:tcW w:w="684" w:type="dxa"/>
            <w:vMerge/>
          </w:tcPr>
          <w:p w14:paraId="692C5BA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C544EC" w14:textId="77777777" w:rsidR="00E8511D" w:rsidRPr="00940D11" w:rsidRDefault="00E8511D" w:rsidP="00F46770">
            <w:pPr>
              <w:pStyle w:val="ConsPlusNormal"/>
              <w:rPr>
                <w:sz w:val="20"/>
                <w:szCs w:val="20"/>
              </w:rPr>
            </w:pPr>
          </w:p>
        </w:tc>
        <w:tc>
          <w:tcPr>
            <w:tcW w:w="1266" w:type="dxa"/>
            <w:vMerge/>
          </w:tcPr>
          <w:p w14:paraId="5BF20C77" w14:textId="77777777" w:rsidR="00E8511D" w:rsidRPr="00940D11" w:rsidRDefault="00E8511D" w:rsidP="00F46770">
            <w:pPr>
              <w:pStyle w:val="ConsPlusNormal"/>
              <w:rPr>
                <w:sz w:val="20"/>
                <w:szCs w:val="20"/>
              </w:rPr>
            </w:pPr>
          </w:p>
        </w:tc>
        <w:tc>
          <w:tcPr>
            <w:tcW w:w="3005" w:type="dxa"/>
            <w:vAlign w:val="center"/>
          </w:tcPr>
          <w:p w14:paraId="6FD51F4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E1EA04B"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7F8367C" w14:textId="77777777" w:rsidR="00E8511D" w:rsidRPr="00940D11" w:rsidRDefault="00E8511D" w:rsidP="00697492">
            <w:pPr>
              <w:pStyle w:val="ConsPlusNormal"/>
              <w:jc w:val="center"/>
              <w:rPr>
                <w:sz w:val="20"/>
                <w:szCs w:val="20"/>
              </w:rPr>
            </w:pPr>
            <w:r w:rsidRPr="00940D11">
              <w:rPr>
                <w:sz w:val="20"/>
                <w:szCs w:val="20"/>
              </w:rPr>
              <w:t>80</w:t>
            </w:r>
          </w:p>
        </w:tc>
        <w:tc>
          <w:tcPr>
            <w:tcW w:w="1230" w:type="dxa"/>
            <w:vAlign w:val="center"/>
          </w:tcPr>
          <w:p w14:paraId="684F19B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3D99BC0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DCEFD68" w14:textId="77777777" w:rsidR="00E8511D" w:rsidRPr="00940D11" w:rsidRDefault="00E8511D" w:rsidP="00697492">
            <w:pPr>
              <w:pStyle w:val="ConsPlusNormal"/>
              <w:jc w:val="center"/>
              <w:rPr>
                <w:sz w:val="20"/>
                <w:szCs w:val="20"/>
              </w:rPr>
            </w:pPr>
            <w:r w:rsidRPr="00940D11">
              <w:rPr>
                <w:sz w:val="20"/>
                <w:szCs w:val="20"/>
              </w:rPr>
              <w:t>80</w:t>
            </w:r>
          </w:p>
        </w:tc>
        <w:tc>
          <w:tcPr>
            <w:tcW w:w="3132" w:type="dxa"/>
            <w:vMerge/>
          </w:tcPr>
          <w:p w14:paraId="18DC66B6" w14:textId="77777777" w:rsidR="00E8511D" w:rsidRPr="00940D11" w:rsidRDefault="00E8511D" w:rsidP="00F46770">
            <w:pPr>
              <w:pStyle w:val="ConsPlusNormal"/>
              <w:rPr>
                <w:sz w:val="20"/>
                <w:szCs w:val="20"/>
              </w:rPr>
            </w:pPr>
          </w:p>
        </w:tc>
      </w:tr>
      <w:tr w:rsidR="00E8511D" w:rsidRPr="00DB3997" w14:paraId="3BD0A5A6" w14:textId="77777777" w:rsidTr="00036F78">
        <w:trPr>
          <w:trHeight w:val="20"/>
          <w:jc w:val="center"/>
        </w:trPr>
        <w:tc>
          <w:tcPr>
            <w:tcW w:w="684" w:type="dxa"/>
            <w:vMerge/>
          </w:tcPr>
          <w:p w14:paraId="3D9A48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CF14D3" w14:textId="77777777" w:rsidR="00E8511D" w:rsidRPr="00940D11" w:rsidRDefault="00E8511D" w:rsidP="00F46770">
            <w:pPr>
              <w:pStyle w:val="ConsPlusNormal"/>
              <w:rPr>
                <w:sz w:val="20"/>
                <w:szCs w:val="20"/>
              </w:rPr>
            </w:pPr>
          </w:p>
        </w:tc>
        <w:tc>
          <w:tcPr>
            <w:tcW w:w="1266" w:type="dxa"/>
            <w:vMerge/>
          </w:tcPr>
          <w:p w14:paraId="3D5ECAE1" w14:textId="77777777" w:rsidR="00E8511D" w:rsidRPr="00940D11" w:rsidRDefault="00E8511D" w:rsidP="00F46770">
            <w:pPr>
              <w:pStyle w:val="ConsPlusNormal"/>
              <w:rPr>
                <w:sz w:val="20"/>
                <w:szCs w:val="20"/>
              </w:rPr>
            </w:pPr>
          </w:p>
        </w:tc>
        <w:tc>
          <w:tcPr>
            <w:tcW w:w="3005" w:type="dxa"/>
            <w:vAlign w:val="center"/>
          </w:tcPr>
          <w:p w14:paraId="7899E69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30FCD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95F8111" w14:textId="77777777" w:rsidR="00E8511D" w:rsidRPr="00940D11" w:rsidRDefault="00E8511D" w:rsidP="00697492">
            <w:pPr>
              <w:pStyle w:val="ConsPlusNormal"/>
              <w:jc w:val="center"/>
              <w:rPr>
                <w:sz w:val="20"/>
                <w:szCs w:val="20"/>
              </w:rPr>
            </w:pPr>
            <w:r w:rsidRPr="00940D11">
              <w:rPr>
                <w:sz w:val="20"/>
                <w:szCs w:val="20"/>
              </w:rPr>
              <w:t>25</w:t>
            </w:r>
          </w:p>
        </w:tc>
        <w:tc>
          <w:tcPr>
            <w:tcW w:w="1230" w:type="dxa"/>
            <w:vAlign w:val="center"/>
          </w:tcPr>
          <w:p w14:paraId="6FE74A48"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7199595"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B8C3E7C" w14:textId="77777777" w:rsidR="00E8511D" w:rsidRPr="00940D11" w:rsidRDefault="00E8511D" w:rsidP="00697492">
            <w:pPr>
              <w:pStyle w:val="ConsPlusNormal"/>
              <w:jc w:val="center"/>
              <w:rPr>
                <w:sz w:val="20"/>
                <w:szCs w:val="20"/>
              </w:rPr>
            </w:pPr>
            <w:r w:rsidRPr="00940D11">
              <w:rPr>
                <w:sz w:val="20"/>
                <w:szCs w:val="20"/>
              </w:rPr>
              <w:t>25</w:t>
            </w:r>
          </w:p>
        </w:tc>
        <w:tc>
          <w:tcPr>
            <w:tcW w:w="3132" w:type="dxa"/>
            <w:vMerge/>
          </w:tcPr>
          <w:p w14:paraId="5E45EE37" w14:textId="77777777" w:rsidR="00E8511D" w:rsidRPr="00940D11" w:rsidRDefault="00E8511D" w:rsidP="00F46770">
            <w:pPr>
              <w:pStyle w:val="ConsPlusNormal"/>
              <w:rPr>
                <w:sz w:val="20"/>
                <w:szCs w:val="20"/>
              </w:rPr>
            </w:pPr>
          </w:p>
        </w:tc>
      </w:tr>
      <w:tr w:rsidR="00E8511D" w:rsidRPr="00DB3997" w14:paraId="39876299" w14:textId="77777777" w:rsidTr="00036F78">
        <w:trPr>
          <w:trHeight w:val="20"/>
          <w:jc w:val="center"/>
        </w:trPr>
        <w:tc>
          <w:tcPr>
            <w:tcW w:w="684" w:type="dxa"/>
            <w:vMerge w:val="restart"/>
            <w:vAlign w:val="center"/>
          </w:tcPr>
          <w:p w14:paraId="4E6F99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A6D79FD" w14:textId="77777777" w:rsidR="00E8511D" w:rsidRPr="00940D11" w:rsidRDefault="00E8511D" w:rsidP="00F46770">
            <w:pPr>
              <w:pStyle w:val="ConsPlusNormal"/>
              <w:rPr>
                <w:sz w:val="20"/>
                <w:szCs w:val="20"/>
              </w:rPr>
            </w:pPr>
            <w:r w:rsidRPr="00940D11">
              <w:rPr>
                <w:sz w:val="20"/>
                <w:szCs w:val="20"/>
              </w:rPr>
              <w:t>1030</w:t>
            </w:r>
          </w:p>
        </w:tc>
        <w:tc>
          <w:tcPr>
            <w:tcW w:w="1266" w:type="dxa"/>
            <w:vMerge w:val="restart"/>
            <w:vAlign w:val="center"/>
          </w:tcPr>
          <w:p w14:paraId="44EDB12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DB31C7B" w14:textId="77777777" w:rsidR="004E6788"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B5894AC" w14:textId="77777777" w:rsidR="004E6788"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604C32DE" w14:textId="77777777" w:rsidR="004E6788" w:rsidRPr="00940D11" w:rsidRDefault="00E8511D" w:rsidP="00CB3F89">
            <w:pPr>
              <w:pStyle w:val="ConsPlusNormal"/>
              <w:jc w:val="center"/>
              <w:rPr>
                <w:sz w:val="20"/>
                <w:szCs w:val="20"/>
              </w:rPr>
            </w:pPr>
            <w:r w:rsidRPr="00940D11">
              <w:rPr>
                <w:sz w:val="20"/>
                <w:szCs w:val="20"/>
              </w:rPr>
              <w:t>158</w:t>
            </w:r>
          </w:p>
        </w:tc>
        <w:tc>
          <w:tcPr>
            <w:tcW w:w="1230" w:type="dxa"/>
            <w:vAlign w:val="center"/>
          </w:tcPr>
          <w:p w14:paraId="66486B2D" w14:textId="77777777" w:rsidR="004E6788" w:rsidRPr="00940D11" w:rsidRDefault="00E8511D" w:rsidP="00CB3F89">
            <w:pPr>
              <w:pStyle w:val="ConsPlusNormal"/>
              <w:jc w:val="center"/>
              <w:rPr>
                <w:sz w:val="20"/>
                <w:szCs w:val="20"/>
              </w:rPr>
            </w:pPr>
            <w:r w:rsidRPr="00940D11">
              <w:rPr>
                <w:sz w:val="20"/>
                <w:szCs w:val="20"/>
              </w:rPr>
              <w:t>-</w:t>
            </w:r>
          </w:p>
        </w:tc>
        <w:tc>
          <w:tcPr>
            <w:tcW w:w="1276" w:type="dxa"/>
            <w:vAlign w:val="center"/>
          </w:tcPr>
          <w:p w14:paraId="03449935" w14:textId="77777777" w:rsidR="004E6788" w:rsidRPr="00940D11" w:rsidRDefault="00E8511D" w:rsidP="00CB3F89">
            <w:pPr>
              <w:pStyle w:val="ConsPlusNormal"/>
              <w:jc w:val="center"/>
              <w:rPr>
                <w:sz w:val="20"/>
                <w:szCs w:val="20"/>
              </w:rPr>
            </w:pPr>
            <w:r w:rsidRPr="00940D11">
              <w:rPr>
                <w:sz w:val="20"/>
                <w:szCs w:val="20"/>
              </w:rPr>
              <w:t>-</w:t>
            </w:r>
          </w:p>
        </w:tc>
        <w:tc>
          <w:tcPr>
            <w:tcW w:w="1474" w:type="dxa"/>
            <w:vAlign w:val="center"/>
          </w:tcPr>
          <w:p w14:paraId="79B64364" w14:textId="77777777" w:rsidR="004E6788" w:rsidRPr="00940D11" w:rsidRDefault="00E8511D" w:rsidP="00CB3F89">
            <w:pPr>
              <w:pStyle w:val="ConsPlusNormal"/>
              <w:jc w:val="center"/>
              <w:rPr>
                <w:sz w:val="20"/>
                <w:szCs w:val="20"/>
              </w:rPr>
            </w:pPr>
            <w:r w:rsidRPr="00940D11">
              <w:rPr>
                <w:sz w:val="20"/>
                <w:szCs w:val="20"/>
              </w:rPr>
              <w:t>158</w:t>
            </w:r>
          </w:p>
        </w:tc>
        <w:tc>
          <w:tcPr>
            <w:tcW w:w="3132" w:type="dxa"/>
            <w:vMerge w:val="restart"/>
            <w:vAlign w:val="center"/>
          </w:tcPr>
          <w:p w14:paraId="60445BEC" w14:textId="77777777" w:rsidR="004E6788" w:rsidRPr="00940D11" w:rsidRDefault="00E8511D" w:rsidP="00F46770">
            <w:pPr>
              <w:pStyle w:val="ConsPlusNormal"/>
              <w:rPr>
                <w:sz w:val="20"/>
                <w:szCs w:val="20"/>
              </w:rPr>
            </w:pPr>
            <w:r w:rsidRPr="00940D11">
              <w:rPr>
                <w:sz w:val="20"/>
                <w:szCs w:val="20"/>
              </w:rPr>
              <w:t>-</w:t>
            </w:r>
          </w:p>
        </w:tc>
      </w:tr>
      <w:tr w:rsidR="00E8511D" w:rsidRPr="00DB3997" w14:paraId="67AA83EA" w14:textId="77777777" w:rsidTr="00036F78">
        <w:trPr>
          <w:trHeight w:val="20"/>
          <w:jc w:val="center"/>
        </w:trPr>
        <w:tc>
          <w:tcPr>
            <w:tcW w:w="684" w:type="dxa"/>
            <w:vMerge/>
          </w:tcPr>
          <w:p w14:paraId="19DE56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B13067" w14:textId="77777777" w:rsidR="00E8511D" w:rsidRPr="00940D11" w:rsidRDefault="00E8511D" w:rsidP="00F46770">
            <w:pPr>
              <w:pStyle w:val="ConsPlusNormal"/>
              <w:rPr>
                <w:sz w:val="20"/>
                <w:szCs w:val="20"/>
              </w:rPr>
            </w:pPr>
          </w:p>
        </w:tc>
        <w:tc>
          <w:tcPr>
            <w:tcW w:w="1266" w:type="dxa"/>
            <w:vMerge/>
          </w:tcPr>
          <w:p w14:paraId="059AA04F" w14:textId="77777777" w:rsidR="00E8511D" w:rsidRPr="00940D11" w:rsidRDefault="00E8511D" w:rsidP="00F46770">
            <w:pPr>
              <w:pStyle w:val="ConsPlusNormal"/>
              <w:rPr>
                <w:sz w:val="20"/>
                <w:szCs w:val="20"/>
              </w:rPr>
            </w:pPr>
          </w:p>
        </w:tc>
        <w:tc>
          <w:tcPr>
            <w:tcW w:w="3005" w:type="dxa"/>
            <w:vAlign w:val="center"/>
          </w:tcPr>
          <w:p w14:paraId="1804B5B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7BC151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58232B1" w14:textId="77777777" w:rsidR="00E8511D" w:rsidRPr="00940D11" w:rsidRDefault="00E8511D" w:rsidP="00697492">
            <w:pPr>
              <w:pStyle w:val="ConsPlusNormal"/>
              <w:jc w:val="center"/>
              <w:rPr>
                <w:sz w:val="20"/>
                <w:szCs w:val="20"/>
              </w:rPr>
            </w:pPr>
            <w:r w:rsidRPr="00940D11">
              <w:rPr>
                <w:sz w:val="20"/>
                <w:szCs w:val="20"/>
              </w:rPr>
              <w:t>342</w:t>
            </w:r>
          </w:p>
        </w:tc>
        <w:tc>
          <w:tcPr>
            <w:tcW w:w="1230" w:type="dxa"/>
            <w:vAlign w:val="center"/>
          </w:tcPr>
          <w:p w14:paraId="7EDF80E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F6058AF"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E3711B6" w14:textId="77777777" w:rsidR="00E8511D" w:rsidRPr="00940D11" w:rsidRDefault="00E8511D" w:rsidP="00697492">
            <w:pPr>
              <w:pStyle w:val="ConsPlusNormal"/>
              <w:jc w:val="center"/>
              <w:rPr>
                <w:sz w:val="20"/>
                <w:szCs w:val="20"/>
              </w:rPr>
            </w:pPr>
            <w:r w:rsidRPr="00940D11">
              <w:rPr>
                <w:sz w:val="20"/>
                <w:szCs w:val="20"/>
              </w:rPr>
              <w:t>342</w:t>
            </w:r>
          </w:p>
        </w:tc>
        <w:tc>
          <w:tcPr>
            <w:tcW w:w="3132" w:type="dxa"/>
            <w:vMerge/>
          </w:tcPr>
          <w:p w14:paraId="71AF2850" w14:textId="77777777" w:rsidR="00E8511D" w:rsidRPr="00940D11" w:rsidRDefault="00E8511D" w:rsidP="00F46770">
            <w:pPr>
              <w:pStyle w:val="ConsPlusNormal"/>
              <w:rPr>
                <w:sz w:val="20"/>
                <w:szCs w:val="20"/>
              </w:rPr>
            </w:pPr>
          </w:p>
        </w:tc>
      </w:tr>
      <w:tr w:rsidR="00E8511D" w:rsidRPr="00DB3997" w14:paraId="5B970379" w14:textId="77777777" w:rsidTr="00036F78">
        <w:trPr>
          <w:trHeight w:val="20"/>
          <w:jc w:val="center"/>
        </w:trPr>
        <w:tc>
          <w:tcPr>
            <w:tcW w:w="684" w:type="dxa"/>
            <w:vMerge/>
          </w:tcPr>
          <w:p w14:paraId="139395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E5D11B" w14:textId="77777777" w:rsidR="00E8511D" w:rsidRPr="00940D11" w:rsidRDefault="00E8511D" w:rsidP="00F46770">
            <w:pPr>
              <w:pStyle w:val="ConsPlusNormal"/>
              <w:rPr>
                <w:sz w:val="20"/>
                <w:szCs w:val="20"/>
              </w:rPr>
            </w:pPr>
          </w:p>
        </w:tc>
        <w:tc>
          <w:tcPr>
            <w:tcW w:w="1266" w:type="dxa"/>
            <w:vMerge/>
          </w:tcPr>
          <w:p w14:paraId="4E93BC2B" w14:textId="77777777" w:rsidR="00E8511D" w:rsidRPr="00940D11" w:rsidRDefault="00E8511D" w:rsidP="00F46770">
            <w:pPr>
              <w:pStyle w:val="ConsPlusNormal"/>
              <w:rPr>
                <w:sz w:val="20"/>
                <w:szCs w:val="20"/>
              </w:rPr>
            </w:pPr>
          </w:p>
        </w:tc>
        <w:tc>
          <w:tcPr>
            <w:tcW w:w="3005" w:type="dxa"/>
            <w:vAlign w:val="center"/>
          </w:tcPr>
          <w:p w14:paraId="14A6A2C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7BF680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5060C03" w14:textId="77777777" w:rsidR="00E8511D" w:rsidRPr="00940D11" w:rsidRDefault="00E8511D" w:rsidP="00697492">
            <w:pPr>
              <w:pStyle w:val="ConsPlusNormal"/>
              <w:jc w:val="center"/>
              <w:rPr>
                <w:sz w:val="20"/>
                <w:szCs w:val="20"/>
              </w:rPr>
            </w:pPr>
            <w:r w:rsidRPr="00940D11">
              <w:rPr>
                <w:sz w:val="20"/>
                <w:szCs w:val="20"/>
              </w:rPr>
              <w:t>75</w:t>
            </w:r>
          </w:p>
        </w:tc>
        <w:tc>
          <w:tcPr>
            <w:tcW w:w="1230" w:type="dxa"/>
            <w:vAlign w:val="center"/>
          </w:tcPr>
          <w:p w14:paraId="3407AF86" w14:textId="77777777" w:rsidR="00E8511D" w:rsidRPr="00940D11" w:rsidRDefault="00E8511D" w:rsidP="00697492">
            <w:pPr>
              <w:pStyle w:val="ConsPlusNormal"/>
              <w:jc w:val="center"/>
              <w:rPr>
                <w:sz w:val="20"/>
                <w:szCs w:val="20"/>
              </w:rPr>
            </w:pPr>
            <w:r w:rsidRPr="00940D11">
              <w:rPr>
                <w:sz w:val="20"/>
                <w:szCs w:val="20"/>
              </w:rPr>
              <w:t>н/д</w:t>
            </w:r>
          </w:p>
        </w:tc>
        <w:tc>
          <w:tcPr>
            <w:tcW w:w="1276" w:type="dxa"/>
            <w:vAlign w:val="center"/>
          </w:tcPr>
          <w:p w14:paraId="25E578C1"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6F564C1E" w14:textId="77777777" w:rsidR="00E8511D" w:rsidRPr="00940D11" w:rsidRDefault="00E8511D" w:rsidP="00697492">
            <w:pPr>
              <w:pStyle w:val="ConsPlusNormal"/>
              <w:jc w:val="center"/>
              <w:rPr>
                <w:sz w:val="20"/>
                <w:szCs w:val="20"/>
              </w:rPr>
            </w:pPr>
            <w:r w:rsidRPr="00940D11">
              <w:rPr>
                <w:sz w:val="20"/>
                <w:szCs w:val="20"/>
              </w:rPr>
              <w:t>75</w:t>
            </w:r>
          </w:p>
        </w:tc>
        <w:tc>
          <w:tcPr>
            <w:tcW w:w="3132" w:type="dxa"/>
            <w:vMerge/>
          </w:tcPr>
          <w:p w14:paraId="5CB30A17" w14:textId="77777777" w:rsidR="00E8511D" w:rsidRPr="00940D11" w:rsidRDefault="00E8511D" w:rsidP="00F46770">
            <w:pPr>
              <w:pStyle w:val="ConsPlusNormal"/>
              <w:rPr>
                <w:sz w:val="20"/>
                <w:szCs w:val="20"/>
              </w:rPr>
            </w:pPr>
          </w:p>
        </w:tc>
      </w:tr>
      <w:tr w:rsidR="00E8511D" w:rsidRPr="00DB3997" w14:paraId="11A70CAF" w14:textId="77777777" w:rsidTr="00036F78">
        <w:trPr>
          <w:trHeight w:val="20"/>
          <w:jc w:val="center"/>
        </w:trPr>
        <w:tc>
          <w:tcPr>
            <w:tcW w:w="684" w:type="dxa"/>
            <w:vMerge/>
          </w:tcPr>
          <w:p w14:paraId="4B6D21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9BF515" w14:textId="77777777" w:rsidR="00E8511D" w:rsidRPr="00940D11" w:rsidRDefault="00E8511D" w:rsidP="00F46770">
            <w:pPr>
              <w:pStyle w:val="ConsPlusNormal"/>
              <w:rPr>
                <w:sz w:val="20"/>
                <w:szCs w:val="20"/>
              </w:rPr>
            </w:pPr>
          </w:p>
        </w:tc>
        <w:tc>
          <w:tcPr>
            <w:tcW w:w="1266" w:type="dxa"/>
            <w:vMerge/>
          </w:tcPr>
          <w:p w14:paraId="5E15EC29" w14:textId="77777777" w:rsidR="00E8511D" w:rsidRPr="00940D11" w:rsidRDefault="00E8511D" w:rsidP="00F46770">
            <w:pPr>
              <w:pStyle w:val="ConsPlusNormal"/>
              <w:rPr>
                <w:sz w:val="20"/>
                <w:szCs w:val="20"/>
              </w:rPr>
            </w:pPr>
          </w:p>
        </w:tc>
        <w:tc>
          <w:tcPr>
            <w:tcW w:w="3005" w:type="dxa"/>
            <w:vAlign w:val="center"/>
          </w:tcPr>
          <w:p w14:paraId="0A11D05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8716AB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21816FE"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5136FBAB"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561B074"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FBB2A1B"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5A4B3116" w14:textId="77777777" w:rsidR="00E8511D" w:rsidRPr="00940D11" w:rsidRDefault="00E8511D" w:rsidP="00F46770">
            <w:pPr>
              <w:pStyle w:val="ConsPlusNormal"/>
              <w:rPr>
                <w:sz w:val="20"/>
                <w:szCs w:val="20"/>
              </w:rPr>
            </w:pPr>
          </w:p>
        </w:tc>
      </w:tr>
      <w:tr w:rsidR="00E8511D" w:rsidRPr="00DB3997" w14:paraId="54661BED" w14:textId="77777777" w:rsidTr="00036F78">
        <w:trPr>
          <w:trHeight w:val="20"/>
          <w:jc w:val="center"/>
        </w:trPr>
        <w:tc>
          <w:tcPr>
            <w:tcW w:w="684" w:type="dxa"/>
            <w:vMerge/>
          </w:tcPr>
          <w:p w14:paraId="509E5A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002B64" w14:textId="77777777" w:rsidR="00E8511D" w:rsidRPr="00940D11" w:rsidRDefault="00E8511D" w:rsidP="00F46770">
            <w:pPr>
              <w:pStyle w:val="ConsPlusNormal"/>
              <w:rPr>
                <w:sz w:val="20"/>
                <w:szCs w:val="20"/>
              </w:rPr>
            </w:pPr>
          </w:p>
        </w:tc>
        <w:tc>
          <w:tcPr>
            <w:tcW w:w="1266" w:type="dxa"/>
            <w:vMerge/>
          </w:tcPr>
          <w:p w14:paraId="2F8D77B7" w14:textId="77777777" w:rsidR="00E8511D" w:rsidRPr="00940D11" w:rsidRDefault="00E8511D" w:rsidP="00F46770">
            <w:pPr>
              <w:pStyle w:val="ConsPlusNormal"/>
              <w:rPr>
                <w:sz w:val="20"/>
                <w:szCs w:val="20"/>
              </w:rPr>
            </w:pPr>
          </w:p>
        </w:tc>
        <w:tc>
          <w:tcPr>
            <w:tcW w:w="3005" w:type="dxa"/>
            <w:vAlign w:val="center"/>
          </w:tcPr>
          <w:p w14:paraId="61367FE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2D55AE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E0DC455" w14:textId="77777777" w:rsidR="00E8511D" w:rsidRPr="00940D11" w:rsidRDefault="00E8511D" w:rsidP="00697492">
            <w:pPr>
              <w:pStyle w:val="ConsPlusNormal"/>
              <w:jc w:val="center"/>
              <w:rPr>
                <w:sz w:val="20"/>
                <w:szCs w:val="20"/>
              </w:rPr>
            </w:pPr>
            <w:r w:rsidRPr="00940D11">
              <w:rPr>
                <w:sz w:val="20"/>
                <w:szCs w:val="20"/>
              </w:rPr>
              <w:t>300</w:t>
            </w:r>
          </w:p>
        </w:tc>
        <w:tc>
          <w:tcPr>
            <w:tcW w:w="1230" w:type="dxa"/>
            <w:vAlign w:val="center"/>
          </w:tcPr>
          <w:p w14:paraId="0131DE5B"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12BFBA2"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F6166FF" w14:textId="77777777" w:rsidR="00E8511D" w:rsidRPr="00940D11" w:rsidRDefault="00E8511D" w:rsidP="00697492">
            <w:pPr>
              <w:pStyle w:val="ConsPlusNormal"/>
              <w:jc w:val="center"/>
              <w:rPr>
                <w:sz w:val="20"/>
                <w:szCs w:val="20"/>
              </w:rPr>
            </w:pPr>
            <w:r w:rsidRPr="00940D11">
              <w:rPr>
                <w:sz w:val="20"/>
                <w:szCs w:val="20"/>
              </w:rPr>
              <w:t>300</w:t>
            </w:r>
          </w:p>
        </w:tc>
        <w:tc>
          <w:tcPr>
            <w:tcW w:w="3132" w:type="dxa"/>
            <w:vMerge/>
          </w:tcPr>
          <w:p w14:paraId="16B90E4B" w14:textId="77777777" w:rsidR="00E8511D" w:rsidRPr="00940D11" w:rsidRDefault="00E8511D" w:rsidP="00F46770">
            <w:pPr>
              <w:pStyle w:val="ConsPlusNormal"/>
              <w:rPr>
                <w:sz w:val="20"/>
                <w:szCs w:val="20"/>
              </w:rPr>
            </w:pPr>
          </w:p>
        </w:tc>
      </w:tr>
      <w:tr w:rsidR="00E8511D" w:rsidRPr="00DB3997" w14:paraId="4457BDA3" w14:textId="77777777" w:rsidTr="00036F78">
        <w:trPr>
          <w:trHeight w:val="20"/>
          <w:jc w:val="center"/>
        </w:trPr>
        <w:tc>
          <w:tcPr>
            <w:tcW w:w="684" w:type="dxa"/>
            <w:vMerge/>
          </w:tcPr>
          <w:p w14:paraId="6C4A34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C4782F" w14:textId="77777777" w:rsidR="00E8511D" w:rsidRPr="00940D11" w:rsidRDefault="00E8511D" w:rsidP="00F46770">
            <w:pPr>
              <w:pStyle w:val="ConsPlusNormal"/>
              <w:rPr>
                <w:sz w:val="20"/>
                <w:szCs w:val="20"/>
              </w:rPr>
            </w:pPr>
          </w:p>
        </w:tc>
        <w:tc>
          <w:tcPr>
            <w:tcW w:w="1266" w:type="dxa"/>
            <w:vMerge/>
          </w:tcPr>
          <w:p w14:paraId="0D438E9A" w14:textId="77777777" w:rsidR="00E8511D" w:rsidRPr="00940D11" w:rsidRDefault="00E8511D" w:rsidP="00F46770">
            <w:pPr>
              <w:pStyle w:val="ConsPlusNormal"/>
              <w:rPr>
                <w:sz w:val="20"/>
                <w:szCs w:val="20"/>
              </w:rPr>
            </w:pPr>
          </w:p>
        </w:tc>
        <w:tc>
          <w:tcPr>
            <w:tcW w:w="3005" w:type="dxa"/>
            <w:vAlign w:val="center"/>
          </w:tcPr>
          <w:p w14:paraId="73C2503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08CE0A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3793D611" w14:textId="77777777" w:rsidR="00E8511D" w:rsidRPr="00940D11" w:rsidRDefault="00E8511D" w:rsidP="00697492">
            <w:pPr>
              <w:pStyle w:val="ConsPlusNormal"/>
              <w:jc w:val="center"/>
              <w:rPr>
                <w:sz w:val="20"/>
                <w:szCs w:val="20"/>
              </w:rPr>
            </w:pPr>
            <w:r w:rsidRPr="00940D11">
              <w:rPr>
                <w:sz w:val="20"/>
                <w:szCs w:val="20"/>
              </w:rPr>
              <w:t>300</w:t>
            </w:r>
          </w:p>
        </w:tc>
        <w:tc>
          <w:tcPr>
            <w:tcW w:w="1230" w:type="dxa"/>
            <w:vAlign w:val="center"/>
          </w:tcPr>
          <w:p w14:paraId="3D880AC4"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711D62C"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2522F12" w14:textId="77777777" w:rsidR="00E8511D" w:rsidRPr="00940D11" w:rsidRDefault="00E8511D" w:rsidP="00697492">
            <w:pPr>
              <w:pStyle w:val="ConsPlusNormal"/>
              <w:jc w:val="center"/>
              <w:rPr>
                <w:sz w:val="20"/>
                <w:szCs w:val="20"/>
              </w:rPr>
            </w:pPr>
            <w:r w:rsidRPr="00940D11">
              <w:rPr>
                <w:sz w:val="20"/>
                <w:szCs w:val="20"/>
              </w:rPr>
              <w:t>300</w:t>
            </w:r>
          </w:p>
        </w:tc>
        <w:tc>
          <w:tcPr>
            <w:tcW w:w="3132" w:type="dxa"/>
            <w:vMerge/>
          </w:tcPr>
          <w:p w14:paraId="55E4C49E" w14:textId="77777777" w:rsidR="00E8511D" w:rsidRPr="00940D11" w:rsidRDefault="00E8511D" w:rsidP="00F46770">
            <w:pPr>
              <w:pStyle w:val="ConsPlusNormal"/>
              <w:rPr>
                <w:sz w:val="20"/>
                <w:szCs w:val="20"/>
              </w:rPr>
            </w:pPr>
          </w:p>
        </w:tc>
      </w:tr>
      <w:tr w:rsidR="00E8511D" w:rsidRPr="00DB3997" w14:paraId="64E3571D" w14:textId="77777777" w:rsidTr="00036F78">
        <w:trPr>
          <w:trHeight w:val="20"/>
          <w:jc w:val="center"/>
        </w:trPr>
        <w:tc>
          <w:tcPr>
            <w:tcW w:w="684" w:type="dxa"/>
            <w:vMerge/>
          </w:tcPr>
          <w:p w14:paraId="7512E0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42D544" w14:textId="77777777" w:rsidR="00E8511D" w:rsidRPr="00940D11" w:rsidRDefault="00E8511D" w:rsidP="00F46770">
            <w:pPr>
              <w:pStyle w:val="ConsPlusNormal"/>
              <w:rPr>
                <w:sz w:val="20"/>
                <w:szCs w:val="20"/>
              </w:rPr>
            </w:pPr>
          </w:p>
        </w:tc>
        <w:tc>
          <w:tcPr>
            <w:tcW w:w="1266" w:type="dxa"/>
            <w:vMerge/>
          </w:tcPr>
          <w:p w14:paraId="4EFC925B" w14:textId="77777777" w:rsidR="00E8511D" w:rsidRPr="00940D11" w:rsidRDefault="00E8511D" w:rsidP="00F46770">
            <w:pPr>
              <w:pStyle w:val="ConsPlusNormal"/>
              <w:rPr>
                <w:sz w:val="20"/>
                <w:szCs w:val="20"/>
              </w:rPr>
            </w:pPr>
          </w:p>
        </w:tc>
        <w:tc>
          <w:tcPr>
            <w:tcW w:w="3005" w:type="dxa"/>
            <w:vAlign w:val="center"/>
          </w:tcPr>
          <w:p w14:paraId="4A87824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B9CBF3F"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761A03D" w14:textId="77777777" w:rsidR="00E8511D" w:rsidRPr="00940D11" w:rsidRDefault="00E8511D" w:rsidP="00697492">
            <w:pPr>
              <w:pStyle w:val="ConsPlusNormal"/>
              <w:jc w:val="center"/>
              <w:rPr>
                <w:sz w:val="20"/>
                <w:szCs w:val="20"/>
              </w:rPr>
            </w:pPr>
            <w:r w:rsidRPr="00940D11">
              <w:rPr>
                <w:sz w:val="20"/>
                <w:szCs w:val="20"/>
              </w:rPr>
              <w:t>94</w:t>
            </w:r>
          </w:p>
        </w:tc>
        <w:tc>
          <w:tcPr>
            <w:tcW w:w="1230" w:type="dxa"/>
            <w:vAlign w:val="center"/>
          </w:tcPr>
          <w:p w14:paraId="574D218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50BD19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1748BBB" w14:textId="77777777" w:rsidR="00E8511D" w:rsidRPr="00940D11" w:rsidRDefault="00E8511D" w:rsidP="00697492">
            <w:pPr>
              <w:pStyle w:val="ConsPlusNormal"/>
              <w:jc w:val="center"/>
              <w:rPr>
                <w:sz w:val="20"/>
                <w:szCs w:val="20"/>
              </w:rPr>
            </w:pPr>
            <w:r w:rsidRPr="00940D11">
              <w:rPr>
                <w:sz w:val="20"/>
                <w:szCs w:val="20"/>
              </w:rPr>
              <w:t>94</w:t>
            </w:r>
          </w:p>
        </w:tc>
        <w:tc>
          <w:tcPr>
            <w:tcW w:w="3132" w:type="dxa"/>
            <w:vMerge/>
          </w:tcPr>
          <w:p w14:paraId="1F218B22" w14:textId="77777777" w:rsidR="00E8511D" w:rsidRPr="00940D11" w:rsidRDefault="00E8511D" w:rsidP="00F46770">
            <w:pPr>
              <w:pStyle w:val="ConsPlusNormal"/>
              <w:rPr>
                <w:sz w:val="20"/>
                <w:szCs w:val="20"/>
              </w:rPr>
            </w:pPr>
          </w:p>
        </w:tc>
      </w:tr>
      <w:tr w:rsidR="00E8511D" w:rsidRPr="00DB3997" w14:paraId="62FC3E41" w14:textId="77777777" w:rsidTr="00036F78">
        <w:trPr>
          <w:trHeight w:val="20"/>
          <w:jc w:val="center"/>
        </w:trPr>
        <w:tc>
          <w:tcPr>
            <w:tcW w:w="684" w:type="dxa"/>
            <w:vMerge w:val="restart"/>
            <w:vAlign w:val="center"/>
          </w:tcPr>
          <w:p w14:paraId="0091E3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7D0A765" w14:textId="77777777" w:rsidR="00E8511D" w:rsidRPr="00940D11" w:rsidRDefault="00E8511D" w:rsidP="00F46770">
            <w:pPr>
              <w:pStyle w:val="ConsPlusNormal"/>
              <w:rPr>
                <w:sz w:val="20"/>
                <w:szCs w:val="20"/>
              </w:rPr>
            </w:pPr>
            <w:r w:rsidRPr="00940D11">
              <w:rPr>
                <w:sz w:val="20"/>
                <w:szCs w:val="20"/>
              </w:rPr>
              <w:t>1031</w:t>
            </w:r>
          </w:p>
        </w:tc>
        <w:tc>
          <w:tcPr>
            <w:tcW w:w="1266" w:type="dxa"/>
            <w:vMerge w:val="restart"/>
            <w:vAlign w:val="center"/>
          </w:tcPr>
          <w:p w14:paraId="1AB2B30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489B5D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11740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29C6371" w14:textId="77777777" w:rsidR="00E8511D" w:rsidRPr="00940D11" w:rsidRDefault="00E8511D" w:rsidP="00697492">
            <w:pPr>
              <w:pStyle w:val="ConsPlusNormal"/>
              <w:jc w:val="center"/>
              <w:rPr>
                <w:sz w:val="20"/>
                <w:szCs w:val="20"/>
              </w:rPr>
            </w:pPr>
            <w:r w:rsidRPr="00940D11">
              <w:rPr>
                <w:sz w:val="20"/>
                <w:szCs w:val="20"/>
              </w:rPr>
              <w:t>141</w:t>
            </w:r>
          </w:p>
        </w:tc>
        <w:tc>
          <w:tcPr>
            <w:tcW w:w="1230" w:type="dxa"/>
            <w:vAlign w:val="center"/>
          </w:tcPr>
          <w:p w14:paraId="349FC36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018796B"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5F6FBBF" w14:textId="77777777" w:rsidR="00E8511D" w:rsidRPr="00940D11" w:rsidRDefault="00E8511D" w:rsidP="00697492">
            <w:pPr>
              <w:pStyle w:val="ConsPlusNormal"/>
              <w:jc w:val="center"/>
              <w:rPr>
                <w:sz w:val="20"/>
                <w:szCs w:val="20"/>
              </w:rPr>
            </w:pPr>
            <w:r w:rsidRPr="00940D11">
              <w:rPr>
                <w:sz w:val="20"/>
                <w:szCs w:val="20"/>
              </w:rPr>
              <w:t>141</w:t>
            </w:r>
          </w:p>
        </w:tc>
        <w:tc>
          <w:tcPr>
            <w:tcW w:w="3132" w:type="dxa"/>
            <w:vMerge w:val="restart"/>
            <w:vAlign w:val="center"/>
          </w:tcPr>
          <w:p w14:paraId="1F24D496" w14:textId="77777777" w:rsidR="00E8511D" w:rsidRPr="00940D11" w:rsidRDefault="00E8511D" w:rsidP="00F46770">
            <w:pPr>
              <w:pStyle w:val="ConsPlusNormal"/>
              <w:rPr>
                <w:sz w:val="20"/>
                <w:szCs w:val="20"/>
              </w:rPr>
            </w:pPr>
            <w:r w:rsidRPr="00940D11">
              <w:rPr>
                <w:sz w:val="20"/>
                <w:szCs w:val="20"/>
              </w:rPr>
              <w:t>-</w:t>
            </w:r>
          </w:p>
        </w:tc>
      </w:tr>
      <w:tr w:rsidR="00E8511D" w:rsidRPr="00DB3997" w14:paraId="6B27ADF2" w14:textId="77777777" w:rsidTr="00036F78">
        <w:trPr>
          <w:trHeight w:val="20"/>
          <w:jc w:val="center"/>
        </w:trPr>
        <w:tc>
          <w:tcPr>
            <w:tcW w:w="684" w:type="dxa"/>
            <w:vMerge/>
          </w:tcPr>
          <w:p w14:paraId="01ED33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DFB6AA" w14:textId="77777777" w:rsidR="00E8511D" w:rsidRPr="00940D11" w:rsidRDefault="00E8511D" w:rsidP="00F46770">
            <w:pPr>
              <w:pStyle w:val="ConsPlusNormal"/>
              <w:rPr>
                <w:sz w:val="20"/>
                <w:szCs w:val="20"/>
              </w:rPr>
            </w:pPr>
          </w:p>
        </w:tc>
        <w:tc>
          <w:tcPr>
            <w:tcW w:w="1266" w:type="dxa"/>
            <w:vMerge/>
          </w:tcPr>
          <w:p w14:paraId="386F56B3" w14:textId="77777777" w:rsidR="00E8511D" w:rsidRPr="00940D11" w:rsidRDefault="00E8511D" w:rsidP="00F46770">
            <w:pPr>
              <w:pStyle w:val="ConsPlusNormal"/>
              <w:rPr>
                <w:sz w:val="20"/>
                <w:szCs w:val="20"/>
              </w:rPr>
            </w:pPr>
          </w:p>
        </w:tc>
        <w:tc>
          <w:tcPr>
            <w:tcW w:w="3005" w:type="dxa"/>
            <w:vAlign w:val="center"/>
          </w:tcPr>
          <w:p w14:paraId="225DF1A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90D508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ED79E0A" w14:textId="77777777" w:rsidR="00E8511D" w:rsidRPr="00940D11" w:rsidRDefault="00E8511D" w:rsidP="00697492">
            <w:pPr>
              <w:pStyle w:val="ConsPlusNormal"/>
              <w:jc w:val="center"/>
              <w:rPr>
                <w:sz w:val="20"/>
                <w:szCs w:val="20"/>
              </w:rPr>
            </w:pPr>
            <w:r w:rsidRPr="00940D11">
              <w:rPr>
                <w:sz w:val="20"/>
                <w:szCs w:val="20"/>
              </w:rPr>
              <w:t>305</w:t>
            </w:r>
          </w:p>
        </w:tc>
        <w:tc>
          <w:tcPr>
            <w:tcW w:w="1230" w:type="dxa"/>
            <w:vAlign w:val="center"/>
          </w:tcPr>
          <w:p w14:paraId="10D6D2A8"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C5C358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87E1BE4" w14:textId="77777777" w:rsidR="00E8511D" w:rsidRPr="00940D11" w:rsidRDefault="00E8511D" w:rsidP="00697492">
            <w:pPr>
              <w:pStyle w:val="ConsPlusNormal"/>
              <w:jc w:val="center"/>
              <w:rPr>
                <w:sz w:val="20"/>
                <w:szCs w:val="20"/>
              </w:rPr>
            </w:pPr>
            <w:r w:rsidRPr="00940D11">
              <w:rPr>
                <w:sz w:val="20"/>
                <w:szCs w:val="20"/>
              </w:rPr>
              <w:t>305</w:t>
            </w:r>
          </w:p>
        </w:tc>
        <w:tc>
          <w:tcPr>
            <w:tcW w:w="3132" w:type="dxa"/>
            <w:vMerge/>
          </w:tcPr>
          <w:p w14:paraId="3900B4DF" w14:textId="77777777" w:rsidR="00E8511D" w:rsidRPr="00940D11" w:rsidRDefault="00E8511D" w:rsidP="00F46770">
            <w:pPr>
              <w:pStyle w:val="ConsPlusNormal"/>
              <w:rPr>
                <w:sz w:val="20"/>
                <w:szCs w:val="20"/>
              </w:rPr>
            </w:pPr>
          </w:p>
        </w:tc>
      </w:tr>
      <w:tr w:rsidR="00E8511D" w:rsidRPr="00DB3997" w14:paraId="41B3E12E" w14:textId="77777777" w:rsidTr="00036F78">
        <w:trPr>
          <w:trHeight w:val="20"/>
          <w:jc w:val="center"/>
        </w:trPr>
        <w:tc>
          <w:tcPr>
            <w:tcW w:w="684" w:type="dxa"/>
            <w:vMerge/>
          </w:tcPr>
          <w:p w14:paraId="6C48FC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FB32C1" w14:textId="77777777" w:rsidR="00E8511D" w:rsidRPr="00940D11" w:rsidRDefault="00E8511D" w:rsidP="00F46770">
            <w:pPr>
              <w:pStyle w:val="ConsPlusNormal"/>
              <w:rPr>
                <w:sz w:val="20"/>
                <w:szCs w:val="20"/>
              </w:rPr>
            </w:pPr>
          </w:p>
        </w:tc>
        <w:tc>
          <w:tcPr>
            <w:tcW w:w="1266" w:type="dxa"/>
            <w:vMerge/>
          </w:tcPr>
          <w:p w14:paraId="2DD6E577" w14:textId="77777777" w:rsidR="00E8511D" w:rsidRPr="00940D11" w:rsidRDefault="00E8511D" w:rsidP="00F46770">
            <w:pPr>
              <w:pStyle w:val="ConsPlusNormal"/>
              <w:rPr>
                <w:sz w:val="20"/>
                <w:szCs w:val="20"/>
              </w:rPr>
            </w:pPr>
          </w:p>
        </w:tc>
        <w:tc>
          <w:tcPr>
            <w:tcW w:w="3005" w:type="dxa"/>
            <w:vAlign w:val="center"/>
          </w:tcPr>
          <w:p w14:paraId="282DC76B" w14:textId="77777777" w:rsidR="007F2FAB"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F482EC1" w14:textId="77777777" w:rsidR="007F2FAB" w:rsidRPr="00940D11" w:rsidRDefault="00E8511D" w:rsidP="009B788D">
            <w:pPr>
              <w:pStyle w:val="ConsPlusNormal"/>
              <w:ind w:left="-57" w:right="-57"/>
              <w:jc w:val="center"/>
              <w:rPr>
                <w:sz w:val="20"/>
                <w:szCs w:val="20"/>
              </w:rPr>
            </w:pPr>
            <w:r w:rsidRPr="00940D11">
              <w:rPr>
                <w:sz w:val="20"/>
                <w:szCs w:val="20"/>
              </w:rPr>
              <w:t>Мест</w:t>
            </w:r>
          </w:p>
        </w:tc>
        <w:tc>
          <w:tcPr>
            <w:tcW w:w="1321" w:type="dxa"/>
            <w:vAlign w:val="center"/>
          </w:tcPr>
          <w:p w14:paraId="0F36AEFB" w14:textId="77777777" w:rsidR="007F2FAB" w:rsidRPr="00940D11" w:rsidRDefault="00E8511D" w:rsidP="009B788D">
            <w:pPr>
              <w:pStyle w:val="ConsPlusNormal"/>
              <w:jc w:val="center"/>
              <w:rPr>
                <w:sz w:val="20"/>
                <w:szCs w:val="20"/>
              </w:rPr>
            </w:pPr>
            <w:r w:rsidRPr="00940D11">
              <w:rPr>
                <w:sz w:val="20"/>
                <w:szCs w:val="20"/>
              </w:rPr>
              <w:t>67</w:t>
            </w:r>
          </w:p>
        </w:tc>
        <w:tc>
          <w:tcPr>
            <w:tcW w:w="1230" w:type="dxa"/>
            <w:vAlign w:val="center"/>
          </w:tcPr>
          <w:p w14:paraId="3FE3993E" w14:textId="77777777" w:rsidR="007F2FAB" w:rsidRPr="00940D11" w:rsidRDefault="00E8511D" w:rsidP="009B788D">
            <w:pPr>
              <w:pStyle w:val="ConsPlusNormal"/>
              <w:jc w:val="center"/>
              <w:rPr>
                <w:sz w:val="20"/>
                <w:szCs w:val="20"/>
              </w:rPr>
            </w:pPr>
            <w:r w:rsidRPr="00940D11">
              <w:rPr>
                <w:sz w:val="20"/>
                <w:szCs w:val="20"/>
              </w:rPr>
              <w:t>-</w:t>
            </w:r>
          </w:p>
        </w:tc>
        <w:tc>
          <w:tcPr>
            <w:tcW w:w="1276" w:type="dxa"/>
            <w:vAlign w:val="center"/>
          </w:tcPr>
          <w:p w14:paraId="197AB2FF" w14:textId="77777777" w:rsidR="007F2FAB" w:rsidRPr="00940D11" w:rsidRDefault="00E8511D" w:rsidP="009B788D">
            <w:pPr>
              <w:pStyle w:val="ConsPlusNormal"/>
              <w:jc w:val="center"/>
              <w:rPr>
                <w:sz w:val="20"/>
                <w:szCs w:val="20"/>
              </w:rPr>
            </w:pPr>
            <w:r w:rsidRPr="00940D11">
              <w:rPr>
                <w:sz w:val="20"/>
                <w:szCs w:val="20"/>
              </w:rPr>
              <w:t>-</w:t>
            </w:r>
          </w:p>
        </w:tc>
        <w:tc>
          <w:tcPr>
            <w:tcW w:w="1474" w:type="dxa"/>
            <w:vAlign w:val="center"/>
          </w:tcPr>
          <w:p w14:paraId="1331A174" w14:textId="77777777" w:rsidR="007F2FAB" w:rsidRPr="00940D11" w:rsidRDefault="00E8511D" w:rsidP="009B788D">
            <w:pPr>
              <w:pStyle w:val="ConsPlusNormal"/>
              <w:jc w:val="center"/>
              <w:rPr>
                <w:sz w:val="20"/>
                <w:szCs w:val="20"/>
              </w:rPr>
            </w:pPr>
            <w:r w:rsidRPr="00940D11">
              <w:rPr>
                <w:sz w:val="20"/>
                <w:szCs w:val="20"/>
              </w:rPr>
              <w:t>67</w:t>
            </w:r>
          </w:p>
        </w:tc>
        <w:tc>
          <w:tcPr>
            <w:tcW w:w="3132" w:type="dxa"/>
            <w:vMerge/>
          </w:tcPr>
          <w:p w14:paraId="720B972F" w14:textId="77777777" w:rsidR="00E8511D" w:rsidRPr="00940D11" w:rsidRDefault="00E8511D" w:rsidP="00F46770">
            <w:pPr>
              <w:pStyle w:val="ConsPlusNormal"/>
              <w:rPr>
                <w:sz w:val="20"/>
                <w:szCs w:val="20"/>
              </w:rPr>
            </w:pPr>
          </w:p>
        </w:tc>
      </w:tr>
      <w:tr w:rsidR="00E8511D" w:rsidRPr="00DB3997" w14:paraId="464AF2F3" w14:textId="77777777" w:rsidTr="00036F78">
        <w:trPr>
          <w:trHeight w:val="20"/>
          <w:jc w:val="center"/>
        </w:trPr>
        <w:tc>
          <w:tcPr>
            <w:tcW w:w="684" w:type="dxa"/>
            <w:vMerge/>
          </w:tcPr>
          <w:p w14:paraId="2CD28C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5E84ED" w14:textId="77777777" w:rsidR="00E8511D" w:rsidRPr="00940D11" w:rsidRDefault="00E8511D" w:rsidP="00F46770">
            <w:pPr>
              <w:pStyle w:val="ConsPlusNormal"/>
              <w:rPr>
                <w:sz w:val="20"/>
                <w:szCs w:val="20"/>
              </w:rPr>
            </w:pPr>
          </w:p>
        </w:tc>
        <w:tc>
          <w:tcPr>
            <w:tcW w:w="1266" w:type="dxa"/>
            <w:vMerge/>
          </w:tcPr>
          <w:p w14:paraId="591E4F17" w14:textId="77777777" w:rsidR="00E8511D" w:rsidRPr="00940D11" w:rsidRDefault="00E8511D" w:rsidP="00F46770">
            <w:pPr>
              <w:pStyle w:val="ConsPlusNormal"/>
              <w:rPr>
                <w:sz w:val="20"/>
                <w:szCs w:val="20"/>
              </w:rPr>
            </w:pPr>
          </w:p>
        </w:tc>
        <w:tc>
          <w:tcPr>
            <w:tcW w:w="3005" w:type="dxa"/>
            <w:vAlign w:val="center"/>
          </w:tcPr>
          <w:p w14:paraId="7ACCFAC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4BD5A78"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F446DA9"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4F2FAB7C"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2D28BA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243D305"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4F032262" w14:textId="77777777" w:rsidR="00E8511D" w:rsidRPr="00940D11" w:rsidRDefault="00E8511D" w:rsidP="00F46770">
            <w:pPr>
              <w:pStyle w:val="ConsPlusNormal"/>
              <w:rPr>
                <w:sz w:val="20"/>
                <w:szCs w:val="20"/>
              </w:rPr>
            </w:pPr>
          </w:p>
        </w:tc>
      </w:tr>
      <w:tr w:rsidR="00E8511D" w:rsidRPr="00DB3997" w14:paraId="4AB2865B" w14:textId="77777777" w:rsidTr="00036F78">
        <w:trPr>
          <w:trHeight w:val="20"/>
          <w:jc w:val="center"/>
        </w:trPr>
        <w:tc>
          <w:tcPr>
            <w:tcW w:w="684" w:type="dxa"/>
            <w:vMerge/>
          </w:tcPr>
          <w:p w14:paraId="44573C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CA2CF6" w14:textId="77777777" w:rsidR="00E8511D" w:rsidRPr="00940D11" w:rsidRDefault="00E8511D" w:rsidP="00F46770">
            <w:pPr>
              <w:pStyle w:val="ConsPlusNormal"/>
              <w:rPr>
                <w:sz w:val="20"/>
                <w:szCs w:val="20"/>
              </w:rPr>
            </w:pPr>
          </w:p>
        </w:tc>
        <w:tc>
          <w:tcPr>
            <w:tcW w:w="1266" w:type="dxa"/>
            <w:vMerge/>
          </w:tcPr>
          <w:p w14:paraId="242BCEC8" w14:textId="77777777" w:rsidR="00E8511D" w:rsidRPr="00940D11" w:rsidRDefault="00E8511D" w:rsidP="00F46770">
            <w:pPr>
              <w:pStyle w:val="ConsPlusNormal"/>
              <w:rPr>
                <w:sz w:val="20"/>
                <w:szCs w:val="20"/>
              </w:rPr>
            </w:pPr>
          </w:p>
        </w:tc>
        <w:tc>
          <w:tcPr>
            <w:tcW w:w="3005" w:type="dxa"/>
            <w:vAlign w:val="center"/>
          </w:tcPr>
          <w:p w14:paraId="3FA89A5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2359A4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D6B6E41" w14:textId="77777777" w:rsidR="00E8511D" w:rsidRPr="00940D11" w:rsidRDefault="00E8511D" w:rsidP="00697492">
            <w:pPr>
              <w:pStyle w:val="ConsPlusNormal"/>
              <w:jc w:val="center"/>
              <w:rPr>
                <w:sz w:val="20"/>
                <w:szCs w:val="20"/>
              </w:rPr>
            </w:pPr>
            <w:r w:rsidRPr="00940D11">
              <w:rPr>
                <w:sz w:val="20"/>
                <w:szCs w:val="20"/>
              </w:rPr>
              <w:t>268</w:t>
            </w:r>
          </w:p>
        </w:tc>
        <w:tc>
          <w:tcPr>
            <w:tcW w:w="1230" w:type="dxa"/>
            <w:vAlign w:val="center"/>
          </w:tcPr>
          <w:p w14:paraId="3D7187C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771F6A4"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A0FD142" w14:textId="77777777" w:rsidR="00E8511D" w:rsidRPr="00940D11" w:rsidRDefault="00E8511D" w:rsidP="00697492">
            <w:pPr>
              <w:pStyle w:val="ConsPlusNormal"/>
              <w:jc w:val="center"/>
              <w:rPr>
                <w:sz w:val="20"/>
                <w:szCs w:val="20"/>
              </w:rPr>
            </w:pPr>
            <w:r w:rsidRPr="00940D11">
              <w:rPr>
                <w:sz w:val="20"/>
                <w:szCs w:val="20"/>
              </w:rPr>
              <w:t>268</w:t>
            </w:r>
          </w:p>
        </w:tc>
        <w:tc>
          <w:tcPr>
            <w:tcW w:w="3132" w:type="dxa"/>
            <w:vMerge/>
          </w:tcPr>
          <w:p w14:paraId="4BDBCF75" w14:textId="77777777" w:rsidR="00E8511D" w:rsidRPr="00940D11" w:rsidRDefault="00E8511D" w:rsidP="00F46770">
            <w:pPr>
              <w:pStyle w:val="ConsPlusNormal"/>
              <w:rPr>
                <w:sz w:val="20"/>
                <w:szCs w:val="20"/>
              </w:rPr>
            </w:pPr>
          </w:p>
        </w:tc>
      </w:tr>
      <w:tr w:rsidR="00E8511D" w:rsidRPr="00DB3997" w14:paraId="45775882" w14:textId="77777777" w:rsidTr="00036F78">
        <w:trPr>
          <w:trHeight w:val="23"/>
          <w:jc w:val="center"/>
        </w:trPr>
        <w:tc>
          <w:tcPr>
            <w:tcW w:w="684" w:type="dxa"/>
            <w:vMerge/>
          </w:tcPr>
          <w:p w14:paraId="3DD93C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F30CD6" w14:textId="77777777" w:rsidR="00E8511D" w:rsidRPr="00940D11" w:rsidRDefault="00E8511D" w:rsidP="00F46770">
            <w:pPr>
              <w:pStyle w:val="ConsPlusNormal"/>
              <w:rPr>
                <w:sz w:val="20"/>
                <w:szCs w:val="20"/>
              </w:rPr>
            </w:pPr>
          </w:p>
        </w:tc>
        <w:tc>
          <w:tcPr>
            <w:tcW w:w="1266" w:type="dxa"/>
            <w:vMerge/>
          </w:tcPr>
          <w:p w14:paraId="74403DC3" w14:textId="77777777" w:rsidR="00E8511D" w:rsidRPr="00940D11" w:rsidRDefault="00E8511D" w:rsidP="00F46770">
            <w:pPr>
              <w:pStyle w:val="ConsPlusNormal"/>
              <w:rPr>
                <w:sz w:val="20"/>
                <w:szCs w:val="20"/>
              </w:rPr>
            </w:pPr>
          </w:p>
        </w:tc>
        <w:tc>
          <w:tcPr>
            <w:tcW w:w="3005" w:type="dxa"/>
            <w:vAlign w:val="center"/>
          </w:tcPr>
          <w:p w14:paraId="5F8E61B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448924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F1FDED2" w14:textId="77777777" w:rsidR="00E8511D" w:rsidRPr="00940D11" w:rsidRDefault="00E8511D" w:rsidP="00697492">
            <w:pPr>
              <w:pStyle w:val="ConsPlusNormal"/>
              <w:jc w:val="center"/>
              <w:rPr>
                <w:sz w:val="20"/>
                <w:szCs w:val="20"/>
              </w:rPr>
            </w:pPr>
            <w:r w:rsidRPr="00940D11">
              <w:rPr>
                <w:sz w:val="20"/>
                <w:szCs w:val="20"/>
              </w:rPr>
              <w:t>268</w:t>
            </w:r>
          </w:p>
        </w:tc>
        <w:tc>
          <w:tcPr>
            <w:tcW w:w="1230" w:type="dxa"/>
            <w:vAlign w:val="center"/>
          </w:tcPr>
          <w:p w14:paraId="24B3E70C"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4B3792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43B6CB7" w14:textId="77777777" w:rsidR="00E8511D" w:rsidRPr="00940D11" w:rsidRDefault="00E8511D" w:rsidP="00697492">
            <w:pPr>
              <w:pStyle w:val="ConsPlusNormal"/>
              <w:jc w:val="center"/>
              <w:rPr>
                <w:sz w:val="20"/>
                <w:szCs w:val="20"/>
              </w:rPr>
            </w:pPr>
            <w:r w:rsidRPr="00940D11">
              <w:rPr>
                <w:sz w:val="20"/>
                <w:szCs w:val="20"/>
              </w:rPr>
              <w:t>268</w:t>
            </w:r>
          </w:p>
        </w:tc>
        <w:tc>
          <w:tcPr>
            <w:tcW w:w="3132" w:type="dxa"/>
            <w:vMerge/>
          </w:tcPr>
          <w:p w14:paraId="46C66E04" w14:textId="77777777" w:rsidR="00E8511D" w:rsidRPr="00940D11" w:rsidRDefault="00E8511D" w:rsidP="00F46770">
            <w:pPr>
              <w:pStyle w:val="ConsPlusNormal"/>
              <w:rPr>
                <w:sz w:val="20"/>
                <w:szCs w:val="20"/>
              </w:rPr>
            </w:pPr>
          </w:p>
        </w:tc>
      </w:tr>
      <w:tr w:rsidR="00E8511D" w:rsidRPr="00DB3997" w14:paraId="570C4AEF" w14:textId="77777777" w:rsidTr="00036F78">
        <w:trPr>
          <w:trHeight w:val="23"/>
          <w:jc w:val="center"/>
        </w:trPr>
        <w:tc>
          <w:tcPr>
            <w:tcW w:w="684" w:type="dxa"/>
            <w:vMerge/>
          </w:tcPr>
          <w:p w14:paraId="0E8B50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AAF041" w14:textId="77777777" w:rsidR="00E8511D" w:rsidRPr="00940D11" w:rsidRDefault="00E8511D" w:rsidP="00F46770">
            <w:pPr>
              <w:pStyle w:val="ConsPlusNormal"/>
              <w:rPr>
                <w:sz w:val="20"/>
                <w:szCs w:val="20"/>
              </w:rPr>
            </w:pPr>
          </w:p>
        </w:tc>
        <w:tc>
          <w:tcPr>
            <w:tcW w:w="1266" w:type="dxa"/>
            <w:vMerge/>
          </w:tcPr>
          <w:p w14:paraId="65CFB4A5" w14:textId="77777777" w:rsidR="00E8511D" w:rsidRPr="00940D11" w:rsidRDefault="00E8511D" w:rsidP="00F46770">
            <w:pPr>
              <w:pStyle w:val="ConsPlusNormal"/>
              <w:rPr>
                <w:sz w:val="20"/>
                <w:szCs w:val="20"/>
              </w:rPr>
            </w:pPr>
          </w:p>
        </w:tc>
        <w:tc>
          <w:tcPr>
            <w:tcW w:w="3005" w:type="dxa"/>
            <w:vAlign w:val="center"/>
          </w:tcPr>
          <w:p w14:paraId="6C51FF4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0BAF866" w14:textId="77777777" w:rsidR="004E6788" w:rsidRPr="00940D11" w:rsidRDefault="00E8511D" w:rsidP="00CB3F89">
            <w:pPr>
              <w:pStyle w:val="ConsPlusNormal"/>
              <w:ind w:left="-57" w:right="-57"/>
              <w:jc w:val="center"/>
              <w:rPr>
                <w:sz w:val="20"/>
                <w:szCs w:val="20"/>
              </w:rPr>
            </w:pPr>
            <w:r w:rsidRPr="00940D11">
              <w:rPr>
                <w:sz w:val="20"/>
                <w:szCs w:val="20"/>
              </w:rPr>
              <w:t>Кв. м зеркала воды</w:t>
            </w:r>
          </w:p>
        </w:tc>
        <w:tc>
          <w:tcPr>
            <w:tcW w:w="1321" w:type="dxa"/>
            <w:vAlign w:val="center"/>
          </w:tcPr>
          <w:p w14:paraId="3FD81E1F" w14:textId="77777777" w:rsidR="00E8511D" w:rsidRPr="00940D11" w:rsidRDefault="00E8511D" w:rsidP="00697492">
            <w:pPr>
              <w:pStyle w:val="ConsPlusNormal"/>
              <w:jc w:val="center"/>
              <w:rPr>
                <w:sz w:val="20"/>
                <w:szCs w:val="20"/>
              </w:rPr>
            </w:pPr>
            <w:r w:rsidRPr="00940D11">
              <w:rPr>
                <w:sz w:val="20"/>
                <w:szCs w:val="20"/>
              </w:rPr>
              <w:t>84</w:t>
            </w:r>
          </w:p>
        </w:tc>
        <w:tc>
          <w:tcPr>
            <w:tcW w:w="1230" w:type="dxa"/>
            <w:vAlign w:val="center"/>
          </w:tcPr>
          <w:p w14:paraId="6108668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A5205AA"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7AFFC36" w14:textId="77777777" w:rsidR="00E8511D" w:rsidRPr="00940D11" w:rsidRDefault="00E8511D" w:rsidP="00697492">
            <w:pPr>
              <w:pStyle w:val="ConsPlusNormal"/>
              <w:jc w:val="center"/>
              <w:rPr>
                <w:sz w:val="20"/>
                <w:szCs w:val="20"/>
              </w:rPr>
            </w:pPr>
            <w:r w:rsidRPr="00940D11">
              <w:rPr>
                <w:sz w:val="20"/>
                <w:szCs w:val="20"/>
              </w:rPr>
              <w:t>84</w:t>
            </w:r>
          </w:p>
        </w:tc>
        <w:tc>
          <w:tcPr>
            <w:tcW w:w="3132" w:type="dxa"/>
            <w:vMerge/>
          </w:tcPr>
          <w:p w14:paraId="156B78F7" w14:textId="77777777" w:rsidR="00E8511D" w:rsidRPr="00940D11" w:rsidRDefault="00E8511D" w:rsidP="00F46770">
            <w:pPr>
              <w:pStyle w:val="ConsPlusNormal"/>
              <w:rPr>
                <w:sz w:val="20"/>
                <w:szCs w:val="20"/>
              </w:rPr>
            </w:pPr>
          </w:p>
        </w:tc>
      </w:tr>
      <w:tr w:rsidR="00E8511D" w:rsidRPr="00DB3997" w14:paraId="3CB489ED" w14:textId="77777777" w:rsidTr="00036F78">
        <w:trPr>
          <w:trHeight w:val="23"/>
          <w:jc w:val="center"/>
        </w:trPr>
        <w:tc>
          <w:tcPr>
            <w:tcW w:w="684" w:type="dxa"/>
            <w:vMerge w:val="restart"/>
            <w:vAlign w:val="center"/>
          </w:tcPr>
          <w:p w14:paraId="0DA39D4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8D64AB8" w14:textId="77777777" w:rsidR="00E8511D" w:rsidRPr="00940D11" w:rsidRDefault="00E8511D" w:rsidP="00F46770">
            <w:pPr>
              <w:pStyle w:val="ConsPlusNormal"/>
              <w:rPr>
                <w:sz w:val="20"/>
                <w:szCs w:val="20"/>
              </w:rPr>
            </w:pPr>
            <w:r w:rsidRPr="00940D11">
              <w:rPr>
                <w:sz w:val="20"/>
                <w:szCs w:val="20"/>
              </w:rPr>
              <w:t>1032</w:t>
            </w:r>
          </w:p>
        </w:tc>
        <w:tc>
          <w:tcPr>
            <w:tcW w:w="1266" w:type="dxa"/>
            <w:vMerge w:val="restart"/>
            <w:vAlign w:val="center"/>
          </w:tcPr>
          <w:p w14:paraId="2FFD541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48F57F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A2D4F6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74C0B9E" w14:textId="77777777" w:rsidR="00E8511D" w:rsidRPr="00940D11" w:rsidRDefault="00E8511D" w:rsidP="00697492">
            <w:pPr>
              <w:pStyle w:val="ConsPlusNormal"/>
              <w:jc w:val="center"/>
              <w:rPr>
                <w:sz w:val="20"/>
                <w:szCs w:val="20"/>
              </w:rPr>
            </w:pPr>
            <w:r w:rsidRPr="00940D11">
              <w:rPr>
                <w:sz w:val="20"/>
                <w:szCs w:val="20"/>
              </w:rPr>
              <w:t>33</w:t>
            </w:r>
          </w:p>
        </w:tc>
        <w:tc>
          <w:tcPr>
            <w:tcW w:w="1230" w:type="dxa"/>
            <w:shd w:val="clear" w:color="auto" w:fill="auto"/>
            <w:vAlign w:val="center"/>
          </w:tcPr>
          <w:p w14:paraId="2B668723" w14:textId="77777777" w:rsidR="00E8511D" w:rsidRPr="00940D11" w:rsidRDefault="00E8511D" w:rsidP="00697492">
            <w:pPr>
              <w:pStyle w:val="ConsPlusNormal"/>
              <w:jc w:val="center"/>
              <w:rPr>
                <w:sz w:val="20"/>
                <w:szCs w:val="20"/>
              </w:rPr>
            </w:pPr>
            <w:r w:rsidRPr="00940D11">
              <w:rPr>
                <w:sz w:val="20"/>
                <w:szCs w:val="20"/>
              </w:rPr>
              <w:t>113</w:t>
            </w:r>
          </w:p>
        </w:tc>
        <w:tc>
          <w:tcPr>
            <w:tcW w:w="1276" w:type="dxa"/>
            <w:vAlign w:val="center"/>
          </w:tcPr>
          <w:p w14:paraId="175B224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E3EF275"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val="restart"/>
            <w:vAlign w:val="center"/>
          </w:tcPr>
          <w:p w14:paraId="6FE84539" w14:textId="77777777" w:rsidR="00E8511D" w:rsidRPr="00940D11" w:rsidRDefault="00E8511D" w:rsidP="00F46770">
            <w:pPr>
              <w:pStyle w:val="ConsPlusNormal"/>
              <w:rPr>
                <w:sz w:val="20"/>
                <w:szCs w:val="20"/>
              </w:rPr>
            </w:pPr>
            <w:r w:rsidRPr="00940D11">
              <w:rPr>
                <w:sz w:val="20"/>
                <w:szCs w:val="20"/>
              </w:rPr>
              <w:t>-</w:t>
            </w:r>
          </w:p>
        </w:tc>
      </w:tr>
      <w:tr w:rsidR="00E8511D" w:rsidRPr="00DB3997" w14:paraId="341A0A77" w14:textId="77777777" w:rsidTr="00036F78">
        <w:trPr>
          <w:trHeight w:val="23"/>
          <w:jc w:val="center"/>
        </w:trPr>
        <w:tc>
          <w:tcPr>
            <w:tcW w:w="684" w:type="dxa"/>
            <w:vMerge/>
          </w:tcPr>
          <w:p w14:paraId="751C2A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9495ED" w14:textId="77777777" w:rsidR="00E8511D" w:rsidRPr="00940D11" w:rsidRDefault="00E8511D" w:rsidP="00F46770">
            <w:pPr>
              <w:pStyle w:val="ConsPlusNormal"/>
              <w:rPr>
                <w:sz w:val="20"/>
                <w:szCs w:val="20"/>
              </w:rPr>
            </w:pPr>
          </w:p>
        </w:tc>
        <w:tc>
          <w:tcPr>
            <w:tcW w:w="1266" w:type="dxa"/>
            <w:vMerge/>
          </w:tcPr>
          <w:p w14:paraId="63488887" w14:textId="77777777" w:rsidR="00E8511D" w:rsidRPr="00940D11" w:rsidRDefault="00E8511D" w:rsidP="00F46770">
            <w:pPr>
              <w:pStyle w:val="ConsPlusNormal"/>
              <w:rPr>
                <w:sz w:val="20"/>
                <w:szCs w:val="20"/>
              </w:rPr>
            </w:pPr>
          </w:p>
        </w:tc>
        <w:tc>
          <w:tcPr>
            <w:tcW w:w="3005" w:type="dxa"/>
            <w:vAlign w:val="center"/>
          </w:tcPr>
          <w:p w14:paraId="70AA7E4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7BC595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FBB5050" w14:textId="77777777" w:rsidR="00E8511D" w:rsidRPr="00940D11" w:rsidRDefault="00E8511D" w:rsidP="00697492">
            <w:pPr>
              <w:pStyle w:val="ConsPlusNormal"/>
              <w:jc w:val="center"/>
              <w:rPr>
                <w:sz w:val="20"/>
                <w:szCs w:val="20"/>
              </w:rPr>
            </w:pPr>
            <w:r w:rsidRPr="00940D11">
              <w:rPr>
                <w:sz w:val="20"/>
                <w:szCs w:val="20"/>
              </w:rPr>
              <w:t>72</w:t>
            </w:r>
          </w:p>
        </w:tc>
        <w:tc>
          <w:tcPr>
            <w:tcW w:w="1230" w:type="dxa"/>
            <w:vAlign w:val="center"/>
          </w:tcPr>
          <w:p w14:paraId="00050FB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D39971B"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566D1A9" w14:textId="77777777" w:rsidR="00E8511D" w:rsidRPr="00940D11" w:rsidRDefault="00E8511D" w:rsidP="00697492">
            <w:pPr>
              <w:pStyle w:val="ConsPlusNormal"/>
              <w:jc w:val="center"/>
              <w:rPr>
                <w:sz w:val="20"/>
                <w:szCs w:val="20"/>
              </w:rPr>
            </w:pPr>
            <w:r w:rsidRPr="00940D11">
              <w:rPr>
                <w:sz w:val="20"/>
                <w:szCs w:val="20"/>
              </w:rPr>
              <w:t>72</w:t>
            </w:r>
          </w:p>
        </w:tc>
        <w:tc>
          <w:tcPr>
            <w:tcW w:w="3132" w:type="dxa"/>
            <w:vMerge/>
          </w:tcPr>
          <w:p w14:paraId="5486027B" w14:textId="77777777" w:rsidR="00E8511D" w:rsidRPr="00940D11" w:rsidRDefault="00E8511D" w:rsidP="00F46770">
            <w:pPr>
              <w:pStyle w:val="ConsPlusNormal"/>
              <w:rPr>
                <w:sz w:val="20"/>
                <w:szCs w:val="20"/>
              </w:rPr>
            </w:pPr>
          </w:p>
        </w:tc>
      </w:tr>
      <w:tr w:rsidR="00E8511D" w:rsidRPr="00DB3997" w14:paraId="52A3EEB9" w14:textId="77777777" w:rsidTr="001B5533">
        <w:trPr>
          <w:trHeight w:val="23"/>
          <w:jc w:val="center"/>
        </w:trPr>
        <w:tc>
          <w:tcPr>
            <w:tcW w:w="684" w:type="dxa"/>
            <w:vMerge/>
          </w:tcPr>
          <w:p w14:paraId="661052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3F4E7F" w14:textId="77777777" w:rsidR="00E8511D" w:rsidRPr="00940D11" w:rsidRDefault="00E8511D" w:rsidP="00F46770">
            <w:pPr>
              <w:pStyle w:val="ConsPlusNormal"/>
              <w:rPr>
                <w:sz w:val="20"/>
                <w:szCs w:val="20"/>
              </w:rPr>
            </w:pPr>
          </w:p>
        </w:tc>
        <w:tc>
          <w:tcPr>
            <w:tcW w:w="1266" w:type="dxa"/>
            <w:vMerge/>
          </w:tcPr>
          <w:p w14:paraId="66B32DB5" w14:textId="77777777" w:rsidR="00E8511D" w:rsidRPr="00940D11" w:rsidRDefault="00E8511D" w:rsidP="00F46770">
            <w:pPr>
              <w:pStyle w:val="ConsPlusNormal"/>
              <w:rPr>
                <w:sz w:val="20"/>
                <w:szCs w:val="20"/>
              </w:rPr>
            </w:pPr>
          </w:p>
        </w:tc>
        <w:tc>
          <w:tcPr>
            <w:tcW w:w="3005" w:type="dxa"/>
            <w:vAlign w:val="center"/>
          </w:tcPr>
          <w:p w14:paraId="02ED753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AB6672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29FB7B4" w14:textId="77777777" w:rsidR="00E8511D" w:rsidRPr="00940D11" w:rsidRDefault="00E8511D" w:rsidP="00697492">
            <w:pPr>
              <w:pStyle w:val="ConsPlusNormal"/>
              <w:jc w:val="center"/>
              <w:rPr>
                <w:sz w:val="20"/>
                <w:szCs w:val="20"/>
              </w:rPr>
            </w:pPr>
            <w:r w:rsidRPr="00940D11">
              <w:rPr>
                <w:sz w:val="20"/>
                <w:szCs w:val="20"/>
              </w:rPr>
              <w:t>16</w:t>
            </w:r>
          </w:p>
        </w:tc>
        <w:tc>
          <w:tcPr>
            <w:tcW w:w="1230" w:type="dxa"/>
            <w:shd w:val="clear" w:color="auto" w:fill="auto"/>
            <w:vAlign w:val="center"/>
          </w:tcPr>
          <w:p w14:paraId="74576D3F" w14:textId="77777777" w:rsidR="00E8511D" w:rsidRPr="00940D11" w:rsidRDefault="001B5533" w:rsidP="00697492">
            <w:pPr>
              <w:pStyle w:val="ConsPlusNormal"/>
              <w:jc w:val="center"/>
              <w:rPr>
                <w:sz w:val="20"/>
                <w:szCs w:val="20"/>
              </w:rPr>
            </w:pPr>
            <w:r>
              <w:rPr>
                <w:sz w:val="20"/>
                <w:szCs w:val="20"/>
              </w:rPr>
              <w:t>н/д</w:t>
            </w:r>
          </w:p>
        </w:tc>
        <w:tc>
          <w:tcPr>
            <w:tcW w:w="1276" w:type="dxa"/>
            <w:vAlign w:val="center"/>
          </w:tcPr>
          <w:p w14:paraId="590709A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E09A6E0" w14:textId="77777777" w:rsidR="00E8511D" w:rsidRPr="00940D11" w:rsidRDefault="00E8511D" w:rsidP="00697492">
            <w:pPr>
              <w:pStyle w:val="ConsPlusNormal"/>
              <w:jc w:val="center"/>
              <w:rPr>
                <w:sz w:val="20"/>
                <w:szCs w:val="20"/>
              </w:rPr>
            </w:pPr>
            <w:r w:rsidRPr="00940D11">
              <w:rPr>
                <w:sz w:val="20"/>
                <w:szCs w:val="20"/>
              </w:rPr>
              <w:t>16</w:t>
            </w:r>
          </w:p>
        </w:tc>
        <w:tc>
          <w:tcPr>
            <w:tcW w:w="3132" w:type="dxa"/>
            <w:vMerge/>
          </w:tcPr>
          <w:p w14:paraId="5353D875" w14:textId="77777777" w:rsidR="00E8511D" w:rsidRPr="00940D11" w:rsidRDefault="00E8511D" w:rsidP="00F46770">
            <w:pPr>
              <w:pStyle w:val="ConsPlusNormal"/>
              <w:rPr>
                <w:sz w:val="20"/>
                <w:szCs w:val="20"/>
              </w:rPr>
            </w:pPr>
          </w:p>
        </w:tc>
      </w:tr>
      <w:tr w:rsidR="00E8511D" w:rsidRPr="00DB3997" w14:paraId="4CBF6316" w14:textId="77777777" w:rsidTr="00036F78">
        <w:trPr>
          <w:trHeight w:val="23"/>
          <w:jc w:val="center"/>
        </w:trPr>
        <w:tc>
          <w:tcPr>
            <w:tcW w:w="684" w:type="dxa"/>
            <w:vMerge/>
          </w:tcPr>
          <w:p w14:paraId="760A10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26763A" w14:textId="77777777" w:rsidR="00E8511D" w:rsidRPr="00940D11" w:rsidRDefault="00E8511D" w:rsidP="00F46770">
            <w:pPr>
              <w:pStyle w:val="ConsPlusNormal"/>
              <w:rPr>
                <w:sz w:val="20"/>
                <w:szCs w:val="20"/>
              </w:rPr>
            </w:pPr>
          </w:p>
        </w:tc>
        <w:tc>
          <w:tcPr>
            <w:tcW w:w="1266" w:type="dxa"/>
            <w:vMerge/>
          </w:tcPr>
          <w:p w14:paraId="0D92768D" w14:textId="77777777" w:rsidR="00E8511D" w:rsidRPr="00940D11" w:rsidRDefault="00E8511D" w:rsidP="00F46770">
            <w:pPr>
              <w:pStyle w:val="ConsPlusNormal"/>
              <w:rPr>
                <w:sz w:val="20"/>
                <w:szCs w:val="20"/>
              </w:rPr>
            </w:pPr>
          </w:p>
        </w:tc>
        <w:tc>
          <w:tcPr>
            <w:tcW w:w="3005" w:type="dxa"/>
            <w:vAlign w:val="center"/>
          </w:tcPr>
          <w:p w14:paraId="46DAACD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E2618C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691BEF2"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40572148"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9A4990D"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6A907604"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430C5FAE" w14:textId="77777777" w:rsidR="00E8511D" w:rsidRPr="00940D11" w:rsidRDefault="00E8511D" w:rsidP="00F46770">
            <w:pPr>
              <w:pStyle w:val="ConsPlusNormal"/>
              <w:rPr>
                <w:sz w:val="20"/>
                <w:szCs w:val="20"/>
              </w:rPr>
            </w:pPr>
          </w:p>
        </w:tc>
      </w:tr>
      <w:tr w:rsidR="00E8511D" w:rsidRPr="00DB3997" w14:paraId="2AC4F858" w14:textId="77777777" w:rsidTr="00036F78">
        <w:trPr>
          <w:trHeight w:val="23"/>
          <w:jc w:val="center"/>
        </w:trPr>
        <w:tc>
          <w:tcPr>
            <w:tcW w:w="684" w:type="dxa"/>
            <w:vMerge/>
          </w:tcPr>
          <w:p w14:paraId="65492A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FA90FF" w14:textId="77777777" w:rsidR="00E8511D" w:rsidRPr="00940D11" w:rsidRDefault="00E8511D" w:rsidP="00F46770">
            <w:pPr>
              <w:pStyle w:val="ConsPlusNormal"/>
              <w:rPr>
                <w:sz w:val="20"/>
                <w:szCs w:val="20"/>
              </w:rPr>
            </w:pPr>
          </w:p>
        </w:tc>
        <w:tc>
          <w:tcPr>
            <w:tcW w:w="1266" w:type="dxa"/>
            <w:vMerge/>
          </w:tcPr>
          <w:p w14:paraId="219960C7" w14:textId="77777777" w:rsidR="00E8511D" w:rsidRPr="00940D11" w:rsidRDefault="00E8511D" w:rsidP="00F46770">
            <w:pPr>
              <w:pStyle w:val="ConsPlusNormal"/>
              <w:rPr>
                <w:sz w:val="20"/>
                <w:szCs w:val="20"/>
              </w:rPr>
            </w:pPr>
          </w:p>
        </w:tc>
        <w:tc>
          <w:tcPr>
            <w:tcW w:w="3005" w:type="dxa"/>
            <w:vAlign w:val="center"/>
          </w:tcPr>
          <w:p w14:paraId="1422797A"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099B063B"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1B4AAECC" w14:textId="77777777" w:rsidR="00E8511D" w:rsidRPr="00940D11" w:rsidRDefault="00E8511D" w:rsidP="00697492">
            <w:pPr>
              <w:pStyle w:val="ConsPlusNormal"/>
              <w:jc w:val="center"/>
              <w:rPr>
                <w:sz w:val="20"/>
                <w:szCs w:val="20"/>
              </w:rPr>
            </w:pPr>
            <w:r w:rsidRPr="00940D11">
              <w:rPr>
                <w:sz w:val="20"/>
                <w:szCs w:val="20"/>
              </w:rPr>
              <w:t>64</w:t>
            </w:r>
          </w:p>
        </w:tc>
        <w:tc>
          <w:tcPr>
            <w:tcW w:w="1230" w:type="dxa"/>
            <w:vAlign w:val="center"/>
          </w:tcPr>
          <w:p w14:paraId="1B2085C7"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9B8E99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5E594C7" w14:textId="77777777" w:rsidR="00E8511D" w:rsidRPr="00940D11" w:rsidRDefault="00E8511D" w:rsidP="00697492">
            <w:pPr>
              <w:pStyle w:val="ConsPlusNormal"/>
              <w:jc w:val="center"/>
              <w:rPr>
                <w:sz w:val="20"/>
                <w:szCs w:val="20"/>
              </w:rPr>
            </w:pPr>
            <w:r w:rsidRPr="00940D11">
              <w:rPr>
                <w:sz w:val="20"/>
                <w:szCs w:val="20"/>
              </w:rPr>
              <w:t>64</w:t>
            </w:r>
          </w:p>
        </w:tc>
        <w:tc>
          <w:tcPr>
            <w:tcW w:w="3132" w:type="dxa"/>
            <w:vMerge/>
          </w:tcPr>
          <w:p w14:paraId="6389711B" w14:textId="77777777" w:rsidR="00E8511D" w:rsidRPr="00940D11" w:rsidRDefault="00E8511D" w:rsidP="00F46770">
            <w:pPr>
              <w:pStyle w:val="ConsPlusNormal"/>
              <w:rPr>
                <w:sz w:val="20"/>
                <w:szCs w:val="20"/>
              </w:rPr>
            </w:pPr>
          </w:p>
        </w:tc>
      </w:tr>
      <w:tr w:rsidR="00E8511D" w:rsidRPr="00DB3997" w14:paraId="7AC98144" w14:textId="77777777" w:rsidTr="001B5533">
        <w:trPr>
          <w:trHeight w:val="23"/>
          <w:jc w:val="center"/>
        </w:trPr>
        <w:tc>
          <w:tcPr>
            <w:tcW w:w="684" w:type="dxa"/>
            <w:vMerge/>
          </w:tcPr>
          <w:p w14:paraId="617812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5D0EE6" w14:textId="77777777" w:rsidR="00E8511D" w:rsidRPr="00940D11" w:rsidRDefault="00E8511D" w:rsidP="00F46770">
            <w:pPr>
              <w:pStyle w:val="ConsPlusNormal"/>
              <w:rPr>
                <w:sz w:val="20"/>
                <w:szCs w:val="20"/>
              </w:rPr>
            </w:pPr>
          </w:p>
        </w:tc>
        <w:tc>
          <w:tcPr>
            <w:tcW w:w="1266" w:type="dxa"/>
            <w:vMerge/>
          </w:tcPr>
          <w:p w14:paraId="4B117841" w14:textId="77777777" w:rsidR="00E8511D" w:rsidRPr="00940D11" w:rsidRDefault="00E8511D" w:rsidP="00F46770">
            <w:pPr>
              <w:pStyle w:val="ConsPlusNormal"/>
              <w:rPr>
                <w:sz w:val="20"/>
                <w:szCs w:val="20"/>
              </w:rPr>
            </w:pPr>
          </w:p>
        </w:tc>
        <w:tc>
          <w:tcPr>
            <w:tcW w:w="3005" w:type="dxa"/>
            <w:vAlign w:val="center"/>
          </w:tcPr>
          <w:p w14:paraId="783F224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9125D93"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409CA658" w14:textId="77777777" w:rsidR="00E8511D" w:rsidRPr="00940D11" w:rsidRDefault="00E8511D" w:rsidP="00697492">
            <w:pPr>
              <w:pStyle w:val="ConsPlusNormal"/>
              <w:jc w:val="center"/>
              <w:rPr>
                <w:sz w:val="20"/>
                <w:szCs w:val="20"/>
              </w:rPr>
            </w:pPr>
            <w:r w:rsidRPr="00940D11">
              <w:rPr>
                <w:sz w:val="20"/>
                <w:szCs w:val="20"/>
              </w:rPr>
              <w:t>64</w:t>
            </w:r>
          </w:p>
        </w:tc>
        <w:tc>
          <w:tcPr>
            <w:tcW w:w="1230" w:type="dxa"/>
            <w:shd w:val="clear" w:color="auto" w:fill="auto"/>
            <w:vAlign w:val="center"/>
          </w:tcPr>
          <w:p w14:paraId="54A664EB" w14:textId="77777777" w:rsidR="00E8511D" w:rsidRPr="00940D11" w:rsidRDefault="0069239C" w:rsidP="00697492">
            <w:pPr>
              <w:pStyle w:val="ConsPlusNormal"/>
              <w:jc w:val="center"/>
              <w:rPr>
                <w:sz w:val="20"/>
                <w:szCs w:val="20"/>
              </w:rPr>
            </w:pPr>
            <w:r>
              <w:rPr>
                <w:sz w:val="20"/>
                <w:szCs w:val="20"/>
              </w:rPr>
              <w:t>288</w:t>
            </w:r>
          </w:p>
        </w:tc>
        <w:tc>
          <w:tcPr>
            <w:tcW w:w="1276" w:type="dxa"/>
            <w:vAlign w:val="center"/>
          </w:tcPr>
          <w:p w14:paraId="0E7A7B3E"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0BD6B445" w14:textId="77777777" w:rsidR="00E8511D" w:rsidRPr="00940D11" w:rsidRDefault="00895A7B" w:rsidP="00697492">
            <w:pPr>
              <w:pStyle w:val="ConsPlusNormal"/>
              <w:jc w:val="center"/>
              <w:rPr>
                <w:sz w:val="20"/>
                <w:szCs w:val="20"/>
              </w:rPr>
            </w:pPr>
            <w:r>
              <w:rPr>
                <w:sz w:val="20"/>
                <w:szCs w:val="20"/>
              </w:rPr>
              <w:t>64</w:t>
            </w:r>
          </w:p>
        </w:tc>
        <w:tc>
          <w:tcPr>
            <w:tcW w:w="3132" w:type="dxa"/>
            <w:vMerge/>
          </w:tcPr>
          <w:p w14:paraId="46CE7E21" w14:textId="77777777" w:rsidR="00E8511D" w:rsidRPr="00940D11" w:rsidRDefault="00E8511D" w:rsidP="00F46770">
            <w:pPr>
              <w:pStyle w:val="ConsPlusNormal"/>
              <w:rPr>
                <w:sz w:val="20"/>
                <w:szCs w:val="20"/>
              </w:rPr>
            </w:pPr>
          </w:p>
        </w:tc>
      </w:tr>
      <w:tr w:rsidR="00E8511D" w:rsidRPr="00DB3997" w14:paraId="6C647C81" w14:textId="77777777" w:rsidTr="00036F78">
        <w:trPr>
          <w:trHeight w:val="23"/>
          <w:jc w:val="center"/>
        </w:trPr>
        <w:tc>
          <w:tcPr>
            <w:tcW w:w="684" w:type="dxa"/>
            <w:vMerge/>
          </w:tcPr>
          <w:p w14:paraId="1F7100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242691" w14:textId="77777777" w:rsidR="00E8511D" w:rsidRPr="00940D11" w:rsidRDefault="00E8511D" w:rsidP="00F46770">
            <w:pPr>
              <w:pStyle w:val="ConsPlusNormal"/>
              <w:rPr>
                <w:sz w:val="20"/>
                <w:szCs w:val="20"/>
              </w:rPr>
            </w:pPr>
          </w:p>
        </w:tc>
        <w:tc>
          <w:tcPr>
            <w:tcW w:w="1266" w:type="dxa"/>
            <w:vMerge/>
          </w:tcPr>
          <w:p w14:paraId="7EE857CC" w14:textId="77777777" w:rsidR="00E8511D" w:rsidRPr="00940D11" w:rsidRDefault="00E8511D" w:rsidP="00F46770">
            <w:pPr>
              <w:pStyle w:val="ConsPlusNormal"/>
              <w:rPr>
                <w:sz w:val="20"/>
                <w:szCs w:val="20"/>
              </w:rPr>
            </w:pPr>
          </w:p>
        </w:tc>
        <w:tc>
          <w:tcPr>
            <w:tcW w:w="3005" w:type="dxa"/>
            <w:vAlign w:val="center"/>
          </w:tcPr>
          <w:p w14:paraId="327D261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62C343A"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68DC5B0D" w14:textId="77777777" w:rsidR="00E8511D" w:rsidRPr="00940D11" w:rsidRDefault="00E8511D" w:rsidP="00697492">
            <w:pPr>
              <w:pStyle w:val="ConsPlusNormal"/>
              <w:jc w:val="center"/>
              <w:rPr>
                <w:sz w:val="20"/>
                <w:szCs w:val="20"/>
              </w:rPr>
            </w:pPr>
            <w:r w:rsidRPr="00940D11">
              <w:rPr>
                <w:sz w:val="20"/>
                <w:szCs w:val="20"/>
              </w:rPr>
              <w:t>20</w:t>
            </w:r>
          </w:p>
        </w:tc>
        <w:tc>
          <w:tcPr>
            <w:tcW w:w="1230" w:type="dxa"/>
            <w:vAlign w:val="center"/>
          </w:tcPr>
          <w:p w14:paraId="689DF49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EBD09CB"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52D686C" w14:textId="77777777" w:rsidR="00E8511D" w:rsidRPr="00940D11" w:rsidRDefault="00E8511D" w:rsidP="00697492">
            <w:pPr>
              <w:pStyle w:val="ConsPlusNormal"/>
              <w:jc w:val="center"/>
              <w:rPr>
                <w:sz w:val="20"/>
                <w:szCs w:val="20"/>
              </w:rPr>
            </w:pPr>
            <w:r w:rsidRPr="00940D11">
              <w:rPr>
                <w:sz w:val="20"/>
                <w:szCs w:val="20"/>
              </w:rPr>
              <w:t>20</w:t>
            </w:r>
          </w:p>
        </w:tc>
        <w:tc>
          <w:tcPr>
            <w:tcW w:w="3132" w:type="dxa"/>
            <w:vMerge/>
          </w:tcPr>
          <w:p w14:paraId="3A0BA923" w14:textId="77777777" w:rsidR="00E8511D" w:rsidRPr="00940D11" w:rsidRDefault="00E8511D" w:rsidP="00F46770">
            <w:pPr>
              <w:pStyle w:val="ConsPlusNormal"/>
              <w:rPr>
                <w:sz w:val="20"/>
                <w:szCs w:val="20"/>
              </w:rPr>
            </w:pPr>
          </w:p>
        </w:tc>
      </w:tr>
      <w:tr w:rsidR="00E8511D" w:rsidRPr="00DB3997" w14:paraId="6E338B02" w14:textId="77777777" w:rsidTr="00036F78">
        <w:trPr>
          <w:trHeight w:val="23"/>
          <w:jc w:val="center"/>
        </w:trPr>
        <w:tc>
          <w:tcPr>
            <w:tcW w:w="684" w:type="dxa"/>
            <w:vMerge w:val="restart"/>
            <w:vAlign w:val="center"/>
          </w:tcPr>
          <w:p w14:paraId="660944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C852CE6" w14:textId="77777777" w:rsidR="00E8511D" w:rsidRPr="00940D11" w:rsidRDefault="00E8511D" w:rsidP="00F46770">
            <w:pPr>
              <w:pStyle w:val="ConsPlusNormal"/>
              <w:rPr>
                <w:sz w:val="20"/>
                <w:szCs w:val="20"/>
              </w:rPr>
            </w:pPr>
            <w:r w:rsidRPr="00940D11">
              <w:rPr>
                <w:sz w:val="20"/>
                <w:szCs w:val="20"/>
              </w:rPr>
              <w:t>1034</w:t>
            </w:r>
          </w:p>
        </w:tc>
        <w:tc>
          <w:tcPr>
            <w:tcW w:w="1266" w:type="dxa"/>
            <w:vMerge w:val="restart"/>
            <w:vAlign w:val="center"/>
          </w:tcPr>
          <w:p w14:paraId="6C183C8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8D72A7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184D0D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F4D08E6" w14:textId="77777777" w:rsidR="00E8511D" w:rsidRPr="00940D11" w:rsidRDefault="00E8511D" w:rsidP="00697492">
            <w:pPr>
              <w:pStyle w:val="ConsPlusNormal"/>
              <w:jc w:val="center"/>
              <w:rPr>
                <w:sz w:val="20"/>
                <w:szCs w:val="20"/>
              </w:rPr>
            </w:pPr>
            <w:r w:rsidRPr="00940D11">
              <w:rPr>
                <w:sz w:val="20"/>
                <w:szCs w:val="20"/>
              </w:rPr>
              <w:t>17</w:t>
            </w:r>
          </w:p>
        </w:tc>
        <w:tc>
          <w:tcPr>
            <w:tcW w:w="1230" w:type="dxa"/>
            <w:vAlign w:val="center"/>
          </w:tcPr>
          <w:p w14:paraId="195B20F8"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80C938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58455D1" w14:textId="77777777" w:rsidR="00E8511D" w:rsidRPr="00940D11" w:rsidRDefault="00E8511D" w:rsidP="00697492">
            <w:pPr>
              <w:pStyle w:val="ConsPlusNormal"/>
              <w:jc w:val="center"/>
              <w:rPr>
                <w:sz w:val="20"/>
                <w:szCs w:val="20"/>
              </w:rPr>
            </w:pPr>
            <w:r w:rsidRPr="00940D11">
              <w:rPr>
                <w:sz w:val="20"/>
                <w:szCs w:val="20"/>
              </w:rPr>
              <w:t>17</w:t>
            </w:r>
          </w:p>
        </w:tc>
        <w:tc>
          <w:tcPr>
            <w:tcW w:w="3132" w:type="dxa"/>
            <w:vMerge w:val="restart"/>
            <w:vAlign w:val="center"/>
          </w:tcPr>
          <w:p w14:paraId="70DD2078" w14:textId="77777777" w:rsidR="00E8511D" w:rsidRPr="00940D11" w:rsidRDefault="00E8511D" w:rsidP="00F46770">
            <w:pPr>
              <w:pStyle w:val="ConsPlusNormal"/>
              <w:rPr>
                <w:sz w:val="20"/>
                <w:szCs w:val="20"/>
              </w:rPr>
            </w:pPr>
            <w:r w:rsidRPr="00940D11">
              <w:rPr>
                <w:sz w:val="20"/>
                <w:szCs w:val="20"/>
              </w:rPr>
              <w:t>-</w:t>
            </w:r>
          </w:p>
        </w:tc>
      </w:tr>
      <w:tr w:rsidR="00E8511D" w:rsidRPr="00DB3997" w14:paraId="56296F61" w14:textId="77777777" w:rsidTr="00036F78">
        <w:trPr>
          <w:trHeight w:val="23"/>
          <w:jc w:val="center"/>
        </w:trPr>
        <w:tc>
          <w:tcPr>
            <w:tcW w:w="684" w:type="dxa"/>
            <w:vMerge/>
          </w:tcPr>
          <w:p w14:paraId="4A68CF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F9B47C" w14:textId="77777777" w:rsidR="00E8511D" w:rsidRPr="00940D11" w:rsidRDefault="00E8511D" w:rsidP="00F46770">
            <w:pPr>
              <w:pStyle w:val="ConsPlusNormal"/>
              <w:rPr>
                <w:sz w:val="20"/>
                <w:szCs w:val="20"/>
              </w:rPr>
            </w:pPr>
          </w:p>
        </w:tc>
        <w:tc>
          <w:tcPr>
            <w:tcW w:w="1266" w:type="dxa"/>
            <w:vMerge/>
          </w:tcPr>
          <w:p w14:paraId="538DC2ED" w14:textId="77777777" w:rsidR="00E8511D" w:rsidRPr="00940D11" w:rsidRDefault="00E8511D" w:rsidP="00F46770">
            <w:pPr>
              <w:pStyle w:val="ConsPlusNormal"/>
              <w:rPr>
                <w:sz w:val="20"/>
                <w:szCs w:val="20"/>
              </w:rPr>
            </w:pPr>
          </w:p>
        </w:tc>
        <w:tc>
          <w:tcPr>
            <w:tcW w:w="3005" w:type="dxa"/>
            <w:vAlign w:val="center"/>
          </w:tcPr>
          <w:p w14:paraId="007BDBB0" w14:textId="77777777" w:rsidR="009B788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AA79D6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B4DF6D8" w14:textId="77777777" w:rsidR="00E8511D" w:rsidRPr="00940D11" w:rsidRDefault="00E8511D" w:rsidP="00697492">
            <w:pPr>
              <w:pStyle w:val="ConsPlusNormal"/>
              <w:jc w:val="center"/>
              <w:rPr>
                <w:sz w:val="20"/>
                <w:szCs w:val="20"/>
              </w:rPr>
            </w:pPr>
            <w:r w:rsidRPr="00940D11">
              <w:rPr>
                <w:sz w:val="20"/>
                <w:szCs w:val="20"/>
              </w:rPr>
              <w:t>37</w:t>
            </w:r>
          </w:p>
        </w:tc>
        <w:tc>
          <w:tcPr>
            <w:tcW w:w="1230" w:type="dxa"/>
            <w:vAlign w:val="center"/>
          </w:tcPr>
          <w:p w14:paraId="7903A8E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C74764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AEA1DBE" w14:textId="77777777" w:rsidR="00E8511D" w:rsidRPr="00940D11" w:rsidRDefault="00E8511D" w:rsidP="00697492">
            <w:pPr>
              <w:pStyle w:val="ConsPlusNormal"/>
              <w:jc w:val="center"/>
              <w:rPr>
                <w:sz w:val="20"/>
                <w:szCs w:val="20"/>
              </w:rPr>
            </w:pPr>
            <w:r w:rsidRPr="00940D11">
              <w:rPr>
                <w:sz w:val="20"/>
                <w:szCs w:val="20"/>
              </w:rPr>
              <w:t>37</w:t>
            </w:r>
          </w:p>
        </w:tc>
        <w:tc>
          <w:tcPr>
            <w:tcW w:w="3132" w:type="dxa"/>
            <w:vMerge/>
          </w:tcPr>
          <w:p w14:paraId="4283D259" w14:textId="77777777" w:rsidR="00E8511D" w:rsidRPr="00940D11" w:rsidRDefault="00E8511D" w:rsidP="00F46770">
            <w:pPr>
              <w:pStyle w:val="ConsPlusNormal"/>
              <w:rPr>
                <w:sz w:val="20"/>
                <w:szCs w:val="20"/>
              </w:rPr>
            </w:pPr>
          </w:p>
        </w:tc>
      </w:tr>
      <w:tr w:rsidR="00E8511D" w:rsidRPr="00DB3997" w14:paraId="2DDE4206" w14:textId="77777777" w:rsidTr="00036F78">
        <w:trPr>
          <w:trHeight w:val="23"/>
          <w:jc w:val="center"/>
        </w:trPr>
        <w:tc>
          <w:tcPr>
            <w:tcW w:w="684" w:type="dxa"/>
            <w:vMerge/>
          </w:tcPr>
          <w:p w14:paraId="0EA2CE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D0652B" w14:textId="77777777" w:rsidR="00E8511D" w:rsidRPr="00940D11" w:rsidRDefault="00E8511D" w:rsidP="00F46770">
            <w:pPr>
              <w:pStyle w:val="ConsPlusNormal"/>
              <w:rPr>
                <w:sz w:val="20"/>
                <w:szCs w:val="20"/>
              </w:rPr>
            </w:pPr>
          </w:p>
        </w:tc>
        <w:tc>
          <w:tcPr>
            <w:tcW w:w="1266" w:type="dxa"/>
            <w:vMerge/>
          </w:tcPr>
          <w:p w14:paraId="53C5E143" w14:textId="77777777" w:rsidR="00E8511D" w:rsidRPr="00940D11" w:rsidRDefault="00E8511D" w:rsidP="00F46770">
            <w:pPr>
              <w:pStyle w:val="ConsPlusNormal"/>
              <w:rPr>
                <w:sz w:val="20"/>
                <w:szCs w:val="20"/>
              </w:rPr>
            </w:pPr>
          </w:p>
        </w:tc>
        <w:tc>
          <w:tcPr>
            <w:tcW w:w="3005" w:type="dxa"/>
            <w:vAlign w:val="center"/>
          </w:tcPr>
          <w:p w14:paraId="695F9B7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3DCBD3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653A04E" w14:textId="77777777" w:rsidR="00E8511D" w:rsidRPr="00940D11" w:rsidRDefault="00E8511D" w:rsidP="00697492">
            <w:pPr>
              <w:pStyle w:val="ConsPlusNormal"/>
              <w:jc w:val="center"/>
              <w:rPr>
                <w:sz w:val="20"/>
                <w:szCs w:val="20"/>
              </w:rPr>
            </w:pPr>
            <w:r w:rsidRPr="00940D11">
              <w:rPr>
                <w:sz w:val="20"/>
                <w:szCs w:val="20"/>
              </w:rPr>
              <w:t>8</w:t>
            </w:r>
          </w:p>
        </w:tc>
        <w:tc>
          <w:tcPr>
            <w:tcW w:w="1230" w:type="dxa"/>
            <w:vAlign w:val="center"/>
          </w:tcPr>
          <w:p w14:paraId="21398217"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3640773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622A17B3" w14:textId="77777777" w:rsidR="00E8511D" w:rsidRPr="00940D11" w:rsidRDefault="00E8511D" w:rsidP="00697492">
            <w:pPr>
              <w:pStyle w:val="ConsPlusNormal"/>
              <w:jc w:val="center"/>
              <w:rPr>
                <w:sz w:val="20"/>
                <w:szCs w:val="20"/>
              </w:rPr>
            </w:pPr>
            <w:r w:rsidRPr="00940D11">
              <w:rPr>
                <w:sz w:val="20"/>
                <w:szCs w:val="20"/>
              </w:rPr>
              <w:t>8</w:t>
            </w:r>
          </w:p>
        </w:tc>
        <w:tc>
          <w:tcPr>
            <w:tcW w:w="3132" w:type="dxa"/>
            <w:vMerge/>
          </w:tcPr>
          <w:p w14:paraId="03DC1A01" w14:textId="77777777" w:rsidR="00E8511D" w:rsidRPr="00940D11" w:rsidRDefault="00E8511D" w:rsidP="00F46770">
            <w:pPr>
              <w:pStyle w:val="ConsPlusNormal"/>
              <w:rPr>
                <w:sz w:val="20"/>
                <w:szCs w:val="20"/>
              </w:rPr>
            </w:pPr>
          </w:p>
        </w:tc>
      </w:tr>
      <w:tr w:rsidR="00E8511D" w:rsidRPr="00DB3997" w14:paraId="5A0CEE4C" w14:textId="77777777" w:rsidTr="00036F78">
        <w:trPr>
          <w:trHeight w:val="23"/>
          <w:jc w:val="center"/>
        </w:trPr>
        <w:tc>
          <w:tcPr>
            <w:tcW w:w="684" w:type="dxa"/>
            <w:vMerge/>
          </w:tcPr>
          <w:p w14:paraId="4297B9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BCA401" w14:textId="77777777" w:rsidR="00E8511D" w:rsidRPr="00940D11" w:rsidRDefault="00E8511D" w:rsidP="00F46770">
            <w:pPr>
              <w:pStyle w:val="ConsPlusNormal"/>
              <w:rPr>
                <w:sz w:val="20"/>
                <w:szCs w:val="20"/>
              </w:rPr>
            </w:pPr>
          </w:p>
        </w:tc>
        <w:tc>
          <w:tcPr>
            <w:tcW w:w="1266" w:type="dxa"/>
            <w:vMerge/>
          </w:tcPr>
          <w:p w14:paraId="4CECA43D" w14:textId="77777777" w:rsidR="00E8511D" w:rsidRPr="00940D11" w:rsidRDefault="00E8511D" w:rsidP="00F46770">
            <w:pPr>
              <w:pStyle w:val="ConsPlusNormal"/>
              <w:rPr>
                <w:sz w:val="20"/>
                <w:szCs w:val="20"/>
              </w:rPr>
            </w:pPr>
          </w:p>
        </w:tc>
        <w:tc>
          <w:tcPr>
            <w:tcW w:w="3005" w:type="dxa"/>
            <w:vAlign w:val="center"/>
          </w:tcPr>
          <w:p w14:paraId="2D6584E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AA7D24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33BCC03"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280E421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60B4720"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9B47962"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5BA16783" w14:textId="77777777" w:rsidR="00E8511D" w:rsidRPr="00940D11" w:rsidRDefault="00E8511D" w:rsidP="00F46770">
            <w:pPr>
              <w:pStyle w:val="ConsPlusNormal"/>
              <w:rPr>
                <w:sz w:val="20"/>
                <w:szCs w:val="20"/>
              </w:rPr>
            </w:pPr>
          </w:p>
        </w:tc>
      </w:tr>
      <w:tr w:rsidR="00E8511D" w:rsidRPr="00DB3997" w14:paraId="5AA9B44D" w14:textId="77777777" w:rsidTr="00036F78">
        <w:trPr>
          <w:trHeight w:val="23"/>
          <w:jc w:val="center"/>
        </w:trPr>
        <w:tc>
          <w:tcPr>
            <w:tcW w:w="684" w:type="dxa"/>
            <w:vMerge/>
          </w:tcPr>
          <w:p w14:paraId="3D1EAE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081DC2" w14:textId="77777777" w:rsidR="00E8511D" w:rsidRPr="00940D11" w:rsidRDefault="00E8511D" w:rsidP="00F46770">
            <w:pPr>
              <w:pStyle w:val="ConsPlusNormal"/>
              <w:rPr>
                <w:sz w:val="20"/>
                <w:szCs w:val="20"/>
              </w:rPr>
            </w:pPr>
          </w:p>
        </w:tc>
        <w:tc>
          <w:tcPr>
            <w:tcW w:w="1266" w:type="dxa"/>
            <w:vMerge/>
          </w:tcPr>
          <w:p w14:paraId="1B6A910B" w14:textId="77777777" w:rsidR="00E8511D" w:rsidRPr="00940D11" w:rsidRDefault="00E8511D" w:rsidP="00F46770">
            <w:pPr>
              <w:pStyle w:val="ConsPlusNormal"/>
              <w:rPr>
                <w:sz w:val="20"/>
                <w:szCs w:val="20"/>
              </w:rPr>
            </w:pPr>
          </w:p>
        </w:tc>
        <w:tc>
          <w:tcPr>
            <w:tcW w:w="3005" w:type="dxa"/>
            <w:vAlign w:val="center"/>
          </w:tcPr>
          <w:p w14:paraId="624B063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33B820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CF7B935" w14:textId="77777777" w:rsidR="00E8511D" w:rsidRPr="00940D11" w:rsidRDefault="00E8511D" w:rsidP="00697492">
            <w:pPr>
              <w:pStyle w:val="ConsPlusNormal"/>
              <w:jc w:val="center"/>
              <w:rPr>
                <w:sz w:val="20"/>
                <w:szCs w:val="20"/>
              </w:rPr>
            </w:pPr>
            <w:r w:rsidRPr="00940D11">
              <w:rPr>
                <w:sz w:val="20"/>
                <w:szCs w:val="20"/>
              </w:rPr>
              <w:t>32</w:t>
            </w:r>
          </w:p>
        </w:tc>
        <w:tc>
          <w:tcPr>
            <w:tcW w:w="1230" w:type="dxa"/>
            <w:vAlign w:val="center"/>
          </w:tcPr>
          <w:p w14:paraId="5688F381"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EF2801E"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829DA17" w14:textId="77777777" w:rsidR="00E8511D" w:rsidRPr="00940D11" w:rsidRDefault="00E8511D" w:rsidP="00697492">
            <w:pPr>
              <w:pStyle w:val="ConsPlusNormal"/>
              <w:jc w:val="center"/>
              <w:rPr>
                <w:sz w:val="20"/>
                <w:szCs w:val="20"/>
              </w:rPr>
            </w:pPr>
            <w:r w:rsidRPr="00940D11">
              <w:rPr>
                <w:sz w:val="20"/>
                <w:szCs w:val="20"/>
              </w:rPr>
              <w:t>32</w:t>
            </w:r>
          </w:p>
        </w:tc>
        <w:tc>
          <w:tcPr>
            <w:tcW w:w="3132" w:type="dxa"/>
            <w:vMerge/>
          </w:tcPr>
          <w:p w14:paraId="18A05A02" w14:textId="77777777" w:rsidR="00E8511D" w:rsidRPr="00940D11" w:rsidRDefault="00E8511D" w:rsidP="00F46770">
            <w:pPr>
              <w:pStyle w:val="ConsPlusNormal"/>
              <w:rPr>
                <w:sz w:val="20"/>
                <w:szCs w:val="20"/>
              </w:rPr>
            </w:pPr>
          </w:p>
        </w:tc>
      </w:tr>
      <w:tr w:rsidR="00E8511D" w:rsidRPr="00DB3997" w14:paraId="5F7C15C0" w14:textId="77777777" w:rsidTr="00036F78">
        <w:trPr>
          <w:trHeight w:val="23"/>
          <w:jc w:val="center"/>
        </w:trPr>
        <w:tc>
          <w:tcPr>
            <w:tcW w:w="684" w:type="dxa"/>
            <w:vMerge/>
          </w:tcPr>
          <w:p w14:paraId="3B76C2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2170A4" w14:textId="77777777" w:rsidR="00E8511D" w:rsidRPr="00940D11" w:rsidRDefault="00E8511D" w:rsidP="00F46770">
            <w:pPr>
              <w:pStyle w:val="ConsPlusNormal"/>
              <w:rPr>
                <w:sz w:val="20"/>
                <w:szCs w:val="20"/>
              </w:rPr>
            </w:pPr>
          </w:p>
        </w:tc>
        <w:tc>
          <w:tcPr>
            <w:tcW w:w="1266" w:type="dxa"/>
            <w:vMerge/>
          </w:tcPr>
          <w:p w14:paraId="5BEB1C4B" w14:textId="77777777" w:rsidR="00E8511D" w:rsidRPr="00940D11" w:rsidRDefault="00E8511D" w:rsidP="00F46770">
            <w:pPr>
              <w:pStyle w:val="ConsPlusNormal"/>
              <w:rPr>
                <w:sz w:val="20"/>
                <w:szCs w:val="20"/>
              </w:rPr>
            </w:pPr>
          </w:p>
        </w:tc>
        <w:tc>
          <w:tcPr>
            <w:tcW w:w="3005" w:type="dxa"/>
            <w:vAlign w:val="center"/>
          </w:tcPr>
          <w:p w14:paraId="65A9457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9DB708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278B3A6" w14:textId="77777777" w:rsidR="00E8511D" w:rsidRPr="00940D11" w:rsidRDefault="00E8511D" w:rsidP="00697492">
            <w:pPr>
              <w:pStyle w:val="ConsPlusNormal"/>
              <w:jc w:val="center"/>
              <w:rPr>
                <w:sz w:val="20"/>
                <w:szCs w:val="20"/>
              </w:rPr>
            </w:pPr>
            <w:r w:rsidRPr="00940D11">
              <w:rPr>
                <w:sz w:val="20"/>
                <w:szCs w:val="20"/>
              </w:rPr>
              <w:t>32</w:t>
            </w:r>
          </w:p>
        </w:tc>
        <w:tc>
          <w:tcPr>
            <w:tcW w:w="1230" w:type="dxa"/>
            <w:vAlign w:val="center"/>
          </w:tcPr>
          <w:p w14:paraId="4B90C18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B5CD97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40F9562" w14:textId="77777777" w:rsidR="00E8511D" w:rsidRPr="00940D11" w:rsidRDefault="00E8511D" w:rsidP="00697492">
            <w:pPr>
              <w:pStyle w:val="ConsPlusNormal"/>
              <w:jc w:val="center"/>
              <w:rPr>
                <w:sz w:val="20"/>
                <w:szCs w:val="20"/>
              </w:rPr>
            </w:pPr>
            <w:r w:rsidRPr="00940D11">
              <w:rPr>
                <w:sz w:val="20"/>
                <w:szCs w:val="20"/>
              </w:rPr>
              <w:t>32</w:t>
            </w:r>
          </w:p>
        </w:tc>
        <w:tc>
          <w:tcPr>
            <w:tcW w:w="3132" w:type="dxa"/>
            <w:vMerge/>
          </w:tcPr>
          <w:p w14:paraId="64E27A56" w14:textId="77777777" w:rsidR="00E8511D" w:rsidRPr="00940D11" w:rsidRDefault="00E8511D" w:rsidP="00F46770">
            <w:pPr>
              <w:pStyle w:val="ConsPlusNormal"/>
              <w:rPr>
                <w:sz w:val="20"/>
                <w:szCs w:val="20"/>
              </w:rPr>
            </w:pPr>
          </w:p>
        </w:tc>
      </w:tr>
      <w:tr w:rsidR="00E8511D" w:rsidRPr="00DB3997" w14:paraId="6437C59F" w14:textId="77777777" w:rsidTr="00036F78">
        <w:trPr>
          <w:trHeight w:val="23"/>
          <w:jc w:val="center"/>
        </w:trPr>
        <w:tc>
          <w:tcPr>
            <w:tcW w:w="684" w:type="dxa"/>
            <w:vMerge/>
          </w:tcPr>
          <w:p w14:paraId="365B3E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84B5A1" w14:textId="77777777" w:rsidR="00E8511D" w:rsidRPr="00940D11" w:rsidRDefault="00E8511D" w:rsidP="00F46770">
            <w:pPr>
              <w:pStyle w:val="ConsPlusNormal"/>
              <w:rPr>
                <w:sz w:val="20"/>
                <w:szCs w:val="20"/>
              </w:rPr>
            </w:pPr>
          </w:p>
        </w:tc>
        <w:tc>
          <w:tcPr>
            <w:tcW w:w="1266" w:type="dxa"/>
            <w:vMerge/>
          </w:tcPr>
          <w:p w14:paraId="2F38D10F" w14:textId="77777777" w:rsidR="00E8511D" w:rsidRPr="00940D11" w:rsidRDefault="00E8511D" w:rsidP="00F46770">
            <w:pPr>
              <w:pStyle w:val="ConsPlusNormal"/>
              <w:rPr>
                <w:sz w:val="20"/>
                <w:szCs w:val="20"/>
              </w:rPr>
            </w:pPr>
          </w:p>
        </w:tc>
        <w:tc>
          <w:tcPr>
            <w:tcW w:w="3005" w:type="dxa"/>
            <w:vAlign w:val="center"/>
          </w:tcPr>
          <w:p w14:paraId="31B8F1A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F1C9A1F"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7515F0B" w14:textId="77777777" w:rsidR="00E8511D" w:rsidRPr="00940D11" w:rsidRDefault="00E8511D" w:rsidP="00697492">
            <w:pPr>
              <w:pStyle w:val="ConsPlusNormal"/>
              <w:jc w:val="center"/>
              <w:rPr>
                <w:sz w:val="20"/>
                <w:szCs w:val="20"/>
              </w:rPr>
            </w:pPr>
            <w:r w:rsidRPr="00940D11">
              <w:rPr>
                <w:sz w:val="20"/>
                <w:szCs w:val="20"/>
              </w:rPr>
              <w:t>10</w:t>
            </w:r>
          </w:p>
        </w:tc>
        <w:tc>
          <w:tcPr>
            <w:tcW w:w="1230" w:type="dxa"/>
            <w:vAlign w:val="center"/>
          </w:tcPr>
          <w:p w14:paraId="77B80348"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962DCA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0B7403F" w14:textId="77777777" w:rsidR="00E8511D" w:rsidRPr="00940D11" w:rsidRDefault="00E8511D" w:rsidP="00697492">
            <w:pPr>
              <w:pStyle w:val="ConsPlusNormal"/>
              <w:jc w:val="center"/>
              <w:rPr>
                <w:sz w:val="20"/>
                <w:szCs w:val="20"/>
              </w:rPr>
            </w:pPr>
            <w:r w:rsidRPr="00940D11">
              <w:rPr>
                <w:sz w:val="20"/>
                <w:szCs w:val="20"/>
              </w:rPr>
              <w:t>10</w:t>
            </w:r>
          </w:p>
        </w:tc>
        <w:tc>
          <w:tcPr>
            <w:tcW w:w="3132" w:type="dxa"/>
            <w:vMerge/>
          </w:tcPr>
          <w:p w14:paraId="61285AFF" w14:textId="77777777" w:rsidR="00E8511D" w:rsidRPr="00940D11" w:rsidRDefault="00E8511D" w:rsidP="00F46770">
            <w:pPr>
              <w:pStyle w:val="ConsPlusNormal"/>
              <w:rPr>
                <w:sz w:val="20"/>
                <w:szCs w:val="20"/>
              </w:rPr>
            </w:pPr>
          </w:p>
        </w:tc>
      </w:tr>
      <w:tr w:rsidR="00E8511D" w:rsidRPr="00DB3997" w14:paraId="33FF3462" w14:textId="77777777" w:rsidTr="00036F78">
        <w:trPr>
          <w:trHeight w:val="23"/>
          <w:jc w:val="center"/>
        </w:trPr>
        <w:tc>
          <w:tcPr>
            <w:tcW w:w="684" w:type="dxa"/>
            <w:vMerge w:val="restart"/>
            <w:vAlign w:val="center"/>
          </w:tcPr>
          <w:p w14:paraId="4AA54E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2C3B012" w14:textId="77777777" w:rsidR="00E8511D" w:rsidRPr="00940D11" w:rsidRDefault="00E8511D" w:rsidP="00F46770">
            <w:pPr>
              <w:pStyle w:val="ConsPlusNormal"/>
              <w:rPr>
                <w:sz w:val="20"/>
                <w:szCs w:val="20"/>
              </w:rPr>
            </w:pPr>
            <w:r w:rsidRPr="00940D11">
              <w:rPr>
                <w:sz w:val="20"/>
                <w:szCs w:val="20"/>
              </w:rPr>
              <w:t>1035</w:t>
            </w:r>
          </w:p>
        </w:tc>
        <w:tc>
          <w:tcPr>
            <w:tcW w:w="1266" w:type="dxa"/>
            <w:vMerge w:val="restart"/>
            <w:vAlign w:val="center"/>
          </w:tcPr>
          <w:p w14:paraId="6846807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3BC7FC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17F920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611ACA6" w14:textId="77777777" w:rsidR="00E8511D" w:rsidRPr="00940D11" w:rsidRDefault="00E8511D" w:rsidP="00697492">
            <w:pPr>
              <w:pStyle w:val="ConsPlusNormal"/>
              <w:jc w:val="center"/>
              <w:rPr>
                <w:sz w:val="20"/>
                <w:szCs w:val="20"/>
              </w:rPr>
            </w:pPr>
            <w:r w:rsidRPr="00940D11">
              <w:rPr>
                <w:sz w:val="20"/>
                <w:szCs w:val="20"/>
              </w:rPr>
              <w:t>8</w:t>
            </w:r>
          </w:p>
        </w:tc>
        <w:tc>
          <w:tcPr>
            <w:tcW w:w="1230" w:type="dxa"/>
            <w:vAlign w:val="center"/>
          </w:tcPr>
          <w:p w14:paraId="5F19262F"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2DAB6A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B9E4636" w14:textId="77777777" w:rsidR="00E8511D" w:rsidRPr="00940D11" w:rsidRDefault="00E8511D" w:rsidP="00697492">
            <w:pPr>
              <w:pStyle w:val="ConsPlusNormal"/>
              <w:jc w:val="center"/>
              <w:rPr>
                <w:sz w:val="20"/>
                <w:szCs w:val="20"/>
              </w:rPr>
            </w:pPr>
            <w:r w:rsidRPr="00940D11">
              <w:rPr>
                <w:sz w:val="20"/>
                <w:szCs w:val="20"/>
              </w:rPr>
              <w:t>8</w:t>
            </w:r>
          </w:p>
        </w:tc>
        <w:tc>
          <w:tcPr>
            <w:tcW w:w="3132" w:type="dxa"/>
            <w:vMerge w:val="restart"/>
            <w:vAlign w:val="center"/>
          </w:tcPr>
          <w:p w14:paraId="01F87723" w14:textId="77777777" w:rsidR="00E8511D" w:rsidRPr="00940D11" w:rsidRDefault="00E8511D" w:rsidP="00F46770">
            <w:pPr>
              <w:pStyle w:val="ConsPlusNormal"/>
              <w:rPr>
                <w:sz w:val="20"/>
                <w:szCs w:val="20"/>
              </w:rPr>
            </w:pPr>
            <w:r w:rsidRPr="00940D11">
              <w:rPr>
                <w:sz w:val="20"/>
                <w:szCs w:val="20"/>
              </w:rPr>
              <w:t>-</w:t>
            </w:r>
          </w:p>
        </w:tc>
      </w:tr>
      <w:tr w:rsidR="00E8511D" w:rsidRPr="00DB3997" w14:paraId="0BC09F88" w14:textId="77777777" w:rsidTr="00036F78">
        <w:trPr>
          <w:trHeight w:val="23"/>
          <w:jc w:val="center"/>
        </w:trPr>
        <w:tc>
          <w:tcPr>
            <w:tcW w:w="684" w:type="dxa"/>
            <w:vMerge/>
          </w:tcPr>
          <w:p w14:paraId="608976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8301DB" w14:textId="77777777" w:rsidR="00E8511D" w:rsidRPr="00940D11" w:rsidRDefault="00E8511D" w:rsidP="00F46770">
            <w:pPr>
              <w:pStyle w:val="ConsPlusNormal"/>
              <w:rPr>
                <w:sz w:val="20"/>
                <w:szCs w:val="20"/>
              </w:rPr>
            </w:pPr>
          </w:p>
        </w:tc>
        <w:tc>
          <w:tcPr>
            <w:tcW w:w="1266" w:type="dxa"/>
            <w:vMerge/>
          </w:tcPr>
          <w:p w14:paraId="00EAF153" w14:textId="77777777" w:rsidR="00E8511D" w:rsidRPr="00940D11" w:rsidRDefault="00E8511D" w:rsidP="00F46770">
            <w:pPr>
              <w:pStyle w:val="ConsPlusNormal"/>
              <w:rPr>
                <w:sz w:val="20"/>
                <w:szCs w:val="20"/>
              </w:rPr>
            </w:pPr>
          </w:p>
        </w:tc>
        <w:tc>
          <w:tcPr>
            <w:tcW w:w="3005" w:type="dxa"/>
            <w:vAlign w:val="center"/>
          </w:tcPr>
          <w:p w14:paraId="5038AA8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8F40CA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595A29B" w14:textId="77777777" w:rsidR="00E8511D" w:rsidRPr="00940D11" w:rsidRDefault="00E8511D" w:rsidP="00697492">
            <w:pPr>
              <w:pStyle w:val="ConsPlusNormal"/>
              <w:jc w:val="center"/>
              <w:rPr>
                <w:sz w:val="20"/>
                <w:szCs w:val="20"/>
              </w:rPr>
            </w:pPr>
            <w:r w:rsidRPr="00940D11">
              <w:rPr>
                <w:sz w:val="20"/>
                <w:szCs w:val="20"/>
              </w:rPr>
              <w:t>17</w:t>
            </w:r>
          </w:p>
        </w:tc>
        <w:tc>
          <w:tcPr>
            <w:tcW w:w="1230" w:type="dxa"/>
            <w:vAlign w:val="center"/>
          </w:tcPr>
          <w:p w14:paraId="488BE289"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397E6D8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23C79A8" w14:textId="77777777" w:rsidR="00E8511D" w:rsidRPr="00940D11" w:rsidRDefault="00E8511D" w:rsidP="00697492">
            <w:pPr>
              <w:pStyle w:val="ConsPlusNormal"/>
              <w:jc w:val="center"/>
              <w:rPr>
                <w:sz w:val="20"/>
                <w:szCs w:val="20"/>
              </w:rPr>
            </w:pPr>
            <w:r w:rsidRPr="00940D11">
              <w:rPr>
                <w:sz w:val="20"/>
                <w:szCs w:val="20"/>
              </w:rPr>
              <w:t>17</w:t>
            </w:r>
          </w:p>
        </w:tc>
        <w:tc>
          <w:tcPr>
            <w:tcW w:w="3132" w:type="dxa"/>
            <w:vMerge/>
          </w:tcPr>
          <w:p w14:paraId="251402EA" w14:textId="77777777" w:rsidR="00E8511D" w:rsidRPr="00940D11" w:rsidRDefault="00E8511D" w:rsidP="00F46770">
            <w:pPr>
              <w:pStyle w:val="ConsPlusNormal"/>
              <w:rPr>
                <w:sz w:val="20"/>
                <w:szCs w:val="20"/>
              </w:rPr>
            </w:pPr>
          </w:p>
        </w:tc>
      </w:tr>
      <w:tr w:rsidR="00E8511D" w:rsidRPr="00DB3997" w14:paraId="43795CB5" w14:textId="77777777" w:rsidTr="00036F78">
        <w:trPr>
          <w:trHeight w:val="23"/>
          <w:jc w:val="center"/>
        </w:trPr>
        <w:tc>
          <w:tcPr>
            <w:tcW w:w="684" w:type="dxa"/>
            <w:vMerge/>
          </w:tcPr>
          <w:p w14:paraId="77B4D3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29D203" w14:textId="77777777" w:rsidR="00E8511D" w:rsidRPr="00940D11" w:rsidRDefault="00E8511D" w:rsidP="00F46770">
            <w:pPr>
              <w:pStyle w:val="ConsPlusNormal"/>
              <w:rPr>
                <w:sz w:val="20"/>
                <w:szCs w:val="20"/>
              </w:rPr>
            </w:pPr>
          </w:p>
        </w:tc>
        <w:tc>
          <w:tcPr>
            <w:tcW w:w="1266" w:type="dxa"/>
            <w:vMerge/>
          </w:tcPr>
          <w:p w14:paraId="326ABD98" w14:textId="77777777" w:rsidR="00E8511D" w:rsidRPr="00940D11" w:rsidRDefault="00E8511D" w:rsidP="00F46770">
            <w:pPr>
              <w:pStyle w:val="ConsPlusNormal"/>
              <w:rPr>
                <w:sz w:val="20"/>
                <w:szCs w:val="20"/>
              </w:rPr>
            </w:pPr>
          </w:p>
        </w:tc>
        <w:tc>
          <w:tcPr>
            <w:tcW w:w="3005" w:type="dxa"/>
            <w:vAlign w:val="center"/>
          </w:tcPr>
          <w:p w14:paraId="43F8377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475133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A6E30C4" w14:textId="77777777" w:rsidR="00E8511D" w:rsidRPr="00940D11" w:rsidRDefault="00E8511D" w:rsidP="00697492">
            <w:pPr>
              <w:pStyle w:val="ConsPlusNormal"/>
              <w:jc w:val="center"/>
              <w:rPr>
                <w:sz w:val="20"/>
                <w:szCs w:val="20"/>
              </w:rPr>
            </w:pPr>
            <w:r w:rsidRPr="00940D11">
              <w:rPr>
                <w:sz w:val="20"/>
                <w:szCs w:val="20"/>
              </w:rPr>
              <w:t>4</w:t>
            </w:r>
          </w:p>
        </w:tc>
        <w:tc>
          <w:tcPr>
            <w:tcW w:w="1230" w:type="dxa"/>
            <w:vAlign w:val="center"/>
          </w:tcPr>
          <w:p w14:paraId="3051B39C"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9642A6F"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2BCB819" w14:textId="77777777" w:rsidR="00E8511D" w:rsidRPr="00940D11" w:rsidRDefault="00E8511D" w:rsidP="00697492">
            <w:pPr>
              <w:pStyle w:val="ConsPlusNormal"/>
              <w:jc w:val="center"/>
              <w:rPr>
                <w:sz w:val="20"/>
                <w:szCs w:val="20"/>
              </w:rPr>
            </w:pPr>
            <w:r w:rsidRPr="00940D11">
              <w:rPr>
                <w:sz w:val="20"/>
                <w:szCs w:val="20"/>
              </w:rPr>
              <w:t>4</w:t>
            </w:r>
          </w:p>
        </w:tc>
        <w:tc>
          <w:tcPr>
            <w:tcW w:w="3132" w:type="dxa"/>
            <w:vMerge/>
          </w:tcPr>
          <w:p w14:paraId="3CEF4D68" w14:textId="77777777" w:rsidR="00E8511D" w:rsidRPr="00940D11" w:rsidRDefault="00E8511D" w:rsidP="00F46770">
            <w:pPr>
              <w:pStyle w:val="ConsPlusNormal"/>
              <w:rPr>
                <w:sz w:val="20"/>
                <w:szCs w:val="20"/>
              </w:rPr>
            </w:pPr>
          </w:p>
        </w:tc>
      </w:tr>
      <w:tr w:rsidR="00E8511D" w:rsidRPr="00DB3997" w14:paraId="6CB18649" w14:textId="77777777" w:rsidTr="00036F78">
        <w:trPr>
          <w:trHeight w:val="23"/>
          <w:jc w:val="center"/>
        </w:trPr>
        <w:tc>
          <w:tcPr>
            <w:tcW w:w="684" w:type="dxa"/>
            <w:vMerge/>
          </w:tcPr>
          <w:p w14:paraId="21E662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4A501A" w14:textId="77777777" w:rsidR="00E8511D" w:rsidRPr="00940D11" w:rsidRDefault="00E8511D" w:rsidP="00F46770">
            <w:pPr>
              <w:pStyle w:val="ConsPlusNormal"/>
              <w:rPr>
                <w:sz w:val="20"/>
                <w:szCs w:val="20"/>
              </w:rPr>
            </w:pPr>
          </w:p>
        </w:tc>
        <w:tc>
          <w:tcPr>
            <w:tcW w:w="1266" w:type="dxa"/>
            <w:vMerge/>
          </w:tcPr>
          <w:p w14:paraId="23EFAE78" w14:textId="77777777" w:rsidR="00E8511D" w:rsidRPr="00940D11" w:rsidRDefault="00E8511D" w:rsidP="00F46770">
            <w:pPr>
              <w:pStyle w:val="ConsPlusNormal"/>
              <w:rPr>
                <w:sz w:val="20"/>
                <w:szCs w:val="20"/>
              </w:rPr>
            </w:pPr>
          </w:p>
        </w:tc>
        <w:tc>
          <w:tcPr>
            <w:tcW w:w="3005" w:type="dxa"/>
            <w:vAlign w:val="center"/>
          </w:tcPr>
          <w:p w14:paraId="3D04EDD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125061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4671738"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01F26CA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C400A10"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FCEE0E1"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4E9607AE" w14:textId="77777777" w:rsidR="00E8511D" w:rsidRPr="00940D11" w:rsidRDefault="00E8511D" w:rsidP="00F46770">
            <w:pPr>
              <w:pStyle w:val="ConsPlusNormal"/>
              <w:rPr>
                <w:sz w:val="20"/>
                <w:szCs w:val="20"/>
              </w:rPr>
            </w:pPr>
          </w:p>
        </w:tc>
      </w:tr>
      <w:tr w:rsidR="00E8511D" w:rsidRPr="00DB3997" w14:paraId="3DC85737" w14:textId="77777777" w:rsidTr="00036F78">
        <w:trPr>
          <w:trHeight w:val="23"/>
          <w:jc w:val="center"/>
        </w:trPr>
        <w:tc>
          <w:tcPr>
            <w:tcW w:w="684" w:type="dxa"/>
            <w:vMerge/>
          </w:tcPr>
          <w:p w14:paraId="717983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C2FF4E" w14:textId="77777777" w:rsidR="00E8511D" w:rsidRPr="00940D11" w:rsidRDefault="00E8511D" w:rsidP="00F46770">
            <w:pPr>
              <w:pStyle w:val="ConsPlusNormal"/>
              <w:rPr>
                <w:sz w:val="20"/>
                <w:szCs w:val="20"/>
              </w:rPr>
            </w:pPr>
          </w:p>
        </w:tc>
        <w:tc>
          <w:tcPr>
            <w:tcW w:w="1266" w:type="dxa"/>
            <w:vMerge/>
          </w:tcPr>
          <w:p w14:paraId="1CC94275" w14:textId="77777777" w:rsidR="00E8511D" w:rsidRPr="00940D11" w:rsidRDefault="00E8511D" w:rsidP="00F46770">
            <w:pPr>
              <w:pStyle w:val="ConsPlusNormal"/>
              <w:rPr>
                <w:sz w:val="20"/>
                <w:szCs w:val="20"/>
              </w:rPr>
            </w:pPr>
          </w:p>
        </w:tc>
        <w:tc>
          <w:tcPr>
            <w:tcW w:w="3005" w:type="dxa"/>
            <w:vAlign w:val="center"/>
          </w:tcPr>
          <w:p w14:paraId="7007444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1D3B72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2263F25" w14:textId="77777777" w:rsidR="00E8511D" w:rsidRPr="00940D11" w:rsidRDefault="00E8511D" w:rsidP="00697492">
            <w:pPr>
              <w:pStyle w:val="ConsPlusNormal"/>
              <w:jc w:val="center"/>
              <w:rPr>
                <w:sz w:val="20"/>
                <w:szCs w:val="20"/>
              </w:rPr>
            </w:pPr>
            <w:r w:rsidRPr="00940D11">
              <w:rPr>
                <w:sz w:val="20"/>
                <w:szCs w:val="20"/>
              </w:rPr>
              <w:t>15</w:t>
            </w:r>
          </w:p>
        </w:tc>
        <w:tc>
          <w:tcPr>
            <w:tcW w:w="1230" w:type="dxa"/>
            <w:vAlign w:val="center"/>
          </w:tcPr>
          <w:p w14:paraId="6051181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21676FD"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2DF7DB5" w14:textId="77777777" w:rsidR="00E8511D" w:rsidRPr="00940D11" w:rsidRDefault="00E8511D" w:rsidP="00697492">
            <w:pPr>
              <w:pStyle w:val="ConsPlusNormal"/>
              <w:jc w:val="center"/>
              <w:rPr>
                <w:sz w:val="20"/>
                <w:szCs w:val="20"/>
              </w:rPr>
            </w:pPr>
            <w:r w:rsidRPr="00940D11">
              <w:rPr>
                <w:sz w:val="20"/>
                <w:szCs w:val="20"/>
              </w:rPr>
              <w:t>15</w:t>
            </w:r>
          </w:p>
        </w:tc>
        <w:tc>
          <w:tcPr>
            <w:tcW w:w="3132" w:type="dxa"/>
            <w:vMerge/>
          </w:tcPr>
          <w:p w14:paraId="62E672A0" w14:textId="77777777" w:rsidR="00E8511D" w:rsidRPr="00940D11" w:rsidRDefault="00E8511D" w:rsidP="00F46770">
            <w:pPr>
              <w:pStyle w:val="ConsPlusNormal"/>
              <w:rPr>
                <w:sz w:val="20"/>
                <w:szCs w:val="20"/>
              </w:rPr>
            </w:pPr>
          </w:p>
        </w:tc>
      </w:tr>
      <w:tr w:rsidR="00E8511D" w:rsidRPr="00DB3997" w14:paraId="08DC492D" w14:textId="77777777" w:rsidTr="00036F78">
        <w:trPr>
          <w:trHeight w:val="23"/>
          <w:jc w:val="center"/>
        </w:trPr>
        <w:tc>
          <w:tcPr>
            <w:tcW w:w="684" w:type="dxa"/>
            <w:vMerge/>
          </w:tcPr>
          <w:p w14:paraId="49C6B2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C6F3F5" w14:textId="77777777" w:rsidR="00E8511D" w:rsidRPr="00940D11" w:rsidRDefault="00E8511D" w:rsidP="00F46770">
            <w:pPr>
              <w:pStyle w:val="ConsPlusNormal"/>
              <w:rPr>
                <w:sz w:val="20"/>
                <w:szCs w:val="20"/>
              </w:rPr>
            </w:pPr>
          </w:p>
        </w:tc>
        <w:tc>
          <w:tcPr>
            <w:tcW w:w="1266" w:type="dxa"/>
            <w:vMerge/>
          </w:tcPr>
          <w:p w14:paraId="7989FDC1" w14:textId="77777777" w:rsidR="00E8511D" w:rsidRPr="00940D11" w:rsidRDefault="00E8511D" w:rsidP="00F46770">
            <w:pPr>
              <w:pStyle w:val="ConsPlusNormal"/>
              <w:rPr>
                <w:sz w:val="20"/>
                <w:szCs w:val="20"/>
              </w:rPr>
            </w:pPr>
          </w:p>
        </w:tc>
        <w:tc>
          <w:tcPr>
            <w:tcW w:w="3005" w:type="dxa"/>
            <w:vAlign w:val="center"/>
          </w:tcPr>
          <w:p w14:paraId="3DD8C9B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0BECA2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25DB96A" w14:textId="77777777" w:rsidR="00E8511D" w:rsidRPr="00940D11" w:rsidRDefault="00E8511D" w:rsidP="00697492">
            <w:pPr>
              <w:pStyle w:val="ConsPlusNormal"/>
              <w:jc w:val="center"/>
              <w:rPr>
                <w:sz w:val="20"/>
                <w:szCs w:val="20"/>
              </w:rPr>
            </w:pPr>
            <w:r w:rsidRPr="00940D11">
              <w:rPr>
                <w:sz w:val="20"/>
                <w:szCs w:val="20"/>
              </w:rPr>
              <w:t>15</w:t>
            </w:r>
          </w:p>
        </w:tc>
        <w:tc>
          <w:tcPr>
            <w:tcW w:w="1230" w:type="dxa"/>
            <w:vAlign w:val="center"/>
          </w:tcPr>
          <w:p w14:paraId="109F1EC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36BA6B5"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3E74A5E" w14:textId="77777777" w:rsidR="00E8511D" w:rsidRPr="00940D11" w:rsidRDefault="00E8511D" w:rsidP="00697492">
            <w:pPr>
              <w:pStyle w:val="ConsPlusNormal"/>
              <w:jc w:val="center"/>
              <w:rPr>
                <w:sz w:val="20"/>
                <w:szCs w:val="20"/>
              </w:rPr>
            </w:pPr>
            <w:r w:rsidRPr="00940D11">
              <w:rPr>
                <w:sz w:val="20"/>
                <w:szCs w:val="20"/>
              </w:rPr>
              <w:t>15</w:t>
            </w:r>
          </w:p>
        </w:tc>
        <w:tc>
          <w:tcPr>
            <w:tcW w:w="3132" w:type="dxa"/>
            <w:vMerge/>
          </w:tcPr>
          <w:p w14:paraId="2B1CBF1B" w14:textId="77777777" w:rsidR="00E8511D" w:rsidRPr="00940D11" w:rsidRDefault="00E8511D" w:rsidP="00F46770">
            <w:pPr>
              <w:pStyle w:val="ConsPlusNormal"/>
              <w:rPr>
                <w:sz w:val="20"/>
                <w:szCs w:val="20"/>
              </w:rPr>
            </w:pPr>
          </w:p>
        </w:tc>
      </w:tr>
      <w:tr w:rsidR="00E8511D" w:rsidRPr="00DB3997" w14:paraId="0DA63E91" w14:textId="77777777" w:rsidTr="00036F78">
        <w:trPr>
          <w:trHeight w:val="23"/>
          <w:jc w:val="center"/>
        </w:trPr>
        <w:tc>
          <w:tcPr>
            <w:tcW w:w="684" w:type="dxa"/>
            <w:vMerge/>
          </w:tcPr>
          <w:p w14:paraId="05EFF9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330A71" w14:textId="77777777" w:rsidR="00E8511D" w:rsidRPr="00940D11" w:rsidRDefault="00E8511D" w:rsidP="00F46770">
            <w:pPr>
              <w:pStyle w:val="ConsPlusNormal"/>
              <w:rPr>
                <w:sz w:val="20"/>
                <w:szCs w:val="20"/>
              </w:rPr>
            </w:pPr>
          </w:p>
        </w:tc>
        <w:tc>
          <w:tcPr>
            <w:tcW w:w="1266" w:type="dxa"/>
            <w:vMerge/>
          </w:tcPr>
          <w:p w14:paraId="5B248843" w14:textId="77777777" w:rsidR="00E8511D" w:rsidRPr="00940D11" w:rsidRDefault="00E8511D" w:rsidP="00F46770">
            <w:pPr>
              <w:pStyle w:val="ConsPlusNormal"/>
              <w:rPr>
                <w:sz w:val="20"/>
                <w:szCs w:val="20"/>
              </w:rPr>
            </w:pPr>
          </w:p>
        </w:tc>
        <w:tc>
          <w:tcPr>
            <w:tcW w:w="3005" w:type="dxa"/>
            <w:vAlign w:val="center"/>
          </w:tcPr>
          <w:p w14:paraId="238C4BC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844F30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682C4189" w14:textId="77777777" w:rsidR="00E8511D" w:rsidRPr="00940D11" w:rsidRDefault="00E8511D" w:rsidP="00697492">
            <w:pPr>
              <w:pStyle w:val="ConsPlusNormal"/>
              <w:jc w:val="center"/>
              <w:rPr>
                <w:sz w:val="20"/>
                <w:szCs w:val="20"/>
              </w:rPr>
            </w:pPr>
            <w:r w:rsidRPr="00940D11">
              <w:rPr>
                <w:sz w:val="20"/>
                <w:szCs w:val="20"/>
              </w:rPr>
              <w:t>5</w:t>
            </w:r>
          </w:p>
        </w:tc>
        <w:tc>
          <w:tcPr>
            <w:tcW w:w="1230" w:type="dxa"/>
            <w:vAlign w:val="center"/>
          </w:tcPr>
          <w:p w14:paraId="04DB177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420CD6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974F50F" w14:textId="77777777" w:rsidR="00E8511D" w:rsidRPr="00940D11" w:rsidRDefault="00E8511D" w:rsidP="00697492">
            <w:pPr>
              <w:pStyle w:val="ConsPlusNormal"/>
              <w:jc w:val="center"/>
              <w:rPr>
                <w:sz w:val="20"/>
                <w:szCs w:val="20"/>
              </w:rPr>
            </w:pPr>
            <w:r w:rsidRPr="00940D11">
              <w:rPr>
                <w:sz w:val="20"/>
                <w:szCs w:val="20"/>
              </w:rPr>
              <w:t>5</w:t>
            </w:r>
          </w:p>
        </w:tc>
        <w:tc>
          <w:tcPr>
            <w:tcW w:w="3132" w:type="dxa"/>
            <w:vMerge/>
          </w:tcPr>
          <w:p w14:paraId="76EA17F6" w14:textId="77777777" w:rsidR="00E8511D" w:rsidRPr="00940D11" w:rsidRDefault="00E8511D" w:rsidP="00F46770">
            <w:pPr>
              <w:pStyle w:val="ConsPlusNormal"/>
              <w:rPr>
                <w:sz w:val="20"/>
                <w:szCs w:val="20"/>
              </w:rPr>
            </w:pPr>
          </w:p>
        </w:tc>
      </w:tr>
      <w:tr w:rsidR="00E8511D" w:rsidRPr="00DB3997" w14:paraId="191F78D8" w14:textId="77777777" w:rsidTr="00036F78">
        <w:trPr>
          <w:trHeight w:val="23"/>
          <w:jc w:val="center"/>
        </w:trPr>
        <w:tc>
          <w:tcPr>
            <w:tcW w:w="684" w:type="dxa"/>
            <w:vMerge w:val="restart"/>
            <w:vAlign w:val="center"/>
          </w:tcPr>
          <w:p w14:paraId="3DBB00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A0CB8A1" w14:textId="77777777" w:rsidR="00E8511D" w:rsidRPr="00940D11" w:rsidRDefault="00E8511D" w:rsidP="00F46770">
            <w:pPr>
              <w:pStyle w:val="ConsPlusNormal"/>
              <w:rPr>
                <w:sz w:val="20"/>
                <w:szCs w:val="20"/>
              </w:rPr>
            </w:pPr>
            <w:r w:rsidRPr="00940D11">
              <w:rPr>
                <w:sz w:val="20"/>
                <w:szCs w:val="20"/>
              </w:rPr>
              <w:t>1036</w:t>
            </w:r>
          </w:p>
        </w:tc>
        <w:tc>
          <w:tcPr>
            <w:tcW w:w="1266" w:type="dxa"/>
            <w:vMerge w:val="restart"/>
            <w:vAlign w:val="center"/>
          </w:tcPr>
          <w:p w14:paraId="6513E09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69AD99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D9B4C0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9C17DC5" w14:textId="77777777" w:rsidR="00E8511D" w:rsidRPr="00940D11" w:rsidRDefault="00E8511D" w:rsidP="00697492">
            <w:pPr>
              <w:pStyle w:val="ConsPlusNormal"/>
              <w:jc w:val="center"/>
              <w:rPr>
                <w:sz w:val="20"/>
                <w:szCs w:val="20"/>
              </w:rPr>
            </w:pPr>
            <w:r w:rsidRPr="00940D11">
              <w:rPr>
                <w:sz w:val="20"/>
                <w:szCs w:val="20"/>
              </w:rPr>
              <w:t>8</w:t>
            </w:r>
          </w:p>
        </w:tc>
        <w:tc>
          <w:tcPr>
            <w:tcW w:w="1230" w:type="dxa"/>
            <w:vAlign w:val="center"/>
          </w:tcPr>
          <w:p w14:paraId="5F02A96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42904FF"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4B16FCC" w14:textId="77777777" w:rsidR="00E8511D" w:rsidRPr="00940D11" w:rsidRDefault="00E8511D" w:rsidP="00697492">
            <w:pPr>
              <w:pStyle w:val="ConsPlusNormal"/>
              <w:jc w:val="center"/>
              <w:rPr>
                <w:sz w:val="20"/>
                <w:szCs w:val="20"/>
              </w:rPr>
            </w:pPr>
            <w:r w:rsidRPr="00940D11">
              <w:rPr>
                <w:sz w:val="20"/>
                <w:szCs w:val="20"/>
              </w:rPr>
              <w:t>8</w:t>
            </w:r>
          </w:p>
        </w:tc>
        <w:tc>
          <w:tcPr>
            <w:tcW w:w="3132" w:type="dxa"/>
            <w:vMerge w:val="restart"/>
            <w:vAlign w:val="center"/>
          </w:tcPr>
          <w:p w14:paraId="161AB1B0" w14:textId="77777777" w:rsidR="00E8511D" w:rsidRPr="00940D11" w:rsidRDefault="00E8511D" w:rsidP="00F46770">
            <w:pPr>
              <w:pStyle w:val="ConsPlusNormal"/>
              <w:rPr>
                <w:sz w:val="20"/>
                <w:szCs w:val="20"/>
              </w:rPr>
            </w:pPr>
            <w:r w:rsidRPr="00940D11">
              <w:rPr>
                <w:sz w:val="20"/>
                <w:szCs w:val="20"/>
              </w:rPr>
              <w:t>-</w:t>
            </w:r>
          </w:p>
        </w:tc>
      </w:tr>
      <w:tr w:rsidR="00E8511D" w:rsidRPr="00DB3997" w14:paraId="0214CE42" w14:textId="77777777" w:rsidTr="00036F78">
        <w:trPr>
          <w:trHeight w:val="23"/>
          <w:jc w:val="center"/>
        </w:trPr>
        <w:tc>
          <w:tcPr>
            <w:tcW w:w="684" w:type="dxa"/>
            <w:vMerge/>
          </w:tcPr>
          <w:p w14:paraId="676BAA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665A75" w14:textId="77777777" w:rsidR="00E8511D" w:rsidRPr="00940D11" w:rsidRDefault="00E8511D" w:rsidP="00F46770">
            <w:pPr>
              <w:pStyle w:val="ConsPlusNormal"/>
              <w:rPr>
                <w:sz w:val="20"/>
                <w:szCs w:val="20"/>
              </w:rPr>
            </w:pPr>
          </w:p>
        </w:tc>
        <w:tc>
          <w:tcPr>
            <w:tcW w:w="1266" w:type="dxa"/>
            <w:vMerge/>
          </w:tcPr>
          <w:p w14:paraId="79A90FC5" w14:textId="77777777" w:rsidR="00E8511D" w:rsidRPr="00940D11" w:rsidRDefault="00E8511D" w:rsidP="00F46770">
            <w:pPr>
              <w:pStyle w:val="ConsPlusNormal"/>
              <w:rPr>
                <w:sz w:val="20"/>
                <w:szCs w:val="20"/>
              </w:rPr>
            </w:pPr>
          </w:p>
        </w:tc>
        <w:tc>
          <w:tcPr>
            <w:tcW w:w="3005" w:type="dxa"/>
            <w:vAlign w:val="center"/>
          </w:tcPr>
          <w:p w14:paraId="65CEED8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E7B42B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9BB24D2" w14:textId="77777777" w:rsidR="00E8511D" w:rsidRPr="00940D11" w:rsidRDefault="00E8511D" w:rsidP="00697492">
            <w:pPr>
              <w:pStyle w:val="ConsPlusNormal"/>
              <w:jc w:val="center"/>
              <w:rPr>
                <w:sz w:val="20"/>
                <w:szCs w:val="20"/>
              </w:rPr>
            </w:pPr>
            <w:r w:rsidRPr="00940D11">
              <w:rPr>
                <w:sz w:val="20"/>
                <w:szCs w:val="20"/>
              </w:rPr>
              <w:t>18</w:t>
            </w:r>
          </w:p>
        </w:tc>
        <w:tc>
          <w:tcPr>
            <w:tcW w:w="1230" w:type="dxa"/>
            <w:vAlign w:val="center"/>
          </w:tcPr>
          <w:p w14:paraId="4B806AEC" w14:textId="77777777" w:rsidR="00E8511D" w:rsidRPr="00940D11" w:rsidRDefault="00E8511D" w:rsidP="00697492">
            <w:pPr>
              <w:pStyle w:val="ConsPlusNormal"/>
              <w:jc w:val="center"/>
              <w:rPr>
                <w:sz w:val="20"/>
                <w:szCs w:val="20"/>
              </w:rPr>
            </w:pPr>
            <w:r w:rsidRPr="00940D11">
              <w:rPr>
                <w:sz w:val="20"/>
                <w:szCs w:val="20"/>
              </w:rPr>
              <w:t>5</w:t>
            </w:r>
            <w:r w:rsidR="00DE1BB0">
              <w:rPr>
                <w:sz w:val="20"/>
                <w:szCs w:val="20"/>
              </w:rPr>
              <w:t>00</w:t>
            </w:r>
          </w:p>
        </w:tc>
        <w:tc>
          <w:tcPr>
            <w:tcW w:w="1276" w:type="dxa"/>
            <w:vAlign w:val="center"/>
          </w:tcPr>
          <w:p w14:paraId="1892C96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24492C9"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2BC00F39" w14:textId="77777777" w:rsidR="00E8511D" w:rsidRPr="00940D11" w:rsidRDefault="00E8511D" w:rsidP="00F46770">
            <w:pPr>
              <w:pStyle w:val="ConsPlusNormal"/>
              <w:rPr>
                <w:sz w:val="20"/>
                <w:szCs w:val="20"/>
              </w:rPr>
            </w:pPr>
          </w:p>
        </w:tc>
      </w:tr>
      <w:tr w:rsidR="00E8511D" w:rsidRPr="00DB3997" w14:paraId="39817C1A" w14:textId="77777777" w:rsidTr="00036F78">
        <w:trPr>
          <w:trHeight w:val="23"/>
          <w:jc w:val="center"/>
        </w:trPr>
        <w:tc>
          <w:tcPr>
            <w:tcW w:w="684" w:type="dxa"/>
            <w:vMerge/>
          </w:tcPr>
          <w:p w14:paraId="733977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ACDB5A" w14:textId="77777777" w:rsidR="00E8511D" w:rsidRPr="00940D11" w:rsidRDefault="00E8511D" w:rsidP="00F46770">
            <w:pPr>
              <w:pStyle w:val="ConsPlusNormal"/>
              <w:rPr>
                <w:sz w:val="20"/>
                <w:szCs w:val="20"/>
              </w:rPr>
            </w:pPr>
          </w:p>
        </w:tc>
        <w:tc>
          <w:tcPr>
            <w:tcW w:w="1266" w:type="dxa"/>
            <w:vMerge/>
          </w:tcPr>
          <w:p w14:paraId="48680F32" w14:textId="77777777" w:rsidR="00E8511D" w:rsidRPr="00940D11" w:rsidRDefault="00E8511D" w:rsidP="00F46770">
            <w:pPr>
              <w:pStyle w:val="ConsPlusNormal"/>
              <w:rPr>
                <w:sz w:val="20"/>
                <w:szCs w:val="20"/>
              </w:rPr>
            </w:pPr>
          </w:p>
        </w:tc>
        <w:tc>
          <w:tcPr>
            <w:tcW w:w="3005" w:type="dxa"/>
            <w:vAlign w:val="center"/>
          </w:tcPr>
          <w:p w14:paraId="5B1BC29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305C58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F7759E8" w14:textId="77777777" w:rsidR="00E8511D" w:rsidRPr="00940D11" w:rsidRDefault="00E8511D" w:rsidP="00697492">
            <w:pPr>
              <w:pStyle w:val="ConsPlusNormal"/>
              <w:jc w:val="center"/>
              <w:rPr>
                <w:sz w:val="20"/>
                <w:szCs w:val="20"/>
              </w:rPr>
            </w:pPr>
            <w:r w:rsidRPr="00940D11">
              <w:rPr>
                <w:sz w:val="20"/>
                <w:szCs w:val="20"/>
              </w:rPr>
              <w:t>4</w:t>
            </w:r>
          </w:p>
        </w:tc>
        <w:tc>
          <w:tcPr>
            <w:tcW w:w="1230" w:type="dxa"/>
            <w:vAlign w:val="center"/>
          </w:tcPr>
          <w:p w14:paraId="40C0E3E9"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2F43830"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E1C5B69" w14:textId="77777777" w:rsidR="00E8511D" w:rsidRPr="00940D11" w:rsidRDefault="00E8511D" w:rsidP="00697492">
            <w:pPr>
              <w:pStyle w:val="ConsPlusNormal"/>
              <w:jc w:val="center"/>
              <w:rPr>
                <w:sz w:val="20"/>
                <w:szCs w:val="20"/>
              </w:rPr>
            </w:pPr>
            <w:r w:rsidRPr="00940D11">
              <w:rPr>
                <w:sz w:val="20"/>
                <w:szCs w:val="20"/>
              </w:rPr>
              <w:t>4</w:t>
            </w:r>
          </w:p>
        </w:tc>
        <w:tc>
          <w:tcPr>
            <w:tcW w:w="3132" w:type="dxa"/>
            <w:vMerge/>
          </w:tcPr>
          <w:p w14:paraId="10EB9A0C" w14:textId="77777777" w:rsidR="00E8511D" w:rsidRPr="00940D11" w:rsidRDefault="00E8511D" w:rsidP="00F46770">
            <w:pPr>
              <w:pStyle w:val="ConsPlusNormal"/>
              <w:rPr>
                <w:sz w:val="20"/>
                <w:szCs w:val="20"/>
              </w:rPr>
            </w:pPr>
          </w:p>
        </w:tc>
      </w:tr>
      <w:tr w:rsidR="00E8511D" w:rsidRPr="00DB3997" w14:paraId="25B3F8C1" w14:textId="77777777" w:rsidTr="00036F78">
        <w:trPr>
          <w:trHeight w:val="23"/>
          <w:jc w:val="center"/>
        </w:trPr>
        <w:tc>
          <w:tcPr>
            <w:tcW w:w="684" w:type="dxa"/>
            <w:vMerge/>
          </w:tcPr>
          <w:p w14:paraId="3782BE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DA96EB" w14:textId="77777777" w:rsidR="00E8511D" w:rsidRPr="00940D11" w:rsidRDefault="00E8511D" w:rsidP="00F46770">
            <w:pPr>
              <w:pStyle w:val="ConsPlusNormal"/>
              <w:rPr>
                <w:sz w:val="20"/>
                <w:szCs w:val="20"/>
              </w:rPr>
            </w:pPr>
          </w:p>
        </w:tc>
        <w:tc>
          <w:tcPr>
            <w:tcW w:w="1266" w:type="dxa"/>
            <w:vMerge/>
          </w:tcPr>
          <w:p w14:paraId="35DC908F" w14:textId="77777777" w:rsidR="00E8511D" w:rsidRPr="00940D11" w:rsidRDefault="00E8511D" w:rsidP="00F46770">
            <w:pPr>
              <w:pStyle w:val="ConsPlusNormal"/>
              <w:rPr>
                <w:sz w:val="20"/>
                <w:szCs w:val="20"/>
              </w:rPr>
            </w:pPr>
          </w:p>
        </w:tc>
        <w:tc>
          <w:tcPr>
            <w:tcW w:w="3005" w:type="dxa"/>
            <w:vAlign w:val="center"/>
          </w:tcPr>
          <w:p w14:paraId="69A299F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DF94E4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03DDB4F"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6013186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79CE650"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93C75B0"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5F7BA69F" w14:textId="77777777" w:rsidR="00E8511D" w:rsidRPr="00940D11" w:rsidRDefault="00E8511D" w:rsidP="00F46770">
            <w:pPr>
              <w:pStyle w:val="ConsPlusNormal"/>
              <w:rPr>
                <w:sz w:val="20"/>
                <w:szCs w:val="20"/>
              </w:rPr>
            </w:pPr>
          </w:p>
        </w:tc>
      </w:tr>
      <w:tr w:rsidR="00E8511D" w:rsidRPr="00DB3997" w14:paraId="12A1782B" w14:textId="77777777" w:rsidTr="00036F78">
        <w:trPr>
          <w:trHeight w:val="23"/>
          <w:jc w:val="center"/>
        </w:trPr>
        <w:tc>
          <w:tcPr>
            <w:tcW w:w="684" w:type="dxa"/>
            <w:vMerge/>
          </w:tcPr>
          <w:p w14:paraId="045AD9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5812F2" w14:textId="77777777" w:rsidR="00E8511D" w:rsidRPr="00940D11" w:rsidRDefault="00E8511D" w:rsidP="00F46770">
            <w:pPr>
              <w:pStyle w:val="ConsPlusNormal"/>
              <w:rPr>
                <w:sz w:val="20"/>
                <w:szCs w:val="20"/>
              </w:rPr>
            </w:pPr>
          </w:p>
        </w:tc>
        <w:tc>
          <w:tcPr>
            <w:tcW w:w="1266" w:type="dxa"/>
            <w:vMerge/>
          </w:tcPr>
          <w:p w14:paraId="49DB8DE7" w14:textId="77777777" w:rsidR="00E8511D" w:rsidRPr="00940D11" w:rsidRDefault="00E8511D" w:rsidP="00F46770">
            <w:pPr>
              <w:pStyle w:val="ConsPlusNormal"/>
              <w:rPr>
                <w:sz w:val="20"/>
                <w:szCs w:val="20"/>
              </w:rPr>
            </w:pPr>
          </w:p>
        </w:tc>
        <w:tc>
          <w:tcPr>
            <w:tcW w:w="3005" w:type="dxa"/>
            <w:vAlign w:val="center"/>
          </w:tcPr>
          <w:p w14:paraId="06DFB568" w14:textId="77777777" w:rsidR="004E6788"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F3F0C2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0C1346A" w14:textId="77777777" w:rsidR="00E8511D" w:rsidRPr="00940D11" w:rsidRDefault="00E8511D" w:rsidP="00697492">
            <w:pPr>
              <w:pStyle w:val="ConsPlusNormal"/>
              <w:jc w:val="center"/>
              <w:rPr>
                <w:sz w:val="20"/>
                <w:szCs w:val="20"/>
              </w:rPr>
            </w:pPr>
            <w:r w:rsidRPr="00940D11">
              <w:rPr>
                <w:sz w:val="20"/>
                <w:szCs w:val="20"/>
              </w:rPr>
              <w:t>15</w:t>
            </w:r>
          </w:p>
        </w:tc>
        <w:tc>
          <w:tcPr>
            <w:tcW w:w="1230" w:type="dxa"/>
            <w:vAlign w:val="center"/>
          </w:tcPr>
          <w:p w14:paraId="4F04ABF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145D3F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6EE144CE" w14:textId="77777777" w:rsidR="00E8511D" w:rsidRPr="00940D11" w:rsidRDefault="00E8511D" w:rsidP="00697492">
            <w:pPr>
              <w:pStyle w:val="ConsPlusNormal"/>
              <w:jc w:val="center"/>
              <w:rPr>
                <w:sz w:val="20"/>
                <w:szCs w:val="20"/>
              </w:rPr>
            </w:pPr>
            <w:r w:rsidRPr="00940D11">
              <w:rPr>
                <w:sz w:val="20"/>
                <w:szCs w:val="20"/>
              </w:rPr>
              <w:t>15</w:t>
            </w:r>
          </w:p>
        </w:tc>
        <w:tc>
          <w:tcPr>
            <w:tcW w:w="3132" w:type="dxa"/>
            <w:vMerge/>
          </w:tcPr>
          <w:p w14:paraId="531974C4" w14:textId="77777777" w:rsidR="00E8511D" w:rsidRPr="00940D11" w:rsidRDefault="00E8511D" w:rsidP="00F46770">
            <w:pPr>
              <w:pStyle w:val="ConsPlusNormal"/>
              <w:rPr>
                <w:sz w:val="20"/>
                <w:szCs w:val="20"/>
              </w:rPr>
            </w:pPr>
          </w:p>
        </w:tc>
      </w:tr>
      <w:tr w:rsidR="00E8511D" w:rsidRPr="00DB3997" w14:paraId="79D9E3CA" w14:textId="77777777" w:rsidTr="00036F78">
        <w:trPr>
          <w:trHeight w:val="23"/>
          <w:jc w:val="center"/>
        </w:trPr>
        <w:tc>
          <w:tcPr>
            <w:tcW w:w="684" w:type="dxa"/>
            <w:vMerge/>
          </w:tcPr>
          <w:p w14:paraId="578BD1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FE75EF" w14:textId="77777777" w:rsidR="00E8511D" w:rsidRPr="00940D11" w:rsidRDefault="00E8511D" w:rsidP="00F46770">
            <w:pPr>
              <w:pStyle w:val="ConsPlusNormal"/>
              <w:rPr>
                <w:sz w:val="20"/>
                <w:szCs w:val="20"/>
              </w:rPr>
            </w:pPr>
          </w:p>
        </w:tc>
        <w:tc>
          <w:tcPr>
            <w:tcW w:w="1266" w:type="dxa"/>
            <w:vMerge/>
          </w:tcPr>
          <w:p w14:paraId="21FF0E38" w14:textId="77777777" w:rsidR="00E8511D" w:rsidRPr="00940D11" w:rsidRDefault="00E8511D" w:rsidP="00F46770">
            <w:pPr>
              <w:pStyle w:val="ConsPlusNormal"/>
              <w:rPr>
                <w:sz w:val="20"/>
                <w:szCs w:val="20"/>
              </w:rPr>
            </w:pPr>
          </w:p>
        </w:tc>
        <w:tc>
          <w:tcPr>
            <w:tcW w:w="3005" w:type="dxa"/>
            <w:vAlign w:val="center"/>
          </w:tcPr>
          <w:p w14:paraId="50D13D4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627C853"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3F3CC63C" w14:textId="77777777" w:rsidR="00E8511D" w:rsidRPr="00940D11" w:rsidRDefault="00E8511D" w:rsidP="00697492">
            <w:pPr>
              <w:pStyle w:val="ConsPlusNormal"/>
              <w:jc w:val="center"/>
              <w:rPr>
                <w:sz w:val="20"/>
                <w:szCs w:val="20"/>
              </w:rPr>
            </w:pPr>
            <w:r w:rsidRPr="00940D11">
              <w:rPr>
                <w:sz w:val="20"/>
                <w:szCs w:val="20"/>
              </w:rPr>
              <w:t>15</w:t>
            </w:r>
          </w:p>
        </w:tc>
        <w:tc>
          <w:tcPr>
            <w:tcW w:w="1230" w:type="dxa"/>
            <w:shd w:val="clear" w:color="auto" w:fill="auto"/>
            <w:vAlign w:val="center"/>
          </w:tcPr>
          <w:p w14:paraId="198DBA79"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6D378327"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05AF6F26" w14:textId="77777777" w:rsidR="00E8511D" w:rsidRPr="00940D11" w:rsidRDefault="00E8511D" w:rsidP="00697492">
            <w:pPr>
              <w:pStyle w:val="ConsPlusNormal"/>
              <w:jc w:val="center"/>
              <w:rPr>
                <w:sz w:val="20"/>
                <w:szCs w:val="20"/>
              </w:rPr>
            </w:pPr>
            <w:r w:rsidRPr="00940D11">
              <w:rPr>
                <w:sz w:val="20"/>
                <w:szCs w:val="20"/>
              </w:rPr>
              <w:t>15</w:t>
            </w:r>
          </w:p>
        </w:tc>
        <w:tc>
          <w:tcPr>
            <w:tcW w:w="3132" w:type="dxa"/>
            <w:vMerge/>
          </w:tcPr>
          <w:p w14:paraId="3647C193" w14:textId="77777777" w:rsidR="00E8511D" w:rsidRPr="00940D11" w:rsidRDefault="00E8511D" w:rsidP="00F46770">
            <w:pPr>
              <w:pStyle w:val="ConsPlusNormal"/>
              <w:rPr>
                <w:sz w:val="20"/>
                <w:szCs w:val="20"/>
              </w:rPr>
            </w:pPr>
          </w:p>
        </w:tc>
      </w:tr>
      <w:tr w:rsidR="00E8511D" w:rsidRPr="00DB3997" w14:paraId="470C76E3" w14:textId="77777777" w:rsidTr="00036F78">
        <w:trPr>
          <w:trHeight w:val="23"/>
          <w:jc w:val="center"/>
        </w:trPr>
        <w:tc>
          <w:tcPr>
            <w:tcW w:w="684" w:type="dxa"/>
            <w:vMerge/>
          </w:tcPr>
          <w:p w14:paraId="3704AF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DAEE39" w14:textId="77777777" w:rsidR="00E8511D" w:rsidRPr="00940D11" w:rsidRDefault="00E8511D" w:rsidP="00F46770">
            <w:pPr>
              <w:pStyle w:val="ConsPlusNormal"/>
              <w:rPr>
                <w:sz w:val="20"/>
                <w:szCs w:val="20"/>
              </w:rPr>
            </w:pPr>
          </w:p>
        </w:tc>
        <w:tc>
          <w:tcPr>
            <w:tcW w:w="1266" w:type="dxa"/>
            <w:vMerge/>
          </w:tcPr>
          <w:p w14:paraId="6EF1EB1A" w14:textId="77777777" w:rsidR="00E8511D" w:rsidRPr="00940D11" w:rsidRDefault="00E8511D" w:rsidP="00F46770">
            <w:pPr>
              <w:pStyle w:val="ConsPlusNormal"/>
              <w:rPr>
                <w:sz w:val="20"/>
                <w:szCs w:val="20"/>
              </w:rPr>
            </w:pPr>
          </w:p>
        </w:tc>
        <w:tc>
          <w:tcPr>
            <w:tcW w:w="3005" w:type="dxa"/>
            <w:vAlign w:val="center"/>
          </w:tcPr>
          <w:p w14:paraId="51D541F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D4FEAB4"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DEBFD03" w14:textId="77777777" w:rsidR="00E8511D" w:rsidRPr="00940D11" w:rsidRDefault="00E8511D" w:rsidP="00697492">
            <w:pPr>
              <w:pStyle w:val="ConsPlusNormal"/>
              <w:jc w:val="center"/>
              <w:rPr>
                <w:sz w:val="20"/>
                <w:szCs w:val="20"/>
              </w:rPr>
            </w:pPr>
            <w:r w:rsidRPr="00940D11">
              <w:rPr>
                <w:sz w:val="20"/>
                <w:szCs w:val="20"/>
              </w:rPr>
              <w:t>5</w:t>
            </w:r>
          </w:p>
        </w:tc>
        <w:tc>
          <w:tcPr>
            <w:tcW w:w="1230" w:type="dxa"/>
            <w:vAlign w:val="center"/>
          </w:tcPr>
          <w:p w14:paraId="6156659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A83EAF5"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1D98D13" w14:textId="77777777" w:rsidR="00E8511D" w:rsidRPr="00940D11" w:rsidRDefault="00E8511D" w:rsidP="00697492">
            <w:pPr>
              <w:pStyle w:val="ConsPlusNormal"/>
              <w:jc w:val="center"/>
              <w:rPr>
                <w:sz w:val="20"/>
                <w:szCs w:val="20"/>
              </w:rPr>
            </w:pPr>
            <w:r w:rsidRPr="00940D11">
              <w:rPr>
                <w:sz w:val="20"/>
                <w:szCs w:val="20"/>
              </w:rPr>
              <w:t>5</w:t>
            </w:r>
          </w:p>
        </w:tc>
        <w:tc>
          <w:tcPr>
            <w:tcW w:w="3132" w:type="dxa"/>
            <w:vMerge/>
          </w:tcPr>
          <w:p w14:paraId="5205E419" w14:textId="77777777" w:rsidR="00E8511D" w:rsidRPr="00940D11" w:rsidRDefault="00E8511D" w:rsidP="00F46770">
            <w:pPr>
              <w:pStyle w:val="ConsPlusNormal"/>
              <w:rPr>
                <w:sz w:val="20"/>
                <w:szCs w:val="20"/>
              </w:rPr>
            </w:pPr>
          </w:p>
        </w:tc>
      </w:tr>
      <w:tr w:rsidR="00E8511D" w:rsidRPr="00DB3997" w14:paraId="32E641BC" w14:textId="77777777" w:rsidTr="00036F78">
        <w:trPr>
          <w:trHeight w:val="23"/>
          <w:jc w:val="center"/>
        </w:trPr>
        <w:tc>
          <w:tcPr>
            <w:tcW w:w="684" w:type="dxa"/>
            <w:vMerge w:val="restart"/>
            <w:vAlign w:val="center"/>
          </w:tcPr>
          <w:p w14:paraId="4439BA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5A951A0" w14:textId="77777777" w:rsidR="00E8511D" w:rsidRPr="00940D11" w:rsidRDefault="00E8511D" w:rsidP="00F46770">
            <w:pPr>
              <w:pStyle w:val="ConsPlusNormal"/>
              <w:rPr>
                <w:sz w:val="20"/>
                <w:szCs w:val="20"/>
              </w:rPr>
            </w:pPr>
            <w:r w:rsidRPr="00940D11">
              <w:rPr>
                <w:sz w:val="20"/>
                <w:szCs w:val="20"/>
              </w:rPr>
              <w:t>1037</w:t>
            </w:r>
          </w:p>
        </w:tc>
        <w:tc>
          <w:tcPr>
            <w:tcW w:w="1266" w:type="dxa"/>
            <w:vMerge w:val="restart"/>
            <w:vAlign w:val="center"/>
          </w:tcPr>
          <w:p w14:paraId="7BAD672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65C138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565BDF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B368999" w14:textId="77777777" w:rsidR="00E8511D" w:rsidRPr="00940D11" w:rsidRDefault="00E8511D" w:rsidP="00697492">
            <w:pPr>
              <w:pStyle w:val="ConsPlusNormal"/>
              <w:jc w:val="center"/>
              <w:rPr>
                <w:sz w:val="20"/>
                <w:szCs w:val="20"/>
              </w:rPr>
            </w:pPr>
            <w:r w:rsidRPr="00940D11">
              <w:rPr>
                <w:sz w:val="20"/>
                <w:szCs w:val="20"/>
              </w:rPr>
              <w:t>5</w:t>
            </w:r>
          </w:p>
        </w:tc>
        <w:tc>
          <w:tcPr>
            <w:tcW w:w="1230" w:type="dxa"/>
            <w:vAlign w:val="center"/>
          </w:tcPr>
          <w:p w14:paraId="364981A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3CFEEF8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B37F96B" w14:textId="77777777" w:rsidR="00E8511D" w:rsidRPr="00940D11" w:rsidRDefault="00E8511D" w:rsidP="00697492">
            <w:pPr>
              <w:pStyle w:val="ConsPlusNormal"/>
              <w:jc w:val="center"/>
              <w:rPr>
                <w:sz w:val="20"/>
                <w:szCs w:val="20"/>
              </w:rPr>
            </w:pPr>
            <w:r w:rsidRPr="00940D11">
              <w:rPr>
                <w:sz w:val="20"/>
                <w:szCs w:val="20"/>
              </w:rPr>
              <w:t>5</w:t>
            </w:r>
          </w:p>
        </w:tc>
        <w:tc>
          <w:tcPr>
            <w:tcW w:w="3132" w:type="dxa"/>
            <w:vMerge w:val="restart"/>
            <w:vAlign w:val="center"/>
          </w:tcPr>
          <w:p w14:paraId="4D683C83" w14:textId="77777777" w:rsidR="00E8511D" w:rsidRPr="00940D11" w:rsidRDefault="00E8511D" w:rsidP="00F46770">
            <w:pPr>
              <w:pStyle w:val="ConsPlusNormal"/>
              <w:rPr>
                <w:sz w:val="20"/>
                <w:szCs w:val="20"/>
              </w:rPr>
            </w:pPr>
            <w:r w:rsidRPr="00940D11">
              <w:rPr>
                <w:sz w:val="20"/>
                <w:szCs w:val="20"/>
              </w:rPr>
              <w:t>-</w:t>
            </w:r>
          </w:p>
        </w:tc>
      </w:tr>
      <w:tr w:rsidR="00E8511D" w:rsidRPr="00DB3997" w14:paraId="7A4E4C22" w14:textId="77777777" w:rsidTr="00036F78">
        <w:trPr>
          <w:trHeight w:val="23"/>
          <w:jc w:val="center"/>
        </w:trPr>
        <w:tc>
          <w:tcPr>
            <w:tcW w:w="684" w:type="dxa"/>
            <w:vMerge/>
          </w:tcPr>
          <w:p w14:paraId="4674A2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89688E" w14:textId="77777777" w:rsidR="00E8511D" w:rsidRPr="00940D11" w:rsidRDefault="00E8511D" w:rsidP="00F46770">
            <w:pPr>
              <w:pStyle w:val="ConsPlusNormal"/>
              <w:rPr>
                <w:sz w:val="20"/>
                <w:szCs w:val="20"/>
              </w:rPr>
            </w:pPr>
          </w:p>
        </w:tc>
        <w:tc>
          <w:tcPr>
            <w:tcW w:w="1266" w:type="dxa"/>
            <w:vMerge/>
          </w:tcPr>
          <w:p w14:paraId="497CC157" w14:textId="77777777" w:rsidR="00E8511D" w:rsidRPr="00940D11" w:rsidRDefault="00E8511D" w:rsidP="00F46770">
            <w:pPr>
              <w:pStyle w:val="ConsPlusNormal"/>
              <w:rPr>
                <w:sz w:val="20"/>
                <w:szCs w:val="20"/>
              </w:rPr>
            </w:pPr>
          </w:p>
        </w:tc>
        <w:tc>
          <w:tcPr>
            <w:tcW w:w="3005" w:type="dxa"/>
            <w:vAlign w:val="center"/>
          </w:tcPr>
          <w:p w14:paraId="5211F17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56900F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856563F" w14:textId="77777777" w:rsidR="00E8511D" w:rsidRPr="00940D11" w:rsidRDefault="00E8511D" w:rsidP="00697492">
            <w:pPr>
              <w:pStyle w:val="ConsPlusNormal"/>
              <w:jc w:val="center"/>
              <w:rPr>
                <w:sz w:val="20"/>
                <w:szCs w:val="20"/>
              </w:rPr>
            </w:pPr>
            <w:r w:rsidRPr="00940D11">
              <w:rPr>
                <w:sz w:val="20"/>
                <w:szCs w:val="20"/>
              </w:rPr>
              <w:t>11</w:t>
            </w:r>
          </w:p>
        </w:tc>
        <w:tc>
          <w:tcPr>
            <w:tcW w:w="1230" w:type="dxa"/>
            <w:vAlign w:val="center"/>
          </w:tcPr>
          <w:p w14:paraId="2337A547"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8CC47F9"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FF1D142" w14:textId="77777777" w:rsidR="00E8511D" w:rsidRPr="00940D11" w:rsidRDefault="00E8511D" w:rsidP="00697492">
            <w:pPr>
              <w:pStyle w:val="ConsPlusNormal"/>
              <w:jc w:val="center"/>
              <w:rPr>
                <w:sz w:val="20"/>
                <w:szCs w:val="20"/>
              </w:rPr>
            </w:pPr>
            <w:r w:rsidRPr="00940D11">
              <w:rPr>
                <w:sz w:val="20"/>
                <w:szCs w:val="20"/>
              </w:rPr>
              <w:t>11</w:t>
            </w:r>
          </w:p>
        </w:tc>
        <w:tc>
          <w:tcPr>
            <w:tcW w:w="3132" w:type="dxa"/>
            <w:vMerge/>
          </w:tcPr>
          <w:p w14:paraId="3AF5947D" w14:textId="77777777" w:rsidR="00E8511D" w:rsidRPr="00940D11" w:rsidRDefault="00E8511D" w:rsidP="00F46770">
            <w:pPr>
              <w:pStyle w:val="ConsPlusNormal"/>
              <w:rPr>
                <w:sz w:val="20"/>
                <w:szCs w:val="20"/>
              </w:rPr>
            </w:pPr>
          </w:p>
        </w:tc>
      </w:tr>
      <w:tr w:rsidR="00E8511D" w:rsidRPr="00DB3997" w14:paraId="4EBEEF8E" w14:textId="77777777" w:rsidTr="00036F78">
        <w:trPr>
          <w:trHeight w:val="23"/>
          <w:jc w:val="center"/>
        </w:trPr>
        <w:tc>
          <w:tcPr>
            <w:tcW w:w="684" w:type="dxa"/>
            <w:vMerge/>
          </w:tcPr>
          <w:p w14:paraId="28CBB4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DA7D56" w14:textId="77777777" w:rsidR="00E8511D" w:rsidRPr="00940D11" w:rsidRDefault="00E8511D" w:rsidP="00F46770">
            <w:pPr>
              <w:pStyle w:val="ConsPlusNormal"/>
              <w:rPr>
                <w:sz w:val="20"/>
                <w:szCs w:val="20"/>
              </w:rPr>
            </w:pPr>
          </w:p>
        </w:tc>
        <w:tc>
          <w:tcPr>
            <w:tcW w:w="1266" w:type="dxa"/>
            <w:vMerge/>
          </w:tcPr>
          <w:p w14:paraId="3E07063D" w14:textId="77777777" w:rsidR="00E8511D" w:rsidRPr="00940D11" w:rsidRDefault="00E8511D" w:rsidP="00F46770">
            <w:pPr>
              <w:pStyle w:val="ConsPlusNormal"/>
              <w:rPr>
                <w:sz w:val="20"/>
                <w:szCs w:val="20"/>
              </w:rPr>
            </w:pPr>
          </w:p>
        </w:tc>
        <w:tc>
          <w:tcPr>
            <w:tcW w:w="3005" w:type="dxa"/>
            <w:vAlign w:val="center"/>
          </w:tcPr>
          <w:p w14:paraId="2E871C4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05428D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7AF3BD7" w14:textId="77777777" w:rsidR="00E8511D" w:rsidRPr="00940D11" w:rsidRDefault="00E8511D" w:rsidP="00697492">
            <w:pPr>
              <w:pStyle w:val="ConsPlusNormal"/>
              <w:jc w:val="center"/>
              <w:rPr>
                <w:sz w:val="20"/>
                <w:szCs w:val="20"/>
              </w:rPr>
            </w:pPr>
            <w:r w:rsidRPr="00940D11">
              <w:rPr>
                <w:sz w:val="20"/>
                <w:szCs w:val="20"/>
              </w:rPr>
              <w:t>2</w:t>
            </w:r>
          </w:p>
        </w:tc>
        <w:tc>
          <w:tcPr>
            <w:tcW w:w="1230" w:type="dxa"/>
            <w:vAlign w:val="center"/>
          </w:tcPr>
          <w:p w14:paraId="68974D04"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F728F3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8ECCEA7" w14:textId="77777777" w:rsidR="00E8511D" w:rsidRPr="00940D11" w:rsidRDefault="00E8511D" w:rsidP="00697492">
            <w:pPr>
              <w:pStyle w:val="ConsPlusNormal"/>
              <w:jc w:val="center"/>
              <w:rPr>
                <w:sz w:val="20"/>
                <w:szCs w:val="20"/>
              </w:rPr>
            </w:pPr>
            <w:r w:rsidRPr="00940D11">
              <w:rPr>
                <w:sz w:val="20"/>
                <w:szCs w:val="20"/>
              </w:rPr>
              <w:t>2</w:t>
            </w:r>
          </w:p>
        </w:tc>
        <w:tc>
          <w:tcPr>
            <w:tcW w:w="3132" w:type="dxa"/>
            <w:vMerge/>
          </w:tcPr>
          <w:p w14:paraId="6FC0B3CF" w14:textId="77777777" w:rsidR="00E8511D" w:rsidRPr="00940D11" w:rsidRDefault="00E8511D" w:rsidP="00F46770">
            <w:pPr>
              <w:pStyle w:val="ConsPlusNormal"/>
              <w:rPr>
                <w:sz w:val="20"/>
                <w:szCs w:val="20"/>
              </w:rPr>
            </w:pPr>
          </w:p>
        </w:tc>
      </w:tr>
      <w:tr w:rsidR="00E8511D" w:rsidRPr="00DB3997" w14:paraId="6D09FA19" w14:textId="77777777" w:rsidTr="00036F78">
        <w:trPr>
          <w:trHeight w:val="23"/>
          <w:jc w:val="center"/>
        </w:trPr>
        <w:tc>
          <w:tcPr>
            <w:tcW w:w="684" w:type="dxa"/>
            <w:vMerge/>
          </w:tcPr>
          <w:p w14:paraId="0DF8EF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F6D495" w14:textId="77777777" w:rsidR="00E8511D" w:rsidRPr="00940D11" w:rsidRDefault="00E8511D" w:rsidP="00F46770">
            <w:pPr>
              <w:pStyle w:val="ConsPlusNormal"/>
              <w:rPr>
                <w:sz w:val="20"/>
                <w:szCs w:val="20"/>
              </w:rPr>
            </w:pPr>
          </w:p>
        </w:tc>
        <w:tc>
          <w:tcPr>
            <w:tcW w:w="1266" w:type="dxa"/>
            <w:vMerge/>
          </w:tcPr>
          <w:p w14:paraId="15462755" w14:textId="77777777" w:rsidR="00E8511D" w:rsidRPr="00940D11" w:rsidRDefault="00E8511D" w:rsidP="00F46770">
            <w:pPr>
              <w:pStyle w:val="ConsPlusNormal"/>
              <w:rPr>
                <w:sz w:val="20"/>
                <w:szCs w:val="20"/>
              </w:rPr>
            </w:pPr>
          </w:p>
        </w:tc>
        <w:tc>
          <w:tcPr>
            <w:tcW w:w="3005" w:type="dxa"/>
            <w:vAlign w:val="center"/>
          </w:tcPr>
          <w:p w14:paraId="3F5F9B2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1CF241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2A978A7"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0A866BC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1E13AE2"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89CD389"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536BE3AB" w14:textId="77777777" w:rsidR="00E8511D" w:rsidRPr="00940D11" w:rsidRDefault="00E8511D" w:rsidP="00F46770">
            <w:pPr>
              <w:pStyle w:val="ConsPlusNormal"/>
              <w:rPr>
                <w:sz w:val="20"/>
                <w:szCs w:val="20"/>
              </w:rPr>
            </w:pPr>
          </w:p>
        </w:tc>
      </w:tr>
      <w:tr w:rsidR="00E8511D" w:rsidRPr="00DB3997" w14:paraId="78419068" w14:textId="77777777" w:rsidTr="00036F78">
        <w:trPr>
          <w:trHeight w:val="23"/>
          <w:jc w:val="center"/>
        </w:trPr>
        <w:tc>
          <w:tcPr>
            <w:tcW w:w="684" w:type="dxa"/>
            <w:vMerge/>
          </w:tcPr>
          <w:p w14:paraId="32CC8F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A0D2AE" w14:textId="77777777" w:rsidR="00E8511D" w:rsidRPr="00940D11" w:rsidRDefault="00E8511D" w:rsidP="00F46770">
            <w:pPr>
              <w:pStyle w:val="ConsPlusNormal"/>
              <w:rPr>
                <w:sz w:val="20"/>
                <w:szCs w:val="20"/>
              </w:rPr>
            </w:pPr>
          </w:p>
        </w:tc>
        <w:tc>
          <w:tcPr>
            <w:tcW w:w="1266" w:type="dxa"/>
            <w:vMerge/>
          </w:tcPr>
          <w:p w14:paraId="70BF5924" w14:textId="77777777" w:rsidR="00E8511D" w:rsidRPr="00940D11" w:rsidRDefault="00E8511D" w:rsidP="00F46770">
            <w:pPr>
              <w:pStyle w:val="ConsPlusNormal"/>
              <w:rPr>
                <w:sz w:val="20"/>
                <w:szCs w:val="20"/>
              </w:rPr>
            </w:pPr>
          </w:p>
        </w:tc>
        <w:tc>
          <w:tcPr>
            <w:tcW w:w="3005" w:type="dxa"/>
            <w:vAlign w:val="center"/>
          </w:tcPr>
          <w:p w14:paraId="77CBA4B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A7A532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1D4B6D8" w14:textId="77777777" w:rsidR="00E8511D" w:rsidRPr="00940D11" w:rsidRDefault="00E8511D" w:rsidP="00697492">
            <w:pPr>
              <w:pStyle w:val="ConsPlusNormal"/>
              <w:jc w:val="center"/>
              <w:rPr>
                <w:sz w:val="20"/>
                <w:szCs w:val="20"/>
              </w:rPr>
            </w:pPr>
            <w:r w:rsidRPr="00940D11">
              <w:rPr>
                <w:sz w:val="20"/>
                <w:szCs w:val="20"/>
              </w:rPr>
              <w:t>10</w:t>
            </w:r>
          </w:p>
        </w:tc>
        <w:tc>
          <w:tcPr>
            <w:tcW w:w="1230" w:type="dxa"/>
            <w:vAlign w:val="center"/>
          </w:tcPr>
          <w:p w14:paraId="78772E5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F3ACB4E"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D962C40" w14:textId="77777777" w:rsidR="00E8511D" w:rsidRPr="00940D11" w:rsidRDefault="00E8511D" w:rsidP="00697492">
            <w:pPr>
              <w:pStyle w:val="ConsPlusNormal"/>
              <w:jc w:val="center"/>
              <w:rPr>
                <w:sz w:val="20"/>
                <w:szCs w:val="20"/>
              </w:rPr>
            </w:pPr>
            <w:r w:rsidRPr="00940D11">
              <w:rPr>
                <w:sz w:val="20"/>
                <w:szCs w:val="20"/>
              </w:rPr>
              <w:t>10</w:t>
            </w:r>
          </w:p>
        </w:tc>
        <w:tc>
          <w:tcPr>
            <w:tcW w:w="3132" w:type="dxa"/>
            <w:vMerge/>
          </w:tcPr>
          <w:p w14:paraId="652C86F0" w14:textId="77777777" w:rsidR="00E8511D" w:rsidRPr="00940D11" w:rsidRDefault="00E8511D" w:rsidP="00F46770">
            <w:pPr>
              <w:pStyle w:val="ConsPlusNormal"/>
              <w:rPr>
                <w:sz w:val="20"/>
                <w:szCs w:val="20"/>
              </w:rPr>
            </w:pPr>
          </w:p>
        </w:tc>
      </w:tr>
      <w:tr w:rsidR="00E8511D" w:rsidRPr="00DB3997" w14:paraId="48F5A882" w14:textId="77777777" w:rsidTr="009402B3">
        <w:trPr>
          <w:trHeight w:val="23"/>
          <w:jc w:val="center"/>
        </w:trPr>
        <w:tc>
          <w:tcPr>
            <w:tcW w:w="684" w:type="dxa"/>
            <w:vMerge/>
          </w:tcPr>
          <w:p w14:paraId="064DE3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126B27" w14:textId="77777777" w:rsidR="00E8511D" w:rsidRPr="00940D11" w:rsidRDefault="00E8511D" w:rsidP="00F46770">
            <w:pPr>
              <w:pStyle w:val="ConsPlusNormal"/>
              <w:rPr>
                <w:sz w:val="20"/>
                <w:szCs w:val="20"/>
              </w:rPr>
            </w:pPr>
          </w:p>
        </w:tc>
        <w:tc>
          <w:tcPr>
            <w:tcW w:w="1266" w:type="dxa"/>
            <w:vMerge/>
          </w:tcPr>
          <w:p w14:paraId="5EA59D85" w14:textId="77777777" w:rsidR="00E8511D" w:rsidRPr="00940D11" w:rsidRDefault="00E8511D" w:rsidP="00F46770">
            <w:pPr>
              <w:pStyle w:val="ConsPlusNormal"/>
              <w:rPr>
                <w:sz w:val="20"/>
                <w:szCs w:val="20"/>
              </w:rPr>
            </w:pPr>
          </w:p>
        </w:tc>
        <w:tc>
          <w:tcPr>
            <w:tcW w:w="3005" w:type="dxa"/>
            <w:vAlign w:val="center"/>
          </w:tcPr>
          <w:p w14:paraId="1298D5F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C54B4E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8ADC649" w14:textId="77777777" w:rsidR="00E8511D" w:rsidRPr="00940D11" w:rsidRDefault="00E8511D" w:rsidP="00697492">
            <w:pPr>
              <w:pStyle w:val="ConsPlusNormal"/>
              <w:jc w:val="center"/>
              <w:rPr>
                <w:sz w:val="20"/>
                <w:szCs w:val="20"/>
              </w:rPr>
            </w:pPr>
            <w:r w:rsidRPr="00940D11">
              <w:rPr>
                <w:sz w:val="20"/>
                <w:szCs w:val="20"/>
              </w:rPr>
              <w:t>10</w:t>
            </w:r>
          </w:p>
        </w:tc>
        <w:tc>
          <w:tcPr>
            <w:tcW w:w="1230" w:type="dxa"/>
            <w:shd w:val="clear" w:color="auto" w:fill="auto"/>
            <w:vAlign w:val="center"/>
          </w:tcPr>
          <w:p w14:paraId="2D9C9E5C"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6C73FFF8"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392FB10D" w14:textId="77777777" w:rsidR="00E8511D" w:rsidRPr="00940D11" w:rsidRDefault="00E8511D" w:rsidP="00697492">
            <w:pPr>
              <w:pStyle w:val="ConsPlusNormal"/>
              <w:jc w:val="center"/>
              <w:rPr>
                <w:sz w:val="20"/>
                <w:szCs w:val="20"/>
              </w:rPr>
            </w:pPr>
            <w:r w:rsidRPr="00940D11">
              <w:rPr>
                <w:sz w:val="20"/>
                <w:szCs w:val="20"/>
              </w:rPr>
              <w:t>10</w:t>
            </w:r>
          </w:p>
        </w:tc>
        <w:tc>
          <w:tcPr>
            <w:tcW w:w="3132" w:type="dxa"/>
            <w:vMerge/>
          </w:tcPr>
          <w:p w14:paraId="75A7FF2F" w14:textId="77777777" w:rsidR="00E8511D" w:rsidRPr="00940D11" w:rsidRDefault="00E8511D" w:rsidP="00F46770">
            <w:pPr>
              <w:pStyle w:val="ConsPlusNormal"/>
              <w:rPr>
                <w:sz w:val="20"/>
                <w:szCs w:val="20"/>
              </w:rPr>
            </w:pPr>
          </w:p>
        </w:tc>
      </w:tr>
      <w:tr w:rsidR="00E8511D" w:rsidRPr="00DB3997" w14:paraId="4327D532" w14:textId="77777777" w:rsidTr="009402B3">
        <w:trPr>
          <w:trHeight w:val="23"/>
          <w:jc w:val="center"/>
        </w:trPr>
        <w:tc>
          <w:tcPr>
            <w:tcW w:w="684" w:type="dxa"/>
            <w:vMerge/>
          </w:tcPr>
          <w:p w14:paraId="134E55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35B3C8" w14:textId="77777777" w:rsidR="00E8511D" w:rsidRPr="00940D11" w:rsidRDefault="00E8511D" w:rsidP="00F46770">
            <w:pPr>
              <w:pStyle w:val="ConsPlusNormal"/>
              <w:rPr>
                <w:sz w:val="20"/>
                <w:szCs w:val="20"/>
              </w:rPr>
            </w:pPr>
          </w:p>
        </w:tc>
        <w:tc>
          <w:tcPr>
            <w:tcW w:w="1266" w:type="dxa"/>
            <w:vMerge/>
          </w:tcPr>
          <w:p w14:paraId="0A3ECF29" w14:textId="77777777" w:rsidR="00E8511D" w:rsidRPr="00940D11" w:rsidRDefault="00E8511D" w:rsidP="00F46770">
            <w:pPr>
              <w:pStyle w:val="ConsPlusNormal"/>
              <w:rPr>
                <w:sz w:val="20"/>
                <w:szCs w:val="20"/>
              </w:rPr>
            </w:pPr>
          </w:p>
        </w:tc>
        <w:tc>
          <w:tcPr>
            <w:tcW w:w="3005" w:type="dxa"/>
            <w:vAlign w:val="center"/>
          </w:tcPr>
          <w:p w14:paraId="269E00A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68BFFA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13DC771A" w14:textId="77777777" w:rsidR="00E8511D" w:rsidRPr="00940D11" w:rsidRDefault="00E8511D" w:rsidP="00697492">
            <w:pPr>
              <w:pStyle w:val="ConsPlusNormal"/>
              <w:jc w:val="center"/>
              <w:rPr>
                <w:sz w:val="20"/>
                <w:szCs w:val="20"/>
              </w:rPr>
            </w:pPr>
            <w:r w:rsidRPr="00940D11">
              <w:rPr>
                <w:sz w:val="20"/>
                <w:szCs w:val="20"/>
              </w:rPr>
              <w:t>3</w:t>
            </w:r>
          </w:p>
        </w:tc>
        <w:tc>
          <w:tcPr>
            <w:tcW w:w="1230" w:type="dxa"/>
            <w:shd w:val="clear" w:color="auto" w:fill="auto"/>
            <w:vAlign w:val="center"/>
          </w:tcPr>
          <w:p w14:paraId="0BD1DF77"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0D76827E"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1678E056" w14:textId="77777777" w:rsidR="00E8511D" w:rsidRPr="00940D11" w:rsidRDefault="00E8511D" w:rsidP="00697492">
            <w:pPr>
              <w:pStyle w:val="ConsPlusNormal"/>
              <w:jc w:val="center"/>
              <w:rPr>
                <w:sz w:val="20"/>
                <w:szCs w:val="20"/>
              </w:rPr>
            </w:pPr>
            <w:r w:rsidRPr="00940D11">
              <w:rPr>
                <w:sz w:val="20"/>
                <w:szCs w:val="20"/>
              </w:rPr>
              <w:t>3</w:t>
            </w:r>
          </w:p>
        </w:tc>
        <w:tc>
          <w:tcPr>
            <w:tcW w:w="3132" w:type="dxa"/>
            <w:vMerge/>
          </w:tcPr>
          <w:p w14:paraId="3642FE70" w14:textId="77777777" w:rsidR="00E8511D" w:rsidRPr="00940D11" w:rsidRDefault="00E8511D" w:rsidP="00F46770">
            <w:pPr>
              <w:pStyle w:val="ConsPlusNormal"/>
              <w:rPr>
                <w:sz w:val="20"/>
                <w:szCs w:val="20"/>
              </w:rPr>
            </w:pPr>
          </w:p>
        </w:tc>
      </w:tr>
      <w:tr w:rsidR="00E8511D" w:rsidRPr="00DB3997" w14:paraId="36DBAAB2" w14:textId="77777777" w:rsidTr="009402B3">
        <w:trPr>
          <w:trHeight w:val="23"/>
          <w:jc w:val="center"/>
        </w:trPr>
        <w:tc>
          <w:tcPr>
            <w:tcW w:w="684" w:type="dxa"/>
            <w:vMerge w:val="restart"/>
            <w:shd w:val="clear" w:color="auto" w:fill="auto"/>
            <w:vAlign w:val="center"/>
          </w:tcPr>
          <w:p w14:paraId="6A2AB6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3981215" w14:textId="77777777" w:rsidR="00E8511D" w:rsidRPr="00940D11" w:rsidRDefault="00E8511D" w:rsidP="00F46770">
            <w:pPr>
              <w:pStyle w:val="ConsPlusNormal"/>
              <w:rPr>
                <w:sz w:val="20"/>
                <w:szCs w:val="20"/>
              </w:rPr>
            </w:pPr>
            <w:r w:rsidRPr="00940D11">
              <w:rPr>
                <w:sz w:val="20"/>
                <w:szCs w:val="20"/>
              </w:rPr>
              <w:t>1038</w:t>
            </w:r>
          </w:p>
        </w:tc>
        <w:tc>
          <w:tcPr>
            <w:tcW w:w="1266" w:type="dxa"/>
            <w:vMerge w:val="restart"/>
            <w:shd w:val="clear" w:color="auto" w:fill="auto"/>
            <w:vAlign w:val="center"/>
          </w:tcPr>
          <w:p w14:paraId="7BFA69E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0BE68B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3C3F03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EE2A572" w14:textId="77777777" w:rsidR="00E8511D" w:rsidRPr="00940D11" w:rsidRDefault="00E8511D" w:rsidP="00697492">
            <w:pPr>
              <w:jc w:val="center"/>
              <w:rPr>
                <w:sz w:val="20"/>
                <w:szCs w:val="20"/>
              </w:rPr>
            </w:pPr>
            <w:r w:rsidRPr="00940D11">
              <w:rPr>
                <w:sz w:val="20"/>
                <w:szCs w:val="20"/>
              </w:rPr>
              <w:t>829</w:t>
            </w:r>
          </w:p>
        </w:tc>
        <w:tc>
          <w:tcPr>
            <w:tcW w:w="1230" w:type="dxa"/>
            <w:shd w:val="clear" w:color="auto" w:fill="auto"/>
            <w:vAlign w:val="center"/>
          </w:tcPr>
          <w:p w14:paraId="57F20D35" w14:textId="77777777" w:rsidR="00E8511D" w:rsidRPr="00940D11" w:rsidRDefault="00561AC1" w:rsidP="00697492">
            <w:pPr>
              <w:jc w:val="center"/>
              <w:rPr>
                <w:sz w:val="20"/>
                <w:szCs w:val="20"/>
              </w:rPr>
            </w:pPr>
            <w:r>
              <w:rPr>
                <w:sz w:val="20"/>
                <w:szCs w:val="20"/>
              </w:rPr>
              <w:t>492</w:t>
            </w:r>
          </w:p>
        </w:tc>
        <w:tc>
          <w:tcPr>
            <w:tcW w:w="1276" w:type="dxa"/>
            <w:shd w:val="clear" w:color="auto" w:fill="auto"/>
            <w:vAlign w:val="center"/>
          </w:tcPr>
          <w:p w14:paraId="7BF1A1C3" w14:textId="77777777" w:rsidR="00E8511D" w:rsidRPr="00940D11" w:rsidRDefault="00E8511D" w:rsidP="00697492">
            <w:pPr>
              <w:jc w:val="center"/>
              <w:rPr>
                <w:sz w:val="20"/>
                <w:szCs w:val="20"/>
              </w:rPr>
            </w:pPr>
            <w:r w:rsidRPr="00940D11">
              <w:rPr>
                <w:sz w:val="20"/>
                <w:szCs w:val="20"/>
              </w:rPr>
              <w:t>67</w:t>
            </w:r>
          </w:p>
        </w:tc>
        <w:tc>
          <w:tcPr>
            <w:tcW w:w="1474" w:type="dxa"/>
            <w:shd w:val="clear" w:color="auto" w:fill="auto"/>
            <w:vAlign w:val="center"/>
          </w:tcPr>
          <w:p w14:paraId="7FD7AB2D" w14:textId="77777777" w:rsidR="00E8511D" w:rsidRPr="00940D11" w:rsidRDefault="00561AC1" w:rsidP="00697492">
            <w:pPr>
              <w:jc w:val="center"/>
              <w:rPr>
                <w:sz w:val="20"/>
                <w:szCs w:val="20"/>
              </w:rPr>
            </w:pPr>
            <w:r>
              <w:rPr>
                <w:sz w:val="20"/>
                <w:szCs w:val="20"/>
              </w:rPr>
              <w:t>270</w:t>
            </w:r>
          </w:p>
        </w:tc>
        <w:tc>
          <w:tcPr>
            <w:tcW w:w="3132" w:type="dxa"/>
            <w:vMerge w:val="restart"/>
            <w:shd w:val="clear" w:color="auto" w:fill="auto"/>
            <w:vAlign w:val="center"/>
          </w:tcPr>
          <w:p w14:paraId="0FCEC893" w14:textId="77777777" w:rsidR="00FF036B" w:rsidRPr="00940D11" w:rsidRDefault="00FF036B" w:rsidP="00FF036B">
            <w:pPr>
              <w:rPr>
                <w:sz w:val="20"/>
                <w:szCs w:val="20"/>
              </w:rPr>
            </w:pPr>
            <w:r w:rsidRPr="00940D11">
              <w:rPr>
                <w:sz w:val="20"/>
                <w:szCs w:val="20"/>
              </w:rPr>
              <w:t>Постановление администрации городского округа город Воронеж от 17.12.2019 № 1224</w:t>
            </w:r>
          </w:p>
          <w:p w14:paraId="0AF1602F" w14:textId="77777777" w:rsidR="00FF036B" w:rsidRPr="00940D11" w:rsidRDefault="00FF036B" w:rsidP="00FF036B">
            <w:pPr>
              <w:pStyle w:val="ConsPlusNormal"/>
              <w:rPr>
                <w:sz w:val="20"/>
                <w:szCs w:val="20"/>
              </w:rPr>
            </w:pPr>
            <w:r w:rsidRPr="00940D11">
              <w:rPr>
                <w:sz w:val="20"/>
                <w:szCs w:val="20"/>
              </w:rPr>
              <w:t>«Об утверждении документации по планировке территории, ограниченной ул. Кольцовская, ул.</w:t>
            </w:r>
            <w:r w:rsidR="00BB4080">
              <w:rPr>
                <w:sz w:val="20"/>
                <w:szCs w:val="20"/>
              </w:rPr>
              <w:t> </w:t>
            </w:r>
            <w:r w:rsidRPr="00940D11">
              <w:rPr>
                <w:sz w:val="20"/>
                <w:szCs w:val="20"/>
              </w:rPr>
              <w:t>9 Января, ул. Революции 1905 года, пер. Мало-Московский в городском округе город Воронеж»,</w:t>
            </w:r>
          </w:p>
          <w:p w14:paraId="6903A810" w14:textId="77777777" w:rsidR="00FF036B" w:rsidRPr="00940D11" w:rsidRDefault="00FF036B" w:rsidP="00FF036B">
            <w:pPr>
              <w:pStyle w:val="ConsPlusNormal"/>
              <w:rPr>
                <w:sz w:val="20"/>
                <w:szCs w:val="20"/>
              </w:rPr>
            </w:pPr>
            <w:r w:rsidRPr="00940D11">
              <w:rPr>
                <w:sz w:val="20"/>
                <w:szCs w:val="20"/>
              </w:rPr>
              <w:t>постановление администрации городского округа город Воронеж от 30.06.2017 № 359</w:t>
            </w:r>
          </w:p>
          <w:p w14:paraId="4C536878" w14:textId="77777777" w:rsidR="00E8511D" w:rsidRPr="00940D11" w:rsidRDefault="00FF036B" w:rsidP="00FF036B">
            <w:pPr>
              <w:pStyle w:val="ConsPlusNormal"/>
              <w:rPr>
                <w:sz w:val="20"/>
                <w:szCs w:val="20"/>
              </w:rPr>
            </w:pPr>
            <w:r w:rsidRPr="00940D11">
              <w:rPr>
                <w:sz w:val="20"/>
                <w:szCs w:val="20"/>
              </w:rPr>
              <w:t>«Об утверждении документации по планировке территории, расположенной в районе улиц: 9 Января, Революции 1905 года, Донбасская в городском округе город Воронеж»</w:t>
            </w:r>
          </w:p>
        </w:tc>
      </w:tr>
      <w:tr w:rsidR="00E8511D" w:rsidRPr="00DB3997" w14:paraId="17AE6C84" w14:textId="77777777" w:rsidTr="009402B3">
        <w:trPr>
          <w:trHeight w:val="23"/>
          <w:jc w:val="center"/>
        </w:trPr>
        <w:tc>
          <w:tcPr>
            <w:tcW w:w="684" w:type="dxa"/>
            <w:vMerge/>
            <w:shd w:val="clear" w:color="auto" w:fill="auto"/>
          </w:tcPr>
          <w:p w14:paraId="243046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FE52AC" w14:textId="77777777" w:rsidR="00E8511D" w:rsidRPr="00940D11" w:rsidRDefault="00E8511D" w:rsidP="00F46770">
            <w:pPr>
              <w:pStyle w:val="ConsPlusNormal"/>
              <w:rPr>
                <w:sz w:val="20"/>
                <w:szCs w:val="20"/>
              </w:rPr>
            </w:pPr>
          </w:p>
        </w:tc>
        <w:tc>
          <w:tcPr>
            <w:tcW w:w="1266" w:type="dxa"/>
            <w:vMerge/>
            <w:shd w:val="clear" w:color="auto" w:fill="auto"/>
          </w:tcPr>
          <w:p w14:paraId="39B67AA9" w14:textId="77777777" w:rsidR="00E8511D" w:rsidRPr="00940D11" w:rsidRDefault="00E8511D" w:rsidP="00F46770">
            <w:pPr>
              <w:pStyle w:val="ConsPlusNormal"/>
              <w:rPr>
                <w:sz w:val="20"/>
                <w:szCs w:val="20"/>
              </w:rPr>
            </w:pPr>
          </w:p>
        </w:tc>
        <w:tc>
          <w:tcPr>
            <w:tcW w:w="3005" w:type="dxa"/>
            <w:shd w:val="clear" w:color="auto" w:fill="auto"/>
            <w:vAlign w:val="center"/>
          </w:tcPr>
          <w:p w14:paraId="288C67B5" w14:textId="77777777" w:rsidR="00CB3F89" w:rsidRPr="00940D11" w:rsidRDefault="00CB3F89" w:rsidP="00F46770">
            <w:pPr>
              <w:pStyle w:val="ConsPlusNormal"/>
              <w:rPr>
                <w:sz w:val="20"/>
                <w:szCs w:val="20"/>
              </w:rPr>
            </w:pPr>
          </w:p>
          <w:p w14:paraId="2D735B14" w14:textId="77777777" w:rsidR="00E8511D" w:rsidRPr="00940D11" w:rsidRDefault="00E8511D" w:rsidP="00F46770">
            <w:pPr>
              <w:pStyle w:val="ConsPlusNormal"/>
              <w:rPr>
                <w:sz w:val="20"/>
                <w:szCs w:val="20"/>
              </w:rPr>
            </w:pPr>
            <w:r w:rsidRPr="00940D11">
              <w:rPr>
                <w:sz w:val="20"/>
                <w:szCs w:val="20"/>
              </w:rPr>
              <w:t>Общеобразовательные организации (включая реконструкцию)</w:t>
            </w:r>
          </w:p>
        </w:tc>
        <w:tc>
          <w:tcPr>
            <w:tcW w:w="1247" w:type="dxa"/>
            <w:shd w:val="clear" w:color="auto" w:fill="auto"/>
            <w:vAlign w:val="center"/>
          </w:tcPr>
          <w:p w14:paraId="3D79DD5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72C381B" w14:textId="77777777" w:rsidR="00E8511D" w:rsidRPr="00940D11" w:rsidRDefault="00E8511D" w:rsidP="00697492">
            <w:pPr>
              <w:jc w:val="center"/>
              <w:rPr>
                <w:sz w:val="20"/>
                <w:szCs w:val="20"/>
              </w:rPr>
            </w:pPr>
            <w:r w:rsidRPr="00940D11">
              <w:rPr>
                <w:sz w:val="20"/>
                <w:szCs w:val="20"/>
              </w:rPr>
              <w:t>1797</w:t>
            </w:r>
          </w:p>
        </w:tc>
        <w:tc>
          <w:tcPr>
            <w:tcW w:w="1230" w:type="dxa"/>
            <w:shd w:val="clear" w:color="auto" w:fill="auto"/>
            <w:vAlign w:val="center"/>
          </w:tcPr>
          <w:p w14:paraId="467128D1" w14:textId="77777777" w:rsidR="00E8511D" w:rsidRPr="00940D11" w:rsidRDefault="00561AC1" w:rsidP="00697492">
            <w:pPr>
              <w:jc w:val="center"/>
              <w:rPr>
                <w:sz w:val="20"/>
                <w:szCs w:val="20"/>
              </w:rPr>
            </w:pPr>
            <w:r>
              <w:rPr>
                <w:sz w:val="20"/>
                <w:szCs w:val="20"/>
              </w:rPr>
              <w:t>11</w:t>
            </w:r>
            <w:r w:rsidR="002B3B6A">
              <w:rPr>
                <w:sz w:val="20"/>
                <w:szCs w:val="20"/>
              </w:rPr>
              <w:t>55</w:t>
            </w:r>
          </w:p>
        </w:tc>
        <w:tc>
          <w:tcPr>
            <w:tcW w:w="1276" w:type="dxa"/>
            <w:shd w:val="clear" w:color="auto" w:fill="auto"/>
            <w:vAlign w:val="center"/>
          </w:tcPr>
          <w:p w14:paraId="7E37BEED" w14:textId="77777777" w:rsidR="00E8511D" w:rsidRPr="00940D11" w:rsidRDefault="00561AC1" w:rsidP="00697492">
            <w:pPr>
              <w:jc w:val="center"/>
              <w:rPr>
                <w:sz w:val="20"/>
                <w:szCs w:val="20"/>
              </w:rPr>
            </w:pPr>
            <w:r>
              <w:rPr>
                <w:sz w:val="20"/>
                <w:szCs w:val="20"/>
              </w:rPr>
              <w:t>-</w:t>
            </w:r>
          </w:p>
        </w:tc>
        <w:tc>
          <w:tcPr>
            <w:tcW w:w="1474" w:type="dxa"/>
            <w:shd w:val="clear" w:color="auto" w:fill="auto"/>
            <w:vAlign w:val="center"/>
          </w:tcPr>
          <w:p w14:paraId="3BA4849B" w14:textId="77777777" w:rsidR="00E8511D" w:rsidRPr="00940D11" w:rsidRDefault="00561AC1" w:rsidP="00697492">
            <w:pPr>
              <w:jc w:val="center"/>
              <w:rPr>
                <w:sz w:val="20"/>
                <w:szCs w:val="20"/>
              </w:rPr>
            </w:pPr>
            <w:r>
              <w:rPr>
                <w:sz w:val="20"/>
                <w:szCs w:val="20"/>
              </w:rPr>
              <w:t>6</w:t>
            </w:r>
            <w:r w:rsidR="002B3B6A">
              <w:rPr>
                <w:sz w:val="20"/>
                <w:szCs w:val="20"/>
              </w:rPr>
              <w:t>42</w:t>
            </w:r>
          </w:p>
        </w:tc>
        <w:tc>
          <w:tcPr>
            <w:tcW w:w="3132" w:type="dxa"/>
            <w:vMerge/>
            <w:shd w:val="clear" w:color="auto" w:fill="auto"/>
          </w:tcPr>
          <w:p w14:paraId="3180078D" w14:textId="77777777" w:rsidR="00E8511D" w:rsidRPr="00940D11" w:rsidRDefault="00E8511D" w:rsidP="00F46770">
            <w:pPr>
              <w:pStyle w:val="ConsPlusNormal"/>
              <w:rPr>
                <w:sz w:val="20"/>
                <w:szCs w:val="20"/>
              </w:rPr>
            </w:pPr>
          </w:p>
        </w:tc>
      </w:tr>
      <w:tr w:rsidR="00E8511D" w:rsidRPr="00DB3997" w14:paraId="516D52C8" w14:textId="77777777" w:rsidTr="00036F78">
        <w:trPr>
          <w:trHeight w:val="23"/>
          <w:jc w:val="center"/>
        </w:trPr>
        <w:tc>
          <w:tcPr>
            <w:tcW w:w="684" w:type="dxa"/>
            <w:vMerge/>
            <w:shd w:val="clear" w:color="auto" w:fill="auto"/>
          </w:tcPr>
          <w:p w14:paraId="1985B1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FA92B9" w14:textId="77777777" w:rsidR="00E8511D" w:rsidRPr="00940D11" w:rsidRDefault="00E8511D" w:rsidP="00F46770">
            <w:pPr>
              <w:pStyle w:val="ConsPlusNormal"/>
              <w:rPr>
                <w:sz w:val="20"/>
                <w:szCs w:val="20"/>
              </w:rPr>
            </w:pPr>
          </w:p>
        </w:tc>
        <w:tc>
          <w:tcPr>
            <w:tcW w:w="1266" w:type="dxa"/>
            <w:vMerge/>
            <w:shd w:val="clear" w:color="auto" w:fill="auto"/>
          </w:tcPr>
          <w:p w14:paraId="7FDB84C4" w14:textId="77777777" w:rsidR="00E8511D" w:rsidRPr="00940D11" w:rsidRDefault="00E8511D" w:rsidP="00F46770">
            <w:pPr>
              <w:pStyle w:val="ConsPlusNormal"/>
              <w:rPr>
                <w:sz w:val="20"/>
                <w:szCs w:val="20"/>
              </w:rPr>
            </w:pPr>
          </w:p>
        </w:tc>
        <w:tc>
          <w:tcPr>
            <w:tcW w:w="3005" w:type="dxa"/>
            <w:shd w:val="clear" w:color="auto" w:fill="auto"/>
            <w:vAlign w:val="center"/>
          </w:tcPr>
          <w:p w14:paraId="238150EF" w14:textId="77777777" w:rsidR="004E6788"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30AB2D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C7CEAE1" w14:textId="77777777" w:rsidR="00E8511D" w:rsidRPr="00940D11" w:rsidRDefault="00E8511D" w:rsidP="00697492">
            <w:pPr>
              <w:jc w:val="center"/>
              <w:rPr>
                <w:sz w:val="20"/>
                <w:szCs w:val="20"/>
              </w:rPr>
            </w:pPr>
            <w:r w:rsidRPr="00940D11">
              <w:rPr>
                <w:sz w:val="20"/>
                <w:szCs w:val="20"/>
              </w:rPr>
              <w:t>395</w:t>
            </w:r>
          </w:p>
        </w:tc>
        <w:tc>
          <w:tcPr>
            <w:tcW w:w="1230" w:type="dxa"/>
            <w:shd w:val="clear" w:color="auto" w:fill="auto"/>
            <w:vAlign w:val="center"/>
          </w:tcPr>
          <w:p w14:paraId="1F4B99B9" w14:textId="77777777" w:rsidR="00E8511D" w:rsidRPr="00940D11" w:rsidRDefault="00E8511D" w:rsidP="00697492">
            <w:pPr>
              <w:jc w:val="center"/>
              <w:rPr>
                <w:sz w:val="20"/>
                <w:szCs w:val="20"/>
              </w:rPr>
            </w:pPr>
            <w:r w:rsidRPr="00940D11">
              <w:rPr>
                <w:sz w:val="20"/>
                <w:szCs w:val="20"/>
              </w:rPr>
              <w:t>93</w:t>
            </w:r>
          </w:p>
        </w:tc>
        <w:tc>
          <w:tcPr>
            <w:tcW w:w="1276" w:type="dxa"/>
            <w:shd w:val="clear" w:color="auto" w:fill="auto"/>
            <w:vAlign w:val="center"/>
          </w:tcPr>
          <w:p w14:paraId="32551BD5"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06199B1D" w14:textId="77777777" w:rsidR="00E8511D" w:rsidRPr="00940D11" w:rsidRDefault="00E8511D" w:rsidP="00697492">
            <w:pPr>
              <w:jc w:val="center"/>
              <w:rPr>
                <w:sz w:val="20"/>
                <w:szCs w:val="20"/>
              </w:rPr>
            </w:pPr>
            <w:r w:rsidRPr="00940D11">
              <w:rPr>
                <w:sz w:val="20"/>
                <w:szCs w:val="20"/>
              </w:rPr>
              <w:t>302</w:t>
            </w:r>
          </w:p>
        </w:tc>
        <w:tc>
          <w:tcPr>
            <w:tcW w:w="3132" w:type="dxa"/>
            <w:vMerge/>
            <w:shd w:val="clear" w:color="auto" w:fill="auto"/>
          </w:tcPr>
          <w:p w14:paraId="1F606E1F" w14:textId="77777777" w:rsidR="00E8511D" w:rsidRPr="00940D11" w:rsidRDefault="00E8511D" w:rsidP="00F46770">
            <w:pPr>
              <w:pStyle w:val="ConsPlusNormal"/>
              <w:rPr>
                <w:sz w:val="20"/>
                <w:szCs w:val="20"/>
              </w:rPr>
            </w:pPr>
          </w:p>
        </w:tc>
      </w:tr>
      <w:tr w:rsidR="00E8511D" w:rsidRPr="00DB3997" w14:paraId="305A12E0" w14:textId="77777777" w:rsidTr="00036F78">
        <w:trPr>
          <w:trHeight w:val="23"/>
          <w:jc w:val="center"/>
        </w:trPr>
        <w:tc>
          <w:tcPr>
            <w:tcW w:w="684" w:type="dxa"/>
            <w:vMerge/>
            <w:shd w:val="clear" w:color="auto" w:fill="auto"/>
          </w:tcPr>
          <w:p w14:paraId="6A0DB3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AA63E5E" w14:textId="77777777" w:rsidR="00E8511D" w:rsidRPr="00940D11" w:rsidRDefault="00E8511D" w:rsidP="00F46770">
            <w:pPr>
              <w:pStyle w:val="ConsPlusNormal"/>
              <w:rPr>
                <w:sz w:val="20"/>
                <w:szCs w:val="20"/>
              </w:rPr>
            </w:pPr>
          </w:p>
        </w:tc>
        <w:tc>
          <w:tcPr>
            <w:tcW w:w="1266" w:type="dxa"/>
            <w:vMerge/>
            <w:shd w:val="clear" w:color="auto" w:fill="auto"/>
          </w:tcPr>
          <w:p w14:paraId="46B3583E" w14:textId="77777777" w:rsidR="00E8511D" w:rsidRPr="00940D11" w:rsidRDefault="00E8511D" w:rsidP="00F46770">
            <w:pPr>
              <w:pStyle w:val="ConsPlusNormal"/>
              <w:rPr>
                <w:sz w:val="20"/>
                <w:szCs w:val="20"/>
              </w:rPr>
            </w:pPr>
          </w:p>
        </w:tc>
        <w:tc>
          <w:tcPr>
            <w:tcW w:w="3005" w:type="dxa"/>
            <w:shd w:val="clear" w:color="auto" w:fill="auto"/>
            <w:vAlign w:val="center"/>
          </w:tcPr>
          <w:p w14:paraId="694D0FE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C68C2ED"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6A0AD10B" w14:textId="77777777" w:rsidR="00E8511D" w:rsidRPr="00940D11" w:rsidRDefault="00E8511D" w:rsidP="00697492">
            <w:pPr>
              <w:jc w:val="center"/>
              <w:rPr>
                <w:sz w:val="20"/>
                <w:szCs w:val="20"/>
              </w:rPr>
            </w:pPr>
            <w:r w:rsidRPr="00940D11">
              <w:rPr>
                <w:sz w:val="20"/>
                <w:szCs w:val="20"/>
              </w:rPr>
              <w:t>2</w:t>
            </w:r>
          </w:p>
        </w:tc>
        <w:tc>
          <w:tcPr>
            <w:tcW w:w="1230" w:type="dxa"/>
            <w:shd w:val="clear" w:color="auto" w:fill="auto"/>
            <w:vAlign w:val="center"/>
          </w:tcPr>
          <w:p w14:paraId="3C026FC2"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44863A5F"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6C7A20A1" w14:textId="77777777" w:rsidR="00E8511D" w:rsidRPr="00940D11" w:rsidRDefault="00E8511D" w:rsidP="00697492">
            <w:pPr>
              <w:jc w:val="center"/>
              <w:rPr>
                <w:sz w:val="20"/>
                <w:szCs w:val="20"/>
              </w:rPr>
            </w:pPr>
            <w:r w:rsidRPr="00940D11">
              <w:rPr>
                <w:sz w:val="20"/>
                <w:szCs w:val="20"/>
              </w:rPr>
              <w:t>2</w:t>
            </w:r>
          </w:p>
        </w:tc>
        <w:tc>
          <w:tcPr>
            <w:tcW w:w="3132" w:type="dxa"/>
            <w:vMerge/>
            <w:shd w:val="clear" w:color="auto" w:fill="auto"/>
          </w:tcPr>
          <w:p w14:paraId="2442C3B1" w14:textId="77777777" w:rsidR="00E8511D" w:rsidRPr="00940D11" w:rsidRDefault="00E8511D" w:rsidP="00F46770">
            <w:pPr>
              <w:pStyle w:val="ConsPlusNormal"/>
              <w:rPr>
                <w:sz w:val="20"/>
                <w:szCs w:val="20"/>
              </w:rPr>
            </w:pPr>
          </w:p>
        </w:tc>
      </w:tr>
      <w:tr w:rsidR="00E8511D" w:rsidRPr="00DB3997" w14:paraId="275139BD" w14:textId="77777777" w:rsidTr="00036F78">
        <w:trPr>
          <w:trHeight w:val="23"/>
          <w:jc w:val="center"/>
        </w:trPr>
        <w:tc>
          <w:tcPr>
            <w:tcW w:w="684" w:type="dxa"/>
            <w:vMerge/>
            <w:shd w:val="clear" w:color="auto" w:fill="auto"/>
          </w:tcPr>
          <w:p w14:paraId="0A92F0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21B390F" w14:textId="77777777" w:rsidR="00E8511D" w:rsidRPr="00940D11" w:rsidRDefault="00E8511D" w:rsidP="00F46770">
            <w:pPr>
              <w:pStyle w:val="ConsPlusNormal"/>
              <w:rPr>
                <w:sz w:val="20"/>
                <w:szCs w:val="20"/>
              </w:rPr>
            </w:pPr>
          </w:p>
        </w:tc>
        <w:tc>
          <w:tcPr>
            <w:tcW w:w="1266" w:type="dxa"/>
            <w:vMerge/>
            <w:shd w:val="clear" w:color="auto" w:fill="auto"/>
          </w:tcPr>
          <w:p w14:paraId="2968CD2B" w14:textId="77777777" w:rsidR="00E8511D" w:rsidRPr="00940D11" w:rsidRDefault="00E8511D" w:rsidP="00F46770">
            <w:pPr>
              <w:pStyle w:val="ConsPlusNormal"/>
              <w:rPr>
                <w:sz w:val="20"/>
                <w:szCs w:val="20"/>
              </w:rPr>
            </w:pPr>
          </w:p>
        </w:tc>
        <w:tc>
          <w:tcPr>
            <w:tcW w:w="3005" w:type="dxa"/>
            <w:shd w:val="clear" w:color="auto" w:fill="auto"/>
            <w:vAlign w:val="center"/>
          </w:tcPr>
          <w:p w14:paraId="3493A07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E80F29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3E86001" w14:textId="77777777" w:rsidR="00E8511D" w:rsidRPr="00940D11" w:rsidRDefault="00E8511D" w:rsidP="00697492">
            <w:pPr>
              <w:jc w:val="center"/>
              <w:rPr>
                <w:sz w:val="20"/>
                <w:szCs w:val="20"/>
              </w:rPr>
            </w:pPr>
            <w:r w:rsidRPr="00940D11">
              <w:rPr>
                <w:sz w:val="20"/>
                <w:szCs w:val="20"/>
              </w:rPr>
              <w:t>1580</w:t>
            </w:r>
          </w:p>
        </w:tc>
        <w:tc>
          <w:tcPr>
            <w:tcW w:w="1230" w:type="dxa"/>
            <w:shd w:val="clear" w:color="auto" w:fill="auto"/>
            <w:vAlign w:val="center"/>
          </w:tcPr>
          <w:p w14:paraId="14B7E094"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6D2F5BEA"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4CE60B28" w14:textId="77777777" w:rsidR="00E8511D" w:rsidRPr="00940D11" w:rsidRDefault="00E8511D" w:rsidP="00697492">
            <w:pPr>
              <w:jc w:val="center"/>
              <w:rPr>
                <w:sz w:val="20"/>
                <w:szCs w:val="20"/>
              </w:rPr>
            </w:pPr>
            <w:r w:rsidRPr="00940D11">
              <w:rPr>
                <w:sz w:val="20"/>
                <w:szCs w:val="20"/>
              </w:rPr>
              <w:t>1580</w:t>
            </w:r>
          </w:p>
        </w:tc>
        <w:tc>
          <w:tcPr>
            <w:tcW w:w="3132" w:type="dxa"/>
            <w:vMerge/>
            <w:shd w:val="clear" w:color="auto" w:fill="auto"/>
          </w:tcPr>
          <w:p w14:paraId="3046CDC8" w14:textId="77777777" w:rsidR="00E8511D" w:rsidRPr="00940D11" w:rsidRDefault="00E8511D" w:rsidP="00F46770">
            <w:pPr>
              <w:pStyle w:val="ConsPlusNormal"/>
              <w:rPr>
                <w:sz w:val="20"/>
                <w:szCs w:val="20"/>
              </w:rPr>
            </w:pPr>
          </w:p>
        </w:tc>
      </w:tr>
      <w:tr w:rsidR="00E8511D" w:rsidRPr="00DB3997" w14:paraId="16488603" w14:textId="77777777" w:rsidTr="009402B3">
        <w:trPr>
          <w:trHeight w:val="23"/>
          <w:jc w:val="center"/>
        </w:trPr>
        <w:tc>
          <w:tcPr>
            <w:tcW w:w="684" w:type="dxa"/>
            <w:vMerge/>
            <w:shd w:val="clear" w:color="auto" w:fill="auto"/>
          </w:tcPr>
          <w:p w14:paraId="7220D7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0F68E80" w14:textId="77777777" w:rsidR="00E8511D" w:rsidRPr="00940D11" w:rsidRDefault="00E8511D" w:rsidP="00F46770">
            <w:pPr>
              <w:pStyle w:val="ConsPlusNormal"/>
              <w:rPr>
                <w:sz w:val="20"/>
                <w:szCs w:val="20"/>
              </w:rPr>
            </w:pPr>
          </w:p>
        </w:tc>
        <w:tc>
          <w:tcPr>
            <w:tcW w:w="1266" w:type="dxa"/>
            <w:vMerge/>
            <w:shd w:val="clear" w:color="auto" w:fill="auto"/>
          </w:tcPr>
          <w:p w14:paraId="3DC5AD07" w14:textId="77777777" w:rsidR="00E8511D" w:rsidRPr="00940D11" w:rsidRDefault="00E8511D" w:rsidP="00F46770">
            <w:pPr>
              <w:pStyle w:val="ConsPlusNormal"/>
              <w:rPr>
                <w:sz w:val="20"/>
                <w:szCs w:val="20"/>
              </w:rPr>
            </w:pPr>
          </w:p>
        </w:tc>
        <w:tc>
          <w:tcPr>
            <w:tcW w:w="3005" w:type="dxa"/>
            <w:shd w:val="clear" w:color="auto" w:fill="auto"/>
            <w:vAlign w:val="center"/>
          </w:tcPr>
          <w:p w14:paraId="638BA80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FB90C9F"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79261CEE" w14:textId="77777777" w:rsidR="00E8511D" w:rsidRPr="00940D11" w:rsidRDefault="00E8511D" w:rsidP="00697492">
            <w:pPr>
              <w:jc w:val="center"/>
              <w:rPr>
                <w:sz w:val="20"/>
                <w:szCs w:val="20"/>
              </w:rPr>
            </w:pPr>
            <w:r w:rsidRPr="00940D11">
              <w:rPr>
                <w:sz w:val="20"/>
                <w:szCs w:val="20"/>
              </w:rPr>
              <w:t>1580</w:t>
            </w:r>
          </w:p>
        </w:tc>
        <w:tc>
          <w:tcPr>
            <w:tcW w:w="1230" w:type="dxa"/>
            <w:shd w:val="clear" w:color="auto" w:fill="auto"/>
            <w:vAlign w:val="center"/>
          </w:tcPr>
          <w:p w14:paraId="4630C953" w14:textId="77777777" w:rsidR="00E8511D" w:rsidRPr="00940D11" w:rsidRDefault="0043555E" w:rsidP="00697492">
            <w:pPr>
              <w:jc w:val="center"/>
              <w:rPr>
                <w:sz w:val="20"/>
                <w:szCs w:val="20"/>
              </w:rPr>
            </w:pPr>
            <w:r>
              <w:rPr>
                <w:sz w:val="20"/>
                <w:szCs w:val="20"/>
              </w:rPr>
              <w:t>324</w:t>
            </w:r>
          </w:p>
        </w:tc>
        <w:tc>
          <w:tcPr>
            <w:tcW w:w="1276" w:type="dxa"/>
            <w:shd w:val="clear" w:color="auto" w:fill="auto"/>
            <w:vAlign w:val="center"/>
          </w:tcPr>
          <w:p w14:paraId="58A86086" w14:textId="77777777" w:rsidR="00E8511D" w:rsidRPr="00940D11" w:rsidRDefault="00E8511D" w:rsidP="00697492">
            <w:pPr>
              <w:jc w:val="center"/>
              <w:rPr>
                <w:sz w:val="20"/>
                <w:szCs w:val="20"/>
              </w:rPr>
            </w:pPr>
            <w:r w:rsidRPr="00940D11">
              <w:rPr>
                <w:sz w:val="20"/>
                <w:szCs w:val="20"/>
              </w:rPr>
              <w:t>6900</w:t>
            </w:r>
          </w:p>
        </w:tc>
        <w:tc>
          <w:tcPr>
            <w:tcW w:w="1474" w:type="dxa"/>
            <w:shd w:val="clear" w:color="auto" w:fill="auto"/>
            <w:vAlign w:val="center"/>
          </w:tcPr>
          <w:p w14:paraId="4E8BD9AF"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662AE2B7" w14:textId="77777777" w:rsidR="00E8511D" w:rsidRPr="00940D11" w:rsidRDefault="00E8511D" w:rsidP="00F46770">
            <w:pPr>
              <w:pStyle w:val="ConsPlusNormal"/>
              <w:rPr>
                <w:sz w:val="20"/>
                <w:szCs w:val="20"/>
              </w:rPr>
            </w:pPr>
          </w:p>
        </w:tc>
      </w:tr>
      <w:tr w:rsidR="00E8511D" w:rsidRPr="00DB3997" w14:paraId="2D6E3BCA" w14:textId="77777777" w:rsidTr="00036F78">
        <w:trPr>
          <w:trHeight w:val="23"/>
          <w:jc w:val="center"/>
        </w:trPr>
        <w:tc>
          <w:tcPr>
            <w:tcW w:w="684" w:type="dxa"/>
            <w:vMerge/>
            <w:shd w:val="clear" w:color="auto" w:fill="auto"/>
          </w:tcPr>
          <w:p w14:paraId="7749DA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4CC642" w14:textId="77777777" w:rsidR="00E8511D" w:rsidRPr="00940D11" w:rsidRDefault="00E8511D" w:rsidP="00F46770">
            <w:pPr>
              <w:pStyle w:val="ConsPlusNormal"/>
              <w:rPr>
                <w:sz w:val="20"/>
                <w:szCs w:val="20"/>
              </w:rPr>
            </w:pPr>
          </w:p>
        </w:tc>
        <w:tc>
          <w:tcPr>
            <w:tcW w:w="1266" w:type="dxa"/>
            <w:vMerge/>
            <w:shd w:val="clear" w:color="auto" w:fill="auto"/>
          </w:tcPr>
          <w:p w14:paraId="075EC332" w14:textId="77777777" w:rsidR="00E8511D" w:rsidRPr="00940D11" w:rsidRDefault="00E8511D" w:rsidP="00F46770">
            <w:pPr>
              <w:pStyle w:val="ConsPlusNormal"/>
              <w:rPr>
                <w:sz w:val="20"/>
                <w:szCs w:val="20"/>
              </w:rPr>
            </w:pPr>
          </w:p>
        </w:tc>
        <w:tc>
          <w:tcPr>
            <w:tcW w:w="3005" w:type="dxa"/>
            <w:shd w:val="clear" w:color="auto" w:fill="auto"/>
            <w:vAlign w:val="center"/>
          </w:tcPr>
          <w:p w14:paraId="59731A3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FC2CED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F869DF2" w14:textId="77777777" w:rsidR="00E8511D" w:rsidRPr="00940D11" w:rsidRDefault="00E8511D" w:rsidP="00697492">
            <w:pPr>
              <w:jc w:val="center"/>
              <w:rPr>
                <w:sz w:val="20"/>
                <w:szCs w:val="20"/>
              </w:rPr>
            </w:pPr>
            <w:r w:rsidRPr="00940D11">
              <w:rPr>
                <w:sz w:val="20"/>
                <w:szCs w:val="20"/>
              </w:rPr>
              <w:t>494</w:t>
            </w:r>
          </w:p>
        </w:tc>
        <w:tc>
          <w:tcPr>
            <w:tcW w:w="1230" w:type="dxa"/>
            <w:shd w:val="clear" w:color="auto" w:fill="auto"/>
            <w:vAlign w:val="center"/>
          </w:tcPr>
          <w:p w14:paraId="4A662674"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4BDE0C4D"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208ACFD9" w14:textId="77777777" w:rsidR="00E8511D" w:rsidRPr="00940D11" w:rsidRDefault="00E8511D" w:rsidP="00697492">
            <w:pPr>
              <w:jc w:val="center"/>
              <w:rPr>
                <w:sz w:val="20"/>
                <w:szCs w:val="20"/>
              </w:rPr>
            </w:pPr>
            <w:r w:rsidRPr="00940D11">
              <w:rPr>
                <w:sz w:val="20"/>
                <w:szCs w:val="20"/>
              </w:rPr>
              <w:t>494</w:t>
            </w:r>
          </w:p>
        </w:tc>
        <w:tc>
          <w:tcPr>
            <w:tcW w:w="3132" w:type="dxa"/>
            <w:vMerge/>
            <w:shd w:val="clear" w:color="auto" w:fill="auto"/>
          </w:tcPr>
          <w:p w14:paraId="08548490" w14:textId="77777777" w:rsidR="00E8511D" w:rsidRPr="00940D11" w:rsidRDefault="00E8511D" w:rsidP="00F46770">
            <w:pPr>
              <w:pStyle w:val="ConsPlusNormal"/>
              <w:rPr>
                <w:sz w:val="20"/>
                <w:szCs w:val="20"/>
              </w:rPr>
            </w:pPr>
          </w:p>
        </w:tc>
      </w:tr>
      <w:tr w:rsidR="00E8511D" w:rsidRPr="00DB3997" w14:paraId="4CFD6857" w14:textId="77777777" w:rsidTr="00036F78">
        <w:trPr>
          <w:trHeight w:val="20"/>
          <w:jc w:val="center"/>
        </w:trPr>
        <w:tc>
          <w:tcPr>
            <w:tcW w:w="684" w:type="dxa"/>
            <w:vMerge w:val="restart"/>
            <w:shd w:val="clear" w:color="auto" w:fill="auto"/>
            <w:vAlign w:val="center"/>
          </w:tcPr>
          <w:p w14:paraId="78F886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13BA079" w14:textId="77777777" w:rsidR="00E8511D" w:rsidRPr="00940D11" w:rsidRDefault="00E8511D" w:rsidP="00F46770">
            <w:pPr>
              <w:pStyle w:val="ConsPlusNormal"/>
              <w:rPr>
                <w:sz w:val="20"/>
                <w:szCs w:val="20"/>
              </w:rPr>
            </w:pPr>
            <w:r w:rsidRPr="00940D11">
              <w:rPr>
                <w:sz w:val="20"/>
                <w:szCs w:val="20"/>
              </w:rPr>
              <w:t>1039</w:t>
            </w:r>
          </w:p>
        </w:tc>
        <w:tc>
          <w:tcPr>
            <w:tcW w:w="1266" w:type="dxa"/>
            <w:vMerge w:val="restart"/>
            <w:shd w:val="clear" w:color="auto" w:fill="auto"/>
            <w:vAlign w:val="center"/>
          </w:tcPr>
          <w:p w14:paraId="178836A0"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5FA4448E"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shd w:val="clear" w:color="auto" w:fill="auto"/>
            <w:vAlign w:val="center"/>
          </w:tcPr>
          <w:p w14:paraId="3BE6F0C6"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shd w:val="clear" w:color="auto" w:fill="auto"/>
            <w:vAlign w:val="center"/>
          </w:tcPr>
          <w:p w14:paraId="25AFB911" w14:textId="77777777" w:rsidR="00E8511D" w:rsidRPr="00940D11" w:rsidRDefault="00E8511D" w:rsidP="00697492">
            <w:pPr>
              <w:pStyle w:val="ConsPlusNormal"/>
              <w:jc w:val="center"/>
              <w:rPr>
                <w:sz w:val="20"/>
                <w:szCs w:val="20"/>
              </w:rPr>
            </w:pPr>
            <w:r w:rsidRPr="00940D11">
              <w:rPr>
                <w:sz w:val="20"/>
                <w:szCs w:val="20"/>
              </w:rPr>
              <w:t>159</w:t>
            </w:r>
          </w:p>
        </w:tc>
        <w:tc>
          <w:tcPr>
            <w:tcW w:w="1230" w:type="dxa"/>
            <w:shd w:val="clear" w:color="auto" w:fill="auto"/>
            <w:vAlign w:val="center"/>
          </w:tcPr>
          <w:p w14:paraId="615B928C" w14:textId="77777777" w:rsidR="00E8511D" w:rsidRPr="00940D11" w:rsidRDefault="00E8511D" w:rsidP="00697492">
            <w:pPr>
              <w:pStyle w:val="ConsPlusNormal"/>
              <w:jc w:val="center"/>
              <w:rPr>
                <w:sz w:val="20"/>
                <w:szCs w:val="20"/>
              </w:rPr>
            </w:pPr>
            <w:r w:rsidRPr="00940D11">
              <w:rPr>
                <w:sz w:val="20"/>
                <w:szCs w:val="20"/>
              </w:rPr>
              <w:t>187</w:t>
            </w:r>
          </w:p>
        </w:tc>
        <w:tc>
          <w:tcPr>
            <w:tcW w:w="1276" w:type="dxa"/>
            <w:shd w:val="clear" w:color="auto" w:fill="auto"/>
            <w:vAlign w:val="center"/>
          </w:tcPr>
          <w:p w14:paraId="1111E8BE"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771A795E"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4DAEFBC4" w14:textId="77777777" w:rsidR="00E8511D" w:rsidRPr="00940D11" w:rsidRDefault="00E8511D" w:rsidP="00F46770">
            <w:pPr>
              <w:pStyle w:val="ConsPlusNormal"/>
              <w:rPr>
                <w:sz w:val="20"/>
                <w:szCs w:val="20"/>
              </w:rPr>
            </w:pPr>
            <w:r w:rsidRPr="00940D11">
              <w:rPr>
                <w:sz w:val="20"/>
                <w:szCs w:val="20"/>
              </w:rPr>
              <w:t>-</w:t>
            </w:r>
          </w:p>
        </w:tc>
      </w:tr>
      <w:tr w:rsidR="00E8511D" w:rsidRPr="00DB3997" w14:paraId="456F4336" w14:textId="77777777" w:rsidTr="00036F78">
        <w:trPr>
          <w:trHeight w:val="20"/>
          <w:jc w:val="center"/>
        </w:trPr>
        <w:tc>
          <w:tcPr>
            <w:tcW w:w="684" w:type="dxa"/>
            <w:vMerge/>
            <w:shd w:val="clear" w:color="auto" w:fill="auto"/>
          </w:tcPr>
          <w:p w14:paraId="3098BF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EEA0412" w14:textId="77777777" w:rsidR="00E8511D" w:rsidRPr="00940D11" w:rsidRDefault="00E8511D" w:rsidP="00F46770">
            <w:pPr>
              <w:pStyle w:val="ConsPlusNormal"/>
              <w:rPr>
                <w:sz w:val="20"/>
                <w:szCs w:val="20"/>
              </w:rPr>
            </w:pPr>
          </w:p>
        </w:tc>
        <w:tc>
          <w:tcPr>
            <w:tcW w:w="1266" w:type="dxa"/>
            <w:vMerge/>
            <w:shd w:val="clear" w:color="auto" w:fill="auto"/>
          </w:tcPr>
          <w:p w14:paraId="22AB1CA1" w14:textId="77777777" w:rsidR="00E8511D" w:rsidRPr="00940D11" w:rsidRDefault="00E8511D" w:rsidP="00F46770">
            <w:pPr>
              <w:pStyle w:val="ConsPlusNormal"/>
              <w:rPr>
                <w:sz w:val="20"/>
                <w:szCs w:val="20"/>
              </w:rPr>
            </w:pPr>
          </w:p>
        </w:tc>
        <w:tc>
          <w:tcPr>
            <w:tcW w:w="3005" w:type="dxa"/>
            <w:shd w:val="clear" w:color="auto" w:fill="auto"/>
            <w:vAlign w:val="center"/>
          </w:tcPr>
          <w:p w14:paraId="19760A2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07066D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32521F0" w14:textId="77777777" w:rsidR="00E8511D" w:rsidRPr="00940D11" w:rsidRDefault="00E8511D" w:rsidP="00697492">
            <w:pPr>
              <w:pStyle w:val="ConsPlusNormal"/>
              <w:jc w:val="center"/>
              <w:rPr>
                <w:sz w:val="20"/>
                <w:szCs w:val="20"/>
              </w:rPr>
            </w:pPr>
            <w:r w:rsidRPr="00940D11">
              <w:rPr>
                <w:sz w:val="20"/>
                <w:szCs w:val="20"/>
              </w:rPr>
              <w:t>344</w:t>
            </w:r>
          </w:p>
        </w:tc>
        <w:tc>
          <w:tcPr>
            <w:tcW w:w="1230" w:type="dxa"/>
            <w:shd w:val="clear" w:color="auto" w:fill="auto"/>
            <w:vAlign w:val="center"/>
          </w:tcPr>
          <w:p w14:paraId="5293CF00" w14:textId="77777777" w:rsidR="00E8511D" w:rsidRPr="00940D11" w:rsidRDefault="00E8511D" w:rsidP="00697492">
            <w:pPr>
              <w:pStyle w:val="ConsPlusNormal"/>
              <w:jc w:val="center"/>
              <w:rPr>
                <w:sz w:val="20"/>
                <w:szCs w:val="20"/>
              </w:rPr>
            </w:pPr>
            <w:r w:rsidRPr="00940D11">
              <w:rPr>
                <w:sz w:val="20"/>
                <w:szCs w:val="20"/>
              </w:rPr>
              <w:t>5</w:t>
            </w:r>
            <w:r w:rsidR="00E31A85">
              <w:rPr>
                <w:sz w:val="20"/>
                <w:szCs w:val="20"/>
              </w:rPr>
              <w:t>15</w:t>
            </w:r>
          </w:p>
        </w:tc>
        <w:tc>
          <w:tcPr>
            <w:tcW w:w="1276" w:type="dxa"/>
            <w:shd w:val="clear" w:color="auto" w:fill="auto"/>
            <w:vAlign w:val="center"/>
          </w:tcPr>
          <w:p w14:paraId="0B791289"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3EC8DBF3"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shd w:val="clear" w:color="auto" w:fill="auto"/>
          </w:tcPr>
          <w:p w14:paraId="3AAACC60" w14:textId="77777777" w:rsidR="00E8511D" w:rsidRPr="00940D11" w:rsidRDefault="00E8511D" w:rsidP="00F46770">
            <w:pPr>
              <w:pStyle w:val="ConsPlusNormal"/>
              <w:rPr>
                <w:sz w:val="20"/>
                <w:szCs w:val="20"/>
              </w:rPr>
            </w:pPr>
          </w:p>
        </w:tc>
      </w:tr>
      <w:tr w:rsidR="00E8511D" w:rsidRPr="00DB3997" w14:paraId="363F78E2" w14:textId="77777777" w:rsidTr="00036F78">
        <w:trPr>
          <w:trHeight w:val="20"/>
          <w:jc w:val="center"/>
        </w:trPr>
        <w:tc>
          <w:tcPr>
            <w:tcW w:w="684" w:type="dxa"/>
            <w:vMerge/>
            <w:shd w:val="clear" w:color="auto" w:fill="auto"/>
          </w:tcPr>
          <w:p w14:paraId="58723B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15898F0" w14:textId="77777777" w:rsidR="00E8511D" w:rsidRPr="00940D11" w:rsidRDefault="00E8511D" w:rsidP="00F46770">
            <w:pPr>
              <w:pStyle w:val="ConsPlusNormal"/>
              <w:rPr>
                <w:sz w:val="20"/>
                <w:szCs w:val="20"/>
              </w:rPr>
            </w:pPr>
          </w:p>
        </w:tc>
        <w:tc>
          <w:tcPr>
            <w:tcW w:w="1266" w:type="dxa"/>
            <w:vMerge/>
            <w:shd w:val="clear" w:color="auto" w:fill="auto"/>
          </w:tcPr>
          <w:p w14:paraId="2EF004FB" w14:textId="77777777" w:rsidR="00E8511D" w:rsidRPr="00940D11" w:rsidRDefault="00E8511D" w:rsidP="00F46770">
            <w:pPr>
              <w:pStyle w:val="ConsPlusNormal"/>
              <w:rPr>
                <w:sz w:val="20"/>
                <w:szCs w:val="20"/>
              </w:rPr>
            </w:pPr>
          </w:p>
        </w:tc>
        <w:tc>
          <w:tcPr>
            <w:tcW w:w="3005" w:type="dxa"/>
            <w:shd w:val="clear" w:color="auto" w:fill="auto"/>
            <w:vAlign w:val="center"/>
          </w:tcPr>
          <w:p w14:paraId="48FBEA3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354784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A96F5C9" w14:textId="77777777" w:rsidR="00E8511D" w:rsidRPr="00940D11" w:rsidRDefault="00E8511D" w:rsidP="00697492">
            <w:pPr>
              <w:pStyle w:val="ConsPlusNormal"/>
              <w:jc w:val="center"/>
              <w:rPr>
                <w:sz w:val="20"/>
                <w:szCs w:val="20"/>
              </w:rPr>
            </w:pPr>
            <w:r w:rsidRPr="00940D11">
              <w:rPr>
                <w:sz w:val="20"/>
                <w:szCs w:val="20"/>
              </w:rPr>
              <w:t>76</w:t>
            </w:r>
          </w:p>
        </w:tc>
        <w:tc>
          <w:tcPr>
            <w:tcW w:w="1230" w:type="dxa"/>
            <w:shd w:val="clear" w:color="auto" w:fill="auto"/>
            <w:vAlign w:val="center"/>
          </w:tcPr>
          <w:p w14:paraId="6C60107D" w14:textId="77777777" w:rsidR="00E8511D" w:rsidRPr="00940D11" w:rsidRDefault="00E8511D" w:rsidP="00697492">
            <w:pPr>
              <w:pStyle w:val="ConsPlusNormal"/>
              <w:jc w:val="center"/>
              <w:rPr>
                <w:sz w:val="20"/>
                <w:szCs w:val="20"/>
              </w:rPr>
            </w:pPr>
            <w:r w:rsidRPr="00940D11">
              <w:rPr>
                <w:sz w:val="20"/>
                <w:szCs w:val="20"/>
              </w:rPr>
              <w:t>58</w:t>
            </w:r>
          </w:p>
        </w:tc>
        <w:tc>
          <w:tcPr>
            <w:tcW w:w="1276" w:type="dxa"/>
            <w:shd w:val="clear" w:color="auto" w:fill="auto"/>
            <w:vAlign w:val="center"/>
          </w:tcPr>
          <w:p w14:paraId="3C656E8A"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1A4E89F7" w14:textId="77777777" w:rsidR="00E8511D" w:rsidRPr="00940D11" w:rsidRDefault="00E8511D" w:rsidP="00697492">
            <w:pPr>
              <w:pStyle w:val="ConsPlusNormal"/>
              <w:jc w:val="center"/>
              <w:rPr>
                <w:sz w:val="20"/>
                <w:szCs w:val="20"/>
              </w:rPr>
            </w:pPr>
            <w:r w:rsidRPr="00940D11">
              <w:rPr>
                <w:sz w:val="20"/>
                <w:szCs w:val="20"/>
              </w:rPr>
              <w:t>18</w:t>
            </w:r>
          </w:p>
        </w:tc>
        <w:tc>
          <w:tcPr>
            <w:tcW w:w="3132" w:type="dxa"/>
            <w:vMerge/>
            <w:shd w:val="clear" w:color="auto" w:fill="auto"/>
          </w:tcPr>
          <w:p w14:paraId="520F7670" w14:textId="77777777" w:rsidR="00E8511D" w:rsidRPr="00940D11" w:rsidRDefault="00E8511D" w:rsidP="00F46770">
            <w:pPr>
              <w:pStyle w:val="ConsPlusNormal"/>
              <w:rPr>
                <w:sz w:val="20"/>
                <w:szCs w:val="20"/>
              </w:rPr>
            </w:pPr>
          </w:p>
        </w:tc>
      </w:tr>
      <w:tr w:rsidR="00E8511D" w:rsidRPr="00DB3997" w14:paraId="2C5903E8" w14:textId="77777777" w:rsidTr="00036F78">
        <w:trPr>
          <w:trHeight w:val="20"/>
          <w:jc w:val="center"/>
        </w:trPr>
        <w:tc>
          <w:tcPr>
            <w:tcW w:w="684" w:type="dxa"/>
            <w:vMerge/>
            <w:shd w:val="clear" w:color="auto" w:fill="auto"/>
          </w:tcPr>
          <w:p w14:paraId="3C0D59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3EF105" w14:textId="77777777" w:rsidR="00E8511D" w:rsidRPr="00940D11" w:rsidRDefault="00E8511D" w:rsidP="00F46770">
            <w:pPr>
              <w:pStyle w:val="ConsPlusNormal"/>
              <w:rPr>
                <w:sz w:val="20"/>
                <w:szCs w:val="20"/>
              </w:rPr>
            </w:pPr>
          </w:p>
        </w:tc>
        <w:tc>
          <w:tcPr>
            <w:tcW w:w="1266" w:type="dxa"/>
            <w:vMerge/>
            <w:shd w:val="clear" w:color="auto" w:fill="auto"/>
          </w:tcPr>
          <w:p w14:paraId="74B1418D" w14:textId="77777777" w:rsidR="00E8511D" w:rsidRPr="00940D11" w:rsidRDefault="00E8511D" w:rsidP="00F46770">
            <w:pPr>
              <w:pStyle w:val="ConsPlusNormal"/>
              <w:rPr>
                <w:sz w:val="20"/>
                <w:szCs w:val="20"/>
              </w:rPr>
            </w:pPr>
          </w:p>
        </w:tc>
        <w:tc>
          <w:tcPr>
            <w:tcW w:w="3005" w:type="dxa"/>
            <w:shd w:val="clear" w:color="auto" w:fill="auto"/>
            <w:vAlign w:val="center"/>
          </w:tcPr>
          <w:p w14:paraId="4F2CBE4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28C6D9B"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6055958B" w14:textId="77777777" w:rsidR="00E8511D" w:rsidRPr="00940D11" w:rsidRDefault="00E8511D" w:rsidP="00697492">
            <w:pPr>
              <w:pStyle w:val="ConsPlusNormal"/>
              <w:jc w:val="center"/>
              <w:rPr>
                <w:sz w:val="20"/>
                <w:szCs w:val="20"/>
              </w:rPr>
            </w:pPr>
            <w:r w:rsidRPr="00940D11">
              <w:rPr>
                <w:sz w:val="20"/>
                <w:szCs w:val="20"/>
              </w:rPr>
              <w:t>-</w:t>
            </w:r>
          </w:p>
        </w:tc>
        <w:tc>
          <w:tcPr>
            <w:tcW w:w="1230" w:type="dxa"/>
            <w:shd w:val="clear" w:color="auto" w:fill="auto"/>
            <w:vAlign w:val="center"/>
          </w:tcPr>
          <w:p w14:paraId="4E56E537"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76A45927"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19FD15C5"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shd w:val="clear" w:color="auto" w:fill="auto"/>
          </w:tcPr>
          <w:p w14:paraId="1D38EFEC" w14:textId="77777777" w:rsidR="00E8511D" w:rsidRPr="00940D11" w:rsidRDefault="00E8511D" w:rsidP="00F46770">
            <w:pPr>
              <w:pStyle w:val="ConsPlusNormal"/>
              <w:rPr>
                <w:sz w:val="20"/>
                <w:szCs w:val="20"/>
              </w:rPr>
            </w:pPr>
          </w:p>
        </w:tc>
      </w:tr>
      <w:tr w:rsidR="00E8511D" w:rsidRPr="00DB3997" w14:paraId="16AA6E3C" w14:textId="77777777" w:rsidTr="00036F78">
        <w:trPr>
          <w:trHeight w:val="20"/>
          <w:jc w:val="center"/>
        </w:trPr>
        <w:tc>
          <w:tcPr>
            <w:tcW w:w="684" w:type="dxa"/>
            <w:vMerge/>
            <w:shd w:val="clear" w:color="auto" w:fill="auto"/>
          </w:tcPr>
          <w:p w14:paraId="6DF7A6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0BE9106" w14:textId="77777777" w:rsidR="00E8511D" w:rsidRPr="00940D11" w:rsidRDefault="00E8511D" w:rsidP="00F46770">
            <w:pPr>
              <w:pStyle w:val="ConsPlusNormal"/>
              <w:rPr>
                <w:sz w:val="20"/>
                <w:szCs w:val="20"/>
              </w:rPr>
            </w:pPr>
          </w:p>
        </w:tc>
        <w:tc>
          <w:tcPr>
            <w:tcW w:w="1266" w:type="dxa"/>
            <w:vMerge/>
            <w:shd w:val="clear" w:color="auto" w:fill="auto"/>
          </w:tcPr>
          <w:p w14:paraId="39CE666D" w14:textId="77777777" w:rsidR="00E8511D" w:rsidRPr="00940D11" w:rsidRDefault="00E8511D" w:rsidP="00F46770">
            <w:pPr>
              <w:pStyle w:val="ConsPlusNormal"/>
              <w:rPr>
                <w:sz w:val="20"/>
                <w:szCs w:val="20"/>
              </w:rPr>
            </w:pPr>
          </w:p>
        </w:tc>
        <w:tc>
          <w:tcPr>
            <w:tcW w:w="3005" w:type="dxa"/>
            <w:shd w:val="clear" w:color="auto" w:fill="auto"/>
            <w:vAlign w:val="center"/>
          </w:tcPr>
          <w:p w14:paraId="3E3C35D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6EB706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144B2DB" w14:textId="77777777" w:rsidR="00E8511D" w:rsidRPr="00940D11" w:rsidRDefault="00E8511D" w:rsidP="00697492">
            <w:pPr>
              <w:pStyle w:val="ConsPlusNormal"/>
              <w:jc w:val="center"/>
              <w:rPr>
                <w:sz w:val="20"/>
                <w:szCs w:val="20"/>
              </w:rPr>
            </w:pPr>
            <w:r w:rsidRPr="00940D11">
              <w:rPr>
                <w:sz w:val="20"/>
                <w:szCs w:val="20"/>
              </w:rPr>
              <w:t>303</w:t>
            </w:r>
          </w:p>
        </w:tc>
        <w:tc>
          <w:tcPr>
            <w:tcW w:w="1230" w:type="dxa"/>
            <w:shd w:val="clear" w:color="auto" w:fill="auto"/>
            <w:vAlign w:val="center"/>
          </w:tcPr>
          <w:p w14:paraId="338E4A4F"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74C58EDD"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5A06B024" w14:textId="77777777" w:rsidR="00E8511D" w:rsidRPr="00940D11" w:rsidRDefault="00E8511D" w:rsidP="00697492">
            <w:pPr>
              <w:pStyle w:val="ConsPlusNormal"/>
              <w:jc w:val="center"/>
              <w:rPr>
                <w:sz w:val="20"/>
                <w:szCs w:val="20"/>
              </w:rPr>
            </w:pPr>
            <w:r w:rsidRPr="00940D11">
              <w:rPr>
                <w:sz w:val="20"/>
                <w:szCs w:val="20"/>
              </w:rPr>
              <w:t>303</w:t>
            </w:r>
          </w:p>
        </w:tc>
        <w:tc>
          <w:tcPr>
            <w:tcW w:w="3132" w:type="dxa"/>
            <w:vMerge/>
            <w:shd w:val="clear" w:color="auto" w:fill="auto"/>
          </w:tcPr>
          <w:p w14:paraId="4DA038A8" w14:textId="77777777" w:rsidR="00E8511D" w:rsidRPr="00940D11" w:rsidRDefault="00E8511D" w:rsidP="00F46770">
            <w:pPr>
              <w:pStyle w:val="ConsPlusNormal"/>
              <w:rPr>
                <w:sz w:val="20"/>
                <w:szCs w:val="20"/>
              </w:rPr>
            </w:pPr>
          </w:p>
        </w:tc>
      </w:tr>
      <w:tr w:rsidR="00E8511D" w:rsidRPr="00DB3997" w14:paraId="73B5647D" w14:textId="77777777" w:rsidTr="00036F78">
        <w:trPr>
          <w:trHeight w:val="20"/>
          <w:jc w:val="center"/>
        </w:trPr>
        <w:tc>
          <w:tcPr>
            <w:tcW w:w="684" w:type="dxa"/>
            <w:vMerge/>
            <w:shd w:val="clear" w:color="auto" w:fill="auto"/>
          </w:tcPr>
          <w:p w14:paraId="2353A8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67788C" w14:textId="77777777" w:rsidR="00E8511D" w:rsidRPr="00940D11" w:rsidRDefault="00E8511D" w:rsidP="00F46770">
            <w:pPr>
              <w:pStyle w:val="ConsPlusNormal"/>
              <w:rPr>
                <w:sz w:val="20"/>
                <w:szCs w:val="20"/>
              </w:rPr>
            </w:pPr>
          </w:p>
        </w:tc>
        <w:tc>
          <w:tcPr>
            <w:tcW w:w="1266" w:type="dxa"/>
            <w:vMerge/>
            <w:shd w:val="clear" w:color="auto" w:fill="auto"/>
          </w:tcPr>
          <w:p w14:paraId="2B888786" w14:textId="77777777" w:rsidR="00E8511D" w:rsidRPr="00940D11" w:rsidRDefault="00E8511D" w:rsidP="00F46770">
            <w:pPr>
              <w:pStyle w:val="ConsPlusNormal"/>
              <w:rPr>
                <w:sz w:val="20"/>
                <w:szCs w:val="20"/>
              </w:rPr>
            </w:pPr>
          </w:p>
        </w:tc>
        <w:tc>
          <w:tcPr>
            <w:tcW w:w="3005" w:type="dxa"/>
            <w:shd w:val="clear" w:color="auto" w:fill="auto"/>
            <w:vAlign w:val="center"/>
          </w:tcPr>
          <w:p w14:paraId="2FC3F26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B37214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5D045BAF" w14:textId="77777777" w:rsidR="00E8511D" w:rsidRPr="00940D11" w:rsidRDefault="00E8511D" w:rsidP="00697492">
            <w:pPr>
              <w:pStyle w:val="ConsPlusNormal"/>
              <w:jc w:val="center"/>
              <w:rPr>
                <w:sz w:val="20"/>
                <w:szCs w:val="20"/>
              </w:rPr>
            </w:pPr>
            <w:r w:rsidRPr="00940D11">
              <w:rPr>
                <w:sz w:val="20"/>
                <w:szCs w:val="20"/>
              </w:rPr>
              <w:t>303</w:t>
            </w:r>
          </w:p>
        </w:tc>
        <w:tc>
          <w:tcPr>
            <w:tcW w:w="1230" w:type="dxa"/>
            <w:shd w:val="clear" w:color="auto" w:fill="auto"/>
            <w:vAlign w:val="center"/>
          </w:tcPr>
          <w:p w14:paraId="0B3E3FF0"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6E279B39"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007ACD07"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shd w:val="clear" w:color="auto" w:fill="auto"/>
          </w:tcPr>
          <w:p w14:paraId="021827A4" w14:textId="77777777" w:rsidR="00E8511D" w:rsidRPr="00940D11" w:rsidRDefault="00E8511D" w:rsidP="00F46770">
            <w:pPr>
              <w:pStyle w:val="ConsPlusNormal"/>
              <w:rPr>
                <w:sz w:val="20"/>
                <w:szCs w:val="20"/>
              </w:rPr>
            </w:pPr>
          </w:p>
        </w:tc>
      </w:tr>
      <w:tr w:rsidR="00E8511D" w:rsidRPr="00DB3997" w14:paraId="64C049AD" w14:textId="77777777" w:rsidTr="00036F78">
        <w:trPr>
          <w:trHeight w:val="23"/>
          <w:jc w:val="center"/>
        </w:trPr>
        <w:tc>
          <w:tcPr>
            <w:tcW w:w="684" w:type="dxa"/>
            <w:vMerge/>
            <w:shd w:val="clear" w:color="auto" w:fill="auto"/>
          </w:tcPr>
          <w:p w14:paraId="10DD17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CE1B6D8" w14:textId="77777777" w:rsidR="00E8511D" w:rsidRPr="00940D11" w:rsidRDefault="00E8511D" w:rsidP="00F46770">
            <w:pPr>
              <w:pStyle w:val="ConsPlusNormal"/>
              <w:rPr>
                <w:sz w:val="20"/>
                <w:szCs w:val="20"/>
              </w:rPr>
            </w:pPr>
          </w:p>
        </w:tc>
        <w:tc>
          <w:tcPr>
            <w:tcW w:w="1266" w:type="dxa"/>
            <w:vMerge/>
            <w:shd w:val="clear" w:color="auto" w:fill="auto"/>
          </w:tcPr>
          <w:p w14:paraId="4A302707" w14:textId="77777777" w:rsidR="00E8511D" w:rsidRPr="00940D11" w:rsidRDefault="00E8511D" w:rsidP="00F46770">
            <w:pPr>
              <w:pStyle w:val="ConsPlusNormal"/>
              <w:rPr>
                <w:sz w:val="20"/>
                <w:szCs w:val="20"/>
              </w:rPr>
            </w:pPr>
          </w:p>
        </w:tc>
        <w:tc>
          <w:tcPr>
            <w:tcW w:w="3005" w:type="dxa"/>
            <w:shd w:val="clear" w:color="auto" w:fill="auto"/>
            <w:vAlign w:val="center"/>
          </w:tcPr>
          <w:p w14:paraId="345617F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5E2A2E4" w14:textId="77777777" w:rsidR="00231446" w:rsidRPr="00940D11" w:rsidRDefault="00E8511D" w:rsidP="00CB3F89">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428FF333" w14:textId="77777777" w:rsidR="00E8511D" w:rsidRPr="00940D11" w:rsidRDefault="00E8511D" w:rsidP="00697492">
            <w:pPr>
              <w:pStyle w:val="ConsPlusNormal"/>
              <w:jc w:val="center"/>
              <w:rPr>
                <w:sz w:val="20"/>
                <w:szCs w:val="20"/>
              </w:rPr>
            </w:pPr>
            <w:r w:rsidRPr="00940D11">
              <w:rPr>
                <w:sz w:val="20"/>
                <w:szCs w:val="20"/>
              </w:rPr>
              <w:t>95</w:t>
            </w:r>
          </w:p>
        </w:tc>
        <w:tc>
          <w:tcPr>
            <w:tcW w:w="1230" w:type="dxa"/>
            <w:shd w:val="clear" w:color="auto" w:fill="auto"/>
            <w:vAlign w:val="center"/>
          </w:tcPr>
          <w:p w14:paraId="2771B45C"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5020F62D"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1B910480" w14:textId="77777777" w:rsidR="00E8511D" w:rsidRPr="00940D11" w:rsidRDefault="00E8511D" w:rsidP="00697492">
            <w:pPr>
              <w:pStyle w:val="ConsPlusNormal"/>
              <w:jc w:val="center"/>
              <w:rPr>
                <w:sz w:val="20"/>
                <w:szCs w:val="20"/>
              </w:rPr>
            </w:pPr>
            <w:r w:rsidRPr="00940D11">
              <w:rPr>
                <w:sz w:val="20"/>
                <w:szCs w:val="20"/>
              </w:rPr>
              <w:t>95</w:t>
            </w:r>
          </w:p>
        </w:tc>
        <w:tc>
          <w:tcPr>
            <w:tcW w:w="3132" w:type="dxa"/>
            <w:vMerge/>
            <w:shd w:val="clear" w:color="auto" w:fill="auto"/>
          </w:tcPr>
          <w:p w14:paraId="25666869" w14:textId="77777777" w:rsidR="00E8511D" w:rsidRPr="00940D11" w:rsidRDefault="00E8511D" w:rsidP="00F46770">
            <w:pPr>
              <w:pStyle w:val="ConsPlusNormal"/>
              <w:rPr>
                <w:sz w:val="20"/>
                <w:szCs w:val="20"/>
              </w:rPr>
            </w:pPr>
          </w:p>
        </w:tc>
      </w:tr>
      <w:tr w:rsidR="00E8511D" w:rsidRPr="00DB3997" w14:paraId="430D9342" w14:textId="77777777" w:rsidTr="00036F78">
        <w:trPr>
          <w:trHeight w:val="23"/>
          <w:jc w:val="center"/>
        </w:trPr>
        <w:tc>
          <w:tcPr>
            <w:tcW w:w="684" w:type="dxa"/>
            <w:vMerge w:val="restart"/>
            <w:vAlign w:val="center"/>
          </w:tcPr>
          <w:p w14:paraId="3FD761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4BB4B5D" w14:textId="77777777" w:rsidR="00E8511D" w:rsidRPr="00940D11" w:rsidRDefault="00E8511D" w:rsidP="00F46770">
            <w:pPr>
              <w:pStyle w:val="ConsPlusNormal"/>
              <w:rPr>
                <w:sz w:val="20"/>
                <w:szCs w:val="20"/>
              </w:rPr>
            </w:pPr>
            <w:r w:rsidRPr="00940D11">
              <w:rPr>
                <w:sz w:val="20"/>
                <w:szCs w:val="20"/>
              </w:rPr>
              <w:t>1041</w:t>
            </w:r>
          </w:p>
        </w:tc>
        <w:tc>
          <w:tcPr>
            <w:tcW w:w="1266" w:type="dxa"/>
            <w:vMerge w:val="restart"/>
            <w:vAlign w:val="center"/>
          </w:tcPr>
          <w:p w14:paraId="60470A9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06D707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17F33A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7ED8C00" w14:textId="77777777" w:rsidR="00E8511D" w:rsidRPr="00940D11" w:rsidRDefault="00E8511D" w:rsidP="00697492">
            <w:pPr>
              <w:pStyle w:val="ConsPlusNormal"/>
              <w:jc w:val="center"/>
              <w:rPr>
                <w:sz w:val="20"/>
                <w:szCs w:val="20"/>
              </w:rPr>
            </w:pPr>
            <w:r w:rsidRPr="00940D11">
              <w:rPr>
                <w:sz w:val="20"/>
                <w:szCs w:val="20"/>
              </w:rPr>
              <w:t>54</w:t>
            </w:r>
          </w:p>
        </w:tc>
        <w:tc>
          <w:tcPr>
            <w:tcW w:w="1230" w:type="dxa"/>
            <w:vAlign w:val="center"/>
          </w:tcPr>
          <w:p w14:paraId="5F2098E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0973CB4"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50063E3" w14:textId="77777777" w:rsidR="00E8511D" w:rsidRPr="00940D11" w:rsidRDefault="00E8511D" w:rsidP="00697492">
            <w:pPr>
              <w:pStyle w:val="ConsPlusNormal"/>
              <w:jc w:val="center"/>
              <w:rPr>
                <w:sz w:val="20"/>
                <w:szCs w:val="20"/>
              </w:rPr>
            </w:pPr>
            <w:r w:rsidRPr="00940D11">
              <w:rPr>
                <w:sz w:val="20"/>
                <w:szCs w:val="20"/>
              </w:rPr>
              <w:t>54</w:t>
            </w:r>
          </w:p>
        </w:tc>
        <w:tc>
          <w:tcPr>
            <w:tcW w:w="3132" w:type="dxa"/>
            <w:vMerge w:val="restart"/>
            <w:vAlign w:val="center"/>
          </w:tcPr>
          <w:p w14:paraId="3B04D289" w14:textId="77777777" w:rsidR="00E8511D" w:rsidRPr="00940D11" w:rsidRDefault="00E8511D" w:rsidP="00F46770">
            <w:pPr>
              <w:pStyle w:val="ConsPlusNormal"/>
              <w:rPr>
                <w:sz w:val="20"/>
                <w:szCs w:val="20"/>
              </w:rPr>
            </w:pPr>
            <w:r w:rsidRPr="00940D11">
              <w:rPr>
                <w:sz w:val="20"/>
                <w:szCs w:val="20"/>
              </w:rPr>
              <w:t>-</w:t>
            </w:r>
          </w:p>
        </w:tc>
      </w:tr>
      <w:tr w:rsidR="00E8511D" w:rsidRPr="00DB3997" w14:paraId="6EA5F8C8" w14:textId="77777777" w:rsidTr="00036F78">
        <w:trPr>
          <w:trHeight w:val="23"/>
          <w:jc w:val="center"/>
        </w:trPr>
        <w:tc>
          <w:tcPr>
            <w:tcW w:w="684" w:type="dxa"/>
            <w:vMerge/>
          </w:tcPr>
          <w:p w14:paraId="7AD71B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4207E5" w14:textId="77777777" w:rsidR="00E8511D" w:rsidRPr="00940D11" w:rsidRDefault="00E8511D" w:rsidP="00F46770">
            <w:pPr>
              <w:pStyle w:val="ConsPlusNormal"/>
              <w:rPr>
                <w:sz w:val="20"/>
                <w:szCs w:val="20"/>
              </w:rPr>
            </w:pPr>
          </w:p>
        </w:tc>
        <w:tc>
          <w:tcPr>
            <w:tcW w:w="1266" w:type="dxa"/>
            <w:vMerge/>
          </w:tcPr>
          <w:p w14:paraId="6535A3BF" w14:textId="77777777" w:rsidR="00E8511D" w:rsidRPr="00940D11" w:rsidRDefault="00E8511D" w:rsidP="00F46770">
            <w:pPr>
              <w:pStyle w:val="ConsPlusNormal"/>
              <w:rPr>
                <w:sz w:val="20"/>
                <w:szCs w:val="20"/>
              </w:rPr>
            </w:pPr>
          </w:p>
        </w:tc>
        <w:tc>
          <w:tcPr>
            <w:tcW w:w="3005" w:type="dxa"/>
            <w:vAlign w:val="center"/>
          </w:tcPr>
          <w:p w14:paraId="55D7C22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13F73D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A4B9849" w14:textId="77777777" w:rsidR="00E8511D" w:rsidRPr="00940D11" w:rsidRDefault="00E8511D" w:rsidP="00697492">
            <w:pPr>
              <w:pStyle w:val="ConsPlusNormal"/>
              <w:jc w:val="center"/>
              <w:rPr>
                <w:sz w:val="20"/>
                <w:szCs w:val="20"/>
              </w:rPr>
            </w:pPr>
            <w:r w:rsidRPr="00940D11">
              <w:rPr>
                <w:sz w:val="20"/>
                <w:szCs w:val="20"/>
              </w:rPr>
              <w:t>117</w:t>
            </w:r>
          </w:p>
        </w:tc>
        <w:tc>
          <w:tcPr>
            <w:tcW w:w="1230" w:type="dxa"/>
            <w:vAlign w:val="center"/>
          </w:tcPr>
          <w:p w14:paraId="111DDD33"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1BB953D"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4592957" w14:textId="77777777" w:rsidR="00E8511D" w:rsidRPr="00940D11" w:rsidRDefault="00E8511D" w:rsidP="00697492">
            <w:pPr>
              <w:pStyle w:val="ConsPlusNormal"/>
              <w:jc w:val="center"/>
              <w:rPr>
                <w:sz w:val="20"/>
                <w:szCs w:val="20"/>
              </w:rPr>
            </w:pPr>
            <w:r w:rsidRPr="00940D11">
              <w:rPr>
                <w:sz w:val="20"/>
                <w:szCs w:val="20"/>
              </w:rPr>
              <w:t>117</w:t>
            </w:r>
          </w:p>
        </w:tc>
        <w:tc>
          <w:tcPr>
            <w:tcW w:w="3132" w:type="dxa"/>
            <w:vMerge/>
          </w:tcPr>
          <w:p w14:paraId="7B93C2D2" w14:textId="77777777" w:rsidR="00E8511D" w:rsidRPr="00940D11" w:rsidRDefault="00E8511D" w:rsidP="00F46770">
            <w:pPr>
              <w:pStyle w:val="ConsPlusNormal"/>
              <w:rPr>
                <w:sz w:val="20"/>
                <w:szCs w:val="20"/>
              </w:rPr>
            </w:pPr>
          </w:p>
        </w:tc>
      </w:tr>
      <w:tr w:rsidR="00E8511D" w:rsidRPr="00DB3997" w14:paraId="113393CE" w14:textId="77777777" w:rsidTr="00036F78">
        <w:trPr>
          <w:trHeight w:val="23"/>
          <w:jc w:val="center"/>
        </w:trPr>
        <w:tc>
          <w:tcPr>
            <w:tcW w:w="684" w:type="dxa"/>
            <w:vMerge/>
          </w:tcPr>
          <w:p w14:paraId="704612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469691" w14:textId="77777777" w:rsidR="00E8511D" w:rsidRPr="00940D11" w:rsidRDefault="00E8511D" w:rsidP="00F46770">
            <w:pPr>
              <w:pStyle w:val="ConsPlusNormal"/>
              <w:rPr>
                <w:sz w:val="20"/>
                <w:szCs w:val="20"/>
              </w:rPr>
            </w:pPr>
          </w:p>
        </w:tc>
        <w:tc>
          <w:tcPr>
            <w:tcW w:w="1266" w:type="dxa"/>
            <w:vMerge/>
          </w:tcPr>
          <w:p w14:paraId="6E0B02ED" w14:textId="77777777" w:rsidR="00E8511D" w:rsidRPr="00940D11" w:rsidRDefault="00E8511D" w:rsidP="00F46770">
            <w:pPr>
              <w:pStyle w:val="ConsPlusNormal"/>
              <w:rPr>
                <w:sz w:val="20"/>
                <w:szCs w:val="20"/>
              </w:rPr>
            </w:pPr>
          </w:p>
        </w:tc>
        <w:tc>
          <w:tcPr>
            <w:tcW w:w="3005" w:type="dxa"/>
            <w:vAlign w:val="center"/>
          </w:tcPr>
          <w:p w14:paraId="377C3E8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477816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7AC4DBE" w14:textId="77777777" w:rsidR="00E8511D" w:rsidRPr="00940D11" w:rsidRDefault="00E8511D" w:rsidP="00697492">
            <w:pPr>
              <w:pStyle w:val="ConsPlusNormal"/>
              <w:jc w:val="center"/>
              <w:rPr>
                <w:sz w:val="20"/>
                <w:szCs w:val="20"/>
              </w:rPr>
            </w:pPr>
            <w:r w:rsidRPr="00940D11">
              <w:rPr>
                <w:sz w:val="20"/>
                <w:szCs w:val="20"/>
              </w:rPr>
              <w:t>26</w:t>
            </w:r>
          </w:p>
        </w:tc>
        <w:tc>
          <w:tcPr>
            <w:tcW w:w="1230" w:type="dxa"/>
            <w:vAlign w:val="center"/>
          </w:tcPr>
          <w:p w14:paraId="582F5F7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C6F4D1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4ECA5BF" w14:textId="77777777" w:rsidR="00E8511D" w:rsidRPr="00940D11" w:rsidRDefault="00E8511D" w:rsidP="00697492">
            <w:pPr>
              <w:pStyle w:val="ConsPlusNormal"/>
              <w:jc w:val="center"/>
              <w:rPr>
                <w:sz w:val="20"/>
                <w:szCs w:val="20"/>
              </w:rPr>
            </w:pPr>
            <w:r w:rsidRPr="00940D11">
              <w:rPr>
                <w:sz w:val="20"/>
                <w:szCs w:val="20"/>
              </w:rPr>
              <w:t>26</w:t>
            </w:r>
          </w:p>
        </w:tc>
        <w:tc>
          <w:tcPr>
            <w:tcW w:w="3132" w:type="dxa"/>
            <w:vMerge/>
          </w:tcPr>
          <w:p w14:paraId="459F740B" w14:textId="77777777" w:rsidR="00E8511D" w:rsidRPr="00940D11" w:rsidRDefault="00E8511D" w:rsidP="00F46770">
            <w:pPr>
              <w:pStyle w:val="ConsPlusNormal"/>
              <w:rPr>
                <w:sz w:val="20"/>
                <w:szCs w:val="20"/>
              </w:rPr>
            </w:pPr>
          </w:p>
        </w:tc>
      </w:tr>
      <w:tr w:rsidR="00E8511D" w:rsidRPr="00DB3997" w14:paraId="283DE8C8" w14:textId="77777777" w:rsidTr="00036F78">
        <w:trPr>
          <w:trHeight w:val="23"/>
          <w:jc w:val="center"/>
        </w:trPr>
        <w:tc>
          <w:tcPr>
            <w:tcW w:w="684" w:type="dxa"/>
            <w:vMerge/>
          </w:tcPr>
          <w:p w14:paraId="02B9F6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22A94C" w14:textId="77777777" w:rsidR="00E8511D" w:rsidRPr="00940D11" w:rsidRDefault="00E8511D" w:rsidP="00F46770">
            <w:pPr>
              <w:pStyle w:val="ConsPlusNormal"/>
              <w:rPr>
                <w:sz w:val="20"/>
                <w:szCs w:val="20"/>
              </w:rPr>
            </w:pPr>
          </w:p>
        </w:tc>
        <w:tc>
          <w:tcPr>
            <w:tcW w:w="1266" w:type="dxa"/>
            <w:vMerge/>
          </w:tcPr>
          <w:p w14:paraId="53C59364" w14:textId="77777777" w:rsidR="00E8511D" w:rsidRPr="00940D11" w:rsidRDefault="00E8511D" w:rsidP="00F46770">
            <w:pPr>
              <w:pStyle w:val="ConsPlusNormal"/>
              <w:rPr>
                <w:sz w:val="20"/>
                <w:szCs w:val="20"/>
              </w:rPr>
            </w:pPr>
          </w:p>
        </w:tc>
        <w:tc>
          <w:tcPr>
            <w:tcW w:w="3005" w:type="dxa"/>
            <w:vAlign w:val="center"/>
          </w:tcPr>
          <w:p w14:paraId="5DB4387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5E65470"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0424386"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192548AB"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6618B8E"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733B2B6"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055BA7B8" w14:textId="77777777" w:rsidR="00E8511D" w:rsidRPr="00940D11" w:rsidRDefault="00E8511D" w:rsidP="00F46770">
            <w:pPr>
              <w:pStyle w:val="ConsPlusNormal"/>
              <w:rPr>
                <w:sz w:val="20"/>
                <w:szCs w:val="20"/>
              </w:rPr>
            </w:pPr>
          </w:p>
        </w:tc>
      </w:tr>
      <w:tr w:rsidR="00E8511D" w:rsidRPr="00DB3997" w14:paraId="269BF409" w14:textId="77777777" w:rsidTr="00036F78">
        <w:trPr>
          <w:trHeight w:val="23"/>
          <w:jc w:val="center"/>
        </w:trPr>
        <w:tc>
          <w:tcPr>
            <w:tcW w:w="684" w:type="dxa"/>
            <w:vMerge/>
          </w:tcPr>
          <w:p w14:paraId="6A17F7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7368B9" w14:textId="77777777" w:rsidR="00E8511D" w:rsidRPr="00940D11" w:rsidRDefault="00E8511D" w:rsidP="00F46770">
            <w:pPr>
              <w:pStyle w:val="ConsPlusNormal"/>
              <w:rPr>
                <w:sz w:val="20"/>
                <w:szCs w:val="20"/>
              </w:rPr>
            </w:pPr>
          </w:p>
        </w:tc>
        <w:tc>
          <w:tcPr>
            <w:tcW w:w="1266" w:type="dxa"/>
            <w:vMerge/>
          </w:tcPr>
          <w:p w14:paraId="4A854B16" w14:textId="77777777" w:rsidR="00E8511D" w:rsidRPr="00940D11" w:rsidRDefault="00E8511D" w:rsidP="00F46770">
            <w:pPr>
              <w:pStyle w:val="ConsPlusNormal"/>
              <w:rPr>
                <w:sz w:val="20"/>
                <w:szCs w:val="20"/>
              </w:rPr>
            </w:pPr>
          </w:p>
        </w:tc>
        <w:tc>
          <w:tcPr>
            <w:tcW w:w="3005" w:type="dxa"/>
            <w:vAlign w:val="center"/>
          </w:tcPr>
          <w:p w14:paraId="769E689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61ECA9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64EA7A5" w14:textId="77777777" w:rsidR="00E8511D" w:rsidRPr="00940D11" w:rsidRDefault="00E8511D" w:rsidP="00697492">
            <w:pPr>
              <w:pStyle w:val="ConsPlusNormal"/>
              <w:jc w:val="center"/>
              <w:rPr>
                <w:sz w:val="20"/>
                <w:szCs w:val="20"/>
              </w:rPr>
            </w:pPr>
            <w:r w:rsidRPr="00940D11">
              <w:rPr>
                <w:sz w:val="20"/>
                <w:szCs w:val="20"/>
              </w:rPr>
              <w:t>103</w:t>
            </w:r>
          </w:p>
        </w:tc>
        <w:tc>
          <w:tcPr>
            <w:tcW w:w="1230" w:type="dxa"/>
            <w:vAlign w:val="center"/>
          </w:tcPr>
          <w:p w14:paraId="228245E7"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AC0640A"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1CACB85" w14:textId="77777777" w:rsidR="00E8511D" w:rsidRPr="00940D11" w:rsidRDefault="00E8511D" w:rsidP="00697492">
            <w:pPr>
              <w:pStyle w:val="ConsPlusNormal"/>
              <w:jc w:val="center"/>
              <w:rPr>
                <w:sz w:val="20"/>
                <w:szCs w:val="20"/>
              </w:rPr>
            </w:pPr>
            <w:r w:rsidRPr="00940D11">
              <w:rPr>
                <w:sz w:val="20"/>
                <w:szCs w:val="20"/>
              </w:rPr>
              <w:t>103</w:t>
            </w:r>
          </w:p>
        </w:tc>
        <w:tc>
          <w:tcPr>
            <w:tcW w:w="3132" w:type="dxa"/>
            <w:vMerge/>
          </w:tcPr>
          <w:p w14:paraId="1BEE78C6" w14:textId="77777777" w:rsidR="00E8511D" w:rsidRPr="00940D11" w:rsidRDefault="00E8511D" w:rsidP="00F46770">
            <w:pPr>
              <w:pStyle w:val="ConsPlusNormal"/>
              <w:rPr>
                <w:sz w:val="20"/>
                <w:szCs w:val="20"/>
              </w:rPr>
            </w:pPr>
          </w:p>
        </w:tc>
      </w:tr>
      <w:tr w:rsidR="00E8511D" w:rsidRPr="00DB3997" w14:paraId="0E959250" w14:textId="77777777" w:rsidTr="00036F78">
        <w:trPr>
          <w:trHeight w:val="23"/>
          <w:jc w:val="center"/>
        </w:trPr>
        <w:tc>
          <w:tcPr>
            <w:tcW w:w="684" w:type="dxa"/>
            <w:vMerge/>
          </w:tcPr>
          <w:p w14:paraId="47EDC8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28F874" w14:textId="77777777" w:rsidR="00E8511D" w:rsidRPr="00940D11" w:rsidRDefault="00E8511D" w:rsidP="00F46770">
            <w:pPr>
              <w:pStyle w:val="ConsPlusNormal"/>
              <w:rPr>
                <w:sz w:val="20"/>
                <w:szCs w:val="20"/>
              </w:rPr>
            </w:pPr>
          </w:p>
        </w:tc>
        <w:tc>
          <w:tcPr>
            <w:tcW w:w="1266" w:type="dxa"/>
            <w:vMerge/>
          </w:tcPr>
          <w:p w14:paraId="26D03782" w14:textId="77777777" w:rsidR="00E8511D" w:rsidRPr="00940D11" w:rsidRDefault="00E8511D" w:rsidP="00F46770">
            <w:pPr>
              <w:pStyle w:val="ConsPlusNormal"/>
              <w:rPr>
                <w:sz w:val="20"/>
                <w:szCs w:val="20"/>
              </w:rPr>
            </w:pPr>
          </w:p>
        </w:tc>
        <w:tc>
          <w:tcPr>
            <w:tcW w:w="3005" w:type="dxa"/>
            <w:vAlign w:val="center"/>
          </w:tcPr>
          <w:p w14:paraId="1CEE470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C269D7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074EA73" w14:textId="77777777" w:rsidR="00E8511D" w:rsidRPr="00940D11" w:rsidRDefault="00E8511D" w:rsidP="00697492">
            <w:pPr>
              <w:pStyle w:val="ConsPlusNormal"/>
              <w:jc w:val="center"/>
              <w:rPr>
                <w:sz w:val="20"/>
                <w:szCs w:val="20"/>
              </w:rPr>
            </w:pPr>
            <w:r w:rsidRPr="00940D11">
              <w:rPr>
                <w:sz w:val="20"/>
                <w:szCs w:val="20"/>
              </w:rPr>
              <w:t>103</w:t>
            </w:r>
          </w:p>
        </w:tc>
        <w:tc>
          <w:tcPr>
            <w:tcW w:w="1230" w:type="dxa"/>
            <w:vAlign w:val="center"/>
          </w:tcPr>
          <w:p w14:paraId="50532B6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1B4B801"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D03D0F0" w14:textId="77777777" w:rsidR="00E8511D" w:rsidRPr="00940D11" w:rsidRDefault="00E8511D" w:rsidP="00697492">
            <w:pPr>
              <w:pStyle w:val="ConsPlusNormal"/>
              <w:jc w:val="center"/>
              <w:rPr>
                <w:sz w:val="20"/>
                <w:szCs w:val="20"/>
              </w:rPr>
            </w:pPr>
            <w:r w:rsidRPr="00940D11">
              <w:rPr>
                <w:sz w:val="20"/>
                <w:szCs w:val="20"/>
              </w:rPr>
              <w:t>103</w:t>
            </w:r>
          </w:p>
        </w:tc>
        <w:tc>
          <w:tcPr>
            <w:tcW w:w="3132" w:type="dxa"/>
            <w:vMerge/>
          </w:tcPr>
          <w:p w14:paraId="0673411C" w14:textId="77777777" w:rsidR="00E8511D" w:rsidRPr="00940D11" w:rsidRDefault="00E8511D" w:rsidP="00F46770">
            <w:pPr>
              <w:pStyle w:val="ConsPlusNormal"/>
              <w:rPr>
                <w:sz w:val="20"/>
                <w:szCs w:val="20"/>
              </w:rPr>
            </w:pPr>
          </w:p>
        </w:tc>
      </w:tr>
      <w:tr w:rsidR="00E8511D" w:rsidRPr="00DB3997" w14:paraId="27EE4AA7" w14:textId="77777777" w:rsidTr="00036F78">
        <w:trPr>
          <w:trHeight w:val="23"/>
          <w:jc w:val="center"/>
        </w:trPr>
        <w:tc>
          <w:tcPr>
            <w:tcW w:w="684" w:type="dxa"/>
            <w:vMerge/>
          </w:tcPr>
          <w:p w14:paraId="1B1AB0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03225B" w14:textId="77777777" w:rsidR="00E8511D" w:rsidRPr="00940D11" w:rsidRDefault="00E8511D" w:rsidP="00F46770">
            <w:pPr>
              <w:pStyle w:val="ConsPlusNormal"/>
              <w:rPr>
                <w:sz w:val="20"/>
                <w:szCs w:val="20"/>
              </w:rPr>
            </w:pPr>
          </w:p>
        </w:tc>
        <w:tc>
          <w:tcPr>
            <w:tcW w:w="1266" w:type="dxa"/>
            <w:vMerge/>
          </w:tcPr>
          <w:p w14:paraId="1549F339" w14:textId="77777777" w:rsidR="00E8511D" w:rsidRPr="00940D11" w:rsidRDefault="00E8511D" w:rsidP="00F46770">
            <w:pPr>
              <w:pStyle w:val="ConsPlusNormal"/>
              <w:rPr>
                <w:sz w:val="20"/>
                <w:szCs w:val="20"/>
              </w:rPr>
            </w:pPr>
          </w:p>
        </w:tc>
        <w:tc>
          <w:tcPr>
            <w:tcW w:w="3005" w:type="dxa"/>
            <w:vAlign w:val="center"/>
          </w:tcPr>
          <w:p w14:paraId="5104965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808702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6C28ABD" w14:textId="77777777" w:rsidR="00E8511D" w:rsidRPr="00940D11" w:rsidRDefault="00E8511D" w:rsidP="00697492">
            <w:pPr>
              <w:pStyle w:val="ConsPlusNormal"/>
              <w:jc w:val="center"/>
              <w:rPr>
                <w:sz w:val="20"/>
                <w:szCs w:val="20"/>
              </w:rPr>
            </w:pPr>
            <w:r w:rsidRPr="00940D11">
              <w:rPr>
                <w:sz w:val="20"/>
                <w:szCs w:val="20"/>
              </w:rPr>
              <w:t>32</w:t>
            </w:r>
          </w:p>
        </w:tc>
        <w:tc>
          <w:tcPr>
            <w:tcW w:w="1230" w:type="dxa"/>
            <w:vAlign w:val="center"/>
          </w:tcPr>
          <w:p w14:paraId="60514BF3"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9DB9A92"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68C59F17" w14:textId="77777777" w:rsidR="00E8511D" w:rsidRPr="00940D11" w:rsidRDefault="00E8511D" w:rsidP="00697492">
            <w:pPr>
              <w:pStyle w:val="ConsPlusNormal"/>
              <w:jc w:val="center"/>
              <w:rPr>
                <w:sz w:val="20"/>
                <w:szCs w:val="20"/>
              </w:rPr>
            </w:pPr>
            <w:r w:rsidRPr="00940D11">
              <w:rPr>
                <w:sz w:val="20"/>
                <w:szCs w:val="20"/>
              </w:rPr>
              <w:t>32</w:t>
            </w:r>
          </w:p>
        </w:tc>
        <w:tc>
          <w:tcPr>
            <w:tcW w:w="3132" w:type="dxa"/>
            <w:vMerge/>
          </w:tcPr>
          <w:p w14:paraId="00751D36" w14:textId="77777777" w:rsidR="00E8511D" w:rsidRPr="00940D11" w:rsidRDefault="00E8511D" w:rsidP="00F46770">
            <w:pPr>
              <w:pStyle w:val="ConsPlusNormal"/>
              <w:rPr>
                <w:sz w:val="20"/>
                <w:szCs w:val="20"/>
              </w:rPr>
            </w:pPr>
          </w:p>
        </w:tc>
      </w:tr>
      <w:tr w:rsidR="00E8511D" w:rsidRPr="00DB3997" w14:paraId="48624782" w14:textId="77777777" w:rsidTr="00036F78">
        <w:trPr>
          <w:trHeight w:val="23"/>
          <w:jc w:val="center"/>
        </w:trPr>
        <w:tc>
          <w:tcPr>
            <w:tcW w:w="684" w:type="dxa"/>
            <w:vMerge w:val="restart"/>
            <w:vAlign w:val="center"/>
          </w:tcPr>
          <w:p w14:paraId="7BB2BE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34A3900" w14:textId="77777777" w:rsidR="00E8511D" w:rsidRPr="00940D11" w:rsidRDefault="00E8511D" w:rsidP="00F46770">
            <w:pPr>
              <w:pStyle w:val="ConsPlusNormal"/>
              <w:rPr>
                <w:sz w:val="20"/>
                <w:szCs w:val="20"/>
              </w:rPr>
            </w:pPr>
            <w:r w:rsidRPr="00940D11">
              <w:rPr>
                <w:sz w:val="20"/>
                <w:szCs w:val="20"/>
              </w:rPr>
              <w:t>1042</w:t>
            </w:r>
          </w:p>
        </w:tc>
        <w:tc>
          <w:tcPr>
            <w:tcW w:w="1266" w:type="dxa"/>
            <w:vMerge w:val="restart"/>
            <w:vAlign w:val="center"/>
          </w:tcPr>
          <w:p w14:paraId="217962C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8CF6BD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86836F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111C693" w14:textId="77777777" w:rsidR="00E8511D" w:rsidRPr="00940D11" w:rsidRDefault="00E8511D" w:rsidP="00697492">
            <w:pPr>
              <w:pStyle w:val="ConsPlusNormal"/>
              <w:jc w:val="center"/>
              <w:rPr>
                <w:sz w:val="20"/>
                <w:szCs w:val="20"/>
              </w:rPr>
            </w:pPr>
            <w:r w:rsidRPr="00940D11">
              <w:rPr>
                <w:sz w:val="20"/>
                <w:szCs w:val="20"/>
              </w:rPr>
              <w:t>82</w:t>
            </w:r>
          </w:p>
        </w:tc>
        <w:tc>
          <w:tcPr>
            <w:tcW w:w="1230" w:type="dxa"/>
            <w:vAlign w:val="center"/>
          </w:tcPr>
          <w:p w14:paraId="11FBC04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20B6911"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ACA506D" w14:textId="77777777" w:rsidR="00E8511D" w:rsidRPr="00940D11" w:rsidRDefault="00E8511D" w:rsidP="00697492">
            <w:pPr>
              <w:pStyle w:val="ConsPlusNormal"/>
              <w:jc w:val="center"/>
              <w:rPr>
                <w:sz w:val="20"/>
                <w:szCs w:val="20"/>
              </w:rPr>
            </w:pPr>
            <w:r w:rsidRPr="00940D11">
              <w:rPr>
                <w:sz w:val="20"/>
                <w:szCs w:val="20"/>
              </w:rPr>
              <w:t>82</w:t>
            </w:r>
          </w:p>
        </w:tc>
        <w:tc>
          <w:tcPr>
            <w:tcW w:w="3132" w:type="dxa"/>
            <w:vMerge w:val="restart"/>
            <w:vAlign w:val="center"/>
          </w:tcPr>
          <w:p w14:paraId="0E7C0F43" w14:textId="77777777" w:rsidR="00E8511D" w:rsidRPr="00940D11" w:rsidRDefault="00E8511D" w:rsidP="00F46770">
            <w:pPr>
              <w:pStyle w:val="ConsPlusNormal"/>
              <w:rPr>
                <w:sz w:val="20"/>
                <w:szCs w:val="20"/>
              </w:rPr>
            </w:pPr>
            <w:r w:rsidRPr="00940D11">
              <w:rPr>
                <w:sz w:val="20"/>
                <w:szCs w:val="20"/>
              </w:rPr>
              <w:t>-</w:t>
            </w:r>
          </w:p>
        </w:tc>
      </w:tr>
      <w:tr w:rsidR="00E8511D" w:rsidRPr="00DB3997" w14:paraId="29324237" w14:textId="77777777" w:rsidTr="00036F78">
        <w:trPr>
          <w:trHeight w:val="23"/>
          <w:jc w:val="center"/>
        </w:trPr>
        <w:tc>
          <w:tcPr>
            <w:tcW w:w="684" w:type="dxa"/>
            <w:vMerge/>
          </w:tcPr>
          <w:p w14:paraId="7D5E30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75118E" w14:textId="77777777" w:rsidR="00E8511D" w:rsidRPr="00940D11" w:rsidRDefault="00E8511D" w:rsidP="00F46770">
            <w:pPr>
              <w:pStyle w:val="ConsPlusNormal"/>
              <w:rPr>
                <w:sz w:val="20"/>
                <w:szCs w:val="20"/>
              </w:rPr>
            </w:pPr>
          </w:p>
        </w:tc>
        <w:tc>
          <w:tcPr>
            <w:tcW w:w="1266" w:type="dxa"/>
            <w:vMerge/>
          </w:tcPr>
          <w:p w14:paraId="232F388C" w14:textId="77777777" w:rsidR="00E8511D" w:rsidRPr="00940D11" w:rsidRDefault="00E8511D" w:rsidP="00F46770">
            <w:pPr>
              <w:pStyle w:val="ConsPlusNormal"/>
              <w:rPr>
                <w:sz w:val="20"/>
                <w:szCs w:val="20"/>
              </w:rPr>
            </w:pPr>
          </w:p>
        </w:tc>
        <w:tc>
          <w:tcPr>
            <w:tcW w:w="3005" w:type="dxa"/>
            <w:vAlign w:val="center"/>
          </w:tcPr>
          <w:p w14:paraId="6599230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EE1D16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82A7085" w14:textId="77777777" w:rsidR="00E8511D" w:rsidRPr="00940D11" w:rsidRDefault="00E8511D" w:rsidP="00697492">
            <w:pPr>
              <w:pStyle w:val="ConsPlusNormal"/>
              <w:jc w:val="center"/>
              <w:rPr>
                <w:sz w:val="20"/>
                <w:szCs w:val="20"/>
              </w:rPr>
            </w:pPr>
            <w:r w:rsidRPr="00940D11">
              <w:rPr>
                <w:sz w:val="20"/>
                <w:szCs w:val="20"/>
              </w:rPr>
              <w:t>177</w:t>
            </w:r>
          </w:p>
        </w:tc>
        <w:tc>
          <w:tcPr>
            <w:tcW w:w="1230" w:type="dxa"/>
            <w:vAlign w:val="center"/>
          </w:tcPr>
          <w:p w14:paraId="0F2B88F1"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4314B50"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222F3A9" w14:textId="77777777" w:rsidR="00E8511D" w:rsidRPr="00940D11" w:rsidRDefault="00E8511D" w:rsidP="00697492">
            <w:pPr>
              <w:pStyle w:val="ConsPlusNormal"/>
              <w:jc w:val="center"/>
              <w:rPr>
                <w:sz w:val="20"/>
                <w:szCs w:val="20"/>
              </w:rPr>
            </w:pPr>
            <w:r w:rsidRPr="00940D11">
              <w:rPr>
                <w:sz w:val="20"/>
                <w:szCs w:val="20"/>
              </w:rPr>
              <w:t>177</w:t>
            </w:r>
          </w:p>
        </w:tc>
        <w:tc>
          <w:tcPr>
            <w:tcW w:w="3132" w:type="dxa"/>
            <w:vMerge/>
          </w:tcPr>
          <w:p w14:paraId="51EA6BB1" w14:textId="77777777" w:rsidR="00E8511D" w:rsidRPr="00940D11" w:rsidRDefault="00E8511D" w:rsidP="00F46770">
            <w:pPr>
              <w:pStyle w:val="ConsPlusNormal"/>
              <w:rPr>
                <w:sz w:val="20"/>
                <w:szCs w:val="20"/>
              </w:rPr>
            </w:pPr>
          </w:p>
        </w:tc>
      </w:tr>
      <w:tr w:rsidR="00E8511D" w:rsidRPr="00DB3997" w14:paraId="29028582" w14:textId="77777777" w:rsidTr="00036F78">
        <w:trPr>
          <w:trHeight w:val="23"/>
          <w:jc w:val="center"/>
        </w:trPr>
        <w:tc>
          <w:tcPr>
            <w:tcW w:w="684" w:type="dxa"/>
            <w:vMerge/>
          </w:tcPr>
          <w:p w14:paraId="0822F4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08A9A8" w14:textId="77777777" w:rsidR="00E8511D" w:rsidRPr="00940D11" w:rsidRDefault="00E8511D" w:rsidP="00F46770">
            <w:pPr>
              <w:pStyle w:val="ConsPlusNormal"/>
              <w:rPr>
                <w:sz w:val="20"/>
                <w:szCs w:val="20"/>
              </w:rPr>
            </w:pPr>
          </w:p>
        </w:tc>
        <w:tc>
          <w:tcPr>
            <w:tcW w:w="1266" w:type="dxa"/>
            <w:vMerge/>
          </w:tcPr>
          <w:p w14:paraId="27616F9E" w14:textId="77777777" w:rsidR="00E8511D" w:rsidRPr="00940D11" w:rsidRDefault="00E8511D" w:rsidP="00F46770">
            <w:pPr>
              <w:pStyle w:val="ConsPlusNormal"/>
              <w:rPr>
                <w:sz w:val="20"/>
                <w:szCs w:val="20"/>
              </w:rPr>
            </w:pPr>
          </w:p>
        </w:tc>
        <w:tc>
          <w:tcPr>
            <w:tcW w:w="3005" w:type="dxa"/>
            <w:vAlign w:val="center"/>
          </w:tcPr>
          <w:p w14:paraId="6003D53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E17908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90F3918" w14:textId="77777777" w:rsidR="00E8511D" w:rsidRPr="00940D11" w:rsidRDefault="00E8511D" w:rsidP="00697492">
            <w:pPr>
              <w:pStyle w:val="ConsPlusNormal"/>
              <w:jc w:val="center"/>
              <w:rPr>
                <w:sz w:val="20"/>
                <w:szCs w:val="20"/>
              </w:rPr>
            </w:pPr>
            <w:r w:rsidRPr="00940D11">
              <w:rPr>
                <w:sz w:val="20"/>
                <w:szCs w:val="20"/>
              </w:rPr>
              <w:t>39</w:t>
            </w:r>
          </w:p>
        </w:tc>
        <w:tc>
          <w:tcPr>
            <w:tcW w:w="1230" w:type="dxa"/>
            <w:vAlign w:val="center"/>
          </w:tcPr>
          <w:p w14:paraId="180E293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24FA7C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4E448BE" w14:textId="77777777" w:rsidR="00E8511D" w:rsidRPr="00940D11" w:rsidRDefault="00E8511D" w:rsidP="00697492">
            <w:pPr>
              <w:pStyle w:val="ConsPlusNormal"/>
              <w:jc w:val="center"/>
              <w:rPr>
                <w:sz w:val="20"/>
                <w:szCs w:val="20"/>
              </w:rPr>
            </w:pPr>
            <w:r w:rsidRPr="00940D11">
              <w:rPr>
                <w:sz w:val="20"/>
                <w:szCs w:val="20"/>
              </w:rPr>
              <w:t>39</w:t>
            </w:r>
          </w:p>
        </w:tc>
        <w:tc>
          <w:tcPr>
            <w:tcW w:w="3132" w:type="dxa"/>
            <w:vMerge/>
          </w:tcPr>
          <w:p w14:paraId="74C79DED" w14:textId="77777777" w:rsidR="00E8511D" w:rsidRPr="00940D11" w:rsidRDefault="00E8511D" w:rsidP="00F46770">
            <w:pPr>
              <w:pStyle w:val="ConsPlusNormal"/>
              <w:rPr>
                <w:sz w:val="20"/>
                <w:szCs w:val="20"/>
              </w:rPr>
            </w:pPr>
          </w:p>
        </w:tc>
      </w:tr>
      <w:tr w:rsidR="00E8511D" w:rsidRPr="00DB3997" w14:paraId="05E8234A" w14:textId="77777777" w:rsidTr="00036F78">
        <w:trPr>
          <w:trHeight w:val="23"/>
          <w:jc w:val="center"/>
        </w:trPr>
        <w:tc>
          <w:tcPr>
            <w:tcW w:w="684" w:type="dxa"/>
            <w:vMerge/>
          </w:tcPr>
          <w:p w14:paraId="60C8A2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023293" w14:textId="77777777" w:rsidR="00E8511D" w:rsidRPr="00940D11" w:rsidRDefault="00E8511D" w:rsidP="00F46770">
            <w:pPr>
              <w:pStyle w:val="ConsPlusNormal"/>
              <w:rPr>
                <w:sz w:val="20"/>
                <w:szCs w:val="20"/>
              </w:rPr>
            </w:pPr>
          </w:p>
        </w:tc>
        <w:tc>
          <w:tcPr>
            <w:tcW w:w="1266" w:type="dxa"/>
            <w:vMerge/>
          </w:tcPr>
          <w:p w14:paraId="4B5AFAE8" w14:textId="77777777" w:rsidR="00E8511D" w:rsidRPr="00940D11" w:rsidRDefault="00E8511D" w:rsidP="00F46770">
            <w:pPr>
              <w:pStyle w:val="ConsPlusNormal"/>
              <w:rPr>
                <w:sz w:val="20"/>
                <w:szCs w:val="20"/>
              </w:rPr>
            </w:pPr>
          </w:p>
        </w:tc>
        <w:tc>
          <w:tcPr>
            <w:tcW w:w="3005" w:type="dxa"/>
            <w:vAlign w:val="center"/>
          </w:tcPr>
          <w:p w14:paraId="7C58776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8E8FA63"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4CDA97AF"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78F9E7B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63C55B1"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3B02FE7"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492AB17F" w14:textId="77777777" w:rsidR="00E8511D" w:rsidRPr="00940D11" w:rsidRDefault="00E8511D" w:rsidP="00F46770">
            <w:pPr>
              <w:pStyle w:val="ConsPlusNormal"/>
              <w:rPr>
                <w:sz w:val="20"/>
                <w:szCs w:val="20"/>
              </w:rPr>
            </w:pPr>
          </w:p>
        </w:tc>
      </w:tr>
      <w:tr w:rsidR="00E8511D" w:rsidRPr="00DB3997" w14:paraId="4165FE11" w14:textId="77777777" w:rsidTr="00036F78">
        <w:trPr>
          <w:trHeight w:val="23"/>
          <w:jc w:val="center"/>
        </w:trPr>
        <w:tc>
          <w:tcPr>
            <w:tcW w:w="684" w:type="dxa"/>
            <w:vMerge/>
          </w:tcPr>
          <w:p w14:paraId="359E92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6D7A39" w14:textId="77777777" w:rsidR="00E8511D" w:rsidRPr="00940D11" w:rsidRDefault="00E8511D" w:rsidP="00F46770">
            <w:pPr>
              <w:pStyle w:val="ConsPlusNormal"/>
              <w:rPr>
                <w:sz w:val="20"/>
                <w:szCs w:val="20"/>
              </w:rPr>
            </w:pPr>
          </w:p>
        </w:tc>
        <w:tc>
          <w:tcPr>
            <w:tcW w:w="1266" w:type="dxa"/>
            <w:vMerge/>
          </w:tcPr>
          <w:p w14:paraId="45F696DA" w14:textId="77777777" w:rsidR="00E8511D" w:rsidRPr="00940D11" w:rsidRDefault="00E8511D" w:rsidP="00F46770">
            <w:pPr>
              <w:pStyle w:val="ConsPlusNormal"/>
              <w:rPr>
                <w:sz w:val="20"/>
                <w:szCs w:val="20"/>
              </w:rPr>
            </w:pPr>
          </w:p>
        </w:tc>
        <w:tc>
          <w:tcPr>
            <w:tcW w:w="3005" w:type="dxa"/>
            <w:vAlign w:val="center"/>
          </w:tcPr>
          <w:p w14:paraId="2006013D" w14:textId="77777777" w:rsidR="00231446"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16A450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4E7A691" w14:textId="77777777" w:rsidR="00E8511D" w:rsidRPr="00940D11" w:rsidRDefault="00E8511D" w:rsidP="00697492">
            <w:pPr>
              <w:pStyle w:val="ConsPlusNormal"/>
              <w:jc w:val="center"/>
              <w:rPr>
                <w:sz w:val="20"/>
                <w:szCs w:val="20"/>
              </w:rPr>
            </w:pPr>
            <w:r w:rsidRPr="00940D11">
              <w:rPr>
                <w:sz w:val="20"/>
                <w:szCs w:val="20"/>
              </w:rPr>
              <w:t>155</w:t>
            </w:r>
          </w:p>
        </w:tc>
        <w:tc>
          <w:tcPr>
            <w:tcW w:w="1230" w:type="dxa"/>
            <w:vAlign w:val="center"/>
          </w:tcPr>
          <w:p w14:paraId="45EDCDE9"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F013730"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CAF1A94" w14:textId="77777777" w:rsidR="00E8511D" w:rsidRPr="00940D11" w:rsidRDefault="00E8511D" w:rsidP="00697492">
            <w:pPr>
              <w:pStyle w:val="ConsPlusNormal"/>
              <w:jc w:val="center"/>
              <w:rPr>
                <w:sz w:val="20"/>
                <w:szCs w:val="20"/>
              </w:rPr>
            </w:pPr>
            <w:r w:rsidRPr="00940D11">
              <w:rPr>
                <w:sz w:val="20"/>
                <w:szCs w:val="20"/>
              </w:rPr>
              <w:t>155</w:t>
            </w:r>
          </w:p>
        </w:tc>
        <w:tc>
          <w:tcPr>
            <w:tcW w:w="3132" w:type="dxa"/>
            <w:vMerge/>
          </w:tcPr>
          <w:p w14:paraId="649BA06A" w14:textId="77777777" w:rsidR="00E8511D" w:rsidRPr="00940D11" w:rsidRDefault="00E8511D" w:rsidP="00F46770">
            <w:pPr>
              <w:pStyle w:val="ConsPlusNormal"/>
              <w:rPr>
                <w:sz w:val="20"/>
                <w:szCs w:val="20"/>
              </w:rPr>
            </w:pPr>
          </w:p>
        </w:tc>
      </w:tr>
      <w:tr w:rsidR="00E8511D" w:rsidRPr="00DB3997" w14:paraId="5C153B76" w14:textId="77777777" w:rsidTr="00036F78">
        <w:trPr>
          <w:trHeight w:val="23"/>
          <w:jc w:val="center"/>
        </w:trPr>
        <w:tc>
          <w:tcPr>
            <w:tcW w:w="684" w:type="dxa"/>
            <w:vMerge/>
          </w:tcPr>
          <w:p w14:paraId="00D099D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A9668D" w14:textId="77777777" w:rsidR="00E8511D" w:rsidRPr="00940D11" w:rsidRDefault="00E8511D" w:rsidP="00F46770">
            <w:pPr>
              <w:pStyle w:val="ConsPlusNormal"/>
              <w:rPr>
                <w:sz w:val="20"/>
                <w:szCs w:val="20"/>
              </w:rPr>
            </w:pPr>
          </w:p>
        </w:tc>
        <w:tc>
          <w:tcPr>
            <w:tcW w:w="1266" w:type="dxa"/>
            <w:vMerge/>
          </w:tcPr>
          <w:p w14:paraId="46D00C96" w14:textId="77777777" w:rsidR="00E8511D" w:rsidRPr="00940D11" w:rsidRDefault="00E8511D" w:rsidP="00F46770">
            <w:pPr>
              <w:pStyle w:val="ConsPlusNormal"/>
              <w:rPr>
                <w:sz w:val="20"/>
                <w:szCs w:val="20"/>
              </w:rPr>
            </w:pPr>
          </w:p>
        </w:tc>
        <w:tc>
          <w:tcPr>
            <w:tcW w:w="3005" w:type="dxa"/>
            <w:vAlign w:val="center"/>
          </w:tcPr>
          <w:p w14:paraId="367FA1D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971B78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A99EBB6" w14:textId="77777777" w:rsidR="00E8511D" w:rsidRPr="00940D11" w:rsidRDefault="00E8511D" w:rsidP="00697492">
            <w:pPr>
              <w:pStyle w:val="ConsPlusNormal"/>
              <w:jc w:val="center"/>
              <w:rPr>
                <w:sz w:val="20"/>
                <w:szCs w:val="20"/>
              </w:rPr>
            </w:pPr>
            <w:r w:rsidRPr="00940D11">
              <w:rPr>
                <w:sz w:val="20"/>
                <w:szCs w:val="20"/>
              </w:rPr>
              <w:t>155</w:t>
            </w:r>
          </w:p>
        </w:tc>
        <w:tc>
          <w:tcPr>
            <w:tcW w:w="1230" w:type="dxa"/>
            <w:vAlign w:val="center"/>
          </w:tcPr>
          <w:p w14:paraId="7DF49E1F"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C6318F4"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0C10EB2" w14:textId="77777777" w:rsidR="00E8511D" w:rsidRPr="00940D11" w:rsidRDefault="00E8511D" w:rsidP="00697492">
            <w:pPr>
              <w:pStyle w:val="ConsPlusNormal"/>
              <w:jc w:val="center"/>
              <w:rPr>
                <w:sz w:val="20"/>
                <w:szCs w:val="20"/>
              </w:rPr>
            </w:pPr>
            <w:r w:rsidRPr="00940D11">
              <w:rPr>
                <w:sz w:val="20"/>
                <w:szCs w:val="20"/>
              </w:rPr>
              <w:t>155</w:t>
            </w:r>
          </w:p>
        </w:tc>
        <w:tc>
          <w:tcPr>
            <w:tcW w:w="3132" w:type="dxa"/>
            <w:vMerge/>
          </w:tcPr>
          <w:p w14:paraId="395DBC80" w14:textId="77777777" w:rsidR="00E8511D" w:rsidRPr="00940D11" w:rsidRDefault="00E8511D" w:rsidP="00F46770">
            <w:pPr>
              <w:pStyle w:val="ConsPlusNormal"/>
              <w:rPr>
                <w:sz w:val="20"/>
                <w:szCs w:val="20"/>
              </w:rPr>
            </w:pPr>
          </w:p>
        </w:tc>
      </w:tr>
      <w:tr w:rsidR="00E8511D" w:rsidRPr="00DB3997" w14:paraId="6DB29397" w14:textId="77777777" w:rsidTr="00036F78">
        <w:trPr>
          <w:trHeight w:val="23"/>
          <w:jc w:val="center"/>
        </w:trPr>
        <w:tc>
          <w:tcPr>
            <w:tcW w:w="684" w:type="dxa"/>
            <w:vMerge/>
          </w:tcPr>
          <w:p w14:paraId="35970A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6FAC7B" w14:textId="77777777" w:rsidR="00E8511D" w:rsidRPr="00940D11" w:rsidRDefault="00E8511D" w:rsidP="00F46770">
            <w:pPr>
              <w:pStyle w:val="ConsPlusNormal"/>
              <w:rPr>
                <w:sz w:val="20"/>
                <w:szCs w:val="20"/>
              </w:rPr>
            </w:pPr>
          </w:p>
        </w:tc>
        <w:tc>
          <w:tcPr>
            <w:tcW w:w="1266" w:type="dxa"/>
            <w:vMerge/>
          </w:tcPr>
          <w:p w14:paraId="1D38D5FC" w14:textId="77777777" w:rsidR="00E8511D" w:rsidRPr="00940D11" w:rsidRDefault="00E8511D" w:rsidP="00F46770">
            <w:pPr>
              <w:pStyle w:val="ConsPlusNormal"/>
              <w:rPr>
                <w:sz w:val="20"/>
                <w:szCs w:val="20"/>
              </w:rPr>
            </w:pPr>
          </w:p>
        </w:tc>
        <w:tc>
          <w:tcPr>
            <w:tcW w:w="3005" w:type="dxa"/>
            <w:vAlign w:val="center"/>
          </w:tcPr>
          <w:p w14:paraId="2875DC3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C8E289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4B8C177" w14:textId="77777777" w:rsidR="00E8511D" w:rsidRPr="00940D11" w:rsidRDefault="00E8511D" w:rsidP="00697492">
            <w:pPr>
              <w:pStyle w:val="ConsPlusNormal"/>
              <w:jc w:val="center"/>
              <w:rPr>
                <w:sz w:val="20"/>
                <w:szCs w:val="20"/>
              </w:rPr>
            </w:pPr>
            <w:r w:rsidRPr="00940D11">
              <w:rPr>
                <w:sz w:val="20"/>
                <w:szCs w:val="20"/>
              </w:rPr>
              <w:t>49</w:t>
            </w:r>
          </w:p>
        </w:tc>
        <w:tc>
          <w:tcPr>
            <w:tcW w:w="1230" w:type="dxa"/>
            <w:vAlign w:val="center"/>
          </w:tcPr>
          <w:p w14:paraId="3EE2AF13"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963324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D8BFD53" w14:textId="77777777" w:rsidR="00E8511D" w:rsidRPr="00940D11" w:rsidRDefault="00E8511D" w:rsidP="00697492">
            <w:pPr>
              <w:pStyle w:val="ConsPlusNormal"/>
              <w:jc w:val="center"/>
              <w:rPr>
                <w:sz w:val="20"/>
                <w:szCs w:val="20"/>
              </w:rPr>
            </w:pPr>
            <w:r w:rsidRPr="00940D11">
              <w:rPr>
                <w:sz w:val="20"/>
                <w:szCs w:val="20"/>
              </w:rPr>
              <w:t>49</w:t>
            </w:r>
          </w:p>
        </w:tc>
        <w:tc>
          <w:tcPr>
            <w:tcW w:w="3132" w:type="dxa"/>
            <w:vMerge/>
          </w:tcPr>
          <w:p w14:paraId="4E82097B" w14:textId="77777777" w:rsidR="00E8511D" w:rsidRPr="00940D11" w:rsidRDefault="00E8511D" w:rsidP="00F46770">
            <w:pPr>
              <w:pStyle w:val="ConsPlusNormal"/>
              <w:rPr>
                <w:sz w:val="20"/>
                <w:szCs w:val="20"/>
              </w:rPr>
            </w:pPr>
          </w:p>
        </w:tc>
      </w:tr>
      <w:tr w:rsidR="00E8511D" w:rsidRPr="00DB3997" w14:paraId="519DE6F2" w14:textId="77777777" w:rsidTr="00036F78">
        <w:trPr>
          <w:trHeight w:val="23"/>
          <w:jc w:val="center"/>
        </w:trPr>
        <w:tc>
          <w:tcPr>
            <w:tcW w:w="684" w:type="dxa"/>
            <w:vMerge w:val="restart"/>
            <w:vAlign w:val="center"/>
          </w:tcPr>
          <w:p w14:paraId="76D4F4E0" w14:textId="77777777" w:rsidR="00E8511D" w:rsidRPr="00940D11" w:rsidRDefault="00E8511D" w:rsidP="00E8511D">
            <w:pPr>
              <w:pStyle w:val="ConsPlusNormal"/>
              <w:widowControl w:val="0"/>
              <w:numPr>
                <w:ilvl w:val="0"/>
                <w:numId w:val="24"/>
              </w:numPr>
              <w:adjustRightInd/>
              <w:rPr>
                <w:sz w:val="20"/>
                <w:szCs w:val="20"/>
              </w:rPr>
            </w:pPr>
            <w:bookmarkStart w:id="9" w:name="_Hlk183177739"/>
          </w:p>
        </w:tc>
        <w:tc>
          <w:tcPr>
            <w:tcW w:w="851" w:type="dxa"/>
            <w:vMerge w:val="restart"/>
            <w:vAlign w:val="center"/>
          </w:tcPr>
          <w:p w14:paraId="62C31A4D" w14:textId="77777777" w:rsidR="00E8511D" w:rsidRPr="00940D11" w:rsidRDefault="00E8511D" w:rsidP="00F46770">
            <w:pPr>
              <w:pStyle w:val="ConsPlusNormal"/>
              <w:rPr>
                <w:sz w:val="20"/>
                <w:szCs w:val="20"/>
              </w:rPr>
            </w:pPr>
            <w:r w:rsidRPr="00940D11">
              <w:rPr>
                <w:sz w:val="20"/>
                <w:szCs w:val="20"/>
              </w:rPr>
              <w:t>1043</w:t>
            </w:r>
          </w:p>
        </w:tc>
        <w:tc>
          <w:tcPr>
            <w:tcW w:w="1266" w:type="dxa"/>
            <w:vMerge w:val="restart"/>
            <w:vAlign w:val="center"/>
          </w:tcPr>
          <w:p w14:paraId="71D4EF9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0F831C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C9947B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F616E28" w14:textId="77777777" w:rsidR="00E8511D" w:rsidRPr="00940D11" w:rsidRDefault="00E8511D" w:rsidP="00697492">
            <w:pPr>
              <w:pStyle w:val="ConsPlusNormal"/>
              <w:jc w:val="center"/>
              <w:rPr>
                <w:sz w:val="20"/>
                <w:szCs w:val="20"/>
              </w:rPr>
            </w:pPr>
            <w:r w:rsidRPr="00940D11">
              <w:rPr>
                <w:sz w:val="20"/>
                <w:szCs w:val="20"/>
              </w:rPr>
              <w:t>28</w:t>
            </w:r>
          </w:p>
        </w:tc>
        <w:tc>
          <w:tcPr>
            <w:tcW w:w="1230" w:type="dxa"/>
            <w:vAlign w:val="center"/>
          </w:tcPr>
          <w:p w14:paraId="17CBC83B"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7FCD2EC9" w14:textId="77777777" w:rsidR="00E8511D" w:rsidRPr="00940D11" w:rsidRDefault="00E8511D" w:rsidP="00697492">
            <w:pPr>
              <w:pStyle w:val="ConsPlusNormal"/>
              <w:jc w:val="center"/>
              <w:rPr>
                <w:sz w:val="20"/>
                <w:szCs w:val="20"/>
              </w:rPr>
            </w:pPr>
            <w:r w:rsidRPr="00940D11">
              <w:rPr>
                <w:sz w:val="20"/>
                <w:szCs w:val="20"/>
              </w:rPr>
              <w:t>128</w:t>
            </w:r>
          </w:p>
        </w:tc>
        <w:tc>
          <w:tcPr>
            <w:tcW w:w="1474" w:type="dxa"/>
            <w:shd w:val="clear" w:color="auto" w:fill="auto"/>
            <w:vAlign w:val="center"/>
          </w:tcPr>
          <w:p w14:paraId="7D88CD6D"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043DCAE8" w14:textId="77777777" w:rsidR="00E8511D" w:rsidRPr="00940D11" w:rsidRDefault="00D87927" w:rsidP="00F46770">
            <w:pPr>
              <w:pStyle w:val="ConsPlusNormal"/>
              <w:rPr>
                <w:sz w:val="20"/>
                <w:szCs w:val="20"/>
              </w:rPr>
            </w:pPr>
            <w:r w:rsidRPr="00940D11">
              <w:rPr>
                <w:sz w:val="20"/>
                <w:szCs w:val="20"/>
              </w:rPr>
              <w:t>Приказ департамента архитектуры и градостроительства Воронежской области от 03.06.2022 № 45-01-04/567 «Об утверждении д</w:t>
            </w:r>
            <w:r w:rsidR="00E8511D" w:rsidRPr="00940D11">
              <w:rPr>
                <w:sz w:val="20"/>
                <w:szCs w:val="20"/>
              </w:rPr>
              <w:t>окументаци</w:t>
            </w:r>
            <w:r w:rsidRPr="00940D11">
              <w:rPr>
                <w:sz w:val="20"/>
                <w:szCs w:val="20"/>
              </w:rPr>
              <w:t>и</w:t>
            </w:r>
            <w:r w:rsidR="00E8511D" w:rsidRPr="00940D11">
              <w:rPr>
                <w:sz w:val="20"/>
                <w:szCs w:val="20"/>
              </w:rPr>
              <w:t xml:space="preserve"> по планировке территории для размещения объекта регионального значения: «Развитие Петровской набережной в г.</w:t>
            </w:r>
            <w:r w:rsidR="00E021F8" w:rsidRPr="00940D11">
              <w:rPr>
                <w:sz w:val="20"/>
                <w:szCs w:val="20"/>
              </w:rPr>
              <w:t> </w:t>
            </w:r>
            <w:r w:rsidR="00E8511D" w:rsidRPr="00940D11">
              <w:rPr>
                <w:sz w:val="20"/>
                <w:szCs w:val="20"/>
              </w:rPr>
              <w:t>Воронеж»</w:t>
            </w:r>
          </w:p>
        </w:tc>
      </w:tr>
      <w:tr w:rsidR="00E8511D" w:rsidRPr="00DB3997" w14:paraId="32107A3B" w14:textId="77777777" w:rsidTr="00036F78">
        <w:trPr>
          <w:trHeight w:val="23"/>
          <w:jc w:val="center"/>
        </w:trPr>
        <w:tc>
          <w:tcPr>
            <w:tcW w:w="684" w:type="dxa"/>
            <w:vMerge/>
          </w:tcPr>
          <w:p w14:paraId="31B1A2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AF8CF4" w14:textId="77777777" w:rsidR="00E8511D" w:rsidRPr="00940D11" w:rsidRDefault="00E8511D" w:rsidP="00F46770">
            <w:pPr>
              <w:pStyle w:val="ConsPlusNormal"/>
              <w:rPr>
                <w:sz w:val="20"/>
                <w:szCs w:val="20"/>
              </w:rPr>
            </w:pPr>
          </w:p>
        </w:tc>
        <w:tc>
          <w:tcPr>
            <w:tcW w:w="1266" w:type="dxa"/>
            <w:vMerge/>
          </w:tcPr>
          <w:p w14:paraId="17BF3014" w14:textId="77777777" w:rsidR="00E8511D" w:rsidRPr="00940D11" w:rsidRDefault="00E8511D" w:rsidP="00F46770">
            <w:pPr>
              <w:pStyle w:val="ConsPlusNormal"/>
              <w:rPr>
                <w:sz w:val="20"/>
                <w:szCs w:val="20"/>
              </w:rPr>
            </w:pPr>
          </w:p>
        </w:tc>
        <w:tc>
          <w:tcPr>
            <w:tcW w:w="3005" w:type="dxa"/>
            <w:vAlign w:val="center"/>
          </w:tcPr>
          <w:p w14:paraId="1CA4350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293052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D390760" w14:textId="77777777" w:rsidR="00E8511D" w:rsidRPr="00940D11" w:rsidRDefault="00E8511D" w:rsidP="00697492">
            <w:pPr>
              <w:pStyle w:val="ConsPlusNormal"/>
              <w:jc w:val="center"/>
              <w:rPr>
                <w:sz w:val="20"/>
                <w:szCs w:val="20"/>
              </w:rPr>
            </w:pPr>
            <w:r w:rsidRPr="00940D11">
              <w:rPr>
                <w:sz w:val="20"/>
                <w:szCs w:val="20"/>
              </w:rPr>
              <w:t>62</w:t>
            </w:r>
          </w:p>
        </w:tc>
        <w:tc>
          <w:tcPr>
            <w:tcW w:w="1230" w:type="dxa"/>
            <w:vAlign w:val="center"/>
          </w:tcPr>
          <w:p w14:paraId="4FDCCAC9"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45C63D9"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76F6C13" w14:textId="77777777" w:rsidR="00E8511D" w:rsidRPr="00940D11" w:rsidRDefault="00E8511D" w:rsidP="00697492">
            <w:pPr>
              <w:pStyle w:val="ConsPlusNormal"/>
              <w:jc w:val="center"/>
              <w:rPr>
                <w:sz w:val="20"/>
                <w:szCs w:val="20"/>
              </w:rPr>
            </w:pPr>
            <w:r w:rsidRPr="00940D11">
              <w:rPr>
                <w:sz w:val="20"/>
                <w:szCs w:val="20"/>
              </w:rPr>
              <w:t>62</w:t>
            </w:r>
          </w:p>
        </w:tc>
        <w:tc>
          <w:tcPr>
            <w:tcW w:w="3132" w:type="dxa"/>
            <w:vMerge/>
            <w:shd w:val="clear" w:color="auto" w:fill="auto"/>
          </w:tcPr>
          <w:p w14:paraId="1891F27E" w14:textId="77777777" w:rsidR="00E8511D" w:rsidRPr="00940D11" w:rsidRDefault="00E8511D" w:rsidP="00F46770">
            <w:pPr>
              <w:pStyle w:val="ConsPlusNormal"/>
              <w:rPr>
                <w:sz w:val="20"/>
                <w:szCs w:val="20"/>
              </w:rPr>
            </w:pPr>
          </w:p>
        </w:tc>
      </w:tr>
      <w:tr w:rsidR="00E8511D" w:rsidRPr="00DB3997" w14:paraId="62443240" w14:textId="77777777" w:rsidTr="00036F78">
        <w:trPr>
          <w:trHeight w:val="23"/>
          <w:jc w:val="center"/>
        </w:trPr>
        <w:tc>
          <w:tcPr>
            <w:tcW w:w="684" w:type="dxa"/>
            <w:vMerge/>
          </w:tcPr>
          <w:p w14:paraId="3D2DF4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0CFF74" w14:textId="77777777" w:rsidR="00E8511D" w:rsidRPr="00940D11" w:rsidRDefault="00E8511D" w:rsidP="00F46770">
            <w:pPr>
              <w:pStyle w:val="ConsPlusNormal"/>
              <w:rPr>
                <w:sz w:val="20"/>
                <w:szCs w:val="20"/>
              </w:rPr>
            </w:pPr>
          </w:p>
        </w:tc>
        <w:tc>
          <w:tcPr>
            <w:tcW w:w="1266" w:type="dxa"/>
            <w:vMerge/>
          </w:tcPr>
          <w:p w14:paraId="38B0BA44" w14:textId="77777777" w:rsidR="00E8511D" w:rsidRPr="00940D11" w:rsidRDefault="00E8511D" w:rsidP="00F46770">
            <w:pPr>
              <w:pStyle w:val="ConsPlusNormal"/>
              <w:rPr>
                <w:sz w:val="20"/>
                <w:szCs w:val="20"/>
              </w:rPr>
            </w:pPr>
          </w:p>
        </w:tc>
        <w:tc>
          <w:tcPr>
            <w:tcW w:w="3005" w:type="dxa"/>
            <w:vAlign w:val="center"/>
          </w:tcPr>
          <w:p w14:paraId="6EE6943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ED1408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CA52B38" w14:textId="77777777" w:rsidR="00E8511D" w:rsidRPr="00940D11" w:rsidRDefault="00E8511D" w:rsidP="00697492">
            <w:pPr>
              <w:pStyle w:val="ConsPlusNormal"/>
              <w:jc w:val="center"/>
              <w:rPr>
                <w:sz w:val="20"/>
                <w:szCs w:val="20"/>
              </w:rPr>
            </w:pPr>
            <w:r w:rsidRPr="00940D11">
              <w:rPr>
                <w:sz w:val="20"/>
                <w:szCs w:val="20"/>
              </w:rPr>
              <w:t>14</w:t>
            </w:r>
          </w:p>
        </w:tc>
        <w:tc>
          <w:tcPr>
            <w:tcW w:w="1230" w:type="dxa"/>
            <w:vAlign w:val="center"/>
          </w:tcPr>
          <w:p w14:paraId="4777FBA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0FF111C"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4404347" w14:textId="77777777" w:rsidR="00E8511D" w:rsidRPr="00940D11" w:rsidRDefault="00E8511D" w:rsidP="00697492">
            <w:pPr>
              <w:pStyle w:val="ConsPlusNormal"/>
              <w:jc w:val="center"/>
              <w:rPr>
                <w:sz w:val="20"/>
                <w:szCs w:val="20"/>
              </w:rPr>
            </w:pPr>
            <w:r w:rsidRPr="00940D11">
              <w:rPr>
                <w:sz w:val="20"/>
                <w:szCs w:val="20"/>
              </w:rPr>
              <w:t>14</w:t>
            </w:r>
          </w:p>
        </w:tc>
        <w:tc>
          <w:tcPr>
            <w:tcW w:w="3132" w:type="dxa"/>
            <w:vMerge/>
            <w:shd w:val="clear" w:color="auto" w:fill="auto"/>
          </w:tcPr>
          <w:p w14:paraId="2061C80C" w14:textId="77777777" w:rsidR="00E8511D" w:rsidRPr="00940D11" w:rsidRDefault="00E8511D" w:rsidP="00F46770">
            <w:pPr>
              <w:pStyle w:val="ConsPlusNormal"/>
              <w:rPr>
                <w:sz w:val="20"/>
                <w:szCs w:val="20"/>
              </w:rPr>
            </w:pPr>
          </w:p>
        </w:tc>
      </w:tr>
      <w:tr w:rsidR="00E8511D" w:rsidRPr="00DB3997" w14:paraId="62E5FE61" w14:textId="77777777" w:rsidTr="00036F78">
        <w:trPr>
          <w:trHeight w:val="23"/>
          <w:jc w:val="center"/>
        </w:trPr>
        <w:tc>
          <w:tcPr>
            <w:tcW w:w="684" w:type="dxa"/>
            <w:vMerge/>
          </w:tcPr>
          <w:p w14:paraId="6D489C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A650B4" w14:textId="77777777" w:rsidR="00E8511D" w:rsidRPr="00940D11" w:rsidRDefault="00E8511D" w:rsidP="00F46770">
            <w:pPr>
              <w:pStyle w:val="ConsPlusNormal"/>
              <w:rPr>
                <w:sz w:val="20"/>
                <w:szCs w:val="20"/>
              </w:rPr>
            </w:pPr>
          </w:p>
        </w:tc>
        <w:tc>
          <w:tcPr>
            <w:tcW w:w="1266" w:type="dxa"/>
            <w:vMerge/>
          </w:tcPr>
          <w:p w14:paraId="2872BEF7" w14:textId="77777777" w:rsidR="00E8511D" w:rsidRPr="00940D11" w:rsidRDefault="00E8511D" w:rsidP="00F46770">
            <w:pPr>
              <w:pStyle w:val="ConsPlusNormal"/>
              <w:rPr>
                <w:sz w:val="20"/>
                <w:szCs w:val="20"/>
              </w:rPr>
            </w:pPr>
          </w:p>
        </w:tc>
        <w:tc>
          <w:tcPr>
            <w:tcW w:w="3005" w:type="dxa"/>
            <w:vAlign w:val="center"/>
          </w:tcPr>
          <w:p w14:paraId="5514DEB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CB0521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34B219D"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6455604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3A5B27E9"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616DE40"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shd w:val="clear" w:color="auto" w:fill="auto"/>
          </w:tcPr>
          <w:p w14:paraId="46591777" w14:textId="77777777" w:rsidR="00E8511D" w:rsidRPr="00940D11" w:rsidRDefault="00E8511D" w:rsidP="00F46770">
            <w:pPr>
              <w:pStyle w:val="ConsPlusNormal"/>
              <w:rPr>
                <w:sz w:val="20"/>
                <w:szCs w:val="20"/>
              </w:rPr>
            </w:pPr>
          </w:p>
        </w:tc>
      </w:tr>
      <w:tr w:rsidR="00E8511D" w:rsidRPr="00DB3997" w14:paraId="1257F076" w14:textId="77777777" w:rsidTr="00036F78">
        <w:trPr>
          <w:trHeight w:val="23"/>
          <w:jc w:val="center"/>
        </w:trPr>
        <w:tc>
          <w:tcPr>
            <w:tcW w:w="684" w:type="dxa"/>
            <w:vMerge/>
          </w:tcPr>
          <w:p w14:paraId="2C5CBA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67380F" w14:textId="77777777" w:rsidR="00E8511D" w:rsidRPr="00940D11" w:rsidRDefault="00E8511D" w:rsidP="00F46770">
            <w:pPr>
              <w:pStyle w:val="ConsPlusNormal"/>
              <w:rPr>
                <w:sz w:val="20"/>
                <w:szCs w:val="20"/>
              </w:rPr>
            </w:pPr>
          </w:p>
        </w:tc>
        <w:tc>
          <w:tcPr>
            <w:tcW w:w="1266" w:type="dxa"/>
            <w:vMerge/>
          </w:tcPr>
          <w:p w14:paraId="1EDE9E53" w14:textId="77777777" w:rsidR="00E8511D" w:rsidRPr="00940D11" w:rsidRDefault="00E8511D" w:rsidP="00F46770">
            <w:pPr>
              <w:pStyle w:val="ConsPlusNormal"/>
              <w:rPr>
                <w:sz w:val="20"/>
                <w:szCs w:val="20"/>
              </w:rPr>
            </w:pPr>
          </w:p>
        </w:tc>
        <w:tc>
          <w:tcPr>
            <w:tcW w:w="3005" w:type="dxa"/>
            <w:vAlign w:val="center"/>
          </w:tcPr>
          <w:p w14:paraId="5D6C87D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7A3BA4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F2D8BE8" w14:textId="77777777" w:rsidR="00E8511D" w:rsidRPr="00940D11" w:rsidRDefault="00E8511D" w:rsidP="00697492">
            <w:pPr>
              <w:pStyle w:val="ConsPlusNormal"/>
              <w:jc w:val="center"/>
              <w:rPr>
                <w:sz w:val="20"/>
                <w:szCs w:val="20"/>
              </w:rPr>
            </w:pPr>
            <w:r w:rsidRPr="00940D11">
              <w:rPr>
                <w:sz w:val="20"/>
                <w:szCs w:val="20"/>
              </w:rPr>
              <w:t>54</w:t>
            </w:r>
          </w:p>
        </w:tc>
        <w:tc>
          <w:tcPr>
            <w:tcW w:w="1230" w:type="dxa"/>
            <w:vAlign w:val="center"/>
          </w:tcPr>
          <w:p w14:paraId="215D2EE1"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EDC4149"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2C1554D" w14:textId="77777777" w:rsidR="00E8511D" w:rsidRPr="00940D11" w:rsidRDefault="00E8511D" w:rsidP="00697492">
            <w:pPr>
              <w:pStyle w:val="ConsPlusNormal"/>
              <w:jc w:val="center"/>
              <w:rPr>
                <w:sz w:val="20"/>
                <w:szCs w:val="20"/>
              </w:rPr>
            </w:pPr>
            <w:r w:rsidRPr="00940D11">
              <w:rPr>
                <w:sz w:val="20"/>
                <w:szCs w:val="20"/>
              </w:rPr>
              <w:t>54</w:t>
            </w:r>
          </w:p>
        </w:tc>
        <w:tc>
          <w:tcPr>
            <w:tcW w:w="3132" w:type="dxa"/>
            <w:vMerge/>
            <w:shd w:val="clear" w:color="auto" w:fill="auto"/>
          </w:tcPr>
          <w:p w14:paraId="3DF24543" w14:textId="77777777" w:rsidR="00E8511D" w:rsidRPr="00940D11" w:rsidRDefault="00E8511D" w:rsidP="00F46770">
            <w:pPr>
              <w:pStyle w:val="ConsPlusNormal"/>
              <w:rPr>
                <w:sz w:val="20"/>
                <w:szCs w:val="20"/>
              </w:rPr>
            </w:pPr>
          </w:p>
        </w:tc>
      </w:tr>
      <w:tr w:rsidR="00E8511D" w:rsidRPr="00DB3997" w14:paraId="0B576C68" w14:textId="77777777" w:rsidTr="00036F78">
        <w:trPr>
          <w:trHeight w:val="23"/>
          <w:jc w:val="center"/>
        </w:trPr>
        <w:tc>
          <w:tcPr>
            <w:tcW w:w="684" w:type="dxa"/>
            <w:vMerge/>
          </w:tcPr>
          <w:p w14:paraId="52B09F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E4F4E1" w14:textId="77777777" w:rsidR="00E8511D" w:rsidRPr="00940D11" w:rsidRDefault="00E8511D" w:rsidP="00F46770">
            <w:pPr>
              <w:pStyle w:val="ConsPlusNormal"/>
              <w:rPr>
                <w:sz w:val="20"/>
                <w:szCs w:val="20"/>
              </w:rPr>
            </w:pPr>
          </w:p>
        </w:tc>
        <w:tc>
          <w:tcPr>
            <w:tcW w:w="1266" w:type="dxa"/>
            <w:vMerge/>
          </w:tcPr>
          <w:p w14:paraId="569338B9" w14:textId="77777777" w:rsidR="00E8511D" w:rsidRPr="00940D11" w:rsidRDefault="00E8511D" w:rsidP="00F46770">
            <w:pPr>
              <w:pStyle w:val="ConsPlusNormal"/>
              <w:rPr>
                <w:sz w:val="20"/>
                <w:szCs w:val="20"/>
              </w:rPr>
            </w:pPr>
          </w:p>
        </w:tc>
        <w:tc>
          <w:tcPr>
            <w:tcW w:w="3005" w:type="dxa"/>
            <w:vAlign w:val="center"/>
          </w:tcPr>
          <w:p w14:paraId="68F3FB0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2F1417B"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C6A1002" w14:textId="77777777" w:rsidR="00E8511D" w:rsidRPr="00940D11" w:rsidRDefault="00E8511D" w:rsidP="00697492">
            <w:pPr>
              <w:pStyle w:val="ConsPlusNormal"/>
              <w:jc w:val="center"/>
              <w:rPr>
                <w:sz w:val="20"/>
                <w:szCs w:val="20"/>
              </w:rPr>
            </w:pPr>
            <w:r w:rsidRPr="00940D11">
              <w:rPr>
                <w:sz w:val="20"/>
                <w:szCs w:val="20"/>
              </w:rPr>
              <w:t>54</w:t>
            </w:r>
          </w:p>
        </w:tc>
        <w:tc>
          <w:tcPr>
            <w:tcW w:w="1230" w:type="dxa"/>
            <w:vAlign w:val="center"/>
          </w:tcPr>
          <w:p w14:paraId="7BF4EE2C"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E61F8D4"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F93DE1F" w14:textId="77777777" w:rsidR="00E8511D" w:rsidRPr="00940D11" w:rsidRDefault="00E8511D" w:rsidP="00697492">
            <w:pPr>
              <w:pStyle w:val="ConsPlusNormal"/>
              <w:jc w:val="center"/>
              <w:rPr>
                <w:sz w:val="20"/>
                <w:szCs w:val="20"/>
              </w:rPr>
            </w:pPr>
            <w:r w:rsidRPr="00940D11">
              <w:rPr>
                <w:sz w:val="20"/>
                <w:szCs w:val="20"/>
              </w:rPr>
              <w:t>54</w:t>
            </w:r>
          </w:p>
        </w:tc>
        <w:tc>
          <w:tcPr>
            <w:tcW w:w="3132" w:type="dxa"/>
            <w:vMerge/>
            <w:shd w:val="clear" w:color="auto" w:fill="auto"/>
          </w:tcPr>
          <w:p w14:paraId="36BCFD8A" w14:textId="77777777" w:rsidR="00E8511D" w:rsidRPr="00940D11" w:rsidRDefault="00E8511D" w:rsidP="00F46770">
            <w:pPr>
              <w:pStyle w:val="ConsPlusNormal"/>
              <w:rPr>
                <w:sz w:val="20"/>
                <w:szCs w:val="20"/>
              </w:rPr>
            </w:pPr>
          </w:p>
        </w:tc>
      </w:tr>
      <w:tr w:rsidR="00E8511D" w:rsidRPr="00DB3997" w14:paraId="142DB4E5" w14:textId="77777777" w:rsidTr="00036F78">
        <w:trPr>
          <w:trHeight w:val="23"/>
          <w:jc w:val="center"/>
        </w:trPr>
        <w:tc>
          <w:tcPr>
            <w:tcW w:w="684" w:type="dxa"/>
            <w:vMerge/>
          </w:tcPr>
          <w:p w14:paraId="33E67A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E3DA0D" w14:textId="77777777" w:rsidR="00E8511D" w:rsidRPr="00940D11" w:rsidRDefault="00E8511D" w:rsidP="00F46770">
            <w:pPr>
              <w:pStyle w:val="ConsPlusNormal"/>
              <w:rPr>
                <w:sz w:val="20"/>
                <w:szCs w:val="20"/>
              </w:rPr>
            </w:pPr>
          </w:p>
        </w:tc>
        <w:tc>
          <w:tcPr>
            <w:tcW w:w="1266" w:type="dxa"/>
            <w:vMerge/>
          </w:tcPr>
          <w:p w14:paraId="5F30DC18" w14:textId="77777777" w:rsidR="00E8511D" w:rsidRPr="00940D11" w:rsidRDefault="00E8511D" w:rsidP="00F46770">
            <w:pPr>
              <w:pStyle w:val="ConsPlusNormal"/>
              <w:rPr>
                <w:sz w:val="20"/>
                <w:szCs w:val="20"/>
              </w:rPr>
            </w:pPr>
          </w:p>
        </w:tc>
        <w:tc>
          <w:tcPr>
            <w:tcW w:w="3005" w:type="dxa"/>
            <w:vAlign w:val="center"/>
          </w:tcPr>
          <w:p w14:paraId="7078677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626763B" w14:textId="77777777" w:rsidR="00E8511D" w:rsidRPr="00940D11" w:rsidRDefault="00E8511D" w:rsidP="002675F4">
            <w:pPr>
              <w:pStyle w:val="ConsPlusNormal"/>
              <w:ind w:left="-57" w:right="-57"/>
              <w:jc w:val="center"/>
              <w:rPr>
                <w:sz w:val="20"/>
                <w:szCs w:val="20"/>
              </w:rPr>
            </w:pPr>
            <w:r w:rsidRPr="00940D11">
              <w:rPr>
                <w:sz w:val="20"/>
                <w:szCs w:val="20"/>
              </w:rPr>
              <w:t xml:space="preserve">Кв. м зеркала </w:t>
            </w:r>
            <w:r w:rsidRPr="00940D11">
              <w:rPr>
                <w:sz w:val="20"/>
                <w:szCs w:val="20"/>
              </w:rPr>
              <w:lastRenderedPageBreak/>
              <w:t>воды</w:t>
            </w:r>
          </w:p>
        </w:tc>
        <w:tc>
          <w:tcPr>
            <w:tcW w:w="1321" w:type="dxa"/>
            <w:vAlign w:val="center"/>
          </w:tcPr>
          <w:p w14:paraId="1C929738" w14:textId="77777777" w:rsidR="00E8511D" w:rsidRPr="00940D11" w:rsidRDefault="00E8511D" w:rsidP="00697492">
            <w:pPr>
              <w:pStyle w:val="ConsPlusNormal"/>
              <w:jc w:val="center"/>
              <w:rPr>
                <w:sz w:val="20"/>
                <w:szCs w:val="20"/>
              </w:rPr>
            </w:pPr>
            <w:r w:rsidRPr="00940D11">
              <w:rPr>
                <w:sz w:val="20"/>
                <w:szCs w:val="20"/>
              </w:rPr>
              <w:lastRenderedPageBreak/>
              <w:t>17</w:t>
            </w:r>
          </w:p>
        </w:tc>
        <w:tc>
          <w:tcPr>
            <w:tcW w:w="1230" w:type="dxa"/>
            <w:vAlign w:val="center"/>
          </w:tcPr>
          <w:p w14:paraId="3EBFF46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50F913E"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143ED76" w14:textId="77777777" w:rsidR="00E8511D" w:rsidRPr="00940D11" w:rsidRDefault="00E8511D" w:rsidP="00697492">
            <w:pPr>
              <w:pStyle w:val="ConsPlusNormal"/>
              <w:jc w:val="center"/>
              <w:rPr>
                <w:sz w:val="20"/>
                <w:szCs w:val="20"/>
              </w:rPr>
            </w:pPr>
            <w:r w:rsidRPr="00940D11">
              <w:rPr>
                <w:sz w:val="20"/>
                <w:szCs w:val="20"/>
              </w:rPr>
              <w:t>17</w:t>
            </w:r>
          </w:p>
        </w:tc>
        <w:tc>
          <w:tcPr>
            <w:tcW w:w="3132" w:type="dxa"/>
            <w:vMerge/>
            <w:shd w:val="clear" w:color="auto" w:fill="auto"/>
          </w:tcPr>
          <w:p w14:paraId="45F99DF6" w14:textId="77777777" w:rsidR="00E8511D" w:rsidRPr="00940D11" w:rsidRDefault="00E8511D" w:rsidP="00F46770">
            <w:pPr>
              <w:pStyle w:val="ConsPlusNormal"/>
              <w:rPr>
                <w:sz w:val="20"/>
                <w:szCs w:val="20"/>
              </w:rPr>
            </w:pPr>
          </w:p>
        </w:tc>
      </w:tr>
      <w:bookmarkEnd w:id="9"/>
      <w:tr w:rsidR="00E8511D" w:rsidRPr="00DB3997" w14:paraId="6F81831A" w14:textId="77777777" w:rsidTr="00036F78">
        <w:trPr>
          <w:trHeight w:val="23"/>
          <w:jc w:val="center"/>
        </w:trPr>
        <w:tc>
          <w:tcPr>
            <w:tcW w:w="684" w:type="dxa"/>
            <w:vMerge w:val="restart"/>
            <w:shd w:val="clear" w:color="auto" w:fill="auto"/>
            <w:vAlign w:val="center"/>
          </w:tcPr>
          <w:p w14:paraId="388176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9AA21FF" w14:textId="77777777" w:rsidR="00E8511D" w:rsidRPr="00940D11" w:rsidRDefault="00E8511D" w:rsidP="00F46770">
            <w:pPr>
              <w:pStyle w:val="ConsPlusNormal"/>
              <w:rPr>
                <w:sz w:val="20"/>
                <w:szCs w:val="20"/>
              </w:rPr>
            </w:pPr>
            <w:r w:rsidRPr="00940D11">
              <w:rPr>
                <w:sz w:val="20"/>
                <w:szCs w:val="20"/>
              </w:rPr>
              <w:t>1044</w:t>
            </w:r>
          </w:p>
        </w:tc>
        <w:tc>
          <w:tcPr>
            <w:tcW w:w="1266" w:type="dxa"/>
            <w:vMerge w:val="restart"/>
            <w:shd w:val="clear" w:color="auto" w:fill="auto"/>
            <w:vAlign w:val="center"/>
          </w:tcPr>
          <w:p w14:paraId="6EE7160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244844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9925B3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EC18619" w14:textId="77777777" w:rsidR="00E8511D" w:rsidRPr="00940D11" w:rsidRDefault="00E8511D" w:rsidP="00697492">
            <w:pPr>
              <w:jc w:val="center"/>
              <w:rPr>
                <w:sz w:val="20"/>
                <w:szCs w:val="20"/>
              </w:rPr>
            </w:pPr>
            <w:r w:rsidRPr="00940D11">
              <w:rPr>
                <w:sz w:val="20"/>
                <w:szCs w:val="20"/>
              </w:rPr>
              <w:t>6</w:t>
            </w:r>
          </w:p>
        </w:tc>
        <w:tc>
          <w:tcPr>
            <w:tcW w:w="1230" w:type="dxa"/>
            <w:shd w:val="clear" w:color="auto" w:fill="auto"/>
            <w:vAlign w:val="center"/>
          </w:tcPr>
          <w:p w14:paraId="71424D5D"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179ED249"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42F60AC5" w14:textId="77777777" w:rsidR="00E8511D" w:rsidRPr="00940D11" w:rsidRDefault="00E8511D" w:rsidP="00697492">
            <w:pPr>
              <w:jc w:val="center"/>
              <w:rPr>
                <w:sz w:val="20"/>
                <w:szCs w:val="20"/>
              </w:rPr>
            </w:pPr>
            <w:r w:rsidRPr="00940D11">
              <w:rPr>
                <w:sz w:val="20"/>
                <w:szCs w:val="20"/>
              </w:rPr>
              <w:t>6</w:t>
            </w:r>
          </w:p>
        </w:tc>
        <w:tc>
          <w:tcPr>
            <w:tcW w:w="3132" w:type="dxa"/>
            <w:vMerge w:val="restart"/>
            <w:shd w:val="clear" w:color="auto" w:fill="auto"/>
            <w:vAlign w:val="center"/>
          </w:tcPr>
          <w:p w14:paraId="7407EFA5" w14:textId="77777777" w:rsidR="00E8511D" w:rsidRPr="00940D11" w:rsidRDefault="00E8511D" w:rsidP="00F46770">
            <w:pPr>
              <w:pStyle w:val="ConsPlusNormal"/>
              <w:rPr>
                <w:sz w:val="20"/>
                <w:szCs w:val="20"/>
              </w:rPr>
            </w:pPr>
            <w:r w:rsidRPr="00940D11">
              <w:rPr>
                <w:sz w:val="20"/>
                <w:szCs w:val="20"/>
              </w:rPr>
              <w:t>-</w:t>
            </w:r>
          </w:p>
        </w:tc>
      </w:tr>
      <w:tr w:rsidR="00E8511D" w:rsidRPr="00DB3997" w14:paraId="7625C0B9" w14:textId="77777777" w:rsidTr="00036F78">
        <w:trPr>
          <w:trHeight w:val="23"/>
          <w:jc w:val="center"/>
        </w:trPr>
        <w:tc>
          <w:tcPr>
            <w:tcW w:w="684" w:type="dxa"/>
            <w:vMerge/>
            <w:shd w:val="clear" w:color="auto" w:fill="auto"/>
          </w:tcPr>
          <w:p w14:paraId="568F67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832285" w14:textId="77777777" w:rsidR="00E8511D" w:rsidRPr="00940D11" w:rsidRDefault="00E8511D" w:rsidP="00F46770">
            <w:pPr>
              <w:pStyle w:val="ConsPlusNormal"/>
              <w:rPr>
                <w:sz w:val="20"/>
                <w:szCs w:val="20"/>
              </w:rPr>
            </w:pPr>
          </w:p>
        </w:tc>
        <w:tc>
          <w:tcPr>
            <w:tcW w:w="1266" w:type="dxa"/>
            <w:vMerge/>
            <w:shd w:val="clear" w:color="auto" w:fill="auto"/>
          </w:tcPr>
          <w:p w14:paraId="7FD033E9" w14:textId="77777777" w:rsidR="00E8511D" w:rsidRPr="00940D11" w:rsidRDefault="00E8511D" w:rsidP="00F46770">
            <w:pPr>
              <w:pStyle w:val="ConsPlusNormal"/>
              <w:rPr>
                <w:sz w:val="20"/>
                <w:szCs w:val="20"/>
              </w:rPr>
            </w:pPr>
          </w:p>
        </w:tc>
        <w:tc>
          <w:tcPr>
            <w:tcW w:w="3005" w:type="dxa"/>
            <w:shd w:val="clear" w:color="auto" w:fill="auto"/>
            <w:vAlign w:val="center"/>
          </w:tcPr>
          <w:p w14:paraId="71646B8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47EEE7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48E4663" w14:textId="77777777" w:rsidR="00E8511D" w:rsidRPr="00940D11" w:rsidRDefault="00E8511D" w:rsidP="00697492">
            <w:pPr>
              <w:jc w:val="center"/>
              <w:rPr>
                <w:sz w:val="20"/>
                <w:szCs w:val="20"/>
              </w:rPr>
            </w:pPr>
            <w:r w:rsidRPr="00940D11">
              <w:rPr>
                <w:sz w:val="20"/>
                <w:szCs w:val="20"/>
              </w:rPr>
              <w:t>14</w:t>
            </w:r>
          </w:p>
        </w:tc>
        <w:tc>
          <w:tcPr>
            <w:tcW w:w="1230" w:type="dxa"/>
            <w:shd w:val="clear" w:color="auto" w:fill="auto"/>
            <w:vAlign w:val="center"/>
          </w:tcPr>
          <w:p w14:paraId="612EF591"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618F9EF4"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5DD1EA54" w14:textId="77777777" w:rsidR="00E8511D" w:rsidRPr="00940D11" w:rsidRDefault="00E8511D" w:rsidP="00697492">
            <w:pPr>
              <w:jc w:val="center"/>
              <w:rPr>
                <w:sz w:val="20"/>
                <w:szCs w:val="20"/>
              </w:rPr>
            </w:pPr>
            <w:r w:rsidRPr="00940D11">
              <w:rPr>
                <w:sz w:val="20"/>
                <w:szCs w:val="20"/>
              </w:rPr>
              <w:t>14</w:t>
            </w:r>
          </w:p>
        </w:tc>
        <w:tc>
          <w:tcPr>
            <w:tcW w:w="3132" w:type="dxa"/>
            <w:vMerge/>
            <w:shd w:val="clear" w:color="auto" w:fill="auto"/>
          </w:tcPr>
          <w:p w14:paraId="591783BD" w14:textId="77777777" w:rsidR="00E8511D" w:rsidRPr="00940D11" w:rsidRDefault="00E8511D" w:rsidP="00F46770">
            <w:pPr>
              <w:pStyle w:val="ConsPlusNormal"/>
              <w:rPr>
                <w:sz w:val="20"/>
                <w:szCs w:val="20"/>
              </w:rPr>
            </w:pPr>
          </w:p>
        </w:tc>
      </w:tr>
      <w:tr w:rsidR="00E8511D" w:rsidRPr="00DB3997" w14:paraId="3BDCE67A" w14:textId="77777777" w:rsidTr="00036F78">
        <w:trPr>
          <w:trHeight w:val="23"/>
          <w:jc w:val="center"/>
        </w:trPr>
        <w:tc>
          <w:tcPr>
            <w:tcW w:w="684" w:type="dxa"/>
            <w:vMerge/>
            <w:shd w:val="clear" w:color="auto" w:fill="auto"/>
          </w:tcPr>
          <w:p w14:paraId="215F7B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233E7E" w14:textId="77777777" w:rsidR="00E8511D" w:rsidRPr="00940D11" w:rsidRDefault="00E8511D" w:rsidP="00F46770">
            <w:pPr>
              <w:pStyle w:val="ConsPlusNormal"/>
              <w:rPr>
                <w:sz w:val="20"/>
                <w:szCs w:val="20"/>
              </w:rPr>
            </w:pPr>
          </w:p>
        </w:tc>
        <w:tc>
          <w:tcPr>
            <w:tcW w:w="1266" w:type="dxa"/>
            <w:vMerge/>
            <w:shd w:val="clear" w:color="auto" w:fill="auto"/>
          </w:tcPr>
          <w:p w14:paraId="4E215578" w14:textId="77777777" w:rsidR="00E8511D" w:rsidRPr="00940D11" w:rsidRDefault="00E8511D" w:rsidP="00F46770">
            <w:pPr>
              <w:pStyle w:val="ConsPlusNormal"/>
              <w:rPr>
                <w:sz w:val="20"/>
                <w:szCs w:val="20"/>
              </w:rPr>
            </w:pPr>
          </w:p>
        </w:tc>
        <w:tc>
          <w:tcPr>
            <w:tcW w:w="3005" w:type="dxa"/>
            <w:shd w:val="clear" w:color="auto" w:fill="auto"/>
            <w:vAlign w:val="center"/>
          </w:tcPr>
          <w:p w14:paraId="6FD8B36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768972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27C318D" w14:textId="77777777" w:rsidR="00E8511D" w:rsidRPr="00940D11" w:rsidRDefault="00E8511D" w:rsidP="00697492">
            <w:pPr>
              <w:jc w:val="center"/>
              <w:rPr>
                <w:sz w:val="20"/>
                <w:szCs w:val="20"/>
              </w:rPr>
            </w:pPr>
            <w:r w:rsidRPr="00940D11">
              <w:rPr>
                <w:sz w:val="20"/>
                <w:szCs w:val="20"/>
              </w:rPr>
              <w:t>3</w:t>
            </w:r>
          </w:p>
        </w:tc>
        <w:tc>
          <w:tcPr>
            <w:tcW w:w="1230" w:type="dxa"/>
            <w:shd w:val="clear" w:color="auto" w:fill="auto"/>
            <w:vAlign w:val="center"/>
          </w:tcPr>
          <w:p w14:paraId="6185BB66"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62731557"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740689E9" w14:textId="77777777" w:rsidR="00E8511D" w:rsidRPr="00940D11" w:rsidRDefault="00E8511D" w:rsidP="00697492">
            <w:pPr>
              <w:jc w:val="center"/>
              <w:rPr>
                <w:sz w:val="20"/>
                <w:szCs w:val="20"/>
              </w:rPr>
            </w:pPr>
            <w:r w:rsidRPr="00940D11">
              <w:rPr>
                <w:sz w:val="20"/>
                <w:szCs w:val="20"/>
              </w:rPr>
              <w:t>3</w:t>
            </w:r>
          </w:p>
        </w:tc>
        <w:tc>
          <w:tcPr>
            <w:tcW w:w="3132" w:type="dxa"/>
            <w:vMerge/>
            <w:shd w:val="clear" w:color="auto" w:fill="auto"/>
          </w:tcPr>
          <w:p w14:paraId="39E5B1A5" w14:textId="77777777" w:rsidR="00E8511D" w:rsidRPr="00940D11" w:rsidRDefault="00E8511D" w:rsidP="00F46770">
            <w:pPr>
              <w:pStyle w:val="ConsPlusNormal"/>
              <w:rPr>
                <w:sz w:val="20"/>
                <w:szCs w:val="20"/>
              </w:rPr>
            </w:pPr>
          </w:p>
        </w:tc>
      </w:tr>
      <w:tr w:rsidR="00E8511D" w:rsidRPr="00DB3997" w14:paraId="49E0CC72" w14:textId="77777777" w:rsidTr="00036F78">
        <w:trPr>
          <w:trHeight w:val="23"/>
          <w:jc w:val="center"/>
        </w:trPr>
        <w:tc>
          <w:tcPr>
            <w:tcW w:w="684" w:type="dxa"/>
            <w:vMerge/>
            <w:shd w:val="clear" w:color="auto" w:fill="auto"/>
          </w:tcPr>
          <w:p w14:paraId="2482A0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2542198" w14:textId="77777777" w:rsidR="00E8511D" w:rsidRPr="00940D11" w:rsidRDefault="00E8511D" w:rsidP="00F46770">
            <w:pPr>
              <w:pStyle w:val="ConsPlusNormal"/>
              <w:rPr>
                <w:sz w:val="20"/>
                <w:szCs w:val="20"/>
              </w:rPr>
            </w:pPr>
          </w:p>
        </w:tc>
        <w:tc>
          <w:tcPr>
            <w:tcW w:w="1266" w:type="dxa"/>
            <w:vMerge/>
            <w:shd w:val="clear" w:color="auto" w:fill="auto"/>
          </w:tcPr>
          <w:p w14:paraId="3099AEEB" w14:textId="77777777" w:rsidR="00E8511D" w:rsidRPr="00940D11" w:rsidRDefault="00E8511D" w:rsidP="00F46770">
            <w:pPr>
              <w:pStyle w:val="ConsPlusNormal"/>
              <w:rPr>
                <w:sz w:val="20"/>
                <w:szCs w:val="20"/>
              </w:rPr>
            </w:pPr>
          </w:p>
        </w:tc>
        <w:tc>
          <w:tcPr>
            <w:tcW w:w="3005" w:type="dxa"/>
            <w:shd w:val="clear" w:color="auto" w:fill="auto"/>
            <w:vAlign w:val="center"/>
          </w:tcPr>
          <w:p w14:paraId="12D83A0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C36CB0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2D188784" w14:textId="77777777" w:rsidR="00E8511D" w:rsidRPr="00940D11" w:rsidRDefault="00E8511D" w:rsidP="00697492">
            <w:pPr>
              <w:jc w:val="center"/>
              <w:rPr>
                <w:sz w:val="20"/>
                <w:szCs w:val="20"/>
              </w:rPr>
            </w:pPr>
            <w:r w:rsidRPr="00940D11">
              <w:rPr>
                <w:sz w:val="20"/>
                <w:szCs w:val="20"/>
              </w:rPr>
              <w:t>-</w:t>
            </w:r>
          </w:p>
        </w:tc>
        <w:tc>
          <w:tcPr>
            <w:tcW w:w="1230" w:type="dxa"/>
            <w:shd w:val="clear" w:color="auto" w:fill="auto"/>
            <w:vAlign w:val="center"/>
          </w:tcPr>
          <w:p w14:paraId="2113ABF8"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0AB91AD8"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7A478A76"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2597C156" w14:textId="77777777" w:rsidR="00E8511D" w:rsidRPr="00940D11" w:rsidRDefault="00E8511D" w:rsidP="00F46770">
            <w:pPr>
              <w:pStyle w:val="ConsPlusNormal"/>
              <w:rPr>
                <w:sz w:val="20"/>
                <w:szCs w:val="20"/>
              </w:rPr>
            </w:pPr>
          </w:p>
        </w:tc>
      </w:tr>
      <w:tr w:rsidR="00E8511D" w:rsidRPr="00DB3997" w14:paraId="513E1F03" w14:textId="77777777" w:rsidTr="00036F78">
        <w:trPr>
          <w:trHeight w:val="23"/>
          <w:jc w:val="center"/>
        </w:trPr>
        <w:tc>
          <w:tcPr>
            <w:tcW w:w="684" w:type="dxa"/>
            <w:vMerge/>
            <w:shd w:val="clear" w:color="auto" w:fill="auto"/>
          </w:tcPr>
          <w:p w14:paraId="501000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0FD0044" w14:textId="77777777" w:rsidR="00E8511D" w:rsidRPr="00940D11" w:rsidRDefault="00E8511D" w:rsidP="00F46770">
            <w:pPr>
              <w:pStyle w:val="ConsPlusNormal"/>
              <w:rPr>
                <w:sz w:val="20"/>
                <w:szCs w:val="20"/>
              </w:rPr>
            </w:pPr>
          </w:p>
        </w:tc>
        <w:tc>
          <w:tcPr>
            <w:tcW w:w="1266" w:type="dxa"/>
            <w:vMerge/>
            <w:shd w:val="clear" w:color="auto" w:fill="auto"/>
          </w:tcPr>
          <w:p w14:paraId="54FFE11B" w14:textId="77777777" w:rsidR="00E8511D" w:rsidRPr="00940D11" w:rsidRDefault="00E8511D" w:rsidP="00F46770">
            <w:pPr>
              <w:pStyle w:val="ConsPlusNormal"/>
              <w:rPr>
                <w:sz w:val="20"/>
                <w:szCs w:val="20"/>
              </w:rPr>
            </w:pPr>
          </w:p>
        </w:tc>
        <w:tc>
          <w:tcPr>
            <w:tcW w:w="3005" w:type="dxa"/>
            <w:shd w:val="clear" w:color="auto" w:fill="auto"/>
            <w:vAlign w:val="center"/>
          </w:tcPr>
          <w:p w14:paraId="776BAFA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93FB57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C21C830" w14:textId="77777777" w:rsidR="00E8511D" w:rsidRPr="00940D11" w:rsidRDefault="00E8511D" w:rsidP="00697492">
            <w:pPr>
              <w:jc w:val="center"/>
              <w:rPr>
                <w:sz w:val="20"/>
                <w:szCs w:val="20"/>
              </w:rPr>
            </w:pPr>
            <w:r w:rsidRPr="00940D11">
              <w:rPr>
                <w:sz w:val="20"/>
                <w:szCs w:val="20"/>
              </w:rPr>
              <w:t>12</w:t>
            </w:r>
          </w:p>
        </w:tc>
        <w:tc>
          <w:tcPr>
            <w:tcW w:w="1230" w:type="dxa"/>
            <w:shd w:val="clear" w:color="auto" w:fill="auto"/>
            <w:vAlign w:val="center"/>
          </w:tcPr>
          <w:p w14:paraId="57099C33"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26BA244D"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4E0F544C" w14:textId="77777777" w:rsidR="00E8511D" w:rsidRPr="00940D11" w:rsidRDefault="00E8511D" w:rsidP="00697492">
            <w:pPr>
              <w:jc w:val="center"/>
              <w:rPr>
                <w:sz w:val="20"/>
                <w:szCs w:val="20"/>
              </w:rPr>
            </w:pPr>
            <w:r w:rsidRPr="00940D11">
              <w:rPr>
                <w:sz w:val="20"/>
                <w:szCs w:val="20"/>
              </w:rPr>
              <w:t>12</w:t>
            </w:r>
          </w:p>
        </w:tc>
        <w:tc>
          <w:tcPr>
            <w:tcW w:w="3132" w:type="dxa"/>
            <w:vMerge/>
            <w:shd w:val="clear" w:color="auto" w:fill="auto"/>
          </w:tcPr>
          <w:p w14:paraId="3D21B589" w14:textId="77777777" w:rsidR="00E8511D" w:rsidRPr="00940D11" w:rsidRDefault="00E8511D" w:rsidP="00F46770">
            <w:pPr>
              <w:pStyle w:val="ConsPlusNormal"/>
              <w:rPr>
                <w:sz w:val="20"/>
                <w:szCs w:val="20"/>
              </w:rPr>
            </w:pPr>
          </w:p>
        </w:tc>
      </w:tr>
      <w:tr w:rsidR="00E8511D" w:rsidRPr="00DB3997" w14:paraId="5796EE7B" w14:textId="77777777" w:rsidTr="00036F78">
        <w:trPr>
          <w:trHeight w:val="23"/>
          <w:jc w:val="center"/>
        </w:trPr>
        <w:tc>
          <w:tcPr>
            <w:tcW w:w="684" w:type="dxa"/>
            <w:vMerge/>
            <w:shd w:val="clear" w:color="auto" w:fill="auto"/>
          </w:tcPr>
          <w:p w14:paraId="5738928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05B0A9C" w14:textId="77777777" w:rsidR="00E8511D" w:rsidRPr="00940D11" w:rsidRDefault="00E8511D" w:rsidP="00F46770">
            <w:pPr>
              <w:pStyle w:val="ConsPlusNormal"/>
              <w:rPr>
                <w:sz w:val="20"/>
                <w:szCs w:val="20"/>
              </w:rPr>
            </w:pPr>
          </w:p>
        </w:tc>
        <w:tc>
          <w:tcPr>
            <w:tcW w:w="1266" w:type="dxa"/>
            <w:vMerge/>
            <w:shd w:val="clear" w:color="auto" w:fill="auto"/>
          </w:tcPr>
          <w:p w14:paraId="2FB2BEEA" w14:textId="77777777" w:rsidR="00E8511D" w:rsidRPr="00940D11" w:rsidRDefault="00E8511D" w:rsidP="00F46770">
            <w:pPr>
              <w:pStyle w:val="ConsPlusNormal"/>
              <w:rPr>
                <w:sz w:val="20"/>
                <w:szCs w:val="20"/>
              </w:rPr>
            </w:pPr>
          </w:p>
        </w:tc>
        <w:tc>
          <w:tcPr>
            <w:tcW w:w="3005" w:type="dxa"/>
            <w:shd w:val="clear" w:color="auto" w:fill="auto"/>
            <w:vAlign w:val="center"/>
          </w:tcPr>
          <w:p w14:paraId="7752F25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42803EB"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4E2B2237" w14:textId="77777777" w:rsidR="00E8511D" w:rsidRPr="00940D11" w:rsidRDefault="00E8511D" w:rsidP="00697492">
            <w:pPr>
              <w:jc w:val="center"/>
              <w:rPr>
                <w:sz w:val="20"/>
                <w:szCs w:val="20"/>
              </w:rPr>
            </w:pPr>
            <w:r w:rsidRPr="00940D11">
              <w:rPr>
                <w:sz w:val="20"/>
                <w:szCs w:val="20"/>
              </w:rPr>
              <w:t>12</w:t>
            </w:r>
          </w:p>
        </w:tc>
        <w:tc>
          <w:tcPr>
            <w:tcW w:w="1230" w:type="dxa"/>
            <w:shd w:val="clear" w:color="auto" w:fill="auto"/>
            <w:vAlign w:val="center"/>
          </w:tcPr>
          <w:p w14:paraId="67CC7BA2"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2AAFE605"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3918246F" w14:textId="77777777" w:rsidR="00E8511D" w:rsidRPr="00940D11" w:rsidRDefault="00E8511D" w:rsidP="00697492">
            <w:pPr>
              <w:jc w:val="center"/>
              <w:rPr>
                <w:sz w:val="20"/>
                <w:szCs w:val="20"/>
              </w:rPr>
            </w:pPr>
            <w:r w:rsidRPr="00940D11">
              <w:rPr>
                <w:sz w:val="20"/>
                <w:szCs w:val="20"/>
              </w:rPr>
              <w:t>12</w:t>
            </w:r>
          </w:p>
        </w:tc>
        <w:tc>
          <w:tcPr>
            <w:tcW w:w="3132" w:type="dxa"/>
            <w:vMerge/>
            <w:shd w:val="clear" w:color="auto" w:fill="auto"/>
          </w:tcPr>
          <w:p w14:paraId="6E3A8F43" w14:textId="77777777" w:rsidR="00E8511D" w:rsidRPr="00940D11" w:rsidRDefault="00E8511D" w:rsidP="00F46770">
            <w:pPr>
              <w:pStyle w:val="ConsPlusNormal"/>
              <w:rPr>
                <w:sz w:val="20"/>
                <w:szCs w:val="20"/>
              </w:rPr>
            </w:pPr>
          </w:p>
        </w:tc>
      </w:tr>
      <w:tr w:rsidR="00E8511D" w:rsidRPr="00DB3997" w14:paraId="7E5BB2AE" w14:textId="77777777" w:rsidTr="00036F78">
        <w:trPr>
          <w:trHeight w:val="23"/>
          <w:jc w:val="center"/>
        </w:trPr>
        <w:tc>
          <w:tcPr>
            <w:tcW w:w="684" w:type="dxa"/>
            <w:vMerge/>
            <w:shd w:val="clear" w:color="auto" w:fill="auto"/>
          </w:tcPr>
          <w:p w14:paraId="5447C9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02D9BA" w14:textId="77777777" w:rsidR="00E8511D" w:rsidRPr="00940D11" w:rsidRDefault="00E8511D" w:rsidP="00F46770">
            <w:pPr>
              <w:pStyle w:val="ConsPlusNormal"/>
              <w:rPr>
                <w:sz w:val="20"/>
                <w:szCs w:val="20"/>
              </w:rPr>
            </w:pPr>
          </w:p>
        </w:tc>
        <w:tc>
          <w:tcPr>
            <w:tcW w:w="1266" w:type="dxa"/>
            <w:vMerge/>
            <w:shd w:val="clear" w:color="auto" w:fill="auto"/>
          </w:tcPr>
          <w:p w14:paraId="4567A257" w14:textId="77777777" w:rsidR="00E8511D" w:rsidRPr="00940D11" w:rsidRDefault="00E8511D" w:rsidP="00F46770">
            <w:pPr>
              <w:pStyle w:val="ConsPlusNormal"/>
              <w:rPr>
                <w:sz w:val="20"/>
                <w:szCs w:val="20"/>
              </w:rPr>
            </w:pPr>
          </w:p>
        </w:tc>
        <w:tc>
          <w:tcPr>
            <w:tcW w:w="3005" w:type="dxa"/>
            <w:shd w:val="clear" w:color="auto" w:fill="auto"/>
            <w:vAlign w:val="center"/>
          </w:tcPr>
          <w:p w14:paraId="33CBC16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AC7E93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24B6196" w14:textId="77777777" w:rsidR="00E8511D" w:rsidRPr="00940D11" w:rsidRDefault="00E8511D" w:rsidP="00697492">
            <w:pPr>
              <w:jc w:val="center"/>
              <w:rPr>
                <w:sz w:val="20"/>
                <w:szCs w:val="20"/>
              </w:rPr>
            </w:pPr>
            <w:r w:rsidRPr="00940D11">
              <w:rPr>
                <w:sz w:val="20"/>
                <w:szCs w:val="20"/>
              </w:rPr>
              <w:t>4</w:t>
            </w:r>
          </w:p>
        </w:tc>
        <w:tc>
          <w:tcPr>
            <w:tcW w:w="1230" w:type="dxa"/>
            <w:shd w:val="clear" w:color="auto" w:fill="auto"/>
            <w:vAlign w:val="center"/>
          </w:tcPr>
          <w:p w14:paraId="30EB9993"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596F6D53"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22C1E996" w14:textId="77777777" w:rsidR="00E8511D" w:rsidRPr="00940D11" w:rsidRDefault="00E8511D" w:rsidP="00697492">
            <w:pPr>
              <w:jc w:val="center"/>
              <w:rPr>
                <w:sz w:val="20"/>
                <w:szCs w:val="20"/>
              </w:rPr>
            </w:pPr>
            <w:r w:rsidRPr="00940D11">
              <w:rPr>
                <w:sz w:val="20"/>
                <w:szCs w:val="20"/>
              </w:rPr>
              <w:t>4</w:t>
            </w:r>
          </w:p>
        </w:tc>
        <w:tc>
          <w:tcPr>
            <w:tcW w:w="3132" w:type="dxa"/>
            <w:vMerge/>
            <w:shd w:val="clear" w:color="auto" w:fill="auto"/>
          </w:tcPr>
          <w:p w14:paraId="042AF092" w14:textId="77777777" w:rsidR="00E8511D" w:rsidRPr="00940D11" w:rsidRDefault="00E8511D" w:rsidP="00F46770">
            <w:pPr>
              <w:pStyle w:val="ConsPlusNormal"/>
              <w:rPr>
                <w:sz w:val="20"/>
                <w:szCs w:val="20"/>
              </w:rPr>
            </w:pPr>
          </w:p>
        </w:tc>
      </w:tr>
      <w:tr w:rsidR="00E8511D" w:rsidRPr="00DB3997" w14:paraId="5950A887" w14:textId="77777777" w:rsidTr="00036F78">
        <w:trPr>
          <w:trHeight w:val="23"/>
          <w:jc w:val="center"/>
        </w:trPr>
        <w:tc>
          <w:tcPr>
            <w:tcW w:w="684" w:type="dxa"/>
            <w:vMerge w:val="restart"/>
            <w:shd w:val="clear" w:color="auto" w:fill="auto"/>
            <w:vAlign w:val="center"/>
          </w:tcPr>
          <w:p w14:paraId="1EE2AC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8FCDA89" w14:textId="77777777" w:rsidR="00E8511D" w:rsidRPr="00940D11" w:rsidRDefault="00E8511D" w:rsidP="00F46770">
            <w:pPr>
              <w:pStyle w:val="ConsPlusNormal"/>
              <w:rPr>
                <w:sz w:val="20"/>
                <w:szCs w:val="20"/>
              </w:rPr>
            </w:pPr>
            <w:r w:rsidRPr="00940D11">
              <w:rPr>
                <w:sz w:val="20"/>
                <w:szCs w:val="20"/>
              </w:rPr>
              <w:t>1045</w:t>
            </w:r>
          </w:p>
          <w:p w14:paraId="1758A1EC" w14:textId="77777777" w:rsidR="00E8511D" w:rsidRPr="00940D11" w:rsidRDefault="00E8511D" w:rsidP="00F46770">
            <w:pPr>
              <w:pStyle w:val="ConsPlusNormal"/>
              <w:rPr>
                <w:sz w:val="20"/>
                <w:szCs w:val="20"/>
              </w:rPr>
            </w:pPr>
            <w:r w:rsidRPr="00940D11">
              <w:rPr>
                <w:sz w:val="20"/>
                <w:szCs w:val="20"/>
              </w:rPr>
              <w:t>1073</w:t>
            </w:r>
          </w:p>
        </w:tc>
        <w:tc>
          <w:tcPr>
            <w:tcW w:w="1266" w:type="dxa"/>
            <w:vMerge w:val="restart"/>
            <w:shd w:val="clear" w:color="auto" w:fill="auto"/>
            <w:vAlign w:val="center"/>
          </w:tcPr>
          <w:p w14:paraId="3E48A0C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34D5F3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A4AA82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D21E4F2" w14:textId="77777777" w:rsidR="00E8511D" w:rsidRPr="00940D11" w:rsidRDefault="00E8511D" w:rsidP="00697492">
            <w:pPr>
              <w:pStyle w:val="ConsPlusNormal"/>
              <w:jc w:val="center"/>
              <w:rPr>
                <w:sz w:val="20"/>
                <w:szCs w:val="20"/>
              </w:rPr>
            </w:pPr>
            <w:r w:rsidRPr="00940D11">
              <w:rPr>
                <w:sz w:val="20"/>
                <w:szCs w:val="20"/>
              </w:rPr>
              <w:t>4</w:t>
            </w:r>
          </w:p>
        </w:tc>
        <w:tc>
          <w:tcPr>
            <w:tcW w:w="1230" w:type="dxa"/>
            <w:shd w:val="clear" w:color="auto" w:fill="auto"/>
            <w:vAlign w:val="center"/>
          </w:tcPr>
          <w:p w14:paraId="0858DD4D"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542E8E17"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190DEE43" w14:textId="77777777" w:rsidR="00E8511D" w:rsidRPr="00940D11" w:rsidRDefault="00E8511D" w:rsidP="00697492">
            <w:pPr>
              <w:pStyle w:val="ConsPlusNormal"/>
              <w:jc w:val="center"/>
              <w:rPr>
                <w:sz w:val="20"/>
                <w:szCs w:val="20"/>
              </w:rPr>
            </w:pPr>
            <w:r w:rsidRPr="00940D11">
              <w:rPr>
                <w:sz w:val="20"/>
                <w:szCs w:val="20"/>
              </w:rPr>
              <w:t>4</w:t>
            </w:r>
          </w:p>
        </w:tc>
        <w:tc>
          <w:tcPr>
            <w:tcW w:w="3132" w:type="dxa"/>
            <w:vMerge w:val="restart"/>
            <w:shd w:val="clear" w:color="auto" w:fill="auto"/>
            <w:vAlign w:val="center"/>
          </w:tcPr>
          <w:p w14:paraId="467A3504" w14:textId="77777777" w:rsidR="00E8511D" w:rsidRPr="00940D11" w:rsidRDefault="00E8511D" w:rsidP="00F46770">
            <w:pPr>
              <w:pStyle w:val="ConsPlusNormal"/>
              <w:rPr>
                <w:sz w:val="20"/>
                <w:szCs w:val="20"/>
              </w:rPr>
            </w:pPr>
            <w:r w:rsidRPr="00940D11">
              <w:rPr>
                <w:sz w:val="20"/>
                <w:szCs w:val="20"/>
              </w:rPr>
              <w:t>-</w:t>
            </w:r>
          </w:p>
        </w:tc>
      </w:tr>
      <w:tr w:rsidR="00E8511D" w:rsidRPr="00DB3997" w14:paraId="1D219368" w14:textId="77777777" w:rsidTr="00036F78">
        <w:trPr>
          <w:trHeight w:val="23"/>
          <w:jc w:val="center"/>
        </w:trPr>
        <w:tc>
          <w:tcPr>
            <w:tcW w:w="684" w:type="dxa"/>
            <w:vMerge/>
            <w:shd w:val="clear" w:color="auto" w:fill="auto"/>
          </w:tcPr>
          <w:p w14:paraId="065E27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51389ED" w14:textId="77777777" w:rsidR="00E8511D" w:rsidRPr="00940D11" w:rsidRDefault="00E8511D" w:rsidP="00F46770">
            <w:pPr>
              <w:pStyle w:val="ConsPlusNormal"/>
              <w:rPr>
                <w:sz w:val="20"/>
                <w:szCs w:val="20"/>
              </w:rPr>
            </w:pPr>
          </w:p>
        </w:tc>
        <w:tc>
          <w:tcPr>
            <w:tcW w:w="1266" w:type="dxa"/>
            <w:vMerge/>
            <w:shd w:val="clear" w:color="auto" w:fill="auto"/>
          </w:tcPr>
          <w:p w14:paraId="399F293B" w14:textId="77777777" w:rsidR="00E8511D" w:rsidRPr="00940D11" w:rsidRDefault="00E8511D" w:rsidP="00F46770">
            <w:pPr>
              <w:pStyle w:val="ConsPlusNormal"/>
              <w:rPr>
                <w:sz w:val="20"/>
                <w:szCs w:val="20"/>
              </w:rPr>
            </w:pPr>
          </w:p>
        </w:tc>
        <w:tc>
          <w:tcPr>
            <w:tcW w:w="3005" w:type="dxa"/>
            <w:shd w:val="clear" w:color="auto" w:fill="auto"/>
            <w:vAlign w:val="center"/>
          </w:tcPr>
          <w:p w14:paraId="29FD97F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0BCEA2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A6EBB51" w14:textId="77777777" w:rsidR="00E8511D" w:rsidRPr="00940D11" w:rsidRDefault="00E8511D" w:rsidP="00697492">
            <w:pPr>
              <w:pStyle w:val="ConsPlusNormal"/>
              <w:jc w:val="center"/>
              <w:rPr>
                <w:sz w:val="20"/>
                <w:szCs w:val="20"/>
              </w:rPr>
            </w:pPr>
            <w:r w:rsidRPr="00940D11">
              <w:rPr>
                <w:sz w:val="20"/>
                <w:szCs w:val="20"/>
              </w:rPr>
              <w:t>9</w:t>
            </w:r>
          </w:p>
        </w:tc>
        <w:tc>
          <w:tcPr>
            <w:tcW w:w="1230" w:type="dxa"/>
            <w:shd w:val="clear" w:color="auto" w:fill="auto"/>
            <w:vAlign w:val="center"/>
          </w:tcPr>
          <w:p w14:paraId="35150FA2"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04058CCD"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63F74ADE" w14:textId="77777777" w:rsidR="00E8511D" w:rsidRPr="00940D11" w:rsidRDefault="00E8511D" w:rsidP="00697492">
            <w:pPr>
              <w:pStyle w:val="ConsPlusNormal"/>
              <w:jc w:val="center"/>
              <w:rPr>
                <w:sz w:val="20"/>
                <w:szCs w:val="20"/>
              </w:rPr>
            </w:pPr>
            <w:r w:rsidRPr="00940D11">
              <w:rPr>
                <w:sz w:val="20"/>
                <w:szCs w:val="20"/>
              </w:rPr>
              <w:t>9</w:t>
            </w:r>
          </w:p>
        </w:tc>
        <w:tc>
          <w:tcPr>
            <w:tcW w:w="3132" w:type="dxa"/>
            <w:vMerge/>
            <w:shd w:val="clear" w:color="auto" w:fill="auto"/>
          </w:tcPr>
          <w:p w14:paraId="210021E8" w14:textId="77777777" w:rsidR="00E8511D" w:rsidRPr="00940D11" w:rsidRDefault="00E8511D" w:rsidP="00F46770">
            <w:pPr>
              <w:pStyle w:val="ConsPlusNormal"/>
              <w:rPr>
                <w:sz w:val="20"/>
                <w:szCs w:val="20"/>
              </w:rPr>
            </w:pPr>
          </w:p>
        </w:tc>
      </w:tr>
      <w:tr w:rsidR="00E8511D" w:rsidRPr="00DB3997" w14:paraId="2BE651F9" w14:textId="77777777" w:rsidTr="00036F78">
        <w:trPr>
          <w:trHeight w:val="23"/>
          <w:jc w:val="center"/>
        </w:trPr>
        <w:tc>
          <w:tcPr>
            <w:tcW w:w="684" w:type="dxa"/>
            <w:vMerge/>
            <w:shd w:val="clear" w:color="auto" w:fill="auto"/>
          </w:tcPr>
          <w:p w14:paraId="2C20B3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D89A079" w14:textId="77777777" w:rsidR="00E8511D" w:rsidRPr="00940D11" w:rsidRDefault="00E8511D" w:rsidP="00F46770">
            <w:pPr>
              <w:pStyle w:val="ConsPlusNormal"/>
              <w:rPr>
                <w:sz w:val="20"/>
                <w:szCs w:val="20"/>
              </w:rPr>
            </w:pPr>
          </w:p>
        </w:tc>
        <w:tc>
          <w:tcPr>
            <w:tcW w:w="1266" w:type="dxa"/>
            <w:vMerge/>
            <w:shd w:val="clear" w:color="auto" w:fill="auto"/>
          </w:tcPr>
          <w:p w14:paraId="23DE3653" w14:textId="77777777" w:rsidR="00E8511D" w:rsidRPr="00940D11" w:rsidRDefault="00E8511D" w:rsidP="00F46770">
            <w:pPr>
              <w:pStyle w:val="ConsPlusNormal"/>
              <w:rPr>
                <w:sz w:val="20"/>
                <w:szCs w:val="20"/>
              </w:rPr>
            </w:pPr>
          </w:p>
        </w:tc>
        <w:tc>
          <w:tcPr>
            <w:tcW w:w="3005" w:type="dxa"/>
            <w:shd w:val="clear" w:color="auto" w:fill="auto"/>
            <w:vAlign w:val="center"/>
          </w:tcPr>
          <w:p w14:paraId="1ED6C51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053493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62C7842" w14:textId="77777777" w:rsidR="00E8511D" w:rsidRPr="00940D11" w:rsidRDefault="00E8511D" w:rsidP="00697492">
            <w:pPr>
              <w:pStyle w:val="ConsPlusNormal"/>
              <w:jc w:val="center"/>
              <w:rPr>
                <w:sz w:val="20"/>
                <w:szCs w:val="20"/>
              </w:rPr>
            </w:pPr>
            <w:r w:rsidRPr="00940D11">
              <w:rPr>
                <w:sz w:val="20"/>
                <w:szCs w:val="20"/>
              </w:rPr>
              <w:t>2</w:t>
            </w:r>
          </w:p>
        </w:tc>
        <w:tc>
          <w:tcPr>
            <w:tcW w:w="1230" w:type="dxa"/>
            <w:shd w:val="clear" w:color="auto" w:fill="auto"/>
            <w:vAlign w:val="center"/>
          </w:tcPr>
          <w:p w14:paraId="730E3512"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0316DD1E"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1F2D78D4" w14:textId="77777777" w:rsidR="00E8511D" w:rsidRPr="00940D11" w:rsidRDefault="00E8511D" w:rsidP="00697492">
            <w:pPr>
              <w:pStyle w:val="ConsPlusNormal"/>
              <w:jc w:val="center"/>
              <w:rPr>
                <w:sz w:val="20"/>
                <w:szCs w:val="20"/>
              </w:rPr>
            </w:pPr>
            <w:r w:rsidRPr="00940D11">
              <w:rPr>
                <w:sz w:val="20"/>
                <w:szCs w:val="20"/>
              </w:rPr>
              <w:t>2</w:t>
            </w:r>
          </w:p>
        </w:tc>
        <w:tc>
          <w:tcPr>
            <w:tcW w:w="3132" w:type="dxa"/>
            <w:vMerge/>
            <w:shd w:val="clear" w:color="auto" w:fill="auto"/>
          </w:tcPr>
          <w:p w14:paraId="2E8127F3" w14:textId="77777777" w:rsidR="00E8511D" w:rsidRPr="00940D11" w:rsidRDefault="00E8511D" w:rsidP="00F46770">
            <w:pPr>
              <w:pStyle w:val="ConsPlusNormal"/>
              <w:rPr>
                <w:sz w:val="20"/>
                <w:szCs w:val="20"/>
              </w:rPr>
            </w:pPr>
          </w:p>
        </w:tc>
      </w:tr>
      <w:tr w:rsidR="00E8511D" w:rsidRPr="00DB3997" w14:paraId="25446C45" w14:textId="77777777" w:rsidTr="00036F78">
        <w:trPr>
          <w:trHeight w:val="23"/>
          <w:jc w:val="center"/>
        </w:trPr>
        <w:tc>
          <w:tcPr>
            <w:tcW w:w="684" w:type="dxa"/>
            <w:vMerge/>
            <w:shd w:val="clear" w:color="auto" w:fill="auto"/>
          </w:tcPr>
          <w:p w14:paraId="3DE375E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2E09F6" w14:textId="77777777" w:rsidR="00E8511D" w:rsidRPr="00940D11" w:rsidRDefault="00E8511D" w:rsidP="00F46770">
            <w:pPr>
              <w:pStyle w:val="ConsPlusNormal"/>
              <w:rPr>
                <w:sz w:val="20"/>
                <w:szCs w:val="20"/>
              </w:rPr>
            </w:pPr>
          </w:p>
        </w:tc>
        <w:tc>
          <w:tcPr>
            <w:tcW w:w="1266" w:type="dxa"/>
            <w:vMerge/>
            <w:shd w:val="clear" w:color="auto" w:fill="auto"/>
          </w:tcPr>
          <w:p w14:paraId="3340F850" w14:textId="77777777" w:rsidR="00E8511D" w:rsidRPr="00940D11" w:rsidRDefault="00E8511D" w:rsidP="00F46770">
            <w:pPr>
              <w:pStyle w:val="ConsPlusNormal"/>
              <w:rPr>
                <w:sz w:val="20"/>
                <w:szCs w:val="20"/>
              </w:rPr>
            </w:pPr>
          </w:p>
        </w:tc>
        <w:tc>
          <w:tcPr>
            <w:tcW w:w="3005" w:type="dxa"/>
            <w:shd w:val="clear" w:color="auto" w:fill="auto"/>
            <w:vAlign w:val="center"/>
          </w:tcPr>
          <w:p w14:paraId="5E82D5A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C4B312C"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4BAA4617" w14:textId="77777777" w:rsidR="00E8511D" w:rsidRPr="00940D11" w:rsidRDefault="00E8511D" w:rsidP="00697492">
            <w:pPr>
              <w:pStyle w:val="ConsPlusNormal"/>
              <w:jc w:val="center"/>
              <w:rPr>
                <w:sz w:val="20"/>
                <w:szCs w:val="20"/>
              </w:rPr>
            </w:pPr>
            <w:r w:rsidRPr="00940D11">
              <w:rPr>
                <w:sz w:val="20"/>
                <w:szCs w:val="20"/>
              </w:rPr>
              <w:t>-</w:t>
            </w:r>
          </w:p>
        </w:tc>
        <w:tc>
          <w:tcPr>
            <w:tcW w:w="1230" w:type="dxa"/>
            <w:shd w:val="clear" w:color="auto" w:fill="auto"/>
            <w:vAlign w:val="center"/>
          </w:tcPr>
          <w:p w14:paraId="5E4FC9C7"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35FCC6F0"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3D68B164"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shd w:val="clear" w:color="auto" w:fill="auto"/>
          </w:tcPr>
          <w:p w14:paraId="746A18C0" w14:textId="77777777" w:rsidR="00E8511D" w:rsidRPr="00940D11" w:rsidRDefault="00E8511D" w:rsidP="00F46770">
            <w:pPr>
              <w:pStyle w:val="ConsPlusNormal"/>
              <w:rPr>
                <w:sz w:val="20"/>
                <w:szCs w:val="20"/>
              </w:rPr>
            </w:pPr>
          </w:p>
        </w:tc>
      </w:tr>
      <w:tr w:rsidR="00E8511D" w:rsidRPr="00DB3997" w14:paraId="7AF873FE" w14:textId="77777777" w:rsidTr="00036F78">
        <w:trPr>
          <w:trHeight w:val="23"/>
          <w:jc w:val="center"/>
        </w:trPr>
        <w:tc>
          <w:tcPr>
            <w:tcW w:w="684" w:type="dxa"/>
            <w:vMerge/>
            <w:shd w:val="clear" w:color="auto" w:fill="auto"/>
          </w:tcPr>
          <w:p w14:paraId="4CFA69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DBDD720" w14:textId="77777777" w:rsidR="00E8511D" w:rsidRPr="00940D11" w:rsidRDefault="00E8511D" w:rsidP="00F46770">
            <w:pPr>
              <w:pStyle w:val="ConsPlusNormal"/>
              <w:rPr>
                <w:sz w:val="20"/>
                <w:szCs w:val="20"/>
              </w:rPr>
            </w:pPr>
          </w:p>
        </w:tc>
        <w:tc>
          <w:tcPr>
            <w:tcW w:w="1266" w:type="dxa"/>
            <w:vMerge/>
            <w:shd w:val="clear" w:color="auto" w:fill="auto"/>
          </w:tcPr>
          <w:p w14:paraId="36F2CB68" w14:textId="77777777" w:rsidR="00E8511D" w:rsidRPr="00940D11" w:rsidRDefault="00E8511D" w:rsidP="00F46770">
            <w:pPr>
              <w:pStyle w:val="ConsPlusNormal"/>
              <w:rPr>
                <w:sz w:val="20"/>
                <w:szCs w:val="20"/>
              </w:rPr>
            </w:pPr>
          </w:p>
        </w:tc>
        <w:tc>
          <w:tcPr>
            <w:tcW w:w="3005" w:type="dxa"/>
            <w:shd w:val="clear" w:color="auto" w:fill="auto"/>
            <w:vAlign w:val="center"/>
          </w:tcPr>
          <w:p w14:paraId="1B72140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276E95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6E2B388" w14:textId="77777777" w:rsidR="00E8511D" w:rsidRPr="00940D11" w:rsidRDefault="00E8511D" w:rsidP="00697492">
            <w:pPr>
              <w:pStyle w:val="ConsPlusNormal"/>
              <w:jc w:val="center"/>
              <w:rPr>
                <w:sz w:val="20"/>
                <w:szCs w:val="20"/>
              </w:rPr>
            </w:pPr>
            <w:r w:rsidRPr="00940D11">
              <w:rPr>
                <w:sz w:val="20"/>
                <w:szCs w:val="20"/>
              </w:rPr>
              <w:t>8</w:t>
            </w:r>
          </w:p>
        </w:tc>
        <w:tc>
          <w:tcPr>
            <w:tcW w:w="1230" w:type="dxa"/>
            <w:shd w:val="clear" w:color="auto" w:fill="auto"/>
            <w:vAlign w:val="center"/>
          </w:tcPr>
          <w:p w14:paraId="620E24B9"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53A3C684"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4D0392B7" w14:textId="77777777" w:rsidR="00E8511D" w:rsidRPr="00940D11" w:rsidRDefault="00E8511D" w:rsidP="00697492">
            <w:pPr>
              <w:pStyle w:val="ConsPlusNormal"/>
              <w:jc w:val="center"/>
              <w:rPr>
                <w:sz w:val="20"/>
                <w:szCs w:val="20"/>
              </w:rPr>
            </w:pPr>
            <w:r w:rsidRPr="00940D11">
              <w:rPr>
                <w:sz w:val="20"/>
                <w:szCs w:val="20"/>
              </w:rPr>
              <w:t>8</w:t>
            </w:r>
          </w:p>
        </w:tc>
        <w:tc>
          <w:tcPr>
            <w:tcW w:w="3132" w:type="dxa"/>
            <w:vMerge/>
            <w:shd w:val="clear" w:color="auto" w:fill="auto"/>
          </w:tcPr>
          <w:p w14:paraId="1D204B60" w14:textId="77777777" w:rsidR="00E8511D" w:rsidRPr="00940D11" w:rsidRDefault="00E8511D" w:rsidP="00F46770">
            <w:pPr>
              <w:pStyle w:val="ConsPlusNormal"/>
              <w:rPr>
                <w:sz w:val="20"/>
                <w:szCs w:val="20"/>
              </w:rPr>
            </w:pPr>
          </w:p>
        </w:tc>
      </w:tr>
      <w:tr w:rsidR="00E8511D" w:rsidRPr="00DB3997" w14:paraId="64CC2EAB" w14:textId="77777777" w:rsidTr="00036F78">
        <w:trPr>
          <w:trHeight w:val="23"/>
          <w:jc w:val="center"/>
        </w:trPr>
        <w:tc>
          <w:tcPr>
            <w:tcW w:w="684" w:type="dxa"/>
            <w:vMerge/>
            <w:shd w:val="clear" w:color="auto" w:fill="auto"/>
          </w:tcPr>
          <w:p w14:paraId="2886DA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782FE5" w14:textId="77777777" w:rsidR="00E8511D" w:rsidRPr="00940D11" w:rsidRDefault="00E8511D" w:rsidP="00F46770">
            <w:pPr>
              <w:pStyle w:val="ConsPlusNormal"/>
              <w:rPr>
                <w:sz w:val="20"/>
                <w:szCs w:val="20"/>
              </w:rPr>
            </w:pPr>
          </w:p>
        </w:tc>
        <w:tc>
          <w:tcPr>
            <w:tcW w:w="1266" w:type="dxa"/>
            <w:vMerge/>
            <w:shd w:val="clear" w:color="auto" w:fill="auto"/>
          </w:tcPr>
          <w:p w14:paraId="15D2392A" w14:textId="77777777" w:rsidR="00E8511D" w:rsidRPr="00940D11" w:rsidRDefault="00E8511D" w:rsidP="00F46770">
            <w:pPr>
              <w:pStyle w:val="ConsPlusNormal"/>
              <w:rPr>
                <w:sz w:val="20"/>
                <w:szCs w:val="20"/>
              </w:rPr>
            </w:pPr>
          </w:p>
        </w:tc>
        <w:tc>
          <w:tcPr>
            <w:tcW w:w="3005" w:type="dxa"/>
            <w:shd w:val="clear" w:color="auto" w:fill="auto"/>
            <w:vAlign w:val="center"/>
          </w:tcPr>
          <w:p w14:paraId="3CE7B2F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FCA4644" w14:textId="77777777" w:rsidR="00231446" w:rsidRPr="00940D11" w:rsidRDefault="00E8511D" w:rsidP="004E6788">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2DF65494" w14:textId="77777777" w:rsidR="00E8511D" w:rsidRPr="00940D11" w:rsidRDefault="00E8511D" w:rsidP="00697492">
            <w:pPr>
              <w:pStyle w:val="ConsPlusNormal"/>
              <w:jc w:val="center"/>
              <w:rPr>
                <w:sz w:val="20"/>
                <w:szCs w:val="20"/>
              </w:rPr>
            </w:pPr>
            <w:r w:rsidRPr="00940D11">
              <w:rPr>
                <w:sz w:val="20"/>
                <w:szCs w:val="20"/>
              </w:rPr>
              <w:t>8</w:t>
            </w:r>
          </w:p>
        </w:tc>
        <w:tc>
          <w:tcPr>
            <w:tcW w:w="1230" w:type="dxa"/>
            <w:shd w:val="clear" w:color="auto" w:fill="auto"/>
            <w:vAlign w:val="center"/>
          </w:tcPr>
          <w:p w14:paraId="5E177C3E"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4606457E"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79A4CCFC" w14:textId="77777777" w:rsidR="00E8511D" w:rsidRPr="00940D11" w:rsidRDefault="00E8511D" w:rsidP="00697492">
            <w:pPr>
              <w:pStyle w:val="ConsPlusNormal"/>
              <w:jc w:val="center"/>
              <w:rPr>
                <w:sz w:val="20"/>
                <w:szCs w:val="20"/>
              </w:rPr>
            </w:pPr>
            <w:r w:rsidRPr="00940D11">
              <w:rPr>
                <w:sz w:val="20"/>
                <w:szCs w:val="20"/>
              </w:rPr>
              <w:t>8</w:t>
            </w:r>
          </w:p>
        </w:tc>
        <w:tc>
          <w:tcPr>
            <w:tcW w:w="3132" w:type="dxa"/>
            <w:vMerge/>
            <w:shd w:val="clear" w:color="auto" w:fill="auto"/>
          </w:tcPr>
          <w:p w14:paraId="4258D410" w14:textId="77777777" w:rsidR="00E8511D" w:rsidRPr="00940D11" w:rsidRDefault="00E8511D" w:rsidP="00F46770">
            <w:pPr>
              <w:pStyle w:val="ConsPlusNormal"/>
              <w:rPr>
                <w:sz w:val="20"/>
                <w:szCs w:val="20"/>
              </w:rPr>
            </w:pPr>
          </w:p>
        </w:tc>
      </w:tr>
      <w:tr w:rsidR="00E8511D" w:rsidRPr="00DB3997" w14:paraId="77929EA6" w14:textId="77777777" w:rsidTr="00036F78">
        <w:trPr>
          <w:trHeight w:val="23"/>
          <w:jc w:val="center"/>
        </w:trPr>
        <w:tc>
          <w:tcPr>
            <w:tcW w:w="684" w:type="dxa"/>
            <w:vMerge/>
            <w:shd w:val="clear" w:color="auto" w:fill="auto"/>
          </w:tcPr>
          <w:p w14:paraId="082753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BD249B" w14:textId="77777777" w:rsidR="00E8511D" w:rsidRPr="00940D11" w:rsidRDefault="00E8511D" w:rsidP="00F46770">
            <w:pPr>
              <w:pStyle w:val="ConsPlusNormal"/>
              <w:rPr>
                <w:sz w:val="20"/>
                <w:szCs w:val="20"/>
              </w:rPr>
            </w:pPr>
          </w:p>
        </w:tc>
        <w:tc>
          <w:tcPr>
            <w:tcW w:w="1266" w:type="dxa"/>
            <w:vMerge/>
            <w:shd w:val="clear" w:color="auto" w:fill="auto"/>
          </w:tcPr>
          <w:p w14:paraId="5E324D16" w14:textId="77777777" w:rsidR="00E8511D" w:rsidRPr="00940D11" w:rsidRDefault="00E8511D" w:rsidP="00F46770">
            <w:pPr>
              <w:pStyle w:val="ConsPlusNormal"/>
              <w:rPr>
                <w:sz w:val="20"/>
                <w:szCs w:val="20"/>
              </w:rPr>
            </w:pPr>
          </w:p>
        </w:tc>
        <w:tc>
          <w:tcPr>
            <w:tcW w:w="3005" w:type="dxa"/>
            <w:shd w:val="clear" w:color="auto" w:fill="auto"/>
            <w:vAlign w:val="center"/>
          </w:tcPr>
          <w:p w14:paraId="4AC42BB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2CE0CC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5CE284F" w14:textId="77777777" w:rsidR="00E8511D" w:rsidRPr="00940D11" w:rsidRDefault="00E8511D" w:rsidP="00697492">
            <w:pPr>
              <w:pStyle w:val="ConsPlusNormal"/>
              <w:jc w:val="center"/>
              <w:rPr>
                <w:sz w:val="20"/>
                <w:szCs w:val="20"/>
              </w:rPr>
            </w:pPr>
            <w:r w:rsidRPr="00940D11">
              <w:rPr>
                <w:sz w:val="20"/>
                <w:szCs w:val="20"/>
              </w:rPr>
              <w:t>3</w:t>
            </w:r>
          </w:p>
        </w:tc>
        <w:tc>
          <w:tcPr>
            <w:tcW w:w="1230" w:type="dxa"/>
            <w:shd w:val="clear" w:color="auto" w:fill="auto"/>
            <w:vAlign w:val="center"/>
          </w:tcPr>
          <w:p w14:paraId="20ED20A3"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4409E10F"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4A0BE01B" w14:textId="77777777" w:rsidR="00E8511D" w:rsidRPr="00940D11" w:rsidRDefault="00E8511D" w:rsidP="00697492">
            <w:pPr>
              <w:pStyle w:val="ConsPlusNormal"/>
              <w:jc w:val="center"/>
              <w:rPr>
                <w:sz w:val="20"/>
                <w:szCs w:val="20"/>
              </w:rPr>
            </w:pPr>
            <w:r w:rsidRPr="00940D11">
              <w:rPr>
                <w:sz w:val="20"/>
                <w:szCs w:val="20"/>
              </w:rPr>
              <w:t>3</w:t>
            </w:r>
          </w:p>
        </w:tc>
        <w:tc>
          <w:tcPr>
            <w:tcW w:w="3132" w:type="dxa"/>
            <w:vMerge/>
            <w:shd w:val="clear" w:color="auto" w:fill="auto"/>
          </w:tcPr>
          <w:p w14:paraId="44A1359D" w14:textId="77777777" w:rsidR="00E8511D" w:rsidRPr="00940D11" w:rsidRDefault="00E8511D" w:rsidP="00F46770">
            <w:pPr>
              <w:pStyle w:val="ConsPlusNormal"/>
              <w:rPr>
                <w:sz w:val="20"/>
                <w:szCs w:val="20"/>
              </w:rPr>
            </w:pPr>
          </w:p>
        </w:tc>
      </w:tr>
      <w:tr w:rsidR="00E8511D" w:rsidRPr="00DB3997" w14:paraId="61E36421" w14:textId="77777777" w:rsidTr="00036F78">
        <w:trPr>
          <w:trHeight w:val="23"/>
          <w:jc w:val="center"/>
        </w:trPr>
        <w:tc>
          <w:tcPr>
            <w:tcW w:w="684" w:type="dxa"/>
            <w:vMerge w:val="restart"/>
            <w:shd w:val="clear" w:color="auto" w:fill="auto"/>
            <w:vAlign w:val="center"/>
          </w:tcPr>
          <w:p w14:paraId="4EDD45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9C43C87" w14:textId="77777777" w:rsidR="00E8511D" w:rsidRPr="00940D11" w:rsidRDefault="00E8511D" w:rsidP="00F46770">
            <w:pPr>
              <w:pStyle w:val="ConsPlusNormal"/>
              <w:rPr>
                <w:sz w:val="20"/>
                <w:szCs w:val="20"/>
              </w:rPr>
            </w:pPr>
            <w:r w:rsidRPr="00940D11">
              <w:rPr>
                <w:sz w:val="20"/>
                <w:szCs w:val="20"/>
              </w:rPr>
              <w:t>1046</w:t>
            </w:r>
          </w:p>
        </w:tc>
        <w:tc>
          <w:tcPr>
            <w:tcW w:w="1266" w:type="dxa"/>
            <w:vMerge w:val="restart"/>
            <w:shd w:val="clear" w:color="auto" w:fill="auto"/>
            <w:vAlign w:val="center"/>
          </w:tcPr>
          <w:p w14:paraId="1852CC21" w14:textId="77777777" w:rsidR="00E8511D" w:rsidRPr="00940D11" w:rsidRDefault="004252AA" w:rsidP="00F46770">
            <w:pPr>
              <w:pStyle w:val="ConsPlusNormal"/>
              <w:rPr>
                <w:sz w:val="20"/>
                <w:szCs w:val="20"/>
              </w:rPr>
            </w:pPr>
            <w:r>
              <w:rPr>
                <w:sz w:val="20"/>
                <w:szCs w:val="20"/>
              </w:rPr>
              <w:t>Первая очередь</w:t>
            </w:r>
          </w:p>
        </w:tc>
        <w:tc>
          <w:tcPr>
            <w:tcW w:w="3005" w:type="dxa"/>
            <w:shd w:val="clear" w:color="auto" w:fill="auto"/>
            <w:vAlign w:val="center"/>
          </w:tcPr>
          <w:p w14:paraId="3B6DD39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F5B649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02F67D8" w14:textId="77777777" w:rsidR="00E8511D" w:rsidRPr="00940D11" w:rsidRDefault="00E8511D" w:rsidP="00697492">
            <w:pPr>
              <w:pStyle w:val="ConsPlusNormal"/>
              <w:jc w:val="center"/>
              <w:rPr>
                <w:sz w:val="20"/>
                <w:szCs w:val="20"/>
              </w:rPr>
            </w:pPr>
            <w:r w:rsidRPr="00940D11">
              <w:rPr>
                <w:sz w:val="20"/>
                <w:szCs w:val="20"/>
              </w:rPr>
              <w:t>51</w:t>
            </w:r>
          </w:p>
        </w:tc>
        <w:tc>
          <w:tcPr>
            <w:tcW w:w="1230" w:type="dxa"/>
            <w:shd w:val="clear" w:color="auto" w:fill="auto"/>
            <w:vAlign w:val="center"/>
          </w:tcPr>
          <w:p w14:paraId="65AFCC11"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24349918" w14:textId="77777777" w:rsidR="00E8511D" w:rsidRPr="00940D11" w:rsidRDefault="00E8511D" w:rsidP="00697492">
            <w:pPr>
              <w:pStyle w:val="ConsPlusNormal"/>
              <w:jc w:val="center"/>
              <w:rPr>
                <w:sz w:val="20"/>
                <w:szCs w:val="20"/>
              </w:rPr>
            </w:pPr>
            <w:r w:rsidRPr="00940D11">
              <w:rPr>
                <w:sz w:val="20"/>
                <w:szCs w:val="20"/>
              </w:rPr>
              <w:t>120</w:t>
            </w:r>
          </w:p>
        </w:tc>
        <w:tc>
          <w:tcPr>
            <w:tcW w:w="1474" w:type="dxa"/>
            <w:shd w:val="clear" w:color="auto" w:fill="auto"/>
            <w:vAlign w:val="center"/>
          </w:tcPr>
          <w:p w14:paraId="10E1FD4C"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48BEFC57"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DB3997" w14:paraId="7ED18C3F" w14:textId="77777777" w:rsidTr="00036F78">
        <w:trPr>
          <w:trHeight w:val="23"/>
          <w:jc w:val="center"/>
        </w:trPr>
        <w:tc>
          <w:tcPr>
            <w:tcW w:w="684" w:type="dxa"/>
            <w:vMerge/>
            <w:shd w:val="clear" w:color="auto" w:fill="auto"/>
          </w:tcPr>
          <w:p w14:paraId="6B852D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33C1E4" w14:textId="77777777" w:rsidR="00E8511D" w:rsidRPr="00940D11" w:rsidRDefault="00E8511D" w:rsidP="00F46770">
            <w:pPr>
              <w:pStyle w:val="ConsPlusNormal"/>
              <w:rPr>
                <w:sz w:val="20"/>
                <w:szCs w:val="20"/>
              </w:rPr>
            </w:pPr>
          </w:p>
        </w:tc>
        <w:tc>
          <w:tcPr>
            <w:tcW w:w="1266" w:type="dxa"/>
            <w:vMerge/>
            <w:shd w:val="clear" w:color="auto" w:fill="auto"/>
          </w:tcPr>
          <w:p w14:paraId="2FA22A5C" w14:textId="77777777" w:rsidR="00E8511D" w:rsidRPr="00940D11" w:rsidRDefault="00E8511D" w:rsidP="00F46770">
            <w:pPr>
              <w:pStyle w:val="ConsPlusNormal"/>
              <w:rPr>
                <w:sz w:val="20"/>
                <w:szCs w:val="20"/>
              </w:rPr>
            </w:pPr>
          </w:p>
        </w:tc>
        <w:tc>
          <w:tcPr>
            <w:tcW w:w="3005" w:type="dxa"/>
            <w:shd w:val="clear" w:color="auto" w:fill="auto"/>
            <w:vAlign w:val="center"/>
          </w:tcPr>
          <w:p w14:paraId="7B3FDFD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C7C165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F713D81" w14:textId="77777777" w:rsidR="00E8511D" w:rsidRPr="00940D11" w:rsidRDefault="00E8511D" w:rsidP="00697492">
            <w:pPr>
              <w:pStyle w:val="ConsPlusNormal"/>
              <w:jc w:val="center"/>
              <w:rPr>
                <w:sz w:val="20"/>
                <w:szCs w:val="20"/>
              </w:rPr>
            </w:pPr>
            <w:r w:rsidRPr="00940D11">
              <w:rPr>
                <w:sz w:val="20"/>
                <w:szCs w:val="20"/>
              </w:rPr>
              <w:t>112</w:t>
            </w:r>
          </w:p>
        </w:tc>
        <w:tc>
          <w:tcPr>
            <w:tcW w:w="1230" w:type="dxa"/>
            <w:shd w:val="clear" w:color="auto" w:fill="auto"/>
            <w:vAlign w:val="center"/>
          </w:tcPr>
          <w:p w14:paraId="56513F0D"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05ECB09D"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6440372C" w14:textId="77777777" w:rsidR="00E8511D" w:rsidRPr="00940D11" w:rsidRDefault="00E8511D" w:rsidP="00697492">
            <w:pPr>
              <w:pStyle w:val="ConsPlusNormal"/>
              <w:jc w:val="center"/>
              <w:rPr>
                <w:sz w:val="20"/>
                <w:szCs w:val="20"/>
              </w:rPr>
            </w:pPr>
            <w:r w:rsidRPr="00940D11">
              <w:rPr>
                <w:sz w:val="20"/>
                <w:szCs w:val="20"/>
              </w:rPr>
              <w:t>112</w:t>
            </w:r>
          </w:p>
        </w:tc>
        <w:tc>
          <w:tcPr>
            <w:tcW w:w="3132" w:type="dxa"/>
            <w:vMerge/>
            <w:shd w:val="clear" w:color="auto" w:fill="auto"/>
          </w:tcPr>
          <w:p w14:paraId="0E917F69" w14:textId="77777777" w:rsidR="00E8511D" w:rsidRPr="00940D11" w:rsidRDefault="00E8511D" w:rsidP="00F46770">
            <w:pPr>
              <w:pStyle w:val="ConsPlusNormal"/>
              <w:rPr>
                <w:sz w:val="20"/>
                <w:szCs w:val="20"/>
              </w:rPr>
            </w:pPr>
          </w:p>
        </w:tc>
      </w:tr>
      <w:tr w:rsidR="00E8511D" w:rsidRPr="00DB3997" w14:paraId="63556DD6" w14:textId="77777777" w:rsidTr="00036F78">
        <w:trPr>
          <w:trHeight w:val="23"/>
          <w:jc w:val="center"/>
        </w:trPr>
        <w:tc>
          <w:tcPr>
            <w:tcW w:w="684" w:type="dxa"/>
            <w:vMerge/>
            <w:shd w:val="clear" w:color="auto" w:fill="auto"/>
          </w:tcPr>
          <w:p w14:paraId="47FE5A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3DFE616" w14:textId="77777777" w:rsidR="00E8511D" w:rsidRPr="00940D11" w:rsidRDefault="00E8511D" w:rsidP="00F46770">
            <w:pPr>
              <w:pStyle w:val="ConsPlusNormal"/>
              <w:rPr>
                <w:sz w:val="20"/>
                <w:szCs w:val="20"/>
              </w:rPr>
            </w:pPr>
          </w:p>
        </w:tc>
        <w:tc>
          <w:tcPr>
            <w:tcW w:w="1266" w:type="dxa"/>
            <w:vMerge/>
            <w:shd w:val="clear" w:color="auto" w:fill="auto"/>
          </w:tcPr>
          <w:p w14:paraId="3F8A8F57" w14:textId="77777777" w:rsidR="00E8511D" w:rsidRPr="00940D11" w:rsidRDefault="00E8511D" w:rsidP="00F46770">
            <w:pPr>
              <w:pStyle w:val="ConsPlusNormal"/>
              <w:rPr>
                <w:sz w:val="20"/>
                <w:szCs w:val="20"/>
              </w:rPr>
            </w:pPr>
          </w:p>
        </w:tc>
        <w:tc>
          <w:tcPr>
            <w:tcW w:w="3005" w:type="dxa"/>
            <w:shd w:val="clear" w:color="auto" w:fill="auto"/>
            <w:vAlign w:val="center"/>
          </w:tcPr>
          <w:p w14:paraId="41A9E30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D778F5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EC39403" w14:textId="77777777" w:rsidR="00E8511D" w:rsidRPr="00940D11" w:rsidRDefault="00E8511D" w:rsidP="00697492">
            <w:pPr>
              <w:pStyle w:val="ConsPlusNormal"/>
              <w:jc w:val="center"/>
              <w:rPr>
                <w:sz w:val="20"/>
                <w:szCs w:val="20"/>
              </w:rPr>
            </w:pPr>
            <w:r w:rsidRPr="00940D11">
              <w:rPr>
                <w:sz w:val="20"/>
                <w:szCs w:val="20"/>
              </w:rPr>
              <w:t>25</w:t>
            </w:r>
          </w:p>
        </w:tc>
        <w:tc>
          <w:tcPr>
            <w:tcW w:w="1230" w:type="dxa"/>
            <w:shd w:val="clear" w:color="auto" w:fill="auto"/>
            <w:vAlign w:val="center"/>
          </w:tcPr>
          <w:p w14:paraId="10121DE5"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221195C3"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17AB1CD4" w14:textId="77777777" w:rsidR="00E8511D" w:rsidRPr="00940D11" w:rsidRDefault="00E8511D" w:rsidP="00697492">
            <w:pPr>
              <w:pStyle w:val="ConsPlusNormal"/>
              <w:jc w:val="center"/>
              <w:rPr>
                <w:sz w:val="20"/>
                <w:szCs w:val="20"/>
              </w:rPr>
            </w:pPr>
            <w:r w:rsidRPr="00940D11">
              <w:rPr>
                <w:sz w:val="20"/>
                <w:szCs w:val="20"/>
              </w:rPr>
              <w:t>25</w:t>
            </w:r>
          </w:p>
        </w:tc>
        <w:tc>
          <w:tcPr>
            <w:tcW w:w="3132" w:type="dxa"/>
            <w:vMerge/>
            <w:shd w:val="clear" w:color="auto" w:fill="auto"/>
          </w:tcPr>
          <w:p w14:paraId="1A7DB354" w14:textId="77777777" w:rsidR="00E8511D" w:rsidRPr="00940D11" w:rsidRDefault="00E8511D" w:rsidP="00F46770">
            <w:pPr>
              <w:pStyle w:val="ConsPlusNormal"/>
              <w:rPr>
                <w:sz w:val="20"/>
                <w:szCs w:val="20"/>
              </w:rPr>
            </w:pPr>
          </w:p>
        </w:tc>
      </w:tr>
      <w:tr w:rsidR="00E8511D" w:rsidRPr="00DB3997" w14:paraId="50FC501E" w14:textId="77777777" w:rsidTr="00036F78">
        <w:trPr>
          <w:trHeight w:val="23"/>
          <w:jc w:val="center"/>
        </w:trPr>
        <w:tc>
          <w:tcPr>
            <w:tcW w:w="684" w:type="dxa"/>
            <w:vMerge/>
            <w:shd w:val="clear" w:color="auto" w:fill="auto"/>
          </w:tcPr>
          <w:p w14:paraId="5F63A0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C03EA36" w14:textId="77777777" w:rsidR="00E8511D" w:rsidRPr="00940D11" w:rsidRDefault="00E8511D" w:rsidP="00F46770">
            <w:pPr>
              <w:pStyle w:val="ConsPlusNormal"/>
              <w:rPr>
                <w:sz w:val="20"/>
                <w:szCs w:val="20"/>
              </w:rPr>
            </w:pPr>
          </w:p>
        </w:tc>
        <w:tc>
          <w:tcPr>
            <w:tcW w:w="1266" w:type="dxa"/>
            <w:vMerge/>
            <w:shd w:val="clear" w:color="auto" w:fill="auto"/>
          </w:tcPr>
          <w:p w14:paraId="0D3CDEA1" w14:textId="77777777" w:rsidR="00E8511D" w:rsidRPr="00940D11" w:rsidRDefault="00E8511D" w:rsidP="00F46770">
            <w:pPr>
              <w:pStyle w:val="ConsPlusNormal"/>
              <w:rPr>
                <w:sz w:val="20"/>
                <w:szCs w:val="20"/>
              </w:rPr>
            </w:pPr>
          </w:p>
        </w:tc>
        <w:tc>
          <w:tcPr>
            <w:tcW w:w="3005" w:type="dxa"/>
            <w:shd w:val="clear" w:color="auto" w:fill="auto"/>
            <w:vAlign w:val="center"/>
          </w:tcPr>
          <w:p w14:paraId="7335852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741172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47214C97" w14:textId="77777777" w:rsidR="00E8511D" w:rsidRPr="00940D11" w:rsidRDefault="00E8511D" w:rsidP="00697492">
            <w:pPr>
              <w:pStyle w:val="ConsPlusNormal"/>
              <w:jc w:val="center"/>
              <w:rPr>
                <w:sz w:val="20"/>
                <w:szCs w:val="20"/>
              </w:rPr>
            </w:pPr>
            <w:r w:rsidRPr="00940D11">
              <w:rPr>
                <w:sz w:val="20"/>
                <w:szCs w:val="20"/>
              </w:rPr>
              <w:t>-</w:t>
            </w:r>
          </w:p>
        </w:tc>
        <w:tc>
          <w:tcPr>
            <w:tcW w:w="1230" w:type="dxa"/>
            <w:shd w:val="clear" w:color="auto" w:fill="auto"/>
            <w:vAlign w:val="center"/>
          </w:tcPr>
          <w:p w14:paraId="63842381"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5F530638"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0F2283F0"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shd w:val="clear" w:color="auto" w:fill="auto"/>
          </w:tcPr>
          <w:p w14:paraId="3A2C4FC0" w14:textId="77777777" w:rsidR="00E8511D" w:rsidRPr="00940D11" w:rsidRDefault="00E8511D" w:rsidP="00F46770">
            <w:pPr>
              <w:pStyle w:val="ConsPlusNormal"/>
              <w:rPr>
                <w:sz w:val="20"/>
                <w:szCs w:val="20"/>
              </w:rPr>
            </w:pPr>
          </w:p>
        </w:tc>
      </w:tr>
      <w:tr w:rsidR="00E8511D" w:rsidRPr="00DB3997" w14:paraId="4AA51CE8" w14:textId="77777777" w:rsidTr="00036F78">
        <w:trPr>
          <w:trHeight w:val="23"/>
          <w:jc w:val="center"/>
        </w:trPr>
        <w:tc>
          <w:tcPr>
            <w:tcW w:w="684" w:type="dxa"/>
            <w:vMerge/>
            <w:shd w:val="clear" w:color="auto" w:fill="auto"/>
          </w:tcPr>
          <w:p w14:paraId="7A9A60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F803A0B" w14:textId="77777777" w:rsidR="00E8511D" w:rsidRPr="00940D11" w:rsidRDefault="00E8511D" w:rsidP="00F46770">
            <w:pPr>
              <w:pStyle w:val="ConsPlusNormal"/>
              <w:rPr>
                <w:sz w:val="20"/>
                <w:szCs w:val="20"/>
              </w:rPr>
            </w:pPr>
          </w:p>
        </w:tc>
        <w:tc>
          <w:tcPr>
            <w:tcW w:w="1266" w:type="dxa"/>
            <w:vMerge/>
            <w:shd w:val="clear" w:color="auto" w:fill="auto"/>
          </w:tcPr>
          <w:p w14:paraId="453F79DC" w14:textId="77777777" w:rsidR="00E8511D" w:rsidRPr="00940D11" w:rsidRDefault="00E8511D" w:rsidP="00F46770">
            <w:pPr>
              <w:pStyle w:val="ConsPlusNormal"/>
              <w:rPr>
                <w:sz w:val="20"/>
                <w:szCs w:val="20"/>
              </w:rPr>
            </w:pPr>
          </w:p>
        </w:tc>
        <w:tc>
          <w:tcPr>
            <w:tcW w:w="3005" w:type="dxa"/>
            <w:shd w:val="clear" w:color="auto" w:fill="auto"/>
            <w:vAlign w:val="center"/>
          </w:tcPr>
          <w:p w14:paraId="2F32B9C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80EAEE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65803E4" w14:textId="77777777" w:rsidR="00E8511D" w:rsidRPr="00940D11" w:rsidRDefault="00E8511D" w:rsidP="00697492">
            <w:pPr>
              <w:pStyle w:val="ConsPlusNormal"/>
              <w:jc w:val="center"/>
              <w:rPr>
                <w:sz w:val="20"/>
                <w:szCs w:val="20"/>
              </w:rPr>
            </w:pPr>
            <w:r w:rsidRPr="00940D11">
              <w:rPr>
                <w:sz w:val="20"/>
                <w:szCs w:val="20"/>
              </w:rPr>
              <w:t>98</w:t>
            </w:r>
          </w:p>
        </w:tc>
        <w:tc>
          <w:tcPr>
            <w:tcW w:w="1230" w:type="dxa"/>
            <w:shd w:val="clear" w:color="auto" w:fill="auto"/>
            <w:vAlign w:val="center"/>
          </w:tcPr>
          <w:p w14:paraId="299A4255"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1DEF7E23"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07C6D498" w14:textId="77777777" w:rsidR="00E8511D" w:rsidRPr="00940D11" w:rsidRDefault="00E8511D" w:rsidP="00697492">
            <w:pPr>
              <w:pStyle w:val="ConsPlusNormal"/>
              <w:jc w:val="center"/>
              <w:rPr>
                <w:sz w:val="20"/>
                <w:szCs w:val="20"/>
              </w:rPr>
            </w:pPr>
            <w:r w:rsidRPr="00940D11">
              <w:rPr>
                <w:sz w:val="20"/>
                <w:szCs w:val="20"/>
              </w:rPr>
              <w:t>98</w:t>
            </w:r>
          </w:p>
        </w:tc>
        <w:tc>
          <w:tcPr>
            <w:tcW w:w="3132" w:type="dxa"/>
            <w:vMerge/>
            <w:shd w:val="clear" w:color="auto" w:fill="auto"/>
          </w:tcPr>
          <w:p w14:paraId="71D67075" w14:textId="77777777" w:rsidR="00E8511D" w:rsidRPr="00940D11" w:rsidRDefault="00E8511D" w:rsidP="00F46770">
            <w:pPr>
              <w:pStyle w:val="ConsPlusNormal"/>
              <w:rPr>
                <w:sz w:val="20"/>
                <w:szCs w:val="20"/>
              </w:rPr>
            </w:pPr>
          </w:p>
        </w:tc>
      </w:tr>
      <w:tr w:rsidR="00E8511D" w:rsidRPr="00DB3997" w14:paraId="016ED923" w14:textId="77777777" w:rsidTr="00036F78">
        <w:trPr>
          <w:trHeight w:val="23"/>
          <w:jc w:val="center"/>
        </w:trPr>
        <w:tc>
          <w:tcPr>
            <w:tcW w:w="684" w:type="dxa"/>
            <w:vMerge/>
            <w:shd w:val="clear" w:color="auto" w:fill="auto"/>
          </w:tcPr>
          <w:p w14:paraId="3B52D9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46B3E8C" w14:textId="77777777" w:rsidR="00E8511D" w:rsidRPr="00940D11" w:rsidRDefault="00E8511D" w:rsidP="00F46770">
            <w:pPr>
              <w:pStyle w:val="ConsPlusNormal"/>
              <w:rPr>
                <w:sz w:val="20"/>
                <w:szCs w:val="20"/>
              </w:rPr>
            </w:pPr>
          </w:p>
        </w:tc>
        <w:tc>
          <w:tcPr>
            <w:tcW w:w="1266" w:type="dxa"/>
            <w:vMerge/>
            <w:shd w:val="clear" w:color="auto" w:fill="auto"/>
          </w:tcPr>
          <w:p w14:paraId="514B83E9" w14:textId="77777777" w:rsidR="00E8511D" w:rsidRPr="00940D11" w:rsidRDefault="00E8511D" w:rsidP="00F46770">
            <w:pPr>
              <w:pStyle w:val="ConsPlusNormal"/>
              <w:rPr>
                <w:sz w:val="20"/>
                <w:szCs w:val="20"/>
              </w:rPr>
            </w:pPr>
          </w:p>
        </w:tc>
        <w:tc>
          <w:tcPr>
            <w:tcW w:w="3005" w:type="dxa"/>
            <w:shd w:val="clear" w:color="auto" w:fill="auto"/>
            <w:vAlign w:val="center"/>
          </w:tcPr>
          <w:p w14:paraId="59104FA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1CC4A2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75459281" w14:textId="77777777" w:rsidR="00E8511D" w:rsidRPr="00940D11" w:rsidRDefault="00E8511D" w:rsidP="00697492">
            <w:pPr>
              <w:pStyle w:val="ConsPlusNormal"/>
              <w:jc w:val="center"/>
              <w:rPr>
                <w:sz w:val="20"/>
                <w:szCs w:val="20"/>
              </w:rPr>
            </w:pPr>
            <w:r w:rsidRPr="00940D11">
              <w:rPr>
                <w:sz w:val="20"/>
                <w:szCs w:val="20"/>
              </w:rPr>
              <w:t>98</w:t>
            </w:r>
          </w:p>
        </w:tc>
        <w:tc>
          <w:tcPr>
            <w:tcW w:w="1230" w:type="dxa"/>
            <w:shd w:val="clear" w:color="auto" w:fill="auto"/>
            <w:vAlign w:val="center"/>
          </w:tcPr>
          <w:p w14:paraId="091264FD"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21B8F6C8"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4FE02B53" w14:textId="77777777" w:rsidR="00E8511D" w:rsidRPr="00940D11" w:rsidRDefault="00E8511D" w:rsidP="00697492">
            <w:pPr>
              <w:pStyle w:val="ConsPlusNormal"/>
              <w:jc w:val="center"/>
              <w:rPr>
                <w:sz w:val="20"/>
                <w:szCs w:val="20"/>
              </w:rPr>
            </w:pPr>
            <w:r w:rsidRPr="00940D11">
              <w:rPr>
                <w:sz w:val="20"/>
                <w:szCs w:val="20"/>
              </w:rPr>
              <w:t>98</w:t>
            </w:r>
          </w:p>
        </w:tc>
        <w:tc>
          <w:tcPr>
            <w:tcW w:w="3132" w:type="dxa"/>
            <w:vMerge/>
            <w:shd w:val="clear" w:color="auto" w:fill="auto"/>
          </w:tcPr>
          <w:p w14:paraId="65EAF2BB" w14:textId="77777777" w:rsidR="00E8511D" w:rsidRPr="00940D11" w:rsidRDefault="00E8511D" w:rsidP="00F46770">
            <w:pPr>
              <w:pStyle w:val="ConsPlusNormal"/>
              <w:rPr>
                <w:sz w:val="20"/>
                <w:szCs w:val="20"/>
              </w:rPr>
            </w:pPr>
          </w:p>
        </w:tc>
      </w:tr>
      <w:tr w:rsidR="00E8511D" w:rsidRPr="00DB3997" w14:paraId="5A3FFA5C" w14:textId="77777777" w:rsidTr="00036F78">
        <w:trPr>
          <w:trHeight w:val="23"/>
          <w:jc w:val="center"/>
        </w:trPr>
        <w:tc>
          <w:tcPr>
            <w:tcW w:w="684" w:type="dxa"/>
            <w:vMerge/>
            <w:shd w:val="clear" w:color="auto" w:fill="auto"/>
          </w:tcPr>
          <w:p w14:paraId="148CC8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E4F2EB" w14:textId="77777777" w:rsidR="00E8511D" w:rsidRPr="00940D11" w:rsidRDefault="00E8511D" w:rsidP="00F46770">
            <w:pPr>
              <w:pStyle w:val="ConsPlusNormal"/>
              <w:rPr>
                <w:sz w:val="20"/>
                <w:szCs w:val="20"/>
              </w:rPr>
            </w:pPr>
          </w:p>
        </w:tc>
        <w:tc>
          <w:tcPr>
            <w:tcW w:w="1266" w:type="dxa"/>
            <w:vMerge/>
            <w:shd w:val="clear" w:color="auto" w:fill="auto"/>
          </w:tcPr>
          <w:p w14:paraId="2548218A" w14:textId="77777777" w:rsidR="00E8511D" w:rsidRPr="00940D11" w:rsidRDefault="00E8511D" w:rsidP="00F46770">
            <w:pPr>
              <w:pStyle w:val="ConsPlusNormal"/>
              <w:rPr>
                <w:sz w:val="20"/>
                <w:szCs w:val="20"/>
              </w:rPr>
            </w:pPr>
          </w:p>
        </w:tc>
        <w:tc>
          <w:tcPr>
            <w:tcW w:w="3005" w:type="dxa"/>
            <w:shd w:val="clear" w:color="auto" w:fill="auto"/>
            <w:vAlign w:val="center"/>
          </w:tcPr>
          <w:p w14:paraId="5B3B664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0CE8B28" w14:textId="77777777" w:rsidR="004E6788" w:rsidRPr="00940D11" w:rsidRDefault="00E8511D" w:rsidP="004E6788">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EBD3234" w14:textId="77777777" w:rsidR="00E8511D" w:rsidRPr="00940D11" w:rsidRDefault="00E8511D" w:rsidP="00697492">
            <w:pPr>
              <w:pStyle w:val="ConsPlusNormal"/>
              <w:jc w:val="center"/>
              <w:rPr>
                <w:sz w:val="20"/>
                <w:szCs w:val="20"/>
              </w:rPr>
            </w:pPr>
            <w:r w:rsidRPr="00940D11">
              <w:rPr>
                <w:sz w:val="20"/>
                <w:szCs w:val="20"/>
              </w:rPr>
              <w:t>31</w:t>
            </w:r>
          </w:p>
        </w:tc>
        <w:tc>
          <w:tcPr>
            <w:tcW w:w="1230" w:type="dxa"/>
            <w:shd w:val="clear" w:color="auto" w:fill="auto"/>
            <w:vAlign w:val="center"/>
          </w:tcPr>
          <w:p w14:paraId="1B3BE955" w14:textId="77777777" w:rsidR="00E8511D" w:rsidRPr="00940D11" w:rsidRDefault="00E8511D" w:rsidP="00697492">
            <w:pPr>
              <w:pStyle w:val="ConsPlusNormal"/>
              <w:jc w:val="center"/>
              <w:rPr>
                <w:sz w:val="20"/>
                <w:szCs w:val="20"/>
              </w:rPr>
            </w:pPr>
            <w:r w:rsidRPr="00940D11">
              <w:rPr>
                <w:sz w:val="20"/>
                <w:szCs w:val="20"/>
              </w:rPr>
              <w:t>-</w:t>
            </w:r>
          </w:p>
        </w:tc>
        <w:tc>
          <w:tcPr>
            <w:tcW w:w="1276" w:type="dxa"/>
            <w:shd w:val="clear" w:color="auto" w:fill="auto"/>
            <w:vAlign w:val="center"/>
          </w:tcPr>
          <w:p w14:paraId="64731FB1"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2F93C3E3" w14:textId="77777777" w:rsidR="00E8511D" w:rsidRPr="00940D11" w:rsidRDefault="00E8511D" w:rsidP="00697492">
            <w:pPr>
              <w:pStyle w:val="ConsPlusNormal"/>
              <w:jc w:val="center"/>
              <w:rPr>
                <w:sz w:val="20"/>
                <w:szCs w:val="20"/>
              </w:rPr>
            </w:pPr>
            <w:r w:rsidRPr="00940D11">
              <w:rPr>
                <w:sz w:val="20"/>
                <w:szCs w:val="20"/>
              </w:rPr>
              <w:t>31</w:t>
            </w:r>
          </w:p>
        </w:tc>
        <w:tc>
          <w:tcPr>
            <w:tcW w:w="3132" w:type="dxa"/>
            <w:vMerge/>
            <w:shd w:val="clear" w:color="auto" w:fill="auto"/>
          </w:tcPr>
          <w:p w14:paraId="52CE953C" w14:textId="77777777" w:rsidR="00E8511D" w:rsidRPr="00940D11" w:rsidRDefault="00E8511D" w:rsidP="00F46770">
            <w:pPr>
              <w:pStyle w:val="ConsPlusNormal"/>
              <w:rPr>
                <w:sz w:val="20"/>
                <w:szCs w:val="20"/>
              </w:rPr>
            </w:pPr>
          </w:p>
        </w:tc>
      </w:tr>
      <w:tr w:rsidR="00E8511D" w:rsidRPr="00DB3997" w14:paraId="6C0B3AAA" w14:textId="77777777" w:rsidTr="00036F78">
        <w:trPr>
          <w:trHeight w:val="23"/>
          <w:jc w:val="center"/>
        </w:trPr>
        <w:tc>
          <w:tcPr>
            <w:tcW w:w="684" w:type="dxa"/>
            <w:vMerge w:val="restart"/>
            <w:vAlign w:val="center"/>
          </w:tcPr>
          <w:p w14:paraId="637473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58F9F58" w14:textId="77777777" w:rsidR="00E8511D" w:rsidRPr="00940D11" w:rsidRDefault="00E8511D" w:rsidP="00F46770">
            <w:pPr>
              <w:pStyle w:val="ConsPlusNormal"/>
              <w:rPr>
                <w:sz w:val="20"/>
                <w:szCs w:val="20"/>
              </w:rPr>
            </w:pPr>
            <w:r w:rsidRPr="00940D11">
              <w:rPr>
                <w:sz w:val="20"/>
                <w:szCs w:val="20"/>
              </w:rPr>
              <w:t>1047</w:t>
            </w:r>
          </w:p>
        </w:tc>
        <w:tc>
          <w:tcPr>
            <w:tcW w:w="1266" w:type="dxa"/>
            <w:vMerge w:val="restart"/>
            <w:vAlign w:val="center"/>
          </w:tcPr>
          <w:p w14:paraId="71E0A37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1EB3A4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26DAE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5A8C376" w14:textId="77777777" w:rsidR="00E8511D" w:rsidRPr="00940D11" w:rsidRDefault="00E8511D" w:rsidP="00697492">
            <w:pPr>
              <w:pStyle w:val="ConsPlusNormal"/>
              <w:jc w:val="center"/>
              <w:rPr>
                <w:sz w:val="20"/>
                <w:szCs w:val="20"/>
              </w:rPr>
            </w:pPr>
            <w:r w:rsidRPr="00940D11">
              <w:rPr>
                <w:sz w:val="20"/>
                <w:szCs w:val="20"/>
              </w:rPr>
              <w:t>30</w:t>
            </w:r>
          </w:p>
        </w:tc>
        <w:tc>
          <w:tcPr>
            <w:tcW w:w="1230" w:type="dxa"/>
            <w:vAlign w:val="center"/>
          </w:tcPr>
          <w:p w14:paraId="065F3CCB"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EABF0B2"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53D91EF" w14:textId="77777777" w:rsidR="00E8511D" w:rsidRPr="00940D11" w:rsidRDefault="00E8511D" w:rsidP="00697492">
            <w:pPr>
              <w:pStyle w:val="ConsPlusNormal"/>
              <w:jc w:val="center"/>
              <w:rPr>
                <w:sz w:val="20"/>
                <w:szCs w:val="20"/>
              </w:rPr>
            </w:pPr>
            <w:r w:rsidRPr="00940D11">
              <w:rPr>
                <w:sz w:val="20"/>
                <w:szCs w:val="20"/>
              </w:rPr>
              <w:t>30</w:t>
            </w:r>
          </w:p>
        </w:tc>
        <w:tc>
          <w:tcPr>
            <w:tcW w:w="3132" w:type="dxa"/>
            <w:vMerge w:val="restart"/>
            <w:vAlign w:val="center"/>
          </w:tcPr>
          <w:p w14:paraId="561483A5" w14:textId="77777777" w:rsidR="00E8511D" w:rsidRPr="00940D11" w:rsidRDefault="00E8511D" w:rsidP="00F46770">
            <w:pPr>
              <w:pStyle w:val="ConsPlusNormal"/>
              <w:rPr>
                <w:sz w:val="20"/>
                <w:szCs w:val="20"/>
              </w:rPr>
            </w:pPr>
            <w:r w:rsidRPr="00940D11">
              <w:rPr>
                <w:sz w:val="20"/>
                <w:szCs w:val="20"/>
              </w:rPr>
              <w:t>-</w:t>
            </w:r>
          </w:p>
        </w:tc>
      </w:tr>
      <w:tr w:rsidR="00E8511D" w:rsidRPr="00DB3997" w14:paraId="637D21D6" w14:textId="77777777" w:rsidTr="00036F78">
        <w:trPr>
          <w:trHeight w:val="23"/>
          <w:jc w:val="center"/>
        </w:trPr>
        <w:tc>
          <w:tcPr>
            <w:tcW w:w="684" w:type="dxa"/>
            <w:vMerge/>
          </w:tcPr>
          <w:p w14:paraId="05D670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B67CE1" w14:textId="77777777" w:rsidR="00E8511D" w:rsidRPr="00940D11" w:rsidRDefault="00E8511D" w:rsidP="00F46770">
            <w:pPr>
              <w:pStyle w:val="ConsPlusNormal"/>
              <w:rPr>
                <w:sz w:val="20"/>
                <w:szCs w:val="20"/>
              </w:rPr>
            </w:pPr>
          </w:p>
        </w:tc>
        <w:tc>
          <w:tcPr>
            <w:tcW w:w="1266" w:type="dxa"/>
            <w:vMerge/>
          </w:tcPr>
          <w:p w14:paraId="09E17C3D" w14:textId="77777777" w:rsidR="00E8511D" w:rsidRPr="00940D11" w:rsidRDefault="00E8511D" w:rsidP="00F46770">
            <w:pPr>
              <w:pStyle w:val="ConsPlusNormal"/>
              <w:rPr>
                <w:sz w:val="20"/>
                <w:szCs w:val="20"/>
              </w:rPr>
            </w:pPr>
          </w:p>
        </w:tc>
        <w:tc>
          <w:tcPr>
            <w:tcW w:w="3005" w:type="dxa"/>
            <w:vAlign w:val="center"/>
          </w:tcPr>
          <w:p w14:paraId="2A67E1F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E5578B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0058542" w14:textId="77777777" w:rsidR="00E8511D" w:rsidRPr="00940D11" w:rsidRDefault="00E8511D" w:rsidP="00697492">
            <w:pPr>
              <w:pStyle w:val="ConsPlusNormal"/>
              <w:jc w:val="center"/>
              <w:rPr>
                <w:sz w:val="20"/>
                <w:szCs w:val="20"/>
              </w:rPr>
            </w:pPr>
            <w:r w:rsidRPr="00940D11">
              <w:rPr>
                <w:sz w:val="20"/>
                <w:szCs w:val="20"/>
              </w:rPr>
              <w:t>64</w:t>
            </w:r>
          </w:p>
        </w:tc>
        <w:tc>
          <w:tcPr>
            <w:tcW w:w="1230" w:type="dxa"/>
            <w:vAlign w:val="center"/>
          </w:tcPr>
          <w:p w14:paraId="4ED6216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7CC1987"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BFC10DB" w14:textId="77777777" w:rsidR="00E8511D" w:rsidRPr="00940D11" w:rsidRDefault="00E8511D" w:rsidP="00697492">
            <w:pPr>
              <w:pStyle w:val="ConsPlusNormal"/>
              <w:jc w:val="center"/>
              <w:rPr>
                <w:sz w:val="20"/>
                <w:szCs w:val="20"/>
              </w:rPr>
            </w:pPr>
            <w:r w:rsidRPr="00940D11">
              <w:rPr>
                <w:sz w:val="20"/>
                <w:szCs w:val="20"/>
              </w:rPr>
              <w:t>64</w:t>
            </w:r>
          </w:p>
        </w:tc>
        <w:tc>
          <w:tcPr>
            <w:tcW w:w="3132" w:type="dxa"/>
            <w:vMerge/>
          </w:tcPr>
          <w:p w14:paraId="501F7FF8" w14:textId="77777777" w:rsidR="00E8511D" w:rsidRPr="00940D11" w:rsidRDefault="00E8511D" w:rsidP="00F46770">
            <w:pPr>
              <w:pStyle w:val="ConsPlusNormal"/>
              <w:rPr>
                <w:sz w:val="20"/>
                <w:szCs w:val="20"/>
              </w:rPr>
            </w:pPr>
          </w:p>
        </w:tc>
      </w:tr>
      <w:tr w:rsidR="00E8511D" w:rsidRPr="00DB3997" w14:paraId="746E6779" w14:textId="77777777" w:rsidTr="00036F78">
        <w:trPr>
          <w:trHeight w:val="23"/>
          <w:jc w:val="center"/>
        </w:trPr>
        <w:tc>
          <w:tcPr>
            <w:tcW w:w="684" w:type="dxa"/>
            <w:vMerge/>
          </w:tcPr>
          <w:p w14:paraId="5287F9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7370F6" w14:textId="77777777" w:rsidR="00E8511D" w:rsidRPr="00940D11" w:rsidRDefault="00E8511D" w:rsidP="00F46770">
            <w:pPr>
              <w:pStyle w:val="ConsPlusNormal"/>
              <w:rPr>
                <w:sz w:val="20"/>
                <w:szCs w:val="20"/>
              </w:rPr>
            </w:pPr>
          </w:p>
        </w:tc>
        <w:tc>
          <w:tcPr>
            <w:tcW w:w="1266" w:type="dxa"/>
            <w:vMerge/>
          </w:tcPr>
          <w:p w14:paraId="78C1687A" w14:textId="77777777" w:rsidR="00E8511D" w:rsidRPr="00940D11" w:rsidRDefault="00E8511D" w:rsidP="00F46770">
            <w:pPr>
              <w:pStyle w:val="ConsPlusNormal"/>
              <w:rPr>
                <w:sz w:val="20"/>
                <w:szCs w:val="20"/>
              </w:rPr>
            </w:pPr>
          </w:p>
        </w:tc>
        <w:tc>
          <w:tcPr>
            <w:tcW w:w="3005" w:type="dxa"/>
            <w:vAlign w:val="center"/>
          </w:tcPr>
          <w:p w14:paraId="2ED20BB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B18BEB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F58DAF5" w14:textId="77777777" w:rsidR="00E8511D" w:rsidRPr="00940D11" w:rsidRDefault="00E8511D" w:rsidP="00697492">
            <w:pPr>
              <w:pStyle w:val="ConsPlusNormal"/>
              <w:jc w:val="center"/>
              <w:rPr>
                <w:sz w:val="20"/>
                <w:szCs w:val="20"/>
              </w:rPr>
            </w:pPr>
            <w:r w:rsidRPr="00940D11">
              <w:rPr>
                <w:sz w:val="20"/>
                <w:szCs w:val="20"/>
              </w:rPr>
              <w:t>14</w:t>
            </w:r>
          </w:p>
        </w:tc>
        <w:tc>
          <w:tcPr>
            <w:tcW w:w="1230" w:type="dxa"/>
            <w:vAlign w:val="center"/>
          </w:tcPr>
          <w:p w14:paraId="5ED49B21"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D502EB0"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81BC66B" w14:textId="77777777" w:rsidR="00E8511D" w:rsidRPr="00940D11" w:rsidRDefault="00E8511D" w:rsidP="00697492">
            <w:pPr>
              <w:pStyle w:val="ConsPlusNormal"/>
              <w:jc w:val="center"/>
              <w:rPr>
                <w:sz w:val="20"/>
                <w:szCs w:val="20"/>
              </w:rPr>
            </w:pPr>
            <w:r w:rsidRPr="00940D11">
              <w:rPr>
                <w:sz w:val="20"/>
                <w:szCs w:val="20"/>
              </w:rPr>
              <w:t>14</w:t>
            </w:r>
          </w:p>
        </w:tc>
        <w:tc>
          <w:tcPr>
            <w:tcW w:w="3132" w:type="dxa"/>
            <w:vMerge/>
          </w:tcPr>
          <w:p w14:paraId="4C97BE5A" w14:textId="77777777" w:rsidR="00E8511D" w:rsidRPr="00940D11" w:rsidRDefault="00E8511D" w:rsidP="00F46770">
            <w:pPr>
              <w:pStyle w:val="ConsPlusNormal"/>
              <w:rPr>
                <w:sz w:val="20"/>
                <w:szCs w:val="20"/>
              </w:rPr>
            </w:pPr>
          </w:p>
        </w:tc>
      </w:tr>
      <w:tr w:rsidR="00E8511D" w:rsidRPr="00DB3997" w14:paraId="706BF83B" w14:textId="77777777" w:rsidTr="00036F78">
        <w:trPr>
          <w:trHeight w:val="23"/>
          <w:jc w:val="center"/>
        </w:trPr>
        <w:tc>
          <w:tcPr>
            <w:tcW w:w="684" w:type="dxa"/>
            <w:vMerge/>
          </w:tcPr>
          <w:p w14:paraId="4A8472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2BBD7A" w14:textId="77777777" w:rsidR="00E8511D" w:rsidRPr="00940D11" w:rsidRDefault="00E8511D" w:rsidP="00F46770">
            <w:pPr>
              <w:pStyle w:val="ConsPlusNormal"/>
              <w:rPr>
                <w:sz w:val="20"/>
                <w:szCs w:val="20"/>
              </w:rPr>
            </w:pPr>
          </w:p>
        </w:tc>
        <w:tc>
          <w:tcPr>
            <w:tcW w:w="1266" w:type="dxa"/>
            <w:vMerge/>
          </w:tcPr>
          <w:p w14:paraId="6710CFE1" w14:textId="77777777" w:rsidR="00E8511D" w:rsidRPr="00940D11" w:rsidRDefault="00E8511D" w:rsidP="00F46770">
            <w:pPr>
              <w:pStyle w:val="ConsPlusNormal"/>
              <w:rPr>
                <w:sz w:val="20"/>
                <w:szCs w:val="20"/>
              </w:rPr>
            </w:pPr>
          </w:p>
        </w:tc>
        <w:tc>
          <w:tcPr>
            <w:tcW w:w="3005" w:type="dxa"/>
            <w:vAlign w:val="center"/>
          </w:tcPr>
          <w:p w14:paraId="0B03CD6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BEC642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6CBF82D"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79FCAA6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D229D11"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63F0790E"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1B60ECDF" w14:textId="77777777" w:rsidR="00E8511D" w:rsidRPr="00940D11" w:rsidRDefault="00E8511D" w:rsidP="00F46770">
            <w:pPr>
              <w:pStyle w:val="ConsPlusNormal"/>
              <w:rPr>
                <w:sz w:val="20"/>
                <w:szCs w:val="20"/>
              </w:rPr>
            </w:pPr>
          </w:p>
        </w:tc>
      </w:tr>
      <w:tr w:rsidR="00E8511D" w:rsidRPr="00DB3997" w14:paraId="7B5DEBA5" w14:textId="77777777" w:rsidTr="00036F78">
        <w:trPr>
          <w:trHeight w:val="23"/>
          <w:jc w:val="center"/>
        </w:trPr>
        <w:tc>
          <w:tcPr>
            <w:tcW w:w="684" w:type="dxa"/>
            <w:vMerge/>
          </w:tcPr>
          <w:p w14:paraId="791EEB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4698B0" w14:textId="77777777" w:rsidR="00E8511D" w:rsidRPr="00940D11" w:rsidRDefault="00E8511D" w:rsidP="00F46770">
            <w:pPr>
              <w:pStyle w:val="ConsPlusNormal"/>
              <w:rPr>
                <w:sz w:val="20"/>
                <w:szCs w:val="20"/>
              </w:rPr>
            </w:pPr>
          </w:p>
        </w:tc>
        <w:tc>
          <w:tcPr>
            <w:tcW w:w="1266" w:type="dxa"/>
            <w:vMerge/>
          </w:tcPr>
          <w:p w14:paraId="595C687C" w14:textId="77777777" w:rsidR="00E8511D" w:rsidRPr="00940D11" w:rsidRDefault="00E8511D" w:rsidP="00F46770">
            <w:pPr>
              <w:pStyle w:val="ConsPlusNormal"/>
              <w:rPr>
                <w:sz w:val="20"/>
                <w:szCs w:val="20"/>
              </w:rPr>
            </w:pPr>
          </w:p>
        </w:tc>
        <w:tc>
          <w:tcPr>
            <w:tcW w:w="3005" w:type="dxa"/>
            <w:vAlign w:val="center"/>
          </w:tcPr>
          <w:p w14:paraId="4921410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BC782A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FED1358" w14:textId="77777777" w:rsidR="00E8511D" w:rsidRPr="00940D11" w:rsidRDefault="00E8511D" w:rsidP="00697492">
            <w:pPr>
              <w:pStyle w:val="ConsPlusNormal"/>
              <w:jc w:val="center"/>
              <w:rPr>
                <w:sz w:val="20"/>
                <w:szCs w:val="20"/>
              </w:rPr>
            </w:pPr>
            <w:r w:rsidRPr="00940D11">
              <w:rPr>
                <w:sz w:val="20"/>
                <w:szCs w:val="20"/>
              </w:rPr>
              <w:t>57</w:t>
            </w:r>
          </w:p>
        </w:tc>
        <w:tc>
          <w:tcPr>
            <w:tcW w:w="1230" w:type="dxa"/>
            <w:vAlign w:val="center"/>
          </w:tcPr>
          <w:p w14:paraId="550BF168"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63905D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4A1C188" w14:textId="77777777" w:rsidR="00E8511D" w:rsidRPr="00940D11" w:rsidRDefault="00E8511D" w:rsidP="00697492">
            <w:pPr>
              <w:pStyle w:val="ConsPlusNormal"/>
              <w:jc w:val="center"/>
              <w:rPr>
                <w:sz w:val="20"/>
                <w:szCs w:val="20"/>
              </w:rPr>
            </w:pPr>
            <w:r w:rsidRPr="00940D11">
              <w:rPr>
                <w:sz w:val="20"/>
                <w:szCs w:val="20"/>
              </w:rPr>
              <w:t>57</w:t>
            </w:r>
          </w:p>
        </w:tc>
        <w:tc>
          <w:tcPr>
            <w:tcW w:w="3132" w:type="dxa"/>
            <w:vMerge/>
          </w:tcPr>
          <w:p w14:paraId="1C8A2945" w14:textId="77777777" w:rsidR="00E8511D" w:rsidRPr="00940D11" w:rsidRDefault="00E8511D" w:rsidP="00F46770">
            <w:pPr>
              <w:pStyle w:val="ConsPlusNormal"/>
              <w:rPr>
                <w:sz w:val="20"/>
                <w:szCs w:val="20"/>
              </w:rPr>
            </w:pPr>
          </w:p>
        </w:tc>
      </w:tr>
      <w:tr w:rsidR="00E8511D" w:rsidRPr="00DB3997" w14:paraId="4FD9FF43" w14:textId="77777777" w:rsidTr="00036F78">
        <w:trPr>
          <w:trHeight w:val="23"/>
          <w:jc w:val="center"/>
        </w:trPr>
        <w:tc>
          <w:tcPr>
            <w:tcW w:w="684" w:type="dxa"/>
            <w:vMerge/>
          </w:tcPr>
          <w:p w14:paraId="5D25FF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D6BDD9" w14:textId="77777777" w:rsidR="00E8511D" w:rsidRPr="00940D11" w:rsidRDefault="00E8511D" w:rsidP="00F46770">
            <w:pPr>
              <w:pStyle w:val="ConsPlusNormal"/>
              <w:rPr>
                <w:sz w:val="20"/>
                <w:szCs w:val="20"/>
              </w:rPr>
            </w:pPr>
          </w:p>
        </w:tc>
        <w:tc>
          <w:tcPr>
            <w:tcW w:w="1266" w:type="dxa"/>
            <w:vMerge/>
          </w:tcPr>
          <w:p w14:paraId="6A3DF683" w14:textId="77777777" w:rsidR="00E8511D" w:rsidRPr="00940D11" w:rsidRDefault="00E8511D" w:rsidP="00F46770">
            <w:pPr>
              <w:pStyle w:val="ConsPlusNormal"/>
              <w:rPr>
                <w:sz w:val="20"/>
                <w:szCs w:val="20"/>
              </w:rPr>
            </w:pPr>
          </w:p>
        </w:tc>
        <w:tc>
          <w:tcPr>
            <w:tcW w:w="3005" w:type="dxa"/>
            <w:vAlign w:val="center"/>
          </w:tcPr>
          <w:p w14:paraId="6626E0C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C89D5F5" w14:textId="77777777" w:rsidR="00E8511D" w:rsidRPr="00940D11" w:rsidRDefault="00E8511D" w:rsidP="002675F4">
            <w:pPr>
              <w:pStyle w:val="ConsPlusNormal"/>
              <w:ind w:left="-57" w:right="-57"/>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4EE20387" w14:textId="77777777" w:rsidR="00E8511D" w:rsidRPr="00940D11" w:rsidRDefault="00E8511D" w:rsidP="00697492">
            <w:pPr>
              <w:pStyle w:val="ConsPlusNormal"/>
              <w:jc w:val="center"/>
              <w:rPr>
                <w:sz w:val="20"/>
                <w:szCs w:val="20"/>
              </w:rPr>
            </w:pPr>
            <w:r w:rsidRPr="00940D11">
              <w:rPr>
                <w:sz w:val="20"/>
                <w:szCs w:val="20"/>
              </w:rPr>
              <w:lastRenderedPageBreak/>
              <w:t>57</w:t>
            </w:r>
          </w:p>
        </w:tc>
        <w:tc>
          <w:tcPr>
            <w:tcW w:w="1230" w:type="dxa"/>
            <w:vAlign w:val="center"/>
          </w:tcPr>
          <w:p w14:paraId="4FAE1EB2"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5DC658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3300E90" w14:textId="77777777" w:rsidR="00E8511D" w:rsidRPr="00940D11" w:rsidRDefault="00E8511D" w:rsidP="00697492">
            <w:pPr>
              <w:pStyle w:val="ConsPlusNormal"/>
              <w:jc w:val="center"/>
              <w:rPr>
                <w:sz w:val="20"/>
                <w:szCs w:val="20"/>
              </w:rPr>
            </w:pPr>
            <w:r w:rsidRPr="00940D11">
              <w:rPr>
                <w:sz w:val="20"/>
                <w:szCs w:val="20"/>
              </w:rPr>
              <w:t>57</w:t>
            </w:r>
          </w:p>
        </w:tc>
        <w:tc>
          <w:tcPr>
            <w:tcW w:w="3132" w:type="dxa"/>
            <w:vMerge/>
          </w:tcPr>
          <w:p w14:paraId="75AB8353" w14:textId="77777777" w:rsidR="00E8511D" w:rsidRPr="00940D11" w:rsidRDefault="00E8511D" w:rsidP="00F46770">
            <w:pPr>
              <w:pStyle w:val="ConsPlusNormal"/>
              <w:rPr>
                <w:sz w:val="20"/>
                <w:szCs w:val="20"/>
              </w:rPr>
            </w:pPr>
          </w:p>
        </w:tc>
      </w:tr>
      <w:tr w:rsidR="00E8511D" w:rsidRPr="00DB3997" w14:paraId="21CDCAD8" w14:textId="77777777" w:rsidTr="00036F78">
        <w:trPr>
          <w:trHeight w:val="23"/>
          <w:jc w:val="center"/>
        </w:trPr>
        <w:tc>
          <w:tcPr>
            <w:tcW w:w="684" w:type="dxa"/>
            <w:vMerge/>
          </w:tcPr>
          <w:p w14:paraId="79228D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A5B601" w14:textId="77777777" w:rsidR="00E8511D" w:rsidRPr="00940D11" w:rsidRDefault="00E8511D" w:rsidP="00F46770">
            <w:pPr>
              <w:pStyle w:val="ConsPlusNormal"/>
              <w:rPr>
                <w:sz w:val="20"/>
                <w:szCs w:val="20"/>
              </w:rPr>
            </w:pPr>
          </w:p>
        </w:tc>
        <w:tc>
          <w:tcPr>
            <w:tcW w:w="1266" w:type="dxa"/>
            <w:vMerge/>
          </w:tcPr>
          <w:p w14:paraId="19440C86" w14:textId="77777777" w:rsidR="00E8511D" w:rsidRPr="00940D11" w:rsidRDefault="00E8511D" w:rsidP="00F46770">
            <w:pPr>
              <w:pStyle w:val="ConsPlusNormal"/>
              <w:rPr>
                <w:sz w:val="20"/>
                <w:szCs w:val="20"/>
              </w:rPr>
            </w:pPr>
          </w:p>
        </w:tc>
        <w:tc>
          <w:tcPr>
            <w:tcW w:w="3005" w:type="dxa"/>
            <w:vAlign w:val="center"/>
          </w:tcPr>
          <w:p w14:paraId="62A1211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A7F0981"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69C82C3" w14:textId="77777777" w:rsidR="00E8511D" w:rsidRPr="00940D11" w:rsidRDefault="00E8511D" w:rsidP="00697492">
            <w:pPr>
              <w:pStyle w:val="ConsPlusNormal"/>
              <w:jc w:val="center"/>
              <w:rPr>
                <w:sz w:val="20"/>
                <w:szCs w:val="20"/>
              </w:rPr>
            </w:pPr>
            <w:r w:rsidRPr="00940D11">
              <w:rPr>
                <w:sz w:val="20"/>
                <w:szCs w:val="20"/>
              </w:rPr>
              <w:t>18</w:t>
            </w:r>
          </w:p>
        </w:tc>
        <w:tc>
          <w:tcPr>
            <w:tcW w:w="1230" w:type="dxa"/>
            <w:vAlign w:val="center"/>
          </w:tcPr>
          <w:p w14:paraId="4D515811"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4AC6D3A"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5E716E0" w14:textId="77777777" w:rsidR="00E8511D" w:rsidRPr="00940D11" w:rsidRDefault="00E8511D" w:rsidP="00697492">
            <w:pPr>
              <w:pStyle w:val="ConsPlusNormal"/>
              <w:jc w:val="center"/>
              <w:rPr>
                <w:sz w:val="20"/>
                <w:szCs w:val="20"/>
              </w:rPr>
            </w:pPr>
            <w:r w:rsidRPr="00940D11">
              <w:rPr>
                <w:sz w:val="20"/>
                <w:szCs w:val="20"/>
              </w:rPr>
              <w:t>18</w:t>
            </w:r>
          </w:p>
        </w:tc>
        <w:tc>
          <w:tcPr>
            <w:tcW w:w="3132" w:type="dxa"/>
            <w:vMerge/>
          </w:tcPr>
          <w:p w14:paraId="2D6549D2" w14:textId="77777777" w:rsidR="00E8511D" w:rsidRPr="00940D11" w:rsidRDefault="00E8511D" w:rsidP="00F46770">
            <w:pPr>
              <w:pStyle w:val="ConsPlusNormal"/>
              <w:rPr>
                <w:sz w:val="20"/>
                <w:szCs w:val="20"/>
              </w:rPr>
            </w:pPr>
          </w:p>
        </w:tc>
      </w:tr>
      <w:tr w:rsidR="00E8511D" w:rsidRPr="00DB3997" w14:paraId="1FF284B8" w14:textId="77777777" w:rsidTr="00036F78">
        <w:trPr>
          <w:trHeight w:val="23"/>
          <w:jc w:val="center"/>
        </w:trPr>
        <w:tc>
          <w:tcPr>
            <w:tcW w:w="684" w:type="dxa"/>
            <w:vMerge w:val="restart"/>
            <w:vAlign w:val="center"/>
          </w:tcPr>
          <w:p w14:paraId="6EEB73D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9C8FCB7" w14:textId="77777777" w:rsidR="00E8511D" w:rsidRPr="00940D11" w:rsidRDefault="00E8511D" w:rsidP="00F46770">
            <w:pPr>
              <w:pStyle w:val="ConsPlusNormal"/>
              <w:rPr>
                <w:sz w:val="20"/>
                <w:szCs w:val="20"/>
              </w:rPr>
            </w:pPr>
            <w:r w:rsidRPr="00940D11">
              <w:rPr>
                <w:sz w:val="20"/>
                <w:szCs w:val="20"/>
              </w:rPr>
              <w:t>1048</w:t>
            </w:r>
          </w:p>
        </w:tc>
        <w:tc>
          <w:tcPr>
            <w:tcW w:w="1266" w:type="dxa"/>
            <w:vMerge w:val="restart"/>
            <w:vAlign w:val="center"/>
          </w:tcPr>
          <w:p w14:paraId="0E93D61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8881EF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919E7C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1DE1156" w14:textId="77777777" w:rsidR="00E8511D" w:rsidRPr="00940D11" w:rsidRDefault="00E8511D" w:rsidP="00697492">
            <w:pPr>
              <w:pStyle w:val="ConsPlusNormal"/>
              <w:jc w:val="center"/>
              <w:rPr>
                <w:sz w:val="20"/>
                <w:szCs w:val="20"/>
              </w:rPr>
            </w:pPr>
            <w:r w:rsidRPr="00940D11">
              <w:rPr>
                <w:sz w:val="20"/>
                <w:szCs w:val="20"/>
              </w:rPr>
              <w:t>26</w:t>
            </w:r>
          </w:p>
        </w:tc>
        <w:tc>
          <w:tcPr>
            <w:tcW w:w="1230" w:type="dxa"/>
            <w:vAlign w:val="center"/>
          </w:tcPr>
          <w:p w14:paraId="6F4C123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464B40E"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65C6DB4" w14:textId="77777777" w:rsidR="00E8511D" w:rsidRPr="00940D11" w:rsidRDefault="00E8511D" w:rsidP="00697492">
            <w:pPr>
              <w:pStyle w:val="ConsPlusNormal"/>
              <w:jc w:val="center"/>
              <w:rPr>
                <w:sz w:val="20"/>
                <w:szCs w:val="20"/>
              </w:rPr>
            </w:pPr>
            <w:r w:rsidRPr="00940D11">
              <w:rPr>
                <w:sz w:val="20"/>
                <w:szCs w:val="20"/>
              </w:rPr>
              <w:t>26</w:t>
            </w:r>
          </w:p>
        </w:tc>
        <w:tc>
          <w:tcPr>
            <w:tcW w:w="3132" w:type="dxa"/>
            <w:vMerge w:val="restart"/>
            <w:vAlign w:val="center"/>
          </w:tcPr>
          <w:p w14:paraId="12E96C75" w14:textId="77777777" w:rsidR="00E8511D" w:rsidRPr="00940D11" w:rsidRDefault="00E8511D" w:rsidP="00F46770">
            <w:pPr>
              <w:pStyle w:val="ConsPlusNormal"/>
              <w:rPr>
                <w:sz w:val="20"/>
                <w:szCs w:val="20"/>
              </w:rPr>
            </w:pPr>
            <w:r w:rsidRPr="00940D11">
              <w:rPr>
                <w:sz w:val="20"/>
                <w:szCs w:val="20"/>
              </w:rPr>
              <w:t>-</w:t>
            </w:r>
          </w:p>
        </w:tc>
      </w:tr>
      <w:tr w:rsidR="00E8511D" w:rsidRPr="00DB3997" w14:paraId="0E969B91" w14:textId="77777777" w:rsidTr="00036F78">
        <w:trPr>
          <w:trHeight w:val="23"/>
          <w:jc w:val="center"/>
        </w:trPr>
        <w:tc>
          <w:tcPr>
            <w:tcW w:w="684" w:type="dxa"/>
            <w:vMerge/>
          </w:tcPr>
          <w:p w14:paraId="35DA53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D0615D" w14:textId="77777777" w:rsidR="00E8511D" w:rsidRPr="00940D11" w:rsidRDefault="00E8511D" w:rsidP="00F46770">
            <w:pPr>
              <w:pStyle w:val="ConsPlusNormal"/>
              <w:rPr>
                <w:sz w:val="20"/>
                <w:szCs w:val="20"/>
              </w:rPr>
            </w:pPr>
          </w:p>
        </w:tc>
        <w:tc>
          <w:tcPr>
            <w:tcW w:w="1266" w:type="dxa"/>
            <w:vMerge/>
          </w:tcPr>
          <w:p w14:paraId="3C33EDF9" w14:textId="77777777" w:rsidR="00E8511D" w:rsidRPr="00940D11" w:rsidRDefault="00E8511D" w:rsidP="00F46770">
            <w:pPr>
              <w:pStyle w:val="ConsPlusNormal"/>
              <w:rPr>
                <w:sz w:val="20"/>
                <w:szCs w:val="20"/>
              </w:rPr>
            </w:pPr>
          </w:p>
        </w:tc>
        <w:tc>
          <w:tcPr>
            <w:tcW w:w="3005" w:type="dxa"/>
            <w:vAlign w:val="center"/>
          </w:tcPr>
          <w:p w14:paraId="2F3D445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C73CA7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12B4A03" w14:textId="77777777" w:rsidR="00E8511D" w:rsidRPr="00940D11" w:rsidRDefault="00E8511D" w:rsidP="00697492">
            <w:pPr>
              <w:pStyle w:val="ConsPlusNormal"/>
              <w:jc w:val="center"/>
              <w:rPr>
                <w:sz w:val="20"/>
                <w:szCs w:val="20"/>
              </w:rPr>
            </w:pPr>
            <w:r w:rsidRPr="00940D11">
              <w:rPr>
                <w:sz w:val="20"/>
                <w:szCs w:val="20"/>
              </w:rPr>
              <w:t>56</w:t>
            </w:r>
          </w:p>
        </w:tc>
        <w:tc>
          <w:tcPr>
            <w:tcW w:w="1230" w:type="dxa"/>
            <w:vAlign w:val="center"/>
          </w:tcPr>
          <w:p w14:paraId="54C34EEC"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3B79AE9"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5BEBB0F" w14:textId="77777777" w:rsidR="00E8511D" w:rsidRPr="00940D11" w:rsidRDefault="00E8511D" w:rsidP="00697492">
            <w:pPr>
              <w:pStyle w:val="ConsPlusNormal"/>
              <w:jc w:val="center"/>
              <w:rPr>
                <w:sz w:val="20"/>
                <w:szCs w:val="20"/>
              </w:rPr>
            </w:pPr>
            <w:r w:rsidRPr="00940D11">
              <w:rPr>
                <w:sz w:val="20"/>
                <w:szCs w:val="20"/>
              </w:rPr>
              <w:t>56</w:t>
            </w:r>
          </w:p>
        </w:tc>
        <w:tc>
          <w:tcPr>
            <w:tcW w:w="3132" w:type="dxa"/>
            <w:vMerge/>
          </w:tcPr>
          <w:p w14:paraId="511ADCD4" w14:textId="77777777" w:rsidR="00E8511D" w:rsidRPr="00940D11" w:rsidRDefault="00E8511D" w:rsidP="00F46770">
            <w:pPr>
              <w:pStyle w:val="ConsPlusNormal"/>
              <w:rPr>
                <w:sz w:val="20"/>
                <w:szCs w:val="20"/>
              </w:rPr>
            </w:pPr>
          </w:p>
        </w:tc>
      </w:tr>
      <w:tr w:rsidR="00E8511D" w:rsidRPr="00DB3997" w14:paraId="12250BC2" w14:textId="77777777" w:rsidTr="00036F78">
        <w:trPr>
          <w:trHeight w:val="23"/>
          <w:jc w:val="center"/>
        </w:trPr>
        <w:tc>
          <w:tcPr>
            <w:tcW w:w="684" w:type="dxa"/>
            <w:vMerge/>
          </w:tcPr>
          <w:p w14:paraId="42DAC8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467F70" w14:textId="77777777" w:rsidR="00E8511D" w:rsidRPr="00940D11" w:rsidRDefault="00E8511D" w:rsidP="00F46770">
            <w:pPr>
              <w:pStyle w:val="ConsPlusNormal"/>
              <w:rPr>
                <w:sz w:val="20"/>
                <w:szCs w:val="20"/>
              </w:rPr>
            </w:pPr>
          </w:p>
        </w:tc>
        <w:tc>
          <w:tcPr>
            <w:tcW w:w="1266" w:type="dxa"/>
            <w:vMerge/>
          </w:tcPr>
          <w:p w14:paraId="5193E718" w14:textId="77777777" w:rsidR="00E8511D" w:rsidRPr="00940D11" w:rsidRDefault="00E8511D" w:rsidP="00F46770">
            <w:pPr>
              <w:pStyle w:val="ConsPlusNormal"/>
              <w:rPr>
                <w:sz w:val="20"/>
                <w:szCs w:val="20"/>
              </w:rPr>
            </w:pPr>
          </w:p>
        </w:tc>
        <w:tc>
          <w:tcPr>
            <w:tcW w:w="3005" w:type="dxa"/>
            <w:vAlign w:val="center"/>
          </w:tcPr>
          <w:p w14:paraId="321563C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9A19DE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832EA13" w14:textId="77777777" w:rsidR="00E8511D" w:rsidRPr="00940D11" w:rsidRDefault="00E8511D" w:rsidP="00697492">
            <w:pPr>
              <w:pStyle w:val="ConsPlusNormal"/>
              <w:jc w:val="center"/>
              <w:rPr>
                <w:sz w:val="20"/>
                <w:szCs w:val="20"/>
              </w:rPr>
            </w:pPr>
            <w:r w:rsidRPr="00940D11">
              <w:rPr>
                <w:sz w:val="20"/>
                <w:szCs w:val="20"/>
              </w:rPr>
              <w:t>12</w:t>
            </w:r>
          </w:p>
        </w:tc>
        <w:tc>
          <w:tcPr>
            <w:tcW w:w="1230" w:type="dxa"/>
            <w:shd w:val="clear" w:color="auto" w:fill="auto"/>
            <w:vAlign w:val="center"/>
          </w:tcPr>
          <w:p w14:paraId="644AC839" w14:textId="77777777" w:rsidR="00E8511D" w:rsidRPr="00940D11" w:rsidRDefault="00E8511D" w:rsidP="00697492">
            <w:pPr>
              <w:pStyle w:val="ConsPlusNormal"/>
              <w:jc w:val="center"/>
              <w:rPr>
                <w:sz w:val="20"/>
                <w:szCs w:val="20"/>
              </w:rPr>
            </w:pPr>
            <w:r w:rsidRPr="00940D11">
              <w:rPr>
                <w:sz w:val="20"/>
                <w:szCs w:val="20"/>
              </w:rPr>
              <w:t>510</w:t>
            </w:r>
          </w:p>
        </w:tc>
        <w:tc>
          <w:tcPr>
            <w:tcW w:w="1276" w:type="dxa"/>
            <w:shd w:val="clear" w:color="auto" w:fill="auto"/>
            <w:vAlign w:val="center"/>
          </w:tcPr>
          <w:p w14:paraId="23F00D13" w14:textId="77777777" w:rsidR="00E8511D" w:rsidRPr="00940D11" w:rsidRDefault="00E8511D" w:rsidP="00697492">
            <w:pPr>
              <w:pStyle w:val="ConsPlusNormal"/>
              <w:jc w:val="center"/>
              <w:rPr>
                <w:sz w:val="20"/>
                <w:szCs w:val="20"/>
              </w:rPr>
            </w:pPr>
            <w:r w:rsidRPr="00940D11">
              <w:rPr>
                <w:sz w:val="20"/>
                <w:szCs w:val="20"/>
              </w:rPr>
              <w:t>-</w:t>
            </w:r>
          </w:p>
        </w:tc>
        <w:tc>
          <w:tcPr>
            <w:tcW w:w="1474" w:type="dxa"/>
            <w:shd w:val="clear" w:color="auto" w:fill="auto"/>
            <w:vAlign w:val="center"/>
          </w:tcPr>
          <w:p w14:paraId="4B3247A0"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62F2A807" w14:textId="77777777" w:rsidR="00E8511D" w:rsidRPr="00940D11" w:rsidRDefault="00E8511D" w:rsidP="00F46770">
            <w:pPr>
              <w:pStyle w:val="ConsPlusNormal"/>
              <w:rPr>
                <w:sz w:val="20"/>
                <w:szCs w:val="20"/>
              </w:rPr>
            </w:pPr>
          </w:p>
        </w:tc>
      </w:tr>
      <w:tr w:rsidR="00E8511D" w:rsidRPr="00DB3997" w14:paraId="0D06F1E3" w14:textId="77777777" w:rsidTr="00036F78">
        <w:trPr>
          <w:trHeight w:val="23"/>
          <w:jc w:val="center"/>
        </w:trPr>
        <w:tc>
          <w:tcPr>
            <w:tcW w:w="684" w:type="dxa"/>
            <w:vMerge/>
          </w:tcPr>
          <w:p w14:paraId="3240C4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C236F5" w14:textId="77777777" w:rsidR="00E8511D" w:rsidRPr="00940D11" w:rsidRDefault="00E8511D" w:rsidP="00F46770">
            <w:pPr>
              <w:pStyle w:val="ConsPlusNormal"/>
              <w:rPr>
                <w:sz w:val="20"/>
                <w:szCs w:val="20"/>
              </w:rPr>
            </w:pPr>
          </w:p>
        </w:tc>
        <w:tc>
          <w:tcPr>
            <w:tcW w:w="1266" w:type="dxa"/>
            <w:vMerge/>
          </w:tcPr>
          <w:p w14:paraId="2AC34300" w14:textId="77777777" w:rsidR="00E8511D" w:rsidRPr="00940D11" w:rsidRDefault="00E8511D" w:rsidP="00F46770">
            <w:pPr>
              <w:pStyle w:val="ConsPlusNormal"/>
              <w:rPr>
                <w:sz w:val="20"/>
                <w:szCs w:val="20"/>
              </w:rPr>
            </w:pPr>
          </w:p>
        </w:tc>
        <w:tc>
          <w:tcPr>
            <w:tcW w:w="3005" w:type="dxa"/>
            <w:vAlign w:val="center"/>
          </w:tcPr>
          <w:p w14:paraId="1FEE235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DCF110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BCE2C5D"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0F88C34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CB940CF"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9F804E4"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7AE06170" w14:textId="77777777" w:rsidR="00E8511D" w:rsidRPr="00940D11" w:rsidRDefault="00E8511D" w:rsidP="00F46770">
            <w:pPr>
              <w:pStyle w:val="ConsPlusNormal"/>
              <w:rPr>
                <w:sz w:val="20"/>
                <w:szCs w:val="20"/>
              </w:rPr>
            </w:pPr>
          </w:p>
        </w:tc>
      </w:tr>
      <w:tr w:rsidR="00E8511D" w:rsidRPr="00DB3997" w14:paraId="19437855" w14:textId="77777777" w:rsidTr="00036F78">
        <w:trPr>
          <w:trHeight w:val="23"/>
          <w:jc w:val="center"/>
        </w:trPr>
        <w:tc>
          <w:tcPr>
            <w:tcW w:w="684" w:type="dxa"/>
            <w:vMerge/>
          </w:tcPr>
          <w:p w14:paraId="5E7A50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5D1016" w14:textId="77777777" w:rsidR="00E8511D" w:rsidRPr="00940D11" w:rsidRDefault="00E8511D" w:rsidP="00F46770">
            <w:pPr>
              <w:pStyle w:val="ConsPlusNormal"/>
              <w:rPr>
                <w:sz w:val="20"/>
                <w:szCs w:val="20"/>
              </w:rPr>
            </w:pPr>
          </w:p>
        </w:tc>
        <w:tc>
          <w:tcPr>
            <w:tcW w:w="1266" w:type="dxa"/>
            <w:vMerge/>
          </w:tcPr>
          <w:p w14:paraId="2E3ED2EB" w14:textId="77777777" w:rsidR="00E8511D" w:rsidRPr="00940D11" w:rsidRDefault="00E8511D" w:rsidP="00F46770">
            <w:pPr>
              <w:pStyle w:val="ConsPlusNormal"/>
              <w:rPr>
                <w:sz w:val="20"/>
                <w:szCs w:val="20"/>
              </w:rPr>
            </w:pPr>
          </w:p>
        </w:tc>
        <w:tc>
          <w:tcPr>
            <w:tcW w:w="3005" w:type="dxa"/>
            <w:vAlign w:val="center"/>
          </w:tcPr>
          <w:p w14:paraId="3B2E3A5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780110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71B7246" w14:textId="77777777" w:rsidR="00E8511D" w:rsidRPr="00940D11" w:rsidRDefault="00E8511D" w:rsidP="00697492">
            <w:pPr>
              <w:pStyle w:val="ConsPlusNormal"/>
              <w:jc w:val="center"/>
              <w:rPr>
                <w:sz w:val="20"/>
                <w:szCs w:val="20"/>
              </w:rPr>
            </w:pPr>
            <w:r w:rsidRPr="00940D11">
              <w:rPr>
                <w:sz w:val="20"/>
                <w:szCs w:val="20"/>
              </w:rPr>
              <w:t>50</w:t>
            </w:r>
          </w:p>
        </w:tc>
        <w:tc>
          <w:tcPr>
            <w:tcW w:w="1230" w:type="dxa"/>
            <w:vAlign w:val="center"/>
          </w:tcPr>
          <w:p w14:paraId="42FBAAC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BD3EC89"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C2625DA" w14:textId="77777777" w:rsidR="00E8511D" w:rsidRPr="00940D11" w:rsidRDefault="00E8511D" w:rsidP="00697492">
            <w:pPr>
              <w:pStyle w:val="ConsPlusNormal"/>
              <w:jc w:val="center"/>
              <w:rPr>
                <w:sz w:val="20"/>
                <w:szCs w:val="20"/>
              </w:rPr>
            </w:pPr>
            <w:r w:rsidRPr="00940D11">
              <w:rPr>
                <w:sz w:val="20"/>
                <w:szCs w:val="20"/>
              </w:rPr>
              <w:t>50</w:t>
            </w:r>
          </w:p>
        </w:tc>
        <w:tc>
          <w:tcPr>
            <w:tcW w:w="3132" w:type="dxa"/>
            <w:vMerge/>
          </w:tcPr>
          <w:p w14:paraId="7E86ED1D" w14:textId="77777777" w:rsidR="00E8511D" w:rsidRPr="00940D11" w:rsidRDefault="00E8511D" w:rsidP="00F46770">
            <w:pPr>
              <w:pStyle w:val="ConsPlusNormal"/>
              <w:rPr>
                <w:sz w:val="20"/>
                <w:szCs w:val="20"/>
              </w:rPr>
            </w:pPr>
          </w:p>
        </w:tc>
      </w:tr>
      <w:tr w:rsidR="00E8511D" w:rsidRPr="00DB3997" w14:paraId="39074BE3" w14:textId="77777777" w:rsidTr="00036F78">
        <w:trPr>
          <w:trHeight w:val="23"/>
          <w:jc w:val="center"/>
        </w:trPr>
        <w:tc>
          <w:tcPr>
            <w:tcW w:w="684" w:type="dxa"/>
            <w:vMerge/>
          </w:tcPr>
          <w:p w14:paraId="4C6C26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FBA984" w14:textId="77777777" w:rsidR="00E8511D" w:rsidRPr="00940D11" w:rsidRDefault="00E8511D" w:rsidP="00F46770">
            <w:pPr>
              <w:pStyle w:val="ConsPlusNormal"/>
              <w:rPr>
                <w:sz w:val="20"/>
                <w:szCs w:val="20"/>
              </w:rPr>
            </w:pPr>
          </w:p>
        </w:tc>
        <w:tc>
          <w:tcPr>
            <w:tcW w:w="1266" w:type="dxa"/>
            <w:vMerge/>
          </w:tcPr>
          <w:p w14:paraId="30A31807" w14:textId="77777777" w:rsidR="00E8511D" w:rsidRPr="00940D11" w:rsidRDefault="00E8511D" w:rsidP="00F46770">
            <w:pPr>
              <w:pStyle w:val="ConsPlusNormal"/>
              <w:rPr>
                <w:sz w:val="20"/>
                <w:szCs w:val="20"/>
              </w:rPr>
            </w:pPr>
          </w:p>
        </w:tc>
        <w:tc>
          <w:tcPr>
            <w:tcW w:w="3005" w:type="dxa"/>
            <w:vAlign w:val="center"/>
          </w:tcPr>
          <w:p w14:paraId="7BDD8DB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D93C3FB"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8D26E18" w14:textId="77777777" w:rsidR="00E8511D" w:rsidRPr="00940D11" w:rsidRDefault="00E8511D" w:rsidP="00697492">
            <w:pPr>
              <w:pStyle w:val="ConsPlusNormal"/>
              <w:jc w:val="center"/>
              <w:rPr>
                <w:sz w:val="20"/>
                <w:szCs w:val="20"/>
              </w:rPr>
            </w:pPr>
            <w:r w:rsidRPr="00940D11">
              <w:rPr>
                <w:sz w:val="20"/>
                <w:szCs w:val="20"/>
              </w:rPr>
              <w:t>50</w:t>
            </w:r>
          </w:p>
        </w:tc>
        <w:tc>
          <w:tcPr>
            <w:tcW w:w="1230" w:type="dxa"/>
            <w:vAlign w:val="center"/>
          </w:tcPr>
          <w:p w14:paraId="2BD65694"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8C426A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80BF264" w14:textId="77777777" w:rsidR="00E8511D" w:rsidRPr="00940D11" w:rsidRDefault="00E8511D" w:rsidP="00697492">
            <w:pPr>
              <w:pStyle w:val="ConsPlusNormal"/>
              <w:jc w:val="center"/>
              <w:rPr>
                <w:sz w:val="20"/>
                <w:szCs w:val="20"/>
              </w:rPr>
            </w:pPr>
            <w:r w:rsidRPr="00940D11">
              <w:rPr>
                <w:sz w:val="20"/>
                <w:szCs w:val="20"/>
              </w:rPr>
              <w:t>50</w:t>
            </w:r>
          </w:p>
        </w:tc>
        <w:tc>
          <w:tcPr>
            <w:tcW w:w="3132" w:type="dxa"/>
            <w:vMerge/>
          </w:tcPr>
          <w:p w14:paraId="7D5ECDBA" w14:textId="77777777" w:rsidR="00E8511D" w:rsidRPr="00940D11" w:rsidRDefault="00E8511D" w:rsidP="00F46770">
            <w:pPr>
              <w:pStyle w:val="ConsPlusNormal"/>
              <w:rPr>
                <w:sz w:val="20"/>
                <w:szCs w:val="20"/>
              </w:rPr>
            </w:pPr>
          </w:p>
        </w:tc>
      </w:tr>
      <w:tr w:rsidR="00E8511D" w:rsidRPr="00DB3997" w14:paraId="3396B068" w14:textId="77777777" w:rsidTr="00036F78">
        <w:trPr>
          <w:trHeight w:val="23"/>
          <w:jc w:val="center"/>
        </w:trPr>
        <w:tc>
          <w:tcPr>
            <w:tcW w:w="684" w:type="dxa"/>
            <w:vMerge/>
          </w:tcPr>
          <w:p w14:paraId="67F70B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912904" w14:textId="77777777" w:rsidR="00E8511D" w:rsidRPr="00940D11" w:rsidRDefault="00E8511D" w:rsidP="00F46770">
            <w:pPr>
              <w:pStyle w:val="ConsPlusNormal"/>
              <w:rPr>
                <w:sz w:val="20"/>
                <w:szCs w:val="20"/>
              </w:rPr>
            </w:pPr>
          </w:p>
        </w:tc>
        <w:tc>
          <w:tcPr>
            <w:tcW w:w="1266" w:type="dxa"/>
            <w:vMerge/>
          </w:tcPr>
          <w:p w14:paraId="5ADF2E7B" w14:textId="77777777" w:rsidR="00E8511D" w:rsidRPr="00940D11" w:rsidRDefault="00E8511D" w:rsidP="00F46770">
            <w:pPr>
              <w:pStyle w:val="ConsPlusNormal"/>
              <w:rPr>
                <w:sz w:val="20"/>
                <w:szCs w:val="20"/>
              </w:rPr>
            </w:pPr>
          </w:p>
        </w:tc>
        <w:tc>
          <w:tcPr>
            <w:tcW w:w="3005" w:type="dxa"/>
            <w:vAlign w:val="center"/>
          </w:tcPr>
          <w:p w14:paraId="3F070F1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CDA6FC6"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2FEBBEC" w14:textId="77777777" w:rsidR="00E8511D" w:rsidRPr="00940D11" w:rsidRDefault="00E8511D" w:rsidP="00697492">
            <w:pPr>
              <w:pStyle w:val="ConsPlusNormal"/>
              <w:jc w:val="center"/>
              <w:rPr>
                <w:sz w:val="20"/>
                <w:szCs w:val="20"/>
              </w:rPr>
            </w:pPr>
            <w:r w:rsidRPr="00940D11">
              <w:rPr>
                <w:sz w:val="20"/>
                <w:szCs w:val="20"/>
              </w:rPr>
              <w:t>16</w:t>
            </w:r>
          </w:p>
        </w:tc>
        <w:tc>
          <w:tcPr>
            <w:tcW w:w="1230" w:type="dxa"/>
            <w:vAlign w:val="center"/>
          </w:tcPr>
          <w:p w14:paraId="717C2107"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20BF0A5"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F1BC162" w14:textId="77777777" w:rsidR="00E8511D" w:rsidRPr="00940D11" w:rsidRDefault="00E8511D" w:rsidP="00697492">
            <w:pPr>
              <w:pStyle w:val="ConsPlusNormal"/>
              <w:jc w:val="center"/>
              <w:rPr>
                <w:sz w:val="20"/>
                <w:szCs w:val="20"/>
              </w:rPr>
            </w:pPr>
            <w:r w:rsidRPr="00940D11">
              <w:rPr>
                <w:sz w:val="20"/>
                <w:szCs w:val="20"/>
              </w:rPr>
              <w:t>16</w:t>
            </w:r>
          </w:p>
        </w:tc>
        <w:tc>
          <w:tcPr>
            <w:tcW w:w="3132" w:type="dxa"/>
            <w:vMerge/>
          </w:tcPr>
          <w:p w14:paraId="46D6A577" w14:textId="77777777" w:rsidR="00E8511D" w:rsidRPr="00940D11" w:rsidRDefault="00E8511D" w:rsidP="00F46770">
            <w:pPr>
              <w:pStyle w:val="ConsPlusNormal"/>
              <w:rPr>
                <w:sz w:val="20"/>
                <w:szCs w:val="20"/>
              </w:rPr>
            </w:pPr>
          </w:p>
        </w:tc>
      </w:tr>
      <w:tr w:rsidR="00E8511D" w:rsidRPr="00DB3997" w14:paraId="4551EB1E" w14:textId="77777777" w:rsidTr="00036F78">
        <w:trPr>
          <w:trHeight w:val="23"/>
          <w:jc w:val="center"/>
        </w:trPr>
        <w:tc>
          <w:tcPr>
            <w:tcW w:w="684" w:type="dxa"/>
            <w:vMerge w:val="restart"/>
            <w:vAlign w:val="center"/>
          </w:tcPr>
          <w:p w14:paraId="36FA48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AA9B12C" w14:textId="77777777" w:rsidR="00E8511D" w:rsidRPr="00940D11" w:rsidRDefault="00E8511D" w:rsidP="00F46770">
            <w:pPr>
              <w:pStyle w:val="ConsPlusNormal"/>
              <w:rPr>
                <w:sz w:val="20"/>
                <w:szCs w:val="20"/>
              </w:rPr>
            </w:pPr>
            <w:r w:rsidRPr="00940D11">
              <w:rPr>
                <w:sz w:val="20"/>
                <w:szCs w:val="20"/>
              </w:rPr>
              <w:t>1050</w:t>
            </w:r>
          </w:p>
        </w:tc>
        <w:tc>
          <w:tcPr>
            <w:tcW w:w="1266" w:type="dxa"/>
            <w:vMerge w:val="restart"/>
            <w:vAlign w:val="center"/>
          </w:tcPr>
          <w:p w14:paraId="1AFEB82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8EBA1D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AC574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89CEBAC" w14:textId="77777777" w:rsidR="00E8511D" w:rsidRPr="00940D11" w:rsidRDefault="00E8511D" w:rsidP="00697492">
            <w:pPr>
              <w:pStyle w:val="ConsPlusNormal"/>
              <w:jc w:val="center"/>
              <w:rPr>
                <w:sz w:val="20"/>
                <w:szCs w:val="20"/>
              </w:rPr>
            </w:pPr>
            <w:r w:rsidRPr="00940D11">
              <w:rPr>
                <w:sz w:val="20"/>
                <w:szCs w:val="20"/>
              </w:rPr>
              <w:t>9</w:t>
            </w:r>
          </w:p>
        </w:tc>
        <w:tc>
          <w:tcPr>
            <w:tcW w:w="1230" w:type="dxa"/>
            <w:vAlign w:val="center"/>
          </w:tcPr>
          <w:p w14:paraId="670A1E1E"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A324FAD"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7274D1B" w14:textId="77777777" w:rsidR="00E8511D" w:rsidRPr="00940D11" w:rsidRDefault="00E8511D" w:rsidP="00697492">
            <w:pPr>
              <w:pStyle w:val="ConsPlusNormal"/>
              <w:jc w:val="center"/>
              <w:rPr>
                <w:sz w:val="20"/>
                <w:szCs w:val="20"/>
              </w:rPr>
            </w:pPr>
            <w:r w:rsidRPr="00940D11">
              <w:rPr>
                <w:sz w:val="20"/>
                <w:szCs w:val="20"/>
              </w:rPr>
              <w:t>9</w:t>
            </w:r>
          </w:p>
        </w:tc>
        <w:tc>
          <w:tcPr>
            <w:tcW w:w="3132" w:type="dxa"/>
            <w:vMerge w:val="restart"/>
            <w:vAlign w:val="center"/>
          </w:tcPr>
          <w:p w14:paraId="49C5D38F" w14:textId="77777777" w:rsidR="00E8511D" w:rsidRPr="00940D11" w:rsidRDefault="00E8511D" w:rsidP="00F46770">
            <w:pPr>
              <w:pStyle w:val="ConsPlusNormal"/>
              <w:rPr>
                <w:sz w:val="20"/>
                <w:szCs w:val="20"/>
              </w:rPr>
            </w:pPr>
            <w:r w:rsidRPr="00940D11">
              <w:rPr>
                <w:sz w:val="20"/>
                <w:szCs w:val="20"/>
              </w:rPr>
              <w:t>-</w:t>
            </w:r>
          </w:p>
        </w:tc>
      </w:tr>
      <w:tr w:rsidR="00E8511D" w:rsidRPr="00DB3997" w14:paraId="3B7BF3F2" w14:textId="77777777" w:rsidTr="00036F78">
        <w:trPr>
          <w:trHeight w:val="23"/>
          <w:jc w:val="center"/>
        </w:trPr>
        <w:tc>
          <w:tcPr>
            <w:tcW w:w="684" w:type="dxa"/>
            <w:vMerge/>
          </w:tcPr>
          <w:p w14:paraId="72B5B3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AFE6D5" w14:textId="77777777" w:rsidR="00E8511D" w:rsidRPr="00940D11" w:rsidRDefault="00E8511D" w:rsidP="00F46770">
            <w:pPr>
              <w:pStyle w:val="ConsPlusNormal"/>
              <w:rPr>
                <w:sz w:val="20"/>
                <w:szCs w:val="20"/>
              </w:rPr>
            </w:pPr>
          </w:p>
        </w:tc>
        <w:tc>
          <w:tcPr>
            <w:tcW w:w="1266" w:type="dxa"/>
            <w:vMerge/>
          </w:tcPr>
          <w:p w14:paraId="5A375B9C" w14:textId="77777777" w:rsidR="00E8511D" w:rsidRPr="00940D11" w:rsidRDefault="00E8511D" w:rsidP="00F46770">
            <w:pPr>
              <w:pStyle w:val="ConsPlusNormal"/>
              <w:rPr>
                <w:sz w:val="20"/>
                <w:szCs w:val="20"/>
              </w:rPr>
            </w:pPr>
          </w:p>
        </w:tc>
        <w:tc>
          <w:tcPr>
            <w:tcW w:w="3005" w:type="dxa"/>
            <w:vAlign w:val="center"/>
          </w:tcPr>
          <w:p w14:paraId="18C24E8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14B8F9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AD0B267" w14:textId="77777777" w:rsidR="00E8511D" w:rsidRPr="00940D11" w:rsidRDefault="00E8511D" w:rsidP="00697492">
            <w:pPr>
              <w:pStyle w:val="ConsPlusNormal"/>
              <w:jc w:val="center"/>
              <w:rPr>
                <w:sz w:val="20"/>
                <w:szCs w:val="20"/>
              </w:rPr>
            </w:pPr>
            <w:r w:rsidRPr="00940D11">
              <w:rPr>
                <w:sz w:val="20"/>
                <w:szCs w:val="20"/>
              </w:rPr>
              <w:t>20</w:t>
            </w:r>
          </w:p>
        </w:tc>
        <w:tc>
          <w:tcPr>
            <w:tcW w:w="1230" w:type="dxa"/>
            <w:vAlign w:val="center"/>
          </w:tcPr>
          <w:p w14:paraId="335900BF"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87E6571"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40699E3" w14:textId="77777777" w:rsidR="00E8511D" w:rsidRPr="00940D11" w:rsidRDefault="00E8511D" w:rsidP="00697492">
            <w:pPr>
              <w:pStyle w:val="ConsPlusNormal"/>
              <w:jc w:val="center"/>
              <w:rPr>
                <w:sz w:val="20"/>
                <w:szCs w:val="20"/>
              </w:rPr>
            </w:pPr>
            <w:r w:rsidRPr="00940D11">
              <w:rPr>
                <w:sz w:val="20"/>
                <w:szCs w:val="20"/>
              </w:rPr>
              <w:t>20</w:t>
            </w:r>
          </w:p>
        </w:tc>
        <w:tc>
          <w:tcPr>
            <w:tcW w:w="3132" w:type="dxa"/>
            <w:vMerge/>
          </w:tcPr>
          <w:p w14:paraId="2C4A5A6E" w14:textId="77777777" w:rsidR="00E8511D" w:rsidRPr="00940D11" w:rsidRDefault="00E8511D" w:rsidP="00F46770">
            <w:pPr>
              <w:pStyle w:val="ConsPlusNormal"/>
              <w:rPr>
                <w:sz w:val="20"/>
                <w:szCs w:val="20"/>
              </w:rPr>
            </w:pPr>
          </w:p>
        </w:tc>
      </w:tr>
      <w:tr w:rsidR="00E8511D" w:rsidRPr="00DB3997" w14:paraId="05ADEDE8" w14:textId="77777777" w:rsidTr="00036F78">
        <w:trPr>
          <w:trHeight w:val="23"/>
          <w:jc w:val="center"/>
        </w:trPr>
        <w:tc>
          <w:tcPr>
            <w:tcW w:w="684" w:type="dxa"/>
            <w:vMerge/>
          </w:tcPr>
          <w:p w14:paraId="1D4A57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0868CE" w14:textId="77777777" w:rsidR="00E8511D" w:rsidRPr="00940D11" w:rsidRDefault="00E8511D" w:rsidP="00F46770">
            <w:pPr>
              <w:pStyle w:val="ConsPlusNormal"/>
              <w:rPr>
                <w:sz w:val="20"/>
                <w:szCs w:val="20"/>
              </w:rPr>
            </w:pPr>
          </w:p>
        </w:tc>
        <w:tc>
          <w:tcPr>
            <w:tcW w:w="1266" w:type="dxa"/>
            <w:vMerge/>
          </w:tcPr>
          <w:p w14:paraId="05A984E0" w14:textId="77777777" w:rsidR="00E8511D" w:rsidRPr="00940D11" w:rsidRDefault="00E8511D" w:rsidP="00F46770">
            <w:pPr>
              <w:pStyle w:val="ConsPlusNormal"/>
              <w:rPr>
                <w:sz w:val="20"/>
                <w:szCs w:val="20"/>
              </w:rPr>
            </w:pPr>
          </w:p>
        </w:tc>
        <w:tc>
          <w:tcPr>
            <w:tcW w:w="3005" w:type="dxa"/>
            <w:vAlign w:val="center"/>
          </w:tcPr>
          <w:p w14:paraId="535B374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D64779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24C7256" w14:textId="77777777" w:rsidR="00E8511D" w:rsidRPr="00940D11" w:rsidRDefault="00E8511D" w:rsidP="00697492">
            <w:pPr>
              <w:pStyle w:val="ConsPlusNormal"/>
              <w:jc w:val="center"/>
              <w:rPr>
                <w:sz w:val="20"/>
                <w:szCs w:val="20"/>
              </w:rPr>
            </w:pPr>
            <w:r w:rsidRPr="00940D11">
              <w:rPr>
                <w:sz w:val="20"/>
                <w:szCs w:val="20"/>
              </w:rPr>
              <w:t>4</w:t>
            </w:r>
          </w:p>
        </w:tc>
        <w:tc>
          <w:tcPr>
            <w:tcW w:w="1230" w:type="dxa"/>
            <w:vAlign w:val="center"/>
          </w:tcPr>
          <w:p w14:paraId="09CB139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EBBC3ED"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45831CB" w14:textId="77777777" w:rsidR="00E8511D" w:rsidRPr="00940D11" w:rsidRDefault="00E8511D" w:rsidP="00697492">
            <w:pPr>
              <w:pStyle w:val="ConsPlusNormal"/>
              <w:jc w:val="center"/>
              <w:rPr>
                <w:sz w:val="20"/>
                <w:szCs w:val="20"/>
              </w:rPr>
            </w:pPr>
            <w:r w:rsidRPr="00940D11">
              <w:rPr>
                <w:sz w:val="20"/>
                <w:szCs w:val="20"/>
              </w:rPr>
              <w:t>4</w:t>
            </w:r>
          </w:p>
        </w:tc>
        <w:tc>
          <w:tcPr>
            <w:tcW w:w="3132" w:type="dxa"/>
            <w:vMerge/>
          </w:tcPr>
          <w:p w14:paraId="167AF24B" w14:textId="77777777" w:rsidR="00E8511D" w:rsidRPr="00940D11" w:rsidRDefault="00E8511D" w:rsidP="00F46770">
            <w:pPr>
              <w:pStyle w:val="ConsPlusNormal"/>
              <w:rPr>
                <w:sz w:val="20"/>
                <w:szCs w:val="20"/>
              </w:rPr>
            </w:pPr>
          </w:p>
        </w:tc>
      </w:tr>
      <w:tr w:rsidR="00E8511D" w:rsidRPr="00DB3997" w14:paraId="1BBBD21C" w14:textId="77777777" w:rsidTr="00036F78">
        <w:trPr>
          <w:trHeight w:val="23"/>
          <w:jc w:val="center"/>
        </w:trPr>
        <w:tc>
          <w:tcPr>
            <w:tcW w:w="684" w:type="dxa"/>
            <w:vMerge/>
          </w:tcPr>
          <w:p w14:paraId="7C8C9B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40C123" w14:textId="77777777" w:rsidR="00E8511D" w:rsidRPr="00940D11" w:rsidRDefault="00E8511D" w:rsidP="00F46770">
            <w:pPr>
              <w:pStyle w:val="ConsPlusNormal"/>
              <w:rPr>
                <w:sz w:val="20"/>
                <w:szCs w:val="20"/>
              </w:rPr>
            </w:pPr>
          </w:p>
        </w:tc>
        <w:tc>
          <w:tcPr>
            <w:tcW w:w="1266" w:type="dxa"/>
            <w:vMerge/>
          </w:tcPr>
          <w:p w14:paraId="043E3D33" w14:textId="77777777" w:rsidR="00E8511D" w:rsidRPr="00940D11" w:rsidRDefault="00E8511D" w:rsidP="00F46770">
            <w:pPr>
              <w:pStyle w:val="ConsPlusNormal"/>
              <w:rPr>
                <w:sz w:val="20"/>
                <w:szCs w:val="20"/>
              </w:rPr>
            </w:pPr>
          </w:p>
        </w:tc>
        <w:tc>
          <w:tcPr>
            <w:tcW w:w="3005" w:type="dxa"/>
            <w:vAlign w:val="center"/>
          </w:tcPr>
          <w:p w14:paraId="62BE8D1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36A037"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1AD2C0F"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0B7FF94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78A79EC"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67432DF"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52D04A36" w14:textId="77777777" w:rsidR="00E8511D" w:rsidRPr="00940D11" w:rsidRDefault="00E8511D" w:rsidP="00F46770">
            <w:pPr>
              <w:pStyle w:val="ConsPlusNormal"/>
              <w:rPr>
                <w:sz w:val="20"/>
                <w:szCs w:val="20"/>
              </w:rPr>
            </w:pPr>
          </w:p>
        </w:tc>
      </w:tr>
      <w:tr w:rsidR="00E8511D" w:rsidRPr="00DB3997" w14:paraId="4C4D9235" w14:textId="77777777" w:rsidTr="00036F78">
        <w:trPr>
          <w:trHeight w:val="23"/>
          <w:jc w:val="center"/>
        </w:trPr>
        <w:tc>
          <w:tcPr>
            <w:tcW w:w="684" w:type="dxa"/>
            <w:vMerge/>
          </w:tcPr>
          <w:p w14:paraId="0F7843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C282B5" w14:textId="77777777" w:rsidR="00E8511D" w:rsidRPr="00940D11" w:rsidRDefault="00E8511D" w:rsidP="00F46770">
            <w:pPr>
              <w:pStyle w:val="ConsPlusNormal"/>
              <w:rPr>
                <w:sz w:val="20"/>
                <w:szCs w:val="20"/>
              </w:rPr>
            </w:pPr>
          </w:p>
        </w:tc>
        <w:tc>
          <w:tcPr>
            <w:tcW w:w="1266" w:type="dxa"/>
            <w:vMerge/>
          </w:tcPr>
          <w:p w14:paraId="281D213D" w14:textId="77777777" w:rsidR="00E8511D" w:rsidRPr="00940D11" w:rsidRDefault="00E8511D" w:rsidP="00F46770">
            <w:pPr>
              <w:pStyle w:val="ConsPlusNormal"/>
              <w:rPr>
                <w:sz w:val="20"/>
                <w:szCs w:val="20"/>
              </w:rPr>
            </w:pPr>
          </w:p>
        </w:tc>
        <w:tc>
          <w:tcPr>
            <w:tcW w:w="3005" w:type="dxa"/>
            <w:vAlign w:val="center"/>
          </w:tcPr>
          <w:p w14:paraId="0090DF9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0DDF00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D4D3BE4" w14:textId="77777777" w:rsidR="00E8511D" w:rsidRPr="00940D11" w:rsidRDefault="00E8511D" w:rsidP="00697492">
            <w:pPr>
              <w:pStyle w:val="ConsPlusNormal"/>
              <w:jc w:val="center"/>
              <w:rPr>
                <w:sz w:val="20"/>
                <w:szCs w:val="20"/>
              </w:rPr>
            </w:pPr>
            <w:r w:rsidRPr="00940D11">
              <w:rPr>
                <w:sz w:val="20"/>
                <w:szCs w:val="20"/>
              </w:rPr>
              <w:t>17</w:t>
            </w:r>
          </w:p>
        </w:tc>
        <w:tc>
          <w:tcPr>
            <w:tcW w:w="1230" w:type="dxa"/>
            <w:vAlign w:val="center"/>
          </w:tcPr>
          <w:p w14:paraId="46FF83D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3721CEF"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BCCD563" w14:textId="77777777" w:rsidR="00E8511D" w:rsidRPr="00940D11" w:rsidRDefault="00E8511D" w:rsidP="00697492">
            <w:pPr>
              <w:pStyle w:val="ConsPlusNormal"/>
              <w:jc w:val="center"/>
              <w:rPr>
                <w:sz w:val="20"/>
                <w:szCs w:val="20"/>
              </w:rPr>
            </w:pPr>
            <w:r w:rsidRPr="00940D11">
              <w:rPr>
                <w:sz w:val="20"/>
                <w:szCs w:val="20"/>
              </w:rPr>
              <w:t>17</w:t>
            </w:r>
          </w:p>
        </w:tc>
        <w:tc>
          <w:tcPr>
            <w:tcW w:w="3132" w:type="dxa"/>
            <w:vMerge/>
          </w:tcPr>
          <w:p w14:paraId="5C232BA0" w14:textId="77777777" w:rsidR="00E8511D" w:rsidRPr="00940D11" w:rsidRDefault="00E8511D" w:rsidP="00F46770">
            <w:pPr>
              <w:pStyle w:val="ConsPlusNormal"/>
              <w:rPr>
                <w:sz w:val="20"/>
                <w:szCs w:val="20"/>
              </w:rPr>
            </w:pPr>
          </w:p>
        </w:tc>
      </w:tr>
      <w:tr w:rsidR="00E8511D" w:rsidRPr="00DB3997" w14:paraId="0DAD0B81" w14:textId="77777777" w:rsidTr="00036F78">
        <w:trPr>
          <w:trHeight w:val="23"/>
          <w:jc w:val="center"/>
        </w:trPr>
        <w:tc>
          <w:tcPr>
            <w:tcW w:w="684" w:type="dxa"/>
            <w:vMerge/>
          </w:tcPr>
          <w:p w14:paraId="56EEE9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7FA837" w14:textId="77777777" w:rsidR="00E8511D" w:rsidRPr="00940D11" w:rsidRDefault="00E8511D" w:rsidP="00F46770">
            <w:pPr>
              <w:pStyle w:val="ConsPlusNormal"/>
              <w:rPr>
                <w:sz w:val="20"/>
                <w:szCs w:val="20"/>
              </w:rPr>
            </w:pPr>
          </w:p>
        </w:tc>
        <w:tc>
          <w:tcPr>
            <w:tcW w:w="1266" w:type="dxa"/>
            <w:vMerge/>
          </w:tcPr>
          <w:p w14:paraId="0A6516FB" w14:textId="77777777" w:rsidR="00E8511D" w:rsidRPr="00940D11" w:rsidRDefault="00E8511D" w:rsidP="00F46770">
            <w:pPr>
              <w:pStyle w:val="ConsPlusNormal"/>
              <w:rPr>
                <w:sz w:val="20"/>
                <w:szCs w:val="20"/>
              </w:rPr>
            </w:pPr>
          </w:p>
        </w:tc>
        <w:tc>
          <w:tcPr>
            <w:tcW w:w="3005" w:type="dxa"/>
            <w:vAlign w:val="center"/>
          </w:tcPr>
          <w:p w14:paraId="632F5C3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AF1C3A9" w14:textId="77777777" w:rsidR="00E8511D" w:rsidRPr="00940D11" w:rsidRDefault="00E8511D" w:rsidP="002675F4">
            <w:pPr>
              <w:pStyle w:val="ConsPlusNormal"/>
              <w:ind w:left="-57" w:right="-57"/>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17EBF2C7" w14:textId="77777777" w:rsidR="00E8511D" w:rsidRPr="00940D11" w:rsidRDefault="00E8511D" w:rsidP="00697492">
            <w:pPr>
              <w:pStyle w:val="ConsPlusNormal"/>
              <w:jc w:val="center"/>
              <w:rPr>
                <w:sz w:val="20"/>
                <w:szCs w:val="20"/>
              </w:rPr>
            </w:pPr>
            <w:r w:rsidRPr="00940D11">
              <w:rPr>
                <w:sz w:val="20"/>
                <w:szCs w:val="20"/>
              </w:rPr>
              <w:lastRenderedPageBreak/>
              <w:t>17</w:t>
            </w:r>
          </w:p>
        </w:tc>
        <w:tc>
          <w:tcPr>
            <w:tcW w:w="1230" w:type="dxa"/>
            <w:vAlign w:val="center"/>
          </w:tcPr>
          <w:p w14:paraId="51CD819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3F1CB75"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E173186" w14:textId="77777777" w:rsidR="00E8511D" w:rsidRPr="00940D11" w:rsidRDefault="00E8511D" w:rsidP="00697492">
            <w:pPr>
              <w:pStyle w:val="ConsPlusNormal"/>
              <w:jc w:val="center"/>
              <w:rPr>
                <w:sz w:val="20"/>
                <w:szCs w:val="20"/>
              </w:rPr>
            </w:pPr>
            <w:r w:rsidRPr="00940D11">
              <w:rPr>
                <w:sz w:val="20"/>
                <w:szCs w:val="20"/>
              </w:rPr>
              <w:t>17</w:t>
            </w:r>
          </w:p>
        </w:tc>
        <w:tc>
          <w:tcPr>
            <w:tcW w:w="3132" w:type="dxa"/>
            <w:vMerge/>
          </w:tcPr>
          <w:p w14:paraId="5AD3E2B4" w14:textId="77777777" w:rsidR="00E8511D" w:rsidRPr="00940D11" w:rsidRDefault="00E8511D" w:rsidP="00F46770">
            <w:pPr>
              <w:pStyle w:val="ConsPlusNormal"/>
              <w:rPr>
                <w:sz w:val="20"/>
                <w:szCs w:val="20"/>
              </w:rPr>
            </w:pPr>
          </w:p>
        </w:tc>
      </w:tr>
      <w:tr w:rsidR="00E8511D" w:rsidRPr="00DB3997" w14:paraId="48020152" w14:textId="77777777" w:rsidTr="00036F78">
        <w:trPr>
          <w:trHeight w:val="23"/>
          <w:jc w:val="center"/>
        </w:trPr>
        <w:tc>
          <w:tcPr>
            <w:tcW w:w="684" w:type="dxa"/>
            <w:vMerge/>
          </w:tcPr>
          <w:p w14:paraId="429F0D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E37B06" w14:textId="77777777" w:rsidR="00E8511D" w:rsidRPr="00940D11" w:rsidRDefault="00E8511D" w:rsidP="00F46770">
            <w:pPr>
              <w:pStyle w:val="ConsPlusNormal"/>
              <w:rPr>
                <w:sz w:val="20"/>
                <w:szCs w:val="20"/>
              </w:rPr>
            </w:pPr>
          </w:p>
        </w:tc>
        <w:tc>
          <w:tcPr>
            <w:tcW w:w="1266" w:type="dxa"/>
            <w:vMerge/>
          </w:tcPr>
          <w:p w14:paraId="33F387AC" w14:textId="77777777" w:rsidR="00E8511D" w:rsidRPr="00940D11" w:rsidRDefault="00E8511D" w:rsidP="00F46770">
            <w:pPr>
              <w:pStyle w:val="ConsPlusNormal"/>
              <w:rPr>
                <w:sz w:val="20"/>
                <w:szCs w:val="20"/>
              </w:rPr>
            </w:pPr>
          </w:p>
        </w:tc>
        <w:tc>
          <w:tcPr>
            <w:tcW w:w="3005" w:type="dxa"/>
            <w:vAlign w:val="center"/>
          </w:tcPr>
          <w:p w14:paraId="20A899F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F267ED3"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2DC6169" w14:textId="77777777" w:rsidR="00E8511D" w:rsidRPr="00940D11" w:rsidRDefault="00E8511D" w:rsidP="00697492">
            <w:pPr>
              <w:pStyle w:val="ConsPlusNormal"/>
              <w:jc w:val="center"/>
              <w:rPr>
                <w:sz w:val="20"/>
                <w:szCs w:val="20"/>
              </w:rPr>
            </w:pPr>
            <w:r w:rsidRPr="00940D11">
              <w:rPr>
                <w:sz w:val="20"/>
                <w:szCs w:val="20"/>
              </w:rPr>
              <w:t>5</w:t>
            </w:r>
          </w:p>
        </w:tc>
        <w:tc>
          <w:tcPr>
            <w:tcW w:w="1230" w:type="dxa"/>
            <w:vAlign w:val="center"/>
          </w:tcPr>
          <w:p w14:paraId="5B91BD41"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11644BB"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E576371" w14:textId="77777777" w:rsidR="00E8511D" w:rsidRPr="00940D11" w:rsidRDefault="00E8511D" w:rsidP="00697492">
            <w:pPr>
              <w:pStyle w:val="ConsPlusNormal"/>
              <w:jc w:val="center"/>
              <w:rPr>
                <w:sz w:val="20"/>
                <w:szCs w:val="20"/>
              </w:rPr>
            </w:pPr>
            <w:r w:rsidRPr="00940D11">
              <w:rPr>
                <w:sz w:val="20"/>
                <w:szCs w:val="20"/>
              </w:rPr>
              <w:t>5</w:t>
            </w:r>
          </w:p>
        </w:tc>
        <w:tc>
          <w:tcPr>
            <w:tcW w:w="3132" w:type="dxa"/>
            <w:vMerge/>
          </w:tcPr>
          <w:p w14:paraId="098ED806" w14:textId="77777777" w:rsidR="00E8511D" w:rsidRPr="00940D11" w:rsidRDefault="00E8511D" w:rsidP="00F46770">
            <w:pPr>
              <w:pStyle w:val="ConsPlusNormal"/>
              <w:rPr>
                <w:sz w:val="20"/>
                <w:szCs w:val="20"/>
              </w:rPr>
            </w:pPr>
          </w:p>
        </w:tc>
      </w:tr>
      <w:tr w:rsidR="00E8511D" w:rsidRPr="00DB3997" w14:paraId="249F03AC" w14:textId="77777777" w:rsidTr="00036F78">
        <w:trPr>
          <w:trHeight w:val="23"/>
          <w:jc w:val="center"/>
        </w:trPr>
        <w:tc>
          <w:tcPr>
            <w:tcW w:w="684" w:type="dxa"/>
            <w:vMerge w:val="restart"/>
            <w:vAlign w:val="center"/>
          </w:tcPr>
          <w:p w14:paraId="0FF987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2DF459D" w14:textId="77777777" w:rsidR="00E8511D" w:rsidRPr="00940D11" w:rsidRDefault="00E8511D" w:rsidP="00F46770">
            <w:pPr>
              <w:pStyle w:val="ConsPlusNormal"/>
              <w:rPr>
                <w:sz w:val="20"/>
                <w:szCs w:val="20"/>
              </w:rPr>
            </w:pPr>
            <w:r w:rsidRPr="00940D11">
              <w:rPr>
                <w:sz w:val="20"/>
                <w:szCs w:val="20"/>
              </w:rPr>
              <w:t>1051</w:t>
            </w:r>
          </w:p>
        </w:tc>
        <w:tc>
          <w:tcPr>
            <w:tcW w:w="1266" w:type="dxa"/>
            <w:vMerge w:val="restart"/>
            <w:vAlign w:val="center"/>
          </w:tcPr>
          <w:p w14:paraId="7A7E87A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327EA9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D5E73C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B8B53A1" w14:textId="77777777" w:rsidR="00E8511D" w:rsidRPr="00940D11" w:rsidRDefault="00E8511D" w:rsidP="00697492">
            <w:pPr>
              <w:pStyle w:val="ConsPlusNormal"/>
              <w:jc w:val="center"/>
              <w:rPr>
                <w:sz w:val="20"/>
                <w:szCs w:val="20"/>
              </w:rPr>
            </w:pPr>
            <w:r w:rsidRPr="00940D11">
              <w:rPr>
                <w:sz w:val="20"/>
                <w:szCs w:val="20"/>
              </w:rPr>
              <w:t>35</w:t>
            </w:r>
          </w:p>
        </w:tc>
        <w:tc>
          <w:tcPr>
            <w:tcW w:w="1230" w:type="dxa"/>
            <w:vAlign w:val="center"/>
          </w:tcPr>
          <w:p w14:paraId="2B144140"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4317EE2B"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818D120" w14:textId="77777777" w:rsidR="00E8511D" w:rsidRPr="00940D11" w:rsidRDefault="00E8511D" w:rsidP="00697492">
            <w:pPr>
              <w:pStyle w:val="ConsPlusNormal"/>
              <w:jc w:val="center"/>
              <w:rPr>
                <w:sz w:val="20"/>
                <w:szCs w:val="20"/>
              </w:rPr>
            </w:pPr>
            <w:r w:rsidRPr="00940D11">
              <w:rPr>
                <w:sz w:val="20"/>
                <w:szCs w:val="20"/>
              </w:rPr>
              <w:t>35</w:t>
            </w:r>
          </w:p>
        </w:tc>
        <w:tc>
          <w:tcPr>
            <w:tcW w:w="3132" w:type="dxa"/>
            <w:vMerge w:val="restart"/>
            <w:vAlign w:val="center"/>
          </w:tcPr>
          <w:p w14:paraId="3B1B6283" w14:textId="77777777" w:rsidR="00E8511D" w:rsidRPr="00940D11" w:rsidRDefault="00E8511D" w:rsidP="00F46770">
            <w:pPr>
              <w:pStyle w:val="ConsPlusNormal"/>
              <w:rPr>
                <w:sz w:val="20"/>
                <w:szCs w:val="20"/>
              </w:rPr>
            </w:pPr>
            <w:r w:rsidRPr="00940D11">
              <w:rPr>
                <w:sz w:val="20"/>
                <w:szCs w:val="20"/>
              </w:rPr>
              <w:t>-</w:t>
            </w:r>
          </w:p>
        </w:tc>
      </w:tr>
      <w:tr w:rsidR="00E8511D" w:rsidRPr="00DB3997" w14:paraId="6915AE0E" w14:textId="77777777" w:rsidTr="00036F78">
        <w:trPr>
          <w:trHeight w:val="23"/>
          <w:jc w:val="center"/>
        </w:trPr>
        <w:tc>
          <w:tcPr>
            <w:tcW w:w="684" w:type="dxa"/>
            <w:vMerge/>
          </w:tcPr>
          <w:p w14:paraId="035CAD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708E28" w14:textId="77777777" w:rsidR="00E8511D" w:rsidRPr="00940D11" w:rsidRDefault="00E8511D" w:rsidP="00F46770">
            <w:pPr>
              <w:pStyle w:val="ConsPlusNormal"/>
              <w:rPr>
                <w:sz w:val="20"/>
                <w:szCs w:val="20"/>
              </w:rPr>
            </w:pPr>
          </w:p>
        </w:tc>
        <w:tc>
          <w:tcPr>
            <w:tcW w:w="1266" w:type="dxa"/>
            <w:vMerge/>
          </w:tcPr>
          <w:p w14:paraId="1A0A56B2" w14:textId="77777777" w:rsidR="00E8511D" w:rsidRPr="00940D11" w:rsidRDefault="00E8511D" w:rsidP="00F46770">
            <w:pPr>
              <w:pStyle w:val="ConsPlusNormal"/>
              <w:rPr>
                <w:sz w:val="20"/>
                <w:szCs w:val="20"/>
              </w:rPr>
            </w:pPr>
          </w:p>
        </w:tc>
        <w:tc>
          <w:tcPr>
            <w:tcW w:w="3005" w:type="dxa"/>
            <w:vAlign w:val="center"/>
          </w:tcPr>
          <w:p w14:paraId="19ACAD0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077A30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8B59B61" w14:textId="77777777" w:rsidR="00E8511D" w:rsidRPr="00940D11" w:rsidRDefault="00E8511D" w:rsidP="00697492">
            <w:pPr>
              <w:pStyle w:val="ConsPlusNormal"/>
              <w:jc w:val="center"/>
              <w:rPr>
                <w:sz w:val="20"/>
                <w:szCs w:val="20"/>
              </w:rPr>
            </w:pPr>
            <w:r w:rsidRPr="00940D11">
              <w:rPr>
                <w:sz w:val="20"/>
                <w:szCs w:val="20"/>
              </w:rPr>
              <w:t>75</w:t>
            </w:r>
          </w:p>
        </w:tc>
        <w:tc>
          <w:tcPr>
            <w:tcW w:w="1230" w:type="dxa"/>
            <w:vAlign w:val="center"/>
          </w:tcPr>
          <w:p w14:paraId="4A16CAA7"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7695084"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4E42CEB7" w14:textId="77777777" w:rsidR="00E8511D" w:rsidRPr="00940D11" w:rsidRDefault="00E8511D" w:rsidP="00697492">
            <w:pPr>
              <w:pStyle w:val="ConsPlusNormal"/>
              <w:jc w:val="center"/>
              <w:rPr>
                <w:sz w:val="20"/>
                <w:szCs w:val="20"/>
              </w:rPr>
            </w:pPr>
            <w:r w:rsidRPr="00940D11">
              <w:rPr>
                <w:sz w:val="20"/>
                <w:szCs w:val="20"/>
              </w:rPr>
              <w:t>75</w:t>
            </w:r>
          </w:p>
        </w:tc>
        <w:tc>
          <w:tcPr>
            <w:tcW w:w="3132" w:type="dxa"/>
            <w:vMerge/>
          </w:tcPr>
          <w:p w14:paraId="7401187F" w14:textId="77777777" w:rsidR="00E8511D" w:rsidRPr="00940D11" w:rsidRDefault="00E8511D" w:rsidP="00F46770">
            <w:pPr>
              <w:pStyle w:val="ConsPlusNormal"/>
              <w:rPr>
                <w:sz w:val="20"/>
                <w:szCs w:val="20"/>
              </w:rPr>
            </w:pPr>
          </w:p>
        </w:tc>
      </w:tr>
      <w:tr w:rsidR="00E8511D" w:rsidRPr="00DB3997" w14:paraId="7732B4D9" w14:textId="77777777" w:rsidTr="00036F78">
        <w:trPr>
          <w:trHeight w:val="23"/>
          <w:jc w:val="center"/>
        </w:trPr>
        <w:tc>
          <w:tcPr>
            <w:tcW w:w="684" w:type="dxa"/>
            <w:vMerge/>
          </w:tcPr>
          <w:p w14:paraId="7FC33A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B7BEBA" w14:textId="77777777" w:rsidR="00E8511D" w:rsidRPr="00940D11" w:rsidRDefault="00E8511D" w:rsidP="00F46770">
            <w:pPr>
              <w:pStyle w:val="ConsPlusNormal"/>
              <w:rPr>
                <w:sz w:val="20"/>
                <w:szCs w:val="20"/>
              </w:rPr>
            </w:pPr>
          </w:p>
        </w:tc>
        <w:tc>
          <w:tcPr>
            <w:tcW w:w="1266" w:type="dxa"/>
            <w:vMerge/>
          </w:tcPr>
          <w:p w14:paraId="471CEDDD" w14:textId="77777777" w:rsidR="00E8511D" w:rsidRPr="00940D11" w:rsidRDefault="00E8511D" w:rsidP="00F46770">
            <w:pPr>
              <w:pStyle w:val="ConsPlusNormal"/>
              <w:rPr>
                <w:sz w:val="20"/>
                <w:szCs w:val="20"/>
              </w:rPr>
            </w:pPr>
          </w:p>
        </w:tc>
        <w:tc>
          <w:tcPr>
            <w:tcW w:w="3005" w:type="dxa"/>
            <w:vAlign w:val="center"/>
          </w:tcPr>
          <w:p w14:paraId="3BDE20B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399AF6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9EAA842" w14:textId="77777777" w:rsidR="00E8511D" w:rsidRPr="00940D11" w:rsidRDefault="00E8511D" w:rsidP="00697492">
            <w:pPr>
              <w:pStyle w:val="ConsPlusNormal"/>
              <w:jc w:val="center"/>
              <w:rPr>
                <w:sz w:val="20"/>
                <w:szCs w:val="20"/>
              </w:rPr>
            </w:pPr>
            <w:r w:rsidRPr="00940D11">
              <w:rPr>
                <w:sz w:val="20"/>
                <w:szCs w:val="20"/>
              </w:rPr>
              <w:t>17</w:t>
            </w:r>
          </w:p>
        </w:tc>
        <w:tc>
          <w:tcPr>
            <w:tcW w:w="1230" w:type="dxa"/>
            <w:vAlign w:val="center"/>
          </w:tcPr>
          <w:p w14:paraId="4A45BB66"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0332692"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755BAC2B" w14:textId="77777777" w:rsidR="00E8511D" w:rsidRPr="00940D11" w:rsidRDefault="00E8511D" w:rsidP="00697492">
            <w:pPr>
              <w:pStyle w:val="ConsPlusNormal"/>
              <w:jc w:val="center"/>
              <w:rPr>
                <w:sz w:val="20"/>
                <w:szCs w:val="20"/>
              </w:rPr>
            </w:pPr>
            <w:r w:rsidRPr="00940D11">
              <w:rPr>
                <w:sz w:val="20"/>
                <w:szCs w:val="20"/>
              </w:rPr>
              <w:t>17</w:t>
            </w:r>
          </w:p>
        </w:tc>
        <w:tc>
          <w:tcPr>
            <w:tcW w:w="3132" w:type="dxa"/>
            <w:vMerge/>
          </w:tcPr>
          <w:p w14:paraId="58E8D4A5" w14:textId="77777777" w:rsidR="00E8511D" w:rsidRPr="00940D11" w:rsidRDefault="00E8511D" w:rsidP="00F46770">
            <w:pPr>
              <w:pStyle w:val="ConsPlusNormal"/>
              <w:rPr>
                <w:sz w:val="20"/>
                <w:szCs w:val="20"/>
              </w:rPr>
            </w:pPr>
          </w:p>
        </w:tc>
      </w:tr>
      <w:tr w:rsidR="00E8511D" w:rsidRPr="00DB3997" w14:paraId="2322C822" w14:textId="77777777" w:rsidTr="00036F78">
        <w:trPr>
          <w:trHeight w:val="23"/>
          <w:jc w:val="center"/>
        </w:trPr>
        <w:tc>
          <w:tcPr>
            <w:tcW w:w="684" w:type="dxa"/>
            <w:vMerge/>
          </w:tcPr>
          <w:p w14:paraId="6F50F3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8CDEA3" w14:textId="77777777" w:rsidR="00E8511D" w:rsidRPr="00940D11" w:rsidRDefault="00E8511D" w:rsidP="00F46770">
            <w:pPr>
              <w:pStyle w:val="ConsPlusNormal"/>
              <w:rPr>
                <w:sz w:val="20"/>
                <w:szCs w:val="20"/>
              </w:rPr>
            </w:pPr>
          </w:p>
        </w:tc>
        <w:tc>
          <w:tcPr>
            <w:tcW w:w="1266" w:type="dxa"/>
            <w:vMerge/>
          </w:tcPr>
          <w:p w14:paraId="2A45C0FF" w14:textId="77777777" w:rsidR="00E8511D" w:rsidRPr="00940D11" w:rsidRDefault="00E8511D" w:rsidP="00F46770">
            <w:pPr>
              <w:pStyle w:val="ConsPlusNormal"/>
              <w:rPr>
                <w:sz w:val="20"/>
                <w:szCs w:val="20"/>
              </w:rPr>
            </w:pPr>
          </w:p>
        </w:tc>
        <w:tc>
          <w:tcPr>
            <w:tcW w:w="3005" w:type="dxa"/>
            <w:vAlign w:val="center"/>
          </w:tcPr>
          <w:p w14:paraId="5109CFC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075CB2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41FF95A6"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051CCC2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3CD11171"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3B970001"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2AE80C0B" w14:textId="77777777" w:rsidR="00E8511D" w:rsidRPr="00940D11" w:rsidRDefault="00E8511D" w:rsidP="00F46770">
            <w:pPr>
              <w:pStyle w:val="ConsPlusNormal"/>
              <w:rPr>
                <w:sz w:val="20"/>
                <w:szCs w:val="20"/>
              </w:rPr>
            </w:pPr>
          </w:p>
        </w:tc>
      </w:tr>
      <w:tr w:rsidR="00E8511D" w:rsidRPr="00DB3997" w14:paraId="7BAA13BE" w14:textId="77777777" w:rsidTr="00036F78">
        <w:trPr>
          <w:trHeight w:val="23"/>
          <w:jc w:val="center"/>
        </w:trPr>
        <w:tc>
          <w:tcPr>
            <w:tcW w:w="684" w:type="dxa"/>
            <w:vMerge/>
          </w:tcPr>
          <w:p w14:paraId="086474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D35CA8" w14:textId="77777777" w:rsidR="00E8511D" w:rsidRPr="00940D11" w:rsidRDefault="00E8511D" w:rsidP="00F46770">
            <w:pPr>
              <w:pStyle w:val="ConsPlusNormal"/>
              <w:rPr>
                <w:sz w:val="20"/>
                <w:szCs w:val="20"/>
              </w:rPr>
            </w:pPr>
          </w:p>
        </w:tc>
        <w:tc>
          <w:tcPr>
            <w:tcW w:w="1266" w:type="dxa"/>
            <w:vMerge/>
          </w:tcPr>
          <w:p w14:paraId="17965174" w14:textId="77777777" w:rsidR="00E8511D" w:rsidRPr="00940D11" w:rsidRDefault="00E8511D" w:rsidP="00F46770">
            <w:pPr>
              <w:pStyle w:val="ConsPlusNormal"/>
              <w:rPr>
                <w:sz w:val="20"/>
                <w:szCs w:val="20"/>
              </w:rPr>
            </w:pPr>
          </w:p>
        </w:tc>
        <w:tc>
          <w:tcPr>
            <w:tcW w:w="3005" w:type="dxa"/>
            <w:vAlign w:val="center"/>
          </w:tcPr>
          <w:p w14:paraId="7CBFA05C" w14:textId="77777777" w:rsidR="004E6788"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E77E5B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8B4F799" w14:textId="77777777" w:rsidR="00E8511D" w:rsidRPr="00940D11" w:rsidRDefault="00E8511D" w:rsidP="00697492">
            <w:pPr>
              <w:pStyle w:val="ConsPlusNormal"/>
              <w:jc w:val="center"/>
              <w:rPr>
                <w:sz w:val="20"/>
                <w:szCs w:val="20"/>
              </w:rPr>
            </w:pPr>
            <w:r w:rsidRPr="00940D11">
              <w:rPr>
                <w:sz w:val="20"/>
                <w:szCs w:val="20"/>
              </w:rPr>
              <w:t>66</w:t>
            </w:r>
          </w:p>
        </w:tc>
        <w:tc>
          <w:tcPr>
            <w:tcW w:w="1230" w:type="dxa"/>
            <w:vAlign w:val="center"/>
          </w:tcPr>
          <w:p w14:paraId="118B790F"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2EAFEB13"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DD9FB57" w14:textId="77777777" w:rsidR="00E8511D" w:rsidRPr="00940D11" w:rsidRDefault="00E8511D" w:rsidP="00697492">
            <w:pPr>
              <w:pStyle w:val="ConsPlusNormal"/>
              <w:jc w:val="center"/>
              <w:rPr>
                <w:sz w:val="20"/>
                <w:szCs w:val="20"/>
              </w:rPr>
            </w:pPr>
            <w:r w:rsidRPr="00940D11">
              <w:rPr>
                <w:sz w:val="20"/>
                <w:szCs w:val="20"/>
              </w:rPr>
              <w:t>66</w:t>
            </w:r>
          </w:p>
        </w:tc>
        <w:tc>
          <w:tcPr>
            <w:tcW w:w="3132" w:type="dxa"/>
            <w:vMerge/>
          </w:tcPr>
          <w:p w14:paraId="1E8BFE5E" w14:textId="77777777" w:rsidR="00E8511D" w:rsidRPr="00940D11" w:rsidRDefault="00E8511D" w:rsidP="00F46770">
            <w:pPr>
              <w:pStyle w:val="ConsPlusNormal"/>
              <w:rPr>
                <w:sz w:val="20"/>
                <w:szCs w:val="20"/>
              </w:rPr>
            </w:pPr>
          </w:p>
        </w:tc>
      </w:tr>
      <w:tr w:rsidR="00E8511D" w:rsidRPr="00DB3997" w14:paraId="5064F6D5" w14:textId="77777777" w:rsidTr="00036F78">
        <w:trPr>
          <w:trHeight w:val="23"/>
          <w:jc w:val="center"/>
        </w:trPr>
        <w:tc>
          <w:tcPr>
            <w:tcW w:w="684" w:type="dxa"/>
            <w:vMerge/>
          </w:tcPr>
          <w:p w14:paraId="46C457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64B18F" w14:textId="77777777" w:rsidR="00E8511D" w:rsidRPr="00940D11" w:rsidRDefault="00E8511D" w:rsidP="00F46770">
            <w:pPr>
              <w:pStyle w:val="ConsPlusNormal"/>
              <w:rPr>
                <w:sz w:val="20"/>
                <w:szCs w:val="20"/>
              </w:rPr>
            </w:pPr>
          </w:p>
        </w:tc>
        <w:tc>
          <w:tcPr>
            <w:tcW w:w="1266" w:type="dxa"/>
            <w:vMerge/>
          </w:tcPr>
          <w:p w14:paraId="32FCA4C0" w14:textId="77777777" w:rsidR="00E8511D" w:rsidRPr="00940D11" w:rsidRDefault="00E8511D" w:rsidP="00F46770">
            <w:pPr>
              <w:pStyle w:val="ConsPlusNormal"/>
              <w:rPr>
                <w:sz w:val="20"/>
                <w:szCs w:val="20"/>
              </w:rPr>
            </w:pPr>
          </w:p>
        </w:tc>
        <w:tc>
          <w:tcPr>
            <w:tcW w:w="3005" w:type="dxa"/>
            <w:vAlign w:val="center"/>
          </w:tcPr>
          <w:p w14:paraId="21491F8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D4A9C31"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0256AEBD" w14:textId="77777777" w:rsidR="00E8511D" w:rsidRPr="00940D11" w:rsidRDefault="00E8511D" w:rsidP="00697492">
            <w:pPr>
              <w:pStyle w:val="ConsPlusNormal"/>
              <w:jc w:val="center"/>
              <w:rPr>
                <w:sz w:val="20"/>
                <w:szCs w:val="20"/>
              </w:rPr>
            </w:pPr>
            <w:r w:rsidRPr="00940D11">
              <w:rPr>
                <w:sz w:val="20"/>
                <w:szCs w:val="20"/>
              </w:rPr>
              <w:t>66</w:t>
            </w:r>
          </w:p>
        </w:tc>
        <w:tc>
          <w:tcPr>
            <w:tcW w:w="1230" w:type="dxa"/>
            <w:vAlign w:val="center"/>
          </w:tcPr>
          <w:p w14:paraId="527A3F35"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36D7B716"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C97A7E1" w14:textId="77777777" w:rsidR="00E8511D" w:rsidRPr="00940D11" w:rsidRDefault="00E8511D" w:rsidP="00697492">
            <w:pPr>
              <w:pStyle w:val="ConsPlusNormal"/>
              <w:jc w:val="center"/>
              <w:rPr>
                <w:sz w:val="20"/>
                <w:szCs w:val="20"/>
              </w:rPr>
            </w:pPr>
            <w:r w:rsidRPr="00940D11">
              <w:rPr>
                <w:sz w:val="20"/>
                <w:szCs w:val="20"/>
              </w:rPr>
              <w:t>66</w:t>
            </w:r>
          </w:p>
        </w:tc>
        <w:tc>
          <w:tcPr>
            <w:tcW w:w="3132" w:type="dxa"/>
            <w:vMerge/>
          </w:tcPr>
          <w:p w14:paraId="311010E5" w14:textId="77777777" w:rsidR="00E8511D" w:rsidRPr="00940D11" w:rsidRDefault="00E8511D" w:rsidP="00F46770">
            <w:pPr>
              <w:pStyle w:val="ConsPlusNormal"/>
              <w:rPr>
                <w:sz w:val="20"/>
                <w:szCs w:val="20"/>
              </w:rPr>
            </w:pPr>
          </w:p>
        </w:tc>
      </w:tr>
      <w:tr w:rsidR="00E8511D" w:rsidRPr="00DB3997" w14:paraId="2662D3A2" w14:textId="77777777" w:rsidTr="00036F78">
        <w:trPr>
          <w:trHeight w:val="23"/>
          <w:jc w:val="center"/>
        </w:trPr>
        <w:tc>
          <w:tcPr>
            <w:tcW w:w="684" w:type="dxa"/>
            <w:vMerge/>
          </w:tcPr>
          <w:p w14:paraId="4C5E3A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036447" w14:textId="77777777" w:rsidR="00E8511D" w:rsidRPr="00940D11" w:rsidRDefault="00E8511D" w:rsidP="00F46770">
            <w:pPr>
              <w:pStyle w:val="ConsPlusNormal"/>
              <w:rPr>
                <w:sz w:val="20"/>
                <w:szCs w:val="20"/>
              </w:rPr>
            </w:pPr>
          </w:p>
        </w:tc>
        <w:tc>
          <w:tcPr>
            <w:tcW w:w="1266" w:type="dxa"/>
            <w:vMerge/>
          </w:tcPr>
          <w:p w14:paraId="5B2AD766" w14:textId="77777777" w:rsidR="00E8511D" w:rsidRPr="00940D11" w:rsidRDefault="00E8511D" w:rsidP="00F46770">
            <w:pPr>
              <w:pStyle w:val="ConsPlusNormal"/>
              <w:rPr>
                <w:sz w:val="20"/>
                <w:szCs w:val="20"/>
              </w:rPr>
            </w:pPr>
          </w:p>
        </w:tc>
        <w:tc>
          <w:tcPr>
            <w:tcW w:w="3005" w:type="dxa"/>
            <w:vAlign w:val="center"/>
          </w:tcPr>
          <w:p w14:paraId="15965B9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44398A6"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0440360" w14:textId="77777777" w:rsidR="00E8511D" w:rsidRPr="00940D11" w:rsidRDefault="00E8511D" w:rsidP="00697492">
            <w:pPr>
              <w:pStyle w:val="ConsPlusNormal"/>
              <w:jc w:val="center"/>
              <w:rPr>
                <w:sz w:val="20"/>
                <w:szCs w:val="20"/>
              </w:rPr>
            </w:pPr>
            <w:r w:rsidRPr="00940D11">
              <w:rPr>
                <w:sz w:val="20"/>
                <w:szCs w:val="20"/>
              </w:rPr>
              <w:t>21</w:t>
            </w:r>
          </w:p>
        </w:tc>
        <w:tc>
          <w:tcPr>
            <w:tcW w:w="1230" w:type="dxa"/>
            <w:vAlign w:val="center"/>
          </w:tcPr>
          <w:p w14:paraId="7C42695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1AD11FC8"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63BCED08" w14:textId="77777777" w:rsidR="00E8511D" w:rsidRPr="00940D11" w:rsidRDefault="00E8511D" w:rsidP="00697492">
            <w:pPr>
              <w:pStyle w:val="ConsPlusNormal"/>
              <w:jc w:val="center"/>
              <w:rPr>
                <w:sz w:val="20"/>
                <w:szCs w:val="20"/>
              </w:rPr>
            </w:pPr>
            <w:r w:rsidRPr="00940D11">
              <w:rPr>
                <w:sz w:val="20"/>
                <w:szCs w:val="20"/>
              </w:rPr>
              <w:t>21</w:t>
            </w:r>
          </w:p>
        </w:tc>
        <w:tc>
          <w:tcPr>
            <w:tcW w:w="3132" w:type="dxa"/>
            <w:vMerge/>
          </w:tcPr>
          <w:p w14:paraId="61DE40A5" w14:textId="77777777" w:rsidR="00E8511D" w:rsidRPr="00940D11" w:rsidRDefault="00E8511D" w:rsidP="00F46770">
            <w:pPr>
              <w:pStyle w:val="ConsPlusNormal"/>
              <w:rPr>
                <w:sz w:val="20"/>
                <w:szCs w:val="20"/>
              </w:rPr>
            </w:pPr>
          </w:p>
        </w:tc>
      </w:tr>
      <w:tr w:rsidR="00E8511D" w:rsidRPr="00DB3997" w14:paraId="01B2FE79" w14:textId="77777777" w:rsidTr="00036F78">
        <w:trPr>
          <w:trHeight w:val="23"/>
          <w:jc w:val="center"/>
        </w:trPr>
        <w:tc>
          <w:tcPr>
            <w:tcW w:w="684" w:type="dxa"/>
            <w:vMerge w:val="restart"/>
            <w:shd w:val="clear" w:color="auto" w:fill="auto"/>
            <w:vAlign w:val="center"/>
          </w:tcPr>
          <w:p w14:paraId="385DB1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D72A91F" w14:textId="77777777" w:rsidR="00E8511D" w:rsidRPr="00940D11" w:rsidRDefault="00E8511D" w:rsidP="00F46770">
            <w:pPr>
              <w:pStyle w:val="ConsPlusNormal"/>
              <w:rPr>
                <w:sz w:val="20"/>
                <w:szCs w:val="20"/>
              </w:rPr>
            </w:pPr>
            <w:r w:rsidRPr="00940D11">
              <w:rPr>
                <w:sz w:val="20"/>
                <w:szCs w:val="20"/>
              </w:rPr>
              <w:t>1052</w:t>
            </w:r>
          </w:p>
        </w:tc>
        <w:tc>
          <w:tcPr>
            <w:tcW w:w="1266" w:type="dxa"/>
            <w:vMerge w:val="restart"/>
            <w:shd w:val="clear" w:color="auto" w:fill="auto"/>
            <w:vAlign w:val="center"/>
          </w:tcPr>
          <w:p w14:paraId="32CEFE1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9F6FE6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38A1F1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4D78A41" w14:textId="77777777" w:rsidR="00E8511D" w:rsidRPr="00940D11" w:rsidRDefault="00E8511D" w:rsidP="00697492">
            <w:pPr>
              <w:jc w:val="center"/>
              <w:rPr>
                <w:sz w:val="20"/>
                <w:szCs w:val="20"/>
              </w:rPr>
            </w:pPr>
            <w:r w:rsidRPr="00940D11">
              <w:rPr>
                <w:sz w:val="20"/>
                <w:szCs w:val="20"/>
              </w:rPr>
              <w:t>72</w:t>
            </w:r>
          </w:p>
        </w:tc>
        <w:tc>
          <w:tcPr>
            <w:tcW w:w="1230" w:type="dxa"/>
            <w:shd w:val="clear" w:color="auto" w:fill="auto"/>
            <w:vAlign w:val="center"/>
          </w:tcPr>
          <w:p w14:paraId="5BDF8B5F" w14:textId="77777777" w:rsidR="00E8511D" w:rsidRPr="00940D11" w:rsidRDefault="00E8511D" w:rsidP="00697492">
            <w:pPr>
              <w:jc w:val="center"/>
              <w:rPr>
                <w:sz w:val="20"/>
                <w:szCs w:val="20"/>
              </w:rPr>
            </w:pPr>
            <w:r w:rsidRPr="00940D11">
              <w:rPr>
                <w:sz w:val="20"/>
                <w:szCs w:val="20"/>
              </w:rPr>
              <w:t>341</w:t>
            </w:r>
          </w:p>
        </w:tc>
        <w:tc>
          <w:tcPr>
            <w:tcW w:w="1276" w:type="dxa"/>
            <w:shd w:val="clear" w:color="auto" w:fill="auto"/>
            <w:vAlign w:val="center"/>
          </w:tcPr>
          <w:p w14:paraId="29F29859"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5ACB6A31" w14:textId="77777777" w:rsidR="00E8511D" w:rsidRPr="00940D11" w:rsidRDefault="00E8511D" w:rsidP="00697492">
            <w:pPr>
              <w:jc w:val="center"/>
              <w:rPr>
                <w:sz w:val="20"/>
                <w:szCs w:val="20"/>
              </w:rPr>
            </w:pPr>
            <w:r w:rsidRPr="00940D11">
              <w:rPr>
                <w:sz w:val="20"/>
                <w:szCs w:val="20"/>
              </w:rPr>
              <w:t>-</w:t>
            </w:r>
          </w:p>
        </w:tc>
        <w:tc>
          <w:tcPr>
            <w:tcW w:w="3132" w:type="dxa"/>
            <w:vMerge w:val="restart"/>
            <w:shd w:val="clear" w:color="auto" w:fill="auto"/>
            <w:vAlign w:val="center"/>
          </w:tcPr>
          <w:p w14:paraId="48B5CE2A" w14:textId="77777777" w:rsidR="00E8511D" w:rsidRPr="00940D11" w:rsidRDefault="00E8511D" w:rsidP="00F46770">
            <w:pPr>
              <w:pStyle w:val="ConsPlusNormal"/>
              <w:rPr>
                <w:sz w:val="20"/>
                <w:szCs w:val="20"/>
              </w:rPr>
            </w:pPr>
            <w:r w:rsidRPr="00940D11">
              <w:rPr>
                <w:sz w:val="20"/>
                <w:szCs w:val="20"/>
              </w:rPr>
              <w:t xml:space="preserve">МП «Развитие физической культуры и спорта» </w:t>
            </w:r>
          </w:p>
        </w:tc>
      </w:tr>
      <w:tr w:rsidR="00E8511D" w:rsidRPr="00DB3997" w14:paraId="6E1977E0" w14:textId="77777777" w:rsidTr="00036F78">
        <w:trPr>
          <w:trHeight w:val="23"/>
          <w:jc w:val="center"/>
        </w:trPr>
        <w:tc>
          <w:tcPr>
            <w:tcW w:w="684" w:type="dxa"/>
            <w:vMerge/>
            <w:shd w:val="clear" w:color="auto" w:fill="auto"/>
          </w:tcPr>
          <w:p w14:paraId="4AD919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C4C597" w14:textId="77777777" w:rsidR="00E8511D" w:rsidRPr="00940D11" w:rsidRDefault="00E8511D" w:rsidP="00F46770">
            <w:pPr>
              <w:pStyle w:val="ConsPlusNormal"/>
              <w:rPr>
                <w:sz w:val="20"/>
                <w:szCs w:val="20"/>
              </w:rPr>
            </w:pPr>
          </w:p>
        </w:tc>
        <w:tc>
          <w:tcPr>
            <w:tcW w:w="1266" w:type="dxa"/>
            <w:vMerge/>
            <w:shd w:val="clear" w:color="auto" w:fill="auto"/>
          </w:tcPr>
          <w:p w14:paraId="68DCDB37" w14:textId="77777777" w:rsidR="00E8511D" w:rsidRPr="00940D11" w:rsidRDefault="00E8511D" w:rsidP="00F46770">
            <w:pPr>
              <w:pStyle w:val="ConsPlusNormal"/>
              <w:rPr>
                <w:sz w:val="20"/>
                <w:szCs w:val="20"/>
              </w:rPr>
            </w:pPr>
          </w:p>
        </w:tc>
        <w:tc>
          <w:tcPr>
            <w:tcW w:w="3005" w:type="dxa"/>
            <w:shd w:val="clear" w:color="auto" w:fill="auto"/>
            <w:vAlign w:val="center"/>
          </w:tcPr>
          <w:p w14:paraId="7BD2B10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CDD865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978D30A" w14:textId="77777777" w:rsidR="00E8511D" w:rsidRPr="00940D11" w:rsidRDefault="00E8511D" w:rsidP="00697492">
            <w:pPr>
              <w:jc w:val="center"/>
              <w:rPr>
                <w:sz w:val="20"/>
                <w:szCs w:val="20"/>
              </w:rPr>
            </w:pPr>
            <w:r w:rsidRPr="00940D11">
              <w:rPr>
                <w:sz w:val="20"/>
                <w:szCs w:val="20"/>
              </w:rPr>
              <w:t>156</w:t>
            </w:r>
          </w:p>
        </w:tc>
        <w:tc>
          <w:tcPr>
            <w:tcW w:w="1230" w:type="dxa"/>
            <w:shd w:val="clear" w:color="auto" w:fill="auto"/>
            <w:vAlign w:val="center"/>
          </w:tcPr>
          <w:p w14:paraId="6B44E904" w14:textId="77777777" w:rsidR="00E8511D" w:rsidRPr="00940D11" w:rsidRDefault="00E8511D" w:rsidP="00697492">
            <w:pPr>
              <w:jc w:val="center"/>
              <w:rPr>
                <w:sz w:val="20"/>
                <w:szCs w:val="20"/>
              </w:rPr>
            </w:pPr>
            <w:r w:rsidRPr="00940D11">
              <w:rPr>
                <w:sz w:val="20"/>
                <w:szCs w:val="20"/>
              </w:rPr>
              <w:t>1</w:t>
            </w:r>
            <w:r w:rsidR="00E31A85">
              <w:rPr>
                <w:sz w:val="20"/>
                <w:szCs w:val="20"/>
              </w:rPr>
              <w:t>022</w:t>
            </w:r>
          </w:p>
        </w:tc>
        <w:tc>
          <w:tcPr>
            <w:tcW w:w="1276" w:type="dxa"/>
            <w:shd w:val="clear" w:color="auto" w:fill="auto"/>
            <w:vAlign w:val="center"/>
          </w:tcPr>
          <w:p w14:paraId="4DAC3C1B"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638AC92C"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5E54965E" w14:textId="77777777" w:rsidR="00E8511D" w:rsidRPr="00940D11" w:rsidRDefault="00E8511D" w:rsidP="00F46770">
            <w:pPr>
              <w:pStyle w:val="ConsPlusNormal"/>
              <w:rPr>
                <w:sz w:val="20"/>
                <w:szCs w:val="20"/>
              </w:rPr>
            </w:pPr>
          </w:p>
        </w:tc>
      </w:tr>
      <w:tr w:rsidR="00E8511D" w:rsidRPr="00DB3997" w14:paraId="4E3E1668" w14:textId="77777777" w:rsidTr="00036F78">
        <w:trPr>
          <w:trHeight w:val="23"/>
          <w:jc w:val="center"/>
        </w:trPr>
        <w:tc>
          <w:tcPr>
            <w:tcW w:w="684" w:type="dxa"/>
            <w:vMerge/>
            <w:shd w:val="clear" w:color="auto" w:fill="auto"/>
          </w:tcPr>
          <w:p w14:paraId="6218C3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114B3C" w14:textId="77777777" w:rsidR="00E8511D" w:rsidRPr="00940D11" w:rsidRDefault="00E8511D" w:rsidP="00F46770">
            <w:pPr>
              <w:pStyle w:val="ConsPlusNormal"/>
              <w:rPr>
                <w:sz w:val="20"/>
                <w:szCs w:val="20"/>
              </w:rPr>
            </w:pPr>
          </w:p>
        </w:tc>
        <w:tc>
          <w:tcPr>
            <w:tcW w:w="1266" w:type="dxa"/>
            <w:vMerge/>
            <w:shd w:val="clear" w:color="auto" w:fill="auto"/>
          </w:tcPr>
          <w:p w14:paraId="1180240D" w14:textId="77777777" w:rsidR="00E8511D" w:rsidRPr="00940D11" w:rsidRDefault="00E8511D" w:rsidP="00F46770">
            <w:pPr>
              <w:pStyle w:val="ConsPlusNormal"/>
              <w:rPr>
                <w:sz w:val="20"/>
                <w:szCs w:val="20"/>
              </w:rPr>
            </w:pPr>
          </w:p>
        </w:tc>
        <w:tc>
          <w:tcPr>
            <w:tcW w:w="3005" w:type="dxa"/>
            <w:shd w:val="clear" w:color="auto" w:fill="auto"/>
            <w:vAlign w:val="center"/>
          </w:tcPr>
          <w:p w14:paraId="7BF3C5E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1FB740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69EED03" w14:textId="77777777" w:rsidR="00E8511D" w:rsidRPr="00940D11" w:rsidRDefault="00E8511D" w:rsidP="00697492">
            <w:pPr>
              <w:jc w:val="center"/>
              <w:rPr>
                <w:sz w:val="20"/>
                <w:szCs w:val="20"/>
              </w:rPr>
            </w:pPr>
            <w:r w:rsidRPr="00940D11">
              <w:rPr>
                <w:sz w:val="20"/>
                <w:szCs w:val="20"/>
              </w:rPr>
              <w:t>34</w:t>
            </w:r>
          </w:p>
        </w:tc>
        <w:tc>
          <w:tcPr>
            <w:tcW w:w="1230" w:type="dxa"/>
            <w:shd w:val="clear" w:color="auto" w:fill="auto"/>
            <w:vAlign w:val="center"/>
          </w:tcPr>
          <w:p w14:paraId="09F755F9"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70A9E8AD"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41503008" w14:textId="77777777" w:rsidR="00E8511D" w:rsidRPr="00940D11" w:rsidRDefault="00E8511D" w:rsidP="00697492">
            <w:pPr>
              <w:jc w:val="center"/>
              <w:rPr>
                <w:sz w:val="20"/>
                <w:szCs w:val="20"/>
              </w:rPr>
            </w:pPr>
            <w:r w:rsidRPr="00940D11">
              <w:rPr>
                <w:sz w:val="20"/>
                <w:szCs w:val="20"/>
              </w:rPr>
              <w:t>34</w:t>
            </w:r>
          </w:p>
        </w:tc>
        <w:tc>
          <w:tcPr>
            <w:tcW w:w="3132" w:type="dxa"/>
            <w:vMerge/>
            <w:shd w:val="clear" w:color="auto" w:fill="auto"/>
          </w:tcPr>
          <w:p w14:paraId="3C4F6E0F" w14:textId="77777777" w:rsidR="00E8511D" w:rsidRPr="00940D11" w:rsidRDefault="00E8511D" w:rsidP="00F46770">
            <w:pPr>
              <w:pStyle w:val="ConsPlusNormal"/>
              <w:rPr>
                <w:sz w:val="20"/>
                <w:szCs w:val="20"/>
              </w:rPr>
            </w:pPr>
          </w:p>
        </w:tc>
      </w:tr>
      <w:tr w:rsidR="00E8511D" w:rsidRPr="00DB3997" w14:paraId="6B54EE76" w14:textId="77777777" w:rsidTr="00036F78">
        <w:trPr>
          <w:trHeight w:val="23"/>
          <w:jc w:val="center"/>
        </w:trPr>
        <w:tc>
          <w:tcPr>
            <w:tcW w:w="684" w:type="dxa"/>
            <w:vMerge/>
            <w:shd w:val="clear" w:color="auto" w:fill="auto"/>
          </w:tcPr>
          <w:p w14:paraId="3EEE6F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C2F7B96" w14:textId="77777777" w:rsidR="00E8511D" w:rsidRPr="00940D11" w:rsidRDefault="00E8511D" w:rsidP="00F46770">
            <w:pPr>
              <w:pStyle w:val="ConsPlusNormal"/>
              <w:rPr>
                <w:sz w:val="20"/>
                <w:szCs w:val="20"/>
              </w:rPr>
            </w:pPr>
          </w:p>
        </w:tc>
        <w:tc>
          <w:tcPr>
            <w:tcW w:w="1266" w:type="dxa"/>
            <w:vMerge/>
            <w:shd w:val="clear" w:color="auto" w:fill="auto"/>
          </w:tcPr>
          <w:p w14:paraId="24A51B4F" w14:textId="77777777" w:rsidR="00E8511D" w:rsidRPr="00940D11" w:rsidRDefault="00E8511D" w:rsidP="00F46770">
            <w:pPr>
              <w:pStyle w:val="ConsPlusNormal"/>
              <w:rPr>
                <w:sz w:val="20"/>
                <w:szCs w:val="20"/>
              </w:rPr>
            </w:pPr>
          </w:p>
        </w:tc>
        <w:tc>
          <w:tcPr>
            <w:tcW w:w="3005" w:type="dxa"/>
            <w:shd w:val="clear" w:color="auto" w:fill="auto"/>
            <w:vAlign w:val="center"/>
          </w:tcPr>
          <w:p w14:paraId="6D157C2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C49489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5273F538" w14:textId="77777777" w:rsidR="00E8511D" w:rsidRPr="00940D11" w:rsidRDefault="00E8511D" w:rsidP="00697492">
            <w:pPr>
              <w:jc w:val="center"/>
              <w:rPr>
                <w:sz w:val="20"/>
                <w:szCs w:val="20"/>
              </w:rPr>
            </w:pPr>
            <w:r w:rsidRPr="00940D11">
              <w:rPr>
                <w:sz w:val="20"/>
                <w:szCs w:val="20"/>
              </w:rPr>
              <w:t>-</w:t>
            </w:r>
          </w:p>
        </w:tc>
        <w:tc>
          <w:tcPr>
            <w:tcW w:w="1230" w:type="dxa"/>
            <w:shd w:val="clear" w:color="auto" w:fill="auto"/>
            <w:vAlign w:val="center"/>
          </w:tcPr>
          <w:p w14:paraId="4593501E"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3F756285"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15515712"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6C85FD57" w14:textId="77777777" w:rsidR="00E8511D" w:rsidRPr="00940D11" w:rsidRDefault="00E8511D" w:rsidP="00F46770">
            <w:pPr>
              <w:pStyle w:val="ConsPlusNormal"/>
              <w:rPr>
                <w:sz w:val="20"/>
                <w:szCs w:val="20"/>
              </w:rPr>
            </w:pPr>
          </w:p>
        </w:tc>
      </w:tr>
      <w:tr w:rsidR="00E8511D" w:rsidRPr="00DB3997" w14:paraId="1064916D" w14:textId="77777777" w:rsidTr="00036F78">
        <w:trPr>
          <w:trHeight w:val="23"/>
          <w:jc w:val="center"/>
        </w:trPr>
        <w:tc>
          <w:tcPr>
            <w:tcW w:w="684" w:type="dxa"/>
            <w:vMerge/>
            <w:shd w:val="clear" w:color="auto" w:fill="auto"/>
          </w:tcPr>
          <w:p w14:paraId="344D08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49E6B1" w14:textId="77777777" w:rsidR="00E8511D" w:rsidRPr="00940D11" w:rsidRDefault="00E8511D" w:rsidP="00F46770">
            <w:pPr>
              <w:pStyle w:val="ConsPlusNormal"/>
              <w:rPr>
                <w:sz w:val="20"/>
                <w:szCs w:val="20"/>
              </w:rPr>
            </w:pPr>
          </w:p>
        </w:tc>
        <w:tc>
          <w:tcPr>
            <w:tcW w:w="1266" w:type="dxa"/>
            <w:vMerge/>
            <w:shd w:val="clear" w:color="auto" w:fill="auto"/>
          </w:tcPr>
          <w:p w14:paraId="5023CFA5" w14:textId="77777777" w:rsidR="00E8511D" w:rsidRPr="00940D11" w:rsidRDefault="00E8511D" w:rsidP="00F46770">
            <w:pPr>
              <w:pStyle w:val="ConsPlusNormal"/>
              <w:rPr>
                <w:sz w:val="20"/>
                <w:szCs w:val="20"/>
              </w:rPr>
            </w:pPr>
          </w:p>
        </w:tc>
        <w:tc>
          <w:tcPr>
            <w:tcW w:w="3005" w:type="dxa"/>
            <w:shd w:val="clear" w:color="auto" w:fill="auto"/>
            <w:vAlign w:val="center"/>
          </w:tcPr>
          <w:p w14:paraId="08E1C16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7C4C1A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2457FC7" w14:textId="77777777" w:rsidR="00E8511D" w:rsidRPr="00940D11" w:rsidRDefault="00E8511D" w:rsidP="00697492">
            <w:pPr>
              <w:jc w:val="center"/>
              <w:rPr>
                <w:sz w:val="20"/>
                <w:szCs w:val="20"/>
              </w:rPr>
            </w:pPr>
            <w:r w:rsidRPr="00940D11">
              <w:rPr>
                <w:sz w:val="20"/>
                <w:szCs w:val="20"/>
              </w:rPr>
              <w:t>137</w:t>
            </w:r>
          </w:p>
        </w:tc>
        <w:tc>
          <w:tcPr>
            <w:tcW w:w="1230" w:type="dxa"/>
            <w:shd w:val="clear" w:color="auto" w:fill="auto"/>
            <w:vAlign w:val="center"/>
          </w:tcPr>
          <w:p w14:paraId="2F43CEE9"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57657D69"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6B890AE5" w14:textId="77777777" w:rsidR="00E8511D" w:rsidRPr="00940D11" w:rsidRDefault="00E8511D" w:rsidP="00697492">
            <w:pPr>
              <w:jc w:val="center"/>
              <w:rPr>
                <w:sz w:val="20"/>
                <w:szCs w:val="20"/>
              </w:rPr>
            </w:pPr>
            <w:r w:rsidRPr="00940D11">
              <w:rPr>
                <w:sz w:val="20"/>
                <w:szCs w:val="20"/>
              </w:rPr>
              <w:t>137</w:t>
            </w:r>
          </w:p>
        </w:tc>
        <w:tc>
          <w:tcPr>
            <w:tcW w:w="3132" w:type="dxa"/>
            <w:vMerge/>
            <w:shd w:val="clear" w:color="auto" w:fill="auto"/>
          </w:tcPr>
          <w:p w14:paraId="0373E6A9" w14:textId="77777777" w:rsidR="00E8511D" w:rsidRPr="00940D11" w:rsidRDefault="00E8511D" w:rsidP="00F46770">
            <w:pPr>
              <w:pStyle w:val="ConsPlusNormal"/>
              <w:rPr>
                <w:sz w:val="20"/>
                <w:szCs w:val="20"/>
              </w:rPr>
            </w:pPr>
          </w:p>
        </w:tc>
      </w:tr>
      <w:tr w:rsidR="00E8511D" w:rsidRPr="00DB3997" w14:paraId="42F077E1" w14:textId="77777777" w:rsidTr="00036F78">
        <w:trPr>
          <w:trHeight w:val="23"/>
          <w:jc w:val="center"/>
        </w:trPr>
        <w:tc>
          <w:tcPr>
            <w:tcW w:w="684" w:type="dxa"/>
            <w:vMerge/>
            <w:shd w:val="clear" w:color="auto" w:fill="auto"/>
          </w:tcPr>
          <w:p w14:paraId="7D2BC6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3700BFF" w14:textId="77777777" w:rsidR="00E8511D" w:rsidRPr="00940D11" w:rsidRDefault="00E8511D" w:rsidP="00F46770">
            <w:pPr>
              <w:pStyle w:val="ConsPlusNormal"/>
              <w:rPr>
                <w:sz w:val="20"/>
                <w:szCs w:val="20"/>
              </w:rPr>
            </w:pPr>
          </w:p>
        </w:tc>
        <w:tc>
          <w:tcPr>
            <w:tcW w:w="1266" w:type="dxa"/>
            <w:vMerge/>
            <w:shd w:val="clear" w:color="auto" w:fill="auto"/>
          </w:tcPr>
          <w:p w14:paraId="4C88F2B4" w14:textId="77777777" w:rsidR="00E8511D" w:rsidRPr="00940D11" w:rsidRDefault="00E8511D" w:rsidP="00F46770">
            <w:pPr>
              <w:pStyle w:val="ConsPlusNormal"/>
              <w:rPr>
                <w:sz w:val="20"/>
                <w:szCs w:val="20"/>
              </w:rPr>
            </w:pPr>
          </w:p>
        </w:tc>
        <w:tc>
          <w:tcPr>
            <w:tcW w:w="3005" w:type="dxa"/>
            <w:shd w:val="clear" w:color="auto" w:fill="auto"/>
            <w:vAlign w:val="center"/>
          </w:tcPr>
          <w:p w14:paraId="3CD3BEA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245EFA6"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70078B1E" w14:textId="77777777" w:rsidR="00E8511D" w:rsidRPr="00940D11" w:rsidRDefault="00E8511D" w:rsidP="00697492">
            <w:pPr>
              <w:jc w:val="center"/>
              <w:rPr>
                <w:sz w:val="20"/>
                <w:szCs w:val="20"/>
              </w:rPr>
            </w:pPr>
            <w:r w:rsidRPr="00940D11">
              <w:rPr>
                <w:sz w:val="20"/>
                <w:szCs w:val="20"/>
              </w:rPr>
              <w:t>137</w:t>
            </w:r>
          </w:p>
        </w:tc>
        <w:tc>
          <w:tcPr>
            <w:tcW w:w="1230" w:type="dxa"/>
            <w:shd w:val="clear" w:color="auto" w:fill="auto"/>
            <w:vAlign w:val="center"/>
          </w:tcPr>
          <w:p w14:paraId="6C70F99A" w14:textId="77777777" w:rsidR="00E8511D" w:rsidRPr="00940D11" w:rsidRDefault="00E8511D" w:rsidP="00697492">
            <w:pPr>
              <w:jc w:val="center"/>
              <w:rPr>
                <w:sz w:val="20"/>
                <w:szCs w:val="20"/>
              </w:rPr>
            </w:pPr>
            <w:r w:rsidRPr="00940D11">
              <w:rPr>
                <w:sz w:val="20"/>
                <w:szCs w:val="20"/>
              </w:rPr>
              <w:t>324</w:t>
            </w:r>
          </w:p>
        </w:tc>
        <w:tc>
          <w:tcPr>
            <w:tcW w:w="1276" w:type="dxa"/>
            <w:shd w:val="clear" w:color="auto" w:fill="auto"/>
            <w:vAlign w:val="center"/>
          </w:tcPr>
          <w:p w14:paraId="452484F4" w14:textId="77777777" w:rsidR="00E8511D" w:rsidRPr="00940D11" w:rsidRDefault="00E8511D" w:rsidP="00697492">
            <w:pPr>
              <w:jc w:val="center"/>
              <w:rPr>
                <w:sz w:val="20"/>
                <w:szCs w:val="20"/>
              </w:rPr>
            </w:pPr>
            <w:r w:rsidRPr="00940D11">
              <w:rPr>
                <w:sz w:val="20"/>
                <w:szCs w:val="20"/>
              </w:rPr>
              <w:t>н/д</w:t>
            </w:r>
          </w:p>
        </w:tc>
        <w:tc>
          <w:tcPr>
            <w:tcW w:w="1474" w:type="dxa"/>
            <w:shd w:val="clear" w:color="auto" w:fill="auto"/>
            <w:vAlign w:val="center"/>
          </w:tcPr>
          <w:p w14:paraId="250D4FCC"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0ABAFFB5" w14:textId="77777777" w:rsidR="00E8511D" w:rsidRPr="00940D11" w:rsidRDefault="00E8511D" w:rsidP="00F46770">
            <w:pPr>
              <w:pStyle w:val="ConsPlusNormal"/>
              <w:rPr>
                <w:sz w:val="20"/>
                <w:szCs w:val="20"/>
              </w:rPr>
            </w:pPr>
          </w:p>
        </w:tc>
      </w:tr>
      <w:tr w:rsidR="00E8511D" w:rsidRPr="00DB3997" w14:paraId="3D2CECA3" w14:textId="77777777" w:rsidTr="00036F78">
        <w:trPr>
          <w:trHeight w:val="23"/>
          <w:jc w:val="center"/>
        </w:trPr>
        <w:tc>
          <w:tcPr>
            <w:tcW w:w="684" w:type="dxa"/>
            <w:vMerge/>
            <w:shd w:val="clear" w:color="auto" w:fill="auto"/>
          </w:tcPr>
          <w:p w14:paraId="1E33C4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2FD09CB" w14:textId="77777777" w:rsidR="00E8511D" w:rsidRPr="00940D11" w:rsidRDefault="00E8511D" w:rsidP="00F46770">
            <w:pPr>
              <w:pStyle w:val="ConsPlusNormal"/>
              <w:rPr>
                <w:sz w:val="20"/>
                <w:szCs w:val="20"/>
              </w:rPr>
            </w:pPr>
          </w:p>
        </w:tc>
        <w:tc>
          <w:tcPr>
            <w:tcW w:w="1266" w:type="dxa"/>
            <w:vMerge/>
            <w:shd w:val="clear" w:color="auto" w:fill="auto"/>
          </w:tcPr>
          <w:p w14:paraId="006D8738" w14:textId="77777777" w:rsidR="00E8511D" w:rsidRPr="00940D11" w:rsidRDefault="00E8511D" w:rsidP="00F46770">
            <w:pPr>
              <w:pStyle w:val="ConsPlusNormal"/>
              <w:rPr>
                <w:sz w:val="20"/>
                <w:szCs w:val="20"/>
              </w:rPr>
            </w:pPr>
          </w:p>
        </w:tc>
        <w:tc>
          <w:tcPr>
            <w:tcW w:w="3005" w:type="dxa"/>
            <w:shd w:val="clear" w:color="auto" w:fill="auto"/>
            <w:vAlign w:val="center"/>
          </w:tcPr>
          <w:p w14:paraId="04E913F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CB07D91"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9CE12E8" w14:textId="77777777" w:rsidR="00E8511D" w:rsidRPr="00940D11" w:rsidRDefault="00E8511D" w:rsidP="00697492">
            <w:pPr>
              <w:jc w:val="center"/>
              <w:rPr>
                <w:sz w:val="20"/>
                <w:szCs w:val="20"/>
              </w:rPr>
            </w:pPr>
            <w:r w:rsidRPr="00940D11">
              <w:rPr>
                <w:sz w:val="20"/>
                <w:szCs w:val="20"/>
              </w:rPr>
              <w:t>43</w:t>
            </w:r>
          </w:p>
        </w:tc>
        <w:tc>
          <w:tcPr>
            <w:tcW w:w="1230" w:type="dxa"/>
            <w:shd w:val="clear" w:color="auto" w:fill="auto"/>
            <w:vAlign w:val="center"/>
          </w:tcPr>
          <w:p w14:paraId="11B7FFD0"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5ADD8482"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7F316709" w14:textId="77777777" w:rsidR="00E8511D" w:rsidRPr="00940D11" w:rsidRDefault="00E8511D" w:rsidP="00697492">
            <w:pPr>
              <w:jc w:val="center"/>
              <w:rPr>
                <w:sz w:val="20"/>
                <w:szCs w:val="20"/>
              </w:rPr>
            </w:pPr>
            <w:r w:rsidRPr="00940D11">
              <w:rPr>
                <w:sz w:val="20"/>
                <w:szCs w:val="20"/>
              </w:rPr>
              <w:t>43</w:t>
            </w:r>
          </w:p>
        </w:tc>
        <w:tc>
          <w:tcPr>
            <w:tcW w:w="3132" w:type="dxa"/>
            <w:vMerge/>
            <w:shd w:val="clear" w:color="auto" w:fill="auto"/>
          </w:tcPr>
          <w:p w14:paraId="254AAF1F" w14:textId="77777777" w:rsidR="00E8511D" w:rsidRPr="00940D11" w:rsidRDefault="00E8511D" w:rsidP="00F46770">
            <w:pPr>
              <w:pStyle w:val="ConsPlusNormal"/>
              <w:rPr>
                <w:sz w:val="20"/>
                <w:szCs w:val="20"/>
              </w:rPr>
            </w:pPr>
          </w:p>
        </w:tc>
      </w:tr>
      <w:tr w:rsidR="00E8511D" w:rsidRPr="00DB3997" w14:paraId="0543C0CC" w14:textId="77777777" w:rsidTr="00036F78">
        <w:trPr>
          <w:trHeight w:val="23"/>
          <w:jc w:val="center"/>
        </w:trPr>
        <w:tc>
          <w:tcPr>
            <w:tcW w:w="684" w:type="dxa"/>
            <w:vMerge w:val="restart"/>
            <w:shd w:val="clear" w:color="auto" w:fill="auto"/>
            <w:vAlign w:val="center"/>
          </w:tcPr>
          <w:p w14:paraId="7F7F01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67423F5" w14:textId="77777777" w:rsidR="00E8511D" w:rsidRPr="00940D11" w:rsidRDefault="00E8511D" w:rsidP="00F46770">
            <w:pPr>
              <w:pStyle w:val="ConsPlusNormal"/>
              <w:rPr>
                <w:sz w:val="20"/>
                <w:szCs w:val="20"/>
              </w:rPr>
            </w:pPr>
            <w:r w:rsidRPr="00940D11">
              <w:rPr>
                <w:sz w:val="20"/>
                <w:szCs w:val="20"/>
              </w:rPr>
              <w:t>1053</w:t>
            </w:r>
          </w:p>
        </w:tc>
        <w:tc>
          <w:tcPr>
            <w:tcW w:w="1266" w:type="dxa"/>
            <w:vMerge w:val="restart"/>
            <w:shd w:val="clear" w:color="auto" w:fill="auto"/>
            <w:vAlign w:val="center"/>
          </w:tcPr>
          <w:p w14:paraId="709440C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286C74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7988BC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235EFC4" w14:textId="77777777" w:rsidR="00E8511D" w:rsidRPr="00940D11" w:rsidRDefault="00E8511D" w:rsidP="00697492">
            <w:pPr>
              <w:jc w:val="center"/>
              <w:rPr>
                <w:sz w:val="20"/>
                <w:szCs w:val="20"/>
              </w:rPr>
            </w:pPr>
            <w:r w:rsidRPr="00940D11">
              <w:rPr>
                <w:sz w:val="20"/>
                <w:szCs w:val="20"/>
              </w:rPr>
              <w:t>38</w:t>
            </w:r>
          </w:p>
        </w:tc>
        <w:tc>
          <w:tcPr>
            <w:tcW w:w="1230" w:type="dxa"/>
            <w:shd w:val="clear" w:color="auto" w:fill="auto"/>
            <w:vAlign w:val="center"/>
          </w:tcPr>
          <w:p w14:paraId="6A3BE059" w14:textId="77777777" w:rsidR="00E8511D" w:rsidRPr="00940D11" w:rsidRDefault="00E8511D" w:rsidP="00697492">
            <w:pPr>
              <w:jc w:val="center"/>
              <w:rPr>
                <w:sz w:val="20"/>
                <w:szCs w:val="20"/>
              </w:rPr>
            </w:pPr>
            <w:r w:rsidRPr="00940D11">
              <w:rPr>
                <w:sz w:val="20"/>
                <w:szCs w:val="20"/>
              </w:rPr>
              <w:t>87</w:t>
            </w:r>
          </w:p>
        </w:tc>
        <w:tc>
          <w:tcPr>
            <w:tcW w:w="1276" w:type="dxa"/>
            <w:shd w:val="clear" w:color="auto" w:fill="auto"/>
            <w:vAlign w:val="center"/>
          </w:tcPr>
          <w:p w14:paraId="161AA316"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16EF4408" w14:textId="77777777" w:rsidR="00E8511D" w:rsidRPr="00940D11" w:rsidRDefault="00E8511D" w:rsidP="00697492">
            <w:pPr>
              <w:jc w:val="center"/>
              <w:rPr>
                <w:sz w:val="20"/>
                <w:szCs w:val="20"/>
              </w:rPr>
            </w:pPr>
            <w:r w:rsidRPr="00940D11">
              <w:rPr>
                <w:sz w:val="20"/>
                <w:szCs w:val="20"/>
              </w:rPr>
              <w:t>-</w:t>
            </w:r>
          </w:p>
        </w:tc>
        <w:tc>
          <w:tcPr>
            <w:tcW w:w="3132" w:type="dxa"/>
            <w:vMerge w:val="restart"/>
            <w:shd w:val="clear" w:color="auto" w:fill="auto"/>
            <w:vAlign w:val="center"/>
          </w:tcPr>
          <w:p w14:paraId="7411B3DB" w14:textId="77777777" w:rsidR="00E8511D" w:rsidRPr="00940D11" w:rsidRDefault="00E8511D" w:rsidP="00F46770">
            <w:pPr>
              <w:pStyle w:val="ConsPlusNormal"/>
              <w:rPr>
                <w:sz w:val="20"/>
                <w:szCs w:val="20"/>
              </w:rPr>
            </w:pPr>
            <w:r w:rsidRPr="00940D11">
              <w:rPr>
                <w:sz w:val="20"/>
                <w:szCs w:val="20"/>
              </w:rPr>
              <w:t>МП «Развитие физической</w:t>
            </w:r>
          </w:p>
          <w:p w14:paraId="662DC74D"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10489B14" w14:textId="77777777" w:rsidTr="00036F78">
        <w:trPr>
          <w:trHeight w:val="23"/>
          <w:jc w:val="center"/>
        </w:trPr>
        <w:tc>
          <w:tcPr>
            <w:tcW w:w="684" w:type="dxa"/>
            <w:vMerge/>
            <w:shd w:val="clear" w:color="auto" w:fill="auto"/>
          </w:tcPr>
          <w:p w14:paraId="134814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3BA3F2" w14:textId="77777777" w:rsidR="00E8511D" w:rsidRPr="00940D11" w:rsidRDefault="00E8511D" w:rsidP="00F46770">
            <w:pPr>
              <w:pStyle w:val="ConsPlusNormal"/>
              <w:rPr>
                <w:sz w:val="20"/>
                <w:szCs w:val="20"/>
              </w:rPr>
            </w:pPr>
          </w:p>
        </w:tc>
        <w:tc>
          <w:tcPr>
            <w:tcW w:w="1266" w:type="dxa"/>
            <w:vMerge/>
            <w:shd w:val="clear" w:color="auto" w:fill="auto"/>
          </w:tcPr>
          <w:p w14:paraId="3E0D5654" w14:textId="77777777" w:rsidR="00E8511D" w:rsidRPr="00940D11" w:rsidRDefault="00E8511D" w:rsidP="00F46770">
            <w:pPr>
              <w:pStyle w:val="ConsPlusNormal"/>
              <w:rPr>
                <w:sz w:val="20"/>
                <w:szCs w:val="20"/>
              </w:rPr>
            </w:pPr>
          </w:p>
        </w:tc>
        <w:tc>
          <w:tcPr>
            <w:tcW w:w="3005" w:type="dxa"/>
            <w:shd w:val="clear" w:color="auto" w:fill="auto"/>
            <w:vAlign w:val="center"/>
          </w:tcPr>
          <w:p w14:paraId="20B59F1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2A445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2FC3FA1" w14:textId="77777777" w:rsidR="00E8511D" w:rsidRPr="00940D11" w:rsidRDefault="00E8511D" w:rsidP="00697492">
            <w:pPr>
              <w:jc w:val="center"/>
              <w:rPr>
                <w:sz w:val="20"/>
                <w:szCs w:val="20"/>
              </w:rPr>
            </w:pPr>
            <w:r w:rsidRPr="00940D11">
              <w:rPr>
                <w:sz w:val="20"/>
                <w:szCs w:val="20"/>
              </w:rPr>
              <w:t>83</w:t>
            </w:r>
          </w:p>
        </w:tc>
        <w:tc>
          <w:tcPr>
            <w:tcW w:w="1230" w:type="dxa"/>
            <w:shd w:val="clear" w:color="auto" w:fill="auto"/>
            <w:vAlign w:val="center"/>
          </w:tcPr>
          <w:p w14:paraId="4221D217" w14:textId="77777777" w:rsidR="00E8511D" w:rsidRPr="00940D11" w:rsidRDefault="00E8511D" w:rsidP="00697492">
            <w:pPr>
              <w:jc w:val="center"/>
              <w:rPr>
                <w:sz w:val="20"/>
                <w:szCs w:val="20"/>
              </w:rPr>
            </w:pPr>
            <w:r w:rsidRPr="00940D11">
              <w:rPr>
                <w:sz w:val="20"/>
                <w:szCs w:val="20"/>
              </w:rPr>
              <w:t>3</w:t>
            </w:r>
            <w:r w:rsidR="00DE1BB0">
              <w:rPr>
                <w:sz w:val="20"/>
                <w:szCs w:val="20"/>
              </w:rPr>
              <w:t>11</w:t>
            </w:r>
          </w:p>
        </w:tc>
        <w:tc>
          <w:tcPr>
            <w:tcW w:w="1276" w:type="dxa"/>
            <w:shd w:val="clear" w:color="auto" w:fill="auto"/>
            <w:vAlign w:val="center"/>
          </w:tcPr>
          <w:p w14:paraId="26858497"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6B3C4C3A"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03452FD4" w14:textId="77777777" w:rsidR="00E8511D" w:rsidRPr="00940D11" w:rsidRDefault="00E8511D" w:rsidP="00F46770">
            <w:pPr>
              <w:pStyle w:val="ConsPlusNormal"/>
              <w:rPr>
                <w:sz w:val="20"/>
                <w:szCs w:val="20"/>
              </w:rPr>
            </w:pPr>
          </w:p>
        </w:tc>
      </w:tr>
      <w:tr w:rsidR="00E8511D" w:rsidRPr="00DB3997" w14:paraId="59D1BE81" w14:textId="77777777" w:rsidTr="00036F78">
        <w:trPr>
          <w:trHeight w:val="23"/>
          <w:jc w:val="center"/>
        </w:trPr>
        <w:tc>
          <w:tcPr>
            <w:tcW w:w="684" w:type="dxa"/>
            <w:vMerge/>
            <w:shd w:val="clear" w:color="auto" w:fill="auto"/>
          </w:tcPr>
          <w:p w14:paraId="4C7217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FE3910" w14:textId="77777777" w:rsidR="00E8511D" w:rsidRPr="00940D11" w:rsidRDefault="00E8511D" w:rsidP="00F46770">
            <w:pPr>
              <w:pStyle w:val="ConsPlusNormal"/>
              <w:rPr>
                <w:sz w:val="20"/>
                <w:szCs w:val="20"/>
              </w:rPr>
            </w:pPr>
          </w:p>
        </w:tc>
        <w:tc>
          <w:tcPr>
            <w:tcW w:w="1266" w:type="dxa"/>
            <w:vMerge/>
            <w:shd w:val="clear" w:color="auto" w:fill="auto"/>
          </w:tcPr>
          <w:p w14:paraId="66E00788" w14:textId="77777777" w:rsidR="00E8511D" w:rsidRPr="00940D11" w:rsidRDefault="00E8511D" w:rsidP="00F46770">
            <w:pPr>
              <w:pStyle w:val="ConsPlusNormal"/>
              <w:rPr>
                <w:sz w:val="20"/>
                <w:szCs w:val="20"/>
              </w:rPr>
            </w:pPr>
          </w:p>
        </w:tc>
        <w:tc>
          <w:tcPr>
            <w:tcW w:w="3005" w:type="dxa"/>
            <w:shd w:val="clear" w:color="auto" w:fill="auto"/>
            <w:vAlign w:val="center"/>
          </w:tcPr>
          <w:p w14:paraId="3B8DDBC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C342B7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8736DF6" w14:textId="77777777" w:rsidR="00E8511D" w:rsidRPr="00940D11" w:rsidRDefault="00E8511D" w:rsidP="00697492">
            <w:pPr>
              <w:jc w:val="center"/>
              <w:rPr>
                <w:sz w:val="20"/>
                <w:szCs w:val="20"/>
              </w:rPr>
            </w:pPr>
            <w:r w:rsidRPr="00940D11">
              <w:rPr>
                <w:sz w:val="20"/>
                <w:szCs w:val="20"/>
              </w:rPr>
              <w:t>18</w:t>
            </w:r>
          </w:p>
        </w:tc>
        <w:tc>
          <w:tcPr>
            <w:tcW w:w="1230" w:type="dxa"/>
            <w:shd w:val="clear" w:color="auto" w:fill="auto"/>
            <w:vAlign w:val="center"/>
          </w:tcPr>
          <w:p w14:paraId="4F4E3D06"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0787F409"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05A9C37B" w14:textId="77777777" w:rsidR="00E8511D" w:rsidRPr="00940D11" w:rsidRDefault="00E8511D" w:rsidP="00697492">
            <w:pPr>
              <w:jc w:val="center"/>
              <w:rPr>
                <w:sz w:val="20"/>
                <w:szCs w:val="20"/>
              </w:rPr>
            </w:pPr>
            <w:r w:rsidRPr="00940D11">
              <w:rPr>
                <w:sz w:val="20"/>
                <w:szCs w:val="20"/>
              </w:rPr>
              <w:t>18</w:t>
            </w:r>
          </w:p>
        </w:tc>
        <w:tc>
          <w:tcPr>
            <w:tcW w:w="3132" w:type="dxa"/>
            <w:vMerge/>
            <w:shd w:val="clear" w:color="auto" w:fill="auto"/>
          </w:tcPr>
          <w:p w14:paraId="5CBD00BA" w14:textId="77777777" w:rsidR="00E8511D" w:rsidRPr="00940D11" w:rsidRDefault="00E8511D" w:rsidP="00F46770">
            <w:pPr>
              <w:pStyle w:val="ConsPlusNormal"/>
              <w:rPr>
                <w:sz w:val="20"/>
                <w:szCs w:val="20"/>
              </w:rPr>
            </w:pPr>
          </w:p>
        </w:tc>
      </w:tr>
      <w:tr w:rsidR="00E8511D" w:rsidRPr="00DB3997" w14:paraId="62744B9E" w14:textId="77777777" w:rsidTr="00036F78">
        <w:trPr>
          <w:trHeight w:val="23"/>
          <w:jc w:val="center"/>
        </w:trPr>
        <w:tc>
          <w:tcPr>
            <w:tcW w:w="684" w:type="dxa"/>
            <w:vMerge/>
            <w:shd w:val="clear" w:color="auto" w:fill="auto"/>
          </w:tcPr>
          <w:p w14:paraId="5E863A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E6CC5E1" w14:textId="77777777" w:rsidR="00E8511D" w:rsidRPr="00940D11" w:rsidRDefault="00E8511D" w:rsidP="00F46770">
            <w:pPr>
              <w:pStyle w:val="ConsPlusNormal"/>
              <w:rPr>
                <w:sz w:val="20"/>
                <w:szCs w:val="20"/>
              </w:rPr>
            </w:pPr>
          </w:p>
        </w:tc>
        <w:tc>
          <w:tcPr>
            <w:tcW w:w="1266" w:type="dxa"/>
            <w:vMerge/>
            <w:shd w:val="clear" w:color="auto" w:fill="auto"/>
          </w:tcPr>
          <w:p w14:paraId="0DF03071" w14:textId="77777777" w:rsidR="00E8511D" w:rsidRPr="00940D11" w:rsidRDefault="00E8511D" w:rsidP="00F46770">
            <w:pPr>
              <w:pStyle w:val="ConsPlusNormal"/>
              <w:rPr>
                <w:sz w:val="20"/>
                <w:szCs w:val="20"/>
              </w:rPr>
            </w:pPr>
          </w:p>
        </w:tc>
        <w:tc>
          <w:tcPr>
            <w:tcW w:w="3005" w:type="dxa"/>
            <w:shd w:val="clear" w:color="auto" w:fill="auto"/>
            <w:vAlign w:val="center"/>
          </w:tcPr>
          <w:p w14:paraId="527F2183" w14:textId="77777777" w:rsidR="004E6788" w:rsidRPr="00940D11" w:rsidRDefault="00E8511D" w:rsidP="00CB3F89">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2357CD9" w14:textId="77777777" w:rsidR="004E6788"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09037E02" w14:textId="77777777" w:rsidR="004E6788" w:rsidRPr="00940D11" w:rsidRDefault="00E8511D" w:rsidP="00CB3F89">
            <w:pPr>
              <w:jc w:val="center"/>
              <w:rPr>
                <w:sz w:val="20"/>
                <w:szCs w:val="20"/>
              </w:rPr>
            </w:pPr>
            <w:r w:rsidRPr="00940D11">
              <w:rPr>
                <w:sz w:val="20"/>
                <w:szCs w:val="20"/>
              </w:rPr>
              <w:t>-</w:t>
            </w:r>
          </w:p>
        </w:tc>
        <w:tc>
          <w:tcPr>
            <w:tcW w:w="1230" w:type="dxa"/>
            <w:shd w:val="clear" w:color="auto" w:fill="auto"/>
            <w:vAlign w:val="center"/>
          </w:tcPr>
          <w:p w14:paraId="6605B8DD" w14:textId="77777777" w:rsidR="004E6788" w:rsidRPr="00940D11" w:rsidRDefault="00E8511D" w:rsidP="00CB3F89">
            <w:pPr>
              <w:jc w:val="center"/>
              <w:rPr>
                <w:sz w:val="20"/>
                <w:szCs w:val="20"/>
              </w:rPr>
            </w:pPr>
            <w:r w:rsidRPr="00940D11">
              <w:rPr>
                <w:sz w:val="20"/>
                <w:szCs w:val="20"/>
              </w:rPr>
              <w:t>-</w:t>
            </w:r>
          </w:p>
        </w:tc>
        <w:tc>
          <w:tcPr>
            <w:tcW w:w="1276" w:type="dxa"/>
            <w:shd w:val="clear" w:color="auto" w:fill="auto"/>
            <w:vAlign w:val="center"/>
          </w:tcPr>
          <w:p w14:paraId="0491E196" w14:textId="77777777" w:rsidR="004E6788" w:rsidRPr="00940D11" w:rsidRDefault="00E8511D" w:rsidP="00CB3F89">
            <w:pPr>
              <w:jc w:val="center"/>
              <w:rPr>
                <w:sz w:val="20"/>
                <w:szCs w:val="20"/>
              </w:rPr>
            </w:pPr>
            <w:r w:rsidRPr="00940D11">
              <w:rPr>
                <w:sz w:val="20"/>
                <w:szCs w:val="20"/>
              </w:rPr>
              <w:t>-</w:t>
            </w:r>
          </w:p>
        </w:tc>
        <w:tc>
          <w:tcPr>
            <w:tcW w:w="1474" w:type="dxa"/>
            <w:shd w:val="clear" w:color="auto" w:fill="auto"/>
            <w:vAlign w:val="center"/>
          </w:tcPr>
          <w:p w14:paraId="6B87EF29" w14:textId="77777777" w:rsidR="004E6788" w:rsidRPr="00940D11" w:rsidRDefault="00E8511D" w:rsidP="00CB3F89">
            <w:pPr>
              <w:jc w:val="center"/>
              <w:rPr>
                <w:sz w:val="20"/>
                <w:szCs w:val="20"/>
              </w:rPr>
            </w:pPr>
            <w:r w:rsidRPr="00940D11">
              <w:rPr>
                <w:sz w:val="20"/>
                <w:szCs w:val="20"/>
              </w:rPr>
              <w:t>-</w:t>
            </w:r>
          </w:p>
        </w:tc>
        <w:tc>
          <w:tcPr>
            <w:tcW w:w="3132" w:type="dxa"/>
            <w:vMerge/>
            <w:shd w:val="clear" w:color="auto" w:fill="auto"/>
          </w:tcPr>
          <w:p w14:paraId="58EEF686" w14:textId="77777777" w:rsidR="00E8511D" w:rsidRPr="00940D11" w:rsidRDefault="00E8511D" w:rsidP="00F46770">
            <w:pPr>
              <w:pStyle w:val="ConsPlusNormal"/>
              <w:rPr>
                <w:sz w:val="20"/>
                <w:szCs w:val="20"/>
              </w:rPr>
            </w:pPr>
          </w:p>
        </w:tc>
      </w:tr>
      <w:tr w:rsidR="00E8511D" w:rsidRPr="00DB3997" w14:paraId="6F46A1C3" w14:textId="77777777" w:rsidTr="00036F78">
        <w:trPr>
          <w:trHeight w:val="23"/>
          <w:jc w:val="center"/>
        </w:trPr>
        <w:tc>
          <w:tcPr>
            <w:tcW w:w="684" w:type="dxa"/>
            <w:vMerge/>
            <w:shd w:val="clear" w:color="auto" w:fill="auto"/>
          </w:tcPr>
          <w:p w14:paraId="2285DD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490DB9E" w14:textId="77777777" w:rsidR="00E8511D" w:rsidRPr="00940D11" w:rsidRDefault="00E8511D" w:rsidP="00F46770">
            <w:pPr>
              <w:pStyle w:val="ConsPlusNormal"/>
              <w:rPr>
                <w:sz w:val="20"/>
                <w:szCs w:val="20"/>
              </w:rPr>
            </w:pPr>
          </w:p>
        </w:tc>
        <w:tc>
          <w:tcPr>
            <w:tcW w:w="1266" w:type="dxa"/>
            <w:vMerge/>
            <w:shd w:val="clear" w:color="auto" w:fill="auto"/>
          </w:tcPr>
          <w:p w14:paraId="4445DFC4" w14:textId="77777777" w:rsidR="00E8511D" w:rsidRPr="00940D11" w:rsidRDefault="00E8511D" w:rsidP="00F46770">
            <w:pPr>
              <w:pStyle w:val="ConsPlusNormal"/>
              <w:rPr>
                <w:sz w:val="20"/>
                <w:szCs w:val="20"/>
              </w:rPr>
            </w:pPr>
          </w:p>
        </w:tc>
        <w:tc>
          <w:tcPr>
            <w:tcW w:w="3005" w:type="dxa"/>
            <w:shd w:val="clear" w:color="auto" w:fill="auto"/>
            <w:vAlign w:val="center"/>
          </w:tcPr>
          <w:p w14:paraId="47A631D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DD3554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F7A8F61" w14:textId="77777777" w:rsidR="00E8511D" w:rsidRPr="00940D11" w:rsidRDefault="00E8511D" w:rsidP="00697492">
            <w:pPr>
              <w:jc w:val="center"/>
              <w:rPr>
                <w:sz w:val="20"/>
                <w:szCs w:val="20"/>
              </w:rPr>
            </w:pPr>
            <w:r w:rsidRPr="00940D11">
              <w:rPr>
                <w:sz w:val="20"/>
                <w:szCs w:val="20"/>
              </w:rPr>
              <w:t>73</w:t>
            </w:r>
          </w:p>
        </w:tc>
        <w:tc>
          <w:tcPr>
            <w:tcW w:w="1230" w:type="dxa"/>
            <w:shd w:val="clear" w:color="auto" w:fill="auto"/>
            <w:vAlign w:val="center"/>
          </w:tcPr>
          <w:p w14:paraId="5BDB643D"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0AA15680"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6A8013E9" w14:textId="77777777" w:rsidR="00E8511D" w:rsidRPr="00940D11" w:rsidRDefault="00E8511D" w:rsidP="00697492">
            <w:pPr>
              <w:jc w:val="center"/>
              <w:rPr>
                <w:sz w:val="20"/>
                <w:szCs w:val="20"/>
              </w:rPr>
            </w:pPr>
            <w:r w:rsidRPr="00940D11">
              <w:rPr>
                <w:sz w:val="20"/>
                <w:szCs w:val="20"/>
              </w:rPr>
              <w:t>73</w:t>
            </w:r>
          </w:p>
        </w:tc>
        <w:tc>
          <w:tcPr>
            <w:tcW w:w="3132" w:type="dxa"/>
            <w:vMerge/>
            <w:shd w:val="clear" w:color="auto" w:fill="auto"/>
          </w:tcPr>
          <w:p w14:paraId="4E88C050" w14:textId="77777777" w:rsidR="00E8511D" w:rsidRPr="00940D11" w:rsidRDefault="00E8511D" w:rsidP="00F46770">
            <w:pPr>
              <w:pStyle w:val="ConsPlusNormal"/>
              <w:rPr>
                <w:sz w:val="20"/>
                <w:szCs w:val="20"/>
              </w:rPr>
            </w:pPr>
          </w:p>
        </w:tc>
      </w:tr>
      <w:tr w:rsidR="00E8511D" w:rsidRPr="00DB3997" w14:paraId="267FC2E2" w14:textId="77777777" w:rsidTr="00036F78">
        <w:trPr>
          <w:trHeight w:val="23"/>
          <w:jc w:val="center"/>
        </w:trPr>
        <w:tc>
          <w:tcPr>
            <w:tcW w:w="684" w:type="dxa"/>
            <w:vMerge/>
            <w:shd w:val="clear" w:color="auto" w:fill="auto"/>
          </w:tcPr>
          <w:p w14:paraId="03B8BA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0E48D77" w14:textId="77777777" w:rsidR="00E8511D" w:rsidRPr="00940D11" w:rsidRDefault="00E8511D" w:rsidP="00F46770">
            <w:pPr>
              <w:pStyle w:val="ConsPlusNormal"/>
              <w:rPr>
                <w:sz w:val="20"/>
                <w:szCs w:val="20"/>
              </w:rPr>
            </w:pPr>
          </w:p>
        </w:tc>
        <w:tc>
          <w:tcPr>
            <w:tcW w:w="1266" w:type="dxa"/>
            <w:vMerge/>
            <w:shd w:val="clear" w:color="auto" w:fill="auto"/>
          </w:tcPr>
          <w:p w14:paraId="3B13F362" w14:textId="77777777" w:rsidR="00E8511D" w:rsidRPr="00940D11" w:rsidRDefault="00E8511D" w:rsidP="00F46770">
            <w:pPr>
              <w:pStyle w:val="ConsPlusNormal"/>
              <w:rPr>
                <w:sz w:val="20"/>
                <w:szCs w:val="20"/>
              </w:rPr>
            </w:pPr>
          </w:p>
        </w:tc>
        <w:tc>
          <w:tcPr>
            <w:tcW w:w="3005" w:type="dxa"/>
            <w:shd w:val="clear" w:color="auto" w:fill="auto"/>
            <w:vAlign w:val="center"/>
          </w:tcPr>
          <w:p w14:paraId="076CD8B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5C1827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BB82292" w14:textId="77777777" w:rsidR="00E8511D" w:rsidRPr="00940D11" w:rsidRDefault="00E8511D" w:rsidP="00697492">
            <w:pPr>
              <w:jc w:val="center"/>
              <w:rPr>
                <w:sz w:val="20"/>
                <w:szCs w:val="20"/>
              </w:rPr>
            </w:pPr>
            <w:r w:rsidRPr="00940D11">
              <w:rPr>
                <w:sz w:val="20"/>
                <w:szCs w:val="20"/>
              </w:rPr>
              <w:t>73</w:t>
            </w:r>
          </w:p>
        </w:tc>
        <w:tc>
          <w:tcPr>
            <w:tcW w:w="1230" w:type="dxa"/>
            <w:shd w:val="clear" w:color="auto" w:fill="auto"/>
            <w:vAlign w:val="center"/>
          </w:tcPr>
          <w:p w14:paraId="02130C31" w14:textId="77777777" w:rsidR="00E8511D" w:rsidRPr="00940D11" w:rsidRDefault="00E8511D" w:rsidP="00697492">
            <w:pPr>
              <w:jc w:val="center"/>
              <w:rPr>
                <w:sz w:val="20"/>
                <w:szCs w:val="20"/>
              </w:rPr>
            </w:pPr>
            <w:r w:rsidRPr="00940D11">
              <w:rPr>
                <w:sz w:val="20"/>
                <w:szCs w:val="20"/>
              </w:rPr>
              <w:t>162</w:t>
            </w:r>
          </w:p>
        </w:tc>
        <w:tc>
          <w:tcPr>
            <w:tcW w:w="1276" w:type="dxa"/>
            <w:shd w:val="clear" w:color="auto" w:fill="auto"/>
            <w:vAlign w:val="center"/>
          </w:tcPr>
          <w:p w14:paraId="2FC75C6A" w14:textId="77777777" w:rsidR="00E8511D" w:rsidRPr="00940D11" w:rsidRDefault="00E8511D" w:rsidP="00697492">
            <w:pPr>
              <w:jc w:val="center"/>
              <w:rPr>
                <w:sz w:val="20"/>
                <w:szCs w:val="20"/>
              </w:rPr>
            </w:pPr>
            <w:r w:rsidRPr="00940D11">
              <w:rPr>
                <w:sz w:val="20"/>
                <w:szCs w:val="20"/>
              </w:rPr>
              <w:t>н/д</w:t>
            </w:r>
          </w:p>
        </w:tc>
        <w:tc>
          <w:tcPr>
            <w:tcW w:w="1474" w:type="dxa"/>
            <w:shd w:val="clear" w:color="auto" w:fill="auto"/>
            <w:vAlign w:val="center"/>
          </w:tcPr>
          <w:p w14:paraId="0E311339" w14:textId="77777777" w:rsidR="00E8511D" w:rsidRPr="00940D11" w:rsidRDefault="00E8511D" w:rsidP="00697492">
            <w:pPr>
              <w:jc w:val="center"/>
              <w:rPr>
                <w:sz w:val="20"/>
                <w:szCs w:val="20"/>
              </w:rPr>
            </w:pPr>
            <w:r w:rsidRPr="00940D11">
              <w:rPr>
                <w:sz w:val="20"/>
                <w:szCs w:val="20"/>
              </w:rPr>
              <w:t>-</w:t>
            </w:r>
          </w:p>
        </w:tc>
        <w:tc>
          <w:tcPr>
            <w:tcW w:w="3132" w:type="dxa"/>
            <w:vMerge/>
            <w:shd w:val="clear" w:color="auto" w:fill="auto"/>
          </w:tcPr>
          <w:p w14:paraId="0BBB2B7B" w14:textId="77777777" w:rsidR="00E8511D" w:rsidRPr="00940D11" w:rsidRDefault="00E8511D" w:rsidP="00F46770">
            <w:pPr>
              <w:pStyle w:val="ConsPlusNormal"/>
              <w:rPr>
                <w:sz w:val="20"/>
                <w:szCs w:val="20"/>
              </w:rPr>
            </w:pPr>
          </w:p>
        </w:tc>
      </w:tr>
      <w:tr w:rsidR="00E8511D" w:rsidRPr="00DB3997" w14:paraId="0B9F4794" w14:textId="77777777" w:rsidTr="00036F78">
        <w:trPr>
          <w:trHeight w:val="20"/>
          <w:jc w:val="center"/>
        </w:trPr>
        <w:tc>
          <w:tcPr>
            <w:tcW w:w="684" w:type="dxa"/>
            <w:vMerge/>
            <w:shd w:val="clear" w:color="auto" w:fill="auto"/>
          </w:tcPr>
          <w:p w14:paraId="0E6430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4A8FE8D" w14:textId="77777777" w:rsidR="00E8511D" w:rsidRPr="00940D11" w:rsidRDefault="00E8511D" w:rsidP="00F46770">
            <w:pPr>
              <w:pStyle w:val="ConsPlusNormal"/>
              <w:rPr>
                <w:sz w:val="20"/>
                <w:szCs w:val="20"/>
              </w:rPr>
            </w:pPr>
          </w:p>
        </w:tc>
        <w:tc>
          <w:tcPr>
            <w:tcW w:w="1266" w:type="dxa"/>
            <w:vMerge/>
            <w:shd w:val="clear" w:color="auto" w:fill="auto"/>
          </w:tcPr>
          <w:p w14:paraId="523A3E10" w14:textId="77777777" w:rsidR="00E8511D" w:rsidRPr="00940D11" w:rsidRDefault="00E8511D" w:rsidP="00F46770">
            <w:pPr>
              <w:pStyle w:val="ConsPlusNormal"/>
              <w:rPr>
                <w:sz w:val="20"/>
                <w:szCs w:val="20"/>
              </w:rPr>
            </w:pPr>
          </w:p>
        </w:tc>
        <w:tc>
          <w:tcPr>
            <w:tcW w:w="3005" w:type="dxa"/>
            <w:shd w:val="clear" w:color="auto" w:fill="auto"/>
            <w:vAlign w:val="center"/>
          </w:tcPr>
          <w:p w14:paraId="1F6BD9A9" w14:textId="77777777" w:rsidR="00E45278"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789E6D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06878CD" w14:textId="77777777" w:rsidR="00E8511D" w:rsidRPr="00940D11" w:rsidRDefault="00E8511D" w:rsidP="00697492">
            <w:pPr>
              <w:jc w:val="center"/>
              <w:rPr>
                <w:sz w:val="20"/>
                <w:szCs w:val="20"/>
              </w:rPr>
            </w:pPr>
            <w:r w:rsidRPr="00940D11">
              <w:rPr>
                <w:sz w:val="20"/>
                <w:szCs w:val="20"/>
              </w:rPr>
              <w:t>23</w:t>
            </w:r>
          </w:p>
        </w:tc>
        <w:tc>
          <w:tcPr>
            <w:tcW w:w="1230" w:type="dxa"/>
            <w:shd w:val="clear" w:color="auto" w:fill="auto"/>
            <w:vAlign w:val="center"/>
          </w:tcPr>
          <w:p w14:paraId="52EF3600" w14:textId="77777777" w:rsidR="00E8511D" w:rsidRPr="00940D11" w:rsidRDefault="00E8511D" w:rsidP="00697492">
            <w:pPr>
              <w:jc w:val="center"/>
              <w:rPr>
                <w:sz w:val="20"/>
                <w:szCs w:val="20"/>
              </w:rPr>
            </w:pPr>
            <w:r w:rsidRPr="00940D11">
              <w:rPr>
                <w:sz w:val="20"/>
                <w:szCs w:val="20"/>
              </w:rPr>
              <w:t>-</w:t>
            </w:r>
          </w:p>
        </w:tc>
        <w:tc>
          <w:tcPr>
            <w:tcW w:w="1276" w:type="dxa"/>
            <w:shd w:val="clear" w:color="auto" w:fill="auto"/>
            <w:vAlign w:val="center"/>
          </w:tcPr>
          <w:p w14:paraId="3DF77C8F" w14:textId="77777777" w:rsidR="00E8511D" w:rsidRPr="00940D11" w:rsidRDefault="00E8511D" w:rsidP="00697492">
            <w:pPr>
              <w:jc w:val="center"/>
              <w:rPr>
                <w:sz w:val="20"/>
                <w:szCs w:val="20"/>
              </w:rPr>
            </w:pPr>
            <w:r w:rsidRPr="00940D11">
              <w:rPr>
                <w:sz w:val="20"/>
                <w:szCs w:val="20"/>
              </w:rPr>
              <w:t>-</w:t>
            </w:r>
          </w:p>
        </w:tc>
        <w:tc>
          <w:tcPr>
            <w:tcW w:w="1474" w:type="dxa"/>
            <w:shd w:val="clear" w:color="auto" w:fill="auto"/>
            <w:vAlign w:val="center"/>
          </w:tcPr>
          <w:p w14:paraId="5A725CA1" w14:textId="77777777" w:rsidR="00E8511D" w:rsidRPr="00940D11" w:rsidRDefault="00E8511D" w:rsidP="00697492">
            <w:pPr>
              <w:jc w:val="center"/>
              <w:rPr>
                <w:sz w:val="20"/>
                <w:szCs w:val="20"/>
              </w:rPr>
            </w:pPr>
            <w:r w:rsidRPr="00940D11">
              <w:rPr>
                <w:sz w:val="20"/>
                <w:szCs w:val="20"/>
              </w:rPr>
              <w:t>23</w:t>
            </w:r>
          </w:p>
        </w:tc>
        <w:tc>
          <w:tcPr>
            <w:tcW w:w="3132" w:type="dxa"/>
            <w:vMerge/>
            <w:shd w:val="clear" w:color="auto" w:fill="auto"/>
          </w:tcPr>
          <w:p w14:paraId="70586ECB" w14:textId="77777777" w:rsidR="00E8511D" w:rsidRPr="00940D11" w:rsidRDefault="00E8511D" w:rsidP="00F46770">
            <w:pPr>
              <w:pStyle w:val="ConsPlusNormal"/>
              <w:rPr>
                <w:sz w:val="20"/>
                <w:szCs w:val="20"/>
              </w:rPr>
            </w:pPr>
          </w:p>
        </w:tc>
      </w:tr>
      <w:tr w:rsidR="00E8511D" w:rsidRPr="00DB3997" w14:paraId="1FE52966" w14:textId="77777777" w:rsidTr="00036F78">
        <w:trPr>
          <w:trHeight w:val="20"/>
          <w:jc w:val="center"/>
        </w:trPr>
        <w:tc>
          <w:tcPr>
            <w:tcW w:w="684" w:type="dxa"/>
            <w:vMerge w:val="restart"/>
            <w:vAlign w:val="center"/>
          </w:tcPr>
          <w:p w14:paraId="7889A6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3C72206" w14:textId="77777777" w:rsidR="00E8511D" w:rsidRPr="00940D11" w:rsidRDefault="00E8511D" w:rsidP="00F46770">
            <w:pPr>
              <w:pStyle w:val="ConsPlusNormal"/>
              <w:rPr>
                <w:sz w:val="20"/>
                <w:szCs w:val="20"/>
              </w:rPr>
            </w:pPr>
            <w:r w:rsidRPr="00940D11">
              <w:rPr>
                <w:sz w:val="20"/>
                <w:szCs w:val="20"/>
              </w:rPr>
              <w:t>1056</w:t>
            </w:r>
          </w:p>
        </w:tc>
        <w:tc>
          <w:tcPr>
            <w:tcW w:w="1266" w:type="dxa"/>
            <w:vMerge w:val="restart"/>
            <w:vAlign w:val="center"/>
          </w:tcPr>
          <w:p w14:paraId="1971200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3E5F92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93C30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7AEB5EB" w14:textId="77777777" w:rsidR="00E8511D" w:rsidRPr="00940D11" w:rsidRDefault="00E8511D" w:rsidP="00697492">
            <w:pPr>
              <w:pStyle w:val="ConsPlusNormal"/>
              <w:jc w:val="center"/>
              <w:rPr>
                <w:sz w:val="20"/>
                <w:szCs w:val="20"/>
              </w:rPr>
            </w:pPr>
            <w:r w:rsidRPr="00940D11">
              <w:rPr>
                <w:sz w:val="20"/>
                <w:szCs w:val="20"/>
              </w:rPr>
              <w:t>10</w:t>
            </w:r>
          </w:p>
        </w:tc>
        <w:tc>
          <w:tcPr>
            <w:tcW w:w="1230" w:type="dxa"/>
            <w:vAlign w:val="center"/>
          </w:tcPr>
          <w:p w14:paraId="3485DD4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0E87A027"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417AF18" w14:textId="77777777" w:rsidR="00E8511D" w:rsidRPr="00940D11" w:rsidRDefault="00E8511D" w:rsidP="00697492">
            <w:pPr>
              <w:pStyle w:val="ConsPlusNormal"/>
              <w:jc w:val="center"/>
              <w:rPr>
                <w:sz w:val="20"/>
                <w:szCs w:val="20"/>
              </w:rPr>
            </w:pPr>
            <w:r w:rsidRPr="00940D11">
              <w:rPr>
                <w:sz w:val="20"/>
                <w:szCs w:val="20"/>
              </w:rPr>
              <w:t>10</w:t>
            </w:r>
          </w:p>
        </w:tc>
        <w:tc>
          <w:tcPr>
            <w:tcW w:w="3132" w:type="dxa"/>
            <w:vMerge w:val="restart"/>
            <w:vAlign w:val="center"/>
          </w:tcPr>
          <w:p w14:paraId="1BA4E4AB" w14:textId="77777777" w:rsidR="00E8511D" w:rsidRPr="00940D11" w:rsidRDefault="00E8511D" w:rsidP="00F46770">
            <w:pPr>
              <w:pStyle w:val="ConsPlusNormal"/>
              <w:rPr>
                <w:sz w:val="20"/>
                <w:szCs w:val="20"/>
              </w:rPr>
            </w:pPr>
            <w:r w:rsidRPr="00940D11">
              <w:rPr>
                <w:sz w:val="20"/>
                <w:szCs w:val="20"/>
              </w:rPr>
              <w:t>-</w:t>
            </w:r>
          </w:p>
        </w:tc>
      </w:tr>
      <w:tr w:rsidR="00E8511D" w:rsidRPr="00DB3997" w14:paraId="2EDF1253" w14:textId="77777777" w:rsidTr="00036F78">
        <w:trPr>
          <w:trHeight w:val="20"/>
          <w:jc w:val="center"/>
        </w:trPr>
        <w:tc>
          <w:tcPr>
            <w:tcW w:w="684" w:type="dxa"/>
            <w:vMerge/>
          </w:tcPr>
          <w:p w14:paraId="3571E7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BD8660" w14:textId="77777777" w:rsidR="00E8511D" w:rsidRPr="00940D11" w:rsidRDefault="00E8511D" w:rsidP="00F46770">
            <w:pPr>
              <w:pStyle w:val="ConsPlusNormal"/>
              <w:rPr>
                <w:sz w:val="20"/>
                <w:szCs w:val="20"/>
              </w:rPr>
            </w:pPr>
          </w:p>
        </w:tc>
        <w:tc>
          <w:tcPr>
            <w:tcW w:w="1266" w:type="dxa"/>
            <w:vMerge/>
          </w:tcPr>
          <w:p w14:paraId="1AD90E75" w14:textId="77777777" w:rsidR="00E8511D" w:rsidRPr="00940D11" w:rsidRDefault="00E8511D" w:rsidP="00F46770">
            <w:pPr>
              <w:pStyle w:val="ConsPlusNormal"/>
              <w:rPr>
                <w:sz w:val="20"/>
                <w:szCs w:val="20"/>
              </w:rPr>
            </w:pPr>
          </w:p>
        </w:tc>
        <w:tc>
          <w:tcPr>
            <w:tcW w:w="3005" w:type="dxa"/>
            <w:vAlign w:val="center"/>
          </w:tcPr>
          <w:p w14:paraId="140C627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A2A3F6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1CF39E6" w14:textId="77777777" w:rsidR="00E8511D" w:rsidRPr="00940D11" w:rsidRDefault="00E8511D" w:rsidP="00697492">
            <w:pPr>
              <w:pStyle w:val="ConsPlusNormal"/>
              <w:jc w:val="center"/>
              <w:rPr>
                <w:sz w:val="20"/>
                <w:szCs w:val="20"/>
              </w:rPr>
            </w:pPr>
            <w:r w:rsidRPr="00940D11">
              <w:rPr>
                <w:sz w:val="20"/>
                <w:szCs w:val="20"/>
              </w:rPr>
              <w:t>21</w:t>
            </w:r>
          </w:p>
        </w:tc>
        <w:tc>
          <w:tcPr>
            <w:tcW w:w="1230" w:type="dxa"/>
            <w:vAlign w:val="center"/>
          </w:tcPr>
          <w:p w14:paraId="05ECDA1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A784ECB"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2473C4CA" w14:textId="77777777" w:rsidR="00E8511D" w:rsidRPr="00940D11" w:rsidRDefault="00E8511D" w:rsidP="00697492">
            <w:pPr>
              <w:pStyle w:val="ConsPlusNormal"/>
              <w:jc w:val="center"/>
              <w:rPr>
                <w:sz w:val="20"/>
                <w:szCs w:val="20"/>
              </w:rPr>
            </w:pPr>
            <w:r w:rsidRPr="00940D11">
              <w:rPr>
                <w:sz w:val="20"/>
                <w:szCs w:val="20"/>
              </w:rPr>
              <w:t>21</w:t>
            </w:r>
          </w:p>
        </w:tc>
        <w:tc>
          <w:tcPr>
            <w:tcW w:w="3132" w:type="dxa"/>
            <w:vMerge/>
          </w:tcPr>
          <w:p w14:paraId="08513807" w14:textId="77777777" w:rsidR="00E8511D" w:rsidRPr="00940D11" w:rsidRDefault="00E8511D" w:rsidP="00F46770">
            <w:pPr>
              <w:pStyle w:val="ConsPlusNormal"/>
              <w:rPr>
                <w:sz w:val="20"/>
                <w:szCs w:val="20"/>
              </w:rPr>
            </w:pPr>
          </w:p>
        </w:tc>
      </w:tr>
      <w:tr w:rsidR="00E8511D" w:rsidRPr="00DB3997" w14:paraId="02B436F7" w14:textId="77777777" w:rsidTr="00036F78">
        <w:trPr>
          <w:trHeight w:val="20"/>
          <w:jc w:val="center"/>
        </w:trPr>
        <w:tc>
          <w:tcPr>
            <w:tcW w:w="684" w:type="dxa"/>
            <w:vMerge/>
          </w:tcPr>
          <w:p w14:paraId="3ECED3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8DAA1D" w14:textId="77777777" w:rsidR="00E8511D" w:rsidRPr="00940D11" w:rsidRDefault="00E8511D" w:rsidP="00F46770">
            <w:pPr>
              <w:pStyle w:val="ConsPlusNormal"/>
              <w:rPr>
                <w:sz w:val="20"/>
                <w:szCs w:val="20"/>
              </w:rPr>
            </w:pPr>
          </w:p>
        </w:tc>
        <w:tc>
          <w:tcPr>
            <w:tcW w:w="1266" w:type="dxa"/>
            <w:vMerge/>
          </w:tcPr>
          <w:p w14:paraId="18C3CC4A" w14:textId="77777777" w:rsidR="00E8511D" w:rsidRPr="00940D11" w:rsidRDefault="00E8511D" w:rsidP="00F46770">
            <w:pPr>
              <w:pStyle w:val="ConsPlusNormal"/>
              <w:rPr>
                <w:sz w:val="20"/>
                <w:szCs w:val="20"/>
              </w:rPr>
            </w:pPr>
          </w:p>
        </w:tc>
        <w:tc>
          <w:tcPr>
            <w:tcW w:w="3005" w:type="dxa"/>
            <w:vAlign w:val="center"/>
          </w:tcPr>
          <w:p w14:paraId="2A80FDB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19300B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F9064FE" w14:textId="77777777" w:rsidR="00E8511D" w:rsidRPr="00940D11" w:rsidRDefault="00E8511D" w:rsidP="00697492">
            <w:pPr>
              <w:pStyle w:val="ConsPlusNormal"/>
              <w:jc w:val="center"/>
              <w:rPr>
                <w:sz w:val="20"/>
                <w:szCs w:val="20"/>
              </w:rPr>
            </w:pPr>
            <w:r w:rsidRPr="00940D11">
              <w:rPr>
                <w:sz w:val="20"/>
                <w:szCs w:val="20"/>
              </w:rPr>
              <w:t>5</w:t>
            </w:r>
          </w:p>
        </w:tc>
        <w:tc>
          <w:tcPr>
            <w:tcW w:w="1230" w:type="dxa"/>
            <w:vAlign w:val="center"/>
          </w:tcPr>
          <w:p w14:paraId="117F5AAA"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5DC5DEEF"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B0652FD" w14:textId="77777777" w:rsidR="00E8511D" w:rsidRPr="00940D11" w:rsidRDefault="00E8511D" w:rsidP="00697492">
            <w:pPr>
              <w:pStyle w:val="ConsPlusNormal"/>
              <w:jc w:val="center"/>
              <w:rPr>
                <w:sz w:val="20"/>
                <w:szCs w:val="20"/>
              </w:rPr>
            </w:pPr>
            <w:r w:rsidRPr="00940D11">
              <w:rPr>
                <w:sz w:val="20"/>
                <w:szCs w:val="20"/>
              </w:rPr>
              <w:t>5</w:t>
            </w:r>
          </w:p>
        </w:tc>
        <w:tc>
          <w:tcPr>
            <w:tcW w:w="3132" w:type="dxa"/>
            <w:vMerge/>
          </w:tcPr>
          <w:p w14:paraId="0CAA776D" w14:textId="77777777" w:rsidR="00E8511D" w:rsidRPr="00940D11" w:rsidRDefault="00E8511D" w:rsidP="00F46770">
            <w:pPr>
              <w:pStyle w:val="ConsPlusNormal"/>
              <w:rPr>
                <w:sz w:val="20"/>
                <w:szCs w:val="20"/>
              </w:rPr>
            </w:pPr>
          </w:p>
        </w:tc>
      </w:tr>
      <w:tr w:rsidR="00E8511D" w:rsidRPr="00DB3997" w14:paraId="1E90E0AA" w14:textId="77777777" w:rsidTr="00036F78">
        <w:trPr>
          <w:trHeight w:val="20"/>
          <w:jc w:val="center"/>
        </w:trPr>
        <w:tc>
          <w:tcPr>
            <w:tcW w:w="684" w:type="dxa"/>
            <w:vMerge/>
          </w:tcPr>
          <w:p w14:paraId="56AD55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AAA3ED" w14:textId="77777777" w:rsidR="00E8511D" w:rsidRPr="00940D11" w:rsidRDefault="00E8511D" w:rsidP="00F46770">
            <w:pPr>
              <w:pStyle w:val="ConsPlusNormal"/>
              <w:rPr>
                <w:sz w:val="20"/>
                <w:szCs w:val="20"/>
              </w:rPr>
            </w:pPr>
          </w:p>
        </w:tc>
        <w:tc>
          <w:tcPr>
            <w:tcW w:w="1266" w:type="dxa"/>
            <w:vMerge/>
          </w:tcPr>
          <w:p w14:paraId="775FAB7D" w14:textId="77777777" w:rsidR="00E8511D" w:rsidRPr="00940D11" w:rsidRDefault="00E8511D" w:rsidP="00F46770">
            <w:pPr>
              <w:pStyle w:val="ConsPlusNormal"/>
              <w:rPr>
                <w:sz w:val="20"/>
                <w:szCs w:val="20"/>
              </w:rPr>
            </w:pPr>
          </w:p>
        </w:tc>
        <w:tc>
          <w:tcPr>
            <w:tcW w:w="3005" w:type="dxa"/>
            <w:vAlign w:val="center"/>
          </w:tcPr>
          <w:p w14:paraId="2C42C5E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8B02E7B"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9F3D131" w14:textId="77777777" w:rsidR="00E8511D" w:rsidRPr="00940D11" w:rsidRDefault="00E8511D" w:rsidP="00697492">
            <w:pPr>
              <w:pStyle w:val="ConsPlusNormal"/>
              <w:jc w:val="center"/>
              <w:rPr>
                <w:sz w:val="20"/>
                <w:szCs w:val="20"/>
              </w:rPr>
            </w:pPr>
            <w:r w:rsidRPr="00940D11">
              <w:rPr>
                <w:sz w:val="20"/>
                <w:szCs w:val="20"/>
              </w:rPr>
              <w:t>-</w:t>
            </w:r>
          </w:p>
        </w:tc>
        <w:tc>
          <w:tcPr>
            <w:tcW w:w="1230" w:type="dxa"/>
            <w:vAlign w:val="center"/>
          </w:tcPr>
          <w:p w14:paraId="59AD1A98"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0E2123B"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5BE2598B" w14:textId="77777777" w:rsidR="00E8511D" w:rsidRPr="00940D11" w:rsidRDefault="00E8511D" w:rsidP="00697492">
            <w:pPr>
              <w:pStyle w:val="ConsPlusNormal"/>
              <w:jc w:val="center"/>
              <w:rPr>
                <w:sz w:val="20"/>
                <w:szCs w:val="20"/>
              </w:rPr>
            </w:pPr>
            <w:r w:rsidRPr="00940D11">
              <w:rPr>
                <w:sz w:val="20"/>
                <w:szCs w:val="20"/>
              </w:rPr>
              <w:t>-</w:t>
            </w:r>
          </w:p>
        </w:tc>
        <w:tc>
          <w:tcPr>
            <w:tcW w:w="3132" w:type="dxa"/>
            <w:vMerge/>
          </w:tcPr>
          <w:p w14:paraId="159209DB" w14:textId="77777777" w:rsidR="00E8511D" w:rsidRPr="00940D11" w:rsidRDefault="00E8511D" w:rsidP="00F46770">
            <w:pPr>
              <w:pStyle w:val="ConsPlusNormal"/>
              <w:rPr>
                <w:sz w:val="20"/>
                <w:szCs w:val="20"/>
              </w:rPr>
            </w:pPr>
          </w:p>
        </w:tc>
      </w:tr>
      <w:tr w:rsidR="00E8511D" w:rsidRPr="00DB3997" w14:paraId="74AA36A7" w14:textId="77777777" w:rsidTr="00036F78">
        <w:trPr>
          <w:trHeight w:val="20"/>
          <w:jc w:val="center"/>
        </w:trPr>
        <w:tc>
          <w:tcPr>
            <w:tcW w:w="684" w:type="dxa"/>
            <w:vMerge/>
          </w:tcPr>
          <w:p w14:paraId="3707A5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73BDEC" w14:textId="77777777" w:rsidR="00E8511D" w:rsidRPr="00940D11" w:rsidRDefault="00E8511D" w:rsidP="00F46770">
            <w:pPr>
              <w:pStyle w:val="ConsPlusNormal"/>
              <w:rPr>
                <w:sz w:val="20"/>
                <w:szCs w:val="20"/>
              </w:rPr>
            </w:pPr>
          </w:p>
        </w:tc>
        <w:tc>
          <w:tcPr>
            <w:tcW w:w="1266" w:type="dxa"/>
            <w:vMerge/>
          </w:tcPr>
          <w:p w14:paraId="6249D302" w14:textId="77777777" w:rsidR="00E8511D" w:rsidRPr="00940D11" w:rsidRDefault="00E8511D" w:rsidP="00F46770">
            <w:pPr>
              <w:pStyle w:val="ConsPlusNormal"/>
              <w:rPr>
                <w:sz w:val="20"/>
                <w:szCs w:val="20"/>
              </w:rPr>
            </w:pPr>
          </w:p>
        </w:tc>
        <w:tc>
          <w:tcPr>
            <w:tcW w:w="3005" w:type="dxa"/>
            <w:vAlign w:val="center"/>
          </w:tcPr>
          <w:p w14:paraId="4530F07B"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01868916"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2145C1C6" w14:textId="77777777" w:rsidR="00E8511D" w:rsidRPr="00940D11" w:rsidRDefault="00E8511D" w:rsidP="00697492">
            <w:pPr>
              <w:pStyle w:val="ConsPlusNormal"/>
              <w:jc w:val="center"/>
              <w:rPr>
                <w:sz w:val="20"/>
                <w:szCs w:val="20"/>
              </w:rPr>
            </w:pPr>
            <w:r w:rsidRPr="00940D11">
              <w:rPr>
                <w:sz w:val="20"/>
                <w:szCs w:val="20"/>
              </w:rPr>
              <w:t>18</w:t>
            </w:r>
          </w:p>
        </w:tc>
        <w:tc>
          <w:tcPr>
            <w:tcW w:w="1230" w:type="dxa"/>
            <w:vAlign w:val="center"/>
          </w:tcPr>
          <w:p w14:paraId="0C2785ED"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63498E87"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17EDC6CC" w14:textId="77777777" w:rsidR="00E8511D" w:rsidRPr="00940D11" w:rsidRDefault="00E8511D" w:rsidP="00697492">
            <w:pPr>
              <w:pStyle w:val="ConsPlusNormal"/>
              <w:jc w:val="center"/>
              <w:rPr>
                <w:sz w:val="20"/>
                <w:szCs w:val="20"/>
              </w:rPr>
            </w:pPr>
            <w:r w:rsidRPr="00940D11">
              <w:rPr>
                <w:sz w:val="20"/>
                <w:szCs w:val="20"/>
              </w:rPr>
              <w:t>18</w:t>
            </w:r>
          </w:p>
        </w:tc>
        <w:tc>
          <w:tcPr>
            <w:tcW w:w="3132" w:type="dxa"/>
            <w:vMerge/>
          </w:tcPr>
          <w:p w14:paraId="17F03191" w14:textId="77777777" w:rsidR="00E8511D" w:rsidRPr="00940D11" w:rsidRDefault="00E8511D" w:rsidP="00F46770">
            <w:pPr>
              <w:pStyle w:val="ConsPlusNormal"/>
              <w:rPr>
                <w:sz w:val="20"/>
                <w:szCs w:val="20"/>
              </w:rPr>
            </w:pPr>
          </w:p>
        </w:tc>
      </w:tr>
      <w:tr w:rsidR="00E8511D" w:rsidRPr="00DB3997" w14:paraId="04C5FEEE" w14:textId="77777777" w:rsidTr="00036F78">
        <w:trPr>
          <w:trHeight w:val="20"/>
          <w:jc w:val="center"/>
        </w:trPr>
        <w:tc>
          <w:tcPr>
            <w:tcW w:w="684" w:type="dxa"/>
            <w:vMerge/>
          </w:tcPr>
          <w:p w14:paraId="40FFA0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C0F835" w14:textId="77777777" w:rsidR="00E8511D" w:rsidRPr="00940D11" w:rsidRDefault="00E8511D" w:rsidP="00F46770">
            <w:pPr>
              <w:pStyle w:val="ConsPlusNormal"/>
              <w:rPr>
                <w:sz w:val="20"/>
                <w:szCs w:val="20"/>
              </w:rPr>
            </w:pPr>
          </w:p>
        </w:tc>
        <w:tc>
          <w:tcPr>
            <w:tcW w:w="1266" w:type="dxa"/>
            <w:vMerge/>
          </w:tcPr>
          <w:p w14:paraId="6AFECEEF" w14:textId="77777777" w:rsidR="00E8511D" w:rsidRPr="00940D11" w:rsidRDefault="00E8511D" w:rsidP="00F46770">
            <w:pPr>
              <w:pStyle w:val="ConsPlusNormal"/>
              <w:rPr>
                <w:sz w:val="20"/>
                <w:szCs w:val="20"/>
              </w:rPr>
            </w:pPr>
          </w:p>
        </w:tc>
        <w:tc>
          <w:tcPr>
            <w:tcW w:w="3005" w:type="dxa"/>
            <w:vAlign w:val="center"/>
          </w:tcPr>
          <w:p w14:paraId="4C55A42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C884E3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42D0465" w14:textId="77777777" w:rsidR="00E8511D" w:rsidRPr="00940D11" w:rsidRDefault="00E8511D" w:rsidP="00697492">
            <w:pPr>
              <w:pStyle w:val="ConsPlusNormal"/>
              <w:jc w:val="center"/>
              <w:rPr>
                <w:sz w:val="20"/>
                <w:szCs w:val="20"/>
              </w:rPr>
            </w:pPr>
            <w:r w:rsidRPr="00940D11">
              <w:rPr>
                <w:sz w:val="20"/>
                <w:szCs w:val="20"/>
              </w:rPr>
              <w:t>18</w:t>
            </w:r>
          </w:p>
        </w:tc>
        <w:tc>
          <w:tcPr>
            <w:tcW w:w="1230" w:type="dxa"/>
            <w:vAlign w:val="center"/>
          </w:tcPr>
          <w:p w14:paraId="2E0E78EC" w14:textId="77777777" w:rsidR="00E8511D" w:rsidRPr="00940D11" w:rsidRDefault="00E8511D" w:rsidP="00697492">
            <w:pPr>
              <w:pStyle w:val="ConsPlusNormal"/>
              <w:jc w:val="center"/>
              <w:rPr>
                <w:sz w:val="20"/>
                <w:szCs w:val="20"/>
              </w:rPr>
            </w:pPr>
            <w:r w:rsidRPr="00940D11">
              <w:rPr>
                <w:sz w:val="20"/>
                <w:szCs w:val="20"/>
              </w:rPr>
              <w:t>-</w:t>
            </w:r>
          </w:p>
        </w:tc>
        <w:tc>
          <w:tcPr>
            <w:tcW w:w="1276" w:type="dxa"/>
            <w:vAlign w:val="center"/>
          </w:tcPr>
          <w:p w14:paraId="7C41D497" w14:textId="77777777" w:rsidR="00E8511D" w:rsidRPr="00940D11" w:rsidRDefault="00E8511D" w:rsidP="00697492">
            <w:pPr>
              <w:pStyle w:val="ConsPlusNormal"/>
              <w:jc w:val="center"/>
              <w:rPr>
                <w:sz w:val="20"/>
                <w:szCs w:val="20"/>
              </w:rPr>
            </w:pPr>
            <w:r w:rsidRPr="00940D11">
              <w:rPr>
                <w:sz w:val="20"/>
                <w:szCs w:val="20"/>
              </w:rPr>
              <w:t>-</w:t>
            </w:r>
          </w:p>
        </w:tc>
        <w:tc>
          <w:tcPr>
            <w:tcW w:w="1474" w:type="dxa"/>
            <w:vAlign w:val="center"/>
          </w:tcPr>
          <w:p w14:paraId="0485A36A" w14:textId="77777777" w:rsidR="00E8511D" w:rsidRPr="00940D11" w:rsidRDefault="00E8511D" w:rsidP="00697492">
            <w:pPr>
              <w:pStyle w:val="ConsPlusNormal"/>
              <w:jc w:val="center"/>
              <w:rPr>
                <w:sz w:val="20"/>
                <w:szCs w:val="20"/>
              </w:rPr>
            </w:pPr>
            <w:r w:rsidRPr="00940D11">
              <w:rPr>
                <w:sz w:val="20"/>
                <w:szCs w:val="20"/>
              </w:rPr>
              <w:t>18</w:t>
            </w:r>
          </w:p>
        </w:tc>
        <w:tc>
          <w:tcPr>
            <w:tcW w:w="3132" w:type="dxa"/>
            <w:vMerge/>
          </w:tcPr>
          <w:p w14:paraId="15DAC50B" w14:textId="77777777" w:rsidR="00E8511D" w:rsidRPr="00940D11" w:rsidRDefault="00E8511D" w:rsidP="00F46770">
            <w:pPr>
              <w:pStyle w:val="ConsPlusNormal"/>
              <w:rPr>
                <w:sz w:val="20"/>
                <w:szCs w:val="20"/>
              </w:rPr>
            </w:pPr>
          </w:p>
        </w:tc>
      </w:tr>
      <w:tr w:rsidR="00E8511D" w:rsidRPr="00DB3997" w14:paraId="4713826F" w14:textId="77777777" w:rsidTr="00036F78">
        <w:trPr>
          <w:trHeight w:val="20"/>
          <w:jc w:val="center"/>
        </w:trPr>
        <w:tc>
          <w:tcPr>
            <w:tcW w:w="684" w:type="dxa"/>
            <w:vMerge/>
          </w:tcPr>
          <w:p w14:paraId="3AD1B2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B2E708" w14:textId="77777777" w:rsidR="00E8511D" w:rsidRPr="00940D11" w:rsidRDefault="00E8511D" w:rsidP="00F46770">
            <w:pPr>
              <w:pStyle w:val="ConsPlusNormal"/>
              <w:rPr>
                <w:sz w:val="20"/>
                <w:szCs w:val="20"/>
              </w:rPr>
            </w:pPr>
          </w:p>
        </w:tc>
        <w:tc>
          <w:tcPr>
            <w:tcW w:w="1266" w:type="dxa"/>
            <w:vMerge/>
          </w:tcPr>
          <w:p w14:paraId="7F55DF51" w14:textId="77777777" w:rsidR="00E8511D" w:rsidRPr="00940D11" w:rsidRDefault="00E8511D" w:rsidP="00F46770">
            <w:pPr>
              <w:pStyle w:val="ConsPlusNormal"/>
              <w:rPr>
                <w:sz w:val="20"/>
                <w:szCs w:val="20"/>
              </w:rPr>
            </w:pPr>
          </w:p>
        </w:tc>
        <w:tc>
          <w:tcPr>
            <w:tcW w:w="3005" w:type="dxa"/>
            <w:vAlign w:val="center"/>
          </w:tcPr>
          <w:p w14:paraId="1C65163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D123C7B"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6FA7283A" w14:textId="77777777" w:rsidR="00E8511D" w:rsidRPr="00940D11" w:rsidRDefault="00E8511D" w:rsidP="00822275">
            <w:pPr>
              <w:pStyle w:val="ConsPlusNormal"/>
              <w:jc w:val="center"/>
              <w:rPr>
                <w:sz w:val="20"/>
                <w:szCs w:val="20"/>
              </w:rPr>
            </w:pPr>
            <w:r w:rsidRPr="00940D11">
              <w:rPr>
                <w:sz w:val="20"/>
                <w:szCs w:val="20"/>
              </w:rPr>
              <w:t>6</w:t>
            </w:r>
          </w:p>
        </w:tc>
        <w:tc>
          <w:tcPr>
            <w:tcW w:w="1230" w:type="dxa"/>
            <w:vAlign w:val="center"/>
          </w:tcPr>
          <w:p w14:paraId="7ABF287C"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12812126"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7EE16B45" w14:textId="77777777" w:rsidR="00E8511D" w:rsidRPr="00940D11" w:rsidRDefault="00E8511D" w:rsidP="00822275">
            <w:pPr>
              <w:pStyle w:val="ConsPlusNormal"/>
              <w:jc w:val="center"/>
              <w:rPr>
                <w:sz w:val="20"/>
                <w:szCs w:val="20"/>
              </w:rPr>
            </w:pPr>
            <w:r w:rsidRPr="00940D11">
              <w:rPr>
                <w:sz w:val="20"/>
                <w:szCs w:val="20"/>
              </w:rPr>
              <w:t>6</w:t>
            </w:r>
          </w:p>
        </w:tc>
        <w:tc>
          <w:tcPr>
            <w:tcW w:w="3132" w:type="dxa"/>
            <w:vMerge/>
          </w:tcPr>
          <w:p w14:paraId="28DD2650" w14:textId="77777777" w:rsidR="00E8511D" w:rsidRPr="00940D11" w:rsidRDefault="00E8511D" w:rsidP="00F46770">
            <w:pPr>
              <w:pStyle w:val="ConsPlusNormal"/>
              <w:rPr>
                <w:sz w:val="20"/>
                <w:szCs w:val="20"/>
              </w:rPr>
            </w:pPr>
          </w:p>
        </w:tc>
      </w:tr>
      <w:tr w:rsidR="00E8511D" w:rsidRPr="00DB3997" w14:paraId="7B45322C" w14:textId="77777777" w:rsidTr="00036F78">
        <w:trPr>
          <w:trHeight w:val="20"/>
          <w:jc w:val="center"/>
        </w:trPr>
        <w:tc>
          <w:tcPr>
            <w:tcW w:w="684" w:type="dxa"/>
            <w:vMerge w:val="restart"/>
            <w:shd w:val="clear" w:color="auto" w:fill="auto"/>
            <w:vAlign w:val="center"/>
          </w:tcPr>
          <w:p w14:paraId="527FBF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9D24B8B" w14:textId="77777777" w:rsidR="00E8511D" w:rsidRPr="00940D11" w:rsidRDefault="00E8511D" w:rsidP="00F46770">
            <w:pPr>
              <w:pStyle w:val="ConsPlusNormal"/>
              <w:rPr>
                <w:sz w:val="20"/>
                <w:szCs w:val="20"/>
              </w:rPr>
            </w:pPr>
            <w:r w:rsidRPr="00940D11">
              <w:rPr>
                <w:sz w:val="20"/>
                <w:szCs w:val="20"/>
              </w:rPr>
              <w:t>1057</w:t>
            </w:r>
          </w:p>
        </w:tc>
        <w:tc>
          <w:tcPr>
            <w:tcW w:w="1266" w:type="dxa"/>
            <w:vMerge w:val="restart"/>
            <w:shd w:val="clear" w:color="auto" w:fill="auto"/>
            <w:vAlign w:val="center"/>
          </w:tcPr>
          <w:p w14:paraId="63A8CED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E13E28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BE709E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9738BC1" w14:textId="77777777" w:rsidR="00E8511D" w:rsidRPr="00940D11" w:rsidRDefault="00E8511D" w:rsidP="00822275">
            <w:pPr>
              <w:pStyle w:val="ConsPlusNormal"/>
              <w:jc w:val="center"/>
              <w:rPr>
                <w:sz w:val="20"/>
                <w:szCs w:val="20"/>
              </w:rPr>
            </w:pPr>
            <w:r w:rsidRPr="00940D11">
              <w:rPr>
                <w:sz w:val="20"/>
                <w:szCs w:val="20"/>
              </w:rPr>
              <w:t>178</w:t>
            </w:r>
          </w:p>
        </w:tc>
        <w:tc>
          <w:tcPr>
            <w:tcW w:w="1230" w:type="dxa"/>
            <w:shd w:val="clear" w:color="auto" w:fill="auto"/>
            <w:vAlign w:val="center"/>
          </w:tcPr>
          <w:p w14:paraId="50C544BA"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3AEA76B3" w14:textId="77777777" w:rsidR="00E8511D" w:rsidRPr="00940D11" w:rsidRDefault="00E8511D" w:rsidP="00822275">
            <w:pPr>
              <w:pStyle w:val="ConsPlusNormal"/>
              <w:jc w:val="center"/>
              <w:rPr>
                <w:sz w:val="20"/>
                <w:szCs w:val="20"/>
              </w:rPr>
            </w:pPr>
            <w:r w:rsidRPr="00940D11">
              <w:rPr>
                <w:sz w:val="20"/>
                <w:szCs w:val="20"/>
              </w:rPr>
              <w:t>109</w:t>
            </w:r>
          </w:p>
        </w:tc>
        <w:tc>
          <w:tcPr>
            <w:tcW w:w="1474" w:type="dxa"/>
            <w:shd w:val="clear" w:color="auto" w:fill="auto"/>
            <w:vAlign w:val="center"/>
          </w:tcPr>
          <w:p w14:paraId="4FD896C8" w14:textId="77777777" w:rsidR="00E8511D" w:rsidRPr="00940D11" w:rsidRDefault="00E8511D" w:rsidP="00822275">
            <w:pPr>
              <w:pStyle w:val="ConsPlusNormal"/>
              <w:jc w:val="center"/>
              <w:rPr>
                <w:sz w:val="20"/>
                <w:szCs w:val="20"/>
              </w:rPr>
            </w:pPr>
            <w:r w:rsidRPr="00940D11">
              <w:rPr>
                <w:sz w:val="20"/>
                <w:szCs w:val="20"/>
              </w:rPr>
              <w:t>69</w:t>
            </w:r>
          </w:p>
        </w:tc>
        <w:tc>
          <w:tcPr>
            <w:tcW w:w="3132" w:type="dxa"/>
            <w:vMerge w:val="restart"/>
            <w:shd w:val="clear" w:color="auto" w:fill="auto"/>
            <w:vAlign w:val="center"/>
          </w:tcPr>
          <w:p w14:paraId="431D43C2" w14:textId="77777777" w:rsidR="00D87927" w:rsidRPr="00940D11" w:rsidRDefault="00D87927" w:rsidP="00D87927">
            <w:pPr>
              <w:pStyle w:val="ConsPlusNormal"/>
              <w:rPr>
                <w:rFonts w:eastAsia="Calibri"/>
                <w:sz w:val="20"/>
                <w:szCs w:val="20"/>
                <w:lang w:eastAsia="en-US"/>
              </w:rPr>
            </w:pPr>
            <w:r w:rsidRPr="00940D11">
              <w:rPr>
                <w:rFonts w:eastAsia="Calibri"/>
                <w:sz w:val="20"/>
                <w:szCs w:val="20"/>
                <w:lang w:eastAsia="en-US"/>
              </w:rPr>
              <w:t>Постановление администрации городского округа город Воронеж от 15.06.2016 № 564</w:t>
            </w:r>
          </w:p>
          <w:p w14:paraId="54BD3FCB" w14:textId="77777777" w:rsidR="00E8511D" w:rsidRPr="00940D11" w:rsidRDefault="00D87927" w:rsidP="00D87927">
            <w:pPr>
              <w:pStyle w:val="ConsPlusNormal"/>
              <w:rPr>
                <w:sz w:val="20"/>
                <w:szCs w:val="20"/>
              </w:rPr>
            </w:pPr>
            <w:r w:rsidRPr="00940D11">
              <w:rPr>
                <w:rFonts w:eastAsia="Calibri"/>
                <w:sz w:val="20"/>
                <w:szCs w:val="20"/>
                <w:lang w:eastAsia="en-US"/>
              </w:rPr>
              <w:t>«Об утверждении документации по планировке территории по ул.</w:t>
            </w:r>
            <w:r w:rsidR="00BB4080">
              <w:rPr>
                <w:rFonts w:eastAsia="Calibri"/>
                <w:sz w:val="20"/>
                <w:szCs w:val="20"/>
                <w:lang w:eastAsia="en-US"/>
              </w:rPr>
              <w:t> </w:t>
            </w:r>
            <w:r w:rsidRPr="00940D11">
              <w:rPr>
                <w:rFonts w:eastAsia="Calibri"/>
                <w:sz w:val="20"/>
                <w:szCs w:val="20"/>
                <w:lang w:eastAsia="en-US"/>
              </w:rPr>
              <w:t>Кривошеина в городском округе город Воронеж»</w:t>
            </w:r>
          </w:p>
        </w:tc>
      </w:tr>
      <w:tr w:rsidR="00E8511D" w:rsidRPr="00DB3997" w14:paraId="52BFB497" w14:textId="77777777" w:rsidTr="00036F78">
        <w:trPr>
          <w:trHeight w:val="20"/>
          <w:jc w:val="center"/>
        </w:trPr>
        <w:tc>
          <w:tcPr>
            <w:tcW w:w="684" w:type="dxa"/>
            <w:vMerge/>
            <w:shd w:val="clear" w:color="auto" w:fill="auto"/>
          </w:tcPr>
          <w:p w14:paraId="28A2C3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371ACE" w14:textId="77777777" w:rsidR="00E8511D" w:rsidRPr="00940D11" w:rsidRDefault="00E8511D" w:rsidP="00F46770">
            <w:pPr>
              <w:pStyle w:val="ConsPlusNormal"/>
              <w:rPr>
                <w:sz w:val="20"/>
                <w:szCs w:val="20"/>
              </w:rPr>
            </w:pPr>
          </w:p>
        </w:tc>
        <w:tc>
          <w:tcPr>
            <w:tcW w:w="1266" w:type="dxa"/>
            <w:vMerge/>
            <w:shd w:val="clear" w:color="auto" w:fill="auto"/>
          </w:tcPr>
          <w:p w14:paraId="680C1039" w14:textId="77777777" w:rsidR="00E8511D" w:rsidRPr="00940D11" w:rsidRDefault="00E8511D" w:rsidP="00F46770">
            <w:pPr>
              <w:pStyle w:val="ConsPlusNormal"/>
              <w:rPr>
                <w:sz w:val="20"/>
                <w:szCs w:val="20"/>
              </w:rPr>
            </w:pPr>
          </w:p>
        </w:tc>
        <w:tc>
          <w:tcPr>
            <w:tcW w:w="3005" w:type="dxa"/>
            <w:shd w:val="clear" w:color="auto" w:fill="auto"/>
            <w:vAlign w:val="center"/>
          </w:tcPr>
          <w:p w14:paraId="31D74E2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BDEC44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C1DA168" w14:textId="77777777" w:rsidR="00E8511D" w:rsidRPr="00940D11" w:rsidRDefault="00E8511D" w:rsidP="00822275">
            <w:pPr>
              <w:pStyle w:val="ConsPlusNormal"/>
              <w:jc w:val="center"/>
              <w:rPr>
                <w:sz w:val="20"/>
                <w:szCs w:val="20"/>
              </w:rPr>
            </w:pPr>
            <w:r w:rsidRPr="00940D11">
              <w:rPr>
                <w:sz w:val="20"/>
                <w:szCs w:val="20"/>
              </w:rPr>
              <w:t>386</w:t>
            </w:r>
          </w:p>
        </w:tc>
        <w:tc>
          <w:tcPr>
            <w:tcW w:w="1230" w:type="dxa"/>
            <w:shd w:val="clear" w:color="auto" w:fill="auto"/>
            <w:vAlign w:val="center"/>
          </w:tcPr>
          <w:p w14:paraId="37C5C7AE"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398A4131"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07F3CC9F" w14:textId="77777777" w:rsidR="00E8511D" w:rsidRPr="00940D11" w:rsidRDefault="00E8511D" w:rsidP="00822275">
            <w:pPr>
              <w:pStyle w:val="ConsPlusNormal"/>
              <w:jc w:val="center"/>
              <w:rPr>
                <w:sz w:val="20"/>
                <w:szCs w:val="20"/>
              </w:rPr>
            </w:pPr>
            <w:r w:rsidRPr="00940D11">
              <w:rPr>
                <w:sz w:val="20"/>
                <w:szCs w:val="20"/>
              </w:rPr>
              <w:t>386</w:t>
            </w:r>
          </w:p>
        </w:tc>
        <w:tc>
          <w:tcPr>
            <w:tcW w:w="3132" w:type="dxa"/>
            <w:vMerge/>
            <w:shd w:val="clear" w:color="auto" w:fill="auto"/>
          </w:tcPr>
          <w:p w14:paraId="2EFD9EBE" w14:textId="77777777" w:rsidR="00E8511D" w:rsidRPr="00940D11" w:rsidRDefault="00E8511D" w:rsidP="00F46770">
            <w:pPr>
              <w:pStyle w:val="ConsPlusNormal"/>
              <w:rPr>
                <w:sz w:val="20"/>
                <w:szCs w:val="20"/>
              </w:rPr>
            </w:pPr>
          </w:p>
        </w:tc>
      </w:tr>
      <w:tr w:rsidR="00E8511D" w:rsidRPr="00DB3997" w14:paraId="1EAFC736" w14:textId="77777777" w:rsidTr="00036F78">
        <w:trPr>
          <w:trHeight w:val="20"/>
          <w:jc w:val="center"/>
        </w:trPr>
        <w:tc>
          <w:tcPr>
            <w:tcW w:w="684" w:type="dxa"/>
            <w:vMerge/>
            <w:shd w:val="clear" w:color="auto" w:fill="auto"/>
          </w:tcPr>
          <w:p w14:paraId="1F7FEF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0D47A1" w14:textId="77777777" w:rsidR="00E8511D" w:rsidRPr="00940D11" w:rsidRDefault="00E8511D" w:rsidP="00F46770">
            <w:pPr>
              <w:pStyle w:val="ConsPlusNormal"/>
              <w:rPr>
                <w:sz w:val="20"/>
                <w:szCs w:val="20"/>
              </w:rPr>
            </w:pPr>
          </w:p>
        </w:tc>
        <w:tc>
          <w:tcPr>
            <w:tcW w:w="1266" w:type="dxa"/>
            <w:vMerge/>
            <w:shd w:val="clear" w:color="auto" w:fill="auto"/>
          </w:tcPr>
          <w:p w14:paraId="3A81A45C" w14:textId="77777777" w:rsidR="00E8511D" w:rsidRPr="00940D11" w:rsidRDefault="00E8511D" w:rsidP="00F46770">
            <w:pPr>
              <w:pStyle w:val="ConsPlusNormal"/>
              <w:rPr>
                <w:sz w:val="20"/>
                <w:szCs w:val="20"/>
              </w:rPr>
            </w:pPr>
          </w:p>
        </w:tc>
        <w:tc>
          <w:tcPr>
            <w:tcW w:w="3005" w:type="dxa"/>
            <w:shd w:val="clear" w:color="auto" w:fill="auto"/>
            <w:vAlign w:val="center"/>
          </w:tcPr>
          <w:p w14:paraId="1A8B321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90D7FE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5F1DD06" w14:textId="77777777" w:rsidR="00E8511D" w:rsidRPr="00940D11" w:rsidRDefault="00E8511D" w:rsidP="00822275">
            <w:pPr>
              <w:pStyle w:val="ConsPlusNormal"/>
              <w:jc w:val="center"/>
              <w:rPr>
                <w:sz w:val="20"/>
                <w:szCs w:val="20"/>
              </w:rPr>
            </w:pPr>
            <w:r w:rsidRPr="00940D11">
              <w:rPr>
                <w:sz w:val="20"/>
                <w:szCs w:val="20"/>
              </w:rPr>
              <w:t>85</w:t>
            </w:r>
          </w:p>
        </w:tc>
        <w:tc>
          <w:tcPr>
            <w:tcW w:w="1230" w:type="dxa"/>
            <w:shd w:val="clear" w:color="auto" w:fill="auto"/>
            <w:vAlign w:val="center"/>
          </w:tcPr>
          <w:p w14:paraId="6AB909EA"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57BE54EF"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3BCD497D" w14:textId="77777777" w:rsidR="00E8511D" w:rsidRPr="00940D11" w:rsidRDefault="00E8511D" w:rsidP="00822275">
            <w:pPr>
              <w:pStyle w:val="ConsPlusNormal"/>
              <w:jc w:val="center"/>
              <w:rPr>
                <w:sz w:val="20"/>
                <w:szCs w:val="20"/>
              </w:rPr>
            </w:pPr>
            <w:r w:rsidRPr="00940D11">
              <w:rPr>
                <w:sz w:val="20"/>
                <w:szCs w:val="20"/>
              </w:rPr>
              <w:t>85</w:t>
            </w:r>
          </w:p>
        </w:tc>
        <w:tc>
          <w:tcPr>
            <w:tcW w:w="3132" w:type="dxa"/>
            <w:vMerge/>
            <w:shd w:val="clear" w:color="auto" w:fill="auto"/>
          </w:tcPr>
          <w:p w14:paraId="4D891321" w14:textId="77777777" w:rsidR="00E8511D" w:rsidRPr="00940D11" w:rsidRDefault="00E8511D" w:rsidP="00F46770">
            <w:pPr>
              <w:pStyle w:val="ConsPlusNormal"/>
              <w:rPr>
                <w:sz w:val="20"/>
                <w:szCs w:val="20"/>
              </w:rPr>
            </w:pPr>
          </w:p>
        </w:tc>
      </w:tr>
      <w:tr w:rsidR="00E8511D" w:rsidRPr="00DB3997" w14:paraId="78CA8E49" w14:textId="77777777" w:rsidTr="00036F78">
        <w:trPr>
          <w:trHeight w:val="20"/>
          <w:jc w:val="center"/>
        </w:trPr>
        <w:tc>
          <w:tcPr>
            <w:tcW w:w="684" w:type="dxa"/>
            <w:vMerge/>
            <w:shd w:val="clear" w:color="auto" w:fill="auto"/>
          </w:tcPr>
          <w:p w14:paraId="587A1D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CAFB96" w14:textId="77777777" w:rsidR="00E8511D" w:rsidRPr="00940D11" w:rsidRDefault="00E8511D" w:rsidP="00F46770">
            <w:pPr>
              <w:pStyle w:val="ConsPlusNormal"/>
              <w:rPr>
                <w:sz w:val="20"/>
                <w:szCs w:val="20"/>
              </w:rPr>
            </w:pPr>
          </w:p>
        </w:tc>
        <w:tc>
          <w:tcPr>
            <w:tcW w:w="1266" w:type="dxa"/>
            <w:vMerge/>
            <w:shd w:val="clear" w:color="auto" w:fill="auto"/>
          </w:tcPr>
          <w:p w14:paraId="092290E6" w14:textId="77777777" w:rsidR="00E8511D" w:rsidRPr="00940D11" w:rsidRDefault="00E8511D" w:rsidP="00F46770">
            <w:pPr>
              <w:pStyle w:val="ConsPlusNormal"/>
              <w:rPr>
                <w:sz w:val="20"/>
                <w:szCs w:val="20"/>
              </w:rPr>
            </w:pPr>
          </w:p>
        </w:tc>
        <w:tc>
          <w:tcPr>
            <w:tcW w:w="3005" w:type="dxa"/>
            <w:shd w:val="clear" w:color="auto" w:fill="auto"/>
            <w:vAlign w:val="center"/>
          </w:tcPr>
          <w:p w14:paraId="0E1D6E2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A1749D3"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0A77E8F7" w14:textId="77777777" w:rsidR="00E8511D" w:rsidRPr="00940D11" w:rsidRDefault="00E8511D" w:rsidP="00822275">
            <w:pPr>
              <w:pStyle w:val="ConsPlusNormal"/>
              <w:jc w:val="center"/>
              <w:rPr>
                <w:sz w:val="20"/>
                <w:szCs w:val="20"/>
              </w:rPr>
            </w:pPr>
            <w:r w:rsidRPr="00940D11">
              <w:rPr>
                <w:sz w:val="20"/>
                <w:szCs w:val="20"/>
              </w:rPr>
              <w:t>-</w:t>
            </w:r>
          </w:p>
        </w:tc>
        <w:tc>
          <w:tcPr>
            <w:tcW w:w="1230" w:type="dxa"/>
            <w:shd w:val="clear" w:color="auto" w:fill="auto"/>
            <w:vAlign w:val="center"/>
          </w:tcPr>
          <w:p w14:paraId="3530FFE2"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33D544C3"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17BBC782"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shd w:val="clear" w:color="auto" w:fill="auto"/>
          </w:tcPr>
          <w:p w14:paraId="19E17176" w14:textId="77777777" w:rsidR="00E8511D" w:rsidRPr="00940D11" w:rsidRDefault="00E8511D" w:rsidP="00F46770">
            <w:pPr>
              <w:pStyle w:val="ConsPlusNormal"/>
              <w:rPr>
                <w:sz w:val="20"/>
                <w:szCs w:val="20"/>
              </w:rPr>
            </w:pPr>
          </w:p>
        </w:tc>
      </w:tr>
      <w:tr w:rsidR="00E8511D" w:rsidRPr="00DB3997" w14:paraId="02FB2C04" w14:textId="77777777" w:rsidTr="00036F78">
        <w:trPr>
          <w:trHeight w:val="20"/>
          <w:jc w:val="center"/>
        </w:trPr>
        <w:tc>
          <w:tcPr>
            <w:tcW w:w="684" w:type="dxa"/>
            <w:vMerge/>
            <w:shd w:val="clear" w:color="auto" w:fill="auto"/>
          </w:tcPr>
          <w:p w14:paraId="0DC17F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33AC5E3" w14:textId="77777777" w:rsidR="00E8511D" w:rsidRPr="00940D11" w:rsidRDefault="00E8511D" w:rsidP="00F46770">
            <w:pPr>
              <w:pStyle w:val="ConsPlusNormal"/>
              <w:rPr>
                <w:sz w:val="20"/>
                <w:szCs w:val="20"/>
              </w:rPr>
            </w:pPr>
          </w:p>
        </w:tc>
        <w:tc>
          <w:tcPr>
            <w:tcW w:w="1266" w:type="dxa"/>
            <w:vMerge/>
            <w:shd w:val="clear" w:color="auto" w:fill="auto"/>
          </w:tcPr>
          <w:p w14:paraId="10C66BEF" w14:textId="77777777" w:rsidR="00E8511D" w:rsidRPr="00940D11" w:rsidRDefault="00E8511D" w:rsidP="00F46770">
            <w:pPr>
              <w:pStyle w:val="ConsPlusNormal"/>
              <w:rPr>
                <w:sz w:val="20"/>
                <w:szCs w:val="20"/>
              </w:rPr>
            </w:pPr>
          </w:p>
        </w:tc>
        <w:tc>
          <w:tcPr>
            <w:tcW w:w="3005" w:type="dxa"/>
            <w:shd w:val="clear" w:color="auto" w:fill="auto"/>
            <w:vAlign w:val="center"/>
          </w:tcPr>
          <w:p w14:paraId="27277AD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09FEA0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1E23F01" w14:textId="77777777" w:rsidR="00E8511D" w:rsidRPr="00940D11" w:rsidRDefault="00E8511D" w:rsidP="00822275">
            <w:pPr>
              <w:pStyle w:val="ConsPlusNormal"/>
              <w:jc w:val="center"/>
              <w:rPr>
                <w:sz w:val="20"/>
                <w:szCs w:val="20"/>
              </w:rPr>
            </w:pPr>
            <w:r w:rsidRPr="00940D11">
              <w:rPr>
                <w:sz w:val="20"/>
                <w:szCs w:val="20"/>
              </w:rPr>
              <w:t>340</w:t>
            </w:r>
          </w:p>
        </w:tc>
        <w:tc>
          <w:tcPr>
            <w:tcW w:w="1230" w:type="dxa"/>
            <w:shd w:val="clear" w:color="auto" w:fill="auto"/>
            <w:vAlign w:val="center"/>
          </w:tcPr>
          <w:p w14:paraId="5F97B3C5"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59D8856D"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628396EA" w14:textId="77777777" w:rsidR="00E8511D" w:rsidRPr="00940D11" w:rsidRDefault="00E8511D" w:rsidP="00822275">
            <w:pPr>
              <w:pStyle w:val="ConsPlusNormal"/>
              <w:jc w:val="center"/>
              <w:rPr>
                <w:sz w:val="20"/>
                <w:szCs w:val="20"/>
              </w:rPr>
            </w:pPr>
            <w:r w:rsidRPr="00940D11">
              <w:rPr>
                <w:sz w:val="20"/>
                <w:szCs w:val="20"/>
              </w:rPr>
              <w:t>340</w:t>
            </w:r>
          </w:p>
        </w:tc>
        <w:tc>
          <w:tcPr>
            <w:tcW w:w="3132" w:type="dxa"/>
            <w:vMerge/>
            <w:shd w:val="clear" w:color="auto" w:fill="auto"/>
          </w:tcPr>
          <w:p w14:paraId="6D41738F" w14:textId="77777777" w:rsidR="00E8511D" w:rsidRPr="00940D11" w:rsidRDefault="00E8511D" w:rsidP="00F46770">
            <w:pPr>
              <w:pStyle w:val="ConsPlusNormal"/>
              <w:rPr>
                <w:sz w:val="20"/>
                <w:szCs w:val="20"/>
              </w:rPr>
            </w:pPr>
          </w:p>
        </w:tc>
      </w:tr>
      <w:tr w:rsidR="00E8511D" w:rsidRPr="00DB3997" w14:paraId="050BE22F" w14:textId="77777777" w:rsidTr="00036F78">
        <w:trPr>
          <w:trHeight w:val="20"/>
          <w:jc w:val="center"/>
        </w:trPr>
        <w:tc>
          <w:tcPr>
            <w:tcW w:w="684" w:type="dxa"/>
            <w:vMerge/>
            <w:shd w:val="clear" w:color="auto" w:fill="auto"/>
          </w:tcPr>
          <w:p w14:paraId="78D43A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DC7CB6" w14:textId="77777777" w:rsidR="00E8511D" w:rsidRPr="00940D11" w:rsidRDefault="00E8511D" w:rsidP="00F46770">
            <w:pPr>
              <w:pStyle w:val="ConsPlusNormal"/>
              <w:rPr>
                <w:sz w:val="20"/>
                <w:szCs w:val="20"/>
              </w:rPr>
            </w:pPr>
          </w:p>
        </w:tc>
        <w:tc>
          <w:tcPr>
            <w:tcW w:w="1266" w:type="dxa"/>
            <w:vMerge/>
            <w:shd w:val="clear" w:color="auto" w:fill="auto"/>
          </w:tcPr>
          <w:p w14:paraId="25A90598" w14:textId="77777777" w:rsidR="00E8511D" w:rsidRPr="00940D11" w:rsidRDefault="00E8511D" w:rsidP="00F46770">
            <w:pPr>
              <w:pStyle w:val="ConsPlusNormal"/>
              <w:rPr>
                <w:sz w:val="20"/>
                <w:szCs w:val="20"/>
              </w:rPr>
            </w:pPr>
          </w:p>
        </w:tc>
        <w:tc>
          <w:tcPr>
            <w:tcW w:w="3005" w:type="dxa"/>
            <w:shd w:val="clear" w:color="auto" w:fill="auto"/>
            <w:vAlign w:val="center"/>
          </w:tcPr>
          <w:p w14:paraId="604869E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51334B8"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5CDA53C1" w14:textId="77777777" w:rsidR="00E8511D" w:rsidRPr="00940D11" w:rsidRDefault="00E8511D" w:rsidP="00822275">
            <w:pPr>
              <w:pStyle w:val="ConsPlusNormal"/>
              <w:jc w:val="center"/>
              <w:rPr>
                <w:sz w:val="20"/>
                <w:szCs w:val="20"/>
              </w:rPr>
            </w:pPr>
            <w:r w:rsidRPr="00940D11">
              <w:rPr>
                <w:sz w:val="20"/>
                <w:szCs w:val="20"/>
              </w:rPr>
              <w:t>340</w:t>
            </w:r>
          </w:p>
        </w:tc>
        <w:tc>
          <w:tcPr>
            <w:tcW w:w="1230" w:type="dxa"/>
            <w:shd w:val="clear" w:color="auto" w:fill="auto"/>
            <w:vAlign w:val="center"/>
          </w:tcPr>
          <w:p w14:paraId="3ECBF5F2"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31A70ECB"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70EF5F54" w14:textId="77777777" w:rsidR="00E8511D" w:rsidRPr="00940D11" w:rsidRDefault="00E8511D" w:rsidP="00822275">
            <w:pPr>
              <w:pStyle w:val="ConsPlusNormal"/>
              <w:jc w:val="center"/>
              <w:rPr>
                <w:sz w:val="20"/>
                <w:szCs w:val="20"/>
              </w:rPr>
            </w:pPr>
            <w:r w:rsidRPr="00940D11">
              <w:rPr>
                <w:sz w:val="20"/>
                <w:szCs w:val="20"/>
              </w:rPr>
              <w:t>340</w:t>
            </w:r>
          </w:p>
        </w:tc>
        <w:tc>
          <w:tcPr>
            <w:tcW w:w="3132" w:type="dxa"/>
            <w:vMerge/>
            <w:shd w:val="clear" w:color="auto" w:fill="auto"/>
          </w:tcPr>
          <w:p w14:paraId="2A2914B3" w14:textId="77777777" w:rsidR="00E8511D" w:rsidRPr="00940D11" w:rsidRDefault="00E8511D" w:rsidP="00F46770">
            <w:pPr>
              <w:pStyle w:val="ConsPlusNormal"/>
              <w:rPr>
                <w:sz w:val="20"/>
                <w:szCs w:val="20"/>
              </w:rPr>
            </w:pPr>
          </w:p>
        </w:tc>
      </w:tr>
      <w:tr w:rsidR="00E8511D" w:rsidRPr="00DB3997" w14:paraId="3960D29F" w14:textId="77777777" w:rsidTr="00036F78">
        <w:trPr>
          <w:trHeight w:val="20"/>
          <w:jc w:val="center"/>
        </w:trPr>
        <w:tc>
          <w:tcPr>
            <w:tcW w:w="684" w:type="dxa"/>
            <w:vMerge/>
            <w:shd w:val="clear" w:color="auto" w:fill="auto"/>
          </w:tcPr>
          <w:p w14:paraId="33F0DF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C17E9C" w14:textId="77777777" w:rsidR="00E8511D" w:rsidRPr="00940D11" w:rsidRDefault="00E8511D" w:rsidP="00F46770">
            <w:pPr>
              <w:pStyle w:val="ConsPlusNormal"/>
              <w:rPr>
                <w:sz w:val="20"/>
                <w:szCs w:val="20"/>
              </w:rPr>
            </w:pPr>
          </w:p>
        </w:tc>
        <w:tc>
          <w:tcPr>
            <w:tcW w:w="1266" w:type="dxa"/>
            <w:vMerge/>
            <w:shd w:val="clear" w:color="auto" w:fill="auto"/>
          </w:tcPr>
          <w:p w14:paraId="2C22F832" w14:textId="77777777" w:rsidR="00E8511D" w:rsidRPr="00940D11" w:rsidRDefault="00E8511D" w:rsidP="00F46770">
            <w:pPr>
              <w:pStyle w:val="ConsPlusNormal"/>
              <w:rPr>
                <w:sz w:val="20"/>
                <w:szCs w:val="20"/>
              </w:rPr>
            </w:pPr>
          </w:p>
        </w:tc>
        <w:tc>
          <w:tcPr>
            <w:tcW w:w="3005" w:type="dxa"/>
            <w:shd w:val="clear" w:color="auto" w:fill="auto"/>
            <w:vAlign w:val="center"/>
          </w:tcPr>
          <w:p w14:paraId="5498619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4E5C0D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2D24CFA7" w14:textId="77777777" w:rsidR="00E8511D" w:rsidRPr="00940D11" w:rsidRDefault="00E8511D" w:rsidP="00822275">
            <w:pPr>
              <w:pStyle w:val="ConsPlusNormal"/>
              <w:jc w:val="center"/>
              <w:rPr>
                <w:sz w:val="20"/>
                <w:szCs w:val="20"/>
              </w:rPr>
            </w:pPr>
            <w:r w:rsidRPr="00940D11">
              <w:rPr>
                <w:sz w:val="20"/>
                <w:szCs w:val="20"/>
              </w:rPr>
              <w:t>106</w:t>
            </w:r>
          </w:p>
        </w:tc>
        <w:tc>
          <w:tcPr>
            <w:tcW w:w="1230" w:type="dxa"/>
            <w:shd w:val="clear" w:color="auto" w:fill="auto"/>
            <w:vAlign w:val="center"/>
          </w:tcPr>
          <w:p w14:paraId="783F0CC3"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25D97F8A"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23FE9DC9" w14:textId="77777777" w:rsidR="00E8511D" w:rsidRPr="00940D11" w:rsidRDefault="00E8511D" w:rsidP="00822275">
            <w:pPr>
              <w:pStyle w:val="ConsPlusNormal"/>
              <w:jc w:val="center"/>
              <w:rPr>
                <w:sz w:val="20"/>
                <w:szCs w:val="20"/>
              </w:rPr>
            </w:pPr>
            <w:r w:rsidRPr="00940D11">
              <w:rPr>
                <w:sz w:val="20"/>
                <w:szCs w:val="20"/>
              </w:rPr>
              <w:t>106</w:t>
            </w:r>
          </w:p>
        </w:tc>
        <w:tc>
          <w:tcPr>
            <w:tcW w:w="3132" w:type="dxa"/>
            <w:vMerge/>
            <w:shd w:val="clear" w:color="auto" w:fill="auto"/>
          </w:tcPr>
          <w:p w14:paraId="79F7FAE3" w14:textId="77777777" w:rsidR="00E8511D" w:rsidRPr="00940D11" w:rsidRDefault="00E8511D" w:rsidP="00F46770">
            <w:pPr>
              <w:pStyle w:val="ConsPlusNormal"/>
              <w:rPr>
                <w:sz w:val="20"/>
                <w:szCs w:val="20"/>
              </w:rPr>
            </w:pPr>
          </w:p>
        </w:tc>
      </w:tr>
      <w:tr w:rsidR="00E8511D" w:rsidRPr="00DB3997" w14:paraId="46DDBD70" w14:textId="77777777" w:rsidTr="00036F78">
        <w:trPr>
          <w:trHeight w:val="20"/>
          <w:jc w:val="center"/>
        </w:trPr>
        <w:tc>
          <w:tcPr>
            <w:tcW w:w="684" w:type="dxa"/>
            <w:vMerge w:val="restart"/>
            <w:shd w:val="clear" w:color="auto" w:fill="auto"/>
            <w:vAlign w:val="center"/>
          </w:tcPr>
          <w:p w14:paraId="527CF6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F16E1EA" w14:textId="77777777" w:rsidR="00E8511D" w:rsidRPr="00940D11" w:rsidRDefault="00E8511D" w:rsidP="00F46770">
            <w:pPr>
              <w:pStyle w:val="ConsPlusNormal"/>
              <w:rPr>
                <w:sz w:val="20"/>
                <w:szCs w:val="20"/>
              </w:rPr>
            </w:pPr>
            <w:r w:rsidRPr="00940D11">
              <w:rPr>
                <w:sz w:val="20"/>
                <w:szCs w:val="20"/>
              </w:rPr>
              <w:t>1059</w:t>
            </w:r>
          </w:p>
        </w:tc>
        <w:tc>
          <w:tcPr>
            <w:tcW w:w="1266" w:type="dxa"/>
            <w:vMerge w:val="restart"/>
            <w:shd w:val="clear" w:color="auto" w:fill="auto"/>
            <w:vAlign w:val="center"/>
          </w:tcPr>
          <w:p w14:paraId="4BE583E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F013F9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DF0FFB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18FA984" w14:textId="77777777" w:rsidR="00E8511D" w:rsidRPr="00940D11" w:rsidRDefault="00E8511D" w:rsidP="00822275">
            <w:pPr>
              <w:pStyle w:val="ConsPlusNormal"/>
              <w:jc w:val="center"/>
              <w:rPr>
                <w:sz w:val="20"/>
                <w:szCs w:val="20"/>
              </w:rPr>
            </w:pPr>
            <w:r w:rsidRPr="00940D11">
              <w:rPr>
                <w:sz w:val="20"/>
                <w:szCs w:val="20"/>
              </w:rPr>
              <w:t>198</w:t>
            </w:r>
          </w:p>
        </w:tc>
        <w:tc>
          <w:tcPr>
            <w:tcW w:w="1230" w:type="dxa"/>
            <w:shd w:val="clear" w:color="auto" w:fill="auto"/>
            <w:vAlign w:val="center"/>
          </w:tcPr>
          <w:p w14:paraId="4F66D4BD" w14:textId="77777777" w:rsidR="00E8511D" w:rsidRPr="00940D11" w:rsidRDefault="00E8511D" w:rsidP="00822275">
            <w:pPr>
              <w:pStyle w:val="ConsPlusNormal"/>
              <w:jc w:val="center"/>
              <w:rPr>
                <w:sz w:val="20"/>
                <w:szCs w:val="20"/>
              </w:rPr>
            </w:pPr>
            <w:r w:rsidRPr="00940D11">
              <w:rPr>
                <w:sz w:val="20"/>
                <w:szCs w:val="20"/>
              </w:rPr>
              <w:t>157</w:t>
            </w:r>
          </w:p>
        </w:tc>
        <w:tc>
          <w:tcPr>
            <w:tcW w:w="1276" w:type="dxa"/>
            <w:shd w:val="clear" w:color="auto" w:fill="auto"/>
            <w:vAlign w:val="center"/>
          </w:tcPr>
          <w:p w14:paraId="36FC41CF" w14:textId="77777777" w:rsidR="00E8511D" w:rsidRPr="00940D11" w:rsidRDefault="00E8511D" w:rsidP="00822275">
            <w:pPr>
              <w:pStyle w:val="ConsPlusNormal"/>
              <w:jc w:val="center"/>
              <w:rPr>
                <w:sz w:val="20"/>
                <w:szCs w:val="20"/>
              </w:rPr>
            </w:pPr>
            <w:r w:rsidRPr="00940D11">
              <w:rPr>
                <w:sz w:val="20"/>
                <w:szCs w:val="20"/>
              </w:rPr>
              <w:t>100</w:t>
            </w:r>
          </w:p>
        </w:tc>
        <w:tc>
          <w:tcPr>
            <w:tcW w:w="1474" w:type="dxa"/>
            <w:shd w:val="clear" w:color="auto" w:fill="auto"/>
            <w:vAlign w:val="center"/>
          </w:tcPr>
          <w:p w14:paraId="0675724D"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62AEAE1D"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31.08.2021 № 867</w:t>
            </w:r>
          </w:p>
          <w:p w14:paraId="625A8CF0" w14:textId="77777777" w:rsidR="00E8511D" w:rsidRPr="00940D11" w:rsidRDefault="00D87927" w:rsidP="00D87927">
            <w:pPr>
              <w:pStyle w:val="ConsPlusNormal"/>
              <w:rPr>
                <w:sz w:val="20"/>
                <w:szCs w:val="20"/>
              </w:rPr>
            </w:pPr>
            <w:r w:rsidRPr="00940D11">
              <w:rPr>
                <w:sz w:val="20"/>
                <w:szCs w:val="20"/>
              </w:rPr>
              <w:t>«Об утверждении проекта планировки территории, ограниченной</w:t>
            </w:r>
            <w:r w:rsidR="00BB4080">
              <w:rPr>
                <w:sz w:val="20"/>
                <w:szCs w:val="20"/>
              </w:rPr>
              <w:t xml:space="preserve"> </w:t>
            </w:r>
            <w:r w:rsidRPr="00940D11">
              <w:rPr>
                <w:sz w:val="20"/>
                <w:szCs w:val="20"/>
              </w:rPr>
              <w:t xml:space="preserve">ул. Красноармейская, ул. Красных </w:t>
            </w:r>
            <w:r w:rsidRPr="00940D11">
              <w:rPr>
                <w:sz w:val="20"/>
                <w:szCs w:val="20"/>
              </w:rPr>
              <w:lastRenderedPageBreak/>
              <w:t>партизан, ул. Коперника в городском округе город Воронеж»</w:t>
            </w:r>
          </w:p>
        </w:tc>
      </w:tr>
      <w:tr w:rsidR="00E8511D" w:rsidRPr="00DB3997" w14:paraId="5287F4F0" w14:textId="77777777" w:rsidTr="00036F78">
        <w:trPr>
          <w:trHeight w:val="20"/>
          <w:jc w:val="center"/>
        </w:trPr>
        <w:tc>
          <w:tcPr>
            <w:tcW w:w="684" w:type="dxa"/>
            <w:vMerge/>
            <w:shd w:val="clear" w:color="auto" w:fill="auto"/>
          </w:tcPr>
          <w:p w14:paraId="43B93A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415286D" w14:textId="77777777" w:rsidR="00E8511D" w:rsidRPr="00940D11" w:rsidRDefault="00E8511D" w:rsidP="00F46770">
            <w:pPr>
              <w:pStyle w:val="ConsPlusNormal"/>
              <w:rPr>
                <w:sz w:val="20"/>
                <w:szCs w:val="20"/>
              </w:rPr>
            </w:pPr>
          </w:p>
        </w:tc>
        <w:tc>
          <w:tcPr>
            <w:tcW w:w="1266" w:type="dxa"/>
            <w:vMerge/>
            <w:shd w:val="clear" w:color="auto" w:fill="auto"/>
          </w:tcPr>
          <w:p w14:paraId="2ABCB125" w14:textId="77777777" w:rsidR="00E8511D" w:rsidRPr="00940D11" w:rsidRDefault="00E8511D" w:rsidP="00F46770">
            <w:pPr>
              <w:pStyle w:val="ConsPlusNormal"/>
              <w:rPr>
                <w:sz w:val="20"/>
                <w:szCs w:val="20"/>
              </w:rPr>
            </w:pPr>
          </w:p>
        </w:tc>
        <w:tc>
          <w:tcPr>
            <w:tcW w:w="3005" w:type="dxa"/>
            <w:shd w:val="clear" w:color="auto" w:fill="auto"/>
            <w:vAlign w:val="center"/>
          </w:tcPr>
          <w:p w14:paraId="23E4A03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4E3850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771FFC1" w14:textId="77777777" w:rsidR="00E8511D" w:rsidRPr="00940D11" w:rsidRDefault="00E8511D" w:rsidP="00822275">
            <w:pPr>
              <w:pStyle w:val="ConsPlusNormal"/>
              <w:jc w:val="center"/>
              <w:rPr>
                <w:sz w:val="20"/>
                <w:szCs w:val="20"/>
              </w:rPr>
            </w:pPr>
            <w:r w:rsidRPr="00940D11">
              <w:rPr>
                <w:sz w:val="20"/>
                <w:szCs w:val="20"/>
              </w:rPr>
              <w:t>429</w:t>
            </w:r>
          </w:p>
        </w:tc>
        <w:tc>
          <w:tcPr>
            <w:tcW w:w="1230" w:type="dxa"/>
            <w:shd w:val="clear" w:color="auto" w:fill="auto"/>
            <w:vAlign w:val="center"/>
          </w:tcPr>
          <w:p w14:paraId="6B6D7623"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615A13A0"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57AFC527" w14:textId="77777777" w:rsidR="00E8511D" w:rsidRPr="00940D11" w:rsidRDefault="00E8511D" w:rsidP="00822275">
            <w:pPr>
              <w:pStyle w:val="ConsPlusNormal"/>
              <w:jc w:val="center"/>
              <w:rPr>
                <w:sz w:val="20"/>
                <w:szCs w:val="20"/>
              </w:rPr>
            </w:pPr>
            <w:r w:rsidRPr="00940D11">
              <w:rPr>
                <w:sz w:val="20"/>
                <w:szCs w:val="20"/>
              </w:rPr>
              <w:t>429</w:t>
            </w:r>
          </w:p>
        </w:tc>
        <w:tc>
          <w:tcPr>
            <w:tcW w:w="3132" w:type="dxa"/>
            <w:vMerge/>
            <w:shd w:val="clear" w:color="auto" w:fill="auto"/>
          </w:tcPr>
          <w:p w14:paraId="0D2B55D1" w14:textId="77777777" w:rsidR="00E8511D" w:rsidRPr="00940D11" w:rsidRDefault="00E8511D" w:rsidP="00F46770">
            <w:pPr>
              <w:pStyle w:val="ConsPlusNormal"/>
              <w:rPr>
                <w:sz w:val="20"/>
                <w:szCs w:val="20"/>
              </w:rPr>
            </w:pPr>
          </w:p>
        </w:tc>
      </w:tr>
      <w:tr w:rsidR="00E8511D" w:rsidRPr="00DB3997" w14:paraId="3877CEA2" w14:textId="77777777" w:rsidTr="00036F78">
        <w:trPr>
          <w:trHeight w:val="20"/>
          <w:jc w:val="center"/>
        </w:trPr>
        <w:tc>
          <w:tcPr>
            <w:tcW w:w="684" w:type="dxa"/>
            <w:vMerge/>
            <w:shd w:val="clear" w:color="auto" w:fill="auto"/>
          </w:tcPr>
          <w:p w14:paraId="44CC76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D7BD88" w14:textId="77777777" w:rsidR="00E8511D" w:rsidRPr="00940D11" w:rsidRDefault="00E8511D" w:rsidP="00F46770">
            <w:pPr>
              <w:pStyle w:val="ConsPlusNormal"/>
              <w:rPr>
                <w:sz w:val="20"/>
                <w:szCs w:val="20"/>
              </w:rPr>
            </w:pPr>
          </w:p>
        </w:tc>
        <w:tc>
          <w:tcPr>
            <w:tcW w:w="1266" w:type="dxa"/>
            <w:vMerge/>
            <w:shd w:val="clear" w:color="auto" w:fill="auto"/>
          </w:tcPr>
          <w:p w14:paraId="598EFAF3" w14:textId="77777777" w:rsidR="00E8511D" w:rsidRPr="00940D11" w:rsidRDefault="00E8511D" w:rsidP="00F46770">
            <w:pPr>
              <w:pStyle w:val="ConsPlusNormal"/>
              <w:rPr>
                <w:sz w:val="20"/>
                <w:szCs w:val="20"/>
              </w:rPr>
            </w:pPr>
          </w:p>
        </w:tc>
        <w:tc>
          <w:tcPr>
            <w:tcW w:w="3005" w:type="dxa"/>
            <w:shd w:val="clear" w:color="auto" w:fill="auto"/>
            <w:vAlign w:val="center"/>
          </w:tcPr>
          <w:p w14:paraId="5D3E0F8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0E659F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015AA0E" w14:textId="77777777" w:rsidR="00E8511D" w:rsidRPr="00940D11" w:rsidRDefault="00E8511D" w:rsidP="00822275">
            <w:pPr>
              <w:pStyle w:val="ConsPlusNormal"/>
              <w:jc w:val="center"/>
              <w:rPr>
                <w:sz w:val="20"/>
                <w:szCs w:val="20"/>
              </w:rPr>
            </w:pPr>
            <w:r w:rsidRPr="00940D11">
              <w:rPr>
                <w:sz w:val="20"/>
                <w:szCs w:val="20"/>
              </w:rPr>
              <w:t>94</w:t>
            </w:r>
          </w:p>
        </w:tc>
        <w:tc>
          <w:tcPr>
            <w:tcW w:w="1230" w:type="dxa"/>
            <w:shd w:val="clear" w:color="auto" w:fill="auto"/>
            <w:vAlign w:val="center"/>
          </w:tcPr>
          <w:p w14:paraId="2A298858"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166066B9"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0B517704" w14:textId="77777777" w:rsidR="00E8511D" w:rsidRPr="00940D11" w:rsidRDefault="00E8511D" w:rsidP="00822275">
            <w:pPr>
              <w:pStyle w:val="ConsPlusNormal"/>
              <w:jc w:val="center"/>
              <w:rPr>
                <w:sz w:val="20"/>
                <w:szCs w:val="20"/>
              </w:rPr>
            </w:pPr>
            <w:r w:rsidRPr="00940D11">
              <w:rPr>
                <w:sz w:val="20"/>
                <w:szCs w:val="20"/>
              </w:rPr>
              <w:t>94</w:t>
            </w:r>
          </w:p>
        </w:tc>
        <w:tc>
          <w:tcPr>
            <w:tcW w:w="3132" w:type="dxa"/>
            <w:vMerge/>
            <w:shd w:val="clear" w:color="auto" w:fill="auto"/>
          </w:tcPr>
          <w:p w14:paraId="4F4F8395" w14:textId="77777777" w:rsidR="00E8511D" w:rsidRPr="00940D11" w:rsidRDefault="00E8511D" w:rsidP="00F46770">
            <w:pPr>
              <w:pStyle w:val="ConsPlusNormal"/>
              <w:rPr>
                <w:sz w:val="20"/>
                <w:szCs w:val="20"/>
              </w:rPr>
            </w:pPr>
          </w:p>
        </w:tc>
      </w:tr>
      <w:tr w:rsidR="00E8511D" w:rsidRPr="00DB3997" w14:paraId="4E6CC532" w14:textId="77777777" w:rsidTr="00036F78">
        <w:trPr>
          <w:trHeight w:val="20"/>
          <w:jc w:val="center"/>
        </w:trPr>
        <w:tc>
          <w:tcPr>
            <w:tcW w:w="684" w:type="dxa"/>
            <w:vMerge/>
            <w:shd w:val="clear" w:color="auto" w:fill="auto"/>
          </w:tcPr>
          <w:p w14:paraId="673EFF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6CCA77C" w14:textId="77777777" w:rsidR="00E8511D" w:rsidRPr="00940D11" w:rsidRDefault="00E8511D" w:rsidP="00F46770">
            <w:pPr>
              <w:pStyle w:val="ConsPlusNormal"/>
              <w:rPr>
                <w:sz w:val="20"/>
                <w:szCs w:val="20"/>
              </w:rPr>
            </w:pPr>
          </w:p>
        </w:tc>
        <w:tc>
          <w:tcPr>
            <w:tcW w:w="1266" w:type="dxa"/>
            <w:vMerge/>
            <w:shd w:val="clear" w:color="auto" w:fill="auto"/>
          </w:tcPr>
          <w:p w14:paraId="24423E9A" w14:textId="77777777" w:rsidR="00E8511D" w:rsidRPr="00940D11" w:rsidRDefault="00E8511D" w:rsidP="00F46770">
            <w:pPr>
              <w:pStyle w:val="ConsPlusNormal"/>
              <w:rPr>
                <w:sz w:val="20"/>
                <w:szCs w:val="20"/>
              </w:rPr>
            </w:pPr>
          </w:p>
        </w:tc>
        <w:tc>
          <w:tcPr>
            <w:tcW w:w="3005" w:type="dxa"/>
            <w:shd w:val="clear" w:color="auto" w:fill="auto"/>
            <w:vAlign w:val="center"/>
          </w:tcPr>
          <w:p w14:paraId="1C686BD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CFE056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68220247" w14:textId="77777777" w:rsidR="00E8511D" w:rsidRPr="00940D11" w:rsidRDefault="00E8511D" w:rsidP="00822275">
            <w:pPr>
              <w:pStyle w:val="ConsPlusNormal"/>
              <w:jc w:val="center"/>
              <w:rPr>
                <w:sz w:val="20"/>
                <w:szCs w:val="20"/>
              </w:rPr>
            </w:pPr>
            <w:r w:rsidRPr="00940D11">
              <w:rPr>
                <w:sz w:val="20"/>
                <w:szCs w:val="20"/>
              </w:rPr>
              <w:t>-</w:t>
            </w:r>
          </w:p>
        </w:tc>
        <w:tc>
          <w:tcPr>
            <w:tcW w:w="1230" w:type="dxa"/>
            <w:shd w:val="clear" w:color="auto" w:fill="auto"/>
            <w:vAlign w:val="center"/>
          </w:tcPr>
          <w:p w14:paraId="7BBE511B" w14:textId="77777777" w:rsidR="00E8511D" w:rsidRPr="00940D11" w:rsidRDefault="00E8511D" w:rsidP="00822275">
            <w:pPr>
              <w:pStyle w:val="ConsPlusNormal"/>
              <w:jc w:val="center"/>
              <w:rPr>
                <w:sz w:val="20"/>
                <w:szCs w:val="20"/>
              </w:rPr>
            </w:pPr>
            <w:r w:rsidRPr="00940D11">
              <w:rPr>
                <w:sz w:val="20"/>
                <w:szCs w:val="20"/>
              </w:rPr>
              <w:t>1</w:t>
            </w:r>
          </w:p>
        </w:tc>
        <w:tc>
          <w:tcPr>
            <w:tcW w:w="1276" w:type="dxa"/>
            <w:shd w:val="clear" w:color="auto" w:fill="auto"/>
            <w:vAlign w:val="center"/>
          </w:tcPr>
          <w:p w14:paraId="4F3A678D"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0EA3780C"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shd w:val="clear" w:color="auto" w:fill="auto"/>
          </w:tcPr>
          <w:p w14:paraId="30412673" w14:textId="77777777" w:rsidR="00E8511D" w:rsidRPr="00940D11" w:rsidRDefault="00E8511D" w:rsidP="00F46770">
            <w:pPr>
              <w:pStyle w:val="ConsPlusNormal"/>
              <w:rPr>
                <w:sz w:val="20"/>
                <w:szCs w:val="20"/>
              </w:rPr>
            </w:pPr>
          </w:p>
        </w:tc>
      </w:tr>
      <w:tr w:rsidR="00E8511D" w:rsidRPr="00DB3997" w14:paraId="6F87C786" w14:textId="77777777" w:rsidTr="00036F78">
        <w:trPr>
          <w:trHeight w:val="20"/>
          <w:jc w:val="center"/>
        </w:trPr>
        <w:tc>
          <w:tcPr>
            <w:tcW w:w="684" w:type="dxa"/>
            <w:vMerge/>
            <w:shd w:val="clear" w:color="auto" w:fill="auto"/>
          </w:tcPr>
          <w:p w14:paraId="3DD5EA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94FA52" w14:textId="77777777" w:rsidR="00E8511D" w:rsidRPr="00940D11" w:rsidRDefault="00E8511D" w:rsidP="00F46770">
            <w:pPr>
              <w:pStyle w:val="ConsPlusNormal"/>
              <w:rPr>
                <w:sz w:val="20"/>
                <w:szCs w:val="20"/>
              </w:rPr>
            </w:pPr>
          </w:p>
        </w:tc>
        <w:tc>
          <w:tcPr>
            <w:tcW w:w="1266" w:type="dxa"/>
            <w:vMerge/>
            <w:shd w:val="clear" w:color="auto" w:fill="auto"/>
          </w:tcPr>
          <w:p w14:paraId="3853EB5D" w14:textId="77777777" w:rsidR="00E8511D" w:rsidRPr="00940D11" w:rsidRDefault="00E8511D" w:rsidP="00F46770">
            <w:pPr>
              <w:pStyle w:val="ConsPlusNormal"/>
              <w:rPr>
                <w:sz w:val="20"/>
                <w:szCs w:val="20"/>
              </w:rPr>
            </w:pPr>
          </w:p>
        </w:tc>
        <w:tc>
          <w:tcPr>
            <w:tcW w:w="3005" w:type="dxa"/>
            <w:shd w:val="clear" w:color="auto" w:fill="auto"/>
            <w:vAlign w:val="center"/>
          </w:tcPr>
          <w:p w14:paraId="067924E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0889A4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392E3F7" w14:textId="77777777" w:rsidR="00E8511D" w:rsidRPr="00940D11" w:rsidRDefault="00E8511D" w:rsidP="00822275">
            <w:pPr>
              <w:pStyle w:val="ConsPlusNormal"/>
              <w:jc w:val="center"/>
              <w:rPr>
                <w:sz w:val="20"/>
                <w:szCs w:val="20"/>
              </w:rPr>
            </w:pPr>
            <w:r w:rsidRPr="00940D11">
              <w:rPr>
                <w:sz w:val="20"/>
                <w:szCs w:val="20"/>
              </w:rPr>
              <w:t>377</w:t>
            </w:r>
          </w:p>
        </w:tc>
        <w:tc>
          <w:tcPr>
            <w:tcW w:w="1230" w:type="dxa"/>
            <w:shd w:val="clear" w:color="auto" w:fill="auto"/>
            <w:vAlign w:val="center"/>
          </w:tcPr>
          <w:p w14:paraId="75405CA9"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412FA8BE"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5C6969D9" w14:textId="77777777" w:rsidR="00E8511D" w:rsidRPr="00940D11" w:rsidRDefault="00E8511D" w:rsidP="00822275">
            <w:pPr>
              <w:pStyle w:val="ConsPlusNormal"/>
              <w:jc w:val="center"/>
              <w:rPr>
                <w:sz w:val="20"/>
                <w:szCs w:val="20"/>
              </w:rPr>
            </w:pPr>
            <w:r w:rsidRPr="00940D11">
              <w:rPr>
                <w:sz w:val="20"/>
                <w:szCs w:val="20"/>
              </w:rPr>
              <w:t>377</w:t>
            </w:r>
          </w:p>
        </w:tc>
        <w:tc>
          <w:tcPr>
            <w:tcW w:w="3132" w:type="dxa"/>
            <w:vMerge/>
            <w:shd w:val="clear" w:color="auto" w:fill="auto"/>
          </w:tcPr>
          <w:p w14:paraId="530E8817" w14:textId="77777777" w:rsidR="00E8511D" w:rsidRPr="00940D11" w:rsidRDefault="00E8511D" w:rsidP="00F46770">
            <w:pPr>
              <w:pStyle w:val="ConsPlusNormal"/>
              <w:rPr>
                <w:sz w:val="20"/>
                <w:szCs w:val="20"/>
              </w:rPr>
            </w:pPr>
          </w:p>
        </w:tc>
      </w:tr>
      <w:tr w:rsidR="00E8511D" w:rsidRPr="00DB3997" w14:paraId="0344E870" w14:textId="77777777" w:rsidTr="00036F78">
        <w:trPr>
          <w:trHeight w:val="20"/>
          <w:jc w:val="center"/>
        </w:trPr>
        <w:tc>
          <w:tcPr>
            <w:tcW w:w="684" w:type="dxa"/>
            <w:vMerge/>
            <w:shd w:val="clear" w:color="auto" w:fill="auto"/>
          </w:tcPr>
          <w:p w14:paraId="46FE52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AEA9ED" w14:textId="77777777" w:rsidR="00E8511D" w:rsidRPr="00940D11" w:rsidRDefault="00E8511D" w:rsidP="00F46770">
            <w:pPr>
              <w:pStyle w:val="ConsPlusNormal"/>
              <w:rPr>
                <w:sz w:val="20"/>
                <w:szCs w:val="20"/>
              </w:rPr>
            </w:pPr>
          </w:p>
        </w:tc>
        <w:tc>
          <w:tcPr>
            <w:tcW w:w="1266" w:type="dxa"/>
            <w:vMerge/>
            <w:shd w:val="clear" w:color="auto" w:fill="auto"/>
          </w:tcPr>
          <w:p w14:paraId="38B9A4E4" w14:textId="77777777" w:rsidR="00E8511D" w:rsidRPr="00940D11" w:rsidRDefault="00E8511D" w:rsidP="00F46770">
            <w:pPr>
              <w:pStyle w:val="ConsPlusNormal"/>
              <w:rPr>
                <w:sz w:val="20"/>
                <w:szCs w:val="20"/>
              </w:rPr>
            </w:pPr>
          </w:p>
        </w:tc>
        <w:tc>
          <w:tcPr>
            <w:tcW w:w="3005" w:type="dxa"/>
            <w:shd w:val="clear" w:color="auto" w:fill="auto"/>
            <w:vAlign w:val="center"/>
          </w:tcPr>
          <w:p w14:paraId="44F796B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95DED2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535FE8FA" w14:textId="77777777" w:rsidR="00E8511D" w:rsidRPr="00940D11" w:rsidRDefault="00E8511D" w:rsidP="00822275">
            <w:pPr>
              <w:pStyle w:val="ConsPlusNormal"/>
              <w:jc w:val="center"/>
              <w:rPr>
                <w:sz w:val="20"/>
                <w:szCs w:val="20"/>
              </w:rPr>
            </w:pPr>
            <w:r w:rsidRPr="00940D11">
              <w:rPr>
                <w:sz w:val="20"/>
                <w:szCs w:val="20"/>
              </w:rPr>
              <w:t>377</w:t>
            </w:r>
          </w:p>
        </w:tc>
        <w:tc>
          <w:tcPr>
            <w:tcW w:w="1230" w:type="dxa"/>
            <w:shd w:val="clear" w:color="auto" w:fill="auto"/>
            <w:vAlign w:val="center"/>
          </w:tcPr>
          <w:p w14:paraId="2179A9AC"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536EDFB5"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5F8913BF" w14:textId="77777777" w:rsidR="00E8511D" w:rsidRPr="00940D11" w:rsidRDefault="00E8511D" w:rsidP="00822275">
            <w:pPr>
              <w:pStyle w:val="ConsPlusNormal"/>
              <w:jc w:val="center"/>
              <w:rPr>
                <w:sz w:val="20"/>
                <w:szCs w:val="20"/>
              </w:rPr>
            </w:pPr>
            <w:r w:rsidRPr="00940D11">
              <w:rPr>
                <w:sz w:val="20"/>
                <w:szCs w:val="20"/>
              </w:rPr>
              <w:t>377</w:t>
            </w:r>
          </w:p>
        </w:tc>
        <w:tc>
          <w:tcPr>
            <w:tcW w:w="3132" w:type="dxa"/>
            <w:vMerge/>
            <w:shd w:val="clear" w:color="auto" w:fill="auto"/>
          </w:tcPr>
          <w:p w14:paraId="28C75CEE" w14:textId="77777777" w:rsidR="00E8511D" w:rsidRPr="00940D11" w:rsidRDefault="00E8511D" w:rsidP="00F46770">
            <w:pPr>
              <w:pStyle w:val="ConsPlusNormal"/>
              <w:rPr>
                <w:sz w:val="20"/>
                <w:szCs w:val="20"/>
              </w:rPr>
            </w:pPr>
          </w:p>
        </w:tc>
      </w:tr>
      <w:tr w:rsidR="00E8511D" w:rsidRPr="00DB3997" w14:paraId="1C21F189" w14:textId="77777777" w:rsidTr="00036F78">
        <w:trPr>
          <w:trHeight w:val="20"/>
          <w:jc w:val="center"/>
        </w:trPr>
        <w:tc>
          <w:tcPr>
            <w:tcW w:w="684" w:type="dxa"/>
            <w:vMerge/>
            <w:shd w:val="clear" w:color="auto" w:fill="auto"/>
          </w:tcPr>
          <w:p w14:paraId="0595B9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EFA3D0" w14:textId="77777777" w:rsidR="00E8511D" w:rsidRPr="00940D11" w:rsidRDefault="00E8511D" w:rsidP="00F46770">
            <w:pPr>
              <w:pStyle w:val="ConsPlusNormal"/>
              <w:rPr>
                <w:sz w:val="20"/>
                <w:szCs w:val="20"/>
              </w:rPr>
            </w:pPr>
          </w:p>
        </w:tc>
        <w:tc>
          <w:tcPr>
            <w:tcW w:w="1266" w:type="dxa"/>
            <w:vMerge/>
            <w:shd w:val="clear" w:color="auto" w:fill="auto"/>
          </w:tcPr>
          <w:p w14:paraId="136C46CF" w14:textId="77777777" w:rsidR="00E8511D" w:rsidRPr="00940D11" w:rsidRDefault="00E8511D" w:rsidP="00F46770">
            <w:pPr>
              <w:pStyle w:val="ConsPlusNormal"/>
              <w:rPr>
                <w:sz w:val="20"/>
                <w:szCs w:val="20"/>
              </w:rPr>
            </w:pPr>
          </w:p>
        </w:tc>
        <w:tc>
          <w:tcPr>
            <w:tcW w:w="3005" w:type="dxa"/>
            <w:shd w:val="clear" w:color="auto" w:fill="auto"/>
            <w:vAlign w:val="center"/>
          </w:tcPr>
          <w:p w14:paraId="3BE53F1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4B2A25B"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340B7C10" w14:textId="77777777" w:rsidR="00E8511D" w:rsidRPr="00940D11" w:rsidRDefault="00E8511D" w:rsidP="00822275">
            <w:pPr>
              <w:pStyle w:val="ConsPlusNormal"/>
              <w:jc w:val="center"/>
              <w:rPr>
                <w:sz w:val="20"/>
                <w:szCs w:val="20"/>
              </w:rPr>
            </w:pPr>
            <w:r w:rsidRPr="00940D11">
              <w:rPr>
                <w:sz w:val="20"/>
                <w:szCs w:val="20"/>
              </w:rPr>
              <w:t>118</w:t>
            </w:r>
          </w:p>
        </w:tc>
        <w:tc>
          <w:tcPr>
            <w:tcW w:w="1230" w:type="dxa"/>
            <w:shd w:val="clear" w:color="auto" w:fill="auto"/>
            <w:vAlign w:val="center"/>
          </w:tcPr>
          <w:p w14:paraId="37A34715"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0DEABF3B"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01B702AB" w14:textId="77777777" w:rsidR="00E8511D" w:rsidRPr="00940D11" w:rsidRDefault="00E8511D" w:rsidP="00822275">
            <w:pPr>
              <w:pStyle w:val="ConsPlusNormal"/>
              <w:jc w:val="center"/>
              <w:rPr>
                <w:sz w:val="20"/>
                <w:szCs w:val="20"/>
              </w:rPr>
            </w:pPr>
            <w:r w:rsidRPr="00940D11">
              <w:rPr>
                <w:sz w:val="20"/>
                <w:szCs w:val="20"/>
              </w:rPr>
              <w:t>118</w:t>
            </w:r>
          </w:p>
        </w:tc>
        <w:tc>
          <w:tcPr>
            <w:tcW w:w="3132" w:type="dxa"/>
            <w:vMerge/>
            <w:shd w:val="clear" w:color="auto" w:fill="auto"/>
          </w:tcPr>
          <w:p w14:paraId="64EE117E" w14:textId="77777777" w:rsidR="00E8511D" w:rsidRPr="00940D11" w:rsidRDefault="00E8511D" w:rsidP="00F46770">
            <w:pPr>
              <w:pStyle w:val="ConsPlusNormal"/>
              <w:rPr>
                <w:sz w:val="20"/>
                <w:szCs w:val="20"/>
              </w:rPr>
            </w:pPr>
          </w:p>
        </w:tc>
      </w:tr>
      <w:tr w:rsidR="00E8511D" w:rsidRPr="00DB3997" w14:paraId="7575F2D4" w14:textId="77777777" w:rsidTr="00036F78">
        <w:trPr>
          <w:trHeight w:val="20"/>
          <w:jc w:val="center"/>
        </w:trPr>
        <w:tc>
          <w:tcPr>
            <w:tcW w:w="684" w:type="dxa"/>
            <w:vMerge w:val="restart"/>
            <w:shd w:val="clear" w:color="auto" w:fill="auto"/>
            <w:vAlign w:val="center"/>
          </w:tcPr>
          <w:p w14:paraId="5D3BC8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980CA6E" w14:textId="77777777" w:rsidR="00E8511D" w:rsidRPr="00940D11" w:rsidRDefault="00E8511D" w:rsidP="00F46770">
            <w:pPr>
              <w:pStyle w:val="ConsPlusNormal"/>
              <w:rPr>
                <w:sz w:val="20"/>
                <w:szCs w:val="20"/>
              </w:rPr>
            </w:pPr>
            <w:r w:rsidRPr="00940D11">
              <w:rPr>
                <w:sz w:val="20"/>
                <w:szCs w:val="20"/>
              </w:rPr>
              <w:t>1060</w:t>
            </w:r>
          </w:p>
        </w:tc>
        <w:tc>
          <w:tcPr>
            <w:tcW w:w="1266" w:type="dxa"/>
            <w:vMerge w:val="restart"/>
            <w:shd w:val="clear" w:color="auto" w:fill="auto"/>
            <w:vAlign w:val="center"/>
          </w:tcPr>
          <w:p w14:paraId="3CE2B33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002AD0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1B4FA8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6FADE3B" w14:textId="77777777" w:rsidR="00E8511D" w:rsidRPr="00940D11" w:rsidRDefault="00E8511D" w:rsidP="00822275">
            <w:pPr>
              <w:jc w:val="center"/>
              <w:rPr>
                <w:sz w:val="20"/>
                <w:szCs w:val="20"/>
              </w:rPr>
            </w:pPr>
            <w:r w:rsidRPr="00940D11">
              <w:rPr>
                <w:sz w:val="20"/>
                <w:szCs w:val="20"/>
              </w:rPr>
              <w:t>40</w:t>
            </w:r>
          </w:p>
        </w:tc>
        <w:tc>
          <w:tcPr>
            <w:tcW w:w="1230" w:type="dxa"/>
            <w:shd w:val="clear" w:color="auto" w:fill="auto"/>
            <w:vAlign w:val="center"/>
          </w:tcPr>
          <w:p w14:paraId="112C868E" w14:textId="77777777" w:rsidR="00E8511D" w:rsidRPr="00940D11" w:rsidRDefault="00E8511D" w:rsidP="00822275">
            <w:pPr>
              <w:jc w:val="center"/>
              <w:rPr>
                <w:sz w:val="20"/>
                <w:szCs w:val="20"/>
              </w:rPr>
            </w:pPr>
            <w:r w:rsidRPr="00940D11">
              <w:rPr>
                <w:sz w:val="20"/>
                <w:szCs w:val="20"/>
              </w:rPr>
              <w:t>-</w:t>
            </w:r>
          </w:p>
        </w:tc>
        <w:tc>
          <w:tcPr>
            <w:tcW w:w="1276" w:type="dxa"/>
            <w:shd w:val="clear" w:color="auto" w:fill="auto"/>
            <w:vAlign w:val="center"/>
          </w:tcPr>
          <w:p w14:paraId="7432B8A5" w14:textId="77777777" w:rsidR="00E8511D" w:rsidRPr="00940D11" w:rsidRDefault="00E8511D" w:rsidP="00822275">
            <w:pPr>
              <w:jc w:val="center"/>
              <w:rPr>
                <w:sz w:val="20"/>
                <w:szCs w:val="20"/>
              </w:rPr>
            </w:pPr>
            <w:r w:rsidRPr="00940D11">
              <w:rPr>
                <w:sz w:val="20"/>
                <w:szCs w:val="20"/>
              </w:rPr>
              <w:t>-</w:t>
            </w:r>
          </w:p>
        </w:tc>
        <w:tc>
          <w:tcPr>
            <w:tcW w:w="1474" w:type="dxa"/>
            <w:shd w:val="clear" w:color="auto" w:fill="auto"/>
            <w:vAlign w:val="center"/>
          </w:tcPr>
          <w:p w14:paraId="58E28195" w14:textId="77777777" w:rsidR="00E8511D" w:rsidRPr="00940D11" w:rsidRDefault="00E8511D" w:rsidP="00822275">
            <w:pPr>
              <w:jc w:val="center"/>
              <w:rPr>
                <w:sz w:val="20"/>
                <w:szCs w:val="20"/>
              </w:rPr>
            </w:pPr>
            <w:r w:rsidRPr="00940D11">
              <w:rPr>
                <w:sz w:val="20"/>
                <w:szCs w:val="20"/>
              </w:rPr>
              <w:t>40</w:t>
            </w:r>
          </w:p>
        </w:tc>
        <w:tc>
          <w:tcPr>
            <w:tcW w:w="3132" w:type="dxa"/>
            <w:vMerge w:val="restart"/>
            <w:shd w:val="clear" w:color="auto" w:fill="auto"/>
            <w:vAlign w:val="center"/>
          </w:tcPr>
          <w:p w14:paraId="049223D9" w14:textId="77777777" w:rsidR="00E8511D" w:rsidRPr="00940D11" w:rsidRDefault="00E8511D" w:rsidP="00F46770">
            <w:pPr>
              <w:pStyle w:val="ConsPlusNormal"/>
              <w:rPr>
                <w:sz w:val="20"/>
                <w:szCs w:val="20"/>
              </w:rPr>
            </w:pPr>
            <w:r w:rsidRPr="00940D11">
              <w:rPr>
                <w:sz w:val="20"/>
                <w:szCs w:val="20"/>
              </w:rPr>
              <w:t>-</w:t>
            </w:r>
          </w:p>
        </w:tc>
      </w:tr>
      <w:tr w:rsidR="00E8511D" w:rsidRPr="00DB3997" w14:paraId="6ACBD127" w14:textId="77777777" w:rsidTr="00036F78">
        <w:trPr>
          <w:trHeight w:val="20"/>
          <w:jc w:val="center"/>
        </w:trPr>
        <w:tc>
          <w:tcPr>
            <w:tcW w:w="684" w:type="dxa"/>
            <w:vMerge/>
            <w:shd w:val="clear" w:color="auto" w:fill="auto"/>
          </w:tcPr>
          <w:p w14:paraId="48F195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6F935D6" w14:textId="77777777" w:rsidR="00E8511D" w:rsidRPr="00940D11" w:rsidRDefault="00E8511D" w:rsidP="00F46770">
            <w:pPr>
              <w:pStyle w:val="ConsPlusNormal"/>
              <w:rPr>
                <w:sz w:val="20"/>
                <w:szCs w:val="20"/>
              </w:rPr>
            </w:pPr>
          </w:p>
        </w:tc>
        <w:tc>
          <w:tcPr>
            <w:tcW w:w="1266" w:type="dxa"/>
            <w:vMerge/>
            <w:shd w:val="clear" w:color="auto" w:fill="auto"/>
          </w:tcPr>
          <w:p w14:paraId="5193398B" w14:textId="77777777" w:rsidR="00E8511D" w:rsidRPr="00940D11" w:rsidRDefault="00E8511D" w:rsidP="00F46770">
            <w:pPr>
              <w:pStyle w:val="ConsPlusNormal"/>
              <w:rPr>
                <w:sz w:val="20"/>
                <w:szCs w:val="20"/>
              </w:rPr>
            </w:pPr>
          </w:p>
        </w:tc>
        <w:tc>
          <w:tcPr>
            <w:tcW w:w="3005" w:type="dxa"/>
            <w:shd w:val="clear" w:color="auto" w:fill="auto"/>
            <w:vAlign w:val="center"/>
          </w:tcPr>
          <w:p w14:paraId="18136B6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C0D1DF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E42B596" w14:textId="77777777" w:rsidR="00E8511D" w:rsidRPr="00940D11" w:rsidRDefault="00E8511D" w:rsidP="00822275">
            <w:pPr>
              <w:jc w:val="center"/>
              <w:rPr>
                <w:sz w:val="20"/>
                <w:szCs w:val="20"/>
              </w:rPr>
            </w:pPr>
            <w:r w:rsidRPr="00940D11">
              <w:rPr>
                <w:sz w:val="20"/>
                <w:szCs w:val="20"/>
              </w:rPr>
              <w:t>86</w:t>
            </w:r>
          </w:p>
        </w:tc>
        <w:tc>
          <w:tcPr>
            <w:tcW w:w="1230" w:type="dxa"/>
            <w:shd w:val="clear" w:color="auto" w:fill="auto"/>
            <w:vAlign w:val="center"/>
          </w:tcPr>
          <w:p w14:paraId="403D322E" w14:textId="77777777" w:rsidR="00E8511D" w:rsidRPr="00940D11" w:rsidRDefault="00E8511D" w:rsidP="00822275">
            <w:pPr>
              <w:jc w:val="center"/>
              <w:rPr>
                <w:sz w:val="20"/>
                <w:szCs w:val="20"/>
              </w:rPr>
            </w:pPr>
            <w:r w:rsidRPr="00940D11">
              <w:rPr>
                <w:sz w:val="20"/>
                <w:szCs w:val="20"/>
              </w:rPr>
              <w:t>5</w:t>
            </w:r>
            <w:r w:rsidR="00DE1BB0">
              <w:rPr>
                <w:sz w:val="20"/>
                <w:szCs w:val="20"/>
              </w:rPr>
              <w:t>53</w:t>
            </w:r>
          </w:p>
        </w:tc>
        <w:tc>
          <w:tcPr>
            <w:tcW w:w="1276" w:type="dxa"/>
            <w:shd w:val="clear" w:color="auto" w:fill="auto"/>
            <w:vAlign w:val="center"/>
          </w:tcPr>
          <w:p w14:paraId="06BADDC4" w14:textId="77777777" w:rsidR="00E8511D" w:rsidRPr="00940D11" w:rsidRDefault="00E8511D" w:rsidP="00822275">
            <w:pPr>
              <w:jc w:val="center"/>
              <w:rPr>
                <w:sz w:val="20"/>
                <w:szCs w:val="20"/>
              </w:rPr>
            </w:pPr>
            <w:r w:rsidRPr="00940D11">
              <w:rPr>
                <w:sz w:val="20"/>
                <w:szCs w:val="20"/>
              </w:rPr>
              <w:t>-</w:t>
            </w:r>
          </w:p>
        </w:tc>
        <w:tc>
          <w:tcPr>
            <w:tcW w:w="1474" w:type="dxa"/>
            <w:shd w:val="clear" w:color="auto" w:fill="auto"/>
            <w:vAlign w:val="center"/>
          </w:tcPr>
          <w:p w14:paraId="49DA4D84" w14:textId="77777777" w:rsidR="00E8511D" w:rsidRPr="00940D11" w:rsidRDefault="00E8511D" w:rsidP="00822275">
            <w:pPr>
              <w:jc w:val="center"/>
              <w:rPr>
                <w:sz w:val="20"/>
                <w:szCs w:val="20"/>
              </w:rPr>
            </w:pPr>
            <w:r w:rsidRPr="00940D11">
              <w:rPr>
                <w:sz w:val="20"/>
                <w:szCs w:val="20"/>
              </w:rPr>
              <w:t>-</w:t>
            </w:r>
          </w:p>
        </w:tc>
        <w:tc>
          <w:tcPr>
            <w:tcW w:w="3132" w:type="dxa"/>
            <w:vMerge/>
            <w:shd w:val="clear" w:color="auto" w:fill="auto"/>
          </w:tcPr>
          <w:p w14:paraId="56DCAC53" w14:textId="77777777" w:rsidR="00E8511D" w:rsidRPr="00940D11" w:rsidRDefault="00E8511D" w:rsidP="00F46770">
            <w:pPr>
              <w:pStyle w:val="ConsPlusNormal"/>
              <w:rPr>
                <w:sz w:val="20"/>
                <w:szCs w:val="20"/>
              </w:rPr>
            </w:pPr>
          </w:p>
        </w:tc>
      </w:tr>
      <w:tr w:rsidR="00E8511D" w:rsidRPr="00DB3997" w14:paraId="77CD25A7" w14:textId="77777777" w:rsidTr="00036F78">
        <w:trPr>
          <w:trHeight w:val="20"/>
          <w:jc w:val="center"/>
        </w:trPr>
        <w:tc>
          <w:tcPr>
            <w:tcW w:w="684" w:type="dxa"/>
            <w:vMerge/>
            <w:shd w:val="clear" w:color="auto" w:fill="auto"/>
          </w:tcPr>
          <w:p w14:paraId="2823BF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E7D2915" w14:textId="77777777" w:rsidR="00E8511D" w:rsidRPr="00940D11" w:rsidRDefault="00E8511D" w:rsidP="00F46770">
            <w:pPr>
              <w:pStyle w:val="ConsPlusNormal"/>
              <w:rPr>
                <w:sz w:val="20"/>
                <w:szCs w:val="20"/>
              </w:rPr>
            </w:pPr>
          </w:p>
        </w:tc>
        <w:tc>
          <w:tcPr>
            <w:tcW w:w="1266" w:type="dxa"/>
            <w:vMerge/>
            <w:shd w:val="clear" w:color="auto" w:fill="auto"/>
          </w:tcPr>
          <w:p w14:paraId="229E17A5" w14:textId="77777777" w:rsidR="00E8511D" w:rsidRPr="00940D11" w:rsidRDefault="00E8511D" w:rsidP="00F46770">
            <w:pPr>
              <w:pStyle w:val="ConsPlusNormal"/>
              <w:rPr>
                <w:sz w:val="20"/>
                <w:szCs w:val="20"/>
              </w:rPr>
            </w:pPr>
          </w:p>
        </w:tc>
        <w:tc>
          <w:tcPr>
            <w:tcW w:w="3005" w:type="dxa"/>
            <w:shd w:val="clear" w:color="auto" w:fill="auto"/>
            <w:vAlign w:val="center"/>
          </w:tcPr>
          <w:p w14:paraId="25FDE91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18E3CA2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5CF4036" w14:textId="77777777" w:rsidR="00E8511D" w:rsidRPr="00940D11" w:rsidRDefault="00E8511D" w:rsidP="00822275">
            <w:pPr>
              <w:jc w:val="center"/>
              <w:rPr>
                <w:sz w:val="20"/>
                <w:szCs w:val="20"/>
              </w:rPr>
            </w:pPr>
            <w:r w:rsidRPr="00940D11">
              <w:rPr>
                <w:sz w:val="20"/>
                <w:szCs w:val="20"/>
              </w:rPr>
              <w:t>19</w:t>
            </w:r>
          </w:p>
        </w:tc>
        <w:tc>
          <w:tcPr>
            <w:tcW w:w="1230" w:type="dxa"/>
            <w:shd w:val="clear" w:color="auto" w:fill="auto"/>
            <w:vAlign w:val="center"/>
          </w:tcPr>
          <w:p w14:paraId="2ADF5619" w14:textId="77777777" w:rsidR="00E8511D" w:rsidRPr="00940D11" w:rsidRDefault="00E8511D" w:rsidP="00822275">
            <w:pPr>
              <w:jc w:val="center"/>
              <w:rPr>
                <w:sz w:val="20"/>
                <w:szCs w:val="20"/>
              </w:rPr>
            </w:pPr>
            <w:r w:rsidRPr="00940D11">
              <w:rPr>
                <w:sz w:val="20"/>
                <w:szCs w:val="20"/>
              </w:rPr>
              <w:t>-</w:t>
            </w:r>
          </w:p>
        </w:tc>
        <w:tc>
          <w:tcPr>
            <w:tcW w:w="1276" w:type="dxa"/>
            <w:shd w:val="clear" w:color="auto" w:fill="auto"/>
            <w:vAlign w:val="center"/>
          </w:tcPr>
          <w:p w14:paraId="54F6C7EF" w14:textId="77777777" w:rsidR="00E8511D" w:rsidRPr="00940D11" w:rsidRDefault="00E8511D" w:rsidP="00822275">
            <w:pPr>
              <w:jc w:val="center"/>
              <w:rPr>
                <w:sz w:val="20"/>
                <w:szCs w:val="20"/>
              </w:rPr>
            </w:pPr>
            <w:r w:rsidRPr="00940D11">
              <w:rPr>
                <w:sz w:val="20"/>
                <w:szCs w:val="20"/>
              </w:rPr>
              <w:t>-</w:t>
            </w:r>
          </w:p>
        </w:tc>
        <w:tc>
          <w:tcPr>
            <w:tcW w:w="1474" w:type="dxa"/>
            <w:shd w:val="clear" w:color="auto" w:fill="auto"/>
            <w:vAlign w:val="center"/>
          </w:tcPr>
          <w:p w14:paraId="1A610746" w14:textId="77777777" w:rsidR="00E8511D" w:rsidRPr="00940D11" w:rsidRDefault="00E8511D" w:rsidP="00822275">
            <w:pPr>
              <w:jc w:val="center"/>
              <w:rPr>
                <w:sz w:val="20"/>
                <w:szCs w:val="20"/>
              </w:rPr>
            </w:pPr>
            <w:r w:rsidRPr="00940D11">
              <w:rPr>
                <w:sz w:val="20"/>
                <w:szCs w:val="20"/>
              </w:rPr>
              <w:t>19</w:t>
            </w:r>
          </w:p>
        </w:tc>
        <w:tc>
          <w:tcPr>
            <w:tcW w:w="3132" w:type="dxa"/>
            <w:vMerge/>
            <w:shd w:val="clear" w:color="auto" w:fill="auto"/>
          </w:tcPr>
          <w:p w14:paraId="1760CE0A" w14:textId="77777777" w:rsidR="00E8511D" w:rsidRPr="00940D11" w:rsidRDefault="00E8511D" w:rsidP="00F46770">
            <w:pPr>
              <w:pStyle w:val="ConsPlusNormal"/>
              <w:rPr>
                <w:sz w:val="20"/>
                <w:szCs w:val="20"/>
              </w:rPr>
            </w:pPr>
          </w:p>
        </w:tc>
      </w:tr>
      <w:tr w:rsidR="00E8511D" w:rsidRPr="00DB3997" w14:paraId="7C93F4A4" w14:textId="77777777" w:rsidTr="00036F78">
        <w:trPr>
          <w:trHeight w:val="20"/>
          <w:jc w:val="center"/>
        </w:trPr>
        <w:tc>
          <w:tcPr>
            <w:tcW w:w="684" w:type="dxa"/>
            <w:vMerge/>
            <w:shd w:val="clear" w:color="auto" w:fill="auto"/>
          </w:tcPr>
          <w:p w14:paraId="142A77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39F847" w14:textId="77777777" w:rsidR="00E8511D" w:rsidRPr="00940D11" w:rsidRDefault="00E8511D" w:rsidP="00F46770">
            <w:pPr>
              <w:pStyle w:val="ConsPlusNormal"/>
              <w:rPr>
                <w:sz w:val="20"/>
                <w:szCs w:val="20"/>
              </w:rPr>
            </w:pPr>
          </w:p>
        </w:tc>
        <w:tc>
          <w:tcPr>
            <w:tcW w:w="1266" w:type="dxa"/>
            <w:vMerge/>
            <w:shd w:val="clear" w:color="auto" w:fill="auto"/>
          </w:tcPr>
          <w:p w14:paraId="16F68646" w14:textId="77777777" w:rsidR="00E8511D" w:rsidRPr="00940D11" w:rsidRDefault="00E8511D" w:rsidP="00F46770">
            <w:pPr>
              <w:pStyle w:val="ConsPlusNormal"/>
              <w:rPr>
                <w:sz w:val="20"/>
                <w:szCs w:val="20"/>
              </w:rPr>
            </w:pPr>
          </w:p>
        </w:tc>
        <w:tc>
          <w:tcPr>
            <w:tcW w:w="3005" w:type="dxa"/>
            <w:shd w:val="clear" w:color="auto" w:fill="auto"/>
            <w:vAlign w:val="center"/>
          </w:tcPr>
          <w:p w14:paraId="0A89F40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963D77B"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364E7E33" w14:textId="77777777" w:rsidR="00E8511D" w:rsidRPr="00940D11" w:rsidRDefault="00E8511D" w:rsidP="00822275">
            <w:pPr>
              <w:jc w:val="center"/>
              <w:rPr>
                <w:sz w:val="20"/>
                <w:szCs w:val="20"/>
              </w:rPr>
            </w:pPr>
            <w:r w:rsidRPr="00940D11">
              <w:rPr>
                <w:sz w:val="20"/>
                <w:szCs w:val="20"/>
              </w:rPr>
              <w:t>-</w:t>
            </w:r>
          </w:p>
        </w:tc>
        <w:tc>
          <w:tcPr>
            <w:tcW w:w="1230" w:type="dxa"/>
            <w:shd w:val="clear" w:color="auto" w:fill="auto"/>
            <w:vAlign w:val="center"/>
          </w:tcPr>
          <w:p w14:paraId="7C4C2F4F" w14:textId="77777777" w:rsidR="00E8511D" w:rsidRPr="00940D11" w:rsidRDefault="00E8511D" w:rsidP="00822275">
            <w:pPr>
              <w:jc w:val="center"/>
              <w:rPr>
                <w:sz w:val="20"/>
                <w:szCs w:val="20"/>
              </w:rPr>
            </w:pPr>
            <w:r w:rsidRPr="00940D11">
              <w:rPr>
                <w:sz w:val="20"/>
                <w:szCs w:val="20"/>
              </w:rPr>
              <w:t>-</w:t>
            </w:r>
          </w:p>
        </w:tc>
        <w:tc>
          <w:tcPr>
            <w:tcW w:w="1276" w:type="dxa"/>
            <w:shd w:val="clear" w:color="auto" w:fill="auto"/>
            <w:vAlign w:val="center"/>
          </w:tcPr>
          <w:p w14:paraId="11BFE02A" w14:textId="77777777" w:rsidR="00E8511D" w:rsidRPr="00940D11" w:rsidRDefault="00E8511D" w:rsidP="00822275">
            <w:pPr>
              <w:jc w:val="center"/>
              <w:rPr>
                <w:sz w:val="20"/>
                <w:szCs w:val="20"/>
              </w:rPr>
            </w:pPr>
            <w:r w:rsidRPr="00940D11">
              <w:rPr>
                <w:sz w:val="20"/>
                <w:szCs w:val="20"/>
              </w:rPr>
              <w:t>-</w:t>
            </w:r>
          </w:p>
        </w:tc>
        <w:tc>
          <w:tcPr>
            <w:tcW w:w="1474" w:type="dxa"/>
            <w:shd w:val="clear" w:color="auto" w:fill="auto"/>
            <w:vAlign w:val="center"/>
          </w:tcPr>
          <w:p w14:paraId="0907657B" w14:textId="77777777" w:rsidR="00E8511D" w:rsidRPr="00940D11" w:rsidRDefault="00E8511D" w:rsidP="00822275">
            <w:pPr>
              <w:jc w:val="center"/>
              <w:rPr>
                <w:sz w:val="20"/>
                <w:szCs w:val="20"/>
              </w:rPr>
            </w:pPr>
            <w:r w:rsidRPr="00940D11">
              <w:rPr>
                <w:sz w:val="20"/>
                <w:szCs w:val="20"/>
              </w:rPr>
              <w:t>-</w:t>
            </w:r>
          </w:p>
        </w:tc>
        <w:tc>
          <w:tcPr>
            <w:tcW w:w="3132" w:type="dxa"/>
            <w:vMerge/>
            <w:shd w:val="clear" w:color="auto" w:fill="auto"/>
          </w:tcPr>
          <w:p w14:paraId="7BCCD853" w14:textId="77777777" w:rsidR="00E8511D" w:rsidRPr="00940D11" w:rsidRDefault="00E8511D" w:rsidP="00F46770">
            <w:pPr>
              <w:pStyle w:val="ConsPlusNormal"/>
              <w:rPr>
                <w:sz w:val="20"/>
                <w:szCs w:val="20"/>
              </w:rPr>
            </w:pPr>
          </w:p>
        </w:tc>
      </w:tr>
      <w:tr w:rsidR="00E8511D" w:rsidRPr="00DB3997" w14:paraId="56DAB704" w14:textId="77777777" w:rsidTr="00036F78">
        <w:trPr>
          <w:trHeight w:val="20"/>
          <w:jc w:val="center"/>
        </w:trPr>
        <w:tc>
          <w:tcPr>
            <w:tcW w:w="684" w:type="dxa"/>
            <w:vMerge/>
            <w:shd w:val="clear" w:color="auto" w:fill="auto"/>
          </w:tcPr>
          <w:p w14:paraId="531D27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084E157" w14:textId="77777777" w:rsidR="00E8511D" w:rsidRPr="00940D11" w:rsidRDefault="00E8511D" w:rsidP="00F46770">
            <w:pPr>
              <w:pStyle w:val="ConsPlusNormal"/>
              <w:rPr>
                <w:sz w:val="20"/>
                <w:szCs w:val="20"/>
              </w:rPr>
            </w:pPr>
          </w:p>
        </w:tc>
        <w:tc>
          <w:tcPr>
            <w:tcW w:w="1266" w:type="dxa"/>
            <w:vMerge/>
            <w:shd w:val="clear" w:color="auto" w:fill="auto"/>
          </w:tcPr>
          <w:p w14:paraId="24C58865" w14:textId="77777777" w:rsidR="00E8511D" w:rsidRPr="00940D11" w:rsidRDefault="00E8511D" w:rsidP="00F46770">
            <w:pPr>
              <w:pStyle w:val="ConsPlusNormal"/>
              <w:rPr>
                <w:sz w:val="20"/>
                <w:szCs w:val="20"/>
              </w:rPr>
            </w:pPr>
          </w:p>
        </w:tc>
        <w:tc>
          <w:tcPr>
            <w:tcW w:w="3005" w:type="dxa"/>
            <w:shd w:val="clear" w:color="auto" w:fill="auto"/>
            <w:vAlign w:val="center"/>
          </w:tcPr>
          <w:p w14:paraId="490E509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536E97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6A7DCBD" w14:textId="77777777" w:rsidR="00E8511D" w:rsidRPr="00940D11" w:rsidRDefault="00E8511D" w:rsidP="00822275">
            <w:pPr>
              <w:jc w:val="center"/>
              <w:rPr>
                <w:sz w:val="20"/>
                <w:szCs w:val="20"/>
              </w:rPr>
            </w:pPr>
            <w:r w:rsidRPr="00940D11">
              <w:rPr>
                <w:sz w:val="20"/>
                <w:szCs w:val="20"/>
              </w:rPr>
              <w:t>75</w:t>
            </w:r>
          </w:p>
        </w:tc>
        <w:tc>
          <w:tcPr>
            <w:tcW w:w="1230" w:type="dxa"/>
            <w:shd w:val="clear" w:color="auto" w:fill="auto"/>
            <w:vAlign w:val="center"/>
          </w:tcPr>
          <w:p w14:paraId="50CC1C52" w14:textId="77777777" w:rsidR="00E8511D" w:rsidRPr="00940D11" w:rsidRDefault="00E8511D" w:rsidP="00822275">
            <w:pPr>
              <w:jc w:val="center"/>
              <w:rPr>
                <w:sz w:val="20"/>
                <w:szCs w:val="20"/>
              </w:rPr>
            </w:pPr>
            <w:r w:rsidRPr="00940D11">
              <w:rPr>
                <w:sz w:val="20"/>
                <w:szCs w:val="20"/>
              </w:rPr>
              <w:t>-</w:t>
            </w:r>
          </w:p>
        </w:tc>
        <w:tc>
          <w:tcPr>
            <w:tcW w:w="1276" w:type="dxa"/>
            <w:shd w:val="clear" w:color="auto" w:fill="auto"/>
            <w:vAlign w:val="center"/>
          </w:tcPr>
          <w:p w14:paraId="41675194" w14:textId="77777777" w:rsidR="00E8511D" w:rsidRPr="00940D11" w:rsidRDefault="00E8511D" w:rsidP="00822275">
            <w:pPr>
              <w:jc w:val="center"/>
              <w:rPr>
                <w:sz w:val="20"/>
                <w:szCs w:val="20"/>
              </w:rPr>
            </w:pPr>
            <w:r w:rsidRPr="00940D11">
              <w:rPr>
                <w:sz w:val="20"/>
                <w:szCs w:val="20"/>
              </w:rPr>
              <w:t>-</w:t>
            </w:r>
          </w:p>
        </w:tc>
        <w:tc>
          <w:tcPr>
            <w:tcW w:w="1474" w:type="dxa"/>
            <w:shd w:val="clear" w:color="auto" w:fill="auto"/>
            <w:vAlign w:val="center"/>
          </w:tcPr>
          <w:p w14:paraId="33B161CC" w14:textId="77777777" w:rsidR="00E8511D" w:rsidRPr="00940D11" w:rsidRDefault="00E8511D" w:rsidP="00822275">
            <w:pPr>
              <w:jc w:val="center"/>
              <w:rPr>
                <w:sz w:val="20"/>
                <w:szCs w:val="20"/>
              </w:rPr>
            </w:pPr>
            <w:r w:rsidRPr="00940D11">
              <w:rPr>
                <w:sz w:val="20"/>
                <w:szCs w:val="20"/>
              </w:rPr>
              <w:t>75</w:t>
            </w:r>
          </w:p>
        </w:tc>
        <w:tc>
          <w:tcPr>
            <w:tcW w:w="3132" w:type="dxa"/>
            <w:vMerge/>
            <w:shd w:val="clear" w:color="auto" w:fill="auto"/>
          </w:tcPr>
          <w:p w14:paraId="3701B071" w14:textId="77777777" w:rsidR="00E8511D" w:rsidRPr="00940D11" w:rsidRDefault="00E8511D" w:rsidP="00F46770">
            <w:pPr>
              <w:pStyle w:val="ConsPlusNormal"/>
              <w:rPr>
                <w:sz w:val="20"/>
                <w:szCs w:val="20"/>
              </w:rPr>
            </w:pPr>
          </w:p>
        </w:tc>
      </w:tr>
      <w:tr w:rsidR="00E8511D" w:rsidRPr="00DB3997" w14:paraId="7227075F" w14:textId="77777777" w:rsidTr="009402B3">
        <w:trPr>
          <w:trHeight w:val="20"/>
          <w:jc w:val="center"/>
        </w:trPr>
        <w:tc>
          <w:tcPr>
            <w:tcW w:w="684" w:type="dxa"/>
            <w:vMerge/>
            <w:shd w:val="clear" w:color="auto" w:fill="auto"/>
          </w:tcPr>
          <w:p w14:paraId="1FABF7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34BB4A0" w14:textId="77777777" w:rsidR="00E8511D" w:rsidRPr="00940D11" w:rsidRDefault="00E8511D" w:rsidP="00F46770">
            <w:pPr>
              <w:pStyle w:val="ConsPlusNormal"/>
              <w:rPr>
                <w:sz w:val="20"/>
                <w:szCs w:val="20"/>
              </w:rPr>
            </w:pPr>
          </w:p>
        </w:tc>
        <w:tc>
          <w:tcPr>
            <w:tcW w:w="1266" w:type="dxa"/>
            <w:vMerge/>
            <w:shd w:val="clear" w:color="auto" w:fill="auto"/>
          </w:tcPr>
          <w:p w14:paraId="2A5D22FC" w14:textId="77777777" w:rsidR="00E8511D" w:rsidRPr="00940D11" w:rsidRDefault="00E8511D" w:rsidP="00F46770">
            <w:pPr>
              <w:pStyle w:val="ConsPlusNormal"/>
              <w:rPr>
                <w:sz w:val="20"/>
                <w:szCs w:val="20"/>
              </w:rPr>
            </w:pPr>
          </w:p>
        </w:tc>
        <w:tc>
          <w:tcPr>
            <w:tcW w:w="3005" w:type="dxa"/>
            <w:shd w:val="clear" w:color="auto" w:fill="auto"/>
            <w:vAlign w:val="center"/>
          </w:tcPr>
          <w:p w14:paraId="5213F49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29C076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6D592A7" w14:textId="77777777" w:rsidR="00E8511D" w:rsidRPr="00940D11" w:rsidRDefault="00E8511D" w:rsidP="00822275">
            <w:pPr>
              <w:jc w:val="center"/>
              <w:rPr>
                <w:sz w:val="20"/>
                <w:szCs w:val="20"/>
              </w:rPr>
            </w:pPr>
            <w:r w:rsidRPr="00940D11">
              <w:rPr>
                <w:sz w:val="20"/>
                <w:szCs w:val="20"/>
              </w:rPr>
              <w:t>75</w:t>
            </w:r>
          </w:p>
        </w:tc>
        <w:tc>
          <w:tcPr>
            <w:tcW w:w="1230" w:type="dxa"/>
            <w:shd w:val="clear" w:color="auto" w:fill="auto"/>
            <w:vAlign w:val="center"/>
          </w:tcPr>
          <w:p w14:paraId="1A67D109" w14:textId="77777777" w:rsidR="00E8511D" w:rsidRPr="00940D11" w:rsidRDefault="0043555E" w:rsidP="00822275">
            <w:pPr>
              <w:jc w:val="center"/>
              <w:rPr>
                <w:sz w:val="20"/>
                <w:szCs w:val="20"/>
              </w:rPr>
            </w:pPr>
            <w:r>
              <w:rPr>
                <w:sz w:val="20"/>
                <w:szCs w:val="20"/>
              </w:rPr>
              <w:t>162</w:t>
            </w:r>
          </w:p>
        </w:tc>
        <w:tc>
          <w:tcPr>
            <w:tcW w:w="1276" w:type="dxa"/>
            <w:shd w:val="clear" w:color="auto" w:fill="auto"/>
            <w:vAlign w:val="center"/>
          </w:tcPr>
          <w:p w14:paraId="1BCAFADF" w14:textId="77777777" w:rsidR="00E8511D" w:rsidRPr="00940D11" w:rsidRDefault="00E8511D" w:rsidP="00822275">
            <w:pPr>
              <w:jc w:val="center"/>
              <w:rPr>
                <w:sz w:val="20"/>
                <w:szCs w:val="20"/>
              </w:rPr>
            </w:pPr>
            <w:r w:rsidRPr="00940D11">
              <w:rPr>
                <w:sz w:val="20"/>
                <w:szCs w:val="20"/>
              </w:rPr>
              <w:t>-</w:t>
            </w:r>
          </w:p>
        </w:tc>
        <w:tc>
          <w:tcPr>
            <w:tcW w:w="1474" w:type="dxa"/>
            <w:shd w:val="clear" w:color="auto" w:fill="auto"/>
            <w:vAlign w:val="center"/>
          </w:tcPr>
          <w:p w14:paraId="5507041E" w14:textId="77777777" w:rsidR="00E8511D" w:rsidRPr="00940D11" w:rsidRDefault="001C52B3" w:rsidP="00822275">
            <w:pPr>
              <w:jc w:val="center"/>
              <w:rPr>
                <w:sz w:val="20"/>
                <w:szCs w:val="20"/>
              </w:rPr>
            </w:pPr>
            <w:r>
              <w:rPr>
                <w:sz w:val="20"/>
                <w:szCs w:val="20"/>
              </w:rPr>
              <w:t>75</w:t>
            </w:r>
          </w:p>
        </w:tc>
        <w:tc>
          <w:tcPr>
            <w:tcW w:w="3132" w:type="dxa"/>
            <w:vMerge/>
            <w:shd w:val="clear" w:color="auto" w:fill="auto"/>
          </w:tcPr>
          <w:p w14:paraId="0935DB34" w14:textId="77777777" w:rsidR="00E8511D" w:rsidRPr="00940D11" w:rsidRDefault="00E8511D" w:rsidP="00F46770">
            <w:pPr>
              <w:pStyle w:val="ConsPlusNormal"/>
              <w:rPr>
                <w:sz w:val="20"/>
                <w:szCs w:val="20"/>
              </w:rPr>
            </w:pPr>
          </w:p>
        </w:tc>
      </w:tr>
      <w:tr w:rsidR="00E8511D" w:rsidRPr="00DB3997" w14:paraId="399ECE4F" w14:textId="77777777" w:rsidTr="00036F78">
        <w:trPr>
          <w:trHeight w:val="20"/>
          <w:jc w:val="center"/>
        </w:trPr>
        <w:tc>
          <w:tcPr>
            <w:tcW w:w="684" w:type="dxa"/>
            <w:vMerge/>
            <w:shd w:val="clear" w:color="auto" w:fill="auto"/>
          </w:tcPr>
          <w:p w14:paraId="5E52AB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47D5A94" w14:textId="77777777" w:rsidR="00E8511D" w:rsidRPr="00940D11" w:rsidRDefault="00E8511D" w:rsidP="00F46770">
            <w:pPr>
              <w:pStyle w:val="ConsPlusNormal"/>
              <w:rPr>
                <w:sz w:val="20"/>
                <w:szCs w:val="20"/>
              </w:rPr>
            </w:pPr>
          </w:p>
        </w:tc>
        <w:tc>
          <w:tcPr>
            <w:tcW w:w="1266" w:type="dxa"/>
            <w:vMerge/>
            <w:shd w:val="clear" w:color="auto" w:fill="auto"/>
          </w:tcPr>
          <w:p w14:paraId="78089DF4" w14:textId="77777777" w:rsidR="00E8511D" w:rsidRPr="00940D11" w:rsidRDefault="00E8511D" w:rsidP="00F46770">
            <w:pPr>
              <w:pStyle w:val="ConsPlusNormal"/>
              <w:rPr>
                <w:sz w:val="20"/>
                <w:szCs w:val="20"/>
              </w:rPr>
            </w:pPr>
          </w:p>
        </w:tc>
        <w:tc>
          <w:tcPr>
            <w:tcW w:w="3005" w:type="dxa"/>
            <w:shd w:val="clear" w:color="auto" w:fill="auto"/>
            <w:vAlign w:val="center"/>
          </w:tcPr>
          <w:p w14:paraId="7DA090B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3DC14FF"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7D1E38C0" w14:textId="77777777" w:rsidR="00E8511D" w:rsidRPr="00940D11" w:rsidRDefault="00E8511D" w:rsidP="00822275">
            <w:pPr>
              <w:jc w:val="center"/>
              <w:rPr>
                <w:sz w:val="20"/>
                <w:szCs w:val="20"/>
              </w:rPr>
            </w:pPr>
            <w:r w:rsidRPr="00940D11">
              <w:rPr>
                <w:sz w:val="20"/>
                <w:szCs w:val="20"/>
              </w:rPr>
              <w:t>24</w:t>
            </w:r>
          </w:p>
        </w:tc>
        <w:tc>
          <w:tcPr>
            <w:tcW w:w="1230" w:type="dxa"/>
            <w:shd w:val="clear" w:color="auto" w:fill="auto"/>
            <w:vAlign w:val="center"/>
          </w:tcPr>
          <w:p w14:paraId="0B740DD9" w14:textId="77777777" w:rsidR="00E8511D" w:rsidRPr="00940D11" w:rsidRDefault="00E8511D" w:rsidP="00822275">
            <w:pPr>
              <w:jc w:val="center"/>
              <w:rPr>
                <w:sz w:val="20"/>
                <w:szCs w:val="20"/>
              </w:rPr>
            </w:pPr>
            <w:r w:rsidRPr="00940D11">
              <w:rPr>
                <w:sz w:val="20"/>
                <w:szCs w:val="20"/>
              </w:rPr>
              <w:t>-</w:t>
            </w:r>
          </w:p>
        </w:tc>
        <w:tc>
          <w:tcPr>
            <w:tcW w:w="1276" w:type="dxa"/>
            <w:shd w:val="clear" w:color="auto" w:fill="auto"/>
            <w:vAlign w:val="center"/>
          </w:tcPr>
          <w:p w14:paraId="7E43E71D" w14:textId="77777777" w:rsidR="00E8511D" w:rsidRPr="00940D11" w:rsidRDefault="00E8511D" w:rsidP="00822275">
            <w:pPr>
              <w:jc w:val="center"/>
              <w:rPr>
                <w:sz w:val="20"/>
                <w:szCs w:val="20"/>
              </w:rPr>
            </w:pPr>
            <w:r w:rsidRPr="00940D11">
              <w:rPr>
                <w:sz w:val="20"/>
                <w:szCs w:val="20"/>
              </w:rPr>
              <w:t>-</w:t>
            </w:r>
          </w:p>
        </w:tc>
        <w:tc>
          <w:tcPr>
            <w:tcW w:w="1474" w:type="dxa"/>
            <w:shd w:val="clear" w:color="auto" w:fill="auto"/>
            <w:vAlign w:val="center"/>
          </w:tcPr>
          <w:p w14:paraId="0E0646F6" w14:textId="77777777" w:rsidR="00E8511D" w:rsidRPr="00940D11" w:rsidRDefault="00E8511D" w:rsidP="00822275">
            <w:pPr>
              <w:jc w:val="center"/>
              <w:rPr>
                <w:sz w:val="20"/>
                <w:szCs w:val="20"/>
              </w:rPr>
            </w:pPr>
            <w:r w:rsidRPr="00940D11">
              <w:rPr>
                <w:sz w:val="20"/>
                <w:szCs w:val="20"/>
              </w:rPr>
              <w:t>24</w:t>
            </w:r>
          </w:p>
        </w:tc>
        <w:tc>
          <w:tcPr>
            <w:tcW w:w="3132" w:type="dxa"/>
            <w:vMerge/>
            <w:shd w:val="clear" w:color="auto" w:fill="auto"/>
          </w:tcPr>
          <w:p w14:paraId="21DD15EC" w14:textId="77777777" w:rsidR="00E8511D" w:rsidRPr="00940D11" w:rsidRDefault="00E8511D" w:rsidP="00F46770">
            <w:pPr>
              <w:pStyle w:val="ConsPlusNormal"/>
              <w:rPr>
                <w:sz w:val="20"/>
                <w:szCs w:val="20"/>
              </w:rPr>
            </w:pPr>
          </w:p>
        </w:tc>
      </w:tr>
      <w:tr w:rsidR="00E8511D" w:rsidRPr="00DB3997" w14:paraId="16408183" w14:textId="77777777" w:rsidTr="009402B3">
        <w:trPr>
          <w:trHeight w:val="20"/>
          <w:jc w:val="center"/>
        </w:trPr>
        <w:tc>
          <w:tcPr>
            <w:tcW w:w="684" w:type="dxa"/>
            <w:vMerge w:val="restart"/>
            <w:vAlign w:val="center"/>
          </w:tcPr>
          <w:p w14:paraId="1C5D82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A6F7445" w14:textId="77777777" w:rsidR="00E8511D" w:rsidRPr="00940D11" w:rsidRDefault="00E8511D" w:rsidP="00F46770">
            <w:pPr>
              <w:pStyle w:val="ConsPlusNormal"/>
              <w:rPr>
                <w:sz w:val="20"/>
                <w:szCs w:val="20"/>
              </w:rPr>
            </w:pPr>
            <w:r w:rsidRPr="00940D11">
              <w:rPr>
                <w:sz w:val="20"/>
                <w:szCs w:val="20"/>
              </w:rPr>
              <w:t>1064</w:t>
            </w:r>
          </w:p>
        </w:tc>
        <w:tc>
          <w:tcPr>
            <w:tcW w:w="1266" w:type="dxa"/>
            <w:vMerge w:val="restart"/>
            <w:vAlign w:val="center"/>
          </w:tcPr>
          <w:p w14:paraId="30CC62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BF3022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4A69AE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691C971" w14:textId="77777777" w:rsidR="00E8511D" w:rsidRPr="00940D11" w:rsidRDefault="00E8511D" w:rsidP="00822275">
            <w:pPr>
              <w:pStyle w:val="ConsPlusNormal"/>
              <w:jc w:val="center"/>
              <w:rPr>
                <w:sz w:val="20"/>
                <w:szCs w:val="20"/>
              </w:rPr>
            </w:pPr>
            <w:r w:rsidRPr="00940D11">
              <w:rPr>
                <w:sz w:val="20"/>
                <w:szCs w:val="20"/>
              </w:rPr>
              <w:t>30</w:t>
            </w:r>
          </w:p>
        </w:tc>
        <w:tc>
          <w:tcPr>
            <w:tcW w:w="1230" w:type="dxa"/>
            <w:shd w:val="clear" w:color="auto" w:fill="auto"/>
            <w:vAlign w:val="center"/>
          </w:tcPr>
          <w:p w14:paraId="41E9C400"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40110692"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6835EF52" w14:textId="77777777" w:rsidR="00E8511D" w:rsidRPr="00940D11" w:rsidRDefault="00E8511D" w:rsidP="00822275">
            <w:pPr>
              <w:pStyle w:val="ConsPlusNormal"/>
              <w:jc w:val="center"/>
              <w:rPr>
                <w:sz w:val="20"/>
                <w:szCs w:val="20"/>
              </w:rPr>
            </w:pPr>
            <w:r w:rsidRPr="00940D11">
              <w:rPr>
                <w:sz w:val="20"/>
                <w:szCs w:val="20"/>
              </w:rPr>
              <w:t>30</w:t>
            </w:r>
          </w:p>
        </w:tc>
        <w:tc>
          <w:tcPr>
            <w:tcW w:w="3132" w:type="dxa"/>
            <w:vMerge w:val="restart"/>
            <w:shd w:val="clear" w:color="auto" w:fill="auto"/>
            <w:vAlign w:val="center"/>
          </w:tcPr>
          <w:p w14:paraId="782B0649" w14:textId="77777777" w:rsidR="000171D3" w:rsidRPr="000171D3" w:rsidRDefault="000171D3" w:rsidP="000171D3">
            <w:pPr>
              <w:pStyle w:val="ConsPlusNormal"/>
              <w:rPr>
                <w:sz w:val="20"/>
                <w:szCs w:val="20"/>
              </w:rPr>
            </w:pPr>
            <w:r w:rsidRPr="000171D3">
              <w:rPr>
                <w:sz w:val="20"/>
                <w:szCs w:val="20"/>
              </w:rPr>
              <w:t>МП «Развитие физической</w:t>
            </w:r>
          </w:p>
          <w:p w14:paraId="259D1522" w14:textId="77777777" w:rsidR="00E8511D" w:rsidRPr="00940D11" w:rsidRDefault="000171D3" w:rsidP="000171D3">
            <w:pPr>
              <w:pStyle w:val="ConsPlusNormal"/>
              <w:rPr>
                <w:sz w:val="20"/>
                <w:szCs w:val="20"/>
              </w:rPr>
            </w:pPr>
            <w:r w:rsidRPr="000171D3">
              <w:rPr>
                <w:sz w:val="20"/>
                <w:szCs w:val="20"/>
              </w:rPr>
              <w:t>культуры и спорта»</w:t>
            </w:r>
          </w:p>
        </w:tc>
      </w:tr>
      <w:tr w:rsidR="00E8511D" w:rsidRPr="00DB3997" w14:paraId="3A59B5A2" w14:textId="77777777" w:rsidTr="009402B3">
        <w:trPr>
          <w:trHeight w:val="20"/>
          <w:jc w:val="center"/>
        </w:trPr>
        <w:tc>
          <w:tcPr>
            <w:tcW w:w="684" w:type="dxa"/>
            <w:vMerge/>
          </w:tcPr>
          <w:p w14:paraId="43B52E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D8AD27" w14:textId="77777777" w:rsidR="00E8511D" w:rsidRPr="00940D11" w:rsidRDefault="00E8511D" w:rsidP="00F46770">
            <w:pPr>
              <w:pStyle w:val="ConsPlusNormal"/>
              <w:rPr>
                <w:sz w:val="20"/>
                <w:szCs w:val="20"/>
              </w:rPr>
            </w:pPr>
          </w:p>
        </w:tc>
        <w:tc>
          <w:tcPr>
            <w:tcW w:w="1266" w:type="dxa"/>
            <w:vMerge/>
          </w:tcPr>
          <w:p w14:paraId="4B7773B4" w14:textId="77777777" w:rsidR="00E8511D" w:rsidRPr="00940D11" w:rsidRDefault="00E8511D" w:rsidP="00F46770">
            <w:pPr>
              <w:pStyle w:val="ConsPlusNormal"/>
              <w:rPr>
                <w:sz w:val="20"/>
                <w:szCs w:val="20"/>
              </w:rPr>
            </w:pPr>
          </w:p>
        </w:tc>
        <w:tc>
          <w:tcPr>
            <w:tcW w:w="3005" w:type="dxa"/>
            <w:vAlign w:val="center"/>
          </w:tcPr>
          <w:p w14:paraId="409EA59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144877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D0D1394" w14:textId="77777777" w:rsidR="00E8511D" w:rsidRPr="00940D11" w:rsidRDefault="00E8511D" w:rsidP="00822275">
            <w:pPr>
              <w:pStyle w:val="ConsPlusNormal"/>
              <w:jc w:val="center"/>
              <w:rPr>
                <w:sz w:val="20"/>
                <w:szCs w:val="20"/>
              </w:rPr>
            </w:pPr>
            <w:r w:rsidRPr="00940D11">
              <w:rPr>
                <w:sz w:val="20"/>
                <w:szCs w:val="20"/>
              </w:rPr>
              <w:t>64</w:t>
            </w:r>
          </w:p>
        </w:tc>
        <w:tc>
          <w:tcPr>
            <w:tcW w:w="1230" w:type="dxa"/>
            <w:shd w:val="clear" w:color="auto" w:fill="auto"/>
            <w:vAlign w:val="center"/>
          </w:tcPr>
          <w:p w14:paraId="59B4F592"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0E3DD5F5"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7545CB67" w14:textId="77777777" w:rsidR="00E8511D" w:rsidRPr="00940D11" w:rsidRDefault="00E8511D" w:rsidP="00822275">
            <w:pPr>
              <w:pStyle w:val="ConsPlusNormal"/>
              <w:jc w:val="center"/>
              <w:rPr>
                <w:sz w:val="20"/>
                <w:szCs w:val="20"/>
              </w:rPr>
            </w:pPr>
            <w:r w:rsidRPr="00940D11">
              <w:rPr>
                <w:sz w:val="20"/>
                <w:szCs w:val="20"/>
              </w:rPr>
              <w:t>64</w:t>
            </w:r>
          </w:p>
        </w:tc>
        <w:tc>
          <w:tcPr>
            <w:tcW w:w="3132" w:type="dxa"/>
            <w:vMerge/>
            <w:shd w:val="clear" w:color="auto" w:fill="auto"/>
          </w:tcPr>
          <w:p w14:paraId="11991F7D" w14:textId="77777777" w:rsidR="00E8511D" w:rsidRPr="00940D11" w:rsidRDefault="00E8511D" w:rsidP="00F46770">
            <w:pPr>
              <w:pStyle w:val="ConsPlusNormal"/>
              <w:rPr>
                <w:sz w:val="20"/>
                <w:szCs w:val="20"/>
              </w:rPr>
            </w:pPr>
          </w:p>
        </w:tc>
      </w:tr>
      <w:tr w:rsidR="00E8511D" w:rsidRPr="00DB3997" w14:paraId="3BB8542E" w14:textId="77777777" w:rsidTr="009402B3">
        <w:trPr>
          <w:trHeight w:val="20"/>
          <w:jc w:val="center"/>
        </w:trPr>
        <w:tc>
          <w:tcPr>
            <w:tcW w:w="684" w:type="dxa"/>
            <w:vMerge/>
          </w:tcPr>
          <w:p w14:paraId="1E99DC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B37DA4" w14:textId="77777777" w:rsidR="00E8511D" w:rsidRPr="00940D11" w:rsidRDefault="00E8511D" w:rsidP="00F46770">
            <w:pPr>
              <w:pStyle w:val="ConsPlusNormal"/>
              <w:rPr>
                <w:sz w:val="20"/>
                <w:szCs w:val="20"/>
              </w:rPr>
            </w:pPr>
          </w:p>
        </w:tc>
        <w:tc>
          <w:tcPr>
            <w:tcW w:w="1266" w:type="dxa"/>
            <w:vMerge/>
          </w:tcPr>
          <w:p w14:paraId="73E7B72B" w14:textId="77777777" w:rsidR="00E8511D" w:rsidRPr="00940D11" w:rsidRDefault="00E8511D" w:rsidP="00F46770">
            <w:pPr>
              <w:pStyle w:val="ConsPlusNormal"/>
              <w:rPr>
                <w:sz w:val="20"/>
                <w:szCs w:val="20"/>
              </w:rPr>
            </w:pPr>
          </w:p>
        </w:tc>
        <w:tc>
          <w:tcPr>
            <w:tcW w:w="3005" w:type="dxa"/>
            <w:vAlign w:val="center"/>
          </w:tcPr>
          <w:p w14:paraId="1B6AEE7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04B698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1D3F03" w14:textId="77777777" w:rsidR="00E8511D" w:rsidRPr="00940D11" w:rsidRDefault="00E8511D" w:rsidP="00822275">
            <w:pPr>
              <w:pStyle w:val="ConsPlusNormal"/>
              <w:jc w:val="center"/>
              <w:rPr>
                <w:sz w:val="20"/>
                <w:szCs w:val="20"/>
              </w:rPr>
            </w:pPr>
            <w:r w:rsidRPr="00940D11">
              <w:rPr>
                <w:sz w:val="20"/>
                <w:szCs w:val="20"/>
              </w:rPr>
              <w:t>14</w:t>
            </w:r>
          </w:p>
        </w:tc>
        <w:tc>
          <w:tcPr>
            <w:tcW w:w="1230" w:type="dxa"/>
            <w:shd w:val="clear" w:color="auto" w:fill="auto"/>
            <w:vAlign w:val="center"/>
          </w:tcPr>
          <w:p w14:paraId="35070213"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68E75E47"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0F18BFA9" w14:textId="77777777" w:rsidR="00E8511D" w:rsidRPr="00940D11" w:rsidRDefault="00E8511D" w:rsidP="00822275">
            <w:pPr>
              <w:pStyle w:val="ConsPlusNormal"/>
              <w:jc w:val="center"/>
              <w:rPr>
                <w:sz w:val="20"/>
                <w:szCs w:val="20"/>
              </w:rPr>
            </w:pPr>
            <w:r w:rsidRPr="00940D11">
              <w:rPr>
                <w:sz w:val="20"/>
                <w:szCs w:val="20"/>
              </w:rPr>
              <w:t>14</w:t>
            </w:r>
          </w:p>
        </w:tc>
        <w:tc>
          <w:tcPr>
            <w:tcW w:w="3132" w:type="dxa"/>
            <w:vMerge/>
            <w:shd w:val="clear" w:color="auto" w:fill="auto"/>
          </w:tcPr>
          <w:p w14:paraId="437D5F28" w14:textId="77777777" w:rsidR="00E8511D" w:rsidRPr="00940D11" w:rsidRDefault="00E8511D" w:rsidP="00F46770">
            <w:pPr>
              <w:pStyle w:val="ConsPlusNormal"/>
              <w:rPr>
                <w:sz w:val="20"/>
                <w:szCs w:val="20"/>
              </w:rPr>
            </w:pPr>
          </w:p>
        </w:tc>
      </w:tr>
      <w:tr w:rsidR="00E8511D" w:rsidRPr="00DB3997" w14:paraId="6474B63B" w14:textId="77777777" w:rsidTr="009402B3">
        <w:trPr>
          <w:trHeight w:val="20"/>
          <w:jc w:val="center"/>
        </w:trPr>
        <w:tc>
          <w:tcPr>
            <w:tcW w:w="684" w:type="dxa"/>
            <w:vMerge/>
          </w:tcPr>
          <w:p w14:paraId="298229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82B7F7" w14:textId="77777777" w:rsidR="00E8511D" w:rsidRPr="00940D11" w:rsidRDefault="00E8511D" w:rsidP="00F46770">
            <w:pPr>
              <w:pStyle w:val="ConsPlusNormal"/>
              <w:rPr>
                <w:sz w:val="20"/>
                <w:szCs w:val="20"/>
              </w:rPr>
            </w:pPr>
          </w:p>
        </w:tc>
        <w:tc>
          <w:tcPr>
            <w:tcW w:w="1266" w:type="dxa"/>
            <w:vMerge/>
          </w:tcPr>
          <w:p w14:paraId="0ED828FE" w14:textId="77777777" w:rsidR="00E8511D" w:rsidRPr="00940D11" w:rsidRDefault="00E8511D" w:rsidP="00F46770">
            <w:pPr>
              <w:pStyle w:val="ConsPlusNormal"/>
              <w:rPr>
                <w:sz w:val="20"/>
                <w:szCs w:val="20"/>
              </w:rPr>
            </w:pPr>
          </w:p>
        </w:tc>
        <w:tc>
          <w:tcPr>
            <w:tcW w:w="3005" w:type="dxa"/>
            <w:vAlign w:val="center"/>
          </w:tcPr>
          <w:p w14:paraId="15A95CD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D5B447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15D51D8" w14:textId="77777777" w:rsidR="00E8511D" w:rsidRPr="00940D11" w:rsidRDefault="00E8511D" w:rsidP="00822275">
            <w:pPr>
              <w:pStyle w:val="ConsPlusNormal"/>
              <w:jc w:val="center"/>
              <w:rPr>
                <w:sz w:val="20"/>
                <w:szCs w:val="20"/>
              </w:rPr>
            </w:pPr>
            <w:r w:rsidRPr="00940D11">
              <w:rPr>
                <w:sz w:val="20"/>
                <w:szCs w:val="20"/>
              </w:rPr>
              <w:t>-</w:t>
            </w:r>
          </w:p>
        </w:tc>
        <w:tc>
          <w:tcPr>
            <w:tcW w:w="1230" w:type="dxa"/>
            <w:shd w:val="clear" w:color="auto" w:fill="auto"/>
            <w:vAlign w:val="center"/>
          </w:tcPr>
          <w:p w14:paraId="0419A2CD" w14:textId="77777777" w:rsidR="00E8511D" w:rsidRPr="00940D11" w:rsidRDefault="00E8511D" w:rsidP="00822275">
            <w:pPr>
              <w:pStyle w:val="ConsPlusNormal"/>
              <w:jc w:val="center"/>
              <w:rPr>
                <w:sz w:val="20"/>
                <w:szCs w:val="20"/>
              </w:rPr>
            </w:pPr>
            <w:r w:rsidRPr="00940D11">
              <w:rPr>
                <w:sz w:val="20"/>
                <w:szCs w:val="20"/>
              </w:rPr>
              <w:t>1</w:t>
            </w:r>
          </w:p>
        </w:tc>
        <w:tc>
          <w:tcPr>
            <w:tcW w:w="1276" w:type="dxa"/>
            <w:shd w:val="clear" w:color="auto" w:fill="auto"/>
            <w:vAlign w:val="center"/>
          </w:tcPr>
          <w:p w14:paraId="66874DAA"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6FBB5FA0"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shd w:val="clear" w:color="auto" w:fill="auto"/>
          </w:tcPr>
          <w:p w14:paraId="02507A69" w14:textId="77777777" w:rsidR="00E8511D" w:rsidRPr="00940D11" w:rsidRDefault="00E8511D" w:rsidP="00F46770">
            <w:pPr>
              <w:pStyle w:val="ConsPlusNormal"/>
              <w:rPr>
                <w:sz w:val="20"/>
                <w:szCs w:val="20"/>
              </w:rPr>
            </w:pPr>
          </w:p>
        </w:tc>
      </w:tr>
      <w:tr w:rsidR="00E8511D" w:rsidRPr="00DB3997" w14:paraId="0545470F" w14:textId="77777777" w:rsidTr="009402B3">
        <w:trPr>
          <w:trHeight w:val="20"/>
          <w:jc w:val="center"/>
        </w:trPr>
        <w:tc>
          <w:tcPr>
            <w:tcW w:w="684" w:type="dxa"/>
            <w:vMerge/>
          </w:tcPr>
          <w:p w14:paraId="6C7FD6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452D55" w14:textId="77777777" w:rsidR="00E8511D" w:rsidRPr="00940D11" w:rsidRDefault="00E8511D" w:rsidP="00F46770">
            <w:pPr>
              <w:pStyle w:val="ConsPlusNormal"/>
              <w:rPr>
                <w:sz w:val="20"/>
                <w:szCs w:val="20"/>
              </w:rPr>
            </w:pPr>
          </w:p>
        </w:tc>
        <w:tc>
          <w:tcPr>
            <w:tcW w:w="1266" w:type="dxa"/>
            <w:vMerge/>
          </w:tcPr>
          <w:p w14:paraId="1BE9152F" w14:textId="77777777" w:rsidR="00E8511D" w:rsidRPr="00940D11" w:rsidRDefault="00E8511D" w:rsidP="00F46770">
            <w:pPr>
              <w:pStyle w:val="ConsPlusNormal"/>
              <w:rPr>
                <w:sz w:val="20"/>
                <w:szCs w:val="20"/>
              </w:rPr>
            </w:pPr>
          </w:p>
        </w:tc>
        <w:tc>
          <w:tcPr>
            <w:tcW w:w="3005" w:type="dxa"/>
            <w:vAlign w:val="center"/>
          </w:tcPr>
          <w:p w14:paraId="57DE76E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C854D8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0FCB977" w14:textId="77777777" w:rsidR="00E8511D" w:rsidRPr="00940D11" w:rsidRDefault="00E8511D" w:rsidP="00822275">
            <w:pPr>
              <w:pStyle w:val="ConsPlusNormal"/>
              <w:jc w:val="center"/>
              <w:rPr>
                <w:sz w:val="20"/>
                <w:szCs w:val="20"/>
              </w:rPr>
            </w:pPr>
            <w:r w:rsidRPr="00940D11">
              <w:rPr>
                <w:sz w:val="20"/>
                <w:szCs w:val="20"/>
              </w:rPr>
              <w:t>57</w:t>
            </w:r>
          </w:p>
        </w:tc>
        <w:tc>
          <w:tcPr>
            <w:tcW w:w="1230" w:type="dxa"/>
            <w:shd w:val="clear" w:color="auto" w:fill="auto"/>
            <w:vAlign w:val="center"/>
          </w:tcPr>
          <w:p w14:paraId="2A64009E"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597886F0"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7FDD8159" w14:textId="77777777" w:rsidR="00E8511D" w:rsidRPr="00940D11" w:rsidRDefault="00E8511D" w:rsidP="00822275">
            <w:pPr>
              <w:pStyle w:val="ConsPlusNormal"/>
              <w:jc w:val="center"/>
              <w:rPr>
                <w:sz w:val="20"/>
                <w:szCs w:val="20"/>
              </w:rPr>
            </w:pPr>
            <w:r w:rsidRPr="00940D11">
              <w:rPr>
                <w:sz w:val="20"/>
                <w:szCs w:val="20"/>
              </w:rPr>
              <w:t>57</w:t>
            </w:r>
          </w:p>
        </w:tc>
        <w:tc>
          <w:tcPr>
            <w:tcW w:w="3132" w:type="dxa"/>
            <w:vMerge/>
            <w:shd w:val="clear" w:color="auto" w:fill="auto"/>
          </w:tcPr>
          <w:p w14:paraId="6FB81D34" w14:textId="77777777" w:rsidR="00E8511D" w:rsidRPr="00940D11" w:rsidRDefault="00E8511D" w:rsidP="00F46770">
            <w:pPr>
              <w:pStyle w:val="ConsPlusNormal"/>
              <w:rPr>
                <w:sz w:val="20"/>
                <w:szCs w:val="20"/>
              </w:rPr>
            </w:pPr>
          </w:p>
        </w:tc>
      </w:tr>
      <w:tr w:rsidR="00E8511D" w:rsidRPr="00DB3997" w14:paraId="271326D3" w14:textId="77777777" w:rsidTr="009402B3">
        <w:trPr>
          <w:trHeight w:val="20"/>
          <w:jc w:val="center"/>
        </w:trPr>
        <w:tc>
          <w:tcPr>
            <w:tcW w:w="684" w:type="dxa"/>
            <w:vMerge/>
          </w:tcPr>
          <w:p w14:paraId="4DC3C4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68329C" w14:textId="77777777" w:rsidR="00E8511D" w:rsidRPr="00940D11" w:rsidRDefault="00E8511D" w:rsidP="00F46770">
            <w:pPr>
              <w:pStyle w:val="ConsPlusNormal"/>
              <w:rPr>
                <w:sz w:val="20"/>
                <w:szCs w:val="20"/>
              </w:rPr>
            </w:pPr>
          </w:p>
        </w:tc>
        <w:tc>
          <w:tcPr>
            <w:tcW w:w="1266" w:type="dxa"/>
            <w:vMerge/>
          </w:tcPr>
          <w:p w14:paraId="3A6A86AE" w14:textId="77777777" w:rsidR="00E8511D" w:rsidRPr="00940D11" w:rsidRDefault="00E8511D" w:rsidP="00F46770">
            <w:pPr>
              <w:pStyle w:val="ConsPlusNormal"/>
              <w:rPr>
                <w:sz w:val="20"/>
                <w:szCs w:val="20"/>
              </w:rPr>
            </w:pPr>
          </w:p>
        </w:tc>
        <w:tc>
          <w:tcPr>
            <w:tcW w:w="3005" w:type="dxa"/>
            <w:vAlign w:val="center"/>
          </w:tcPr>
          <w:p w14:paraId="23BD8C4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9BBCCDF"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4AF669E" w14:textId="77777777" w:rsidR="00E8511D" w:rsidRPr="00940D11" w:rsidRDefault="00E8511D" w:rsidP="00822275">
            <w:pPr>
              <w:pStyle w:val="ConsPlusNormal"/>
              <w:jc w:val="center"/>
              <w:rPr>
                <w:sz w:val="20"/>
                <w:szCs w:val="20"/>
              </w:rPr>
            </w:pPr>
            <w:r w:rsidRPr="00940D11">
              <w:rPr>
                <w:sz w:val="20"/>
                <w:szCs w:val="20"/>
              </w:rPr>
              <w:t>57</w:t>
            </w:r>
          </w:p>
        </w:tc>
        <w:tc>
          <w:tcPr>
            <w:tcW w:w="1230" w:type="dxa"/>
            <w:shd w:val="clear" w:color="auto" w:fill="auto"/>
            <w:vAlign w:val="center"/>
          </w:tcPr>
          <w:p w14:paraId="0800B2EA" w14:textId="77777777" w:rsidR="00E8511D" w:rsidRPr="00940D11" w:rsidRDefault="00E8511D" w:rsidP="00822275">
            <w:pPr>
              <w:pStyle w:val="ConsPlusNormal"/>
              <w:jc w:val="center"/>
              <w:rPr>
                <w:sz w:val="20"/>
                <w:szCs w:val="20"/>
              </w:rPr>
            </w:pPr>
            <w:r w:rsidRPr="00940D11">
              <w:rPr>
                <w:sz w:val="20"/>
                <w:szCs w:val="20"/>
              </w:rPr>
              <w:t>н/д</w:t>
            </w:r>
          </w:p>
        </w:tc>
        <w:tc>
          <w:tcPr>
            <w:tcW w:w="1276" w:type="dxa"/>
            <w:shd w:val="clear" w:color="auto" w:fill="auto"/>
            <w:vAlign w:val="center"/>
          </w:tcPr>
          <w:p w14:paraId="1DDC63B2" w14:textId="77777777" w:rsidR="00E8511D" w:rsidRPr="00940D11" w:rsidRDefault="000171D3" w:rsidP="00822275">
            <w:pPr>
              <w:pStyle w:val="ConsPlusNormal"/>
              <w:jc w:val="center"/>
              <w:rPr>
                <w:sz w:val="20"/>
                <w:szCs w:val="20"/>
              </w:rPr>
            </w:pPr>
            <w:r>
              <w:rPr>
                <w:sz w:val="20"/>
                <w:szCs w:val="20"/>
              </w:rPr>
              <w:t>н/д</w:t>
            </w:r>
          </w:p>
        </w:tc>
        <w:tc>
          <w:tcPr>
            <w:tcW w:w="1474" w:type="dxa"/>
            <w:shd w:val="clear" w:color="auto" w:fill="auto"/>
            <w:vAlign w:val="center"/>
          </w:tcPr>
          <w:p w14:paraId="2AE96F58" w14:textId="77777777" w:rsidR="00E8511D" w:rsidRPr="00940D11" w:rsidRDefault="00E8511D" w:rsidP="00822275">
            <w:pPr>
              <w:pStyle w:val="ConsPlusNormal"/>
              <w:jc w:val="center"/>
              <w:rPr>
                <w:sz w:val="20"/>
                <w:szCs w:val="20"/>
              </w:rPr>
            </w:pPr>
            <w:r w:rsidRPr="00940D11">
              <w:rPr>
                <w:sz w:val="20"/>
                <w:szCs w:val="20"/>
              </w:rPr>
              <w:t>57</w:t>
            </w:r>
          </w:p>
        </w:tc>
        <w:tc>
          <w:tcPr>
            <w:tcW w:w="3132" w:type="dxa"/>
            <w:vMerge/>
            <w:shd w:val="clear" w:color="auto" w:fill="auto"/>
          </w:tcPr>
          <w:p w14:paraId="586147FA" w14:textId="77777777" w:rsidR="00E8511D" w:rsidRPr="00940D11" w:rsidRDefault="00E8511D" w:rsidP="00F46770">
            <w:pPr>
              <w:pStyle w:val="ConsPlusNormal"/>
              <w:rPr>
                <w:sz w:val="20"/>
                <w:szCs w:val="20"/>
              </w:rPr>
            </w:pPr>
          </w:p>
        </w:tc>
      </w:tr>
      <w:tr w:rsidR="00E8511D" w:rsidRPr="00DB3997" w14:paraId="0A4A10CB" w14:textId="77777777" w:rsidTr="009402B3">
        <w:trPr>
          <w:trHeight w:val="20"/>
          <w:jc w:val="center"/>
        </w:trPr>
        <w:tc>
          <w:tcPr>
            <w:tcW w:w="684" w:type="dxa"/>
            <w:vMerge/>
          </w:tcPr>
          <w:p w14:paraId="24C540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53AB46" w14:textId="77777777" w:rsidR="00E8511D" w:rsidRPr="00940D11" w:rsidRDefault="00E8511D" w:rsidP="00F46770">
            <w:pPr>
              <w:pStyle w:val="ConsPlusNormal"/>
              <w:rPr>
                <w:sz w:val="20"/>
                <w:szCs w:val="20"/>
              </w:rPr>
            </w:pPr>
          </w:p>
        </w:tc>
        <w:tc>
          <w:tcPr>
            <w:tcW w:w="1266" w:type="dxa"/>
            <w:vMerge/>
          </w:tcPr>
          <w:p w14:paraId="2ADE7C1D" w14:textId="77777777" w:rsidR="00E8511D" w:rsidRPr="00940D11" w:rsidRDefault="00E8511D" w:rsidP="00F46770">
            <w:pPr>
              <w:pStyle w:val="ConsPlusNormal"/>
              <w:rPr>
                <w:sz w:val="20"/>
                <w:szCs w:val="20"/>
              </w:rPr>
            </w:pPr>
          </w:p>
        </w:tc>
        <w:tc>
          <w:tcPr>
            <w:tcW w:w="3005" w:type="dxa"/>
            <w:vAlign w:val="center"/>
          </w:tcPr>
          <w:p w14:paraId="344C3CA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BBF9D8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10AE2C4" w14:textId="77777777" w:rsidR="00E8511D" w:rsidRPr="00940D11" w:rsidRDefault="00E8511D" w:rsidP="00822275">
            <w:pPr>
              <w:pStyle w:val="ConsPlusNormal"/>
              <w:jc w:val="center"/>
              <w:rPr>
                <w:sz w:val="20"/>
                <w:szCs w:val="20"/>
              </w:rPr>
            </w:pPr>
            <w:r w:rsidRPr="00940D11">
              <w:rPr>
                <w:sz w:val="20"/>
                <w:szCs w:val="20"/>
              </w:rPr>
              <w:t>18</w:t>
            </w:r>
          </w:p>
        </w:tc>
        <w:tc>
          <w:tcPr>
            <w:tcW w:w="1230" w:type="dxa"/>
            <w:shd w:val="clear" w:color="auto" w:fill="auto"/>
            <w:vAlign w:val="center"/>
          </w:tcPr>
          <w:p w14:paraId="09AA3EF7"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633E4153"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665D04D0" w14:textId="77777777" w:rsidR="00E8511D" w:rsidRPr="00940D11" w:rsidRDefault="00E8511D" w:rsidP="00822275">
            <w:pPr>
              <w:pStyle w:val="ConsPlusNormal"/>
              <w:jc w:val="center"/>
              <w:rPr>
                <w:sz w:val="20"/>
                <w:szCs w:val="20"/>
              </w:rPr>
            </w:pPr>
            <w:r w:rsidRPr="00940D11">
              <w:rPr>
                <w:sz w:val="20"/>
                <w:szCs w:val="20"/>
              </w:rPr>
              <w:t>18</w:t>
            </w:r>
          </w:p>
        </w:tc>
        <w:tc>
          <w:tcPr>
            <w:tcW w:w="3132" w:type="dxa"/>
            <w:vMerge/>
            <w:shd w:val="clear" w:color="auto" w:fill="auto"/>
          </w:tcPr>
          <w:p w14:paraId="198E7C7A" w14:textId="77777777" w:rsidR="00E8511D" w:rsidRPr="00940D11" w:rsidRDefault="00E8511D" w:rsidP="00F46770">
            <w:pPr>
              <w:pStyle w:val="ConsPlusNormal"/>
              <w:rPr>
                <w:sz w:val="20"/>
                <w:szCs w:val="20"/>
              </w:rPr>
            </w:pPr>
          </w:p>
        </w:tc>
      </w:tr>
      <w:tr w:rsidR="00E8511D" w:rsidRPr="00DB3997" w14:paraId="26C5FBB9" w14:textId="77777777" w:rsidTr="009402B3">
        <w:trPr>
          <w:trHeight w:val="20"/>
          <w:jc w:val="center"/>
        </w:trPr>
        <w:tc>
          <w:tcPr>
            <w:tcW w:w="684" w:type="dxa"/>
            <w:vMerge w:val="restart"/>
            <w:vAlign w:val="center"/>
          </w:tcPr>
          <w:p w14:paraId="5672DF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FEBEAEE" w14:textId="77777777" w:rsidR="00E8511D" w:rsidRPr="00940D11" w:rsidRDefault="00E8511D" w:rsidP="00F46770">
            <w:pPr>
              <w:pStyle w:val="ConsPlusNormal"/>
              <w:rPr>
                <w:sz w:val="20"/>
                <w:szCs w:val="20"/>
              </w:rPr>
            </w:pPr>
            <w:r w:rsidRPr="00940D11">
              <w:rPr>
                <w:sz w:val="20"/>
                <w:szCs w:val="20"/>
              </w:rPr>
              <w:t>1066</w:t>
            </w:r>
          </w:p>
        </w:tc>
        <w:tc>
          <w:tcPr>
            <w:tcW w:w="1266" w:type="dxa"/>
            <w:vMerge w:val="restart"/>
            <w:vAlign w:val="center"/>
          </w:tcPr>
          <w:p w14:paraId="68A05AE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ACCB48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A3659A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199DDB" w14:textId="77777777" w:rsidR="00E8511D" w:rsidRPr="00940D11" w:rsidRDefault="00E8511D" w:rsidP="00822275">
            <w:pPr>
              <w:pStyle w:val="ConsPlusNormal"/>
              <w:jc w:val="center"/>
              <w:rPr>
                <w:sz w:val="20"/>
                <w:szCs w:val="20"/>
              </w:rPr>
            </w:pPr>
            <w:r w:rsidRPr="00940D11">
              <w:rPr>
                <w:sz w:val="20"/>
                <w:szCs w:val="20"/>
              </w:rPr>
              <w:t>40</w:t>
            </w:r>
          </w:p>
        </w:tc>
        <w:tc>
          <w:tcPr>
            <w:tcW w:w="1230" w:type="dxa"/>
            <w:shd w:val="clear" w:color="auto" w:fill="auto"/>
            <w:vAlign w:val="center"/>
          </w:tcPr>
          <w:p w14:paraId="4BC993A7"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0F32573F"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1949BCBE" w14:textId="77777777" w:rsidR="00E8511D" w:rsidRPr="00940D11" w:rsidRDefault="00E8511D" w:rsidP="00822275">
            <w:pPr>
              <w:pStyle w:val="ConsPlusNormal"/>
              <w:jc w:val="center"/>
              <w:rPr>
                <w:sz w:val="20"/>
                <w:szCs w:val="20"/>
              </w:rPr>
            </w:pPr>
            <w:r w:rsidRPr="00940D11">
              <w:rPr>
                <w:sz w:val="20"/>
                <w:szCs w:val="20"/>
              </w:rPr>
              <w:t>40</w:t>
            </w:r>
          </w:p>
        </w:tc>
        <w:tc>
          <w:tcPr>
            <w:tcW w:w="3132" w:type="dxa"/>
            <w:vMerge w:val="restart"/>
            <w:vAlign w:val="center"/>
          </w:tcPr>
          <w:p w14:paraId="3CDA88FC" w14:textId="77777777" w:rsidR="00E8511D" w:rsidRPr="00940D11" w:rsidRDefault="00E8511D" w:rsidP="00F46770">
            <w:pPr>
              <w:pStyle w:val="ConsPlusNormal"/>
              <w:rPr>
                <w:sz w:val="20"/>
                <w:szCs w:val="20"/>
              </w:rPr>
            </w:pPr>
            <w:r w:rsidRPr="00940D11">
              <w:rPr>
                <w:sz w:val="20"/>
                <w:szCs w:val="20"/>
              </w:rPr>
              <w:t>-</w:t>
            </w:r>
          </w:p>
        </w:tc>
      </w:tr>
      <w:tr w:rsidR="00E8511D" w:rsidRPr="00DB3997" w14:paraId="515C69AD" w14:textId="77777777" w:rsidTr="009402B3">
        <w:trPr>
          <w:trHeight w:val="20"/>
          <w:jc w:val="center"/>
        </w:trPr>
        <w:tc>
          <w:tcPr>
            <w:tcW w:w="684" w:type="dxa"/>
            <w:vMerge/>
          </w:tcPr>
          <w:p w14:paraId="1456A9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AA82B5" w14:textId="77777777" w:rsidR="00E8511D" w:rsidRPr="00940D11" w:rsidRDefault="00E8511D" w:rsidP="00F46770">
            <w:pPr>
              <w:pStyle w:val="ConsPlusNormal"/>
              <w:rPr>
                <w:sz w:val="20"/>
                <w:szCs w:val="20"/>
              </w:rPr>
            </w:pPr>
          </w:p>
        </w:tc>
        <w:tc>
          <w:tcPr>
            <w:tcW w:w="1266" w:type="dxa"/>
            <w:vMerge/>
          </w:tcPr>
          <w:p w14:paraId="37654461" w14:textId="77777777" w:rsidR="00E8511D" w:rsidRPr="00940D11" w:rsidRDefault="00E8511D" w:rsidP="00F46770">
            <w:pPr>
              <w:pStyle w:val="ConsPlusNormal"/>
              <w:rPr>
                <w:sz w:val="20"/>
                <w:szCs w:val="20"/>
              </w:rPr>
            </w:pPr>
          </w:p>
        </w:tc>
        <w:tc>
          <w:tcPr>
            <w:tcW w:w="3005" w:type="dxa"/>
            <w:vAlign w:val="center"/>
          </w:tcPr>
          <w:p w14:paraId="42FD02E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F65EEB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4842AFE" w14:textId="77777777" w:rsidR="00E8511D" w:rsidRPr="00940D11" w:rsidRDefault="00E8511D" w:rsidP="00822275">
            <w:pPr>
              <w:pStyle w:val="ConsPlusNormal"/>
              <w:jc w:val="center"/>
              <w:rPr>
                <w:sz w:val="20"/>
                <w:szCs w:val="20"/>
              </w:rPr>
            </w:pPr>
            <w:r w:rsidRPr="00940D11">
              <w:rPr>
                <w:sz w:val="20"/>
                <w:szCs w:val="20"/>
              </w:rPr>
              <w:t>87</w:t>
            </w:r>
          </w:p>
        </w:tc>
        <w:tc>
          <w:tcPr>
            <w:tcW w:w="1230" w:type="dxa"/>
            <w:shd w:val="clear" w:color="auto" w:fill="auto"/>
            <w:vAlign w:val="center"/>
          </w:tcPr>
          <w:p w14:paraId="5D720872"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7ABAE3C3"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6EC0B4AF" w14:textId="77777777" w:rsidR="00E8511D" w:rsidRPr="00940D11" w:rsidRDefault="00E8511D" w:rsidP="00822275">
            <w:pPr>
              <w:pStyle w:val="ConsPlusNormal"/>
              <w:jc w:val="center"/>
              <w:rPr>
                <w:sz w:val="20"/>
                <w:szCs w:val="20"/>
              </w:rPr>
            </w:pPr>
            <w:r w:rsidRPr="00940D11">
              <w:rPr>
                <w:sz w:val="20"/>
                <w:szCs w:val="20"/>
              </w:rPr>
              <w:t>87</w:t>
            </w:r>
          </w:p>
        </w:tc>
        <w:tc>
          <w:tcPr>
            <w:tcW w:w="3132" w:type="dxa"/>
            <w:vMerge/>
          </w:tcPr>
          <w:p w14:paraId="71E09FB9" w14:textId="77777777" w:rsidR="00E8511D" w:rsidRPr="00940D11" w:rsidRDefault="00E8511D" w:rsidP="00F46770">
            <w:pPr>
              <w:pStyle w:val="ConsPlusNormal"/>
              <w:rPr>
                <w:sz w:val="20"/>
                <w:szCs w:val="20"/>
              </w:rPr>
            </w:pPr>
          </w:p>
        </w:tc>
      </w:tr>
      <w:tr w:rsidR="00E8511D" w:rsidRPr="00DB3997" w14:paraId="25237938" w14:textId="77777777" w:rsidTr="009402B3">
        <w:trPr>
          <w:trHeight w:val="20"/>
          <w:jc w:val="center"/>
        </w:trPr>
        <w:tc>
          <w:tcPr>
            <w:tcW w:w="684" w:type="dxa"/>
            <w:vMerge/>
          </w:tcPr>
          <w:p w14:paraId="614EFA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E23786" w14:textId="77777777" w:rsidR="00E8511D" w:rsidRPr="00940D11" w:rsidRDefault="00E8511D" w:rsidP="00F46770">
            <w:pPr>
              <w:pStyle w:val="ConsPlusNormal"/>
              <w:rPr>
                <w:sz w:val="20"/>
                <w:szCs w:val="20"/>
              </w:rPr>
            </w:pPr>
          </w:p>
        </w:tc>
        <w:tc>
          <w:tcPr>
            <w:tcW w:w="1266" w:type="dxa"/>
            <w:vMerge/>
          </w:tcPr>
          <w:p w14:paraId="5A78C8D9" w14:textId="77777777" w:rsidR="00E8511D" w:rsidRPr="00940D11" w:rsidRDefault="00E8511D" w:rsidP="00F46770">
            <w:pPr>
              <w:pStyle w:val="ConsPlusNormal"/>
              <w:rPr>
                <w:sz w:val="20"/>
                <w:szCs w:val="20"/>
              </w:rPr>
            </w:pPr>
          </w:p>
        </w:tc>
        <w:tc>
          <w:tcPr>
            <w:tcW w:w="3005" w:type="dxa"/>
            <w:vAlign w:val="center"/>
          </w:tcPr>
          <w:p w14:paraId="66BE1D5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679BEF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7A01ACB" w14:textId="77777777" w:rsidR="00E8511D" w:rsidRPr="00940D11" w:rsidRDefault="00E8511D" w:rsidP="00822275">
            <w:pPr>
              <w:pStyle w:val="ConsPlusNormal"/>
              <w:jc w:val="center"/>
              <w:rPr>
                <w:sz w:val="20"/>
                <w:szCs w:val="20"/>
              </w:rPr>
            </w:pPr>
            <w:r w:rsidRPr="00940D11">
              <w:rPr>
                <w:sz w:val="20"/>
                <w:szCs w:val="20"/>
              </w:rPr>
              <w:t>19</w:t>
            </w:r>
          </w:p>
        </w:tc>
        <w:tc>
          <w:tcPr>
            <w:tcW w:w="1230" w:type="dxa"/>
            <w:shd w:val="clear" w:color="auto" w:fill="auto"/>
            <w:vAlign w:val="center"/>
          </w:tcPr>
          <w:p w14:paraId="4430AA66"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1A05DDEE"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6E1FA2E3" w14:textId="77777777" w:rsidR="00E8511D" w:rsidRPr="00940D11" w:rsidRDefault="00E8511D" w:rsidP="00822275">
            <w:pPr>
              <w:pStyle w:val="ConsPlusNormal"/>
              <w:jc w:val="center"/>
              <w:rPr>
                <w:sz w:val="20"/>
                <w:szCs w:val="20"/>
              </w:rPr>
            </w:pPr>
            <w:r w:rsidRPr="00940D11">
              <w:rPr>
                <w:sz w:val="20"/>
                <w:szCs w:val="20"/>
              </w:rPr>
              <w:t>19</w:t>
            </w:r>
          </w:p>
        </w:tc>
        <w:tc>
          <w:tcPr>
            <w:tcW w:w="3132" w:type="dxa"/>
            <w:vMerge/>
          </w:tcPr>
          <w:p w14:paraId="4EB8DDD8" w14:textId="77777777" w:rsidR="00E8511D" w:rsidRPr="00940D11" w:rsidRDefault="00E8511D" w:rsidP="00F46770">
            <w:pPr>
              <w:pStyle w:val="ConsPlusNormal"/>
              <w:rPr>
                <w:sz w:val="20"/>
                <w:szCs w:val="20"/>
              </w:rPr>
            </w:pPr>
          </w:p>
        </w:tc>
      </w:tr>
      <w:tr w:rsidR="00E8511D" w:rsidRPr="00DB3997" w14:paraId="6BDE6C43" w14:textId="77777777" w:rsidTr="009402B3">
        <w:trPr>
          <w:trHeight w:val="20"/>
          <w:jc w:val="center"/>
        </w:trPr>
        <w:tc>
          <w:tcPr>
            <w:tcW w:w="684" w:type="dxa"/>
            <w:vMerge/>
          </w:tcPr>
          <w:p w14:paraId="5CEE13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68BAB6" w14:textId="77777777" w:rsidR="00E8511D" w:rsidRPr="00940D11" w:rsidRDefault="00E8511D" w:rsidP="00F46770">
            <w:pPr>
              <w:pStyle w:val="ConsPlusNormal"/>
              <w:rPr>
                <w:sz w:val="20"/>
                <w:szCs w:val="20"/>
              </w:rPr>
            </w:pPr>
          </w:p>
        </w:tc>
        <w:tc>
          <w:tcPr>
            <w:tcW w:w="1266" w:type="dxa"/>
            <w:vMerge/>
          </w:tcPr>
          <w:p w14:paraId="30CFA43F" w14:textId="77777777" w:rsidR="00E8511D" w:rsidRPr="00940D11" w:rsidRDefault="00E8511D" w:rsidP="00F46770">
            <w:pPr>
              <w:pStyle w:val="ConsPlusNormal"/>
              <w:rPr>
                <w:sz w:val="20"/>
                <w:szCs w:val="20"/>
              </w:rPr>
            </w:pPr>
          </w:p>
        </w:tc>
        <w:tc>
          <w:tcPr>
            <w:tcW w:w="3005" w:type="dxa"/>
            <w:vAlign w:val="center"/>
          </w:tcPr>
          <w:p w14:paraId="28DCCD5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9BE753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AA4C847" w14:textId="77777777" w:rsidR="00E8511D" w:rsidRPr="00940D11" w:rsidRDefault="00E8511D" w:rsidP="00822275">
            <w:pPr>
              <w:pStyle w:val="ConsPlusNormal"/>
              <w:jc w:val="center"/>
              <w:rPr>
                <w:sz w:val="20"/>
                <w:szCs w:val="20"/>
              </w:rPr>
            </w:pPr>
            <w:r w:rsidRPr="00940D11">
              <w:rPr>
                <w:sz w:val="20"/>
                <w:szCs w:val="20"/>
              </w:rPr>
              <w:t>-</w:t>
            </w:r>
          </w:p>
        </w:tc>
        <w:tc>
          <w:tcPr>
            <w:tcW w:w="1230" w:type="dxa"/>
            <w:shd w:val="clear" w:color="auto" w:fill="auto"/>
            <w:vAlign w:val="center"/>
          </w:tcPr>
          <w:p w14:paraId="7EA43630"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7CBFCCF0"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65261CFB"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tcPr>
          <w:p w14:paraId="0232A486" w14:textId="77777777" w:rsidR="00E8511D" w:rsidRPr="00940D11" w:rsidRDefault="00E8511D" w:rsidP="00F46770">
            <w:pPr>
              <w:pStyle w:val="ConsPlusNormal"/>
              <w:rPr>
                <w:sz w:val="20"/>
                <w:szCs w:val="20"/>
              </w:rPr>
            </w:pPr>
          </w:p>
        </w:tc>
      </w:tr>
      <w:tr w:rsidR="00E8511D" w:rsidRPr="00DB3997" w14:paraId="3AC67EC7" w14:textId="77777777" w:rsidTr="009402B3">
        <w:trPr>
          <w:trHeight w:val="20"/>
          <w:jc w:val="center"/>
        </w:trPr>
        <w:tc>
          <w:tcPr>
            <w:tcW w:w="684" w:type="dxa"/>
            <w:vMerge/>
          </w:tcPr>
          <w:p w14:paraId="4EEC40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6F75C6" w14:textId="77777777" w:rsidR="00E8511D" w:rsidRPr="00940D11" w:rsidRDefault="00E8511D" w:rsidP="00F46770">
            <w:pPr>
              <w:pStyle w:val="ConsPlusNormal"/>
              <w:rPr>
                <w:sz w:val="20"/>
                <w:szCs w:val="20"/>
              </w:rPr>
            </w:pPr>
          </w:p>
        </w:tc>
        <w:tc>
          <w:tcPr>
            <w:tcW w:w="1266" w:type="dxa"/>
            <w:vMerge/>
          </w:tcPr>
          <w:p w14:paraId="47061C46" w14:textId="77777777" w:rsidR="00E8511D" w:rsidRPr="00940D11" w:rsidRDefault="00E8511D" w:rsidP="00F46770">
            <w:pPr>
              <w:pStyle w:val="ConsPlusNormal"/>
              <w:rPr>
                <w:sz w:val="20"/>
                <w:szCs w:val="20"/>
              </w:rPr>
            </w:pPr>
          </w:p>
        </w:tc>
        <w:tc>
          <w:tcPr>
            <w:tcW w:w="3005" w:type="dxa"/>
            <w:vAlign w:val="center"/>
          </w:tcPr>
          <w:p w14:paraId="5077801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37B052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1822FA4" w14:textId="77777777" w:rsidR="00E8511D" w:rsidRPr="00940D11" w:rsidRDefault="00E8511D" w:rsidP="00822275">
            <w:pPr>
              <w:pStyle w:val="ConsPlusNormal"/>
              <w:jc w:val="center"/>
              <w:rPr>
                <w:sz w:val="20"/>
                <w:szCs w:val="20"/>
              </w:rPr>
            </w:pPr>
            <w:r w:rsidRPr="00940D11">
              <w:rPr>
                <w:sz w:val="20"/>
                <w:szCs w:val="20"/>
              </w:rPr>
              <w:t>76</w:t>
            </w:r>
          </w:p>
        </w:tc>
        <w:tc>
          <w:tcPr>
            <w:tcW w:w="1230" w:type="dxa"/>
            <w:shd w:val="clear" w:color="auto" w:fill="auto"/>
            <w:vAlign w:val="center"/>
          </w:tcPr>
          <w:p w14:paraId="2A6A8B6F"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5473E7AE"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7D8BED8D" w14:textId="77777777" w:rsidR="00E8511D" w:rsidRPr="00940D11" w:rsidRDefault="00E8511D" w:rsidP="00822275">
            <w:pPr>
              <w:pStyle w:val="ConsPlusNormal"/>
              <w:jc w:val="center"/>
              <w:rPr>
                <w:sz w:val="20"/>
                <w:szCs w:val="20"/>
              </w:rPr>
            </w:pPr>
            <w:r w:rsidRPr="00940D11">
              <w:rPr>
                <w:sz w:val="20"/>
                <w:szCs w:val="20"/>
              </w:rPr>
              <w:t>76</w:t>
            </w:r>
          </w:p>
        </w:tc>
        <w:tc>
          <w:tcPr>
            <w:tcW w:w="3132" w:type="dxa"/>
            <w:vMerge/>
          </w:tcPr>
          <w:p w14:paraId="7C253746" w14:textId="77777777" w:rsidR="00E8511D" w:rsidRPr="00940D11" w:rsidRDefault="00E8511D" w:rsidP="00F46770">
            <w:pPr>
              <w:pStyle w:val="ConsPlusNormal"/>
              <w:rPr>
                <w:sz w:val="20"/>
                <w:szCs w:val="20"/>
              </w:rPr>
            </w:pPr>
          </w:p>
        </w:tc>
      </w:tr>
      <w:tr w:rsidR="00E8511D" w:rsidRPr="00DB3997" w14:paraId="50EEC778" w14:textId="77777777" w:rsidTr="009402B3">
        <w:trPr>
          <w:trHeight w:val="20"/>
          <w:jc w:val="center"/>
        </w:trPr>
        <w:tc>
          <w:tcPr>
            <w:tcW w:w="684" w:type="dxa"/>
            <w:vMerge/>
          </w:tcPr>
          <w:p w14:paraId="6BFA65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27A8FA" w14:textId="77777777" w:rsidR="00E8511D" w:rsidRPr="00940D11" w:rsidRDefault="00E8511D" w:rsidP="00F46770">
            <w:pPr>
              <w:pStyle w:val="ConsPlusNormal"/>
              <w:rPr>
                <w:sz w:val="20"/>
                <w:szCs w:val="20"/>
              </w:rPr>
            </w:pPr>
          </w:p>
        </w:tc>
        <w:tc>
          <w:tcPr>
            <w:tcW w:w="1266" w:type="dxa"/>
            <w:vMerge/>
          </w:tcPr>
          <w:p w14:paraId="0C8A4149" w14:textId="77777777" w:rsidR="00E8511D" w:rsidRPr="00940D11" w:rsidRDefault="00E8511D" w:rsidP="00F46770">
            <w:pPr>
              <w:pStyle w:val="ConsPlusNormal"/>
              <w:rPr>
                <w:sz w:val="20"/>
                <w:szCs w:val="20"/>
              </w:rPr>
            </w:pPr>
          </w:p>
        </w:tc>
        <w:tc>
          <w:tcPr>
            <w:tcW w:w="3005" w:type="dxa"/>
            <w:vAlign w:val="center"/>
          </w:tcPr>
          <w:p w14:paraId="2EF7456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F2EEF0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695CAD6" w14:textId="77777777" w:rsidR="00E8511D" w:rsidRPr="00940D11" w:rsidRDefault="00E8511D" w:rsidP="00822275">
            <w:pPr>
              <w:pStyle w:val="ConsPlusNormal"/>
              <w:jc w:val="center"/>
              <w:rPr>
                <w:sz w:val="20"/>
                <w:szCs w:val="20"/>
              </w:rPr>
            </w:pPr>
            <w:r w:rsidRPr="00940D11">
              <w:rPr>
                <w:sz w:val="20"/>
                <w:szCs w:val="20"/>
              </w:rPr>
              <w:t>76</w:t>
            </w:r>
          </w:p>
        </w:tc>
        <w:tc>
          <w:tcPr>
            <w:tcW w:w="1230" w:type="dxa"/>
            <w:shd w:val="clear" w:color="auto" w:fill="auto"/>
            <w:vAlign w:val="center"/>
          </w:tcPr>
          <w:p w14:paraId="5B932E56"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386574BB"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273BFB75" w14:textId="77777777" w:rsidR="00E8511D" w:rsidRPr="00940D11" w:rsidRDefault="00E8511D" w:rsidP="00822275">
            <w:pPr>
              <w:pStyle w:val="ConsPlusNormal"/>
              <w:jc w:val="center"/>
              <w:rPr>
                <w:sz w:val="20"/>
                <w:szCs w:val="20"/>
              </w:rPr>
            </w:pPr>
            <w:r w:rsidRPr="00940D11">
              <w:rPr>
                <w:sz w:val="20"/>
                <w:szCs w:val="20"/>
              </w:rPr>
              <w:t>76</w:t>
            </w:r>
          </w:p>
        </w:tc>
        <w:tc>
          <w:tcPr>
            <w:tcW w:w="3132" w:type="dxa"/>
            <w:vMerge/>
          </w:tcPr>
          <w:p w14:paraId="432A82F5" w14:textId="77777777" w:rsidR="00E8511D" w:rsidRPr="00940D11" w:rsidRDefault="00E8511D" w:rsidP="00F46770">
            <w:pPr>
              <w:pStyle w:val="ConsPlusNormal"/>
              <w:rPr>
                <w:sz w:val="20"/>
                <w:szCs w:val="20"/>
              </w:rPr>
            </w:pPr>
          </w:p>
        </w:tc>
      </w:tr>
      <w:tr w:rsidR="00E8511D" w:rsidRPr="00DB3997" w14:paraId="4B1058AA" w14:textId="77777777" w:rsidTr="009402B3">
        <w:trPr>
          <w:trHeight w:val="20"/>
          <w:jc w:val="center"/>
        </w:trPr>
        <w:tc>
          <w:tcPr>
            <w:tcW w:w="684" w:type="dxa"/>
            <w:vMerge/>
          </w:tcPr>
          <w:p w14:paraId="736737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DAAB63" w14:textId="77777777" w:rsidR="00E8511D" w:rsidRPr="00940D11" w:rsidRDefault="00E8511D" w:rsidP="00F46770">
            <w:pPr>
              <w:pStyle w:val="ConsPlusNormal"/>
              <w:rPr>
                <w:sz w:val="20"/>
                <w:szCs w:val="20"/>
              </w:rPr>
            </w:pPr>
          </w:p>
        </w:tc>
        <w:tc>
          <w:tcPr>
            <w:tcW w:w="1266" w:type="dxa"/>
            <w:vMerge/>
          </w:tcPr>
          <w:p w14:paraId="34EDD8B2" w14:textId="77777777" w:rsidR="00E8511D" w:rsidRPr="00940D11" w:rsidRDefault="00E8511D" w:rsidP="00F46770">
            <w:pPr>
              <w:pStyle w:val="ConsPlusNormal"/>
              <w:rPr>
                <w:sz w:val="20"/>
                <w:szCs w:val="20"/>
              </w:rPr>
            </w:pPr>
          </w:p>
        </w:tc>
        <w:tc>
          <w:tcPr>
            <w:tcW w:w="3005" w:type="dxa"/>
            <w:vAlign w:val="center"/>
          </w:tcPr>
          <w:p w14:paraId="239EF57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43A9C3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7869063" w14:textId="77777777" w:rsidR="00E8511D" w:rsidRPr="00940D11" w:rsidRDefault="00E8511D" w:rsidP="00822275">
            <w:pPr>
              <w:pStyle w:val="ConsPlusNormal"/>
              <w:jc w:val="center"/>
              <w:rPr>
                <w:sz w:val="20"/>
                <w:szCs w:val="20"/>
              </w:rPr>
            </w:pPr>
            <w:r w:rsidRPr="00940D11">
              <w:rPr>
                <w:sz w:val="20"/>
                <w:szCs w:val="20"/>
              </w:rPr>
              <w:t>24</w:t>
            </w:r>
          </w:p>
        </w:tc>
        <w:tc>
          <w:tcPr>
            <w:tcW w:w="1230" w:type="dxa"/>
            <w:shd w:val="clear" w:color="auto" w:fill="auto"/>
            <w:vAlign w:val="center"/>
          </w:tcPr>
          <w:p w14:paraId="005E1397"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34223171"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1ECF8EA0" w14:textId="77777777" w:rsidR="00E8511D" w:rsidRPr="00940D11" w:rsidRDefault="00E8511D" w:rsidP="00822275">
            <w:pPr>
              <w:pStyle w:val="ConsPlusNormal"/>
              <w:jc w:val="center"/>
              <w:rPr>
                <w:sz w:val="20"/>
                <w:szCs w:val="20"/>
              </w:rPr>
            </w:pPr>
            <w:r w:rsidRPr="00940D11">
              <w:rPr>
                <w:sz w:val="20"/>
                <w:szCs w:val="20"/>
              </w:rPr>
              <w:t>24</w:t>
            </w:r>
          </w:p>
        </w:tc>
        <w:tc>
          <w:tcPr>
            <w:tcW w:w="3132" w:type="dxa"/>
            <w:vMerge/>
          </w:tcPr>
          <w:p w14:paraId="1B9F586F" w14:textId="77777777" w:rsidR="00E8511D" w:rsidRPr="00940D11" w:rsidRDefault="00E8511D" w:rsidP="00F46770">
            <w:pPr>
              <w:pStyle w:val="ConsPlusNormal"/>
              <w:rPr>
                <w:sz w:val="20"/>
                <w:szCs w:val="20"/>
              </w:rPr>
            </w:pPr>
          </w:p>
        </w:tc>
      </w:tr>
      <w:tr w:rsidR="00E8511D" w:rsidRPr="00DB3997" w14:paraId="69C8C7FB" w14:textId="77777777" w:rsidTr="009402B3">
        <w:trPr>
          <w:trHeight w:val="20"/>
          <w:jc w:val="center"/>
        </w:trPr>
        <w:tc>
          <w:tcPr>
            <w:tcW w:w="684" w:type="dxa"/>
            <w:vMerge w:val="restart"/>
            <w:vAlign w:val="center"/>
          </w:tcPr>
          <w:p w14:paraId="4D2650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1E6F5FA" w14:textId="77777777" w:rsidR="00E8511D" w:rsidRPr="00940D11" w:rsidRDefault="00E8511D" w:rsidP="00F46770">
            <w:pPr>
              <w:pStyle w:val="ConsPlusNormal"/>
              <w:rPr>
                <w:sz w:val="20"/>
                <w:szCs w:val="20"/>
              </w:rPr>
            </w:pPr>
            <w:r w:rsidRPr="00940D11">
              <w:rPr>
                <w:sz w:val="20"/>
                <w:szCs w:val="20"/>
              </w:rPr>
              <w:t>2004</w:t>
            </w:r>
          </w:p>
        </w:tc>
        <w:tc>
          <w:tcPr>
            <w:tcW w:w="1266" w:type="dxa"/>
            <w:vMerge w:val="restart"/>
            <w:vAlign w:val="center"/>
          </w:tcPr>
          <w:p w14:paraId="2477560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12B4A9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4D86D3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DE307A9" w14:textId="77777777" w:rsidR="00E8511D" w:rsidRPr="00940D11" w:rsidRDefault="00E8511D" w:rsidP="00822275">
            <w:pPr>
              <w:pStyle w:val="ConsPlusNormal"/>
              <w:jc w:val="center"/>
              <w:rPr>
                <w:sz w:val="20"/>
                <w:szCs w:val="20"/>
              </w:rPr>
            </w:pPr>
            <w:r w:rsidRPr="00940D11">
              <w:rPr>
                <w:sz w:val="20"/>
                <w:szCs w:val="20"/>
              </w:rPr>
              <w:t>2</w:t>
            </w:r>
          </w:p>
        </w:tc>
        <w:tc>
          <w:tcPr>
            <w:tcW w:w="1230" w:type="dxa"/>
            <w:shd w:val="clear" w:color="auto" w:fill="auto"/>
            <w:vAlign w:val="center"/>
          </w:tcPr>
          <w:p w14:paraId="49A9C412"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10D3D30A"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2953DAB6" w14:textId="77777777" w:rsidR="00E8511D" w:rsidRPr="00940D11" w:rsidRDefault="00E8511D" w:rsidP="00822275">
            <w:pPr>
              <w:pStyle w:val="ConsPlusNormal"/>
              <w:jc w:val="center"/>
              <w:rPr>
                <w:sz w:val="20"/>
                <w:szCs w:val="20"/>
              </w:rPr>
            </w:pPr>
            <w:r w:rsidRPr="00940D11">
              <w:rPr>
                <w:sz w:val="20"/>
                <w:szCs w:val="20"/>
              </w:rPr>
              <w:t>2</w:t>
            </w:r>
          </w:p>
        </w:tc>
        <w:tc>
          <w:tcPr>
            <w:tcW w:w="3132" w:type="dxa"/>
            <w:vMerge w:val="restart"/>
            <w:vAlign w:val="center"/>
          </w:tcPr>
          <w:p w14:paraId="10FA34D0" w14:textId="77777777" w:rsidR="00E8511D" w:rsidRPr="00940D11" w:rsidRDefault="00E8511D" w:rsidP="00F46770">
            <w:pPr>
              <w:pStyle w:val="ConsPlusNormal"/>
              <w:rPr>
                <w:sz w:val="20"/>
                <w:szCs w:val="20"/>
              </w:rPr>
            </w:pPr>
            <w:r w:rsidRPr="00940D11">
              <w:rPr>
                <w:sz w:val="20"/>
                <w:szCs w:val="20"/>
              </w:rPr>
              <w:t>-</w:t>
            </w:r>
          </w:p>
        </w:tc>
      </w:tr>
      <w:tr w:rsidR="00E8511D" w:rsidRPr="00DB3997" w14:paraId="0D874EB3" w14:textId="77777777" w:rsidTr="009402B3">
        <w:trPr>
          <w:trHeight w:val="20"/>
          <w:jc w:val="center"/>
        </w:trPr>
        <w:tc>
          <w:tcPr>
            <w:tcW w:w="684" w:type="dxa"/>
            <w:vMerge/>
          </w:tcPr>
          <w:p w14:paraId="56ACDF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115E82" w14:textId="77777777" w:rsidR="00E8511D" w:rsidRPr="00940D11" w:rsidRDefault="00E8511D" w:rsidP="00F46770">
            <w:pPr>
              <w:pStyle w:val="ConsPlusNormal"/>
              <w:rPr>
                <w:sz w:val="20"/>
                <w:szCs w:val="20"/>
              </w:rPr>
            </w:pPr>
          </w:p>
        </w:tc>
        <w:tc>
          <w:tcPr>
            <w:tcW w:w="1266" w:type="dxa"/>
            <w:vMerge/>
          </w:tcPr>
          <w:p w14:paraId="5263882D" w14:textId="77777777" w:rsidR="00E8511D" w:rsidRPr="00940D11" w:rsidRDefault="00E8511D" w:rsidP="00F46770">
            <w:pPr>
              <w:pStyle w:val="ConsPlusNormal"/>
              <w:rPr>
                <w:sz w:val="20"/>
                <w:szCs w:val="20"/>
              </w:rPr>
            </w:pPr>
          </w:p>
        </w:tc>
        <w:tc>
          <w:tcPr>
            <w:tcW w:w="3005" w:type="dxa"/>
            <w:vAlign w:val="center"/>
          </w:tcPr>
          <w:p w14:paraId="4F6C163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09D1D1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671BE6B" w14:textId="77777777" w:rsidR="00E8511D" w:rsidRPr="00940D11" w:rsidRDefault="00E8511D" w:rsidP="00822275">
            <w:pPr>
              <w:pStyle w:val="ConsPlusNormal"/>
              <w:jc w:val="center"/>
              <w:rPr>
                <w:sz w:val="20"/>
                <w:szCs w:val="20"/>
              </w:rPr>
            </w:pPr>
            <w:r w:rsidRPr="00940D11">
              <w:rPr>
                <w:sz w:val="20"/>
                <w:szCs w:val="20"/>
              </w:rPr>
              <w:t>4</w:t>
            </w:r>
          </w:p>
        </w:tc>
        <w:tc>
          <w:tcPr>
            <w:tcW w:w="1230" w:type="dxa"/>
            <w:shd w:val="clear" w:color="auto" w:fill="auto"/>
            <w:vAlign w:val="center"/>
          </w:tcPr>
          <w:p w14:paraId="74A2D826"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264B27E0"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2C457433" w14:textId="77777777" w:rsidR="00E8511D" w:rsidRPr="00940D11" w:rsidRDefault="00E8511D" w:rsidP="00822275">
            <w:pPr>
              <w:pStyle w:val="ConsPlusNormal"/>
              <w:jc w:val="center"/>
              <w:rPr>
                <w:sz w:val="20"/>
                <w:szCs w:val="20"/>
              </w:rPr>
            </w:pPr>
            <w:r w:rsidRPr="00940D11">
              <w:rPr>
                <w:sz w:val="20"/>
                <w:szCs w:val="20"/>
              </w:rPr>
              <w:t>4</w:t>
            </w:r>
          </w:p>
        </w:tc>
        <w:tc>
          <w:tcPr>
            <w:tcW w:w="3132" w:type="dxa"/>
            <w:vMerge/>
          </w:tcPr>
          <w:p w14:paraId="7F87885D" w14:textId="77777777" w:rsidR="00E8511D" w:rsidRPr="00940D11" w:rsidRDefault="00E8511D" w:rsidP="00F46770">
            <w:pPr>
              <w:pStyle w:val="ConsPlusNormal"/>
              <w:rPr>
                <w:sz w:val="20"/>
                <w:szCs w:val="20"/>
              </w:rPr>
            </w:pPr>
          </w:p>
        </w:tc>
      </w:tr>
      <w:tr w:rsidR="00E8511D" w:rsidRPr="00DB3997" w14:paraId="3529C7DC" w14:textId="77777777" w:rsidTr="009402B3">
        <w:trPr>
          <w:trHeight w:val="20"/>
          <w:jc w:val="center"/>
        </w:trPr>
        <w:tc>
          <w:tcPr>
            <w:tcW w:w="684" w:type="dxa"/>
            <w:vMerge/>
          </w:tcPr>
          <w:p w14:paraId="1AE2E6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B900F3" w14:textId="77777777" w:rsidR="00E8511D" w:rsidRPr="00940D11" w:rsidRDefault="00E8511D" w:rsidP="00F46770">
            <w:pPr>
              <w:pStyle w:val="ConsPlusNormal"/>
              <w:rPr>
                <w:sz w:val="20"/>
                <w:szCs w:val="20"/>
              </w:rPr>
            </w:pPr>
          </w:p>
        </w:tc>
        <w:tc>
          <w:tcPr>
            <w:tcW w:w="1266" w:type="dxa"/>
            <w:vMerge/>
          </w:tcPr>
          <w:p w14:paraId="0D662C4B" w14:textId="77777777" w:rsidR="00E8511D" w:rsidRPr="00940D11" w:rsidRDefault="00E8511D" w:rsidP="00F46770">
            <w:pPr>
              <w:pStyle w:val="ConsPlusNormal"/>
              <w:rPr>
                <w:sz w:val="20"/>
                <w:szCs w:val="20"/>
              </w:rPr>
            </w:pPr>
          </w:p>
        </w:tc>
        <w:tc>
          <w:tcPr>
            <w:tcW w:w="3005" w:type="dxa"/>
            <w:vAlign w:val="center"/>
          </w:tcPr>
          <w:p w14:paraId="23BDEDB3"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4854A533"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72525FB4" w14:textId="77777777" w:rsidR="00E8511D" w:rsidRPr="00940D11" w:rsidRDefault="00E8511D" w:rsidP="00822275">
            <w:pPr>
              <w:pStyle w:val="ConsPlusNormal"/>
              <w:jc w:val="center"/>
              <w:rPr>
                <w:sz w:val="20"/>
                <w:szCs w:val="20"/>
              </w:rPr>
            </w:pPr>
            <w:r w:rsidRPr="00940D11">
              <w:rPr>
                <w:sz w:val="20"/>
                <w:szCs w:val="20"/>
              </w:rPr>
              <w:t>1</w:t>
            </w:r>
          </w:p>
        </w:tc>
        <w:tc>
          <w:tcPr>
            <w:tcW w:w="1230" w:type="dxa"/>
            <w:shd w:val="clear" w:color="auto" w:fill="auto"/>
            <w:vAlign w:val="center"/>
          </w:tcPr>
          <w:p w14:paraId="5D2E75D9" w14:textId="77777777" w:rsidR="00E8511D" w:rsidRPr="00940D11" w:rsidRDefault="00E8511D" w:rsidP="00822275">
            <w:pPr>
              <w:pStyle w:val="ConsPlusNormal"/>
              <w:jc w:val="center"/>
              <w:rPr>
                <w:sz w:val="20"/>
                <w:szCs w:val="20"/>
              </w:rPr>
            </w:pPr>
            <w:r w:rsidRPr="00940D11">
              <w:rPr>
                <w:sz w:val="20"/>
                <w:szCs w:val="20"/>
              </w:rPr>
              <w:t>-</w:t>
            </w:r>
          </w:p>
        </w:tc>
        <w:tc>
          <w:tcPr>
            <w:tcW w:w="1276" w:type="dxa"/>
            <w:shd w:val="clear" w:color="auto" w:fill="auto"/>
            <w:vAlign w:val="center"/>
          </w:tcPr>
          <w:p w14:paraId="5A6BF09B"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79FA3DED" w14:textId="77777777" w:rsidR="00E8511D" w:rsidRPr="00940D11" w:rsidRDefault="00E8511D" w:rsidP="00822275">
            <w:pPr>
              <w:pStyle w:val="ConsPlusNormal"/>
              <w:jc w:val="center"/>
              <w:rPr>
                <w:sz w:val="20"/>
                <w:szCs w:val="20"/>
              </w:rPr>
            </w:pPr>
            <w:r w:rsidRPr="00940D11">
              <w:rPr>
                <w:sz w:val="20"/>
                <w:szCs w:val="20"/>
              </w:rPr>
              <w:t>1</w:t>
            </w:r>
          </w:p>
        </w:tc>
        <w:tc>
          <w:tcPr>
            <w:tcW w:w="3132" w:type="dxa"/>
            <w:vMerge/>
          </w:tcPr>
          <w:p w14:paraId="1026A237" w14:textId="77777777" w:rsidR="00E8511D" w:rsidRPr="00940D11" w:rsidRDefault="00E8511D" w:rsidP="00F46770">
            <w:pPr>
              <w:pStyle w:val="ConsPlusNormal"/>
              <w:rPr>
                <w:sz w:val="20"/>
                <w:szCs w:val="20"/>
              </w:rPr>
            </w:pPr>
          </w:p>
        </w:tc>
      </w:tr>
      <w:tr w:rsidR="00E8511D" w:rsidRPr="00DB3997" w14:paraId="5971071D" w14:textId="77777777" w:rsidTr="00036F78">
        <w:trPr>
          <w:trHeight w:val="20"/>
          <w:jc w:val="center"/>
        </w:trPr>
        <w:tc>
          <w:tcPr>
            <w:tcW w:w="684" w:type="dxa"/>
            <w:vMerge/>
          </w:tcPr>
          <w:p w14:paraId="1EE51F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F1D1FC" w14:textId="77777777" w:rsidR="00E8511D" w:rsidRPr="00940D11" w:rsidRDefault="00E8511D" w:rsidP="00F46770">
            <w:pPr>
              <w:pStyle w:val="ConsPlusNormal"/>
              <w:rPr>
                <w:sz w:val="20"/>
                <w:szCs w:val="20"/>
              </w:rPr>
            </w:pPr>
          </w:p>
        </w:tc>
        <w:tc>
          <w:tcPr>
            <w:tcW w:w="1266" w:type="dxa"/>
            <w:vMerge/>
          </w:tcPr>
          <w:p w14:paraId="16119328" w14:textId="77777777" w:rsidR="00E8511D" w:rsidRPr="00940D11" w:rsidRDefault="00E8511D" w:rsidP="00F46770">
            <w:pPr>
              <w:pStyle w:val="ConsPlusNormal"/>
              <w:rPr>
                <w:sz w:val="20"/>
                <w:szCs w:val="20"/>
              </w:rPr>
            </w:pPr>
          </w:p>
        </w:tc>
        <w:tc>
          <w:tcPr>
            <w:tcW w:w="3005" w:type="dxa"/>
            <w:vAlign w:val="center"/>
          </w:tcPr>
          <w:p w14:paraId="3B471A8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1D0B0D0"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E1BEF42" w14:textId="77777777" w:rsidR="00E8511D" w:rsidRPr="00940D11" w:rsidRDefault="00E8511D" w:rsidP="00822275">
            <w:pPr>
              <w:pStyle w:val="ConsPlusNormal"/>
              <w:jc w:val="center"/>
              <w:rPr>
                <w:sz w:val="20"/>
                <w:szCs w:val="20"/>
              </w:rPr>
            </w:pPr>
            <w:r w:rsidRPr="00940D11">
              <w:rPr>
                <w:sz w:val="20"/>
                <w:szCs w:val="20"/>
              </w:rPr>
              <w:t>-</w:t>
            </w:r>
          </w:p>
        </w:tc>
        <w:tc>
          <w:tcPr>
            <w:tcW w:w="1230" w:type="dxa"/>
            <w:vAlign w:val="center"/>
          </w:tcPr>
          <w:p w14:paraId="00B68CB3"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76405AB5"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1DE4CDFD"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tcPr>
          <w:p w14:paraId="6DBF2811" w14:textId="77777777" w:rsidR="00E8511D" w:rsidRPr="00940D11" w:rsidRDefault="00E8511D" w:rsidP="00F46770">
            <w:pPr>
              <w:pStyle w:val="ConsPlusNormal"/>
              <w:rPr>
                <w:sz w:val="20"/>
                <w:szCs w:val="20"/>
              </w:rPr>
            </w:pPr>
          </w:p>
        </w:tc>
      </w:tr>
      <w:tr w:rsidR="00E8511D" w:rsidRPr="00DB3997" w14:paraId="731D6421" w14:textId="77777777" w:rsidTr="00036F78">
        <w:trPr>
          <w:trHeight w:val="20"/>
          <w:jc w:val="center"/>
        </w:trPr>
        <w:tc>
          <w:tcPr>
            <w:tcW w:w="684" w:type="dxa"/>
            <w:vMerge/>
          </w:tcPr>
          <w:p w14:paraId="602AD5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5EB320" w14:textId="77777777" w:rsidR="00E8511D" w:rsidRPr="00940D11" w:rsidRDefault="00E8511D" w:rsidP="00F46770">
            <w:pPr>
              <w:pStyle w:val="ConsPlusNormal"/>
              <w:rPr>
                <w:sz w:val="20"/>
                <w:szCs w:val="20"/>
              </w:rPr>
            </w:pPr>
          </w:p>
        </w:tc>
        <w:tc>
          <w:tcPr>
            <w:tcW w:w="1266" w:type="dxa"/>
            <w:vMerge/>
          </w:tcPr>
          <w:p w14:paraId="5A0AC963" w14:textId="77777777" w:rsidR="00E8511D" w:rsidRPr="00940D11" w:rsidRDefault="00E8511D" w:rsidP="00F46770">
            <w:pPr>
              <w:pStyle w:val="ConsPlusNormal"/>
              <w:rPr>
                <w:sz w:val="20"/>
                <w:szCs w:val="20"/>
              </w:rPr>
            </w:pPr>
          </w:p>
        </w:tc>
        <w:tc>
          <w:tcPr>
            <w:tcW w:w="3005" w:type="dxa"/>
            <w:vAlign w:val="center"/>
          </w:tcPr>
          <w:p w14:paraId="6ADCB0F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F7E7B1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458045" w14:textId="77777777" w:rsidR="00E8511D" w:rsidRPr="00940D11" w:rsidRDefault="00E8511D" w:rsidP="00822275">
            <w:pPr>
              <w:pStyle w:val="ConsPlusNormal"/>
              <w:jc w:val="center"/>
              <w:rPr>
                <w:sz w:val="20"/>
                <w:szCs w:val="20"/>
              </w:rPr>
            </w:pPr>
            <w:r w:rsidRPr="00940D11">
              <w:rPr>
                <w:sz w:val="20"/>
                <w:szCs w:val="20"/>
              </w:rPr>
              <w:t>4</w:t>
            </w:r>
          </w:p>
        </w:tc>
        <w:tc>
          <w:tcPr>
            <w:tcW w:w="1230" w:type="dxa"/>
            <w:vAlign w:val="center"/>
          </w:tcPr>
          <w:p w14:paraId="5F569927"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183E4EF4"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29679BB1" w14:textId="77777777" w:rsidR="00E8511D" w:rsidRPr="00940D11" w:rsidRDefault="00E8511D" w:rsidP="00822275">
            <w:pPr>
              <w:pStyle w:val="ConsPlusNormal"/>
              <w:jc w:val="center"/>
              <w:rPr>
                <w:sz w:val="20"/>
                <w:szCs w:val="20"/>
              </w:rPr>
            </w:pPr>
            <w:r w:rsidRPr="00940D11">
              <w:rPr>
                <w:sz w:val="20"/>
                <w:szCs w:val="20"/>
              </w:rPr>
              <w:t>4</w:t>
            </w:r>
          </w:p>
        </w:tc>
        <w:tc>
          <w:tcPr>
            <w:tcW w:w="3132" w:type="dxa"/>
            <w:vMerge/>
          </w:tcPr>
          <w:p w14:paraId="06CC9FDC" w14:textId="77777777" w:rsidR="00E8511D" w:rsidRPr="00940D11" w:rsidRDefault="00E8511D" w:rsidP="00F46770">
            <w:pPr>
              <w:pStyle w:val="ConsPlusNormal"/>
              <w:rPr>
                <w:sz w:val="20"/>
                <w:szCs w:val="20"/>
              </w:rPr>
            </w:pPr>
          </w:p>
        </w:tc>
      </w:tr>
      <w:tr w:rsidR="00E8511D" w:rsidRPr="00DB3997" w14:paraId="533C021A" w14:textId="77777777" w:rsidTr="00036F78">
        <w:trPr>
          <w:trHeight w:val="20"/>
          <w:jc w:val="center"/>
        </w:trPr>
        <w:tc>
          <w:tcPr>
            <w:tcW w:w="684" w:type="dxa"/>
            <w:vMerge/>
          </w:tcPr>
          <w:p w14:paraId="499742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DCDE03" w14:textId="77777777" w:rsidR="00E8511D" w:rsidRPr="00940D11" w:rsidRDefault="00E8511D" w:rsidP="00F46770">
            <w:pPr>
              <w:pStyle w:val="ConsPlusNormal"/>
              <w:rPr>
                <w:sz w:val="20"/>
                <w:szCs w:val="20"/>
              </w:rPr>
            </w:pPr>
          </w:p>
        </w:tc>
        <w:tc>
          <w:tcPr>
            <w:tcW w:w="1266" w:type="dxa"/>
            <w:vMerge/>
          </w:tcPr>
          <w:p w14:paraId="163E07B0" w14:textId="77777777" w:rsidR="00E8511D" w:rsidRPr="00940D11" w:rsidRDefault="00E8511D" w:rsidP="00F46770">
            <w:pPr>
              <w:pStyle w:val="ConsPlusNormal"/>
              <w:rPr>
                <w:sz w:val="20"/>
                <w:szCs w:val="20"/>
              </w:rPr>
            </w:pPr>
          </w:p>
        </w:tc>
        <w:tc>
          <w:tcPr>
            <w:tcW w:w="3005" w:type="dxa"/>
            <w:vAlign w:val="center"/>
          </w:tcPr>
          <w:p w14:paraId="64B9A24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0949374"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EE9B26B" w14:textId="77777777" w:rsidR="00E8511D" w:rsidRPr="00940D11" w:rsidRDefault="00E8511D" w:rsidP="00822275">
            <w:pPr>
              <w:pStyle w:val="ConsPlusNormal"/>
              <w:jc w:val="center"/>
              <w:rPr>
                <w:sz w:val="20"/>
                <w:szCs w:val="20"/>
              </w:rPr>
            </w:pPr>
            <w:r w:rsidRPr="00940D11">
              <w:rPr>
                <w:sz w:val="20"/>
                <w:szCs w:val="20"/>
              </w:rPr>
              <w:t>4</w:t>
            </w:r>
          </w:p>
        </w:tc>
        <w:tc>
          <w:tcPr>
            <w:tcW w:w="1230" w:type="dxa"/>
            <w:vAlign w:val="center"/>
          </w:tcPr>
          <w:p w14:paraId="066E6E38"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5587086C"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385B0C46" w14:textId="77777777" w:rsidR="00E8511D" w:rsidRPr="00940D11" w:rsidRDefault="00E8511D" w:rsidP="00822275">
            <w:pPr>
              <w:pStyle w:val="ConsPlusNormal"/>
              <w:jc w:val="center"/>
              <w:rPr>
                <w:sz w:val="20"/>
                <w:szCs w:val="20"/>
              </w:rPr>
            </w:pPr>
            <w:r w:rsidRPr="00940D11">
              <w:rPr>
                <w:sz w:val="20"/>
                <w:szCs w:val="20"/>
              </w:rPr>
              <w:t>4</w:t>
            </w:r>
          </w:p>
        </w:tc>
        <w:tc>
          <w:tcPr>
            <w:tcW w:w="3132" w:type="dxa"/>
            <w:vMerge/>
          </w:tcPr>
          <w:p w14:paraId="17F2A8A2" w14:textId="77777777" w:rsidR="00E8511D" w:rsidRPr="00940D11" w:rsidRDefault="00E8511D" w:rsidP="00F46770">
            <w:pPr>
              <w:pStyle w:val="ConsPlusNormal"/>
              <w:rPr>
                <w:sz w:val="20"/>
                <w:szCs w:val="20"/>
              </w:rPr>
            </w:pPr>
          </w:p>
        </w:tc>
      </w:tr>
      <w:tr w:rsidR="00E8511D" w:rsidRPr="00DB3997" w14:paraId="71AA1E55" w14:textId="77777777" w:rsidTr="00036F78">
        <w:trPr>
          <w:trHeight w:val="20"/>
          <w:jc w:val="center"/>
        </w:trPr>
        <w:tc>
          <w:tcPr>
            <w:tcW w:w="684" w:type="dxa"/>
            <w:vMerge/>
          </w:tcPr>
          <w:p w14:paraId="402982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832728" w14:textId="77777777" w:rsidR="00E8511D" w:rsidRPr="00940D11" w:rsidRDefault="00E8511D" w:rsidP="00F46770">
            <w:pPr>
              <w:pStyle w:val="ConsPlusNormal"/>
              <w:rPr>
                <w:sz w:val="20"/>
                <w:szCs w:val="20"/>
              </w:rPr>
            </w:pPr>
          </w:p>
        </w:tc>
        <w:tc>
          <w:tcPr>
            <w:tcW w:w="1266" w:type="dxa"/>
            <w:vMerge/>
          </w:tcPr>
          <w:p w14:paraId="2981F6A2" w14:textId="77777777" w:rsidR="00E8511D" w:rsidRPr="00940D11" w:rsidRDefault="00E8511D" w:rsidP="00F46770">
            <w:pPr>
              <w:pStyle w:val="ConsPlusNormal"/>
              <w:rPr>
                <w:sz w:val="20"/>
                <w:szCs w:val="20"/>
              </w:rPr>
            </w:pPr>
          </w:p>
        </w:tc>
        <w:tc>
          <w:tcPr>
            <w:tcW w:w="3005" w:type="dxa"/>
            <w:vAlign w:val="center"/>
          </w:tcPr>
          <w:p w14:paraId="79DF7B2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D85040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2F9420F" w14:textId="77777777" w:rsidR="00E8511D" w:rsidRPr="00940D11" w:rsidRDefault="00E8511D" w:rsidP="00822275">
            <w:pPr>
              <w:pStyle w:val="ConsPlusNormal"/>
              <w:jc w:val="center"/>
              <w:rPr>
                <w:sz w:val="20"/>
                <w:szCs w:val="20"/>
              </w:rPr>
            </w:pPr>
            <w:r w:rsidRPr="00940D11">
              <w:rPr>
                <w:sz w:val="20"/>
                <w:szCs w:val="20"/>
              </w:rPr>
              <w:t>1</w:t>
            </w:r>
          </w:p>
        </w:tc>
        <w:tc>
          <w:tcPr>
            <w:tcW w:w="1230" w:type="dxa"/>
            <w:vAlign w:val="center"/>
          </w:tcPr>
          <w:p w14:paraId="6F682365"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0922D3C1"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1822428C" w14:textId="77777777" w:rsidR="00E8511D" w:rsidRPr="00940D11" w:rsidRDefault="00E8511D" w:rsidP="00822275">
            <w:pPr>
              <w:pStyle w:val="ConsPlusNormal"/>
              <w:jc w:val="center"/>
              <w:rPr>
                <w:sz w:val="20"/>
                <w:szCs w:val="20"/>
              </w:rPr>
            </w:pPr>
            <w:r w:rsidRPr="00940D11">
              <w:rPr>
                <w:sz w:val="20"/>
                <w:szCs w:val="20"/>
              </w:rPr>
              <w:t>1</w:t>
            </w:r>
          </w:p>
        </w:tc>
        <w:tc>
          <w:tcPr>
            <w:tcW w:w="3132" w:type="dxa"/>
            <w:vMerge/>
          </w:tcPr>
          <w:p w14:paraId="755FA782" w14:textId="77777777" w:rsidR="00E8511D" w:rsidRPr="00940D11" w:rsidRDefault="00E8511D" w:rsidP="00F46770">
            <w:pPr>
              <w:pStyle w:val="ConsPlusNormal"/>
              <w:rPr>
                <w:sz w:val="20"/>
                <w:szCs w:val="20"/>
              </w:rPr>
            </w:pPr>
          </w:p>
        </w:tc>
      </w:tr>
      <w:tr w:rsidR="00E8511D" w:rsidRPr="00DB3997" w14:paraId="2BB6DC63" w14:textId="77777777" w:rsidTr="00643273">
        <w:trPr>
          <w:trHeight w:val="20"/>
          <w:jc w:val="center"/>
        </w:trPr>
        <w:tc>
          <w:tcPr>
            <w:tcW w:w="684" w:type="dxa"/>
            <w:vMerge w:val="restart"/>
            <w:vAlign w:val="center"/>
          </w:tcPr>
          <w:p w14:paraId="265AA9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F2C22FE" w14:textId="77777777" w:rsidR="00E8511D" w:rsidRPr="00940D11" w:rsidRDefault="00E8511D" w:rsidP="00F46770">
            <w:pPr>
              <w:pStyle w:val="ConsPlusNormal"/>
              <w:rPr>
                <w:sz w:val="20"/>
                <w:szCs w:val="20"/>
              </w:rPr>
            </w:pPr>
            <w:r w:rsidRPr="00940D11">
              <w:rPr>
                <w:sz w:val="20"/>
                <w:szCs w:val="20"/>
              </w:rPr>
              <w:t>2005</w:t>
            </w:r>
          </w:p>
        </w:tc>
        <w:tc>
          <w:tcPr>
            <w:tcW w:w="1266" w:type="dxa"/>
            <w:vMerge w:val="restart"/>
            <w:vAlign w:val="center"/>
          </w:tcPr>
          <w:p w14:paraId="5B475F9C" w14:textId="77777777" w:rsidR="00E8511D" w:rsidRPr="00940D11" w:rsidRDefault="00950D4C" w:rsidP="00F46770">
            <w:pPr>
              <w:pStyle w:val="ConsPlusNormal"/>
              <w:rPr>
                <w:sz w:val="20"/>
                <w:szCs w:val="20"/>
              </w:rPr>
            </w:pPr>
            <w:r>
              <w:rPr>
                <w:sz w:val="20"/>
                <w:szCs w:val="20"/>
              </w:rPr>
              <w:t>Первая очередь</w:t>
            </w:r>
          </w:p>
        </w:tc>
        <w:tc>
          <w:tcPr>
            <w:tcW w:w="3005" w:type="dxa"/>
            <w:vAlign w:val="center"/>
          </w:tcPr>
          <w:p w14:paraId="5C2BCEE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7ACFE4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2A3065D" w14:textId="77777777" w:rsidR="00E8511D" w:rsidRPr="00940D11" w:rsidRDefault="00E8511D" w:rsidP="00822275">
            <w:pPr>
              <w:pStyle w:val="ConsPlusNormal"/>
              <w:jc w:val="center"/>
              <w:rPr>
                <w:sz w:val="20"/>
                <w:szCs w:val="20"/>
              </w:rPr>
            </w:pPr>
            <w:r w:rsidRPr="00940D11">
              <w:rPr>
                <w:sz w:val="20"/>
                <w:szCs w:val="20"/>
              </w:rPr>
              <w:t>134</w:t>
            </w:r>
          </w:p>
        </w:tc>
        <w:tc>
          <w:tcPr>
            <w:tcW w:w="1230" w:type="dxa"/>
            <w:shd w:val="clear" w:color="auto" w:fill="auto"/>
            <w:vAlign w:val="center"/>
          </w:tcPr>
          <w:p w14:paraId="2337F634" w14:textId="77777777" w:rsidR="00E8511D" w:rsidRPr="00940D11" w:rsidRDefault="00E8511D" w:rsidP="00822275">
            <w:pPr>
              <w:pStyle w:val="ConsPlusNormal"/>
              <w:jc w:val="center"/>
              <w:rPr>
                <w:sz w:val="20"/>
                <w:szCs w:val="20"/>
              </w:rPr>
            </w:pPr>
            <w:r w:rsidRPr="00940D11">
              <w:rPr>
                <w:sz w:val="20"/>
                <w:szCs w:val="20"/>
              </w:rPr>
              <w:t>212</w:t>
            </w:r>
          </w:p>
        </w:tc>
        <w:tc>
          <w:tcPr>
            <w:tcW w:w="1276" w:type="dxa"/>
            <w:shd w:val="clear" w:color="auto" w:fill="auto"/>
            <w:vAlign w:val="center"/>
          </w:tcPr>
          <w:p w14:paraId="34ECE941" w14:textId="77777777" w:rsidR="00E8511D" w:rsidRPr="00940D11" w:rsidRDefault="00E8511D" w:rsidP="00822275">
            <w:pPr>
              <w:pStyle w:val="ConsPlusNormal"/>
              <w:jc w:val="center"/>
              <w:rPr>
                <w:sz w:val="20"/>
                <w:szCs w:val="20"/>
              </w:rPr>
            </w:pPr>
            <w:r w:rsidRPr="00940D11">
              <w:rPr>
                <w:sz w:val="20"/>
                <w:szCs w:val="20"/>
              </w:rPr>
              <w:t>-</w:t>
            </w:r>
          </w:p>
        </w:tc>
        <w:tc>
          <w:tcPr>
            <w:tcW w:w="1474" w:type="dxa"/>
            <w:shd w:val="clear" w:color="auto" w:fill="auto"/>
            <w:vAlign w:val="center"/>
          </w:tcPr>
          <w:p w14:paraId="7FBD3D93"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19F01DE0" w14:textId="77777777" w:rsidR="00E8511D" w:rsidRPr="00940D11" w:rsidRDefault="00643273" w:rsidP="00F46770">
            <w:pPr>
              <w:pStyle w:val="ConsPlusNormal"/>
              <w:rPr>
                <w:sz w:val="20"/>
                <w:szCs w:val="20"/>
              </w:rPr>
            </w:pPr>
            <w:r>
              <w:rPr>
                <w:sz w:val="20"/>
                <w:szCs w:val="20"/>
              </w:rPr>
              <w:t>-</w:t>
            </w:r>
          </w:p>
        </w:tc>
      </w:tr>
      <w:tr w:rsidR="00E8511D" w:rsidRPr="00DB3997" w14:paraId="52CC4169" w14:textId="77777777" w:rsidTr="00643273">
        <w:trPr>
          <w:trHeight w:val="20"/>
          <w:jc w:val="center"/>
        </w:trPr>
        <w:tc>
          <w:tcPr>
            <w:tcW w:w="684" w:type="dxa"/>
            <w:vMerge/>
          </w:tcPr>
          <w:p w14:paraId="21319C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585DD5" w14:textId="77777777" w:rsidR="00E8511D" w:rsidRPr="00940D11" w:rsidRDefault="00E8511D" w:rsidP="00F46770">
            <w:pPr>
              <w:pStyle w:val="ConsPlusNormal"/>
              <w:rPr>
                <w:sz w:val="20"/>
                <w:szCs w:val="20"/>
              </w:rPr>
            </w:pPr>
          </w:p>
        </w:tc>
        <w:tc>
          <w:tcPr>
            <w:tcW w:w="1266" w:type="dxa"/>
            <w:vMerge/>
          </w:tcPr>
          <w:p w14:paraId="64145831" w14:textId="77777777" w:rsidR="00E8511D" w:rsidRPr="00940D11" w:rsidRDefault="00E8511D" w:rsidP="00F46770">
            <w:pPr>
              <w:pStyle w:val="ConsPlusNormal"/>
              <w:rPr>
                <w:sz w:val="20"/>
                <w:szCs w:val="20"/>
              </w:rPr>
            </w:pPr>
          </w:p>
        </w:tc>
        <w:tc>
          <w:tcPr>
            <w:tcW w:w="3005" w:type="dxa"/>
            <w:vAlign w:val="center"/>
          </w:tcPr>
          <w:p w14:paraId="7B88494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66F53A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7E9E07F" w14:textId="77777777" w:rsidR="00E8511D" w:rsidRPr="00940D11" w:rsidRDefault="00E8511D" w:rsidP="00822275">
            <w:pPr>
              <w:pStyle w:val="ConsPlusNormal"/>
              <w:jc w:val="center"/>
              <w:rPr>
                <w:sz w:val="20"/>
                <w:szCs w:val="20"/>
              </w:rPr>
            </w:pPr>
            <w:r w:rsidRPr="00940D11">
              <w:rPr>
                <w:sz w:val="20"/>
                <w:szCs w:val="20"/>
              </w:rPr>
              <w:t>291</w:t>
            </w:r>
          </w:p>
        </w:tc>
        <w:tc>
          <w:tcPr>
            <w:tcW w:w="1230" w:type="dxa"/>
            <w:shd w:val="clear" w:color="auto" w:fill="auto"/>
            <w:vAlign w:val="center"/>
          </w:tcPr>
          <w:p w14:paraId="12566160" w14:textId="77777777" w:rsidR="00E8511D" w:rsidRPr="00940D11" w:rsidRDefault="007D30FE" w:rsidP="00822275">
            <w:pPr>
              <w:pStyle w:val="ConsPlusNormal"/>
              <w:jc w:val="center"/>
              <w:rPr>
                <w:sz w:val="20"/>
                <w:szCs w:val="20"/>
              </w:rPr>
            </w:pPr>
            <w:r>
              <w:rPr>
                <w:sz w:val="20"/>
                <w:szCs w:val="20"/>
              </w:rPr>
              <w:t>-</w:t>
            </w:r>
          </w:p>
        </w:tc>
        <w:tc>
          <w:tcPr>
            <w:tcW w:w="1276" w:type="dxa"/>
            <w:shd w:val="clear" w:color="auto" w:fill="auto"/>
            <w:vAlign w:val="center"/>
          </w:tcPr>
          <w:p w14:paraId="16E24F4F" w14:textId="77777777" w:rsidR="00E8511D" w:rsidRPr="00940D11" w:rsidRDefault="00643273" w:rsidP="00822275">
            <w:pPr>
              <w:pStyle w:val="ConsPlusNormal"/>
              <w:jc w:val="center"/>
              <w:rPr>
                <w:sz w:val="20"/>
                <w:szCs w:val="20"/>
              </w:rPr>
            </w:pPr>
            <w:r>
              <w:rPr>
                <w:sz w:val="20"/>
                <w:szCs w:val="20"/>
              </w:rPr>
              <w:t>-</w:t>
            </w:r>
          </w:p>
        </w:tc>
        <w:tc>
          <w:tcPr>
            <w:tcW w:w="1474" w:type="dxa"/>
            <w:shd w:val="clear" w:color="auto" w:fill="auto"/>
            <w:vAlign w:val="center"/>
          </w:tcPr>
          <w:p w14:paraId="03093C5B" w14:textId="77777777" w:rsidR="00E8511D" w:rsidRPr="00940D11" w:rsidRDefault="00A86F5C" w:rsidP="00822275">
            <w:pPr>
              <w:pStyle w:val="ConsPlusNormal"/>
              <w:jc w:val="center"/>
              <w:rPr>
                <w:sz w:val="20"/>
                <w:szCs w:val="20"/>
              </w:rPr>
            </w:pPr>
            <w:r>
              <w:rPr>
                <w:sz w:val="20"/>
                <w:szCs w:val="20"/>
              </w:rPr>
              <w:t>291</w:t>
            </w:r>
          </w:p>
        </w:tc>
        <w:tc>
          <w:tcPr>
            <w:tcW w:w="3132" w:type="dxa"/>
            <w:vMerge/>
            <w:shd w:val="clear" w:color="auto" w:fill="auto"/>
          </w:tcPr>
          <w:p w14:paraId="145D1A72" w14:textId="77777777" w:rsidR="00E8511D" w:rsidRPr="00940D11" w:rsidRDefault="00E8511D" w:rsidP="00F46770">
            <w:pPr>
              <w:pStyle w:val="ConsPlusNormal"/>
              <w:rPr>
                <w:sz w:val="20"/>
                <w:szCs w:val="20"/>
              </w:rPr>
            </w:pPr>
          </w:p>
        </w:tc>
      </w:tr>
      <w:tr w:rsidR="00E8511D" w:rsidRPr="00DB3997" w14:paraId="11939222" w14:textId="77777777" w:rsidTr="00643273">
        <w:trPr>
          <w:trHeight w:val="20"/>
          <w:jc w:val="center"/>
        </w:trPr>
        <w:tc>
          <w:tcPr>
            <w:tcW w:w="684" w:type="dxa"/>
            <w:vMerge/>
          </w:tcPr>
          <w:p w14:paraId="00F63A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2592AE" w14:textId="77777777" w:rsidR="00E8511D" w:rsidRPr="00940D11" w:rsidRDefault="00E8511D" w:rsidP="00F46770">
            <w:pPr>
              <w:pStyle w:val="ConsPlusNormal"/>
              <w:rPr>
                <w:sz w:val="20"/>
                <w:szCs w:val="20"/>
              </w:rPr>
            </w:pPr>
          </w:p>
        </w:tc>
        <w:tc>
          <w:tcPr>
            <w:tcW w:w="1266" w:type="dxa"/>
            <w:vMerge/>
          </w:tcPr>
          <w:p w14:paraId="1978C022" w14:textId="77777777" w:rsidR="00E8511D" w:rsidRPr="00940D11" w:rsidRDefault="00E8511D" w:rsidP="00F46770">
            <w:pPr>
              <w:pStyle w:val="ConsPlusNormal"/>
              <w:rPr>
                <w:sz w:val="20"/>
                <w:szCs w:val="20"/>
              </w:rPr>
            </w:pPr>
          </w:p>
        </w:tc>
        <w:tc>
          <w:tcPr>
            <w:tcW w:w="3005" w:type="dxa"/>
            <w:vAlign w:val="center"/>
          </w:tcPr>
          <w:p w14:paraId="486F89B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A02125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C87982F" w14:textId="77777777" w:rsidR="00E8511D" w:rsidRPr="00940D11" w:rsidRDefault="00E8511D" w:rsidP="00822275">
            <w:pPr>
              <w:pStyle w:val="ConsPlusNormal"/>
              <w:jc w:val="center"/>
              <w:rPr>
                <w:sz w:val="20"/>
                <w:szCs w:val="20"/>
              </w:rPr>
            </w:pPr>
            <w:r w:rsidRPr="00940D11">
              <w:rPr>
                <w:sz w:val="20"/>
                <w:szCs w:val="20"/>
              </w:rPr>
              <w:t>64</w:t>
            </w:r>
          </w:p>
        </w:tc>
        <w:tc>
          <w:tcPr>
            <w:tcW w:w="1230" w:type="dxa"/>
            <w:vAlign w:val="center"/>
          </w:tcPr>
          <w:p w14:paraId="38E61C9D"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6EE48F32"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51565B09" w14:textId="77777777" w:rsidR="00E8511D" w:rsidRPr="00940D11" w:rsidRDefault="00E8511D" w:rsidP="00822275">
            <w:pPr>
              <w:pStyle w:val="ConsPlusNormal"/>
              <w:jc w:val="center"/>
              <w:rPr>
                <w:sz w:val="20"/>
                <w:szCs w:val="20"/>
              </w:rPr>
            </w:pPr>
            <w:r w:rsidRPr="00940D11">
              <w:rPr>
                <w:sz w:val="20"/>
                <w:szCs w:val="20"/>
              </w:rPr>
              <w:t>64</w:t>
            </w:r>
          </w:p>
        </w:tc>
        <w:tc>
          <w:tcPr>
            <w:tcW w:w="3132" w:type="dxa"/>
            <w:vMerge/>
            <w:shd w:val="clear" w:color="auto" w:fill="auto"/>
          </w:tcPr>
          <w:p w14:paraId="78EF5B6E" w14:textId="77777777" w:rsidR="00E8511D" w:rsidRPr="00940D11" w:rsidRDefault="00E8511D" w:rsidP="00F46770">
            <w:pPr>
              <w:pStyle w:val="ConsPlusNormal"/>
              <w:rPr>
                <w:sz w:val="20"/>
                <w:szCs w:val="20"/>
              </w:rPr>
            </w:pPr>
          </w:p>
        </w:tc>
      </w:tr>
      <w:tr w:rsidR="00E8511D" w:rsidRPr="00DB3997" w14:paraId="002138EE" w14:textId="77777777" w:rsidTr="00643273">
        <w:trPr>
          <w:trHeight w:val="20"/>
          <w:jc w:val="center"/>
        </w:trPr>
        <w:tc>
          <w:tcPr>
            <w:tcW w:w="684" w:type="dxa"/>
            <w:vMerge/>
          </w:tcPr>
          <w:p w14:paraId="6559EF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554AAF" w14:textId="77777777" w:rsidR="00E8511D" w:rsidRPr="00940D11" w:rsidRDefault="00E8511D" w:rsidP="00F46770">
            <w:pPr>
              <w:pStyle w:val="ConsPlusNormal"/>
              <w:rPr>
                <w:sz w:val="20"/>
                <w:szCs w:val="20"/>
              </w:rPr>
            </w:pPr>
          </w:p>
        </w:tc>
        <w:tc>
          <w:tcPr>
            <w:tcW w:w="1266" w:type="dxa"/>
            <w:vMerge/>
          </w:tcPr>
          <w:p w14:paraId="511EE647" w14:textId="77777777" w:rsidR="00E8511D" w:rsidRPr="00940D11" w:rsidRDefault="00E8511D" w:rsidP="00F46770">
            <w:pPr>
              <w:pStyle w:val="ConsPlusNormal"/>
              <w:rPr>
                <w:sz w:val="20"/>
                <w:szCs w:val="20"/>
              </w:rPr>
            </w:pPr>
          </w:p>
        </w:tc>
        <w:tc>
          <w:tcPr>
            <w:tcW w:w="3005" w:type="dxa"/>
            <w:vAlign w:val="center"/>
          </w:tcPr>
          <w:p w14:paraId="29750F4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AD8F13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FA98DB6" w14:textId="77777777" w:rsidR="00E8511D" w:rsidRPr="00940D11" w:rsidRDefault="00E8511D" w:rsidP="00822275">
            <w:pPr>
              <w:pStyle w:val="ConsPlusNormal"/>
              <w:jc w:val="center"/>
              <w:rPr>
                <w:sz w:val="20"/>
                <w:szCs w:val="20"/>
              </w:rPr>
            </w:pPr>
            <w:r w:rsidRPr="00940D11">
              <w:rPr>
                <w:sz w:val="20"/>
                <w:szCs w:val="20"/>
              </w:rPr>
              <w:t>-</w:t>
            </w:r>
          </w:p>
        </w:tc>
        <w:tc>
          <w:tcPr>
            <w:tcW w:w="1230" w:type="dxa"/>
            <w:vAlign w:val="center"/>
          </w:tcPr>
          <w:p w14:paraId="66AE5FB3"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4A9A3509"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18F18066" w14:textId="77777777" w:rsidR="00E8511D" w:rsidRPr="00940D11" w:rsidRDefault="00E8511D" w:rsidP="00822275">
            <w:pPr>
              <w:pStyle w:val="ConsPlusNormal"/>
              <w:jc w:val="center"/>
              <w:rPr>
                <w:sz w:val="20"/>
                <w:szCs w:val="20"/>
              </w:rPr>
            </w:pPr>
            <w:r w:rsidRPr="00940D11">
              <w:rPr>
                <w:sz w:val="20"/>
                <w:szCs w:val="20"/>
              </w:rPr>
              <w:t>-</w:t>
            </w:r>
          </w:p>
        </w:tc>
        <w:tc>
          <w:tcPr>
            <w:tcW w:w="3132" w:type="dxa"/>
            <w:vMerge/>
            <w:shd w:val="clear" w:color="auto" w:fill="auto"/>
          </w:tcPr>
          <w:p w14:paraId="03D792A3" w14:textId="77777777" w:rsidR="00E8511D" w:rsidRPr="00940D11" w:rsidRDefault="00E8511D" w:rsidP="00F46770">
            <w:pPr>
              <w:pStyle w:val="ConsPlusNormal"/>
              <w:rPr>
                <w:sz w:val="20"/>
                <w:szCs w:val="20"/>
              </w:rPr>
            </w:pPr>
          </w:p>
        </w:tc>
      </w:tr>
      <w:tr w:rsidR="00E8511D" w:rsidRPr="00DB3997" w14:paraId="27A9FBBB" w14:textId="77777777" w:rsidTr="00643273">
        <w:trPr>
          <w:trHeight w:val="20"/>
          <w:jc w:val="center"/>
        </w:trPr>
        <w:tc>
          <w:tcPr>
            <w:tcW w:w="684" w:type="dxa"/>
            <w:vMerge/>
          </w:tcPr>
          <w:p w14:paraId="1591C1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B55614" w14:textId="77777777" w:rsidR="00E8511D" w:rsidRPr="00940D11" w:rsidRDefault="00E8511D" w:rsidP="00F46770">
            <w:pPr>
              <w:pStyle w:val="ConsPlusNormal"/>
              <w:rPr>
                <w:sz w:val="20"/>
                <w:szCs w:val="20"/>
              </w:rPr>
            </w:pPr>
          </w:p>
        </w:tc>
        <w:tc>
          <w:tcPr>
            <w:tcW w:w="1266" w:type="dxa"/>
            <w:vMerge/>
          </w:tcPr>
          <w:p w14:paraId="2EB3EDF4" w14:textId="77777777" w:rsidR="00E8511D" w:rsidRPr="00940D11" w:rsidRDefault="00E8511D" w:rsidP="00F46770">
            <w:pPr>
              <w:pStyle w:val="ConsPlusNormal"/>
              <w:rPr>
                <w:sz w:val="20"/>
                <w:szCs w:val="20"/>
              </w:rPr>
            </w:pPr>
          </w:p>
        </w:tc>
        <w:tc>
          <w:tcPr>
            <w:tcW w:w="3005" w:type="dxa"/>
            <w:vAlign w:val="center"/>
          </w:tcPr>
          <w:p w14:paraId="47BC678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1DBEFA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D856BBB" w14:textId="77777777" w:rsidR="00E8511D" w:rsidRPr="00940D11" w:rsidRDefault="00E8511D" w:rsidP="00822275">
            <w:pPr>
              <w:pStyle w:val="ConsPlusNormal"/>
              <w:jc w:val="center"/>
              <w:rPr>
                <w:sz w:val="20"/>
                <w:szCs w:val="20"/>
              </w:rPr>
            </w:pPr>
            <w:r w:rsidRPr="00940D11">
              <w:rPr>
                <w:sz w:val="20"/>
                <w:szCs w:val="20"/>
              </w:rPr>
              <w:t>256</w:t>
            </w:r>
          </w:p>
        </w:tc>
        <w:tc>
          <w:tcPr>
            <w:tcW w:w="1230" w:type="dxa"/>
            <w:vAlign w:val="center"/>
          </w:tcPr>
          <w:p w14:paraId="52828FCB"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75D334B0"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42992AE4" w14:textId="77777777" w:rsidR="00E8511D" w:rsidRPr="00940D11" w:rsidRDefault="00E8511D" w:rsidP="00822275">
            <w:pPr>
              <w:pStyle w:val="ConsPlusNormal"/>
              <w:jc w:val="center"/>
              <w:rPr>
                <w:sz w:val="20"/>
                <w:szCs w:val="20"/>
              </w:rPr>
            </w:pPr>
            <w:r w:rsidRPr="00940D11">
              <w:rPr>
                <w:sz w:val="20"/>
                <w:szCs w:val="20"/>
              </w:rPr>
              <w:t>256</w:t>
            </w:r>
          </w:p>
        </w:tc>
        <w:tc>
          <w:tcPr>
            <w:tcW w:w="3132" w:type="dxa"/>
            <w:vMerge/>
            <w:shd w:val="clear" w:color="auto" w:fill="auto"/>
          </w:tcPr>
          <w:p w14:paraId="090F367C" w14:textId="77777777" w:rsidR="00E8511D" w:rsidRPr="00940D11" w:rsidRDefault="00E8511D" w:rsidP="00F46770">
            <w:pPr>
              <w:pStyle w:val="ConsPlusNormal"/>
              <w:rPr>
                <w:sz w:val="20"/>
                <w:szCs w:val="20"/>
              </w:rPr>
            </w:pPr>
          </w:p>
        </w:tc>
      </w:tr>
      <w:tr w:rsidR="00E8511D" w:rsidRPr="00DB3997" w14:paraId="59E80880" w14:textId="77777777" w:rsidTr="00643273">
        <w:trPr>
          <w:trHeight w:val="20"/>
          <w:jc w:val="center"/>
        </w:trPr>
        <w:tc>
          <w:tcPr>
            <w:tcW w:w="684" w:type="dxa"/>
            <w:vMerge/>
          </w:tcPr>
          <w:p w14:paraId="3F2AEF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3C8924" w14:textId="77777777" w:rsidR="00E8511D" w:rsidRPr="00940D11" w:rsidRDefault="00E8511D" w:rsidP="00F46770">
            <w:pPr>
              <w:pStyle w:val="ConsPlusNormal"/>
              <w:rPr>
                <w:sz w:val="20"/>
                <w:szCs w:val="20"/>
              </w:rPr>
            </w:pPr>
          </w:p>
        </w:tc>
        <w:tc>
          <w:tcPr>
            <w:tcW w:w="1266" w:type="dxa"/>
            <w:vMerge/>
          </w:tcPr>
          <w:p w14:paraId="4666159A" w14:textId="77777777" w:rsidR="00E8511D" w:rsidRPr="00940D11" w:rsidRDefault="00E8511D" w:rsidP="00F46770">
            <w:pPr>
              <w:pStyle w:val="ConsPlusNormal"/>
              <w:rPr>
                <w:sz w:val="20"/>
                <w:szCs w:val="20"/>
              </w:rPr>
            </w:pPr>
          </w:p>
        </w:tc>
        <w:tc>
          <w:tcPr>
            <w:tcW w:w="3005" w:type="dxa"/>
            <w:vAlign w:val="center"/>
          </w:tcPr>
          <w:p w14:paraId="5557819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9139D7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08C40F0" w14:textId="77777777" w:rsidR="00E8511D" w:rsidRPr="00940D11" w:rsidRDefault="00E8511D" w:rsidP="00822275">
            <w:pPr>
              <w:pStyle w:val="ConsPlusNormal"/>
              <w:jc w:val="center"/>
              <w:rPr>
                <w:sz w:val="20"/>
                <w:szCs w:val="20"/>
              </w:rPr>
            </w:pPr>
            <w:r w:rsidRPr="00940D11">
              <w:rPr>
                <w:sz w:val="20"/>
                <w:szCs w:val="20"/>
              </w:rPr>
              <w:t>256</w:t>
            </w:r>
          </w:p>
        </w:tc>
        <w:tc>
          <w:tcPr>
            <w:tcW w:w="1230" w:type="dxa"/>
            <w:vAlign w:val="center"/>
          </w:tcPr>
          <w:p w14:paraId="3FA3E9D7"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0E4EAEDB"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7B96C18D" w14:textId="77777777" w:rsidR="00E8511D" w:rsidRPr="00940D11" w:rsidRDefault="00E8511D" w:rsidP="00822275">
            <w:pPr>
              <w:pStyle w:val="ConsPlusNormal"/>
              <w:jc w:val="center"/>
              <w:rPr>
                <w:sz w:val="20"/>
                <w:szCs w:val="20"/>
              </w:rPr>
            </w:pPr>
            <w:r w:rsidRPr="00940D11">
              <w:rPr>
                <w:sz w:val="20"/>
                <w:szCs w:val="20"/>
              </w:rPr>
              <w:t>256</w:t>
            </w:r>
          </w:p>
        </w:tc>
        <w:tc>
          <w:tcPr>
            <w:tcW w:w="3132" w:type="dxa"/>
            <w:vMerge/>
            <w:shd w:val="clear" w:color="auto" w:fill="auto"/>
          </w:tcPr>
          <w:p w14:paraId="618C2EB0" w14:textId="77777777" w:rsidR="00E8511D" w:rsidRPr="00940D11" w:rsidRDefault="00E8511D" w:rsidP="00F46770">
            <w:pPr>
              <w:pStyle w:val="ConsPlusNormal"/>
              <w:rPr>
                <w:sz w:val="20"/>
                <w:szCs w:val="20"/>
              </w:rPr>
            </w:pPr>
          </w:p>
        </w:tc>
      </w:tr>
      <w:tr w:rsidR="00E8511D" w:rsidRPr="00DB3997" w14:paraId="32EBFF71" w14:textId="77777777" w:rsidTr="00643273">
        <w:trPr>
          <w:trHeight w:val="20"/>
          <w:jc w:val="center"/>
        </w:trPr>
        <w:tc>
          <w:tcPr>
            <w:tcW w:w="684" w:type="dxa"/>
            <w:vMerge/>
          </w:tcPr>
          <w:p w14:paraId="359B0C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333B0B" w14:textId="77777777" w:rsidR="00E8511D" w:rsidRPr="00940D11" w:rsidRDefault="00E8511D" w:rsidP="00F46770">
            <w:pPr>
              <w:pStyle w:val="ConsPlusNormal"/>
              <w:rPr>
                <w:sz w:val="20"/>
                <w:szCs w:val="20"/>
              </w:rPr>
            </w:pPr>
          </w:p>
        </w:tc>
        <w:tc>
          <w:tcPr>
            <w:tcW w:w="1266" w:type="dxa"/>
            <w:vMerge/>
          </w:tcPr>
          <w:p w14:paraId="006CC567" w14:textId="77777777" w:rsidR="00E8511D" w:rsidRPr="00940D11" w:rsidRDefault="00E8511D" w:rsidP="00F46770">
            <w:pPr>
              <w:pStyle w:val="ConsPlusNormal"/>
              <w:rPr>
                <w:sz w:val="20"/>
                <w:szCs w:val="20"/>
              </w:rPr>
            </w:pPr>
          </w:p>
        </w:tc>
        <w:tc>
          <w:tcPr>
            <w:tcW w:w="3005" w:type="dxa"/>
            <w:vAlign w:val="center"/>
          </w:tcPr>
          <w:p w14:paraId="67DDC0E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13F535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56DE11D" w14:textId="77777777" w:rsidR="00E8511D" w:rsidRPr="00940D11" w:rsidRDefault="00E8511D" w:rsidP="00822275">
            <w:pPr>
              <w:pStyle w:val="ConsPlusNormal"/>
              <w:jc w:val="center"/>
              <w:rPr>
                <w:sz w:val="20"/>
                <w:szCs w:val="20"/>
              </w:rPr>
            </w:pPr>
            <w:r w:rsidRPr="00940D11">
              <w:rPr>
                <w:sz w:val="20"/>
                <w:szCs w:val="20"/>
              </w:rPr>
              <w:t>80</w:t>
            </w:r>
          </w:p>
        </w:tc>
        <w:tc>
          <w:tcPr>
            <w:tcW w:w="1230" w:type="dxa"/>
            <w:vAlign w:val="center"/>
          </w:tcPr>
          <w:p w14:paraId="5361F691" w14:textId="77777777" w:rsidR="00E8511D" w:rsidRPr="00940D11" w:rsidRDefault="00E8511D" w:rsidP="00822275">
            <w:pPr>
              <w:pStyle w:val="ConsPlusNormal"/>
              <w:jc w:val="center"/>
              <w:rPr>
                <w:sz w:val="20"/>
                <w:szCs w:val="20"/>
              </w:rPr>
            </w:pPr>
            <w:r w:rsidRPr="00940D11">
              <w:rPr>
                <w:sz w:val="20"/>
                <w:szCs w:val="20"/>
              </w:rPr>
              <w:t>-</w:t>
            </w:r>
          </w:p>
        </w:tc>
        <w:tc>
          <w:tcPr>
            <w:tcW w:w="1276" w:type="dxa"/>
            <w:vAlign w:val="center"/>
          </w:tcPr>
          <w:p w14:paraId="703CFB21" w14:textId="77777777" w:rsidR="00E8511D" w:rsidRPr="00940D11" w:rsidRDefault="00E8511D" w:rsidP="00822275">
            <w:pPr>
              <w:pStyle w:val="ConsPlusNormal"/>
              <w:jc w:val="center"/>
              <w:rPr>
                <w:sz w:val="20"/>
                <w:szCs w:val="20"/>
              </w:rPr>
            </w:pPr>
            <w:r w:rsidRPr="00940D11">
              <w:rPr>
                <w:sz w:val="20"/>
                <w:szCs w:val="20"/>
              </w:rPr>
              <w:t>-</w:t>
            </w:r>
          </w:p>
        </w:tc>
        <w:tc>
          <w:tcPr>
            <w:tcW w:w="1474" w:type="dxa"/>
            <w:vAlign w:val="center"/>
          </w:tcPr>
          <w:p w14:paraId="6E7B14C0" w14:textId="77777777" w:rsidR="00E8511D" w:rsidRPr="00940D11" w:rsidRDefault="00E8511D" w:rsidP="00822275">
            <w:pPr>
              <w:pStyle w:val="ConsPlusNormal"/>
              <w:jc w:val="center"/>
              <w:rPr>
                <w:sz w:val="20"/>
                <w:szCs w:val="20"/>
              </w:rPr>
            </w:pPr>
            <w:r w:rsidRPr="00940D11">
              <w:rPr>
                <w:sz w:val="20"/>
                <w:szCs w:val="20"/>
              </w:rPr>
              <w:t>80</w:t>
            </w:r>
          </w:p>
        </w:tc>
        <w:tc>
          <w:tcPr>
            <w:tcW w:w="3132" w:type="dxa"/>
            <w:vMerge/>
            <w:shd w:val="clear" w:color="auto" w:fill="auto"/>
          </w:tcPr>
          <w:p w14:paraId="02D7FC05" w14:textId="77777777" w:rsidR="00E8511D" w:rsidRPr="00940D11" w:rsidRDefault="00E8511D" w:rsidP="00F46770">
            <w:pPr>
              <w:pStyle w:val="ConsPlusNormal"/>
              <w:rPr>
                <w:sz w:val="20"/>
                <w:szCs w:val="20"/>
              </w:rPr>
            </w:pPr>
          </w:p>
        </w:tc>
      </w:tr>
      <w:tr w:rsidR="00E8511D" w:rsidRPr="00DB3997" w14:paraId="3E0BF2C7" w14:textId="77777777" w:rsidTr="00036F78">
        <w:trPr>
          <w:trHeight w:val="20"/>
          <w:jc w:val="center"/>
        </w:trPr>
        <w:tc>
          <w:tcPr>
            <w:tcW w:w="684" w:type="dxa"/>
            <w:vMerge w:val="restart"/>
            <w:vAlign w:val="center"/>
          </w:tcPr>
          <w:p w14:paraId="22B371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91C488B" w14:textId="77777777" w:rsidR="00E8511D" w:rsidRPr="00940D11" w:rsidRDefault="00E8511D" w:rsidP="00F46770">
            <w:pPr>
              <w:pStyle w:val="ConsPlusNormal"/>
              <w:rPr>
                <w:sz w:val="20"/>
                <w:szCs w:val="20"/>
              </w:rPr>
            </w:pPr>
            <w:r w:rsidRPr="00940D11">
              <w:rPr>
                <w:sz w:val="20"/>
                <w:szCs w:val="20"/>
              </w:rPr>
              <w:t>2007</w:t>
            </w:r>
          </w:p>
        </w:tc>
        <w:tc>
          <w:tcPr>
            <w:tcW w:w="1266" w:type="dxa"/>
            <w:vMerge w:val="restart"/>
            <w:vAlign w:val="center"/>
          </w:tcPr>
          <w:p w14:paraId="2D17E8C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949931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69D158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34EAD29" w14:textId="77777777" w:rsidR="00E8511D" w:rsidRPr="00940D11" w:rsidRDefault="00E8511D" w:rsidP="00544B74">
            <w:pPr>
              <w:pStyle w:val="ConsPlusNormal"/>
              <w:jc w:val="center"/>
              <w:rPr>
                <w:sz w:val="20"/>
                <w:szCs w:val="20"/>
              </w:rPr>
            </w:pPr>
            <w:r w:rsidRPr="00940D11">
              <w:rPr>
                <w:sz w:val="20"/>
                <w:szCs w:val="20"/>
              </w:rPr>
              <w:t>7</w:t>
            </w:r>
          </w:p>
        </w:tc>
        <w:tc>
          <w:tcPr>
            <w:tcW w:w="1230" w:type="dxa"/>
            <w:vAlign w:val="center"/>
          </w:tcPr>
          <w:p w14:paraId="6C55D9AE"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348CD59B"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19EB7CA5" w14:textId="77777777" w:rsidR="00E8511D" w:rsidRPr="00940D11" w:rsidRDefault="00E8511D" w:rsidP="00544B74">
            <w:pPr>
              <w:pStyle w:val="ConsPlusNormal"/>
              <w:jc w:val="center"/>
              <w:rPr>
                <w:sz w:val="20"/>
                <w:szCs w:val="20"/>
              </w:rPr>
            </w:pPr>
            <w:r w:rsidRPr="00940D11">
              <w:rPr>
                <w:sz w:val="20"/>
                <w:szCs w:val="20"/>
              </w:rPr>
              <w:t>7</w:t>
            </w:r>
          </w:p>
        </w:tc>
        <w:tc>
          <w:tcPr>
            <w:tcW w:w="3132" w:type="dxa"/>
            <w:vMerge w:val="restart"/>
            <w:vAlign w:val="center"/>
          </w:tcPr>
          <w:p w14:paraId="7A19778A" w14:textId="77777777" w:rsidR="00E8511D" w:rsidRPr="00940D11" w:rsidRDefault="00E8511D" w:rsidP="00F46770">
            <w:pPr>
              <w:pStyle w:val="ConsPlusNormal"/>
              <w:rPr>
                <w:sz w:val="20"/>
                <w:szCs w:val="20"/>
              </w:rPr>
            </w:pPr>
            <w:r w:rsidRPr="00940D11">
              <w:rPr>
                <w:sz w:val="20"/>
                <w:szCs w:val="20"/>
              </w:rPr>
              <w:t>-</w:t>
            </w:r>
          </w:p>
        </w:tc>
      </w:tr>
      <w:tr w:rsidR="00E8511D" w:rsidRPr="00DB3997" w14:paraId="558941B1" w14:textId="77777777" w:rsidTr="00036F78">
        <w:trPr>
          <w:trHeight w:val="20"/>
          <w:jc w:val="center"/>
        </w:trPr>
        <w:tc>
          <w:tcPr>
            <w:tcW w:w="684" w:type="dxa"/>
            <w:vMerge/>
          </w:tcPr>
          <w:p w14:paraId="6B6D89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483D7D" w14:textId="77777777" w:rsidR="00E8511D" w:rsidRPr="00940D11" w:rsidRDefault="00E8511D" w:rsidP="00F46770">
            <w:pPr>
              <w:pStyle w:val="ConsPlusNormal"/>
              <w:rPr>
                <w:sz w:val="20"/>
                <w:szCs w:val="20"/>
              </w:rPr>
            </w:pPr>
          </w:p>
        </w:tc>
        <w:tc>
          <w:tcPr>
            <w:tcW w:w="1266" w:type="dxa"/>
            <w:vMerge/>
          </w:tcPr>
          <w:p w14:paraId="426BDDB8" w14:textId="77777777" w:rsidR="00E8511D" w:rsidRPr="00940D11" w:rsidRDefault="00E8511D" w:rsidP="00F46770">
            <w:pPr>
              <w:pStyle w:val="ConsPlusNormal"/>
              <w:rPr>
                <w:sz w:val="20"/>
                <w:szCs w:val="20"/>
              </w:rPr>
            </w:pPr>
          </w:p>
        </w:tc>
        <w:tc>
          <w:tcPr>
            <w:tcW w:w="3005" w:type="dxa"/>
            <w:vAlign w:val="center"/>
          </w:tcPr>
          <w:p w14:paraId="3F25B89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527E73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6DD8804" w14:textId="77777777" w:rsidR="00E8511D" w:rsidRPr="00940D11" w:rsidRDefault="00E8511D" w:rsidP="00544B74">
            <w:pPr>
              <w:pStyle w:val="ConsPlusNormal"/>
              <w:jc w:val="center"/>
              <w:rPr>
                <w:sz w:val="20"/>
                <w:szCs w:val="20"/>
              </w:rPr>
            </w:pPr>
            <w:r w:rsidRPr="00940D11">
              <w:rPr>
                <w:sz w:val="20"/>
                <w:szCs w:val="20"/>
              </w:rPr>
              <w:t>16</w:t>
            </w:r>
          </w:p>
        </w:tc>
        <w:tc>
          <w:tcPr>
            <w:tcW w:w="1230" w:type="dxa"/>
            <w:vAlign w:val="center"/>
          </w:tcPr>
          <w:p w14:paraId="7BB7B7EC"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5217DAF5"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7837DD84" w14:textId="77777777" w:rsidR="00E8511D" w:rsidRPr="00940D11" w:rsidRDefault="00E8511D" w:rsidP="00544B74">
            <w:pPr>
              <w:pStyle w:val="ConsPlusNormal"/>
              <w:jc w:val="center"/>
              <w:rPr>
                <w:sz w:val="20"/>
                <w:szCs w:val="20"/>
              </w:rPr>
            </w:pPr>
            <w:r w:rsidRPr="00940D11">
              <w:rPr>
                <w:sz w:val="20"/>
                <w:szCs w:val="20"/>
              </w:rPr>
              <w:t>16</w:t>
            </w:r>
          </w:p>
        </w:tc>
        <w:tc>
          <w:tcPr>
            <w:tcW w:w="3132" w:type="dxa"/>
            <w:vMerge/>
          </w:tcPr>
          <w:p w14:paraId="1239FC1B" w14:textId="77777777" w:rsidR="00E8511D" w:rsidRPr="00940D11" w:rsidRDefault="00E8511D" w:rsidP="00F46770">
            <w:pPr>
              <w:pStyle w:val="ConsPlusNormal"/>
              <w:rPr>
                <w:sz w:val="20"/>
                <w:szCs w:val="20"/>
              </w:rPr>
            </w:pPr>
          </w:p>
        </w:tc>
      </w:tr>
      <w:tr w:rsidR="00E8511D" w:rsidRPr="00DB3997" w14:paraId="782DE75D" w14:textId="77777777" w:rsidTr="00036F78">
        <w:trPr>
          <w:trHeight w:val="20"/>
          <w:jc w:val="center"/>
        </w:trPr>
        <w:tc>
          <w:tcPr>
            <w:tcW w:w="684" w:type="dxa"/>
            <w:vMerge/>
          </w:tcPr>
          <w:p w14:paraId="0DAA11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779C2F" w14:textId="77777777" w:rsidR="00E8511D" w:rsidRPr="00940D11" w:rsidRDefault="00E8511D" w:rsidP="00F46770">
            <w:pPr>
              <w:pStyle w:val="ConsPlusNormal"/>
              <w:rPr>
                <w:sz w:val="20"/>
                <w:szCs w:val="20"/>
              </w:rPr>
            </w:pPr>
          </w:p>
        </w:tc>
        <w:tc>
          <w:tcPr>
            <w:tcW w:w="1266" w:type="dxa"/>
            <w:vMerge/>
          </w:tcPr>
          <w:p w14:paraId="17AFA213" w14:textId="77777777" w:rsidR="00E8511D" w:rsidRPr="00940D11" w:rsidRDefault="00E8511D" w:rsidP="00F46770">
            <w:pPr>
              <w:pStyle w:val="ConsPlusNormal"/>
              <w:rPr>
                <w:sz w:val="20"/>
                <w:szCs w:val="20"/>
              </w:rPr>
            </w:pPr>
          </w:p>
        </w:tc>
        <w:tc>
          <w:tcPr>
            <w:tcW w:w="3005" w:type="dxa"/>
            <w:vAlign w:val="center"/>
          </w:tcPr>
          <w:p w14:paraId="47E9751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23CCF8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1F39E9A" w14:textId="77777777" w:rsidR="00E8511D" w:rsidRPr="00940D11" w:rsidRDefault="00E8511D" w:rsidP="00544B74">
            <w:pPr>
              <w:pStyle w:val="ConsPlusNormal"/>
              <w:jc w:val="center"/>
              <w:rPr>
                <w:sz w:val="20"/>
                <w:szCs w:val="20"/>
              </w:rPr>
            </w:pPr>
            <w:r w:rsidRPr="00940D11">
              <w:rPr>
                <w:sz w:val="20"/>
                <w:szCs w:val="20"/>
              </w:rPr>
              <w:t>3</w:t>
            </w:r>
          </w:p>
        </w:tc>
        <w:tc>
          <w:tcPr>
            <w:tcW w:w="1230" w:type="dxa"/>
            <w:vAlign w:val="center"/>
          </w:tcPr>
          <w:p w14:paraId="0A186B3E"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65D6CF36"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7CD83277" w14:textId="77777777" w:rsidR="00E8511D" w:rsidRPr="00940D11" w:rsidRDefault="00E8511D" w:rsidP="00544B74">
            <w:pPr>
              <w:pStyle w:val="ConsPlusNormal"/>
              <w:jc w:val="center"/>
              <w:rPr>
                <w:sz w:val="20"/>
                <w:szCs w:val="20"/>
              </w:rPr>
            </w:pPr>
            <w:r w:rsidRPr="00940D11">
              <w:rPr>
                <w:sz w:val="20"/>
                <w:szCs w:val="20"/>
              </w:rPr>
              <w:t>3</w:t>
            </w:r>
          </w:p>
        </w:tc>
        <w:tc>
          <w:tcPr>
            <w:tcW w:w="3132" w:type="dxa"/>
            <w:vMerge/>
          </w:tcPr>
          <w:p w14:paraId="0D14F5FF" w14:textId="77777777" w:rsidR="00E8511D" w:rsidRPr="00940D11" w:rsidRDefault="00E8511D" w:rsidP="00F46770">
            <w:pPr>
              <w:pStyle w:val="ConsPlusNormal"/>
              <w:rPr>
                <w:sz w:val="20"/>
                <w:szCs w:val="20"/>
              </w:rPr>
            </w:pPr>
          </w:p>
        </w:tc>
      </w:tr>
      <w:tr w:rsidR="00E8511D" w:rsidRPr="00DB3997" w14:paraId="41A1CDFA" w14:textId="77777777" w:rsidTr="00036F78">
        <w:trPr>
          <w:trHeight w:val="20"/>
          <w:jc w:val="center"/>
        </w:trPr>
        <w:tc>
          <w:tcPr>
            <w:tcW w:w="684" w:type="dxa"/>
            <w:vMerge/>
          </w:tcPr>
          <w:p w14:paraId="1411CF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58E11D" w14:textId="77777777" w:rsidR="00E8511D" w:rsidRPr="00940D11" w:rsidRDefault="00E8511D" w:rsidP="00F46770">
            <w:pPr>
              <w:pStyle w:val="ConsPlusNormal"/>
              <w:rPr>
                <w:sz w:val="20"/>
                <w:szCs w:val="20"/>
              </w:rPr>
            </w:pPr>
          </w:p>
        </w:tc>
        <w:tc>
          <w:tcPr>
            <w:tcW w:w="1266" w:type="dxa"/>
            <w:vMerge/>
          </w:tcPr>
          <w:p w14:paraId="0EC0D108" w14:textId="77777777" w:rsidR="00E8511D" w:rsidRPr="00940D11" w:rsidRDefault="00E8511D" w:rsidP="00F46770">
            <w:pPr>
              <w:pStyle w:val="ConsPlusNormal"/>
              <w:rPr>
                <w:sz w:val="20"/>
                <w:szCs w:val="20"/>
              </w:rPr>
            </w:pPr>
          </w:p>
        </w:tc>
        <w:tc>
          <w:tcPr>
            <w:tcW w:w="3005" w:type="dxa"/>
            <w:vAlign w:val="center"/>
          </w:tcPr>
          <w:p w14:paraId="161FDBE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F44D987"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F5A065A" w14:textId="77777777" w:rsidR="00E8511D" w:rsidRPr="00940D11" w:rsidRDefault="00E8511D" w:rsidP="00544B74">
            <w:pPr>
              <w:pStyle w:val="ConsPlusNormal"/>
              <w:jc w:val="center"/>
              <w:rPr>
                <w:sz w:val="20"/>
                <w:szCs w:val="20"/>
              </w:rPr>
            </w:pPr>
            <w:r w:rsidRPr="00940D11">
              <w:rPr>
                <w:sz w:val="20"/>
                <w:szCs w:val="20"/>
              </w:rPr>
              <w:t>-</w:t>
            </w:r>
          </w:p>
        </w:tc>
        <w:tc>
          <w:tcPr>
            <w:tcW w:w="1230" w:type="dxa"/>
            <w:vAlign w:val="center"/>
          </w:tcPr>
          <w:p w14:paraId="6BB2A3A1"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3F3C37EC"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043A29E3" w14:textId="77777777" w:rsidR="00E8511D" w:rsidRPr="00940D11" w:rsidRDefault="00E8511D" w:rsidP="00544B74">
            <w:pPr>
              <w:pStyle w:val="ConsPlusNormal"/>
              <w:jc w:val="center"/>
              <w:rPr>
                <w:sz w:val="20"/>
                <w:szCs w:val="20"/>
              </w:rPr>
            </w:pPr>
            <w:r w:rsidRPr="00940D11">
              <w:rPr>
                <w:sz w:val="20"/>
                <w:szCs w:val="20"/>
              </w:rPr>
              <w:t>-</w:t>
            </w:r>
          </w:p>
        </w:tc>
        <w:tc>
          <w:tcPr>
            <w:tcW w:w="3132" w:type="dxa"/>
            <w:vMerge/>
          </w:tcPr>
          <w:p w14:paraId="46659213" w14:textId="77777777" w:rsidR="00E8511D" w:rsidRPr="00940D11" w:rsidRDefault="00E8511D" w:rsidP="00F46770">
            <w:pPr>
              <w:pStyle w:val="ConsPlusNormal"/>
              <w:rPr>
                <w:sz w:val="20"/>
                <w:szCs w:val="20"/>
              </w:rPr>
            </w:pPr>
          </w:p>
        </w:tc>
      </w:tr>
      <w:tr w:rsidR="00E8511D" w:rsidRPr="00DB3997" w14:paraId="589DA987" w14:textId="77777777" w:rsidTr="00036F78">
        <w:trPr>
          <w:trHeight w:val="20"/>
          <w:jc w:val="center"/>
        </w:trPr>
        <w:tc>
          <w:tcPr>
            <w:tcW w:w="684" w:type="dxa"/>
            <w:vMerge/>
          </w:tcPr>
          <w:p w14:paraId="7767B8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2F26E8" w14:textId="77777777" w:rsidR="00E8511D" w:rsidRPr="00940D11" w:rsidRDefault="00E8511D" w:rsidP="00F46770">
            <w:pPr>
              <w:pStyle w:val="ConsPlusNormal"/>
              <w:rPr>
                <w:sz w:val="20"/>
                <w:szCs w:val="20"/>
              </w:rPr>
            </w:pPr>
          </w:p>
        </w:tc>
        <w:tc>
          <w:tcPr>
            <w:tcW w:w="1266" w:type="dxa"/>
            <w:vMerge/>
          </w:tcPr>
          <w:p w14:paraId="68F46A05" w14:textId="77777777" w:rsidR="00E8511D" w:rsidRPr="00940D11" w:rsidRDefault="00E8511D" w:rsidP="00F46770">
            <w:pPr>
              <w:pStyle w:val="ConsPlusNormal"/>
              <w:rPr>
                <w:sz w:val="20"/>
                <w:szCs w:val="20"/>
              </w:rPr>
            </w:pPr>
          </w:p>
        </w:tc>
        <w:tc>
          <w:tcPr>
            <w:tcW w:w="3005" w:type="dxa"/>
            <w:vAlign w:val="center"/>
          </w:tcPr>
          <w:p w14:paraId="0394368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7FDBF4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C9FCA88" w14:textId="77777777" w:rsidR="00E8511D" w:rsidRPr="00940D11" w:rsidRDefault="00E8511D" w:rsidP="00544B74">
            <w:pPr>
              <w:pStyle w:val="ConsPlusNormal"/>
              <w:jc w:val="center"/>
              <w:rPr>
                <w:sz w:val="20"/>
                <w:szCs w:val="20"/>
              </w:rPr>
            </w:pPr>
            <w:r w:rsidRPr="00940D11">
              <w:rPr>
                <w:sz w:val="20"/>
                <w:szCs w:val="20"/>
              </w:rPr>
              <w:t>14</w:t>
            </w:r>
          </w:p>
        </w:tc>
        <w:tc>
          <w:tcPr>
            <w:tcW w:w="1230" w:type="dxa"/>
            <w:vAlign w:val="center"/>
          </w:tcPr>
          <w:p w14:paraId="69297EAC"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77ED8052"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6D60C2F2" w14:textId="77777777" w:rsidR="00E8511D" w:rsidRPr="00940D11" w:rsidRDefault="00E8511D" w:rsidP="00544B74">
            <w:pPr>
              <w:pStyle w:val="ConsPlusNormal"/>
              <w:jc w:val="center"/>
              <w:rPr>
                <w:sz w:val="20"/>
                <w:szCs w:val="20"/>
              </w:rPr>
            </w:pPr>
            <w:r w:rsidRPr="00940D11">
              <w:rPr>
                <w:sz w:val="20"/>
                <w:szCs w:val="20"/>
              </w:rPr>
              <w:t>14</w:t>
            </w:r>
          </w:p>
        </w:tc>
        <w:tc>
          <w:tcPr>
            <w:tcW w:w="3132" w:type="dxa"/>
            <w:vMerge/>
          </w:tcPr>
          <w:p w14:paraId="3423B32E" w14:textId="77777777" w:rsidR="00E8511D" w:rsidRPr="00940D11" w:rsidRDefault="00E8511D" w:rsidP="00F46770">
            <w:pPr>
              <w:pStyle w:val="ConsPlusNormal"/>
              <w:rPr>
                <w:sz w:val="20"/>
                <w:szCs w:val="20"/>
              </w:rPr>
            </w:pPr>
          </w:p>
        </w:tc>
      </w:tr>
      <w:tr w:rsidR="00E8511D" w:rsidRPr="00DB3997" w14:paraId="4DD461BD" w14:textId="77777777" w:rsidTr="00036F78">
        <w:trPr>
          <w:trHeight w:val="20"/>
          <w:jc w:val="center"/>
        </w:trPr>
        <w:tc>
          <w:tcPr>
            <w:tcW w:w="684" w:type="dxa"/>
            <w:vMerge/>
          </w:tcPr>
          <w:p w14:paraId="337D74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E20E78" w14:textId="77777777" w:rsidR="00E8511D" w:rsidRPr="00940D11" w:rsidRDefault="00E8511D" w:rsidP="00F46770">
            <w:pPr>
              <w:pStyle w:val="ConsPlusNormal"/>
              <w:rPr>
                <w:sz w:val="20"/>
                <w:szCs w:val="20"/>
              </w:rPr>
            </w:pPr>
          </w:p>
        </w:tc>
        <w:tc>
          <w:tcPr>
            <w:tcW w:w="1266" w:type="dxa"/>
            <w:vMerge/>
          </w:tcPr>
          <w:p w14:paraId="71521384" w14:textId="77777777" w:rsidR="00E8511D" w:rsidRPr="00940D11" w:rsidRDefault="00E8511D" w:rsidP="00F46770">
            <w:pPr>
              <w:pStyle w:val="ConsPlusNormal"/>
              <w:rPr>
                <w:sz w:val="20"/>
                <w:szCs w:val="20"/>
              </w:rPr>
            </w:pPr>
          </w:p>
        </w:tc>
        <w:tc>
          <w:tcPr>
            <w:tcW w:w="3005" w:type="dxa"/>
            <w:vAlign w:val="center"/>
          </w:tcPr>
          <w:p w14:paraId="74C3ADF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1F5655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0E3DDCFA" w14:textId="77777777" w:rsidR="00E8511D" w:rsidRPr="00940D11" w:rsidRDefault="00E8511D" w:rsidP="00544B74">
            <w:pPr>
              <w:pStyle w:val="ConsPlusNormal"/>
              <w:jc w:val="center"/>
              <w:rPr>
                <w:sz w:val="20"/>
                <w:szCs w:val="20"/>
              </w:rPr>
            </w:pPr>
            <w:r w:rsidRPr="00940D11">
              <w:rPr>
                <w:sz w:val="20"/>
                <w:szCs w:val="20"/>
              </w:rPr>
              <w:t>14</w:t>
            </w:r>
          </w:p>
        </w:tc>
        <w:tc>
          <w:tcPr>
            <w:tcW w:w="1230" w:type="dxa"/>
            <w:vAlign w:val="center"/>
          </w:tcPr>
          <w:p w14:paraId="76532DE5"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7014AA8A"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63DF762D" w14:textId="77777777" w:rsidR="00E8511D" w:rsidRPr="00940D11" w:rsidRDefault="00E8511D" w:rsidP="00544B74">
            <w:pPr>
              <w:pStyle w:val="ConsPlusNormal"/>
              <w:jc w:val="center"/>
              <w:rPr>
                <w:sz w:val="20"/>
                <w:szCs w:val="20"/>
              </w:rPr>
            </w:pPr>
            <w:r w:rsidRPr="00940D11">
              <w:rPr>
                <w:sz w:val="20"/>
                <w:szCs w:val="20"/>
              </w:rPr>
              <w:t>14</w:t>
            </w:r>
          </w:p>
        </w:tc>
        <w:tc>
          <w:tcPr>
            <w:tcW w:w="3132" w:type="dxa"/>
            <w:vMerge/>
          </w:tcPr>
          <w:p w14:paraId="0EC59AE8" w14:textId="77777777" w:rsidR="00E8511D" w:rsidRPr="00940D11" w:rsidRDefault="00E8511D" w:rsidP="00F46770">
            <w:pPr>
              <w:pStyle w:val="ConsPlusNormal"/>
              <w:rPr>
                <w:sz w:val="20"/>
                <w:szCs w:val="20"/>
              </w:rPr>
            </w:pPr>
          </w:p>
        </w:tc>
      </w:tr>
      <w:tr w:rsidR="00E8511D" w:rsidRPr="00DB3997" w14:paraId="43FFF5A5" w14:textId="77777777" w:rsidTr="00036F78">
        <w:trPr>
          <w:trHeight w:val="20"/>
          <w:jc w:val="center"/>
        </w:trPr>
        <w:tc>
          <w:tcPr>
            <w:tcW w:w="684" w:type="dxa"/>
            <w:vMerge/>
          </w:tcPr>
          <w:p w14:paraId="67B676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FF8DE4" w14:textId="77777777" w:rsidR="00E8511D" w:rsidRPr="00940D11" w:rsidRDefault="00E8511D" w:rsidP="00F46770">
            <w:pPr>
              <w:pStyle w:val="ConsPlusNormal"/>
              <w:rPr>
                <w:sz w:val="20"/>
                <w:szCs w:val="20"/>
              </w:rPr>
            </w:pPr>
          </w:p>
        </w:tc>
        <w:tc>
          <w:tcPr>
            <w:tcW w:w="1266" w:type="dxa"/>
            <w:vMerge/>
          </w:tcPr>
          <w:p w14:paraId="2FF356B2" w14:textId="77777777" w:rsidR="00E8511D" w:rsidRPr="00940D11" w:rsidRDefault="00E8511D" w:rsidP="00F46770">
            <w:pPr>
              <w:pStyle w:val="ConsPlusNormal"/>
              <w:rPr>
                <w:sz w:val="20"/>
                <w:szCs w:val="20"/>
              </w:rPr>
            </w:pPr>
          </w:p>
        </w:tc>
        <w:tc>
          <w:tcPr>
            <w:tcW w:w="3005" w:type="dxa"/>
            <w:vAlign w:val="center"/>
          </w:tcPr>
          <w:p w14:paraId="2551AF9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9CA5E9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39CABA9" w14:textId="77777777" w:rsidR="00E8511D" w:rsidRPr="00940D11" w:rsidRDefault="00E8511D" w:rsidP="00544B74">
            <w:pPr>
              <w:pStyle w:val="ConsPlusNormal"/>
              <w:jc w:val="center"/>
              <w:rPr>
                <w:sz w:val="20"/>
                <w:szCs w:val="20"/>
              </w:rPr>
            </w:pPr>
            <w:r w:rsidRPr="00940D11">
              <w:rPr>
                <w:sz w:val="20"/>
                <w:szCs w:val="20"/>
              </w:rPr>
              <w:t>4</w:t>
            </w:r>
          </w:p>
        </w:tc>
        <w:tc>
          <w:tcPr>
            <w:tcW w:w="1230" w:type="dxa"/>
            <w:vAlign w:val="center"/>
          </w:tcPr>
          <w:p w14:paraId="5C72718C"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2D7AEB24"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5F9B9167" w14:textId="77777777" w:rsidR="00E8511D" w:rsidRPr="00940D11" w:rsidRDefault="00E8511D" w:rsidP="00544B74">
            <w:pPr>
              <w:pStyle w:val="ConsPlusNormal"/>
              <w:jc w:val="center"/>
              <w:rPr>
                <w:sz w:val="20"/>
                <w:szCs w:val="20"/>
              </w:rPr>
            </w:pPr>
            <w:r w:rsidRPr="00940D11">
              <w:rPr>
                <w:sz w:val="20"/>
                <w:szCs w:val="20"/>
              </w:rPr>
              <w:t>4</w:t>
            </w:r>
          </w:p>
        </w:tc>
        <w:tc>
          <w:tcPr>
            <w:tcW w:w="3132" w:type="dxa"/>
            <w:vMerge/>
          </w:tcPr>
          <w:p w14:paraId="6E2607A3" w14:textId="77777777" w:rsidR="00E8511D" w:rsidRPr="00940D11" w:rsidRDefault="00E8511D" w:rsidP="00F46770">
            <w:pPr>
              <w:pStyle w:val="ConsPlusNormal"/>
              <w:rPr>
                <w:sz w:val="20"/>
                <w:szCs w:val="20"/>
              </w:rPr>
            </w:pPr>
          </w:p>
        </w:tc>
      </w:tr>
      <w:tr w:rsidR="00E8511D" w:rsidRPr="00DB3997" w14:paraId="5A8FEFFE" w14:textId="77777777" w:rsidTr="00036F78">
        <w:trPr>
          <w:trHeight w:val="20"/>
          <w:jc w:val="center"/>
        </w:trPr>
        <w:tc>
          <w:tcPr>
            <w:tcW w:w="684" w:type="dxa"/>
            <w:vMerge w:val="restart"/>
            <w:vAlign w:val="center"/>
          </w:tcPr>
          <w:p w14:paraId="4D7F97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2E309AC" w14:textId="77777777" w:rsidR="00E8511D" w:rsidRPr="00940D11" w:rsidRDefault="00E8511D" w:rsidP="00F46770">
            <w:pPr>
              <w:pStyle w:val="ConsPlusNormal"/>
              <w:rPr>
                <w:sz w:val="20"/>
                <w:szCs w:val="20"/>
              </w:rPr>
            </w:pPr>
            <w:r w:rsidRPr="00940D11">
              <w:rPr>
                <w:sz w:val="20"/>
                <w:szCs w:val="20"/>
              </w:rPr>
              <w:t>2009</w:t>
            </w:r>
          </w:p>
        </w:tc>
        <w:tc>
          <w:tcPr>
            <w:tcW w:w="1266" w:type="dxa"/>
            <w:vMerge w:val="restart"/>
            <w:vAlign w:val="center"/>
          </w:tcPr>
          <w:p w14:paraId="4AF6E9F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D7AAAC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5F7874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40CFADE" w14:textId="77777777" w:rsidR="00E8511D" w:rsidRPr="00940D11" w:rsidRDefault="00E8511D" w:rsidP="00544B74">
            <w:pPr>
              <w:pStyle w:val="ConsPlusNormal"/>
              <w:jc w:val="center"/>
              <w:rPr>
                <w:sz w:val="20"/>
                <w:szCs w:val="20"/>
              </w:rPr>
            </w:pPr>
            <w:r w:rsidRPr="00940D11">
              <w:rPr>
                <w:sz w:val="20"/>
                <w:szCs w:val="20"/>
              </w:rPr>
              <w:t>6</w:t>
            </w:r>
          </w:p>
        </w:tc>
        <w:tc>
          <w:tcPr>
            <w:tcW w:w="1230" w:type="dxa"/>
            <w:vAlign w:val="center"/>
          </w:tcPr>
          <w:p w14:paraId="6100F535"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7CCBD4EE"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32B4B722" w14:textId="77777777" w:rsidR="00E8511D" w:rsidRPr="00940D11" w:rsidRDefault="00E8511D" w:rsidP="00544B74">
            <w:pPr>
              <w:pStyle w:val="ConsPlusNormal"/>
              <w:jc w:val="center"/>
              <w:rPr>
                <w:sz w:val="20"/>
                <w:szCs w:val="20"/>
              </w:rPr>
            </w:pPr>
            <w:r w:rsidRPr="00940D11">
              <w:rPr>
                <w:sz w:val="20"/>
                <w:szCs w:val="20"/>
              </w:rPr>
              <w:t>6</w:t>
            </w:r>
          </w:p>
        </w:tc>
        <w:tc>
          <w:tcPr>
            <w:tcW w:w="3132" w:type="dxa"/>
            <w:vMerge w:val="restart"/>
            <w:vAlign w:val="center"/>
          </w:tcPr>
          <w:p w14:paraId="59E252D1" w14:textId="77777777" w:rsidR="00E8511D" w:rsidRPr="00940D11" w:rsidRDefault="00E8511D" w:rsidP="00F46770">
            <w:pPr>
              <w:pStyle w:val="ConsPlusNormal"/>
              <w:rPr>
                <w:sz w:val="20"/>
                <w:szCs w:val="20"/>
              </w:rPr>
            </w:pPr>
            <w:r w:rsidRPr="00940D11">
              <w:rPr>
                <w:sz w:val="20"/>
                <w:szCs w:val="20"/>
              </w:rPr>
              <w:t>-</w:t>
            </w:r>
          </w:p>
        </w:tc>
      </w:tr>
      <w:tr w:rsidR="00E8511D" w:rsidRPr="00DB3997" w14:paraId="20D50987" w14:textId="77777777" w:rsidTr="00036F78">
        <w:trPr>
          <w:trHeight w:val="20"/>
          <w:jc w:val="center"/>
        </w:trPr>
        <w:tc>
          <w:tcPr>
            <w:tcW w:w="684" w:type="dxa"/>
            <w:vMerge/>
          </w:tcPr>
          <w:p w14:paraId="5EF6DB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5C5E2F" w14:textId="77777777" w:rsidR="00E8511D" w:rsidRPr="00940D11" w:rsidRDefault="00E8511D" w:rsidP="00F46770">
            <w:pPr>
              <w:pStyle w:val="ConsPlusNormal"/>
              <w:rPr>
                <w:sz w:val="20"/>
                <w:szCs w:val="20"/>
              </w:rPr>
            </w:pPr>
          </w:p>
        </w:tc>
        <w:tc>
          <w:tcPr>
            <w:tcW w:w="1266" w:type="dxa"/>
            <w:vMerge/>
          </w:tcPr>
          <w:p w14:paraId="559608D0" w14:textId="77777777" w:rsidR="00E8511D" w:rsidRPr="00940D11" w:rsidRDefault="00E8511D" w:rsidP="00F46770">
            <w:pPr>
              <w:pStyle w:val="ConsPlusNormal"/>
              <w:rPr>
                <w:sz w:val="20"/>
                <w:szCs w:val="20"/>
              </w:rPr>
            </w:pPr>
          </w:p>
        </w:tc>
        <w:tc>
          <w:tcPr>
            <w:tcW w:w="3005" w:type="dxa"/>
            <w:vAlign w:val="center"/>
          </w:tcPr>
          <w:p w14:paraId="77DD084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5944BA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5277C91" w14:textId="77777777" w:rsidR="00E8511D" w:rsidRPr="00940D11" w:rsidRDefault="00E8511D" w:rsidP="00544B74">
            <w:pPr>
              <w:pStyle w:val="ConsPlusNormal"/>
              <w:jc w:val="center"/>
              <w:rPr>
                <w:sz w:val="20"/>
                <w:szCs w:val="20"/>
              </w:rPr>
            </w:pPr>
            <w:r w:rsidRPr="00940D11">
              <w:rPr>
                <w:sz w:val="20"/>
                <w:szCs w:val="20"/>
              </w:rPr>
              <w:t>12</w:t>
            </w:r>
          </w:p>
        </w:tc>
        <w:tc>
          <w:tcPr>
            <w:tcW w:w="1230" w:type="dxa"/>
            <w:vAlign w:val="center"/>
          </w:tcPr>
          <w:p w14:paraId="66E2AF59"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216DE005"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0F37EEDE" w14:textId="77777777" w:rsidR="00E8511D" w:rsidRPr="00940D11" w:rsidRDefault="00E8511D" w:rsidP="00544B74">
            <w:pPr>
              <w:pStyle w:val="ConsPlusNormal"/>
              <w:jc w:val="center"/>
              <w:rPr>
                <w:sz w:val="20"/>
                <w:szCs w:val="20"/>
              </w:rPr>
            </w:pPr>
            <w:r w:rsidRPr="00940D11">
              <w:rPr>
                <w:sz w:val="20"/>
                <w:szCs w:val="20"/>
              </w:rPr>
              <w:t>12</w:t>
            </w:r>
          </w:p>
        </w:tc>
        <w:tc>
          <w:tcPr>
            <w:tcW w:w="3132" w:type="dxa"/>
            <w:vMerge/>
          </w:tcPr>
          <w:p w14:paraId="6FD38653" w14:textId="77777777" w:rsidR="00E8511D" w:rsidRPr="00940D11" w:rsidRDefault="00E8511D" w:rsidP="00F46770">
            <w:pPr>
              <w:pStyle w:val="ConsPlusNormal"/>
              <w:rPr>
                <w:sz w:val="20"/>
                <w:szCs w:val="20"/>
              </w:rPr>
            </w:pPr>
          </w:p>
        </w:tc>
      </w:tr>
      <w:tr w:rsidR="00E8511D" w:rsidRPr="00DB3997" w14:paraId="31E71537" w14:textId="77777777" w:rsidTr="00036F78">
        <w:trPr>
          <w:trHeight w:val="20"/>
          <w:jc w:val="center"/>
        </w:trPr>
        <w:tc>
          <w:tcPr>
            <w:tcW w:w="684" w:type="dxa"/>
            <w:vMerge/>
          </w:tcPr>
          <w:p w14:paraId="27DB3EC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037397" w14:textId="77777777" w:rsidR="00E8511D" w:rsidRPr="00940D11" w:rsidRDefault="00E8511D" w:rsidP="00F46770">
            <w:pPr>
              <w:pStyle w:val="ConsPlusNormal"/>
              <w:rPr>
                <w:sz w:val="20"/>
                <w:szCs w:val="20"/>
              </w:rPr>
            </w:pPr>
          </w:p>
        </w:tc>
        <w:tc>
          <w:tcPr>
            <w:tcW w:w="1266" w:type="dxa"/>
            <w:vMerge/>
          </w:tcPr>
          <w:p w14:paraId="1C763CE7" w14:textId="77777777" w:rsidR="00E8511D" w:rsidRPr="00940D11" w:rsidRDefault="00E8511D" w:rsidP="00F46770">
            <w:pPr>
              <w:pStyle w:val="ConsPlusNormal"/>
              <w:rPr>
                <w:sz w:val="20"/>
                <w:szCs w:val="20"/>
              </w:rPr>
            </w:pPr>
          </w:p>
        </w:tc>
        <w:tc>
          <w:tcPr>
            <w:tcW w:w="3005" w:type="dxa"/>
            <w:vAlign w:val="center"/>
          </w:tcPr>
          <w:p w14:paraId="7F0B239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96212A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271872C" w14:textId="77777777" w:rsidR="00E8511D" w:rsidRPr="00940D11" w:rsidRDefault="00E8511D" w:rsidP="00544B74">
            <w:pPr>
              <w:pStyle w:val="ConsPlusNormal"/>
              <w:jc w:val="center"/>
              <w:rPr>
                <w:sz w:val="20"/>
                <w:szCs w:val="20"/>
              </w:rPr>
            </w:pPr>
            <w:r w:rsidRPr="00940D11">
              <w:rPr>
                <w:sz w:val="20"/>
                <w:szCs w:val="20"/>
              </w:rPr>
              <w:t>3</w:t>
            </w:r>
          </w:p>
        </w:tc>
        <w:tc>
          <w:tcPr>
            <w:tcW w:w="1230" w:type="dxa"/>
            <w:vAlign w:val="center"/>
          </w:tcPr>
          <w:p w14:paraId="085B9747"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3CC72EAC"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405658F2" w14:textId="77777777" w:rsidR="00E8511D" w:rsidRPr="00940D11" w:rsidRDefault="00E8511D" w:rsidP="00544B74">
            <w:pPr>
              <w:pStyle w:val="ConsPlusNormal"/>
              <w:jc w:val="center"/>
              <w:rPr>
                <w:sz w:val="20"/>
                <w:szCs w:val="20"/>
              </w:rPr>
            </w:pPr>
            <w:r w:rsidRPr="00940D11">
              <w:rPr>
                <w:sz w:val="20"/>
                <w:szCs w:val="20"/>
              </w:rPr>
              <w:t>3</w:t>
            </w:r>
          </w:p>
        </w:tc>
        <w:tc>
          <w:tcPr>
            <w:tcW w:w="3132" w:type="dxa"/>
            <w:vMerge/>
          </w:tcPr>
          <w:p w14:paraId="4B9F1B4C" w14:textId="77777777" w:rsidR="00E8511D" w:rsidRPr="00940D11" w:rsidRDefault="00E8511D" w:rsidP="00F46770">
            <w:pPr>
              <w:pStyle w:val="ConsPlusNormal"/>
              <w:rPr>
                <w:sz w:val="20"/>
                <w:szCs w:val="20"/>
              </w:rPr>
            </w:pPr>
          </w:p>
        </w:tc>
      </w:tr>
      <w:tr w:rsidR="00E8511D" w:rsidRPr="00DB3997" w14:paraId="25457D5F" w14:textId="77777777" w:rsidTr="00036F78">
        <w:trPr>
          <w:trHeight w:val="20"/>
          <w:jc w:val="center"/>
        </w:trPr>
        <w:tc>
          <w:tcPr>
            <w:tcW w:w="684" w:type="dxa"/>
            <w:vMerge/>
          </w:tcPr>
          <w:p w14:paraId="0925BA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699F61" w14:textId="77777777" w:rsidR="00E8511D" w:rsidRPr="00940D11" w:rsidRDefault="00E8511D" w:rsidP="00F46770">
            <w:pPr>
              <w:pStyle w:val="ConsPlusNormal"/>
              <w:rPr>
                <w:sz w:val="20"/>
                <w:szCs w:val="20"/>
              </w:rPr>
            </w:pPr>
          </w:p>
        </w:tc>
        <w:tc>
          <w:tcPr>
            <w:tcW w:w="1266" w:type="dxa"/>
            <w:vMerge/>
          </w:tcPr>
          <w:p w14:paraId="7A13F991" w14:textId="77777777" w:rsidR="00E8511D" w:rsidRPr="00940D11" w:rsidRDefault="00E8511D" w:rsidP="00F46770">
            <w:pPr>
              <w:pStyle w:val="ConsPlusNormal"/>
              <w:rPr>
                <w:sz w:val="20"/>
                <w:szCs w:val="20"/>
              </w:rPr>
            </w:pPr>
          </w:p>
        </w:tc>
        <w:tc>
          <w:tcPr>
            <w:tcW w:w="3005" w:type="dxa"/>
            <w:vAlign w:val="center"/>
          </w:tcPr>
          <w:p w14:paraId="6B5A2BC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D4D838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1BB81A0" w14:textId="77777777" w:rsidR="00E8511D" w:rsidRPr="00940D11" w:rsidRDefault="00E8511D" w:rsidP="00544B74">
            <w:pPr>
              <w:pStyle w:val="ConsPlusNormal"/>
              <w:jc w:val="center"/>
              <w:rPr>
                <w:sz w:val="20"/>
                <w:szCs w:val="20"/>
              </w:rPr>
            </w:pPr>
            <w:r w:rsidRPr="00940D11">
              <w:rPr>
                <w:sz w:val="20"/>
                <w:szCs w:val="20"/>
              </w:rPr>
              <w:t>-</w:t>
            </w:r>
          </w:p>
        </w:tc>
        <w:tc>
          <w:tcPr>
            <w:tcW w:w="1230" w:type="dxa"/>
            <w:vAlign w:val="center"/>
          </w:tcPr>
          <w:p w14:paraId="316897CA"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1493F0DC"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0A8BDE8C" w14:textId="77777777" w:rsidR="00E8511D" w:rsidRPr="00940D11" w:rsidRDefault="00E8511D" w:rsidP="00544B74">
            <w:pPr>
              <w:pStyle w:val="ConsPlusNormal"/>
              <w:jc w:val="center"/>
              <w:rPr>
                <w:sz w:val="20"/>
                <w:szCs w:val="20"/>
              </w:rPr>
            </w:pPr>
            <w:r w:rsidRPr="00940D11">
              <w:rPr>
                <w:sz w:val="20"/>
                <w:szCs w:val="20"/>
              </w:rPr>
              <w:t>-</w:t>
            </w:r>
          </w:p>
        </w:tc>
        <w:tc>
          <w:tcPr>
            <w:tcW w:w="3132" w:type="dxa"/>
            <w:vMerge/>
          </w:tcPr>
          <w:p w14:paraId="32E5644C" w14:textId="77777777" w:rsidR="00E8511D" w:rsidRPr="00940D11" w:rsidRDefault="00E8511D" w:rsidP="00F46770">
            <w:pPr>
              <w:pStyle w:val="ConsPlusNormal"/>
              <w:rPr>
                <w:sz w:val="20"/>
                <w:szCs w:val="20"/>
              </w:rPr>
            </w:pPr>
          </w:p>
        </w:tc>
      </w:tr>
      <w:tr w:rsidR="00E8511D" w:rsidRPr="00DB3997" w14:paraId="079BF6BF" w14:textId="77777777" w:rsidTr="00036F78">
        <w:trPr>
          <w:trHeight w:val="20"/>
          <w:jc w:val="center"/>
        </w:trPr>
        <w:tc>
          <w:tcPr>
            <w:tcW w:w="684" w:type="dxa"/>
            <w:vMerge/>
          </w:tcPr>
          <w:p w14:paraId="75E75D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EBCC78" w14:textId="77777777" w:rsidR="00E8511D" w:rsidRPr="00940D11" w:rsidRDefault="00E8511D" w:rsidP="00F46770">
            <w:pPr>
              <w:pStyle w:val="ConsPlusNormal"/>
              <w:rPr>
                <w:sz w:val="20"/>
                <w:szCs w:val="20"/>
              </w:rPr>
            </w:pPr>
          </w:p>
        </w:tc>
        <w:tc>
          <w:tcPr>
            <w:tcW w:w="1266" w:type="dxa"/>
            <w:vMerge/>
          </w:tcPr>
          <w:p w14:paraId="3C0FF495" w14:textId="77777777" w:rsidR="00E8511D" w:rsidRPr="00940D11" w:rsidRDefault="00E8511D" w:rsidP="00F46770">
            <w:pPr>
              <w:pStyle w:val="ConsPlusNormal"/>
              <w:rPr>
                <w:sz w:val="20"/>
                <w:szCs w:val="20"/>
              </w:rPr>
            </w:pPr>
          </w:p>
        </w:tc>
        <w:tc>
          <w:tcPr>
            <w:tcW w:w="3005" w:type="dxa"/>
            <w:vAlign w:val="center"/>
          </w:tcPr>
          <w:p w14:paraId="4B26BB9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7F66F7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41DD349" w14:textId="77777777" w:rsidR="00E8511D" w:rsidRPr="00940D11" w:rsidRDefault="00E8511D" w:rsidP="00544B74">
            <w:pPr>
              <w:pStyle w:val="ConsPlusNormal"/>
              <w:jc w:val="center"/>
              <w:rPr>
                <w:sz w:val="20"/>
                <w:szCs w:val="20"/>
              </w:rPr>
            </w:pPr>
            <w:r w:rsidRPr="00940D11">
              <w:rPr>
                <w:sz w:val="20"/>
                <w:szCs w:val="20"/>
              </w:rPr>
              <w:t>11</w:t>
            </w:r>
          </w:p>
        </w:tc>
        <w:tc>
          <w:tcPr>
            <w:tcW w:w="1230" w:type="dxa"/>
            <w:vAlign w:val="center"/>
          </w:tcPr>
          <w:p w14:paraId="773F68D0"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56A4F6D6"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119E5293" w14:textId="77777777" w:rsidR="00E8511D" w:rsidRPr="00940D11" w:rsidRDefault="00E8511D" w:rsidP="00544B74">
            <w:pPr>
              <w:pStyle w:val="ConsPlusNormal"/>
              <w:jc w:val="center"/>
              <w:rPr>
                <w:sz w:val="20"/>
                <w:szCs w:val="20"/>
              </w:rPr>
            </w:pPr>
            <w:r w:rsidRPr="00940D11">
              <w:rPr>
                <w:sz w:val="20"/>
                <w:szCs w:val="20"/>
              </w:rPr>
              <w:t>11</w:t>
            </w:r>
          </w:p>
        </w:tc>
        <w:tc>
          <w:tcPr>
            <w:tcW w:w="3132" w:type="dxa"/>
            <w:vMerge/>
          </w:tcPr>
          <w:p w14:paraId="01D29B49" w14:textId="77777777" w:rsidR="00E8511D" w:rsidRPr="00940D11" w:rsidRDefault="00E8511D" w:rsidP="00F46770">
            <w:pPr>
              <w:pStyle w:val="ConsPlusNormal"/>
              <w:rPr>
                <w:sz w:val="20"/>
                <w:szCs w:val="20"/>
              </w:rPr>
            </w:pPr>
          </w:p>
        </w:tc>
      </w:tr>
      <w:tr w:rsidR="00E8511D" w:rsidRPr="00DB3997" w14:paraId="24EF0314" w14:textId="77777777" w:rsidTr="00036F78">
        <w:trPr>
          <w:trHeight w:val="20"/>
          <w:jc w:val="center"/>
        </w:trPr>
        <w:tc>
          <w:tcPr>
            <w:tcW w:w="684" w:type="dxa"/>
            <w:vMerge/>
          </w:tcPr>
          <w:p w14:paraId="0555AB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AE5F9E" w14:textId="77777777" w:rsidR="00E8511D" w:rsidRPr="00940D11" w:rsidRDefault="00E8511D" w:rsidP="00F46770">
            <w:pPr>
              <w:pStyle w:val="ConsPlusNormal"/>
              <w:rPr>
                <w:sz w:val="20"/>
                <w:szCs w:val="20"/>
              </w:rPr>
            </w:pPr>
          </w:p>
        </w:tc>
        <w:tc>
          <w:tcPr>
            <w:tcW w:w="1266" w:type="dxa"/>
            <w:vMerge/>
          </w:tcPr>
          <w:p w14:paraId="3696F908" w14:textId="77777777" w:rsidR="00E8511D" w:rsidRPr="00940D11" w:rsidRDefault="00E8511D" w:rsidP="00F46770">
            <w:pPr>
              <w:pStyle w:val="ConsPlusNormal"/>
              <w:rPr>
                <w:sz w:val="20"/>
                <w:szCs w:val="20"/>
              </w:rPr>
            </w:pPr>
          </w:p>
        </w:tc>
        <w:tc>
          <w:tcPr>
            <w:tcW w:w="3005" w:type="dxa"/>
            <w:vAlign w:val="center"/>
          </w:tcPr>
          <w:p w14:paraId="58DC898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F95409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3BDC7378" w14:textId="77777777" w:rsidR="00E8511D" w:rsidRPr="00940D11" w:rsidRDefault="00E8511D" w:rsidP="00544B74">
            <w:pPr>
              <w:pStyle w:val="ConsPlusNormal"/>
              <w:jc w:val="center"/>
              <w:rPr>
                <w:sz w:val="20"/>
                <w:szCs w:val="20"/>
              </w:rPr>
            </w:pPr>
            <w:r w:rsidRPr="00940D11">
              <w:rPr>
                <w:sz w:val="20"/>
                <w:szCs w:val="20"/>
              </w:rPr>
              <w:t>11</w:t>
            </w:r>
          </w:p>
        </w:tc>
        <w:tc>
          <w:tcPr>
            <w:tcW w:w="1230" w:type="dxa"/>
            <w:vAlign w:val="center"/>
          </w:tcPr>
          <w:p w14:paraId="1346916C"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15459303"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2925851A" w14:textId="77777777" w:rsidR="00E8511D" w:rsidRPr="00940D11" w:rsidRDefault="00E8511D" w:rsidP="00544B74">
            <w:pPr>
              <w:pStyle w:val="ConsPlusNormal"/>
              <w:jc w:val="center"/>
              <w:rPr>
                <w:sz w:val="20"/>
                <w:szCs w:val="20"/>
              </w:rPr>
            </w:pPr>
            <w:r w:rsidRPr="00940D11">
              <w:rPr>
                <w:sz w:val="20"/>
                <w:szCs w:val="20"/>
              </w:rPr>
              <w:t>11</w:t>
            </w:r>
          </w:p>
        </w:tc>
        <w:tc>
          <w:tcPr>
            <w:tcW w:w="3132" w:type="dxa"/>
            <w:vMerge/>
          </w:tcPr>
          <w:p w14:paraId="1F6FF3F7" w14:textId="77777777" w:rsidR="00E8511D" w:rsidRPr="00940D11" w:rsidRDefault="00E8511D" w:rsidP="00F46770">
            <w:pPr>
              <w:pStyle w:val="ConsPlusNormal"/>
              <w:rPr>
                <w:sz w:val="20"/>
                <w:szCs w:val="20"/>
              </w:rPr>
            </w:pPr>
          </w:p>
        </w:tc>
      </w:tr>
      <w:tr w:rsidR="00E8511D" w:rsidRPr="00DB3997" w14:paraId="2CED73CB" w14:textId="77777777" w:rsidTr="00036F78">
        <w:trPr>
          <w:trHeight w:val="20"/>
          <w:jc w:val="center"/>
        </w:trPr>
        <w:tc>
          <w:tcPr>
            <w:tcW w:w="684" w:type="dxa"/>
            <w:vMerge/>
          </w:tcPr>
          <w:p w14:paraId="0055E0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932861" w14:textId="77777777" w:rsidR="00E8511D" w:rsidRPr="00940D11" w:rsidRDefault="00E8511D" w:rsidP="00F46770">
            <w:pPr>
              <w:pStyle w:val="ConsPlusNormal"/>
              <w:rPr>
                <w:sz w:val="20"/>
                <w:szCs w:val="20"/>
              </w:rPr>
            </w:pPr>
          </w:p>
        </w:tc>
        <w:tc>
          <w:tcPr>
            <w:tcW w:w="1266" w:type="dxa"/>
            <w:vMerge/>
          </w:tcPr>
          <w:p w14:paraId="1D80F7D2" w14:textId="77777777" w:rsidR="00E8511D" w:rsidRPr="00940D11" w:rsidRDefault="00E8511D" w:rsidP="00F46770">
            <w:pPr>
              <w:pStyle w:val="ConsPlusNormal"/>
              <w:rPr>
                <w:sz w:val="20"/>
                <w:szCs w:val="20"/>
              </w:rPr>
            </w:pPr>
          </w:p>
        </w:tc>
        <w:tc>
          <w:tcPr>
            <w:tcW w:w="3005" w:type="dxa"/>
            <w:vAlign w:val="center"/>
          </w:tcPr>
          <w:p w14:paraId="77AFE86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273FC0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6988A5C" w14:textId="77777777" w:rsidR="00E8511D" w:rsidRPr="00940D11" w:rsidRDefault="00E8511D" w:rsidP="00544B74">
            <w:pPr>
              <w:pStyle w:val="ConsPlusNormal"/>
              <w:jc w:val="center"/>
              <w:rPr>
                <w:sz w:val="20"/>
                <w:szCs w:val="20"/>
              </w:rPr>
            </w:pPr>
            <w:r w:rsidRPr="00940D11">
              <w:rPr>
                <w:sz w:val="20"/>
                <w:szCs w:val="20"/>
              </w:rPr>
              <w:t>3</w:t>
            </w:r>
          </w:p>
        </w:tc>
        <w:tc>
          <w:tcPr>
            <w:tcW w:w="1230" w:type="dxa"/>
            <w:vAlign w:val="center"/>
          </w:tcPr>
          <w:p w14:paraId="4500C1E4"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491B12D5"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2EAE4867" w14:textId="77777777" w:rsidR="00E8511D" w:rsidRPr="00940D11" w:rsidRDefault="00E8511D" w:rsidP="00544B74">
            <w:pPr>
              <w:pStyle w:val="ConsPlusNormal"/>
              <w:jc w:val="center"/>
              <w:rPr>
                <w:sz w:val="20"/>
                <w:szCs w:val="20"/>
              </w:rPr>
            </w:pPr>
            <w:r w:rsidRPr="00940D11">
              <w:rPr>
                <w:sz w:val="20"/>
                <w:szCs w:val="20"/>
              </w:rPr>
              <w:t>3</w:t>
            </w:r>
          </w:p>
        </w:tc>
        <w:tc>
          <w:tcPr>
            <w:tcW w:w="3132" w:type="dxa"/>
            <w:vMerge/>
          </w:tcPr>
          <w:p w14:paraId="6F1C54C8" w14:textId="77777777" w:rsidR="00E8511D" w:rsidRPr="00940D11" w:rsidRDefault="00E8511D" w:rsidP="00F46770">
            <w:pPr>
              <w:pStyle w:val="ConsPlusNormal"/>
              <w:rPr>
                <w:sz w:val="20"/>
                <w:szCs w:val="20"/>
              </w:rPr>
            </w:pPr>
          </w:p>
        </w:tc>
      </w:tr>
      <w:tr w:rsidR="00E8511D" w:rsidRPr="00DB3997" w14:paraId="12B7F84B" w14:textId="77777777" w:rsidTr="00036F78">
        <w:trPr>
          <w:trHeight w:val="20"/>
          <w:jc w:val="center"/>
        </w:trPr>
        <w:tc>
          <w:tcPr>
            <w:tcW w:w="684" w:type="dxa"/>
            <w:vMerge w:val="restart"/>
            <w:vAlign w:val="center"/>
          </w:tcPr>
          <w:p w14:paraId="2C8005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65BB494" w14:textId="77777777" w:rsidR="00E8511D" w:rsidRPr="00940D11" w:rsidRDefault="00E8511D" w:rsidP="00F46770">
            <w:pPr>
              <w:pStyle w:val="ConsPlusNormal"/>
              <w:rPr>
                <w:sz w:val="20"/>
                <w:szCs w:val="20"/>
              </w:rPr>
            </w:pPr>
            <w:r w:rsidRPr="00940D11">
              <w:rPr>
                <w:sz w:val="20"/>
                <w:szCs w:val="20"/>
              </w:rPr>
              <w:t>2014</w:t>
            </w:r>
          </w:p>
        </w:tc>
        <w:tc>
          <w:tcPr>
            <w:tcW w:w="1266" w:type="dxa"/>
            <w:vMerge w:val="restart"/>
            <w:vAlign w:val="center"/>
          </w:tcPr>
          <w:p w14:paraId="472B772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986971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B5E2BB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6C0ACDB" w14:textId="77777777" w:rsidR="00E8511D" w:rsidRPr="00940D11" w:rsidRDefault="00E8511D" w:rsidP="00544B74">
            <w:pPr>
              <w:pStyle w:val="ConsPlusNormal"/>
              <w:jc w:val="center"/>
              <w:rPr>
                <w:sz w:val="20"/>
                <w:szCs w:val="20"/>
              </w:rPr>
            </w:pPr>
            <w:r w:rsidRPr="00940D11">
              <w:rPr>
                <w:sz w:val="20"/>
                <w:szCs w:val="20"/>
              </w:rPr>
              <w:t>7</w:t>
            </w:r>
          </w:p>
        </w:tc>
        <w:tc>
          <w:tcPr>
            <w:tcW w:w="1230" w:type="dxa"/>
            <w:vAlign w:val="center"/>
          </w:tcPr>
          <w:p w14:paraId="78B41436"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2F7866D6"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390DE61A" w14:textId="77777777" w:rsidR="00E8511D" w:rsidRPr="00940D11" w:rsidRDefault="00E8511D" w:rsidP="00544B74">
            <w:pPr>
              <w:pStyle w:val="ConsPlusNormal"/>
              <w:jc w:val="center"/>
              <w:rPr>
                <w:sz w:val="20"/>
                <w:szCs w:val="20"/>
              </w:rPr>
            </w:pPr>
            <w:r w:rsidRPr="00940D11">
              <w:rPr>
                <w:sz w:val="20"/>
                <w:szCs w:val="20"/>
              </w:rPr>
              <w:t>7</w:t>
            </w:r>
          </w:p>
        </w:tc>
        <w:tc>
          <w:tcPr>
            <w:tcW w:w="3132" w:type="dxa"/>
            <w:vMerge w:val="restart"/>
            <w:vAlign w:val="center"/>
          </w:tcPr>
          <w:p w14:paraId="65413C6C" w14:textId="77777777" w:rsidR="00E8511D" w:rsidRPr="00940D11" w:rsidRDefault="00E8511D" w:rsidP="00F46770">
            <w:pPr>
              <w:pStyle w:val="ConsPlusNormal"/>
              <w:rPr>
                <w:sz w:val="20"/>
                <w:szCs w:val="20"/>
              </w:rPr>
            </w:pPr>
            <w:r w:rsidRPr="00940D11">
              <w:rPr>
                <w:sz w:val="20"/>
                <w:szCs w:val="20"/>
              </w:rPr>
              <w:t>-</w:t>
            </w:r>
          </w:p>
        </w:tc>
      </w:tr>
      <w:tr w:rsidR="00E8511D" w:rsidRPr="00DB3997" w14:paraId="15426F6E" w14:textId="77777777" w:rsidTr="00036F78">
        <w:trPr>
          <w:trHeight w:val="20"/>
          <w:jc w:val="center"/>
        </w:trPr>
        <w:tc>
          <w:tcPr>
            <w:tcW w:w="684" w:type="dxa"/>
            <w:vMerge/>
          </w:tcPr>
          <w:p w14:paraId="36BD0E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ED4868" w14:textId="77777777" w:rsidR="00E8511D" w:rsidRPr="00940D11" w:rsidRDefault="00E8511D" w:rsidP="00F46770">
            <w:pPr>
              <w:pStyle w:val="ConsPlusNormal"/>
              <w:rPr>
                <w:sz w:val="20"/>
                <w:szCs w:val="20"/>
              </w:rPr>
            </w:pPr>
          </w:p>
        </w:tc>
        <w:tc>
          <w:tcPr>
            <w:tcW w:w="1266" w:type="dxa"/>
            <w:vMerge/>
          </w:tcPr>
          <w:p w14:paraId="62FF7C45" w14:textId="77777777" w:rsidR="00E8511D" w:rsidRPr="00940D11" w:rsidRDefault="00E8511D" w:rsidP="00F46770">
            <w:pPr>
              <w:pStyle w:val="ConsPlusNormal"/>
              <w:rPr>
                <w:sz w:val="20"/>
                <w:szCs w:val="20"/>
              </w:rPr>
            </w:pPr>
          </w:p>
        </w:tc>
        <w:tc>
          <w:tcPr>
            <w:tcW w:w="3005" w:type="dxa"/>
            <w:vAlign w:val="center"/>
          </w:tcPr>
          <w:p w14:paraId="7E4F4FA2"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43AF019F"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2BDE0FB3" w14:textId="77777777" w:rsidR="00E8511D" w:rsidRPr="00940D11" w:rsidRDefault="00E8511D" w:rsidP="00544B74">
            <w:pPr>
              <w:pStyle w:val="ConsPlusNormal"/>
              <w:jc w:val="center"/>
              <w:rPr>
                <w:sz w:val="20"/>
                <w:szCs w:val="20"/>
              </w:rPr>
            </w:pPr>
            <w:r w:rsidRPr="00940D11">
              <w:rPr>
                <w:sz w:val="20"/>
                <w:szCs w:val="20"/>
              </w:rPr>
              <w:t>14</w:t>
            </w:r>
          </w:p>
        </w:tc>
        <w:tc>
          <w:tcPr>
            <w:tcW w:w="1230" w:type="dxa"/>
            <w:vAlign w:val="center"/>
          </w:tcPr>
          <w:p w14:paraId="010CFED4"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6A98B25A"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7EFF0E65" w14:textId="77777777" w:rsidR="00E8511D" w:rsidRPr="00940D11" w:rsidRDefault="00E8511D" w:rsidP="00544B74">
            <w:pPr>
              <w:pStyle w:val="ConsPlusNormal"/>
              <w:jc w:val="center"/>
              <w:rPr>
                <w:sz w:val="20"/>
                <w:szCs w:val="20"/>
              </w:rPr>
            </w:pPr>
            <w:r w:rsidRPr="00940D11">
              <w:rPr>
                <w:sz w:val="20"/>
                <w:szCs w:val="20"/>
              </w:rPr>
              <w:t>14</w:t>
            </w:r>
          </w:p>
        </w:tc>
        <w:tc>
          <w:tcPr>
            <w:tcW w:w="3132" w:type="dxa"/>
            <w:vMerge/>
          </w:tcPr>
          <w:p w14:paraId="19D82CFC" w14:textId="77777777" w:rsidR="00E8511D" w:rsidRPr="00940D11" w:rsidRDefault="00E8511D" w:rsidP="00F46770">
            <w:pPr>
              <w:pStyle w:val="ConsPlusNormal"/>
              <w:rPr>
                <w:sz w:val="20"/>
                <w:szCs w:val="20"/>
              </w:rPr>
            </w:pPr>
          </w:p>
        </w:tc>
      </w:tr>
      <w:tr w:rsidR="00E8511D" w:rsidRPr="00DB3997" w14:paraId="420976F4" w14:textId="77777777" w:rsidTr="00036F78">
        <w:trPr>
          <w:trHeight w:val="20"/>
          <w:jc w:val="center"/>
        </w:trPr>
        <w:tc>
          <w:tcPr>
            <w:tcW w:w="684" w:type="dxa"/>
            <w:vMerge/>
          </w:tcPr>
          <w:p w14:paraId="30B985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326FD5" w14:textId="77777777" w:rsidR="00E8511D" w:rsidRPr="00940D11" w:rsidRDefault="00E8511D" w:rsidP="00F46770">
            <w:pPr>
              <w:pStyle w:val="ConsPlusNormal"/>
              <w:rPr>
                <w:sz w:val="20"/>
                <w:szCs w:val="20"/>
              </w:rPr>
            </w:pPr>
          </w:p>
        </w:tc>
        <w:tc>
          <w:tcPr>
            <w:tcW w:w="1266" w:type="dxa"/>
            <w:vMerge/>
          </w:tcPr>
          <w:p w14:paraId="21F920FD" w14:textId="77777777" w:rsidR="00E8511D" w:rsidRPr="00940D11" w:rsidRDefault="00E8511D" w:rsidP="00F46770">
            <w:pPr>
              <w:pStyle w:val="ConsPlusNormal"/>
              <w:rPr>
                <w:sz w:val="20"/>
                <w:szCs w:val="20"/>
              </w:rPr>
            </w:pPr>
          </w:p>
        </w:tc>
        <w:tc>
          <w:tcPr>
            <w:tcW w:w="3005" w:type="dxa"/>
            <w:vAlign w:val="center"/>
          </w:tcPr>
          <w:p w14:paraId="6D733EE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9404E0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2FF1C92" w14:textId="77777777" w:rsidR="00E8511D" w:rsidRPr="00940D11" w:rsidRDefault="00E8511D" w:rsidP="00544B74">
            <w:pPr>
              <w:pStyle w:val="ConsPlusNormal"/>
              <w:jc w:val="center"/>
              <w:rPr>
                <w:sz w:val="20"/>
                <w:szCs w:val="20"/>
              </w:rPr>
            </w:pPr>
            <w:r w:rsidRPr="00940D11">
              <w:rPr>
                <w:sz w:val="20"/>
                <w:szCs w:val="20"/>
              </w:rPr>
              <w:t>3</w:t>
            </w:r>
          </w:p>
        </w:tc>
        <w:tc>
          <w:tcPr>
            <w:tcW w:w="1230" w:type="dxa"/>
            <w:vAlign w:val="center"/>
          </w:tcPr>
          <w:p w14:paraId="7FF7CA67"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601CC88D"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4B46C23B" w14:textId="77777777" w:rsidR="00E8511D" w:rsidRPr="00940D11" w:rsidRDefault="00E8511D" w:rsidP="00544B74">
            <w:pPr>
              <w:pStyle w:val="ConsPlusNormal"/>
              <w:jc w:val="center"/>
              <w:rPr>
                <w:sz w:val="20"/>
                <w:szCs w:val="20"/>
              </w:rPr>
            </w:pPr>
            <w:r w:rsidRPr="00940D11">
              <w:rPr>
                <w:sz w:val="20"/>
                <w:szCs w:val="20"/>
              </w:rPr>
              <w:t>3</w:t>
            </w:r>
          </w:p>
        </w:tc>
        <w:tc>
          <w:tcPr>
            <w:tcW w:w="3132" w:type="dxa"/>
            <w:vMerge/>
          </w:tcPr>
          <w:p w14:paraId="749638AF" w14:textId="77777777" w:rsidR="00E8511D" w:rsidRPr="00940D11" w:rsidRDefault="00E8511D" w:rsidP="00F46770">
            <w:pPr>
              <w:pStyle w:val="ConsPlusNormal"/>
              <w:rPr>
                <w:sz w:val="20"/>
                <w:szCs w:val="20"/>
              </w:rPr>
            </w:pPr>
          </w:p>
        </w:tc>
      </w:tr>
      <w:tr w:rsidR="00E8511D" w:rsidRPr="00DB3997" w14:paraId="3F98F78F" w14:textId="77777777" w:rsidTr="00036F78">
        <w:trPr>
          <w:trHeight w:val="20"/>
          <w:jc w:val="center"/>
        </w:trPr>
        <w:tc>
          <w:tcPr>
            <w:tcW w:w="684" w:type="dxa"/>
            <w:vMerge/>
          </w:tcPr>
          <w:p w14:paraId="00253F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FBB822" w14:textId="77777777" w:rsidR="00E8511D" w:rsidRPr="00940D11" w:rsidRDefault="00E8511D" w:rsidP="00F46770">
            <w:pPr>
              <w:pStyle w:val="ConsPlusNormal"/>
              <w:rPr>
                <w:sz w:val="20"/>
                <w:szCs w:val="20"/>
              </w:rPr>
            </w:pPr>
          </w:p>
        </w:tc>
        <w:tc>
          <w:tcPr>
            <w:tcW w:w="1266" w:type="dxa"/>
            <w:vMerge/>
          </w:tcPr>
          <w:p w14:paraId="66D3CDC9" w14:textId="77777777" w:rsidR="00E8511D" w:rsidRPr="00940D11" w:rsidRDefault="00E8511D" w:rsidP="00F46770">
            <w:pPr>
              <w:pStyle w:val="ConsPlusNormal"/>
              <w:rPr>
                <w:sz w:val="20"/>
                <w:szCs w:val="20"/>
              </w:rPr>
            </w:pPr>
          </w:p>
        </w:tc>
        <w:tc>
          <w:tcPr>
            <w:tcW w:w="3005" w:type="dxa"/>
            <w:vAlign w:val="center"/>
          </w:tcPr>
          <w:p w14:paraId="668A93A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D4F3C44"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3C7EB4D" w14:textId="77777777" w:rsidR="00E8511D" w:rsidRPr="00940D11" w:rsidRDefault="00E8511D" w:rsidP="00544B74">
            <w:pPr>
              <w:pStyle w:val="ConsPlusNormal"/>
              <w:jc w:val="center"/>
              <w:rPr>
                <w:sz w:val="20"/>
                <w:szCs w:val="20"/>
              </w:rPr>
            </w:pPr>
            <w:r w:rsidRPr="00940D11">
              <w:rPr>
                <w:sz w:val="20"/>
                <w:szCs w:val="20"/>
              </w:rPr>
              <w:t>-</w:t>
            </w:r>
          </w:p>
        </w:tc>
        <w:tc>
          <w:tcPr>
            <w:tcW w:w="1230" w:type="dxa"/>
            <w:vAlign w:val="center"/>
          </w:tcPr>
          <w:p w14:paraId="779AA057"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020632BA"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42D4CCA2" w14:textId="77777777" w:rsidR="00E8511D" w:rsidRPr="00940D11" w:rsidRDefault="00E8511D" w:rsidP="00544B74">
            <w:pPr>
              <w:pStyle w:val="ConsPlusNormal"/>
              <w:jc w:val="center"/>
              <w:rPr>
                <w:sz w:val="20"/>
                <w:szCs w:val="20"/>
              </w:rPr>
            </w:pPr>
            <w:r w:rsidRPr="00940D11">
              <w:rPr>
                <w:sz w:val="20"/>
                <w:szCs w:val="20"/>
              </w:rPr>
              <w:t>-</w:t>
            </w:r>
          </w:p>
        </w:tc>
        <w:tc>
          <w:tcPr>
            <w:tcW w:w="3132" w:type="dxa"/>
            <w:vMerge/>
          </w:tcPr>
          <w:p w14:paraId="78BB2C21" w14:textId="77777777" w:rsidR="00E8511D" w:rsidRPr="00940D11" w:rsidRDefault="00E8511D" w:rsidP="00F46770">
            <w:pPr>
              <w:pStyle w:val="ConsPlusNormal"/>
              <w:rPr>
                <w:sz w:val="20"/>
                <w:szCs w:val="20"/>
              </w:rPr>
            </w:pPr>
          </w:p>
        </w:tc>
      </w:tr>
      <w:tr w:rsidR="00E8511D" w:rsidRPr="00DB3997" w14:paraId="77A1C817" w14:textId="77777777" w:rsidTr="00036F78">
        <w:trPr>
          <w:trHeight w:val="20"/>
          <w:jc w:val="center"/>
        </w:trPr>
        <w:tc>
          <w:tcPr>
            <w:tcW w:w="684" w:type="dxa"/>
            <w:vMerge/>
          </w:tcPr>
          <w:p w14:paraId="6A5DEF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B272AE" w14:textId="77777777" w:rsidR="00E8511D" w:rsidRPr="00940D11" w:rsidRDefault="00E8511D" w:rsidP="00F46770">
            <w:pPr>
              <w:pStyle w:val="ConsPlusNormal"/>
              <w:rPr>
                <w:sz w:val="20"/>
                <w:szCs w:val="20"/>
              </w:rPr>
            </w:pPr>
          </w:p>
        </w:tc>
        <w:tc>
          <w:tcPr>
            <w:tcW w:w="1266" w:type="dxa"/>
            <w:vMerge/>
          </w:tcPr>
          <w:p w14:paraId="48E653E7" w14:textId="77777777" w:rsidR="00E8511D" w:rsidRPr="00940D11" w:rsidRDefault="00E8511D" w:rsidP="00F46770">
            <w:pPr>
              <w:pStyle w:val="ConsPlusNormal"/>
              <w:rPr>
                <w:sz w:val="20"/>
                <w:szCs w:val="20"/>
              </w:rPr>
            </w:pPr>
          </w:p>
        </w:tc>
        <w:tc>
          <w:tcPr>
            <w:tcW w:w="3005" w:type="dxa"/>
            <w:vAlign w:val="center"/>
          </w:tcPr>
          <w:p w14:paraId="472DA4D3" w14:textId="77777777" w:rsidR="00CB3F89"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D191FA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7E0EE57" w14:textId="77777777" w:rsidR="00E8511D" w:rsidRPr="00940D11" w:rsidRDefault="00E8511D" w:rsidP="00544B74">
            <w:pPr>
              <w:pStyle w:val="ConsPlusNormal"/>
              <w:jc w:val="center"/>
              <w:rPr>
                <w:sz w:val="20"/>
                <w:szCs w:val="20"/>
              </w:rPr>
            </w:pPr>
            <w:r w:rsidRPr="00940D11">
              <w:rPr>
                <w:sz w:val="20"/>
                <w:szCs w:val="20"/>
              </w:rPr>
              <w:t>12</w:t>
            </w:r>
          </w:p>
        </w:tc>
        <w:tc>
          <w:tcPr>
            <w:tcW w:w="1230" w:type="dxa"/>
            <w:vAlign w:val="center"/>
          </w:tcPr>
          <w:p w14:paraId="5B2445D0"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19971DF9"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55659207" w14:textId="77777777" w:rsidR="00E8511D" w:rsidRPr="00940D11" w:rsidRDefault="00E8511D" w:rsidP="00544B74">
            <w:pPr>
              <w:pStyle w:val="ConsPlusNormal"/>
              <w:jc w:val="center"/>
              <w:rPr>
                <w:sz w:val="20"/>
                <w:szCs w:val="20"/>
              </w:rPr>
            </w:pPr>
            <w:r w:rsidRPr="00940D11">
              <w:rPr>
                <w:sz w:val="20"/>
                <w:szCs w:val="20"/>
              </w:rPr>
              <w:t>12</w:t>
            </w:r>
          </w:p>
        </w:tc>
        <w:tc>
          <w:tcPr>
            <w:tcW w:w="3132" w:type="dxa"/>
            <w:vMerge/>
          </w:tcPr>
          <w:p w14:paraId="349FF5B4" w14:textId="77777777" w:rsidR="00E8511D" w:rsidRPr="00940D11" w:rsidRDefault="00E8511D" w:rsidP="00F46770">
            <w:pPr>
              <w:pStyle w:val="ConsPlusNormal"/>
              <w:rPr>
                <w:sz w:val="20"/>
                <w:szCs w:val="20"/>
              </w:rPr>
            </w:pPr>
          </w:p>
        </w:tc>
      </w:tr>
      <w:tr w:rsidR="00E8511D" w:rsidRPr="00DB3997" w14:paraId="144A9568" w14:textId="77777777" w:rsidTr="00036F78">
        <w:trPr>
          <w:trHeight w:val="20"/>
          <w:jc w:val="center"/>
        </w:trPr>
        <w:tc>
          <w:tcPr>
            <w:tcW w:w="684" w:type="dxa"/>
            <w:vMerge/>
          </w:tcPr>
          <w:p w14:paraId="148602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09BBE8" w14:textId="77777777" w:rsidR="00E8511D" w:rsidRPr="00940D11" w:rsidRDefault="00E8511D" w:rsidP="00F46770">
            <w:pPr>
              <w:pStyle w:val="ConsPlusNormal"/>
              <w:rPr>
                <w:sz w:val="20"/>
                <w:szCs w:val="20"/>
              </w:rPr>
            </w:pPr>
          </w:p>
        </w:tc>
        <w:tc>
          <w:tcPr>
            <w:tcW w:w="1266" w:type="dxa"/>
            <w:vMerge/>
          </w:tcPr>
          <w:p w14:paraId="347AB7E8" w14:textId="77777777" w:rsidR="00E8511D" w:rsidRPr="00940D11" w:rsidRDefault="00E8511D" w:rsidP="00F46770">
            <w:pPr>
              <w:pStyle w:val="ConsPlusNormal"/>
              <w:rPr>
                <w:sz w:val="20"/>
                <w:szCs w:val="20"/>
              </w:rPr>
            </w:pPr>
          </w:p>
        </w:tc>
        <w:tc>
          <w:tcPr>
            <w:tcW w:w="3005" w:type="dxa"/>
            <w:vAlign w:val="center"/>
          </w:tcPr>
          <w:p w14:paraId="62EE063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0722C86"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722ECC5" w14:textId="77777777" w:rsidR="00E8511D" w:rsidRPr="00940D11" w:rsidRDefault="00E8511D" w:rsidP="00544B74">
            <w:pPr>
              <w:pStyle w:val="ConsPlusNormal"/>
              <w:jc w:val="center"/>
              <w:rPr>
                <w:sz w:val="20"/>
                <w:szCs w:val="20"/>
              </w:rPr>
            </w:pPr>
            <w:r w:rsidRPr="00940D11">
              <w:rPr>
                <w:sz w:val="20"/>
                <w:szCs w:val="20"/>
              </w:rPr>
              <w:t>13</w:t>
            </w:r>
          </w:p>
        </w:tc>
        <w:tc>
          <w:tcPr>
            <w:tcW w:w="1230" w:type="dxa"/>
            <w:vAlign w:val="center"/>
          </w:tcPr>
          <w:p w14:paraId="31E1FE1C"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45DE4905"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7BA41E47" w14:textId="77777777" w:rsidR="00E8511D" w:rsidRPr="00940D11" w:rsidRDefault="00E8511D" w:rsidP="00544B74">
            <w:pPr>
              <w:pStyle w:val="ConsPlusNormal"/>
              <w:jc w:val="center"/>
              <w:rPr>
                <w:sz w:val="20"/>
                <w:szCs w:val="20"/>
              </w:rPr>
            </w:pPr>
            <w:r w:rsidRPr="00940D11">
              <w:rPr>
                <w:sz w:val="20"/>
                <w:szCs w:val="20"/>
              </w:rPr>
              <w:t>13</w:t>
            </w:r>
          </w:p>
        </w:tc>
        <w:tc>
          <w:tcPr>
            <w:tcW w:w="3132" w:type="dxa"/>
            <w:vMerge/>
          </w:tcPr>
          <w:p w14:paraId="622A8559" w14:textId="77777777" w:rsidR="00E8511D" w:rsidRPr="00940D11" w:rsidRDefault="00E8511D" w:rsidP="00F46770">
            <w:pPr>
              <w:pStyle w:val="ConsPlusNormal"/>
              <w:rPr>
                <w:sz w:val="20"/>
                <w:szCs w:val="20"/>
              </w:rPr>
            </w:pPr>
          </w:p>
        </w:tc>
      </w:tr>
      <w:tr w:rsidR="00E8511D" w:rsidRPr="00DB3997" w14:paraId="1321E667" w14:textId="77777777" w:rsidTr="00036F78">
        <w:trPr>
          <w:trHeight w:val="20"/>
          <w:jc w:val="center"/>
        </w:trPr>
        <w:tc>
          <w:tcPr>
            <w:tcW w:w="684" w:type="dxa"/>
            <w:vMerge/>
          </w:tcPr>
          <w:p w14:paraId="0C5263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C922E6" w14:textId="77777777" w:rsidR="00E8511D" w:rsidRPr="00940D11" w:rsidRDefault="00E8511D" w:rsidP="00F46770">
            <w:pPr>
              <w:pStyle w:val="ConsPlusNormal"/>
              <w:rPr>
                <w:sz w:val="20"/>
                <w:szCs w:val="20"/>
              </w:rPr>
            </w:pPr>
          </w:p>
        </w:tc>
        <w:tc>
          <w:tcPr>
            <w:tcW w:w="1266" w:type="dxa"/>
            <w:vMerge/>
          </w:tcPr>
          <w:p w14:paraId="724CB834" w14:textId="77777777" w:rsidR="00E8511D" w:rsidRPr="00940D11" w:rsidRDefault="00E8511D" w:rsidP="00F46770">
            <w:pPr>
              <w:pStyle w:val="ConsPlusNormal"/>
              <w:rPr>
                <w:sz w:val="20"/>
                <w:szCs w:val="20"/>
              </w:rPr>
            </w:pPr>
          </w:p>
        </w:tc>
        <w:tc>
          <w:tcPr>
            <w:tcW w:w="3005" w:type="dxa"/>
            <w:vAlign w:val="center"/>
          </w:tcPr>
          <w:p w14:paraId="04439D4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0F46B8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BCEEF1E" w14:textId="77777777" w:rsidR="00E8511D" w:rsidRPr="00940D11" w:rsidRDefault="00E8511D" w:rsidP="00544B74">
            <w:pPr>
              <w:pStyle w:val="ConsPlusNormal"/>
              <w:jc w:val="center"/>
              <w:rPr>
                <w:sz w:val="20"/>
                <w:szCs w:val="20"/>
              </w:rPr>
            </w:pPr>
            <w:r w:rsidRPr="00940D11">
              <w:rPr>
                <w:sz w:val="20"/>
                <w:szCs w:val="20"/>
              </w:rPr>
              <w:t>4</w:t>
            </w:r>
          </w:p>
        </w:tc>
        <w:tc>
          <w:tcPr>
            <w:tcW w:w="1230" w:type="dxa"/>
            <w:vAlign w:val="center"/>
          </w:tcPr>
          <w:p w14:paraId="3CB82525"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7F75CEB6"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658806E3" w14:textId="77777777" w:rsidR="00E8511D" w:rsidRPr="00940D11" w:rsidRDefault="00E8511D" w:rsidP="00544B74">
            <w:pPr>
              <w:pStyle w:val="ConsPlusNormal"/>
              <w:jc w:val="center"/>
              <w:rPr>
                <w:sz w:val="20"/>
                <w:szCs w:val="20"/>
              </w:rPr>
            </w:pPr>
            <w:r w:rsidRPr="00940D11">
              <w:rPr>
                <w:sz w:val="20"/>
                <w:szCs w:val="20"/>
              </w:rPr>
              <w:t>4</w:t>
            </w:r>
          </w:p>
        </w:tc>
        <w:tc>
          <w:tcPr>
            <w:tcW w:w="3132" w:type="dxa"/>
            <w:vMerge/>
          </w:tcPr>
          <w:p w14:paraId="2E7D2C86" w14:textId="77777777" w:rsidR="00E8511D" w:rsidRPr="00940D11" w:rsidRDefault="00E8511D" w:rsidP="00F46770">
            <w:pPr>
              <w:pStyle w:val="ConsPlusNormal"/>
              <w:rPr>
                <w:sz w:val="20"/>
                <w:szCs w:val="20"/>
              </w:rPr>
            </w:pPr>
          </w:p>
        </w:tc>
      </w:tr>
      <w:tr w:rsidR="00E8511D" w:rsidRPr="00DB3997" w14:paraId="36E91526" w14:textId="77777777" w:rsidTr="00036F78">
        <w:trPr>
          <w:trHeight w:val="20"/>
          <w:jc w:val="center"/>
        </w:trPr>
        <w:tc>
          <w:tcPr>
            <w:tcW w:w="684" w:type="dxa"/>
            <w:vMerge w:val="restart"/>
            <w:vAlign w:val="center"/>
          </w:tcPr>
          <w:p w14:paraId="1690A9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6B42050" w14:textId="77777777" w:rsidR="00E8511D" w:rsidRPr="00940D11" w:rsidRDefault="00E8511D" w:rsidP="00F46770">
            <w:pPr>
              <w:pStyle w:val="ConsPlusNormal"/>
              <w:rPr>
                <w:sz w:val="20"/>
                <w:szCs w:val="20"/>
              </w:rPr>
            </w:pPr>
            <w:r w:rsidRPr="00940D11">
              <w:rPr>
                <w:sz w:val="20"/>
                <w:szCs w:val="20"/>
              </w:rPr>
              <w:t>2015</w:t>
            </w:r>
          </w:p>
        </w:tc>
        <w:tc>
          <w:tcPr>
            <w:tcW w:w="1266" w:type="dxa"/>
            <w:vMerge w:val="restart"/>
            <w:vAlign w:val="center"/>
          </w:tcPr>
          <w:p w14:paraId="07487D0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2F202F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9695E4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A52B6BD" w14:textId="77777777" w:rsidR="00E8511D" w:rsidRPr="00940D11" w:rsidRDefault="00E8511D" w:rsidP="00544B74">
            <w:pPr>
              <w:pStyle w:val="ConsPlusNormal"/>
              <w:jc w:val="center"/>
              <w:rPr>
                <w:sz w:val="20"/>
                <w:szCs w:val="20"/>
              </w:rPr>
            </w:pPr>
            <w:r w:rsidRPr="00940D11">
              <w:rPr>
                <w:sz w:val="20"/>
                <w:szCs w:val="20"/>
              </w:rPr>
              <w:t>147</w:t>
            </w:r>
          </w:p>
        </w:tc>
        <w:tc>
          <w:tcPr>
            <w:tcW w:w="1230" w:type="dxa"/>
            <w:shd w:val="clear" w:color="auto" w:fill="auto"/>
            <w:vAlign w:val="center"/>
          </w:tcPr>
          <w:p w14:paraId="5239658C" w14:textId="77777777" w:rsidR="00E8511D" w:rsidRPr="00940D11" w:rsidRDefault="00E8511D" w:rsidP="00544B74">
            <w:pPr>
              <w:pStyle w:val="ConsPlusNormal"/>
              <w:jc w:val="center"/>
              <w:rPr>
                <w:sz w:val="20"/>
                <w:szCs w:val="20"/>
              </w:rPr>
            </w:pPr>
            <w:r w:rsidRPr="00940D11">
              <w:rPr>
                <w:sz w:val="20"/>
                <w:szCs w:val="20"/>
              </w:rPr>
              <w:t>277</w:t>
            </w:r>
          </w:p>
        </w:tc>
        <w:tc>
          <w:tcPr>
            <w:tcW w:w="1276" w:type="dxa"/>
            <w:vAlign w:val="center"/>
          </w:tcPr>
          <w:p w14:paraId="7EF9937B"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479BDDE7" w14:textId="77777777" w:rsidR="00E8511D" w:rsidRPr="00940D11" w:rsidRDefault="00E8511D" w:rsidP="00544B74">
            <w:pPr>
              <w:pStyle w:val="ConsPlusNormal"/>
              <w:jc w:val="center"/>
              <w:rPr>
                <w:sz w:val="20"/>
                <w:szCs w:val="20"/>
              </w:rPr>
            </w:pPr>
            <w:r w:rsidRPr="00940D11">
              <w:rPr>
                <w:sz w:val="20"/>
                <w:szCs w:val="20"/>
              </w:rPr>
              <w:t>-</w:t>
            </w:r>
          </w:p>
        </w:tc>
        <w:tc>
          <w:tcPr>
            <w:tcW w:w="3132" w:type="dxa"/>
            <w:vMerge w:val="restart"/>
            <w:vAlign w:val="center"/>
          </w:tcPr>
          <w:p w14:paraId="419CC973" w14:textId="77777777" w:rsidR="00E8511D" w:rsidRPr="00940D11" w:rsidRDefault="00E8511D" w:rsidP="00F46770">
            <w:pPr>
              <w:pStyle w:val="ConsPlusNormal"/>
              <w:rPr>
                <w:sz w:val="20"/>
                <w:szCs w:val="20"/>
              </w:rPr>
            </w:pPr>
            <w:r w:rsidRPr="00940D11">
              <w:rPr>
                <w:sz w:val="20"/>
                <w:szCs w:val="20"/>
              </w:rPr>
              <w:t>-</w:t>
            </w:r>
          </w:p>
        </w:tc>
      </w:tr>
      <w:tr w:rsidR="00E8511D" w:rsidRPr="00DB3997" w14:paraId="28944513" w14:textId="77777777" w:rsidTr="00036F78">
        <w:trPr>
          <w:trHeight w:val="20"/>
          <w:jc w:val="center"/>
        </w:trPr>
        <w:tc>
          <w:tcPr>
            <w:tcW w:w="684" w:type="dxa"/>
            <w:vMerge/>
          </w:tcPr>
          <w:p w14:paraId="26DD1A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4EE6EA" w14:textId="77777777" w:rsidR="00E8511D" w:rsidRPr="00940D11" w:rsidRDefault="00E8511D" w:rsidP="00F46770">
            <w:pPr>
              <w:pStyle w:val="ConsPlusNormal"/>
              <w:rPr>
                <w:sz w:val="20"/>
                <w:szCs w:val="20"/>
              </w:rPr>
            </w:pPr>
          </w:p>
        </w:tc>
        <w:tc>
          <w:tcPr>
            <w:tcW w:w="1266" w:type="dxa"/>
            <w:vMerge/>
          </w:tcPr>
          <w:p w14:paraId="6CFD51E2" w14:textId="77777777" w:rsidR="00E8511D" w:rsidRPr="00940D11" w:rsidRDefault="00E8511D" w:rsidP="00F46770">
            <w:pPr>
              <w:pStyle w:val="ConsPlusNormal"/>
              <w:rPr>
                <w:sz w:val="20"/>
                <w:szCs w:val="20"/>
              </w:rPr>
            </w:pPr>
          </w:p>
        </w:tc>
        <w:tc>
          <w:tcPr>
            <w:tcW w:w="3005" w:type="dxa"/>
            <w:vAlign w:val="center"/>
          </w:tcPr>
          <w:p w14:paraId="4D3B31C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2F08D4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167F625" w14:textId="77777777" w:rsidR="00E8511D" w:rsidRPr="00940D11" w:rsidRDefault="00E8511D" w:rsidP="00544B74">
            <w:pPr>
              <w:pStyle w:val="ConsPlusNormal"/>
              <w:jc w:val="center"/>
              <w:rPr>
                <w:sz w:val="20"/>
                <w:szCs w:val="20"/>
              </w:rPr>
            </w:pPr>
            <w:r w:rsidRPr="00940D11">
              <w:rPr>
                <w:sz w:val="20"/>
                <w:szCs w:val="20"/>
              </w:rPr>
              <w:t>317</w:t>
            </w:r>
          </w:p>
        </w:tc>
        <w:tc>
          <w:tcPr>
            <w:tcW w:w="1230" w:type="dxa"/>
            <w:vAlign w:val="center"/>
          </w:tcPr>
          <w:p w14:paraId="5C5AA2E9"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1C28AAB3"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5F2957A3" w14:textId="77777777" w:rsidR="00E8511D" w:rsidRPr="00940D11" w:rsidRDefault="00E8511D" w:rsidP="00544B74">
            <w:pPr>
              <w:pStyle w:val="ConsPlusNormal"/>
              <w:jc w:val="center"/>
              <w:rPr>
                <w:sz w:val="20"/>
                <w:szCs w:val="20"/>
              </w:rPr>
            </w:pPr>
            <w:r w:rsidRPr="00940D11">
              <w:rPr>
                <w:sz w:val="20"/>
                <w:szCs w:val="20"/>
              </w:rPr>
              <w:t>317</w:t>
            </w:r>
          </w:p>
        </w:tc>
        <w:tc>
          <w:tcPr>
            <w:tcW w:w="3132" w:type="dxa"/>
            <w:vMerge/>
          </w:tcPr>
          <w:p w14:paraId="5013F469" w14:textId="77777777" w:rsidR="00E8511D" w:rsidRPr="00940D11" w:rsidRDefault="00E8511D" w:rsidP="00F46770">
            <w:pPr>
              <w:pStyle w:val="ConsPlusNormal"/>
              <w:rPr>
                <w:sz w:val="20"/>
                <w:szCs w:val="20"/>
              </w:rPr>
            </w:pPr>
          </w:p>
        </w:tc>
      </w:tr>
      <w:tr w:rsidR="00E8511D" w:rsidRPr="00DB3997" w14:paraId="7DF9EBE1" w14:textId="77777777" w:rsidTr="00036F78">
        <w:trPr>
          <w:trHeight w:val="20"/>
          <w:jc w:val="center"/>
        </w:trPr>
        <w:tc>
          <w:tcPr>
            <w:tcW w:w="684" w:type="dxa"/>
            <w:vMerge/>
          </w:tcPr>
          <w:p w14:paraId="5B2AB7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BE578E" w14:textId="77777777" w:rsidR="00E8511D" w:rsidRPr="00940D11" w:rsidRDefault="00E8511D" w:rsidP="00F46770">
            <w:pPr>
              <w:pStyle w:val="ConsPlusNormal"/>
              <w:rPr>
                <w:sz w:val="20"/>
                <w:szCs w:val="20"/>
              </w:rPr>
            </w:pPr>
          </w:p>
        </w:tc>
        <w:tc>
          <w:tcPr>
            <w:tcW w:w="1266" w:type="dxa"/>
            <w:vMerge/>
          </w:tcPr>
          <w:p w14:paraId="71319B87" w14:textId="77777777" w:rsidR="00E8511D" w:rsidRPr="00940D11" w:rsidRDefault="00E8511D" w:rsidP="00F46770">
            <w:pPr>
              <w:pStyle w:val="ConsPlusNormal"/>
              <w:rPr>
                <w:sz w:val="20"/>
                <w:szCs w:val="20"/>
              </w:rPr>
            </w:pPr>
          </w:p>
        </w:tc>
        <w:tc>
          <w:tcPr>
            <w:tcW w:w="3005" w:type="dxa"/>
            <w:vAlign w:val="center"/>
          </w:tcPr>
          <w:p w14:paraId="17288C0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991618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9576896" w14:textId="77777777" w:rsidR="00E8511D" w:rsidRPr="00940D11" w:rsidRDefault="00E8511D" w:rsidP="00544B74">
            <w:pPr>
              <w:pStyle w:val="ConsPlusNormal"/>
              <w:jc w:val="center"/>
              <w:rPr>
                <w:sz w:val="20"/>
                <w:szCs w:val="20"/>
              </w:rPr>
            </w:pPr>
            <w:r w:rsidRPr="00940D11">
              <w:rPr>
                <w:sz w:val="20"/>
                <w:szCs w:val="20"/>
              </w:rPr>
              <w:t>70</w:t>
            </w:r>
          </w:p>
        </w:tc>
        <w:tc>
          <w:tcPr>
            <w:tcW w:w="1230" w:type="dxa"/>
            <w:vAlign w:val="center"/>
          </w:tcPr>
          <w:p w14:paraId="19541597"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49CD0631"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59735274" w14:textId="77777777" w:rsidR="00E8511D" w:rsidRPr="00940D11" w:rsidRDefault="00E8511D" w:rsidP="00544B74">
            <w:pPr>
              <w:pStyle w:val="ConsPlusNormal"/>
              <w:jc w:val="center"/>
              <w:rPr>
                <w:sz w:val="20"/>
                <w:szCs w:val="20"/>
              </w:rPr>
            </w:pPr>
            <w:r w:rsidRPr="00940D11">
              <w:rPr>
                <w:sz w:val="20"/>
                <w:szCs w:val="20"/>
              </w:rPr>
              <w:t>70</w:t>
            </w:r>
          </w:p>
        </w:tc>
        <w:tc>
          <w:tcPr>
            <w:tcW w:w="3132" w:type="dxa"/>
            <w:vMerge/>
          </w:tcPr>
          <w:p w14:paraId="382EFF03" w14:textId="77777777" w:rsidR="00E8511D" w:rsidRPr="00940D11" w:rsidRDefault="00E8511D" w:rsidP="00F46770">
            <w:pPr>
              <w:pStyle w:val="ConsPlusNormal"/>
              <w:rPr>
                <w:sz w:val="20"/>
                <w:szCs w:val="20"/>
              </w:rPr>
            </w:pPr>
          </w:p>
        </w:tc>
      </w:tr>
      <w:tr w:rsidR="00E8511D" w:rsidRPr="00DB3997" w14:paraId="4B896949" w14:textId="77777777" w:rsidTr="00036F78">
        <w:trPr>
          <w:trHeight w:val="20"/>
          <w:jc w:val="center"/>
        </w:trPr>
        <w:tc>
          <w:tcPr>
            <w:tcW w:w="684" w:type="dxa"/>
            <w:vMerge/>
          </w:tcPr>
          <w:p w14:paraId="77DB161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EC4EA6" w14:textId="77777777" w:rsidR="00E8511D" w:rsidRPr="00940D11" w:rsidRDefault="00E8511D" w:rsidP="00F46770">
            <w:pPr>
              <w:pStyle w:val="ConsPlusNormal"/>
              <w:rPr>
                <w:sz w:val="20"/>
                <w:szCs w:val="20"/>
              </w:rPr>
            </w:pPr>
          </w:p>
        </w:tc>
        <w:tc>
          <w:tcPr>
            <w:tcW w:w="1266" w:type="dxa"/>
            <w:vMerge/>
          </w:tcPr>
          <w:p w14:paraId="4691F060" w14:textId="77777777" w:rsidR="00E8511D" w:rsidRPr="00940D11" w:rsidRDefault="00E8511D" w:rsidP="00F46770">
            <w:pPr>
              <w:pStyle w:val="ConsPlusNormal"/>
              <w:rPr>
                <w:sz w:val="20"/>
                <w:szCs w:val="20"/>
              </w:rPr>
            </w:pPr>
          </w:p>
        </w:tc>
        <w:tc>
          <w:tcPr>
            <w:tcW w:w="3005" w:type="dxa"/>
            <w:vAlign w:val="center"/>
          </w:tcPr>
          <w:p w14:paraId="67BF63F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46A294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7BE9E59" w14:textId="77777777" w:rsidR="00E8511D" w:rsidRPr="00940D11" w:rsidRDefault="00E8511D" w:rsidP="00544B74">
            <w:pPr>
              <w:pStyle w:val="ConsPlusNormal"/>
              <w:jc w:val="center"/>
              <w:rPr>
                <w:sz w:val="20"/>
                <w:szCs w:val="20"/>
              </w:rPr>
            </w:pPr>
            <w:r w:rsidRPr="00940D11">
              <w:rPr>
                <w:sz w:val="20"/>
                <w:szCs w:val="20"/>
              </w:rPr>
              <w:t>-</w:t>
            </w:r>
          </w:p>
        </w:tc>
        <w:tc>
          <w:tcPr>
            <w:tcW w:w="1230" w:type="dxa"/>
            <w:vAlign w:val="center"/>
          </w:tcPr>
          <w:p w14:paraId="16CDAB74"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6B3742ED"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420F6A5F" w14:textId="77777777" w:rsidR="00E8511D" w:rsidRPr="00940D11" w:rsidRDefault="00E8511D" w:rsidP="00544B74">
            <w:pPr>
              <w:pStyle w:val="ConsPlusNormal"/>
              <w:jc w:val="center"/>
              <w:rPr>
                <w:sz w:val="20"/>
                <w:szCs w:val="20"/>
              </w:rPr>
            </w:pPr>
            <w:r w:rsidRPr="00940D11">
              <w:rPr>
                <w:sz w:val="20"/>
                <w:szCs w:val="20"/>
              </w:rPr>
              <w:t>-</w:t>
            </w:r>
          </w:p>
        </w:tc>
        <w:tc>
          <w:tcPr>
            <w:tcW w:w="3132" w:type="dxa"/>
            <w:vMerge/>
          </w:tcPr>
          <w:p w14:paraId="6470841E" w14:textId="77777777" w:rsidR="00E8511D" w:rsidRPr="00940D11" w:rsidRDefault="00E8511D" w:rsidP="00F46770">
            <w:pPr>
              <w:pStyle w:val="ConsPlusNormal"/>
              <w:rPr>
                <w:sz w:val="20"/>
                <w:szCs w:val="20"/>
              </w:rPr>
            </w:pPr>
          </w:p>
        </w:tc>
      </w:tr>
      <w:tr w:rsidR="00E8511D" w:rsidRPr="00DB3997" w14:paraId="161E3325" w14:textId="77777777" w:rsidTr="00036F78">
        <w:trPr>
          <w:trHeight w:val="20"/>
          <w:jc w:val="center"/>
        </w:trPr>
        <w:tc>
          <w:tcPr>
            <w:tcW w:w="684" w:type="dxa"/>
            <w:vMerge/>
          </w:tcPr>
          <w:p w14:paraId="7198EF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17EE9D" w14:textId="77777777" w:rsidR="00E8511D" w:rsidRPr="00940D11" w:rsidRDefault="00E8511D" w:rsidP="00F46770">
            <w:pPr>
              <w:pStyle w:val="ConsPlusNormal"/>
              <w:rPr>
                <w:sz w:val="20"/>
                <w:szCs w:val="20"/>
              </w:rPr>
            </w:pPr>
          </w:p>
        </w:tc>
        <w:tc>
          <w:tcPr>
            <w:tcW w:w="1266" w:type="dxa"/>
            <w:vMerge/>
          </w:tcPr>
          <w:p w14:paraId="1829C0B3" w14:textId="77777777" w:rsidR="00E8511D" w:rsidRPr="00940D11" w:rsidRDefault="00E8511D" w:rsidP="00F46770">
            <w:pPr>
              <w:pStyle w:val="ConsPlusNormal"/>
              <w:rPr>
                <w:sz w:val="20"/>
                <w:szCs w:val="20"/>
              </w:rPr>
            </w:pPr>
          </w:p>
        </w:tc>
        <w:tc>
          <w:tcPr>
            <w:tcW w:w="3005" w:type="dxa"/>
            <w:vAlign w:val="center"/>
          </w:tcPr>
          <w:p w14:paraId="14D2475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20733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940B1F5" w14:textId="77777777" w:rsidR="00E8511D" w:rsidRPr="00940D11" w:rsidRDefault="00E8511D" w:rsidP="00544B74">
            <w:pPr>
              <w:pStyle w:val="ConsPlusNormal"/>
              <w:jc w:val="center"/>
              <w:rPr>
                <w:sz w:val="20"/>
                <w:szCs w:val="20"/>
              </w:rPr>
            </w:pPr>
            <w:r w:rsidRPr="00940D11">
              <w:rPr>
                <w:sz w:val="20"/>
                <w:szCs w:val="20"/>
              </w:rPr>
              <w:t>279</w:t>
            </w:r>
          </w:p>
        </w:tc>
        <w:tc>
          <w:tcPr>
            <w:tcW w:w="1230" w:type="dxa"/>
            <w:vAlign w:val="center"/>
          </w:tcPr>
          <w:p w14:paraId="51F7D659"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2BE70613"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58E0D666" w14:textId="77777777" w:rsidR="00E8511D" w:rsidRPr="00940D11" w:rsidRDefault="00E8511D" w:rsidP="00544B74">
            <w:pPr>
              <w:pStyle w:val="ConsPlusNormal"/>
              <w:jc w:val="center"/>
              <w:rPr>
                <w:sz w:val="20"/>
                <w:szCs w:val="20"/>
              </w:rPr>
            </w:pPr>
            <w:r w:rsidRPr="00940D11">
              <w:rPr>
                <w:sz w:val="20"/>
                <w:szCs w:val="20"/>
              </w:rPr>
              <w:t>279</w:t>
            </w:r>
          </w:p>
        </w:tc>
        <w:tc>
          <w:tcPr>
            <w:tcW w:w="3132" w:type="dxa"/>
            <w:vMerge/>
          </w:tcPr>
          <w:p w14:paraId="448DFC8B" w14:textId="77777777" w:rsidR="00E8511D" w:rsidRPr="00940D11" w:rsidRDefault="00E8511D" w:rsidP="00F46770">
            <w:pPr>
              <w:pStyle w:val="ConsPlusNormal"/>
              <w:rPr>
                <w:sz w:val="20"/>
                <w:szCs w:val="20"/>
              </w:rPr>
            </w:pPr>
          </w:p>
        </w:tc>
      </w:tr>
      <w:tr w:rsidR="00E8511D" w:rsidRPr="00DB3997" w14:paraId="0D3DC553" w14:textId="77777777" w:rsidTr="00036F78">
        <w:trPr>
          <w:trHeight w:val="20"/>
          <w:jc w:val="center"/>
        </w:trPr>
        <w:tc>
          <w:tcPr>
            <w:tcW w:w="684" w:type="dxa"/>
            <w:vMerge/>
          </w:tcPr>
          <w:p w14:paraId="1F9CD3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6422E4" w14:textId="77777777" w:rsidR="00E8511D" w:rsidRPr="00940D11" w:rsidRDefault="00E8511D" w:rsidP="00F46770">
            <w:pPr>
              <w:pStyle w:val="ConsPlusNormal"/>
              <w:rPr>
                <w:sz w:val="20"/>
                <w:szCs w:val="20"/>
              </w:rPr>
            </w:pPr>
          </w:p>
        </w:tc>
        <w:tc>
          <w:tcPr>
            <w:tcW w:w="1266" w:type="dxa"/>
            <w:vMerge/>
          </w:tcPr>
          <w:p w14:paraId="429B7BD0" w14:textId="77777777" w:rsidR="00E8511D" w:rsidRPr="00940D11" w:rsidRDefault="00E8511D" w:rsidP="00F46770">
            <w:pPr>
              <w:pStyle w:val="ConsPlusNormal"/>
              <w:rPr>
                <w:sz w:val="20"/>
                <w:szCs w:val="20"/>
              </w:rPr>
            </w:pPr>
          </w:p>
        </w:tc>
        <w:tc>
          <w:tcPr>
            <w:tcW w:w="3005" w:type="dxa"/>
            <w:vAlign w:val="center"/>
          </w:tcPr>
          <w:p w14:paraId="61E9C57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04A079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3128BD2" w14:textId="77777777" w:rsidR="00E8511D" w:rsidRPr="00940D11" w:rsidRDefault="00E8511D" w:rsidP="00544B74">
            <w:pPr>
              <w:pStyle w:val="ConsPlusNormal"/>
              <w:jc w:val="center"/>
              <w:rPr>
                <w:sz w:val="20"/>
                <w:szCs w:val="20"/>
              </w:rPr>
            </w:pPr>
            <w:r w:rsidRPr="00940D11">
              <w:rPr>
                <w:sz w:val="20"/>
                <w:szCs w:val="20"/>
              </w:rPr>
              <w:t>279</w:t>
            </w:r>
          </w:p>
        </w:tc>
        <w:tc>
          <w:tcPr>
            <w:tcW w:w="1230" w:type="dxa"/>
            <w:vAlign w:val="center"/>
          </w:tcPr>
          <w:p w14:paraId="498AA7D8"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6755D7EB"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63493307" w14:textId="77777777" w:rsidR="00E8511D" w:rsidRPr="00940D11" w:rsidRDefault="00E8511D" w:rsidP="00544B74">
            <w:pPr>
              <w:pStyle w:val="ConsPlusNormal"/>
              <w:jc w:val="center"/>
              <w:rPr>
                <w:sz w:val="20"/>
                <w:szCs w:val="20"/>
              </w:rPr>
            </w:pPr>
            <w:r w:rsidRPr="00940D11">
              <w:rPr>
                <w:sz w:val="20"/>
                <w:szCs w:val="20"/>
              </w:rPr>
              <w:t>279</w:t>
            </w:r>
          </w:p>
        </w:tc>
        <w:tc>
          <w:tcPr>
            <w:tcW w:w="3132" w:type="dxa"/>
            <w:vMerge/>
          </w:tcPr>
          <w:p w14:paraId="0A377986" w14:textId="77777777" w:rsidR="00E8511D" w:rsidRPr="00940D11" w:rsidRDefault="00E8511D" w:rsidP="00F46770">
            <w:pPr>
              <w:pStyle w:val="ConsPlusNormal"/>
              <w:rPr>
                <w:sz w:val="20"/>
                <w:szCs w:val="20"/>
              </w:rPr>
            </w:pPr>
          </w:p>
        </w:tc>
      </w:tr>
      <w:tr w:rsidR="00E8511D" w:rsidRPr="00DB3997" w14:paraId="05901A02" w14:textId="77777777" w:rsidTr="00036F78">
        <w:trPr>
          <w:trHeight w:val="20"/>
          <w:jc w:val="center"/>
        </w:trPr>
        <w:tc>
          <w:tcPr>
            <w:tcW w:w="684" w:type="dxa"/>
            <w:vMerge/>
          </w:tcPr>
          <w:p w14:paraId="15C7CB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C7AF5D" w14:textId="77777777" w:rsidR="00E8511D" w:rsidRPr="00940D11" w:rsidRDefault="00E8511D" w:rsidP="00F46770">
            <w:pPr>
              <w:pStyle w:val="ConsPlusNormal"/>
              <w:rPr>
                <w:sz w:val="20"/>
                <w:szCs w:val="20"/>
              </w:rPr>
            </w:pPr>
          </w:p>
        </w:tc>
        <w:tc>
          <w:tcPr>
            <w:tcW w:w="1266" w:type="dxa"/>
            <w:vMerge/>
          </w:tcPr>
          <w:p w14:paraId="039F537D" w14:textId="77777777" w:rsidR="00E8511D" w:rsidRPr="00940D11" w:rsidRDefault="00E8511D" w:rsidP="00F46770">
            <w:pPr>
              <w:pStyle w:val="ConsPlusNormal"/>
              <w:rPr>
                <w:sz w:val="20"/>
                <w:szCs w:val="20"/>
              </w:rPr>
            </w:pPr>
          </w:p>
        </w:tc>
        <w:tc>
          <w:tcPr>
            <w:tcW w:w="3005" w:type="dxa"/>
            <w:vAlign w:val="center"/>
          </w:tcPr>
          <w:p w14:paraId="1252879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327EFD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E28D1FD" w14:textId="77777777" w:rsidR="00E8511D" w:rsidRPr="00940D11" w:rsidRDefault="00E8511D" w:rsidP="00544B74">
            <w:pPr>
              <w:pStyle w:val="ConsPlusNormal"/>
              <w:jc w:val="center"/>
              <w:rPr>
                <w:sz w:val="20"/>
                <w:szCs w:val="20"/>
              </w:rPr>
            </w:pPr>
            <w:r w:rsidRPr="00940D11">
              <w:rPr>
                <w:sz w:val="20"/>
                <w:szCs w:val="20"/>
              </w:rPr>
              <w:t>87</w:t>
            </w:r>
          </w:p>
        </w:tc>
        <w:tc>
          <w:tcPr>
            <w:tcW w:w="1230" w:type="dxa"/>
            <w:vAlign w:val="center"/>
          </w:tcPr>
          <w:p w14:paraId="6F0CAA4E" w14:textId="77777777" w:rsidR="00E8511D" w:rsidRPr="00940D11" w:rsidRDefault="00E8511D" w:rsidP="00544B74">
            <w:pPr>
              <w:pStyle w:val="ConsPlusNormal"/>
              <w:jc w:val="center"/>
              <w:rPr>
                <w:sz w:val="20"/>
                <w:szCs w:val="20"/>
              </w:rPr>
            </w:pPr>
            <w:r w:rsidRPr="00940D11">
              <w:rPr>
                <w:sz w:val="20"/>
                <w:szCs w:val="20"/>
              </w:rPr>
              <w:t>-</w:t>
            </w:r>
          </w:p>
        </w:tc>
        <w:tc>
          <w:tcPr>
            <w:tcW w:w="1276" w:type="dxa"/>
            <w:vAlign w:val="center"/>
          </w:tcPr>
          <w:p w14:paraId="53EE698C" w14:textId="77777777" w:rsidR="00E8511D" w:rsidRPr="00940D11" w:rsidRDefault="00E8511D" w:rsidP="00544B74">
            <w:pPr>
              <w:pStyle w:val="ConsPlusNormal"/>
              <w:jc w:val="center"/>
              <w:rPr>
                <w:sz w:val="20"/>
                <w:szCs w:val="20"/>
              </w:rPr>
            </w:pPr>
            <w:r w:rsidRPr="00940D11">
              <w:rPr>
                <w:sz w:val="20"/>
                <w:szCs w:val="20"/>
              </w:rPr>
              <w:t>-</w:t>
            </w:r>
          </w:p>
        </w:tc>
        <w:tc>
          <w:tcPr>
            <w:tcW w:w="1474" w:type="dxa"/>
            <w:vAlign w:val="center"/>
          </w:tcPr>
          <w:p w14:paraId="7C53F965" w14:textId="77777777" w:rsidR="00E8511D" w:rsidRPr="00940D11" w:rsidRDefault="00E8511D" w:rsidP="00544B74">
            <w:pPr>
              <w:pStyle w:val="ConsPlusNormal"/>
              <w:jc w:val="center"/>
              <w:rPr>
                <w:sz w:val="20"/>
                <w:szCs w:val="20"/>
              </w:rPr>
            </w:pPr>
            <w:r w:rsidRPr="00940D11">
              <w:rPr>
                <w:sz w:val="20"/>
                <w:szCs w:val="20"/>
              </w:rPr>
              <w:t>87</w:t>
            </w:r>
          </w:p>
        </w:tc>
        <w:tc>
          <w:tcPr>
            <w:tcW w:w="3132" w:type="dxa"/>
            <w:vMerge/>
          </w:tcPr>
          <w:p w14:paraId="3C939A38" w14:textId="77777777" w:rsidR="00E8511D" w:rsidRPr="00940D11" w:rsidRDefault="00E8511D" w:rsidP="00F46770">
            <w:pPr>
              <w:pStyle w:val="ConsPlusNormal"/>
              <w:rPr>
                <w:sz w:val="20"/>
                <w:szCs w:val="20"/>
              </w:rPr>
            </w:pPr>
          </w:p>
        </w:tc>
      </w:tr>
      <w:tr w:rsidR="00E8511D" w:rsidRPr="00DB3997" w14:paraId="5860513B" w14:textId="77777777" w:rsidTr="00036F78">
        <w:trPr>
          <w:trHeight w:val="20"/>
          <w:jc w:val="center"/>
        </w:trPr>
        <w:tc>
          <w:tcPr>
            <w:tcW w:w="684" w:type="dxa"/>
            <w:vMerge w:val="restart"/>
            <w:vAlign w:val="center"/>
          </w:tcPr>
          <w:p w14:paraId="044273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443A525" w14:textId="77777777" w:rsidR="00E8511D" w:rsidRPr="00940D11" w:rsidRDefault="00E8511D" w:rsidP="00F46770">
            <w:pPr>
              <w:pStyle w:val="ConsPlusNormal"/>
              <w:rPr>
                <w:sz w:val="20"/>
                <w:szCs w:val="20"/>
              </w:rPr>
            </w:pPr>
            <w:r w:rsidRPr="00940D11">
              <w:rPr>
                <w:sz w:val="20"/>
                <w:szCs w:val="20"/>
              </w:rPr>
              <w:t>2017</w:t>
            </w:r>
          </w:p>
        </w:tc>
        <w:tc>
          <w:tcPr>
            <w:tcW w:w="1266" w:type="dxa"/>
            <w:vMerge w:val="restart"/>
            <w:vAlign w:val="center"/>
          </w:tcPr>
          <w:p w14:paraId="3223288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9D588D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FEFB83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A7ABF1F" w14:textId="77777777" w:rsidR="00E8511D" w:rsidRPr="00940D11" w:rsidRDefault="00E8511D" w:rsidP="009461D6">
            <w:pPr>
              <w:pStyle w:val="ConsPlusNormal"/>
              <w:jc w:val="center"/>
              <w:rPr>
                <w:sz w:val="20"/>
                <w:szCs w:val="20"/>
              </w:rPr>
            </w:pPr>
            <w:r w:rsidRPr="00940D11">
              <w:rPr>
                <w:sz w:val="20"/>
                <w:szCs w:val="20"/>
              </w:rPr>
              <w:t>3</w:t>
            </w:r>
          </w:p>
        </w:tc>
        <w:tc>
          <w:tcPr>
            <w:tcW w:w="1230" w:type="dxa"/>
            <w:vAlign w:val="center"/>
          </w:tcPr>
          <w:p w14:paraId="2202B106"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5C4E05D3"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384256E8" w14:textId="77777777" w:rsidR="00E8511D" w:rsidRPr="00940D11" w:rsidRDefault="00E8511D" w:rsidP="009461D6">
            <w:pPr>
              <w:pStyle w:val="ConsPlusNormal"/>
              <w:jc w:val="center"/>
              <w:rPr>
                <w:sz w:val="20"/>
                <w:szCs w:val="20"/>
              </w:rPr>
            </w:pPr>
            <w:r w:rsidRPr="00940D11">
              <w:rPr>
                <w:sz w:val="20"/>
                <w:szCs w:val="20"/>
              </w:rPr>
              <w:t>3</w:t>
            </w:r>
          </w:p>
        </w:tc>
        <w:tc>
          <w:tcPr>
            <w:tcW w:w="3132" w:type="dxa"/>
            <w:vMerge w:val="restart"/>
            <w:vAlign w:val="center"/>
          </w:tcPr>
          <w:p w14:paraId="640CC14B" w14:textId="77777777" w:rsidR="00E8511D" w:rsidRPr="00940D11" w:rsidRDefault="00E8511D" w:rsidP="00F46770">
            <w:pPr>
              <w:pStyle w:val="ConsPlusNormal"/>
              <w:rPr>
                <w:sz w:val="20"/>
                <w:szCs w:val="20"/>
              </w:rPr>
            </w:pPr>
            <w:r w:rsidRPr="00940D11">
              <w:rPr>
                <w:sz w:val="20"/>
                <w:szCs w:val="20"/>
              </w:rPr>
              <w:t>-</w:t>
            </w:r>
          </w:p>
        </w:tc>
      </w:tr>
      <w:tr w:rsidR="00E8511D" w:rsidRPr="00DB3997" w14:paraId="01CA8C29" w14:textId="77777777" w:rsidTr="00036F78">
        <w:trPr>
          <w:trHeight w:val="20"/>
          <w:jc w:val="center"/>
        </w:trPr>
        <w:tc>
          <w:tcPr>
            <w:tcW w:w="684" w:type="dxa"/>
            <w:vMerge/>
          </w:tcPr>
          <w:p w14:paraId="02192F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3A979E" w14:textId="77777777" w:rsidR="00E8511D" w:rsidRPr="00940D11" w:rsidRDefault="00E8511D" w:rsidP="00F46770">
            <w:pPr>
              <w:pStyle w:val="ConsPlusNormal"/>
              <w:rPr>
                <w:sz w:val="20"/>
                <w:szCs w:val="20"/>
              </w:rPr>
            </w:pPr>
          </w:p>
        </w:tc>
        <w:tc>
          <w:tcPr>
            <w:tcW w:w="1266" w:type="dxa"/>
            <w:vMerge/>
          </w:tcPr>
          <w:p w14:paraId="31D74EE9" w14:textId="77777777" w:rsidR="00E8511D" w:rsidRPr="00940D11" w:rsidRDefault="00E8511D" w:rsidP="00F46770">
            <w:pPr>
              <w:pStyle w:val="ConsPlusNormal"/>
              <w:rPr>
                <w:sz w:val="20"/>
                <w:szCs w:val="20"/>
              </w:rPr>
            </w:pPr>
          </w:p>
        </w:tc>
        <w:tc>
          <w:tcPr>
            <w:tcW w:w="3005" w:type="dxa"/>
            <w:vAlign w:val="center"/>
          </w:tcPr>
          <w:p w14:paraId="2BFB083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876784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3F0F6E9" w14:textId="77777777" w:rsidR="00E8511D" w:rsidRPr="00940D11" w:rsidRDefault="00E8511D" w:rsidP="009461D6">
            <w:pPr>
              <w:pStyle w:val="ConsPlusNormal"/>
              <w:jc w:val="center"/>
              <w:rPr>
                <w:sz w:val="20"/>
                <w:szCs w:val="20"/>
              </w:rPr>
            </w:pPr>
            <w:r w:rsidRPr="00940D11">
              <w:rPr>
                <w:sz w:val="20"/>
                <w:szCs w:val="20"/>
              </w:rPr>
              <w:t>7</w:t>
            </w:r>
          </w:p>
        </w:tc>
        <w:tc>
          <w:tcPr>
            <w:tcW w:w="1230" w:type="dxa"/>
            <w:vAlign w:val="center"/>
          </w:tcPr>
          <w:p w14:paraId="5E3D2E8C"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6C2F8BE5"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7716C4A0" w14:textId="77777777" w:rsidR="00E8511D" w:rsidRPr="00940D11" w:rsidRDefault="00E8511D" w:rsidP="009461D6">
            <w:pPr>
              <w:pStyle w:val="ConsPlusNormal"/>
              <w:jc w:val="center"/>
              <w:rPr>
                <w:sz w:val="20"/>
                <w:szCs w:val="20"/>
              </w:rPr>
            </w:pPr>
            <w:r w:rsidRPr="00940D11">
              <w:rPr>
                <w:sz w:val="20"/>
                <w:szCs w:val="20"/>
              </w:rPr>
              <w:t>7</w:t>
            </w:r>
          </w:p>
        </w:tc>
        <w:tc>
          <w:tcPr>
            <w:tcW w:w="3132" w:type="dxa"/>
            <w:vMerge/>
          </w:tcPr>
          <w:p w14:paraId="3F8238D1" w14:textId="77777777" w:rsidR="00E8511D" w:rsidRPr="00940D11" w:rsidRDefault="00E8511D" w:rsidP="00F46770">
            <w:pPr>
              <w:pStyle w:val="ConsPlusNormal"/>
              <w:rPr>
                <w:sz w:val="20"/>
                <w:szCs w:val="20"/>
              </w:rPr>
            </w:pPr>
          </w:p>
        </w:tc>
      </w:tr>
      <w:tr w:rsidR="00E8511D" w:rsidRPr="00DB3997" w14:paraId="2FED3205" w14:textId="77777777" w:rsidTr="00036F78">
        <w:trPr>
          <w:trHeight w:val="20"/>
          <w:jc w:val="center"/>
        </w:trPr>
        <w:tc>
          <w:tcPr>
            <w:tcW w:w="684" w:type="dxa"/>
            <w:vMerge/>
          </w:tcPr>
          <w:p w14:paraId="526FB9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280986" w14:textId="77777777" w:rsidR="00E8511D" w:rsidRPr="00940D11" w:rsidRDefault="00E8511D" w:rsidP="00F46770">
            <w:pPr>
              <w:pStyle w:val="ConsPlusNormal"/>
              <w:rPr>
                <w:sz w:val="20"/>
                <w:szCs w:val="20"/>
              </w:rPr>
            </w:pPr>
          </w:p>
        </w:tc>
        <w:tc>
          <w:tcPr>
            <w:tcW w:w="1266" w:type="dxa"/>
            <w:vMerge/>
          </w:tcPr>
          <w:p w14:paraId="52021C24" w14:textId="77777777" w:rsidR="00E8511D" w:rsidRPr="00940D11" w:rsidRDefault="00E8511D" w:rsidP="00F46770">
            <w:pPr>
              <w:pStyle w:val="ConsPlusNormal"/>
              <w:rPr>
                <w:sz w:val="20"/>
                <w:szCs w:val="20"/>
              </w:rPr>
            </w:pPr>
          </w:p>
        </w:tc>
        <w:tc>
          <w:tcPr>
            <w:tcW w:w="3005" w:type="dxa"/>
            <w:vAlign w:val="center"/>
          </w:tcPr>
          <w:p w14:paraId="35FE6F5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D02236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61565EF" w14:textId="77777777" w:rsidR="00E8511D" w:rsidRPr="00940D11" w:rsidRDefault="00E8511D" w:rsidP="009461D6">
            <w:pPr>
              <w:pStyle w:val="ConsPlusNormal"/>
              <w:jc w:val="center"/>
              <w:rPr>
                <w:sz w:val="20"/>
                <w:szCs w:val="20"/>
              </w:rPr>
            </w:pPr>
            <w:r w:rsidRPr="00940D11">
              <w:rPr>
                <w:sz w:val="20"/>
                <w:szCs w:val="20"/>
              </w:rPr>
              <w:t>2</w:t>
            </w:r>
          </w:p>
        </w:tc>
        <w:tc>
          <w:tcPr>
            <w:tcW w:w="1230" w:type="dxa"/>
            <w:vAlign w:val="center"/>
          </w:tcPr>
          <w:p w14:paraId="0DF46628"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73FFC852"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36B4F00B" w14:textId="77777777" w:rsidR="00E8511D" w:rsidRPr="00940D11" w:rsidRDefault="00E8511D" w:rsidP="009461D6">
            <w:pPr>
              <w:pStyle w:val="ConsPlusNormal"/>
              <w:jc w:val="center"/>
              <w:rPr>
                <w:sz w:val="20"/>
                <w:szCs w:val="20"/>
              </w:rPr>
            </w:pPr>
            <w:r w:rsidRPr="00940D11">
              <w:rPr>
                <w:sz w:val="20"/>
                <w:szCs w:val="20"/>
              </w:rPr>
              <w:t>2</w:t>
            </w:r>
          </w:p>
        </w:tc>
        <w:tc>
          <w:tcPr>
            <w:tcW w:w="3132" w:type="dxa"/>
            <w:vMerge/>
          </w:tcPr>
          <w:p w14:paraId="5669B262" w14:textId="77777777" w:rsidR="00E8511D" w:rsidRPr="00940D11" w:rsidRDefault="00E8511D" w:rsidP="00F46770">
            <w:pPr>
              <w:pStyle w:val="ConsPlusNormal"/>
              <w:rPr>
                <w:sz w:val="20"/>
                <w:szCs w:val="20"/>
              </w:rPr>
            </w:pPr>
          </w:p>
        </w:tc>
      </w:tr>
      <w:tr w:rsidR="00E8511D" w:rsidRPr="00DB3997" w14:paraId="658D79A7" w14:textId="77777777" w:rsidTr="00036F78">
        <w:trPr>
          <w:trHeight w:val="20"/>
          <w:jc w:val="center"/>
        </w:trPr>
        <w:tc>
          <w:tcPr>
            <w:tcW w:w="684" w:type="dxa"/>
            <w:vMerge/>
          </w:tcPr>
          <w:p w14:paraId="39A4AA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2181AC" w14:textId="77777777" w:rsidR="00E8511D" w:rsidRPr="00940D11" w:rsidRDefault="00E8511D" w:rsidP="00F46770">
            <w:pPr>
              <w:pStyle w:val="ConsPlusNormal"/>
              <w:rPr>
                <w:sz w:val="20"/>
                <w:szCs w:val="20"/>
              </w:rPr>
            </w:pPr>
          </w:p>
        </w:tc>
        <w:tc>
          <w:tcPr>
            <w:tcW w:w="1266" w:type="dxa"/>
            <w:vMerge/>
          </w:tcPr>
          <w:p w14:paraId="097890F5" w14:textId="77777777" w:rsidR="00E8511D" w:rsidRPr="00940D11" w:rsidRDefault="00E8511D" w:rsidP="00F46770">
            <w:pPr>
              <w:pStyle w:val="ConsPlusNormal"/>
              <w:rPr>
                <w:sz w:val="20"/>
                <w:szCs w:val="20"/>
              </w:rPr>
            </w:pPr>
          </w:p>
        </w:tc>
        <w:tc>
          <w:tcPr>
            <w:tcW w:w="3005" w:type="dxa"/>
            <w:vAlign w:val="center"/>
          </w:tcPr>
          <w:p w14:paraId="715DC903" w14:textId="77777777" w:rsidR="00CB3F89"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5F57944" w14:textId="77777777" w:rsidR="004E6788"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vAlign w:val="center"/>
          </w:tcPr>
          <w:p w14:paraId="253A053D" w14:textId="77777777" w:rsidR="004E6788" w:rsidRPr="00940D11" w:rsidRDefault="00E8511D" w:rsidP="00CB3F89">
            <w:pPr>
              <w:pStyle w:val="ConsPlusNormal"/>
              <w:jc w:val="center"/>
              <w:rPr>
                <w:sz w:val="20"/>
                <w:szCs w:val="20"/>
              </w:rPr>
            </w:pPr>
            <w:r w:rsidRPr="00940D11">
              <w:rPr>
                <w:sz w:val="20"/>
                <w:szCs w:val="20"/>
              </w:rPr>
              <w:t>-</w:t>
            </w:r>
          </w:p>
        </w:tc>
        <w:tc>
          <w:tcPr>
            <w:tcW w:w="1230" w:type="dxa"/>
            <w:vAlign w:val="center"/>
          </w:tcPr>
          <w:p w14:paraId="3DE7BF57" w14:textId="77777777" w:rsidR="004E6788" w:rsidRPr="00940D11" w:rsidRDefault="00E8511D" w:rsidP="00CB3F89">
            <w:pPr>
              <w:pStyle w:val="ConsPlusNormal"/>
              <w:jc w:val="center"/>
              <w:rPr>
                <w:sz w:val="20"/>
                <w:szCs w:val="20"/>
              </w:rPr>
            </w:pPr>
            <w:r w:rsidRPr="00940D11">
              <w:rPr>
                <w:sz w:val="20"/>
                <w:szCs w:val="20"/>
              </w:rPr>
              <w:t>-</w:t>
            </w:r>
          </w:p>
        </w:tc>
        <w:tc>
          <w:tcPr>
            <w:tcW w:w="1276" w:type="dxa"/>
            <w:vAlign w:val="center"/>
          </w:tcPr>
          <w:p w14:paraId="7EA43FB3" w14:textId="77777777" w:rsidR="004E6788" w:rsidRPr="00940D11" w:rsidRDefault="00E8511D" w:rsidP="00CB3F89">
            <w:pPr>
              <w:pStyle w:val="ConsPlusNormal"/>
              <w:jc w:val="center"/>
              <w:rPr>
                <w:sz w:val="20"/>
                <w:szCs w:val="20"/>
              </w:rPr>
            </w:pPr>
            <w:r w:rsidRPr="00940D11">
              <w:rPr>
                <w:sz w:val="20"/>
                <w:szCs w:val="20"/>
              </w:rPr>
              <w:t>-</w:t>
            </w:r>
          </w:p>
        </w:tc>
        <w:tc>
          <w:tcPr>
            <w:tcW w:w="1474" w:type="dxa"/>
            <w:vAlign w:val="center"/>
          </w:tcPr>
          <w:p w14:paraId="7E2CA0B9" w14:textId="77777777" w:rsidR="004E6788" w:rsidRPr="00940D11" w:rsidRDefault="00E8511D" w:rsidP="00CB3F89">
            <w:pPr>
              <w:pStyle w:val="ConsPlusNormal"/>
              <w:jc w:val="center"/>
              <w:rPr>
                <w:sz w:val="20"/>
                <w:szCs w:val="20"/>
              </w:rPr>
            </w:pPr>
            <w:r w:rsidRPr="00940D11">
              <w:rPr>
                <w:sz w:val="20"/>
                <w:szCs w:val="20"/>
              </w:rPr>
              <w:t>-</w:t>
            </w:r>
          </w:p>
        </w:tc>
        <w:tc>
          <w:tcPr>
            <w:tcW w:w="3132" w:type="dxa"/>
            <w:vMerge/>
          </w:tcPr>
          <w:p w14:paraId="111ECC3A" w14:textId="77777777" w:rsidR="00E8511D" w:rsidRPr="00940D11" w:rsidRDefault="00E8511D" w:rsidP="00F46770">
            <w:pPr>
              <w:pStyle w:val="ConsPlusNormal"/>
              <w:rPr>
                <w:sz w:val="20"/>
                <w:szCs w:val="20"/>
              </w:rPr>
            </w:pPr>
          </w:p>
        </w:tc>
      </w:tr>
      <w:tr w:rsidR="00E8511D" w:rsidRPr="00DB3997" w14:paraId="3784B858" w14:textId="77777777" w:rsidTr="00036F78">
        <w:trPr>
          <w:trHeight w:val="20"/>
          <w:jc w:val="center"/>
        </w:trPr>
        <w:tc>
          <w:tcPr>
            <w:tcW w:w="684" w:type="dxa"/>
            <w:vMerge/>
          </w:tcPr>
          <w:p w14:paraId="7F80D8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FBC8DC" w14:textId="77777777" w:rsidR="00E8511D" w:rsidRPr="00940D11" w:rsidRDefault="00E8511D" w:rsidP="00F46770">
            <w:pPr>
              <w:pStyle w:val="ConsPlusNormal"/>
              <w:rPr>
                <w:sz w:val="20"/>
                <w:szCs w:val="20"/>
              </w:rPr>
            </w:pPr>
          </w:p>
        </w:tc>
        <w:tc>
          <w:tcPr>
            <w:tcW w:w="1266" w:type="dxa"/>
            <w:vMerge/>
          </w:tcPr>
          <w:p w14:paraId="32554BC2" w14:textId="77777777" w:rsidR="00E8511D" w:rsidRPr="00940D11" w:rsidRDefault="00E8511D" w:rsidP="00F46770">
            <w:pPr>
              <w:pStyle w:val="ConsPlusNormal"/>
              <w:rPr>
                <w:sz w:val="20"/>
                <w:szCs w:val="20"/>
              </w:rPr>
            </w:pPr>
          </w:p>
        </w:tc>
        <w:tc>
          <w:tcPr>
            <w:tcW w:w="3005" w:type="dxa"/>
            <w:vAlign w:val="center"/>
          </w:tcPr>
          <w:p w14:paraId="0D480EE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071251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FA997E9" w14:textId="77777777" w:rsidR="00E8511D" w:rsidRPr="00940D11" w:rsidRDefault="00E8511D" w:rsidP="009461D6">
            <w:pPr>
              <w:pStyle w:val="ConsPlusNormal"/>
              <w:jc w:val="center"/>
              <w:rPr>
                <w:sz w:val="20"/>
                <w:szCs w:val="20"/>
              </w:rPr>
            </w:pPr>
            <w:r w:rsidRPr="00940D11">
              <w:rPr>
                <w:sz w:val="20"/>
                <w:szCs w:val="20"/>
              </w:rPr>
              <w:t>6</w:t>
            </w:r>
          </w:p>
        </w:tc>
        <w:tc>
          <w:tcPr>
            <w:tcW w:w="1230" w:type="dxa"/>
            <w:vAlign w:val="center"/>
          </w:tcPr>
          <w:p w14:paraId="18359F56"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5C2E69FA"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7BA47D73" w14:textId="77777777" w:rsidR="00E8511D" w:rsidRPr="00940D11" w:rsidRDefault="00E8511D" w:rsidP="009461D6">
            <w:pPr>
              <w:pStyle w:val="ConsPlusNormal"/>
              <w:jc w:val="center"/>
              <w:rPr>
                <w:sz w:val="20"/>
                <w:szCs w:val="20"/>
              </w:rPr>
            </w:pPr>
            <w:r w:rsidRPr="00940D11">
              <w:rPr>
                <w:sz w:val="20"/>
                <w:szCs w:val="20"/>
              </w:rPr>
              <w:t>6</w:t>
            </w:r>
          </w:p>
        </w:tc>
        <w:tc>
          <w:tcPr>
            <w:tcW w:w="3132" w:type="dxa"/>
            <w:vMerge/>
          </w:tcPr>
          <w:p w14:paraId="706D989D" w14:textId="77777777" w:rsidR="00E8511D" w:rsidRPr="00940D11" w:rsidRDefault="00E8511D" w:rsidP="00F46770">
            <w:pPr>
              <w:pStyle w:val="ConsPlusNormal"/>
              <w:rPr>
                <w:sz w:val="20"/>
                <w:szCs w:val="20"/>
              </w:rPr>
            </w:pPr>
          </w:p>
        </w:tc>
      </w:tr>
      <w:tr w:rsidR="00E8511D" w:rsidRPr="00DB3997" w14:paraId="55EB69C8" w14:textId="77777777" w:rsidTr="00036F78">
        <w:trPr>
          <w:trHeight w:val="20"/>
          <w:jc w:val="center"/>
        </w:trPr>
        <w:tc>
          <w:tcPr>
            <w:tcW w:w="684" w:type="dxa"/>
            <w:vMerge/>
          </w:tcPr>
          <w:p w14:paraId="79A0E4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768EB3" w14:textId="77777777" w:rsidR="00E8511D" w:rsidRPr="00940D11" w:rsidRDefault="00E8511D" w:rsidP="00F46770">
            <w:pPr>
              <w:pStyle w:val="ConsPlusNormal"/>
              <w:rPr>
                <w:sz w:val="20"/>
                <w:szCs w:val="20"/>
              </w:rPr>
            </w:pPr>
          </w:p>
        </w:tc>
        <w:tc>
          <w:tcPr>
            <w:tcW w:w="1266" w:type="dxa"/>
            <w:vMerge/>
          </w:tcPr>
          <w:p w14:paraId="5B4D372D" w14:textId="77777777" w:rsidR="00E8511D" w:rsidRPr="00940D11" w:rsidRDefault="00E8511D" w:rsidP="00F46770">
            <w:pPr>
              <w:pStyle w:val="ConsPlusNormal"/>
              <w:rPr>
                <w:sz w:val="20"/>
                <w:szCs w:val="20"/>
              </w:rPr>
            </w:pPr>
          </w:p>
        </w:tc>
        <w:tc>
          <w:tcPr>
            <w:tcW w:w="3005" w:type="dxa"/>
            <w:vAlign w:val="center"/>
          </w:tcPr>
          <w:p w14:paraId="3C4AA47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6956C3D"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D661A4D" w14:textId="77777777" w:rsidR="00E8511D" w:rsidRPr="00940D11" w:rsidRDefault="00E8511D" w:rsidP="009461D6">
            <w:pPr>
              <w:pStyle w:val="ConsPlusNormal"/>
              <w:jc w:val="center"/>
              <w:rPr>
                <w:sz w:val="20"/>
                <w:szCs w:val="20"/>
              </w:rPr>
            </w:pPr>
            <w:r w:rsidRPr="00940D11">
              <w:rPr>
                <w:sz w:val="20"/>
                <w:szCs w:val="20"/>
              </w:rPr>
              <w:t>6</w:t>
            </w:r>
          </w:p>
        </w:tc>
        <w:tc>
          <w:tcPr>
            <w:tcW w:w="1230" w:type="dxa"/>
            <w:vAlign w:val="center"/>
          </w:tcPr>
          <w:p w14:paraId="510BFA60"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53911F33"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0166B7B4" w14:textId="77777777" w:rsidR="00E8511D" w:rsidRPr="00940D11" w:rsidRDefault="00E8511D" w:rsidP="009461D6">
            <w:pPr>
              <w:pStyle w:val="ConsPlusNormal"/>
              <w:jc w:val="center"/>
              <w:rPr>
                <w:sz w:val="20"/>
                <w:szCs w:val="20"/>
              </w:rPr>
            </w:pPr>
            <w:r w:rsidRPr="00940D11">
              <w:rPr>
                <w:sz w:val="20"/>
                <w:szCs w:val="20"/>
              </w:rPr>
              <w:t>6</w:t>
            </w:r>
          </w:p>
        </w:tc>
        <w:tc>
          <w:tcPr>
            <w:tcW w:w="3132" w:type="dxa"/>
            <w:vMerge/>
          </w:tcPr>
          <w:p w14:paraId="5CA23580" w14:textId="77777777" w:rsidR="00E8511D" w:rsidRPr="00940D11" w:rsidRDefault="00E8511D" w:rsidP="00F46770">
            <w:pPr>
              <w:pStyle w:val="ConsPlusNormal"/>
              <w:rPr>
                <w:sz w:val="20"/>
                <w:szCs w:val="20"/>
              </w:rPr>
            </w:pPr>
          </w:p>
        </w:tc>
      </w:tr>
      <w:tr w:rsidR="00E8511D" w:rsidRPr="00DB3997" w14:paraId="6B68C816" w14:textId="77777777" w:rsidTr="00036F78">
        <w:trPr>
          <w:trHeight w:val="20"/>
          <w:jc w:val="center"/>
        </w:trPr>
        <w:tc>
          <w:tcPr>
            <w:tcW w:w="684" w:type="dxa"/>
            <w:vMerge/>
          </w:tcPr>
          <w:p w14:paraId="434613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70440D" w14:textId="77777777" w:rsidR="00E8511D" w:rsidRPr="00940D11" w:rsidRDefault="00E8511D" w:rsidP="00F46770">
            <w:pPr>
              <w:pStyle w:val="ConsPlusNormal"/>
              <w:rPr>
                <w:sz w:val="20"/>
                <w:szCs w:val="20"/>
              </w:rPr>
            </w:pPr>
          </w:p>
        </w:tc>
        <w:tc>
          <w:tcPr>
            <w:tcW w:w="1266" w:type="dxa"/>
            <w:vMerge/>
          </w:tcPr>
          <w:p w14:paraId="57EF935E" w14:textId="77777777" w:rsidR="00E8511D" w:rsidRPr="00940D11" w:rsidRDefault="00E8511D" w:rsidP="00F46770">
            <w:pPr>
              <w:pStyle w:val="ConsPlusNormal"/>
              <w:rPr>
                <w:sz w:val="20"/>
                <w:szCs w:val="20"/>
              </w:rPr>
            </w:pPr>
          </w:p>
        </w:tc>
        <w:tc>
          <w:tcPr>
            <w:tcW w:w="3005" w:type="dxa"/>
            <w:vAlign w:val="center"/>
          </w:tcPr>
          <w:p w14:paraId="1CF565A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D4A603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95AB516" w14:textId="77777777" w:rsidR="00E8511D" w:rsidRPr="00940D11" w:rsidRDefault="00E8511D" w:rsidP="009461D6">
            <w:pPr>
              <w:pStyle w:val="ConsPlusNormal"/>
              <w:jc w:val="center"/>
              <w:rPr>
                <w:sz w:val="20"/>
                <w:szCs w:val="20"/>
              </w:rPr>
            </w:pPr>
            <w:r w:rsidRPr="00940D11">
              <w:rPr>
                <w:sz w:val="20"/>
                <w:szCs w:val="20"/>
              </w:rPr>
              <w:t>2</w:t>
            </w:r>
          </w:p>
        </w:tc>
        <w:tc>
          <w:tcPr>
            <w:tcW w:w="1230" w:type="dxa"/>
            <w:vAlign w:val="center"/>
          </w:tcPr>
          <w:p w14:paraId="27E1FE49"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23E50293"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23A082E4" w14:textId="77777777" w:rsidR="00E8511D" w:rsidRPr="00940D11" w:rsidRDefault="00E8511D" w:rsidP="009461D6">
            <w:pPr>
              <w:pStyle w:val="ConsPlusNormal"/>
              <w:jc w:val="center"/>
              <w:rPr>
                <w:sz w:val="20"/>
                <w:szCs w:val="20"/>
              </w:rPr>
            </w:pPr>
            <w:r w:rsidRPr="00940D11">
              <w:rPr>
                <w:sz w:val="20"/>
                <w:szCs w:val="20"/>
              </w:rPr>
              <w:t>2</w:t>
            </w:r>
          </w:p>
        </w:tc>
        <w:tc>
          <w:tcPr>
            <w:tcW w:w="3132" w:type="dxa"/>
            <w:vMerge/>
          </w:tcPr>
          <w:p w14:paraId="5FCA3539" w14:textId="77777777" w:rsidR="00E8511D" w:rsidRPr="00940D11" w:rsidRDefault="00E8511D" w:rsidP="00F46770">
            <w:pPr>
              <w:pStyle w:val="ConsPlusNormal"/>
              <w:rPr>
                <w:sz w:val="20"/>
                <w:szCs w:val="20"/>
              </w:rPr>
            </w:pPr>
          </w:p>
        </w:tc>
      </w:tr>
      <w:tr w:rsidR="0043555E" w:rsidRPr="00DB3997" w14:paraId="085680BB" w14:textId="77777777" w:rsidTr="0043555E">
        <w:trPr>
          <w:trHeight w:val="20"/>
          <w:jc w:val="center"/>
        </w:trPr>
        <w:tc>
          <w:tcPr>
            <w:tcW w:w="684" w:type="dxa"/>
          </w:tcPr>
          <w:p w14:paraId="2DD0E1EA" w14:textId="77777777" w:rsidR="0043555E" w:rsidRPr="00940D11" w:rsidRDefault="0043555E" w:rsidP="0043555E">
            <w:pPr>
              <w:pStyle w:val="ConsPlusNormal"/>
              <w:widowControl w:val="0"/>
              <w:numPr>
                <w:ilvl w:val="0"/>
                <w:numId w:val="24"/>
              </w:numPr>
              <w:adjustRightInd/>
              <w:rPr>
                <w:sz w:val="20"/>
                <w:szCs w:val="20"/>
              </w:rPr>
            </w:pPr>
          </w:p>
        </w:tc>
        <w:tc>
          <w:tcPr>
            <w:tcW w:w="851" w:type="dxa"/>
            <w:vAlign w:val="center"/>
          </w:tcPr>
          <w:p w14:paraId="41779377" w14:textId="77777777" w:rsidR="0043555E" w:rsidRPr="00940D11" w:rsidRDefault="0043555E" w:rsidP="0043555E">
            <w:pPr>
              <w:pStyle w:val="ConsPlusNormal"/>
              <w:rPr>
                <w:sz w:val="20"/>
                <w:szCs w:val="20"/>
              </w:rPr>
            </w:pPr>
            <w:r>
              <w:rPr>
                <w:sz w:val="20"/>
                <w:szCs w:val="20"/>
              </w:rPr>
              <w:t>2018</w:t>
            </w:r>
          </w:p>
        </w:tc>
        <w:tc>
          <w:tcPr>
            <w:tcW w:w="1266" w:type="dxa"/>
            <w:vAlign w:val="center"/>
          </w:tcPr>
          <w:p w14:paraId="236124AF" w14:textId="77777777" w:rsidR="0043555E" w:rsidRPr="00940D11" w:rsidRDefault="0043555E" w:rsidP="0043555E">
            <w:pPr>
              <w:pStyle w:val="ConsPlusNormal"/>
              <w:rPr>
                <w:sz w:val="20"/>
                <w:szCs w:val="20"/>
              </w:rPr>
            </w:pPr>
            <w:r w:rsidRPr="0043555E">
              <w:rPr>
                <w:sz w:val="20"/>
                <w:szCs w:val="20"/>
              </w:rPr>
              <w:t>Расчетный срок</w:t>
            </w:r>
          </w:p>
        </w:tc>
        <w:tc>
          <w:tcPr>
            <w:tcW w:w="3005" w:type="dxa"/>
            <w:vAlign w:val="center"/>
          </w:tcPr>
          <w:p w14:paraId="60C908FE" w14:textId="77777777" w:rsidR="0043555E" w:rsidRPr="00940D11" w:rsidRDefault="0043555E" w:rsidP="0043555E">
            <w:pPr>
              <w:pStyle w:val="ConsPlusNormal"/>
              <w:rPr>
                <w:sz w:val="20"/>
                <w:szCs w:val="20"/>
              </w:rPr>
            </w:pPr>
            <w:r w:rsidRPr="00940D11">
              <w:rPr>
                <w:sz w:val="20"/>
                <w:szCs w:val="20"/>
              </w:rPr>
              <w:t>Спортивные комплексы</w:t>
            </w:r>
          </w:p>
        </w:tc>
        <w:tc>
          <w:tcPr>
            <w:tcW w:w="1247" w:type="dxa"/>
            <w:vAlign w:val="center"/>
          </w:tcPr>
          <w:p w14:paraId="1B6AD3B0" w14:textId="77777777" w:rsidR="0043555E" w:rsidRPr="00940D11" w:rsidRDefault="0043555E" w:rsidP="0043555E">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C47D17D" w14:textId="77777777" w:rsidR="0043555E" w:rsidRPr="00940D11" w:rsidRDefault="0043555E" w:rsidP="0043555E">
            <w:pPr>
              <w:pStyle w:val="ConsPlusNormal"/>
              <w:jc w:val="center"/>
              <w:rPr>
                <w:sz w:val="20"/>
                <w:szCs w:val="20"/>
              </w:rPr>
            </w:pPr>
            <w:r>
              <w:rPr>
                <w:sz w:val="20"/>
                <w:szCs w:val="20"/>
              </w:rPr>
              <w:t>-</w:t>
            </w:r>
          </w:p>
        </w:tc>
        <w:tc>
          <w:tcPr>
            <w:tcW w:w="1230" w:type="dxa"/>
            <w:vAlign w:val="center"/>
          </w:tcPr>
          <w:p w14:paraId="1A3C9E5A" w14:textId="77777777" w:rsidR="0043555E" w:rsidRPr="00940D11" w:rsidRDefault="0043555E" w:rsidP="0043555E">
            <w:pPr>
              <w:pStyle w:val="ConsPlusNormal"/>
              <w:jc w:val="center"/>
              <w:rPr>
                <w:sz w:val="20"/>
                <w:szCs w:val="20"/>
              </w:rPr>
            </w:pPr>
            <w:r>
              <w:rPr>
                <w:sz w:val="20"/>
                <w:szCs w:val="20"/>
              </w:rPr>
              <w:t>90</w:t>
            </w:r>
          </w:p>
        </w:tc>
        <w:tc>
          <w:tcPr>
            <w:tcW w:w="1276" w:type="dxa"/>
            <w:vAlign w:val="center"/>
          </w:tcPr>
          <w:p w14:paraId="22939294" w14:textId="77777777" w:rsidR="0043555E" w:rsidRPr="00940D11" w:rsidRDefault="0043555E" w:rsidP="0043555E">
            <w:pPr>
              <w:pStyle w:val="ConsPlusNormal"/>
              <w:jc w:val="center"/>
              <w:rPr>
                <w:sz w:val="20"/>
                <w:szCs w:val="20"/>
              </w:rPr>
            </w:pPr>
            <w:r w:rsidRPr="00940D11">
              <w:rPr>
                <w:sz w:val="20"/>
                <w:szCs w:val="20"/>
              </w:rPr>
              <w:t>-</w:t>
            </w:r>
          </w:p>
        </w:tc>
        <w:tc>
          <w:tcPr>
            <w:tcW w:w="1474" w:type="dxa"/>
            <w:vAlign w:val="center"/>
          </w:tcPr>
          <w:p w14:paraId="126AEDDE" w14:textId="77777777" w:rsidR="0043555E" w:rsidRPr="00940D11" w:rsidRDefault="0043555E" w:rsidP="0043555E">
            <w:pPr>
              <w:pStyle w:val="ConsPlusNormal"/>
              <w:jc w:val="center"/>
              <w:rPr>
                <w:sz w:val="20"/>
                <w:szCs w:val="20"/>
              </w:rPr>
            </w:pPr>
            <w:r>
              <w:rPr>
                <w:sz w:val="20"/>
                <w:szCs w:val="20"/>
              </w:rPr>
              <w:t>-</w:t>
            </w:r>
          </w:p>
        </w:tc>
        <w:tc>
          <w:tcPr>
            <w:tcW w:w="3132" w:type="dxa"/>
            <w:vAlign w:val="center"/>
          </w:tcPr>
          <w:p w14:paraId="2B3416AC" w14:textId="77777777" w:rsidR="0043555E" w:rsidRPr="00940D11" w:rsidRDefault="0043555E" w:rsidP="0043555E">
            <w:pPr>
              <w:pStyle w:val="ConsPlusNormal"/>
              <w:rPr>
                <w:sz w:val="20"/>
                <w:szCs w:val="20"/>
              </w:rPr>
            </w:pPr>
            <w:r>
              <w:rPr>
                <w:sz w:val="20"/>
                <w:szCs w:val="20"/>
              </w:rPr>
              <w:t>-</w:t>
            </w:r>
          </w:p>
        </w:tc>
      </w:tr>
      <w:tr w:rsidR="00E8511D" w:rsidRPr="00DB3997" w14:paraId="0C8FAEB4" w14:textId="77777777" w:rsidTr="00036F78">
        <w:trPr>
          <w:trHeight w:val="20"/>
          <w:jc w:val="center"/>
        </w:trPr>
        <w:tc>
          <w:tcPr>
            <w:tcW w:w="684" w:type="dxa"/>
            <w:vMerge w:val="restart"/>
            <w:vAlign w:val="center"/>
          </w:tcPr>
          <w:p w14:paraId="79953A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D01C03A" w14:textId="77777777" w:rsidR="00E8511D" w:rsidRPr="00940D11" w:rsidRDefault="00E8511D" w:rsidP="00F46770">
            <w:pPr>
              <w:pStyle w:val="ConsPlusNormal"/>
              <w:rPr>
                <w:sz w:val="20"/>
                <w:szCs w:val="20"/>
              </w:rPr>
            </w:pPr>
            <w:r w:rsidRPr="00940D11">
              <w:rPr>
                <w:sz w:val="20"/>
                <w:szCs w:val="20"/>
              </w:rPr>
              <w:t>2020</w:t>
            </w:r>
          </w:p>
        </w:tc>
        <w:tc>
          <w:tcPr>
            <w:tcW w:w="1266" w:type="dxa"/>
            <w:vMerge w:val="restart"/>
            <w:vAlign w:val="center"/>
          </w:tcPr>
          <w:p w14:paraId="77386B4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A78668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801F38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DE85B82" w14:textId="77777777" w:rsidR="00E8511D" w:rsidRPr="00940D11" w:rsidRDefault="00E8511D" w:rsidP="009461D6">
            <w:pPr>
              <w:pStyle w:val="ConsPlusNormal"/>
              <w:jc w:val="center"/>
              <w:rPr>
                <w:sz w:val="20"/>
                <w:szCs w:val="20"/>
              </w:rPr>
            </w:pPr>
            <w:r w:rsidRPr="00940D11">
              <w:rPr>
                <w:sz w:val="20"/>
                <w:szCs w:val="20"/>
              </w:rPr>
              <w:t>20</w:t>
            </w:r>
          </w:p>
        </w:tc>
        <w:tc>
          <w:tcPr>
            <w:tcW w:w="1230" w:type="dxa"/>
            <w:vAlign w:val="center"/>
          </w:tcPr>
          <w:p w14:paraId="660B5F6B"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5D5879DD"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26480601" w14:textId="77777777" w:rsidR="00E8511D" w:rsidRPr="00940D11" w:rsidRDefault="00E8511D" w:rsidP="009461D6">
            <w:pPr>
              <w:pStyle w:val="ConsPlusNormal"/>
              <w:jc w:val="center"/>
              <w:rPr>
                <w:sz w:val="20"/>
                <w:szCs w:val="20"/>
              </w:rPr>
            </w:pPr>
            <w:r w:rsidRPr="00940D11">
              <w:rPr>
                <w:sz w:val="20"/>
                <w:szCs w:val="20"/>
              </w:rPr>
              <w:t>20</w:t>
            </w:r>
          </w:p>
        </w:tc>
        <w:tc>
          <w:tcPr>
            <w:tcW w:w="3132" w:type="dxa"/>
            <w:vMerge w:val="restart"/>
            <w:vAlign w:val="center"/>
          </w:tcPr>
          <w:p w14:paraId="341B0B5D" w14:textId="77777777" w:rsidR="00E8511D" w:rsidRPr="00940D11" w:rsidRDefault="00E8511D" w:rsidP="00F46770">
            <w:pPr>
              <w:pStyle w:val="ConsPlusNormal"/>
              <w:rPr>
                <w:sz w:val="20"/>
                <w:szCs w:val="20"/>
              </w:rPr>
            </w:pPr>
            <w:r w:rsidRPr="00940D11">
              <w:rPr>
                <w:sz w:val="20"/>
                <w:szCs w:val="20"/>
              </w:rPr>
              <w:t>-</w:t>
            </w:r>
          </w:p>
        </w:tc>
      </w:tr>
      <w:tr w:rsidR="00E8511D" w:rsidRPr="00DB3997" w14:paraId="53C3307F" w14:textId="77777777" w:rsidTr="00036F78">
        <w:trPr>
          <w:trHeight w:val="20"/>
          <w:jc w:val="center"/>
        </w:trPr>
        <w:tc>
          <w:tcPr>
            <w:tcW w:w="684" w:type="dxa"/>
            <w:vMerge/>
          </w:tcPr>
          <w:p w14:paraId="7F2DE0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0C1455" w14:textId="77777777" w:rsidR="00E8511D" w:rsidRPr="00940D11" w:rsidRDefault="00E8511D" w:rsidP="00F46770">
            <w:pPr>
              <w:pStyle w:val="ConsPlusNormal"/>
              <w:rPr>
                <w:sz w:val="20"/>
                <w:szCs w:val="20"/>
              </w:rPr>
            </w:pPr>
          </w:p>
        </w:tc>
        <w:tc>
          <w:tcPr>
            <w:tcW w:w="1266" w:type="dxa"/>
            <w:vMerge/>
          </w:tcPr>
          <w:p w14:paraId="5074C0A4" w14:textId="77777777" w:rsidR="00E8511D" w:rsidRPr="00940D11" w:rsidRDefault="00E8511D" w:rsidP="00F46770">
            <w:pPr>
              <w:pStyle w:val="ConsPlusNormal"/>
              <w:rPr>
                <w:sz w:val="20"/>
                <w:szCs w:val="20"/>
              </w:rPr>
            </w:pPr>
          </w:p>
        </w:tc>
        <w:tc>
          <w:tcPr>
            <w:tcW w:w="3005" w:type="dxa"/>
            <w:vAlign w:val="center"/>
          </w:tcPr>
          <w:p w14:paraId="2A0F438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69E2D6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D403AA2" w14:textId="77777777" w:rsidR="00E8511D" w:rsidRPr="00940D11" w:rsidRDefault="00E8511D" w:rsidP="009461D6">
            <w:pPr>
              <w:pStyle w:val="ConsPlusNormal"/>
              <w:jc w:val="center"/>
              <w:rPr>
                <w:sz w:val="20"/>
                <w:szCs w:val="20"/>
              </w:rPr>
            </w:pPr>
            <w:r w:rsidRPr="00940D11">
              <w:rPr>
                <w:sz w:val="20"/>
                <w:szCs w:val="20"/>
              </w:rPr>
              <w:t>43</w:t>
            </w:r>
          </w:p>
        </w:tc>
        <w:tc>
          <w:tcPr>
            <w:tcW w:w="1230" w:type="dxa"/>
            <w:vAlign w:val="center"/>
          </w:tcPr>
          <w:p w14:paraId="44162282"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20369DE9"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6A54AE76" w14:textId="77777777" w:rsidR="00E8511D" w:rsidRPr="00940D11" w:rsidRDefault="00E8511D" w:rsidP="009461D6">
            <w:pPr>
              <w:pStyle w:val="ConsPlusNormal"/>
              <w:jc w:val="center"/>
              <w:rPr>
                <w:sz w:val="20"/>
                <w:szCs w:val="20"/>
              </w:rPr>
            </w:pPr>
            <w:r w:rsidRPr="00940D11">
              <w:rPr>
                <w:sz w:val="20"/>
                <w:szCs w:val="20"/>
              </w:rPr>
              <w:t>43</w:t>
            </w:r>
          </w:p>
        </w:tc>
        <w:tc>
          <w:tcPr>
            <w:tcW w:w="3132" w:type="dxa"/>
            <w:vMerge/>
          </w:tcPr>
          <w:p w14:paraId="4DB5D542" w14:textId="77777777" w:rsidR="00E8511D" w:rsidRPr="00940D11" w:rsidRDefault="00E8511D" w:rsidP="00F46770">
            <w:pPr>
              <w:pStyle w:val="ConsPlusNormal"/>
              <w:rPr>
                <w:sz w:val="20"/>
                <w:szCs w:val="20"/>
              </w:rPr>
            </w:pPr>
          </w:p>
        </w:tc>
      </w:tr>
      <w:tr w:rsidR="00E8511D" w:rsidRPr="00DB3997" w14:paraId="06722B1B" w14:textId="77777777" w:rsidTr="00036F78">
        <w:trPr>
          <w:trHeight w:val="20"/>
          <w:jc w:val="center"/>
        </w:trPr>
        <w:tc>
          <w:tcPr>
            <w:tcW w:w="684" w:type="dxa"/>
            <w:vMerge/>
          </w:tcPr>
          <w:p w14:paraId="02286B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A0AA2B" w14:textId="77777777" w:rsidR="00E8511D" w:rsidRPr="00940D11" w:rsidRDefault="00E8511D" w:rsidP="00F46770">
            <w:pPr>
              <w:pStyle w:val="ConsPlusNormal"/>
              <w:rPr>
                <w:sz w:val="20"/>
                <w:szCs w:val="20"/>
              </w:rPr>
            </w:pPr>
          </w:p>
        </w:tc>
        <w:tc>
          <w:tcPr>
            <w:tcW w:w="1266" w:type="dxa"/>
            <w:vMerge/>
          </w:tcPr>
          <w:p w14:paraId="25AD0D8A" w14:textId="77777777" w:rsidR="00E8511D" w:rsidRPr="00940D11" w:rsidRDefault="00E8511D" w:rsidP="00F46770">
            <w:pPr>
              <w:pStyle w:val="ConsPlusNormal"/>
              <w:rPr>
                <w:sz w:val="20"/>
                <w:szCs w:val="20"/>
              </w:rPr>
            </w:pPr>
          </w:p>
        </w:tc>
        <w:tc>
          <w:tcPr>
            <w:tcW w:w="3005" w:type="dxa"/>
            <w:vAlign w:val="center"/>
          </w:tcPr>
          <w:p w14:paraId="7AED306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8671EB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711FB9E" w14:textId="77777777" w:rsidR="00E8511D" w:rsidRPr="00940D11" w:rsidRDefault="00E8511D" w:rsidP="009461D6">
            <w:pPr>
              <w:pStyle w:val="ConsPlusNormal"/>
              <w:jc w:val="center"/>
              <w:rPr>
                <w:sz w:val="20"/>
                <w:szCs w:val="20"/>
              </w:rPr>
            </w:pPr>
            <w:r w:rsidRPr="00940D11">
              <w:rPr>
                <w:sz w:val="20"/>
                <w:szCs w:val="20"/>
              </w:rPr>
              <w:t>9</w:t>
            </w:r>
          </w:p>
        </w:tc>
        <w:tc>
          <w:tcPr>
            <w:tcW w:w="1230" w:type="dxa"/>
            <w:vAlign w:val="center"/>
          </w:tcPr>
          <w:p w14:paraId="77EEAB98"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1A39E633"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3A40EF4B" w14:textId="77777777" w:rsidR="00E8511D" w:rsidRPr="00940D11" w:rsidRDefault="00E8511D" w:rsidP="009461D6">
            <w:pPr>
              <w:pStyle w:val="ConsPlusNormal"/>
              <w:jc w:val="center"/>
              <w:rPr>
                <w:sz w:val="20"/>
                <w:szCs w:val="20"/>
              </w:rPr>
            </w:pPr>
            <w:r w:rsidRPr="00940D11">
              <w:rPr>
                <w:sz w:val="20"/>
                <w:szCs w:val="20"/>
              </w:rPr>
              <w:t>9</w:t>
            </w:r>
          </w:p>
        </w:tc>
        <w:tc>
          <w:tcPr>
            <w:tcW w:w="3132" w:type="dxa"/>
            <w:vMerge/>
          </w:tcPr>
          <w:p w14:paraId="6828F5FF" w14:textId="77777777" w:rsidR="00E8511D" w:rsidRPr="00940D11" w:rsidRDefault="00E8511D" w:rsidP="00F46770">
            <w:pPr>
              <w:pStyle w:val="ConsPlusNormal"/>
              <w:rPr>
                <w:sz w:val="20"/>
                <w:szCs w:val="20"/>
              </w:rPr>
            </w:pPr>
          </w:p>
        </w:tc>
      </w:tr>
      <w:tr w:rsidR="00E8511D" w:rsidRPr="00DB3997" w14:paraId="16FFEA91" w14:textId="77777777" w:rsidTr="00036F78">
        <w:trPr>
          <w:trHeight w:val="20"/>
          <w:jc w:val="center"/>
        </w:trPr>
        <w:tc>
          <w:tcPr>
            <w:tcW w:w="684" w:type="dxa"/>
            <w:vMerge/>
          </w:tcPr>
          <w:p w14:paraId="64EC5A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62CE45" w14:textId="77777777" w:rsidR="00E8511D" w:rsidRPr="00940D11" w:rsidRDefault="00E8511D" w:rsidP="00F46770">
            <w:pPr>
              <w:pStyle w:val="ConsPlusNormal"/>
              <w:rPr>
                <w:sz w:val="20"/>
                <w:szCs w:val="20"/>
              </w:rPr>
            </w:pPr>
          </w:p>
        </w:tc>
        <w:tc>
          <w:tcPr>
            <w:tcW w:w="1266" w:type="dxa"/>
            <w:vMerge/>
          </w:tcPr>
          <w:p w14:paraId="1B900855" w14:textId="77777777" w:rsidR="00E8511D" w:rsidRPr="00940D11" w:rsidRDefault="00E8511D" w:rsidP="00F46770">
            <w:pPr>
              <w:pStyle w:val="ConsPlusNormal"/>
              <w:rPr>
                <w:sz w:val="20"/>
                <w:szCs w:val="20"/>
              </w:rPr>
            </w:pPr>
          </w:p>
        </w:tc>
        <w:tc>
          <w:tcPr>
            <w:tcW w:w="3005" w:type="dxa"/>
            <w:vAlign w:val="center"/>
          </w:tcPr>
          <w:p w14:paraId="7F9C617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D551CF4"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54491FC" w14:textId="77777777" w:rsidR="00E8511D" w:rsidRPr="00940D11" w:rsidRDefault="00E8511D" w:rsidP="009461D6">
            <w:pPr>
              <w:pStyle w:val="ConsPlusNormal"/>
              <w:jc w:val="center"/>
              <w:rPr>
                <w:sz w:val="20"/>
                <w:szCs w:val="20"/>
              </w:rPr>
            </w:pPr>
            <w:r w:rsidRPr="00940D11">
              <w:rPr>
                <w:sz w:val="20"/>
                <w:szCs w:val="20"/>
              </w:rPr>
              <w:t>-</w:t>
            </w:r>
          </w:p>
        </w:tc>
        <w:tc>
          <w:tcPr>
            <w:tcW w:w="1230" w:type="dxa"/>
            <w:vAlign w:val="center"/>
          </w:tcPr>
          <w:p w14:paraId="22A1461E"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200BB103"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7B9277D5" w14:textId="77777777" w:rsidR="00E8511D" w:rsidRPr="00940D11" w:rsidRDefault="00E8511D" w:rsidP="009461D6">
            <w:pPr>
              <w:pStyle w:val="ConsPlusNormal"/>
              <w:jc w:val="center"/>
              <w:rPr>
                <w:sz w:val="20"/>
                <w:szCs w:val="20"/>
              </w:rPr>
            </w:pPr>
            <w:r w:rsidRPr="00940D11">
              <w:rPr>
                <w:sz w:val="20"/>
                <w:szCs w:val="20"/>
              </w:rPr>
              <w:t>-</w:t>
            </w:r>
          </w:p>
        </w:tc>
        <w:tc>
          <w:tcPr>
            <w:tcW w:w="3132" w:type="dxa"/>
            <w:vMerge/>
          </w:tcPr>
          <w:p w14:paraId="3D0C2BFA" w14:textId="77777777" w:rsidR="00E8511D" w:rsidRPr="00940D11" w:rsidRDefault="00E8511D" w:rsidP="00F46770">
            <w:pPr>
              <w:pStyle w:val="ConsPlusNormal"/>
              <w:rPr>
                <w:sz w:val="20"/>
                <w:szCs w:val="20"/>
              </w:rPr>
            </w:pPr>
          </w:p>
        </w:tc>
      </w:tr>
      <w:tr w:rsidR="00E8511D" w:rsidRPr="00DB3997" w14:paraId="394E9DDF" w14:textId="77777777" w:rsidTr="00036F78">
        <w:trPr>
          <w:trHeight w:val="20"/>
          <w:jc w:val="center"/>
        </w:trPr>
        <w:tc>
          <w:tcPr>
            <w:tcW w:w="684" w:type="dxa"/>
            <w:vMerge/>
          </w:tcPr>
          <w:p w14:paraId="72D680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1A5D00" w14:textId="77777777" w:rsidR="00E8511D" w:rsidRPr="00940D11" w:rsidRDefault="00E8511D" w:rsidP="00F46770">
            <w:pPr>
              <w:pStyle w:val="ConsPlusNormal"/>
              <w:rPr>
                <w:sz w:val="20"/>
                <w:szCs w:val="20"/>
              </w:rPr>
            </w:pPr>
          </w:p>
        </w:tc>
        <w:tc>
          <w:tcPr>
            <w:tcW w:w="1266" w:type="dxa"/>
            <w:vMerge/>
          </w:tcPr>
          <w:p w14:paraId="506EA430" w14:textId="77777777" w:rsidR="00E8511D" w:rsidRPr="00940D11" w:rsidRDefault="00E8511D" w:rsidP="00F46770">
            <w:pPr>
              <w:pStyle w:val="ConsPlusNormal"/>
              <w:rPr>
                <w:sz w:val="20"/>
                <w:szCs w:val="20"/>
              </w:rPr>
            </w:pPr>
          </w:p>
        </w:tc>
        <w:tc>
          <w:tcPr>
            <w:tcW w:w="3005" w:type="dxa"/>
            <w:vAlign w:val="center"/>
          </w:tcPr>
          <w:p w14:paraId="3F9DA17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D4794B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E210573" w14:textId="77777777" w:rsidR="00E8511D" w:rsidRPr="00940D11" w:rsidRDefault="00E8511D" w:rsidP="009461D6">
            <w:pPr>
              <w:pStyle w:val="ConsPlusNormal"/>
              <w:jc w:val="center"/>
              <w:rPr>
                <w:sz w:val="20"/>
                <w:szCs w:val="20"/>
              </w:rPr>
            </w:pPr>
            <w:r w:rsidRPr="00940D11">
              <w:rPr>
                <w:sz w:val="20"/>
                <w:szCs w:val="20"/>
              </w:rPr>
              <w:t>38</w:t>
            </w:r>
          </w:p>
        </w:tc>
        <w:tc>
          <w:tcPr>
            <w:tcW w:w="1230" w:type="dxa"/>
            <w:vAlign w:val="center"/>
          </w:tcPr>
          <w:p w14:paraId="33DAE5DE"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6FB14E5C"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00182207" w14:textId="77777777" w:rsidR="00E8511D" w:rsidRPr="00940D11" w:rsidRDefault="00E8511D" w:rsidP="009461D6">
            <w:pPr>
              <w:pStyle w:val="ConsPlusNormal"/>
              <w:jc w:val="center"/>
              <w:rPr>
                <w:sz w:val="20"/>
                <w:szCs w:val="20"/>
              </w:rPr>
            </w:pPr>
            <w:r w:rsidRPr="00940D11">
              <w:rPr>
                <w:sz w:val="20"/>
                <w:szCs w:val="20"/>
              </w:rPr>
              <w:t>38</w:t>
            </w:r>
          </w:p>
        </w:tc>
        <w:tc>
          <w:tcPr>
            <w:tcW w:w="3132" w:type="dxa"/>
            <w:vMerge/>
          </w:tcPr>
          <w:p w14:paraId="38DE0ABC" w14:textId="77777777" w:rsidR="00E8511D" w:rsidRPr="00940D11" w:rsidRDefault="00E8511D" w:rsidP="00F46770">
            <w:pPr>
              <w:pStyle w:val="ConsPlusNormal"/>
              <w:rPr>
                <w:sz w:val="20"/>
                <w:szCs w:val="20"/>
              </w:rPr>
            </w:pPr>
          </w:p>
        </w:tc>
      </w:tr>
      <w:tr w:rsidR="00E8511D" w:rsidRPr="00DB3997" w14:paraId="3A160C10" w14:textId="77777777" w:rsidTr="00036F78">
        <w:trPr>
          <w:trHeight w:val="20"/>
          <w:jc w:val="center"/>
        </w:trPr>
        <w:tc>
          <w:tcPr>
            <w:tcW w:w="684" w:type="dxa"/>
            <w:vMerge/>
          </w:tcPr>
          <w:p w14:paraId="180B57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31E4CD" w14:textId="77777777" w:rsidR="00E8511D" w:rsidRPr="00940D11" w:rsidRDefault="00E8511D" w:rsidP="00F46770">
            <w:pPr>
              <w:pStyle w:val="ConsPlusNormal"/>
              <w:rPr>
                <w:sz w:val="20"/>
                <w:szCs w:val="20"/>
              </w:rPr>
            </w:pPr>
          </w:p>
        </w:tc>
        <w:tc>
          <w:tcPr>
            <w:tcW w:w="1266" w:type="dxa"/>
            <w:vMerge/>
          </w:tcPr>
          <w:p w14:paraId="4323389B" w14:textId="77777777" w:rsidR="00E8511D" w:rsidRPr="00940D11" w:rsidRDefault="00E8511D" w:rsidP="00F46770">
            <w:pPr>
              <w:pStyle w:val="ConsPlusNormal"/>
              <w:rPr>
                <w:sz w:val="20"/>
                <w:szCs w:val="20"/>
              </w:rPr>
            </w:pPr>
          </w:p>
        </w:tc>
        <w:tc>
          <w:tcPr>
            <w:tcW w:w="3005" w:type="dxa"/>
            <w:vAlign w:val="center"/>
          </w:tcPr>
          <w:p w14:paraId="393F6BA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110A06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05E59F7B" w14:textId="77777777" w:rsidR="00E8511D" w:rsidRPr="00940D11" w:rsidRDefault="00E8511D" w:rsidP="009461D6">
            <w:pPr>
              <w:pStyle w:val="ConsPlusNormal"/>
              <w:jc w:val="center"/>
              <w:rPr>
                <w:sz w:val="20"/>
                <w:szCs w:val="20"/>
              </w:rPr>
            </w:pPr>
            <w:r w:rsidRPr="00940D11">
              <w:rPr>
                <w:sz w:val="20"/>
                <w:szCs w:val="20"/>
              </w:rPr>
              <w:t>38</w:t>
            </w:r>
          </w:p>
        </w:tc>
        <w:tc>
          <w:tcPr>
            <w:tcW w:w="1230" w:type="dxa"/>
            <w:vAlign w:val="center"/>
          </w:tcPr>
          <w:p w14:paraId="5523D6EC"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5AF90023"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1D8727D7" w14:textId="77777777" w:rsidR="00E8511D" w:rsidRPr="00940D11" w:rsidRDefault="00E8511D" w:rsidP="009461D6">
            <w:pPr>
              <w:pStyle w:val="ConsPlusNormal"/>
              <w:jc w:val="center"/>
              <w:rPr>
                <w:sz w:val="20"/>
                <w:szCs w:val="20"/>
              </w:rPr>
            </w:pPr>
            <w:r w:rsidRPr="00940D11">
              <w:rPr>
                <w:sz w:val="20"/>
                <w:szCs w:val="20"/>
              </w:rPr>
              <w:t>38</w:t>
            </w:r>
          </w:p>
        </w:tc>
        <w:tc>
          <w:tcPr>
            <w:tcW w:w="3132" w:type="dxa"/>
            <w:vMerge/>
          </w:tcPr>
          <w:p w14:paraId="651036E0" w14:textId="77777777" w:rsidR="00E8511D" w:rsidRPr="00940D11" w:rsidRDefault="00E8511D" w:rsidP="00F46770">
            <w:pPr>
              <w:pStyle w:val="ConsPlusNormal"/>
              <w:rPr>
                <w:sz w:val="20"/>
                <w:szCs w:val="20"/>
              </w:rPr>
            </w:pPr>
          </w:p>
        </w:tc>
      </w:tr>
      <w:tr w:rsidR="00E8511D" w:rsidRPr="00DB3997" w14:paraId="6E32DA5C" w14:textId="77777777" w:rsidTr="00036F78">
        <w:trPr>
          <w:trHeight w:val="20"/>
          <w:jc w:val="center"/>
        </w:trPr>
        <w:tc>
          <w:tcPr>
            <w:tcW w:w="684" w:type="dxa"/>
            <w:vMerge/>
          </w:tcPr>
          <w:p w14:paraId="7AD98F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6C1BE8" w14:textId="77777777" w:rsidR="00E8511D" w:rsidRPr="00940D11" w:rsidRDefault="00E8511D" w:rsidP="00F46770">
            <w:pPr>
              <w:pStyle w:val="ConsPlusNormal"/>
              <w:rPr>
                <w:sz w:val="20"/>
                <w:szCs w:val="20"/>
              </w:rPr>
            </w:pPr>
          </w:p>
        </w:tc>
        <w:tc>
          <w:tcPr>
            <w:tcW w:w="1266" w:type="dxa"/>
            <w:vMerge/>
          </w:tcPr>
          <w:p w14:paraId="59774974" w14:textId="77777777" w:rsidR="00E8511D" w:rsidRPr="00940D11" w:rsidRDefault="00E8511D" w:rsidP="00F46770">
            <w:pPr>
              <w:pStyle w:val="ConsPlusNormal"/>
              <w:rPr>
                <w:sz w:val="20"/>
                <w:szCs w:val="20"/>
              </w:rPr>
            </w:pPr>
          </w:p>
        </w:tc>
        <w:tc>
          <w:tcPr>
            <w:tcW w:w="3005" w:type="dxa"/>
            <w:vAlign w:val="center"/>
          </w:tcPr>
          <w:p w14:paraId="5049CD7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A5D394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p w14:paraId="256A74B1" w14:textId="77777777" w:rsidR="00CB3F89" w:rsidRPr="00940D11" w:rsidRDefault="00CB3F89" w:rsidP="002675F4">
            <w:pPr>
              <w:pStyle w:val="ConsPlusNormal"/>
              <w:ind w:left="-57" w:right="-57"/>
              <w:jc w:val="center"/>
              <w:rPr>
                <w:sz w:val="20"/>
                <w:szCs w:val="20"/>
              </w:rPr>
            </w:pPr>
          </w:p>
        </w:tc>
        <w:tc>
          <w:tcPr>
            <w:tcW w:w="1321" w:type="dxa"/>
            <w:vAlign w:val="center"/>
          </w:tcPr>
          <w:p w14:paraId="000B6A5E" w14:textId="77777777" w:rsidR="00E8511D" w:rsidRPr="00940D11" w:rsidRDefault="00E8511D" w:rsidP="009461D6">
            <w:pPr>
              <w:pStyle w:val="ConsPlusNormal"/>
              <w:jc w:val="center"/>
              <w:rPr>
                <w:sz w:val="20"/>
                <w:szCs w:val="20"/>
              </w:rPr>
            </w:pPr>
            <w:r w:rsidRPr="00940D11">
              <w:rPr>
                <w:sz w:val="20"/>
                <w:szCs w:val="20"/>
              </w:rPr>
              <w:t>12</w:t>
            </w:r>
          </w:p>
        </w:tc>
        <w:tc>
          <w:tcPr>
            <w:tcW w:w="1230" w:type="dxa"/>
            <w:vAlign w:val="center"/>
          </w:tcPr>
          <w:p w14:paraId="50FC573D"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7BAB96C0"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00C33831" w14:textId="77777777" w:rsidR="00E8511D" w:rsidRPr="00940D11" w:rsidRDefault="00E8511D" w:rsidP="009461D6">
            <w:pPr>
              <w:pStyle w:val="ConsPlusNormal"/>
              <w:jc w:val="center"/>
              <w:rPr>
                <w:sz w:val="20"/>
                <w:szCs w:val="20"/>
              </w:rPr>
            </w:pPr>
            <w:r w:rsidRPr="00940D11">
              <w:rPr>
                <w:sz w:val="20"/>
                <w:szCs w:val="20"/>
              </w:rPr>
              <w:t>12</w:t>
            </w:r>
          </w:p>
        </w:tc>
        <w:tc>
          <w:tcPr>
            <w:tcW w:w="3132" w:type="dxa"/>
            <w:vMerge/>
          </w:tcPr>
          <w:p w14:paraId="5C4F6DC4" w14:textId="77777777" w:rsidR="00E8511D" w:rsidRPr="00940D11" w:rsidRDefault="00E8511D" w:rsidP="00F46770">
            <w:pPr>
              <w:pStyle w:val="ConsPlusNormal"/>
              <w:rPr>
                <w:sz w:val="20"/>
                <w:szCs w:val="20"/>
              </w:rPr>
            </w:pPr>
          </w:p>
        </w:tc>
      </w:tr>
      <w:tr w:rsidR="00E8511D" w:rsidRPr="00DB3997" w14:paraId="6C691D0C" w14:textId="77777777" w:rsidTr="00036F78">
        <w:trPr>
          <w:trHeight w:val="20"/>
          <w:jc w:val="center"/>
        </w:trPr>
        <w:tc>
          <w:tcPr>
            <w:tcW w:w="684" w:type="dxa"/>
            <w:vMerge w:val="restart"/>
            <w:vAlign w:val="center"/>
          </w:tcPr>
          <w:p w14:paraId="2FEFDE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0424CBD" w14:textId="77777777" w:rsidR="00E8511D" w:rsidRPr="00940D11" w:rsidRDefault="00E8511D" w:rsidP="00F46770">
            <w:pPr>
              <w:pStyle w:val="ConsPlusNormal"/>
              <w:rPr>
                <w:sz w:val="20"/>
                <w:szCs w:val="20"/>
              </w:rPr>
            </w:pPr>
            <w:r w:rsidRPr="00940D11">
              <w:rPr>
                <w:sz w:val="20"/>
                <w:szCs w:val="20"/>
              </w:rPr>
              <w:t>2030</w:t>
            </w:r>
          </w:p>
        </w:tc>
        <w:tc>
          <w:tcPr>
            <w:tcW w:w="1266" w:type="dxa"/>
            <w:vMerge w:val="restart"/>
            <w:vAlign w:val="center"/>
          </w:tcPr>
          <w:p w14:paraId="2A86BD5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E1A5B7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432D7A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D8877E3" w14:textId="77777777" w:rsidR="00E8511D" w:rsidRPr="00940D11" w:rsidRDefault="00E8511D" w:rsidP="009461D6">
            <w:pPr>
              <w:pStyle w:val="ConsPlusNormal"/>
              <w:jc w:val="center"/>
              <w:rPr>
                <w:sz w:val="20"/>
                <w:szCs w:val="20"/>
              </w:rPr>
            </w:pPr>
            <w:r w:rsidRPr="00940D11">
              <w:rPr>
                <w:sz w:val="20"/>
                <w:szCs w:val="20"/>
              </w:rPr>
              <w:t>1</w:t>
            </w:r>
          </w:p>
        </w:tc>
        <w:tc>
          <w:tcPr>
            <w:tcW w:w="1230" w:type="dxa"/>
            <w:vAlign w:val="center"/>
          </w:tcPr>
          <w:p w14:paraId="076C2539"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5ADCA272"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5D50C5BB" w14:textId="77777777" w:rsidR="00E8511D" w:rsidRPr="00940D11" w:rsidRDefault="00E8511D" w:rsidP="009461D6">
            <w:pPr>
              <w:pStyle w:val="ConsPlusNormal"/>
              <w:jc w:val="center"/>
              <w:rPr>
                <w:sz w:val="20"/>
                <w:szCs w:val="20"/>
              </w:rPr>
            </w:pPr>
            <w:r w:rsidRPr="00940D11">
              <w:rPr>
                <w:sz w:val="20"/>
                <w:szCs w:val="20"/>
              </w:rPr>
              <w:t>1</w:t>
            </w:r>
          </w:p>
        </w:tc>
        <w:tc>
          <w:tcPr>
            <w:tcW w:w="3132" w:type="dxa"/>
            <w:vMerge w:val="restart"/>
            <w:vAlign w:val="center"/>
          </w:tcPr>
          <w:p w14:paraId="7EBE7A5C" w14:textId="77777777" w:rsidR="00E8511D" w:rsidRPr="00940D11" w:rsidRDefault="00E8511D" w:rsidP="00F46770">
            <w:pPr>
              <w:pStyle w:val="ConsPlusNormal"/>
              <w:rPr>
                <w:sz w:val="20"/>
                <w:szCs w:val="20"/>
              </w:rPr>
            </w:pPr>
            <w:r w:rsidRPr="00940D11">
              <w:rPr>
                <w:sz w:val="20"/>
                <w:szCs w:val="20"/>
              </w:rPr>
              <w:t>-</w:t>
            </w:r>
          </w:p>
        </w:tc>
      </w:tr>
      <w:tr w:rsidR="00E8511D" w:rsidRPr="00DB3997" w14:paraId="432712FE" w14:textId="77777777" w:rsidTr="00036F78">
        <w:trPr>
          <w:trHeight w:val="20"/>
          <w:jc w:val="center"/>
        </w:trPr>
        <w:tc>
          <w:tcPr>
            <w:tcW w:w="684" w:type="dxa"/>
            <w:vMerge/>
          </w:tcPr>
          <w:p w14:paraId="178C38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5FF93C" w14:textId="77777777" w:rsidR="00E8511D" w:rsidRPr="00940D11" w:rsidRDefault="00E8511D" w:rsidP="00F46770">
            <w:pPr>
              <w:pStyle w:val="ConsPlusNormal"/>
              <w:rPr>
                <w:sz w:val="20"/>
                <w:szCs w:val="20"/>
              </w:rPr>
            </w:pPr>
          </w:p>
        </w:tc>
        <w:tc>
          <w:tcPr>
            <w:tcW w:w="1266" w:type="dxa"/>
            <w:vMerge/>
          </w:tcPr>
          <w:p w14:paraId="71E96D3A" w14:textId="77777777" w:rsidR="00E8511D" w:rsidRPr="00940D11" w:rsidRDefault="00E8511D" w:rsidP="00F46770">
            <w:pPr>
              <w:pStyle w:val="ConsPlusNormal"/>
              <w:rPr>
                <w:sz w:val="20"/>
                <w:szCs w:val="20"/>
              </w:rPr>
            </w:pPr>
          </w:p>
        </w:tc>
        <w:tc>
          <w:tcPr>
            <w:tcW w:w="3005" w:type="dxa"/>
            <w:vAlign w:val="center"/>
          </w:tcPr>
          <w:p w14:paraId="231042C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1DEBE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9300EA4" w14:textId="77777777" w:rsidR="00E8511D" w:rsidRPr="00940D11" w:rsidRDefault="00E8511D" w:rsidP="009461D6">
            <w:pPr>
              <w:pStyle w:val="ConsPlusNormal"/>
              <w:jc w:val="center"/>
              <w:rPr>
                <w:sz w:val="20"/>
                <w:szCs w:val="20"/>
              </w:rPr>
            </w:pPr>
            <w:r w:rsidRPr="00940D11">
              <w:rPr>
                <w:sz w:val="20"/>
                <w:szCs w:val="20"/>
              </w:rPr>
              <w:t>2</w:t>
            </w:r>
          </w:p>
        </w:tc>
        <w:tc>
          <w:tcPr>
            <w:tcW w:w="1230" w:type="dxa"/>
            <w:vAlign w:val="center"/>
          </w:tcPr>
          <w:p w14:paraId="63AE7494"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36BB4B26"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4A3ED489" w14:textId="77777777" w:rsidR="00E8511D" w:rsidRPr="00940D11" w:rsidRDefault="00E8511D" w:rsidP="009461D6">
            <w:pPr>
              <w:pStyle w:val="ConsPlusNormal"/>
              <w:jc w:val="center"/>
              <w:rPr>
                <w:sz w:val="20"/>
                <w:szCs w:val="20"/>
              </w:rPr>
            </w:pPr>
            <w:r w:rsidRPr="00940D11">
              <w:rPr>
                <w:sz w:val="20"/>
                <w:szCs w:val="20"/>
              </w:rPr>
              <w:t>2</w:t>
            </w:r>
          </w:p>
        </w:tc>
        <w:tc>
          <w:tcPr>
            <w:tcW w:w="3132" w:type="dxa"/>
            <w:vMerge/>
          </w:tcPr>
          <w:p w14:paraId="676C5C8A" w14:textId="77777777" w:rsidR="00E8511D" w:rsidRPr="00940D11" w:rsidRDefault="00E8511D" w:rsidP="00F46770">
            <w:pPr>
              <w:pStyle w:val="ConsPlusNormal"/>
              <w:rPr>
                <w:sz w:val="20"/>
                <w:szCs w:val="20"/>
              </w:rPr>
            </w:pPr>
          </w:p>
        </w:tc>
      </w:tr>
      <w:tr w:rsidR="00E8511D" w:rsidRPr="00DB3997" w14:paraId="306B02C4" w14:textId="77777777" w:rsidTr="00036F78">
        <w:trPr>
          <w:trHeight w:val="20"/>
          <w:jc w:val="center"/>
        </w:trPr>
        <w:tc>
          <w:tcPr>
            <w:tcW w:w="684" w:type="dxa"/>
            <w:vMerge/>
          </w:tcPr>
          <w:p w14:paraId="4D1073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2F2F1E" w14:textId="77777777" w:rsidR="00E8511D" w:rsidRPr="00940D11" w:rsidRDefault="00E8511D" w:rsidP="00F46770">
            <w:pPr>
              <w:pStyle w:val="ConsPlusNormal"/>
              <w:rPr>
                <w:sz w:val="20"/>
                <w:szCs w:val="20"/>
              </w:rPr>
            </w:pPr>
          </w:p>
        </w:tc>
        <w:tc>
          <w:tcPr>
            <w:tcW w:w="1266" w:type="dxa"/>
            <w:vMerge/>
          </w:tcPr>
          <w:p w14:paraId="2C2F3B69" w14:textId="77777777" w:rsidR="00E8511D" w:rsidRPr="00940D11" w:rsidRDefault="00E8511D" w:rsidP="00F46770">
            <w:pPr>
              <w:pStyle w:val="ConsPlusNormal"/>
              <w:rPr>
                <w:sz w:val="20"/>
                <w:szCs w:val="20"/>
              </w:rPr>
            </w:pPr>
          </w:p>
        </w:tc>
        <w:tc>
          <w:tcPr>
            <w:tcW w:w="3005" w:type="dxa"/>
            <w:vAlign w:val="center"/>
          </w:tcPr>
          <w:p w14:paraId="2B06F6C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534E1C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C6EB83" w14:textId="77777777" w:rsidR="00E8511D" w:rsidRPr="00940D11" w:rsidRDefault="00E8511D" w:rsidP="009461D6">
            <w:pPr>
              <w:pStyle w:val="ConsPlusNormal"/>
              <w:jc w:val="center"/>
              <w:rPr>
                <w:sz w:val="20"/>
                <w:szCs w:val="20"/>
              </w:rPr>
            </w:pPr>
            <w:r w:rsidRPr="00940D11">
              <w:rPr>
                <w:sz w:val="20"/>
                <w:szCs w:val="20"/>
              </w:rPr>
              <w:t>-</w:t>
            </w:r>
          </w:p>
        </w:tc>
        <w:tc>
          <w:tcPr>
            <w:tcW w:w="1230" w:type="dxa"/>
            <w:vAlign w:val="center"/>
          </w:tcPr>
          <w:p w14:paraId="2245AE00"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6630EC52"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7DE6FA13" w14:textId="77777777" w:rsidR="00E8511D" w:rsidRPr="00940D11" w:rsidRDefault="00E8511D" w:rsidP="009461D6">
            <w:pPr>
              <w:pStyle w:val="ConsPlusNormal"/>
              <w:jc w:val="center"/>
              <w:rPr>
                <w:sz w:val="20"/>
                <w:szCs w:val="20"/>
              </w:rPr>
            </w:pPr>
            <w:r w:rsidRPr="00940D11">
              <w:rPr>
                <w:sz w:val="20"/>
                <w:szCs w:val="20"/>
              </w:rPr>
              <w:t>-</w:t>
            </w:r>
          </w:p>
        </w:tc>
        <w:tc>
          <w:tcPr>
            <w:tcW w:w="3132" w:type="dxa"/>
            <w:vMerge/>
          </w:tcPr>
          <w:p w14:paraId="2114A783" w14:textId="77777777" w:rsidR="00E8511D" w:rsidRPr="00940D11" w:rsidRDefault="00E8511D" w:rsidP="00F46770">
            <w:pPr>
              <w:pStyle w:val="ConsPlusNormal"/>
              <w:rPr>
                <w:sz w:val="20"/>
                <w:szCs w:val="20"/>
              </w:rPr>
            </w:pPr>
          </w:p>
        </w:tc>
      </w:tr>
      <w:tr w:rsidR="00E8511D" w:rsidRPr="00DB3997" w14:paraId="20EC783B" w14:textId="77777777" w:rsidTr="00036F78">
        <w:trPr>
          <w:trHeight w:val="20"/>
          <w:jc w:val="center"/>
        </w:trPr>
        <w:tc>
          <w:tcPr>
            <w:tcW w:w="684" w:type="dxa"/>
            <w:vMerge/>
          </w:tcPr>
          <w:p w14:paraId="1455D9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C7A0B49" w14:textId="77777777" w:rsidR="00E8511D" w:rsidRPr="00940D11" w:rsidRDefault="00E8511D" w:rsidP="00F46770">
            <w:pPr>
              <w:pStyle w:val="ConsPlusNormal"/>
              <w:rPr>
                <w:sz w:val="20"/>
                <w:szCs w:val="20"/>
              </w:rPr>
            </w:pPr>
          </w:p>
        </w:tc>
        <w:tc>
          <w:tcPr>
            <w:tcW w:w="1266" w:type="dxa"/>
            <w:vMerge/>
          </w:tcPr>
          <w:p w14:paraId="310FCB3C" w14:textId="77777777" w:rsidR="00E8511D" w:rsidRPr="00940D11" w:rsidRDefault="00E8511D" w:rsidP="00F46770">
            <w:pPr>
              <w:pStyle w:val="ConsPlusNormal"/>
              <w:rPr>
                <w:sz w:val="20"/>
                <w:szCs w:val="20"/>
              </w:rPr>
            </w:pPr>
          </w:p>
        </w:tc>
        <w:tc>
          <w:tcPr>
            <w:tcW w:w="3005" w:type="dxa"/>
            <w:vAlign w:val="center"/>
          </w:tcPr>
          <w:p w14:paraId="45F47CD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F66E960"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A13DF78" w14:textId="77777777" w:rsidR="00E8511D" w:rsidRPr="00940D11" w:rsidRDefault="00E8511D" w:rsidP="009461D6">
            <w:pPr>
              <w:pStyle w:val="ConsPlusNormal"/>
              <w:jc w:val="center"/>
              <w:rPr>
                <w:sz w:val="20"/>
                <w:szCs w:val="20"/>
              </w:rPr>
            </w:pPr>
            <w:r w:rsidRPr="00940D11">
              <w:rPr>
                <w:sz w:val="20"/>
                <w:szCs w:val="20"/>
              </w:rPr>
              <w:t>-</w:t>
            </w:r>
          </w:p>
        </w:tc>
        <w:tc>
          <w:tcPr>
            <w:tcW w:w="1230" w:type="dxa"/>
            <w:vAlign w:val="center"/>
          </w:tcPr>
          <w:p w14:paraId="2770BF09"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2B5D77D7"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3BCB3618" w14:textId="77777777" w:rsidR="00E8511D" w:rsidRPr="00940D11" w:rsidRDefault="00E8511D" w:rsidP="009461D6">
            <w:pPr>
              <w:pStyle w:val="ConsPlusNormal"/>
              <w:jc w:val="center"/>
              <w:rPr>
                <w:sz w:val="20"/>
                <w:szCs w:val="20"/>
              </w:rPr>
            </w:pPr>
            <w:r w:rsidRPr="00940D11">
              <w:rPr>
                <w:sz w:val="20"/>
                <w:szCs w:val="20"/>
              </w:rPr>
              <w:t>-</w:t>
            </w:r>
          </w:p>
        </w:tc>
        <w:tc>
          <w:tcPr>
            <w:tcW w:w="3132" w:type="dxa"/>
            <w:vMerge/>
          </w:tcPr>
          <w:p w14:paraId="7DE6F907" w14:textId="77777777" w:rsidR="00E8511D" w:rsidRPr="00940D11" w:rsidRDefault="00E8511D" w:rsidP="00F46770">
            <w:pPr>
              <w:pStyle w:val="ConsPlusNormal"/>
              <w:rPr>
                <w:sz w:val="20"/>
                <w:szCs w:val="20"/>
              </w:rPr>
            </w:pPr>
          </w:p>
        </w:tc>
      </w:tr>
      <w:tr w:rsidR="00E8511D" w:rsidRPr="00DB3997" w14:paraId="18B3F5F1" w14:textId="77777777" w:rsidTr="00036F78">
        <w:trPr>
          <w:trHeight w:val="20"/>
          <w:jc w:val="center"/>
        </w:trPr>
        <w:tc>
          <w:tcPr>
            <w:tcW w:w="684" w:type="dxa"/>
            <w:vMerge/>
          </w:tcPr>
          <w:p w14:paraId="2ACD3E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E2E6BA" w14:textId="77777777" w:rsidR="00E8511D" w:rsidRPr="00940D11" w:rsidRDefault="00E8511D" w:rsidP="00F46770">
            <w:pPr>
              <w:pStyle w:val="ConsPlusNormal"/>
              <w:rPr>
                <w:sz w:val="20"/>
                <w:szCs w:val="20"/>
              </w:rPr>
            </w:pPr>
          </w:p>
        </w:tc>
        <w:tc>
          <w:tcPr>
            <w:tcW w:w="1266" w:type="dxa"/>
            <w:vMerge/>
          </w:tcPr>
          <w:p w14:paraId="01BA3295" w14:textId="77777777" w:rsidR="00E8511D" w:rsidRPr="00940D11" w:rsidRDefault="00E8511D" w:rsidP="00F46770">
            <w:pPr>
              <w:pStyle w:val="ConsPlusNormal"/>
              <w:rPr>
                <w:sz w:val="20"/>
                <w:szCs w:val="20"/>
              </w:rPr>
            </w:pPr>
          </w:p>
        </w:tc>
        <w:tc>
          <w:tcPr>
            <w:tcW w:w="3005" w:type="dxa"/>
            <w:vAlign w:val="center"/>
          </w:tcPr>
          <w:p w14:paraId="5F333CC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BAF25B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946A74A" w14:textId="77777777" w:rsidR="00E8511D" w:rsidRPr="00940D11" w:rsidRDefault="00E8511D" w:rsidP="009461D6">
            <w:pPr>
              <w:pStyle w:val="ConsPlusNormal"/>
              <w:jc w:val="center"/>
              <w:rPr>
                <w:sz w:val="20"/>
                <w:szCs w:val="20"/>
              </w:rPr>
            </w:pPr>
            <w:r w:rsidRPr="00940D11">
              <w:rPr>
                <w:sz w:val="20"/>
                <w:szCs w:val="20"/>
              </w:rPr>
              <w:t>2</w:t>
            </w:r>
          </w:p>
        </w:tc>
        <w:tc>
          <w:tcPr>
            <w:tcW w:w="1230" w:type="dxa"/>
            <w:vAlign w:val="center"/>
          </w:tcPr>
          <w:p w14:paraId="468C7223"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150381A8"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4291D4CF" w14:textId="77777777" w:rsidR="00E8511D" w:rsidRPr="00940D11" w:rsidRDefault="00E8511D" w:rsidP="009461D6">
            <w:pPr>
              <w:pStyle w:val="ConsPlusNormal"/>
              <w:jc w:val="center"/>
              <w:rPr>
                <w:sz w:val="20"/>
                <w:szCs w:val="20"/>
              </w:rPr>
            </w:pPr>
            <w:r w:rsidRPr="00940D11">
              <w:rPr>
                <w:sz w:val="20"/>
                <w:szCs w:val="20"/>
              </w:rPr>
              <w:t>2</w:t>
            </w:r>
          </w:p>
        </w:tc>
        <w:tc>
          <w:tcPr>
            <w:tcW w:w="3132" w:type="dxa"/>
            <w:vMerge/>
          </w:tcPr>
          <w:p w14:paraId="6F9DEDAD" w14:textId="77777777" w:rsidR="00E8511D" w:rsidRPr="00940D11" w:rsidRDefault="00E8511D" w:rsidP="00F46770">
            <w:pPr>
              <w:pStyle w:val="ConsPlusNormal"/>
              <w:rPr>
                <w:sz w:val="20"/>
                <w:szCs w:val="20"/>
              </w:rPr>
            </w:pPr>
          </w:p>
        </w:tc>
      </w:tr>
      <w:tr w:rsidR="00E8511D" w:rsidRPr="00DB3997" w14:paraId="0419891D" w14:textId="77777777" w:rsidTr="00036F78">
        <w:trPr>
          <w:trHeight w:val="20"/>
          <w:jc w:val="center"/>
        </w:trPr>
        <w:tc>
          <w:tcPr>
            <w:tcW w:w="684" w:type="dxa"/>
            <w:vMerge/>
          </w:tcPr>
          <w:p w14:paraId="4AEEEE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34F797" w14:textId="77777777" w:rsidR="00E8511D" w:rsidRPr="00940D11" w:rsidRDefault="00E8511D" w:rsidP="00F46770">
            <w:pPr>
              <w:pStyle w:val="ConsPlusNormal"/>
              <w:rPr>
                <w:sz w:val="20"/>
                <w:szCs w:val="20"/>
              </w:rPr>
            </w:pPr>
          </w:p>
        </w:tc>
        <w:tc>
          <w:tcPr>
            <w:tcW w:w="1266" w:type="dxa"/>
            <w:vMerge/>
          </w:tcPr>
          <w:p w14:paraId="4A0B2642" w14:textId="77777777" w:rsidR="00E8511D" w:rsidRPr="00940D11" w:rsidRDefault="00E8511D" w:rsidP="00F46770">
            <w:pPr>
              <w:pStyle w:val="ConsPlusNormal"/>
              <w:rPr>
                <w:sz w:val="20"/>
                <w:szCs w:val="20"/>
              </w:rPr>
            </w:pPr>
          </w:p>
        </w:tc>
        <w:tc>
          <w:tcPr>
            <w:tcW w:w="3005" w:type="dxa"/>
            <w:vAlign w:val="center"/>
          </w:tcPr>
          <w:p w14:paraId="28C799F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C6AEA29"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CA5CE4E" w14:textId="77777777" w:rsidR="00E8511D" w:rsidRPr="00940D11" w:rsidRDefault="00E8511D" w:rsidP="009461D6">
            <w:pPr>
              <w:pStyle w:val="ConsPlusNormal"/>
              <w:jc w:val="center"/>
              <w:rPr>
                <w:sz w:val="20"/>
                <w:szCs w:val="20"/>
              </w:rPr>
            </w:pPr>
            <w:r w:rsidRPr="00940D11">
              <w:rPr>
                <w:sz w:val="20"/>
                <w:szCs w:val="20"/>
              </w:rPr>
              <w:t>2</w:t>
            </w:r>
          </w:p>
        </w:tc>
        <w:tc>
          <w:tcPr>
            <w:tcW w:w="1230" w:type="dxa"/>
            <w:vAlign w:val="center"/>
          </w:tcPr>
          <w:p w14:paraId="7FE87500"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13DD8C25"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355626C2" w14:textId="77777777" w:rsidR="00E8511D" w:rsidRPr="00940D11" w:rsidRDefault="00E8511D" w:rsidP="009461D6">
            <w:pPr>
              <w:pStyle w:val="ConsPlusNormal"/>
              <w:jc w:val="center"/>
              <w:rPr>
                <w:sz w:val="20"/>
                <w:szCs w:val="20"/>
              </w:rPr>
            </w:pPr>
            <w:r w:rsidRPr="00940D11">
              <w:rPr>
                <w:sz w:val="20"/>
                <w:szCs w:val="20"/>
              </w:rPr>
              <w:t>2</w:t>
            </w:r>
          </w:p>
        </w:tc>
        <w:tc>
          <w:tcPr>
            <w:tcW w:w="3132" w:type="dxa"/>
            <w:vMerge/>
          </w:tcPr>
          <w:p w14:paraId="4519A69C" w14:textId="77777777" w:rsidR="00E8511D" w:rsidRPr="00940D11" w:rsidRDefault="00E8511D" w:rsidP="00F46770">
            <w:pPr>
              <w:pStyle w:val="ConsPlusNormal"/>
              <w:rPr>
                <w:sz w:val="20"/>
                <w:szCs w:val="20"/>
              </w:rPr>
            </w:pPr>
          </w:p>
        </w:tc>
      </w:tr>
      <w:tr w:rsidR="00E8511D" w:rsidRPr="00DB3997" w14:paraId="67C7A1D2" w14:textId="77777777" w:rsidTr="00722AFF">
        <w:trPr>
          <w:trHeight w:val="726"/>
          <w:jc w:val="center"/>
        </w:trPr>
        <w:tc>
          <w:tcPr>
            <w:tcW w:w="684" w:type="dxa"/>
            <w:vMerge/>
          </w:tcPr>
          <w:p w14:paraId="62ADDA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99C1DB" w14:textId="77777777" w:rsidR="00E8511D" w:rsidRPr="00940D11" w:rsidRDefault="00E8511D" w:rsidP="00F46770">
            <w:pPr>
              <w:pStyle w:val="ConsPlusNormal"/>
              <w:rPr>
                <w:sz w:val="20"/>
                <w:szCs w:val="20"/>
              </w:rPr>
            </w:pPr>
          </w:p>
        </w:tc>
        <w:tc>
          <w:tcPr>
            <w:tcW w:w="1266" w:type="dxa"/>
            <w:vMerge/>
          </w:tcPr>
          <w:p w14:paraId="1FAEBFC8" w14:textId="77777777" w:rsidR="00E8511D" w:rsidRPr="00940D11" w:rsidRDefault="00E8511D" w:rsidP="00F46770">
            <w:pPr>
              <w:pStyle w:val="ConsPlusNormal"/>
              <w:rPr>
                <w:sz w:val="20"/>
                <w:szCs w:val="20"/>
              </w:rPr>
            </w:pPr>
          </w:p>
        </w:tc>
        <w:tc>
          <w:tcPr>
            <w:tcW w:w="3005" w:type="dxa"/>
            <w:vAlign w:val="center"/>
          </w:tcPr>
          <w:p w14:paraId="0E00319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87BA189"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9F0CE45" w14:textId="77777777" w:rsidR="00E8511D" w:rsidRPr="00940D11" w:rsidRDefault="00E8511D" w:rsidP="009461D6">
            <w:pPr>
              <w:pStyle w:val="ConsPlusNormal"/>
              <w:jc w:val="center"/>
              <w:rPr>
                <w:sz w:val="20"/>
                <w:szCs w:val="20"/>
              </w:rPr>
            </w:pPr>
            <w:r w:rsidRPr="00940D11">
              <w:rPr>
                <w:sz w:val="20"/>
                <w:szCs w:val="20"/>
              </w:rPr>
              <w:t>1</w:t>
            </w:r>
          </w:p>
        </w:tc>
        <w:tc>
          <w:tcPr>
            <w:tcW w:w="1230" w:type="dxa"/>
            <w:vAlign w:val="center"/>
          </w:tcPr>
          <w:p w14:paraId="2626348A"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22BA5532"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61632871" w14:textId="77777777" w:rsidR="00E8511D" w:rsidRPr="00940D11" w:rsidRDefault="00E8511D" w:rsidP="009461D6">
            <w:pPr>
              <w:pStyle w:val="ConsPlusNormal"/>
              <w:jc w:val="center"/>
              <w:rPr>
                <w:sz w:val="20"/>
                <w:szCs w:val="20"/>
              </w:rPr>
            </w:pPr>
            <w:r w:rsidRPr="00940D11">
              <w:rPr>
                <w:sz w:val="20"/>
                <w:szCs w:val="20"/>
              </w:rPr>
              <w:t>1</w:t>
            </w:r>
          </w:p>
        </w:tc>
        <w:tc>
          <w:tcPr>
            <w:tcW w:w="3132" w:type="dxa"/>
            <w:vMerge/>
          </w:tcPr>
          <w:p w14:paraId="3413699E" w14:textId="77777777" w:rsidR="00E8511D" w:rsidRPr="00940D11" w:rsidRDefault="00E8511D" w:rsidP="00F46770">
            <w:pPr>
              <w:pStyle w:val="ConsPlusNormal"/>
              <w:rPr>
                <w:sz w:val="20"/>
                <w:szCs w:val="20"/>
              </w:rPr>
            </w:pPr>
          </w:p>
        </w:tc>
      </w:tr>
      <w:tr w:rsidR="00E8511D" w:rsidRPr="00DB3997" w14:paraId="73979691" w14:textId="77777777" w:rsidTr="00036F78">
        <w:trPr>
          <w:trHeight w:val="20"/>
          <w:jc w:val="center"/>
        </w:trPr>
        <w:tc>
          <w:tcPr>
            <w:tcW w:w="684" w:type="dxa"/>
            <w:vMerge w:val="restart"/>
            <w:vAlign w:val="center"/>
          </w:tcPr>
          <w:p w14:paraId="7097E3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E0B52F8" w14:textId="77777777" w:rsidR="00E8511D" w:rsidRPr="00940D11" w:rsidRDefault="00E8511D" w:rsidP="00F46770">
            <w:pPr>
              <w:pStyle w:val="ConsPlusNormal"/>
              <w:rPr>
                <w:sz w:val="20"/>
                <w:szCs w:val="20"/>
              </w:rPr>
            </w:pPr>
            <w:r w:rsidRPr="00940D11">
              <w:rPr>
                <w:sz w:val="20"/>
                <w:szCs w:val="20"/>
              </w:rPr>
              <w:t>2033</w:t>
            </w:r>
          </w:p>
        </w:tc>
        <w:tc>
          <w:tcPr>
            <w:tcW w:w="1266" w:type="dxa"/>
            <w:vMerge w:val="restart"/>
            <w:shd w:val="clear" w:color="auto" w:fill="auto"/>
            <w:vAlign w:val="center"/>
          </w:tcPr>
          <w:p w14:paraId="637AB4C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57546F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F2FB54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449B536" w14:textId="77777777" w:rsidR="00E8511D" w:rsidRPr="00940D11" w:rsidRDefault="00E8511D" w:rsidP="009461D6">
            <w:pPr>
              <w:pStyle w:val="ConsPlusNormal"/>
              <w:jc w:val="center"/>
              <w:rPr>
                <w:sz w:val="20"/>
                <w:szCs w:val="20"/>
              </w:rPr>
            </w:pPr>
            <w:r w:rsidRPr="00940D11">
              <w:rPr>
                <w:sz w:val="20"/>
                <w:szCs w:val="20"/>
              </w:rPr>
              <w:t>442</w:t>
            </w:r>
          </w:p>
        </w:tc>
        <w:tc>
          <w:tcPr>
            <w:tcW w:w="1230" w:type="dxa"/>
            <w:shd w:val="clear" w:color="auto" w:fill="auto"/>
            <w:vAlign w:val="center"/>
          </w:tcPr>
          <w:p w14:paraId="2AB9CBB5" w14:textId="77777777" w:rsidR="00E8511D" w:rsidRPr="00940D11" w:rsidRDefault="00E8511D" w:rsidP="009461D6">
            <w:pPr>
              <w:pStyle w:val="ConsPlusNormal"/>
              <w:jc w:val="center"/>
              <w:rPr>
                <w:sz w:val="20"/>
                <w:szCs w:val="20"/>
              </w:rPr>
            </w:pPr>
            <w:r w:rsidRPr="00940D11">
              <w:rPr>
                <w:sz w:val="20"/>
                <w:szCs w:val="20"/>
              </w:rPr>
              <w:t>-</w:t>
            </w:r>
          </w:p>
        </w:tc>
        <w:tc>
          <w:tcPr>
            <w:tcW w:w="1276" w:type="dxa"/>
            <w:shd w:val="clear" w:color="auto" w:fill="auto"/>
            <w:vAlign w:val="center"/>
          </w:tcPr>
          <w:p w14:paraId="34C8B898" w14:textId="77777777" w:rsidR="00E8511D" w:rsidRPr="00940D11" w:rsidRDefault="00E8511D" w:rsidP="009461D6">
            <w:pPr>
              <w:pStyle w:val="ConsPlusNormal"/>
              <w:jc w:val="center"/>
              <w:rPr>
                <w:sz w:val="20"/>
                <w:szCs w:val="20"/>
              </w:rPr>
            </w:pPr>
            <w:r w:rsidRPr="00940D11">
              <w:rPr>
                <w:sz w:val="20"/>
                <w:szCs w:val="20"/>
              </w:rPr>
              <w:t>-</w:t>
            </w:r>
          </w:p>
        </w:tc>
        <w:tc>
          <w:tcPr>
            <w:tcW w:w="1474" w:type="dxa"/>
            <w:shd w:val="clear" w:color="auto" w:fill="auto"/>
            <w:vAlign w:val="center"/>
          </w:tcPr>
          <w:p w14:paraId="135E70E5" w14:textId="77777777" w:rsidR="00E8511D" w:rsidRPr="00940D11" w:rsidRDefault="00E8511D" w:rsidP="009461D6">
            <w:pPr>
              <w:pStyle w:val="ConsPlusNormal"/>
              <w:jc w:val="center"/>
              <w:rPr>
                <w:sz w:val="20"/>
                <w:szCs w:val="20"/>
              </w:rPr>
            </w:pPr>
            <w:r w:rsidRPr="00940D11">
              <w:rPr>
                <w:sz w:val="20"/>
                <w:szCs w:val="20"/>
              </w:rPr>
              <w:t>442</w:t>
            </w:r>
          </w:p>
        </w:tc>
        <w:tc>
          <w:tcPr>
            <w:tcW w:w="3132" w:type="dxa"/>
            <w:vMerge w:val="restart"/>
            <w:shd w:val="clear" w:color="auto" w:fill="auto"/>
            <w:vAlign w:val="center"/>
          </w:tcPr>
          <w:p w14:paraId="291DB438" w14:textId="77777777" w:rsidR="00E8511D" w:rsidRPr="00940D11" w:rsidRDefault="00E8511D" w:rsidP="00F46770">
            <w:pPr>
              <w:pStyle w:val="ConsPlusNormal"/>
              <w:rPr>
                <w:sz w:val="20"/>
                <w:szCs w:val="20"/>
              </w:rPr>
            </w:pPr>
            <w:r w:rsidRPr="00940D11">
              <w:rPr>
                <w:sz w:val="20"/>
                <w:szCs w:val="20"/>
              </w:rPr>
              <w:t>-</w:t>
            </w:r>
          </w:p>
        </w:tc>
      </w:tr>
      <w:tr w:rsidR="00E8511D" w:rsidRPr="00DB3997" w14:paraId="6235D9E4" w14:textId="77777777" w:rsidTr="00036F78">
        <w:trPr>
          <w:trHeight w:val="20"/>
          <w:jc w:val="center"/>
        </w:trPr>
        <w:tc>
          <w:tcPr>
            <w:tcW w:w="684" w:type="dxa"/>
            <w:vMerge/>
            <w:vAlign w:val="center"/>
          </w:tcPr>
          <w:p w14:paraId="19782A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vAlign w:val="center"/>
          </w:tcPr>
          <w:p w14:paraId="320E79CD" w14:textId="77777777" w:rsidR="00E8511D" w:rsidRPr="00940D11" w:rsidRDefault="00E8511D" w:rsidP="00F46770">
            <w:pPr>
              <w:pStyle w:val="ConsPlusNormal"/>
              <w:rPr>
                <w:sz w:val="20"/>
                <w:szCs w:val="20"/>
              </w:rPr>
            </w:pPr>
          </w:p>
        </w:tc>
        <w:tc>
          <w:tcPr>
            <w:tcW w:w="1266" w:type="dxa"/>
            <w:vMerge/>
            <w:shd w:val="clear" w:color="auto" w:fill="auto"/>
            <w:vAlign w:val="center"/>
          </w:tcPr>
          <w:p w14:paraId="70636EF5" w14:textId="77777777" w:rsidR="00E8511D" w:rsidRPr="00940D11" w:rsidRDefault="00E8511D" w:rsidP="00F46770">
            <w:pPr>
              <w:pStyle w:val="ConsPlusNormal"/>
              <w:rPr>
                <w:sz w:val="20"/>
                <w:szCs w:val="20"/>
              </w:rPr>
            </w:pPr>
          </w:p>
        </w:tc>
        <w:tc>
          <w:tcPr>
            <w:tcW w:w="3005" w:type="dxa"/>
            <w:shd w:val="clear" w:color="auto" w:fill="auto"/>
            <w:vAlign w:val="center"/>
          </w:tcPr>
          <w:p w14:paraId="31A4A3C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42B6C4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0E66E22" w14:textId="77777777" w:rsidR="00E8511D" w:rsidRPr="00940D11" w:rsidRDefault="00E8511D" w:rsidP="009461D6">
            <w:pPr>
              <w:pStyle w:val="ConsPlusNormal"/>
              <w:jc w:val="center"/>
              <w:rPr>
                <w:sz w:val="20"/>
                <w:szCs w:val="20"/>
              </w:rPr>
            </w:pPr>
            <w:r w:rsidRPr="00940D11">
              <w:rPr>
                <w:sz w:val="20"/>
                <w:szCs w:val="20"/>
              </w:rPr>
              <w:t>956</w:t>
            </w:r>
          </w:p>
        </w:tc>
        <w:tc>
          <w:tcPr>
            <w:tcW w:w="1230" w:type="dxa"/>
            <w:shd w:val="clear" w:color="auto" w:fill="auto"/>
            <w:vAlign w:val="center"/>
          </w:tcPr>
          <w:p w14:paraId="031BF5FB" w14:textId="77777777" w:rsidR="00E8511D" w:rsidRPr="00940D11" w:rsidRDefault="00E8511D" w:rsidP="009461D6">
            <w:pPr>
              <w:pStyle w:val="ConsPlusNormal"/>
              <w:jc w:val="center"/>
              <w:rPr>
                <w:sz w:val="20"/>
                <w:szCs w:val="20"/>
              </w:rPr>
            </w:pPr>
            <w:r w:rsidRPr="00940D11">
              <w:rPr>
                <w:sz w:val="20"/>
                <w:szCs w:val="20"/>
              </w:rPr>
              <w:t>-</w:t>
            </w:r>
          </w:p>
        </w:tc>
        <w:tc>
          <w:tcPr>
            <w:tcW w:w="1276" w:type="dxa"/>
            <w:shd w:val="clear" w:color="auto" w:fill="auto"/>
            <w:vAlign w:val="center"/>
          </w:tcPr>
          <w:p w14:paraId="62B859AD" w14:textId="77777777" w:rsidR="00E8511D" w:rsidRPr="00940D11" w:rsidRDefault="00E8511D" w:rsidP="009461D6">
            <w:pPr>
              <w:pStyle w:val="ConsPlusNormal"/>
              <w:jc w:val="center"/>
              <w:rPr>
                <w:sz w:val="20"/>
                <w:szCs w:val="20"/>
              </w:rPr>
            </w:pPr>
            <w:r w:rsidRPr="00940D11">
              <w:rPr>
                <w:sz w:val="20"/>
                <w:szCs w:val="20"/>
              </w:rPr>
              <w:t>-</w:t>
            </w:r>
          </w:p>
        </w:tc>
        <w:tc>
          <w:tcPr>
            <w:tcW w:w="1474" w:type="dxa"/>
            <w:shd w:val="clear" w:color="auto" w:fill="auto"/>
            <w:vAlign w:val="center"/>
          </w:tcPr>
          <w:p w14:paraId="5555243B" w14:textId="77777777" w:rsidR="00E8511D" w:rsidRPr="00940D11" w:rsidRDefault="00E8511D" w:rsidP="009461D6">
            <w:pPr>
              <w:pStyle w:val="ConsPlusNormal"/>
              <w:jc w:val="center"/>
              <w:rPr>
                <w:sz w:val="20"/>
                <w:szCs w:val="20"/>
              </w:rPr>
            </w:pPr>
            <w:r w:rsidRPr="00940D11">
              <w:rPr>
                <w:sz w:val="20"/>
                <w:szCs w:val="20"/>
              </w:rPr>
              <w:t>956</w:t>
            </w:r>
          </w:p>
        </w:tc>
        <w:tc>
          <w:tcPr>
            <w:tcW w:w="3132" w:type="dxa"/>
            <w:vMerge/>
            <w:shd w:val="clear" w:color="auto" w:fill="auto"/>
            <w:vAlign w:val="center"/>
          </w:tcPr>
          <w:p w14:paraId="3E5BC8DF" w14:textId="77777777" w:rsidR="00E8511D" w:rsidRPr="00940D11" w:rsidRDefault="00E8511D" w:rsidP="00F46770">
            <w:pPr>
              <w:pStyle w:val="ConsPlusNormal"/>
              <w:rPr>
                <w:sz w:val="20"/>
                <w:szCs w:val="20"/>
              </w:rPr>
            </w:pPr>
          </w:p>
        </w:tc>
      </w:tr>
      <w:tr w:rsidR="00E8511D" w:rsidRPr="00DB3997" w14:paraId="600E427F" w14:textId="77777777" w:rsidTr="00036F78">
        <w:trPr>
          <w:trHeight w:val="20"/>
          <w:jc w:val="center"/>
        </w:trPr>
        <w:tc>
          <w:tcPr>
            <w:tcW w:w="684" w:type="dxa"/>
            <w:vMerge/>
            <w:vAlign w:val="center"/>
          </w:tcPr>
          <w:p w14:paraId="46F4F9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vAlign w:val="center"/>
          </w:tcPr>
          <w:p w14:paraId="3F17CFB3" w14:textId="77777777" w:rsidR="00E8511D" w:rsidRPr="00940D11" w:rsidRDefault="00E8511D" w:rsidP="00F46770">
            <w:pPr>
              <w:pStyle w:val="ConsPlusNormal"/>
              <w:rPr>
                <w:sz w:val="20"/>
                <w:szCs w:val="20"/>
              </w:rPr>
            </w:pPr>
          </w:p>
        </w:tc>
        <w:tc>
          <w:tcPr>
            <w:tcW w:w="1266" w:type="dxa"/>
            <w:vMerge/>
            <w:shd w:val="clear" w:color="auto" w:fill="auto"/>
            <w:vAlign w:val="center"/>
          </w:tcPr>
          <w:p w14:paraId="0F87E890" w14:textId="77777777" w:rsidR="00E8511D" w:rsidRPr="00940D11" w:rsidRDefault="00E8511D" w:rsidP="00F46770">
            <w:pPr>
              <w:pStyle w:val="ConsPlusNormal"/>
              <w:rPr>
                <w:sz w:val="20"/>
                <w:szCs w:val="20"/>
              </w:rPr>
            </w:pPr>
          </w:p>
        </w:tc>
        <w:tc>
          <w:tcPr>
            <w:tcW w:w="3005" w:type="dxa"/>
            <w:shd w:val="clear" w:color="auto" w:fill="auto"/>
            <w:vAlign w:val="center"/>
          </w:tcPr>
          <w:p w14:paraId="6BF18A5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C54337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5486288" w14:textId="77777777" w:rsidR="00E8511D" w:rsidRPr="00940D11" w:rsidRDefault="00E8511D" w:rsidP="009461D6">
            <w:pPr>
              <w:pStyle w:val="ConsPlusNormal"/>
              <w:jc w:val="center"/>
              <w:rPr>
                <w:sz w:val="20"/>
                <w:szCs w:val="20"/>
              </w:rPr>
            </w:pPr>
            <w:r w:rsidRPr="00940D11">
              <w:rPr>
                <w:sz w:val="20"/>
                <w:szCs w:val="20"/>
              </w:rPr>
              <w:t>210</w:t>
            </w:r>
          </w:p>
        </w:tc>
        <w:tc>
          <w:tcPr>
            <w:tcW w:w="1230" w:type="dxa"/>
            <w:shd w:val="clear" w:color="auto" w:fill="auto"/>
            <w:vAlign w:val="center"/>
          </w:tcPr>
          <w:p w14:paraId="34F8DB9D" w14:textId="77777777" w:rsidR="00E8511D" w:rsidRPr="00940D11" w:rsidRDefault="00E8511D" w:rsidP="009461D6">
            <w:pPr>
              <w:pStyle w:val="ConsPlusNormal"/>
              <w:jc w:val="center"/>
              <w:rPr>
                <w:sz w:val="20"/>
                <w:szCs w:val="20"/>
              </w:rPr>
            </w:pPr>
            <w:r w:rsidRPr="00940D11">
              <w:rPr>
                <w:sz w:val="20"/>
                <w:szCs w:val="20"/>
              </w:rPr>
              <w:t>-</w:t>
            </w:r>
          </w:p>
        </w:tc>
        <w:tc>
          <w:tcPr>
            <w:tcW w:w="1276" w:type="dxa"/>
            <w:shd w:val="clear" w:color="auto" w:fill="auto"/>
            <w:vAlign w:val="center"/>
          </w:tcPr>
          <w:p w14:paraId="4A0DF891" w14:textId="77777777" w:rsidR="00E8511D" w:rsidRPr="00940D11" w:rsidRDefault="00E8511D" w:rsidP="009461D6">
            <w:pPr>
              <w:pStyle w:val="ConsPlusNormal"/>
              <w:jc w:val="center"/>
              <w:rPr>
                <w:sz w:val="20"/>
                <w:szCs w:val="20"/>
              </w:rPr>
            </w:pPr>
            <w:r w:rsidRPr="00940D11">
              <w:rPr>
                <w:sz w:val="20"/>
                <w:szCs w:val="20"/>
              </w:rPr>
              <w:t>-</w:t>
            </w:r>
          </w:p>
        </w:tc>
        <w:tc>
          <w:tcPr>
            <w:tcW w:w="1474" w:type="dxa"/>
            <w:shd w:val="clear" w:color="auto" w:fill="auto"/>
            <w:vAlign w:val="center"/>
          </w:tcPr>
          <w:p w14:paraId="1505A70C" w14:textId="77777777" w:rsidR="00E8511D" w:rsidRPr="00940D11" w:rsidRDefault="00E8511D" w:rsidP="009461D6">
            <w:pPr>
              <w:pStyle w:val="ConsPlusNormal"/>
              <w:jc w:val="center"/>
              <w:rPr>
                <w:sz w:val="20"/>
                <w:szCs w:val="20"/>
              </w:rPr>
            </w:pPr>
            <w:r w:rsidRPr="00940D11">
              <w:rPr>
                <w:sz w:val="20"/>
                <w:szCs w:val="20"/>
              </w:rPr>
              <w:t>210</w:t>
            </w:r>
          </w:p>
        </w:tc>
        <w:tc>
          <w:tcPr>
            <w:tcW w:w="3132" w:type="dxa"/>
            <w:vMerge/>
            <w:shd w:val="clear" w:color="auto" w:fill="auto"/>
            <w:vAlign w:val="center"/>
          </w:tcPr>
          <w:p w14:paraId="14E63F12" w14:textId="77777777" w:rsidR="00E8511D" w:rsidRPr="00940D11" w:rsidRDefault="00E8511D" w:rsidP="00F46770">
            <w:pPr>
              <w:pStyle w:val="ConsPlusNormal"/>
              <w:rPr>
                <w:sz w:val="20"/>
                <w:szCs w:val="20"/>
              </w:rPr>
            </w:pPr>
          </w:p>
        </w:tc>
      </w:tr>
      <w:tr w:rsidR="00E8511D" w:rsidRPr="00DB3997" w14:paraId="5D2E5A87" w14:textId="77777777" w:rsidTr="00036F78">
        <w:trPr>
          <w:trHeight w:val="20"/>
          <w:jc w:val="center"/>
        </w:trPr>
        <w:tc>
          <w:tcPr>
            <w:tcW w:w="684" w:type="dxa"/>
            <w:vMerge/>
            <w:vAlign w:val="center"/>
          </w:tcPr>
          <w:p w14:paraId="1E19DB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vAlign w:val="center"/>
          </w:tcPr>
          <w:p w14:paraId="6101D886" w14:textId="77777777" w:rsidR="00E8511D" w:rsidRPr="00940D11" w:rsidRDefault="00E8511D" w:rsidP="00F46770">
            <w:pPr>
              <w:pStyle w:val="ConsPlusNormal"/>
              <w:rPr>
                <w:sz w:val="20"/>
                <w:szCs w:val="20"/>
              </w:rPr>
            </w:pPr>
          </w:p>
        </w:tc>
        <w:tc>
          <w:tcPr>
            <w:tcW w:w="1266" w:type="dxa"/>
            <w:vMerge/>
            <w:shd w:val="clear" w:color="auto" w:fill="auto"/>
            <w:vAlign w:val="center"/>
          </w:tcPr>
          <w:p w14:paraId="1EDC870A" w14:textId="77777777" w:rsidR="00E8511D" w:rsidRPr="00940D11" w:rsidRDefault="00E8511D" w:rsidP="00F46770">
            <w:pPr>
              <w:pStyle w:val="ConsPlusNormal"/>
              <w:rPr>
                <w:sz w:val="20"/>
                <w:szCs w:val="20"/>
              </w:rPr>
            </w:pPr>
          </w:p>
        </w:tc>
        <w:tc>
          <w:tcPr>
            <w:tcW w:w="3005" w:type="dxa"/>
            <w:shd w:val="clear" w:color="auto" w:fill="auto"/>
            <w:vAlign w:val="center"/>
          </w:tcPr>
          <w:p w14:paraId="0D3555D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22BC0D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73921C32" w14:textId="77777777" w:rsidR="00E8511D" w:rsidRPr="00940D11" w:rsidRDefault="00E8511D" w:rsidP="009461D6">
            <w:pPr>
              <w:pStyle w:val="ConsPlusNormal"/>
              <w:jc w:val="center"/>
              <w:rPr>
                <w:sz w:val="20"/>
                <w:szCs w:val="20"/>
              </w:rPr>
            </w:pPr>
            <w:r w:rsidRPr="00940D11">
              <w:rPr>
                <w:sz w:val="20"/>
                <w:szCs w:val="20"/>
              </w:rPr>
              <w:t>1</w:t>
            </w:r>
          </w:p>
        </w:tc>
        <w:tc>
          <w:tcPr>
            <w:tcW w:w="1230" w:type="dxa"/>
            <w:shd w:val="clear" w:color="auto" w:fill="auto"/>
            <w:vAlign w:val="center"/>
          </w:tcPr>
          <w:p w14:paraId="4750A26D" w14:textId="77777777" w:rsidR="00E8511D" w:rsidRPr="00940D11" w:rsidRDefault="00E8511D" w:rsidP="009461D6">
            <w:pPr>
              <w:pStyle w:val="ConsPlusNormal"/>
              <w:jc w:val="center"/>
              <w:rPr>
                <w:sz w:val="20"/>
                <w:szCs w:val="20"/>
              </w:rPr>
            </w:pPr>
            <w:r w:rsidRPr="00940D11">
              <w:rPr>
                <w:sz w:val="20"/>
                <w:szCs w:val="20"/>
              </w:rPr>
              <w:t>-</w:t>
            </w:r>
          </w:p>
        </w:tc>
        <w:tc>
          <w:tcPr>
            <w:tcW w:w="1276" w:type="dxa"/>
            <w:shd w:val="clear" w:color="auto" w:fill="auto"/>
            <w:vAlign w:val="center"/>
          </w:tcPr>
          <w:p w14:paraId="7B73F79A" w14:textId="77777777" w:rsidR="00E8511D" w:rsidRPr="00940D11" w:rsidRDefault="00E8511D" w:rsidP="009461D6">
            <w:pPr>
              <w:pStyle w:val="ConsPlusNormal"/>
              <w:jc w:val="center"/>
              <w:rPr>
                <w:sz w:val="20"/>
                <w:szCs w:val="20"/>
              </w:rPr>
            </w:pPr>
            <w:r w:rsidRPr="00940D11">
              <w:rPr>
                <w:sz w:val="20"/>
                <w:szCs w:val="20"/>
              </w:rPr>
              <w:t>-</w:t>
            </w:r>
          </w:p>
        </w:tc>
        <w:tc>
          <w:tcPr>
            <w:tcW w:w="1474" w:type="dxa"/>
            <w:shd w:val="clear" w:color="auto" w:fill="auto"/>
            <w:vAlign w:val="center"/>
          </w:tcPr>
          <w:p w14:paraId="2AEEBE24" w14:textId="77777777" w:rsidR="00E8511D" w:rsidRPr="00940D11" w:rsidRDefault="00E8511D" w:rsidP="009461D6">
            <w:pPr>
              <w:pStyle w:val="ConsPlusNormal"/>
              <w:jc w:val="center"/>
              <w:rPr>
                <w:sz w:val="20"/>
                <w:szCs w:val="20"/>
              </w:rPr>
            </w:pPr>
            <w:r w:rsidRPr="00940D11">
              <w:rPr>
                <w:sz w:val="20"/>
                <w:szCs w:val="20"/>
              </w:rPr>
              <w:t>1</w:t>
            </w:r>
          </w:p>
        </w:tc>
        <w:tc>
          <w:tcPr>
            <w:tcW w:w="3132" w:type="dxa"/>
            <w:vMerge/>
            <w:shd w:val="clear" w:color="auto" w:fill="auto"/>
            <w:vAlign w:val="center"/>
          </w:tcPr>
          <w:p w14:paraId="240133D6" w14:textId="77777777" w:rsidR="00E8511D" w:rsidRPr="00940D11" w:rsidRDefault="00E8511D" w:rsidP="00F46770">
            <w:pPr>
              <w:pStyle w:val="ConsPlusNormal"/>
              <w:rPr>
                <w:sz w:val="20"/>
                <w:szCs w:val="20"/>
              </w:rPr>
            </w:pPr>
          </w:p>
        </w:tc>
      </w:tr>
      <w:tr w:rsidR="00E8511D" w:rsidRPr="00DB3997" w14:paraId="5C85711B" w14:textId="77777777" w:rsidTr="00036F78">
        <w:trPr>
          <w:trHeight w:val="20"/>
          <w:jc w:val="center"/>
        </w:trPr>
        <w:tc>
          <w:tcPr>
            <w:tcW w:w="684" w:type="dxa"/>
            <w:vMerge/>
            <w:vAlign w:val="center"/>
          </w:tcPr>
          <w:p w14:paraId="5653D9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vAlign w:val="center"/>
          </w:tcPr>
          <w:p w14:paraId="69C4BDF5" w14:textId="77777777" w:rsidR="00E8511D" w:rsidRPr="00940D11" w:rsidRDefault="00E8511D" w:rsidP="00F46770">
            <w:pPr>
              <w:pStyle w:val="ConsPlusNormal"/>
              <w:rPr>
                <w:sz w:val="20"/>
                <w:szCs w:val="20"/>
              </w:rPr>
            </w:pPr>
          </w:p>
        </w:tc>
        <w:tc>
          <w:tcPr>
            <w:tcW w:w="1266" w:type="dxa"/>
            <w:vMerge/>
            <w:shd w:val="clear" w:color="auto" w:fill="auto"/>
            <w:vAlign w:val="center"/>
          </w:tcPr>
          <w:p w14:paraId="3BB84F6C" w14:textId="77777777" w:rsidR="00E8511D" w:rsidRPr="00940D11" w:rsidRDefault="00E8511D" w:rsidP="00F46770">
            <w:pPr>
              <w:pStyle w:val="ConsPlusNormal"/>
              <w:rPr>
                <w:sz w:val="20"/>
                <w:szCs w:val="20"/>
              </w:rPr>
            </w:pPr>
          </w:p>
        </w:tc>
        <w:tc>
          <w:tcPr>
            <w:tcW w:w="3005" w:type="dxa"/>
            <w:shd w:val="clear" w:color="auto" w:fill="auto"/>
            <w:vAlign w:val="center"/>
          </w:tcPr>
          <w:p w14:paraId="28CBBFE5" w14:textId="77777777" w:rsidR="00CB3F89" w:rsidRPr="00940D11" w:rsidRDefault="00CB3F89" w:rsidP="00F46770">
            <w:pPr>
              <w:pStyle w:val="ConsPlusNormal"/>
              <w:rPr>
                <w:sz w:val="20"/>
                <w:szCs w:val="20"/>
              </w:rPr>
            </w:pPr>
          </w:p>
          <w:p w14:paraId="2B8D8FFB"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p w14:paraId="70D95737" w14:textId="77777777" w:rsidR="00CB3F89" w:rsidRPr="00940D11" w:rsidRDefault="00CB3F89" w:rsidP="00F46770">
            <w:pPr>
              <w:pStyle w:val="ConsPlusNormal"/>
              <w:rPr>
                <w:sz w:val="20"/>
                <w:szCs w:val="20"/>
              </w:rPr>
            </w:pPr>
          </w:p>
        </w:tc>
        <w:tc>
          <w:tcPr>
            <w:tcW w:w="1247" w:type="dxa"/>
            <w:shd w:val="clear" w:color="auto" w:fill="auto"/>
            <w:vAlign w:val="center"/>
          </w:tcPr>
          <w:p w14:paraId="5CF3BA50"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shd w:val="clear" w:color="auto" w:fill="auto"/>
            <w:vAlign w:val="center"/>
          </w:tcPr>
          <w:p w14:paraId="0D3F671B" w14:textId="77777777" w:rsidR="00E8511D" w:rsidRPr="00940D11" w:rsidRDefault="00E8511D" w:rsidP="009461D6">
            <w:pPr>
              <w:pStyle w:val="ConsPlusNormal"/>
              <w:jc w:val="center"/>
              <w:rPr>
                <w:sz w:val="20"/>
                <w:szCs w:val="20"/>
              </w:rPr>
            </w:pPr>
            <w:r w:rsidRPr="00940D11">
              <w:rPr>
                <w:sz w:val="20"/>
                <w:szCs w:val="20"/>
              </w:rPr>
              <w:t>841</w:t>
            </w:r>
          </w:p>
        </w:tc>
        <w:tc>
          <w:tcPr>
            <w:tcW w:w="1230" w:type="dxa"/>
            <w:shd w:val="clear" w:color="auto" w:fill="auto"/>
            <w:vAlign w:val="center"/>
          </w:tcPr>
          <w:p w14:paraId="54633AB1" w14:textId="77777777" w:rsidR="00E8511D" w:rsidRPr="00940D11" w:rsidRDefault="00E8511D" w:rsidP="009461D6">
            <w:pPr>
              <w:pStyle w:val="ConsPlusNormal"/>
              <w:jc w:val="center"/>
              <w:rPr>
                <w:sz w:val="20"/>
                <w:szCs w:val="20"/>
              </w:rPr>
            </w:pPr>
            <w:r w:rsidRPr="00940D11">
              <w:rPr>
                <w:sz w:val="20"/>
                <w:szCs w:val="20"/>
              </w:rPr>
              <w:t>-</w:t>
            </w:r>
          </w:p>
        </w:tc>
        <w:tc>
          <w:tcPr>
            <w:tcW w:w="1276" w:type="dxa"/>
            <w:shd w:val="clear" w:color="auto" w:fill="auto"/>
            <w:vAlign w:val="center"/>
          </w:tcPr>
          <w:p w14:paraId="7DCF87DE" w14:textId="77777777" w:rsidR="00E8511D" w:rsidRPr="00940D11" w:rsidRDefault="00E8511D" w:rsidP="009461D6">
            <w:pPr>
              <w:pStyle w:val="ConsPlusNormal"/>
              <w:jc w:val="center"/>
              <w:rPr>
                <w:sz w:val="20"/>
                <w:szCs w:val="20"/>
              </w:rPr>
            </w:pPr>
            <w:r w:rsidRPr="00940D11">
              <w:rPr>
                <w:sz w:val="20"/>
                <w:szCs w:val="20"/>
              </w:rPr>
              <w:t>-</w:t>
            </w:r>
          </w:p>
        </w:tc>
        <w:tc>
          <w:tcPr>
            <w:tcW w:w="1474" w:type="dxa"/>
            <w:shd w:val="clear" w:color="auto" w:fill="auto"/>
            <w:vAlign w:val="center"/>
          </w:tcPr>
          <w:p w14:paraId="1D9C3B3F" w14:textId="77777777" w:rsidR="00E8511D" w:rsidRPr="00940D11" w:rsidRDefault="00E8511D" w:rsidP="009461D6">
            <w:pPr>
              <w:pStyle w:val="ConsPlusNormal"/>
              <w:jc w:val="center"/>
              <w:rPr>
                <w:sz w:val="20"/>
                <w:szCs w:val="20"/>
              </w:rPr>
            </w:pPr>
            <w:r w:rsidRPr="00940D11">
              <w:rPr>
                <w:sz w:val="20"/>
                <w:szCs w:val="20"/>
              </w:rPr>
              <w:t>841</w:t>
            </w:r>
          </w:p>
        </w:tc>
        <w:tc>
          <w:tcPr>
            <w:tcW w:w="3132" w:type="dxa"/>
            <w:vMerge/>
            <w:shd w:val="clear" w:color="auto" w:fill="auto"/>
            <w:vAlign w:val="center"/>
          </w:tcPr>
          <w:p w14:paraId="0D99B36F" w14:textId="77777777" w:rsidR="00E8511D" w:rsidRPr="00940D11" w:rsidRDefault="00E8511D" w:rsidP="00F46770">
            <w:pPr>
              <w:pStyle w:val="ConsPlusNormal"/>
              <w:rPr>
                <w:sz w:val="20"/>
                <w:szCs w:val="20"/>
              </w:rPr>
            </w:pPr>
          </w:p>
        </w:tc>
      </w:tr>
      <w:tr w:rsidR="00E8511D" w:rsidRPr="00DB3997" w14:paraId="6B644978" w14:textId="77777777" w:rsidTr="00036F78">
        <w:trPr>
          <w:trHeight w:val="20"/>
          <w:jc w:val="center"/>
        </w:trPr>
        <w:tc>
          <w:tcPr>
            <w:tcW w:w="684" w:type="dxa"/>
            <w:vMerge/>
            <w:vAlign w:val="center"/>
          </w:tcPr>
          <w:p w14:paraId="0650F3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vAlign w:val="center"/>
          </w:tcPr>
          <w:p w14:paraId="6A8ADB33" w14:textId="77777777" w:rsidR="00E8511D" w:rsidRPr="00940D11" w:rsidRDefault="00E8511D" w:rsidP="00F46770">
            <w:pPr>
              <w:pStyle w:val="ConsPlusNormal"/>
              <w:rPr>
                <w:sz w:val="20"/>
                <w:szCs w:val="20"/>
              </w:rPr>
            </w:pPr>
          </w:p>
        </w:tc>
        <w:tc>
          <w:tcPr>
            <w:tcW w:w="1266" w:type="dxa"/>
            <w:vMerge/>
            <w:shd w:val="clear" w:color="auto" w:fill="auto"/>
            <w:vAlign w:val="center"/>
          </w:tcPr>
          <w:p w14:paraId="6C081A8D" w14:textId="77777777" w:rsidR="00E8511D" w:rsidRPr="00940D11" w:rsidRDefault="00E8511D" w:rsidP="00F46770">
            <w:pPr>
              <w:pStyle w:val="ConsPlusNormal"/>
              <w:rPr>
                <w:sz w:val="20"/>
                <w:szCs w:val="20"/>
              </w:rPr>
            </w:pPr>
          </w:p>
        </w:tc>
        <w:tc>
          <w:tcPr>
            <w:tcW w:w="3005" w:type="dxa"/>
            <w:shd w:val="clear" w:color="auto" w:fill="auto"/>
            <w:vAlign w:val="center"/>
          </w:tcPr>
          <w:p w14:paraId="0DEF8A1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9903E96" w14:textId="77777777" w:rsidR="00231446" w:rsidRPr="00940D11" w:rsidRDefault="00E8511D" w:rsidP="004E6788">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6DBDD1DD" w14:textId="77777777" w:rsidR="00E8511D" w:rsidRPr="00940D11" w:rsidRDefault="00E8511D" w:rsidP="009461D6">
            <w:pPr>
              <w:pStyle w:val="ConsPlusNormal"/>
              <w:jc w:val="center"/>
              <w:rPr>
                <w:sz w:val="20"/>
                <w:szCs w:val="20"/>
              </w:rPr>
            </w:pPr>
            <w:r w:rsidRPr="00940D11">
              <w:rPr>
                <w:sz w:val="20"/>
                <w:szCs w:val="20"/>
              </w:rPr>
              <w:t>841</w:t>
            </w:r>
          </w:p>
        </w:tc>
        <w:tc>
          <w:tcPr>
            <w:tcW w:w="1230" w:type="dxa"/>
            <w:shd w:val="clear" w:color="auto" w:fill="auto"/>
            <w:vAlign w:val="center"/>
          </w:tcPr>
          <w:p w14:paraId="2628EF2B" w14:textId="77777777" w:rsidR="00E8511D" w:rsidRPr="00940D11" w:rsidRDefault="00E8511D" w:rsidP="009461D6">
            <w:pPr>
              <w:pStyle w:val="ConsPlusNormal"/>
              <w:jc w:val="center"/>
              <w:rPr>
                <w:sz w:val="20"/>
                <w:szCs w:val="20"/>
              </w:rPr>
            </w:pPr>
            <w:r w:rsidRPr="00940D11">
              <w:rPr>
                <w:sz w:val="20"/>
                <w:szCs w:val="20"/>
              </w:rPr>
              <w:t>-</w:t>
            </w:r>
          </w:p>
        </w:tc>
        <w:tc>
          <w:tcPr>
            <w:tcW w:w="1276" w:type="dxa"/>
            <w:shd w:val="clear" w:color="auto" w:fill="auto"/>
            <w:vAlign w:val="center"/>
          </w:tcPr>
          <w:p w14:paraId="0B6BFD0C" w14:textId="77777777" w:rsidR="00E8511D" w:rsidRPr="00940D11" w:rsidRDefault="00E8511D" w:rsidP="009461D6">
            <w:pPr>
              <w:pStyle w:val="ConsPlusNormal"/>
              <w:jc w:val="center"/>
              <w:rPr>
                <w:sz w:val="20"/>
                <w:szCs w:val="20"/>
              </w:rPr>
            </w:pPr>
            <w:r w:rsidRPr="00940D11">
              <w:rPr>
                <w:sz w:val="20"/>
                <w:szCs w:val="20"/>
              </w:rPr>
              <w:t>-</w:t>
            </w:r>
          </w:p>
        </w:tc>
        <w:tc>
          <w:tcPr>
            <w:tcW w:w="1474" w:type="dxa"/>
            <w:shd w:val="clear" w:color="auto" w:fill="auto"/>
            <w:vAlign w:val="center"/>
          </w:tcPr>
          <w:p w14:paraId="48D76038" w14:textId="77777777" w:rsidR="00E8511D" w:rsidRPr="00940D11" w:rsidRDefault="00E8511D" w:rsidP="009461D6">
            <w:pPr>
              <w:pStyle w:val="ConsPlusNormal"/>
              <w:jc w:val="center"/>
              <w:rPr>
                <w:sz w:val="20"/>
                <w:szCs w:val="20"/>
              </w:rPr>
            </w:pPr>
            <w:r w:rsidRPr="00940D11">
              <w:rPr>
                <w:sz w:val="20"/>
                <w:szCs w:val="20"/>
              </w:rPr>
              <w:t>841</w:t>
            </w:r>
          </w:p>
        </w:tc>
        <w:tc>
          <w:tcPr>
            <w:tcW w:w="3132" w:type="dxa"/>
            <w:vMerge/>
            <w:shd w:val="clear" w:color="auto" w:fill="auto"/>
            <w:vAlign w:val="center"/>
          </w:tcPr>
          <w:p w14:paraId="09931A4A" w14:textId="77777777" w:rsidR="00E8511D" w:rsidRPr="00940D11" w:rsidRDefault="00E8511D" w:rsidP="00F46770">
            <w:pPr>
              <w:pStyle w:val="ConsPlusNormal"/>
              <w:rPr>
                <w:sz w:val="20"/>
                <w:szCs w:val="20"/>
              </w:rPr>
            </w:pPr>
          </w:p>
        </w:tc>
      </w:tr>
      <w:tr w:rsidR="00E8511D" w:rsidRPr="00DB3997" w14:paraId="15BB5FCA" w14:textId="77777777" w:rsidTr="00036F78">
        <w:trPr>
          <w:trHeight w:val="20"/>
          <w:jc w:val="center"/>
        </w:trPr>
        <w:tc>
          <w:tcPr>
            <w:tcW w:w="684" w:type="dxa"/>
            <w:vMerge/>
            <w:vAlign w:val="center"/>
          </w:tcPr>
          <w:p w14:paraId="016370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vAlign w:val="center"/>
          </w:tcPr>
          <w:p w14:paraId="5EDE400C" w14:textId="77777777" w:rsidR="00E8511D" w:rsidRPr="00940D11" w:rsidRDefault="00E8511D" w:rsidP="00F46770">
            <w:pPr>
              <w:pStyle w:val="ConsPlusNormal"/>
              <w:rPr>
                <w:sz w:val="20"/>
                <w:szCs w:val="20"/>
              </w:rPr>
            </w:pPr>
          </w:p>
        </w:tc>
        <w:tc>
          <w:tcPr>
            <w:tcW w:w="1266" w:type="dxa"/>
            <w:vMerge/>
            <w:shd w:val="clear" w:color="auto" w:fill="auto"/>
            <w:vAlign w:val="center"/>
          </w:tcPr>
          <w:p w14:paraId="0F4BFCC2" w14:textId="77777777" w:rsidR="00E8511D" w:rsidRPr="00940D11" w:rsidRDefault="00E8511D" w:rsidP="00F46770">
            <w:pPr>
              <w:pStyle w:val="ConsPlusNormal"/>
              <w:rPr>
                <w:sz w:val="20"/>
                <w:szCs w:val="20"/>
              </w:rPr>
            </w:pPr>
          </w:p>
        </w:tc>
        <w:tc>
          <w:tcPr>
            <w:tcW w:w="3005" w:type="dxa"/>
            <w:shd w:val="clear" w:color="auto" w:fill="auto"/>
            <w:vAlign w:val="center"/>
          </w:tcPr>
          <w:p w14:paraId="712C48B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AEF3F3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75928F9" w14:textId="77777777" w:rsidR="00E8511D" w:rsidRPr="00940D11" w:rsidRDefault="00E8511D" w:rsidP="009461D6">
            <w:pPr>
              <w:pStyle w:val="ConsPlusNormal"/>
              <w:jc w:val="center"/>
              <w:rPr>
                <w:sz w:val="20"/>
                <w:szCs w:val="20"/>
              </w:rPr>
            </w:pPr>
            <w:r w:rsidRPr="00940D11">
              <w:rPr>
                <w:sz w:val="20"/>
                <w:szCs w:val="20"/>
              </w:rPr>
              <w:t>263</w:t>
            </w:r>
          </w:p>
        </w:tc>
        <w:tc>
          <w:tcPr>
            <w:tcW w:w="1230" w:type="dxa"/>
            <w:shd w:val="clear" w:color="auto" w:fill="auto"/>
            <w:vAlign w:val="center"/>
          </w:tcPr>
          <w:p w14:paraId="1285CC4D" w14:textId="77777777" w:rsidR="00E8511D" w:rsidRPr="00940D11" w:rsidRDefault="00E8511D" w:rsidP="009461D6">
            <w:pPr>
              <w:pStyle w:val="ConsPlusNormal"/>
              <w:jc w:val="center"/>
              <w:rPr>
                <w:sz w:val="20"/>
                <w:szCs w:val="20"/>
              </w:rPr>
            </w:pPr>
            <w:r w:rsidRPr="00940D11">
              <w:rPr>
                <w:sz w:val="20"/>
                <w:szCs w:val="20"/>
              </w:rPr>
              <w:t>-</w:t>
            </w:r>
          </w:p>
        </w:tc>
        <w:tc>
          <w:tcPr>
            <w:tcW w:w="1276" w:type="dxa"/>
            <w:shd w:val="clear" w:color="auto" w:fill="auto"/>
            <w:vAlign w:val="center"/>
          </w:tcPr>
          <w:p w14:paraId="31FB5268" w14:textId="77777777" w:rsidR="00E8511D" w:rsidRPr="00940D11" w:rsidRDefault="00E8511D" w:rsidP="009461D6">
            <w:pPr>
              <w:pStyle w:val="ConsPlusNormal"/>
              <w:jc w:val="center"/>
              <w:rPr>
                <w:sz w:val="20"/>
                <w:szCs w:val="20"/>
              </w:rPr>
            </w:pPr>
            <w:r w:rsidRPr="00940D11">
              <w:rPr>
                <w:sz w:val="20"/>
                <w:szCs w:val="20"/>
              </w:rPr>
              <w:t>-</w:t>
            </w:r>
          </w:p>
        </w:tc>
        <w:tc>
          <w:tcPr>
            <w:tcW w:w="1474" w:type="dxa"/>
            <w:shd w:val="clear" w:color="auto" w:fill="auto"/>
            <w:vAlign w:val="center"/>
          </w:tcPr>
          <w:p w14:paraId="11952E9C" w14:textId="77777777" w:rsidR="00E8511D" w:rsidRPr="00940D11" w:rsidRDefault="00E8511D" w:rsidP="009461D6">
            <w:pPr>
              <w:pStyle w:val="ConsPlusNormal"/>
              <w:jc w:val="center"/>
              <w:rPr>
                <w:sz w:val="20"/>
                <w:szCs w:val="20"/>
              </w:rPr>
            </w:pPr>
            <w:r w:rsidRPr="00940D11">
              <w:rPr>
                <w:sz w:val="20"/>
                <w:szCs w:val="20"/>
              </w:rPr>
              <w:t>263</w:t>
            </w:r>
          </w:p>
        </w:tc>
        <w:tc>
          <w:tcPr>
            <w:tcW w:w="3132" w:type="dxa"/>
            <w:vMerge/>
            <w:shd w:val="clear" w:color="auto" w:fill="auto"/>
            <w:vAlign w:val="center"/>
          </w:tcPr>
          <w:p w14:paraId="2329CD72" w14:textId="77777777" w:rsidR="00E8511D" w:rsidRPr="00940D11" w:rsidRDefault="00E8511D" w:rsidP="00F46770">
            <w:pPr>
              <w:pStyle w:val="ConsPlusNormal"/>
              <w:rPr>
                <w:sz w:val="20"/>
                <w:szCs w:val="20"/>
              </w:rPr>
            </w:pPr>
          </w:p>
        </w:tc>
      </w:tr>
      <w:tr w:rsidR="00722AFF" w:rsidRPr="00DB3997" w14:paraId="3B2E82E5" w14:textId="77777777" w:rsidTr="009402B3">
        <w:trPr>
          <w:trHeight w:val="290"/>
          <w:jc w:val="center"/>
        </w:trPr>
        <w:tc>
          <w:tcPr>
            <w:tcW w:w="684" w:type="dxa"/>
            <w:vMerge w:val="restart"/>
            <w:vAlign w:val="center"/>
          </w:tcPr>
          <w:p w14:paraId="505685E6" w14:textId="77777777" w:rsidR="00722AFF" w:rsidRPr="00940D11" w:rsidRDefault="00722AFF" w:rsidP="00722AFF">
            <w:pPr>
              <w:pStyle w:val="ConsPlusNormal"/>
              <w:widowControl w:val="0"/>
              <w:numPr>
                <w:ilvl w:val="0"/>
                <w:numId w:val="24"/>
              </w:numPr>
              <w:adjustRightInd/>
              <w:rPr>
                <w:sz w:val="20"/>
                <w:szCs w:val="20"/>
              </w:rPr>
            </w:pPr>
          </w:p>
        </w:tc>
        <w:tc>
          <w:tcPr>
            <w:tcW w:w="851" w:type="dxa"/>
            <w:vMerge w:val="restart"/>
            <w:shd w:val="clear" w:color="auto" w:fill="auto"/>
            <w:vAlign w:val="center"/>
          </w:tcPr>
          <w:p w14:paraId="225BA744" w14:textId="77777777" w:rsidR="00722AFF" w:rsidRPr="00940D11" w:rsidRDefault="00722AFF" w:rsidP="00722AFF">
            <w:pPr>
              <w:pStyle w:val="ConsPlusNormal"/>
              <w:rPr>
                <w:sz w:val="20"/>
                <w:szCs w:val="20"/>
              </w:rPr>
            </w:pPr>
            <w:r>
              <w:rPr>
                <w:sz w:val="20"/>
                <w:szCs w:val="20"/>
              </w:rPr>
              <w:t>2036</w:t>
            </w:r>
          </w:p>
        </w:tc>
        <w:tc>
          <w:tcPr>
            <w:tcW w:w="1266" w:type="dxa"/>
            <w:vMerge w:val="restart"/>
            <w:shd w:val="clear" w:color="auto" w:fill="auto"/>
            <w:vAlign w:val="center"/>
          </w:tcPr>
          <w:p w14:paraId="312CA5F5" w14:textId="77777777" w:rsidR="00722AFF" w:rsidRPr="00940D11" w:rsidRDefault="00722AFF" w:rsidP="00722AFF">
            <w:pPr>
              <w:pStyle w:val="ConsPlusNormal"/>
              <w:rPr>
                <w:sz w:val="20"/>
                <w:szCs w:val="20"/>
              </w:rPr>
            </w:pPr>
            <w:r>
              <w:rPr>
                <w:sz w:val="20"/>
                <w:szCs w:val="20"/>
              </w:rPr>
              <w:t>Первая очередь</w:t>
            </w:r>
          </w:p>
        </w:tc>
        <w:tc>
          <w:tcPr>
            <w:tcW w:w="3005" w:type="dxa"/>
            <w:shd w:val="clear" w:color="auto" w:fill="auto"/>
            <w:vAlign w:val="center"/>
          </w:tcPr>
          <w:p w14:paraId="18E78212" w14:textId="77777777" w:rsidR="00722AFF" w:rsidRPr="00940D11" w:rsidRDefault="00722AFF" w:rsidP="00722AFF">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475ACC2" w14:textId="77777777" w:rsidR="00722AFF" w:rsidRPr="00940D11" w:rsidRDefault="00722AFF" w:rsidP="00722AFF">
            <w:pPr>
              <w:pStyle w:val="ConsPlusNormal"/>
              <w:ind w:left="-57" w:right="-57"/>
              <w:jc w:val="center"/>
              <w:rPr>
                <w:sz w:val="20"/>
                <w:szCs w:val="20"/>
              </w:rPr>
            </w:pPr>
            <w:r>
              <w:rPr>
                <w:sz w:val="20"/>
                <w:szCs w:val="20"/>
              </w:rPr>
              <w:t>Мест</w:t>
            </w:r>
          </w:p>
        </w:tc>
        <w:tc>
          <w:tcPr>
            <w:tcW w:w="1321" w:type="dxa"/>
            <w:shd w:val="clear" w:color="auto" w:fill="auto"/>
            <w:vAlign w:val="center"/>
          </w:tcPr>
          <w:p w14:paraId="31713524" w14:textId="77777777" w:rsidR="00722AFF" w:rsidRPr="00940D11" w:rsidRDefault="00722AFF" w:rsidP="00722AFF">
            <w:pPr>
              <w:pStyle w:val="ConsPlusNormal"/>
              <w:jc w:val="center"/>
              <w:rPr>
                <w:sz w:val="20"/>
                <w:szCs w:val="20"/>
              </w:rPr>
            </w:pPr>
            <w:r>
              <w:rPr>
                <w:sz w:val="20"/>
                <w:szCs w:val="20"/>
              </w:rPr>
              <w:t>-</w:t>
            </w:r>
          </w:p>
        </w:tc>
        <w:tc>
          <w:tcPr>
            <w:tcW w:w="1230" w:type="dxa"/>
            <w:shd w:val="clear" w:color="auto" w:fill="auto"/>
            <w:vAlign w:val="center"/>
          </w:tcPr>
          <w:p w14:paraId="5F10756D" w14:textId="77777777" w:rsidR="00722AFF" w:rsidRPr="00940D11" w:rsidRDefault="00722AFF" w:rsidP="00722AFF">
            <w:pPr>
              <w:pStyle w:val="ConsPlusNormal"/>
              <w:jc w:val="center"/>
              <w:rPr>
                <w:sz w:val="20"/>
                <w:szCs w:val="20"/>
              </w:rPr>
            </w:pPr>
            <w:r>
              <w:rPr>
                <w:sz w:val="20"/>
                <w:szCs w:val="20"/>
              </w:rPr>
              <w:t>-</w:t>
            </w:r>
          </w:p>
        </w:tc>
        <w:tc>
          <w:tcPr>
            <w:tcW w:w="1276" w:type="dxa"/>
            <w:shd w:val="clear" w:color="auto" w:fill="auto"/>
            <w:vAlign w:val="center"/>
          </w:tcPr>
          <w:p w14:paraId="1575BE27" w14:textId="77777777" w:rsidR="00722AFF" w:rsidRPr="00940D11" w:rsidRDefault="00722AFF" w:rsidP="00722AFF">
            <w:pPr>
              <w:pStyle w:val="ConsPlusNormal"/>
              <w:jc w:val="center"/>
              <w:rPr>
                <w:sz w:val="20"/>
                <w:szCs w:val="20"/>
              </w:rPr>
            </w:pPr>
            <w:r>
              <w:rPr>
                <w:sz w:val="20"/>
                <w:szCs w:val="20"/>
              </w:rPr>
              <w:t>280</w:t>
            </w:r>
          </w:p>
        </w:tc>
        <w:tc>
          <w:tcPr>
            <w:tcW w:w="1474" w:type="dxa"/>
            <w:shd w:val="clear" w:color="auto" w:fill="auto"/>
            <w:vAlign w:val="center"/>
          </w:tcPr>
          <w:p w14:paraId="610C92B1" w14:textId="77777777" w:rsidR="00722AFF" w:rsidRPr="00940D11" w:rsidRDefault="00722AFF" w:rsidP="00722AFF">
            <w:pPr>
              <w:pStyle w:val="ConsPlusNormal"/>
              <w:jc w:val="center"/>
              <w:rPr>
                <w:sz w:val="20"/>
                <w:szCs w:val="20"/>
              </w:rPr>
            </w:pPr>
            <w:r>
              <w:rPr>
                <w:sz w:val="20"/>
                <w:szCs w:val="20"/>
              </w:rPr>
              <w:t>-</w:t>
            </w:r>
          </w:p>
        </w:tc>
        <w:tc>
          <w:tcPr>
            <w:tcW w:w="3132" w:type="dxa"/>
            <w:vMerge w:val="restart"/>
            <w:shd w:val="clear" w:color="auto" w:fill="auto"/>
            <w:vAlign w:val="center"/>
          </w:tcPr>
          <w:p w14:paraId="3A6476CE" w14:textId="77777777" w:rsidR="00722AFF" w:rsidRPr="00940D11" w:rsidRDefault="00722AFF" w:rsidP="00722AFF">
            <w:pPr>
              <w:pStyle w:val="ConsPlusNormal"/>
              <w:rPr>
                <w:sz w:val="20"/>
                <w:szCs w:val="20"/>
              </w:rPr>
            </w:pPr>
            <w:r w:rsidRPr="00722AFF">
              <w:rPr>
                <w:sz w:val="20"/>
                <w:szCs w:val="20"/>
              </w:rPr>
              <w:t>МП «Развитие образования»</w:t>
            </w:r>
          </w:p>
        </w:tc>
      </w:tr>
      <w:tr w:rsidR="00722AFF" w:rsidRPr="00DB3997" w14:paraId="0A9324FE" w14:textId="77777777" w:rsidTr="009402B3">
        <w:trPr>
          <w:trHeight w:val="290"/>
          <w:jc w:val="center"/>
        </w:trPr>
        <w:tc>
          <w:tcPr>
            <w:tcW w:w="684" w:type="dxa"/>
            <w:vMerge/>
            <w:vAlign w:val="center"/>
          </w:tcPr>
          <w:p w14:paraId="02605EAA" w14:textId="77777777" w:rsidR="00722AFF" w:rsidRPr="00940D11" w:rsidRDefault="00722AFF" w:rsidP="00722AFF">
            <w:pPr>
              <w:pStyle w:val="ConsPlusNormal"/>
              <w:widowControl w:val="0"/>
              <w:numPr>
                <w:ilvl w:val="0"/>
                <w:numId w:val="24"/>
              </w:numPr>
              <w:adjustRightInd/>
              <w:rPr>
                <w:sz w:val="20"/>
                <w:szCs w:val="20"/>
              </w:rPr>
            </w:pPr>
          </w:p>
        </w:tc>
        <w:tc>
          <w:tcPr>
            <w:tcW w:w="851" w:type="dxa"/>
            <w:vMerge/>
            <w:vAlign w:val="center"/>
          </w:tcPr>
          <w:p w14:paraId="461C6092" w14:textId="77777777" w:rsidR="00722AFF" w:rsidRDefault="00722AFF" w:rsidP="00722AFF">
            <w:pPr>
              <w:pStyle w:val="ConsPlusNormal"/>
              <w:rPr>
                <w:sz w:val="20"/>
                <w:szCs w:val="20"/>
              </w:rPr>
            </w:pPr>
          </w:p>
        </w:tc>
        <w:tc>
          <w:tcPr>
            <w:tcW w:w="1266" w:type="dxa"/>
            <w:vMerge/>
            <w:vAlign w:val="center"/>
          </w:tcPr>
          <w:p w14:paraId="49B19F73" w14:textId="77777777" w:rsidR="00722AFF" w:rsidRDefault="00722AFF" w:rsidP="00722AFF">
            <w:pPr>
              <w:pStyle w:val="ConsPlusNormal"/>
              <w:rPr>
                <w:sz w:val="20"/>
                <w:szCs w:val="20"/>
              </w:rPr>
            </w:pPr>
          </w:p>
        </w:tc>
        <w:tc>
          <w:tcPr>
            <w:tcW w:w="3005" w:type="dxa"/>
            <w:shd w:val="clear" w:color="auto" w:fill="auto"/>
            <w:vAlign w:val="center"/>
          </w:tcPr>
          <w:p w14:paraId="3E3EEA86" w14:textId="77777777" w:rsidR="00722AFF" w:rsidRPr="00940D11" w:rsidRDefault="00722AFF" w:rsidP="00722AFF">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EB7F82A" w14:textId="77777777" w:rsidR="00722AFF" w:rsidRPr="00940D11" w:rsidRDefault="00722AFF" w:rsidP="00722AFF">
            <w:pPr>
              <w:pStyle w:val="ConsPlusNormal"/>
              <w:ind w:left="-57" w:right="-57"/>
              <w:jc w:val="center"/>
              <w:rPr>
                <w:sz w:val="20"/>
                <w:szCs w:val="20"/>
              </w:rPr>
            </w:pPr>
            <w:r>
              <w:rPr>
                <w:sz w:val="20"/>
                <w:szCs w:val="20"/>
              </w:rPr>
              <w:t>Мест</w:t>
            </w:r>
          </w:p>
        </w:tc>
        <w:tc>
          <w:tcPr>
            <w:tcW w:w="1321" w:type="dxa"/>
            <w:shd w:val="clear" w:color="auto" w:fill="auto"/>
            <w:vAlign w:val="center"/>
          </w:tcPr>
          <w:p w14:paraId="42B822CC" w14:textId="77777777" w:rsidR="00722AFF" w:rsidRPr="00940D11" w:rsidRDefault="00722AFF" w:rsidP="00722AFF">
            <w:pPr>
              <w:pStyle w:val="ConsPlusNormal"/>
              <w:jc w:val="center"/>
              <w:rPr>
                <w:sz w:val="20"/>
                <w:szCs w:val="20"/>
              </w:rPr>
            </w:pPr>
            <w:r>
              <w:rPr>
                <w:sz w:val="20"/>
                <w:szCs w:val="20"/>
              </w:rPr>
              <w:t>-</w:t>
            </w:r>
          </w:p>
        </w:tc>
        <w:tc>
          <w:tcPr>
            <w:tcW w:w="1230" w:type="dxa"/>
            <w:shd w:val="clear" w:color="auto" w:fill="auto"/>
            <w:vAlign w:val="center"/>
          </w:tcPr>
          <w:p w14:paraId="2D1BC726" w14:textId="77777777" w:rsidR="00722AFF" w:rsidRPr="00940D11" w:rsidRDefault="00722AFF" w:rsidP="00722AFF">
            <w:pPr>
              <w:pStyle w:val="ConsPlusNormal"/>
              <w:jc w:val="center"/>
              <w:rPr>
                <w:sz w:val="20"/>
                <w:szCs w:val="20"/>
              </w:rPr>
            </w:pPr>
            <w:r>
              <w:rPr>
                <w:sz w:val="20"/>
                <w:szCs w:val="20"/>
              </w:rPr>
              <w:t>-</w:t>
            </w:r>
          </w:p>
        </w:tc>
        <w:tc>
          <w:tcPr>
            <w:tcW w:w="1276" w:type="dxa"/>
            <w:shd w:val="clear" w:color="auto" w:fill="auto"/>
            <w:vAlign w:val="center"/>
          </w:tcPr>
          <w:p w14:paraId="1DB3CAE2" w14:textId="77777777" w:rsidR="00722AFF" w:rsidRPr="00940D11" w:rsidRDefault="00722AFF" w:rsidP="00722AFF">
            <w:pPr>
              <w:pStyle w:val="ConsPlusNormal"/>
              <w:jc w:val="center"/>
              <w:rPr>
                <w:sz w:val="20"/>
                <w:szCs w:val="20"/>
              </w:rPr>
            </w:pPr>
            <w:r>
              <w:rPr>
                <w:sz w:val="20"/>
                <w:szCs w:val="20"/>
              </w:rPr>
              <w:t>1224</w:t>
            </w:r>
          </w:p>
        </w:tc>
        <w:tc>
          <w:tcPr>
            <w:tcW w:w="1474" w:type="dxa"/>
            <w:shd w:val="clear" w:color="auto" w:fill="auto"/>
            <w:vAlign w:val="center"/>
          </w:tcPr>
          <w:p w14:paraId="157AFDEC" w14:textId="77777777" w:rsidR="00722AFF" w:rsidRPr="00940D11" w:rsidRDefault="00722AFF" w:rsidP="00722AFF">
            <w:pPr>
              <w:pStyle w:val="ConsPlusNormal"/>
              <w:jc w:val="center"/>
              <w:rPr>
                <w:sz w:val="20"/>
                <w:szCs w:val="20"/>
              </w:rPr>
            </w:pPr>
            <w:r>
              <w:rPr>
                <w:sz w:val="20"/>
                <w:szCs w:val="20"/>
              </w:rPr>
              <w:t>-</w:t>
            </w:r>
          </w:p>
        </w:tc>
        <w:tc>
          <w:tcPr>
            <w:tcW w:w="3132" w:type="dxa"/>
            <w:vMerge/>
            <w:shd w:val="clear" w:color="auto" w:fill="D6E3BC" w:themeFill="accent3" w:themeFillTint="66"/>
            <w:vAlign w:val="center"/>
          </w:tcPr>
          <w:p w14:paraId="2A6BF498" w14:textId="77777777" w:rsidR="00722AFF" w:rsidRPr="00940D11" w:rsidRDefault="00722AFF" w:rsidP="00722AFF">
            <w:pPr>
              <w:pStyle w:val="ConsPlusNormal"/>
              <w:rPr>
                <w:sz w:val="20"/>
                <w:szCs w:val="20"/>
              </w:rPr>
            </w:pPr>
          </w:p>
        </w:tc>
      </w:tr>
      <w:tr w:rsidR="00E8511D" w:rsidRPr="00DB3997" w14:paraId="01E2BBF2" w14:textId="77777777" w:rsidTr="00036F78">
        <w:trPr>
          <w:trHeight w:val="20"/>
          <w:jc w:val="center"/>
        </w:trPr>
        <w:tc>
          <w:tcPr>
            <w:tcW w:w="684" w:type="dxa"/>
            <w:vMerge w:val="restart"/>
            <w:vAlign w:val="center"/>
          </w:tcPr>
          <w:p w14:paraId="49FED9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0E9CF72" w14:textId="77777777" w:rsidR="00E8511D" w:rsidRPr="00940D11" w:rsidRDefault="00E8511D" w:rsidP="00F46770">
            <w:pPr>
              <w:pStyle w:val="ConsPlusNormal"/>
              <w:rPr>
                <w:sz w:val="20"/>
                <w:szCs w:val="20"/>
              </w:rPr>
            </w:pPr>
            <w:r w:rsidRPr="00940D11">
              <w:rPr>
                <w:sz w:val="20"/>
                <w:szCs w:val="20"/>
              </w:rPr>
              <w:t>2039</w:t>
            </w:r>
          </w:p>
        </w:tc>
        <w:tc>
          <w:tcPr>
            <w:tcW w:w="1266" w:type="dxa"/>
            <w:vMerge w:val="restart"/>
            <w:vAlign w:val="center"/>
          </w:tcPr>
          <w:p w14:paraId="34C8361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FD0A70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2A40BF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A6AB4C0" w14:textId="77777777" w:rsidR="00E8511D" w:rsidRPr="00940D11" w:rsidRDefault="00E8511D" w:rsidP="009461D6">
            <w:pPr>
              <w:pStyle w:val="ConsPlusNormal"/>
              <w:jc w:val="center"/>
              <w:rPr>
                <w:sz w:val="20"/>
                <w:szCs w:val="20"/>
              </w:rPr>
            </w:pPr>
            <w:r w:rsidRPr="00940D11">
              <w:rPr>
                <w:sz w:val="20"/>
                <w:szCs w:val="20"/>
              </w:rPr>
              <w:t>-</w:t>
            </w:r>
          </w:p>
        </w:tc>
        <w:tc>
          <w:tcPr>
            <w:tcW w:w="1230" w:type="dxa"/>
            <w:vAlign w:val="center"/>
          </w:tcPr>
          <w:p w14:paraId="1AA51D4B"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4B61942C"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797E3239" w14:textId="77777777" w:rsidR="00E8511D" w:rsidRPr="00940D11" w:rsidRDefault="00E8511D" w:rsidP="009461D6">
            <w:pPr>
              <w:pStyle w:val="ConsPlusNormal"/>
              <w:jc w:val="center"/>
              <w:rPr>
                <w:sz w:val="20"/>
                <w:szCs w:val="20"/>
              </w:rPr>
            </w:pPr>
            <w:r w:rsidRPr="00940D11">
              <w:rPr>
                <w:sz w:val="20"/>
                <w:szCs w:val="20"/>
              </w:rPr>
              <w:t>-</w:t>
            </w:r>
          </w:p>
        </w:tc>
        <w:tc>
          <w:tcPr>
            <w:tcW w:w="3132" w:type="dxa"/>
            <w:vMerge w:val="restart"/>
            <w:vAlign w:val="center"/>
          </w:tcPr>
          <w:p w14:paraId="7959B787" w14:textId="77777777" w:rsidR="00E8511D" w:rsidRPr="00940D11" w:rsidRDefault="00E8511D" w:rsidP="00F46770">
            <w:pPr>
              <w:pStyle w:val="ConsPlusNormal"/>
              <w:rPr>
                <w:sz w:val="20"/>
                <w:szCs w:val="20"/>
              </w:rPr>
            </w:pPr>
            <w:r w:rsidRPr="00940D11">
              <w:rPr>
                <w:sz w:val="20"/>
                <w:szCs w:val="20"/>
              </w:rPr>
              <w:t>-</w:t>
            </w:r>
          </w:p>
        </w:tc>
      </w:tr>
      <w:tr w:rsidR="00E8511D" w:rsidRPr="00DB3997" w14:paraId="47EEDE4E" w14:textId="77777777" w:rsidTr="00036F78">
        <w:trPr>
          <w:trHeight w:val="20"/>
          <w:jc w:val="center"/>
        </w:trPr>
        <w:tc>
          <w:tcPr>
            <w:tcW w:w="684" w:type="dxa"/>
            <w:vMerge/>
          </w:tcPr>
          <w:p w14:paraId="7250D6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4D76E7" w14:textId="77777777" w:rsidR="00E8511D" w:rsidRPr="00940D11" w:rsidRDefault="00E8511D" w:rsidP="00F46770">
            <w:pPr>
              <w:pStyle w:val="ConsPlusNormal"/>
              <w:rPr>
                <w:sz w:val="20"/>
                <w:szCs w:val="20"/>
              </w:rPr>
            </w:pPr>
          </w:p>
        </w:tc>
        <w:tc>
          <w:tcPr>
            <w:tcW w:w="1266" w:type="dxa"/>
            <w:vMerge/>
          </w:tcPr>
          <w:p w14:paraId="10D75336" w14:textId="77777777" w:rsidR="00E8511D" w:rsidRPr="00940D11" w:rsidRDefault="00E8511D" w:rsidP="00F46770">
            <w:pPr>
              <w:pStyle w:val="ConsPlusNormal"/>
              <w:rPr>
                <w:sz w:val="20"/>
                <w:szCs w:val="20"/>
              </w:rPr>
            </w:pPr>
          </w:p>
        </w:tc>
        <w:tc>
          <w:tcPr>
            <w:tcW w:w="3005" w:type="dxa"/>
            <w:vAlign w:val="center"/>
          </w:tcPr>
          <w:p w14:paraId="2FA0098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99B0BE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C24D17F" w14:textId="77777777" w:rsidR="00E8511D" w:rsidRPr="00940D11" w:rsidRDefault="00E8511D" w:rsidP="009461D6">
            <w:pPr>
              <w:pStyle w:val="ConsPlusNormal"/>
              <w:jc w:val="center"/>
              <w:rPr>
                <w:sz w:val="20"/>
                <w:szCs w:val="20"/>
              </w:rPr>
            </w:pPr>
            <w:r w:rsidRPr="00940D11">
              <w:rPr>
                <w:sz w:val="20"/>
                <w:szCs w:val="20"/>
              </w:rPr>
              <w:t>1</w:t>
            </w:r>
          </w:p>
        </w:tc>
        <w:tc>
          <w:tcPr>
            <w:tcW w:w="1230" w:type="dxa"/>
            <w:vAlign w:val="center"/>
          </w:tcPr>
          <w:p w14:paraId="6B85C588"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05F7EECB"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139082F1" w14:textId="77777777" w:rsidR="00E8511D" w:rsidRPr="00940D11" w:rsidRDefault="00E8511D" w:rsidP="009461D6">
            <w:pPr>
              <w:pStyle w:val="ConsPlusNormal"/>
              <w:jc w:val="center"/>
              <w:rPr>
                <w:sz w:val="20"/>
                <w:szCs w:val="20"/>
              </w:rPr>
            </w:pPr>
            <w:r w:rsidRPr="00940D11">
              <w:rPr>
                <w:sz w:val="20"/>
                <w:szCs w:val="20"/>
              </w:rPr>
              <w:t>1</w:t>
            </w:r>
          </w:p>
        </w:tc>
        <w:tc>
          <w:tcPr>
            <w:tcW w:w="3132" w:type="dxa"/>
            <w:vMerge/>
          </w:tcPr>
          <w:p w14:paraId="29FC1CF0" w14:textId="77777777" w:rsidR="00E8511D" w:rsidRPr="00940D11" w:rsidRDefault="00E8511D" w:rsidP="00F46770">
            <w:pPr>
              <w:pStyle w:val="ConsPlusNormal"/>
              <w:rPr>
                <w:sz w:val="20"/>
                <w:szCs w:val="20"/>
              </w:rPr>
            </w:pPr>
          </w:p>
        </w:tc>
      </w:tr>
      <w:tr w:rsidR="00E8511D" w:rsidRPr="00DB3997" w14:paraId="1E46282D" w14:textId="77777777" w:rsidTr="00036F78">
        <w:trPr>
          <w:trHeight w:val="20"/>
          <w:jc w:val="center"/>
        </w:trPr>
        <w:tc>
          <w:tcPr>
            <w:tcW w:w="684" w:type="dxa"/>
            <w:vMerge/>
          </w:tcPr>
          <w:p w14:paraId="31D33C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BACB34" w14:textId="77777777" w:rsidR="00E8511D" w:rsidRPr="00940D11" w:rsidRDefault="00E8511D" w:rsidP="00F46770">
            <w:pPr>
              <w:pStyle w:val="ConsPlusNormal"/>
              <w:rPr>
                <w:sz w:val="20"/>
                <w:szCs w:val="20"/>
              </w:rPr>
            </w:pPr>
          </w:p>
        </w:tc>
        <w:tc>
          <w:tcPr>
            <w:tcW w:w="1266" w:type="dxa"/>
            <w:vMerge/>
          </w:tcPr>
          <w:p w14:paraId="0C12319B" w14:textId="77777777" w:rsidR="00E8511D" w:rsidRPr="00940D11" w:rsidRDefault="00E8511D" w:rsidP="00F46770">
            <w:pPr>
              <w:pStyle w:val="ConsPlusNormal"/>
              <w:rPr>
                <w:sz w:val="20"/>
                <w:szCs w:val="20"/>
              </w:rPr>
            </w:pPr>
          </w:p>
        </w:tc>
        <w:tc>
          <w:tcPr>
            <w:tcW w:w="3005" w:type="dxa"/>
            <w:vAlign w:val="center"/>
          </w:tcPr>
          <w:p w14:paraId="3105C52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56830D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926AE9A" w14:textId="77777777" w:rsidR="00E8511D" w:rsidRPr="00940D11" w:rsidRDefault="00E8511D" w:rsidP="009461D6">
            <w:pPr>
              <w:pStyle w:val="ConsPlusNormal"/>
              <w:jc w:val="center"/>
              <w:rPr>
                <w:sz w:val="20"/>
                <w:szCs w:val="20"/>
              </w:rPr>
            </w:pPr>
            <w:r w:rsidRPr="00940D11">
              <w:rPr>
                <w:sz w:val="20"/>
                <w:szCs w:val="20"/>
              </w:rPr>
              <w:t>-</w:t>
            </w:r>
          </w:p>
        </w:tc>
        <w:tc>
          <w:tcPr>
            <w:tcW w:w="1230" w:type="dxa"/>
            <w:vAlign w:val="center"/>
          </w:tcPr>
          <w:p w14:paraId="6C052581"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1C7CC4B8"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79938E3F" w14:textId="77777777" w:rsidR="00E8511D" w:rsidRPr="00940D11" w:rsidRDefault="00E8511D" w:rsidP="009461D6">
            <w:pPr>
              <w:pStyle w:val="ConsPlusNormal"/>
              <w:jc w:val="center"/>
              <w:rPr>
                <w:sz w:val="20"/>
                <w:szCs w:val="20"/>
              </w:rPr>
            </w:pPr>
            <w:r w:rsidRPr="00940D11">
              <w:rPr>
                <w:sz w:val="20"/>
                <w:szCs w:val="20"/>
              </w:rPr>
              <w:t>-</w:t>
            </w:r>
          </w:p>
        </w:tc>
        <w:tc>
          <w:tcPr>
            <w:tcW w:w="3132" w:type="dxa"/>
            <w:vMerge/>
          </w:tcPr>
          <w:p w14:paraId="2CC50B10" w14:textId="77777777" w:rsidR="00E8511D" w:rsidRPr="00940D11" w:rsidRDefault="00E8511D" w:rsidP="00F46770">
            <w:pPr>
              <w:pStyle w:val="ConsPlusNormal"/>
              <w:rPr>
                <w:sz w:val="20"/>
                <w:szCs w:val="20"/>
              </w:rPr>
            </w:pPr>
          </w:p>
        </w:tc>
      </w:tr>
      <w:tr w:rsidR="00E8511D" w:rsidRPr="00DB3997" w14:paraId="78D58B4E" w14:textId="77777777" w:rsidTr="00036F78">
        <w:trPr>
          <w:trHeight w:val="20"/>
          <w:jc w:val="center"/>
        </w:trPr>
        <w:tc>
          <w:tcPr>
            <w:tcW w:w="684" w:type="dxa"/>
            <w:vMerge/>
          </w:tcPr>
          <w:p w14:paraId="048005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51F1CC" w14:textId="77777777" w:rsidR="00E8511D" w:rsidRPr="00940D11" w:rsidRDefault="00E8511D" w:rsidP="00F46770">
            <w:pPr>
              <w:pStyle w:val="ConsPlusNormal"/>
              <w:rPr>
                <w:sz w:val="20"/>
                <w:szCs w:val="20"/>
              </w:rPr>
            </w:pPr>
          </w:p>
        </w:tc>
        <w:tc>
          <w:tcPr>
            <w:tcW w:w="1266" w:type="dxa"/>
            <w:vMerge/>
          </w:tcPr>
          <w:p w14:paraId="68B5F008" w14:textId="77777777" w:rsidR="00E8511D" w:rsidRPr="00940D11" w:rsidRDefault="00E8511D" w:rsidP="00F46770">
            <w:pPr>
              <w:pStyle w:val="ConsPlusNormal"/>
              <w:rPr>
                <w:sz w:val="20"/>
                <w:szCs w:val="20"/>
              </w:rPr>
            </w:pPr>
          </w:p>
        </w:tc>
        <w:tc>
          <w:tcPr>
            <w:tcW w:w="3005" w:type="dxa"/>
            <w:vAlign w:val="center"/>
          </w:tcPr>
          <w:p w14:paraId="26C6435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F1231A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808A838" w14:textId="77777777" w:rsidR="00E8511D" w:rsidRPr="00940D11" w:rsidRDefault="00E8511D" w:rsidP="009461D6">
            <w:pPr>
              <w:pStyle w:val="ConsPlusNormal"/>
              <w:jc w:val="center"/>
              <w:rPr>
                <w:sz w:val="20"/>
                <w:szCs w:val="20"/>
              </w:rPr>
            </w:pPr>
            <w:r w:rsidRPr="00940D11">
              <w:rPr>
                <w:sz w:val="20"/>
                <w:szCs w:val="20"/>
              </w:rPr>
              <w:t>-</w:t>
            </w:r>
          </w:p>
        </w:tc>
        <w:tc>
          <w:tcPr>
            <w:tcW w:w="1230" w:type="dxa"/>
            <w:vAlign w:val="center"/>
          </w:tcPr>
          <w:p w14:paraId="1F2A352D"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3146C81B"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0377759A" w14:textId="77777777" w:rsidR="00E8511D" w:rsidRPr="00940D11" w:rsidRDefault="00E8511D" w:rsidP="009461D6">
            <w:pPr>
              <w:pStyle w:val="ConsPlusNormal"/>
              <w:jc w:val="center"/>
              <w:rPr>
                <w:sz w:val="20"/>
                <w:szCs w:val="20"/>
              </w:rPr>
            </w:pPr>
            <w:r w:rsidRPr="00940D11">
              <w:rPr>
                <w:sz w:val="20"/>
                <w:szCs w:val="20"/>
              </w:rPr>
              <w:t>-</w:t>
            </w:r>
          </w:p>
        </w:tc>
        <w:tc>
          <w:tcPr>
            <w:tcW w:w="3132" w:type="dxa"/>
            <w:vMerge/>
          </w:tcPr>
          <w:p w14:paraId="18E7347E" w14:textId="77777777" w:rsidR="00E8511D" w:rsidRPr="00940D11" w:rsidRDefault="00E8511D" w:rsidP="00F46770">
            <w:pPr>
              <w:pStyle w:val="ConsPlusNormal"/>
              <w:rPr>
                <w:sz w:val="20"/>
                <w:szCs w:val="20"/>
              </w:rPr>
            </w:pPr>
          </w:p>
        </w:tc>
      </w:tr>
      <w:tr w:rsidR="00E8511D" w:rsidRPr="00DB3997" w14:paraId="43F91D6E" w14:textId="77777777" w:rsidTr="00036F78">
        <w:trPr>
          <w:trHeight w:val="20"/>
          <w:jc w:val="center"/>
        </w:trPr>
        <w:tc>
          <w:tcPr>
            <w:tcW w:w="684" w:type="dxa"/>
            <w:vMerge/>
          </w:tcPr>
          <w:p w14:paraId="334E1E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FEAFD9" w14:textId="77777777" w:rsidR="00E8511D" w:rsidRPr="00940D11" w:rsidRDefault="00E8511D" w:rsidP="00F46770">
            <w:pPr>
              <w:pStyle w:val="ConsPlusNormal"/>
              <w:rPr>
                <w:sz w:val="20"/>
                <w:szCs w:val="20"/>
              </w:rPr>
            </w:pPr>
          </w:p>
        </w:tc>
        <w:tc>
          <w:tcPr>
            <w:tcW w:w="1266" w:type="dxa"/>
            <w:vMerge/>
          </w:tcPr>
          <w:p w14:paraId="03ACFA97" w14:textId="77777777" w:rsidR="00E8511D" w:rsidRPr="00940D11" w:rsidRDefault="00E8511D" w:rsidP="00F46770">
            <w:pPr>
              <w:pStyle w:val="ConsPlusNormal"/>
              <w:rPr>
                <w:sz w:val="20"/>
                <w:szCs w:val="20"/>
              </w:rPr>
            </w:pPr>
          </w:p>
        </w:tc>
        <w:tc>
          <w:tcPr>
            <w:tcW w:w="3005" w:type="dxa"/>
            <w:vAlign w:val="center"/>
          </w:tcPr>
          <w:p w14:paraId="1E1635C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51981E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E999C17" w14:textId="77777777" w:rsidR="00E8511D" w:rsidRPr="00940D11" w:rsidRDefault="00E8511D" w:rsidP="009461D6">
            <w:pPr>
              <w:pStyle w:val="ConsPlusNormal"/>
              <w:jc w:val="center"/>
              <w:rPr>
                <w:sz w:val="20"/>
                <w:szCs w:val="20"/>
              </w:rPr>
            </w:pPr>
            <w:r w:rsidRPr="00940D11">
              <w:rPr>
                <w:sz w:val="20"/>
                <w:szCs w:val="20"/>
              </w:rPr>
              <w:t>1</w:t>
            </w:r>
          </w:p>
        </w:tc>
        <w:tc>
          <w:tcPr>
            <w:tcW w:w="1230" w:type="dxa"/>
            <w:vAlign w:val="center"/>
          </w:tcPr>
          <w:p w14:paraId="7605ED07"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5C631B1B"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6113B47F" w14:textId="77777777" w:rsidR="00E8511D" w:rsidRPr="00940D11" w:rsidRDefault="00E8511D" w:rsidP="009461D6">
            <w:pPr>
              <w:pStyle w:val="ConsPlusNormal"/>
              <w:jc w:val="center"/>
              <w:rPr>
                <w:sz w:val="20"/>
                <w:szCs w:val="20"/>
              </w:rPr>
            </w:pPr>
            <w:r w:rsidRPr="00940D11">
              <w:rPr>
                <w:sz w:val="20"/>
                <w:szCs w:val="20"/>
              </w:rPr>
              <w:t>1</w:t>
            </w:r>
          </w:p>
        </w:tc>
        <w:tc>
          <w:tcPr>
            <w:tcW w:w="3132" w:type="dxa"/>
            <w:vMerge/>
          </w:tcPr>
          <w:p w14:paraId="4C00563C" w14:textId="77777777" w:rsidR="00E8511D" w:rsidRPr="00940D11" w:rsidRDefault="00E8511D" w:rsidP="00F46770">
            <w:pPr>
              <w:pStyle w:val="ConsPlusNormal"/>
              <w:rPr>
                <w:sz w:val="20"/>
                <w:szCs w:val="20"/>
              </w:rPr>
            </w:pPr>
          </w:p>
        </w:tc>
      </w:tr>
      <w:tr w:rsidR="00E8511D" w:rsidRPr="00DB3997" w14:paraId="7514F44A" w14:textId="77777777" w:rsidTr="00036F78">
        <w:trPr>
          <w:trHeight w:val="20"/>
          <w:jc w:val="center"/>
        </w:trPr>
        <w:tc>
          <w:tcPr>
            <w:tcW w:w="684" w:type="dxa"/>
            <w:vMerge/>
          </w:tcPr>
          <w:p w14:paraId="46EAD2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97E57C" w14:textId="77777777" w:rsidR="00E8511D" w:rsidRPr="00940D11" w:rsidRDefault="00E8511D" w:rsidP="00F46770">
            <w:pPr>
              <w:pStyle w:val="ConsPlusNormal"/>
              <w:rPr>
                <w:sz w:val="20"/>
                <w:szCs w:val="20"/>
              </w:rPr>
            </w:pPr>
          </w:p>
        </w:tc>
        <w:tc>
          <w:tcPr>
            <w:tcW w:w="1266" w:type="dxa"/>
            <w:vMerge/>
          </w:tcPr>
          <w:p w14:paraId="134B94E0" w14:textId="77777777" w:rsidR="00E8511D" w:rsidRPr="00940D11" w:rsidRDefault="00E8511D" w:rsidP="00F46770">
            <w:pPr>
              <w:pStyle w:val="ConsPlusNormal"/>
              <w:rPr>
                <w:sz w:val="20"/>
                <w:szCs w:val="20"/>
              </w:rPr>
            </w:pPr>
          </w:p>
        </w:tc>
        <w:tc>
          <w:tcPr>
            <w:tcW w:w="3005" w:type="dxa"/>
            <w:vAlign w:val="center"/>
          </w:tcPr>
          <w:p w14:paraId="559B0C2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82DDF2D"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2D7A53A" w14:textId="77777777" w:rsidR="00E8511D" w:rsidRPr="00940D11" w:rsidRDefault="00E8511D" w:rsidP="009461D6">
            <w:pPr>
              <w:pStyle w:val="ConsPlusNormal"/>
              <w:jc w:val="center"/>
              <w:rPr>
                <w:sz w:val="20"/>
                <w:szCs w:val="20"/>
              </w:rPr>
            </w:pPr>
            <w:r w:rsidRPr="00940D11">
              <w:rPr>
                <w:sz w:val="20"/>
                <w:szCs w:val="20"/>
              </w:rPr>
              <w:t>1</w:t>
            </w:r>
          </w:p>
        </w:tc>
        <w:tc>
          <w:tcPr>
            <w:tcW w:w="1230" w:type="dxa"/>
            <w:vAlign w:val="center"/>
          </w:tcPr>
          <w:p w14:paraId="35EA80C8" w14:textId="77777777" w:rsidR="00E8511D" w:rsidRPr="00940D11" w:rsidRDefault="00E8511D" w:rsidP="009461D6">
            <w:pPr>
              <w:pStyle w:val="ConsPlusNormal"/>
              <w:jc w:val="center"/>
              <w:rPr>
                <w:sz w:val="20"/>
                <w:szCs w:val="20"/>
              </w:rPr>
            </w:pPr>
            <w:r w:rsidRPr="00940D11">
              <w:rPr>
                <w:sz w:val="20"/>
                <w:szCs w:val="20"/>
              </w:rPr>
              <w:t>-</w:t>
            </w:r>
          </w:p>
        </w:tc>
        <w:tc>
          <w:tcPr>
            <w:tcW w:w="1276" w:type="dxa"/>
            <w:vAlign w:val="center"/>
          </w:tcPr>
          <w:p w14:paraId="005B42EA" w14:textId="77777777" w:rsidR="00E8511D" w:rsidRPr="00940D11" w:rsidRDefault="00E8511D" w:rsidP="009461D6">
            <w:pPr>
              <w:pStyle w:val="ConsPlusNormal"/>
              <w:jc w:val="center"/>
              <w:rPr>
                <w:sz w:val="20"/>
                <w:szCs w:val="20"/>
              </w:rPr>
            </w:pPr>
            <w:r w:rsidRPr="00940D11">
              <w:rPr>
                <w:sz w:val="20"/>
                <w:szCs w:val="20"/>
              </w:rPr>
              <w:t>-</w:t>
            </w:r>
          </w:p>
        </w:tc>
        <w:tc>
          <w:tcPr>
            <w:tcW w:w="1474" w:type="dxa"/>
            <w:vAlign w:val="center"/>
          </w:tcPr>
          <w:p w14:paraId="4822BEB5" w14:textId="77777777" w:rsidR="00E8511D" w:rsidRPr="00940D11" w:rsidRDefault="00E8511D" w:rsidP="009461D6">
            <w:pPr>
              <w:pStyle w:val="ConsPlusNormal"/>
              <w:jc w:val="center"/>
              <w:rPr>
                <w:sz w:val="20"/>
                <w:szCs w:val="20"/>
              </w:rPr>
            </w:pPr>
            <w:r w:rsidRPr="00940D11">
              <w:rPr>
                <w:sz w:val="20"/>
                <w:szCs w:val="20"/>
              </w:rPr>
              <w:t>1</w:t>
            </w:r>
          </w:p>
        </w:tc>
        <w:tc>
          <w:tcPr>
            <w:tcW w:w="3132" w:type="dxa"/>
            <w:vMerge/>
          </w:tcPr>
          <w:p w14:paraId="77FB0C54" w14:textId="77777777" w:rsidR="00E8511D" w:rsidRPr="00940D11" w:rsidRDefault="00E8511D" w:rsidP="00F46770">
            <w:pPr>
              <w:pStyle w:val="ConsPlusNormal"/>
              <w:rPr>
                <w:sz w:val="20"/>
                <w:szCs w:val="20"/>
              </w:rPr>
            </w:pPr>
          </w:p>
        </w:tc>
      </w:tr>
      <w:tr w:rsidR="00E8511D" w:rsidRPr="00DB3997" w14:paraId="1189C1F5" w14:textId="77777777" w:rsidTr="00036F78">
        <w:trPr>
          <w:trHeight w:val="20"/>
          <w:jc w:val="center"/>
        </w:trPr>
        <w:tc>
          <w:tcPr>
            <w:tcW w:w="684" w:type="dxa"/>
            <w:vMerge/>
          </w:tcPr>
          <w:p w14:paraId="3FECAB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87A71E" w14:textId="77777777" w:rsidR="00E8511D" w:rsidRPr="00940D11" w:rsidRDefault="00E8511D" w:rsidP="00F46770">
            <w:pPr>
              <w:pStyle w:val="ConsPlusNormal"/>
              <w:rPr>
                <w:sz w:val="20"/>
                <w:szCs w:val="20"/>
              </w:rPr>
            </w:pPr>
          </w:p>
        </w:tc>
        <w:tc>
          <w:tcPr>
            <w:tcW w:w="1266" w:type="dxa"/>
            <w:vMerge/>
          </w:tcPr>
          <w:p w14:paraId="70232D52" w14:textId="77777777" w:rsidR="00E8511D" w:rsidRPr="00940D11" w:rsidRDefault="00E8511D" w:rsidP="00F46770">
            <w:pPr>
              <w:pStyle w:val="ConsPlusNormal"/>
              <w:rPr>
                <w:sz w:val="20"/>
                <w:szCs w:val="20"/>
              </w:rPr>
            </w:pPr>
          </w:p>
        </w:tc>
        <w:tc>
          <w:tcPr>
            <w:tcW w:w="3005" w:type="dxa"/>
            <w:vAlign w:val="center"/>
          </w:tcPr>
          <w:p w14:paraId="108E93B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8C5566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5908A7A" w14:textId="77777777" w:rsidR="00E8511D" w:rsidRPr="00940D11" w:rsidRDefault="00E8511D" w:rsidP="00C77950">
            <w:pPr>
              <w:pStyle w:val="ConsPlusNormal"/>
              <w:jc w:val="center"/>
              <w:rPr>
                <w:sz w:val="20"/>
                <w:szCs w:val="20"/>
              </w:rPr>
            </w:pPr>
            <w:r w:rsidRPr="00940D11">
              <w:rPr>
                <w:sz w:val="20"/>
                <w:szCs w:val="20"/>
              </w:rPr>
              <w:t>-</w:t>
            </w:r>
          </w:p>
        </w:tc>
        <w:tc>
          <w:tcPr>
            <w:tcW w:w="1230" w:type="dxa"/>
            <w:vAlign w:val="center"/>
          </w:tcPr>
          <w:p w14:paraId="251D5B17"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723C42FD"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0CE2E89D"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tcPr>
          <w:p w14:paraId="78027685" w14:textId="77777777" w:rsidR="00E8511D" w:rsidRPr="00940D11" w:rsidRDefault="00E8511D" w:rsidP="00F46770">
            <w:pPr>
              <w:pStyle w:val="ConsPlusNormal"/>
              <w:rPr>
                <w:sz w:val="20"/>
                <w:szCs w:val="20"/>
              </w:rPr>
            </w:pPr>
          </w:p>
        </w:tc>
      </w:tr>
      <w:tr w:rsidR="00E8511D" w:rsidRPr="00DB3997" w14:paraId="40ACAB45" w14:textId="77777777" w:rsidTr="00036F78">
        <w:trPr>
          <w:trHeight w:val="20"/>
          <w:jc w:val="center"/>
        </w:trPr>
        <w:tc>
          <w:tcPr>
            <w:tcW w:w="684" w:type="dxa"/>
            <w:vMerge w:val="restart"/>
            <w:shd w:val="clear" w:color="auto" w:fill="auto"/>
            <w:vAlign w:val="center"/>
          </w:tcPr>
          <w:p w14:paraId="6CE28E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A7CBF75" w14:textId="77777777" w:rsidR="00E8511D" w:rsidRPr="00940D11" w:rsidRDefault="00E8511D" w:rsidP="00F46770">
            <w:pPr>
              <w:pStyle w:val="ConsPlusNormal"/>
              <w:rPr>
                <w:sz w:val="20"/>
                <w:szCs w:val="20"/>
              </w:rPr>
            </w:pPr>
            <w:r w:rsidRPr="00940D11">
              <w:rPr>
                <w:sz w:val="20"/>
                <w:szCs w:val="20"/>
              </w:rPr>
              <w:t>2042</w:t>
            </w:r>
          </w:p>
        </w:tc>
        <w:tc>
          <w:tcPr>
            <w:tcW w:w="1266" w:type="dxa"/>
            <w:vMerge w:val="restart"/>
            <w:shd w:val="clear" w:color="auto" w:fill="auto"/>
            <w:vAlign w:val="center"/>
          </w:tcPr>
          <w:p w14:paraId="2EC9C98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E458B6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D01A0D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28461AC" w14:textId="77777777" w:rsidR="00E8511D" w:rsidRPr="00940D11" w:rsidRDefault="00E8511D" w:rsidP="00C77950">
            <w:pPr>
              <w:pStyle w:val="ConsPlusNormal"/>
              <w:jc w:val="center"/>
              <w:rPr>
                <w:sz w:val="20"/>
                <w:szCs w:val="20"/>
              </w:rPr>
            </w:pPr>
            <w:r w:rsidRPr="00940D11">
              <w:rPr>
                <w:sz w:val="20"/>
                <w:szCs w:val="20"/>
              </w:rPr>
              <w:t>386</w:t>
            </w:r>
          </w:p>
        </w:tc>
        <w:tc>
          <w:tcPr>
            <w:tcW w:w="1230" w:type="dxa"/>
            <w:shd w:val="clear" w:color="auto" w:fill="auto"/>
            <w:vAlign w:val="center"/>
          </w:tcPr>
          <w:p w14:paraId="0BA3F035"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2B42EA3C" w14:textId="77777777" w:rsidR="00E8511D" w:rsidRPr="00940D11" w:rsidRDefault="00E8511D" w:rsidP="00C77950">
            <w:pPr>
              <w:pStyle w:val="ConsPlusNormal"/>
              <w:jc w:val="center"/>
              <w:rPr>
                <w:sz w:val="20"/>
                <w:szCs w:val="20"/>
              </w:rPr>
            </w:pPr>
            <w:r w:rsidRPr="00940D11">
              <w:rPr>
                <w:sz w:val="20"/>
                <w:szCs w:val="20"/>
              </w:rPr>
              <w:t>72</w:t>
            </w:r>
          </w:p>
        </w:tc>
        <w:tc>
          <w:tcPr>
            <w:tcW w:w="1474" w:type="dxa"/>
            <w:shd w:val="clear" w:color="auto" w:fill="auto"/>
            <w:vAlign w:val="center"/>
          </w:tcPr>
          <w:p w14:paraId="4120D67D" w14:textId="77777777" w:rsidR="00E8511D" w:rsidRPr="00940D11" w:rsidRDefault="00E8511D" w:rsidP="00C77950">
            <w:pPr>
              <w:pStyle w:val="ConsPlusNormal"/>
              <w:jc w:val="center"/>
              <w:rPr>
                <w:sz w:val="20"/>
                <w:szCs w:val="20"/>
              </w:rPr>
            </w:pPr>
            <w:r w:rsidRPr="00940D11">
              <w:rPr>
                <w:sz w:val="20"/>
                <w:szCs w:val="20"/>
              </w:rPr>
              <w:t>314</w:t>
            </w:r>
          </w:p>
        </w:tc>
        <w:tc>
          <w:tcPr>
            <w:tcW w:w="3132" w:type="dxa"/>
            <w:vMerge w:val="restart"/>
            <w:shd w:val="clear" w:color="auto" w:fill="auto"/>
            <w:vAlign w:val="center"/>
          </w:tcPr>
          <w:p w14:paraId="23D15952" w14:textId="77777777" w:rsidR="00D87927" w:rsidRPr="00940D11" w:rsidRDefault="00D87927" w:rsidP="00D87927">
            <w:pPr>
              <w:pStyle w:val="ConsPlusNormal"/>
              <w:rPr>
                <w:sz w:val="20"/>
                <w:szCs w:val="20"/>
              </w:rPr>
            </w:pPr>
            <w:r w:rsidRPr="00940D11">
              <w:rPr>
                <w:sz w:val="20"/>
                <w:szCs w:val="20"/>
              </w:rPr>
              <w:t xml:space="preserve">Постановление администрации городского округа город Воронеж </w:t>
            </w:r>
            <w:r w:rsidRPr="00940D11">
              <w:rPr>
                <w:sz w:val="20"/>
                <w:szCs w:val="20"/>
              </w:rPr>
              <w:lastRenderedPageBreak/>
              <w:t>от 14.07.2014 № 650</w:t>
            </w:r>
          </w:p>
          <w:p w14:paraId="315C6573"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расположенной в границах улиц: 20-летия Октября, Ворошилова, Депутатская, Моисеева в городском округе город Воронеж»</w:t>
            </w:r>
          </w:p>
        </w:tc>
      </w:tr>
      <w:tr w:rsidR="00E8511D" w:rsidRPr="00DB3997" w14:paraId="2961DCF2" w14:textId="77777777" w:rsidTr="00036F78">
        <w:trPr>
          <w:trHeight w:val="20"/>
          <w:jc w:val="center"/>
        </w:trPr>
        <w:tc>
          <w:tcPr>
            <w:tcW w:w="684" w:type="dxa"/>
            <w:vMerge/>
            <w:shd w:val="clear" w:color="auto" w:fill="auto"/>
          </w:tcPr>
          <w:p w14:paraId="3B333C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79C2AD6" w14:textId="77777777" w:rsidR="00E8511D" w:rsidRPr="00940D11" w:rsidRDefault="00E8511D" w:rsidP="00F46770">
            <w:pPr>
              <w:pStyle w:val="ConsPlusNormal"/>
              <w:rPr>
                <w:sz w:val="20"/>
                <w:szCs w:val="20"/>
              </w:rPr>
            </w:pPr>
          </w:p>
        </w:tc>
        <w:tc>
          <w:tcPr>
            <w:tcW w:w="1266" w:type="dxa"/>
            <w:vMerge/>
            <w:shd w:val="clear" w:color="auto" w:fill="auto"/>
          </w:tcPr>
          <w:p w14:paraId="7D2432AC" w14:textId="77777777" w:rsidR="00E8511D" w:rsidRPr="00940D11" w:rsidRDefault="00E8511D" w:rsidP="00F46770">
            <w:pPr>
              <w:pStyle w:val="ConsPlusNormal"/>
              <w:rPr>
                <w:sz w:val="20"/>
                <w:szCs w:val="20"/>
              </w:rPr>
            </w:pPr>
          </w:p>
        </w:tc>
        <w:tc>
          <w:tcPr>
            <w:tcW w:w="3005" w:type="dxa"/>
            <w:shd w:val="clear" w:color="auto" w:fill="auto"/>
            <w:vAlign w:val="center"/>
          </w:tcPr>
          <w:p w14:paraId="70B8F60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2C2789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998951D" w14:textId="77777777" w:rsidR="00E8511D" w:rsidRPr="00940D11" w:rsidRDefault="00E8511D" w:rsidP="00C77950">
            <w:pPr>
              <w:pStyle w:val="ConsPlusNormal"/>
              <w:jc w:val="center"/>
              <w:rPr>
                <w:sz w:val="20"/>
                <w:szCs w:val="20"/>
              </w:rPr>
            </w:pPr>
            <w:r w:rsidRPr="00940D11">
              <w:rPr>
                <w:sz w:val="20"/>
                <w:szCs w:val="20"/>
              </w:rPr>
              <w:t>836</w:t>
            </w:r>
          </w:p>
        </w:tc>
        <w:tc>
          <w:tcPr>
            <w:tcW w:w="1230" w:type="dxa"/>
            <w:shd w:val="clear" w:color="auto" w:fill="auto"/>
            <w:vAlign w:val="center"/>
          </w:tcPr>
          <w:p w14:paraId="6D9D6116" w14:textId="77777777" w:rsidR="00E8511D" w:rsidRPr="00940D11" w:rsidRDefault="00FA5AE3" w:rsidP="00C77950">
            <w:pPr>
              <w:pStyle w:val="ConsPlusNormal"/>
              <w:jc w:val="center"/>
              <w:rPr>
                <w:sz w:val="20"/>
                <w:szCs w:val="20"/>
              </w:rPr>
            </w:pPr>
            <w:r>
              <w:rPr>
                <w:sz w:val="20"/>
                <w:szCs w:val="20"/>
              </w:rPr>
              <w:t>596</w:t>
            </w:r>
          </w:p>
        </w:tc>
        <w:tc>
          <w:tcPr>
            <w:tcW w:w="1276" w:type="dxa"/>
            <w:shd w:val="clear" w:color="auto" w:fill="auto"/>
            <w:vAlign w:val="center"/>
          </w:tcPr>
          <w:p w14:paraId="49A27AF5"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7953ED7B" w14:textId="77777777" w:rsidR="00E8511D" w:rsidRPr="00940D11" w:rsidRDefault="00FA5AE3" w:rsidP="00C77950">
            <w:pPr>
              <w:pStyle w:val="ConsPlusNormal"/>
              <w:jc w:val="center"/>
              <w:rPr>
                <w:sz w:val="20"/>
                <w:szCs w:val="20"/>
              </w:rPr>
            </w:pPr>
            <w:r>
              <w:rPr>
                <w:sz w:val="20"/>
                <w:szCs w:val="20"/>
              </w:rPr>
              <w:t>240</w:t>
            </w:r>
          </w:p>
        </w:tc>
        <w:tc>
          <w:tcPr>
            <w:tcW w:w="3132" w:type="dxa"/>
            <w:vMerge/>
            <w:shd w:val="clear" w:color="auto" w:fill="auto"/>
          </w:tcPr>
          <w:p w14:paraId="23CA77C7" w14:textId="77777777" w:rsidR="00E8511D" w:rsidRPr="00940D11" w:rsidRDefault="00E8511D" w:rsidP="00F46770">
            <w:pPr>
              <w:pStyle w:val="ConsPlusNormal"/>
              <w:rPr>
                <w:sz w:val="20"/>
                <w:szCs w:val="20"/>
              </w:rPr>
            </w:pPr>
          </w:p>
        </w:tc>
      </w:tr>
      <w:tr w:rsidR="00E8511D" w:rsidRPr="00DB3997" w14:paraId="4FC0712D" w14:textId="77777777" w:rsidTr="00036F78">
        <w:trPr>
          <w:trHeight w:val="20"/>
          <w:jc w:val="center"/>
        </w:trPr>
        <w:tc>
          <w:tcPr>
            <w:tcW w:w="684" w:type="dxa"/>
            <w:vMerge/>
            <w:shd w:val="clear" w:color="auto" w:fill="auto"/>
          </w:tcPr>
          <w:p w14:paraId="2A65E6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24CDF71" w14:textId="77777777" w:rsidR="00E8511D" w:rsidRPr="00940D11" w:rsidRDefault="00E8511D" w:rsidP="00F46770">
            <w:pPr>
              <w:pStyle w:val="ConsPlusNormal"/>
              <w:rPr>
                <w:sz w:val="20"/>
                <w:szCs w:val="20"/>
              </w:rPr>
            </w:pPr>
          </w:p>
        </w:tc>
        <w:tc>
          <w:tcPr>
            <w:tcW w:w="1266" w:type="dxa"/>
            <w:vMerge/>
            <w:shd w:val="clear" w:color="auto" w:fill="auto"/>
          </w:tcPr>
          <w:p w14:paraId="7A24B3AF" w14:textId="77777777" w:rsidR="00E8511D" w:rsidRPr="00940D11" w:rsidRDefault="00E8511D" w:rsidP="00F46770">
            <w:pPr>
              <w:pStyle w:val="ConsPlusNormal"/>
              <w:rPr>
                <w:sz w:val="20"/>
                <w:szCs w:val="20"/>
              </w:rPr>
            </w:pPr>
          </w:p>
        </w:tc>
        <w:tc>
          <w:tcPr>
            <w:tcW w:w="3005" w:type="dxa"/>
            <w:shd w:val="clear" w:color="auto" w:fill="auto"/>
            <w:vAlign w:val="center"/>
          </w:tcPr>
          <w:p w14:paraId="6D0E454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7845C4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BD50582" w14:textId="77777777" w:rsidR="00E8511D" w:rsidRPr="00940D11" w:rsidRDefault="00E8511D" w:rsidP="00C77950">
            <w:pPr>
              <w:pStyle w:val="ConsPlusNormal"/>
              <w:jc w:val="center"/>
              <w:rPr>
                <w:sz w:val="20"/>
                <w:szCs w:val="20"/>
              </w:rPr>
            </w:pPr>
            <w:r w:rsidRPr="00940D11">
              <w:rPr>
                <w:sz w:val="20"/>
                <w:szCs w:val="20"/>
              </w:rPr>
              <w:t>184</w:t>
            </w:r>
          </w:p>
        </w:tc>
        <w:tc>
          <w:tcPr>
            <w:tcW w:w="1230" w:type="dxa"/>
            <w:shd w:val="clear" w:color="auto" w:fill="auto"/>
            <w:vAlign w:val="center"/>
          </w:tcPr>
          <w:p w14:paraId="06410D6B"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08AC7666"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5B46E731" w14:textId="77777777" w:rsidR="00E8511D" w:rsidRPr="00940D11" w:rsidRDefault="00E8511D" w:rsidP="00C77950">
            <w:pPr>
              <w:pStyle w:val="ConsPlusNormal"/>
              <w:jc w:val="center"/>
              <w:rPr>
                <w:sz w:val="20"/>
                <w:szCs w:val="20"/>
              </w:rPr>
            </w:pPr>
            <w:r w:rsidRPr="00940D11">
              <w:rPr>
                <w:sz w:val="20"/>
                <w:szCs w:val="20"/>
              </w:rPr>
              <w:t>184</w:t>
            </w:r>
          </w:p>
        </w:tc>
        <w:tc>
          <w:tcPr>
            <w:tcW w:w="3132" w:type="dxa"/>
            <w:vMerge/>
            <w:shd w:val="clear" w:color="auto" w:fill="auto"/>
          </w:tcPr>
          <w:p w14:paraId="4A202F39" w14:textId="77777777" w:rsidR="00E8511D" w:rsidRPr="00940D11" w:rsidRDefault="00E8511D" w:rsidP="00F46770">
            <w:pPr>
              <w:pStyle w:val="ConsPlusNormal"/>
              <w:rPr>
                <w:sz w:val="20"/>
                <w:szCs w:val="20"/>
              </w:rPr>
            </w:pPr>
          </w:p>
        </w:tc>
      </w:tr>
      <w:tr w:rsidR="00E8511D" w:rsidRPr="00DB3997" w14:paraId="59797E9E" w14:textId="77777777" w:rsidTr="00036F78">
        <w:trPr>
          <w:trHeight w:val="20"/>
          <w:jc w:val="center"/>
        </w:trPr>
        <w:tc>
          <w:tcPr>
            <w:tcW w:w="684" w:type="dxa"/>
            <w:vMerge/>
            <w:shd w:val="clear" w:color="auto" w:fill="auto"/>
          </w:tcPr>
          <w:p w14:paraId="24C2B2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C479D17" w14:textId="77777777" w:rsidR="00E8511D" w:rsidRPr="00940D11" w:rsidRDefault="00E8511D" w:rsidP="00F46770">
            <w:pPr>
              <w:pStyle w:val="ConsPlusNormal"/>
              <w:rPr>
                <w:sz w:val="20"/>
                <w:szCs w:val="20"/>
              </w:rPr>
            </w:pPr>
          </w:p>
        </w:tc>
        <w:tc>
          <w:tcPr>
            <w:tcW w:w="1266" w:type="dxa"/>
            <w:vMerge/>
            <w:shd w:val="clear" w:color="auto" w:fill="auto"/>
          </w:tcPr>
          <w:p w14:paraId="42625019" w14:textId="77777777" w:rsidR="00E8511D" w:rsidRPr="00940D11" w:rsidRDefault="00E8511D" w:rsidP="00F46770">
            <w:pPr>
              <w:pStyle w:val="ConsPlusNormal"/>
              <w:rPr>
                <w:sz w:val="20"/>
                <w:szCs w:val="20"/>
              </w:rPr>
            </w:pPr>
          </w:p>
        </w:tc>
        <w:tc>
          <w:tcPr>
            <w:tcW w:w="3005" w:type="dxa"/>
            <w:shd w:val="clear" w:color="auto" w:fill="auto"/>
            <w:vAlign w:val="center"/>
          </w:tcPr>
          <w:p w14:paraId="50A7B9A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D893A9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2498A7CA" w14:textId="77777777" w:rsidR="00E8511D" w:rsidRPr="00940D11" w:rsidRDefault="00E8511D" w:rsidP="00C77950">
            <w:pPr>
              <w:pStyle w:val="ConsPlusNormal"/>
              <w:jc w:val="center"/>
              <w:rPr>
                <w:sz w:val="20"/>
                <w:szCs w:val="20"/>
              </w:rPr>
            </w:pPr>
            <w:r w:rsidRPr="00940D11">
              <w:rPr>
                <w:sz w:val="20"/>
                <w:szCs w:val="20"/>
              </w:rPr>
              <w:t>1</w:t>
            </w:r>
          </w:p>
        </w:tc>
        <w:tc>
          <w:tcPr>
            <w:tcW w:w="1230" w:type="dxa"/>
            <w:shd w:val="clear" w:color="auto" w:fill="auto"/>
            <w:vAlign w:val="center"/>
          </w:tcPr>
          <w:p w14:paraId="0F69C56E"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67C7C6A7"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761CEF9F" w14:textId="77777777" w:rsidR="00E8511D" w:rsidRPr="00940D11" w:rsidRDefault="00E8511D" w:rsidP="00C77950">
            <w:pPr>
              <w:pStyle w:val="ConsPlusNormal"/>
              <w:jc w:val="center"/>
              <w:rPr>
                <w:sz w:val="20"/>
                <w:szCs w:val="20"/>
              </w:rPr>
            </w:pPr>
            <w:r w:rsidRPr="00940D11">
              <w:rPr>
                <w:sz w:val="20"/>
                <w:szCs w:val="20"/>
              </w:rPr>
              <w:t>1</w:t>
            </w:r>
          </w:p>
        </w:tc>
        <w:tc>
          <w:tcPr>
            <w:tcW w:w="3132" w:type="dxa"/>
            <w:vMerge/>
            <w:shd w:val="clear" w:color="auto" w:fill="auto"/>
          </w:tcPr>
          <w:p w14:paraId="4F21A9BC" w14:textId="77777777" w:rsidR="00E8511D" w:rsidRPr="00940D11" w:rsidRDefault="00E8511D" w:rsidP="00F46770">
            <w:pPr>
              <w:pStyle w:val="ConsPlusNormal"/>
              <w:rPr>
                <w:sz w:val="20"/>
                <w:szCs w:val="20"/>
              </w:rPr>
            </w:pPr>
          </w:p>
        </w:tc>
      </w:tr>
      <w:tr w:rsidR="00E8511D" w:rsidRPr="00DB3997" w14:paraId="2C72D4B7" w14:textId="77777777" w:rsidTr="00036F78">
        <w:trPr>
          <w:trHeight w:val="20"/>
          <w:jc w:val="center"/>
        </w:trPr>
        <w:tc>
          <w:tcPr>
            <w:tcW w:w="684" w:type="dxa"/>
            <w:vMerge/>
            <w:shd w:val="clear" w:color="auto" w:fill="auto"/>
          </w:tcPr>
          <w:p w14:paraId="24FB4D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7E30DED" w14:textId="77777777" w:rsidR="00E8511D" w:rsidRPr="00940D11" w:rsidRDefault="00E8511D" w:rsidP="00F46770">
            <w:pPr>
              <w:pStyle w:val="ConsPlusNormal"/>
              <w:rPr>
                <w:sz w:val="20"/>
                <w:szCs w:val="20"/>
              </w:rPr>
            </w:pPr>
          </w:p>
        </w:tc>
        <w:tc>
          <w:tcPr>
            <w:tcW w:w="1266" w:type="dxa"/>
            <w:vMerge/>
            <w:shd w:val="clear" w:color="auto" w:fill="auto"/>
          </w:tcPr>
          <w:p w14:paraId="3C9A2001" w14:textId="77777777" w:rsidR="00E8511D" w:rsidRPr="00940D11" w:rsidRDefault="00E8511D" w:rsidP="00F46770">
            <w:pPr>
              <w:pStyle w:val="ConsPlusNormal"/>
              <w:rPr>
                <w:sz w:val="20"/>
                <w:szCs w:val="20"/>
              </w:rPr>
            </w:pPr>
          </w:p>
        </w:tc>
        <w:tc>
          <w:tcPr>
            <w:tcW w:w="3005" w:type="dxa"/>
            <w:shd w:val="clear" w:color="auto" w:fill="auto"/>
            <w:vAlign w:val="center"/>
          </w:tcPr>
          <w:p w14:paraId="7FCA973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A17CC1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DFD16FA" w14:textId="77777777" w:rsidR="00E8511D" w:rsidRPr="00940D11" w:rsidRDefault="00E8511D" w:rsidP="00C77950">
            <w:pPr>
              <w:pStyle w:val="ConsPlusNormal"/>
              <w:jc w:val="center"/>
              <w:rPr>
                <w:sz w:val="20"/>
                <w:szCs w:val="20"/>
              </w:rPr>
            </w:pPr>
            <w:r w:rsidRPr="00940D11">
              <w:rPr>
                <w:sz w:val="20"/>
                <w:szCs w:val="20"/>
              </w:rPr>
              <w:t>735</w:t>
            </w:r>
          </w:p>
        </w:tc>
        <w:tc>
          <w:tcPr>
            <w:tcW w:w="1230" w:type="dxa"/>
            <w:shd w:val="clear" w:color="auto" w:fill="auto"/>
            <w:vAlign w:val="center"/>
          </w:tcPr>
          <w:p w14:paraId="11672407" w14:textId="77777777" w:rsidR="00E8511D" w:rsidRPr="00940D11" w:rsidRDefault="00E8511D" w:rsidP="00C77950">
            <w:pPr>
              <w:pStyle w:val="ConsPlusNormal"/>
              <w:jc w:val="center"/>
              <w:rPr>
                <w:sz w:val="20"/>
                <w:szCs w:val="20"/>
              </w:rPr>
            </w:pPr>
            <w:r w:rsidRPr="00940D11">
              <w:rPr>
                <w:sz w:val="20"/>
                <w:szCs w:val="20"/>
              </w:rPr>
              <w:t>н/д</w:t>
            </w:r>
          </w:p>
        </w:tc>
        <w:tc>
          <w:tcPr>
            <w:tcW w:w="1276" w:type="dxa"/>
            <w:shd w:val="clear" w:color="auto" w:fill="auto"/>
            <w:vAlign w:val="center"/>
          </w:tcPr>
          <w:p w14:paraId="3CDDE4A7"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2799B8C8" w14:textId="77777777" w:rsidR="00E8511D" w:rsidRPr="00940D11" w:rsidRDefault="00E8511D" w:rsidP="00C77950">
            <w:pPr>
              <w:pStyle w:val="ConsPlusNormal"/>
              <w:jc w:val="center"/>
              <w:rPr>
                <w:sz w:val="20"/>
                <w:szCs w:val="20"/>
              </w:rPr>
            </w:pPr>
            <w:r w:rsidRPr="00940D11">
              <w:rPr>
                <w:sz w:val="20"/>
                <w:szCs w:val="20"/>
              </w:rPr>
              <w:t>735</w:t>
            </w:r>
          </w:p>
        </w:tc>
        <w:tc>
          <w:tcPr>
            <w:tcW w:w="3132" w:type="dxa"/>
            <w:vMerge/>
            <w:shd w:val="clear" w:color="auto" w:fill="auto"/>
          </w:tcPr>
          <w:p w14:paraId="4F528987" w14:textId="77777777" w:rsidR="00E8511D" w:rsidRPr="00940D11" w:rsidRDefault="00E8511D" w:rsidP="00F46770">
            <w:pPr>
              <w:pStyle w:val="ConsPlusNormal"/>
              <w:rPr>
                <w:sz w:val="20"/>
                <w:szCs w:val="20"/>
              </w:rPr>
            </w:pPr>
          </w:p>
        </w:tc>
      </w:tr>
      <w:tr w:rsidR="00E8511D" w:rsidRPr="00DB3997" w14:paraId="4B5A1C54" w14:textId="77777777" w:rsidTr="00036F78">
        <w:trPr>
          <w:trHeight w:val="20"/>
          <w:jc w:val="center"/>
        </w:trPr>
        <w:tc>
          <w:tcPr>
            <w:tcW w:w="684" w:type="dxa"/>
            <w:vMerge/>
            <w:shd w:val="clear" w:color="auto" w:fill="auto"/>
          </w:tcPr>
          <w:p w14:paraId="4C572D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780EEDD" w14:textId="77777777" w:rsidR="00E8511D" w:rsidRPr="00940D11" w:rsidRDefault="00E8511D" w:rsidP="00F46770">
            <w:pPr>
              <w:pStyle w:val="ConsPlusNormal"/>
              <w:rPr>
                <w:sz w:val="20"/>
                <w:szCs w:val="20"/>
              </w:rPr>
            </w:pPr>
          </w:p>
        </w:tc>
        <w:tc>
          <w:tcPr>
            <w:tcW w:w="1266" w:type="dxa"/>
            <w:vMerge/>
            <w:shd w:val="clear" w:color="auto" w:fill="auto"/>
          </w:tcPr>
          <w:p w14:paraId="38586F06" w14:textId="77777777" w:rsidR="00E8511D" w:rsidRPr="00940D11" w:rsidRDefault="00E8511D" w:rsidP="00F46770">
            <w:pPr>
              <w:pStyle w:val="ConsPlusNormal"/>
              <w:rPr>
                <w:sz w:val="20"/>
                <w:szCs w:val="20"/>
              </w:rPr>
            </w:pPr>
          </w:p>
        </w:tc>
        <w:tc>
          <w:tcPr>
            <w:tcW w:w="3005" w:type="dxa"/>
            <w:shd w:val="clear" w:color="auto" w:fill="auto"/>
            <w:vAlign w:val="center"/>
          </w:tcPr>
          <w:p w14:paraId="33A811B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1BD9AB0"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71E424A8" w14:textId="77777777" w:rsidR="00E8511D" w:rsidRPr="00940D11" w:rsidRDefault="00E8511D" w:rsidP="00C77950">
            <w:pPr>
              <w:pStyle w:val="ConsPlusNormal"/>
              <w:jc w:val="center"/>
              <w:rPr>
                <w:sz w:val="20"/>
                <w:szCs w:val="20"/>
              </w:rPr>
            </w:pPr>
            <w:r w:rsidRPr="00940D11">
              <w:rPr>
                <w:sz w:val="20"/>
                <w:szCs w:val="20"/>
              </w:rPr>
              <w:t>735</w:t>
            </w:r>
          </w:p>
        </w:tc>
        <w:tc>
          <w:tcPr>
            <w:tcW w:w="1230" w:type="dxa"/>
            <w:shd w:val="clear" w:color="auto" w:fill="auto"/>
            <w:vAlign w:val="center"/>
          </w:tcPr>
          <w:p w14:paraId="585F2F40" w14:textId="77777777" w:rsidR="00E8511D" w:rsidRPr="00940D11" w:rsidRDefault="00E8511D" w:rsidP="00C77950">
            <w:pPr>
              <w:pStyle w:val="ConsPlusNormal"/>
              <w:jc w:val="center"/>
              <w:rPr>
                <w:sz w:val="20"/>
                <w:szCs w:val="20"/>
              </w:rPr>
            </w:pPr>
            <w:r w:rsidRPr="00940D11">
              <w:rPr>
                <w:sz w:val="20"/>
                <w:szCs w:val="20"/>
              </w:rPr>
              <w:t>7450</w:t>
            </w:r>
          </w:p>
        </w:tc>
        <w:tc>
          <w:tcPr>
            <w:tcW w:w="1276" w:type="dxa"/>
            <w:shd w:val="clear" w:color="auto" w:fill="auto"/>
            <w:vAlign w:val="center"/>
          </w:tcPr>
          <w:p w14:paraId="56A48B95" w14:textId="77777777" w:rsidR="00E8511D" w:rsidRPr="00940D11" w:rsidRDefault="00E8511D" w:rsidP="00C77950">
            <w:pPr>
              <w:pStyle w:val="ConsPlusNormal"/>
              <w:jc w:val="center"/>
              <w:rPr>
                <w:sz w:val="20"/>
                <w:szCs w:val="20"/>
              </w:rPr>
            </w:pPr>
            <w:r w:rsidRPr="00940D11">
              <w:rPr>
                <w:sz w:val="20"/>
                <w:szCs w:val="20"/>
              </w:rPr>
              <w:t>н/д</w:t>
            </w:r>
          </w:p>
        </w:tc>
        <w:tc>
          <w:tcPr>
            <w:tcW w:w="1474" w:type="dxa"/>
            <w:shd w:val="clear" w:color="auto" w:fill="auto"/>
            <w:vAlign w:val="center"/>
          </w:tcPr>
          <w:p w14:paraId="018BAB19"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662F9AFF" w14:textId="77777777" w:rsidR="00E8511D" w:rsidRPr="00940D11" w:rsidRDefault="00E8511D" w:rsidP="00F46770">
            <w:pPr>
              <w:pStyle w:val="ConsPlusNormal"/>
              <w:rPr>
                <w:sz w:val="20"/>
                <w:szCs w:val="20"/>
              </w:rPr>
            </w:pPr>
          </w:p>
        </w:tc>
      </w:tr>
      <w:tr w:rsidR="00E8511D" w:rsidRPr="00DB3997" w14:paraId="5AA1A574" w14:textId="77777777" w:rsidTr="00036F78">
        <w:trPr>
          <w:trHeight w:val="20"/>
          <w:jc w:val="center"/>
        </w:trPr>
        <w:tc>
          <w:tcPr>
            <w:tcW w:w="684" w:type="dxa"/>
            <w:vMerge/>
            <w:shd w:val="clear" w:color="auto" w:fill="auto"/>
          </w:tcPr>
          <w:p w14:paraId="5AFD92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F71128" w14:textId="77777777" w:rsidR="00E8511D" w:rsidRPr="00940D11" w:rsidRDefault="00E8511D" w:rsidP="00F46770">
            <w:pPr>
              <w:pStyle w:val="ConsPlusNormal"/>
              <w:rPr>
                <w:sz w:val="20"/>
                <w:szCs w:val="20"/>
              </w:rPr>
            </w:pPr>
          </w:p>
        </w:tc>
        <w:tc>
          <w:tcPr>
            <w:tcW w:w="1266" w:type="dxa"/>
            <w:vMerge/>
            <w:shd w:val="clear" w:color="auto" w:fill="auto"/>
          </w:tcPr>
          <w:p w14:paraId="3D59F736" w14:textId="77777777" w:rsidR="00E8511D" w:rsidRPr="00940D11" w:rsidRDefault="00E8511D" w:rsidP="00F46770">
            <w:pPr>
              <w:pStyle w:val="ConsPlusNormal"/>
              <w:rPr>
                <w:sz w:val="20"/>
                <w:szCs w:val="20"/>
              </w:rPr>
            </w:pPr>
          </w:p>
        </w:tc>
        <w:tc>
          <w:tcPr>
            <w:tcW w:w="3005" w:type="dxa"/>
            <w:shd w:val="clear" w:color="auto" w:fill="auto"/>
            <w:vAlign w:val="center"/>
          </w:tcPr>
          <w:p w14:paraId="3F6D97A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A5EBA2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4F175822" w14:textId="77777777" w:rsidR="00E8511D" w:rsidRPr="00940D11" w:rsidRDefault="00E8511D" w:rsidP="00C77950">
            <w:pPr>
              <w:pStyle w:val="ConsPlusNormal"/>
              <w:jc w:val="center"/>
              <w:rPr>
                <w:sz w:val="20"/>
                <w:szCs w:val="20"/>
              </w:rPr>
            </w:pPr>
            <w:r w:rsidRPr="00940D11">
              <w:rPr>
                <w:sz w:val="20"/>
                <w:szCs w:val="20"/>
              </w:rPr>
              <w:t>230</w:t>
            </w:r>
          </w:p>
        </w:tc>
        <w:tc>
          <w:tcPr>
            <w:tcW w:w="1230" w:type="dxa"/>
            <w:shd w:val="clear" w:color="auto" w:fill="auto"/>
            <w:vAlign w:val="center"/>
          </w:tcPr>
          <w:p w14:paraId="4D9CE984"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17B74CA4" w14:textId="77777777" w:rsidR="00E8511D" w:rsidRPr="00940D11" w:rsidRDefault="00E8511D" w:rsidP="00C77950">
            <w:pPr>
              <w:pStyle w:val="ConsPlusNormal"/>
              <w:jc w:val="center"/>
              <w:rPr>
                <w:sz w:val="20"/>
                <w:szCs w:val="20"/>
              </w:rPr>
            </w:pPr>
            <w:r w:rsidRPr="00940D11">
              <w:rPr>
                <w:sz w:val="20"/>
                <w:szCs w:val="20"/>
              </w:rPr>
              <w:t>н/д</w:t>
            </w:r>
          </w:p>
        </w:tc>
        <w:tc>
          <w:tcPr>
            <w:tcW w:w="1474" w:type="dxa"/>
            <w:shd w:val="clear" w:color="auto" w:fill="auto"/>
            <w:vAlign w:val="center"/>
          </w:tcPr>
          <w:p w14:paraId="6E03E154" w14:textId="77777777" w:rsidR="00E8511D" w:rsidRPr="00940D11" w:rsidRDefault="00E8511D" w:rsidP="00C77950">
            <w:pPr>
              <w:pStyle w:val="ConsPlusNormal"/>
              <w:jc w:val="center"/>
              <w:rPr>
                <w:sz w:val="20"/>
                <w:szCs w:val="20"/>
              </w:rPr>
            </w:pPr>
            <w:r w:rsidRPr="00940D11">
              <w:rPr>
                <w:sz w:val="20"/>
                <w:szCs w:val="20"/>
              </w:rPr>
              <w:t>230</w:t>
            </w:r>
          </w:p>
        </w:tc>
        <w:tc>
          <w:tcPr>
            <w:tcW w:w="3132" w:type="dxa"/>
            <w:vMerge/>
            <w:shd w:val="clear" w:color="auto" w:fill="auto"/>
          </w:tcPr>
          <w:p w14:paraId="25E844BC" w14:textId="77777777" w:rsidR="00E8511D" w:rsidRPr="00940D11" w:rsidRDefault="00E8511D" w:rsidP="00F46770">
            <w:pPr>
              <w:pStyle w:val="ConsPlusNormal"/>
              <w:rPr>
                <w:sz w:val="20"/>
                <w:szCs w:val="20"/>
              </w:rPr>
            </w:pPr>
          </w:p>
        </w:tc>
      </w:tr>
      <w:tr w:rsidR="00E8511D" w:rsidRPr="00DB3997" w14:paraId="38933800" w14:textId="77777777" w:rsidTr="00036F78">
        <w:trPr>
          <w:trHeight w:val="20"/>
          <w:jc w:val="center"/>
        </w:trPr>
        <w:tc>
          <w:tcPr>
            <w:tcW w:w="684" w:type="dxa"/>
            <w:vMerge w:val="restart"/>
            <w:vAlign w:val="center"/>
          </w:tcPr>
          <w:p w14:paraId="065546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06E5F89" w14:textId="77777777" w:rsidR="00E8511D" w:rsidRPr="00940D11" w:rsidRDefault="00E8511D" w:rsidP="00F46770">
            <w:pPr>
              <w:pStyle w:val="ConsPlusNormal"/>
              <w:rPr>
                <w:sz w:val="20"/>
                <w:szCs w:val="20"/>
              </w:rPr>
            </w:pPr>
            <w:r w:rsidRPr="00940D11">
              <w:rPr>
                <w:sz w:val="20"/>
                <w:szCs w:val="20"/>
              </w:rPr>
              <w:t>2043</w:t>
            </w:r>
          </w:p>
        </w:tc>
        <w:tc>
          <w:tcPr>
            <w:tcW w:w="1266" w:type="dxa"/>
            <w:vMerge w:val="restart"/>
            <w:vAlign w:val="center"/>
          </w:tcPr>
          <w:p w14:paraId="7553BE5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8B9286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250D94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2AD5AE7" w14:textId="77777777" w:rsidR="00E8511D" w:rsidRPr="00940D11" w:rsidRDefault="00E8511D" w:rsidP="00C77950">
            <w:pPr>
              <w:pStyle w:val="ConsPlusNormal"/>
              <w:jc w:val="center"/>
              <w:rPr>
                <w:sz w:val="20"/>
                <w:szCs w:val="20"/>
              </w:rPr>
            </w:pPr>
            <w:r w:rsidRPr="00940D11">
              <w:rPr>
                <w:sz w:val="20"/>
                <w:szCs w:val="20"/>
              </w:rPr>
              <w:t>119</w:t>
            </w:r>
          </w:p>
        </w:tc>
        <w:tc>
          <w:tcPr>
            <w:tcW w:w="1230" w:type="dxa"/>
            <w:vAlign w:val="center"/>
          </w:tcPr>
          <w:p w14:paraId="5F853A64"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151DEC71"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380463EC" w14:textId="77777777" w:rsidR="00E8511D" w:rsidRPr="00940D11" w:rsidRDefault="00E8511D" w:rsidP="00C77950">
            <w:pPr>
              <w:pStyle w:val="ConsPlusNormal"/>
              <w:jc w:val="center"/>
              <w:rPr>
                <w:sz w:val="20"/>
                <w:szCs w:val="20"/>
              </w:rPr>
            </w:pPr>
            <w:r w:rsidRPr="00940D11">
              <w:rPr>
                <w:sz w:val="20"/>
                <w:szCs w:val="20"/>
              </w:rPr>
              <w:t>119</w:t>
            </w:r>
          </w:p>
        </w:tc>
        <w:tc>
          <w:tcPr>
            <w:tcW w:w="3132" w:type="dxa"/>
            <w:vMerge w:val="restart"/>
            <w:vAlign w:val="center"/>
          </w:tcPr>
          <w:p w14:paraId="1B7A2968" w14:textId="77777777" w:rsidR="00E8511D" w:rsidRPr="00940D11" w:rsidRDefault="00E8511D" w:rsidP="00F46770">
            <w:pPr>
              <w:pStyle w:val="ConsPlusNormal"/>
              <w:rPr>
                <w:sz w:val="20"/>
                <w:szCs w:val="20"/>
              </w:rPr>
            </w:pPr>
            <w:r w:rsidRPr="00940D11">
              <w:rPr>
                <w:sz w:val="20"/>
                <w:szCs w:val="20"/>
              </w:rPr>
              <w:t>-</w:t>
            </w:r>
          </w:p>
        </w:tc>
      </w:tr>
      <w:tr w:rsidR="00E8511D" w:rsidRPr="00DB3997" w14:paraId="50E5B66F" w14:textId="77777777" w:rsidTr="00036F78">
        <w:trPr>
          <w:trHeight w:val="20"/>
          <w:jc w:val="center"/>
        </w:trPr>
        <w:tc>
          <w:tcPr>
            <w:tcW w:w="684" w:type="dxa"/>
            <w:vMerge/>
          </w:tcPr>
          <w:p w14:paraId="02D81A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8A5E7B" w14:textId="77777777" w:rsidR="00E8511D" w:rsidRPr="00940D11" w:rsidRDefault="00E8511D" w:rsidP="00F46770">
            <w:pPr>
              <w:pStyle w:val="ConsPlusNormal"/>
              <w:rPr>
                <w:sz w:val="20"/>
                <w:szCs w:val="20"/>
              </w:rPr>
            </w:pPr>
          </w:p>
        </w:tc>
        <w:tc>
          <w:tcPr>
            <w:tcW w:w="1266" w:type="dxa"/>
            <w:vMerge/>
          </w:tcPr>
          <w:p w14:paraId="52576D40" w14:textId="77777777" w:rsidR="00E8511D" w:rsidRPr="00940D11" w:rsidRDefault="00E8511D" w:rsidP="00F46770">
            <w:pPr>
              <w:pStyle w:val="ConsPlusNormal"/>
              <w:rPr>
                <w:sz w:val="20"/>
                <w:szCs w:val="20"/>
              </w:rPr>
            </w:pPr>
          </w:p>
        </w:tc>
        <w:tc>
          <w:tcPr>
            <w:tcW w:w="3005" w:type="dxa"/>
            <w:vAlign w:val="center"/>
          </w:tcPr>
          <w:p w14:paraId="7F07158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DD2B23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70CBD48" w14:textId="77777777" w:rsidR="00E8511D" w:rsidRPr="00940D11" w:rsidRDefault="00E8511D" w:rsidP="00C77950">
            <w:pPr>
              <w:pStyle w:val="ConsPlusNormal"/>
              <w:jc w:val="center"/>
              <w:rPr>
                <w:sz w:val="20"/>
                <w:szCs w:val="20"/>
              </w:rPr>
            </w:pPr>
            <w:r w:rsidRPr="00940D11">
              <w:rPr>
                <w:sz w:val="20"/>
                <w:szCs w:val="20"/>
              </w:rPr>
              <w:t>257</w:t>
            </w:r>
          </w:p>
        </w:tc>
        <w:tc>
          <w:tcPr>
            <w:tcW w:w="1230" w:type="dxa"/>
            <w:vAlign w:val="center"/>
          </w:tcPr>
          <w:p w14:paraId="2EC634F2"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04E9EDD3"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1D557D30" w14:textId="77777777" w:rsidR="00E8511D" w:rsidRPr="00940D11" w:rsidRDefault="00E8511D" w:rsidP="00C77950">
            <w:pPr>
              <w:pStyle w:val="ConsPlusNormal"/>
              <w:jc w:val="center"/>
              <w:rPr>
                <w:sz w:val="20"/>
                <w:szCs w:val="20"/>
              </w:rPr>
            </w:pPr>
            <w:r w:rsidRPr="00940D11">
              <w:rPr>
                <w:sz w:val="20"/>
                <w:szCs w:val="20"/>
              </w:rPr>
              <w:t>257</w:t>
            </w:r>
          </w:p>
        </w:tc>
        <w:tc>
          <w:tcPr>
            <w:tcW w:w="3132" w:type="dxa"/>
            <w:vMerge/>
          </w:tcPr>
          <w:p w14:paraId="73B0637D" w14:textId="77777777" w:rsidR="00E8511D" w:rsidRPr="00940D11" w:rsidRDefault="00E8511D" w:rsidP="00F46770">
            <w:pPr>
              <w:pStyle w:val="ConsPlusNormal"/>
              <w:rPr>
                <w:sz w:val="20"/>
                <w:szCs w:val="20"/>
              </w:rPr>
            </w:pPr>
          </w:p>
        </w:tc>
      </w:tr>
      <w:tr w:rsidR="00E8511D" w:rsidRPr="00DB3997" w14:paraId="6F7A2062" w14:textId="77777777" w:rsidTr="00036F78">
        <w:trPr>
          <w:trHeight w:val="20"/>
          <w:jc w:val="center"/>
        </w:trPr>
        <w:tc>
          <w:tcPr>
            <w:tcW w:w="684" w:type="dxa"/>
            <w:vMerge/>
          </w:tcPr>
          <w:p w14:paraId="17949C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3B8B4F" w14:textId="77777777" w:rsidR="00E8511D" w:rsidRPr="00940D11" w:rsidRDefault="00E8511D" w:rsidP="00F46770">
            <w:pPr>
              <w:pStyle w:val="ConsPlusNormal"/>
              <w:rPr>
                <w:sz w:val="20"/>
                <w:szCs w:val="20"/>
              </w:rPr>
            </w:pPr>
          </w:p>
        </w:tc>
        <w:tc>
          <w:tcPr>
            <w:tcW w:w="1266" w:type="dxa"/>
            <w:vMerge/>
          </w:tcPr>
          <w:p w14:paraId="765C2EC9" w14:textId="77777777" w:rsidR="00E8511D" w:rsidRPr="00940D11" w:rsidRDefault="00E8511D" w:rsidP="00F46770">
            <w:pPr>
              <w:pStyle w:val="ConsPlusNormal"/>
              <w:rPr>
                <w:sz w:val="20"/>
                <w:szCs w:val="20"/>
              </w:rPr>
            </w:pPr>
          </w:p>
        </w:tc>
        <w:tc>
          <w:tcPr>
            <w:tcW w:w="3005" w:type="dxa"/>
            <w:vAlign w:val="center"/>
          </w:tcPr>
          <w:p w14:paraId="497BD41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E849F5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0E0D745" w14:textId="77777777" w:rsidR="00E8511D" w:rsidRPr="00940D11" w:rsidRDefault="00E8511D" w:rsidP="00C77950">
            <w:pPr>
              <w:pStyle w:val="ConsPlusNormal"/>
              <w:jc w:val="center"/>
              <w:rPr>
                <w:sz w:val="20"/>
                <w:szCs w:val="20"/>
              </w:rPr>
            </w:pPr>
            <w:r w:rsidRPr="00940D11">
              <w:rPr>
                <w:sz w:val="20"/>
                <w:szCs w:val="20"/>
              </w:rPr>
              <w:t>56</w:t>
            </w:r>
          </w:p>
        </w:tc>
        <w:tc>
          <w:tcPr>
            <w:tcW w:w="1230" w:type="dxa"/>
            <w:vAlign w:val="center"/>
          </w:tcPr>
          <w:p w14:paraId="3CAF3AAC"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296AB2B3"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7D564B2D" w14:textId="77777777" w:rsidR="00E8511D" w:rsidRPr="00940D11" w:rsidRDefault="00E8511D" w:rsidP="00C77950">
            <w:pPr>
              <w:pStyle w:val="ConsPlusNormal"/>
              <w:jc w:val="center"/>
              <w:rPr>
                <w:sz w:val="20"/>
                <w:szCs w:val="20"/>
              </w:rPr>
            </w:pPr>
            <w:r w:rsidRPr="00940D11">
              <w:rPr>
                <w:sz w:val="20"/>
                <w:szCs w:val="20"/>
              </w:rPr>
              <w:t>56</w:t>
            </w:r>
          </w:p>
        </w:tc>
        <w:tc>
          <w:tcPr>
            <w:tcW w:w="3132" w:type="dxa"/>
            <w:vMerge/>
          </w:tcPr>
          <w:p w14:paraId="728EE87E" w14:textId="77777777" w:rsidR="00E8511D" w:rsidRPr="00940D11" w:rsidRDefault="00E8511D" w:rsidP="00F46770">
            <w:pPr>
              <w:pStyle w:val="ConsPlusNormal"/>
              <w:rPr>
                <w:sz w:val="20"/>
                <w:szCs w:val="20"/>
              </w:rPr>
            </w:pPr>
          </w:p>
        </w:tc>
      </w:tr>
      <w:tr w:rsidR="00E8511D" w:rsidRPr="00DB3997" w14:paraId="2101B93F" w14:textId="77777777" w:rsidTr="00036F78">
        <w:trPr>
          <w:trHeight w:val="20"/>
          <w:jc w:val="center"/>
        </w:trPr>
        <w:tc>
          <w:tcPr>
            <w:tcW w:w="684" w:type="dxa"/>
            <w:vMerge/>
          </w:tcPr>
          <w:p w14:paraId="3B393E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11021B" w14:textId="77777777" w:rsidR="00E8511D" w:rsidRPr="00940D11" w:rsidRDefault="00E8511D" w:rsidP="00F46770">
            <w:pPr>
              <w:pStyle w:val="ConsPlusNormal"/>
              <w:rPr>
                <w:sz w:val="20"/>
                <w:szCs w:val="20"/>
              </w:rPr>
            </w:pPr>
          </w:p>
        </w:tc>
        <w:tc>
          <w:tcPr>
            <w:tcW w:w="1266" w:type="dxa"/>
            <w:vMerge/>
          </w:tcPr>
          <w:p w14:paraId="0D8A8D4B" w14:textId="77777777" w:rsidR="00E8511D" w:rsidRPr="00940D11" w:rsidRDefault="00E8511D" w:rsidP="00F46770">
            <w:pPr>
              <w:pStyle w:val="ConsPlusNormal"/>
              <w:rPr>
                <w:sz w:val="20"/>
                <w:szCs w:val="20"/>
              </w:rPr>
            </w:pPr>
          </w:p>
        </w:tc>
        <w:tc>
          <w:tcPr>
            <w:tcW w:w="3005" w:type="dxa"/>
            <w:vAlign w:val="center"/>
          </w:tcPr>
          <w:p w14:paraId="175B34A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1001D00"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C65482B" w14:textId="77777777" w:rsidR="00E8511D" w:rsidRPr="00940D11" w:rsidRDefault="00E8511D" w:rsidP="00C77950">
            <w:pPr>
              <w:pStyle w:val="ConsPlusNormal"/>
              <w:jc w:val="center"/>
              <w:rPr>
                <w:sz w:val="20"/>
                <w:szCs w:val="20"/>
              </w:rPr>
            </w:pPr>
            <w:r w:rsidRPr="00940D11">
              <w:rPr>
                <w:sz w:val="20"/>
                <w:szCs w:val="20"/>
              </w:rPr>
              <w:t>-</w:t>
            </w:r>
          </w:p>
        </w:tc>
        <w:tc>
          <w:tcPr>
            <w:tcW w:w="1230" w:type="dxa"/>
            <w:vAlign w:val="center"/>
          </w:tcPr>
          <w:p w14:paraId="748E51D0"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12E5A19C"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0E7599B1"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tcPr>
          <w:p w14:paraId="5095E1BC" w14:textId="77777777" w:rsidR="00E8511D" w:rsidRPr="00940D11" w:rsidRDefault="00E8511D" w:rsidP="00F46770">
            <w:pPr>
              <w:pStyle w:val="ConsPlusNormal"/>
              <w:rPr>
                <w:sz w:val="20"/>
                <w:szCs w:val="20"/>
              </w:rPr>
            </w:pPr>
          </w:p>
        </w:tc>
      </w:tr>
      <w:tr w:rsidR="00E8511D" w:rsidRPr="00DB3997" w14:paraId="081C8289" w14:textId="77777777" w:rsidTr="00036F78">
        <w:trPr>
          <w:trHeight w:val="20"/>
          <w:jc w:val="center"/>
        </w:trPr>
        <w:tc>
          <w:tcPr>
            <w:tcW w:w="684" w:type="dxa"/>
            <w:vMerge/>
          </w:tcPr>
          <w:p w14:paraId="5A2C78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1600C9" w14:textId="77777777" w:rsidR="00E8511D" w:rsidRPr="00940D11" w:rsidRDefault="00E8511D" w:rsidP="00F46770">
            <w:pPr>
              <w:pStyle w:val="ConsPlusNormal"/>
              <w:rPr>
                <w:sz w:val="20"/>
                <w:szCs w:val="20"/>
              </w:rPr>
            </w:pPr>
          </w:p>
        </w:tc>
        <w:tc>
          <w:tcPr>
            <w:tcW w:w="1266" w:type="dxa"/>
            <w:vMerge/>
          </w:tcPr>
          <w:p w14:paraId="22290885" w14:textId="77777777" w:rsidR="00E8511D" w:rsidRPr="00940D11" w:rsidRDefault="00E8511D" w:rsidP="00F46770">
            <w:pPr>
              <w:pStyle w:val="ConsPlusNormal"/>
              <w:rPr>
                <w:sz w:val="20"/>
                <w:szCs w:val="20"/>
              </w:rPr>
            </w:pPr>
          </w:p>
        </w:tc>
        <w:tc>
          <w:tcPr>
            <w:tcW w:w="3005" w:type="dxa"/>
            <w:vAlign w:val="center"/>
          </w:tcPr>
          <w:p w14:paraId="1B38A69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75AD0C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077247" w14:textId="77777777" w:rsidR="00E8511D" w:rsidRPr="00940D11" w:rsidRDefault="00E8511D" w:rsidP="00C77950">
            <w:pPr>
              <w:pStyle w:val="ConsPlusNormal"/>
              <w:jc w:val="center"/>
              <w:rPr>
                <w:sz w:val="20"/>
                <w:szCs w:val="20"/>
              </w:rPr>
            </w:pPr>
            <w:r w:rsidRPr="00940D11">
              <w:rPr>
                <w:sz w:val="20"/>
                <w:szCs w:val="20"/>
              </w:rPr>
              <w:t>226</w:t>
            </w:r>
          </w:p>
        </w:tc>
        <w:tc>
          <w:tcPr>
            <w:tcW w:w="1230" w:type="dxa"/>
            <w:vAlign w:val="center"/>
          </w:tcPr>
          <w:p w14:paraId="12B7D26E"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31108820"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6242F602" w14:textId="77777777" w:rsidR="00E8511D" w:rsidRPr="00940D11" w:rsidRDefault="00E8511D" w:rsidP="00C77950">
            <w:pPr>
              <w:pStyle w:val="ConsPlusNormal"/>
              <w:jc w:val="center"/>
              <w:rPr>
                <w:sz w:val="20"/>
                <w:szCs w:val="20"/>
              </w:rPr>
            </w:pPr>
            <w:r w:rsidRPr="00940D11">
              <w:rPr>
                <w:sz w:val="20"/>
                <w:szCs w:val="20"/>
              </w:rPr>
              <w:t>226</w:t>
            </w:r>
          </w:p>
        </w:tc>
        <w:tc>
          <w:tcPr>
            <w:tcW w:w="3132" w:type="dxa"/>
            <w:vMerge/>
          </w:tcPr>
          <w:p w14:paraId="3DE4A862" w14:textId="77777777" w:rsidR="00E8511D" w:rsidRPr="00940D11" w:rsidRDefault="00E8511D" w:rsidP="00F46770">
            <w:pPr>
              <w:pStyle w:val="ConsPlusNormal"/>
              <w:rPr>
                <w:sz w:val="20"/>
                <w:szCs w:val="20"/>
              </w:rPr>
            </w:pPr>
          </w:p>
        </w:tc>
      </w:tr>
      <w:tr w:rsidR="00E8511D" w:rsidRPr="00DB3997" w14:paraId="77A9156A" w14:textId="77777777" w:rsidTr="00036F78">
        <w:trPr>
          <w:trHeight w:val="20"/>
          <w:jc w:val="center"/>
        </w:trPr>
        <w:tc>
          <w:tcPr>
            <w:tcW w:w="684" w:type="dxa"/>
            <w:vMerge/>
          </w:tcPr>
          <w:p w14:paraId="48C867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35DB5B" w14:textId="77777777" w:rsidR="00E8511D" w:rsidRPr="00940D11" w:rsidRDefault="00E8511D" w:rsidP="00F46770">
            <w:pPr>
              <w:pStyle w:val="ConsPlusNormal"/>
              <w:rPr>
                <w:sz w:val="20"/>
                <w:szCs w:val="20"/>
              </w:rPr>
            </w:pPr>
          </w:p>
        </w:tc>
        <w:tc>
          <w:tcPr>
            <w:tcW w:w="1266" w:type="dxa"/>
            <w:vMerge/>
          </w:tcPr>
          <w:p w14:paraId="6C2D0274" w14:textId="77777777" w:rsidR="00E8511D" w:rsidRPr="00940D11" w:rsidRDefault="00E8511D" w:rsidP="00F46770">
            <w:pPr>
              <w:pStyle w:val="ConsPlusNormal"/>
              <w:rPr>
                <w:sz w:val="20"/>
                <w:szCs w:val="20"/>
              </w:rPr>
            </w:pPr>
          </w:p>
        </w:tc>
        <w:tc>
          <w:tcPr>
            <w:tcW w:w="3005" w:type="dxa"/>
            <w:vAlign w:val="center"/>
          </w:tcPr>
          <w:p w14:paraId="15C4188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EED943D"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B5CAD8C" w14:textId="77777777" w:rsidR="00E8511D" w:rsidRPr="00940D11" w:rsidRDefault="00E8511D" w:rsidP="00C77950">
            <w:pPr>
              <w:pStyle w:val="ConsPlusNormal"/>
              <w:jc w:val="center"/>
              <w:rPr>
                <w:sz w:val="20"/>
                <w:szCs w:val="20"/>
              </w:rPr>
            </w:pPr>
            <w:r w:rsidRPr="00940D11">
              <w:rPr>
                <w:sz w:val="20"/>
                <w:szCs w:val="20"/>
              </w:rPr>
              <w:t>226</w:t>
            </w:r>
          </w:p>
        </w:tc>
        <w:tc>
          <w:tcPr>
            <w:tcW w:w="1230" w:type="dxa"/>
            <w:vAlign w:val="center"/>
          </w:tcPr>
          <w:p w14:paraId="4D7A8EFA"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71CBF2B8"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382B7E3F" w14:textId="77777777" w:rsidR="00E8511D" w:rsidRPr="00940D11" w:rsidRDefault="00E8511D" w:rsidP="00C77950">
            <w:pPr>
              <w:pStyle w:val="ConsPlusNormal"/>
              <w:jc w:val="center"/>
              <w:rPr>
                <w:sz w:val="20"/>
                <w:szCs w:val="20"/>
              </w:rPr>
            </w:pPr>
            <w:r w:rsidRPr="00940D11">
              <w:rPr>
                <w:sz w:val="20"/>
                <w:szCs w:val="20"/>
              </w:rPr>
              <w:t>226</w:t>
            </w:r>
          </w:p>
        </w:tc>
        <w:tc>
          <w:tcPr>
            <w:tcW w:w="3132" w:type="dxa"/>
            <w:vMerge/>
          </w:tcPr>
          <w:p w14:paraId="77970509" w14:textId="77777777" w:rsidR="00E8511D" w:rsidRPr="00940D11" w:rsidRDefault="00E8511D" w:rsidP="00F46770">
            <w:pPr>
              <w:pStyle w:val="ConsPlusNormal"/>
              <w:rPr>
                <w:sz w:val="20"/>
                <w:szCs w:val="20"/>
              </w:rPr>
            </w:pPr>
          </w:p>
        </w:tc>
      </w:tr>
      <w:tr w:rsidR="00E8511D" w:rsidRPr="00DB3997" w14:paraId="079D5E2E" w14:textId="77777777" w:rsidTr="00036F78">
        <w:trPr>
          <w:trHeight w:val="20"/>
          <w:jc w:val="center"/>
        </w:trPr>
        <w:tc>
          <w:tcPr>
            <w:tcW w:w="684" w:type="dxa"/>
            <w:vMerge/>
          </w:tcPr>
          <w:p w14:paraId="2CA77A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04BF6B" w14:textId="77777777" w:rsidR="00E8511D" w:rsidRPr="00940D11" w:rsidRDefault="00E8511D" w:rsidP="00F46770">
            <w:pPr>
              <w:pStyle w:val="ConsPlusNormal"/>
              <w:rPr>
                <w:sz w:val="20"/>
                <w:szCs w:val="20"/>
              </w:rPr>
            </w:pPr>
          </w:p>
        </w:tc>
        <w:tc>
          <w:tcPr>
            <w:tcW w:w="1266" w:type="dxa"/>
            <w:vMerge/>
          </w:tcPr>
          <w:p w14:paraId="413042A3" w14:textId="77777777" w:rsidR="00E8511D" w:rsidRPr="00940D11" w:rsidRDefault="00E8511D" w:rsidP="00F46770">
            <w:pPr>
              <w:pStyle w:val="ConsPlusNormal"/>
              <w:rPr>
                <w:sz w:val="20"/>
                <w:szCs w:val="20"/>
              </w:rPr>
            </w:pPr>
          </w:p>
        </w:tc>
        <w:tc>
          <w:tcPr>
            <w:tcW w:w="3005" w:type="dxa"/>
            <w:vAlign w:val="center"/>
          </w:tcPr>
          <w:p w14:paraId="73794E1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FB5B14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85DEFD7" w14:textId="77777777" w:rsidR="00E8511D" w:rsidRPr="00940D11" w:rsidRDefault="00E8511D" w:rsidP="00C77950">
            <w:pPr>
              <w:pStyle w:val="ConsPlusNormal"/>
              <w:jc w:val="center"/>
              <w:rPr>
                <w:sz w:val="20"/>
                <w:szCs w:val="20"/>
              </w:rPr>
            </w:pPr>
            <w:r w:rsidRPr="00940D11">
              <w:rPr>
                <w:sz w:val="20"/>
                <w:szCs w:val="20"/>
              </w:rPr>
              <w:t>71</w:t>
            </w:r>
          </w:p>
        </w:tc>
        <w:tc>
          <w:tcPr>
            <w:tcW w:w="1230" w:type="dxa"/>
            <w:vAlign w:val="center"/>
          </w:tcPr>
          <w:p w14:paraId="56C6F427" w14:textId="77777777" w:rsidR="00E8511D" w:rsidRPr="00940D11" w:rsidRDefault="00E8511D" w:rsidP="00C77950">
            <w:pPr>
              <w:pStyle w:val="ConsPlusNormal"/>
              <w:jc w:val="center"/>
              <w:rPr>
                <w:sz w:val="20"/>
                <w:szCs w:val="20"/>
              </w:rPr>
            </w:pPr>
            <w:r w:rsidRPr="00940D11">
              <w:rPr>
                <w:sz w:val="20"/>
                <w:szCs w:val="20"/>
              </w:rPr>
              <w:t>-</w:t>
            </w:r>
          </w:p>
        </w:tc>
        <w:tc>
          <w:tcPr>
            <w:tcW w:w="1276" w:type="dxa"/>
            <w:vAlign w:val="center"/>
          </w:tcPr>
          <w:p w14:paraId="29916F56" w14:textId="77777777" w:rsidR="00E8511D" w:rsidRPr="00940D11" w:rsidRDefault="00E8511D" w:rsidP="00C77950">
            <w:pPr>
              <w:pStyle w:val="ConsPlusNormal"/>
              <w:jc w:val="center"/>
              <w:rPr>
                <w:sz w:val="20"/>
                <w:szCs w:val="20"/>
              </w:rPr>
            </w:pPr>
            <w:r w:rsidRPr="00940D11">
              <w:rPr>
                <w:sz w:val="20"/>
                <w:szCs w:val="20"/>
              </w:rPr>
              <w:t>-</w:t>
            </w:r>
          </w:p>
        </w:tc>
        <w:tc>
          <w:tcPr>
            <w:tcW w:w="1474" w:type="dxa"/>
            <w:vAlign w:val="center"/>
          </w:tcPr>
          <w:p w14:paraId="4B68F0B0" w14:textId="77777777" w:rsidR="00E8511D" w:rsidRPr="00940D11" w:rsidRDefault="00E8511D" w:rsidP="00C77950">
            <w:pPr>
              <w:pStyle w:val="ConsPlusNormal"/>
              <w:jc w:val="center"/>
              <w:rPr>
                <w:sz w:val="20"/>
                <w:szCs w:val="20"/>
              </w:rPr>
            </w:pPr>
            <w:r w:rsidRPr="00940D11">
              <w:rPr>
                <w:sz w:val="20"/>
                <w:szCs w:val="20"/>
              </w:rPr>
              <w:t>71</w:t>
            </w:r>
          </w:p>
        </w:tc>
        <w:tc>
          <w:tcPr>
            <w:tcW w:w="3132" w:type="dxa"/>
            <w:vMerge/>
          </w:tcPr>
          <w:p w14:paraId="13E65D7E" w14:textId="77777777" w:rsidR="00E8511D" w:rsidRPr="00940D11" w:rsidRDefault="00E8511D" w:rsidP="00F46770">
            <w:pPr>
              <w:pStyle w:val="ConsPlusNormal"/>
              <w:rPr>
                <w:sz w:val="20"/>
                <w:szCs w:val="20"/>
              </w:rPr>
            </w:pPr>
          </w:p>
        </w:tc>
      </w:tr>
      <w:tr w:rsidR="00E8511D" w:rsidRPr="00DB3997" w14:paraId="117ACF89" w14:textId="77777777" w:rsidTr="00036F78">
        <w:trPr>
          <w:trHeight w:val="20"/>
          <w:jc w:val="center"/>
        </w:trPr>
        <w:tc>
          <w:tcPr>
            <w:tcW w:w="684" w:type="dxa"/>
            <w:vMerge w:val="restart"/>
            <w:shd w:val="clear" w:color="auto" w:fill="auto"/>
            <w:vAlign w:val="center"/>
          </w:tcPr>
          <w:p w14:paraId="3B32AF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272633C" w14:textId="77777777" w:rsidR="00E8511D" w:rsidRPr="00940D11" w:rsidRDefault="00E8511D" w:rsidP="00F46770">
            <w:pPr>
              <w:pStyle w:val="ConsPlusNormal"/>
              <w:rPr>
                <w:sz w:val="20"/>
                <w:szCs w:val="20"/>
              </w:rPr>
            </w:pPr>
            <w:r w:rsidRPr="00940D11">
              <w:rPr>
                <w:sz w:val="20"/>
                <w:szCs w:val="20"/>
              </w:rPr>
              <w:t>2044</w:t>
            </w:r>
          </w:p>
        </w:tc>
        <w:tc>
          <w:tcPr>
            <w:tcW w:w="1266" w:type="dxa"/>
            <w:vMerge w:val="restart"/>
            <w:shd w:val="clear" w:color="auto" w:fill="auto"/>
            <w:vAlign w:val="center"/>
          </w:tcPr>
          <w:p w14:paraId="1955C2A6"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0A192995" w14:textId="77777777" w:rsidR="00E8511D" w:rsidRPr="00940D11" w:rsidRDefault="00E8511D" w:rsidP="00F46770">
            <w:pPr>
              <w:pStyle w:val="ConsPlusNormal"/>
              <w:rPr>
                <w:sz w:val="20"/>
                <w:szCs w:val="20"/>
              </w:rPr>
            </w:pPr>
            <w:r w:rsidRPr="00940D11">
              <w:rPr>
                <w:sz w:val="20"/>
                <w:szCs w:val="20"/>
              </w:rPr>
              <w:lastRenderedPageBreak/>
              <w:t>Спортивные комплексы</w:t>
            </w:r>
          </w:p>
        </w:tc>
        <w:tc>
          <w:tcPr>
            <w:tcW w:w="1247" w:type="dxa"/>
            <w:shd w:val="clear" w:color="auto" w:fill="auto"/>
            <w:vAlign w:val="center"/>
          </w:tcPr>
          <w:p w14:paraId="025CF35A" w14:textId="77777777" w:rsidR="00E8511D" w:rsidRPr="00940D11" w:rsidRDefault="00E8511D" w:rsidP="002675F4">
            <w:pPr>
              <w:pStyle w:val="ConsPlusNormal"/>
              <w:ind w:left="-57" w:right="-57"/>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shd w:val="clear" w:color="auto" w:fill="auto"/>
            <w:vAlign w:val="center"/>
          </w:tcPr>
          <w:p w14:paraId="42F07C57" w14:textId="77777777" w:rsidR="00E8511D" w:rsidRPr="00940D11" w:rsidRDefault="00E8511D" w:rsidP="00C77950">
            <w:pPr>
              <w:pStyle w:val="ConsPlusNormal"/>
              <w:jc w:val="center"/>
              <w:rPr>
                <w:sz w:val="20"/>
                <w:szCs w:val="20"/>
              </w:rPr>
            </w:pPr>
            <w:r w:rsidRPr="00940D11">
              <w:rPr>
                <w:sz w:val="20"/>
                <w:szCs w:val="20"/>
              </w:rPr>
              <w:lastRenderedPageBreak/>
              <w:t>-</w:t>
            </w:r>
          </w:p>
        </w:tc>
        <w:tc>
          <w:tcPr>
            <w:tcW w:w="1230" w:type="dxa"/>
            <w:shd w:val="clear" w:color="auto" w:fill="auto"/>
            <w:vAlign w:val="center"/>
          </w:tcPr>
          <w:p w14:paraId="1EDEFBBD"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6B6C3BE1"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324205C0"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9E35684" w14:textId="77777777" w:rsidR="00E8511D" w:rsidRPr="00940D11" w:rsidRDefault="00E8511D" w:rsidP="00F46770">
            <w:pPr>
              <w:pStyle w:val="ConsPlusNormal"/>
              <w:rPr>
                <w:sz w:val="20"/>
                <w:szCs w:val="20"/>
              </w:rPr>
            </w:pPr>
            <w:r w:rsidRPr="00940D11">
              <w:rPr>
                <w:sz w:val="20"/>
                <w:szCs w:val="20"/>
              </w:rPr>
              <w:t>-</w:t>
            </w:r>
          </w:p>
        </w:tc>
      </w:tr>
      <w:tr w:rsidR="00E8511D" w:rsidRPr="00DB3997" w14:paraId="18BF32C7" w14:textId="77777777" w:rsidTr="00036F78">
        <w:trPr>
          <w:trHeight w:val="20"/>
          <w:jc w:val="center"/>
        </w:trPr>
        <w:tc>
          <w:tcPr>
            <w:tcW w:w="684" w:type="dxa"/>
            <w:vMerge/>
            <w:shd w:val="clear" w:color="auto" w:fill="auto"/>
          </w:tcPr>
          <w:p w14:paraId="2F787C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4C5FFD" w14:textId="77777777" w:rsidR="00E8511D" w:rsidRPr="00940D11" w:rsidRDefault="00E8511D" w:rsidP="00F46770">
            <w:pPr>
              <w:pStyle w:val="ConsPlusNormal"/>
              <w:rPr>
                <w:sz w:val="20"/>
                <w:szCs w:val="20"/>
              </w:rPr>
            </w:pPr>
          </w:p>
        </w:tc>
        <w:tc>
          <w:tcPr>
            <w:tcW w:w="1266" w:type="dxa"/>
            <w:vMerge/>
            <w:shd w:val="clear" w:color="auto" w:fill="auto"/>
          </w:tcPr>
          <w:p w14:paraId="590B3690" w14:textId="77777777" w:rsidR="00E8511D" w:rsidRPr="00940D11" w:rsidRDefault="00E8511D" w:rsidP="00F46770">
            <w:pPr>
              <w:pStyle w:val="ConsPlusNormal"/>
              <w:rPr>
                <w:sz w:val="20"/>
                <w:szCs w:val="20"/>
              </w:rPr>
            </w:pPr>
          </w:p>
        </w:tc>
        <w:tc>
          <w:tcPr>
            <w:tcW w:w="3005" w:type="dxa"/>
            <w:shd w:val="clear" w:color="auto" w:fill="auto"/>
            <w:vAlign w:val="center"/>
          </w:tcPr>
          <w:p w14:paraId="1E39215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0C1813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6A87F18D" w14:textId="77777777" w:rsidR="00E8511D" w:rsidRPr="00940D11" w:rsidRDefault="00E8511D" w:rsidP="00C77950">
            <w:pPr>
              <w:pStyle w:val="ConsPlusNormal"/>
              <w:jc w:val="center"/>
              <w:rPr>
                <w:sz w:val="20"/>
                <w:szCs w:val="20"/>
              </w:rPr>
            </w:pPr>
            <w:r w:rsidRPr="00940D11">
              <w:rPr>
                <w:sz w:val="20"/>
                <w:szCs w:val="20"/>
              </w:rPr>
              <w:t>-</w:t>
            </w:r>
          </w:p>
        </w:tc>
        <w:tc>
          <w:tcPr>
            <w:tcW w:w="1230" w:type="dxa"/>
            <w:shd w:val="clear" w:color="auto" w:fill="auto"/>
            <w:vAlign w:val="center"/>
          </w:tcPr>
          <w:p w14:paraId="7C4A99BE"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54F900F6"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6FA6CFC8"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6D7E1381" w14:textId="77777777" w:rsidR="00E8511D" w:rsidRPr="00940D11" w:rsidRDefault="00E8511D" w:rsidP="00F46770">
            <w:pPr>
              <w:pStyle w:val="ConsPlusNormal"/>
              <w:rPr>
                <w:sz w:val="20"/>
                <w:szCs w:val="20"/>
              </w:rPr>
            </w:pPr>
          </w:p>
        </w:tc>
      </w:tr>
      <w:tr w:rsidR="00E8511D" w:rsidRPr="00DB3997" w14:paraId="18A155ED" w14:textId="77777777" w:rsidTr="00036F78">
        <w:trPr>
          <w:trHeight w:val="20"/>
          <w:jc w:val="center"/>
        </w:trPr>
        <w:tc>
          <w:tcPr>
            <w:tcW w:w="684" w:type="dxa"/>
            <w:vMerge w:val="restart"/>
            <w:shd w:val="clear" w:color="auto" w:fill="auto"/>
            <w:vAlign w:val="center"/>
          </w:tcPr>
          <w:p w14:paraId="7A0BB9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EE9D8A7" w14:textId="77777777" w:rsidR="00E8511D" w:rsidRPr="00940D11" w:rsidRDefault="00E8511D" w:rsidP="00F46770">
            <w:pPr>
              <w:pStyle w:val="ConsPlusNormal"/>
              <w:rPr>
                <w:sz w:val="20"/>
                <w:szCs w:val="20"/>
              </w:rPr>
            </w:pPr>
            <w:r w:rsidRPr="00940D11">
              <w:rPr>
                <w:sz w:val="20"/>
                <w:szCs w:val="20"/>
              </w:rPr>
              <w:t>2045</w:t>
            </w:r>
          </w:p>
        </w:tc>
        <w:tc>
          <w:tcPr>
            <w:tcW w:w="1266" w:type="dxa"/>
            <w:vMerge w:val="restart"/>
            <w:shd w:val="clear" w:color="auto" w:fill="auto"/>
            <w:vAlign w:val="center"/>
          </w:tcPr>
          <w:p w14:paraId="5C2940D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5A8EDC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CB64F7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9148610" w14:textId="77777777" w:rsidR="00E8511D" w:rsidRPr="00940D11" w:rsidRDefault="00E8511D" w:rsidP="00C77950">
            <w:pPr>
              <w:pStyle w:val="ConsPlusNormal"/>
              <w:jc w:val="center"/>
              <w:rPr>
                <w:sz w:val="20"/>
                <w:szCs w:val="20"/>
              </w:rPr>
            </w:pPr>
            <w:r w:rsidRPr="00940D11">
              <w:rPr>
                <w:sz w:val="20"/>
                <w:szCs w:val="20"/>
              </w:rPr>
              <w:t>460</w:t>
            </w:r>
          </w:p>
        </w:tc>
        <w:tc>
          <w:tcPr>
            <w:tcW w:w="1230" w:type="dxa"/>
            <w:shd w:val="clear" w:color="auto" w:fill="auto"/>
            <w:vAlign w:val="center"/>
          </w:tcPr>
          <w:p w14:paraId="5368063A" w14:textId="77777777" w:rsidR="00E8511D" w:rsidRPr="00940D11" w:rsidRDefault="00E8511D" w:rsidP="00C77950">
            <w:pPr>
              <w:pStyle w:val="ConsPlusNormal"/>
              <w:jc w:val="center"/>
              <w:rPr>
                <w:sz w:val="20"/>
                <w:szCs w:val="20"/>
              </w:rPr>
            </w:pPr>
            <w:r w:rsidRPr="00940D11">
              <w:rPr>
                <w:sz w:val="20"/>
                <w:szCs w:val="20"/>
              </w:rPr>
              <w:t>977</w:t>
            </w:r>
          </w:p>
        </w:tc>
        <w:tc>
          <w:tcPr>
            <w:tcW w:w="1276" w:type="dxa"/>
            <w:shd w:val="clear" w:color="auto" w:fill="auto"/>
            <w:vAlign w:val="center"/>
          </w:tcPr>
          <w:p w14:paraId="58C3C6EB"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69B31C21"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174B1A5F" w14:textId="77777777" w:rsidR="00E8511D" w:rsidRPr="00940D11" w:rsidRDefault="00E8511D" w:rsidP="00F46770">
            <w:pPr>
              <w:rPr>
                <w:sz w:val="20"/>
                <w:szCs w:val="20"/>
              </w:rPr>
            </w:pPr>
            <w:r w:rsidRPr="00940D11">
              <w:rPr>
                <w:sz w:val="20"/>
                <w:szCs w:val="20"/>
              </w:rPr>
              <w:t>МП «Развитие физической</w:t>
            </w:r>
          </w:p>
          <w:p w14:paraId="373F7612"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3A2D6217" w14:textId="77777777" w:rsidTr="00036F78">
        <w:trPr>
          <w:trHeight w:val="20"/>
          <w:jc w:val="center"/>
        </w:trPr>
        <w:tc>
          <w:tcPr>
            <w:tcW w:w="684" w:type="dxa"/>
            <w:vMerge/>
            <w:shd w:val="clear" w:color="auto" w:fill="auto"/>
          </w:tcPr>
          <w:p w14:paraId="006A20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62C3E3" w14:textId="77777777" w:rsidR="00E8511D" w:rsidRPr="00940D11" w:rsidRDefault="00E8511D" w:rsidP="00F46770">
            <w:pPr>
              <w:pStyle w:val="ConsPlusNormal"/>
              <w:rPr>
                <w:sz w:val="20"/>
                <w:szCs w:val="20"/>
              </w:rPr>
            </w:pPr>
          </w:p>
        </w:tc>
        <w:tc>
          <w:tcPr>
            <w:tcW w:w="1266" w:type="dxa"/>
            <w:vMerge/>
            <w:shd w:val="clear" w:color="auto" w:fill="auto"/>
          </w:tcPr>
          <w:p w14:paraId="22019025" w14:textId="77777777" w:rsidR="00E8511D" w:rsidRPr="00940D11" w:rsidRDefault="00E8511D" w:rsidP="00F46770">
            <w:pPr>
              <w:pStyle w:val="ConsPlusNormal"/>
              <w:rPr>
                <w:sz w:val="20"/>
                <w:szCs w:val="20"/>
              </w:rPr>
            </w:pPr>
          </w:p>
        </w:tc>
        <w:tc>
          <w:tcPr>
            <w:tcW w:w="3005" w:type="dxa"/>
            <w:shd w:val="clear" w:color="auto" w:fill="auto"/>
            <w:vAlign w:val="center"/>
          </w:tcPr>
          <w:p w14:paraId="31038EA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084787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50F5779" w14:textId="77777777" w:rsidR="00E8511D" w:rsidRPr="00940D11" w:rsidRDefault="00E8511D" w:rsidP="00C77950">
            <w:pPr>
              <w:pStyle w:val="ConsPlusNormal"/>
              <w:jc w:val="center"/>
              <w:rPr>
                <w:sz w:val="20"/>
                <w:szCs w:val="20"/>
              </w:rPr>
            </w:pPr>
            <w:r w:rsidRPr="00940D11">
              <w:rPr>
                <w:sz w:val="20"/>
                <w:szCs w:val="20"/>
              </w:rPr>
              <w:t>996</w:t>
            </w:r>
          </w:p>
        </w:tc>
        <w:tc>
          <w:tcPr>
            <w:tcW w:w="1230" w:type="dxa"/>
            <w:shd w:val="clear" w:color="auto" w:fill="auto"/>
            <w:vAlign w:val="center"/>
          </w:tcPr>
          <w:p w14:paraId="589B8928" w14:textId="77777777" w:rsidR="00E8511D" w:rsidRPr="00940D11" w:rsidRDefault="00B024B7" w:rsidP="00C77950">
            <w:pPr>
              <w:pStyle w:val="ConsPlusNormal"/>
              <w:jc w:val="center"/>
              <w:rPr>
                <w:sz w:val="20"/>
                <w:szCs w:val="20"/>
              </w:rPr>
            </w:pPr>
            <w:r>
              <w:rPr>
                <w:sz w:val="20"/>
                <w:szCs w:val="20"/>
              </w:rPr>
              <w:t>809</w:t>
            </w:r>
          </w:p>
        </w:tc>
        <w:tc>
          <w:tcPr>
            <w:tcW w:w="1276" w:type="dxa"/>
            <w:shd w:val="clear" w:color="auto" w:fill="auto"/>
            <w:vAlign w:val="center"/>
          </w:tcPr>
          <w:p w14:paraId="61E9B951"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5E7746F2" w14:textId="77777777" w:rsidR="00E8511D" w:rsidRPr="00940D11" w:rsidRDefault="00B024B7" w:rsidP="00C77950">
            <w:pPr>
              <w:pStyle w:val="ConsPlusNormal"/>
              <w:jc w:val="center"/>
              <w:rPr>
                <w:sz w:val="20"/>
                <w:szCs w:val="20"/>
              </w:rPr>
            </w:pPr>
            <w:r>
              <w:rPr>
                <w:sz w:val="20"/>
                <w:szCs w:val="20"/>
              </w:rPr>
              <w:t>187</w:t>
            </w:r>
          </w:p>
        </w:tc>
        <w:tc>
          <w:tcPr>
            <w:tcW w:w="3132" w:type="dxa"/>
            <w:vMerge/>
            <w:shd w:val="clear" w:color="auto" w:fill="auto"/>
          </w:tcPr>
          <w:p w14:paraId="20E988AF" w14:textId="77777777" w:rsidR="00E8511D" w:rsidRPr="00940D11" w:rsidRDefault="00E8511D" w:rsidP="00F46770">
            <w:pPr>
              <w:pStyle w:val="ConsPlusNormal"/>
              <w:rPr>
                <w:sz w:val="20"/>
                <w:szCs w:val="20"/>
              </w:rPr>
            </w:pPr>
          </w:p>
        </w:tc>
      </w:tr>
      <w:tr w:rsidR="00E8511D" w:rsidRPr="00DB3997" w14:paraId="7806F03B" w14:textId="77777777" w:rsidTr="00036F78">
        <w:trPr>
          <w:trHeight w:val="20"/>
          <w:jc w:val="center"/>
        </w:trPr>
        <w:tc>
          <w:tcPr>
            <w:tcW w:w="684" w:type="dxa"/>
            <w:vMerge/>
            <w:shd w:val="clear" w:color="auto" w:fill="auto"/>
          </w:tcPr>
          <w:p w14:paraId="7A18CE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4C5E60F" w14:textId="77777777" w:rsidR="00E8511D" w:rsidRPr="00940D11" w:rsidRDefault="00E8511D" w:rsidP="00F46770">
            <w:pPr>
              <w:pStyle w:val="ConsPlusNormal"/>
              <w:rPr>
                <w:sz w:val="20"/>
                <w:szCs w:val="20"/>
              </w:rPr>
            </w:pPr>
          </w:p>
        </w:tc>
        <w:tc>
          <w:tcPr>
            <w:tcW w:w="1266" w:type="dxa"/>
            <w:vMerge/>
            <w:shd w:val="clear" w:color="auto" w:fill="auto"/>
          </w:tcPr>
          <w:p w14:paraId="57179036" w14:textId="77777777" w:rsidR="00E8511D" w:rsidRPr="00940D11" w:rsidRDefault="00E8511D" w:rsidP="00F46770">
            <w:pPr>
              <w:pStyle w:val="ConsPlusNormal"/>
              <w:rPr>
                <w:sz w:val="20"/>
                <w:szCs w:val="20"/>
              </w:rPr>
            </w:pPr>
          </w:p>
        </w:tc>
        <w:tc>
          <w:tcPr>
            <w:tcW w:w="3005" w:type="dxa"/>
            <w:shd w:val="clear" w:color="auto" w:fill="auto"/>
            <w:vAlign w:val="center"/>
          </w:tcPr>
          <w:p w14:paraId="3E043B6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36721A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682D197" w14:textId="77777777" w:rsidR="00E8511D" w:rsidRPr="00940D11" w:rsidRDefault="00E8511D" w:rsidP="00C77950">
            <w:pPr>
              <w:pStyle w:val="ConsPlusNormal"/>
              <w:jc w:val="center"/>
              <w:rPr>
                <w:sz w:val="20"/>
                <w:szCs w:val="20"/>
              </w:rPr>
            </w:pPr>
            <w:r w:rsidRPr="00940D11">
              <w:rPr>
                <w:sz w:val="20"/>
                <w:szCs w:val="20"/>
              </w:rPr>
              <w:t>219</w:t>
            </w:r>
          </w:p>
        </w:tc>
        <w:tc>
          <w:tcPr>
            <w:tcW w:w="1230" w:type="dxa"/>
            <w:shd w:val="clear" w:color="auto" w:fill="auto"/>
            <w:vAlign w:val="center"/>
          </w:tcPr>
          <w:p w14:paraId="43AF8A76" w14:textId="77777777" w:rsidR="00E8511D" w:rsidRPr="00940D11" w:rsidRDefault="00E8511D" w:rsidP="00C77950">
            <w:pPr>
              <w:pStyle w:val="ConsPlusNormal"/>
              <w:jc w:val="center"/>
              <w:rPr>
                <w:sz w:val="20"/>
                <w:szCs w:val="20"/>
              </w:rPr>
            </w:pPr>
            <w:r w:rsidRPr="00940D11">
              <w:rPr>
                <w:sz w:val="20"/>
                <w:szCs w:val="20"/>
              </w:rPr>
              <w:t>220</w:t>
            </w:r>
          </w:p>
        </w:tc>
        <w:tc>
          <w:tcPr>
            <w:tcW w:w="1276" w:type="dxa"/>
            <w:shd w:val="clear" w:color="auto" w:fill="auto"/>
            <w:vAlign w:val="center"/>
          </w:tcPr>
          <w:p w14:paraId="405FAD54"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31894EE7"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7BA4B028" w14:textId="77777777" w:rsidR="00E8511D" w:rsidRPr="00940D11" w:rsidRDefault="00E8511D" w:rsidP="00F46770">
            <w:pPr>
              <w:pStyle w:val="ConsPlusNormal"/>
              <w:rPr>
                <w:sz w:val="20"/>
                <w:szCs w:val="20"/>
              </w:rPr>
            </w:pPr>
          </w:p>
        </w:tc>
      </w:tr>
      <w:tr w:rsidR="00E8511D" w:rsidRPr="00DB3997" w14:paraId="4EA4723D" w14:textId="77777777" w:rsidTr="00036F78">
        <w:trPr>
          <w:trHeight w:val="20"/>
          <w:jc w:val="center"/>
        </w:trPr>
        <w:tc>
          <w:tcPr>
            <w:tcW w:w="684" w:type="dxa"/>
            <w:vMerge/>
            <w:shd w:val="clear" w:color="auto" w:fill="auto"/>
          </w:tcPr>
          <w:p w14:paraId="3D3AF1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4DF03F" w14:textId="77777777" w:rsidR="00E8511D" w:rsidRPr="00940D11" w:rsidRDefault="00E8511D" w:rsidP="00F46770">
            <w:pPr>
              <w:pStyle w:val="ConsPlusNormal"/>
              <w:rPr>
                <w:sz w:val="20"/>
                <w:szCs w:val="20"/>
              </w:rPr>
            </w:pPr>
          </w:p>
        </w:tc>
        <w:tc>
          <w:tcPr>
            <w:tcW w:w="1266" w:type="dxa"/>
            <w:vMerge/>
            <w:shd w:val="clear" w:color="auto" w:fill="auto"/>
          </w:tcPr>
          <w:p w14:paraId="5E065316" w14:textId="77777777" w:rsidR="00E8511D" w:rsidRPr="00940D11" w:rsidRDefault="00E8511D" w:rsidP="00F46770">
            <w:pPr>
              <w:pStyle w:val="ConsPlusNormal"/>
              <w:rPr>
                <w:sz w:val="20"/>
                <w:szCs w:val="20"/>
              </w:rPr>
            </w:pPr>
          </w:p>
        </w:tc>
        <w:tc>
          <w:tcPr>
            <w:tcW w:w="3005" w:type="dxa"/>
            <w:shd w:val="clear" w:color="auto" w:fill="auto"/>
            <w:vAlign w:val="center"/>
          </w:tcPr>
          <w:p w14:paraId="33AE67A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4CB6AC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4ACB35F8" w14:textId="77777777" w:rsidR="00E8511D" w:rsidRPr="00940D11" w:rsidRDefault="00E8511D" w:rsidP="00C77950">
            <w:pPr>
              <w:pStyle w:val="ConsPlusNormal"/>
              <w:jc w:val="center"/>
              <w:rPr>
                <w:sz w:val="20"/>
                <w:szCs w:val="20"/>
              </w:rPr>
            </w:pPr>
            <w:r w:rsidRPr="00940D11">
              <w:rPr>
                <w:sz w:val="20"/>
                <w:szCs w:val="20"/>
              </w:rPr>
              <w:t>1</w:t>
            </w:r>
          </w:p>
        </w:tc>
        <w:tc>
          <w:tcPr>
            <w:tcW w:w="1230" w:type="dxa"/>
            <w:shd w:val="clear" w:color="auto" w:fill="auto"/>
            <w:vAlign w:val="center"/>
          </w:tcPr>
          <w:p w14:paraId="70E24C59" w14:textId="77777777" w:rsidR="00E8511D" w:rsidRPr="00940D11" w:rsidRDefault="00E8511D" w:rsidP="00C77950">
            <w:pPr>
              <w:pStyle w:val="ConsPlusNormal"/>
              <w:jc w:val="center"/>
              <w:rPr>
                <w:sz w:val="20"/>
                <w:szCs w:val="20"/>
              </w:rPr>
            </w:pPr>
            <w:r w:rsidRPr="00940D11">
              <w:rPr>
                <w:sz w:val="20"/>
                <w:szCs w:val="20"/>
              </w:rPr>
              <w:t>1</w:t>
            </w:r>
          </w:p>
        </w:tc>
        <w:tc>
          <w:tcPr>
            <w:tcW w:w="1276" w:type="dxa"/>
            <w:shd w:val="clear" w:color="auto" w:fill="auto"/>
            <w:vAlign w:val="center"/>
          </w:tcPr>
          <w:p w14:paraId="3497E9B2"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42ED12C7"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1BF63037" w14:textId="77777777" w:rsidR="00E8511D" w:rsidRPr="00940D11" w:rsidRDefault="00E8511D" w:rsidP="00F46770">
            <w:pPr>
              <w:pStyle w:val="ConsPlusNormal"/>
              <w:rPr>
                <w:sz w:val="20"/>
                <w:szCs w:val="20"/>
              </w:rPr>
            </w:pPr>
          </w:p>
        </w:tc>
      </w:tr>
      <w:tr w:rsidR="00E8511D" w:rsidRPr="00DB3997" w14:paraId="6BFB7FAF" w14:textId="77777777" w:rsidTr="00036F78">
        <w:trPr>
          <w:trHeight w:val="20"/>
          <w:jc w:val="center"/>
        </w:trPr>
        <w:tc>
          <w:tcPr>
            <w:tcW w:w="684" w:type="dxa"/>
            <w:vMerge/>
            <w:shd w:val="clear" w:color="auto" w:fill="auto"/>
          </w:tcPr>
          <w:p w14:paraId="15BF7A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DC01A3E" w14:textId="77777777" w:rsidR="00E8511D" w:rsidRPr="00940D11" w:rsidRDefault="00E8511D" w:rsidP="00F46770">
            <w:pPr>
              <w:pStyle w:val="ConsPlusNormal"/>
              <w:rPr>
                <w:sz w:val="20"/>
                <w:szCs w:val="20"/>
              </w:rPr>
            </w:pPr>
          </w:p>
        </w:tc>
        <w:tc>
          <w:tcPr>
            <w:tcW w:w="1266" w:type="dxa"/>
            <w:vMerge/>
            <w:shd w:val="clear" w:color="auto" w:fill="auto"/>
          </w:tcPr>
          <w:p w14:paraId="7DBBB84D" w14:textId="77777777" w:rsidR="00E8511D" w:rsidRPr="00940D11" w:rsidRDefault="00E8511D" w:rsidP="00F46770">
            <w:pPr>
              <w:pStyle w:val="ConsPlusNormal"/>
              <w:rPr>
                <w:sz w:val="20"/>
                <w:szCs w:val="20"/>
              </w:rPr>
            </w:pPr>
          </w:p>
        </w:tc>
        <w:tc>
          <w:tcPr>
            <w:tcW w:w="3005" w:type="dxa"/>
            <w:shd w:val="clear" w:color="auto" w:fill="auto"/>
            <w:vAlign w:val="center"/>
          </w:tcPr>
          <w:p w14:paraId="259A64E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F1CA57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9039F23" w14:textId="77777777" w:rsidR="00E8511D" w:rsidRPr="00940D11" w:rsidRDefault="00E8511D" w:rsidP="00C77950">
            <w:pPr>
              <w:pStyle w:val="ConsPlusNormal"/>
              <w:jc w:val="center"/>
              <w:rPr>
                <w:sz w:val="20"/>
                <w:szCs w:val="20"/>
              </w:rPr>
            </w:pPr>
            <w:r w:rsidRPr="00940D11">
              <w:rPr>
                <w:sz w:val="20"/>
                <w:szCs w:val="20"/>
              </w:rPr>
              <w:t>876</w:t>
            </w:r>
          </w:p>
        </w:tc>
        <w:tc>
          <w:tcPr>
            <w:tcW w:w="1230" w:type="dxa"/>
            <w:shd w:val="clear" w:color="auto" w:fill="auto"/>
            <w:vAlign w:val="center"/>
          </w:tcPr>
          <w:p w14:paraId="1AFCFFAC"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76E929FF"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69FD0489" w14:textId="77777777" w:rsidR="00E8511D" w:rsidRPr="00940D11" w:rsidRDefault="00E8511D" w:rsidP="00C77950">
            <w:pPr>
              <w:pStyle w:val="ConsPlusNormal"/>
              <w:jc w:val="center"/>
              <w:rPr>
                <w:sz w:val="20"/>
                <w:szCs w:val="20"/>
              </w:rPr>
            </w:pPr>
            <w:r w:rsidRPr="00940D11">
              <w:rPr>
                <w:sz w:val="20"/>
                <w:szCs w:val="20"/>
              </w:rPr>
              <w:t>876</w:t>
            </w:r>
          </w:p>
        </w:tc>
        <w:tc>
          <w:tcPr>
            <w:tcW w:w="3132" w:type="dxa"/>
            <w:vMerge/>
            <w:shd w:val="clear" w:color="auto" w:fill="auto"/>
          </w:tcPr>
          <w:p w14:paraId="2AA3E100" w14:textId="77777777" w:rsidR="00E8511D" w:rsidRPr="00940D11" w:rsidRDefault="00E8511D" w:rsidP="00F46770">
            <w:pPr>
              <w:pStyle w:val="ConsPlusNormal"/>
              <w:rPr>
                <w:sz w:val="20"/>
                <w:szCs w:val="20"/>
              </w:rPr>
            </w:pPr>
          </w:p>
        </w:tc>
      </w:tr>
      <w:tr w:rsidR="00E8511D" w:rsidRPr="00DB3997" w14:paraId="209A4B05" w14:textId="77777777" w:rsidTr="009402B3">
        <w:trPr>
          <w:trHeight w:val="20"/>
          <w:jc w:val="center"/>
        </w:trPr>
        <w:tc>
          <w:tcPr>
            <w:tcW w:w="684" w:type="dxa"/>
            <w:vMerge/>
            <w:shd w:val="clear" w:color="auto" w:fill="auto"/>
          </w:tcPr>
          <w:p w14:paraId="2A5E4F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F25E68A" w14:textId="77777777" w:rsidR="00E8511D" w:rsidRPr="00940D11" w:rsidRDefault="00E8511D" w:rsidP="00F46770">
            <w:pPr>
              <w:pStyle w:val="ConsPlusNormal"/>
              <w:rPr>
                <w:sz w:val="20"/>
                <w:szCs w:val="20"/>
              </w:rPr>
            </w:pPr>
          </w:p>
        </w:tc>
        <w:tc>
          <w:tcPr>
            <w:tcW w:w="1266" w:type="dxa"/>
            <w:vMerge/>
            <w:shd w:val="clear" w:color="auto" w:fill="auto"/>
          </w:tcPr>
          <w:p w14:paraId="6C0A3703" w14:textId="77777777" w:rsidR="00E8511D" w:rsidRPr="00940D11" w:rsidRDefault="00E8511D" w:rsidP="00F46770">
            <w:pPr>
              <w:pStyle w:val="ConsPlusNormal"/>
              <w:rPr>
                <w:sz w:val="20"/>
                <w:szCs w:val="20"/>
              </w:rPr>
            </w:pPr>
          </w:p>
        </w:tc>
        <w:tc>
          <w:tcPr>
            <w:tcW w:w="3005" w:type="dxa"/>
            <w:shd w:val="clear" w:color="auto" w:fill="auto"/>
            <w:vAlign w:val="center"/>
          </w:tcPr>
          <w:p w14:paraId="5EED6A1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50C0C3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4A3E3AC1" w14:textId="77777777" w:rsidR="00E8511D" w:rsidRPr="00940D11" w:rsidRDefault="00E8511D" w:rsidP="00C77950">
            <w:pPr>
              <w:pStyle w:val="ConsPlusNormal"/>
              <w:jc w:val="center"/>
              <w:rPr>
                <w:sz w:val="20"/>
                <w:szCs w:val="20"/>
              </w:rPr>
            </w:pPr>
            <w:r w:rsidRPr="00940D11">
              <w:rPr>
                <w:sz w:val="20"/>
                <w:szCs w:val="20"/>
              </w:rPr>
              <w:t>876</w:t>
            </w:r>
          </w:p>
        </w:tc>
        <w:tc>
          <w:tcPr>
            <w:tcW w:w="1230" w:type="dxa"/>
            <w:shd w:val="clear" w:color="auto" w:fill="auto"/>
            <w:vAlign w:val="center"/>
          </w:tcPr>
          <w:p w14:paraId="5060D99A" w14:textId="77777777" w:rsidR="00E8511D" w:rsidRPr="00940D11" w:rsidRDefault="00207551" w:rsidP="00C77950">
            <w:pPr>
              <w:pStyle w:val="ConsPlusNormal"/>
              <w:jc w:val="center"/>
              <w:rPr>
                <w:sz w:val="20"/>
                <w:szCs w:val="20"/>
              </w:rPr>
            </w:pPr>
            <w:r>
              <w:rPr>
                <w:sz w:val="20"/>
                <w:szCs w:val="20"/>
              </w:rPr>
              <w:t>712</w:t>
            </w:r>
          </w:p>
        </w:tc>
        <w:tc>
          <w:tcPr>
            <w:tcW w:w="1276" w:type="dxa"/>
            <w:shd w:val="clear" w:color="auto" w:fill="auto"/>
            <w:vAlign w:val="center"/>
          </w:tcPr>
          <w:p w14:paraId="2E88BA78" w14:textId="77777777" w:rsidR="00E8511D" w:rsidRPr="00940D11" w:rsidRDefault="00E8511D" w:rsidP="00C77950">
            <w:pPr>
              <w:pStyle w:val="ConsPlusNormal"/>
              <w:jc w:val="center"/>
              <w:rPr>
                <w:sz w:val="20"/>
                <w:szCs w:val="20"/>
              </w:rPr>
            </w:pPr>
            <w:r w:rsidRPr="00940D11">
              <w:rPr>
                <w:sz w:val="20"/>
                <w:szCs w:val="20"/>
              </w:rPr>
              <w:t>н/д</w:t>
            </w:r>
          </w:p>
        </w:tc>
        <w:tc>
          <w:tcPr>
            <w:tcW w:w="1474" w:type="dxa"/>
            <w:shd w:val="clear" w:color="auto" w:fill="auto"/>
            <w:vAlign w:val="center"/>
          </w:tcPr>
          <w:p w14:paraId="4E66590C" w14:textId="77777777" w:rsidR="00E8511D" w:rsidRPr="00940D11" w:rsidRDefault="00207551" w:rsidP="00C77950">
            <w:pPr>
              <w:pStyle w:val="ConsPlusNormal"/>
              <w:jc w:val="center"/>
              <w:rPr>
                <w:sz w:val="20"/>
                <w:szCs w:val="20"/>
              </w:rPr>
            </w:pPr>
            <w:r>
              <w:rPr>
                <w:sz w:val="20"/>
                <w:szCs w:val="20"/>
              </w:rPr>
              <w:t>164</w:t>
            </w:r>
          </w:p>
        </w:tc>
        <w:tc>
          <w:tcPr>
            <w:tcW w:w="3132" w:type="dxa"/>
            <w:vMerge/>
            <w:shd w:val="clear" w:color="auto" w:fill="auto"/>
          </w:tcPr>
          <w:p w14:paraId="4772F7D4" w14:textId="77777777" w:rsidR="00E8511D" w:rsidRPr="00940D11" w:rsidRDefault="00E8511D" w:rsidP="00F46770">
            <w:pPr>
              <w:pStyle w:val="ConsPlusNormal"/>
              <w:rPr>
                <w:sz w:val="20"/>
                <w:szCs w:val="20"/>
              </w:rPr>
            </w:pPr>
          </w:p>
        </w:tc>
      </w:tr>
      <w:tr w:rsidR="00E8511D" w:rsidRPr="00DB3997" w14:paraId="6DBEFC2E" w14:textId="77777777" w:rsidTr="00036F78">
        <w:trPr>
          <w:trHeight w:val="20"/>
          <w:jc w:val="center"/>
        </w:trPr>
        <w:tc>
          <w:tcPr>
            <w:tcW w:w="684" w:type="dxa"/>
            <w:vMerge/>
            <w:shd w:val="clear" w:color="auto" w:fill="auto"/>
          </w:tcPr>
          <w:p w14:paraId="5A3CD1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4AE278" w14:textId="77777777" w:rsidR="00E8511D" w:rsidRPr="00940D11" w:rsidRDefault="00E8511D" w:rsidP="00F46770">
            <w:pPr>
              <w:pStyle w:val="ConsPlusNormal"/>
              <w:rPr>
                <w:sz w:val="20"/>
                <w:szCs w:val="20"/>
              </w:rPr>
            </w:pPr>
          </w:p>
        </w:tc>
        <w:tc>
          <w:tcPr>
            <w:tcW w:w="1266" w:type="dxa"/>
            <w:vMerge/>
            <w:shd w:val="clear" w:color="auto" w:fill="auto"/>
          </w:tcPr>
          <w:p w14:paraId="55DF0CBB" w14:textId="77777777" w:rsidR="00E8511D" w:rsidRPr="00940D11" w:rsidRDefault="00E8511D" w:rsidP="00F46770">
            <w:pPr>
              <w:pStyle w:val="ConsPlusNormal"/>
              <w:rPr>
                <w:sz w:val="20"/>
                <w:szCs w:val="20"/>
              </w:rPr>
            </w:pPr>
          </w:p>
        </w:tc>
        <w:tc>
          <w:tcPr>
            <w:tcW w:w="3005" w:type="dxa"/>
            <w:shd w:val="clear" w:color="auto" w:fill="auto"/>
            <w:vAlign w:val="center"/>
          </w:tcPr>
          <w:p w14:paraId="68F8346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500394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44A2200D" w14:textId="77777777" w:rsidR="00E8511D" w:rsidRPr="00940D11" w:rsidRDefault="00E8511D" w:rsidP="00C77950">
            <w:pPr>
              <w:pStyle w:val="ConsPlusNormal"/>
              <w:jc w:val="center"/>
              <w:rPr>
                <w:sz w:val="20"/>
                <w:szCs w:val="20"/>
              </w:rPr>
            </w:pPr>
            <w:r w:rsidRPr="00940D11">
              <w:rPr>
                <w:sz w:val="20"/>
                <w:szCs w:val="20"/>
              </w:rPr>
              <w:t>274</w:t>
            </w:r>
          </w:p>
        </w:tc>
        <w:tc>
          <w:tcPr>
            <w:tcW w:w="1230" w:type="dxa"/>
            <w:shd w:val="clear" w:color="auto" w:fill="auto"/>
            <w:vAlign w:val="center"/>
          </w:tcPr>
          <w:p w14:paraId="1AB46299"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15375330"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067F167B" w14:textId="77777777" w:rsidR="00E8511D" w:rsidRPr="00940D11" w:rsidRDefault="00E8511D" w:rsidP="00C77950">
            <w:pPr>
              <w:pStyle w:val="ConsPlusNormal"/>
              <w:jc w:val="center"/>
              <w:rPr>
                <w:sz w:val="20"/>
                <w:szCs w:val="20"/>
              </w:rPr>
            </w:pPr>
            <w:r w:rsidRPr="00940D11">
              <w:rPr>
                <w:sz w:val="20"/>
                <w:szCs w:val="20"/>
              </w:rPr>
              <w:t>274</w:t>
            </w:r>
          </w:p>
        </w:tc>
        <w:tc>
          <w:tcPr>
            <w:tcW w:w="3132" w:type="dxa"/>
            <w:vMerge/>
            <w:shd w:val="clear" w:color="auto" w:fill="auto"/>
          </w:tcPr>
          <w:p w14:paraId="548E2F72" w14:textId="77777777" w:rsidR="00E8511D" w:rsidRPr="00940D11" w:rsidRDefault="00E8511D" w:rsidP="00F46770">
            <w:pPr>
              <w:pStyle w:val="ConsPlusNormal"/>
              <w:rPr>
                <w:sz w:val="20"/>
                <w:szCs w:val="20"/>
              </w:rPr>
            </w:pPr>
          </w:p>
        </w:tc>
      </w:tr>
      <w:tr w:rsidR="00E8511D" w:rsidRPr="00DB3997" w14:paraId="520FBB85" w14:textId="77777777" w:rsidTr="00036F78">
        <w:trPr>
          <w:trHeight w:val="20"/>
          <w:jc w:val="center"/>
        </w:trPr>
        <w:tc>
          <w:tcPr>
            <w:tcW w:w="684" w:type="dxa"/>
            <w:shd w:val="clear" w:color="auto" w:fill="auto"/>
            <w:vAlign w:val="center"/>
          </w:tcPr>
          <w:p w14:paraId="52DD73C2" w14:textId="77777777" w:rsidR="00E8511D" w:rsidRPr="00940D11" w:rsidRDefault="00E8511D" w:rsidP="00E8511D">
            <w:pPr>
              <w:pStyle w:val="ConsPlusNormal"/>
              <w:widowControl w:val="0"/>
              <w:numPr>
                <w:ilvl w:val="0"/>
                <w:numId w:val="24"/>
              </w:numPr>
              <w:adjustRightInd/>
              <w:rPr>
                <w:sz w:val="20"/>
                <w:szCs w:val="20"/>
              </w:rPr>
            </w:pPr>
          </w:p>
        </w:tc>
        <w:tc>
          <w:tcPr>
            <w:tcW w:w="851" w:type="dxa"/>
            <w:shd w:val="clear" w:color="auto" w:fill="auto"/>
            <w:vAlign w:val="center"/>
          </w:tcPr>
          <w:p w14:paraId="14AECDD8" w14:textId="77777777" w:rsidR="00E8511D" w:rsidRPr="00940D11" w:rsidRDefault="00E8511D" w:rsidP="00F46770">
            <w:pPr>
              <w:pStyle w:val="ConsPlusNormal"/>
              <w:rPr>
                <w:sz w:val="20"/>
                <w:szCs w:val="20"/>
              </w:rPr>
            </w:pPr>
            <w:r w:rsidRPr="00940D11">
              <w:rPr>
                <w:sz w:val="20"/>
                <w:szCs w:val="20"/>
              </w:rPr>
              <w:t>2046</w:t>
            </w:r>
          </w:p>
        </w:tc>
        <w:tc>
          <w:tcPr>
            <w:tcW w:w="1266" w:type="dxa"/>
            <w:shd w:val="clear" w:color="auto" w:fill="auto"/>
            <w:vAlign w:val="center"/>
          </w:tcPr>
          <w:p w14:paraId="111B8E5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92F91C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0F7EBF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2241B74" w14:textId="77777777" w:rsidR="00E8511D" w:rsidRPr="00940D11" w:rsidRDefault="00E8511D" w:rsidP="00C77950">
            <w:pPr>
              <w:pStyle w:val="ConsPlusNormal"/>
              <w:jc w:val="center"/>
              <w:rPr>
                <w:sz w:val="20"/>
                <w:szCs w:val="20"/>
              </w:rPr>
            </w:pPr>
            <w:r w:rsidRPr="00940D11">
              <w:rPr>
                <w:sz w:val="20"/>
                <w:szCs w:val="20"/>
              </w:rPr>
              <w:t>-</w:t>
            </w:r>
          </w:p>
        </w:tc>
        <w:tc>
          <w:tcPr>
            <w:tcW w:w="1230" w:type="dxa"/>
            <w:shd w:val="clear" w:color="auto" w:fill="auto"/>
            <w:vAlign w:val="center"/>
          </w:tcPr>
          <w:p w14:paraId="5E3DF7DF" w14:textId="77777777" w:rsidR="00E8511D" w:rsidRPr="00940D11" w:rsidRDefault="00E8511D" w:rsidP="00C77950">
            <w:pPr>
              <w:pStyle w:val="ConsPlusNormal"/>
              <w:jc w:val="center"/>
              <w:rPr>
                <w:sz w:val="20"/>
                <w:szCs w:val="20"/>
              </w:rPr>
            </w:pPr>
            <w:r w:rsidRPr="00940D11">
              <w:rPr>
                <w:sz w:val="20"/>
                <w:szCs w:val="20"/>
              </w:rPr>
              <w:t>1600</w:t>
            </w:r>
          </w:p>
        </w:tc>
        <w:tc>
          <w:tcPr>
            <w:tcW w:w="1276" w:type="dxa"/>
            <w:shd w:val="clear" w:color="auto" w:fill="auto"/>
            <w:vAlign w:val="center"/>
          </w:tcPr>
          <w:p w14:paraId="0A5B11D6"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62C800D4" w14:textId="77777777" w:rsidR="00E8511D" w:rsidRPr="00940D11" w:rsidRDefault="00E8511D" w:rsidP="00C77950">
            <w:pPr>
              <w:pStyle w:val="ConsPlusNormal"/>
              <w:jc w:val="center"/>
              <w:rPr>
                <w:sz w:val="20"/>
                <w:szCs w:val="20"/>
              </w:rPr>
            </w:pPr>
            <w:r w:rsidRPr="00940D11">
              <w:rPr>
                <w:sz w:val="20"/>
                <w:szCs w:val="20"/>
              </w:rPr>
              <w:t>-</w:t>
            </w:r>
          </w:p>
        </w:tc>
        <w:tc>
          <w:tcPr>
            <w:tcW w:w="3132" w:type="dxa"/>
            <w:shd w:val="clear" w:color="auto" w:fill="auto"/>
            <w:vAlign w:val="center"/>
          </w:tcPr>
          <w:p w14:paraId="2DD4A6CC" w14:textId="77777777" w:rsidR="00E8511D" w:rsidRPr="00940D11" w:rsidRDefault="00E8511D" w:rsidP="00F46770">
            <w:pPr>
              <w:pStyle w:val="ConsPlusNormal"/>
              <w:rPr>
                <w:sz w:val="20"/>
                <w:szCs w:val="20"/>
              </w:rPr>
            </w:pPr>
            <w:r w:rsidRPr="00940D11">
              <w:rPr>
                <w:sz w:val="20"/>
                <w:szCs w:val="20"/>
              </w:rPr>
              <w:t>-</w:t>
            </w:r>
          </w:p>
        </w:tc>
      </w:tr>
      <w:tr w:rsidR="00E8511D" w:rsidRPr="00DB3997" w14:paraId="7CBE24EE" w14:textId="77777777" w:rsidTr="009402B3">
        <w:trPr>
          <w:trHeight w:val="20"/>
          <w:jc w:val="center"/>
        </w:trPr>
        <w:tc>
          <w:tcPr>
            <w:tcW w:w="684" w:type="dxa"/>
            <w:vMerge w:val="restart"/>
            <w:vAlign w:val="center"/>
          </w:tcPr>
          <w:p w14:paraId="4099CE3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789A35E" w14:textId="77777777" w:rsidR="00E8511D" w:rsidRPr="00940D11" w:rsidRDefault="00E8511D" w:rsidP="00F46770">
            <w:pPr>
              <w:pStyle w:val="ConsPlusNormal"/>
              <w:rPr>
                <w:sz w:val="20"/>
                <w:szCs w:val="20"/>
              </w:rPr>
            </w:pPr>
            <w:r w:rsidRPr="00940D11">
              <w:rPr>
                <w:sz w:val="20"/>
                <w:szCs w:val="20"/>
              </w:rPr>
              <w:t>2048</w:t>
            </w:r>
          </w:p>
        </w:tc>
        <w:tc>
          <w:tcPr>
            <w:tcW w:w="1266" w:type="dxa"/>
            <w:vMerge w:val="restart"/>
            <w:vAlign w:val="center"/>
          </w:tcPr>
          <w:p w14:paraId="264D499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E0D8DD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9070C0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E64644B" w14:textId="77777777" w:rsidR="00E8511D" w:rsidRPr="00940D11" w:rsidRDefault="00E8511D" w:rsidP="00C77950">
            <w:pPr>
              <w:pStyle w:val="ConsPlusNormal"/>
              <w:jc w:val="center"/>
              <w:rPr>
                <w:sz w:val="20"/>
                <w:szCs w:val="20"/>
              </w:rPr>
            </w:pPr>
            <w:r w:rsidRPr="00940D11">
              <w:rPr>
                <w:sz w:val="20"/>
                <w:szCs w:val="20"/>
              </w:rPr>
              <w:t>27</w:t>
            </w:r>
          </w:p>
        </w:tc>
        <w:tc>
          <w:tcPr>
            <w:tcW w:w="1230" w:type="dxa"/>
            <w:shd w:val="clear" w:color="auto" w:fill="auto"/>
            <w:vAlign w:val="center"/>
          </w:tcPr>
          <w:p w14:paraId="7C687A98"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4F3401E5"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19397E98" w14:textId="77777777" w:rsidR="00E8511D" w:rsidRPr="00940D11" w:rsidRDefault="00E8511D" w:rsidP="00C77950">
            <w:pPr>
              <w:pStyle w:val="ConsPlusNormal"/>
              <w:jc w:val="center"/>
              <w:rPr>
                <w:sz w:val="20"/>
                <w:szCs w:val="20"/>
              </w:rPr>
            </w:pPr>
            <w:r w:rsidRPr="00940D11">
              <w:rPr>
                <w:sz w:val="20"/>
                <w:szCs w:val="20"/>
              </w:rPr>
              <w:t>27</w:t>
            </w:r>
          </w:p>
        </w:tc>
        <w:tc>
          <w:tcPr>
            <w:tcW w:w="3132" w:type="dxa"/>
            <w:vMerge w:val="restart"/>
            <w:shd w:val="clear" w:color="auto" w:fill="auto"/>
            <w:vAlign w:val="center"/>
          </w:tcPr>
          <w:p w14:paraId="4DBA3CDF" w14:textId="77777777" w:rsidR="00E8511D" w:rsidRPr="00940D11" w:rsidRDefault="00E8511D" w:rsidP="00F46770">
            <w:pPr>
              <w:pStyle w:val="ConsPlusNormal"/>
              <w:rPr>
                <w:sz w:val="20"/>
                <w:szCs w:val="20"/>
              </w:rPr>
            </w:pPr>
            <w:r w:rsidRPr="00940D11">
              <w:rPr>
                <w:sz w:val="20"/>
                <w:szCs w:val="20"/>
              </w:rPr>
              <w:t>-</w:t>
            </w:r>
          </w:p>
        </w:tc>
      </w:tr>
      <w:tr w:rsidR="00E8511D" w:rsidRPr="00DB3997" w14:paraId="54658AE9" w14:textId="77777777" w:rsidTr="009402B3">
        <w:trPr>
          <w:trHeight w:val="20"/>
          <w:jc w:val="center"/>
        </w:trPr>
        <w:tc>
          <w:tcPr>
            <w:tcW w:w="684" w:type="dxa"/>
            <w:vMerge/>
          </w:tcPr>
          <w:p w14:paraId="259BAA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DD94E2" w14:textId="77777777" w:rsidR="00E8511D" w:rsidRPr="00940D11" w:rsidRDefault="00E8511D" w:rsidP="00F46770">
            <w:pPr>
              <w:pStyle w:val="ConsPlusNormal"/>
              <w:rPr>
                <w:sz w:val="20"/>
                <w:szCs w:val="20"/>
              </w:rPr>
            </w:pPr>
          </w:p>
        </w:tc>
        <w:tc>
          <w:tcPr>
            <w:tcW w:w="1266" w:type="dxa"/>
            <w:vMerge/>
          </w:tcPr>
          <w:p w14:paraId="52A595F1" w14:textId="77777777" w:rsidR="00E8511D" w:rsidRPr="00940D11" w:rsidRDefault="00E8511D" w:rsidP="00F46770">
            <w:pPr>
              <w:pStyle w:val="ConsPlusNormal"/>
              <w:rPr>
                <w:sz w:val="20"/>
                <w:szCs w:val="20"/>
              </w:rPr>
            </w:pPr>
          </w:p>
        </w:tc>
        <w:tc>
          <w:tcPr>
            <w:tcW w:w="3005" w:type="dxa"/>
            <w:vAlign w:val="center"/>
          </w:tcPr>
          <w:p w14:paraId="3576115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D84522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850A5AB" w14:textId="77777777" w:rsidR="00E8511D" w:rsidRPr="00940D11" w:rsidRDefault="00E8511D" w:rsidP="00C77950">
            <w:pPr>
              <w:pStyle w:val="ConsPlusNormal"/>
              <w:jc w:val="center"/>
              <w:rPr>
                <w:sz w:val="20"/>
                <w:szCs w:val="20"/>
              </w:rPr>
            </w:pPr>
            <w:r w:rsidRPr="00940D11">
              <w:rPr>
                <w:sz w:val="20"/>
                <w:szCs w:val="20"/>
              </w:rPr>
              <w:t>59</w:t>
            </w:r>
          </w:p>
        </w:tc>
        <w:tc>
          <w:tcPr>
            <w:tcW w:w="1230" w:type="dxa"/>
            <w:shd w:val="clear" w:color="auto" w:fill="auto"/>
            <w:vAlign w:val="center"/>
          </w:tcPr>
          <w:p w14:paraId="38F0627E"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78FF5FA6"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78056860" w14:textId="77777777" w:rsidR="00E8511D" w:rsidRPr="00940D11" w:rsidRDefault="00E8511D" w:rsidP="00C77950">
            <w:pPr>
              <w:pStyle w:val="ConsPlusNormal"/>
              <w:jc w:val="center"/>
              <w:rPr>
                <w:sz w:val="20"/>
                <w:szCs w:val="20"/>
              </w:rPr>
            </w:pPr>
            <w:r w:rsidRPr="00940D11">
              <w:rPr>
                <w:sz w:val="20"/>
                <w:szCs w:val="20"/>
              </w:rPr>
              <w:t>59</w:t>
            </w:r>
          </w:p>
        </w:tc>
        <w:tc>
          <w:tcPr>
            <w:tcW w:w="3132" w:type="dxa"/>
            <w:vMerge/>
            <w:shd w:val="clear" w:color="auto" w:fill="auto"/>
          </w:tcPr>
          <w:p w14:paraId="02821B7F" w14:textId="77777777" w:rsidR="00E8511D" w:rsidRPr="00940D11" w:rsidRDefault="00E8511D" w:rsidP="00F46770">
            <w:pPr>
              <w:pStyle w:val="ConsPlusNormal"/>
              <w:rPr>
                <w:sz w:val="20"/>
                <w:szCs w:val="20"/>
              </w:rPr>
            </w:pPr>
          </w:p>
        </w:tc>
      </w:tr>
      <w:tr w:rsidR="00E8511D" w:rsidRPr="00DB3997" w14:paraId="3C27AE92" w14:textId="77777777" w:rsidTr="009402B3">
        <w:trPr>
          <w:trHeight w:val="20"/>
          <w:jc w:val="center"/>
        </w:trPr>
        <w:tc>
          <w:tcPr>
            <w:tcW w:w="684" w:type="dxa"/>
            <w:vMerge/>
          </w:tcPr>
          <w:p w14:paraId="568EFA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2109B5" w14:textId="77777777" w:rsidR="00E8511D" w:rsidRPr="00940D11" w:rsidRDefault="00E8511D" w:rsidP="00F46770">
            <w:pPr>
              <w:pStyle w:val="ConsPlusNormal"/>
              <w:rPr>
                <w:sz w:val="20"/>
                <w:szCs w:val="20"/>
              </w:rPr>
            </w:pPr>
          </w:p>
        </w:tc>
        <w:tc>
          <w:tcPr>
            <w:tcW w:w="1266" w:type="dxa"/>
            <w:vMerge/>
          </w:tcPr>
          <w:p w14:paraId="7C7E51C5" w14:textId="77777777" w:rsidR="00E8511D" w:rsidRPr="00940D11" w:rsidRDefault="00E8511D" w:rsidP="00F46770">
            <w:pPr>
              <w:pStyle w:val="ConsPlusNormal"/>
              <w:rPr>
                <w:sz w:val="20"/>
                <w:szCs w:val="20"/>
              </w:rPr>
            </w:pPr>
          </w:p>
        </w:tc>
        <w:tc>
          <w:tcPr>
            <w:tcW w:w="3005" w:type="dxa"/>
            <w:vAlign w:val="center"/>
          </w:tcPr>
          <w:p w14:paraId="1513FDC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AFBCE6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9292837" w14:textId="77777777" w:rsidR="00E8511D" w:rsidRPr="00940D11" w:rsidRDefault="00E8511D" w:rsidP="00C77950">
            <w:pPr>
              <w:pStyle w:val="ConsPlusNormal"/>
              <w:jc w:val="center"/>
              <w:rPr>
                <w:sz w:val="20"/>
                <w:szCs w:val="20"/>
              </w:rPr>
            </w:pPr>
            <w:r w:rsidRPr="00940D11">
              <w:rPr>
                <w:sz w:val="20"/>
                <w:szCs w:val="20"/>
              </w:rPr>
              <w:t>13</w:t>
            </w:r>
          </w:p>
        </w:tc>
        <w:tc>
          <w:tcPr>
            <w:tcW w:w="1230" w:type="dxa"/>
            <w:shd w:val="clear" w:color="auto" w:fill="auto"/>
            <w:vAlign w:val="center"/>
          </w:tcPr>
          <w:p w14:paraId="6AF8C309"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645F102D"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2DFC7B5F" w14:textId="77777777" w:rsidR="00E8511D" w:rsidRPr="00940D11" w:rsidRDefault="00E8511D" w:rsidP="00C77950">
            <w:pPr>
              <w:pStyle w:val="ConsPlusNormal"/>
              <w:jc w:val="center"/>
              <w:rPr>
                <w:sz w:val="20"/>
                <w:szCs w:val="20"/>
              </w:rPr>
            </w:pPr>
            <w:r w:rsidRPr="00940D11">
              <w:rPr>
                <w:sz w:val="20"/>
                <w:szCs w:val="20"/>
              </w:rPr>
              <w:t>13</w:t>
            </w:r>
          </w:p>
        </w:tc>
        <w:tc>
          <w:tcPr>
            <w:tcW w:w="3132" w:type="dxa"/>
            <w:vMerge/>
            <w:shd w:val="clear" w:color="auto" w:fill="auto"/>
          </w:tcPr>
          <w:p w14:paraId="4A15AA00" w14:textId="77777777" w:rsidR="00E8511D" w:rsidRPr="00940D11" w:rsidRDefault="00E8511D" w:rsidP="00F46770">
            <w:pPr>
              <w:pStyle w:val="ConsPlusNormal"/>
              <w:rPr>
                <w:sz w:val="20"/>
                <w:szCs w:val="20"/>
              </w:rPr>
            </w:pPr>
          </w:p>
        </w:tc>
      </w:tr>
      <w:tr w:rsidR="00E8511D" w:rsidRPr="00DB3997" w14:paraId="74052196" w14:textId="77777777" w:rsidTr="009402B3">
        <w:trPr>
          <w:trHeight w:val="20"/>
          <w:jc w:val="center"/>
        </w:trPr>
        <w:tc>
          <w:tcPr>
            <w:tcW w:w="684" w:type="dxa"/>
            <w:vMerge/>
          </w:tcPr>
          <w:p w14:paraId="5960F8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280C58" w14:textId="77777777" w:rsidR="00E8511D" w:rsidRPr="00940D11" w:rsidRDefault="00E8511D" w:rsidP="00F46770">
            <w:pPr>
              <w:pStyle w:val="ConsPlusNormal"/>
              <w:rPr>
                <w:sz w:val="20"/>
                <w:szCs w:val="20"/>
              </w:rPr>
            </w:pPr>
          </w:p>
        </w:tc>
        <w:tc>
          <w:tcPr>
            <w:tcW w:w="1266" w:type="dxa"/>
            <w:vMerge/>
          </w:tcPr>
          <w:p w14:paraId="336E917E" w14:textId="77777777" w:rsidR="00E8511D" w:rsidRPr="00940D11" w:rsidRDefault="00E8511D" w:rsidP="00F46770">
            <w:pPr>
              <w:pStyle w:val="ConsPlusNormal"/>
              <w:rPr>
                <w:sz w:val="20"/>
                <w:szCs w:val="20"/>
              </w:rPr>
            </w:pPr>
          </w:p>
        </w:tc>
        <w:tc>
          <w:tcPr>
            <w:tcW w:w="3005" w:type="dxa"/>
            <w:vAlign w:val="center"/>
          </w:tcPr>
          <w:p w14:paraId="33D05CA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B7E356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3D36AA4" w14:textId="77777777" w:rsidR="00E8511D" w:rsidRPr="00940D11" w:rsidRDefault="00E8511D" w:rsidP="00C77950">
            <w:pPr>
              <w:pStyle w:val="ConsPlusNormal"/>
              <w:jc w:val="center"/>
              <w:rPr>
                <w:sz w:val="20"/>
                <w:szCs w:val="20"/>
              </w:rPr>
            </w:pPr>
            <w:r w:rsidRPr="00940D11">
              <w:rPr>
                <w:sz w:val="20"/>
                <w:szCs w:val="20"/>
              </w:rPr>
              <w:t>-</w:t>
            </w:r>
          </w:p>
        </w:tc>
        <w:tc>
          <w:tcPr>
            <w:tcW w:w="1230" w:type="dxa"/>
            <w:shd w:val="clear" w:color="auto" w:fill="auto"/>
            <w:vAlign w:val="center"/>
          </w:tcPr>
          <w:p w14:paraId="30AECE3A"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3D2A46D6"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19EC4953"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18C5B6DE" w14:textId="77777777" w:rsidR="00E8511D" w:rsidRPr="00940D11" w:rsidRDefault="00E8511D" w:rsidP="00F46770">
            <w:pPr>
              <w:pStyle w:val="ConsPlusNormal"/>
              <w:rPr>
                <w:sz w:val="20"/>
                <w:szCs w:val="20"/>
              </w:rPr>
            </w:pPr>
          </w:p>
        </w:tc>
      </w:tr>
      <w:tr w:rsidR="00E8511D" w:rsidRPr="00DB3997" w14:paraId="20A1E35D" w14:textId="77777777" w:rsidTr="009402B3">
        <w:trPr>
          <w:trHeight w:val="20"/>
          <w:jc w:val="center"/>
        </w:trPr>
        <w:tc>
          <w:tcPr>
            <w:tcW w:w="684" w:type="dxa"/>
            <w:vMerge/>
          </w:tcPr>
          <w:p w14:paraId="03E667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1DD559" w14:textId="77777777" w:rsidR="00E8511D" w:rsidRPr="00940D11" w:rsidRDefault="00E8511D" w:rsidP="00F46770">
            <w:pPr>
              <w:pStyle w:val="ConsPlusNormal"/>
              <w:rPr>
                <w:sz w:val="20"/>
                <w:szCs w:val="20"/>
              </w:rPr>
            </w:pPr>
          </w:p>
        </w:tc>
        <w:tc>
          <w:tcPr>
            <w:tcW w:w="1266" w:type="dxa"/>
            <w:vMerge/>
          </w:tcPr>
          <w:p w14:paraId="488E791E" w14:textId="77777777" w:rsidR="00E8511D" w:rsidRPr="00940D11" w:rsidRDefault="00E8511D" w:rsidP="00F46770">
            <w:pPr>
              <w:pStyle w:val="ConsPlusNormal"/>
              <w:rPr>
                <w:sz w:val="20"/>
                <w:szCs w:val="20"/>
              </w:rPr>
            </w:pPr>
          </w:p>
        </w:tc>
        <w:tc>
          <w:tcPr>
            <w:tcW w:w="3005" w:type="dxa"/>
            <w:vAlign w:val="center"/>
          </w:tcPr>
          <w:p w14:paraId="1CC9602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47B3D8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6F3E05F" w14:textId="77777777" w:rsidR="00E8511D" w:rsidRPr="00940D11" w:rsidRDefault="00E8511D" w:rsidP="00C77950">
            <w:pPr>
              <w:pStyle w:val="ConsPlusNormal"/>
              <w:jc w:val="center"/>
              <w:rPr>
                <w:sz w:val="20"/>
                <w:szCs w:val="20"/>
              </w:rPr>
            </w:pPr>
            <w:r w:rsidRPr="00940D11">
              <w:rPr>
                <w:sz w:val="20"/>
                <w:szCs w:val="20"/>
              </w:rPr>
              <w:t>51</w:t>
            </w:r>
          </w:p>
        </w:tc>
        <w:tc>
          <w:tcPr>
            <w:tcW w:w="1230" w:type="dxa"/>
            <w:shd w:val="clear" w:color="auto" w:fill="auto"/>
            <w:vAlign w:val="center"/>
          </w:tcPr>
          <w:p w14:paraId="44F37A3F"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4BA5A5A4"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2CD06DDB" w14:textId="77777777" w:rsidR="00E8511D" w:rsidRPr="00940D11" w:rsidRDefault="00E8511D" w:rsidP="00C77950">
            <w:pPr>
              <w:pStyle w:val="ConsPlusNormal"/>
              <w:jc w:val="center"/>
              <w:rPr>
                <w:sz w:val="20"/>
                <w:szCs w:val="20"/>
              </w:rPr>
            </w:pPr>
            <w:r w:rsidRPr="00940D11">
              <w:rPr>
                <w:sz w:val="20"/>
                <w:szCs w:val="20"/>
              </w:rPr>
              <w:t>51</w:t>
            </w:r>
          </w:p>
        </w:tc>
        <w:tc>
          <w:tcPr>
            <w:tcW w:w="3132" w:type="dxa"/>
            <w:vMerge/>
            <w:shd w:val="clear" w:color="auto" w:fill="auto"/>
          </w:tcPr>
          <w:p w14:paraId="531325E7" w14:textId="77777777" w:rsidR="00E8511D" w:rsidRPr="00940D11" w:rsidRDefault="00E8511D" w:rsidP="00F46770">
            <w:pPr>
              <w:pStyle w:val="ConsPlusNormal"/>
              <w:rPr>
                <w:sz w:val="20"/>
                <w:szCs w:val="20"/>
              </w:rPr>
            </w:pPr>
          </w:p>
        </w:tc>
      </w:tr>
      <w:tr w:rsidR="00E8511D" w:rsidRPr="00DB3997" w14:paraId="7851E02F" w14:textId="77777777" w:rsidTr="009402B3">
        <w:trPr>
          <w:trHeight w:val="20"/>
          <w:jc w:val="center"/>
        </w:trPr>
        <w:tc>
          <w:tcPr>
            <w:tcW w:w="684" w:type="dxa"/>
            <w:vMerge/>
          </w:tcPr>
          <w:p w14:paraId="7D9C35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BBBF10" w14:textId="77777777" w:rsidR="00E8511D" w:rsidRPr="00940D11" w:rsidRDefault="00E8511D" w:rsidP="00F46770">
            <w:pPr>
              <w:pStyle w:val="ConsPlusNormal"/>
              <w:rPr>
                <w:sz w:val="20"/>
                <w:szCs w:val="20"/>
              </w:rPr>
            </w:pPr>
          </w:p>
        </w:tc>
        <w:tc>
          <w:tcPr>
            <w:tcW w:w="1266" w:type="dxa"/>
            <w:vMerge/>
          </w:tcPr>
          <w:p w14:paraId="799DC8DD" w14:textId="77777777" w:rsidR="00E8511D" w:rsidRPr="00940D11" w:rsidRDefault="00E8511D" w:rsidP="00F46770">
            <w:pPr>
              <w:pStyle w:val="ConsPlusNormal"/>
              <w:rPr>
                <w:sz w:val="20"/>
                <w:szCs w:val="20"/>
              </w:rPr>
            </w:pPr>
          </w:p>
        </w:tc>
        <w:tc>
          <w:tcPr>
            <w:tcW w:w="3005" w:type="dxa"/>
            <w:vAlign w:val="center"/>
          </w:tcPr>
          <w:p w14:paraId="352FB07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191612F"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4149F209" w14:textId="77777777" w:rsidR="00E8511D" w:rsidRPr="00940D11" w:rsidRDefault="00E8511D" w:rsidP="00C77950">
            <w:pPr>
              <w:pStyle w:val="ConsPlusNormal"/>
              <w:jc w:val="center"/>
              <w:rPr>
                <w:sz w:val="20"/>
                <w:szCs w:val="20"/>
              </w:rPr>
            </w:pPr>
            <w:r w:rsidRPr="00940D11">
              <w:rPr>
                <w:sz w:val="20"/>
                <w:szCs w:val="20"/>
              </w:rPr>
              <w:t>51</w:t>
            </w:r>
          </w:p>
        </w:tc>
        <w:tc>
          <w:tcPr>
            <w:tcW w:w="1230" w:type="dxa"/>
            <w:shd w:val="clear" w:color="auto" w:fill="auto"/>
            <w:vAlign w:val="center"/>
          </w:tcPr>
          <w:p w14:paraId="4CD71252"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71E6AAEE"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39384FD1"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405AD95F" w14:textId="77777777" w:rsidR="00E8511D" w:rsidRPr="00940D11" w:rsidRDefault="00E8511D" w:rsidP="00F46770">
            <w:pPr>
              <w:pStyle w:val="ConsPlusNormal"/>
              <w:rPr>
                <w:sz w:val="20"/>
                <w:szCs w:val="20"/>
              </w:rPr>
            </w:pPr>
          </w:p>
        </w:tc>
      </w:tr>
      <w:tr w:rsidR="00E8511D" w:rsidRPr="00DB3997" w14:paraId="177B7329" w14:textId="77777777" w:rsidTr="009402B3">
        <w:trPr>
          <w:trHeight w:val="20"/>
          <w:jc w:val="center"/>
        </w:trPr>
        <w:tc>
          <w:tcPr>
            <w:tcW w:w="684" w:type="dxa"/>
            <w:vMerge/>
          </w:tcPr>
          <w:p w14:paraId="781260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1226E7" w14:textId="77777777" w:rsidR="00E8511D" w:rsidRPr="00940D11" w:rsidRDefault="00E8511D" w:rsidP="00F46770">
            <w:pPr>
              <w:pStyle w:val="ConsPlusNormal"/>
              <w:rPr>
                <w:sz w:val="20"/>
                <w:szCs w:val="20"/>
              </w:rPr>
            </w:pPr>
          </w:p>
        </w:tc>
        <w:tc>
          <w:tcPr>
            <w:tcW w:w="1266" w:type="dxa"/>
            <w:vMerge/>
          </w:tcPr>
          <w:p w14:paraId="776B5617" w14:textId="77777777" w:rsidR="00E8511D" w:rsidRPr="00940D11" w:rsidRDefault="00E8511D" w:rsidP="00F46770">
            <w:pPr>
              <w:pStyle w:val="ConsPlusNormal"/>
              <w:rPr>
                <w:sz w:val="20"/>
                <w:szCs w:val="20"/>
              </w:rPr>
            </w:pPr>
          </w:p>
        </w:tc>
        <w:tc>
          <w:tcPr>
            <w:tcW w:w="3005" w:type="dxa"/>
            <w:vAlign w:val="center"/>
          </w:tcPr>
          <w:p w14:paraId="6BD2990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945984F"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DF0BE6E" w14:textId="77777777" w:rsidR="00E8511D" w:rsidRPr="00940D11" w:rsidRDefault="00E8511D" w:rsidP="00C77950">
            <w:pPr>
              <w:pStyle w:val="ConsPlusNormal"/>
              <w:jc w:val="center"/>
              <w:rPr>
                <w:sz w:val="20"/>
                <w:szCs w:val="20"/>
              </w:rPr>
            </w:pPr>
            <w:r w:rsidRPr="00940D11">
              <w:rPr>
                <w:sz w:val="20"/>
                <w:szCs w:val="20"/>
              </w:rPr>
              <w:t>16</w:t>
            </w:r>
          </w:p>
        </w:tc>
        <w:tc>
          <w:tcPr>
            <w:tcW w:w="1230" w:type="dxa"/>
            <w:shd w:val="clear" w:color="auto" w:fill="auto"/>
            <w:vAlign w:val="center"/>
          </w:tcPr>
          <w:p w14:paraId="27C6507D"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7E0A8CAB"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75C38456" w14:textId="77777777" w:rsidR="00E8511D" w:rsidRPr="00940D11" w:rsidRDefault="00E8511D" w:rsidP="00C77950">
            <w:pPr>
              <w:pStyle w:val="ConsPlusNormal"/>
              <w:jc w:val="center"/>
              <w:rPr>
                <w:sz w:val="20"/>
                <w:szCs w:val="20"/>
              </w:rPr>
            </w:pPr>
            <w:r w:rsidRPr="00940D11">
              <w:rPr>
                <w:sz w:val="20"/>
                <w:szCs w:val="20"/>
              </w:rPr>
              <w:t>16</w:t>
            </w:r>
          </w:p>
        </w:tc>
        <w:tc>
          <w:tcPr>
            <w:tcW w:w="3132" w:type="dxa"/>
            <w:vMerge/>
            <w:shd w:val="clear" w:color="auto" w:fill="auto"/>
          </w:tcPr>
          <w:p w14:paraId="68B8E022" w14:textId="77777777" w:rsidR="00E8511D" w:rsidRPr="00940D11" w:rsidRDefault="00E8511D" w:rsidP="00F46770">
            <w:pPr>
              <w:pStyle w:val="ConsPlusNormal"/>
              <w:rPr>
                <w:sz w:val="20"/>
                <w:szCs w:val="20"/>
              </w:rPr>
            </w:pPr>
          </w:p>
        </w:tc>
      </w:tr>
      <w:tr w:rsidR="00E8511D" w:rsidRPr="00DB3997" w14:paraId="3AD14108" w14:textId="77777777" w:rsidTr="009402B3">
        <w:trPr>
          <w:trHeight w:val="20"/>
          <w:jc w:val="center"/>
        </w:trPr>
        <w:tc>
          <w:tcPr>
            <w:tcW w:w="684" w:type="dxa"/>
            <w:vMerge w:val="restart"/>
            <w:vAlign w:val="center"/>
          </w:tcPr>
          <w:p w14:paraId="75FDBA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1EB423E" w14:textId="77777777" w:rsidR="00E8511D" w:rsidRPr="00940D11" w:rsidRDefault="00E8511D" w:rsidP="00F46770">
            <w:pPr>
              <w:pStyle w:val="ConsPlusNormal"/>
              <w:rPr>
                <w:sz w:val="20"/>
                <w:szCs w:val="20"/>
              </w:rPr>
            </w:pPr>
            <w:r w:rsidRPr="00940D11">
              <w:rPr>
                <w:sz w:val="20"/>
                <w:szCs w:val="20"/>
              </w:rPr>
              <w:t>2049</w:t>
            </w:r>
          </w:p>
        </w:tc>
        <w:tc>
          <w:tcPr>
            <w:tcW w:w="1266" w:type="dxa"/>
            <w:vMerge w:val="restart"/>
            <w:vAlign w:val="center"/>
          </w:tcPr>
          <w:p w14:paraId="5958F7D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52929E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73A711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8117331" w14:textId="77777777" w:rsidR="00E8511D" w:rsidRPr="00940D11" w:rsidRDefault="00E8511D" w:rsidP="00C77950">
            <w:pPr>
              <w:pStyle w:val="ConsPlusNormal"/>
              <w:jc w:val="center"/>
              <w:rPr>
                <w:sz w:val="20"/>
                <w:szCs w:val="20"/>
              </w:rPr>
            </w:pPr>
            <w:r w:rsidRPr="00940D11">
              <w:rPr>
                <w:sz w:val="20"/>
                <w:szCs w:val="20"/>
              </w:rPr>
              <w:t>216</w:t>
            </w:r>
          </w:p>
        </w:tc>
        <w:tc>
          <w:tcPr>
            <w:tcW w:w="1230" w:type="dxa"/>
            <w:shd w:val="clear" w:color="auto" w:fill="auto"/>
            <w:vAlign w:val="center"/>
          </w:tcPr>
          <w:p w14:paraId="507D17F6"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6A0D0744"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10DC9FCF" w14:textId="77777777" w:rsidR="00E8511D" w:rsidRPr="00940D11" w:rsidRDefault="00E8511D" w:rsidP="00C77950">
            <w:pPr>
              <w:pStyle w:val="ConsPlusNormal"/>
              <w:jc w:val="center"/>
              <w:rPr>
                <w:sz w:val="20"/>
                <w:szCs w:val="20"/>
              </w:rPr>
            </w:pPr>
            <w:r w:rsidRPr="00940D11">
              <w:rPr>
                <w:sz w:val="20"/>
                <w:szCs w:val="20"/>
              </w:rPr>
              <w:t>216</w:t>
            </w:r>
          </w:p>
        </w:tc>
        <w:tc>
          <w:tcPr>
            <w:tcW w:w="3132" w:type="dxa"/>
            <w:vMerge w:val="restart"/>
            <w:shd w:val="clear" w:color="auto" w:fill="auto"/>
            <w:vAlign w:val="center"/>
          </w:tcPr>
          <w:p w14:paraId="7AEB9572" w14:textId="77777777" w:rsidR="00E8511D" w:rsidRPr="00940D11" w:rsidRDefault="00E8511D" w:rsidP="00F46770">
            <w:pPr>
              <w:pStyle w:val="ConsPlusNormal"/>
              <w:rPr>
                <w:sz w:val="20"/>
                <w:szCs w:val="20"/>
              </w:rPr>
            </w:pPr>
            <w:r w:rsidRPr="00940D11">
              <w:rPr>
                <w:sz w:val="20"/>
                <w:szCs w:val="20"/>
              </w:rPr>
              <w:t>-</w:t>
            </w:r>
          </w:p>
        </w:tc>
      </w:tr>
      <w:tr w:rsidR="00E8511D" w:rsidRPr="00DB3997" w14:paraId="6E8E6793" w14:textId="77777777" w:rsidTr="009402B3">
        <w:trPr>
          <w:trHeight w:val="20"/>
          <w:jc w:val="center"/>
        </w:trPr>
        <w:tc>
          <w:tcPr>
            <w:tcW w:w="684" w:type="dxa"/>
            <w:vMerge/>
          </w:tcPr>
          <w:p w14:paraId="08B8AB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8E5379" w14:textId="77777777" w:rsidR="00E8511D" w:rsidRPr="00940D11" w:rsidRDefault="00E8511D" w:rsidP="00F46770">
            <w:pPr>
              <w:pStyle w:val="ConsPlusNormal"/>
              <w:rPr>
                <w:sz w:val="20"/>
                <w:szCs w:val="20"/>
              </w:rPr>
            </w:pPr>
          </w:p>
        </w:tc>
        <w:tc>
          <w:tcPr>
            <w:tcW w:w="1266" w:type="dxa"/>
            <w:vMerge/>
          </w:tcPr>
          <w:p w14:paraId="02251CA8" w14:textId="77777777" w:rsidR="00E8511D" w:rsidRPr="00940D11" w:rsidRDefault="00E8511D" w:rsidP="00F46770">
            <w:pPr>
              <w:pStyle w:val="ConsPlusNormal"/>
              <w:rPr>
                <w:sz w:val="20"/>
                <w:szCs w:val="20"/>
              </w:rPr>
            </w:pPr>
          </w:p>
        </w:tc>
        <w:tc>
          <w:tcPr>
            <w:tcW w:w="3005" w:type="dxa"/>
            <w:vAlign w:val="center"/>
          </w:tcPr>
          <w:p w14:paraId="64C9086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F53900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3C8AFF7" w14:textId="77777777" w:rsidR="00E8511D" w:rsidRPr="00940D11" w:rsidRDefault="00E8511D" w:rsidP="00C77950">
            <w:pPr>
              <w:pStyle w:val="ConsPlusNormal"/>
              <w:jc w:val="center"/>
              <w:rPr>
                <w:sz w:val="20"/>
                <w:szCs w:val="20"/>
              </w:rPr>
            </w:pPr>
            <w:r w:rsidRPr="00940D11">
              <w:rPr>
                <w:sz w:val="20"/>
                <w:szCs w:val="20"/>
              </w:rPr>
              <w:t>467</w:t>
            </w:r>
          </w:p>
        </w:tc>
        <w:tc>
          <w:tcPr>
            <w:tcW w:w="1230" w:type="dxa"/>
            <w:shd w:val="clear" w:color="auto" w:fill="auto"/>
            <w:vAlign w:val="center"/>
          </w:tcPr>
          <w:p w14:paraId="15134749"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1FA289F9"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3993CFC1" w14:textId="77777777" w:rsidR="00E8511D" w:rsidRPr="00940D11" w:rsidRDefault="00E8511D" w:rsidP="00C77950">
            <w:pPr>
              <w:pStyle w:val="ConsPlusNormal"/>
              <w:jc w:val="center"/>
              <w:rPr>
                <w:sz w:val="20"/>
                <w:szCs w:val="20"/>
              </w:rPr>
            </w:pPr>
            <w:r w:rsidRPr="00940D11">
              <w:rPr>
                <w:sz w:val="20"/>
                <w:szCs w:val="20"/>
              </w:rPr>
              <w:t>467</w:t>
            </w:r>
          </w:p>
        </w:tc>
        <w:tc>
          <w:tcPr>
            <w:tcW w:w="3132" w:type="dxa"/>
            <w:vMerge/>
            <w:shd w:val="clear" w:color="auto" w:fill="auto"/>
          </w:tcPr>
          <w:p w14:paraId="7695DEB9" w14:textId="77777777" w:rsidR="00E8511D" w:rsidRPr="00940D11" w:rsidRDefault="00E8511D" w:rsidP="00F46770">
            <w:pPr>
              <w:pStyle w:val="ConsPlusNormal"/>
              <w:rPr>
                <w:sz w:val="20"/>
                <w:szCs w:val="20"/>
              </w:rPr>
            </w:pPr>
          </w:p>
        </w:tc>
      </w:tr>
      <w:tr w:rsidR="00E8511D" w:rsidRPr="00DB3997" w14:paraId="1680DE6F" w14:textId="77777777" w:rsidTr="009402B3">
        <w:trPr>
          <w:trHeight w:val="20"/>
          <w:jc w:val="center"/>
        </w:trPr>
        <w:tc>
          <w:tcPr>
            <w:tcW w:w="684" w:type="dxa"/>
            <w:vMerge/>
          </w:tcPr>
          <w:p w14:paraId="682862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601178" w14:textId="77777777" w:rsidR="00E8511D" w:rsidRPr="00940D11" w:rsidRDefault="00E8511D" w:rsidP="00F46770">
            <w:pPr>
              <w:pStyle w:val="ConsPlusNormal"/>
              <w:rPr>
                <w:sz w:val="20"/>
                <w:szCs w:val="20"/>
              </w:rPr>
            </w:pPr>
          </w:p>
        </w:tc>
        <w:tc>
          <w:tcPr>
            <w:tcW w:w="1266" w:type="dxa"/>
            <w:vMerge/>
          </w:tcPr>
          <w:p w14:paraId="308B26A0" w14:textId="77777777" w:rsidR="00E8511D" w:rsidRPr="00940D11" w:rsidRDefault="00E8511D" w:rsidP="00F46770">
            <w:pPr>
              <w:pStyle w:val="ConsPlusNormal"/>
              <w:rPr>
                <w:sz w:val="20"/>
                <w:szCs w:val="20"/>
              </w:rPr>
            </w:pPr>
          </w:p>
        </w:tc>
        <w:tc>
          <w:tcPr>
            <w:tcW w:w="3005" w:type="dxa"/>
            <w:vAlign w:val="center"/>
          </w:tcPr>
          <w:p w14:paraId="65558FA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E75F1F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DD0257D" w14:textId="77777777" w:rsidR="00E8511D" w:rsidRPr="00940D11" w:rsidRDefault="00E8511D" w:rsidP="00C77950">
            <w:pPr>
              <w:pStyle w:val="ConsPlusNormal"/>
              <w:jc w:val="center"/>
              <w:rPr>
                <w:sz w:val="20"/>
                <w:szCs w:val="20"/>
              </w:rPr>
            </w:pPr>
            <w:r w:rsidRPr="00940D11">
              <w:rPr>
                <w:sz w:val="20"/>
                <w:szCs w:val="20"/>
              </w:rPr>
              <w:t>103</w:t>
            </w:r>
          </w:p>
        </w:tc>
        <w:tc>
          <w:tcPr>
            <w:tcW w:w="1230" w:type="dxa"/>
            <w:shd w:val="clear" w:color="auto" w:fill="auto"/>
            <w:vAlign w:val="center"/>
          </w:tcPr>
          <w:p w14:paraId="253AEBF4"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607AA450"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5BFE8580" w14:textId="77777777" w:rsidR="00E8511D" w:rsidRPr="00940D11" w:rsidRDefault="00E8511D" w:rsidP="00C77950">
            <w:pPr>
              <w:pStyle w:val="ConsPlusNormal"/>
              <w:jc w:val="center"/>
              <w:rPr>
                <w:sz w:val="20"/>
                <w:szCs w:val="20"/>
              </w:rPr>
            </w:pPr>
            <w:r w:rsidRPr="00940D11">
              <w:rPr>
                <w:sz w:val="20"/>
                <w:szCs w:val="20"/>
              </w:rPr>
              <w:t>103</w:t>
            </w:r>
          </w:p>
        </w:tc>
        <w:tc>
          <w:tcPr>
            <w:tcW w:w="3132" w:type="dxa"/>
            <w:vMerge/>
            <w:shd w:val="clear" w:color="auto" w:fill="auto"/>
          </w:tcPr>
          <w:p w14:paraId="4E5463AE" w14:textId="77777777" w:rsidR="00E8511D" w:rsidRPr="00940D11" w:rsidRDefault="00E8511D" w:rsidP="00F46770">
            <w:pPr>
              <w:pStyle w:val="ConsPlusNormal"/>
              <w:rPr>
                <w:sz w:val="20"/>
                <w:szCs w:val="20"/>
              </w:rPr>
            </w:pPr>
          </w:p>
        </w:tc>
      </w:tr>
      <w:tr w:rsidR="00E8511D" w:rsidRPr="00DB3997" w14:paraId="5A2A0C2C" w14:textId="77777777" w:rsidTr="009402B3">
        <w:trPr>
          <w:trHeight w:val="20"/>
          <w:jc w:val="center"/>
        </w:trPr>
        <w:tc>
          <w:tcPr>
            <w:tcW w:w="684" w:type="dxa"/>
            <w:vMerge/>
          </w:tcPr>
          <w:p w14:paraId="68E202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772E48" w14:textId="77777777" w:rsidR="00E8511D" w:rsidRPr="00940D11" w:rsidRDefault="00E8511D" w:rsidP="00F46770">
            <w:pPr>
              <w:pStyle w:val="ConsPlusNormal"/>
              <w:rPr>
                <w:sz w:val="20"/>
                <w:szCs w:val="20"/>
              </w:rPr>
            </w:pPr>
          </w:p>
        </w:tc>
        <w:tc>
          <w:tcPr>
            <w:tcW w:w="1266" w:type="dxa"/>
            <w:vMerge/>
          </w:tcPr>
          <w:p w14:paraId="143758A6" w14:textId="77777777" w:rsidR="00E8511D" w:rsidRPr="00940D11" w:rsidRDefault="00E8511D" w:rsidP="00F46770">
            <w:pPr>
              <w:pStyle w:val="ConsPlusNormal"/>
              <w:rPr>
                <w:sz w:val="20"/>
                <w:szCs w:val="20"/>
              </w:rPr>
            </w:pPr>
          </w:p>
        </w:tc>
        <w:tc>
          <w:tcPr>
            <w:tcW w:w="3005" w:type="dxa"/>
            <w:vAlign w:val="center"/>
          </w:tcPr>
          <w:p w14:paraId="2A509FA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209070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F6091EE" w14:textId="77777777" w:rsidR="00E8511D" w:rsidRPr="00940D11" w:rsidRDefault="00E8511D" w:rsidP="00C77950">
            <w:pPr>
              <w:pStyle w:val="ConsPlusNormal"/>
              <w:jc w:val="center"/>
              <w:rPr>
                <w:sz w:val="20"/>
                <w:szCs w:val="20"/>
              </w:rPr>
            </w:pPr>
            <w:r w:rsidRPr="00940D11">
              <w:rPr>
                <w:sz w:val="20"/>
                <w:szCs w:val="20"/>
              </w:rPr>
              <w:t>1</w:t>
            </w:r>
          </w:p>
        </w:tc>
        <w:tc>
          <w:tcPr>
            <w:tcW w:w="1230" w:type="dxa"/>
            <w:shd w:val="clear" w:color="auto" w:fill="auto"/>
            <w:vAlign w:val="center"/>
          </w:tcPr>
          <w:p w14:paraId="16CB3C64"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0DD89582"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48EC5326" w14:textId="77777777" w:rsidR="00E8511D" w:rsidRPr="00940D11" w:rsidRDefault="00E8511D" w:rsidP="00C77950">
            <w:pPr>
              <w:pStyle w:val="ConsPlusNormal"/>
              <w:jc w:val="center"/>
              <w:rPr>
                <w:sz w:val="20"/>
                <w:szCs w:val="20"/>
              </w:rPr>
            </w:pPr>
            <w:r w:rsidRPr="00940D11">
              <w:rPr>
                <w:sz w:val="20"/>
                <w:szCs w:val="20"/>
              </w:rPr>
              <w:t>1</w:t>
            </w:r>
          </w:p>
        </w:tc>
        <w:tc>
          <w:tcPr>
            <w:tcW w:w="3132" w:type="dxa"/>
            <w:vMerge/>
            <w:shd w:val="clear" w:color="auto" w:fill="auto"/>
          </w:tcPr>
          <w:p w14:paraId="2D3EB81D" w14:textId="77777777" w:rsidR="00E8511D" w:rsidRPr="00940D11" w:rsidRDefault="00E8511D" w:rsidP="00F46770">
            <w:pPr>
              <w:pStyle w:val="ConsPlusNormal"/>
              <w:rPr>
                <w:sz w:val="20"/>
                <w:szCs w:val="20"/>
              </w:rPr>
            </w:pPr>
          </w:p>
        </w:tc>
      </w:tr>
      <w:tr w:rsidR="00E8511D" w:rsidRPr="00DB3997" w14:paraId="37D3EA36" w14:textId="77777777" w:rsidTr="009402B3">
        <w:trPr>
          <w:trHeight w:val="20"/>
          <w:jc w:val="center"/>
        </w:trPr>
        <w:tc>
          <w:tcPr>
            <w:tcW w:w="684" w:type="dxa"/>
            <w:vMerge/>
          </w:tcPr>
          <w:p w14:paraId="1A21D3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B97FA1" w14:textId="77777777" w:rsidR="00E8511D" w:rsidRPr="00940D11" w:rsidRDefault="00E8511D" w:rsidP="00F46770">
            <w:pPr>
              <w:pStyle w:val="ConsPlusNormal"/>
              <w:rPr>
                <w:sz w:val="20"/>
                <w:szCs w:val="20"/>
              </w:rPr>
            </w:pPr>
          </w:p>
        </w:tc>
        <w:tc>
          <w:tcPr>
            <w:tcW w:w="1266" w:type="dxa"/>
            <w:vMerge/>
          </w:tcPr>
          <w:p w14:paraId="4D61F457" w14:textId="77777777" w:rsidR="00E8511D" w:rsidRPr="00940D11" w:rsidRDefault="00E8511D" w:rsidP="00F46770">
            <w:pPr>
              <w:pStyle w:val="ConsPlusNormal"/>
              <w:rPr>
                <w:sz w:val="20"/>
                <w:szCs w:val="20"/>
              </w:rPr>
            </w:pPr>
          </w:p>
        </w:tc>
        <w:tc>
          <w:tcPr>
            <w:tcW w:w="3005" w:type="dxa"/>
            <w:vAlign w:val="center"/>
          </w:tcPr>
          <w:p w14:paraId="41E797E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CBC55A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02E0F55" w14:textId="77777777" w:rsidR="00E8511D" w:rsidRPr="00940D11" w:rsidRDefault="00E8511D" w:rsidP="00C77950">
            <w:pPr>
              <w:pStyle w:val="ConsPlusNormal"/>
              <w:jc w:val="center"/>
              <w:rPr>
                <w:sz w:val="20"/>
                <w:szCs w:val="20"/>
              </w:rPr>
            </w:pPr>
            <w:r w:rsidRPr="00940D11">
              <w:rPr>
                <w:sz w:val="20"/>
                <w:szCs w:val="20"/>
              </w:rPr>
              <w:t>411</w:t>
            </w:r>
          </w:p>
        </w:tc>
        <w:tc>
          <w:tcPr>
            <w:tcW w:w="1230" w:type="dxa"/>
            <w:shd w:val="clear" w:color="auto" w:fill="auto"/>
            <w:vAlign w:val="center"/>
          </w:tcPr>
          <w:p w14:paraId="520EDD82"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1F54B5D2"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0FCFFADB" w14:textId="77777777" w:rsidR="00E8511D" w:rsidRPr="00940D11" w:rsidRDefault="00E8511D" w:rsidP="00C77950">
            <w:pPr>
              <w:pStyle w:val="ConsPlusNormal"/>
              <w:jc w:val="center"/>
              <w:rPr>
                <w:sz w:val="20"/>
                <w:szCs w:val="20"/>
              </w:rPr>
            </w:pPr>
            <w:r w:rsidRPr="00940D11">
              <w:rPr>
                <w:sz w:val="20"/>
                <w:szCs w:val="20"/>
              </w:rPr>
              <w:t>411</w:t>
            </w:r>
          </w:p>
        </w:tc>
        <w:tc>
          <w:tcPr>
            <w:tcW w:w="3132" w:type="dxa"/>
            <w:vMerge/>
            <w:shd w:val="clear" w:color="auto" w:fill="auto"/>
          </w:tcPr>
          <w:p w14:paraId="38D75490" w14:textId="77777777" w:rsidR="00E8511D" w:rsidRPr="00940D11" w:rsidRDefault="00E8511D" w:rsidP="00F46770">
            <w:pPr>
              <w:pStyle w:val="ConsPlusNormal"/>
              <w:rPr>
                <w:sz w:val="20"/>
                <w:szCs w:val="20"/>
              </w:rPr>
            </w:pPr>
          </w:p>
        </w:tc>
      </w:tr>
      <w:tr w:rsidR="00E8511D" w:rsidRPr="00DB3997" w14:paraId="02531C5C" w14:textId="77777777" w:rsidTr="009402B3">
        <w:trPr>
          <w:trHeight w:val="20"/>
          <w:jc w:val="center"/>
        </w:trPr>
        <w:tc>
          <w:tcPr>
            <w:tcW w:w="684" w:type="dxa"/>
            <w:vMerge/>
          </w:tcPr>
          <w:p w14:paraId="57CCE1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F5A015" w14:textId="77777777" w:rsidR="00E8511D" w:rsidRPr="00940D11" w:rsidRDefault="00E8511D" w:rsidP="00F46770">
            <w:pPr>
              <w:pStyle w:val="ConsPlusNormal"/>
              <w:rPr>
                <w:sz w:val="20"/>
                <w:szCs w:val="20"/>
              </w:rPr>
            </w:pPr>
          </w:p>
        </w:tc>
        <w:tc>
          <w:tcPr>
            <w:tcW w:w="1266" w:type="dxa"/>
            <w:vMerge/>
          </w:tcPr>
          <w:p w14:paraId="0F0B38DF" w14:textId="77777777" w:rsidR="00E8511D" w:rsidRPr="00940D11" w:rsidRDefault="00E8511D" w:rsidP="00F46770">
            <w:pPr>
              <w:pStyle w:val="ConsPlusNormal"/>
              <w:rPr>
                <w:sz w:val="20"/>
                <w:szCs w:val="20"/>
              </w:rPr>
            </w:pPr>
          </w:p>
        </w:tc>
        <w:tc>
          <w:tcPr>
            <w:tcW w:w="3005" w:type="dxa"/>
            <w:vAlign w:val="center"/>
          </w:tcPr>
          <w:p w14:paraId="3C91846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592130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3FF0CDAF" w14:textId="77777777" w:rsidR="00E8511D" w:rsidRPr="00940D11" w:rsidRDefault="00E8511D" w:rsidP="00C77950">
            <w:pPr>
              <w:pStyle w:val="ConsPlusNormal"/>
              <w:jc w:val="center"/>
              <w:rPr>
                <w:sz w:val="20"/>
                <w:szCs w:val="20"/>
              </w:rPr>
            </w:pPr>
            <w:r w:rsidRPr="00940D11">
              <w:rPr>
                <w:sz w:val="20"/>
                <w:szCs w:val="20"/>
              </w:rPr>
              <w:t>411</w:t>
            </w:r>
          </w:p>
        </w:tc>
        <w:tc>
          <w:tcPr>
            <w:tcW w:w="1230" w:type="dxa"/>
            <w:shd w:val="clear" w:color="auto" w:fill="auto"/>
            <w:vAlign w:val="center"/>
          </w:tcPr>
          <w:p w14:paraId="140F79C2"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30BED062"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234D0F54" w14:textId="77777777" w:rsidR="00E8511D" w:rsidRPr="00940D11" w:rsidRDefault="00E8511D" w:rsidP="00C77950">
            <w:pPr>
              <w:pStyle w:val="ConsPlusNormal"/>
              <w:jc w:val="center"/>
              <w:rPr>
                <w:sz w:val="20"/>
                <w:szCs w:val="20"/>
              </w:rPr>
            </w:pPr>
            <w:r w:rsidRPr="00940D11">
              <w:rPr>
                <w:sz w:val="20"/>
                <w:szCs w:val="20"/>
              </w:rPr>
              <w:t>411</w:t>
            </w:r>
          </w:p>
        </w:tc>
        <w:tc>
          <w:tcPr>
            <w:tcW w:w="3132" w:type="dxa"/>
            <w:vMerge/>
            <w:shd w:val="clear" w:color="auto" w:fill="auto"/>
          </w:tcPr>
          <w:p w14:paraId="5E51C72E" w14:textId="77777777" w:rsidR="00E8511D" w:rsidRPr="00940D11" w:rsidRDefault="00E8511D" w:rsidP="00F46770">
            <w:pPr>
              <w:pStyle w:val="ConsPlusNormal"/>
              <w:rPr>
                <w:sz w:val="20"/>
                <w:szCs w:val="20"/>
              </w:rPr>
            </w:pPr>
          </w:p>
        </w:tc>
      </w:tr>
      <w:tr w:rsidR="00E8511D" w:rsidRPr="00DB3997" w14:paraId="767B0472" w14:textId="77777777" w:rsidTr="009402B3">
        <w:trPr>
          <w:trHeight w:val="20"/>
          <w:jc w:val="center"/>
        </w:trPr>
        <w:tc>
          <w:tcPr>
            <w:tcW w:w="684" w:type="dxa"/>
            <w:vMerge/>
          </w:tcPr>
          <w:p w14:paraId="4973B7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50F823" w14:textId="77777777" w:rsidR="00E8511D" w:rsidRPr="00940D11" w:rsidRDefault="00E8511D" w:rsidP="00F46770">
            <w:pPr>
              <w:pStyle w:val="ConsPlusNormal"/>
              <w:rPr>
                <w:sz w:val="20"/>
                <w:szCs w:val="20"/>
              </w:rPr>
            </w:pPr>
          </w:p>
        </w:tc>
        <w:tc>
          <w:tcPr>
            <w:tcW w:w="1266" w:type="dxa"/>
            <w:vMerge/>
          </w:tcPr>
          <w:p w14:paraId="784C4D40" w14:textId="77777777" w:rsidR="00E8511D" w:rsidRPr="00940D11" w:rsidRDefault="00E8511D" w:rsidP="00F46770">
            <w:pPr>
              <w:pStyle w:val="ConsPlusNormal"/>
              <w:rPr>
                <w:sz w:val="20"/>
                <w:szCs w:val="20"/>
              </w:rPr>
            </w:pPr>
          </w:p>
        </w:tc>
        <w:tc>
          <w:tcPr>
            <w:tcW w:w="3005" w:type="dxa"/>
            <w:vAlign w:val="center"/>
          </w:tcPr>
          <w:p w14:paraId="223C77E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4CFAE4F" w14:textId="77777777" w:rsidR="00231446" w:rsidRPr="00940D11" w:rsidRDefault="00E8511D" w:rsidP="004E6788">
            <w:pPr>
              <w:pStyle w:val="ConsPlusNormal"/>
              <w:ind w:left="-57" w:right="-57"/>
              <w:jc w:val="center"/>
              <w:rPr>
                <w:sz w:val="20"/>
                <w:szCs w:val="20"/>
              </w:rPr>
            </w:pPr>
            <w:r w:rsidRPr="00940D11">
              <w:rPr>
                <w:sz w:val="20"/>
                <w:szCs w:val="20"/>
              </w:rPr>
              <w:t>Кв. м зеркала воды</w:t>
            </w:r>
          </w:p>
        </w:tc>
        <w:tc>
          <w:tcPr>
            <w:tcW w:w="1321" w:type="dxa"/>
            <w:vAlign w:val="center"/>
          </w:tcPr>
          <w:p w14:paraId="2E5ECFB0" w14:textId="77777777" w:rsidR="00E8511D" w:rsidRPr="00940D11" w:rsidRDefault="00E8511D" w:rsidP="00C77950">
            <w:pPr>
              <w:pStyle w:val="ConsPlusNormal"/>
              <w:jc w:val="center"/>
              <w:rPr>
                <w:sz w:val="20"/>
                <w:szCs w:val="20"/>
              </w:rPr>
            </w:pPr>
            <w:r w:rsidRPr="00940D11">
              <w:rPr>
                <w:sz w:val="20"/>
                <w:szCs w:val="20"/>
              </w:rPr>
              <w:t>128</w:t>
            </w:r>
          </w:p>
        </w:tc>
        <w:tc>
          <w:tcPr>
            <w:tcW w:w="1230" w:type="dxa"/>
            <w:shd w:val="clear" w:color="auto" w:fill="auto"/>
            <w:vAlign w:val="center"/>
          </w:tcPr>
          <w:p w14:paraId="06525541"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1F9D4893"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6FF5FE73" w14:textId="77777777" w:rsidR="00E8511D" w:rsidRPr="00940D11" w:rsidRDefault="00E8511D" w:rsidP="00C77950">
            <w:pPr>
              <w:pStyle w:val="ConsPlusNormal"/>
              <w:jc w:val="center"/>
              <w:rPr>
                <w:sz w:val="20"/>
                <w:szCs w:val="20"/>
              </w:rPr>
            </w:pPr>
            <w:r w:rsidRPr="00940D11">
              <w:rPr>
                <w:sz w:val="20"/>
                <w:szCs w:val="20"/>
              </w:rPr>
              <w:t>128</w:t>
            </w:r>
          </w:p>
        </w:tc>
        <w:tc>
          <w:tcPr>
            <w:tcW w:w="3132" w:type="dxa"/>
            <w:vMerge/>
            <w:shd w:val="clear" w:color="auto" w:fill="auto"/>
          </w:tcPr>
          <w:p w14:paraId="4B2F73D1" w14:textId="77777777" w:rsidR="00E8511D" w:rsidRPr="00940D11" w:rsidRDefault="00E8511D" w:rsidP="00F46770">
            <w:pPr>
              <w:pStyle w:val="ConsPlusNormal"/>
              <w:rPr>
                <w:sz w:val="20"/>
                <w:szCs w:val="20"/>
              </w:rPr>
            </w:pPr>
          </w:p>
        </w:tc>
      </w:tr>
      <w:tr w:rsidR="00E8511D" w:rsidRPr="00DB3997" w14:paraId="5EF265E9" w14:textId="77777777" w:rsidTr="009402B3">
        <w:trPr>
          <w:trHeight w:val="20"/>
          <w:jc w:val="center"/>
        </w:trPr>
        <w:tc>
          <w:tcPr>
            <w:tcW w:w="684" w:type="dxa"/>
            <w:vMerge w:val="restart"/>
            <w:vAlign w:val="center"/>
          </w:tcPr>
          <w:p w14:paraId="68667C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EBD7B1C" w14:textId="77777777" w:rsidR="00E8511D" w:rsidRPr="00940D11" w:rsidRDefault="00E8511D" w:rsidP="00F46770">
            <w:pPr>
              <w:pStyle w:val="ConsPlusNormal"/>
              <w:rPr>
                <w:sz w:val="20"/>
                <w:szCs w:val="20"/>
              </w:rPr>
            </w:pPr>
            <w:r w:rsidRPr="00940D11">
              <w:rPr>
                <w:sz w:val="20"/>
                <w:szCs w:val="20"/>
              </w:rPr>
              <w:t>2050</w:t>
            </w:r>
          </w:p>
        </w:tc>
        <w:tc>
          <w:tcPr>
            <w:tcW w:w="1266" w:type="dxa"/>
            <w:vMerge w:val="restart"/>
            <w:vAlign w:val="center"/>
          </w:tcPr>
          <w:p w14:paraId="0628C90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5B4BB9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18CF2C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74AD093" w14:textId="77777777" w:rsidR="00E8511D" w:rsidRPr="00940D11" w:rsidRDefault="00E8511D" w:rsidP="00C77950">
            <w:pPr>
              <w:pStyle w:val="ConsPlusNormal"/>
              <w:jc w:val="center"/>
              <w:rPr>
                <w:sz w:val="20"/>
                <w:szCs w:val="20"/>
              </w:rPr>
            </w:pPr>
            <w:r w:rsidRPr="00940D11">
              <w:rPr>
                <w:sz w:val="20"/>
                <w:szCs w:val="20"/>
              </w:rPr>
              <w:t>123</w:t>
            </w:r>
          </w:p>
        </w:tc>
        <w:tc>
          <w:tcPr>
            <w:tcW w:w="1230" w:type="dxa"/>
            <w:shd w:val="clear" w:color="auto" w:fill="auto"/>
            <w:vAlign w:val="center"/>
          </w:tcPr>
          <w:p w14:paraId="0C308327" w14:textId="77777777" w:rsidR="00E8511D" w:rsidRPr="00940D11" w:rsidRDefault="00E8511D" w:rsidP="00C77950">
            <w:pPr>
              <w:pStyle w:val="ConsPlusNormal"/>
              <w:jc w:val="center"/>
              <w:rPr>
                <w:sz w:val="20"/>
                <w:szCs w:val="20"/>
              </w:rPr>
            </w:pPr>
            <w:r w:rsidRPr="00940D11">
              <w:rPr>
                <w:sz w:val="20"/>
                <w:szCs w:val="20"/>
              </w:rPr>
              <w:t>163</w:t>
            </w:r>
          </w:p>
        </w:tc>
        <w:tc>
          <w:tcPr>
            <w:tcW w:w="1276" w:type="dxa"/>
            <w:shd w:val="clear" w:color="auto" w:fill="auto"/>
            <w:vAlign w:val="center"/>
          </w:tcPr>
          <w:p w14:paraId="3C242A70"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527CD82A"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1A7D960E" w14:textId="77777777" w:rsidR="00E8511D" w:rsidRPr="00940D11" w:rsidRDefault="00E8511D" w:rsidP="00F46770">
            <w:pPr>
              <w:pStyle w:val="ConsPlusNormal"/>
              <w:rPr>
                <w:sz w:val="20"/>
                <w:szCs w:val="20"/>
              </w:rPr>
            </w:pPr>
            <w:r w:rsidRPr="00940D11">
              <w:rPr>
                <w:sz w:val="20"/>
                <w:szCs w:val="20"/>
              </w:rPr>
              <w:t>-</w:t>
            </w:r>
          </w:p>
        </w:tc>
      </w:tr>
      <w:tr w:rsidR="00E8511D" w:rsidRPr="00DB3997" w14:paraId="7A7727F6" w14:textId="77777777" w:rsidTr="009402B3">
        <w:trPr>
          <w:trHeight w:val="20"/>
          <w:jc w:val="center"/>
        </w:trPr>
        <w:tc>
          <w:tcPr>
            <w:tcW w:w="684" w:type="dxa"/>
            <w:vMerge/>
          </w:tcPr>
          <w:p w14:paraId="143C78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F26207" w14:textId="77777777" w:rsidR="00E8511D" w:rsidRPr="00940D11" w:rsidRDefault="00E8511D" w:rsidP="00F46770">
            <w:pPr>
              <w:pStyle w:val="ConsPlusNormal"/>
              <w:rPr>
                <w:sz w:val="20"/>
                <w:szCs w:val="20"/>
              </w:rPr>
            </w:pPr>
          </w:p>
        </w:tc>
        <w:tc>
          <w:tcPr>
            <w:tcW w:w="1266" w:type="dxa"/>
            <w:vMerge/>
          </w:tcPr>
          <w:p w14:paraId="63A78A6C" w14:textId="77777777" w:rsidR="00E8511D" w:rsidRPr="00940D11" w:rsidRDefault="00E8511D" w:rsidP="00F46770">
            <w:pPr>
              <w:pStyle w:val="ConsPlusNormal"/>
              <w:rPr>
                <w:sz w:val="20"/>
                <w:szCs w:val="20"/>
              </w:rPr>
            </w:pPr>
          </w:p>
        </w:tc>
        <w:tc>
          <w:tcPr>
            <w:tcW w:w="3005" w:type="dxa"/>
            <w:vAlign w:val="center"/>
          </w:tcPr>
          <w:p w14:paraId="2D76300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A1D010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5BDB294" w14:textId="77777777" w:rsidR="00E8511D" w:rsidRPr="00940D11" w:rsidRDefault="00E8511D" w:rsidP="00C77950">
            <w:pPr>
              <w:pStyle w:val="ConsPlusNormal"/>
              <w:jc w:val="center"/>
              <w:rPr>
                <w:sz w:val="20"/>
                <w:szCs w:val="20"/>
              </w:rPr>
            </w:pPr>
            <w:r w:rsidRPr="00940D11">
              <w:rPr>
                <w:sz w:val="20"/>
                <w:szCs w:val="20"/>
              </w:rPr>
              <w:t>266</w:t>
            </w:r>
          </w:p>
        </w:tc>
        <w:tc>
          <w:tcPr>
            <w:tcW w:w="1230" w:type="dxa"/>
            <w:shd w:val="clear" w:color="auto" w:fill="auto"/>
            <w:vAlign w:val="center"/>
          </w:tcPr>
          <w:p w14:paraId="4978985B"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3279A490"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7FAB096A" w14:textId="77777777" w:rsidR="00E8511D" w:rsidRPr="00940D11" w:rsidRDefault="00E8511D" w:rsidP="00C77950">
            <w:pPr>
              <w:pStyle w:val="ConsPlusNormal"/>
              <w:jc w:val="center"/>
              <w:rPr>
                <w:sz w:val="20"/>
                <w:szCs w:val="20"/>
              </w:rPr>
            </w:pPr>
            <w:r w:rsidRPr="00940D11">
              <w:rPr>
                <w:sz w:val="20"/>
                <w:szCs w:val="20"/>
              </w:rPr>
              <w:t>266</w:t>
            </w:r>
          </w:p>
        </w:tc>
        <w:tc>
          <w:tcPr>
            <w:tcW w:w="3132" w:type="dxa"/>
            <w:vMerge/>
            <w:shd w:val="clear" w:color="auto" w:fill="auto"/>
          </w:tcPr>
          <w:p w14:paraId="5F95374B" w14:textId="77777777" w:rsidR="00E8511D" w:rsidRPr="00940D11" w:rsidRDefault="00E8511D" w:rsidP="00F46770">
            <w:pPr>
              <w:pStyle w:val="ConsPlusNormal"/>
              <w:rPr>
                <w:sz w:val="20"/>
                <w:szCs w:val="20"/>
              </w:rPr>
            </w:pPr>
          </w:p>
        </w:tc>
      </w:tr>
      <w:tr w:rsidR="00E8511D" w:rsidRPr="00DB3997" w14:paraId="1EB8CC48" w14:textId="77777777" w:rsidTr="009402B3">
        <w:trPr>
          <w:trHeight w:val="20"/>
          <w:jc w:val="center"/>
        </w:trPr>
        <w:tc>
          <w:tcPr>
            <w:tcW w:w="684" w:type="dxa"/>
            <w:vMerge/>
          </w:tcPr>
          <w:p w14:paraId="484501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66C660" w14:textId="77777777" w:rsidR="00E8511D" w:rsidRPr="00940D11" w:rsidRDefault="00E8511D" w:rsidP="00F46770">
            <w:pPr>
              <w:pStyle w:val="ConsPlusNormal"/>
              <w:rPr>
                <w:sz w:val="20"/>
                <w:szCs w:val="20"/>
              </w:rPr>
            </w:pPr>
          </w:p>
        </w:tc>
        <w:tc>
          <w:tcPr>
            <w:tcW w:w="1266" w:type="dxa"/>
            <w:vMerge/>
          </w:tcPr>
          <w:p w14:paraId="73D500FA" w14:textId="77777777" w:rsidR="00E8511D" w:rsidRPr="00940D11" w:rsidRDefault="00E8511D" w:rsidP="00F46770">
            <w:pPr>
              <w:pStyle w:val="ConsPlusNormal"/>
              <w:rPr>
                <w:sz w:val="20"/>
                <w:szCs w:val="20"/>
              </w:rPr>
            </w:pPr>
          </w:p>
        </w:tc>
        <w:tc>
          <w:tcPr>
            <w:tcW w:w="3005" w:type="dxa"/>
            <w:vAlign w:val="center"/>
          </w:tcPr>
          <w:p w14:paraId="4D93683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B10CC8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E83681B" w14:textId="77777777" w:rsidR="00E8511D" w:rsidRPr="00940D11" w:rsidRDefault="00E8511D" w:rsidP="00C77950">
            <w:pPr>
              <w:pStyle w:val="ConsPlusNormal"/>
              <w:jc w:val="center"/>
              <w:rPr>
                <w:sz w:val="20"/>
                <w:szCs w:val="20"/>
              </w:rPr>
            </w:pPr>
            <w:r w:rsidRPr="00940D11">
              <w:rPr>
                <w:sz w:val="20"/>
                <w:szCs w:val="20"/>
              </w:rPr>
              <w:t>58</w:t>
            </w:r>
          </w:p>
        </w:tc>
        <w:tc>
          <w:tcPr>
            <w:tcW w:w="1230" w:type="dxa"/>
            <w:shd w:val="clear" w:color="auto" w:fill="auto"/>
            <w:vAlign w:val="center"/>
          </w:tcPr>
          <w:p w14:paraId="523DA076"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2141A1BD"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6DE6A573" w14:textId="77777777" w:rsidR="00E8511D" w:rsidRPr="00940D11" w:rsidRDefault="00E8511D" w:rsidP="00C77950">
            <w:pPr>
              <w:pStyle w:val="ConsPlusNormal"/>
              <w:jc w:val="center"/>
              <w:rPr>
                <w:sz w:val="20"/>
                <w:szCs w:val="20"/>
              </w:rPr>
            </w:pPr>
            <w:r w:rsidRPr="00940D11">
              <w:rPr>
                <w:sz w:val="20"/>
                <w:szCs w:val="20"/>
              </w:rPr>
              <w:t>58</w:t>
            </w:r>
          </w:p>
        </w:tc>
        <w:tc>
          <w:tcPr>
            <w:tcW w:w="3132" w:type="dxa"/>
            <w:vMerge/>
            <w:shd w:val="clear" w:color="auto" w:fill="auto"/>
          </w:tcPr>
          <w:p w14:paraId="44662C28" w14:textId="77777777" w:rsidR="00E8511D" w:rsidRPr="00940D11" w:rsidRDefault="00E8511D" w:rsidP="00F46770">
            <w:pPr>
              <w:pStyle w:val="ConsPlusNormal"/>
              <w:rPr>
                <w:sz w:val="20"/>
                <w:szCs w:val="20"/>
              </w:rPr>
            </w:pPr>
          </w:p>
        </w:tc>
      </w:tr>
      <w:tr w:rsidR="00E8511D" w:rsidRPr="00DB3997" w14:paraId="7CE612E8" w14:textId="77777777" w:rsidTr="009402B3">
        <w:trPr>
          <w:trHeight w:val="20"/>
          <w:jc w:val="center"/>
        </w:trPr>
        <w:tc>
          <w:tcPr>
            <w:tcW w:w="684" w:type="dxa"/>
            <w:vMerge/>
          </w:tcPr>
          <w:p w14:paraId="3281A0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E9C246" w14:textId="77777777" w:rsidR="00E8511D" w:rsidRPr="00940D11" w:rsidRDefault="00E8511D" w:rsidP="00F46770">
            <w:pPr>
              <w:pStyle w:val="ConsPlusNormal"/>
              <w:rPr>
                <w:sz w:val="20"/>
                <w:szCs w:val="20"/>
              </w:rPr>
            </w:pPr>
          </w:p>
        </w:tc>
        <w:tc>
          <w:tcPr>
            <w:tcW w:w="1266" w:type="dxa"/>
            <w:vMerge/>
          </w:tcPr>
          <w:p w14:paraId="6FCEC38E" w14:textId="77777777" w:rsidR="00E8511D" w:rsidRPr="00940D11" w:rsidRDefault="00E8511D" w:rsidP="00F46770">
            <w:pPr>
              <w:pStyle w:val="ConsPlusNormal"/>
              <w:rPr>
                <w:sz w:val="20"/>
                <w:szCs w:val="20"/>
              </w:rPr>
            </w:pPr>
          </w:p>
        </w:tc>
        <w:tc>
          <w:tcPr>
            <w:tcW w:w="3005" w:type="dxa"/>
            <w:vAlign w:val="center"/>
          </w:tcPr>
          <w:p w14:paraId="6A310D6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6DC1B21"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509C4B6" w14:textId="77777777" w:rsidR="00E8511D" w:rsidRPr="00940D11" w:rsidRDefault="00E8511D" w:rsidP="00C77950">
            <w:pPr>
              <w:pStyle w:val="ConsPlusNormal"/>
              <w:jc w:val="center"/>
              <w:rPr>
                <w:sz w:val="20"/>
                <w:szCs w:val="20"/>
              </w:rPr>
            </w:pPr>
            <w:r w:rsidRPr="00940D11">
              <w:rPr>
                <w:sz w:val="20"/>
                <w:szCs w:val="20"/>
              </w:rPr>
              <w:t>-</w:t>
            </w:r>
          </w:p>
        </w:tc>
        <w:tc>
          <w:tcPr>
            <w:tcW w:w="1230" w:type="dxa"/>
            <w:shd w:val="clear" w:color="auto" w:fill="auto"/>
            <w:vAlign w:val="center"/>
          </w:tcPr>
          <w:p w14:paraId="12CC608C"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45A09A06"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3D41B6BD"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1D0C5358" w14:textId="77777777" w:rsidR="00E8511D" w:rsidRPr="00940D11" w:rsidRDefault="00E8511D" w:rsidP="00F46770">
            <w:pPr>
              <w:pStyle w:val="ConsPlusNormal"/>
              <w:rPr>
                <w:sz w:val="20"/>
                <w:szCs w:val="20"/>
              </w:rPr>
            </w:pPr>
          </w:p>
        </w:tc>
      </w:tr>
      <w:tr w:rsidR="00E8511D" w:rsidRPr="00DB3997" w14:paraId="2FF946AB" w14:textId="77777777" w:rsidTr="009402B3">
        <w:trPr>
          <w:trHeight w:val="20"/>
          <w:jc w:val="center"/>
        </w:trPr>
        <w:tc>
          <w:tcPr>
            <w:tcW w:w="684" w:type="dxa"/>
            <w:vMerge/>
          </w:tcPr>
          <w:p w14:paraId="21705A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4BA819" w14:textId="77777777" w:rsidR="00E8511D" w:rsidRPr="00940D11" w:rsidRDefault="00E8511D" w:rsidP="00F46770">
            <w:pPr>
              <w:pStyle w:val="ConsPlusNormal"/>
              <w:rPr>
                <w:sz w:val="20"/>
                <w:szCs w:val="20"/>
              </w:rPr>
            </w:pPr>
          </w:p>
        </w:tc>
        <w:tc>
          <w:tcPr>
            <w:tcW w:w="1266" w:type="dxa"/>
            <w:vMerge/>
          </w:tcPr>
          <w:p w14:paraId="677CC69C" w14:textId="77777777" w:rsidR="00E8511D" w:rsidRPr="00940D11" w:rsidRDefault="00E8511D" w:rsidP="00F46770">
            <w:pPr>
              <w:pStyle w:val="ConsPlusNormal"/>
              <w:rPr>
                <w:sz w:val="20"/>
                <w:szCs w:val="20"/>
              </w:rPr>
            </w:pPr>
          </w:p>
        </w:tc>
        <w:tc>
          <w:tcPr>
            <w:tcW w:w="3005" w:type="dxa"/>
            <w:vAlign w:val="center"/>
          </w:tcPr>
          <w:p w14:paraId="38DC2E8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1F0F0E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35729FC" w14:textId="77777777" w:rsidR="00E8511D" w:rsidRPr="00940D11" w:rsidRDefault="00E8511D" w:rsidP="00C77950">
            <w:pPr>
              <w:pStyle w:val="ConsPlusNormal"/>
              <w:jc w:val="center"/>
              <w:rPr>
                <w:sz w:val="20"/>
                <w:szCs w:val="20"/>
              </w:rPr>
            </w:pPr>
            <w:r w:rsidRPr="00940D11">
              <w:rPr>
                <w:sz w:val="20"/>
                <w:szCs w:val="20"/>
              </w:rPr>
              <w:t>234</w:t>
            </w:r>
          </w:p>
        </w:tc>
        <w:tc>
          <w:tcPr>
            <w:tcW w:w="1230" w:type="dxa"/>
            <w:shd w:val="clear" w:color="auto" w:fill="auto"/>
            <w:vAlign w:val="center"/>
          </w:tcPr>
          <w:p w14:paraId="01F26E76"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4C844409"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0932FCB2" w14:textId="77777777" w:rsidR="00E8511D" w:rsidRPr="00940D11" w:rsidRDefault="00E8511D" w:rsidP="00C77950">
            <w:pPr>
              <w:pStyle w:val="ConsPlusNormal"/>
              <w:jc w:val="center"/>
              <w:rPr>
                <w:sz w:val="20"/>
                <w:szCs w:val="20"/>
              </w:rPr>
            </w:pPr>
            <w:r w:rsidRPr="00940D11">
              <w:rPr>
                <w:sz w:val="20"/>
                <w:szCs w:val="20"/>
              </w:rPr>
              <w:t>234</w:t>
            </w:r>
          </w:p>
        </w:tc>
        <w:tc>
          <w:tcPr>
            <w:tcW w:w="3132" w:type="dxa"/>
            <w:vMerge/>
            <w:shd w:val="clear" w:color="auto" w:fill="auto"/>
          </w:tcPr>
          <w:p w14:paraId="0414E09B" w14:textId="77777777" w:rsidR="00E8511D" w:rsidRPr="00940D11" w:rsidRDefault="00E8511D" w:rsidP="00F46770">
            <w:pPr>
              <w:pStyle w:val="ConsPlusNormal"/>
              <w:rPr>
                <w:sz w:val="20"/>
                <w:szCs w:val="20"/>
              </w:rPr>
            </w:pPr>
          </w:p>
        </w:tc>
      </w:tr>
      <w:tr w:rsidR="00E8511D" w:rsidRPr="00DB3997" w14:paraId="0FF57F44" w14:textId="77777777" w:rsidTr="009402B3">
        <w:trPr>
          <w:trHeight w:val="20"/>
          <w:jc w:val="center"/>
        </w:trPr>
        <w:tc>
          <w:tcPr>
            <w:tcW w:w="684" w:type="dxa"/>
            <w:vMerge/>
          </w:tcPr>
          <w:p w14:paraId="0918D5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D5B914" w14:textId="77777777" w:rsidR="00E8511D" w:rsidRPr="00940D11" w:rsidRDefault="00E8511D" w:rsidP="00F46770">
            <w:pPr>
              <w:pStyle w:val="ConsPlusNormal"/>
              <w:rPr>
                <w:sz w:val="20"/>
                <w:szCs w:val="20"/>
              </w:rPr>
            </w:pPr>
          </w:p>
        </w:tc>
        <w:tc>
          <w:tcPr>
            <w:tcW w:w="1266" w:type="dxa"/>
            <w:vMerge/>
          </w:tcPr>
          <w:p w14:paraId="5A2A0543" w14:textId="77777777" w:rsidR="00E8511D" w:rsidRPr="00940D11" w:rsidRDefault="00E8511D" w:rsidP="00F46770">
            <w:pPr>
              <w:pStyle w:val="ConsPlusNormal"/>
              <w:rPr>
                <w:sz w:val="20"/>
                <w:szCs w:val="20"/>
              </w:rPr>
            </w:pPr>
          </w:p>
        </w:tc>
        <w:tc>
          <w:tcPr>
            <w:tcW w:w="3005" w:type="dxa"/>
            <w:vAlign w:val="center"/>
          </w:tcPr>
          <w:p w14:paraId="1918C2B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5F3BFF9"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318A233" w14:textId="77777777" w:rsidR="00E8511D" w:rsidRPr="00940D11" w:rsidRDefault="00E8511D" w:rsidP="00C77950">
            <w:pPr>
              <w:pStyle w:val="ConsPlusNormal"/>
              <w:jc w:val="center"/>
              <w:rPr>
                <w:sz w:val="20"/>
                <w:szCs w:val="20"/>
              </w:rPr>
            </w:pPr>
            <w:r w:rsidRPr="00940D11">
              <w:rPr>
                <w:sz w:val="20"/>
                <w:szCs w:val="20"/>
              </w:rPr>
              <w:t>234</w:t>
            </w:r>
          </w:p>
        </w:tc>
        <w:tc>
          <w:tcPr>
            <w:tcW w:w="1230" w:type="dxa"/>
            <w:shd w:val="clear" w:color="auto" w:fill="auto"/>
            <w:vAlign w:val="center"/>
          </w:tcPr>
          <w:p w14:paraId="73136A32"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4ADE010A"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41DAC6A8" w14:textId="77777777" w:rsidR="00E8511D" w:rsidRPr="00940D11" w:rsidRDefault="00E8511D" w:rsidP="00C77950">
            <w:pPr>
              <w:pStyle w:val="ConsPlusNormal"/>
              <w:jc w:val="center"/>
              <w:rPr>
                <w:sz w:val="20"/>
                <w:szCs w:val="20"/>
              </w:rPr>
            </w:pPr>
            <w:r w:rsidRPr="00940D11">
              <w:rPr>
                <w:sz w:val="20"/>
                <w:szCs w:val="20"/>
              </w:rPr>
              <w:t>234</w:t>
            </w:r>
          </w:p>
        </w:tc>
        <w:tc>
          <w:tcPr>
            <w:tcW w:w="3132" w:type="dxa"/>
            <w:vMerge/>
            <w:shd w:val="clear" w:color="auto" w:fill="auto"/>
          </w:tcPr>
          <w:p w14:paraId="0103F5B3" w14:textId="77777777" w:rsidR="00E8511D" w:rsidRPr="00940D11" w:rsidRDefault="00E8511D" w:rsidP="00F46770">
            <w:pPr>
              <w:pStyle w:val="ConsPlusNormal"/>
              <w:rPr>
                <w:sz w:val="20"/>
                <w:szCs w:val="20"/>
              </w:rPr>
            </w:pPr>
          </w:p>
        </w:tc>
      </w:tr>
      <w:tr w:rsidR="00E8511D" w:rsidRPr="00DB3997" w14:paraId="6B509E6C" w14:textId="77777777" w:rsidTr="009402B3">
        <w:trPr>
          <w:trHeight w:val="20"/>
          <w:jc w:val="center"/>
        </w:trPr>
        <w:tc>
          <w:tcPr>
            <w:tcW w:w="684" w:type="dxa"/>
            <w:vMerge/>
          </w:tcPr>
          <w:p w14:paraId="581FFF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A3B9B0" w14:textId="77777777" w:rsidR="00E8511D" w:rsidRPr="00940D11" w:rsidRDefault="00E8511D" w:rsidP="00F46770">
            <w:pPr>
              <w:pStyle w:val="ConsPlusNormal"/>
              <w:rPr>
                <w:sz w:val="20"/>
                <w:szCs w:val="20"/>
              </w:rPr>
            </w:pPr>
          </w:p>
        </w:tc>
        <w:tc>
          <w:tcPr>
            <w:tcW w:w="1266" w:type="dxa"/>
            <w:vMerge/>
          </w:tcPr>
          <w:p w14:paraId="4A176F00" w14:textId="77777777" w:rsidR="00E8511D" w:rsidRPr="00940D11" w:rsidRDefault="00E8511D" w:rsidP="00F46770">
            <w:pPr>
              <w:pStyle w:val="ConsPlusNormal"/>
              <w:rPr>
                <w:sz w:val="20"/>
                <w:szCs w:val="20"/>
              </w:rPr>
            </w:pPr>
          </w:p>
        </w:tc>
        <w:tc>
          <w:tcPr>
            <w:tcW w:w="3005" w:type="dxa"/>
            <w:vAlign w:val="center"/>
          </w:tcPr>
          <w:p w14:paraId="000A399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34FAFCB"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317CE19" w14:textId="77777777" w:rsidR="00E8511D" w:rsidRPr="00940D11" w:rsidRDefault="00E8511D" w:rsidP="00C77950">
            <w:pPr>
              <w:pStyle w:val="ConsPlusNormal"/>
              <w:jc w:val="center"/>
              <w:rPr>
                <w:sz w:val="20"/>
                <w:szCs w:val="20"/>
              </w:rPr>
            </w:pPr>
            <w:r w:rsidRPr="00940D11">
              <w:rPr>
                <w:sz w:val="20"/>
                <w:szCs w:val="20"/>
              </w:rPr>
              <w:t>73</w:t>
            </w:r>
          </w:p>
        </w:tc>
        <w:tc>
          <w:tcPr>
            <w:tcW w:w="1230" w:type="dxa"/>
            <w:shd w:val="clear" w:color="auto" w:fill="auto"/>
            <w:vAlign w:val="center"/>
          </w:tcPr>
          <w:p w14:paraId="034A63E9"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57E7986A"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6ACF123E" w14:textId="77777777" w:rsidR="00E8511D" w:rsidRPr="00940D11" w:rsidRDefault="00E8511D" w:rsidP="00C77950">
            <w:pPr>
              <w:pStyle w:val="ConsPlusNormal"/>
              <w:jc w:val="center"/>
              <w:rPr>
                <w:sz w:val="20"/>
                <w:szCs w:val="20"/>
              </w:rPr>
            </w:pPr>
            <w:r w:rsidRPr="00940D11">
              <w:rPr>
                <w:sz w:val="20"/>
                <w:szCs w:val="20"/>
              </w:rPr>
              <w:t>73</w:t>
            </w:r>
          </w:p>
        </w:tc>
        <w:tc>
          <w:tcPr>
            <w:tcW w:w="3132" w:type="dxa"/>
            <w:vMerge/>
            <w:shd w:val="clear" w:color="auto" w:fill="auto"/>
          </w:tcPr>
          <w:p w14:paraId="24FBCF68" w14:textId="77777777" w:rsidR="00E8511D" w:rsidRPr="00940D11" w:rsidRDefault="00E8511D" w:rsidP="00F46770">
            <w:pPr>
              <w:pStyle w:val="ConsPlusNormal"/>
              <w:rPr>
                <w:sz w:val="20"/>
                <w:szCs w:val="20"/>
              </w:rPr>
            </w:pPr>
          </w:p>
        </w:tc>
      </w:tr>
      <w:tr w:rsidR="00E8511D" w:rsidRPr="00DB3997" w14:paraId="5C40A41F" w14:textId="77777777" w:rsidTr="009402B3">
        <w:trPr>
          <w:trHeight w:val="20"/>
          <w:jc w:val="center"/>
        </w:trPr>
        <w:tc>
          <w:tcPr>
            <w:tcW w:w="684" w:type="dxa"/>
            <w:vMerge w:val="restart"/>
            <w:vAlign w:val="center"/>
          </w:tcPr>
          <w:p w14:paraId="0EDA86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06D74FC" w14:textId="77777777" w:rsidR="00E8511D" w:rsidRPr="00940D11" w:rsidRDefault="00E8511D" w:rsidP="00F46770">
            <w:pPr>
              <w:pStyle w:val="ConsPlusNormal"/>
              <w:rPr>
                <w:sz w:val="20"/>
                <w:szCs w:val="20"/>
              </w:rPr>
            </w:pPr>
            <w:r w:rsidRPr="00940D11">
              <w:rPr>
                <w:sz w:val="20"/>
                <w:szCs w:val="20"/>
              </w:rPr>
              <w:t>2051</w:t>
            </w:r>
          </w:p>
        </w:tc>
        <w:tc>
          <w:tcPr>
            <w:tcW w:w="1266" w:type="dxa"/>
            <w:vMerge w:val="restart"/>
            <w:vAlign w:val="center"/>
          </w:tcPr>
          <w:p w14:paraId="322DD518" w14:textId="77777777" w:rsidR="00E8511D" w:rsidRPr="00940D11" w:rsidRDefault="00E8511D" w:rsidP="00F46770">
            <w:pPr>
              <w:pStyle w:val="ConsPlusNormal"/>
              <w:rPr>
                <w:sz w:val="20"/>
                <w:szCs w:val="20"/>
              </w:rPr>
            </w:pPr>
            <w:r w:rsidRPr="00940D11">
              <w:rPr>
                <w:sz w:val="20"/>
                <w:szCs w:val="20"/>
              </w:rPr>
              <w:t>Первая очередь</w:t>
            </w:r>
          </w:p>
        </w:tc>
        <w:tc>
          <w:tcPr>
            <w:tcW w:w="3005" w:type="dxa"/>
            <w:vAlign w:val="center"/>
          </w:tcPr>
          <w:p w14:paraId="2354C2C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5C1039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8B393A4" w14:textId="77777777" w:rsidR="00E8511D" w:rsidRPr="00940D11" w:rsidRDefault="00E8511D" w:rsidP="00C77950">
            <w:pPr>
              <w:pStyle w:val="ConsPlusNormal"/>
              <w:jc w:val="center"/>
              <w:rPr>
                <w:sz w:val="20"/>
                <w:szCs w:val="20"/>
              </w:rPr>
            </w:pPr>
            <w:r w:rsidRPr="00940D11">
              <w:rPr>
                <w:sz w:val="20"/>
                <w:szCs w:val="20"/>
              </w:rPr>
              <w:t>106</w:t>
            </w:r>
          </w:p>
        </w:tc>
        <w:tc>
          <w:tcPr>
            <w:tcW w:w="1230" w:type="dxa"/>
            <w:shd w:val="clear" w:color="auto" w:fill="auto"/>
            <w:vAlign w:val="center"/>
          </w:tcPr>
          <w:p w14:paraId="7C33E7F8" w14:textId="77777777" w:rsidR="00E8511D" w:rsidRPr="00940D11" w:rsidRDefault="009869DE" w:rsidP="00C77950">
            <w:pPr>
              <w:pStyle w:val="ConsPlusNormal"/>
              <w:jc w:val="center"/>
              <w:rPr>
                <w:sz w:val="20"/>
                <w:szCs w:val="20"/>
              </w:rPr>
            </w:pPr>
            <w:r>
              <w:rPr>
                <w:sz w:val="20"/>
                <w:szCs w:val="20"/>
              </w:rPr>
              <w:t>120</w:t>
            </w:r>
          </w:p>
        </w:tc>
        <w:tc>
          <w:tcPr>
            <w:tcW w:w="1276" w:type="dxa"/>
            <w:shd w:val="clear" w:color="auto" w:fill="auto"/>
            <w:vAlign w:val="center"/>
          </w:tcPr>
          <w:p w14:paraId="6E571CC9" w14:textId="77777777" w:rsidR="00E8511D" w:rsidRPr="00940D11" w:rsidRDefault="009869DE" w:rsidP="00C77950">
            <w:pPr>
              <w:pStyle w:val="ConsPlusNormal"/>
              <w:jc w:val="center"/>
              <w:rPr>
                <w:sz w:val="20"/>
                <w:szCs w:val="20"/>
              </w:rPr>
            </w:pPr>
            <w:r>
              <w:rPr>
                <w:sz w:val="20"/>
                <w:szCs w:val="20"/>
              </w:rPr>
              <w:t>-</w:t>
            </w:r>
          </w:p>
        </w:tc>
        <w:tc>
          <w:tcPr>
            <w:tcW w:w="1474" w:type="dxa"/>
            <w:shd w:val="clear" w:color="auto" w:fill="auto"/>
            <w:vAlign w:val="center"/>
          </w:tcPr>
          <w:p w14:paraId="1EF8496D"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36259E8F" w14:textId="77777777" w:rsidR="00E8511D" w:rsidRPr="00940D11" w:rsidRDefault="009869DE" w:rsidP="00D87927">
            <w:pPr>
              <w:pStyle w:val="ConsPlusNormal"/>
              <w:rPr>
                <w:sz w:val="20"/>
                <w:szCs w:val="20"/>
              </w:rPr>
            </w:pPr>
            <w:r>
              <w:rPr>
                <w:sz w:val="20"/>
                <w:szCs w:val="20"/>
              </w:rPr>
              <w:t>-</w:t>
            </w:r>
          </w:p>
        </w:tc>
      </w:tr>
      <w:tr w:rsidR="00E8511D" w:rsidRPr="00DB3997" w14:paraId="20F765D3" w14:textId="77777777" w:rsidTr="009402B3">
        <w:trPr>
          <w:trHeight w:val="20"/>
          <w:jc w:val="center"/>
        </w:trPr>
        <w:tc>
          <w:tcPr>
            <w:tcW w:w="684" w:type="dxa"/>
            <w:vMerge/>
          </w:tcPr>
          <w:p w14:paraId="36E520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25C695" w14:textId="77777777" w:rsidR="00E8511D" w:rsidRPr="00940D11" w:rsidRDefault="00E8511D" w:rsidP="00F46770">
            <w:pPr>
              <w:pStyle w:val="ConsPlusNormal"/>
              <w:rPr>
                <w:sz w:val="20"/>
                <w:szCs w:val="20"/>
              </w:rPr>
            </w:pPr>
          </w:p>
        </w:tc>
        <w:tc>
          <w:tcPr>
            <w:tcW w:w="1266" w:type="dxa"/>
            <w:vMerge/>
          </w:tcPr>
          <w:p w14:paraId="37400664" w14:textId="77777777" w:rsidR="00E8511D" w:rsidRPr="00940D11" w:rsidRDefault="00E8511D" w:rsidP="00F46770">
            <w:pPr>
              <w:pStyle w:val="ConsPlusNormal"/>
              <w:rPr>
                <w:sz w:val="20"/>
                <w:szCs w:val="20"/>
              </w:rPr>
            </w:pPr>
          </w:p>
        </w:tc>
        <w:tc>
          <w:tcPr>
            <w:tcW w:w="3005" w:type="dxa"/>
            <w:vAlign w:val="center"/>
          </w:tcPr>
          <w:p w14:paraId="2E41F00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2A17A1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7D54D0B" w14:textId="77777777" w:rsidR="00E8511D" w:rsidRPr="00940D11" w:rsidRDefault="00E8511D" w:rsidP="00C77950">
            <w:pPr>
              <w:pStyle w:val="ConsPlusNormal"/>
              <w:jc w:val="center"/>
              <w:rPr>
                <w:sz w:val="20"/>
                <w:szCs w:val="20"/>
              </w:rPr>
            </w:pPr>
            <w:r w:rsidRPr="00940D11">
              <w:rPr>
                <w:sz w:val="20"/>
                <w:szCs w:val="20"/>
              </w:rPr>
              <w:t>229</w:t>
            </w:r>
          </w:p>
        </w:tc>
        <w:tc>
          <w:tcPr>
            <w:tcW w:w="1230" w:type="dxa"/>
            <w:shd w:val="clear" w:color="auto" w:fill="auto"/>
            <w:vAlign w:val="center"/>
          </w:tcPr>
          <w:p w14:paraId="4CF9A1E5"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1FC4B49F"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5851F6DA" w14:textId="77777777" w:rsidR="00E8511D" w:rsidRPr="00940D11" w:rsidRDefault="00E8511D" w:rsidP="00C77950">
            <w:pPr>
              <w:pStyle w:val="ConsPlusNormal"/>
              <w:jc w:val="center"/>
              <w:rPr>
                <w:sz w:val="20"/>
                <w:szCs w:val="20"/>
              </w:rPr>
            </w:pPr>
            <w:r w:rsidRPr="00940D11">
              <w:rPr>
                <w:sz w:val="20"/>
                <w:szCs w:val="20"/>
              </w:rPr>
              <w:t>229</w:t>
            </w:r>
          </w:p>
        </w:tc>
        <w:tc>
          <w:tcPr>
            <w:tcW w:w="3132" w:type="dxa"/>
            <w:vMerge/>
            <w:shd w:val="clear" w:color="auto" w:fill="auto"/>
          </w:tcPr>
          <w:p w14:paraId="5B77E0C9" w14:textId="77777777" w:rsidR="00E8511D" w:rsidRPr="00940D11" w:rsidRDefault="00E8511D" w:rsidP="00F46770">
            <w:pPr>
              <w:pStyle w:val="ConsPlusNormal"/>
              <w:rPr>
                <w:sz w:val="20"/>
                <w:szCs w:val="20"/>
              </w:rPr>
            </w:pPr>
          </w:p>
        </w:tc>
      </w:tr>
      <w:tr w:rsidR="00E8511D" w:rsidRPr="00DB3997" w14:paraId="7A52EE66" w14:textId="77777777" w:rsidTr="009402B3">
        <w:trPr>
          <w:trHeight w:val="20"/>
          <w:jc w:val="center"/>
        </w:trPr>
        <w:tc>
          <w:tcPr>
            <w:tcW w:w="684" w:type="dxa"/>
            <w:vMerge/>
          </w:tcPr>
          <w:p w14:paraId="4E0A0B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5D4CB1" w14:textId="77777777" w:rsidR="00E8511D" w:rsidRPr="00940D11" w:rsidRDefault="00E8511D" w:rsidP="00F46770">
            <w:pPr>
              <w:pStyle w:val="ConsPlusNormal"/>
              <w:rPr>
                <w:sz w:val="20"/>
                <w:szCs w:val="20"/>
              </w:rPr>
            </w:pPr>
          </w:p>
        </w:tc>
        <w:tc>
          <w:tcPr>
            <w:tcW w:w="1266" w:type="dxa"/>
            <w:vMerge/>
          </w:tcPr>
          <w:p w14:paraId="00540AFB" w14:textId="77777777" w:rsidR="00E8511D" w:rsidRPr="00940D11" w:rsidRDefault="00E8511D" w:rsidP="00F46770">
            <w:pPr>
              <w:pStyle w:val="ConsPlusNormal"/>
              <w:rPr>
                <w:sz w:val="20"/>
                <w:szCs w:val="20"/>
              </w:rPr>
            </w:pPr>
          </w:p>
        </w:tc>
        <w:tc>
          <w:tcPr>
            <w:tcW w:w="3005" w:type="dxa"/>
            <w:vAlign w:val="center"/>
          </w:tcPr>
          <w:p w14:paraId="3335E93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640DF5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1C5C8BA" w14:textId="77777777" w:rsidR="00E8511D" w:rsidRPr="00940D11" w:rsidRDefault="00E8511D" w:rsidP="00C77950">
            <w:pPr>
              <w:pStyle w:val="ConsPlusNormal"/>
              <w:jc w:val="center"/>
              <w:rPr>
                <w:sz w:val="20"/>
                <w:szCs w:val="20"/>
              </w:rPr>
            </w:pPr>
            <w:r w:rsidRPr="00940D11">
              <w:rPr>
                <w:sz w:val="20"/>
                <w:szCs w:val="20"/>
              </w:rPr>
              <w:t>50</w:t>
            </w:r>
          </w:p>
        </w:tc>
        <w:tc>
          <w:tcPr>
            <w:tcW w:w="1230" w:type="dxa"/>
            <w:shd w:val="clear" w:color="auto" w:fill="auto"/>
            <w:vAlign w:val="center"/>
          </w:tcPr>
          <w:p w14:paraId="4BB26E85"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1746D456"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134CAFED" w14:textId="77777777" w:rsidR="00E8511D" w:rsidRPr="00940D11" w:rsidRDefault="00E8511D" w:rsidP="00C77950">
            <w:pPr>
              <w:pStyle w:val="ConsPlusNormal"/>
              <w:jc w:val="center"/>
              <w:rPr>
                <w:sz w:val="20"/>
                <w:szCs w:val="20"/>
              </w:rPr>
            </w:pPr>
            <w:r w:rsidRPr="00940D11">
              <w:rPr>
                <w:sz w:val="20"/>
                <w:szCs w:val="20"/>
              </w:rPr>
              <w:t>50</w:t>
            </w:r>
          </w:p>
        </w:tc>
        <w:tc>
          <w:tcPr>
            <w:tcW w:w="3132" w:type="dxa"/>
            <w:vMerge/>
            <w:shd w:val="clear" w:color="auto" w:fill="auto"/>
          </w:tcPr>
          <w:p w14:paraId="0005D1EC" w14:textId="77777777" w:rsidR="00E8511D" w:rsidRPr="00940D11" w:rsidRDefault="00E8511D" w:rsidP="00F46770">
            <w:pPr>
              <w:pStyle w:val="ConsPlusNormal"/>
              <w:rPr>
                <w:sz w:val="20"/>
                <w:szCs w:val="20"/>
              </w:rPr>
            </w:pPr>
          </w:p>
        </w:tc>
      </w:tr>
      <w:tr w:rsidR="00E8511D" w:rsidRPr="00DB3997" w14:paraId="61578B02" w14:textId="77777777" w:rsidTr="009402B3">
        <w:trPr>
          <w:trHeight w:val="20"/>
          <w:jc w:val="center"/>
        </w:trPr>
        <w:tc>
          <w:tcPr>
            <w:tcW w:w="684" w:type="dxa"/>
            <w:vMerge/>
          </w:tcPr>
          <w:p w14:paraId="5A90AA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ECCA33" w14:textId="77777777" w:rsidR="00E8511D" w:rsidRPr="00940D11" w:rsidRDefault="00E8511D" w:rsidP="00F46770">
            <w:pPr>
              <w:pStyle w:val="ConsPlusNormal"/>
              <w:rPr>
                <w:sz w:val="20"/>
                <w:szCs w:val="20"/>
              </w:rPr>
            </w:pPr>
          </w:p>
        </w:tc>
        <w:tc>
          <w:tcPr>
            <w:tcW w:w="1266" w:type="dxa"/>
            <w:vMerge/>
          </w:tcPr>
          <w:p w14:paraId="69160FF2" w14:textId="77777777" w:rsidR="00E8511D" w:rsidRPr="00940D11" w:rsidRDefault="00E8511D" w:rsidP="00F46770">
            <w:pPr>
              <w:pStyle w:val="ConsPlusNormal"/>
              <w:rPr>
                <w:sz w:val="20"/>
                <w:szCs w:val="20"/>
              </w:rPr>
            </w:pPr>
          </w:p>
        </w:tc>
        <w:tc>
          <w:tcPr>
            <w:tcW w:w="3005" w:type="dxa"/>
            <w:vAlign w:val="center"/>
          </w:tcPr>
          <w:p w14:paraId="0E6E95D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7784F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B35D1F9" w14:textId="77777777" w:rsidR="00E8511D" w:rsidRPr="00940D11" w:rsidRDefault="00E8511D" w:rsidP="00C77950">
            <w:pPr>
              <w:pStyle w:val="ConsPlusNormal"/>
              <w:jc w:val="center"/>
              <w:rPr>
                <w:sz w:val="20"/>
                <w:szCs w:val="20"/>
              </w:rPr>
            </w:pPr>
            <w:r w:rsidRPr="00940D11">
              <w:rPr>
                <w:sz w:val="20"/>
                <w:szCs w:val="20"/>
              </w:rPr>
              <w:t>-</w:t>
            </w:r>
          </w:p>
        </w:tc>
        <w:tc>
          <w:tcPr>
            <w:tcW w:w="1230" w:type="dxa"/>
            <w:shd w:val="clear" w:color="auto" w:fill="auto"/>
            <w:vAlign w:val="center"/>
          </w:tcPr>
          <w:p w14:paraId="3AC52529"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382F585B"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0B5D7952" w14:textId="77777777" w:rsidR="00E8511D" w:rsidRPr="00940D11" w:rsidRDefault="00E8511D" w:rsidP="00C77950">
            <w:pPr>
              <w:pStyle w:val="ConsPlusNormal"/>
              <w:jc w:val="center"/>
              <w:rPr>
                <w:sz w:val="20"/>
                <w:szCs w:val="20"/>
              </w:rPr>
            </w:pPr>
            <w:r w:rsidRPr="00940D11">
              <w:rPr>
                <w:sz w:val="20"/>
                <w:szCs w:val="20"/>
              </w:rPr>
              <w:t>-</w:t>
            </w:r>
          </w:p>
        </w:tc>
        <w:tc>
          <w:tcPr>
            <w:tcW w:w="3132" w:type="dxa"/>
            <w:vMerge/>
            <w:shd w:val="clear" w:color="auto" w:fill="auto"/>
          </w:tcPr>
          <w:p w14:paraId="1C040599" w14:textId="77777777" w:rsidR="00E8511D" w:rsidRPr="00940D11" w:rsidRDefault="00E8511D" w:rsidP="00F46770">
            <w:pPr>
              <w:pStyle w:val="ConsPlusNormal"/>
              <w:rPr>
                <w:sz w:val="20"/>
                <w:szCs w:val="20"/>
              </w:rPr>
            </w:pPr>
          </w:p>
        </w:tc>
      </w:tr>
      <w:tr w:rsidR="00E8511D" w:rsidRPr="00DB3997" w14:paraId="395F228C" w14:textId="77777777" w:rsidTr="009402B3">
        <w:trPr>
          <w:trHeight w:val="20"/>
          <w:jc w:val="center"/>
        </w:trPr>
        <w:tc>
          <w:tcPr>
            <w:tcW w:w="684" w:type="dxa"/>
            <w:vMerge/>
          </w:tcPr>
          <w:p w14:paraId="767CB0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7AEB3E" w14:textId="77777777" w:rsidR="00E8511D" w:rsidRPr="00940D11" w:rsidRDefault="00E8511D" w:rsidP="00F46770">
            <w:pPr>
              <w:pStyle w:val="ConsPlusNormal"/>
              <w:rPr>
                <w:sz w:val="20"/>
                <w:szCs w:val="20"/>
              </w:rPr>
            </w:pPr>
          </w:p>
        </w:tc>
        <w:tc>
          <w:tcPr>
            <w:tcW w:w="1266" w:type="dxa"/>
            <w:vMerge/>
          </w:tcPr>
          <w:p w14:paraId="0E9F8191" w14:textId="77777777" w:rsidR="00E8511D" w:rsidRPr="00940D11" w:rsidRDefault="00E8511D" w:rsidP="00F46770">
            <w:pPr>
              <w:pStyle w:val="ConsPlusNormal"/>
              <w:rPr>
                <w:sz w:val="20"/>
                <w:szCs w:val="20"/>
              </w:rPr>
            </w:pPr>
          </w:p>
        </w:tc>
        <w:tc>
          <w:tcPr>
            <w:tcW w:w="3005" w:type="dxa"/>
            <w:vAlign w:val="center"/>
          </w:tcPr>
          <w:p w14:paraId="183A5B90" w14:textId="77777777" w:rsidR="00231446"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1D76C8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06AEF8E" w14:textId="77777777" w:rsidR="00E8511D" w:rsidRPr="00940D11" w:rsidRDefault="00E8511D" w:rsidP="00C77950">
            <w:pPr>
              <w:pStyle w:val="ConsPlusNormal"/>
              <w:jc w:val="center"/>
              <w:rPr>
                <w:sz w:val="20"/>
                <w:szCs w:val="20"/>
              </w:rPr>
            </w:pPr>
            <w:r w:rsidRPr="00940D11">
              <w:rPr>
                <w:sz w:val="20"/>
                <w:szCs w:val="20"/>
              </w:rPr>
              <w:t>202</w:t>
            </w:r>
          </w:p>
        </w:tc>
        <w:tc>
          <w:tcPr>
            <w:tcW w:w="1230" w:type="dxa"/>
            <w:shd w:val="clear" w:color="auto" w:fill="auto"/>
            <w:vAlign w:val="center"/>
          </w:tcPr>
          <w:p w14:paraId="7174C7C4"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28209859"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058168C6" w14:textId="77777777" w:rsidR="00E8511D" w:rsidRPr="00940D11" w:rsidRDefault="00E8511D" w:rsidP="00C77950">
            <w:pPr>
              <w:pStyle w:val="ConsPlusNormal"/>
              <w:jc w:val="center"/>
              <w:rPr>
                <w:sz w:val="20"/>
                <w:szCs w:val="20"/>
              </w:rPr>
            </w:pPr>
            <w:r w:rsidRPr="00940D11">
              <w:rPr>
                <w:sz w:val="20"/>
                <w:szCs w:val="20"/>
              </w:rPr>
              <w:t>202</w:t>
            </w:r>
          </w:p>
        </w:tc>
        <w:tc>
          <w:tcPr>
            <w:tcW w:w="3132" w:type="dxa"/>
            <w:vMerge/>
            <w:shd w:val="clear" w:color="auto" w:fill="auto"/>
          </w:tcPr>
          <w:p w14:paraId="509D309F" w14:textId="77777777" w:rsidR="00E8511D" w:rsidRPr="00940D11" w:rsidRDefault="00E8511D" w:rsidP="00F46770">
            <w:pPr>
              <w:pStyle w:val="ConsPlusNormal"/>
              <w:rPr>
                <w:sz w:val="20"/>
                <w:szCs w:val="20"/>
              </w:rPr>
            </w:pPr>
          </w:p>
        </w:tc>
      </w:tr>
      <w:tr w:rsidR="00E8511D" w:rsidRPr="00DB3997" w14:paraId="49C65F8C" w14:textId="77777777" w:rsidTr="009402B3">
        <w:trPr>
          <w:trHeight w:val="20"/>
          <w:jc w:val="center"/>
        </w:trPr>
        <w:tc>
          <w:tcPr>
            <w:tcW w:w="684" w:type="dxa"/>
            <w:vMerge/>
          </w:tcPr>
          <w:p w14:paraId="11BD26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6AC993" w14:textId="77777777" w:rsidR="00E8511D" w:rsidRPr="00940D11" w:rsidRDefault="00E8511D" w:rsidP="00F46770">
            <w:pPr>
              <w:pStyle w:val="ConsPlusNormal"/>
              <w:rPr>
                <w:sz w:val="20"/>
                <w:szCs w:val="20"/>
              </w:rPr>
            </w:pPr>
          </w:p>
        </w:tc>
        <w:tc>
          <w:tcPr>
            <w:tcW w:w="1266" w:type="dxa"/>
            <w:vMerge/>
          </w:tcPr>
          <w:p w14:paraId="3BC3CCFE" w14:textId="77777777" w:rsidR="00E8511D" w:rsidRPr="00940D11" w:rsidRDefault="00E8511D" w:rsidP="00F46770">
            <w:pPr>
              <w:pStyle w:val="ConsPlusNormal"/>
              <w:rPr>
                <w:sz w:val="20"/>
                <w:szCs w:val="20"/>
              </w:rPr>
            </w:pPr>
          </w:p>
        </w:tc>
        <w:tc>
          <w:tcPr>
            <w:tcW w:w="3005" w:type="dxa"/>
            <w:vAlign w:val="center"/>
          </w:tcPr>
          <w:p w14:paraId="619BF5C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730B46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285967A" w14:textId="77777777" w:rsidR="00E8511D" w:rsidRPr="00940D11" w:rsidRDefault="00E8511D" w:rsidP="00C77950">
            <w:pPr>
              <w:pStyle w:val="ConsPlusNormal"/>
              <w:jc w:val="center"/>
              <w:rPr>
                <w:sz w:val="20"/>
                <w:szCs w:val="20"/>
              </w:rPr>
            </w:pPr>
            <w:r w:rsidRPr="00940D11">
              <w:rPr>
                <w:sz w:val="20"/>
                <w:szCs w:val="20"/>
              </w:rPr>
              <w:t>202</w:t>
            </w:r>
          </w:p>
        </w:tc>
        <w:tc>
          <w:tcPr>
            <w:tcW w:w="1230" w:type="dxa"/>
            <w:shd w:val="clear" w:color="auto" w:fill="auto"/>
            <w:vAlign w:val="center"/>
          </w:tcPr>
          <w:p w14:paraId="39EAB5F7"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7C5390EE"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2CEBF040" w14:textId="77777777" w:rsidR="00E8511D" w:rsidRPr="00940D11" w:rsidRDefault="00E8511D" w:rsidP="00C77950">
            <w:pPr>
              <w:pStyle w:val="ConsPlusNormal"/>
              <w:jc w:val="center"/>
              <w:rPr>
                <w:sz w:val="20"/>
                <w:szCs w:val="20"/>
              </w:rPr>
            </w:pPr>
            <w:r w:rsidRPr="00940D11">
              <w:rPr>
                <w:sz w:val="20"/>
                <w:szCs w:val="20"/>
              </w:rPr>
              <w:t>202</w:t>
            </w:r>
          </w:p>
        </w:tc>
        <w:tc>
          <w:tcPr>
            <w:tcW w:w="3132" w:type="dxa"/>
            <w:vMerge/>
            <w:shd w:val="clear" w:color="auto" w:fill="auto"/>
          </w:tcPr>
          <w:p w14:paraId="726C8F67" w14:textId="77777777" w:rsidR="00E8511D" w:rsidRPr="00940D11" w:rsidRDefault="00E8511D" w:rsidP="00F46770">
            <w:pPr>
              <w:pStyle w:val="ConsPlusNormal"/>
              <w:rPr>
                <w:sz w:val="20"/>
                <w:szCs w:val="20"/>
              </w:rPr>
            </w:pPr>
          </w:p>
        </w:tc>
      </w:tr>
      <w:tr w:rsidR="00E8511D" w:rsidRPr="00DB3997" w14:paraId="57CA3D34" w14:textId="77777777" w:rsidTr="009402B3">
        <w:trPr>
          <w:trHeight w:val="20"/>
          <w:jc w:val="center"/>
        </w:trPr>
        <w:tc>
          <w:tcPr>
            <w:tcW w:w="684" w:type="dxa"/>
            <w:vMerge/>
          </w:tcPr>
          <w:p w14:paraId="5A4C64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C728F0" w14:textId="77777777" w:rsidR="00E8511D" w:rsidRPr="00940D11" w:rsidRDefault="00E8511D" w:rsidP="00F46770">
            <w:pPr>
              <w:pStyle w:val="ConsPlusNormal"/>
              <w:rPr>
                <w:sz w:val="20"/>
                <w:szCs w:val="20"/>
              </w:rPr>
            </w:pPr>
          </w:p>
        </w:tc>
        <w:tc>
          <w:tcPr>
            <w:tcW w:w="1266" w:type="dxa"/>
            <w:vMerge/>
          </w:tcPr>
          <w:p w14:paraId="567A5C2C" w14:textId="77777777" w:rsidR="00E8511D" w:rsidRPr="00940D11" w:rsidRDefault="00E8511D" w:rsidP="00F46770">
            <w:pPr>
              <w:pStyle w:val="ConsPlusNormal"/>
              <w:rPr>
                <w:sz w:val="20"/>
                <w:szCs w:val="20"/>
              </w:rPr>
            </w:pPr>
          </w:p>
        </w:tc>
        <w:tc>
          <w:tcPr>
            <w:tcW w:w="3005" w:type="dxa"/>
            <w:vAlign w:val="center"/>
          </w:tcPr>
          <w:p w14:paraId="2F2EEDC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664FDC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B689940" w14:textId="77777777" w:rsidR="00E8511D" w:rsidRPr="00940D11" w:rsidRDefault="00E8511D" w:rsidP="00C77950">
            <w:pPr>
              <w:pStyle w:val="ConsPlusNormal"/>
              <w:jc w:val="center"/>
              <w:rPr>
                <w:sz w:val="20"/>
                <w:szCs w:val="20"/>
              </w:rPr>
            </w:pPr>
            <w:r w:rsidRPr="00940D11">
              <w:rPr>
                <w:sz w:val="20"/>
                <w:szCs w:val="20"/>
              </w:rPr>
              <w:t>63</w:t>
            </w:r>
          </w:p>
        </w:tc>
        <w:tc>
          <w:tcPr>
            <w:tcW w:w="1230" w:type="dxa"/>
            <w:shd w:val="clear" w:color="auto" w:fill="auto"/>
            <w:vAlign w:val="center"/>
          </w:tcPr>
          <w:p w14:paraId="56CC23E9" w14:textId="77777777" w:rsidR="00E8511D" w:rsidRPr="00940D11" w:rsidRDefault="00E8511D" w:rsidP="00C77950">
            <w:pPr>
              <w:pStyle w:val="ConsPlusNormal"/>
              <w:jc w:val="center"/>
              <w:rPr>
                <w:sz w:val="20"/>
                <w:szCs w:val="20"/>
              </w:rPr>
            </w:pPr>
            <w:r w:rsidRPr="00940D11">
              <w:rPr>
                <w:sz w:val="20"/>
                <w:szCs w:val="20"/>
              </w:rPr>
              <w:t>-</w:t>
            </w:r>
          </w:p>
        </w:tc>
        <w:tc>
          <w:tcPr>
            <w:tcW w:w="1276" w:type="dxa"/>
            <w:shd w:val="clear" w:color="auto" w:fill="auto"/>
            <w:vAlign w:val="center"/>
          </w:tcPr>
          <w:p w14:paraId="708A7E8E" w14:textId="77777777" w:rsidR="00E8511D" w:rsidRPr="00940D11" w:rsidRDefault="00E8511D" w:rsidP="00C77950">
            <w:pPr>
              <w:pStyle w:val="ConsPlusNormal"/>
              <w:jc w:val="center"/>
              <w:rPr>
                <w:sz w:val="20"/>
                <w:szCs w:val="20"/>
              </w:rPr>
            </w:pPr>
            <w:r w:rsidRPr="00940D11">
              <w:rPr>
                <w:sz w:val="20"/>
                <w:szCs w:val="20"/>
              </w:rPr>
              <w:t>-</w:t>
            </w:r>
          </w:p>
        </w:tc>
        <w:tc>
          <w:tcPr>
            <w:tcW w:w="1474" w:type="dxa"/>
            <w:shd w:val="clear" w:color="auto" w:fill="auto"/>
            <w:vAlign w:val="center"/>
          </w:tcPr>
          <w:p w14:paraId="0C25F06B" w14:textId="77777777" w:rsidR="00E8511D" w:rsidRPr="00940D11" w:rsidRDefault="00E8511D" w:rsidP="00C77950">
            <w:pPr>
              <w:pStyle w:val="ConsPlusNormal"/>
              <w:jc w:val="center"/>
              <w:rPr>
                <w:sz w:val="20"/>
                <w:szCs w:val="20"/>
              </w:rPr>
            </w:pPr>
            <w:r w:rsidRPr="00940D11">
              <w:rPr>
                <w:sz w:val="20"/>
                <w:szCs w:val="20"/>
              </w:rPr>
              <w:t>63</w:t>
            </w:r>
          </w:p>
        </w:tc>
        <w:tc>
          <w:tcPr>
            <w:tcW w:w="3132" w:type="dxa"/>
            <w:vMerge/>
            <w:shd w:val="clear" w:color="auto" w:fill="auto"/>
          </w:tcPr>
          <w:p w14:paraId="268502D4" w14:textId="77777777" w:rsidR="00E8511D" w:rsidRPr="00940D11" w:rsidRDefault="00E8511D" w:rsidP="00F46770">
            <w:pPr>
              <w:pStyle w:val="ConsPlusNormal"/>
              <w:rPr>
                <w:sz w:val="20"/>
                <w:szCs w:val="20"/>
              </w:rPr>
            </w:pPr>
          </w:p>
        </w:tc>
      </w:tr>
      <w:tr w:rsidR="00E8511D" w:rsidRPr="00DB3997" w14:paraId="40F81622" w14:textId="77777777" w:rsidTr="009402B3">
        <w:trPr>
          <w:trHeight w:val="20"/>
          <w:jc w:val="center"/>
        </w:trPr>
        <w:tc>
          <w:tcPr>
            <w:tcW w:w="684" w:type="dxa"/>
            <w:vMerge w:val="restart"/>
            <w:vAlign w:val="center"/>
          </w:tcPr>
          <w:p w14:paraId="049AEA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6345E2B" w14:textId="77777777" w:rsidR="00E8511D" w:rsidRPr="00940D11" w:rsidRDefault="00E8511D" w:rsidP="00F46770">
            <w:pPr>
              <w:pStyle w:val="ConsPlusNormal"/>
              <w:rPr>
                <w:sz w:val="20"/>
                <w:szCs w:val="20"/>
              </w:rPr>
            </w:pPr>
            <w:r w:rsidRPr="00940D11">
              <w:rPr>
                <w:sz w:val="20"/>
                <w:szCs w:val="20"/>
              </w:rPr>
              <w:t>2052</w:t>
            </w:r>
          </w:p>
        </w:tc>
        <w:tc>
          <w:tcPr>
            <w:tcW w:w="1266" w:type="dxa"/>
            <w:vMerge w:val="restart"/>
            <w:vAlign w:val="center"/>
          </w:tcPr>
          <w:p w14:paraId="620D750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950875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1649B4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BA5ACA3" w14:textId="77777777" w:rsidR="00E8511D" w:rsidRPr="00940D11" w:rsidRDefault="00E8511D" w:rsidP="00F905CF">
            <w:pPr>
              <w:pStyle w:val="ConsPlusNormal"/>
              <w:jc w:val="center"/>
              <w:rPr>
                <w:sz w:val="20"/>
                <w:szCs w:val="20"/>
              </w:rPr>
            </w:pPr>
            <w:r w:rsidRPr="00940D11">
              <w:rPr>
                <w:sz w:val="20"/>
                <w:szCs w:val="20"/>
              </w:rPr>
              <w:t>26</w:t>
            </w:r>
          </w:p>
        </w:tc>
        <w:tc>
          <w:tcPr>
            <w:tcW w:w="1230" w:type="dxa"/>
            <w:shd w:val="clear" w:color="auto" w:fill="auto"/>
            <w:vAlign w:val="center"/>
          </w:tcPr>
          <w:p w14:paraId="4DDCCBBF"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2A8132D5"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3987E40E" w14:textId="77777777" w:rsidR="00E8511D" w:rsidRPr="00940D11" w:rsidRDefault="00E8511D" w:rsidP="00F905CF">
            <w:pPr>
              <w:pStyle w:val="ConsPlusNormal"/>
              <w:jc w:val="center"/>
              <w:rPr>
                <w:sz w:val="20"/>
                <w:szCs w:val="20"/>
              </w:rPr>
            </w:pPr>
            <w:r w:rsidRPr="00940D11">
              <w:rPr>
                <w:sz w:val="20"/>
                <w:szCs w:val="20"/>
              </w:rPr>
              <w:t>26</w:t>
            </w:r>
          </w:p>
        </w:tc>
        <w:tc>
          <w:tcPr>
            <w:tcW w:w="3132" w:type="dxa"/>
            <w:vMerge w:val="restart"/>
            <w:shd w:val="clear" w:color="auto" w:fill="auto"/>
            <w:vAlign w:val="center"/>
          </w:tcPr>
          <w:p w14:paraId="2D44BC49" w14:textId="77777777" w:rsidR="00E8511D" w:rsidRPr="00940D11" w:rsidRDefault="00E8511D" w:rsidP="00F46770">
            <w:pPr>
              <w:pStyle w:val="ConsPlusNormal"/>
              <w:rPr>
                <w:sz w:val="20"/>
                <w:szCs w:val="20"/>
              </w:rPr>
            </w:pPr>
            <w:r w:rsidRPr="00940D11">
              <w:rPr>
                <w:sz w:val="20"/>
                <w:szCs w:val="20"/>
              </w:rPr>
              <w:t>-</w:t>
            </w:r>
          </w:p>
        </w:tc>
      </w:tr>
      <w:tr w:rsidR="00E8511D" w:rsidRPr="00DB3997" w14:paraId="5F192627" w14:textId="77777777" w:rsidTr="009402B3">
        <w:trPr>
          <w:trHeight w:val="20"/>
          <w:jc w:val="center"/>
        </w:trPr>
        <w:tc>
          <w:tcPr>
            <w:tcW w:w="684" w:type="dxa"/>
            <w:vMerge/>
          </w:tcPr>
          <w:p w14:paraId="0875F9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F0C970" w14:textId="77777777" w:rsidR="00E8511D" w:rsidRPr="00940D11" w:rsidRDefault="00E8511D" w:rsidP="00F46770">
            <w:pPr>
              <w:pStyle w:val="ConsPlusNormal"/>
              <w:rPr>
                <w:sz w:val="20"/>
                <w:szCs w:val="20"/>
              </w:rPr>
            </w:pPr>
          </w:p>
        </w:tc>
        <w:tc>
          <w:tcPr>
            <w:tcW w:w="1266" w:type="dxa"/>
            <w:vMerge/>
          </w:tcPr>
          <w:p w14:paraId="206C9ACA" w14:textId="77777777" w:rsidR="00E8511D" w:rsidRPr="00940D11" w:rsidRDefault="00E8511D" w:rsidP="00F46770">
            <w:pPr>
              <w:pStyle w:val="ConsPlusNormal"/>
              <w:rPr>
                <w:sz w:val="20"/>
                <w:szCs w:val="20"/>
              </w:rPr>
            </w:pPr>
          </w:p>
        </w:tc>
        <w:tc>
          <w:tcPr>
            <w:tcW w:w="3005" w:type="dxa"/>
            <w:vAlign w:val="center"/>
          </w:tcPr>
          <w:p w14:paraId="017B0DB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8C96F7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2C5B6C5" w14:textId="77777777" w:rsidR="00E8511D" w:rsidRPr="00940D11" w:rsidRDefault="00E8511D" w:rsidP="00F905CF">
            <w:pPr>
              <w:pStyle w:val="ConsPlusNormal"/>
              <w:jc w:val="center"/>
              <w:rPr>
                <w:sz w:val="20"/>
                <w:szCs w:val="20"/>
              </w:rPr>
            </w:pPr>
            <w:r w:rsidRPr="00940D11">
              <w:rPr>
                <w:sz w:val="20"/>
                <w:szCs w:val="20"/>
              </w:rPr>
              <w:t>56</w:t>
            </w:r>
          </w:p>
        </w:tc>
        <w:tc>
          <w:tcPr>
            <w:tcW w:w="1230" w:type="dxa"/>
            <w:shd w:val="clear" w:color="auto" w:fill="auto"/>
            <w:vAlign w:val="center"/>
          </w:tcPr>
          <w:p w14:paraId="46016BA6"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3F8B8F1B"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67FDC371" w14:textId="77777777" w:rsidR="00E8511D" w:rsidRPr="00940D11" w:rsidRDefault="00E8511D" w:rsidP="00F905CF">
            <w:pPr>
              <w:pStyle w:val="ConsPlusNormal"/>
              <w:jc w:val="center"/>
              <w:rPr>
                <w:sz w:val="20"/>
                <w:szCs w:val="20"/>
              </w:rPr>
            </w:pPr>
            <w:r w:rsidRPr="00940D11">
              <w:rPr>
                <w:sz w:val="20"/>
                <w:szCs w:val="20"/>
              </w:rPr>
              <w:t>56</w:t>
            </w:r>
          </w:p>
        </w:tc>
        <w:tc>
          <w:tcPr>
            <w:tcW w:w="3132" w:type="dxa"/>
            <w:vMerge/>
            <w:shd w:val="clear" w:color="auto" w:fill="auto"/>
          </w:tcPr>
          <w:p w14:paraId="0D3FAE94" w14:textId="77777777" w:rsidR="00E8511D" w:rsidRPr="00940D11" w:rsidRDefault="00E8511D" w:rsidP="00F46770">
            <w:pPr>
              <w:pStyle w:val="ConsPlusNormal"/>
              <w:rPr>
                <w:sz w:val="20"/>
                <w:szCs w:val="20"/>
              </w:rPr>
            </w:pPr>
          </w:p>
        </w:tc>
      </w:tr>
      <w:tr w:rsidR="00E8511D" w:rsidRPr="00DB3997" w14:paraId="2C1F2DC8" w14:textId="77777777" w:rsidTr="009402B3">
        <w:trPr>
          <w:trHeight w:val="20"/>
          <w:jc w:val="center"/>
        </w:trPr>
        <w:tc>
          <w:tcPr>
            <w:tcW w:w="684" w:type="dxa"/>
            <w:vMerge/>
          </w:tcPr>
          <w:p w14:paraId="62D97D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AEE2CC" w14:textId="77777777" w:rsidR="00E8511D" w:rsidRPr="00940D11" w:rsidRDefault="00E8511D" w:rsidP="00F46770">
            <w:pPr>
              <w:pStyle w:val="ConsPlusNormal"/>
              <w:rPr>
                <w:sz w:val="20"/>
                <w:szCs w:val="20"/>
              </w:rPr>
            </w:pPr>
          </w:p>
        </w:tc>
        <w:tc>
          <w:tcPr>
            <w:tcW w:w="1266" w:type="dxa"/>
            <w:vMerge/>
          </w:tcPr>
          <w:p w14:paraId="6C3F7829" w14:textId="77777777" w:rsidR="00E8511D" w:rsidRPr="00940D11" w:rsidRDefault="00E8511D" w:rsidP="00F46770">
            <w:pPr>
              <w:pStyle w:val="ConsPlusNormal"/>
              <w:rPr>
                <w:sz w:val="20"/>
                <w:szCs w:val="20"/>
              </w:rPr>
            </w:pPr>
          </w:p>
        </w:tc>
        <w:tc>
          <w:tcPr>
            <w:tcW w:w="3005" w:type="dxa"/>
            <w:vAlign w:val="center"/>
          </w:tcPr>
          <w:p w14:paraId="59F1A4BE"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264A03F0"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0085CBC8" w14:textId="77777777" w:rsidR="00E8511D" w:rsidRPr="00940D11" w:rsidRDefault="00E8511D" w:rsidP="00F905CF">
            <w:pPr>
              <w:pStyle w:val="ConsPlusNormal"/>
              <w:jc w:val="center"/>
              <w:rPr>
                <w:sz w:val="20"/>
                <w:szCs w:val="20"/>
              </w:rPr>
            </w:pPr>
            <w:r w:rsidRPr="00940D11">
              <w:rPr>
                <w:sz w:val="20"/>
                <w:szCs w:val="20"/>
              </w:rPr>
              <w:t>12</w:t>
            </w:r>
          </w:p>
        </w:tc>
        <w:tc>
          <w:tcPr>
            <w:tcW w:w="1230" w:type="dxa"/>
            <w:shd w:val="clear" w:color="auto" w:fill="auto"/>
            <w:vAlign w:val="center"/>
          </w:tcPr>
          <w:p w14:paraId="27E776F9"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75CBF497"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2C732ACC" w14:textId="77777777" w:rsidR="00E8511D" w:rsidRPr="00940D11" w:rsidRDefault="00E8511D" w:rsidP="00F905CF">
            <w:pPr>
              <w:pStyle w:val="ConsPlusNormal"/>
              <w:jc w:val="center"/>
              <w:rPr>
                <w:sz w:val="20"/>
                <w:szCs w:val="20"/>
              </w:rPr>
            </w:pPr>
            <w:r w:rsidRPr="00940D11">
              <w:rPr>
                <w:sz w:val="20"/>
                <w:szCs w:val="20"/>
              </w:rPr>
              <w:t>12</w:t>
            </w:r>
          </w:p>
        </w:tc>
        <w:tc>
          <w:tcPr>
            <w:tcW w:w="3132" w:type="dxa"/>
            <w:vMerge/>
            <w:shd w:val="clear" w:color="auto" w:fill="auto"/>
          </w:tcPr>
          <w:p w14:paraId="593D9F90" w14:textId="77777777" w:rsidR="00E8511D" w:rsidRPr="00940D11" w:rsidRDefault="00E8511D" w:rsidP="00F46770">
            <w:pPr>
              <w:pStyle w:val="ConsPlusNormal"/>
              <w:rPr>
                <w:sz w:val="20"/>
                <w:szCs w:val="20"/>
              </w:rPr>
            </w:pPr>
          </w:p>
        </w:tc>
      </w:tr>
      <w:tr w:rsidR="00E8511D" w:rsidRPr="00DB3997" w14:paraId="21BBD7B6" w14:textId="77777777" w:rsidTr="009402B3">
        <w:trPr>
          <w:trHeight w:val="20"/>
          <w:jc w:val="center"/>
        </w:trPr>
        <w:tc>
          <w:tcPr>
            <w:tcW w:w="684" w:type="dxa"/>
            <w:vMerge/>
          </w:tcPr>
          <w:p w14:paraId="432C1CA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54526B" w14:textId="77777777" w:rsidR="00E8511D" w:rsidRPr="00940D11" w:rsidRDefault="00E8511D" w:rsidP="00F46770">
            <w:pPr>
              <w:pStyle w:val="ConsPlusNormal"/>
              <w:rPr>
                <w:sz w:val="20"/>
                <w:szCs w:val="20"/>
              </w:rPr>
            </w:pPr>
          </w:p>
        </w:tc>
        <w:tc>
          <w:tcPr>
            <w:tcW w:w="1266" w:type="dxa"/>
            <w:vMerge/>
          </w:tcPr>
          <w:p w14:paraId="53EA903D" w14:textId="77777777" w:rsidR="00E8511D" w:rsidRPr="00940D11" w:rsidRDefault="00E8511D" w:rsidP="00F46770">
            <w:pPr>
              <w:pStyle w:val="ConsPlusNormal"/>
              <w:rPr>
                <w:sz w:val="20"/>
                <w:szCs w:val="20"/>
              </w:rPr>
            </w:pPr>
          </w:p>
        </w:tc>
        <w:tc>
          <w:tcPr>
            <w:tcW w:w="3005" w:type="dxa"/>
            <w:vAlign w:val="center"/>
          </w:tcPr>
          <w:p w14:paraId="68AC44E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3DD5752"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4D6BBE1A" w14:textId="77777777" w:rsidR="00E8511D" w:rsidRPr="00940D11" w:rsidRDefault="00E8511D" w:rsidP="00F905CF">
            <w:pPr>
              <w:pStyle w:val="ConsPlusNormal"/>
              <w:jc w:val="center"/>
              <w:rPr>
                <w:sz w:val="20"/>
                <w:szCs w:val="20"/>
              </w:rPr>
            </w:pPr>
            <w:r w:rsidRPr="00940D11">
              <w:rPr>
                <w:sz w:val="20"/>
                <w:szCs w:val="20"/>
              </w:rPr>
              <w:t>-</w:t>
            </w:r>
          </w:p>
        </w:tc>
        <w:tc>
          <w:tcPr>
            <w:tcW w:w="1230" w:type="dxa"/>
            <w:shd w:val="clear" w:color="auto" w:fill="auto"/>
            <w:vAlign w:val="center"/>
          </w:tcPr>
          <w:p w14:paraId="3968D911"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065C310E"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19D28B54" w14:textId="77777777" w:rsidR="00E8511D" w:rsidRPr="00940D11" w:rsidRDefault="00E8511D" w:rsidP="00F905CF">
            <w:pPr>
              <w:pStyle w:val="ConsPlusNormal"/>
              <w:jc w:val="center"/>
              <w:rPr>
                <w:sz w:val="20"/>
                <w:szCs w:val="20"/>
              </w:rPr>
            </w:pPr>
            <w:r w:rsidRPr="00940D11">
              <w:rPr>
                <w:sz w:val="20"/>
                <w:szCs w:val="20"/>
              </w:rPr>
              <w:t>-</w:t>
            </w:r>
          </w:p>
        </w:tc>
        <w:tc>
          <w:tcPr>
            <w:tcW w:w="3132" w:type="dxa"/>
            <w:vMerge/>
            <w:shd w:val="clear" w:color="auto" w:fill="auto"/>
          </w:tcPr>
          <w:p w14:paraId="3D37D38F" w14:textId="77777777" w:rsidR="00E8511D" w:rsidRPr="00940D11" w:rsidRDefault="00E8511D" w:rsidP="00F46770">
            <w:pPr>
              <w:pStyle w:val="ConsPlusNormal"/>
              <w:rPr>
                <w:sz w:val="20"/>
                <w:szCs w:val="20"/>
              </w:rPr>
            </w:pPr>
          </w:p>
        </w:tc>
      </w:tr>
      <w:tr w:rsidR="00E8511D" w:rsidRPr="00DB3997" w14:paraId="6E1E64B6" w14:textId="77777777" w:rsidTr="009402B3">
        <w:trPr>
          <w:trHeight w:val="20"/>
          <w:jc w:val="center"/>
        </w:trPr>
        <w:tc>
          <w:tcPr>
            <w:tcW w:w="684" w:type="dxa"/>
            <w:vMerge/>
          </w:tcPr>
          <w:p w14:paraId="3E4F34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ACC526" w14:textId="77777777" w:rsidR="00E8511D" w:rsidRPr="00940D11" w:rsidRDefault="00E8511D" w:rsidP="00F46770">
            <w:pPr>
              <w:pStyle w:val="ConsPlusNormal"/>
              <w:rPr>
                <w:sz w:val="20"/>
                <w:szCs w:val="20"/>
              </w:rPr>
            </w:pPr>
          </w:p>
        </w:tc>
        <w:tc>
          <w:tcPr>
            <w:tcW w:w="1266" w:type="dxa"/>
            <w:vMerge/>
          </w:tcPr>
          <w:p w14:paraId="22143718" w14:textId="77777777" w:rsidR="00E8511D" w:rsidRPr="00940D11" w:rsidRDefault="00E8511D" w:rsidP="00F46770">
            <w:pPr>
              <w:pStyle w:val="ConsPlusNormal"/>
              <w:rPr>
                <w:sz w:val="20"/>
                <w:szCs w:val="20"/>
              </w:rPr>
            </w:pPr>
          </w:p>
        </w:tc>
        <w:tc>
          <w:tcPr>
            <w:tcW w:w="3005" w:type="dxa"/>
            <w:vAlign w:val="center"/>
          </w:tcPr>
          <w:p w14:paraId="7C9269F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7F7DED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B2C4A8D" w14:textId="77777777" w:rsidR="00E8511D" w:rsidRPr="00940D11" w:rsidRDefault="00E8511D" w:rsidP="00F905CF">
            <w:pPr>
              <w:pStyle w:val="ConsPlusNormal"/>
              <w:jc w:val="center"/>
              <w:rPr>
                <w:sz w:val="20"/>
                <w:szCs w:val="20"/>
              </w:rPr>
            </w:pPr>
            <w:r w:rsidRPr="00940D11">
              <w:rPr>
                <w:sz w:val="20"/>
                <w:szCs w:val="20"/>
              </w:rPr>
              <w:t>49</w:t>
            </w:r>
          </w:p>
        </w:tc>
        <w:tc>
          <w:tcPr>
            <w:tcW w:w="1230" w:type="dxa"/>
            <w:shd w:val="clear" w:color="auto" w:fill="auto"/>
            <w:vAlign w:val="center"/>
          </w:tcPr>
          <w:p w14:paraId="0D34CD68"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3DB8BB84"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72FE7B49" w14:textId="77777777" w:rsidR="00E8511D" w:rsidRPr="00940D11" w:rsidRDefault="00E8511D" w:rsidP="00F905CF">
            <w:pPr>
              <w:pStyle w:val="ConsPlusNormal"/>
              <w:jc w:val="center"/>
              <w:rPr>
                <w:sz w:val="20"/>
                <w:szCs w:val="20"/>
              </w:rPr>
            </w:pPr>
            <w:r w:rsidRPr="00940D11">
              <w:rPr>
                <w:sz w:val="20"/>
                <w:szCs w:val="20"/>
              </w:rPr>
              <w:t>49</w:t>
            </w:r>
          </w:p>
        </w:tc>
        <w:tc>
          <w:tcPr>
            <w:tcW w:w="3132" w:type="dxa"/>
            <w:vMerge/>
            <w:shd w:val="clear" w:color="auto" w:fill="auto"/>
          </w:tcPr>
          <w:p w14:paraId="27CC9289" w14:textId="77777777" w:rsidR="00E8511D" w:rsidRPr="00940D11" w:rsidRDefault="00E8511D" w:rsidP="00F46770">
            <w:pPr>
              <w:pStyle w:val="ConsPlusNormal"/>
              <w:rPr>
                <w:sz w:val="20"/>
                <w:szCs w:val="20"/>
              </w:rPr>
            </w:pPr>
          </w:p>
        </w:tc>
      </w:tr>
      <w:tr w:rsidR="00E8511D" w:rsidRPr="00DB3997" w14:paraId="3DD1EE82" w14:textId="77777777" w:rsidTr="009402B3">
        <w:trPr>
          <w:trHeight w:val="20"/>
          <w:jc w:val="center"/>
        </w:trPr>
        <w:tc>
          <w:tcPr>
            <w:tcW w:w="684" w:type="dxa"/>
            <w:vMerge/>
          </w:tcPr>
          <w:p w14:paraId="1F0A9D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3F2890" w14:textId="77777777" w:rsidR="00E8511D" w:rsidRPr="00940D11" w:rsidRDefault="00E8511D" w:rsidP="00F46770">
            <w:pPr>
              <w:pStyle w:val="ConsPlusNormal"/>
              <w:rPr>
                <w:sz w:val="20"/>
                <w:szCs w:val="20"/>
              </w:rPr>
            </w:pPr>
          </w:p>
        </w:tc>
        <w:tc>
          <w:tcPr>
            <w:tcW w:w="1266" w:type="dxa"/>
            <w:vMerge/>
          </w:tcPr>
          <w:p w14:paraId="130422BD" w14:textId="77777777" w:rsidR="00E8511D" w:rsidRPr="00940D11" w:rsidRDefault="00E8511D" w:rsidP="00F46770">
            <w:pPr>
              <w:pStyle w:val="ConsPlusNormal"/>
              <w:rPr>
                <w:sz w:val="20"/>
                <w:szCs w:val="20"/>
              </w:rPr>
            </w:pPr>
          </w:p>
        </w:tc>
        <w:tc>
          <w:tcPr>
            <w:tcW w:w="3005" w:type="dxa"/>
            <w:vAlign w:val="center"/>
          </w:tcPr>
          <w:p w14:paraId="20B55B0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872792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0A9FBECB" w14:textId="77777777" w:rsidR="00E8511D" w:rsidRPr="00940D11" w:rsidRDefault="00E8511D" w:rsidP="00F905CF">
            <w:pPr>
              <w:pStyle w:val="ConsPlusNormal"/>
              <w:jc w:val="center"/>
              <w:rPr>
                <w:sz w:val="20"/>
                <w:szCs w:val="20"/>
              </w:rPr>
            </w:pPr>
            <w:r w:rsidRPr="00940D11">
              <w:rPr>
                <w:sz w:val="20"/>
                <w:szCs w:val="20"/>
              </w:rPr>
              <w:t>49</w:t>
            </w:r>
          </w:p>
        </w:tc>
        <w:tc>
          <w:tcPr>
            <w:tcW w:w="1230" w:type="dxa"/>
            <w:shd w:val="clear" w:color="auto" w:fill="auto"/>
            <w:vAlign w:val="center"/>
          </w:tcPr>
          <w:p w14:paraId="2D67267F"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693CAB2E"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577FE3C5" w14:textId="77777777" w:rsidR="00E8511D" w:rsidRPr="00940D11" w:rsidRDefault="00E8511D" w:rsidP="00F905CF">
            <w:pPr>
              <w:pStyle w:val="ConsPlusNormal"/>
              <w:jc w:val="center"/>
              <w:rPr>
                <w:sz w:val="20"/>
                <w:szCs w:val="20"/>
              </w:rPr>
            </w:pPr>
            <w:r w:rsidRPr="00940D11">
              <w:rPr>
                <w:sz w:val="20"/>
                <w:szCs w:val="20"/>
              </w:rPr>
              <w:t>49</w:t>
            </w:r>
          </w:p>
        </w:tc>
        <w:tc>
          <w:tcPr>
            <w:tcW w:w="3132" w:type="dxa"/>
            <w:vMerge/>
            <w:shd w:val="clear" w:color="auto" w:fill="auto"/>
          </w:tcPr>
          <w:p w14:paraId="6051D129" w14:textId="77777777" w:rsidR="00E8511D" w:rsidRPr="00940D11" w:rsidRDefault="00E8511D" w:rsidP="00F46770">
            <w:pPr>
              <w:pStyle w:val="ConsPlusNormal"/>
              <w:rPr>
                <w:sz w:val="20"/>
                <w:szCs w:val="20"/>
              </w:rPr>
            </w:pPr>
          </w:p>
        </w:tc>
      </w:tr>
      <w:tr w:rsidR="00E8511D" w:rsidRPr="00DB3997" w14:paraId="69B95D3E" w14:textId="77777777" w:rsidTr="009402B3">
        <w:trPr>
          <w:trHeight w:val="20"/>
          <w:jc w:val="center"/>
        </w:trPr>
        <w:tc>
          <w:tcPr>
            <w:tcW w:w="684" w:type="dxa"/>
            <w:vMerge/>
          </w:tcPr>
          <w:p w14:paraId="39B7B8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21BD70" w14:textId="77777777" w:rsidR="00E8511D" w:rsidRPr="00940D11" w:rsidRDefault="00E8511D" w:rsidP="00F46770">
            <w:pPr>
              <w:pStyle w:val="ConsPlusNormal"/>
              <w:rPr>
                <w:sz w:val="20"/>
                <w:szCs w:val="20"/>
              </w:rPr>
            </w:pPr>
          </w:p>
        </w:tc>
        <w:tc>
          <w:tcPr>
            <w:tcW w:w="1266" w:type="dxa"/>
            <w:vMerge/>
          </w:tcPr>
          <w:p w14:paraId="216D4DC7" w14:textId="77777777" w:rsidR="00E8511D" w:rsidRPr="00940D11" w:rsidRDefault="00E8511D" w:rsidP="00F46770">
            <w:pPr>
              <w:pStyle w:val="ConsPlusNormal"/>
              <w:rPr>
                <w:sz w:val="20"/>
                <w:szCs w:val="20"/>
              </w:rPr>
            </w:pPr>
          </w:p>
        </w:tc>
        <w:tc>
          <w:tcPr>
            <w:tcW w:w="3005" w:type="dxa"/>
            <w:vAlign w:val="center"/>
          </w:tcPr>
          <w:p w14:paraId="794D87D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E60ED9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7879365" w14:textId="77777777" w:rsidR="00E8511D" w:rsidRPr="00940D11" w:rsidRDefault="00E8511D" w:rsidP="00F905CF">
            <w:pPr>
              <w:pStyle w:val="ConsPlusNormal"/>
              <w:jc w:val="center"/>
              <w:rPr>
                <w:sz w:val="20"/>
                <w:szCs w:val="20"/>
              </w:rPr>
            </w:pPr>
            <w:r w:rsidRPr="00940D11">
              <w:rPr>
                <w:sz w:val="20"/>
                <w:szCs w:val="20"/>
              </w:rPr>
              <w:t>15</w:t>
            </w:r>
          </w:p>
        </w:tc>
        <w:tc>
          <w:tcPr>
            <w:tcW w:w="1230" w:type="dxa"/>
            <w:shd w:val="clear" w:color="auto" w:fill="auto"/>
            <w:vAlign w:val="center"/>
          </w:tcPr>
          <w:p w14:paraId="072E65DB"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1A064612"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7DBAED43" w14:textId="77777777" w:rsidR="00E8511D" w:rsidRPr="00940D11" w:rsidRDefault="00E8511D" w:rsidP="00F905CF">
            <w:pPr>
              <w:pStyle w:val="ConsPlusNormal"/>
              <w:jc w:val="center"/>
              <w:rPr>
                <w:sz w:val="20"/>
                <w:szCs w:val="20"/>
              </w:rPr>
            </w:pPr>
            <w:r w:rsidRPr="00940D11">
              <w:rPr>
                <w:sz w:val="20"/>
                <w:szCs w:val="20"/>
              </w:rPr>
              <w:t>15</w:t>
            </w:r>
          </w:p>
        </w:tc>
        <w:tc>
          <w:tcPr>
            <w:tcW w:w="3132" w:type="dxa"/>
            <w:vMerge/>
            <w:shd w:val="clear" w:color="auto" w:fill="auto"/>
          </w:tcPr>
          <w:p w14:paraId="072D238C" w14:textId="77777777" w:rsidR="00E8511D" w:rsidRPr="00940D11" w:rsidRDefault="00E8511D" w:rsidP="00F46770">
            <w:pPr>
              <w:pStyle w:val="ConsPlusNormal"/>
              <w:rPr>
                <w:sz w:val="20"/>
                <w:szCs w:val="20"/>
              </w:rPr>
            </w:pPr>
          </w:p>
        </w:tc>
      </w:tr>
      <w:tr w:rsidR="00E8511D" w:rsidRPr="00DB3997" w14:paraId="033BA4D1" w14:textId="77777777" w:rsidTr="009402B3">
        <w:trPr>
          <w:trHeight w:val="20"/>
          <w:jc w:val="center"/>
        </w:trPr>
        <w:tc>
          <w:tcPr>
            <w:tcW w:w="684" w:type="dxa"/>
            <w:vAlign w:val="center"/>
          </w:tcPr>
          <w:p w14:paraId="073AF3E3"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7BAAEF34" w14:textId="77777777" w:rsidR="00E8511D" w:rsidRPr="00940D11" w:rsidRDefault="00E8511D" w:rsidP="00F46770">
            <w:pPr>
              <w:pStyle w:val="ConsPlusNormal"/>
              <w:rPr>
                <w:sz w:val="20"/>
                <w:szCs w:val="20"/>
              </w:rPr>
            </w:pPr>
            <w:r w:rsidRPr="00940D11">
              <w:rPr>
                <w:sz w:val="20"/>
                <w:szCs w:val="20"/>
              </w:rPr>
              <w:t>2053</w:t>
            </w:r>
          </w:p>
        </w:tc>
        <w:tc>
          <w:tcPr>
            <w:tcW w:w="1266" w:type="dxa"/>
            <w:vAlign w:val="center"/>
          </w:tcPr>
          <w:p w14:paraId="67A7906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25AC80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FB9B3B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230BCF6" w14:textId="77777777" w:rsidR="00E8511D" w:rsidRPr="00940D11" w:rsidRDefault="00E8511D" w:rsidP="00F905CF">
            <w:pPr>
              <w:pStyle w:val="ConsPlusNormal"/>
              <w:jc w:val="center"/>
              <w:rPr>
                <w:sz w:val="20"/>
                <w:szCs w:val="20"/>
              </w:rPr>
            </w:pPr>
            <w:r w:rsidRPr="00940D11">
              <w:rPr>
                <w:sz w:val="20"/>
                <w:szCs w:val="20"/>
              </w:rPr>
              <w:t>-</w:t>
            </w:r>
          </w:p>
        </w:tc>
        <w:tc>
          <w:tcPr>
            <w:tcW w:w="1230" w:type="dxa"/>
            <w:shd w:val="clear" w:color="auto" w:fill="auto"/>
            <w:vAlign w:val="center"/>
          </w:tcPr>
          <w:p w14:paraId="02CE13C5" w14:textId="77777777" w:rsidR="00E8511D" w:rsidRPr="00940D11" w:rsidRDefault="00E8511D" w:rsidP="00F905CF">
            <w:pPr>
              <w:pStyle w:val="ConsPlusNormal"/>
              <w:jc w:val="center"/>
              <w:rPr>
                <w:sz w:val="20"/>
                <w:szCs w:val="20"/>
              </w:rPr>
            </w:pPr>
            <w:r w:rsidRPr="00940D11">
              <w:rPr>
                <w:sz w:val="20"/>
                <w:szCs w:val="20"/>
              </w:rPr>
              <w:t>661</w:t>
            </w:r>
          </w:p>
        </w:tc>
        <w:tc>
          <w:tcPr>
            <w:tcW w:w="1276" w:type="dxa"/>
            <w:shd w:val="clear" w:color="auto" w:fill="auto"/>
            <w:vAlign w:val="center"/>
          </w:tcPr>
          <w:p w14:paraId="36D91D58"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42479C54" w14:textId="77777777" w:rsidR="00E8511D" w:rsidRPr="00940D11" w:rsidRDefault="00E8511D" w:rsidP="00F905CF">
            <w:pPr>
              <w:pStyle w:val="ConsPlusNormal"/>
              <w:jc w:val="center"/>
              <w:rPr>
                <w:sz w:val="20"/>
                <w:szCs w:val="20"/>
              </w:rPr>
            </w:pPr>
            <w:r w:rsidRPr="00940D11">
              <w:rPr>
                <w:sz w:val="20"/>
                <w:szCs w:val="20"/>
              </w:rPr>
              <w:t>-</w:t>
            </w:r>
          </w:p>
        </w:tc>
        <w:tc>
          <w:tcPr>
            <w:tcW w:w="3132" w:type="dxa"/>
            <w:shd w:val="clear" w:color="auto" w:fill="auto"/>
            <w:vAlign w:val="center"/>
          </w:tcPr>
          <w:p w14:paraId="50450773" w14:textId="77777777" w:rsidR="00E8511D" w:rsidRPr="00940D11" w:rsidRDefault="00E8511D" w:rsidP="00F46770">
            <w:pPr>
              <w:pStyle w:val="ConsPlusNormal"/>
              <w:rPr>
                <w:sz w:val="20"/>
                <w:szCs w:val="20"/>
              </w:rPr>
            </w:pPr>
            <w:r w:rsidRPr="00940D11">
              <w:rPr>
                <w:sz w:val="20"/>
                <w:szCs w:val="20"/>
              </w:rPr>
              <w:t>-</w:t>
            </w:r>
          </w:p>
        </w:tc>
      </w:tr>
      <w:tr w:rsidR="00E8511D" w:rsidRPr="00DB3997" w14:paraId="50875BC3" w14:textId="77777777" w:rsidTr="009402B3">
        <w:trPr>
          <w:trHeight w:val="20"/>
          <w:jc w:val="center"/>
        </w:trPr>
        <w:tc>
          <w:tcPr>
            <w:tcW w:w="684" w:type="dxa"/>
            <w:vMerge w:val="restart"/>
            <w:vAlign w:val="center"/>
          </w:tcPr>
          <w:p w14:paraId="222E97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08378CE" w14:textId="77777777" w:rsidR="00E8511D" w:rsidRPr="00940D11" w:rsidRDefault="00E8511D" w:rsidP="00F46770">
            <w:pPr>
              <w:pStyle w:val="ConsPlusNormal"/>
              <w:rPr>
                <w:sz w:val="20"/>
                <w:szCs w:val="20"/>
              </w:rPr>
            </w:pPr>
            <w:r w:rsidRPr="00940D11">
              <w:rPr>
                <w:sz w:val="20"/>
                <w:szCs w:val="20"/>
              </w:rPr>
              <w:t>2054</w:t>
            </w:r>
          </w:p>
        </w:tc>
        <w:tc>
          <w:tcPr>
            <w:tcW w:w="1266" w:type="dxa"/>
            <w:vMerge w:val="restart"/>
            <w:vAlign w:val="center"/>
          </w:tcPr>
          <w:p w14:paraId="7EBE710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B0396B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3BA2E6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93986A" w14:textId="77777777" w:rsidR="00E8511D" w:rsidRPr="00940D11" w:rsidRDefault="00E8511D" w:rsidP="00F905CF">
            <w:pPr>
              <w:pStyle w:val="ConsPlusNormal"/>
              <w:jc w:val="center"/>
              <w:rPr>
                <w:sz w:val="20"/>
                <w:szCs w:val="20"/>
              </w:rPr>
            </w:pPr>
            <w:r w:rsidRPr="00940D11">
              <w:rPr>
                <w:sz w:val="20"/>
                <w:szCs w:val="20"/>
              </w:rPr>
              <w:t>77</w:t>
            </w:r>
          </w:p>
        </w:tc>
        <w:tc>
          <w:tcPr>
            <w:tcW w:w="1230" w:type="dxa"/>
            <w:shd w:val="clear" w:color="auto" w:fill="auto"/>
            <w:vAlign w:val="center"/>
          </w:tcPr>
          <w:p w14:paraId="714AD04E"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5E262A35"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792E266A" w14:textId="77777777" w:rsidR="00E8511D" w:rsidRPr="00940D11" w:rsidRDefault="00E8511D" w:rsidP="00F905CF">
            <w:pPr>
              <w:pStyle w:val="ConsPlusNormal"/>
              <w:jc w:val="center"/>
              <w:rPr>
                <w:sz w:val="20"/>
                <w:szCs w:val="20"/>
              </w:rPr>
            </w:pPr>
            <w:r w:rsidRPr="00940D11">
              <w:rPr>
                <w:sz w:val="20"/>
                <w:szCs w:val="20"/>
              </w:rPr>
              <w:t>77</w:t>
            </w:r>
          </w:p>
        </w:tc>
        <w:tc>
          <w:tcPr>
            <w:tcW w:w="3132" w:type="dxa"/>
            <w:vMerge w:val="restart"/>
            <w:shd w:val="clear" w:color="auto" w:fill="auto"/>
            <w:vAlign w:val="center"/>
          </w:tcPr>
          <w:p w14:paraId="7A84B7AD" w14:textId="77777777" w:rsidR="00E8511D" w:rsidRPr="00940D11" w:rsidRDefault="00E8511D" w:rsidP="00F46770">
            <w:pPr>
              <w:pStyle w:val="ConsPlusNormal"/>
              <w:rPr>
                <w:sz w:val="20"/>
                <w:szCs w:val="20"/>
              </w:rPr>
            </w:pPr>
            <w:r w:rsidRPr="00940D11">
              <w:rPr>
                <w:sz w:val="20"/>
                <w:szCs w:val="20"/>
              </w:rPr>
              <w:t>-</w:t>
            </w:r>
          </w:p>
        </w:tc>
      </w:tr>
      <w:tr w:rsidR="00E8511D" w:rsidRPr="00DB3997" w14:paraId="1D976101" w14:textId="77777777" w:rsidTr="00036F78">
        <w:trPr>
          <w:trHeight w:val="20"/>
          <w:jc w:val="center"/>
        </w:trPr>
        <w:tc>
          <w:tcPr>
            <w:tcW w:w="684" w:type="dxa"/>
            <w:vMerge/>
          </w:tcPr>
          <w:p w14:paraId="73D821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90E1E2" w14:textId="77777777" w:rsidR="00E8511D" w:rsidRPr="00940D11" w:rsidRDefault="00E8511D" w:rsidP="00F46770">
            <w:pPr>
              <w:pStyle w:val="ConsPlusNormal"/>
              <w:rPr>
                <w:sz w:val="20"/>
                <w:szCs w:val="20"/>
              </w:rPr>
            </w:pPr>
          </w:p>
        </w:tc>
        <w:tc>
          <w:tcPr>
            <w:tcW w:w="1266" w:type="dxa"/>
            <w:vMerge/>
          </w:tcPr>
          <w:p w14:paraId="623674A4" w14:textId="77777777" w:rsidR="00E8511D" w:rsidRPr="00940D11" w:rsidRDefault="00E8511D" w:rsidP="00F46770">
            <w:pPr>
              <w:pStyle w:val="ConsPlusNormal"/>
              <w:rPr>
                <w:sz w:val="20"/>
                <w:szCs w:val="20"/>
              </w:rPr>
            </w:pPr>
          </w:p>
        </w:tc>
        <w:tc>
          <w:tcPr>
            <w:tcW w:w="3005" w:type="dxa"/>
            <w:vAlign w:val="center"/>
          </w:tcPr>
          <w:p w14:paraId="5E2593B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2A1A38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E0B8B7E" w14:textId="77777777" w:rsidR="00E8511D" w:rsidRPr="00940D11" w:rsidRDefault="00E8511D" w:rsidP="00F905CF">
            <w:pPr>
              <w:pStyle w:val="ConsPlusNormal"/>
              <w:jc w:val="center"/>
              <w:rPr>
                <w:sz w:val="20"/>
                <w:szCs w:val="20"/>
              </w:rPr>
            </w:pPr>
            <w:r w:rsidRPr="00940D11">
              <w:rPr>
                <w:sz w:val="20"/>
                <w:szCs w:val="20"/>
              </w:rPr>
              <w:t>168</w:t>
            </w:r>
          </w:p>
        </w:tc>
        <w:tc>
          <w:tcPr>
            <w:tcW w:w="1230" w:type="dxa"/>
            <w:vAlign w:val="center"/>
          </w:tcPr>
          <w:p w14:paraId="4BF360FA" w14:textId="77777777" w:rsidR="00E8511D" w:rsidRPr="00940D11" w:rsidRDefault="00E8511D" w:rsidP="00F905CF">
            <w:pPr>
              <w:pStyle w:val="ConsPlusNormal"/>
              <w:jc w:val="center"/>
              <w:rPr>
                <w:sz w:val="20"/>
                <w:szCs w:val="20"/>
              </w:rPr>
            </w:pPr>
            <w:r w:rsidRPr="00940D11">
              <w:rPr>
                <w:sz w:val="20"/>
                <w:szCs w:val="20"/>
              </w:rPr>
              <w:t>-</w:t>
            </w:r>
          </w:p>
        </w:tc>
        <w:tc>
          <w:tcPr>
            <w:tcW w:w="1276" w:type="dxa"/>
            <w:vAlign w:val="center"/>
          </w:tcPr>
          <w:p w14:paraId="52DC2891" w14:textId="77777777" w:rsidR="00E8511D" w:rsidRPr="00940D11" w:rsidRDefault="00E8511D" w:rsidP="00F905CF">
            <w:pPr>
              <w:pStyle w:val="ConsPlusNormal"/>
              <w:jc w:val="center"/>
              <w:rPr>
                <w:sz w:val="20"/>
                <w:szCs w:val="20"/>
              </w:rPr>
            </w:pPr>
            <w:r w:rsidRPr="00940D11">
              <w:rPr>
                <w:sz w:val="20"/>
                <w:szCs w:val="20"/>
              </w:rPr>
              <w:t>-</w:t>
            </w:r>
          </w:p>
        </w:tc>
        <w:tc>
          <w:tcPr>
            <w:tcW w:w="1474" w:type="dxa"/>
            <w:vAlign w:val="center"/>
          </w:tcPr>
          <w:p w14:paraId="630D2308" w14:textId="77777777" w:rsidR="00E8511D" w:rsidRPr="00940D11" w:rsidRDefault="00E8511D" w:rsidP="00F905CF">
            <w:pPr>
              <w:pStyle w:val="ConsPlusNormal"/>
              <w:jc w:val="center"/>
              <w:rPr>
                <w:sz w:val="20"/>
                <w:szCs w:val="20"/>
              </w:rPr>
            </w:pPr>
            <w:r w:rsidRPr="00940D11">
              <w:rPr>
                <w:sz w:val="20"/>
                <w:szCs w:val="20"/>
              </w:rPr>
              <w:t>168</w:t>
            </w:r>
          </w:p>
        </w:tc>
        <w:tc>
          <w:tcPr>
            <w:tcW w:w="3132" w:type="dxa"/>
            <w:vMerge/>
          </w:tcPr>
          <w:p w14:paraId="0A05DA61" w14:textId="77777777" w:rsidR="00E8511D" w:rsidRPr="00940D11" w:rsidRDefault="00E8511D" w:rsidP="00F46770">
            <w:pPr>
              <w:pStyle w:val="ConsPlusNormal"/>
              <w:rPr>
                <w:sz w:val="20"/>
                <w:szCs w:val="20"/>
              </w:rPr>
            </w:pPr>
          </w:p>
        </w:tc>
      </w:tr>
      <w:tr w:rsidR="00E8511D" w:rsidRPr="00DB3997" w14:paraId="201316AF" w14:textId="77777777" w:rsidTr="00036F78">
        <w:trPr>
          <w:trHeight w:val="20"/>
          <w:jc w:val="center"/>
        </w:trPr>
        <w:tc>
          <w:tcPr>
            <w:tcW w:w="684" w:type="dxa"/>
            <w:vMerge/>
          </w:tcPr>
          <w:p w14:paraId="53712B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AAE391" w14:textId="77777777" w:rsidR="00E8511D" w:rsidRPr="00940D11" w:rsidRDefault="00E8511D" w:rsidP="00F46770">
            <w:pPr>
              <w:pStyle w:val="ConsPlusNormal"/>
              <w:rPr>
                <w:sz w:val="20"/>
                <w:szCs w:val="20"/>
              </w:rPr>
            </w:pPr>
          </w:p>
        </w:tc>
        <w:tc>
          <w:tcPr>
            <w:tcW w:w="1266" w:type="dxa"/>
            <w:vMerge/>
          </w:tcPr>
          <w:p w14:paraId="31E90812" w14:textId="77777777" w:rsidR="00E8511D" w:rsidRPr="00940D11" w:rsidRDefault="00E8511D" w:rsidP="00F46770">
            <w:pPr>
              <w:pStyle w:val="ConsPlusNormal"/>
              <w:rPr>
                <w:sz w:val="20"/>
                <w:szCs w:val="20"/>
              </w:rPr>
            </w:pPr>
          </w:p>
        </w:tc>
        <w:tc>
          <w:tcPr>
            <w:tcW w:w="3005" w:type="dxa"/>
            <w:vAlign w:val="center"/>
          </w:tcPr>
          <w:p w14:paraId="53E75E9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E24048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6CF2BD9" w14:textId="77777777" w:rsidR="00E8511D" w:rsidRPr="00940D11" w:rsidRDefault="00E8511D" w:rsidP="00F905CF">
            <w:pPr>
              <w:pStyle w:val="ConsPlusNormal"/>
              <w:jc w:val="center"/>
              <w:rPr>
                <w:sz w:val="20"/>
                <w:szCs w:val="20"/>
              </w:rPr>
            </w:pPr>
            <w:r w:rsidRPr="00940D11">
              <w:rPr>
                <w:sz w:val="20"/>
                <w:szCs w:val="20"/>
              </w:rPr>
              <w:t>37</w:t>
            </w:r>
          </w:p>
        </w:tc>
        <w:tc>
          <w:tcPr>
            <w:tcW w:w="1230" w:type="dxa"/>
            <w:vAlign w:val="center"/>
          </w:tcPr>
          <w:p w14:paraId="04D21EA5" w14:textId="77777777" w:rsidR="00E8511D" w:rsidRPr="00940D11" w:rsidRDefault="00E8511D" w:rsidP="00F905CF">
            <w:pPr>
              <w:pStyle w:val="ConsPlusNormal"/>
              <w:jc w:val="center"/>
              <w:rPr>
                <w:sz w:val="20"/>
                <w:szCs w:val="20"/>
              </w:rPr>
            </w:pPr>
            <w:r w:rsidRPr="00940D11">
              <w:rPr>
                <w:sz w:val="20"/>
                <w:szCs w:val="20"/>
              </w:rPr>
              <w:t>-</w:t>
            </w:r>
          </w:p>
        </w:tc>
        <w:tc>
          <w:tcPr>
            <w:tcW w:w="1276" w:type="dxa"/>
            <w:vAlign w:val="center"/>
          </w:tcPr>
          <w:p w14:paraId="0BEE4855" w14:textId="77777777" w:rsidR="00E8511D" w:rsidRPr="00940D11" w:rsidRDefault="00E8511D" w:rsidP="00F905CF">
            <w:pPr>
              <w:pStyle w:val="ConsPlusNormal"/>
              <w:jc w:val="center"/>
              <w:rPr>
                <w:sz w:val="20"/>
                <w:szCs w:val="20"/>
              </w:rPr>
            </w:pPr>
            <w:r w:rsidRPr="00940D11">
              <w:rPr>
                <w:sz w:val="20"/>
                <w:szCs w:val="20"/>
              </w:rPr>
              <w:t>-</w:t>
            </w:r>
          </w:p>
        </w:tc>
        <w:tc>
          <w:tcPr>
            <w:tcW w:w="1474" w:type="dxa"/>
            <w:vAlign w:val="center"/>
          </w:tcPr>
          <w:p w14:paraId="4F5994AF" w14:textId="77777777" w:rsidR="00E8511D" w:rsidRPr="00940D11" w:rsidRDefault="00E8511D" w:rsidP="00F905CF">
            <w:pPr>
              <w:pStyle w:val="ConsPlusNormal"/>
              <w:jc w:val="center"/>
              <w:rPr>
                <w:sz w:val="20"/>
                <w:szCs w:val="20"/>
              </w:rPr>
            </w:pPr>
            <w:r w:rsidRPr="00940D11">
              <w:rPr>
                <w:sz w:val="20"/>
                <w:szCs w:val="20"/>
              </w:rPr>
              <w:t>37</w:t>
            </w:r>
          </w:p>
        </w:tc>
        <w:tc>
          <w:tcPr>
            <w:tcW w:w="3132" w:type="dxa"/>
            <w:vMerge/>
          </w:tcPr>
          <w:p w14:paraId="3AA9D311" w14:textId="77777777" w:rsidR="00E8511D" w:rsidRPr="00940D11" w:rsidRDefault="00E8511D" w:rsidP="00F46770">
            <w:pPr>
              <w:pStyle w:val="ConsPlusNormal"/>
              <w:rPr>
                <w:sz w:val="20"/>
                <w:szCs w:val="20"/>
              </w:rPr>
            </w:pPr>
          </w:p>
        </w:tc>
      </w:tr>
      <w:tr w:rsidR="00E8511D" w:rsidRPr="00DB3997" w14:paraId="11F57653" w14:textId="77777777" w:rsidTr="00036F78">
        <w:trPr>
          <w:trHeight w:val="20"/>
          <w:jc w:val="center"/>
        </w:trPr>
        <w:tc>
          <w:tcPr>
            <w:tcW w:w="684" w:type="dxa"/>
            <w:vMerge/>
          </w:tcPr>
          <w:p w14:paraId="1759F3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DD14E8" w14:textId="77777777" w:rsidR="00E8511D" w:rsidRPr="00940D11" w:rsidRDefault="00E8511D" w:rsidP="00F46770">
            <w:pPr>
              <w:pStyle w:val="ConsPlusNormal"/>
              <w:rPr>
                <w:sz w:val="20"/>
                <w:szCs w:val="20"/>
              </w:rPr>
            </w:pPr>
          </w:p>
        </w:tc>
        <w:tc>
          <w:tcPr>
            <w:tcW w:w="1266" w:type="dxa"/>
            <w:vMerge/>
          </w:tcPr>
          <w:p w14:paraId="6C7806D5" w14:textId="77777777" w:rsidR="00E8511D" w:rsidRPr="00940D11" w:rsidRDefault="00E8511D" w:rsidP="00F46770">
            <w:pPr>
              <w:pStyle w:val="ConsPlusNormal"/>
              <w:rPr>
                <w:sz w:val="20"/>
                <w:szCs w:val="20"/>
              </w:rPr>
            </w:pPr>
          </w:p>
        </w:tc>
        <w:tc>
          <w:tcPr>
            <w:tcW w:w="3005" w:type="dxa"/>
            <w:vAlign w:val="center"/>
          </w:tcPr>
          <w:p w14:paraId="53AB11A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4D0889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F14AB53" w14:textId="77777777" w:rsidR="00E8511D" w:rsidRPr="00940D11" w:rsidRDefault="00E8511D" w:rsidP="00F905CF">
            <w:pPr>
              <w:pStyle w:val="ConsPlusNormal"/>
              <w:jc w:val="center"/>
              <w:rPr>
                <w:sz w:val="20"/>
                <w:szCs w:val="20"/>
              </w:rPr>
            </w:pPr>
            <w:r w:rsidRPr="00940D11">
              <w:rPr>
                <w:sz w:val="20"/>
                <w:szCs w:val="20"/>
              </w:rPr>
              <w:t>-</w:t>
            </w:r>
          </w:p>
        </w:tc>
        <w:tc>
          <w:tcPr>
            <w:tcW w:w="1230" w:type="dxa"/>
            <w:vAlign w:val="center"/>
          </w:tcPr>
          <w:p w14:paraId="46FD57E8" w14:textId="77777777" w:rsidR="00E8511D" w:rsidRPr="00940D11" w:rsidRDefault="00E8511D" w:rsidP="00F905CF">
            <w:pPr>
              <w:pStyle w:val="ConsPlusNormal"/>
              <w:jc w:val="center"/>
              <w:rPr>
                <w:sz w:val="20"/>
                <w:szCs w:val="20"/>
              </w:rPr>
            </w:pPr>
            <w:r w:rsidRPr="00940D11">
              <w:rPr>
                <w:sz w:val="20"/>
                <w:szCs w:val="20"/>
              </w:rPr>
              <w:t>-</w:t>
            </w:r>
          </w:p>
        </w:tc>
        <w:tc>
          <w:tcPr>
            <w:tcW w:w="1276" w:type="dxa"/>
            <w:vAlign w:val="center"/>
          </w:tcPr>
          <w:p w14:paraId="00224770" w14:textId="77777777" w:rsidR="00E8511D" w:rsidRPr="00940D11" w:rsidRDefault="00E8511D" w:rsidP="00F905CF">
            <w:pPr>
              <w:pStyle w:val="ConsPlusNormal"/>
              <w:jc w:val="center"/>
              <w:rPr>
                <w:sz w:val="20"/>
                <w:szCs w:val="20"/>
              </w:rPr>
            </w:pPr>
            <w:r w:rsidRPr="00940D11">
              <w:rPr>
                <w:sz w:val="20"/>
                <w:szCs w:val="20"/>
              </w:rPr>
              <w:t>-</w:t>
            </w:r>
          </w:p>
        </w:tc>
        <w:tc>
          <w:tcPr>
            <w:tcW w:w="1474" w:type="dxa"/>
            <w:vAlign w:val="center"/>
          </w:tcPr>
          <w:p w14:paraId="3E1B333C" w14:textId="77777777" w:rsidR="00E8511D" w:rsidRPr="00940D11" w:rsidRDefault="00E8511D" w:rsidP="00F905CF">
            <w:pPr>
              <w:pStyle w:val="ConsPlusNormal"/>
              <w:jc w:val="center"/>
              <w:rPr>
                <w:sz w:val="20"/>
                <w:szCs w:val="20"/>
              </w:rPr>
            </w:pPr>
            <w:r w:rsidRPr="00940D11">
              <w:rPr>
                <w:sz w:val="20"/>
                <w:szCs w:val="20"/>
              </w:rPr>
              <w:t>-</w:t>
            </w:r>
          </w:p>
        </w:tc>
        <w:tc>
          <w:tcPr>
            <w:tcW w:w="3132" w:type="dxa"/>
            <w:vMerge/>
          </w:tcPr>
          <w:p w14:paraId="34894A55" w14:textId="77777777" w:rsidR="00E8511D" w:rsidRPr="00940D11" w:rsidRDefault="00E8511D" w:rsidP="00F46770">
            <w:pPr>
              <w:pStyle w:val="ConsPlusNormal"/>
              <w:rPr>
                <w:sz w:val="20"/>
                <w:szCs w:val="20"/>
              </w:rPr>
            </w:pPr>
          </w:p>
        </w:tc>
      </w:tr>
      <w:tr w:rsidR="00E8511D" w:rsidRPr="00DB3997" w14:paraId="340AA0FA" w14:textId="77777777" w:rsidTr="00036F78">
        <w:trPr>
          <w:trHeight w:val="20"/>
          <w:jc w:val="center"/>
        </w:trPr>
        <w:tc>
          <w:tcPr>
            <w:tcW w:w="684" w:type="dxa"/>
            <w:vMerge/>
          </w:tcPr>
          <w:p w14:paraId="10C900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2AF0D8" w14:textId="77777777" w:rsidR="00E8511D" w:rsidRPr="00940D11" w:rsidRDefault="00E8511D" w:rsidP="00F46770">
            <w:pPr>
              <w:pStyle w:val="ConsPlusNormal"/>
              <w:rPr>
                <w:sz w:val="20"/>
                <w:szCs w:val="20"/>
              </w:rPr>
            </w:pPr>
          </w:p>
        </w:tc>
        <w:tc>
          <w:tcPr>
            <w:tcW w:w="1266" w:type="dxa"/>
            <w:vMerge/>
          </w:tcPr>
          <w:p w14:paraId="2C6650B5" w14:textId="77777777" w:rsidR="00E8511D" w:rsidRPr="00940D11" w:rsidRDefault="00E8511D" w:rsidP="00F46770">
            <w:pPr>
              <w:pStyle w:val="ConsPlusNormal"/>
              <w:rPr>
                <w:sz w:val="20"/>
                <w:szCs w:val="20"/>
              </w:rPr>
            </w:pPr>
          </w:p>
        </w:tc>
        <w:tc>
          <w:tcPr>
            <w:tcW w:w="3005" w:type="dxa"/>
            <w:vAlign w:val="center"/>
          </w:tcPr>
          <w:p w14:paraId="6C32F91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A8B7A5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3E14D6C" w14:textId="77777777" w:rsidR="00E8511D" w:rsidRPr="00940D11" w:rsidRDefault="00E8511D" w:rsidP="00F905CF">
            <w:pPr>
              <w:pStyle w:val="ConsPlusNormal"/>
              <w:jc w:val="center"/>
              <w:rPr>
                <w:sz w:val="20"/>
                <w:szCs w:val="20"/>
              </w:rPr>
            </w:pPr>
            <w:r w:rsidRPr="00940D11">
              <w:rPr>
                <w:sz w:val="20"/>
                <w:szCs w:val="20"/>
              </w:rPr>
              <w:t>148</w:t>
            </w:r>
          </w:p>
        </w:tc>
        <w:tc>
          <w:tcPr>
            <w:tcW w:w="1230" w:type="dxa"/>
            <w:vAlign w:val="center"/>
          </w:tcPr>
          <w:p w14:paraId="0563FEC8" w14:textId="77777777" w:rsidR="00E8511D" w:rsidRPr="00940D11" w:rsidRDefault="00E8511D" w:rsidP="00F905CF">
            <w:pPr>
              <w:pStyle w:val="ConsPlusNormal"/>
              <w:jc w:val="center"/>
              <w:rPr>
                <w:sz w:val="20"/>
                <w:szCs w:val="20"/>
              </w:rPr>
            </w:pPr>
            <w:r w:rsidRPr="00940D11">
              <w:rPr>
                <w:sz w:val="20"/>
                <w:szCs w:val="20"/>
              </w:rPr>
              <w:t>-</w:t>
            </w:r>
          </w:p>
        </w:tc>
        <w:tc>
          <w:tcPr>
            <w:tcW w:w="1276" w:type="dxa"/>
            <w:vAlign w:val="center"/>
          </w:tcPr>
          <w:p w14:paraId="6831EA43" w14:textId="77777777" w:rsidR="00E8511D" w:rsidRPr="00940D11" w:rsidRDefault="00E8511D" w:rsidP="00F905CF">
            <w:pPr>
              <w:pStyle w:val="ConsPlusNormal"/>
              <w:jc w:val="center"/>
              <w:rPr>
                <w:sz w:val="20"/>
                <w:szCs w:val="20"/>
              </w:rPr>
            </w:pPr>
            <w:r w:rsidRPr="00940D11">
              <w:rPr>
                <w:sz w:val="20"/>
                <w:szCs w:val="20"/>
              </w:rPr>
              <w:t>-</w:t>
            </w:r>
          </w:p>
        </w:tc>
        <w:tc>
          <w:tcPr>
            <w:tcW w:w="1474" w:type="dxa"/>
            <w:vAlign w:val="center"/>
          </w:tcPr>
          <w:p w14:paraId="5DF5019A" w14:textId="77777777" w:rsidR="00E8511D" w:rsidRPr="00940D11" w:rsidRDefault="00E8511D" w:rsidP="00F905CF">
            <w:pPr>
              <w:pStyle w:val="ConsPlusNormal"/>
              <w:jc w:val="center"/>
              <w:rPr>
                <w:sz w:val="20"/>
                <w:szCs w:val="20"/>
              </w:rPr>
            </w:pPr>
            <w:r w:rsidRPr="00940D11">
              <w:rPr>
                <w:sz w:val="20"/>
                <w:szCs w:val="20"/>
              </w:rPr>
              <w:t>148</w:t>
            </w:r>
          </w:p>
        </w:tc>
        <w:tc>
          <w:tcPr>
            <w:tcW w:w="3132" w:type="dxa"/>
            <w:vMerge/>
          </w:tcPr>
          <w:p w14:paraId="1B4B550D" w14:textId="77777777" w:rsidR="00E8511D" w:rsidRPr="00940D11" w:rsidRDefault="00E8511D" w:rsidP="00F46770">
            <w:pPr>
              <w:pStyle w:val="ConsPlusNormal"/>
              <w:rPr>
                <w:sz w:val="20"/>
                <w:szCs w:val="20"/>
              </w:rPr>
            </w:pPr>
          </w:p>
        </w:tc>
      </w:tr>
      <w:tr w:rsidR="00E8511D" w:rsidRPr="00DB3997" w14:paraId="43D82411" w14:textId="77777777" w:rsidTr="00036F78">
        <w:trPr>
          <w:trHeight w:val="20"/>
          <w:jc w:val="center"/>
        </w:trPr>
        <w:tc>
          <w:tcPr>
            <w:tcW w:w="684" w:type="dxa"/>
            <w:vMerge/>
          </w:tcPr>
          <w:p w14:paraId="16CE54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94A54F" w14:textId="77777777" w:rsidR="00E8511D" w:rsidRPr="00940D11" w:rsidRDefault="00E8511D" w:rsidP="00F46770">
            <w:pPr>
              <w:pStyle w:val="ConsPlusNormal"/>
              <w:rPr>
                <w:sz w:val="20"/>
                <w:szCs w:val="20"/>
              </w:rPr>
            </w:pPr>
          </w:p>
        </w:tc>
        <w:tc>
          <w:tcPr>
            <w:tcW w:w="1266" w:type="dxa"/>
            <w:vMerge/>
          </w:tcPr>
          <w:p w14:paraId="55967D59" w14:textId="77777777" w:rsidR="00E8511D" w:rsidRPr="00940D11" w:rsidRDefault="00E8511D" w:rsidP="00F46770">
            <w:pPr>
              <w:pStyle w:val="ConsPlusNormal"/>
              <w:rPr>
                <w:sz w:val="20"/>
                <w:szCs w:val="20"/>
              </w:rPr>
            </w:pPr>
          </w:p>
        </w:tc>
        <w:tc>
          <w:tcPr>
            <w:tcW w:w="3005" w:type="dxa"/>
            <w:vAlign w:val="center"/>
          </w:tcPr>
          <w:p w14:paraId="09539B4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7787B08"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414E15D" w14:textId="77777777" w:rsidR="00E8511D" w:rsidRPr="00940D11" w:rsidRDefault="00E8511D" w:rsidP="00F905CF">
            <w:pPr>
              <w:pStyle w:val="ConsPlusNormal"/>
              <w:jc w:val="center"/>
              <w:rPr>
                <w:sz w:val="20"/>
                <w:szCs w:val="20"/>
              </w:rPr>
            </w:pPr>
            <w:r w:rsidRPr="00940D11">
              <w:rPr>
                <w:sz w:val="20"/>
                <w:szCs w:val="20"/>
              </w:rPr>
              <w:t>148</w:t>
            </w:r>
          </w:p>
        </w:tc>
        <w:tc>
          <w:tcPr>
            <w:tcW w:w="1230" w:type="dxa"/>
            <w:vAlign w:val="center"/>
          </w:tcPr>
          <w:p w14:paraId="00165F24" w14:textId="77777777" w:rsidR="00E8511D" w:rsidRPr="00940D11" w:rsidRDefault="00E8511D" w:rsidP="00F905CF">
            <w:pPr>
              <w:pStyle w:val="ConsPlusNormal"/>
              <w:jc w:val="center"/>
              <w:rPr>
                <w:sz w:val="20"/>
                <w:szCs w:val="20"/>
              </w:rPr>
            </w:pPr>
            <w:r w:rsidRPr="00940D11">
              <w:rPr>
                <w:sz w:val="20"/>
                <w:szCs w:val="20"/>
              </w:rPr>
              <w:t>-</w:t>
            </w:r>
          </w:p>
        </w:tc>
        <w:tc>
          <w:tcPr>
            <w:tcW w:w="1276" w:type="dxa"/>
            <w:vAlign w:val="center"/>
          </w:tcPr>
          <w:p w14:paraId="754C9DF3" w14:textId="77777777" w:rsidR="00E8511D" w:rsidRPr="00940D11" w:rsidRDefault="00E8511D" w:rsidP="00F905CF">
            <w:pPr>
              <w:pStyle w:val="ConsPlusNormal"/>
              <w:jc w:val="center"/>
              <w:rPr>
                <w:sz w:val="20"/>
                <w:szCs w:val="20"/>
              </w:rPr>
            </w:pPr>
            <w:r w:rsidRPr="00940D11">
              <w:rPr>
                <w:sz w:val="20"/>
                <w:szCs w:val="20"/>
              </w:rPr>
              <w:t>-</w:t>
            </w:r>
          </w:p>
        </w:tc>
        <w:tc>
          <w:tcPr>
            <w:tcW w:w="1474" w:type="dxa"/>
            <w:vAlign w:val="center"/>
          </w:tcPr>
          <w:p w14:paraId="17546420" w14:textId="77777777" w:rsidR="00E8511D" w:rsidRPr="00940D11" w:rsidRDefault="00E8511D" w:rsidP="00F905CF">
            <w:pPr>
              <w:pStyle w:val="ConsPlusNormal"/>
              <w:jc w:val="center"/>
              <w:rPr>
                <w:sz w:val="20"/>
                <w:szCs w:val="20"/>
              </w:rPr>
            </w:pPr>
            <w:r w:rsidRPr="00940D11">
              <w:rPr>
                <w:sz w:val="20"/>
                <w:szCs w:val="20"/>
              </w:rPr>
              <w:t>148</w:t>
            </w:r>
          </w:p>
        </w:tc>
        <w:tc>
          <w:tcPr>
            <w:tcW w:w="3132" w:type="dxa"/>
            <w:vMerge/>
          </w:tcPr>
          <w:p w14:paraId="1B91CFA8" w14:textId="77777777" w:rsidR="00E8511D" w:rsidRPr="00940D11" w:rsidRDefault="00E8511D" w:rsidP="00F46770">
            <w:pPr>
              <w:pStyle w:val="ConsPlusNormal"/>
              <w:rPr>
                <w:sz w:val="20"/>
                <w:szCs w:val="20"/>
              </w:rPr>
            </w:pPr>
          </w:p>
        </w:tc>
      </w:tr>
      <w:tr w:rsidR="00E8511D" w:rsidRPr="00DB3997" w14:paraId="23BF2257" w14:textId="77777777" w:rsidTr="00036F78">
        <w:trPr>
          <w:trHeight w:val="20"/>
          <w:jc w:val="center"/>
        </w:trPr>
        <w:tc>
          <w:tcPr>
            <w:tcW w:w="684" w:type="dxa"/>
            <w:vMerge/>
          </w:tcPr>
          <w:p w14:paraId="55EC77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AA41C7" w14:textId="77777777" w:rsidR="00E8511D" w:rsidRPr="00940D11" w:rsidRDefault="00E8511D" w:rsidP="00F46770">
            <w:pPr>
              <w:pStyle w:val="ConsPlusNormal"/>
              <w:rPr>
                <w:sz w:val="20"/>
                <w:szCs w:val="20"/>
              </w:rPr>
            </w:pPr>
          </w:p>
        </w:tc>
        <w:tc>
          <w:tcPr>
            <w:tcW w:w="1266" w:type="dxa"/>
            <w:vMerge/>
          </w:tcPr>
          <w:p w14:paraId="7DAA69F2" w14:textId="77777777" w:rsidR="00E8511D" w:rsidRPr="00940D11" w:rsidRDefault="00E8511D" w:rsidP="00F46770">
            <w:pPr>
              <w:pStyle w:val="ConsPlusNormal"/>
              <w:rPr>
                <w:sz w:val="20"/>
                <w:szCs w:val="20"/>
              </w:rPr>
            </w:pPr>
          </w:p>
        </w:tc>
        <w:tc>
          <w:tcPr>
            <w:tcW w:w="3005" w:type="dxa"/>
            <w:vAlign w:val="center"/>
          </w:tcPr>
          <w:p w14:paraId="0DAF767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F601EA1"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583BBD6" w14:textId="77777777" w:rsidR="00E8511D" w:rsidRPr="00940D11" w:rsidRDefault="00E8511D" w:rsidP="00F905CF">
            <w:pPr>
              <w:pStyle w:val="ConsPlusNormal"/>
              <w:jc w:val="center"/>
              <w:rPr>
                <w:sz w:val="20"/>
                <w:szCs w:val="20"/>
              </w:rPr>
            </w:pPr>
            <w:r w:rsidRPr="00940D11">
              <w:rPr>
                <w:sz w:val="20"/>
                <w:szCs w:val="20"/>
              </w:rPr>
              <w:t>46</w:t>
            </w:r>
          </w:p>
        </w:tc>
        <w:tc>
          <w:tcPr>
            <w:tcW w:w="1230" w:type="dxa"/>
            <w:vAlign w:val="center"/>
          </w:tcPr>
          <w:p w14:paraId="69C9E72B" w14:textId="77777777" w:rsidR="00E8511D" w:rsidRPr="00940D11" w:rsidRDefault="00E8511D" w:rsidP="00F905CF">
            <w:pPr>
              <w:pStyle w:val="ConsPlusNormal"/>
              <w:jc w:val="center"/>
              <w:rPr>
                <w:sz w:val="20"/>
                <w:szCs w:val="20"/>
              </w:rPr>
            </w:pPr>
            <w:r w:rsidRPr="00940D11">
              <w:rPr>
                <w:sz w:val="20"/>
                <w:szCs w:val="20"/>
              </w:rPr>
              <w:t>-</w:t>
            </w:r>
          </w:p>
        </w:tc>
        <w:tc>
          <w:tcPr>
            <w:tcW w:w="1276" w:type="dxa"/>
            <w:vAlign w:val="center"/>
          </w:tcPr>
          <w:p w14:paraId="01B64214" w14:textId="77777777" w:rsidR="00E8511D" w:rsidRPr="00940D11" w:rsidRDefault="00E8511D" w:rsidP="00F905CF">
            <w:pPr>
              <w:pStyle w:val="ConsPlusNormal"/>
              <w:jc w:val="center"/>
              <w:rPr>
                <w:sz w:val="20"/>
                <w:szCs w:val="20"/>
              </w:rPr>
            </w:pPr>
            <w:r w:rsidRPr="00940D11">
              <w:rPr>
                <w:sz w:val="20"/>
                <w:szCs w:val="20"/>
              </w:rPr>
              <w:t>-</w:t>
            </w:r>
          </w:p>
        </w:tc>
        <w:tc>
          <w:tcPr>
            <w:tcW w:w="1474" w:type="dxa"/>
            <w:vAlign w:val="center"/>
          </w:tcPr>
          <w:p w14:paraId="4811AA7E" w14:textId="77777777" w:rsidR="00E8511D" w:rsidRPr="00940D11" w:rsidRDefault="00E8511D" w:rsidP="00F905CF">
            <w:pPr>
              <w:pStyle w:val="ConsPlusNormal"/>
              <w:jc w:val="center"/>
              <w:rPr>
                <w:sz w:val="20"/>
                <w:szCs w:val="20"/>
              </w:rPr>
            </w:pPr>
            <w:r w:rsidRPr="00940D11">
              <w:rPr>
                <w:sz w:val="20"/>
                <w:szCs w:val="20"/>
              </w:rPr>
              <w:t>46</w:t>
            </w:r>
          </w:p>
        </w:tc>
        <w:tc>
          <w:tcPr>
            <w:tcW w:w="3132" w:type="dxa"/>
            <w:vMerge/>
          </w:tcPr>
          <w:p w14:paraId="68C68A93" w14:textId="77777777" w:rsidR="00E8511D" w:rsidRPr="00940D11" w:rsidRDefault="00E8511D" w:rsidP="00F46770">
            <w:pPr>
              <w:pStyle w:val="ConsPlusNormal"/>
              <w:rPr>
                <w:sz w:val="20"/>
                <w:szCs w:val="20"/>
              </w:rPr>
            </w:pPr>
          </w:p>
        </w:tc>
      </w:tr>
      <w:tr w:rsidR="00E8511D" w:rsidRPr="00DB3997" w14:paraId="0942613F" w14:textId="77777777" w:rsidTr="00036F78">
        <w:trPr>
          <w:trHeight w:val="20"/>
          <w:jc w:val="center"/>
        </w:trPr>
        <w:tc>
          <w:tcPr>
            <w:tcW w:w="684" w:type="dxa"/>
            <w:vMerge w:val="restart"/>
            <w:shd w:val="clear" w:color="auto" w:fill="auto"/>
            <w:vAlign w:val="center"/>
          </w:tcPr>
          <w:p w14:paraId="76951D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19A872E" w14:textId="77777777" w:rsidR="00E8511D" w:rsidRPr="00940D11" w:rsidRDefault="00E8511D" w:rsidP="00F46770">
            <w:pPr>
              <w:pStyle w:val="ConsPlusNormal"/>
              <w:rPr>
                <w:sz w:val="20"/>
                <w:szCs w:val="20"/>
              </w:rPr>
            </w:pPr>
            <w:r w:rsidRPr="00940D11">
              <w:rPr>
                <w:sz w:val="20"/>
                <w:szCs w:val="20"/>
              </w:rPr>
              <w:t>2055</w:t>
            </w:r>
          </w:p>
        </w:tc>
        <w:tc>
          <w:tcPr>
            <w:tcW w:w="1266" w:type="dxa"/>
            <w:vMerge w:val="restart"/>
            <w:shd w:val="clear" w:color="auto" w:fill="auto"/>
            <w:vAlign w:val="center"/>
          </w:tcPr>
          <w:p w14:paraId="3040BFF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F11087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B7DF39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9F63966" w14:textId="77777777" w:rsidR="00E8511D" w:rsidRPr="00940D11" w:rsidRDefault="00E8511D" w:rsidP="00F905CF">
            <w:pPr>
              <w:jc w:val="center"/>
              <w:rPr>
                <w:sz w:val="20"/>
                <w:szCs w:val="20"/>
              </w:rPr>
            </w:pPr>
            <w:r w:rsidRPr="00940D11">
              <w:rPr>
                <w:sz w:val="20"/>
                <w:szCs w:val="20"/>
              </w:rPr>
              <w:t>248</w:t>
            </w:r>
          </w:p>
        </w:tc>
        <w:tc>
          <w:tcPr>
            <w:tcW w:w="1230" w:type="dxa"/>
            <w:shd w:val="clear" w:color="auto" w:fill="auto"/>
            <w:vAlign w:val="center"/>
          </w:tcPr>
          <w:p w14:paraId="7604E694" w14:textId="77777777" w:rsidR="00E8511D" w:rsidRPr="00940D11" w:rsidRDefault="00E8511D" w:rsidP="00F905CF">
            <w:pPr>
              <w:jc w:val="center"/>
              <w:rPr>
                <w:sz w:val="20"/>
                <w:szCs w:val="20"/>
              </w:rPr>
            </w:pPr>
            <w:r w:rsidRPr="00940D11">
              <w:rPr>
                <w:sz w:val="20"/>
                <w:szCs w:val="20"/>
              </w:rPr>
              <w:t>342</w:t>
            </w:r>
          </w:p>
        </w:tc>
        <w:tc>
          <w:tcPr>
            <w:tcW w:w="1276" w:type="dxa"/>
            <w:shd w:val="clear" w:color="auto" w:fill="auto"/>
            <w:vAlign w:val="center"/>
          </w:tcPr>
          <w:p w14:paraId="350EA497" w14:textId="77777777" w:rsidR="00E8511D" w:rsidRPr="00940D11" w:rsidRDefault="00E8511D" w:rsidP="00F905CF">
            <w:pPr>
              <w:jc w:val="center"/>
              <w:rPr>
                <w:sz w:val="20"/>
                <w:szCs w:val="20"/>
              </w:rPr>
            </w:pPr>
            <w:r w:rsidRPr="00940D11">
              <w:rPr>
                <w:sz w:val="20"/>
                <w:szCs w:val="20"/>
              </w:rPr>
              <w:t>-</w:t>
            </w:r>
          </w:p>
        </w:tc>
        <w:tc>
          <w:tcPr>
            <w:tcW w:w="1474" w:type="dxa"/>
            <w:shd w:val="clear" w:color="auto" w:fill="auto"/>
            <w:vAlign w:val="center"/>
          </w:tcPr>
          <w:p w14:paraId="0DCD1332" w14:textId="77777777" w:rsidR="00E8511D" w:rsidRPr="00940D11" w:rsidRDefault="00E8511D" w:rsidP="00F905CF">
            <w:pPr>
              <w:jc w:val="center"/>
              <w:rPr>
                <w:sz w:val="20"/>
                <w:szCs w:val="20"/>
              </w:rPr>
            </w:pPr>
            <w:r w:rsidRPr="00940D11">
              <w:rPr>
                <w:sz w:val="20"/>
                <w:szCs w:val="20"/>
              </w:rPr>
              <w:t>-</w:t>
            </w:r>
          </w:p>
        </w:tc>
        <w:tc>
          <w:tcPr>
            <w:tcW w:w="3132" w:type="dxa"/>
            <w:vMerge w:val="restart"/>
            <w:shd w:val="clear" w:color="auto" w:fill="auto"/>
            <w:vAlign w:val="center"/>
          </w:tcPr>
          <w:p w14:paraId="0F660C94" w14:textId="77777777" w:rsidR="00E8511D" w:rsidRPr="00940D11" w:rsidRDefault="00E8511D" w:rsidP="00F46770">
            <w:pPr>
              <w:rPr>
                <w:sz w:val="20"/>
                <w:szCs w:val="20"/>
              </w:rPr>
            </w:pPr>
            <w:r w:rsidRPr="00940D11">
              <w:rPr>
                <w:sz w:val="20"/>
                <w:szCs w:val="20"/>
              </w:rPr>
              <w:t>МП «Развитие физической</w:t>
            </w:r>
          </w:p>
          <w:p w14:paraId="58FD5212"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4446C647" w14:textId="77777777" w:rsidTr="00036F78">
        <w:trPr>
          <w:trHeight w:val="20"/>
          <w:jc w:val="center"/>
        </w:trPr>
        <w:tc>
          <w:tcPr>
            <w:tcW w:w="684" w:type="dxa"/>
            <w:vMerge/>
            <w:shd w:val="clear" w:color="auto" w:fill="auto"/>
          </w:tcPr>
          <w:p w14:paraId="529966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F0F62E" w14:textId="77777777" w:rsidR="00E8511D" w:rsidRPr="00940D11" w:rsidRDefault="00E8511D" w:rsidP="00F46770">
            <w:pPr>
              <w:pStyle w:val="ConsPlusNormal"/>
              <w:rPr>
                <w:sz w:val="20"/>
                <w:szCs w:val="20"/>
              </w:rPr>
            </w:pPr>
          </w:p>
        </w:tc>
        <w:tc>
          <w:tcPr>
            <w:tcW w:w="1266" w:type="dxa"/>
            <w:vMerge/>
            <w:shd w:val="clear" w:color="auto" w:fill="auto"/>
          </w:tcPr>
          <w:p w14:paraId="742120E5" w14:textId="77777777" w:rsidR="00E8511D" w:rsidRPr="00940D11" w:rsidRDefault="00E8511D" w:rsidP="00F46770">
            <w:pPr>
              <w:pStyle w:val="ConsPlusNormal"/>
              <w:rPr>
                <w:sz w:val="20"/>
                <w:szCs w:val="20"/>
              </w:rPr>
            </w:pPr>
          </w:p>
        </w:tc>
        <w:tc>
          <w:tcPr>
            <w:tcW w:w="3005" w:type="dxa"/>
            <w:shd w:val="clear" w:color="auto" w:fill="auto"/>
            <w:vAlign w:val="center"/>
          </w:tcPr>
          <w:p w14:paraId="35F7D76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00F0E3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CA21E1D" w14:textId="77777777" w:rsidR="00E8511D" w:rsidRPr="00940D11" w:rsidRDefault="00E8511D" w:rsidP="00F905CF">
            <w:pPr>
              <w:jc w:val="center"/>
              <w:rPr>
                <w:sz w:val="20"/>
                <w:szCs w:val="20"/>
              </w:rPr>
            </w:pPr>
            <w:r w:rsidRPr="00940D11">
              <w:rPr>
                <w:sz w:val="20"/>
                <w:szCs w:val="20"/>
              </w:rPr>
              <w:t>538</w:t>
            </w:r>
          </w:p>
        </w:tc>
        <w:tc>
          <w:tcPr>
            <w:tcW w:w="1230" w:type="dxa"/>
            <w:shd w:val="clear" w:color="auto" w:fill="auto"/>
            <w:vAlign w:val="center"/>
          </w:tcPr>
          <w:p w14:paraId="526A2437" w14:textId="77777777" w:rsidR="00E8511D" w:rsidRPr="00940D11" w:rsidRDefault="00054F6E" w:rsidP="00F905CF">
            <w:pPr>
              <w:jc w:val="center"/>
              <w:rPr>
                <w:sz w:val="20"/>
                <w:szCs w:val="20"/>
              </w:rPr>
            </w:pPr>
            <w:r>
              <w:rPr>
                <w:sz w:val="20"/>
                <w:szCs w:val="20"/>
              </w:rPr>
              <w:t>581</w:t>
            </w:r>
          </w:p>
        </w:tc>
        <w:tc>
          <w:tcPr>
            <w:tcW w:w="1276" w:type="dxa"/>
            <w:shd w:val="clear" w:color="auto" w:fill="auto"/>
            <w:vAlign w:val="center"/>
          </w:tcPr>
          <w:p w14:paraId="4CFC25C0" w14:textId="77777777" w:rsidR="00E8511D" w:rsidRPr="00940D11" w:rsidRDefault="00E8511D" w:rsidP="00F905CF">
            <w:pPr>
              <w:jc w:val="center"/>
              <w:rPr>
                <w:sz w:val="20"/>
                <w:szCs w:val="20"/>
              </w:rPr>
            </w:pPr>
            <w:r w:rsidRPr="00940D11">
              <w:rPr>
                <w:sz w:val="20"/>
                <w:szCs w:val="20"/>
              </w:rPr>
              <w:t>-</w:t>
            </w:r>
          </w:p>
        </w:tc>
        <w:tc>
          <w:tcPr>
            <w:tcW w:w="1474" w:type="dxa"/>
            <w:shd w:val="clear" w:color="auto" w:fill="auto"/>
            <w:vAlign w:val="center"/>
          </w:tcPr>
          <w:p w14:paraId="00411371" w14:textId="77777777" w:rsidR="00E8511D" w:rsidRPr="00940D11" w:rsidRDefault="00E8511D" w:rsidP="00F905CF">
            <w:pPr>
              <w:jc w:val="center"/>
              <w:rPr>
                <w:sz w:val="20"/>
                <w:szCs w:val="20"/>
              </w:rPr>
            </w:pPr>
            <w:r w:rsidRPr="00940D11">
              <w:rPr>
                <w:sz w:val="20"/>
                <w:szCs w:val="20"/>
              </w:rPr>
              <w:t>-</w:t>
            </w:r>
          </w:p>
        </w:tc>
        <w:tc>
          <w:tcPr>
            <w:tcW w:w="3132" w:type="dxa"/>
            <w:vMerge/>
            <w:shd w:val="clear" w:color="auto" w:fill="auto"/>
          </w:tcPr>
          <w:p w14:paraId="5B937D9D" w14:textId="77777777" w:rsidR="00E8511D" w:rsidRPr="00940D11" w:rsidRDefault="00E8511D" w:rsidP="00F46770">
            <w:pPr>
              <w:pStyle w:val="ConsPlusNormal"/>
              <w:rPr>
                <w:sz w:val="20"/>
                <w:szCs w:val="20"/>
              </w:rPr>
            </w:pPr>
          </w:p>
        </w:tc>
      </w:tr>
      <w:tr w:rsidR="00E8511D" w:rsidRPr="00DB3997" w14:paraId="4B2C3308" w14:textId="77777777" w:rsidTr="00036F78">
        <w:trPr>
          <w:trHeight w:val="20"/>
          <w:jc w:val="center"/>
        </w:trPr>
        <w:tc>
          <w:tcPr>
            <w:tcW w:w="684" w:type="dxa"/>
            <w:vMerge/>
            <w:shd w:val="clear" w:color="auto" w:fill="auto"/>
          </w:tcPr>
          <w:p w14:paraId="6A317C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877A2C" w14:textId="77777777" w:rsidR="00E8511D" w:rsidRPr="00940D11" w:rsidRDefault="00E8511D" w:rsidP="00F46770">
            <w:pPr>
              <w:pStyle w:val="ConsPlusNormal"/>
              <w:rPr>
                <w:sz w:val="20"/>
                <w:szCs w:val="20"/>
              </w:rPr>
            </w:pPr>
          </w:p>
        </w:tc>
        <w:tc>
          <w:tcPr>
            <w:tcW w:w="1266" w:type="dxa"/>
            <w:vMerge/>
            <w:shd w:val="clear" w:color="auto" w:fill="auto"/>
          </w:tcPr>
          <w:p w14:paraId="73668E3F" w14:textId="77777777" w:rsidR="00E8511D" w:rsidRPr="00940D11" w:rsidRDefault="00E8511D" w:rsidP="00F46770">
            <w:pPr>
              <w:pStyle w:val="ConsPlusNormal"/>
              <w:rPr>
                <w:sz w:val="20"/>
                <w:szCs w:val="20"/>
              </w:rPr>
            </w:pPr>
          </w:p>
        </w:tc>
        <w:tc>
          <w:tcPr>
            <w:tcW w:w="3005" w:type="dxa"/>
            <w:shd w:val="clear" w:color="auto" w:fill="auto"/>
            <w:vAlign w:val="center"/>
          </w:tcPr>
          <w:p w14:paraId="406C03C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ADA54C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4F3C59C" w14:textId="77777777" w:rsidR="00E8511D" w:rsidRPr="00940D11" w:rsidRDefault="00E8511D" w:rsidP="00F905CF">
            <w:pPr>
              <w:jc w:val="center"/>
              <w:rPr>
                <w:sz w:val="20"/>
                <w:szCs w:val="20"/>
              </w:rPr>
            </w:pPr>
            <w:r w:rsidRPr="00940D11">
              <w:rPr>
                <w:sz w:val="20"/>
                <w:szCs w:val="20"/>
              </w:rPr>
              <w:t>118</w:t>
            </w:r>
          </w:p>
        </w:tc>
        <w:tc>
          <w:tcPr>
            <w:tcW w:w="1230" w:type="dxa"/>
            <w:shd w:val="clear" w:color="auto" w:fill="auto"/>
            <w:vAlign w:val="center"/>
          </w:tcPr>
          <w:p w14:paraId="46F0F805" w14:textId="77777777" w:rsidR="00E8511D" w:rsidRPr="00940D11" w:rsidRDefault="00E8511D" w:rsidP="00F905CF">
            <w:pPr>
              <w:jc w:val="center"/>
              <w:rPr>
                <w:sz w:val="20"/>
                <w:szCs w:val="20"/>
              </w:rPr>
            </w:pPr>
            <w:r w:rsidRPr="00940D11">
              <w:rPr>
                <w:sz w:val="20"/>
                <w:szCs w:val="20"/>
              </w:rPr>
              <w:t>н/д</w:t>
            </w:r>
          </w:p>
        </w:tc>
        <w:tc>
          <w:tcPr>
            <w:tcW w:w="1276" w:type="dxa"/>
            <w:shd w:val="clear" w:color="auto" w:fill="auto"/>
            <w:vAlign w:val="center"/>
          </w:tcPr>
          <w:p w14:paraId="2567A585" w14:textId="77777777" w:rsidR="00E8511D" w:rsidRPr="00940D11" w:rsidRDefault="00E8511D" w:rsidP="00F905CF">
            <w:pPr>
              <w:jc w:val="center"/>
              <w:rPr>
                <w:sz w:val="20"/>
                <w:szCs w:val="20"/>
              </w:rPr>
            </w:pPr>
            <w:r w:rsidRPr="00940D11">
              <w:rPr>
                <w:sz w:val="20"/>
                <w:szCs w:val="20"/>
              </w:rPr>
              <w:t>-</w:t>
            </w:r>
          </w:p>
        </w:tc>
        <w:tc>
          <w:tcPr>
            <w:tcW w:w="1474" w:type="dxa"/>
            <w:shd w:val="clear" w:color="auto" w:fill="auto"/>
            <w:vAlign w:val="center"/>
          </w:tcPr>
          <w:p w14:paraId="1445A0A8" w14:textId="77777777" w:rsidR="00E8511D" w:rsidRPr="00940D11" w:rsidRDefault="00E8511D" w:rsidP="00F905CF">
            <w:pPr>
              <w:jc w:val="center"/>
              <w:rPr>
                <w:sz w:val="20"/>
                <w:szCs w:val="20"/>
              </w:rPr>
            </w:pPr>
            <w:r w:rsidRPr="00940D11">
              <w:rPr>
                <w:sz w:val="20"/>
                <w:szCs w:val="20"/>
              </w:rPr>
              <w:t>118</w:t>
            </w:r>
          </w:p>
        </w:tc>
        <w:tc>
          <w:tcPr>
            <w:tcW w:w="3132" w:type="dxa"/>
            <w:vMerge/>
            <w:shd w:val="clear" w:color="auto" w:fill="auto"/>
          </w:tcPr>
          <w:p w14:paraId="4E310F7E" w14:textId="77777777" w:rsidR="00E8511D" w:rsidRPr="00940D11" w:rsidRDefault="00E8511D" w:rsidP="00F46770">
            <w:pPr>
              <w:pStyle w:val="ConsPlusNormal"/>
              <w:rPr>
                <w:sz w:val="20"/>
                <w:szCs w:val="20"/>
              </w:rPr>
            </w:pPr>
          </w:p>
        </w:tc>
      </w:tr>
      <w:tr w:rsidR="00E8511D" w:rsidRPr="00DB3997" w14:paraId="3FA3E4C3" w14:textId="77777777" w:rsidTr="00036F78">
        <w:trPr>
          <w:trHeight w:val="20"/>
          <w:jc w:val="center"/>
        </w:trPr>
        <w:tc>
          <w:tcPr>
            <w:tcW w:w="684" w:type="dxa"/>
            <w:vMerge/>
            <w:shd w:val="clear" w:color="auto" w:fill="auto"/>
          </w:tcPr>
          <w:p w14:paraId="79AEA7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4C76B1" w14:textId="77777777" w:rsidR="00E8511D" w:rsidRPr="00940D11" w:rsidRDefault="00E8511D" w:rsidP="00F46770">
            <w:pPr>
              <w:pStyle w:val="ConsPlusNormal"/>
              <w:rPr>
                <w:sz w:val="20"/>
                <w:szCs w:val="20"/>
              </w:rPr>
            </w:pPr>
          </w:p>
        </w:tc>
        <w:tc>
          <w:tcPr>
            <w:tcW w:w="1266" w:type="dxa"/>
            <w:vMerge/>
            <w:shd w:val="clear" w:color="auto" w:fill="auto"/>
          </w:tcPr>
          <w:p w14:paraId="5C7248A1" w14:textId="77777777" w:rsidR="00E8511D" w:rsidRPr="00940D11" w:rsidRDefault="00E8511D" w:rsidP="00F46770">
            <w:pPr>
              <w:pStyle w:val="ConsPlusNormal"/>
              <w:rPr>
                <w:sz w:val="20"/>
                <w:szCs w:val="20"/>
              </w:rPr>
            </w:pPr>
          </w:p>
        </w:tc>
        <w:tc>
          <w:tcPr>
            <w:tcW w:w="3005" w:type="dxa"/>
            <w:shd w:val="clear" w:color="auto" w:fill="auto"/>
            <w:vAlign w:val="center"/>
          </w:tcPr>
          <w:p w14:paraId="27592AA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2C5D3D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1A5C6EB1" w14:textId="77777777" w:rsidR="00E8511D" w:rsidRPr="00940D11" w:rsidRDefault="00E8511D" w:rsidP="00F905CF">
            <w:pPr>
              <w:jc w:val="center"/>
              <w:rPr>
                <w:sz w:val="20"/>
                <w:szCs w:val="20"/>
              </w:rPr>
            </w:pPr>
            <w:r w:rsidRPr="00940D11">
              <w:rPr>
                <w:sz w:val="20"/>
                <w:szCs w:val="20"/>
              </w:rPr>
              <w:t>1</w:t>
            </w:r>
          </w:p>
        </w:tc>
        <w:tc>
          <w:tcPr>
            <w:tcW w:w="1230" w:type="dxa"/>
            <w:shd w:val="clear" w:color="auto" w:fill="auto"/>
            <w:vAlign w:val="center"/>
          </w:tcPr>
          <w:p w14:paraId="670F4DBF" w14:textId="77777777" w:rsidR="00E8511D" w:rsidRPr="00940D11" w:rsidRDefault="00E8511D" w:rsidP="00F905CF">
            <w:pPr>
              <w:jc w:val="center"/>
              <w:rPr>
                <w:sz w:val="20"/>
                <w:szCs w:val="20"/>
              </w:rPr>
            </w:pPr>
            <w:r w:rsidRPr="00940D11">
              <w:rPr>
                <w:sz w:val="20"/>
                <w:szCs w:val="20"/>
              </w:rPr>
              <w:t>-</w:t>
            </w:r>
          </w:p>
        </w:tc>
        <w:tc>
          <w:tcPr>
            <w:tcW w:w="1276" w:type="dxa"/>
            <w:shd w:val="clear" w:color="auto" w:fill="auto"/>
            <w:vAlign w:val="center"/>
          </w:tcPr>
          <w:p w14:paraId="5126833C" w14:textId="77777777" w:rsidR="00E8511D" w:rsidRPr="00940D11" w:rsidRDefault="00E8511D" w:rsidP="00F905CF">
            <w:pPr>
              <w:jc w:val="center"/>
              <w:rPr>
                <w:sz w:val="20"/>
                <w:szCs w:val="20"/>
              </w:rPr>
            </w:pPr>
            <w:r w:rsidRPr="00940D11">
              <w:rPr>
                <w:sz w:val="20"/>
                <w:szCs w:val="20"/>
              </w:rPr>
              <w:t>-</w:t>
            </w:r>
          </w:p>
        </w:tc>
        <w:tc>
          <w:tcPr>
            <w:tcW w:w="1474" w:type="dxa"/>
            <w:shd w:val="clear" w:color="auto" w:fill="auto"/>
            <w:vAlign w:val="center"/>
          </w:tcPr>
          <w:p w14:paraId="4D856F62" w14:textId="77777777" w:rsidR="00E8511D" w:rsidRPr="00940D11" w:rsidRDefault="00E8511D" w:rsidP="00F905CF">
            <w:pPr>
              <w:jc w:val="center"/>
              <w:rPr>
                <w:sz w:val="20"/>
                <w:szCs w:val="20"/>
              </w:rPr>
            </w:pPr>
            <w:r w:rsidRPr="00940D11">
              <w:rPr>
                <w:sz w:val="20"/>
                <w:szCs w:val="20"/>
              </w:rPr>
              <w:t>1</w:t>
            </w:r>
          </w:p>
        </w:tc>
        <w:tc>
          <w:tcPr>
            <w:tcW w:w="3132" w:type="dxa"/>
            <w:vMerge/>
            <w:shd w:val="clear" w:color="auto" w:fill="auto"/>
          </w:tcPr>
          <w:p w14:paraId="130EF399" w14:textId="77777777" w:rsidR="00E8511D" w:rsidRPr="00940D11" w:rsidRDefault="00E8511D" w:rsidP="00F46770">
            <w:pPr>
              <w:pStyle w:val="ConsPlusNormal"/>
              <w:rPr>
                <w:sz w:val="20"/>
                <w:szCs w:val="20"/>
              </w:rPr>
            </w:pPr>
          </w:p>
        </w:tc>
      </w:tr>
      <w:tr w:rsidR="00E8511D" w:rsidRPr="00DB3997" w14:paraId="7C3C908E" w14:textId="77777777" w:rsidTr="00036F78">
        <w:trPr>
          <w:trHeight w:val="20"/>
          <w:jc w:val="center"/>
        </w:trPr>
        <w:tc>
          <w:tcPr>
            <w:tcW w:w="684" w:type="dxa"/>
            <w:vMerge/>
            <w:shd w:val="clear" w:color="auto" w:fill="auto"/>
          </w:tcPr>
          <w:p w14:paraId="0D8BDE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9EFA076" w14:textId="77777777" w:rsidR="00E8511D" w:rsidRPr="00940D11" w:rsidRDefault="00E8511D" w:rsidP="00F46770">
            <w:pPr>
              <w:pStyle w:val="ConsPlusNormal"/>
              <w:rPr>
                <w:sz w:val="20"/>
                <w:szCs w:val="20"/>
              </w:rPr>
            </w:pPr>
          </w:p>
        </w:tc>
        <w:tc>
          <w:tcPr>
            <w:tcW w:w="1266" w:type="dxa"/>
            <w:vMerge/>
            <w:shd w:val="clear" w:color="auto" w:fill="auto"/>
          </w:tcPr>
          <w:p w14:paraId="08EBB2FA" w14:textId="77777777" w:rsidR="00E8511D" w:rsidRPr="00940D11" w:rsidRDefault="00E8511D" w:rsidP="00F46770">
            <w:pPr>
              <w:pStyle w:val="ConsPlusNormal"/>
              <w:rPr>
                <w:sz w:val="20"/>
                <w:szCs w:val="20"/>
              </w:rPr>
            </w:pPr>
          </w:p>
        </w:tc>
        <w:tc>
          <w:tcPr>
            <w:tcW w:w="3005" w:type="dxa"/>
            <w:shd w:val="clear" w:color="auto" w:fill="auto"/>
            <w:vAlign w:val="center"/>
          </w:tcPr>
          <w:p w14:paraId="553DC7B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E234F0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B9ADAE9" w14:textId="77777777" w:rsidR="00E8511D" w:rsidRPr="00940D11" w:rsidRDefault="00E8511D" w:rsidP="00F905CF">
            <w:pPr>
              <w:jc w:val="center"/>
              <w:rPr>
                <w:sz w:val="20"/>
                <w:szCs w:val="20"/>
              </w:rPr>
            </w:pPr>
            <w:r w:rsidRPr="00940D11">
              <w:rPr>
                <w:sz w:val="20"/>
                <w:szCs w:val="20"/>
              </w:rPr>
              <w:t>473</w:t>
            </w:r>
          </w:p>
        </w:tc>
        <w:tc>
          <w:tcPr>
            <w:tcW w:w="1230" w:type="dxa"/>
            <w:shd w:val="clear" w:color="auto" w:fill="auto"/>
            <w:vAlign w:val="center"/>
          </w:tcPr>
          <w:p w14:paraId="2ECD1F05" w14:textId="77777777" w:rsidR="00E8511D" w:rsidRPr="00940D11" w:rsidRDefault="00E8511D" w:rsidP="00F905CF">
            <w:pPr>
              <w:jc w:val="center"/>
              <w:rPr>
                <w:sz w:val="20"/>
                <w:szCs w:val="20"/>
              </w:rPr>
            </w:pPr>
            <w:r w:rsidRPr="00940D11">
              <w:rPr>
                <w:sz w:val="20"/>
                <w:szCs w:val="20"/>
              </w:rPr>
              <w:t>-</w:t>
            </w:r>
          </w:p>
        </w:tc>
        <w:tc>
          <w:tcPr>
            <w:tcW w:w="1276" w:type="dxa"/>
            <w:shd w:val="clear" w:color="auto" w:fill="auto"/>
            <w:vAlign w:val="center"/>
          </w:tcPr>
          <w:p w14:paraId="0E2BDEC2" w14:textId="77777777" w:rsidR="00E8511D" w:rsidRPr="00940D11" w:rsidRDefault="00E8511D" w:rsidP="00F905CF">
            <w:pPr>
              <w:jc w:val="center"/>
              <w:rPr>
                <w:sz w:val="20"/>
                <w:szCs w:val="20"/>
              </w:rPr>
            </w:pPr>
            <w:r w:rsidRPr="00940D11">
              <w:rPr>
                <w:sz w:val="20"/>
                <w:szCs w:val="20"/>
              </w:rPr>
              <w:t>-</w:t>
            </w:r>
          </w:p>
        </w:tc>
        <w:tc>
          <w:tcPr>
            <w:tcW w:w="1474" w:type="dxa"/>
            <w:shd w:val="clear" w:color="auto" w:fill="auto"/>
            <w:vAlign w:val="center"/>
          </w:tcPr>
          <w:p w14:paraId="440D6715" w14:textId="77777777" w:rsidR="00E8511D" w:rsidRPr="00940D11" w:rsidRDefault="00E8511D" w:rsidP="00F905CF">
            <w:pPr>
              <w:jc w:val="center"/>
              <w:rPr>
                <w:sz w:val="20"/>
                <w:szCs w:val="20"/>
              </w:rPr>
            </w:pPr>
            <w:r w:rsidRPr="00940D11">
              <w:rPr>
                <w:sz w:val="20"/>
                <w:szCs w:val="20"/>
              </w:rPr>
              <w:t>473</w:t>
            </w:r>
          </w:p>
        </w:tc>
        <w:tc>
          <w:tcPr>
            <w:tcW w:w="3132" w:type="dxa"/>
            <w:vMerge/>
            <w:shd w:val="clear" w:color="auto" w:fill="auto"/>
          </w:tcPr>
          <w:p w14:paraId="513869B8" w14:textId="77777777" w:rsidR="00E8511D" w:rsidRPr="00940D11" w:rsidRDefault="00E8511D" w:rsidP="00F46770">
            <w:pPr>
              <w:pStyle w:val="ConsPlusNormal"/>
              <w:rPr>
                <w:sz w:val="20"/>
                <w:szCs w:val="20"/>
              </w:rPr>
            </w:pPr>
          </w:p>
        </w:tc>
      </w:tr>
      <w:tr w:rsidR="00E8511D" w:rsidRPr="00DB3997" w14:paraId="575E41CE" w14:textId="77777777" w:rsidTr="00036F78">
        <w:trPr>
          <w:trHeight w:val="20"/>
          <w:jc w:val="center"/>
        </w:trPr>
        <w:tc>
          <w:tcPr>
            <w:tcW w:w="684" w:type="dxa"/>
            <w:vMerge/>
            <w:shd w:val="clear" w:color="auto" w:fill="auto"/>
          </w:tcPr>
          <w:p w14:paraId="3A829A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F61EDFE" w14:textId="77777777" w:rsidR="00E8511D" w:rsidRPr="00940D11" w:rsidRDefault="00E8511D" w:rsidP="00F46770">
            <w:pPr>
              <w:pStyle w:val="ConsPlusNormal"/>
              <w:rPr>
                <w:sz w:val="20"/>
                <w:szCs w:val="20"/>
              </w:rPr>
            </w:pPr>
          </w:p>
        </w:tc>
        <w:tc>
          <w:tcPr>
            <w:tcW w:w="1266" w:type="dxa"/>
            <w:vMerge/>
            <w:shd w:val="clear" w:color="auto" w:fill="auto"/>
          </w:tcPr>
          <w:p w14:paraId="2AF3F8D9" w14:textId="77777777" w:rsidR="00E8511D" w:rsidRPr="00940D11" w:rsidRDefault="00E8511D" w:rsidP="00F46770">
            <w:pPr>
              <w:pStyle w:val="ConsPlusNormal"/>
              <w:rPr>
                <w:sz w:val="20"/>
                <w:szCs w:val="20"/>
              </w:rPr>
            </w:pPr>
          </w:p>
        </w:tc>
        <w:tc>
          <w:tcPr>
            <w:tcW w:w="3005" w:type="dxa"/>
            <w:shd w:val="clear" w:color="auto" w:fill="auto"/>
            <w:vAlign w:val="center"/>
          </w:tcPr>
          <w:p w14:paraId="6C9E72E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5ABBCA0"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78700762" w14:textId="77777777" w:rsidR="00E8511D" w:rsidRPr="00940D11" w:rsidRDefault="00E8511D" w:rsidP="00F905CF">
            <w:pPr>
              <w:jc w:val="center"/>
              <w:rPr>
                <w:sz w:val="20"/>
                <w:szCs w:val="20"/>
              </w:rPr>
            </w:pPr>
            <w:r w:rsidRPr="00940D11">
              <w:rPr>
                <w:sz w:val="20"/>
                <w:szCs w:val="20"/>
              </w:rPr>
              <w:t>473</w:t>
            </w:r>
          </w:p>
        </w:tc>
        <w:tc>
          <w:tcPr>
            <w:tcW w:w="1230" w:type="dxa"/>
            <w:shd w:val="clear" w:color="auto" w:fill="auto"/>
            <w:vAlign w:val="center"/>
          </w:tcPr>
          <w:p w14:paraId="7CD842D1" w14:textId="77777777" w:rsidR="00E8511D" w:rsidRPr="00940D11" w:rsidRDefault="00E8511D" w:rsidP="00F905CF">
            <w:pPr>
              <w:jc w:val="center"/>
              <w:rPr>
                <w:sz w:val="20"/>
                <w:szCs w:val="20"/>
              </w:rPr>
            </w:pPr>
            <w:r w:rsidRPr="00940D11">
              <w:rPr>
                <w:sz w:val="20"/>
                <w:szCs w:val="20"/>
              </w:rPr>
              <w:t>288</w:t>
            </w:r>
          </w:p>
        </w:tc>
        <w:tc>
          <w:tcPr>
            <w:tcW w:w="1276" w:type="dxa"/>
            <w:shd w:val="clear" w:color="auto" w:fill="auto"/>
            <w:vAlign w:val="center"/>
          </w:tcPr>
          <w:p w14:paraId="0F8854D3" w14:textId="77777777" w:rsidR="00E8511D" w:rsidRPr="00940D11" w:rsidRDefault="00E8511D" w:rsidP="00F905CF">
            <w:pPr>
              <w:jc w:val="center"/>
              <w:rPr>
                <w:sz w:val="20"/>
                <w:szCs w:val="20"/>
              </w:rPr>
            </w:pPr>
            <w:r w:rsidRPr="00940D11">
              <w:rPr>
                <w:sz w:val="20"/>
                <w:szCs w:val="20"/>
              </w:rPr>
              <w:t>н/д</w:t>
            </w:r>
          </w:p>
        </w:tc>
        <w:tc>
          <w:tcPr>
            <w:tcW w:w="1474" w:type="dxa"/>
            <w:shd w:val="clear" w:color="auto" w:fill="auto"/>
            <w:vAlign w:val="center"/>
          </w:tcPr>
          <w:p w14:paraId="7C2AD0BB" w14:textId="77777777" w:rsidR="00E8511D" w:rsidRPr="00940D11" w:rsidRDefault="00E8511D" w:rsidP="00F905CF">
            <w:pPr>
              <w:jc w:val="center"/>
              <w:rPr>
                <w:sz w:val="20"/>
                <w:szCs w:val="20"/>
              </w:rPr>
            </w:pPr>
            <w:r w:rsidRPr="00940D11">
              <w:rPr>
                <w:sz w:val="20"/>
                <w:szCs w:val="20"/>
              </w:rPr>
              <w:t>185</w:t>
            </w:r>
          </w:p>
        </w:tc>
        <w:tc>
          <w:tcPr>
            <w:tcW w:w="3132" w:type="dxa"/>
            <w:vMerge/>
            <w:shd w:val="clear" w:color="auto" w:fill="auto"/>
          </w:tcPr>
          <w:p w14:paraId="11968AFA" w14:textId="77777777" w:rsidR="00E8511D" w:rsidRPr="00940D11" w:rsidRDefault="00E8511D" w:rsidP="00F46770">
            <w:pPr>
              <w:pStyle w:val="ConsPlusNormal"/>
              <w:rPr>
                <w:sz w:val="20"/>
                <w:szCs w:val="20"/>
              </w:rPr>
            </w:pPr>
          </w:p>
        </w:tc>
      </w:tr>
      <w:tr w:rsidR="00E8511D" w:rsidRPr="00DB3997" w14:paraId="46AD45EB" w14:textId="77777777" w:rsidTr="00036F78">
        <w:trPr>
          <w:trHeight w:val="20"/>
          <w:jc w:val="center"/>
        </w:trPr>
        <w:tc>
          <w:tcPr>
            <w:tcW w:w="684" w:type="dxa"/>
            <w:vMerge/>
            <w:shd w:val="clear" w:color="auto" w:fill="auto"/>
          </w:tcPr>
          <w:p w14:paraId="560F63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764A7DB" w14:textId="77777777" w:rsidR="00E8511D" w:rsidRPr="00940D11" w:rsidRDefault="00E8511D" w:rsidP="00F46770">
            <w:pPr>
              <w:pStyle w:val="ConsPlusNormal"/>
              <w:rPr>
                <w:sz w:val="20"/>
                <w:szCs w:val="20"/>
              </w:rPr>
            </w:pPr>
          </w:p>
        </w:tc>
        <w:tc>
          <w:tcPr>
            <w:tcW w:w="1266" w:type="dxa"/>
            <w:vMerge/>
            <w:shd w:val="clear" w:color="auto" w:fill="auto"/>
          </w:tcPr>
          <w:p w14:paraId="5B883CB2" w14:textId="77777777" w:rsidR="00E8511D" w:rsidRPr="00940D11" w:rsidRDefault="00E8511D" w:rsidP="00F46770">
            <w:pPr>
              <w:pStyle w:val="ConsPlusNormal"/>
              <w:rPr>
                <w:sz w:val="20"/>
                <w:szCs w:val="20"/>
              </w:rPr>
            </w:pPr>
          </w:p>
        </w:tc>
        <w:tc>
          <w:tcPr>
            <w:tcW w:w="3005" w:type="dxa"/>
            <w:shd w:val="clear" w:color="auto" w:fill="auto"/>
            <w:vAlign w:val="center"/>
          </w:tcPr>
          <w:p w14:paraId="148D651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F6BD07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3629260B" w14:textId="77777777" w:rsidR="00E8511D" w:rsidRPr="00940D11" w:rsidRDefault="00E8511D" w:rsidP="00F905CF">
            <w:pPr>
              <w:jc w:val="center"/>
              <w:rPr>
                <w:sz w:val="20"/>
                <w:szCs w:val="20"/>
              </w:rPr>
            </w:pPr>
            <w:r w:rsidRPr="00940D11">
              <w:rPr>
                <w:sz w:val="20"/>
                <w:szCs w:val="20"/>
              </w:rPr>
              <w:t>148</w:t>
            </w:r>
          </w:p>
        </w:tc>
        <w:tc>
          <w:tcPr>
            <w:tcW w:w="1230" w:type="dxa"/>
            <w:shd w:val="clear" w:color="auto" w:fill="auto"/>
            <w:vAlign w:val="center"/>
          </w:tcPr>
          <w:p w14:paraId="63A55267" w14:textId="77777777" w:rsidR="00E8511D" w:rsidRPr="00940D11" w:rsidRDefault="00E8511D" w:rsidP="00F905CF">
            <w:pPr>
              <w:jc w:val="center"/>
              <w:rPr>
                <w:sz w:val="20"/>
                <w:szCs w:val="20"/>
              </w:rPr>
            </w:pPr>
            <w:r w:rsidRPr="00940D11">
              <w:rPr>
                <w:sz w:val="20"/>
                <w:szCs w:val="20"/>
              </w:rPr>
              <w:t>-</w:t>
            </w:r>
          </w:p>
        </w:tc>
        <w:tc>
          <w:tcPr>
            <w:tcW w:w="1276" w:type="dxa"/>
            <w:shd w:val="clear" w:color="auto" w:fill="auto"/>
            <w:vAlign w:val="center"/>
          </w:tcPr>
          <w:p w14:paraId="58573486" w14:textId="77777777" w:rsidR="00E8511D" w:rsidRPr="00940D11" w:rsidRDefault="00E8511D" w:rsidP="00F905CF">
            <w:pPr>
              <w:jc w:val="center"/>
              <w:rPr>
                <w:sz w:val="20"/>
                <w:szCs w:val="20"/>
              </w:rPr>
            </w:pPr>
            <w:r w:rsidRPr="00940D11">
              <w:rPr>
                <w:sz w:val="20"/>
                <w:szCs w:val="20"/>
              </w:rPr>
              <w:t>-</w:t>
            </w:r>
          </w:p>
        </w:tc>
        <w:tc>
          <w:tcPr>
            <w:tcW w:w="1474" w:type="dxa"/>
            <w:shd w:val="clear" w:color="auto" w:fill="auto"/>
            <w:vAlign w:val="center"/>
          </w:tcPr>
          <w:p w14:paraId="2486E33B" w14:textId="77777777" w:rsidR="00E8511D" w:rsidRPr="00940D11" w:rsidRDefault="00E8511D" w:rsidP="00F905CF">
            <w:pPr>
              <w:jc w:val="center"/>
              <w:rPr>
                <w:sz w:val="20"/>
                <w:szCs w:val="20"/>
              </w:rPr>
            </w:pPr>
            <w:r w:rsidRPr="00940D11">
              <w:rPr>
                <w:sz w:val="20"/>
                <w:szCs w:val="20"/>
              </w:rPr>
              <w:t>148</w:t>
            </w:r>
          </w:p>
        </w:tc>
        <w:tc>
          <w:tcPr>
            <w:tcW w:w="3132" w:type="dxa"/>
            <w:vMerge/>
            <w:shd w:val="clear" w:color="auto" w:fill="auto"/>
          </w:tcPr>
          <w:p w14:paraId="65C80D26" w14:textId="77777777" w:rsidR="00E8511D" w:rsidRPr="00940D11" w:rsidRDefault="00E8511D" w:rsidP="00F46770">
            <w:pPr>
              <w:pStyle w:val="ConsPlusNormal"/>
              <w:rPr>
                <w:sz w:val="20"/>
                <w:szCs w:val="20"/>
              </w:rPr>
            </w:pPr>
          </w:p>
        </w:tc>
      </w:tr>
      <w:tr w:rsidR="00E8511D" w:rsidRPr="00DB3997" w14:paraId="0DD75A6B" w14:textId="77777777" w:rsidTr="00036F78">
        <w:trPr>
          <w:trHeight w:val="20"/>
          <w:jc w:val="center"/>
        </w:trPr>
        <w:tc>
          <w:tcPr>
            <w:tcW w:w="684" w:type="dxa"/>
            <w:vMerge w:val="restart"/>
            <w:shd w:val="clear" w:color="auto" w:fill="auto"/>
            <w:vAlign w:val="center"/>
          </w:tcPr>
          <w:p w14:paraId="00601D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2554B92" w14:textId="77777777" w:rsidR="00E8511D" w:rsidRPr="00940D11" w:rsidRDefault="00E8511D" w:rsidP="00F46770">
            <w:pPr>
              <w:pStyle w:val="ConsPlusNormal"/>
              <w:rPr>
                <w:sz w:val="20"/>
                <w:szCs w:val="20"/>
              </w:rPr>
            </w:pPr>
            <w:r w:rsidRPr="00940D11">
              <w:rPr>
                <w:sz w:val="20"/>
                <w:szCs w:val="20"/>
              </w:rPr>
              <w:t>2057</w:t>
            </w:r>
          </w:p>
        </w:tc>
        <w:tc>
          <w:tcPr>
            <w:tcW w:w="1266" w:type="dxa"/>
            <w:vMerge w:val="restart"/>
            <w:shd w:val="clear" w:color="auto" w:fill="auto"/>
            <w:vAlign w:val="center"/>
          </w:tcPr>
          <w:p w14:paraId="1D40CE4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A36180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845935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033107B" w14:textId="77777777" w:rsidR="00E8511D" w:rsidRPr="00940D11" w:rsidRDefault="00E8511D" w:rsidP="00F905CF">
            <w:pPr>
              <w:pStyle w:val="ConsPlusNormal"/>
              <w:jc w:val="center"/>
              <w:rPr>
                <w:sz w:val="20"/>
                <w:szCs w:val="20"/>
              </w:rPr>
            </w:pPr>
            <w:r w:rsidRPr="00940D11">
              <w:rPr>
                <w:sz w:val="20"/>
                <w:szCs w:val="20"/>
              </w:rPr>
              <w:t>273</w:t>
            </w:r>
          </w:p>
        </w:tc>
        <w:tc>
          <w:tcPr>
            <w:tcW w:w="1230" w:type="dxa"/>
            <w:shd w:val="clear" w:color="auto" w:fill="auto"/>
            <w:vAlign w:val="center"/>
          </w:tcPr>
          <w:p w14:paraId="520C1347" w14:textId="77777777" w:rsidR="00E8511D" w:rsidRPr="00940D11" w:rsidRDefault="00E8511D" w:rsidP="00F905CF">
            <w:pPr>
              <w:pStyle w:val="ConsPlusNormal"/>
              <w:jc w:val="center"/>
              <w:rPr>
                <w:sz w:val="20"/>
                <w:szCs w:val="20"/>
              </w:rPr>
            </w:pPr>
            <w:r w:rsidRPr="00940D11">
              <w:rPr>
                <w:sz w:val="20"/>
                <w:szCs w:val="20"/>
              </w:rPr>
              <w:t>527</w:t>
            </w:r>
          </w:p>
        </w:tc>
        <w:tc>
          <w:tcPr>
            <w:tcW w:w="1276" w:type="dxa"/>
            <w:shd w:val="clear" w:color="auto" w:fill="auto"/>
            <w:vAlign w:val="center"/>
          </w:tcPr>
          <w:p w14:paraId="344C6768"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7227C7BC" w14:textId="77777777" w:rsidR="00E8511D" w:rsidRPr="00940D11" w:rsidRDefault="00E8511D" w:rsidP="00F905CF">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7B267805" w14:textId="77777777" w:rsidR="00E8511D" w:rsidRPr="00940D11" w:rsidRDefault="00E8511D" w:rsidP="00F46770">
            <w:pPr>
              <w:pStyle w:val="ConsPlusNormal"/>
              <w:rPr>
                <w:sz w:val="20"/>
                <w:szCs w:val="20"/>
              </w:rPr>
            </w:pPr>
            <w:r w:rsidRPr="00940D11">
              <w:rPr>
                <w:sz w:val="20"/>
                <w:szCs w:val="20"/>
              </w:rPr>
              <w:t>-</w:t>
            </w:r>
          </w:p>
        </w:tc>
      </w:tr>
      <w:tr w:rsidR="00E8511D" w:rsidRPr="00DB3997" w14:paraId="0743CCF9" w14:textId="77777777" w:rsidTr="00036F78">
        <w:trPr>
          <w:trHeight w:val="20"/>
          <w:jc w:val="center"/>
        </w:trPr>
        <w:tc>
          <w:tcPr>
            <w:tcW w:w="684" w:type="dxa"/>
            <w:vMerge/>
            <w:shd w:val="clear" w:color="auto" w:fill="auto"/>
          </w:tcPr>
          <w:p w14:paraId="19B485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D6F762C" w14:textId="77777777" w:rsidR="00E8511D" w:rsidRPr="00940D11" w:rsidRDefault="00E8511D" w:rsidP="00F46770">
            <w:pPr>
              <w:pStyle w:val="ConsPlusNormal"/>
              <w:rPr>
                <w:sz w:val="20"/>
                <w:szCs w:val="20"/>
              </w:rPr>
            </w:pPr>
          </w:p>
        </w:tc>
        <w:tc>
          <w:tcPr>
            <w:tcW w:w="1266" w:type="dxa"/>
            <w:vMerge/>
            <w:shd w:val="clear" w:color="auto" w:fill="auto"/>
          </w:tcPr>
          <w:p w14:paraId="78154C13" w14:textId="77777777" w:rsidR="00E8511D" w:rsidRPr="00940D11" w:rsidRDefault="00E8511D" w:rsidP="00F46770">
            <w:pPr>
              <w:pStyle w:val="ConsPlusNormal"/>
              <w:rPr>
                <w:sz w:val="20"/>
                <w:szCs w:val="20"/>
              </w:rPr>
            </w:pPr>
          </w:p>
        </w:tc>
        <w:tc>
          <w:tcPr>
            <w:tcW w:w="3005" w:type="dxa"/>
            <w:shd w:val="clear" w:color="auto" w:fill="auto"/>
            <w:vAlign w:val="center"/>
          </w:tcPr>
          <w:p w14:paraId="641469C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E2B520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EF5F895" w14:textId="77777777" w:rsidR="00E8511D" w:rsidRPr="00940D11" w:rsidRDefault="00E8511D" w:rsidP="00F905CF">
            <w:pPr>
              <w:pStyle w:val="ConsPlusNormal"/>
              <w:jc w:val="center"/>
              <w:rPr>
                <w:sz w:val="20"/>
                <w:szCs w:val="20"/>
              </w:rPr>
            </w:pPr>
            <w:r w:rsidRPr="00940D11">
              <w:rPr>
                <w:sz w:val="20"/>
                <w:szCs w:val="20"/>
              </w:rPr>
              <w:t>592</w:t>
            </w:r>
          </w:p>
        </w:tc>
        <w:tc>
          <w:tcPr>
            <w:tcW w:w="1230" w:type="dxa"/>
            <w:shd w:val="clear" w:color="auto" w:fill="auto"/>
            <w:vAlign w:val="center"/>
          </w:tcPr>
          <w:p w14:paraId="1D4E4EA9" w14:textId="77777777" w:rsidR="00E8511D" w:rsidRPr="00940D11" w:rsidRDefault="00054F6E" w:rsidP="00F905CF">
            <w:pPr>
              <w:pStyle w:val="ConsPlusNormal"/>
              <w:jc w:val="center"/>
              <w:rPr>
                <w:sz w:val="20"/>
                <w:szCs w:val="20"/>
              </w:rPr>
            </w:pPr>
            <w:r>
              <w:rPr>
                <w:sz w:val="20"/>
                <w:szCs w:val="20"/>
              </w:rPr>
              <w:t>800</w:t>
            </w:r>
          </w:p>
        </w:tc>
        <w:tc>
          <w:tcPr>
            <w:tcW w:w="1276" w:type="dxa"/>
            <w:shd w:val="clear" w:color="auto" w:fill="auto"/>
            <w:vAlign w:val="center"/>
          </w:tcPr>
          <w:p w14:paraId="602C7DC3"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25E18FE9" w14:textId="77777777" w:rsidR="00E8511D" w:rsidRPr="00940D11" w:rsidRDefault="00E8511D" w:rsidP="00F905CF">
            <w:pPr>
              <w:pStyle w:val="ConsPlusNormal"/>
              <w:jc w:val="center"/>
              <w:rPr>
                <w:sz w:val="20"/>
                <w:szCs w:val="20"/>
              </w:rPr>
            </w:pPr>
            <w:r w:rsidRPr="00940D11">
              <w:rPr>
                <w:sz w:val="20"/>
                <w:szCs w:val="20"/>
              </w:rPr>
              <w:t>-</w:t>
            </w:r>
          </w:p>
        </w:tc>
        <w:tc>
          <w:tcPr>
            <w:tcW w:w="3132" w:type="dxa"/>
            <w:vMerge/>
            <w:shd w:val="clear" w:color="auto" w:fill="auto"/>
          </w:tcPr>
          <w:p w14:paraId="595AB0F7" w14:textId="77777777" w:rsidR="00E8511D" w:rsidRPr="00940D11" w:rsidRDefault="00E8511D" w:rsidP="00F46770">
            <w:pPr>
              <w:pStyle w:val="ConsPlusNormal"/>
              <w:rPr>
                <w:sz w:val="20"/>
                <w:szCs w:val="20"/>
              </w:rPr>
            </w:pPr>
          </w:p>
        </w:tc>
      </w:tr>
      <w:tr w:rsidR="00E8511D" w:rsidRPr="00DB3997" w14:paraId="0C47B4EB" w14:textId="77777777" w:rsidTr="00036F78">
        <w:trPr>
          <w:trHeight w:val="20"/>
          <w:jc w:val="center"/>
        </w:trPr>
        <w:tc>
          <w:tcPr>
            <w:tcW w:w="684" w:type="dxa"/>
            <w:vMerge/>
            <w:shd w:val="clear" w:color="auto" w:fill="auto"/>
          </w:tcPr>
          <w:p w14:paraId="4F1B2C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0906F61" w14:textId="77777777" w:rsidR="00E8511D" w:rsidRPr="00940D11" w:rsidRDefault="00E8511D" w:rsidP="00F46770">
            <w:pPr>
              <w:pStyle w:val="ConsPlusNormal"/>
              <w:rPr>
                <w:sz w:val="20"/>
                <w:szCs w:val="20"/>
              </w:rPr>
            </w:pPr>
          </w:p>
        </w:tc>
        <w:tc>
          <w:tcPr>
            <w:tcW w:w="1266" w:type="dxa"/>
            <w:vMerge/>
            <w:shd w:val="clear" w:color="auto" w:fill="auto"/>
          </w:tcPr>
          <w:p w14:paraId="200DCDD5" w14:textId="77777777" w:rsidR="00E8511D" w:rsidRPr="00940D11" w:rsidRDefault="00E8511D" w:rsidP="00F46770">
            <w:pPr>
              <w:pStyle w:val="ConsPlusNormal"/>
              <w:rPr>
                <w:sz w:val="20"/>
                <w:szCs w:val="20"/>
              </w:rPr>
            </w:pPr>
          </w:p>
        </w:tc>
        <w:tc>
          <w:tcPr>
            <w:tcW w:w="3005" w:type="dxa"/>
            <w:shd w:val="clear" w:color="auto" w:fill="auto"/>
            <w:vAlign w:val="center"/>
          </w:tcPr>
          <w:p w14:paraId="4C9E25F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A2265E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4ACBA45" w14:textId="77777777" w:rsidR="00E8511D" w:rsidRPr="00940D11" w:rsidRDefault="00E8511D" w:rsidP="00F905CF">
            <w:pPr>
              <w:pStyle w:val="ConsPlusNormal"/>
              <w:jc w:val="center"/>
              <w:rPr>
                <w:sz w:val="20"/>
                <w:szCs w:val="20"/>
              </w:rPr>
            </w:pPr>
            <w:r w:rsidRPr="00940D11">
              <w:rPr>
                <w:sz w:val="20"/>
                <w:szCs w:val="20"/>
              </w:rPr>
              <w:t>130</w:t>
            </w:r>
          </w:p>
        </w:tc>
        <w:tc>
          <w:tcPr>
            <w:tcW w:w="1230" w:type="dxa"/>
            <w:shd w:val="clear" w:color="auto" w:fill="auto"/>
            <w:vAlign w:val="center"/>
          </w:tcPr>
          <w:p w14:paraId="3172B100" w14:textId="77777777" w:rsidR="00E8511D" w:rsidRPr="00940D11" w:rsidRDefault="00E8511D" w:rsidP="00F905CF">
            <w:pPr>
              <w:pStyle w:val="ConsPlusNormal"/>
              <w:jc w:val="center"/>
              <w:rPr>
                <w:sz w:val="20"/>
                <w:szCs w:val="20"/>
              </w:rPr>
            </w:pPr>
            <w:r w:rsidRPr="00940D11">
              <w:rPr>
                <w:sz w:val="20"/>
                <w:szCs w:val="20"/>
              </w:rPr>
              <w:t>983</w:t>
            </w:r>
          </w:p>
        </w:tc>
        <w:tc>
          <w:tcPr>
            <w:tcW w:w="1276" w:type="dxa"/>
            <w:shd w:val="clear" w:color="auto" w:fill="auto"/>
            <w:vAlign w:val="center"/>
          </w:tcPr>
          <w:p w14:paraId="17FD0EDD"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62300129" w14:textId="77777777" w:rsidR="00E8511D" w:rsidRPr="00940D11" w:rsidRDefault="00E8511D" w:rsidP="00F905CF">
            <w:pPr>
              <w:pStyle w:val="ConsPlusNormal"/>
              <w:jc w:val="center"/>
              <w:rPr>
                <w:sz w:val="20"/>
                <w:szCs w:val="20"/>
              </w:rPr>
            </w:pPr>
            <w:r w:rsidRPr="00940D11">
              <w:rPr>
                <w:sz w:val="20"/>
                <w:szCs w:val="20"/>
              </w:rPr>
              <w:t>-</w:t>
            </w:r>
          </w:p>
        </w:tc>
        <w:tc>
          <w:tcPr>
            <w:tcW w:w="3132" w:type="dxa"/>
            <w:vMerge/>
            <w:shd w:val="clear" w:color="auto" w:fill="auto"/>
          </w:tcPr>
          <w:p w14:paraId="66A969AB" w14:textId="77777777" w:rsidR="00E8511D" w:rsidRPr="00940D11" w:rsidRDefault="00E8511D" w:rsidP="00F46770">
            <w:pPr>
              <w:pStyle w:val="ConsPlusNormal"/>
              <w:rPr>
                <w:sz w:val="20"/>
                <w:szCs w:val="20"/>
              </w:rPr>
            </w:pPr>
          </w:p>
        </w:tc>
      </w:tr>
      <w:tr w:rsidR="00E8511D" w:rsidRPr="00DB3997" w14:paraId="42FD4E32" w14:textId="77777777" w:rsidTr="00036F78">
        <w:trPr>
          <w:trHeight w:val="20"/>
          <w:jc w:val="center"/>
        </w:trPr>
        <w:tc>
          <w:tcPr>
            <w:tcW w:w="684" w:type="dxa"/>
            <w:vMerge/>
            <w:shd w:val="clear" w:color="auto" w:fill="auto"/>
          </w:tcPr>
          <w:p w14:paraId="35F44F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88D2BFC" w14:textId="77777777" w:rsidR="00E8511D" w:rsidRPr="00940D11" w:rsidRDefault="00E8511D" w:rsidP="00F46770">
            <w:pPr>
              <w:pStyle w:val="ConsPlusNormal"/>
              <w:rPr>
                <w:sz w:val="20"/>
                <w:szCs w:val="20"/>
              </w:rPr>
            </w:pPr>
          </w:p>
        </w:tc>
        <w:tc>
          <w:tcPr>
            <w:tcW w:w="1266" w:type="dxa"/>
            <w:vMerge/>
            <w:shd w:val="clear" w:color="auto" w:fill="auto"/>
          </w:tcPr>
          <w:p w14:paraId="5ADD51D0" w14:textId="77777777" w:rsidR="00E8511D" w:rsidRPr="00940D11" w:rsidRDefault="00E8511D" w:rsidP="00F46770">
            <w:pPr>
              <w:pStyle w:val="ConsPlusNormal"/>
              <w:rPr>
                <w:sz w:val="20"/>
                <w:szCs w:val="20"/>
              </w:rPr>
            </w:pPr>
          </w:p>
        </w:tc>
        <w:tc>
          <w:tcPr>
            <w:tcW w:w="3005" w:type="dxa"/>
            <w:shd w:val="clear" w:color="auto" w:fill="auto"/>
            <w:vAlign w:val="center"/>
          </w:tcPr>
          <w:p w14:paraId="77988EB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2A83A3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7ACDC56A" w14:textId="77777777" w:rsidR="00E8511D" w:rsidRPr="00940D11" w:rsidRDefault="00E8511D" w:rsidP="00F905CF">
            <w:pPr>
              <w:pStyle w:val="ConsPlusNormal"/>
              <w:jc w:val="center"/>
              <w:rPr>
                <w:sz w:val="20"/>
                <w:szCs w:val="20"/>
              </w:rPr>
            </w:pPr>
            <w:r w:rsidRPr="00940D11">
              <w:rPr>
                <w:sz w:val="20"/>
                <w:szCs w:val="20"/>
              </w:rPr>
              <w:t>1</w:t>
            </w:r>
          </w:p>
        </w:tc>
        <w:tc>
          <w:tcPr>
            <w:tcW w:w="1230" w:type="dxa"/>
            <w:shd w:val="clear" w:color="auto" w:fill="auto"/>
            <w:vAlign w:val="center"/>
          </w:tcPr>
          <w:p w14:paraId="431B5C42"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0BAF276C"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59880CBC" w14:textId="77777777" w:rsidR="00E8511D" w:rsidRPr="00940D11" w:rsidRDefault="00E8511D" w:rsidP="00F905CF">
            <w:pPr>
              <w:pStyle w:val="ConsPlusNormal"/>
              <w:jc w:val="center"/>
              <w:rPr>
                <w:sz w:val="20"/>
                <w:szCs w:val="20"/>
              </w:rPr>
            </w:pPr>
            <w:r w:rsidRPr="00940D11">
              <w:rPr>
                <w:sz w:val="20"/>
                <w:szCs w:val="20"/>
              </w:rPr>
              <w:t>1</w:t>
            </w:r>
          </w:p>
        </w:tc>
        <w:tc>
          <w:tcPr>
            <w:tcW w:w="3132" w:type="dxa"/>
            <w:vMerge/>
            <w:shd w:val="clear" w:color="auto" w:fill="auto"/>
          </w:tcPr>
          <w:p w14:paraId="535D7278" w14:textId="77777777" w:rsidR="00E8511D" w:rsidRPr="00940D11" w:rsidRDefault="00E8511D" w:rsidP="00F46770">
            <w:pPr>
              <w:pStyle w:val="ConsPlusNormal"/>
              <w:rPr>
                <w:sz w:val="20"/>
                <w:szCs w:val="20"/>
              </w:rPr>
            </w:pPr>
          </w:p>
        </w:tc>
      </w:tr>
      <w:tr w:rsidR="00E8511D" w:rsidRPr="00DB3997" w14:paraId="7184FEC3" w14:textId="77777777" w:rsidTr="00036F78">
        <w:trPr>
          <w:trHeight w:val="20"/>
          <w:jc w:val="center"/>
        </w:trPr>
        <w:tc>
          <w:tcPr>
            <w:tcW w:w="684" w:type="dxa"/>
            <w:vMerge/>
            <w:shd w:val="clear" w:color="auto" w:fill="auto"/>
          </w:tcPr>
          <w:p w14:paraId="0AAD9D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180CA7D" w14:textId="77777777" w:rsidR="00E8511D" w:rsidRPr="00940D11" w:rsidRDefault="00E8511D" w:rsidP="00F46770">
            <w:pPr>
              <w:pStyle w:val="ConsPlusNormal"/>
              <w:rPr>
                <w:sz w:val="20"/>
                <w:szCs w:val="20"/>
              </w:rPr>
            </w:pPr>
          </w:p>
        </w:tc>
        <w:tc>
          <w:tcPr>
            <w:tcW w:w="1266" w:type="dxa"/>
            <w:vMerge/>
            <w:shd w:val="clear" w:color="auto" w:fill="auto"/>
          </w:tcPr>
          <w:p w14:paraId="04E4E8B8" w14:textId="77777777" w:rsidR="00E8511D" w:rsidRPr="00940D11" w:rsidRDefault="00E8511D" w:rsidP="00F46770">
            <w:pPr>
              <w:pStyle w:val="ConsPlusNormal"/>
              <w:rPr>
                <w:sz w:val="20"/>
                <w:szCs w:val="20"/>
              </w:rPr>
            </w:pPr>
          </w:p>
        </w:tc>
        <w:tc>
          <w:tcPr>
            <w:tcW w:w="3005" w:type="dxa"/>
            <w:shd w:val="clear" w:color="auto" w:fill="auto"/>
            <w:vAlign w:val="center"/>
          </w:tcPr>
          <w:p w14:paraId="5CC07D0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F88AF5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9BB4884" w14:textId="77777777" w:rsidR="00E8511D" w:rsidRPr="00940D11" w:rsidRDefault="00E8511D" w:rsidP="00F905CF">
            <w:pPr>
              <w:pStyle w:val="ConsPlusNormal"/>
              <w:jc w:val="center"/>
              <w:rPr>
                <w:sz w:val="20"/>
                <w:szCs w:val="20"/>
              </w:rPr>
            </w:pPr>
            <w:r w:rsidRPr="00940D11">
              <w:rPr>
                <w:sz w:val="20"/>
                <w:szCs w:val="20"/>
              </w:rPr>
              <w:t>521</w:t>
            </w:r>
          </w:p>
        </w:tc>
        <w:tc>
          <w:tcPr>
            <w:tcW w:w="1230" w:type="dxa"/>
            <w:shd w:val="clear" w:color="auto" w:fill="auto"/>
            <w:vAlign w:val="center"/>
          </w:tcPr>
          <w:p w14:paraId="40D9B45D"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7AE92767"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5D998F88" w14:textId="77777777" w:rsidR="00E8511D" w:rsidRPr="00940D11" w:rsidRDefault="00E8511D" w:rsidP="00F905CF">
            <w:pPr>
              <w:pStyle w:val="ConsPlusNormal"/>
              <w:jc w:val="center"/>
              <w:rPr>
                <w:sz w:val="20"/>
                <w:szCs w:val="20"/>
              </w:rPr>
            </w:pPr>
            <w:r w:rsidRPr="00940D11">
              <w:rPr>
                <w:sz w:val="20"/>
                <w:szCs w:val="20"/>
              </w:rPr>
              <w:t>521</w:t>
            </w:r>
          </w:p>
        </w:tc>
        <w:tc>
          <w:tcPr>
            <w:tcW w:w="3132" w:type="dxa"/>
            <w:vMerge/>
            <w:shd w:val="clear" w:color="auto" w:fill="auto"/>
          </w:tcPr>
          <w:p w14:paraId="67242AA6" w14:textId="77777777" w:rsidR="00E8511D" w:rsidRPr="00940D11" w:rsidRDefault="00E8511D" w:rsidP="00F46770">
            <w:pPr>
              <w:pStyle w:val="ConsPlusNormal"/>
              <w:rPr>
                <w:sz w:val="20"/>
                <w:szCs w:val="20"/>
              </w:rPr>
            </w:pPr>
          </w:p>
        </w:tc>
      </w:tr>
      <w:tr w:rsidR="00E8511D" w:rsidRPr="00DB3997" w14:paraId="579FFE61" w14:textId="77777777" w:rsidTr="009402B3">
        <w:trPr>
          <w:trHeight w:val="20"/>
          <w:jc w:val="center"/>
        </w:trPr>
        <w:tc>
          <w:tcPr>
            <w:tcW w:w="684" w:type="dxa"/>
            <w:vMerge/>
            <w:shd w:val="clear" w:color="auto" w:fill="auto"/>
          </w:tcPr>
          <w:p w14:paraId="162E84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1A1512D" w14:textId="77777777" w:rsidR="00E8511D" w:rsidRPr="00940D11" w:rsidRDefault="00E8511D" w:rsidP="00F46770">
            <w:pPr>
              <w:pStyle w:val="ConsPlusNormal"/>
              <w:rPr>
                <w:sz w:val="20"/>
                <w:szCs w:val="20"/>
              </w:rPr>
            </w:pPr>
          </w:p>
        </w:tc>
        <w:tc>
          <w:tcPr>
            <w:tcW w:w="1266" w:type="dxa"/>
            <w:vMerge/>
            <w:shd w:val="clear" w:color="auto" w:fill="auto"/>
          </w:tcPr>
          <w:p w14:paraId="74B3E74A" w14:textId="77777777" w:rsidR="00E8511D" w:rsidRPr="00940D11" w:rsidRDefault="00E8511D" w:rsidP="00F46770">
            <w:pPr>
              <w:pStyle w:val="ConsPlusNormal"/>
              <w:rPr>
                <w:sz w:val="20"/>
                <w:szCs w:val="20"/>
              </w:rPr>
            </w:pPr>
          </w:p>
        </w:tc>
        <w:tc>
          <w:tcPr>
            <w:tcW w:w="3005" w:type="dxa"/>
            <w:shd w:val="clear" w:color="auto" w:fill="auto"/>
            <w:vAlign w:val="center"/>
          </w:tcPr>
          <w:p w14:paraId="34BCE7B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E120543"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2460B482" w14:textId="77777777" w:rsidR="00E8511D" w:rsidRPr="00940D11" w:rsidRDefault="00E8511D" w:rsidP="00F905CF">
            <w:pPr>
              <w:pStyle w:val="ConsPlusNormal"/>
              <w:jc w:val="center"/>
              <w:rPr>
                <w:sz w:val="20"/>
                <w:szCs w:val="20"/>
              </w:rPr>
            </w:pPr>
            <w:r w:rsidRPr="00940D11">
              <w:rPr>
                <w:sz w:val="20"/>
                <w:szCs w:val="20"/>
              </w:rPr>
              <w:t>521</w:t>
            </w:r>
          </w:p>
        </w:tc>
        <w:tc>
          <w:tcPr>
            <w:tcW w:w="1230" w:type="dxa"/>
            <w:shd w:val="clear" w:color="auto" w:fill="auto"/>
            <w:vAlign w:val="center"/>
          </w:tcPr>
          <w:p w14:paraId="2CF9988C" w14:textId="77777777" w:rsidR="00E8511D" w:rsidRPr="00940D11" w:rsidRDefault="00B50EFD" w:rsidP="00F905CF">
            <w:pPr>
              <w:pStyle w:val="ConsPlusNormal"/>
              <w:jc w:val="center"/>
              <w:rPr>
                <w:sz w:val="20"/>
                <w:szCs w:val="20"/>
              </w:rPr>
            </w:pPr>
            <w:r>
              <w:rPr>
                <w:sz w:val="20"/>
                <w:szCs w:val="20"/>
              </w:rPr>
              <w:t>н/д</w:t>
            </w:r>
          </w:p>
        </w:tc>
        <w:tc>
          <w:tcPr>
            <w:tcW w:w="1276" w:type="dxa"/>
            <w:shd w:val="clear" w:color="auto" w:fill="auto"/>
            <w:vAlign w:val="center"/>
          </w:tcPr>
          <w:p w14:paraId="7E5E0AF9"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78D7E3AC" w14:textId="77777777" w:rsidR="00E8511D" w:rsidRPr="00940D11" w:rsidRDefault="00B50EFD" w:rsidP="00F905CF">
            <w:pPr>
              <w:pStyle w:val="ConsPlusNormal"/>
              <w:jc w:val="center"/>
              <w:rPr>
                <w:sz w:val="20"/>
                <w:szCs w:val="20"/>
              </w:rPr>
            </w:pPr>
            <w:r>
              <w:rPr>
                <w:sz w:val="20"/>
                <w:szCs w:val="20"/>
              </w:rPr>
              <w:t>521</w:t>
            </w:r>
          </w:p>
        </w:tc>
        <w:tc>
          <w:tcPr>
            <w:tcW w:w="3132" w:type="dxa"/>
            <w:vMerge/>
            <w:shd w:val="clear" w:color="auto" w:fill="auto"/>
          </w:tcPr>
          <w:p w14:paraId="0D462903" w14:textId="77777777" w:rsidR="00E8511D" w:rsidRPr="00940D11" w:rsidRDefault="00E8511D" w:rsidP="00F46770">
            <w:pPr>
              <w:pStyle w:val="ConsPlusNormal"/>
              <w:rPr>
                <w:sz w:val="20"/>
                <w:szCs w:val="20"/>
              </w:rPr>
            </w:pPr>
          </w:p>
        </w:tc>
      </w:tr>
      <w:tr w:rsidR="00E8511D" w:rsidRPr="00DB3997" w14:paraId="08DE21D7" w14:textId="77777777" w:rsidTr="00036F78">
        <w:trPr>
          <w:trHeight w:val="20"/>
          <w:jc w:val="center"/>
        </w:trPr>
        <w:tc>
          <w:tcPr>
            <w:tcW w:w="684" w:type="dxa"/>
            <w:vMerge/>
            <w:shd w:val="clear" w:color="auto" w:fill="auto"/>
          </w:tcPr>
          <w:p w14:paraId="2FEEA2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0CDE1F6" w14:textId="77777777" w:rsidR="00E8511D" w:rsidRPr="00940D11" w:rsidRDefault="00E8511D" w:rsidP="00F46770">
            <w:pPr>
              <w:pStyle w:val="ConsPlusNormal"/>
              <w:rPr>
                <w:sz w:val="20"/>
                <w:szCs w:val="20"/>
              </w:rPr>
            </w:pPr>
          </w:p>
        </w:tc>
        <w:tc>
          <w:tcPr>
            <w:tcW w:w="1266" w:type="dxa"/>
            <w:vMerge/>
            <w:shd w:val="clear" w:color="auto" w:fill="auto"/>
          </w:tcPr>
          <w:p w14:paraId="256299BF" w14:textId="77777777" w:rsidR="00E8511D" w:rsidRPr="00940D11" w:rsidRDefault="00E8511D" w:rsidP="00F46770">
            <w:pPr>
              <w:pStyle w:val="ConsPlusNormal"/>
              <w:rPr>
                <w:sz w:val="20"/>
                <w:szCs w:val="20"/>
              </w:rPr>
            </w:pPr>
          </w:p>
        </w:tc>
        <w:tc>
          <w:tcPr>
            <w:tcW w:w="3005" w:type="dxa"/>
            <w:shd w:val="clear" w:color="auto" w:fill="auto"/>
            <w:vAlign w:val="center"/>
          </w:tcPr>
          <w:p w14:paraId="52B1062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C4526B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33EADE39" w14:textId="77777777" w:rsidR="00E8511D" w:rsidRPr="00940D11" w:rsidRDefault="00E8511D" w:rsidP="00F905CF">
            <w:pPr>
              <w:pStyle w:val="ConsPlusNormal"/>
              <w:jc w:val="center"/>
              <w:rPr>
                <w:sz w:val="20"/>
                <w:szCs w:val="20"/>
              </w:rPr>
            </w:pPr>
            <w:r w:rsidRPr="00940D11">
              <w:rPr>
                <w:sz w:val="20"/>
                <w:szCs w:val="20"/>
              </w:rPr>
              <w:t>163</w:t>
            </w:r>
          </w:p>
        </w:tc>
        <w:tc>
          <w:tcPr>
            <w:tcW w:w="1230" w:type="dxa"/>
            <w:shd w:val="clear" w:color="auto" w:fill="auto"/>
            <w:vAlign w:val="center"/>
          </w:tcPr>
          <w:p w14:paraId="545BFCE8" w14:textId="77777777" w:rsidR="00E8511D" w:rsidRPr="00940D11" w:rsidRDefault="00E8511D" w:rsidP="00F905CF">
            <w:pPr>
              <w:pStyle w:val="ConsPlusNormal"/>
              <w:jc w:val="center"/>
              <w:rPr>
                <w:sz w:val="20"/>
                <w:szCs w:val="20"/>
              </w:rPr>
            </w:pPr>
            <w:r w:rsidRPr="00940D11">
              <w:rPr>
                <w:sz w:val="20"/>
                <w:szCs w:val="20"/>
              </w:rPr>
              <w:t>-</w:t>
            </w:r>
          </w:p>
        </w:tc>
        <w:tc>
          <w:tcPr>
            <w:tcW w:w="1276" w:type="dxa"/>
            <w:shd w:val="clear" w:color="auto" w:fill="auto"/>
            <w:vAlign w:val="center"/>
          </w:tcPr>
          <w:p w14:paraId="68024611" w14:textId="77777777" w:rsidR="00E8511D" w:rsidRPr="00940D11" w:rsidRDefault="00E8511D" w:rsidP="00F905CF">
            <w:pPr>
              <w:pStyle w:val="ConsPlusNormal"/>
              <w:jc w:val="center"/>
              <w:rPr>
                <w:sz w:val="20"/>
                <w:szCs w:val="20"/>
              </w:rPr>
            </w:pPr>
            <w:r w:rsidRPr="00940D11">
              <w:rPr>
                <w:sz w:val="20"/>
                <w:szCs w:val="20"/>
              </w:rPr>
              <w:t>-</w:t>
            </w:r>
          </w:p>
        </w:tc>
        <w:tc>
          <w:tcPr>
            <w:tcW w:w="1474" w:type="dxa"/>
            <w:shd w:val="clear" w:color="auto" w:fill="auto"/>
            <w:vAlign w:val="center"/>
          </w:tcPr>
          <w:p w14:paraId="3A46E8B2" w14:textId="77777777" w:rsidR="00E8511D" w:rsidRPr="00940D11" w:rsidRDefault="00E8511D" w:rsidP="00F905CF">
            <w:pPr>
              <w:pStyle w:val="ConsPlusNormal"/>
              <w:jc w:val="center"/>
              <w:rPr>
                <w:sz w:val="20"/>
                <w:szCs w:val="20"/>
              </w:rPr>
            </w:pPr>
            <w:r w:rsidRPr="00940D11">
              <w:rPr>
                <w:sz w:val="20"/>
                <w:szCs w:val="20"/>
              </w:rPr>
              <w:t>163</w:t>
            </w:r>
          </w:p>
        </w:tc>
        <w:tc>
          <w:tcPr>
            <w:tcW w:w="3132" w:type="dxa"/>
            <w:vMerge/>
            <w:shd w:val="clear" w:color="auto" w:fill="auto"/>
          </w:tcPr>
          <w:p w14:paraId="4D59CB6E" w14:textId="77777777" w:rsidR="00E8511D" w:rsidRPr="00940D11" w:rsidRDefault="00E8511D" w:rsidP="00F46770">
            <w:pPr>
              <w:pStyle w:val="ConsPlusNormal"/>
              <w:rPr>
                <w:sz w:val="20"/>
                <w:szCs w:val="20"/>
              </w:rPr>
            </w:pPr>
          </w:p>
        </w:tc>
      </w:tr>
      <w:tr w:rsidR="00E8511D" w:rsidRPr="00DB3997" w14:paraId="327940C7" w14:textId="77777777" w:rsidTr="00036F78">
        <w:trPr>
          <w:trHeight w:val="20"/>
          <w:jc w:val="center"/>
        </w:trPr>
        <w:tc>
          <w:tcPr>
            <w:tcW w:w="684" w:type="dxa"/>
            <w:vMerge w:val="restart"/>
            <w:vAlign w:val="center"/>
          </w:tcPr>
          <w:p w14:paraId="4CC4F7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B5D33CF" w14:textId="77777777" w:rsidR="00E8511D" w:rsidRPr="00940D11" w:rsidRDefault="00E8511D" w:rsidP="00F46770">
            <w:pPr>
              <w:pStyle w:val="ConsPlusNormal"/>
              <w:rPr>
                <w:sz w:val="20"/>
                <w:szCs w:val="20"/>
              </w:rPr>
            </w:pPr>
            <w:r w:rsidRPr="00940D11">
              <w:rPr>
                <w:sz w:val="20"/>
                <w:szCs w:val="20"/>
              </w:rPr>
              <w:t>2059</w:t>
            </w:r>
          </w:p>
        </w:tc>
        <w:tc>
          <w:tcPr>
            <w:tcW w:w="1266" w:type="dxa"/>
            <w:vMerge w:val="restart"/>
            <w:vAlign w:val="center"/>
          </w:tcPr>
          <w:p w14:paraId="01994EE4"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71742743"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10133C84"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4D0546AE" w14:textId="77777777" w:rsidR="00E8511D" w:rsidRPr="00940D11" w:rsidRDefault="00E8511D" w:rsidP="00FC67BC">
            <w:pPr>
              <w:pStyle w:val="ConsPlusNormal"/>
              <w:jc w:val="center"/>
              <w:rPr>
                <w:sz w:val="20"/>
                <w:szCs w:val="20"/>
              </w:rPr>
            </w:pPr>
            <w:r w:rsidRPr="00940D11">
              <w:rPr>
                <w:sz w:val="20"/>
                <w:szCs w:val="20"/>
              </w:rPr>
              <w:t>31</w:t>
            </w:r>
          </w:p>
        </w:tc>
        <w:tc>
          <w:tcPr>
            <w:tcW w:w="1230" w:type="dxa"/>
            <w:vAlign w:val="center"/>
          </w:tcPr>
          <w:p w14:paraId="5E7559ED"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5707B555"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5DC46EB8" w14:textId="77777777" w:rsidR="00E8511D" w:rsidRPr="00940D11" w:rsidRDefault="00E8511D" w:rsidP="00FC67BC">
            <w:pPr>
              <w:pStyle w:val="ConsPlusNormal"/>
              <w:jc w:val="center"/>
              <w:rPr>
                <w:sz w:val="20"/>
                <w:szCs w:val="20"/>
              </w:rPr>
            </w:pPr>
            <w:r w:rsidRPr="00940D11">
              <w:rPr>
                <w:sz w:val="20"/>
                <w:szCs w:val="20"/>
              </w:rPr>
              <w:t>31</w:t>
            </w:r>
          </w:p>
        </w:tc>
        <w:tc>
          <w:tcPr>
            <w:tcW w:w="3132" w:type="dxa"/>
            <w:vMerge w:val="restart"/>
            <w:vAlign w:val="center"/>
          </w:tcPr>
          <w:p w14:paraId="53D877D0" w14:textId="77777777" w:rsidR="00E8511D" w:rsidRPr="00940D11" w:rsidRDefault="00E8511D" w:rsidP="00F46770">
            <w:pPr>
              <w:pStyle w:val="ConsPlusNormal"/>
              <w:rPr>
                <w:sz w:val="20"/>
                <w:szCs w:val="20"/>
              </w:rPr>
            </w:pPr>
            <w:r w:rsidRPr="00940D11">
              <w:rPr>
                <w:sz w:val="20"/>
                <w:szCs w:val="20"/>
              </w:rPr>
              <w:t>-</w:t>
            </w:r>
          </w:p>
        </w:tc>
      </w:tr>
      <w:tr w:rsidR="00E8511D" w:rsidRPr="00DB3997" w14:paraId="096DF96C" w14:textId="77777777" w:rsidTr="00036F78">
        <w:trPr>
          <w:trHeight w:val="20"/>
          <w:jc w:val="center"/>
        </w:trPr>
        <w:tc>
          <w:tcPr>
            <w:tcW w:w="684" w:type="dxa"/>
            <w:vMerge/>
          </w:tcPr>
          <w:p w14:paraId="70B6E0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CD3A33" w14:textId="77777777" w:rsidR="00E8511D" w:rsidRPr="00940D11" w:rsidRDefault="00E8511D" w:rsidP="00F46770">
            <w:pPr>
              <w:pStyle w:val="ConsPlusNormal"/>
              <w:rPr>
                <w:sz w:val="20"/>
                <w:szCs w:val="20"/>
              </w:rPr>
            </w:pPr>
          </w:p>
        </w:tc>
        <w:tc>
          <w:tcPr>
            <w:tcW w:w="1266" w:type="dxa"/>
            <w:vMerge/>
          </w:tcPr>
          <w:p w14:paraId="063E86C8" w14:textId="77777777" w:rsidR="00E8511D" w:rsidRPr="00940D11" w:rsidRDefault="00E8511D" w:rsidP="00F46770">
            <w:pPr>
              <w:pStyle w:val="ConsPlusNormal"/>
              <w:rPr>
                <w:sz w:val="20"/>
                <w:szCs w:val="20"/>
              </w:rPr>
            </w:pPr>
          </w:p>
        </w:tc>
        <w:tc>
          <w:tcPr>
            <w:tcW w:w="3005" w:type="dxa"/>
            <w:vAlign w:val="center"/>
          </w:tcPr>
          <w:p w14:paraId="27C5486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6765AA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581637C" w14:textId="77777777" w:rsidR="00E8511D" w:rsidRPr="00940D11" w:rsidRDefault="00E8511D" w:rsidP="00FC67BC">
            <w:pPr>
              <w:pStyle w:val="ConsPlusNormal"/>
              <w:jc w:val="center"/>
              <w:rPr>
                <w:sz w:val="20"/>
                <w:szCs w:val="20"/>
              </w:rPr>
            </w:pPr>
            <w:r w:rsidRPr="00940D11">
              <w:rPr>
                <w:sz w:val="20"/>
                <w:szCs w:val="20"/>
              </w:rPr>
              <w:t>67</w:t>
            </w:r>
          </w:p>
        </w:tc>
        <w:tc>
          <w:tcPr>
            <w:tcW w:w="1230" w:type="dxa"/>
            <w:vAlign w:val="center"/>
          </w:tcPr>
          <w:p w14:paraId="1FD24E36"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620F3000"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7BB16DA7" w14:textId="77777777" w:rsidR="00E8511D" w:rsidRPr="00940D11" w:rsidRDefault="00E8511D" w:rsidP="00FC67BC">
            <w:pPr>
              <w:pStyle w:val="ConsPlusNormal"/>
              <w:jc w:val="center"/>
              <w:rPr>
                <w:sz w:val="20"/>
                <w:szCs w:val="20"/>
              </w:rPr>
            </w:pPr>
            <w:r w:rsidRPr="00940D11">
              <w:rPr>
                <w:sz w:val="20"/>
                <w:szCs w:val="20"/>
              </w:rPr>
              <w:t>67</w:t>
            </w:r>
          </w:p>
        </w:tc>
        <w:tc>
          <w:tcPr>
            <w:tcW w:w="3132" w:type="dxa"/>
            <w:vMerge/>
          </w:tcPr>
          <w:p w14:paraId="60C890F5" w14:textId="77777777" w:rsidR="00E8511D" w:rsidRPr="00940D11" w:rsidRDefault="00E8511D" w:rsidP="00F46770">
            <w:pPr>
              <w:pStyle w:val="ConsPlusNormal"/>
              <w:rPr>
                <w:sz w:val="20"/>
                <w:szCs w:val="20"/>
              </w:rPr>
            </w:pPr>
          </w:p>
        </w:tc>
      </w:tr>
      <w:tr w:rsidR="00E8511D" w:rsidRPr="00DB3997" w14:paraId="702653E7" w14:textId="77777777" w:rsidTr="00036F78">
        <w:trPr>
          <w:trHeight w:val="20"/>
          <w:jc w:val="center"/>
        </w:trPr>
        <w:tc>
          <w:tcPr>
            <w:tcW w:w="684" w:type="dxa"/>
            <w:vMerge/>
          </w:tcPr>
          <w:p w14:paraId="5B0665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793A9B" w14:textId="77777777" w:rsidR="00E8511D" w:rsidRPr="00940D11" w:rsidRDefault="00E8511D" w:rsidP="00F46770">
            <w:pPr>
              <w:pStyle w:val="ConsPlusNormal"/>
              <w:rPr>
                <w:sz w:val="20"/>
                <w:szCs w:val="20"/>
              </w:rPr>
            </w:pPr>
          </w:p>
        </w:tc>
        <w:tc>
          <w:tcPr>
            <w:tcW w:w="1266" w:type="dxa"/>
            <w:vMerge/>
          </w:tcPr>
          <w:p w14:paraId="08CA2254" w14:textId="77777777" w:rsidR="00E8511D" w:rsidRPr="00940D11" w:rsidRDefault="00E8511D" w:rsidP="00F46770">
            <w:pPr>
              <w:pStyle w:val="ConsPlusNormal"/>
              <w:rPr>
                <w:sz w:val="20"/>
                <w:szCs w:val="20"/>
              </w:rPr>
            </w:pPr>
          </w:p>
        </w:tc>
        <w:tc>
          <w:tcPr>
            <w:tcW w:w="3005" w:type="dxa"/>
            <w:vAlign w:val="center"/>
          </w:tcPr>
          <w:p w14:paraId="4D93B81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709764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10BB001" w14:textId="77777777" w:rsidR="00E8511D" w:rsidRPr="00940D11" w:rsidRDefault="00E8511D" w:rsidP="00FC67BC">
            <w:pPr>
              <w:pStyle w:val="ConsPlusNormal"/>
              <w:jc w:val="center"/>
              <w:rPr>
                <w:sz w:val="20"/>
                <w:szCs w:val="20"/>
              </w:rPr>
            </w:pPr>
            <w:r w:rsidRPr="00940D11">
              <w:rPr>
                <w:sz w:val="20"/>
                <w:szCs w:val="20"/>
              </w:rPr>
              <w:t>15</w:t>
            </w:r>
          </w:p>
        </w:tc>
        <w:tc>
          <w:tcPr>
            <w:tcW w:w="1230" w:type="dxa"/>
            <w:vAlign w:val="center"/>
          </w:tcPr>
          <w:p w14:paraId="386BD5E7"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1BF9D9F6"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5B2B658B" w14:textId="77777777" w:rsidR="00E8511D" w:rsidRPr="00940D11" w:rsidRDefault="00E8511D" w:rsidP="00FC67BC">
            <w:pPr>
              <w:pStyle w:val="ConsPlusNormal"/>
              <w:jc w:val="center"/>
              <w:rPr>
                <w:sz w:val="20"/>
                <w:szCs w:val="20"/>
              </w:rPr>
            </w:pPr>
            <w:r w:rsidRPr="00940D11">
              <w:rPr>
                <w:sz w:val="20"/>
                <w:szCs w:val="20"/>
              </w:rPr>
              <w:t>15</w:t>
            </w:r>
          </w:p>
        </w:tc>
        <w:tc>
          <w:tcPr>
            <w:tcW w:w="3132" w:type="dxa"/>
            <w:vMerge/>
          </w:tcPr>
          <w:p w14:paraId="2AE361A9" w14:textId="77777777" w:rsidR="00E8511D" w:rsidRPr="00940D11" w:rsidRDefault="00E8511D" w:rsidP="00F46770">
            <w:pPr>
              <w:pStyle w:val="ConsPlusNormal"/>
              <w:rPr>
                <w:sz w:val="20"/>
                <w:szCs w:val="20"/>
              </w:rPr>
            </w:pPr>
          </w:p>
        </w:tc>
      </w:tr>
      <w:tr w:rsidR="00E8511D" w:rsidRPr="00DB3997" w14:paraId="5413B97A" w14:textId="77777777" w:rsidTr="00036F78">
        <w:trPr>
          <w:trHeight w:val="20"/>
          <w:jc w:val="center"/>
        </w:trPr>
        <w:tc>
          <w:tcPr>
            <w:tcW w:w="684" w:type="dxa"/>
            <w:vMerge/>
          </w:tcPr>
          <w:p w14:paraId="096DB8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38FE91" w14:textId="77777777" w:rsidR="00E8511D" w:rsidRPr="00940D11" w:rsidRDefault="00E8511D" w:rsidP="00F46770">
            <w:pPr>
              <w:pStyle w:val="ConsPlusNormal"/>
              <w:rPr>
                <w:sz w:val="20"/>
                <w:szCs w:val="20"/>
              </w:rPr>
            </w:pPr>
          </w:p>
        </w:tc>
        <w:tc>
          <w:tcPr>
            <w:tcW w:w="1266" w:type="dxa"/>
            <w:vMerge/>
          </w:tcPr>
          <w:p w14:paraId="128AD25A" w14:textId="77777777" w:rsidR="00E8511D" w:rsidRPr="00940D11" w:rsidRDefault="00E8511D" w:rsidP="00F46770">
            <w:pPr>
              <w:pStyle w:val="ConsPlusNormal"/>
              <w:rPr>
                <w:sz w:val="20"/>
                <w:szCs w:val="20"/>
              </w:rPr>
            </w:pPr>
          </w:p>
        </w:tc>
        <w:tc>
          <w:tcPr>
            <w:tcW w:w="3005" w:type="dxa"/>
            <w:vAlign w:val="center"/>
          </w:tcPr>
          <w:p w14:paraId="72B479B8" w14:textId="77777777" w:rsidR="004E6788"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0AE7C6F" w14:textId="77777777" w:rsidR="004E6788"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vAlign w:val="center"/>
          </w:tcPr>
          <w:p w14:paraId="10E87A14" w14:textId="77777777" w:rsidR="004E6788" w:rsidRPr="00940D11" w:rsidRDefault="00E8511D" w:rsidP="00CB3F89">
            <w:pPr>
              <w:pStyle w:val="ConsPlusNormal"/>
              <w:jc w:val="center"/>
              <w:rPr>
                <w:sz w:val="20"/>
                <w:szCs w:val="20"/>
              </w:rPr>
            </w:pPr>
            <w:r w:rsidRPr="00940D11">
              <w:rPr>
                <w:sz w:val="20"/>
                <w:szCs w:val="20"/>
              </w:rPr>
              <w:t>-</w:t>
            </w:r>
          </w:p>
        </w:tc>
        <w:tc>
          <w:tcPr>
            <w:tcW w:w="1230" w:type="dxa"/>
            <w:vAlign w:val="center"/>
          </w:tcPr>
          <w:p w14:paraId="41A01D3E" w14:textId="77777777" w:rsidR="004E6788" w:rsidRPr="00940D11" w:rsidRDefault="00E8511D" w:rsidP="00CB3F89">
            <w:pPr>
              <w:pStyle w:val="ConsPlusNormal"/>
              <w:jc w:val="center"/>
              <w:rPr>
                <w:sz w:val="20"/>
                <w:szCs w:val="20"/>
              </w:rPr>
            </w:pPr>
            <w:r w:rsidRPr="00940D11">
              <w:rPr>
                <w:sz w:val="20"/>
                <w:szCs w:val="20"/>
              </w:rPr>
              <w:t>-</w:t>
            </w:r>
          </w:p>
        </w:tc>
        <w:tc>
          <w:tcPr>
            <w:tcW w:w="1276" w:type="dxa"/>
            <w:vAlign w:val="center"/>
          </w:tcPr>
          <w:p w14:paraId="368EB468" w14:textId="77777777" w:rsidR="004E6788" w:rsidRPr="00940D11" w:rsidRDefault="00E8511D" w:rsidP="00CB3F89">
            <w:pPr>
              <w:pStyle w:val="ConsPlusNormal"/>
              <w:jc w:val="center"/>
              <w:rPr>
                <w:sz w:val="20"/>
                <w:szCs w:val="20"/>
              </w:rPr>
            </w:pPr>
            <w:r w:rsidRPr="00940D11">
              <w:rPr>
                <w:sz w:val="20"/>
                <w:szCs w:val="20"/>
              </w:rPr>
              <w:t>-</w:t>
            </w:r>
          </w:p>
        </w:tc>
        <w:tc>
          <w:tcPr>
            <w:tcW w:w="1474" w:type="dxa"/>
            <w:vAlign w:val="center"/>
          </w:tcPr>
          <w:p w14:paraId="1BABCE4E" w14:textId="77777777" w:rsidR="004E6788" w:rsidRPr="00940D11" w:rsidRDefault="00E8511D" w:rsidP="00CB3F89">
            <w:pPr>
              <w:pStyle w:val="ConsPlusNormal"/>
              <w:jc w:val="center"/>
              <w:rPr>
                <w:sz w:val="20"/>
                <w:szCs w:val="20"/>
              </w:rPr>
            </w:pPr>
            <w:r w:rsidRPr="00940D11">
              <w:rPr>
                <w:sz w:val="20"/>
                <w:szCs w:val="20"/>
              </w:rPr>
              <w:t>-</w:t>
            </w:r>
          </w:p>
        </w:tc>
        <w:tc>
          <w:tcPr>
            <w:tcW w:w="3132" w:type="dxa"/>
            <w:vMerge/>
          </w:tcPr>
          <w:p w14:paraId="2916359E" w14:textId="77777777" w:rsidR="00E8511D" w:rsidRPr="00940D11" w:rsidRDefault="00E8511D" w:rsidP="00F46770">
            <w:pPr>
              <w:pStyle w:val="ConsPlusNormal"/>
              <w:rPr>
                <w:sz w:val="20"/>
                <w:szCs w:val="20"/>
              </w:rPr>
            </w:pPr>
          </w:p>
        </w:tc>
      </w:tr>
      <w:tr w:rsidR="00E8511D" w:rsidRPr="00DB3997" w14:paraId="2A455477" w14:textId="77777777" w:rsidTr="00036F78">
        <w:trPr>
          <w:trHeight w:val="20"/>
          <w:jc w:val="center"/>
        </w:trPr>
        <w:tc>
          <w:tcPr>
            <w:tcW w:w="684" w:type="dxa"/>
            <w:vMerge/>
          </w:tcPr>
          <w:p w14:paraId="13BF57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85514F" w14:textId="77777777" w:rsidR="00E8511D" w:rsidRPr="00940D11" w:rsidRDefault="00E8511D" w:rsidP="00F46770">
            <w:pPr>
              <w:pStyle w:val="ConsPlusNormal"/>
              <w:rPr>
                <w:sz w:val="20"/>
                <w:szCs w:val="20"/>
              </w:rPr>
            </w:pPr>
          </w:p>
        </w:tc>
        <w:tc>
          <w:tcPr>
            <w:tcW w:w="1266" w:type="dxa"/>
            <w:vMerge/>
          </w:tcPr>
          <w:p w14:paraId="4B8D14D9" w14:textId="77777777" w:rsidR="00E8511D" w:rsidRPr="00940D11" w:rsidRDefault="00E8511D" w:rsidP="00F46770">
            <w:pPr>
              <w:pStyle w:val="ConsPlusNormal"/>
              <w:rPr>
                <w:sz w:val="20"/>
                <w:szCs w:val="20"/>
              </w:rPr>
            </w:pPr>
          </w:p>
        </w:tc>
        <w:tc>
          <w:tcPr>
            <w:tcW w:w="3005" w:type="dxa"/>
            <w:vAlign w:val="center"/>
          </w:tcPr>
          <w:p w14:paraId="7E6597C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A7DA4E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12C47D9" w14:textId="77777777" w:rsidR="00E8511D" w:rsidRPr="00940D11" w:rsidRDefault="00E8511D" w:rsidP="00FC67BC">
            <w:pPr>
              <w:pStyle w:val="ConsPlusNormal"/>
              <w:jc w:val="center"/>
              <w:rPr>
                <w:sz w:val="20"/>
                <w:szCs w:val="20"/>
              </w:rPr>
            </w:pPr>
            <w:r w:rsidRPr="00940D11">
              <w:rPr>
                <w:sz w:val="20"/>
                <w:szCs w:val="20"/>
              </w:rPr>
              <w:t>59</w:t>
            </w:r>
          </w:p>
        </w:tc>
        <w:tc>
          <w:tcPr>
            <w:tcW w:w="1230" w:type="dxa"/>
            <w:vAlign w:val="center"/>
          </w:tcPr>
          <w:p w14:paraId="7ACD3B6D"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2E6DBE82"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43324915" w14:textId="77777777" w:rsidR="00E8511D" w:rsidRPr="00940D11" w:rsidRDefault="00E8511D" w:rsidP="00FC67BC">
            <w:pPr>
              <w:pStyle w:val="ConsPlusNormal"/>
              <w:jc w:val="center"/>
              <w:rPr>
                <w:sz w:val="20"/>
                <w:szCs w:val="20"/>
              </w:rPr>
            </w:pPr>
            <w:r w:rsidRPr="00940D11">
              <w:rPr>
                <w:sz w:val="20"/>
                <w:szCs w:val="20"/>
              </w:rPr>
              <w:t>59</w:t>
            </w:r>
          </w:p>
        </w:tc>
        <w:tc>
          <w:tcPr>
            <w:tcW w:w="3132" w:type="dxa"/>
            <w:vMerge/>
          </w:tcPr>
          <w:p w14:paraId="7B2A8BE2" w14:textId="77777777" w:rsidR="00E8511D" w:rsidRPr="00940D11" w:rsidRDefault="00E8511D" w:rsidP="00F46770">
            <w:pPr>
              <w:pStyle w:val="ConsPlusNormal"/>
              <w:rPr>
                <w:sz w:val="20"/>
                <w:szCs w:val="20"/>
              </w:rPr>
            </w:pPr>
          </w:p>
        </w:tc>
      </w:tr>
      <w:tr w:rsidR="00E8511D" w:rsidRPr="00DB3997" w14:paraId="38EA7724" w14:textId="77777777" w:rsidTr="00036F78">
        <w:trPr>
          <w:trHeight w:val="20"/>
          <w:jc w:val="center"/>
        </w:trPr>
        <w:tc>
          <w:tcPr>
            <w:tcW w:w="684" w:type="dxa"/>
            <w:vMerge/>
          </w:tcPr>
          <w:p w14:paraId="40C61A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ED75E4" w14:textId="77777777" w:rsidR="00E8511D" w:rsidRPr="00940D11" w:rsidRDefault="00E8511D" w:rsidP="00F46770">
            <w:pPr>
              <w:pStyle w:val="ConsPlusNormal"/>
              <w:rPr>
                <w:sz w:val="20"/>
                <w:szCs w:val="20"/>
              </w:rPr>
            </w:pPr>
          </w:p>
        </w:tc>
        <w:tc>
          <w:tcPr>
            <w:tcW w:w="1266" w:type="dxa"/>
            <w:vMerge/>
          </w:tcPr>
          <w:p w14:paraId="52D07016" w14:textId="77777777" w:rsidR="00E8511D" w:rsidRPr="00940D11" w:rsidRDefault="00E8511D" w:rsidP="00F46770">
            <w:pPr>
              <w:pStyle w:val="ConsPlusNormal"/>
              <w:rPr>
                <w:sz w:val="20"/>
                <w:szCs w:val="20"/>
              </w:rPr>
            </w:pPr>
          </w:p>
        </w:tc>
        <w:tc>
          <w:tcPr>
            <w:tcW w:w="3005" w:type="dxa"/>
            <w:vAlign w:val="center"/>
          </w:tcPr>
          <w:p w14:paraId="2168E80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09A9EA0"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6C4358B" w14:textId="77777777" w:rsidR="00E8511D" w:rsidRPr="00940D11" w:rsidRDefault="00E8511D" w:rsidP="00FC67BC">
            <w:pPr>
              <w:pStyle w:val="ConsPlusNormal"/>
              <w:jc w:val="center"/>
              <w:rPr>
                <w:sz w:val="20"/>
                <w:szCs w:val="20"/>
              </w:rPr>
            </w:pPr>
            <w:r w:rsidRPr="00940D11">
              <w:rPr>
                <w:sz w:val="20"/>
                <w:szCs w:val="20"/>
              </w:rPr>
              <w:t>59</w:t>
            </w:r>
          </w:p>
        </w:tc>
        <w:tc>
          <w:tcPr>
            <w:tcW w:w="1230" w:type="dxa"/>
            <w:vAlign w:val="center"/>
          </w:tcPr>
          <w:p w14:paraId="4046F208"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7CC00341"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6D49D975" w14:textId="77777777" w:rsidR="00E8511D" w:rsidRPr="00940D11" w:rsidRDefault="00E8511D" w:rsidP="00FC67BC">
            <w:pPr>
              <w:pStyle w:val="ConsPlusNormal"/>
              <w:jc w:val="center"/>
              <w:rPr>
                <w:sz w:val="20"/>
                <w:szCs w:val="20"/>
              </w:rPr>
            </w:pPr>
            <w:r w:rsidRPr="00940D11">
              <w:rPr>
                <w:sz w:val="20"/>
                <w:szCs w:val="20"/>
              </w:rPr>
              <w:t>59</w:t>
            </w:r>
          </w:p>
        </w:tc>
        <w:tc>
          <w:tcPr>
            <w:tcW w:w="3132" w:type="dxa"/>
            <w:vMerge/>
          </w:tcPr>
          <w:p w14:paraId="45285FA8" w14:textId="77777777" w:rsidR="00E8511D" w:rsidRPr="00940D11" w:rsidRDefault="00E8511D" w:rsidP="00F46770">
            <w:pPr>
              <w:pStyle w:val="ConsPlusNormal"/>
              <w:rPr>
                <w:sz w:val="20"/>
                <w:szCs w:val="20"/>
              </w:rPr>
            </w:pPr>
          </w:p>
        </w:tc>
      </w:tr>
      <w:tr w:rsidR="00E8511D" w:rsidRPr="00DB3997" w14:paraId="09999BD7" w14:textId="77777777" w:rsidTr="00036F78">
        <w:trPr>
          <w:trHeight w:val="20"/>
          <w:jc w:val="center"/>
        </w:trPr>
        <w:tc>
          <w:tcPr>
            <w:tcW w:w="684" w:type="dxa"/>
            <w:vMerge/>
          </w:tcPr>
          <w:p w14:paraId="15E962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62074D" w14:textId="77777777" w:rsidR="00E8511D" w:rsidRPr="00940D11" w:rsidRDefault="00E8511D" w:rsidP="00F46770">
            <w:pPr>
              <w:pStyle w:val="ConsPlusNormal"/>
              <w:rPr>
                <w:sz w:val="20"/>
                <w:szCs w:val="20"/>
              </w:rPr>
            </w:pPr>
          </w:p>
        </w:tc>
        <w:tc>
          <w:tcPr>
            <w:tcW w:w="1266" w:type="dxa"/>
            <w:vMerge/>
          </w:tcPr>
          <w:p w14:paraId="0CBED244" w14:textId="77777777" w:rsidR="00E8511D" w:rsidRPr="00940D11" w:rsidRDefault="00E8511D" w:rsidP="00F46770">
            <w:pPr>
              <w:pStyle w:val="ConsPlusNormal"/>
              <w:rPr>
                <w:sz w:val="20"/>
                <w:szCs w:val="20"/>
              </w:rPr>
            </w:pPr>
          </w:p>
        </w:tc>
        <w:tc>
          <w:tcPr>
            <w:tcW w:w="3005" w:type="dxa"/>
            <w:vAlign w:val="center"/>
          </w:tcPr>
          <w:p w14:paraId="0F95448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C7205D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6D570868" w14:textId="77777777" w:rsidR="00E8511D" w:rsidRPr="00940D11" w:rsidRDefault="00E8511D" w:rsidP="00FC67BC">
            <w:pPr>
              <w:pStyle w:val="ConsPlusNormal"/>
              <w:jc w:val="center"/>
              <w:rPr>
                <w:sz w:val="20"/>
                <w:szCs w:val="20"/>
              </w:rPr>
            </w:pPr>
            <w:r w:rsidRPr="00940D11">
              <w:rPr>
                <w:sz w:val="20"/>
                <w:szCs w:val="20"/>
              </w:rPr>
              <w:t>18</w:t>
            </w:r>
          </w:p>
        </w:tc>
        <w:tc>
          <w:tcPr>
            <w:tcW w:w="1230" w:type="dxa"/>
            <w:vAlign w:val="center"/>
          </w:tcPr>
          <w:p w14:paraId="3EEA6F00"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42B11829"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1EF8A979" w14:textId="77777777" w:rsidR="00E8511D" w:rsidRPr="00940D11" w:rsidRDefault="00E8511D" w:rsidP="00FC67BC">
            <w:pPr>
              <w:pStyle w:val="ConsPlusNormal"/>
              <w:jc w:val="center"/>
              <w:rPr>
                <w:sz w:val="20"/>
                <w:szCs w:val="20"/>
              </w:rPr>
            </w:pPr>
            <w:r w:rsidRPr="00940D11">
              <w:rPr>
                <w:sz w:val="20"/>
                <w:szCs w:val="20"/>
              </w:rPr>
              <w:t>18</w:t>
            </w:r>
          </w:p>
        </w:tc>
        <w:tc>
          <w:tcPr>
            <w:tcW w:w="3132" w:type="dxa"/>
            <w:vMerge/>
          </w:tcPr>
          <w:p w14:paraId="448A52DC" w14:textId="77777777" w:rsidR="00E8511D" w:rsidRPr="00940D11" w:rsidRDefault="00E8511D" w:rsidP="00F46770">
            <w:pPr>
              <w:pStyle w:val="ConsPlusNormal"/>
              <w:rPr>
                <w:sz w:val="20"/>
                <w:szCs w:val="20"/>
              </w:rPr>
            </w:pPr>
          </w:p>
        </w:tc>
      </w:tr>
      <w:tr w:rsidR="00E8511D" w:rsidRPr="00DB3997" w14:paraId="42A1DDA6" w14:textId="77777777" w:rsidTr="00036F78">
        <w:trPr>
          <w:trHeight w:val="20"/>
          <w:jc w:val="center"/>
        </w:trPr>
        <w:tc>
          <w:tcPr>
            <w:tcW w:w="684" w:type="dxa"/>
            <w:vMerge w:val="restart"/>
            <w:vAlign w:val="center"/>
          </w:tcPr>
          <w:p w14:paraId="64FC39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B3239DF" w14:textId="77777777" w:rsidR="00E8511D" w:rsidRPr="00940D11" w:rsidRDefault="00E8511D" w:rsidP="00F46770">
            <w:pPr>
              <w:pStyle w:val="ConsPlusNormal"/>
              <w:rPr>
                <w:sz w:val="20"/>
                <w:szCs w:val="20"/>
              </w:rPr>
            </w:pPr>
            <w:r w:rsidRPr="00940D11">
              <w:rPr>
                <w:sz w:val="20"/>
                <w:szCs w:val="20"/>
              </w:rPr>
              <w:t>2060</w:t>
            </w:r>
          </w:p>
        </w:tc>
        <w:tc>
          <w:tcPr>
            <w:tcW w:w="1266" w:type="dxa"/>
            <w:vMerge w:val="restart"/>
            <w:vAlign w:val="center"/>
          </w:tcPr>
          <w:p w14:paraId="10E2EE9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CE8C54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8E49F7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5C56E85" w14:textId="77777777" w:rsidR="00E8511D" w:rsidRPr="00940D11" w:rsidRDefault="00E8511D" w:rsidP="00FC67BC">
            <w:pPr>
              <w:pStyle w:val="ConsPlusNormal"/>
              <w:jc w:val="center"/>
              <w:rPr>
                <w:sz w:val="20"/>
                <w:szCs w:val="20"/>
              </w:rPr>
            </w:pPr>
            <w:r w:rsidRPr="00940D11">
              <w:rPr>
                <w:sz w:val="20"/>
                <w:szCs w:val="20"/>
              </w:rPr>
              <w:t>69</w:t>
            </w:r>
          </w:p>
        </w:tc>
        <w:tc>
          <w:tcPr>
            <w:tcW w:w="1230" w:type="dxa"/>
            <w:vAlign w:val="center"/>
          </w:tcPr>
          <w:p w14:paraId="722DAE31"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5D8091BF"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286447A5" w14:textId="77777777" w:rsidR="00E8511D" w:rsidRPr="00940D11" w:rsidRDefault="00E8511D" w:rsidP="00FC67BC">
            <w:pPr>
              <w:pStyle w:val="ConsPlusNormal"/>
              <w:jc w:val="center"/>
              <w:rPr>
                <w:sz w:val="20"/>
                <w:szCs w:val="20"/>
              </w:rPr>
            </w:pPr>
            <w:r w:rsidRPr="00940D11">
              <w:rPr>
                <w:sz w:val="20"/>
                <w:szCs w:val="20"/>
              </w:rPr>
              <w:t>69</w:t>
            </w:r>
          </w:p>
        </w:tc>
        <w:tc>
          <w:tcPr>
            <w:tcW w:w="3132" w:type="dxa"/>
            <w:vMerge w:val="restart"/>
            <w:vAlign w:val="center"/>
          </w:tcPr>
          <w:p w14:paraId="2A1D5711" w14:textId="77777777" w:rsidR="00E8511D" w:rsidRPr="00940D11" w:rsidRDefault="00E8511D" w:rsidP="00F46770">
            <w:pPr>
              <w:pStyle w:val="ConsPlusNormal"/>
              <w:rPr>
                <w:sz w:val="20"/>
                <w:szCs w:val="20"/>
              </w:rPr>
            </w:pPr>
            <w:r w:rsidRPr="00940D11">
              <w:rPr>
                <w:sz w:val="20"/>
                <w:szCs w:val="20"/>
              </w:rPr>
              <w:t>-</w:t>
            </w:r>
          </w:p>
        </w:tc>
      </w:tr>
      <w:tr w:rsidR="00E8511D" w:rsidRPr="00DB3997" w14:paraId="2BF89CFE" w14:textId="77777777" w:rsidTr="00036F78">
        <w:trPr>
          <w:trHeight w:val="20"/>
          <w:jc w:val="center"/>
        </w:trPr>
        <w:tc>
          <w:tcPr>
            <w:tcW w:w="684" w:type="dxa"/>
            <w:vMerge/>
          </w:tcPr>
          <w:p w14:paraId="56C105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F0109F" w14:textId="77777777" w:rsidR="00E8511D" w:rsidRPr="00940D11" w:rsidRDefault="00E8511D" w:rsidP="00F46770">
            <w:pPr>
              <w:pStyle w:val="ConsPlusNormal"/>
              <w:rPr>
                <w:sz w:val="20"/>
                <w:szCs w:val="20"/>
              </w:rPr>
            </w:pPr>
          </w:p>
        </w:tc>
        <w:tc>
          <w:tcPr>
            <w:tcW w:w="1266" w:type="dxa"/>
            <w:vMerge/>
          </w:tcPr>
          <w:p w14:paraId="25BA80F9" w14:textId="77777777" w:rsidR="00E8511D" w:rsidRPr="00940D11" w:rsidRDefault="00E8511D" w:rsidP="00F46770">
            <w:pPr>
              <w:pStyle w:val="ConsPlusNormal"/>
              <w:rPr>
                <w:sz w:val="20"/>
                <w:szCs w:val="20"/>
              </w:rPr>
            </w:pPr>
          </w:p>
        </w:tc>
        <w:tc>
          <w:tcPr>
            <w:tcW w:w="3005" w:type="dxa"/>
            <w:vAlign w:val="center"/>
          </w:tcPr>
          <w:p w14:paraId="7EF2A8C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E4279D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74A18E3" w14:textId="77777777" w:rsidR="00E8511D" w:rsidRPr="00940D11" w:rsidRDefault="00E8511D" w:rsidP="00FC67BC">
            <w:pPr>
              <w:pStyle w:val="ConsPlusNormal"/>
              <w:jc w:val="center"/>
              <w:rPr>
                <w:sz w:val="20"/>
                <w:szCs w:val="20"/>
              </w:rPr>
            </w:pPr>
            <w:r w:rsidRPr="00940D11">
              <w:rPr>
                <w:sz w:val="20"/>
                <w:szCs w:val="20"/>
              </w:rPr>
              <w:t>148</w:t>
            </w:r>
          </w:p>
        </w:tc>
        <w:tc>
          <w:tcPr>
            <w:tcW w:w="1230" w:type="dxa"/>
            <w:vAlign w:val="center"/>
          </w:tcPr>
          <w:p w14:paraId="10A96AC6"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4E71EB25"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0356D3A5" w14:textId="77777777" w:rsidR="00E8511D" w:rsidRPr="00940D11" w:rsidRDefault="00E8511D" w:rsidP="00FC67BC">
            <w:pPr>
              <w:pStyle w:val="ConsPlusNormal"/>
              <w:jc w:val="center"/>
              <w:rPr>
                <w:sz w:val="20"/>
                <w:szCs w:val="20"/>
              </w:rPr>
            </w:pPr>
            <w:r w:rsidRPr="00940D11">
              <w:rPr>
                <w:sz w:val="20"/>
                <w:szCs w:val="20"/>
              </w:rPr>
              <w:t>148</w:t>
            </w:r>
          </w:p>
        </w:tc>
        <w:tc>
          <w:tcPr>
            <w:tcW w:w="3132" w:type="dxa"/>
            <w:vMerge/>
          </w:tcPr>
          <w:p w14:paraId="35021551" w14:textId="77777777" w:rsidR="00E8511D" w:rsidRPr="00940D11" w:rsidRDefault="00E8511D" w:rsidP="00F46770">
            <w:pPr>
              <w:pStyle w:val="ConsPlusNormal"/>
              <w:rPr>
                <w:sz w:val="20"/>
                <w:szCs w:val="20"/>
              </w:rPr>
            </w:pPr>
          </w:p>
        </w:tc>
      </w:tr>
      <w:tr w:rsidR="00E8511D" w:rsidRPr="00DB3997" w14:paraId="07E585B6" w14:textId="77777777" w:rsidTr="00036F78">
        <w:trPr>
          <w:trHeight w:val="20"/>
          <w:jc w:val="center"/>
        </w:trPr>
        <w:tc>
          <w:tcPr>
            <w:tcW w:w="684" w:type="dxa"/>
            <w:vMerge/>
          </w:tcPr>
          <w:p w14:paraId="7BAB8A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EFFC1F" w14:textId="77777777" w:rsidR="00E8511D" w:rsidRPr="00940D11" w:rsidRDefault="00E8511D" w:rsidP="00F46770">
            <w:pPr>
              <w:pStyle w:val="ConsPlusNormal"/>
              <w:rPr>
                <w:sz w:val="20"/>
                <w:szCs w:val="20"/>
              </w:rPr>
            </w:pPr>
          </w:p>
        </w:tc>
        <w:tc>
          <w:tcPr>
            <w:tcW w:w="1266" w:type="dxa"/>
            <w:vMerge/>
          </w:tcPr>
          <w:p w14:paraId="57A81F7B" w14:textId="77777777" w:rsidR="00E8511D" w:rsidRPr="00940D11" w:rsidRDefault="00E8511D" w:rsidP="00F46770">
            <w:pPr>
              <w:pStyle w:val="ConsPlusNormal"/>
              <w:rPr>
                <w:sz w:val="20"/>
                <w:szCs w:val="20"/>
              </w:rPr>
            </w:pPr>
          </w:p>
        </w:tc>
        <w:tc>
          <w:tcPr>
            <w:tcW w:w="3005" w:type="dxa"/>
            <w:vAlign w:val="center"/>
          </w:tcPr>
          <w:p w14:paraId="67CC930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E30D86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EB6427" w14:textId="77777777" w:rsidR="00E8511D" w:rsidRPr="00940D11" w:rsidRDefault="00E8511D" w:rsidP="00FC67BC">
            <w:pPr>
              <w:pStyle w:val="ConsPlusNormal"/>
              <w:jc w:val="center"/>
              <w:rPr>
                <w:sz w:val="20"/>
                <w:szCs w:val="20"/>
              </w:rPr>
            </w:pPr>
            <w:r w:rsidRPr="00940D11">
              <w:rPr>
                <w:sz w:val="20"/>
                <w:szCs w:val="20"/>
              </w:rPr>
              <w:t>33</w:t>
            </w:r>
          </w:p>
        </w:tc>
        <w:tc>
          <w:tcPr>
            <w:tcW w:w="1230" w:type="dxa"/>
            <w:vAlign w:val="center"/>
          </w:tcPr>
          <w:p w14:paraId="3B6DF97F"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05094200"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4F35AAB4" w14:textId="77777777" w:rsidR="00E8511D" w:rsidRPr="00940D11" w:rsidRDefault="00E8511D" w:rsidP="00FC67BC">
            <w:pPr>
              <w:pStyle w:val="ConsPlusNormal"/>
              <w:jc w:val="center"/>
              <w:rPr>
                <w:sz w:val="20"/>
                <w:szCs w:val="20"/>
              </w:rPr>
            </w:pPr>
            <w:r w:rsidRPr="00940D11">
              <w:rPr>
                <w:sz w:val="20"/>
                <w:szCs w:val="20"/>
              </w:rPr>
              <w:t>33</w:t>
            </w:r>
          </w:p>
        </w:tc>
        <w:tc>
          <w:tcPr>
            <w:tcW w:w="3132" w:type="dxa"/>
            <w:vMerge/>
          </w:tcPr>
          <w:p w14:paraId="58E297C7" w14:textId="77777777" w:rsidR="00E8511D" w:rsidRPr="00940D11" w:rsidRDefault="00E8511D" w:rsidP="00F46770">
            <w:pPr>
              <w:pStyle w:val="ConsPlusNormal"/>
              <w:rPr>
                <w:sz w:val="20"/>
                <w:szCs w:val="20"/>
              </w:rPr>
            </w:pPr>
          </w:p>
        </w:tc>
      </w:tr>
      <w:tr w:rsidR="00E8511D" w:rsidRPr="00DB3997" w14:paraId="716EF83C" w14:textId="77777777" w:rsidTr="00036F78">
        <w:trPr>
          <w:trHeight w:val="20"/>
          <w:jc w:val="center"/>
        </w:trPr>
        <w:tc>
          <w:tcPr>
            <w:tcW w:w="684" w:type="dxa"/>
            <w:vMerge/>
          </w:tcPr>
          <w:p w14:paraId="0B4757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F3E4A5" w14:textId="77777777" w:rsidR="00E8511D" w:rsidRPr="00940D11" w:rsidRDefault="00E8511D" w:rsidP="00F46770">
            <w:pPr>
              <w:pStyle w:val="ConsPlusNormal"/>
              <w:rPr>
                <w:sz w:val="20"/>
                <w:szCs w:val="20"/>
              </w:rPr>
            </w:pPr>
          </w:p>
        </w:tc>
        <w:tc>
          <w:tcPr>
            <w:tcW w:w="1266" w:type="dxa"/>
            <w:vMerge/>
          </w:tcPr>
          <w:p w14:paraId="09977B6A" w14:textId="77777777" w:rsidR="00E8511D" w:rsidRPr="00940D11" w:rsidRDefault="00E8511D" w:rsidP="00F46770">
            <w:pPr>
              <w:pStyle w:val="ConsPlusNormal"/>
              <w:rPr>
                <w:sz w:val="20"/>
                <w:szCs w:val="20"/>
              </w:rPr>
            </w:pPr>
          </w:p>
        </w:tc>
        <w:tc>
          <w:tcPr>
            <w:tcW w:w="3005" w:type="dxa"/>
            <w:vAlign w:val="center"/>
          </w:tcPr>
          <w:p w14:paraId="1366537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79C1042"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92897A2" w14:textId="77777777" w:rsidR="00E8511D" w:rsidRPr="00940D11" w:rsidRDefault="00E8511D" w:rsidP="00FC67BC">
            <w:pPr>
              <w:pStyle w:val="ConsPlusNormal"/>
              <w:jc w:val="center"/>
              <w:rPr>
                <w:sz w:val="20"/>
                <w:szCs w:val="20"/>
              </w:rPr>
            </w:pPr>
            <w:r w:rsidRPr="00940D11">
              <w:rPr>
                <w:sz w:val="20"/>
                <w:szCs w:val="20"/>
              </w:rPr>
              <w:t>-</w:t>
            </w:r>
          </w:p>
        </w:tc>
        <w:tc>
          <w:tcPr>
            <w:tcW w:w="1230" w:type="dxa"/>
            <w:vAlign w:val="center"/>
          </w:tcPr>
          <w:p w14:paraId="454DEBA8"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595662A6"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6213533E" w14:textId="77777777" w:rsidR="00E8511D" w:rsidRPr="00940D11" w:rsidRDefault="00E8511D" w:rsidP="00FC67BC">
            <w:pPr>
              <w:pStyle w:val="ConsPlusNormal"/>
              <w:jc w:val="center"/>
              <w:rPr>
                <w:sz w:val="20"/>
                <w:szCs w:val="20"/>
              </w:rPr>
            </w:pPr>
            <w:r w:rsidRPr="00940D11">
              <w:rPr>
                <w:sz w:val="20"/>
                <w:szCs w:val="20"/>
              </w:rPr>
              <w:t>-</w:t>
            </w:r>
          </w:p>
        </w:tc>
        <w:tc>
          <w:tcPr>
            <w:tcW w:w="3132" w:type="dxa"/>
            <w:vMerge/>
          </w:tcPr>
          <w:p w14:paraId="1A6D62AB" w14:textId="77777777" w:rsidR="00E8511D" w:rsidRPr="00940D11" w:rsidRDefault="00E8511D" w:rsidP="00F46770">
            <w:pPr>
              <w:pStyle w:val="ConsPlusNormal"/>
              <w:rPr>
                <w:sz w:val="20"/>
                <w:szCs w:val="20"/>
              </w:rPr>
            </w:pPr>
          </w:p>
        </w:tc>
      </w:tr>
      <w:tr w:rsidR="00E8511D" w:rsidRPr="00DB3997" w14:paraId="1D05A3F5" w14:textId="77777777" w:rsidTr="00036F78">
        <w:trPr>
          <w:trHeight w:val="20"/>
          <w:jc w:val="center"/>
        </w:trPr>
        <w:tc>
          <w:tcPr>
            <w:tcW w:w="684" w:type="dxa"/>
            <w:vMerge/>
          </w:tcPr>
          <w:p w14:paraId="493605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8CCB7A" w14:textId="77777777" w:rsidR="00E8511D" w:rsidRPr="00940D11" w:rsidRDefault="00E8511D" w:rsidP="00F46770">
            <w:pPr>
              <w:pStyle w:val="ConsPlusNormal"/>
              <w:rPr>
                <w:sz w:val="20"/>
                <w:szCs w:val="20"/>
              </w:rPr>
            </w:pPr>
          </w:p>
        </w:tc>
        <w:tc>
          <w:tcPr>
            <w:tcW w:w="1266" w:type="dxa"/>
            <w:vMerge/>
          </w:tcPr>
          <w:p w14:paraId="0C66E462" w14:textId="77777777" w:rsidR="00E8511D" w:rsidRPr="00940D11" w:rsidRDefault="00E8511D" w:rsidP="00F46770">
            <w:pPr>
              <w:pStyle w:val="ConsPlusNormal"/>
              <w:rPr>
                <w:sz w:val="20"/>
                <w:szCs w:val="20"/>
              </w:rPr>
            </w:pPr>
          </w:p>
        </w:tc>
        <w:tc>
          <w:tcPr>
            <w:tcW w:w="3005" w:type="dxa"/>
            <w:vAlign w:val="center"/>
          </w:tcPr>
          <w:p w14:paraId="62544E0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41645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2B42220" w14:textId="77777777" w:rsidR="00E8511D" w:rsidRPr="00940D11" w:rsidRDefault="00E8511D" w:rsidP="00FC67BC">
            <w:pPr>
              <w:pStyle w:val="ConsPlusNormal"/>
              <w:jc w:val="center"/>
              <w:rPr>
                <w:sz w:val="20"/>
                <w:szCs w:val="20"/>
              </w:rPr>
            </w:pPr>
            <w:r w:rsidRPr="00940D11">
              <w:rPr>
                <w:sz w:val="20"/>
                <w:szCs w:val="20"/>
              </w:rPr>
              <w:t>131</w:t>
            </w:r>
          </w:p>
        </w:tc>
        <w:tc>
          <w:tcPr>
            <w:tcW w:w="1230" w:type="dxa"/>
            <w:vAlign w:val="center"/>
          </w:tcPr>
          <w:p w14:paraId="538DCD09"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01FFC0F2"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4B99B2E5" w14:textId="77777777" w:rsidR="00E8511D" w:rsidRPr="00940D11" w:rsidRDefault="00E8511D" w:rsidP="00FC67BC">
            <w:pPr>
              <w:pStyle w:val="ConsPlusNormal"/>
              <w:jc w:val="center"/>
              <w:rPr>
                <w:sz w:val="20"/>
                <w:szCs w:val="20"/>
              </w:rPr>
            </w:pPr>
            <w:r w:rsidRPr="00940D11">
              <w:rPr>
                <w:sz w:val="20"/>
                <w:szCs w:val="20"/>
              </w:rPr>
              <w:t>131</w:t>
            </w:r>
          </w:p>
        </w:tc>
        <w:tc>
          <w:tcPr>
            <w:tcW w:w="3132" w:type="dxa"/>
            <w:vMerge/>
          </w:tcPr>
          <w:p w14:paraId="6270D0C3" w14:textId="77777777" w:rsidR="00E8511D" w:rsidRPr="00940D11" w:rsidRDefault="00E8511D" w:rsidP="00F46770">
            <w:pPr>
              <w:pStyle w:val="ConsPlusNormal"/>
              <w:rPr>
                <w:sz w:val="20"/>
                <w:szCs w:val="20"/>
              </w:rPr>
            </w:pPr>
          </w:p>
        </w:tc>
      </w:tr>
      <w:tr w:rsidR="00E8511D" w:rsidRPr="00DB3997" w14:paraId="11EC22B2" w14:textId="77777777" w:rsidTr="00036F78">
        <w:trPr>
          <w:trHeight w:val="20"/>
          <w:jc w:val="center"/>
        </w:trPr>
        <w:tc>
          <w:tcPr>
            <w:tcW w:w="684" w:type="dxa"/>
            <w:vMerge/>
          </w:tcPr>
          <w:p w14:paraId="7C6F9C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DAC5A1" w14:textId="77777777" w:rsidR="00E8511D" w:rsidRPr="00940D11" w:rsidRDefault="00E8511D" w:rsidP="00F46770">
            <w:pPr>
              <w:pStyle w:val="ConsPlusNormal"/>
              <w:rPr>
                <w:sz w:val="20"/>
                <w:szCs w:val="20"/>
              </w:rPr>
            </w:pPr>
          </w:p>
        </w:tc>
        <w:tc>
          <w:tcPr>
            <w:tcW w:w="1266" w:type="dxa"/>
            <w:vMerge/>
          </w:tcPr>
          <w:p w14:paraId="43DCAC98" w14:textId="77777777" w:rsidR="00E8511D" w:rsidRPr="00940D11" w:rsidRDefault="00E8511D" w:rsidP="00F46770">
            <w:pPr>
              <w:pStyle w:val="ConsPlusNormal"/>
              <w:rPr>
                <w:sz w:val="20"/>
                <w:szCs w:val="20"/>
              </w:rPr>
            </w:pPr>
          </w:p>
        </w:tc>
        <w:tc>
          <w:tcPr>
            <w:tcW w:w="3005" w:type="dxa"/>
            <w:vAlign w:val="center"/>
          </w:tcPr>
          <w:p w14:paraId="03D62DC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AA69D48"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4ECAE44" w14:textId="77777777" w:rsidR="00E8511D" w:rsidRPr="00940D11" w:rsidRDefault="00E8511D" w:rsidP="00FC67BC">
            <w:pPr>
              <w:pStyle w:val="ConsPlusNormal"/>
              <w:jc w:val="center"/>
              <w:rPr>
                <w:sz w:val="20"/>
                <w:szCs w:val="20"/>
              </w:rPr>
            </w:pPr>
            <w:r w:rsidRPr="00940D11">
              <w:rPr>
                <w:sz w:val="20"/>
                <w:szCs w:val="20"/>
              </w:rPr>
              <w:t>131</w:t>
            </w:r>
          </w:p>
        </w:tc>
        <w:tc>
          <w:tcPr>
            <w:tcW w:w="1230" w:type="dxa"/>
            <w:vAlign w:val="center"/>
          </w:tcPr>
          <w:p w14:paraId="36E6621C"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3F4EAC4E"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483507E6" w14:textId="77777777" w:rsidR="00E8511D" w:rsidRPr="00940D11" w:rsidRDefault="00E8511D" w:rsidP="00FC67BC">
            <w:pPr>
              <w:pStyle w:val="ConsPlusNormal"/>
              <w:jc w:val="center"/>
              <w:rPr>
                <w:sz w:val="20"/>
                <w:szCs w:val="20"/>
              </w:rPr>
            </w:pPr>
            <w:r w:rsidRPr="00940D11">
              <w:rPr>
                <w:sz w:val="20"/>
                <w:szCs w:val="20"/>
              </w:rPr>
              <w:t>131</w:t>
            </w:r>
          </w:p>
        </w:tc>
        <w:tc>
          <w:tcPr>
            <w:tcW w:w="3132" w:type="dxa"/>
            <w:vMerge/>
          </w:tcPr>
          <w:p w14:paraId="357CDB0C" w14:textId="77777777" w:rsidR="00E8511D" w:rsidRPr="00940D11" w:rsidRDefault="00E8511D" w:rsidP="00F46770">
            <w:pPr>
              <w:pStyle w:val="ConsPlusNormal"/>
              <w:rPr>
                <w:sz w:val="20"/>
                <w:szCs w:val="20"/>
              </w:rPr>
            </w:pPr>
          </w:p>
        </w:tc>
      </w:tr>
      <w:tr w:rsidR="00E8511D" w:rsidRPr="00DB3997" w14:paraId="59532A43" w14:textId="77777777" w:rsidTr="00036F78">
        <w:trPr>
          <w:trHeight w:val="20"/>
          <w:jc w:val="center"/>
        </w:trPr>
        <w:tc>
          <w:tcPr>
            <w:tcW w:w="684" w:type="dxa"/>
            <w:vMerge/>
          </w:tcPr>
          <w:p w14:paraId="2AFBB7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ADCDED" w14:textId="77777777" w:rsidR="00E8511D" w:rsidRPr="00940D11" w:rsidRDefault="00E8511D" w:rsidP="00F46770">
            <w:pPr>
              <w:pStyle w:val="ConsPlusNormal"/>
              <w:rPr>
                <w:sz w:val="20"/>
                <w:szCs w:val="20"/>
              </w:rPr>
            </w:pPr>
          </w:p>
        </w:tc>
        <w:tc>
          <w:tcPr>
            <w:tcW w:w="1266" w:type="dxa"/>
            <w:vMerge/>
          </w:tcPr>
          <w:p w14:paraId="47C1BB83" w14:textId="77777777" w:rsidR="00E8511D" w:rsidRPr="00940D11" w:rsidRDefault="00E8511D" w:rsidP="00F46770">
            <w:pPr>
              <w:pStyle w:val="ConsPlusNormal"/>
              <w:rPr>
                <w:sz w:val="20"/>
                <w:szCs w:val="20"/>
              </w:rPr>
            </w:pPr>
          </w:p>
        </w:tc>
        <w:tc>
          <w:tcPr>
            <w:tcW w:w="3005" w:type="dxa"/>
            <w:vAlign w:val="center"/>
          </w:tcPr>
          <w:p w14:paraId="6E43763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D1A1B5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D974426" w14:textId="77777777" w:rsidR="00E8511D" w:rsidRPr="00940D11" w:rsidRDefault="00E8511D" w:rsidP="00FC67BC">
            <w:pPr>
              <w:pStyle w:val="ConsPlusNormal"/>
              <w:jc w:val="center"/>
              <w:rPr>
                <w:sz w:val="20"/>
                <w:szCs w:val="20"/>
              </w:rPr>
            </w:pPr>
            <w:r w:rsidRPr="00940D11">
              <w:rPr>
                <w:sz w:val="20"/>
                <w:szCs w:val="20"/>
              </w:rPr>
              <w:t>41</w:t>
            </w:r>
          </w:p>
        </w:tc>
        <w:tc>
          <w:tcPr>
            <w:tcW w:w="1230" w:type="dxa"/>
            <w:vAlign w:val="center"/>
          </w:tcPr>
          <w:p w14:paraId="0F1E4F75"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18DAF354"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22B59D5B" w14:textId="77777777" w:rsidR="00E8511D" w:rsidRPr="00940D11" w:rsidRDefault="00E8511D" w:rsidP="00FC67BC">
            <w:pPr>
              <w:pStyle w:val="ConsPlusNormal"/>
              <w:jc w:val="center"/>
              <w:rPr>
                <w:sz w:val="20"/>
                <w:szCs w:val="20"/>
              </w:rPr>
            </w:pPr>
            <w:r w:rsidRPr="00940D11">
              <w:rPr>
                <w:sz w:val="20"/>
                <w:szCs w:val="20"/>
              </w:rPr>
              <w:t>41</w:t>
            </w:r>
          </w:p>
        </w:tc>
        <w:tc>
          <w:tcPr>
            <w:tcW w:w="3132" w:type="dxa"/>
            <w:vMerge/>
          </w:tcPr>
          <w:p w14:paraId="2C627C9C" w14:textId="77777777" w:rsidR="00E8511D" w:rsidRPr="00940D11" w:rsidRDefault="00E8511D" w:rsidP="00F46770">
            <w:pPr>
              <w:pStyle w:val="ConsPlusNormal"/>
              <w:rPr>
                <w:sz w:val="20"/>
                <w:szCs w:val="20"/>
              </w:rPr>
            </w:pPr>
          </w:p>
        </w:tc>
      </w:tr>
      <w:tr w:rsidR="00E8511D" w:rsidRPr="00DB3997" w14:paraId="59228CAC" w14:textId="77777777" w:rsidTr="00036F78">
        <w:trPr>
          <w:trHeight w:val="20"/>
          <w:jc w:val="center"/>
        </w:trPr>
        <w:tc>
          <w:tcPr>
            <w:tcW w:w="684" w:type="dxa"/>
            <w:vMerge w:val="restart"/>
            <w:vAlign w:val="center"/>
          </w:tcPr>
          <w:p w14:paraId="668932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850AFF3" w14:textId="77777777" w:rsidR="00E8511D" w:rsidRPr="00940D11" w:rsidRDefault="00E8511D" w:rsidP="00F46770">
            <w:pPr>
              <w:pStyle w:val="ConsPlusNormal"/>
              <w:rPr>
                <w:sz w:val="20"/>
                <w:szCs w:val="20"/>
              </w:rPr>
            </w:pPr>
            <w:r w:rsidRPr="00940D11">
              <w:rPr>
                <w:sz w:val="20"/>
                <w:szCs w:val="20"/>
              </w:rPr>
              <w:t>2062</w:t>
            </w:r>
          </w:p>
        </w:tc>
        <w:tc>
          <w:tcPr>
            <w:tcW w:w="1266" w:type="dxa"/>
            <w:vMerge w:val="restart"/>
            <w:vAlign w:val="center"/>
          </w:tcPr>
          <w:p w14:paraId="0A7AD7B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5B26A8A" w14:textId="77777777" w:rsidR="00231446"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ADE88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2BF60CF" w14:textId="77777777" w:rsidR="00E8511D" w:rsidRPr="00940D11" w:rsidRDefault="00E8511D" w:rsidP="00FC67BC">
            <w:pPr>
              <w:pStyle w:val="ConsPlusNormal"/>
              <w:jc w:val="center"/>
              <w:rPr>
                <w:sz w:val="20"/>
                <w:szCs w:val="20"/>
              </w:rPr>
            </w:pPr>
            <w:r w:rsidRPr="00940D11">
              <w:rPr>
                <w:sz w:val="20"/>
                <w:szCs w:val="20"/>
              </w:rPr>
              <w:t>116</w:t>
            </w:r>
          </w:p>
        </w:tc>
        <w:tc>
          <w:tcPr>
            <w:tcW w:w="1230" w:type="dxa"/>
            <w:vAlign w:val="center"/>
          </w:tcPr>
          <w:p w14:paraId="12F1BB25"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5EA53B07"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03D66B6A" w14:textId="77777777" w:rsidR="00E8511D" w:rsidRPr="00940D11" w:rsidRDefault="00E8511D" w:rsidP="00FC67BC">
            <w:pPr>
              <w:pStyle w:val="ConsPlusNormal"/>
              <w:jc w:val="center"/>
              <w:rPr>
                <w:sz w:val="20"/>
                <w:szCs w:val="20"/>
              </w:rPr>
            </w:pPr>
            <w:r w:rsidRPr="00940D11">
              <w:rPr>
                <w:sz w:val="20"/>
                <w:szCs w:val="20"/>
              </w:rPr>
              <w:t>116</w:t>
            </w:r>
          </w:p>
        </w:tc>
        <w:tc>
          <w:tcPr>
            <w:tcW w:w="3132" w:type="dxa"/>
            <w:vMerge w:val="restart"/>
            <w:vAlign w:val="center"/>
          </w:tcPr>
          <w:p w14:paraId="53E37C40" w14:textId="77777777" w:rsidR="00E8511D" w:rsidRPr="00940D11" w:rsidRDefault="00E8511D" w:rsidP="00F46770">
            <w:pPr>
              <w:pStyle w:val="ConsPlusNormal"/>
              <w:rPr>
                <w:sz w:val="20"/>
                <w:szCs w:val="20"/>
              </w:rPr>
            </w:pPr>
            <w:r w:rsidRPr="00940D11">
              <w:rPr>
                <w:sz w:val="20"/>
                <w:szCs w:val="20"/>
              </w:rPr>
              <w:t>-</w:t>
            </w:r>
          </w:p>
        </w:tc>
      </w:tr>
      <w:tr w:rsidR="00E8511D" w:rsidRPr="00DB3997" w14:paraId="71BEC47A" w14:textId="77777777" w:rsidTr="00036F78">
        <w:trPr>
          <w:trHeight w:val="20"/>
          <w:jc w:val="center"/>
        </w:trPr>
        <w:tc>
          <w:tcPr>
            <w:tcW w:w="684" w:type="dxa"/>
            <w:vMerge/>
          </w:tcPr>
          <w:p w14:paraId="1D7B92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A1C831" w14:textId="77777777" w:rsidR="00E8511D" w:rsidRPr="00940D11" w:rsidRDefault="00E8511D" w:rsidP="00F46770">
            <w:pPr>
              <w:pStyle w:val="ConsPlusNormal"/>
              <w:rPr>
                <w:sz w:val="20"/>
                <w:szCs w:val="20"/>
              </w:rPr>
            </w:pPr>
          </w:p>
        </w:tc>
        <w:tc>
          <w:tcPr>
            <w:tcW w:w="1266" w:type="dxa"/>
            <w:vMerge/>
          </w:tcPr>
          <w:p w14:paraId="6189CF39" w14:textId="77777777" w:rsidR="00E8511D" w:rsidRPr="00940D11" w:rsidRDefault="00E8511D" w:rsidP="00F46770">
            <w:pPr>
              <w:pStyle w:val="ConsPlusNormal"/>
              <w:rPr>
                <w:sz w:val="20"/>
                <w:szCs w:val="20"/>
              </w:rPr>
            </w:pPr>
          </w:p>
        </w:tc>
        <w:tc>
          <w:tcPr>
            <w:tcW w:w="3005" w:type="dxa"/>
            <w:vAlign w:val="center"/>
          </w:tcPr>
          <w:p w14:paraId="7EDFAC3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5DF03D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7A30FC5" w14:textId="77777777" w:rsidR="00E8511D" w:rsidRPr="00940D11" w:rsidRDefault="00E8511D" w:rsidP="00FC67BC">
            <w:pPr>
              <w:pStyle w:val="ConsPlusNormal"/>
              <w:jc w:val="center"/>
              <w:rPr>
                <w:sz w:val="20"/>
                <w:szCs w:val="20"/>
              </w:rPr>
            </w:pPr>
            <w:r w:rsidRPr="00940D11">
              <w:rPr>
                <w:sz w:val="20"/>
                <w:szCs w:val="20"/>
              </w:rPr>
              <w:t>252</w:t>
            </w:r>
          </w:p>
        </w:tc>
        <w:tc>
          <w:tcPr>
            <w:tcW w:w="1230" w:type="dxa"/>
            <w:vAlign w:val="center"/>
          </w:tcPr>
          <w:p w14:paraId="05A0C90B"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044D619F"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27A6D433" w14:textId="77777777" w:rsidR="00E8511D" w:rsidRPr="00940D11" w:rsidRDefault="00E8511D" w:rsidP="00FC67BC">
            <w:pPr>
              <w:pStyle w:val="ConsPlusNormal"/>
              <w:jc w:val="center"/>
              <w:rPr>
                <w:sz w:val="20"/>
                <w:szCs w:val="20"/>
              </w:rPr>
            </w:pPr>
            <w:r w:rsidRPr="00940D11">
              <w:rPr>
                <w:sz w:val="20"/>
                <w:szCs w:val="20"/>
              </w:rPr>
              <w:t>252</w:t>
            </w:r>
          </w:p>
        </w:tc>
        <w:tc>
          <w:tcPr>
            <w:tcW w:w="3132" w:type="dxa"/>
            <w:vMerge/>
          </w:tcPr>
          <w:p w14:paraId="46276E49" w14:textId="77777777" w:rsidR="00E8511D" w:rsidRPr="00940D11" w:rsidRDefault="00E8511D" w:rsidP="00F46770">
            <w:pPr>
              <w:pStyle w:val="ConsPlusNormal"/>
              <w:rPr>
                <w:sz w:val="20"/>
                <w:szCs w:val="20"/>
              </w:rPr>
            </w:pPr>
          </w:p>
        </w:tc>
      </w:tr>
      <w:tr w:rsidR="00E8511D" w:rsidRPr="00DB3997" w14:paraId="46757292" w14:textId="77777777" w:rsidTr="00036F78">
        <w:trPr>
          <w:trHeight w:val="20"/>
          <w:jc w:val="center"/>
        </w:trPr>
        <w:tc>
          <w:tcPr>
            <w:tcW w:w="684" w:type="dxa"/>
            <w:vMerge/>
          </w:tcPr>
          <w:p w14:paraId="3E8473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62412B" w14:textId="77777777" w:rsidR="00E8511D" w:rsidRPr="00940D11" w:rsidRDefault="00E8511D" w:rsidP="00F46770">
            <w:pPr>
              <w:pStyle w:val="ConsPlusNormal"/>
              <w:rPr>
                <w:sz w:val="20"/>
                <w:szCs w:val="20"/>
              </w:rPr>
            </w:pPr>
          </w:p>
        </w:tc>
        <w:tc>
          <w:tcPr>
            <w:tcW w:w="1266" w:type="dxa"/>
            <w:vMerge/>
          </w:tcPr>
          <w:p w14:paraId="266AF86C" w14:textId="77777777" w:rsidR="00E8511D" w:rsidRPr="00940D11" w:rsidRDefault="00E8511D" w:rsidP="00F46770">
            <w:pPr>
              <w:pStyle w:val="ConsPlusNormal"/>
              <w:rPr>
                <w:sz w:val="20"/>
                <w:szCs w:val="20"/>
              </w:rPr>
            </w:pPr>
          </w:p>
        </w:tc>
        <w:tc>
          <w:tcPr>
            <w:tcW w:w="3005" w:type="dxa"/>
            <w:vAlign w:val="center"/>
          </w:tcPr>
          <w:p w14:paraId="70C90CF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C044A3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BA0B13E" w14:textId="77777777" w:rsidR="00E8511D" w:rsidRPr="00940D11" w:rsidRDefault="00E8511D" w:rsidP="00FC67BC">
            <w:pPr>
              <w:pStyle w:val="ConsPlusNormal"/>
              <w:jc w:val="center"/>
              <w:rPr>
                <w:sz w:val="20"/>
                <w:szCs w:val="20"/>
              </w:rPr>
            </w:pPr>
            <w:r w:rsidRPr="00940D11">
              <w:rPr>
                <w:sz w:val="20"/>
                <w:szCs w:val="20"/>
              </w:rPr>
              <w:t>55</w:t>
            </w:r>
          </w:p>
        </w:tc>
        <w:tc>
          <w:tcPr>
            <w:tcW w:w="1230" w:type="dxa"/>
            <w:vAlign w:val="center"/>
          </w:tcPr>
          <w:p w14:paraId="5EBC8272"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00E5310D"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739766D5" w14:textId="77777777" w:rsidR="00E8511D" w:rsidRPr="00940D11" w:rsidRDefault="00E8511D" w:rsidP="00FC67BC">
            <w:pPr>
              <w:pStyle w:val="ConsPlusNormal"/>
              <w:jc w:val="center"/>
              <w:rPr>
                <w:sz w:val="20"/>
                <w:szCs w:val="20"/>
              </w:rPr>
            </w:pPr>
            <w:r w:rsidRPr="00940D11">
              <w:rPr>
                <w:sz w:val="20"/>
                <w:szCs w:val="20"/>
              </w:rPr>
              <w:t>55</w:t>
            </w:r>
          </w:p>
        </w:tc>
        <w:tc>
          <w:tcPr>
            <w:tcW w:w="3132" w:type="dxa"/>
            <w:vMerge/>
          </w:tcPr>
          <w:p w14:paraId="1250F28B" w14:textId="77777777" w:rsidR="00E8511D" w:rsidRPr="00940D11" w:rsidRDefault="00E8511D" w:rsidP="00F46770">
            <w:pPr>
              <w:pStyle w:val="ConsPlusNormal"/>
              <w:rPr>
                <w:sz w:val="20"/>
                <w:szCs w:val="20"/>
              </w:rPr>
            </w:pPr>
          </w:p>
        </w:tc>
      </w:tr>
      <w:tr w:rsidR="00E8511D" w:rsidRPr="00DB3997" w14:paraId="6AD8C1E0" w14:textId="77777777" w:rsidTr="00036F78">
        <w:trPr>
          <w:trHeight w:val="20"/>
          <w:jc w:val="center"/>
        </w:trPr>
        <w:tc>
          <w:tcPr>
            <w:tcW w:w="684" w:type="dxa"/>
            <w:vMerge/>
          </w:tcPr>
          <w:p w14:paraId="22B92E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2A2D81" w14:textId="77777777" w:rsidR="00E8511D" w:rsidRPr="00940D11" w:rsidRDefault="00E8511D" w:rsidP="00F46770">
            <w:pPr>
              <w:pStyle w:val="ConsPlusNormal"/>
              <w:rPr>
                <w:sz w:val="20"/>
                <w:szCs w:val="20"/>
              </w:rPr>
            </w:pPr>
          </w:p>
        </w:tc>
        <w:tc>
          <w:tcPr>
            <w:tcW w:w="1266" w:type="dxa"/>
            <w:vMerge/>
          </w:tcPr>
          <w:p w14:paraId="2E207F16" w14:textId="77777777" w:rsidR="00E8511D" w:rsidRPr="00940D11" w:rsidRDefault="00E8511D" w:rsidP="00F46770">
            <w:pPr>
              <w:pStyle w:val="ConsPlusNormal"/>
              <w:rPr>
                <w:sz w:val="20"/>
                <w:szCs w:val="20"/>
              </w:rPr>
            </w:pPr>
          </w:p>
        </w:tc>
        <w:tc>
          <w:tcPr>
            <w:tcW w:w="3005" w:type="dxa"/>
            <w:vAlign w:val="center"/>
          </w:tcPr>
          <w:p w14:paraId="2FB844F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B396BC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4E87ACB" w14:textId="77777777" w:rsidR="00E8511D" w:rsidRPr="00940D11" w:rsidRDefault="00E8511D" w:rsidP="00FC67BC">
            <w:pPr>
              <w:pStyle w:val="ConsPlusNormal"/>
              <w:jc w:val="center"/>
              <w:rPr>
                <w:sz w:val="20"/>
                <w:szCs w:val="20"/>
              </w:rPr>
            </w:pPr>
            <w:r w:rsidRPr="00940D11">
              <w:rPr>
                <w:sz w:val="20"/>
                <w:szCs w:val="20"/>
              </w:rPr>
              <w:t>-</w:t>
            </w:r>
          </w:p>
        </w:tc>
        <w:tc>
          <w:tcPr>
            <w:tcW w:w="1230" w:type="dxa"/>
            <w:vAlign w:val="center"/>
          </w:tcPr>
          <w:p w14:paraId="15BBC538"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5F89B867"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41743710" w14:textId="77777777" w:rsidR="00E8511D" w:rsidRPr="00940D11" w:rsidRDefault="00E8511D" w:rsidP="00FC67BC">
            <w:pPr>
              <w:pStyle w:val="ConsPlusNormal"/>
              <w:jc w:val="center"/>
              <w:rPr>
                <w:sz w:val="20"/>
                <w:szCs w:val="20"/>
              </w:rPr>
            </w:pPr>
            <w:r w:rsidRPr="00940D11">
              <w:rPr>
                <w:sz w:val="20"/>
                <w:szCs w:val="20"/>
              </w:rPr>
              <w:t>-</w:t>
            </w:r>
          </w:p>
        </w:tc>
        <w:tc>
          <w:tcPr>
            <w:tcW w:w="3132" w:type="dxa"/>
            <w:vMerge/>
          </w:tcPr>
          <w:p w14:paraId="22712D04" w14:textId="77777777" w:rsidR="00E8511D" w:rsidRPr="00940D11" w:rsidRDefault="00E8511D" w:rsidP="00F46770">
            <w:pPr>
              <w:pStyle w:val="ConsPlusNormal"/>
              <w:rPr>
                <w:sz w:val="20"/>
                <w:szCs w:val="20"/>
              </w:rPr>
            </w:pPr>
          </w:p>
        </w:tc>
      </w:tr>
      <w:tr w:rsidR="00E8511D" w:rsidRPr="00DB3997" w14:paraId="20E92091" w14:textId="77777777" w:rsidTr="00036F78">
        <w:trPr>
          <w:trHeight w:val="20"/>
          <w:jc w:val="center"/>
        </w:trPr>
        <w:tc>
          <w:tcPr>
            <w:tcW w:w="684" w:type="dxa"/>
            <w:vMerge/>
          </w:tcPr>
          <w:p w14:paraId="18929C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99D408" w14:textId="77777777" w:rsidR="00E8511D" w:rsidRPr="00940D11" w:rsidRDefault="00E8511D" w:rsidP="00F46770">
            <w:pPr>
              <w:pStyle w:val="ConsPlusNormal"/>
              <w:rPr>
                <w:sz w:val="20"/>
                <w:szCs w:val="20"/>
              </w:rPr>
            </w:pPr>
          </w:p>
        </w:tc>
        <w:tc>
          <w:tcPr>
            <w:tcW w:w="1266" w:type="dxa"/>
            <w:vMerge/>
          </w:tcPr>
          <w:p w14:paraId="676824C0" w14:textId="77777777" w:rsidR="00E8511D" w:rsidRPr="00940D11" w:rsidRDefault="00E8511D" w:rsidP="00F46770">
            <w:pPr>
              <w:pStyle w:val="ConsPlusNormal"/>
              <w:rPr>
                <w:sz w:val="20"/>
                <w:szCs w:val="20"/>
              </w:rPr>
            </w:pPr>
          </w:p>
        </w:tc>
        <w:tc>
          <w:tcPr>
            <w:tcW w:w="3005" w:type="dxa"/>
            <w:vAlign w:val="center"/>
          </w:tcPr>
          <w:p w14:paraId="2156BE8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7D826A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A4F6D78" w14:textId="77777777" w:rsidR="00E8511D" w:rsidRPr="00940D11" w:rsidRDefault="00E8511D" w:rsidP="00FC67BC">
            <w:pPr>
              <w:pStyle w:val="ConsPlusNormal"/>
              <w:jc w:val="center"/>
              <w:rPr>
                <w:sz w:val="20"/>
                <w:szCs w:val="20"/>
              </w:rPr>
            </w:pPr>
            <w:r w:rsidRPr="00940D11">
              <w:rPr>
                <w:sz w:val="20"/>
                <w:szCs w:val="20"/>
              </w:rPr>
              <w:t>221</w:t>
            </w:r>
          </w:p>
        </w:tc>
        <w:tc>
          <w:tcPr>
            <w:tcW w:w="1230" w:type="dxa"/>
            <w:vAlign w:val="center"/>
          </w:tcPr>
          <w:p w14:paraId="34277328"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687981D9"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18774424" w14:textId="77777777" w:rsidR="00E8511D" w:rsidRPr="00940D11" w:rsidRDefault="00E8511D" w:rsidP="00FC67BC">
            <w:pPr>
              <w:pStyle w:val="ConsPlusNormal"/>
              <w:jc w:val="center"/>
              <w:rPr>
                <w:sz w:val="20"/>
                <w:szCs w:val="20"/>
              </w:rPr>
            </w:pPr>
            <w:r w:rsidRPr="00940D11">
              <w:rPr>
                <w:sz w:val="20"/>
                <w:szCs w:val="20"/>
              </w:rPr>
              <w:t>221</w:t>
            </w:r>
          </w:p>
        </w:tc>
        <w:tc>
          <w:tcPr>
            <w:tcW w:w="3132" w:type="dxa"/>
            <w:vMerge/>
          </w:tcPr>
          <w:p w14:paraId="327DD88B" w14:textId="77777777" w:rsidR="00E8511D" w:rsidRPr="00940D11" w:rsidRDefault="00E8511D" w:rsidP="00F46770">
            <w:pPr>
              <w:pStyle w:val="ConsPlusNormal"/>
              <w:rPr>
                <w:sz w:val="20"/>
                <w:szCs w:val="20"/>
              </w:rPr>
            </w:pPr>
          </w:p>
        </w:tc>
      </w:tr>
      <w:tr w:rsidR="00E8511D" w:rsidRPr="00DB3997" w14:paraId="44D75746" w14:textId="77777777" w:rsidTr="00036F78">
        <w:trPr>
          <w:trHeight w:val="20"/>
          <w:jc w:val="center"/>
        </w:trPr>
        <w:tc>
          <w:tcPr>
            <w:tcW w:w="684" w:type="dxa"/>
            <w:vMerge/>
          </w:tcPr>
          <w:p w14:paraId="2A932C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2D4AD0" w14:textId="77777777" w:rsidR="00E8511D" w:rsidRPr="00940D11" w:rsidRDefault="00E8511D" w:rsidP="00F46770">
            <w:pPr>
              <w:pStyle w:val="ConsPlusNormal"/>
              <w:rPr>
                <w:sz w:val="20"/>
                <w:szCs w:val="20"/>
              </w:rPr>
            </w:pPr>
          </w:p>
        </w:tc>
        <w:tc>
          <w:tcPr>
            <w:tcW w:w="1266" w:type="dxa"/>
            <w:vMerge/>
          </w:tcPr>
          <w:p w14:paraId="439C0BAB" w14:textId="77777777" w:rsidR="00E8511D" w:rsidRPr="00940D11" w:rsidRDefault="00E8511D" w:rsidP="00F46770">
            <w:pPr>
              <w:pStyle w:val="ConsPlusNormal"/>
              <w:rPr>
                <w:sz w:val="20"/>
                <w:szCs w:val="20"/>
              </w:rPr>
            </w:pPr>
          </w:p>
        </w:tc>
        <w:tc>
          <w:tcPr>
            <w:tcW w:w="3005" w:type="dxa"/>
            <w:vAlign w:val="center"/>
          </w:tcPr>
          <w:p w14:paraId="54786D9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B105AB3"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D7444A5" w14:textId="77777777" w:rsidR="00E8511D" w:rsidRPr="00940D11" w:rsidRDefault="00E8511D" w:rsidP="00FC67BC">
            <w:pPr>
              <w:pStyle w:val="ConsPlusNormal"/>
              <w:jc w:val="center"/>
              <w:rPr>
                <w:sz w:val="20"/>
                <w:szCs w:val="20"/>
              </w:rPr>
            </w:pPr>
            <w:r w:rsidRPr="00940D11">
              <w:rPr>
                <w:sz w:val="20"/>
                <w:szCs w:val="20"/>
              </w:rPr>
              <w:t>221</w:t>
            </w:r>
          </w:p>
        </w:tc>
        <w:tc>
          <w:tcPr>
            <w:tcW w:w="1230" w:type="dxa"/>
            <w:vAlign w:val="center"/>
          </w:tcPr>
          <w:p w14:paraId="607A2995"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499A2972"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3A34DEF8" w14:textId="77777777" w:rsidR="00E8511D" w:rsidRPr="00940D11" w:rsidRDefault="00E8511D" w:rsidP="00FC67BC">
            <w:pPr>
              <w:pStyle w:val="ConsPlusNormal"/>
              <w:jc w:val="center"/>
              <w:rPr>
                <w:sz w:val="20"/>
                <w:szCs w:val="20"/>
              </w:rPr>
            </w:pPr>
            <w:r w:rsidRPr="00940D11">
              <w:rPr>
                <w:sz w:val="20"/>
                <w:szCs w:val="20"/>
              </w:rPr>
              <w:t>221</w:t>
            </w:r>
          </w:p>
        </w:tc>
        <w:tc>
          <w:tcPr>
            <w:tcW w:w="3132" w:type="dxa"/>
            <w:vMerge/>
          </w:tcPr>
          <w:p w14:paraId="195AA0CB" w14:textId="77777777" w:rsidR="00E8511D" w:rsidRPr="00940D11" w:rsidRDefault="00E8511D" w:rsidP="00F46770">
            <w:pPr>
              <w:pStyle w:val="ConsPlusNormal"/>
              <w:rPr>
                <w:sz w:val="20"/>
                <w:szCs w:val="20"/>
              </w:rPr>
            </w:pPr>
          </w:p>
        </w:tc>
      </w:tr>
      <w:tr w:rsidR="00E8511D" w:rsidRPr="00DB3997" w14:paraId="15C9D86F" w14:textId="77777777" w:rsidTr="00036F78">
        <w:trPr>
          <w:trHeight w:val="20"/>
          <w:jc w:val="center"/>
        </w:trPr>
        <w:tc>
          <w:tcPr>
            <w:tcW w:w="684" w:type="dxa"/>
            <w:vMerge/>
          </w:tcPr>
          <w:p w14:paraId="143BF5D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540C87" w14:textId="77777777" w:rsidR="00E8511D" w:rsidRPr="00940D11" w:rsidRDefault="00E8511D" w:rsidP="00F46770">
            <w:pPr>
              <w:pStyle w:val="ConsPlusNormal"/>
              <w:rPr>
                <w:sz w:val="20"/>
                <w:szCs w:val="20"/>
              </w:rPr>
            </w:pPr>
          </w:p>
        </w:tc>
        <w:tc>
          <w:tcPr>
            <w:tcW w:w="1266" w:type="dxa"/>
            <w:vMerge/>
          </w:tcPr>
          <w:p w14:paraId="427190CD" w14:textId="77777777" w:rsidR="00E8511D" w:rsidRPr="00940D11" w:rsidRDefault="00E8511D" w:rsidP="00F46770">
            <w:pPr>
              <w:pStyle w:val="ConsPlusNormal"/>
              <w:rPr>
                <w:sz w:val="20"/>
                <w:szCs w:val="20"/>
              </w:rPr>
            </w:pPr>
          </w:p>
        </w:tc>
        <w:tc>
          <w:tcPr>
            <w:tcW w:w="3005" w:type="dxa"/>
            <w:vAlign w:val="center"/>
          </w:tcPr>
          <w:p w14:paraId="19CCE8A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5073DB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61D87664" w14:textId="77777777" w:rsidR="00E8511D" w:rsidRPr="00940D11" w:rsidRDefault="00E8511D" w:rsidP="00FC67BC">
            <w:pPr>
              <w:pStyle w:val="ConsPlusNormal"/>
              <w:jc w:val="center"/>
              <w:rPr>
                <w:sz w:val="20"/>
                <w:szCs w:val="20"/>
              </w:rPr>
            </w:pPr>
            <w:r w:rsidRPr="00940D11">
              <w:rPr>
                <w:sz w:val="20"/>
                <w:szCs w:val="20"/>
              </w:rPr>
              <w:t>69</w:t>
            </w:r>
          </w:p>
        </w:tc>
        <w:tc>
          <w:tcPr>
            <w:tcW w:w="1230" w:type="dxa"/>
            <w:vAlign w:val="center"/>
          </w:tcPr>
          <w:p w14:paraId="4842C866" w14:textId="77777777" w:rsidR="00E8511D" w:rsidRPr="00940D11" w:rsidRDefault="00E8511D" w:rsidP="00FC67BC">
            <w:pPr>
              <w:pStyle w:val="ConsPlusNormal"/>
              <w:jc w:val="center"/>
              <w:rPr>
                <w:sz w:val="20"/>
                <w:szCs w:val="20"/>
              </w:rPr>
            </w:pPr>
            <w:r w:rsidRPr="00940D11">
              <w:rPr>
                <w:sz w:val="20"/>
                <w:szCs w:val="20"/>
              </w:rPr>
              <w:t>-</w:t>
            </w:r>
          </w:p>
        </w:tc>
        <w:tc>
          <w:tcPr>
            <w:tcW w:w="1276" w:type="dxa"/>
            <w:vAlign w:val="center"/>
          </w:tcPr>
          <w:p w14:paraId="450EC460" w14:textId="77777777" w:rsidR="00E8511D" w:rsidRPr="00940D11" w:rsidRDefault="00E8511D" w:rsidP="00FC67BC">
            <w:pPr>
              <w:pStyle w:val="ConsPlusNormal"/>
              <w:jc w:val="center"/>
              <w:rPr>
                <w:sz w:val="20"/>
                <w:szCs w:val="20"/>
              </w:rPr>
            </w:pPr>
            <w:r w:rsidRPr="00940D11">
              <w:rPr>
                <w:sz w:val="20"/>
                <w:szCs w:val="20"/>
              </w:rPr>
              <w:t>-</w:t>
            </w:r>
          </w:p>
        </w:tc>
        <w:tc>
          <w:tcPr>
            <w:tcW w:w="1474" w:type="dxa"/>
            <w:vAlign w:val="center"/>
          </w:tcPr>
          <w:p w14:paraId="6290701D" w14:textId="77777777" w:rsidR="00E8511D" w:rsidRPr="00940D11" w:rsidRDefault="00E8511D" w:rsidP="00FC67BC">
            <w:pPr>
              <w:pStyle w:val="ConsPlusNormal"/>
              <w:jc w:val="center"/>
              <w:rPr>
                <w:sz w:val="20"/>
                <w:szCs w:val="20"/>
              </w:rPr>
            </w:pPr>
            <w:r w:rsidRPr="00940D11">
              <w:rPr>
                <w:sz w:val="20"/>
                <w:szCs w:val="20"/>
              </w:rPr>
              <w:t>69</w:t>
            </w:r>
          </w:p>
        </w:tc>
        <w:tc>
          <w:tcPr>
            <w:tcW w:w="3132" w:type="dxa"/>
            <w:vMerge/>
          </w:tcPr>
          <w:p w14:paraId="5A29EF30" w14:textId="77777777" w:rsidR="00E8511D" w:rsidRPr="00940D11" w:rsidRDefault="00E8511D" w:rsidP="00F46770">
            <w:pPr>
              <w:pStyle w:val="ConsPlusNormal"/>
              <w:rPr>
                <w:sz w:val="20"/>
                <w:szCs w:val="20"/>
              </w:rPr>
            </w:pPr>
          </w:p>
        </w:tc>
      </w:tr>
      <w:tr w:rsidR="00E8511D" w:rsidRPr="00DB3997" w14:paraId="202EF8A3" w14:textId="77777777" w:rsidTr="00036F78">
        <w:trPr>
          <w:trHeight w:val="20"/>
          <w:jc w:val="center"/>
        </w:trPr>
        <w:tc>
          <w:tcPr>
            <w:tcW w:w="684" w:type="dxa"/>
            <w:vMerge w:val="restart"/>
            <w:vAlign w:val="center"/>
          </w:tcPr>
          <w:p w14:paraId="7B80E58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AF33A27" w14:textId="77777777" w:rsidR="00E8511D" w:rsidRPr="00940D11" w:rsidRDefault="00E8511D" w:rsidP="00F46770">
            <w:pPr>
              <w:pStyle w:val="ConsPlusNormal"/>
              <w:rPr>
                <w:sz w:val="20"/>
                <w:szCs w:val="20"/>
              </w:rPr>
            </w:pPr>
            <w:r w:rsidRPr="00940D11">
              <w:rPr>
                <w:sz w:val="20"/>
                <w:szCs w:val="20"/>
              </w:rPr>
              <w:t>2063</w:t>
            </w:r>
          </w:p>
        </w:tc>
        <w:tc>
          <w:tcPr>
            <w:tcW w:w="1266" w:type="dxa"/>
            <w:vMerge w:val="restart"/>
            <w:vAlign w:val="center"/>
          </w:tcPr>
          <w:p w14:paraId="000A9B4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1F298C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DAE7E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3003EF8" w14:textId="77777777" w:rsidR="00E8511D" w:rsidRPr="00940D11" w:rsidRDefault="00E8511D" w:rsidP="00946C62">
            <w:pPr>
              <w:pStyle w:val="ConsPlusNormal"/>
              <w:jc w:val="center"/>
              <w:rPr>
                <w:sz w:val="20"/>
                <w:szCs w:val="20"/>
              </w:rPr>
            </w:pPr>
            <w:r w:rsidRPr="00940D11">
              <w:rPr>
                <w:sz w:val="20"/>
                <w:szCs w:val="20"/>
              </w:rPr>
              <w:t>148</w:t>
            </w:r>
          </w:p>
        </w:tc>
        <w:tc>
          <w:tcPr>
            <w:tcW w:w="1230" w:type="dxa"/>
            <w:vAlign w:val="center"/>
          </w:tcPr>
          <w:p w14:paraId="1B7CA210"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1761FDDB"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25547D52" w14:textId="77777777" w:rsidR="00E8511D" w:rsidRPr="00940D11" w:rsidRDefault="00E8511D" w:rsidP="00946C62">
            <w:pPr>
              <w:pStyle w:val="ConsPlusNormal"/>
              <w:jc w:val="center"/>
              <w:rPr>
                <w:sz w:val="20"/>
                <w:szCs w:val="20"/>
              </w:rPr>
            </w:pPr>
            <w:r w:rsidRPr="00940D11">
              <w:rPr>
                <w:sz w:val="20"/>
                <w:szCs w:val="20"/>
              </w:rPr>
              <w:t>148</w:t>
            </w:r>
          </w:p>
        </w:tc>
        <w:tc>
          <w:tcPr>
            <w:tcW w:w="3132" w:type="dxa"/>
            <w:vMerge w:val="restart"/>
            <w:vAlign w:val="center"/>
          </w:tcPr>
          <w:p w14:paraId="3558868F" w14:textId="77777777" w:rsidR="00E8511D" w:rsidRPr="00940D11" w:rsidRDefault="00E8511D" w:rsidP="00F46770">
            <w:pPr>
              <w:pStyle w:val="ConsPlusNormal"/>
              <w:rPr>
                <w:sz w:val="20"/>
                <w:szCs w:val="20"/>
              </w:rPr>
            </w:pPr>
            <w:r w:rsidRPr="00940D11">
              <w:rPr>
                <w:sz w:val="20"/>
                <w:szCs w:val="20"/>
              </w:rPr>
              <w:t>-</w:t>
            </w:r>
          </w:p>
        </w:tc>
      </w:tr>
      <w:tr w:rsidR="00E8511D" w:rsidRPr="00DB3997" w14:paraId="749CA372" w14:textId="77777777" w:rsidTr="00036F78">
        <w:trPr>
          <w:trHeight w:val="20"/>
          <w:jc w:val="center"/>
        </w:trPr>
        <w:tc>
          <w:tcPr>
            <w:tcW w:w="684" w:type="dxa"/>
            <w:vMerge/>
          </w:tcPr>
          <w:p w14:paraId="450553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536251" w14:textId="77777777" w:rsidR="00E8511D" w:rsidRPr="00940D11" w:rsidRDefault="00E8511D" w:rsidP="00F46770">
            <w:pPr>
              <w:pStyle w:val="ConsPlusNormal"/>
              <w:rPr>
                <w:sz w:val="20"/>
                <w:szCs w:val="20"/>
              </w:rPr>
            </w:pPr>
          </w:p>
        </w:tc>
        <w:tc>
          <w:tcPr>
            <w:tcW w:w="1266" w:type="dxa"/>
            <w:vMerge/>
          </w:tcPr>
          <w:p w14:paraId="31EFC040" w14:textId="77777777" w:rsidR="00E8511D" w:rsidRPr="00940D11" w:rsidRDefault="00E8511D" w:rsidP="00F46770">
            <w:pPr>
              <w:pStyle w:val="ConsPlusNormal"/>
              <w:rPr>
                <w:sz w:val="20"/>
                <w:szCs w:val="20"/>
              </w:rPr>
            </w:pPr>
          </w:p>
        </w:tc>
        <w:tc>
          <w:tcPr>
            <w:tcW w:w="3005" w:type="dxa"/>
            <w:vAlign w:val="center"/>
          </w:tcPr>
          <w:p w14:paraId="55AF36C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DD5873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3B0829F" w14:textId="77777777" w:rsidR="00E8511D" w:rsidRPr="00940D11" w:rsidRDefault="00E8511D" w:rsidP="00946C62">
            <w:pPr>
              <w:pStyle w:val="ConsPlusNormal"/>
              <w:jc w:val="center"/>
              <w:rPr>
                <w:sz w:val="20"/>
                <w:szCs w:val="20"/>
              </w:rPr>
            </w:pPr>
            <w:r w:rsidRPr="00940D11">
              <w:rPr>
                <w:sz w:val="20"/>
                <w:szCs w:val="20"/>
              </w:rPr>
              <w:t>320</w:t>
            </w:r>
          </w:p>
        </w:tc>
        <w:tc>
          <w:tcPr>
            <w:tcW w:w="1230" w:type="dxa"/>
            <w:vAlign w:val="center"/>
          </w:tcPr>
          <w:p w14:paraId="658FF875"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5F3B9384"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B972831" w14:textId="77777777" w:rsidR="00E8511D" w:rsidRPr="00940D11" w:rsidRDefault="00E8511D" w:rsidP="00946C62">
            <w:pPr>
              <w:pStyle w:val="ConsPlusNormal"/>
              <w:jc w:val="center"/>
              <w:rPr>
                <w:sz w:val="20"/>
                <w:szCs w:val="20"/>
              </w:rPr>
            </w:pPr>
            <w:r w:rsidRPr="00940D11">
              <w:rPr>
                <w:sz w:val="20"/>
                <w:szCs w:val="20"/>
              </w:rPr>
              <w:t>320</w:t>
            </w:r>
          </w:p>
        </w:tc>
        <w:tc>
          <w:tcPr>
            <w:tcW w:w="3132" w:type="dxa"/>
            <w:vMerge/>
          </w:tcPr>
          <w:p w14:paraId="40ED8F3B" w14:textId="77777777" w:rsidR="00E8511D" w:rsidRPr="00940D11" w:rsidRDefault="00E8511D" w:rsidP="00F46770">
            <w:pPr>
              <w:pStyle w:val="ConsPlusNormal"/>
              <w:rPr>
                <w:sz w:val="20"/>
                <w:szCs w:val="20"/>
              </w:rPr>
            </w:pPr>
          </w:p>
        </w:tc>
      </w:tr>
      <w:tr w:rsidR="00E8511D" w:rsidRPr="00DB3997" w14:paraId="730DF173" w14:textId="77777777" w:rsidTr="00036F78">
        <w:trPr>
          <w:trHeight w:val="20"/>
          <w:jc w:val="center"/>
        </w:trPr>
        <w:tc>
          <w:tcPr>
            <w:tcW w:w="684" w:type="dxa"/>
            <w:vMerge/>
          </w:tcPr>
          <w:p w14:paraId="383744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4CA91D" w14:textId="77777777" w:rsidR="00E8511D" w:rsidRPr="00940D11" w:rsidRDefault="00E8511D" w:rsidP="00F46770">
            <w:pPr>
              <w:pStyle w:val="ConsPlusNormal"/>
              <w:rPr>
                <w:sz w:val="20"/>
                <w:szCs w:val="20"/>
              </w:rPr>
            </w:pPr>
          </w:p>
        </w:tc>
        <w:tc>
          <w:tcPr>
            <w:tcW w:w="1266" w:type="dxa"/>
            <w:vMerge/>
          </w:tcPr>
          <w:p w14:paraId="07008E9D" w14:textId="77777777" w:rsidR="00E8511D" w:rsidRPr="00940D11" w:rsidRDefault="00E8511D" w:rsidP="00F46770">
            <w:pPr>
              <w:pStyle w:val="ConsPlusNormal"/>
              <w:rPr>
                <w:sz w:val="20"/>
                <w:szCs w:val="20"/>
              </w:rPr>
            </w:pPr>
          </w:p>
        </w:tc>
        <w:tc>
          <w:tcPr>
            <w:tcW w:w="3005" w:type="dxa"/>
            <w:vAlign w:val="center"/>
          </w:tcPr>
          <w:p w14:paraId="3B6BBEA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F7EE20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1B288C1" w14:textId="77777777" w:rsidR="00E8511D" w:rsidRPr="00940D11" w:rsidRDefault="00E8511D" w:rsidP="00946C62">
            <w:pPr>
              <w:pStyle w:val="ConsPlusNormal"/>
              <w:jc w:val="center"/>
              <w:rPr>
                <w:sz w:val="20"/>
                <w:szCs w:val="20"/>
              </w:rPr>
            </w:pPr>
            <w:r w:rsidRPr="00940D11">
              <w:rPr>
                <w:sz w:val="20"/>
                <w:szCs w:val="20"/>
              </w:rPr>
              <w:t>70</w:t>
            </w:r>
          </w:p>
        </w:tc>
        <w:tc>
          <w:tcPr>
            <w:tcW w:w="1230" w:type="dxa"/>
            <w:vAlign w:val="center"/>
          </w:tcPr>
          <w:p w14:paraId="293515E7"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749604D3"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3A43FE8D" w14:textId="77777777" w:rsidR="00E8511D" w:rsidRPr="00940D11" w:rsidRDefault="00E8511D" w:rsidP="00946C62">
            <w:pPr>
              <w:pStyle w:val="ConsPlusNormal"/>
              <w:jc w:val="center"/>
              <w:rPr>
                <w:sz w:val="20"/>
                <w:szCs w:val="20"/>
              </w:rPr>
            </w:pPr>
            <w:r w:rsidRPr="00940D11">
              <w:rPr>
                <w:sz w:val="20"/>
                <w:szCs w:val="20"/>
              </w:rPr>
              <w:t>70</w:t>
            </w:r>
          </w:p>
        </w:tc>
        <w:tc>
          <w:tcPr>
            <w:tcW w:w="3132" w:type="dxa"/>
            <w:vMerge/>
          </w:tcPr>
          <w:p w14:paraId="5D893047" w14:textId="77777777" w:rsidR="00E8511D" w:rsidRPr="00940D11" w:rsidRDefault="00E8511D" w:rsidP="00F46770">
            <w:pPr>
              <w:pStyle w:val="ConsPlusNormal"/>
              <w:rPr>
                <w:sz w:val="20"/>
                <w:szCs w:val="20"/>
              </w:rPr>
            </w:pPr>
          </w:p>
        </w:tc>
      </w:tr>
      <w:tr w:rsidR="00E8511D" w:rsidRPr="00DB3997" w14:paraId="4D47B738" w14:textId="77777777" w:rsidTr="00036F78">
        <w:trPr>
          <w:trHeight w:val="20"/>
          <w:jc w:val="center"/>
        </w:trPr>
        <w:tc>
          <w:tcPr>
            <w:tcW w:w="684" w:type="dxa"/>
            <w:vMerge/>
          </w:tcPr>
          <w:p w14:paraId="78F4CA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19D391" w14:textId="77777777" w:rsidR="00E8511D" w:rsidRPr="00940D11" w:rsidRDefault="00E8511D" w:rsidP="00F46770">
            <w:pPr>
              <w:pStyle w:val="ConsPlusNormal"/>
              <w:rPr>
                <w:sz w:val="20"/>
                <w:szCs w:val="20"/>
              </w:rPr>
            </w:pPr>
          </w:p>
        </w:tc>
        <w:tc>
          <w:tcPr>
            <w:tcW w:w="1266" w:type="dxa"/>
            <w:vMerge/>
          </w:tcPr>
          <w:p w14:paraId="13D64A0E" w14:textId="77777777" w:rsidR="00E8511D" w:rsidRPr="00940D11" w:rsidRDefault="00E8511D" w:rsidP="00F46770">
            <w:pPr>
              <w:pStyle w:val="ConsPlusNormal"/>
              <w:rPr>
                <w:sz w:val="20"/>
                <w:szCs w:val="20"/>
              </w:rPr>
            </w:pPr>
          </w:p>
        </w:tc>
        <w:tc>
          <w:tcPr>
            <w:tcW w:w="3005" w:type="dxa"/>
            <w:vAlign w:val="center"/>
          </w:tcPr>
          <w:p w14:paraId="1EE3AF8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FD1FA4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57C4C84" w14:textId="77777777" w:rsidR="00E8511D" w:rsidRPr="00940D11" w:rsidRDefault="00E8511D" w:rsidP="00946C62">
            <w:pPr>
              <w:pStyle w:val="ConsPlusNormal"/>
              <w:jc w:val="center"/>
              <w:rPr>
                <w:sz w:val="20"/>
                <w:szCs w:val="20"/>
              </w:rPr>
            </w:pPr>
            <w:r w:rsidRPr="00940D11">
              <w:rPr>
                <w:sz w:val="20"/>
                <w:szCs w:val="20"/>
              </w:rPr>
              <w:t>-</w:t>
            </w:r>
          </w:p>
        </w:tc>
        <w:tc>
          <w:tcPr>
            <w:tcW w:w="1230" w:type="dxa"/>
            <w:vAlign w:val="center"/>
          </w:tcPr>
          <w:p w14:paraId="1C90370D"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639CB20E"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D67B61B"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5EC1D650" w14:textId="77777777" w:rsidR="00E8511D" w:rsidRPr="00940D11" w:rsidRDefault="00E8511D" w:rsidP="00F46770">
            <w:pPr>
              <w:pStyle w:val="ConsPlusNormal"/>
              <w:rPr>
                <w:sz w:val="20"/>
                <w:szCs w:val="20"/>
              </w:rPr>
            </w:pPr>
          </w:p>
        </w:tc>
      </w:tr>
      <w:tr w:rsidR="00E8511D" w:rsidRPr="00DB3997" w14:paraId="3896090C" w14:textId="77777777" w:rsidTr="00036F78">
        <w:trPr>
          <w:trHeight w:val="20"/>
          <w:jc w:val="center"/>
        </w:trPr>
        <w:tc>
          <w:tcPr>
            <w:tcW w:w="684" w:type="dxa"/>
            <w:vMerge/>
          </w:tcPr>
          <w:p w14:paraId="534CB8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49732B" w14:textId="77777777" w:rsidR="00E8511D" w:rsidRPr="00940D11" w:rsidRDefault="00E8511D" w:rsidP="00F46770">
            <w:pPr>
              <w:pStyle w:val="ConsPlusNormal"/>
              <w:rPr>
                <w:sz w:val="20"/>
                <w:szCs w:val="20"/>
              </w:rPr>
            </w:pPr>
          </w:p>
        </w:tc>
        <w:tc>
          <w:tcPr>
            <w:tcW w:w="1266" w:type="dxa"/>
            <w:vMerge/>
          </w:tcPr>
          <w:p w14:paraId="39D418FB" w14:textId="77777777" w:rsidR="00E8511D" w:rsidRPr="00940D11" w:rsidRDefault="00E8511D" w:rsidP="00F46770">
            <w:pPr>
              <w:pStyle w:val="ConsPlusNormal"/>
              <w:rPr>
                <w:sz w:val="20"/>
                <w:szCs w:val="20"/>
              </w:rPr>
            </w:pPr>
          </w:p>
        </w:tc>
        <w:tc>
          <w:tcPr>
            <w:tcW w:w="3005" w:type="dxa"/>
            <w:vAlign w:val="center"/>
          </w:tcPr>
          <w:p w14:paraId="18CF1F4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CF0260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3EF098D" w14:textId="77777777" w:rsidR="00E8511D" w:rsidRPr="00940D11" w:rsidRDefault="00E8511D" w:rsidP="00946C62">
            <w:pPr>
              <w:pStyle w:val="ConsPlusNormal"/>
              <w:jc w:val="center"/>
              <w:rPr>
                <w:sz w:val="20"/>
                <w:szCs w:val="20"/>
              </w:rPr>
            </w:pPr>
            <w:r w:rsidRPr="00940D11">
              <w:rPr>
                <w:sz w:val="20"/>
                <w:szCs w:val="20"/>
              </w:rPr>
              <w:t>281</w:t>
            </w:r>
          </w:p>
        </w:tc>
        <w:tc>
          <w:tcPr>
            <w:tcW w:w="1230" w:type="dxa"/>
            <w:vAlign w:val="center"/>
          </w:tcPr>
          <w:p w14:paraId="044E0C24"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4134711B"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13E40336" w14:textId="77777777" w:rsidR="00E8511D" w:rsidRPr="00940D11" w:rsidRDefault="00E8511D" w:rsidP="00946C62">
            <w:pPr>
              <w:pStyle w:val="ConsPlusNormal"/>
              <w:jc w:val="center"/>
              <w:rPr>
                <w:sz w:val="20"/>
                <w:szCs w:val="20"/>
              </w:rPr>
            </w:pPr>
            <w:r w:rsidRPr="00940D11">
              <w:rPr>
                <w:sz w:val="20"/>
                <w:szCs w:val="20"/>
              </w:rPr>
              <w:t>281</w:t>
            </w:r>
          </w:p>
        </w:tc>
        <w:tc>
          <w:tcPr>
            <w:tcW w:w="3132" w:type="dxa"/>
            <w:vMerge/>
          </w:tcPr>
          <w:p w14:paraId="2D5BDF66" w14:textId="77777777" w:rsidR="00E8511D" w:rsidRPr="00940D11" w:rsidRDefault="00E8511D" w:rsidP="00F46770">
            <w:pPr>
              <w:pStyle w:val="ConsPlusNormal"/>
              <w:rPr>
                <w:sz w:val="20"/>
                <w:szCs w:val="20"/>
              </w:rPr>
            </w:pPr>
          </w:p>
        </w:tc>
      </w:tr>
      <w:tr w:rsidR="00E8511D" w:rsidRPr="00DB3997" w14:paraId="2608B435" w14:textId="77777777" w:rsidTr="00036F78">
        <w:trPr>
          <w:trHeight w:val="20"/>
          <w:jc w:val="center"/>
        </w:trPr>
        <w:tc>
          <w:tcPr>
            <w:tcW w:w="684" w:type="dxa"/>
            <w:vMerge/>
          </w:tcPr>
          <w:p w14:paraId="6EE5E5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A81EC6" w14:textId="77777777" w:rsidR="00E8511D" w:rsidRPr="00940D11" w:rsidRDefault="00E8511D" w:rsidP="00F46770">
            <w:pPr>
              <w:pStyle w:val="ConsPlusNormal"/>
              <w:rPr>
                <w:sz w:val="20"/>
                <w:szCs w:val="20"/>
              </w:rPr>
            </w:pPr>
          </w:p>
        </w:tc>
        <w:tc>
          <w:tcPr>
            <w:tcW w:w="1266" w:type="dxa"/>
            <w:vMerge/>
          </w:tcPr>
          <w:p w14:paraId="40B14302" w14:textId="77777777" w:rsidR="00E8511D" w:rsidRPr="00940D11" w:rsidRDefault="00E8511D" w:rsidP="00F46770">
            <w:pPr>
              <w:pStyle w:val="ConsPlusNormal"/>
              <w:rPr>
                <w:sz w:val="20"/>
                <w:szCs w:val="20"/>
              </w:rPr>
            </w:pPr>
          </w:p>
        </w:tc>
        <w:tc>
          <w:tcPr>
            <w:tcW w:w="3005" w:type="dxa"/>
            <w:vAlign w:val="center"/>
          </w:tcPr>
          <w:p w14:paraId="6B647C9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90C9708" w14:textId="77777777" w:rsidR="00231446" w:rsidRPr="00940D11" w:rsidRDefault="00E8511D" w:rsidP="004E6788">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430AD038" w14:textId="77777777" w:rsidR="00E8511D" w:rsidRPr="00940D11" w:rsidRDefault="00E8511D" w:rsidP="00946C62">
            <w:pPr>
              <w:pStyle w:val="ConsPlusNormal"/>
              <w:jc w:val="center"/>
              <w:rPr>
                <w:sz w:val="20"/>
                <w:szCs w:val="20"/>
              </w:rPr>
            </w:pPr>
            <w:r w:rsidRPr="00940D11">
              <w:rPr>
                <w:sz w:val="20"/>
                <w:szCs w:val="20"/>
              </w:rPr>
              <w:t>281</w:t>
            </w:r>
          </w:p>
        </w:tc>
        <w:tc>
          <w:tcPr>
            <w:tcW w:w="1230" w:type="dxa"/>
            <w:vAlign w:val="center"/>
          </w:tcPr>
          <w:p w14:paraId="10E2C4AC"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669FA32B"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15439AAA" w14:textId="77777777" w:rsidR="00E8511D" w:rsidRPr="00940D11" w:rsidRDefault="00E8511D" w:rsidP="00946C62">
            <w:pPr>
              <w:pStyle w:val="ConsPlusNormal"/>
              <w:jc w:val="center"/>
              <w:rPr>
                <w:sz w:val="20"/>
                <w:szCs w:val="20"/>
              </w:rPr>
            </w:pPr>
            <w:r w:rsidRPr="00940D11">
              <w:rPr>
                <w:sz w:val="20"/>
                <w:szCs w:val="20"/>
              </w:rPr>
              <w:t>281</w:t>
            </w:r>
          </w:p>
        </w:tc>
        <w:tc>
          <w:tcPr>
            <w:tcW w:w="3132" w:type="dxa"/>
            <w:vMerge/>
          </w:tcPr>
          <w:p w14:paraId="5D9130C4" w14:textId="77777777" w:rsidR="00E8511D" w:rsidRPr="00940D11" w:rsidRDefault="00E8511D" w:rsidP="00F46770">
            <w:pPr>
              <w:pStyle w:val="ConsPlusNormal"/>
              <w:rPr>
                <w:sz w:val="20"/>
                <w:szCs w:val="20"/>
              </w:rPr>
            </w:pPr>
          </w:p>
        </w:tc>
      </w:tr>
      <w:tr w:rsidR="00E8511D" w:rsidRPr="00DB3997" w14:paraId="1154D716" w14:textId="77777777" w:rsidTr="00036F78">
        <w:trPr>
          <w:trHeight w:val="20"/>
          <w:jc w:val="center"/>
        </w:trPr>
        <w:tc>
          <w:tcPr>
            <w:tcW w:w="684" w:type="dxa"/>
            <w:vMerge/>
          </w:tcPr>
          <w:p w14:paraId="36F629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9F0739" w14:textId="77777777" w:rsidR="00E8511D" w:rsidRPr="00940D11" w:rsidRDefault="00E8511D" w:rsidP="00F46770">
            <w:pPr>
              <w:pStyle w:val="ConsPlusNormal"/>
              <w:rPr>
                <w:sz w:val="20"/>
                <w:szCs w:val="20"/>
              </w:rPr>
            </w:pPr>
          </w:p>
        </w:tc>
        <w:tc>
          <w:tcPr>
            <w:tcW w:w="1266" w:type="dxa"/>
            <w:vMerge/>
          </w:tcPr>
          <w:p w14:paraId="1BE4CF08" w14:textId="77777777" w:rsidR="00E8511D" w:rsidRPr="00940D11" w:rsidRDefault="00E8511D" w:rsidP="00F46770">
            <w:pPr>
              <w:pStyle w:val="ConsPlusNormal"/>
              <w:rPr>
                <w:sz w:val="20"/>
                <w:szCs w:val="20"/>
              </w:rPr>
            </w:pPr>
          </w:p>
        </w:tc>
        <w:tc>
          <w:tcPr>
            <w:tcW w:w="3005" w:type="dxa"/>
            <w:vAlign w:val="center"/>
          </w:tcPr>
          <w:p w14:paraId="33E717A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83793F" w14:textId="77777777" w:rsidR="00E8511D" w:rsidRPr="00940D11" w:rsidRDefault="00E8511D" w:rsidP="002675F4">
            <w:pPr>
              <w:pStyle w:val="ConsPlusNormal"/>
              <w:ind w:left="-57" w:right="-57"/>
              <w:jc w:val="center"/>
              <w:rPr>
                <w:sz w:val="20"/>
                <w:szCs w:val="20"/>
              </w:rPr>
            </w:pPr>
            <w:r w:rsidRPr="00940D11">
              <w:rPr>
                <w:sz w:val="20"/>
                <w:szCs w:val="20"/>
              </w:rPr>
              <w:t xml:space="preserve">Кв. м зеркала </w:t>
            </w:r>
            <w:r w:rsidRPr="00940D11">
              <w:rPr>
                <w:sz w:val="20"/>
                <w:szCs w:val="20"/>
              </w:rPr>
              <w:lastRenderedPageBreak/>
              <w:t>воды</w:t>
            </w:r>
          </w:p>
        </w:tc>
        <w:tc>
          <w:tcPr>
            <w:tcW w:w="1321" w:type="dxa"/>
            <w:vAlign w:val="center"/>
          </w:tcPr>
          <w:p w14:paraId="25CF5156" w14:textId="77777777" w:rsidR="00E8511D" w:rsidRPr="00940D11" w:rsidRDefault="00E8511D" w:rsidP="00946C62">
            <w:pPr>
              <w:pStyle w:val="ConsPlusNormal"/>
              <w:jc w:val="center"/>
              <w:rPr>
                <w:sz w:val="20"/>
                <w:szCs w:val="20"/>
              </w:rPr>
            </w:pPr>
            <w:r w:rsidRPr="00940D11">
              <w:rPr>
                <w:sz w:val="20"/>
                <w:szCs w:val="20"/>
              </w:rPr>
              <w:lastRenderedPageBreak/>
              <w:t>88</w:t>
            </w:r>
          </w:p>
        </w:tc>
        <w:tc>
          <w:tcPr>
            <w:tcW w:w="1230" w:type="dxa"/>
            <w:vAlign w:val="center"/>
          </w:tcPr>
          <w:p w14:paraId="1D7015DA"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70031C37"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425E69E2" w14:textId="77777777" w:rsidR="00E8511D" w:rsidRPr="00940D11" w:rsidRDefault="00E8511D" w:rsidP="00946C62">
            <w:pPr>
              <w:pStyle w:val="ConsPlusNormal"/>
              <w:jc w:val="center"/>
              <w:rPr>
                <w:sz w:val="20"/>
                <w:szCs w:val="20"/>
              </w:rPr>
            </w:pPr>
            <w:r w:rsidRPr="00940D11">
              <w:rPr>
                <w:sz w:val="20"/>
                <w:szCs w:val="20"/>
              </w:rPr>
              <w:t>88</w:t>
            </w:r>
          </w:p>
        </w:tc>
        <w:tc>
          <w:tcPr>
            <w:tcW w:w="3132" w:type="dxa"/>
            <w:vMerge/>
          </w:tcPr>
          <w:p w14:paraId="3B10DF57" w14:textId="77777777" w:rsidR="00E8511D" w:rsidRPr="00940D11" w:rsidRDefault="00E8511D" w:rsidP="00F46770">
            <w:pPr>
              <w:pStyle w:val="ConsPlusNormal"/>
              <w:rPr>
                <w:sz w:val="20"/>
                <w:szCs w:val="20"/>
              </w:rPr>
            </w:pPr>
          </w:p>
        </w:tc>
      </w:tr>
      <w:tr w:rsidR="00E8511D" w:rsidRPr="00DB3997" w14:paraId="1459C6B7" w14:textId="77777777" w:rsidTr="00036F78">
        <w:trPr>
          <w:trHeight w:val="20"/>
          <w:jc w:val="center"/>
        </w:trPr>
        <w:tc>
          <w:tcPr>
            <w:tcW w:w="684" w:type="dxa"/>
            <w:vMerge w:val="restart"/>
            <w:vAlign w:val="center"/>
          </w:tcPr>
          <w:p w14:paraId="7ECC2F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A4ADACB" w14:textId="77777777" w:rsidR="00E8511D" w:rsidRPr="00940D11" w:rsidRDefault="00E8511D" w:rsidP="00F46770">
            <w:pPr>
              <w:pStyle w:val="ConsPlusNormal"/>
              <w:rPr>
                <w:sz w:val="20"/>
                <w:szCs w:val="20"/>
              </w:rPr>
            </w:pPr>
            <w:r w:rsidRPr="00940D11">
              <w:rPr>
                <w:sz w:val="20"/>
                <w:szCs w:val="20"/>
              </w:rPr>
              <w:t>2064</w:t>
            </w:r>
          </w:p>
        </w:tc>
        <w:tc>
          <w:tcPr>
            <w:tcW w:w="1266" w:type="dxa"/>
            <w:vMerge w:val="restart"/>
            <w:vAlign w:val="center"/>
          </w:tcPr>
          <w:p w14:paraId="24B8924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7CFD93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BCC509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83CB39B" w14:textId="77777777" w:rsidR="00E8511D" w:rsidRPr="00940D11" w:rsidRDefault="00E8511D" w:rsidP="00946C62">
            <w:pPr>
              <w:pStyle w:val="ConsPlusNormal"/>
              <w:jc w:val="center"/>
              <w:rPr>
                <w:sz w:val="20"/>
                <w:szCs w:val="20"/>
              </w:rPr>
            </w:pPr>
            <w:r w:rsidRPr="00940D11">
              <w:rPr>
                <w:sz w:val="20"/>
                <w:szCs w:val="20"/>
              </w:rPr>
              <w:t>202</w:t>
            </w:r>
          </w:p>
        </w:tc>
        <w:tc>
          <w:tcPr>
            <w:tcW w:w="1230" w:type="dxa"/>
            <w:shd w:val="clear" w:color="auto" w:fill="auto"/>
            <w:vAlign w:val="center"/>
          </w:tcPr>
          <w:p w14:paraId="5BC319B9" w14:textId="77777777" w:rsidR="00E8511D" w:rsidRPr="00940D11" w:rsidRDefault="00E8511D" w:rsidP="00946C62">
            <w:pPr>
              <w:pStyle w:val="ConsPlusNormal"/>
              <w:jc w:val="center"/>
              <w:rPr>
                <w:sz w:val="20"/>
                <w:szCs w:val="20"/>
              </w:rPr>
            </w:pPr>
            <w:r w:rsidRPr="00940D11">
              <w:rPr>
                <w:sz w:val="20"/>
                <w:szCs w:val="20"/>
              </w:rPr>
              <w:t>159</w:t>
            </w:r>
          </w:p>
        </w:tc>
        <w:tc>
          <w:tcPr>
            <w:tcW w:w="1276" w:type="dxa"/>
            <w:shd w:val="clear" w:color="auto" w:fill="auto"/>
            <w:vAlign w:val="center"/>
          </w:tcPr>
          <w:p w14:paraId="66BEB4EF"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3D300FCA" w14:textId="77777777" w:rsidR="00E8511D" w:rsidRPr="00940D11" w:rsidRDefault="00E8511D" w:rsidP="00946C62">
            <w:pPr>
              <w:pStyle w:val="ConsPlusNormal"/>
              <w:jc w:val="center"/>
              <w:rPr>
                <w:sz w:val="20"/>
                <w:szCs w:val="20"/>
              </w:rPr>
            </w:pPr>
            <w:r w:rsidRPr="00940D11">
              <w:rPr>
                <w:sz w:val="20"/>
                <w:szCs w:val="20"/>
              </w:rPr>
              <w:t>43</w:t>
            </w:r>
          </w:p>
        </w:tc>
        <w:tc>
          <w:tcPr>
            <w:tcW w:w="3132" w:type="dxa"/>
            <w:vMerge w:val="restart"/>
            <w:vAlign w:val="center"/>
          </w:tcPr>
          <w:p w14:paraId="77DA7F7D" w14:textId="77777777" w:rsidR="00E8511D" w:rsidRPr="00940D11" w:rsidRDefault="00E8511D" w:rsidP="00F46770">
            <w:pPr>
              <w:pStyle w:val="ConsPlusNormal"/>
              <w:rPr>
                <w:sz w:val="20"/>
                <w:szCs w:val="20"/>
              </w:rPr>
            </w:pPr>
            <w:r w:rsidRPr="00940D11">
              <w:rPr>
                <w:sz w:val="20"/>
                <w:szCs w:val="20"/>
              </w:rPr>
              <w:t>-</w:t>
            </w:r>
          </w:p>
        </w:tc>
      </w:tr>
      <w:tr w:rsidR="00E8511D" w:rsidRPr="00DB3997" w14:paraId="658C05BD" w14:textId="77777777" w:rsidTr="00036F78">
        <w:trPr>
          <w:trHeight w:val="20"/>
          <w:jc w:val="center"/>
        </w:trPr>
        <w:tc>
          <w:tcPr>
            <w:tcW w:w="684" w:type="dxa"/>
            <w:vMerge/>
          </w:tcPr>
          <w:p w14:paraId="532907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234C05" w14:textId="77777777" w:rsidR="00E8511D" w:rsidRPr="00940D11" w:rsidRDefault="00E8511D" w:rsidP="00F46770">
            <w:pPr>
              <w:pStyle w:val="ConsPlusNormal"/>
              <w:rPr>
                <w:sz w:val="20"/>
                <w:szCs w:val="20"/>
              </w:rPr>
            </w:pPr>
          </w:p>
        </w:tc>
        <w:tc>
          <w:tcPr>
            <w:tcW w:w="1266" w:type="dxa"/>
            <w:vMerge/>
          </w:tcPr>
          <w:p w14:paraId="2D284BFC" w14:textId="77777777" w:rsidR="00E8511D" w:rsidRPr="00940D11" w:rsidRDefault="00E8511D" w:rsidP="00F46770">
            <w:pPr>
              <w:pStyle w:val="ConsPlusNormal"/>
              <w:rPr>
                <w:sz w:val="20"/>
                <w:szCs w:val="20"/>
              </w:rPr>
            </w:pPr>
          </w:p>
        </w:tc>
        <w:tc>
          <w:tcPr>
            <w:tcW w:w="3005" w:type="dxa"/>
            <w:vAlign w:val="center"/>
          </w:tcPr>
          <w:p w14:paraId="7DF7D929" w14:textId="77777777" w:rsidR="0004606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852F933" w14:textId="77777777" w:rsidR="0004606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122EE462" w14:textId="77777777" w:rsidR="0004606D" w:rsidRPr="00940D11" w:rsidRDefault="00E8511D" w:rsidP="00CB3F89">
            <w:pPr>
              <w:pStyle w:val="ConsPlusNormal"/>
              <w:jc w:val="center"/>
              <w:rPr>
                <w:sz w:val="20"/>
                <w:szCs w:val="20"/>
              </w:rPr>
            </w:pPr>
            <w:r w:rsidRPr="00940D11">
              <w:rPr>
                <w:sz w:val="20"/>
                <w:szCs w:val="20"/>
              </w:rPr>
              <w:t>437</w:t>
            </w:r>
          </w:p>
        </w:tc>
        <w:tc>
          <w:tcPr>
            <w:tcW w:w="1230" w:type="dxa"/>
            <w:vAlign w:val="center"/>
          </w:tcPr>
          <w:p w14:paraId="2BFC48B0" w14:textId="77777777" w:rsidR="0004606D" w:rsidRPr="00940D11" w:rsidRDefault="00E8511D" w:rsidP="00CB3F89">
            <w:pPr>
              <w:pStyle w:val="ConsPlusNormal"/>
              <w:jc w:val="center"/>
              <w:rPr>
                <w:sz w:val="20"/>
                <w:szCs w:val="20"/>
              </w:rPr>
            </w:pPr>
            <w:r w:rsidRPr="00940D11">
              <w:rPr>
                <w:sz w:val="20"/>
                <w:szCs w:val="20"/>
              </w:rPr>
              <w:t>-</w:t>
            </w:r>
          </w:p>
        </w:tc>
        <w:tc>
          <w:tcPr>
            <w:tcW w:w="1276" w:type="dxa"/>
            <w:vAlign w:val="center"/>
          </w:tcPr>
          <w:p w14:paraId="087D4D8D" w14:textId="77777777" w:rsidR="0004606D" w:rsidRPr="00940D11" w:rsidRDefault="00E8511D" w:rsidP="00CB3F89">
            <w:pPr>
              <w:pStyle w:val="ConsPlusNormal"/>
              <w:jc w:val="center"/>
              <w:rPr>
                <w:sz w:val="20"/>
                <w:szCs w:val="20"/>
              </w:rPr>
            </w:pPr>
            <w:r w:rsidRPr="00940D11">
              <w:rPr>
                <w:sz w:val="20"/>
                <w:szCs w:val="20"/>
              </w:rPr>
              <w:t>-</w:t>
            </w:r>
          </w:p>
        </w:tc>
        <w:tc>
          <w:tcPr>
            <w:tcW w:w="1474" w:type="dxa"/>
            <w:vAlign w:val="center"/>
          </w:tcPr>
          <w:p w14:paraId="4A14C3E2" w14:textId="77777777" w:rsidR="0004606D" w:rsidRPr="00940D11" w:rsidRDefault="00E8511D" w:rsidP="00CB3F89">
            <w:pPr>
              <w:pStyle w:val="ConsPlusNormal"/>
              <w:jc w:val="center"/>
              <w:rPr>
                <w:sz w:val="20"/>
                <w:szCs w:val="20"/>
              </w:rPr>
            </w:pPr>
            <w:r w:rsidRPr="00940D11">
              <w:rPr>
                <w:sz w:val="20"/>
                <w:szCs w:val="20"/>
              </w:rPr>
              <w:t>437</w:t>
            </w:r>
          </w:p>
        </w:tc>
        <w:tc>
          <w:tcPr>
            <w:tcW w:w="3132" w:type="dxa"/>
            <w:vMerge/>
          </w:tcPr>
          <w:p w14:paraId="19AB8EA5" w14:textId="77777777" w:rsidR="00E8511D" w:rsidRPr="00940D11" w:rsidRDefault="00E8511D" w:rsidP="00F46770">
            <w:pPr>
              <w:pStyle w:val="ConsPlusNormal"/>
              <w:rPr>
                <w:sz w:val="20"/>
                <w:szCs w:val="20"/>
              </w:rPr>
            </w:pPr>
          </w:p>
        </w:tc>
      </w:tr>
      <w:tr w:rsidR="00E8511D" w:rsidRPr="00DB3997" w14:paraId="65624777" w14:textId="77777777" w:rsidTr="00036F78">
        <w:trPr>
          <w:trHeight w:val="20"/>
          <w:jc w:val="center"/>
        </w:trPr>
        <w:tc>
          <w:tcPr>
            <w:tcW w:w="684" w:type="dxa"/>
            <w:vMerge/>
          </w:tcPr>
          <w:p w14:paraId="47C50D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A50D7E" w14:textId="77777777" w:rsidR="00E8511D" w:rsidRPr="00940D11" w:rsidRDefault="00E8511D" w:rsidP="00F46770">
            <w:pPr>
              <w:pStyle w:val="ConsPlusNormal"/>
              <w:rPr>
                <w:sz w:val="20"/>
                <w:szCs w:val="20"/>
              </w:rPr>
            </w:pPr>
          </w:p>
        </w:tc>
        <w:tc>
          <w:tcPr>
            <w:tcW w:w="1266" w:type="dxa"/>
            <w:vMerge/>
          </w:tcPr>
          <w:p w14:paraId="70039AF9" w14:textId="77777777" w:rsidR="00E8511D" w:rsidRPr="00940D11" w:rsidRDefault="00E8511D" w:rsidP="00F46770">
            <w:pPr>
              <w:pStyle w:val="ConsPlusNormal"/>
              <w:rPr>
                <w:sz w:val="20"/>
                <w:szCs w:val="20"/>
              </w:rPr>
            </w:pPr>
          </w:p>
        </w:tc>
        <w:tc>
          <w:tcPr>
            <w:tcW w:w="3005" w:type="dxa"/>
            <w:vAlign w:val="center"/>
          </w:tcPr>
          <w:p w14:paraId="555D3A9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49CAD1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9A9DC3F" w14:textId="77777777" w:rsidR="00E8511D" w:rsidRPr="00940D11" w:rsidRDefault="00E8511D" w:rsidP="00946C62">
            <w:pPr>
              <w:pStyle w:val="ConsPlusNormal"/>
              <w:jc w:val="center"/>
              <w:rPr>
                <w:sz w:val="20"/>
                <w:szCs w:val="20"/>
              </w:rPr>
            </w:pPr>
            <w:r w:rsidRPr="00940D11">
              <w:rPr>
                <w:sz w:val="20"/>
                <w:szCs w:val="20"/>
              </w:rPr>
              <w:t>96</w:t>
            </w:r>
          </w:p>
        </w:tc>
        <w:tc>
          <w:tcPr>
            <w:tcW w:w="1230" w:type="dxa"/>
            <w:vAlign w:val="center"/>
          </w:tcPr>
          <w:p w14:paraId="4473250B"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1060EDC4"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718E38B7" w14:textId="77777777" w:rsidR="00E8511D" w:rsidRPr="00940D11" w:rsidRDefault="00E8511D" w:rsidP="00946C62">
            <w:pPr>
              <w:pStyle w:val="ConsPlusNormal"/>
              <w:jc w:val="center"/>
              <w:rPr>
                <w:sz w:val="20"/>
                <w:szCs w:val="20"/>
              </w:rPr>
            </w:pPr>
            <w:r w:rsidRPr="00940D11">
              <w:rPr>
                <w:sz w:val="20"/>
                <w:szCs w:val="20"/>
              </w:rPr>
              <w:t>96</w:t>
            </w:r>
          </w:p>
        </w:tc>
        <w:tc>
          <w:tcPr>
            <w:tcW w:w="3132" w:type="dxa"/>
            <w:vMerge/>
          </w:tcPr>
          <w:p w14:paraId="7822AD61" w14:textId="77777777" w:rsidR="00E8511D" w:rsidRPr="00940D11" w:rsidRDefault="00E8511D" w:rsidP="00F46770">
            <w:pPr>
              <w:pStyle w:val="ConsPlusNormal"/>
              <w:rPr>
                <w:sz w:val="20"/>
                <w:szCs w:val="20"/>
              </w:rPr>
            </w:pPr>
          </w:p>
        </w:tc>
      </w:tr>
      <w:tr w:rsidR="00E8511D" w:rsidRPr="00DB3997" w14:paraId="560B5F9F" w14:textId="77777777" w:rsidTr="00036F78">
        <w:trPr>
          <w:trHeight w:val="20"/>
          <w:jc w:val="center"/>
        </w:trPr>
        <w:tc>
          <w:tcPr>
            <w:tcW w:w="684" w:type="dxa"/>
            <w:vMerge/>
          </w:tcPr>
          <w:p w14:paraId="065C89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0E3BD5" w14:textId="77777777" w:rsidR="00E8511D" w:rsidRPr="00940D11" w:rsidRDefault="00E8511D" w:rsidP="00F46770">
            <w:pPr>
              <w:pStyle w:val="ConsPlusNormal"/>
              <w:rPr>
                <w:sz w:val="20"/>
                <w:szCs w:val="20"/>
              </w:rPr>
            </w:pPr>
          </w:p>
        </w:tc>
        <w:tc>
          <w:tcPr>
            <w:tcW w:w="1266" w:type="dxa"/>
            <w:vMerge/>
          </w:tcPr>
          <w:p w14:paraId="681A10B3" w14:textId="77777777" w:rsidR="00E8511D" w:rsidRPr="00940D11" w:rsidRDefault="00E8511D" w:rsidP="00F46770">
            <w:pPr>
              <w:pStyle w:val="ConsPlusNormal"/>
              <w:rPr>
                <w:sz w:val="20"/>
                <w:szCs w:val="20"/>
              </w:rPr>
            </w:pPr>
          </w:p>
        </w:tc>
        <w:tc>
          <w:tcPr>
            <w:tcW w:w="3005" w:type="dxa"/>
            <w:vAlign w:val="center"/>
          </w:tcPr>
          <w:p w14:paraId="4AFF975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A5CD4AB"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6578095" w14:textId="77777777" w:rsidR="00E8511D" w:rsidRPr="00940D11" w:rsidRDefault="00E8511D" w:rsidP="00946C62">
            <w:pPr>
              <w:pStyle w:val="ConsPlusNormal"/>
              <w:jc w:val="center"/>
              <w:rPr>
                <w:sz w:val="20"/>
                <w:szCs w:val="20"/>
              </w:rPr>
            </w:pPr>
            <w:r w:rsidRPr="00940D11">
              <w:rPr>
                <w:sz w:val="20"/>
                <w:szCs w:val="20"/>
              </w:rPr>
              <w:t>-</w:t>
            </w:r>
          </w:p>
        </w:tc>
        <w:tc>
          <w:tcPr>
            <w:tcW w:w="1230" w:type="dxa"/>
            <w:vAlign w:val="center"/>
          </w:tcPr>
          <w:p w14:paraId="45ECB383"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24AF8B33"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7D7BD880"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132D9074" w14:textId="77777777" w:rsidR="00E8511D" w:rsidRPr="00940D11" w:rsidRDefault="00E8511D" w:rsidP="00F46770">
            <w:pPr>
              <w:pStyle w:val="ConsPlusNormal"/>
              <w:rPr>
                <w:sz w:val="20"/>
                <w:szCs w:val="20"/>
              </w:rPr>
            </w:pPr>
          </w:p>
        </w:tc>
      </w:tr>
      <w:tr w:rsidR="00E8511D" w:rsidRPr="00DB3997" w14:paraId="2E90E241" w14:textId="77777777" w:rsidTr="00036F78">
        <w:trPr>
          <w:trHeight w:val="20"/>
          <w:jc w:val="center"/>
        </w:trPr>
        <w:tc>
          <w:tcPr>
            <w:tcW w:w="684" w:type="dxa"/>
            <w:vMerge/>
          </w:tcPr>
          <w:p w14:paraId="0D603A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ADE4AD" w14:textId="77777777" w:rsidR="00E8511D" w:rsidRPr="00940D11" w:rsidRDefault="00E8511D" w:rsidP="00F46770">
            <w:pPr>
              <w:pStyle w:val="ConsPlusNormal"/>
              <w:rPr>
                <w:sz w:val="20"/>
                <w:szCs w:val="20"/>
              </w:rPr>
            </w:pPr>
          </w:p>
        </w:tc>
        <w:tc>
          <w:tcPr>
            <w:tcW w:w="1266" w:type="dxa"/>
            <w:vMerge/>
          </w:tcPr>
          <w:p w14:paraId="0D2A9778" w14:textId="77777777" w:rsidR="00E8511D" w:rsidRPr="00940D11" w:rsidRDefault="00E8511D" w:rsidP="00F46770">
            <w:pPr>
              <w:pStyle w:val="ConsPlusNormal"/>
              <w:rPr>
                <w:sz w:val="20"/>
                <w:szCs w:val="20"/>
              </w:rPr>
            </w:pPr>
          </w:p>
        </w:tc>
        <w:tc>
          <w:tcPr>
            <w:tcW w:w="3005" w:type="dxa"/>
            <w:vAlign w:val="center"/>
          </w:tcPr>
          <w:p w14:paraId="3601892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3F827C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21A4852" w14:textId="77777777" w:rsidR="00E8511D" w:rsidRPr="00940D11" w:rsidRDefault="00E8511D" w:rsidP="00946C62">
            <w:pPr>
              <w:pStyle w:val="ConsPlusNormal"/>
              <w:jc w:val="center"/>
              <w:rPr>
                <w:sz w:val="20"/>
                <w:szCs w:val="20"/>
              </w:rPr>
            </w:pPr>
            <w:r w:rsidRPr="00940D11">
              <w:rPr>
                <w:sz w:val="20"/>
                <w:szCs w:val="20"/>
              </w:rPr>
              <w:t>384</w:t>
            </w:r>
          </w:p>
        </w:tc>
        <w:tc>
          <w:tcPr>
            <w:tcW w:w="1230" w:type="dxa"/>
            <w:vAlign w:val="center"/>
          </w:tcPr>
          <w:p w14:paraId="15553B99"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01DC0CD7"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71E546AE" w14:textId="77777777" w:rsidR="00E8511D" w:rsidRPr="00940D11" w:rsidRDefault="00E8511D" w:rsidP="00946C62">
            <w:pPr>
              <w:pStyle w:val="ConsPlusNormal"/>
              <w:jc w:val="center"/>
              <w:rPr>
                <w:sz w:val="20"/>
                <w:szCs w:val="20"/>
              </w:rPr>
            </w:pPr>
            <w:r w:rsidRPr="00940D11">
              <w:rPr>
                <w:sz w:val="20"/>
                <w:szCs w:val="20"/>
              </w:rPr>
              <w:t>384</w:t>
            </w:r>
          </w:p>
        </w:tc>
        <w:tc>
          <w:tcPr>
            <w:tcW w:w="3132" w:type="dxa"/>
            <w:vMerge/>
          </w:tcPr>
          <w:p w14:paraId="03D5725C" w14:textId="77777777" w:rsidR="00E8511D" w:rsidRPr="00940D11" w:rsidRDefault="00E8511D" w:rsidP="00F46770">
            <w:pPr>
              <w:pStyle w:val="ConsPlusNormal"/>
              <w:rPr>
                <w:sz w:val="20"/>
                <w:szCs w:val="20"/>
              </w:rPr>
            </w:pPr>
          </w:p>
        </w:tc>
      </w:tr>
      <w:tr w:rsidR="00E8511D" w:rsidRPr="00DB3997" w14:paraId="35830CC5" w14:textId="77777777" w:rsidTr="00036F78">
        <w:trPr>
          <w:trHeight w:val="20"/>
          <w:jc w:val="center"/>
        </w:trPr>
        <w:tc>
          <w:tcPr>
            <w:tcW w:w="684" w:type="dxa"/>
            <w:vMerge/>
          </w:tcPr>
          <w:p w14:paraId="07449F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9E003C" w14:textId="77777777" w:rsidR="00E8511D" w:rsidRPr="00940D11" w:rsidRDefault="00E8511D" w:rsidP="00F46770">
            <w:pPr>
              <w:pStyle w:val="ConsPlusNormal"/>
              <w:rPr>
                <w:sz w:val="20"/>
                <w:szCs w:val="20"/>
              </w:rPr>
            </w:pPr>
          </w:p>
        </w:tc>
        <w:tc>
          <w:tcPr>
            <w:tcW w:w="1266" w:type="dxa"/>
            <w:vMerge/>
          </w:tcPr>
          <w:p w14:paraId="3E7C0185" w14:textId="77777777" w:rsidR="00E8511D" w:rsidRPr="00940D11" w:rsidRDefault="00E8511D" w:rsidP="00F46770">
            <w:pPr>
              <w:pStyle w:val="ConsPlusNormal"/>
              <w:rPr>
                <w:sz w:val="20"/>
                <w:szCs w:val="20"/>
              </w:rPr>
            </w:pPr>
          </w:p>
        </w:tc>
        <w:tc>
          <w:tcPr>
            <w:tcW w:w="3005" w:type="dxa"/>
            <w:vAlign w:val="center"/>
          </w:tcPr>
          <w:p w14:paraId="365331B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0A82B7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3E98BEE9" w14:textId="77777777" w:rsidR="00E8511D" w:rsidRPr="00940D11" w:rsidRDefault="00E8511D" w:rsidP="00946C62">
            <w:pPr>
              <w:pStyle w:val="ConsPlusNormal"/>
              <w:jc w:val="center"/>
              <w:rPr>
                <w:sz w:val="20"/>
                <w:szCs w:val="20"/>
              </w:rPr>
            </w:pPr>
            <w:r w:rsidRPr="00940D11">
              <w:rPr>
                <w:sz w:val="20"/>
                <w:szCs w:val="20"/>
              </w:rPr>
              <w:t>384</w:t>
            </w:r>
          </w:p>
        </w:tc>
        <w:tc>
          <w:tcPr>
            <w:tcW w:w="1230" w:type="dxa"/>
            <w:vAlign w:val="center"/>
          </w:tcPr>
          <w:p w14:paraId="04E0D773"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40B61258"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23EAA352" w14:textId="77777777" w:rsidR="00E8511D" w:rsidRPr="00940D11" w:rsidRDefault="00E8511D" w:rsidP="00946C62">
            <w:pPr>
              <w:pStyle w:val="ConsPlusNormal"/>
              <w:jc w:val="center"/>
              <w:rPr>
                <w:sz w:val="20"/>
                <w:szCs w:val="20"/>
              </w:rPr>
            </w:pPr>
            <w:r w:rsidRPr="00940D11">
              <w:rPr>
                <w:sz w:val="20"/>
                <w:szCs w:val="20"/>
              </w:rPr>
              <w:t>384</w:t>
            </w:r>
          </w:p>
        </w:tc>
        <w:tc>
          <w:tcPr>
            <w:tcW w:w="3132" w:type="dxa"/>
            <w:vMerge/>
          </w:tcPr>
          <w:p w14:paraId="7B884319" w14:textId="77777777" w:rsidR="00E8511D" w:rsidRPr="00940D11" w:rsidRDefault="00E8511D" w:rsidP="00F46770">
            <w:pPr>
              <w:pStyle w:val="ConsPlusNormal"/>
              <w:rPr>
                <w:sz w:val="20"/>
                <w:szCs w:val="20"/>
              </w:rPr>
            </w:pPr>
          </w:p>
        </w:tc>
      </w:tr>
      <w:tr w:rsidR="00E8511D" w:rsidRPr="00DB3997" w14:paraId="3E650848" w14:textId="77777777" w:rsidTr="00036F78">
        <w:trPr>
          <w:trHeight w:val="20"/>
          <w:jc w:val="center"/>
        </w:trPr>
        <w:tc>
          <w:tcPr>
            <w:tcW w:w="684" w:type="dxa"/>
            <w:vMerge/>
          </w:tcPr>
          <w:p w14:paraId="7F8DB0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BD6913" w14:textId="77777777" w:rsidR="00E8511D" w:rsidRPr="00940D11" w:rsidRDefault="00E8511D" w:rsidP="00F46770">
            <w:pPr>
              <w:pStyle w:val="ConsPlusNormal"/>
              <w:rPr>
                <w:sz w:val="20"/>
                <w:szCs w:val="20"/>
              </w:rPr>
            </w:pPr>
          </w:p>
        </w:tc>
        <w:tc>
          <w:tcPr>
            <w:tcW w:w="1266" w:type="dxa"/>
            <w:vMerge/>
          </w:tcPr>
          <w:p w14:paraId="7274E96C" w14:textId="77777777" w:rsidR="00E8511D" w:rsidRPr="00940D11" w:rsidRDefault="00E8511D" w:rsidP="00F46770">
            <w:pPr>
              <w:pStyle w:val="ConsPlusNormal"/>
              <w:rPr>
                <w:sz w:val="20"/>
                <w:szCs w:val="20"/>
              </w:rPr>
            </w:pPr>
          </w:p>
        </w:tc>
        <w:tc>
          <w:tcPr>
            <w:tcW w:w="3005" w:type="dxa"/>
            <w:vAlign w:val="center"/>
          </w:tcPr>
          <w:p w14:paraId="0A2BC74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C87B53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D3F1BEE" w14:textId="77777777" w:rsidR="00E8511D" w:rsidRPr="00940D11" w:rsidRDefault="00E8511D" w:rsidP="00946C62">
            <w:pPr>
              <w:pStyle w:val="ConsPlusNormal"/>
              <w:jc w:val="center"/>
              <w:rPr>
                <w:sz w:val="20"/>
                <w:szCs w:val="20"/>
              </w:rPr>
            </w:pPr>
            <w:r w:rsidRPr="00940D11">
              <w:rPr>
                <w:sz w:val="20"/>
                <w:szCs w:val="20"/>
              </w:rPr>
              <w:t>120</w:t>
            </w:r>
          </w:p>
        </w:tc>
        <w:tc>
          <w:tcPr>
            <w:tcW w:w="1230" w:type="dxa"/>
            <w:vAlign w:val="center"/>
          </w:tcPr>
          <w:p w14:paraId="491F27FE"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4B4E0D65"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C64B888" w14:textId="77777777" w:rsidR="00E8511D" w:rsidRPr="00940D11" w:rsidRDefault="00E8511D" w:rsidP="00946C62">
            <w:pPr>
              <w:pStyle w:val="ConsPlusNormal"/>
              <w:jc w:val="center"/>
              <w:rPr>
                <w:sz w:val="20"/>
                <w:szCs w:val="20"/>
              </w:rPr>
            </w:pPr>
            <w:r w:rsidRPr="00940D11">
              <w:rPr>
                <w:sz w:val="20"/>
                <w:szCs w:val="20"/>
              </w:rPr>
              <w:t>120</w:t>
            </w:r>
          </w:p>
        </w:tc>
        <w:tc>
          <w:tcPr>
            <w:tcW w:w="3132" w:type="dxa"/>
            <w:vMerge/>
          </w:tcPr>
          <w:p w14:paraId="0F07EEE9" w14:textId="77777777" w:rsidR="00E8511D" w:rsidRPr="00940D11" w:rsidRDefault="00E8511D" w:rsidP="00F46770">
            <w:pPr>
              <w:pStyle w:val="ConsPlusNormal"/>
              <w:rPr>
                <w:sz w:val="20"/>
                <w:szCs w:val="20"/>
              </w:rPr>
            </w:pPr>
          </w:p>
        </w:tc>
      </w:tr>
      <w:tr w:rsidR="00E8511D" w:rsidRPr="00DB3997" w14:paraId="30FE743A" w14:textId="77777777" w:rsidTr="00036F78">
        <w:trPr>
          <w:trHeight w:val="20"/>
          <w:jc w:val="center"/>
        </w:trPr>
        <w:tc>
          <w:tcPr>
            <w:tcW w:w="684" w:type="dxa"/>
            <w:vMerge w:val="restart"/>
            <w:vAlign w:val="center"/>
          </w:tcPr>
          <w:p w14:paraId="44FB8F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1B7E17E" w14:textId="77777777" w:rsidR="00E8511D" w:rsidRPr="00940D11" w:rsidRDefault="00E8511D" w:rsidP="00F46770">
            <w:pPr>
              <w:pStyle w:val="ConsPlusNormal"/>
              <w:rPr>
                <w:sz w:val="20"/>
                <w:szCs w:val="20"/>
              </w:rPr>
            </w:pPr>
            <w:r w:rsidRPr="00940D11">
              <w:rPr>
                <w:sz w:val="20"/>
                <w:szCs w:val="20"/>
              </w:rPr>
              <w:t>2066</w:t>
            </w:r>
          </w:p>
        </w:tc>
        <w:tc>
          <w:tcPr>
            <w:tcW w:w="1266" w:type="dxa"/>
            <w:vMerge w:val="restart"/>
            <w:vAlign w:val="center"/>
          </w:tcPr>
          <w:p w14:paraId="0652582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00D48B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8AB257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C9B332" w14:textId="77777777" w:rsidR="00E8511D" w:rsidRPr="00940D11" w:rsidRDefault="00E8511D" w:rsidP="00946C62">
            <w:pPr>
              <w:pStyle w:val="ConsPlusNormal"/>
              <w:jc w:val="center"/>
              <w:rPr>
                <w:sz w:val="20"/>
                <w:szCs w:val="20"/>
              </w:rPr>
            </w:pPr>
            <w:r w:rsidRPr="00940D11">
              <w:rPr>
                <w:sz w:val="20"/>
                <w:szCs w:val="20"/>
              </w:rPr>
              <w:t>56</w:t>
            </w:r>
          </w:p>
        </w:tc>
        <w:tc>
          <w:tcPr>
            <w:tcW w:w="1230" w:type="dxa"/>
            <w:vAlign w:val="center"/>
          </w:tcPr>
          <w:p w14:paraId="0CEC3652"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5CECA142"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7CF34707" w14:textId="77777777" w:rsidR="00E8511D" w:rsidRPr="00940D11" w:rsidRDefault="00E8511D" w:rsidP="00946C62">
            <w:pPr>
              <w:pStyle w:val="ConsPlusNormal"/>
              <w:jc w:val="center"/>
              <w:rPr>
                <w:sz w:val="20"/>
                <w:szCs w:val="20"/>
              </w:rPr>
            </w:pPr>
            <w:r w:rsidRPr="00940D11">
              <w:rPr>
                <w:sz w:val="20"/>
                <w:szCs w:val="20"/>
              </w:rPr>
              <w:t>56</w:t>
            </w:r>
          </w:p>
        </w:tc>
        <w:tc>
          <w:tcPr>
            <w:tcW w:w="3132" w:type="dxa"/>
            <w:vMerge w:val="restart"/>
            <w:vAlign w:val="center"/>
          </w:tcPr>
          <w:p w14:paraId="1BF8C085" w14:textId="77777777" w:rsidR="00E8511D" w:rsidRPr="00940D11" w:rsidRDefault="00E8511D" w:rsidP="00F46770">
            <w:pPr>
              <w:pStyle w:val="ConsPlusNormal"/>
              <w:rPr>
                <w:sz w:val="20"/>
                <w:szCs w:val="20"/>
              </w:rPr>
            </w:pPr>
            <w:r w:rsidRPr="00940D11">
              <w:rPr>
                <w:sz w:val="20"/>
                <w:szCs w:val="20"/>
              </w:rPr>
              <w:t>-</w:t>
            </w:r>
          </w:p>
        </w:tc>
      </w:tr>
      <w:tr w:rsidR="00E8511D" w:rsidRPr="00DB3997" w14:paraId="05411548" w14:textId="77777777" w:rsidTr="00036F78">
        <w:trPr>
          <w:trHeight w:val="20"/>
          <w:jc w:val="center"/>
        </w:trPr>
        <w:tc>
          <w:tcPr>
            <w:tcW w:w="684" w:type="dxa"/>
            <w:vMerge/>
          </w:tcPr>
          <w:p w14:paraId="2CBD9A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E0F55E" w14:textId="77777777" w:rsidR="00E8511D" w:rsidRPr="00940D11" w:rsidRDefault="00E8511D" w:rsidP="00F46770">
            <w:pPr>
              <w:pStyle w:val="ConsPlusNormal"/>
              <w:rPr>
                <w:sz w:val="20"/>
                <w:szCs w:val="20"/>
              </w:rPr>
            </w:pPr>
          </w:p>
        </w:tc>
        <w:tc>
          <w:tcPr>
            <w:tcW w:w="1266" w:type="dxa"/>
            <w:vMerge/>
          </w:tcPr>
          <w:p w14:paraId="5131CE72" w14:textId="77777777" w:rsidR="00E8511D" w:rsidRPr="00940D11" w:rsidRDefault="00E8511D" w:rsidP="00F46770">
            <w:pPr>
              <w:pStyle w:val="ConsPlusNormal"/>
              <w:rPr>
                <w:sz w:val="20"/>
                <w:szCs w:val="20"/>
              </w:rPr>
            </w:pPr>
          </w:p>
        </w:tc>
        <w:tc>
          <w:tcPr>
            <w:tcW w:w="3005" w:type="dxa"/>
            <w:vAlign w:val="center"/>
          </w:tcPr>
          <w:p w14:paraId="7EC9C73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DEBE86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E3EF75A" w14:textId="77777777" w:rsidR="00E8511D" w:rsidRPr="00940D11" w:rsidRDefault="00E8511D" w:rsidP="00946C62">
            <w:pPr>
              <w:pStyle w:val="ConsPlusNormal"/>
              <w:jc w:val="center"/>
              <w:rPr>
                <w:sz w:val="20"/>
                <w:szCs w:val="20"/>
              </w:rPr>
            </w:pPr>
            <w:r w:rsidRPr="00940D11">
              <w:rPr>
                <w:sz w:val="20"/>
                <w:szCs w:val="20"/>
              </w:rPr>
              <w:t>122</w:t>
            </w:r>
          </w:p>
        </w:tc>
        <w:tc>
          <w:tcPr>
            <w:tcW w:w="1230" w:type="dxa"/>
            <w:vAlign w:val="center"/>
          </w:tcPr>
          <w:p w14:paraId="50A42C48"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4543B846"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2012168" w14:textId="77777777" w:rsidR="00E8511D" w:rsidRPr="00940D11" w:rsidRDefault="00E8511D" w:rsidP="00946C62">
            <w:pPr>
              <w:pStyle w:val="ConsPlusNormal"/>
              <w:jc w:val="center"/>
              <w:rPr>
                <w:sz w:val="20"/>
                <w:szCs w:val="20"/>
              </w:rPr>
            </w:pPr>
            <w:r w:rsidRPr="00940D11">
              <w:rPr>
                <w:sz w:val="20"/>
                <w:szCs w:val="20"/>
              </w:rPr>
              <w:t>122</w:t>
            </w:r>
          </w:p>
        </w:tc>
        <w:tc>
          <w:tcPr>
            <w:tcW w:w="3132" w:type="dxa"/>
            <w:vMerge/>
          </w:tcPr>
          <w:p w14:paraId="106B73AB" w14:textId="77777777" w:rsidR="00E8511D" w:rsidRPr="00940D11" w:rsidRDefault="00E8511D" w:rsidP="00F46770">
            <w:pPr>
              <w:pStyle w:val="ConsPlusNormal"/>
              <w:rPr>
                <w:sz w:val="20"/>
                <w:szCs w:val="20"/>
              </w:rPr>
            </w:pPr>
          </w:p>
        </w:tc>
      </w:tr>
      <w:tr w:rsidR="00E8511D" w:rsidRPr="00DB3997" w14:paraId="382228F0" w14:textId="77777777" w:rsidTr="00036F78">
        <w:trPr>
          <w:trHeight w:val="20"/>
          <w:jc w:val="center"/>
        </w:trPr>
        <w:tc>
          <w:tcPr>
            <w:tcW w:w="684" w:type="dxa"/>
            <w:vMerge/>
          </w:tcPr>
          <w:p w14:paraId="2CDA1A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3505C4" w14:textId="77777777" w:rsidR="00E8511D" w:rsidRPr="00940D11" w:rsidRDefault="00E8511D" w:rsidP="00F46770">
            <w:pPr>
              <w:pStyle w:val="ConsPlusNormal"/>
              <w:rPr>
                <w:sz w:val="20"/>
                <w:szCs w:val="20"/>
              </w:rPr>
            </w:pPr>
          </w:p>
        </w:tc>
        <w:tc>
          <w:tcPr>
            <w:tcW w:w="1266" w:type="dxa"/>
            <w:vMerge/>
          </w:tcPr>
          <w:p w14:paraId="7B2B0A30" w14:textId="77777777" w:rsidR="00E8511D" w:rsidRPr="00940D11" w:rsidRDefault="00E8511D" w:rsidP="00F46770">
            <w:pPr>
              <w:pStyle w:val="ConsPlusNormal"/>
              <w:rPr>
                <w:sz w:val="20"/>
                <w:szCs w:val="20"/>
              </w:rPr>
            </w:pPr>
          </w:p>
        </w:tc>
        <w:tc>
          <w:tcPr>
            <w:tcW w:w="3005" w:type="dxa"/>
            <w:vAlign w:val="center"/>
          </w:tcPr>
          <w:p w14:paraId="3D32D96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2CB624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F86A639" w14:textId="77777777" w:rsidR="00E8511D" w:rsidRPr="00940D11" w:rsidRDefault="00E8511D" w:rsidP="00946C62">
            <w:pPr>
              <w:pStyle w:val="ConsPlusNormal"/>
              <w:jc w:val="center"/>
              <w:rPr>
                <w:sz w:val="20"/>
                <w:szCs w:val="20"/>
              </w:rPr>
            </w:pPr>
            <w:r w:rsidRPr="00940D11">
              <w:rPr>
                <w:sz w:val="20"/>
                <w:szCs w:val="20"/>
              </w:rPr>
              <w:t>27</w:t>
            </w:r>
          </w:p>
        </w:tc>
        <w:tc>
          <w:tcPr>
            <w:tcW w:w="1230" w:type="dxa"/>
            <w:vAlign w:val="center"/>
          </w:tcPr>
          <w:p w14:paraId="5BA39D6A"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2EDADB01"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1D1073A2" w14:textId="77777777" w:rsidR="00E8511D" w:rsidRPr="00940D11" w:rsidRDefault="00E8511D" w:rsidP="00946C62">
            <w:pPr>
              <w:pStyle w:val="ConsPlusNormal"/>
              <w:jc w:val="center"/>
              <w:rPr>
                <w:sz w:val="20"/>
                <w:szCs w:val="20"/>
              </w:rPr>
            </w:pPr>
            <w:r w:rsidRPr="00940D11">
              <w:rPr>
                <w:sz w:val="20"/>
                <w:szCs w:val="20"/>
              </w:rPr>
              <w:t>27</w:t>
            </w:r>
          </w:p>
        </w:tc>
        <w:tc>
          <w:tcPr>
            <w:tcW w:w="3132" w:type="dxa"/>
            <w:vMerge/>
          </w:tcPr>
          <w:p w14:paraId="1B30BF28" w14:textId="77777777" w:rsidR="00E8511D" w:rsidRPr="00940D11" w:rsidRDefault="00E8511D" w:rsidP="00F46770">
            <w:pPr>
              <w:pStyle w:val="ConsPlusNormal"/>
              <w:rPr>
                <w:sz w:val="20"/>
                <w:szCs w:val="20"/>
              </w:rPr>
            </w:pPr>
          </w:p>
        </w:tc>
      </w:tr>
      <w:tr w:rsidR="00E8511D" w:rsidRPr="00DB3997" w14:paraId="6843E108" w14:textId="77777777" w:rsidTr="00036F78">
        <w:trPr>
          <w:trHeight w:val="20"/>
          <w:jc w:val="center"/>
        </w:trPr>
        <w:tc>
          <w:tcPr>
            <w:tcW w:w="684" w:type="dxa"/>
            <w:vMerge/>
          </w:tcPr>
          <w:p w14:paraId="11895D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C18C5C" w14:textId="77777777" w:rsidR="00E8511D" w:rsidRPr="00940D11" w:rsidRDefault="00E8511D" w:rsidP="00F46770">
            <w:pPr>
              <w:pStyle w:val="ConsPlusNormal"/>
              <w:rPr>
                <w:sz w:val="20"/>
                <w:szCs w:val="20"/>
              </w:rPr>
            </w:pPr>
          </w:p>
        </w:tc>
        <w:tc>
          <w:tcPr>
            <w:tcW w:w="1266" w:type="dxa"/>
            <w:vMerge/>
          </w:tcPr>
          <w:p w14:paraId="65328A93" w14:textId="77777777" w:rsidR="00E8511D" w:rsidRPr="00940D11" w:rsidRDefault="00E8511D" w:rsidP="00F46770">
            <w:pPr>
              <w:pStyle w:val="ConsPlusNormal"/>
              <w:rPr>
                <w:sz w:val="20"/>
                <w:szCs w:val="20"/>
              </w:rPr>
            </w:pPr>
          </w:p>
        </w:tc>
        <w:tc>
          <w:tcPr>
            <w:tcW w:w="3005" w:type="dxa"/>
            <w:vAlign w:val="center"/>
          </w:tcPr>
          <w:p w14:paraId="5EFB0B7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FF464F8" w14:textId="77777777" w:rsidR="00231446"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vAlign w:val="center"/>
          </w:tcPr>
          <w:p w14:paraId="3DD25E87" w14:textId="77777777" w:rsidR="00E8511D" w:rsidRPr="00940D11" w:rsidRDefault="00E8511D" w:rsidP="00946C62">
            <w:pPr>
              <w:pStyle w:val="ConsPlusNormal"/>
              <w:jc w:val="center"/>
              <w:rPr>
                <w:sz w:val="20"/>
                <w:szCs w:val="20"/>
              </w:rPr>
            </w:pPr>
            <w:r w:rsidRPr="00940D11">
              <w:rPr>
                <w:sz w:val="20"/>
                <w:szCs w:val="20"/>
              </w:rPr>
              <w:t>-</w:t>
            </w:r>
          </w:p>
        </w:tc>
        <w:tc>
          <w:tcPr>
            <w:tcW w:w="1230" w:type="dxa"/>
            <w:vAlign w:val="center"/>
          </w:tcPr>
          <w:p w14:paraId="4A81321D"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596C70E7"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30343D1D"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5F194A4A" w14:textId="77777777" w:rsidR="00E8511D" w:rsidRPr="00940D11" w:rsidRDefault="00E8511D" w:rsidP="00F46770">
            <w:pPr>
              <w:pStyle w:val="ConsPlusNormal"/>
              <w:rPr>
                <w:sz w:val="20"/>
                <w:szCs w:val="20"/>
              </w:rPr>
            </w:pPr>
          </w:p>
        </w:tc>
      </w:tr>
      <w:tr w:rsidR="00E8511D" w:rsidRPr="00DB3997" w14:paraId="60B1DEB0" w14:textId="77777777" w:rsidTr="00036F78">
        <w:trPr>
          <w:trHeight w:val="20"/>
          <w:jc w:val="center"/>
        </w:trPr>
        <w:tc>
          <w:tcPr>
            <w:tcW w:w="684" w:type="dxa"/>
            <w:vMerge/>
          </w:tcPr>
          <w:p w14:paraId="0F1CDC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37963E" w14:textId="77777777" w:rsidR="00E8511D" w:rsidRPr="00940D11" w:rsidRDefault="00E8511D" w:rsidP="00F46770">
            <w:pPr>
              <w:pStyle w:val="ConsPlusNormal"/>
              <w:rPr>
                <w:sz w:val="20"/>
                <w:szCs w:val="20"/>
              </w:rPr>
            </w:pPr>
          </w:p>
        </w:tc>
        <w:tc>
          <w:tcPr>
            <w:tcW w:w="1266" w:type="dxa"/>
            <w:vMerge/>
          </w:tcPr>
          <w:p w14:paraId="2C8BB7F1" w14:textId="77777777" w:rsidR="00E8511D" w:rsidRPr="00940D11" w:rsidRDefault="00E8511D" w:rsidP="00F46770">
            <w:pPr>
              <w:pStyle w:val="ConsPlusNormal"/>
              <w:rPr>
                <w:sz w:val="20"/>
                <w:szCs w:val="20"/>
              </w:rPr>
            </w:pPr>
          </w:p>
        </w:tc>
        <w:tc>
          <w:tcPr>
            <w:tcW w:w="3005" w:type="dxa"/>
            <w:vAlign w:val="center"/>
          </w:tcPr>
          <w:p w14:paraId="071C763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9EFD16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04149D1" w14:textId="77777777" w:rsidR="00E8511D" w:rsidRPr="00940D11" w:rsidRDefault="00E8511D" w:rsidP="00946C62">
            <w:pPr>
              <w:pStyle w:val="ConsPlusNormal"/>
              <w:jc w:val="center"/>
              <w:rPr>
                <w:sz w:val="20"/>
                <w:szCs w:val="20"/>
              </w:rPr>
            </w:pPr>
            <w:r w:rsidRPr="00940D11">
              <w:rPr>
                <w:sz w:val="20"/>
                <w:szCs w:val="20"/>
              </w:rPr>
              <w:t>108</w:t>
            </w:r>
          </w:p>
        </w:tc>
        <w:tc>
          <w:tcPr>
            <w:tcW w:w="1230" w:type="dxa"/>
            <w:vAlign w:val="center"/>
          </w:tcPr>
          <w:p w14:paraId="53B991E5"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111ED629"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670A9FCF" w14:textId="77777777" w:rsidR="00E8511D" w:rsidRPr="00940D11" w:rsidRDefault="00E8511D" w:rsidP="00946C62">
            <w:pPr>
              <w:pStyle w:val="ConsPlusNormal"/>
              <w:jc w:val="center"/>
              <w:rPr>
                <w:sz w:val="20"/>
                <w:szCs w:val="20"/>
              </w:rPr>
            </w:pPr>
            <w:r w:rsidRPr="00940D11">
              <w:rPr>
                <w:sz w:val="20"/>
                <w:szCs w:val="20"/>
              </w:rPr>
              <w:t>108</w:t>
            </w:r>
          </w:p>
        </w:tc>
        <w:tc>
          <w:tcPr>
            <w:tcW w:w="3132" w:type="dxa"/>
            <w:vMerge/>
          </w:tcPr>
          <w:p w14:paraId="1DA1BBE4" w14:textId="77777777" w:rsidR="00E8511D" w:rsidRPr="00940D11" w:rsidRDefault="00E8511D" w:rsidP="00F46770">
            <w:pPr>
              <w:pStyle w:val="ConsPlusNormal"/>
              <w:rPr>
                <w:sz w:val="20"/>
                <w:szCs w:val="20"/>
              </w:rPr>
            </w:pPr>
          </w:p>
        </w:tc>
      </w:tr>
      <w:tr w:rsidR="00E8511D" w:rsidRPr="00DB3997" w14:paraId="09FE2B97" w14:textId="77777777" w:rsidTr="00036F78">
        <w:trPr>
          <w:trHeight w:val="20"/>
          <w:jc w:val="center"/>
        </w:trPr>
        <w:tc>
          <w:tcPr>
            <w:tcW w:w="684" w:type="dxa"/>
            <w:vMerge/>
          </w:tcPr>
          <w:p w14:paraId="22B8DD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034BC0" w14:textId="77777777" w:rsidR="00E8511D" w:rsidRPr="00940D11" w:rsidRDefault="00E8511D" w:rsidP="00F46770">
            <w:pPr>
              <w:pStyle w:val="ConsPlusNormal"/>
              <w:rPr>
                <w:sz w:val="20"/>
                <w:szCs w:val="20"/>
              </w:rPr>
            </w:pPr>
          </w:p>
        </w:tc>
        <w:tc>
          <w:tcPr>
            <w:tcW w:w="1266" w:type="dxa"/>
            <w:vMerge/>
          </w:tcPr>
          <w:p w14:paraId="7E7DDD29" w14:textId="77777777" w:rsidR="00E8511D" w:rsidRPr="00940D11" w:rsidRDefault="00E8511D" w:rsidP="00F46770">
            <w:pPr>
              <w:pStyle w:val="ConsPlusNormal"/>
              <w:rPr>
                <w:sz w:val="20"/>
                <w:szCs w:val="20"/>
              </w:rPr>
            </w:pPr>
          </w:p>
        </w:tc>
        <w:tc>
          <w:tcPr>
            <w:tcW w:w="3005" w:type="dxa"/>
            <w:vAlign w:val="center"/>
          </w:tcPr>
          <w:p w14:paraId="3D9A7AF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A6CF09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0567891" w14:textId="77777777" w:rsidR="00E8511D" w:rsidRPr="00940D11" w:rsidRDefault="00E8511D" w:rsidP="00946C62">
            <w:pPr>
              <w:pStyle w:val="ConsPlusNormal"/>
              <w:jc w:val="center"/>
              <w:rPr>
                <w:sz w:val="20"/>
                <w:szCs w:val="20"/>
              </w:rPr>
            </w:pPr>
            <w:r w:rsidRPr="00940D11">
              <w:rPr>
                <w:sz w:val="20"/>
                <w:szCs w:val="20"/>
              </w:rPr>
              <w:t>108</w:t>
            </w:r>
          </w:p>
        </w:tc>
        <w:tc>
          <w:tcPr>
            <w:tcW w:w="1230" w:type="dxa"/>
            <w:vAlign w:val="center"/>
          </w:tcPr>
          <w:p w14:paraId="405C36DB"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2CB143DB"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2784E94C" w14:textId="77777777" w:rsidR="00E8511D" w:rsidRPr="00940D11" w:rsidRDefault="00E8511D" w:rsidP="00946C62">
            <w:pPr>
              <w:pStyle w:val="ConsPlusNormal"/>
              <w:jc w:val="center"/>
              <w:rPr>
                <w:sz w:val="20"/>
                <w:szCs w:val="20"/>
              </w:rPr>
            </w:pPr>
            <w:r w:rsidRPr="00940D11">
              <w:rPr>
                <w:sz w:val="20"/>
                <w:szCs w:val="20"/>
              </w:rPr>
              <w:t>108</w:t>
            </w:r>
          </w:p>
        </w:tc>
        <w:tc>
          <w:tcPr>
            <w:tcW w:w="3132" w:type="dxa"/>
            <w:vMerge/>
          </w:tcPr>
          <w:p w14:paraId="30F6E00D" w14:textId="77777777" w:rsidR="00E8511D" w:rsidRPr="00940D11" w:rsidRDefault="00E8511D" w:rsidP="00F46770">
            <w:pPr>
              <w:pStyle w:val="ConsPlusNormal"/>
              <w:rPr>
                <w:sz w:val="20"/>
                <w:szCs w:val="20"/>
              </w:rPr>
            </w:pPr>
          </w:p>
        </w:tc>
      </w:tr>
      <w:tr w:rsidR="00E8511D" w:rsidRPr="00DB3997" w14:paraId="109C930B" w14:textId="77777777" w:rsidTr="00036F78">
        <w:trPr>
          <w:trHeight w:val="20"/>
          <w:jc w:val="center"/>
        </w:trPr>
        <w:tc>
          <w:tcPr>
            <w:tcW w:w="684" w:type="dxa"/>
            <w:vMerge/>
          </w:tcPr>
          <w:p w14:paraId="76DB03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28795B" w14:textId="77777777" w:rsidR="00E8511D" w:rsidRPr="00940D11" w:rsidRDefault="00E8511D" w:rsidP="00F46770">
            <w:pPr>
              <w:pStyle w:val="ConsPlusNormal"/>
              <w:rPr>
                <w:sz w:val="20"/>
                <w:szCs w:val="20"/>
              </w:rPr>
            </w:pPr>
          </w:p>
        </w:tc>
        <w:tc>
          <w:tcPr>
            <w:tcW w:w="1266" w:type="dxa"/>
            <w:vMerge/>
          </w:tcPr>
          <w:p w14:paraId="6AC487C6" w14:textId="77777777" w:rsidR="00E8511D" w:rsidRPr="00940D11" w:rsidRDefault="00E8511D" w:rsidP="00F46770">
            <w:pPr>
              <w:pStyle w:val="ConsPlusNormal"/>
              <w:rPr>
                <w:sz w:val="20"/>
                <w:szCs w:val="20"/>
              </w:rPr>
            </w:pPr>
          </w:p>
        </w:tc>
        <w:tc>
          <w:tcPr>
            <w:tcW w:w="3005" w:type="dxa"/>
            <w:vAlign w:val="center"/>
          </w:tcPr>
          <w:p w14:paraId="1099B07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313908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09CA04D" w14:textId="77777777" w:rsidR="00E8511D" w:rsidRPr="00940D11" w:rsidRDefault="00E8511D" w:rsidP="00946C62">
            <w:pPr>
              <w:pStyle w:val="ConsPlusNormal"/>
              <w:jc w:val="center"/>
              <w:rPr>
                <w:sz w:val="20"/>
                <w:szCs w:val="20"/>
              </w:rPr>
            </w:pPr>
            <w:r w:rsidRPr="00940D11">
              <w:rPr>
                <w:sz w:val="20"/>
                <w:szCs w:val="20"/>
              </w:rPr>
              <w:t>34</w:t>
            </w:r>
          </w:p>
        </w:tc>
        <w:tc>
          <w:tcPr>
            <w:tcW w:w="1230" w:type="dxa"/>
            <w:vAlign w:val="center"/>
          </w:tcPr>
          <w:p w14:paraId="23BE7D38"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5DD69F9D"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DB634D0" w14:textId="77777777" w:rsidR="00E8511D" w:rsidRPr="00940D11" w:rsidRDefault="00E8511D" w:rsidP="00946C62">
            <w:pPr>
              <w:pStyle w:val="ConsPlusNormal"/>
              <w:jc w:val="center"/>
              <w:rPr>
                <w:sz w:val="20"/>
                <w:szCs w:val="20"/>
              </w:rPr>
            </w:pPr>
            <w:r w:rsidRPr="00940D11">
              <w:rPr>
                <w:sz w:val="20"/>
                <w:szCs w:val="20"/>
              </w:rPr>
              <w:t>34</w:t>
            </w:r>
          </w:p>
        </w:tc>
        <w:tc>
          <w:tcPr>
            <w:tcW w:w="3132" w:type="dxa"/>
            <w:vMerge/>
          </w:tcPr>
          <w:p w14:paraId="2214BCD2" w14:textId="77777777" w:rsidR="00E8511D" w:rsidRPr="00940D11" w:rsidRDefault="00E8511D" w:rsidP="00F46770">
            <w:pPr>
              <w:pStyle w:val="ConsPlusNormal"/>
              <w:rPr>
                <w:sz w:val="20"/>
                <w:szCs w:val="20"/>
              </w:rPr>
            </w:pPr>
          </w:p>
        </w:tc>
      </w:tr>
      <w:tr w:rsidR="00E8511D" w:rsidRPr="00DB3997" w14:paraId="1FE9AE31" w14:textId="77777777" w:rsidTr="00036F78">
        <w:trPr>
          <w:trHeight w:val="20"/>
          <w:jc w:val="center"/>
        </w:trPr>
        <w:tc>
          <w:tcPr>
            <w:tcW w:w="684" w:type="dxa"/>
            <w:vMerge w:val="restart"/>
            <w:vAlign w:val="center"/>
          </w:tcPr>
          <w:p w14:paraId="61C1BC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074D9F7" w14:textId="77777777" w:rsidR="00E8511D" w:rsidRPr="00940D11" w:rsidRDefault="00E8511D" w:rsidP="00F46770">
            <w:pPr>
              <w:pStyle w:val="ConsPlusNormal"/>
              <w:rPr>
                <w:sz w:val="20"/>
                <w:szCs w:val="20"/>
              </w:rPr>
            </w:pPr>
            <w:r w:rsidRPr="00940D11">
              <w:rPr>
                <w:sz w:val="20"/>
                <w:szCs w:val="20"/>
              </w:rPr>
              <w:t>2067</w:t>
            </w:r>
          </w:p>
        </w:tc>
        <w:tc>
          <w:tcPr>
            <w:tcW w:w="1266" w:type="dxa"/>
            <w:vMerge w:val="restart"/>
            <w:vAlign w:val="center"/>
          </w:tcPr>
          <w:p w14:paraId="7DDABC3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B742C0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C9E77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6C2127A" w14:textId="77777777" w:rsidR="00E8511D" w:rsidRPr="00940D11" w:rsidRDefault="00E8511D" w:rsidP="00946C62">
            <w:pPr>
              <w:pStyle w:val="ConsPlusNormal"/>
              <w:jc w:val="center"/>
              <w:rPr>
                <w:sz w:val="20"/>
                <w:szCs w:val="20"/>
              </w:rPr>
            </w:pPr>
            <w:r w:rsidRPr="00940D11">
              <w:rPr>
                <w:sz w:val="20"/>
                <w:szCs w:val="20"/>
              </w:rPr>
              <w:t>17</w:t>
            </w:r>
          </w:p>
        </w:tc>
        <w:tc>
          <w:tcPr>
            <w:tcW w:w="1230" w:type="dxa"/>
            <w:vAlign w:val="center"/>
          </w:tcPr>
          <w:p w14:paraId="6E4BC662"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6C06854D"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134C3CC" w14:textId="77777777" w:rsidR="00E8511D" w:rsidRPr="00940D11" w:rsidRDefault="00E8511D" w:rsidP="00946C62">
            <w:pPr>
              <w:pStyle w:val="ConsPlusNormal"/>
              <w:jc w:val="center"/>
              <w:rPr>
                <w:sz w:val="20"/>
                <w:szCs w:val="20"/>
              </w:rPr>
            </w:pPr>
            <w:r w:rsidRPr="00940D11">
              <w:rPr>
                <w:sz w:val="20"/>
                <w:szCs w:val="20"/>
              </w:rPr>
              <w:t>17</w:t>
            </w:r>
          </w:p>
        </w:tc>
        <w:tc>
          <w:tcPr>
            <w:tcW w:w="3132" w:type="dxa"/>
            <w:vMerge w:val="restart"/>
            <w:vAlign w:val="center"/>
          </w:tcPr>
          <w:p w14:paraId="70484771" w14:textId="77777777" w:rsidR="00E8511D" w:rsidRPr="00940D11" w:rsidRDefault="00E8511D" w:rsidP="00F46770">
            <w:pPr>
              <w:pStyle w:val="ConsPlusNormal"/>
              <w:rPr>
                <w:sz w:val="20"/>
                <w:szCs w:val="20"/>
              </w:rPr>
            </w:pPr>
            <w:r w:rsidRPr="00940D11">
              <w:rPr>
                <w:sz w:val="20"/>
                <w:szCs w:val="20"/>
              </w:rPr>
              <w:t>-</w:t>
            </w:r>
          </w:p>
        </w:tc>
      </w:tr>
      <w:tr w:rsidR="00E8511D" w:rsidRPr="00DB3997" w14:paraId="27B1CFAE" w14:textId="77777777" w:rsidTr="00036F78">
        <w:trPr>
          <w:trHeight w:val="20"/>
          <w:jc w:val="center"/>
        </w:trPr>
        <w:tc>
          <w:tcPr>
            <w:tcW w:w="684" w:type="dxa"/>
            <w:vMerge/>
          </w:tcPr>
          <w:p w14:paraId="62CC56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15EE41" w14:textId="77777777" w:rsidR="00E8511D" w:rsidRPr="00940D11" w:rsidRDefault="00E8511D" w:rsidP="00F46770">
            <w:pPr>
              <w:pStyle w:val="ConsPlusNormal"/>
              <w:rPr>
                <w:sz w:val="20"/>
                <w:szCs w:val="20"/>
              </w:rPr>
            </w:pPr>
          </w:p>
        </w:tc>
        <w:tc>
          <w:tcPr>
            <w:tcW w:w="1266" w:type="dxa"/>
            <w:vMerge/>
          </w:tcPr>
          <w:p w14:paraId="68620A01" w14:textId="77777777" w:rsidR="00E8511D" w:rsidRPr="00940D11" w:rsidRDefault="00E8511D" w:rsidP="00F46770">
            <w:pPr>
              <w:pStyle w:val="ConsPlusNormal"/>
              <w:rPr>
                <w:sz w:val="20"/>
                <w:szCs w:val="20"/>
              </w:rPr>
            </w:pPr>
          </w:p>
        </w:tc>
        <w:tc>
          <w:tcPr>
            <w:tcW w:w="3005" w:type="dxa"/>
            <w:vAlign w:val="center"/>
          </w:tcPr>
          <w:p w14:paraId="1426B2C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BA4B9F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97FB589" w14:textId="77777777" w:rsidR="00E8511D" w:rsidRPr="00940D11" w:rsidRDefault="00E8511D" w:rsidP="00946C62">
            <w:pPr>
              <w:pStyle w:val="ConsPlusNormal"/>
              <w:jc w:val="center"/>
              <w:rPr>
                <w:sz w:val="20"/>
                <w:szCs w:val="20"/>
              </w:rPr>
            </w:pPr>
            <w:r w:rsidRPr="00940D11">
              <w:rPr>
                <w:sz w:val="20"/>
                <w:szCs w:val="20"/>
              </w:rPr>
              <w:t>36</w:t>
            </w:r>
          </w:p>
        </w:tc>
        <w:tc>
          <w:tcPr>
            <w:tcW w:w="1230" w:type="dxa"/>
            <w:vAlign w:val="center"/>
          </w:tcPr>
          <w:p w14:paraId="6364436D"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187B93B4"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7DE1178" w14:textId="77777777" w:rsidR="00E8511D" w:rsidRPr="00940D11" w:rsidRDefault="00E8511D" w:rsidP="00946C62">
            <w:pPr>
              <w:pStyle w:val="ConsPlusNormal"/>
              <w:jc w:val="center"/>
              <w:rPr>
                <w:sz w:val="20"/>
                <w:szCs w:val="20"/>
              </w:rPr>
            </w:pPr>
            <w:r w:rsidRPr="00940D11">
              <w:rPr>
                <w:sz w:val="20"/>
                <w:szCs w:val="20"/>
              </w:rPr>
              <w:t>36</w:t>
            </w:r>
          </w:p>
        </w:tc>
        <w:tc>
          <w:tcPr>
            <w:tcW w:w="3132" w:type="dxa"/>
            <w:vMerge/>
          </w:tcPr>
          <w:p w14:paraId="7D510175" w14:textId="77777777" w:rsidR="00E8511D" w:rsidRPr="00940D11" w:rsidRDefault="00E8511D" w:rsidP="00F46770">
            <w:pPr>
              <w:pStyle w:val="ConsPlusNormal"/>
              <w:rPr>
                <w:sz w:val="20"/>
                <w:szCs w:val="20"/>
              </w:rPr>
            </w:pPr>
          </w:p>
        </w:tc>
      </w:tr>
      <w:tr w:rsidR="00E8511D" w:rsidRPr="00DB3997" w14:paraId="287A9B3E" w14:textId="77777777" w:rsidTr="00036F78">
        <w:trPr>
          <w:trHeight w:val="20"/>
          <w:jc w:val="center"/>
        </w:trPr>
        <w:tc>
          <w:tcPr>
            <w:tcW w:w="684" w:type="dxa"/>
            <w:vMerge/>
          </w:tcPr>
          <w:p w14:paraId="6B7908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48CD01" w14:textId="77777777" w:rsidR="00E8511D" w:rsidRPr="00940D11" w:rsidRDefault="00E8511D" w:rsidP="00F46770">
            <w:pPr>
              <w:pStyle w:val="ConsPlusNormal"/>
              <w:rPr>
                <w:sz w:val="20"/>
                <w:szCs w:val="20"/>
              </w:rPr>
            </w:pPr>
          </w:p>
        </w:tc>
        <w:tc>
          <w:tcPr>
            <w:tcW w:w="1266" w:type="dxa"/>
            <w:vMerge/>
          </w:tcPr>
          <w:p w14:paraId="0CED6E6B" w14:textId="77777777" w:rsidR="00E8511D" w:rsidRPr="00940D11" w:rsidRDefault="00E8511D" w:rsidP="00F46770">
            <w:pPr>
              <w:pStyle w:val="ConsPlusNormal"/>
              <w:rPr>
                <w:sz w:val="20"/>
                <w:szCs w:val="20"/>
              </w:rPr>
            </w:pPr>
          </w:p>
        </w:tc>
        <w:tc>
          <w:tcPr>
            <w:tcW w:w="3005" w:type="dxa"/>
            <w:vAlign w:val="center"/>
          </w:tcPr>
          <w:p w14:paraId="0BB1A43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8F48A7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701C6C" w14:textId="77777777" w:rsidR="00E8511D" w:rsidRPr="00940D11" w:rsidRDefault="00E8511D" w:rsidP="00946C62">
            <w:pPr>
              <w:pStyle w:val="ConsPlusNormal"/>
              <w:jc w:val="center"/>
              <w:rPr>
                <w:sz w:val="20"/>
                <w:szCs w:val="20"/>
              </w:rPr>
            </w:pPr>
            <w:r w:rsidRPr="00940D11">
              <w:rPr>
                <w:sz w:val="20"/>
                <w:szCs w:val="20"/>
              </w:rPr>
              <w:t>8</w:t>
            </w:r>
          </w:p>
        </w:tc>
        <w:tc>
          <w:tcPr>
            <w:tcW w:w="1230" w:type="dxa"/>
            <w:vAlign w:val="center"/>
          </w:tcPr>
          <w:p w14:paraId="1FFF0905"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1609B79F"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DD60816" w14:textId="77777777" w:rsidR="00E8511D" w:rsidRPr="00940D11" w:rsidRDefault="00E8511D" w:rsidP="00946C62">
            <w:pPr>
              <w:pStyle w:val="ConsPlusNormal"/>
              <w:jc w:val="center"/>
              <w:rPr>
                <w:sz w:val="20"/>
                <w:szCs w:val="20"/>
              </w:rPr>
            </w:pPr>
            <w:r w:rsidRPr="00940D11">
              <w:rPr>
                <w:sz w:val="20"/>
                <w:szCs w:val="20"/>
              </w:rPr>
              <w:t>8</w:t>
            </w:r>
          </w:p>
        </w:tc>
        <w:tc>
          <w:tcPr>
            <w:tcW w:w="3132" w:type="dxa"/>
            <w:vMerge/>
          </w:tcPr>
          <w:p w14:paraId="6700E5BE" w14:textId="77777777" w:rsidR="00E8511D" w:rsidRPr="00940D11" w:rsidRDefault="00E8511D" w:rsidP="00F46770">
            <w:pPr>
              <w:pStyle w:val="ConsPlusNormal"/>
              <w:rPr>
                <w:sz w:val="20"/>
                <w:szCs w:val="20"/>
              </w:rPr>
            </w:pPr>
          </w:p>
        </w:tc>
      </w:tr>
      <w:tr w:rsidR="00E8511D" w:rsidRPr="00DB3997" w14:paraId="383AFF36" w14:textId="77777777" w:rsidTr="00036F78">
        <w:trPr>
          <w:trHeight w:val="20"/>
          <w:jc w:val="center"/>
        </w:trPr>
        <w:tc>
          <w:tcPr>
            <w:tcW w:w="684" w:type="dxa"/>
            <w:vMerge/>
          </w:tcPr>
          <w:p w14:paraId="02A25E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144C48" w14:textId="77777777" w:rsidR="00E8511D" w:rsidRPr="00940D11" w:rsidRDefault="00E8511D" w:rsidP="00F46770">
            <w:pPr>
              <w:pStyle w:val="ConsPlusNormal"/>
              <w:rPr>
                <w:sz w:val="20"/>
                <w:szCs w:val="20"/>
              </w:rPr>
            </w:pPr>
          </w:p>
        </w:tc>
        <w:tc>
          <w:tcPr>
            <w:tcW w:w="1266" w:type="dxa"/>
            <w:vMerge/>
          </w:tcPr>
          <w:p w14:paraId="67BF362E" w14:textId="77777777" w:rsidR="00E8511D" w:rsidRPr="00940D11" w:rsidRDefault="00E8511D" w:rsidP="00F46770">
            <w:pPr>
              <w:pStyle w:val="ConsPlusNormal"/>
              <w:rPr>
                <w:sz w:val="20"/>
                <w:szCs w:val="20"/>
              </w:rPr>
            </w:pPr>
          </w:p>
        </w:tc>
        <w:tc>
          <w:tcPr>
            <w:tcW w:w="3005" w:type="dxa"/>
            <w:vAlign w:val="center"/>
          </w:tcPr>
          <w:p w14:paraId="2D8E734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CE857B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879A575" w14:textId="77777777" w:rsidR="00E8511D" w:rsidRPr="00940D11" w:rsidRDefault="00E8511D" w:rsidP="00946C62">
            <w:pPr>
              <w:pStyle w:val="ConsPlusNormal"/>
              <w:jc w:val="center"/>
              <w:rPr>
                <w:sz w:val="20"/>
                <w:szCs w:val="20"/>
              </w:rPr>
            </w:pPr>
            <w:r w:rsidRPr="00940D11">
              <w:rPr>
                <w:sz w:val="20"/>
                <w:szCs w:val="20"/>
              </w:rPr>
              <w:t>-</w:t>
            </w:r>
          </w:p>
        </w:tc>
        <w:tc>
          <w:tcPr>
            <w:tcW w:w="1230" w:type="dxa"/>
            <w:vAlign w:val="center"/>
          </w:tcPr>
          <w:p w14:paraId="3DCD1FCB"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0149819F"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7BFE6030"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68BD10D1" w14:textId="77777777" w:rsidR="00E8511D" w:rsidRPr="00940D11" w:rsidRDefault="00E8511D" w:rsidP="00F46770">
            <w:pPr>
              <w:pStyle w:val="ConsPlusNormal"/>
              <w:rPr>
                <w:sz w:val="20"/>
                <w:szCs w:val="20"/>
              </w:rPr>
            </w:pPr>
          </w:p>
        </w:tc>
      </w:tr>
      <w:tr w:rsidR="00E8511D" w:rsidRPr="00DB3997" w14:paraId="1553092B" w14:textId="77777777" w:rsidTr="00036F78">
        <w:trPr>
          <w:trHeight w:val="20"/>
          <w:jc w:val="center"/>
        </w:trPr>
        <w:tc>
          <w:tcPr>
            <w:tcW w:w="684" w:type="dxa"/>
            <w:vMerge/>
          </w:tcPr>
          <w:p w14:paraId="4A5D99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E6F4BD" w14:textId="77777777" w:rsidR="00E8511D" w:rsidRPr="00940D11" w:rsidRDefault="00E8511D" w:rsidP="00F46770">
            <w:pPr>
              <w:pStyle w:val="ConsPlusNormal"/>
              <w:rPr>
                <w:sz w:val="20"/>
                <w:szCs w:val="20"/>
              </w:rPr>
            </w:pPr>
          </w:p>
        </w:tc>
        <w:tc>
          <w:tcPr>
            <w:tcW w:w="1266" w:type="dxa"/>
            <w:vMerge/>
          </w:tcPr>
          <w:p w14:paraId="4E47AFC1" w14:textId="77777777" w:rsidR="00E8511D" w:rsidRPr="00940D11" w:rsidRDefault="00E8511D" w:rsidP="00F46770">
            <w:pPr>
              <w:pStyle w:val="ConsPlusNormal"/>
              <w:rPr>
                <w:sz w:val="20"/>
                <w:szCs w:val="20"/>
              </w:rPr>
            </w:pPr>
          </w:p>
        </w:tc>
        <w:tc>
          <w:tcPr>
            <w:tcW w:w="3005" w:type="dxa"/>
            <w:vAlign w:val="center"/>
          </w:tcPr>
          <w:p w14:paraId="2F2E68B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272FF2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0B3657E" w14:textId="77777777" w:rsidR="00E8511D" w:rsidRPr="00940D11" w:rsidRDefault="00E8511D" w:rsidP="00946C62">
            <w:pPr>
              <w:pStyle w:val="ConsPlusNormal"/>
              <w:jc w:val="center"/>
              <w:rPr>
                <w:sz w:val="20"/>
                <w:szCs w:val="20"/>
              </w:rPr>
            </w:pPr>
            <w:r w:rsidRPr="00940D11">
              <w:rPr>
                <w:sz w:val="20"/>
                <w:szCs w:val="20"/>
              </w:rPr>
              <w:t>32</w:t>
            </w:r>
          </w:p>
        </w:tc>
        <w:tc>
          <w:tcPr>
            <w:tcW w:w="1230" w:type="dxa"/>
            <w:vAlign w:val="center"/>
          </w:tcPr>
          <w:p w14:paraId="6D4962F2"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3365C564"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62526152" w14:textId="77777777" w:rsidR="00E8511D" w:rsidRPr="00940D11" w:rsidRDefault="00E8511D" w:rsidP="00946C62">
            <w:pPr>
              <w:pStyle w:val="ConsPlusNormal"/>
              <w:jc w:val="center"/>
              <w:rPr>
                <w:sz w:val="20"/>
                <w:szCs w:val="20"/>
              </w:rPr>
            </w:pPr>
            <w:r w:rsidRPr="00940D11">
              <w:rPr>
                <w:sz w:val="20"/>
                <w:szCs w:val="20"/>
              </w:rPr>
              <w:t>32</w:t>
            </w:r>
          </w:p>
        </w:tc>
        <w:tc>
          <w:tcPr>
            <w:tcW w:w="3132" w:type="dxa"/>
            <w:vMerge/>
          </w:tcPr>
          <w:p w14:paraId="0D6C7862" w14:textId="77777777" w:rsidR="00E8511D" w:rsidRPr="00940D11" w:rsidRDefault="00E8511D" w:rsidP="00F46770">
            <w:pPr>
              <w:pStyle w:val="ConsPlusNormal"/>
              <w:rPr>
                <w:sz w:val="20"/>
                <w:szCs w:val="20"/>
              </w:rPr>
            </w:pPr>
          </w:p>
        </w:tc>
      </w:tr>
      <w:tr w:rsidR="00E8511D" w:rsidRPr="00DB3997" w14:paraId="55F63875" w14:textId="77777777" w:rsidTr="00036F78">
        <w:trPr>
          <w:trHeight w:val="20"/>
          <w:jc w:val="center"/>
        </w:trPr>
        <w:tc>
          <w:tcPr>
            <w:tcW w:w="684" w:type="dxa"/>
            <w:vMerge/>
          </w:tcPr>
          <w:p w14:paraId="2D9367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FB3706" w14:textId="77777777" w:rsidR="00E8511D" w:rsidRPr="00940D11" w:rsidRDefault="00E8511D" w:rsidP="00F46770">
            <w:pPr>
              <w:pStyle w:val="ConsPlusNormal"/>
              <w:rPr>
                <w:sz w:val="20"/>
                <w:szCs w:val="20"/>
              </w:rPr>
            </w:pPr>
          </w:p>
        </w:tc>
        <w:tc>
          <w:tcPr>
            <w:tcW w:w="1266" w:type="dxa"/>
            <w:vMerge/>
          </w:tcPr>
          <w:p w14:paraId="627AA91C" w14:textId="77777777" w:rsidR="00E8511D" w:rsidRPr="00940D11" w:rsidRDefault="00E8511D" w:rsidP="00F46770">
            <w:pPr>
              <w:pStyle w:val="ConsPlusNormal"/>
              <w:rPr>
                <w:sz w:val="20"/>
                <w:szCs w:val="20"/>
              </w:rPr>
            </w:pPr>
          </w:p>
        </w:tc>
        <w:tc>
          <w:tcPr>
            <w:tcW w:w="3005" w:type="dxa"/>
            <w:vAlign w:val="center"/>
          </w:tcPr>
          <w:p w14:paraId="16B67F6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24238E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18EEA3C" w14:textId="77777777" w:rsidR="00E8511D" w:rsidRPr="00940D11" w:rsidRDefault="00E8511D" w:rsidP="00946C62">
            <w:pPr>
              <w:pStyle w:val="ConsPlusNormal"/>
              <w:jc w:val="center"/>
              <w:rPr>
                <w:sz w:val="20"/>
                <w:szCs w:val="20"/>
              </w:rPr>
            </w:pPr>
            <w:r w:rsidRPr="00940D11">
              <w:rPr>
                <w:sz w:val="20"/>
                <w:szCs w:val="20"/>
              </w:rPr>
              <w:t>32</w:t>
            </w:r>
          </w:p>
        </w:tc>
        <w:tc>
          <w:tcPr>
            <w:tcW w:w="1230" w:type="dxa"/>
            <w:vAlign w:val="center"/>
          </w:tcPr>
          <w:p w14:paraId="12BCEFAB"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75432DF0"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2D464095" w14:textId="77777777" w:rsidR="00E8511D" w:rsidRPr="00940D11" w:rsidRDefault="00E8511D" w:rsidP="00946C62">
            <w:pPr>
              <w:pStyle w:val="ConsPlusNormal"/>
              <w:jc w:val="center"/>
              <w:rPr>
                <w:sz w:val="20"/>
                <w:szCs w:val="20"/>
              </w:rPr>
            </w:pPr>
            <w:r w:rsidRPr="00940D11">
              <w:rPr>
                <w:sz w:val="20"/>
                <w:szCs w:val="20"/>
              </w:rPr>
              <w:t>32</w:t>
            </w:r>
          </w:p>
        </w:tc>
        <w:tc>
          <w:tcPr>
            <w:tcW w:w="3132" w:type="dxa"/>
            <w:vMerge/>
          </w:tcPr>
          <w:p w14:paraId="7B285949" w14:textId="77777777" w:rsidR="00E8511D" w:rsidRPr="00940D11" w:rsidRDefault="00E8511D" w:rsidP="00F46770">
            <w:pPr>
              <w:pStyle w:val="ConsPlusNormal"/>
              <w:rPr>
                <w:sz w:val="20"/>
                <w:szCs w:val="20"/>
              </w:rPr>
            </w:pPr>
          </w:p>
        </w:tc>
      </w:tr>
      <w:tr w:rsidR="00E8511D" w:rsidRPr="00DB3997" w14:paraId="18BB4AF3" w14:textId="77777777" w:rsidTr="00036F78">
        <w:trPr>
          <w:trHeight w:val="20"/>
          <w:jc w:val="center"/>
        </w:trPr>
        <w:tc>
          <w:tcPr>
            <w:tcW w:w="684" w:type="dxa"/>
            <w:vMerge/>
          </w:tcPr>
          <w:p w14:paraId="61E0D2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08693A" w14:textId="77777777" w:rsidR="00E8511D" w:rsidRPr="00940D11" w:rsidRDefault="00E8511D" w:rsidP="00F46770">
            <w:pPr>
              <w:pStyle w:val="ConsPlusNormal"/>
              <w:rPr>
                <w:sz w:val="20"/>
                <w:szCs w:val="20"/>
              </w:rPr>
            </w:pPr>
          </w:p>
        </w:tc>
        <w:tc>
          <w:tcPr>
            <w:tcW w:w="1266" w:type="dxa"/>
            <w:vMerge/>
          </w:tcPr>
          <w:p w14:paraId="22B9801B" w14:textId="77777777" w:rsidR="00E8511D" w:rsidRPr="00940D11" w:rsidRDefault="00E8511D" w:rsidP="00F46770">
            <w:pPr>
              <w:pStyle w:val="ConsPlusNormal"/>
              <w:rPr>
                <w:sz w:val="20"/>
                <w:szCs w:val="20"/>
              </w:rPr>
            </w:pPr>
          </w:p>
        </w:tc>
        <w:tc>
          <w:tcPr>
            <w:tcW w:w="3005" w:type="dxa"/>
            <w:vAlign w:val="center"/>
          </w:tcPr>
          <w:p w14:paraId="417461D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8D9C993"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4616D1C9" w14:textId="77777777" w:rsidR="00E8511D" w:rsidRPr="00940D11" w:rsidRDefault="00E8511D" w:rsidP="00946C62">
            <w:pPr>
              <w:pStyle w:val="ConsPlusNormal"/>
              <w:jc w:val="center"/>
              <w:rPr>
                <w:sz w:val="20"/>
                <w:szCs w:val="20"/>
              </w:rPr>
            </w:pPr>
            <w:r w:rsidRPr="00940D11">
              <w:rPr>
                <w:sz w:val="20"/>
                <w:szCs w:val="20"/>
              </w:rPr>
              <w:t>10</w:t>
            </w:r>
          </w:p>
        </w:tc>
        <w:tc>
          <w:tcPr>
            <w:tcW w:w="1230" w:type="dxa"/>
            <w:vAlign w:val="center"/>
          </w:tcPr>
          <w:p w14:paraId="747AED80"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2AF62D67"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4138A375" w14:textId="77777777" w:rsidR="00E8511D" w:rsidRPr="00940D11" w:rsidRDefault="00E8511D" w:rsidP="00946C62">
            <w:pPr>
              <w:pStyle w:val="ConsPlusNormal"/>
              <w:jc w:val="center"/>
              <w:rPr>
                <w:sz w:val="20"/>
                <w:szCs w:val="20"/>
              </w:rPr>
            </w:pPr>
            <w:r w:rsidRPr="00940D11">
              <w:rPr>
                <w:sz w:val="20"/>
                <w:szCs w:val="20"/>
              </w:rPr>
              <w:t>10</w:t>
            </w:r>
          </w:p>
        </w:tc>
        <w:tc>
          <w:tcPr>
            <w:tcW w:w="3132" w:type="dxa"/>
            <w:vMerge/>
          </w:tcPr>
          <w:p w14:paraId="34E38D95" w14:textId="77777777" w:rsidR="00E8511D" w:rsidRPr="00940D11" w:rsidRDefault="00E8511D" w:rsidP="00F46770">
            <w:pPr>
              <w:pStyle w:val="ConsPlusNormal"/>
              <w:rPr>
                <w:sz w:val="20"/>
                <w:szCs w:val="20"/>
              </w:rPr>
            </w:pPr>
          </w:p>
        </w:tc>
      </w:tr>
      <w:tr w:rsidR="00E8511D" w:rsidRPr="00DB3997" w14:paraId="0183508B" w14:textId="77777777" w:rsidTr="00036F78">
        <w:trPr>
          <w:trHeight w:val="20"/>
          <w:jc w:val="center"/>
        </w:trPr>
        <w:tc>
          <w:tcPr>
            <w:tcW w:w="684" w:type="dxa"/>
            <w:vMerge w:val="restart"/>
            <w:vAlign w:val="center"/>
          </w:tcPr>
          <w:p w14:paraId="6436FA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C26CA7C" w14:textId="77777777" w:rsidR="00E8511D" w:rsidRPr="00940D11" w:rsidRDefault="00E8511D" w:rsidP="00F46770">
            <w:pPr>
              <w:pStyle w:val="ConsPlusNormal"/>
              <w:rPr>
                <w:sz w:val="20"/>
                <w:szCs w:val="20"/>
              </w:rPr>
            </w:pPr>
            <w:r w:rsidRPr="00940D11">
              <w:rPr>
                <w:sz w:val="20"/>
                <w:szCs w:val="20"/>
              </w:rPr>
              <w:t>2068</w:t>
            </w:r>
          </w:p>
        </w:tc>
        <w:tc>
          <w:tcPr>
            <w:tcW w:w="1266" w:type="dxa"/>
            <w:vMerge w:val="restart"/>
            <w:vAlign w:val="center"/>
          </w:tcPr>
          <w:p w14:paraId="6732D29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3C6832A" w14:textId="77777777" w:rsidR="00231446"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1A2A99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850DCB3" w14:textId="77777777" w:rsidR="00E8511D" w:rsidRPr="00940D11" w:rsidRDefault="00E8511D" w:rsidP="00946C62">
            <w:pPr>
              <w:pStyle w:val="ConsPlusNormal"/>
              <w:jc w:val="center"/>
              <w:rPr>
                <w:sz w:val="20"/>
                <w:szCs w:val="20"/>
              </w:rPr>
            </w:pPr>
            <w:r w:rsidRPr="00940D11">
              <w:rPr>
                <w:sz w:val="20"/>
                <w:szCs w:val="20"/>
              </w:rPr>
              <w:t>81</w:t>
            </w:r>
          </w:p>
        </w:tc>
        <w:tc>
          <w:tcPr>
            <w:tcW w:w="1230" w:type="dxa"/>
            <w:vAlign w:val="center"/>
          </w:tcPr>
          <w:p w14:paraId="412F8682"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57480E01"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24E21F8" w14:textId="77777777" w:rsidR="00E8511D" w:rsidRPr="00940D11" w:rsidRDefault="00E8511D" w:rsidP="00946C62">
            <w:pPr>
              <w:pStyle w:val="ConsPlusNormal"/>
              <w:jc w:val="center"/>
              <w:rPr>
                <w:sz w:val="20"/>
                <w:szCs w:val="20"/>
              </w:rPr>
            </w:pPr>
            <w:r w:rsidRPr="00940D11">
              <w:rPr>
                <w:sz w:val="20"/>
                <w:szCs w:val="20"/>
              </w:rPr>
              <w:t>81</w:t>
            </w:r>
          </w:p>
        </w:tc>
        <w:tc>
          <w:tcPr>
            <w:tcW w:w="3132" w:type="dxa"/>
            <w:vMerge w:val="restart"/>
            <w:vAlign w:val="center"/>
          </w:tcPr>
          <w:p w14:paraId="0A79E643" w14:textId="77777777" w:rsidR="00E8511D" w:rsidRPr="00940D11" w:rsidRDefault="00E8511D" w:rsidP="00F46770">
            <w:pPr>
              <w:pStyle w:val="ConsPlusNormal"/>
              <w:rPr>
                <w:sz w:val="20"/>
                <w:szCs w:val="20"/>
              </w:rPr>
            </w:pPr>
            <w:r w:rsidRPr="00940D11">
              <w:rPr>
                <w:sz w:val="20"/>
                <w:szCs w:val="20"/>
              </w:rPr>
              <w:t>-</w:t>
            </w:r>
          </w:p>
        </w:tc>
      </w:tr>
      <w:tr w:rsidR="00E8511D" w:rsidRPr="00DB3997" w14:paraId="638BD05D" w14:textId="77777777" w:rsidTr="009402B3">
        <w:trPr>
          <w:trHeight w:val="20"/>
          <w:jc w:val="center"/>
        </w:trPr>
        <w:tc>
          <w:tcPr>
            <w:tcW w:w="684" w:type="dxa"/>
            <w:vMerge/>
          </w:tcPr>
          <w:p w14:paraId="25B591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998C66" w14:textId="77777777" w:rsidR="00E8511D" w:rsidRPr="00940D11" w:rsidRDefault="00E8511D" w:rsidP="00F46770">
            <w:pPr>
              <w:pStyle w:val="ConsPlusNormal"/>
              <w:rPr>
                <w:sz w:val="20"/>
                <w:szCs w:val="20"/>
              </w:rPr>
            </w:pPr>
          </w:p>
        </w:tc>
        <w:tc>
          <w:tcPr>
            <w:tcW w:w="1266" w:type="dxa"/>
            <w:vMerge/>
          </w:tcPr>
          <w:p w14:paraId="3AABF62A" w14:textId="77777777" w:rsidR="00E8511D" w:rsidRPr="00940D11" w:rsidRDefault="00E8511D" w:rsidP="00F46770">
            <w:pPr>
              <w:pStyle w:val="ConsPlusNormal"/>
              <w:rPr>
                <w:sz w:val="20"/>
                <w:szCs w:val="20"/>
              </w:rPr>
            </w:pPr>
          </w:p>
        </w:tc>
        <w:tc>
          <w:tcPr>
            <w:tcW w:w="3005" w:type="dxa"/>
            <w:vAlign w:val="center"/>
          </w:tcPr>
          <w:p w14:paraId="720F87F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8DFFF5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453D379" w14:textId="77777777" w:rsidR="00E8511D" w:rsidRPr="00940D11" w:rsidRDefault="00E8511D" w:rsidP="00946C62">
            <w:pPr>
              <w:pStyle w:val="ConsPlusNormal"/>
              <w:jc w:val="center"/>
              <w:rPr>
                <w:sz w:val="20"/>
                <w:szCs w:val="20"/>
              </w:rPr>
            </w:pPr>
            <w:r w:rsidRPr="00940D11">
              <w:rPr>
                <w:sz w:val="20"/>
                <w:szCs w:val="20"/>
              </w:rPr>
              <w:t>176</w:t>
            </w:r>
          </w:p>
        </w:tc>
        <w:tc>
          <w:tcPr>
            <w:tcW w:w="1230" w:type="dxa"/>
            <w:shd w:val="clear" w:color="auto" w:fill="auto"/>
            <w:vAlign w:val="center"/>
          </w:tcPr>
          <w:p w14:paraId="3EE49024" w14:textId="77777777" w:rsidR="00E8511D" w:rsidRPr="00940D11" w:rsidRDefault="00C01C70" w:rsidP="00946C62">
            <w:pPr>
              <w:pStyle w:val="ConsPlusNormal"/>
              <w:jc w:val="center"/>
              <w:rPr>
                <w:sz w:val="20"/>
                <w:szCs w:val="20"/>
              </w:rPr>
            </w:pPr>
            <w:r>
              <w:rPr>
                <w:sz w:val="20"/>
                <w:szCs w:val="20"/>
              </w:rPr>
              <w:t>270</w:t>
            </w:r>
          </w:p>
        </w:tc>
        <w:tc>
          <w:tcPr>
            <w:tcW w:w="1276" w:type="dxa"/>
            <w:shd w:val="clear" w:color="auto" w:fill="auto"/>
            <w:vAlign w:val="center"/>
          </w:tcPr>
          <w:p w14:paraId="617A7DFB"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333FFC46" w14:textId="77777777" w:rsidR="00E8511D" w:rsidRPr="00940D11" w:rsidRDefault="00C01C70" w:rsidP="00946C62">
            <w:pPr>
              <w:pStyle w:val="ConsPlusNormal"/>
              <w:jc w:val="center"/>
              <w:rPr>
                <w:sz w:val="20"/>
                <w:szCs w:val="20"/>
              </w:rPr>
            </w:pPr>
            <w:r>
              <w:rPr>
                <w:sz w:val="20"/>
                <w:szCs w:val="20"/>
              </w:rPr>
              <w:t>-</w:t>
            </w:r>
          </w:p>
        </w:tc>
        <w:tc>
          <w:tcPr>
            <w:tcW w:w="3132" w:type="dxa"/>
            <w:vMerge/>
          </w:tcPr>
          <w:p w14:paraId="38BDC719" w14:textId="77777777" w:rsidR="00E8511D" w:rsidRPr="00940D11" w:rsidRDefault="00E8511D" w:rsidP="00F46770">
            <w:pPr>
              <w:pStyle w:val="ConsPlusNormal"/>
              <w:rPr>
                <w:sz w:val="20"/>
                <w:szCs w:val="20"/>
              </w:rPr>
            </w:pPr>
          </w:p>
        </w:tc>
      </w:tr>
      <w:tr w:rsidR="00E8511D" w:rsidRPr="00DB3997" w14:paraId="1421BC77" w14:textId="77777777" w:rsidTr="009402B3">
        <w:trPr>
          <w:trHeight w:val="20"/>
          <w:jc w:val="center"/>
        </w:trPr>
        <w:tc>
          <w:tcPr>
            <w:tcW w:w="684" w:type="dxa"/>
            <w:vMerge/>
          </w:tcPr>
          <w:p w14:paraId="05C568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39C7B6" w14:textId="77777777" w:rsidR="00E8511D" w:rsidRPr="00940D11" w:rsidRDefault="00E8511D" w:rsidP="00F46770">
            <w:pPr>
              <w:pStyle w:val="ConsPlusNormal"/>
              <w:rPr>
                <w:sz w:val="20"/>
                <w:szCs w:val="20"/>
              </w:rPr>
            </w:pPr>
          </w:p>
        </w:tc>
        <w:tc>
          <w:tcPr>
            <w:tcW w:w="1266" w:type="dxa"/>
            <w:vMerge/>
          </w:tcPr>
          <w:p w14:paraId="20AF4A4A" w14:textId="77777777" w:rsidR="00E8511D" w:rsidRPr="00940D11" w:rsidRDefault="00E8511D" w:rsidP="00F46770">
            <w:pPr>
              <w:pStyle w:val="ConsPlusNormal"/>
              <w:rPr>
                <w:sz w:val="20"/>
                <w:szCs w:val="20"/>
              </w:rPr>
            </w:pPr>
          </w:p>
        </w:tc>
        <w:tc>
          <w:tcPr>
            <w:tcW w:w="3005" w:type="dxa"/>
            <w:vAlign w:val="center"/>
          </w:tcPr>
          <w:p w14:paraId="7FC1C30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7651B6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CD95E3E" w14:textId="77777777" w:rsidR="00E8511D" w:rsidRPr="00940D11" w:rsidRDefault="00E8511D" w:rsidP="00946C62">
            <w:pPr>
              <w:pStyle w:val="ConsPlusNormal"/>
              <w:jc w:val="center"/>
              <w:rPr>
                <w:sz w:val="20"/>
                <w:szCs w:val="20"/>
              </w:rPr>
            </w:pPr>
            <w:r w:rsidRPr="00940D11">
              <w:rPr>
                <w:sz w:val="20"/>
                <w:szCs w:val="20"/>
              </w:rPr>
              <w:t>39</w:t>
            </w:r>
          </w:p>
        </w:tc>
        <w:tc>
          <w:tcPr>
            <w:tcW w:w="1230" w:type="dxa"/>
            <w:shd w:val="clear" w:color="auto" w:fill="auto"/>
            <w:vAlign w:val="center"/>
          </w:tcPr>
          <w:p w14:paraId="0A0134DD"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6B55A892"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5030E246" w14:textId="77777777" w:rsidR="00E8511D" w:rsidRPr="00940D11" w:rsidRDefault="00E8511D" w:rsidP="00946C62">
            <w:pPr>
              <w:pStyle w:val="ConsPlusNormal"/>
              <w:jc w:val="center"/>
              <w:rPr>
                <w:sz w:val="20"/>
                <w:szCs w:val="20"/>
              </w:rPr>
            </w:pPr>
            <w:r w:rsidRPr="00940D11">
              <w:rPr>
                <w:sz w:val="20"/>
                <w:szCs w:val="20"/>
              </w:rPr>
              <w:t>39</w:t>
            </w:r>
          </w:p>
        </w:tc>
        <w:tc>
          <w:tcPr>
            <w:tcW w:w="3132" w:type="dxa"/>
            <w:vMerge/>
          </w:tcPr>
          <w:p w14:paraId="7E656D5E" w14:textId="77777777" w:rsidR="00E8511D" w:rsidRPr="00940D11" w:rsidRDefault="00E8511D" w:rsidP="00F46770">
            <w:pPr>
              <w:pStyle w:val="ConsPlusNormal"/>
              <w:rPr>
                <w:sz w:val="20"/>
                <w:szCs w:val="20"/>
              </w:rPr>
            </w:pPr>
          </w:p>
        </w:tc>
      </w:tr>
      <w:tr w:rsidR="00E8511D" w:rsidRPr="00DB3997" w14:paraId="5BA1BA69" w14:textId="77777777" w:rsidTr="009402B3">
        <w:trPr>
          <w:trHeight w:val="20"/>
          <w:jc w:val="center"/>
        </w:trPr>
        <w:tc>
          <w:tcPr>
            <w:tcW w:w="684" w:type="dxa"/>
            <w:vMerge/>
          </w:tcPr>
          <w:p w14:paraId="6D47EA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0ACF24" w14:textId="77777777" w:rsidR="00E8511D" w:rsidRPr="00940D11" w:rsidRDefault="00E8511D" w:rsidP="00F46770">
            <w:pPr>
              <w:pStyle w:val="ConsPlusNormal"/>
              <w:rPr>
                <w:sz w:val="20"/>
                <w:szCs w:val="20"/>
              </w:rPr>
            </w:pPr>
          </w:p>
        </w:tc>
        <w:tc>
          <w:tcPr>
            <w:tcW w:w="1266" w:type="dxa"/>
            <w:vMerge/>
          </w:tcPr>
          <w:p w14:paraId="68B99FC5" w14:textId="77777777" w:rsidR="00E8511D" w:rsidRPr="00940D11" w:rsidRDefault="00E8511D" w:rsidP="00F46770">
            <w:pPr>
              <w:pStyle w:val="ConsPlusNormal"/>
              <w:rPr>
                <w:sz w:val="20"/>
                <w:szCs w:val="20"/>
              </w:rPr>
            </w:pPr>
          </w:p>
        </w:tc>
        <w:tc>
          <w:tcPr>
            <w:tcW w:w="3005" w:type="dxa"/>
            <w:vAlign w:val="center"/>
          </w:tcPr>
          <w:p w14:paraId="343346F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E368258"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C33332C" w14:textId="77777777" w:rsidR="00E8511D" w:rsidRPr="00940D11" w:rsidRDefault="00E8511D" w:rsidP="00946C62">
            <w:pPr>
              <w:pStyle w:val="ConsPlusNormal"/>
              <w:jc w:val="center"/>
              <w:rPr>
                <w:sz w:val="20"/>
                <w:szCs w:val="20"/>
              </w:rPr>
            </w:pPr>
            <w:r w:rsidRPr="00940D11">
              <w:rPr>
                <w:sz w:val="20"/>
                <w:szCs w:val="20"/>
              </w:rPr>
              <w:t>-</w:t>
            </w:r>
          </w:p>
        </w:tc>
        <w:tc>
          <w:tcPr>
            <w:tcW w:w="1230" w:type="dxa"/>
            <w:shd w:val="clear" w:color="auto" w:fill="auto"/>
            <w:vAlign w:val="center"/>
          </w:tcPr>
          <w:p w14:paraId="533F0A95"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3485C9AD"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0B96B9A2"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305C2FC7" w14:textId="77777777" w:rsidR="00E8511D" w:rsidRPr="00940D11" w:rsidRDefault="00E8511D" w:rsidP="00F46770">
            <w:pPr>
              <w:pStyle w:val="ConsPlusNormal"/>
              <w:rPr>
                <w:sz w:val="20"/>
                <w:szCs w:val="20"/>
              </w:rPr>
            </w:pPr>
          </w:p>
        </w:tc>
      </w:tr>
      <w:tr w:rsidR="00E8511D" w:rsidRPr="00DB3997" w14:paraId="3A361647" w14:textId="77777777" w:rsidTr="009402B3">
        <w:trPr>
          <w:trHeight w:val="20"/>
          <w:jc w:val="center"/>
        </w:trPr>
        <w:tc>
          <w:tcPr>
            <w:tcW w:w="684" w:type="dxa"/>
            <w:vMerge/>
          </w:tcPr>
          <w:p w14:paraId="667935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F9A975" w14:textId="77777777" w:rsidR="00E8511D" w:rsidRPr="00940D11" w:rsidRDefault="00E8511D" w:rsidP="00F46770">
            <w:pPr>
              <w:pStyle w:val="ConsPlusNormal"/>
              <w:rPr>
                <w:sz w:val="20"/>
                <w:szCs w:val="20"/>
              </w:rPr>
            </w:pPr>
          </w:p>
        </w:tc>
        <w:tc>
          <w:tcPr>
            <w:tcW w:w="1266" w:type="dxa"/>
            <w:vMerge/>
          </w:tcPr>
          <w:p w14:paraId="4EE6CA7D" w14:textId="77777777" w:rsidR="00E8511D" w:rsidRPr="00940D11" w:rsidRDefault="00E8511D" w:rsidP="00F46770">
            <w:pPr>
              <w:pStyle w:val="ConsPlusNormal"/>
              <w:rPr>
                <w:sz w:val="20"/>
                <w:szCs w:val="20"/>
              </w:rPr>
            </w:pPr>
          </w:p>
        </w:tc>
        <w:tc>
          <w:tcPr>
            <w:tcW w:w="3005" w:type="dxa"/>
            <w:vAlign w:val="center"/>
          </w:tcPr>
          <w:p w14:paraId="06F3073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468686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47908D6" w14:textId="77777777" w:rsidR="00E8511D" w:rsidRPr="00940D11" w:rsidRDefault="00E8511D" w:rsidP="00946C62">
            <w:pPr>
              <w:pStyle w:val="ConsPlusNormal"/>
              <w:jc w:val="center"/>
              <w:rPr>
                <w:sz w:val="20"/>
                <w:szCs w:val="20"/>
              </w:rPr>
            </w:pPr>
            <w:r w:rsidRPr="00940D11">
              <w:rPr>
                <w:sz w:val="20"/>
                <w:szCs w:val="20"/>
              </w:rPr>
              <w:t>155</w:t>
            </w:r>
          </w:p>
        </w:tc>
        <w:tc>
          <w:tcPr>
            <w:tcW w:w="1230" w:type="dxa"/>
            <w:shd w:val="clear" w:color="auto" w:fill="auto"/>
            <w:vAlign w:val="center"/>
          </w:tcPr>
          <w:p w14:paraId="5254CB0A"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19FE1B8C"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44738654" w14:textId="77777777" w:rsidR="00E8511D" w:rsidRPr="00940D11" w:rsidRDefault="00E8511D" w:rsidP="00946C62">
            <w:pPr>
              <w:pStyle w:val="ConsPlusNormal"/>
              <w:jc w:val="center"/>
              <w:rPr>
                <w:sz w:val="20"/>
                <w:szCs w:val="20"/>
              </w:rPr>
            </w:pPr>
            <w:r w:rsidRPr="00940D11">
              <w:rPr>
                <w:sz w:val="20"/>
                <w:szCs w:val="20"/>
              </w:rPr>
              <w:t>155</w:t>
            </w:r>
          </w:p>
        </w:tc>
        <w:tc>
          <w:tcPr>
            <w:tcW w:w="3132" w:type="dxa"/>
            <w:vMerge/>
          </w:tcPr>
          <w:p w14:paraId="1EF50E66" w14:textId="77777777" w:rsidR="00E8511D" w:rsidRPr="00940D11" w:rsidRDefault="00E8511D" w:rsidP="00F46770">
            <w:pPr>
              <w:pStyle w:val="ConsPlusNormal"/>
              <w:rPr>
                <w:sz w:val="20"/>
                <w:szCs w:val="20"/>
              </w:rPr>
            </w:pPr>
          </w:p>
        </w:tc>
      </w:tr>
      <w:tr w:rsidR="00E8511D" w:rsidRPr="00DB3997" w14:paraId="5E91F7DE" w14:textId="77777777" w:rsidTr="009402B3">
        <w:trPr>
          <w:trHeight w:val="20"/>
          <w:jc w:val="center"/>
        </w:trPr>
        <w:tc>
          <w:tcPr>
            <w:tcW w:w="684" w:type="dxa"/>
            <w:vMerge/>
          </w:tcPr>
          <w:p w14:paraId="480176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30302F" w14:textId="77777777" w:rsidR="00E8511D" w:rsidRPr="00940D11" w:rsidRDefault="00E8511D" w:rsidP="00F46770">
            <w:pPr>
              <w:pStyle w:val="ConsPlusNormal"/>
              <w:rPr>
                <w:sz w:val="20"/>
                <w:szCs w:val="20"/>
              </w:rPr>
            </w:pPr>
          </w:p>
        </w:tc>
        <w:tc>
          <w:tcPr>
            <w:tcW w:w="1266" w:type="dxa"/>
            <w:vMerge/>
          </w:tcPr>
          <w:p w14:paraId="02B58266" w14:textId="77777777" w:rsidR="00E8511D" w:rsidRPr="00940D11" w:rsidRDefault="00E8511D" w:rsidP="00F46770">
            <w:pPr>
              <w:pStyle w:val="ConsPlusNormal"/>
              <w:rPr>
                <w:sz w:val="20"/>
                <w:szCs w:val="20"/>
              </w:rPr>
            </w:pPr>
          </w:p>
        </w:tc>
        <w:tc>
          <w:tcPr>
            <w:tcW w:w="3005" w:type="dxa"/>
            <w:vAlign w:val="center"/>
          </w:tcPr>
          <w:p w14:paraId="0858385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B75CDFA" w14:textId="77777777" w:rsidR="00A367B1" w:rsidRPr="00940D11" w:rsidRDefault="00E8511D" w:rsidP="00CB3F89">
            <w:pPr>
              <w:pStyle w:val="ConsPlusNormal"/>
              <w:ind w:left="-57" w:right="-57"/>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316BCA07" w14:textId="77777777" w:rsidR="00E8511D" w:rsidRPr="00940D11" w:rsidRDefault="00E8511D" w:rsidP="00946C62">
            <w:pPr>
              <w:pStyle w:val="ConsPlusNormal"/>
              <w:jc w:val="center"/>
              <w:rPr>
                <w:sz w:val="20"/>
                <w:szCs w:val="20"/>
              </w:rPr>
            </w:pPr>
            <w:r w:rsidRPr="00940D11">
              <w:rPr>
                <w:sz w:val="20"/>
                <w:szCs w:val="20"/>
              </w:rPr>
              <w:lastRenderedPageBreak/>
              <w:t>155</w:t>
            </w:r>
          </w:p>
        </w:tc>
        <w:tc>
          <w:tcPr>
            <w:tcW w:w="1230" w:type="dxa"/>
            <w:shd w:val="clear" w:color="auto" w:fill="auto"/>
            <w:vAlign w:val="center"/>
          </w:tcPr>
          <w:p w14:paraId="0F322D69" w14:textId="77777777" w:rsidR="00E8511D" w:rsidRPr="00940D11" w:rsidRDefault="00A550F3" w:rsidP="00946C62">
            <w:pPr>
              <w:pStyle w:val="ConsPlusNormal"/>
              <w:jc w:val="center"/>
              <w:rPr>
                <w:sz w:val="20"/>
                <w:szCs w:val="20"/>
              </w:rPr>
            </w:pPr>
            <w:r>
              <w:rPr>
                <w:sz w:val="20"/>
                <w:szCs w:val="20"/>
              </w:rPr>
              <w:t>-</w:t>
            </w:r>
          </w:p>
        </w:tc>
        <w:tc>
          <w:tcPr>
            <w:tcW w:w="1276" w:type="dxa"/>
            <w:shd w:val="clear" w:color="auto" w:fill="auto"/>
            <w:vAlign w:val="center"/>
          </w:tcPr>
          <w:p w14:paraId="1304D7D5"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3BD8D32E" w14:textId="77777777" w:rsidR="00E8511D" w:rsidRPr="00940D11" w:rsidRDefault="00A550F3" w:rsidP="00946C62">
            <w:pPr>
              <w:pStyle w:val="ConsPlusNormal"/>
              <w:jc w:val="center"/>
              <w:rPr>
                <w:sz w:val="20"/>
                <w:szCs w:val="20"/>
              </w:rPr>
            </w:pPr>
            <w:r>
              <w:rPr>
                <w:sz w:val="20"/>
                <w:szCs w:val="20"/>
              </w:rPr>
              <w:t>155</w:t>
            </w:r>
          </w:p>
        </w:tc>
        <w:tc>
          <w:tcPr>
            <w:tcW w:w="3132" w:type="dxa"/>
            <w:vMerge/>
          </w:tcPr>
          <w:p w14:paraId="082A6C86" w14:textId="77777777" w:rsidR="00E8511D" w:rsidRPr="00940D11" w:rsidRDefault="00E8511D" w:rsidP="00F46770">
            <w:pPr>
              <w:pStyle w:val="ConsPlusNormal"/>
              <w:rPr>
                <w:sz w:val="20"/>
                <w:szCs w:val="20"/>
              </w:rPr>
            </w:pPr>
          </w:p>
        </w:tc>
      </w:tr>
      <w:tr w:rsidR="00E8511D" w:rsidRPr="00DB3997" w14:paraId="31958D41" w14:textId="77777777" w:rsidTr="009402B3">
        <w:trPr>
          <w:trHeight w:val="20"/>
          <w:jc w:val="center"/>
        </w:trPr>
        <w:tc>
          <w:tcPr>
            <w:tcW w:w="684" w:type="dxa"/>
            <w:vMerge/>
          </w:tcPr>
          <w:p w14:paraId="20DED9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478237" w14:textId="77777777" w:rsidR="00E8511D" w:rsidRPr="00940D11" w:rsidRDefault="00E8511D" w:rsidP="00F46770">
            <w:pPr>
              <w:pStyle w:val="ConsPlusNormal"/>
              <w:rPr>
                <w:sz w:val="20"/>
                <w:szCs w:val="20"/>
              </w:rPr>
            </w:pPr>
          </w:p>
        </w:tc>
        <w:tc>
          <w:tcPr>
            <w:tcW w:w="1266" w:type="dxa"/>
            <w:vMerge/>
          </w:tcPr>
          <w:p w14:paraId="725B2F20" w14:textId="77777777" w:rsidR="00E8511D" w:rsidRPr="00940D11" w:rsidRDefault="00E8511D" w:rsidP="00F46770">
            <w:pPr>
              <w:pStyle w:val="ConsPlusNormal"/>
              <w:rPr>
                <w:sz w:val="20"/>
                <w:szCs w:val="20"/>
              </w:rPr>
            </w:pPr>
          </w:p>
        </w:tc>
        <w:tc>
          <w:tcPr>
            <w:tcW w:w="3005" w:type="dxa"/>
            <w:vAlign w:val="center"/>
          </w:tcPr>
          <w:p w14:paraId="2F2BD2D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F445174"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AF5B6B1" w14:textId="77777777" w:rsidR="00E8511D" w:rsidRPr="00940D11" w:rsidRDefault="00E8511D" w:rsidP="00946C62">
            <w:pPr>
              <w:pStyle w:val="ConsPlusNormal"/>
              <w:jc w:val="center"/>
              <w:rPr>
                <w:sz w:val="20"/>
                <w:szCs w:val="20"/>
              </w:rPr>
            </w:pPr>
            <w:r w:rsidRPr="00940D11">
              <w:rPr>
                <w:sz w:val="20"/>
                <w:szCs w:val="20"/>
              </w:rPr>
              <w:t>48</w:t>
            </w:r>
          </w:p>
        </w:tc>
        <w:tc>
          <w:tcPr>
            <w:tcW w:w="1230" w:type="dxa"/>
            <w:shd w:val="clear" w:color="auto" w:fill="auto"/>
            <w:vAlign w:val="center"/>
          </w:tcPr>
          <w:p w14:paraId="7F6E7F2F"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4D123AF0"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4F6BF59C" w14:textId="77777777" w:rsidR="00E8511D" w:rsidRPr="00940D11" w:rsidRDefault="00E8511D" w:rsidP="00946C62">
            <w:pPr>
              <w:pStyle w:val="ConsPlusNormal"/>
              <w:jc w:val="center"/>
              <w:rPr>
                <w:sz w:val="20"/>
                <w:szCs w:val="20"/>
              </w:rPr>
            </w:pPr>
            <w:r w:rsidRPr="00940D11">
              <w:rPr>
                <w:sz w:val="20"/>
                <w:szCs w:val="20"/>
              </w:rPr>
              <w:t>48</w:t>
            </w:r>
          </w:p>
        </w:tc>
        <w:tc>
          <w:tcPr>
            <w:tcW w:w="3132" w:type="dxa"/>
            <w:vMerge/>
          </w:tcPr>
          <w:p w14:paraId="7BBA3524" w14:textId="77777777" w:rsidR="00E8511D" w:rsidRPr="00940D11" w:rsidRDefault="00E8511D" w:rsidP="00F46770">
            <w:pPr>
              <w:pStyle w:val="ConsPlusNormal"/>
              <w:rPr>
                <w:sz w:val="20"/>
                <w:szCs w:val="20"/>
              </w:rPr>
            </w:pPr>
          </w:p>
        </w:tc>
      </w:tr>
      <w:tr w:rsidR="00E8511D" w:rsidRPr="00DB3997" w14:paraId="373E74CC" w14:textId="77777777" w:rsidTr="009402B3">
        <w:trPr>
          <w:trHeight w:val="20"/>
          <w:jc w:val="center"/>
        </w:trPr>
        <w:tc>
          <w:tcPr>
            <w:tcW w:w="684" w:type="dxa"/>
            <w:vMerge w:val="restart"/>
            <w:vAlign w:val="center"/>
          </w:tcPr>
          <w:p w14:paraId="5158D5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7F3FBCB" w14:textId="77777777" w:rsidR="00E8511D" w:rsidRPr="00940D11" w:rsidRDefault="00E8511D" w:rsidP="00F46770">
            <w:pPr>
              <w:pStyle w:val="ConsPlusNormal"/>
              <w:rPr>
                <w:sz w:val="20"/>
                <w:szCs w:val="20"/>
              </w:rPr>
            </w:pPr>
            <w:r w:rsidRPr="00940D11">
              <w:rPr>
                <w:sz w:val="20"/>
                <w:szCs w:val="20"/>
              </w:rPr>
              <w:t>2069</w:t>
            </w:r>
          </w:p>
        </w:tc>
        <w:tc>
          <w:tcPr>
            <w:tcW w:w="1266" w:type="dxa"/>
            <w:vMerge w:val="restart"/>
            <w:vAlign w:val="center"/>
          </w:tcPr>
          <w:p w14:paraId="460F812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BDB5A7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929524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1465499" w14:textId="77777777" w:rsidR="00E8511D" w:rsidRPr="00940D11" w:rsidRDefault="00E8511D" w:rsidP="00946C62">
            <w:pPr>
              <w:pStyle w:val="ConsPlusNormal"/>
              <w:jc w:val="center"/>
              <w:rPr>
                <w:sz w:val="20"/>
                <w:szCs w:val="20"/>
              </w:rPr>
            </w:pPr>
            <w:r w:rsidRPr="00940D11">
              <w:rPr>
                <w:sz w:val="20"/>
                <w:szCs w:val="20"/>
              </w:rPr>
              <w:t>39</w:t>
            </w:r>
          </w:p>
        </w:tc>
        <w:tc>
          <w:tcPr>
            <w:tcW w:w="1230" w:type="dxa"/>
            <w:shd w:val="clear" w:color="auto" w:fill="auto"/>
            <w:vAlign w:val="center"/>
          </w:tcPr>
          <w:p w14:paraId="52282D26"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6A58F427"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719B64D7" w14:textId="77777777" w:rsidR="00E8511D" w:rsidRPr="00940D11" w:rsidRDefault="00E8511D" w:rsidP="00946C62">
            <w:pPr>
              <w:pStyle w:val="ConsPlusNormal"/>
              <w:jc w:val="center"/>
              <w:rPr>
                <w:sz w:val="20"/>
                <w:szCs w:val="20"/>
              </w:rPr>
            </w:pPr>
            <w:r w:rsidRPr="00940D11">
              <w:rPr>
                <w:sz w:val="20"/>
                <w:szCs w:val="20"/>
              </w:rPr>
              <w:t>39</w:t>
            </w:r>
          </w:p>
        </w:tc>
        <w:tc>
          <w:tcPr>
            <w:tcW w:w="3132" w:type="dxa"/>
            <w:vMerge w:val="restart"/>
            <w:vAlign w:val="center"/>
          </w:tcPr>
          <w:p w14:paraId="717882CA" w14:textId="77777777" w:rsidR="00E8511D" w:rsidRPr="00940D11" w:rsidRDefault="00E8511D" w:rsidP="00F46770">
            <w:pPr>
              <w:pStyle w:val="ConsPlusNormal"/>
              <w:rPr>
                <w:sz w:val="20"/>
                <w:szCs w:val="20"/>
              </w:rPr>
            </w:pPr>
            <w:r w:rsidRPr="00940D11">
              <w:rPr>
                <w:sz w:val="20"/>
                <w:szCs w:val="20"/>
              </w:rPr>
              <w:t>-</w:t>
            </w:r>
          </w:p>
        </w:tc>
      </w:tr>
      <w:tr w:rsidR="00E8511D" w:rsidRPr="00DB3997" w14:paraId="32B19921" w14:textId="77777777" w:rsidTr="009402B3">
        <w:trPr>
          <w:trHeight w:val="20"/>
          <w:jc w:val="center"/>
        </w:trPr>
        <w:tc>
          <w:tcPr>
            <w:tcW w:w="684" w:type="dxa"/>
            <w:vMerge/>
          </w:tcPr>
          <w:p w14:paraId="721381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69C743" w14:textId="77777777" w:rsidR="00E8511D" w:rsidRPr="00940D11" w:rsidRDefault="00E8511D" w:rsidP="00F46770">
            <w:pPr>
              <w:pStyle w:val="ConsPlusNormal"/>
              <w:rPr>
                <w:sz w:val="20"/>
                <w:szCs w:val="20"/>
              </w:rPr>
            </w:pPr>
          </w:p>
        </w:tc>
        <w:tc>
          <w:tcPr>
            <w:tcW w:w="1266" w:type="dxa"/>
            <w:vMerge/>
          </w:tcPr>
          <w:p w14:paraId="020E3660" w14:textId="77777777" w:rsidR="00E8511D" w:rsidRPr="00940D11" w:rsidRDefault="00E8511D" w:rsidP="00F46770">
            <w:pPr>
              <w:pStyle w:val="ConsPlusNormal"/>
              <w:rPr>
                <w:sz w:val="20"/>
                <w:szCs w:val="20"/>
              </w:rPr>
            </w:pPr>
          </w:p>
        </w:tc>
        <w:tc>
          <w:tcPr>
            <w:tcW w:w="3005" w:type="dxa"/>
            <w:vAlign w:val="center"/>
          </w:tcPr>
          <w:p w14:paraId="7648BD0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F89235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B1EABEF" w14:textId="77777777" w:rsidR="00E8511D" w:rsidRPr="00940D11" w:rsidRDefault="00E8511D" w:rsidP="00946C62">
            <w:pPr>
              <w:pStyle w:val="ConsPlusNormal"/>
              <w:jc w:val="center"/>
              <w:rPr>
                <w:sz w:val="20"/>
                <w:szCs w:val="20"/>
              </w:rPr>
            </w:pPr>
            <w:r w:rsidRPr="00940D11">
              <w:rPr>
                <w:sz w:val="20"/>
                <w:szCs w:val="20"/>
              </w:rPr>
              <w:t>85</w:t>
            </w:r>
          </w:p>
        </w:tc>
        <w:tc>
          <w:tcPr>
            <w:tcW w:w="1230" w:type="dxa"/>
            <w:shd w:val="clear" w:color="auto" w:fill="auto"/>
            <w:vAlign w:val="center"/>
          </w:tcPr>
          <w:p w14:paraId="52B6C10C" w14:textId="77777777" w:rsidR="00E8511D" w:rsidRPr="00940D11" w:rsidRDefault="00054F6E" w:rsidP="00946C62">
            <w:pPr>
              <w:pStyle w:val="ConsPlusNormal"/>
              <w:jc w:val="center"/>
              <w:rPr>
                <w:sz w:val="20"/>
                <w:szCs w:val="20"/>
              </w:rPr>
            </w:pPr>
            <w:r>
              <w:rPr>
                <w:sz w:val="20"/>
                <w:szCs w:val="20"/>
              </w:rPr>
              <w:t>791</w:t>
            </w:r>
          </w:p>
        </w:tc>
        <w:tc>
          <w:tcPr>
            <w:tcW w:w="1276" w:type="dxa"/>
            <w:shd w:val="clear" w:color="auto" w:fill="auto"/>
            <w:vAlign w:val="center"/>
          </w:tcPr>
          <w:p w14:paraId="4818BF4D"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786FD3EC"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7521F499" w14:textId="77777777" w:rsidR="00E8511D" w:rsidRPr="00940D11" w:rsidRDefault="00E8511D" w:rsidP="00F46770">
            <w:pPr>
              <w:pStyle w:val="ConsPlusNormal"/>
              <w:rPr>
                <w:sz w:val="20"/>
                <w:szCs w:val="20"/>
              </w:rPr>
            </w:pPr>
          </w:p>
        </w:tc>
      </w:tr>
      <w:tr w:rsidR="00E8511D" w:rsidRPr="00DB3997" w14:paraId="58077D68" w14:textId="77777777" w:rsidTr="009402B3">
        <w:trPr>
          <w:trHeight w:val="20"/>
          <w:jc w:val="center"/>
        </w:trPr>
        <w:tc>
          <w:tcPr>
            <w:tcW w:w="684" w:type="dxa"/>
            <w:vMerge/>
          </w:tcPr>
          <w:p w14:paraId="624C51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CFD1D9" w14:textId="77777777" w:rsidR="00E8511D" w:rsidRPr="00940D11" w:rsidRDefault="00E8511D" w:rsidP="00F46770">
            <w:pPr>
              <w:pStyle w:val="ConsPlusNormal"/>
              <w:rPr>
                <w:sz w:val="20"/>
                <w:szCs w:val="20"/>
              </w:rPr>
            </w:pPr>
          </w:p>
        </w:tc>
        <w:tc>
          <w:tcPr>
            <w:tcW w:w="1266" w:type="dxa"/>
            <w:vMerge/>
          </w:tcPr>
          <w:p w14:paraId="53B23A49" w14:textId="77777777" w:rsidR="00E8511D" w:rsidRPr="00940D11" w:rsidRDefault="00E8511D" w:rsidP="00F46770">
            <w:pPr>
              <w:pStyle w:val="ConsPlusNormal"/>
              <w:rPr>
                <w:sz w:val="20"/>
                <w:szCs w:val="20"/>
              </w:rPr>
            </w:pPr>
          </w:p>
        </w:tc>
        <w:tc>
          <w:tcPr>
            <w:tcW w:w="3005" w:type="dxa"/>
            <w:vAlign w:val="center"/>
          </w:tcPr>
          <w:p w14:paraId="7772F52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033FC4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56266FE" w14:textId="77777777" w:rsidR="00E8511D" w:rsidRPr="00940D11" w:rsidRDefault="00E8511D" w:rsidP="00946C62">
            <w:pPr>
              <w:pStyle w:val="ConsPlusNormal"/>
              <w:jc w:val="center"/>
              <w:rPr>
                <w:sz w:val="20"/>
                <w:szCs w:val="20"/>
              </w:rPr>
            </w:pPr>
            <w:r w:rsidRPr="00940D11">
              <w:rPr>
                <w:sz w:val="20"/>
                <w:szCs w:val="20"/>
              </w:rPr>
              <w:t>19</w:t>
            </w:r>
          </w:p>
        </w:tc>
        <w:tc>
          <w:tcPr>
            <w:tcW w:w="1230" w:type="dxa"/>
            <w:shd w:val="clear" w:color="auto" w:fill="auto"/>
            <w:vAlign w:val="center"/>
          </w:tcPr>
          <w:p w14:paraId="1B15FC63"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35801AD6"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0E92586A" w14:textId="77777777" w:rsidR="00E8511D" w:rsidRPr="00940D11" w:rsidRDefault="00E8511D" w:rsidP="00946C62">
            <w:pPr>
              <w:pStyle w:val="ConsPlusNormal"/>
              <w:jc w:val="center"/>
              <w:rPr>
                <w:sz w:val="20"/>
                <w:szCs w:val="20"/>
              </w:rPr>
            </w:pPr>
            <w:r w:rsidRPr="00940D11">
              <w:rPr>
                <w:sz w:val="20"/>
                <w:szCs w:val="20"/>
              </w:rPr>
              <w:t>19</w:t>
            </w:r>
          </w:p>
        </w:tc>
        <w:tc>
          <w:tcPr>
            <w:tcW w:w="3132" w:type="dxa"/>
            <w:vMerge/>
          </w:tcPr>
          <w:p w14:paraId="1F5697BA" w14:textId="77777777" w:rsidR="00E8511D" w:rsidRPr="00940D11" w:rsidRDefault="00E8511D" w:rsidP="00F46770">
            <w:pPr>
              <w:pStyle w:val="ConsPlusNormal"/>
              <w:rPr>
                <w:sz w:val="20"/>
                <w:szCs w:val="20"/>
              </w:rPr>
            </w:pPr>
          </w:p>
        </w:tc>
      </w:tr>
      <w:tr w:rsidR="00E8511D" w:rsidRPr="00DB3997" w14:paraId="789D3D1F" w14:textId="77777777" w:rsidTr="009402B3">
        <w:trPr>
          <w:trHeight w:val="20"/>
          <w:jc w:val="center"/>
        </w:trPr>
        <w:tc>
          <w:tcPr>
            <w:tcW w:w="684" w:type="dxa"/>
            <w:vMerge/>
          </w:tcPr>
          <w:p w14:paraId="3262D9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3F9BE2" w14:textId="77777777" w:rsidR="00E8511D" w:rsidRPr="00940D11" w:rsidRDefault="00E8511D" w:rsidP="00F46770">
            <w:pPr>
              <w:pStyle w:val="ConsPlusNormal"/>
              <w:rPr>
                <w:sz w:val="20"/>
                <w:szCs w:val="20"/>
              </w:rPr>
            </w:pPr>
          </w:p>
        </w:tc>
        <w:tc>
          <w:tcPr>
            <w:tcW w:w="1266" w:type="dxa"/>
            <w:vMerge/>
          </w:tcPr>
          <w:p w14:paraId="444BFB67" w14:textId="77777777" w:rsidR="00E8511D" w:rsidRPr="00940D11" w:rsidRDefault="00E8511D" w:rsidP="00F46770">
            <w:pPr>
              <w:pStyle w:val="ConsPlusNormal"/>
              <w:rPr>
                <w:sz w:val="20"/>
                <w:szCs w:val="20"/>
              </w:rPr>
            </w:pPr>
          </w:p>
        </w:tc>
        <w:tc>
          <w:tcPr>
            <w:tcW w:w="3005" w:type="dxa"/>
            <w:vAlign w:val="center"/>
          </w:tcPr>
          <w:p w14:paraId="31F8712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31939F0"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9D06715" w14:textId="77777777" w:rsidR="00E8511D" w:rsidRPr="00940D11" w:rsidRDefault="00E8511D" w:rsidP="00946C62">
            <w:pPr>
              <w:pStyle w:val="ConsPlusNormal"/>
              <w:jc w:val="center"/>
              <w:rPr>
                <w:sz w:val="20"/>
                <w:szCs w:val="20"/>
              </w:rPr>
            </w:pPr>
            <w:r w:rsidRPr="00940D11">
              <w:rPr>
                <w:sz w:val="20"/>
                <w:szCs w:val="20"/>
              </w:rPr>
              <w:t>-</w:t>
            </w:r>
          </w:p>
        </w:tc>
        <w:tc>
          <w:tcPr>
            <w:tcW w:w="1230" w:type="dxa"/>
            <w:shd w:val="clear" w:color="auto" w:fill="auto"/>
            <w:vAlign w:val="center"/>
          </w:tcPr>
          <w:p w14:paraId="6B0F61A0"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48211E87"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399CEDFF"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54631804" w14:textId="77777777" w:rsidR="00E8511D" w:rsidRPr="00940D11" w:rsidRDefault="00E8511D" w:rsidP="00F46770">
            <w:pPr>
              <w:pStyle w:val="ConsPlusNormal"/>
              <w:rPr>
                <w:sz w:val="20"/>
                <w:szCs w:val="20"/>
              </w:rPr>
            </w:pPr>
          </w:p>
        </w:tc>
      </w:tr>
      <w:tr w:rsidR="00E8511D" w:rsidRPr="00DB3997" w14:paraId="17D70FB4" w14:textId="77777777" w:rsidTr="009402B3">
        <w:trPr>
          <w:trHeight w:val="20"/>
          <w:jc w:val="center"/>
        </w:trPr>
        <w:tc>
          <w:tcPr>
            <w:tcW w:w="684" w:type="dxa"/>
            <w:vMerge/>
          </w:tcPr>
          <w:p w14:paraId="433ECF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9D5BBD" w14:textId="77777777" w:rsidR="00E8511D" w:rsidRPr="00940D11" w:rsidRDefault="00E8511D" w:rsidP="00F46770">
            <w:pPr>
              <w:pStyle w:val="ConsPlusNormal"/>
              <w:rPr>
                <w:sz w:val="20"/>
                <w:szCs w:val="20"/>
              </w:rPr>
            </w:pPr>
          </w:p>
        </w:tc>
        <w:tc>
          <w:tcPr>
            <w:tcW w:w="1266" w:type="dxa"/>
            <w:vMerge/>
          </w:tcPr>
          <w:p w14:paraId="3ED53C53" w14:textId="77777777" w:rsidR="00E8511D" w:rsidRPr="00940D11" w:rsidRDefault="00E8511D" w:rsidP="00F46770">
            <w:pPr>
              <w:pStyle w:val="ConsPlusNormal"/>
              <w:rPr>
                <w:sz w:val="20"/>
                <w:szCs w:val="20"/>
              </w:rPr>
            </w:pPr>
          </w:p>
        </w:tc>
        <w:tc>
          <w:tcPr>
            <w:tcW w:w="3005" w:type="dxa"/>
            <w:vAlign w:val="center"/>
          </w:tcPr>
          <w:p w14:paraId="15780DC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9B4512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59AD754" w14:textId="77777777" w:rsidR="00E8511D" w:rsidRPr="00940D11" w:rsidRDefault="00E8511D" w:rsidP="00946C62">
            <w:pPr>
              <w:pStyle w:val="ConsPlusNormal"/>
              <w:jc w:val="center"/>
              <w:rPr>
                <w:sz w:val="20"/>
                <w:szCs w:val="20"/>
              </w:rPr>
            </w:pPr>
            <w:r w:rsidRPr="00940D11">
              <w:rPr>
                <w:sz w:val="20"/>
                <w:szCs w:val="20"/>
              </w:rPr>
              <w:t>75</w:t>
            </w:r>
          </w:p>
        </w:tc>
        <w:tc>
          <w:tcPr>
            <w:tcW w:w="1230" w:type="dxa"/>
            <w:shd w:val="clear" w:color="auto" w:fill="auto"/>
            <w:vAlign w:val="center"/>
          </w:tcPr>
          <w:p w14:paraId="3043A342" w14:textId="77777777" w:rsidR="00E8511D" w:rsidRPr="00940D11" w:rsidRDefault="00E8511D" w:rsidP="00946C62">
            <w:pPr>
              <w:pStyle w:val="ConsPlusNormal"/>
              <w:jc w:val="center"/>
              <w:rPr>
                <w:sz w:val="20"/>
                <w:szCs w:val="20"/>
              </w:rPr>
            </w:pPr>
            <w:r w:rsidRPr="00940D11">
              <w:rPr>
                <w:sz w:val="20"/>
                <w:szCs w:val="20"/>
              </w:rPr>
              <w:t>-</w:t>
            </w:r>
          </w:p>
        </w:tc>
        <w:tc>
          <w:tcPr>
            <w:tcW w:w="1276" w:type="dxa"/>
            <w:shd w:val="clear" w:color="auto" w:fill="auto"/>
            <w:vAlign w:val="center"/>
          </w:tcPr>
          <w:p w14:paraId="2DDAEA7A"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42621972" w14:textId="77777777" w:rsidR="00E8511D" w:rsidRPr="00940D11" w:rsidRDefault="00E8511D" w:rsidP="00946C62">
            <w:pPr>
              <w:pStyle w:val="ConsPlusNormal"/>
              <w:jc w:val="center"/>
              <w:rPr>
                <w:sz w:val="20"/>
                <w:szCs w:val="20"/>
              </w:rPr>
            </w:pPr>
            <w:r w:rsidRPr="00940D11">
              <w:rPr>
                <w:sz w:val="20"/>
                <w:szCs w:val="20"/>
              </w:rPr>
              <w:t>75</w:t>
            </w:r>
          </w:p>
        </w:tc>
        <w:tc>
          <w:tcPr>
            <w:tcW w:w="3132" w:type="dxa"/>
            <w:vMerge/>
          </w:tcPr>
          <w:p w14:paraId="4876FD0F" w14:textId="77777777" w:rsidR="00E8511D" w:rsidRPr="00940D11" w:rsidRDefault="00E8511D" w:rsidP="00F46770">
            <w:pPr>
              <w:pStyle w:val="ConsPlusNormal"/>
              <w:rPr>
                <w:sz w:val="20"/>
                <w:szCs w:val="20"/>
              </w:rPr>
            </w:pPr>
          </w:p>
        </w:tc>
      </w:tr>
      <w:tr w:rsidR="00E8511D" w:rsidRPr="00DB3997" w14:paraId="6F1F2225" w14:textId="77777777" w:rsidTr="009402B3">
        <w:trPr>
          <w:trHeight w:val="20"/>
          <w:jc w:val="center"/>
        </w:trPr>
        <w:tc>
          <w:tcPr>
            <w:tcW w:w="684" w:type="dxa"/>
            <w:vMerge/>
          </w:tcPr>
          <w:p w14:paraId="30822B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C80568" w14:textId="77777777" w:rsidR="00E8511D" w:rsidRPr="00940D11" w:rsidRDefault="00E8511D" w:rsidP="00F46770">
            <w:pPr>
              <w:pStyle w:val="ConsPlusNormal"/>
              <w:rPr>
                <w:sz w:val="20"/>
                <w:szCs w:val="20"/>
              </w:rPr>
            </w:pPr>
          </w:p>
        </w:tc>
        <w:tc>
          <w:tcPr>
            <w:tcW w:w="1266" w:type="dxa"/>
            <w:vMerge/>
          </w:tcPr>
          <w:p w14:paraId="70842B57" w14:textId="77777777" w:rsidR="00E8511D" w:rsidRPr="00940D11" w:rsidRDefault="00E8511D" w:rsidP="00F46770">
            <w:pPr>
              <w:pStyle w:val="ConsPlusNormal"/>
              <w:rPr>
                <w:sz w:val="20"/>
                <w:szCs w:val="20"/>
              </w:rPr>
            </w:pPr>
          </w:p>
        </w:tc>
        <w:tc>
          <w:tcPr>
            <w:tcW w:w="3005" w:type="dxa"/>
            <w:vAlign w:val="center"/>
          </w:tcPr>
          <w:p w14:paraId="197F8A2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CE433E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9A87CDC" w14:textId="77777777" w:rsidR="00E8511D" w:rsidRPr="00940D11" w:rsidRDefault="00E8511D" w:rsidP="00946C62">
            <w:pPr>
              <w:pStyle w:val="ConsPlusNormal"/>
              <w:jc w:val="center"/>
              <w:rPr>
                <w:sz w:val="20"/>
                <w:szCs w:val="20"/>
              </w:rPr>
            </w:pPr>
            <w:r w:rsidRPr="00940D11">
              <w:rPr>
                <w:sz w:val="20"/>
                <w:szCs w:val="20"/>
              </w:rPr>
              <w:t>75</w:t>
            </w:r>
          </w:p>
        </w:tc>
        <w:tc>
          <w:tcPr>
            <w:tcW w:w="1230" w:type="dxa"/>
            <w:shd w:val="clear" w:color="auto" w:fill="auto"/>
            <w:vAlign w:val="center"/>
          </w:tcPr>
          <w:p w14:paraId="7FCAF07D" w14:textId="77777777" w:rsidR="00E8511D" w:rsidRPr="00940D11" w:rsidRDefault="0052045F" w:rsidP="00946C62">
            <w:pPr>
              <w:pStyle w:val="ConsPlusNormal"/>
              <w:jc w:val="center"/>
              <w:rPr>
                <w:sz w:val="20"/>
                <w:szCs w:val="20"/>
              </w:rPr>
            </w:pPr>
            <w:r>
              <w:rPr>
                <w:sz w:val="20"/>
                <w:szCs w:val="20"/>
              </w:rPr>
              <w:t>-</w:t>
            </w:r>
          </w:p>
        </w:tc>
        <w:tc>
          <w:tcPr>
            <w:tcW w:w="1276" w:type="dxa"/>
            <w:shd w:val="clear" w:color="auto" w:fill="auto"/>
            <w:vAlign w:val="center"/>
          </w:tcPr>
          <w:p w14:paraId="2778F32F" w14:textId="77777777" w:rsidR="00E8511D" w:rsidRPr="00940D11" w:rsidRDefault="00E8511D" w:rsidP="00946C62">
            <w:pPr>
              <w:pStyle w:val="ConsPlusNormal"/>
              <w:jc w:val="center"/>
              <w:rPr>
                <w:sz w:val="20"/>
                <w:szCs w:val="20"/>
              </w:rPr>
            </w:pPr>
            <w:r w:rsidRPr="00940D11">
              <w:rPr>
                <w:sz w:val="20"/>
                <w:szCs w:val="20"/>
              </w:rPr>
              <w:t>-</w:t>
            </w:r>
          </w:p>
        </w:tc>
        <w:tc>
          <w:tcPr>
            <w:tcW w:w="1474" w:type="dxa"/>
            <w:shd w:val="clear" w:color="auto" w:fill="auto"/>
            <w:vAlign w:val="center"/>
          </w:tcPr>
          <w:p w14:paraId="66160AA5" w14:textId="77777777" w:rsidR="00E8511D" w:rsidRPr="00940D11" w:rsidRDefault="0052045F" w:rsidP="00946C62">
            <w:pPr>
              <w:pStyle w:val="ConsPlusNormal"/>
              <w:jc w:val="center"/>
              <w:rPr>
                <w:sz w:val="20"/>
                <w:szCs w:val="20"/>
              </w:rPr>
            </w:pPr>
            <w:r>
              <w:rPr>
                <w:sz w:val="20"/>
                <w:szCs w:val="20"/>
              </w:rPr>
              <w:t>75</w:t>
            </w:r>
          </w:p>
        </w:tc>
        <w:tc>
          <w:tcPr>
            <w:tcW w:w="3132" w:type="dxa"/>
            <w:vMerge/>
          </w:tcPr>
          <w:p w14:paraId="76A33B19" w14:textId="77777777" w:rsidR="00E8511D" w:rsidRPr="00940D11" w:rsidRDefault="00E8511D" w:rsidP="00F46770">
            <w:pPr>
              <w:pStyle w:val="ConsPlusNormal"/>
              <w:rPr>
                <w:sz w:val="20"/>
                <w:szCs w:val="20"/>
              </w:rPr>
            </w:pPr>
          </w:p>
        </w:tc>
      </w:tr>
      <w:tr w:rsidR="00E8511D" w:rsidRPr="00DB3997" w14:paraId="38228EFD" w14:textId="77777777" w:rsidTr="00036F78">
        <w:trPr>
          <w:trHeight w:val="20"/>
          <w:jc w:val="center"/>
        </w:trPr>
        <w:tc>
          <w:tcPr>
            <w:tcW w:w="684" w:type="dxa"/>
            <w:vMerge/>
          </w:tcPr>
          <w:p w14:paraId="186DCD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66A6D9" w14:textId="77777777" w:rsidR="00E8511D" w:rsidRPr="00940D11" w:rsidRDefault="00E8511D" w:rsidP="00F46770">
            <w:pPr>
              <w:pStyle w:val="ConsPlusNormal"/>
              <w:rPr>
                <w:sz w:val="20"/>
                <w:szCs w:val="20"/>
              </w:rPr>
            </w:pPr>
          </w:p>
        </w:tc>
        <w:tc>
          <w:tcPr>
            <w:tcW w:w="1266" w:type="dxa"/>
            <w:vMerge/>
          </w:tcPr>
          <w:p w14:paraId="481BB3F0" w14:textId="77777777" w:rsidR="00E8511D" w:rsidRPr="00940D11" w:rsidRDefault="00E8511D" w:rsidP="00F46770">
            <w:pPr>
              <w:pStyle w:val="ConsPlusNormal"/>
              <w:rPr>
                <w:sz w:val="20"/>
                <w:szCs w:val="20"/>
              </w:rPr>
            </w:pPr>
          </w:p>
        </w:tc>
        <w:tc>
          <w:tcPr>
            <w:tcW w:w="3005" w:type="dxa"/>
            <w:vAlign w:val="center"/>
          </w:tcPr>
          <w:p w14:paraId="69D2E79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B0C3B5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F4C5EA0" w14:textId="77777777" w:rsidR="00E8511D" w:rsidRPr="00940D11" w:rsidRDefault="00E8511D" w:rsidP="00946C62">
            <w:pPr>
              <w:pStyle w:val="ConsPlusNormal"/>
              <w:jc w:val="center"/>
              <w:rPr>
                <w:sz w:val="20"/>
                <w:szCs w:val="20"/>
              </w:rPr>
            </w:pPr>
            <w:r w:rsidRPr="00940D11">
              <w:rPr>
                <w:sz w:val="20"/>
                <w:szCs w:val="20"/>
              </w:rPr>
              <w:t>23</w:t>
            </w:r>
          </w:p>
        </w:tc>
        <w:tc>
          <w:tcPr>
            <w:tcW w:w="1230" w:type="dxa"/>
            <w:vAlign w:val="center"/>
          </w:tcPr>
          <w:p w14:paraId="2FD715EA"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69707A29"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1B0B7407" w14:textId="77777777" w:rsidR="00E8511D" w:rsidRPr="00940D11" w:rsidRDefault="00E8511D" w:rsidP="00946C62">
            <w:pPr>
              <w:pStyle w:val="ConsPlusNormal"/>
              <w:jc w:val="center"/>
              <w:rPr>
                <w:sz w:val="20"/>
                <w:szCs w:val="20"/>
              </w:rPr>
            </w:pPr>
            <w:r w:rsidRPr="00940D11">
              <w:rPr>
                <w:sz w:val="20"/>
                <w:szCs w:val="20"/>
              </w:rPr>
              <w:t>23</w:t>
            </w:r>
          </w:p>
        </w:tc>
        <w:tc>
          <w:tcPr>
            <w:tcW w:w="3132" w:type="dxa"/>
            <w:vMerge/>
          </w:tcPr>
          <w:p w14:paraId="216EF10F" w14:textId="77777777" w:rsidR="00E8511D" w:rsidRPr="00940D11" w:rsidRDefault="00E8511D" w:rsidP="00F46770">
            <w:pPr>
              <w:pStyle w:val="ConsPlusNormal"/>
              <w:rPr>
                <w:sz w:val="20"/>
                <w:szCs w:val="20"/>
              </w:rPr>
            </w:pPr>
          </w:p>
        </w:tc>
      </w:tr>
      <w:tr w:rsidR="00E8511D" w:rsidRPr="00DB3997" w14:paraId="4EB83086" w14:textId="77777777" w:rsidTr="00036F78">
        <w:trPr>
          <w:trHeight w:val="20"/>
          <w:jc w:val="center"/>
        </w:trPr>
        <w:tc>
          <w:tcPr>
            <w:tcW w:w="684" w:type="dxa"/>
            <w:vMerge w:val="restart"/>
            <w:vAlign w:val="center"/>
          </w:tcPr>
          <w:p w14:paraId="20D43E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9791AFC" w14:textId="77777777" w:rsidR="00E8511D" w:rsidRPr="00940D11" w:rsidRDefault="00E8511D" w:rsidP="00F46770">
            <w:pPr>
              <w:pStyle w:val="ConsPlusNormal"/>
              <w:rPr>
                <w:sz w:val="20"/>
                <w:szCs w:val="20"/>
              </w:rPr>
            </w:pPr>
            <w:r w:rsidRPr="00940D11">
              <w:rPr>
                <w:sz w:val="20"/>
                <w:szCs w:val="20"/>
              </w:rPr>
              <w:t>2070</w:t>
            </w:r>
          </w:p>
        </w:tc>
        <w:tc>
          <w:tcPr>
            <w:tcW w:w="1266" w:type="dxa"/>
            <w:vMerge w:val="restart"/>
            <w:vAlign w:val="center"/>
          </w:tcPr>
          <w:p w14:paraId="060CDBF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660335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39EF79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48DF570" w14:textId="77777777" w:rsidR="00E8511D" w:rsidRPr="00940D11" w:rsidRDefault="00E8511D" w:rsidP="00946C62">
            <w:pPr>
              <w:pStyle w:val="ConsPlusNormal"/>
              <w:jc w:val="center"/>
              <w:rPr>
                <w:sz w:val="20"/>
                <w:szCs w:val="20"/>
              </w:rPr>
            </w:pPr>
            <w:r w:rsidRPr="00940D11">
              <w:rPr>
                <w:sz w:val="20"/>
                <w:szCs w:val="20"/>
              </w:rPr>
              <w:t>33</w:t>
            </w:r>
          </w:p>
        </w:tc>
        <w:tc>
          <w:tcPr>
            <w:tcW w:w="1230" w:type="dxa"/>
            <w:vAlign w:val="center"/>
          </w:tcPr>
          <w:p w14:paraId="750D9463"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25029DD7"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706E0EF4" w14:textId="77777777" w:rsidR="00E8511D" w:rsidRPr="00940D11" w:rsidRDefault="00E8511D" w:rsidP="00946C62">
            <w:pPr>
              <w:pStyle w:val="ConsPlusNormal"/>
              <w:jc w:val="center"/>
              <w:rPr>
                <w:sz w:val="20"/>
                <w:szCs w:val="20"/>
              </w:rPr>
            </w:pPr>
            <w:r w:rsidRPr="00940D11">
              <w:rPr>
                <w:sz w:val="20"/>
                <w:szCs w:val="20"/>
              </w:rPr>
              <w:t>33</w:t>
            </w:r>
          </w:p>
        </w:tc>
        <w:tc>
          <w:tcPr>
            <w:tcW w:w="3132" w:type="dxa"/>
            <w:vMerge w:val="restart"/>
            <w:vAlign w:val="center"/>
          </w:tcPr>
          <w:p w14:paraId="49409C47" w14:textId="77777777" w:rsidR="00E8511D" w:rsidRPr="00940D11" w:rsidRDefault="00E8511D" w:rsidP="00F46770">
            <w:pPr>
              <w:pStyle w:val="ConsPlusNormal"/>
              <w:rPr>
                <w:sz w:val="20"/>
                <w:szCs w:val="20"/>
              </w:rPr>
            </w:pPr>
            <w:r w:rsidRPr="00940D11">
              <w:rPr>
                <w:sz w:val="20"/>
                <w:szCs w:val="20"/>
              </w:rPr>
              <w:t>-</w:t>
            </w:r>
          </w:p>
        </w:tc>
      </w:tr>
      <w:tr w:rsidR="00E8511D" w:rsidRPr="00DB3997" w14:paraId="70C71E86" w14:textId="77777777" w:rsidTr="00036F78">
        <w:trPr>
          <w:trHeight w:val="20"/>
          <w:jc w:val="center"/>
        </w:trPr>
        <w:tc>
          <w:tcPr>
            <w:tcW w:w="684" w:type="dxa"/>
            <w:vMerge/>
          </w:tcPr>
          <w:p w14:paraId="0B2A71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55E502" w14:textId="77777777" w:rsidR="00E8511D" w:rsidRPr="00940D11" w:rsidRDefault="00E8511D" w:rsidP="00F46770">
            <w:pPr>
              <w:pStyle w:val="ConsPlusNormal"/>
              <w:rPr>
                <w:sz w:val="20"/>
                <w:szCs w:val="20"/>
              </w:rPr>
            </w:pPr>
          </w:p>
        </w:tc>
        <w:tc>
          <w:tcPr>
            <w:tcW w:w="1266" w:type="dxa"/>
            <w:vMerge/>
          </w:tcPr>
          <w:p w14:paraId="583F6E6B" w14:textId="77777777" w:rsidR="00E8511D" w:rsidRPr="00940D11" w:rsidRDefault="00E8511D" w:rsidP="00F46770">
            <w:pPr>
              <w:pStyle w:val="ConsPlusNormal"/>
              <w:rPr>
                <w:sz w:val="20"/>
                <w:szCs w:val="20"/>
              </w:rPr>
            </w:pPr>
          </w:p>
        </w:tc>
        <w:tc>
          <w:tcPr>
            <w:tcW w:w="3005" w:type="dxa"/>
            <w:vAlign w:val="center"/>
          </w:tcPr>
          <w:p w14:paraId="147BDFE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F49835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241C746" w14:textId="77777777" w:rsidR="00E8511D" w:rsidRPr="00940D11" w:rsidRDefault="00E8511D" w:rsidP="00946C62">
            <w:pPr>
              <w:pStyle w:val="ConsPlusNormal"/>
              <w:jc w:val="center"/>
              <w:rPr>
                <w:sz w:val="20"/>
                <w:szCs w:val="20"/>
              </w:rPr>
            </w:pPr>
            <w:r w:rsidRPr="00940D11">
              <w:rPr>
                <w:sz w:val="20"/>
                <w:szCs w:val="20"/>
              </w:rPr>
              <w:t>71</w:t>
            </w:r>
          </w:p>
        </w:tc>
        <w:tc>
          <w:tcPr>
            <w:tcW w:w="1230" w:type="dxa"/>
            <w:vAlign w:val="center"/>
          </w:tcPr>
          <w:p w14:paraId="6086BAB2"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2BB518A8"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D7F9E46" w14:textId="77777777" w:rsidR="00E8511D" w:rsidRPr="00940D11" w:rsidRDefault="00E8511D" w:rsidP="00946C62">
            <w:pPr>
              <w:pStyle w:val="ConsPlusNormal"/>
              <w:jc w:val="center"/>
              <w:rPr>
                <w:sz w:val="20"/>
                <w:szCs w:val="20"/>
              </w:rPr>
            </w:pPr>
            <w:r w:rsidRPr="00940D11">
              <w:rPr>
                <w:sz w:val="20"/>
                <w:szCs w:val="20"/>
              </w:rPr>
              <w:t>71</w:t>
            </w:r>
          </w:p>
        </w:tc>
        <w:tc>
          <w:tcPr>
            <w:tcW w:w="3132" w:type="dxa"/>
            <w:vMerge/>
          </w:tcPr>
          <w:p w14:paraId="03E7DAF2" w14:textId="77777777" w:rsidR="00E8511D" w:rsidRPr="00940D11" w:rsidRDefault="00E8511D" w:rsidP="00F46770">
            <w:pPr>
              <w:pStyle w:val="ConsPlusNormal"/>
              <w:rPr>
                <w:sz w:val="20"/>
                <w:szCs w:val="20"/>
              </w:rPr>
            </w:pPr>
          </w:p>
        </w:tc>
      </w:tr>
      <w:tr w:rsidR="00E8511D" w:rsidRPr="00DB3997" w14:paraId="7C4D0374" w14:textId="77777777" w:rsidTr="00036F78">
        <w:trPr>
          <w:trHeight w:val="20"/>
          <w:jc w:val="center"/>
        </w:trPr>
        <w:tc>
          <w:tcPr>
            <w:tcW w:w="684" w:type="dxa"/>
            <w:vMerge/>
          </w:tcPr>
          <w:p w14:paraId="21EAE5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7CE651" w14:textId="77777777" w:rsidR="00E8511D" w:rsidRPr="00940D11" w:rsidRDefault="00E8511D" w:rsidP="00F46770">
            <w:pPr>
              <w:pStyle w:val="ConsPlusNormal"/>
              <w:rPr>
                <w:sz w:val="20"/>
                <w:szCs w:val="20"/>
              </w:rPr>
            </w:pPr>
          </w:p>
        </w:tc>
        <w:tc>
          <w:tcPr>
            <w:tcW w:w="1266" w:type="dxa"/>
            <w:vMerge/>
          </w:tcPr>
          <w:p w14:paraId="119C9D07" w14:textId="77777777" w:rsidR="00E8511D" w:rsidRPr="00940D11" w:rsidRDefault="00E8511D" w:rsidP="00F46770">
            <w:pPr>
              <w:pStyle w:val="ConsPlusNormal"/>
              <w:rPr>
                <w:sz w:val="20"/>
                <w:szCs w:val="20"/>
              </w:rPr>
            </w:pPr>
          </w:p>
        </w:tc>
        <w:tc>
          <w:tcPr>
            <w:tcW w:w="3005" w:type="dxa"/>
            <w:vAlign w:val="center"/>
          </w:tcPr>
          <w:p w14:paraId="4040C2B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F7B215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1BB53FD" w14:textId="77777777" w:rsidR="00E8511D" w:rsidRPr="00940D11" w:rsidRDefault="00E8511D" w:rsidP="00946C62">
            <w:pPr>
              <w:pStyle w:val="ConsPlusNormal"/>
              <w:jc w:val="center"/>
              <w:rPr>
                <w:sz w:val="20"/>
                <w:szCs w:val="20"/>
              </w:rPr>
            </w:pPr>
            <w:r w:rsidRPr="00940D11">
              <w:rPr>
                <w:sz w:val="20"/>
                <w:szCs w:val="20"/>
              </w:rPr>
              <w:t>16</w:t>
            </w:r>
          </w:p>
        </w:tc>
        <w:tc>
          <w:tcPr>
            <w:tcW w:w="1230" w:type="dxa"/>
            <w:vAlign w:val="center"/>
          </w:tcPr>
          <w:p w14:paraId="0A91BFAB"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1472C3CA"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11CDDD7D" w14:textId="77777777" w:rsidR="00E8511D" w:rsidRPr="00940D11" w:rsidRDefault="00E8511D" w:rsidP="00946C62">
            <w:pPr>
              <w:pStyle w:val="ConsPlusNormal"/>
              <w:jc w:val="center"/>
              <w:rPr>
                <w:sz w:val="20"/>
                <w:szCs w:val="20"/>
              </w:rPr>
            </w:pPr>
            <w:r w:rsidRPr="00940D11">
              <w:rPr>
                <w:sz w:val="20"/>
                <w:szCs w:val="20"/>
              </w:rPr>
              <w:t>16</w:t>
            </w:r>
          </w:p>
        </w:tc>
        <w:tc>
          <w:tcPr>
            <w:tcW w:w="3132" w:type="dxa"/>
            <w:vMerge/>
          </w:tcPr>
          <w:p w14:paraId="21B6C916" w14:textId="77777777" w:rsidR="00E8511D" w:rsidRPr="00940D11" w:rsidRDefault="00E8511D" w:rsidP="00F46770">
            <w:pPr>
              <w:pStyle w:val="ConsPlusNormal"/>
              <w:rPr>
                <w:sz w:val="20"/>
                <w:szCs w:val="20"/>
              </w:rPr>
            </w:pPr>
          </w:p>
        </w:tc>
      </w:tr>
      <w:tr w:rsidR="00E8511D" w:rsidRPr="00DB3997" w14:paraId="0D317A76" w14:textId="77777777" w:rsidTr="00036F78">
        <w:trPr>
          <w:trHeight w:val="20"/>
          <w:jc w:val="center"/>
        </w:trPr>
        <w:tc>
          <w:tcPr>
            <w:tcW w:w="684" w:type="dxa"/>
            <w:vMerge/>
          </w:tcPr>
          <w:p w14:paraId="318A73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6B11AF" w14:textId="77777777" w:rsidR="00E8511D" w:rsidRPr="00940D11" w:rsidRDefault="00E8511D" w:rsidP="00F46770">
            <w:pPr>
              <w:pStyle w:val="ConsPlusNormal"/>
              <w:rPr>
                <w:sz w:val="20"/>
                <w:szCs w:val="20"/>
              </w:rPr>
            </w:pPr>
          </w:p>
        </w:tc>
        <w:tc>
          <w:tcPr>
            <w:tcW w:w="1266" w:type="dxa"/>
            <w:vMerge/>
          </w:tcPr>
          <w:p w14:paraId="51922703" w14:textId="77777777" w:rsidR="00E8511D" w:rsidRPr="00940D11" w:rsidRDefault="00E8511D" w:rsidP="00F46770">
            <w:pPr>
              <w:pStyle w:val="ConsPlusNormal"/>
              <w:rPr>
                <w:sz w:val="20"/>
                <w:szCs w:val="20"/>
              </w:rPr>
            </w:pPr>
          </w:p>
        </w:tc>
        <w:tc>
          <w:tcPr>
            <w:tcW w:w="3005" w:type="dxa"/>
            <w:vAlign w:val="center"/>
          </w:tcPr>
          <w:p w14:paraId="6EEF800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50F292A"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1AB1915" w14:textId="77777777" w:rsidR="00E8511D" w:rsidRPr="00940D11" w:rsidRDefault="00E8511D" w:rsidP="00946C62">
            <w:pPr>
              <w:pStyle w:val="ConsPlusNormal"/>
              <w:jc w:val="center"/>
              <w:rPr>
                <w:sz w:val="20"/>
                <w:szCs w:val="20"/>
              </w:rPr>
            </w:pPr>
            <w:r w:rsidRPr="00940D11">
              <w:rPr>
                <w:sz w:val="20"/>
                <w:szCs w:val="20"/>
              </w:rPr>
              <w:t>-</w:t>
            </w:r>
          </w:p>
        </w:tc>
        <w:tc>
          <w:tcPr>
            <w:tcW w:w="1230" w:type="dxa"/>
            <w:vAlign w:val="center"/>
          </w:tcPr>
          <w:p w14:paraId="7BEE18F6"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78408981"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EE808AE"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06A1EDEE" w14:textId="77777777" w:rsidR="00E8511D" w:rsidRPr="00940D11" w:rsidRDefault="00E8511D" w:rsidP="00F46770">
            <w:pPr>
              <w:pStyle w:val="ConsPlusNormal"/>
              <w:rPr>
                <w:sz w:val="20"/>
                <w:szCs w:val="20"/>
              </w:rPr>
            </w:pPr>
          </w:p>
        </w:tc>
      </w:tr>
      <w:tr w:rsidR="00E8511D" w:rsidRPr="00DB3997" w14:paraId="5B9381F3" w14:textId="77777777" w:rsidTr="00036F78">
        <w:trPr>
          <w:trHeight w:val="20"/>
          <w:jc w:val="center"/>
        </w:trPr>
        <w:tc>
          <w:tcPr>
            <w:tcW w:w="684" w:type="dxa"/>
            <w:vMerge/>
          </w:tcPr>
          <w:p w14:paraId="3E33C0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77902C" w14:textId="77777777" w:rsidR="00E8511D" w:rsidRPr="00940D11" w:rsidRDefault="00E8511D" w:rsidP="00F46770">
            <w:pPr>
              <w:pStyle w:val="ConsPlusNormal"/>
              <w:rPr>
                <w:sz w:val="20"/>
                <w:szCs w:val="20"/>
              </w:rPr>
            </w:pPr>
          </w:p>
        </w:tc>
        <w:tc>
          <w:tcPr>
            <w:tcW w:w="1266" w:type="dxa"/>
            <w:vMerge/>
          </w:tcPr>
          <w:p w14:paraId="1FE2C7D2" w14:textId="77777777" w:rsidR="00E8511D" w:rsidRPr="00940D11" w:rsidRDefault="00E8511D" w:rsidP="00F46770">
            <w:pPr>
              <w:pStyle w:val="ConsPlusNormal"/>
              <w:rPr>
                <w:sz w:val="20"/>
                <w:szCs w:val="20"/>
              </w:rPr>
            </w:pPr>
          </w:p>
        </w:tc>
        <w:tc>
          <w:tcPr>
            <w:tcW w:w="3005" w:type="dxa"/>
            <w:vAlign w:val="center"/>
          </w:tcPr>
          <w:p w14:paraId="5A1882F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96599C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9C9ECF1" w14:textId="77777777" w:rsidR="00E8511D" w:rsidRPr="00940D11" w:rsidRDefault="00E8511D" w:rsidP="00946C62">
            <w:pPr>
              <w:pStyle w:val="ConsPlusNormal"/>
              <w:jc w:val="center"/>
              <w:rPr>
                <w:sz w:val="20"/>
                <w:szCs w:val="20"/>
              </w:rPr>
            </w:pPr>
            <w:r w:rsidRPr="00940D11">
              <w:rPr>
                <w:sz w:val="20"/>
                <w:szCs w:val="20"/>
              </w:rPr>
              <w:t>62</w:t>
            </w:r>
          </w:p>
        </w:tc>
        <w:tc>
          <w:tcPr>
            <w:tcW w:w="1230" w:type="dxa"/>
            <w:vAlign w:val="center"/>
          </w:tcPr>
          <w:p w14:paraId="6293BE7A"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58FF41DC"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38E7235" w14:textId="77777777" w:rsidR="00E8511D" w:rsidRPr="00940D11" w:rsidRDefault="00E8511D" w:rsidP="00946C62">
            <w:pPr>
              <w:pStyle w:val="ConsPlusNormal"/>
              <w:jc w:val="center"/>
              <w:rPr>
                <w:sz w:val="20"/>
                <w:szCs w:val="20"/>
              </w:rPr>
            </w:pPr>
            <w:r w:rsidRPr="00940D11">
              <w:rPr>
                <w:sz w:val="20"/>
                <w:szCs w:val="20"/>
              </w:rPr>
              <w:t>62</w:t>
            </w:r>
          </w:p>
        </w:tc>
        <w:tc>
          <w:tcPr>
            <w:tcW w:w="3132" w:type="dxa"/>
            <w:vMerge/>
          </w:tcPr>
          <w:p w14:paraId="1AC03A91" w14:textId="77777777" w:rsidR="00E8511D" w:rsidRPr="00940D11" w:rsidRDefault="00E8511D" w:rsidP="00F46770">
            <w:pPr>
              <w:pStyle w:val="ConsPlusNormal"/>
              <w:rPr>
                <w:sz w:val="20"/>
                <w:szCs w:val="20"/>
              </w:rPr>
            </w:pPr>
          </w:p>
        </w:tc>
      </w:tr>
      <w:tr w:rsidR="00E8511D" w:rsidRPr="00DB3997" w14:paraId="50306D9A" w14:textId="77777777" w:rsidTr="00036F78">
        <w:trPr>
          <w:trHeight w:val="20"/>
          <w:jc w:val="center"/>
        </w:trPr>
        <w:tc>
          <w:tcPr>
            <w:tcW w:w="684" w:type="dxa"/>
            <w:vMerge/>
          </w:tcPr>
          <w:p w14:paraId="44ED26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F3E3DF" w14:textId="77777777" w:rsidR="00E8511D" w:rsidRPr="00940D11" w:rsidRDefault="00E8511D" w:rsidP="00F46770">
            <w:pPr>
              <w:pStyle w:val="ConsPlusNormal"/>
              <w:rPr>
                <w:sz w:val="20"/>
                <w:szCs w:val="20"/>
              </w:rPr>
            </w:pPr>
          </w:p>
        </w:tc>
        <w:tc>
          <w:tcPr>
            <w:tcW w:w="1266" w:type="dxa"/>
            <w:vMerge/>
          </w:tcPr>
          <w:p w14:paraId="1F79B93B" w14:textId="77777777" w:rsidR="00E8511D" w:rsidRPr="00940D11" w:rsidRDefault="00E8511D" w:rsidP="00F46770">
            <w:pPr>
              <w:pStyle w:val="ConsPlusNormal"/>
              <w:rPr>
                <w:sz w:val="20"/>
                <w:szCs w:val="20"/>
              </w:rPr>
            </w:pPr>
          </w:p>
        </w:tc>
        <w:tc>
          <w:tcPr>
            <w:tcW w:w="3005" w:type="dxa"/>
            <w:vAlign w:val="center"/>
          </w:tcPr>
          <w:p w14:paraId="1BC3D06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21E82DD" w14:textId="77777777" w:rsidR="00E8511D" w:rsidRPr="00940D11" w:rsidRDefault="00E8511D" w:rsidP="002675F4">
            <w:pPr>
              <w:pStyle w:val="ConsPlusNormal"/>
              <w:ind w:left="-57" w:right="-57"/>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278F3FC3" w14:textId="77777777" w:rsidR="00E8511D" w:rsidRPr="00940D11" w:rsidRDefault="00E8511D" w:rsidP="00946C62">
            <w:pPr>
              <w:pStyle w:val="ConsPlusNormal"/>
              <w:jc w:val="center"/>
              <w:rPr>
                <w:sz w:val="20"/>
                <w:szCs w:val="20"/>
              </w:rPr>
            </w:pPr>
            <w:r w:rsidRPr="00940D11">
              <w:rPr>
                <w:sz w:val="20"/>
                <w:szCs w:val="20"/>
              </w:rPr>
              <w:lastRenderedPageBreak/>
              <w:t>62</w:t>
            </w:r>
          </w:p>
        </w:tc>
        <w:tc>
          <w:tcPr>
            <w:tcW w:w="1230" w:type="dxa"/>
            <w:vAlign w:val="center"/>
          </w:tcPr>
          <w:p w14:paraId="3D8DEFC3"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0933D01A"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23C33B21" w14:textId="77777777" w:rsidR="00E8511D" w:rsidRPr="00940D11" w:rsidRDefault="00E8511D" w:rsidP="00946C62">
            <w:pPr>
              <w:pStyle w:val="ConsPlusNormal"/>
              <w:jc w:val="center"/>
              <w:rPr>
                <w:sz w:val="20"/>
                <w:szCs w:val="20"/>
              </w:rPr>
            </w:pPr>
            <w:r w:rsidRPr="00940D11">
              <w:rPr>
                <w:sz w:val="20"/>
                <w:szCs w:val="20"/>
              </w:rPr>
              <w:t>62</w:t>
            </w:r>
          </w:p>
        </w:tc>
        <w:tc>
          <w:tcPr>
            <w:tcW w:w="3132" w:type="dxa"/>
            <w:vMerge/>
          </w:tcPr>
          <w:p w14:paraId="13C037FC" w14:textId="77777777" w:rsidR="00E8511D" w:rsidRPr="00940D11" w:rsidRDefault="00E8511D" w:rsidP="00F46770">
            <w:pPr>
              <w:pStyle w:val="ConsPlusNormal"/>
              <w:rPr>
                <w:sz w:val="20"/>
                <w:szCs w:val="20"/>
              </w:rPr>
            </w:pPr>
          </w:p>
        </w:tc>
      </w:tr>
      <w:tr w:rsidR="00E8511D" w:rsidRPr="00DB3997" w14:paraId="1DA6AE19" w14:textId="77777777" w:rsidTr="00036F78">
        <w:trPr>
          <w:trHeight w:val="20"/>
          <w:jc w:val="center"/>
        </w:trPr>
        <w:tc>
          <w:tcPr>
            <w:tcW w:w="684" w:type="dxa"/>
            <w:vMerge/>
          </w:tcPr>
          <w:p w14:paraId="6CE989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4C1A09" w14:textId="77777777" w:rsidR="00E8511D" w:rsidRPr="00940D11" w:rsidRDefault="00E8511D" w:rsidP="00F46770">
            <w:pPr>
              <w:pStyle w:val="ConsPlusNormal"/>
              <w:rPr>
                <w:sz w:val="20"/>
                <w:szCs w:val="20"/>
              </w:rPr>
            </w:pPr>
          </w:p>
        </w:tc>
        <w:tc>
          <w:tcPr>
            <w:tcW w:w="1266" w:type="dxa"/>
            <w:vMerge/>
          </w:tcPr>
          <w:p w14:paraId="408FA9E7" w14:textId="77777777" w:rsidR="00E8511D" w:rsidRPr="00940D11" w:rsidRDefault="00E8511D" w:rsidP="00F46770">
            <w:pPr>
              <w:pStyle w:val="ConsPlusNormal"/>
              <w:rPr>
                <w:sz w:val="20"/>
                <w:szCs w:val="20"/>
              </w:rPr>
            </w:pPr>
          </w:p>
        </w:tc>
        <w:tc>
          <w:tcPr>
            <w:tcW w:w="3005" w:type="dxa"/>
            <w:vAlign w:val="center"/>
          </w:tcPr>
          <w:p w14:paraId="6275EC9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10154D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B216221" w14:textId="77777777" w:rsidR="00E8511D" w:rsidRPr="00940D11" w:rsidRDefault="00E8511D" w:rsidP="00946C62">
            <w:pPr>
              <w:pStyle w:val="ConsPlusNormal"/>
              <w:jc w:val="center"/>
              <w:rPr>
                <w:sz w:val="20"/>
                <w:szCs w:val="20"/>
              </w:rPr>
            </w:pPr>
            <w:r w:rsidRPr="00940D11">
              <w:rPr>
                <w:sz w:val="20"/>
                <w:szCs w:val="20"/>
              </w:rPr>
              <w:t>20</w:t>
            </w:r>
          </w:p>
        </w:tc>
        <w:tc>
          <w:tcPr>
            <w:tcW w:w="1230" w:type="dxa"/>
            <w:vAlign w:val="center"/>
          </w:tcPr>
          <w:p w14:paraId="1ABE362D"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0E3119F1"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CBCF1DE" w14:textId="77777777" w:rsidR="00E8511D" w:rsidRPr="00940D11" w:rsidRDefault="00E8511D" w:rsidP="00946C62">
            <w:pPr>
              <w:pStyle w:val="ConsPlusNormal"/>
              <w:jc w:val="center"/>
              <w:rPr>
                <w:sz w:val="20"/>
                <w:szCs w:val="20"/>
              </w:rPr>
            </w:pPr>
            <w:r w:rsidRPr="00940D11">
              <w:rPr>
                <w:sz w:val="20"/>
                <w:szCs w:val="20"/>
              </w:rPr>
              <w:t>20</w:t>
            </w:r>
          </w:p>
        </w:tc>
        <w:tc>
          <w:tcPr>
            <w:tcW w:w="3132" w:type="dxa"/>
            <w:vMerge/>
          </w:tcPr>
          <w:p w14:paraId="479797C8" w14:textId="77777777" w:rsidR="00E8511D" w:rsidRPr="00940D11" w:rsidRDefault="00E8511D" w:rsidP="00F46770">
            <w:pPr>
              <w:pStyle w:val="ConsPlusNormal"/>
              <w:rPr>
                <w:sz w:val="20"/>
                <w:szCs w:val="20"/>
              </w:rPr>
            </w:pPr>
          </w:p>
        </w:tc>
      </w:tr>
      <w:tr w:rsidR="00E8511D" w:rsidRPr="00DB3997" w14:paraId="70A1740E" w14:textId="77777777" w:rsidTr="00036F78">
        <w:trPr>
          <w:trHeight w:val="20"/>
          <w:jc w:val="center"/>
        </w:trPr>
        <w:tc>
          <w:tcPr>
            <w:tcW w:w="684" w:type="dxa"/>
            <w:vMerge w:val="restart"/>
            <w:vAlign w:val="center"/>
          </w:tcPr>
          <w:p w14:paraId="1E71B1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ABDD7B8" w14:textId="77777777" w:rsidR="00E8511D" w:rsidRPr="00940D11" w:rsidRDefault="00E8511D" w:rsidP="00F46770">
            <w:pPr>
              <w:pStyle w:val="ConsPlusNormal"/>
              <w:rPr>
                <w:sz w:val="20"/>
                <w:szCs w:val="20"/>
              </w:rPr>
            </w:pPr>
            <w:r w:rsidRPr="00940D11">
              <w:rPr>
                <w:sz w:val="20"/>
                <w:szCs w:val="20"/>
              </w:rPr>
              <w:t>2071</w:t>
            </w:r>
          </w:p>
        </w:tc>
        <w:tc>
          <w:tcPr>
            <w:tcW w:w="1266" w:type="dxa"/>
            <w:vMerge w:val="restart"/>
            <w:vAlign w:val="center"/>
          </w:tcPr>
          <w:p w14:paraId="300958B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19CC75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697EED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DB22B09" w14:textId="77777777" w:rsidR="00E8511D" w:rsidRPr="00940D11" w:rsidRDefault="00E8511D" w:rsidP="00946C62">
            <w:pPr>
              <w:pStyle w:val="ConsPlusNormal"/>
              <w:jc w:val="center"/>
              <w:rPr>
                <w:sz w:val="20"/>
                <w:szCs w:val="20"/>
              </w:rPr>
            </w:pPr>
            <w:r w:rsidRPr="00940D11">
              <w:rPr>
                <w:sz w:val="20"/>
                <w:szCs w:val="20"/>
              </w:rPr>
              <w:t>50</w:t>
            </w:r>
          </w:p>
        </w:tc>
        <w:tc>
          <w:tcPr>
            <w:tcW w:w="1230" w:type="dxa"/>
            <w:vAlign w:val="center"/>
          </w:tcPr>
          <w:p w14:paraId="2729C0F4"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07DC0B77"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1FB077E6" w14:textId="77777777" w:rsidR="00E8511D" w:rsidRPr="00940D11" w:rsidRDefault="00E8511D" w:rsidP="00946C62">
            <w:pPr>
              <w:pStyle w:val="ConsPlusNormal"/>
              <w:jc w:val="center"/>
              <w:rPr>
                <w:sz w:val="20"/>
                <w:szCs w:val="20"/>
              </w:rPr>
            </w:pPr>
            <w:r w:rsidRPr="00940D11">
              <w:rPr>
                <w:sz w:val="20"/>
                <w:szCs w:val="20"/>
              </w:rPr>
              <w:t>50</w:t>
            </w:r>
          </w:p>
        </w:tc>
        <w:tc>
          <w:tcPr>
            <w:tcW w:w="3132" w:type="dxa"/>
            <w:vMerge w:val="restart"/>
            <w:vAlign w:val="center"/>
          </w:tcPr>
          <w:p w14:paraId="4FF477B6" w14:textId="77777777" w:rsidR="00E8511D" w:rsidRPr="00940D11" w:rsidRDefault="00E8511D" w:rsidP="00F46770">
            <w:pPr>
              <w:pStyle w:val="ConsPlusNormal"/>
              <w:rPr>
                <w:sz w:val="20"/>
                <w:szCs w:val="20"/>
              </w:rPr>
            </w:pPr>
            <w:r w:rsidRPr="00940D11">
              <w:rPr>
                <w:sz w:val="20"/>
                <w:szCs w:val="20"/>
              </w:rPr>
              <w:t>-</w:t>
            </w:r>
          </w:p>
        </w:tc>
      </w:tr>
      <w:tr w:rsidR="00E8511D" w:rsidRPr="00DB3997" w14:paraId="11C7F63B" w14:textId="77777777" w:rsidTr="00036F78">
        <w:trPr>
          <w:trHeight w:val="20"/>
          <w:jc w:val="center"/>
        </w:trPr>
        <w:tc>
          <w:tcPr>
            <w:tcW w:w="684" w:type="dxa"/>
            <w:vMerge/>
          </w:tcPr>
          <w:p w14:paraId="7CEE2F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9B69AF" w14:textId="77777777" w:rsidR="00E8511D" w:rsidRPr="00940D11" w:rsidRDefault="00E8511D" w:rsidP="00F46770">
            <w:pPr>
              <w:pStyle w:val="ConsPlusNormal"/>
              <w:rPr>
                <w:sz w:val="20"/>
                <w:szCs w:val="20"/>
              </w:rPr>
            </w:pPr>
          </w:p>
        </w:tc>
        <w:tc>
          <w:tcPr>
            <w:tcW w:w="1266" w:type="dxa"/>
            <w:vMerge/>
          </w:tcPr>
          <w:p w14:paraId="5D323E42" w14:textId="77777777" w:rsidR="00E8511D" w:rsidRPr="00940D11" w:rsidRDefault="00E8511D" w:rsidP="00F46770">
            <w:pPr>
              <w:pStyle w:val="ConsPlusNormal"/>
              <w:rPr>
                <w:sz w:val="20"/>
                <w:szCs w:val="20"/>
              </w:rPr>
            </w:pPr>
          </w:p>
        </w:tc>
        <w:tc>
          <w:tcPr>
            <w:tcW w:w="3005" w:type="dxa"/>
            <w:vAlign w:val="center"/>
          </w:tcPr>
          <w:p w14:paraId="6B8B421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8735D9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CD9958F" w14:textId="77777777" w:rsidR="00E8511D" w:rsidRPr="00940D11" w:rsidRDefault="00E8511D" w:rsidP="00946C62">
            <w:pPr>
              <w:pStyle w:val="ConsPlusNormal"/>
              <w:jc w:val="center"/>
              <w:rPr>
                <w:sz w:val="20"/>
                <w:szCs w:val="20"/>
              </w:rPr>
            </w:pPr>
            <w:r w:rsidRPr="00940D11">
              <w:rPr>
                <w:sz w:val="20"/>
                <w:szCs w:val="20"/>
              </w:rPr>
              <w:t>107</w:t>
            </w:r>
          </w:p>
        </w:tc>
        <w:tc>
          <w:tcPr>
            <w:tcW w:w="1230" w:type="dxa"/>
            <w:vAlign w:val="center"/>
          </w:tcPr>
          <w:p w14:paraId="224B81E4"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45C2D3BB"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E4186D9" w14:textId="77777777" w:rsidR="00E8511D" w:rsidRPr="00940D11" w:rsidRDefault="00E8511D" w:rsidP="00946C62">
            <w:pPr>
              <w:pStyle w:val="ConsPlusNormal"/>
              <w:jc w:val="center"/>
              <w:rPr>
                <w:sz w:val="20"/>
                <w:szCs w:val="20"/>
              </w:rPr>
            </w:pPr>
            <w:r w:rsidRPr="00940D11">
              <w:rPr>
                <w:sz w:val="20"/>
                <w:szCs w:val="20"/>
              </w:rPr>
              <w:t>107</w:t>
            </w:r>
          </w:p>
        </w:tc>
        <w:tc>
          <w:tcPr>
            <w:tcW w:w="3132" w:type="dxa"/>
            <w:vMerge/>
          </w:tcPr>
          <w:p w14:paraId="12DF0B7A" w14:textId="77777777" w:rsidR="00E8511D" w:rsidRPr="00940D11" w:rsidRDefault="00E8511D" w:rsidP="00F46770">
            <w:pPr>
              <w:pStyle w:val="ConsPlusNormal"/>
              <w:rPr>
                <w:sz w:val="20"/>
                <w:szCs w:val="20"/>
              </w:rPr>
            </w:pPr>
          </w:p>
        </w:tc>
      </w:tr>
      <w:tr w:rsidR="00E8511D" w:rsidRPr="00DB3997" w14:paraId="75B0E66C" w14:textId="77777777" w:rsidTr="00036F78">
        <w:trPr>
          <w:trHeight w:val="20"/>
          <w:jc w:val="center"/>
        </w:trPr>
        <w:tc>
          <w:tcPr>
            <w:tcW w:w="684" w:type="dxa"/>
            <w:vMerge/>
          </w:tcPr>
          <w:p w14:paraId="3F3DDD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6DD7B7" w14:textId="77777777" w:rsidR="00E8511D" w:rsidRPr="00940D11" w:rsidRDefault="00E8511D" w:rsidP="00F46770">
            <w:pPr>
              <w:pStyle w:val="ConsPlusNormal"/>
              <w:rPr>
                <w:sz w:val="20"/>
                <w:szCs w:val="20"/>
              </w:rPr>
            </w:pPr>
          </w:p>
        </w:tc>
        <w:tc>
          <w:tcPr>
            <w:tcW w:w="1266" w:type="dxa"/>
            <w:vMerge/>
          </w:tcPr>
          <w:p w14:paraId="67F96537" w14:textId="77777777" w:rsidR="00E8511D" w:rsidRPr="00940D11" w:rsidRDefault="00E8511D" w:rsidP="00F46770">
            <w:pPr>
              <w:pStyle w:val="ConsPlusNormal"/>
              <w:rPr>
                <w:sz w:val="20"/>
                <w:szCs w:val="20"/>
              </w:rPr>
            </w:pPr>
          </w:p>
        </w:tc>
        <w:tc>
          <w:tcPr>
            <w:tcW w:w="3005" w:type="dxa"/>
            <w:vAlign w:val="center"/>
          </w:tcPr>
          <w:p w14:paraId="65ACD1B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1F7029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C2A7CBE" w14:textId="77777777" w:rsidR="00E8511D" w:rsidRPr="00940D11" w:rsidRDefault="00E8511D" w:rsidP="00946C62">
            <w:pPr>
              <w:pStyle w:val="ConsPlusNormal"/>
              <w:jc w:val="center"/>
              <w:rPr>
                <w:sz w:val="20"/>
                <w:szCs w:val="20"/>
              </w:rPr>
            </w:pPr>
            <w:r w:rsidRPr="00940D11">
              <w:rPr>
                <w:sz w:val="20"/>
                <w:szCs w:val="20"/>
              </w:rPr>
              <w:t>24</w:t>
            </w:r>
          </w:p>
        </w:tc>
        <w:tc>
          <w:tcPr>
            <w:tcW w:w="1230" w:type="dxa"/>
            <w:vAlign w:val="center"/>
          </w:tcPr>
          <w:p w14:paraId="35007FD5"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6F34DD20"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5A141128" w14:textId="77777777" w:rsidR="00E8511D" w:rsidRPr="00940D11" w:rsidRDefault="00E8511D" w:rsidP="00946C62">
            <w:pPr>
              <w:pStyle w:val="ConsPlusNormal"/>
              <w:jc w:val="center"/>
              <w:rPr>
                <w:sz w:val="20"/>
                <w:szCs w:val="20"/>
              </w:rPr>
            </w:pPr>
            <w:r w:rsidRPr="00940D11">
              <w:rPr>
                <w:sz w:val="20"/>
                <w:szCs w:val="20"/>
              </w:rPr>
              <w:t>24</w:t>
            </w:r>
          </w:p>
        </w:tc>
        <w:tc>
          <w:tcPr>
            <w:tcW w:w="3132" w:type="dxa"/>
            <w:vMerge/>
          </w:tcPr>
          <w:p w14:paraId="4EE3012C" w14:textId="77777777" w:rsidR="00E8511D" w:rsidRPr="00940D11" w:rsidRDefault="00E8511D" w:rsidP="00F46770">
            <w:pPr>
              <w:pStyle w:val="ConsPlusNormal"/>
              <w:rPr>
                <w:sz w:val="20"/>
                <w:szCs w:val="20"/>
              </w:rPr>
            </w:pPr>
          </w:p>
        </w:tc>
      </w:tr>
      <w:tr w:rsidR="00E8511D" w:rsidRPr="00DB3997" w14:paraId="6E755212" w14:textId="77777777" w:rsidTr="00036F78">
        <w:trPr>
          <w:trHeight w:val="20"/>
          <w:jc w:val="center"/>
        </w:trPr>
        <w:tc>
          <w:tcPr>
            <w:tcW w:w="684" w:type="dxa"/>
            <w:vMerge/>
          </w:tcPr>
          <w:p w14:paraId="1E84BD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6A032C" w14:textId="77777777" w:rsidR="00E8511D" w:rsidRPr="00940D11" w:rsidRDefault="00E8511D" w:rsidP="00F46770">
            <w:pPr>
              <w:pStyle w:val="ConsPlusNormal"/>
              <w:rPr>
                <w:sz w:val="20"/>
                <w:szCs w:val="20"/>
              </w:rPr>
            </w:pPr>
          </w:p>
        </w:tc>
        <w:tc>
          <w:tcPr>
            <w:tcW w:w="1266" w:type="dxa"/>
            <w:vMerge/>
          </w:tcPr>
          <w:p w14:paraId="2F08AD77" w14:textId="77777777" w:rsidR="00E8511D" w:rsidRPr="00940D11" w:rsidRDefault="00E8511D" w:rsidP="00F46770">
            <w:pPr>
              <w:pStyle w:val="ConsPlusNormal"/>
              <w:rPr>
                <w:sz w:val="20"/>
                <w:szCs w:val="20"/>
              </w:rPr>
            </w:pPr>
          </w:p>
        </w:tc>
        <w:tc>
          <w:tcPr>
            <w:tcW w:w="3005" w:type="dxa"/>
            <w:vAlign w:val="center"/>
          </w:tcPr>
          <w:p w14:paraId="7AF3791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9790613"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2EAF306" w14:textId="77777777" w:rsidR="00E8511D" w:rsidRPr="00940D11" w:rsidRDefault="00E8511D" w:rsidP="00946C62">
            <w:pPr>
              <w:pStyle w:val="ConsPlusNormal"/>
              <w:jc w:val="center"/>
              <w:rPr>
                <w:sz w:val="20"/>
                <w:szCs w:val="20"/>
              </w:rPr>
            </w:pPr>
            <w:r w:rsidRPr="00940D11">
              <w:rPr>
                <w:sz w:val="20"/>
                <w:szCs w:val="20"/>
              </w:rPr>
              <w:t>-</w:t>
            </w:r>
          </w:p>
        </w:tc>
        <w:tc>
          <w:tcPr>
            <w:tcW w:w="1230" w:type="dxa"/>
            <w:vAlign w:val="center"/>
          </w:tcPr>
          <w:p w14:paraId="6A7A0B23"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670A3560"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0DAE80CA" w14:textId="77777777" w:rsidR="00E8511D" w:rsidRPr="00940D11" w:rsidRDefault="00E8511D" w:rsidP="00946C62">
            <w:pPr>
              <w:pStyle w:val="ConsPlusNormal"/>
              <w:jc w:val="center"/>
              <w:rPr>
                <w:sz w:val="20"/>
                <w:szCs w:val="20"/>
              </w:rPr>
            </w:pPr>
            <w:r w:rsidRPr="00940D11">
              <w:rPr>
                <w:sz w:val="20"/>
                <w:szCs w:val="20"/>
              </w:rPr>
              <w:t>-</w:t>
            </w:r>
          </w:p>
        </w:tc>
        <w:tc>
          <w:tcPr>
            <w:tcW w:w="3132" w:type="dxa"/>
            <w:vMerge/>
          </w:tcPr>
          <w:p w14:paraId="7A8F81D9" w14:textId="77777777" w:rsidR="00E8511D" w:rsidRPr="00940D11" w:rsidRDefault="00E8511D" w:rsidP="00F46770">
            <w:pPr>
              <w:pStyle w:val="ConsPlusNormal"/>
              <w:rPr>
                <w:sz w:val="20"/>
                <w:szCs w:val="20"/>
              </w:rPr>
            </w:pPr>
          </w:p>
        </w:tc>
      </w:tr>
      <w:tr w:rsidR="00E8511D" w:rsidRPr="00DB3997" w14:paraId="44C2AF90" w14:textId="77777777" w:rsidTr="00036F78">
        <w:trPr>
          <w:trHeight w:val="20"/>
          <w:jc w:val="center"/>
        </w:trPr>
        <w:tc>
          <w:tcPr>
            <w:tcW w:w="684" w:type="dxa"/>
            <w:vMerge/>
          </w:tcPr>
          <w:p w14:paraId="25DA80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85D00C" w14:textId="77777777" w:rsidR="00E8511D" w:rsidRPr="00940D11" w:rsidRDefault="00E8511D" w:rsidP="00F46770">
            <w:pPr>
              <w:pStyle w:val="ConsPlusNormal"/>
              <w:rPr>
                <w:sz w:val="20"/>
                <w:szCs w:val="20"/>
              </w:rPr>
            </w:pPr>
          </w:p>
        </w:tc>
        <w:tc>
          <w:tcPr>
            <w:tcW w:w="1266" w:type="dxa"/>
            <w:vMerge/>
          </w:tcPr>
          <w:p w14:paraId="0A8B263E" w14:textId="77777777" w:rsidR="00E8511D" w:rsidRPr="00940D11" w:rsidRDefault="00E8511D" w:rsidP="00F46770">
            <w:pPr>
              <w:pStyle w:val="ConsPlusNormal"/>
              <w:rPr>
                <w:sz w:val="20"/>
                <w:szCs w:val="20"/>
              </w:rPr>
            </w:pPr>
          </w:p>
        </w:tc>
        <w:tc>
          <w:tcPr>
            <w:tcW w:w="3005" w:type="dxa"/>
            <w:vAlign w:val="center"/>
          </w:tcPr>
          <w:p w14:paraId="1746CFC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29CA73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EC76769" w14:textId="77777777" w:rsidR="00E8511D" w:rsidRPr="00940D11" w:rsidRDefault="00E8511D" w:rsidP="00946C62">
            <w:pPr>
              <w:pStyle w:val="ConsPlusNormal"/>
              <w:jc w:val="center"/>
              <w:rPr>
                <w:sz w:val="20"/>
                <w:szCs w:val="20"/>
              </w:rPr>
            </w:pPr>
            <w:r w:rsidRPr="00940D11">
              <w:rPr>
                <w:sz w:val="20"/>
                <w:szCs w:val="20"/>
              </w:rPr>
              <w:t>94</w:t>
            </w:r>
          </w:p>
        </w:tc>
        <w:tc>
          <w:tcPr>
            <w:tcW w:w="1230" w:type="dxa"/>
            <w:vAlign w:val="center"/>
          </w:tcPr>
          <w:p w14:paraId="62D6E1BD"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689EEB25"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33AFE254" w14:textId="77777777" w:rsidR="00E8511D" w:rsidRPr="00940D11" w:rsidRDefault="00E8511D" w:rsidP="00946C62">
            <w:pPr>
              <w:pStyle w:val="ConsPlusNormal"/>
              <w:jc w:val="center"/>
              <w:rPr>
                <w:sz w:val="20"/>
                <w:szCs w:val="20"/>
              </w:rPr>
            </w:pPr>
            <w:r w:rsidRPr="00940D11">
              <w:rPr>
                <w:sz w:val="20"/>
                <w:szCs w:val="20"/>
              </w:rPr>
              <w:t>94</w:t>
            </w:r>
          </w:p>
        </w:tc>
        <w:tc>
          <w:tcPr>
            <w:tcW w:w="3132" w:type="dxa"/>
            <w:vMerge/>
          </w:tcPr>
          <w:p w14:paraId="7D8A7BF7" w14:textId="77777777" w:rsidR="00E8511D" w:rsidRPr="00940D11" w:rsidRDefault="00E8511D" w:rsidP="00F46770">
            <w:pPr>
              <w:pStyle w:val="ConsPlusNormal"/>
              <w:rPr>
                <w:sz w:val="20"/>
                <w:szCs w:val="20"/>
              </w:rPr>
            </w:pPr>
          </w:p>
        </w:tc>
      </w:tr>
      <w:tr w:rsidR="00E8511D" w:rsidRPr="00DB3997" w14:paraId="0B657F2C" w14:textId="77777777" w:rsidTr="00036F78">
        <w:trPr>
          <w:trHeight w:val="20"/>
          <w:jc w:val="center"/>
        </w:trPr>
        <w:tc>
          <w:tcPr>
            <w:tcW w:w="684" w:type="dxa"/>
            <w:vMerge/>
          </w:tcPr>
          <w:p w14:paraId="7BD5F2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C3A030" w14:textId="77777777" w:rsidR="00E8511D" w:rsidRPr="00940D11" w:rsidRDefault="00E8511D" w:rsidP="00F46770">
            <w:pPr>
              <w:pStyle w:val="ConsPlusNormal"/>
              <w:rPr>
                <w:sz w:val="20"/>
                <w:szCs w:val="20"/>
              </w:rPr>
            </w:pPr>
          </w:p>
        </w:tc>
        <w:tc>
          <w:tcPr>
            <w:tcW w:w="1266" w:type="dxa"/>
            <w:vMerge/>
          </w:tcPr>
          <w:p w14:paraId="40E52D13" w14:textId="77777777" w:rsidR="00E8511D" w:rsidRPr="00940D11" w:rsidRDefault="00E8511D" w:rsidP="00F46770">
            <w:pPr>
              <w:pStyle w:val="ConsPlusNormal"/>
              <w:rPr>
                <w:sz w:val="20"/>
                <w:szCs w:val="20"/>
              </w:rPr>
            </w:pPr>
          </w:p>
        </w:tc>
        <w:tc>
          <w:tcPr>
            <w:tcW w:w="3005" w:type="dxa"/>
            <w:vAlign w:val="center"/>
          </w:tcPr>
          <w:p w14:paraId="32FF115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E49DFF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32310DA" w14:textId="77777777" w:rsidR="00E8511D" w:rsidRPr="00940D11" w:rsidRDefault="00E8511D" w:rsidP="00946C62">
            <w:pPr>
              <w:pStyle w:val="ConsPlusNormal"/>
              <w:jc w:val="center"/>
              <w:rPr>
                <w:sz w:val="20"/>
                <w:szCs w:val="20"/>
              </w:rPr>
            </w:pPr>
            <w:r w:rsidRPr="00940D11">
              <w:rPr>
                <w:sz w:val="20"/>
                <w:szCs w:val="20"/>
              </w:rPr>
              <w:t>94</w:t>
            </w:r>
          </w:p>
        </w:tc>
        <w:tc>
          <w:tcPr>
            <w:tcW w:w="1230" w:type="dxa"/>
            <w:vAlign w:val="center"/>
          </w:tcPr>
          <w:p w14:paraId="234A6585"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78256F90"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4F35D5C2" w14:textId="77777777" w:rsidR="00E8511D" w:rsidRPr="00940D11" w:rsidRDefault="00E8511D" w:rsidP="00946C62">
            <w:pPr>
              <w:pStyle w:val="ConsPlusNormal"/>
              <w:jc w:val="center"/>
              <w:rPr>
                <w:sz w:val="20"/>
                <w:szCs w:val="20"/>
              </w:rPr>
            </w:pPr>
            <w:r w:rsidRPr="00940D11">
              <w:rPr>
                <w:sz w:val="20"/>
                <w:szCs w:val="20"/>
              </w:rPr>
              <w:t>94</w:t>
            </w:r>
          </w:p>
        </w:tc>
        <w:tc>
          <w:tcPr>
            <w:tcW w:w="3132" w:type="dxa"/>
            <w:vMerge/>
          </w:tcPr>
          <w:p w14:paraId="5F56436C" w14:textId="77777777" w:rsidR="00E8511D" w:rsidRPr="00940D11" w:rsidRDefault="00E8511D" w:rsidP="00F46770">
            <w:pPr>
              <w:pStyle w:val="ConsPlusNormal"/>
              <w:rPr>
                <w:sz w:val="20"/>
                <w:szCs w:val="20"/>
              </w:rPr>
            </w:pPr>
          </w:p>
        </w:tc>
      </w:tr>
      <w:tr w:rsidR="00E8511D" w:rsidRPr="00DB3997" w14:paraId="0AB62EB1" w14:textId="77777777" w:rsidTr="00036F78">
        <w:trPr>
          <w:trHeight w:val="20"/>
          <w:jc w:val="center"/>
        </w:trPr>
        <w:tc>
          <w:tcPr>
            <w:tcW w:w="684" w:type="dxa"/>
            <w:vMerge/>
          </w:tcPr>
          <w:p w14:paraId="4FCC74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ADAB6A" w14:textId="77777777" w:rsidR="00E8511D" w:rsidRPr="00940D11" w:rsidRDefault="00E8511D" w:rsidP="00F46770">
            <w:pPr>
              <w:pStyle w:val="ConsPlusNormal"/>
              <w:rPr>
                <w:sz w:val="20"/>
                <w:szCs w:val="20"/>
              </w:rPr>
            </w:pPr>
          </w:p>
        </w:tc>
        <w:tc>
          <w:tcPr>
            <w:tcW w:w="1266" w:type="dxa"/>
            <w:vMerge/>
          </w:tcPr>
          <w:p w14:paraId="2E95F81F" w14:textId="77777777" w:rsidR="00E8511D" w:rsidRPr="00940D11" w:rsidRDefault="00E8511D" w:rsidP="00F46770">
            <w:pPr>
              <w:pStyle w:val="ConsPlusNormal"/>
              <w:rPr>
                <w:sz w:val="20"/>
                <w:szCs w:val="20"/>
              </w:rPr>
            </w:pPr>
          </w:p>
        </w:tc>
        <w:tc>
          <w:tcPr>
            <w:tcW w:w="3005" w:type="dxa"/>
            <w:vAlign w:val="center"/>
          </w:tcPr>
          <w:p w14:paraId="4A5C856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A7730A3"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991C418" w14:textId="77777777" w:rsidR="00E8511D" w:rsidRPr="00940D11" w:rsidRDefault="00E8511D" w:rsidP="00946C62">
            <w:pPr>
              <w:pStyle w:val="ConsPlusNormal"/>
              <w:jc w:val="center"/>
              <w:rPr>
                <w:sz w:val="20"/>
                <w:szCs w:val="20"/>
              </w:rPr>
            </w:pPr>
            <w:r w:rsidRPr="00940D11">
              <w:rPr>
                <w:sz w:val="20"/>
                <w:szCs w:val="20"/>
              </w:rPr>
              <w:t>30</w:t>
            </w:r>
          </w:p>
        </w:tc>
        <w:tc>
          <w:tcPr>
            <w:tcW w:w="1230" w:type="dxa"/>
            <w:vAlign w:val="center"/>
          </w:tcPr>
          <w:p w14:paraId="581C8F41" w14:textId="77777777" w:rsidR="00E8511D" w:rsidRPr="00940D11" w:rsidRDefault="00E8511D" w:rsidP="00946C62">
            <w:pPr>
              <w:pStyle w:val="ConsPlusNormal"/>
              <w:jc w:val="center"/>
              <w:rPr>
                <w:sz w:val="20"/>
                <w:szCs w:val="20"/>
              </w:rPr>
            </w:pPr>
            <w:r w:rsidRPr="00940D11">
              <w:rPr>
                <w:sz w:val="20"/>
                <w:szCs w:val="20"/>
              </w:rPr>
              <w:t>-</w:t>
            </w:r>
          </w:p>
        </w:tc>
        <w:tc>
          <w:tcPr>
            <w:tcW w:w="1276" w:type="dxa"/>
            <w:vAlign w:val="center"/>
          </w:tcPr>
          <w:p w14:paraId="5AB095D7" w14:textId="77777777" w:rsidR="00E8511D" w:rsidRPr="00940D11" w:rsidRDefault="00E8511D" w:rsidP="00946C62">
            <w:pPr>
              <w:pStyle w:val="ConsPlusNormal"/>
              <w:jc w:val="center"/>
              <w:rPr>
                <w:sz w:val="20"/>
                <w:szCs w:val="20"/>
              </w:rPr>
            </w:pPr>
            <w:r w:rsidRPr="00940D11">
              <w:rPr>
                <w:sz w:val="20"/>
                <w:szCs w:val="20"/>
              </w:rPr>
              <w:t>-</w:t>
            </w:r>
          </w:p>
        </w:tc>
        <w:tc>
          <w:tcPr>
            <w:tcW w:w="1474" w:type="dxa"/>
            <w:vAlign w:val="center"/>
          </w:tcPr>
          <w:p w14:paraId="43714228" w14:textId="77777777" w:rsidR="00E8511D" w:rsidRPr="00940D11" w:rsidRDefault="00E8511D" w:rsidP="00946C62">
            <w:pPr>
              <w:pStyle w:val="ConsPlusNormal"/>
              <w:jc w:val="center"/>
              <w:rPr>
                <w:sz w:val="20"/>
                <w:szCs w:val="20"/>
              </w:rPr>
            </w:pPr>
            <w:r w:rsidRPr="00940D11">
              <w:rPr>
                <w:sz w:val="20"/>
                <w:szCs w:val="20"/>
              </w:rPr>
              <w:t>30</w:t>
            </w:r>
          </w:p>
        </w:tc>
        <w:tc>
          <w:tcPr>
            <w:tcW w:w="3132" w:type="dxa"/>
            <w:vMerge/>
          </w:tcPr>
          <w:p w14:paraId="6B03C555" w14:textId="77777777" w:rsidR="00E8511D" w:rsidRPr="00940D11" w:rsidRDefault="00E8511D" w:rsidP="00F46770">
            <w:pPr>
              <w:pStyle w:val="ConsPlusNormal"/>
              <w:rPr>
                <w:sz w:val="20"/>
                <w:szCs w:val="20"/>
              </w:rPr>
            </w:pPr>
          </w:p>
        </w:tc>
      </w:tr>
      <w:tr w:rsidR="00E8511D" w:rsidRPr="00DB3997" w14:paraId="58B38373" w14:textId="77777777" w:rsidTr="00036F78">
        <w:trPr>
          <w:trHeight w:val="20"/>
          <w:jc w:val="center"/>
        </w:trPr>
        <w:tc>
          <w:tcPr>
            <w:tcW w:w="684" w:type="dxa"/>
            <w:vMerge w:val="restart"/>
            <w:vAlign w:val="center"/>
          </w:tcPr>
          <w:p w14:paraId="0A29E3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4090C2E" w14:textId="77777777" w:rsidR="00E8511D" w:rsidRPr="00940D11" w:rsidRDefault="00E8511D" w:rsidP="00F46770">
            <w:pPr>
              <w:pStyle w:val="ConsPlusNormal"/>
              <w:rPr>
                <w:sz w:val="20"/>
                <w:szCs w:val="20"/>
              </w:rPr>
            </w:pPr>
            <w:r w:rsidRPr="00940D11">
              <w:rPr>
                <w:sz w:val="20"/>
                <w:szCs w:val="20"/>
              </w:rPr>
              <w:t>2072</w:t>
            </w:r>
          </w:p>
        </w:tc>
        <w:tc>
          <w:tcPr>
            <w:tcW w:w="1266" w:type="dxa"/>
            <w:vMerge w:val="restart"/>
            <w:vAlign w:val="center"/>
          </w:tcPr>
          <w:p w14:paraId="6A24E50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474013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16028A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1043794" w14:textId="77777777" w:rsidR="00E8511D" w:rsidRPr="00940D11" w:rsidRDefault="00E8511D" w:rsidP="00A367B1">
            <w:pPr>
              <w:pStyle w:val="ConsPlusNormal"/>
              <w:jc w:val="center"/>
              <w:rPr>
                <w:sz w:val="20"/>
                <w:szCs w:val="20"/>
              </w:rPr>
            </w:pPr>
            <w:r w:rsidRPr="00940D11">
              <w:rPr>
                <w:sz w:val="20"/>
                <w:szCs w:val="20"/>
              </w:rPr>
              <w:t>249</w:t>
            </w:r>
          </w:p>
        </w:tc>
        <w:tc>
          <w:tcPr>
            <w:tcW w:w="1230" w:type="dxa"/>
            <w:shd w:val="clear" w:color="auto" w:fill="auto"/>
            <w:vAlign w:val="center"/>
          </w:tcPr>
          <w:p w14:paraId="09D5095A" w14:textId="77777777" w:rsidR="00E8511D" w:rsidRPr="00940D11" w:rsidRDefault="00E8511D" w:rsidP="00A367B1">
            <w:pPr>
              <w:pStyle w:val="ConsPlusNormal"/>
              <w:jc w:val="center"/>
              <w:rPr>
                <w:sz w:val="20"/>
                <w:szCs w:val="20"/>
              </w:rPr>
            </w:pPr>
            <w:r w:rsidRPr="00940D11">
              <w:rPr>
                <w:sz w:val="20"/>
                <w:szCs w:val="20"/>
              </w:rPr>
              <w:t>218</w:t>
            </w:r>
          </w:p>
        </w:tc>
        <w:tc>
          <w:tcPr>
            <w:tcW w:w="1276" w:type="dxa"/>
            <w:shd w:val="clear" w:color="auto" w:fill="auto"/>
            <w:vAlign w:val="center"/>
          </w:tcPr>
          <w:p w14:paraId="4CD47A57"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0E6641BC" w14:textId="77777777" w:rsidR="00E8511D" w:rsidRPr="00940D11" w:rsidRDefault="00E8511D" w:rsidP="00A367B1">
            <w:pPr>
              <w:pStyle w:val="ConsPlusNormal"/>
              <w:jc w:val="center"/>
              <w:rPr>
                <w:sz w:val="20"/>
                <w:szCs w:val="20"/>
              </w:rPr>
            </w:pPr>
            <w:r w:rsidRPr="00940D11">
              <w:rPr>
                <w:sz w:val="20"/>
                <w:szCs w:val="20"/>
              </w:rPr>
              <w:t>31</w:t>
            </w:r>
          </w:p>
        </w:tc>
        <w:tc>
          <w:tcPr>
            <w:tcW w:w="3132" w:type="dxa"/>
            <w:vMerge w:val="restart"/>
            <w:vAlign w:val="center"/>
          </w:tcPr>
          <w:p w14:paraId="03F492E1" w14:textId="77777777" w:rsidR="00E8511D" w:rsidRPr="00940D11" w:rsidRDefault="00E8511D" w:rsidP="00F46770">
            <w:pPr>
              <w:pStyle w:val="ConsPlusNormal"/>
              <w:rPr>
                <w:sz w:val="20"/>
                <w:szCs w:val="20"/>
              </w:rPr>
            </w:pPr>
            <w:r w:rsidRPr="00940D11">
              <w:rPr>
                <w:sz w:val="20"/>
                <w:szCs w:val="20"/>
              </w:rPr>
              <w:t>-</w:t>
            </w:r>
          </w:p>
        </w:tc>
      </w:tr>
      <w:tr w:rsidR="00E8511D" w:rsidRPr="00DB3997" w14:paraId="5AD72961" w14:textId="77777777" w:rsidTr="00036F78">
        <w:trPr>
          <w:trHeight w:val="20"/>
          <w:jc w:val="center"/>
        </w:trPr>
        <w:tc>
          <w:tcPr>
            <w:tcW w:w="684" w:type="dxa"/>
            <w:vMerge/>
          </w:tcPr>
          <w:p w14:paraId="79C6B8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90C748" w14:textId="77777777" w:rsidR="00E8511D" w:rsidRPr="00940D11" w:rsidRDefault="00E8511D" w:rsidP="00F46770">
            <w:pPr>
              <w:pStyle w:val="ConsPlusNormal"/>
              <w:rPr>
                <w:sz w:val="20"/>
                <w:szCs w:val="20"/>
              </w:rPr>
            </w:pPr>
          </w:p>
        </w:tc>
        <w:tc>
          <w:tcPr>
            <w:tcW w:w="1266" w:type="dxa"/>
            <w:vMerge/>
          </w:tcPr>
          <w:p w14:paraId="683A0446" w14:textId="77777777" w:rsidR="00E8511D" w:rsidRPr="00940D11" w:rsidRDefault="00E8511D" w:rsidP="00F46770">
            <w:pPr>
              <w:pStyle w:val="ConsPlusNormal"/>
              <w:rPr>
                <w:sz w:val="20"/>
                <w:szCs w:val="20"/>
              </w:rPr>
            </w:pPr>
          </w:p>
        </w:tc>
        <w:tc>
          <w:tcPr>
            <w:tcW w:w="3005" w:type="dxa"/>
            <w:vAlign w:val="center"/>
          </w:tcPr>
          <w:p w14:paraId="14C2D99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221EF0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ADC182B" w14:textId="77777777" w:rsidR="00E8511D" w:rsidRPr="00940D11" w:rsidRDefault="00E8511D" w:rsidP="00A367B1">
            <w:pPr>
              <w:pStyle w:val="ConsPlusNormal"/>
              <w:jc w:val="center"/>
              <w:rPr>
                <w:sz w:val="20"/>
                <w:szCs w:val="20"/>
              </w:rPr>
            </w:pPr>
            <w:r w:rsidRPr="00940D11">
              <w:rPr>
                <w:sz w:val="20"/>
                <w:szCs w:val="20"/>
              </w:rPr>
              <w:t>540</w:t>
            </w:r>
          </w:p>
        </w:tc>
        <w:tc>
          <w:tcPr>
            <w:tcW w:w="1230" w:type="dxa"/>
            <w:vAlign w:val="center"/>
          </w:tcPr>
          <w:p w14:paraId="2897F2AE"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845B482"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552ABB03" w14:textId="77777777" w:rsidR="00E8511D" w:rsidRPr="00940D11" w:rsidRDefault="00E8511D" w:rsidP="00A367B1">
            <w:pPr>
              <w:pStyle w:val="ConsPlusNormal"/>
              <w:jc w:val="center"/>
              <w:rPr>
                <w:sz w:val="20"/>
                <w:szCs w:val="20"/>
              </w:rPr>
            </w:pPr>
            <w:r w:rsidRPr="00940D11">
              <w:rPr>
                <w:sz w:val="20"/>
                <w:szCs w:val="20"/>
              </w:rPr>
              <w:t>540</w:t>
            </w:r>
          </w:p>
        </w:tc>
        <w:tc>
          <w:tcPr>
            <w:tcW w:w="3132" w:type="dxa"/>
            <w:vMerge/>
          </w:tcPr>
          <w:p w14:paraId="63554F7C" w14:textId="77777777" w:rsidR="00E8511D" w:rsidRPr="00940D11" w:rsidRDefault="00E8511D" w:rsidP="00F46770">
            <w:pPr>
              <w:pStyle w:val="ConsPlusNormal"/>
              <w:rPr>
                <w:sz w:val="20"/>
                <w:szCs w:val="20"/>
              </w:rPr>
            </w:pPr>
          </w:p>
        </w:tc>
      </w:tr>
      <w:tr w:rsidR="00E8511D" w:rsidRPr="00DB3997" w14:paraId="6E5B25E2" w14:textId="77777777" w:rsidTr="00036F78">
        <w:trPr>
          <w:trHeight w:val="20"/>
          <w:jc w:val="center"/>
        </w:trPr>
        <w:tc>
          <w:tcPr>
            <w:tcW w:w="684" w:type="dxa"/>
            <w:vMerge/>
          </w:tcPr>
          <w:p w14:paraId="0B5B46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A11C2C" w14:textId="77777777" w:rsidR="00E8511D" w:rsidRPr="00940D11" w:rsidRDefault="00E8511D" w:rsidP="00F46770">
            <w:pPr>
              <w:pStyle w:val="ConsPlusNormal"/>
              <w:rPr>
                <w:sz w:val="20"/>
                <w:szCs w:val="20"/>
              </w:rPr>
            </w:pPr>
          </w:p>
        </w:tc>
        <w:tc>
          <w:tcPr>
            <w:tcW w:w="1266" w:type="dxa"/>
            <w:vMerge/>
          </w:tcPr>
          <w:p w14:paraId="0AC29150" w14:textId="77777777" w:rsidR="00E8511D" w:rsidRPr="00940D11" w:rsidRDefault="00E8511D" w:rsidP="00F46770">
            <w:pPr>
              <w:pStyle w:val="ConsPlusNormal"/>
              <w:rPr>
                <w:sz w:val="20"/>
                <w:szCs w:val="20"/>
              </w:rPr>
            </w:pPr>
          </w:p>
        </w:tc>
        <w:tc>
          <w:tcPr>
            <w:tcW w:w="3005" w:type="dxa"/>
            <w:vAlign w:val="center"/>
          </w:tcPr>
          <w:p w14:paraId="654D6EE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6A52AC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967D6DB" w14:textId="77777777" w:rsidR="00E8511D" w:rsidRPr="00940D11" w:rsidRDefault="00E8511D" w:rsidP="00A367B1">
            <w:pPr>
              <w:pStyle w:val="ConsPlusNormal"/>
              <w:jc w:val="center"/>
              <w:rPr>
                <w:sz w:val="20"/>
                <w:szCs w:val="20"/>
              </w:rPr>
            </w:pPr>
            <w:r w:rsidRPr="00940D11">
              <w:rPr>
                <w:sz w:val="20"/>
                <w:szCs w:val="20"/>
              </w:rPr>
              <w:t>119</w:t>
            </w:r>
          </w:p>
        </w:tc>
        <w:tc>
          <w:tcPr>
            <w:tcW w:w="1230" w:type="dxa"/>
            <w:vAlign w:val="center"/>
          </w:tcPr>
          <w:p w14:paraId="4FAA8E56"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5D235FF8"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125880F" w14:textId="77777777" w:rsidR="00E8511D" w:rsidRPr="00940D11" w:rsidRDefault="00E8511D" w:rsidP="00A367B1">
            <w:pPr>
              <w:pStyle w:val="ConsPlusNormal"/>
              <w:jc w:val="center"/>
              <w:rPr>
                <w:sz w:val="20"/>
                <w:szCs w:val="20"/>
              </w:rPr>
            </w:pPr>
            <w:r w:rsidRPr="00940D11">
              <w:rPr>
                <w:sz w:val="20"/>
                <w:szCs w:val="20"/>
              </w:rPr>
              <w:t>119</w:t>
            </w:r>
          </w:p>
        </w:tc>
        <w:tc>
          <w:tcPr>
            <w:tcW w:w="3132" w:type="dxa"/>
            <w:vMerge/>
          </w:tcPr>
          <w:p w14:paraId="07E16E8F" w14:textId="77777777" w:rsidR="00E8511D" w:rsidRPr="00940D11" w:rsidRDefault="00E8511D" w:rsidP="00F46770">
            <w:pPr>
              <w:pStyle w:val="ConsPlusNormal"/>
              <w:rPr>
                <w:sz w:val="20"/>
                <w:szCs w:val="20"/>
              </w:rPr>
            </w:pPr>
          </w:p>
        </w:tc>
      </w:tr>
      <w:tr w:rsidR="00E8511D" w:rsidRPr="00DB3997" w14:paraId="78C0F166" w14:textId="77777777" w:rsidTr="00036F78">
        <w:trPr>
          <w:trHeight w:val="20"/>
          <w:jc w:val="center"/>
        </w:trPr>
        <w:tc>
          <w:tcPr>
            <w:tcW w:w="684" w:type="dxa"/>
            <w:vMerge/>
          </w:tcPr>
          <w:p w14:paraId="39C949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0E3F6D" w14:textId="77777777" w:rsidR="00E8511D" w:rsidRPr="00940D11" w:rsidRDefault="00E8511D" w:rsidP="00F46770">
            <w:pPr>
              <w:pStyle w:val="ConsPlusNormal"/>
              <w:rPr>
                <w:sz w:val="20"/>
                <w:szCs w:val="20"/>
              </w:rPr>
            </w:pPr>
          </w:p>
        </w:tc>
        <w:tc>
          <w:tcPr>
            <w:tcW w:w="1266" w:type="dxa"/>
            <w:vMerge/>
          </w:tcPr>
          <w:p w14:paraId="0FA42FBD" w14:textId="77777777" w:rsidR="00E8511D" w:rsidRPr="00940D11" w:rsidRDefault="00E8511D" w:rsidP="00F46770">
            <w:pPr>
              <w:pStyle w:val="ConsPlusNormal"/>
              <w:rPr>
                <w:sz w:val="20"/>
                <w:szCs w:val="20"/>
              </w:rPr>
            </w:pPr>
          </w:p>
        </w:tc>
        <w:tc>
          <w:tcPr>
            <w:tcW w:w="3005" w:type="dxa"/>
            <w:vAlign w:val="center"/>
          </w:tcPr>
          <w:p w14:paraId="28C811F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E6531C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2B346ADA" w14:textId="77777777" w:rsidR="00E8511D" w:rsidRPr="00940D11" w:rsidRDefault="00E8511D" w:rsidP="00A367B1">
            <w:pPr>
              <w:pStyle w:val="ConsPlusNormal"/>
              <w:jc w:val="center"/>
              <w:rPr>
                <w:sz w:val="20"/>
                <w:szCs w:val="20"/>
              </w:rPr>
            </w:pPr>
            <w:r w:rsidRPr="00940D11">
              <w:rPr>
                <w:sz w:val="20"/>
                <w:szCs w:val="20"/>
              </w:rPr>
              <w:t>1</w:t>
            </w:r>
          </w:p>
        </w:tc>
        <w:tc>
          <w:tcPr>
            <w:tcW w:w="1230" w:type="dxa"/>
            <w:vAlign w:val="center"/>
          </w:tcPr>
          <w:p w14:paraId="14F3FDD2"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F5D25D9"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6381D763" w14:textId="77777777" w:rsidR="00E8511D" w:rsidRPr="00940D11" w:rsidRDefault="00E8511D" w:rsidP="00A367B1">
            <w:pPr>
              <w:pStyle w:val="ConsPlusNormal"/>
              <w:jc w:val="center"/>
              <w:rPr>
                <w:sz w:val="20"/>
                <w:szCs w:val="20"/>
              </w:rPr>
            </w:pPr>
            <w:r w:rsidRPr="00940D11">
              <w:rPr>
                <w:sz w:val="20"/>
                <w:szCs w:val="20"/>
              </w:rPr>
              <w:t>1</w:t>
            </w:r>
          </w:p>
        </w:tc>
        <w:tc>
          <w:tcPr>
            <w:tcW w:w="3132" w:type="dxa"/>
            <w:vMerge/>
          </w:tcPr>
          <w:p w14:paraId="0730DDFD" w14:textId="77777777" w:rsidR="00E8511D" w:rsidRPr="00940D11" w:rsidRDefault="00E8511D" w:rsidP="00F46770">
            <w:pPr>
              <w:pStyle w:val="ConsPlusNormal"/>
              <w:rPr>
                <w:sz w:val="20"/>
                <w:szCs w:val="20"/>
              </w:rPr>
            </w:pPr>
          </w:p>
        </w:tc>
      </w:tr>
      <w:tr w:rsidR="00E8511D" w:rsidRPr="00DB3997" w14:paraId="4FFB86C6" w14:textId="77777777" w:rsidTr="00036F78">
        <w:trPr>
          <w:trHeight w:val="20"/>
          <w:jc w:val="center"/>
        </w:trPr>
        <w:tc>
          <w:tcPr>
            <w:tcW w:w="684" w:type="dxa"/>
            <w:vMerge/>
          </w:tcPr>
          <w:p w14:paraId="1CF9C2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AC559C" w14:textId="77777777" w:rsidR="00E8511D" w:rsidRPr="00940D11" w:rsidRDefault="00E8511D" w:rsidP="00F46770">
            <w:pPr>
              <w:pStyle w:val="ConsPlusNormal"/>
              <w:rPr>
                <w:sz w:val="20"/>
                <w:szCs w:val="20"/>
              </w:rPr>
            </w:pPr>
          </w:p>
        </w:tc>
        <w:tc>
          <w:tcPr>
            <w:tcW w:w="1266" w:type="dxa"/>
            <w:vMerge/>
          </w:tcPr>
          <w:p w14:paraId="525D0136" w14:textId="77777777" w:rsidR="00E8511D" w:rsidRPr="00940D11" w:rsidRDefault="00E8511D" w:rsidP="00F46770">
            <w:pPr>
              <w:pStyle w:val="ConsPlusNormal"/>
              <w:rPr>
                <w:sz w:val="20"/>
                <w:szCs w:val="20"/>
              </w:rPr>
            </w:pPr>
          </w:p>
        </w:tc>
        <w:tc>
          <w:tcPr>
            <w:tcW w:w="3005" w:type="dxa"/>
            <w:vAlign w:val="center"/>
          </w:tcPr>
          <w:p w14:paraId="55044FA7" w14:textId="77777777" w:rsidR="007914F4"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170AE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AD425FC" w14:textId="77777777" w:rsidR="00E8511D" w:rsidRPr="00940D11" w:rsidRDefault="00E8511D" w:rsidP="00A367B1">
            <w:pPr>
              <w:pStyle w:val="ConsPlusNormal"/>
              <w:jc w:val="center"/>
              <w:rPr>
                <w:sz w:val="20"/>
                <w:szCs w:val="20"/>
              </w:rPr>
            </w:pPr>
            <w:r w:rsidRPr="00940D11">
              <w:rPr>
                <w:sz w:val="20"/>
                <w:szCs w:val="20"/>
              </w:rPr>
              <w:t>475</w:t>
            </w:r>
          </w:p>
        </w:tc>
        <w:tc>
          <w:tcPr>
            <w:tcW w:w="1230" w:type="dxa"/>
            <w:vAlign w:val="center"/>
          </w:tcPr>
          <w:p w14:paraId="37C22F21"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2F96E51F"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4AE0B1D3" w14:textId="77777777" w:rsidR="00E8511D" w:rsidRPr="00940D11" w:rsidRDefault="00E8511D" w:rsidP="00A367B1">
            <w:pPr>
              <w:pStyle w:val="ConsPlusNormal"/>
              <w:jc w:val="center"/>
              <w:rPr>
                <w:sz w:val="20"/>
                <w:szCs w:val="20"/>
              </w:rPr>
            </w:pPr>
            <w:r w:rsidRPr="00940D11">
              <w:rPr>
                <w:sz w:val="20"/>
                <w:szCs w:val="20"/>
              </w:rPr>
              <w:t>475</w:t>
            </w:r>
          </w:p>
        </w:tc>
        <w:tc>
          <w:tcPr>
            <w:tcW w:w="3132" w:type="dxa"/>
            <w:vMerge/>
          </w:tcPr>
          <w:p w14:paraId="2912C425" w14:textId="77777777" w:rsidR="00E8511D" w:rsidRPr="00940D11" w:rsidRDefault="00E8511D" w:rsidP="00F46770">
            <w:pPr>
              <w:pStyle w:val="ConsPlusNormal"/>
              <w:rPr>
                <w:sz w:val="20"/>
                <w:szCs w:val="20"/>
              </w:rPr>
            </w:pPr>
          </w:p>
        </w:tc>
      </w:tr>
      <w:tr w:rsidR="00E8511D" w:rsidRPr="00DB3997" w14:paraId="52CFE94C" w14:textId="77777777" w:rsidTr="00036F78">
        <w:trPr>
          <w:trHeight w:val="20"/>
          <w:jc w:val="center"/>
        </w:trPr>
        <w:tc>
          <w:tcPr>
            <w:tcW w:w="684" w:type="dxa"/>
            <w:vMerge/>
          </w:tcPr>
          <w:p w14:paraId="7F6E30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51E369" w14:textId="77777777" w:rsidR="00E8511D" w:rsidRPr="00940D11" w:rsidRDefault="00E8511D" w:rsidP="00F46770">
            <w:pPr>
              <w:pStyle w:val="ConsPlusNormal"/>
              <w:rPr>
                <w:sz w:val="20"/>
                <w:szCs w:val="20"/>
              </w:rPr>
            </w:pPr>
          </w:p>
        </w:tc>
        <w:tc>
          <w:tcPr>
            <w:tcW w:w="1266" w:type="dxa"/>
            <w:vMerge/>
          </w:tcPr>
          <w:p w14:paraId="7D8E1812" w14:textId="77777777" w:rsidR="00E8511D" w:rsidRPr="00940D11" w:rsidRDefault="00E8511D" w:rsidP="00F46770">
            <w:pPr>
              <w:pStyle w:val="ConsPlusNormal"/>
              <w:rPr>
                <w:sz w:val="20"/>
                <w:szCs w:val="20"/>
              </w:rPr>
            </w:pPr>
          </w:p>
        </w:tc>
        <w:tc>
          <w:tcPr>
            <w:tcW w:w="3005" w:type="dxa"/>
            <w:vAlign w:val="center"/>
          </w:tcPr>
          <w:p w14:paraId="4F3E5E1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6AC02B4"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FF07A46" w14:textId="77777777" w:rsidR="00E8511D" w:rsidRPr="00940D11" w:rsidRDefault="00E8511D" w:rsidP="00A367B1">
            <w:pPr>
              <w:pStyle w:val="ConsPlusNormal"/>
              <w:jc w:val="center"/>
              <w:rPr>
                <w:sz w:val="20"/>
                <w:szCs w:val="20"/>
              </w:rPr>
            </w:pPr>
            <w:r w:rsidRPr="00940D11">
              <w:rPr>
                <w:sz w:val="20"/>
                <w:szCs w:val="20"/>
              </w:rPr>
              <w:t>475</w:t>
            </w:r>
          </w:p>
        </w:tc>
        <w:tc>
          <w:tcPr>
            <w:tcW w:w="1230" w:type="dxa"/>
            <w:vAlign w:val="center"/>
          </w:tcPr>
          <w:p w14:paraId="378FA2D3" w14:textId="77777777" w:rsidR="00E8511D" w:rsidRPr="00940D11" w:rsidRDefault="00E8511D" w:rsidP="00A367B1">
            <w:pPr>
              <w:pStyle w:val="ConsPlusNormal"/>
              <w:jc w:val="center"/>
              <w:rPr>
                <w:sz w:val="20"/>
                <w:szCs w:val="20"/>
              </w:rPr>
            </w:pPr>
            <w:r w:rsidRPr="00940D11">
              <w:rPr>
                <w:sz w:val="20"/>
                <w:szCs w:val="20"/>
              </w:rPr>
              <w:t>270</w:t>
            </w:r>
          </w:p>
        </w:tc>
        <w:tc>
          <w:tcPr>
            <w:tcW w:w="1276" w:type="dxa"/>
            <w:vAlign w:val="center"/>
          </w:tcPr>
          <w:p w14:paraId="1C6658DD"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D6BD274" w14:textId="77777777" w:rsidR="00E8511D" w:rsidRPr="00940D11" w:rsidRDefault="00E8511D" w:rsidP="00A367B1">
            <w:pPr>
              <w:pStyle w:val="ConsPlusNormal"/>
              <w:jc w:val="center"/>
              <w:rPr>
                <w:sz w:val="20"/>
                <w:szCs w:val="20"/>
              </w:rPr>
            </w:pPr>
            <w:r w:rsidRPr="00940D11">
              <w:rPr>
                <w:sz w:val="20"/>
                <w:szCs w:val="20"/>
              </w:rPr>
              <w:t>205</w:t>
            </w:r>
          </w:p>
        </w:tc>
        <w:tc>
          <w:tcPr>
            <w:tcW w:w="3132" w:type="dxa"/>
            <w:vMerge/>
          </w:tcPr>
          <w:p w14:paraId="4C758082" w14:textId="77777777" w:rsidR="00E8511D" w:rsidRPr="00940D11" w:rsidRDefault="00E8511D" w:rsidP="00F46770">
            <w:pPr>
              <w:pStyle w:val="ConsPlusNormal"/>
              <w:rPr>
                <w:sz w:val="20"/>
                <w:szCs w:val="20"/>
              </w:rPr>
            </w:pPr>
          </w:p>
        </w:tc>
      </w:tr>
      <w:tr w:rsidR="00E8511D" w:rsidRPr="00DB3997" w14:paraId="44851578" w14:textId="77777777" w:rsidTr="00036F78">
        <w:trPr>
          <w:trHeight w:val="20"/>
          <w:jc w:val="center"/>
        </w:trPr>
        <w:tc>
          <w:tcPr>
            <w:tcW w:w="684" w:type="dxa"/>
            <w:vMerge/>
          </w:tcPr>
          <w:p w14:paraId="0D35DB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4312B3" w14:textId="77777777" w:rsidR="00E8511D" w:rsidRPr="00940D11" w:rsidRDefault="00E8511D" w:rsidP="00F46770">
            <w:pPr>
              <w:pStyle w:val="ConsPlusNormal"/>
              <w:rPr>
                <w:sz w:val="20"/>
                <w:szCs w:val="20"/>
              </w:rPr>
            </w:pPr>
          </w:p>
        </w:tc>
        <w:tc>
          <w:tcPr>
            <w:tcW w:w="1266" w:type="dxa"/>
            <w:vMerge/>
          </w:tcPr>
          <w:p w14:paraId="363143AE" w14:textId="77777777" w:rsidR="00E8511D" w:rsidRPr="00940D11" w:rsidRDefault="00E8511D" w:rsidP="00F46770">
            <w:pPr>
              <w:pStyle w:val="ConsPlusNormal"/>
              <w:rPr>
                <w:sz w:val="20"/>
                <w:szCs w:val="20"/>
              </w:rPr>
            </w:pPr>
          </w:p>
        </w:tc>
        <w:tc>
          <w:tcPr>
            <w:tcW w:w="3005" w:type="dxa"/>
            <w:vAlign w:val="center"/>
          </w:tcPr>
          <w:p w14:paraId="1AFE3E3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6A5427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CF4509C" w14:textId="77777777" w:rsidR="00E8511D" w:rsidRPr="00940D11" w:rsidRDefault="00E8511D" w:rsidP="00A367B1">
            <w:pPr>
              <w:pStyle w:val="ConsPlusNormal"/>
              <w:jc w:val="center"/>
              <w:rPr>
                <w:sz w:val="20"/>
                <w:szCs w:val="20"/>
              </w:rPr>
            </w:pPr>
            <w:r w:rsidRPr="00940D11">
              <w:rPr>
                <w:sz w:val="20"/>
                <w:szCs w:val="20"/>
              </w:rPr>
              <w:t>148</w:t>
            </w:r>
          </w:p>
        </w:tc>
        <w:tc>
          <w:tcPr>
            <w:tcW w:w="1230" w:type="dxa"/>
            <w:vAlign w:val="center"/>
          </w:tcPr>
          <w:p w14:paraId="33C5480A"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32697988"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3681E57" w14:textId="77777777" w:rsidR="00E8511D" w:rsidRPr="00940D11" w:rsidRDefault="00E8511D" w:rsidP="00A367B1">
            <w:pPr>
              <w:pStyle w:val="ConsPlusNormal"/>
              <w:jc w:val="center"/>
              <w:rPr>
                <w:sz w:val="20"/>
                <w:szCs w:val="20"/>
              </w:rPr>
            </w:pPr>
            <w:r w:rsidRPr="00940D11">
              <w:rPr>
                <w:sz w:val="20"/>
                <w:szCs w:val="20"/>
              </w:rPr>
              <w:t>148</w:t>
            </w:r>
          </w:p>
        </w:tc>
        <w:tc>
          <w:tcPr>
            <w:tcW w:w="3132" w:type="dxa"/>
            <w:vMerge/>
          </w:tcPr>
          <w:p w14:paraId="1C60B178" w14:textId="77777777" w:rsidR="00E8511D" w:rsidRPr="00940D11" w:rsidRDefault="00E8511D" w:rsidP="00F46770">
            <w:pPr>
              <w:pStyle w:val="ConsPlusNormal"/>
              <w:rPr>
                <w:sz w:val="20"/>
                <w:szCs w:val="20"/>
              </w:rPr>
            </w:pPr>
          </w:p>
        </w:tc>
      </w:tr>
      <w:tr w:rsidR="00E8511D" w:rsidRPr="00DB3997" w14:paraId="5F92E681" w14:textId="77777777" w:rsidTr="00036F78">
        <w:trPr>
          <w:trHeight w:val="20"/>
          <w:jc w:val="center"/>
        </w:trPr>
        <w:tc>
          <w:tcPr>
            <w:tcW w:w="684" w:type="dxa"/>
            <w:vMerge w:val="restart"/>
            <w:vAlign w:val="center"/>
          </w:tcPr>
          <w:p w14:paraId="409584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303F9F1" w14:textId="77777777" w:rsidR="00E8511D" w:rsidRPr="00940D11" w:rsidRDefault="00E8511D" w:rsidP="00F46770">
            <w:pPr>
              <w:pStyle w:val="ConsPlusNormal"/>
              <w:rPr>
                <w:sz w:val="20"/>
                <w:szCs w:val="20"/>
              </w:rPr>
            </w:pPr>
            <w:r w:rsidRPr="00940D11">
              <w:rPr>
                <w:sz w:val="20"/>
                <w:szCs w:val="20"/>
              </w:rPr>
              <w:t>2073</w:t>
            </w:r>
          </w:p>
        </w:tc>
        <w:tc>
          <w:tcPr>
            <w:tcW w:w="1266" w:type="dxa"/>
            <w:vMerge w:val="restart"/>
            <w:vAlign w:val="center"/>
          </w:tcPr>
          <w:p w14:paraId="0A986CB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48E897C" w14:textId="77777777" w:rsidR="00231446"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B3D22F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372BA5E" w14:textId="77777777" w:rsidR="00E8511D" w:rsidRPr="00940D11" w:rsidRDefault="00E8511D" w:rsidP="00A367B1">
            <w:pPr>
              <w:pStyle w:val="ConsPlusNormal"/>
              <w:jc w:val="center"/>
              <w:rPr>
                <w:sz w:val="20"/>
                <w:szCs w:val="20"/>
              </w:rPr>
            </w:pPr>
            <w:r w:rsidRPr="00940D11">
              <w:rPr>
                <w:sz w:val="20"/>
                <w:szCs w:val="20"/>
              </w:rPr>
              <w:t>10</w:t>
            </w:r>
          </w:p>
        </w:tc>
        <w:tc>
          <w:tcPr>
            <w:tcW w:w="1230" w:type="dxa"/>
            <w:vAlign w:val="center"/>
          </w:tcPr>
          <w:p w14:paraId="536465D0"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4DA2C935"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790DDEA0" w14:textId="77777777" w:rsidR="00E8511D" w:rsidRPr="00940D11" w:rsidRDefault="00E8511D" w:rsidP="00A367B1">
            <w:pPr>
              <w:pStyle w:val="ConsPlusNormal"/>
              <w:jc w:val="center"/>
              <w:rPr>
                <w:sz w:val="20"/>
                <w:szCs w:val="20"/>
              </w:rPr>
            </w:pPr>
            <w:r w:rsidRPr="00940D11">
              <w:rPr>
                <w:sz w:val="20"/>
                <w:szCs w:val="20"/>
              </w:rPr>
              <w:t>10</w:t>
            </w:r>
          </w:p>
        </w:tc>
        <w:tc>
          <w:tcPr>
            <w:tcW w:w="3132" w:type="dxa"/>
            <w:vMerge w:val="restart"/>
            <w:vAlign w:val="center"/>
          </w:tcPr>
          <w:p w14:paraId="2422A14E" w14:textId="77777777" w:rsidR="00E8511D" w:rsidRPr="00940D11" w:rsidRDefault="00E8511D" w:rsidP="00F46770">
            <w:pPr>
              <w:pStyle w:val="ConsPlusNormal"/>
              <w:rPr>
                <w:sz w:val="20"/>
                <w:szCs w:val="20"/>
              </w:rPr>
            </w:pPr>
            <w:r w:rsidRPr="00940D11">
              <w:rPr>
                <w:sz w:val="20"/>
                <w:szCs w:val="20"/>
              </w:rPr>
              <w:t>-</w:t>
            </w:r>
          </w:p>
        </w:tc>
      </w:tr>
      <w:tr w:rsidR="00E8511D" w:rsidRPr="00DB3997" w14:paraId="37665FC6" w14:textId="77777777" w:rsidTr="00036F78">
        <w:trPr>
          <w:trHeight w:val="20"/>
          <w:jc w:val="center"/>
        </w:trPr>
        <w:tc>
          <w:tcPr>
            <w:tcW w:w="684" w:type="dxa"/>
            <w:vMerge/>
          </w:tcPr>
          <w:p w14:paraId="21A1D3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380FE0" w14:textId="77777777" w:rsidR="00E8511D" w:rsidRPr="00940D11" w:rsidRDefault="00E8511D" w:rsidP="00F46770">
            <w:pPr>
              <w:pStyle w:val="ConsPlusNormal"/>
              <w:rPr>
                <w:sz w:val="20"/>
                <w:szCs w:val="20"/>
              </w:rPr>
            </w:pPr>
          </w:p>
        </w:tc>
        <w:tc>
          <w:tcPr>
            <w:tcW w:w="1266" w:type="dxa"/>
            <w:vMerge/>
          </w:tcPr>
          <w:p w14:paraId="79C5EF12" w14:textId="77777777" w:rsidR="00E8511D" w:rsidRPr="00940D11" w:rsidRDefault="00E8511D" w:rsidP="00F46770">
            <w:pPr>
              <w:pStyle w:val="ConsPlusNormal"/>
              <w:rPr>
                <w:sz w:val="20"/>
                <w:szCs w:val="20"/>
              </w:rPr>
            </w:pPr>
          </w:p>
        </w:tc>
        <w:tc>
          <w:tcPr>
            <w:tcW w:w="3005" w:type="dxa"/>
            <w:vAlign w:val="center"/>
          </w:tcPr>
          <w:p w14:paraId="3971788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12AB28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E0FE82A" w14:textId="77777777" w:rsidR="00E8511D" w:rsidRPr="00940D11" w:rsidRDefault="00E8511D" w:rsidP="00A367B1">
            <w:pPr>
              <w:pStyle w:val="ConsPlusNormal"/>
              <w:jc w:val="center"/>
              <w:rPr>
                <w:sz w:val="20"/>
                <w:szCs w:val="20"/>
              </w:rPr>
            </w:pPr>
            <w:r w:rsidRPr="00940D11">
              <w:rPr>
                <w:sz w:val="20"/>
                <w:szCs w:val="20"/>
              </w:rPr>
              <w:t>21</w:t>
            </w:r>
          </w:p>
        </w:tc>
        <w:tc>
          <w:tcPr>
            <w:tcW w:w="1230" w:type="dxa"/>
            <w:vAlign w:val="center"/>
          </w:tcPr>
          <w:p w14:paraId="734A8E83"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0E4A3027"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4F2605AF" w14:textId="77777777" w:rsidR="00E8511D" w:rsidRPr="00940D11" w:rsidRDefault="00E8511D" w:rsidP="00A367B1">
            <w:pPr>
              <w:pStyle w:val="ConsPlusNormal"/>
              <w:jc w:val="center"/>
              <w:rPr>
                <w:sz w:val="20"/>
                <w:szCs w:val="20"/>
              </w:rPr>
            </w:pPr>
            <w:r w:rsidRPr="00940D11">
              <w:rPr>
                <w:sz w:val="20"/>
                <w:szCs w:val="20"/>
              </w:rPr>
              <w:t>21</w:t>
            </w:r>
          </w:p>
        </w:tc>
        <w:tc>
          <w:tcPr>
            <w:tcW w:w="3132" w:type="dxa"/>
            <w:vMerge/>
          </w:tcPr>
          <w:p w14:paraId="00B4E94A" w14:textId="77777777" w:rsidR="00E8511D" w:rsidRPr="00940D11" w:rsidRDefault="00E8511D" w:rsidP="00F46770">
            <w:pPr>
              <w:pStyle w:val="ConsPlusNormal"/>
              <w:rPr>
                <w:sz w:val="20"/>
                <w:szCs w:val="20"/>
              </w:rPr>
            </w:pPr>
          </w:p>
        </w:tc>
      </w:tr>
      <w:tr w:rsidR="00E8511D" w:rsidRPr="00DB3997" w14:paraId="78EC3E30" w14:textId="77777777" w:rsidTr="00036F78">
        <w:trPr>
          <w:trHeight w:val="20"/>
          <w:jc w:val="center"/>
        </w:trPr>
        <w:tc>
          <w:tcPr>
            <w:tcW w:w="684" w:type="dxa"/>
            <w:vMerge/>
          </w:tcPr>
          <w:p w14:paraId="6D7508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E6EA51" w14:textId="77777777" w:rsidR="00E8511D" w:rsidRPr="00940D11" w:rsidRDefault="00E8511D" w:rsidP="00F46770">
            <w:pPr>
              <w:pStyle w:val="ConsPlusNormal"/>
              <w:rPr>
                <w:sz w:val="20"/>
                <w:szCs w:val="20"/>
              </w:rPr>
            </w:pPr>
          </w:p>
        </w:tc>
        <w:tc>
          <w:tcPr>
            <w:tcW w:w="1266" w:type="dxa"/>
            <w:vMerge/>
          </w:tcPr>
          <w:p w14:paraId="5EB7EA95" w14:textId="77777777" w:rsidR="00E8511D" w:rsidRPr="00940D11" w:rsidRDefault="00E8511D" w:rsidP="00F46770">
            <w:pPr>
              <w:pStyle w:val="ConsPlusNormal"/>
              <w:rPr>
                <w:sz w:val="20"/>
                <w:szCs w:val="20"/>
              </w:rPr>
            </w:pPr>
          </w:p>
        </w:tc>
        <w:tc>
          <w:tcPr>
            <w:tcW w:w="3005" w:type="dxa"/>
            <w:vAlign w:val="center"/>
          </w:tcPr>
          <w:p w14:paraId="50AF491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F93037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5F7DFF6" w14:textId="77777777" w:rsidR="00E8511D" w:rsidRPr="00940D11" w:rsidRDefault="00E8511D" w:rsidP="00A367B1">
            <w:pPr>
              <w:pStyle w:val="ConsPlusNormal"/>
              <w:jc w:val="center"/>
              <w:rPr>
                <w:sz w:val="20"/>
                <w:szCs w:val="20"/>
              </w:rPr>
            </w:pPr>
            <w:r w:rsidRPr="00940D11">
              <w:rPr>
                <w:sz w:val="20"/>
                <w:szCs w:val="20"/>
              </w:rPr>
              <w:t>5</w:t>
            </w:r>
          </w:p>
        </w:tc>
        <w:tc>
          <w:tcPr>
            <w:tcW w:w="1230" w:type="dxa"/>
            <w:vAlign w:val="center"/>
          </w:tcPr>
          <w:p w14:paraId="4157DF5F"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32114DA"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729EB21" w14:textId="77777777" w:rsidR="00E8511D" w:rsidRPr="00940D11" w:rsidRDefault="00E8511D" w:rsidP="00A367B1">
            <w:pPr>
              <w:pStyle w:val="ConsPlusNormal"/>
              <w:jc w:val="center"/>
              <w:rPr>
                <w:sz w:val="20"/>
                <w:szCs w:val="20"/>
              </w:rPr>
            </w:pPr>
            <w:r w:rsidRPr="00940D11">
              <w:rPr>
                <w:sz w:val="20"/>
                <w:szCs w:val="20"/>
              </w:rPr>
              <w:t>5</w:t>
            </w:r>
          </w:p>
        </w:tc>
        <w:tc>
          <w:tcPr>
            <w:tcW w:w="3132" w:type="dxa"/>
            <w:vMerge/>
          </w:tcPr>
          <w:p w14:paraId="6E2E1518" w14:textId="77777777" w:rsidR="00E8511D" w:rsidRPr="00940D11" w:rsidRDefault="00E8511D" w:rsidP="00F46770">
            <w:pPr>
              <w:pStyle w:val="ConsPlusNormal"/>
              <w:rPr>
                <w:sz w:val="20"/>
                <w:szCs w:val="20"/>
              </w:rPr>
            </w:pPr>
          </w:p>
        </w:tc>
      </w:tr>
      <w:tr w:rsidR="00E8511D" w:rsidRPr="00DB3997" w14:paraId="52752851" w14:textId="77777777" w:rsidTr="00036F78">
        <w:trPr>
          <w:trHeight w:val="20"/>
          <w:jc w:val="center"/>
        </w:trPr>
        <w:tc>
          <w:tcPr>
            <w:tcW w:w="684" w:type="dxa"/>
            <w:vMerge/>
          </w:tcPr>
          <w:p w14:paraId="1A1ABD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D2D704" w14:textId="77777777" w:rsidR="00E8511D" w:rsidRPr="00940D11" w:rsidRDefault="00E8511D" w:rsidP="00F46770">
            <w:pPr>
              <w:pStyle w:val="ConsPlusNormal"/>
              <w:rPr>
                <w:sz w:val="20"/>
                <w:szCs w:val="20"/>
              </w:rPr>
            </w:pPr>
          </w:p>
        </w:tc>
        <w:tc>
          <w:tcPr>
            <w:tcW w:w="1266" w:type="dxa"/>
            <w:vMerge/>
          </w:tcPr>
          <w:p w14:paraId="498F78A3" w14:textId="77777777" w:rsidR="00E8511D" w:rsidRPr="00940D11" w:rsidRDefault="00E8511D" w:rsidP="00F46770">
            <w:pPr>
              <w:pStyle w:val="ConsPlusNormal"/>
              <w:rPr>
                <w:sz w:val="20"/>
                <w:szCs w:val="20"/>
              </w:rPr>
            </w:pPr>
          </w:p>
        </w:tc>
        <w:tc>
          <w:tcPr>
            <w:tcW w:w="3005" w:type="dxa"/>
            <w:vAlign w:val="center"/>
          </w:tcPr>
          <w:p w14:paraId="2013EA4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7101A5C"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FD01076"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6C148549"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A4A3CA0"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D04B0C0"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77FD7B6E" w14:textId="77777777" w:rsidR="00E8511D" w:rsidRPr="00940D11" w:rsidRDefault="00E8511D" w:rsidP="00F46770">
            <w:pPr>
              <w:pStyle w:val="ConsPlusNormal"/>
              <w:rPr>
                <w:sz w:val="20"/>
                <w:szCs w:val="20"/>
              </w:rPr>
            </w:pPr>
          </w:p>
        </w:tc>
      </w:tr>
      <w:tr w:rsidR="00E8511D" w:rsidRPr="00DB3997" w14:paraId="5D9BB58D" w14:textId="77777777" w:rsidTr="00036F78">
        <w:trPr>
          <w:trHeight w:val="20"/>
          <w:jc w:val="center"/>
        </w:trPr>
        <w:tc>
          <w:tcPr>
            <w:tcW w:w="684" w:type="dxa"/>
            <w:vMerge/>
          </w:tcPr>
          <w:p w14:paraId="739880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C969AE0" w14:textId="77777777" w:rsidR="00E8511D" w:rsidRPr="00940D11" w:rsidRDefault="00E8511D" w:rsidP="00F46770">
            <w:pPr>
              <w:pStyle w:val="ConsPlusNormal"/>
              <w:rPr>
                <w:sz w:val="20"/>
                <w:szCs w:val="20"/>
              </w:rPr>
            </w:pPr>
          </w:p>
        </w:tc>
        <w:tc>
          <w:tcPr>
            <w:tcW w:w="1266" w:type="dxa"/>
            <w:vMerge/>
          </w:tcPr>
          <w:p w14:paraId="78C0659A" w14:textId="77777777" w:rsidR="00E8511D" w:rsidRPr="00940D11" w:rsidRDefault="00E8511D" w:rsidP="00F46770">
            <w:pPr>
              <w:pStyle w:val="ConsPlusNormal"/>
              <w:rPr>
                <w:sz w:val="20"/>
                <w:szCs w:val="20"/>
              </w:rPr>
            </w:pPr>
          </w:p>
        </w:tc>
        <w:tc>
          <w:tcPr>
            <w:tcW w:w="3005" w:type="dxa"/>
            <w:vAlign w:val="center"/>
          </w:tcPr>
          <w:p w14:paraId="0806CA2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786ABF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47FDC20" w14:textId="77777777" w:rsidR="00E8511D" w:rsidRPr="00940D11" w:rsidRDefault="00E8511D" w:rsidP="00A367B1">
            <w:pPr>
              <w:pStyle w:val="ConsPlusNormal"/>
              <w:jc w:val="center"/>
              <w:rPr>
                <w:sz w:val="20"/>
                <w:szCs w:val="20"/>
              </w:rPr>
            </w:pPr>
            <w:r w:rsidRPr="00940D11">
              <w:rPr>
                <w:sz w:val="20"/>
                <w:szCs w:val="20"/>
              </w:rPr>
              <w:t>19</w:t>
            </w:r>
          </w:p>
        </w:tc>
        <w:tc>
          <w:tcPr>
            <w:tcW w:w="1230" w:type="dxa"/>
            <w:vAlign w:val="center"/>
          </w:tcPr>
          <w:p w14:paraId="482C96B5"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719E8AD9"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6A4192A7" w14:textId="77777777" w:rsidR="00E8511D" w:rsidRPr="00940D11" w:rsidRDefault="00E8511D" w:rsidP="00A367B1">
            <w:pPr>
              <w:pStyle w:val="ConsPlusNormal"/>
              <w:jc w:val="center"/>
              <w:rPr>
                <w:sz w:val="20"/>
                <w:szCs w:val="20"/>
              </w:rPr>
            </w:pPr>
            <w:r w:rsidRPr="00940D11">
              <w:rPr>
                <w:sz w:val="20"/>
                <w:szCs w:val="20"/>
              </w:rPr>
              <w:t>19</w:t>
            </w:r>
          </w:p>
        </w:tc>
        <w:tc>
          <w:tcPr>
            <w:tcW w:w="3132" w:type="dxa"/>
            <w:vMerge/>
          </w:tcPr>
          <w:p w14:paraId="70A3F931" w14:textId="77777777" w:rsidR="00E8511D" w:rsidRPr="00940D11" w:rsidRDefault="00E8511D" w:rsidP="00F46770">
            <w:pPr>
              <w:pStyle w:val="ConsPlusNormal"/>
              <w:rPr>
                <w:sz w:val="20"/>
                <w:szCs w:val="20"/>
              </w:rPr>
            </w:pPr>
          </w:p>
        </w:tc>
      </w:tr>
      <w:tr w:rsidR="00E8511D" w:rsidRPr="00DB3997" w14:paraId="5E2B7ACD" w14:textId="77777777" w:rsidTr="00036F78">
        <w:trPr>
          <w:trHeight w:val="20"/>
          <w:jc w:val="center"/>
        </w:trPr>
        <w:tc>
          <w:tcPr>
            <w:tcW w:w="684" w:type="dxa"/>
            <w:vMerge/>
          </w:tcPr>
          <w:p w14:paraId="3990B9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2F87A1" w14:textId="77777777" w:rsidR="00E8511D" w:rsidRPr="00940D11" w:rsidRDefault="00E8511D" w:rsidP="00F46770">
            <w:pPr>
              <w:pStyle w:val="ConsPlusNormal"/>
              <w:rPr>
                <w:sz w:val="20"/>
                <w:szCs w:val="20"/>
              </w:rPr>
            </w:pPr>
          </w:p>
        </w:tc>
        <w:tc>
          <w:tcPr>
            <w:tcW w:w="1266" w:type="dxa"/>
            <w:vMerge/>
          </w:tcPr>
          <w:p w14:paraId="3A72C8F0" w14:textId="77777777" w:rsidR="00E8511D" w:rsidRPr="00940D11" w:rsidRDefault="00E8511D" w:rsidP="00F46770">
            <w:pPr>
              <w:pStyle w:val="ConsPlusNormal"/>
              <w:rPr>
                <w:sz w:val="20"/>
                <w:szCs w:val="20"/>
              </w:rPr>
            </w:pPr>
          </w:p>
        </w:tc>
        <w:tc>
          <w:tcPr>
            <w:tcW w:w="3005" w:type="dxa"/>
            <w:vAlign w:val="center"/>
          </w:tcPr>
          <w:p w14:paraId="6093616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10D6A58"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4AB559FB" w14:textId="77777777" w:rsidR="00E8511D" w:rsidRPr="00940D11" w:rsidRDefault="00E8511D" w:rsidP="00A367B1">
            <w:pPr>
              <w:pStyle w:val="ConsPlusNormal"/>
              <w:jc w:val="center"/>
              <w:rPr>
                <w:sz w:val="20"/>
                <w:szCs w:val="20"/>
              </w:rPr>
            </w:pPr>
            <w:r w:rsidRPr="00940D11">
              <w:rPr>
                <w:sz w:val="20"/>
                <w:szCs w:val="20"/>
              </w:rPr>
              <w:t>19</w:t>
            </w:r>
          </w:p>
        </w:tc>
        <w:tc>
          <w:tcPr>
            <w:tcW w:w="1230" w:type="dxa"/>
            <w:vAlign w:val="center"/>
          </w:tcPr>
          <w:p w14:paraId="2A49CBE0"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C1F141C"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7F5357CD" w14:textId="77777777" w:rsidR="00E8511D" w:rsidRPr="00940D11" w:rsidRDefault="00E8511D" w:rsidP="00A367B1">
            <w:pPr>
              <w:pStyle w:val="ConsPlusNormal"/>
              <w:jc w:val="center"/>
              <w:rPr>
                <w:sz w:val="20"/>
                <w:szCs w:val="20"/>
              </w:rPr>
            </w:pPr>
            <w:r w:rsidRPr="00940D11">
              <w:rPr>
                <w:sz w:val="20"/>
                <w:szCs w:val="20"/>
              </w:rPr>
              <w:t>19</w:t>
            </w:r>
          </w:p>
        </w:tc>
        <w:tc>
          <w:tcPr>
            <w:tcW w:w="3132" w:type="dxa"/>
            <w:vMerge/>
          </w:tcPr>
          <w:p w14:paraId="3B5C4763" w14:textId="77777777" w:rsidR="00E8511D" w:rsidRPr="00940D11" w:rsidRDefault="00E8511D" w:rsidP="00F46770">
            <w:pPr>
              <w:pStyle w:val="ConsPlusNormal"/>
              <w:rPr>
                <w:sz w:val="20"/>
                <w:szCs w:val="20"/>
              </w:rPr>
            </w:pPr>
          </w:p>
        </w:tc>
      </w:tr>
      <w:tr w:rsidR="00E8511D" w:rsidRPr="00DB3997" w14:paraId="1575BCDE" w14:textId="77777777" w:rsidTr="00036F78">
        <w:trPr>
          <w:trHeight w:val="20"/>
          <w:jc w:val="center"/>
        </w:trPr>
        <w:tc>
          <w:tcPr>
            <w:tcW w:w="684" w:type="dxa"/>
            <w:vMerge/>
          </w:tcPr>
          <w:p w14:paraId="451302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540E9F" w14:textId="77777777" w:rsidR="00E8511D" w:rsidRPr="00940D11" w:rsidRDefault="00E8511D" w:rsidP="00F46770">
            <w:pPr>
              <w:pStyle w:val="ConsPlusNormal"/>
              <w:rPr>
                <w:sz w:val="20"/>
                <w:szCs w:val="20"/>
              </w:rPr>
            </w:pPr>
          </w:p>
        </w:tc>
        <w:tc>
          <w:tcPr>
            <w:tcW w:w="1266" w:type="dxa"/>
            <w:vMerge/>
          </w:tcPr>
          <w:p w14:paraId="04C191A1" w14:textId="77777777" w:rsidR="00E8511D" w:rsidRPr="00940D11" w:rsidRDefault="00E8511D" w:rsidP="00F46770">
            <w:pPr>
              <w:pStyle w:val="ConsPlusNormal"/>
              <w:rPr>
                <w:sz w:val="20"/>
                <w:szCs w:val="20"/>
              </w:rPr>
            </w:pPr>
          </w:p>
        </w:tc>
        <w:tc>
          <w:tcPr>
            <w:tcW w:w="3005" w:type="dxa"/>
            <w:vAlign w:val="center"/>
          </w:tcPr>
          <w:p w14:paraId="10FC72E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FCFEDB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6DF665D" w14:textId="77777777" w:rsidR="00E8511D" w:rsidRPr="00940D11" w:rsidRDefault="00E8511D" w:rsidP="00A367B1">
            <w:pPr>
              <w:pStyle w:val="ConsPlusNormal"/>
              <w:jc w:val="center"/>
              <w:rPr>
                <w:sz w:val="20"/>
                <w:szCs w:val="20"/>
              </w:rPr>
            </w:pPr>
            <w:r w:rsidRPr="00940D11">
              <w:rPr>
                <w:sz w:val="20"/>
                <w:szCs w:val="20"/>
              </w:rPr>
              <w:t>6</w:t>
            </w:r>
          </w:p>
        </w:tc>
        <w:tc>
          <w:tcPr>
            <w:tcW w:w="1230" w:type="dxa"/>
            <w:vAlign w:val="center"/>
          </w:tcPr>
          <w:p w14:paraId="6366D24D"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7A9ECFFA"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99D9B43" w14:textId="77777777" w:rsidR="00E8511D" w:rsidRPr="00940D11" w:rsidRDefault="00E8511D" w:rsidP="00A367B1">
            <w:pPr>
              <w:pStyle w:val="ConsPlusNormal"/>
              <w:jc w:val="center"/>
              <w:rPr>
                <w:sz w:val="20"/>
                <w:szCs w:val="20"/>
              </w:rPr>
            </w:pPr>
            <w:r w:rsidRPr="00940D11">
              <w:rPr>
                <w:sz w:val="20"/>
                <w:szCs w:val="20"/>
              </w:rPr>
              <w:t>6</w:t>
            </w:r>
          </w:p>
        </w:tc>
        <w:tc>
          <w:tcPr>
            <w:tcW w:w="3132" w:type="dxa"/>
            <w:vMerge/>
          </w:tcPr>
          <w:p w14:paraId="6E5A337A" w14:textId="77777777" w:rsidR="00E8511D" w:rsidRPr="00940D11" w:rsidRDefault="00E8511D" w:rsidP="00F46770">
            <w:pPr>
              <w:pStyle w:val="ConsPlusNormal"/>
              <w:rPr>
                <w:sz w:val="20"/>
                <w:szCs w:val="20"/>
              </w:rPr>
            </w:pPr>
          </w:p>
        </w:tc>
      </w:tr>
      <w:tr w:rsidR="00E8511D" w:rsidRPr="00DB3997" w14:paraId="358EBCAC" w14:textId="77777777" w:rsidTr="00036F78">
        <w:trPr>
          <w:trHeight w:val="20"/>
          <w:jc w:val="center"/>
        </w:trPr>
        <w:tc>
          <w:tcPr>
            <w:tcW w:w="684" w:type="dxa"/>
            <w:vAlign w:val="center"/>
          </w:tcPr>
          <w:p w14:paraId="60DB59B4"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5A0D2C0D" w14:textId="77777777" w:rsidR="00E8511D" w:rsidRPr="00940D11" w:rsidRDefault="00E8511D" w:rsidP="00F46770">
            <w:pPr>
              <w:pStyle w:val="ConsPlusNormal"/>
              <w:rPr>
                <w:sz w:val="20"/>
                <w:szCs w:val="20"/>
              </w:rPr>
            </w:pPr>
            <w:r w:rsidRPr="00940D11">
              <w:rPr>
                <w:sz w:val="20"/>
                <w:szCs w:val="20"/>
              </w:rPr>
              <w:t>2077</w:t>
            </w:r>
          </w:p>
        </w:tc>
        <w:tc>
          <w:tcPr>
            <w:tcW w:w="1266" w:type="dxa"/>
            <w:vAlign w:val="center"/>
          </w:tcPr>
          <w:p w14:paraId="465FCA8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3E8CA9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4B21717"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F2CCBAF"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248EDC02" w14:textId="77777777" w:rsidR="00E8511D" w:rsidRPr="00940D11" w:rsidRDefault="00E8511D" w:rsidP="00A367B1">
            <w:pPr>
              <w:pStyle w:val="ConsPlusNormal"/>
              <w:jc w:val="center"/>
              <w:rPr>
                <w:sz w:val="20"/>
                <w:szCs w:val="20"/>
              </w:rPr>
            </w:pPr>
            <w:r w:rsidRPr="00940D11">
              <w:rPr>
                <w:sz w:val="20"/>
                <w:szCs w:val="20"/>
              </w:rPr>
              <w:t>н/д</w:t>
            </w:r>
          </w:p>
        </w:tc>
        <w:tc>
          <w:tcPr>
            <w:tcW w:w="1276" w:type="dxa"/>
            <w:vAlign w:val="center"/>
          </w:tcPr>
          <w:p w14:paraId="179AEDB4"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D9DD5FA" w14:textId="77777777" w:rsidR="00E8511D" w:rsidRPr="00940D11" w:rsidRDefault="00E8511D" w:rsidP="00A367B1">
            <w:pPr>
              <w:pStyle w:val="ConsPlusNormal"/>
              <w:jc w:val="center"/>
              <w:rPr>
                <w:sz w:val="20"/>
                <w:szCs w:val="20"/>
              </w:rPr>
            </w:pPr>
            <w:r w:rsidRPr="00940D11">
              <w:rPr>
                <w:sz w:val="20"/>
                <w:szCs w:val="20"/>
              </w:rPr>
              <w:t>-</w:t>
            </w:r>
          </w:p>
        </w:tc>
        <w:tc>
          <w:tcPr>
            <w:tcW w:w="3132" w:type="dxa"/>
            <w:vAlign w:val="center"/>
          </w:tcPr>
          <w:p w14:paraId="1B26AB85" w14:textId="77777777" w:rsidR="00E8511D" w:rsidRPr="00940D11" w:rsidRDefault="00E8511D" w:rsidP="00F46770">
            <w:pPr>
              <w:pStyle w:val="ConsPlusNormal"/>
              <w:rPr>
                <w:sz w:val="20"/>
                <w:szCs w:val="20"/>
              </w:rPr>
            </w:pPr>
            <w:r w:rsidRPr="00940D11">
              <w:rPr>
                <w:sz w:val="20"/>
                <w:szCs w:val="20"/>
              </w:rPr>
              <w:t>-</w:t>
            </w:r>
          </w:p>
        </w:tc>
      </w:tr>
      <w:tr w:rsidR="00E8511D" w:rsidRPr="00DB3997" w14:paraId="64EDB92F" w14:textId="77777777" w:rsidTr="00036F78">
        <w:trPr>
          <w:trHeight w:val="20"/>
          <w:jc w:val="center"/>
        </w:trPr>
        <w:tc>
          <w:tcPr>
            <w:tcW w:w="684" w:type="dxa"/>
            <w:vMerge w:val="restart"/>
            <w:vAlign w:val="center"/>
          </w:tcPr>
          <w:p w14:paraId="3FE8E4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4940B46" w14:textId="77777777" w:rsidR="00E8511D" w:rsidRPr="00940D11" w:rsidRDefault="00E8511D" w:rsidP="00F46770">
            <w:pPr>
              <w:pStyle w:val="ConsPlusNormal"/>
              <w:rPr>
                <w:sz w:val="20"/>
                <w:szCs w:val="20"/>
              </w:rPr>
            </w:pPr>
            <w:r w:rsidRPr="00940D11">
              <w:rPr>
                <w:sz w:val="20"/>
                <w:szCs w:val="20"/>
              </w:rPr>
              <w:t>2079</w:t>
            </w:r>
          </w:p>
        </w:tc>
        <w:tc>
          <w:tcPr>
            <w:tcW w:w="1266" w:type="dxa"/>
            <w:vMerge w:val="restart"/>
            <w:vAlign w:val="center"/>
          </w:tcPr>
          <w:p w14:paraId="1E815C6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3C31C2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F1B251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F6A8393" w14:textId="77777777" w:rsidR="00E8511D" w:rsidRPr="00940D11" w:rsidRDefault="00E8511D" w:rsidP="00A367B1">
            <w:pPr>
              <w:pStyle w:val="ConsPlusNormal"/>
              <w:jc w:val="center"/>
              <w:rPr>
                <w:sz w:val="20"/>
                <w:szCs w:val="20"/>
              </w:rPr>
            </w:pPr>
            <w:r w:rsidRPr="00940D11">
              <w:rPr>
                <w:sz w:val="20"/>
                <w:szCs w:val="20"/>
              </w:rPr>
              <w:t>35</w:t>
            </w:r>
          </w:p>
        </w:tc>
        <w:tc>
          <w:tcPr>
            <w:tcW w:w="1230" w:type="dxa"/>
            <w:vAlign w:val="center"/>
          </w:tcPr>
          <w:p w14:paraId="14467C4A"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F1AED36"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770B11A5" w14:textId="77777777" w:rsidR="00E8511D" w:rsidRPr="00940D11" w:rsidRDefault="00E8511D" w:rsidP="00A367B1">
            <w:pPr>
              <w:pStyle w:val="ConsPlusNormal"/>
              <w:jc w:val="center"/>
              <w:rPr>
                <w:sz w:val="20"/>
                <w:szCs w:val="20"/>
              </w:rPr>
            </w:pPr>
            <w:r w:rsidRPr="00940D11">
              <w:rPr>
                <w:sz w:val="20"/>
                <w:szCs w:val="20"/>
              </w:rPr>
              <w:t>35</w:t>
            </w:r>
          </w:p>
        </w:tc>
        <w:tc>
          <w:tcPr>
            <w:tcW w:w="3132" w:type="dxa"/>
            <w:vMerge w:val="restart"/>
            <w:vAlign w:val="center"/>
          </w:tcPr>
          <w:p w14:paraId="7EB0EFD5" w14:textId="77777777" w:rsidR="00E8511D" w:rsidRPr="00940D11" w:rsidRDefault="00E8511D" w:rsidP="00F46770">
            <w:pPr>
              <w:pStyle w:val="ConsPlusNormal"/>
              <w:rPr>
                <w:sz w:val="20"/>
                <w:szCs w:val="20"/>
              </w:rPr>
            </w:pPr>
            <w:r w:rsidRPr="00940D11">
              <w:rPr>
                <w:sz w:val="20"/>
                <w:szCs w:val="20"/>
              </w:rPr>
              <w:t>-</w:t>
            </w:r>
          </w:p>
        </w:tc>
      </w:tr>
      <w:tr w:rsidR="00E8511D" w:rsidRPr="00DB3997" w14:paraId="56D146C9" w14:textId="77777777" w:rsidTr="00036F78">
        <w:trPr>
          <w:trHeight w:val="20"/>
          <w:jc w:val="center"/>
        </w:trPr>
        <w:tc>
          <w:tcPr>
            <w:tcW w:w="684" w:type="dxa"/>
            <w:vMerge/>
          </w:tcPr>
          <w:p w14:paraId="0EE635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93489B" w14:textId="77777777" w:rsidR="00E8511D" w:rsidRPr="00940D11" w:rsidRDefault="00E8511D" w:rsidP="00F46770">
            <w:pPr>
              <w:pStyle w:val="ConsPlusNormal"/>
              <w:rPr>
                <w:sz w:val="20"/>
                <w:szCs w:val="20"/>
              </w:rPr>
            </w:pPr>
          </w:p>
        </w:tc>
        <w:tc>
          <w:tcPr>
            <w:tcW w:w="1266" w:type="dxa"/>
            <w:vMerge/>
          </w:tcPr>
          <w:p w14:paraId="1D5537CE" w14:textId="77777777" w:rsidR="00E8511D" w:rsidRPr="00940D11" w:rsidRDefault="00E8511D" w:rsidP="00F46770">
            <w:pPr>
              <w:pStyle w:val="ConsPlusNormal"/>
              <w:rPr>
                <w:sz w:val="20"/>
                <w:szCs w:val="20"/>
              </w:rPr>
            </w:pPr>
          </w:p>
        </w:tc>
        <w:tc>
          <w:tcPr>
            <w:tcW w:w="3005" w:type="dxa"/>
            <w:vAlign w:val="center"/>
          </w:tcPr>
          <w:p w14:paraId="694A96F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D8ED70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BDCEC96" w14:textId="77777777" w:rsidR="00E8511D" w:rsidRPr="00940D11" w:rsidRDefault="00E8511D" w:rsidP="00A367B1">
            <w:pPr>
              <w:pStyle w:val="ConsPlusNormal"/>
              <w:jc w:val="center"/>
              <w:rPr>
                <w:sz w:val="20"/>
                <w:szCs w:val="20"/>
              </w:rPr>
            </w:pPr>
            <w:r w:rsidRPr="00940D11">
              <w:rPr>
                <w:sz w:val="20"/>
                <w:szCs w:val="20"/>
              </w:rPr>
              <w:t>76</w:t>
            </w:r>
          </w:p>
        </w:tc>
        <w:tc>
          <w:tcPr>
            <w:tcW w:w="1230" w:type="dxa"/>
            <w:vAlign w:val="center"/>
          </w:tcPr>
          <w:p w14:paraId="056CE879"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3E1F235A"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4B9C12C7" w14:textId="77777777" w:rsidR="00E8511D" w:rsidRPr="00940D11" w:rsidRDefault="00E8511D" w:rsidP="00A367B1">
            <w:pPr>
              <w:pStyle w:val="ConsPlusNormal"/>
              <w:jc w:val="center"/>
              <w:rPr>
                <w:sz w:val="20"/>
                <w:szCs w:val="20"/>
              </w:rPr>
            </w:pPr>
            <w:r w:rsidRPr="00940D11">
              <w:rPr>
                <w:sz w:val="20"/>
                <w:szCs w:val="20"/>
              </w:rPr>
              <w:t>76</w:t>
            </w:r>
          </w:p>
        </w:tc>
        <w:tc>
          <w:tcPr>
            <w:tcW w:w="3132" w:type="dxa"/>
            <w:vMerge/>
          </w:tcPr>
          <w:p w14:paraId="3D894964" w14:textId="77777777" w:rsidR="00E8511D" w:rsidRPr="00940D11" w:rsidRDefault="00E8511D" w:rsidP="00F46770">
            <w:pPr>
              <w:pStyle w:val="ConsPlusNormal"/>
              <w:rPr>
                <w:sz w:val="20"/>
                <w:szCs w:val="20"/>
              </w:rPr>
            </w:pPr>
          </w:p>
        </w:tc>
      </w:tr>
      <w:tr w:rsidR="00E8511D" w:rsidRPr="00DB3997" w14:paraId="60EAF2A3" w14:textId="77777777" w:rsidTr="00036F78">
        <w:trPr>
          <w:trHeight w:val="20"/>
          <w:jc w:val="center"/>
        </w:trPr>
        <w:tc>
          <w:tcPr>
            <w:tcW w:w="684" w:type="dxa"/>
            <w:vMerge/>
          </w:tcPr>
          <w:p w14:paraId="359575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C85E60" w14:textId="77777777" w:rsidR="00E8511D" w:rsidRPr="00940D11" w:rsidRDefault="00E8511D" w:rsidP="00F46770">
            <w:pPr>
              <w:pStyle w:val="ConsPlusNormal"/>
              <w:rPr>
                <w:sz w:val="20"/>
                <w:szCs w:val="20"/>
              </w:rPr>
            </w:pPr>
          </w:p>
        </w:tc>
        <w:tc>
          <w:tcPr>
            <w:tcW w:w="1266" w:type="dxa"/>
            <w:vMerge/>
          </w:tcPr>
          <w:p w14:paraId="3ED9644A" w14:textId="77777777" w:rsidR="00E8511D" w:rsidRPr="00940D11" w:rsidRDefault="00E8511D" w:rsidP="00F46770">
            <w:pPr>
              <w:pStyle w:val="ConsPlusNormal"/>
              <w:rPr>
                <w:sz w:val="20"/>
                <w:szCs w:val="20"/>
              </w:rPr>
            </w:pPr>
          </w:p>
        </w:tc>
        <w:tc>
          <w:tcPr>
            <w:tcW w:w="3005" w:type="dxa"/>
            <w:vAlign w:val="center"/>
          </w:tcPr>
          <w:p w14:paraId="34E93570"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71B3D942"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1BA2B56F" w14:textId="77777777" w:rsidR="00E8511D" w:rsidRPr="00940D11" w:rsidRDefault="00E8511D" w:rsidP="00A367B1">
            <w:pPr>
              <w:pStyle w:val="ConsPlusNormal"/>
              <w:jc w:val="center"/>
              <w:rPr>
                <w:sz w:val="20"/>
                <w:szCs w:val="20"/>
              </w:rPr>
            </w:pPr>
            <w:r w:rsidRPr="00940D11">
              <w:rPr>
                <w:sz w:val="20"/>
                <w:szCs w:val="20"/>
              </w:rPr>
              <w:t>17</w:t>
            </w:r>
          </w:p>
        </w:tc>
        <w:tc>
          <w:tcPr>
            <w:tcW w:w="1230" w:type="dxa"/>
            <w:vAlign w:val="center"/>
          </w:tcPr>
          <w:p w14:paraId="4C1731EC"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30E31954"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34F8941" w14:textId="77777777" w:rsidR="00E8511D" w:rsidRPr="00940D11" w:rsidRDefault="00E8511D" w:rsidP="00A367B1">
            <w:pPr>
              <w:pStyle w:val="ConsPlusNormal"/>
              <w:jc w:val="center"/>
              <w:rPr>
                <w:sz w:val="20"/>
                <w:szCs w:val="20"/>
              </w:rPr>
            </w:pPr>
            <w:r w:rsidRPr="00940D11">
              <w:rPr>
                <w:sz w:val="20"/>
                <w:szCs w:val="20"/>
              </w:rPr>
              <w:t>17</w:t>
            </w:r>
          </w:p>
        </w:tc>
        <w:tc>
          <w:tcPr>
            <w:tcW w:w="3132" w:type="dxa"/>
            <w:vMerge/>
          </w:tcPr>
          <w:p w14:paraId="6D513F01" w14:textId="77777777" w:rsidR="00E8511D" w:rsidRPr="00940D11" w:rsidRDefault="00E8511D" w:rsidP="00F46770">
            <w:pPr>
              <w:pStyle w:val="ConsPlusNormal"/>
              <w:rPr>
                <w:sz w:val="20"/>
                <w:szCs w:val="20"/>
              </w:rPr>
            </w:pPr>
          </w:p>
        </w:tc>
      </w:tr>
      <w:tr w:rsidR="00E8511D" w:rsidRPr="00DB3997" w14:paraId="24C4A882" w14:textId="77777777" w:rsidTr="00036F78">
        <w:trPr>
          <w:trHeight w:val="20"/>
          <w:jc w:val="center"/>
        </w:trPr>
        <w:tc>
          <w:tcPr>
            <w:tcW w:w="684" w:type="dxa"/>
            <w:vMerge/>
          </w:tcPr>
          <w:p w14:paraId="306B38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766A0D" w14:textId="77777777" w:rsidR="00E8511D" w:rsidRPr="00940D11" w:rsidRDefault="00E8511D" w:rsidP="00F46770">
            <w:pPr>
              <w:pStyle w:val="ConsPlusNormal"/>
              <w:rPr>
                <w:sz w:val="20"/>
                <w:szCs w:val="20"/>
              </w:rPr>
            </w:pPr>
          </w:p>
        </w:tc>
        <w:tc>
          <w:tcPr>
            <w:tcW w:w="1266" w:type="dxa"/>
            <w:vMerge/>
          </w:tcPr>
          <w:p w14:paraId="05CF3F48" w14:textId="77777777" w:rsidR="00E8511D" w:rsidRPr="00940D11" w:rsidRDefault="00E8511D" w:rsidP="00F46770">
            <w:pPr>
              <w:pStyle w:val="ConsPlusNormal"/>
              <w:rPr>
                <w:sz w:val="20"/>
                <w:szCs w:val="20"/>
              </w:rPr>
            </w:pPr>
          </w:p>
        </w:tc>
        <w:tc>
          <w:tcPr>
            <w:tcW w:w="3005" w:type="dxa"/>
            <w:vAlign w:val="center"/>
          </w:tcPr>
          <w:p w14:paraId="7ABB565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FED2A3D"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487A5B1F"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1906A2EF"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2EA5692A"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AC04EE5"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5E9F6A7A" w14:textId="77777777" w:rsidR="00E8511D" w:rsidRPr="00940D11" w:rsidRDefault="00E8511D" w:rsidP="00F46770">
            <w:pPr>
              <w:pStyle w:val="ConsPlusNormal"/>
              <w:rPr>
                <w:sz w:val="20"/>
                <w:szCs w:val="20"/>
              </w:rPr>
            </w:pPr>
          </w:p>
        </w:tc>
      </w:tr>
      <w:tr w:rsidR="00E8511D" w:rsidRPr="00DB3997" w14:paraId="2287F4AE" w14:textId="77777777" w:rsidTr="00036F78">
        <w:trPr>
          <w:trHeight w:val="20"/>
          <w:jc w:val="center"/>
        </w:trPr>
        <w:tc>
          <w:tcPr>
            <w:tcW w:w="684" w:type="dxa"/>
            <w:vMerge/>
          </w:tcPr>
          <w:p w14:paraId="278143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F6B3BA" w14:textId="77777777" w:rsidR="00E8511D" w:rsidRPr="00940D11" w:rsidRDefault="00E8511D" w:rsidP="00F46770">
            <w:pPr>
              <w:pStyle w:val="ConsPlusNormal"/>
              <w:rPr>
                <w:sz w:val="20"/>
                <w:szCs w:val="20"/>
              </w:rPr>
            </w:pPr>
          </w:p>
        </w:tc>
        <w:tc>
          <w:tcPr>
            <w:tcW w:w="1266" w:type="dxa"/>
            <w:vMerge/>
          </w:tcPr>
          <w:p w14:paraId="2759A42A" w14:textId="77777777" w:rsidR="00E8511D" w:rsidRPr="00940D11" w:rsidRDefault="00E8511D" w:rsidP="00F46770">
            <w:pPr>
              <w:pStyle w:val="ConsPlusNormal"/>
              <w:rPr>
                <w:sz w:val="20"/>
                <w:szCs w:val="20"/>
              </w:rPr>
            </w:pPr>
          </w:p>
        </w:tc>
        <w:tc>
          <w:tcPr>
            <w:tcW w:w="3005" w:type="dxa"/>
            <w:vAlign w:val="center"/>
          </w:tcPr>
          <w:p w14:paraId="34FB9E93" w14:textId="77777777" w:rsidR="00231446"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3FF338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068E935" w14:textId="77777777" w:rsidR="00E8511D" w:rsidRPr="00940D11" w:rsidRDefault="00E8511D" w:rsidP="00A367B1">
            <w:pPr>
              <w:pStyle w:val="ConsPlusNormal"/>
              <w:jc w:val="center"/>
              <w:rPr>
                <w:sz w:val="20"/>
                <w:szCs w:val="20"/>
              </w:rPr>
            </w:pPr>
            <w:r w:rsidRPr="00940D11">
              <w:rPr>
                <w:sz w:val="20"/>
                <w:szCs w:val="20"/>
              </w:rPr>
              <w:t>67</w:t>
            </w:r>
          </w:p>
        </w:tc>
        <w:tc>
          <w:tcPr>
            <w:tcW w:w="1230" w:type="dxa"/>
            <w:vAlign w:val="center"/>
          </w:tcPr>
          <w:p w14:paraId="33C7794F"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0685AA7D"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50EA2845" w14:textId="77777777" w:rsidR="00E8511D" w:rsidRPr="00940D11" w:rsidRDefault="00E8511D" w:rsidP="00A367B1">
            <w:pPr>
              <w:pStyle w:val="ConsPlusNormal"/>
              <w:jc w:val="center"/>
              <w:rPr>
                <w:sz w:val="20"/>
                <w:szCs w:val="20"/>
              </w:rPr>
            </w:pPr>
            <w:r w:rsidRPr="00940D11">
              <w:rPr>
                <w:sz w:val="20"/>
                <w:szCs w:val="20"/>
              </w:rPr>
              <w:t>67</w:t>
            </w:r>
          </w:p>
        </w:tc>
        <w:tc>
          <w:tcPr>
            <w:tcW w:w="3132" w:type="dxa"/>
            <w:vMerge/>
          </w:tcPr>
          <w:p w14:paraId="4217B502" w14:textId="77777777" w:rsidR="00E8511D" w:rsidRPr="00940D11" w:rsidRDefault="00E8511D" w:rsidP="00F46770">
            <w:pPr>
              <w:pStyle w:val="ConsPlusNormal"/>
              <w:rPr>
                <w:sz w:val="20"/>
                <w:szCs w:val="20"/>
              </w:rPr>
            </w:pPr>
          </w:p>
        </w:tc>
      </w:tr>
      <w:tr w:rsidR="00E8511D" w:rsidRPr="00DB3997" w14:paraId="4AB10EEC" w14:textId="77777777" w:rsidTr="00036F78">
        <w:trPr>
          <w:trHeight w:val="20"/>
          <w:jc w:val="center"/>
        </w:trPr>
        <w:tc>
          <w:tcPr>
            <w:tcW w:w="684" w:type="dxa"/>
            <w:vMerge/>
          </w:tcPr>
          <w:p w14:paraId="54C280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D0CD96" w14:textId="77777777" w:rsidR="00E8511D" w:rsidRPr="00940D11" w:rsidRDefault="00E8511D" w:rsidP="00F46770">
            <w:pPr>
              <w:pStyle w:val="ConsPlusNormal"/>
              <w:rPr>
                <w:sz w:val="20"/>
                <w:szCs w:val="20"/>
              </w:rPr>
            </w:pPr>
          </w:p>
        </w:tc>
        <w:tc>
          <w:tcPr>
            <w:tcW w:w="1266" w:type="dxa"/>
            <w:vMerge/>
          </w:tcPr>
          <w:p w14:paraId="196BDCEB" w14:textId="77777777" w:rsidR="00E8511D" w:rsidRPr="00940D11" w:rsidRDefault="00E8511D" w:rsidP="00F46770">
            <w:pPr>
              <w:pStyle w:val="ConsPlusNormal"/>
              <w:rPr>
                <w:sz w:val="20"/>
                <w:szCs w:val="20"/>
              </w:rPr>
            </w:pPr>
          </w:p>
        </w:tc>
        <w:tc>
          <w:tcPr>
            <w:tcW w:w="3005" w:type="dxa"/>
            <w:vAlign w:val="center"/>
          </w:tcPr>
          <w:p w14:paraId="5A06ECA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6B18ED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4C2D06F" w14:textId="77777777" w:rsidR="00E8511D" w:rsidRPr="00940D11" w:rsidRDefault="00E8511D" w:rsidP="00A367B1">
            <w:pPr>
              <w:pStyle w:val="ConsPlusNormal"/>
              <w:jc w:val="center"/>
              <w:rPr>
                <w:sz w:val="20"/>
                <w:szCs w:val="20"/>
              </w:rPr>
            </w:pPr>
            <w:r w:rsidRPr="00940D11">
              <w:rPr>
                <w:sz w:val="20"/>
                <w:szCs w:val="20"/>
              </w:rPr>
              <w:t>67</w:t>
            </w:r>
          </w:p>
        </w:tc>
        <w:tc>
          <w:tcPr>
            <w:tcW w:w="1230" w:type="dxa"/>
            <w:vAlign w:val="center"/>
          </w:tcPr>
          <w:p w14:paraId="70C320D7"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08CFD550"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837259F" w14:textId="77777777" w:rsidR="00E8511D" w:rsidRPr="00940D11" w:rsidRDefault="00E8511D" w:rsidP="00A367B1">
            <w:pPr>
              <w:pStyle w:val="ConsPlusNormal"/>
              <w:jc w:val="center"/>
              <w:rPr>
                <w:sz w:val="20"/>
                <w:szCs w:val="20"/>
              </w:rPr>
            </w:pPr>
            <w:r w:rsidRPr="00940D11">
              <w:rPr>
                <w:sz w:val="20"/>
                <w:szCs w:val="20"/>
              </w:rPr>
              <w:t>67</w:t>
            </w:r>
          </w:p>
        </w:tc>
        <w:tc>
          <w:tcPr>
            <w:tcW w:w="3132" w:type="dxa"/>
            <w:vMerge/>
          </w:tcPr>
          <w:p w14:paraId="66AB0A25" w14:textId="77777777" w:rsidR="00E8511D" w:rsidRPr="00940D11" w:rsidRDefault="00E8511D" w:rsidP="00F46770">
            <w:pPr>
              <w:pStyle w:val="ConsPlusNormal"/>
              <w:rPr>
                <w:sz w:val="20"/>
                <w:szCs w:val="20"/>
              </w:rPr>
            </w:pPr>
          </w:p>
        </w:tc>
      </w:tr>
      <w:tr w:rsidR="00E8511D" w:rsidRPr="00DB3997" w14:paraId="349DF90A" w14:textId="77777777" w:rsidTr="00036F78">
        <w:trPr>
          <w:trHeight w:val="20"/>
          <w:jc w:val="center"/>
        </w:trPr>
        <w:tc>
          <w:tcPr>
            <w:tcW w:w="684" w:type="dxa"/>
            <w:vMerge/>
          </w:tcPr>
          <w:p w14:paraId="059659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F99D40" w14:textId="77777777" w:rsidR="00E8511D" w:rsidRPr="00940D11" w:rsidRDefault="00E8511D" w:rsidP="00F46770">
            <w:pPr>
              <w:pStyle w:val="ConsPlusNormal"/>
              <w:rPr>
                <w:sz w:val="20"/>
                <w:szCs w:val="20"/>
              </w:rPr>
            </w:pPr>
          </w:p>
        </w:tc>
        <w:tc>
          <w:tcPr>
            <w:tcW w:w="1266" w:type="dxa"/>
            <w:vMerge/>
          </w:tcPr>
          <w:p w14:paraId="4A1294B0" w14:textId="77777777" w:rsidR="00E8511D" w:rsidRPr="00940D11" w:rsidRDefault="00E8511D" w:rsidP="00F46770">
            <w:pPr>
              <w:pStyle w:val="ConsPlusNormal"/>
              <w:rPr>
                <w:sz w:val="20"/>
                <w:szCs w:val="20"/>
              </w:rPr>
            </w:pPr>
          </w:p>
        </w:tc>
        <w:tc>
          <w:tcPr>
            <w:tcW w:w="3005" w:type="dxa"/>
            <w:vAlign w:val="center"/>
          </w:tcPr>
          <w:p w14:paraId="45DF084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84CFADD" w14:textId="77777777" w:rsidR="00A367B1" w:rsidRPr="00940D11" w:rsidRDefault="00E8511D" w:rsidP="007914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C40A1D0" w14:textId="77777777" w:rsidR="00E8511D" w:rsidRPr="00940D11" w:rsidRDefault="00E8511D" w:rsidP="00A367B1">
            <w:pPr>
              <w:pStyle w:val="ConsPlusNormal"/>
              <w:jc w:val="center"/>
              <w:rPr>
                <w:sz w:val="20"/>
                <w:szCs w:val="20"/>
              </w:rPr>
            </w:pPr>
            <w:r w:rsidRPr="00940D11">
              <w:rPr>
                <w:sz w:val="20"/>
                <w:szCs w:val="20"/>
              </w:rPr>
              <w:t>21</w:t>
            </w:r>
          </w:p>
        </w:tc>
        <w:tc>
          <w:tcPr>
            <w:tcW w:w="1230" w:type="dxa"/>
            <w:vAlign w:val="center"/>
          </w:tcPr>
          <w:p w14:paraId="368C84E0"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47D256D2"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6B59A122" w14:textId="77777777" w:rsidR="00E8511D" w:rsidRPr="00940D11" w:rsidRDefault="00E8511D" w:rsidP="00A367B1">
            <w:pPr>
              <w:pStyle w:val="ConsPlusNormal"/>
              <w:jc w:val="center"/>
              <w:rPr>
                <w:sz w:val="20"/>
                <w:szCs w:val="20"/>
              </w:rPr>
            </w:pPr>
            <w:r w:rsidRPr="00940D11">
              <w:rPr>
                <w:sz w:val="20"/>
                <w:szCs w:val="20"/>
              </w:rPr>
              <w:t>21</w:t>
            </w:r>
          </w:p>
        </w:tc>
        <w:tc>
          <w:tcPr>
            <w:tcW w:w="3132" w:type="dxa"/>
            <w:vMerge/>
          </w:tcPr>
          <w:p w14:paraId="6887964D" w14:textId="77777777" w:rsidR="00E8511D" w:rsidRPr="00940D11" w:rsidRDefault="00E8511D" w:rsidP="00F46770">
            <w:pPr>
              <w:pStyle w:val="ConsPlusNormal"/>
              <w:rPr>
                <w:sz w:val="20"/>
                <w:szCs w:val="20"/>
              </w:rPr>
            </w:pPr>
          </w:p>
        </w:tc>
      </w:tr>
      <w:tr w:rsidR="00E8511D" w:rsidRPr="00DB3997" w14:paraId="533E4217" w14:textId="77777777" w:rsidTr="00036F78">
        <w:trPr>
          <w:trHeight w:val="20"/>
          <w:jc w:val="center"/>
        </w:trPr>
        <w:tc>
          <w:tcPr>
            <w:tcW w:w="684" w:type="dxa"/>
            <w:vMerge w:val="restart"/>
            <w:shd w:val="clear" w:color="auto" w:fill="auto"/>
            <w:vAlign w:val="center"/>
          </w:tcPr>
          <w:p w14:paraId="2B67D2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8F5A34B" w14:textId="77777777" w:rsidR="00E8511D" w:rsidRPr="00940D11" w:rsidRDefault="00E8511D" w:rsidP="00F46770">
            <w:pPr>
              <w:pStyle w:val="ConsPlusNormal"/>
              <w:rPr>
                <w:sz w:val="20"/>
                <w:szCs w:val="20"/>
              </w:rPr>
            </w:pPr>
            <w:r w:rsidRPr="00940D11">
              <w:rPr>
                <w:sz w:val="20"/>
                <w:szCs w:val="20"/>
              </w:rPr>
              <w:t>2080</w:t>
            </w:r>
          </w:p>
        </w:tc>
        <w:tc>
          <w:tcPr>
            <w:tcW w:w="1266" w:type="dxa"/>
            <w:vMerge w:val="restart"/>
            <w:shd w:val="clear" w:color="auto" w:fill="auto"/>
            <w:vAlign w:val="center"/>
          </w:tcPr>
          <w:p w14:paraId="1286438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3D925E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C8FC78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2E7C571" w14:textId="77777777" w:rsidR="00E8511D" w:rsidRPr="00940D11" w:rsidRDefault="00E8511D" w:rsidP="00A367B1">
            <w:pPr>
              <w:pStyle w:val="ConsPlusNormal"/>
              <w:jc w:val="center"/>
              <w:rPr>
                <w:sz w:val="20"/>
                <w:szCs w:val="20"/>
              </w:rPr>
            </w:pPr>
            <w:r w:rsidRPr="00940D11">
              <w:rPr>
                <w:sz w:val="20"/>
                <w:szCs w:val="20"/>
              </w:rPr>
              <w:t>419</w:t>
            </w:r>
          </w:p>
        </w:tc>
        <w:tc>
          <w:tcPr>
            <w:tcW w:w="1230" w:type="dxa"/>
            <w:shd w:val="clear" w:color="auto" w:fill="auto"/>
            <w:vAlign w:val="center"/>
          </w:tcPr>
          <w:p w14:paraId="008E49B6" w14:textId="77777777" w:rsidR="00E8511D" w:rsidRPr="00940D11" w:rsidRDefault="00E8511D" w:rsidP="00A367B1">
            <w:pPr>
              <w:pStyle w:val="ConsPlusNormal"/>
              <w:jc w:val="center"/>
              <w:rPr>
                <w:sz w:val="20"/>
                <w:szCs w:val="20"/>
              </w:rPr>
            </w:pPr>
            <w:r w:rsidRPr="00940D11">
              <w:rPr>
                <w:sz w:val="20"/>
                <w:szCs w:val="20"/>
              </w:rPr>
              <w:t>373</w:t>
            </w:r>
          </w:p>
        </w:tc>
        <w:tc>
          <w:tcPr>
            <w:tcW w:w="1276" w:type="dxa"/>
            <w:shd w:val="clear" w:color="auto" w:fill="auto"/>
            <w:vAlign w:val="center"/>
          </w:tcPr>
          <w:p w14:paraId="6DAE6D6F"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57A91C82" w14:textId="77777777" w:rsidR="00E8511D" w:rsidRPr="00940D11" w:rsidRDefault="00E8511D" w:rsidP="00A367B1">
            <w:pPr>
              <w:pStyle w:val="ConsPlusNormal"/>
              <w:jc w:val="center"/>
              <w:rPr>
                <w:sz w:val="20"/>
                <w:szCs w:val="20"/>
              </w:rPr>
            </w:pPr>
            <w:r w:rsidRPr="00940D11">
              <w:rPr>
                <w:sz w:val="20"/>
                <w:szCs w:val="20"/>
              </w:rPr>
              <w:t>46</w:t>
            </w:r>
          </w:p>
        </w:tc>
        <w:tc>
          <w:tcPr>
            <w:tcW w:w="3132" w:type="dxa"/>
            <w:vMerge w:val="restart"/>
            <w:shd w:val="clear" w:color="auto" w:fill="auto"/>
            <w:vAlign w:val="center"/>
          </w:tcPr>
          <w:p w14:paraId="0DB77CDF" w14:textId="77777777" w:rsidR="00E8511D" w:rsidRPr="00940D11" w:rsidRDefault="00E8511D" w:rsidP="00F46770">
            <w:pPr>
              <w:pStyle w:val="ConsPlusNormal"/>
              <w:rPr>
                <w:sz w:val="20"/>
                <w:szCs w:val="20"/>
              </w:rPr>
            </w:pPr>
            <w:r w:rsidRPr="00940D11">
              <w:rPr>
                <w:sz w:val="20"/>
                <w:szCs w:val="20"/>
              </w:rPr>
              <w:t>-</w:t>
            </w:r>
          </w:p>
        </w:tc>
      </w:tr>
      <w:tr w:rsidR="00E8511D" w:rsidRPr="00DB3997" w14:paraId="25A6AA70" w14:textId="77777777" w:rsidTr="00036F78">
        <w:trPr>
          <w:trHeight w:val="20"/>
          <w:jc w:val="center"/>
        </w:trPr>
        <w:tc>
          <w:tcPr>
            <w:tcW w:w="684" w:type="dxa"/>
            <w:vMerge/>
            <w:shd w:val="clear" w:color="auto" w:fill="auto"/>
          </w:tcPr>
          <w:p w14:paraId="167A46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E97D93" w14:textId="77777777" w:rsidR="00E8511D" w:rsidRPr="00940D11" w:rsidRDefault="00E8511D" w:rsidP="00F46770">
            <w:pPr>
              <w:pStyle w:val="ConsPlusNormal"/>
              <w:rPr>
                <w:sz w:val="20"/>
                <w:szCs w:val="20"/>
              </w:rPr>
            </w:pPr>
          </w:p>
        </w:tc>
        <w:tc>
          <w:tcPr>
            <w:tcW w:w="1266" w:type="dxa"/>
            <w:vMerge/>
            <w:shd w:val="clear" w:color="auto" w:fill="auto"/>
          </w:tcPr>
          <w:p w14:paraId="778367E9" w14:textId="77777777" w:rsidR="00E8511D" w:rsidRPr="00940D11" w:rsidRDefault="00E8511D" w:rsidP="00F46770">
            <w:pPr>
              <w:pStyle w:val="ConsPlusNormal"/>
              <w:rPr>
                <w:sz w:val="20"/>
                <w:szCs w:val="20"/>
              </w:rPr>
            </w:pPr>
          </w:p>
        </w:tc>
        <w:tc>
          <w:tcPr>
            <w:tcW w:w="3005" w:type="dxa"/>
            <w:shd w:val="clear" w:color="auto" w:fill="auto"/>
            <w:vAlign w:val="center"/>
          </w:tcPr>
          <w:p w14:paraId="07364B1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8EA4A3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F2D78DE" w14:textId="77777777" w:rsidR="00E8511D" w:rsidRPr="00940D11" w:rsidRDefault="00E8511D" w:rsidP="00A367B1">
            <w:pPr>
              <w:pStyle w:val="ConsPlusNormal"/>
              <w:jc w:val="center"/>
              <w:rPr>
                <w:sz w:val="20"/>
                <w:szCs w:val="20"/>
              </w:rPr>
            </w:pPr>
            <w:r w:rsidRPr="00940D11">
              <w:rPr>
                <w:sz w:val="20"/>
                <w:szCs w:val="20"/>
              </w:rPr>
              <w:t>907</w:t>
            </w:r>
          </w:p>
        </w:tc>
        <w:tc>
          <w:tcPr>
            <w:tcW w:w="1230" w:type="dxa"/>
            <w:shd w:val="clear" w:color="auto" w:fill="auto"/>
            <w:vAlign w:val="center"/>
          </w:tcPr>
          <w:p w14:paraId="6E82BD87" w14:textId="77777777" w:rsidR="00E8511D" w:rsidRPr="00940D11" w:rsidRDefault="00B024B7" w:rsidP="00A367B1">
            <w:pPr>
              <w:pStyle w:val="ConsPlusNormal"/>
              <w:jc w:val="center"/>
              <w:rPr>
                <w:sz w:val="20"/>
                <w:szCs w:val="20"/>
              </w:rPr>
            </w:pPr>
            <w:r>
              <w:rPr>
                <w:sz w:val="20"/>
                <w:szCs w:val="20"/>
              </w:rPr>
              <w:t>673</w:t>
            </w:r>
          </w:p>
        </w:tc>
        <w:tc>
          <w:tcPr>
            <w:tcW w:w="1276" w:type="dxa"/>
            <w:shd w:val="clear" w:color="auto" w:fill="auto"/>
            <w:vAlign w:val="center"/>
          </w:tcPr>
          <w:p w14:paraId="28ADDEED"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314DFFBE" w14:textId="77777777" w:rsidR="00E8511D" w:rsidRPr="00940D11" w:rsidRDefault="00B024B7" w:rsidP="00A367B1">
            <w:pPr>
              <w:pStyle w:val="ConsPlusNormal"/>
              <w:jc w:val="center"/>
              <w:rPr>
                <w:sz w:val="20"/>
                <w:szCs w:val="20"/>
              </w:rPr>
            </w:pPr>
            <w:r>
              <w:rPr>
                <w:sz w:val="20"/>
                <w:szCs w:val="20"/>
              </w:rPr>
              <w:t>234</w:t>
            </w:r>
          </w:p>
        </w:tc>
        <w:tc>
          <w:tcPr>
            <w:tcW w:w="3132" w:type="dxa"/>
            <w:vMerge/>
            <w:shd w:val="clear" w:color="auto" w:fill="auto"/>
          </w:tcPr>
          <w:p w14:paraId="1858E71B" w14:textId="77777777" w:rsidR="00E8511D" w:rsidRPr="00940D11" w:rsidRDefault="00E8511D" w:rsidP="00F46770">
            <w:pPr>
              <w:pStyle w:val="ConsPlusNormal"/>
              <w:rPr>
                <w:sz w:val="20"/>
                <w:szCs w:val="20"/>
              </w:rPr>
            </w:pPr>
          </w:p>
        </w:tc>
      </w:tr>
      <w:tr w:rsidR="00E8511D" w:rsidRPr="00DB3997" w14:paraId="21B124C7" w14:textId="77777777" w:rsidTr="00036F78">
        <w:trPr>
          <w:trHeight w:val="20"/>
          <w:jc w:val="center"/>
        </w:trPr>
        <w:tc>
          <w:tcPr>
            <w:tcW w:w="684" w:type="dxa"/>
            <w:vMerge/>
            <w:shd w:val="clear" w:color="auto" w:fill="auto"/>
          </w:tcPr>
          <w:p w14:paraId="05E543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76BF8F9" w14:textId="77777777" w:rsidR="00E8511D" w:rsidRPr="00940D11" w:rsidRDefault="00E8511D" w:rsidP="00F46770">
            <w:pPr>
              <w:pStyle w:val="ConsPlusNormal"/>
              <w:rPr>
                <w:sz w:val="20"/>
                <w:szCs w:val="20"/>
              </w:rPr>
            </w:pPr>
          </w:p>
        </w:tc>
        <w:tc>
          <w:tcPr>
            <w:tcW w:w="1266" w:type="dxa"/>
            <w:vMerge/>
            <w:shd w:val="clear" w:color="auto" w:fill="auto"/>
          </w:tcPr>
          <w:p w14:paraId="143B376F" w14:textId="77777777" w:rsidR="00E8511D" w:rsidRPr="00940D11" w:rsidRDefault="00E8511D" w:rsidP="00F46770">
            <w:pPr>
              <w:pStyle w:val="ConsPlusNormal"/>
              <w:rPr>
                <w:sz w:val="20"/>
                <w:szCs w:val="20"/>
              </w:rPr>
            </w:pPr>
          </w:p>
        </w:tc>
        <w:tc>
          <w:tcPr>
            <w:tcW w:w="3005" w:type="dxa"/>
            <w:shd w:val="clear" w:color="auto" w:fill="auto"/>
            <w:vAlign w:val="center"/>
          </w:tcPr>
          <w:p w14:paraId="3ECA620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51FBC6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D8B79AF" w14:textId="77777777" w:rsidR="00E8511D" w:rsidRPr="00940D11" w:rsidRDefault="00E8511D" w:rsidP="00A367B1">
            <w:pPr>
              <w:pStyle w:val="ConsPlusNormal"/>
              <w:jc w:val="center"/>
              <w:rPr>
                <w:sz w:val="20"/>
                <w:szCs w:val="20"/>
              </w:rPr>
            </w:pPr>
            <w:r w:rsidRPr="00940D11">
              <w:rPr>
                <w:sz w:val="20"/>
                <w:szCs w:val="20"/>
              </w:rPr>
              <w:t>199</w:t>
            </w:r>
          </w:p>
        </w:tc>
        <w:tc>
          <w:tcPr>
            <w:tcW w:w="1230" w:type="dxa"/>
            <w:shd w:val="clear" w:color="auto" w:fill="auto"/>
            <w:vAlign w:val="center"/>
          </w:tcPr>
          <w:p w14:paraId="4AC80651" w14:textId="77777777" w:rsidR="00E8511D" w:rsidRPr="00940D11" w:rsidRDefault="00E8511D" w:rsidP="00A367B1">
            <w:pPr>
              <w:pStyle w:val="ConsPlusNormal"/>
              <w:jc w:val="center"/>
              <w:rPr>
                <w:sz w:val="20"/>
                <w:szCs w:val="20"/>
              </w:rPr>
            </w:pPr>
            <w:r w:rsidRPr="00940D11">
              <w:rPr>
                <w:sz w:val="20"/>
                <w:szCs w:val="20"/>
              </w:rPr>
              <w:t>н/д</w:t>
            </w:r>
          </w:p>
        </w:tc>
        <w:tc>
          <w:tcPr>
            <w:tcW w:w="1276" w:type="dxa"/>
            <w:shd w:val="clear" w:color="auto" w:fill="auto"/>
            <w:vAlign w:val="center"/>
          </w:tcPr>
          <w:p w14:paraId="76A71FCC"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047BD52A" w14:textId="77777777" w:rsidR="00E8511D" w:rsidRPr="00940D11" w:rsidRDefault="00E8511D" w:rsidP="00A367B1">
            <w:pPr>
              <w:pStyle w:val="ConsPlusNormal"/>
              <w:jc w:val="center"/>
              <w:rPr>
                <w:sz w:val="20"/>
                <w:szCs w:val="20"/>
              </w:rPr>
            </w:pPr>
            <w:r w:rsidRPr="00940D11">
              <w:rPr>
                <w:sz w:val="20"/>
                <w:szCs w:val="20"/>
              </w:rPr>
              <w:t>199</w:t>
            </w:r>
          </w:p>
        </w:tc>
        <w:tc>
          <w:tcPr>
            <w:tcW w:w="3132" w:type="dxa"/>
            <w:vMerge/>
            <w:shd w:val="clear" w:color="auto" w:fill="auto"/>
          </w:tcPr>
          <w:p w14:paraId="1DAD7012" w14:textId="77777777" w:rsidR="00E8511D" w:rsidRPr="00940D11" w:rsidRDefault="00E8511D" w:rsidP="00F46770">
            <w:pPr>
              <w:pStyle w:val="ConsPlusNormal"/>
              <w:rPr>
                <w:sz w:val="20"/>
                <w:szCs w:val="20"/>
              </w:rPr>
            </w:pPr>
          </w:p>
        </w:tc>
      </w:tr>
      <w:tr w:rsidR="00E8511D" w:rsidRPr="00DB3997" w14:paraId="4EA0C14D" w14:textId="77777777" w:rsidTr="00036F78">
        <w:trPr>
          <w:trHeight w:val="20"/>
          <w:jc w:val="center"/>
        </w:trPr>
        <w:tc>
          <w:tcPr>
            <w:tcW w:w="684" w:type="dxa"/>
            <w:vMerge/>
            <w:shd w:val="clear" w:color="auto" w:fill="auto"/>
          </w:tcPr>
          <w:p w14:paraId="23DCAF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44B4679" w14:textId="77777777" w:rsidR="00E8511D" w:rsidRPr="00940D11" w:rsidRDefault="00E8511D" w:rsidP="00F46770">
            <w:pPr>
              <w:pStyle w:val="ConsPlusNormal"/>
              <w:rPr>
                <w:sz w:val="20"/>
                <w:szCs w:val="20"/>
              </w:rPr>
            </w:pPr>
          </w:p>
        </w:tc>
        <w:tc>
          <w:tcPr>
            <w:tcW w:w="1266" w:type="dxa"/>
            <w:vMerge/>
            <w:shd w:val="clear" w:color="auto" w:fill="auto"/>
          </w:tcPr>
          <w:p w14:paraId="36DB81A0" w14:textId="77777777" w:rsidR="00E8511D" w:rsidRPr="00940D11" w:rsidRDefault="00E8511D" w:rsidP="00F46770">
            <w:pPr>
              <w:pStyle w:val="ConsPlusNormal"/>
              <w:rPr>
                <w:sz w:val="20"/>
                <w:szCs w:val="20"/>
              </w:rPr>
            </w:pPr>
          </w:p>
        </w:tc>
        <w:tc>
          <w:tcPr>
            <w:tcW w:w="3005" w:type="dxa"/>
            <w:shd w:val="clear" w:color="auto" w:fill="auto"/>
            <w:vAlign w:val="center"/>
          </w:tcPr>
          <w:p w14:paraId="1E089FA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BE1C347"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2F0D4D11" w14:textId="77777777" w:rsidR="00E8511D" w:rsidRPr="00940D11" w:rsidRDefault="00E8511D" w:rsidP="00A367B1">
            <w:pPr>
              <w:pStyle w:val="ConsPlusNormal"/>
              <w:jc w:val="center"/>
              <w:rPr>
                <w:sz w:val="20"/>
                <w:szCs w:val="20"/>
              </w:rPr>
            </w:pPr>
            <w:r w:rsidRPr="00940D11">
              <w:rPr>
                <w:sz w:val="20"/>
                <w:szCs w:val="20"/>
              </w:rPr>
              <w:t>1</w:t>
            </w:r>
          </w:p>
        </w:tc>
        <w:tc>
          <w:tcPr>
            <w:tcW w:w="1230" w:type="dxa"/>
            <w:shd w:val="clear" w:color="auto" w:fill="auto"/>
            <w:vAlign w:val="center"/>
          </w:tcPr>
          <w:p w14:paraId="2C524996" w14:textId="77777777" w:rsidR="00E8511D" w:rsidRPr="00940D11" w:rsidRDefault="00E8511D" w:rsidP="00A367B1">
            <w:pPr>
              <w:pStyle w:val="ConsPlusNormal"/>
              <w:jc w:val="center"/>
              <w:rPr>
                <w:sz w:val="20"/>
                <w:szCs w:val="20"/>
              </w:rPr>
            </w:pPr>
            <w:r w:rsidRPr="00940D11">
              <w:rPr>
                <w:sz w:val="20"/>
                <w:szCs w:val="20"/>
              </w:rPr>
              <w:t>1</w:t>
            </w:r>
          </w:p>
        </w:tc>
        <w:tc>
          <w:tcPr>
            <w:tcW w:w="1276" w:type="dxa"/>
            <w:shd w:val="clear" w:color="auto" w:fill="auto"/>
            <w:vAlign w:val="center"/>
          </w:tcPr>
          <w:p w14:paraId="6BDDD31C"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37F8CE49"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5F0E9CC3" w14:textId="77777777" w:rsidR="00E8511D" w:rsidRPr="00940D11" w:rsidRDefault="00E8511D" w:rsidP="00F46770">
            <w:pPr>
              <w:pStyle w:val="ConsPlusNormal"/>
              <w:rPr>
                <w:sz w:val="20"/>
                <w:szCs w:val="20"/>
              </w:rPr>
            </w:pPr>
          </w:p>
        </w:tc>
      </w:tr>
      <w:tr w:rsidR="00E8511D" w:rsidRPr="00DB3997" w14:paraId="4BBBEF30" w14:textId="77777777" w:rsidTr="00036F78">
        <w:trPr>
          <w:trHeight w:val="20"/>
          <w:jc w:val="center"/>
        </w:trPr>
        <w:tc>
          <w:tcPr>
            <w:tcW w:w="684" w:type="dxa"/>
            <w:vMerge/>
            <w:shd w:val="clear" w:color="auto" w:fill="auto"/>
          </w:tcPr>
          <w:p w14:paraId="082486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C4333A9" w14:textId="77777777" w:rsidR="00E8511D" w:rsidRPr="00940D11" w:rsidRDefault="00E8511D" w:rsidP="00F46770">
            <w:pPr>
              <w:pStyle w:val="ConsPlusNormal"/>
              <w:rPr>
                <w:sz w:val="20"/>
                <w:szCs w:val="20"/>
              </w:rPr>
            </w:pPr>
          </w:p>
        </w:tc>
        <w:tc>
          <w:tcPr>
            <w:tcW w:w="1266" w:type="dxa"/>
            <w:vMerge/>
            <w:shd w:val="clear" w:color="auto" w:fill="auto"/>
          </w:tcPr>
          <w:p w14:paraId="3921DC19" w14:textId="77777777" w:rsidR="00E8511D" w:rsidRPr="00940D11" w:rsidRDefault="00E8511D" w:rsidP="00F46770">
            <w:pPr>
              <w:pStyle w:val="ConsPlusNormal"/>
              <w:rPr>
                <w:sz w:val="20"/>
                <w:szCs w:val="20"/>
              </w:rPr>
            </w:pPr>
          </w:p>
        </w:tc>
        <w:tc>
          <w:tcPr>
            <w:tcW w:w="3005" w:type="dxa"/>
            <w:shd w:val="clear" w:color="auto" w:fill="auto"/>
            <w:vAlign w:val="center"/>
          </w:tcPr>
          <w:p w14:paraId="63056EBE" w14:textId="77777777" w:rsidR="00CB3F89" w:rsidRPr="00940D11" w:rsidRDefault="00CB3F89" w:rsidP="00F46770">
            <w:pPr>
              <w:pStyle w:val="ConsPlusNormal"/>
              <w:rPr>
                <w:sz w:val="20"/>
                <w:szCs w:val="20"/>
              </w:rPr>
            </w:pPr>
          </w:p>
          <w:p w14:paraId="627649A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p w14:paraId="6EF5B688" w14:textId="77777777" w:rsidR="00CB3F89" w:rsidRPr="00940D11" w:rsidRDefault="00CB3F89" w:rsidP="00F46770">
            <w:pPr>
              <w:pStyle w:val="ConsPlusNormal"/>
              <w:rPr>
                <w:sz w:val="20"/>
                <w:szCs w:val="20"/>
              </w:rPr>
            </w:pPr>
          </w:p>
        </w:tc>
        <w:tc>
          <w:tcPr>
            <w:tcW w:w="1247" w:type="dxa"/>
            <w:shd w:val="clear" w:color="auto" w:fill="auto"/>
            <w:vAlign w:val="center"/>
          </w:tcPr>
          <w:p w14:paraId="6368783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9D7C226" w14:textId="77777777" w:rsidR="00E8511D" w:rsidRPr="00940D11" w:rsidRDefault="00E8511D" w:rsidP="00A367B1">
            <w:pPr>
              <w:pStyle w:val="ConsPlusNormal"/>
              <w:jc w:val="center"/>
              <w:rPr>
                <w:sz w:val="20"/>
                <w:szCs w:val="20"/>
              </w:rPr>
            </w:pPr>
            <w:r w:rsidRPr="00940D11">
              <w:rPr>
                <w:sz w:val="20"/>
                <w:szCs w:val="20"/>
              </w:rPr>
              <w:t>798</w:t>
            </w:r>
          </w:p>
        </w:tc>
        <w:tc>
          <w:tcPr>
            <w:tcW w:w="1230" w:type="dxa"/>
            <w:shd w:val="clear" w:color="auto" w:fill="auto"/>
            <w:vAlign w:val="center"/>
          </w:tcPr>
          <w:p w14:paraId="253FF72F" w14:textId="77777777" w:rsidR="00E8511D" w:rsidRPr="00940D11" w:rsidRDefault="00E8511D" w:rsidP="00A367B1">
            <w:pPr>
              <w:pStyle w:val="ConsPlusNormal"/>
              <w:jc w:val="center"/>
              <w:rPr>
                <w:sz w:val="20"/>
                <w:szCs w:val="20"/>
              </w:rPr>
            </w:pPr>
            <w:r w:rsidRPr="00940D11">
              <w:rPr>
                <w:sz w:val="20"/>
                <w:szCs w:val="20"/>
              </w:rPr>
              <w:t>-</w:t>
            </w:r>
          </w:p>
        </w:tc>
        <w:tc>
          <w:tcPr>
            <w:tcW w:w="1276" w:type="dxa"/>
            <w:shd w:val="clear" w:color="auto" w:fill="auto"/>
            <w:vAlign w:val="center"/>
          </w:tcPr>
          <w:p w14:paraId="21FA9593"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2548F787" w14:textId="77777777" w:rsidR="00E8511D" w:rsidRPr="00940D11" w:rsidRDefault="00E8511D" w:rsidP="00A367B1">
            <w:pPr>
              <w:pStyle w:val="ConsPlusNormal"/>
              <w:jc w:val="center"/>
              <w:rPr>
                <w:sz w:val="20"/>
                <w:szCs w:val="20"/>
              </w:rPr>
            </w:pPr>
            <w:r w:rsidRPr="00940D11">
              <w:rPr>
                <w:sz w:val="20"/>
                <w:szCs w:val="20"/>
              </w:rPr>
              <w:t>798</w:t>
            </w:r>
          </w:p>
        </w:tc>
        <w:tc>
          <w:tcPr>
            <w:tcW w:w="3132" w:type="dxa"/>
            <w:vMerge/>
            <w:shd w:val="clear" w:color="auto" w:fill="auto"/>
          </w:tcPr>
          <w:p w14:paraId="7B4CC8B0" w14:textId="77777777" w:rsidR="00E8511D" w:rsidRPr="00940D11" w:rsidRDefault="00E8511D" w:rsidP="00F46770">
            <w:pPr>
              <w:pStyle w:val="ConsPlusNormal"/>
              <w:rPr>
                <w:sz w:val="20"/>
                <w:szCs w:val="20"/>
              </w:rPr>
            </w:pPr>
          </w:p>
        </w:tc>
      </w:tr>
      <w:tr w:rsidR="00E8511D" w:rsidRPr="00DB3997" w14:paraId="7408C4D6" w14:textId="77777777" w:rsidTr="00036F78">
        <w:trPr>
          <w:trHeight w:val="20"/>
          <w:jc w:val="center"/>
        </w:trPr>
        <w:tc>
          <w:tcPr>
            <w:tcW w:w="684" w:type="dxa"/>
            <w:vMerge/>
            <w:shd w:val="clear" w:color="auto" w:fill="auto"/>
          </w:tcPr>
          <w:p w14:paraId="03D3E9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3C3874A" w14:textId="77777777" w:rsidR="00E8511D" w:rsidRPr="00940D11" w:rsidRDefault="00E8511D" w:rsidP="00F46770">
            <w:pPr>
              <w:pStyle w:val="ConsPlusNormal"/>
              <w:rPr>
                <w:sz w:val="20"/>
                <w:szCs w:val="20"/>
              </w:rPr>
            </w:pPr>
          </w:p>
        </w:tc>
        <w:tc>
          <w:tcPr>
            <w:tcW w:w="1266" w:type="dxa"/>
            <w:vMerge/>
            <w:shd w:val="clear" w:color="auto" w:fill="auto"/>
          </w:tcPr>
          <w:p w14:paraId="2F2A0491" w14:textId="77777777" w:rsidR="00E8511D" w:rsidRPr="00940D11" w:rsidRDefault="00E8511D" w:rsidP="00F46770">
            <w:pPr>
              <w:pStyle w:val="ConsPlusNormal"/>
              <w:rPr>
                <w:sz w:val="20"/>
                <w:szCs w:val="20"/>
              </w:rPr>
            </w:pPr>
          </w:p>
        </w:tc>
        <w:tc>
          <w:tcPr>
            <w:tcW w:w="3005" w:type="dxa"/>
            <w:shd w:val="clear" w:color="auto" w:fill="auto"/>
            <w:vAlign w:val="center"/>
          </w:tcPr>
          <w:p w14:paraId="79FDEAB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D217519"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27961008" w14:textId="77777777" w:rsidR="00E8511D" w:rsidRPr="00940D11" w:rsidRDefault="00E8511D" w:rsidP="00A367B1">
            <w:pPr>
              <w:pStyle w:val="ConsPlusNormal"/>
              <w:jc w:val="center"/>
              <w:rPr>
                <w:sz w:val="20"/>
                <w:szCs w:val="20"/>
              </w:rPr>
            </w:pPr>
            <w:r w:rsidRPr="00940D11">
              <w:rPr>
                <w:sz w:val="20"/>
                <w:szCs w:val="20"/>
              </w:rPr>
              <w:t>798</w:t>
            </w:r>
          </w:p>
        </w:tc>
        <w:tc>
          <w:tcPr>
            <w:tcW w:w="1230" w:type="dxa"/>
            <w:shd w:val="clear" w:color="auto" w:fill="auto"/>
            <w:vAlign w:val="center"/>
          </w:tcPr>
          <w:p w14:paraId="42F1D57A" w14:textId="77777777" w:rsidR="00E8511D" w:rsidRPr="00940D11" w:rsidRDefault="00E8511D" w:rsidP="00A367B1">
            <w:pPr>
              <w:pStyle w:val="ConsPlusNormal"/>
              <w:jc w:val="center"/>
              <w:rPr>
                <w:sz w:val="20"/>
                <w:szCs w:val="20"/>
              </w:rPr>
            </w:pPr>
            <w:r w:rsidRPr="00940D11">
              <w:rPr>
                <w:sz w:val="20"/>
                <w:szCs w:val="20"/>
              </w:rPr>
              <w:t>2197</w:t>
            </w:r>
          </w:p>
        </w:tc>
        <w:tc>
          <w:tcPr>
            <w:tcW w:w="1276" w:type="dxa"/>
            <w:shd w:val="clear" w:color="auto" w:fill="auto"/>
            <w:vAlign w:val="center"/>
          </w:tcPr>
          <w:p w14:paraId="5297899A"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1A86C272"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3EDE5FAA" w14:textId="77777777" w:rsidR="00E8511D" w:rsidRPr="00940D11" w:rsidRDefault="00E8511D" w:rsidP="00F46770">
            <w:pPr>
              <w:pStyle w:val="ConsPlusNormal"/>
              <w:rPr>
                <w:sz w:val="20"/>
                <w:szCs w:val="20"/>
              </w:rPr>
            </w:pPr>
          </w:p>
        </w:tc>
      </w:tr>
      <w:tr w:rsidR="00E8511D" w:rsidRPr="00DB3997" w14:paraId="29A647F1" w14:textId="77777777" w:rsidTr="00036F78">
        <w:trPr>
          <w:trHeight w:val="20"/>
          <w:jc w:val="center"/>
        </w:trPr>
        <w:tc>
          <w:tcPr>
            <w:tcW w:w="684" w:type="dxa"/>
            <w:vMerge/>
            <w:shd w:val="clear" w:color="auto" w:fill="auto"/>
          </w:tcPr>
          <w:p w14:paraId="0F743B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2AF7FD" w14:textId="77777777" w:rsidR="00E8511D" w:rsidRPr="00940D11" w:rsidRDefault="00E8511D" w:rsidP="00F46770">
            <w:pPr>
              <w:pStyle w:val="ConsPlusNormal"/>
              <w:rPr>
                <w:sz w:val="20"/>
                <w:szCs w:val="20"/>
              </w:rPr>
            </w:pPr>
          </w:p>
        </w:tc>
        <w:tc>
          <w:tcPr>
            <w:tcW w:w="1266" w:type="dxa"/>
            <w:vMerge/>
            <w:shd w:val="clear" w:color="auto" w:fill="auto"/>
          </w:tcPr>
          <w:p w14:paraId="00789468" w14:textId="77777777" w:rsidR="00E8511D" w:rsidRPr="00940D11" w:rsidRDefault="00E8511D" w:rsidP="00F46770">
            <w:pPr>
              <w:pStyle w:val="ConsPlusNormal"/>
              <w:rPr>
                <w:sz w:val="20"/>
                <w:szCs w:val="20"/>
              </w:rPr>
            </w:pPr>
          </w:p>
        </w:tc>
        <w:tc>
          <w:tcPr>
            <w:tcW w:w="3005" w:type="dxa"/>
            <w:shd w:val="clear" w:color="auto" w:fill="auto"/>
            <w:vAlign w:val="center"/>
          </w:tcPr>
          <w:p w14:paraId="2CE2180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8C15C06"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2CF44B74" w14:textId="77777777" w:rsidR="00E8511D" w:rsidRPr="00940D11" w:rsidRDefault="00E8511D" w:rsidP="00A367B1">
            <w:pPr>
              <w:pStyle w:val="ConsPlusNormal"/>
              <w:jc w:val="center"/>
              <w:rPr>
                <w:sz w:val="20"/>
                <w:szCs w:val="20"/>
              </w:rPr>
            </w:pPr>
            <w:r w:rsidRPr="00940D11">
              <w:rPr>
                <w:sz w:val="20"/>
                <w:szCs w:val="20"/>
              </w:rPr>
              <w:t>249</w:t>
            </w:r>
          </w:p>
        </w:tc>
        <w:tc>
          <w:tcPr>
            <w:tcW w:w="1230" w:type="dxa"/>
            <w:shd w:val="clear" w:color="auto" w:fill="auto"/>
            <w:vAlign w:val="center"/>
          </w:tcPr>
          <w:p w14:paraId="32FF6759" w14:textId="77777777" w:rsidR="00E8511D" w:rsidRPr="00940D11" w:rsidRDefault="00E8511D" w:rsidP="00A367B1">
            <w:pPr>
              <w:pStyle w:val="ConsPlusNormal"/>
              <w:jc w:val="center"/>
              <w:rPr>
                <w:sz w:val="20"/>
                <w:szCs w:val="20"/>
              </w:rPr>
            </w:pPr>
            <w:r w:rsidRPr="00940D11">
              <w:rPr>
                <w:sz w:val="20"/>
                <w:szCs w:val="20"/>
              </w:rPr>
              <w:t>-</w:t>
            </w:r>
          </w:p>
        </w:tc>
        <w:tc>
          <w:tcPr>
            <w:tcW w:w="1276" w:type="dxa"/>
            <w:shd w:val="clear" w:color="auto" w:fill="auto"/>
            <w:vAlign w:val="center"/>
          </w:tcPr>
          <w:p w14:paraId="0B2CA2BE"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4A6C0B98" w14:textId="77777777" w:rsidR="00E8511D" w:rsidRPr="00940D11" w:rsidRDefault="00E8511D" w:rsidP="00A367B1">
            <w:pPr>
              <w:pStyle w:val="ConsPlusNormal"/>
              <w:jc w:val="center"/>
              <w:rPr>
                <w:sz w:val="20"/>
                <w:szCs w:val="20"/>
              </w:rPr>
            </w:pPr>
            <w:r w:rsidRPr="00940D11">
              <w:rPr>
                <w:sz w:val="20"/>
                <w:szCs w:val="20"/>
              </w:rPr>
              <w:t>249</w:t>
            </w:r>
          </w:p>
        </w:tc>
        <w:tc>
          <w:tcPr>
            <w:tcW w:w="3132" w:type="dxa"/>
            <w:vMerge/>
            <w:shd w:val="clear" w:color="auto" w:fill="auto"/>
          </w:tcPr>
          <w:p w14:paraId="2E05A561" w14:textId="77777777" w:rsidR="00E8511D" w:rsidRPr="00940D11" w:rsidRDefault="00E8511D" w:rsidP="00F46770">
            <w:pPr>
              <w:pStyle w:val="ConsPlusNormal"/>
              <w:rPr>
                <w:sz w:val="20"/>
                <w:szCs w:val="20"/>
              </w:rPr>
            </w:pPr>
          </w:p>
        </w:tc>
      </w:tr>
      <w:tr w:rsidR="00E8511D" w:rsidRPr="00DB3997" w14:paraId="39930683" w14:textId="77777777" w:rsidTr="00036F78">
        <w:trPr>
          <w:trHeight w:val="20"/>
          <w:jc w:val="center"/>
        </w:trPr>
        <w:tc>
          <w:tcPr>
            <w:tcW w:w="684" w:type="dxa"/>
            <w:vMerge w:val="restart"/>
            <w:vAlign w:val="center"/>
          </w:tcPr>
          <w:p w14:paraId="6B22A9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BDC524B" w14:textId="77777777" w:rsidR="00E8511D" w:rsidRPr="00940D11" w:rsidRDefault="00E8511D" w:rsidP="00F46770">
            <w:pPr>
              <w:pStyle w:val="ConsPlusNormal"/>
              <w:rPr>
                <w:sz w:val="20"/>
                <w:szCs w:val="20"/>
              </w:rPr>
            </w:pPr>
            <w:r w:rsidRPr="00940D11">
              <w:rPr>
                <w:sz w:val="20"/>
                <w:szCs w:val="20"/>
              </w:rPr>
              <w:t>2081</w:t>
            </w:r>
          </w:p>
        </w:tc>
        <w:tc>
          <w:tcPr>
            <w:tcW w:w="1266" w:type="dxa"/>
            <w:vMerge w:val="restart"/>
            <w:vAlign w:val="center"/>
          </w:tcPr>
          <w:p w14:paraId="3E4DBF3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7AD951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93E8E9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FF03562" w14:textId="77777777" w:rsidR="00E8511D" w:rsidRPr="00940D11" w:rsidRDefault="00E8511D" w:rsidP="00A367B1">
            <w:pPr>
              <w:pStyle w:val="ConsPlusNormal"/>
              <w:jc w:val="center"/>
              <w:rPr>
                <w:sz w:val="20"/>
                <w:szCs w:val="20"/>
              </w:rPr>
            </w:pPr>
            <w:r w:rsidRPr="00940D11">
              <w:rPr>
                <w:sz w:val="20"/>
                <w:szCs w:val="20"/>
              </w:rPr>
              <w:t>2</w:t>
            </w:r>
          </w:p>
        </w:tc>
        <w:tc>
          <w:tcPr>
            <w:tcW w:w="1230" w:type="dxa"/>
            <w:vAlign w:val="center"/>
          </w:tcPr>
          <w:p w14:paraId="5D3CA8DF"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7B275CA8"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01A9D95" w14:textId="77777777" w:rsidR="00E8511D" w:rsidRPr="00940D11" w:rsidRDefault="00E8511D" w:rsidP="00A367B1">
            <w:pPr>
              <w:pStyle w:val="ConsPlusNormal"/>
              <w:jc w:val="center"/>
              <w:rPr>
                <w:sz w:val="20"/>
                <w:szCs w:val="20"/>
              </w:rPr>
            </w:pPr>
            <w:r w:rsidRPr="00940D11">
              <w:rPr>
                <w:sz w:val="20"/>
                <w:szCs w:val="20"/>
              </w:rPr>
              <w:t>2</w:t>
            </w:r>
          </w:p>
        </w:tc>
        <w:tc>
          <w:tcPr>
            <w:tcW w:w="3132" w:type="dxa"/>
            <w:vMerge w:val="restart"/>
            <w:vAlign w:val="center"/>
          </w:tcPr>
          <w:p w14:paraId="081C1D0C" w14:textId="77777777" w:rsidR="00E8511D" w:rsidRPr="00940D11" w:rsidRDefault="00E8511D" w:rsidP="00F46770">
            <w:pPr>
              <w:pStyle w:val="ConsPlusNormal"/>
              <w:rPr>
                <w:sz w:val="20"/>
                <w:szCs w:val="20"/>
              </w:rPr>
            </w:pPr>
            <w:r w:rsidRPr="00940D11">
              <w:rPr>
                <w:sz w:val="20"/>
                <w:szCs w:val="20"/>
              </w:rPr>
              <w:t>-</w:t>
            </w:r>
          </w:p>
        </w:tc>
      </w:tr>
      <w:tr w:rsidR="00E8511D" w:rsidRPr="00DB3997" w14:paraId="4EAF72DD" w14:textId="77777777" w:rsidTr="00036F78">
        <w:trPr>
          <w:trHeight w:val="20"/>
          <w:jc w:val="center"/>
        </w:trPr>
        <w:tc>
          <w:tcPr>
            <w:tcW w:w="684" w:type="dxa"/>
            <w:vMerge/>
          </w:tcPr>
          <w:p w14:paraId="586DAF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EFA84A" w14:textId="77777777" w:rsidR="00E8511D" w:rsidRPr="00940D11" w:rsidRDefault="00E8511D" w:rsidP="00F46770">
            <w:pPr>
              <w:pStyle w:val="ConsPlusNormal"/>
              <w:rPr>
                <w:sz w:val="20"/>
                <w:szCs w:val="20"/>
              </w:rPr>
            </w:pPr>
          </w:p>
        </w:tc>
        <w:tc>
          <w:tcPr>
            <w:tcW w:w="1266" w:type="dxa"/>
            <w:vMerge/>
          </w:tcPr>
          <w:p w14:paraId="3F17E17F" w14:textId="77777777" w:rsidR="00E8511D" w:rsidRPr="00940D11" w:rsidRDefault="00E8511D" w:rsidP="00F46770">
            <w:pPr>
              <w:pStyle w:val="ConsPlusNormal"/>
              <w:rPr>
                <w:sz w:val="20"/>
                <w:szCs w:val="20"/>
              </w:rPr>
            </w:pPr>
          </w:p>
        </w:tc>
        <w:tc>
          <w:tcPr>
            <w:tcW w:w="3005" w:type="dxa"/>
            <w:vAlign w:val="center"/>
          </w:tcPr>
          <w:p w14:paraId="12328AFA" w14:textId="77777777" w:rsidR="007914F4"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80A480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D79F8A6" w14:textId="77777777" w:rsidR="00E8511D" w:rsidRPr="00940D11" w:rsidRDefault="00E8511D" w:rsidP="00A367B1">
            <w:pPr>
              <w:pStyle w:val="ConsPlusNormal"/>
              <w:jc w:val="center"/>
              <w:rPr>
                <w:sz w:val="20"/>
                <w:szCs w:val="20"/>
              </w:rPr>
            </w:pPr>
            <w:r w:rsidRPr="00940D11">
              <w:rPr>
                <w:sz w:val="20"/>
                <w:szCs w:val="20"/>
              </w:rPr>
              <w:t>5</w:t>
            </w:r>
          </w:p>
        </w:tc>
        <w:tc>
          <w:tcPr>
            <w:tcW w:w="1230" w:type="dxa"/>
            <w:vAlign w:val="center"/>
          </w:tcPr>
          <w:p w14:paraId="4B44FCC7"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30A23D87"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5B1F38B6" w14:textId="77777777" w:rsidR="00E8511D" w:rsidRPr="00940D11" w:rsidRDefault="00E8511D" w:rsidP="00A367B1">
            <w:pPr>
              <w:pStyle w:val="ConsPlusNormal"/>
              <w:jc w:val="center"/>
              <w:rPr>
                <w:sz w:val="20"/>
                <w:szCs w:val="20"/>
              </w:rPr>
            </w:pPr>
            <w:r w:rsidRPr="00940D11">
              <w:rPr>
                <w:sz w:val="20"/>
                <w:szCs w:val="20"/>
              </w:rPr>
              <w:t>5</w:t>
            </w:r>
          </w:p>
        </w:tc>
        <w:tc>
          <w:tcPr>
            <w:tcW w:w="3132" w:type="dxa"/>
            <w:vMerge/>
          </w:tcPr>
          <w:p w14:paraId="57CF81B2" w14:textId="77777777" w:rsidR="00E8511D" w:rsidRPr="00940D11" w:rsidRDefault="00E8511D" w:rsidP="00F46770">
            <w:pPr>
              <w:pStyle w:val="ConsPlusNormal"/>
              <w:rPr>
                <w:sz w:val="20"/>
                <w:szCs w:val="20"/>
              </w:rPr>
            </w:pPr>
          </w:p>
        </w:tc>
      </w:tr>
      <w:tr w:rsidR="00E8511D" w:rsidRPr="00DB3997" w14:paraId="601E1609" w14:textId="77777777" w:rsidTr="00036F78">
        <w:trPr>
          <w:trHeight w:val="20"/>
          <w:jc w:val="center"/>
        </w:trPr>
        <w:tc>
          <w:tcPr>
            <w:tcW w:w="684" w:type="dxa"/>
            <w:vMerge/>
          </w:tcPr>
          <w:p w14:paraId="3BD663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A1B5BF" w14:textId="77777777" w:rsidR="00E8511D" w:rsidRPr="00940D11" w:rsidRDefault="00E8511D" w:rsidP="00F46770">
            <w:pPr>
              <w:pStyle w:val="ConsPlusNormal"/>
              <w:rPr>
                <w:sz w:val="20"/>
                <w:szCs w:val="20"/>
              </w:rPr>
            </w:pPr>
          </w:p>
        </w:tc>
        <w:tc>
          <w:tcPr>
            <w:tcW w:w="1266" w:type="dxa"/>
            <w:vMerge/>
          </w:tcPr>
          <w:p w14:paraId="18C62EB1" w14:textId="77777777" w:rsidR="00E8511D" w:rsidRPr="00940D11" w:rsidRDefault="00E8511D" w:rsidP="00F46770">
            <w:pPr>
              <w:pStyle w:val="ConsPlusNormal"/>
              <w:rPr>
                <w:sz w:val="20"/>
                <w:szCs w:val="20"/>
              </w:rPr>
            </w:pPr>
          </w:p>
        </w:tc>
        <w:tc>
          <w:tcPr>
            <w:tcW w:w="3005" w:type="dxa"/>
            <w:vAlign w:val="center"/>
          </w:tcPr>
          <w:p w14:paraId="05F9E8A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F5F634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96F6F81" w14:textId="77777777" w:rsidR="00E8511D" w:rsidRPr="00940D11" w:rsidRDefault="00E8511D" w:rsidP="00A367B1">
            <w:pPr>
              <w:pStyle w:val="ConsPlusNormal"/>
              <w:jc w:val="center"/>
              <w:rPr>
                <w:sz w:val="20"/>
                <w:szCs w:val="20"/>
              </w:rPr>
            </w:pPr>
            <w:r w:rsidRPr="00940D11">
              <w:rPr>
                <w:sz w:val="20"/>
                <w:szCs w:val="20"/>
              </w:rPr>
              <w:t>1</w:t>
            </w:r>
          </w:p>
        </w:tc>
        <w:tc>
          <w:tcPr>
            <w:tcW w:w="1230" w:type="dxa"/>
            <w:vAlign w:val="center"/>
          </w:tcPr>
          <w:p w14:paraId="73159F39"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1F8A351C"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4244020" w14:textId="77777777" w:rsidR="00E8511D" w:rsidRPr="00940D11" w:rsidRDefault="00E8511D" w:rsidP="00A367B1">
            <w:pPr>
              <w:pStyle w:val="ConsPlusNormal"/>
              <w:jc w:val="center"/>
              <w:rPr>
                <w:sz w:val="20"/>
                <w:szCs w:val="20"/>
              </w:rPr>
            </w:pPr>
            <w:r w:rsidRPr="00940D11">
              <w:rPr>
                <w:sz w:val="20"/>
                <w:szCs w:val="20"/>
              </w:rPr>
              <w:t>1</w:t>
            </w:r>
          </w:p>
        </w:tc>
        <w:tc>
          <w:tcPr>
            <w:tcW w:w="3132" w:type="dxa"/>
            <w:vMerge/>
          </w:tcPr>
          <w:p w14:paraId="4DBCD401" w14:textId="77777777" w:rsidR="00E8511D" w:rsidRPr="00940D11" w:rsidRDefault="00E8511D" w:rsidP="00F46770">
            <w:pPr>
              <w:pStyle w:val="ConsPlusNormal"/>
              <w:rPr>
                <w:sz w:val="20"/>
                <w:szCs w:val="20"/>
              </w:rPr>
            </w:pPr>
          </w:p>
        </w:tc>
      </w:tr>
      <w:tr w:rsidR="00E8511D" w:rsidRPr="00DB3997" w14:paraId="0ED1069C" w14:textId="77777777" w:rsidTr="00036F78">
        <w:trPr>
          <w:trHeight w:val="20"/>
          <w:jc w:val="center"/>
        </w:trPr>
        <w:tc>
          <w:tcPr>
            <w:tcW w:w="684" w:type="dxa"/>
            <w:vMerge/>
          </w:tcPr>
          <w:p w14:paraId="7D4031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C2AFAF" w14:textId="77777777" w:rsidR="00E8511D" w:rsidRPr="00940D11" w:rsidRDefault="00E8511D" w:rsidP="00F46770">
            <w:pPr>
              <w:pStyle w:val="ConsPlusNormal"/>
              <w:rPr>
                <w:sz w:val="20"/>
                <w:szCs w:val="20"/>
              </w:rPr>
            </w:pPr>
          </w:p>
        </w:tc>
        <w:tc>
          <w:tcPr>
            <w:tcW w:w="1266" w:type="dxa"/>
            <w:vMerge/>
          </w:tcPr>
          <w:p w14:paraId="21DA80F4" w14:textId="77777777" w:rsidR="00E8511D" w:rsidRPr="00940D11" w:rsidRDefault="00E8511D" w:rsidP="00F46770">
            <w:pPr>
              <w:pStyle w:val="ConsPlusNormal"/>
              <w:rPr>
                <w:sz w:val="20"/>
                <w:szCs w:val="20"/>
              </w:rPr>
            </w:pPr>
          </w:p>
        </w:tc>
        <w:tc>
          <w:tcPr>
            <w:tcW w:w="3005" w:type="dxa"/>
            <w:vAlign w:val="center"/>
          </w:tcPr>
          <w:p w14:paraId="5691C2D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0ECA6C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1C6A64B"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3CE62CBD"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54F2FEB"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9EE3260"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320F44D9" w14:textId="77777777" w:rsidR="00E8511D" w:rsidRPr="00940D11" w:rsidRDefault="00E8511D" w:rsidP="00F46770">
            <w:pPr>
              <w:pStyle w:val="ConsPlusNormal"/>
              <w:rPr>
                <w:sz w:val="20"/>
                <w:szCs w:val="20"/>
              </w:rPr>
            </w:pPr>
          </w:p>
        </w:tc>
      </w:tr>
      <w:tr w:rsidR="00E8511D" w:rsidRPr="00DB3997" w14:paraId="02314069" w14:textId="77777777" w:rsidTr="00036F78">
        <w:trPr>
          <w:trHeight w:val="20"/>
          <w:jc w:val="center"/>
        </w:trPr>
        <w:tc>
          <w:tcPr>
            <w:tcW w:w="684" w:type="dxa"/>
            <w:vMerge/>
          </w:tcPr>
          <w:p w14:paraId="03F756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D09986" w14:textId="77777777" w:rsidR="00E8511D" w:rsidRPr="00940D11" w:rsidRDefault="00E8511D" w:rsidP="00F46770">
            <w:pPr>
              <w:pStyle w:val="ConsPlusNormal"/>
              <w:rPr>
                <w:sz w:val="20"/>
                <w:szCs w:val="20"/>
              </w:rPr>
            </w:pPr>
          </w:p>
        </w:tc>
        <w:tc>
          <w:tcPr>
            <w:tcW w:w="1266" w:type="dxa"/>
            <w:vMerge/>
          </w:tcPr>
          <w:p w14:paraId="579E8850" w14:textId="77777777" w:rsidR="00E8511D" w:rsidRPr="00940D11" w:rsidRDefault="00E8511D" w:rsidP="00F46770">
            <w:pPr>
              <w:pStyle w:val="ConsPlusNormal"/>
              <w:rPr>
                <w:sz w:val="20"/>
                <w:szCs w:val="20"/>
              </w:rPr>
            </w:pPr>
          </w:p>
        </w:tc>
        <w:tc>
          <w:tcPr>
            <w:tcW w:w="3005" w:type="dxa"/>
            <w:vAlign w:val="center"/>
          </w:tcPr>
          <w:p w14:paraId="77E04EB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3387A4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8B8C240" w14:textId="77777777" w:rsidR="00E8511D" w:rsidRPr="00940D11" w:rsidRDefault="00E8511D" w:rsidP="00A367B1">
            <w:pPr>
              <w:pStyle w:val="ConsPlusNormal"/>
              <w:jc w:val="center"/>
              <w:rPr>
                <w:sz w:val="20"/>
                <w:szCs w:val="20"/>
              </w:rPr>
            </w:pPr>
            <w:r w:rsidRPr="00940D11">
              <w:rPr>
                <w:sz w:val="20"/>
                <w:szCs w:val="20"/>
              </w:rPr>
              <w:t>5</w:t>
            </w:r>
          </w:p>
        </w:tc>
        <w:tc>
          <w:tcPr>
            <w:tcW w:w="1230" w:type="dxa"/>
            <w:vAlign w:val="center"/>
          </w:tcPr>
          <w:p w14:paraId="4300E8D7"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14F166E9"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C05B437" w14:textId="77777777" w:rsidR="00E8511D" w:rsidRPr="00940D11" w:rsidRDefault="00E8511D" w:rsidP="00A367B1">
            <w:pPr>
              <w:pStyle w:val="ConsPlusNormal"/>
              <w:jc w:val="center"/>
              <w:rPr>
                <w:sz w:val="20"/>
                <w:szCs w:val="20"/>
              </w:rPr>
            </w:pPr>
            <w:r w:rsidRPr="00940D11">
              <w:rPr>
                <w:sz w:val="20"/>
                <w:szCs w:val="20"/>
              </w:rPr>
              <w:t>5</w:t>
            </w:r>
          </w:p>
        </w:tc>
        <w:tc>
          <w:tcPr>
            <w:tcW w:w="3132" w:type="dxa"/>
            <w:vMerge/>
          </w:tcPr>
          <w:p w14:paraId="51DF64F7" w14:textId="77777777" w:rsidR="00E8511D" w:rsidRPr="00940D11" w:rsidRDefault="00E8511D" w:rsidP="00F46770">
            <w:pPr>
              <w:pStyle w:val="ConsPlusNormal"/>
              <w:rPr>
                <w:sz w:val="20"/>
                <w:szCs w:val="20"/>
              </w:rPr>
            </w:pPr>
          </w:p>
        </w:tc>
      </w:tr>
      <w:tr w:rsidR="00E8511D" w:rsidRPr="00DB3997" w14:paraId="61202010" w14:textId="77777777" w:rsidTr="00036F78">
        <w:trPr>
          <w:trHeight w:val="20"/>
          <w:jc w:val="center"/>
        </w:trPr>
        <w:tc>
          <w:tcPr>
            <w:tcW w:w="684" w:type="dxa"/>
            <w:vMerge/>
          </w:tcPr>
          <w:p w14:paraId="3680A6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7128DD" w14:textId="77777777" w:rsidR="00E8511D" w:rsidRPr="00940D11" w:rsidRDefault="00E8511D" w:rsidP="00F46770">
            <w:pPr>
              <w:pStyle w:val="ConsPlusNormal"/>
              <w:rPr>
                <w:sz w:val="20"/>
                <w:szCs w:val="20"/>
              </w:rPr>
            </w:pPr>
          </w:p>
        </w:tc>
        <w:tc>
          <w:tcPr>
            <w:tcW w:w="1266" w:type="dxa"/>
            <w:vMerge/>
          </w:tcPr>
          <w:p w14:paraId="1039629B" w14:textId="77777777" w:rsidR="00E8511D" w:rsidRPr="00940D11" w:rsidRDefault="00E8511D" w:rsidP="00F46770">
            <w:pPr>
              <w:pStyle w:val="ConsPlusNormal"/>
              <w:rPr>
                <w:sz w:val="20"/>
                <w:szCs w:val="20"/>
              </w:rPr>
            </w:pPr>
          </w:p>
        </w:tc>
        <w:tc>
          <w:tcPr>
            <w:tcW w:w="3005" w:type="dxa"/>
            <w:vAlign w:val="center"/>
          </w:tcPr>
          <w:p w14:paraId="0488904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612D89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C0B887C" w14:textId="77777777" w:rsidR="00E8511D" w:rsidRPr="00940D11" w:rsidRDefault="00E8511D" w:rsidP="00A367B1">
            <w:pPr>
              <w:pStyle w:val="ConsPlusNormal"/>
              <w:jc w:val="center"/>
              <w:rPr>
                <w:sz w:val="20"/>
                <w:szCs w:val="20"/>
              </w:rPr>
            </w:pPr>
            <w:r w:rsidRPr="00940D11">
              <w:rPr>
                <w:sz w:val="20"/>
                <w:szCs w:val="20"/>
              </w:rPr>
              <w:t>5</w:t>
            </w:r>
          </w:p>
        </w:tc>
        <w:tc>
          <w:tcPr>
            <w:tcW w:w="1230" w:type="dxa"/>
            <w:vAlign w:val="center"/>
          </w:tcPr>
          <w:p w14:paraId="017FCFA9"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1F4E309E"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5ABF1A9" w14:textId="77777777" w:rsidR="00E8511D" w:rsidRPr="00940D11" w:rsidRDefault="00E8511D" w:rsidP="00A367B1">
            <w:pPr>
              <w:pStyle w:val="ConsPlusNormal"/>
              <w:jc w:val="center"/>
              <w:rPr>
                <w:sz w:val="20"/>
                <w:szCs w:val="20"/>
              </w:rPr>
            </w:pPr>
            <w:r w:rsidRPr="00940D11">
              <w:rPr>
                <w:sz w:val="20"/>
                <w:szCs w:val="20"/>
              </w:rPr>
              <w:t>5</w:t>
            </w:r>
          </w:p>
        </w:tc>
        <w:tc>
          <w:tcPr>
            <w:tcW w:w="3132" w:type="dxa"/>
            <w:vMerge/>
          </w:tcPr>
          <w:p w14:paraId="006295F9" w14:textId="77777777" w:rsidR="00E8511D" w:rsidRPr="00940D11" w:rsidRDefault="00E8511D" w:rsidP="00F46770">
            <w:pPr>
              <w:pStyle w:val="ConsPlusNormal"/>
              <w:rPr>
                <w:sz w:val="20"/>
                <w:szCs w:val="20"/>
              </w:rPr>
            </w:pPr>
          </w:p>
        </w:tc>
      </w:tr>
      <w:tr w:rsidR="00E8511D" w:rsidRPr="00DB3997" w14:paraId="22546C8D" w14:textId="77777777" w:rsidTr="00036F78">
        <w:trPr>
          <w:trHeight w:val="20"/>
          <w:jc w:val="center"/>
        </w:trPr>
        <w:tc>
          <w:tcPr>
            <w:tcW w:w="684" w:type="dxa"/>
            <w:vMerge/>
          </w:tcPr>
          <w:p w14:paraId="287ADE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C62B06" w14:textId="77777777" w:rsidR="00E8511D" w:rsidRPr="00940D11" w:rsidRDefault="00E8511D" w:rsidP="00F46770">
            <w:pPr>
              <w:pStyle w:val="ConsPlusNormal"/>
              <w:rPr>
                <w:sz w:val="20"/>
                <w:szCs w:val="20"/>
              </w:rPr>
            </w:pPr>
          </w:p>
        </w:tc>
        <w:tc>
          <w:tcPr>
            <w:tcW w:w="1266" w:type="dxa"/>
            <w:vMerge/>
          </w:tcPr>
          <w:p w14:paraId="296D3642" w14:textId="77777777" w:rsidR="00E8511D" w:rsidRPr="00940D11" w:rsidRDefault="00E8511D" w:rsidP="00F46770">
            <w:pPr>
              <w:pStyle w:val="ConsPlusNormal"/>
              <w:rPr>
                <w:sz w:val="20"/>
                <w:szCs w:val="20"/>
              </w:rPr>
            </w:pPr>
          </w:p>
        </w:tc>
        <w:tc>
          <w:tcPr>
            <w:tcW w:w="3005" w:type="dxa"/>
            <w:vAlign w:val="center"/>
          </w:tcPr>
          <w:p w14:paraId="5DC75AD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F4D44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2809065" w14:textId="77777777" w:rsidR="00E8511D" w:rsidRPr="00940D11" w:rsidRDefault="00E8511D" w:rsidP="00A367B1">
            <w:pPr>
              <w:pStyle w:val="ConsPlusNormal"/>
              <w:jc w:val="center"/>
              <w:rPr>
                <w:sz w:val="20"/>
                <w:szCs w:val="20"/>
              </w:rPr>
            </w:pPr>
            <w:r w:rsidRPr="00940D11">
              <w:rPr>
                <w:sz w:val="20"/>
                <w:szCs w:val="20"/>
              </w:rPr>
              <w:t>2</w:t>
            </w:r>
          </w:p>
        </w:tc>
        <w:tc>
          <w:tcPr>
            <w:tcW w:w="1230" w:type="dxa"/>
            <w:vAlign w:val="center"/>
          </w:tcPr>
          <w:p w14:paraId="39303C0C"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0A7C6B89"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62360BB5" w14:textId="77777777" w:rsidR="00E8511D" w:rsidRPr="00940D11" w:rsidRDefault="00E8511D" w:rsidP="00A367B1">
            <w:pPr>
              <w:pStyle w:val="ConsPlusNormal"/>
              <w:jc w:val="center"/>
              <w:rPr>
                <w:sz w:val="20"/>
                <w:szCs w:val="20"/>
              </w:rPr>
            </w:pPr>
            <w:r w:rsidRPr="00940D11">
              <w:rPr>
                <w:sz w:val="20"/>
                <w:szCs w:val="20"/>
              </w:rPr>
              <w:t>2</w:t>
            </w:r>
          </w:p>
        </w:tc>
        <w:tc>
          <w:tcPr>
            <w:tcW w:w="3132" w:type="dxa"/>
            <w:vMerge/>
          </w:tcPr>
          <w:p w14:paraId="4E6C0DA6" w14:textId="77777777" w:rsidR="00E8511D" w:rsidRPr="00940D11" w:rsidRDefault="00E8511D" w:rsidP="00F46770">
            <w:pPr>
              <w:pStyle w:val="ConsPlusNormal"/>
              <w:rPr>
                <w:sz w:val="20"/>
                <w:szCs w:val="20"/>
              </w:rPr>
            </w:pPr>
          </w:p>
        </w:tc>
      </w:tr>
      <w:tr w:rsidR="00E8511D" w:rsidRPr="00DB3997" w14:paraId="5CF2418A" w14:textId="77777777" w:rsidTr="00036F78">
        <w:trPr>
          <w:trHeight w:val="20"/>
          <w:jc w:val="center"/>
        </w:trPr>
        <w:tc>
          <w:tcPr>
            <w:tcW w:w="684" w:type="dxa"/>
            <w:vMerge w:val="restart"/>
            <w:vAlign w:val="center"/>
          </w:tcPr>
          <w:p w14:paraId="1BD52F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C8BDF8B" w14:textId="77777777" w:rsidR="00E8511D" w:rsidRPr="00940D11" w:rsidRDefault="00E8511D" w:rsidP="00F46770">
            <w:pPr>
              <w:pStyle w:val="ConsPlusNormal"/>
              <w:rPr>
                <w:sz w:val="20"/>
                <w:szCs w:val="20"/>
              </w:rPr>
            </w:pPr>
            <w:r w:rsidRPr="00940D11">
              <w:rPr>
                <w:sz w:val="20"/>
                <w:szCs w:val="20"/>
              </w:rPr>
              <w:t>2082</w:t>
            </w:r>
          </w:p>
        </w:tc>
        <w:tc>
          <w:tcPr>
            <w:tcW w:w="1266" w:type="dxa"/>
            <w:vMerge w:val="restart"/>
            <w:vAlign w:val="center"/>
          </w:tcPr>
          <w:p w14:paraId="7D0BD17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9702A6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F18BA9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BA2924" w14:textId="77777777" w:rsidR="00E8511D" w:rsidRPr="00940D11" w:rsidRDefault="00E8511D" w:rsidP="00A367B1">
            <w:pPr>
              <w:pStyle w:val="ConsPlusNormal"/>
              <w:jc w:val="center"/>
              <w:rPr>
                <w:sz w:val="20"/>
                <w:szCs w:val="20"/>
              </w:rPr>
            </w:pPr>
            <w:r w:rsidRPr="00940D11">
              <w:rPr>
                <w:sz w:val="20"/>
                <w:szCs w:val="20"/>
              </w:rPr>
              <w:t>93</w:t>
            </w:r>
          </w:p>
        </w:tc>
        <w:tc>
          <w:tcPr>
            <w:tcW w:w="1230" w:type="dxa"/>
            <w:vAlign w:val="center"/>
          </w:tcPr>
          <w:p w14:paraId="5AC9033F"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C8E786D"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0AEE70F" w14:textId="77777777" w:rsidR="00E8511D" w:rsidRPr="00940D11" w:rsidRDefault="00E8511D" w:rsidP="00A367B1">
            <w:pPr>
              <w:pStyle w:val="ConsPlusNormal"/>
              <w:jc w:val="center"/>
              <w:rPr>
                <w:sz w:val="20"/>
                <w:szCs w:val="20"/>
              </w:rPr>
            </w:pPr>
            <w:r w:rsidRPr="00940D11">
              <w:rPr>
                <w:sz w:val="20"/>
                <w:szCs w:val="20"/>
              </w:rPr>
              <w:t>93</w:t>
            </w:r>
          </w:p>
        </w:tc>
        <w:tc>
          <w:tcPr>
            <w:tcW w:w="3132" w:type="dxa"/>
            <w:vMerge w:val="restart"/>
            <w:vAlign w:val="center"/>
          </w:tcPr>
          <w:p w14:paraId="40E2EEDC" w14:textId="77777777" w:rsidR="00E8511D" w:rsidRPr="00940D11" w:rsidRDefault="00E8511D" w:rsidP="00F46770">
            <w:pPr>
              <w:pStyle w:val="ConsPlusNormal"/>
              <w:rPr>
                <w:sz w:val="20"/>
                <w:szCs w:val="20"/>
              </w:rPr>
            </w:pPr>
            <w:r w:rsidRPr="00940D11">
              <w:rPr>
                <w:sz w:val="20"/>
                <w:szCs w:val="20"/>
              </w:rPr>
              <w:t>-</w:t>
            </w:r>
          </w:p>
        </w:tc>
      </w:tr>
      <w:tr w:rsidR="00E8511D" w:rsidRPr="00DB3997" w14:paraId="097CA11C" w14:textId="77777777" w:rsidTr="00036F78">
        <w:trPr>
          <w:trHeight w:val="20"/>
          <w:jc w:val="center"/>
        </w:trPr>
        <w:tc>
          <w:tcPr>
            <w:tcW w:w="684" w:type="dxa"/>
            <w:vMerge/>
          </w:tcPr>
          <w:p w14:paraId="54C940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B2870E" w14:textId="77777777" w:rsidR="00E8511D" w:rsidRPr="00940D11" w:rsidRDefault="00E8511D" w:rsidP="00F46770">
            <w:pPr>
              <w:pStyle w:val="ConsPlusNormal"/>
              <w:rPr>
                <w:sz w:val="20"/>
                <w:szCs w:val="20"/>
              </w:rPr>
            </w:pPr>
          </w:p>
        </w:tc>
        <w:tc>
          <w:tcPr>
            <w:tcW w:w="1266" w:type="dxa"/>
            <w:vMerge/>
          </w:tcPr>
          <w:p w14:paraId="26F3F995" w14:textId="77777777" w:rsidR="00E8511D" w:rsidRPr="00940D11" w:rsidRDefault="00E8511D" w:rsidP="00F46770">
            <w:pPr>
              <w:pStyle w:val="ConsPlusNormal"/>
              <w:rPr>
                <w:sz w:val="20"/>
                <w:szCs w:val="20"/>
              </w:rPr>
            </w:pPr>
          </w:p>
        </w:tc>
        <w:tc>
          <w:tcPr>
            <w:tcW w:w="3005" w:type="dxa"/>
            <w:vAlign w:val="center"/>
          </w:tcPr>
          <w:p w14:paraId="78BA864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6BDE74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E5F2D8B" w14:textId="77777777" w:rsidR="00E8511D" w:rsidRPr="00940D11" w:rsidRDefault="00E8511D" w:rsidP="00A367B1">
            <w:pPr>
              <w:pStyle w:val="ConsPlusNormal"/>
              <w:jc w:val="center"/>
              <w:rPr>
                <w:sz w:val="20"/>
                <w:szCs w:val="20"/>
              </w:rPr>
            </w:pPr>
            <w:r w:rsidRPr="00940D11">
              <w:rPr>
                <w:sz w:val="20"/>
                <w:szCs w:val="20"/>
              </w:rPr>
              <w:t>201</w:t>
            </w:r>
          </w:p>
        </w:tc>
        <w:tc>
          <w:tcPr>
            <w:tcW w:w="1230" w:type="dxa"/>
            <w:vAlign w:val="center"/>
          </w:tcPr>
          <w:p w14:paraId="04630CA9"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6E956BB"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0B12BA3" w14:textId="77777777" w:rsidR="00E8511D" w:rsidRPr="00940D11" w:rsidRDefault="00E8511D" w:rsidP="00A367B1">
            <w:pPr>
              <w:pStyle w:val="ConsPlusNormal"/>
              <w:jc w:val="center"/>
              <w:rPr>
                <w:sz w:val="20"/>
                <w:szCs w:val="20"/>
              </w:rPr>
            </w:pPr>
            <w:r w:rsidRPr="00940D11">
              <w:rPr>
                <w:sz w:val="20"/>
                <w:szCs w:val="20"/>
              </w:rPr>
              <w:t>201</w:t>
            </w:r>
          </w:p>
        </w:tc>
        <w:tc>
          <w:tcPr>
            <w:tcW w:w="3132" w:type="dxa"/>
            <w:vMerge/>
          </w:tcPr>
          <w:p w14:paraId="47E3CEAD" w14:textId="77777777" w:rsidR="00E8511D" w:rsidRPr="00940D11" w:rsidRDefault="00E8511D" w:rsidP="00F46770">
            <w:pPr>
              <w:pStyle w:val="ConsPlusNormal"/>
              <w:rPr>
                <w:sz w:val="20"/>
                <w:szCs w:val="20"/>
              </w:rPr>
            </w:pPr>
          </w:p>
        </w:tc>
      </w:tr>
      <w:tr w:rsidR="00E8511D" w:rsidRPr="00DB3997" w14:paraId="162A496B" w14:textId="77777777" w:rsidTr="00036F78">
        <w:trPr>
          <w:trHeight w:val="20"/>
          <w:jc w:val="center"/>
        </w:trPr>
        <w:tc>
          <w:tcPr>
            <w:tcW w:w="684" w:type="dxa"/>
            <w:vMerge/>
          </w:tcPr>
          <w:p w14:paraId="0D3D75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E3EA9D" w14:textId="77777777" w:rsidR="00E8511D" w:rsidRPr="00940D11" w:rsidRDefault="00E8511D" w:rsidP="00F46770">
            <w:pPr>
              <w:pStyle w:val="ConsPlusNormal"/>
              <w:rPr>
                <w:sz w:val="20"/>
                <w:szCs w:val="20"/>
              </w:rPr>
            </w:pPr>
          </w:p>
        </w:tc>
        <w:tc>
          <w:tcPr>
            <w:tcW w:w="1266" w:type="dxa"/>
            <w:vMerge/>
          </w:tcPr>
          <w:p w14:paraId="07AC4701" w14:textId="77777777" w:rsidR="00E8511D" w:rsidRPr="00940D11" w:rsidRDefault="00E8511D" w:rsidP="00F46770">
            <w:pPr>
              <w:pStyle w:val="ConsPlusNormal"/>
              <w:rPr>
                <w:sz w:val="20"/>
                <w:szCs w:val="20"/>
              </w:rPr>
            </w:pPr>
          </w:p>
        </w:tc>
        <w:tc>
          <w:tcPr>
            <w:tcW w:w="3005" w:type="dxa"/>
            <w:vAlign w:val="center"/>
          </w:tcPr>
          <w:p w14:paraId="772CAD2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7FBAF6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D859E9F" w14:textId="77777777" w:rsidR="00E8511D" w:rsidRPr="00940D11" w:rsidRDefault="00E8511D" w:rsidP="00A367B1">
            <w:pPr>
              <w:pStyle w:val="ConsPlusNormal"/>
              <w:jc w:val="center"/>
              <w:rPr>
                <w:sz w:val="20"/>
                <w:szCs w:val="20"/>
              </w:rPr>
            </w:pPr>
            <w:r w:rsidRPr="00940D11">
              <w:rPr>
                <w:sz w:val="20"/>
                <w:szCs w:val="20"/>
              </w:rPr>
              <w:t>44</w:t>
            </w:r>
          </w:p>
        </w:tc>
        <w:tc>
          <w:tcPr>
            <w:tcW w:w="1230" w:type="dxa"/>
            <w:vAlign w:val="center"/>
          </w:tcPr>
          <w:p w14:paraId="6A23122D"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5E7D2F13"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383C6DF" w14:textId="77777777" w:rsidR="00E8511D" w:rsidRPr="00940D11" w:rsidRDefault="00E8511D" w:rsidP="00A367B1">
            <w:pPr>
              <w:pStyle w:val="ConsPlusNormal"/>
              <w:jc w:val="center"/>
              <w:rPr>
                <w:sz w:val="20"/>
                <w:szCs w:val="20"/>
              </w:rPr>
            </w:pPr>
            <w:r w:rsidRPr="00940D11">
              <w:rPr>
                <w:sz w:val="20"/>
                <w:szCs w:val="20"/>
              </w:rPr>
              <w:t>44</w:t>
            </w:r>
          </w:p>
        </w:tc>
        <w:tc>
          <w:tcPr>
            <w:tcW w:w="3132" w:type="dxa"/>
            <w:vMerge/>
          </w:tcPr>
          <w:p w14:paraId="7170F9C1" w14:textId="77777777" w:rsidR="00E8511D" w:rsidRPr="00940D11" w:rsidRDefault="00E8511D" w:rsidP="00F46770">
            <w:pPr>
              <w:pStyle w:val="ConsPlusNormal"/>
              <w:rPr>
                <w:sz w:val="20"/>
                <w:szCs w:val="20"/>
              </w:rPr>
            </w:pPr>
          </w:p>
        </w:tc>
      </w:tr>
      <w:tr w:rsidR="00E8511D" w:rsidRPr="00DB3997" w14:paraId="6418D159" w14:textId="77777777" w:rsidTr="00036F78">
        <w:trPr>
          <w:trHeight w:val="20"/>
          <w:jc w:val="center"/>
        </w:trPr>
        <w:tc>
          <w:tcPr>
            <w:tcW w:w="684" w:type="dxa"/>
            <w:vMerge/>
          </w:tcPr>
          <w:p w14:paraId="6F4F3B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A4CF59" w14:textId="77777777" w:rsidR="00E8511D" w:rsidRPr="00940D11" w:rsidRDefault="00E8511D" w:rsidP="00F46770">
            <w:pPr>
              <w:pStyle w:val="ConsPlusNormal"/>
              <w:rPr>
                <w:sz w:val="20"/>
                <w:szCs w:val="20"/>
              </w:rPr>
            </w:pPr>
          </w:p>
        </w:tc>
        <w:tc>
          <w:tcPr>
            <w:tcW w:w="1266" w:type="dxa"/>
            <w:vMerge/>
          </w:tcPr>
          <w:p w14:paraId="46B379A6" w14:textId="77777777" w:rsidR="00E8511D" w:rsidRPr="00940D11" w:rsidRDefault="00E8511D" w:rsidP="00F46770">
            <w:pPr>
              <w:pStyle w:val="ConsPlusNormal"/>
              <w:rPr>
                <w:sz w:val="20"/>
                <w:szCs w:val="20"/>
              </w:rPr>
            </w:pPr>
          </w:p>
        </w:tc>
        <w:tc>
          <w:tcPr>
            <w:tcW w:w="3005" w:type="dxa"/>
            <w:vAlign w:val="center"/>
          </w:tcPr>
          <w:p w14:paraId="6E4EB9D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D3CFD9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7DA885E"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65AE3C30"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847E68F"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964F616"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21416051" w14:textId="77777777" w:rsidR="00E8511D" w:rsidRPr="00940D11" w:rsidRDefault="00E8511D" w:rsidP="00F46770">
            <w:pPr>
              <w:pStyle w:val="ConsPlusNormal"/>
              <w:rPr>
                <w:sz w:val="20"/>
                <w:szCs w:val="20"/>
              </w:rPr>
            </w:pPr>
          </w:p>
        </w:tc>
      </w:tr>
      <w:tr w:rsidR="00E8511D" w:rsidRPr="00DB3997" w14:paraId="1297077A" w14:textId="77777777" w:rsidTr="00036F78">
        <w:trPr>
          <w:trHeight w:val="20"/>
          <w:jc w:val="center"/>
        </w:trPr>
        <w:tc>
          <w:tcPr>
            <w:tcW w:w="684" w:type="dxa"/>
            <w:vMerge/>
          </w:tcPr>
          <w:p w14:paraId="27243F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B5B6A6" w14:textId="77777777" w:rsidR="00E8511D" w:rsidRPr="00940D11" w:rsidRDefault="00E8511D" w:rsidP="00F46770">
            <w:pPr>
              <w:pStyle w:val="ConsPlusNormal"/>
              <w:rPr>
                <w:sz w:val="20"/>
                <w:szCs w:val="20"/>
              </w:rPr>
            </w:pPr>
          </w:p>
        </w:tc>
        <w:tc>
          <w:tcPr>
            <w:tcW w:w="1266" w:type="dxa"/>
            <w:vMerge/>
          </w:tcPr>
          <w:p w14:paraId="3A2CDDB0" w14:textId="77777777" w:rsidR="00E8511D" w:rsidRPr="00940D11" w:rsidRDefault="00E8511D" w:rsidP="00F46770">
            <w:pPr>
              <w:pStyle w:val="ConsPlusNormal"/>
              <w:rPr>
                <w:sz w:val="20"/>
                <w:szCs w:val="20"/>
              </w:rPr>
            </w:pPr>
          </w:p>
        </w:tc>
        <w:tc>
          <w:tcPr>
            <w:tcW w:w="3005" w:type="dxa"/>
            <w:vAlign w:val="center"/>
          </w:tcPr>
          <w:p w14:paraId="66418B8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B932ED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8788B54" w14:textId="77777777" w:rsidR="00E8511D" w:rsidRPr="00940D11" w:rsidRDefault="00E8511D" w:rsidP="00A367B1">
            <w:pPr>
              <w:pStyle w:val="ConsPlusNormal"/>
              <w:jc w:val="center"/>
              <w:rPr>
                <w:sz w:val="20"/>
                <w:szCs w:val="20"/>
              </w:rPr>
            </w:pPr>
            <w:r w:rsidRPr="00940D11">
              <w:rPr>
                <w:sz w:val="20"/>
                <w:szCs w:val="20"/>
              </w:rPr>
              <w:t>177</w:t>
            </w:r>
          </w:p>
        </w:tc>
        <w:tc>
          <w:tcPr>
            <w:tcW w:w="1230" w:type="dxa"/>
            <w:vAlign w:val="center"/>
          </w:tcPr>
          <w:p w14:paraId="2385E95D"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3565213"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1979313" w14:textId="77777777" w:rsidR="00E8511D" w:rsidRPr="00940D11" w:rsidRDefault="00E8511D" w:rsidP="00A367B1">
            <w:pPr>
              <w:pStyle w:val="ConsPlusNormal"/>
              <w:jc w:val="center"/>
              <w:rPr>
                <w:sz w:val="20"/>
                <w:szCs w:val="20"/>
              </w:rPr>
            </w:pPr>
            <w:r w:rsidRPr="00940D11">
              <w:rPr>
                <w:sz w:val="20"/>
                <w:szCs w:val="20"/>
              </w:rPr>
              <w:t>177</w:t>
            </w:r>
          </w:p>
        </w:tc>
        <w:tc>
          <w:tcPr>
            <w:tcW w:w="3132" w:type="dxa"/>
            <w:vMerge/>
          </w:tcPr>
          <w:p w14:paraId="2EF1F028" w14:textId="77777777" w:rsidR="00E8511D" w:rsidRPr="00940D11" w:rsidRDefault="00E8511D" w:rsidP="00F46770">
            <w:pPr>
              <w:pStyle w:val="ConsPlusNormal"/>
              <w:rPr>
                <w:sz w:val="20"/>
                <w:szCs w:val="20"/>
              </w:rPr>
            </w:pPr>
          </w:p>
        </w:tc>
      </w:tr>
      <w:tr w:rsidR="00E8511D" w:rsidRPr="00DB3997" w14:paraId="538BA79D" w14:textId="77777777" w:rsidTr="00036F78">
        <w:trPr>
          <w:trHeight w:val="20"/>
          <w:jc w:val="center"/>
        </w:trPr>
        <w:tc>
          <w:tcPr>
            <w:tcW w:w="684" w:type="dxa"/>
            <w:vMerge/>
          </w:tcPr>
          <w:p w14:paraId="470683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E587EC" w14:textId="77777777" w:rsidR="00E8511D" w:rsidRPr="00940D11" w:rsidRDefault="00E8511D" w:rsidP="00F46770">
            <w:pPr>
              <w:pStyle w:val="ConsPlusNormal"/>
              <w:rPr>
                <w:sz w:val="20"/>
                <w:szCs w:val="20"/>
              </w:rPr>
            </w:pPr>
          </w:p>
        </w:tc>
        <w:tc>
          <w:tcPr>
            <w:tcW w:w="1266" w:type="dxa"/>
            <w:vMerge/>
          </w:tcPr>
          <w:p w14:paraId="039C5948" w14:textId="77777777" w:rsidR="00E8511D" w:rsidRPr="00940D11" w:rsidRDefault="00E8511D" w:rsidP="00F46770">
            <w:pPr>
              <w:pStyle w:val="ConsPlusNormal"/>
              <w:rPr>
                <w:sz w:val="20"/>
                <w:szCs w:val="20"/>
              </w:rPr>
            </w:pPr>
          </w:p>
        </w:tc>
        <w:tc>
          <w:tcPr>
            <w:tcW w:w="3005" w:type="dxa"/>
            <w:vAlign w:val="center"/>
          </w:tcPr>
          <w:p w14:paraId="2019CBE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8AFAE2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6B94DE9" w14:textId="77777777" w:rsidR="00E8511D" w:rsidRPr="00940D11" w:rsidRDefault="00E8511D" w:rsidP="00A367B1">
            <w:pPr>
              <w:pStyle w:val="ConsPlusNormal"/>
              <w:jc w:val="center"/>
              <w:rPr>
                <w:sz w:val="20"/>
                <w:szCs w:val="20"/>
              </w:rPr>
            </w:pPr>
            <w:r w:rsidRPr="00940D11">
              <w:rPr>
                <w:sz w:val="20"/>
                <w:szCs w:val="20"/>
              </w:rPr>
              <w:t>177</w:t>
            </w:r>
          </w:p>
        </w:tc>
        <w:tc>
          <w:tcPr>
            <w:tcW w:w="1230" w:type="dxa"/>
            <w:vAlign w:val="center"/>
          </w:tcPr>
          <w:p w14:paraId="2DEEB684"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39DCBBBF"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641B6766" w14:textId="77777777" w:rsidR="00E8511D" w:rsidRPr="00940D11" w:rsidRDefault="00E8511D" w:rsidP="00A367B1">
            <w:pPr>
              <w:pStyle w:val="ConsPlusNormal"/>
              <w:jc w:val="center"/>
              <w:rPr>
                <w:sz w:val="20"/>
                <w:szCs w:val="20"/>
              </w:rPr>
            </w:pPr>
            <w:r w:rsidRPr="00940D11">
              <w:rPr>
                <w:sz w:val="20"/>
                <w:szCs w:val="20"/>
              </w:rPr>
              <w:t>177</w:t>
            </w:r>
          </w:p>
        </w:tc>
        <w:tc>
          <w:tcPr>
            <w:tcW w:w="3132" w:type="dxa"/>
            <w:vMerge/>
          </w:tcPr>
          <w:p w14:paraId="0A5AAC2B" w14:textId="77777777" w:rsidR="00E8511D" w:rsidRPr="00940D11" w:rsidRDefault="00E8511D" w:rsidP="00F46770">
            <w:pPr>
              <w:pStyle w:val="ConsPlusNormal"/>
              <w:rPr>
                <w:sz w:val="20"/>
                <w:szCs w:val="20"/>
              </w:rPr>
            </w:pPr>
          </w:p>
        </w:tc>
      </w:tr>
      <w:tr w:rsidR="00E8511D" w:rsidRPr="00DB3997" w14:paraId="3E3AC991" w14:textId="77777777" w:rsidTr="00036F78">
        <w:trPr>
          <w:trHeight w:val="20"/>
          <w:jc w:val="center"/>
        </w:trPr>
        <w:tc>
          <w:tcPr>
            <w:tcW w:w="684" w:type="dxa"/>
            <w:vMerge/>
          </w:tcPr>
          <w:p w14:paraId="2FAA22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FA7AFE" w14:textId="77777777" w:rsidR="00E8511D" w:rsidRPr="00940D11" w:rsidRDefault="00E8511D" w:rsidP="00F46770">
            <w:pPr>
              <w:pStyle w:val="ConsPlusNormal"/>
              <w:rPr>
                <w:sz w:val="20"/>
                <w:szCs w:val="20"/>
              </w:rPr>
            </w:pPr>
          </w:p>
        </w:tc>
        <w:tc>
          <w:tcPr>
            <w:tcW w:w="1266" w:type="dxa"/>
            <w:vMerge/>
          </w:tcPr>
          <w:p w14:paraId="204D2ABB" w14:textId="77777777" w:rsidR="00E8511D" w:rsidRPr="00940D11" w:rsidRDefault="00E8511D" w:rsidP="00F46770">
            <w:pPr>
              <w:pStyle w:val="ConsPlusNormal"/>
              <w:rPr>
                <w:sz w:val="20"/>
                <w:szCs w:val="20"/>
              </w:rPr>
            </w:pPr>
          </w:p>
        </w:tc>
        <w:tc>
          <w:tcPr>
            <w:tcW w:w="3005" w:type="dxa"/>
            <w:vAlign w:val="center"/>
          </w:tcPr>
          <w:p w14:paraId="4B6D143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2AD3203"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9646120" w14:textId="77777777" w:rsidR="00E8511D" w:rsidRPr="00940D11" w:rsidRDefault="00E8511D" w:rsidP="00A367B1">
            <w:pPr>
              <w:pStyle w:val="ConsPlusNormal"/>
              <w:jc w:val="center"/>
              <w:rPr>
                <w:sz w:val="20"/>
                <w:szCs w:val="20"/>
              </w:rPr>
            </w:pPr>
            <w:r w:rsidRPr="00940D11">
              <w:rPr>
                <w:sz w:val="20"/>
                <w:szCs w:val="20"/>
              </w:rPr>
              <w:t>55</w:t>
            </w:r>
          </w:p>
        </w:tc>
        <w:tc>
          <w:tcPr>
            <w:tcW w:w="1230" w:type="dxa"/>
            <w:vAlign w:val="center"/>
          </w:tcPr>
          <w:p w14:paraId="5AEEDFC4"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190B4590"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6078533E" w14:textId="77777777" w:rsidR="00E8511D" w:rsidRPr="00940D11" w:rsidRDefault="00E8511D" w:rsidP="00A367B1">
            <w:pPr>
              <w:pStyle w:val="ConsPlusNormal"/>
              <w:jc w:val="center"/>
              <w:rPr>
                <w:sz w:val="20"/>
                <w:szCs w:val="20"/>
              </w:rPr>
            </w:pPr>
            <w:r w:rsidRPr="00940D11">
              <w:rPr>
                <w:sz w:val="20"/>
                <w:szCs w:val="20"/>
              </w:rPr>
              <w:t>55</w:t>
            </w:r>
          </w:p>
        </w:tc>
        <w:tc>
          <w:tcPr>
            <w:tcW w:w="3132" w:type="dxa"/>
            <w:vMerge/>
          </w:tcPr>
          <w:p w14:paraId="031E58A1" w14:textId="77777777" w:rsidR="00E8511D" w:rsidRPr="00940D11" w:rsidRDefault="00E8511D" w:rsidP="00F46770">
            <w:pPr>
              <w:pStyle w:val="ConsPlusNormal"/>
              <w:rPr>
                <w:sz w:val="20"/>
                <w:szCs w:val="20"/>
              </w:rPr>
            </w:pPr>
          </w:p>
        </w:tc>
      </w:tr>
      <w:tr w:rsidR="00E8511D" w:rsidRPr="00DB3997" w14:paraId="4F003ED9" w14:textId="77777777" w:rsidTr="00036F78">
        <w:trPr>
          <w:trHeight w:val="20"/>
          <w:jc w:val="center"/>
        </w:trPr>
        <w:tc>
          <w:tcPr>
            <w:tcW w:w="684" w:type="dxa"/>
            <w:vMerge w:val="restart"/>
            <w:vAlign w:val="center"/>
          </w:tcPr>
          <w:p w14:paraId="705398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20FE74F" w14:textId="77777777" w:rsidR="00E8511D" w:rsidRPr="00940D11" w:rsidRDefault="00E8511D" w:rsidP="00F46770">
            <w:pPr>
              <w:pStyle w:val="ConsPlusNormal"/>
              <w:rPr>
                <w:sz w:val="20"/>
                <w:szCs w:val="20"/>
              </w:rPr>
            </w:pPr>
            <w:r w:rsidRPr="00940D11">
              <w:rPr>
                <w:sz w:val="20"/>
                <w:szCs w:val="20"/>
              </w:rPr>
              <w:t>2083</w:t>
            </w:r>
          </w:p>
        </w:tc>
        <w:tc>
          <w:tcPr>
            <w:tcW w:w="1266" w:type="dxa"/>
            <w:vMerge w:val="restart"/>
            <w:vAlign w:val="center"/>
          </w:tcPr>
          <w:p w14:paraId="4729A13C"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231B44FA" w14:textId="77777777" w:rsidR="007914F4"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6831FDEA"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60E6E4B4" w14:textId="77777777" w:rsidR="00E8511D" w:rsidRPr="00940D11" w:rsidRDefault="00E8511D" w:rsidP="00A367B1">
            <w:pPr>
              <w:pStyle w:val="ConsPlusNormal"/>
              <w:jc w:val="center"/>
              <w:rPr>
                <w:sz w:val="20"/>
                <w:szCs w:val="20"/>
              </w:rPr>
            </w:pPr>
            <w:r w:rsidRPr="00940D11">
              <w:rPr>
                <w:sz w:val="20"/>
                <w:szCs w:val="20"/>
              </w:rPr>
              <w:t>20</w:t>
            </w:r>
          </w:p>
        </w:tc>
        <w:tc>
          <w:tcPr>
            <w:tcW w:w="1230" w:type="dxa"/>
            <w:vAlign w:val="center"/>
          </w:tcPr>
          <w:p w14:paraId="14E0C069"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0D4228A8"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E1E6476" w14:textId="77777777" w:rsidR="00E8511D" w:rsidRPr="00940D11" w:rsidRDefault="00E8511D" w:rsidP="00A367B1">
            <w:pPr>
              <w:pStyle w:val="ConsPlusNormal"/>
              <w:jc w:val="center"/>
              <w:rPr>
                <w:sz w:val="20"/>
                <w:szCs w:val="20"/>
              </w:rPr>
            </w:pPr>
            <w:r w:rsidRPr="00940D11">
              <w:rPr>
                <w:sz w:val="20"/>
                <w:szCs w:val="20"/>
              </w:rPr>
              <w:t>20</w:t>
            </w:r>
          </w:p>
        </w:tc>
        <w:tc>
          <w:tcPr>
            <w:tcW w:w="3132" w:type="dxa"/>
            <w:vMerge w:val="restart"/>
            <w:vAlign w:val="center"/>
          </w:tcPr>
          <w:p w14:paraId="2F00DBE2" w14:textId="77777777" w:rsidR="00E8511D" w:rsidRPr="00940D11" w:rsidRDefault="00E8511D" w:rsidP="00F46770">
            <w:pPr>
              <w:pStyle w:val="ConsPlusNormal"/>
              <w:rPr>
                <w:sz w:val="20"/>
                <w:szCs w:val="20"/>
              </w:rPr>
            </w:pPr>
            <w:r w:rsidRPr="00940D11">
              <w:rPr>
                <w:sz w:val="20"/>
                <w:szCs w:val="20"/>
              </w:rPr>
              <w:t>-</w:t>
            </w:r>
          </w:p>
        </w:tc>
      </w:tr>
      <w:tr w:rsidR="00E8511D" w:rsidRPr="00DB3997" w14:paraId="128A38F2" w14:textId="77777777" w:rsidTr="00036F78">
        <w:trPr>
          <w:trHeight w:val="20"/>
          <w:jc w:val="center"/>
        </w:trPr>
        <w:tc>
          <w:tcPr>
            <w:tcW w:w="684" w:type="dxa"/>
            <w:vMerge/>
          </w:tcPr>
          <w:p w14:paraId="5777EB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8680E8" w14:textId="77777777" w:rsidR="00E8511D" w:rsidRPr="00940D11" w:rsidRDefault="00E8511D" w:rsidP="00F46770">
            <w:pPr>
              <w:pStyle w:val="ConsPlusNormal"/>
              <w:rPr>
                <w:sz w:val="20"/>
                <w:szCs w:val="20"/>
              </w:rPr>
            </w:pPr>
          </w:p>
        </w:tc>
        <w:tc>
          <w:tcPr>
            <w:tcW w:w="1266" w:type="dxa"/>
            <w:vMerge/>
          </w:tcPr>
          <w:p w14:paraId="790C1068" w14:textId="77777777" w:rsidR="00E8511D" w:rsidRPr="00940D11" w:rsidRDefault="00E8511D" w:rsidP="00F46770">
            <w:pPr>
              <w:pStyle w:val="ConsPlusNormal"/>
              <w:rPr>
                <w:sz w:val="20"/>
                <w:szCs w:val="20"/>
              </w:rPr>
            </w:pPr>
          </w:p>
        </w:tc>
        <w:tc>
          <w:tcPr>
            <w:tcW w:w="3005" w:type="dxa"/>
            <w:vAlign w:val="center"/>
          </w:tcPr>
          <w:p w14:paraId="5EDE549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260644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6F494F9" w14:textId="77777777" w:rsidR="00E8511D" w:rsidRPr="00940D11" w:rsidRDefault="00E8511D" w:rsidP="00A367B1">
            <w:pPr>
              <w:pStyle w:val="ConsPlusNormal"/>
              <w:jc w:val="center"/>
              <w:rPr>
                <w:sz w:val="20"/>
                <w:szCs w:val="20"/>
              </w:rPr>
            </w:pPr>
            <w:r w:rsidRPr="00940D11">
              <w:rPr>
                <w:sz w:val="20"/>
                <w:szCs w:val="20"/>
              </w:rPr>
              <w:t>43</w:t>
            </w:r>
          </w:p>
        </w:tc>
        <w:tc>
          <w:tcPr>
            <w:tcW w:w="1230" w:type="dxa"/>
            <w:vAlign w:val="center"/>
          </w:tcPr>
          <w:p w14:paraId="4003D45F"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DF71807"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B61A460" w14:textId="77777777" w:rsidR="00E8511D" w:rsidRPr="00940D11" w:rsidRDefault="00E8511D" w:rsidP="00A367B1">
            <w:pPr>
              <w:pStyle w:val="ConsPlusNormal"/>
              <w:jc w:val="center"/>
              <w:rPr>
                <w:sz w:val="20"/>
                <w:szCs w:val="20"/>
              </w:rPr>
            </w:pPr>
            <w:r w:rsidRPr="00940D11">
              <w:rPr>
                <w:sz w:val="20"/>
                <w:szCs w:val="20"/>
              </w:rPr>
              <w:t>43</w:t>
            </w:r>
          </w:p>
        </w:tc>
        <w:tc>
          <w:tcPr>
            <w:tcW w:w="3132" w:type="dxa"/>
            <w:vMerge/>
          </w:tcPr>
          <w:p w14:paraId="2BEBDD01" w14:textId="77777777" w:rsidR="00E8511D" w:rsidRPr="00940D11" w:rsidRDefault="00E8511D" w:rsidP="00F46770">
            <w:pPr>
              <w:pStyle w:val="ConsPlusNormal"/>
              <w:rPr>
                <w:sz w:val="20"/>
                <w:szCs w:val="20"/>
              </w:rPr>
            </w:pPr>
          </w:p>
        </w:tc>
      </w:tr>
      <w:tr w:rsidR="00E8511D" w:rsidRPr="00DB3997" w14:paraId="35F72639" w14:textId="77777777" w:rsidTr="00036F78">
        <w:trPr>
          <w:trHeight w:val="20"/>
          <w:jc w:val="center"/>
        </w:trPr>
        <w:tc>
          <w:tcPr>
            <w:tcW w:w="684" w:type="dxa"/>
            <w:vMerge/>
          </w:tcPr>
          <w:p w14:paraId="5BB75D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8FA86E" w14:textId="77777777" w:rsidR="00E8511D" w:rsidRPr="00940D11" w:rsidRDefault="00E8511D" w:rsidP="00F46770">
            <w:pPr>
              <w:pStyle w:val="ConsPlusNormal"/>
              <w:rPr>
                <w:sz w:val="20"/>
                <w:szCs w:val="20"/>
              </w:rPr>
            </w:pPr>
          </w:p>
        </w:tc>
        <w:tc>
          <w:tcPr>
            <w:tcW w:w="1266" w:type="dxa"/>
            <w:vMerge/>
          </w:tcPr>
          <w:p w14:paraId="363D4D9E" w14:textId="77777777" w:rsidR="00E8511D" w:rsidRPr="00940D11" w:rsidRDefault="00E8511D" w:rsidP="00F46770">
            <w:pPr>
              <w:pStyle w:val="ConsPlusNormal"/>
              <w:rPr>
                <w:sz w:val="20"/>
                <w:szCs w:val="20"/>
              </w:rPr>
            </w:pPr>
          </w:p>
        </w:tc>
        <w:tc>
          <w:tcPr>
            <w:tcW w:w="3005" w:type="dxa"/>
            <w:vAlign w:val="center"/>
          </w:tcPr>
          <w:p w14:paraId="68D76F1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BCD337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A3B8CCE" w14:textId="77777777" w:rsidR="00E8511D" w:rsidRPr="00940D11" w:rsidRDefault="00E8511D" w:rsidP="00A367B1">
            <w:pPr>
              <w:pStyle w:val="ConsPlusNormal"/>
              <w:jc w:val="center"/>
              <w:rPr>
                <w:sz w:val="20"/>
                <w:szCs w:val="20"/>
              </w:rPr>
            </w:pPr>
            <w:r w:rsidRPr="00940D11">
              <w:rPr>
                <w:sz w:val="20"/>
                <w:szCs w:val="20"/>
              </w:rPr>
              <w:t>9</w:t>
            </w:r>
          </w:p>
        </w:tc>
        <w:tc>
          <w:tcPr>
            <w:tcW w:w="1230" w:type="dxa"/>
            <w:vAlign w:val="center"/>
          </w:tcPr>
          <w:p w14:paraId="5995A65B"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5D1BE412"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2097FC7" w14:textId="77777777" w:rsidR="00E8511D" w:rsidRPr="00940D11" w:rsidRDefault="00E8511D" w:rsidP="00A367B1">
            <w:pPr>
              <w:pStyle w:val="ConsPlusNormal"/>
              <w:jc w:val="center"/>
              <w:rPr>
                <w:sz w:val="20"/>
                <w:szCs w:val="20"/>
              </w:rPr>
            </w:pPr>
            <w:r w:rsidRPr="00940D11">
              <w:rPr>
                <w:sz w:val="20"/>
                <w:szCs w:val="20"/>
              </w:rPr>
              <w:t>9</w:t>
            </w:r>
          </w:p>
        </w:tc>
        <w:tc>
          <w:tcPr>
            <w:tcW w:w="3132" w:type="dxa"/>
            <w:vMerge/>
          </w:tcPr>
          <w:p w14:paraId="1177A4BA" w14:textId="77777777" w:rsidR="00E8511D" w:rsidRPr="00940D11" w:rsidRDefault="00E8511D" w:rsidP="00F46770">
            <w:pPr>
              <w:pStyle w:val="ConsPlusNormal"/>
              <w:rPr>
                <w:sz w:val="20"/>
                <w:szCs w:val="20"/>
              </w:rPr>
            </w:pPr>
          </w:p>
        </w:tc>
      </w:tr>
      <w:tr w:rsidR="00E8511D" w:rsidRPr="00DB3997" w14:paraId="227B5D99" w14:textId="77777777" w:rsidTr="00036F78">
        <w:trPr>
          <w:trHeight w:val="20"/>
          <w:jc w:val="center"/>
        </w:trPr>
        <w:tc>
          <w:tcPr>
            <w:tcW w:w="684" w:type="dxa"/>
            <w:vMerge/>
          </w:tcPr>
          <w:p w14:paraId="65822A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A3847F" w14:textId="77777777" w:rsidR="00E8511D" w:rsidRPr="00940D11" w:rsidRDefault="00E8511D" w:rsidP="00F46770">
            <w:pPr>
              <w:pStyle w:val="ConsPlusNormal"/>
              <w:rPr>
                <w:sz w:val="20"/>
                <w:szCs w:val="20"/>
              </w:rPr>
            </w:pPr>
          </w:p>
        </w:tc>
        <w:tc>
          <w:tcPr>
            <w:tcW w:w="1266" w:type="dxa"/>
            <w:vMerge/>
          </w:tcPr>
          <w:p w14:paraId="151EEC9B" w14:textId="77777777" w:rsidR="00E8511D" w:rsidRPr="00940D11" w:rsidRDefault="00E8511D" w:rsidP="00F46770">
            <w:pPr>
              <w:pStyle w:val="ConsPlusNormal"/>
              <w:rPr>
                <w:sz w:val="20"/>
                <w:szCs w:val="20"/>
              </w:rPr>
            </w:pPr>
          </w:p>
        </w:tc>
        <w:tc>
          <w:tcPr>
            <w:tcW w:w="3005" w:type="dxa"/>
            <w:vAlign w:val="center"/>
          </w:tcPr>
          <w:p w14:paraId="5E67C26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D9B0B2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00756B8"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4496A73C"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629A9331"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5F0DBC4E"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2CFDDFB1" w14:textId="77777777" w:rsidR="00E8511D" w:rsidRPr="00940D11" w:rsidRDefault="00E8511D" w:rsidP="00F46770">
            <w:pPr>
              <w:pStyle w:val="ConsPlusNormal"/>
              <w:rPr>
                <w:sz w:val="20"/>
                <w:szCs w:val="20"/>
              </w:rPr>
            </w:pPr>
          </w:p>
        </w:tc>
      </w:tr>
      <w:tr w:rsidR="00E8511D" w:rsidRPr="00DB3997" w14:paraId="666531F7" w14:textId="77777777" w:rsidTr="00036F78">
        <w:trPr>
          <w:trHeight w:val="20"/>
          <w:jc w:val="center"/>
        </w:trPr>
        <w:tc>
          <w:tcPr>
            <w:tcW w:w="684" w:type="dxa"/>
            <w:vMerge/>
          </w:tcPr>
          <w:p w14:paraId="71C277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685C3B" w14:textId="77777777" w:rsidR="00E8511D" w:rsidRPr="00940D11" w:rsidRDefault="00E8511D" w:rsidP="00F46770">
            <w:pPr>
              <w:pStyle w:val="ConsPlusNormal"/>
              <w:rPr>
                <w:sz w:val="20"/>
                <w:szCs w:val="20"/>
              </w:rPr>
            </w:pPr>
          </w:p>
        </w:tc>
        <w:tc>
          <w:tcPr>
            <w:tcW w:w="1266" w:type="dxa"/>
            <w:vMerge/>
          </w:tcPr>
          <w:p w14:paraId="5AA71C5F" w14:textId="77777777" w:rsidR="00E8511D" w:rsidRPr="00940D11" w:rsidRDefault="00E8511D" w:rsidP="00F46770">
            <w:pPr>
              <w:pStyle w:val="ConsPlusNormal"/>
              <w:rPr>
                <w:sz w:val="20"/>
                <w:szCs w:val="20"/>
              </w:rPr>
            </w:pPr>
          </w:p>
        </w:tc>
        <w:tc>
          <w:tcPr>
            <w:tcW w:w="3005" w:type="dxa"/>
            <w:vAlign w:val="center"/>
          </w:tcPr>
          <w:p w14:paraId="57F859A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D94402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B6DBB88" w14:textId="77777777" w:rsidR="00E8511D" w:rsidRPr="00940D11" w:rsidRDefault="00E8511D" w:rsidP="00A367B1">
            <w:pPr>
              <w:pStyle w:val="ConsPlusNormal"/>
              <w:jc w:val="center"/>
              <w:rPr>
                <w:sz w:val="20"/>
                <w:szCs w:val="20"/>
              </w:rPr>
            </w:pPr>
            <w:r w:rsidRPr="00940D11">
              <w:rPr>
                <w:sz w:val="20"/>
                <w:szCs w:val="20"/>
              </w:rPr>
              <w:t>38</w:t>
            </w:r>
          </w:p>
        </w:tc>
        <w:tc>
          <w:tcPr>
            <w:tcW w:w="1230" w:type="dxa"/>
            <w:vAlign w:val="center"/>
          </w:tcPr>
          <w:p w14:paraId="6BC0466A"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4A5A5402"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655A22D" w14:textId="77777777" w:rsidR="00E8511D" w:rsidRPr="00940D11" w:rsidRDefault="00E8511D" w:rsidP="00A367B1">
            <w:pPr>
              <w:pStyle w:val="ConsPlusNormal"/>
              <w:jc w:val="center"/>
              <w:rPr>
                <w:sz w:val="20"/>
                <w:szCs w:val="20"/>
              </w:rPr>
            </w:pPr>
            <w:r w:rsidRPr="00940D11">
              <w:rPr>
                <w:sz w:val="20"/>
                <w:szCs w:val="20"/>
              </w:rPr>
              <w:t>38</w:t>
            </w:r>
          </w:p>
        </w:tc>
        <w:tc>
          <w:tcPr>
            <w:tcW w:w="3132" w:type="dxa"/>
            <w:vMerge/>
          </w:tcPr>
          <w:p w14:paraId="1E3B5CD6" w14:textId="77777777" w:rsidR="00E8511D" w:rsidRPr="00940D11" w:rsidRDefault="00E8511D" w:rsidP="00F46770">
            <w:pPr>
              <w:pStyle w:val="ConsPlusNormal"/>
              <w:rPr>
                <w:sz w:val="20"/>
                <w:szCs w:val="20"/>
              </w:rPr>
            </w:pPr>
          </w:p>
        </w:tc>
      </w:tr>
      <w:tr w:rsidR="00E8511D" w:rsidRPr="00DB3997" w14:paraId="0873F0C5" w14:textId="77777777" w:rsidTr="00036F78">
        <w:trPr>
          <w:trHeight w:val="20"/>
          <w:jc w:val="center"/>
        </w:trPr>
        <w:tc>
          <w:tcPr>
            <w:tcW w:w="684" w:type="dxa"/>
            <w:vMerge/>
          </w:tcPr>
          <w:p w14:paraId="533AC1B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26ACC1" w14:textId="77777777" w:rsidR="00E8511D" w:rsidRPr="00940D11" w:rsidRDefault="00E8511D" w:rsidP="00F46770">
            <w:pPr>
              <w:pStyle w:val="ConsPlusNormal"/>
              <w:rPr>
                <w:sz w:val="20"/>
                <w:szCs w:val="20"/>
              </w:rPr>
            </w:pPr>
          </w:p>
        </w:tc>
        <w:tc>
          <w:tcPr>
            <w:tcW w:w="1266" w:type="dxa"/>
            <w:vMerge/>
          </w:tcPr>
          <w:p w14:paraId="36BE13B9" w14:textId="77777777" w:rsidR="00E8511D" w:rsidRPr="00940D11" w:rsidRDefault="00E8511D" w:rsidP="00F46770">
            <w:pPr>
              <w:pStyle w:val="ConsPlusNormal"/>
              <w:rPr>
                <w:sz w:val="20"/>
                <w:szCs w:val="20"/>
              </w:rPr>
            </w:pPr>
          </w:p>
        </w:tc>
        <w:tc>
          <w:tcPr>
            <w:tcW w:w="3005" w:type="dxa"/>
            <w:vAlign w:val="center"/>
          </w:tcPr>
          <w:p w14:paraId="35076F1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3E42E9"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6499D842" w14:textId="77777777" w:rsidR="00E8511D" w:rsidRPr="00940D11" w:rsidRDefault="00E8511D" w:rsidP="00A367B1">
            <w:pPr>
              <w:pStyle w:val="ConsPlusNormal"/>
              <w:jc w:val="center"/>
              <w:rPr>
                <w:sz w:val="20"/>
                <w:szCs w:val="20"/>
              </w:rPr>
            </w:pPr>
            <w:r w:rsidRPr="00940D11">
              <w:rPr>
                <w:sz w:val="20"/>
                <w:szCs w:val="20"/>
              </w:rPr>
              <w:t>38</w:t>
            </w:r>
          </w:p>
        </w:tc>
        <w:tc>
          <w:tcPr>
            <w:tcW w:w="1230" w:type="dxa"/>
            <w:shd w:val="clear" w:color="auto" w:fill="auto"/>
            <w:vAlign w:val="center"/>
          </w:tcPr>
          <w:p w14:paraId="7D0A404D"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0D51D27F"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70503D1"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36702CD0" w14:textId="77777777" w:rsidR="00E8511D" w:rsidRPr="00940D11" w:rsidRDefault="00E8511D" w:rsidP="00F46770">
            <w:pPr>
              <w:pStyle w:val="ConsPlusNormal"/>
              <w:rPr>
                <w:sz w:val="20"/>
                <w:szCs w:val="20"/>
              </w:rPr>
            </w:pPr>
          </w:p>
        </w:tc>
      </w:tr>
      <w:tr w:rsidR="00E8511D" w:rsidRPr="00DB3997" w14:paraId="7E068190" w14:textId="77777777" w:rsidTr="00036F78">
        <w:trPr>
          <w:trHeight w:val="20"/>
          <w:jc w:val="center"/>
        </w:trPr>
        <w:tc>
          <w:tcPr>
            <w:tcW w:w="684" w:type="dxa"/>
            <w:vMerge/>
          </w:tcPr>
          <w:p w14:paraId="62E87A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BBDE05" w14:textId="77777777" w:rsidR="00E8511D" w:rsidRPr="00940D11" w:rsidRDefault="00E8511D" w:rsidP="00F46770">
            <w:pPr>
              <w:pStyle w:val="ConsPlusNormal"/>
              <w:rPr>
                <w:sz w:val="20"/>
                <w:szCs w:val="20"/>
              </w:rPr>
            </w:pPr>
          </w:p>
        </w:tc>
        <w:tc>
          <w:tcPr>
            <w:tcW w:w="1266" w:type="dxa"/>
            <w:vMerge/>
          </w:tcPr>
          <w:p w14:paraId="41412D99" w14:textId="77777777" w:rsidR="00E8511D" w:rsidRPr="00940D11" w:rsidRDefault="00E8511D" w:rsidP="00F46770">
            <w:pPr>
              <w:pStyle w:val="ConsPlusNormal"/>
              <w:rPr>
                <w:sz w:val="20"/>
                <w:szCs w:val="20"/>
              </w:rPr>
            </w:pPr>
          </w:p>
        </w:tc>
        <w:tc>
          <w:tcPr>
            <w:tcW w:w="3005" w:type="dxa"/>
            <w:vAlign w:val="center"/>
          </w:tcPr>
          <w:p w14:paraId="7C7F20D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41CE02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2CF3904" w14:textId="77777777" w:rsidR="00E8511D" w:rsidRPr="00940D11" w:rsidRDefault="00E8511D" w:rsidP="00A367B1">
            <w:pPr>
              <w:pStyle w:val="ConsPlusNormal"/>
              <w:jc w:val="center"/>
              <w:rPr>
                <w:sz w:val="20"/>
                <w:szCs w:val="20"/>
              </w:rPr>
            </w:pPr>
            <w:r w:rsidRPr="00940D11">
              <w:rPr>
                <w:sz w:val="20"/>
                <w:szCs w:val="20"/>
              </w:rPr>
              <w:t>12</w:t>
            </w:r>
          </w:p>
        </w:tc>
        <w:tc>
          <w:tcPr>
            <w:tcW w:w="1230" w:type="dxa"/>
            <w:vAlign w:val="center"/>
          </w:tcPr>
          <w:p w14:paraId="72CB1EEC"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756E4715"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2A9DA81" w14:textId="77777777" w:rsidR="00E8511D" w:rsidRPr="00940D11" w:rsidRDefault="00E8511D" w:rsidP="00A367B1">
            <w:pPr>
              <w:pStyle w:val="ConsPlusNormal"/>
              <w:jc w:val="center"/>
              <w:rPr>
                <w:sz w:val="20"/>
                <w:szCs w:val="20"/>
              </w:rPr>
            </w:pPr>
            <w:r w:rsidRPr="00940D11">
              <w:rPr>
                <w:sz w:val="20"/>
                <w:szCs w:val="20"/>
              </w:rPr>
              <w:t>12</w:t>
            </w:r>
          </w:p>
        </w:tc>
        <w:tc>
          <w:tcPr>
            <w:tcW w:w="3132" w:type="dxa"/>
            <w:vMerge/>
          </w:tcPr>
          <w:p w14:paraId="693053AA" w14:textId="77777777" w:rsidR="00E8511D" w:rsidRPr="00940D11" w:rsidRDefault="00E8511D" w:rsidP="00F46770">
            <w:pPr>
              <w:pStyle w:val="ConsPlusNormal"/>
              <w:rPr>
                <w:sz w:val="20"/>
                <w:szCs w:val="20"/>
              </w:rPr>
            </w:pPr>
          </w:p>
        </w:tc>
      </w:tr>
      <w:tr w:rsidR="00E8511D" w:rsidRPr="00DB3997" w14:paraId="5E95ED72" w14:textId="77777777" w:rsidTr="00036F78">
        <w:trPr>
          <w:trHeight w:val="20"/>
          <w:jc w:val="center"/>
        </w:trPr>
        <w:tc>
          <w:tcPr>
            <w:tcW w:w="684" w:type="dxa"/>
            <w:vMerge w:val="restart"/>
            <w:vAlign w:val="center"/>
          </w:tcPr>
          <w:p w14:paraId="5AA565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6293BEA" w14:textId="77777777" w:rsidR="00E8511D" w:rsidRPr="00940D11" w:rsidRDefault="00E8511D" w:rsidP="00F46770">
            <w:pPr>
              <w:pStyle w:val="ConsPlusNormal"/>
              <w:rPr>
                <w:sz w:val="20"/>
                <w:szCs w:val="20"/>
              </w:rPr>
            </w:pPr>
            <w:r w:rsidRPr="00940D11">
              <w:rPr>
                <w:sz w:val="20"/>
                <w:szCs w:val="20"/>
              </w:rPr>
              <w:t>2084</w:t>
            </w:r>
          </w:p>
        </w:tc>
        <w:tc>
          <w:tcPr>
            <w:tcW w:w="1266" w:type="dxa"/>
            <w:vMerge w:val="restart"/>
            <w:vAlign w:val="center"/>
          </w:tcPr>
          <w:p w14:paraId="46EC2B5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D469BD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D46F2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B8F6EC" w14:textId="77777777" w:rsidR="00E8511D" w:rsidRPr="00940D11" w:rsidRDefault="00E8511D" w:rsidP="00A367B1">
            <w:pPr>
              <w:pStyle w:val="ConsPlusNormal"/>
              <w:jc w:val="center"/>
              <w:rPr>
                <w:sz w:val="20"/>
                <w:szCs w:val="20"/>
              </w:rPr>
            </w:pPr>
            <w:r w:rsidRPr="00940D11">
              <w:rPr>
                <w:sz w:val="20"/>
                <w:szCs w:val="20"/>
              </w:rPr>
              <w:t>89</w:t>
            </w:r>
          </w:p>
        </w:tc>
        <w:tc>
          <w:tcPr>
            <w:tcW w:w="1230" w:type="dxa"/>
            <w:vAlign w:val="center"/>
          </w:tcPr>
          <w:p w14:paraId="0AE587B7"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22943200"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A4EFE85" w14:textId="77777777" w:rsidR="00E8511D" w:rsidRPr="00940D11" w:rsidRDefault="00E8511D" w:rsidP="00A367B1">
            <w:pPr>
              <w:pStyle w:val="ConsPlusNormal"/>
              <w:jc w:val="center"/>
              <w:rPr>
                <w:sz w:val="20"/>
                <w:szCs w:val="20"/>
              </w:rPr>
            </w:pPr>
            <w:r w:rsidRPr="00940D11">
              <w:rPr>
                <w:sz w:val="20"/>
                <w:szCs w:val="20"/>
              </w:rPr>
              <w:t>89</w:t>
            </w:r>
          </w:p>
        </w:tc>
        <w:tc>
          <w:tcPr>
            <w:tcW w:w="3132" w:type="dxa"/>
            <w:vMerge w:val="restart"/>
            <w:vAlign w:val="center"/>
          </w:tcPr>
          <w:p w14:paraId="338709F6" w14:textId="77777777" w:rsidR="00E8511D" w:rsidRPr="00940D11" w:rsidRDefault="00E8511D" w:rsidP="00F46770">
            <w:pPr>
              <w:pStyle w:val="ConsPlusNormal"/>
              <w:rPr>
                <w:sz w:val="20"/>
                <w:szCs w:val="20"/>
              </w:rPr>
            </w:pPr>
            <w:r w:rsidRPr="00940D11">
              <w:rPr>
                <w:sz w:val="20"/>
                <w:szCs w:val="20"/>
              </w:rPr>
              <w:t>-</w:t>
            </w:r>
          </w:p>
        </w:tc>
      </w:tr>
      <w:tr w:rsidR="00E8511D" w:rsidRPr="00DB3997" w14:paraId="71761282" w14:textId="77777777" w:rsidTr="00036F78">
        <w:trPr>
          <w:trHeight w:val="20"/>
          <w:jc w:val="center"/>
        </w:trPr>
        <w:tc>
          <w:tcPr>
            <w:tcW w:w="684" w:type="dxa"/>
            <w:vMerge/>
          </w:tcPr>
          <w:p w14:paraId="38C308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263707" w14:textId="77777777" w:rsidR="00E8511D" w:rsidRPr="00940D11" w:rsidRDefault="00E8511D" w:rsidP="00F46770">
            <w:pPr>
              <w:pStyle w:val="ConsPlusNormal"/>
              <w:rPr>
                <w:sz w:val="20"/>
                <w:szCs w:val="20"/>
              </w:rPr>
            </w:pPr>
          </w:p>
        </w:tc>
        <w:tc>
          <w:tcPr>
            <w:tcW w:w="1266" w:type="dxa"/>
            <w:vMerge/>
          </w:tcPr>
          <w:p w14:paraId="2E19D8B1" w14:textId="77777777" w:rsidR="00E8511D" w:rsidRPr="00940D11" w:rsidRDefault="00E8511D" w:rsidP="00F46770">
            <w:pPr>
              <w:pStyle w:val="ConsPlusNormal"/>
              <w:rPr>
                <w:sz w:val="20"/>
                <w:szCs w:val="20"/>
              </w:rPr>
            </w:pPr>
          </w:p>
        </w:tc>
        <w:tc>
          <w:tcPr>
            <w:tcW w:w="3005" w:type="dxa"/>
            <w:vAlign w:val="center"/>
          </w:tcPr>
          <w:p w14:paraId="309ACD4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DC1E18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1F4DAFE" w14:textId="77777777" w:rsidR="00E8511D" w:rsidRPr="00940D11" w:rsidRDefault="00E8511D" w:rsidP="00A367B1">
            <w:pPr>
              <w:pStyle w:val="ConsPlusNormal"/>
              <w:jc w:val="center"/>
              <w:rPr>
                <w:sz w:val="20"/>
                <w:szCs w:val="20"/>
              </w:rPr>
            </w:pPr>
            <w:r w:rsidRPr="00940D11">
              <w:rPr>
                <w:sz w:val="20"/>
                <w:szCs w:val="20"/>
              </w:rPr>
              <w:t>193</w:t>
            </w:r>
          </w:p>
        </w:tc>
        <w:tc>
          <w:tcPr>
            <w:tcW w:w="1230" w:type="dxa"/>
            <w:vAlign w:val="center"/>
          </w:tcPr>
          <w:p w14:paraId="398226E7"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511B4395"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DFC98E7" w14:textId="77777777" w:rsidR="00E8511D" w:rsidRPr="00940D11" w:rsidRDefault="00E8511D" w:rsidP="00A367B1">
            <w:pPr>
              <w:pStyle w:val="ConsPlusNormal"/>
              <w:jc w:val="center"/>
              <w:rPr>
                <w:sz w:val="20"/>
                <w:szCs w:val="20"/>
              </w:rPr>
            </w:pPr>
            <w:r w:rsidRPr="00940D11">
              <w:rPr>
                <w:sz w:val="20"/>
                <w:szCs w:val="20"/>
              </w:rPr>
              <w:t>193</w:t>
            </w:r>
          </w:p>
        </w:tc>
        <w:tc>
          <w:tcPr>
            <w:tcW w:w="3132" w:type="dxa"/>
            <w:vMerge/>
          </w:tcPr>
          <w:p w14:paraId="7E828D5D" w14:textId="77777777" w:rsidR="00E8511D" w:rsidRPr="00940D11" w:rsidRDefault="00E8511D" w:rsidP="00F46770">
            <w:pPr>
              <w:pStyle w:val="ConsPlusNormal"/>
              <w:rPr>
                <w:sz w:val="20"/>
                <w:szCs w:val="20"/>
              </w:rPr>
            </w:pPr>
          </w:p>
        </w:tc>
      </w:tr>
      <w:tr w:rsidR="00E8511D" w:rsidRPr="00DB3997" w14:paraId="2A1CC296" w14:textId="77777777" w:rsidTr="00036F78">
        <w:trPr>
          <w:trHeight w:val="20"/>
          <w:jc w:val="center"/>
        </w:trPr>
        <w:tc>
          <w:tcPr>
            <w:tcW w:w="684" w:type="dxa"/>
            <w:vMerge/>
          </w:tcPr>
          <w:p w14:paraId="59B0EA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1F4D43" w14:textId="77777777" w:rsidR="00E8511D" w:rsidRPr="00940D11" w:rsidRDefault="00E8511D" w:rsidP="00F46770">
            <w:pPr>
              <w:pStyle w:val="ConsPlusNormal"/>
              <w:rPr>
                <w:sz w:val="20"/>
                <w:szCs w:val="20"/>
              </w:rPr>
            </w:pPr>
          </w:p>
        </w:tc>
        <w:tc>
          <w:tcPr>
            <w:tcW w:w="1266" w:type="dxa"/>
            <w:vMerge/>
          </w:tcPr>
          <w:p w14:paraId="12E3FD7A" w14:textId="77777777" w:rsidR="00E8511D" w:rsidRPr="00940D11" w:rsidRDefault="00E8511D" w:rsidP="00F46770">
            <w:pPr>
              <w:pStyle w:val="ConsPlusNormal"/>
              <w:rPr>
                <w:sz w:val="20"/>
                <w:szCs w:val="20"/>
              </w:rPr>
            </w:pPr>
          </w:p>
        </w:tc>
        <w:tc>
          <w:tcPr>
            <w:tcW w:w="3005" w:type="dxa"/>
            <w:vAlign w:val="center"/>
          </w:tcPr>
          <w:p w14:paraId="4F7FE7C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8EC329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5E58AD" w14:textId="77777777" w:rsidR="00E8511D" w:rsidRPr="00940D11" w:rsidRDefault="00E8511D" w:rsidP="00A367B1">
            <w:pPr>
              <w:pStyle w:val="ConsPlusNormal"/>
              <w:jc w:val="center"/>
              <w:rPr>
                <w:sz w:val="20"/>
                <w:szCs w:val="20"/>
              </w:rPr>
            </w:pPr>
            <w:r w:rsidRPr="00940D11">
              <w:rPr>
                <w:sz w:val="20"/>
                <w:szCs w:val="20"/>
              </w:rPr>
              <w:t>42</w:t>
            </w:r>
          </w:p>
        </w:tc>
        <w:tc>
          <w:tcPr>
            <w:tcW w:w="1230" w:type="dxa"/>
            <w:vAlign w:val="center"/>
          </w:tcPr>
          <w:p w14:paraId="767C9BC4"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2570B3E1"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6FB17402" w14:textId="77777777" w:rsidR="00E8511D" w:rsidRPr="00940D11" w:rsidRDefault="00E8511D" w:rsidP="00A367B1">
            <w:pPr>
              <w:pStyle w:val="ConsPlusNormal"/>
              <w:jc w:val="center"/>
              <w:rPr>
                <w:sz w:val="20"/>
                <w:szCs w:val="20"/>
              </w:rPr>
            </w:pPr>
            <w:r w:rsidRPr="00940D11">
              <w:rPr>
                <w:sz w:val="20"/>
                <w:szCs w:val="20"/>
              </w:rPr>
              <w:t>42</w:t>
            </w:r>
          </w:p>
        </w:tc>
        <w:tc>
          <w:tcPr>
            <w:tcW w:w="3132" w:type="dxa"/>
            <w:vMerge/>
          </w:tcPr>
          <w:p w14:paraId="05BC768D" w14:textId="77777777" w:rsidR="00E8511D" w:rsidRPr="00940D11" w:rsidRDefault="00E8511D" w:rsidP="00F46770">
            <w:pPr>
              <w:pStyle w:val="ConsPlusNormal"/>
              <w:rPr>
                <w:sz w:val="20"/>
                <w:szCs w:val="20"/>
              </w:rPr>
            </w:pPr>
          </w:p>
        </w:tc>
      </w:tr>
      <w:tr w:rsidR="00E8511D" w:rsidRPr="00DB3997" w14:paraId="12131A5B" w14:textId="77777777" w:rsidTr="00036F78">
        <w:trPr>
          <w:trHeight w:val="20"/>
          <w:jc w:val="center"/>
        </w:trPr>
        <w:tc>
          <w:tcPr>
            <w:tcW w:w="684" w:type="dxa"/>
            <w:vMerge/>
          </w:tcPr>
          <w:p w14:paraId="2C61B3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27B33D" w14:textId="77777777" w:rsidR="00E8511D" w:rsidRPr="00940D11" w:rsidRDefault="00E8511D" w:rsidP="00F46770">
            <w:pPr>
              <w:pStyle w:val="ConsPlusNormal"/>
              <w:rPr>
                <w:sz w:val="20"/>
                <w:szCs w:val="20"/>
              </w:rPr>
            </w:pPr>
          </w:p>
        </w:tc>
        <w:tc>
          <w:tcPr>
            <w:tcW w:w="1266" w:type="dxa"/>
            <w:vMerge/>
          </w:tcPr>
          <w:p w14:paraId="7D13FC14" w14:textId="77777777" w:rsidR="00E8511D" w:rsidRPr="00940D11" w:rsidRDefault="00E8511D" w:rsidP="00F46770">
            <w:pPr>
              <w:pStyle w:val="ConsPlusNormal"/>
              <w:rPr>
                <w:sz w:val="20"/>
                <w:szCs w:val="20"/>
              </w:rPr>
            </w:pPr>
          </w:p>
        </w:tc>
        <w:tc>
          <w:tcPr>
            <w:tcW w:w="3005" w:type="dxa"/>
            <w:vAlign w:val="center"/>
          </w:tcPr>
          <w:p w14:paraId="02BA921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A8240F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0202EC59"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4531C7AE"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21C644A4"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4E441DAC"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26331E03" w14:textId="77777777" w:rsidR="00E8511D" w:rsidRPr="00940D11" w:rsidRDefault="00E8511D" w:rsidP="00F46770">
            <w:pPr>
              <w:pStyle w:val="ConsPlusNormal"/>
              <w:rPr>
                <w:sz w:val="20"/>
                <w:szCs w:val="20"/>
              </w:rPr>
            </w:pPr>
          </w:p>
        </w:tc>
      </w:tr>
      <w:tr w:rsidR="00E8511D" w:rsidRPr="00DB3997" w14:paraId="1B402915" w14:textId="77777777" w:rsidTr="009402B3">
        <w:trPr>
          <w:trHeight w:val="20"/>
          <w:jc w:val="center"/>
        </w:trPr>
        <w:tc>
          <w:tcPr>
            <w:tcW w:w="684" w:type="dxa"/>
            <w:vMerge/>
          </w:tcPr>
          <w:p w14:paraId="01E6D0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DB939B" w14:textId="77777777" w:rsidR="00E8511D" w:rsidRPr="00940D11" w:rsidRDefault="00E8511D" w:rsidP="00F46770">
            <w:pPr>
              <w:pStyle w:val="ConsPlusNormal"/>
              <w:rPr>
                <w:sz w:val="20"/>
                <w:szCs w:val="20"/>
              </w:rPr>
            </w:pPr>
          </w:p>
        </w:tc>
        <w:tc>
          <w:tcPr>
            <w:tcW w:w="1266" w:type="dxa"/>
            <w:vMerge/>
          </w:tcPr>
          <w:p w14:paraId="18BA67BF" w14:textId="77777777" w:rsidR="00E8511D" w:rsidRPr="00940D11" w:rsidRDefault="00E8511D" w:rsidP="00F46770">
            <w:pPr>
              <w:pStyle w:val="ConsPlusNormal"/>
              <w:rPr>
                <w:sz w:val="20"/>
                <w:szCs w:val="20"/>
              </w:rPr>
            </w:pPr>
          </w:p>
        </w:tc>
        <w:tc>
          <w:tcPr>
            <w:tcW w:w="3005" w:type="dxa"/>
            <w:vAlign w:val="center"/>
          </w:tcPr>
          <w:p w14:paraId="422ACAFA" w14:textId="77777777" w:rsidR="0087141F"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EB9A25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2952B43" w14:textId="77777777" w:rsidR="00E8511D" w:rsidRPr="00940D11" w:rsidRDefault="00E8511D" w:rsidP="00A367B1">
            <w:pPr>
              <w:pStyle w:val="ConsPlusNormal"/>
              <w:jc w:val="center"/>
              <w:rPr>
                <w:sz w:val="20"/>
                <w:szCs w:val="20"/>
              </w:rPr>
            </w:pPr>
            <w:r w:rsidRPr="00940D11">
              <w:rPr>
                <w:sz w:val="20"/>
                <w:szCs w:val="20"/>
              </w:rPr>
              <w:t>170</w:t>
            </w:r>
          </w:p>
        </w:tc>
        <w:tc>
          <w:tcPr>
            <w:tcW w:w="1230" w:type="dxa"/>
            <w:shd w:val="clear" w:color="auto" w:fill="auto"/>
            <w:vAlign w:val="center"/>
          </w:tcPr>
          <w:p w14:paraId="1FA96C67" w14:textId="77777777" w:rsidR="00E8511D" w:rsidRPr="00940D11" w:rsidRDefault="00E8511D" w:rsidP="00A367B1">
            <w:pPr>
              <w:pStyle w:val="ConsPlusNormal"/>
              <w:jc w:val="center"/>
              <w:rPr>
                <w:sz w:val="20"/>
                <w:szCs w:val="20"/>
              </w:rPr>
            </w:pPr>
            <w:r w:rsidRPr="00940D11">
              <w:rPr>
                <w:sz w:val="20"/>
                <w:szCs w:val="20"/>
              </w:rPr>
              <w:t>-</w:t>
            </w:r>
          </w:p>
        </w:tc>
        <w:tc>
          <w:tcPr>
            <w:tcW w:w="1276" w:type="dxa"/>
            <w:shd w:val="clear" w:color="auto" w:fill="auto"/>
            <w:vAlign w:val="center"/>
          </w:tcPr>
          <w:p w14:paraId="41B074B3"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979C33B" w14:textId="77777777" w:rsidR="00E8511D" w:rsidRPr="00940D11" w:rsidRDefault="00E8511D" w:rsidP="00A367B1">
            <w:pPr>
              <w:pStyle w:val="ConsPlusNormal"/>
              <w:jc w:val="center"/>
              <w:rPr>
                <w:sz w:val="20"/>
                <w:szCs w:val="20"/>
              </w:rPr>
            </w:pPr>
            <w:r w:rsidRPr="00940D11">
              <w:rPr>
                <w:sz w:val="20"/>
                <w:szCs w:val="20"/>
              </w:rPr>
              <w:t>170</w:t>
            </w:r>
          </w:p>
        </w:tc>
        <w:tc>
          <w:tcPr>
            <w:tcW w:w="3132" w:type="dxa"/>
            <w:vMerge/>
          </w:tcPr>
          <w:p w14:paraId="3F437DDC" w14:textId="77777777" w:rsidR="00E8511D" w:rsidRPr="00940D11" w:rsidRDefault="00E8511D" w:rsidP="00F46770">
            <w:pPr>
              <w:pStyle w:val="ConsPlusNormal"/>
              <w:rPr>
                <w:sz w:val="20"/>
                <w:szCs w:val="20"/>
              </w:rPr>
            </w:pPr>
          </w:p>
        </w:tc>
      </w:tr>
      <w:tr w:rsidR="00E8511D" w:rsidRPr="00DB3997" w14:paraId="2BB4CB3C" w14:textId="77777777" w:rsidTr="009402B3">
        <w:trPr>
          <w:trHeight w:val="20"/>
          <w:jc w:val="center"/>
        </w:trPr>
        <w:tc>
          <w:tcPr>
            <w:tcW w:w="684" w:type="dxa"/>
            <w:vMerge/>
          </w:tcPr>
          <w:p w14:paraId="0774BB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3808C9" w14:textId="77777777" w:rsidR="00E8511D" w:rsidRPr="00940D11" w:rsidRDefault="00E8511D" w:rsidP="00F46770">
            <w:pPr>
              <w:pStyle w:val="ConsPlusNormal"/>
              <w:rPr>
                <w:sz w:val="20"/>
                <w:szCs w:val="20"/>
              </w:rPr>
            </w:pPr>
          </w:p>
        </w:tc>
        <w:tc>
          <w:tcPr>
            <w:tcW w:w="1266" w:type="dxa"/>
            <w:vMerge/>
          </w:tcPr>
          <w:p w14:paraId="14B5C98F" w14:textId="77777777" w:rsidR="00E8511D" w:rsidRPr="00940D11" w:rsidRDefault="00E8511D" w:rsidP="00F46770">
            <w:pPr>
              <w:pStyle w:val="ConsPlusNormal"/>
              <w:rPr>
                <w:sz w:val="20"/>
                <w:szCs w:val="20"/>
              </w:rPr>
            </w:pPr>
          </w:p>
        </w:tc>
        <w:tc>
          <w:tcPr>
            <w:tcW w:w="3005" w:type="dxa"/>
            <w:vAlign w:val="center"/>
          </w:tcPr>
          <w:p w14:paraId="1D0231D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83DE19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90510D5" w14:textId="77777777" w:rsidR="00E8511D" w:rsidRPr="00940D11" w:rsidRDefault="00E8511D" w:rsidP="00A367B1">
            <w:pPr>
              <w:pStyle w:val="ConsPlusNormal"/>
              <w:jc w:val="center"/>
              <w:rPr>
                <w:sz w:val="20"/>
                <w:szCs w:val="20"/>
              </w:rPr>
            </w:pPr>
            <w:r w:rsidRPr="00940D11">
              <w:rPr>
                <w:sz w:val="20"/>
                <w:szCs w:val="20"/>
              </w:rPr>
              <w:t>170</w:t>
            </w:r>
          </w:p>
        </w:tc>
        <w:tc>
          <w:tcPr>
            <w:tcW w:w="1230" w:type="dxa"/>
            <w:shd w:val="clear" w:color="auto" w:fill="auto"/>
            <w:vAlign w:val="center"/>
          </w:tcPr>
          <w:p w14:paraId="5263C2A0" w14:textId="77777777" w:rsidR="00E8511D" w:rsidRPr="00940D11" w:rsidRDefault="00BF3004" w:rsidP="00A367B1">
            <w:pPr>
              <w:pStyle w:val="ConsPlusNormal"/>
              <w:jc w:val="center"/>
              <w:rPr>
                <w:sz w:val="20"/>
                <w:szCs w:val="20"/>
              </w:rPr>
            </w:pPr>
            <w:r>
              <w:rPr>
                <w:sz w:val="20"/>
                <w:szCs w:val="20"/>
              </w:rPr>
              <w:t>н/д</w:t>
            </w:r>
          </w:p>
        </w:tc>
        <w:tc>
          <w:tcPr>
            <w:tcW w:w="1276" w:type="dxa"/>
            <w:shd w:val="clear" w:color="auto" w:fill="auto"/>
            <w:vAlign w:val="center"/>
          </w:tcPr>
          <w:p w14:paraId="582E48B8"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2A89776" w14:textId="77777777" w:rsidR="00E8511D" w:rsidRPr="00940D11" w:rsidRDefault="00E8511D" w:rsidP="00A367B1">
            <w:pPr>
              <w:pStyle w:val="ConsPlusNormal"/>
              <w:jc w:val="center"/>
              <w:rPr>
                <w:sz w:val="20"/>
                <w:szCs w:val="20"/>
              </w:rPr>
            </w:pPr>
            <w:r w:rsidRPr="00940D11">
              <w:rPr>
                <w:sz w:val="20"/>
                <w:szCs w:val="20"/>
              </w:rPr>
              <w:t>170</w:t>
            </w:r>
          </w:p>
        </w:tc>
        <w:tc>
          <w:tcPr>
            <w:tcW w:w="3132" w:type="dxa"/>
            <w:vMerge/>
          </w:tcPr>
          <w:p w14:paraId="18C72A77" w14:textId="77777777" w:rsidR="00E8511D" w:rsidRPr="00940D11" w:rsidRDefault="00E8511D" w:rsidP="00F46770">
            <w:pPr>
              <w:pStyle w:val="ConsPlusNormal"/>
              <w:rPr>
                <w:sz w:val="20"/>
                <w:szCs w:val="20"/>
              </w:rPr>
            </w:pPr>
          </w:p>
        </w:tc>
      </w:tr>
      <w:tr w:rsidR="00E8511D" w:rsidRPr="00DB3997" w14:paraId="21984E77" w14:textId="77777777" w:rsidTr="009402B3">
        <w:trPr>
          <w:trHeight w:val="20"/>
          <w:jc w:val="center"/>
        </w:trPr>
        <w:tc>
          <w:tcPr>
            <w:tcW w:w="684" w:type="dxa"/>
            <w:vMerge/>
          </w:tcPr>
          <w:p w14:paraId="51E589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D9B384" w14:textId="77777777" w:rsidR="00E8511D" w:rsidRPr="00940D11" w:rsidRDefault="00E8511D" w:rsidP="00F46770">
            <w:pPr>
              <w:pStyle w:val="ConsPlusNormal"/>
              <w:rPr>
                <w:sz w:val="20"/>
                <w:szCs w:val="20"/>
              </w:rPr>
            </w:pPr>
          </w:p>
        </w:tc>
        <w:tc>
          <w:tcPr>
            <w:tcW w:w="1266" w:type="dxa"/>
            <w:vMerge/>
          </w:tcPr>
          <w:p w14:paraId="53C8C6FD" w14:textId="77777777" w:rsidR="00E8511D" w:rsidRPr="00940D11" w:rsidRDefault="00E8511D" w:rsidP="00F46770">
            <w:pPr>
              <w:pStyle w:val="ConsPlusNormal"/>
              <w:rPr>
                <w:sz w:val="20"/>
                <w:szCs w:val="20"/>
              </w:rPr>
            </w:pPr>
          </w:p>
        </w:tc>
        <w:tc>
          <w:tcPr>
            <w:tcW w:w="3005" w:type="dxa"/>
            <w:vAlign w:val="center"/>
          </w:tcPr>
          <w:p w14:paraId="5886B17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25264F0" w14:textId="77777777" w:rsidR="007914F4" w:rsidRPr="00940D11" w:rsidRDefault="00E8511D" w:rsidP="007914F4">
            <w:pPr>
              <w:pStyle w:val="ConsPlusNormal"/>
              <w:ind w:left="-57" w:right="-57"/>
              <w:jc w:val="center"/>
              <w:rPr>
                <w:sz w:val="20"/>
                <w:szCs w:val="20"/>
              </w:rPr>
            </w:pPr>
            <w:r w:rsidRPr="00940D11">
              <w:rPr>
                <w:sz w:val="20"/>
                <w:szCs w:val="20"/>
              </w:rPr>
              <w:t>Кв. м зеркала воды</w:t>
            </w:r>
          </w:p>
        </w:tc>
        <w:tc>
          <w:tcPr>
            <w:tcW w:w="1321" w:type="dxa"/>
            <w:vAlign w:val="center"/>
          </w:tcPr>
          <w:p w14:paraId="6DF7350F" w14:textId="77777777" w:rsidR="00E8511D" w:rsidRPr="00940D11" w:rsidRDefault="00E8511D" w:rsidP="00A367B1">
            <w:pPr>
              <w:pStyle w:val="ConsPlusNormal"/>
              <w:jc w:val="center"/>
              <w:rPr>
                <w:sz w:val="20"/>
                <w:szCs w:val="20"/>
              </w:rPr>
            </w:pPr>
            <w:r w:rsidRPr="00940D11">
              <w:rPr>
                <w:sz w:val="20"/>
                <w:szCs w:val="20"/>
              </w:rPr>
              <w:t>53</w:t>
            </w:r>
          </w:p>
        </w:tc>
        <w:tc>
          <w:tcPr>
            <w:tcW w:w="1230" w:type="dxa"/>
            <w:shd w:val="clear" w:color="auto" w:fill="auto"/>
            <w:vAlign w:val="center"/>
          </w:tcPr>
          <w:p w14:paraId="3FBB738A" w14:textId="77777777" w:rsidR="00E8511D" w:rsidRPr="00940D11" w:rsidRDefault="00E8511D" w:rsidP="00A367B1">
            <w:pPr>
              <w:pStyle w:val="ConsPlusNormal"/>
              <w:jc w:val="center"/>
              <w:rPr>
                <w:sz w:val="20"/>
                <w:szCs w:val="20"/>
              </w:rPr>
            </w:pPr>
            <w:r w:rsidRPr="00940D11">
              <w:rPr>
                <w:sz w:val="20"/>
                <w:szCs w:val="20"/>
              </w:rPr>
              <w:t>-</w:t>
            </w:r>
          </w:p>
        </w:tc>
        <w:tc>
          <w:tcPr>
            <w:tcW w:w="1276" w:type="dxa"/>
            <w:shd w:val="clear" w:color="auto" w:fill="auto"/>
            <w:vAlign w:val="center"/>
          </w:tcPr>
          <w:p w14:paraId="154C4EFA"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B7E7821" w14:textId="77777777" w:rsidR="00E8511D" w:rsidRPr="00940D11" w:rsidRDefault="00E8511D" w:rsidP="00A367B1">
            <w:pPr>
              <w:pStyle w:val="ConsPlusNormal"/>
              <w:jc w:val="center"/>
              <w:rPr>
                <w:sz w:val="20"/>
                <w:szCs w:val="20"/>
              </w:rPr>
            </w:pPr>
            <w:r w:rsidRPr="00940D11">
              <w:rPr>
                <w:sz w:val="20"/>
                <w:szCs w:val="20"/>
              </w:rPr>
              <w:t>53</w:t>
            </w:r>
          </w:p>
        </w:tc>
        <w:tc>
          <w:tcPr>
            <w:tcW w:w="3132" w:type="dxa"/>
            <w:vMerge/>
          </w:tcPr>
          <w:p w14:paraId="2DD36361" w14:textId="77777777" w:rsidR="00E8511D" w:rsidRPr="00940D11" w:rsidRDefault="00E8511D" w:rsidP="00F46770">
            <w:pPr>
              <w:pStyle w:val="ConsPlusNormal"/>
              <w:rPr>
                <w:sz w:val="20"/>
                <w:szCs w:val="20"/>
              </w:rPr>
            </w:pPr>
          </w:p>
        </w:tc>
      </w:tr>
      <w:tr w:rsidR="00E8511D" w:rsidRPr="00DB3997" w14:paraId="1BCA3464" w14:textId="77777777" w:rsidTr="00036F78">
        <w:trPr>
          <w:trHeight w:val="20"/>
          <w:jc w:val="center"/>
        </w:trPr>
        <w:tc>
          <w:tcPr>
            <w:tcW w:w="684" w:type="dxa"/>
            <w:vMerge w:val="restart"/>
            <w:shd w:val="clear" w:color="auto" w:fill="auto"/>
            <w:vAlign w:val="center"/>
          </w:tcPr>
          <w:p w14:paraId="6B06F6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53DED87" w14:textId="77777777" w:rsidR="00E8511D" w:rsidRPr="00940D11" w:rsidRDefault="00E8511D" w:rsidP="00F46770">
            <w:pPr>
              <w:pStyle w:val="ConsPlusNormal"/>
              <w:rPr>
                <w:sz w:val="20"/>
                <w:szCs w:val="20"/>
              </w:rPr>
            </w:pPr>
            <w:r w:rsidRPr="00940D11">
              <w:rPr>
                <w:sz w:val="20"/>
                <w:szCs w:val="20"/>
              </w:rPr>
              <w:t>2086</w:t>
            </w:r>
          </w:p>
        </w:tc>
        <w:tc>
          <w:tcPr>
            <w:tcW w:w="1266" w:type="dxa"/>
            <w:vMerge w:val="restart"/>
            <w:shd w:val="clear" w:color="auto" w:fill="auto"/>
            <w:vAlign w:val="center"/>
          </w:tcPr>
          <w:p w14:paraId="33CE0EB7" w14:textId="77777777" w:rsidR="00E8511D" w:rsidRPr="00940D11" w:rsidRDefault="00BF3004" w:rsidP="00F46770">
            <w:pPr>
              <w:pStyle w:val="ConsPlusNormal"/>
              <w:rPr>
                <w:sz w:val="20"/>
                <w:szCs w:val="20"/>
              </w:rPr>
            </w:pPr>
            <w:r>
              <w:rPr>
                <w:sz w:val="20"/>
                <w:szCs w:val="20"/>
              </w:rPr>
              <w:t>Первая очередь</w:t>
            </w:r>
          </w:p>
        </w:tc>
        <w:tc>
          <w:tcPr>
            <w:tcW w:w="3005" w:type="dxa"/>
            <w:shd w:val="clear" w:color="auto" w:fill="auto"/>
            <w:vAlign w:val="center"/>
          </w:tcPr>
          <w:p w14:paraId="03173E9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DC85AC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A505CAA" w14:textId="77777777" w:rsidR="00E8511D" w:rsidRPr="00940D11" w:rsidRDefault="00E8511D" w:rsidP="00A367B1">
            <w:pPr>
              <w:pStyle w:val="ConsPlusNormal"/>
              <w:jc w:val="center"/>
              <w:rPr>
                <w:sz w:val="20"/>
                <w:szCs w:val="20"/>
              </w:rPr>
            </w:pPr>
            <w:r w:rsidRPr="00940D11">
              <w:rPr>
                <w:sz w:val="20"/>
                <w:szCs w:val="20"/>
              </w:rPr>
              <w:t>533</w:t>
            </w:r>
          </w:p>
        </w:tc>
        <w:tc>
          <w:tcPr>
            <w:tcW w:w="1230" w:type="dxa"/>
            <w:shd w:val="clear" w:color="auto" w:fill="auto"/>
            <w:vAlign w:val="center"/>
          </w:tcPr>
          <w:p w14:paraId="77FFCFB4" w14:textId="77777777" w:rsidR="00E8511D" w:rsidRPr="00940D11" w:rsidRDefault="00E8511D" w:rsidP="00A367B1">
            <w:pPr>
              <w:pStyle w:val="ConsPlusNormal"/>
              <w:jc w:val="center"/>
              <w:rPr>
                <w:sz w:val="20"/>
                <w:szCs w:val="20"/>
              </w:rPr>
            </w:pPr>
            <w:r w:rsidRPr="00940D11">
              <w:rPr>
                <w:sz w:val="20"/>
                <w:szCs w:val="20"/>
              </w:rPr>
              <w:t>944</w:t>
            </w:r>
          </w:p>
        </w:tc>
        <w:tc>
          <w:tcPr>
            <w:tcW w:w="1276" w:type="dxa"/>
            <w:shd w:val="clear" w:color="auto" w:fill="auto"/>
            <w:vAlign w:val="center"/>
          </w:tcPr>
          <w:p w14:paraId="2BD0269A"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6B659F4F"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349D90D6" w14:textId="77777777" w:rsidR="00E8511D" w:rsidRPr="00940D11" w:rsidRDefault="00E8511D" w:rsidP="00F46770">
            <w:pPr>
              <w:rPr>
                <w:sz w:val="20"/>
                <w:szCs w:val="20"/>
              </w:rPr>
            </w:pPr>
            <w:r w:rsidRPr="00940D11">
              <w:rPr>
                <w:sz w:val="20"/>
                <w:szCs w:val="20"/>
              </w:rPr>
              <w:t>МП «Развитие образования»</w:t>
            </w:r>
          </w:p>
        </w:tc>
      </w:tr>
      <w:tr w:rsidR="00E8511D" w:rsidRPr="00DB3997" w14:paraId="5AEBB06D" w14:textId="77777777" w:rsidTr="00036F78">
        <w:trPr>
          <w:trHeight w:val="20"/>
          <w:jc w:val="center"/>
        </w:trPr>
        <w:tc>
          <w:tcPr>
            <w:tcW w:w="684" w:type="dxa"/>
            <w:vMerge/>
            <w:shd w:val="clear" w:color="auto" w:fill="auto"/>
          </w:tcPr>
          <w:p w14:paraId="3748A1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85DA05B" w14:textId="77777777" w:rsidR="00E8511D" w:rsidRPr="00940D11" w:rsidRDefault="00E8511D" w:rsidP="00F46770">
            <w:pPr>
              <w:pStyle w:val="ConsPlusNormal"/>
              <w:rPr>
                <w:sz w:val="20"/>
                <w:szCs w:val="20"/>
              </w:rPr>
            </w:pPr>
          </w:p>
        </w:tc>
        <w:tc>
          <w:tcPr>
            <w:tcW w:w="1266" w:type="dxa"/>
            <w:vMerge/>
            <w:shd w:val="clear" w:color="auto" w:fill="auto"/>
          </w:tcPr>
          <w:p w14:paraId="3ADDBA0C" w14:textId="77777777" w:rsidR="00E8511D" w:rsidRPr="00940D11" w:rsidRDefault="00E8511D" w:rsidP="00F46770">
            <w:pPr>
              <w:pStyle w:val="ConsPlusNormal"/>
              <w:rPr>
                <w:sz w:val="20"/>
                <w:szCs w:val="20"/>
              </w:rPr>
            </w:pPr>
          </w:p>
        </w:tc>
        <w:tc>
          <w:tcPr>
            <w:tcW w:w="3005" w:type="dxa"/>
            <w:shd w:val="clear" w:color="auto" w:fill="auto"/>
            <w:vAlign w:val="center"/>
          </w:tcPr>
          <w:p w14:paraId="673722E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94372E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B9CDAF8" w14:textId="77777777" w:rsidR="00E8511D" w:rsidRPr="00940D11" w:rsidRDefault="00E8511D" w:rsidP="00A367B1">
            <w:pPr>
              <w:pStyle w:val="ConsPlusNormal"/>
              <w:jc w:val="center"/>
              <w:rPr>
                <w:sz w:val="20"/>
                <w:szCs w:val="20"/>
              </w:rPr>
            </w:pPr>
            <w:r w:rsidRPr="00940D11">
              <w:rPr>
                <w:sz w:val="20"/>
                <w:szCs w:val="20"/>
              </w:rPr>
              <w:t>1155</w:t>
            </w:r>
          </w:p>
        </w:tc>
        <w:tc>
          <w:tcPr>
            <w:tcW w:w="1230" w:type="dxa"/>
            <w:shd w:val="clear" w:color="auto" w:fill="auto"/>
            <w:vAlign w:val="center"/>
          </w:tcPr>
          <w:p w14:paraId="0B893304" w14:textId="77777777" w:rsidR="00E8511D" w:rsidRPr="00940D11" w:rsidRDefault="00E8511D" w:rsidP="00A367B1">
            <w:pPr>
              <w:pStyle w:val="ConsPlusNormal"/>
              <w:jc w:val="center"/>
              <w:rPr>
                <w:sz w:val="20"/>
                <w:szCs w:val="20"/>
              </w:rPr>
            </w:pPr>
            <w:r w:rsidRPr="00940D11">
              <w:rPr>
                <w:sz w:val="20"/>
                <w:szCs w:val="20"/>
              </w:rPr>
              <w:t>1</w:t>
            </w:r>
            <w:r w:rsidR="00054F6E">
              <w:rPr>
                <w:sz w:val="20"/>
                <w:szCs w:val="20"/>
              </w:rPr>
              <w:t>738</w:t>
            </w:r>
          </w:p>
        </w:tc>
        <w:tc>
          <w:tcPr>
            <w:tcW w:w="1276" w:type="dxa"/>
            <w:shd w:val="clear" w:color="auto" w:fill="auto"/>
            <w:vAlign w:val="center"/>
          </w:tcPr>
          <w:p w14:paraId="2976C88B" w14:textId="77777777" w:rsidR="00E8511D" w:rsidRPr="00940D11" w:rsidRDefault="00E8511D" w:rsidP="00A367B1">
            <w:pPr>
              <w:pStyle w:val="ConsPlusNormal"/>
              <w:jc w:val="center"/>
              <w:rPr>
                <w:sz w:val="20"/>
                <w:szCs w:val="20"/>
              </w:rPr>
            </w:pPr>
            <w:r w:rsidRPr="00940D11">
              <w:rPr>
                <w:sz w:val="20"/>
                <w:szCs w:val="20"/>
              </w:rPr>
              <w:t>н/д</w:t>
            </w:r>
          </w:p>
        </w:tc>
        <w:tc>
          <w:tcPr>
            <w:tcW w:w="1474" w:type="dxa"/>
            <w:shd w:val="clear" w:color="auto" w:fill="auto"/>
            <w:vAlign w:val="center"/>
          </w:tcPr>
          <w:p w14:paraId="4CF836CA"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695AC95C" w14:textId="77777777" w:rsidR="00E8511D" w:rsidRPr="00940D11" w:rsidRDefault="00E8511D" w:rsidP="00F46770">
            <w:pPr>
              <w:pStyle w:val="ConsPlusNormal"/>
              <w:rPr>
                <w:sz w:val="20"/>
                <w:szCs w:val="20"/>
              </w:rPr>
            </w:pPr>
          </w:p>
        </w:tc>
      </w:tr>
      <w:tr w:rsidR="00E8511D" w:rsidRPr="00DB3997" w14:paraId="7451A84E" w14:textId="77777777" w:rsidTr="00036F78">
        <w:trPr>
          <w:trHeight w:val="20"/>
          <w:jc w:val="center"/>
        </w:trPr>
        <w:tc>
          <w:tcPr>
            <w:tcW w:w="684" w:type="dxa"/>
            <w:vMerge/>
            <w:shd w:val="clear" w:color="auto" w:fill="auto"/>
          </w:tcPr>
          <w:p w14:paraId="1EDC35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0D3691" w14:textId="77777777" w:rsidR="00E8511D" w:rsidRPr="00940D11" w:rsidRDefault="00E8511D" w:rsidP="00F46770">
            <w:pPr>
              <w:pStyle w:val="ConsPlusNormal"/>
              <w:rPr>
                <w:sz w:val="20"/>
                <w:szCs w:val="20"/>
              </w:rPr>
            </w:pPr>
          </w:p>
        </w:tc>
        <w:tc>
          <w:tcPr>
            <w:tcW w:w="1266" w:type="dxa"/>
            <w:vMerge/>
            <w:shd w:val="clear" w:color="auto" w:fill="auto"/>
          </w:tcPr>
          <w:p w14:paraId="72F30302" w14:textId="77777777" w:rsidR="00E8511D" w:rsidRPr="00940D11" w:rsidRDefault="00E8511D" w:rsidP="00F46770">
            <w:pPr>
              <w:pStyle w:val="ConsPlusNormal"/>
              <w:rPr>
                <w:sz w:val="20"/>
                <w:szCs w:val="20"/>
              </w:rPr>
            </w:pPr>
          </w:p>
        </w:tc>
        <w:tc>
          <w:tcPr>
            <w:tcW w:w="3005" w:type="dxa"/>
            <w:shd w:val="clear" w:color="auto" w:fill="auto"/>
            <w:vAlign w:val="center"/>
          </w:tcPr>
          <w:p w14:paraId="6FC7559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D2C775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DEC63C9" w14:textId="77777777" w:rsidR="00E8511D" w:rsidRPr="00940D11" w:rsidRDefault="00E8511D" w:rsidP="00A367B1">
            <w:pPr>
              <w:pStyle w:val="ConsPlusNormal"/>
              <w:jc w:val="center"/>
              <w:rPr>
                <w:sz w:val="20"/>
                <w:szCs w:val="20"/>
              </w:rPr>
            </w:pPr>
            <w:r w:rsidRPr="00940D11">
              <w:rPr>
                <w:sz w:val="20"/>
                <w:szCs w:val="20"/>
              </w:rPr>
              <w:t>254</w:t>
            </w:r>
          </w:p>
        </w:tc>
        <w:tc>
          <w:tcPr>
            <w:tcW w:w="1230" w:type="dxa"/>
            <w:shd w:val="clear" w:color="auto" w:fill="auto"/>
            <w:vAlign w:val="center"/>
          </w:tcPr>
          <w:p w14:paraId="30BCDB8E" w14:textId="77777777" w:rsidR="00E8511D" w:rsidRPr="00940D11" w:rsidRDefault="00E8511D" w:rsidP="00A367B1">
            <w:pPr>
              <w:pStyle w:val="ConsPlusNormal"/>
              <w:jc w:val="center"/>
              <w:rPr>
                <w:sz w:val="20"/>
                <w:szCs w:val="20"/>
              </w:rPr>
            </w:pPr>
            <w:r w:rsidRPr="00940D11">
              <w:rPr>
                <w:sz w:val="20"/>
                <w:szCs w:val="20"/>
              </w:rPr>
              <w:t>887</w:t>
            </w:r>
          </w:p>
        </w:tc>
        <w:tc>
          <w:tcPr>
            <w:tcW w:w="1276" w:type="dxa"/>
            <w:shd w:val="clear" w:color="auto" w:fill="auto"/>
            <w:vAlign w:val="center"/>
          </w:tcPr>
          <w:p w14:paraId="583F9FA4"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1BDC343E"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69CCE3F2" w14:textId="77777777" w:rsidR="00E8511D" w:rsidRPr="00940D11" w:rsidRDefault="00E8511D" w:rsidP="00F46770">
            <w:pPr>
              <w:pStyle w:val="ConsPlusNormal"/>
              <w:rPr>
                <w:sz w:val="20"/>
                <w:szCs w:val="20"/>
              </w:rPr>
            </w:pPr>
          </w:p>
        </w:tc>
      </w:tr>
      <w:tr w:rsidR="00E8511D" w:rsidRPr="00DB3997" w14:paraId="059FC088" w14:textId="77777777" w:rsidTr="00036F78">
        <w:trPr>
          <w:trHeight w:val="20"/>
          <w:jc w:val="center"/>
        </w:trPr>
        <w:tc>
          <w:tcPr>
            <w:tcW w:w="684" w:type="dxa"/>
            <w:vMerge/>
            <w:shd w:val="clear" w:color="auto" w:fill="auto"/>
          </w:tcPr>
          <w:p w14:paraId="7BB2C0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37DCAF3" w14:textId="77777777" w:rsidR="00E8511D" w:rsidRPr="00940D11" w:rsidRDefault="00E8511D" w:rsidP="00F46770">
            <w:pPr>
              <w:pStyle w:val="ConsPlusNormal"/>
              <w:rPr>
                <w:sz w:val="20"/>
                <w:szCs w:val="20"/>
              </w:rPr>
            </w:pPr>
          </w:p>
        </w:tc>
        <w:tc>
          <w:tcPr>
            <w:tcW w:w="1266" w:type="dxa"/>
            <w:vMerge/>
            <w:shd w:val="clear" w:color="auto" w:fill="auto"/>
          </w:tcPr>
          <w:p w14:paraId="5BDF903C" w14:textId="77777777" w:rsidR="00E8511D" w:rsidRPr="00940D11" w:rsidRDefault="00E8511D" w:rsidP="00F46770">
            <w:pPr>
              <w:pStyle w:val="ConsPlusNormal"/>
              <w:rPr>
                <w:sz w:val="20"/>
                <w:szCs w:val="20"/>
              </w:rPr>
            </w:pPr>
          </w:p>
        </w:tc>
        <w:tc>
          <w:tcPr>
            <w:tcW w:w="3005" w:type="dxa"/>
            <w:shd w:val="clear" w:color="auto" w:fill="auto"/>
            <w:vAlign w:val="center"/>
          </w:tcPr>
          <w:p w14:paraId="2AAD445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423585B"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6B016EFA" w14:textId="77777777" w:rsidR="00E8511D" w:rsidRPr="00940D11" w:rsidRDefault="00E8511D" w:rsidP="00A367B1">
            <w:pPr>
              <w:pStyle w:val="ConsPlusNormal"/>
              <w:jc w:val="center"/>
              <w:rPr>
                <w:sz w:val="20"/>
                <w:szCs w:val="20"/>
              </w:rPr>
            </w:pPr>
            <w:r w:rsidRPr="00940D11">
              <w:rPr>
                <w:sz w:val="20"/>
                <w:szCs w:val="20"/>
              </w:rPr>
              <w:t>1</w:t>
            </w:r>
          </w:p>
        </w:tc>
        <w:tc>
          <w:tcPr>
            <w:tcW w:w="1230" w:type="dxa"/>
            <w:shd w:val="clear" w:color="auto" w:fill="auto"/>
            <w:vAlign w:val="center"/>
          </w:tcPr>
          <w:p w14:paraId="310B5772" w14:textId="77777777" w:rsidR="00E8511D" w:rsidRPr="00940D11" w:rsidRDefault="00E8511D" w:rsidP="00A367B1">
            <w:pPr>
              <w:pStyle w:val="ConsPlusNormal"/>
              <w:jc w:val="center"/>
              <w:rPr>
                <w:sz w:val="20"/>
                <w:szCs w:val="20"/>
              </w:rPr>
            </w:pPr>
            <w:r w:rsidRPr="00940D11">
              <w:rPr>
                <w:sz w:val="20"/>
                <w:szCs w:val="20"/>
              </w:rPr>
              <w:t>1</w:t>
            </w:r>
          </w:p>
        </w:tc>
        <w:tc>
          <w:tcPr>
            <w:tcW w:w="1276" w:type="dxa"/>
            <w:shd w:val="clear" w:color="auto" w:fill="auto"/>
            <w:vAlign w:val="center"/>
          </w:tcPr>
          <w:p w14:paraId="1B26762D"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2D9053F2"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14F13C37" w14:textId="77777777" w:rsidR="00E8511D" w:rsidRPr="00940D11" w:rsidRDefault="00E8511D" w:rsidP="00F46770">
            <w:pPr>
              <w:pStyle w:val="ConsPlusNormal"/>
              <w:rPr>
                <w:sz w:val="20"/>
                <w:szCs w:val="20"/>
              </w:rPr>
            </w:pPr>
          </w:p>
        </w:tc>
      </w:tr>
      <w:tr w:rsidR="00E8511D" w:rsidRPr="00DB3997" w14:paraId="39505E90" w14:textId="77777777" w:rsidTr="00036F78">
        <w:trPr>
          <w:trHeight w:val="20"/>
          <w:jc w:val="center"/>
        </w:trPr>
        <w:tc>
          <w:tcPr>
            <w:tcW w:w="684" w:type="dxa"/>
            <w:vMerge/>
            <w:shd w:val="clear" w:color="auto" w:fill="auto"/>
          </w:tcPr>
          <w:p w14:paraId="5CA9DD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BB1A440" w14:textId="77777777" w:rsidR="00E8511D" w:rsidRPr="00940D11" w:rsidRDefault="00E8511D" w:rsidP="00F46770">
            <w:pPr>
              <w:pStyle w:val="ConsPlusNormal"/>
              <w:rPr>
                <w:sz w:val="20"/>
                <w:szCs w:val="20"/>
              </w:rPr>
            </w:pPr>
          </w:p>
        </w:tc>
        <w:tc>
          <w:tcPr>
            <w:tcW w:w="1266" w:type="dxa"/>
            <w:vMerge/>
            <w:shd w:val="clear" w:color="auto" w:fill="auto"/>
          </w:tcPr>
          <w:p w14:paraId="68F72F32" w14:textId="77777777" w:rsidR="00E8511D" w:rsidRPr="00940D11" w:rsidRDefault="00E8511D" w:rsidP="00F46770">
            <w:pPr>
              <w:pStyle w:val="ConsPlusNormal"/>
              <w:rPr>
                <w:sz w:val="20"/>
                <w:szCs w:val="20"/>
              </w:rPr>
            </w:pPr>
          </w:p>
        </w:tc>
        <w:tc>
          <w:tcPr>
            <w:tcW w:w="3005" w:type="dxa"/>
            <w:shd w:val="clear" w:color="auto" w:fill="auto"/>
            <w:vAlign w:val="center"/>
          </w:tcPr>
          <w:p w14:paraId="6DDA8C6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449DD5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0BDC8E5" w14:textId="77777777" w:rsidR="00E8511D" w:rsidRPr="00940D11" w:rsidRDefault="00E8511D" w:rsidP="00A367B1">
            <w:pPr>
              <w:pStyle w:val="ConsPlusNormal"/>
              <w:jc w:val="center"/>
              <w:rPr>
                <w:sz w:val="20"/>
                <w:szCs w:val="20"/>
              </w:rPr>
            </w:pPr>
            <w:r w:rsidRPr="00940D11">
              <w:rPr>
                <w:sz w:val="20"/>
                <w:szCs w:val="20"/>
              </w:rPr>
              <w:t>1016</w:t>
            </w:r>
          </w:p>
        </w:tc>
        <w:tc>
          <w:tcPr>
            <w:tcW w:w="1230" w:type="dxa"/>
            <w:shd w:val="clear" w:color="auto" w:fill="auto"/>
            <w:vAlign w:val="center"/>
          </w:tcPr>
          <w:p w14:paraId="1BD0D522" w14:textId="77777777" w:rsidR="00E8511D" w:rsidRPr="00940D11" w:rsidRDefault="00E8511D" w:rsidP="00A367B1">
            <w:pPr>
              <w:pStyle w:val="ConsPlusNormal"/>
              <w:jc w:val="center"/>
              <w:rPr>
                <w:sz w:val="20"/>
                <w:szCs w:val="20"/>
              </w:rPr>
            </w:pPr>
            <w:r w:rsidRPr="00940D11">
              <w:rPr>
                <w:sz w:val="20"/>
                <w:szCs w:val="20"/>
              </w:rPr>
              <w:t>-</w:t>
            </w:r>
          </w:p>
        </w:tc>
        <w:tc>
          <w:tcPr>
            <w:tcW w:w="1276" w:type="dxa"/>
            <w:shd w:val="clear" w:color="auto" w:fill="auto"/>
            <w:vAlign w:val="center"/>
          </w:tcPr>
          <w:p w14:paraId="358D27F5"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0342BB19" w14:textId="77777777" w:rsidR="00E8511D" w:rsidRPr="00940D11" w:rsidRDefault="00E8511D" w:rsidP="00A367B1">
            <w:pPr>
              <w:pStyle w:val="ConsPlusNormal"/>
              <w:jc w:val="center"/>
              <w:rPr>
                <w:sz w:val="20"/>
                <w:szCs w:val="20"/>
              </w:rPr>
            </w:pPr>
            <w:r w:rsidRPr="00940D11">
              <w:rPr>
                <w:sz w:val="20"/>
                <w:szCs w:val="20"/>
              </w:rPr>
              <w:t>1016</w:t>
            </w:r>
          </w:p>
        </w:tc>
        <w:tc>
          <w:tcPr>
            <w:tcW w:w="3132" w:type="dxa"/>
            <w:vMerge/>
            <w:shd w:val="clear" w:color="auto" w:fill="auto"/>
          </w:tcPr>
          <w:p w14:paraId="3210606F" w14:textId="77777777" w:rsidR="00E8511D" w:rsidRPr="00940D11" w:rsidRDefault="00E8511D" w:rsidP="00F46770">
            <w:pPr>
              <w:pStyle w:val="ConsPlusNormal"/>
              <w:rPr>
                <w:sz w:val="20"/>
                <w:szCs w:val="20"/>
              </w:rPr>
            </w:pPr>
          </w:p>
        </w:tc>
      </w:tr>
      <w:tr w:rsidR="00E8511D" w:rsidRPr="00DB3997" w14:paraId="28A96A55" w14:textId="77777777" w:rsidTr="00036F78">
        <w:trPr>
          <w:trHeight w:val="20"/>
          <w:jc w:val="center"/>
        </w:trPr>
        <w:tc>
          <w:tcPr>
            <w:tcW w:w="684" w:type="dxa"/>
            <w:vMerge/>
            <w:shd w:val="clear" w:color="auto" w:fill="auto"/>
          </w:tcPr>
          <w:p w14:paraId="5B489B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8DA0A7" w14:textId="77777777" w:rsidR="00E8511D" w:rsidRPr="00940D11" w:rsidRDefault="00E8511D" w:rsidP="00F46770">
            <w:pPr>
              <w:pStyle w:val="ConsPlusNormal"/>
              <w:rPr>
                <w:sz w:val="20"/>
                <w:szCs w:val="20"/>
              </w:rPr>
            </w:pPr>
          </w:p>
        </w:tc>
        <w:tc>
          <w:tcPr>
            <w:tcW w:w="1266" w:type="dxa"/>
            <w:vMerge/>
            <w:shd w:val="clear" w:color="auto" w:fill="auto"/>
          </w:tcPr>
          <w:p w14:paraId="5358DB57" w14:textId="77777777" w:rsidR="00E8511D" w:rsidRPr="00940D11" w:rsidRDefault="00E8511D" w:rsidP="00F46770">
            <w:pPr>
              <w:pStyle w:val="ConsPlusNormal"/>
              <w:rPr>
                <w:sz w:val="20"/>
                <w:szCs w:val="20"/>
              </w:rPr>
            </w:pPr>
          </w:p>
        </w:tc>
        <w:tc>
          <w:tcPr>
            <w:tcW w:w="3005" w:type="dxa"/>
            <w:shd w:val="clear" w:color="auto" w:fill="auto"/>
            <w:vAlign w:val="center"/>
          </w:tcPr>
          <w:p w14:paraId="12E38D0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EA6C32D"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E9A6992" w14:textId="77777777" w:rsidR="00E8511D" w:rsidRPr="00940D11" w:rsidRDefault="00E8511D" w:rsidP="00A367B1">
            <w:pPr>
              <w:pStyle w:val="ConsPlusNormal"/>
              <w:jc w:val="center"/>
              <w:rPr>
                <w:sz w:val="20"/>
                <w:szCs w:val="20"/>
              </w:rPr>
            </w:pPr>
            <w:r w:rsidRPr="00940D11">
              <w:rPr>
                <w:sz w:val="20"/>
                <w:szCs w:val="20"/>
              </w:rPr>
              <w:t>1016</w:t>
            </w:r>
          </w:p>
        </w:tc>
        <w:tc>
          <w:tcPr>
            <w:tcW w:w="1230" w:type="dxa"/>
            <w:shd w:val="clear" w:color="auto" w:fill="auto"/>
            <w:vAlign w:val="center"/>
          </w:tcPr>
          <w:p w14:paraId="24D0BFD0" w14:textId="77777777" w:rsidR="00E8511D" w:rsidRPr="00940D11" w:rsidRDefault="00E8511D" w:rsidP="00A367B1">
            <w:pPr>
              <w:pStyle w:val="ConsPlusNormal"/>
              <w:jc w:val="center"/>
              <w:rPr>
                <w:sz w:val="20"/>
                <w:szCs w:val="20"/>
              </w:rPr>
            </w:pPr>
            <w:r w:rsidRPr="00940D11">
              <w:rPr>
                <w:sz w:val="20"/>
                <w:szCs w:val="20"/>
              </w:rPr>
              <w:t>876</w:t>
            </w:r>
          </w:p>
        </w:tc>
        <w:tc>
          <w:tcPr>
            <w:tcW w:w="1276" w:type="dxa"/>
            <w:shd w:val="clear" w:color="auto" w:fill="auto"/>
            <w:vAlign w:val="center"/>
          </w:tcPr>
          <w:p w14:paraId="775B43C2"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03436856" w14:textId="77777777" w:rsidR="00E8511D" w:rsidRPr="00940D11" w:rsidRDefault="00E8511D" w:rsidP="00A367B1">
            <w:pPr>
              <w:pStyle w:val="ConsPlusNormal"/>
              <w:jc w:val="center"/>
              <w:rPr>
                <w:sz w:val="20"/>
                <w:szCs w:val="20"/>
              </w:rPr>
            </w:pPr>
            <w:r w:rsidRPr="00940D11">
              <w:rPr>
                <w:sz w:val="20"/>
                <w:szCs w:val="20"/>
              </w:rPr>
              <w:t>140</w:t>
            </w:r>
          </w:p>
        </w:tc>
        <w:tc>
          <w:tcPr>
            <w:tcW w:w="3132" w:type="dxa"/>
            <w:vMerge/>
            <w:shd w:val="clear" w:color="auto" w:fill="auto"/>
          </w:tcPr>
          <w:p w14:paraId="4C064C49" w14:textId="77777777" w:rsidR="00E8511D" w:rsidRPr="00940D11" w:rsidRDefault="00E8511D" w:rsidP="00F46770">
            <w:pPr>
              <w:pStyle w:val="ConsPlusNormal"/>
              <w:rPr>
                <w:sz w:val="20"/>
                <w:szCs w:val="20"/>
              </w:rPr>
            </w:pPr>
          </w:p>
        </w:tc>
      </w:tr>
      <w:tr w:rsidR="00E8511D" w:rsidRPr="00DB3997" w14:paraId="6C948559" w14:textId="77777777" w:rsidTr="00036F78">
        <w:trPr>
          <w:trHeight w:val="20"/>
          <w:jc w:val="center"/>
        </w:trPr>
        <w:tc>
          <w:tcPr>
            <w:tcW w:w="684" w:type="dxa"/>
            <w:vMerge/>
            <w:shd w:val="clear" w:color="auto" w:fill="auto"/>
          </w:tcPr>
          <w:p w14:paraId="066119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123B9C" w14:textId="77777777" w:rsidR="00E8511D" w:rsidRPr="00940D11" w:rsidRDefault="00E8511D" w:rsidP="00F46770">
            <w:pPr>
              <w:pStyle w:val="ConsPlusNormal"/>
              <w:rPr>
                <w:sz w:val="20"/>
                <w:szCs w:val="20"/>
              </w:rPr>
            </w:pPr>
          </w:p>
        </w:tc>
        <w:tc>
          <w:tcPr>
            <w:tcW w:w="1266" w:type="dxa"/>
            <w:vMerge/>
            <w:shd w:val="clear" w:color="auto" w:fill="auto"/>
          </w:tcPr>
          <w:p w14:paraId="1485B295" w14:textId="77777777" w:rsidR="00E8511D" w:rsidRPr="00940D11" w:rsidRDefault="00E8511D" w:rsidP="00F46770">
            <w:pPr>
              <w:pStyle w:val="ConsPlusNormal"/>
              <w:rPr>
                <w:sz w:val="20"/>
                <w:szCs w:val="20"/>
              </w:rPr>
            </w:pPr>
          </w:p>
        </w:tc>
        <w:tc>
          <w:tcPr>
            <w:tcW w:w="3005" w:type="dxa"/>
            <w:shd w:val="clear" w:color="auto" w:fill="auto"/>
            <w:vAlign w:val="center"/>
          </w:tcPr>
          <w:p w14:paraId="6820A89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7F1688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342CBB2" w14:textId="77777777" w:rsidR="00E8511D" w:rsidRPr="00940D11" w:rsidRDefault="00E8511D" w:rsidP="00A367B1">
            <w:pPr>
              <w:pStyle w:val="ConsPlusNormal"/>
              <w:jc w:val="center"/>
              <w:rPr>
                <w:sz w:val="20"/>
                <w:szCs w:val="20"/>
              </w:rPr>
            </w:pPr>
            <w:r w:rsidRPr="00940D11">
              <w:rPr>
                <w:sz w:val="20"/>
                <w:szCs w:val="20"/>
              </w:rPr>
              <w:t>317</w:t>
            </w:r>
          </w:p>
        </w:tc>
        <w:tc>
          <w:tcPr>
            <w:tcW w:w="1230" w:type="dxa"/>
            <w:shd w:val="clear" w:color="auto" w:fill="auto"/>
            <w:vAlign w:val="center"/>
          </w:tcPr>
          <w:p w14:paraId="048D334D" w14:textId="77777777" w:rsidR="00E8511D" w:rsidRPr="00940D11" w:rsidRDefault="00E8511D" w:rsidP="00A367B1">
            <w:pPr>
              <w:pStyle w:val="ConsPlusNormal"/>
              <w:jc w:val="center"/>
              <w:rPr>
                <w:sz w:val="20"/>
                <w:szCs w:val="20"/>
              </w:rPr>
            </w:pPr>
            <w:r w:rsidRPr="00940D11">
              <w:rPr>
                <w:sz w:val="20"/>
                <w:szCs w:val="20"/>
              </w:rPr>
              <w:t>-</w:t>
            </w:r>
          </w:p>
        </w:tc>
        <w:tc>
          <w:tcPr>
            <w:tcW w:w="1276" w:type="dxa"/>
            <w:shd w:val="clear" w:color="auto" w:fill="auto"/>
            <w:vAlign w:val="center"/>
          </w:tcPr>
          <w:p w14:paraId="37F5B6F6"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6878D8BA" w14:textId="77777777" w:rsidR="00E8511D" w:rsidRPr="00940D11" w:rsidRDefault="00E8511D" w:rsidP="00A367B1">
            <w:pPr>
              <w:pStyle w:val="ConsPlusNormal"/>
              <w:jc w:val="center"/>
              <w:rPr>
                <w:sz w:val="20"/>
                <w:szCs w:val="20"/>
              </w:rPr>
            </w:pPr>
            <w:r w:rsidRPr="00940D11">
              <w:rPr>
                <w:sz w:val="20"/>
                <w:szCs w:val="20"/>
              </w:rPr>
              <w:t>317</w:t>
            </w:r>
          </w:p>
        </w:tc>
        <w:tc>
          <w:tcPr>
            <w:tcW w:w="3132" w:type="dxa"/>
            <w:vMerge/>
            <w:shd w:val="clear" w:color="auto" w:fill="auto"/>
          </w:tcPr>
          <w:p w14:paraId="7F1F3DD8" w14:textId="77777777" w:rsidR="00E8511D" w:rsidRPr="00940D11" w:rsidRDefault="00E8511D" w:rsidP="00F46770">
            <w:pPr>
              <w:pStyle w:val="ConsPlusNormal"/>
              <w:rPr>
                <w:sz w:val="20"/>
                <w:szCs w:val="20"/>
              </w:rPr>
            </w:pPr>
          </w:p>
        </w:tc>
      </w:tr>
      <w:tr w:rsidR="00E8511D" w:rsidRPr="00DB3997" w14:paraId="45A9110E" w14:textId="77777777" w:rsidTr="009402B3">
        <w:trPr>
          <w:trHeight w:val="20"/>
          <w:jc w:val="center"/>
        </w:trPr>
        <w:tc>
          <w:tcPr>
            <w:tcW w:w="684" w:type="dxa"/>
            <w:vAlign w:val="center"/>
          </w:tcPr>
          <w:p w14:paraId="18CC872B"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796A3C62" w14:textId="77777777" w:rsidR="00E8511D" w:rsidRPr="00940D11" w:rsidRDefault="00E8511D" w:rsidP="00F46770">
            <w:pPr>
              <w:pStyle w:val="ConsPlusNormal"/>
              <w:rPr>
                <w:sz w:val="20"/>
                <w:szCs w:val="20"/>
              </w:rPr>
            </w:pPr>
            <w:r w:rsidRPr="00940D11">
              <w:rPr>
                <w:sz w:val="20"/>
                <w:szCs w:val="20"/>
              </w:rPr>
              <w:t>2089</w:t>
            </w:r>
          </w:p>
        </w:tc>
        <w:tc>
          <w:tcPr>
            <w:tcW w:w="1266" w:type="dxa"/>
            <w:vAlign w:val="center"/>
          </w:tcPr>
          <w:p w14:paraId="7B9B6B8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4799BB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857D529"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C994E46" w14:textId="77777777" w:rsidR="00E8511D" w:rsidRPr="00940D11" w:rsidRDefault="00E8511D" w:rsidP="00A367B1">
            <w:pPr>
              <w:pStyle w:val="ConsPlusNormal"/>
              <w:jc w:val="center"/>
              <w:rPr>
                <w:sz w:val="20"/>
                <w:szCs w:val="20"/>
              </w:rPr>
            </w:pPr>
            <w:r w:rsidRPr="00940D11">
              <w:rPr>
                <w:sz w:val="20"/>
                <w:szCs w:val="20"/>
              </w:rPr>
              <w:t>-</w:t>
            </w:r>
          </w:p>
        </w:tc>
        <w:tc>
          <w:tcPr>
            <w:tcW w:w="1230" w:type="dxa"/>
            <w:shd w:val="clear" w:color="auto" w:fill="auto"/>
            <w:vAlign w:val="center"/>
          </w:tcPr>
          <w:p w14:paraId="205CBF1B" w14:textId="77777777" w:rsidR="00E8511D" w:rsidRPr="00940D11" w:rsidRDefault="00E8511D" w:rsidP="00A367B1">
            <w:pPr>
              <w:pStyle w:val="ConsPlusNormal"/>
              <w:jc w:val="center"/>
              <w:rPr>
                <w:sz w:val="20"/>
                <w:szCs w:val="20"/>
              </w:rPr>
            </w:pPr>
            <w:r w:rsidRPr="00940D11">
              <w:rPr>
                <w:sz w:val="20"/>
                <w:szCs w:val="20"/>
              </w:rPr>
              <w:t>5423</w:t>
            </w:r>
          </w:p>
        </w:tc>
        <w:tc>
          <w:tcPr>
            <w:tcW w:w="1276" w:type="dxa"/>
            <w:shd w:val="clear" w:color="auto" w:fill="auto"/>
            <w:vAlign w:val="center"/>
          </w:tcPr>
          <w:p w14:paraId="211C2309"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4F78DAE6" w14:textId="77777777" w:rsidR="00E8511D" w:rsidRPr="00940D11" w:rsidRDefault="00E8511D" w:rsidP="00A367B1">
            <w:pPr>
              <w:pStyle w:val="ConsPlusNormal"/>
              <w:jc w:val="center"/>
              <w:rPr>
                <w:sz w:val="20"/>
                <w:szCs w:val="20"/>
              </w:rPr>
            </w:pPr>
            <w:r w:rsidRPr="00940D11">
              <w:rPr>
                <w:sz w:val="20"/>
                <w:szCs w:val="20"/>
              </w:rPr>
              <w:t>-</w:t>
            </w:r>
          </w:p>
        </w:tc>
        <w:tc>
          <w:tcPr>
            <w:tcW w:w="3132" w:type="dxa"/>
            <w:vAlign w:val="center"/>
          </w:tcPr>
          <w:p w14:paraId="6A728018" w14:textId="77777777" w:rsidR="00E8511D" w:rsidRPr="00940D11" w:rsidRDefault="00E8511D" w:rsidP="00F46770">
            <w:pPr>
              <w:pStyle w:val="ConsPlusNormal"/>
              <w:rPr>
                <w:sz w:val="20"/>
                <w:szCs w:val="20"/>
              </w:rPr>
            </w:pPr>
            <w:r w:rsidRPr="00940D11">
              <w:rPr>
                <w:sz w:val="20"/>
                <w:szCs w:val="20"/>
              </w:rPr>
              <w:t>-</w:t>
            </w:r>
          </w:p>
        </w:tc>
      </w:tr>
      <w:tr w:rsidR="00E8511D" w:rsidRPr="00DB3997" w14:paraId="5539F68A" w14:textId="77777777" w:rsidTr="00036F78">
        <w:trPr>
          <w:trHeight w:val="20"/>
          <w:jc w:val="center"/>
        </w:trPr>
        <w:tc>
          <w:tcPr>
            <w:tcW w:w="684" w:type="dxa"/>
            <w:vMerge w:val="restart"/>
            <w:shd w:val="clear" w:color="auto" w:fill="auto"/>
            <w:vAlign w:val="center"/>
          </w:tcPr>
          <w:p w14:paraId="020014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831EBA6" w14:textId="77777777" w:rsidR="00E8511D" w:rsidRPr="00940D11" w:rsidRDefault="00E8511D" w:rsidP="00F46770">
            <w:pPr>
              <w:pStyle w:val="ConsPlusNormal"/>
              <w:rPr>
                <w:sz w:val="20"/>
                <w:szCs w:val="20"/>
              </w:rPr>
            </w:pPr>
            <w:r w:rsidRPr="00940D11">
              <w:rPr>
                <w:sz w:val="20"/>
                <w:szCs w:val="20"/>
              </w:rPr>
              <w:t>2093</w:t>
            </w:r>
          </w:p>
        </w:tc>
        <w:tc>
          <w:tcPr>
            <w:tcW w:w="1266" w:type="dxa"/>
            <w:vMerge w:val="restart"/>
            <w:shd w:val="clear" w:color="auto" w:fill="auto"/>
            <w:vAlign w:val="center"/>
          </w:tcPr>
          <w:p w14:paraId="0E2A32E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3F05CA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71E5E9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3206383" w14:textId="77777777" w:rsidR="00E8511D" w:rsidRPr="00940D11" w:rsidRDefault="00E8511D" w:rsidP="00A367B1">
            <w:pPr>
              <w:pStyle w:val="ConsPlusNormal"/>
              <w:jc w:val="center"/>
              <w:rPr>
                <w:sz w:val="20"/>
                <w:szCs w:val="20"/>
              </w:rPr>
            </w:pPr>
            <w:r w:rsidRPr="00940D11">
              <w:rPr>
                <w:sz w:val="20"/>
                <w:szCs w:val="20"/>
              </w:rPr>
              <w:t>591</w:t>
            </w:r>
          </w:p>
        </w:tc>
        <w:tc>
          <w:tcPr>
            <w:tcW w:w="1230" w:type="dxa"/>
            <w:shd w:val="clear" w:color="auto" w:fill="auto"/>
            <w:vAlign w:val="center"/>
          </w:tcPr>
          <w:p w14:paraId="2C964E17" w14:textId="77777777" w:rsidR="00E8511D" w:rsidRPr="00940D11" w:rsidRDefault="00E8511D" w:rsidP="00A367B1">
            <w:pPr>
              <w:pStyle w:val="ConsPlusNormal"/>
              <w:jc w:val="center"/>
              <w:rPr>
                <w:sz w:val="20"/>
                <w:szCs w:val="20"/>
              </w:rPr>
            </w:pPr>
            <w:r w:rsidRPr="00940D11">
              <w:rPr>
                <w:sz w:val="20"/>
                <w:szCs w:val="20"/>
              </w:rPr>
              <w:t>574</w:t>
            </w:r>
          </w:p>
        </w:tc>
        <w:tc>
          <w:tcPr>
            <w:tcW w:w="1276" w:type="dxa"/>
            <w:shd w:val="clear" w:color="auto" w:fill="auto"/>
            <w:vAlign w:val="center"/>
          </w:tcPr>
          <w:p w14:paraId="1D3E965C"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051AFE46" w14:textId="77777777" w:rsidR="00E8511D" w:rsidRPr="00940D11" w:rsidRDefault="00E8511D" w:rsidP="00A367B1">
            <w:pPr>
              <w:pStyle w:val="ConsPlusNormal"/>
              <w:jc w:val="center"/>
              <w:rPr>
                <w:sz w:val="20"/>
                <w:szCs w:val="20"/>
              </w:rPr>
            </w:pPr>
            <w:r w:rsidRPr="00940D11">
              <w:rPr>
                <w:sz w:val="20"/>
                <w:szCs w:val="20"/>
              </w:rPr>
              <w:t>17</w:t>
            </w:r>
          </w:p>
        </w:tc>
        <w:tc>
          <w:tcPr>
            <w:tcW w:w="3132" w:type="dxa"/>
            <w:vMerge w:val="restart"/>
            <w:shd w:val="clear" w:color="auto" w:fill="auto"/>
            <w:vAlign w:val="center"/>
          </w:tcPr>
          <w:p w14:paraId="77997567" w14:textId="77777777" w:rsidR="00E8511D" w:rsidRPr="00940D11" w:rsidRDefault="00E8511D" w:rsidP="00F46770">
            <w:pPr>
              <w:pStyle w:val="ConsPlusNormal"/>
              <w:rPr>
                <w:sz w:val="20"/>
                <w:szCs w:val="20"/>
              </w:rPr>
            </w:pPr>
            <w:r w:rsidRPr="00940D11">
              <w:rPr>
                <w:sz w:val="20"/>
                <w:szCs w:val="20"/>
              </w:rPr>
              <w:t>-</w:t>
            </w:r>
          </w:p>
        </w:tc>
      </w:tr>
      <w:tr w:rsidR="00E8511D" w:rsidRPr="00DB3997" w14:paraId="1E03E148" w14:textId="77777777" w:rsidTr="00036F78">
        <w:trPr>
          <w:trHeight w:val="20"/>
          <w:jc w:val="center"/>
        </w:trPr>
        <w:tc>
          <w:tcPr>
            <w:tcW w:w="684" w:type="dxa"/>
            <w:vMerge/>
            <w:shd w:val="clear" w:color="auto" w:fill="auto"/>
          </w:tcPr>
          <w:p w14:paraId="2BB3EB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05949D2" w14:textId="77777777" w:rsidR="00E8511D" w:rsidRPr="00940D11" w:rsidRDefault="00E8511D" w:rsidP="00F46770">
            <w:pPr>
              <w:pStyle w:val="ConsPlusNormal"/>
              <w:rPr>
                <w:sz w:val="20"/>
                <w:szCs w:val="20"/>
              </w:rPr>
            </w:pPr>
          </w:p>
        </w:tc>
        <w:tc>
          <w:tcPr>
            <w:tcW w:w="1266" w:type="dxa"/>
            <w:vMerge/>
            <w:shd w:val="clear" w:color="auto" w:fill="auto"/>
          </w:tcPr>
          <w:p w14:paraId="6C71BA81" w14:textId="77777777" w:rsidR="00E8511D" w:rsidRPr="00940D11" w:rsidRDefault="00E8511D" w:rsidP="00F46770">
            <w:pPr>
              <w:pStyle w:val="ConsPlusNormal"/>
              <w:rPr>
                <w:sz w:val="20"/>
                <w:szCs w:val="20"/>
              </w:rPr>
            </w:pPr>
          </w:p>
        </w:tc>
        <w:tc>
          <w:tcPr>
            <w:tcW w:w="3005" w:type="dxa"/>
            <w:shd w:val="clear" w:color="auto" w:fill="auto"/>
            <w:vAlign w:val="center"/>
          </w:tcPr>
          <w:p w14:paraId="620CD01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096D08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4CB89C9" w14:textId="77777777" w:rsidR="00E8511D" w:rsidRPr="00940D11" w:rsidRDefault="00E8511D" w:rsidP="00A367B1">
            <w:pPr>
              <w:pStyle w:val="ConsPlusNormal"/>
              <w:jc w:val="center"/>
              <w:rPr>
                <w:sz w:val="20"/>
                <w:szCs w:val="20"/>
              </w:rPr>
            </w:pPr>
            <w:r w:rsidRPr="00940D11">
              <w:rPr>
                <w:sz w:val="20"/>
                <w:szCs w:val="20"/>
              </w:rPr>
              <w:t>1281</w:t>
            </w:r>
          </w:p>
        </w:tc>
        <w:tc>
          <w:tcPr>
            <w:tcW w:w="1230" w:type="dxa"/>
            <w:shd w:val="clear" w:color="auto" w:fill="auto"/>
            <w:vAlign w:val="center"/>
          </w:tcPr>
          <w:p w14:paraId="1F71D8AF" w14:textId="77777777" w:rsidR="00E8511D" w:rsidRPr="00940D11" w:rsidRDefault="00054F6E" w:rsidP="00A367B1">
            <w:pPr>
              <w:pStyle w:val="ConsPlusNormal"/>
              <w:jc w:val="center"/>
              <w:rPr>
                <w:sz w:val="20"/>
                <w:szCs w:val="20"/>
              </w:rPr>
            </w:pPr>
            <w:r>
              <w:rPr>
                <w:sz w:val="20"/>
                <w:szCs w:val="20"/>
              </w:rPr>
              <w:t>1719</w:t>
            </w:r>
          </w:p>
        </w:tc>
        <w:tc>
          <w:tcPr>
            <w:tcW w:w="1276" w:type="dxa"/>
            <w:shd w:val="clear" w:color="auto" w:fill="auto"/>
            <w:vAlign w:val="center"/>
          </w:tcPr>
          <w:p w14:paraId="6D92844B"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28EA1F78"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38C5F990" w14:textId="77777777" w:rsidR="00E8511D" w:rsidRPr="00940D11" w:rsidRDefault="00E8511D" w:rsidP="00F46770">
            <w:pPr>
              <w:pStyle w:val="ConsPlusNormal"/>
              <w:rPr>
                <w:sz w:val="20"/>
                <w:szCs w:val="20"/>
              </w:rPr>
            </w:pPr>
          </w:p>
        </w:tc>
      </w:tr>
      <w:tr w:rsidR="00E8511D" w:rsidRPr="00DB3997" w14:paraId="4CE6B858" w14:textId="77777777" w:rsidTr="00036F78">
        <w:trPr>
          <w:trHeight w:val="20"/>
          <w:jc w:val="center"/>
        </w:trPr>
        <w:tc>
          <w:tcPr>
            <w:tcW w:w="684" w:type="dxa"/>
            <w:vMerge/>
            <w:shd w:val="clear" w:color="auto" w:fill="auto"/>
          </w:tcPr>
          <w:p w14:paraId="15E644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DCE5A3B" w14:textId="77777777" w:rsidR="00E8511D" w:rsidRPr="00940D11" w:rsidRDefault="00E8511D" w:rsidP="00F46770">
            <w:pPr>
              <w:pStyle w:val="ConsPlusNormal"/>
              <w:rPr>
                <w:sz w:val="20"/>
                <w:szCs w:val="20"/>
              </w:rPr>
            </w:pPr>
          </w:p>
        </w:tc>
        <w:tc>
          <w:tcPr>
            <w:tcW w:w="1266" w:type="dxa"/>
            <w:vMerge/>
            <w:shd w:val="clear" w:color="auto" w:fill="auto"/>
          </w:tcPr>
          <w:p w14:paraId="30684E4B" w14:textId="77777777" w:rsidR="00E8511D" w:rsidRPr="00940D11" w:rsidRDefault="00E8511D" w:rsidP="00F46770">
            <w:pPr>
              <w:pStyle w:val="ConsPlusNormal"/>
              <w:rPr>
                <w:sz w:val="20"/>
                <w:szCs w:val="20"/>
              </w:rPr>
            </w:pPr>
          </w:p>
        </w:tc>
        <w:tc>
          <w:tcPr>
            <w:tcW w:w="3005" w:type="dxa"/>
            <w:shd w:val="clear" w:color="auto" w:fill="auto"/>
            <w:vAlign w:val="center"/>
          </w:tcPr>
          <w:p w14:paraId="2C906A5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B4B5B7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5002331" w14:textId="77777777" w:rsidR="00E8511D" w:rsidRPr="00940D11" w:rsidRDefault="00E8511D" w:rsidP="00A367B1">
            <w:pPr>
              <w:pStyle w:val="ConsPlusNormal"/>
              <w:jc w:val="center"/>
              <w:rPr>
                <w:sz w:val="20"/>
                <w:szCs w:val="20"/>
              </w:rPr>
            </w:pPr>
            <w:r w:rsidRPr="00940D11">
              <w:rPr>
                <w:sz w:val="20"/>
                <w:szCs w:val="20"/>
              </w:rPr>
              <w:t>282</w:t>
            </w:r>
          </w:p>
        </w:tc>
        <w:tc>
          <w:tcPr>
            <w:tcW w:w="1230" w:type="dxa"/>
            <w:shd w:val="clear" w:color="auto" w:fill="auto"/>
            <w:vAlign w:val="center"/>
          </w:tcPr>
          <w:p w14:paraId="0152F588" w14:textId="77777777" w:rsidR="00E8511D" w:rsidRPr="00940D11" w:rsidRDefault="00E8511D" w:rsidP="00A367B1">
            <w:pPr>
              <w:pStyle w:val="ConsPlusNormal"/>
              <w:jc w:val="center"/>
              <w:rPr>
                <w:sz w:val="20"/>
                <w:szCs w:val="20"/>
              </w:rPr>
            </w:pPr>
            <w:r w:rsidRPr="00940D11">
              <w:rPr>
                <w:sz w:val="20"/>
                <w:szCs w:val="20"/>
              </w:rPr>
              <w:t>1397</w:t>
            </w:r>
          </w:p>
        </w:tc>
        <w:tc>
          <w:tcPr>
            <w:tcW w:w="1276" w:type="dxa"/>
            <w:shd w:val="clear" w:color="auto" w:fill="auto"/>
            <w:vAlign w:val="center"/>
          </w:tcPr>
          <w:p w14:paraId="66A21701"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73596ED5"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48FDD525" w14:textId="77777777" w:rsidR="00E8511D" w:rsidRPr="00940D11" w:rsidRDefault="00E8511D" w:rsidP="00F46770">
            <w:pPr>
              <w:pStyle w:val="ConsPlusNormal"/>
              <w:rPr>
                <w:sz w:val="20"/>
                <w:szCs w:val="20"/>
              </w:rPr>
            </w:pPr>
          </w:p>
        </w:tc>
      </w:tr>
      <w:tr w:rsidR="00E8511D" w:rsidRPr="00DB3997" w14:paraId="70500E69" w14:textId="77777777" w:rsidTr="00036F78">
        <w:trPr>
          <w:trHeight w:val="20"/>
          <w:jc w:val="center"/>
        </w:trPr>
        <w:tc>
          <w:tcPr>
            <w:tcW w:w="684" w:type="dxa"/>
            <w:vMerge/>
            <w:shd w:val="clear" w:color="auto" w:fill="auto"/>
          </w:tcPr>
          <w:p w14:paraId="4A3AE1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F873BE" w14:textId="77777777" w:rsidR="00E8511D" w:rsidRPr="00940D11" w:rsidRDefault="00E8511D" w:rsidP="00F46770">
            <w:pPr>
              <w:pStyle w:val="ConsPlusNormal"/>
              <w:rPr>
                <w:sz w:val="20"/>
                <w:szCs w:val="20"/>
              </w:rPr>
            </w:pPr>
          </w:p>
        </w:tc>
        <w:tc>
          <w:tcPr>
            <w:tcW w:w="1266" w:type="dxa"/>
            <w:vMerge/>
            <w:shd w:val="clear" w:color="auto" w:fill="auto"/>
          </w:tcPr>
          <w:p w14:paraId="097D154C" w14:textId="77777777" w:rsidR="00E8511D" w:rsidRPr="00940D11" w:rsidRDefault="00E8511D" w:rsidP="00F46770">
            <w:pPr>
              <w:pStyle w:val="ConsPlusNormal"/>
              <w:rPr>
                <w:sz w:val="20"/>
                <w:szCs w:val="20"/>
              </w:rPr>
            </w:pPr>
          </w:p>
        </w:tc>
        <w:tc>
          <w:tcPr>
            <w:tcW w:w="3005" w:type="dxa"/>
            <w:shd w:val="clear" w:color="auto" w:fill="auto"/>
            <w:vAlign w:val="center"/>
          </w:tcPr>
          <w:p w14:paraId="1EA6ACD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B41C90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25CB488D" w14:textId="77777777" w:rsidR="00E8511D" w:rsidRPr="00940D11" w:rsidRDefault="00E8511D" w:rsidP="00A367B1">
            <w:pPr>
              <w:pStyle w:val="ConsPlusNormal"/>
              <w:jc w:val="center"/>
              <w:rPr>
                <w:sz w:val="20"/>
                <w:szCs w:val="20"/>
              </w:rPr>
            </w:pPr>
            <w:r w:rsidRPr="00940D11">
              <w:rPr>
                <w:sz w:val="20"/>
                <w:szCs w:val="20"/>
              </w:rPr>
              <w:t>1</w:t>
            </w:r>
          </w:p>
        </w:tc>
        <w:tc>
          <w:tcPr>
            <w:tcW w:w="1230" w:type="dxa"/>
            <w:shd w:val="clear" w:color="auto" w:fill="auto"/>
            <w:vAlign w:val="center"/>
          </w:tcPr>
          <w:p w14:paraId="02AB05B2" w14:textId="77777777" w:rsidR="00E8511D" w:rsidRPr="00940D11" w:rsidRDefault="00E8511D" w:rsidP="00A367B1">
            <w:pPr>
              <w:pStyle w:val="ConsPlusNormal"/>
              <w:jc w:val="center"/>
              <w:rPr>
                <w:sz w:val="20"/>
                <w:szCs w:val="20"/>
              </w:rPr>
            </w:pPr>
            <w:r w:rsidRPr="00940D11">
              <w:rPr>
                <w:sz w:val="20"/>
                <w:szCs w:val="20"/>
              </w:rPr>
              <w:t>2</w:t>
            </w:r>
          </w:p>
        </w:tc>
        <w:tc>
          <w:tcPr>
            <w:tcW w:w="1276" w:type="dxa"/>
            <w:shd w:val="clear" w:color="auto" w:fill="auto"/>
            <w:vAlign w:val="center"/>
          </w:tcPr>
          <w:p w14:paraId="7606212D"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6433BF4C"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shd w:val="clear" w:color="auto" w:fill="auto"/>
          </w:tcPr>
          <w:p w14:paraId="303EB26F" w14:textId="77777777" w:rsidR="00E8511D" w:rsidRPr="00940D11" w:rsidRDefault="00E8511D" w:rsidP="00F46770">
            <w:pPr>
              <w:pStyle w:val="ConsPlusNormal"/>
              <w:rPr>
                <w:sz w:val="20"/>
                <w:szCs w:val="20"/>
              </w:rPr>
            </w:pPr>
          </w:p>
        </w:tc>
      </w:tr>
      <w:tr w:rsidR="00E8511D" w:rsidRPr="00DB3997" w14:paraId="114A707B" w14:textId="77777777" w:rsidTr="00036F78">
        <w:trPr>
          <w:trHeight w:val="20"/>
          <w:jc w:val="center"/>
        </w:trPr>
        <w:tc>
          <w:tcPr>
            <w:tcW w:w="684" w:type="dxa"/>
            <w:vMerge/>
            <w:shd w:val="clear" w:color="auto" w:fill="auto"/>
          </w:tcPr>
          <w:p w14:paraId="4A45B3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146695" w14:textId="77777777" w:rsidR="00E8511D" w:rsidRPr="00940D11" w:rsidRDefault="00E8511D" w:rsidP="00F46770">
            <w:pPr>
              <w:pStyle w:val="ConsPlusNormal"/>
              <w:rPr>
                <w:sz w:val="20"/>
                <w:szCs w:val="20"/>
              </w:rPr>
            </w:pPr>
          </w:p>
        </w:tc>
        <w:tc>
          <w:tcPr>
            <w:tcW w:w="1266" w:type="dxa"/>
            <w:vMerge/>
            <w:shd w:val="clear" w:color="auto" w:fill="auto"/>
          </w:tcPr>
          <w:p w14:paraId="7CB05A03" w14:textId="77777777" w:rsidR="00E8511D" w:rsidRPr="00940D11" w:rsidRDefault="00E8511D" w:rsidP="00F46770">
            <w:pPr>
              <w:pStyle w:val="ConsPlusNormal"/>
              <w:rPr>
                <w:sz w:val="20"/>
                <w:szCs w:val="20"/>
              </w:rPr>
            </w:pPr>
          </w:p>
        </w:tc>
        <w:tc>
          <w:tcPr>
            <w:tcW w:w="3005" w:type="dxa"/>
            <w:shd w:val="clear" w:color="auto" w:fill="auto"/>
            <w:vAlign w:val="center"/>
          </w:tcPr>
          <w:p w14:paraId="147A16E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ACD98D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C6CA8A0" w14:textId="77777777" w:rsidR="00E8511D" w:rsidRPr="00940D11" w:rsidRDefault="00E8511D" w:rsidP="00A367B1">
            <w:pPr>
              <w:pStyle w:val="ConsPlusNormal"/>
              <w:jc w:val="center"/>
              <w:rPr>
                <w:sz w:val="20"/>
                <w:szCs w:val="20"/>
              </w:rPr>
            </w:pPr>
            <w:r w:rsidRPr="00940D11">
              <w:rPr>
                <w:sz w:val="20"/>
                <w:szCs w:val="20"/>
              </w:rPr>
              <w:t>1126</w:t>
            </w:r>
          </w:p>
        </w:tc>
        <w:tc>
          <w:tcPr>
            <w:tcW w:w="1230" w:type="dxa"/>
            <w:shd w:val="clear" w:color="auto" w:fill="auto"/>
            <w:vAlign w:val="center"/>
          </w:tcPr>
          <w:p w14:paraId="5F8DD106" w14:textId="77777777" w:rsidR="00E8511D" w:rsidRPr="00940D11" w:rsidRDefault="00E8511D" w:rsidP="00A367B1">
            <w:pPr>
              <w:pStyle w:val="ConsPlusNormal"/>
              <w:jc w:val="center"/>
              <w:rPr>
                <w:sz w:val="20"/>
                <w:szCs w:val="20"/>
              </w:rPr>
            </w:pPr>
            <w:r w:rsidRPr="00940D11">
              <w:rPr>
                <w:sz w:val="20"/>
                <w:szCs w:val="20"/>
              </w:rPr>
              <w:t>н/д</w:t>
            </w:r>
          </w:p>
        </w:tc>
        <w:tc>
          <w:tcPr>
            <w:tcW w:w="1276" w:type="dxa"/>
            <w:shd w:val="clear" w:color="auto" w:fill="auto"/>
            <w:vAlign w:val="center"/>
          </w:tcPr>
          <w:p w14:paraId="5E98B748"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23BC38C6" w14:textId="77777777" w:rsidR="00E8511D" w:rsidRPr="00940D11" w:rsidRDefault="00E8511D" w:rsidP="00A367B1">
            <w:pPr>
              <w:pStyle w:val="ConsPlusNormal"/>
              <w:jc w:val="center"/>
              <w:rPr>
                <w:sz w:val="20"/>
                <w:szCs w:val="20"/>
              </w:rPr>
            </w:pPr>
            <w:r w:rsidRPr="00940D11">
              <w:rPr>
                <w:sz w:val="20"/>
                <w:szCs w:val="20"/>
              </w:rPr>
              <w:t>1126</w:t>
            </w:r>
          </w:p>
        </w:tc>
        <w:tc>
          <w:tcPr>
            <w:tcW w:w="3132" w:type="dxa"/>
            <w:vMerge/>
            <w:shd w:val="clear" w:color="auto" w:fill="auto"/>
          </w:tcPr>
          <w:p w14:paraId="06DAC1D3" w14:textId="77777777" w:rsidR="00E8511D" w:rsidRPr="00940D11" w:rsidRDefault="00E8511D" w:rsidP="00F46770">
            <w:pPr>
              <w:pStyle w:val="ConsPlusNormal"/>
              <w:rPr>
                <w:sz w:val="20"/>
                <w:szCs w:val="20"/>
              </w:rPr>
            </w:pPr>
          </w:p>
        </w:tc>
      </w:tr>
      <w:tr w:rsidR="00E8511D" w:rsidRPr="00DB3997" w14:paraId="696D63A0" w14:textId="77777777" w:rsidTr="009402B3">
        <w:trPr>
          <w:trHeight w:val="20"/>
          <w:jc w:val="center"/>
        </w:trPr>
        <w:tc>
          <w:tcPr>
            <w:tcW w:w="684" w:type="dxa"/>
            <w:vMerge/>
            <w:shd w:val="clear" w:color="auto" w:fill="auto"/>
          </w:tcPr>
          <w:p w14:paraId="6FC9D4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CE39CD1" w14:textId="77777777" w:rsidR="00E8511D" w:rsidRPr="00940D11" w:rsidRDefault="00E8511D" w:rsidP="00F46770">
            <w:pPr>
              <w:pStyle w:val="ConsPlusNormal"/>
              <w:rPr>
                <w:sz w:val="20"/>
                <w:szCs w:val="20"/>
              </w:rPr>
            </w:pPr>
          </w:p>
        </w:tc>
        <w:tc>
          <w:tcPr>
            <w:tcW w:w="1266" w:type="dxa"/>
            <w:vMerge/>
            <w:shd w:val="clear" w:color="auto" w:fill="auto"/>
          </w:tcPr>
          <w:p w14:paraId="3303D2F8" w14:textId="77777777" w:rsidR="00E8511D" w:rsidRPr="00940D11" w:rsidRDefault="00E8511D" w:rsidP="00F46770">
            <w:pPr>
              <w:pStyle w:val="ConsPlusNormal"/>
              <w:rPr>
                <w:sz w:val="20"/>
                <w:szCs w:val="20"/>
              </w:rPr>
            </w:pPr>
          </w:p>
        </w:tc>
        <w:tc>
          <w:tcPr>
            <w:tcW w:w="3005" w:type="dxa"/>
            <w:shd w:val="clear" w:color="auto" w:fill="auto"/>
            <w:vAlign w:val="center"/>
          </w:tcPr>
          <w:p w14:paraId="34C1542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7C630C2" w14:textId="77777777" w:rsidR="00E8511D" w:rsidRPr="00940D11" w:rsidRDefault="00E8511D" w:rsidP="002675F4">
            <w:pPr>
              <w:pStyle w:val="ConsPlusNormal"/>
              <w:ind w:left="-57" w:right="-57"/>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shd w:val="clear" w:color="auto" w:fill="auto"/>
            <w:vAlign w:val="center"/>
          </w:tcPr>
          <w:p w14:paraId="09498574" w14:textId="77777777" w:rsidR="00E8511D" w:rsidRPr="00940D11" w:rsidRDefault="00E8511D" w:rsidP="00A367B1">
            <w:pPr>
              <w:pStyle w:val="ConsPlusNormal"/>
              <w:jc w:val="center"/>
              <w:rPr>
                <w:sz w:val="20"/>
                <w:szCs w:val="20"/>
              </w:rPr>
            </w:pPr>
            <w:r w:rsidRPr="00940D11">
              <w:rPr>
                <w:sz w:val="20"/>
                <w:szCs w:val="20"/>
              </w:rPr>
              <w:lastRenderedPageBreak/>
              <w:t>1126</w:t>
            </w:r>
          </w:p>
        </w:tc>
        <w:tc>
          <w:tcPr>
            <w:tcW w:w="1230" w:type="dxa"/>
            <w:shd w:val="clear" w:color="auto" w:fill="auto"/>
            <w:vAlign w:val="center"/>
          </w:tcPr>
          <w:p w14:paraId="64917A19" w14:textId="77777777" w:rsidR="00E8511D" w:rsidRPr="00940D11" w:rsidRDefault="00E8511D" w:rsidP="00A367B1">
            <w:pPr>
              <w:pStyle w:val="ConsPlusNormal"/>
              <w:jc w:val="center"/>
              <w:rPr>
                <w:sz w:val="20"/>
                <w:szCs w:val="20"/>
              </w:rPr>
            </w:pPr>
            <w:r w:rsidRPr="00940D11">
              <w:rPr>
                <w:sz w:val="20"/>
                <w:szCs w:val="20"/>
              </w:rPr>
              <w:t>801</w:t>
            </w:r>
          </w:p>
        </w:tc>
        <w:tc>
          <w:tcPr>
            <w:tcW w:w="1276" w:type="dxa"/>
            <w:shd w:val="clear" w:color="auto" w:fill="auto"/>
            <w:vAlign w:val="center"/>
          </w:tcPr>
          <w:p w14:paraId="3C05EB72" w14:textId="77777777" w:rsidR="00E8511D" w:rsidRPr="00940D11" w:rsidRDefault="005337BD" w:rsidP="00A367B1">
            <w:pPr>
              <w:pStyle w:val="ConsPlusNormal"/>
              <w:jc w:val="center"/>
              <w:rPr>
                <w:sz w:val="20"/>
                <w:szCs w:val="20"/>
              </w:rPr>
            </w:pPr>
            <w:r>
              <w:rPr>
                <w:sz w:val="20"/>
                <w:szCs w:val="20"/>
              </w:rPr>
              <w:t>-</w:t>
            </w:r>
          </w:p>
        </w:tc>
        <w:tc>
          <w:tcPr>
            <w:tcW w:w="1474" w:type="dxa"/>
            <w:shd w:val="clear" w:color="auto" w:fill="auto"/>
            <w:vAlign w:val="center"/>
          </w:tcPr>
          <w:p w14:paraId="4A265080" w14:textId="77777777" w:rsidR="00E8511D" w:rsidRPr="00940D11" w:rsidRDefault="00E8511D" w:rsidP="00A367B1">
            <w:pPr>
              <w:pStyle w:val="ConsPlusNormal"/>
              <w:jc w:val="center"/>
              <w:rPr>
                <w:sz w:val="20"/>
                <w:szCs w:val="20"/>
              </w:rPr>
            </w:pPr>
            <w:r w:rsidRPr="00940D11">
              <w:rPr>
                <w:sz w:val="20"/>
                <w:szCs w:val="20"/>
              </w:rPr>
              <w:t>325</w:t>
            </w:r>
          </w:p>
        </w:tc>
        <w:tc>
          <w:tcPr>
            <w:tcW w:w="3132" w:type="dxa"/>
            <w:vMerge/>
            <w:shd w:val="clear" w:color="auto" w:fill="auto"/>
          </w:tcPr>
          <w:p w14:paraId="3AEB2168" w14:textId="77777777" w:rsidR="00E8511D" w:rsidRPr="00940D11" w:rsidRDefault="00E8511D" w:rsidP="00F46770">
            <w:pPr>
              <w:pStyle w:val="ConsPlusNormal"/>
              <w:rPr>
                <w:sz w:val="20"/>
                <w:szCs w:val="20"/>
              </w:rPr>
            </w:pPr>
          </w:p>
        </w:tc>
      </w:tr>
      <w:tr w:rsidR="00E8511D" w:rsidRPr="00DB3997" w14:paraId="5D434542" w14:textId="77777777" w:rsidTr="00036F78">
        <w:trPr>
          <w:trHeight w:val="20"/>
          <w:jc w:val="center"/>
        </w:trPr>
        <w:tc>
          <w:tcPr>
            <w:tcW w:w="684" w:type="dxa"/>
            <w:vMerge/>
            <w:shd w:val="clear" w:color="auto" w:fill="auto"/>
          </w:tcPr>
          <w:p w14:paraId="2493F0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8F95D5" w14:textId="77777777" w:rsidR="00E8511D" w:rsidRPr="00940D11" w:rsidRDefault="00E8511D" w:rsidP="00F46770">
            <w:pPr>
              <w:pStyle w:val="ConsPlusNormal"/>
              <w:rPr>
                <w:sz w:val="20"/>
                <w:szCs w:val="20"/>
              </w:rPr>
            </w:pPr>
          </w:p>
        </w:tc>
        <w:tc>
          <w:tcPr>
            <w:tcW w:w="1266" w:type="dxa"/>
            <w:vMerge/>
            <w:shd w:val="clear" w:color="auto" w:fill="auto"/>
          </w:tcPr>
          <w:p w14:paraId="5173FA5F" w14:textId="77777777" w:rsidR="00E8511D" w:rsidRPr="00940D11" w:rsidRDefault="00E8511D" w:rsidP="00F46770">
            <w:pPr>
              <w:pStyle w:val="ConsPlusNormal"/>
              <w:rPr>
                <w:sz w:val="20"/>
                <w:szCs w:val="20"/>
              </w:rPr>
            </w:pPr>
          </w:p>
        </w:tc>
        <w:tc>
          <w:tcPr>
            <w:tcW w:w="3005" w:type="dxa"/>
            <w:shd w:val="clear" w:color="auto" w:fill="auto"/>
            <w:vAlign w:val="center"/>
          </w:tcPr>
          <w:p w14:paraId="6959013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690EB6F"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0A4C13D" w14:textId="77777777" w:rsidR="00E8511D" w:rsidRPr="00940D11" w:rsidRDefault="00E8511D" w:rsidP="00A367B1">
            <w:pPr>
              <w:pStyle w:val="ConsPlusNormal"/>
              <w:jc w:val="center"/>
              <w:rPr>
                <w:sz w:val="20"/>
                <w:szCs w:val="20"/>
              </w:rPr>
            </w:pPr>
            <w:r w:rsidRPr="00940D11">
              <w:rPr>
                <w:sz w:val="20"/>
                <w:szCs w:val="20"/>
              </w:rPr>
              <w:t>352</w:t>
            </w:r>
          </w:p>
        </w:tc>
        <w:tc>
          <w:tcPr>
            <w:tcW w:w="1230" w:type="dxa"/>
            <w:shd w:val="clear" w:color="auto" w:fill="auto"/>
            <w:vAlign w:val="center"/>
          </w:tcPr>
          <w:p w14:paraId="5B9618AD" w14:textId="77777777" w:rsidR="00E8511D" w:rsidRPr="00940D11" w:rsidRDefault="00E8511D" w:rsidP="00A367B1">
            <w:pPr>
              <w:pStyle w:val="ConsPlusNormal"/>
              <w:jc w:val="center"/>
              <w:rPr>
                <w:sz w:val="20"/>
                <w:szCs w:val="20"/>
              </w:rPr>
            </w:pPr>
            <w:r w:rsidRPr="00940D11">
              <w:rPr>
                <w:sz w:val="20"/>
                <w:szCs w:val="20"/>
              </w:rPr>
              <w:t>-</w:t>
            </w:r>
          </w:p>
        </w:tc>
        <w:tc>
          <w:tcPr>
            <w:tcW w:w="1276" w:type="dxa"/>
            <w:shd w:val="clear" w:color="auto" w:fill="auto"/>
            <w:vAlign w:val="center"/>
          </w:tcPr>
          <w:p w14:paraId="283D84AF" w14:textId="77777777" w:rsidR="00E8511D" w:rsidRPr="00940D11" w:rsidRDefault="00E8511D" w:rsidP="00A367B1">
            <w:pPr>
              <w:pStyle w:val="ConsPlusNormal"/>
              <w:jc w:val="center"/>
              <w:rPr>
                <w:sz w:val="20"/>
                <w:szCs w:val="20"/>
              </w:rPr>
            </w:pPr>
            <w:r w:rsidRPr="00940D11">
              <w:rPr>
                <w:sz w:val="20"/>
                <w:szCs w:val="20"/>
              </w:rPr>
              <w:t>-</w:t>
            </w:r>
          </w:p>
        </w:tc>
        <w:tc>
          <w:tcPr>
            <w:tcW w:w="1474" w:type="dxa"/>
            <w:shd w:val="clear" w:color="auto" w:fill="auto"/>
            <w:vAlign w:val="center"/>
          </w:tcPr>
          <w:p w14:paraId="5B17ED43" w14:textId="77777777" w:rsidR="00E8511D" w:rsidRPr="00940D11" w:rsidRDefault="00E8511D" w:rsidP="00A367B1">
            <w:pPr>
              <w:pStyle w:val="ConsPlusNormal"/>
              <w:jc w:val="center"/>
              <w:rPr>
                <w:sz w:val="20"/>
                <w:szCs w:val="20"/>
              </w:rPr>
            </w:pPr>
            <w:r w:rsidRPr="00940D11">
              <w:rPr>
                <w:sz w:val="20"/>
                <w:szCs w:val="20"/>
              </w:rPr>
              <w:t>352</w:t>
            </w:r>
          </w:p>
        </w:tc>
        <w:tc>
          <w:tcPr>
            <w:tcW w:w="3132" w:type="dxa"/>
            <w:vMerge/>
            <w:shd w:val="clear" w:color="auto" w:fill="auto"/>
          </w:tcPr>
          <w:p w14:paraId="3FF60C51" w14:textId="77777777" w:rsidR="00E8511D" w:rsidRPr="00940D11" w:rsidRDefault="00E8511D" w:rsidP="00F46770">
            <w:pPr>
              <w:pStyle w:val="ConsPlusNormal"/>
              <w:rPr>
                <w:sz w:val="20"/>
                <w:szCs w:val="20"/>
              </w:rPr>
            </w:pPr>
          </w:p>
        </w:tc>
      </w:tr>
      <w:tr w:rsidR="00E8511D" w:rsidRPr="00DB3997" w14:paraId="432DC210" w14:textId="77777777" w:rsidTr="00036F78">
        <w:trPr>
          <w:trHeight w:val="20"/>
          <w:jc w:val="center"/>
        </w:trPr>
        <w:tc>
          <w:tcPr>
            <w:tcW w:w="684" w:type="dxa"/>
            <w:vMerge w:val="restart"/>
            <w:vAlign w:val="center"/>
          </w:tcPr>
          <w:p w14:paraId="78C4D9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2E86675" w14:textId="77777777" w:rsidR="00E8511D" w:rsidRPr="00940D11" w:rsidRDefault="00E8511D" w:rsidP="00F46770">
            <w:pPr>
              <w:pStyle w:val="ConsPlusNormal"/>
              <w:rPr>
                <w:sz w:val="20"/>
                <w:szCs w:val="20"/>
              </w:rPr>
            </w:pPr>
            <w:r w:rsidRPr="00940D11">
              <w:rPr>
                <w:sz w:val="20"/>
                <w:szCs w:val="20"/>
              </w:rPr>
              <w:t>2095</w:t>
            </w:r>
          </w:p>
        </w:tc>
        <w:tc>
          <w:tcPr>
            <w:tcW w:w="1266" w:type="dxa"/>
            <w:vMerge w:val="restart"/>
            <w:vAlign w:val="center"/>
          </w:tcPr>
          <w:p w14:paraId="18AF73F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DFFAB6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46094B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836370D" w14:textId="77777777" w:rsidR="00E8511D" w:rsidRPr="00940D11" w:rsidRDefault="00E8511D" w:rsidP="00A367B1">
            <w:pPr>
              <w:pStyle w:val="ConsPlusNormal"/>
              <w:jc w:val="center"/>
              <w:rPr>
                <w:sz w:val="20"/>
                <w:szCs w:val="20"/>
              </w:rPr>
            </w:pPr>
            <w:r w:rsidRPr="00940D11">
              <w:rPr>
                <w:sz w:val="20"/>
                <w:szCs w:val="20"/>
              </w:rPr>
              <w:t>20</w:t>
            </w:r>
          </w:p>
        </w:tc>
        <w:tc>
          <w:tcPr>
            <w:tcW w:w="1230" w:type="dxa"/>
            <w:vAlign w:val="center"/>
          </w:tcPr>
          <w:p w14:paraId="12EAD042"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554421FB"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1D88841" w14:textId="77777777" w:rsidR="00E8511D" w:rsidRPr="00940D11" w:rsidRDefault="00E8511D" w:rsidP="00A367B1">
            <w:pPr>
              <w:pStyle w:val="ConsPlusNormal"/>
              <w:jc w:val="center"/>
              <w:rPr>
                <w:sz w:val="20"/>
                <w:szCs w:val="20"/>
              </w:rPr>
            </w:pPr>
            <w:r w:rsidRPr="00940D11">
              <w:rPr>
                <w:sz w:val="20"/>
                <w:szCs w:val="20"/>
              </w:rPr>
              <w:t>20</w:t>
            </w:r>
          </w:p>
        </w:tc>
        <w:tc>
          <w:tcPr>
            <w:tcW w:w="3132" w:type="dxa"/>
            <w:vMerge w:val="restart"/>
            <w:vAlign w:val="center"/>
          </w:tcPr>
          <w:p w14:paraId="5AEFF8EF" w14:textId="77777777" w:rsidR="00E8511D" w:rsidRPr="00940D11" w:rsidRDefault="00E8511D" w:rsidP="00F46770">
            <w:pPr>
              <w:pStyle w:val="ConsPlusNormal"/>
              <w:rPr>
                <w:sz w:val="20"/>
                <w:szCs w:val="20"/>
              </w:rPr>
            </w:pPr>
            <w:r w:rsidRPr="00940D11">
              <w:rPr>
                <w:sz w:val="20"/>
                <w:szCs w:val="20"/>
              </w:rPr>
              <w:t>-</w:t>
            </w:r>
          </w:p>
        </w:tc>
      </w:tr>
      <w:tr w:rsidR="00E8511D" w:rsidRPr="00DB3997" w14:paraId="6DA76961" w14:textId="77777777" w:rsidTr="00036F78">
        <w:trPr>
          <w:trHeight w:val="20"/>
          <w:jc w:val="center"/>
        </w:trPr>
        <w:tc>
          <w:tcPr>
            <w:tcW w:w="684" w:type="dxa"/>
            <w:vMerge/>
          </w:tcPr>
          <w:p w14:paraId="4D7AC6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1C9739" w14:textId="77777777" w:rsidR="00E8511D" w:rsidRPr="00940D11" w:rsidRDefault="00E8511D" w:rsidP="00F46770">
            <w:pPr>
              <w:pStyle w:val="ConsPlusNormal"/>
              <w:rPr>
                <w:sz w:val="20"/>
                <w:szCs w:val="20"/>
              </w:rPr>
            </w:pPr>
          </w:p>
        </w:tc>
        <w:tc>
          <w:tcPr>
            <w:tcW w:w="1266" w:type="dxa"/>
            <w:vMerge/>
          </w:tcPr>
          <w:p w14:paraId="35E2574D" w14:textId="77777777" w:rsidR="00E8511D" w:rsidRPr="00940D11" w:rsidRDefault="00E8511D" w:rsidP="00F46770">
            <w:pPr>
              <w:pStyle w:val="ConsPlusNormal"/>
              <w:rPr>
                <w:sz w:val="20"/>
                <w:szCs w:val="20"/>
              </w:rPr>
            </w:pPr>
          </w:p>
        </w:tc>
        <w:tc>
          <w:tcPr>
            <w:tcW w:w="3005" w:type="dxa"/>
            <w:vAlign w:val="center"/>
          </w:tcPr>
          <w:p w14:paraId="473BE68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007ED2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B21299D" w14:textId="77777777" w:rsidR="00E8511D" w:rsidRPr="00940D11" w:rsidRDefault="00E8511D" w:rsidP="00A367B1">
            <w:pPr>
              <w:pStyle w:val="ConsPlusNormal"/>
              <w:jc w:val="center"/>
              <w:rPr>
                <w:sz w:val="20"/>
                <w:szCs w:val="20"/>
              </w:rPr>
            </w:pPr>
            <w:r w:rsidRPr="00940D11">
              <w:rPr>
                <w:sz w:val="20"/>
                <w:szCs w:val="20"/>
              </w:rPr>
              <w:t>43</w:t>
            </w:r>
          </w:p>
        </w:tc>
        <w:tc>
          <w:tcPr>
            <w:tcW w:w="1230" w:type="dxa"/>
            <w:vAlign w:val="center"/>
          </w:tcPr>
          <w:p w14:paraId="324633F8"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4A4472F5"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3EFAEDE1" w14:textId="77777777" w:rsidR="00E8511D" w:rsidRPr="00940D11" w:rsidRDefault="00E8511D" w:rsidP="00A367B1">
            <w:pPr>
              <w:pStyle w:val="ConsPlusNormal"/>
              <w:jc w:val="center"/>
              <w:rPr>
                <w:sz w:val="20"/>
                <w:szCs w:val="20"/>
              </w:rPr>
            </w:pPr>
            <w:r w:rsidRPr="00940D11">
              <w:rPr>
                <w:sz w:val="20"/>
                <w:szCs w:val="20"/>
              </w:rPr>
              <w:t>43</w:t>
            </w:r>
          </w:p>
        </w:tc>
        <w:tc>
          <w:tcPr>
            <w:tcW w:w="3132" w:type="dxa"/>
            <w:vMerge/>
          </w:tcPr>
          <w:p w14:paraId="3B84B884" w14:textId="77777777" w:rsidR="00E8511D" w:rsidRPr="00940D11" w:rsidRDefault="00E8511D" w:rsidP="00F46770">
            <w:pPr>
              <w:pStyle w:val="ConsPlusNormal"/>
              <w:rPr>
                <w:sz w:val="20"/>
                <w:szCs w:val="20"/>
              </w:rPr>
            </w:pPr>
          </w:p>
        </w:tc>
      </w:tr>
      <w:tr w:rsidR="00E8511D" w:rsidRPr="00DB3997" w14:paraId="1605C2FC" w14:textId="77777777" w:rsidTr="00036F78">
        <w:trPr>
          <w:trHeight w:val="20"/>
          <w:jc w:val="center"/>
        </w:trPr>
        <w:tc>
          <w:tcPr>
            <w:tcW w:w="684" w:type="dxa"/>
            <w:vMerge/>
          </w:tcPr>
          <w:p w14:paraId="4A82AE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767649" w14:textId="77777777" w:rsidR="00E8511D" w:rsidRPr="00940D11" w:rsidRDefault="00E8511D" w:rsidP="00F46770">
            <w:pPr>
              <w:pStyle w:val="ConsPlusNormal"/>
              <w:rPr>
                <w:sz w:val="20"/>
                <w:szCs w:val="20"/>
              </w:rPr>
            </w:pPr>
          </w:p>
        </w:tc>
        <w:tc>
          <w:tcPr>
            <w:tcW w:w="1266" w:type="dxa"/>
            <w:vMerge/>
          </w:tcPr>
          <w:p w14:paraId="65A47807" w14:textId="77777777" w:rsidR="00E8511D" w:rsidRPr="00940D11" w:rsidRDefault="00E8511D" w:rsidP="00F46770">
            <w:pPr>
              <w:pStyle w:val="ConsPlusNormal"/>
              <w:rPr>
                <w:sz w:val="20"/>
                <w:szCs w:val="20"/>
              </w:rPr>
            </w:pPr>
          </w:p>
        </w:tc>
        <w:tc>
          <w:tcPr>
            <w:tcW w:w="3005" w:type="dxa"/>
            <w:vAlign w:val="center"/>
          </w:tcPr>
          <w:p w14:paraId="719D968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5A3DDA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A7A529D" w14:textId="77777777" w:rsidR="00E8511D" w:rsidRPr="00940D11" w:rsidRDefault="00E8511D" w:rsidP="00A367B1">
            <w:pPr>
              <w:pStyle w:val="ConsPlusNormal"/>
              <w:jc w:val="center"/>
              <w:rPr>
                <w:sz w:val="20"/>
                <w:szCs w:val="20"/>
              </w:rPr>
            </w:pPr>
            <w:r w:rsidRPr="00940D11">
              <w:rPr>
                <w:sz w:val="20"/>
                <w:szCs w:val="20"/>
              </w:rPr>
              <w:t>9</w:t>
            </w:r>
          </w:p>
        </w:tc>
        <w:tc>
          <w:tcPr>
            <w:tcW w:w="1230" w:type="dxa"/>
            <w:vAlign w:val="center"/>
          </w:tcPr>
          <w:p w14:paraId="01C024CF"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4350CF86"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E36159C" w14:textId="77777777" w:rsidR="00E8511D" w:rsidRPr="00940D11" w:rsidRDefault="00E8511D" w:rsidP="00A367B1">
            <w:pPr>
              <w:pStyle w:val="ConsPlusNormal"/>
              <w:jc w:val="center"/>
              <w:rPr>
                <w:sz w:val="20"/>
                <w:szCs w:val="20"/>
              </w:rPr>
            </w:pPr>
            <w:r w:rsidRPr="00940D11">
              <w:rPr>
                <w:sz w:val="20"/>
                <w:szCs w:val="20"/>
              </w:rPr>
              <w:t>9</w:t>
            </w:r>
          </w:p>
        </w:tc>
        <w:tc>
          <w:tcPr>
            <w:tcW w:w="3132" w:type="dxa"/>
            <w:vMerge/>
          </w:tcPr>
          <w:p w14:paraId="4BE7C88E" w14:textId="77777777" w:rsidR="00E8511D" w:rsidRPr="00940D11" w:rsidRDefault="00E8511D" w:rsidP="00F46770">
            <w:pPr>
              <w:pStyle w:val="ConsPlusNormal"/>
              <w:rPr>
                <w:sz w:val="20"/>
                <w:szCs w:val="20"/>
              </w:rPr>
            </w:pPr>
          </w:p>
        </w:tc>
      </w:tr>
      <w:tr w:rsidR="00E8511D" w:rsidRPr="00DB3997" w14:paraId="7DF4FF44" w14:textId="77777777" w:rsidTr="00036F78">
        <w:trPr>
          <w:trHeight w:val="20"/>
          <w:jc w:val="center"/>
        </w:trPr>
        <w:tc>
          <w:tcPr>
            <w:tcW w:w="684" w:type="dxa"/>
            <w:vMerge/>
          </w:tcPr>
          <w:p w14:paraId="7615F7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C099DC" w14:textId="77777777" w:rsidR="00E8511D" w:rsidRPr="00940D11" w:rsidRDefault="00E8511D" w:rsidP="00F46770">
            <w:pPr>
              <w:pStyle w:val="ConsPlusNormal"/>
              <w:rPr>
                <w:sz w:val="20"/>
                <w:szCs w:val="20"/>
              </w:rPr>
            </w:pPr>
          </w:p>
        </w:tc>
        <w:tc>
          <w:tcPr>
            <w:tcW w:w="1266" w:type="dxa"/>
            <w:vMerge/>
          </w:tcPr>
          <w:p w14:paraId="4EDB615E" w14:textId="77777777" w:rsidR="00E8511D" w:rsidRPr="00940D11" w:rsidRDefault="00E8511D" w:rsidP="00F46770">
            <w:pPr>
              <w:pStyle w:val="ConsPlusNormal"/>
              <w:rPr>
                <w:sz w:val="20"/>
                <w:szCs w:val="20"/>
              </w:rPr>
            </w:pPr>
          </w:p>
        </w:tc>
        <w:tc>
          <w:tcPr>
            <w:tcW w:w="3005" w:type="dxa"/>
            <w:vAlign w:val="center"/>
          </w:tcPr>
          <w:p w14:paraId="513321D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1A56ADA"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20106D0" w14:textId="77777777" w:rsidR="00E8511D" w:rsidRPr="00940D11" w:rsidRDefault="00E8511D" w:rsidP="00A367B1">
            <w:pPr>
              <w:pStyle w:val="ConsPlusNormal"/>
              <w:jc w:val="center"/>
              <w:rPr>
                <w:sz w:val="20"/>
                <w:szCs w:val="20"/>
              </w:rPr>
            </w:pPr>
            <w:r w:rsidRPr="00940D11">
              <w:rPr>
                <w:sz w:val="20"/>
                <w:szCs w:val="20"/>
              </w:rPr>
              <w:t>-</w:t>
            </w:r>
          </w:p>
        </w:tc>
        <w:tc>
          <w:tcPr>
            <w:tcW w:w="1230" w:type="dxa"/>
            <w:vAlign w:val="center"/>
          </w:tcPr>
          <w:p w14:paraId="6C6F1654"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7CB87A44"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4C377651" w14:textId="77777777" w:rsidR="00E8511D" w:rsidRPr="00940D11" w:rsidRDefault="00E8511D" w:rsidP="00A367B1">
            <w:pPr>
              <w:pStyle w:val="ConsPlusNormal"/>
              <w:jc w:val="center"/>
              <w:rPr>
                <w:sz w:val="20"/>
                <w:szCs w:val="20"/>
              </w:rPr>
            </w:pPr>
            <w:r w:rsidRPr="00940D11">
              <w:rPr>
                <w:sz w:val="20"/>
                <w:szCs w:val="20"/>
              </w:rPr>
              <w:t>-</w:t>
            </w:r>
          </w:p>
        </w:tc>
        <w:tc>
          <w:tcPr>
            <w:tcW w:w="3132" w:type="dxa"/>
            <w:vMerge/>
          </w:tcPr>
          <w:p w14:paraId="06C2E5C2" w14:textId="77777777" w:rsidR="00E8511D" w:rsidRPr="00940D11" w:rsidRDefault="00E8511D" w:rsidP="00F46770">
            <w:pPr>
              <w:pStyle w:val="ConsPlusNormal"/>
              <w:rPr>
                <w:sz w:val="20"/>
                <w:szCs w:val="20"/>
              </w:rPr>
            </w:pPr>
          </w:p>
        </w:tc>
      </w:tr>
      <w:tr w:rsidR="00E8511D" w:rsidRPr="00DB3997" w14:paraId="685D2F4E" w14:textId="77777777" w:rsidTr="00036F78">
        <w:trPr>
          <w:trHeight w:val="20"/>
          <w:jc w:val="center"/>
        </w:trPr>
        <w:tc>
          <w:tcPr>
            <w:tcW w:w="684" w:type="dxa"/>
            <w:vMerge/>
          </w:tcPr>
          <w:p w14:paraId="3AF1D1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108063" w14:textId="77777777" w:rsidR="00E8511D" w:rsidRPr="00940D11" w:rsidRDefault="00E8511D" w:rsidP="00F46770">
            <w:pPr>
              <w:pStyle w:val="ConsPlusNormal"/>
              <w:rPr>
                <w:sz w:val="20"/>
                <w:szCs w:val="20"/>
              </w:rPr>
            </w:pPr>
          </w:p>
        </w:tc>
        <w:tc>
          <w:tcPr>
            <w:tcW w:w="1266" w:type="dxa"/>
            <w:vMerge/>
          </w:tcPr>
          <w:p w14:paraId="161A54BF" w14:textId="77777777" w:rsidR="00E8511D" w:rsidRPr="00940D11" w:rsidRDefault="00E8511D" w:rsidP="00F46770">
            <w:pPr>
              <w:pStyle w:val="ConsPlusNormal"/>
              <w:rPr>
                <w:sz w:val="20"/>
                <w:szCs w:val="20"/>
              </w:rPr>
            </w:pPr>
          </w:p>
        </w:tc>
        <w:tc>
          <w:tcPr>
            <w:tcW w:w="3005" w:type="dxa"/>
            <w:vAlign w:val="center"/>
          </w:tcPr>
          <w:p w14:paraId="0B31E3C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3FB17B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2C98E97" w14:textId="77777777" w:rsidR="00E8511D" w:rsidRPr="00940D11" w:rsidRDefault="00E8511D" w:rsidP="00A367B1">
            <w:pPr>
              <w:pStyle w:val="ConsPlusNormal"/>
              <w:jc w:val="center"/>
              <w:rPr>
                <w:sz w:val="20"/>
                <w:szCs w:val="20"/>
              </w:rPr>
            </w:pPr>
            <w:r w:rsidRPr="00940D11">
              <w:rPr>
                <w:sz w:val="20"/>
                <w:szCs w:val="20"/>
              </w:rPr>
              <w:t>37</w:t>
            </w:r>
          </w:p>
        </w:tc>
        <w:tc>
          <w:tcPr>
            <w:tcW w:w="1230" w:type="dxa"/>
            <w:vAlign w:val="center"/>
          </w:tcPr>
          <w:p w14:paraId="296FF8CB"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47A85797"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20351F83" w14:textId="77777777" w:rsidR="00E8511D" w:rsidRPr="00940D11" w:rsidRDefault="00E8511D" w:rsidP="00A367B1">
            <w:pPr>
              <w:pStyle w:val="ConsPlusNormal"/>
              <w:jc w:val="center"/>
              <w:rPr>
                <w:sz w:val="20"/>
                <w:szCs w:val="20"/>
              </w:rPr>
            </w:pPr>
            <w:r w:rsidRPr="00940D11">
              <w:rPr>
                <w:sz w:val="20"/>
                <w:szCs w:val="20"/>
              </w:rPr>
              <w:t>37</w:t>
            </w:r>
          </w:p>
        </w:tc>
        <w:tc>
          <w:tcPr>
            <w:tcW w:w="3132" w:type="dxa"/>
            <w:vMerge/>
          </w:tcPr>
          <w:p w14:paraId="3106AE65" w14:textId="77777777" w:rsidR="00E8511D" w:rsidRPr="00940D11" w:rsidRDefault="00E8511D" w:rsidP="00F46770">
            <w:pPr>
              <w:pStyle w:val="ConsPlusNormal"/>
              <w:rPr>
                <w:sz w:val="20"/>
                <w:szCs w:val="20"/>
              </w:rPr>
            </w:pPr>
          </w:p>
        </w:tc>
      </w:tr>
      <w:tr w:rsidR="00E8511D" w:rsidRPr="00DB3997" w14:paraId="378B9DB2" w14:textId="77777777" w:rsidTr="00036F78">
        <w:trPr>
          <w:trHeight w:val="20"/>
          <w:jc w:val="center"/>
        </w:trPr>
        <w:tc>
          <w:tcPr>
            <w:tcW w:w="684" w:type="dxa"/>
            <w:vMerge/>
          </w:tcPr>
          <w:p w14:paraId="59ECC2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F3D85B" w14:textId="77777777" w:rsidR="00E8511D" w:rsidRPr="00940D11" w:rsidRDefault="00E8511D" w:rsidP="00F46770">
            <w:pPr>
              <w:pStyle w:val="ConsPlusNormal"/>
              <w:rPr>
                <w:sz w:val="20"/>
                <w:szCs w:val="20"/>
              </w:rPr>
            </w:pPr>
          </w:p>
        </w:tc>
        <w:tc>
          <w:tcPr>
            <w:tcW w:w="1266" w:type="dxa"/>
            <w:vMerge/>
          </w:tcPr>
          <w:p w14:paraId="27BFFF8A" w14:textId="77777777" w:rsidR="00E8511D" w:rsidRPr="00940D11" w:rsidRDefault="00E8511D" w:rsidP="00F46770">
            <w:pPr>
              <w:pStyle w:val="ConsPlusNormal"/>
              <w:rPr>
                <w:sz w:val="20"/>
                <w:szCs w:val="20"/>
              </w:rPr>
            </w:pPr>
          </w:p>
        </w:tc>
        <w:tc>
          <w:tcPr>
            <w:tcW w:w="3005" w:type="dxa"/>
            <w:vAlign w:val="center"/>
          </w:tcPr>
          <w:p w14:paraId="0BBB1AF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4053FCE" w14:textId="77777777" w:rsidR="00270CF4" w:rsidRPr="00940D11" w:rsidRDefault="00E8511D" w:rsidP="007914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86D9AC6" w14:textId="77777777" w:rsidR="00E8511D" w:rsidRPr="00940D11" w:rsidRDefault="00E8511D" w:rsidP="00A367B1">
            <w:pPr>
              <w:pStyle w:val="ConsPlusNormal"/>
              <w:jc w:val="center"/>
              <w:rPr>
                <w:sz w:val="20"/>
                <w:szCs w:val="20"/>
              </w:rPr>
            </w:pPr>
            <w:r w:rsidRPr="00940D11">
              <w:rPr>
                <w:sz w:val="20"/>
                <w:szCs w:val="20"/>
              </w:rPr>
              <w:t>37</w:t>
            </w:r>
          </w:p>
        </w:tc>
        <w:tc>
          <w:tcPr>
            <w:tcW w:w="1230" w:type="dxa"/>
            <w:vAlign w:val="center"/>
          </w:tcPr>
          <w:p w14:paraId="1FD78F13"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2B988A2B"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15F96B4A" w14:textId="77777777" w:rsidR="00E8511D" w:rsidRPr="00940D11" w:rsidRDefault="00E8511D" w:rsidP="00A367B1">
            <w:pPr>
              <w:pStyle w:val="ConsPlusNormal"/>
              <w:jc w:val="center"/>
              <w:rPr>
                <w:sz w:val="20"/>
                <w:szCs w:val="20"/>
              </w:rPr>
            </w:pPr>
            <w:r w:rsidRPr="00940D11">
              <w:rPr>
                <w:sz w:val="20"/>
                <w:szCs w:val="20"/>
              </w:rPr>
              <w:t>37</w:t>
            </w:r>
          </w:p>
        </w:tc>
        <w:tc>
          <w:tcPr>
            <w:tcW w:w="3132" w:type="dxa"/>
            <w:vMerge/>
          </w:tcPr>
          <w:p w14:paraId="1C95BD4B" w14:textId="77777777" w:rsidR="00E8511D" w:rsidRPr="00940D11" w:rsidRDefault="00E8511D" w:rsidP="00F46770">
            <w:pPr>
              <w:pStyle w:val="ConsPlusNormal"/>
              <w:rPr>
                <w:sz w:val="20"/>
                <w:szCs w:val="20"/>
              </w:rPr>
            </w:pPr>
          </w:p>
        </w:tc>
      </w:tr>
      <w:tr w:rsidR="00E8511D" w:rsidRPr="00DB3997" w14:paraId="7ED59AFF" w14:textId="77777777" w:rsidTr="00036F78">
        <w:trPr>
          <w:trHeight w:val="20"/>
          <w:jc w:val="center"/>
        </w:trPr>
        <w:tc>
          <w:tcPr>
            <w:tcW w:w="684" w:type="dxa"/>
            <w:vMerge/>
          </w:tcPr>
          <w:p w14:paraId="022D79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88C056" w14:textId="77777777" w:rsidR="00E8511D" w:rsidRPr="00940D11" w:rsidRDefault="00E8511D" w:rsidP="00F46770">
            <w:pPr>
              <w:pStyle w:val="ConsPlusNormal"/>
              <w:rPr>
                <w:sz w:val="20"/>
                <w:szCs w:val="20"/>
              </w:rPr>
            </w:pPr>
          </w:p>
        </w:tc>
        <w:tc>
          <w:tcPr>
            <w:tcW w:w="1266" w:type="dxa"/>
            <w:vMerge/>
          </w:tcPr>
          <w:p w14:paraId="0A475EF7" w14:textId="77777777" w:rsidR="00E8511D" w:rsidRPr="00940D11" w:rsidRDefault="00E8511D" w:rsidP="00F46770">
            <w:pPr>
              <w:pStyle w:val="ConsPlusNormal"/>
              <w:rPr>
                <w:sz w:val="20"/>
                <w:szCs w:val="20"/>
              </w:rPr>
            </w:pPr>
          </w:p>
        </w:tc>
        <w:tc>
          <w:tcPr>
            <w:tcW w:w="3005" w:type="dxa"/>
            <w:vAlign w:val="center"/>
          </w:tcPr>
          <w:p w14:paraId="6F12EB4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D9739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8352016" w14:textId="77777777" w:rsidR="00E8511D" w:rsidRPr="00940D11" w:rsidRDefault="00E8511D" w:rsidP="00A367B1">
            <w:pPr>
              <w:pStyle w:val="ConsPlusNormal"/>
              <w:jc w:val="center"/>
              <w:rPr>
                <w:sz w:val="20"/>
                <w:szCs w:val="20"/>
              </w:rPr>
            </w:pPr>
            <w:r w:rsidRPr="00940D11">
              <w:rPr>
                <w:sz w:val="20"/>
                <w:szCs w:val="20"/>
              </w:rPr>
              <w:t>12</w:t>
            </w:r>
          </w:p>
        </w:tc>
        <w:tc>
          <w:tcPr>
            <w:tcW w:w="1230" w:type="dxa"/>
            <w:vAlign w:val="center"/>
          </w:tcPr>
          <w:p w14:paraId="791C9B7E" w14:textId="77777777" w:rsidR="00E8511D" w:rsidRPr="00940D11" w:rsidRDefault="00E8511D" w:rsidP="00A367B1">
            <w:pPr>
              <w:pStyle w:val="ConsPlusNormal"/>
              <w:jc w:val="center"/>
              <w:rPr>
                <w:sz w:val="20"/>
                <w:szCs w:val="20"/>
              </w:rPr>
            </w:pPr>
            <w:r w:rsidRPr="00940D11">
              <w:rPr>
                <w:sz w:val="20"/>
                <w:szCs w:val="20"/>
              </w:rPr>
              <w:t>-</w:t>
            </w:r>
          </w:p>
        </w:tc>
        <w:tc>
          <w:tcPr>
            <w:tcW w:w="1276" w:type="dxa"/>
            <w:vAlign w:val="center"/>
          </w:tcPr>
          <w:p w14:paraId="5986371E" w14:textId="77777777" w:rsidR="00E8511D" w:rsidRPr="00940D11" w:rsidRDefault="00E8511D" w:rsidP="00A367B1">
            <w:pPr>
              <w:pStyle w:val="ConsPlusNormal"/>
              <w:jc w:val="center"/>
              <w:rPr>
                <w:sz w:val="20"/>
                <w:szCs w:val="20"/>
              </w:rPr>
            </w:pPr>
            <w:r w:rsidRPr="00940D11">
              <w:rPr>
                <w:sz w:val="20"/>
                <w:szCs w:val="20"/>
              </w:rPr>
              <w:t>-</w:t>
            </w:r>
          </w:p>
        </w:tc>
        <w:tc>
          <w:tcPr>
            <w:tcW w:w="1474" w:type="dxa"/>
            <w:vAlign w:val="center"/>
          </w:tcPr>
          <w:p w14:paraId="0CFD6DF7" w14:textId="77777777" w:rsidR="00E8511D" w:rsidRPr="00940D11" w:rsidRDefault="00E8511D" w:rsidP="00A367B1">
            <w:pPr>
              <w:pStyle w:val="ConsPlusNormal"/>
              <w:jc w:val="center"/>
              <w:rPr>
                <w:sz w:val="20"/>
                <w:szCs w:val="20"/>
              </w:rPr>
            </w:pPr>
            <w:r w:rsidRPr="00940D11">
              <w:rPr>
                <w:sz w:val="20"/>
                <w:szCs w:val="20"/>
              </w:rPr>
              <w:t>12</w:t>
            </w:r>
          </w:p>
        </w:tc>
        <w:tc>
          <w:tcPr>
            <w:tcW w:w="3132" w:type="dxa"/>
            <w:vMerge/>
          </w:tcPr>
          <w:p w14:paraId="71705E11" w14:textId="77777777" w:rsidR="00E8511D" w:rsidRPr="00940D11" w:rsidRDefault="00E8511D" w:rsidP="00F46770">
            <w:pPr>
              <w:pStyle w:val="ConsPlusNormal"/>
              <w:rPr>
                <w:sz w:val="20"/>
                <w:szCs w:val="20"/>
              </w:rPr>
            </w:pPr>
          </w:p>
        </w:tc>
      </w:tr>
      <w:tr w:rsidR="00E8511D" w:rsidRPr="00DB3997" w14:paraId="26856945" w14:textId="77777777" w:rsidTr="00036F78">
        <w:trPr>
          <w:trHeight w:val="20"/>
          <w:jc w:val="center"/>
        </w:trPr>
        <w:tc>
          <w:tcPr>
            <w:tcW w:w="684" w:type="dxa"/>
            <w:vMerge w:val="restart"/>
            <w:vAlign w:val="center"/>
          </w:tcPr>
          <w:p w14:paraId="63A82D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5E00A18" w14:textId="77777777" w:rsidR="00E8511D" w:rsidRPr="00940D11" w:rsidRDefault="00E8511D" w:rsidP="00F46770">
            <w:pPr>
              <w:pStyle w:val="ConsPlusNormal"/>
              <w:rPr>
                <w:sz w:val="20"/>
                <w:szCs w:val="20"/>
              </w:rPr>
            </w:pPr>
            <w:r w:rsidRPr="00940D11">
              <w:rPr>
                <w:sz w:val="20"/>
                <w:szCs w:val="20"/>
              </w:rPr>
              <w:t>2096</w:t>
            </w:r>
          </w:p>
        </w:tc>
        <w:tc>
          <w:tcPr>
            <w:tcW w:w="1266" w:type="dxa"/>
            <w:vMerge w:val="restart"/>
            <w:vAlign w:val="center"/>
          </w:tcPr>
          <w:p w14:paraId="3EF009F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9BC35D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46AF19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5C22DCD" w14:textId="77777777" w:rsidR="00E8511D" w:rsidRPr="00940D11" w:rsidRDefault="00E8511D" w:rsidP="00270CF4">
            <w:pPr>
              <w:pStyle w:val="ConsPlusNormal"/>
              <w:jc w:val="center"/>
              <w:rPr>
                <w:sz w:val="20"/>
                <w:szCs w:val="20"/>
              </w:rPr>
            </w:pPr>
            <w:r w:rsidRPr="00940D11">
              <w:rPr>
                <w:sz w:val="20"/>
                <w:szCs w:val="20"/>
              </w:rPr>
              <w:t>265</w:t>
            </w:r>
          </w:p>
        </w:tc>
        <w:tc>
          <w:tcPr>
            <w:tcW w:w="1230" w:type="dxa"/>
            <w:shd w:val="clear" w:color="auto" w:fill="auto"/>
            <w:vAlign w:val="center"/>
          </w:tcPr>
          <w:p w14:paraId="3564016B" w14:textId="77777777" w:rsidR="00E8511D" w:rsidRPr="00940D11" w:rsidRDefault="00E8511D" w:rsidP="00270CF4">
            <w:pPr>
              <w:pStyle w:val="ConsPlusNormal"/>
              <w:jc w:val="center"/>
              <w:rPr>
                <w:sz w:val="20"/>
                <w:szCs w:val="20"/>
              </w:rPr>
            </w:pPr>
            <w:r w:rsidRPr="00940D11">
              <w:rPr>
                <w:sz w:val="20"/>
                <w:szCs w:val="20"/>
              </w:rPr>
              <w:t>273</w:t>
            </w:r>
          </w:p>
        </w:tc>
        <w:tc>
          <w:tcPr>
            <w:tcW w:w="1276" w:type="dxa"/>
            <w:vAlign w:val="center"/>
          </w:tcPr>
          <w:p w14:paraId="589727BB"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39DC242D" w14:textId="77777777" w:rsidR="00E8511D" w:rsidRPr="00940D11" w:rsidRDefault="00E8511D" w:rsidP="00270CF4">
            <w:pPr>
              <w:pStyle w:val="ConsPlusNormal"/>
              <w:jc w:val="center"/>
              <w:rPr>
                <w:sz w:val="20"/>
                <w:szCs w:val="20"/>
              </w:rPr>
            </w:pPr>
            <w:r w:rsidRPr="00940D11">
              <w:rPr>
                <w:sz w:val="20"/>
                <w:szCs w:val="20"/>
              </w:rPr>
              <w:t>-</w:t>
            </w:r>
          </w:p>
        </w:tc>
        <w:tc>
          <w:tcPr>
            <w:tcW w:w="3132" w:type="dxa"/>
            <w:vMerge w:val="restart"/>
            <w:vAlign w:val="center"/>
          </w:tcPr>
          <w:p w14:paraId="4D6493C2" w14:textId="77777777" w:rsidR="00E8511D" w:rsidRPr="00940D11" w:rsidRDefault="00E8511D" w:rsidP="00F46770">
            <w:pPr>
              <w:pStyle w:val="ConsPlusNormal"/>
              <w:rPr>
                <w:sz w:val="20"/>
                <w:szCs w:val="20"/>
              </w:rPr>
            </w:pPr>
            <w:r w:rsidRPr="00940D11">
              <w:rPr>
                <w:sz w:val="20"/>
                <w:szCs w:val="20"/>
              </w:rPr>
              <w:t>-</w:t>
            </w:r>
          </w:p>
        </w:tc>
      </w:tr>
      <w:tr w:rsidR="00E8511D" w:rsidRPr="00DB3997" w14:paraId="33CEAA5F" w14:textId="77777777" w:rsidTr="00036F78">
        <w:trPr>
          <w:trHeight w:val="20"/>
          <w:jc w:val="center"/>
        </w:trPr>
        <w:tc>
          <w:tcPr>
            <w:tcW w:w="684" w:type="dxa"/>
            <w:vMerge/>
          </w:tcPr>
          <w:p w14:paraId="672456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0BF66F" w14:textId="77777777" w:rsidR="00E8511D" w:rsidRPr="00940D11" w:rsidRDefault="00E8511D" w:rsidP="00F46770">
            <w:pPr>
              <w:pStyle w:val="ConsPlusNormal"/>
              <w:rPr>
                <w:sz w:val="20"/>
                <w:szCs w:val="20"/>
              </w:rPr>
            </w:pPr>
          </w:p>
        </w:tc>
        <w:tc>
          <w:tcPr>
            <w:tcW w:w="1266" w:type="dxa"/>
            <w:vMerge/>
          </w:tcPr>
          <w:p w14:paraId="7DF9EF97" w14:textId="77777777" w:rsidR="00E8511D" w:rsidRPr="00940D11" w:rsidRDefault="00E8511D" w:rsidP="00F46770">
            <w:pPr>
              <w:pStyle w:val="ConsPlusNormal"/>
              <w:rPr>
                <w:sz w:val="20"/>
                <w:szCs w:val="20"/>
              </w:rPr>
            </w:pPr>
          </w:p>
        </w:tc>
        <w:tc>
          <w:tcPr>
            <w:tcW w:w="3005" w:type="dxa"/>
            <w:vAlign w:val="center"/>
          </w:tcPr>
          <w:p w14:paraId="78696A0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F15068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4A8323F" w14:textId="77777777" w:rsidR="00E8511D" w:rsidRPr="00940D11" w:rsidRDefault="00E8511D" w:rsidP="00270CF4">
            <w:pPr>
              <w:pStyle w:val="ConsPlusNormal"/>
              <w:jc w:val="center"/>
              <w:rPr>
                <w:sz w:val="20"/>
                <w:szCs w:val="20"/>
              </w:rPr>
            </w:pPr>
            <w:r w:rsidRPr="00940D11">
              <w:rPr>
                <w:sz w:val="20"/>
                <w:szCs w:val="20"/>
              </w:rPr>
              <w:t>574</w:t>
            </w:r>
          </w:p>
        </w:tc>
        <w:tc>
          <w:tcPr>
            <w:tcW w:w="1230" w:type="dxa"/>
            <w:vAlign w:val="center"/>
          </w:tcPr>
          <w:p w14:paraId="239C8690"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46E2F676"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0C15F6E5" w14:textId="77777777" w:rsidR="00E8511D" w:rsidRPr="00940D11" w:rsidRDefault="00E8511D" w:rsidP="00270CF4">
            <w:pPr>
              <w:pStyle w:val="ConsPlusNormal"/>
              <w:jc w:val="center"/>
              <w:rPr>
                <w:sz w:val="20"/>
                <w:szCs w:val="20"/>
              </w:rPr>
            </w:pPr>
            <w:r w:rsidRPr="00940D11">
              <w:rPr>
                <w:sz w:val="20"/>
                <w:szCs w:val="20"/>
              </w:rPr>
              <w:t>574</w:t>
            </w:r>
          </w:p>
        </w:tc>
        <w:tc>
          <w:tcPr>
            <w:tcW w:w="3132" w:type="dxa"/>
            <w:vMerge/>
          </w:tcPr>
          <w:p w14:paraId="41AD637E" w14:textId="77777777" w:rsidR="00E8511D" w:rsidRPr="00940D11" w:rsidRDefault="00E8511D" w:rsidP="00F46770">
            <w:pPr>
              <w:pStyle w:val="ConsPlusNormal"/>
              <w:rPr>
                <w:sz w:val="20"/>
                <w:szCs w:val="20"/>
              </w:rPr>
            </w:pPr>
          </w:p>
        </w:tc>
      </w:tr>
      <w:tr w:rsidR="00E8511D" w:rsidRPr="00DB3997" w14:paraId="3B7CCA4C" w14:textId="77777777" w:rsidTr="00036F78">
        <w:trPr>
          <w:trHeight w:val="20"/>
          <w:jc w:val="center"/>
        </w:trPr>
        <w:tc>
          <w:tcPr>
            <w:tcW w:w="684" w:type="dxa"/>
            <w:vMerge/>
          </w:tcPr>
          <w:p w14:paraId="1A6AD0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DE332C" w14:textId="77777777" w:rsidR="00E8511D" w:rsidRPr="00940D11" w:rsidRDefault="00E8511D" w:rsidP="00F46770">
            <w:pPr>
              <w:pStyle w:val="ConsPlusNormal"/>
              <w:rPr>
                <w:sz w:val="20"/>
                <w:szCs w:val="20"/>
              </w:rPr>
            </w:pPr>
          </w:p>
        </w:tc>
        <w:tc>
          <w:tcPr>
            <w:tcW w:w="1266" w:type="dxa"/>
            <w:vMerge/>
          </w:tcPr>
          <w:p w14:paraId="7D5DEA5C" w14:textId="77777777" w:rsidR="00E8511D" w:rsidRPr="00940D11" w:rsidRDefault="00E8511D" w:rsidP="00F46770">
            <w:pPr>
              <w:pStyle w:val="ConsPlusNormal"/>
              <w:rPr>
                <w:sz w:val="20"/>
                <w:szCs w:val="20"/>
              </w:rPr>
            </w:pPr>
          </w:p>
        </w:tc>
        <w:tc>
          <w:tcPr>
            <w:tcW w:w="3005" w:type="dxa"/>
            <w:vAlign w:val="center"/>
          </w:tcPr>
          <w:p w14:paraId="16F4C14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6A7DCB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0CB5876" w14:textId="77777777" w:rsidR="00E8511D" w:rsidRPr="00940D11" w:rsidRDefault="00E8511D" w:rsidP="00270CF4">
            <w:pPr>
              <w:pStyle w:val="ConsPlusNormal"/>
              <w:jc w:val="center"/>
              <w:rPr>
                <w:sz w:val="20"/>
                <w:szCs w:val="20"/>
              </w:rPr>
            </w:pPr>
            <w:r w:rsidRPr="00940D11">
              <w:rPr>
                <w:sz w:val="20"/>
                <w:szCs w:val="20"/>
              </w:rPr>
              <w:t>126</w:t>
            </w:r>
          </w:p>
        </w:tc>
        <w:tc>
          <w:tcPr>
            <w:tcW w:w="1230" w:type="dxa"/>
            <w:vAlign w:val="center"/>
          </w:tcPr>
          <w:p w14:paraId="040D63A3"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10B4239B"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69C6BE68" w14:textId="77777777" w:rsidR="00E8511D" w:rsidRPr="00940D11" w:rsidRDefault="00E8511D" w:rsidP="00270CF4">
            <w:pPr>
              <w:pStyle w:val="ConsPlusNormal"/>
              <w:jc w:val="center"/>
              <w:rPr>
                <w:sz w:val="20"/>
                <w:szCs w:val="20"/>
              </w:rPr>
            </w:pPr>
            <w:r w:rsidRPr="00940D11">
              <w:rPr>
                <w:sz w:val="20"/>
                <w:szCs w:val="20"/>
              </w:rPr>
              <w:t>126</w:t>
            </w:r>
          </w:p>
        </w:tc>
        <w:tc>
          <w:tcPr>
            <w:tcW w:w="3132" w:type="dxa"/>
            <w:vMerge/>
          </w:tcPr>
          <w:p w14:paraId="08839877" w14:textId="77777777" w:rsidR="00E8511D" w:rsidRPr="00940D11" w:rsidRDefault="00E8511D" w:rsidP="00F46770">
            <w:pPr>
              <w:pStyle w:val="ConsPlusNormal"/>
              <w:rPr>
                <w:sz w:val="20"/>
                <w:szCs w:val="20"/>
              </w:rPr>
            </w:pPr>
          </w:p>
        </w:tc>
      </w:tr>
      <w:tr w:rsidR="00E8511D" w:rsidRPr="00DB3997" w14:paraId="147C3547" w14:textId="77777777" w:rsidTr="00036F78">
        <w:trPr>
          <w:trHeight w:val="20"/>
          <w:jc w:val="center"/>
        </w:trPr>
        <w:tc>
          <w:tcPr>
            <w:tcW w:w="684" w:type="dxa"/>
            <w:vMerge/>
          </w:tcPr>
          <w:p w14:paraId="3D69A0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4D6DFF" w14:textId="77777777" w:rsidR="00E8511D" w:rsidRPr="00940D11" w:rsidRDefault="00E8511D" w:rsidP="00F46770">
            <w:pPr>
              <w:pStyle w:val="ConsPlusNormal"/>
              <w:rPr>
                <w:sz w:val="20"/>
                <w:szCs w:val="20"/>
              </w:rPr>
            </w:pPr>
          </w:p>
        </w:tc>
        <w:tc>
          <w:tcPr>
            <w:tcW w:w="1266" w:type="dxa"/>
            <w:vMerge/>
          </w:tcPr>
          <w:p w14:paraId="6D818116" w14:textId="77777777" w:rsidR="00E8511D" w:rsidRPr="00940D11" w:rsidRDefault="00E8511D" w:rsidP="00F46770">
            <w:pPr>
              <w:pStyle w:val="ConsPlusNormal"/>
              <w:rPr>
                <w:sz w:val="20"/>
                <w:szCs w:val="20"/>
              </w:rPr>
            </w:pPr>
          </w:p>
        </w:tc>
        <w:tc>
          <w:tcPr>
            <w:tcW w:w="3005" w:type="dxa"/>
            <w:vAlign w:val="center"/>
          </w:tcPr>
          <w:p w14:paraId="1C4224B4" w14:textId="77777777" w:rsidR="007914F4"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086BCAC" w14:textId="77777777" w:rsidR="007914F4"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vAlign w:val="center"/>
          </w:tcPr>
          <w:p w14:paraId="3C00DD90" w14:textId="77777777" w:rsidR="007914F4" w:rsidRPr="00940D11" w:rsidRDefault="00E8511D" w:rsidP="00CB3F89">
            <w:pPr>
              <w:pStyle w:val="ConsPlusNormal"/>
              <w:jc w:val="center"/>
              <w:rPr>
                <w:sz w:val="20"/>
                <w:szCs w:val="20"/>
              </w:rPr>
            </w:pPr>
            <w:r w:rsidRPr="00940D11">
              <w:rPr>
                <w:sz w:val="20"/>
                <w:szCs w:val="20"/>
              </w:rPr>
              <w:t>1</w:t>
            </w:r>
          </w:p>
        </w:tc>
        <w:tc>
          <w:tcPr>
            <w:tcW w:w="1230" w:type="dxa"/>
            <w:vAlign w:val="center"/>
          </w:tcPr>
          <w:p w14:paraId="0840B74E" w14:textId="77777777" w:rsidR="007914F4" w:rsidRPr="00940D11" w:rsidRDefault="00E8511D" w:rsidP="00CB3F89">
            <w:pPr>
              <w:pStyle w:val="ConsPlusNormal"/>
              <w:jc w:val="center"/>
              <w:rPr>
                <w:sz w:val="20"/>
                <w:szCs w:val="20"/>
              </w:rPr>
            </w:pPr>
            <w:r w:rsidRPr="00940D11">
              <w:rPr>
                <w:sz w:val="20"/>
                <w:szCs w:val="20"/>
              </w:rPr>
              <w:t>-</w:t>
            </w:r>
          </w:p>
        </w:tc>
        <w:tc>
          <w:tcPr>
            <w:tcW w:w="1276" w:type="dxa"/>
            <w:vAlign w:val="center"/>
          </w:tcPr>
          <w:p w14:paraId="35C4E495" w14:textId="77777777" w:rsidR="007914F4" w:rsidRPr="00940D11" w:rsidRDefault="00E8511D" w:rsidP="00CB3F89">
            <w:pPr>
              <w:pStyle w:val="ConsPlusNormal"/>
              <w:jc w:val="center"/>
              <w:rPr>
                <w:sz w:val="20"/>
                <w:szCs w:val="20"/>
              </w:rPr>
            </w:pPr>
            <w:r w:rsidRPr="00940D11">
              <w:rPr>
                <w:sz w:val="20"/>
                <w:szCs w:val="20"/>
              </w:rPr>
              <w:t>-</w:t>
            </w:r>
          </w:p>
        </w:tc>
        <w:tc>
          <w:tcPr>
            <w:tcW w:w="1474" w:type="dxa"/>
            <w:vAlign w:val="center"/>
          </w:tcPr>
          <w:p w14:paraId="5D81F946" w14:textId="77777777" w:rsidR="007914F4" w:rsidRPr="00940D11" w:rsidRDefault="00E8511D" w:rsidP="00CB3F89">
            <w:pPr>
              <w:pStyle w:val="ConsPlusNormal"/>
              <w:jc w:val="center"/>
              <w:rPr>
                <w:sz w:val="20"/>
                <w:szCs w:val="20"/>
              </w:rPr>
            </w:pPr>
            <w:r w:rsidRPr="00940D11">
              <w:rPr>
                <w:sz w:val="20"/>
                <w:szCs w:val="20"/>
              </w:rPr>
              <w:t>1</w:t>
            </w:r>
          </w:p>
        </w:tc>
        <w:tc>
          <w:tcPr>
            <w:tcW w:w="3132" w:type="dxa"/>
            <w:vMerge/>
          </w:tcPr>
          <w:p w14:paraId="5E44E7C4" w14:textId="77777777" w:rsidR="00E8511D" w:rsidRPr="00940D11" w:rsidRDefault="00E8511D" w:rsidP="00F46770">
            <w:pPr>
              <w:pStyle w:val="ConsPlusNormal"/>
              <w:rPr>
                <w:sz w:val="20"/>
                <w:szCs w:val="20"/>
              </w:rPr>
            </w:pPr>
          </w:p>
        </w:tc>
      </w:tr>
      <w:tr w:rsidR="00E8511D" w:rsidRPr="00DB3997" w14:paraId="62EB9EB5" w14:textId="77777777" w:rsidTr="00036F78">
        <w:trPr>
          <w:trHeight w:val="20"/>
          <w:jc w:val="center"/>
        </w:trPr>
        <w:tc>
          <w:tcPr>
            <w:tcW w:w="684" w:type="dxa"/>
            <w:vMerge/>
          </w:tcPr>
          <w:p w14:paraId="7C14AD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611B5D" w14:textId="77777777" w:rsidR="00E8511D" w:rsidRPr="00940D11" w:rsidRDefault="00E8511D" w:rsidP="00F46770">
            <w:pPr>
              <w:pStyle w:val="ConsPlusNormal"/>
              <w:rPr>
                <w:sz w:val="20"/>
                <w:szCs w:val="20"/>
              </w:rPr>
            </w:pPr>
          </w:p>
        </w:tc>
        <w:tc>
          <w:tcPr>
            <w:tcW w:w="1266" w:type="dxa"/>
            <w:vMerge/>
          </w:tcPr>
          <w:p w14:paraId="68639686" w14:textId="77777777" w:rsidR="00E8511D" w:rsidRPr="00940D11" w:rsidRDefault="00E8511D" w:rsidP="00F46770">
            <w:pPr>
              <w:pStyle w:val="ConsPlusNormal"/>
              <w:rPr>
                <w:sz w:val="20"/>
                <w:szCs w:val="20"/>
              </w:rPr>
            </w:pPr>
          </w:p>
        </w:tc>
        <w:tc>
          <w:tcPr>
            <w:tcW w:w="3005" w:type="dxa"/>
            <w:vAlign w:val="center"/>
          </w:tcPr>
          <w:p w14:paraId="4F92876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361ED8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EE3710D" w14:textId="77777777" w:rsidR="00E8511D" w:rsidRPr="00940D11" w:rsidRDefault="00E8511D" w:rsidP="00270CF4">
            <w:pPr>
              <w:pStyle w:val="ConsPlusNormal"/>
              <w:jc w:val="center"/>
              <w:rPr>
                <w:sz w:val="20"/>
                <w:szCs w:val="20"/>
              </w:rPr>
            </w:pPr>
            <w:r w:rsidRPr="00940D11">
              <w:rPr>
                <w:sz w:val="20"/>
                <w:szCs w:val="20"/>
              </w:rPr>
              <w:t>505</w:t>
            </w:r>
          </w:p>
        </w:tc>
        <w:tc>
          <w:tcPr>
            <w:tcW w:w="1230" w:type="dxa"/>
            <w:vAlign w:val="center"/>
          </w:tcPr>
          <w:p w14:paraId="1674BAFE"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17366FC1"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1E69EB8C" w14:textId="77777777" w:rsidR="00E8511D" w:rsidRPr="00940D11" w:rsidRDefault="00E8511D" w:rsidP="00270CF4">
            <w:pPr>
              <w:pStyle w:val="ConsPlusNormal"/>
              <w:jc w:val="center"/>
              <w:rPr>
                <w:sz w:val="20"/>
                <w:szCs w:val="20"/>
              </w:rPr>
            </w:pPr>
            <w:r w:rsidRPr="00940D11">
              <w:rPr>
                <w:sz w:val="20"/>
                <w:szCs w:val="20"/>
              </w:rPr>
              <w:t>505</w:t>
            </w:r>
          </w:p>
        </w:tc>
        <w:tc>
          <w:tcPr>
            <w:tcW w:w="3132" w:type="dxa"/>
            <w:vMerge/>
          </w:tcPr>
          <w:p w14:paraId="607E28AF" w14:textId="77777777" w:rsidR="00E8511D" w:rsidRPr="00940D11" w:rsidRDefault="00E8511D" w:rsidP="00F46770">
            <w:pPr>
              <w:pStyle w:val="ConsPlusNormal"/>
              <w:rPr>
                <w:sz w:val="20"/>
                <w:szCs w:val="20"/>
              </w:rPr>
            </w:pPr>
          </w:p>
        </w:tc>
      </w:tr>
      <w:tr w:rsidR="00E8511D" w:rsidRPr="00DB3997" w14:paraId="5879FBFC" w14:textId="77777777" w:rsidTr="00036F78">
        <w:trPr>
          <w:trHeight w:val="20"/>
          <w:jc w:val="center"/>
        </w:trPr>
        <w:tc>
          <w:tcPr>
            <w:tcW w:w="684" w:type="dxa"/>
            <w:vMerge/>
          </w:tcPr>
          <w:p w14:paraId="04347D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BF084A" w14:textId="77777777" w:rsidR="00E8511D" w:rsidRPr="00940D11" w:rsidRDefault="00E8511D" w:rsidP="00F46770">
            <w:pPr>
              <w:pStyle w:val="ConsPlusNormal"/>
              <w:rPr>
                <w:sz w:val="20"/>
                <w:szCs w:val="20"/>
              </w:rPr>
            </w:pPr>
          </w:p>
        </w:tc>
        <w:tc>
          <w:tcPr>
            <w:tcW w:w="1266" w:type="dxa"/>
            <w:vMerge/>
          </w:tcPr>
          <w:p w14:paraId="77ADDD97" w14:textId="77777777" w:rsidR="00E8511D" w:rsidRPr="00940D11" w:rsidRDefault="00E8511D" w:rsidP="00F46770">
            <w:pPr>
              <w:pStyle w:val="ConsPlusNormal"/>
              <w:rPr>
                <w:sz w:val="20"/>
                <w:szCs w:val="20"/>
              </w:rPr>
            </w:pPr>
          </w:p>
        </w:tc>
        <w:tc>
          <w:tcPr>
            <w:tcW w:w="3005" w:type="dxa"/>
            <w:vAlign w:val="center"/>
          </w:tcPr>
          <w:p w14:paraId="641ADA7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53C2E18"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20C13C44" w14:textId="77777777" w:rsidR="00E8511D" w:rsidRPr="00940D11" w:rsidRDefault="00E8511D" w:rsidP="00270CF4">
            <w:pPr>
              <w:pStyle w:val="ConsPlusNormal"/>
              <w:jc w:val="center"/>
              <w:rPr>
                <w:sz w:val="20"/>
                <w:szCs w:val="20"/>
              </w:rPr>
            </w:pPr>
            <w:r w:rsidRPr="00940D11">
              <w:rPr>
                <w:sz w:val="20"/>
                <w:szCs w:val="20"/>
              </w:rPr>
              <w:t>505</w:t>
            </w:r>
          </w:p>
        </w:tc>
        <w:tc>
          <w:tcPr>
            <w:tcW w:w="1230" w:type="dxa"/>
            <w:vAlign w:val="center"/>
          </w:tcPr>
          <w:p w14:paraId="3031C5C2"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007C8124"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4372F781" w14:textId="77777777" w:rsidR="00E8511D" w:rsidRPr="00940D11" w:rsidRDefault="00E8511D" w:rsidP="00270CF4">
            <w:pPr>
              <w:pStyle w:val="ConsPlusNormal"/>
              <w:jc w:val="center"/>
              <w:rPr>
                <w:sz w:val="20"/>
                <w:szCs w:val="20"/>
              </w:rPr>
            </w:pPr>
            <w:r w:rsidRPr="00940D11">
              <w:rPr>
                <w:sz w:val="20"/>
                <w:szCs w:val="20"/>
              </w:rPr>
              <w:t>505</w:t>
            </w:r>
          </w:p>
        </w:tc>
        <w:tc>
          <w:tcPr>
            <w:tcW w:w="3132" w:type="dxa"/>
            <w:vMerge/>
          </w:tcPr>
          <w:p w14:paraId="2C8DD6E6" w14:textId="77777777" w:rsidR="00E8511D" w:rsidRPr="00940D11" w:rsidRDefault="00E8511D" w:rsidP="00F46770">
            <w:pPr>
              <w:pStyle w:val="ConsPlusNormal"/>
              <w:rPr>
                <w:sz w:val="20"/>
                <w:szCs w:val="20"/>
              </w:rPr>
            </w:pPr>
          </w:p>
        </w:tc>
      </w:tr>
      <w:tr w:rsidR="00E8511D" w:rsidRPr="00DB3997" w14:paraId="07FF730F" w14:textId="77777777" w:rsidTr="00036F78">
        <w:trPr>
          <w:trHeight w:val="20"/>
          <w:jc w:val="center"/>
        </w:trPr>
        <w:tc>
          <w:tcPr>
            <w:tcW w:w="684" w:type="dxa"/>
            <w:vMerge/>
          </w:tcPr>
          <w:p w14:paraId="5AC4E8D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26127E" w14:textId="77777777" w:rsidR="00E8511D" w:rsidRPr="00940D11" w:rsidRDefault="00E8511D" w:rsidP="00F46770">
            <w:pPr>
              <w:pStyle w:val="ConsPlusNormal"/>
              <w:rPr>
                <w:sz w:val="20"/>
                <w:szCs w:val="20"/>
              </w:rPr>
            </w:pPr>
          </w:p>
        </w:tc>
        <w:tc>
          <w:tcPr>
            <w:tcW w:w="1266" w:type="dxa"/>
            <w:vMerge/>
          </w:tcPr>
          <w:p w14:paraId="02A04C0F" w14:textId="77777777" w:rsidR="00E8511D" w:rsidRPr="00940D11" w:rsidRDefault="00E8511D" w:rsidP="00F46770">
            <w:pPr>
              <w:pStyle w:val="ConsPlusNormal"/>
              <w:rPr>
                <w:sz w:val="20"/>
                <w:szCs w:val="20"/>
              </w:rPr>
            </w:pPr>
          </w:p>
        </w:tc>
        <w:tc>
          <w:tcPr>
            <w:tcW w:w="3005" w:type="dxa"/>
            <w:vAlign w:val="center"/>
          </w:tcPr>
          <w:p w14:paraId="5A929E9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5DAB0B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1BB481B" w14:textId="77777777" w:rsidR="00E8511D" w:rsidRPr="00940D11" w:rsidRDefault="00E8511D" w:rsidP="00270CF4">
            <w:pPr>
              <w:pStyle w:val="ConsPlusNormal"/>
              <w:jc w:val="center"/>
              <w:rPr>
                <w:sz w:val="20"/>
                <w:szCs w:val="20"/>
              </w:rPr>
            </w:pPr>
            <w:r w:rsidRPr="00940D11">
              <w:rPr>
                <w:sz w:val="20"/>
                <w:szCs w:val="20"/>
              </w:rPr>
              <w:t>158</w:t>
            </w:r>
          </w:p>
        </w:tc>
        <w:tc>
          <w:tcPr>
            <w:tcW w:w="1230" w:type="dxa"/>
            <w:vAlign w:val="center"/>
          </w:tcPr>
          <w:p w14:paraId="38CA20E8"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3D5D29BE"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3A17201C" w14:textId="77777777" w:rsidR="00E8511D" w:rsidRPr="00940D11" w:rsidRDefault="00E8511D" w:rsidP="00270CF4">
            <w:pPr>
              <w:pStyle w:val="ConsPlusNormal"/>
              <w:jc w:val="center"/>
              <w:rPr>
                <w:sz w:val="20"/>
                <w:szCs w:val="20"/>
              </w:rPr>
            </w:pPr>
            <w:r w:rsidRPr="00940D11">
              <w:rPr>
                <w:sz w:val="20"/>
                <w:szCs w:val="20"/>
              </w:rPr>
              <w:t>158</w:t>
            </w:r>
          </w:p>
        </w:tc>
        <w:tc>
          <w:tcPr>
            <w:tcW w:w="3132" w:type="dxa"/>
            <w:vMerge/>
          </w:tcPr>
          <w:p w14:paraId="2437B3F5" w14:textId="77777777" w:rsidR="00E8511D" w:rsidRPr="00940D11" w:rsidRDefault="00E8511D" w:rsidP="00F46770">
            <w:pPr>
              <w:pStyle w:val="ConsPlusNormal"/>
              <w:rPr>
                <w:sz w:val="20"/>
                <w:szCs w:val="20"/>
              </w:rPr>
            </w:pPr>
          </w:p>
        </w:tc>
      </w:tr>
      <w:tr w:rsidR="00E8511D" w:rsidRPr="00DB3997" w14:paraId="14D40F30" w14:textId="77777777" w:rsidTr="00036F78">
        <w:trPr>
          <w:trHeight w:val="20"/>
          <w:jc w:val="center"/>
        </w:trPr>
        <w:tc>
          <w:tcPr>
            <w:tcW w:w="684" w:type="dxa"/>
            <w:vMerge w:val="restart"/>
            <w:vAlign w:val="center"/>
          </w:tcPr>
          <w:p w14:paraId="6DEDAA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1B82527" w14:textId="77777777" w:rsidR="00E8511D" w:rsidRPr="00940D11" w:rsidRDefault="00E8511D" w:rsidP="00F46770">
            <w:pPr>
              <w:pStyle w:val="ConsPlusNormal"/>
              <w:rPr>
                <w:sz w:val="20"/>
                <w:szCs w:val="20"/>
              </w:rPr>
            </w:pPr>
            <w:r w:rsidRPr="00940D11">
              <w:rPr>
                <w:sz w:val="20"/>
                <w:szCs w:val="20"/>
              </w:rPr>
              <w:t>2100</w:t>
            </w:r>
          </w:p>
        </w:tc>
        <w:tc>
          <w:tcPr>
            <w:tcW w:w="1266" w:type="dxa"/>
            <w:vMerge w:val="restart"/>
            <w:vAlign w:val="center"/>
          </w:tcPr>
          <w:p w14:paraId="20761F6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E9FDB9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5B8A8B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2C70FC" w14:textId="77777777" w:rsidR="00E8511D" w:rsidRPr="00940D11" w:rsidRDefault="00E8511D" w:rsidP="00270CF4">
            <w:pPr>
              <w:pStyle w:val="ConsPlusNormal"/>
              <w:jc w:val="center"/>
              <w:rPr>
                <w:sz w:val="20"/>
                <w:szCs w:val="20"/>
              </w:rPr>
            </w:pPr>
            <w:r w:rsidRPr="00940D11">
              <w:rPr>
                <w:sz w:val="20"/>
                <w:szCs w:val="20"/>
              </w:rPr>
              <w:t>20</w:t>
            </w:r>
          </w:p>
        </w:tc>
        <w:tc>
          <w:tcPr>
            <w:tcW w:w="1230" w:type="dxa"/>
            <w:vAlign w:val="center"/>
          </w:tcPr>
          <w:p w14:paraId="7BF72F7C"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54E5B43D"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0B405C4F" w14:textId="77777777" w:rsidR="00E8511D" w:rsidRPr="00940D11" w:rsidRDefault="00E8511D" w:rsidP="00270CF4">
            <w:pPr>
              <w:pStyle w:val="ConsPlusNormal"/>
              <w:jc w:val="center"/>
              <w:rPr>
                <w:sz w:val="20"/>
                <w:szCs w:val="20"/>
              </w:rPr>
            </w:pPr>
            <w:r w:rsidRPr="00940D11">
              <w:rPr>
                <w:sz w:val="20"/>
                <w:szCs w:val="20"/>
              </w:rPr>
              <w:t>20</w:t>
            </w:r>
          </w:p>
        </w:tc>
        <w:tc>
          <w:tcPr>
            <w:tcW w:w="3132" w:type="dxa"/>
            <w:vMerge w:val="restart"/>
            <w:vAlign w:val="center"/>
          </w:tcPr>
          <w:p w14:paraId="3F21F580" w14:textId="77777777" w:rsidR="00E8511D" w:rsidRPr="00940D11" w:rsidRDefault="00E8511D" w:rsidP="00F46770">
            <w:pPr>
              <w:pStyle w:val="ConsPlusNormal"/>
              <w:rPr>
                <w:sz w:val="20"/>
                <w:szCs w:val="20"/>
              </w:rPr>
            </w:pPr>
            <w:r w:rsidRPr="00940D11">
              <w:rPr>
                <w:sz w:val="20"/>
                <w:szCs w:val="20"/>
              </w:rPr>
              <w:t>-</w:t>
            </w:r>
          </w:p>
        </w:tc>
      </w:tr>
      <w:tr w:rsidR="00E8511D" w:rsidRPr="00DB3997" w14:paraId="076EC23A" w14:textId="77777777" w:rsidTr="00036F78">
        <w:trPr>
          <w:trHeight w:val="20"/>
          <w:jc w:val="center"/>
        </w:trPr>
        <w:tc>
          <w:tcPr>
            <w:tcW w:w="684" w:type="dxa"/>
            <w:vMerge/>
          </w:tcPr>
          <w:p w14:paraId="265756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9260A7" w14:textId="77777777" w:rsidR="00E8511D" w:rsidRPr="00940D11" w:rsidRDefault="00E8511D" w:rsidP="00F46770">
            <w:pPr>
              <w:pStyle w:val="ConsPlusNormal"/>
              <w:rPr>
                <w:sz w:val="20"/>
                <w:szCs w:val="20"/>
              </w:rPr>
            </w:pPr>
          </w:p>
        </w:tc>
        <w:tc>
          <w:tcPr>
            <w:tcW w:w="1266" w:type="dxa"/>
            <w:vMerge/>
          </w:tcPr>
          <w:p w14:paraId="2D92D21E" w14:textId="77777777" w:rsidR="00E8511D" w:rsidRPr="00940D11" w:rsidRDefault="00E8511D" w:rsidP="00F46770">
            <w:pPr>
              <w:pStyle w:val="ConsPlusNormal"/>
              <w:rPr>
                <w:sz w:val="20"/>
                <w:szCs w:val="20"/>
              </w:rPr>
            </w:pPr>
          </w:p>
        </w:tc>
        <w:tc>
          <w:tcPr>
            <w:tcW w:w="3005" w:type="dxa"/>
            <w:vAlign w:val="center"/>
          </w:tcPr>
          <w:p w14:paraId="74938EA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BD4A0F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73101B9" w14:textId="77777777" w:rsidR="00E8511D" w:rsidRPr="00940D11" w:rsidRDefault="00E8511D" w:rsidP="00270CF4">
            <w:pPr>
              <w:pStyle w:val="ConsPlusNormal"/>
              <w:jc w:val="center"/>
              <w:rPr>
                <w:sz w:val="20"/>
                <w:szCs w:val="20"/>
              </w:rPr>
            </w:pPr>
            <w:r w:rsidRPr="00940D11">
              <w:rPr>
                <w:sz w:val="20"/>
                <w:szCs w:val="20"/>
              </w:rPr>
              <w:t>44</w:t>
            </w:r>
          </w:p>
        </w:tc>
        <w:tc>
          <w:tcPr>
            <w:tcW w:w="1230" w:type="dxa"/>
            <w:vAlign w:val="center"/>
          </w:tcPr>
          <w:p w14:paraId="7E1BDAB0"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0DA192E4"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0A8CFF89" w14:textId="77777777" w:rsidR="00E8511D" w:rsidRPr="00940D11" w:rsidRDefault="00E8511D" w:rsidP="00270CF4">
            <w:pPr>
              <w:pStyle w:val="ConsPlusNormal"/>
              <w:jc w:val="center"/>
              <w:rPr>
                <w:sz w:val="20"/>
                <w:szCs w:val="20"/>
              </w:rPr>
            </w:pPr>
            <w:r w:rsidRPr="00940D11">
              <w:rPr>
                <w:sz w:val="20"/>
                <w:szCs w:val="20"/>
              </w:rPr>
              <w:t>44</w:t>
            </w:r>
          </w:p>
        </w:tc>
        <w:tc>
          <w:tcPr>
            <w:tcW w:w="3132" w:type="dxa"/>
            <w:vMerge/>
          </w:tcPr>
          <w:p w14:paraId="5E33E1EA" w14:textId="77777777" w:rsidR="00E8511D" w:rsidRPr="00940D11" w:rsidRDefault="00E8511D" w:rsidP="00F46770">
            <w:pPr>
              <w:pStyle w:val="ConsPlusNormal"/>
              <w:rPr>
                <w:sz w:val="20"/>
                <w:szCs w:val="20"/>
              </w:rPr>
            </w:pPr>
          </w:p>
        </w:tc>
      </w:tr>
      <w:tr w:rsidR="00E8511D" w:rsidRPr="00DB3997" w14:paraId="350F308C" w14:textId="77777777" w:rsidTr="00036F78">
        <w:trPr>
          <w:trHeight w:val="20"/>
          <w:jc w:val="center"/>
        </w:trPr>
        <w:tc>
          <w:tcPr>
            <w:tcW w:w="684" w:type="dxa"/>
            <w:vMerge/>
          </w:tcPr>
          <w:p w14:paraId="3F1DD3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5A24C3" w14:textId="77777777" w:rsidR="00E8511D" w:rsidRPr="00940D11" w:rsidRDefault="00E8511D" w:rsidP="00F46770">
            <w:pPr>
              <w:pStyle w:val="ConsPlusNormal"/>
              <w:rPr>
                <w:sz w:val="20"/>
                <w:szCs w:val="20"/>
              </w:rPr>
            </w:pPr>
          </w:p>
        </w:tc>
        <w:tc>
          <w:tcPr>
            <w:tcW w:w="1266" w:type="dxa"/>
            <w:vMerge/>
          </w:tcPr>
          <w:p w14:paraId="7B415235" w14:textId="77777777" w:rsidR="00E8511D" w:rsidRPr="00940D11" w:rsidRDefault="00E8511D" w:rsidP="00F46770">
            <w:pPr>
              <w:pStyle w:val="ConsPlusNormal"/>
              <w:rPr>
                <w:sz w:val="20"/>
                <w:szCs w:val="20"/>
              </w:rPr>
            </w:pPr>
          </w:p>
        </w:tc>
        <w:tc>
          <w:tcPr>
            <w:tcW w:w="3005" w:type="dxa"/>
            <w:vAlign w:val="center"/>
          </w:tcPr>
          <w:p w14:paraId="13FBC7B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D2AB40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A49D2AE" w14:textId="77777777" w:rsidR="00E8511D" w:rsidRPr="00940D11" w:rsidRDefault="00E8511D" w:rsidP="00270CF4">
            <w:pPr>
              <w:pStyle w:val="ConsPlusNormal"/>
              <w:jc w:val="center"/>
              <w:rPr>
                <w:sz w:val="20"/>
                <w:szCs w:val="20"/>
              </w:rPr>
            </w:pPr>
            <w:r w:rsidRPr="00940D11">
              <w:rPr>
                <w:sz w:val="20"/>
                <w:szCs w:val="20"/>
              </w:rPr>
              <w:t>10</w:t>
            </w:r>
          </w:p>
        </w:tc>
        <w:tc>
          <w:tcPr>
            <w:tcW w:w="1230" w:type="dxa"/>
            <w:vAlign w:val="center"/>
          </w:tcPr>
          <w:p w14:paraId="6D241807"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1CBAB4F0"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41BC2059" w14:textId="77777777" w:rsidR="00E8511D" w:rsidRPr="00940D11" w:rsidRDefault="00E8511D" w:rsidP="00270CF4">
            <w:pPr>
              <w:pStyle w:val="ConsPlusNormal"/>
              <w:jc w:val="center"/>
              <w:rPr>
                <w:sz w:val="20"/>
                <w:szCs w:val="20"/>
              </w:rPr>
            </w:pPr>
            <w:r w:rsidRPr="00940D11">
              <w:rPr>
                <w:sz w:val="20"/>
                <w:szCs w:val="20"/>
              </w:rPr>
              <w:t>10</w:t>
            </w:r>
          </w:p>
        </w:tc>
        <w:tc>
          <w:tcPr>
            <w:tcW w:w="3132" w:type="dxa"/>
            <w:vMerge/>
          </w:tcPr>
          <w:p w14:paraId="6931C2E8" w14:textId="77777777" w:rsidR="00E8511D" w:rsidRPr="00940D11" w:rsidRDefault="00E8511D" w:rsidP="00F46770">
            <w:pPr>
              <w:pStyle w:val="ConsPlusNormal"/>
              <w:rPr>
                <w:sz w:val="20"/>
                <w:szCs w:val="20"/>
              </w:rPr>
            </w:pPr>
          </w:p>
        </w:tc>
      </w:tr>
      <w:tr w:rsidR="00E8511D" w:rsidRPr="00DB3997" w14:paraId="27ED2427" w14:textId="77777777" w:rsidTr="00036F78">
        <w:trPr>
          <w:trHeight w:val="20"/>
          <w:jc w:val="center"/>
        </w:trPr>
        <w:tc>
          <w:tcPr>
            <w:tcW w:w="684" w:type="dxa"/>
            <w:vMerge/>
          </w:tcPr>
          <w:p w14:paraId="22C644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493892" w14:textId="77777777" w:rsidR="00E8511D" w:rsidRPr="00940D11" w:rsidRDefault="00E8511D" w:rsidP="00F46770">
            <w:pPr>
              <w:pStyle w:val="ConsPlusNormal"/>
              <w:rPr>
                <w:sz w:val="20"/>
                <w:szCs w:val="20"/>
              </w:rPr>
            </w:pPr>
          </w:p>
        </w:tc>
        <w:tc>
          <w:tcPr>
            <w:tcW w:w="1266" w:type="dxa"/>
            <w:vMerge/>
          </w:tcPr>
          <w:p w14:paraId="330C0E4F" w14:textId="77777777" w:rsidR="00E8511D" w:rsidRPr="00940D11" w:rsidRDefault="00E8511D" w:rsidP="00F46770">
            <w:pPr>
              <w:pStyle w:val="ConsPlusNormal"/>
              <w:rPr>
                <w:sz w:val="20"/>
                <w:szCs w:val="20"/>
              </w:rPr>
            </w:pPr>
          </w:p>
        </w:tc>
        <w:tc>
          <w:tcPr>
            <w:tcW w:w="3005" w:type="dxa"/>
            <w:vAlign w:val="center"/>
          </w:tcPr>
          <w:p w14:paraId="708DBB4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8574135" w14:textId="77777777" w:rsidR="0087141F"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vAlign w:val="center"/>
          </w:tcPr>
          <w:p w14:paraId="166D45A1" w14:textId="77777777" w:rsidR="00E8511D" w:rsidRPr="00940D11" w:rsidRDefault="00E8511D" w:rsidP="00270CF4">
            <w:pPr>
              <w:pStyle w:val="ConsPlusNormal"/>
              <w:jc w:val="center"/>
              <w:rPr>
                <w:sz w:val="20"/>
                <w:szCs w:val="20"/>
              </w:rPr>
            </w:pPr>
            <w:r w:rsidRPr="00940D11">
              <w:rPr>
                <w:sz w:val="20"/>
                <w:szCs w:val="20"/>
              </w:rPr>
              <w:t>-</w:t>
            </w:r>
          </w:p>
        </w:tc>
        <w:tc>
          <w:tcPr>
            <w:tcW w:w="1230" w:type="dxa"/>
            <w:vAlign w:val="center"/>
          </w:tcPr>
          <w:p w14:paraId="7914EDE1"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32F6BA03"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3E4AE6DF" w14:textId="77777777" w:rsidR="00E8511D" w:rsidRPr="00940D11" w:rsidRDefault="00E8511D" w:rsidP="00270CF4">
            <w:pPr>
              <w:pStyle w:val="ConsPlusNormal"/>
              <w:jc w:val="center"/>
              <w:rPr>
                <w:sz w:val="20"/>
                <w:szCs w:val="20"/>
              </w:rPr>
            </w:pPr>
            <w:r w:rsidRPr="00940D11">
              <w:rPr>
                <w:sz w:val="20"/>
                <w:szCs w:val="20"/>
              </w:rPr>
              <w:t>-</w:t>
            </w:r>
          </w:p>
        </w:tc>
        <w:tc>
          <w:tcPr>
            <w:tcW w:w="3132" w:type="dxa"/>
            <w:vMerge/>
          </w:tcPr>
          <w:p w14:paraId="5A87D46C" w14:textId="77777777" w:rsidR="00E8511D" w:rsidRPr="00940D11" w:rsidRDefault="00E8511D" w:rsidP="00F46770">
            <w:pPr>
              <w:pStyle w:val="ConsPlusNormal"/>
              <w:rPr>
                <w:sz w:val="20"/>
                <w:szCs w:val="20"/>
              </w:rPr>
            </w:pPr>
          </w:p>
        </w:tc>
      </w:tr>
      <w:tr w:rsidR="00E8511D" w:rsidRPr="00DB3997" w14:paraId="6AC285F8" w14:textId="77777777" w:rsidTr="00036F78">
        <w:trPr>
          <w:trHeight w:val="20"/>
          <w:jc w:val="center"/>
        </w:trPr>
        <w:tc>
          <w:tcPr>
            <w:tcW w:w="684" w:type="dxa"/>
            <w:vMerge/>
          </w:tcPr>
          <w:p w14:paraId="4F90BB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7F3E1D" w14:textId="77777777" w:rsidR="00E8511D" w:rsidRPr="00940D11" w:rsidRDefault="00E8511D" w:rsidP="00F46770">
            <w:pPr>
              <w:pStyle w:val="ConsPlusNormal"/>
              <w:rPr>
                <w:sz w:val="20"/>
                <w:szCs w:val="20"/>
              </w:rPr>
            </w:pPr>
          </w:p>
        </w:tc>
        <w:tc>
          <w:tcPr>
            <w:tcW w:w="1266" w:type="dxa"/>
            <w:vMerge/>
          </w:tcPr>
          <w:p w14:paraId="727ED36C" w14:textId="77777777" w:rsidR="00E8511D" w:rsidRPr="00940D11" w:rsidRDefault="00E8511D" w:rsidP="00F46770">
            <w:pPr>
              <w:pStyle w:val="ConsPlusNormal"/>
              <w:rPr>
                <w:sz w:val="20"/>
                <w:szCs w:val="20"/>
              </w:rPr>
            </w:pPr>
          </w:p>
        </w:tc>
        <w:tc>
          <w:tcPr>
            <w:tcW w:w="3005" w:type="dxa"/>
            <w:vAlign w:val="center"/>
          </w:tcPr>
          <w:p w14:paraId="0681BDD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A5D82D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071CE8C" w14:textId="77777777" w:rsidR="00E8511D" w:rsidRPr="00940D11" w:rsidRDefault="00E8511D" w:rsidP="00270CF4">
            <w:pPr>
              <w:pStyle w:val="ConsPlusNormal"/>
              <w:jc w:val="center"/>
              <w:rPr>
                <w:sz w:val="20"/>
                <w:szCs w:val="20"/>
              </w:rPr>
            </w:pPr>
            <w:r w:rsidRPr="00940D11">
              <w:rPr>
                <w:sz w:val="20"/>
                <w:szCs w:val="20"/>
              </w:rPr>
              <w:t>39</w:t>
            </w:r>
          </w:p>
        </w:tc>
        <w:tc>
          <w:tcPr>
            <w:tcW w:w="1230" w:type="dxa"/>
            <w:vAlign w:val="center"/>
          </w:tcPr>
          <w:p w14:paraId="190D932C"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38D3CF4F"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30C4D8C0" w14:textId="77777777" w:rsidR="00E8511D" w:rsidRPr="00940D11" w:rsidRDefault="00E8511D" w:rsidP="00270CF4">
            <w:pPr>
              <w:pStyle w:val="ConsPlusNormal"/>
              <w:jc w:val="center"/>
              <w:rPr>
                <w:sz w:val="20"/>
                <w:szCs w:val="20"/>
              </w:rPr>
            </w:pPr>
            <w:r w:rsidRPr="00940D11">
              <w:rPr>
                <w:sz w:val="20"/>
                <w:szCs w:val="20"/>
              </w:rPr>
              <w:t>39</w:t>
            </w:r>
          </w:p>
        </w:tc>
        <w:tc>
          <w:tcPr>
            <w:tcW w:w="3132" w:type="dxa"/>
            <w:vMerge/>
          </w:tcPr>
          <w:p w14:paraId="0ABC096E" w14:textId="77777777" w:rsidR="00E8511D" w:rsidRPr="00940D11" w:rsidRDefault="00E8511D" w:rsidP="00F46770">
            <w:pPr>
              <w:pStyle w:val="ConsPlusNormal"/>
              <w:rPr>
                <w:sz w:val="20"/>
                <w:szCs w:val="20"/>
              </w:rPr>
            </w:pPr>
          </w:p>
        </w:tc>
      </w:tr>
      <w:tr w:rsidR="00E8511D" w:rsidRPr="00DB3997" w14:paraId="2D59CBC8" w14:textId="77777777" w:rsidTr="009402B3">
        <w:trPr>
          <w:trHeight w:val="20"/>
          <w:jc w:val="center"/>
        </w:trPr>
        <w:tc>
          <w:tcPr>
            <w:tcW w:w="684" w:type="dxa"/>
            <w:vMerge/>
          </w:tcPr>
          <w:p w14:paraId="439A60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65733B" w14:textId="77777777" w:rsidR="00E8511D" w:rsidRPr="00940D11" w:rsidRDefault="00E8511D" w:rsidP="00F46770">
            <w:pPr>
              <w:pStyle w:val="ConsPlusNormal"/>
              <w:rPr>
                <w:sz w:val="20"/>
                <w:szCs w:val="20"/>
              </w:rPr>
            </w:pPr>
          </w:p>
        </w:tc>
        <w:tc>
          <w:tcPr>
            <w:tcW w:w="1266" w:type="dxa"/>
            <w:vMerge/>
          </w:tcPr>
          <w:p w14:paraId="1302513D" w14:textId="77777777" w:rsidR="00E8511D" w:rsidRPr="00940D11" w:rsidRDefault="00E8511D" w:rsidP="00F46770">
            <w:pPr>
              <w:pStyle w:val="ConsPlusNormal"/>
              <w:rPr>
                <w:sz w:val="20"/>
                <w:szCs w:val="20"/>
              </w:rPr>
            </w:pPr>
          </w:p>
        </w:tc>
        <w:tc>
          <w:tcPr>
            <w:tcW w:w="3005" w:type="dxa"/>
            <w:vAlign w:val="center"/>
          </w:tcPr>
          <w:p w14:paraId="5AF34A7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27D28CD"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6930B53" w14:textId="77777777" w:rsidR="00E8511D" w:rsidRPr="00940D11" w:rsidRDefault="00E8511D" w:rsidP="00270CF4">
            <w:pPr>
              <w:pStyle w:val="ConsPlusNormal"/>
              <w:jc w:val="center"/>
              <w:rPr>
                <w:sz w:val="20"/>
                <w:szCs w:val="20"/>
              </w:rPr>
            </w:pPr>
            <w:r w:rsidRPr="00940D11">
              <w:rPr>
                <w:sz w:val="20"/>
                <w:szCs w:val="20"/>
              </w:rPr>
              <w:t>39</w:t>
            </w:r>
          </w:p>
        </w:tc>
        <w:tc>
          <w:tcPr>
            <w:tcW w:w="1230" w:type="dxa"/>
            <w:shd w:val="clear" w:color="auto" w:fill="auto"/>
            <w:vAlign w:val="center"/>
          </w:tcPr>
          <w:p w14:paraId="62265A99" w14:textId="77777777" w:rsidR="00E8511D" w:rsidRPr="00940D11" w:rsidRDefault="005F69FC" w:rsidP="00270CF4">
            <w:pPr>
              <w:pStyle w:val="ConsPlusNormal"/>
              <w:jc w:val="center"/>
              <w:rPr>
                <w:sz w:val="20"/>
                <w:szCs w:val="20"/>
              </w:rPr>
            </w:pPr>
            <w:r>
              <w:rPr>
                <w:sz w:val="20"/>
                <w:szCs w:val="20"/>
              </w:rPr>
              <w:t>-</w:t>
            </w:r>
          </w:p>
        </w:tc>
        <w:tc>
          <w:tcPr>
            <w:tcW w:w="1276" w:type="dxa"/>
            <w:shd w:val="clear" w:color="auto" w:fill="auto"/>
            <w:vAlign w:val="center"/>
          </w:tcPr>
          <w:p w14:paraId="746E8B8D" w14:textId="77777777" w:rsidR="00E8511D" w:rsidRPr="00940D11" w:rsidRDefault="00E8511D" w:rsidP="00270CF4">
            <w:pPr>
              <w:pStyle w:val="ConsPlusNormal"/>
              <w:jc w:val="center"/>
              <w:rPr>
                <w:sz w:val="20"/>
                <w:szCs w:val="20"/>
              </w:rPr>
            </w:pPr>
            <w:r w:rsidRPr="00940D11">
              <w:rPr>
                <w:sz w:val="20"/>
                <w:szCs w:val="20"/>
              </w:rPr>
              <w:t>-</w:t>
            </w:r>
          </w:p>
        </w:tc>
        <w:tc>
          <w:tcPr>
            <w:tcW w:w="1474" w:type="dxa"/>
            <w:shd w:val="clear" w:color="auto" w:fill="auto"/>
            <w:vAlign w:val="center"/>
          </w:tcPr>
          <w:p w14:paraId="4FEC969C" w14:textId="77777777" w:rsidR="00E8511D" w:rsidRPr="00940D11" w:rsidRDefault="00E8511D" w:rsidP="00270CF4">
            <w:pPr>
              <w:pStyle w:val="ConsPlusNormal"/>
              <w:jc w:val="center"/>
              <w:rPr>
                <w:sz w:val="20"/>
                <w:szCs w:val="20"/>
              </w:rPr>
            </w:pPr>
            <w:r w:rsidRPr="00940D11">
              <w:rPr>
                <w:sz w:val="20"/>
                <w:szCs w:val="20"/>
              </w:rPr>
              <w:t>39</w:t>
            </w:r>
          </w:p>
        </w:tc>
        <w:tc>
          <w:tcPr>
            <w:tcW w:w="3132" w:type="dxa"/>
            <w:vMerge/>
            <w:shd w:val="clear" w:color="auto" w:fill="auto"/>
          </w:tcPr>
          <w:p w14:paraId="425AB836" w14:textId="77777777" w:rsidR="00E8511D" w:rsidRPr="00940D11" w:rsidRDefault="00E8511D" w:rsidP="00F46770">
            <w:pPr>
              <w:pStyle w:val="ConsPlusNormal"/>
              <w:rPr>
                <w:sz w:val="20"/>
                <w:szCs w:val="20"/>
              </w:rPr>
            </w:pPr>
          </w:p>
        </w:tc>
      </w:tr>
      <w:tr w:rsidR="00E8511D" w:rsidRPr="00DB3997" w14:paraId="53662C00" w14:textId="77777777" w:rsidTr="009402B3">
        <w:trPr>
          <w:trHeight w:val="20"/>
          <w:jc w:val="center"/>
        </w:trPr>
        <w:tc>
          <w:tcPr>
            <w:tcW w:w="684" w:type="dxa"/>
            <w:vMerge/>
          </w:tcPr>
          <w:p w14:paraId="68EB7B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E0ED59" w14:textId="77777777" w:rsidR="00E8511D" w:rsidRPr="00940D11" w:rsidRDefault="00E8511D" w:rsidP="00F46770">
            <w:pPr>
              <w:pStyle w:val="ConsPlusNormal"/>
              <w:rPr>
                <w:sz w:val="20"/>
                <w:szCs w:val="20"/>
              </w:rPr>
            </w:pPr>
          </w:p>
        </w:tc>
        <w:tc>
          <w:tcPr>
            <w:tcW w:w="1266" w:type="dxa"/>
            <w:vMerge/>
          </w:tcPr>
          <w:p w14:paraId="4BFE492C" w14:textId="77777777" w:rsidR="00E8511D" w:rsidRPr="00940D11" w:rsidRDefault="00E8511D" w:rsidP="00F46770">
            <w:pPr>
              <w:pStyle w:val="ConsPlusNormal"/>
              <w:rPr>
                <w:sz w:val="20"/>
                <w:szCs w:val="20"/>
              </w:rPr>
            </w:pPr>
          </w:p>
        </w:tc>
        <w:tc>
          <w:tcPr>
            <w:tcW w:w="3005" w:type="dxa"/>
            <w:vAlign w:val="center"/>
          </w:tcPr>
          <w:p w14:paraId="7549EEA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0557C6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A930988" w14:textId="77777777" w:rsidR="00E8511D" w:rsidRPr="00940D11" w:rsidRDefault="00E8511D" w:rsidP="00270CF4">
            <w:pPr>
              <w:pStyle w:val="ConsPlusNormal"/>
              <w:jc w:val="center"/>
              <w:rPr>
                <w:sz w:val="20"/>
                <w:szCs w:val="20"/>
              </w:rPr>
            </w:pPr>
            <w:r w:rsidRPr="00940D11">
              <w:rPr>
                <w:sz w:val="20"/>
                <w:szCs w:val="20"/>
              </w:rPr>
              <w:t>12</w:t>
            </w:r>
          </w:p>
        </w:tc>
        <w:tc>
          <w:tcPr>
            <w:tcW w:w="1230" w:type="dxa"/>
            <w:shd w:val="clear" w:color="auto" w:fill="auto"/>
            <w:vAlign w:val="center"/>
          </w:tcPr>
          <w:p w14:paraId="55E19F7D" w14:textId="77777777" w:rsidR="00E8511D" w:rsidRPr="00940D11" w:rsidRDefault="00E8511D" w:rsidP="00270CF4">
            <w:pPr>
              <w:pStyle w:val="ConsPlusNormal"/>
              <w:jc w:val="center"/>
              <w:rPr>
                <w:sz w:val="20"/>
                <w:szCs w:val="20"/>
              </w:rPr>
            </w:pPr>
            <w:r w:rsidRPr="00940D11">
              <w:rPr>
                <w:sz w:val="20"/>
                <w:szCs w:val="20"/>
              </w:rPr>
              <w:t>-</w:t>
            </w:r>
          </w:p>
        </w:tc>
        <w:tc>
          <w:tcPr>
            <w:tcW w:w="1276" w:type="dxa"/>
            <w:shd w:val="clear" w:color="auto" w:fill="auto"/>
            <w:vAlign w:val="center"/>
          </w:tcPr>
          <w:p w14:paraId="4BB06CA1" w14:textId="77777777" w:rsidR="00E8511D" w:rsidRPr="00940D11" w:rsidRDefault="00E8511D" w:rsidP="00270CF4">
            <w:pPr>
              <w:pStyle w:val="ConsPlusNormal"/>
              <w:jc w:val="center"/>
              <w:rPr>
                <w:sz w:val="20"/>
                <w:szCs w:val="20"/>
              </w:rPr>
            </w:pPr>
            <w:r w:rsidRPr="00940D11">
              <w:rPr>
                <w:sz w:val="20"/>
                <w:szCs w:val="20"/>
              </w:rPr>
              <w:t>-</w:t>
            </w:r>
          </w:p>
        </w:tc>
        <w:tc>
          <w:tcPr>
            <w:tcW w:w="1474" w:type="dxa"/>
            <w:shd w:val="clear" w:color="auto" w:fill="auto"/>
            <w:vAlign w:val="center"/>
          </w:tcPr>
          <w:p w14:paraId="4A443DBF" w14:textId="77777777" w:rsidR="00E8511D" w:rsidRPr="00940D11" w:rsidRDefault="00E8511D" w:rsidP="00270CF4">
            <w:pPr>
              <w:pStyle w:val="ConsPlusNormal"/>
              <w:jc w:val="center"/>
              <w:rPr>
                <w:sz w:val="20"/>
                <w:szCs w:val="20"/>
              </w:rPr>
            </w:pPr>
            <w:r w:rsidRPr="00940D11">
              <w:rPr>
                <w:sz w:val="20"/>
                <w:szCs w:val="20"/>
              </w:rPr>
              <w:t>12</w:t>
            </w:r>
          </w:p>
        </w:tc>
        <w:tc>
          <w:tcPr>
            <w:tcW w:w="3132" w:type="dxa"/>
            <w:vMerge/>
            <w:shd w:val="clear" w:color="auto" w:fill="auto"/>
          </w:tcPr>
          <w:p w14:paraId="37019963" w14:textId="77777777" w:rsidR="00E8511D" w:rsidRPr="00940D11" w:rsidRDefault="00E8511D" w:rsidP="00F46770">
            <w:pPr>
              <w:pStyle w:val="ConsPlusNormal"/>
              <w:rPr>
                <w:sz w:val="20"/>
                <w:szCs w:val="20"/>
              </w:rPr>
            </w:pPr>
          </w:p>
        </w:tc>
      </w:tr>
      <w:tr w:rsidR="00E8511D" w:rsidRPr="00DB3997" w14:paraId="18D24B1C" w14:textId="77777777" w:rsidTr="00036F78">
        <w:trPr>
          <w:trHeight w:val="20"/>
          <w:jc w:val="center"/>
        </w:trPr>
        <w:tc>
          <w:tcPr>
            <w:tcW w:w="684" w:type="dxa"/>
            <w:vMerge w:val="restart"/>
            <w:shd w:val="clear" w:color="auto" w:fill="auto"/>
            <w:vAlign w:val="center"/>
          </w:tcPr>
          <w:p w14:paraId="11B2EF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893BECF" w14:textId="77777777" w:rsidR="00E8511D" w:rsidRPr="00940D11" w:rsidRDefault="00E8511D" w:rsidP="00F46770">
            <w:pPr>
              <w:pStyle w:val="ConsPlusNormal"/>
              <w:rPr>
                <w:sz w:val="20"/>
                <w:szCs w:val="20"/>
              </w:rPr>
            </w:pPr>
            <w:r w:rsidRPr="00940D11">
              <w:rPr>
                <w:sz w:val="20"/>
                <w:szCs w:val="20"/>
              </w:rPr>
              <w:t>2101</w:t>
            </w:r>
          </w:p>
        </w:tc>
        <w:tc>
          <w:tcPr>
            <w:tcW w:w="1266" w:type="dxa"/>
            <w:vMerge w:val="restart"/>
            <w:shd w:val="clear" w:color="auto" w:fill="auto"/>
            <w:vAlign w:val="center"/>
          </w:tcPr>
          <w:p w14:paraId="770BD081" w14:textId="77777777" w:rsidR="00E8511D" w:rsidRPr="00940D11" w:rsidRDefault="005F69FC" w:rsidP="00F46770">
            <w:pPr>
              <w:pStyle w:val="ConsPlusNormal"/>
              <w:rPr>
                <w:sz w:val="20"/>
                <w:szCs w:val="20"/>
              </w:rPr>
            </w:pPr>
            <w:r>
              <w:rPr>
                <w:sz w:val="20"/>
                <w:szCs w:val="20"/>
              </w:rPr>
              <w:t>Первая очередь</w:t>
            </w:r>
          </w:p>
        </w:tc>
        <w:tc>
          <w:tcPr>
            <w:tcW w:w="3005" w:type="dxa"/>
            <w:shd w:val="clear" w:color="auto" w:fill="auto"/>
            <w:vAlign w:val="center"/>
          </w:tcPr>
          <w:p w14:paraId="1B4AE5B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35C6DB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BE8AD3D" w14:textId="77777777" w:rsidR="00E8511D" w:rsidRPr="00940D11" w:rsidRDefault="00E8511D" w:rsidP="00270CF4">
            <w:pPr>
              <w:jc w:val="center"/>
              <w:rPr>
                <w:sz w:val="20"/>
                <w:szCs w:val="20"/>
              </w:rPr>
            </w:pPr>
            <w:r w:rsidRPr="00940D11">
              <w:rPr>
                <w:sz w:val="20"/>
                <w:szCs w:val="20"/>
              </w:rPr>
              <w:t>8</w:t>
            </w:r>
          </w:p>
        </w:tc>
        <w:tc>
          <w:tcPr>
            <w:tcW w:w="1230" w:type="dxa"/>
            <w:shd w:val="clear" w:color="auto" w:fill="auto"/>
            <w:vAlign w:val="center"/>
          </w:tcPr>
          <w:p w14:paraId="184ACEC3"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08EABAE7" w14:textId="77777777" w:rsidR="00E8511D" w:rsidRPr="00940D11" w:rsidRDefault="00E8511D" w:rsidP="00270CF4">
            <w:pPr>
              <w:jc w:val="center"/>
              <w:rPr>
                <w:sz w:val="20"/>
                <w:szCs w:val="20"/>
              </w:rPr>
            </w:pPr>
            <w:r w:rsidRPr="00940D11">
              <w:rPr>
                <w:sz w:val="20"/>
                <w:szCs w:val="20"/>
              </w:rPr>
              <w:t>150</w:t>
            </w:r>
          </w:p>
        </w:tc>
        <w:tc>
          <w:tcPr>
            <w:tcW w:w="1474" w:type="dxa"/>
            <w:shd w:val="clear" w:color="auto" w:fill="auto"/>
            <w:vAlign w:val="center"/>
          </w:tcPr>
          <w:p w14:paraId="3010DBE7" w14:textId="77777777" w:rsidR="00E8511D" w:rsidRPr="00940D11" w:rsidRDefault="00E8511D" w:rsidP="00270CF4">
            <w:pPr>
              <w:jc w:val="center"/>
              <w:rPr>
                <w:sz w:val="20"/>
                <w:szCs w:val="20"/>
              </w:rPr>
            </w:pPr>
            <w:r w:rsidRPr="00940D11">
              <w:rPr>
                <w:sz w:val="20"/>
                <w:szCs w:val="20"/>
              </w:rPr>
              <w:t>-</w:t>
            </w:r>
          </w:p>
        </w:tc>
        <w:tc>
          <w:tcPr>
            <w:tcW w:w="3132" w:type="dxa"/>
            <w:vMerge w:val="restart"/>
            <w:shd w:val="clear" w:color="auto" w:fill="auto"/>
            <w:vAlign w:val="center"/>
          </w:tcPr>
          <w:p w14:paraId="11D0F84D"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DB3997" w14:paraId="27ADB116" w14:textId="77777777" w:rsidTr="00036F78">
        <w:trPr>
          <w:trHeight w:val="20"/>
          <w:jc w:val="center"/>
        </w:trPr>
        <w:tc>
          <w:tcPr>
            <w:tcW w:w="684" w:type="dxa"/>
            <w:vMerge/>
            <w:shd w:val="clear" w:color="auto" w:fill="auto"/>
          </w:tcPr>
          <w:p w14:paraId="569840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E77642" w14:textId="77777777" w:rsidR="00E8511D" w:rsidRPr="00940D11" w:rsidRDefault="00E8511D" w:rsidP="00F46770">
            <w:pPr>
              <w:pStyle w:val="ConsPlusNormal"/>
              <w:rPr>
                <w:sz w:val="20"/>
                <w:szCs w:val="20"/>
              </w:rPr>
            </w:pPr>
          </w:p>
        </w:tc>
        <w:tc>
          <w:tcPr>
            <w:tcW w:w="1266" w:type="dxa"/>
            <w:vMerge/>
            <w:shd w:val="clear" w:color="auto" w:fill="auto"/>
          </w:tcPr>
          <w:p w14:paraId="2FB082DE" w14:textId="77777777" w:rsidR="00E8511D" w:rsidRPr="00940D11" w:rsidRDefault="00E8511D" w:rsidP="00F46770">
            <w:pPr>
              <w:pStyle w:val="ConsPlusNormal"/>
              <w:rPr>
                <w:sz w:val="20"/>
                <w:szCs w:val="20"/>
              </w:rPr>
            </w:pPr>
          </w:p>
        </w:tc>
        <w:tc>
          <w:tcPr>
            <w:tcW w:w="3005" w:type="dxa"/>
            <w:shd w:val="clear" w:color="auto" w:fill="auto"/>
            <w:vAlign w:val="center"/>
          </w:tcPr>
          <w:p w14:paraId="21993DA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EDF736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D5A3B2A" w14:textId="77777777" w:rsidR="00E8511D" w:rsidRPr="00940D11" w:rsidRDefault="00E8511D" w:rsidP="00270CF4">
            <w:pPr>
              <w:jc w:val="center"/>
              <w:rPr>
                <w:sz w:val="20"/>
                <w:szCs w:val="20"/>
              </w:rPr>
            </w:pPr>
            <w:r w:rsidRPr="00940D11">
              <w:rPr>
                <w:sz w:val="20"/>
                <w:szCs w:val="20"/>
              </w:rPr>
              <w:t>18</w:t>
            </w:r>
          </w:p>
        </w:tc>
        <w:tc>
          <w:tcPr>
            <w:tcW w:w="1230" w:type="dxa"/>
            <w:shd w:val="clear" w:color="auto" w:fill="auto"/>
            <w:vAlign w:val="center"/>
          </w:tcPr>
          <w:p w14:paraId="799C7573"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0252A9A7"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38431C4C" w14:textId="77777777" w:rsidR="00E8511D" w:rsidRPr="00940D11" w:rsidRDefault="00E8511D" w:rsidP="00270CF4">
            <w:pPr>
              <w:jc w:val="center"/>
              <w:rPr>
                <w:sz w:val="20"/>
                <w:szCs w:val="20"/>
              </w:rPr>
            </w:pPr>
            <w:r w:rsidRPr="00940D11">
              <w:rPr>
                <w:sz w:val="20"/>
                <w:szCs w:val="20"/>
              </w:rPr>
              <w:t>18</w:t>
            </w:r>
          </w:p>
        </w:tc>
        <w:tc>
          <w:tcPr>
            <w:tcW w:w="3132" w:type="dxa"/>
            <w:vMerge/>
            <w:shd w:val="clear" w:color="auto" w:fill="auto"/>
          </w:tcPr>
          <w:p w14:paraId="01A16509" w14:textId="77777777" w:rsidR="00E8511D" w:rsidRPr="00940D11" w:rsidRDefault="00E8511D" w:rsidP="00F46770">
            <w:pPr>
              <w:pStyle w:val="ConsPlusNormal"/>
              <w:rPr>
                <w:sz w:val="20"/>
                <w:szCs w:val="20"/>
              </w:rPr>
            </w:pPr>
          </w:p>
        </w:tc>
      </w:tr>
      <w:tr w:rsidR="00E8511D" w:rsidRPr="00DB3997" w14:paraId="3A0ED6D2" w14:textId="77777777" w:rsidTr="00036F78">
        <w:trPr>
          <w:trHeight w:val="20"/>
          <w:jc w:val="center"/>
        </w:trPr>
        <w:tc>
          <w:tcPr>
            <w:tcW w:w="684" w:type="dxa"/>
            <w:vMerge/>
            <w:shd w:val="clear" w:color="auto" w:fill="auto"/>
          </w:tcPr>
          <w:p w14:paraId="4D6F4F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259AED1" w14:textId="77777777" w:rsidR="00E8511D" w:rsidRPr="00940D11" w:rsidRDefault="00E8511D" w:rsidP="00F46770">
            <w:pPr>
              <w:pStyle w:val="ConsPlusNormal"/>
              <w:rPr>
                <w:sz w:val="20"/>
                <w:szCs w:val="20"/>
              </w:rPr>
            </w:pPr>
          </w:p>
        </w:tc>
        <w:tc>
          <w:tcPr>
            <w:tcW w:w="1266" w:type="dxa"/>
            <w:vMerge/>
            <w:shd w:val="clear" w:color="auto" w:fill="auto"/>
          </w:tcPr>
          <w:p w14:paraId="0594722E" w14:textId="77777777" w:rsidR="00E8511D" w:rsidRPr="00940D11" w:rsidRDefault="00E8511D" w:rsidP="00F46770">
            <w:pPr>
              <w:pStyle w:val="ConsPlusNormal"/>
              <w:rPr>
                <w:sz w:val="20"/>
                <w:szCs w:val="20"/>
              </w:rPr>
            </w:pPr>
          </w:p>
        </w:tc>
        <w:tc>
          <w:tcPr>
            <w:tcW w:w="3005" w:type="dxa"/>
            <w:shd w:val="clear" w:color="auto" w:fill="auto"/>
            <w:vAlign w:val="center"/>
          </w:tcPr>
          <w:p w14:paraId="2AECF18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EFB99D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548E0D5" w14:textId="77777777" w:rsidR="00E8511D" w:rsidRPr="00940D11" w:rsidRDefault="00E8511D" w:rsidP="00270CF4">
            <w:pPr>
              <w:jc w:val="center"/>
              <w:rPr>
                <w:sz w:val="20"/>
                <w:szCs w:val="20"/>
              </w:rPr>
            </w:pPr>
            <w:r w:rsidRPr="00940D11">
              <w:rPr>
                <w:sz w:val="20"/>
                <w:szCs w:val="20"/>
              </w:rPr>
              <w:t>4</w:t>
            </w:r>
          </w:p>
        </w:tc>
        <w:tc>
          <w:tcPr>
            <w:tcW w:w="1230" w:type="dxa"/>
            <w:shd w:val="clear" w:color="auto" w:fill="auto"/>
            <w:vAlign w:val="center"/>
          </w:tcPr>
          <w:p w14:paraId="07E63987"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2639A41F"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0C59F5F5" w14:textId="77777777" w:rsidR="00E8511D" w:rsidRPr="00940D11" w:rsidRDefault="00E8511D" w:rsidP="00270CF4">
            <w:pPr>
              <w:jc w:val="center"/>
              <w:rPr>
                <w:sz w:val="20"/>
                <w:szCs w:val="20"/>
              </w:rPr>
            </w:pPr>
            <w:r w:rsidRPr="00940D11">
              <w:rPr>
                <w:sz w:val="20"/>
                <w:szCs w:val="20"/>
              </w:rPr>
              <w:t>4</w:t>
            </w:r>
          </w:p>
        </w:tc>
        <w:tc>
          <w:tcPr>
            <w:tcW w:w="3132" w:type="dxa"/>
            <w:vMerge/>
            <w:shd w:val="clear" w:color="auto" w:fill="auto"/>
          </w:tcPr>
          <w:p w14:paraId="723D706C" w14:textId="77777777" w:rsidR="00E8511D" w:rsidRPr="00940D11" w:rsidRDefault="00E8511D" w:rsidP="00F46770">
            <w:pPr>
              <w:pStyle w:val="ConsPlusNormal"/>
              <w:rPr>
                <w:sz w:val="20"/>
                <w:szCs w:val="20"/>
              </w:rPr>
            </w:pPr>
          </w:p>
        </w:tc>
      </w:tr>
      <w:tr w:rsidR="00E8511D" w:rsidRPr="00DB3997" w14:paraId="57E37741" w14:textId="77777777" w:rsidTr="00036F78">
        <w:trPr>
          <w:trHeight w:val="20"/>
          <w:jc w:val="center"/>
        </w:trPr>
        <w:tc>
          <w:tcPr>
            <w:tcW w:w="684" w:type="dxa"/>
            <w:vMerge/>
            <w:shd w:val="clear" w:color="auto" w:fill="auto"/>
          </w:tcPr>
          <w:p w14:paraId="66540C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1661A63" w14:textId="77777777" w:rsidR="00E8511D" w:rsidRPr="00940D11" w:rsidRDefault="00E8511D" w:rsidP="00F46770">
            <w:pPr>
              <w:pStyle w:val="ConsPlusNormal"/>
              <w:rPr>
                <w:sz w:val="20"/>
                <w:szCs w:val="20"/>
              </w:rPr>
            </w:pPr>
          </w:p>
        </w:tc>
        <w:tc>
          <w:tcPr>
            <w:tcW w:w="1266" w:type="dxa"/>
            <w:vMerge/>
            <w:shd w:val="clear" w:color="auto" w:fill="auto"/>
          </w:tcPr>
          <w:p w14:paraId="050F1179" w14:textId="77777777" w:rsidR="00E8511D" w:rsidRPr="00940D11" w:rsidRDefault="00E8511D" w:rsidP="00F46770">
            <w:pPr>
              <w:pStyle w:val="ConsPlusNormal"/>
              <w:rPr>
                <w:sz w:val="20"/>
                <w:szCs w:val="20"/>
              </w:rPr>
            </w:pPr>
          </w:p>
        </w:tc>
        <w:tc>
          <w:tcPr>
            <w:tcW w:w="3005" w:type="dxa"/>
            <w:shd w:val="clear" w:color="auto" w:fill="auto"/>
            <w:vAlign w:val="center"/>
          </w:tcPr>
          <w:p w14:paraId="2E1E09B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1670173"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77AF886B" w14:textId="77777777" w:rsidR="00E8511D" w:rsidRPr="00940D11" w:rsidRDefault="00E8511D" w:rsidP="00270CF4">
            <w:pPr>
              <w:jc w:val="center"/>
              <w:rPr>
                <w:sz w:val="20"/>
                <w:szCs w:val="20"/>
              </w:rPr>
            </w:pPr>
            <w:r w:rsidRPr="00940D11">
              <w:rPr>
                <w:sz w:val="20"/>
                <w:szCs w:val="20"/>
              </w:rPr>
              <w:t>-</w:t>
            </w:r>
          </w:p>
        </w:tc>
        <w:tc>
          <w:tcPr>
            <w:tcW w:w="1230" w:type="dxa"/>
            <w:shd w:val="clear" w:color="auto" w:fill="auto"/>
            <w:vAlign w:val="center"/>
          </w:tcPr>
          <w:p w14:paraId="24116370"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4A208F30"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5E21F38F" w14:textId="77777777" w:rsidR="00E8511D" w:rsidRPr="00940D11" w:rsidRDefault="00E8511D" w:rsidP="00270CF4">
            <w:pPr>
              <w:jc w:val="center"/>
              <w:rPr>
                <w:sz w:val="20"/>
                <w:szCs w:val="20"/>
              </w:rPr>
            </w:pPr>
            <w:r w:rsidRPr="00940D11">
              <w:rPr>
                <w:sz w:val="20"/>
                <w:szCs w:val="20"/>
              </w:rPr>
              <w:t>-</w:t>
            </w:r>
          </w:p>
        </w:tc>
        <w:tc>
          <w:tcPr>
            <w:tcW w:w="3132" w:type="dxa"/>
            <w:vMerge/>
            <w:shd w:val="clear" w:color="auto" w:fill="auto"/>
          </w:tcPr>
          <w:p w14:paraId="5789ADF5" w14:textId="77777777" w:rsidR="00E8511D" w:rsidRPr="00940D11" w:rsidRDefault="00E8511D" w:rsidP="00F46770">
            <w:pPr>
              <w:pStyle w:val="ConsPlusNormal"/>
              <w:rPr>
                <w:sz w:val="20"/>
                <w:szCs w:val="20"/>
              </w:rPr>
            </w:pPr>
          </w:p>
        </w:tc>
      </w:tr>
      <w:tr w:rsidR="00E8511D" w:rsidRPr="00DB3997" w14:paraId="74B3435C" w14:textId="77777777" w:rsidTr="00036F78">
        <w:trPr>
          <w:trHeight w:val="20"/>
          <w:jc w:val="center"/>
        </w:trPr>
        <w:tc>
          <w:tcPr>
            <w:tcW w:w="684" w:type="dxa"/>
            <w:vMerge/>
            <w:shd w:val="clear" w:color="auto" w:fill="auto"/>
          </w:tcPr>
          <w:p w14:paraId="4C62DD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EB29E6" w14:textId="77777777" w:rsidR="00E8511D" w:rsidRPr="00940D11" w:rsidRDefault="00E8511D" w:rsidP="00F46770">
            <w:pPr>
              <w:pStyle w:val="ConsPlusNormal"/>
              <w:rPr>
                <w:sz w:val="20"/>
                <w:szCs w:val="20"/>
              </w:rPr>
            </w:pPr>
          </w:p>
        </w:tc>
        <w:tc>
          <w:tcPr>
            <w:tcW w:w="1266" w:type="dxa"/>
            <w:vMerge/>
            <w:shd w:val="clear" w:color="auto" w:fill="auto"/>
          </w:tcPr>
          <w:p w14:paraId="63B3211D" w14:textId="77777777" w:rsidR="00E8511D" w:rsidRPr="00940D11" w:rsidRDefault="00E8511D" w:rsidP="00F46770">
            <w:pPr>
              <w:pStyle w:val="ConsPlusNormal"/>
              <w:rPr>
                <w:sz w:val="20"/>
                <w:szCs w:val="20"/>
              </w:rPr>
            </w:pPr>
          </w:p>
        </w:tc>
        <w:tc>
          <w:tcPr>
            <w:tcW w:w="3005" w:type="dxa"/>
            <w:shd w:val="clear" w:color="auto" w:fill="auto"/>
            <w:vAlign w:val="center"/>
          </w:tcPr>
          <w:p w14:paraId="6A0A3717"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shd w:val="clear" w:color="auto" w:fill="auto"/>
            <w:vAlign w:val="center"/>
          </w:tcPr>
          <w:p w14:paraId="24F05A3A"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shd w:val="clear" w:color="auto" w:fill="auto"/>
            <w:vAlign w:val="center"/>
          </w:tcPr>
          <w:p w14:paraId="33C239FD" w14:textId="77777777" w:rsidR="00E8511D" w:rsidRPr="00940D11" w:rsidRDefault="00E8511D" w:rsidP="00270CF4">
            <w:pPr>
              <w:jc w:val="center"/>
              <w:rPr>
                <w:sz w:val="20"/>
                <w:szCs w:val="20"/>
              </w:rPr>
            </w:pPr>
            <w:r w:rsidRPr="00940D11">
              <w:rPr>
                <w:sz w:val="20"/>
                <w:szCs w:val="20"/>
              </w:rPr>
              <w:t>16</w:t>
            </w:r>
          </w:p>
        </w:tc>
        <w:tc>
          <w:tcPr>
            <w:tcW w:w="1230" w:type="dxa"/>
            <w:shd w:val="clear" w:color="auto" w:fill="auto"/>
            <w:vAlign w:val="center"/>
          </w:tcPr>
          <w:p w14:paraId="3D376D5C"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126B4315"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37F93C3E" w14:textId="77777777" w:rsidR="00E8511D" w:rsidRPr="00940D11" w:rsidRDefault="00E8511D" w:rsidP="00270CF4">
            <w:pPr>
              <w:jc w:val="center"/>
              <w:rPr>
                <w:sz w:val="20"/>
                <w:szCs w:val="20"/>
              </w:rPr>
            </w:pPr>
            <w:r w:rsidRPr="00940D11">
              <w:rPr>
                <w:sz w:val="20"/>
                <w:szCs w:val="20"/>
              </w:rPr>
              <w:t>16</w:t>
            </w:r>
          </w:p>
        </w:tc>
        <w:tc>
          <w:tcPr>
            <w:tcW w:w="3132" w:type="dxa"/>
            <w:vMerge/>
            <w:shd w:val="clear" w:color="auto" w:fill="auto"/>
          </w:tcPr>
          <w:p w14:paraId="6F88F887" w14:textId="77777777" w:rsidR="00E8511D" w:rsidRPr="00940D11" w:rsidRDefault="00E8511D" w:rsidP="00F46770">
            <w:pPr>
              <w:pStyle w:val="ConsPlusNormal"/>
              <w:rPr>
                <w:sz w:val="20"/>
                <w:szCs w:val="20"/>
              </w:rPr>
            </w:pPr>
          </w:p>
        </w:tc>
      </w:tr>
      <w:tr w:rsidR="00E8511D" w:rsidRPr="00DB3997" w14:paraId="1DADE209" w14:textId="77777777" w:rsidTr="00036F78">
        <w:trPr>
          <w:trHeight w:val="20"/>
          <w:jc w:val="center"/>
        </w:trPr>
        <w:tc>
          <w:tcPr>
            <w:tcW w:w="684" w:type="dxa"/>
            <w:vMerge/>
            <w:shd w:val="clear" w:color="auto" w:fill="auto"/>
          </w:tcPr>
          <w:p w14:paraId="1C2C05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CA9B76" w14:textId="77777777" w:rsidR="00E8511D" w:rsidRPr="00940D11" w:rsidRDefault="00E8511D" w:rsidP="00F46770">
            <w:pPr>
              <w:pStyle w:val="ConsPlusNormal"/>
              <w:rPr>
                <w:sz w:val="20"/>
                <w:szCs w:val="20"/>
              </w:rPr>
            </w:pPr>
          </w:p>
        </w:tc>
        <w:tc>
          <w:tcPr>
            <w:tcW w:w="1266" w:type="dxa"/>
            <w:vMerge/>
            <w:shd w:val="clear" w:color="auto" w:fill="auto"/>
          </w:tcPr>
          <w:p w14:paraId="7ABAF29A" w14:textId="77777777" w:rsidR="00E8511D" w:rsidRPr="00940D11" w:rsidRDefault="00E8511D" w:rsidP="00F46770">
            <w:pPr>
              <w:pStyle w:val="ConsPlusNormal"/>
              <w:rPr>
                <w:sz w:val="20"/>
                <w:szCs w:val="20"/>
              </w:rPr>
            </w:pPr>
          </w:p>
        </w:tc>
        <w:tc>
          <w:tcPr>
            <w:tcW w:w="3005" w:type="dxa"/>
            <w:shd w:val="clear" w:color="auto" w:fill="auto"/>
            <w:vAlign w:val="center"/>
          </w:tcPr>
          <w:p w14:paraId="70F9FDF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19209CF"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A8F32E0" w14:textId="77777777" w:rsidR="00E8511D" w:rsidRPr="00940D11" w:rsidRDefault="00E8511D" w:rsidP="00270CF4">
            <w:pPr>
              <w:jc w:val="center"/>
              <w:rPr>
                <w:sz w:val="20"/>
                <w:szCs w:val="20"/>
              </w:rPr>
            </w:pPr>
            <w:r w:rsidRPr="00940D11">
              <w:rPr>
                <w:sz w:val="20"/>
                <w:szCs w:val="20"/>
              </w:rPr>
              <w:t>16</w:t>
            </w:r>
          </w:p>
        </w:tc>
        <w:tc>
          <w:tcPr>
            <w:tcW w:w="1230" w:type="dxa"/>
            <w:shd w:val="clear" w:color="auto" w:fill="auto"/>
            <w:vAlign w:val="center"/>
          </w:tcPr>
          <w:p w14:paraId="029F8BB4"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3DBF2114"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6864C7F2" w14:textId="77777777" w:rsidR="00E8511D" w:rsidRPr="00940D11" w:rsidRDefault="00E8511D" w:rsidP="00270CF4">
            <w:pPr>
              <w:jc w:val="center"/>
              <w:rPr>
                <w:sz w:val="20"/>
                <w:szCs w:val="20"/>
              </w:rPr>
            </w:pPr>
            <w:r w:rsidRPr="00940D11">
              <w:rPr>
                <w:sz w:val="20"/>
                <w:szCs w:val="20"/>
              </w:rPr>
              <w:t>16</w:t>
            </w:r>
          </w:p>
        </w:tc>
        <w:tc>
          <w:tcPr>
            <w:tcW w:w="3132" w:type="dxa"/>
            <w:vMerge/>
            <w:shd w:val="clear" w:color="auto" w:fill="auto"/>
          </w:tcPr>
          <w:p w14:paraId="7D576AEC" w14:textId="77777777" w:rsidR="00E8511D" w:rsidRPr="00940D11" w:rsidRDefault="00E8511D" w:rsidP="00F46770">
            <w:pPr>
              <w:pStyle w:val="ConsPlusNormal"/>
              <w:rPr>
                <w:sz w:val="20"/>
                <w:szCs w:val="20"/>
              </w:rPr>
            </w:pPr>
          </w:p>
        </w:tc>
      </w:tr>
      <w:tr w:rsidR="00E8511D" w:rsidRPr="00DB3997" w14:paraId="6A6D8535" w14:textId="77777777" w:rsidTr="00036F78">
        <w:trPr>
          <w:trHeight w:val="20"/>
          <w:jc w:val="center"/>
        </w:trPr>
        <w:tc>
          <w:tcPr>
            <w:tcW w:w="684" w:type="dxa"/>
            <w:vMerge/>
            <w:shd w:val="clear" w:color="auto" w:fill="auto"/>
          </w:tcPr>
          <w:p w14:paraId="32C548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574051F" w14:textId="77777777" w:rsidR="00E8511D" w:rsidRPr="00940D11" w:rsidRDefault="00E8511D" w:rsidP="00F46770">
            <w:pPr>
              <w:pStyle w:val="ConsPlusNormal"/>
              <w:rPr>
                <w:sz w:val="20"/>
                <w:szCs w:val="20"/>
              </w:rPr>
            </w:pPr>
          </w:p>
        </w:tc>
        <w:tc>
          <w:tcPr>
            <w:tcW w:w="1266" w:type="dxa"/>
            <w:vMerge/>
            <w:shd w:val="clear" w:color="auto" w:fill="auto"/>
          </w:tcPr>
          <w:p w14:paraId="5EF54ADB" w14:textId="77777777" w:rsidR="00E8511D" w:rsidRPr="00940D11" w:rsidRDefault="00E8511D" w:rsidP="00F46770">
            <w:pPr>
              <w:pStyle w:val="ConsPlusNormal"/>
              <w:rPr>
                <w:sz w:val="20"/>
                <w:szCs w:val="20"/>
              </w:rPr>
            </w:pPr>
          </w:p>
        </w:tc>
        <w:tc>
          <w:tcPr>
            <w:tcW w:w="3005" w:type="dxa"/>
            <w:shd w:val="clear" w:color="auto" w:fill="auto"/>
            <w:vAlign w:val="center"/>
          </w:tcPr>
          <w:p w14:paraId="0345902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EB8AEF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2E1C2DEB" w14:textId="77777777" w:rsidR="00E8511D" w:rsidRPr="00940D11" w:rsidRDefault="00E8511D" w:rsidP="00270CF4">
            <w:pPr>
              <w:jc w:val="center"/>
              <w:rPr>
                <w:sz w:val="20"/>
                <w:szCs w:val="20"/>
              </w:rPr>
            </w:pPr>
            <w:r w:rsidRPr="00940D11">
              <w:rPr>
                <w:sz w:val="20"/>
                <w:szCs w:val="20"/>
              </w:rPr>
              <w:t>5</w:t>
            </w:r>
          </w:p>
        </w:tc>
        <w:tc>
          <w:tcPr>
            <w:tcW w:w="1230" w:type="dxa"/>
            <w:shd w:val="clear" w:color="auto" w:fill="auto"/>
            <w:vAlign w:val="center"/>
          </w:tcPr>
          <w:p w14:paraId="0A1A5D1A"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307261EC"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2F236C68" w14:textId="77777777" w:rsidR="00E8511D" w:rsidRPr="00940D11" w:rsidRDefault="00E8511D" w:rsidP="00270CF4">
            <w:pPr>
              <w:jc w:val="center"/>
              <w:rPr>
                <w:sz w:val="20"/>
                <w:szCs w:val="20"/>
              </w:rPr>
            </w:pPr>
            <w:r w:rsidRPr="00940D11">
              <w:rPr>
                <w:sz w:val="20"/>
                <w:szCs w:val="20"/>
              </w:rPr>
              <w:t>5</w:t>
            </w:r>
          </w:p>
        </w:tc>
        <w:tc>
          <w:tcPr>
            <w:tcW w:w="3132" w:type="dxa"/>
            <w:vMerge/>
            <w:shd w:val="clear" w:color="auto" w:fill="auto"/>
          </w:tcPr>
          <w:p w14:paraId="7D02AB2B" w14:textId="77777777" w:rsidR="00E8511D" w:rsidRPr="00940D11" w:rsidRDefault="00E8511D" w:rsidP="00F46770">
            <w:pPr>
              <w:pStyle w:val="ConsPlusNormal"/>
              <w:rPr>
                <w:sz w:val="20"/>
                <w:szCs w:val="20"/>
              </w:rPr>
            </w:pPr>
          </w:p>
        </w:tc>
      </w:tr>
      <w:tr w:rsidR="00E8511D" w:rsidRPr="00DB3997" w14:paraId="701BECFB" w14:textId="77777777" w:rsidTr="009402B3">
        <w:trPr>
          <w:trHeight w:val="20"/>
          <w:jc w:val="center"/>
        </w:trPr>
        <w:tc>
          <w:tcPr>
            <w:tcW w:w="684" w:type="dxa"/>
            <w:vMerge w:val="restart"/>
            <w:shd w:val="clear" w:color="auto" w:fill="auto"/>
            <w:vAlign w:val="center"/>
          </w:tcPr>
          <w:p w14:paraId="069C34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191EC7D" w14:textId="77777777" w:rsidR="00E8511D" w:rsidRPr="00940D11" w:rsidRDefault="00E8511D" w:rsidP="00F46770">
            <w:pPr>
              <w:pStyle w:val="ConsPlusNormal"/>
              <w:rPr>
                <w:sz w:val="20"/>
                <w:szCs w:val="20"/>
              </w:rPr>
            </w:pPr>
            <w:r w:rsidRPr="00940D11">
              <w:rPr>
                <w:sz w:val="20"/>
                <w:szCs w:val="20"/>
              </w:rPr>
              <w:t>2103</w:t>
            </w:r>
          </w:p>
          <w:p w14:paraId="462A584B" w14:textId="77777777" w:rsidR="00E8511D" w:rsidRPr="00940D11" w:rsidRDefault="00E8511D" w:rsidP="00F46770">
            <w:pPr>
              <w:pStyle w:val="ConsPlusNormal"/>
              <w:rPr>
                <w:sz w:val="20"/>
                <w:szCs w:val="20"/>
              </w:rPr>
            </w:pPr>
            <w:r w:rsidRPr="00940D11">
              <w:rPr>
                <w:sz w:val="20"/>
                <w:szCs w:val="20"/>
              </w:rPr>
              <w:t>2241</w:t>
            </w:r>
          </w:p>
        </w:tc>
        <w:tc>
          <w:tcPr>
            <w:tcW w:w="1266" w:type="dxa"/>
            <w:vMerge w:val="restart"/>
            <w:shd w:val="clear" w:color="auto" w:fill="auto"/>
            <w:vAlign w:val="center"/>
          </w:tcPr>
          <w:p w14:paraId="618A09C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7A579DA" w14:textId="77777777" w:rsidR="0087141F"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24044E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6A078A3" w14:textId="77777777" w:rsidR="00E8511D" w:rsidRPr="00940D11" w:rsidRDefault="00E8511D" w:rsidP="00270CF4">
            <w:pPr>
              <w:jc w:val="center"/>
              <w:rPr>
                <w:sz w:val="20"/>
                <w:szCs w:val="20"/>
              </w:rPr>
            </w:pPr>
            <w:r w:rsidRPr="00940D11">
              <w:rPr>
                <w:sz w:val="20"/>
                <w:szCs w:val="20"/>
              </w:rPr>
              <w:t>446</w:t>
            </w:r>
          </w:p>
        </w:tc>
        <w:tc>
          <w:tcPr>
            <w:tcW w:w="1230" w:type="dxa"/>
            <w:shd w:val="clear" w:color="auto" w:fill="auto"/>
            <w:vAlign w:val="center"/>
          </w:tcPr>
          <w:p w14:paraId="7540BE88" w14:textId="77777777" w:rsidR="00E8511D" w:rsidRPr="00940D11" w:rsidRDefault="00E8511D" w:rsidP="00270CF4">
            <w:pPr>
              <w:jc w:val="center"/>
              <w:rPr>
                <w:sz w:val="20"/>
                <w:szCs w:val="20"/>
              </w:rPr>
            </w:pPr>
            <w:r w:rsidRPr="00940D11">
              <w:rPr>
                <w:sz w:val="20"/>
                <w:szCs w:val="20"/>
              </w:rPr>
              <w:t>426</w:t>
            </w:r>
          </w:p>
        </w:tc>
        <w:tc>
          <w:tcPr>
            <w:tcW w:w="1276" w:type="dxa"/>
            <w:shd w:val="clear" w:color="auto" w:fill="auto"/>
            <w:vAlign w:val="center"/>
          </w:tcPr>
          <w:p w14:paraId="4FDA65E2" w14:textId="77777777" w:rsidR="00E8511D" w:rsidRPr="00940D11" w:rsidRDefault="005F69FC" w:rsidP="00270CF4">
            <w:pPr>
              <w:jc w:val="center"/>
              <w:rPr>
                <w:sz w:val="20"/>
                <w:szCs w:val="20"/>
              </w:rPr>
            </w:pPr>
            <w:r>
              <w:rPr>
                <w:sz w:val="20"/>
                <w:szCs w:val="20"/>
              </w:rPr>
              <w:t>-</w:t>
            </w:r>
          </w:p>
        </w:tc>
        <w:tc>
          <w:tcPr>
            <w:tcW w:w="1474" w:type="dxa"/>
            <w:shd w:val="clear" w:color="auto" w:fill="auto"/>
            <w:vAlign w:val="center"/>
          </w:tcPr>
          <w:p w14:paraId="08838052" w14:textId="77777777" w:rsidR="00E8511D" w:rsidRPr="00940D11" w:rsidRDefault="005F69FC" w:rsidP="00270CF4">
            <w:pPr>
              <w:jc w:val="center"/>
              <w:rPr>
                <w:sz w:val="20"/>
                <w:szCs w:val="20"/>
              </w:rPr>
            </w:pPr>
            <w:r>
              <w:rPr>
                <w:sz w:val="20"/>
                <w:szCs w:val="20"/>
              </w:rPr>
              <w:t>20</w:t>
            </w:r>
          </w:p>
        </w:tc>
        <w:tc>
          <w:tcPr>
            <w:tcW w:w="3132" w:type="dxa"/>
            <w:vMerge w:val="restart"/>
            <w:shd w:val="clear" w:color="auto" w:fill="auto"/>
            <w:vAlign w:val="center"/>
          </w:tcPr>
          <w:p w14:paraId="37DE8EE0" w14:textId="77777777" w:rsidR="00E8511D" w:rsidRPr="00940D11" w:rsidRDefault="005F69FC" w:rsidP="00F46770">
            <w:pPr>
              <w:pStyle w:val="ConsPlusNormal"/>
              <w:rPr>
                <w:sz w:val="20"/>
                <w:szCs w:val="20"/>
              </w:rPr>
            </w:pPr>
            <w:r>
              <w:rPr>
                <w:sz w:val="20"/>
                <w:szCs w:val="20"/>
              </w:rPr>
              <w:t>-</w:t>
            </w:r>
          </w:p>
        </w:tc>
      </w:tr>
      <w:tr w:rsidR="00E8511D" w:rsidRPr="00DB3997" w14:paraId="23DAAE03" w14:textId="77777777" w:rsidTr="009402B3">
        <w:trPr>
          <w:trHeight w:val="20"/>
          <w:jc w:val="center"/>
        </w:trPr>
        <w:tc>
          <w:tcPr>
            <w:tcW w:w="684" w:type="dxa"/>
            <w:vMerge/>
            <w:shd w:val="clear" w:color="auto" w:fill="auto"/>
          </w:tcPr>
          <w:p w14:paraId="7A5F4F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57C6D94" w14:textId="77777777" w:rsidR="00E8511D" w:rsidRPr="00940D11" w:rsidRDefault="00E8511D" w:rsidP="00F46770">
            <w:pPr>
              <w:pStyle w:val="ConsPlusNormal"/>
              <w:rPr>
                <w:sz w:val="20"/>
                <w:szCs w:val="20"/>
              </w:rPr>
            </w:pPr>
          </w:p>
        </w:tc>
        <w:tc>
          <w:tcPr>
            <w:tcW w:w="1266" w:type="dxa"/>
            <w:vMerge/>
            <w:shd w:val="clear" w:color="auto" w:fill="auto"/>
          </w:tcPr>
          <w:p w14:paraId="0184A302" w14:textId="77777777" w:rsidR="00E8511D" w:rsidRPr="00940D11" w:rsidRDefault="00E8511D" w:rsidP="00F46770">
            <w:pPr>
              <w:pStyle w:val="ConsPlusNormal"/>
              <w:rPr>
                <w:sz w:val="20"/>
                <w:szCs w:val="20"/>
              </w:rPr>
            </w:pPr>
          </w:p>
        </w:tc>
        <w:tc>
          <w:tcPr>
            <w:tcW w:w="3005" w:type="dxa"/>
            <w:shd w:val="clear" w:color="auto" w:fill="auto"/>
            <w:vAlign w:val="center"/>
          </w:tcPr>
          <w:p w14:paraId="586E27D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4FB521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8888895" w14:textId="77777777" w:rsidR="00E8511D" w:rsidRPr="00940D11" w:rsidRDefault="00E8511D" w:rsidP="00270CF4">
            <w:pPr>
              <w:jc w:val="center"/>
              <w:rPr>
                <w:sz w:val="20"/>
                <w:szCs w:val="20"/>
              </w:rPr>
            </w:pPr>
            <w:r w:rsidRPr="00940D11">
              <w:rPr>
                <w:sz w:val="20"/>
                <w:szCs w:val="20"/>
              </w:rPr>
              <w:t>967</w:t>
            </w:r>
          </w:p>
        </w:tc>
        <w:tc>
          <w:tcPr>
            <w:tcW w:w="1230" w:type="dxa"/>
            <w:shd w:val="clear" w:color="auto" w:fill="auto"/>
            <w:vAlign w:val="center"/>
          </w:tcPr>
          <w:p w14:paraId="78EC8242" w14:textId="77777777" w:rsidR="00E8511D" w:rsidRPr="00940D11" w:rsidRDefault="00E8511D" w:rsidP="00270CF4">
            <w:pPr>
              <w:jc w:val="center"/>
              <w:rPr>
                <w:sz w:val="20"/>
                <w:szCs w:val="20"/>
              </w:rPr>
            </w:pPr>
            <w:r w:rsidRPr="00940D11">
              <w:rPr>
                <w:sz w:val="20"/>
                <w:szCs w:val="20"/>
              </w:rPr>
              <w:t>1</w:t>
            </w:r>
            <w:r w:rsidR="005F69FC">
              <w:rPr>
                <w:sz w:val="20"/>
                <w:szCs w:val="20"/>
              </w:rPr>
              <w:t>460</w:t>
            </w:r>
          </w:p>
        </w:tc>
        <w:tc>
          <w:tcPr>
            <w:tcW w:w="1276" w:type="dxa"/>
            <w:shd w:val="clear" w:color="auto" w:fill="auto"/>
            <w:vAlign w:val="center"/>
          </w:tcPr>
          <w:p w14:paraId="244E1EC8" w14:textId="77777777" w:rsidR="00E8511D" w:rsidRPr="00940D11" w:rsidRDefault="005F69FC" w:rsidP="00270CF4">
            <w:pPr>
              <w:jc w:val="center"/>
              <w:rPr>
                <w:sz w:val="20"/>
                <w:szCs w:val="20"/>
              </w:rPr>
            </w:pPr>
            <w:r>
              <w:rPr>
                <w:sz w:val="20"/>
                <w:szCs w:val="20"/>
              </w:rPr>
              <w:t>-</w:t>
            </w:r>
          </w:p>
        </w:tc>
        <w:tc>
          <w:tcPr>
            <w:tcW w:w="1474" w:type="dxa"/>
            <w:shd w:val="clear" w:color="auto" w:fill="auto"/>
            <w:vAlign w:val="center"/>
          </w:tcPr>
          <w:p w14:paraId="63FF9B6C" w14:textId="77777777" w:rsidR="00E8511D" w:rsidRPr="00940D11" w:rsidRDefault="00E8511D" w:rsidP="00270CF4">
            <w:pPr>
              <w:jc w:val="center"/>
              <w:rPr>
                <w:sz w:val="20"/>
                <w:szCs w:val="20"/>
              </w:rPr>
            </w:pPr>
            <w:r w:rsidRPr="00940D11">
              <w:rPr>
                <w:sz w:val="20"/>
                <w:szCs w:val="20"/>
              </w:rPr>
              <w:t>-</w:t>
            </w:r>
          </w:p>
        </w:tc>
        <w:tc>
          <w:tcPr>
            <w:tcW w:w="3132" w:type="dxa"/>
            <w:vMerge/>
            <w:shd w:val="clear" w:color="auto" w:fill="FBD4B4" w:themeFill="accent6" w:themeFillTint="66"/>
          </w:tcPr>
          <w:p w14:paraId="5FFA63FC" w14:textId="77777777" w:rsidR="00E8511D" w:rsidRPr="00940D11" w:rsidRDefault="00E8511D" w:rsidP="00F46770">
            <w:pPr>
              <w:pStyle w:val="ConsPlusNormal"/>
              <w:rPr>
                <w:sz w:val="20"/>
                <w:szCs w:val="20"/>
              </w:rPr>
            </w:pPr>
          </w:p>
        </w:tc>
      </w:tr>
      <w:tr w:rsidR="00E8511D" w:rsidRPr="00DB3997" w14:paraId="6CA5912A" w14:textId="77777777" w:rsidTr="005F69FC">
        <w:trPr>
          <w:trHeight w:val="20"/>
          <w:jc w:val="center"/>
        </w:trPr>
        <w:tc>
          <w:tcPr>
            <w:tcW w:w="684" w:type="dxa"/>
            <w:vMerge/>
            <w:shd w:val="clear" w:color="auto" w:fill="auto"/>
          </w:tcPr>
          <w:p w14:paraId="17527F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EE9C36" w14:textId="77777777" w:rsidR="00E8511D" w:rsidRPr="00940D11" w:rsidRDefault="00E8511D" w:rsidP="00F46770">
            <w:pPr>
              <w:pStyle w:val="ConsPlusNormal"/>
              <w:rPr>
                <w:sz w:val="20"/>
                <w:szCs w:val="20"/>
              </w:rPr>
            </w:pPr>
          </w:p>
        </w:tc>
        <w:tc>
          <w:tcPr>
            <w:tcW w:w="1266" w:type="dxa"/>
            <w:vMerge/>
            <w:shd w:val="clear" w:color="auto" w:fill="auto"/>
          </w:tcPr>
          <w:p w14:paraId="26EB9EE2" w14:textId="77777777" w:rsidR="00E8511D" w:rsidRPr="00940D11" w:rsidRDefault="00E8511D" w:rsidP="00F46770">
            <w:pPr>
              <w:pStyle w:val="ConsPlusNormal"/>
              <w:rPr>
                <w:sz w:val="20"/>
                <w:szCs w:val="20"/>
              </w:rPr>
            </w:pPr>
          </w:p>
        </w:tc>
        <w:tc>
          <w:tcPr>
            <w:tcW w:w="3005" w:type="dxa"/>
            <w:shd w:val="clear" w:color="auto" w:fill="auto"/>
            <w:vAlign w:val="center"/>
          </w:tcPr>
          <w:p w14:paraId="383B00B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A976AA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DE3AABD" w14:textId="77777777" w:rsidR="00E8511D" w:rsidRPr="00940D11" w:rsidRDefault="00E8511D" w:rsidP="00270CF4">
            <w:pPr>
              <w:jc w:val="center"/>
              <w:rPr>
                <w:sz w:val="20"/>
                <w:szCs w:val="20"/>
              </w:rPr>
            </w:pPr>
            <w:r w:rsidRPr="00940D11">
              <w:rPr>
                <w:sz w:val="20"/>
                <w:szCs w:val="20"/>
              </w:rPr>
              <w:t>212</w:t>
            </w:r>
          </w:p>
        </w:tc>
        <w:tc>
          <w:tcPr>
            <w:tcW w:w="1230" w:type="dxa"/>
            <w:shd w:val="clear" w:color="auto" w:fill="auto"/>
            <w:vAlign w:val="center"/>
          </w:tcPr>
          <w:p w14:paraId="1219EA3B" w14:textId="77777777" w:rsidR="00E8511D" w:rsidRPr="00940D11" w:rsidRDefault="00E8511D" w:rsidP="00270CF4">
            <w:pPr>
              <w:jc w:val="center"/>
              <w:rPr>
                <w:sz w:val="20"/>
                <w:szCs w:val="20"/>
              </w:rPr>
            </w:pPr>
            <w:r w:rsidRPr="00940D11">
              <w:rPr>
                <w:sz w:val="20"/>
                <w:szCs w:val="20"/>
              </w:rPr>
              <w:t>311</w:t>
            </w:r>
          </w:p>
        </w:tc>
        <w:tc>
          <w:tcPr>
            <w:tcW w:w="1276" w:type="dxa"/>
            <w:shd w:val="clear" w:color="auto" w:fill="auto"/>
            <w:vAlign w:val="center"/>
          </w:tcPr>
          <w:p w14:paraId="073B9D8C"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1517BB9C" w14:textId="77777777" w:rsidR="00E8511D" w:rsidRPr="00940D11" w:rsidRDefault="00E8511D" w:rsidP="00270CF4">
            <w:pPr>
              <w:jc w:val="center"/>
              <w:rPr>
                <w:sz w:val="20"/>
                <w:szCs w:val="20"/>
              </w:rPr>
            </w:pPr>
            <w:r w:rsidRPr="00940D11">
              <w:rPr>
                <w:sz w:val="20"/>
                <w:szCs w:val="20"/>
              </w:rPr>
              <w:t>-</w:t>
            </w:r>
          </w:p>
        </w:tc>
        <w:tc>
          <w:tcPr>
            <w:tcW w:w="3132" w:type="dxa"/>
            <w:vMerge/>
            <w:shd w:val="clear" w:color="auto" w:fill="FBD4B4" w:themeFill="accent6" w:themeFillTint="66"/>
          </w:tcPr>
          <w:p w14:paraId="4A85088B" w14:textId="77777777" w:rsidR="00E8511D" w:rsidRPr="00940D11" w:rsidRDefault="00E8511D" w:rsidP="00F46770">
            <w:pPr>
              <w:pStyle w:val="ConsPlusNormal"/>
              <w:rPr>
                <w:sz w:val="20"/>
                <w:szCs w:val="20"/>
              </w:rPr>
            </w:pPr>
          </w:p>
        </w:tc>
      </w:tr>
      <w:tr w:rsidR="00E8511D" w:rsidRPr="00DB3997" w14:paraId="25FEA0C9" w14:textId="77777777" w:rsidTr="005F69FC">
        <w:trPr>
          <w:trHeight w:val="20"/>
          <w:jc w:val="center"/>
        </w:trPr>
        <w:tc>
          <w:tcPr>
            <w:tcW w:w="684" w:type="dxa"/>
            <w:vMerge/>
            <w:shd w:val="clear" w:color="auto" w:fill="auto"/>
          </w:tcPr>
          <w:p w14:paraId="26BEDB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3048A05" w14:textId="77777777" w:rsidR="00E8511D" w:rsidRPr="00940D11" w:rsidRDefault="00E8511D" w:rsidP="00F46770">
            <w:pPr>
              <w:pStyle w:val="ConsPlusNormal"/>
              <w:rPr>
                <w:sz w:val="20"/>
                <w:szCs w:val="20"/>
              </w:rPr>
            </w:pPr>
          </w:p>
        </w:tc>
        <w:tc>
          <w:tcPr>
            <w:tcW w:w="1266" w:type="dxa"/>
            <w:vMerge/>
            <w:shd w:val="clear" w:color="auto" w:fill="auto"/>
          </w:tcPr>
          <w:p w14:paraId="602F9D28" w14:textId="77777777" w:rsidR="00E8511D" w:rsidRPr="00940D11" w:rsidRDefault="00E8511D" w:rsidP="00F46770">
            <w:pPr>
              <w:pStyle w:val="ConsPlusNormal"/>
              <w:rPr>
                <w:sz w:val="20"/>
                <w:szCs w:val="20"/>
              </w:rPr>
            </w:pPr>
          </w:p>
        </w:tc>
        <w:tc>
          <w:tcPr>
            <w:tcW w:w="3005" w:type="dxa"/>
            <w:shd w:val="clear" w:color="auto" w:fill="auto"/>
            <w:vAlign w:val="center"/>
          </w:tcPr>
          <w:p w14:paraId="1DAD025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13FA94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524E1BA7" w14:textId="77777777" w:rsidR="00E8511D" w:rsidRPr="00940D11" w:rsidRDefault="00E8511D" w:rsidP="00270CF4">
            <w:pPr>
              <w:jc w:val="center"/>
              <w:rPr>
                <w:sz w:val="20"/>
                <w:szCs w:val="20"/>
              </w:rPr>
            </w:pPr>
            <w:r w:rsidRPr="00940D11">
              <w:rPr>
                <w:sz w:val="20"/>
                <w:szCs w:val="20"/>
              </w:rPr>
              <w:t>1</w:t>
            </w:r>
          </w:p>
        </w:tc>
        <w:tc>
          <w:tcPr>
            <w:tcW w:w="1230" w:type="dxa"/>
            <w:shd w:val="clear" w:color="auto" w:fill="auto"/>
            <w:vAlign w:val="center"/>
          </w:tcPr>
          <w:p w14:paraId="1987B01C"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057BDEDE"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7C21A311" w14:textId="77777777" w:rsidR="00E8511D" w:rsidRPr="00940D11" w:rsidRDefault="00E8511D" w:rsidP="00270CF4">
            <w:pPr>
              <w:jc w:val="center"/>
              <w:rPr>
                <w:sz w:val="20"/>
                <w:szCs w:val="20"/>
              </w:rPr>
            </w:pPr>
            <w:r w:rsidRPr="00940D11">
              <w:rPr>
                <w:sz w:val="20"/>
                <w:szCs w:val="20"/>
              </w:rPr>
              <w:t>1</w:t>
            </w:r>
          </w:p>
        </w:tc>
        <w:tc>
          <w:tcPr>
            <w:tcW w:w="3132" w:type="dxa"/>
            <w:vMerge/>
            <w:shd w:val="clear" w:color="auto" w:fill="FBD4B4" w:themeFill="accent6" w:themeFillTint="66"/>
          </w:tcPr>
          <w:p w14:paraId="3179BAC3" w14:textId="77777777" w:rsidR="00E8511D" w:rsidRPr="00940D11" w:rsidRDefault="00E8511D" w:rsidP="00F46770">
            <w:pPr>
              <w:pStyle w:val="ConsPlusNormal"/>
              <w:rPr>
                <w:sz w:val="20"/>
                <w:szCs w:val="20"/>
              </w:rPr>
            </w:pPr>
          </w:p>
        </w:tc>
      </w:tr>
      <w:tr w:rsidR="00E8511D" w:rsidRPr="00DB3997" w14:paraId="0F5D4BB0" w14:textId="77777777" w:rsidTr="005F69FC">
        <w:trPr>
          <w:trHeight w:val="20"/>
          <w:jc w:val="center"/>
        </w:trPr>
        <w:tc>
          <w:tcPr>
            <w:tcW w:w="684" w:type="dxa"/>
            <w:vMerge/>
            <w:shd w:val="clear" w:color="auto" w:fill="auto"/>
          </w:tcPr>
          <w:p w14:paraId="346AFF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DCCD2E" w14:textId="77777777" w:rsidR="00E8511D" w:rsidRPr="00940D11" w:rsidRDefault="00E8511D" w:rsidP="00F46770">
            <w:pPr>
              <w:pStyle w:val="ConsPlusNormal"/>
              <w:rPr>
                <w:sz w:val="20"/>
                <w:szCs w:val="20"/>
              </w:rPr>
            </w:pPr>
          </w:p>
        </w:tc>
        <w:tc>
          <w:tcPr>
            <w:tcW w:w="1266" w:type="dxa"/>
            <w:vMerge/>
            <w:shd w:val="clear" w:color="auto" w:fill="auto"/>
          </w:tcPr>
          <w:p w14:paraId="3CB81875" w14:textId="77777777" w:rsidR="00E8511D" w:rsidRPr="00940D11" w:rsidRDefault="00E8511D" w:rsidP="00F46770">
            <w:pPr>
              <w:pStyle w:val="ConsPlusNormal"/>
              <w:rPr>
                <w:sz w:val="20"/>
                <w:szCs w:val="20"/>
              </w:rPr>
            </w:pPr>
          </w:p>
        </w:tc>
        <w:tc>
          <w:tcPr>
            <w:tcW w:w="3005" w:type="dxa"/>
            <w:shd w:val="clear" w:color="auto" w:fill="auto"/>
            <w:vAlign w:val="center"/>
          </w:tcPr>
          <w:p w14:paraId="7D8F039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2889AF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DAD755A" w14:textId="77777777" w:rsidR="00E8511D" w:rsidRPr="00940D11" w:rsidRDefault="00E8511D" w:rsidP="00270CF4">
            <w:pPr>
              <w:jc w:val="center"/>
              <w:rPr>
                <w:sz w:val="20"/>
                <w:szCs w:val="20"/>
              </w:rPr>
            </w:pPr>
            <w:r w:rsidRPr="00940D11">
              <w:rPr>
                <w:sz w:val="20"/>
                <w:szCs w:val="20"/>
              </w:rPr>
              <w:t>850</w:t>
            </w:r>
          </w:p>
        </w:tc>
        <w:tc>
          <w:tcPr>
            <w:tcW w:w="1230" w:type="dxa"/>
            <w:shd w:val="clear" w:color="auto" w:fill="auto"/>
            <w:vAlign w:val="center"/>
          </w:tcPr>
          <w:p w14:paraId="027C0180" w14:textId="77777777" w:rsidR="00E8511D" w:rsidRPr="00940D11" w:rsidRDefault="00E8511D" w:rsidP="00270CF4">
            <w:pPr>
              <w:jc w:val="center"/>
              <w:rPr>
                <w:sz w:val="20"/>
                <w:szCs w:val="20"/>
              </w:rPr>
            </w:pPr>
            <w:r w:rsidRPr="00940D11">
              <w:rPr>
                <w:sz w:val="20"/>
                <w:szCs w:val="20"/>
              </w:rPr>
              <w:t>100</w:t>
            </w:r>
          </w:p>
        </w:tc>
        <w:tc>
          <w:tcPr>
            <w:tcW w:w="1276" w:type="dxa"/>
            <w:shd w:val="clear" w:color="auto" w:fill="auto"/>
            <w:vAlign w:val="center"/>
          </w:tcPr>
          <w:p w14:paraId="6A522C17"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6D726F15" w14:textId="77777777" w:rsidR="00E8511D" w:rsidRPr="00940D11" w:rsidRDefault="00E8511D" w:rsidP="00270CF4">
            <w:pPr>
              <w:jc w:val="center"/>
              <w:rPr>
                <w:sz w:val="20"/>
                <w:szCs w:val="20"/>
              </w:rPr>
            </w:pPr>
            <w:r w:rsidRPr="00940D11">
              <w:rPr>
                <w:sz w:val="20"/>
                <w:szCs w:val="20"/>
              </w:rPr>
              <w:t>750</w:t>
            </w:r>
          </w:p>
        </w:tc>
        <w:tc>
          <w:tcPr>
            <w:tcW w:w="3132" w:type="dxa"/>
            <w:vMerge/>
            <w:shd w:val="clear" w:color="auto" w:fill="FBD4B4" w:themeFill="accent6" w:themeFillTint="66"/>
          </w:tcPr>
          <w:p w14:paraId="5A1C6BB8" w14:textId="77777777" w:rsidR="00E8511D" w:rsidRPr="00940D11" w:rsidRDefault="00E8511D" w:rsidP="00F46770">
            <w:pPr>
              <w:pStyle w:val="ConsPlusNormal"/>
              <w:rPr>
                <w:sz w:val="20"/>
                <w:szCs w:val="20"/>
              </w:rPr>
            </w:pPr>
          </w:p>
        </w:tc>
      </w:tr>
      <w:tr w:rsidR="00E8511D" w:rsidRPr="00DB3997" w14:paraId="3028A82A" w14:textId="77777777" w:rsidTr="005F69FC">
        <w:trPr>
          <w:trHeight w:val="20"/>
          <w:jc w:val="center"/>
        </w:trPr>
        <w:tc>
          <w:tcPr>
            <w:tcW w:w="684" w:type="dxa"/>
            <w:vMerge/>
            <w:shd w:val="clear" w:color="auto" w:fill="auto"/>
          </w:tcPr>
          <w:p w14:paraId="092D4A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862C47" w14:textId="77777777" w:rsidR="00E8511D" w:rsidRPr="00940D11" w:rsidRDefault="00E8511D" w:rsidP="00F46770">
            <w:pPr>
              <w:pStyle w:val="ConsPlusNormal"/>
              <w:rPr>
                <w:sz w:val="20"/>
                <w:szCs w:val="20"/>
              </w:rPr>
            </w:pPr>
          </w:p>
        </w:tc>
        <w:tc>
          <w:tcPr>
            <w:tcW w:w="1266" w:type="dxa"/>
            <w:vMerge/>
            <w:shd w:val="clear" w:color="auto" w:fill="auto"/>
          </w:tcPr>
          <w:p w14:paraId="1B5D6E05" w14:textId="77777777" w:rsidR="00E8511D" w:rsidRPr="00940D11" w:rsidRDefault="00E8511D" w:rsidP="00F46770">
            <w:pPr>
              <w:pStyle w:val="ConsPlusNormal"/>
              <w:rPr>
                <w:sz w:val="20"/>
                <w:szCs w:val="20"/>
              </w:rPr>
            </w:pPr>
          </w:p>
        </w:tc>
        <w:tc>
          <w:tcPr>
            <w:tcW w:w="3005" w:type="dxa"/>
            <w:shd w:val="clear" w:color="auto" w:fill="auto"/>
            <w:vAlign w:val="center"/>
          </w:tcPr>
          <w:p w14:paraId="6A52819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A418A03"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3F589C56" w14:textId="77777777" w:rsidR="00E8511D" w:rsidRPr="00940D11" w:rsidRDefault="00E8511D" w:rsidP="00270CF4">
            <w:pPr>
              <w:jc w:val="center"/>
              <w:rPr>
                <w:sz w:val="20"/>
                <w:szCs w:val="20"/>
              </w:rPr>
            </w:pPr>
            <w:r w:rsidRPr="00940D11">
              <w:rPr>
                <w:sz w:val="20"/>
                <w:szCs w:val="20"/>
              </w:rPr>
              <w:t>850</w:t>
            </w:r>
          </w:p>
        </w:tc>
        <w:tc>
          <w:tcPr>
            <w:tcW w:w="1230" w:type="dxa"/>
            <w:shd w:val="clear" w:color="auto" w:fill="auto"/>
            <w:vAlign w:val="center"/>
          </w:tcPr>
          <w:p w14:paraId="457263D6" w14:textId="77777777" w:rsidR="00E8511D" w:rsidRPr="00940D11" w:rsidRDefault="00E8511D" w:rsidP="00270CF4">
            <w:pPr>
              <w:jc w:val="center"/>
              <w:rPr>
                <w:sz w:val="20"/>
                <w:szCs w:val="20"/>
              </w:rPr>
            </w:pPr>
            <w:r w:rsidRPr="00940D11">
              <w:rPr>
                <w:sz w:val="20"/>
                <w:szCs w:val="20"/>
              </w:rPr>
              <w:t>288</w:t>
            </w:r>
          </w:p>
        </w:tc>
        <w:tc>
          <w:tcPr>
            <w:tcW w:w="1276" w:type="dxa"/>
            <w:shd w:val="clear" w:color="auto" w:fill="auto"/>
            <w:vAlign w:val="center"/>
          </w:tcPr>
          <w:p w14:paraId="506CE55A"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7CA79B03" w14:textId="77777777" w:rsidR="00E8511D" w:rsidRPr="00940D11" w:rsidRDefault="00E8511D" w:rsidP="00270CF4">
            <w:pPr>
              <w:jc w:val="center"/>
              <w:rPr>
                <w:sz w:val="20"/>
                <w:szCs w:val="20"/>
              </w:rPr>
            </w:pPr>
            <w:r w:rsidRPr="00940D11">
              <w:rPr>
                <w:sz w:val="20"/>
                <w:szCs w:val="20"/>
              </w:rPr>
              <w:t>562</w:t>
            </w:r>
          </w:p>
        </w:tc>
        <w:tc>
          <w:tcPr>
            <w:tcW w:w="3132" w:type="dxa"/>
            <w:vMerge/>
            <w:shd w:val="clear" w:color="auto" w:fill="FBD4B4" w:themeFill="accent6" w:themeFillTint="66"/>
          </w:tcPr>
          <w:p w14:paraId="44F2C2D1" w14:textId="77777777" w:rsidR="00E8511D" w:rsidRPr="00940D11" w:rsidRDefault="00E8511D" w:rsidP="00F46770">
            <w:pPr>
              <w:pStyle w:val="ConsPlusNormal"/>
              <w:rPr>
                <w:sz w:val="20"/>
                <w:szCs w:val="20"/>
              </w:rPr>
            </w:pPr>
          </w:p>
        </w:tc>
      </w:tr>
      <w:tr w:rsidR="00E8511D" w:rsidRPr="00DB3997" w14:paraId="676E2600" w14:textId="77777777" w:rsidTr="005F69FC">
        <w:trPr>
          <w:trHeight w:val="20"/>
          <w:jc w:val="center"/>
        </w:trPr>
        <w:tc>
          <w:tcPr>
            <w:tcW w:w="684" w:type="dxa"/>
            <w:vMerge/>
            <w:shd w:val="clear" w:color="auto" w:fill="auto"/>
          </w:tcPr>
          <w:p w14:paraId="22C81D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29A443" w14:textId="77777777" w:rsidR="00E8511D" w:rsidRPr="00940D11" w:rsidRDefault="00E8511D" w:rsidP="00F46770">
            <w:pPr>
              <w:pStyle w:val="ConsPlusNormal"/>
              <w:rPr>
                <w:sz w:val="20"/>
                <w:szCs w:val="20"/>
              </w:rPr>
            </w:pPr>
          </w:p>
        </w:tc>
        <w:tc>
          <w:tcPr>
            <w:tcW w:w="1266" w:type="dxa"/>
            <w:vMerge/>
            <w:shd w:val="clear" w:color="auto" w:fill="auto"/>
          </w:tcPr>
          <w:p w14:paraId="428F9EEB" w14:textId="77777777" w:rsidR="00E8511D" w:rsidRPr="00940D11" w:rsidRDefault="00E8511D" w:rsidP="00F46770">
            <w:pPr>
              <w:pStyle w:val="ConsPlusNormal"/>
              <w:rPr>
                <w:sz w:val="20"/>
                <w:szCs w:val="20"/>
              </w:rPr>
            </w:pPr>
          </w:p>
        </w:tc>
        <w:tc>
          <w:tcPr>
            <w:tcW w:w="3005" w:type="dxa"/>
            <w:shd w:val="clear" w:color="auto" w:fill="auto"/>
            <w:vAlign w:val="center"/>
          </w:tcPr>
          <w:p w14:paraId="1AD06B8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8B9B87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7E67D55" w14:textId="77777777" w:rsidR="00E8511D" w:rsidRPr="00940D11" w:rsidRDefault="00E8511D" w:rsidP="00270CF4">
            <w:pPr>
              <w:jc w:val="center"/>
              <w:rPr>
                <w:sz w:val="20"/>
                <w:szCs w:val="20"/>
              </w:rPr>
            </w:pPr>
            <w:r w:rsidRPr="00940D11">
              <w:rPr>
                <w:sz w:val="20"/>
                <w:szCs w:val="20"/>
              </w:rPr>
              <w:t>266</w:t>
            </w:r>
          </w:p>
        </w:tc>
        <w:tc>
          <w:tcPr>
            <w:tcW w:w="1230" w:type="dxa"/>
            <w:shd w:val="clear" w:color="auto" w:fill="auto"/>
            <w:vAlign w:val="center"/>
          </w:tcPr>
          <w:p w14:paraId="0062E007" w14:textId="77777777" w:rsidR="00E8511D" w:rsidRPr="00940D11" w:rsidRDefault="00E8511D" w:rsidP="00270CF4">
            <w:pPr>
              <w:jc w:val="center"/>
              <w:rPr>
                <w:sz w:val="20"/>
                <w:szCs w:val="20"/>
              </w:rPr>
            </w:pPr>
            <w:r w:rsidRPr="00940D11">
              <w:rPr>
                <w:sz w:val="20"/>
                <w:szCs w:val="20"/>
              </w:rPr>
              <w:t>-</w:t>
            </w:r>
          </w:p>
        </w:tc>
        <w:tc>
          <w:tcPr>
            <w:tcW w:w="1276" w:type="dxa"/>
            <w:shd w:val="clear" w:color="auto" w:fill="auto"/>
            <w:vAlign w:val="center"/>
          </w:tcPr>
          <w:p w14:paraId="6C391E38" w14:textId="77777777" w:rsidR="00E8511D" w:rsidRPr="00940D11" w:rsidRDefault="00E8511D" w:rsidP="00270CF4">
            <w:pPr>
              <w:jc w:val="center"/>
              <w:rPr>
                <w:sz w:val="20"/>
                <w:szCs w:val="20"/>
              </w:rPr>
            </w:pPr>
            <w:r w:rsidRPr="00940D11">
              <w:rPr>
                <w:sz w:val="20"/>
                <w:szCs w:val="20"/>
              </w:rPr>
              <w:t>-</w:t>
            </w:r>
          </w:p>
        </w:tc>
        <w:tc>
          <w:tcPr>
            <w:tcW w:w="1474" w:type="dxa"/>
            <w:shd w:val="clear" w:color="auto" w:fill="auto"/>
            <w:vAlign w:val="center"/>
          </w:tcPr>
          <w:p w14:paraId="66493497" w14:textId="77777777" w:rsidR="00E8511D" w:rsidRPr="00940D11" w:rsidRDefault="00E8511D" w:rsidP="00270CF4">
            <w:pPr>
              <w:jc w:val="center"/>
              <w:rPr>
                <w:sz w:val="20"/>
                <w:szCs w:val="20"/>
              </w:rPr>
            </w:pPr>
            <w:r w:rsidRPr="00940D11">
              <w:rPr>
                <w:sz w:val="20"/>
                <w:szCs w:val="20"/>
              </w:rPr>
              <w:t>266</w:t>
            </w:r>
          </w:p>
        </w:tc>
        <w:tc>
          <w:tcPr>
            <w:tcW w:w="3132" w:type="dxa"/>
            <w:vMerge/>
            <w:shd w:val="clear" w:color="auto" w:fill="FBD4B4" w:themeFill="accent6" w:themeFillTint="66"/>
          </w:tcPr>
          <w:p w14:paraId="217382D0" w14:textId="77777777" w:rsidR="00E8511D" w:rsidRPr="00940D11" w:rsidRDefault="00E8511D" w:rsidP="00F46770">
            <w:pPr>
              <w:pStyle w:val="ConsPlusNormal"/>
              <w:rPr>
                <w:sz w:val="20"/>
                <w:szCs w:val="20"/>
              </w:rPr>
            </w:pPr>
          </w:p>
        </w:tc>
      </w:tr>
      <w:tr w:rsidR="00E8511D" w:rsidRPr="00DB3997" w14:paraId="3265DDF6" w14:textId="77777777" w:rsidTr="00036F78">
        <w:trPr>
          <w:trHeight w:val="20"/>
          <w:jc w:val="center"/>
        </w:trPr>
        <w:tc>
          <w:tcPr>
            <w:tcW w:w="684" w:type="dxa"/>
            <w:vMerge w:val="restart"/>
            <w:vAlign w:val="center"/>
          </w:tcPr>
          <w:p w14:paraId="07B4AF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9CE26D0" w14:textId="77777777" w:rsidR="00E8511D" w:rsidRPr="00940D11" w:rsidRDefault="00E8511D" w:rsidP="00F46770">
            <w:pPr>
              <w:pStyle w:val="ConsPlusNormal"/>
              <w:rPr>
                <w:sz w:val="20"/>
                <w:szCs w:val="20"/>
              </w:rPr>
            </w:pPr>
            <w:r w:rsidRPr="00940D11">
              <w:rPr>
                <w:sz w:val="20"/>
                <w:szCs w:val="20"/>
              </w:rPr>
              <w:t>2105</w:t>
            </w:r>
          </w:p>
        </w:tc>
        <w:tc>
          <w:tcPr>
            <w:tcW w:w="1266" w:type="dxa"/>
            <w:vMerge w:val="restart"/>
            <w:vAlign w:val="center"/>
          </w:tcPr>
          <w:p w14:paraId="34B3BBE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E3B50B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493B21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1237504" w14:textId="77777777" w:rsidR="00E8511D" w:rsidRPr="00940D11" w:rsidRDefault="00E8511D" w:rsidP="00270CF4">
            <w:pPr>
              <w:pStyle w:val="ConsPlusNormal"/>
              <w:jc w:val="center"/>
              <w:rPr>
                <w:sz w:val="20"/>
                <w:szCs w:val="20"/>
              </w:rPr>
            </w:pPr>
            <w:r w:rsidRPr="00940D11">
              <w:rPr>
                <w:sz w:val="20"/>
                <w:szCs w:val="20"/>
              </w:rPr>
              <w:t>24</w:t>
            </w:r>
          </w:p>
        </w:tc>
        <w:tc>
          <w:tcPr>
            <w:tcW w:w="1230" w:type="dxa"/>
            <w:vAlign w:val="center"/>
          </w:tcPr>
          <w:p w14:paraId="284D0CDF"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2EF38880"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4FC866E6" w14:textId="77777777" w:rsidR="00E8511D" w:rsidRPr="00940D11" w:rsidRDefault="00E8511D" w:rsidP="00270CF4">
            <w:pPr>
              <w:pStyle w:val="ConsPlusNormal"/>
              <w:jc w:val="center"/>
              <w:rPr>
                <w:sz w:val="20"/>
                <w:szCs w:val="20"/>
              </w:rPr>
            </w:pPr>
            <w:r w:rsidRPr="00940D11">
              <w:rPr>
                <w:sz w:val="20"/>
                <w:szCs w:val="20"/>
              </w:rPr>
              <w:t>24</w:t>
            </w:r>
          </w:p>
        </w:tc>
        <w:tc>
          <w:tcPr>
            <w:tcW w:w="3132" w:type="dxa"/>
            <w:vMerge w:val="restart"/>
            <w:vAlign w:val="center"/>
          </w:tcPr>
          <w:p w14:paraId="56205B92" w14:textId="77777777" w:rsidR="00E8511D" w:rsidRPr="00940D11" w:rsidRDefault="00E8511D" w:rsidP="00F46770">
            <w:pPr>
              <w:pStyle w:val="ConsPlusNormal"/>
              <w:rPr>
                <w:sz w:val="20"/>
                <w:szCs w:val="20"/>
              </w:rPr>
            </w:pPr>
            <w:r w:rsidRPr="00940D11">
              <w:rPr>
                <w:sz w:val="20"/>
                <w:szCs w:val="20"/>
              </w:rPr>
              <w:t>-</w:t>
            </w:r>
          </w:p>
        </w:tc>
      </w:tr>
      <w:tr w:rsidR="00E8511D" w:rsidRPr="00DB3997" w14:paraId="3507B49A" w14:textId="77777777" w:rsidTr="00036F78">
        <w:trPr>
          <w:trHeight w:val="20"/>
          <w:jc w:val="center"/>
        </w:trPr>
        <w:tc>
          <w:tcPr>
            <w:tcW w:w="684" w:type="dxa"/>
            <w:vMerge/>
          </w:tcPr>
          <w:p w14:paraId="0900EB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61063C" w14:textId="77777777" w:rsidR="00E8511D" w:rsidRPr="00940D11" w:rsidRDefault="00E8511D" w:rsidP="00F46770">
            <w:pPr>
              <w:pStyle w:val="ConsPlusNormal"/>
              <w:rPr>
                <w:sz w:val="20"/>
                <w:szCs w:val="20"/>
              </w:rPr>
            </w:pPr>
          </w:p>
        </w:tc>
        <w:tc>
          <w:tcPr>
            <w:tcW w:w="1266" w:type="dxa"/>
            <w:vMerge/>
          </w:tcPr>
          <w:p w14:paraId="3C38EB56" w14:textId="77777777" w:rsidR="00E8511D" w:rsidRPr="00940D11" w:rsidRDefault="00E8511D" w:rsidP="00F46770">
            <w:pPr>
              <w:pStyle w:val="ConsPlusNormal"/>
              <w:rPr>
                <w:sz w:val="20"/>
                <w:szCs w:val="20"/>
              </w:rPr>
            </w:pPr>
          </w:p>
        </w:tc>
        <w:tc>
          <w:tcPr>
            <w:tcW w:w="3005" w:type="dxa"/>
            <w:vAlign w:val="center"/>
          </w:tcPr>
          <w:p w14:paraId="6EA91D4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8D5213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368B8C3" w14:textId="77777777" w:rsidR="00E8511D" w:rsidRPr="00940D11" w:rsidRDefault="00E8511D" w:rsidP="00270CF4">
            <w:pPr>
              <w:pStyle w:val="ConsPlusNormal"/>
              <w:jc w:val="center"/>
              <w:rPr>
                <w:sz w:val="20"/>
                <w:szCs w:val="20"/>
              </w:rPr>
            </w:pPr>
            <w:r w:rsidRPr="00940D11">
              <w:rPr>
                <w:sz w:val="20"/>
                <w:szCs w:val="20"/>
              </w:rPr>
              <w:t>53</w:t>
            </w:r>
          </w:p>
        </w:tc>
        <w:tc>
          <w:tcPr>
            <w:tcW w:w="1230" w:type="dxa"/>
            <w:vAlign w:val="center"/>
          </w:tcPr>
          <w:p w14:paraId="7384F2FE"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4E6AF887"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78CD2F6D" w14:textId="77777777" w:rsidR="00E8511D" w:rsidRPr="00940D11" w:rsidRDefault="00E8511D" w:rsidP="00270CF4">
            <w:pPr>
              <w:pStyle w:val="ConsPlusNormal"/>
              <w:jc w:val="center"/>
              <w:rPr>
                <w:sz w:val="20"/>
                <w:szCs w:val="20"/>
              </w:rPr>
            </w:pPr>
            <w:r w:rsidRPr="00940D11">
              <w:rPr>
                <w:sz w:val="20"/>
                <w:szCs w:val="20"/>
              </w:rPr>
              <w:t>53</w:t>
            </w:r>
          </w:p>
        </w:tc>
        <w:tc>
          <w:tcPr>
            <w:tcW w:w="3132" w:type="dxa"/>
            <w:vMerge/>
          </w:tcPr>
          <w:p w14:paraId="72A16760" w14:textId="77777777" w:rsidR="00E8511D" w:rsidRPr="00940D11" w:rsidRDefault="00E8511D" w:rsidP="00F46770">
            <w:pPr>
              <w:pStyle w:val="ConsPlusNormal"/>
              <w:rPr>
                <w:sz w:val="20"/>
                <w:szCs w:val="20"/>
              </w:rPr>
            </w:pPr>
          </w:p>
        </w:tc>
      </w:tr>
      <w:tr w:rsidR="00E8511D" w:rsidRPr="00DB3997" w14:paraId="25847EB5" w14:textId="77777777" w:rsidTr="00036F78">
        <w:trPr>
          <w:trHeight w:val="20"/>
          <w:jc w:val="center"/>
        </w:trPr>
        <w:tc>
          <w:tcPr>
            <w:tcW w:w="684" w:type="dxa"/>
            <w:vMerge/>
          </w:tcPr>
          <w:p w14:paraId="03A852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845B9F" w14:textId="77777777" w:rsidR="00E8511D" w:rsidRPr="00940D11" w:rsidRDefault="00E8511D" w:rsidP="00F46770">
            <w:pPr>
              <w:pStyle w:val="ConsPlusNormal"/>
              <w:rPr>
                <w:sz w:val="20"/>
                <w:szCs w:val="20"/>
              </w:rPr>
            </w:pPr>
          </w:p>
        </w:tc>
        <w:tc>
          <w:tcPr>
            <w:tcW w:w="1266" w:type="dxa"/>
            <w:vMerge/>
          </w:tcPr>
          <w:p w14:paraId="4FBBC6F1" w14:textId="77777777" w:rsidR="00E8511D" w:rsidRPr="00940D11" w:rsidRDefault="00E8511D" w:rsidP="00F46770">
            <w:pPr>
              <w:pStyle w:val="ConsPlusNormal"/>
              <w:rPr>
                <w:sz w:val="20"/>
                <w:szCs w:val="20"/>
              </w:rPr>
            </w:pPr>
          </w:p>
        </w:tc>
        <w:tc>
          <w:tcPr>
            <w:tcW w:w="3005" w:type="dxa"/>
            <w:vAlign w:val="center"/>
          </w:tcPr>
          <w:p w14:paraId="71CBDFD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557489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087E07A" w14:textId="77777777" w:rsidR="00E8511D" w:rsidRPr="00940D11" w:rsidRDefault="00E8511D" w:rsidP="00270CF4">
            <w:pPr>
              <w:pStyle w:val="ConsPlusNormal"/>
              <w:jc w:val="center"/>
              <w:rPr>
                <w:sz w:val="20"/>
                <w:szCs w:val="20"/>
              </w:rPr>
            </w:pPr>
            <w:r w:rsidRPr="00940D11">
              <w:rPr>
                <w:sz w:val="20"/>
                <w:szCs w:val="20"/>
              </w:rPr>
              <w:t>12</w:t>
            </w:r>
          </w:p>
        </w:tc>
        <w:tc>
          <w:tcPr>
            <w:tcW w:w="1230" w:type="dxa"/>
            <w:vAlign w:val="center"/>
          </w:tcPr>
          <w:p w14:paraId="27BBA78D"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6517902E"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54032B3F" w14:textId="77777777" w:rsidR="00E8511D" w:rsidRPr="00940D11" w:rsidRDefault="00E8511D" w:rsidP="00270CF4">
            <w:pPr>
              <w:pStyle w:val="ConsPlusNormal"/>
              <w:jc w:val="center"/>
              <w:rPr>
                <w:sz w:val="20"/>
                <w:szCs w:val="20"/>
              </w:rPr>
            </w:pPr>
            <w:r w:rsidRPr="00940D11">
              <w:rPr>
                <w:sz w:val="20"/>
                <w:szCs w:val="20"/>
              </w:rPr>
              <w:t>12</w:t>
            </w:r>
          </w:p>
        </w:tc>
        <w:tc>
          <w:tcPr>
            <w:tcW w:w="3132" w:type="dxa"/>
            <w:vMerge/>
          </w:tcPr>
          <w:p w14:paraId="189EF75E" w14:textId="77777777" w:rsidR="00E8511D" w:rsidRPr="00940D11" w:rsidRDefault="00E8511D" w:rsidP="00F46770">
            <w:pPr>
              <w:pStyle w:val="ConsPlusNormal"/>
              <w:rPr>
                <w:sz w:val="20"/>
                <w:szCs w:val="20"/>
              </w:rPr>
            </w:pPr>
          </w:p>
        </w:tc>
      </w:tr>
      <w:tr w:rsidR="00E8511D" w:rsidRPr="00DB3997" w14:paraId="170EE9CD" w14:textId="77777777" w:rsidTr="00036F78">
        <w:trPr>
          <w:trHeight w:val="20"/>
          <w:jc w:val="center"/>
        </w:trPr>
        <w:tc>
          <w:tcPr>
            <w:tcW w:w="684" w:type="dxa"/>
            <w:vMerge/>
          </w:tcPr>
          <w:p w14:paraId="66FDAA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702123" w14:textId="77777777" w:rsidR="00E8511D" w:rsidRPr="00940D11" w:rsidRDefault="00E8511D" w:rsidP="00F46770">
            <w:pPr>
              <w:pStyle w:val="ConsPlusNormal"/>
              <w:rPr>
                <w:sz w:val="20"/>
                <w:szCs w:val="20"/>
              </w:rPr>
            </w:pPr>
          </w:p>
        </w:tc>
        <w:tc>
          <w:tcPr>
            <w:tcW w:w="1266" w:type="dxa"/>
            <w:vMerge/>
          </w:tcPr>
          <w:p w14:paraId="64B412B4" w14:textId="77777777" w:rsidR="00E8511D" w:rsidRPr="00940D11" w:rsidRDefault="00E8511D" w:rsidP="00F46770">
            <w:pPr>
              <w:pStyle w:val="ConsPlusNormal"/>
              <w:rPr>
                <w:sz w:val="20"/>
                <w:szCs w:val="20"/>
              </w:rPr>
            </w:pPr>
          </w:p>
        </w:tc>
        <w:tc>
          <w:tcPr>
            <w:tcW w:w="3005" w:type="dxa"/>
            <w:vAlign w:val="center"/>
          </w:tcPr>
          <w:p w14:paraId="6B3E7F2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7A19785"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D3EAFBE" w14:textId="77777777" w:rsidR="00E8511D" w:rsidRPr="00940D11" w:rsidRDefault="00E8511D" w:rsidP="00270CF4">
            <w:pPr>
              <w:pStyle w:val="ConsPlusNormal"/>
              <w:jc w:val="center"/>
              <w:rPr>
                <w:sz w:val="20"/>
                <w:szCs w:val="20"/>
              </w:rPr>
            </w:pPr>
            <w:r w:rsidRPr="00940D11">
              <w:rPr>
                <w:sz w:val="20"/>
                <w:szCs w:val="20"/>
              </w:rPr>
              <w:t>-</w:t>
            </w:r>
          </w:p>
        </w:tc>
        <w:tc>
          <w:tcPr>
            <w:tcW w:w="1230" w:type="dxa"/>
            <w:vAlign w:val="center"/>
          </w:tcPr>
          <w:p w14:paraId="18E8F17B"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3B84AD10"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6BF00D2F" w14:textId="77777777" w:rsidR="00E8511D" w:rsidRPr="00940D11" w:rsidRDefault="00E8511D" w:rsidP="00270CF4">
            <w:pPr>
              <w:pStyle w:val="ConsPlusNormal"/>
              <w:jc w:val="center"/>
              <w:rPr>
                <w:sz w:val="20"/>
                <w:szCs w:val="20"/>
              </w:rPr>
            </w:pPr>
            <w:r w:rsidRPr="00940D11">
              <w:rPr>
                <w:sz w:val="20"/>
                <w:szCs w:val="20"/>
              </w:rPr>
              <w:t>-</w:t>
            </w:r>
          </w:p>
        </w:tc>
        <w:tc>
          <w:tcPr>
            <w:tcW w:w="3132" w:type="dxa"/>
            <w:vMerge/>
          </w:tcPr>
          <w:p w14:paraId="7336C420" w14:textId="77777777" w:rsidR="00E8511D" w:rsidRPr="00940D11" w:rsidRDefault="00E8511D" w:rsidP="00F46770">
            <w:pPr>
              <w:pStyle w:val="ConsPlusNormal"/>
              <w:rPr>
                <w:sz w:val="20"/>
                <w:szCs w:val="20"/>
              </w:rPr>
            </w:pPr>
          </w:p>
        </w:tc>
      </w:tr>
      <w:tr w:rsidR="00E8511D" w:rsidRPr="00DB3997" w14:paraId="51F53F07" w14:textId="77777777" w:rsidTr="00036F78">
        <w:trPr>
          <w:trHeight w:val="20"/>
          <w:jc w:val="center"/>
        </w:trPr>
        <w:tc>
          <w:tcPr>
            <w:tcW w:w="684" w:type="dxa"/>
            <w:vMerge/>
          </w:tcPr>
          <w:p w14:paraId="322C1F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CC3257" w14:textId="77777777" w:rsidR="00E8511D" w:rsidRPr="00940D11" w:rsidRDefault="00E8511D" w:rsidP="00F46770">
            <w:pPr>
              <w:pStyle w:val="ConsPlusNormal"/>
              <w:rPr>
                <w:sz w:val="20"/>
                <w:szCs w:val="20"/>
              </w:rPr>
            </w:pPr>
          </w:p>
        </w:tc>
        <w:tc>
          <w:tcPr>
            <w:tcW w:w="1266" w:type="dxa"/>
            <w:vMerge/>
          </w:tcPr>
          <w:p w14:paraId="71B42904" w14:textId="77777777" w:rsidR="00E8511D" w:rsidRPr="00940D11" w:rsidRDefault="00E8511D" w:rsidP="00F46770">
            <w:pPr>
              <w:pStyle w:val="ConsPlusNormal"/>
              <w:rPr>
                <w:sz w:val="20"/>
                <w:szCs w:val="20"/>
              </w:rPr>
            </w:pPr>
          </w:p>
        </w:tc>
        <w:tc>
          <w:tcPr>
            <w:tcW w:w="3005" w:type="dxa"/>
            <w:vAlign w:val="center"/>
          </w:tcPr>
          <w:p w14:paraId="2796707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1667D4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3E1992F" w14:textId="77777777" w:rsidR="00E8511D" w:rsidRPr="00940D11" w:rsidRDefault="00E8511D" w:rsidP="00270CF4">
            <w:pPr>
              <w:pStyle w:val="ConsPlusNormal"/>
              <w:jc w:val="center"/>
              <w:rPr>
                <w:sz w:val="20"/>
                <w:szCs w:val="20"/>
              </w:rPr>
            </w:pPr>
            <w:r w:rsidRPr="00940D11">
              <w:rPr>
                <w:sz w:val="20"/>
                <w:szCs w:val="20"/>
              </w:rPr>
              <w:t>46</w:t>
            </w:r>
          </w:p>
        </w:tc>
        <w:tc>
          <w:tcPr>
            <w:tcW w:w="1230" w:type="dxa"/>
            <w:vAlign w:val="center"/>
          </w:tcPr>
          <w:p w14:paraId="60BE9257"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0A00ED86"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60A4DFF4" w14:textId="77777777" w:rsidR="00E8511D" w:rsidRPr="00940D11" w:rsidRDefault="00E8511D" w:rsidP="00270CF4">
            <w:pPr>
              <w:pStyle w:val="ConsPlusNormal"/>
              <w:jc w:val="center"/>
              <w:rPr>
                <w:sz w:val="20"/>
                <w:szCs w:val="20"/>
              </w:rPr>
            </w:pPr>
            <w:r w:rsidRPr="00940D11">
              <w:rPr>
                <w:sz w:val="20"/>
                <w:szCs w:val="20"/>
              </w:rPr>
              <w:t>46</w:t>
            </w:r>
          </w:p>
        </w:tc>
        <w:tc>
          <w:tcPr>
            <w:tcW w:w="3132" w:type="dxa"/>
            <w:vMerge/>
          </w:tcPr>
          <w:p w14:paraId="30308F46" w14:textId="77777777" w:rsidR="00E8511D" w:rsidRPr="00940D11" w:rsidRDefault="00E8511D" w:rsidP="00F46770">
            <w:pPr>
              <w:pStyle w:val="ConsPlusNormal"/>
              <w:rPr>
                <w:sz w:val="20"/>
                <w:szCs w:val="20"/>
              </w:rPr>
            </w:pPr>
          </w:p>
        </w:tc>
      </w:tr>
      <w:tr w:rsidR="00E8511D" w:rsidRPr="00DB3997" w14:paraId="0CB469F4" w14:textId="77777777" w:rsidTr="00036F78">
        <w:trPr>
          <w:trHeight w:val="20"/>
          <w:jc w:val="center"/>
        </w:trPr>
        <w:tc>
          <w:tcPr>
            <w:tcW w:w="684" w:type="dxa"/>
            <w:vMerge/>
          </w:tcPr>
          <w:p w14:paraId="487FDE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79C273" w14:textId="77777777" w:rsidR="00E8511D" w:rsidRPr="00940D11" w:rsidRDefault="00E8511D" w:rsidP="00F46770">
            <w:pPr>
              <w:pStyle w:val="ConsPlusNormal"/>
              <w:rPr>
                <w:sz w:val="20"/>
                <w:szCs w:val="20"/>
              </w:rPr>
            </w:pPr>
          </w:p>
        </w:tc>
        <w:tc>
          <w:tcPr>
            <w:tcW w:w="1266" w:type="dxa"/>
            <w:vMerge/>
          </w:tcPr>
          <w:p w14:paraId="16259889" w14:textId="77777777" w:rsidR="00E8511D" w:rsidRPr="00940D11" w:rsidRDefault="00E8511D" w:rsidP="00F46770">
            <w:pPr>
              <w:pStyle w:val="ConsPlusNormal"/>
              <w:rPr>
                <w:sz w:val="20"/>
                <w:szCs w:val="20"/>
              </w:rPr>
            </w:pPr>
          </w:p>
        </w:tc>
        <w:tc>
          <w:tcPr>
            <w:tcW w:w="3005" w:type="dxa"/>
            <w:vAlign w:val="center"/>
          </w:tcPr>
          <w:p w14:paraId="3B5982D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3FCEEA8" w14:textId="77777777" w:rsidR="0087141F" w:rsidRPr="00940D11" w:rsidRDefault="00E8511D" w:rsidP="007914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495C9599" w14:textId="77777777" w:rsidR="00E8511D" w:rsidRPr="00940D11" w:rsidRDefault="00E8511D" w:rsidP="00270CF4">
            <w:pPr>
              <w:pStyle w:val="ConsPlusNormal"/>
              <w:jc w:val="center"/>
              <w:rPr>
                <w:sz w:val="20"/>
                <w:szCs w:val="20"/>
              </w:rPr>
            </w:pPr>
            <w:r w:rsidRPr="00940D11">
              <w:rPr>
                <w:sz w:val="20"/>
                <w:szCs w:val="20"/>
              </w:rPr>
              <w:t>46</w:t>
            </w:r>
          </w:p>
        </w:tc>
        <w:tc>
          <w:tcPr>
            <w:tcW w:w="1230" w:type="dxa"/>
            <w:vAlign w:val="center"/>
          </w:tcPr>
          <w:p w14:paraId="7FE3DE14"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63CB9AC0"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14FCB0C3" w14:textId="77777777" w:rsidR="00E8511D" w:rsidRPr="00940D11" w:rsidRDefault="00E8511D" w:rsidP="00270CF4">
            <w:pPr>
              <w:pStyle w:val="ConsPlusNormal"/>
              <w:jc w:val="center"/>
              <w:rPr>
                <w:sz w:val="20"/>
                <w:szCs w:val="20"/>
              </w:rPr>
            </w:pPr>
            <w:r w:rsidRPr="00940D11">
              <w:rPr>
                <w:sz w:val="20"/>
                <w:szCs w:val="20"/>
              </w:rPr>
              <w:t>46</w:t>
            </w:r>
          </w:p>
        </w:tc>
        <w:tc>
          <w:tcPr>
            <w:tcW w:w="3132" w:type="dxa"/>
            <w:vMerge/>
          </w:tcPr>
          <w:p w14:paraId="3D15E9BA" w14:textId="77777777" w:rsidR="00E8511D" w:rsidRPr="00940D11" w:rsidRDefault="00E8511D" w:rsidP="00F46770">
            <w:pPr>
              <w:pStyle w:val="ConsPlusNormal"/>
              <w:rPr>
                <w:sz w:val="20"/>
                <w:szCs w:val="20"/>
              </w:rPr>
            </w:pPr>
          </w:p>
        </w:tc>
      </w:tr>
      <w:tr w:rsidR="00E8511D" w:rsidRPr="00DB3997" w14:paraId="20A1F732" w14:textId="77777777" w:rsidTr="00036F78">
        <w:trPr>
          <w:trHeight w:val="20"/>
          <w:jc w:val="center"/>
        </w:trPr>
        <w:tc>
          <w:tcPr>
            <w:tcW w:w="684" w:type="dxa"/>
            <w:vMerge/>
          </w:tcPr>
          <w:p w14:paraId="00515F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D8E57A" w14:textId="77777777" w:rsidR="00E8511D" w:rsidRPr="00940D11" w:rsidRDefault="00E8511D" w:rsidP="00F46770">
            <w:pPr>
              <w:pStyle w:val="ConsPlusNormal"/>
              <w:rPr>
                <w:sz w:val="20"/>
                <w:szCs w:val="20"/>
              </w:rPr>
            </w:pPr>
          </w:p>
        </w:tc>
        <w:tc>
          <w:tcPr>
            <w:tcW w:w="1266" w:type="dxa"/>
            <w:vMerge/>
          </w:tcPr>
          <w:p w14:paraId="37E85AE1" w14:textId="77777777" w:rsidR="00E8511D" w:rsidRPr="00940D11" w:rsidRDefault="00E8511D" w:rsidP="00F46770">
            <w:pPr>
              <w:pStyle w:val="ConsPlusNormal"/>
              <w:rPr>
                <w:sz w:val="20"/>
                <w:szCs w:val="20"/>
              </w:rPr>
            </w:pPr>
          </w:p>
        </w:tc>
        <w:tc>
          <w:tcPr>
            <w:tcW w:w="3005" w:type="dxa"/>
            <w:vAlign w:val="center"/>
          </w:tcPr>
          <w:p w14:paraId="67F33EA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9B69EF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6DFD934A" w14:textId="77777777" w:rsidR="00E8511D" w:rsidRPr="00940D11" w:rsidRDefault="00E8511D" w:rsidP="00270CF4">
            <w:pPr>
              <w:pStyle w:val="ConsPlusNormal"/>
              <w:jc w:val="center"/>
              <w:rPr>
                <w:sz w:val="20"/>
                <w:szCs w:val="20"/>
              </w:rPr>
            </w:pPr>
            <w:r w:rsidRPr="00940D11">
              <w:rPr>
                <w:sz w:val="20"/>
                <w:szCs w:val="20"/>
              </w:rPr>
              <w:t>15</w:t>
            </w:r>
          </w:p>
        </w:tc>
        <w:tc>
          <w:tcPr>
            <w:tcW w:w="1230" w:type="dxa"/>
            <w:vAlign w:val="center"/>
          </w:tcPr>
          <w:p w14:paraId="3408802F" w14:textId="77777777" w:rsidR="00E8511D" w:rsidRPr="00940D11" w:rsidRDefault="00E8511D" w:rsidP="00270CF4">
            <w:pPr>
              <w:pStyle w:val="ConsPlusNormal"/>
              <w:jc w:val="center"/>
              <w:rPr>
                <w:sz w:val="20"/>
                <w:szCs w:val="20"/>
              </w:rPr>
            </w:pPr>
            <w:r w:rsidRPr="00940D11">
              <w:rPr>
                <w:sz w:val="20"/>
                <w:szCs w:val="20"/>
              </w:rPr>
              <w:t>-</w:t>
            </w:r>
          </w:p>
        </w:tc>
        <w:tc>
          <w:tcPr>
            <w:tcW w:w="1276" w:type="dxa"/>
            <w:vAlign w:val="center"/>
          </w:tcPr>
          <w:p w14:paraId="452A601E" w14:textId="77777777" w:rsidR="00E8511D" w:rsidRPr="00940D11" w:rsidRDefault="00E8511D" w:rsidP="00270CF4">
            <w:pPr>
              <w:pStyle w:val="ConsPlusNormal"/>
              <w:jc w:val="center"/>
              <w:rPr>
                <w:sz w:val="20"/>
                <w:szCs w:val="20"/>
              </w:rPr>
            </w:pPr>
            <w:r w:rsidRPr="00940D11">
              <w:rPr>
                <w:sz w:val="20"/>
                <w:szCs w:val="20"/>
              </w:rPr>
              <w:t>-</w:t>
            </w:r>
          </w:p>
        </w:tc>
        <w:tc>
          <w:tcPr>
            <w:tcW w:w="1474" w:type="dxa"/>
            <w:vAlign w:val="center"/>
          </w:tcPr>
          <w:p w14:paraId="05B63EF6" w14:textId="77777777" w:rsidR="00E8511D" w:rsidRPr="00940D11" w:rsidRDefault="00E8511D" w:rsidP="00270CF4">
            <w:pPr>
              <w:pStyle w:val="ConsPlusNormal"/>
              <w:jc w:val="center"/>
              <w:rPr>
                <w:sz w:val="20"/>
                <w:szCs w:val="20"/>
              </w:rPr>
            </w:pPr>
            <w:r w:rsidRPr="00940D11">
              <w:rPr>
                <w:sz w:val="20"/>
                <w:szCs w:val="20"/>
              </w:rPr>
              <w:t>15</w:t>
            </w:r>
          </w:p>
        </w:tc>
        <w:tc>
          <w:tcPr>
            <w:tcW w:w="3132" w:type="dxa"/>
            <w:vMerge/>
          </w:tcPr>
          <w:p w14:paraId="3B9A1199" w14:textId="77777777" w:rsidR="00E8511D" w:rsidRPr="00940D11" w:rsidRDefault="00E8511D" w:rsidP="00F46770">
            <w:pPr>
              <w:pStyle w:val="ConsPlusNormal"/>
              <w:rPr>
                <w:sz w:val="20"/>
                <w:szCs w:val="20"/>
              </w:rPr>
            </w:pPr>
          </w:p>
        </w:tc>
      </w:tr>
      <w:tr w:rsidR="00E8511D" w:rsidRPr="00DB3997" w14:paraId="7170DEEF" w14:textId="77777777" w:rsidTr="00036F78">
        <w:trPr>
          <w:trHeight w:val="20"/>
          <w:jc w:val="center"/>
        </w:trPr>
        <w:tc>
          <w:tcPr>
            <w:tcW w:w="684" w:type="dxa"/>
            <w:vMerge w:val="restart"/>
            <w:vAlign w:val="center"/>
          </w:tcPr>
          <w:p w14:paraId="009500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F327F9F" w14:textId="77777777" w:rsidR="00E8511D" w:rsidRPr="00940D11" w:rsidRDefault="00E8511D" w:rsidP="00F46770">
            <w:pPr>
              <w:pStyle w:val="ConsPlusNormal"/>
              <w:rPr>
                <w:sz w:val="20"/>
                <w:szCs w:val="20"/>
              </w:rPr>
            </w:pPr>
            <w:r w:rsidRPr="00940D11">
              <w:rPr>
                <w:sz w:val="20"/>
                <w:szCs w:val="20"/>
              </w:rPr>
              <w:t>2107</w:t>
            </w:r>
          </w:p>
        </w:tc>
        <w:tc>
          <w:tcPr>
            <w:tcW w:w="1266" w:type="dxa"/>
            <w:vMerge w:val="restart"/>
            <w:vAlign w:val="center"/>
          </w:tcPr>
          <w:p w14:paraId="7F56F93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6A37B2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8B7C48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CFC696F" w14:textId="77777777" w:rsidR="00E8511D" w:rsidRPr="00940D11" w:rsidRDefault="00E8511D" w:rsidP="00302262">
            <w:pPr>
              <w:pStyle w:val="ConsPlusNormal"/>
              <w:jc w:val="center"/>
              <w:rPr>
                <w:sz w:val="20"/>
                <w:szCs w:val="20"/>
              </w:rPr>
            </w:pPr>
            <w:r w:rsidRPr="00940D11">
              <w:rPr>
                <w:sz w:val="20"/>
                <w:szCs w:val="20"/>
              </w:rPr>
              <w:t>1</w:t>
            </w:r>
          </w:p>
        </w:tc>
        <w:tc>
          <w:tcPr>
            <w:tcW w:w="1230" w:type="dxa"/>
            <w:vAlign w:val="center"/>
          </w:tcPr>
          <w:p w14:paraId="4A6585BD"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33C88944"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2F46B4DE" w14:textId="77777777" w:rsidR="00E8511D" w:rsidRPr="00940D11" w:rsidRDefault="00E8511D" w:rsidP="00302262">
            <w:pPr>
              <w:pStyle w:val="ConsPlusNormal"/>
              <w:jc w:val="center"/>
              <w:rPr>
                <w:sz w:val="20"/>
                <w:szCs w:val="20"/>
              </w:rPr>
            </w:pPr>
            <w:r w:rsidRPr="00940D11">
              <w:rPr>
                <w:sz w:val="20"/>
                <w:szCs w:val="20"/>
              </w:rPr>
              <w:t>1</w:t>
            </w:r>
          </w:p>
        </w:tc>
        <w:tc>
          <w:tcPr>
            <w:tcW w:w="3132" w:type="dxa"/>
            <w:vMerge w:val="restart"/>
            <w:vAlign w:val="center"/>
          </w:tcPr>
          <w:p w14:paraId="46958735" w14:textId="77777777" w:rsidR="00E8511D" w:rsidRPr="00940D11" w:rsidRDefault="00E8511D" w:rsidP="00F46770">
            <w:pPr>
              <w:pStyle w:val="ConsPlusNormal"/>
              <w:rPr>
                <w:sz w:val="20"/>
                <w:szCs w:val="20"/>
              </w:rPr>
            </w:pPr>
            <w:r w:rsidRPr="00940D11">
              <w:rPr>
                <w:sz w:val="20"/>
                <w:szCs w:val="20"/>
              </w:rPr>
              <w:t>-</w:t>
            </w:r>
          </w:p>
        </w:tc>
      </w:tr>
      <w:tr w:rsidR="00E8511D" w:rsidRPr="00DB3997" w14:paraId="60637225" w14:textId="77777777" w:rsidTr="00036F78">
        <w:trPr>
          <w:trHeight w:val="20"/>
          <w:jc w:val="center"/>
        </w:trPr>
        <w:tc>
          <w:tcPr>
            <w:tcW w:w="684" w:type="dxa"/>
            <w:vMerge/>
          </w:tcPr>
          <w:p w14:paraId="122559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D92CD1" w14:textId="77777777" w:rsidR="00E8511D" w:rsidRPr="00940D11" w:rsidRDefault="00E8511D" w:rsidP="00F46770">
            <w:pPr>
              <w:pStyle w:val="ConsPlusNormal"/>
              <w:rPr>
                <w:sz w:val="20"/>
                <w:szCs w:val="20"/>
              </w:rPr>
            </w:pPr>
          </w:p>
        </w:tc>
        <w:tc>
          <w:tcPr>
            <w:tcW w:w="1266" w:type="dxa"/>
            <w:vMerge/>
          </w:tcPr>
          <w:p w14:paraId="4F9921FF" w14:textId="77777777" w:rsidR="00E8511D" w:rsidRPr="00940D11" w:rsidRDefault="00E8511D" w:rsidP="00F46770">
            <w:pPr>
              <w:pStyle w:val="ConsPlusNormal"/>
              <w:rPr>
                <w:sz w:val="20"/>
                <w:szCs w:val="20"/>
              </w:rPr>
            </w:pPr>
          </w:p>
        </w:tc>
        <w:tc>
          <w:tcPr>
            <w:tcW w:w="3005" w:type="dxa"/>
            <w:vAlign w:val="center"/>
          </w:tcPr>
          <w:p w14:paraId="40BA05D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B7EA02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3D402D2" w14:textId="77777777" w:rsidR="00E8511D" w:rsidRPr="00940D11" w:rsidRDefault="00E8511D" w:rsidP="00302262">
            <w:pPr>
              <w:pStyle w:val="ConsPlusNormal"/>
              <w:jc w:val="center"/>
              <w:rPr>
                <w:sz w:val="20"/>
                <w:szCs w:val="20"/>
              </w:rPr>
            </w:pPr>
            <w:r w:rsidRPr="00940D11">
              <w:rPr>
                <w:sz w:val="20"/>
                <w:szCs w:val="20"/>
              </w:rPr>
              <w:t>2</w:t>
            </w:r>
          </w:p>
        </w:tc>
        <w:tc>
          <w:tcPr>
            <w:tcW w:w="1230" w:type="dxa"/>
            <w:vAlign w:val="center"/>
          </w:tcPr>
          <w:p w14:paraId="777CDA4C"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0BCF95AA"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35AD5E92" w14:textId="77777777" w:rsidR="00E8511D" w:rsidRPr="00940D11" w:rsidRDefault="00E8511D" w:rsidP="00302262">
            <w:pPr>
              <w:pStyle w:val="ConsPlusNormal"/>
              <w:jc w:val="center"/>
              <w:rPr>
                <w:sz w:val="20"/>
                <w:szCs w:val="20"/>
              </w:rPr>
            </w:pPr>
            <w:r w:rsidRPr="00940D11">
              <w:rPr>
                <w:sz w:val="20"/>
                <w:szCs w:val="20"/>
              </w:rPr>
              <w:t>2</w:t>
            </w:r>
          </w:p>
        </w:tc>
        <w:tc>
          <w:tcPr>
            <w:tcW w:w="3132" w:type="dxa"/>
            <w:vMerge/>
          </w:tcPr>
          <w:p w14:paraId="5711C946" w14:textId="77777777" w:rsidR="00E8511D" w:rsidRPr="00940D11" w:rsidRDefault="00E8511D" w:rsidP="00F46770">
            <w:pPr>
              <w:pStyle w:val="ConsPlusNormal"/>
              <w:rPr>
                <w:sz w:val="20"/>
                <w:szCs w:val="20"/>
              </w:rPr>
            </w:pPr>
          </w:p>
        </w:tc>
      </w:tr>
      <w:tr w:rsidR="00E8511D" w:rsidRPr="00DB3997" w14:paraId="3B6C3EC7" w14:textId="77777777" w:rsidTr="00036F78">
        <w:trPr>
          <w:trHeight w:val="20"/>
          <w:jc w:val="center"/>
        </w:trPr>
        <w:tc>
          <w:tcPr>
            <w:tcW w:w="684" w:type="dxa"/>
            <w:vMerge/>
          </w:tcPr>
          <w:p w14:paraId="621EEE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C2B81F" w14:textId="77777777" w:rsidR="00E8511D" w:rsidRPr="00940D11" w:rsidRDefault="00E8511D" w:rsidP="00F46770">
            <w:pPr>
              <w:pStyle w:val="ConsPlusNormal"/>
              <w:rPr>
                <w:sz w:val="20"/>
                <w:szCs w:val="20"/>
              </w:rPr>
            </w:pPr>
          </w:p>
        </w:tc>
        <w:tc>
          <w:tcPr>
            <w:tcW w:w="1266" w:type="dxa"/>
            <w:vMerge/>
          </w:tcPr>
          <w:p w14:paraId="641E6C27" w14:textId="77777777" w:rsidR="00E8511D" w:rsidRPr="00940D11" w:rsidRDefault="00E8511D" w:rsidP="00F46770">
            <w:pPr>
              <w:pStyle w:val="ConsPlusNormal"/>
              <w:rPr>
                <w:sz w:val="20"/>
                <w:szCs w:val="20"/>
              </w:rPr>
            </w:pPr>
          </w:p>
        </w:tc>
        <w:tc>
          <w:tcPr>
            <w:tcW w:w="3005" w:type="dxa"/>
            <w:vAlign w:val="center"/>
          </w:tcPr>
          <w:p w14:paraId="7E280DC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1A55D9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003483D" w14:textId="77777777" w:rsidR="00E8511D" w:rsidRPr="00940D11" w:rsidRDefault="00E8511D" w:rsidP="00302262">
            <w:pPr>
              <w:pStyle w:val="ConsPlusNormal"/>
              <w:jc w:val="center"/>
              <w:rPr>
                <w:sz w:val="20"/>
                <w:szCs w:val="20"/>
              </w:rPr>
            </w:pPr>
            <w:r w:rsidRPr="00940D11">
              <w:rPr>
                <w:sz w:val="20"/>
                <w:szCs w:val="20"/>
              </w:rPr>
              <w:t>-</w:t>
            </w:r>
          </w:p>
        </w:tc>
        <w:tc>
          <w:tcPr>
            <w:tcW w:w="1230" w:type="dxa"/>
            <w:vAlign w:val="center"/>
          </w:tcPr>
          <w:p w14:paraId="38F7075B"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77E1F490"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32703598"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tcPr>
          <w:p w14:paraId="15C4D6AC" w14:textId="77777777" w:rsidR="00E8511D" w:rsidRPr="00940D11" w:rsidRDefault="00E8511D" w:rsidP="00F46770">
            <w:pPr>
              <w:pStyle w:val="ConsPlusNormal"/>
              <w:rPr>
                <w:sz w:val="20"/>
                <w:szCs w:val="20"/>
              </w:rPr>
            </w:pPr>
          </w:p>
        </w:tc>
      </w:tr>
      <w:tr w:rsidR="00E8511D" w:rsidRPr="00DB3997" w14:paraId="4A9573C7" w14:textId="77777777" w:rsidTr="00036F78">
        <w:trPr>
          <w:trHeight w:val="20"/>
          <w:jc w:val="center"/>
        </w:trPr>
        <w:tc>
          <w:tcPr>
            <w:tcW w:w="684" w:type="dxa"/>
            <w:vMerge/>
          </w:tcPr>
          <w:p w14:paraId="42B13E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AEBF13" w14:textId="77777777" w:rsidR="00E8511D" w:rsidRPr="00940D11" w:rsidRDefault="00E8511D" w:rsidP="00F46770">
            <w:pPr>
              <w:pStyle w:val="ConsPlusNormal"/>
              <w:rPr>
                <w:sz w:val="20"/>
                <w:szCs w:val="20"/>
              </w:rPr>
            </w:pPr>
          </w:p>
        </w:tc>
        <w:tc>
          <w:tcPr>
            <w:tcW w:w="1266" w:type="dxa"/>
            <w:vMerge/>
          </w:tcPr>
          <w:p w14:paraId="5EE505DB" w14:textId="77777777" w:rsidR="00E8511D" w:rsidRPr="00940D11" w:rsidRDefault="00E8511D" w:rsidP="00F46770">
            <w:pPr>
              <w:pStyle w:val="ConsPlusNormal"/>
              <w:rPr>
                <w:sz w:val="20"/>
                <w:szCs w:val="20"/>
              </w:rPr>
            </w:pPr>
          </w:p>
        </w:tc>
        <w:tc>
          <w:tcPr>
            <w:tcW w:w="3005" w:type="dxa"/>
            <w:vAlign w:val="center"/>
          </w:tcPr>
          <w:p w14:paraId="131E871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532343C"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420AAD53" w14:textId="77777777" w:rsidR="00E8511D" w:rsidRPr="00940D11" w:rsidRDefault="00E8511D" w:rsidP="00302262">
            <w:pPr>
              <w:pStyle w:val="ConsPlusNormal"/>
              <w:jc w:val="center"/>
              <w:rPr>
                <w:sz w:val="20"/>
                <w:szCs w:val="20"/>
              </w:rPr>
            </w:pPr>
            <w:r w:rsidRPr="00940D11">
              <w:rPr>
                <w:sz w:val="20"/>
                <w:szCs w:val="20"/>
              </w:rPr>
              <w:t>-</w:t>
            </w:r>
          </w:p>
        </w:tc>
        <w:tc>
          <w:tcPr>
            <w:tcW w:w="1230" w:type="dxa"/>
            <w:vAlign w:val="center"/>
          </w:tcPr>
          <w:p w14:paraId="2EA82697"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03DD35BE"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5863670E"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tcPr>
          <w:p w14:paraId="7875644A" w14:textId="77777777" w:rsidR="00E8511D" w:rsidRPr="00940D11" w:rsidRDefault="00E8511D" w:rsidP="00F46770">
            <w:pPr>
              <w:pStyle w:val="ConsPlusNormal"/>
              <w:rPr>
                <w:sz w:val="20"/>
                <w:szCs w:val="20"/>
              </w:rPr>
            </w:pPr>
          </w:p>
        </w:tc>
      </w:tr>
      <w:tr w:rsidR="00E8511D" w:rsidRPr="00DB3997" w14:paraId="0BA0990D" w14:textId="77777777" w:rsidTr="00036F78">
        <w:trPr>
          <w:trHeight w:val="20"/>
          <w:jc w:val="center"/>
        </w:trPr>
        <w:tc>
          <w:tcPr>
            <w:tcW w:w="684" w:type="dxa"/>
            <w:vMerge/>
          </w:tcPr>
          <w:p w14:paraId="62876D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89BA57" w14:textId="77777777" w:rsidR="00E8511D" w:rsidRPr="00940D11" w:rsidRDefault="00E8511D" w:rsidP="00F46770">
            <w:pPr>
              <w:pStyle w:val="ConsPlusNormal"/>
              <w:rPr>
                <w:sz w:val="20"/>
                <w:szCs w:val="20"/>
              </w:rPr>
            </w:pPr>
          </w:p>
        </w:tc>
        <w:tc>
          <w:tcPr>
            <w:tcW w:w="1266" w:type="dxa"/>
            <w:vMerge/>
          </w:tcPr>
          <w:p w14:paraId="3EBE4471" w14:textId="77777777" w:rsidR="00E8511D" w:rsidRPr="00940D11" w:rsidRDefault="00E8511D" w:rsidP="00F46770">
            <w:pPr>
              <w:pStyle w:val="ConsPlusNormal"/>
              <w:rPr>
                <w:sz w:val="20"/>
                <w:szCs w:val="20"/>
              </w:rPr>
            </w:pPr>
          </w:p>
        </w:tc>
        <w:tc>
          <w:tcPr>
            <w:tcW w:w="3005" w:type="dxa"/>
            <w:vAlign w:val="center"/>
          </w:tcPr>
          <w:p w14:paraId="24547CA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83F745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55F7E6F" w14:textId="77777777" w:rsidR="00E8511D" w:rsidRPr="00940D11" w:rsidRDefault="00E8511D" w:rsidP="00302262">
            <w:pPr>
              <w:pStyle w:val="ConsPlusNormal"/>
              <w:jc w:val="center"/>
              <w:rPr>
                <w:sz w:val="20"/>
                <w:szCs w:val="20"/>
              </w:rPr>
            </w:pPr>
            <w:r w:rsidRPr="00940D11">
              <w:rPr>
                <w:sz w:val="20"/>
                <w:szCs w:val="20"/>
              </w:rPr>
              <w:t>2</w:t>
            </w:r>
          </w:p>
        </w:tc>
        <w:tc>
          <w:tcPr>
            <w:tcW w:w="1230" w:type="dxa"/>
            <w:vAlign w:val="center"/>
          </w:tcPr>
          <w:p w14:paraId="0B8224B8"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1AC769C2"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6F30F2D1" w14:textId="77777777" w:rsidR="00E8511D" w:rsidRPr="00940D11" w:rsidRDefault="00E8511D" w:rsidP="00302262">
            <w:pPr>
              <w:pStyle w:val="ConsPlusNormal"/>
              <w:jc w:val="center"/>
              <w:rPr>
                <w:sz w:val="20"/>
                <w:szCs w:val="20"/>
              </w:rPr>
            </w:pPr>
            <w:r w:rsidRPr="00940D11">
              <w:rPr>
                <w:sz w:val="20"/>
                <w:szCs w:val="20"/>
              </w:rPr>
              <w:t>2</w:t>
            </w:r>
          </w:p>
        </w:tc>
        <w:tc>
          <w:tcPr>
            <w:tcW w:w="3132" w:type="dxa"/>
            <w:vMerge/>
          </w:tcPr>
          <w:p w14:paraId="43E036BC" w14:textId="77777777" w:rsidR="00E8511D" w:rsidRPr="00940D11" w:rsidRDefault="00E8511D" w:rsidP="00F46770">
            <w:pPr>
              <w:pStyle w:val="ConsPlusNormal"/>
              <w:rPr>
                <w:sz w:val="20"/>
                <w:szCs w:val="20"/>
              </w:rPr>
            </w:pPr>
          </w:p>
        </w:tc>
      </w:tr>
      <w:tr w:rsidR="00E8511D" w:rsidRPr="00DB3997" w14:paraId="71DD0050" w14:textId="77777777" w:rsidTr="00036F78">
        <w:trPr>
          <w:trHeight w:val="20"/>
          <w:jc w:val="center"/>
        </w:trPr>
        <w:tc>
          <w:tcPr>
            <w:tcW w:w="684" w:type="dxa"/>
            <w:vMerge/>
          </w:tcPr>
          <w:p w14:paraId="2B1C37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8B0B89" w14:textId="77777777" w:rsidR="00E8511D" w:rsidRPr="00940D11" w:rsidRDefault="00E8511D" w:rsidP="00F46770">
            <w:pPr>
              <w:pStyle w:val="ConsPlusNormal"/>
              <w:rPr>
                <w:sz w:val="20"/>
                <w:szCs w:val="20"/>
              </w:rPr>
            </w:pPr>
          </w:p>
        </w:tc>
        <w:tc>
          <w:tcPr>
            <w:tcW w:w="1266" w:type="dxa"/>
            <w:vMerge/>
          </w:tcPr>
          <w:p w14:paraId="15466A47" w14:textId="77777777" w:rsidR="00E8511D" w:rsidRPr="00940D11" w:rsidRDefault="00E8511D" w:rsidP="00F46770">
            <w:pPr>
              <w:pStyle w:val="ConsPlusNormal"/>
              <w:rPr>
                <w:sz w:val="20"/>
                <w:szCs w:val="20"/>
              </w:rPr>
            </w:pPr>
          </w:p>
        </w:tc>
        <w:tc>
          <w:tcPr>
            <w:tcW w:w="3005" w:type="dxa"/>
            <w:vAlign w:val="center"/>
          </w:tcPr>
          <w:p w14:paraId="4967E1A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148EF41"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60F68CE" w14:textId="77777777" w:rsidR="00E8511D" w:rsidRPr="00940D11" w:rsidRDefault="00E8511D" w:rsidP="00302262">
            <w:pPr>
              <w:pStyle w:val="ConsPlusNormal"/>
              <w:jc w:val="center"/>
              <w:rPr>
                <w:sz w:val="20"/>
                <w:szCs w:val="20"/>
              </w:rPr>
            </w:pPr>
            <w:r w:rsidRPr="00940D11">
              <w:rPr>
                <w:sz w:val="20"/>
                <w:szCs w:val="20"/>
              </w:rPr>
              <w:t>2</w:t>
            </w:r>
          </w:p>
        </w:tc>
        <w:tc>
          <w:tcPr>
            <w:tcW w:w="1230" w:type="dxa"/>
            <w:vAlign w:val="center"/>
          </w:tcPr>
          <w:p w14:paraId="283478A9"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0005AC5D"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74B20B67" w14:textId="77777777" w:rsidR="00E8511D" w:rsidRPr="00940D11" w:rsidRDefault="00E8511D" w:rsidP="00302262">
            <w:pPr>
              <w:pStyle w:val="ConsPlusNormal"/>
              <w:jc w:val="center"/>
              <w:rPr>
                <w:sz w:val="20"/>
                <w:szCs w:val="20"/>
              </w:rPr>
            </w:pPr>
            <w:r w:rsidRPr="00940D11">
              <w:rPr>
                <w:sz w:val="20"/>
                <w:szCs w:val="20"/>
              </w:rPr>
              <w:t>2</w:t>
            </w:r>
          </w:p>
        </w:tc>
        <w:tc>
          <w:tcPr>
            <w:tcW w:w="3132" w:type="dxa"/>
            <w:vMerge/>
          </w:tcPr>
          <w:p w14:paraId="6D6C6148" w14:textId="77777777" w:rsidR="00E8511D" w:rsidRPr="00940D11" w:rsidRDefault="00E8511D" w:rsidP="00F46770">
            <w:pPr>
              <w:pStyle w:val="ConsPlusNormal"/>
              <w:rPr>
                <w:sz w:val="20"/>
                <w:szCs w:val="20"/>
              </w:rPr>
            </w:pPr>
          </w:p>
        </w:tc>
      </w:tr>
      <w:tr w:rsidR="00E8511D" w:rsidRPr="00DB3997" w14:paraId="032EC14F" w14:textId="77777777" w:rsidTr="00036F78">
        <w:trPr>
          <w:trHeight w:val="20"/>
          <w:jc w:val="center"/>
        </w:trPr>
        <w:tc>
          <w:tcPr>
            <w:tcW w:w="684" w:type="dxa"/>
            <w:vMerge/>
          </w:tcPr>
          <w:p w14:paraId="4661F2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9A3E55" w14:textId="77777777" w:rsidR="00E8511D" w:rsidRPr="00940D11" w:rsidRDefault="00E8511D" w:rsidP="00F46770">
            <w:pPr>
              <w:pStyle w:val="ConsPlusNormal"/>
              <w:rPr>
                <w:sz w:val="20"/>
                <w:szCs w:val="20"/>
              </w:rPr>
            </w:pPr>
          </w:p>
        </w:tc>
        <w:tc>
          <w:tcPr>
            <w:tcW w:w="1266" w:type="dxa"/>
            <w:vMerge/>
          </w:tcPr>
          <w:p w14:paraId="56561719" w14:textId="77777777" w:rsidR="00E8511D" w:rsidRPr="00940D11" w:rsidRDefault="00E8511D" w:rsidP="00F46770">
            <w:pPr>
              <w:pStyle w:val="ConsPlusNormal"/>
              <w:rPr>
                <w:sz w:val="20"/>
                <w:szCs w:val="20"/>
              </w:rPr>
            </w:pPr>
          </w:p>
        </w:tc>
        <w:tc>
          <w:tcPr>
            <w:tcW w:w="3005" w:type="dxa"/>
            <w:vAlign w:val="center"/>
          </w:tcPr>
          <w:p w14:paraId="3FC0FA3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94BEB8A"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20980BFD" w14:textId="77777777" w:rsidR="00E8511D" w:rsidRPr="00940D11" w:rsidRDefault="00E8511D" w:rsidP="00302262">
            <w:pPr>
              <w:pStyle w:val="ConsPlusNormal"/>
              <w:jc w:val="center"/>
              <w:rPr>
                <w:sz w:val="20"/>
                <w:szCs w:val="20"/>
              </w:rPr>
            </w:pPr>
            <w:r w:rsidRPr="00940D11">
              <w:rPr>
                <w:sz w:val="20"/>
                <w:szCs w:val="20"/>
              </w:rPr>
              <w:t>1</w:t>
            </w:r>
          </w:p>
        </w:tc>
        <w:tc>
          <w:tcPr>
            <w:tcW w:w="1230" w:type="dxa"/>
            <w:vAlign w:val="center"/>
          </w:tcPr>
          <w:p w14:paraId="0410B03F"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0F46115E"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0E150AA2" w14:textId="77777777" w:rsidR="00E8511D" w:rsidRPr="00940D11" w:rsidRDefault="00E8511D" w:rsidP="00302262">
            <w:pPr>
              <w:pStyle w:val="ConsPlusNormal"/>
              <w:jc w:val="center"/>
              <w:rPr>
                <w:sz w:val="20"/>
                <w:szCs w:val="20"/>
              </w:rPr>
            </w:pPr>
            <w:r w:rsidRPr="00940D11">
              <w:rPr>
                <w:sz w:val="20"/>
                <w:szCs w:val="20"/>
              </w:rPr>
              <w:t>1</w:t>
            </w:r>
          </w:p>
        </w:tc>
        <w:tc>
          <w:tcPr>
            <w:tcW w:w="3132" w:type="dxa"/>
            <w:vMerge/>
          </w:tcPr>
          <w:p w14:paraId="5845A744" w14:textId="77777777" w:rsidR="00E8511D" w:rsidRPr="00940D11" w:rsidRDefault="00E8511D" w:rsidP="00F46770">
            <w:pPr>
              <w:pStyle w:val="ConsPlusNormal"/>
              <w:rPr>
                <w:sz w:val="20"/>
                <w:szCs w:val="20"/>
              </w:rPr>
            </w:pPr>
          </w:p>
        </w:tc>
      </w:tr>
      <w:tr w:rsidR="00E8511D" w:rsidRPr="00DB3997" w14:paraId="53388BC2" w14:textId="77777777" w:rsidTr="00036F78">
        <w:trPr>
          <w:trHeight w:val="20"/>
          <w:jc w:val="center"/>
        </w:trPr>
        <w:tc>
          <w:tcPr>
            <w:tcW w:w="684" w:type="dxa"/>
            <w:vMerge w:val="restart"/>
            <w:shd w:val="clear" w:color="auto" w:fill="auto"/>
            <w:vAlign w:val="center"/>
          </w:tcPr>
          <w:p w14:paraId="33BAB2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C6CA6D9" w14:textId="77777777" w:rsidR="00E8511D" w:rsidRPr="00940D11" w:rsidRDefault="00E8511D" w:rsidP="00F46770">
            <w:pPr>
              <w:pStyle w:val="ConsPlusNormal"/>
              <w:rPr>
                <w:sz w:val="20"/>
                <w:szCs w:val="20"/>
              </w:rPr>
            </w:pPr>
            <w:r w:rsidRPr="00940D11">
              <w:rPr>
                <w:sz w:val="20"/>
                <w:szCs w:val="20"/>
              </w:rPr>
              <w:t>2108</w:t>
            </w:r>
          </w:p>
        </w:tc>
        <w:tc>
          <w:tcPr>
            <w:tcW w:w="1266" w:type="dxa"/>
            <w:vMerge w:val="restart"/>
            <w:shd w:val="clear" w:color="auto" w:fill="auto"/>
            <w:vAlign w:val="center"/>
          </w:tcPr>
          <w:p w14:paraId="0F49A62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777FF6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18E1F6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458B951" w14:textId="77777777" w:rsidR="00E8511D" w:rsidRPr="00940D11" w:rsidRDefault="00E8511D" w:rsidP="00302262">
            <w:pPr>
              <w:pStyle w:val="ConsPlusNormal"/>
              <w:jc w:val="center"/>
              <w:rPr>
                <w:sz w:val="20"/>
                <w:szCs w:val="20"/>
              </w:rPr>
            </w:pPr>
            <w:r w:rsidRPr="00940D11">
              <w:rPr>
                <w:sz w:val="20"/>
                <w:szCs w:val="20"/>
              </w:rPr>
              <w:t>64</w:t>
            </w:r>
          </w:p>
        </w:tc>
        <w:tc>
          <w:tcPr>
            <w:tcW w:w="1230" w:type="dxa"/>
            <w:shd w:val="clear" w:color="auto" w:fill="auto"/>
            <w:vAlign w:val="center"/>
          </w:tcPr>
          <w:p w14:paraId="0ACA4A18" w14:textId="77777777" w:rsidR="00E8511D" w:rsidRPr="00940D11" w:rsidRDefault="00E8511D" w:rsidP="00302262">
            <w:pPr>
              <w:pStyle w:val="ConsPlusNormal"/>
              <w:jc w:val="center"/>
              <w:rPr>
                <w:sz w:val="20"/>
                <w:szCs w:val="20"/>
              </w:rPr>
            </w:pPr>
            <w:r w:rsidRPr="00940D11">
              <w:rPr>
                <w:sz w:val="20"/>
                <w:szCs w:val="20"/>
              </w:rPr>
              <w:t>163</w:t>
            </w:r>
          </w:p>
        </w:tc>
        <w:tc>
          <w:tcPr>
            <w:tcW w:w="1276" w:type="dxa"/>
            <w:shd w:val="clear" w:color="auto" w:fill="auto"/>
            <w:vAlign w:val="center"/>
          </w:tcPr>
          <w:p w14:paraId="0D894354"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65E8A15D"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883614D" w14:textId="77777777" w:rsidR="00E8511D" w:rsidRPr="00940D11" w:rsidRDefault="00E8511D" w:rsidP="00F46770">
            <w:pPr>
              <w:pStyle w:val="ConsPlusNormal"/>
              <w:rPr>
                <w:sz w:val="20"/>
                <w:szCs w:val="20"/>
              </w:rPr>
            </w:pPr>
            <w:r w:rsidRPr="00940D11">
              <w:rPr>
                <w:sz w:val="20"/>
                <w:szCs w:val="20"/>
              </w:rPr>
              <w:t>-</w:t>
            </w:r>
          </w:p>
        </w:tc>
      </w:tr>
      <w:tr w:rsidR="00E8511D" w:rsidRPr="00DB3997" w14:paraId="2B50F5F2" w14:textId="77777777" w:rsidTr="00036F78">
        <w:trPr>
          <w:trHeight w:val="20"/>
          <w:jc w:val="center"/>
        </w:trPr>
        <w:tc>
          <w:tcPr>
            <w:tcW w:w="684" w:type="dxa"/>
            <w:vMerge/>
            <w:shd w:val="clear" w:color="auto" w:fill="auto"/>
          </w:tcPr>
          <w:p w14:paraId="3B5661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BEA24E8" w14:textId="77777777" w:rsidR="00E8511D" w:rsidRPr="00940D11" w:rsidRDefault="00E8511D" w:rsidP="00F46770">
            <w:pPr>
              <w:pStyle w:val="ConsPlusNormal"/>
              <w:rPr>
                <w:sz w:val="20"/>
                <w:szCs w:val="20"/>
              </w:rPr>
            </w:pPr>
          </w:p>
        </w:tc>
        <w:tc>
          <w:tcPr>
            <w:tcW w:w="1266" w:type="dxa"/>
            <w:vMerge/>
            <w:shd w:val="clear" w:color="auto" w:fill="auto"/>
          </w:tcPr>
          <w:p w14:paraId="6096D6AF" w14:textId="77777777" w:rsidR="00E8511D" w:rsidRPr="00940D11" w:rsidRDefault="00E8511D" w:rsidP="00F46770">
            <w:pPr>
              <w:pStyle w:val="ConsPlusNormal"/>
              <w:rPr>
                <w:sz w:val="20"/>
                <w:szCs w:val="20"/>
              </w:rPr>
            </w:pPr>
          </w:p>
        </w:tc>
        <w:tc>
          <w:tcPr>
            <w:tcW w:w="3005" w:type="dxa"/>
            <w:shd w:val="clear" w:color="auto" w:fill="auto"/>
            <w:vAlign w:val="center"/>
          </w:tcPr>
          <w:p w14:paraId="15B6E1E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40504B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F933B0B" w14:textId="77777777" w:rsidR="00E8511D" w:rsidRPr="00940D11" w:rsidRDefault="00E8511D" w:rsidP="00302262">
            <w:pPr>
              <w:pStyle w:val="ConsPlusNormal"/>
              <w:jc w:val="center"/>
              <w:rPr>
                <w:sz w:val="20"/>
                <w:szCs w:val="20"/>
              </w:rPr>
            </w:pPr>
            <w:r w:rsidRPr="00940D11">
              <w:rPr>
                <w:sz w:val="20"/>
                <w:szCs w:val="20"/>
              </w:rPr>
              <w:t>138</w:t>
            </w:r>
          </w:p>
        </w:tc>
        <w:tc>
          <w:tcPr>
            <w:tcW w:w="1230" w:type="dxa"/>
            <w:shd w:val="clear" w:color="auto" w:fill="auto"/>
            <w:vAlign w:val="center"/>
          </w:tcPr>
          <w:p w14:paraId="7E4D0F47" w14:textId="77777777" w:rsidR="00E8511D" w:rsidRPr="00940D11" w:rsidRDefault="00E8511D" w:rsidP="00302262">
            <w:pPr>
              <w:pStyle w:val="ConsPlusNormal"/>
              <w:jc w:val="center"/>
              <w:rPr>
                <w:sz w:val="20"/>
                <w:szCs w:val="20"/>
              </w:rPr>
            </w:pPr>
            <w:r w:rsidRPr="00940D11">
              <w:rPr>
                <w:sz w:val="20"/>
                <w:szCs w:val="20"/>
              </w:rPr>
              <w:t>2</w:t>
            </w:r>
            <w:r w:rsidR="00D0756C">
              <w:rPr>
                <w:sz w:val="20"/>
                <w:szCs w:val="20"/>
              </w:rPr>
              <w:t>14</w:t>
            </w:r>
          </w:p>
        </w:tc>
        <w:tc>
          <w:tcPr>
            <w:tcW w:w="1276" w:type="dxa"/>
            <w:shd w:val="clear" w:color="auto" w:fill="auto"/>
            <w:vAlign w:val="center"/>
          </w:tcPr>
          <w:p w14:paraId="6D50016A"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31532BA1"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shd w:val="clear" w:color="auto" w:fill="auto"/>
          </w:tcPr>
          <w:p w14:paraId="5EBD9D86" w14:textId="77777777" w:rsidR="00E8511D" w:rsidRPr="00940D11" w:rsidRDefault="00E8511D" w:rsidP="00F46770">
            <w:pPr>
              <w:pStyle w:val="ConsPlusNormal"/>
              <w:rPr>
                <w:sz w:val="20"/>
                <w:szCs w:val="20"/>
              </w:rPr>
            </w:pPr>
          </w:p>
        </w:tc>
      </w:tr>
      <w:tr w:rsidR="00E8511D" w:rsidRPr="00DB3997" w14:paraId="2F623CE9" w14:textId="77777777" w:rsidTr="00036F78">
        <w:trPr>
          <w:trHeight w:val="20"/>
          <w:jc w:val="center"/>
        </w:trPr>
        <w:tc>
          <w:tcPr>
            <w:tcW w:w="684" w:type="dxa"/>
            <w:vMerge/>
            <w:shd w:val="clear" w:color="auto" w:fill="auto"/>
          </w:tcPr>
          <w:p w14:paraId="5BF81D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986598" w14:textId="77777777" w:rsidR="00E8511D" w:rsidRPr="00940D11" w:rsidRDefault="00E8511D" w:rsidP="00F46770">
            <w:pPr>
              <w:pStyle w:val="ConsPlusNormal"/>
              <w:rPr>
                <w:sz w:val="20"/>
                <w:szCs w:val="20"/>
              </w:rPr>
            </w:pPr>
          </w:p>
        </w:tc>
        <w:tc>
          <w:tcPr>
            <w:tcW w:w="1266" w:type="dxa"/>
            <w:vMerge/>
            <w:shd w:val="clear" w:color="auto" w:fill="auto"/>
          </w:tcPr>
          <w:p w14:paraId="697E64F0" w14:textId="77777777" w:rsidR="00E8511D" w:rsidRPr="00940D11" w:rsidRDefault="00E8511D" w:rsidP="00F46770">
            <w:pPr>
              <w:pStyle w:val="ConsPlusNormal"/>
              <w:rPr>
                <w:sz w:val="20"/>
                <w:szCs w:val="20"/>
              </w:rPr>
            </w:pPr>
          </w:p>
        </w:tc>
        <w:tc>
          <w:tcPr>
            <w:tcW w:w="3005" w:type="dxa"/>
            <w:shd w:val="clear" w:color="auto" w:fill="auto"/>
            <w:vAlign w:val="center"/>
          </w:tcPr>
          <w:p w14:paraId="30F33A8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E194A1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B3C80FE" w14:textId="77777777" w:rsidR="00E8511D" w:rsidRPr="00940D11" w:rsidRDefault="00E8511D" w:rsidP="00302262">
            <w:pPr>
              <w:pStyle w:val="ConsPlusNormal"/>
              <w:jc w:val="center"/>
              <w:rPr>
                <w:sz w:val="20"/>
                <w:szCs w:val="20"/>
              </w:rPr>
            </w:pPr>
            <w:r w:rsidRPr="00940D11">
              <w:rPr>
                <w:sz w:val="20"/>
                <w:szCs w:val="20"/>
              </w:rPr>
              <w:t>30</w:t>
            </w:r>
          </w:p>
        </w:tc>
        <w:tc>
          <w:tcPr>
            <w:tcW w:w="1230" w:type="dxa"/>
            <w:shd w:val="clear" w:color="auto" w:fill="auto"/>
            <w:vAlign w:val="center"/>
          </w:tcPr>
          <w:p w14:paraId="4B2D56EE"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256CCD51"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5A0D62A2" w14:textId="77777777" w:rsidR="00E8511D" w:rsidRPr="00940D11" w:rsidRDefault="00E8511D" w:rsidP="00302262">
            <w:pPr>
              <w:pStyle w:val="ConsPlusNormal"/>
              <w:jc w:val="center"/>
              <w:rPr>
                <w:sz w:val="20"/>
                <w:szCs w:val="20"/>
              </w:rPr>
            </w:pPr>
            <w:r w:rsidRPr="00940D11">
              <w:rPr>
                <w:sz w:val="20"/>
                <w:szCs w:val="20"/>
              </w:rPr>
              <w:t>30</w:t>
            </w:r>
          </w:p>
        </w:tc>
        <w:tc>
          <w:tcPr>
            <w:tcW w:w="3132" w:type="dxa"/>
            <w:vMerge/>
            <w:shd w:val="clear" w:color="auto" w:fill="auto"/>
          </w:tcPr>
          <w:p w14:paraId="4E8DC242" w14:textId="77777777" w:rsidR="00E8511D" w:rsidRPr="00940D11" w:rsidRDefault="00E8511D" w:rsidP="00F46770">
            <w:pPr>
              <w:pStyle w:val="ConsPlusNormal"/>
              <w:rPr>
                <w:sz w:val="20"/>
                <w:szCs w:val="20"/>
              </w:rPr>
            </w:pPr>
          </w:p>
        </w:tc>
      </w:tr>
      <w:tr w:rsidR="00E8511D" w:rsidRPr="00DB3997" w14:paraId="3F80F135" w14:textId="77777777" w:rsidTr="00036F78">
        <w:trPr>
          <w:trHeight w:val="20"/>
          <w:jc w:val="center"/>
        </w:trPr>
        <w:tc>
          <w:tcPr>
            <w:tcW w:w="684" w:type="dxa"/>
            <w:vMerge/>
            <w:shd w:val="clear" w:color="auto" w:fill="auto"/>
          </w:tcPr>
          <w:p w14:paraId="66C795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1CACD8A" w14:textId="77777777" w:rsidR="00E8511D" w:rsidRPr="00940D11" w:rsidRDefault="00E8511D" w:rsidP="00F46770">
            <w:pPr>
              <w:pStyle w:val="ConsPlusNormal"/>
              <w:rPr>
                <w:sz w:val="20"/>
                <w:szCs w:val="20"/>
              </w:rPr>
            </w:pPr>
          </w:p>
        </w:tc>
        <w:tc>
          <w:tcPr>
            <w:tcW w:w="1266" w:type="dxa"/>
            <w:vMerge/>
            <w:shd w:val="clear" w:color="auto" w:fill="auto"/>
          </w:tcPr>
          <w:p w14:paraId="2C3BE879" w14:textId="77777777" w:rsidR="00E8511D" w:rsidRPr="00940D11" w:rsidRDefault="00E8511D" w:rsidP="00F46770">
            <w:pPr>
              <w:pStyle w:val="ConsPlusNormal"/>
              <w:rPr>
                <w:sz w:val="20"/>
                <w:szCs w:val="20"/>
              </w:rPr>
            </w:pPr>
          </w:p>
        </w:tc>
        <w:tc>
          <w:tcPr>
            <w:tcW w:w="3005" w:type="dxa"/>
            <w:shd w:val="clear" w:color="auto" w:fill="auto"/>
            <w:vAlign w:val="center"/>
          </w:tcPr>
          <w:p w14:paraId="11522C6C" w14:textId="77777777" w:rsidR="0087141F"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87EE322" w14:textId="77777777" w:rsidR="0087141F" w:rsidRPr="00940D11" w:rsidRDefault="00E8511D" w:rsidP="007914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56DC5628" w14:textId="77777777" w:rsidR="0087141F" w:rsidRPr="00940D11" w:rsidRDefault="00E8511D" w:rsidP="007914F4">
            <w:pPr>
              <w:pStyle w:val="ConsPlusNormal"/>
              <w:jc w:val="center"/>
              <w:rPr>
                <w:sz w:val="20"/>
                <w:szCs w:val="20"/>
              </w:rPr>
            </w:pPr>
            <w:r w:rsidRPr="00940D11">
              <w:rPr>
                <w:sz w:val="20"/>
                <w:szCs w:val="20"/>
              </w:rPr>
              <w:t>-</w:t>
            </w:r>
          </w:p>
        </w:tc>
        <w:tc>
          <w:tcPr>
            <w:tcW w:w="1230" w:type="dxa"/>
            <w:shd w:val="clear" w:color="auto" w:fill="auto"/>
            <w:vAlign w:val="center"/>
          </w:tcPr>
          <w:p w14:paraId="5DE22F52" w14:textId="77777777" w:rsidR="0087141F" w:rsidRPr="00940D11" w:rsidRDefault="00E8511D" w:rsidP="007914F4">
            <w:pPr>
              <w:pStyle w:val="ConsPlusNormal"/>
              <w:jc w:val="center"/>
              <w:rPr>
                <w:sz w:val="20"/>
                <w:szCs w:val="20"/>
              </w:rPr>
            </w:pPr>
            <w:r w:rsidRPr="00940D11">
              <w:rPr>
                <w:sz w:val="20"/>
                <w:szCs w:val="20"/>
              </w:rPr>
              <w:t>-</w:t>
            </w:r>
          </w:p>
        </w:tc>
        <w:tc>
          <w:tcPr>
            <w:tcW w:w="1276" w:type="dxa"/>
            <w:shd w:val="clear" w:color="auto" w:fill="auto"/>
            <w:vAlign w:val="center"/>
          </w:tcPr>
          <w:p w14:paraId="493E411E" w14:textId="77777777" w:rsidR="0087141F" w:rsidRPr="00940D11" w:rsidRDefault="00E8511D" w:rsidP="007914F4">
            <w:pPr>
              <w:pStyle w:val="ConsPlusNormal"/>
              <w:jc w:val="center"/>
              <w:rPr>
                <w:sz w:val="20"/>
                <w:szCs w:val="20"/>
              </w:rPr>
            </w:pPr>
            <w:r w:rsidRPr="00940D11">
              <w:rPr>
                <w:sz w:val="20"/>
                <w:szCs w:val="20"/>
              </w:rPr>
              <w:t>-</w:t>
            </w:r>
          </w:p>
        </w:tc>
        <w:tc>
          <w:tcPr>
            <w:tcW w:w="1474" w:type="dxa"/>
            <w:shd w:val="clear" w:color="auto" w:fill="auto"/>
            <w:vAlign w:val="center"/>
          </w:tcPr>
          <w:p w14:paraId="7454FE0D" w14:textId="77777777" w:rsidR="0087141F" w:rsidRPr="00940D11" w:rsidRDefault="00E8511D" w:rsidP="007914F4">
            <w:pPr>
              <w:pStyle w:val="ConsPlusNormal"/>
              <w:jc w:val="center"/>
              <w:rPr>
                <w:sz w:val="20"/>
                <w:szCs w:val="20"/>
              </w:rPr>
            </w:pPr>
            <w:r w:rsidRPr="00940D11">
              <w:rPr>
                <w:sz w:val="20"/>
                <w:szCs w:val="20"/>
              </w:rPr>
              <w:t>-</w:t>
            </w:r>
          </w:p>
        </w:tc>
        <w:tc>
          <w:tcPr>
            <w:tcW w:w="3132" w:type="dxa"/>
            <w:vMerge/>
            <w:shd w:val="clear" w:color="auto" w:fill="auto"/>
          </w:tcPr>
          <w:p w14:paraId="7BA336F9" w14:textId="77777777" w:rsidR="00E8511D" w:rsidRPr="00940D11" w:rsidRDefault="00E8511D" w:rsidP="00F46770">
            <w:pPr>
              <w:pStyle w:val="ConsPlusNormal"/>
              <w:rPr>
                <w:sz w:val="20"/>
                <w:szCs w:val="20"/>
              </w:rPr>
            </w:pPr>
          </w:p>
        </w:tc>
      </w:tr>
      <w:tr w:rsidR="00E8511D" w:rsidRPr="00DB3997" w14:paraId="775842D8" w14:textId="77777777" w:rsidTr="00036F78">
        <w:trPr>
          <w:trHeight w:val="20"/>
          <w:jc w:val="center"/>
        </w:trPr>
        <w:tc>
          <w:tcPr>
            <w:tcW w:w="684" w:type="dxa"/>
            <w:vMerge/>
            <w:shd w:val="clear" w:color="auto" w:fill="auto"/>
          </w:tcPr>
          <w:p w14:paraId="50B256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4B6A4B7" w14:textId="77777777" w:rsidR="00E8511D" w:rsidRPr="00940D11" w:rsidRDefault="00E8511D" w:rsidP="00F46770">
            <w:pPr>
              <w:pStyle w:val="ConsPlusNormal"/>
              <w:rPr>
                <w:sz w:val="20"/>
                <w:szCs w:val="20"/>
              </w:rPr>
            </w:pPr>
          </w:p>
        </w:tc>
        <w:tc>
          <w:tcPr>
            <w:tcW w:w="1266" w:type="dxa"/>
            <w:vMerge/>
            <w:shd w:val="clear" w:color="auto" w:fill="auto"/>
          </w:tcPr>
          <w:p w14:paraId="4DD9FDAF" w14:textId="77777777" w:rsidR="00E8511D" w:rsidRPr="00940D11" w:rsidRDefault="00E8511D" w:rsidP="00F46770">
            <w:pPr>
              <w:pStyle w:val="ConsPlusNormal"/>
              <w:rPr>
                <w:sz w:val="20"/>
                <w:szCs w:val="20"/>
              </w:rPr>
            </w:pPr>
          </w:p>
        </w:tc>
        <w:tc>
          <w:tcPr>
            <w:tcW w:w="3005" w:type="dxa"/>
            <w:shd w:val="clear" w:color="auto" w:fill="auto"/>
            <w:vAlign w:val="center"/>
          </w:tcPr>
          <w:p w14:paraId="3EE6106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B10BDA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C486EE8" w14:textId="77777777" w:rsidR="00E8511D" w:rsidRPr="00940D11" w:rsidRDefault="00E8511D" w:rsidP="00302262">
            <w:pPr>
              <w:pStyle w:val="ConsPlusNormal"/>
              <w:jc w:val="center"/>
              <w:rPr>
                <w:sz w:val="20"/>
                <w:szCs w:val="20"/>
              </w:rPr>
            </w:pPr>
            <w:r w:rsidRPr="00940D11">
              <w:rPr>
                <w:sz w:val="20"/>
                <w:szCs w:val="20"/>
              </w:rPr>
              <w:t>121</w:t>
            </w:r>
          </w:p>
        </w:tc>
        <w:tc>
          <w:tcPr>
            <w:tcW w:w="1230" w:type="dxa"/>
            <w:shd w:val="clear" w:color="auto" w:fill="auto"/>
            <w:vAlign w:val="center"/>
          </w:tcPr>
          <w:p w14:paraId="31D39FCF" w14:textId="77777777" w:rsidR="00E8511D" w:rsidRPr="00940D11" w:rsidRDefault="00E8511D" w:rsidP="00302262">
            <w:pPr>
              <w:pStyle w:val="ConsPlusNormal"/>
              <w:jc w:val="center"/>
              <w:rPr>
                <w:sz w:val="20"/>
                <w:szCs w:val="20"/>
              </w:rPr>
            </w:pPr>
            <w:r w:rsidRPr="00940D11">
              <w:rPr>
                <w:sz w:val="20"/>
                <w:szCs w:val="20"/>
              </w:rPr>
              <w:t>200</w:t>
            </w:r>
          </w:p>
        </w:tc>
        <w:tc>
          <w:tcPr>
            <w:tcW w:w="1276" w:type="dxa"/>
            <w:shd w:val="clear" w:color="auto" w:fill="auto"/>
            <w:vAlign w:val="center"/>
          </w:tcPr>
          <w:p w14:paraId="1EA6A6D6"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7A5B2306"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shd w:val="clear" w:color="auto" w:fill="auto"/>
          </w:tcPr>
          <w:p w14:paraId="155BA1BB" w14:textId="77777777" w:rsidR="00E8511D" w:rsidRPr="00940D11" w:rsidRDefault="00E8511D" w:rsidP="00F46770">
            <w:pPr>
              <w:pStyle w:val="ConsPlusNormal"/>
              <w:rPr>
                <w:sz w:val="20"/>
                <w:szCs w:val="20"/>
              </w:rPr>
            </w:pPr>
          </w:p>
        </w:tc>
      </w:tr>
      <w:tr w:rsidR="00E8511D" w:rsidRPr="00DB3997" w14:paraId="022DBA22" w14:textId="77777777" w:rsidTr="00036F78">
        <w:trPr>
          <w:trHeight w:val="20"/>
          <w:jc w:val="center"/>
        </w:trPr>
        <w:tc>
          <w:tcPr>
            <w:tcW w:w="684" w:type="dxa"/>
            <w:vMerge/>
            <w:shd w:val="clear" w:color="auto" w:fill="auto"/>
          </w:tcPr>
          <w:p w14:paraId="100956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42742A" w14:textId="77777777" w:rsidR="00E8511D" w:rsidRPr="00940D11" w:rsidRDefault="00E8511D" w:rsidP="00F46770">
            <w:pPr>
              <w:pStyle w:val="ConsPlusNormal"/>
              <w:rPr>
                <w:sz w:val="20"/>
                <w:szCs w:val="20"/>
              </w:rPr>
            </w:pPr>
          </w:p>
        </w:tc>
        <w:tc>
          <w:tcPr>
            <w:tcW w:w="1266" w:type="dxa"/>
            <w:vMerge/>
            <w:shd w:val="clear" w:color="auto" w:fill="auto"/>
          </w:tcPr>
          <w:p w14:paraId="7D6F554F" w14:textId="77777777" w:rsidR="00E8511D" w:rsidRPr="00940D11" w:rsidRDefault="00E8511D" w:rsidP="00F46770">
            <w:pPr>
              <w:pStyle w:val="ConsPlusNormal"/>
              <w:rPr>
                <w:sz w:val="20"/>
                <w:szCs w:val="20"/>
              </w:rPr>
            </w:pPr>
          </w:p>
        </w:tc>
        <w:tc>
          <w:tcPr>
            <w:tcW w:w="3005" w:type="dxa"/>
            <w:shd w:val="clear" w:color="auto" w:fill="auto"/>
            <w:vAlign w:val="center"/>
          </w:tcPr>
          <w:p w14:paraId="3328A0A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8A8D2C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3FAA2203" w14:textId="77777777" w:rsidR="00E8511D" w:rsidRPr="00940D11" w:rsidRDefault="00E8511D" w:rsidP="00302262">
            <w:pPr>
              <w:pStyle w:val="ConsPlusNormal"/>
              <w:jc w:val="center"/>
              <w:rPr>
                <w:sz w:val="20"/>
                <w:szCs w:val="20"/>
              </w:rPr>
            </w:pPr>
            <w:r w:rsidRPr="00940D11">
              <w:rPr>
                <w:sz w:val="20"/>
                <w:szCs w:val="20"/>
              </w:rPr>
              <w:t>121</w:t>
            </w:r>
          </w:p>
        </w:tc>
        <w:tc>
          <w:tcPr>
            <w:tcW w:w="1230" w:type="dxa"/>
            <w:shd w:val="clear" w:color="auto" w:fill="auto"/>
            <w:vAlign w:val="center"/>
          </w:tcPr>
          <w:p w14:paraId="7CE79624" w14:textId="77777777" w:rsidR="00E8511D" w:rsidRPr="00940D11" w:rsidRDefault="00E8511D" w:rsidP="00302262">
            <w:pPr>
              <w:pStyle w:val="ConsPlusNormal"/>
              <w:jc w:val="center"/>
              <w:rPr>
                <w:sz w:val="20"/>
                <w:szCs w:val="20"/>
              </w:rPr>
            </w:pPr>
            <w:r w:rsidRPr="00940D11">
              <w:rPr>
                <w:sz w:val="20"/>
                <w:szCs w:val="20"/>
              </w:rPr>
              <w:t>90</w:t>
            </w:r>
          </w:p>
        </w:tc>
        <w:tc>
          <w:tcPr>
            <w:tcW w:w="1276" w:type="dxa"/>
            <w:shd w:val="clear" w:color="auto" w:fill="auto"/>
            <w:vAlign w:val="center"/>
          </w:tcPr>
          <w:p w14:paraId="5B77E71A"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21E9AC62" w14:textId="77777777" w:rsidR="00E8511D" w:rsidRPr="00940D11" w:rsidRDefault="00E8511D" w:rsidP="00302262">
            <w:pPr>
              <w:pStyle w:val="ConsPlusNormal"/>
              <w:jc w:val="center"/>
              <w:rPr>
                <w:sz w:val="20"/>
                <w:szCs w:val="20"/>
              </w:rPr>
            </w:pPr>
            <w:r w:rsidRPr="00940D11">
              <w:rPr>
                <w:sz w:val="20"/>
                <w:szCs w:val="20"/>
              </w:rPr>
              <w:t>31</w:t>
            </w:r>
          </w:p>
        </w:tc>
        <w:tc>
          <w:tcPr>
            <w:tcW w:w="3132" w:type="dxa"/>
            <w:vMerge/>
            <w:shd w:val="clear" w:color="auto" w:fill="auto"/>
          </w:tcPr>
          <w:p w14:paraId="1C870093" w14:textId="77777777" w:rsidR="00E8511D" w:rsidRPr="00940D11" w:rsidRDefault="00E8511D" w:rsidP="00F46770">
            <w:pPr>
              <w:pStyle w:val="ConsPlusNormal"/>
              <w:rPr>
                <w:sz w:val="20"/>
                <w:szCs w:val="20"/>
              </w:rPr>
            </w:pPr>
          </w:p>
        </w:tc>
      </w:tr>
      <w:tr w:rsidR="00E8511D" w:rsidRPr="00DB3997" w14:paraId="4EDFA289" w14:textId="77777777" w:rsidTr="00036F78">
        <w:trPr>
          <w:trHeight w:val="20"/>
          <w:jc w:val="center"/>
        </w:trPr>
        <w:tc>
          <w:tcPr>
            <w:tcW w:w="684" w:type="dxa"/>
            <w:vMerge/>
            <w:shd w:val="clear" w:color="auto" w:fill="auto"/>
          </w:tcPr>
          <w:p w14:paraId="2F4A5C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D341A1" w14:textId="77777777" w:rsidR="00E8511D" w:rsidRPr="00940D11" w:rsidRDefault="00E8511D" w:rsidP="00F46770">
            <w:pPr>
              <w:pStyle w:val="ConsPlusNormal"/>
              <w:rPr>
                <w:sz w:val="20"/>
                <w:szCs w:val="20"/>
              </w:rPr>
            </w:pPr>
          </w:p>
        </w:tc>
        <w:tc>
          <w:tcPr>
            <w:tcW w:w="1266" w:type="dxa"/>
            <w:vMerge/>
            <w:shd w:val="clear" w:color="auto" w:fill="auto"/>
          </w:tcPr>
          <w:p w14:paraId="0D899EF9" w14:textId="77777777" w:rsidR="00E8511D" w:rsidRPr="00940D11" w:rsidRDefault="00E8511D" w:rsidP="00F46770">
            <w:pPr>
              <w:pStyle w:val="ConsPlusNormal"/>
              <w:rPr>
                <w:sz w:val="20"/>
                <w:szCs w:val="20"/>
              </w:rPr>
            </w:pPr>
          </w:p>
        </w:tc>
        <w:tc>
          <w:tcPr>
            <w:tcW w:w="3005" w:type="dxa"/>
            <w:shd w:val="clear" w:color="auto" w:fill="auto"/>
            <w:vAlign w:val="center"/>
          </w:tcPr>
          <w:p w14:paraId="73A475F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74F92A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2BAC500" w14:textId="77777777" w:rsidR="00E8511D" w:rsidRPr="00940D11" w:rsidRDefault="00E8511D" w:rsidP="00302262">
            <w:pPr>
              <w:pStyle w:val="ConsPlusNormal"/>
              <w:jc w:val="center"/>
              <w:rPr>
                <w:sz w:val="20"/>
                <w:szCs w:val="20"/>
              </w:rPr>
            </w:pPr>
            <w:r w:rsidRPr="00940D11">
              <w:rPr>
                <w:sz w:val="20"/>
                <w:szCs w:val="20"/>
              </w:rPr>
              <w:t>38</w:t>
            </w:r>
          </w:p>
        </w:tc>
        <w:tc>
          <w:tcPr>
            <w:tcW w:w="1230" w:type="dxa"/>
            <w:shd w:val="clear" w:color="auto" w:fill="auto"/>
            <w:vAlign w:val="center"/>
          </w:tcPr>
          <w:p w14:paraId="222455C9"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66FBD01E"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656BEF67" w14:textId="77777777" w:rsidR="00E8511D" w:rsidRPr="00940D11" w:rsidRDefault="00E8511D" w:rsidP="00302262">
            <w:pPr>
              <w:pStyle w:val="ConsPlusNormal"/>
              <w:jc w:val="center"/>
              <w:rPr>
                <w:sz w:val="20"/>
                <w:szCs w:val="20"/>
              </w:rPr>
            </w:pPr>
            <w:r w:rsidRPr="00940D11">
              <w:rPr>
                <w:sz w:val="20"/>
                <w:szCs w:val="20"/>
              </w:rPr>
              <w:t>38</w:t>
            </w:r>
          </w:p>
        </w:tc>
        <w:tc>
          <w:tcPr>
            <w:tcW w:w="3132" w:type="dxa"/>
            <w:vMerge/>
            <w:shd w:val="clear" w:color="auto" w:fill="auto"/>
          </w:tcPr>
          <w:p w14:paraId="78CC40D2" w14:textId="77777777" w:rsidR="00E8511D" w:rsidRPr="00940D11" w:rsidRDefault="00E8511D" w:rsidP="00F46770">
            <w:pPr>
              <w:pStyle w:val="ConsPlusNormal"/>
              <w:rPr>
                <w:sz w:val="20"/>
                <w:szCs w:val="20"/>
              </w:rPr>
            </w:pPr>
          </w:p>
        </w:tc>
      </w:tr>
      <w:tr w:rsidR="00E8511D" w:rsidRPr="00DB3997" w14:paraId="51DFE840" w14:textId="77777777" w:rsidTr="00036F78">
        <w:trPr>
          <w:trHeight w:val="20"/>
          <w:jc w:val="center"/>
        </w:trPr>
        <w:tc>
          <w:tcPr>
            <w:tcW w:w="684" w:type="dxa"/>
            <w:vMerge w:val="restart"/>
            <w:shd w:val="clear" w:color="auto" w:fill="auto"/>
            <w:vAlign w:val="center"/>
          </w:tcPr>
          <w:p w14:paraId="746B51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421FB94" w14:textId="77777777" w:rsidR="00E8511D" w:rsidRPr="00940D11" w:rsidRDefault="00E8511D" w:rsidP="00F46770">
            <w:pPr>
              <w:pStyle w:val="ConsPlusNormal"/>
              <w:rPr>
                <w:sz w:val="20"/>
                <w:szCs w:val="20"/>
              </w:rPr>
            </w:pPr>
            <w:r w:rsidRPr="00940D11">
              <w:rPr>
                <w:sz w:val="20"/>
                <w:szCs w:val="20"/>
              </w:rPr>
              <w:t>2109</w:t>
            </w:r>
          </w:p>
        </w:tc>
        <w:tc>
          <w:tcPr>
            <w:tcW w:w="1266" w:type="dxa"/>
            <w:vMerge w:val="restart"/>
            <w:shd w:val="clear" w:color="auto" w:fill="auto"/>
            <w:vAlign w:val="center"/>
          </w:tcPr>
          <w:p w14:paraId="36BD4E9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77C809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E5E389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FADA584" w14:textId="77777777" w:rsidR="00E8511D" w:rsidRPr="00940D11" w:rsidRDefault="00E8511D" w:rsidP="00302262">
            <w:pPr>
              <w:jc w:val="center"/>
              <w:rPr>
                <w:sz w:val="20"/>
                <w:szCs w:val="20"/>
              </w:rPr>
            </w:pPr>
            <w:r w:rsidRPr="00940D11">
              <w:rPr>
                <w:sz w:val="20"/>
                <w:szCs w:val="20"/>
              </w:rPr>
              <w:t>133</w:t>
            </w:r>
          </w:p>
        </w:tc>
        <w:tc>
          <w:tcPr>
            <w:tcW w:w="1230" w:type="dxa"/>
            <w:shd w:val="clear" w:color="auto" w:fill="auto"/>
            <w:vAlign w:val="center"/>
          </w:tcPr>
          <w:p w14:paraId="63B37651" w14:textId="77777777" w:rsidR="00E8511D" w:rsidRPr="00940D11" w:rsidRDefault="00E8511D" w:rsidP="00302262">
            <w:pPr>
              <w:jc w:val="center"/>
              <w:rPr>
                <w:sz w:val="20"/>
                <w:szCs w:val="20"/>
              </w:rPr>
            </w:pPr>
            <w:r w:rsidRPr="00940D11">
              <w:rPr>
                <w:sz w:val="20"/>
                <w:szCs w:val="20"/>
              </w:rPr>
              <w:t>299</w:t>
            </w:r>
          </w:p>
        </w:tc>
        <w:tc>
          <w:tcPr>
            <w:tcW w:w="1276" w:type="dxa"/>
            <w:shd w:val="clear" w:color="auto" w:fill="auto"/>
            <w:vAlign w:val="center"/>
          </w:tcPr>
          <w:p w14:paraId="76CEF88F"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7D227ECE" w14:textId="77777777" w:rsidR="00E8511D" w:rsidRPr="00940D11" w:rsidRDefault="00E8511D" w:rsidP="00302262">
            <w:pPr>
              <w:jc w:val="center"/>
              <w:rPr>
                <w:sz w:val="20"/>
                <w:szCs w:val="20"/>
              </w:rPr>
            </w:pPr>
            <w:r w:rsidRPr="00940D11">
              <w:rPr>
                <w:sz w:val="20"/>
                <w:szCs w:val="20"/>
              </w:rPr>
              <w:t>-</w:t>
            </w:r>
          </w:p>
        </w:tc>
        <w:tc>
          <w:tcPr>
            <w:tcW w:w="3132" w:type="dxa"/>
            <w:vMerge w:val="restart"/>
            <w:shd w:val="clear" w:color="auto" w:fill="auto"/>
            <w:vAlign w:val="center"/>
          </w:tcPr>
          <w:p w14:paraId="2F67A497" w14:textId="77777777" w:rsidR="00E8511D" w:rsidRPr="00940D11" w:rsidRDefault="00E8511D" w:rsidP="00F46770">
            <w:pPr>
              <w:pStyle w:val="ConsPlusNormal"/>
              <w:rPr>
                <w:sz w:val="20"/>
                <w:szCs w:val="20"/>
              </w:rPr>
            </w:pPr>
            <w:r w:rsidRPr="00940D11">
              <w:rPr>
                <w:sz w:val="20"/>
                <w:szCs w:val="20"/>
              </w:rPr>
              <w:t>МП «Развитие физической</w:t>
            </w:r>
          </w:p>
          <w:p w14:paraId="36220328"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1A23E946" w14:textId="77777777" w:rsidTr="00036F78">
        <w:trPr>
          <w:trHeight w:val="20"/>
          <w:jc w:val="center"/>
        </w:trPr>
        <w:tc>
          <w:tcPr>
            <w:tcW w:w="684" w:type="dxa"/>
            <w:vMerge/>
            <w:shd w:val="clear" w:color="auto" w:fill="auto"/>
          </w:tcPr>
          <w:p w14:paraId="15DDCD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2055D9" w14:textId="77777777" w:rsidR="00E8511D" w:rsidRPr="00940D11" w:rsidRDefault="00E8511D" w:rsidP="00F46770">
            <w:pPr>
              <w:pStyle w:val="ConsPlusNormal"/>
              <w:rPr>
                <w:sz w:val="20"/>
                <w:szCs w:val="20"/>
              </w:rPr>
            </w:pPr>
          </w:p>
        </w:tc>
        <w:tc>
          <w:tcPr>
            <w:tcW w:w="1266" w:type="dxa"/>
            <w:vMerge/>
            <w:shd w:val="clear" w:color="auto" w:fill="auto"/>
          </w:tcPr>
          <w:p w14:paraId="688A5D31" w14:textId="77777777" w:rsidR="00E8511D" w:rsidRPr="00940D11" w:rsidRDefault="00E8511D" w:rsidP="00F46770">
            <w:pPr>
              <w:pStyle w:val="ConsPlusNormal"/>
              <w:rPr>
                <w:sz w:val="20"/>
                <w:szCs w:val="20"/>
              </w:rPr>
            </w:pPr>
          </w:p>
        </w:tc>
        <w:tc>
          <w:tcPr>
            <w:tcW w:w="3005" w:type="dxa"/>
            <w:shd w:val="clear" w:color="auto" w:fill="auto"/>
            <w:vAlign w:val="center"/>
          </w:tcPr>
          <w:p w14:paraId="1F26084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1185FB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F1CB3BD" w14:textId="77777777" w:rsidR="00E8511D" w:rsidRPr="00940D11" w:rsidRDefault="00E8511D" w:rsidP="00302262">
            <w:pPr>
              <w:jc w:val="center"/>
              <w:rPr>
                <w:sz w:val="20"/>
                <w:szCs w:val="20"/>
              </w:rPr>
            </w:pPr>
            <w:r w:rsidRPr="00940D11">
              <w:rPr>
                <w:sz w:val="20"/>
                <w:szCs w:val="20"/>
              </w:rPr>
              <w:t>288</w:t>
            </w:r>
          </w:p>
        </w:tc>
        <w:tc>
          <w:tcPr>
            <w:tcW w:w="1230" w:type="dxa"/>
            <w:shd w:val="clear" w:color="auto" w:fill="auto"/>
            <w:vAlign w:val="center"/>
          </w:tcPr>
          <w:p w14:paraId="3B2845B5" w14:textId="77777777" w:rsidR="00E8511D" w:rsidRPr="00940D11" w:rsidRDefault="00D0756C" w:rsidP="00302262">
            <w:pPr>
              <w:jc w:val="center"/>
              <w:rPr>
                <w:sz w:val="20"/>
                <w:szCs w:val="20"/>
              </w:rPr>
            </w:pPr>
            <w:r>
              <w:rPr>
                <w:sz w:val="20"/>
                <w:szCs w:val="20"/>
              </w:rPr>
              <w:t>981</w:t>
            </w:r>
          </w:p>
        </w:tc>
        <w:tc>
          <w:tcPr>
            <w:tcW w:w="1276" w:type="dxa"/>
            <w:shd w:val="clear" w:color="auto" w:fill="auto"/>
            <w:vAlign w:val="center"/>
          </w:tcPr>
          <w:p w14:paraId="130707E6"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0FC6BF8D" w14:textId="77777777" w:rsidR="00E8511D" w:rsidRPr="00940D11" w:rsidRDefault="00E8511D" w:rsidP="00302262">
            <w:pPr>
              <w:jc w:val="center"/>
              <w:rPr>
                <w:sz w:val="20"/>
                <w:szCs w:val="20"/>
              </w:rPr>
            </w:pPr>
            <w:r w:rsidRPr="00940D11">
              <w:rPr>
                <w:sz w:val="20"/>
                <w:szCs w:val="20"/>
              </w:rPr>
              <w:t>-</w:t>
            </w:r>
          </w:p>
        </w:tc>
        <w:tc>
          <w:tcPr>
            <w:tcW w:w="3132" w:type="dxa"/>
            <w:vMerge/>
            <w:shd w:val="clear" w:color="auto" w:fill="auto"/>
          </w:tcPr>
          <w:p w14:paraId="56AF3227" w14:textId="77777777" w:rsidR="00E8511D" w:rsidRPr="00940D11" w:rsidRDefault="00E8511D" w:rsidP="00F46770">
            <w:pPr>
              <w:pStyle w:val="ConsPlusNormal"/>
              <w:rPr>
                <w:sz w:val="20"/>
                <w:szCs w:val="20"/>
              </w:rPr>
            </w:pPr>
          </w:p>
        </w:tc>
      </w:tr>
      <w:tr w:rsidR="00E8511D" w:rsidRPr="00DB3997" w14:paraId="5D8CEA64" w14:textId="77777777" w:rsidTr="00036F78">
        <w:trPr>
          <w:trHeight w:val="20"/>
          <w:jc w:val="center"/>
        </w:trPr>
        <w:tc>
          <w:tcPr>
            <w:tcW w:w="684" w:type="dxa"/>
            <w:vMerge/>
            <w:shd w:val="clear" w:color="auto" w:fill="auto"/>
          </w:tcPr>
          <w:p w14:paraId="6EB8D3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396FB17" w14:textId="77777777" w:rsidR="00E8511D" w:rsidRPr="00940D11" w:rsidRDefault="00E8511D" w:rsidP="00F46770">
            <w:pPr>
              <w:pStyle w:val="ConsPlusNormal"/>
              <w:rPr>
                <w:sz w:val="20"/>
                <w:szCs w:val="20"/>
              </w:rPr>
            </w:pPr>
          </w:p>
        </w:tc>
        <w:tc>
          <w:tcPr>
            <w:tcW w:w="1266" w:type="dxa"/>
            <w:vMerge/>
            <w:shd w:val="clear" w:color="auto" w:fill="auto"/>
          </w:tcPr>
          <w:p w14:paraId="122B8BAF" w14:textId="77777777" w:rsidR="00E8511D" w:rsidRPr="00940D11" w:rsidRDefault="00E8511D" w:rsidP="00F46770">
            <w:pPr>
              <w:pStyle w:val="ConsPlusNormal"/>
              <w:rPr>
                <w:sz w:val="20"/>
                <w:szCs w:val="20"/>
              </w:rPr>
            </w:pPr>
          </w:p>
        </w:tc>
        <w:tc>
          <w:tcPr>
            <w:tcW w:w="3005" w:type="dxa"/>
            <w:shd w:val="clear" w:color="auto" w:fill="auto"/>
            <w:vAlign w:val="center"/>
          </w:tcPr>
          <w:p w14:paraId="2B9A626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CBD311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110A02F" w14:textId="77777777" w:rsidR="00E8511D" w:rsidRPr="00940D11" w:rsidRDefault="00E8511D" w:rsidP="00302262">
            <w:pPr>
              <w:jc w:val="center"/>
              <w:rPr>
                <w:sz w:val="20"/>
                <w:szCs w:val="20"/>
              </w:rPr>
            </w:pPr>
            <w:r w:rsidRPr="00940D11">
              <w:rPr>
                <w:sz w:val="20"/>
                <w:szCs w:val="20"/>
              </w:rPr>
              <w:t>63</w:t>
            </w:r>
          </w:p>
        </w:tc>
        <w:tc>
          <w:tcPr>
            <w:tcW w:w="1230" w:type="dxa"/>
            <w:shd w:val="clear" w:color="auto" w:fill="auto"/>
            <w:vAlign w:val="center"/>
          </w:tcPr>
          <w:p w14:paraId="55DE15B2" w14:textId="77777777" w:rsidR="00E8511D" w:rsidRPr="00940D11" w:rsidRDefault="00E8511D" w:rsidP="00302262">
            <w:pPr>
              <w:jc w:val="center"/>
              <w:rPr>
                <w:sz w:val="20"/>
                <w:szCs w:val="20"/>
              </w:rPr>
            </w:pPr>
            <w:r w:rsidRPr="00940D11">
              <w:rPr>
                <w:sz w:val="20"/>
                <w:szCs w:val="20"/>
              </w:rPr>
              <w:t>587</w:t>
            </w:r>
          </w:p>
        </w:tc>
        <w:tc>
          <w:tcPr>
            <w:tcW w:w="1276" w:type="dxa"/>
            <w:shd w:val="clear" w:color="auto" w:fill="auto"/>
            <w:vAlign w:val="center"/>
          </w:tcPr>
          <w:p w14:paraId="43F339B6"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64F9D21B" w14:textId="77777777" w:rsidR="00E8511D" w:rsidRPr="00940D11" w:rsidRDefault="00E8511D" w:rsidP="00302262">
            <w:pPr>
              <w:jc w:val="center"/>
              <w:rPr>
                <w:sz w:val="20"/>
                <w:szCs w:val="20"/>
              </w:rPr>
            </w:pPr>
            <w:r w:rsidRPr="00940D11">
              <w:rPr>
                <w:sz w:val="20"/>
                <w:szCs w:val="20"/>
              </w:rPr>
              <w:t>-</w:t>
            </w:r>
          </w:p>
        </w:tc>
        <w:tc>
          <w:tcPr>
            <w:tcW w:w="3132" w:type="dxa"/>
            <w:vMerge/>
            <w:shd w:val="clear" w:color="auto" w:fill="auto"/>
          </w:tcPr>
          <w:p w14:paraId="5EFE5197" w14:textId="77777777" w:rsidR="00E8511D" w:rsidRPr="00940D11" w:rsidRDefault="00E8511D" w:rsidP="00F46770">
            <w:pPr>
              <w:pStyle w:val="ConsPlusNormal"/>
              <w:rPr>
                <w:sz w:val="20"/>
                <w:szCs w:val="20"/>
              </w:rPr>
            </w:pPr>
          </w:p>
        </w:tc>
      </w:tr>
      <w:tr w:rsidR="00E8511D" w:rsidRPr="00DB3997" w14:paraId="444834E4" w14:textId="77777777" w:rsidTr="00036F78">
        <w:trPr>
          <w:trHeight w:val="20"/>
          <w:jc w:val="center"/>
        </w:trPr>
        <w:tc>
          <w:tcPr>
            <w:tcW w:w="684" w:type="dxa"/>
            <w:vMerge/>
            <w:shd w:val="clear" w:color="auto" w:fill="auto"/>
          </w:tcPr>
          <w:p w14:paraId="0208E4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A39C5B2" w14:textId="77777777" w:rsidR="00E8511D" w:rsidRPr="00940D11" w:rsidRDefault="00E8511D" w:rsidP="00F46770">
            <w:pPr>
              <w:pStyle w:val="ConsPlusNormal"/>
              <w:rPr>
                <w:sz w:val="20"/>
                <w:szCs w:val="20"/>
              </w:rPr>
            </w:pPr>
          </w:p>
        </w:tc>
        <w:tc>
          <w:tcPr>
            <w:tcW w:w="1266" w:type="dxa"/>
            <w:vMerge/>
            <w:shd w:val="clear" w:color="auto" w:fill="auto"/>
          </w:tcPr>
          <w:p w14:paraId="05621962" w14:textId="77777777" w:rsidR="00E8511D" w:rsidRPr="00940D11" w:rsidRDefault="00E8511D" w:rsidP="00F46770">
            <w:pPr>
              <w:pStyle w:val="ConsPlusNormal"/>
              <w:rPr>
                <w:sz w:val="20"/>
                <w:szCs w:val="20"/>
              </w:rPr>
            </w:pPr>
          </w:p>
        </w:tc>
        <w:tc>
          <w:tcPr>
            <w:tcW w:w="3005" w:type="dxa"/>
            <w:shd w:val="clear" w:color="auto" w:fill="auto"/>
            <w:vAlign w:val="center"/>
          </w:tcPr>
          <w:p w14:paraId="1F74754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1C50DB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0FAC4AA0" w14:textId="77777777" w:rsidR="00E8511D" w:rsidRPr="00940D11" w:rsidRDefault="00E8511D" w:rsidP="00302262">
            <w:pPr>
              <w:jc w:val="center"/>
              <w:rPr>
                <w:sz w:val="20"/>
                <w:szCs w:val="20"/>
              </w:rPr>
            </w:pPr>
            <w:r w:rsidRPr="00940D11">
              <w:rPr>
                <w:sz w:val="20"/>
                <w:szCs w:val="20"/>
              </w:rPr>
              <w:t>-</w:t>
            </w:r>
          </w:p>
        </w:tc>
        <w:tc>
          <w:tcPr>
            <w:tcW w:w="1230" w:type="dxa"/>
            <w:shd w:val="clear" w:color="auto" w:fill="auto"/>
            <w:vAlign w:val="center"/>
          </w:tcPr>
          <w:p w14:paraId="5FB79C7D" w14:textId="77777777" w:rsidR="00E8511D" w:rsidRPr="00940D11" w:rsidRDefault="00E8511D" w:rsidP="00302262">
            <w:pPr>
              <w:jc w:val="center"/>
              <w:rPr>
                <w:sz w:val="20"/>
                <w:szCs w:val="20"/>
              </w:rPr>
            </w:pPr>
            <w:r w:rsidRPr="00940D11">
              <w:rPr>
                <w:sz w:val="20"/>
                <w:szCs w:val="20"/>
              </w:rPr>
              <w:t>1</w:t>
            </w:r>
          </w:p>
        </w:tc>
        <w:tc>
          <w:tcPr>
            <w:tcW w:w="1276" w:type="dxa"/>
            <w:shd w:val="clear" w:color="auto" w:fill="auto"/>
            <w:vAlign w:val="center"/>
          </w:tcPr>
          <w:p w14:paraId="21FB4260"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3F2E23FB" w14:textId="77777777" w:rsidR="00E8511D" w:rsidRPr="00940D11" w:rsidRDefault="00E8511D" w:rsidP="00302262">
            <w:pPr>
              <w:jc w:val="center"/>
              <w:rPr>
                <w:sz w:val="20"/>
                <w:szCs w:val="20"/>
              </w:rPr>
            </w:pPr>
            <w:r w:rsidRPr="00940D11">
              <w:rPr>
                <w:sz w:val="20"/>
                <w:szCs w:val="20"/>
              </w:rPr>
              <w:t>-</w:t>
            </w:r>
          </w:p>
        </w:tc>
        <w:tc>
          <w:tcPr>
            <w:tcW w:w="3132" w:type="dxa"/>
            <w:vMerge/>
            <w:shd w:val="clear" w:color="auto" w:fill="auto"/>
          </w:tcPr>
          <w:p w14:paraId="68273C7B" w14:textId="77777777" w:rsidR="00E8511D" w:rsidRPr="00940D11" w:rsidRDefault="00E8511D" w:rsidP="00F46770">
            <w:pPr>
              <w:pStyle w:val="ConsPlusNormal"/>
              <w:rPr>
                <w:sz w:val="20"/>
                <w:szCs w:val="20"/>
              </w:rPr>
            </w:pPr>
          </w:p>
        </w:tc>
      </w:tr>
      <w:tr w:rsidR="00E8511D" w:rsidRPr="00DB3997" w14:paraId="26011BAB" w14:textId="77777777" w:rsidTr="00036F78">
        <w:trPr>
          <w:trHeight w:val="20"/>
          <w:jc w:val="center"/>
        </w:trPr>
        <w:tc>
          <w:tcPr>
            <w:tcW w:w="684" w:type="dxa"/>
            <w:vMerge/>
            <w:shd w:val="clear" w:color="auto" w:fill="auto"/>
          </w:tcPr>
          <w:p w14:paraId="2121F2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6048DA" w14:textId="77777777" w:rsidR="00E8511D" w:rsidRPr="00940D11" w:rsidRDefault="00E8511D" w:rsidP="00F46770">
            <w:pPr>
              <w:pStyle w:val="ConsPlusNormal"/>
              <w:rPr>
                <w:sz w:val="20"/>
                <w:szCs w:val="20"/>
              </w:rPr>
            </w:pPr>
          </w:p>
        </w:tc>
        <w:tc>
          <w:tcPr>
            <w:tcW w:w="1266" w:type="dxa"/>
            <w:vMerge/>
            <w:shd w:val="clear" w:color="auto" w:fill="auto"/>
          </w:tcPr>
          <w:p w14:paraId="3ED7A9D0" w14:textId="77777777" w:rsidR="00E8511D" w:rsidRPr="00940D11" w:rsidRDefault="00E8511D" w:rsidP="00F46770">
            <w:pPr>
              <w:pStyle w:val="ConsPlusNormal"/>
              <w:rPr>
                <w:sz w:val="20"/>
                <w:szCs w:val="20"/>
              </w:rPr>
            </w:pPr>
          </w:p>
        </w:tc>
        <w:tc>
          <w:tcPr>
            <w:tcW w:w="3005" w:type="dxa"/>
            <w:shd w:val="clear" w:color="auto" w:fill="auto"/>
            <w:vAlign w:val="center"/>
          </w:tcPr>
          <w:p w14:paraId="729A698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8CE44A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C2C2C36" w14:textId="77777777" w:rsidR="00E8511D" w:rsidRPr="00940D11" w:rsidRDefault="00E8511D" w:rsidP="00302262">
            <w:pPr>
              <w:jc w:val="center"/>
              <w:rPr>
                <w:sz w:val="20"/>
                <w:szCs w:val="20"/>
              </w:rPr>
            </w:pPr>
            <w:r w:rsidRPr="00940D11">
              <w:rPr>
                <w:sz w:val="20"/>
                <w:szCs w:val="20"/>
              </w:rPr>
              <w:t>253</w:t>
            </w:r>
          </w:p>
        </w:tc>
        <w:tc>
          <w:tcPr>
            <w:tcW w:w="1230" w:type="dxa"/>
            <w:shd w:val="clear" w:color="auto" w:fill="auto"/>
            <w:vAlign w:val="center"/>
          </w:tcPr>
          <w:p w14:paraId="15A8C4EC" w14:textId="77777777" w:rsidR="00E8511D" w:rsidRPr="00940D11" w:rsidRDefault="00E8511D" w:rsidP="00302262">
            <w:pPr>
              <w:jc w:val="center"/>
              <w:rPr>
                <w:sz w:val="20"/>
                <w:szCs w:val="20"/>
              </w:rPr>
            </w:pPr>
            <w:r w:rsidRPr="00940D11">
              <w:rPr>
                <w:sz w:val="20"/>
                <w:szCs w:val="20"/>
              </w:rPr>
              <w:t>150</w:t>
            </w:r>
          </w:p>
        </w:tc>
        <w:tc>
          <w:tcPr>
            <w:tcW w:w="1276" w:type="dxa"/>
            <w:shd w:val="clear" w:color="auto" w:fill="auto"/>
            <w:vAlign w:val="center"/>
          </w:tcPr>
          <w:p w14:paraId="06975925"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774397E3" w14:textId="77777777" w:rsidR="00E8511D" w:rsidRPr="00940D11" w:rsidRDefault="00E8511D" w:rsidP="00302262">
            <w:pPr>
              <w:jc w:val="center"/>
              <w:rPr>
                <w:sz w:val="20"/>
                <w:szCs w:val="20"/>
              </w:rPr>
            </w:pPr>
            <w:r w:rsidRPr="00940D11">
              <w:rPr>
                <w:sz w:val="20"/>
                <w:szCs w:val="20"/>
              </w:rPr>
              <w:t>103</w:t>
            </w:r>
          </w:p>
        </w:tc>
        <w:tc>
          <w:tcPr>
            <w:tcW w:w="3132" w:type="dxa"/>
            <w:vMerge/>
            <w:shd w:val="clear" w:color="auto" w:fill="auto"/>
          </w:tcPr>
          <w:p w14:paraId="7726C930" w14:textId="77777777" w:rsidR="00E8511D" w:rsidRPr="00940D11" w:rsidRDefault="00E8511D" w:rsidP="00F46770">
            <w:pPr>
              <w:pStyle w:val="ConsPlusNormal"/>
              <w:rPr>
                <w:sz w:val="20"/>
                <w:szCs w:val="20"/>
              </w:rPr>
            </w:pPr>
          </w:p>
        </w:tc>
      </w:tr>
      <w:tr w:rsidR="00E8511D" w:rsidRPr="00DB3997" w14:paraId="38A32823" w14:textId="77777777" w:rsidTr="00036F78">
        <w:trPr>
          <w:trHeight w:val="20"/>
          <w:jc w:val="center"/>
        </w:trPr>
        <w:tc>
          <w:tcPr>
            <w:tcW w:w="684" w:type="dxa"/>
            <w:vMerge/>
            <w:shd w:val="clear" w:color="auto" w:fill="auto"/>
          </w:tcPr>
          <w:p w14:paraId="138F31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797EDE" w14:textId="77777777" w:rsidR="00E8511D" w:rsidRPr="00940D11" w:rsidRDefault="00E8511D" w:rsidP="00F46770">
            <w:pPr>
              <w:pStyle w:val="ConsPlusNormal"/>
              <w:rPr>
                <w:sz w:val="20"/>
                <w:szCs w:val="20"/>
              </w:rPr>
            </w:pPr>
          </w:p>
        </w:tc>
        <w:tc>
          <w:tcPr>
            <w:tcW w:w="1266" w:type="dxa"/>
            <w:vMerge/>
            <w:shd w:val="clear" w:color="auto" w:fill="auto"/>
          </w:tcPr>
          <w:p w14:paraId="0B050DB4" w14:textId="77777777" w:rsidR="00E8511D" w:rsidRPr="00940D11" w:rsidRDefault="00E8511D" w:rsidP="00F46770">
            <w:pPr>
              <w:pStyle w:val="ConsPlusNormal"/>
              <w:rPr>
                <w:sz w:val="20"/>
                <w:szCs w:val="20"/>
              </w:rPr>
            </w:pPr>
          </w:p>
        </w:tc>
        <w:tc>
          <w:tcPr>
            <w:tcW w:w="3005" w:type="dxa"/>
            <w:shd w:val="clear" w:color="auto" w:fill="auto"/>
            <w:vAlign w:val="center"/>
          </w:tcPr>
          <w:p w14:paraId="5BEB5A07"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shd w:val="clear" w:color="auto" w:fill="auto"/>
            <w:vAlign w:val="center"/>
          </w:tcPr>
          <w:p w14:paraId="6EE99BC0" w14:textId="77777777" w:rsidR="00302262" w:rsidRPr="00940D11" w:rsidRDefault="00E8511D" w:rsidP="007914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13091375" w14:textId="77777777" w:rsidR="00E8511D" w:rsidRPr="00940D11" w:rsidRDefault="00E8511D" w:rsidP="00302262">
            <w:pPr>
              <w:jc w:val="center"/>
              <w:rPr>
                <w:sz w:val="20"/>
                <w:szCs w:val="20"/>
              </w:rPr>
            </w:pPr>
            <w:r w:rsidRPr="00940D11">
              <w:rPr>
                <w:sz w:val="20"/>
                <w:szCs w:val="20"/>
              </w:rPr>
              <w:t>253</w:t>
            </w:r>
          </w:p>
        </w:tc>
        <w:tc>
          <w:tcPr>
            <w:tcW w:w="1230" w:type="dxa"/>
            <w:shd w:val="clear" w:color="auto" w:fill="auto"/>
            <w:vAlign w:val="center"/>
          </w:tcPr>
          <w:p w14:paraId="5E3C28F9" w14:textId="77777777" w:rsidR="00E8511D" w:rsidRPr="00940D11" w:rsidRDefault="00E8511D" w:rsidP="00302262">
            <w:pPr>
              <w:jc w:val="center"/>
              <w:rPr>
                <w:sz w:val="20"/>
                <w:szCs w:val="20"/>
              </w:rPr>
            </w:pPr>
            <w:r w:rsidRPr="00940D11">
              <w:rPr>
                <w:sz w:val="20"/>
                <w:szCs w:val="20"/>
              </w:rPr>
              <w:t>288</w:t>
            </w:r>
          </w:p>
        </w:tc>
        <w:tc>
          <w:tcPr>
            <w:tcW w:w="1276" w:type="dxa"/>
            <w:shd w:val="clear" w:color="auto" w:fill="auto"/>
            <w:vAlign w:val="center"/>
          </w:tcPr>
          <w:p w14:paraId="44FCBE82" w14:textId="77777777" w:rsidR="00E8511D" w:rsidRPr="00940D11" w:rsidRDefault="00E8511D" w:rsidP="00302262">
            <w:pPr>
              <w:jc w:val="center"/>
              <w:rPr>
                <w:sz w:val="20"/>
                <w:szCs w:val="20"/>
              </w:rPr>
            </w:pPr>
            <w:r w:rsidRPr="00940D11">
              <w:rPr>
                <w:sz w:val="20"/>
                <w:szCs w:val="20"/>
              </w:rPr>
              <w:t>н/д</w:t>
            </w:r>
          </w:p>
        </w:tc>
        <w:tc>
          <w:tcPr>
            <w:tcW w:w="1474" w:type="dxa"/>
            <w:shd w:val="clear" w:color="auto" w:fill="auto"/>
            <w:vAlign w:val="center"/>
          </w:tcPr>
          <w:p w14:paraId="2F256A34" w14:textId="77777777" w:rsidR="00E8511D" w:rsidRPr="00940D11" w:rsidRDefault="00E8511D" w:rsidP="00302262">
            <w:pPr>
              <w:jc w:val="center"/>
              <w:rPr>
                <w:sz w:val="20"/>
                <w:szCs w:val="20"/>
              </w:rPr>
            </w:pPr>
            <w:r w:rsidRPr="00940D11">
              <w:rPr>
                <w:sz w:val="20"/>
                <w:szCs w:val="20"/>
              </w:rPr>
              <w:t>-</w:t>
            </w:r>
          </w:p>
        </w:tc>
        <w:tc>
          <w:tcPr>
            <w:tcW w:w="3132" w:type="dxa"/>
            <w:vMerge/>
            <w:shd w:val="clear" w:color="auto" w:fill="auto"/>
          </w:tcPr>
          <w:p w14:paraId="496812B9" w14:textId="77777777" w:rsidR="00E8511D" w:rsidRPr="00940D11" w:rsidRDefault="00E8511D" w:rsidP="00F46770">
            <w:pPr>
              <w:pStyle w:val="ConsPlusNormal"/>
              <w:rPr>
                <w:sz w:val="20"/>
                <w:szCs w:val="20"/>
              </w:rPr>
            </w:pPr>
          </w:p>
        </w:tc>
      </w:tr>
      <w:tr w:rsidR="00E8511D" w:rsidRPr="00DB3997" w14:paraId="42D52D0A" w14:textId="77777777" w:rsidTr="00036F78">
        <w:trPr>
          <w:trHeight w:val="227"/>
          <w:jc w:val="center"/>
        </w:trPr>
        <w:tc>
          <w:tcPr>
            <w:tcW w:w="684" w:type="dxa"/>
            <w:vMerge/>
            <w:shd w:val="clear" w:color="auto" w:fill="auto"/>
          </w:tcPr>
          <w:p w14:paraId="664793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3016F1D" w14:textId="77777777" w:rsidR="00E8511D" w:rsidRPr="00940D11" w:rsidRDefault="00E8511D" w:rsidP="00F46770">
            <w:pPr>
              <w:pStyle w:val="ConsPlusNormal"/>
              <w:rPr>
                <w:sz w:val="20"/>
                <w:szCs w:val="20"/>
              </w:rPr>
            </w:pPr>
          </w:p>
        </w:tc>
        <w:tc>
          <w:tcPr>
            <w:tcW w:w="1266" w:type="dxa"/>
            <w:vMerge/>
            <w:shd w:val="clear" w:color="auto" w:fill="auto"/>
          </w:tcPr>
          <w:p w14:paraId="49108AD8" w14:textId="77777777" w:rsidR="00E8511D" w:rsidRPr="00940D11" w:rsidRDefault="00E8511D" w:rsidP="00F46770">
            <w:pPr>
              <w:pStyle w:val="ConsPlusNormal"/>
              <w:rPr>
                <w:sz w:val="20"/>
                <w:szCs w:val="20"/>
              </w:rPr>
            </w:pPr>
          </w:p>
        </w:tc>
        <w:tc>
          <w:tcPr>
            <w:tcW w:w="3005" w:type="dxa"/>
            <w:shd w:val="clear" w:color="auto" w:fill="auto"/>
            <w:vAlign w:val="center"/>
          </w:tcPr>
          <w:p w14:paraId="1AAB5C1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AF9574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0A95B548" w14:textId="77777777" w:rsidR="00E8511D" w:rsidRPr="00940D11" w:rsidRDefault="00E8511D" w:rsidP="00302262">
            <w:pPr>
              <w:pStyle w:val="ConsPlusNormal"/>
              <w:jc w:val="center"/>
              <w:rPr>
                <w:sz w:val="20"/>
                <w:szCs w:val="20"/>
              </w:rPr>
            </w:pPr>
            <w:r w:rsidRPr="00940D11">
              <w:rPr>
                <w:sz w:val="20"/>
                <w:szCs w:val="20"/>
              </w:rPr>
              <w:t>79</w:t>
            </w:r>
          </w:p>
        </w:tc>
        <w:tc>
          <w:tcPr>
            <w:tcW w:w="1230" w:type="dxa"/>
            <w:shd w:val="clear" w:color="auto" w:fill="auto"/>
            <w:vAlign w:val="center"/>
          </w:tcPr>
          <w:p w14:paraId="2C583C03"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5003030D"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1E98D9E6" w14:textId="77777777" w:rsidR="00E8511D" w:rsidRPr="00940D11" w:rsidRDefault="00E8511D" w:rsidP="00302262">
            <w:pPr>
              <w:pStyle w:val="ConsPlusNormal"/>
              <w:jc w:val="center"/>
              <w:rPr>
                <w:sz w:val="20"/>
                <w:szCs w:val="20"/>
              </w:rPr>
            </w:pPr>
            <w:r w:rsidRPr="00940D11">
              <w:rPr>
                <w:sz w:val="20"/>
                <w:szCs w:val="20"/>
              </w:rPr>
              <w:t>79</w:t>
            </w:r>
          </w:p>
        </w:tc>
        <w:tc>
          <w:tcPr>
            <w:tcW w:w="3132" w:type="dxa"/>
            <w:vMerge/>
            <w:shd w:val="clear" w:color="auto" w:fill="auto"/>
          </w:tcPr>
          <w:p w14:paraId="68EC0DAA" w14:textId="77777777" w:rsidR="00E8511D" w:rsidRPr="00940D11" w:rsidRDefault="00E8511D" w:rsidP="00F46770">
            <w:pPr>
              <w:pStyle w:val="ConsPlusNormal"/>
              <w:rPr>
                <w:sz w:val="20"/>
                <w:szCs w:val="20"/>
              </w:rPr>
            </w:pPr>
          </w:p>
        </w:tc>
      </w:tr>
      <w:tr w:rsidR="00E8511D" w:rsidRPr="00DB3997" w14:paraId="088FB2F5" w14:textId="77777777" w:rsidTr="00036F78">
        <w:trPr>
          <w:trHeight w:val="227"/>
          <w:jc w:val="center"/>
        </w:trPr>
        <w:tc>
          <w:tcPr>
            <w:tcW w:w="684" w:type="dxa"/>
            <w:vMerge w:val="restart"/>
            <w:shd w:val="clear" w:color="auto" w:fill="auto"/>
            <w:vAlign w:val="center"/>
          </w:tcPr>
          <w:p w14:paraId="072DC34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1A880AA" w14:textId="77777777" w:rsidR="00E8511D" w:rsidRPr="00940D11" w:rsidRDefault="00E8511D" w:rsidP="00F46770">
            <w:pPr>
              <w:pStyle w:val="ConsPlusNormal"/>
              <w:rPr>
                <w:sz w:val="20"/>
                <w:szCs w:val="20"/>
              </w:rPr>
            </w:pPr>
            <w:r w:rsidRPr="00940D11">
              <w:rPr>
                <w:sz w:val="20"/>
                <w:szCs w:val="20"/>
              </w:rPr>
              <w:t>2110</w:t>
            </w:r>
          </w:p>
        </w:tc>
        <w:tc>
          <w:tcPr>
            <w:tcW w:w="1266" w:type="dxa"/>
            <w:vMerge w:val="restart"/>
            <w:shd w:val="clear" w:color="auto" w:fill="auto"/>
            <w:vAlign w:val="center"/>
          </w:tcPr>
          <w:p w14:paraId="385CAA6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6016D6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FCE309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42B6247" w14:textId="77777777" w:rsidR="00E8511D" w:rsidRPr="00940D11" w:rsidRDefault="00E8511D" w:rsidP="00302262">
            <w:pPr>
              <w:pStyle w:val="ConsPlusNormal"/>
              <w:jc w:val="center"/>
              <w:rPr>
                <w:sz w:val="20"/>
                <w:szCs w:val="20"/>
              </w:rPr>
            </w:pPr>
            <w:r w:rsidRPr="00940D11">
              <w:rPr>
                <w:sz w:val="20"/>
                <w:szCs w:val="20"/>
              </w:rPr>
              <w:t>168</w:t>
            </w:r>
          </w:p>
        </w:tc>
        <w:tc>
          <w:tcPr>
            <w:tcW w:w="1230" w:type="dxa"/>
            <w:shd w:val="clear" w:color="auto" w:fill="auto"/>
            <w:vAlign w:val="center"/>
          </w:tcPr>
          <w:p w14:paraId="3F6631EF"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4E966648"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7ADEA46E" w14:textId="77777777" w:rsidR="00E8511D" w:rsidRPr="00940D11" w:rsidRDefault="00E8511D" w:rsidP="00302262">
            <w:pPr>
              <w:pStyle w:val="ConsPlusNormal"/>
              <w:jc w:val="center"/>
              <w:rPr>
                <w:sz w:val="20"/>
                <w:szCs w:val="20"/>
              </w:rPr>
            </w:pPr>
            <w:r w:rsidRPr="00940D11">
              <w:rPr>
                <w:sz w:val="20"/>
                <w:szCs w:val="20"/>
              </w:rPr>
              <w:t>168</w:t>
            </w:r>
          </w:p>
        </w:tc>
        <w:tc>
          <w:tcPr>
            <w:tcW w:w="3132" w:type="dxa"/>
            <w:vMerge w:val="restart"/>
            <w:shd w:val="clear" w:color="auto" w:fill="auto"/>
            <w:vAlign w:val="center"/>
          </w:tcPr>
          <w:p w14:paraId="4A570CB7" w14:textId="77777777" w:rsidR="00E8511D" w:rsidRPr="00940D11" w:rsidRDefault="00E8511D" w:rsidP="00F46770">
            <w:pPr>
              <w:pStyle w:val="ConsPlusNormal"/>
              <w:rPr>
                <w:sz w:val="20"/>
                <w:szCs w:val="20"/>
              </w:rPr>
            </w:pPr>
            <w:r w:rsidRPr="00940D11">
              <w:rPr>
                <w:sz w:val="20"/>
                <w:szCs w:val="20"/>
              </w:rPr>
              <w:t>-</w:t>
            </w:r>
          </w:p>
        </w:tc>
      </w:tr>
      <w:tr w:rsidR="00E8511D" w:rsidRPr="00DB3997" w14:paraId="126B9D7C" w14:textId="77777777" w:rsidTr="00036F78">
        <w:trPr>
          <w:trHeight w:val="227"/>
          <w:jc w:val="center"/>
        </w:trPr>
        <w:tc>
          <w:tcPr>
            <w:tcW w:w="684" w:type="dxa"/>
            <w:vMerge/>
            <w:shd w:val="clear" w:color="auto" w:fill="auto"/>
          </w:tcPr>
          <w:p w14:paraId="0BD118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AF5CFB" w14:textId="77777777" w:rsidR="00E8511D" w:rsidRPr="00940D11" w:rsidRDefault="00E8511D" w:rsidP="00F46770">
            <w:pPr>
              <w:pStyle w:val="ConsPlusNormal"/>
              <w:rPr>
                <w:sz w:val="20"/>
                <w:szCs w:val="20"/>
              </w:rPr>
            </w:pPr>
          </w:p>
        </w:tc>
        <w:tc>
          <w:tcPr>
            <w:tcW w:w="1266" w:type="dxa"/>
            <w:vMerge/>
            <w:shd w:val="clear" w:color="auto" w:fill="auto"/>
          </w:tcPr>
          <w:p w14:paraId="358F0438" w14:textId="77777777" w:rsidR="00E8511D" w:rsidRPr="00940D11" w:rsidRDefault="00E8511D" w:rsidP="00F46770">
            <w:pPr>
              <w:pStyle w:val="ConsPlusNormal"/>
              <w:rPr>
                <w:sz w:val="20"/>
                <w:szCs w:val="20"/>
              </w:rPr>
            </w:pPr>
          </w:p>
        </w:tc>
        <w:tc>
          <w:tcPr>
            <w:tcW w:w="3005" w:type="dxa"/>
            <w:shd w:val="clear" w:color="auto" w:fill="auto"/>
            <w:vAlign w:val="center"/>
          </w:tcPr>
          <w:p w14:paraId="4AA195B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3F937E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AE1F852" w14:textId="77777777" w:rsidR="00E8511D" w:rsidRPr="00940D11" w:rsidRDefault="00E8511D" w:rsidP="00302262">
            <w:pPr>
              <w:pStyle w:val="ConsPlusNormal"/>
              <w:jc w:val="center"/>
              <w:rPr>
                <w:sz w:val="20"/>
                <w:szCs w:val="20"/>
              </w:rPr>
            </w:pPr>
            <w:r w:rsidRPr="00940D11">
              <w:rPr>
                <w:sz w:val="20"/>
                <w:szCs w:val="20"/>
              </w:rPr>
              <w:t>363</w:t>
            </w:r>
          </w:p>
        </w:tc>
        <w:tc>
          <w:tcPr>
            <w:tcW w:w="1230" w:type="dxa"/>
            <w:shd w:val="clear" w:color="auto" w:fill="auto"/>
            <w:vAlign w:val="center"/>
          </w:tcPr>
          <w:p w14:paraId="4A006177"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0BA7FFDB"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470F1E12" w14:textId="77777777" w:rsidR="00E8511D" w:rsidRPr="00940D11" w:rsidRDefault="00E8511D" w:rsidP="00302262">
            <w:pPr>
              <w:pStyle w:val="ConsPlusNormal"/>
              <w:jc w:val="center"/>
              <w:rPr>
                <w:sz w:val="20"/>
                <w:szCs w:val="20"/>
              </w:rPr>
            </w:pPr>
            <w:r w:rsidRPr="00940D11">
              <w:rPr>
                <w:sz w:val="20"/>
                <w:szCs w:val="20"/>
              </w:rPr>
              <w:t>363</w:t>
            </w:r>
          </w:p>
        </w:tc>
        <w:tc>
          <w:tcPr>
            <w:tcW w:w="3132" w:type="dxa"/>
            <w:vMerge/>
            <w:shd w:val="clear" w:color="auto" w:fill="auto"/>
          </w:tcPr>
          <w:p w14:paraId="2A016425" w14:textId="77777777" w:rsidR="00E8511D" w:rsidRPr="00940D11" w:rsidRDefault="00E8511D" w:rsidP="00F46770">
            <w:pPr>
              <w:pStyle w:val="ConsPlusNormal"/>
              <w:rPr>
                <w:sz w:val="20"/>
                <w:szCs w:val="20"/>
              </w:rPr>
            </w:pPr>
          </w:p>
        </w:tc>
      </w:tr>
      <w:tr w:rsidR="00E8511D" w:rsidRPr="00DB3997" w14:paraId="11DB86DA" w14:textId="77777777" w:rsidTr="00036F78">
        <w:trPr>
          <w:trHeight w:val="227"/>
          <w:jc w:val="center"/>
        </w:trPr>
        <w:tc>
          <w:tcPr>
            <w:tcW w:w="684" w:type="dxa"/>
            <w:vMerge/>
            <w:shd w:val="clear" w:color="auto" w:fill="auto"/>
          </w:tcPr>
          <w:p w14:paraId="458560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DFB8F9" w14:textId="77777777" w:rsidR="00E8511D" w:rsidRPr="00940D11" w:rsidRDefault="00E8511D" w:rsidP="00F46770">
            <w:pPr>
              <w:pStyle w:val="ConsPlusNormal"/>
              <w:rPr>
                <w:sz w:val="20"/>
                <w:szCs w:val="20"/>
              </w:rPr>
            </w:pPr>
          </w:p>
        </w:tc>
        <w:tc>
          <w:tcPr>
            <w:tcW w:w="1266" w:type="dxa"/>
            <w:vMerge/>
            <w:shd w:val="clear" w:color="auto" w:fill="auto"/>
          </w:tcPr>
          <w:p w14:paraId="29C7DEC8" w14:textId="77777777" w:rsidR="00E8511D" w:rsidRPr="00940D11" w:rsidRDefault="00E8511D" w:rsidP="00F46770">
            <w:pPr>
              <w:pStyle w:val="ConsPlusNormal"/>
              <w:rPr>
                <w:sz w:val="20"/>
                <w:szCs w:val="20"/>
              </w:rPr>
            </w:pPr>
          </w:p>
        </w:tc>
        <w:tc>
          <w:tcPr>
            <w:tcW w:w="3005" w:type="dxa"/>
            <w:shd w:val="clear" w:color="auto" w:fill="auto"/>
            <w:vAlign w:val="center"/>
          </w:tcPr>
          <w:p w14:paraId="73BA6C94"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shd w:val="clear" w:color="auto" w:fill="auto"/>
            <w:vAlign w:val="center"/>
          </w:tcPr>
          <w:p w14:paraId="51E4665F"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shd w:val="clear" w:color="auto" w:fill="auto"/>
            <w:vAlign w:val="center"/>
          </w:tcPr>
          <w:p w14:paraId="4238270C" w14:textId="77777777" w:rsidR="00E8511D" w:rsidRPr="00940D11" w:rsidRDefault="00E8511D" w:rsidP="00302262">
            <w:pPr>
              <w:pStyle w:val="ConsPlusNormal"/>
              <w:jc w:val="center"/>
              <w:rPr>
                <w:sz w:val="20"/>
                <w:szCs w:val="20"/>
              </w:rPr>
            </w:pPr>
            <w:r w:rsidRPr="00940D11">
              <w:rPr>
                <w:sz w:val="20"/>
                <w:szCs w:val="20"/>
              </w:rPr>
              <w:t>80</w:t>
            </w:r>
          </w:p>
        </w:tc>
        <w:tc>
          <w:tcPr>
            <w:tcW w:w="1230" w:type="dxa"/>
            <w:shd w:val="clear" w:color="auto" w:fill="auto"/>
            <w:vAlign w:val="center"/>
          </w:tcPr>
          <w:p w14:paraId="7F3EDDB5"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29CC6D9A"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229588BC" w14:textId="77777777" w:rsidR="00E8511D" w:rsidRPr="00940D11" w:rsidRDefault="00E8511D" w:rsidP="00302262">
            <w:pPr>
              <w:pStyle w:val="ConsPlusNormal"/>
              <w:jc w:val="center"/>
              <w:rPr>
                <w:sz w:val="20"/>
                <w:szCs w:val="20"/>
              </w:rPr>
            </w:pPr>
            <w:r w:rsidRPr="00940D11">
              <w:rPr>
                <w:sz w:val="20"/>
                <w:szCs w:val="20"/>
              </w:rPr>
              <w:t>80</w:t>
            </w:r>
          </w:p>
        </w:tc>
        <w:tc>
          <w:tcPr>
            <w:tcW w:w="3132" w:type="dxa"/>
            <w:vMerge/>
            <w:shd w:val="clear" w:color="auto" w:fill="auto"/>
          </w:tcPr>
          <w:p w14:paraId="5DAB5B54" w14:textId="77777777" w:rsidR="00E8511D" w:rsidRPr="00940D11" w:rsidRDefault="00E8511D" w:rsidP="00F46770">
            <w:pPr>
              <w:pStyle w:val="ConsPlusNormal"/>
              <w:rPr>
                <w:sz w:val="20"/>
                <w:szCs w:val="20"/>
              </w:rPr>
            </w:pPr>
          </w:p>
        </w:tc>
      </w:tr>
      <w:tr w:rsidR="00E8511D" w:rsidRPr="00DB3997" w14:paraId="3C85104E" w14:textId="77777777" w:rsidTr="00036F78">
        <w:trPr>
          <w:trHeight w:val="227"/>
          <w:jc w:val="center"/>
        </w:trPr>
        <w:tc>
          <w:tcPr>
            <w:tcW w:w="684" w:type="dxa"/>
            <w:vMerge/>
            <w:shd w:val="clear" w:color="auto" w:fill="auto"/>
          </w:tcPr>
          <w:p w14:paraId="2DD10A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7981764" w14:textId="77777777" w:rsidR="00E8511D" w:rsidRPr="00940D11" w:rsidRDefault="00E8511D" w:rsidP="00F46770">
            <w:pPr>
              <w:pStyle w:val="ConsPlusNormal"/>
              <w:rPr>
                <w:sz w:val="20"/>
                <w:szCs w:val="20"/>
              </w:rPr>
            </w:pPr>
          </w:p>
        </w:tc>
        <w:tc>
          <w:tcPr>
            <w:tcW w:w="1266" w:type="dxa"/>
            <w:vMerge/>
            <w:shd w:val="clear" w:color="auto" w:fill="auto"/>
          </w:tcPr>
          <w:p w14:paraId="30C624A8" w14:textId="77777777" w:rsidR="00E8511D" w:rsidRPr="00940D11" w:rsidRDefault="00E8511D" w:rsidP="00F46770">
            <w:pPr>
              <w:pStyle w:val="ConsPlusNormal"/>
              <w:rPr>
                <w:sz w:val="20"/>
                <w:szCs w:val="20"/>
              </w:rPr>
            </w:pPr>
          </w:p>
        </w:tc>
        <w:tc>
          <w:tcPr>
            <w:tcW w:w="3005" w:type="dxa"/>
            <w:shd w:val="clear" w:color="auto" w:fill="auto"/>
            <w:vAlign w:val="center"/>
          </w:tcPr>
          <w:p w14:paraId="3C7905E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9E3D2E6"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041E7795" w14:textId="77777777" w:rsidR="00E8511D" w:rsidRPr="00940D11" w:rsidRDefault="00E8511D" w:rsidP="00302262">
            <w:pPr>
              <w:pStyle w:val="ConsPlusNormal"/>
              <w:jc w:val="center"/>
              <w:rPr>
                <w:sz w:val="20"/>
                <w:szCs w:val="20"/>
              </w:rPr>
            </w:pPr>
            <w:r w:rsidRPr="00940D11">
              <w:rPr>
                <w:sz w:val="20"/>
                <w:szCs w:val="20"/>
              </w:rPr>
              <w:t>-</w:t>
            </w:r>
          </w:p>
        </w:tc>
        <w:tc>
          <w:tcPr>
            <w:tcW w:w="1230" w:type="dxa"/>
            <w:shd w:val="clear" w:color="auto" w:fill="auto"/>
            <w:vAlign w:val="center"/>
          </w:tcPr>
          <w:p w14:paraId="1FDE412F"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2C776870"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7BEE6BA6"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shd w:val="clear" w:color="auto" w:fill="auto"/>
          </w:tcPr>
          <w:p w14:paraId="04A4ACC7" w14:textId="77777777" w:rsidR="00E8511D" w:rsidRPr="00940D11" w:rsidRDefault="00E8511D" w:rsidP="00F46770">
            <w:pPr>
              <w:pStyle w:val="ConsPlusNormal"/>
              <w:rPr>
                <w:sz w:val="20"/>
                <w:szCs w:val="20"/>
              </w:rPr>
            </w:pPr>
          </w:p>
        </w:tc>
      </w:tr>
      <w:tr w:rsidR="00E8511D" w:rsidRPr="00DB3997" w14:paraId="669B835F" w14:textId="77777777" w:rsidTr="00036F78">
        <w:trPr>
          <w:trHeight w:val="227"/>
          <w:jc w:val="center"/>
        </w:trPr>
        <w:tc>
          <w:tcPr>
            <w:tcW w:w="684" w:type="dxa"/>
            <w:vMerge/>
            <w:shd w:val="clear" w:color="auto" w:fill="auto"/>
          </w:tcPr>
          <w:p w14:paraId="57CF5B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8E8A057" w14:textId="77777777" w:rsidR="00E8511D" w:rsidRPr="00940D11" w:rsidRDefault="00E8511D" w:rsidP="00F46770">
            <w:pPr>
              <w:pStyle w:val="ConsPlusNormal"/>
              <w:rPr>
                <w:sz w:val="20"/>
                <w:szCs w:val="20"/>
              </w:rPr>
            </w:pPr>
          </w:p>
        </w:tc>
        <w:tc>
          <w:tcPr>
            <w:tcW w:w="1266" w:type="dxa"/>
            <w:vMerge/>
            <w:shd w:val="clear" w:color="auto" w:fill="auto"/>
          </w:tcPr>
          <w:p w14:paraId="1F5BF3C9" w14:textId="77777777" w:rsidR="00E8511D" w:rsidRPr="00940D11" w:rsidRDefault="00E8511D" w:rsidP="00F46770">
            <w:pPr>
              <w:pStyle w:val="ConsPlusNormal"/>
              <w:rPr>
                <w:sz w:val="20"/>
                <w:szCs w:val="20"/>
              </w:rPr>
            </w:pPr>
          </w:p>
        </w:tc>
        <w:tc>
          <w:tcPr>
            <w:tcW w:w="3005" w:type="dxa"/>
            <w:shd w:val="clear" w:color="auto" w:fill="auto"/>
            <w:vAlign w:val="center"/>
          </w:tcPr>
          <w:p w14:paraId="25A4391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82FF83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352E273" w14:textId="77777777" w:rsidR="00E8511D" w:rsidRPr="00940D11" w:rsidRDefault="00E8511D" w:rsidP="00302262">
            <w:pPr>
              <w:pStyle w:val="ConsPlusNormal"/>
              <w:jc w:val="center"/>
              <w:rPr>
                <w:sz w:val="20"/>
                <w:szCs w:val="20"/>
              </w:rPr>
            </w:pPr>
            <w:r w:rsidRPr="00940D11">
              <w:rPr>
                <w:sz w:val="20"/>
                <w:szCs w:val="20"/>
              </w:rPr>
              <w:t>319</w:t>
            </w:r>
          </w:p>
        </w:tc>
        <w:tc>
          <w:tcPr>
            <w:tcW w:w="1230" w:type="dxa"/>
            <w:shd w:val="clear" w:color="auto" w:fill="auto"/>
            <w:vAlign w:val="center"/>
          </w:tcPr>
          <w:p w14:paraId="2DC628A6"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26123E19"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24E51E19" w14:textId="77777777" w:rsidR="00E8511D" w:rsidRPr="00940D11" w:rsidRDefault="00E8511D" w:rsidP="00302262">
            <w:pPr>
              <w:pStyle w:val="ConsPlusNormal"/>
              <w:jc w:val="center"/>
              <w:rPr>
                <w:sz w:val="20"/>
                <w:szCs w:val="20"/>
              </w:rPr>
            </w:pPr>
            <w:r w:rsidRPr="00940D11">
              <w:rPr>
                <w:sz w:val="20"/>
                <w:szCs w:val="20"/>
              </w:rPr>
              <w:t>319</w:t>
            </w:r>
          </w:p>
        </w:tc>
        <w:tc>
          <w:tcPr>
            <w:tcW w:w="3132" w:type="dxa"/>
            <w:vMerge/>
            <w:shd w:val="clear" w:color="auto" w:fill="auto"/>
          </w:tcPr>
          <w:p w14:paraId="04C076D5" w14:textId="77777777" w:rsidR="00E8511D" w:rsidRPr="00940D11" w:rsidRDefault="00E8511D" w:rsidP="00F46770">
            <w:pPr>
              <w:pStyle w:val="ConsPlusNormal"/>
              <w:rPr>
                <w:sz w:val="20"/>
                <w:szCs w:val="20"/>
              </w:rPr>
            </w:pPr>
          </w:p>
        </w:tc>
      </w:tr>
      <w:tr w:rsidR="00E8511D" w:rsidRPr="00DB3997" w14:paraId="47FCD29B" w14:textId="77777777" w:rsidTr="00036F78">
        <w:trPr>
          <w:trHeight w:val="227"/>
          <w:jc w:val="center"/>
        </w:trPr>
        <w:tc>
          <w:tcPr>
            <w:tcW w:w="684" w:type="dxa"/>
            <w:vMerge/>
            <w:shd w:val="clear" w:color="auto" w:fill="auto"/>
          </w:tcPr>
          <w:p w14:paraId="770BC3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6A4050" w14:textId="77777777" w:rsidR="00E8511D" w:rsidRPr="00940D11" w:rsidRDefault="00E8511D" w:rsidP="00F46770">
            <w:pPr>
              <w:pStyle w:val="ConsPlusNormal"/>
              <w:rPr>
                <w:sz w:val="20"/>
                <w:szCs w:val="20"/>
              </w:rPr>
            </w:pPr>
          </w:p>
        </w:tc>
        <w:tc>
          <w:tcPr>
            <w:tcW w:w="1266" w:type="dxa"/>
            <w:vMerge/>
            <w:shd w:val="clear" w:color="auto" w:fill="auto"/>
          </w:tcPr>
          <w:p w14:paraId="1C320585" w14:textId="77777777" w:rsidR="00E8511D" w:rsidRPr="00940D11" w:rsidRDefault="00E8511D" w:rsidP="00F46770">
            <w:pPr>
              <w:pStyle w:val="ConsPlusNormal"/>
              <w:rPr>
                <w:sz w:val="20"/>
                <w:szCs w:val="20"/>
              </w:rPr>
            </w:pPr>
          </w:p>
        </w:tc>
        <w:tc>
          <w:tcPr>
            <w:tcW w:w="3005" w:type="dxa"/>
            <w:shd w:val="clear" w:color="auto" w:fill="auto"/>
            <w:vAlign w:val="center"/>
          </w:tcPr>
          <w:p w14:paraId="460A8B9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D9A1C9D"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3C487712" w14:textId="77777777" w:rsidR="00E8511D" w:rsidRPr="00940D11" w:rsidRDefault="00E8511D" w:rsidP="00302262">
            <w:pPr>
              <w:pStyle w:val="ConsPlusNormal"/>
              <w:jc w:val="center"/>
              <w:rPr>
                <w:sz w:val="20"/>
                <w:szCs w:val="20"/>
              </w:rPr>
            </w:pPr>
            <w:r w:rsidRPr="00940D11">
              <w:rPr>
                <w:sz w:val="20"/>
                <w:szCs w:val="20"/>
              </w:rPr>
              <w:t>319</w:t>
            </w:r>
          </w:p>
        </w:tc>
        <w:tc>
          <w:tcPr>
            <w:tcW w:w="1230" w:type="dxa"/>
            <w:shd w:val="clear" w:color="auto" w:fill="auto"/>
            <w:vAlign w:val="center"/>
          </w:tcPr>
          <w:p w14:paraId="430CC4AE"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5BE22A91"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0E87D0F9" w14:textId="77777777" w:rsidR="00E8511D" w:rsidRPr="00940D11" w:rsidRDefault="00E8511D" w:rsidP="00302262">
            <w:pPr>
              <w:pStyle w:val="ConsPlusNormal"/>
              <w:jc w:val="center"/>
              <w:rPr>
                <w:sz w:val="20"/>
                <w:szCs w:val="20"/>
              </w:rPr>
            </w:pPr>
            <w:r w:rsidRPr="00940D11">
              <w:rPr>
                <w:sz w:val="20"/>
                <w:szCs w:val="20"/>
              </w:rPr>
              <w:t>319</w:t>
            </w:r>
          </w:p>
        </w:tc>
        <w:tc>
          <w:tcPr>
            <w:tcW w:w="3132" w:type="dxa"/>
            <w:vMerge/>
            <w:shd w:val="clear" w:color="auto" w:fill="auto"/>
          </w:tcPr>
          <w:p w14:paraId="0B68A133" w14:textId="77777777" w:rsidR="00E8511D" w:rsidRPr="00940D11" w:rsidRDefault="00E8511D" w:rsidP="00F46770">
            <w:pPr>
              <w:pStyle w:val="ConsPlusNormal"/>
              <w:rPr>
                <w:sz w:val="20"/>
                <w:szCs w:val="20"/>
              </w:rPr>
            </w:pPr>
          </w:p>
        </w:tc>
      </w:tr>
      <w:tr w:rsidR="00E8511D" w:rsidRPr="00DB3997" w14:paraId="3D99357F" w14:textId="77777777" w:rsidTr="00036F78">
        <w:trPr>
          <w:trHeight w:val="227"/>
          <w:jc w:val="center"/>
        </w:trPr>
        <w:tc>
          <w:tcPr>
            <w:tcW w:w="684" w:type="dxa"/>
            <w:vMerge/>
            <w:shd w:val="clear" w:color="auto" w:fill="auto"/>
          </w:tcPr>
          <w:p w14:paraId="49285D2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C8B4B29" w14:textId="77777777" w:rsidR="00E8511D" w:rsidRPr="00940D11" w:rsidRDefault="00E8511D" w:rsidP="00F46770">
            <w:pPr>
              <w:pStyle w:val="ConsPlusNormal"/>
              <w:rPr>
                <w:sz w:val="20"/>
                <w:szCs w:val="20"/>
              </w:rPr>
            </w:pPr>
          </w:p>
        </w:tc>
        <w:tc>
          <w:tcPr>
            <w:tcW w:w="1266" w:type="dxa"/>
            <w:vMerge/>
            <w:shd w:val="clear" w:color="auto" w:fill="auto"/>
          </w:tcPr>
          <w:p w14:paraId="76CF2621" w14:textId="77777777" w:rsidR="00E8511D" w:rsidRPr="00940D11" w:rsidRDefault="00E8511D" w:rsidP="00F46770">
            <w:pPr>
              <w:pStyle w:val="ConsPlusNormal"/>
              <w:rPr>
                <w:sz w:val="20"/>
                <w:szCs w:val="20"/>
              </w:rPr>
            </w:pPr>
          </w:p>
        </w:tc>
        <w:tc>
          <w:tcPr>
            <w:tcW w:w="3005" w:type="dxa"/>
            <w:shd w:val="clear" w:color="auto" w:fill="auto"/>
            <w:vAlign w:val="center"/>
          </w:tcPr>
          <w:p w14:paraId="03F6AFB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9BF860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33848046" w14:textId="77777777" w:rsidR="00E8511D" w:rsidRPr="00940D11" w:rsidRDefault="00E8511D" w:rsidP="00302262">
            <w:pPr>
              <w:pStyle w:val="ConsPlusNormal"/>
              <w:jc w:val="center"/>
              <w:rPr>
                <w:sz w:val="20"/>
                <w:szCs w:val="20"/>
              </w:rPr>
            </w:pPr>
            <w:r w:rsidRPr="00940D11">
              <w:rPr>
                <w:sz w:val="20"/>
                <w:szCs w:val="20"/>
              </w:rPr>
              <w:t>100</w:t>
            </w:r>
          </w:p>
        </w:tc>
        <w:tc>
          <w:tcPr>
            <w:tcW w:w="1230" w:type="dxa"/>
            <w:shd w:val="clear" w:color="auto" w:fill="auto"/>
            <w:vAlign w:val="center"/>
          </w:tcPr>
          <w:p w14:paraId="7D39C1D6"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2BCE28BA"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1EFD3653" w14:textId="77777777" w:rsidR="00E8511D" w:rsidRPr="00940D11" w:rsidRDefault="00E8511D" w:rsidP="00302262">
            <w:pPr>
              <w:pStyle w:val="ConsPlusNormal"/>
              <w:jc w:val="center"/>
              <w:rPr>
                <w:sz w:val="20"/>
                <w:szCs w:val="20"/>
              </w:rPr>
            </w:pPr>
            <w:r w:rsidRPr="00940D11">
              <w:rPr>
                <w:sz w:val="20"/>
                <w:szCs w:val="20"/>
              </w:rPr>
              <w:t>100</w:t>
            </w:r>
          </w:p>
        </w:tc>
        <w:tc>
          <w:tcPr>
            <w:tcW w:w="3132" w:type="dxa"/>
            <w:vMerge/>
            <w:shd w:val="clear" w:color="auto" w:fill="auto"/>
          </w:tcPr>
          <w:p w14:paraId="7319BDF4" w14:textId="77777777" w:rsidR="00E8511D" w:rsidRPr="00940D11" w:rsidRDefault="00E8511D" w:rsidP="00F46770">
            <w:pPr>
              <w:pStyle w:val="ConsPlusNormal"/>
              <w:rPr>
                <w:sz w:val="20"/>
                <w:szCs w:val="20"/>
              </w:rPr>
            </w:pPr>
          </w:p>
        </w:tc>
      </w:tr>
      <w:tr w:rsidR="00E8511D" w:rsidRPr="00DB3997" w14:paraId="34E02EAA" w14:textId="77777777" w:rsidTr="00036F78">
        <w:trPr>
          <w:trHeight w:val="227"/>
          <w:jc w:val="center"/>
        </w:trPr>
        <w:tc>
          <w:tcPr>
            <w:tcW w:w="684" w:type="dxa"/>
            <w:vMerge w:val="restart"/>
            <w:shd w:val="clear" w:color="auto" w:fill="auto"/>
            <w:vAlign w:val="center"/>
          </w:tcPr>
          <w:p w14:paraId="39A62C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70E51AE" w14:textId="77777777" w:rsidR="00E8511D" w:rsidRPr="00940D11" w:rsidRDefault="00E8511D" w:rsidP="00F46770">
            <w:pPr>
              <w:pStyle w:val="ConsPlusNormal"/>
              <w:rPr>
                <w:sz w:val="20"/>
                <w:szCs w:val="20"/>
              </w:rPr>
            </w:pPr>
            <w:r w:rsidRPr="00940D11">
              <w:rPr>
                <w:sz w:val="20"/>
                <w:szCs w:val="20"/>
              </w:rPr>
              <w:t>2111</w:t>
            </w:r>
          </w:p>
        </w:tc>
        <w:tc>
          <w:tcPr>
            <w:tcW w:w="1266" w:type="dxa"/>
            <w:vMerge w:val="restart"/>
            <w:shd w:val="clear" w:color="auto" w:fill="auto"/>
            <w:vAlign w:val="center"/>
          </w:tcPr>
          <w:p w14:paraId="3B605AF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A8DF4D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2F6D0C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1B3E85D" w14:textId="77777777" w:rsidR="00E8511D" w:rsidRPr="00940D11" w:rsidRDefault="00E8511D" w:rsidP="00302262">
            <w:pPr>
              <w:pStyle w:val="ConsPlusNormal"/>
              <w:jc w:val="center"/>
              <w:rPr>
                <w:sz w:val="20"/>
                <w:szCs w:val="20"/>
              </w:rPr>
            </w:pPr>
            <w:r w:rsidRPr="00940D11">
              <w:rPr>
                <w:sz w:val="20"/>
                <w:szCs w:val="20"/>
              </w:rPr>
              <w:t>184</w:t>
            </w:r>
          </w:p>
        </w:tc>
        <w:tc>
          <w:tcPr>
            <w:tcW w:w="1230" w:type="dxa"/>
            <w:shd w:val="clear" w:color="auto" w:fill="auto"/>
            <w:vAlign w:val="center"/>
          </w:tcPr>
          <w:p w14:paraId="2DE6069C" w14:textId="77777777" w:rsidR="00E8511D" w:rsidRPr="00940D11" w:rsidRDefault="00E8511D" w:rsidP="00302262">
            <w:pPr>
              <w:pStyle w:val="ConsPlusNormal"/>
              <w:jc w:val="center"/>
              <w:rPr>
                <w:sz w:val="20"/>
                <w:szCs w:val="20"/>
              </w:rPr>
            </w:pPr>
            <w:r w:rsidRPr="00940D11">
              <w:rPr>
                <w:sz w:val="20"/>
                <w:szCs w:val="20"/>
              </w:rPr>
              <w:t>310</w:t>
            </w:r>
          </w:p>
        </w:tc>
        <w:tc>
          <w:tcPr>
            <w:tcW w:w="1276" w:type="dxa"/>
            <w:shd w:val="clear" w:color="auto" w:fill="auto"/>
            <w:vAlign w:val="center"/>
          </w:tcPr>
          <w:p w14:paraId="6C986BCE"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2E6CB593"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1B7E8612" w14:textId="77777777" w:rsidR="00E8511D" w:rsidRPr="00940D11" w:rsidRDefault="00E8511D" w:rsidP="00F46770">
            <w:pPr>
              <w:pStyle w:val="ConsPlusNormal"/>
              <w:rPr>
                <w:sz w:val="20"/>
                <w:szCs w:val="20"/>
              </w:rPr>
            </w:pPr>
            <w:r w:rsidRPr="00940D11">
              <w:rPr>
                <w:sz w:val="20"/>
                <w:szCs w:val="20"/>
              </w:rPr>
              <w:t>-</w:t>
            </w:r>
          </w:p>
          <w:p w14:paraId="5FEA26D2" w14:textId="77777777" w:rsidR="00E8511D" w:rsidRPr="00940D11" w:rsidRDefault="00E8511D" w:rsidP="00F46770">
            <w:pPr>
              <w:pStyle w:val="ConsPlusNormal"/>
              <w:rPr>
                <w:sz w:val="20"/>
                <w:szCs w:val="20"/>
              </w:rPr>
            </w:pPr>
          </w:p>
        </w:tc>
      </w:tr>
      <w:tr w:rsidR="00E8511D" w:rsidRPr="00DB3997" w14:paraId="33EC015A" w14:textId="77777777" w:rsidTr="00036F78">
        <w:trPr>
          <w:trHeight w:val="227"/>
          <w:jc w:val="center"/>
        </w:trPr>
        <w:tc>
          <w:tcPr>
            <w:tcW w:w="684" w:type="dxa"/>
            <w:vMerge/>
            <w:shd w:val="clear" w:color="auto" w:fill="auto"/>
          </w:tcPr>
          <w:p w14:paraId="176B0A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816294" w14:textId="77777777" w:rsidR="00E8511D" w:rsidRPr="00940D11" w:rsidRDefault="00E8511D" w:rsidP="00F46770">
            <w:pPr>
              <w:pStyle w:val="ConsPlusNormal"/>
              <w:rPr>
                <w:sz w:val="20"/>
                <w:szCs w:val="20"/>
              </w:rPr>
            </w:pPr>
          </w:p>
        </w:tc>
        <w:tc>
          <w:tcPr>
            <w:tcW w:w="1266" w:type="dxa"/>
            <w:vMerge/>
            <w:shd w:val="clear" w:color="auto" w:fill="auto"/>
          </w:tcPr>
          <w:p w14:paraId="7EAF6B94" w14:textId="77777777" w:rsidR="00E8511D" w:rsidRPr="00940D11" w:rsidRDefault="00E8511D" w:rsidP="00F46770">
            <w:pPr>
              <w:pStyle w:val="ConsPlusNormal"/>
              <w:rPr>
                <w:sz w:val="20"/>
                <w:szCs w:val="20"/>
              </w:rPr>
            </w:pPr>
          </w:p>
        </w:tc>
        <w:tc>
          <w:tcPr>
            <w:tcW w:w="3005" w:type="dxa"/>
            <w:shd w:val="clear" w:color="auto" w:fill="auto"/>
            <w:vAlign w:val="center"/>
          </w:tcPr>
          <w:p w14:paraId="2ABF063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D5EAF0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46D2563" w14:textId="77777777" w:rsidR="00E8511D" w:rsidRPr="00940D11" w:rsidRDefault="00E8511D" w:rsidP="00302262">
            <w:pPr>
              <w:pStyle w:val="ConsPlusNormal"/>
              <w:jc w:val="center"/>
              <w:rPr>
                <w:sz w:val="20"/>
                <w:szCs w:val="20"/>
              </w:rPr>
            </w:pPr>
            <w:r w:rsidRPr="00940D11">
              <w:rPr>
                <w:sz w:val="20"/>
                <w:szCs w:val="20"/>
              </w:rPr>
              <w:t>398</w:t>
            </w:r>
          </w:p>
        </w:tc>
        <w:tc>
          <w:tcPr>
            <w:tcW w:w="1230" w:type="dxa"/>
            <w:shd w:val="clear" w:color="auto" w:fill="auto"/>
            <w:vAlign w:val="center"/>
          </w:tcPr>
          <w:p w14:paraId="5A402765"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6A344520"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724CCAFE" w14:textId="77777777" w:rsidR="00E8511D" w:rsidRPr="00940D11" w:rsidRDefault="00E8511D" w:rsidP="00302262">
            <w:pPr>
              <w:pStyle w:val="ConsPlusNormal"/>
              <w:jc w:val="center"/>
              <w:rPr>
                <w:sz w:val="20"/>
                <w:szCs w:val="20"/>
              </w:rPr>
            </w:pPr>
            <w:r w:rsidRPr="00940D11">
              <w:rPr>
                <w:sz w:val="20"/>
                <w:szCs w:val="20"/>
              </w:rPr>
              <w:t>398</w:t>
            </w:r>
          </w:p>
        </w:tc>
        <w:tc>
          <w:tcPr>
            <w:tcW w:w="3132" w:type="dxa"/>
            <w:vMerge/>
            <w:shd w:val="clear" w:color="auto" w:fill="auto"/>
          </w:tcPr>
          <w:p w14:paraId="07146179" w14:textId="77777777" w:rsidR="00E8511D" w:rsidRPr="00940D11" w:rsidRDefault="00E8511D" w:rsidP="00F46770">
            <w:pPr>
              <w:pStyle w:val="ConsPlusNormal"/>
              <w:rPr>
                <w:sz w:val="20"/>
                <w:szCs w:val="20"/>
              </w:rPr>
            </w:pPr>
          </w:p>
        </w:tc>
      </w:tr>
      <w:tr w:rsidR="00E8511D" w:rsidRPr="00DB3997" w14:paraId="439442DF" w14:textId="77777777" w:rsidTr="00036F78">
        <w:trPr>
          <w:trHeight w:val="227"/>
          <w:jc w:val="center"/>
        </w:trPr>
        <w:tc>
          <w:tcPr>
            <w:tcW w:w="684" w:type="dxa"/>
            <w:vMerge/>
            <w:shd w:val="clear" w:color="auto" w:fill="auto"/>
          </w:tcPr>
          <w:p w14:paraId="7FFC9B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8E5A9F5" w14:textId="77777777" w:rsidR="00E8511D" w:rsidRPr="00940D11" w:rsidRDefault="00E8511D" w:rsidP="00F46770">
            <w:pPr>
              <w:pStyle w:val="ConsPlusNormal"/>
              <w:rPr>
                <w:sz w:val="20"/>
                <w:szCs w:val="20"/>
              </w:rPr>
            </w:pPr>
          </w:p>
        </w:tc>
        <w:tc>
          <w:tcPr>
            <w:tcW w:w="1266" w:type="dxa"/>
            <w:vMerge/>
            <w:shd w:val="clear" w:color="auto" w:fill="auto"/>
          </w:tcPr>
          <w:p w14:paraId="3DB5E19D" w14:textId="77777777" w:rsidR="00E8511D" w:rsidRPr="00940D11" w:rsidRDefault="00E8511D" w:rsidP="00F46770">
            <w:pPr>
              <w:pStyle w:val="ConsPlusNormal"/>
              <w:rPr>
                <w:sz w:val="20"/>
                <w:szCs w:val="20"/>
              </w:rPr>
            </w:pPr>
          </w:p>
        </w:tc>
        <w:tc>
          <w:tcPr>
            <w:tcW w:w="3005" w:type="dxa"/>
            <w:shd w:val="clear" w:color="auto" w:fill="auto"/>
            <w:vAlign w:val="center"/>
          </w:tcPr>
          <w:p w14:paraId="059D141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6175CF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9573212" w14:textId="77777777" w:rsidR="00E8511D" w:rsidRPr="00940D11" w:rsidRDefault="00E8511D" w:rsidP="00302262">
            <w:pPr>
              <w:pStyle w:val="ConsPlusNormal"/>
              <w:jc w:val="center"/>
              <w:rPr>
                <w:sz w:val="20"/>
                <w:szCs w:val="20"/>
              </w:rPr>
            </w:pPr>
            <w:r w:rsidRPr="00940D11">
              <w:rPr>
                <w:sz w:val="20"/>
                <w:szCs w:val="20"/>
              </w:rPr>
              <w:t>87</w:t>
            </w:r>
          </w:p>
        </w:tc>
        <w:tc>
          <w:tcPr>
            <w:tcW w:w="1230" w:type="dxa"/>
            <w:shd w:val="clear" w:color="auto" w:fill="auto"/>
            <w:vAlign w:val="center"/>
          </w:tcPr>
          <w:p w14:paraId="2128C691"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34565D0D"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703C9449" w14:textId="77777777" w:rsidR="00E8511D" w:rsidRPr="00940D11" w:rsidRDefault="00E8511D" w:rsidP="00302262">
            <w:pPr>
              <w:pStyle w:val="ConsPlusNormal"/>
              <w:jc w:val="center"/>
              <w:rPr>
                <w:sz w:val="20"/>
                <w:szCs w:val="20"/>
              </w:rPr>
            </w:pPr>
            <w:r w:rsidRPr="00940D11">
              <w:rPr>
                <w:sz w:val="20"/>
                <w:szCs w:val="20"/>
              </w:rPr>
              <w:t>87</w:t>
            </w:r>
          </w:p>
        </w:tc>
        <w:tc>
          <w:tcPr>
            <w:tcW w:w="3132" w:type="dxa"/>
            <w:vMerge/>
            <w:shd w:val="clear" w:color="auto" w:fill="auto"/>
          </w:tcPr>
          <w:p w14:paraId="5F11A92E" w14:textId="77777777" w:rsidR="00E8511D" w:rsidRPr="00940D11" w:rsidRDefault="00E8511D" w:rsidP="00F46770">
            <w:pPr>
              <w:pStyle w:val="ConsPlusNormal"/>
              <w:rPr>
                <w:sz w:val="20"/>
                <w:szCs w:val="20"/>
              </w:rPr>
            </w:pPr>
          </w:p>
        </w:tc>
      </w:tr>
      <w:tr w:rsidR="00E8511D" w:rsidRPr="00DB3997" w14:paraId="0EB884C2" w14:textId="77777777" w:rsidTr="00036F78">
        <w:trPr>
          <w:trHeight w:val="227"/>
          <w:jc w:val="center"/>
        </w:trPr>
        <w:tc>
          <w:tcPr>
            <w:tcW w:w="684" w:type="dxa"/>
            <w:vMerge/>
            <w:shd w:val="clear" w:color="auto" w:fill="auto"/>
          </w:tcPr>
          <w:p w14:paraId="29D633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8F75E1" w14:textId="77777777" w:rsidR="00E8511D" w:rsidRPr="00940D11" w:rsidRDefault="00E8511D" w:rsidP="00F46770">
            <w:pPr>
              <w:pStyle w:val="ConsPlusNormal"/>
              <w:rPr>
                <w:sz w:val="20"/>
                <w:szCs w:val="20"/>
              </w:rPr>
            </w:pPr>
          </w:p>
        </w:tc>
        <w:tc>
          <w:tcPr>
            <w:tcW w:w="1266" w:type="dxa"/>
            <w:vMerge/>
            <w:shd w:val="clear" w:color="auto" w:fill="auto"/>
          </w:tcPr>
          <w:p w14:paraId="2FAA0A1D" w14:textId="77777777" w:rsidR="00E8511D" w:rsidRPr="00940D11" w:rsidRDefault="00E8511D" w:rsidP="00F46770">
            <w:pPr>
              <w:pStyle w:val="ConsPlusNormal"/>
              <w:rPr>
                <w:sz w:val="20"/>
                <w:szCs w:val="20"/>
              </w:rPr>
            </w:pPr>
          </w:p>
        </w:tc>
        <w:tc>
          <w:tcPr>
            <w:tcW w:w="3005" w:type="dxa"/>
            <w:shd w:val="clear" w:color="auto" w:fill="auto"/>
            <w:vAlign w:val="center"/>
          </w:tcPr>
          <w:p w14:paraId="2952B80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56BA96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6E4FD193" w14:textId="77777777" w:rsidR="00E8511D" w:rsidRPr="00940D11" w:rsidRDefault="00E8511D" w:rsidP="00302262">
            <w:pPr>
              <w:pStyle w:val="ConsPlusNormal"/>
              <w:jc w:val="center"/>
              <w:rPr>
                <w:sz w:val="20"/>
                <w:szCs w:val="20"/>
              </w:rPr>
            </w:pPr>
            <w:r w:rsidRPr="00940D11">
              <w:rPr>
                <w:sz w:val="20"/>
                <w:szCs w:val="20"/>
              </w:rPr>
              <w:t>-</w:t>
            </w:r>
          </w:p>
        </w:tc>
        <w:tc>
          <w:tcPr>
            <w:tcW w:w="1230" w:type="dxa"/>
            <w:shd w:val="clear" w:color="auto" w:fill="auto"/>
            <w:vAlign w:val="center"/>
          </w:tcPr>
          <w:p w14:paraId="0727F4D5"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22E84FBF"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454806FD" w14:textId="77777777" w:rsidR="00E8511D" w:rsidRPr="00940D11" w:rsidRDefault="00E8511D" w:rsidP="00302262">
            <w:pPr>
              <w:pStyle w:val="ConsPlusNormal"/>
              <w:jc w:val="center"/>
              <w:rPr>
                <w:sz w:val="20"/>
                <w:szCs w:val="20"/>
              </w:rPr>
            </w:pPr>
            <w:r w:rsidRPr="00940D11">
              <w:rPr>
                <w:sz w:val="20"/>
                <w:szCs w:val="20"/>
              </w:rPr>
              <w:t>-</w:t>
            </w:r>
          </w:p>
        </w:tc>
        <w:tc>
          <w:tcPr>
            <w:tcW w:w="3132" w:type="dxa"/>
            <w:vMerge/>
            <w:shd w:val="clear" w:color="auto" w:fill="auto"/>
          </w:tcPr>
          <w:p w14:paraId="7740DF04" w14:textId="77777777" w:rsidR="00E8511D" w:rsidRPr="00940D11" w:rsidRDefault="00E8511D" w:rsidP="00F46770">
            <w:pPr>
              <w:pStyle w:val="ConsPlusNormal"/>
              <w:rPr>
                <w:sz w:val="20"/>
                <w:szCs w:val="20"/>
              </w:rPr>
            </w:pPr>
          </w:p>
        </w:tc>
      </w:tr>
      <w:tr w:rsidR="00E8511D" w:rsidRPr="00DB3997" w14:paraId="43B9EFA9" w14:textId="77777777" w:rsidTr="00036F78">
        <w:trPr>
          <w:trHeight w:val="227"/>
          <w:jc w:val="center"/>
        </w:trPr>
        <w:tc>
          <w:tcPr>
            <w:tcW w:w="684" w:type="dxa"/>
            <w:vMerge/>
            <w:shd w:val="clear" w:color="auto" w:fill="auto"/>
          </w:tcPr>
          <w:p w14:paraId="57C9B3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009A1A8" w14:textId="77777777" w:rsidR="00E8511D" w:rsidRPr="00940D11" w:rsidRDefault="00E8511D" w:rsidP="00F46770">
            <w:pPr>
              <w:pStyle w:val="ConsPlusNormal"/>
              <w:rPr>
                <w:sz w:val="20"/>
                <w:szCs w:val="20"/>
              </w:rPr>
            </w:pPr>
          </w:p>
        </w:tc>
        <w:tc>
          <w:tcPr>
            <w:tcW w:w="1266" w:type="dxa"/>
            <w:vMerge/>
            <w:shd w:val="clear" w:color="auto" w:fill="auto"/>
          </w:tcPr>
          <w:p w14:paraId="3C8B9A33" w14:textId="77777777" w:rsidR="00E8511D" w:rsidRPr="00940D11" w:rsidRDefault="00E8511D" w:rsidP="00F46770">
            <w:pPr>
              <w:pStyle w:val="ConsPlusNormal"/>
              <w:rPr>
                <w:sz w:val="20"/>
                <w:szCs w:val="20"/>
              </w:rPr>
            </w:pPr>
          </w:p>
        </w:tc>
        <w:tc>
          <w:tcPr>
            <w:tcW w:w="3005" w:type="dxa"/>
            <w:shd w:val="clear" w:color="auto" w:fill="auto"/>
            <w:vAlign w:val="center"/>
          </w:tcPr>
          <w:p w14:paraId="52A76D3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C15DD4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DD5CD45" w14:textId="77777777" w:rsidR="00E8511D" w:rsidRPr="00940D11" w:rsidRDefault="00E8511D" w:rsidP="00302262">
            <w:pPr>
              <w:pStyle w:val="ConsPlusNormal"/>
              <w:jc w:val="center"/>
              <w:rPr>
                <w:sz w:val="20"/>
                <w:szCs w:val="20"/>
              </w:rPr>
            </w:pPr>
            <w:r w:rsidRPr="00940D11">
              <w:rPr>
                <w:sz w:val="20"/>
                <w:szCs w:val="20"/>
              </w:rPr>
              <w:t>350</w:t>
            </w:r>
          </w:p>
        </w:tc>
        <w:tc>
          <w:tcPr>
            <w:tcW w:w="1230" w:type="dxa"/>
            <w:shd w:val="clear" w:color="auto" w:fill="auto"/>
            <w:vAlign w:val="center"/>
          </w:tcPr>
          <w:p w14:paraId="3E30B4FF"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6D9C67E3"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244A53B9" w14:textId="77777777" w:rsidR="00E8511D" w:rsidRPr="00940D11" w:rsidRDefault="00E8511D" w:rsidP="00302262">
            <w:pPr>
              <w:pStyle w:val="ConsPlusNormal"/>
              <w:jc w:val="center"/>
              <w:rPr>
                <w:sz w:val="20"/>
                <w:szCs w:val="20"/>
              </w:rPr>
            </w:pPr>
            <w:r w:rsidRPr="00940D11">
              <w:rPr>
                <w:sz w:val="20"/>
                <w:szCs w:val="20"/>
              </w:rPr>
              <w:t>350</w:t>
            </w:r>
          </w:p>
        </w:tc>
        <w:tc>
          <w:tcPr>
            <w:tcW w:w="3132" w:type="dxa"/>
            <w:vMerge/>
            <w:shd w:val="clear" w:color="auto" w:fill="auto"/>
          </w:tcPr>
          <w:p w14:paraId="527A952E" w14:textId="77777777" w:rsidR="00E8511D" w:rsidRPr="00940D11" w:rsidRDefault="00E8511D" w:rsidP="00F46770">
            <w:pPr>
              <w:pStyle w:val="ConsPlusNormal"/>
              <w:rPr>
                <w:sz w:val="20"/>
                <w:szCs w:val="20"/>
              </w:rPr>
            </w:pPr>
          </w:p>
        </w:tc>
      </w:tr>
      <w:tr w:rsidR="00E8511D" w:rsidRPr="00DB3997" w14:paraId="65B81138" w14:textId="77777777" w:rsidTr="00036F78">
        <w:trPr>
          <w:trHeight w:val="227"/>
          <w:jc w:val="center"/>
        </w:trPr>
        <w:tc>
          <w:tcPr>
            <w:tcW w:w="684" w:type="dxa"/>
            <w:vMerge/>
            <w:shd w:val="clear" w:color="auto" w:fill="auto"/>
          </w:tcPr>
          <w:p w14:paraId="4F2BFA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5261A12" w14:textId="77777777" w:rsidR="00E8511D" w:rsidRPr="00940D11" w:rsidRDefault="00E8511D" w:rsidP="00F46770">
            <w:pPr>
              <w:pStyle w:val="ConsPlusNormal"/>
              <w:rPr>
                <w:sz w:val="20"/>
                <w:szCs w:val="20"/>
              </w:rPr>
            </w:pPr>
          </w:p>
        </w:tc>
        <w:tc>
          <w:tcPr>
            <w:tcW w:w="1266" w:type="dxa"/>
            <w:vMerge/>
            <w:shd w:val="clear" w:color="auto" w:fill="auto"/>
          </w:tcPr>
          <w:p w14:paraId="01C31CF4" w14:textId="77777777" w:rsidR="00E8511D" w:rsidRPr="00940D11" w:rsidRDefault="00E8511D" w:rsidP="00F46770">
            <w:pPr>
              <w:pStyle w:val="ConsPlusNormal"/>
              <w:rPr>
                <w:sz w:val="20"/>
                <w:szCs w:val="20"/>
              </w:rPr>
            </w:pPr>
          </w:p>
        </w:tc>
        <w:tc>
          <w:tcPr>
            <w:tcW w:w="3005" w:type="dxa"/>
            <w:shd w:val="clear" w:color="auto" w:fill="auto"/>
            <w:vAlign w:val="center"/>
          </w:tcPr>
          <w:p w14:paraId="353A6C2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D53A76E" w14:textId="77777777" w:rsidR="0087141F" w:rsidRPr="00940D11" w:rsidRDefault="00E8511D" w:rsidP="007914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2D4AE53A" w14:textId="77777777" w:rsidR="00E8511D" w:rsidRPr="00940D11" w:rsidRDefault="00E8511D" w:rsidP="00302262">
            <w:pPr>
              <w:pStyle w:val="ConsPlusNormal"/>
              <w:jc w:val="center"/>
              <w:rPr>
                <w:sz w:val="20"/>
                <w:szCs w:val="20"/>
              </w:rPr>
            </w:pPr>
            <w:r w:rsidRPr="00940D11">
              <w:rPr>
                <w:sz w:val="20"/>
                <w:szCs w:val="20"/>
              </w:rPr>
              <w:t>350</w:t>
            </w:r>
          </w:p>
        </w:tc>
        <w:tc>
          <w:tcPr>
            <w:tcW w:w="1230" w:type="dxa"/>
            <w:shd w:val="clear" w:color="auto" w:fill="auto"/>
            <w:vAlign w:val="center"/>
          </w:tcPr>
          <w:p w14:paraId="2D48B9BD"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5A0A4F11"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58881CFC" w14:textId="77777777" w:rsidR="00E8511D" w:rsidRPr="00940D11" w:rsidRDefault="00E8511D" w:rsidP="00302262">
            <w:pPr>
              <w:pStyle w:val="ConsPlusNormal"/>
              <w:jc w:val="center"/>
              <w:rPr>
                <w:sz w:val="20"/>
                <w:szCs w:val="20"/>
              </w:rPr>
            </w:pPr>
            <w:r w:rsidRPr="00940D11">
              <w:rPr>
                <w:sz w:val="20"/>
                <w:szCs w:val="20"/>
              </w:rPr>
              <w:t>350</w:t>
            </w:r>
          </w:p>
        </w:tc>
        <w:tc>
          <w:tcPr>
            <w:tcW w:w="3132" w:type="dxa"/>
            <w:vMerge/>
            <w:shd w:val="clear" w:color="auto" w:fill="auto"/>
          </w:tcPr>
          <w:p w14:paraId="78CCD944" w14:textId="77777777" w:rsidR="00E8511D" w:rsidRPr="00940D11" w:rsidRDefault="00E8511D" w:rsidP="00F46770">
            <w:pPr>
              <w:pStyle w:val="ConsPlusNormal"/>
              <w:rPr>
                <w:sz w:val="20"/>
                <w:szCs w:val="20"/>
              </w:rPr>
            </w:pPr>
          </w:p>
        </w:tc>
      </w:tr>
      <w:tr w:rsidR="00E8511D" w:rsidRPr="00DB3997" w14:paraId="7B8CCECC" w14:textId="77777777" w:rsidTr="00036F78">
        <w:trPr>
          <w:trHeight w:val="227"/>
          <w:jc w:val="center"/>
        </w:trPr>
        <w:tc>
          <w:tcPr>
            <w:tcW w:w="684" w:type="dxa"/>
            <w:vMerge/>
            <w:shd w:val="clear" w:color="auto" w:fill="auto"/>
          </w:tcPr>
          <w:p w14:paraId="617973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53AD44" w14:textId="77777777" w:rsidR="00E8511D" w:rsidRPr="00940D11" w:rsidRDefault="00E8511D" w:rsidP="00F46770">
            <w:pPr>
              <w:pStyle w:val="ConsPlusNormal"/>
              <w:rPr>
                <w:sz w:val="20"/>
                <w:szCs w:val="20"/>
              </w:rPr>
            </w:pPr>
          </w:p>
        </w:tc>
        <w:tc>
          <w:tcPr>
            <w:tcW w:w="1266" w:type="dxa"/>
            <w:vMerge/>
            <w:shd w:val="clear" w:color="auto" w:fill="auto"/>
          </w:tcPr>
          <w:p w14:paraId="242ABB88" w14:textId="77777777" w:rsidR="00E8511D" w:rsidRPr="00940D11" w:rsidRDefault="00E8511D" w:rsidP="00F46770">
            <w:pPr>
              <w:pStyle w:val="ConsPlusNormal"/>
              <w:rPr>
                <w:sz w:val="20"/>
                <w:szCs w:val="20"/>
              </w:rPr>
            </w:pPr>
          </w:p>
        </w:tc>
        <w:tc>
          <w:tcPr>
            <w:tcW w:w="3005" w:type="dxa"/>
            <w:shd w:val="clear" w:color="auto" w:fill="auto"/>
            <w:vAlign w:val="center"/>
          </w:tcPr>
          <w:p w14:paraId="1669223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A52F265"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3B29F90A" w14:textId="77777777" w:rsidR="00E8511D" w:rsidRPr="00940D11" w:rsidRDefault="00E8511D" w:rsidP="00302262">
            <w:pPr>
              <w:pStyle w:val="ConsPlusNormal"/>
              <w:jc w:val="center"/>
              <w:rPr>
                <w:sz w:val="20"/>
                <w:szCs w:val="20"/>
              </w:rPr>
            </w:pPr>
            <w:r w:rsidRPr="00940D11">
              <w:rPr>
                <w:sz w:val="20"/>
                <w:szCs w:val="20"/>
              </w:rPr>
              <w:t>109</w:t>
            </w:r>
          </w:p>
        </w:tc>
        <w:tc>
          <w:tcPr>
            <w:tcW w:w="1230" w:type="dxa"/>
            <w:shd w:val="clear" w:color="auto" w:fill="auto"/>
            <w:vAlign w:val="center"/>
          </w:tcPr>
          <w:p w14:paraId="5443C122"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465520A6"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4AD25E57" w14:textId="77777777" w:rsidR="00E8511D" w:rsidRPr="00940D11" w:rsidRDefault="00E8511D" w:rsidP="00302262">
            <w:pPr>
              <w:pStyle w:val="ConsPlusNormal"/>
              <w:jc w:val="center"/>
              <w:rPr>
                <w:sz w:val="20"/>
                <w:szCs w:val="20"/>
              </w:rPr>
            </w:pPr>
            <w:r w:rsidRPr="00940D11">
              <w:rPr>
                <w:sz w:val="20"/>
                <w:szCs w:val="20"/>
              </w:rPr>
              <w:t>109</w:t>
            </w:r>
          </w:p>
        </w:tc>
        <w:tc>
          <w:tcPr>
            <w:tcW w:w="3132" w:type="dxa"/>
            <w:vMerge/>
            <w:shd w:val="clear" w:color="auto" w:fill="auto"/>
          </w:tcPr>
          <w:p w14:paraId="037A07E0" w14:textId="77777777" w:rsidR="00E8511D" w:rsidRPr="00940D11" w:rsidRDefault="00E8511D" w:rsidP="00F46770">
            <w:pPr>
              <w:pStyle w:val="ConsPlusNormal"/>
              <w:rPr>
                <w:sz w:val="20"/>
                <w:szCs w:val="20"/>
              </w:rPr>
            </w:pPr>
          </w:p>
        </w:tc>
      </w:tr>
      <w:tr w:rsidR="00E8511D" w:rsidRPr="00DB3997" w14:paraId="0FBB42EC" w14:textId="77777777" w:rsidTr="00036F78">
        <w:trPr>
          <w:trHeight w:val="227"/>
          <w:jc w:val="center"/>
        </w:trPr>
        <w:tc>
          <w:tcPr>
            <w:tcW w:w="684" w:type="dxa"/>
            <w:vMerge w:val="restart"/>
            <w:shd w:val="clear" w:color="auto" w:fill="auto"/>
            <w:vAlign w:val="center"/>
          </w:tcPr>
          <w:p w14:paraId="63E671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AA3E692" w14:textId="77777777" w:rsidR="00E8511D" w:rsidRPr="00940D11" w:rsidRDefault="00E8511D" w:rsidP="00F46770">
            <w:pPr>
              <w:pStyle w:val="ConsPlusNormal"/>
              <w:rPr>
                <w:sz w:val="20"/>
                <w:szCs w:val="20"/>
              </w:rPr>
            </w:pPr>
            <w:r w:rsidRPr="00940D11">
              <w:rPr>
                <w:sz w:val="20"/>
                <w:szCs w:val="20"/>
              </w:rPr>
              <w:t>2115</w:t>
            </w:r>
          </w:p>
          <w:p w14:paraId="1CD13806" w14:textId="77777777" w:rsidR="00E8511D" w:rsidRPr="00940D11" w:rsidRDefault="00E8511D" w:rsidP="00F46770">
            <w:pPr>
              <w:pStyle w:val="ConsPlusNormal"/>
              <w:rPr>
                <w:sz w:val="20"/>
                <w:szCs w:val="20"/>
              </w:rPr>
            </w:pPr>
            <w:r w:rsidRPr="00940D11">
              <w:rPr>
                <w:sz w:val="20"/>
                <w:szCs w:val="20"/>
              </w:rPr>
              <w:t>2335</w:t>
            </w:r>
          </w:p>
          <w:p w14:paraId="215EEE83" w14:textId="77777777" w:rsidR="00E8511D" w:rsidRPr="00940D11" w:rsidRDefault="00E8511D" w:rsidP="00F46770">
            <w:pPr>
              <w:pStyle w:val="ConsPlusNormal"/>
              <w:rPr>
                <w:sz w:val="20"/>
                <w:szCs w:val="20"/>
              </w:rPr>
            </w:pPr>
            <w:r w:rsidRPr="00940D11">
              <w:rPr>
                <w:sz w:val="20"/>
                <w:szCs w:val="20"/>
              </w:rPr>
              <w:t>2336</w:t>
            </w:r>
          </w:p>
        </w:tc>
        <w:tc>
          <w:tcPr>
            <w:tcW w:w="1266" w:type="dxa"/>
            <w:vMerge w:val="restart"/>
            <w:shd w:val="clear" w:color="auto" w:fill="auto"/>
            <w:vAlign w:val="center"/>
          </w:tcPr>
          <w:p w14:paraId="51F0D12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E93F26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CC60B5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4AEDB5B" w14:textId="77777777" w:rsidR="00E8511D" w:rsidRPr="00940D11" w:rsidRDefault="00E8511D" w:rsidP="00302262">
            <w:pPr>
              <w:jc w:val="center"/>
              <w:rPr>
                <w:sz w:val="20"/>
                <w:szCs w:val="20"/>
              </w:rPr>
            </w:pPr>
            <w:r w:rsidRPr="00940D11">
              <w:rPr>
                <w:sz w:val="20"/>
                <w:szCs w:val="20"/>
              </w:rPr>
              <w:t>1366</w:t>
            </w:r>
          </w:p>
        </w:tc>
        <w:tc>
          <w:tcPr>
            <w:tcW w:w="1230" w:type="dxa"/>
            <w:shd w:val="clear" w:color="auto" w:fill="auto"/>
            <w:vAlign w:val="center"/>
          </w:tcPr>
          <w:p w14:paraId="03221378" w14:textId="77777777" w:rsidR="00E8511D" w:rsidRPr="00940D11" w:rsidRDefault="00E8511D" w:rsidP="00302262">
            <w:pPr>
              <w:jc w:val="center"/>
              <w:rPr>
                <w:sz w:val="20"/>
                <w:szCs w:val="20"/>
              </w:rPr>
            </w:pPr>
            <w:r w:rsidRPr="00940D11">
              <w:rPr>
                <w:sz w:val="20"/>
                <w:szCs w:val="20"/>
              </w:rPr>
              <w:t>896</w:t>
            </w:r>
          </w:p>
        </w:tc>
        <w:tc>
          <w:tcPr>
            <w:tcW w:w="1276" w:type="dxa"/>
            <w:shd w:val="clear" w:color="auto" w:fill="auto"/>
            <w:vAlign w:val="center"/>
          </w:tcPr>
          <w:p w14:paraId="4D519B2A" w14:textId="77777777" w:rsidR="00E8511D" w:rsidRPr="00940D11" w:rsidRDefault="00E8511D" w:rsidP="00302262">
            <w:pPr>
              <w:jc w:val="center"/>
              <w:rPr>
                <w:sz w:val="20"/>
                <w:szCs w:val="20"/>
              </w:rPr>
            </w:pPr>
            <w:r w:rsidRPr="00940D11">
              <w:rPr>
                <w:sz w:val="20"/>
                <w:szCs w:val="20"/>
              </w:rPr>
              <w:t>310</w:t>
            </w:r>
          </w:p>
        </w:tc>
        <w:tc>
          <w:tcPr>
            <w:tcW w:w="1474" w:type="dxa"/>
            <w:shd w:val="clear" w:color="auto" w:fill="auto"/>
            <w:vAlign w:val="center"/>
          </w:tcPr>
          <w:p w14:paraId="4EBA796B" w14:textId="77777777" w:rsidR="00E8511D" w:rsidRPr="00940D11" w:rsidRDefault="00E8511D" w:rsidP="00302262">
            <w:pPr>
              <w:jc w:val="center"/>
              <w:rPr>
                <w:sz w:val="20"/>
                <w:szCs w:val="20"/>
              </w:rPr>
            </w:pPr>
            <w:r w:rsidRPr="00940D11">
              <w:rPr>
                <w:sz w:val="20"/>
                <w:szCs w:val="20"/>
              </w:rPr>
              <w:t>160</w:t>
            </w:r>
          </w:p>
        </w:tc>
        <w:tc>
          <w:tcPr>
            <w:tcW w:w="3132" w:type="dxa"/>
            <w:vMerge w:val="restart"/>
            <w:shd w:val="clear" w:color="auto" w:fill="auto"/>
            <w:vAlign w:val="center"/>
          </w:tcPr>
          <w:p w14:paraId="62D0E293"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15.12.2015 № 912</w:t>
            </w:r>
          </w:p>
          <w:p w14:paraId="0291000A" w14:textId="77777777" w:rsidR="00E8511D" w:rsidRPr="00940D11" w:rsidRDefault="00D87927" w:rsidP="00D87927">
            <w:pPr>
              <w:pStyle w:val="ConsPlusNormal"/>
              <w:rPr>
                <w:sz w:val="20"/>
                <w:szCs w:val="20"/>
              </w:rPr>
            </w:pPr>
            <w:r w:rsidRPr="00940D11">
              <w:rPr>
                <w:sz w:val="20"/>
                <w:szCs w:val="20"/>
              </w:rPr>
              <w:t xml:space="preserve">«Об утверждении документации </w:t>
            </w:r>
            <w:r w:rsidRPr="00940D11">
              <w:rPr>
                <w:sz w:val="20"/>
                <w:szCs w:val="20"/>
              </w:rPr>
              <w:lastRenderedPageBreak/>
              <w:t>по планировке территории квартала в рп Шилово по улице Острогожская в городском округе город Воронеж»</w:t>
            </w:r>
          </w:p>
        </w:tc>
      </w:tr>
      <w:tr w:rsidR="00E8511D" w:rsidRPr="00DB3997" w14:paraId="49EEE023" w14:textId="77777777" w:rsidTr="00036F78">
        <w:trPr>
          <w:trHeight w:val="227"/>
          <w:jc w:val="center"/>
        </w:trPr>
        <w:tc>
          <w:tcPr>
            <w:tcW w:w="684" w:type="dxa"/>
            <w:vMerge/>
            <w:shd w:val="clear" w:color="auto" w:fill="auto"/>
          </w:tcPr>
          <w:p w14:paraId="1E030F9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678B7CA" w14:textId="77777777" w:rsidR="00E8511D" w:rsidRPr="00940D11" w:rsidRDefault="00E8511D" w:rsidP="00F46770">
            <w:pPr>
              <w:pStyle w:val="ConsPlusNormal"/>
              <w:rPr>
                <w:sz w:val="20"/>
                <w:szCs w:val="20"/>
              </w:rPr>
            </w:pPr>
          </w:p>
        </w:tc>
        <w:tc>
          <w:tcPr>
            <w:tcW w:w="1266" w:type="dxa"/>
            <w:vMerge/>
            <w:shd w:val="clear" w:color="auto" w:fill="auto"/>
          </w:tcPr>
          <w:p w14:paraId="102FAE3B" w14:textId="77777777" w:rsidR="00E8511D" w:rsidRPr="00940D11" w:rsidRDefault="00E8511D" w:rsidP="00F46770">
            <w:pPr>
              <w:pStyle w:val="ConsPlusNormal"/>
              <w:rPr>
                <w:sz w:val="20"/>
                <w:szCs w:val="20"/>
              </w:rPr>
            </w:pPr>
          </w:p>
        </w:tc>
        <w:tc>
          <w:tcPr>
            <w:tcW w:w="3005" w:type="dxa"/>
            <w:shd w:val="clear" w:color="auto" w:fill="auto"/>
            <w:vAlign w:val="center"/>
          </w:tcPr>
          <w:p w14:paraId="103BCC0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10DE92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DB740A2" w14:textId="77777777" w:rsidR="00E8511D" w:rsidRPr="00940D11" w:rsidRDefault="00E8511D" w:rsidP="00302262">
            <w:pPr>
              <w:jc w:val="center"/>
              <w:rPr>
                <w:sz w:val="20"/>
                <w:szCs w:val="20"/>
              </w:rPr>
            </w:pPr>
            <w:r w:rsidRPr="00940D11">
              <w:rPr>
                <w:sz w:val="20"/>
                <w:szCs w:val="20"/>
              </w:rPr>
              <w:t>2960</w:t>
            </w:r>
          </w:p>
        </w:tc>
        <w:tc>
          <w:tcPr>
            <w:tcW w:w="1230" w:type="dxa"/>
            <w:shd w:val="clear" w:color="auto" w:fill="auto"/>
            <w:vAlign w:val="center"/>
          </w:tcPr>
          <w:p w14:paraId="2A376629" w14:textId="77777777" w:rsidR="00E8511D" w:rsidRPr="00940D11" w:rsidRDefault="00E8511D" w:rsidP="00302262">
            <w:pPr>
              <w:jc w:val="center"/>
              <w:rPr>
                <w:sz w:val="20"/>
                <w:szCs w:val="20"/>
              </w:rPr>
            </w:pPr>
            <w:r w:rsidRPr="00940D11">
              <w:rPr>
                <w:sz w:val="20"/>
                <w:szCs w:val="20"/>
              </w:rPr>
              <w:t>1224</w:t>
            </w:r>
          </w:p>
        </w:tc>
        <w:tc>
          <w:tcPr>
            <w:tcW w:w="1276" w:type="dxa"/>
            <w:shd w:val="clear" w:color="auto" w:fill="auto"/>
            <w:vAlign w:val="center"/>
          </w:tcPr>
          <w:p w14:paraId="2A570E89" w14:textId="77777777" w:rsidR="00E8511D" w:rsidRPr="00940D11" w:rsidRDefault="00E8511D" w:rsidP="00302262">
            <w:pPr>
              <w:jc w:val="center"/>
              <w:rPr>
                <w:sz w:val="20"/>
                <w:szCs w:val="20"/>
              </w:rPr>
            </w:pPr>
            <w:r w:rsidRPr="00940D11">
              <w:rPr>
                <w:sz w:val="20"/>
                <w:szCs w:val="20"/>
              </w:rPr>
              <w:t>2000</w:t>
            </w:r>
          </w:p>
        </w:tc>
        <w:tc>
          <w:tcPr>
            <w:tcW w:w="1474" w:type="dxa"/>
            <w:shd w:val="clear" w:color="auto" w:fill="auto"/>
            <w:vAlign w:val="center"/>
          </w:tcPr>
          <w:p w14:paraId="68D556DD" w14:textId="77777777" w:rsidR="00E8511D" w:rsidRPr="00940D11" w:rsidRDefault="00E8511D" w:rsidP="00302262">
            <w:pPr>
              <w:jc w:val="center"/>
              <w:rPr>
                <w:sz w:val="20"/>
                <w:szCs w:val="20"/>
              </w:rPr>
            </w:pPr>
            <w:r w:rsidRPr="00940D11">
              <w:rPr>
                <w:sz w:val="20"/>
                <w:szCs w:val="20"/>
              </w:rPr>
              <w:t>-</w:t>
            </w:r>
          </w:p>
        </w:tc>
        <w:tc>
          <w:tcPr>
            <w:tcW w:w="3132" w:type="dxa"/>
            <w:vMerge/>
            <w:shd w:val="clear" w:color="auto" w:fill="auto"/>
          </w:tcPr>
          <w:p w14:paraId="5B7245DC" w14:textId="77777777" w:rsidR="00E8511D" w:rsidRPr="00940D11" w:rsidRDefault="00E8511D" w:rsidP="00F46770">
            <w:pPr>
              <w:pStyle w:val="ConsPlusNormal"/>
              <w:rPr>
                <w:sz w:val="20"/>
                <w:szCs w:val="20"/>
              </w:rPr>
            </w:pPr>
          </w:p>
        </w:tc>
      </w:tr>
      <w:tr w:rsidR="00E8511D" w:rsidRPr="00DB3997" w14:paraId="2460FE10" w14:textId="77777777" w:rsidTr="00036F78">
        <w:trPr>
          <w:trHeight w:val="227"/>
          <w:jc w:val="center"/>
        </w:trPr>
        <w:tc>
          <w:tcPr>
            <w:tcW w:w="684" w:type="dxa"/>
            <w:vMerge/>
            <w:shd w:val="clear" w:color="auto" w:fill="auto"/>
          </w:tcPr>
          <w:p w14:paraId="6C1989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AAB14CF" w14:textId="77777777" w:rsidR="00E8511D" w:rsidRPr="00940D11" w:rsidRDefault="00E8511D" w:rsidP="00F46770">
            <w:pPr>
              <w:pStyle w:val="ConsPlusNormal"/>
              <w:rPr>
                <w:sz w:val="20"/>
                <w:szCs w:val="20"/>
              </w:rPr>
            </w:pPr>
          </w:p>
        </w:tc>
        <w:tc>
          <w:tcPr>
            <w:tcW w:w="1266" w:type="dxa"/>
            <w:vMerge/>
            <w:shd w:val="clear" w:color="auto" w:fill="auto"/>
          </w:tcPr>
          <w:p w14:paraId="004A0A77" w14:textId="77777777" w:rsidR="00E8511D" w:rsidRPr="00940D11" w:rsidRDefault="00E8511D" w:rsidP="00F46770">
            <w:pPr>
              <w:pStyle w:val="ConsPlusNormal"/>
              <w:rPr>
                <w:sz w:val="20"/>
                <w:szCs w:val="20"/>
              </w:rPr>
            </w:pPr>
          </w:p>
        </w:tc>
        <w:tc>
          <w:tcPr>
            <w:tcW w:w="3005" w:type="dxa"/>
            <w:shd w:val="clear" w:color="auto" w:fill="auto"/>
            <w:vAlign w:val="center"/>
          </w:tcPr>
          <w:p w14:paraId="338032B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826C59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27706AC" w14:textId="77777777" w:rsidR="00E8511D" w:rsidRPr="00940D11" w:rsidRDefault="00E8511D" w:rsidP="00302262">
            <w:pPr>
              <w:jc w:val="center"/>
              <w:rPr>
                <w:sz w:val="20"/>
                <w:szCs w:val="20"/>
              </w:rPr>
            </w:pPr>
            <w:r w:rsidRPr="00940D11">
              <w:rPr>
                <w:sz w:val="20"/>
                <w:szCs w:val="20"/>
              </w:rPr>
              <w:t>650</w:t>
            </w:r>
          </w:p>
        </w:tc>
        <w:tc>
          <w:tcPr>
            <w:tcW w:w="1230" w:type="dxa"/>
            <w:shd w:val="clear" w:color="auto" w:fill="auto"/>
            <w:vAlign w:val="center"/>
          </w:tcPr>
          <w:p w14:paraId="0B47E601" w14:textId="77777777" w:rsidR="00E8511D" w:rsidRPr="00940D11" w:rsidRDefault="00E8511D" w:rsidP="00302262">
            <w:pPr>
              <w:jc w:val="center"/>
              <w:rPr>
                <w:sz w:val="20"/>
                <w:szCs w:val="20"/>
              </w:rPr>
            </w:pPr>
            <w:r w:rsidRPr="00940D11">
              <w:rPr>
                <w:sz w:val="20"/>
                <w:szCs w:val="20"/>
              </w:rPr>
              <w:t>-</w:t>
            </w:r>
          </w:p>
        </w:tc>
        <w:tc>
          <w:tcPr>
            <w:tcW w:w="1276" w:type="dxa"/>
            <w:shd w:val="clear" w:color="auto" w:fill="auto"/>
            <w:vAlign w:val="center"/>
          </w:tcPr>
          <w:p w14:paraId="604F6EF5"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6260887D" w14:textId="77777777" w:rsidR="00E8511D" w:rsidRPr="00940D11" w:rsidRDefault="00E8511D" w:rsidP="00302262">
            <w:pPr>
              <w:jc w:val="center"/>
              <w:rPr>
                <w:sz w:val="20"/>
                <w:szCs w:val="20"/>
              </w:rPr>
            </w:pPr>
            <w:r w:rsidRPr="00940D11">
              <w:rPr>
                <w:sz w:val="20"/>
                <w:szCs w:val="20"/>
              </w:rPr>
              <w:t>650</w:t>
            </w:r>
          </w:p>
        </w:tc>
        <w:tc>
          <w:tcPr>
            <w:tcW w:w="3132" w:type="dxa"/>
            <w:vMerge/>
            <w:shd w:val="clear" w:color="auto" w:fill="auto"/>
          </w:tcPr>
          <w:p w14:paraId="2C611B4C" w14:textId="77777777" w:rsidR="00E8511D" w:rsidRPr="00940D11" w:rsidRDefault="00E8511D" w:rsidP="00F46770">
            <w:pPr>
              <w:pStyle w:val="ConsPlusNormal"/>
              <w:rPr>
                <w:sz w:val="20"/>
                <w:szCs w:val="20"/>
              </w:rPr>
            </w:pPr>
          </w:p>
        </w:tc>
      </w:tr>
      <w:tr w:rsidR="00E8511D" w:rsidRPr="00DB3997" w14:paraId="493C81DE" w14:textId="77777777" w:rsidTr="00036F78">
        <w:trPr>
          <w:trHeight w:val="227"/>
          <w:jc w:val="center"/>
        </w:trPr>
        <w:tc>
          <w:tcPr>
            <w:tcW w:w="684" w:type="dxa"/>
            <w:vMerge/>
            <w:shd w:val="clear" w:color="auto" w:fill="auto"/>
          </w:tcPr>
          <w:p w14:paraId="37FF82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035CF28" w14:textId="77777777" w:rsidR="00E8511D" w:rsidRPr="00940D11" w:rsidRDefault="00E8511D" w:rsidP="00F46770">
            <w:pPr>
              <w:pStyle w:val="ConsPlusNormal"/>
              <w:rPr>
                <w:sz w:val="20"/>
                <w:szCs w:val="20"/>
              </w:rPr>
            </w:pPr>
          </w:p>
        </w:tc>
        <w:tc>
          <w:tcPr>
            <w:tcW w:w="1266" w:type="dxa"/>
            <w:vMerge/>
            <w:shd w:val="clear" w:color="auto" w:fill="auto"/>
          </w:tcPr>
          <w:p w14:paraId="0B592AEB" w14:textId="77777777" w:rsidR="00E8511D" w:rsidRPr="00940D11" w:rsidRDefault="00E8511D" w:rsidP="00F46770">
            <w:pPr>
              <w:pStyle w:val="ConsPlusNormal"/>
              <w:rPr>
                <w:sz w:val="20"/>
                <w:szCs w:val="20"/>
              </w:rPr>
            </w:pPr>
          </w:p>
        </w:tc>
        <w:tc>
          <w:tcPr>
            <w:tcW w:w="3005" w:type="dxa"/>
            <w:shd w:val="clear" w:color="auto" w:fill="auto"/>
            <w:vAlign w:val="center"/>
          </w:tcPr>
          <w:p w14:paraId="76D036B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CD0C16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5F9991F8" w14:textId="77777777" w:rsidR="00E8511D" w:rsidRPr="00940D11" w:rsidRDefault="00E8511D" w:rsidP="00302262">
            <w:pPr>
              <w:jc w:val="center"/>
              <w:rPr>
                <w:sz w:val="20"/>
                <w:szCs w:val="20"/>
              </w:rPr>
            </w:pPr>
            <w:r w:rsidRPr="00940D11">
              <w:rPr>
                <w:sz w:val="20"/>
                <w:szCs w:val="20"/>
              </w:rPr>
              <w:t>3</w:t>
            </w:r>
          </w:p>
        </w:tc>
        <w:tc>
          <w:tcPr>
            <w:tcW w:w="1230" w:type="dxa"/>
            <w:shd w:val="clear" w:color="auto" w:fill="auto"/>
            <w:vAlign w:val="center"/>
          </w:tcPr>
          <w:p w14:paraId="2181BE59" w14:textId="77777777" w:rsidR="00E8511D" w:rsidRPr="00940D11" w:rsidRDefault="00E8511D" w:rsidP="00302262">
            <w:pPr>
              <w:jc w:val="center"/>
              <w:rPr>
                <w:sz w:val="20"/>
                <w:szCs w:val="20"/>
              </w:rPr>
            </w:pPr>
            <w:r w:rsidRPr="00940D11">
              <w:rPr>
                <w:sz w:val="20"/>
                <w:szCs w:val="20"/>
              </w:rPr>
              <w:t>-</w:t>
            </w:r>
          </w:p>
        </w:tc>
        <w:tc>
          <w:tcPr>
            <w:tcW w:w="1276" w:type="dxa"/>
            <w:shd w:val="clear" w:color="auto" w:fill="auto"/>
            <w:vAlign w:val="center"/>
          </w:tcPr>
          <w:p w14:paraId="09701B5A"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2CD5F5F5" w14:textId="77777777" w:rsidR="00E8511D" w:rsidRPr="00940D11" w:rsidRDefault="00E8511D" w:rsidP="00302262">
            <w:pPr>
              <w:jc w:val="center"/>
              <w:rPr>
                <w:sz w:val="20"/>
                <w:szCs w:val="20"/>
              </w:rPr>
            </w:pPr>
            <w:r w:rsidRPr="00940D11">
              <w:rPr>
                <w:sz w:val="20"/>
                <w:szCs w:val="20"/>
              </w:rPr>
              <w:t>3</w:t>
            </w:r>
          </w:p>
        </w:tc>
        <w:tc>
          <w:tcPr>
            <w:tcW w:w="3132" w:type="dxa"/>
            <w:vMerge/>
            <w:shd w:val="clear" w:color="auto" w:fill="auto"/>
          </w:tcPr>
          <w:p w14:paraId="27497C91" w14:textId="77777777" w:rsidR="00E8511D" w:rsidRPr="00940D11" w:rsidRDefault="00E8511D" w:rsidP="00F46770">
            <w:pPr>
              <w:pStyle w:val="ConsPlusNormal"/>
              <w:rPr>
                <w:sz w:val="20"/>
                <w:szCs w:val="20"/>
              </w:rPr>
            </w:pPr>
          </w:p>
        </w:tc>
      </w:tr>
      <w:tr w:rsidR="00E8511D" w:rsidRPr="00DB3997" w14:paraId="69566A50" w14:textId="77777777" w:rsidTr="00036F78">
        <w:trPr>
          <w:trHeight w:val="227"/>
          <w:jc w:val="center"/>
        </w:trPr>
        <w:tc>
          <w:tcPr>
            <w:tcW w:w="684" w:type="dxa"/>
            <w:vMerge/>
            <w:shd w:val="clear" w:color="auto" w:fill="auto"/>
          </w:tcPr>
          <w:p w14:paraId="314F0E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ECDB3C" w14:textId="77777777" w:rsidR="00E8511D" w:rsidRPr="00940D11" w:rsidRDefault="00E8511D" w:rsidP="00F46770">
            <w:pPr>
              <w:pStyle w:val="ConsPlusNormal"/>
              <w:rPr>
                <w:sz w:val="20"/>
                <w:szCs w:val="20"/>
              </w:rPr>
            </w:pPr>
          </w:p>
        </w:tc>
        <w:tc>
          <w:tcPr>
            <w:tcW w:w="1266" w:type="dxa"/>
            <w:vMerge/>
            <w:shd w:val="clear" w:color="auto" w:fill="auto"/>
          </w:tcPr>
          <w:p w14:paraId="59A35B3F" w14:textId="77777777" w:rsidR="00E8511D" w:rsidRPr="00940D11" w:rsidRDefault="00E8511D" w:rsidP="00F46770">
            <w:pPr>
              <w:pStyle w:val="ConsPlusNormal"/>
              <w:rPr>
                <w:sz w:val="20"/>
                <w:szCs w:val="20"/>
              </w:rPr>
            </w:pPr>
          </w:p>
        </w:tc>
        <w:tc>
          <w:tcPr>
            <w:tcW w:w="3005" w:type="dxa"/>
            <w:shd w:val="clear" w:color="auto" w:fill="auto"/>
            <w:vAlign w:val="center"/>
          </w:tcPr>
          <w:p w14:paraId="6AF0608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2B49A7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596F60B" w14:textId="77777777" w:rsidR="00E8511D" w:rsidRPr="00940D11" w:rsidRDefault="00E8511D" w:rsidP="00302262">
            <w:pPr>
              <w:jc w:val="center"/>
              <w:rPr>
                <w:sz w:val="20"/>
                <w:szCs w:val="20"/>
              </w:rPr>
            </w:pPr>
            <w:r w:rsidRPr="00940D11">
              <w:rPr>
                <w:sz w:val="20"/>
                <w:szCs w:val="20"/>
              </w:rPr>
              <w:t>2602</w:t>
            </w:r>
          </w:p>
        </w:tc>
        <w:tc>
          <w:tcPr>
            <w:tcW w:w="1230" w:type="dxa"/>
            <w:shd w:val="clear" w:color="auto" w:fill="auto"/>
            <w:vAlign w:val="center"/>
          </w:tcPr>
          <w:p w14:paraId="0B69AE8F" w14:textId="77777777" w:rsidR="00E8511D" w:rsidRPr="00940D11" w:rsidRDefault="00E8511D" w:rsidP="00302262">
            <w:pPr>
              <w:jc w:val="center"/>
              <w:rPr>
                <w:sz w:val="20"/>
                <w:szCs w:val="20"/>
              </w:rPr>
            </w:pPr>
            <w:r w:rsidRPr="00940D11">
              <w:rPr>
                <w:sz w:val="20"/>
                <w:szCs w:val="20"/>
              </w:rPr>
              <w:t>-</w:t>
            </w:r>
          </w:p>
        </w:tc>
        <w:tc>
          <w:tcPr>
            <w:tcW w:w="1276" w:type="dxa"/>
            <w:shd w:val="clear" w:color="auto" w:fill="auto"/>
            <w:vAlign w:val="center"/>
          </w:tcPr>
          <w:p w14:paraId="705A5E04" w14:textId="77777777" w:rsidR="00E8511D" w:rsidRPr="00940D11" w:rsidRDefault="00E8511D" w:rsidP="00302262">
            <w:pPr>
              <w:jc w:val="center"/>
              <w:rPr>
                <w:sz w:val="20"/>
                <w:szCs w:val="20"/>
              </w:rPr>
            </w:pPr>
            <w:r w:rsidRPr="00940D11">
              <w:rPr>
                <w:sz w:val="20"/>
                <w:szCs w:val="20"/>
              </w:rPr>
              <w:t>-</w:t>
            </w:r>
          </w:p>
        </w:tc>
        <w:tc>
          <w:tcPr>
            <w:tcW w:w="1474" w:type="dxa"/>
            <w:shd w:val="clear" w:color="auto" w:fill="auto"/>
            <w:vAlign w:val="center"/>
          </w:tcPr>
          <w:p w14:paraId="55D5B6E3" w14:textId="77777777" w:rsidR="00E8511D" w:rsidRPr="00940D11" w:rsidRDefault="00E8511D" w:rsidP="00302262">
            <w:pPr>
              <w:jc w:val="center"/>
              <w:rPr>
                <w:sz w:val="20"/>
                <w:szCs w:val="20"/>
              </w:rPr>
            </w:pPr>
            <w:r w:rsidRPr="00940D11">
              <w:rPr>
                <w:sz w:val="20"/>
                <w:szCs w:val="20"/>
              </w:rPr>
              <w:t>2602</w:t>
            </w:r>
          </w:p>
        </w:tc>
        <w:tc>
          <w:tcPr>
            <w:tcW w:w="3132" w:type="dxa"/>
            <w:vMerge/>
            <w:shd w:val="clear" w:color="auto" w:fill="auto"/>
          </w:tcPr>
          <w:p w14:paraId="02D610FD" w14:textId="77777777" w:rsidR="00E8511D" w:rsidRPr="00940D11" w:rsidRDefault="00E8511D" w:rsidP="00F46770">
            <w:pPr>
              <w:pStyle w:val="ConsPlusNormal"/>
              <w:rPr>
                <w:sz w:val="20"/>
                <w:szCs w:val="20"/>
              </w:rPr>
            </w:pPr>
          </w:p>
        </w:tc>
      </w:tr>
      <w:tr w:rsidR="00E8511D" w:rsidRPr="00DB3997" w14:paraId="5E30BBAD" w14:textId="77777777" w:rsidTr="00036F78">
        <w:trPr>
          <w:trHeight w:val="227"/>
          <w:jc w:val="center"/>
        </w:trPr>
        <w:tc>
          <w:tcPr>
            <w:tcW w:w="684" w:type="dxa"/>
            <w:vMerge/>
            <w:shd w:val="clear" w:color="auto" w:fill="auto"/>
          </w:tcPr>
          <w:p w14:paraId="333965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08A817" w14:textId="77777777" w:rsidR="00E8511D" w:rsidRPr="00940D11" w:rsidRDefault="00E8511D" w:rsidP="00F46770">
            <w:pPr>
              <w:pStyle w:val="ConsPlusNormal"/>
              <w:rPr>
                <w:sz w:val="20"/>
                <w:szCs w:val="20"/>
              </w:rPr>
            </w:pPr>
          </w:p>
        </w:tc>
        <w:tc>
          <w:tcPr>
            <w:tcW w:w="1266" w:type="dxa"/>
            <w:vMerge/>
            <w:shd w:val="clear" w:color="auto" w:fill="auto"/>
          </w:tcPr>
          <w:p w14:paraId="33255685" w14:textId="77777777" w:rsidR="00E8511D" w:rsidRPr="00940D11" w:rsidRDefault="00E8511D" w:rsidP="00F46770">
            <w:pPr>
              <w:pStyle w:val="ConsPlusNormal"/>
              <w:rPr>
                <w:sz w:val="20"/>
                <w:szCs w:val="20"/>
              </w:rPr>
            </w:pPr>
          </w:p>
        </w:tc>
        <w:tc>
          <w:tcPr>
            <w:tcW w:w="3005" w:type="dxa"/>
            <w:shd w:val="clear" w:color="auto" w:fill="auto"/>
            <w:vAlign w:val="center"/>
          </w:tcPr>
          <w:p w14:paraId="3A74EFD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32164BE"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2322A6DD" w14:textId="77777777" w:rsidR="00E8511D" w:rsidRPr="00940D11" w:rsidRDefault="00E8511D" w:rsidP="00302262">
            <w:pPr>
              <w:jc w:val="center"/>
              <w:rPr>
                <w:sz w:val="20"/>
                <w:szCs w:val="20"/>
              </w:rPr>
            </w:pPr>
            <w:r w:rsidRPr="00940D11">
              <w:rPr>
                <w:sz w:val="20"/>
                <w:szCs w:val="20"/>
              </w:rPr>
              <w:t>2602</w:t>
            </w:r>
          </w:p>
        </w:tc>
        <w:tc>
          <w:tcPr>
            <w:tcW w:w="1230" w:type="dxa"/>
            <w:shd w:val="clear" w:color="auto" w:fill="auto"/>
            <w:vAlign w:val="center"/>
          </w:tcPr>
          <w:p w14:paraId="03683DF6" w14:textId="77777777" w:rsidR="00E8511D" w:rsidRPr="00940D11" w:rsidRDefault="00E8511D" w:rsidP="00302262">
            <w:pPr>
              <w:jc w:val="center"/>
              <w:rPr>
                <w:sz w:val="20"/>
                <w:szCs w:val="20"/>
              </w:rPr>
            </w:pPr>
            <w:r w:rsidRPr="00940D11">
              <w:rPr>
                <w:sz w:val="20"/>
                <w:szCs w:val="20"/>
              </w:rPr>
              <w:t>-</w:t>
            </w:r>
          </w:p>
        </w:tc>
        <w:tc>
          <w:tcPr>
            <w:tcW w:w="1276" w:type="dxa"/>
            <w:shd w:val="clear" w:color="auto" w:fill="auto"/>
            <w:vAlign w:val="center"/>
          </w:tcPr>
          <w:p w14:paraId="511DB965" w14:textId="77777777" w:rsidR="00E8511D" w:rsidRPr="00940D11" w:rsidRDefault="00E8511D" w:rsidP="00302262">
            <w:pPr>
              <w:jc w:val="center"/>
              <w:rPr>
                <w:sz w:val="20"/>
                <w:szCs w:val="20"/>
              </w:rPr>
            </w:pPr>
            <w:r w:rsidRPr="00940D11">
              <w:rPr>
                <w:sz w:val="20"/>
                <w:szCs w:val="20"/>
              </w:rPr>
              <w:t>6000</w:t>
            </w:r>
          </w:p>
        </w:tc>
        <w:tc>
          <w:tcPr>
            <w:tcW w:w="1474" w:type="dxa"/>
            <w:shd w:val="clear" w:color="auto" w:fill="auto"/>
            <w:vAlign w:val="center"/>
          </w:tcPr>
          <w:p w14:paraId="7C5E25EA" w14:textId="77777777" w:rsidR="00E8511D" w:rsidRPr="00940D11" w:rsidRDefault="00E8511D" w:rsidP="00302262">
            <w:pPr>
              <w:jc w:val="center"/>
              <w:rPr>
                <w:sz w:val="20"/>
                <w:szCs w:val="20"/>
              </w:rPr>
            </w:pPr>
            <w:r w:rsidRPr="00940D11">
              <w:rPr>
                <w:sz w:val="20"/>
                <w:szCs w:val="20"/>
              </w:rPr>
              <w:t>-</w:t>
            </w:r>
          </w:p>
        </w:tc>
        <w:tc>
          <w:tcPr>
            <w:tcW w:w="3132" w:type="dxa"/>
            <w:vMerge/>
            <w:shd w:val="clear" w:color="auto" w:fill="auto"/>
          </w:tcPr>
          <w:p w14:paraId="42E17420" w14:textId="77777777" w:rsidR="00E8511D" w:rsidRPr="00940D11" w:rsidRDefault="00E8511D" w:rsidP="00F46770">
            <w:pPr>
              <w:pStyle w:val="ConsPlusNormal"/>
              <w:rPr>
                <w:sz w:val="20"/>
                <w:szCs w:val="20"/>
              </w:rPr>
            </w:pPr>
          </w:p>
        </w:tc>
      </w:tr>
      <w:tr w:rsidR="00E8511D" w:rsidRPr="00DB3997" w14:paraId="5EDA1FF2" w14:textId="77777777" w:rsidTr="00036F78">
        <w:trPr>
          <w:trHeight w:val="227"/>
          <w:jc w:val="center"/>
        </w:trPr>
        <w:tc>
          <w:tcPr>
            <w:tcW w:w="684" w:type="dxa"/>
            <w:vMerge/>
            <w:shd w:val="clear" w:color="auto" w:fill="auto"/>
          </w:tcPr>
          <w:p w14:paraId="0E9CC3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F0C7A6D" w14:textId="77777777" w:rsidR="00E8511D" w:rsidRPr="00940D11" w:rsidRDefault="00E8511D" w:rsidP="00F46770">
            <w:pPr>
              <w:pStyle w:val="ConsPlusNormal"/>
              <w:rPr>
                <w:sz w:val="20"/>
                <w:szCs w:val="20"/>
              </w:rPr>
            </w:pPr>
          </w:p>
        </w:tc>
        <w:tc>
          <w:tcPr>
            <w:tcW w:w="1266" w:type="dxa"/>
            <w:vMerge/>
            <w:shd w:val="clear" w:color="auto" w:fill="auto"/>
          </w:tcPr>
          <w:p w14:paraId="0CC17D9E" w14:textId="77777777" w:rsidR="00E8511D" w:rsidRPr="00940D11" w:rsidRDefault="00E8511D" w:rsidP="00F46770">
            <w:pPr>
              <w:pStyle w:val="ConsPlusNormal"/>
              <w:rPr>
                <w:sz w:val="20"/>
                <w:szCs w:val="20"/>
              </w:rPr>
            </w:pPr>
          </w:p>
        </w:tc>
        <w:tc>
          <w:tcPr>
            <w:tcW w:w="3005" w:type="dxa"/>
            <w:shd w:val="clear" w:color="auto" w:fill="auto"/>
            <w:vAlign w:val="center"/>
          </w:tcPr>
          <w:p w14:paraId="75FCDDF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0DBC564"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0A30489A" w14:textId="77777777" w:rsidR="00E8511D" w:rsidRPr="00940D11" w:rsidRDefault="00E8511D" w:rsidP="00302262">
            <w:pPr>
              <w:pStyle w:val="ConsPlusNormal"/>
              <w:jc w:val="center"/>
              <w:rPr>
                <w:sz w:val="20"/>
                <w:szCs w:val="20"/>
              </w:rPr>
            </w:pPr>
            <w:r w:rsidRPr="00940D11">
              <w:rPr>
                <w:sz w:val="20"/>
                <w:szCs w:val="20"/>
              </w:rPr>
              <w:t>813</w:t>
            </w:r>
          </w:p>
        </w:tc>
        <w:tc>
          <w:tcPr>
            <w:tcW w:w="1230" w:type="dxa"/>
            <w:shd w:val="clear" w:color="auto" w:fill="auto"/>
            <w:vAlign w:val="center"/>
          </w:tcPr>
          <w:p w14:paraId="795DE30E" w14:textId="77777777" w:rsidR="00E8511D" w:rsidRPr="00940D11" w:rsidRDefault="00E8511D" w:rsidP="00302262">
            <w:pPr>
              <w:pStyle w:val="ConsPlusNormal"/>
              <w:jc w:val="center"/>
              <w:rPr>
                <w:sz w:val="20"/>
                <w:szCs w:val="20"/>
              </w:rPr>
            </w:pPr>
            <w:r w:rsidRPr="00940D11">
              <w:rPr>
                <w:sz w:val="20"/>
                <w:szCs w:val="20"/>
              </w:rPr>
              <w:t>-</w:t>
            </w:r>
          </w:p>
        </w:tc>
        <w:tc>
          <w:tcPr>
            <w:tcW w:w="1276" w:type="dxa"/>
            <w:shd w:val="clear" w:color="auto" w:fill="auto"/>
            <w:vAlign w:val="center"/>
          </w:tcPr>
          <w:p w14:paraId="21DC94C0" w14:textId="77777777" w:rsidR="00E8511D" w:rsidRPr="00940D11" w:rsidRDefault="00E8511D" w:rsidP="00302262">
            <w:pPr>
              <w:pStyle w:val="ConsPlusNormal"/>
              <w:jc w:val="center"/>
              <w:rPr>
                <w:sz w:val="20"/>
                <w:szCs w:val="20"/>
              </w:rPr>
            </w:pPr>
            <w:r w:rsidRPr="00940D11">
              <w:rPr>
                <w:sz w:val="20"/>
                <w:szCs w:val="20"/>
              </w:rPr>
              <w:t>-</w:t>
            </w:r>
          </w:p>
        </w:tc>
        <w:tc>
          <w:tcPr>
            <w:tcW w:w="1474" w:type="dxa"/>
            <w:shd w:val="clear" w:color="auto" w:fill="auto"/>
            <w:vAlign w:val="center"/>
          </w:tcPr>
          <w:p w14:paraId="264340F9" w14:textId="77777777" w:rsidR="00E8511D" w:rsidRPr="00940D11" w:rsidRDefault="00E8511D" w:rsidP="00302262">
            <w:pPr>
              <w:pStyle w:val="ConsPlusNormal"/>
              <w:jc w:val="center"/>
              <w:rPr>
                <w:sz w:val="20"/>
                <w:szCs w:val="20"/>
              </w:rPr>
            </w:pPr>
            <w:r w:rsidRPr="00940D11">
              <w:rPr>
                <w:sz w:val="20"/>
                <w:szCs w:val="20"/>
              </w:rPr>
              <w:t>813</w:t>
            </w:r>
          </w:p>
        </w:tc>
        <w:tc>
          <w:tcPr>
            <w:tcW w:w="3132" w:type="dxa"/>
            <w:vMerge/>
            <w:shd w:val="clear" w:color="auto" w:fill="auto"/>
          </w:tcPr>
          <w:p w14:paraId="7D206546" w14:textId="77777777" w:rsidR="00E8511D" w:rsidRPr="00940D11" w:rsidRDefault="00E8511D" w:rsidP="00F46770">
            <w:pPr>
              <w:pStyle w:val="ConsPlusNormal"/>
              <w:rPr>
                <w:sz w:val="20"/>
                <w:szCs w:val="20"/>
              </w:rPr>
            </w:pPr>
          </w:p>
        </w:tc>
      </w:tr>
      <w:tr w:rsidR="00E8511D" w:rsidRPr="00DB3997" w14:paraId="7A7D592E" w14:textId="77777777" w:rsidTr="00036F78">
        <w:trPr>
          <w:trHeight w:val="227"/>
          <w:jc w:val="center"/>
        </w:trPr>
        <w:tc>
          <w:tcPr>
            <w:tcW w:w="684" w:type="dxa"/>
            <w:vMerge w:val="restart"/>
            <w:vAlign w:val="center"/>
          </w:tcPr>
          <w:p w14:paraId="710867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A88915E" w14:textId="77777777" w:rsidR="00E8511D" w:rsidRPr="00940D11" w:rsidRDefault="00E8511D" w:rsidP="00F46770">
            <w:pPr>
              <w:pStyle w:val="ConsPlusNormal"/>
              <w:rPr>
                <w:sz w:val="20"/>
                <w:szCs w:val="20"/>
              </w:rPr>
            </w:pPr>
            <w:r w:rsidRPr="00940D11">
              <w:rPr>
                <w:sz w:val="20"/>
                <w:szCs w:val="20"/>
              </w:rPr>
              <w:t>2131</w:t>
            </w:r>
          </w:p>
        </w:tc>
        <w:tc>
          <w:tcPr>
            <w:tcW w:w="1266" w:type="dxa"/>
            <w:vMerge w:val="restart"/>
            <w:vAlign w:val="center"/>
          </w:tcPr>
          <w:p w14:paraId="143DB71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EA4BA9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0968A7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A4AFB1B" w14:textId="77777777" w:rsidR="00E8511D" w:rsidRPr="00940D11" w:rsidRDefault="00E8511D" w:rsidP="00302262">
            <w:pPr>
              <w:pStyle w:val="ConsPlusNormal"/>
              <w:jc w:val="center"/>
              <w:rPr>
                <w:sz w:val="20"/>
                <w:szCs w:val="20"/>
              </w:rPr>
            </w:pPr>
            <w:r w:rsidRPr="00940D11">
              <w:rPr>
                <w:sz w:val="20"/>
                <w:szCs w:val="20"/>
              </w:rPr>
              <w:t>58</w:t>
            </w:r>
          </w:p>
        </w:tc>
        <w:tc>
          <w:tcPr>
            <w:tcW w:w="1230" w:type="dxa"/>
            <w:vAlign w:val="center"/>
          </w:tcPr>
          <w:p w14:paraId="499008A9"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35A90AAB"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310B22B4" w14:textId="77777777" w:rsidR="00E8511D" w:rsidRPr="00940D11" w:rsidRDefault="00E8511D" w:rsidP="00302262">
            <w:pPr>
              <w:pStyle w:val="ConsPlusNormal"/>
              <w:jc w:val="center"/>
              <w:rPr>
                <w:sz w:val="20"/>
                <w:szCs w:val="20"/>
              </w:rPr>
            </w:pPr>
            <w:r w:rsidRPr="00940D11">
              <w:rPr>
                <w:sz w:val="20"/>
                <w:szCs w:val="20"/>
              </w:rPr>
              <w:t>58</w:t>
            </w:r>
          </w:p>
        </w:tc>
        <w:tc>
          <w:tcPr>
            <w:tcW w:w="3132" w:type="dxa"/>
            <w:vMerge w:val="restart"/>
            <w:vAlign w:val="center"/>
          </w:tcPr>
          <w:p w14:paraId="133F3267" w14:textId="77777777" w:rsidR="00E8511D" w:rsidRPr="00940D11" w:rsidRDefault="00E8511D" w:rsidP="00F46770">
            <w:pPr>
              <w:pStyle w:val="ConsPlusNormal"/>
              <w:rPr>
                <w:sz w:val="20"/>
                <w:szCs w:val="20"/>
              </w:rPr>
            </w:pPr>
            <w:r w:rsidRPr="00940D11">
              <w:rPr>
                <w:sz w:val="20"/>
                <w:szCs w:val="20"/>
              </w:rPr>
              <w:t>-</w:t>
            </w:r>
          </w:p>
        </w:tc>
      </w:tr>
      <w:tr w:rsidR="00E8511D" w:rsidRPr="00DB3997" w14:paraId="35C72810" w14:textId="77777777" w:rsidTr="00036F78">
        <w:trPr>
          <w:trHeight w:val="227"/>
          <w:jc w:val="center"/>
        </w:trPr>
        <w:tc>
          <w:tcPr>
            <w:tcW w:w="684" w:type="dxa"/>
            <w:vMerge/>
          </w:tcPr>
          <w:p w14:paraId="35D329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F1D3E6" w14:textId="77777777" w:rsidR="00E8511D" w:rsidRPr="00940D11" w:rsidRDefault="00E8511D" w:rsidP="00F46770">
            <w:pPr>
              <w:pStyle w:val="ConsPlusNormal"/>
              <w:rPr>
                <w:sz w:val="20"/>
                <w:szCs w:val="20"/>
              </w:rPr>
            </w:pPr>
          </w:p>
        </w:tc>
        <w:tc>
          <w:tcPr>
            <w:tcW w:w="1266" w:type="dxa"/>
            <w:vMerge/>
          </w:tcPr>
          <w:p w14:paraId="585AC511" w14:textId="77777777" w:rsidR="00E8511D" w:rsidRPr="00940D11" w:rsidRDefault="00E8511D" w:rsidP="00F46770">
            <w:pPr>
              <w:pStyle w:val="ConsPlusNormal"/>
              <w:rPr>
                <w:sz w:val="20"/>
                <w:szCs w:val="20"/>
              </w:rPr>
            </w:pPr>
          </w:p>
        </w:tc>
        <w:tc>
          <w:tcPr>
            <w:tcW w:w="3005" w:type="dxa"/>
            <w:vAlign w:val="center"/>
          </w:tcPr>
          <w:p w14:paraId="2D4704F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895D98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7C72EE4" w14:textId="77777777" w:rsidR="00E8511D" w:rsidRPr="00940D11" w:rsidRDefault="00E8511D" w:rsidP="00302262">
            <w:pPr>
              <w:pStyle w:val="ConsPlusNormal"/>
              <w:jc w:val="center"/>
              <w:rPr>
                <w:sz w:val="20"/>
                <w:szCs w:val="20"/>
              </w:rPr>
            </w:pPr>
            <w:r w:rsidRPr="00940D11">
              <w:rPr>
                <w:sz w:val="20"/>
                <w:szCs w:val="20"/>
              </w:rPr>
              <w:t>126</w:t>
            </w:r>
          </w:p>
        </w:tc>
        <w:tc>
          <w:tcPr>
            <w:tcW w:w="1230" w:type="dxa"/>
            <w:vAlign w:val="center"/>
          </w:tcPr>
          <w:p w14:paraId="3F5EBDAA"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309EFE9F"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5E9AE7C3" w14:textId="77777777" w:rsidR="00E8511D" w:rsidRPr="00940D11" w:rsidRDefault="00E8511D" w:rsidP="00302262">
            <w:pPr>
              <w:pStyle w:val="ConsPlusNormal"/>
              <w:jc w:val="center"/>
              <w:rPr>
                <w:sz w:val="20"/>
                <w:szCs w:val="20"/>
              </w:rPr>
            </w:pPr>
            <w:r w:rsidRPr="00940D11">
              <w:rPr>
                <w:sz w:val="20"/>
                <w:szCs w:val="20"/>
              </w:rPr>
              <w:t>126</w:t>
            </w:r>
          </w:p>
        </w:tc>
        <w:tc>
          <w:tcPr>
            <w:tcW w:w="3132" w:type="dxa"/>
            <w:vMerge/>
          </w:tcPr>
          <w:p w14:paraId="77BA010C" w14:textId="77777777" w:rsidR="00E8511D" w:rsidRPr="00940D11" w:rsidRDefault="00E8511D" w:rsidP="00F46770">
            <w:pPr>
              <w:pStyle w:val="ConsPlusNormal"/>
              <w:rPr>
                <w:sz w:val="20"/>
                <w:szCs w:val="20"/>
              </w:rPr>
            </w:pPr>
          </w:p>
        </w:tc>
      </w:tr>
      <w:tr w:rsidR="00E8511D" w:rsidRPr="00DB3997" w14:paraId="46C483D3" w14:textId="77777777" w:rsidTr="00036F78">
        <w:trPr>
          <w:trHeight w:val="227"/>
          <w:jc w:val="center"/>
        </w:trPr>
        <w:tc>
          <w:tcPr>
            <w:tcW w:w="684" w:type="dxa"/>
            <w:vMerge/>
          </w:tcPr>
          <w:p w14:paraId="3458CD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D618FE" w14:textId="77777777" w:rsidR="00E8511D" w:rsidRPr="00940D11" w:rsidRDefault="00E8511D" w:rsidP="00F46770">
            <w:pPr>
              <w:pStyle w:val="ConsPlusNormal"/>
              <w:rPr>
                <w:sz w:val="20"/>
                <w:szCs w:val="20"/>
              </w:rPr>
            </w:pPr>
          </w:p>
        </w:tc>
        <w:tc>
          <w:tcPr>
            <w:tcW w:w="1266" w:type="dxa"/>
            <w:vMerge/>
          </w:tcPr>
          <w:p w14:paraId="2989B140" w14:textId="77777777" w:rsidR="00E8511D" w:rsidRPr="00940D11" w:rsidRDefault="00E8511D" w:rsidP="00F46770">
            <w:pPr>
              <w:pStyle w:val="ConsPlusNormal"/>
              <w:rPr>
                <w:sz w:val="20"/>
                <w:szCs w:val="20"/>
              </w:rPr>
            </w:pPr>
          </w:p>
        </w:tc>
        <w:tc>
          <w:tcPr>
            <w:tcW w:w="3005" w:type="dxa"/>
            <w:vAlign w:val="center"/>
          </w:tcPr>
          <w:p w14:paraId="2261AA1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7C6CC8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0A25720" w14:textId="77777777" w:rsidR="00E8511D" w:rsidRPr="00940D11" w:rsidRDefault="00E8511D" w:rsidP="00302262">
            <w:pPr>
              <w:pStyle w:val="ConsPlusNormal"/>
              <w:jc w:val="center"/>
              <w:rPr>
                <w:sz w:val="20"/>
                <w:szCs w:val="20"/>
              </w:rPr>
            </w:pPr>
            <w:r w:rsidRPr="00940D11">
              <w:rPr>
                <w:sz w:val="20"/>
                <w:szCs w:val="20"/>
              </w:rPr>
              <w:t>28</w:t>
            </w:r>
          </w:p>
        </w:tc>
        <w:tc>
          <w:tcPr>
            <w:tcW w:w="1230" w:type="dxa"/>
            <w:vAlign w:val="center"/>
          </w:tcPr>
          <w:p w14:paraId="2EF543E9"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123B20F5"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016C0C48" w14:textId="77777777" w:rsidR="00E8511D" w:rsidRPr="00940D11" w:rsidRDefault="00E8511D" w:rsidP="00302262">
            <w:pPr>
              <w:pStyle w:val="ConsPlusNormal"/>
              <w:jc w:val="center"/>
              <w:rPr>
                <w:sz w:val="20"/>
                <w:szCs w:val="20"/>
              </w:rPr>
            </w:pPr>
            <w:r w:rsidRPr="00940D11">
              <w:rPr>
                <w:sz w:val="20"/>
                <w:szCs w:val="20"/>
              </w:rPr>
              <w:t>28</w:t>
            </w:r>
          </w:p>
        </w:tc>
        <w:tc>
          <w:tcPr>
            <w:tcW w:w="3132" w:type="dxa"/>
            <w:vMerge/>
          </w:tcPr>
          <w:p w14:paraId="291FDF41" w14:textId="77777777" w:rsidR="00E8511D" w:rsidRPr="00940D11" w:rsidRDefault="00E8511D" w:rsidP="00F46770">
            <w:pPr>
              <w:pStyle w:val="ConsPlusNormal"/>
              <w:rPr>
                <w:sz w:val="20"/>
                <w:szCs w:val="20"/>
              </w:rPr>
            </w:pPr>
          </w:p>
        </w:tc>
      </w:tr>
      <w:tr w:rsidR="00E8511D" w:rsidRPr="00DB3997" w14:paraId="422644D7" w14:textId="77777777" w:rsidTr="00036F78">
        <w:trPr>
          <w:trHeight w:val="227"/>
          <w:jc w:val="center"/>
        </w:trPr>
        <w:tc>
          <w:tcPr>
            <w:tcW w:w="684" w:type="dxa"/>
            <w:vMerge/>
          </w:tcPr>
          <w:p w14:paraId="7C0218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6DC714" w14:textId="77777777" w:rsidR="00E8511D" w:rsidRPr="00940D11" w:rsidRDefault="00E8511D" w:rsidP="00F46770">
            <w:pPr>
              <w:pStyle w:val="ConsPlusNormal"/>
              <w:rPr>
                <w:sz w:val="20"/>
                <w:szCs w:val="20"/>
              </w:rPr>
            </w:pPr>
          </w:p>
        </w:tc>
        <w:tc>
          <w:tcPr>
            <w:tcW w:w="1266" w:type="dxa"/>
            <w:vMerge/>
          </w:tcPr>
          <w:p w14:paraId="497B5110" w14:textId="77777777" w:rsidR="00E8511D" w:rsidRPr="00940D11" w:rsidRDefault="00E8511D" w:rsidP="00F46770">
            <w:pPr>
              <w:pStyle w:val="ConsPlusNormal"/>
              <w:rPr>
                <w:sz w:val="20"/>
                <w:szCs w:val="20"/>
              </w:rPr>
            </w:pPr>
          </w:p>
        </w:tc>
        <w:tc>
          <w:tcPr>
            <w:tcW w:w="3005" w:type="dxa"/>
            <w:vAlign w:val="center"/>
          </w:tcPr>
          <w:p w14:paraId="1AE1A3F6" w14:textId="77777777" w:rsidR="0087141F"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D5BE357" w14:textId="77777777" w:rsidR="0087141F" w:rsidRPr="00940D11" w:rsidRDefault="00E8511D" w:rsidP="007914F4">
            <w:pPr>
              <w:pStyle w:val="ConsPlusNormal"/>
              <w:ind w:left="-57" w:right="-57"/>
              <w:jc w:val="center"/>
              <w:rPr>
                <w:sz w:val="20"/>
                <w:szCs w:val="20"/>
              </w:rPr>
            </w:pPr>
            <w:r w:rsidRPr="00940D11">
              <w:rPr>
                <w:sz w:val="20"/>
                <w:szCs w:val="20"/>
              </w:rPr>
              <w:t>Объектов</w:t>
            </w:r>
          </w:p>
        </w:tc>
        <w:tc>
          <w:tcPr>
            <w:tcW w:w="1321" w:type="dxa"/>
            <w:vAlign w:val="center"/>
          </w:tcPr>
          <w:p w14:paraId="292D6BAE" w14:textId="77777777" w:rsidR="0087141F" w:rsidRPr="00940D11" w:rsidRDefault="00E8511D" w:rsidP="007914F4">
            <w:pPr>
              <w:pStyle w:val="ConsPlusNormal"/>
              <w:jc w:val="center"/>
              <w:rPr>
                <w:sz w:val="20"/>
                <w:szCs w:val="20"/>
              </w:rPr>
            </w:pPr>
            <w:r w:rsidRPr="00940D11">
              <w:rPr>
                <w:sz w:val="20"/>
                <w:szCs w:val="20"/>
              </w:rPr>
              <w:t>-</w:t>
            </w:r>
          </w:p>
        </w:tc>
        <w:tc>
          <w:tcPr>
            <w:tcW w:w="1230" w:type="dxa"/>
            <w:vAlign w:val="center"/>
          </w:tcPr>
          <w:p w14:paraId="4E88BB57" w14:textId="77777777" w:rsidR="0087141F" w:rsidRPr="00940D11" w:rsidRDefault="00E8511D" w:rsidP="007914F4">
            <w:pPr>
              <w:pStyle w:val="ConsPlusNormal"/>
              <w:jc w:val="center"/>
              <w:rPr>
                <w:sz w:val="20"/>
                <w:szCs w:val="20"/>
              </w:rPr>
            </w:pPr>
            <w:r w:rsidRPr="00940D11">
              <w:rPr>
                <w:sz w:val="20"/>
                <w:szCs w:val="20"/>
              </w:rPr>
              <w:t>-</w:t>
            </w:r>
          </w:p>
        </w:tc>
        <w:tc>
          <w:tcPr>
            <w:tcW w:w="1276" w:type="dxa"/>
            <w:vAlign w:val="center"/>
          </w:tcPr>
          <w:p w14:paraId="6E87DD3B" w14:textId="77777777" w:rsidR="0087141F" w:rsidRPr="00940D11" w:rsidRDefault="00E8511D" w:rsidP="007914F4">
            <w:pPr>
              <w:pStyle w:val="ConsPlusNormal"/>
              <w:jc w:val="center"/>
              <w:rPr>
                <w:sz w:val="20"/>
                <w:szCs w:val="20"/>
              </w:rPr>
            </w:pPr>
            <w:r w:rsidRPr="00940D11">
              <w:rPr>
                <w:sz w:val="20"/>
                <w:szCs w:val="20"/>
              </w:rPr>
              <w:t>-</w:t>
            </w:r>
          </w:p>
        </w:tc>
        <w:tc>
          <w:tcPr>
            <w:tcW w:w="1474" w:type="dxa"/>
            <w:vAlign w:val="center"/>
          </w:tcPr>
          <w:p w14:paraId="6D3F1E76" w14:textId="77777777" w:rsidR="0087141F" w:rsidRPr="00940D11" w:rsidRDefault="00E8511D" w:rsidP="007914F4">
            <w:pPr>
              <w:pStyle w:val="ConsPlusNormal"/>
              <w:jc w:val="center"/>
              <w:rPr>
                <w:sz w:val="20"/>
                <w:szCs w:val="20"/>
              </w:rPr>
            </w:pPr>
            <w:r w:rsidRPr="00940D11">
              <w:rPr>
                <w:sz w:val="20"/>
                <w:szCs w:val="20"/>
              </w:rPr>
              <w:t>-</w:t>
            </w:r>
          </w:p>
        </w:tc>
        <w:tc>
          <w:tcPr>
            <w:tcW w:w="3132" w:type="dxa"/>
            <w:vMerge/>
          </w:tcPr>
          <w:p w14:paraId="298082CA" w14:textId="77777777" w:rsidR="00E8511D" w:rsidRPr="00940D11" w:rsidRDefault="00E8511D" w:rsidP="00F46770">
            <w:pPr>
              <w:pStyle w:val="ConsPlusNormal"/>
              <w:rPr>
                <w:sz w:val="20"/>
                <w:szCs w:val="20"/>
              </w:rPr>
            </w:pPr>
          </w:p>
        </w:tc>
      </w:tr>
      <w:tr w:rsidR="00E8511D" w:rsidRPr="00DB3997" w14:paraId="1CECB489" w14:textId="77777777" w:rsidTr="00036F78">
        <w:trPr>
          <w:trHeight w:val="227"/>
          <w:jc w:val="center"/>
        </w:trPr>
        <w:tc>
          <w:tcPr>
            <w:tcW w:w="684" w:type="dxa"/>
            <w:vMerge/>
          </w:tcPr>
          <w:p w14:paraId="512BD4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862D5F" w14:textId="77777777" w:rsidR="00E8511D" w:rsidRPr="00940D11" w:rsidRDefault="00E8511D" w:rsidP="00F46770">
            <w:pPr>
              <w:pStyle w:val="ConsPlusNormal"/>
              <w:rPr>
                <w:sz w:val="20"/>
                <w:szCs w:val="20"/>
              </w:rPr>
            </w:pPr>
          </w:p>
        </w:tc>
        <w:tc>
          <w:tcPr>
            <w:tcW w:w="1266" w:type="dxa"/>
            <w:vMerge/>
          </w:tcPr>
          <w:p w14:paraId="4B874A90" w14:textId="77777777" w:rsidR="00E8511D" w:rsidRPr="00940D11" w:rsidRDefault="00E8511D" w:rsidP="00F46770">
            <w:pPr>
              <w:pStyle w:val="ConsPlusNormal"/>
              <w:rPr>
                <w:sz w:val="20"/>
                <w:szCs w:val="20"/>
              </w:rPr>
            </w:pPr>
          </w:p>
        </w:tc>
        <w:tc>
          <w:tcPr>
            <w:tcW w:w="3005" w:type="dxa"/>
            <w:vAlign w:val="center"/>
          </w:tcPr>
          <w:p w14:paraId="204440DE" w14:textId="77777777" w:rsidR="007914F4"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579543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AA0E4CD" w14:textId="77777777" w:rsidR="00E8511D" w:rsidRPr="00940D11" w:rsidRDefault="00E8511D" w:rsidP="00302262">
            <w:pPr>
              <w:pStyle w:val="ConsPlusNormal"/>
              <w:jc w:val="center"/>
              <w:rPr>
                <w:sz w:val="20"/>
                <w:szCs w:val="20"/>
              </w:rPr>
            </w:pPr>
            <w:r w:rsidRPr="00940D11">
              <w:rPr>
                <w:sz w:val="20"/>
                <w:szCs w:val="20"/>
              </w:rPr>
              <w:t>111</w:t>
            </w:r>
          </w:p>
        </w:tc>
        <w:tc>
          <w:tcPr>
            <w:tcW w:w="1230" w:type="dxa"/>
            <w:vAlign w:val="center"/>
          </w:tcPr>
          <w:p w14:paraId="19765B13"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6C90B021"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05C1E617" w14:textId="77777777" w:rsidR="00E8511D" w:rsidRPr="00940D11" w:rsidRDefault="00E8511D" w:rsidP="00302262">
            <w:pPr>
              <w:pStyle w:val="ConsPlusNormal"/>
              <w:jc w:val="center"/>
              <w:rPr>
                <w:sz w:val="20"/>
                <w:szCs w:val="20"/>
              </w:rPr>
            </w:pPr>
            <w:r w:rsidRPr="00940D11">
              <w:rPr>
                <w:sz w:val="20"/>
                <w:szCs w:val="20"/>
              </w:rPr>
              <w:t>111</w:t>
            </w:r>
          </w:p>
        </w:tc>
        <w:tc>
          <w:tcPr>
            <w:tcW w:w="3132" w:type="dxa"/>
            <w:vMerge/>
          </w:tcPr>
          <w:p w14:paraId="7AA4BCD2" w14:textId="77777777" w:rsidR="00E8511D" w:rsidRPr="00940D11" w:rsidRDefault="00E8511D" w:rsidP="00F46770">
            <w:pPr>
              <w:pStyle w:val="ConsPlusNormal"/>
              <w:rPr>
                <w:sz w:val="20"/>
                <w:szCs w:val="20"/>
              </w:rPr>
            </w:pPr>
          </w:p>
        </w:tc>
      </w:tr>
      <w:tr w:rsidR="00E8511D" w:rsidRPr="00DB3997" w14:paraId="51A97CFF" w14:textId="77777777" w:rsidTr="00036F78">
        <w:trPr>
          <w:trHeight w:val="227"/>
          <w:jc w:val="center"/>
        </w:trPr>
        <w:tc>
          <w:tcPr>
            <w:tcW w:w="684" w:type="dxa"/>
            <w:vMerge/>
          </w:tcPr>
          <w:p w14:paraId="3FD6A3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3D7ED6" w14:textId="77777777" w:rsidR="00E8511D" w:rsidRPr="00940D11" w:rsidRDefault="00E8511D" w:rsidP="00F46770">
            <w:pPr>
              <w:pStyle w:val="ConsPlusNormal"/>
              <w:rPr>
                <w:sz w:val="20"/>
                <w:szCs w:val="20"/>
              </w:rPr>
            </w:pPr>
          </w:p>
        </w:tc>
        <w:tc>
          <w:tcPr>
            <w:tcW w:w="1266" w:type="dxa"/>
            <w:vMerge/>
          </w:tcPr>
          <w:p w14:paraId="5A379AA7" w14:textId="77777777" w:rsidR="00E8511D" w:rsidRPr="00940D11" w:rsidRDefault="00E8511D" w:rsidP="00F46770">
            <w:pPr>
              <w:pStyle w:val="ConsPlusNormal"/>
              <w:rPr>
                <w:sz w:val="20"/>
                <w:szCs w:val="20"/>
              </w:rPr>
            </w:pPr>
          </w:p>
        </w:tc>
        <w:tc>
          <w:tcPr>
            <w:tcW w:w="3005" w:type="dxa"/>
            <w:vAlign w:val="center"/>
          </w:tcPr>
          <w:p w14:paraId="2234DA6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0AA6951"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04973D78" w14:textId="77777777" w:rsidR="00E8511D" w:rsidRPr="00940D11" w:rsidRDefault="00E8511D" w:rsidP="00302262">
            <w:pPr>
              <w:pStyle w:val="ConsPlusNormal"/>
              <w:jc w:val="center"/>
              <w:rPr>
                <w:sz w:val="20"/>
                <w:szCs w:val="20"/>
              </w:rPr>
            </w:pPr>
            <w:r w:rsidRPr="00940D11">
              <w:rPr>
                <w:sz w:val="20"/>
                <w:szCs w:val="20"/>
              </w:rPr>
              <w:t>111</w:t>
            </w:r>
          </w:p>
        </w:tc>
        <w:tc>
          <w:tcPr>
            <w:tcW w:w="1230" w:type="dxa"/>
            <w:vAlign w:val="center"/>
          </w:tcPr>
          <w:p w14:paraId="391DCD6E"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475ECE93"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1B27C089" w14:textId="77777777" w:rsidR="00E8511D" w:rsidRPr="00940D11" w:rsidRDefault="00E8511D" w:rsidP="00302262">
            <w:pPr>
              <w:pStyle w:val="ConsPlusNormal"/>
              <w:jc w:val="center"/>
              <w:rPr>
                <w:sz w:val="20"/>
                <w:szCs w:val="20"/>
              </w:rPr>
            </w:pPr>
            <w:r w:rsidRPr="00940D11">
              <w:rPr>
                <w:sz w:val="20"/>
                <w:szCs w:val="20"/>
              </w:rPr>
              <w:t>111</w:t>
            </w:r>
          </w:p>
        </w:tc>
        <w:tc>
          <w:tcPr>
            <w:tcW w:w="3132" w:type="dxa"/>
            <w:vMerge/>
          </w:tcPr>
          <w:p w14:paraId="5F120728" w14:textId="77777777" w:rsidR="00E8511D" w:rsidRPr="00940D11" w:rsidRDefault="00E8511D" w:rsidP="00F46770">
            <w:pPr>
              <w:pStyle w:val="ConsPlusNormal"/>
              <w:rPr>
                <w:sz w:val="20"/>
                <w:szCs w:val="20"/>
              </w:rPr>
            </w:pPr>
          </w:p>
        </w:tc>
      </w:tr>
      <w:tr w:rsidR="00E8511D" w:rsidRPr="00DB3997" w14:paraId="638B5562" w14:textId="77777777" w:rsidTr="00036F78">
        <w:trPr>
          <w:trHeight w:val="227"/>
          <w:jc w:val="center"/>
        </w:trPr>
        <w:tc>
          <w:tcPr>
            <w:tcW w:w="684" w:type="dxa"/>
            <w:vMerge/>
          </w:tcPr>
          <w:p w14:paraId="6E2D18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232C12" w14:textId="77777777" w:rsidR="00E8511D" w:rsidRPr="00940D11" w:rsidRDefault="00E8511D" w:rsidP="00F46770">
            <w:pPr>
              <w:pStyle w:val="ConsPlusNormal"/>
              <w:rPr>
                <w:sz w:val="20"/>
                <w:szCs w:val="20"/>
              </w:rPr>
            </w:pPr>
          </w:p>
        </w:tc>
        <w:tc>
          <w:tcPr>
            <w:tcW w:w="1266" w:type="dxa"/>
            <w:vMerge/>
          </w:tcPr>
          <w:p w14:paraId="075E89E1" w14:textId="77777777" w:rsidR="00E8511D" w:rsidRPr="00940D11" w:rsidRDefault="00E8511D" w:rsidP="00F46770">
            <w:pPr>
              <w:pStyle w:val="ConsPlusNormal"/>
              <w:rPr>
                <w:sz w:val="20"/>
                <w:szCs w:val="20"/>
              </w:rPr>
            </w:pPr>
          </w:p>
        </w:tc>
        <w:tc>
          <w:tcPr>
            <w:tcW w:w="3005" w:type="dxa"/>
            <w:vAlign w:val="center"/>
          </w:tcPr>
          <w:p w14:paraId="50DC405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C9C83D9"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0B7AF18E" w14:textId="77777777" w:rsidR="00E8511D" w:rsidRPr="00940D11" w:rsidRDefault="00E8511D" w:rsidP="00302262">
            <w:pPr>
              <w:pStyle w:val="ConsPlusNormal"/>
              <w:jc w:val="center"/>
              <w:rPr>
                <w:sz w:val="20"/>
                <w:szCs w:val="20"/>
              </w:rPr>
            </w:pPr>
            <w:r w:rsidRPr="00940D11">
              <w:rPr>
                <w:sz w:val="20"/>
                <w:szCs w:val="20"/>
              </w:rPr>
              <w:t>35</w:t>
            </w:r>
          </w:p>
        </w:tc>
        <w:tc>
          <w:tcPr>
            <w:tcW w:w="1230" w:type="dxa"/>
            <w:vAlign w:val="center"/>
          </w:tcPr>
          <w:p w14:paraId="06918046"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16F2ACF0"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76E12CCE" w14:textId="77777777" w:rsidR="00E8511D" w:rsidRPr="00940D11" w:rsidRDefault="00E8511D" w:rsidP="00302262">
            <w:pPr>
              <w:pStyle w:val="ConsPlusNormal"/>
              <w:jc w:val="center"/>
              <w:rPr>
                <w:sz w:val="20"/>
                <w:szCs w:val="20"/>
              </w:rPr>
            </w:pPr>
            <w:r w:rsidRPr="00940D11">
              <w:rPr>
                <w:sz w:val="20"/>
                <w:szCs w:val="20"/>
              </w:rPr>
              <w:t>35</w:t>
            </w:r>
          </w:p>
        </w:tc>
        <w:tc>
          <w:tcPr>
            <w:tcW w:w="3132" w:type="dxa"/>
            <w:vMerge/>
          </w:tcPr>
          <w:p w14:paraId="3780CED3" w14:textId="77777777" w:rsidR="00E8511D" w:rsidRPr="00940D11" w:rsidRDefault="00E8511D" w:rsidP="00F46770">
            <w:pPr>
              <w:pStyle w:val="ConsPlusNormal"/>
              <w:rPr>
                <w:sz w:val="20"/>
                <w:szCs w:val="20"/>
              </w:rPr>
            </w:pPr>
          </w:p>
        </w:tc>
      </w:tr>
      <w:tr w:rsidR="00E8511D" w:rsidRPr="00DB3997" w14:paraId="04107BEC" w14:textId="77777777" w:rsidTr="00036F78">
        <w:trPr>
          <w:trHeight w:val="227"/>
          <w:jc w:val="center"/>
        </w:trPr>
        <w:tc>
          <w:tcPr>
            <w:tcW w:w="684" w:type="dxa"/>
            <w:vMerge w:val="restart"/>
            <w:vAlign w:val="center"/>
          </w:tcPr>
          <w:p w14:paraId="73577D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E7841BE" w14:textId="77777777" w:rsidR="00E8511D" w:rsidRPr="00940D11" w:rsidRDefault="00E8511D" w:rsidP="00F46770">
            <w:pPr>
              <w:pStyle w:val="ConsPlusNormal"/>
              <w:rPr>
                <w:sz w:val="20"/>
                <w:szCs w:val="20"/>
              </w:rPr>
            </w:pPr>
            <w:r w:rsidRPr="00940D11">
              <w:rPr>
                <w:sz w:val="20"/>
                <w:szCs w:val="20"/>
              </w:rPr>
              <w:t>2132</w:t>
            </w:r>
          </w:p>
        </w:tc>
        <w:tc>
          <w:tcPr>
            <w:tcW w:w="1266" w:type="dxa"/>
            <w:vMerge w:val="restart"/>
            <w:vAlign w:val="center"/>
          </w:tcPr>
          <w:p w14:paraId="667F06C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2345B7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DA57CC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0B1DADA" w14:textId="77777777" w:rsidR="00E8511D" w:rsidRPr="00940D11" w:rsidRDefault="00E8511D" w:rsidP="00302262">
            <w:pPr>
              <w:pStyle w:val="ConsPlusNormal"/>
              <w:jc w:val="center"/>
              <w:rPr>
                <w:sz w:val="20"/>
                <w:szCs w:val="20"/>
              </w:rPr>
            </w:pPr>
            <w:r w:rsidRPr="00940D11">
              <w:rPr>
                <w:sz w:val="20"/>
                <w:szCs w:val="20"/>
              </w:rPr>
              <w:t>69</w:t>
            </w:r>
          </w:p>
        </w:tc>
        <w:tc>
          <w:tcPr>
            <w:tcW w:w="1230" w:type="dxa"/>
            <w:vAlign w:val="center"/>
          </w:tcPr>
          <w:p w14:paraId="7225CC3C"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2F19217E"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7226B6D0" w14:textId="77777777" w:rsidR="00E8511D" w:rsidRPr="00940D11" w:rsidRDefault="00E8511D" w:rsidP="00302262">
            <w:pPr>
              <w:pStyle w:val="ConsPlusNormal"/>
              <w:jc w:val="center"/>
              <w:rPr>
                <w:sz w:val="20"/>
                <w:szCs w:val="20"/>
              </w:rPr>
            </w:pPr>
            <w:r w:rsidRPr="00940D11">
              <w:rPr>
                <w:sz w:val="20"/>
                <w:szCs w:val="20"/>
              </w:rPr>
              <w:t>69</w:t>
            </w:r>
          </w:p>
        </w:tc>
        <w:tc>
          <w:tcPr>
            <w:tcW w:w="3132" w:type="dxa"/>
            <w:vMerge w:val="restart"/>
            <w:vAlign w:val="center"/>
          </w:tcPr>
          <w:p w14:paraId="524033CF" w14:textId="77777777" w:rsidR="00E8511D" w:rsidRPr="00940D11" w:rsidRDefault="00E8511D" w:rsidP="00F46770">
            <w:pPr>
              <w:pStyle w:val="ConsPlusNormal"/>
              <w:rPr>
                <w:sz w:val="20"/>
                <w:szCs w:val="20"/>
              </w:rPr>
            </w:pPr>
            <w:r w:rsidRPr="00940D11">
              <w:rPr>
                <w:sz w:val="20"/>
                <w:szCs w:val="20"/>
              </w:rPr>
              <w:t>-</w:t>
            </w:r>
          </w:p>
        </w:tc>
      </w:tr>
      <w:tr w:rsidR="00E8511D" w:rsidRPr="00DB3997" w14:paraId="10FFDB7B" w14:textId="77777777" w:rsidTr="00036F78">
        <w:trPr>
          <w:trHeight w:val="227"/>
          <w:jc w:val="center"/>
        </w:trPr>
        <w:tc>
          <w:tcPr>
            <w:tcW w:w="684" w:type="dxa"/>
            <w:vMerge/>
          </w:tcPr>
          <w:p w14:paraId="076EB9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D0D4CD" w14:textId="77777777" w:rsidR="00E8511D" w:rsidRPr="00940D11" w:rsidRDefault="00E8511D" w:rsidP="00F46770">
            <w:pPr>
              <w:pStyle w:val="ConsPlusNormal"/>
              <w:rPr>
                <w:sz w:val="20"/>
                <w:szCs w:val="20"/>
              </w:rPr>
            </w:pPr>
          </w:p>
        </w:tc>
        <w:tc>
          <w:tcPr>
            <w:tcW w:w="1266" w:type="dxa"/>
            <w:vMerge/>
          </w:tcPr>
          <w:p w14:paraId="0F808502" w14:textId="77777777" w:rsidR="00E8511D" w:rsidRPr="00940D11" w:rsidRDefault="00E8511D" w:rsidP="00F46770">
            <w:pPr>
              <w:pStyle w:val="ConsPlusNormal"/>
              <w:rPr>
                <w:sz w:val="20"/>
                <w:szCs w:val="20"/>
              </w:rPr>
            </w:pPr>
          </w:p>
        </w:tc>
        <w:tc>
          <w:tcPr>
            <w:tcW w:w="3005" w:type="dxa"/>
            <w:vAlign w:val="center"/>
          </w:tcPr>
          <w:p w14:paraId="507B4A9C"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24EA14F2"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43324C53" w14:textId="77777777" w:rsidR="00E8511D" w:rsidRPr="00940D11" w:rsidRDefault="00E8511D" w:rsidP="00302262">
            <w:pPr>
              <w:pStyle w:val="ConsPlusNormal"/>
              <w:jc w:val="center"/>
              <w:rPr>
                <w:sz w:val="20"/>
                <w:szCs w:val="20"/>
              </w:rPr>
            </w:pPr>
            <w:r w:rsidRPr="00940D11">
              <w:rPr>
                <w:sz w:val="20"/>
                <w:szCs w:val="20"/>
              </w:rPr>
              <w:t>150</w:t>
            </w:r>
          </w:p>
        </w:tc>
        <w:tc>
          <w:tcPr>
            <w:tcW w:w="1230" w:type="dxa"/>
            <w:vAlign w:val="center"/>
          </w:tcPr>
          <w:p w14:paraId="7BA6DFC5"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4BE37DAE"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71595273" w14:textId="77777777" w:rsidR="00E8511D" w:rsidRPr="00940D11" w:rsidRDefault="00E8511D" w:rsidP="00302262">
            <w:pPr>
              <w:pStyle w:val="ConsPlusNormal"/>
              <w:jc w:val="center"/>
              <w:rPr>
                <w:sz w:val="20"/>
                <w:szCs w:val="20"/>
              </w:rPr>
            </w:pPr>
            <w:r w:rsidRPr="00940D11">
              <w:rPr>
                <w:sz w:val="20"/>
                <w:szCs w:val="20"/>
              </w:rPr>
              <w:t>150</w:t>
            </w:r>
          </w:p>
        </w:tc>
        <w:tc>
          <w:tcPr>
            <w:tcW w:w="3132" w:type="dxa"/>
            <w:vMerge/>
          </w:tcPr>
          <w:p w14:paraId="0ABD089B" w14:textId="77777777" w:rsidR="00E8511D" w:rsidRPr="00940D11" w:rsidRDefault="00E8511D" w:rsidP="00F46770">
            <w:pPr>
              <w:pStyle w:val="ConsPlusNormal"/>
              <w:rPr>
                <w:sz w:val="20"/>
                <w:szCs w:val="20"/>
              </w:rPr>
            </w:pPr>
          </w:p>
        </w:tc>
      </w:tr>
      <w:tr w:rsidR="00E8511D" w:rsidRPr="00DB3997" w14:paraId="417F3884" w14:textId="77777777" w:rsidTr="00036F78">
        <w:trPr>
          <w:trHeight w:val="227"/>
          <w:jc w:val="center"/>
        </w:trPr>
        <w:tc>
          <w:tcPr>
            <w:tcW w:w="684" w:type="dxa"/>
            <w:vMerge/>
          </w:tcPr>
          <w:p w14:paraId="4293C7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673C62" w14:textId="77777777" w:rsidR="00E8511D" w:rsidRPr="00940D11" w:rsidRDefault="00E8511D" w:rsidP="00F46770">
            <w:pPr>
              <w:pStyle w:val="ConsPlusNormal"/>
              <w:rPr>
                <w:sz w:val="20"/>
                <w:szCs w:val="20"/>
              </w:rPr>
            </w:pPr>
          </w:p>
        </w:tc>
        <w:tc>
          <w:tcPr>
            <w:tcW w:w="1266" w:type="dxa"/>
            <w:vMerge/>
          </w:tcPr>
          <w:p w14:paraId="25843FF0" w14:textId="77777777" w:rsidR="00E8511D" w:rsidRPr="00940D11" w:rsidRDefault="00E8511D" w:rsidP="00F46770">
            <w:pPr>
              <w:pStyle w:val="ConsPlusNormal"/>
              <w:rPr>
                <w:sz w:val="20"/>
                <w:szCs w:val="20"/>
              </w:rPr>
            </w:pPr>
          </w:p>
        </w:tc>
        <w:tc>
          <w:tcPr>
            <w:tcW w:w="3005" w:type="dxa"/>
            <w:vAlign w:val="center"/>
          </w:tcPr>
          <w:p w14:paraId="5D95A6D6" w14:textId="77777777" w:rsidR="00302262"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12E58F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A18449C" w14:textId="77777777" w:rsidR="00E8511D" w:rsidRPr="00940D11" w:rsidRDefault="00E8511D" w:rsidP="00302262">
            <w:pPr>
              <w:pStyle w:val="ConsPlusNormal"/>
              <w:jc w:val="center"/>
              <w:rPr>
                <w:sz w:val="20"/>
                <w:szCs w:val="20"/>
              </w:rPr>
            </w:pPr>
            <w:r w:rsidRPr="00940D11">
              <w:rPr>
                <w:sz w:val="20"/>
                <w:szCs w:val="20"/>
              </w:rPr>
              <w:t>33</w:t>
            </w:r>
          </w:p>
        </w:tc>
        <w:tc>
          <w:tcPr>
            <w:tcW w:w="1230" w:type="dxa"/>
            <w:vAlign w:val="center"/>
          </w:tcPr>
          <w:p w14:paraId="100D140E" w14:textId="77777777" w:rsidR="00E8511D" w:rsidRPr="00940D11" w:rsidRDefault="00E8511D" w:rsidP="00302262">
            <w:pPr>
              <w:pStyle w:val="ConsPlusNormal"/>
              <w:jc w:val="center"/>
              <w:rPr>
                <w:sz w:val="20"/>
                <w:szCs w:val="20"/>
              </w:rPr>
            </w:pPr>
            <w:r w:rsidRPr="00940D11">
              <w:rPr>
                <w:sz w:val="20"/>
                <w:szCs w:val="20"/>
              </w:rPr>
              <w:t>-</w:t>
            </w:r>
          </w:p>
        </w:tc>
        <w:tc>
          <w:tcPr>
            <w:tcW w:w="1276" w:type="dxa"/>
            <w:vAlign w:val="center"/>
          </w:tcPr>
          <w:p w14:paraId="60C70878" w14:textId="77777777" w:rsidR="00E8511D" w:rsidRPr="00940D11" w:rsidRDefault="00E8511D" w:rsidP="00302262">
            <w:pPr>
              <w:pStyle w:val="ConsPlusNormal"/>
              <w:jc w:val="center"/>
              <w:rPr>
                <w:sz w:val="20"/>
                <w:szCs w:val="20"/>
              </w:rPr>
            </w:pPr>
            <w:r w:rsidRPr="00940D11">
              <w:rPr>
                <w:sz w:val="20"/>
                <w:szCs w:val="20"/>
              </w:rPr>
              <w:t>-</w:t>
            </w:r>
          </w:p>
        </w:tc>
        <w:tc>
          <w:tcPr>
            <w:tcW w:w="1474" w:type="dxa"/>
            <w:vAlign w:val="center"/>
          </w:tcPr>
          <w:p w14:paraId="4E9CC3F3" w14:textId="77777777" w:rsidR="00E8511D" w:rsidRPr="00940D11" w:rsidRDefault="00E8511D" w:rsidP="00302262">
            <w:pPr>
              <w:pStyle w:val="ConsPlusNormal"/>
              <w:jc w:val="center"/>
              <w:rPr>
                <w:sz w:val="20"/>
                <w:szCs w:val="20"/>
              </w:rPr>
            </w:pPr>
            <w:r w:rsidRPr="00940D11">
              <w:rPr>
                <w:sz w:val="20"/>
                <w:szCs w:val="20"/>
              </w:rPr>
              <w:t>33</w:t>
            </w:r>
          </w:p>
        </w:tc>
        <w:tc>
          <w:tcPr>
            <w:tcW w:w="3132" w:type="dxa"/>
            <w:vMerge/>
          </w:tcPr>
          <w:p w14:paraId="6F1631BE" w14:textId="77777777" w:rsidR="00E8511D" w:rsidRPr="00940D11" w:rsidRDefault="00E8511D" w:rsidP="00F46770">
            <w:pPr>
              <w:pStyle w:val="ConsPlusNormal"/>
              <w:rPr>
                <w:sz w:val="20"/>
                <w:szCs w:val="20"/>
              </w:rPr>
            </w:pPr>
          </w:p>
        </w:tc>
      </w:tr>
      <w:tr w:rsidR="00E8511D" w:rsidRPr="00DB3997" w14:paraId="4DB373AC" w14:textId="77777777" w:rsidTr="00036F78">
        <w:trPr>
          <w:trHeight w:val="227"/>
          <w:jc w:val="center"/>
        </w:trPr>
        <w:tc>
          <w:tcPr>
            <w:tcW w:w="684" w:type="dxa"/>
            <w:vMerge/>
          </w:tcPr>
          <w:p w14:paraId="48A7E8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8BD06B" w14:textId="77777777" w:rsidR="00E8511D" w:rsidRPr="00940D11" w:rsidRDefault="00E8511D" w:rsidP="00F46770">
            <w:pPr>
              <w:pStyle w:val="ConsPlusNormal"/>
              <w:rPr>
                <w:sz w:val="20"/>
                <w:szCs w:val="20"/>
              </w:rPr>
            </w:pPr>
          </w:p>
        </w:tc>
        <w:tc>
          <w:tcPr>
            <w:tcW w:w="1266" w:type="dxa"/>
            <w:vMerge/>
          </w:tcPr>
          <w:p w14:paraId="4AC795A0" w14:textId="77777777" w:rsidR="00E8511D" w:rsidRPr="00940D11" w:rsidRDefault="00E8511D" w:rsidP="00F46770">
            <w:pPr>
              <w:pStyle w:val="ConsPlusNormal"/>
              <w:rPr>
                <w:sz w:val="20"/>
                <w:szCs w:val="20"/>
              </w:rPr>
            </w:pPr>
          </w:p>
        </w:tc>
        <w:tc>
          <w:tcPr>
            <w:tcW w:w="3005" w:type="dxa"/>
            <w:vAlign w:val="center"/>
          </w:tcPr>
          <w:p w14:paraId="65C4059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C179CB2" w14:textId="77777777" w:rsidR="00E8511D"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vAlign w:val="center"/>
          </w:tcPr>
          <w:p w14:paraId="20E31189" w14:textId="77777777" w:rsidR="00E8511D" w:rsidRPr="00940D11" w:rsidRDefault="00E8511D" w:rsidP="00CB3F89">
            <w:pPr>
              <w:pStyle w:val="ConsPlusNormal"/>
              <w:jc w:val="center"/>
              <w:rPr>
                <w:sz w:val="20"/>
                <w:szCs w:val="20"/>
              </w:rPr>
            </w:pPr>
            <w:r w:rsidRPr="00940D11">
              <w:rPr>
                <w:sz w:val="20"/>
                <w:szCs w:val="20"/>
              </w:rPr>
              <w:t>-</w:t>
            </w:r>
          </w:p>
        </w:tc>
        <w:tc>
          <w:tcPr>
            <w:tcW w:w="1230" w:type="dxa"/>
            <w:vAlign w:val="center"/>
          </w:tcPr>
          <w:p w14:paraId="42248970"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0EB97145"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7B3B26E6" w14:textId="77777777" w:rsidR="00E8511D" w:rsidRPr="00940D11" w:rsidRDefault="00E8511D" w:rsidP="00CB3F89">
            <w:pPr>
              <w:pStyle w:val="ConsPlusNormal"/>
              <w:jc w:val="center"/>
              <w:rPr>
                <w:sz w:val="20"/>
                <w:szCs w:val="20"/>
              </w:rPr>
            </w:pPr>
            <w:r w:rsidRPr="00940D11">
              <w:rPr>
                <w:sz w:val="20"/>
                <w:szCs w:val="20"/>
              </w:rPr>
              <w:t>-</w:t>
            </w:r>
          </w:p>
        </w:tc>
        <w:tc>
          <w:tcPr>
            <w:tcW w:w="3132" w:type="dxa"/>
            <w:vMerge/>
          </w:tcPr>
          <w:p w14:paraId="275046A8" w14:textId="77777777" w:rsidR="00E8511D" w:rsidRPr="00940D11" w:rsidRDefault="00E8511D" w:rsidP="00F46770">
            <w:pPr>
              <w:pStyle w:val="ConsPlusNormal"/>
              <w:rPr>
                <w:sz w:val="20"/>
                <w:szCs w:val="20"/>
              </w:rPr>
            </w:pPr>
          </w:p>
        </w:tc>
      </w:tr>
      <w:tr w:rsidR="00E8511D" w:rsidRPr="00DB3997" w14:paraId="076AD23B" w14:textId="77777777" w:rsidTr="00036F78">
        <w:trPr>
          <w:trHeight w:val="227"/>
          <w:jc w:val="center"/>
        </w:trPr>
        <w:tc>
          <w:tcPr>
            <w:tcW w:w="684" w:type="dxa"/>
            <w:vMerge/>
          </w:tcPr>
          <w:p w14:paraId="786962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FE54B6" w14:textId="77777777" w:rsidR="00E8511D" w:rsidRPr="00940D11" w:rsidRDefault="00E8511D" w:rsidP="00F46770">
            <w:pPr>
              <w:pStyle w:val="ConsPlusNormal"/>
              <w:rPr>
                <w:sz w:val="20"/>
                <w:szCs w:val="20"/>
              </w:rPr>
            </w:pPr>
          </w:p>
        </w:tc>
        <w:tc>
          <w:tcPr>
            <w:tcW w:w="1266" w:type="dxa"/>
            <w:vMerge/>
          </w:tcPr>
          <w:p w14:paraId="2104B8CA" w14:textId="77777777" w:rsidR="00E8511D" w:rsidRPr="00940D11" w:rsidRDefault="00E8511D" w:rsidP="00F46770">
            <w:pPr>
              <w:pStyle w:val="ConsPlusNormal"/>
              <w:rPr>
                <w:sz w:val="20"/>
                <w:szCs w:val="20"/>
              </w:rPr>
            </w:pPr>
          </w:p>
        </w:tc>
        <w:tc>
          <w:tcPr>
            <w:tcW w:w="3005" w:type="dxa"/>
            <w:vAlign w:val="center"/>
          </w:tcPr>
          <w:p w14:paraId="4D31DBC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CCA06B7"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3D7059A5" w14:textId="77777777" w:rsidR="00E8511D" w:rsidRPr="00940D11" w:rsidRDefault="00E8511D" w:rsidP="00CB3F89">
            <w:pPr>
              <w:pStyle w:val="ConsPlusNormal"/>
              <w:jc w:val="center"/>
              <w:rPr>
                <w:sz w:val="20"/>
                <w:szCs w:val="20"/>
              </w:rPr>
            </w:pPr>
            <w:r w:rsidRPr="00940D11">
              <w:rPr>
                <w:sz w:val="20"/>
                <w:szCs w:val="20"/>
              </w:rPr>
              <w:t>132</w:t>
            </w:r>
          </w:p>
        </w:tc>
        <w:tc>
          <w:tcPr>
            <w:tcW w:w="1230" w:type="dxa"/>
            <w:vAlign w:val="center"/>
          </w:tcPr>
          <w:p w14:paraId="1A2BED81"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22432A2F"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05B60905" w14:textId="77777777" w:rsidR="00E8511D" w:rsidRPr="00940D11" w:rsidRDefault="00E8511D" w:rsidP="00CB3F89">
            <w:pPr>
              <w:pStyle w:val="ConsPlusNormal"/>
              <w:jc w:val="center"/>
              <w:rPr>
                <w:sz w:val="20"/>
                <w:szCs w:val="20"/>
              </w:rPr>
            </w:pPr>
            <w:r w:rsidRPr="00940D11">
              <w:rPr>
                <w:sz w:val="20"/>
                <w:szCs w:val="20"/>
              </w:rPr>
              <w:t>132</w:t>
            </w:r>
          </w:p>
        </w:tc>
        <w:tc>
          <w:tcPr>
            <w:tcW w:w="3132" w:type="dxa"/>
            <w:vMerge/>
          </w:tcPr>
          <w:p w14:paraId="3384C448" w14:textId="77777777" w:rsidR="00E8511D" w:rsidRPr="00940D11" w:rsidRDefault="00E8511D" w:rsidP="00F46770">
            <w:pPr>
              <w:pStyle w:val="ConsPlusNormal"/>
              <w:rPr>
                <w:sz w:val="20"/>
                <w:szCs w:val="20"/>
              </w:rPr>
            </w:pPr>
          </w:p>
        </w:tc>
      </w:tr>
      <w:tr w:rsidR="00E8511D" w:rsidRPr="00DB3997" w14:paraId="44DA994D" w14:textId="77777777" w:rsidTr="00036F78">
        <w:trPr>
          <w:trHeight w:val="227"/>
          <w:jc w:val="center"/>
        </w:trPr>
        <w:tc>
          <w:tcPr>
            <w:tcW w:w="684" w:type="dxa"/>
            <w:vMerge/>
          </w:tcPr>
          <w:p w14:paraId="280FCD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428D83" w14:textId="77777777" w:rsidR="00E8511D" w:rsidRPr="00940D11" w:rsidRDefault="00E8511D" w:rsidP="00F46770">
            <w:pPr>
              <w:pStyle w:val="ConsPlusNormal"/>
              <w:rPr>
                <w:sz w:val="20"/>
                <w:szCs w:val="20"/>
              </w:rPr>
            </w:pPr>
          </w:p>
        </w:tc>
        <w:tc>
          <w:tcPr>
            <w:tcW w:w="1266" w:type="dxa"/>
            <w:vMerge/>
          </w:tcPr>
          <w:p w14:paraId="713B8BF7" w14:textId="77777777" w:rsidR="00E8511D" w:rsidRPr="00940D11" w:rsidRDefault="00E8511D" w:rsidP="00F46770">
            <w:pPr>
              <w:pStyle w:val="ConsPlusNormal"/>
              <w:rPr>
                <w:sz w:val="20"/>
                <w:szCs w:val="20"/>
              </w:rPr>
            </w:pPr>
          </w:p>
        </w:tc>
        <w:tc>
          <w:tcPr>
            <w:tcW w:w="3005" w:type="dxa"/>
            <w:vAlign w:val="center"/>
          </w:tcPr>
          <w:p w14:paraId="1475777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751BD2" w14:textId="77777777" w:rsidR="004C1E49" w:rsidRPr="00940D11" w:rsidRDefault="00E8511D" w:rsidP="00CB3F89">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CB93057" w14:textId="77777777" w:rsidR="00E8511D" w:rsidRPr="00940D11" w:rsidRDefault="00E8511D" w:rsidP="00CB3F89">
            <w:pPr>
              <w:pStyle w:val="ConsPlusNormal"/>
              <w:jc w:val="center"/>
              <w:rPr>
                <w:sz w:val="20"/>
                <w:szCs w:val="20"/>
              </w:rPr>
            </w:pPr>
            <w:r w:rsidRPr="00940D11">
              <w:rPr>
                <w:sz w:val="20"/>
                <w:szCs w:val="20"/>
              </w:rPr>
              <w:t>132</w:t>
            </w:r>
          </w:p>
        </w:tc>
        <w:tc>
          <w:tcPr>
            <w:tcW w:w="1230" w:type="dxa"/>
            <w:vAlign w:val="center"/>
          </w:tcPr>
          <w:p w14:paraId="07804690"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5F1FA454"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5BF01630" w14:textId="77777777" w:rsidR="00E8511D" w:rsidRPr="00940D11" w:rsidRDefault="00E8511D" w:rsidP="00CB3F89">
            <w:pPr>
              <w:pStyle w:val="ConsPlusNormal"/>
              <w:jc w:val="center"/>
              <w:rPr>
                <w:sz w:val="20"/>
                <w:szCs w:val="20"/>
              </w:rPr>
            </w:pPr>
            <w:r w:rsidRPr="00940D11">
              <w:rPr>
                <w:sz w:val="20"/>
                <w:szCs w:val="20"/>
              </w:rPr>
              <w:t>132</w:t>
            </w:r>
          </w:p>
        </w:tc>
        <w:tc>
          <w:tcPr>
            <w:tcW w:w="3132" w:type="dxa"/>
            <w:vMerge/>
          </w:tcPr>
          <w:p w14:paraId="249009F4" w14:textId="77777777" w:rsidR="00E8511D" w:rsidRPr="00940D11" w:rsidRDefault="00E8511D" w:rsidP="00F46770">
            <w:pPr>
              <w:pStyle w:val="ConsPlusNormal"/>
              <w:rPr>
                <w:sz w:val="20"/>
                <w:szCs w:val="20"/>
              </w:rPr>
            </w:pPr>
          </w:p>
        </w:tc>
      </w:tr>
      <w:tr w:rsidR="00E8511D" w:rsidRPr="00DB3997" w14:paraId="3267C2CA" w14:textId="77777777" w:rsidTr="00036F78">
        <w:trPr>
          <w:trHeight w:val="227"/>
          <w:jc w:val="center"/>
        </w:trPr>
        <w:tc>
          <w:tcPr>
            <w:tcW w:w="684" w:type="dxa"/>
            <w:vMerge/>
          </w:tcPr>
          <w:p w14:paraId="1137F9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70B3D0" w14:textId="77777777" w:rsidR="00E8511D" w:rsidRPr="00940D11" w:rsidRDefault="00E8511D" w:rsidP="00F46770">
            <w:pPr>
              <w:pStyle w:val="ConsPlusNormal"/>
              <w:rPr>
                <w:sz w:val="20"/>
                <w:szCs w:val="20"/>
              </w:rPr>
            </w:pPr>
          </w:p>
        </w:tc>
        <w:tc>
          <w:tcPr>
            <w:tcW w:w="1266" w:type="dxa"/>
            <w:vMerge/>
          </w:tcPr>
          <w:p w14:paraId="1DAF04FC" w14:textId="77777777" w:rsidR="00E8511D" w:rsidRPr="00940D11" w:rsidRDefault="00E8511D" w:rsidP="00F46770">
            <w:pPr>
              <w:pStyle w:val="ConsPlusNormal"/>
              <w:rPr>
                <w:sz w:val="20"/>
                <w:szCs w:val="20"/>
              </w:rPr>
            </w:pPr>
          </w:p>
        </w:tc>
        <w:tc>
          <w:tcPr>
            <w:tcW w:w="3005" w:type="dxa"/>
            <w:vAlign w:val="center"/>
          </w:tcPr>
          <w:p w14:paraId="5E5F09E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F0B6191" w14:textId="77777777" w:rsidR="00E8511D" w:rsidRPr="00940D11" w:rsidRDefault="00E8511D" w:rsidP="00CB3F89">
            <w:pPr>
              <w:pStyle w:val="ConsPlusNormal"/>
              <w:ind w:left="-57" w:right="-57"/>
              <w:jc w:val="center"/>
              <w:rPr>
                <w:sz w:val="20"/>
                <w:szCs w:val="20"/>
              </w:rPr>
            </w:pPr>
            <w:r w:rsidRPr="00940D11">
              <w:rPr>
                <w:sz w:val="20"/>
                <w:szCs w:val="20"/>
              </w:rPr>
              <w:t>Кв. м зеркала воды</w:t>
            </w:r>
          </w:p>
        </w:tc>
        <w:tc>
          <w:tcPr>
            <w:tcW w:w="1321" w:type="dxa"/>
            <w:vAlign w:val="center"/>
          </w:tcPr>
          <w:p w14:paraId="72AAED89" w14:textId="77777777" w:rsidR="00E8511D" w:rsidRPr="00940D11" w:rsidRDefault="00E8511D" w:rsidP="00CB3F89">
            <w:pPr>
              <w:pStyle w:val="ConsPlusNormal"/>
              <w:jc w:val="center"/>
              <w:rPr>
                <w:sz w:val="20"/>
                <w:szCs w:val="20"/>
              </w:rPr>
            </w:pPr>
            <w:r w:rsidRPr="00940D11">
              <w:rPr>
                <w:sz w:val="20"/>
                <w:szCs w:val="20"/>
              </w:rPr>
              <w:t>41</w:t>
            </w:r>
          </w:p>
        </w:tc>
        <w:tc>
          <w:tcPr>
            <w:tcW w:w="1230" w:type="dxa"/>
            <w:vAlign w:val="center"/>
          </w:tcPr>
          <w:p w14:paraId="22679656"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7AFF1491"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26C4E8C7" w14:textId="77777777" w:rsidR="00E8511D" w:rsidRPr="00940D11" w:rsidRDefault="00E8511D" w:rsidP="00CB3F89">
            <w:pPr>
              <w:pStyle w:val="ConsPlusNormal"/>
              <w:jc w:val="center"/>
              <w:rPr>
                <w:sz w:val="20"/>
                <w:szCs w:val="20"/>
              </w:rPr>
            </w:pPr>
            <w:r w:rsidRPr="00940D11">
              <w:rPr>
                <w:sz w:val="20"/>
                <w:szCs w:val="20"/>
              </w:rPr>
              <w:t>41</w:t>
            </w:r>
          </w:p>
        </w:tc>
        <w:tc>
          <w:tcPr>
            <w:tcW w:w="3132" w:type="dxa"/>
            <w:vMerge/>
          </w:tcPr>
          <w:p w14:paraId="6B22D58F" w14:textId="77777777" w:rsidR="00E8511D" w:rsidRPr="00940D11" w:rsidRDefault="00E8511D" w:rsidP="00F46770">
            <w:pPr>
              <w:pStyle w:val="ConsPlusNormal"/>
              <w:rPr>
                <w:sz w:val="20"/>
                <w:szCs w:val="20"/>
              </w:rPr>
            </w:pPr>
          </w:p>
        </w:tc>
      </w:tr>
      <w:tr w:rsidR="00E8511D" w:rsidRPr="00DB3997" w14:paraId="3D4BEE73" w14:textId="77777777" w:rsidTr="00036F78">
        <w:trPr>
          <w:trHeight w:val="227"/>
          <w:jc w:val="center"/>
        </w:trPr>
        <w:tc>
          <w:tcPr>
            <w:tcW w:w="684" w:type="dxa"/>
            <w:vMerge w:val="restart"/>
            <w:vAlign w:val="center"/>
          </w:tcPr>
          <w:p w14:paraId="51A892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B027D47" w14:textId="77777777" w:rsidR="00E8511D" w:rsidRPr="00940D11" w:rsidRDefault="00E8511D" w:rsidP="00F46770">
            <w:pPr>
              <w:pStyle w:val="ConsPlusNormal"/>
              <w:rPr>
                <w:sz w:val="20"/>
                <w:szCs w:val="20"/>
              </w:rPr>
            </w:pPr>
            <w:r w:rsidRPr="00940D11">
              <w:rPr>
                <w:sz w:val="20"/>
                <w:szCs w:val="20"/>
              </w:rPr>
              <w:t>2134</w:t>
            </w:r>
          </w:p>
        </w:tc>
        <w:tc>
          <w:tcPr>
            <w:tcW w:w="1266" w:type="dxa"/>
            <w:vMerge w:val="restart"/>
            <w:vAlign w:val="center"/>
          </w:tcPr>
          <w:p w14:paraId="398CE1B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CBAEF0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A71EF49"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5FF59F74" w14:textId="77777777" w:rsidR="00E8511D" w:rsidRPr="00940D11" w:rsidRDefault="00E8511D" w:rsidP="00CB3F89">
            <w:pPr>
              <w:pStyle w:val="ConsPlusNormal"/>
              <w:jc w:val="center"/>
              <w:rPr>
                <w:sz w:val="20"/>
                <w:szCs w:val="20"/>
              </w:rPr>
            </w:pPr>
            <w:r w:rsidRPr="00940D11">
              <w:rPr>
                <w:sz w:val="20"/>
                <w:szCs w:val="20"/>
              </w:rPr>
              <w:t>119</w:t>
            </w:r>
          </w:p>
        </w:tc>
        <w:tc>
          <w:tcPr>
            <w:tcW w:w="1230" w:type="dxa"/>
            <w:vAlign w:val="center"/>
          </w:tcPr>
          <w:p w14:paraId="6CF32078"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46319B0C"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7815F425" w14:textId="77777777" w:rsidR="00E8511D" w:rsidRPr="00940D11" w:rsidRDefault="00E8511D" w:rsidP="00CB3F89">
            <w:pPr>
              <w:pStyle w:val="ConsPlusNormal"/>
              <w:jc w:val="center"/>
              <w:rPr>
                <w:sz w:val="20"/>
                <w:szCs w:val="20"/>
              </w:rPr>
            </w:pPr>
            <w:r w:rsidRPr="00940D11">
              <w:rPr>
                <w:sz w:val="20"/>
                <w:szCs w:val="20"/>
              </w:rPr>
              <w:t>119</w:t>
            </w:r>
          </w:p>
        </w:tc>
        <w:tc>
          <w:tcPr>
            <w:tcW w:w="3132" w:type="dxa"/>
            <w:vMerge w:val="restart"/>
            <w:vAlign w:val="center"/>
          </w:tcPr>
          <w:p w14:paraId="7D443902" w14:textId="77777777" w:rsidR="00E8511D" w:rsidRPr="00940D11" w:rsidRDefault="00E8511D" w:rsidP="00F46770">
            <w:pPr>
              <w:pStyle w:val="ConsPlusNormal"/>
              <w:rPr>
                <w:sz w:val="20"/>
                <w:szCs w:val="20"/>
              </w:rPr>
            </w:pPr>
            <w:r w:rsidRPr="00940D11">
              <w:rPr>
                <w:sz w:val="20"/>
                <w:szCs w:val="20"/>
              </w:rPr>
              <w:t>-</w:t>
            </w:r>
          </w:p>
        </w:tc>
      </w:tr>
      <w:tr w:rsidR="00E8511D" w:rsidRPr="00DB3997" w14:paraId="4124A76A" w14:textId="77777777" w:rsidTr="00036F78">
        <w:trPr>
          <w:trHeight w:val="227"/>
          <w:jc w:val="center"/>
        </w:trPr>
        <w:tc>
          <w:tcPr>
            <w:tcW w:w="684" w:type="dxa"/>
            <w:vMerge/>
          </w:tcPr>
          <w:p w14:paraId="25077A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001B0A" w14:textId="77777777" w:rsidR="00E8511D" w:rsidRPr="00940D11" w:rsidRDefault="00E8511D" w:rsidP="00F46770">
            <w:pPr>
              <w:pStyle w:val="ConsPlusNormal"/>
              <w:rPr>
                <w:sz w:val="20"/>
                <w:szCs w:val="20"/>
              </w:rPr>
            </w:pPr>
          </w:p>
        </w:tc>
        <w:tc>
          <w:tcPr>
            <w:tcW w:w="1266" w:type="dxa"/>
            <w:vMerge/>
          </w:tcPr>
          <w:p w14:paraId="3E1A2A6C" w14:textId="77777777" w:rsidR="00E8511D" w:rsidRPr="00940D11" w:rsidRDefault="00E8511D" w:rsidP="00F46770">
            <w:pPr>
              <w:pStyle w:val="ConsPlusNormal"/>
              <w:rPr>
                <w:sz w:val="20"/>
                <w:szCs w:val="20"/>
              </w:rPr>
            </w:pPr>
          </w:p>
        </w:tc>
        <w:tc>
          <w:tcPr>
            <w:tcW w:w="3005" w:type="dxa"/>
            <w:vAlign w:val="center"/>
          </w:tcPr>
          <w:p w14:paraId="0CDA384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AAD6A09"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59C9B33C" w14:textId="77777777" w:rsidR="00E8511D" w:rsidRPr="00940D11" w:rsidRDefault="00E8511D" w:rsidP="00CB3F89">
            <w:pPr>
              <w:pStyle w:val="ConsPlusNormal"/>
              <w:jc w:val="center"/>
              <w:rPr>
                <w:sz w:val="20"/>
                <w:szCs w:val="20"/>
              </w:rPr>
            </w:pPr>
            <w:r w:rsidRPr="00940D11">
              <w:rPr>
                <w:sz w:val="20"/>
                <w:szCs w:val="20"/>
              </w:rPr>
              <w:t>258</w:t>
            </w:r>
          </w:p>
        </w:tc>
        <w:tc>
          <w:tcPr>
            <w:tcW w:w="1230" w:type="dxa"/>
            <w:vAlign w:val="center"/>
          </w:tcPr>
          <w:p w14:paraId="29EDE814"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26ED1498"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703BD013" w14:textId="77777777" w:rsidR="00E8511D" w:rsidRPr="00940D11" w:rsidRDefault="00E8511D" w:rsidP="00CB3F89">
            <w:pPr>
              <w:pStyle w:val="ConsPlusNormal"/>
              <w:jc w:val="center"/>
              <w:rPr>
                <w:sz w:val="20"/>
                <w:szCs w:val="20"/>
              </w:rPr>
            </w:pPr>
            <w:r w:rsidRPr="00940D11">
              <w:rPr>
                <w:sz w:val="20"/>
                <w:szCs w:val="20"/>
              </w:rPr>
              <w:t>258</w:t>
            </w:r>
          </w:p>
        </w:tc>
        <w:tc>
          <w:tcPr>
            <w:tcW w:w="3132" w:type="dxa"/>
            <w:vMerge/>
          </w:tcPr>
          <w:p w14:paraId="41AA6655" w14:textId="77777777" w:rsidR="00E8511D" w:rsidRPr="00940D11" w:rsidRDefault="00E8511D" w:rsidP="00F46770">
            <w:pPr>
              <w:pStyle w:val="ConsPlusNormal"/>
              <w:rPr>
                <w:sz w:val="20"/>
                <w:szCs w:val="20"/>
              </w:rPr>
            </w:pPr>
          </w:p>
        </w:tc>
      </w:tr>
      <w:tr w:rsidR="00E8511D" w:rsidRPr="00DB3997" w14:paraId="456E10BC" w14:textId="77777777" w:rsidTr="00036F78">
        <w:trPr>
          <w:trHeight w:val="227"/>
          <w:jc w:val="center"/>
        </w:trPr>
        <w:tc>
          <w:tcPr>
            <w:tcW w:w="684" w:type="dxa"/>
            <w:vMerge/>
          </w:tcPr>
          <w:p w14:paraId="363773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649D69" w14:textId="77777777" w:rsidR="00E8511D" w:rsidRPr="00940D11" w:rsidRDefault="00E8511D" w:rsidP="00F46770">
            <w:pPr>
              <w:pStyle w:val="ConsPlusNormal"/>
              <w:rPr>
                <w:sz w:val="20"/>
                <w:szCs w:val="20"/>
              </w:rPr>
            </w:pPr>
          </w:p>
        </w:tc>
        <w:tc>
          <w:tcPr>
            <w:tcW w:w="1266" w:type="dxa"/>
            <w:vMerge/>
          </w:tcPr>
          <w:p w14:paraId="16F77A7F" w14:textId="77777777" w:rsidR="00E8511D" w:rsidRPr="00940D11" w:rsidRDefault="00E8511D" w:rsidP="00F46770">
            <w:pPr>
              <w:pStyle w:val="ConsPlusNormal"/>
              <w:rPr>
                <w:sz w:val="20"/>
                <w:szCs w:val="20"/>
              </w:rPr>
            </w:pPr>
          </w:p>
        </w:tc>
        <w:tc>
          <w:tcPr>
            <w:tcW w:w="3005" w:type="dxa"/>
            <w:vAlign w:val="center"/>
          </w:tcPr>
          <w:p w14:paraId="2F231A3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0B0FBFA"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50BFA3C6" w14:textId="77777777" w:rsidR="00E8511D" w:rsidRPr="00940D11" w:rsidRDefault="00E8511D" w:rsidP="00CB3F89">
            <w:pPr>
              <w:pStyle w:val="ConsPlusNormal"/>
              <w:jc w:val="center"/>
              <w:rPr>
                <w:sz w:val="20"/>
                <w:szCs w:val="20"/>
              </w:rPr>
            </w:pPr>
            <w:r w:rsidRPr="00940D11">
              <w:rPr>
                <w:sz w:val="20"/>
                <w:szCs w:val="20"/>
              </w:rPr>
              <w:t>57</w:t>
            </w:r>
          </w:p>
        </w:tc>
        <w:tc>
          <w:tcPr>
            <w:tcW w:w="1230" w:type="dxa"/>
            <w:vAlign w:val="center"/>
          </w:tcPr>
          <w:p w14:paraId="62FAC9CE"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4A1CCCBC"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4DE72D86" w14:textId="77777777" w:rsidR="00E8511D" w:rsidRPr="00940D11" w:rsidRDefault="00E8511D" w:rsidP="00CB3F89">
            <w:pPr>
              <w:pStyle w:val="ConsPlusNormal"/>
              <w:jc w:val="center"/>
              <w:rPr>
                <w:sz w:val="20"/>
                <w:szCs w:val="20"/>
              </w:rPr>
            </w:pPr>
            <w:r w:rsidRPr="00940D11">
              <w:rPr>
                <w:sz w:val="20"/>
                <w:szCs w:val="20"/>
              </w:rPr>
              <w:t>57</w:t>
            </w:r>
          </w:p>
        </w:tc>
        <w:tc>
          <w:tcPr>
            <w:tcW w:w="3132" w:type="dxa"/>
            <w:vMerge/>
          </w:tcPr>
          <w:p w14:paraId="38CA56BB" w14:textId="77777777" w:rsidR="00E8511D" w:rsidRPr="00940D11" w:rsidRDefault="00E8511D" w:rsidP="00F46770">
            <w:pPr>
              <w:pStyle w:val="ConsPlusNormal"/>
              <w:rPr>
                <w:sz w:val="20"/>
                <w:szCs w:val="20"/>
              </w:rPr>
            </w:pPr>
          </w:p>
        </w:tc>
      </w:tr>
      <w:tr w:rsidR="00E8511D" w:rsidRPr="00DB3997" w14:paraId="4BD1ADC3" w14:textId="77777777" w:rsidTr="00036F78">
        <w:trPr>
          <w:trHeight w:val="227"/>
          <w:jc w:val="center"/>
        </w:trPr>
        <w:tc>
          <w:tcPr>
            <w:tcW w:w="684" w:type="dxa"/>
            <w:vMerge/>
          </w:tcPr>
          <w:p w14:paraId="2A84DD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23225C" w14:textId="77777777" w:rsidR="00E8511D" w:rsidRPr="00940D11" w:rsidRDefault="00E8511D" w:rsidP="00F46770">
            <w:pPr>
              <w:pStyle w:val="ConsPlusNormal"/>
              <w:rPr>
                <w:sz w:val="20"/>
                <w:szCs w:val="20"/>
              </w:rPr>
            </w:pPr>
          </w:p>
        </w:tc>
        <w:tc>
          <w:tcPr>
            <w:tcW w:w="1266" w:type="dxa"/>
            <w:vMerge/>
          </w:tcPr>
          <w:p w14:paraId="4CE9FD2F" w14:textId="77777777" w:rsidR="00E8511D" w:rsidRPr="00940D11" w:rsidRDefault="00E8511D" w:rsidP="00F46770">
            <w:pPr>
              <w:pStyle w:val="ConsPlusNormal"/>
              <w:rPr>
                <w:sz w:val="20"/>
                <w:szCs w:val="20"/>
              </w:rPr>
            </w:pPr>
          </w:p>
        </w:tc>
        <w:tc>
          <w:tcPr>
            <w:tcW w:w="3005" w:type="dxa"/>
            <w:vAlign w:val="center"/>
          </w:tcPr>
          <w:p w14:paraId="47A2E52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F3D7397" w14:textId="77777777" w:rsidR="00E8511D"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vAlign w:val="center"/>
          </w:tcPr>
          <w:p w14:paraId="038835B6" w14:textId="77777777" w:rsidR="00E8511D" w:rsidRPr="00940D11" w:rsidRDefault="00E8511D" w:rsidP="00CB3F89">
            <w:pPr>
              <w:pStyle w:val="ConsPlusNormal"/>
              <w:jc w:val="center"/>
              <w:rPr>
                <w:sz w:val="20"/>
                <w:szCs w:val="20"/>
              </w:rPr>
            </w:pPr>
            <w:r w:rsidRPr="00940D11">
              <w:rPr>
                <w:sz w:val="20"/>
                <w:szCs w:val="20"/>
              </w:rPr>
              <w:t>-</w:t>
            </w:r>
          </w:p>
        </w:tc>
        <w:tc>
          <w:tcPr>
            <w:tcW w:w="1230" w:type="dxa"/>
            <w:vAlign w:val="center"/>
          </w:tcPr>
          <w:p w14:paraId="1B813008"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461C5D20"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492D73A2" w14:textId="77777777" w:rsidR="00E8511D" w:rsidRPr="00940D11" w:rsidRDefault="00E8511D" w:rsidP="00CB3F89">
            <w:pPr>
              <w:pStyle w:val="ConsPlusNormal"/>
              <w:jc w:val="center"/>
              <w:rPr>
                <w:sz w:val="20"/>
                <w:szCs w:val="20"/>
              </w:rPr>
            </w:pPr>
            <w:r w:rsidRPr="00940D11">
              <w:rPr>
                <w:sz w:val="20"/>
                <w:szCs w:val="20"/>
              </w:rPr>
              <w:t>-</w:t>
            </w:r>
          </w:p>
        </w:tc>
        <w:tc>
          <w:tcPr>
            <w:tcW w:w="3132" w:type="dxa"/>
            <w:vMerge/>
          </w:tcPr>
          <w:p w14:paraId="6FB9F3FA" w14:textId="77777777" w:rsidR="00E8511D" w:rsidRPr="00940D11" w:rsidRDefault="00E8511D" w:rsidP="00F46770">
            <w:pPr>
              <w:pStyle w:val="ConsPlusNormal"/>
              <w:rPr>
                <w:sz w:val="20"/>
                <w:szCs w:val="20"/>
              </w:rPr>
            </w:pPr>
          </w:p>
        </w:tc>
      </w:tr>
      <w:tr w:rsidR="00E8511D" w:rsidRPr="00DB3997" w14:paraId="12098F20" w14:textId="77777777" w:rsidTr="00036F78">
        <w:trPr>
          <w:trHeight w:val="227"/>
          <w:jc w:val="center"/>
        </w:trPr>
        <w:tc>
          <w:tcPr>
            <w:tcW w:w="684" w:type="dxa"/>
            <w:vMerge/>
          </w:tcPr>
          <w:p w14:paraId="4603FA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9D2B0E" w14:textId="77777777" w:rsidR="00E8511D" w:rsidRPr="00940D11" w:rsidRDefault="00E8511D" w:rsidP="00F46770">
            <w:pPr>
              <w:pStyle w:val="ConsPlusNormal"/>
              <w:rPr>
                <w:sz w:val="20"/>
                <w:szCs w:val="20"/>
              </w:rPr>
            </w:pPr>
          </w:p>
        </w:tc>
        <w:tc>
          <w:tcPr>
            <w:tcW w:w="1266" w:type="dxa"/>
            <w:vMerge/>
          </w:tcPr>
          <w:p w14:paraId="25897980" w14:textId="77777777" w:rsidR="00E8511D" w:rsidRPr="00940D11" w:rsidRDefault="00E8511D" w:rsidP="00F46770">
            <w:pPr>
              <w:pStyle w:val="ConsPlusNormal"/>
              <w:rPr>
                <w:sz w:val="20"/>
                <w:szCs w:val="20"/>
              </w:rPr>
            </w:pPr>
          </w:p>
        </w:tc>
        <w:tc>
          <w:tcPr>
            <w:tcW w:w="3005" w:type="dxa"/>
            <w:vAlign w:val="center"/>
          </w:tcPr>
          <w:p w14:paraId="2606ECE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2BC4099"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3B071B21" w14:textId="77777777" w:rsidR="00E8511D" w:rsidRPr="00940D11" w:rsidRDefault="00E8511D" w:rsidP="00CB3F89">
            <w:pPr>
              <w:pStyle w:val="ConsPlusNormal"/>
              <w:jc w:val="center"/>
              <w:rPr>
                <w:sz w:val="20"/>
                <w:szCs w:val="20"/>
              </w:rPr>
            </w:pPr>
            <w:r w:rsidRPr="00940D11">
              <w:rPr>
                <w:sz w:val="20"/>
                <w:szCs w:val="20"/>
              </w:rPr>
              <w:t>227</w:t>
            </w:r>
          </w:p>
        </w:tc>
        <w:tc>
          <w:tcPr>
            <w:tcW w:w="1230" w:type="dxa"/>
            <w:vAlign w:val="center"/>
          </w:tcPr>
          <w:p w14:paraId="1AA88A0C"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4EC4A5A8"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6913F9D1" w14:textId="77777777" w:rsidR="00E8511D" w:rsidRPr="00940D11" w:rsidRDefault="00E8511D" w:rsidP="00CB3F89">
            <w:pPr>
              <w:pStyle w:val="ConsPlusNormal"/>
              <w:jc w:val="center"/>
              <w:rPr>
                <w:sz w:val="20"/>
                <w:szCs w:val="20"/>
              </w:rPr>
            </w:pPr>
            <w:r w:rsidRPr="00940D11">
              <w:rPr>
                <w:sz w:val="20"/>
                <w:szCs w:val="20"/>
              </w:rPr>
              <w:t>227</w:t>
            </w:r>
          </w:p>
        </w:tc>
        <w:tc>
          <w:tcPr>
            <w:tcW w:w="3132" w:type="dxa"/>
            <w:vMerge/>
          </w:tcPr>
          <w:p w14:paraId="3E63B452" w14:textId="77777777" w:rsidR="00E8511D" w:rsidRPr="00940D11" w:rsidRDefault="00E8511D" w:rsidP="00F46770">
            <w:pPr>
              <w:pStyle w:val="ConsPlusNormal"/>
              <w:rPr>
                <w:sz w:val="20"/>
                <w:szCs w:val="20"/>
              </w:rPr>
            </w:pPr>
          </w:p>
        </w:tc>
      </w:tr>
      <w:tr w:rsidR="00E8511D" w:rsidRPr="00DB3997" w14:paraId="71F6D416" w14:textId="77777777" w:rsidTr="00036F78">
        <w:trPr>
          <w:trHeight w:val="227"/>
          <w:jc w:val="center"/>
        </w:trPr>
        <w:tc>
          <w:tcPr>
            <w:tcW w:w="684" w:type="dxa"/>
            <w:vMerge/>
          </w:tcPr>
          <w:p w14:paraId="13C470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124459" w14:textId="77777777" w:rsidR="00E8511D" w:rsidRPr="00940D11" w:rsidRDefault="00E8511D" w:rsidP="00F46770">
            <w:pPr>
              <w:pStyle w:val="ConsPlusNormal"/>
              <w:rPr>
                <w:sz w:val="20"/>
                <w:szCs w:val="20"/>
              </w:rPr>
            </w:pPr>
          </w:p>
        </w:tc>
        <w:tc>
          <w:tcPr>
            <w:tcW w:w="1266" w:type="dxa"/>
            <w:vMerge/>
          </w:tcPr>
          <w:p w14:paraId="41D4FE06" w14:textId="77777777" w:rsidR="00E8511D" w:rsidRPr="00940D11" w:rsidRDefault="00E8511D" w:rsidP="00F46770">
            <w:pPr>
              <w:pStyle w:val="ConsPlusNormal"/>
              <w:rPr>
                <w:sz w:val="20"/>
                <w:szCs w:val="20"/>
              </w:rPr>
            </w:pPr>
          </w:p>
        </w:tc>
        <w:tc>
          <w:tcPr>
            <w:tcW w:w="3005" w:type="dxa"/>
            <w:vAlign w:val="center"/>
          </w:tcPr>
          <w:p w14:paraId="2321F10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828E3B3" w14:textId="77777777" w:rsidR="00E8511D" w:rsidRPr="00940D11" w:rsidRDefault="00E8511D" w:rsidP="00CB3F89">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03B4266B" w14:textId="77777777" w:rsidR="00E8511D" w:rsidRPr="00940D11" w:rsidRDefault="00E8511D" w:rsidP="00CB3F89">
            <w:pPr>
              <w:pStyle w:val="ConsPlusNormal"/>
              <w:jc w:val="center"/>
              <w:rPr>
                <w:sz w:val="20"/>
                <w:szCs w:val="20"/>
              </w:rPr>
            </w:pPr>
            <w:r w:rsidRPr="00940D11">
              <w:rPr>
                <w:sz w:val="20"/>
                <w:szCs w:val="20"/>
              </w:rPr>
              <w:t>227</w:t>
            </w:r>
          </w:p>
        </w:tc>
        <w:tc>
          <w:tcPr>
            <w:tcW w:w="1230" w:type="dxa"/>
            <w:vAlign w:val="center"/>
          </w:tcPr>
          <w:p w14:paraId="313288ED"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7ABBAC75"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0CD405D5" w14:textId="77777777" w:rsidR="00E8511D" w:rsidRPr="00940D11" w:rsidRDefault="00E8511D" w:rsidP="00CB3F89">
            <w:pPr>
              <w:pStyle w:val="ConsPlusNormal"/>
              <w:jc w:val="center"/>
              <w:rPr>
                <w:sz w:val="20"/>
                <w:szCs w:val="20"/>
              </w:rPr>
            </w:pPr>
            <w:r w:rsidRPr="00940D11">
              <w:rPr>
                <w:sz w:val="20"/>
                <w:szCs w:val="20"/>
              </w:rPr>
              <w:t>227</w:t>
            </w:r>
          </w:p>
        </w:tc>
        <w:tc>
          <w:tcPr>
            <w:tcW w:w="3132" w:type="dxa"/>
            <w:vMerge/>
          </w:tcPr>
          <w:p w14:paraId="3CF083A3" w14:textId="77777777" w:rsidR="00E8511D" w:rsidRPr="00940D11" w:rsidRDefault="00E8511D" w:rsidP="00F46770">
            <w:pPr>
              <w:pStyle w:val="ConsPlusNormal"/>
              <w:rPr>
                <w:sz w:val="20"/>
                <w:szCs w:val="20"/>
              </w:rPr>
            </w:pPr>
          </w:p>
        </w:tc>
      </w:tr>
      <w:tr w:rsidR="00E8511D" w:rsidRPr="00DB3997" w14:paraId="2984CC8C" w14:textId="77777777" w:rsidTr="00036F78">
        <w:trPr>
          <w:trHeight w:val="227"/>
          <w:jc w:val="center"/>
        </w:trPr>
        <w:tc>
          <w:tcPr>
            <w:tcW w:w="684" w:type="dxa"/>
            <w:vMerge/>
          </w:tcPr>
          <w:p w14:paraId="253341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76387C" w14:textId="77777777" w:rsidR="00E8511D" w:rsidRPr="00940D11" w:rsidRDefault="00E8511D" w:rsidP="00F46770">
            <w:pPr>
              <w:pStyle w:val="ConsPlusNormal"/>
              <w:rPr>
                <w:sz w:val="20"/>
                <w:szCs w:val="20"/>
              </w:rPr>
            </w:pPr>
          </w:p>
        </w:tc>
        <w:tc>
          <w:tcPr>
            <w:tcW w:w="1266" w:type="dxa"/>
            <w:vMerge/>
          </w:tcPr>
          <w:p w14:paraId="6461B6C6" w14:textId="77777777" w:rsidR="00E8511D" w:rsidRPr="00940D11" w:rsidRDefault="00E8511D" w:rsidP="00F46770">
            <w:pPr>
              <w:pStyle w:val="ConsPlusNormal"/>
              <w:rPr>
                <w:sz w:val="20"/>
                <w:szCs w:val="20"/>
              </w:rPr>
            </w:pPr>
          </w:p>
        </w:tc>
        <w:tc>
          <w:tcPr>
            <w:tcW w:w="3005" w:type="dxa"/>
            <w:vAlign w:val="center"/>
          </w:tcPr>
          <w:p w14:paraId="13ADBFF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BA95D9E" w14:textId="77777777" w:rsidR="00E8511D" w:rsidRPr="00940D11" w:rsidRDefault="00E8511D" w:rsidP="00CB3F89">
            <w:pPr>
              <w:pStyle w:val="ConsPlusNormal"/>
              <w:ind w:left="-57" w:right="-57"/>
              <w:jc w:val="center"/>
              <w:rPr>
                <w:sz w:val="20"/>
                <w:szCs w:val="20"/>
              </w:rPr>
            </w:pPr>
            <w:r w:rsidRPr="00940D11">
              <w:rPr>
                <w:sz w:val="20"/>
                <w:szCs w:val="20"/>
              </w:rPr>
              <w:t>Кв. м зеркала воды</w:t>
            </w:r>
          </w:p>
        </w:tc>
        <w:tc>
          <w:tcPr>
            <w:tcW w:w="1321" w:type="dxa"/>
            <w:vAlign w:val="center"/>
          </w:tcPr>
          <w:p w14:paraId="7B791A70" w14:textId="77777777" w:rsidR="00E8511D" w:rsidRPr="00940D11" w:rsidRDefault="00E8511D" w:rsidP="00CB3F89">
            <w:pPr>
              <w:pStyle w:val="ConsPlusNormal"/>
              <w:jc w:val="center"/>
              <w:rPr>
                <w:sz w:val="20"/>
                <w:szCs w:val="20"/>
              </w:rPr>
            </w:pPr>
            <w:r w:rsidRPr="00940D11">
              <w:rPr>
                <w:sz w:val="20"/>
                <w:szCs w:val="20"/>
              </w:rPr>
              <w:t>71</w:t>
            </w:r>
          </w:p>
        </w:tc>
        <w:tc>
          <w:tcPr>
            <w:tcW w:w="1230" w:type="dxa"/>
            <w:vAlign w:val="center"/>
          </w:tcPr>
          <w:p w14:paraId="6FF822AF"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1D579846"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44798348" w14:textId="77777777" w:rsidR="00E8511D" w:rsidRPr="00940D11" w:rsidRDefault="00E8511D" w:rsidP="00CB3F89">
            <w:pPr>
              <w:pStyle w:val="ConsPlusNormal"/>
              <w:jc w:val="center"/>
              <w:rPr>
                <w:sz w:val="20"/>
                <w:szCs w:val="20"/>
              </w:rPr>
            </w:pPr>
            <w:r w:rsidRPr="00940D11">
              <w:rPr>
                <w:sz w:val="20"/>
                <w:szCs w:val="20"/>
              </w:rPr>
              <w:t>71</w:t>
            </w:r>
          </w:p>
        </w:tc>
        <w:tc>
          <w:tcPr>
            <w:tcW w:w="3132" w:type="dxa"/>
            <w:vMerge/>
          </w:tcPr>
          <w:p w14:paraId="04AE306F" w14:textId="77777777" w:rsidR="00E8511D" w:rsidRPr="00940D11" w:rsidRDefault="00E8511D" w:rsidP="00F46770">
            <w:pPr>
              <w:pStyle w:val="ConsPlusNormal"/>
              <w:rPr>
                <w:sz w:val="20"/>
                <w:szCs w:val="20"/>
              </w:rPr>
            </w:pPr>
          </w:p>
        </w:tc>
      </w:tr>
      <w:tr w:rsidR="00E8511D" w:rsidRPr="00DB3997" w14:paraId="710487F0" w14:textId="77777777" w:rsidTr="00036F78">
        <w:trPr>
          <w:trHeight w:val="227"/>
          <w:jc w:val="center"/>
        </w:trPr>
        <w:tc>
          <w:tcPr>
            <w:tcW w:w="684" w:type="dxa"/>
            <w:vMerge w:val="restart"/>
            <w:vAlign w:val="center"/>
          </w:tcPr>
          <w:p w14:paraId="66A7CF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ED06DFD" w14:textId="77777777" w:rsidR="00E8511D" w:rsidRPr="00940D11" w:rsidRDefault="00E8511D" w:rsidP="00F46770">
            <w:pPr>
              <w:pStyle w:val="ConsPlusNormal"/>
              <w:rPr>
                <w:sz w:val="20"/>
                <w:szCs w:val="20"/>
              </w:rPr>
            </w:pPr>
            <w:r w:rsidRPr="00940D11">
              <w:rPr>
                <w:sz w:val="20"/>
                <w:szCs w:val="20"/>
              </w:rPr>
              <w:t>2135</w:t>
            </w:r>
          </w:p>
        </w:tc>
        <w:tc>
          <w:tcPr>
            <w:tcW w:w="1266" w:type="dxa"/>
            <w:vMerge w:val="restart"/>
            <w:vAlign w:val="center"/>
          </w:tcPr>
          <w:p w14:paraId="2D1872D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DFAFD4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0D3255F"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7F4D772A" w14:textId="77777777" w:rsidR="00E8511D" w:rsidRPr="00940D11" w:rsidRDefault="00E8511D" w:rsidP="00CB3F89">
            <w:pPr>
              <w:pStyle w:val="ConsPlusNormal"/>
              <w:jc w:val="center"/>
              <w:rPr>
                <w:sz w:val="20"/>
                <w:szCs w:val="20"/>
              </w:rPr>
            </w:pPr>
            <w:r w:rsidRPr="00940D11">
              <w:rPr>
                <w:sz w:val="20"/>
                <w:szCs w:val="20"/>
              </w:rPr>
              <w:t>50</w:t>
            </w:r>
          </w:p>
        </w:tc>
        <w:tc>
          <w:tcPr>
            <w:tcW w:w="1230" w:type="dxa"/>
            <w:vAlign w:val="center"/>
          </w:tcPr>
          <w:p w14:paraId="59E1754D"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395DEC4E"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633F444D" w14:textId="77777777" w:rsidR="00E8511D" w:rsidRPr="00940D11" w:rsidRDefault="00E8511D" w:rsidP="00CB3F89">
            <w:pPr>
              <w:pStyle w:val="ConsPlusNormal"/>
              <w:jc w:val="center"/>
              <w:rPr>
                <w:sz w:val="20"/>
                <w:szCs w:val="20"/>
              </w:rPr>
            </w:pPr>
            <w:r w:rsidRPr="00940D11">
              <w:rPr>
                <w:sz w:val="20"/>
                <w:szCs w:val="20"/>
              </w:rPr>
              <w:t>50</w:t>
            </w:r>
          </w:p>
        </w:tc>
        <w:tc>
          <w:tcPr>
            <w:tcW w:w="3132" w:type="dxa"/>
            <w:vMerge w:val="restart"/>
            <w:vAlign w:val="center"/>
          </w:tcPr>
          <w:p w14:paraId="0D2C2142" w14:textId="77777777" w:rsidR="00E8511D" w:rsidRPr="00940D11" w:rsidRDefault="00E8511D" w:rsidP="00F46770">
            <w:pPr>
              <w:pStyle w:val="ConsPlusNormal"/>
              <w:rPr>
                <w:sz w:val="20"/>
                <w:szCs w:val="20"/>
              </w:rPr>
            </w:pPr>
            <w:r w:rsidRPr="00940D11">
              <w:rPr>
                <w:sz w:val="20"/>
                <w:szCs w:val="20"/>
              </w:rPr>
              <w:t>-</w:t>
            </w:r>
          </w:p>
        </w:tc>
      </w:tr>
      <w:tr w:rsidR="00E8511D" w:rsidRPr="00DB3997" w14:paraId="663E0ACD" w14:textId="77777777" w:rsidTr="00036F78">
        <w:trPr>
          <w:trHeight w:val="227"/>
          <w:jc w:val="center"/>
        </w:trPr>
        <w:tc>
          <w:tcPr>
            <w:tcW w:w="684" w:type="dxa"/>
            <w:vMerge/>
          </w:tcPr>
          <w:p w14:paraId="55DFED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A3AC4A" w14:textId="77777777" w:rsidR="00E8511D" w:rsidRPr="00940D11" w:rsidRDefault="00E8511D" w:rsidP="00F46770">
            <w:pPr>
              <w:pStyle w:val="ConsPlusNormal"/>
              <w:rPr>
                <w:sz w:val="20"/>
                <w:szCs w:val="20"/>
              </w:rPr>
            </w:pPr>
          </w:p>
        </w:tc>
        <w:tc>
          <w:tcPr>
            <w:tcW w:w="1266" w:type="dxa"/>
            <w:vMerge/>
          </w:tcPr>
          <w:p w14:paraId="44154FE0" w14:textId="77777777" w:rsidR="00E8511D" w:rsidRPr="00940D11" w:rsidRDefault="00E8511D" w:rsidP="00F46770">
            <w:pPr>
              <w:pStyle w:val="ConsPlusNormal"/>
              <w:rPr>
                <w:sz w:val="20"/>
                <w:szCs w:val="20"/>
              </w:rPr>
            </w:pPr>
          </w:p>
        </w:tc>
        <w:tc>
          <w:tcPr>
            <w:tcW w:w="3005" w:type="dxa"/>
            <w:vAlign w:val="center"/>
          </w:tcPr>
          <w:p w14:paraId="00A618A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F0D3F38"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3A3F4526" w14:textId="77777777" w:rsidR="00E8511D" w:rsidRPr="00940D11" w:rsidRDefault="00E8511D" w:rsidP="00CB3F89">
            <w:pPr>
              <w:pStyle w:val="ConsPlusNormal"/>
              <w:jc w:val="center"/>
              <w:rPr>
                <w:sz w:val="20"/>
                <w:szCs w:val="20"/>
              </w:rPr>
            </w:pPr>
            <w:r w:rsidRPr="00940D11">
              <w:rPr>
                <w:sz w:val="20"/>
                <w:szCs w:val="20"/>
              </w:rPr>
              <w:t>109</w:t>
            </w:r>
          </w:p>
        </w:tc>
        <w:tc>
          <w:tcPr>
            <w:tcW w:w="1230" w:type="dxa"/>
            <w:vAlign w:val="center"/>
          </w:tcPr>
          <w:p w14:paraId="284CA749"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1FBA6540"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4CCB17E6" w14:textId="77777777" w:rsidR="00E8511D" w:rsidRPr="00940D11" w:rsidRDefault="00E8511D" w:rsidP="00CB3F89">
            <w:pPr>
              <w:pStyle w:val="ConsPlusNormal"/>
              <w:jc w:val="center"/>
              <w:rPr>
                <w:sz w:val="20"/>
                <w:szCs w:val="20"/>
              </w:rPr>
            </w:pPr>
            <w:r w:rsidRPr="00940D11">
              <w:rPr>
                <w:sz w:val="20"/>
                <w:szCs w:val="20"/>
              </w:rPr>
              <w:t>109</w:t>
            </w:r>
          </w:p>
        </w:tc>
        <w:tc>
          <w:tcPr>
            <w:tcW w:w="3132" w:type="dxa"/>
            <w:vMerge/>
          </w:tcPr>
          <w:p w14:paraId="2660AF9E" w14:textId="77777777" w:rsidR="00E8511D" w:rsidRPr="00940D11" w:rsidRDefault="00E8511D" w:rsidP="00F46770">
            <w:pPr>
              <w:pStyle w:val="ConsPlusNormal"/>
              <w:rPr>
                <w:sz w:val="20"/>
                <w:szCs w:val="20"/>
              </w:rPr>
            </w:pPr>
          </w:p>
        </w:tc>
      </w:tr>
      <w:tr w:rsidR="00E8511D" w:rsidRPr="00DB3997" w14:paraId="2495626C" w14:textId="77777777" w:rsidTr="00036F78">
        <w:trPr>
          <w:trHeight w:val="227"/>
          <w:jc w:val="center"/>
        </w:trPr>
        <w:tc>
          <w:tcPr>
            <w:tcW w:w="684" w:type="dxa"/>
            <w:vMerge/>
          </w:tcPr>
          <w:p w14:paraId="753142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CFFA4A" w14:textId="77777777" w:rsidR="00E8511D" w:rsidRPr="00940D11" w:rsidRDefault="00E8511D" w:rsidP="00F46770">
            <w:pPr>
              <w:pStyle w:val="ConsPlusNormal"/>
              <w:rPr>
                <w:sz w:val="20"/>
                <w:szCs w:val="20"/>
              </w:rPr>
            </w:pPr>
          </w:p>
        </w:tc>
        <w:tc>
          <w:tcPr>
            <w:tcW w:w="1266" w:type="dxa"/>
            <w:vMerge/>
          </w:tcPr>
          <w:p w14:paraId="2EC1DD19" w14:textId="77777777" w:rsidR="00E8511D" w:rsidRPr="00940D11" w:rsidRDefault="00E8511D" w:rsidP="00F46770">
            <w:pPr>
              <w:pStyle w:val="ConsPlusNormal"/>
              <w:rPr>
                <w:sz w:val="20"/>
                <w:szCs w:val="20"/>
              </w:rPr>
            </w:pPr>
          </w:p>
        </w:tc>
        <w:tc>
          <w:tcPr>
            <w:tcW w:w="3005" w:type="dxa"/>
            <w:vAlign w:val="center"/>
          </w:tcPr>
          <w:p w14:paraId="5E4BD76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E947E84" w14:textId="77777777" w:rsidR="00E8511D" w:rsidRPr="00940D11" w:rsidRDefault="00E8511D" w:rsidP="00CB3F89">
            <w:pPr>
              <w:pStyle w:val="ConsPlusNormal"/>
              <w:ind w:left="-57" w:right="-57"/>
              <w:jc w:val="center"/>
              <w:rPr>
                <w:sz w:val="20"/>
                <w:szCs w:val="20"/>
              </w:rPr>
            </w:pPr>
            <w:r w:rsidRPr="00940D11">
              <w:rPr>
                <w:sz w:val="20"/>
                <w:szCs w:val="20"/>
              </w:rPr>
              <w:t>Мест</w:t>
            </w:r>
          </w:p>
        </w:tc>
        <w:tc>
          <w:tcPr>
            <w:tcW w:w="1321" w:type="dxa"/>
            <w:vAlign w:val="center"/>
          </w:tcPr>
          <w:p w14:paraId="41C6427A" w14:textId="77777777" w:rsidR="00E8511D" w:rsidRPr="00940D11" w:rsidRDefault="00E8511D" w:rsidP="00CB3F89">
            <w:pPr>
              <w:pStyle w:val="ConsPlusNormal"/>
              <w:jc w:val="center"/>
              <w:rPr>
                <w:sz w:val="20"/>
                <w:szCs w:val="20"/>
              </w:rPr>
            </w:pPr>
            <w:r w:rsidRPr="00940D11">
              <w:rPr>
                <w:sz w:val="20"/>
                <w:szCs w:val="20"/>
              </w:rPr>
              <w:t>24</w:t>
            </w:r>
          </w:p>
        </w:tc>
        <w:tc>
          <w:tcPr>
            <w:tcW w:w="1230" w:type="dxa"/>
            <w:vAlign w:val="center"/>
          </w:tcPr>
          <w:p w14:paraId="6DF128D2"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57B7ECB6"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4600D5AA" w14:textId="77777777" w:rsidR="00E8511D" w:rsidRPr="00940D11" w:rsidRDefault="00E8511D" w:rsidP="00CB3F89">
            <w:pPr>
              <w:pStyle w:val="ConsPlusNormal"/>
              <w:jc w:val="center"/>
              <w:rPr>
                <w:sz w:val="20"/>
                <w:szCs w:val="20"/>
              </w:rPr>
            </w:pPr>
            <w:r w:rsidRPr="00940D11">
              <w:rPr>
                <w:sz w:val="20"/>
                <w:szCs w:val="20"/>
              </w:rPr>
              <w:t>24</w:t>
            </w:r>
          </w:p>
        </w:tc>
        <w:tc>
          <w:tcPr>
            <w:tcW w:w="3132" w:type="dxa"/>
            <w:vMerge/>
          </w:tcPr>
          <w:p w14:paraId="2911A28A" w14:textId="77777777" w:rsidR="00E8511D" w:rsidRPr="00940D11" w:rsidRDefault="00E8511D" w:rsidP="00F46770">
            <w:pPr>
              <w:pStyle w:val="ConsPlusNormal"/>
              <w:rPr>
                <w:sz w:val="20"/>
                <w:szCs w:val="20"/>
              </w:rPr>
            </w:pPr>
          </w:p>
        </w:tc>
      </w:tr>
      <w:tr w:rsidR="00E8511D" w:rsidRPr="00DB3997" w14:paraId="122C269D" w14:textId="77777777" w:rsidTr="00036F78">
        <w:trPr>
          <w:trHeight w:val="227"/>
          <w:jc w:val="center"/>
        </w:trPr>
        <w:tc>
          <w:tcPr>
            <w:tcW w:w="684" w:type="dxa"/>
            <w:vMerge/>
          </w:tcPr>
          <w:p w14:paraId="11ED9E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E0C9B8" w14:textId="77777777" w:rsidR="00E8511D" w:rsidRPr="00940D11" w:rsidRDefault="00E8511D" w:rsidP="00F46770">
            <w:pPr>
              <w:pStyle w:val="ConsPlusNormal"/>
              <w:rPr>
                <w:sz w:val="20"/>
                <w:szCs w:val="20"/>
              </w:rPr>
            </w:pPr>
          </w:p>
        </w:tc>
        <w:tc>
          <w:tcPr>
            <w:tcW w:w="1266" w:type="dxa"/>
            <w:vMerge/>
          </w:tcPr>
          <w:p w14:paraId="41A78EAE" w14:textId="77777777" w:rsidR="00E8511D" w:rsidRPr="00940D11" w:rsidRDefault="00E8511D" w:rsidP="00F46770">
            <w:pPr>
              <w:pStyle w:val="ConsPlusNormal"/>
              <w:rPr>
                <w:sz w:val="20"/>
                <w:szCs w:val="20"/>
              </w:rPr>
            </w:pPr>
          </w:p>
        </w:tc>
        <w:tc>
          <w:tcPr>
            <w:tcW w:w="3005" w:type="dxa"/>
            <w:vAlign w:val="center"/>
          </w:tcPr>
          <w:p w14:paraId="54198632" w14:textId="77777777" w:rsidR="004C1E49"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23E15F6" w14:textId="77777777" w:rsidR="004C1E49" w:rsidRPr="00940D11" w:rsidRDefault="00E8511D" w:rsidP="007914F4">
            <w:pPr>
              <w:pStyle w:val="ConsPlusNormal"/>
              <w:ind w:left="-57" w:right="-57"/>
              <w:jc w:val="center"/>
              <w:rPr>
                <w:sz w:val="20"/>
                <w:szCs w:val="20"/>
              </w:rPr>
            </w:pPr>
            <w:r w:rsidRPr="00940D11">
              <w:rPr>
                <w:sz w:val="20"/>
                <w:szCs w:val="20"/>
              </w:rPr>
              <w:t>Объектов</w:t>
            </w:r>
          </w:p>
        </w:tc>
        <w:tc>
          <w:tcPr>
            <w:tcW w:w="1321" w:type="dxa"/>
            <w:vAlign w:val="center"/>
          </w:tcPr>
          <w:p w14:paraId="52DD6A7D" w14:textId="77777777" w:rsidR="004C1E49" w:rsidRPr="00940D11" w:rsidRDefault="00E8511D" w:rsidP="007914F4">
            <w:pPr>
              <w:pStyle w:val="ConsPlusNormal"/>
              <w:jc w:val="center"/>
              <w:rPr>
                <w:sz w:val="20"/>
                <w:szCs w:val="20"/>
              </w:rPr>
            </w:pPr>
            <w:r w:rsidRPr="00940D11">
              <w:rPr>
                <w:sz w:val="20"/>
                <w:szCs w:val="20"/>
              </w:rPr>
              <w:t>-</w:t>
            </w:r>
          </w:p>
        </w:tc>
        <w:tc>
          <w:tcPr>
            <w:tcW w:w="1230" w:type="dxa"/>
            <w:vAlign w:val="center"/>
          </w:tcPr>
          <w:p w14:paraId="134B1B73" w14:textId="77777777" w:rsidR="004C1E49" w:rsidRPr="00940D11" w:rsidRDefault="00E8511D" w:rsidP="007914F4">
            <w:pPr>
              <w:pStyle w:val="ConsPlusNormal"/>
              <w:jc w:val="center"/>
              <w:rPr>
                <w:sz w:val="20"/>
                <w:szCs w:val="20"/>
              </w:rPr>
            </w:pPr>
            <w:r w:rsidRPr="00940D11">
              <w:rPr>
                <w:sz w:val="20"/>
                <w:szCs w:val="20"/>
              </w:rPr>
              <w:t>1</w:t>
            </w:r>
          </w:p>
        </w:tc>
        <w:tc>
          <w:tcPr>
            <w:tcW w:w="1276" w:type="dxa"/>
            <w:vAlign w:val="center"/>
          </w:tcPr>
          <w:p w14:paraId="4368BCAE" w14:textId="77777777" w:rsidR="004C1E49" w:rsidRPr="00940D11" w:rsidRDefault="00E8511D" w:rsidP="007914F4">
            <w:pPr>
              <w:pStyle w:val="ConsPlusNormal"/>
              <w:jc w:val="center"/>
              <w:rPr>
                <w:sz w:val="20"/>
                <w:szCs w:val="20"/>
              </w:rPr>
            </w:pPr>
            <w:r w:rsidRPr="00940D11">
              <w:rPr>
                <w:sz w:val="20"/>
                <w:szCs w:val="20"/>
              </w:rPr>
              <w:t>-</w:t>
            </w:r>
          </w:p>
        </w:tc>
        <w:tc>
          <w:tcPr>
            <w:tcW w:w="1474" w:type="dxa"/>
            <w:vAlign w:val="center"/>
          </w:tcPr>
          <w:p w14:paraId="241B3801" w14:textId="77777777" w:rsidR="004C1E49" w:rsidRPr="00940D11" w:rsidRDefault="00E8511D" w:rsidP="007914F4">
            <w:pPr>
              <w:pStyle w:val="ConsPlusNormal"/>
              <w:jc w:val="center"/>
              <w:rPr>
                <w:sz w:val="20"/>
                <w:szCs w:val="20"/>
              </w:rPr>
            </w:pPr>
            <w:r w:rsidRPr="00940D11">
              <w:rPr>
                <w:sz w:val="20"/>
                <w:szCs w:val="20"/>
              </w:rPr>
              <w:t>-</w:t>
            </w:r>
          </w:p>
        </w:tc>
        <w:tc>
          <w:tcPr>
            <w:tcW w:w="3132" w:type="dxa"/>
            <w:vMerge/>
          </w:tcPr>
          <w:p w14:paraId="43403B35" w14:textId="77777777" w:rsidR="00E8511D" w:rsidRPr="00940D11" w:rsidRDefault="00E8511D" w:rsidP="00F46770">
            <w:pPr>
              <w:pStyle w:val="ConsPlusNormal"/>
              <w:rPr>
                <w:sz w:val="20"/>
                <w:szCs w:val="20"/>
              </w:rPr>
            </w:pPr>
          </w:p>
        </w:tc>
      </w:tr>
      <w:tr w:rsidR="00E8511D" w:rsidRPr="00DB3997" w14:paraId="4835EA54" w14:textId="77777777" w:rsidTr="00036F78">
        <w:trPr>
          <w:trHeight w:val="227"/>
          <w:jc w:val="center"/>
        </w:trPr>
        <w:tc>
          <w:tcPr>
            <w:tcW w:w="684" w:type="dxa"/>
            <w:vMerge/>
          </w:tcPr>
          <w:p w14:paraId="42D21E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D65626" w14:textId="77777777" w:rsidR="00E8511D" w:rsidRPr="00940D11" w:rsidRDefault="00E8511D" w:rsidP="00F46770">
            <w:pPr>
              <w:pStyle w:val="ConsPlusNormal"/>
              <w:rPr>
                <w:sz w:val="20"/>
                <w:szCs w:val="20"/>
              </w:rPr>
            </w:pPr>
          </w:p>
        </w:tc>
        <w:tc>
          <w:tcPr>
            <w:tcW w:w="1266" w:type="dxa"/>
            <w:vMerge/>
          </w:tcPr>
          <w:p w14:paraId="66B3A959" w14:textId="77777777" w:rsidR="00E8511D" w:rsidRPr="00940D11" w:rsidRDefault="00E8511D" w:rsidP="00F46770">
            <w:pPr>
              <w:pStyle w:val="ConsPlusNormal"/>
              <w:rPr>
                <w:sz w:val="20"/>
                <w:szCs w:val="20"/>
              </w:rPr>
            </w:pPr>
          </w:p>
        </w:tc>
        <w:tc>
          <w:tcPr>
            <w:tcW w:w="3005" w:type="dxa"/>
            <w:vAlign w:val="center"/>
          </w:tcPr>
          <w:p w14:paraId="1574A85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76B698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EBD0C6F" w14:textId="77777777" w:rsidR="00E8511D" w:rsidRPr="00940D11" w:rsidRDefault="00E8511D" w:rsidP="00004A04">
            <w:pPr>
              <w:pStyle w:val="ConsPlusNormal"/>
              <w:jc w:val="center"/>
              <w:rPr>
                <w:sz w:val="20"/>
                <w:szCs w:val="20"/>
              </w:rPr>
            </w:pPr>
            <w:r w:rsidRPr="00940D11">
              <w:rPr>
                <w:sz w:val="20"/>
                <w:szCs w:val="20"/>
              </w:rPr>
              <w:t>96</w:t>
            </w:r>
          </w:p>
        </w:tc>
        <w:tc>
          <w:tcPr>
            <w:tcW w:w="1230" w:type="dxa"/>
            <w:vAlign w:val="center"/>
          </w:tcPr>
          <w:p w14:paraId="2592B95F" w14:textId="77777777" w:rsidR="00E8511D" w:rsidRPr="00940D11" w:rsidRDefault="00E8511D" w:rsidP="00004A04">
            <w:pPr>
              <w:pStyle w:val="ConsPlusNormal"/>
              <w:jc w:val="center"/>
              <w:rPr>
                <w:sz w:val="20"/>
                <w:szCs w:val="20"/>
              </w:rPr>
            </w:pPr>
            <w:r w:rsidRPr="00940D11">
              <w:rPr>
                <w:sz w:val="20"/>
                <w:szCs w:val="20"/>
              </w:rPr>
              <w:t>100</w:t>
            </w:r>
          </w:p>
        </w:tc>
        <w:tc>
          <w:tcPr>
            <w:tcW w:w="1276" w:type="dxa"/>
            <w:vAlign w:val="center"/>
          </w:tcPr>
          <w:p w14:paraId="08DE2A16"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4E0146CA"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tcPr>
          <w:p w14:paraId="22058116" w14:textId="77777777" w:rsidR="00E8511D" w:rsidRPr="00940D11" w:rsidRDefault="00E8511D" w:rsidP="00F46770">
            <w:pPr>
              <w:pStyle w:val="ConsPlusNormal"/>
              <w:rPr>
                <w:sz w:val="20"/>
                <w:szCs w:val="20"/>
              </w:rPr>
            </w:pPr>
          </w:p>
        </w:tc>
      </w:tr>
      <w:tr w:rsidR="00E8511D" w:rsidRPr="00DB3997" w14:paraId="48671C64" w14:textId="77777777" w:rsidTr="00036F78">
        <w:trPr>
          <w:trHeight w:val="227"/>
          <w:jc w:val="center"/>
        </w:trPr>
        <w:tc>
          <w:tcPr>
            <w:tcW w:w="684" w:type="dxa"/>
            <w:vMerge/>
          </w:tcPr>
          <w:p w14:paraId="576B81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4DC4DD" w14:textId="77777777" w:rsidR="00E8511D" w:rsidRPr="00940D11" w:rsidRDefault="00E8511D" w:rsidP="00F46770">
            <w:pPr>
              <w:pStyle w:val="ConsPlusNormal"/>
              <w:rPr>
                <w:sz w:val="20"/>
                <w:szCs w:val="20"/>
              </w:rPr>
            </w:pPr>
          </w:p>
        </w:tc>
        <w:tc>
          <w:tcPr>
            <w:tcW w:w="1266" w:type="dxa"/>
            <w:vMerge/>
          </w:tcPr>
          <w:p w14:paraId="0C863F76" w14:textId="77777777" w:rsidR="00E8511D" w:rsidRPr="00940D11" w:rsidRDefault="00E8511D" w:rsidP="00F46770">
            <w:pPr>
              <w:pStyle w:val="ConsPlusNormal"/>
              <w:rPr>
                <w:sz w:val="20"/>
                <w:szCs w:val="20"/>
              </w:rPr>
            </w:pPr>
          </w:p>
        </w:tc>
        <w:tc>
          <w:tcPr>
            <w:tcW w:w="3005" w:type="dxa"/>
            <w:vAlign w:val="center"/>
          </w:tcPr>
          <w:p w14:paraId="153D37E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89789C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88DEC8B" w14:textId="77777777" w:rsidR="00E8511D" w:rsidRPr="00940D11" w:rsidRDefault="00E8511D" w:rsidP="00004A04">
            <w:pPr>
              <w:pStyle w:val="ConsPlusNormal"/>
              <w:jc w:val="center"/>
              <w:rPr>
                <w:sz w:val="20"/>
                <w:szCs w:val="20"/>
              </w:rPr>
            </w:pPr>
            <w:r w:rsidRPr="00940D11">
              <w:rPr>
                <w:sz w:val="20"/>
                <w:szCs w:val="20"/>
              </w:rPr>
              <w:t>96</w:t>
            </w:r>
          </w:p>
        </w:tc>
        <w:tc>
          <w:tcPr>
            <w:tcW w:w="1230" w:type="dxa"/>
            <w:vAlign w:val="center"/>
          </w:tcPr>
          <w:p w14:paraId="17B84207"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12C9BC7F"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6050FF38" w14:textId="77777777" w:rsidR="00E8511D" w:rsidRPr="00940D11" w:rsidRDefault="00E8511D" w:rsidP="00004A04">
            <w:pPr>
              <w:pStyle w:val="ConsPlusNormal"/>
              <w:jc w:val="center"/>
              <w:rPr>
                <w:sz w:val="20"/>
                <w:szCs w:val="20"/>
              </w:rPr>
            </w:pPr>
            <w:r w:rsidRPr="00940D11">
              <w:rPr>
                <w:sz w:val="20"/>
                <w:szCs w:val="20"/>
              </w:rPr>
              <w:t>96</w:t>
            </w:r>
          </w:p>
        </w:tc>
        <w:tc>
          <w:tcPr>
            <w:tcW w:w="3132" w:type="dxa"/>
            <w:vMerge/>
          </w:tcPr>
          <w:p w14:paraId="1E5BF232" w14:textId="77777777" w:rsidR="00E8511D" w:rsidRPr="00940D11" w:rsidRDefault="00E8511D" w:rsidP="00F46770">
            <w:pPr>
              <w:pStyle w:val="ConsPlusNormal"/>
              <w:rPr>
                <w:sz w:val="20"/>
                <w:szCs w:val="20"/>
              </w:rPr>
            </w:pPr>
          </w:p>
        </w:tc>
      </w:tr>
      <w:tr w:rsidR="00E8511D" w:rsidRPr="00DB3997" w14:paraId="728984D0" w14:textId="77777777" w:rsidTr="00036F78">
        <w:trPr>
          <w:trHeight w:val="227"/>
          <w:jc w:val="center"/>
        </w:trPr>
        <w:tc>
          <w:tcPr>
            <w:tcW w:w="684" w:type="dxa"/>
            <w:vMerge/>
          </w:tcPr>
          <w:p w14:paraId="36B8F2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4D778B" w14:textId="77777777" w:rsidR="00E8511D" w:rsidRPr="00940D11" w:rsidRDefault="00E8511D" w:rsidP="00F46770">
            <w:pPr>
              <w:pStyle w:val="ConsPlusNormal"/>
              <w:rPr>
                <w:sz w:val="20"/>
                <w:szCs w:val="20"/>
              </w:rPr>
            </w:pPr>
          </w:p>
        </w:tc>
        <w:tc>
          <w:tcPr>
            <w:tcW w:w="1266" w:type="dxa"/>
            <w:vMerge/>
          </w:tcPr>
          <w:p w14:paraId="66F007D4" w14:textId="77777777" w:rsidR="00E8511D" w:rsidRPr="00940D11" w:rsidRDefault="00E8511D" w:rsidP="00F46770">
            <w:pPr>
              <w:pStyle w:val="ConsPlusNormal"/>
              <w:rPr>
                <w:sz w:val="20"/>
                <w:szCs w:val="20"/>
              </w:rPr>
            </w:pPr>
          </w:p>
        </w:tc>
        <w:tc>
          <w:tcPr>
            <w:tcW w:w="3005" w:type="dxa"/>
            <w:vAlign w:val="center"/>
          </w:tcPr>
          <w:p w14:paraId="2169456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E9958A3"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BEA5096" w14:textId="77777777" w:rsidR="00E8511D" w:rsidRPr="00940D11" w:rsidRDefault="00E8511D" w:rsidP="00004A04">
            <w:pPr>
              <w:pStyle w:val="ConsPlusNormal"/>
              <w:jc w:val="center"/>
              <w:rPr>
                <w:sz w:val="20"/>
                <w:szCs w:val="20"/>
              </w:rPr>
            </w:pPr>
            <w:r w:rsidRPr="00940D11">
              <w:rPr>
                <w:sz w:val="20"/>
                <w:szCs w:val="20"/>
              </w:rPr>
              <w:t>30</w:t>
            </w:r>
          </w:p>
        </w:tc>
        <w:tc>
          <w:tcPr>
            <w:tcW w:w="1230" w:type="dxa"/>
            <w:vAlign w:val="center"/>
          </w:tcPr>
          <w:p w14:paraId="27226F7F"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6F1C2F47"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274EB653" w14:textId="77777777" w:rsidR="00E8511D" w:rsidRPr="00940D11" w:rsidRDefault="00E8511D" w:rsidP="00004A04">
            <w:pPr>
              <w:pStyle w:val="ConsPlusNormal"/>
              <w:jc w:val="center"/>
              <w:rPr>
                <w:sz w:val="20"/>
                <w:szCs w:val="20"/>
              </w:rPr>
            </w:pPr>
            <w:r w:rsidRPr="00940D11">
              <w:rPr>
                <w:sz w:val="20"/>
                <w:szCs w:val="20"/>
              </w:rPr>
              <w:t>30</w:t>
            </w:r>
          </w:p>
        </w:tc>
        <w:tc>
          <w:tcPr>
            <w:tcW w:w="3132" w:type="dxa"/>
            <w:vMerge/>
          </w:tcPr>
          <w:p w14:paraId="11B547A0" w14:textId="77777777" w:rsidR="00E8511D" w:rsidRPr="00940D11" w:rsidRDefault="00E8511D" w:rsidP="00F46770">
            <w:pPr>
              <w:pStyle w:val="ConsPlusNormal"/>
              <w:rPr>
                <w:sz w:val="20"/>
                <w:szCs w:val="20"/>
              </w:rPr>
            </w:pPr>
          </w:p>
        </w:tc>
      </w:tr>
      <w:tr w:rsidR="00E8511D" w:rsidRPr="00DB3997" w14:paraId="25C662CD" w14:textId="77777777" w:rsidTr="00036F78">
        <w:trPr>
          <w:trHeight w:val="227"/>
          <w:jc w:val="center"/>
        </w:trPr>
        <w:tc>
          <w:tcPr>
            <w:tcW w:w="684" w:type="dxa"/>
            <w:vMerge w:val="restart"/>
            <w:vAlign w:val="center"/>
          </w:tcPr>
          <w:p w14:paraId="20B908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5895C0A" w14:textId="77777777" w:rsidR="00E8511D" w:rsidRPr="00940D11" w:rsidRDefault="00E8511D" w:rsidP="00F46770">
            <w:pPr>
              <w:pStyle w:val="ConsPlusNormal"/>
              <w:rPr>
                <w:sz w:val="20"/>
                <w:szCs w:val="20"/>
              </w:rPr>
            </w:pPr>
            <w:r w:rsidRPr="00940D11">
              <w:rPr>
                <w:sz w:val="20"/>
                <w:szCs w:val="20"/>
              </w:rPr>
              <w:t>2137</w:t>
            </w:r>
          </w:p>
        </w:tc>
        <w:tc>
          <w:tcPr>
            <w:tcW w:w="1266" w:type="dxa"/>
            <w:vMerge w:val="restart"/>
            <w:vAlign w:val="center"/>
          </w:tcPr>
          <w:p w14:paraId="319CD78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905457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A469D8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2161FD4" w14:textId="77777777" w:rsidR="00E8511D" w:rsidRPr="00940D11" w:rsidRDefault="00E8511D" w:rsidP="00004A04">
            <w:pPr>
              <w:pStyle w:val="ConsPlusNormal"/>
              <w:jc w:val="center"/>
              <w:rPr>
                <w:sz w:val="20"/>
                <w:szCs w:val="20"/>
              </w:rPr>
            </w:pPr>
            <w:r w:rsidRPr="00940D11">
              <w:rPr>
                <w:sz w:val="20"/>
                <w:szCs w:val="20"/>
              </w:rPr>
              <w:t>11</w:t>
            </w:r>
          </w:p>
        </w:tc>
        <w:tc>
          <w:tcPr>
            <w:tcW w:w="1230" w:type="dxa"/>
            <w:vAlign w:val="center"/>
          </w:tcPr>
          <w:p w14:paraId="35CFF569"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06069E7B"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46FA8649" w14:textId="77777777" w:rsidR="00E8511D" w:rsidRPr="00940D11" w:rsidRDefault="00E8511D" w:rsidP="00004A04">
            <w:pPr>
              <w:pStyle w:val="ConsPlusNormal"/>
              <w:jc w:val="center"/>
              <w:rPr>
                <w:sz w:val="20"/>
                <w:szCs w:val="20"/>
              </w:rPr>
            </w:pPr>
            <w:r w:rsidRPr="00940D11">
              <w:rPr>
                <w:sz w:val="20"/>
                <w:szCs w:val="20"/>
              </w:rPr>
              <w:t>11</w:t>
            </w:r>
          </w:p>
        </w:tc>
        <w:tc>
          <w:tcPr>
            <w:tcW w:w="3132" w:type="dxa"/>
            <w:vMerge w:val="restart"/>
            <w:vAlign w:val="center"/>
          </w:tcPr>
          <w:p w14:paraId="13FE81CD" w14:textId="77777777" w:rsidR="00E8511D" w:rsidRPr="00940D11" w:rsidRDefault="00E8511D" w:rsidP="00F46770">
            <w:pPr>
              <w:pStyle w:val="ConsPlusNormal"/>
              <w:rPr>
                <w:sz w:val="20"/>
                <w:szCs w:val="20"/>
              </w:rPr>
            </w:pPr>
            <w:r w:rsidRPr="00940D11">
              <w:rPr>
                <w:sz w:val="20"/>
                <w:szCs w:val="20"/>
              </w:rPr>
              <w:t>-</w:t>
            </w:r>
          </w:p>
        </w:tc>
      </w:tr>
      <w:tr w:rsidR="00E8511D" w:rsidRPr="00DB3997" w14:paraId="798D0DED" w14:textId="77777777" w:rsidTr="00036F78">
        <w:trPr>
          <w:trHeight w:val="227"/>
          <w:jc w:val="center"/>
        </w:trPr>
        <w:tc>
          <w:tcPr>
            <w:tcW w:w="684" w:type="dxa"/>
            <w:vMerge/>
          </w:tcPr>
          <w:p w14:paraId="46C917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90EEF2" w14:textId="77777777" w:rsidR="00E8511D" w:rsidRPr="00940D11" w:rsidRDefault="00E8511D" w:rsidP="00F46770">
            <w:pPr>
              <w:pStyle w:val="ConsPlusNormal"/>
              <w:rPr>
                <w:sz w:val="20"/>
                <w:szCs w:val="20"/>
              </w:rPr>
            </w:pPr>
          </w:p>
        </w:tc>
        <w:tc>
          <w:tcPr>
            <w:tcW w:w="1266" w:type="dxa"/>
            <w:vMerge/>
          </w:tcPr>
          <w:p w14:paraId="722B964C" w14:textId="77777777" w:rsidR="00E8511D" w:rsidRPr="00940D11" w:rsidRDefault="00E8511D" w:rsidP="00F46770">
            <w:pPr>
              <w:pStyle w:val="ConsPlusNormal"/>
              <w:rPr>
                <w:sz w:val="20"/>
                <w:szCs w:val="20"/>
              </w:rPr>
            </w:pPr>
          </w:p>
        </w:tc>
        <w:tc>
          <w:tcPr>
            <w:tcW w:w="3005" w:type="dxa"/>
            <w:vAlign w:val="center"/>
          </w:tcPr>
          <w:p w14:paraId="0D31E06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D7A1CB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0AB8D43" w14:textId="77777777" w:rsidR="00E8511D" w:rsidRPr="00940D11" w:rsidRDefault="00E8511D" w:rsidP="00004A04">
            <w:pPr>
              <w:pStyle w:val="ConsPlusNormal"/>
              <w:jc w:val="center"/>
              <w:rPr>
                <w:sz w:val="20"/>
                <w:szCs w:val="20"/>
              </w:rPr>
            </w:pPr>
            <w:r w:rsidRPr="00940D11">
              <w:rPr>
                <w:sz w:val="20"/>
                <w:szCs w:val="20"/>
              </w:rPr>
              <w:t>25</w:t>
            </w:r>
          </w:p>
        </w:tc>
        <w:tc>
          <w:tcPr>
            <w:tcW w:w="1230" w:type="dxa"/>
            <w:vAlign w:val="center"/>
          </w:tcPr>
          <w:p w14:paraId="305730D0"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1BF85D80"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2227CB59" w14:textId="77777777" w:rsidR="00E8511D" w:rsidRPr="00940D11" w:rsidRDefault="00E8511D" w:rsidP="00004A04">
            <w:pPr>
              <w:pStyle w:val="ConsPlusNormal"/>
              <w:jc w:val="center"/>
              <w:rPr>
                <w:sz w:val="20"/>
                <w:szCs w:val="20"/>
              </w:rPr>
            </w:pPr>
            <w:r w:rsidRPr="00940D11">
              <w:rPr>
                <w:sz w:val="20"/>
                <w:szCs w:val="20"/>
              </w:rPr>
              <w:t>25</w:t>
            </w:r>
          </w:p>
        </w:tc>
        <w:tc>
          <w:tcPr>
            <w:tcW w:w="3132" w:type="dxa"/>
            <w:vMerge/>
          </w:tcPr>
          <w:p w14:paraId="6BB0D29F" w14:textId="77777777" w:rsidR="00E8511D" w:rsidRPr="00940D11" w:rsidRDefault="00E8511D" w:rsidP="00F46770">
            <w:pPr>
              <w:pStyle w:val="ConsPlusNormal"/>
              <w:rPr>
                <w:sz w:val="20"/>
                <w:szCs w:val="20"/>
              </w:rPr>
            </w:pPr>
          </w:p>
        </w:tc>
      </w:tr>
      <w:tr w:rsidR="00E8511D" w:rsidRPr="00DB3997" w14:paraId="20E2A857" w14:textId="77777777" w:rsidTr="00036F78">
        <w:trPr>
          <w:trHeight w:val="227"/>
          <w:jc w:val="center"/>
        </w:trPr>
        <w:tc>
          <w:tcPr>
            <w:tcW w:w="684" w:type="dxa"/>
            <w:vMerge/>
          </w:tcPr>
          <w:p w14:paraId="335C3A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2FCA26" w14:textId="77777777" w:rsidR="00E8511D" w:rsidRPr="00940D11" w:rsidRDefault="00E8511D" w:rsidP="00F46770">
            <w:pPr>
              <w:pStyle w:val="ConsPlusNormal"/>
              <w:rPr>
                <w:sz w:val="20"/>
                <w:szCs w:val="20"/>
              </w:rPr>
            </w:pPr>
          </w:p>
        </w:tc>
        <w:tc>
          <w:tcPr>
            <w:tcW w:w="1266" w:type="dxa"/>
            <w:vMerge/>
          </w:tcPr>
          <w:p w14:paraId="686B07CB" w14:textId="77777777" w:rsidR="00E8511D" w:rsidRPr="00940D11" w:rsidRDefault="00E8511D" w:rsidP="00F46770">
            <w:pPr>
              <w:pStyle w:val="ConsPlusNormal"/>
              <w:rPr>
                <w:sz w:val="20"/>
                <w:szCs w:val="20"/>
              </w:rPr>
            </w:pPr>
          </w:p>
        </w:tc>
        <w:tc>
          <w:tcPr>
            <w:tcW w:w="3005" w:type="dxa"/>
            <w:vAlign w:val="center"/>
          </w:tcPr>
          <w:p w14:paraId="6D16D77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055504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3F51EBE" w14:textId="77777777" w:rsidR="00E8511D" w:rsidRPr="00940D11" w:rsidRDefault="00E8511D" w:rsidP="00004A04">
            <w:pPr>
              <w:pStyle w:val="ConsPlusNormal"/>
              <w:jc w:val="center"/>
              <w:rPr>
                <w:sz w:val="20"/>
                <w:szCs w:val="20"/>
              </w:rPr>
            </w:pPr>
            <w:r w:rsidRPr="00940D11">
              <w:rPr>
                <w:sz w:val="20"/>
                <w:szCs w:val="20"/>
              </w:rPr>
              <w:t>5</w:t>
            </w:r>
          </w:p>
        </w:tc>
        <w:tc>
          <w:tcPr>
            <w:tcW w:w="1230" w:type="dxa"/>
            <w:vAlign w:val="center"/>
          </w:tcPr>
          <w:p w14:paraId="6DA910EC"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09FB2CE4"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03F5E3C0" w14:textId="77777777" w:rsidR="00E8511D" w:rsidRPr="00940D11" w:rsidRDefault="00E8511D" w:rsidP="00004A04">
            <w:pPr>
              <w:pStyle w:val="ConsPlusNormal"/>
              <w:jc w:val="center"/>
              <w:rPr>
                <w:sz w:val="20"/>
                <w:szCs w:val="20"/>
              </w:rPr>
            </w:pPr>
            <w:r w:rsidRPr="00940D11">
              <w:rPr>
                <w:sz w:val="20"/>
                <w:szCs w:val="20"/>
              </w:rPr>
              <w:t>5</w:t>
            </w:r>
          </w:p>
        </w:tc>
        <w:tc>
          <w:tcPr>
            <w:tcW w:w="3132" w:type="dxa"/>
            <w:vMerge/>
          </w:tcPr>
          <w:p w14:paraId="0B2EE3B7" w14:textId="77777777" w:rsidR="00E8511D" w:rsidRPr="00940D11" w:rsidRDefault="00E8511D" w:rsidP="00F46770">
            <w:pPr>
              <w:pStyle w:val="ConsPlusNormal"/>
              <w:rPr>
                <w:sz w:val="20"/>
                <w:szCs w:val="20"/>
              </w:rPr>
            </w:pPr>
          </w:p>
        </w:tc>
      </w:tr>
      <w:tr w:rsidR="00E8511D" w:rsidRPr="00DB3997" w14:paraId="35F1BB2E" w14:textId="77777777" w:rsidTr="00036F78">
        <w:trPr>
          <w:trHeight w:val="227"/>
          <w:jc w:val="center"/>
        </w:trPr>
        <w:tc>
          <w:tcPr>
            <w:tcW w:w="684" w:type="dxa"/>
            <w:vMerge/>
          </w:tcPr>
          <w:p w14:paraId="3260E8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CAEADF" w14:textId="77777777" w:rsidR="00E8511D" w:rsidRPr="00940D11" w:rsidRDefault="00E8511D" w:rsidP="00F46770">
            <w:pPr>
              <w:pStyle w:val="ConsPlusNormal"/>
              <w:rPr>
                <w:sz w:val="20"/>
                <w:szCs w:val="20"/>
              </w:rPr>
            </w:pPr>
          </w:p>
        </w:tc>
        <w:tc>
          <w:tcPr>
            <w:tcW w:w="1266" w:type="dxa"/>
            <w:vMerge/>
          </w:tcPr>
          <w:p w14:paraId="65A1456D" w14:textId="77777777" w:rsidR="00E8511D" w:rsidRPr="00940D11" w:rsidRDefault="00E8511D" w:rsidP="00F46770">
            <w:pPr>
              <w:pStyle w:val="ConsPlusNormal"/>
              <w:rPr>
                <w:sz w:val="20"/>
                <w:szCs w:val="20"/>
              </w:rPr>
            </w:pPr>
          </w:p>
        </w:tc>
        <w:tc>
          <w:tcPr>
            <w:tcW w:w="3005" w:type="dxa"/>
            <w:vAlign w:val="center"/>
          </w:tcPr>
          <w:p w14:paraId="76F14D5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230441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0B1FA28" w14:textId="77777777" w:rsidR="00E8511D" w:rsidRPr="00940D11" w:rsidRDefault="00E8511D" w:rsidP="00004A04">
            <w:pPr>
              <w:pStyle w:val="ConsPlusNormal"/>
              <w:jc w:val="center"/>
              <w:rPr>
                <w:sz w:val="20"/>
                <w:szCs w:val="20"/>
              </w:rPr>
            </w:pPr>
            <w:r w:rsidRPr="00940D11">
              <w:rPr>
                <w:sz w:val="20"/>
                <w:szCs w:val="20"/>
              </w:rPr>
              <w:t>-</w:t>
            </w:r>
          </w:p>
        </w:tc>
        <w:tc>
          <w:tcPr>
            <w:tcW w:w="1230" w:type="dxa"/>
            <w:vAlign w:val="center"/>
          </w:tcPr>
          <w:p w14:paraId="36D6A068"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62D48162"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0D747102"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tcPr>
          <w:p w14:paraId="47201C7D" w14:textId="77777777" w:rsidR="00E8511D" w:rsidRPr="00940D11" w:rsidRDefault="00E8511D" w:rsidP="00F46770">
            <w:pPr>
              <w:pStyle w:val="ConsPlusNormal"/>
              <w:rPr>
                <w:sz w:val="20"/>
                <w:szCs w:val="20"/>
              </w:rPr>
            </w:pPr>
          </w:p>
        </w:tc>
      </w:tr>
      <w:tr w:rsidR="00E8511D" w:rsidRPr="00DB3997" w14:paraId="133E0737" w14:textId="77777777" w:rsidTr="00036F78">
        <w:trPr>
          <w:trHeight w:val="227"/>
          <w:jc w:val="center"/>
        </w:trPr>
        <w:tc>
          <w:tcPr>
            <w:tcW w:w="684" w:type="dxa"/>
            <w:vMerge/>
          </w:tcPr>
          <w:p w14:paraId="15A6B0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CA06FB" w14:textId="77777777" w:rsidR="00E8511D" w:rsidRPr="00940D11" w:rsidRDefault="00E8511D" w:rsidP="00F46770">
            <w:pPr>
              <w:pStyle w:val="ConsPlusNormal"/>
              <w:rPr>
                <w:sz w:val="20"/>
                <w:szCs w:val="20"/>
              </w:rPr>
            </w:pPr>
          </w:p>
        </w:tc>
        <w:tc>
          <w:tcPr>
            <w:tcW w:w="1266" w:type="dxa"/>
            <w:vMerge/>
          </w:tcPr>
          <w:p w14:paraId="7F7AA16C" w14:textId="77777777" w:rsidR="00E8511D" w:rsidRPr="00940D11" w:rsidRDefault="00E8511D" w:rsidP="00F46770">
            <w:pPr>
              <w:pStyle w:val="ConsPlusNormal"/>
              <w:rPr>
                <w:sz w:val="20"/>
                <w:szCs w:val="20"/>
              </w:rPr>
            </w:pPr>
          </w:p>
        </w:tc>
        <w:tc>
          <w:tcPr>
            <w:tcW w:w="3005" w:type="dxa"/>
            <w:vAlign w:val="center"/>
          </w:tcPr>
          <w:p w14:paraId="1E8FAF1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93BB1F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227DABA" w14:textId="77777777" w:rsidR="00E8511D" w:rsidRPr="00940D11" w:rsidRDefault="00E8511D" w:rsidP="00004A04">
            <w:pPr>
              <w:pStyle w:val="ConsPlusNormal"/>
              <w:jc w:val="center"/>
              <w:rPr>
                <w:sz w:val="20"/>
                <w:szCs w:val="20"/>
              </w:rPr>
            </w:pPr>
            <w:r w:rsidRPr="00940D11">
              <w:rPr>
                <w:sz w:val="20"/>
                <w:szCs w:val="20"/>
              </w:rPr>
              <w:t>22</w:t>
            </w:r>
          </w:p>
        </w:tc>
        <w:tc>
          <w:tcPr>
            <w:tcW w:w="1230" w:type="dxa"/>
            <w:vAlign w:val="center"/>
          </w:tcPr>
          <w:p w14:paraId="5DFEE4AA"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16973875"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425DAD28" w14:textId="77777777" w:rsidR="00E8511D" w:rsidRPr="00940D11" w:rsidRDefault="00E8511D" w:rsidP="00004A04">
            <w:pPr>
              <w:pStyle w:val="ConsPlusNormal"/>
              <w:jc w:val="center"/>
              <w:rPr>
                <w:sz w:val="20"/>
                <w:szCs w:val="20"/>
              </w:rPr>
            </w:pPr>
            <w:r w:rsidRPr="00940D11">
              <w:rPr>
                <w:sz w:val="20"/>
                <w:szCs w:val="20"/>
              </w:rPr>
              <w:t>22</w:t>
            </w:r>
          </w:p>
        </w:tc>
        <w:tc>
          <w:tcPr>
            <w:tcW w:w="3132" w:type="dxa"/>
            <w:vMerge/>
          </w:tcPr>
          <w:p w14:paraId="1EC8AA67" w14:textId="77777777" w:rsidR="00E8511D" w:rsidRPr="00940D11" w:rsidRDefault="00E8511D" w:rsidP="00F46770">
            <w:pPr>
              <w:pStyle w:val="ConsPlusNormal"/>
              <w:rPr>
                <w:sz w:val="20"/>
                <w:szCs w:val="20"/>
              </w:rPr>
            </w:pPr>
          </w:p>
        </w:tc>
      </w:tr>
      <w:tr w:rsidR="00E8511D" w:rsidRPr="00DB3997" w14:paraId="7F9A9D33" w14:textId="77777777" w:rsidTr="00036F78">
        <w:trPr>
          <w:trHeight w:val="227"/>
          <w:jc w:val="center"/>
        </w:trPr>
        <w:tc>
          <w:tcPr>
            <w:tcW w:w="684" w:type="dxa"/>
            <w:vMerge/>
          </w:tcPr>
          <w:p w14:paraId="4DA77B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3EC79A" w14:textId="77777777" w:rsidR="00E8511D" w:rsidRPr="00940D11" w:rsidRDefault="00E8511D" w:rsidP="00F46770">
            <w:pPr>
              <w:pStyle w:val="ConsPlusNormal"/>
              <w:rPr>
                <w:sz w:val="20"/>
                <w:szCs w:val="20"/>
              </w:rPr>
            </w:pPr>
          </w:p>
        </w:tc>
        <w:tc>
          <w:tcPr>
            <w:tcW w:w="1266" w:type="dxa"/>
            <w:vMerge/>
          </w:tcPr>
          <w:p w14:paraId="5C7C18F0" w14:textId="77777777" w:rsidR="00E8511D" w:rsidRPr="00940D11" w:rsidRDefault="00E8511D" w:rsidP="00F46770">
            <w:pPr>
              <w:pStyle w:val="ConsPlusNormal"/>
              <w:rPr>
                <w:sz w:val="20"/>
                <w:szCs w:val="20"/>
              </w:rPr>
            </w:pPr>
          </w:p>
        </w:tc>
        <w:tc>
          <w:tcPr>
            <w:tcW w:w="3005" w:type="dxa"/>
            <w:vAlign w:val="center"/>
          </w:tcPr>
          <w:p w14:paraId="1FD59FA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15ABC28"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0F13959" w14:textId="77777777" w:rsidR="00E8511D" w:rsidRPr="00940D11" w:rsidRDefault="00E8511D" w:rsidP="00004A04">
            <w:pPr>
              <w:pStyle w:val="ConsPlusNormal"/>
              <w:jc w:val="center"/>
              <w:rPr>
                <w:sz w:val="20"/>
                <w:szCs w:val="20"/>
              </w:rPr>
            </w:pPr>
            <w:r w:rsidRPr="00940D11">
              <w:rPr>
                <w:sz w:val="20"/>
                <w:szCs w:val="20"/>
              </w:rPr>
              <w:t>22</w:t>
            </w:r>
          </w:p>
        </w:tc>
        <w:tc>
          <w:tcPr>
            <w:tcW w:w="1230" w:type="dxa"/>
            <w:vAlign w:val="center"/>
          </w:tcPr>
          <w:p w14:paraId="7131FDF8"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25E91000"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7917A20B" w14:textId="77777777" w:rsidR="00E8511D" w:rsidRPr="00940D11" w:rsidRDefault="00E8511D" w:rsidP="00004A04">
            <w:pPr>
              <w:pStyle w:val="ConsPlusNormal"/>
              <w:jc w:val="center"/>
              <w:rPr>
                <w:sz w:val="20"/>
                <w:szCs w:val="20"/>
              </w:rPr>
            </w:pPr>
            <w:r w:rsidRPr="00940D11">
              <w:rPr>
                <w:sz w:val="20"/>
                <w:szCs w:val="20"/>
              </w:rPr>
              <w:t>22</w:t>
            </w:r>
          </w:p>
        </w:tc>
        <w:tc>
          <w:tcPr>
            <w:tcW w:w="3132" w:type="dxa"/>
            <w:vMerge/>
          </w:tcPr>
          <w:p w14:paraId="1AB07C3B" w14:textId="77777777" w:rsidR="00E8511D" w:rsidRPr="00940D11" w:rsidRDefault="00E8511D" w:rsidP="00F46770">
            <w:pPr>
              <w:pStyle w:val="ConsPlusNormal"/>
              <w:rPr>
                <w:sz w:val="20"/>
                <w:szCs w:val="20"/>
              </w:rPr>
            </w:pPr>
          </w:p>
        </w:tc>
      </w:tr>
      <w:tr w:rsidR="00E8511D" w:rsidRPr="00DB3997" w14:paraId="5638BFA1" w14:textId="77777777" w:rsidTr="00036F78">
        <w:trPr>
          <w:trHeight w:val="227"/>
          <w:jc w:val="center"/>
        </w:trPr>
        <w:tc>
          <w:tcPr>
            <w:tcW w:w="684" w:type="dxa"/>
            <w:vMerge/>
          </w:tcPr>
          <w:p w14:paraId="698DAF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90CDC7" w14:textId="77777777" w:rsidR="00E8511D" w:rsidRPr="00940D11" w:rsidRDefault="00E8511D" w:rsidP="00F46770">
            <w:pPr>
              <w:pStyle w:val="ConsPlusNormal"/>
              <w:rPr>
                <w:sz w:val="20"/>
                <w:szCs w:val="20"/>
              </w:rPr>
            </w:pPr>
          </w:p>
        </w:tc>
        <w:tc>
          <w:tcPr>
            <w:tcW w:w="1266" w:type="dxa"/>
            <w:vMerge/>
          </w:tcPr>
          <w:p w14:paraId="7D3346EC" w14:textId="77777777" w:rsidR="00E8511D" w:rsidRPr="00940D11" w:rsidRDefault="00E8511D" w:rsidP="00F46770">
            <w:pPr>
              <w:pStyle w:val="ConsPlusNormal"/>
              <w:rPr>
                <w:sz w:val="20"/>
                <w:szCs w:val="20"/>
              </w:rPr>
            </w:pPr>
          </w:p>
        </w:tc>
        <w:tc>
          <w:tcPr>
            <w:tcW w:w="3005" w:type="dxa"/>
            <w:vAlign w:val="center"/>
          </w:tcPr>
          <w:p w14:paraId="3334C0D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9D71B14"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1C36845E" w14:textId="77777777" w:rsidR="00E8511D" w:rsidRPr="00940D11" w:rsidRDefault="00E8511D" w:rsidP="00004A04">
            <w:pPr>
              <w:pStyle w:val="ConsPlusNormal"/>
              <w:jc w:val="center"/>
              <w:rPr>
                <w:sz w:val="20"/>
                <w:szCs w:val="20"/>
              </w:rPr>
            </w:pPr>
            <w:r w:rsidRPr="00940D11">
              <w:rPr>
                <w:sz w:val="20"/>
                <w:szCs w:val="20"/>
              </w:rPr>
              <w:t>7</w:t>
            </w:r>
          </w:p>
        </w:tc>
        <w:tc>
          <w:tcPr>
            <w:tcW w:w="1230" w:type="dxa"/>
            <w:vAlign w:val="center"/>
          </w:tcPr>
          <w:p w14:paraId="7280C32B"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50CC2B3A"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43A32B68" w14:textId="77777777" w:rsidR="00E8511D" w:rsidRPr="00940D11" w:rsidRDefault="00E8511D" w:rsidP="00004A04">
            <w:pPr>
              <w:pStyle w:val="ConsPlusNormal"/>
              <w:jc w:val="center"/>
              <w:rPr>
                <w:sz w:val="20"/>
                <w:szCs w:val="20"/>
              </w:rPr>
            </w:pPr>
            <w:r w:rsidRPr="00940D11">
              <w:rPr>
                <w:sz w:val="20"/>
                <w:szCs w:val="20"/>
              </w:rPr>
              <w:t>7</w:t>
            </w:r>
          </w:p>
        </w:tc>
        <w:tc>
          <w:tcPr>
            <w:tcW w:w="3132" w:type="dxa"/>
            <w:vMerge/>
          </w:tcPr>
          <w:p w14:paraId="65C51EBA" w14:textId="77777777" w:rsidR="00E8511D" w:rsidRPr="00940D11" w:rsidRDefault="00E8511D" w:rsidP="00F46770">
            <w:pPr>
              <w:pStyle w:val="ConsPlusNormal"/>
              <w:rPr>
                <w:sz w:val="20"/>
                <w:szCs w:val="20"/>
              </w:rPr>
            </w:pPr>
          </w:p>
        </w:tc>
      </w:tr>
      <w:tr w:rsidR="00E8511D" w:rsidRPr="00DB3997" w14:paraId="36FD78CA" w14:textId="77777777" w:rsidTr="00036F78">
        <w:trPr>
          <w:trHeight w:val="227"/>
          <w:jc w:val="center"/>
        </w:trPr>
        <w:tc>
          <w:tcPr>
            <w:tcW w:w="684" w:type="dxa"/>
            <w:vMerge w:val="restart"/>
            <w:vAlign w:val="center"/>
          </w:tcPr>
          <w:p w14:paraId="5A1C59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C97184E" w14:textId="77777777" w:rsidR="00E8511D" w:rsidRPr="00940D11" w:rsidRDefault="00E8511D" w:rsidP="00F46770">
            <w:pPr>
              <w:pStyle w:val="ConsPlusNormal"/>
              <w:rPr>
                <w:sz w:val="20"/>
                <w:szCs w:val="20"/>
              </w:rPr>
            </w:pPr>
            <w:r w:rsidRPr="00940D11">
              <w:rPr>
                <w:sz w:val="20"/>
                <w:szCs w:val="20"/>
              </w:rPr>
              <w:t>2141</w:t>
            </w:r>
          </w:p>
        </w:tc>
        <w:tc>
          <w:tcPr>
            <w:tcW w:w="1266" w:type="dxa"/>
            <w:vMerge w:val="restart"/>
            <w:vAlign w:val="center"/>
          </w:tcPr>
          <w:p w14:paraId="1B8C17D8"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687B7316" w14:textId="77777777" w:rsidR="004C1E49"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62FB06FB" w14:textId="77777777" w:rsidR="004C1E49" w:rsidRPr="00940D11" w:rsidRDefault="00E8511D" w:rsidP="007914F4">
            <w:pPr>
              <w:pStyle w:val="ConsPlusNormal"/>
              <w:ind w:left="-57" w:right="-57"/>
              <w:jc w:val="center"/>
              <w:rPr>
                <w:sz w:val="20"/>
                <w:szCs w:val="20"/>
              </w:rPr>
            </w:pPr>
            <w:r w:rsidRPr="00940D11">
              <w:rPr>
                <w:sz w:val="20"/>
                <w:szCs w:val="20"/>
              </w:rPr>
              <w:lastRenderedPageBreak/>
              <w:t>Мест</w:t>
            </w:r>
          </w:p>
        </w:tc>
        <w:tc>
          <w:tcPr>
            <w:tcW w:w="1321" w:type="dxa"/>
            <w:vAlign w:val="center"/>
          </w:tcPr>
          <w:p w14:paraId="5347ABEA" w14:textId="77777777" w:rsidR="004C1E49" w:rsidRPr="00940D11" w:rsidRDefault="00E8511D" w:rsidP="007914F4">
            <w:pPr>
              <w:pStyle w:val="ConsPlusNormal"/>
              <w:jc w:val="center"/>
              <w:rPr>
                <w:sz w:val="20"/>
                <w:szCs w:val="20"/>
              </w:rPr>
            </w:pPr>
            <w:r w:rsidRPr="00940D11">
              <w:rPr>
                <w:sz w:val="20"/>
                <w:szCs w:val="20"/>
              </w:rPr>
              <w:t>234</w:t>
            </w:r>
          </w:p>
        </w:tc>
        <w:tc>
          <w:tcPr>
            <w:tcW w:w="1230" w:type="dxa"/>
            <w:vAlign w:val="center"/>
          </w:tcPr>
          <w:p w14:paraId="7F9B1CF3" w14:textId="77777777" w:rsidR="004C1E49" w:rsidRPr="00940D11" w:rsidRDefault="00E8511D" w:rsidP="007914F4">
            <w:pPr>
              <w:pStyle w:val="ConsPlusNormal"/>
              <w:jc w:val="center"/>
              <w:rPr>
                <w:sz w:val="20"/>
                <w:szCs w:val="20"/>
              </w:rPr>
            </w:pPr>
            <w:r w:rsidRPr="00940D11">
              <w:rPr>
                <w:sz w:val="20"/>
                <w:szCs w:val="20"/>
              </w:rPr>
              <w:t>-</w:t>
            </w:r>
          </w:p>
        </w:tc>
        <w:tc>
          <w:tcPr>
            <w:tcW w:w="1276" w:type="dxa"/>
            <w:vAlign w:val="center"/>
          </w:tcPr>
          <w:p w14:paraId="7CB29A86" w14:textId="77777777" w:rsidR="004C1E49" w:rsidRPr="00940D11" w:rsidRDefault="00E8511D" w:rsidP="007914F4">
            <w:pPr>
              <w:pStyle w:val="ConsPlusNormal"/>
              <w:jc w:val="center"/>
              <w:rPr>
                <w:sz w:val="20"/>
                <w:szCs w:val="20"/>
              </w:rPr>
            </w:pPr>
            <w:r w:rsidRPr="00940D11">
              <w:rPr>
                <w:sz w:val="20"/>
                <w:szCs w:val="20"/>
              </w:rPr>
              <w:t>-</w:t>
            </w:r>
          </w:p>
        </w:tc>
        <w:tc>
          <w:tcPr>
            <w:tcW w:w="1474" w:type="dxa"/>
            <w:vAlign w:val="center"/>
          </w:tcPr>
          <w:p w14:paraId="6ADEF772" w14:textId="77777777" w:rsidR="004C1E49" w:rsidRPr="00940D11" w:rsidRDefault="00E8511D" w:rsidP="007914F4">
            <w:pPr>
              <w:pStyle w:val="ConsPlusNormal"/>
              <w:jc w:val="center"/>
              <w:rPr>
                <w:sz w:val="20"/>
                <w:szCs w:val="20"/>
              </w:rPr>
            </w:pPr>
            <w:r w:rsidRPr="00940D11">
              <w:rPr>
                <w:sz w:val="20"/>
                <w:szCs w:val="20"/>
              </w:rPr>
              <w:t>234</w:t>
            </w:r>
          </w:p>
        </w:tc>
        <w:tc>
          <w:tcPr>
            <w:tcW w:w="3132" w:type="dxa"/>
            <w:vMerge w:val="restart"/>
            <w:vAlign w:val="center"/>
          </w:tcPr>
          <w:p w14:paraId="06C7B87E" w14:textId="77777777" w:rsidR="004C1E49" w:rsidRPr="00940D11" w:rsidRDefault="00E8511D" w:rsidP="00F46770">
            <w:pPr>
              <w:pStyle w:val="ConsPlusNormal"/>
              <w:rPr>
                <w:sz w:val="20"/>
                <w:szCs w:val="20"/>
              </w:rPr>
            </w:pPr>
            <w:r w:rsidRPr="00940D11">
              <w:rPr>
                <w:sz w:val="20"/>
                <w:szCs w:val="20"/>
              </w:rPr>
              <w:t>-</w:t>
            </w:r>
          </w:p>
        </w:tc>
      </w:tr>
      <w:tr w:rsidR="00E8511D" w:rsidRPr="00DB3997" w14:paraId="3941889D" w14:textId="77777777" w:rsidTr="00036F78">
        <w:trPr>
          <w:trHeight w:val="227"/>
          <w:jc w:val="center"/>
        </w:trPr>
        <w:tc>
          <w:tcPr>
            <w:tcW w:w="684" w:type="dxa"/>
            <w:vMerge/>
          </w:tcPr>
          <w:p w14:paraId="350FAE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934749" w14:textId="77777777" w:rsidR="00E8511D" w:rsidRPr="00940D11" w:rsidRDefault="00E8511D" w:rsidP="00F46770">
            <w:pPr>
              <w:pStyle w:val="ConsPlusNormal"/>
              <w:rPr>
                <w:sz w:val="20"/>
                <w:szCs w:val="20"/>
              </w:rPr>
            </w:pPr>
          </w:p>
        </w:tc>
        <w:tc>
          <w:tcPr>
            <w:tcW w:w="1266" w:type="dxa"/>
            <w:vMerge/>
          </w:tcPr>
          <w:p w14:paraId="6E229D13" w14:textId="77777777" w:rsidR="00E8511D" w:rsidRPr="00940D11" w:rsidRDefault="00E8511D" w:rsidP="00F46770">
            <w:pPr>
              <w:pStyle w:val="ConsPlusNormal"/>
              <w:rPr>
                <w:sz w:val="20"/>
                <w:szCs w:val="20"/>
              </w:rPr>
            </w:pPr>
          </w:p>
        </w:tc>
        <w:tc>
          <w:tcPr>
            <w:tcW w:w="3005" w:type="dxa"/>
            <w:vAlign w:val="center"/>
          </w:tcPr>
          <w:p w14:paraId="40F0CEC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13958E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0152B27" w14:textId="77777777" w:rsidR="00E8511D" w:rsidRPr="00940D11" w:rsidRDefault="00E8511D" w:rsidP="00004A04">
            <w:pPr>
              <w:pStyle w:val="ConsPlusNormal"/>
              <w:jc w:val="center"/>
              <w:rPr>
                <w:sz w:val="20"/>
                <w:szCs w:val="20"/>
              </w:rPr>
            </w:pPr>
            <w:r w:rsidRPr="00940D11">
              <w:rPr>
                <w:sz w:val="20"/>
                <w:szCs w:val="20"/>
              </w:rPr>
              <w:t>506</w:t>
            </w:r>
          </w:p>
        </w:tc>
        <w:tc>
          <w:tcPr>
            <w:tcW w:w="1230" w:type="dxa"/>
            <w:vAlign w:val="center"/>
          </w:tcPr>
          <w:p w14:paraId="072553B5"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3E0906BE"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7B548581" w14:textId="77777777" w:rsidR="00E8511D" w:rsidRPr="00940D11" w:rsidRDefault="00E8511D" w:rsidP="00004A04">
            <w:pPr>
              <w:pStyle w:val="ConsPlusNormal"/>
              <w:jc w:val="center"/>
              <w:rPr>
                <w:sz w:val="20"/>
                <w:szCs w:val="20"/>
              </w:rPr>
            </w:pPr>
            <w:r w:rsidRPr="00940D11">
              <w:rPr>
                <w:sz w:val="20"/>
                <w:szCs w:val="20"/>
              </w:rPr>
              <w:t>506</w:t>
            </w:r>
          </w:p>
        </w:tc>
        <w:tc>
          <w:tcPr>
            <w:tcW w:w="3132" w:type="dxa"/>
            <w:vMerge/>
          </w:tcPr>
          <w:p w14:paraId="7492A7F0" w14:textId="77777777" w:rsidR="00E8511D" w:rsidRPr="00940D11" w:rsidRDefault="00E8511D" w:rsidP="00F46770">
            <w:pPr>
              <w:pStyle w:val="ConsPlusNormal"/>
              <w:rPr>
                <w:sz w:val="20"/>
                <w:szCs w:val="20"/>
              </w:rPr>
            </w:pPr>
          </w:p>
        </w:tc>
      </w:tr>
      <w:tr w:rsidR="00E8511D" w:rsidRPr="00DB3997" w14:paraId="29E16B8B" w14:textId="77777777" w:rsidTr="00036F78">
        <w:trPr>
          <w:trHeight w:val="227"/>
          <w:jc w:val="center"/>
        </w:trPr>
        <w:tc>
          <w:tcPr>
            <w:tcW w:w="684" w:type="dxa"/>
            <w:vMerge/>
          </w:tcPr>
          <w:p w14:paraId="2222D4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4176E0" w14:textId="77777777" w:rsidR="00E8511D" w:rsidRPr="00940D11" w:rsidRDefault="00E8511D" w:rsidP="00F46770">
            <w:pPr>
              <w:pStyle w:val="ConsPlusNormal"/>
              <w:rPr>
                <w:sz w:val="20"/>
                <w:szCs w:val="20"/>
              </w:rPr>
            </w:pPr>
          </w:p>
        </w:tc>
        <w:tc>
          <w:tcPr>
            <w:tcW w:w="1266" w:type="dxa"/>
            <w:vMerge/>
          </w:tcPr>
          <w:p w14:paraId="437A2BB1" w14:textId="77777777" w:rsidR="00E8511D" w:rsidRPr="00940D11" w:rsidRDefault="00E8511D" w:rsidP="00F46770">
            <w:pPr>
              <w:pStyle w:val="ConsPlusNormal"/>
              <w:rPr>
                <w:sz w:val="20"/>
                <w:szCs w:val="20"/>
              </w:rPr>
            </w:pPr>
          </w:p>
        </w:tc>
        <w:tc>
          <w:tcPr>
            <w:tcW w:w="3005" w:type="dxa"/>
            <w:vAlign w:val="center"/>
          </w:tcPr>
          <w:p w14:paraId="40EB079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38FAB2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9A531CA" w14:textId="77777777" w:rsidR="00E8511D" w:rsidRPr="00940D11" w:rsidRDefault="00E8511D" w:rsidP="00004A04">
            <w:pPr>
              <w:pStyle w:val="ConsPlusNormal"/>
              <w:jc w:val="center"/>
              <w:rPr>
                <w:sz w:val="20"/>
                <w:szCs w:val="20"/>
              </w:rPr>
            </w:pPr>
            <w:r w:rsidRPr="00940D11">
              <w:rPr>
                <w:sz w:val="20"/>
                <w:szCs w:val="20"/>
              </w:rPr>
              <w:t>111</w:t>
            </w:r>
          </w:p>
        </w:tc>
        <w:tc>
          <w:tcPr>
            <w:tcW w:w="1230" w:type="dxa"/>
            <w:vAlign w:val="center"/>
          </w:tcPr>
          <w:p w14:paraId="2173BE38"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705527C8"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0DE421C4" w14:textId="77777777" w:rsidR="00E8511D" w:rsidRPr="00940D11" w:rsidRDefault="00E8511D" w:rsidP="00004A04">
            <w:pPr>
              <w:pStyle w:val="ConsPlusNormal"/>
              <w:jc w:val="center"/>
              <w:rPr>
                <w:sz w:val="20"/>
                <w:szCs w:val="20"/>
              </w:rPr>
            </w:pPr>
            <w:r w:rsidRPr="00940D11">
              <w:rPr>
                <w:sz w:val="20"/>
                <w:szCs w:val="20"/>
              </w:rPr>
              <w:t>111</w:t>
            </w:r>
          </w:p>
        </w:tc>
        <w:tc>
          <w:tcPr>
            <w:tcW w:w="3132" w:type="dxa"/>
            <w:vMerge/>
          </w:tcPr>
          <w:p w14:paraId="03F0044B" w14:textId="77777777" w:rsidR="00E8511D" w:rsidRPr="00940D11" w:rsidRDefault="00E8511D" w:rsidP="00F46770">
            <w:pPr>
              <w:pStyle w:val="ConsPlusNormal"/>
              <w:rPr>
                <w:sz w:val="20"/>
                <w:szCs w:val="20"/>
              </w:rPr>
            </w:pPr>
          </w:p>
        </w:tc>
      </w:tr>
      <w:tr w:rsidR="00E8511D" w:rsidRPr="00DB3997" w14:paraId="72A134F5" w14:textId="77777777" w:rsidTr="00036F78">
        <w:trPr>
          <w:trHeight w:val="227"/>
          <w:jc w:val="center"/>
        </w:trPr>
        <w:tc>
          <w:tcPr>
            <w:tcW w:w="684" w:type="dxa"/>
            <w:vMerge/>
          </w:tcPr>
          <w:p w14:paraId="47E773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37DB2E" w14:textId="77777777" w:rsidR="00E8511D" w:rsidRPr="00940D11" w:rsidRDefault="00E8511D" w:rsidP="00F46770">
            <w:pPr>
              <w:pStyle w:val="ConsPlusNormal"/>
              <w:rPr>
                <w:sz w:val="20"/>
                <w:szCs w:val="20"/>
              </w:rPr>
            </w:pPr>
          </w:p>
        </w:tc>
        <w:tc>
          <w:tcPr>
            <w:tcW w:w="1266" w:type="dxa"/>
            <w:vMerge/>
          </w:tcPr>
          <w:p w14:paraId="1AE03DAB" w14:textId="77777777" w:rsidR="00E8511D" w:rsidRPr="00940D11" w:rsidRDefault="00E8511D" w:rsidP="00F46770">
            <w:pPr>
              <w:pStyle w:val="ConsPlusNormal"/>
              <w:rPr>
                <w:sz w:val="20"/>
                <w:szCs w:val="20"/>
              </w:rPr>
            </w:pPr>
          </w:p>
        </w:tc>
        <w:tc>
          <w:tcPr>
            <w:tcW w:w="3005" w:type="dxa"/>
            <w:vAlign w:val="center"/>
          </w:tcPr>
          <w:p w14:paraId="27AA875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415D8C2"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65297C5E" w14:textId="77777777" w:rsidR="00E8511D" w:rsidRPr="00940D11" w:rsidRDefault="00E8511D" w:rsidP="00004A04">
            <w:pPr>
              <w:pStyle w:val="ConsPlusNormal"/>
              <w:jc w:val="center"/>
              <w:rPr>
                <w:sz w:val="20"/>
                <w:szCs w:val="20"/>
              </w:rPr>
            </w:pPr>
            <w:r w:rsidRPr="00940D11">
              <w:rPr>
                <w:sz w:val="20"/>
                <w:szCs w:val="20"/>
              </w:rPr>
              <w:t>1</w:t>
            </w:r>
          </w:p>
        </w:tc>
        <w:tc>
          <w:tcPr>
            <w:tcW w:w="1230" w:type="dxa"/>
            <w:vAlign w:val="center"/>
          </w:tcPr>
          <w:p w14:paraId="0394FF97"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061DE461"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43CF0A45" w14:textId="77777777" w:rsidR="00E8511D" w:rsidRPr="00940D11" w:rsidRDefault="00E8511D" w:rsidP="00004A04">
            <w:pPr>
              <w:pStyle w:val="ConsPlusNormal"/>
              <w:jc w:val="center"/>
              <w:rPr>
                <w:sz w:val="20"/>
                <w:szCs w:val="20"/>
              </w:rPr>
            </w:pPr>
            <w:r w:rsidRPr="00940D11">
              <w:rPr>
                <w:sz w:val="20"/>
                <w:szCs w:val="20"/>
              </w:rPr>
              <w:t>1</w:t>
            </w:r>
          </w:p>
        </w:tc>
        <w:tc>
          <w:tcPr>
            <w:tcW w:w="3132" w:type="dxa"/>
            <w:vMerge/>
          </w:tcPr>
          <w:p w14:paraId="78C9D945" w14:textId="77777777" w:rsidR="00E8511D" w:rsidRPr="00940D11" w:rsidRDefault="00E8511D" w:rsidP="00F46770">
            <w:pPr>
              <w:pStyle w:val="ConsPlusNormal"/>
              <w:rPr>
                <w:sz w:val="20"/>
                <w:szCs w:val="20"/>
              </w:rPr>
            </w:pPr>
          </w:p>
        </w:tc>
      </w:tr>
      <w:tr w:rsidR="00E8511D" w:rsidRPr="00DB3997" w14:paraId="08007081" w14:textId="77777777" w:rsidTr="00036F78">
        <w:trPr>
          <w:trHeight w:val="227"/>
          <w:jc w:val="center"/>
        </w:trPr>
        <w:tc>
          <w:tcPr>
            <w:tcW w:w="684" w:type="dxa"/>
            <w:vMerge/>
          </w:tcPr>
          <w:p w14:paraId="2D7995D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751B50" w14:textId="77777777" w:rsidR="00E8511D" w:rsidRPr="00940D11" w:rsidRDefault="00E8511D" w:rsidP="00F46770">
            <w:pPr>
              <w:pStyle w:val="ConsPlusNormal"/>
              <w:rPr>
                <w:sz w:val="20"/>
                <w:szCs w:val="20"/>
              </w:rPr>
            </w:pPr>
          </w:p>
        </w:tc>
        <w:tc>
          <w:tcPr>
            <w:tcW w:w="1266" w:type="dxa"/>
            <w:vMerge/>
          </w:tcPr>
          <w:p w14:paraId="23A5A23B" w14:textId="77777777" w:rsidR="00E8511D" w:rsidRPr="00940D11" w:rsidRDefault="00E8511D" w:rsidP="00F46770">
            <w:pPr>
              <w:pStyle w:val="ConsPlusNormal"/>
              <w:rPr>
                <w:sz w:val="20"/>
                <w:szCs w:val="20"/>
              </w:rPr>
            </w:pPr>
          </w:p>
        </w:tc>
        <w:tc>
          <w:tcPr>
            <w:tcW w:w="3005" w:type="dxa"/>
            <w:vAlign w:val="center"/>
          </w:tcPr>
          <w:p w14:paraId="244D86E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D3E159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1CF972D" w14:textId="77777777" w:rsidR="00E8511D" w:rsidRPr="00940D11" w:rsidRDefault="00E8511D" w:rsidP="00004A04">
            <w:pPr>
              <w:pStyle w:val="ConsPlusNormal"/>
              <w:jc w:val="center"/>
              <w:rPr>
                <w:sz w:val="20"/>
                <w:szCs w:val="20"/>
              </w:rPr>
            </w:pPr>
            <w:r w:rsidRPr="00940D11">
              <w:rPr>
                <w:sz w:val="20"/>
                <w:szCs w:val="20"/>
              </w:rPr>
              <w:t>445</w:t>
            </w:r>
          </w:p>
        </w:tc>
        <w:tc>
          <w:tcPr>
            <w:tcW w:w="1230" w:type="dxa"/>
            <w:vAlign w:val="center"/>
          </w:tcPr>
          <w:p w14:paraId="73E77834"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11FB6173"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73D6244F" w14:textId="77777777" w:rsidR="00E8511D" w:rsidRPr="00940D11" w:rsidRDefault="00E8511D" w:rsidP="00004A04">
            <w:pPr>
              <w:pStyle w:val="ConsPlusNormal"/>
              <w:jc w:val="center"/>
              <w:rPr>
                <w:sz w:val="20"/>
                <w:szCs w:val="20"/>
              </w:rPr>
            </w:pPr>
            <w:r w:rsidRPr="00940D11">
              <w:rPr>
                <w:sz w:val="20"/>
                <w:szCs w:val="20"/>
              </w:rPr>
              <w:t>445</w:t>
            </w:r>
          </w:p>
        </w:tc>
        <w:tc>
          <w:tcPr>
            <w:tcW w:w="3132" w:type="dxa"/>
            <w:vMerge/>
          </w:tcPr>
          <w:p w14:paraId="793BD8FE" w14:textId="77777777" w:rsidR="00E8511D" w:rsidRPr="00940D11" w:rsidRDefault="00E8511D" w:rsidP="00F46770">
            <w:pPr>
              <w:pStyle w:val="ConsPlusNormal"/>
              <w:rPr>
                <w:sz w:val="20"/>
                <w:szCs w:val="20"/>
              </w:rPr>
            </w:pPr>
          </w:p>
        </w:tc>
      </w:tr>
      <w:tr w:rsidR="00E8511D" w:rsidRPr="00DB3997" w14:paraId="4CCD6D38" w14:textId="77777777" w:rsidTr="00036F78">
        <w:trPr>
          <w:trHeight w:val="227"/>
          <w:jc w:val="center"/>
        </w:trPr>
        <w:tc>
          <w:tcPr>
            <w:tcW w:w="684" w:type="dxa"/>
            <w:vMerge/>
          </w:tcPr>
          <w:p w14:paraId="13E8AB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064985" w14:textId="77777777" w:rsidR="00E8511D" w:rsidRPr="00940D11" w:rsidRDefault="00E8511D" w:rsidP="00F46770">
            <w:pPr>
              <w:pStyle w:val="ConsPlusNormal"/>
              <w:rPr>
                <w:sz w:val="20"/>
                <w:szCs w:val="20"/>
              </w:rPr>
            </w:pPr>
          </w:p>
        </w:tc>
        <w:tc>
          <w:tcPr>
            <w:tcW w:w="1266" w:type="dxa"/>
            <w:vMerge/>
          </w:tcPr>
          <w:p w14:paraId="6C3F5EFC" w14:textId="77777777" w:rsidR="00E8511D" w:rsidRPr="00940D11" w:rsidRDefault="00E8511D" w:rsidP="00F46770">
            <w:pPr>
              <w:pStyle w:val="ConsPlusNormal"/>
              <w:rPr>
                <w:sz w:val="20"/>
                <w:szCs w:val="20"/>
              </w:rPr>
            </w:pPr>
          </w:p>
        </w:tc>
        <w:tc>
          <w:tcPr>
            <w:tcW w:w="3005" w:type="dxa"/>
            <w:vAlign w:val="center"/>
          </w:tcPr>
          <w:p w14:paraId="562BEA6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DCD1B41"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09B8DA3" w14:textId="77777777" w:rsidR="00E8511D" w:rsidRPr="00940D11" w:rsidRDefault="00E8511D" w:rsidP="00004A04">
            <w:pPr>
              <w:pStyle w:val="ConsPlusNormal"/>
              <w:jc w:val="center"/>
              <w:rPr>
                <w:sz w:val="20"/>
                <w:szCs w:val="20"/>
              </w:rPr>
            </w:pPr>
            <w:r w:rsidRPr="00940D11">
              <w:rPr>
                <w:sz w:val="20"/>
                <w:szCs w:val="20"/>
              </w:rPr>
              <w:t>445</w:t>
            </w:r>
          </w:p>
        </w:tc>
        <w:tc>
          <w:tcPr>
            <w:tcW w:w="1230" w:type="dxa"/>
            <w:vAlign w:val="center"/>
          </w:tcPr>
          <w:p w14:paraId="1A959E54"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78E7B695"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6C546990" w14:textId="77777777" w:rsidR="00E8511D" w:rsidRPr="00940D11" w:rsidRDefault="00E8511D" w:rsidP="00004A04">
            <w:pPr>
              <w:pStyle w:val="ConsPlusNormal"/>
              <w:jc w:val="center"/>
              <w:rPr>
                <w:sz w:val="20"/>
                <w:szCs w:val="20"/>
              </w:rPr>
            </w:pPr>
            <w:r w:rsidRPr="00940D11">
              <w:rPr>
                <w:sz w:val="20"/>
                <w:szCs w:val="20"/>
              </w:rPr>
              <w:t>445</w:t>
            </w:r>
          </w:p>
        </w:tc>
        <w:tc>
          <w:tcPr>
            <w:tcW w:w="3132" w:type="dxa"/>
            <w:vMerge/>
          </w:tcPr>
          <w:p w14:paraId="7D62A7D4" w14:textId="77777777" w:rsidR="00E8511D" w:rsidRPr="00940D11" w:rsidRDefault="00E8511D" w:rsidP="00F46770">
            <w:pPr>
              <w:pStyle w:val="ConsPlusNormal"/>
              <w:rPr>
                <w:sz w:val="20"/>
                <w:szCs w:val="20"/>
              </w:rPr>
            </w:pPr>
          </w:p>
        </w:tc>
      </w:tr>
      <w:tr w:rsidR="00E8511D" w:rsidRPr="00DB3997" w14:paraId="0A47F724" w14:textId="77777777" w:rsidTr="00036F78">
        <w:trPr>
          <w:trHeight w:val="227"/>
          <w:jc w:val="center"/>
        </w:trPr>
        <w:tc>
          <w:tcPr>
            <w:tcW w:w="684" w:type="dxa"/>
            <w:vMerge/>
          </w:tcPr>
          <w:p w14:paraId="7FE3EB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C55516" w14:textId="77777777" w:rsidR="00E8511D" w:rsidRPr="00940D11" w:rsidRDefault="00E8511D" w:rsidP="00F46770">
            <w:pPr>
              <w:pStyle w:val="ConsPlusNormal"/>
              <w:rPr>
                <w:sz w:val="20"/>
                <w:szCs w:val="20"/>
              </w:rPr>
            </w:pPr>
          </w:p>
        </w:tc>
        <w:tc>
          <w:tcPr>
            <w:tcW w:w="1266" w:type="dxa"/>
            <w:vMerge/>
          </w:tcPr>
          <w:p w14:paraId="5E5E0E9F" w14:textId="77777777" w:rsidR="00E8511D" w:rsidRPr="00940D11" w:rsidRDefault="00E8511D" w:rsidP="00F46770">
            <w:pPr>
              <w:pStyle w:val="ConsPlusNormal"/>
              <w:rPr>
                <w:sz w:val="20"/>
                <w:szCs w:val="20"/>
              </w:rPr>
            </w:pPr>
          </w:p>
        </w:tc>
        <w:tc>
          <w:tcPr>
            <w:tcW w:w="3005" w:type="dxa"/>
            <w:vAlign w:val="center"/>
          </w:tcPr>
          <w:p w14:paraId="5963DD9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7392FB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17E95ADA" w14:textId="77777777" w:rsidR="00E8511D" w:rsidRPr="00940D11" w:rsidRDefault="00E8511D" w:rsidP="00004A04">
            <w:pPr>
              <w:pStyle w:val="ConsPlusNormal"/>
              <w:jc w:val="center"/>
              <w:rPr>
                <w:sz w:val="20"/>
                <w:szCs w:val="20"/>
              </w:rPr>
            </w:pPr>
            <w:r w:rsidRPr="00940D11">
              <w:rPr>
                <w:sz w:val="20"/>
                <w:szCs w:val="20"/>
              </w:rPr>
              <w:t>139</w:t>
            </w:r>
          </w:p>
        </w:tc>
        <w:tc>
          <w:tcPr>
            <w:tcW w:w="1230" w:type="dxa"/>
            <w:vAlign w:val="center"/>
          </w:tcPr>
          <w:p w14:paraId="6E4F13F7"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6ABDE277"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11A5D343" w14:textId="77777777" w:rsidR="00E8511D" w:rsidRPr="00940D11" w:rsidRDefault="00E8511D" w:rsidP="00004A04">
            <w:pPr>
              <w:pStyle w:val="ConsPlusNormal"/>
              <w:jc w:val="center"/>
              <w:rPr>
                <w:sz w:val="20"/>
                <w:szCs w:val="20"/>
              </w:rPr>
            </w:pPr>
            <w:r w:rsidRPr="00940D11">
              <w:rPr>
                <w:sz w:val="20"/>
                <w:szCs w:val="20"/>
              </w:rPr>
              <w:t>139</w:t>
            </w:r>
          </w:p>
        </w:tc>
        <w:tc>
          <w:tcPr>
            <w:tcW w:w="3132" w:type="dxa"/>
            <w:vMerge/>
          </w:tcPr>
          <w:p w14:paraId="21A677A0" w14:textId="77777777" w:rsidR="00E8511D" w:rsidRPr="00940D11" w:rsidRDefault="00E8511D" w:rsidP="00F46770">
            <w:pPr>
              <w:pStyle w:val="ConsPlusNormal"/>
              <w:rPr>
                <w:sz w:val="20"/>
                <w:szCs w:val="20"/>
              </w:rPr>
            </w:pPr>
          </w:p>
        </w:tc>
      </w:tr>
      <w:tr w:rsidR="00E8511D" w:rsidRPr="00DB3997" w14:paraId="512DFF90" w14:textId="77777777" w:rsidTr="00036F78">
        <w:trPr>
          <w:trHeight w:val="227"/>
          <w:jc w:val="center"/>
        </w:trPr>
        <w:tc>
          <w:tcPr>
            <w:tcW w:w="684" w:type="dxa"/>
            <w:vMerge w:val="restart"/>
            <w:shd w:val="clear" w:color="auto" w:fill="auto"/>
            <w:vAlign w:val="center"/>
          </w:tcPr>
          <w:p w14:paraId="05E0D4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D461E94" w14:textId="77777777" w:rsidR="00E8511D" w:rsidRPr="00940D11" w:rsidRDefault="00E8511D" w:rsidP="00F46770">
            <w:pPr>
              <w:pStyle w:val="ConsPlusNormal"/>
              <w:rPr>
                <w:sz w:val="20"/>
                <w:szCs w:val="20"/>
              </w:rPr>
            </w:pPr>
            <w:r w:rsidRPr="00940D11">
              <w:rPr>
                <w:sz w:val="20"/>
                <w:szCs w:val="20"/>
              </w:rPr>
              <w:t>2147</w:t>
            </w:r>
          </w:p>
        </w:tc>
        <w:tc>
          <w:tcPr>
            <w:tcW w:w="1266" w:type="dxa"/>
            <w:vMerge w:val="restart"/>
            <w:shd w:val="clear" w:color="auto" w:fill="auto"/>
            <w:vAlign w:val="center"/>
          </w:tcPr>
          <w:p w14:paraId="260FDDF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9C2600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0EA176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F917D3F" w14:textId="77777777" w:rsidR="00E8511D" w:rsidRPr="00940D11" w:rsidRDefault="00E8511D" w:rsidP="00004A04">
            <w:pPr>
              <w:pStyle w:val="ConsPlusNormal"/>
              <w:jc w:val="center"/>
              <w:rPr>
                <w:sz w:val="20"/>
                <w:szCs w:val="20"/>
              </w:rPr>
            </w:pPr>
            <w:r w:rsidRPr="00940D11">
              <w:rPr>
                <w:sz w:val="20"/>
                <w:szCs w:val="20"/>
              </w:rPr>
              <w:t>31</w:t>
            </w:r>
          </w:p>
        </w:tc>
        <w:tc>
          <w:tcPr>
            <w:tcW w:w="1230" w:type="dxa"/>
            <w:shd w:val="clear" w:color="auto" w:fill="auto"/>
            <w:vAlign w:val="center"/>
          </w:tcPr>
          <w:p w14:paraId="3B7ED31F"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0B762235"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4E0B0BD7" w14:textId="77777777" w:rsidR="00E8511D" w:rsidRPr="00940D11" w:rsidRDefault="00E8511D" w:rsidP="00004A04">
            <w:pPr>
              <w:pStyle w:val="ConsPlusNormal"/>
              <w:jc w:val="center"/>
              <w:rPr>
                <w:sz w:val="20"/>
                <w:szCs w:val="20"/>
              </w:rPr>
            </w:pPr>
            <w:r w:rsidRPr="00940D11">
              <w:rPr>
                <w:sz w:val="20"/>
                <w:szCs w:val="20"/>
              </w:rPr>
              <w:t>31</w:t>
            </w:r>
          </w:p>
        </w:tc>
        <w:tc>
          <w:tcPr>
            <w:tcW w:w="3132" w:type="dxa"/>
            <w:vMerge w:val="restart"/>
            <w:shd w:val="clear" w:color="auto" w:fill="auto"/>
            <w:vAlign w:val="center"/>
          </w:tcPr>
          <w:p w14:paraId="18D226FA" w14:textId="77777777" w:rsidR="00E8511D" w:rsidRPr="00940D11" w:rsidRDefault="00E8511D" w:rsidP="00F46770">
            <w:pPr>
              <w:pStyle w:val="ConsPlusNormal"/>
              <w:rPr>
                <w:sz w:val="20"/>
                <w:szCs w:val="20"/>
              </w:rPr>
            </w:pPr>
            <w:r w:rsidRPr="00940D11">
              <w:rPr>
                <w:sz w:val="20"/>
                <w:szCs w:val="20"/>
              </w:rPr>
              <w:t>-</w:t>
            </w:r>
          </w:p>
        </w:tc>
      </w:tr>
      <w:tr w:rsidR="00E8511D" w:rsidRPr="00DB3997" w14:paraId="1600EE15" w14:textId="77777777" w:rsidTr="00036F78">
        <w:trPr>
          <w:trHeight w:val="227"/>
          <w:jc w:val="center"/>
        </w:trPr>
        <w:tc>
          <w:tcPr>
            <w:tcW w:w="684" w:type="dxa"/>
            <w:vMerge/>
            <w:shd w:val="clear" w:color="auto" w:fill="auto"/>
          </w:tcPr>
          <w:p w14:paraId="6CB220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89EBBF2" w14:textId="77777777" w:rsidR="00E8511D" w:rsidRPr="00940D11" w:rsidRDefault="00E8511D" w:rsidP="00F46770">
            <w:pPr>
              <w:pStyle w:val="ConsPlusNormal"/>
              <w:rPr>
                <w:sz w:val="20"/>
                <w:szCs w:val="20"/>
              </w:rPr>
            </w:pPr>
          </w:p>
        </w:tc>
        <w:tc>
          <w:tcPr>
            <w:tcW w:w="1266" w:type="dxa"/>
            <w:vMerge/>
            <w:shd w:val="clear" w:color="auto" w:fill="auto"/>
          </w:tcPr>
          <w:p w14:paraId="4C9CD8E7" w14:textId="77777777" w:rsidR="00E8511D" w:rsidRPr="00940D11" w:rsidRDefault="00E8511D" w:rsidP="00F46770">
            <w:pPr>
              <w:pStyle w:val="ConsPlusNormal"/>
              <w:rPr>
                <w:sz w:val="20"/>
                <w:szCs w:val="20"/>
              </w:rPr>
            </w:pPr>
          </w:p>
        </w:tc>
        <w:tc>
          <w:tcPr>
            <w:tcW w:w="3005" w:type="dxa"/>
            <w:shd w:val="clear" w:color="auto" w:fill="auto"/>
            <w:vAlign w:val="center"/>
          </w:tcPr>
          <w:p w14:paraId="3839F34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236D11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BFF770F" w14:textId="77777777" w:rsidR="00E8511D" w:rsidRPr="00940D11" w:rsidRDefault="00E8511D" w:rsidP="00004A04">
            <w:pPr>
              <w:pStyle w:val="ConsPlusNormal"/>
              <w:jc w:val="center"/>
              <w:rPr>
                <w:sz w:val="20"/>
                <w:szCs w:val="20"/>
              </w:rPr>
            </w:pPr>
            <w:r w:rsidRPr="00940D11">
              <w:rPr>
                <w:sz w:val="20"/>
                <w:szCs w:val="20"/>
              </w:rPr>
              <w:t>66</w:t>
            </w:r>
          </w:p>
        </w:tc>
        <w:tc>
          <w:tcPr>
            <w:tcW w:w="1230" w:type="dxa"/>
            <w:shd w:val="clear" w:color="auto" w:fill="auto"/>
            <w:vAlign w:val="center"/>
          </w:tcPr>
          <w:p w14:paraId="028733EC"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17DFA46D"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79B3AC35" w14:textId="77777777" w:rsidR="00E8511D" w:rsidRPr="00940D11" w:rsidRDefault="00E8511D" w:rsidP="00004A04">
            <w:pPr>
              <w:pStyle w:val="ConsPlusNormal"/>
              <w:jc w:val="center"/>
              <w:rPr>
                <w:sz w:val="20"/>
                <w:szCs w:val="20"/>
              </w:rPr>
            </w:pPr>
            <w:r w:rsidRPr="00940D11">
              <w:rPr>
                <w:sz w:val="20"/>
                <w:szCs w:val="20"/>
              </w:rPr>
              <w:t>66</w:t>
            </w:r>
          </w:p>
        </w:tc>
        <w:tc>
          <w:tcPr>
            <w:tcW w:w="3132" w:type="dxa"/>
            <w:vMerge/>
            <w:shd w:val="clear" w:color="auto" w:fill="auto"/>
          </w:tcPr>
          <w:p w14:paraId="7CE27073" w14:textId="77777777" w:rsidR="00E8511D" w:rsidRPr="00940D11" w:rsidRDefault="00E8511D" w:rsidP="00F46770">
            <w:pPr>
              <w:pStyle w:val="ConsPlusNormal"/>
              <w:rPr>
                <w:sz w:val="20"/>
                <w:szCs w:val="20"/>
              </w:rPr>
            </w:pPr>
          </w:p>
        </w:tc>
      </w:tr>
      <w:tr w:rsidR="00E8511D" w:rsidRPr="00DB3997" w14:paraId="26E9DC34" w14:textId="77777777" w:rsidTr="00036F78">
        <w:trPr>
          <w:trHeight w:val="227"/>
          <w:jc w:val="center"/>
        </w:trPr>
        <w:tc>
          <w:tcPr>
            <w:tcW w:w="684" w:type="dxa"/>
            <w:vMerge/>
            <w:shd w:val="clear" w:color="auto" w:fill="auto"/>
          </w:tcPr>
          <w:p w14:paraId="3CBA4A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C198C2" w14:textId="77777777" w:rsidR="00E8511D" w:rsidRPr="00940D11" w:rsidRDefault="00E8511D" w:rsidP="00F46770">
            <w:pPr>
              <w:pStyle w:val="ConsPlusNormal"/>
              <w:rPr>
                <w:sz w:val="20"/>
                <w:szCs w:val="20"/>
              </w:rPr>
            </w:pPr>
          </w:p>
        </w:tc>
        <w:tc>
          <w:tcPr>
            <w:tcW w:w="1266" w:type="dxa"/>
            <w:vMerge/>
            <w:shd w:val="clear" w:color="auto" w:fill="auto"/>
          </w:tcPr>
          <w:p w14:paraId="0B0E1F13" w14:textId="77777777" w:rsidR="00E8511D" w:rsidRPr="00940D11" w:rsidRDefault="00E8511D" w:rsidP="00F46770">
            <w:pPr>
              <w:pStyle w:val="ConsPlusNormal"/>
              <w:rPr>
                <w:sz w:val="20"/>
                <w:szCs w:val="20"/>
              </w:rPr>
            </w:pPr>
          </w:p>
        </w:tc>
        <w:tc>
          <w:tcPr>
            <w:tcW w:w="3005" w:type="dxa"/>
            <w:shd w:val="clear" w:color="auto" w:fill="auto"/>
            <w:vAlign w:val="center"/>
          </w:tcPr>
          <w:p w14:paraId="37CAD22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AECE91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DB84AFC" w14:textId="77777777" w:rsidR="00E8511D" w:rsidRPr="00940D11" w:rsidRDefault="00E8511D" w:rsidP="00004A04">
            <w:pPr>
              <w:pStyle w:val="ConsPlusNormal"/>
              <w:jc w:val="center"/>
              <w:rPr>
                <w:sz w:val="20"/>
                <w:szCs w:val="20"/>
              </w:rPr>
            </w:pPr>
            <w:r w:rsidRPr="00940D11">
              <w:rPr>
                <w:sz w:val="20"/>
                <w:szCs w:val="20"/>
              </w:rPr>
              <w:t>15</w:t>
            </w:r>
          </w:p>
        </w:tc>
        <w:tc>
          <w:tcPr>
            <w:tcW w:w="1230" w:type="dxa"/>
            <w:shd w:val="clear" w:color="auto" w:fill="auto"/>
            <w:vAlign w:val="center"/>
          </w:tcPr>
          <w:p w14:paraId="5221A825"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703C845B"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5CAE8CFF" w14:textId="77777777" w:rsidR="00E8511D" w:rsidRPr="00940D11" w:rsidRDefault="00E8511D" w:rsidP="00004A04">
            <w:pPr>
              <w:pStyle w:val="ConsPlusNormal"/>
              <w:jc w:val="center"/>
              <w:rPr>
                <w:sz w:val="20"/>
                <w:szCs w:val="20"/>
              </w:rPr>
            </w:pPr>
            <w:r w:rsidRPr="00940D11">
              <w:rPr>
                <w:sz w:val="20"/>
                <w:szCs w:val="20"/>
              </w:rPr>
              <w:t>15</w:t>
            </w:r>
          </w:p>
        </w:tc>
        <w:tc>
          <w:tcPr>
            <w:tcW w:w="3132" w:type="dxa"/>
            <w:vMerge/>
            <w:shd w:val="clear" w:color="auto" w:fill="auto"/>
          </w:tcPr>
          <w:p w14:paraId="2F63E8E1" w14:textId="77777777" w:rsidR="00E8511D" w:rsidRPr="00940D11" w:rsidRDefault="00E8511D" w:rsidP="00F46770">
            <w:pPr>
              <w:pStyle w:val="ConsPlusNormal"/>
              <w:rPr>
                <w:sz w:val="20"/>
                <w:szCs w:val="20"/>
              </w:rPr>
            </w:pPr>
          </w:p>
        </w:tc>
      </w:tr>
      <w:tr w:rsidR="00E8511D" w:rsidRPr="00DB3997" w14:paraId="05D6C747" w14:textId="77777777" w:rsidTr="00036F78">
        <w:trPr>
          <w:trHeight w:val="227"/>
          <w:jc w:val="center"/>
        </w:trPr>
        <w:tc>
          <w:tcPr>
            <w:tcW w:w="684" w:type="dxa"/>
            <w:vMerge/>
            <w:shd w:val="clear" w:color="auto" w:fill="auto"/>
          </w:tcPr>
          <w:p w14:paraId="74B16F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1F2040" w14:textId="77777777" w:rsidR="00E8511D" w:rsidRPr="00940D11" w:rsidRDefault="00E8511D" w:rsidP="00F46770">
            <w:pPr>
              <w:pStyle w:val="ConsPlusNormal"/>
              <w:rPr>
                <w:sz w:val="20"/>
                <w:szCs w:val="20"/>
              </w:rPr>
            </w:pPr>
          </w:p>
        </w:tc>
        <w:tc>
          <w:tcPr>
            <w:tcW w:w="1266" w:type="dxa"/>
            <w:vMerge/>
            <w:shd w:val="clear" w:color="auto" w:fill="auto"/>
          </w:tcPr>
          <w:p w14:paraId="03251297" w14:textId="77777777" w:rsidR="00E8511D" w:rsidRPr="00940D11" w:rsidRDefault="00E8511D" w:rsidP="00F46770">
            <w:pPr>
              <w:pStyle w:val="ConsPlusNormal"/>
              <w:rPr>
                <w:sz w:val="20"/>
                <w:szCs w:val="20"/>
              </w:rPr>
            </w:pPr>
          </w:p>
        </w:tc>
        <w:tc>
          <w:tcPr>
            <w:tcW w:w="3005" w:type="dxa"/>
            <w:shd w:val="clear" w:color="auto" w:fill="auto"/>
            <w:vAlign w:val="center"/>
          </w:tcPr>
          <w:p w14:paraId="4046EE7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C3638B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472BE41C" w14:textId="77777777" w:rsidR="00E8511D" w:rsidRPr="00940D11" w:rsidRDefault="00E8511D" w:rsidP="00004A04">
            <w:pPr>
              <w:pStyle w:val="ConsPlusNormal"/>
              <w:jc w:val="center"/>
              <w:rPr>
                <w:sz w:val="20"/>
                <w:szCs w:val="20"/>
              </w:rPr>
            </w:pPr>
            <w:r w:rsidRPr="00940D11">
              <w:rPr>
                <w:sz w:val="20"/>
                <w:szCs w:val="20"/>
              </w:rPr>
              <w:t>-</w:t>
            </w:r>
          </w:p>
        </w:tc>
        <w:tc>
          <w:tcPr>
            <w:tcW w:w="1230" w:type="dxa"/>
            <w:shd w:val="clear" w:color="auto" w:fill="auto"/>
            <w:vAlign w:val="center"/>
          </w:tcPr>
          <w:p w14:paraId="79DACF39"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5A4CC1BB"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4DB0FEDF"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shd w:val="clear" w:color="auto" w:fill="auto"/>
          </w:tcPr>
          <w:p w14:paraId="1A2E85FC" w14:textId="77777777" w:rsidR="00E8511D" w:rsidRPr="00940D11" w:rsidRDefault="00E8511D" w:rsidP="00F46770">
            <w:pPr>
              <w:pStyle w:val="ConsPlusNormal"/>
              <w:rPr>
                <w:sz w:val="20"/>
                <w:szCs w:val="20"/>
              </w:rPr>
            </w:pPr>
          </w:p>
        </w:tc>
      </w:tr>
      <w:tr w:rsidR="00E8511D" w:rsidRPr="00DB3997" w14:paraId="3362210C" w14:textId="77777777" w:rsidTr="00036F78">
        <w:trPr>
          <w:trHeight w:val="227"/>
          <w:jc w:val="center"/>
        </w:trPr>
        <w:tc>
          <w:tcPr>
            <w:tcW w:w="684" w:type="dxa"/>
            <w:vMerge/>
            <w:shd w:val="clear" w:color="auto" w:fill="auto"/>
          </w:tcPr>
          <w:p w14:paraId="1BA7A1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8DDE4AF" w14:textId="77777777" w:rsidR="00E8511D" w:rsidRPr="00940D11" w:rsidRDefault="00E8511D" w:rsidP="00F46770">
            <w:pPr>
              <w:pStyle w:val="ConsPlusNormal"/>
              <w:rPr>
                <w:sz w:val="20"/>
                <w:szCs w:val="20"/>
              </w:rPr>
            </w:pPr>
          </w:p>
        </w:tc>
        <w:tc>
          <w:tcPr>
            <w:tcW w:w="1266" w:type="dxa"/>
            <w:vMerge/>
            <w:shd w:val="clear" w:color="auto" w:fill="auto"/>
          </w:tcPr>
          <w:p w14:paraId="439AB1B1" w14:textId="77777777" w:rsidR="00E8511D" w:rsidRPr="00940D11" w:rsidRDefault="00E8511D" w:rsidP="00F46770">
            <w:pPr>
              <w:pStyle w:val="ConsPlusNormal"/>
              <w:rPr>
                <w:sz w:val="20"/>
                <w:szCs w:val="20"/>
              </w:rPr>
            </w:pPr>
          </w:p>
        </w:tc>
        <w:tc>
          <w:tcPr>
            <w:tcW w:w="3005" w:type="dxa"/>
            <w:shd w:val="clear" w:color="auto" w:fill="auto"/>
            <w:vAlign w:val="center"/>
          </w:tcPr>
          <w:p w14:paraId="209F9BE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62CED7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49FEF4A" w14:textId="77777777" w:rsidR="00E8511D" w:rsidRPr="00940D11" w:rsidRDefault="00E8511D" w:rsidP="00004A04">
            <w:pPr>
              <w:pStyle w:val="ConsPlusNormal"/>
              <w:jc w:val="center"/>
              <w:rPr>
                <w:sz w:val="20"/>
                <w:szCs w:val="20"/>
              </w:rPr>
            </w:pPr>
            <w:r w:rsidRPr="00940D11">
              <w:rPr>
                <w:sz w:val="20"/>
                <w:szCs w:val="20"/>
              </w:rPr>
              <w:t>58</w:t>
            </w:r>
          </w:p>
        </w:tc>
        <w:tc>
          <w:tcPr>
            <w:tcW w:w="1230" w:type="dxa"/>
            <w:shd w:val="clear" w:color="auto" w:fill="auto"/>
            <w:vAlign w:val="center"/>
          </w:tcPr>
          <w:p w14:paraId="26ABAEAB"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2358A639"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1AED92DB" w14:textId="77777777" w:rsidR="00E8511D" w:rsidRPr="00940D11" w:rsidRDefault="00E8511D" w:rsidP="00004A04">
            <w:pPr>
              <w:pStyle w:val="ConsPlusNormal"/>
              <w:jc w:val="center"/>
              <w:rPr>
                <w:sz w:val="20"/>
                <w:szCs w:val="20"/>
              </w:rPr>
            </w:pPr>
            <w:r w:rsidRPr="00940D11">
              <w:rPr>
                <w:sz w:val="20"/>
                <w:szCs w:val="20"/>
              </w:rPr>
              <w:t>58</w:t>
            </w:r>
          </w:p>
        </w:tc>
        <w:tc>
          <w:tcPr>
            <w:tcW w:w="3132" w:type="dxa"/>
            <w:vMerge/>
            <w:shd w:val="clear" w:color="auto" w:fill="auto"/>
          </w:tcPr>
          <w:p w14:paraId="27278D3D" w14:textId="77777777" w:rsidR="00E8511D" w:rsidRPr="00940D11" w:rsidRDefault="00E8511D" w:rsidP="00F46770">
            <w:pPr>
              <w:pStyle w:val="ConsPlusNormal"/>
              <w:rPr>
                <w:sz w:val="20"/>
                <w:szCs w:val="20"/>
              </w:rPr>
            </w:pPr>
          </w:p>
        </w:tc>
      </w:tr>
      <w:tr w:rsidR="00E8511D" w:rsidRPr="00DB3997" w14:paraId="219CE3D0" w14:textId="77777777" w:rsidTr="00036F78">
        <w:trPr>
          <w:trHeight w:val="227"/>
          <w:jc w:val="center"/>
        </w:trPr>
        <w:tc>
          <w:tcPr>
            <w:tcW w:w="684" w:type="dxa"/>
            <w:vMerge/>
            <w:shd w:val="clear" w:color="auto" w:fill="auto"/>
          </w:tcPr>
          <w:p w14:paraId="569A929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F589EA" w14:textId="77777777" w:rsidR="00E8511D" w:rsidRPr="00940D11" w:rsidRDefault="00E8511D" w:rsidP="00F46770">
            <w:pPr>
              <w:pStyle w:val="ConsPlusNormal"/>
              <w:rPr>
                <w:sz w:val="20"/>
                <w:szCs w:val="20"/>
              </w:rPr>
            </w:pPr>
          </w:p>
        </w:tc>
        <w:tc>
          <w:tcPr>
            <w:tcW w:w="1266" w:type="dxa"/>
            <w:vMerge/>
            <w:shd w:val="clear" w:color="auto" w:fill="auto"/>
          </w:tcPr>
          <w:p w14:paraId="20B88331" w14:textId="77777777" w:rsidR="00E8511D" w:rsidRPr="00940D11" w:rsidRDefault="00E8511D" w:rsidP="00F46770">
            <w:pPr>
              <w:pStyle w:val="ConsPlusNormal"/>
              <w:rPr>
                <w:sz w:val="20"/>
                <w:szCs w:val="20"/>
              </w:rPr>
            </w:pPr>
          </w:p>
        </w:tc>
        <w:tc>
          <w:tcPr>
            <w:tcW w:w="3005" w:type="dxa"/>
            <w:shd w:val="clear" w:color="auto" w:fill="auto"/>
            <w:vAlign w:val="center"/>
          </w:tcPr>
          <w:p w14:paraId="618DB69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4A2636C" w14:textId="77777777" w:rsidR="004C1E49" w:rsidRPr="00940D11" w:rsidRDefault="00E8511D" w:rsidP="007B696E">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34CCF24A" w14:textId="77777777" w:rsidR="00E8511D" w:rsidRPr="00940D11" w:rsidRDefault="00E8511D" w:rsidP="00004A04">
            <w:pPr>
              <w:pStyle w:val="ConsPlusNormal"/>
              <w:jc w:val="center"/>
              <w:rPr>
                <w:sz w:val="20"/>
                <w:szCs w:val="20"/>
              </w:rPr>
            </w:pPr>
            <w:r w:rsidRPr="00940D11">
              <w:rPr>
                <w:sz w:val="20"/>
                <w:szCs w:val="20"/>
              </w:rPr>
              <w:t>58</w:t>
            </w:r>
          </w:p>
        </w:tc>
        <w:tc>
          <w:tcPr>
            <w:tcW w:w="1230" w:type="dxa"/>
            <w:shd w:val="clear" w:color="auto" w:fill="auto"/>
            <w:vAlign w:val="center"/>
          </w:tcPr>
          <w:p w14:paraId="3577C25F" w14:textId="77777777" w:rsidR="00E8511D" w:rsidRPr="00940D11" w:rsidRDefault="00E8511D" w:rsidP="00004A04">
            <w:pPr>
              <w:pStyle w:val="ConsPlusNormal"/>
              <w:jc w:val="center"/>
              <w:rPr>
                <w:sz w:val="20"/>
                <w:szCs w:val="20"/>
              </w:rPr>
            </w:pPr>
            <w:r w:rsidRPr="00940D11">
              <w:rPr>
                <w:sz w:val="20"/>
                <w:szCs w:val="20"/>
              </w:rPr>
              <w:t>н/д</w:t>
            </w:r>
          </w:p>
        </w:tc>
        <w:tc>
          <w:tcPr>
            <w:tcW w:w="1276" w:type="dxa"/>
            <w:shd w:val="clear" w:color="auto" w:fill="auto"/>
            <w:vAlign w:val="center"/>
          </w:tcPr>
          <w:p w14:paraId="4E6886E9"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1B0C6EAA" w14:textId="77777777" w:rsidR="00E8511D" w:rsidRPr="00940D11" w:rsidRDefault="00E8511D" w:rsidP="00004A04">
            <w:pPr>
              <w:pStyle w:val="ConsPlusNormal"/>
              <w:jc w:val="center"/>
              <w:rPr>
                <w:sz w:val="20"/>
                <w:szCs w:val="20"/>
              </w:rPr>
            </w:pPr>
            <w:r w:rsidRPr="00940D11">
              <w:rPr>
                <w:sz w:val="20"/>
                <w:szCs w:val="20"/>
              </w:rPr>
              <w:t>58</w:t>
            </w:r>
          </w:p>
        </w:tc>
        <w:tc>
          <w:tcPr>
            <w:tcW w:w="3132" w:type="dxa"/>
            <w:vMerge/>
            <w:shd w:val="clear" w:color="auto" w:fill="auto"/>
          </w:tcPr>
          <w:p w14:paraId="46FE3750" w14:textId="77777777" w:rsidR="00E8511D" w:rsidRPr="00940D11" w:rsidRDefault="00E8511D" w:rsidP="00F46770">
            <w:pPr>
              <w:pStyle w:val="ConsPlusNormal"/>
              <w:rPr>
                <w:sz w:val="20"/>
                <w:szCs w:val="20"/>
              </w:rPr>
            </w:pPr>
          </w:p>
        </w:tc>
      </w:tr>
      <w:tr w:rsidR="00E8511D" w:rsidRPr="00DB3997" w14:paraId="573D09DF" w14:textId="77777777" w:rsidTr="00036F78">
        <w:trPr>
          <w:trHeight w:val="227"/>
          <w:jc w:val="center"/>
        </w:trPr>
        <w:tc>
          <w:tcPr>
            <w:tcW w:w="684" w:type="dxa"/>
            <w:vMerge/>
            <w:shd w:val="clear" w:color="auto" w:fill="auto"/>
          </w:tcPr>
          <w:p w14:paraId="1ADC5D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302C21E" w14:textId="77777777" w:rsidR="00E8511D" w:rsidRPr="00940D11" w:rsidRDefault="00E8511D" w:rsidP="00F46770">
            <w:pPr>
              <w:pStyle w:val="ConsPlusNormal"/>
              <w:rPr>
                <w:sz w:val="20"/>
                <w:szCs w:val="20"/>
              </w:rPr>
            </w:pPr>
          </w:p>
        </w:tc>
        <w:tc>
          <w:tcPr>
            <w:tcW w:w="1266" w:type="dxa"/>
            <w:vMerge/>
            <w:shd w:val="clear" w:color="auto" w:fill="auto"/>
          </w:tcPr>
          <w:p w14:paraId="6BDDAD92" w14:textId="77777777" w:rsidR="00E8511D" w:rsidRPr="00940D11" w:rsidRDefault="00E8511D" w:rsidP="00F46770">
            <w:pPr>
              <w:pStyle w:val="ConsPlusNormal"/>
              <w:rPr>
                <w:sz w:val="20"/>
                <w:szCs w:val="20"/>
              </w:rPr>
            </w:pPr>
          </w:p>
        </w:tc>
        <w:tc>
          <w:tcPr>
            <w:tcW w:w="3005" w:type="dxa"/>
            <w:shd w:val="clear" w:color="auto" w:fill="auto"/>
            <w:vAlign w:val="center"/>
          </w:tcPr>
          <w:p w14:paraId="3258AE7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F2A62A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68175C75" w14:textId="77777777" w:rsidR="00E8511D" w:rsidRPr="00940D11" w:rsidRDefault="00E8511D" w:rsidP="00004A04">
            <w:pPr>
              <w:pStyle w:val="ConsPlusNormal"/>
              <w:jc w:val="center"/>
              <w:rPr>
                <w:sz w:val="20"/>
                <w:szCs w:val="20"/>
              </w:rPr>
            </w:pPr>
            <w:r w:rsidRPr="00940D11">
              <w:rPr>
                <w:sz w:val="20"/>
                <w:szCs w:val="20"/>
              </w:rPr>
              <w:t>18</w:t>
            </w:r>
          </w:p>
        </w:tc>
        <w:tc>
          <w:tcPr>
            <w:tcW w:w="1230" w:type="dxa"/>
            <w:shd w:val="clear" w:color="auto" w:fill="auto"/>
            <w:vAlign w:val="center"/>
          </w:tcPr>
          <w:p w14:paraId="6342F2C2"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1A67D8CA"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1CF48ED5" w14:textId="77777777" w:rsidR="00E8511D" w:rsidRPr="00940D11" w:rsidRDefault="00E8511D" w:rsidP="00004A04">
            <w:pPr>
              <w:pStyle w:val="ConsPlusNormal"/>
              <w:jc w:val="center"/>
              <w:rPr>
                <w:sz w:val="20"/>
                <w:szCs w:val="20"/>
              </w:rPr>
            </w:pPr>
            <w:r w:rsidRPr="00940D11">
              <w:rPr>
                <w:sz w:val="20"/>
                <w:szCs w:val="20"/>
              </w:rPr>
              <w:t>18</w:t>
            </w:r>
          </w:p>
        </w:tc>
        <w:tc>
          <w:tcPr>
            <w:tcW w:w="3132" w:type="dxa"/>
            <w:vMerge/>
            <w:shd w:val="clear" w:color="auto" w:fill="auto"/>
          </w:tcPr>
          <w:p w14:paraId="6D1845DC" w14:textId="77777777" w:rsidR="00E8511D" w:rsidRPr="00940D11" w:rsidRDefault="00E8511D" w:rsidP="00F46770">
            <w:pPr>
              <w:pStyle w:val="ConsPlusNormal"/>
              <w:rPr>
                <w:sz w:val="20"/>
                <w:szCs w:val="20"/>
              </w:rPr>
            </w:pPr>
          </w:p>
        </w:tc>
      </w:tr>
      <w:tr w:rsidR="00E8511D" w:rsidRPr="00DB3997" w14:paraId="0216E69F" w14:textId="77777777" w:rsidTr="00036F78">
        <w:trPr>
          <w:trHeight w:val="227"/>
          <w:jc w:val="center"/>
        </w:trPr>
        <w:tc>
          <w:tcPr>
            <w:tcW w:w="684" w:type="dxa"/>
            <w:vMerge w:val="restart"/>
            <w:shd w:val="clear" w:color="auto" w:fill="auto"/>
            <w:vAlign w:val="center"/>
          </w:tcPr>
          <w:p w14:paraId="5BB0A1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22059C7" w14:textId="77777777" w:rsidR="00E8511D" w:rsidRPr="00940D11" w:rsidRDefault="00E8511D" w:rsidP="00F46770">
            <w:pPr>
              <w:pStyle w:val="ConsPlusNormal"/>
              <w:rPr>
                <w:sz w:val="20"/>
                <w:szCs w:val="20"/>
              </w:rPr>
            </w:pPr>
            <w:r w:rsidRPr="00940D11">
              <w:rPr>
                <w:sz w:val="20"/>
                <w:szCs w:val="20"/>
              </w:rPr>
              <w:t>2153</w:t>
            </w:r>
          </w:p>
        </w:tc>
        <w:tc>
          <w:tcPr>
            <w:tcW w:w="1266" w:type="dxa"/>
            <w:vMerge w:val="restart"/>
            <w:shd w:val="clear" w:color="auto" w:fill="auto"/>
            <w:vAlign w:val="center"/>
          </w:tcPr>
          <w:p w14:paraId="4E20F52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1695BB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1F05C1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D08B0D3" w14:textId="77777777" w:rsidR="00E8511D" w:rsidRPr="00940D11" w:rsidRDefault="00E8511D" w:rsidP="00004A04">
            <w:pPr>
              <w:pStyle w:val="ConsPlusNormal"/>
              <w:jc w:val="center"/>
              <w:rPr>
                <w:sz w:val="20"/>
                <w:szCs w:val="20"/>
              </w:rPr>
            </w:pPr>
            <w:r w:rsidRPr="00940D11">
              <w:rPr>
                <w:sz w:val="20"/>
                <w:szCs w:val="20"/>
              </w:rPr>
              <w:t>589</w:t>
            </w:r>
          </w:p>
        </w:tc>
        <w:tc>
          <w:tcPr>
            <w:tcW w:w="1230" w:type="dxa"/>
            <w:shd w:val="clear" w:color="auto" w:fill="auto"/>
            <w:vAlign w:val="center"/>
          </w:tcPr>
          <w:p w14:paraId="71744E6A" w14:textId="77777777" w:rsidR="00E8511D" w:rsidRPr="00940D11" w:rsidRDefault="00E8511D" w:rsidP="00004A04">
            <w:pPr>
              <w:pStyle w:val="ConsPlusNormal"/>
              <w:jc w:val="center"/>
              <w:rPr>
                <w:sz w:val="20"/>
                <w:szCs w:val="20"/>
              </w:rPr>
            </w:pPr>
            <w:r w:rsidRPr="00940D11">
              <w:rPr>
                <w:sz w:val="20"/>
                <w:szCs w:val="20"/>
              </w:rPr>
              <w:t>1143</w:t>
            </w:r>
          </w:p>
        </w:tc>
        <w:tc>
          <w:tcPr>
            <w:tcW w:w="1276" w:type="dxa"/>
            <w:shd w:val="clear" w:color="auto" w:fill="auto"/>
            <w:vAlign w:val="center"/>
          </w:tcPr>
          <w:p w14:paraId="15F12874"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5FA9AC00"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0B386F3E" w14:textId="77777777" w:rsidR="00E8511D" w:rsidRPr="00940D11" w:rsidRDefault="00E8511D" w:rsidP="00F46770">
            <w:pPr>
              <w:rPr>
                <w:sz w:val="20"/>
                <w:szCs w:val="20"/>
              </w:rPr>
            </w:pPr>
            <w:r w:rsidRPr="00940D11">
              <w:rPr>
                <w:sz w:val="20"/>
                <w:szCs w:val="20"/>
              </w:rPr>
              <w:t>МП «Развитие физической</w:t>
            </w:r>
          </w:p>
          <w:p w14:paraId="0F105EF0"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27E6E2E0" w14:textId="77777777" w:rsidTr="00036F78">
        <w:trPr>
          <w:trHeight w:val="227"/>
          <w:jc w:val="center"/>
        </w:trPr>
        <w:tc>
          <w:tcPr>
            <w:tcW w:w="684" w:type="dxa"/>
            <w:vMerge/>
            <w:shd w:val="clear" w:color="auto" w:fill="auto"/>
          </w:tcPr>
          <w:p w14:paraId="439A15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9391652" w14:textId="77777777" w:rsidR="00E8511D" w:rsidRPr="00940D11" w:rsidRDefault="00E8511D" w:rsidP="00F46770">
            <w:pPr>
              <w:pStyle w:val="ConsPlusNormal"/>
              <w:rPr>
                <w:sz w:val="20"/>
                <w:szCs w:val="20"/>
              </w:rPr>
            </w:pPr>
          </w:p>
        </w:tc>
        <w:tc>
          <w:tcPr>
            <w:tcW w:w="1266" w:type="dxa"/>
            <w:vMerge/>
            <w:shd w:val="clear" w:color="auto" w:fill="auto"/>
          </w:tcPr>
          <w:p w14:paraId="6E1A0155" w14:textId="77777777" w:rsidR="00E8511D" w:rsidRPr="00940D11" w:rsidRDefault="00E8511D" w:rsidP="00F46770">
            <w:pPr>
              <w:pStyle w:val="ConsPlusNormal"/>
              <w:rPr>
                <w:sz w:val="20"/>
                <w:szCs w:val="20"/>
              </w:rPr>
            </w:pPr>
          </w:p>
        </w:tc>
        <w:tc>
          <w:tcPr>
            <w:tcW w:w="3005" w:type="dxa"/>
            <w:shd w:val="clear" w:color="auto" w:fill="auto"/>
            <w:vAlign w:val="center"/>
          </w:tcPr>
          <w:p w14:paraId="76B206E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6BF8A7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D30844D" w14:textId="77777777" w:rsidR="00E8511D" w:rsidRPr="00940D11" w:rsidRDefault="00E8511D" w:rsidP="00004A04">
            <w:pPr>
              <w:pStyle w:val="ConsPlusNormal"/>
              <w:jc w:val="center"/>
              <w:rPr>
                <w:sz w:val="20"/>
                <w:szCs w:val="20"/>
              </w:rPr>
            </w:pPr>
            <w:r w:rsidRPr="00940D11">
              <w:rPr>
                <w:sz w:val="20"/>
                <w:szCs w:val="20"/>
              </w:rPr>
              <w:t>1277</w:t>
            </w:r>
          </w:p>
        </w:tc>
        <w:tc>
          <w:tcPr>
            <w:tcW w:w="1230" w:type="dxa"/>
            <w:shd w:val="clear" w:color="auto" w:fill="auto"/>
            <w:vAlign w:val="center"/>
          </w:tcPr>
          <w:p w14:paraId="69503BDC" w14:textId="77777777" w:rsidR="00E8511D" w:rsidRPr="00940D11" w:rsidRDefault="00E8511D" w:rsidP="00004A04">
            <w:pPr>
              <w:pStyle w:val="ConsPlusNormal"/>
              <w:jc w:val="center"/>
              <w:rPr>
                <w:sz w:val="20"/>
                <w:szCs w:val="20"/>
              </w:rPr>
            </w:pPr>
            <w:r w:rsidRPr="00940D11">
              <w:rPr>
                <w:sz w:val="20"/>
                <w:szCs w:val="20"/>
              </w:rPr>
              <w:t>1</w:t>
            </w:r>
            <w:r w:rsidR="00B024B7">
              <w:rPr>
                <w:sz w:val="20"/>
                <w:szCs w:val="20"/>
              </w:rPr>
              <w:t>345</w:t>
            </w:r>
          </w:p>
        </w:tc>
        <w:tc>
          <w:tcPr>
            <w:tcW w:w="1276" w:type="dxa"/>
            <w:shd w:val="clear" w:color="auto" w:fill="auto"/>
            <w:vAlign w:val="center"/>
          </w:tcPr>
          <w:p w14:paraId="46156879"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3E55C5F8"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shd w:val="clear" w:color="auto" w:fill="auto"/>
          </w:tcPr>
          <w:p w14:paraId="7B989707" w14:textId="77777777" w:rsidR="00E8511D" w:rsidRPr="00940D11" w:rsidRDefault="00E8511D" w:rsidP="00F46770">
            <w:pPr>
              <w:pStyle w:val="ConsPlusNormal"/>
              <w:rPr>
                <w:sz w:val="20"/>
                <w:szCs w:val="20"/>
              </w:rPr>
            </w:pPr>
          </w:p>
        </w:tc>
      </w:tr>
      <w:tr w:rsidR="00E8511D" w:rsidRPr="00DB3997" w14:paraId="6F873B37" w14:textId="77777777" w:rsidTr="00036F78">
        <w:trPr>
          <w:trHeight w:val="227"/>
          <w:jc w:val="center"/>
        </w:trPr>
        <w:tc>
          <w:tcPr>
            <w:tcW w:w="684" w:type="dxa"/>
            <w:vMerge/>
            <w:shd w:val="clear" w:color="auto" w:fill="auto"/>
          </w:tcPr>
          <w:p w14:paraId="5F9A84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5DE61B0" w14:textId="77777777" w:rsidR="00E8511D" w:rsidRPr="00940D11" w:rsidRDefault="00E8511D" w:rsidP="00F46770">
            <w:pPr>
              <w:pStyle w:val="ConsPlusNormal"/>
              <w:rPr>
                <w:sz w:val="20"/>
                <w:szCs w:val="20"/>
              </w:rPr>
            </w:pPr>
          </w:p>
        </w:tc>
        <w:tc>
          <w:tcPr>
            <w:tcW w:w="1266" w:type="dxa"/>
            <w:vMerge/>
            <w:shd w:val="clear" w:color="auto" w:fill="auto"/>
          </w:tcPr>
          <w:p w14:paraId="7F5670EE" w14:textId="77777777" w:rsidR="00E8511D" w:rsidRPr="00940D11" w:rsidRDefault="00E8511D" w:rsidP="00F46770">
            <w:pPr>
              <w:pStyle w:val="ConsPlusNormal"/>
              <w:rPr>
                <w:sz w:val="20"/>
                <w:szCs w:val="20"/>
              </w:rPr>
            </w:pPr>
          </w:p>
        </w:tc>
        <w:tc>
          <w:tcPr>
            <w:tcW w:w="3005" w:type="dxa"/>
            <w:shd w:val="clear" w:color="auto" w:fill="auto"/>
            <w:vAlign w:val="center"/>
          </w:tcPr>
          <w:p w14:paraId="32374C0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E6D76A7"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86D95AC" w14:textId="77777777" w:rsidR="00E8511D" w:rsidRPr="00940D11" w:rsidRDefault="00E8511D" w:rsidP="00004A04">
            <w:pPr>
              <w:pStyle w:val="ConsPlusNormal"/>
              <w:jc w:val="center"/>
              <w:rPr>
                <w:sz w:val="20"/>
                <w:szCs w:val="20"/>
              </w:rPr>
            </w:pPr>
            <w:r w:rsidRPr="00940D11">
              <w:rPr>
                <w:sz w:val="20"/>
                <w:szCs w:val="20"/>
              </w:rPr>
              <w:t>281</w:t>
            </w:r>
          </w:p>
        </w:tc>
        <w:tc>
          <w:tcPr>
            <w:tcW w:w="1230" w:type="dxa"/>
            <w:shd w:val="clear" w:color="auto" w:fill="auto"/>
            <w:vAlign w:val="center"/>
          </w:tcPr>
          <w:p w14:paraId="3F13B962"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72BBAC88"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24D6C5A2" w14:textId="77777777" w:rsidR="00E8511D" w:rsidRPr="00940D11" w:rsidRDefault="00E8511D" w:rsidP="00004A04">
            <w:pPr>
              <w:pStyle w:val="ConsPlusNormal"/>
              <w:jc w:val="center"/>
              <w:rPr>
                <w:sz w:val="20"/>
                <w:szCs w:val="20"/>
              </w:rPr>
            </w:pPr>
            <w:r w:rsidRPr="00940D11">
              <w:rPr>
                <w:sz w:val="20"/>
                <w:szCs w:val="20"/>
              </w:rPr>
              <w:t>281</w:t>
            </w:r>
          </w:p>
        </w:tc>
        <w:tc>
          <w:tcPr>
            <w:tcW w:w="3132" w:type="dxa"/>
            <w:vMerge/>
            <w:shd w:val="clear" w:color="auto" w:fill="auto"/>
          </w:tcPr>
          <w:p w14:paraId="5E68A4CD" w14:textId="77777777" w:rsidR="00E8511D" w:rsidRPr="00940D11" w:rsidRDefault="00E8511D" w:rsidP="00F46770">
            <w:pPr>
              <w:pStyle w:val="ConsPlusNormal"/>
              <w:rPr>
                <w:sz w:val="20"/>
                <w:szCs w:val="20"/>
              </w:rPr>
            </w:pPr>
          </w:p>
        </w:tc>
      </w:tr>
      <w:tr w:rsidR="00E8511D" w:rsidRPr="00DB3997" w14:paraId="2961B782" w14:textId="77777777" w:rsidTr="00036F78">
        <w:trPr>
          <w:trHeight w:val="227"/>
          <w:jc w:val="center"/>
        </w:trPr>
        <w:tc>
          <w:tcPr>
            <w:tcW w:w="684" w:type="dxa"/>
            <w:vMerge/>
            <w:shd w:val="clear" w:color="auto" w:fill="auto"/>
          </w:tcPr>
          <w:p w14:paraId="31F798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A81943" w14:textId="77777777" w:rsidR="00E8511D" w:rsidRPr="00940D11" w:rsidRDefault="00E8511D" w:rsidP="00F46770">
            <w:pPr>
              <w:pStyle w:val="ConsPlusNormal"/>
              <w:rPr>
                <w:sz w:val="20"/>
                <w:szCs w:val="20"/>
              </w:rPr>
            </w:pPr>
          </w:p>
        </w:tc>
        <w:tc>
          <w:tcPr>
            <w:tcW w:w="1266" w:type="dxa"/>
            <w:vMerge/>
            <w:shd w:val="clear" w:color="auto" w:fill="auto"/>
          </w:tcPr>
          <w:p w14:paraId="05DDC39C" w14:textId="77777777" w:rsidR="00E8511D" w:rsidRPr="00940D11" w:rsidRDefault="00E8511D" w:rsidP="00F46770">
            <w:pPr>
              <w:pStyle w:val="ConsPlusNormal"/>
              <w:rPr>
                <w:sz w:val="20"/>
                <w:szCs w:val="20"/>
              </w:rPr>
            </w:pPr>
          </w:p>
        </w:tc>
        <w:tc>
          <w:tcPr>
            <w:tcW w:w="3005" w:type="dxa"/>
            <w:shd w:val="clear" w:color="auto" w:fill="auto"/>
            <w:vAlign w:val="center"/>
          </w:tcPr>
          <w:p w14:paraId="27A5E7D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2BC7F2A"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346724D8" w14:textId="77777777" w:rsidR="00E8511D" w:rsidRPr="00940D11" w:rsidRDefault="00E8511D" w:rsidP="00004A04">
            <w:pPr>
              <w:pStyle w:val="ConsPlusNormal"/>
              <w:jc w:val="center"/>
              <w:rPr>
                <w:sz w:val="20"/>
                <w:szCs w:val="20"/>
              </w:rPr>
            </w:pPr>
            <w:r w:rsidRPr="00940D11">
              <w:rPr>
                <w:sz w:val="20"/>
                <w:szCs w:val="20"/>
              </w:rPr>
              <w:t>1</w:t>
            </w:r>
          </w:p>
        </w:tc>
        <w:tc>
          <w:tcPr>
            <w:tcW w:w="1230" w:type="dxa"/>
            <w:shd w:val="clear" w:color="auto" w:fill="auto"/>
            <w:vAlign w:val="center"/>
          </w:tcPr>
          <w:p w14:paraId="73FD4599" w14:textId="77777777" w:rsidR="00E8511D" w:rsidRPr="00940D11" w:rsidRDefault="00E8511D" w:rsidP="00004A04">
            <w:pPr>
              <w:pStyle w:val="ConsPlusNormal"/>
              <w:jc w:val="center"/>
              <w:rPr>
                <w:sz w:val="20"/>
                <w:szCs w:val="20"/>
              </w:rPr>
            </w:pPr>
            <w:r w:rsidRPr="00940D11">
              <w:rPr>
                <w:sz w:val="20"/>
                <w:szCs w:val="20"/>
              </w:rPr>
              <w:t>1</w:t>
            </w:r>
          </w:p>
        </w:tc>
        <w:tc>
          <w:tcPr>
            <w:tcW w:w="1276" w:type="dxa"/>
            <w:shd w:val="clear" w:color="auto" w:fill="auto"/>
            <w:vAlign w:val="center"/>
          </w:tcPr>
          <w:p w14:paraId="5663FFF2"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555EC4CC"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shd w:val="clear" w:color="auto" w:fill="auto"/>
          </w:tcPr>
          <w:p w14:paraId="2FB0B6CE" w14:textId="77777777" w:rsidR="00E8511D" w:rsidRPr="00940D11" w:rsidRDefault="00E8511D" w:rsidP="00F46770">
            <w:pPr>
              <w:pStyle w:val="ConsPlusNormal"/>
              <w:rPr>
                <w:sz w:val="20"/>
                <w:szCs w:val="20"/>
              </w:rPr>
            </w:pPr>
          </w:p>
        </w:tc>
      </w:tr>
      <w:tr w:rsidR="00E8511D" w:rsidRPr="00DB3997" w14:paraId="6DD6159C" w14:textId="77777777" w:rsidTr="00036F78">
        <w:trPr>
          <w:trHeight w:val="227"/>
          <w:jc w:val="center"/>
        </w:trPr>
        <w:tc>
          <w:tcPr>
            <w:tcW w:w="684" w:type="dxa"/>
            <w:vMerge/>
            <w:shd w:val="clear" w:color="auto" w:fill="auto"/>
          </w:tcPr>
          <w:p w14:paraId="24C9B2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8CAC130" w14:textId="77777777" w:rsidR="00E8511D" w:rsidRPr="00940D11" w:rsidRDefault="00E8511D" w:rsidP="00F46770">
            <w:pPr>
              <w:pStyle w:val="ConsPlusNormal"/>
              <w:rPr>
                <w:sz w:val="20"/>
                <w:szCs w:val="20"/>
              </w:rPr>
            </w:pPr>
          </w:p>
        </w:tc>
        <w:tc>
          <w:tcPr>
            <w:tcW w:w="1266" w:type="dxa"/>
            <w:vMerge/>
            <w:shd w:val="clear" w:color="auto" w:fill="auto"/>
          </w:tcPr>
          <w:p w14:paraId="456240A1" w14:textId="77777777" w:rsidR="00E8511D" w:rsidRPr="00940D11" w:rsidRDefault="00E8511D" w:rsidP="00F46770">
            <w:pPr>
              <w:pStyle w:val="ConsPlusNormal"/>
              <w:rPr>
                <w:sz w:val="20"/>
                <w:szCs w:val="20"/>
              </w:rPr>
            </w:pPr>
          </w:p>
        </w:tc>
        <w:tc>
          <w:tcPr>
            <w:tcW w:w="3005" w:type="dxa"/>
            <w:shd w:val="clear" w:color="auto" w:fill="auto"/>
            <w:vAlign w:val="center"/>
          </w:tcPr>
          <w:p w14:paraId="6556336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700061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6F64EE4" w14:textId="77777777" w:rsidR="00E8511D" w:rsidRPr="00940D11" w:rsidRDefault="00E8511D" w:rsidP="00004A04">
            <w:pPr>
              <w:pStyle w:val="ConsPlusNormal"/>
              <w:jc w:val="center"/>
              <w:rPr>
                <w:sz w:val="20"/>
                <w:szCs w:val="20"/>
              </w:rPr>
            </w:pPr>
            <w:r w:rsidRPr="00940D11">
              <w:rPr>
                <w:sz w:val="20"/>
                <w:szCs w:val="20"/>
              </w:rPr>
              <w:t>1122</w:t>
            </w:r>
          </w:p>
        </w:tc>
        <w:tc>
          <w:tcPr>
            <w:tcW w:w="1230" w:type="dxa"/>
            <w:shd w:val="clear" w:color="auto" w:fill="auto"/>
            <w:vAlign w:val="center"/>
          </w:tcPr>
          <w:p w14:paraId="023D2C97"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7FE45353"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755D9961" w14:textId="77777777" w:rsidR="00E8511D" w:rsidRPr="00940D11" w:rsidRDefault="00E8511D" w:rsidP="00004A04">
            <w:pPr>
              <w:pStyle w:val="ConsPlusNormal"/>
              <w:jc w:val="center"/>
              <w:rPr>
                <w:sz w:val="20"/>
                <w:szCs w:val="20"/>
              </w:rPr>
            </w:pPr>
            <w:r w:rsidRPr="00940D11">
              <w:rPr>
                <w:sz w:val="20"/>
                <w:szCs w:val="20"/>
              </w:rPr>
              <w:t>1122</w:t>
            </w:r>
          </w:p>
        </w:tc>
        <w:tc>
          <w:tcPr>
            <w:tcW w:w="3132" w:type="dxa"/>
            <w:vMerge/>
            <w:shd w:val="clear" w:color="auto" w:fill="auto"/>
          </w:tcPr>
          <w:p w14:paraId="22D20352" w14:textId="77777777" w:rsidR="00E8511D" w:rsidRPr="00940D11" w:rsidRDefault="00E8511D" w:rsidP="00F46770">
            <w:pPr>
              <w:pStyle w:val="ConsPlusNormal"/>
              <w:rPr>
                <w:sz w:val="20"/>
                <w:szCs w:val="20"/>
              </w:rPr>
            </w:pPr>
          </w:p>
        </w:tc>
      </w:tr>
      <w:tr w:rsidR="00E8511D" w:rsidRPr="00DB3997" w14:paraId="1884C4E4" w14:textId="77777777" w:rsidTr="00036F78">
        <w:trPr>
          <w:trHeight w:val="227"/>
          <w:jc w:val="center"/>
        </w:trPr>
        <w:tc>
          <w:tcPr>
            <w:tcW w:w="684" w:type="dxa"/>
            <w:vMerge/>
            <w:shd w:val="clear" w:color="auto" w:fill="auto"/>
          </w:tcPr>
          <w:p w14:paraId="490804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3901C4C" w14:textId="77777777" w:rsidR="00E8511D" w:rsidRPr="00940D11" w:rsidRDefault="00E8511D" w:rsidP="00F46770">
            <w:pPr>
              <w:pStyle w:val="ConsPlusNormal"/>
              <w:rPr>
                <w:sz w:val="20"/>
                <w:szCs w:val="20"/>
              </w:rPr>
            </w:pPr>
          </w:p>
        </w:tc>
        <w:tc>
          <w:tcPr>
            <w:tcW w:w="1266" w:type="dxa"/>
            <w:vMerge/>
            <w:shd w:val="clear" w:color="auto" w:fill="auto"/>
          </w:tcPr>
          <w:p w14:paraId="5A9A6494" w14:textId="77777777" w:rsidR="00E8511D" w:rsidRPr="00940D11" w:rsidRDefault="00E8511D" w:rsidP="00F46770">
            <w:pPr>
              <w:pStyle w:val="ConsPlusNormal"/>
              <w:rPr>
                <w:sz w:val="20"/>
                <w:szCs w:val="20"/>
              </w:rPr>
            </w:pPr>
          </w:p>
        </w:tc>
        <w:tc>
          <w:tcPr>
            <w:tcW w:w="3005" w:type="dxa"/>
            <w:shd w:val="clear" w:color="auto" w:fill="auto"/>
            <w:vAlign w:val="center"/>
          </w:tcPr>
          <w:p w14:paraId="70115AD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4D75C46"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34FBC5AB" w14:textId="77777777" w:rsidR="00E8511D" w:rsidRPr="00940D11" w:rsidRDefault="00E8511D" w:rsidP="00004A04">
            <w:pPr>
              <w:pStyle w:val="ConsPlusNormal"/>
              <w:jc w:val="center"/>
              <w:rPr>
                <w:sz w:val="20"/>
                <w:szCs w:val="20"/>
              </w:rPr>
            </w:pPr>
            <w:r w:rsidRPr="00940D11">
              <w:rPr>
                <w:sz w:val="20"/>
                <w:szCs w:val="20"/>
              </w:rPr>
              <w:t>1122</w:t>
            </w:r>
          </w:p>
        </w:tc>
        <w:tc>
          <w:tcPr>
            <w:tcW w:w="1230" w:type="dxa"/>
            <w:shd w:val="clear" w:color="auto" w:fill="auto"/>
            <w:vAlign w:val="center"/>
          </w:tcPr>
          <w:p w14:paraId="39DAFB9A" w14:textId="77777777" w:rsidR="00E8511D" w:rsidRPr="00940D11" w:rsidRDefault="00E8511D" w:rsidP="00004A04">
            <w:pPr>
              <w:pStyle w:val="ConsPlusNormal"/>
              <w:jc w:val="center"/>
              <w:rPr>
                <w:sz w:val="20"/>
                <w:szCs w:val="20"/>
              </w:rPr>
            </w:pPr>
            <w:r w:rsidRPr="00940D11">
              <w:rPr>
                <w:sz w:val="20"/>
                <w:szCs w:val="20"/>
              </w:rPr>
              <w:t>576</w:t>
            </w:r>
          </w:p>
        </w:tc>
        <w:tc>
          <w:tcPr>
            <w:tcW w:w="1276" w:type="dxa"/>
            <w:shd w:val="clear" w:color="auto" w:fill="auto"/>
            <w:vAlign w:val="center"/>
          </w:tcPr>
          <w:p w14:paraId="20F30B8E" w14:textId="77777777" w:rsidR="00E8511D" w:rsidRPr="00940D11" w:rsidRDefault="00E8511D" w:rsidP="00004A04">
            <w:pPr>
              <w:pStyle w:val="ConsPlusNormal"/>
              <w:jc w:val="center"/>
              <w:rPr>
                <w:sz w:val="20"/>
                <w:szCs w:val="20"/>
              </w:rPr>
            </w:pPr>
            <w:r w:rsidRPr="00940D11">
              <w:rPr>
                <w:sz w:val="20"/>
                <w:szCs w:val="20"/>
              </w:rPr>
              <w:t>н/д</w:t>
            </w:r>
          </w:p>
        </w:tc>
        <w:tc>
          <w:tcPr>
            <w:tcW w:w="1474" w:type="dxa"/>
            <w:shd w:val="clear" w:color="auto" w:fill="auto"/>
            <w:vAlign w:val="center"/>
          </w:tcPr>
          <w:p w14:paraId="270EFA70" w14:textId="77777777" w:rsidR="00E8511D" w:rsidRPr="00940D11" w:rsidRDefault="00E8511D" w:rsidP="00004A04">
            <w:pPr>
              <w:pStyle w:val="ConsPlusNormal"/>
              <w:jc w:val="center"/>
              <w:rPr>
                <w:sz w:val="20"/>
                <w:szCs w:val="20"/>
              </w:rPr>
            </w:pPr>
            <w:r w:rsidRPr="00940D11">
              <w:rPr>
                <w:sz w:val="20"/>
                <w:szCs w:val="20"/>
              </w:rPr>
              <w:t>546</w:t>
            </w:r>
          </w:p>
        </w:tc>
        <w:tc>
          <w:tcPr>
            <w:tcW w:w="3132" w:type="dxa"/>
            <w:vMerge/>
            <w:shd w:val="clear" w:color="auto" w:fill="auto"/>
          </w:tcPr>
          <w:p w14:paraId="04AA68D7" w14:textId="77777777" w:rsidR="00E8511D" w:rsidRPr="00940D11" w:rsidRDefault="00E8511D" w:rsidP="00F46770">
            <w:pPr>
              <w:pStyle w:val="ConsPlusNormal"/>
              <w:rPr>
                <w:sz w:val="20"/>
                <w:szCs w:val="20"/>
              </w:rPr>
            </w:pPr>
          </w:p>
        </w:tc>
      </w:tr>
      <w:tr w:rsidR="00E8511D" w:rsidRPr="00DB3997" w14:paraId="66701440" w14:textId="77777777" w:rsidTr="00036F78">
        <w:trPr>
          <w:trHeight w:val="227"/>
          <w:jc w:val="center"/>
        </w:trPr>
        <w:tc>
          <w:tcPr>
            <w:tcW w:w="684" w:type="dxa"/>
            <w:vMerge/>
            <w:shd w:val="clear" w:color="auto" w:fill="auto"/>
          </w:tcPr>
          <w:p w14:paraId="38822E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54F1A9A" w14:textId="77777777" w:rsidR="00E8511D" w:rsidRPr="00940D11" w:rsidRDefault="00E8511D" w:rsidP="00F46770">
            <w:pPr>
              <w:pStyle w:val="ConsPlusNormal"/>
              <w:rPr>
                <w:sz w:val="20"/>
                <w:szCs w:val="20"/>
              </w:rPr>
            </w:pPr>
          </w:p>
        </w:tc>
        <w:tc>
          <w:tcPr>
            <w:tcW w:w="1266" w:type="dxa"/>
            <w:vMerge/>
            <w:shd w:val="clear" w:color="auto" w:fill="auto"/>
          </w:tcPr>
          <w:p w14:paraId="76BC8459" w14:textId="77777777" w:rsidR="00E8511D" w:rsidRPr="00940D11" w:rsidRDefault="00E8511D" w:rsidP="00F46770">
            <w:pPr>
              <w:pStyle w:val="ConsPlusNormal"/>
              <w:rPr>
                <w:sz w:val="20"/>
                <w:szCs w:val="20"/>
              </w:rPr>
            </w:pPr>
          </w:p>
        </w:tc>
        <w:tc>
          <w:tcPr>
            <w:tcW w:w="3005" w:type="dxa"/>
            <w:shd w:val="clear" w:color="auto" w:fill="auto"/>
            <w:vAlign w:val="center"/>
          </w:tcPr>
          <w:p w14:paraId="392E34A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CA6E14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691D4F3C" w14:textId="77777777" w:rsidR="00E8511D" w:rsidRPr="00940D11" w:rsidRDefault="00E8511D" w:rsidP="00004A04">
            <w:pPr>
              <w:pStyle w:val="ConsPlusNormal"/>
              <w:jc w:val="center"/>
              <w:rPr>
                <w:sz w:val="20"/>
                <w:szCs w:val="20"/>
              </w:rPr>
            </w:pPr>
            <w:r w:rsidRPr="00940D11">
              <w:rPr>
                <w:sz w:val="20"/>
                <w:szCs w:val="20"/>
              </w:rPr>
              <w:t>351</w:t>
            </w:r>
          </w:p>
        </w:tc>
        <w:tc>
          <w:tcPr>
            <w:tcW w:w="1230" w:type="dxa"/>
            <w:shd w:val="clear" w:color="auto" w:fill="auto"/>
            <w:vAlign w:val="center"/>
          </w:tcPr>
          <w:p w14:paraId="2475A6F6" w14:textId="77777777" w:rsidR="00E8511D" w:rsidRPr="00940D11" w:rsidRDefault="00E8511D" w:rsidP="00004A04">
            <w:pPr>
              <w:pStyle w:val="ConsPlusNormal"/>
              <w:jc w:val="center"/>
              <w:rPr>
                <w:sz w:val="20"/>
                <w:szCs w:val="20"/>
              </w:rPr>
            </w:pPr>
            <w:r w:rsidRPr="00940D11">
              <w:rPr>
                <w:sz w:val="20"/>
                <w:szCs w:val="20"/>
              </w:rPr>
              <w:t>-</w:t>
            </w:r>
          </w:p>
        </w:tc>
        <w:tc>
          <w:tcPr>
            <w:tcW w:w="1276" w:type="dxa"/>
            <w:shd w:val="clear" w:color="auto" w:fill="auto"/>
            <w:vAlign w:val="center"/>
          </w:tcPr>
          <w:p w14:paraId="5092F000" w14:textId="77777777" w:rsidR="00E8511D" w:rsidRPr="00940D11" w:rsidRDefault="00E8511D" w:rsidP="00004A04">
            <w:pPr>
              <w:pStyle w:val="ConsPlusNormal"/>
              <w:jc w:val="center"/>
              <w:rPr>
                <w:sz w:val="20"/>
                <w:szCs w:val="20"/>
              </w:rPr>
            </w:pPr>
            <w:r w:rsidRPr="00940D11">
              <w:rPr>
                <w:sz w:val="20"/>
                <w:szCs w:val="20"/>
              </w:rPr>
              <w:t>-</w:t>
            </w:r>
          </w:p>
        </w:tc>
        <w:tc>
          <w:tcPr>
            <w:tcW w:w="1474" w:type="dxa"/>
            <w:shd w:val="clear" w:color="auto" w:fill="auto"/>
            <w:vAlign w:val="center"/>
          </w:tcPr>
          <w:p w14:paraId="300E1887" w14:textId="77777777" w:rsidR="00E8511D" w:rsidRPr="00940D11" w:rsidRDefault="00E8511D" w:rsidP="00004A04">
            <w:pPr>
              <w:pStyle w:val="ConsPlusNormal"/>
              <w:jc w:val="center"/>
              <w:rPr>
                <w:sz w:val="20"/>
                <w:szCs w:val="20"/>
              </w:rPr>
            </w:pPr>
            <w:r w:rsidRPr="00940D11">
              <w:rPr>
                <w:sz w:val="20"/>
                <w:szCs w:val="20"/>
              </w:rPr>
              <w:t>351</w:t>
            </w:r>
          </w:p>
        </w:tc>
        <w:tc>
          <w:tcPr>
            <w:tcW w:w="3132" w:type="dxa"/>
            <w:vMerge/>
            <w:shd w:val="clear" w:color="auto" w:fill="auto"/>
          </w:tcPr>
          <w:p w14:paraId="27CFB56E" w14:textId="77777777" w:rsidR="00E8511D" w:rsidRPr="00940D11" w:rsidRDefault="00E8511D" w:rsidP="00F46770">
            <w:pPr>
              <w:pStyle w:val="ConsPlusNormal"/>
              <w:rPr>
                <w:sz w:val="20"/>
                <w:szCs w:val="20"/>
              </w:rPr>
            </w:pPr>
          </w:p>
        </w:tc>
      </w:tr>
      <w:tr w:rsidR="00E8511D" w:rsidRPr="00DB3997" w14:paraId="31D261E6" w14:textId="77777777" w:rsidTr="00036F78">
        <w:trPr>
          <w:trHeight w:val="227"/>
          <w:jc w:val="center"/>
        </w:trPr>
        <w:tc>
          <w:tcPr>
            <w:tcW w:w="684" w:type="dxa"/>
            <w:vMerge w:val="restart"/>
            <w:tcBorders>
              <w:top w:val="single" w:sz="4" w:space="0" w:color="auto"/>
              <w:left w:val="single" w:sz="4" w:space="0" w:color="auto"/>
              <w:right w:val="single" w:sz="4" w:space="0" w:color="auto"/>
            </w:tcBorders>
            <w:vAlign w:val="center"/>
          </w:tcPr>
          <w:p w14:paraId="74C5CC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tcBorders>
              <w:top w:val="single" w:sz="4" w:space="0" w:color="auto"/>
              <w:left w:val="single" w:sz="4" w:space="0" w:color="auto"/>
              <w:right w:val="single" w:sz="4" w:space="0" w:color="auto"/>
            </w:tcBorders>
            <w:vAlign w:val="center"/>
          </w:tcPr>
          <w:p w14:paraId="6344BC8C" w14:textId="77777777" w:rsidR="00E8511D" w:rsidRPr="00940D11" w:rsidRDefault="00E8511D" w:rsidP="00F46770">
            <w:pPr>
              <w:pStyle w:val="ConsPlusNormal"/>
              <w:rPr>
                <w:sz w:val="20"/>
                <w:szCs w:val="20"/>
              </w:rPr>
            </w:pPr>
            <w:r w:rsidRPr="00940D11">
              <w:rPr>
                <w:sz w:val="20"/>
                <w:szCs w:val="20"/>
              </w:rPr>
              <w:t>2156</w:t>
            </w:r>
          </w:p>
        </w:tc>
        <w:tc>
          <w:tcPr>
            <w:tcW w:w="1266" w:type="dxa"/>
            <w:vMerge w:val="restart"/>
            <w:tcBorders>
              <w:top w:val="single" w:sz="4" w:space="0" w:color="auto"/>
              <w:left w:val="single" w:sz="4" w:space="0" w:color="auto"/>
              <w:right w:val="single" w:sz="4" w:space="0" w:color="auto"/>
            </w:tcBorders>
            <w:vAlign w:val="center"/>
          </w:tcPr>
          <w:p w14:paraId="5F022EC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tcBorders>
              <w:top w:val="single" w:sz="4" w:space="0" w:color="auto"/>
              <w:left w:val="single" w:sz="4" w:space="0" w:color="auto"/>
              <w:bottom w:val="single" w:sz="4" w:space="0" w:color="auto"/>
              <w:right w:val="single" w:sz="4" w:space="0" w:color="auto"/>
            </w:tcBorders>
            <w:vAlign w:val="center"/>
          </w:tcPr>
          <w:p w14:paraId="71C9AC6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tcBorders>
              <w:top w:val="single" w:sz="4" w:space="0" w:color="auto"/>
              <w:left w:val="single" w:sz="4" w:space="0" w:color="auto"/>
              <w:bottom w:val="single" w:sz="4" w:space="0" w:color="auto"/>
              <w:right w:val="single" w:sz="4" w:space="0" w:color="auto"/>
            </w:tcBorders>
            <w:vAlign w:val="center"/>
          </w:tcPr>
          <w:p w14:paraId="60E723D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vAlign w:val="center"/>
          </w:tcPr>
          <w:p w14:paraId="1E579D4B" w14:textId="77777777" w:rsidR="00E8511D" w:rsidRPr="00940D11" w:rsidRDefault="00E8511D" w:rsidP="00004A04">
            <w:pPr>
              <w:pStyle w:val="ConsPlusNormal"/>
              <w:jc w:val="center"/>
              <w:rPr>
                <w:sz w:val="20"/>
                <w:szCs w:val="20"/>
              </w:rPr>
            </w:pPr>
            <w:r w:rsidRPr="00940D11">
              <w:rPr>
                <w:sz w:val="20"/>
                <w:szCs w:val="20"/>
              </w:rPr>
              <w:t>225</w:t>
            </w:r>
          </w:p>
        </w:tc>
        <w:tc>
          <w:tcPr>
            <w:tcW w:w="1230" w:type="dxa"/>
            <w:tcBorders>
              <w:top w:val="single" w:sz="4" w:space="0" w:color="auto"/>
              <w:left w:val="single" w:sz="4" w:space="0" w:color="auto"/>
              <w:bottom w:val="single" w:sz="4" w:space="0" w:color="auto"/>
              <w:right w:val="single" w:sz="4" w:space="0" w:color="auto"/>
            </w:tcBorders>
            <w:vAlign w:val="center"/>
          </w:tcPr>
          <w:p w14:paraId="223A0F14" w14:textId="77777777" w:rsidR="00E8511D" w:rsidRPr="00940D11" w:rsidRDefault="00E8511D" w:rsidP="00004A04">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3B06" w14:textId="77777777" w:rsidR="00E8511D" w:rsidRPr="00940D11" w:rsidRDefault="00E8511D" w:rsidP="00004A04">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352216F8" w14:textId="77777777" w:rsidR="00E8511D" w:rsidRPr="00940D11" w:rsidRDefault="00E8511D" w:rsidP="00004A04">
            <w:pPr>
              <w:pStyle w:val="ConsPlusNormal"/>
              <w:jc w:val="center"/>
              <w:rPr>
                <w:sz w:val="20"/>
                <w:szCs w:val="20"/>
              </w:rPr>
            </w:pPr>
            <w:r w:rsidRPr="00940D11">
              <w:rPr>
                <w:sz w:val="20"/>
                <w:szCs w:val="20"/>
              </w:rPr>
              <w:t>225</w:t>
            </w:r>
          </w:p>
        </w:tc>
        <w:tc>
          <w:tcPr>
            <w:tcW w:w="3132" w:type="dxa"/>
            <w:vMerge w:val="restart"/>
            <w:tcBorders>
              <w:top w:val="single" w:sz="4" w:space="0" w:color="auto"/>
              <w:left w:val="single" w:sz="4" w:space="0" w:color="auto"/>
              <w:right w:val="single" w:sz="4" w:space="0" w:color="auto"/>
            </w:tcBorders>
            <w:vAlign w:val="center"/>
          </w:tcPr>
          <w:p w14:paraId="77D7EE00" w14:textId="77777777" w:rsidR="00E8511D" w:rsidRPr="00940D11" w:rsidRDefault="00E8511D" w:rsidP="00F46770">
            <w:pPr>
              <w:pStyle w:val="ConsPlusNormal"/>
              <w:rPr>
                <w:sz w:val="20"/>
                <w:szCs w:val="20"/>
              </w:rPr>
            </w:pPr>
            <w:r w:rsidRPr="00940D11">
              <w:rPr>
                <w:sz w:val="20"/>
                <w:szCs w:val="20"/>
              </w:rPr>
              <w:t>-</w:t>
            </w:r>
          </w:p>
        </w:tc>
      </w:tr>
      <w:tr w:rsidR="00E8511D" w:rsidRPr="00DB3997" w14:paraId="749D927B" w14:textId="77777777" w:rsidTr="00036F78">
        <w:trPr>
          <w:trHeight w:val="227"/>
          <w:jc w:val="center"/>
        </w:trPr>
        <w:tc>
          <w:tcPr>
            <w:tcW w:w="684" w:type="dxa"/>
            <w:vMerge/>
            <w:tcBorders>
              <w:left w:val="single" w:sz="4" w:space="0" w:color="auto"/>
              <w:right w:val="single" w:sz="4" w:space="0" w:color="auto"/>
            </w:tcBorders>
            <w:vAlign w:val="center"/>
          </w:tcPr>
          <w:p w14:paraId="6F027D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vAlign w:val="center"/>
          </w:tcPr>
          <w:p w14:paraId="4D99A755"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vAlign w:val="center"/>
          </w:tcPr>
          <w:p w14:paraId="1AB543D2"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vAlign w:val="center"/>
          </w:tcPr>
          <w:p w14:paraId="36F77DE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tcBorders>
              <w:top w:val="single" w:sz="4" w:space="0" w:color="auto"/>
              <w:left w:val="single" w:sz="4" w:space="0" w:color="auto"/>
              <w:bottom w:val="single" w:sz="4" w:space="0" w:color="auto"/>
              <w:right w:val="single" w:sz="4" w:space="0" w:color="auto"/>
            </w:tcBorders>
            <w:vAlign w:val="center"/>
          </w:tcPr>
          <w:p w14:paraId="4FA5934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vAlign w:val="center"/>
          </w:tcPr>
          <w:p w14:paraId="1E1009E0" w14:textId="77777777" w:rsidR="00E8511D" w:rsidRPr="00940D11" w:rsidRDefault="00E8511D" w:rsidP="00004A04">
            <w:pPr>
              <w:pStyle w:val="ConsPlusNormal"/>
              <w:jc w:val="center"/>
              <w:rPr>
                <w:sz w:val="20"/>
                <w:szCs w:val="20"/>
              </w:rPr>
            </w:pPr>
            <w:r w:rsidRPr="00940D11">
              <w:rPr>
                <w:sz w:val="20"/>
                <w:szCs w:val="20"/>
              </w:rPr>
              <w:t>488</w:t>
            </w:r>
          </w:p>
        </w:tc>
        <w:tc>
          <w:tcPr>
            <w:tcW w:w="1230" w:type="dxa"/>
            <w:tcBorders>
              <w:top w:val="single" w:sz="4" w:space="0" w:color="auto"/>
              <w:left w:val="single" w:sz="4" w:space="0" w:color="auto"/>
              <w:bottom w:val="single" w:sz="4" w:space="0" w:color="auto"/>
              <w:right w:val="single" w:sz="4" w:space="0" w:color="auto"/>
            </w:tcBorders>
            <w:vAlign w:val="center"/>
          </w:tcPr>
          <w:p w14:paraId="68578C3F" w14:textId="77777777" w:rsidR="00E8511D" w:rsidRPr="00940D11" w:rsidRDefault="00E8511D" w:rsidP="00004A04">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1AC3DBC" w14:textId="77777777" w:rsidR="00E8511D" w:rsidRPr="00940D11" w:rsidRDefault="00E8511D" w:rsidP="00004A04">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47C8F78A" w14:textId="77777777" w:rsidR="00E8511D" w:rsidRPr="00940D11" w:rsidRDefault="00E8511D" w:rsidP="00004A04">
            <w:pPr>
              <w:pStyle w:val="ConsPlusNormal"/>
              <w:jc w:val="center"/>
              <w:rPr>
                <w:sz w:val="20"/>
                <w:szCs w:val="20"/>
              </w:rPr>
            </w:pPr>
            <w:r w:rsidRPr="00940D11">
              <w:rPr>
                <w:sz w:val="20"/>
                <w:szCs w:val="20"/>
              </w:rPr>
              <w:t>488</w:t>
            </w:r>
          </w:p>
        </w:tc>
        <w:tc>
          <w:tcPr>
            <w:tcW w:w="3132" w:type="dxa"/>
            <w:vMerge/>
            <w:tcBorders>
              <w:left w:val="single" w:sz="4" w:space="0" w:color="auto"/>
              <w:right w:val="single" w:sz="4" w:space="0" w:color="auto"/>
            </w:tcBorders>
            <w:vAlign w:val="center"/>
          </w:tcPr>
          <w:p w14:paraId="03CD435A" w14:textId="77777777" w:rsidR="00E8511D" w:rsidRPr="00940D11" w:rsidRDefault="00E8511D" w:rsidP="00F46770">
            <w:pPr>
              <w:pStyle w:val="ConsPlusNormal"/>
              <w:rPr>
                <w:sz w:val="20"/>
                <w:szCs w:val="20"/>
              </w:rPr>
            </w:pPr>
          </w:p>
        </w:tc>
      </w:tr>
      <w:tr w:rsidR="00E8511D" w:rsidRPr="00DB3997" w14:paraId="21F96418" w14:textId="77777777" w:rsidTr="00036F78">
        <w:trPr>
          <w:trHeight w:val="227"/>
          <w:jc w:val="center"/>
        </w:trPr>
        <w:tc>
          <w:tcPr>
            <w:tcW w:w="684" w:type="dxa"/>
            <w:vMerge/>
            <w:tcBorders>
              <w:left w:val="single" w:sz="4" w:space="0" w:color="auto"/>
              <w:right w:val="single" w:sz="4" w:space="0" w:color="auto"/>
            </w:tcBorders>
            <w:vAlign w:val="center"/>
          </w:tcPr>
          <w:p w14:paraId="5C0981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vAlign w:val="center"/>
          </w:tcPr>
          <w:p w14:paraId="73AB9FFC"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vAlign w:val="center"/>
          </w:tcPr>
          <w:p w14:paraId="1A256DF3"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vAlign w:val="center"/>
          </w:tcPr>
          <w:p w14:paraId="28F7D03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tcBorders>
              <w:top w:val="single" w:sz="4" w:space="0" w:color="auto"/>
              <w:left w:val="single" w:sz="4" w:space="0" w:color="auto"/>
              <w:bottom w:val="single" w:sz="4" w:space="0" w:color="auto"/>
              <w:right w:val="single" w:sz="4" w:space="0" w:color="auto"/>
            </w:tcBorders>
            <w:vAlign w:val="center"/>
          </w:tcPr>
          <w:p w14:paraId="45FC2FD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vAlign w:val="center"/>
          </w:tcPr>
          <w:p w14:paraId="76C32A3B" w14:textId="77777777" w:rsidR="00E8511D" w:rsidRPr="00940D11" w:rsidRDefault="00E8511D" w:rsidP="00004A04">
            <w:pPr>
              <w:pStyle w:val="ConsPlusNormal"/>
              <w:jc w:val="center"/>
              <w:rPr>
                <w:sz w:val="20"/>
                <w:szCs w:val="20"/>
              </w:rPr>
            </w:pPr>
            <w:r w:rsidRPr="00940D11">
              <w:rPr>
                <w:sz w:val="20"/>
                <w:szCs w:val="20"/>
              </w:rPr>
              <w:t>107</w:t>
            </w:r>
          </w:p>
        </w:tc>
        <w:tc>
          <w:tcPr>
            <w:tcW w:w="1230" w:type="dxa"/>
            <w:tcBorders>
              <w:top w:val="single" w:sz="4" w:space="0" w:color="auto"/>
              <w:left w:val="single" w:sz="4" w:space="0" w:color="auto"/>
              <w:bottom w:val="single" w:sz="4" w:space="0" w:color="auto"/>
              <w:right w:val="single" w:sz="4" w:space="0" w:color="auto"/>
            </w:tcBorders>
            <w:vAlign w:val="center"/>
          </w:tcPr>
          <w:p w14:paraId="38381A50" w14:textId="77777777" w:rsidR="00E8511D" w:rsidRPr="00940D11" w:rsidRDefault="00E8511D" w:rsidP="00004A04">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B5632B9" w14:textId="77777777" w:rsidR="00E8511D" w:rsidRPr="00940D11" w:rsidRDefault="00E8511D" w:rsidP="00004A04">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14E4BDE0" w14:textId="77777777" w:rsidR="00E8511D" w:rsidRPr="00940D11" w:rsidRDefault="00E8511D" w:rsidP="00004A04">
            <w:pPr>
              <w:pStyle w:val="ConsPlusNormal"/>
              <w:jc w:val="center"/>
              <w:rPr>
                <w:sz w:val="20"/>
                <w:szCs w:val="20"/>
              </w:rPr>
            </w:pPr>
            <w:r w:rsidRPr="00940D11">
              <w:rPr>
                <w:sz w:val="20"/>
                <w:szCs w:val="20"/>
              </w:rPr>
              <w:t>107</w:t>
            </w:r>
          </w:p>
        </w:tc>
        <w:tc>
          <w:tcPr>
            <w:tcW w:w="3132" w:type="dxa"/>
            <w:vMerge/>
            <w:tcBorders>
              <w:left w:val="single" w:sz="4" w:space="0" w:color="auto"/>
              <w:right w:val="single" w:sz="4" w:space="0" w:color="auto"/>
            </w:tcBorders>
            <w:vAlign w:val="center"/>
          </w:tcPr>
          <w:p w14:paraId="2654E59C" w14:textId="77777777" w:rsidR="00E8511D" w:rsidRPr="00940D11" w:rsidRDefault="00E8511D" w:rsidP="00F46770">
            <w:pPr>
              <w:pStyle w:val="ConsPlusNormal"/>
              <w:rPr>
                <w:sz w:val="20"/>
                <w:szCs w:val="20"/>
              </w:rPr>
            </w:pPr>
          </w:p>
        </w:tc>
      </w:tr>
      <w:tr w:rsidR="00E8511D" w:rsidRPr="00DB3997" w14:paraId="0EEA7F79" w14:textId="77777777" w:rsidTr="00036F78">
        <w:trPr>
          <w:trHeight w:val="227"/>
          <w:jc w:val="center"/>
        </w:trPr>
        <w:tc>
          <w:tcPr>
            <w:tcW w:w="684" w:type="dxa"/>
            <w:vMerge/>
            <w:tcBorders>
              <w:left w:val="single" w:sz="4" w:space="0" w:color="auto"/>
              <w:right w:val="single" w:sz="4" w:space="0" w:color="auto"/>
            </w:tcBorders>
            <w:vAlign w:val="center"/>
          </w:tcPr>
          <w:p w14:paraId="7781BF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vAlign w:val="center"/>
          </w:tcPr>
          <w:p w14:paraId="478BBA8E"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vAlign w:val="center"/>
          </w:tcPr>
          <w:p w14:paraId="5680A93C"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vAlign w:val="center"/>
          </w:tcPr>
          <w:p w14:paraId="20E93FDC" w14:textId="77777777" w:rsidR="00E42164" w:rsidRPr="00940D11" w:rsidRDefault="00E8511D" w:rsidP="00F46770">
            <w:pPr>
              <w:pStyle w:val="ConsPlusNormal"/>
              <w:rPr>
                <w:sz w:val="20"/>
                <w:szCs w:val="20"/>
              </w:rPr>
            </w:pPr>
            <w:r w:rsidRPr="00940D11">
              <w:rPr>
                <w:sz w:val="20"/>
                <w:szCs w:val="20"/>
              </w:rPr>
              <w:t>Муниципальные библиотеки</w:t>
            </w:r>
          </w:p>
        </w:tc>
        <w:tc>
          <w:tcPr>
            <w:tcW w:w="1247" w:type="dxa"/>
            <w:tcBorders>
              <w:top w:val="single" w:sz="4" w:space="0" w:color="auto"/>
              <w:left w:val="single" w:sz="4" w:space="0" w:color="auto"/>
              <w:bottom w:val="single" w:sz="4" w:space="0" w:color="auto"/>
              <w:right w:val="single" w:sz="4" w:space="0" w:color="auto"/>
            </w:tcBorders>
            <w:vAlign w:val="center"/>
          </w:tcPr>
          <w:p w14:paraId="2F43A554" w14:textId="77777777" w:rsidR="00E42164" w:rsidRPr="00940D11" w:rsidRDefault="00E8511D" w:rsidP="007B696E">
            <w:pPr>
              <w:pStyle w:val="ConsPlusNormal"/>
              <w:ind w:left="-57" w:right="-57"/>
              <w:jc w:val="center"/>
              <w:rPr>
                <w:sz w:val="20"/>
                <w:szCs w:val="20"/>
              </w:rPr>
            </w:pPr>
            <w:r w:rsidRPr="00940D11">
              <w:rPr>
                <w:sz w:val="20"/>
                <w:szCs w:val="20"/>
              </w:rPr>
              <w:t>Объектов</w:t>
            </w:r>
          </w:p>
        </w:tc>
        <w:tc>
          <w:tcPr>
            <w:tcW w:w="1321" w:type="dxa"/>
            <w:tcBorders>
              <w:top w:val="single" w:sz="4" w:space="0" w:color="auto"/>
              <w:left w:val="single" w:sz="4" w:space="0" w:color="auto"/>
              <w:bottom w:val="single" w:sz="4" w:space="0" w:color="auto"/>
              <w:right w:val="single" w:sz="4" w:space="0" w:color="auto"/>
            </w:tcBorders>
            <w:vAlign w:val="center"/>
          </w:tcPr>
          <w:p w14:paraId="512A4927" w14:textId="77777777" w:rsidR="00E42164" w:rsidRPr="00940D11" w:rsidRDefault="00E8511D" w:rsidP="007B696E">
            <w:pPr>
              <w:pStyle w:val="ConsPlusNormal"/>
              <w:jc w:val="center"/>
              <w:rPr>
                <w:sz w:val="20"/>
                <w:szCs w:val="20"/>
              </w:rPr>
            </w:pPr>
            <w:r w:rsidRPr="00940D11">
              <w:rPr>
                <w:sz w:val="20"/>
                <w:szCs w:val="20"/>
              </w:rPr>
              <w:t>-</w:t>
            </w:r>
          </w:p>
        </w:tc>
        <w:tc>
          <w:tcPr>
            <w:tcW w:w="1230" w:type="dxa"/>
            <w:tcBorders>
              <w:top w:val="single" w:sz="4" w:space="0" w:color="auto"/>
              <w:left w:val="single" w:sz="4" w:space="0" w:color="auto"/>
              <w:bottom w:val="single" w:sz="4" w:space="0" w:color="auto"/>
              <w:right w:val="single" w:sz="4" w:space="0" w:color="auto"/>
            </w:tcBorders>
            <w:vAlign w:val="center"/>
          </w:tcPr>
          <w:p w14:paraId="5E453B80" w14:textId="77777777" w:rsidR="00E42164" w:rsidRPr="00940D11" w:rsidRDefault="00E8511D" w:rsidP="007B696E">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10891A4" w14:textId="77777777" w:rsidR="00E42164" w:rsidRPr="00940D11" w:rsidRDefault="00E8511D" w:rsidP="007B696E">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60C808E2" w14:textId="77777777" w:rsidR="00E42164" w:rsidRPr="00940D11" w:rsidRDefault="00E8511D" w:rsidP="007B696E">
            <w:pPr>
              <w:pStyle w:val="ConsPlusNormal"/>
              <w:jc w:val="center"/>
              <w:rPr>
                <w:sz w:val="20"/>
                <w:szCs w:val="20"/>
              </w:rPr>
            </w:pPr>
            <w:r w:rsidRPr="00940D11">
              <w:rPr>
                <w:sz w:val="20"/>
                <w:szCs w:val="20"/>
              </w:rPr>
              <w:t>-</w:t>
            </w:r>
          </w:p>
        </w:tc>
        <w:tc>
          <w:tcPr>
            <w:tcW w:w="3132" w:type="dxa"/>
            <w:vMerge/>
            <w:tcBorders>
              <w:left w:val="single" w:sz="4" w:space="0" w:color="auto"/>
              <w:right w:val="single" w:sz="4" w:space="0" w:color="auto"/>
            </w:tcBorders>
            <w:vAlign w:val="center"/>
          </w:tcPr>
          <w:p w14:paraId="7509AACD" w14:textId="77777777" w:rsidR="00E8511D" w:rsidRPr="00940D11" w:rsidRDefault="00E8511D" w:rsidP="00F46770">
            <w:pPr>
              <w:pStyle w:val="ConsPlusNormal"/>
              <w:rPr>
                <w:sz w:val="20"/>
                <w:szCs w:val="20"/>
              </w:rPr>
            </w:pPr>
          </w:p>
        </w:tc>
      </w:tr>
      <w:tr w:rsidR="00E8511D" w:rsidRPr="00DB3997" w14:paraId="7FB042AA" w14:textId="77777777" w:rsidTr="00036F78">
        <w:trPr>
          <w:trHeight w:val="227"/>
          <w:jc w:val="center"/>
        </w:trPr>
        <w:tc>
          <w:tcPr>
            <w:tcW w:w="684" w:type="dxa"/>
            <w:vMerge/>
            <w:tcBorders>
              <w:left w:val="single" w:sz="4" w:space="0" w:color="auto"/>
              <w:right w:val="single" w:sz="4" w:space="0" w:color="auto"/>
            </w:tcBorders>
            <w:vAlign w:val="center"/>
          </w:tcPr>
          <w:p w14:paraId="552908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vAlign w:val="center"/>
          </w:tcPr>
          <w:p w14:paraId="2230F095"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vAlign w:val="center"/>
          </w:tcPr>
          <w:p w14:paraId="4A8A3FD9"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vAlign w:val="center"/>
          </w:tcPr>
          <w:p w14:paraId="34C038C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tcBorders>
              <w:top w:val="single" w:sz="4" w:space="0" w:color="auto"/>
              <w:left w:val="single" w:sz="4" w:space="0" w:color="auto"/>
              <w:bottom w:val="single" w:sz="4" w:space="0" w:color="auto"/>
              <w:right w:val="single" w:sz="4" w:space="0" w:color="auto"/>
            </w:tcBorders>
            <w:vAlign w:val="center"/>
          </w:tcPr>
          <w:p w14:paraId="4D4E248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vAlign w:val="center"/>
          </w:tcPr>
          <w:p w14:paraId="49DCDFEE" w14:textId="77777777" w:rsidR="00E8511D" w:rsidRPr="00940D11" w:rsidRDefault="00E8511D" w:rsidP="00004A04">
            <w:pPr>
              <w:pStyle w:val="ConsPlusNormal"/>
              <w:jc w:val="center"/>
              <w:rPr>
                <w:sz w:val="20"/>
                <w:szCs w:val="20"/>
              </w:rPr>
            </w:pPr>
            <w:r w:rsidRPr="00940D11">
              <w:rPr>
                <w:sz w:val="20"/>
                <w:szCs w:val="20"/>
              </w:rPr>
              <w:t>428</w:t>
            </w:r>
          </w:p>
        </w:tc>
        <w:tc>
          <w:tcPr>
            <w:tcW w:w="1230" w:type="dxa"/>
            <w:tcBorders>
              <w:top w:val="single" w:sz="4" w:space="0" w:color="auto"/>
              <w:left w:val="single" w:sz="4" w:space="0" w:color="auto"/>
              <w:bottom w:val="single" w:sz="4" w:space="0" w:color="auto"/>
              <w:right w:val="single" w:sz="4" w:space="0" w:color="auto"/>
            </w:tcBorders>
            <w:vAlign w:val="center"/>
          </w:tcPr>
          <w:p w14:paraId="39879BD5" w14:textId="77777777" w:rsidR="00E8511D" w:rsidRPr="00940D11" w:rsidRDefault="00E8511D" w:rsidP="00004A04">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2720336" w14:textId="77777777" w:rsidR="00E8511D" w:rsidRPr="00940D11" w:rsidRDefault="00E8511D" w:rsidP="00004A04">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0AF1F760" w14:textId="77777777" w:rsidR="00E8511D" w:rsidRPr="00940D11" w:rsidRDefault="00E8511D" w:rsidP="00004A04">
            <w:pPr>
              <w:pStyle w:val="ConsPlusNormal"/>
              <w:jc w:val="center"/>
              <w:rPr>
                <w:sz w:val="20"/>
                <w:szCs w:val="20"/>
              </w:rPr>
            </w:pPr>
            <w:r w:rsidRPr="00940D11">
              <w:rPr>
                <w:sz w:val="20"/>
                <w:szCs w:val="20"/>
              </w:rPr>
              <w:t>428</w:t>
            </w:r>
          </w:p>
        </w:tc>
        <w:tc>
          <w:tcPr>
            <w:tcW w:w="3132" w:type="dxa"/>
            <w:vMerge/>
            <w:tcBorders>
              <w:left w:val="single" w:sz="4" w:space="0" w:color="auto"/>
              <w:right w:val="single" w:sz="4" w:space="0" w:color="auto"/>
            </w:tcBorders>
            <w:vAlign w:val="center"/>
          </w:tcPr>
          <w:p w14:paraId="7FABDFA9" w14:textId="77777777" w:rsidR="00E8511D" w:rsidRPr="00940D11" w:rsidRDefault="00E8511D" w:rsidP="00F46770">
            <w:pPr>
              <w:pStyle w:val="ConsPlusNormal"/>
              <w:rPr>
                <w:sz w:val="20"/>
                <w:szCs w:val="20"/>
              </w:rPr>
            </w:pPr>
          </w:p>
        </w:tc>
      </w:tr>
      <w:tr w:rsidR="00E8511D" w:rsidRPr="00DB3997" w14:paraId="7E33498C" w14:textId="77777777" w:rsidTr="00036F78">
        <w:trPr>
          <w:trHeight w:val="227"/>
          <w:jc w:val="center"/>
        </w:trPr>
        <w:tc>
          <w:tcPr>
            <w:tcW w:w="684" w:type="dxa"/>
            <w:vMerge/>
            <w:tcBorders>
              <w:left w:val="single" w:sz="4" w:space="0" w:color="auto"/>
              <w:right w:val="single" w:sz="4" w:space="0" w:color="auto"/>
            </w:tcBorders>
            <w:vAlign w:val="center"/>
          </w:tcPr>
          <w:p w14:paraId="27FA5F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vAlign w:val="center"/>
          </w:tcPr>
          <w:p w14:paraId="4B375908"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vAlign w:val="center"/>
          </w:tcPr>
          <w:p w14:paraId="255F686A"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vAlign w:val="center"/>
          </w:tcPr>
          <w:p w14:paraId="5835828C"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tcBorders>
              <w:top w:val="single" w:sz="4" w:space="0" w:color="auto"/>
              <w:left w:val="single" w:sz="4" w:space="0" w:color="auto"/>
              <w:bottom w:val="single" w:sz="4" w:space="0" w:color="auto"/>
              <w:right w:val="single" w:sz="4" w:space="0" w:color="auto"/>
            </w:tcBorders>
            <w:vAlign w:val="center"/>
          </w:tcPr>
          <w:p w14:paraId="17DE1F1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tcBorders>
              <w:top w:val="single" w:sz="4" w:space="0" w:color="auto"/>
              <w:left w:val="single" w:sz="4" w:space="0" w:color="auto"/>
              <w:bottom w:val="single" w:sz="4" w:space="0" w:color="auto"/>
              <w:right w:val="single" w:sz="4" w:space="0" w:color="auto"/>
            </w:tcBorders>
            <w:vAlign w:val="center"/>
          </w:tcPr>
          <w:p w14:paraId="3F5C3E61" w14:textId="77777777" w:rsidR="00E8511D" w:rsidRPr="00940D11" w:rsidRDefault="00E8511D" w:rsidP="00004A04">
            <w:pPr>
              <w:pStyle w:val="ConsPlusNormal"/>
              <w:jc w:val="center"/>
              <w:rPr>
                <w:sz w:val="20"/>
                <w:szCs w:val="20"/>
              </w:rPr>
            </w:pPr>
            <w:r w:rsidRPr="00940D11">
              <w:rPr>
                <w:sz w:val="20"/>
                <w:szCs w:val="20"/>
              </w:rPr>
              <w:t>428</w:t>
            </w:r>
          </w:p>
        </w:tc>
        <w:tc>
          <w:tcPr>
            <w:tcW w:w="1230" w:type="dxa"/>
            <w:tcBorders>
              <w:top w:val="single" w:sz="4" w:space="0" w:color="auto"/>
              <w:left w:val="single" w:sz="4" w:space="0" w:color="auto"/>
              <w:bottom w:val="single" w:sz="4" w:space="0" w:color="auto"/>
              <w:right w:val="single" w:sz="4" w:space="0" w:color="auto"/>
            </w:tcBorders>
            <w:vAlign w:val="center"/>
          </w:tcPr>
          <w:p w14:paraId="50D1D479" w14:textId="77777777" w:rsidR="00E8511D" w:rsidRPr="00940D11" w:rsidRDefault="00E8511D" w:rsidP="00004A04">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CD0F981" w14:textId="77777777" w:rsidR="00E8511D" w:rsidRPr="00940D11" w:rsidRDefault="00E8511D" w:rsidP="00004A04">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180091A6" w14:textId="77777777" w:rsidR="00E8511D" w:rsidRPr="00940D11" w:rsidRDefault="00E8511D" w:rsidP="00004A04">
            <w:pPr>
              <w:pStyle w:val="ConsPlusNormal"/>
              <w:jc w:val="center"/>
              <w:rPr>
                <w:sz w:val="20"/>
                <w:szCs w:val="20"/>
              </w:rPr>
            </w:pPr>
            <w:r w:rsidRPr="00940D11">
              <w:rPr>
                <w:sz w:val="20"/>
                <w:szCs w:val="20"/>
              </w:rPr>
              <w:t>428</w:t>
            </w:r>
          </w:p>
        </w:tc>
        <w:tc>
          <w:tcPr>
            <w:tcW w:w="3132" w:type="dxa"/>
            <w:vMerge/>
            <w:tcBorders>
              <w:left w:val="single" w:sz="4" w:space="0" w:color="auto"/>
              <w:right w:val="single" w:sz="4" w:space="0" w:color="auto"/>
            </w:tcBorders>
            <w:vAlign w:val="center"/>
          </w:tcPr>
          <w:p w14:paraId="68E0413A" w14:textId="77777777" w:rsidR="00E8511D" w:rsidRPr="00940D11" w:rsidRDefault="00E8511D" w:rsidP="00F46770">
            <w:pPr>
              <w:pStyle w:val="ConsPlusNormal"/>
              <w:rPr>
                <w:sz w:val="20"/>
                <w:szCs w:val="20"/>
              </w:rPr>
            </w:pPr>
          </w:p>
        </w:tc>
      </w:tr>
      <w:tr w:rsidR="00E8511D" w:rsidRPr="00DB3997" w14:paraId="06F058E1" w14:textId="77777777" w:rsidTr="00036F78">
        <w:trPr>
          <w:trHeight w:val="227"/>
          <w:jc w:val="center"/>
        </w:trPr>
        <w:tc>
          <w:tcPr>
            <w:tcW w:w="684" w:type="dxa"/>
            <w:vMerge/>
            <w:tcBorders>
              <w:left w:val="single" w:sz="4" w:space="0" w:color="auto"/>
              <w:bottom w:val="single" w:sz="4" w:space="0" w:color="auto"/>
              <w:right w:val="single" w:sz="4" w:space="0" w:color="auto"/>
            </w:tcBorders>
            <w:vAlign w:val="center"/>
          </w:tcPr>
          <w:p w14:paraId="10998D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bottom w:val="single" w:sz="4" w:space="0" w:color="auto"/>
              <w:right w:val="single" w:sz="4" w:space="0" w:color="auto"/>
            </w:tcBorders>
            <w:vAlign w:val="center"/>
          </w:tcPr>
          <w:p w14:paraId="6DCCA0CC" w14:textId="77777777" w:rsidR="00E8511D" w:rsidRPr="00940D11" w:rsidRDefault="00E8511D" w:rsidP="00F46770">
            <w:pPr>
              <w:pStyle w:val="ConsPlusNormal"/>
              <w:rPr>
                <w:sz w:val="20"/>
                <w:szCs w:val="20"/>
              </w:rPr>
            </w:pPr>
          </w:p>
        </w:tc>
        <w:tc>
          <w:tcPr>
            <w:tcW w:w="1266" w:type="dxa"/>
            <w:vMerge/>
            <w:tcBorders>
              <w:left w:val="single" w:sz="4" w:space="0" w:color="auto"/>
              <w:bottom w:val="single" w:sz="4" w:space="0" w:color="auto"/>
              <w:right w:val="single" w:sz="4" w:space="0" w:color="auto"/>
            </w:tcBorders>
            <w:vAlign w:val="center"/>
          </w:tcPr>
          <w:p w14:paraId="5E419610"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vAlign w:val="center"/>
          </w:tcPr>
          <w:p w14:paraId="1526C9A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top w:val="single" w:sz="4" w:space="0" w:color="auto"/>
              <w:left w:val="single" w:sz="4" w:space="0" w:color="auto"/>
              <w:bottom w:val="single" w:sz="4" w:space="0" w:color="auto"/>
              <w:right w:val="single" w:sz="4" w:space="0" w:color="auto"/>
            </w:tcBorders>
            <w:vAlign w:val="center"/>
          </w:tcPr>
          <w:p w14:paraId="0C126CA7" w14:textId="77777777" w:rsidR="00E8511D" w:rsidRPr="00940D11" w:rsidRDefault="00E8511D" w:rsidP="002675F4">
            <w:pPr>
              <w:pStyle w:val="ConsPlusNormal"/>
              <w:ind w:left="-57" w:right="-57"/>
              <w:jc w:val="center"/>
              <w:rPr>
                <w:sz w:val="20"/>
                <w:szCs w:val="20"/>
              </w:rPr>
            </w:pPr>
            <w:r w:rsidRPr="00940D11">
              <w:rPr>
                <w:sz w:val="20"/>
                <w:szCs w:val="20"/>
              </w:rPr>
              <w:t xml:space="preserve">Кв. м зеркала </w:t>
            </w:r>
            <w:r w:rsidRPr="00940D11">
              <w:rPr>
                <w:sz w:val="20"/>
                <w:szCs w:val="20"/>
              </w:rPr>
              <w:lastRenderedPageBreak/>
              <w:t>воды</w:t>
            </w:r>
          </w:p>
        </w:tc>
        <w:tc>
          <w:tcPr>
            <w:tcW w:w="1321" w:type="dxa"/>
            <w:tcBorders>
              <w:top w:val="single" w:sz="4" w:space="0" w:color="auto"/>
              <w:left w:val="single" w:sz="4" w:space="0" w:color="auto"/>
              <w:bottom w:val="single" w:sz="4" w:space="0" w:color="auto"/>
              <w:right w:val="single" w:sz="4" w:space="0" w:color="auto"/>
            </w:tcBorders>
            <w:vAlign w:val="center"/>
          </w:tcPr>
          <w:p w14:paraId="39DEEE80" w14:textId="77777777" w:rsidR="00E8511D" w:rsidRPr="00940D11" w:rsidRDefault="00E8511D" w:rsidP="00004A04">
            <w:pPr>
              <w:pStyle w:val="ConsPlusNormal"/>
              <w:jc w:val="center"/>
              <w:rPr>
                <w:sz w:val="20"/>
                <w:szCs w:val="20"/>
              </w:rPr>
            </w:pPr>
            <w:r w:rsidRPr="00940D11">
              <w:rPr>
                <w:sz w:val="20"/>
                <w:szCs w:val="20"/>
              </w:rPr>
              <w:lastRenderedPageBreak/>
              <w:t>134</w:t>
            </w:r>
          </w:p>
        </w:tc>
        <w:tc>
          <w:tcPr>
            <w:tcW w:w="1230" w:type="dxa"/>
            <w:tcBorders>
              <w:top w:val="single" w:sz="4" w:space="0" w:color="auto"/>
              <w:left w:val="single" w:sz="4" w:space="0" w:color="auto"/>
              <w:bottom w:val="single" w:sz="4" w:space="0" w:color="auto"/>
              <w:right w:val="single" w:sz="4" w:space="0" w:color="auto"/>
            </w:tcBorders>
            <w:vAlign w:val="center"/>
          </w:tcPr>
          <w:p w14:paraId="3870884E" w14:textId="77777777" w:rsidR="00E8511D" w:rsidRPr="00940D11" w:rsidRDefault="00E8511D" w:rsidP="00004A04">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029F014" w14:textId="77777777" w:rsidR="00E8511D" w:rsidRPr="00940D11" w:rsidRDefault="00E8511D" w:rsidP="00004A04">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vAlign w:val="center"/>
          </w:tcPr>
          <w:p w14:paraId="73EBFDA3" w14:textId="77777777" w:rsidR="00E8511D" w:rsidRPr="00940D11" w:rsidRDefault="00E8511D" w:rsidP="00004A04">
            <w:pPr>
              <w:pStyle w:val="ConsPlusNormal"/>
              <w:jc w:val="center"/>
              <w:rPr>
                <w:sz w:val="20"/>
                <w:szCs w:val="20"/>
              </w:rPr>
            </w:pPr>
            <w:r w:rsidRPr="00940D11">
              <w:rPr>
                <w:sz w:val="20"/>
                <w:szCs w:val="20"/>
              </w:rPr>
              <w:t>134</w:t>
            </w:r>
          </w:p>
        </w:tc>
        <w:tc>
          <w:tcPr>
            <w:tcW w:w="3132" w:type="dxa"/>
            <w:vMerge/>
            <w:tcBorders>
              <w:left w:val="single" w:sz="4" w:space="0" w:color="auto"/>
              <w:bottom w:val="single" w:sz="4" w:space="0" w:color="auto"/>
              <w:right w:val="single" w:sz="4" w:space="0" w:color="auto"/>
            </w:tcBorders>
            <w:vAlign w:val="center"/>
          </w:tcPr>
          <w:p w14:paraId="3F6E5645" w14:textId="77777777" w:rsidR="00E8511D" w:rsidRPr="00940D11" w:rsidRDefault="00E8511D" w:rsidP="00F46770">
            <w:pPr>
              <w:pStyle w:val="ConsPlusNormal"/>
              <w:rPr>
                <w:sz w:val="20"/>
                <w:szCs w:val="20"/>
              </w:rPr>
            </w:pPr>
          </w:p>
        </w:tc>
      </w:tr>
      <w:tr w:rsidR="00E8511D" w:rsidRPr="00DB3997" w14:paraId="65EF66A2" w14:textId="77777777" w:rsidTr="00036F78">
        <w:trPr>
          <w:trHeight w:val="227"/>
          <w:jc w:val="center"/>
        </w:trPr>
        <w:tc>
          <w:tcPr>
            <w:tcW w:w="684" w:type="dxa"/>
            <w:vMerge w:val="restart"/>
            <w:vAlign w:val="center"/>
          </w:tcPr>
          <w:p w14:paraId="4D8E71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CB74D2C" w14:textId="77777777" w:rsidR="00E8511D" w:rsidRPr="00940D11" w:rsidRDefault="00E8511D" w:rsidP="00F46770">
            <w:pPr>
              <w:pStyle w:val="ConsPlusNormal"/>
              <w:rPr>
                <w:sz w:val="20"/>
                <w:szCs w:val="20"/>
              </w:rPr>
            </w:pPr>
            <w:r w:rsidRPr="00940D11">
              <w:rPr>
                <w:sz w:val="20"/>
                <w:szCs w:val="20"/>
              </w:rPr>
              <w:t>2157</w:t>
            </w:r>
          </w:p>
        </w:tc>
        <w:tc>
          <w:tcPr>
            <w:tcW w:w="1266" w:type="dxa"/>
            <w:vMerge w:val="restart"/>
            <w:vAlign w:val="center"/>
          </w:tcPr>
          <w:p w14:paraId="4F188A8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B86DBC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FA9EB0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4AA836C" w14:textId="77777777" w:rsidR="00E8511D" w:rsidRPr="00940D11" w:rsidRDefault="00E8511D" w:rsidP="00004A04">
            <w:pPr>
              <w:pStyle w:val="ConsPlusNormal"/>
              <w:jc w:val="center"/>
              <w:rPr>
                <w:sz w:val="20"/>
                <w:szCs w:val="20"/>
              </w:rPr>
            </w:pPr>
            <w:r w:rsidRPr="00940D11">
              <w:rPr>
                <w:sz w:val="20"/>
                <w:szCs w:val="20"/>
              </w:rPr>
              <w:t>5</w:t>
            </w:r>
          </w:p>
        </w:tc>
        <w:tc>
          <w:tcPr>
            <w:tcW w:w="1230" w:type="dxa"/>
            <w:vAlign w:val="center"/>
          </w:tcPr>
          <w:p w14:paraId="0C80A745"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3E9DBE29"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4494F84C" w14:textId="77777777" w:rsidR="00E8511D" w:rsidRPr="00940D11" w:rsidRDefault="00E8511D" w:rsidP="00004A04">
            <w:pPr>
              <w:pStyle w:val="ConsPlusNormal"/>
              <w:jc w:val="center"/>
              <w:rPr>
                <w:sz w:val="20"/>
                <w:szCs w:val="20"/>
              </w:rPr>
            </w:pPr>
            <w:r w:rsidRPr="00940D11">
              <w:rPr>
                <w:sz w:val="20"/>
                <w:szCs w:val="20"/>
              </w:rPr>
              <w:t>5</w:t>
            </w:r>
          </w:p>
        </w:tc>
        <w:tc>
          <w:tcPr>
            <w:tcW w:w="3132" w:type="dxa"/>
            <w:vMerge w:val="restart"/>
            <w:vAlign w:val="center"/>
          </w:tcPr>
          <w:p w14:paraId="22064770" w14:textId="77777777" w:rsidR="00E8511D" w:rsidRPr="00940D11" w:rsidRDefault="00E8511D" w:rsidP="00F46770">
            <w:pPr>
              <w:pStyle w:val="ConsPlusNormal"/>
              <w:rPr>
                <w:sz w:val="20"/>
                <w:szCs w:val="20"/>
              </w:rPr>
            </w:pPr>
            <w:r w:rsidRPr="00940D11">
              <w:rPr>
                <w:sz w:val="20"/>
                <w:szCs w:val="20"/>
              </w:rPr>
              <w:t>-</w:t>
            </w:r>
          </w:p>
        </w:tc>
      </w:tr>
      <w:tr w:rsidR="00E8511D" w:rsidRPr="00DB3997" w14:paraId="1F0E7BF9" w14:textId="77777777" w:rsidTr="00036F78">
        <w:trPr>
          <w:trHeight w:val="227"/>
          <w:jc w:val="center"/>
        </w:trPr>
        <w:tc>
          <w:tcPr>
            <w:tcW w:w="684" w:type="dxa"/>
            <w:vMerge/>
          </w:tcPr>
          <w:p w14:paraId="2C4131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1928ED" w14:textId="77777777" w:rsidR="00E8511D" w:rsidRPr="00940D11" w:rsidRDefault="00E8511D" w:rsidP="00F46770">
            <w:pPr>
              <w:pStyle w:val="ConsPlusNormal"/>
              <w:rPr>
                <w:sz w:val="20"/>
                <w:szCs w:val="20"/>
              </w:rPr>
            </w:pPr>
          </w:p>
        </w:tc>
        <w:tc>
          <w:tcPr>
            <w:tcW w:w="1266" w:type="dxa"/>
            <w:vMerge/>
          </w:tcPr>
          <w:p w14:paraId="4C440495" w14:textId="77777777" w:rsidR="00E8511D" w:rsidRPr="00940D11" w:rsidRDefault="00E8511D" w:rsidP="00F46770">
            <w:pPr>
              <w:pStyle w:val="ConsPlusNormal"/>
              <w:rPr>
                <w:sz w:val="20"/>
                <w:szCs w:val="20"/>
              </w:rPr>
            </w:pPr>
          </w:p>
        </w:tc>
        <w:tc>
          <w:tcPr>
            <w:tcW w:w="3005" w:type="dxa"/>
            <w:vAlign w:val="center"/>
          </w:tcPr>
          <w:p w14:paraId="6870A4F7" w14:textId="77777777" w:rsidR="00953981"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475739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8E05C38" w14:textId="77777777" w:rsidR="00E8511D" w:rsidRPr="00940D11" w:rsidRDefault="00E8511D" w:rsidP="00004A04">
            <w:pPr>
              <w:pStyle w:val="ConsPlusNormal"/>
              <w:jc w:val="center"/>
              <w:rPr>
                <w:sz w:val="20"/>
                <w:szCs w:val="20"/>
              </w:rPr>
            </w:pPr>
            <w:r w:rsidRPr="00940D11">
              <w:rPr>
                <w:sz w:val="20"/>
                <w:szCs w:val="20"/>
              </w:rPr>
              <w:t>12</w:t>
            </w:r>
          </w:p>
        </w:tc>
        <w:tc>
          <w:tcPr>
            <w:tcW w:w="1230" w:type="dxa"/>
            <w:vAlign w:val="center"/>
          </w:tcPr>
          <w:p w14:paraId="023EAD8F"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3994F8ED"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231E7BDC" w14:textId="77777777" w:rsidR="00E8511D" w:rsidRPr="00940D11" w:rsidRDefault="00E8511D" w:rsidP="00004A04">
            <w:pPr>
              <w:pStyle w:val="ConsPlusNormal"/>
              <w:jc w:val="center"/>
              <w:rPr>
                <w:sz w:val="20"/>
                <w:szCs w:val="20"/>
              </w:rPr>
            </w:pPr>
            <w:r w:rsidRPr="00940D11">
              <w:rPr>
                <w:sz w:val="20"/>
                <w:szCs w:val="20"/>
              </w:rPr>
              <w:t>12</w:t>
            </w:r>
          </w:p>
        </w:tc>
        <w:tc>
          <w:tcPr>
            <w:tcW w:w="3132" w:type="dxa"/>
            <w:vMerge/>
          </w:tcPr>
          <w:p w14:paraId="638276A5" w14:textId="77777777" w:rsidR="00E8511D" w:rsidRPr="00940D11" w:rsidRDefault="00E8511D" w:rsidP="00F46770">
            <w:pPr>
              <w:pStyle w:val="ConsPlusNormal"/>
              <w:rPr>
                <w:sz w:val="20"/>
                <w:szCs w:val="20"/>
              </w:rPr>
            </w:pPr>
          </w:p>
        </w:tc>
      </w:tr>
      <w:tr w:rsidR="00E8511D" w:rsidRPr="00DB3997" w14:paraId="4AABD068" w14:textId="77777777" w:rsidTr="00036F78">
        <w:trPr>
          <w:trHeight w:val="227"/>
          <w:jc w:val="center"/>
        </w:trPr>
        <w:tc>
          <w:tcPr>
            <w:tcW w:w="684" w:type="dxa"/>
            <w:vMerge/>
          </w:tcPr>
          <w:p w14:paraId="09B6C5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CCCC09" w14:textId="77777777" w:rsidR="00E8511D" w:rsidRPr="00940D11" w:rsidRDefault="00E8511D" w:rsidP="00F46770">
            <w:pPr>
              <w:pStyle w:val="ConsPlusNormal"/>
              <w:rPr>
                <w:sz w:val="20"/>
                <w:szCs w:val="20"/>
              </w:rPr>
            </w:pPr>
          </w:p>
        </w:tc>
        <w:tc>
          <w:tcPr>
            <w:tcW w:w="1266" w:type="dxa"/>
            <w:vMerge/>
          </w:tcPr>
          <w:p w14:paraId="22BC5016" w14:textId="77777777" w:rsidR="00E8511D" w:rsidRPr="00940D11" w:rsidRDefault="00E8511D" w:rsidP="00F46770">
            <w:pPr>
              <w:pStyle w:val="ConsPlusNormal"/>
              <w:rPr>
                <w:sz w:val="20"/>
                <w:szCs w:val="20"/>
              </w:rPr>
            </w:pPr>
          </w:p>
        </w:tc>
        <w:tc>
          <w:tcPr>
            <w:tcW w:w="3005" w:type="dxa"/>
            <w:vAlign w:val="center"/>
          </w:tcPr>
          <w:p w14:paraId="2D59152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D8DB67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509CB9C8" w14:textId="77777777" w:rsidR="00E8511D" w:rsidRPr="00940D11" w:rsidRDefault="00E8511D" w:rsidP="00004A04">
            <w:pPr>
              <w:pStyle w:val="ConsPlusNormal"/>
              <w:jc w:val="center"/>
              <w:rPr>
                <w:sz w:val="20"/>
                <w:szCs w:val="20"/>
              </w:rPr>
            </w:pPr>
            <w:r w:rsidRPr="00940D11">
              <w:rPr>
                <w:sz w:val="20"/>
                <w:szCs w:val="20"/>
              </w:rPr>
              <w:t>3</w:t>
            </w:r>
          </w:p>
        </w:tc>
        <w:tc>
          <w:tcPr>
            <w:tcW w:w="1230" w:type="dxa"/>
            <w:vAlign w:val="center"/>
          </w:tcPr>
          <w:p w14:paraId="2790185B"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5E0327B5"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3A1743FD" w14:textId="77777777" w:rsidR="00E8511D" w:rsidRPr="00940D11" w:rsidRDefault="00E8511D" w:rsidP="00004A04">
            <w:pPr>
              <w:pStyle w:val="ConsPlusNormal"/>
              <w:jc w:val="center"/>
              <w:rPr>
                <w:sz w:val="20"/>
                <w:szCs w:val="20"/>
              </w:rPr>
            </w:pPr>
            <w:r w:rsidRPr="00940D11">
              <w:rPr>
                <w:sz w:val="20"/>
                <w:szCs w:val="20"/>
              </w:rPr>
              <w:t>3</w:t>
            </w:r>
          </w:p>
        </w:tc>
        <w:tc>
          <w:tcPr>
            <w:tcW w:w="3132" w:type="dxa"/>
            <w:vMerge/>
          </w:tcPr>
          <w:p w14:paraId="299816B4" w14:textId="77777777" w:rsidR="00E8511D" w:rsidRPr="00940D11" w:rsidRDefault="00E8511D" w:rsidP="00F46770">
            <w:pPr>
              <w:pStyle w:val="ConsPlusNormal"/>
              <w:rPr>
                <w:sz w:val="20"/>
                <w:szCs w:val="20"/>
              </w:rPr>
            </w:pPr>
          </w:p>
        </w:tc>
      </w:tr>
      <w:tr w:rsidR="00E8511D" w:rsidRPr="00DB3997" w14:paraId="5090D397" w14:textId="77777777" w:rsidTr="00036F78">
        <w:trPr>
          <w:trHeight w:val="227"/>
          <w:jc w:val="center"/>
        </w:trPr>
        <w:tc>
          <w:tcPr>
            <w:tcW w:w="684" w:type="dxa"/>
            <w:vMerge/>
          </w:tcPr>
          <w:p w14:paraId="3C66F7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532D666" w14:textId="77777777" w:rsidR="00E8511D" w:rsidRPr="00940D11" w:rsidRDefault="00E8511D" w:rsidP="00F46770">
            <w:pPr>
              <w:pStyle w:val="ConsPlusNormal"/>
              <w:rPr>
                <w:sz w:val="20"/>
                <w:szCs w:val="20"/>
              </w:rPr>
            </w:pPr>
          </w:p>
        </w:tc>
        <w:tc>
          <w:tcPr>
            <w:tcW w:w="1266" w:type="dxa"/>
            <w:vMerge/>
          </w:tcPr>
          <w:p w14:paraId="1A57F786" w14:textId="77777777" w:rsidR="00E8511D" w:rsidRPr="00940D11" w:rsidRDefault="00E8511D" w:rsidP="00F46770">
            <w:pPr>
              <w:pStyle w:val="ConsPlusNormal"/>
              <w:rPr>
                <w:sz w:val="20"/>
                <w:szCs w:val="20"/>
              </w:rPr>
            </w:pPr>
          </w:p>
        </w:tc>
        <w:tc>
          <w:tcPr>
            <w:tcW w:w="3005" w:type="dxa"/>
            <w:vAlign w:val="center"/>
          </w:tcPr>
          <w:p w14:paraId="3BBF9BC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0C91CA8"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E5D254E" w14:textId="77777777" w:rsidR="00E8511D" w:rsidRPr="00940D11" w:rsidRDefault="00E8511D" w:rsidP="00004A04">
            <w:pPr>
              <w:pStyle w:val="ConsPlusNormal"/>
              <w:jc w:val="center"/>
              <w:rPr>
                <w:sz w:val="20"/>
                <w:szCs w:val="20"/>
              </w:rPr>
            </w:pPr>
            <w:r w:rsidRPr="00940D11">
              <w:rPr>
                <w:sz w:val="20"/>
                <w:szCs w:val="20"/>
              </w:rPr>
              <w:t>-</w:t>
            </w:r>
          </w:p>
        </w:tc>
        <w:tc>
          <w:tcPr>
            <w:tcW w:w="1230" w:type="dxa"/>
            <w:vAlign w:val="center"/>
          </w:tcPr>
          <w:p w14:paraId="566D1E17"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332842D4"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2A989D21"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tcPr>
          <w:p w14:paraId="3BD0B3DC" w14:textId="77777777" w:rsidR="00E8511D" w:rsidRPr="00940D11" w:rsidRDefault="00E8511D" w:rsidP="00F46770">
            <w:pPr>
              <w:pStyle w:val="ConsPlusNormal"/>
              <w:rPr>
                <w:sz w:val="20"/>
                <w:szCs w:val="20"/>
              </w:rPr>
            </w:pPr>
          </w:p>
        </w:tc>
      </w:tr>
      <w:tr w:rsidR="00E8511D" w:rsidRPr="00DB3997" w14:paraId="2EFBC5F4" w14:textId="77777777" w:rsidTr="00036F78">
        <w:trPr>
          <w:trHeight w:val="227"/>
          <w:jc w:val="center"/>
        </w:trPr>
        <w:tc>
          <w:tcPr>
            <w:tcW w:w="684" w:type="dxa"/>
            <w:vMerge/>
          </w:tcPr>
          <w:p w14:paraId="5F122B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192A86" w14:textId="77777777" w:rsidR="00E8511D" w:rsidRPr="00940D11" w:rsidRDefault="00E8511D" w:rsidP="00F46770">
            <w:pPr>
              <w:pStyle w:val="ConsPlusNormal"/>
              <w:rPr>
                <w:sz w:val="20"/>
                <w:szCs w:val="20"/>
              </w:rPr>
            </w:pPr>
          </w:p>
        </w:tc>
        <w:tc>
          <w:tcPr>
            <w:tcW w:w="1266" w:type="dxa"/>
            <w:vMerge/>
          </w:tcPr>
          <w:p w14:paraId="7B81316A" w14:textId="77777777" w:rsidR="00E8511D" w:rsidRPr="00940D11" w:rsidRDefault="00E8511D" w:rsidP="00F46770">
            <w:pPr>
              <w:pStyle w:val="ConsPlusNormal"/>
              <w:rPr>
                <w:sz w:val="20"/>
                <w:szCs w:val="20"/>
              </w:rPr>
            </w:pPr>
          </w:p>
        </w:tc>
        <w:tc>
          <w:tcPr>
            <w:tcW w:w="3005" w:type="dxa"/>
            <w:vAlign w:val="center"/>
          </w:tcPr>
          <w:p w14:paraId="2651AE7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69DCD2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ED39860" w14:textId="77777777" w:rsidR="00E8511D" w:rsidRPr="00940D11" w:rsidRDefault="00E8511D" w:rsidP="00004A04">
            <w:pPr>
              <w:pStyle w:val="ConsPlusNormal"/>
              <w:jc w:val="center"/>
              <w:rPr>
                <w:sz w:val="20"/>
                <w:szCs w:val="20"/>
              </w:rPr>
            </w:pPr>
            <w:r w:rsidRPr="00940D11">
              <w:rPr>
                <w:sz w:val="20"/>
                <w:szCs w:val="20"/>
              </w:rPr>
              <w:t>10</w:t>
            </w:r>
          </w:p>
        </w:tc>
        <w:tc>
          <w:tcPr>
            <w:tcW w:w="1230" w:type="dxa"/>
            <w:vAlign w:val="center"/>
          </w:tcPr>
          <w:p w14:paraId="66895A7D"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3E614F6B"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363085D4" w14:textId="77777777" w:rsidR="00E8511D" w:rsidRPr="00940D11" w:rsidRDefault="00E8511D" w:rsidP="00004A04">
            <w:pPr>
              <w:pStyle w:val="ConsPlusNormal"/>
              <w:jc w:val="center"/>
              <w:rPr>
                <w:sz w:val="20"/>
                <w:szCs w:val="20"/>
              </w:rPr>
            </w:pPr>
            <w:r w:rsidRPr="00940D11">
              <w:rPr>
                <w:sz w:val="20"/>
                <w:szCs w:val="20"/>
              </w:rPr>
              <w:t>10</w:t>
            </w:r>
          </w:p>
        </w:tc>
        <w:tc>
          <w:tcPr>
            <w:tcW w:w="3132" w:type="dxa"/>
            <w:vMerge/>
          </w:tcPr>
          <w:p w14:paraId="7E8AD434" w14:textId="77777777" w:rsidR="00E8511D" w:rsidRPr="00940D11" w:rsidRDefault="00E8511D" w:rsidP="00F46770">
            <w:pPr>
              <w:pStyle w:val="ConsPlusNormal"/>
              <w:rPr>
                <w:sz w:val="20"/>
                <w:szCs w:val="20"/>
              </w:rPr>
            </w:pPr>
          </w:p>
        </w:tc>
      </w:tr>
      <w:tr w:rsidR="00E8511D" w:rsidRPr="00DB3997" w14:paraId="350B3E71" w14:textId="77777777" w:rsidTr="00036F78">
        <w:trPr>
          <w:trHeight w:val="227"/>
          <w:jc w:val="center"/>
        </w:trPr>
        <w:tc>
          <w:tcPr>
            <w:tcW w:w="684" w:type="dxa"/>
            <w:vMerge/>
          </w:tcPr>
          <w:p w14:paraId="0BE5ED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CB47EE" w14:textId="77777777" w:rsidR="00E8511D" w:rsidRPr="00940D11" w:rsidRDefault="00E8511D" w:rsidP="00F46770">
            <w:pPr>
              <w:pStyle w:val="ConsPlusNormal"/>
              <w:rPr>
                <w:sz w:val="20"/>
                <w:szCs w:val="20"/>
              </w:rPr>
            </w:pPr>
          </w:p>
        </w:tc>
        <w:tc>
          <w:tcPr>
            <w:tcW w:w="1266" w:type="dxa"/>
            <w:vMerge/>
          </w:tcPr>
          <w:p w14:paraId="27933839" w14:textId="77777777" w:rsidR="00E8511D" w:rsidRPr="00940D11" w:rsidRDefault="00E8511D" w:rsidP="00F46770">
            <w:pPr>
              <w:pStyle w:val="ConsPlusNormal"/>
              <w:rPr>
                <w:sz w:val="20"/>
                <w:szCs w:val="20"/>
              </w:rPr>
            </w:pPr>
          </w:p>
        </w:tc>
        <w:tc>
          <w:tcPr>
            <w:tcW w:w="3005" w:type="dxa"/>
            <w:vAlign w:val="center"/>
          </w:tcPr>
          <w:p w14:paraId="55E0B67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8C5430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32A871A7" w14:textId="77777777" w:rsidR="00E8511D" w:rsidRPr="00940D11" w:rsidRDefault="00E8511D" w:rsidP="00004A04">
            <w:pPr>
              <w:pStyle w:val="ConsPlusNormal"/>
              <w:jc w:val="center"/>
              <w:rPr>
                <w:sz w:val="20"/>
                <w:szCs w:val="20"/>
              </w:rPr>
            </w:pPr>
            <w:r w:rsidRPr="00940D11">
              <w:rPr>
                <w:sz w:val="20"/>
                <w:szCs w:val="20"/>
              </w:rPr>
              <w:t>10</w:t>
            </w:r>
          </w:p>
        </w:tc>
        <w:tc>
          <w:tcPr>
            <w:tcW w:w="1230" w:type="dxa"/>
            <w:vAlign w:val="center"/>
          </w:tcPr>
          <w:p w14:paraId="031CE9EA"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07466C1C"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33AE2732" w14:textId="77777777" w:rsidR="00E8511D" w:rsidRPr="00940D11" w:rsidRDefault="00E8511D" w:rsidP="00004A04">
            <w:pPr>
              <w:pStyle w:val="ConsPlusNormal"/>
              <w:jc w:val="center"/>
              <w:rPr>
                <w:sz w:val="20"/>
                <w:szCs w:val="20"/>
              </w:rPr>
            </w:pPr>
            <w:r w:rsidRPr="00940D11">
              <w:rPr>
                <w:sz w:val="20"/>
                <w:szCs w:val="20"/>
              </w:rPr>
              <w:t>10</w:t>
            </w:r>
          </w:p>
        </w:tc>
        <w:tc>
          <w:tcPr>
            <w:tcW w:w="3132" w:type="dxa"/>
            <w:vMerge/>
          </w:tcPr>
          <w:p w14:paraId="3B227C67" w14:textId="77777777" w:rsidR="00E8511D" w:rsidRPr="00940D11" w:rsidRDefault="00E8511D" w:rsidP="00F46770">
            <w:pPr>
              <w:pStyle w:val="ConsPlusNormal"/>
              <w:rPr>
                <w:sz w:val="20"/>
                <w:szCs w:val="20"/>
              </w:rPr>
            </w:pPr>
          </w:p>
        </w:tc>
      </w:tr>
      <w:tr w:rsidR="00E8511D" w:rsidRPr="00DB3997" w14:paraId="3E103F49" w14:textId="77777777" w:rsidTr="00036F78">
        <w:trPr>
          <w:trHeight w:val="227"/>
          <w:jc w:val="center"/>
        </w:trPr>
        <w:tc>
          <w:tcPr>
            <w:tcW w:w="684" w:type="dxa"/>
            <w:vMerge/>
          </w:tcPr>
          <w:p w14:paraId="0B674E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2AB3ED" w14:textId="77777777" w:rsidR="00E8511D" w:rsidRPr="00940D11" w:rsidRDefault="00E8511D" w:rsidP="00F46770">
            <w:pPr>
              <w:pStyle w:val="ConsPlusNormal"/>
              <w:rPr>
                <w:sz w:val="20"/>
                <w:szCs w:val="20"/>
              </w:rPr>
            </w:pPr>
          </w:p>
        </w:tc>
        <w:tc>
          <w:tcPr>
            <w:tcW w:w="1266" w:type="dxa"/>
            <w:vMerge/>
          </w:tcPr>
          <w:p w14:paraId="22454518" w14:textId="77777777" w:rsidR="00E8511D" w:rsidRPr="00940D11" w:rsidRDefault="00E8511D" w:rsidP="00F46770">
            <w:pPr>
              <w:pStyle w:val="ConsPlusNormal"/>
              <w:rPr>
                <w:sz w:val="20"/>
                <w:szCs w:val="20"/>
              </w:rPr>
            </w:pPr>
          </w:p>
        </w:tc>
        <w:tc>
          <w:tcPr>
            <w:tcW w:w="3005" w:type="dxa"/>
            <w:vAlign w:val="center"/>
          </w:tcPr>
          <w:p w14:paraId="567873D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60031C7"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0828E1D" w14:textId="77777777" w:rsidR="00E8511D" w:rsidRPr="00940D11" w:rsidRDefault="00E8511D" w:rsidP="00004A04">
            <w:pPr>
              <w:pStyle w:val="ConsPlusNormal"/>
              <w:jc w:val="center"/>
              <w:rPr>
                <w:sz w:val="20"/>
                <w:szCs w:val="20"/>
              </w:rPr>
            </w:pPr>
            <w:r w:rsidRPr="00940D11">
              <w:rPr>
                <w:sz w:val="20"/>
                <w:szCs w:val="20"/>
              </w:rPr>
              <w:t>3</w:t>
            </w:r>
          </w:p>
        </w:tc>
        <w:tc>
          <w:tcPr>
            <w:tcW w:w="1230" w:type="dxa"/>
            <w:vAlign w:val="center"/>
          </w:tcPr>
          <w:p w14:paraId="1B92BAD1"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671593F4"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41D9E20A" w14:textId="77777777" w:rsidR="00E8511D" w:rsidRPr="00940D11" w:rsidRDefault="00E8511D" w:rsidP="00004A04">
            <w:pPr>
              <w:pStyle w:val="ConsPlusNormal"/>
              <w:jc w:val="center"/>
              <w:rPr>
                <w:sz w:val="20"/>
                <w:szCs w:val="20"/>
              </w:rPr>
            </w:pPr>
            <w:r w:rsidRPr="00940D11">
              <w:rPr>
                <w:sz w:val="20"/>
                <w:szCs w:val="20"/>
              </w:rPr>
              <w:t>3</w:t>
            </w:r>
          </w:p>
        </w:tc>
        <w:tc>
          <w:tcPr>
            <w:tcW w:w="3132" w:type="dxa"/>
            <w:vMerge/>
          </w:tcPr>
          <w:p w14:paraId="5EC170C6" w14:textId="77777777" w:rsidR="00E8511D" w:rsidRPr="00940D11" w:rsidRDefault="00E8511D" w:rsidP="00F46770">
            <w:pPr>
              <w:pStyle w:val="ConsPlusNormal"/>
              <w:rPr>
                <w:sz w:val="20"/>
                <w:szCs w:val="20"/>
              </w:rPr>
            </w:pPr>
          </w:p>
        </w:tc>
      </w:tr>
      <w:tr w:rsidR="00E8511D" w:rsidRPr="00DB3997" w14:paraId="403FF42C" w14:textId="77777777" w:rsidTr="009402B3">
        <w:trPr>
          <w:trHeight w:val="227"/>
          <w:jc w:val="center"/>
        </w:trPr>
        <w:tc>
          <w:tcPr>
            <w:tcW w:w="684" w:type="dxa"/>
            <w:vMerge w:val="restart"/>
            <w:shd w:val="clear" w:color="auto" w:fill="auto"/>
            <w:vAlign w:val="center"/>
          </w:tcPr>
          <w:p w14:paraId="1058A7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42ABDAA" w14:textId="77777777" w:rsidR="00E8511D" w:rsidRPr="00940D11" w:rsidRDefault="00E8511D" w:rsidP="00F46770">
            <w:pPr>
              <w:pStyle w:val="ConsPlusNormal"/>
              <w:rPr>
                <w:sz w:val="20"/>
                <w:szCs w:val="20"/>
              </w:rPr>
            </w:pPr>
            <w:r w:rsidRPr="00940D11">
              <w:rPr>
                <w:sz w:val="20"/>
                <w:szCs w:val="20"/>
              </w:rPr>
              <w:t>2164</w:t>
            </w:r>
          </w:p>
        </w:tc>
        <w:tc>
          <w:tcPr>
            <w:tcW w:w="1266" w:type="dxa"/>
            <w:vMerge w:val="restart"/>
            <w:shd w:val="clear" w:color="auto" w:fill="auto"/>
            <w:vAlign w:val="center"/>
          </w:tcPr>
          <w:p w14:paraId="66BAFA32" w14:textId="77777777" w:rsidR="00E8511D" w:rsidRPr="00940D11" w:rsidRDefault="005A0E82" w:rsidP="00F46770">
            <w:pPr>
              <w:pStyle w:val="ConsPlusNormal"/>
              <w:rPr>
                <w:sz w:val="20"/>
                <w:szCs w:val="20"/>
              </w:rPr>
            </w:pPr>
            <w:r>
              <w:rPr>
                <w:sz w:val="20"/>
                <w:szCs w:val="20"/>
              </w:rPr>
              <w:t>Первая очередь</w:t>
            </w:r>
          </w:p>
        </w:tc>
        <w:tc>
          <w:tcPr>
            <w:tcW w:w="3005" w:type="dxa"/>
            <w:shd w:val="clear" w:color="auto" w:fill="auto"/>
            <w:vAlign w:val="center"/>
          </w:tcPr>
          <w:p w14:paraId="2E1D4F6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57B998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1BCAC19" w14:textId="77777777" w:rsidR="00E8511D" w:rsidRPr="00940D11" w:rsidRDefault="00E8511D" w:rsidP="00953981">
            <w:pPr>
              <w:pStyle w:val="ConsPlusNormal"/>
              <w:jc w:val="center"/>
              <w:rPr>
                <w:sz w:val="20"/>
                <w:szCs w:val="20"/>
              </w:rPr>
            </w:pPr>
            <w:r w:rsidRPr="00940D11">
              <w:rPr>
                <w:sz w:val="20"/>
                <w:szCs w:val="20"/>
              </w:rPr>
              <w:t>224</w:t>
            </w:r>
          </w:p>
        </w:tc>
        <w:tc>
          <w:tcPr>
            <w:tcW w:w="1230" w:type="dxa"/>
            <w:shd w:val="clear" w:color="auto" w:fill="auto"/>
            <w:vAlign w:val="center"/>
          </w:tcPr>
          <w:p w14:paraId="1E232ACD" w14:textId="77777777" w:rsidR="00E8511D" w:rsidRPr="00940D11" w:rsidRDefault="00E8511D" w:rsidP="00953981">
            <w:pPr>
              <w:pStyle w:val="ConsPlusNormal"/>
              <w:jc w:val="center"/>
              <w:rPr>
                <w:sz w:val="20"/>
                <w:szCs w:val="20"/>
              </w:rPr>
            </w:pPr>
            <w:r w:rsidRPr="00940D11">
              <w:rPr>
                <w:sz w:val="20"/>
                <w:szCs w:val="20"/>
              </w:rPr>
              <w:t>171</w:t>
            </w:r>
          </w:p>
        </w:tc>
        <w:tc>
          <w:tcPr>
            <w:tcW w:w="1276" w:type="dxa"/>
            <w:shd w:val="clear" w:color="auto" w:fill="auto"/>
            <w:vAlign w:val="center"/>
          </w:tcPr>
          <w:p w14:paraId="462DCDA5"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6636FE3E" w14:textId="77777777" w:rsidR="00E8511D" w:rsidRPr="00940D11" w:rsidRDefault="00E8511D" w:rsidP="00953981">
            <w:pPr>
              <w:pStyle w:val="ConsPlusNormal"/>
              <w:jc w:val="center"/>
              <w:rPr>
                <w:sz w:val="20"/>
                <w:szCs w:val="20"/>
              </w:rPr>
            </w:pPr>
            <w:r w:rsidRPr="00940D11">
              <w:rPr>
                <w:sz w:val="20"/>
                <w:szCs w:val="20"/>
              </w:rPr>
              <w:t>84</w:t>
            </w:r>
          </w:p>
        </w:tc>
        <w:tc>
          <w:tcPr>
            <w:tcW w:w="3132" w:type="dxa"/>
            <w:vMerge w:val="restart"/>
            <w:shd w:val="clear" w:color="auto" w:fill="auto"/>
            <w:vAlign w:val="center"/>
          </w:tcPr>
          <w:p w14:paraId="66C47F6A" w14:textId="77777777" w:rsidR="00E8511D" w:rsidRPr="00940D11" w:rsidRDefault="00E8511D" w:rsidP="00F46770">
            <w:pPr>
              <w:pStyle w:val="ConsPlusNormal"/>
              <w:rPr>
                <w:sz w:val="20"/>
                <w:szCs w:val="20"/>
              </w:rPr>
            </w:pPr>
            <w:r w:rsidRPr="00940D11">
              <w:rPr>
                <w:sz w:val="20"/>
                <w:szCs w:val="20"/>
              </w:rPr>
              <w:t>МП «Развитие физической</w:t>
            </w:r>
          </w:p>
          <w:p w14:paraId="1B58FF1E"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3CAD17A0" w14:textId="77777777" w:rsidTr="009402B3">
        <w:trPr>
          <w:trHeight w:val="227"/>
          <w:jc w:val="center"/>
        </w:trPr>
        <w:tc>
          <w:tcPr>
            <w:tcW w:w="684" w:type="dxa"/>
            <w:vMerge/>
            <w:shd w:val="clear" w:color="auto" w:fill="auto"/>
          </w:tcPr>
          <w:p w14:paraId="708700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626F651" w14:textId="77777777" w:rsidR="00E8511D" w:rsidRPr="00940D11" w:rsidRDefault="00E8511D" w:rsidP="00F46770">
            <w:pPr>
              <w:pStyle w:val="ConsPlusNormal"/>
              <w:rPr>
                <w:sz w:val="20"/>
                <w:szCs w:val="20"/>
              </w:rPr>
            </w:pPr>
          </w:p>
        </w:tc>
        <w:tc>
          <w:tcPr>
            <w:tcW w:w="1266" w:type="dxa"/>
            <w:vMerge/>
            <w:shd w:val="clear" w:color="auto" w:fill="auto"/>
          </w:tcPr>
          <w:p w14:paraId="1FC429D0" w14:textId="77777777" w:rsidR="00E8511D" w:rsidRPr="00940D11" w:rsidRDefault="00E8511D" w:rsidP="00F46770">
            <w:pPr>
              <w:pStyle w:val="ConsPlusNormal"/>
              <w:rPr>
                <w:sz w:val="20"/>
                <w:szCs w:val="20"/>
              </w:rPr>
            </w:pPr>
          </w:p>
        </w:tc>
        <w:tc>
          <w:tcPr>
            <w:tcW w:w="3005" w:type="dxa"/>
            <w:shd w:val="clear" w:color="auto" w:fill="auto"/>
            <w:vAlign w:val="center"/>
          </w:tcPr>
          <w:p w14:paraId="4384E6B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C94696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49D5E1A" w14:textId="77777777" w:rsidR="00E8511D" w:rsidRPr="00940D11" w:rsidRDefault="00E8511D" w:rsidP="00953981">
            <w:pPr>
              <w:pStyle w:val="ConsPlusNormal"/>
              <w:jc w:val="center"/>
              <w:rPr>
                <w:sz w:val="20"/>
                <w:szCs w:val="20"/>
              </w:rPr>
            </w:pPr>
            <w:r w:rsidRPr="00940D11">
              <w:rPr>
                <w:sz w:val="20"/>
                <w:szCs w:val="20"/>
              </w:rPr>
              <w:t>485</w:t>
            </w:r>
          </w:p>
        </w:tc>
        <w:tc>
          <w:tcPr>
            <w:tcW w:w="1230" w:type="dxa"/>
            <w:shd w:val="clear" w:color="auto" w:fill="auto"/>
            <w:vAlign w:val="center"/>
          </w:tcPr>
          <w:p w14:paraId="642FEDAD"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1DBDE4B6"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18FBCBF2" w14:textId="77777777" w:rsidR="00E8511D" w:rsidRPr="00940D11" w:rsidRDefault="00E8511D" w:rsidP="00953981">
            <w:pPr>
              <w:pStyle w:val="ConsPlusNormal"/>
              <w:jc w:val="center"/>
              <w:rPr>
                <w:sz w:val="20"/>
                <w:szCs w:val="20"/>
              </w:rPr>
            </w:pPr>
            <w:r w:rsidRPr="00940D11">
              <w:rPr>
                <w:sz w:val="20"/>
                <w:szCs w:val="20"/>
              </w:rPr>
              <w:t>485</w:t>
            </w:r>
          </w:p>
        </w:tc>
        <w:tc>
          <w:tcPr>
            <w:tcW w:w="3132" w:type="dxa"/>
            <w:vMerge/>
            <w:shd w:val="clear" w:color="auto" w:fill="auto"/>
          </w:tcPr>
          <w:p w14:paraId="0ECBD4BD" w14:textId="77777777" w:rsidR="00E8511D" w:rsidRPr="00940D11" w:rsidRDefault="00E8511D" w:rsidP="00F46770">
            <w:pPr>
              <w:pStyle w:val="ConsPlusNormal"/>
              <w:rPr>
                <w:sz w:val="20"/>
                <w:szCs w:val="20"/>
              </w:rPr>
            </w:pPr>
          </w:p>
        </w:tc>
      </w:tr>
      <w:tr w:rsidR="00E8511D" w:rsidRPr="00DB3997" w14:paraId="0C98EBF8" w14:textId="77777777" w:rsidTr="009402B3">
        <w:trPr>
          <w:trHeight w:val="227"/>
          <w:jc w:val="center"/>
        </w:trPr>
        <w:tc>
          <w:tcPr>
            <w:tcW w:w="684" w:type="dxa"/>
            <w:vMerge/>
            <w:shd w:val="clear" w:color="auto" w:fill="auto"/>
          </w:tcPr>
          <w:p w14:paraId="57701B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CCCDAD" w14:textId="77777777" w:rsidR="00E8511D" w:rsidRPr="00940D11" w:rsidRDefault="00E8511D" w:rsidP="00F46770">
            <w:pPr>
              <w:pStyle w:val="ConsPlusNormal"/>
              <w:rPr>
                <w:sz w:val="20"/>
                <w:szCs w:val="20"/>
              </w:rPr>
            </w:pPr>
          </w:p>
        </w:tc>
        <w:tc>
          <w:tcPr>
            <w:tcW w:w="1266" w:type="dxa"/>
            <w:vMerge/>
            <w:shd w:val="clear" w:color="auto" w:fill="auto"/>
          </w:tcPr>
          <w:p w14:paraId="05FB2AC9" w14:textId="77777777" w:rsidR="00E8511D" w:rsidRPr="00940D11" w:rsidRDefault="00E8511D" w:rsidP="00F46770">
            <w:pPr>
              <w:pStyle w:val="ConsPlusNormal"/>
              <w:rPr>
                <w:sz w:val="20"/>
                <w:szCs w:val="20"/>
              </w:rPr>
            </w:pPr>
          </w:p>
        </w:tc>
        <w:tc>
          <w:tcPr>
            <w:tcW w:w="3005" w:type="dxa"/>
            <w:shd w:val="clear" w:color="auto" w:fill="auto"/>
            <w:vAlign w:val="center"/>
          </w:tcPr>
          <w:p w14:paraId="0FA518B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BB12D8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72DADC9" w14:textId="77777777" w:rsidR="00E8511D" w:rsidRPr="00940D11" w:rsidRDefault="00E8511D" w:rsidP="00953981">
            <w:pPr>
              <w:pStyle w:val="ConsPlusNormal"/>
              <w:jc w:val="center"/>
              <w:rPr>
                <w:sz w:val="20"/>
                <w:szCs w:val="20"/>
              </w:rPr>
            </w:pPr>
            <w:r w:rsidRPr="00940D11">
              <w:rPr>
                <w:sz w:val="20"/>
                <w:szCs w:val="20"/>
              </w:rPr>
              <w:t>107</w:t>
            </w:r>
          </w:p>
        </w:tc>
        <w:tc>
          <w:tcPr>
            <w:tcW w:w="1230" w:type="dxa"/>
            <w:shd w:val="clear" w:color="auto" w:fill="auto"/>
            <w:vAlign w:val="center"/>
          </w:tcPr>
          <w:p w14:paraId="5E70F0A7"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2DCD2171"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3188BFAC" w14:textId="77777777" w:rsidR="00E8511D" w:rsidRPr="00940D11" w:rsidRDefault="00E8511D" w:rsidP="00953981">
            <w:pPr>
              <w:pStyle w:val="ConsPlusNormal"/>
              <w:jc w:val="center"/>
              <w:rPr>
                <w:sz w:val="20"/>
                <w:szCs w:val="20"/>
              </w:rPr>
            </w:pPr>
            <w:r w:rsidRPr="00940D11">
              <w:rPr>
                <w:sz w:val="20"/>
                <w:szCs w:val="20"/>
              </w:rPr>
              <w:t>107</w:t>
            </w:r>
          </w:p>
        </w:tc>
        <w:tc>
          <w:tcPr>
            <w:tcW w:w="3132" w:type="dxa"/>
            <w:vMerge/>
            <w:shd w:val="clear" w:color="auto" w:fill="auto"/>
          </w:tcPr>
          <w:p w14:paraId="662DF83B" w14:textId="77777777" w:rsidR="00E8511D" w:rsidRPr="00940D11" w:rsidRDefault="00E8511D" w:rsidP="00F46770">
            <w:pPr>
              <w:pStyle w:val="ConsPlusNormal"/>
              <w:rPr>
                <w:sz w:val="20"/>
                <w:szCs w:val="20"/>
              </w:rPr>
            </w:pPr>
          </w:p>
        </w:tc>
      </w:tr>
      <w:tr w:rsidR="00E8511D" w:rsidRPr="00DB3997" w14:paraId="5BC237BA" w14:textId="77777777" w:rsidTr="009402B3">
        <w:trPr>
          <w:trHeight w:val="227"/>
          <w:jc w:val="center"/>
        </w:trPr>
        <w:tc>
          <w:tcPr>
            <w:tcW w:w="684" w:type="dxa"/>
            <w:vMerge/>
            <w:shd w:val="clear" w:color="auto" w:fill="auto"/>
          </w:tcPr>
          <w:p w14:paraId="61A138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F6C637" w14:textId="77777777" w:rsidR="00E8511D" w:rsidRPr="00940D11" w:rsidRDefault="00E8511D" w:rsidP="00F46770">
            <w:pPr>
              <w:pStyle w:val="ConsPlusNormal"/>
              <w:rPr>
                <w:sz w:val="20"/>
                <w:szCs w:val="20"/>
              </w:rPr>
            </w:pPr>
          </w:p>
        </w:tc>
        <w:tc>
          <w:tcPr>
            <w:tcW w:w="1266" w:type="dxa"/>
            <w:vMerge/>
            <w:shd w:val="clear" w:color="auto" w:fill="auto"/>
          </w:tcPr>
          <w:p w14:paraId="161EE7DA" w14:textId="77777777" w:rsidR="00E8511D" w:rsidRPr="00940D11" w:rsidRDefault="00E8511D" w:rsidP="00F46770">
            <w:pPr>
              <w:pStyle w:val="ConsPlusNormal"/>
              <w:rPr>
                <w:sz w:val="20"/>
                <w:szCs w:val="20"/>
              </w:rPr>
            </w:pPr>
          </w:p>
        </w:tc>
        <w:tc>
          <w:tcPr>
            <w:tcW w:w="3005" w:type="dxa"/>
            <w:shd w:val="clear" w:color="auto" w:fill="auto"/>
            <w:vAlign w:val="center"/>
          </w:tcPr>
          <w:p w14:paraId="3AB14EB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F24BFF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7FE653C7" w14:textId="77777777" w:rsidR="00E8511D" w:rsidRPr="00940D11" w:rsidRDefault="00E8511D" w:rsidP="00953981">
            <w:pPr>
              <w:pStyle w:val="ConsPlusNormal"/>
              <w:jc w:val="center"/>
              <w:rPr>
                <w:sz w:val="20"/>
                <w:szCs w:val="20"/>
              </w:rPr>
            </w:pPr>
            <w:r w:rsidRPr="00940D11">
              <w:rPr>
                <w:sz w:val="20"/>
                <w:szCs w:val="20"/>
              </w:rPr>
              <w:t>1</w:t>
            </w:r>
          </w:p>
        </w:tc>
        <w:tc>
          <w:tcPr>
            <w:tcW w:w="1230" w:type="dxa"/>
            <w:shd w:val="clear" w:color="auto" w:fill="auto"/>
            <w:vAlign w:val="center"/>
          </w:tcPr>
          <w:p w14:paraId="4228F7B2"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38B351FD"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525D2715" w14:textId="77777777" w:rsidR="00E8511D" w:rsidRPr="00940D11" w:rsidRDefault="00E8511D" w:rsidP="00953981">
            <w:pPr>
              <w:pStyle w:val="ConsPlusNormal"/>
              <w:jc w:val="center"/>
              <w:rPr>
                <w:sz w:val="20"/>
                <w:szCs w:val="20"/>
              </w:rPr>
            </w:pPr>
            <w:r w:rsidRPr="00940D11">
              <w:rPr>
                <w:sz w:val="20"/>
                <w:szCs w:val="20"/>
              </w:rPr>
              <w:t>1</w:t>
            </w:r>
          </w:p>
        </w:tc>
        <w:tc>
          <w:tcPr>
            <w:tcW w:w="3132" w:type="dxa"/>
            <w:vMerge/>
            <w:shd w:val="clear" w:color="auto" w:fill="auto"/>
          </w:tcPr>
          <w:p w14:paraId="5AB1381B" w14:textId="77777777" w:rsidR="00E8511D" w:rsidRPr="00940D11" w:rsidRDefault="00E8511D" w:rsidP="00F46770">
            <w:pPr>
              <w:pStyle w:val="ConsPlusNormal"/>
              <w:rPr>
                <w:sz w:val="20"/>
                <w:szCs w:val="20"/>
              </w:rPr>
            </w:pPr>
          </w:p>
        </w:tc>
      </w:tr>
      <w:tr w:rsidR="00E8511D" w:rsidRPr="00DB3997" w14:paraId="2BE9BBA8" w14:textId="77777777" w:rsidTr="009402B3">
        <w:trPr>
          <w:trHeight w:val="227"/>
          <w:jc w:val="center"/>
        </w:trPr>
        <w:tc>
          <w:tcPr>
            <w:tcW w:w="684" w:type="dxa"/>
            <w:vMerge/>
            <w:shd w:val="clear" w:color="auto" w:fill="auto"/>
          </w:tcPr>
          <w:p w14:paraId="44E0C5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DF9D4D8" w14:textId="77777777" w:rsidR="00E8511D" w:rsidRPr="00940D11" w:rsidRDefault="00E8511D" w:rsidP="00F46770">
            <w:pPr>
              <w:pStyle w:val="ConsPlusNormal"/>
              <w:rPr>
                <w:sz w:val="20"/>
                <w:szCs w:val="20"/>
              </w:rPr>
            </w:pPr>
          </w:p>
        </w:tc>
        <w:tc>
          <w:tcPr>
            <w:tcW w:w="1266" w:type="dxa"/>
            <w:vMerge/>
            <w:shd w:val="clear" w:color="auto" w:fill="auto"/>
          </w:tcPr>
          <w:p w14:paraId="74675FD2" w14:textId="77777777" w:rsidR="00E8511D" w:rsidRPr="00940D11" w:rsidRDefault="00E8511D" w:rsidP="00F46770">
            <w:pPr>
              <w:pStyle w:val="ConsPlusNormal"/>
              <w:rPr>
                <w:sz w:val="20"/>
                <w:szCs w:val="20"/>
              </w:rPr>
            </w:pPr>
          </w:p>
        </w:tc>
        <w:tc>
          <w:tcPr>
            <w:tcW w:w="3005" w:type="dxa"/>
            <w:shd w:val="clear" w:color="auto" w:fill="auto"/>
            <w:vAlign w:val="center"/>
          </w:tcPr>
          <w:p w14:paraId="3CD3F72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ABD2A0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601EB04" w14:textId="77777777" w:rsidR="00E8511D" w:rsidRPr="00940D11" w:rsidRDefault="00E8511D" w:rsidP="00953981">
            <w:pPr>
              <w:pStyle w:val="ConsPlusNormal"/>
              <w:jc w:val="center"/>
              <w:rPr>
                <w:sz w:val="20"/>
                <w:szCs w:val="20"/>
              </w:rPr>
            </w:pPr>
            <w:r w:rsidRPr="00940D11">
              <w:rPr>
                <w:sz w:val="20"/>
                <w:szCs w:val="20"/>
              </w:rPr>
              <w:t>427</w:t>
            </w:r>
          </w:p>
        </w:tc>
        <w:tc>
          <w:tcPr>
            <w:tcW w:w="1230" w:type="dxa"/>
            <w:shd w:val="clear" w:color="auto" w:fill="auto"/>
            <w:vAlign w:val="center"/>
          </w:tcPr>
          <w:p w14:paraId="02A1D332"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152FD75E"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6765FF73" w14:textId="77777777" w:rsidR="00E8511D" w:rsidRPr="00940D11" w:rsidRDefault="00E8511D" w:rsidP="00953981">
            <w:pPr>
              <w:pStyle w:val="ConsPlusNormal"/>
              <w:jc w:val="center"/>
              <w:rPr>
                <w:sz w:val="20"/>
                <w:szCs w:val="20"/>
              </w:rPr>
            </w:pPr>
            <w:r w:rsidRPr="00940D11">
              <w:rPr>
                <w:sz w:val="20"/>
                <w:szCs w:val="20"/>
              </w:rPr>
              <w:t>427</w:t>
            </w:r>
          </w:p>
        </w:tc>
        <w:tc>
          <w:tcPr>
            <w:tcW w:w="3132" w:type="dxa"/>
            <w:vMerge/>
            <w:shd w:val="clear" w:color="auto" w:fill="auto"/>
          </w:tcPr>
          <w:p w14:paraId="4F05C880" w14:textId="77777777" w:rsidR="00E8511D" w:rsidRPr="00940D11" w:rsidRDefault="00E8511D" w:rsidP="00F46770">
            <w:pPr>
              <w:pStyle w:val="ConsPlusNormal"/>
              <w:rPr>
                <w:sz w:val="20"/>
                <w:szCs w:val="20"/>
              </w:rPr>
            </w:pPr>
          </w:p>
        </w:tc>
      </w:tr>
      <w:tr w:rsidR="00E8511D" w:rsidRPr="00DB3997" w14:paraId="7F10BF7B" w14:textId="77777777" w:rsidTr="009402B3">
        <w:trPr>
          <w:trHeight w:val="227"/>
          <w:jc w:val="center"/>
        </w:trPr>
        <w:tc>
          <w:tcPr>
            <w:tcW w:w="684" w:type="dxa"/>
            <w:vMerge/>
            <w:shd w:val="clear" w:color="auto" w:fill="auto"/>
          </w:tcPr>
          <w:p w14:paraId="40D0D7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F1B1AD" w14:textId="77777777" w:rsidR="00E8511D" w:rsidRPr="00940D11" w:rsidRDefault="00E8511D" w:rsidP="00F46770">
            <w:pPr>
              <w:pStyle w:val="ConsPlusNormal"/>
              <w:rPr>
                <w:sz w:val="20"/>
                <w:szCs w:val="20"/>
              </w:rPr>
            </w:pPr>
          </w:p>
        </w:tc>
        <w:tc>
          <w:tcPr>
            <w:tcW w:w="1266" w:type="dxa"/>
            <w:vMerge/>
            <w:shd w:val="clear" w:color="auto" w:fill="auto"/>
          </w:tcPr>
          <w:p w14:paraId="2139F3EB" w14:textId="77777777" w:rsidR="00E8511D" w:rsidRPr="00940D11" w:rsidRDefault="00E8511D" w:rsidP="00F46770">
            <w:pPr>
              <w:pStyle w:val="ConsPlusNormal"/>
              <w:rPr>
                <w:sz w:val="20"/>
                <w:szCs w:val="20"/>
              </w:rPr>
            </w:pPr>
          </w:p>
        </w:tc>
        <w:tc>
          <w:tcPr>
            <w:tcW w:w="3005" w:type="dxa"/>
            <w:shd w:val="clear" w:color="auto" w:fill="auto"/>
            <w:vAlign w:val="center"/>
          </w:tcPr>
          <w:p w14:paraId="474F4F7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8A7906C" w14:textId="77777777" w:rsidR="00953981"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5F5C4810" w14:textId="77777777" w:rsidR="00E8511D" w:rsidRPr="00940D11" w:rsidRDefault="00E8511D" w:rsidP="00953981">
            <w:pPr>
              <w:pStyle w:val="ConsPlusNormal"/>
              <w:jc w:val="center"/>
              <w:rPr>
                <w:sz w:val="20"/>
                <w:szCs w:val="20"/>
              </w:rPr>
            </w:pPr>
            <w:r w:rsidRPr="00940D11">
              <w:rPr>
                <w:sz w:val="20"/>
                <w:szCs w:val="20"/>
              </w:rPr>
              <w:t>427</w:t>
            </w:r>
          </w:p>
        </w:tc>
        <w:tc>
          <w:tcPr>
            <w:tcW w:w="1230" w:type="dxa"/>
            <w:shd w:val="clear" w:color="auto" w:fill="auto"/>
            <w:vAlign w:val="center"/>
          </w:tcPr>
          <w:p w14:paraId="72457CEE"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6ED69E9C" w14:textId="77777777" w:rsidR="00E8511D" w:rsidRPr="00940D11" w:rsidRDefault="00E8511D" w:rsidP="00953981">
            <w:pPr>
              <w:pStyle w:val="ConsPlusNormal"/>
              <w:jc w:val="center"/>
              <w:rPr>
                <w:sz w:val="20"/>
                <w:szCs w:val="20"/>
              </w:rPr>
            </w:pPr>
            <w:r w:rsidRPr="00940D11">
              <w:rPr>
                <w:sz w:val="20"/>
                <w:szCs w:val="20"/>
              </w:rPr>
              <w:t>н/д</w:t>
            </w:r>
          </w:p>
        </w:tc>
        <w:tc>
          <w:tcPr>
            <w:tcW w:w="1474" w:type="dxa"/>
            <w:shd w:val="clear" w:color="auto" w:fill="auto"/>
            <w:vAlign w:val="center"/>
          </w:tcPr>
          <w:p w14:paraId="3A8FB318" w14:textId="77777777" w:rsidR="00E8511D" w:rsidRPr="00940D11" w:rsidRDefault="00E8511D" w:rsidP="00953981">
            <w:pPr>
              <w:pStyle w:val="ConsPlusNormal"/>
              <w:jc w:val="center"/>
              <w:rPr>
                <w:sz w:val="20"/>
                <w:szCs w:val="20"/>
              </w:rPr>
            </w:pPr>
            <w:r w:rsidRPr="00940D11">
              <w:rPr>
                <w:sz w:val="20"/>
                <w:szCs w:val="20"/>
              </w:rPr>
              <w:t>427</w:t>
            </w:r>
          </w:p>
        </w:tc>
        <w:tc>
          <w:tcPr>
            <w:tcW w:w="3132" w:type="dxa"/>
            <w:vMerge/>
            <w:shd w:val="clear" w:color="auto" w:fill="auto"/>
          </w:tcPr>
          <w:p w14:paraId="35D67344" w14:textId="77777777" w:rsidR="00E8511D" w:rsidRPr="00940D11" w:rsidRDefault="00E8511D" w:rsidP="00F46770">
            <w:pPr>
              <w:pStyle w:val="ConsPlusNormal"/>
              <w:rPr>
                <w:sz w:val="20"/>
                <w:szCs w:val="20"/>
              </w:rPr>
            </w:pPr>
          </w:p>
        </w:tc>
      </w:tr>
      <w:tr w:rsidR="00E8511D" w:rsidRPr="00DB3997" w14:paraId="61EA93D2" w14:textId="77777777" w:rsidTr="009402B3">
        <w:trPr>
          <w:trHeight w:val="227"/>
          <w:jc w:val="center"/>
        </w:trPr>
        <w:tc>
          <w:tcPr>
            <w:tcW w:w="684" w:type="dxa"/>
            <w:vMerge/>
            <w:shd w:val="clear" w:color="auto" w:fill="auto"/>
          </w:tcPr>
          <w:p w14:paraId="408ED2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2280270" w14:textId="77777777" w:rsidR="00E8511D" w:rsidRPr="00940D11" w:rsidRDefault="00E8511D" w:rsidP="00F46770">
            <w:pPr>
              <w:pStyle w:val="ConsPlusNormal"/>
              <w:rPr>
                <w:sz w:val="20"/>
                <w:szCs w:val="20"/>
              </w:rPr>
            </w:pPr>
          </w:p>
        </w:tc>
        <w:tc>
          <w:tcPr>
            <w:tcW w:w="1266" w:type="dxa"/>
            <w:vMerge/>
            <w:shd w:val="clear" w:color="auto" w:fill="auto"/>
          </w:tcPr>
          <w:p w14:paraId="13F24A52" w14:textId="77777777" w:rsidR="00E8511D" w:rsidRPr="00940D11" w:rsidRDefault="00E8511D" w:rsidP="00F46770">
            <w:pPr>
              <w:pStyle w:val="ConsPlusNormal"/>
              <w:rPr>
                <w:sz w:val="20"/>
                <w:szCs w:val="20"/>
              </w:rPr>
            </w:pPr>
          </w:p>
        </w:tc>
        <w:tc>
          <w:tcPr>
            <w:tcW w:w="3005" w:type="dxa"/>
            <w:shd w:val="clear" w:color="auto" w:fill="auto"/>
            <w:vAlign w:val="center"/>
          </w:tcPr>
          <w:p w14:paraId="5119F82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C515A7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080760F8" w14:textId="77777777" w:rsidR="00E8511D" w:rsidRPr="00940D11" w:rsidRDefault="00E8511D" w:rsidP="00953981">
            <w:pPr>
              <w:pStyle w:val="ConsPlusNormal"/>
              <w:jc w:val="center"/>
              <w:rPr>
                <w:sz w:val="20"/>
                <w:szCs w:val="20"/>
              </w:rPr>
            </w:pPr>
            <w:r w:rsidRPr="00940D11">
              <w:rPr>
                <w:sz w:val="20"/>
                <w:szCs w:val="20"/>
              </w:rPr>
              <w:t>133</w:t>
            </w:r>
          </w:p>
        </w:tc>
        <w:tc>
          <w:tcPr>
            <w:tcW w:w="1230" w:type="dxa"/>
            <w:shd w:val="clear" w:color="auto" w:fill="auto"/>
            <w:vAlign w:val="center"/>
          </w:tcPr>
          <w:p w14:paraId="1E1FBB53"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42621F97"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4962C5C9" w14:textId="77777777" w:rsidR="00E8511D" w:rsidRPr="00940D11" w:rsidRDefault="00E8511D" w:rsidP="00953981">
            <w:pPr>
              <w:pStyle w:val="ConsPlusNormal"/>
              <w:jc w:val="center"/>
              <w:rPr>
                <w:sz w:val="20"/>
                <w:szCs w:val="20"/>
              </w:rPr>
            </w:pPr>
            <w:r w:rsidRPr="00940D11">
              <w:rPr>
                <w:sz w:val="20"/>
                <w:szCs w:val="20"/>
              </w:rPr>
              <w:t>133</w:t>
            </w:r>
          </w:p>
        </w:tc>
        <w:tc>
          <w:tcPr>
            <w:tcW w:w="3132" w:type="dxa"/>
            <w:vMerge/>
            <w:shd w:val="clear" w:color="auto" w:fill="auto"/>
          </w:tcPr>
          <w:p w14:paraId="6D4A995E" w14:textId="77777777" w:rsidR="00E8511D" w:rsidRPr="00940D11" w:rsidRDefault="00E8511D" w:rsidP="00F46770">
            <w:pPr>
              <w:pStyle w:val="ConsPlusNormal"/>
              <w:rPr>
                <w:sz w:val="20"/>
                <w:szCs w:val="20"/>
              </w:rPr>
            </w:pPr>
          </w:p>
        </w:tc>
      </w:tr>
      <w:tr w:rsidR="00E8511D" w:rsidRPr="00DB3997" w14:paraId="1FE09142" w14:textId="77777777" w:rsidTr="00036F78">
        <w:trPr>
          <w:jc w:val="center"/>
        </w:trPr>
        <w:tc>
          <w:tcPr>
            <w:tcW w:w="684" w:type="dxa"/>
            <w:vMerge w:val="restart"/>
            <w:vAlign w:val="center"/>
          </w:tcPr>
          <w:p w14:paraId="7F35D6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F6186BD" w14:textId="77777777" w:rsidR="00E8511D" w:rsidRPr="00940D11" w:rsidRDefault="00E8511D" w:rsidP="00F46770">
            <w:pPr>
              <w:pStyle w:val="ConsPlusNormal"/>
              <w:rPr>
                <w:sz w:val="20"/>
                <w:szCs w:val="20"/>
              </w:rPr>
            </w:pPr>
            <w:r w:rsidRPr="00940D11">
              <w:rPr>
                <w:sz w:val="20"/>
                <w:szCs w:val="20"/>
              </w:rPr>
              <w:t>2167</w:t>
            </w:r>
          </w:p>
        </w:tc>
        <w:tc>
          <w:tcPr>
            <w:tcW w:w="1266" w:type="dxa"/>
            <w:vMerge w:val="restart"/>
            <w:vAlign w:val="center"/>
          </w:tcPr>
          <w:p w14:paraId="6B7AEE9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61F8F8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3D1763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5B1362E" w14:textId="77777777" w:rsidR="00E8511D" w:rsidRPr="00940D11" w:rsidRDefault="00E8511D" w:rsidP="00004A04">
            <w:pPr>
              <w:pStyle w:val="ConsPlusNormal"/>
              <w:jc w:val="center"/>
              <w:rPr>
                <w:sz w:val="20"/>
                <w:szCs w:val="20"/>
              </w:rPr>
            </w:pPr>
            <w:r w:rsidRPr="00940D11">
              <w:rPr>
                <w:sz w:val="20"/>
                <w:szCs w:val="20"/>
              </w:rPr>
              <w:t>4</w:t>
            </w:r>
          </w:p>
        </w:tc>
        <w:tc>
          <w:tcPr>
            <w:tcW w:w="1230" w:type="dxa"/>
            <w:vAlign w:val="center"/>
          </w:tcPr>
          <w:p w14:paraId="2A787BDF"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6B34E8E9"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67D816BF" w14:textId="77777777" w:rsidR="00E8511D" w:rsidRPr="00940D11" w:rsidRDefault="00E8511D" w:rsidP="00004A04">
            <w:pPr>
              <w:pStyle w:val="ConsPlusNormal"/>
              <w:jc w:val="center"/>
              <w:rPr>
                <w:sz w:val="20"/>
                <w:szCs w:val="20"/>
              </w:rPr>
            </w:pPr>
            <w:r w:rsidRPr="00940D11">
              <w:rPr>
                <w:sz w:val="20"/>
                <w:szCs w:val="20"/>
              </w:rPr>
              <w:t>4</w:t>
            </w:r>
          </w:p>
        </w:tc>
        <w:tc>
          <w:tcPr>
            <w:tcW w:w="3132" w:type="dxa"/>
            <w:vMerge w:val="restart"/>
            <w:vAlign w:val="center"/>
          </w:tcPr>
          <w:p w14:paraId="67ED9100" w14:textId="77777777" w:rsidR="00E8511D" w:rsidRPr="00940D11" w:rsidRDefault="00E8511D" w:rsidP="00F46770">
            <w:pPr>
              <w:pStyle w:val="ConsPlusNormal"/>
              <w:rPr>
                <w:sz w:val="20"/>
                <w:szCs w:val="20"/>
              </w:rPr>
            </w:pPr>
            <w:r w:rsidRPr="00940D11">
              <w:rPr>
                <w:sz w:val="20"/>
                <w:szCs w:val="20"/>
              </w:rPr>
              <w:t>-</w:t>
            </w:r>
          </w:p>
        </w:tc>
      </w:tr>
      <w:tr w:rsidR="00E8511D" w:rsidRPr="00DB3997" w14:paraId="179B0CBB" w14:textId="77777777" w:rsidTr="00036F78">
        <w:trPr>
          <w:jc w:val="center"/>
        </w:trPr>
        <w:tc>
          <w:tcPr>
            <w:tcW w:w="684" w:type="dxa"/>
            <w:vMerge/>
          </w:tcPr>
          <w:p w14:paraId="053145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4FA57C" w14:textId="77777777" w:rsidR="00E8511D" w:rsidRPr="00940D11" w:rsidRDefault="00E8511D" w:rsidP="00F46770">
            <w:pPr>
              <w:pStyle w:val="ConsPlusNormal"/>
              <w:rPr>
                <w:sz w:val="20"/>
                <w:szCs w:val="20"/>
              </w:rPr>
            </w:pPr>
          </w:p>
        </w:tc>
        <w:tc>
          <w:tcPr>
            <w:tcW w:w="1266" w:type="dxa"/>
            <w:vMerge/>
          </w:tcPr>
          <w:p w14:paraId="608C61FB" w14:textId="77777777" w:rsidR="00E8511D" w:rsidRPr="00940D11" w:rsidRDefault="00E8511D" w:rsidP="00F46770">
            <w:pPr>
              <w:pStyle w:val="ConsPlusNormal"/>
              <w:rPr>
                <w:sz w:val="20"/>
                <w:szCs w:val="20"/>
              </w:rPr>
            </w:pPr>
          </w:p>
        </w:tc>
        <w:tc>
          <w:tcPr>
            <w:tcW w:w="3005" w:type="dxa"/>
            <w:vAlign w:val="center"/>
          </w:tcPr>
          <w:p w14:paraId="0497D58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FE7020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C4638B5" w14:textId="77777777" w:rsidR="00E8511D" w:rsidRPr="00940D11" w:rsidRDefault="00E8511D" w:rsidP="00004A04">
            <w:pPr>
              <w:pStyle w:val="ConsPlusNormal"/>
              <w:jc w:val="center"/>
              <w:rPr>
                <w:sz w:val="20"/>
                <w:szCs w:val="20"/>
              </w:rPr>
            </w:pPr>
            <w:r w:rsidRPr="00940D11">
              <w:rPr>
                <w:sz w:val="20"/>
                <w:szCs w:val="20"/>
              </w:rPr>
              <w:t>9</w:t>
            </w:r>
          </w:p>
        </w:tc>
        <w:tc>
          <w:tcPr>
            <w:tcW w:w="1230" w:type="dxa"/>
            <w:vAlign w:val="center"/>
          </w:tcPr>
          <w:p w14:paraId="5CFA7A5A"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1034BF9E"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52A7B99C" w14:textId="77777777" w:rsidR="00E8511D" w:rsidRPr="00940D11" w:rsidRDefault="00E8511D" w:rsidP="00004A04">
            <w:pPr>
              <w:pStyle w:val="ConsPlusNormal"/>
              <w:jc w:val="center"/>
              <w:rPr>
                <w:sz w:val="20"/>
                <w:szCs w:val="20"/>
              </w:rPr>
            </w:pPr>
            <w:r w:rsidRPr="00940D11">
              <w:rPr>
                <w:sz w:val="20"/>
                <w:szCs w:val="20"/>
              </w:rPr>
              <w:t>9</w:t>
            </w:r>
          </w:p>
        </w:tc>
        <w:tc>
          <w:tcPr>
            <w:tcW w:w="3132" w:type="dxa"/>
            <w:vMerge/>
          </w:tcPr>
          <w:p w14:paraId="07886BC5" w14:textId="77777777" w:rsidR="00E8511D" w:rsidRPr="00940D11" w:rsidRDefault="00E8511D" w:rsidP="00F46770">
            <w:pPr>
              <w:pStyle w:val="ConsPlusNormal"/>
              <w:rPr>
                <w:sz w:val="20"/>
                <w:szCs w:val="20"/>
              </w:rPr>
            </w:pPr>
          </w:p>
        </w:tc>
      </w:tr>
      <w:tr w:rsidR="00E8511D" w:rsidRPr="00DB3997" w14:paraId="58326408" w14:textId="77777777" w:rsidTr="00036F78">
        <w:trPr>
          <w:jc w:val="center"/>
        </w:trPr>
        <w:tc>
          <w:tcPr>
            <w:tcW w:w="684" w:type="dxa"/>
            <w:vMerge/>
          </w:tcPr>
          <w:p w14:paraId="324423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071704" w14:textId="77777777" w:rsidR="00E8511D" w:rsidRPr="00940D11" w:rsidRDefault="00E8511D" w:rsidP="00F46770">
            <w:pPr>
              <w:pStyle w:val="ConsPlusNormal"/>
              <w:rPr>
                <w:sz w:val="20"/>
                <w:szCs w:val="20"/>
              </w:rPr>
            </w:pPr>
          </w:p>
        </w:tc>
        <w:tc>
          <w:tcPr>
            <w:tcW w:w="1266" w:type="dxa"/>
            <w:vMerge/>
          </w:tcPr>
          <w:p w14:paraId="5A0AFD32" w14:textId="77777777" w:rsidR="00E8511D" w:rsidRPr="00940D11" w:rsidRDefault="00E8511D" w:rsidP="00F46770">
            <w:pPr>
              <w:pStyle w:val="ConsPlusNormal"/>
              <w:rPr>
                <w:sz w:val="20"/>
                <w:szCs w:val="20"/>
              </w:rPr>
            </w:pPr>
          </w:p>
        </w:tc>
        <w:tc>
          <w:tcPr>
            <w:tcW w:w="3005" w:type="dxa"/>
            <w:vAlign w:val="center"/>
          </w:tcPr>
          <w:p w14:paraId="72A0540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BC4B43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44163E4" w14:textId="77777777" w:rsidR="00E8511D" w:rsidRPr="00940D11" w:rsidRDefault="00E8511D" w:rsidP="00004A04">
            <w:pPr>
              <w:pStyle w:val="ConsPlusNormal"/>
              <w:jc w:val="center"/>
              <w:rPr>
                <w:sz w:val="20"/>
                <w:szCs w:val="20"/>
              </w:rPr>
            </w:pPr>
            <w:r w:rsidRPr="00940D11">
              <w:rPr>
                <w:sz w:val="20"/>
                <w:szCs w:val="20"/>
              </w:rPr>
              <w:t>2</w:t>
            </w:r>
          </w:p>
        </w:tc>
        <w:tc>
          <w:tcPr>
            <w:tcW w:w="1230" w:type="dxa"/>
            <w:vAlign w:val="center"/>
          </w:tcPr>
          <w:p w14:paraId="2BA1DC20"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7B86773C"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7099412A" w14:textId="77777777" w:rsidR="00E8511D" w:rsidRPr="00940D11" w:rsidRDefault="00E8511D" w:rsidP="00004A04">
            <w:pPr>
              <w:pStyle w:val="ConsPlusNormal"/>
              <w:jc w:val="center"/>
              <w:rPr>
                <w:sz w:val="20"/>
                <w:szCs w:val="20"/>
              </w:rPr>
            </w:pPr>
            <w:r w:rsidRPr="00940D11">
              <w:rPr>
                <w:sz w:val="20"/>
                <w:szCs w:val="20"/>
              </w:rPr>
              <w:t>2</w:t>
            </w:r>
          </w:p>
        </w:tc>
        <w:tc>
          <w:tcPr>
            <w:tcW w:w="3132" w:type="dxa"/>
            <w:vMerge/>
          </w:tcPr>
          <w:p w14:paraId="4265D893" w14:textId="77777777" w:rsidR="00E8511D" w:rsidRPr="00940D11" w:rsidRDefault="00E8511D" w:rsidP="00F46770">
            <w:pPr>
              <w:pStyle w:val="ConsPlusNormal"/>
              <w:rPr>
                <w:sz w:val="20"/>
                <w:szCs w:val="20"/>
              </w:rPr>
            </w:pPr>
          </w:p>
        </w:tc>
      </w:tr>
      <w:tr w:rsidR="00E8511D" w:rsidRPr="00DB3997" w14:paraId="538B30FF" w14:textId="77777777" w:rsidTr="00036F78">
        <w:trPr>
          <w:jc w:val="center"/>
        </w:trPr>
        <w:tc>
          <w:tcPr>
            <w:tcW w:w="684" w:type="dxa"/>
            <w:vMerge/>
          </w:tcPr>
          <w:p w14:paraId="20345E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1CF4D0" w14:textId="77777777" w:rsidR="00E8511D" w:rsidRPr="00940D11" w:rsidRDefault="00E8511D" w:rsidP="00F46770">
            <w:pPr>
              <w:pStyle w:val="ConsPlusNormal"/>
              <w:rPr>
                <w:sz w:val="20"/>
                <w:szCs w:val="20"/>
              </w:rPr>
            </w:pPr>
          </w:p>
        </w:tc>
        <w:tc>
          <w:tcPr>
            <w:tcW w:w="1266" w:type="dxa"/>
            <w:vMerge/>
          </w:tcPr>
          <w:p w14:paraId="35E88703" w14:textId="77777777" w:rsidR="00E8511D" w:rsidRPr="00940D11" w:rsidRDefault="00E8511D" w:rsidP="00F46770">
            <w:pPr>
              <w:pStyle w:val="ConsPlusNormal"/>
              <w:rPr>
                <w:sz w:val="20"/>
                <w:szCs w:val="20"/>
              </w:rPr>
            </w:pPr>
          </w:p>
        </w:tc>
        <w:tc>
          <w:tcPr>
            <w:tcW w:w="3005" w:type="dxa"/>
            <w:vAlign w:val="center"/>
          </w:tcPr>
          <w:p w14:paraId="3490417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D2BBDEF"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222358B" w14:textId="77777777" w:rsidR="00E8511D" w:rsidRPr="00940D11" w:rsidRDefault="00E8511D" w:rsidP="00004A04">
            <w:pPr>
              <w:pStyle w:val="ConsPlusNormal"/>
              <w:jc w:val="center"/>
              <w:rPr>
                <w:sz w:val="20"/>
                <w:szCs w:val="20"/>
              </w:rPr>
            </w:pPr>
            <w:r w:rsidRPr="00940D11">
              <w:rPr>
                <w:sz w:val="20"/>
                <w:szCs w:val="20"/>
              </w:rPr>
              <w:t>-</w:t>
            </w:r>
          </w:p>
        </w:tc>
        <w:tc>
          <w:tcPr>
            <w:tcW w:w="1230" w:type="dxa"/>
            <w:vAlign w:val="center"/>
          </w:tcPr>
          <w:p w14:paraId="656CE66B"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1DD0774E"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617DBC68" w14:textId="77777777" w:rsidR="00E8511D" w:rsidRPr="00940D11" w:rsidRDefault="00E8511D" w:rsidP="00004A04">
            <w:pPr>
              <w:pStyle w:val="ConsPlusNormal"/>
              <w:jc w:val="center"/>
              <w:rPr>
                <w:sz w:val="20"/>
                <w:szCs w:val="20"/>
              </w:rPr>
            </w:pPr>
            <w:r w:rsidRPr="00940D11">
              <w:rPr>
                <w:sz w:val="20"/>
                <w:szCs w:val="20"/>
              </w:rPr>
              <w:t>-</w:t>
            </w:r>
          </w:p>
        </w:tc>
        <w:tc>
          <w:tcPr>
            <w:tcW w:w="3132" w:type="dxa"/>
            <w:vMerge/>
          </w:tcPr>
          <w:p w14:paraId="2FB1D027" w14:textId="77777777" w:rsidR="00E8511D" w:rsidRPr="00940D11" w:rsidRDefault="00E8511D" w:rsidP="00F46770">
            <w:pPr>
              <w:pStyle w:val="ConsPlusNormal"/>
              <w:rPr>
                <w:sz w:val="20"/>
                <w:szCs w:val="20"/>
              </w:rPr>
            </w:pPr>
          </w:p>
        </w:tc>
      </w:tr>
      <w:tr w:rsidR="00E8511D" w:rsidRPr="00DB3997" w14:paraId="43FD154A" w14:textId="77777777" w:rsidTr="00036F78">
        <w:trPr>
          <w:jc w:val="center"/>
        </w:trPr>
        <w:tc>
          <w:tcPr>
            <w:tcW w:w="684" w:type="dxa"/>
            <w:vMerge/>
          </w:tcPr>
          <w:p w14:paraId="1DE395C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F4F544" w14:textId="77777777" w:rsidR="00E8511D" w:rsidRPr="00940D11" w:rsidRDefault="00E8511D" w:rsidP="00F46770">
            <w:pPr>
              <w:pStyle w:val="ConsPlusNormal"/>
              <w:rPr>
                <w:sz w:val="20"/>
                <w:szCs w:val="20"/>
              </w:rPr>
            </w:pPr>
          </w:p>
        </w:tc>
        <w:tc>
          <w:tcPr>
            <w:tcW w:w="1266" w:type="dxa"/>
            <w:vMerge/>
          </w:tcPr>
          <w:p w14:paraId="5671F79C" w14:textId="77777777" w:rsidR="00E8511D" w:rsidRPr="00940D11" w:rsidRDefault="00E8511D" w:rsidP="00F46770">
            <w:pPr>
              <w:pStyle w:val="ConsPlusNormal"/>
              <w:rPr>
                <w:sz w:val="20"/>
                <w:szCs w:val="20"/>
              </w:rPr>
            </w:pPr>
          </w:p>
        </w:tc>
        <w:tc>
          <w:tcPr>
            <w:tcW w:w="3005" w:type="dxa"/>
            <w:vAlign w:val="center"/>
          </w:tcPr>
          <w:p w14:paraId="6D35079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670351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9B1B774" w14:textId="77777777" w:rsidR="00E8511D" w:rsidRPr="00940D11" w:rsidRDefault="00E8511D" w:rsidP="00004A04">
            <w:pPr>
              <w:pStyle w:val="ConsPlusNormal"/>
              <w:jc w:val="center"/>
              <w:rPr>
                <w:sz w:val="20"/>
                <w:szCs w:val="20"/>
              </w:rPr>
            </w:pPr>
            <w:r w:rsidRPr="00940D11">
              <w:rPr>
                <w:sz w:val="20"/>
                <w:szCs w:val="20"/>
              </w:rPr>
              <w:t>8</w:t>
            </w:r>
          </w:p>
        </w:tc>
        <w:tc>
          <w:tcPr>
            <w:tcW w:w="1230" w:type="dxa"/>
            <w:vAlign w:val="center"/>
          </w:tcPr>
          <w:p w14:paraId="71D7BFE5"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7CE99D76"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294AC003" w14:textId="77777777" w:rsidR="00E8511D" w:rsidRPr="00940D11" w:rsidRDefault="00E8511D" w:rsidP="00004A04">
            <w:pPr>
              <w:pStyle w:val="ConsPlusNormal"/>
              <w:jc w:val="center"/>
              <w:rPr>
                <w:sz w:val="20"/>
                <w:szCs w:val="20"/>
              </w:rPr>
            </w:pPr>
            <w:r w:rsidRPr="00940D11">
              <w:rPr>
                <w:sz w:val="20"/>
                <w:szCs w:val="20"/>
              </w:rPr>
              <w:t>8</w:t>
            </w:r>
          </w:p>
        </w:tc>
        <w:tc>
          <w:tcPr>
            <w:tcW w:w="3132" w:type="dxa"/>
            <w:vMerge/>
          </w:tcPr>
          <w:p w14:paraId="33B50E94" w14:textId="77777777" w:rsidR="00E8511D" w:rsidRPr="00940D11" w:rsidRDefault="00E8511D" w:rsidP="00F46770">
            <w:pPr>
              <w:pStyle w:val="ConsPlusNormal"/>
              <w:rPr>
                <w:sz w:val="20"/>
                <w:szCs w:val="20"/>
              </w:rPr>
            </w:pPr>
          </w:p>
        </w:tc>
      </w:tr>
      <w:tr w:rsidR="00E8511D" w:rsidRPr="00DB3997" w14:paraId="616939BD" w14:textId="77777777" w:rsidTr="00036F78">
        <w:trPr>
          <w:jc w:val="center"/>
        </w:trPr>
        <w:tc>
          <w:tcPr>
            <w:tcW w:w="684" w:type="dxa"/>
            <w:vMerge/>
          </w:tcPr>
          <w:p w14:paraId="5F2683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8950B5" w14:textId="77777777" w:rsidR="00E8511D" w:rsidRPr="00940D11" w:rsidRDefault="00E8511D" w:rsidP="00F46770">
            <w:pPr>
              <w:pStyle w:val="ConsPlusNormal"/>
              <w:rPr>
                <w:sz w:val="20"/>
                <w:szCs w:val="20"/>
              </w:rPr>
            </w:pPr>
          </w:p>
        </w:tc>
        <w:tc>
          <w:tcPr>
            <w:tcW w:w="1266" w:type="dxa"/>
            <w:vMerge/>
          </w:tcPr>
          <w:p w14:paraId="25EA211F" w14:textId="77777777" w:rsidR="00E8511D" w:rsidRPr="00940D11" w:rsidRDefault="00E8511D" w:rsidP="00F46770">
            <w:pPr>
              <w:pStyle w:val="ConsPlusNormal"/>
              <w:rPr>
                <w:sz w:val="20"/>
                <w:szCs w:val="20"/>
              </w:rPr>
            </w:pPr>
          </w:p>
        </w:tc>
        <w:tc>
          <w:tcPr>
            <w:tcW w:w="3005" w:type="dxa"/>
            <w:vAlign w:val="center"/>
          </w:tcPr>
          <w:p w14:paraId="2205754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6712EE3" w14:textId="77777777" w:rsidR="00E42164" w:rsidRPr="00940D11" w:rsidRDefault="00E8511D" w:rsidP="00CB3F89">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F208B3C" w14:textId="77777777" w:rsidR="00E8511D" w:rsidRPr="00940D11" w:rsidRDefault="00E8511D" w:rsidP="00004A04">
            <w:pPr>
              <w:pStyle w:val="ConsPlusNormal"/>
              <w:jc w:val="center"/>
              <w:rPr>
                <w:sz w:val="20"/>
                <w:szCs w:val="20"/>
              </w:rPr>
            </w:pPr>
            <w:r w:rsidRPr="00940D11">
              <w:rPr>
                <w:sz w:val="20"/>
                <w:szCs w:val="20"/>
              </w:rPr>
              <w:t>8</w:t>
            </w:r>
          </w:p>
        </w:tc>
        <w:tc>
          <w:tcPr>
            <w:tcW w:w="1230" w:type="dxa"/>
            <w:vAlign w:val="center"/>
          </w:tcPr>
          <w:p w14:paraId="1E8A75A9"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40D0876C"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1AE80876" w14:textId="77777777" w:rsidR="00E8511D" w:rsidRPr="00940D11" w:rsidRDefault="00E8511D" w:rsidP="00004A04">
            <w:pPr>
              <w:pStyle w:val="ConsPlusNormal"/>
              <w:jc w:val="center"/>
              <w:rPr>
                <w:sz w:val="20"/>
                <w:szCs w:val="20"/>
              </w:rPr>
            </w:pPr>
            <w:r w:rsidRPr="00940D11">
              <w:rPr>
                <w:sz w:val="20"/>
                <w:szCs w:val="20"/>
              </w:rPr>
              <w:t>8</w:t>
            </w:r>
          </w:p>
        </w:tc>
        <w:tc>
          <w:tcPr>
            <w:tcW w:w="3132" w:type="dxa"/>
            <w:vMerge/>
          </w:tcPr>
          <w:p w14:paraId="5299629E" w14:textId="77777777" w:rsidR="00E8511D" w:rsidRPr="00940D11" w:rsidRDefault="00E8511D" w:rsidP="00F46770">
            <w:pPr>
              <w:pStyle w:val="ConsPlusNormal"/>
              <w:rPr>
                <w:sz w:val="20"/>
                <w:szCs w:val="20"/>
              </w:rPr>
            </w:pPr>
          </w:p>
        </w:tc>
      </w:tr>
      <w:tr w:rsidR="00E8511D" w:rsidRPr="00DB3997" w14:paraId="5881D6C9" w14:textId="77777777" w:rsidTr="00036F78">
        <w:trPr>
          <w:jc w:val="center"/>
        </w:trPr>
        <w:tc>
          <w:tcPr>
            <w:tcW w:w="684" w:type="dxa"/>
            <w:vMerge/>
          </w:tcPr>
          <w:p w14:paraId="1CD8E8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5DF104" w14:textId="77777777" w:rsidR="00E8511D" w:rsidRPr="00940D11" w:rsidRDefault="00E8511D" w:rsidP="00F46770">
            <w:pPr>
              <w:pStyle w:val="ConsPlusNormal"/>
              <w:rPr>
                <w:sz w:val="20"/>
                <w:szCs w:val="20"/>
              </w:rPr>
            </w:pPr>
          </w:p>
        </w:tc>
        <w:tc>
          <w:tcPr>
            <w:tcW w:w="1266" w:type="dxa"/>
            <w:vMerge/>
          </w:tcPr>
          <w:p w14:paraId="56F3FC18" w14:textId="77777777" w:rsidR="00E8511D" w:rsidRPr="00940D11" w:rsidRDefault="00E8511D" w:rsidP="00F46770">
            <w:pPr>
              <w:pStyle w:val="ConsPlusNormal"/>
              <w:rPr>
                <w:sz w:val="20"/>
                <w:szCs w:val="20"/>
              </w:rPr>
            </w:pPr>
          </w:p>
        </w:tc>
        <w:tc>
          <w:tcPr>
            <w:tcW w:w="3005" w:type="dxa"/>
            <w:vAlign w:val="center"/>
          </w:tcPr>
          <w:p w14:paraId="691B162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F2DFCE2"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24B49B6" w14:textId="77777777" w:rsidR="00E8511D" w:rsidRPr="00940D11" w:rsidRDefault="00E8511D" w:rsidP="00004A04">
            <w:pPr>
              <w:pStyle w:val="ConsPlusNormal"/>
              <w:jc w:val="center"/>
              <w:rPr>
                <w:sz w:val="20"/>
                <w:szCs w:val="20"/>
              </w:rPr>
            </w:pPr>
            <w:r w:rsidRPr="00940D11">
              <w:rPr>
                <w:sz w:val="20"/>
                <w:szCs w:val="20"/>
              </w:rPr>
              <w:t>3</w:t>
            </w:r>
          </w:p>
        </w:tc>
        <w:tc>
          <w:tcPr>
            <w:tcW w:w="1230" w:type="dxa"/>
            <w:vAlign w:val="center"/>
          </w:tcPr>
          <w:p w14:paraId="0D579C45" w14:textId="77777777" w:rsidR="00E8511D" w:rsidRPr="00940D11" w:rsidRDefault="00E8511D" w:rsidP="00004A04">
            <w:pPr>
              <w:pStyle w:val="ConsPlusNormal"/>
              <w:jc w:val="center"/>
              <w:rPr>
                <w:sz w:val="20"/>
                <w:szCs w:val="20"/>
              </w:rPr>
            </w:pPr>
            <w:r w:rsidRPr="00940D11">
              <w:rPr>
                <w:sz w:val="20"/>
                <w:szCs w:val="20"/>
              </w:rPr>
              <w:t>-</w:t>
            </w:r>
          </w:p>
        </w:tc>
        <w:tc>
          <w:tcPr>
            <w:tcW w:w="1276" w:type="dxa"/>
            <w:vAlign w:val="center"/>
          </w:tcPr>
          <w:p w14:paraId="7512ABAD" w14:textId="77777777" w:rsidR="00E8511D" w:rsidRPr="00940D11" w:rsidRDefault="00E8511D" w:rsidP="00004A04">
            <w:pPr>
              <w:pStyle w:val="ConsPlusNormal"/>
              <w:jc w:val="center"/>
              <w:rPr>
                <w:sz w:val="20"/>
                <w:szCs w:val="20"/>
              </w:rPr>
            </w:pPr>
            <w:r w:rsidRPr="00940D11">
              <w:rPr>
                <w:sz w:val="20"/>
                <w:szCs w:val="20"/>
              </w:rPr>
              <w:t>-</w:t>
            </w:r>
          </w:p>
        </w:tc>
        <w:tc>
          <w:tcPr>
            <w:tcW w:w="1474" w:type="dxa"/>
            <w:vAlign w:val="center"/>
          </w:tcPr>
          <w:p w14:paraId="6850F6EB" w14:textId="77777777" w:rsidR="00E8511D" w:rsidRPr="00940D11" w:rsidRDefault="00E8511D" w:rsidP="00004A04">
            <w:pPr>
              <w:pStyle w:val="ConsPlusNormal"/>
              <w:jc w:val="center"/>
              <w:rPr>
                <w:sz w:val="20"/>
                <w:szCs w:val="20"/>
              </w:rPr>
            </w:pPr>
            <w:r w:rsidRPr="00940D11">
              <w:rPr>
                <w:sz w:val="20"/>
                <w:szCs w:val="20"/>
              </w:rPr>
              <w:t>3</w:t>
            </w:r>
          </w:p>
        </w:tc>
        <w:tc>
          <w:tcPr>
            <w:tcW w:w="3132" w:type="dxa"/>
            <w:vMerge/>
          </w:tcPr>
          <w:p w14:paraId="051D84F1" w14:textId="77777777" w:rsidR="00E8511D" w:rsidRPr="00940D11" w:rsidRDefault="00E8511D" w:rsidP="00F46770">
            <w:pPr>
              <w:pStyle w:val="ConsPlusNormal"/>
              <w:rPr>
                <w:sz w:val="20"/>
                <w:szCs w:val="20"/>
              </w:rPr>
            </w:pPr>
          </w:p>
        </w:tc>
      </w:tr>
      <w:tr w:rsidR="00E8511D" w:rsidRPr="00DB3997" w14:paraId="3AE47042" w14:textId="77777777" w:rsidTr="00036F78">
        <w:trPr>
          <w:jc w:val="center"/>
        </w:trPr>
        <w:tc>
          <w:tcPr>
            <w:tcW w:w="684" w:type="dxa"/>
            <w:vMerge w:val="restart"/>
            <w:shd w:val="clear" w:color="auto" w:fill="auto"/>
            <w:vAlign w:val="center"/>
          </w:tcPr>
          <w:p w14:paraId="0819B0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C977275" w14:textId="77777777" w:rsidR="00E8511D" w:rsidRPr="00940D11" w:rsidRDefault="00E8511D" w:rsidP="00F46770">
            <w:pPr>
              <w:pStyle w:val="ConsPlusNormal"/>
              <w:rPr>
                <w:sz w:val="20"/>
                <w:szCs w:val="20"/>
              </w:rPr>
            </w:pPr>
            <w:r w:rsidRPr="00940D11">
              <w:rPr>
                <w:sz w:val="20"/>
                <w:szCs w:val="20"/>
              </w:rPr>
              <w:t>2168</w:t>
            </w:r>
          </w:p>
        </w:tc>
        <w:tc>
          <w:tcPr>
            <w:tcW w:w="1266" w:type="dxa"/>
            <w:vMerge w:val="restart"/>
            <w:shd w:val="clear" w:color="auto" w:fill="auto"/>
            <w:vAlign w:val="center"/>
          </w:tcPr>
          <w:p w14:paraId="390ECCC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7D35CD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29E715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36DDA8A" w14:textId="77777777" w:rsidR="00E8511D" w:rsidRPr="00940D11" w:rsidRDefault="00E8511D" w:rsidP="00004A04">
            <w:pPr>
              <w:jc w:val="center"/>
              <w:rPr>
                <w:sz w:val="20"/>
                <w:szCs w:val="20"/>
              </w:rPr>
            </w:pPr>
            <w:r w:rsidRPr="00940D11">
              <w:rPr>
                <w:sz w:val="20"/>
                <w:szCs w:val="20"/>
              </w:rPr>
              <w:t>120</w:t>
            </w:r>
          </w:p>
        </w:tc>
        <w:tc>
          <w:tcPr>
            <w:tcW w:w="1230" w:type="dxa"/>
            <w:shd w:val="clear" w:color="auto" w:fill="auto"/>
            <w:vAlign w:val="center"/>
          </w:tcPr>
          <w:p w14:paraId="486596C1" w14:textId="77777777" w:rsidR="00E8511D" w:rsidRPr="00940D11" w:rsidRDefault="00E8511D" w:rsidP="00004A04">
            <w:pPr>
              <w:jc w:val="center"/>
              <w:rPr>
                <w:sz w:val="20"/>
                <w:szCs w:val="20"/>
              </w:rPr>
            </w:pPr>
            <w:r w:rsidRPr="00940D11">
              <w:rPr>
                <w:sz w:val="20"/>
                <w:szCs w:val="20"/>
              </w:rPr>
              <w:t>-</w:t>
            </w:r>
          </w:p>
        </w:tc>
        <w:tc>
          <w:tcPr>
            <w:tcW w:w="1276" w:type="dxa"/>
            <w:shd w:val="clear" w:color="auto" w:fill="auto"/>
            <w:vAlign w:val="center"/>
          </w:tcPr>
          <w:p w14:paraId="7C5553E9" w14:textId="77777777" w:rsidR="00E8511D" w:rsidRPr="00940D11" w:rsidRDefault="00E8511D" w:rsidP="00004A04">
            <w:pPr>
              <w:jc w:val="center"/>
              <w:rPr>
                <w:sz w:val="20"/>
                <w:szCs w:val="20"/>
              </w:rPr>
            </w:pPr>
            <w:r w:rsidRPr="00940D11">
              <w:rPr>
                <w:sz w:val="20"/>
                <w:szCs w:val="20"/>
              </w:rPr>
              <w:t>-</w:t>
            </w:r>
          </w:p>
        </w:tc>
        <w:tc>
          <w:tcPr>
            <w:tcW w:w="1474" w:type="dxa"/>
            <w:shd w:val="clear" w:color="auto" w:fill="auto"/>
            <w:vAlign w:val="center"/>
          </w:tcPr>
          <w:p w14:paraId="7080FDC3" w14:textId="77777777" w:rsidR="00E8511D" w:rsidRPr="00940D11" w:rsidRDefault="00E8511D" w:rsidP="00004A04">
            <w:pPr>
              <w:jc w:val="center"/>
              <w:rPr>
                <w:sz w:val="20"/>
                <w:szCs w:val="20"/>
              </w:rPr>
            </w:pPr>
            <w:r w:rsidRPr="00940D11">
              <w:rPr>
                <w:sz w:val="20"/>
                <w:szCs w:val="20"/>
              </w:rPr>
              <w:t>120</w:t>
            </w:r>
          </w:p>
        </w:tc>
        <w:tc>
          <w:tcPr>
            <w:tcW w:w="3132" w:type="dxa"/>
            <w:vMerge w:val="restart"/>
            <w:shd w:val="clear" w:color="auto" w:fill="auto"/>
            <w:vAlign w:val="center"/>
          </w:tcPr>
          <w:p w14:paraId="1F94263E"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31.05.2023 № 649</w:t>
            </w:r>
          </w:p>
          <w:p w14:paraId="118BCA81"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ограниченной ул. Силикатная, ул.</w:t>
            </w:r>
            <w:r w:rsidR="00BB4080">
              <w:rPr>
                <w:sz w:val="20"/>
                <w:szCs w:val="20"/>
              </w:rPr>
              <w:t> </w:t>
            </w:r>
            <w:r w:rsidRPr="00940D11">
              <w:rPr>
                <w:sz w:val="20"/>
                <w:szCs w:val="20"/>
              </w:rPr>
              <w:t>Защитников Родины, ул. Крейзера, ул. Романтиков, ул.</w:t>
            </w:r>
            <w:r w:rsidR="00BB4080">
              <w:rPr>
                <w:sz w:val="20"/>
                <w:szCs w:val="20"/>
              </w:rPr>
              <w:t> </w:t>
            </w:r>
            <w:r w:rsidRPr="00940D11">
              <w:rPr>
                <w:sz w:val="20"/>
                <w:szCs w:val="20"/>
              </w:rPr>
              <w:t>Мосина, ул. Мазлумова в городском округе город Воронеж»</w:t>
            </w:r>
          </w:p>
        </w:tc>
      </w:tr>
      <w:tr w:rsidR="00E8511D" w:rsidRPr="00DB3997" w14:paraId="4F27E2C5" w14:textId="77777777" w:rsidTr="00036F78">
        <w:trPr>
          <w:jc w:val="center"/>
        </w:trPr>
        <w:tc>
          <w:tcPr>
            <w:tcW w:w="684" w:type="dxa"/>
            <w:vMerge/>
            <w:shd w:val="clear" w:color="auto" w:fill="auto"/>
          </w:tcPr>
          <w:p w14:paraId="68B373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751F38B" w14:textId="77777777" w:rsidR="00E8511D" w:rsidRPr="00940D11" w:rsidRDefault="00E8511D" w:rsidP="00F46770">
            <w:pPr>
              <w:pStyle w:val="ConsPlusNormal"/>
              <w:rPr>
                <w:sz w:val="20"/>
                <w:szCs w:val="20"/>
              </w:rPr>
            </w:pPr>
          </w:p>
        </w:tc>
        <w:tc>
          <w:tcPr>
            <w:tcW w:w="1266" w:type="dxa"/>
            <w:vMerge/>
            <w:shd w:val="clear" w:color="auto" w:fill="auto"/>
          </w:tcPr>
          <w:p w14:paraId="2DF90752" w14:textId="77777777" w:rsidR="00E8511D" w:rsidRPr="00940D11" w:rsidRDefault="00E8511D" w:rsidP="00F46770">
            <w:pPr>
              <w:pStyle w:val="ConsPlusNormal"/>
              <w:rPr>
                <w:sz w:val="20"/>
                <w:szCs w:val="20"/>
              </w:rPr>
            </w:pPr>
          </w:p>
        </w:tc>
        <w:tc>
          <w:tcPr>
            <w:tcW w:w="3005" w:type="dxa"/>
            <w:shd w:val="clear" w:color="auto" w:fill="auto"/>
            <w:vAlign w:val="center"/>
          </w:tcPr>
          <w:p w14:paraId="459A96E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69AF12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12266F2" w14:textId="77777777" w:rsidR="00E8511D" w:rsidRPr="00940D11" w:rsidRDefault="00E8511D" w:rsidP="00004A04">
            <w:pPr>
              <w:jc w:val="center"/>
              <w:rPr>
                <w:sz w:val="20"/>
                <w:szCs w:val="20"/>
              </w:rPr>
            </w:pPr>
            <w:r w:rsidRPr="00940D11">
              <w:rPr>
                <w:sz w:val="20"/>
                <w:szCs w:val="20"/>
              </w:rPr>
              <w:t>261</w:t>
            </w:r>
          </w:p>
        </w:tc>
        <w:tc>
          <w:tcPr>
            <w:tcW w:w="1230" w:type="dxa"/>
            <w:shd w:val="clear" w:color="auto" w:fill="auto"/>
            <w:vAlign w:val="center"/>
          </w:tcPr>
          <w:p w14:paraId="6FD41C77" w14:textId="77777777" w:rsidR="00E8511D" w:rsidRPr="00940D11" w:rsidRDefault="00D0756C" w:rsidP="00004A04">
            <w:pPr>
              <w:jc w:val="center"/>
              <w:rPr>
                <w:sz w:val="20"/>
                <w:szCs w:val="20"/>
              </w:rPr>
            </w:pPr>
            <w:r>
              <w:rPr>
                <w:sz w:val="20"/>
                <w:szCs w:val="20"/>
              </w:rPr>
              <w:t>589</w:t>
            </w:r>
          </w:p>
        </w:tc>
        <w:tc>
          <w:tcPr>
            <w:tcW w:w="1276" w:type="dxa"/>
            <w:shd w:val="clear" w:color="auto" w:fill="auto"/>
            <w:vAlign w:val="center"/>
          </w:tcPr>
          <w:p w14:paraId="3754F72B" w14:textId="77777777" w:rsidR="00E8511D" w:rsidRPr="00940D11" w:rsidRDefault="00952FC0" w:rsidP="00004A04">
            <w:pPr>
              <w:jc w:val="center"/>
              <w:rPr>
                <w:sz w:val="20"/>
                <w:szCs w:val="20"/>
              </w:rPr>
            </w:pPr>
            <w:r>
              <w:rPr>
                <w:sz w:val="20"/>
                <w:szCs w:val="20"/>
              </w:rPr>
              <w:t>580</w:t>
            </w:r>
          </w:p>
        </w:tc>
        <w:tc>
          <w:tcPr>
            <w:tcW w:w="1474" w:type="dxa"/>
            <w:shd w:val="clear" w:color="auto" w:fill="auto"/>
            <w:vAlign w:val="center"/>
          </w:tcPr>
          <w:p w14:paraId="519B02DD" w14:textId="77777777" w:rsidR="00E8511D" w:rsidRPr="00940D11" w:rsidRDefault="00E8511D" w:rsidP="00004A04">
            <w:pPr>
              <w:jc w:val="center"/>
              <w:rPr>
                <w:sz w:val="20"/>
                <w:szCs w:val="20"/>
              </w:rPr>
            </w:pPr>
            <w:r w:rsidRPr="00940D11">
              <w:rPr>
                <w:sz w:val="20"/>
                <w:szCs w:val="20"/>
              </w:rPr>
              <w:t>-</w:t>
            </w:r>
          </w:p>
        </w:tc>
        <w:tc>
          <w:tcPr>
            <w:tcW w:w="3132" w:type="dxa"/>
            <w:vMerge/>
            <w:shd w:val="clear" w:color="auto" w:fill="auto"/>
          </w:tcPr>
          <w:p w14:paraId="42C9B4BF" w14:textId="77777777" w:rsidR="00E8511D" w:rsidRPr="00940D11" w:rsidRDefault="00E8511D" w:rsidP="00F46770">
            <w:pPr>
              <w:pStyle w:val="ConsPlusNormal"/>
              <w:rPr>
                <w:sz w:val="20"/>
                <w:szCs w:val="20"/>
              </w:rPr>
            </w:pPr>
          </w:p>
        </w:tc>
      </w:tr>
      <w:tr w:rsidR="00E8511D" w:rsidRPr="00DB3997" w14:paraId="4AF5AD6D" w14:textId="77777777" w:rsidTr="00036F78">
        <w:trPr>
          <w:jc w:val="center"/>
        </w:trPr>
        <w:tc>
          <w:tcPr>
            <w:tcW w:w="684" w:type="dxa"/>
            <w:vMerge/>
            <w:shd w:val="clear" w:color="auto" w:fill="auto"/>
          </w:tcPr>
          <w:p w14:paraId="4833822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B15AD52" w14:textId="77777777" w:rsidR="00E8511D" w:rsidRPr="00940D11" w:rsidRDefault="00E8511D" w:rsidP="00F46770">
            <w:pPr>
              <w:pStyle w:val="ConsPlusNormal"/>
              <w:rPr>
                <w:sz w:val="20"/>
                <w:szCs w:val="20"/>
              </w:rPr>
            </w:pPr>
          </w:p>
        </w:tc>
        <w:tc>
          <w:tcPr>
            <w:tcW w:w="1266" w:type="dxa"/>
            <w:vMerge/>
            <w:shd w:val="clear" w:color="auto" w:fill="auto"/>
          </w:tcPr>
          <w:p w14:paraId="09A70CBE" w14:textId="77777777" w:rsidR="00E8511D" w:rsidRPr="00940D11" w:rsidRDefault="00E8511D" w:rsidP="00F46770">
            <w:pPr>
              <w:pStyle w:val="ConsPlusNormal"/>
              <w:rPr>
                <w:sz w:val="20"/>
                <w:szCs w:val="20"/>
              </w:rPr>
            </w:pPr>
          </w:p>
        </w:tc>
        <w:tc>
          <w:tcPr>
            <w:tcW w:w="3005" w:type="dxa"/>
            <w:shd w:val="clear" w:color="auto" w:fill="auto"/>
            <w:vAlign w:val="center"/>
          </w:tcPr>
          <w:p w14:paraId="68A0828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0BB728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225221E" w14:textId="77777777" w:rsidR="00E8511D" w:rsidRPr="00940D11" w:rsidRDefault="00E8511D" w:rsidP="00004A04">
            <w:pPr>
              <w:jc w:val="center"/>
              <w:rPr>
                <w:sz w:val="20"/>
                <w:szCs w:val="20"/>
              </w:rPr>
            </w:pPr>
            <w:r w:rsidRPr="00940D11">
              <w:rPr>
                <w:sz w:val="20"/>
                <w:szCs w:val="20"/>
              </w:rPr>
              <w:t>57</w:t>
            </w:r>
          </w:p>
        </w:tc>
        <w:tc>
          <w:tcPr>
            <w:tcW w:w="1230" w:type="dxa"/>
            <w:shd w:val="clear" w:color="auto" w:fill="auto"/>
            <w:vAlign w:val="center"/>
          </w:tcPr>
          <w:p w14:paraId="459AD5F4" w14:textId="77777777" w:rsidR="00E8511D" w:rsidRPr="00940D11" w:rsidRDefault="00E8511D" w:rsidP="00004A04">
            <w:pPr>
              <w:jc w:val="center"/>
              <w:rPr>
                <w:sz w:val="20"/>
                <w:szCs w:val="20"/>
              </w:rPr>
            </w:pPr>
            <w:r w:rsidRPr="00940D11">
              <w:rPr>
                <w:sz w:val="20"/>
                <w:szCs w:val="20"/>
              </w:rPr>
              <w:t>205</w:t>
            </w:r>
          </w:p>
        </w:tc>
        <w:tc>
          <w:tcPr>
            <w:tcW w:w="1276" w:type="dxa"/>
            <w:shd w:val="clear" w:color="auto" w:fill="auto"/>
            <w:vAlign w:val="center"/>
          </w:tcPr>
          <w:p w14:paraId="600ED18C" w14:textId="77777777" w:rsidR="00E8511D" w:rsidRPr="00940D11" w:rsidRDefault="00E8511D" w:rsidP="00004A04">
            <w:pPr>
              <w:jc w:val="center"/>
              <w:rPr>
                <w:sz w:val="20"/>
                <w:szCs w:val="20"/>
              </w:rPr>
            </w:pPr>
            <w:r w:rsidRPr="00940D11">
              <w:rPr>
                <w:sz w:val="20"/>
                <w:szCs w:val="20"/>
              </w:rPr>
              <w:t>-</w:t>
            </w:r>
          </w:p>
        </w:tc>
        <w:tc>
          <w:tcPr>
            <w:tcW w:w="1474" w:type="dxa"/>
            <w:shd w:val="clear" w:color="auto" w:fill="auto"/>
            <w:vAlign w:val="center"/>
          </w:tcPr>
          <w:p w14:paraId="3389D4E2" w14:textId="77777777" w:rsidR="00E8511D" w:rsidRPr="00940D11" w:rsidRDefault="00E8511D" w:rsidP="00004A04">
            <w:pPr>
              <w:jc w:val="center"/>
              <w:rPr>
                <w:sz w:val="20"/>
                <w:szCs w:val="20"/>
              </w:rPr>
            </w:pPr>
            <w:r w:rsidRPr="00940D11">
              <w:rPr>
                <w:sz w:val="20"/>
                <w:szCs w:val="20"/>
              </w:rPr>
              <w:t>-</w:t>
            </w:r>
          </w:p>
        </w:tc>
        <w:tc>
          <w:tcPr>
            <w:tcW w:w="3132" w:type="dxa"/>
            <w:vMerge/>
            <w:shd w:val="clear" w:color="auto" w:fill="auto"/>
          </w:tcPr>
          <w:p w14:paraId="49B8A097" w14:textId="77777777" w:rsidR="00E8511D" w:rsidRPr="00940D11" w:rsidRDefault="00E8511D" w:rsidP="00F46770">
            <w:pPr>
              <w:pStyle w:val="ConsPlusNormal"/>
              <w:rPr>
                <w:sz w:val="20"/>
                <w:szCs w:val="20"/>
              </w:rPr>
            </w:pPr>
          </w:p>
        </w:tc>
      </w:tr>
      <w:tr w:rsidR="00E8511D" w:rsidRPr="00DB3997" w14:paraId="56D018A3" w14:textId="77777777" w:rsidTr="00036F78">
        <w:trPr>
          <w:jc w:val="center"/>
        </w:trPr>
        <w:tc>
          <w:tcPr>
            <w:tcW w:w="684" w:type="dxa"/>
            <w:vMerge/>
            <w:shd w:val="clear" w:color="auto" w:fill="auto"/>
          </w:tcPr>
          <w:p w14:paraId="4E0B10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71D54D" w14:textId="77777777" w:rsidR="00E8511D" w:rsidRPr="00940D11" w:rsidRDefault="00E8511D" w:rsidP="00F46770">
            <w:pPr>
              <w:pStyle w:val="ConsPlusNormal"/>
              <w:rPr>
                <w:sz w:val="20"/>
                <w:szCs w:val="20"/>
              </w:rPr>
            </w:pPr>
          </w:p>
        </w:tc>
        <w:tc>
          <w:tcPr>
            <w:tcW w:w="1266" w:type="dxa"/>
            <w:vMerge/>
            <w:shd w:val="clear" w:color="auto" w:fill="auto"/>
          </w:tcPr>
          <w:p w14:paraId="3F10A3C5" w14:textId="77777777" w:rsidR="00E8511D" w:rsidRPr="00940D11" w:rsidRDefault="00E8511D" w:rsidP="00F46770">
            <w:pPr>
              <w:pStyle w:val="ConsPlusNormal"/>
              <w:rPr>
                <w:sz w:val="20"/>
                <w:szCs w:val="20"/>
              </w:rPr>
            </w:pPr>
          </w:p>
        </w:tc>
        <w:tc>
          <w:tcPr>
            <w:tcW w:w="3005" w:type="dxa"/>
            <w:shd w:val="clear" w:color="auto" w:fill="auto"/>
            <w:vAlign w:val="center"/>
          </w:tcPr>
          <w:p w14:paraId="7C678A4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B303A68"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743D6A3D" w14:textId="77777777" w:rsidR="00E8511D" w:rsidRPr="00940D11" w:rsidRDefault="00E8511D" w:rsidP="00004A04">
            <w:pPr>
              <w:jc w:val="center"/>
              <w:rPr>
                <w:sz w:val="20"/>
                <w:szCs w:val="20"/>
              </w:rPr>
            </w:pPr>
            <w:r w:rsidRPr="00940D11">
              <w:rPr>
                <w:sz w:val="20"/>
                <w:szCs w:val="20"/>
              </w:rPr>
              <w:t>-</w:t>
            </w:r>
          </w:p>
        </w:tc>
        <w:tc>
          <w:tcPr>
            <w:tcW w:w="1230" w:type="dxa"/>
            <w:shd w:val="clear" w:color="auto" w:fill="auto"/>
            <w:vAlign w:val="center"/>
          </w:tcPr>
          <w:p w14:paraId="7321AAC8" w14:textId="77777777" w:rsidR="00E8511D" w:rsidRPr="00940D11" w:rsidRDefault="00E8511D" w:rsidP="00004A04">
            <w:pPr>
              <w:jc w:val="center"/>
              <w:rPr>
                <w:sz w:val="20"/>
                <w:szCs w:val="20"/>
              </w:rPr>
            </w:pPr>
            <w:r w:rsidRPr="00940D11">
              <w:rPr>
                <w:sz w:val="20"/>
                <w:szCs w:val="20"/>
              </w:rPr>
              <w:t>1</w:t>
            </w:r>
          </w:p>
        </w:tc>
        <w:tc>
          <w:tcPr>
            <w:tcW w:w="1276" w:type="dxa"/>
            <w:shd w:val="clear" w:color="auto" w:fill="auto"/>
            <w:vAlign w:val="center"/>
          </w:tcPr>
          <w:p w14:paraId="6DA1A7F9" w14:textId="77777777" w:rsidR="00E8511D" w:rsidRPr="00940D11" w:rsidRDefault="00E8511D" w:rsidP="00004A04">
            <w:pPr>
              <w:jc w:val="center"/>
              <w:rPr>
                <w:sz w:val="20"/>
                <w:szCs w:val="20"/>
              </w:rPr>
            </w:pPr>
            <w:r w:rsidRPr="00940D11">
              <w:rPr>
                <w:sz w:val="20"/>
                <w:szCs w:val="20"/>
              </w:rPr>
              <w:t>-</w:t>
            </w:r>
          </w:p>
        </w:tc>
        <w:tc>
          <w:tcPr>
            <w:tcW w:w="1474" w:type="dxa"/>
            <w:shd w:val="clear" w:color="auto" w:fill="auto"/>
            <w:vAlign w:val="center"/>
          </w:tcPr>
          <w:p w14:paraId="6DB5FC42" w14:textId="77777777" w:rsidR="00E8511D" w:rsidRPr="00940D11" w:rsidRDefault="00E8511D" w:rsidP="00004A04">
            <w:pPr>
              <w:jc w:val="center"/>
              <w:rPr>
                <w:sz w:val="20"/>
                <w:szCs w:val="20"/>
              </w:rPr>
            </w:pPr>
            <w:r w:rsidRPr="00940D11">
              <w:rPr>
                <w:sz w:val="20"/>
                <w:szCs w:val="20"/>
              </w:rPr>
              <w:t>-</w:t>
            </w:r>
          </w:p>
        </w:tc>
        <w:tc>
          <w:tcPr>
            <w:tcW w:w="3132" w:type="dxa"/>
            <w:vMerge/>
            <w:shd w:val="clear" w:color="auto" w:fill="auto"/>
          </w:tcPr>
          <w:p w14:paraId="799B531A" w14:textId="77777777" w:rsidR="00E8511D" w:rsidRPr="00940D11" w:rsidRDefault="00E8511D" w:rsidP="00F46770">
            <w:pPr>
              <w:pStyle w:val="ConsPlusNormal"/>
              <w:rPr>
                <w:sz w:val="20"/>
                <w:szCs w:val="20"/>
              </w:rPr>
            </w:pPr>
          </w:p>
        </w:tc>
      </w:tr>
      <w:tr w:rsidR="00E8511D" w:rsidRPr="00DB3997" w14:paraId="1CCCC51D" w14:textId="77777777" w:rsidTr="00036F78">
        <w:trPr>
          <w:jc w:val="center"/>
        </w:trPr>
        <w:tc>
          <w:tcPr>
            <w:tcW w:w="684" w:type="dxa"/>
            <w:vMerge/>
            <w:shd w:val="clear" w:color="auto" w:fill="auto"/>
          </w:tcPr>
          <w:p w14:paraId="084DF9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2641796" w14:textId="77777777" w:rsidR="00E8511D" w:rsidRPr="00940D11" w:rsidRDefault="00E8511D" w:rsidP="00F46770">
            <w:pPr>
              <w:pStyle w:val="ConsPlusNormal"/>
              <w:rPr>
                <w:sz w:val="20"/>
                <w:szCs w:val="20"/>
              </w:rPr>
            </w:pPr>
          </w:p>
        </w:tc>
        <w:tc>
          <w:tcPr>
            <w:tcW w:w="1266" w:type="dxa"/>
            <w:vMerge/>
            <w:shd w:val="clear" w:color="auto" w:fill="auto"/>
          </w:tcPr>
          <w:p w14:paraId="44E9B52D" w14:textId="77777777" w:rsidR="00E8511D" w:rsidRPr="00940D11" w:rsidRDefault="00E8511D" w:rsidP="00F46770">
            <w:pPr>
              <w:pStyle w:val="ConsPlusNormal"/>
              <w:rPr>
                <w:sz w:val="20"/>
                <w:szCs w:val="20"/>
              </w:rPr>
            </w:pPr>
          </w:p>
        </w:tc>
        <w:tc>
          <w:tcPr>
            <w:tcW w:w="3005" w:type="dxa"/>
            <w:shd w:val="clear" w:color="auto" w:fill="auto"/>
            <w:vAlign w:val="center"/>
          </w:tcPr>
          <w:p w14:paraId="54D8577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AA03B1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40078014" w14:textId="77777777" w:rsidR="00E8511D" w:rsidRPr="00940D11" w:rsidRDefault="00E8511D" w:rsidP="00004A04">
            <w:pPr>
              <w:jc w:val="center"/>
              <w:rPr>
                <w:sz w:val="20"/>
                <w:szCs w:val="20"/>
              </w:rPr>
            </w:pPr>
            <w:r w:rsidRPr="00940D11">
              <w:rPr>
                <w:sz w:val="20"/>
                <w:szCs w:val="20"/>
              </w:rPr>
              <w:t>229</w:t>
            </w:r>
          </w:p>
        </w:tc>
        <w:tc>
          <w:tcPr>
            <w:tcW w:w="1230" w:type="dxa"/>
            <w:shd w:val="clear" w:color="auto" w:fill="auto"/>
            <w:vAlign w:val="center"/>
          </w:tcPr>
          <w:p w14:paraId="7AC944DF" w14:textId="77777777" w:rsidR="00E8511D" w:rsidRPr="00940D11" w:rsidRDefault="00E8511D" w:rsidP="00004A04">
            <w:pPr>
              <w:jc w:val="center"/>
              <w:rPr>
                <w:sz w:val="20"/>
                <w:szCs w:val="20"/>
              </w:rPr>
            </w:pPr>
            <w:r w:rsidRPr="00940D11">
              <w:rPr>
                <w:sz w:val="20"/>
                <w:szCs w:val="20"/>
              </w:rPr>
              <w:t>246</w:t>
            </w:r>
          </w:p>
        </w:tc>
        <w:tc>
          <w:tcPr>
            <w:tcW w:w="1276" w:type="dxa"/>
            <w:shd w:val="clear" w:color="auto" w:fill="auto"/>
            <w:vAlign w:val="center"/>
          </w:tcPr>
          <w:p w14:paraId="16641567" w14:textId="77777777" w:rsidR="00E8511D" w:rsidRPr="00940D11" w:rsidRDefault="00E8511D" w:rsidP="00004A04">
            <w:pPr>
              <w:jc w:val="center"/>
              <w:rPr>
                <w:sz w:val="20"/>
                <w:szCs w:val="20"/>
              </w:rPr>
            </w:pPr>
            <w:r w:rsidRPr="00940D11">
              <w:rPr>
                <w:sz w:val="20"/>
                <w:szCs w:val="20"/>
              </w:rPr>
              <w:t>-</w:t>
            </w:r>
          </w:p>
        </w:tc>
        <w:tc>
          <w:tcPr>
            <w:tcW w:w="1474" w:type="dxa"/>
            <w:shd w:val="clear" w:color="auto" w:fill="auto"/>
            <w:vAlign w:val="center"/>
          </w:tcPr>
          <w:p w14:paraId="1895C399" w14:textId="77777777" w:rsidR="00E8511D" w:rsidRPr="00940D11" w:rsidRDefault="00E8511D" w:rsidP="00004A04">
            <w:pPr>
              <w:jc w:val="center"/>
              <w:rPr>
                <w:sz w:val="20"/>
                <w:szCs w:val="20"/>
              </w:rPr>
            </w:pPr>
            <w:r w:rsidRPr="00940D11">
              <w:rPr>
                <w:sz w:val="20"/>
                <w:szCs w:val="20"/>
              </w:rPr>
              <w:t>-</w:t>
            </w:r>
          </w:p>
        </w:tc>
        <w:tc>
          <w:tcPr>
            <w:tcW w:w="3132" w:type="dxa"/>
            <w:vMerge/>
            <w:shd w:val="clear" w:color="auto" w:fill="auto"/>
          </w:tcPr>
          <w:p w14:paraId="447D7A61" w14:textId="77777777" w:rsidR="00E8511D" w:rsidRPr="00940D11" w:rsidRDefault="00E8511D" w:rsidP="00F46770">
            <w:pPr>
              <w:pStyle w:val="ConsPlusNormal"/>
              <w:rPr>
                <w:sz w:val="20"/>
                <w:szCs w:val="20"/>
              </w:rPr>
            </w:pPr>
          </w:p>
        </w:tc>
      </w:tr>
      <w:tr w:rsidR="00E8511D" w:rsidRPr="00DB3997" w14:paraId="28AC9AF0" w14:textId="77777777" w:rsidTr="00036F78">
        <w:trPr>
          <w:jc w:val="center"/>
        </w:trPr>
        <w:tc>
          <w:tcPr>
            <w:tcW w:w="684" w:type="dxa"/>
            <w:vMerge/>
            <w:shd w:val="clear" w:color="auto" w:fill="auto"/>
          </w:tcPr>
          <w:p w14:paraId="76B2B64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107022E" w14:textId="77777777" w:rsidR="00E8511D" w:rsidRPr="00940D11" w:rsidRDefault="00E8511D" w:rsidP="00F46770">
            <w:pPr>
              <w:pStyle w:val="ConsPlusNormal"/>
              <w:rPr>
                <w:sz w:val="20"/>
                <w:szCs w:val="20"/>
              </w:rPr>
            </w:pPr>
          </w:p>
        </w:tc>
        <w:tc>
          <w:tcPr>
            <w:tcW w:w="1266" w:type="dxa"/>
            <w:vMerge/>
            <w:shd w:val="clear" w:color="auto" w:fill="auto"/>
          </w:tcPr>
          <w:p w14:paraId="44EB7075" w14:textId="77777777" w:rsidR="00E8511D" w:rsidRPr="00940D11" w:rsidRDefault="00E8511D" w:rsidP="00F46770">
            <w:pPr>
              <w:pStyle w:val="ConsPlusNormal"/>
              <w:rPr>
                <w:sz w:val="20"/>
                <w:szCs w:val="20"/>
              </w:rPr>
            </w:pPr>
          </w:p>
        </w:tc>
        <w:tc>
          <w:tcPr>
            <w:tcW w:w="3005" w:type="dxa"/>
            <w:shd w:val="clear" w:color="auto" w:fill="auto"/>
            <w:vAlign w:val="center"/>
          </w:tcPr>
          <w:p w14:paraId="174618D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734A063" w14:textId="77777777" w:rsidR="00E8511D" w:rsidRPr="00940D11" w:rsidRDefault="00E8511D" w:rsidP="002675F4">
            <w:pPr>
              <w:pStyle w:val="ConsPlusNormal"/>
              <w:ind w:left="-57" w:right="-57"/>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shd w:val="clear" w:color="auto" w:fill="auto"/>
            <w:vAlign w:val="center"/>
          </w:tcPr>
          <w:p w14:paraId="38F9E875" w14:textId="77777777" w:rsidR="00E8511D" w:rsidRPr="00940D11" w:rsidRDefault="00E8511D" w:rsidP="00004A04">
            <w:pPr>
              <w:jc w:val="center"/>
              <w:rPr>
                <w:sz w:val="20"/>
                <w:szCs w:val="20"/>
              </w:rPr>
            </w:pPr>
            <w:r w:rsidRPr="00940D11">
              <w:rPr>
                <w:sz w:val="20"/>
                <w:szCs w:val="20"/>
              </w:rPr>
              <w:lastRenderedPageBreak/>
              <w:t>229</w:t>
            </w:r>
          </w:p>
        </w:tc>
        <w:tc>
          <w:tcPr>
            <w:tcW w:w="1230" w:type="dxa"/>
            <w:shd w:val="clear" w:color="auto" w:fill="auto"/>
            <w:vAlign w:val="center"/>
          </w:tcPr>
          <w:p w14:paraId="665798F5" w14:textId="77777777" w:rsidR="00E8511D" w:rsidRPr="00940D11" w:rsidRDefault="00E8511D" w:rsidP="00004A04">
            <w:pPr>
              <w:jc w:val="center"/>
              <w:rPr>
                <w:sz w:val="20"/>
                <w:szCs w:val="20"/>
              </w:rPr>
            </w:pPr>
            <w:r w:rsidRPr="00940D11">
              <w:rPr>
                <w:sz w:val="20"/>
                <w:szCs w:val="20"/>
              </w:rPr>
              <w:t>738</w:t>
            </w:r>
          </w:p>
        </w:tc>
        <w:tc>
          <w:tcPr>
            <w:tcW w:w="1276" w:type="dxa"/>
            <w:shd w:val="clear" w:color="auto" w:fill="auto"/>
            <w:vAlign w:val="center"/>
          </w:tcPr>
          <w:p w14:paraId="4993E1A5" w14:textId="77777777" w:rsidR="00E8511D" w:rsidRPr="00940D11" w:rsidRDefault="00E8511D" w:rsidP="00004A04">
            <w:pPr>
              <w:jc w:val="center"/>
              <w:rPr>
                <w:sz w:val="20"/>
                <w:szCs w:val="20"/>
              </w:rPr>
            </w:pPr>
            <w:r w:rsidRPr="00940D11">
              <w:rPr>
                <w:sz w:val="20"/>
                <w:szCs w:val="20"/>
              </w:rPr>
              <w:t>-</w:t>
            </w:r>
          </w:p>
        </w:tc>
        <w:tc>
          <w:tcPr>
            <w:tcW w:w="1474" w:type="dxa"/>
            <w:shd w:val="clear" w:color="auto" w:fill="auto"/>
            <w:vAlign w:val="center"/>
          </w:tcPr>
          <w:p w14:paraId="49444D55" w14:textId="77777777" w:rsidR="00E8511D" w:rsidRPr="00940D11" w:rsidRDefault="00E8511D" w:rsidP="00004A04">
            <w:pPr>
              <w:jc w:val="center"/>
              <w:rPr>
                <w:sz w:val="20"/>
                <w:szCs w:val="20"/>
              </w:rPr>
            </w:pPr>
            <w:r w:rsidRPr="00940D11">
              <w:rPr>
                <w:sz w:val="20"/>
                <w:szCs w:val="20"/>
              </w:rPr>
              <w:t>-</w:t>
            </w:r>
          </w:p>
        </w:tc>
        <w:tc>
          <w:tcPr>
            <w:tcW w:w="3132" w:type="dxa"/>
            <w:vMerge/>
            <w:shd w:val="clear" w:color="auto" w:fill="auto"/>
          </w:tcPr>
          <w:p w14:paraId="5C57A047" w14:textId="77777777" w:rsidR="00E8511D" w:rsidRPr="00940D11" w:rsidRDefault="00E8511D" w:rsidP="00F46770">
            <w:pPr>
              <w:pStyle w:val="ConsPlusNormal"/>
              <w:rPr>
                <w:sz w:val="20"/>
                <w:szCs w:val="20"/>
              </w:rPr>
            </w:pPr>
          </w:p>
        </w:tc>
      </w:tr>
      <w:tr w:rsidR="00E8511D" w:rsidRPr="00DB3997" w14:paraId="25301881" w14:textId="77777777" w:rsidTr="00036F78">
        <w:trPr>
          <w:jc w:val="center"/>
        </w:trPr>
        <w:tc>
          <w:tcPr>
            <w:tcW w:w="684" w:type="dxa"/>
            <w:vMerge/>
            <w:shd w:val="clear" w:color="auto" w:fill="auto"/>
          </w:tcPr>
          <w:p w14:paraId="00C0A6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B40701" w14:textId="77777777" w:rsidR="00E8511D" w:rsidRPr="00940D11" w:rsidRDefault="00E8511D" w:rsidP="00F46770">
            <w:pPr>
              <w:pStyle w:val="ConsPlusNormal"/>
              <w:rPr>
                <w:sz w:val="20"/>
                <w:szCs w:val="20"/>
              </w:rPr>
            </w:pPr>
          </w:p>
        </w:tc>
        <w:tc>
          <w:tcPr>
            <w:tcW w:w="1266" w:type="dxa"/>
            <w:vMerge/>
            <w:shd w:val="clear" w:color="auto" w:fill="auto"/>
          </w:tcPr>
          <w:p w14:paraId="0A7D9878" w14:textId="77777777" w:rsidR="00E8511D" w:rsidRPr="00940D11" w:rsidRDefault="00E8511D" w:rsidP="00F46770">
            <w:pPr>
              <w:pStyle w:val="ConsPlusNormal"/>
              <w:rPr>
                <w:sz w:val="20"/>
                <w:szCs w:val="20"/>
              </w:rPr>
            </w:pPr>
          </w:p>
        </w:tc>
        <w:tc>
          <w:tcPr>
            <w:tcW w:w="3005" w:type="dxa"/>
            <w:shd w:val="clear" w:color="auto" w:fill="auto"/>
            <w:vAlign w:val="center"/>
          </w:tcPr>
          <w:p w14:paraId="0F4EF03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2621F6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695CBAAA" w14:textId="77777777" w:rsidR="00E8511D" w:rsidRPr="00940D11" w:rsidRDefault="00E8511D" w:rsidP="00004A04">
            <w:pPr>
              <w:jc w:val="center"/>
              <w:rPr>
                <w:sz w:val="20"/>
                <w:szCs w:val="20"/>
              </w:rPr>
            </w:pPr>
            <w:r w:rsidRPr="00940D11">
              <w:rPr>
                <w:sz w:val="20"/>
                <w:szCs w:val="20"/>
              </w:rPr>
              <w:t>72</w:t>
            </w:r>
          </w:p>
        </w:tc>
        <w:tc>
          <w:tcPr>
            <w:tcW w:w="1230" w:type="dxa"/>
            <w:shd w:val="clear" w:color="auto" w:fill="auto"/>
            <w:vAlign w:val="center"/>
          </w:tcPr>
          <w:p w14:paraId="257207B1" w14:textId="77777777" w:rsidR="00E8511D" w:rsidRPr="00940D11" w:rsidRDefault="00E8511D" w:rsidP="00004A04">
            <w:pPr>
              <w:jc w:val="center"/>
              <w:rPr>
                <w:sz w:val="20"/>
                <w:szCs w:val="20"/>
              </w:rPr>
            </w:pPr>
            <w:r w:rsidRPr="00940D11">
              <w:rPr>
                <w:sz w:val="20"/>
                <w:szCs w:val="20"/>
              </w:rPr>
              <w:t>400</w:t>
            </w:r>
          </w:p>
        </w:tc>
        <w:tc>
          <w:tcPr>
            <w:tcW w:w="1276" w:type="dxa"/>
            <w:shd w:val="clear" w:color="auto" w:fill="auto"/>
            <w:vAlign w:val="center"/>
          </w:tcPr>
          <w:p w14:paraId="229DD56A" w14:textId="77777777" w:rsidR="00E8511D" w:rsidRPr="00940D11" w:rsidRDefault="00E8511D" w:rsidP="00004A04">
            <w:pPr>
              <w:jc w:val="center"/>
              <w:rPr>
                <w:sz w:val="20"/>
                <w:szCs w:val="20"/>
              </w:rPr>
            </w:pPr>
            <w:r w:rsidRPr="00940D11">
              <w:rPr>
                <w:sz w:val="20"/>
                <w:szCs w:val="20"/>
              </w:rPr>
              <w:t>-</w:t>
            </w:r>
          </w:p>
        </w:tc>
        <w:tc>
          <w:tcPr>
            <w:tcW w:w="1474" w:type="dxa"/>
            <w:shd w:val="clear" w:color="auto" w:fill="auto"/>
            <w:vAlign w:val="center"/>
          </w:tcPr>
          <w:p w14:paraId="1C10FB42" w14:textId="77777777" w:rsidR="00E8511D" w:rsidRPr="00940D11" w:rsidRDefault="00E8511D" w:rsidP="00004A04">
            <w:pPr>
              <w:jc w:val="center"/>
              <w:rPr>
                <w:sz w:val="20"/>
                <w:szCs w:val="20"/>
              </w:rPr>
            </w:pPr>
            <w:r w:rsidRPr="00940D11">
              <w:rPr>
                <w:sz w:val="20"/>
                <w:szCs w:val="20"/>
              </w:rPr>
              <w:t>-</w:t>
            </w:r>
          </w:p>
        </w:tc>
        <w:tc>
          <w:tcPr>
            <w:tcW w:w="3132" w:type="dxa"/>
            <w:vMerge/>
            <w:shd w:val="clear" w:color="auto" w:fill="auto"/>
          </w:tcPr>
          <w:p w14:paraId="5283CBD9" w14:textId="77777777" w:rsidR="00E8511D" w:rsidRPr="00940D11" w:rsidRDefault="00E8511D" w:rsidP="00F46770">
            <w:pPr>
              <w:pStyle w:val="ConsPlusNormal"/>
              <w:rPr>
                <w:sz w:val="20"/>
                <w:szCs w:val="20"/>
              </w:rPr>
            </w:pPr>
          </w:p>
        </w:tc>
      </w:tr>
      <w:tr w:rsidR="00E8511D" w:rsidRPr="00DB3997" w14:paraId="11AAD631" w14:textId="77777777" w:rsidTr="00036F78">
        <w:trPr>
          <w:trHeight w:val="227"/>
          <w:jc w:val="center"/>
        </w:trPr>
        <w:tc>
          <w:tcPr>
            <w:tcW w:w="684" w:type="dxa"/>
            <w:vMerge w:val="restart"/>
            <w:vAlign w:val="center"/>
          </w:tcPr>
          <w:p w14:paraId="4128CA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4DD4A77" w14:textId="77777777" w:rsidR="00E8511D" w:rsidRPr="00940D11" w:rsidRDefault="00E8511D" w:rsidP="00F46770">
            <w:pPr>
              <w:pStyle w:val="ConsPlusNormal"/>
              <w:rPr>
                <w:sz w:val="20"/>
                <w:szCs w:val="20"/>
              </w:rPr>
            </w:pPr>
            <w:r w:rsidRPr="00940D11">
              <w:rPr>
                <w:sz w:val="20"/>
                <w:szCs w:val="20"/>
              </w:rPr>
              <w:t>2169</w:t>
            </w:r>
          </w:p>
        </w:tc>
        <w:tc>
          <w:tcPr>
            <w:tcW w:w="1266" w:type="dxa"/>
            <w:vMerge w:val="restart"/>
            <w:vAlign w:val="center"/>
          </w:tcPr>
          <w:p w14:paraId="487E91F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AB2AFA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409B4B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365E363" w14:textId="77777777" w:rsidR="00E8511D" w:rsidRPr="00940D11" w:rsidRDefault="00E8511D" w:rsidP="00953981">
            <w:pPr>
              <w:pStyle w:val="ConsPlusNormal"/>
              <w:jc w:val="center"/>
              <w:rPr>
                <w:sz w:val="20"/>
                <w:szCs w:val="20"/>
              </w:rPr>
            </w:pPr>
            <w:r w:rsidRPr="00940D11">
              <w:rPr>
                <w:sz w:val="20"/>
                <w:szCs w:val="20"/>
              </w:rPr>
              <w:t>42</w:t>
            </w:r>
          </w:p>
        </w:tc>
        <w:tc>
          <w:tcPr>
            <w:tcW w:w="1230" w:type="dxa"/>
            <w:vAlign w:val="center"/>
          </w:tcPr>
          <w:p w14:paraId="66D114D2"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7E189D8B" w14:textId="77777777" w:rsidR="00E8511D" w:rsidRPr="00940D11" w:rsidRDefault="00E8511D" w:rsidP="00953981">
            <w:pPr>
              <w:pStyle w:val="ConsPlusNormal"/>
              <w:jc w:val="center"/>
              <w:rPr>
                <w:sz w:val="20"/>
                <w:szCs w:val="20"/>
              </w:rPr>
            </w:pPr>
            <w:r w:rsidRPr="00940D11">
              <w:rPr>
                <w:sz w:val="20"/>
                <w:szCs w:val="20"/>
              </w:rPr>
              <w:t>-</w:t>
            </w:r>
          </w:p>
        </w:tc>
        <w:tc>
          <w:tcPr>
            <w:tcW w:w="1474" w:type="dxa"/>
            <w:vAlign w:val="center"/>
          </w:tcPr>
          <w:p w14:paraId="1160D4DC" w14:textId="77777777" w:rsidR="00E8511D" w:rsidRPr="00940D11" w:rsidRDefault="00E8511D" w:rsidP="00953981">
            <w:pPr>
              <w:pStyle w:val="ConsPlusNormal"/>
              <w:jc w:val="center"/>
              <w:rPr>
                <w:sz w:val="20"/>
                <w:szCs w:val="20"/>
              </w:rPr>
            </w:pPr>
            <w:r w:rsidRPr="00940D11">
              <w:rPr>
                <w:sz w:val="20"/>
                <w:szCs w:val="20"/>
              </w:rPr>
              <w:t>42</w:t>
            </w:r>
          </w:p>
        </w:tc>
        <w:tc>
          <w:tcPr>
            <w:tcW w:w="3132" w:type="dxa"/>
            <w:vMerge w:val="restart"/>
            <w:vAlign w:val="center"/>
          </w:tcPr>
          <w:p w14:paraId="4AD2BD09" w14:textId="77777777" w:rsidR="00E8511D" w:rsidRPr="00940D11" w:rsidRDefault="00E8511D" w:rsidP="00F46770">
            <w:pPr>
              <w:pStyle w:val="ConsPlusNormal"/>
              <w:rPr>
                <w:sz w:val="20"/>
                <w:szCs w:val="20"/>
              </w:rPr>
            </w:pPr>
            <w:r w:rsidRPr="00940D11">
              <w:rPr>
                <w:sz w:val="20"/>
                <w:szCs w:val="20"/>
              </w:rPr>
              <w:t>-</w:t>
            </w:r>
          </w:p>
        </w:tc>
      </w:tr>
      <w:tr w:rsidR="00E8511D" w:rsidRPr="00DB3997" w14:paraId="613F6250" w14:textId="77777777" w:rsidTr="00036F78">
        <w:trPr>
          <w:trHeight w:val="227"/>
          <w:jc w:val="center"/>
        </w:trPr>
        <w:tc>
          <w:tcPr>
            <w:tcW w:w="684" w:type="dxa"/>
            <w:vMerge/>
          </w:tcPr>
          <w:p w14:paraId="61E7DA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A55D80" w14:textId="77777777" w:rsidR="00E8511D" w:rsidRPr="00940D11" w:rsidRDefault="00E8511D" w:rsidP="00F46770">
            <w:pPr>
              <w:pStyle w:val="ConsPlusNormal"/>
              <w:rPr>
                <w:sz w:val="20"/>
                <w:szCs w:val="20"/>
              </w:rPr>
            </w:pPr>
          </w:p>
        </w:tc>
        <w:tc>
          <w:tcPr>
            <w:tcW w:w="1266" w:type="dxa"/>
            <w:vMerge/>
          </w:tcPr>
          <w:p w14:paraId="6100A820" w14:textId="77777777" w:rsidR="00E8511D" w:rsidRPr="00940D11" w:rsidRDefault="00E8511D" w:rsidP="00F46770">
            <w:pPr>
              <w:pStyle w:val="ConsPlusNormal"/>
              <w:rPr>
                <w:sz w:val="20"/>
                <w:szCs w:val="20"/>
              </w:rPr>
            </w:pPr>
          </w:p>
        </w:tc>
        <w:tc>
          <w:tcPr>
            <w:tcW w:w="3005" w:type="dxa"/>
            <w:vAlign w:val="center"/>
          </w:tcPr>
          <w:p w14:paraId="713ECF6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1A7A55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77DFADA" w14:textId="77777777" w:rsidR="00E8511D" w:rsidRPr="00940D11" w:rsidRDefault="00E8511D" w:rsidP="00953981">
            <w:pPr>
              <w:pStyle w:val="ConsPlusNormal"/>
              <w:jc w:val="center"/>
              <w:rPr>
                <w:sz w:val="20"/>
                <w:szCs w:val="20"/>
              </w:rPr>
            </w:pPr>
            <w:r w:rsidRPr="00940D11">
              <w:rPr>
                <w:sz w:val="20"/>
                <w:szCs w:val="20"/>
              </w:rPr>
              <w:t>91</w:t>
            </w:r>
          </w:p>
        </w:tc>
        <w:tc>
          <w:tcPr>
            <w:tcW w:w="1230" w:type="dxa"/>
            <w:vAlign w:val="center"/>
          </w:tcPr>
          <w:p w14:paraId="670D62A5"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078E51E6" w14:textId="77777777" w:rsidR="00E8511D" w:rsidRPr="00940D11" w:rsidRDefault="00E8511D" w:rsidP="00953981">
            <w:pPr>
              <w:pStyle w:val="ConsPlusNormal"/>
              <w:jc w:val="center"/>
              <w:rPr>
                <w:sz w:val="20"/>
                <w:szCs w:val="20"/>
              </w:rPr>
            </w:pPr>
            <w:r w:rsidRPr="00940D11">
              <w:rPr>
                <w:sz w:val="20"/>
                <w:szCs w:val="20"/>
              </w:rPr>
              <w:t>-</w:t>
            </w:r>
          </w:p>
        </w:tc>
        <w:tc>
          <w:tcPr>
            <w:tcW w:w="1474" w:type="dxa"/>
            <w:vAlign w:val="center"/>
          </w:tcPr>
          <w:p w14:paraId="79E8A4FD" w14:textId="77777777" w:rsidR="00E8511D" w:rsidRPr="00940D11" w:rsidRDefault="00E8511D" w:rsidP="00953981">
            <w:pPr>
              <w:pStyle w:val="ConsPlusNormal"/>
              <w:jc w:val="center"/>
              <w:rPr>
                <w:sz w:val="20"/>
                <w:szCs w:val="20"/>
              </w:rPr>
            </w:pPr>
            <w:r w:rsidRPr="00940D11">
              <w:rPr>
                <w:sz w:val="20"/>
                <w:szCs w:val="20"/>
              </w:rPr>
              <w:t>91</w:t>
            </w:r>
          </w:p>
        </w:tc>
        <w:tc>
          <w:tcPr>
            <w:tcW w:w="3132" w:type="dxa"/>
            <w:vMerge/>
          </w:tcPr>
          <w:p w14:paraId="6D0E8634" w14:textId="77777777" w:rsidR="00E8511D" w:rsidRPr="00940D11" w:rsidRDefault="00E8511D" w:rsidP="00F46770">
            <w:pPr>
              <w:pStyle w:val="ConsPlusNormal"/>
              <w:rPr>
                <w:sz w:val="20"/>
                <w:szCs w:val="20"/>
              </w:rPr>
            </w:pPr>
          </w:p>
        </w:tc>
      </w:tr>
      <w:tr w:rsidR="00E8511D" w:rsidRPr="00DB3997" w14:paraId="7C1B2A1D" w14:textId="77777777" w:rsidTr="00036F78">
        <w:trPr>
          <w:trHeight w:val="227"/>
          <w:jc w:val="center"/>
        </w:trPr>
        <w:tc>
          <w:tcPr>
            <w:tcW w:w="684" w:type="dxa"/>
            <w:vMerge/>
          </w:tcPr>
          <w:p w14:paraId="57AB86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5E79D3" w14:textId="77777777" w:rsidR="00E8511D" w:rsidRPr="00940D11" w:rsidRDefault="00E8511D" w:rsidP="00F46770">
            <w:pPr>
              <w:pStyle w:val="ConsPlusNormal"/>
              <w:rPr>
                <w:sz w:val="20"/>
                <w:szCs w:val="20"/>
              </w:rPr>
            </w:pPr>
          </w:p>
        </w:tc>
        <w:tc>
          <w:tcPr>
            <w:tcW w:w="1266" w:type="dxa"/>
            <w:vMerge/>
          </w:tcPr>
          <w:p w14:paraId="45748552" w14:textId="77777777" w:rsidR="00E8511D" w:rsidRPr="00940D11" w:rsidRDefault="00E8511D" w:rsidP="00F46770">
            <w:pPr>
              <w:pStyle w:val="ConsPlusNormal"/>
              <w:rPr>
                <w:sz w:val="20"/>
                <w:szCs w:val="20"/>
              </w:rPr>
            </w:pPr>
          </w:p>
        </w:tc>
        <w:tc>
          <w:tcPr>
            <w:tcW w:w="3005" w:type="dxa"/>
            <w:vAlign w:val="center"/>
          </w:tcPr>
          <w:p w14:paraId="222B635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58E140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6A36F8A" w14:textId="77777777" w:rsidR="00E8511D" w:rsidRPr="00940D11" w:rsidRDefault="00E8511D" w:rsidP="00953981">
            <w:pPr>
              <w:pStyle w:val="ConsPlusNormal"/>
              <w:jc w:val="center"/>
              <w:rPr>
                <w:sz w:val="20"/>
                <w:szCs w:val="20"/>
              </w:rPr>
            </w:pPr>
            <w:r w:rsidRPr="00940D11">
              <w:rPr>
                <w:sz w:val="20"/>
                <w:szCs w:val="20"/>
              </w:rPr>
              <w:t>20</w:t>
            </w:r>
          </w:p>
        </w:tc>
        <w:tc>
          <w:tcPr>
            <w:tcW w:w="1230" w:type="dxa"/>
            <w:vAlign w:val="center"/>
          </w:tcPr>
          <w:p w14:paraId="26FAEC0F"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033EB6A6" w14:textId="77777777" w:rsidR="00E8511D" w:rsidRPr="00940D11" w:rsidRDefault="00E8511D" w:rsidP="00953981">
            <w:pPr>
              <w:pStyle w:val="ConsPlusNormal"/>
              <w:jc w:val="center"/>
              <w:rPr>
                <w:sz w:val="20"/>
                <w:szCs w:val="20"/>
              </w:rPr>
            </w:pPr>
            <w:r w:rsidRPr="00940D11">
              <w:rPr>
                <w:sz w:val="20"/>
                <w:szCs w:val="20"/>
              </w:rPr>
              <w:t>-</w:t>
            </w:r>
          </w:p>
        </w:tc>
        <w:tc>
          <w:tcPr>
            <w:tcW w:w="1474" w:type="dxa"/>
            <w:vAlign w:val="center"/>
          </w:tcPr>
          <w:p w14:paraId="17F19E74" w14:textId="77777777" w:rsidR="00E8511D" w:rsidRPr="00940D11" w:rsidRDefault="00E8511D" w:rsidP="00953981">
            <w:pPr>
              <w:pStyle w:val="ConsPlusNormal"/>
              <w:jc w:val="center"/>
              <w:rPr>
                <w:sz w:val="20"/>
                <w:szCs w:val="20"/>
              </w:rPr>
            </w:pPr>
            <w:r w:rsidRPr="00940D11">
              <w:rPr>
                <w:sz w:val="20"/>
                <w:szCs w:val="20"/>
              </w:rPr>
              <w:t>20</w:t>
            </w:r>
          </w:p>
        </w:tc>
        <w:tc>
          <w:tcPr>
            <w:tcW w:w="3132" w:type="dxa"/>
            <w:vMerge/>
          </w:tcPr>
          <w:p w14:paraId="2B5878B3" w14:textId="77777777" w:rsidR="00E8511D" w:rsidRPr="00940D11" w:rsidRDefault="00E8511D" w:rsidP="00F46770">
            <w:pPr>
              <w:pStyle w:val="ConsPlusNormal"/>
              <w:rPr>
                <w:sz w:val="20"/>
                <w:szCs w:val="20"/>
              </w:rPr>
            </w:pPr>
          </w:p>
        </w:tc>
      </w:tr>
      <w:tr w:rsidR="00E8511D" w:rsidRPr="00DB3997" w14:paraId="6F5E0DAA" w14:textId="77777777" w:rsidTr="00036F78">
        <w:trPr>
          <w:trHeight w:val="227"/>
          <w:jc w:val="center"/>
        </w:trPr>
        <w:tc>
          <w:tcPr>
            <w:tcW w:w="684" w:type="dxa"/>
            <w:vMerge/>
          </w:tcPr>
          <w:p w14:paraId="392B98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85DA49" w14:textId="77777777" w:rsidR="00E8511D" w:rsidRPr="00940D11" w:rsidRDefault="00E8511D" w:rsidP="00F46770">
            <w:pPr>
              <w:pStyle w:val="ConsPlusNormal"/>
              <w:rPr>
                <w:sz w:val="20"/>
                <w:szCs w:val="20"/>
              </w:rPr>
            </w:pPr>
          </w:p>
        </w:tc>
        <w:tc>
          <w:tcPr>
            <w:tcW w:w="1266" w:type="dxa"/>
            <w:vMerge/>
          </w:tcPr>
          <w:p w14:paraId="22140B6C" w14:textId="77777777" w:rsidR="00E8511D" w:rsidRPr="00940D11" w:rsidRDefault="00E8511D" w:rsidP="00F46770">
            <w:pPr>
              <w:pStyle w:val="ConsPlusNormal"/>
              <w:rPr>
                <w:sz w:val="20"/>
                <w:szCs w:val="20"/>
              </w:rPr>
            </w:pPr>
          </w:p>
        </w:tc>
        <w:tc>
          <w:tcPr>
            <w:tcW w:w="3005" w:type="dxa"/>
            <w:vAlign w:val="center"/>
          </w:tcPr>
          <w:p w14:paraId="7606ED19" w14:textId="77777777" w:rsidR="00E42164"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2C2C123" w14:textId="77777777" w:rsidR="00E42164" w:rsidRPr="00940D11" w:rsidRDefault="00E8511D" w:rsidP="007B696E">
            <w:pPr>
              <w:pStyle w:val="ConsPlusNormal"/>
              <w:ind w:left="-57" w:right="-57"/>
              <w:jc w:val="center"/>
              <w:rPr>
                <w:sz w:val="20"/>
                <w:szCs w:val="20"/>
              </w:rPr>
            </w:pPr>
            <w:r w:rsidRPr="00940D11">
              <w:rPr>
                <w:sz w:val="20"/>
                <w:szCs w:val="20"/>
              </w:rPr>
              <w:t>Объектов</w:t>
            </w:r>
          </w:p>
        </w:tc>
        <w:tc>
          <w:tcPr>
            <w:tcW w:w="1321" w:type="dxa"/>
            <w:vAlign w:val="center"/>
          </w:tcPr>
          <w:p w14:paraId="0478024F" w14:textId="77777777" w:rsidR="00E42164" w:rsidRPr="00940D11" w:rsidRDefault="00E8511D" w:rsidP="007B696E">
            <w:pPr>
              <w:pStyle w:val="ConsPlusNormal"/>
              <w:jc w:val="center"/>
              <w:rPr>
                <w:sz w:val="20"/>
                <w:szCs w:val="20"/>
              </w:rPr>
            </w:pPr>
            <w:r w:rsidRPr="00940D11">
              <w:rPr>
                <w:sz w:val="20"/>
                <w:szCs w:val="20"/>
              </w:rPr>
              <w:t>-</w:t>
            </w:r>
          </w:p>
        </w:tc>
        <w:tc>
          <w:tcPr>
            <w:tcW w:w="1230" w:type="dxa"/>
            <w:vAlign w:val="center"/>
          </w:tcPr>
          <w:p w14:paraId="0AFD32B9" w14:textId="77777777" w:rsidR="00E42164" w:rsidRPr="00940D11" w:rsidRDefault="00E8511D" w:rsidP="007B696E">
            <w:pPr>
              <w:pStyle w:val="ConsPlusNormal"/>
              <w:jc w:val="center"/>
              <w:rPr>
                <w:sz w:val="20"/>
                <w:szCs w:val="20"/>
              </w:rPr>
            </w:pPr>
            <w:r w:rsidRPr="00940D11">
              <w:rPr>
                <w:sz w:val="20"/>
                <w:szCs w:val="20"/>
              </w:rPr>
              <w:t>-</w:t>
            </w:r>
          </w:p>
        </w:tc>
        <w:tc>
          <w:tcPr>
            <w:tcW w:w="1276" w:type="dxa"/>
            <w:shd w:val="clear" w:color="auto" w:fill="auto"/>
            <w:vAlign w:val="center"/>
          </w:tcPr>
          <w:p w14:paraId="2E8F9926" w14:textId="77777777" w:rsidR="00E42164" w:rsidRPr="00940D11" w:rsidRDefault="00E8511D" w:rsidP="007B696E">
            <w:pPr>
              <w:pStyle w:val="ConsPlusNormal"/>
              <w:jc w:val="center"/>
              <w:rPr>
                <w:sz w:val="20"/>
                <w:szCs w:val="20"/>
              </w:rPr>
            </w:pPr>
            <w:r w:rsidRPr="00940D11">
              <w:rPr>
                <w:sz w:val="20"/>
                <w:szCs w:val="20"/>
              </w:rPr>
              <w:t>-</w:t>
            </w:r>
          </w:p>
        </w:tc>
        <w:tc>
          <w:tcPr>
            <w:tcW w:w="1474" w:type="dxa"/>
            <w:vAlign w:val="center"/>
          </w:tcPr>
          <w:p w14:paraId="55F308FE" w14:textId="77777777" w:rsidR="00E42164" w:rsidRPr="00940D11" w:rsidRDefault="00E8511D" w:rsidP="007B696E">
            <w:pPr>
              <w:pStyle w:val="ConsPlusNormal"/>
              <w:jc w:val="center"/>
              <w:rPr>
                <w:sz w:val="20"/>
                <w:szCs w:val="20"/>
              </w:rPr>
            </w:pPr>
            <w:r w:rsidRPr="00940D11">
              <w:rPr>
                <w:sz w:val="20"/>
                <w:szCs w:val="20"/>
              </w:rPr>
              <w:t>-</w:t>
            </w:r>
          </w:p>
        </w:tc>
        <w:tc>
          <w:tcPr>
            <w:tcW w:w="3132" w:type="dxa"/>
            <w:vMerge/>
          </w:tcPr>
          <w:p w14:paraId="67ACE870" w14:textId="77777777" w:rsidR="00E8511D" w:rsidRPr="00940D11" w:rsidRDefault="00E8511D" w:rsidP="00F46770">
            <w:pPr>
              <w:pStyle w:val="ConsPlusNormal"/>
              <w:rPr>
                <w:sz w:val="20"/>
                <w:szCs w:val="20"/>
              </w:rPr>
            </w:pPr>
          </w:p>
        </w:tc>
      </w:tr>
      <w:tr w:rsidR="00E8511D" w:rsidRPr="00DB3997" w14:paraId="53725423" w14:textId="77777777" w:rsidTr="00036F78">
        <w:trPr>
          <w:trHeight w:val="227"/>
          <w:jc w:val="center"/>
        </w:trPr>
        <w:tc>
          <w:tcPr>
            <w:tcW w:w="684" w:type="dxa"/>
            <w:vMerge/>
          </w:tcPr>
          <w:p w14:paraId="063F32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705AAB" w14:textId="77777777" w:rsidR="00E8511D" w:rsidRPr="00940D11" w:rsidRDefault="00E8511D" w:rsidP="00F46770">
            <w:pPr>
              <w:pStyle w:val="ConsPlusNormal"/>
              <w:rPr>
                <w:sz w:val="20"/>
                <w:szCs w:val="20"/>
              </w:rPr>
            </w:pPr>
          </w:p>
        </w:tc>
        <w:tc>
          <w:tcPr>
            <w:tcW w:w="1266" w:type="dxa"/>
            <w:vMerge/>
          </w:tcPr>
          <w:p w14:paraId="0E531735" w14:textId="77777777" w:rsidR="00E8511D" w:rsidRPr="00940D11" w:rsidRDefault="00E8511D" w:rsidP="00F46770">
            <w:pPr>
              <w:pStyle w:val="ConsPlusNormal"/>
              <w:rPr>
                <w:sz w:val="20"/>
                <w:szCs w:val="20"/>
              </w:rPr>
            </w:pPr>
          </w:p>
        </w:tc>
        <w:tc>
          <w:tcPr>
            <w:tcW w:w="3005" w:type="dxa"/>
            <w:vAlign w:val="center"/>
          </w:tcPr>
          <w:p w14:paraId="24AE11DD" w14:textId="77777777" w:rsidR="007B696E"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4F01B4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A547F3D" w14:textId="77777777" w:rsidR="00E8511D" w:rsidRPr="00940D11" w:rsidRDefault="00E8511D" w:rsidP="00953981">
            <w:pPr>
              <w:pStyle w:val="ConsPlusNormal"/>
              <w:jc w:val="center"/>
              <w:rPr>
                <w:sz w:val="20"/>
                <w:szCs w:val="20"/>
              </w:rPr>
            </w:pPr>
            <w:r w:rsidRPr="00940D11">
              <w:rPr>
                <w:sz w:val="20"/>
                <w:szCs w:val="20"/>
              </w:rPr>
              <w:t>80</w:t>
            </w:r>
          </w:p>
        </w:tc>
        <w:tc>
          <w:tcPr>
            <w:tcW w:w="1230" w:type="dxa"/>
            <w:vAlign w:val="center"/>
          </w:tcPr>
          <w:p w14:paraId="26A22353"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3531EAAA" w14:textId="77777777" w:rsidR="00E8511D" w:rsidRPr="00940D11" w:rsidRDefault="00E8511D" w:rsidP="00953981">
            <w:pPr>
              <w:pStyle w:val="ConsPlusNormal"/>
              <w:jc w:val="center"/>
              <w:rPr>
                <w:sz w:val="20"/>
                <w:szCs w:val="20"/>
              </w:rPr>
            </w:pPr>
            <w:r w:rsidRPr="00940D11">
              <w:rPr>
                <w:sz w:val="20"/>
                <w:szCs w:val="20"/>
              </w:rPr>
              <w:t>-</w:t>
            </w:r>
          </w:p>
        </w:tc>
        <w:tc>
          <w:tcPr>
            <w:tcW w:w="1474" w:type="dxa"/>
            <w:vAlign w:val="center"/>
          </w:tcPr>
          <w:p w14:paraId="5704487C" w14:textId="77777777" w:rsidR="00E8511D" w:rsidRPr="00940D11" w:rsidRDefault="00E8511D" w:rsidP="00953981">
            <w:pPr>
              <w:pStyle w:val="ConsPlusNormal"/>
              <w:jc w:val="center"/>
              <w:rPr>
                <w:sz w:val="20"/>
                <w:szCs w:val="20"/>
              </w:rPr>
            </w:pPr>
            <w:r w:rsidRPr="00940D11">
              <w:rPr>
                <w:sz w:val="20"/>
                <w:szCs w:val="20"/>
              </w:rPr>
              <w:t>80</w:t>
            </w:r>
          </w:p>
        </w:tc>
        <w:tc>
          <w:tcPr>
            <w:tcW w:w="3132" w:type="dxa"/>
            <w:vMerge/>
          </w:tcPr>
          <w:p w14:paraId="5A5D96E2" w14:textId="77777777" w:rsidR="00E8511D" w:rsidRPr="00940D11" w:rsidRDefault="00E8511D" w:rsidP="00F46770">
            <w:pPr>
              <w:pStyle w:val="ConsPlusNormal"/>
              <w:rPr>
                <w:sz w:val="20"/>
                <w:szCs w:val="20"/>
              </w:rPr>
            </w:pPr>
          </w:p>
        </w:tc>
      </w:tr>
      <w:tr w:rsidR="00E8511D" w:rsidRPr="00DB3997" w14:paraId="666837B0" w14:textId="77777777" w:rsidTr="00036F78">
        <w:trPr>
          <w:trHeight w:val="227"/>
          <w:jc w:val="center"/>
        </w:trPr>
        <w:tc>
          <w:tcPr>
            <w:tcW w:w="684" w:type="dxa"/>
            <w:vMerge/>
          </w:tcPr>
          <w:p w14:paraId="64129C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FB8609" w14:textId="77777777" w:rsidR="00E8511D" w:rsidRPr="00940D11" w:rsidRDefault="00E8511D" w:rsidP="00F46770">
            <w:pPr>
              <w:pStyle w:val="ConsPlusNormal"/>
              <w:rPr>
                <w:sz w:val="20"/>
                <w:szCs w:val="20"/>
              </w:rPr>
            </w:pPr>
          </w:p>
        </w:tc>
        <w:tc>
          <w:tcPr>
            <w:tcW w:w="1266" w:type="dxa"/>
            <w:vMerge/>
          </w:tcPr>
          <w:p w14:paraId="2451D306" w14:textId="77777777" w:rsidR="00E8511D" w:rsidRPr="00940D11" w:rsidRDefault="00E8511D" w:rsidP="00F46770">
            <w:pPr>
              <w:pStyle w:val="ConsPlusNormal"/>
              <w:rPr>
                <w:sz w:val="20"/>
                <w:szCs w:val="20"/>
              </w:rPr>
            </w:pPr>
          </w:p>
        </w:tc>
        <w:tc>
          <w:tcPr>
            <w:tcW w:w="3005" w:type="dxa"/>
            <w:vAlign w:val="center"/>
          </w:tcPr>
          <w:p w14:paraId="7219592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17E346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1AD9B19" w14:textId="77777777" w:rsidR="00E8511D" w:rsidRPr="00940D11" w:rsidRDefault="00E8511D" w:rsidP="00953981">
            <w:pPr>
              <w:pStyle w:val="ConsPlusNormal"/>
              <w:jc w:val="center"/>
              <w:rPr>
                <w:sz w:val="20"/>
                <w:szCs w:val="20"/>
              </w:rPr>
            </w:pPr>
            <w:r w:rsidRPr="00940D11">
              <w:rPr>
                <w:sz w:val="20"/>
                <w:szCs w:val="20"/>
              </w:rPr>
              <w:t>80</w:t>
            </w:r>
          </w:p>
        </w:tc>
        <w:tc>
          <w:tcPr>
            <w:tcW w:w="1230" w:type="dxa"/>
            <w:vAlign w:val="center"/>
          </w:tcPr>
          <w:p w14:paraId="2C24110F"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7EAF3367" w14:textId="77777777" w:rsidR="00E8511D" w:rsidRPr="00940D11" w:rsidRDefault="00E8511D" w:rsidP="00953981">
            <w:pPr>
              <w:pStyle w:val="ConsPlusNormal"/>
              <w:jc w:val="center"/>
              <w:rPr>
                <w:sz w:val="20"/>
                <w:szCs w:val="20"/>
              </w:rPr>
            </w:pPr>
            <w:r w:rsidRPr="00940D11">
              <w:rPr>
                <w:sz w:val="20"/>
                <w:szCs w:val="20"/>
              </w:rPr>
              <w:t>-</w:t>
            </w:r>
          </w:p>
        </w:tc>
        <w:tc>
          <w:tcPr>
            <w:tcW w:w="1474" w:type="dxa"/>
            <w:vAlign w:val="center"/>
          </w:tcPr>
          <w:p w14:paraId="2253F726" w14:textId="77777777" w:rsidR="00E8511D" w:rsidRPr="00940D11" w:rsidRDefault="00E8511D" w:rsidP="00953981">
            <w:pPr>
              <w:pStyle w:val="ConsPlusNormal"/>
              <w:jc w:val="center"/>
              <w:rPr>
                <w:sz w:val="20"/>
                <w:szCs w:val="20"/>
              </w:rPr>
            </w:pPr>
            <w:r w:rsidRPr="00940D11">
              <w:rPr>
                <w:sz w:val="20"/>
                <w:szCs w:val="20"/>
              </w:rPr>
              <w:t>80</w:t>
            </w:r>
          </w:p>
        </w:tc>
        <w:tc>
          <w:tcPr>
            <w:tcW w:w="3132" w:type="dxa"/>
            <w:vMerge/>
          </w:tcPr>
          <w:p w14:paraId="0A3D22AF" w14:textId="77777777" w:rsidR="00E8511D" w:rsidRPr="00940D11" w:rsidRDefault="00E8511D" w:rsidP="00F46770">
            <w:pPr>
              <w:pStyle w:val="ConsPlusNormal"/>
              <w:rPr>
                <w:sz w:val="20"/>
                <w:szCs w:val="20"/>
              </w:rPr>
            </w:pPr>
          </w:p>
        </w:tc>
      </w:tr>
      <w:tr w:rsidR="00E8511D" w:rsidRPr="00DB3997" w14:paraId="2166028A" w14:textId="77777777" w:rsidTr="00036F78">
        <w:trPr>
          <w:trHeight w:val="227"/>
          <w:jc w:val="center"/>
        </w:trPr>
        <w:tc>
          <w:tcPr>
            <w:tcW w:w="684" w:type="dxa"/>
            <w:vMerge/>
          </w:tcPr>
          <w:p w14:paraId="472D49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79237F" w14:textId="77777777" w:rsidR="00E8511D" w:rsidRPr="00940D11" w:rsidRDefault="00E8511D" w:rsidP="00F46770">
            <w:pPr>
              <w:pStyle w:val="ConsPlusNormal"/>
              <w:rPr>
                <w:sz w:val="20"/>
                <w:szCs w:val="20"/>
              </w:rPr>
            </w:pPr>
          </w:p>
        </w:tc>
        <w:tc>
          <w:tcPr>
            <w:tcW w:w="1266" w:type="dxa"/>
            <w:vMerge/>
          </w:tcPr>
          <w:p w14:paraId="55538D49" w14:textId="77777777" w:rsidR="00E8511D" w:rsidRPr="00940D11" w:rsidRDefault="00E8511D" w:rsidP="00F46770">
            <w:pPr>
              <w:pStyle w:val="ConsPlusNormal"/>
              <w:rPr>
                <w:sz w:val="20"/>
                <w:szCs w:val="20"/>
              </w:rPr>
            </w:pPr>
          </w:p>
        </w:tc>
        <w:tc>
          <w:tcPr>
            <w:tcW w:w="3005" w:type="dxa"/>
            <w:vAlign w:val="center"/>
          </w:tcPr>
          <w:p w14:paraId="016014A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E05B43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1BDFA8DB" w14:textId="77777777" w:rsidR="00E8511D" w:rsidRPr="00940D11" w:rsidRDefault="00E8511D" w:rsidP="00953981">
            <w:pPr>
              <w:pStyle w:val="ConsPlusNormal"/>
              <w:jc w:val="center"/>
              <w:rPr>
                <w:sz w:val="20"/>
                <w:szCs w:val="20"/>
              </w:rPr>
            </w:pPr>
            <w:r w:rsidRPr="00940D11">
              <w:rPr>
                <w:sz w:val="20"/>
                <w:szCs w:val="20"/>
              </w:rPr>
              <w:t>25</w:t>
            </w:r>
          </w:p>
        </w:tc>
        <w:tc>
          <w:tcPr>
            <w:tcW w:w="1230" w:type="dxa"/>
            <w:vAlign w:val="center"/>
          </w:tcPr>
          <w:p w14:paraId="6E5D96B3"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176B3343" w14:textId="77777777" w:rsidR="00E8511D" w:rsidRPr="00940D11" w:rsidRDefault="00E8511D" w:rsidP="00953981">
            <w:pPr>
              <w:pStyle w:val="ConsPlusNormal"/>
              <w:jc w:val="center"/>
              <w:rPr>
                <w:sz w:val="20"/>
                <w:szCs w:val="20"/>
              </w:rPr>
            </w:pPr>
            <w:r w:rsidRPr="00940D11">
              <w:rPr>
                <w:sz w:val="20"/>
                <w:szCs w:val="20"/>
              </w:rPr>
              <w:t>-</w:t>
            </w:r>
          </w:p>
        </w:tc>
        <w:tc>
          <w:tcPr>
            <w:tcW w:w="1474" w:type="dxa"/>
            <w:vAlign w:val="center"/>
          </w:tcPr>
          <w:p w14:paraId="069A49EA" w14:textId="77777777" w:rsidR="00E8511D" w:rsidRPr="00940D11" w:rsidRDefault="00E8511D" w:rsidP="00953981">
            <w:pPr>
              <w:pStyle w:val="ConsPlusNormal"/>
              <w:jc w:val="center"/>
              <w:rPr>
                <w:sz w:val="20"/>
                <w:szCs w:val="20"/>
              </w:rPr>
            </w:pPr>
            <w:r w:rsidRPr="00940D11">
              <w:rPr>
                <w:sz w:val="20"/>
                <w:szCs w:val="20"/>
              </w:rPr>
              <w:t>25</w:t>
            </w:r>
          </w:p>
        </w:tc>
        <w:tc>
          <w:tcPr>
            <w:tcW w:w="3132" w:type="dxa"/>
            <w:vMerge/>
          </w:tcPr>
          <w:p w14:paraId="68124ECD" w14:textId="77777777" w:rsidR="00E8511D" w:rsidRPr="00940D11" w:rsidRDefault="00E8511D" w:rsidP="00F46770">
            <w:pPr>
              <w:pStyle w:val="ConsPlusNormal"/>
              <w:rPr>
                <w:sz w:val="20"/>
                <w:szCs w:val="20"/>
              </w:rPr>
            </w:pPr>
          </w:p>
        </w:tc>
      </w:tr>
      <w:tr w:rsidR="00E8511D" w:rsidRPr="00DB3997" w14:paraId="320D7430" w14:textId="77777777" w:rsidTr="00036F78">
        <w:trPr>
          <w:trHeight w:val="227"/>
          <w:jc w:val="center"/>
        </w:trPr>
        <w:tc>
          <w:tcPr>
            <w:tcW w:w="684" w:type="dxa"/>
            <w:vMerge w:val="restart"/>
            <w:shd w:val="clear" w:color="auto" w:fill="auto"/>
            <w:vAlign w:val="center"/>
          </w:tcPr>
          <w:p w14:paraId="617C29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34FC96A" w14:textId="77777777" w:rsidR="00E8511D" w:rsidRPr="00940D11" w:rsidRDefault="00E8511D" w:rsidP="00F46770">
            <w:pPr>
              <w:pStyle w:val="ConsPlusNormal"/>
              <w:rPr>
                <w:sz w:val="20"/>
                <w:szCs w:val="20"/>
              </w:rPr>
            </w:pPr>
            <w:r w:rsidRPr="00940D11">
              <w:rPr>
                <w:sz w:val="20"/>
                <w:szCs w:val="20"/>
              </w:rPr>
              <w:t>2170</w:t>
            </w:r>
          </w:p>
        </w:tc>
        <w:tc>
          <w:tcPr>
            <w:tcW w:w="1266" w:type="dxa"/>
            <w:vMerge w:val="restart"/>
            <w:shd w:val="clear" w:color="auto" w:fill="auto"/>
            <w:vAlign w:val="center"/>
          </w:tcPr>
          <w:p w14:paraId="56EEEC2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6E59B4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184001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00341E6" w14:textId="77777777" w:rsidR="00E8511D" w:rsidRPr="00940D11" w:rsidRDefault="00E8511D" w:rsidP="00953981">
            <w:pPr>
              <w:jc w:val="center"/>
              <w:rPr>
                <w:sz w:val="20"/>
                <w:szCs w:val="20"/>
              </w:rPr>
            </w:pPr>
            <w:r w:rsidRPr="00940D11">
              <w:rPr>
                <w:sz w:val="20"/>
                <w:szCs w:val="20"/>
              </w:rPr>
              <w:t>154</w:t>
            </w:r>
          </w:p>
        </w:tc>
        <w:tc>
          <w:tcPr>
            <w:tcW w:w="1230" w:type="dxa"/>
            <w:shd w:val="clear" w:color="auto" w:fill="auto"/>
            <w:vAlign w:val="center"/>
          </w:tcPr>
          <w:p w14:paraId="2803F776" w14:textId="77777777" w:rsidR="00E8511D" w:rsidRPr="00940D11" w:rsidRDefault="00E8511D" w:rsidP="00953981">
            <w:pPr>
              <w:jc w:val="center"/>
              <w:rPr>
                <w:sz w:val="20"/>
                <w:szCs w:val="20"/>
              </w:rPr>
            </w:pPr>
            <w:r w:rsidRPr="00940D11">
              <w:rPr>
                <w:sz w:val="20"/>
                <w:szCs w:val="20"/>
              </w:rPr>
              <w:t>240</w:t>
            </w:r>
          </w:p>
        </w:tc>
        <w:tc>
          <w:tcPr>
            <w:tcW w:w="1276" w:type="dxa"/>
            <w:shd w:val="clear" w:color="auto" w:fill="auto"/>
            <w:vAlign w:val="center"/>
          </w:tcPr>
          <w:p w14:paraId="3B393AB7" w14:textId="77777777" w:rsidR="00E8511D" w:rsidRPr="00940D11" w:rsidRDefault="00E8511D" w:rsidP="00953981">
            <w:pPr>
              <w:jc w:val="center"/>
              <w:rPr>
                <w:sz w:val="20"/>
                <w:szCs w:val="20"/>
              </w:rPr>
            </w:pPr>
            <w:r w:rsidRPr="00940D11">
              <w:rPr>
                <w:sz w:val="20"/>
                <w:szCs w:val="20"/>
              </w:rPr>
              <w:t>174</w:t>
            </w:r>
          </w:p>
        </w:tc>
        <w:tc>
          <w:tcPr>
            <w:tcW w:w="1474" w:type="dxa"/>
            <w:shd w:val="clear" w:color="auto" w:fill="auto"/>
            <w:vAlign w:val="center"/>
          </w:tcPr>
          <w:p w14:paraId="1D8E57F3" w14:textId="77777777" w:rsidR="00E8511D" w:rsidRPr="00940D11" w:rsidRDefault="00E8511D" w:rsidP="00953981">
            <w:pPr>
              <w:jc w:val="center"/>
              <w:rPr>
                <w:sz w:val="20"/>
                <w:szCs w:val="20"/>
              </w:rPr>
            </w:pPr>
            <w:r w:rsidRPr="00940D11">
              <w:rPr>
                <w:sz w:val="20"/>
                <w:szCs w:val="20"/>
              </w:rPr>
              <w:t>-</w:t>
            </w:r>
          </w:p>
        </w:tc>
        <w:tc>
          <w:tcPr>
            <w:tcW w:w="3132" w:type="dxa"/>
            <w:vMerge w:val="restart"/>
            <w:shd w:val="clear" w:color="auto" w:fill="auto"/>
            <w:vAlign w:val="center"/>
          </w:tcPr>
          <w:p w14:paraId="78D0B41B"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31.05.2023 № 649</w:t>
            </w:r>
          </w:p>
          <w:p w14:paraId="799A5DCD"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ограниченной ул. Силикатная, ул. Защитников Родины, ул. Крейзера, ул. Романтиков, ул.</w:t>
            </w:r>
            <w:r w:rsidR="00BB4080">
              <w:rPr>
                <w:sz w:val="20"/>
                <w:szCs w:val="20"/>
              </w:rPr>
              <w:t> </w:t>
            </w:r>
            <w:r w:rsidRPr="00940D11">
              <w:rPr>
                <w:sz w:val="20"/>
                <w:szCs w:val="20"/>
              </w:rPr>
              <w:t>Мосина, ул. Мазлумова в городском округе город Воронеж»</w:t>
            </w:r>
          </w:p>
        </w:tc>
      </w:tr>
      <w:tr w:rsidR="00E8511D" w:rsidRPr="00DB3997" w14:paraId="3FBC0D86" w14:textId="77777777" w:rsidTr="00036F78">
        <w:trPr>
          <w:trHeight w:val="227"/>
          <w:jc w:val="center"/>
        </w:trPr>
        <w:tc>
          <w:tcPr>
            <w:tcW w:w="684" w:type="dxa"/>
            <w:vMerge/>
            <w:shd w:val="clear" w:color="auto" w:fill="auto"/>
          </w:tcPr>
          <w:p w14:paraId="492F32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2BF8242" w14:textId="77777777" w:rsidR="00E8511D" w:rsidRPr="00940D11" w:rsidRDefault="00E8511D" w:rsidP="00F46770">
            <w:pPr>
              <w:pStyle w:val="ConsPlusNormal"/>
              <w:rPr>
                <w:sz w:val="20"/>
                <w:szCs w:val="20"/>
              </w:rPr>
            </w:pPr>
          </w:p>
        </w:tc>
        <w:tc>
          <w:tcPr>
            <w:tcW w:w="1266" w:type="dxa"/>
            <w:vMerge/>
            <w:shd w:val="clear" w:color="auto" w:fill="auto"/>
          </w:tcPr>
          <w:p w14:paraId="77F4F15E" w14:textId="77777777" w:rsidR="00E8511D" w:rsidRPr="00940D11" w:rsidRDefault="00E8511D" w:rsidP="00F46770">
            <w:pPr>
              <w:pStyle w:val="ConsPlusNormal"/>
              <w:rPr>
                <w:sz w:val="20"/>
                <w:szCs w:val="20"/>
              </w:rPr>
            </w:pPr>
          </w:p>
        </w:tc>
        <w:tc>
          <w:tcPr>
            <w:tcW w:w="3005" w:type="dxa"/>
            <w:shd w:val="clear" w:color="auto" w:fill="auto"/>
            <w:vAlign w:val="center"/>
          </w:tcPr>
          <w:p w14:paraId="0ADCA9B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E67DA6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1316940" w14:textId="77777777" w:rsidR="00E8511D" w:rsidRPr="00940D11" w:rsidRDefault="00E8511D" w:rsidP="00953981">
            <w:pPr>
              <w:jc w:val="center"/>
              <w:rPr>
                <w:sz w:val="20"/>
                <w:szCs w:val="20"/>
              </w:rPr>
            </w:pPr>
            <w:r w:rsidRPr="00940D11">
              <w:rPr>
                <w:sz w:val="20"/>
                <w:szCs w:val="20"/>
              </w:rPr>
              <w:t>333</w:t>
            </w:r>
          </w:p>
        </w:tc>
        <w:tc>
          <w:tcPr>
            <w:tcW w:w="1230" w:type="dxa"/>
            <w:shd w:val="clear" w:color="auto" w:fill="auto"/>
            <w:vAlign w:val="center"/>
          </w:tcPr>
          <w:p w14:paraId="5F9F5D97" w14:textId="77777777" w:rsidR="00E8511D" w:rsidRPr="00940D11" w:rsidRDefault="00E8511D" w:rsidP="00953981">
            <w:pPr>
              <w:jc w:val="center"/>
              <w:rPr>
                <w:sz w:val="20"/>
                <w:szCs w:val="20"/>
              </w:rPr>
            </w:pPr>
            <w:r w:rsidRPr="00940D11">
              <w:rPr>
                <w:sz w:val="20"/>
                <w:szCs w:val="20"/>
              </w:rPr>
              <w:t>-</w:t>
            </w:r>
          </w:p>
        </w:tc>
        <w:tc>
          <w:tcPr>
            <w:tcW w:w="1276" w:type="dxa"/>
            <w:shd w:val="clear" w:color="auto" w:fill="auto"/>
            <w:vAlign w:val="center"/>
          </w:tcPr>
          <w:p w14:paraId="7FD66389" w14:textId="77777777" w:rsidR="00E8511D" w:rsidRPr="00940D11" w:rsidRDefault="00E8511D" w:rsidP="00953981">
            <w:pPr>
              <w:jc w:val="center"/>
              <w:rPr>
                <w:sz w:val="20"/>
                <w:szCs w:val="20"/>
              </w:rPr>
            </w:pPr>
            <w:r w:rsidRPr="00940D11">
              <w:rPr>
                <w:sz w:val="20"/>
                <w:szCs w:val="20"/>
              </w:rPr>
              <w:t>-</w:t>
            </w:r>
          </w:p>
        </w:tc>
        <w:tc>
          <w:tcPr>
            <w:tcW w:w="1474" w:type="dxa"/>
            <w:shd w:val="clear" w:color="auto" w:fill="auto"/>
            <w:vAlign w:val="center"/>
          </w:tcPr>
          <w:p w14:paraId="5EB589D6" w14:textId="77777777" w:rsidR="00E8511D" w:rsidRPr="00940D11" w:rsidRDefault="00E8511D" w:rsidP="00953981">
            <w:pPr>
              <w:jc w:val="center"/>
              <w:rPr>
                <w:sz w:val="20"/>
                <w:szCs w:val="20"/>
              </w:rPr>
            </w:pPr>
            <w:r w:rsidRPr="00940D11">
              <w:rPr>
                <w:sz w:val="20"/>
                <w:szCs w:val="20"/>
              </w:rPr>
              <w:t>333</w:t>
            </w:r>
          </w:p>
        </w:tc>
        <w:tc>
          <w:tcPr>
            <w:tcW w:w="3132" w:type="dxa"/>
            <w:vMerge/>
            <w:shd w:val="clear" w:color="auto" w:fill="auto"/>
          </w:tcPr>
          <w:p w14:paraId="7575B560" w14:textId="77777777" w:rsidR="00E8511D" w:rsidRPr="00940D11" w:rsidRDefault="00E8511D" w:rsidP="00F46770">
            <w:pPr>
              <w:pStyle w:val="ConsPlusNormal"/>
              <w:rPr>
                <w:sz w:val="20"/>
                <w:szCs w:val="20"/>
              </w:rPr>
            </w:pPr>
          </w:p>
        </w:tc>
      </w:tr>
      <w:tr w:rsidR="00E8511D" w:rsidRPr="00DB3997" w14:paraId="60F2C8AD" w14:textId="77777777" w:rsidTr="00036F78">
        <w:trPr>
          <w:trHeight w:val="227"/>
          <w:jc w:val="center"/>
        </w:trPr>
        <w:tc>
          <w:tcPr>
            <w:tcW w:w="684" w:type="dxa"/>
            <w:vMerge/>
            <w:shd w:val="clear" w:color="auto" w:fill="auto"/>
          </w:tcPr>
          <w:p w14:paraId="2C5FAC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D56E33A" w14:textId="77777777" w:rsidR="00E8511D" w:rsidRPr="00940D11" w:rsidRDefault="00E8511D" w:rsidP="00F46770">
            <w:pPr>
              <w:pStyle w:val="ConsPlusNormal"/>
              <w:rPr>
                <w:sz w:val="20"/>
                <w:szCs w:val="20"/>
              </w:rPr>
            </w:pPr>
          </w:p>
        </w:tc>
        <w:tc>
          <w:tcPr>
            <w:tcW w:w="1266" w:type="dxa"/>
            <w:vMerge/>
            <w:shd w:val="clear" w:color="auto" w:fill="auto"/>
          </w:tcPr>
          <w:p w14:paraId="395816BD" w14:textId="77777777" w:rsidR="00E8511D" w:rsidRPr="00940D11" w:rsidRDefault="00E8511D" w:rsidP="00F46770">
            <w:pPr>
              <w:pStyle w:val="ConsPlusNormal"/>
              <w:rPr>
                <w:sz w:val="20"/>
                <w:szCs w:val="20"/>
              </w:rPr>
            </w:pPr>
          </w:p>
        </w:tc>
        <w:tc>
          <w:tcPr>
            <w:tcW w:w="3005" w:type="dxa"/>
            <w:shd w:val="clear" w:color="auto" w:fill="auto"/>
            <w:vAlign w:val="center"/>
          </w:tcPr>
          <w:p w14:paraId="036D357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FA7EF4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893CF69" w14:textId="77777777" w:rsidR="00E8511D" w:rsidRPr="00940D11" w:rsidRDefault="00E8511D" w:rsidP="00953981">
            <w:pPr>
              <w:jc w:val="center"/>
              <w:rPr>
                <w:sz w:val="20"/>
                <w:szCs w:val="20"/>
              </w:rPr>
            </w:pPr>
            <w:r w:rsidRPr="00940D11">
              <w:rPr>
                <w:sz w:val="20"/>
                <w:szCs w:val="20"/>
              </w:rPr>
              <w:t>73</w:t>
            </w:r>
          </w:p>
        </w:tc>
        <w:tc>
          <w:tcPr>
            <w:tcW w:w="1230" w:type="dxa"/>
            <w:shd w:val="clear" w:color="auto" w:fill="auto"/>
            <w:vAlign w:val="center"/>
          </w:tcPr>
          <w:p w14:paraId="1988CDB5" w14:textId="77777777" w:rsidR="00E8511D" w:rsidRPr="00940D11" w:rsidRDefault="00E8511D" w:rsidP="00953981">
            <w:pPr>
              <w:jc w:val="center"/>
              <w:rPr>
                <w:sz w:val="20"/>
                <w:szCs w:val="20"/>
              </w:rPr>
            </w:pPr>
            <w:r w:rsidRPr="00940D11">
              <w:rPr>
                <w:sz w:val="20"/>
                <w:szCs w:val="20"/>
              </w:rPr>
              <w:t>952</w:t>
            </w:r>
          </w:p>
        </w:tc>
        <w:tc>
          <w:tcPr>
            <w:tcW w:w="1276" w:type="dxa"/>
            <w:shd w:val="clear" w:color="auto" w:fill="auto"/>
            <w:vAlign w:val="center"/>
          </w:tcPr>
          <w:p w14:paraId="30485513" w14:textId="77777777" w:rsidR="00E8511D" w:rsidRPr="00940D11" w:rsidRDefault="00E8511D" w:rsidP="00953981">
            <w:pPr>
              <w:jc w:val="center"/>
              <w:rPr>
                <w:sz w:val="20"/>
                <w:szCs w:val="20"/>
              </w:rPr>
            </w:pPr>
            <w:r w:rsidRPr="00940D11">
              <w:rPr>
                <w:sz w:val="20"/>
                <w:szCs w:val="20"/>
              </w:rPr>
              <w:t>-</w:t>
            </w:r>
          </w:p>
        </w:tc>
        <w:tc>
          <w:tcPr>
            <w:tcW w:w="1474" w:type="dxa"/>
            <w:shd w:val="clear" w:color="auto" w:fill="auto"/>
            <w:vAlign w:val="center"/>
          </w:tcPr>
          <w:p w14:paraId="61F475D8" w14:textId="77777777" w:rsidR="00E8511D" w:rsidRPr="00940D11" w:rsidRDefault="00E8511D" w:rsidP="00953981">
            <w:pPr>
              <w:jc w:val="center"/>
              <w:rPr>
                <w:sz w:val="20"/>
                <w:szCs w:val="20"/>
              </w:rPr>
            </w:pPr>
            <w:r w:rsidRPr="00940D11">
              <w:rPr>
                <w:sz w:val="20"/>
                <w:szCs w:val="20"/>
              </w:rPr>
              <w:t>-</w:t>
            </w:r>
          </w:p>
        </w:tc>
        <w:tc>
          <w:tcPr>
            <w:tcW w:w="3132" w:type="dxa"/>
            <w:vMerge/>
            <w:shd w:val="clear" w:color="auto" w:fill="auto"/>
          </w:tcPr>
          <w:p w14:paraId="7A59C54B" w14:textId="77777777" w:rsidR="00E8511D" w:rsidRPr="00940D11" w:rsidRDefault="00E8511D" w:rsidP="00F46770">
            <w:pPr>
              <w:pStyle w:val="ConsPlusNormal"/>
              <w:rPr>
                <w:sz w:val="20"/>
                <w:szCs w:val="20"/>
              </w:rPr>
            </w:pPr>
          </w:p>
        </w:tc>
      </w:tr>
      <w:tr w:rsidR="00E8511D" w:rsidRPr="00DB3997" w14:paraId="18B5FF8F" w14:textId="77777777" w:rsidTr="00036F78">
        <w:trPr>
          <w:trHeight w:val="227"/>
          <w:jc w:val="center"/>
        </w:trPr>
        <w:tc>
          <w:tcPr>
            <w:tcW w:w="684" w:type="dxa"/>
            <w:vMerge/>
            <w:shd w:val="clear" w:color="auto" w:fill="auto"/>
          </w:tcPr>
          <w:p w14:paraId="5D098D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887254" w14:textId="77777777" w:rsidR="00E8511D" w:rsidRPr="00940D11" w:rsidRDefault="00E8511D" w:rsidP="00F46770">
            <w:pPr>
              <w:pStyle w:val="ConsPlusNormal"/>
              <w:rPr>
                <w:sz w:val="20"/>
                <w:szCs w:val="20"/>
              </w:rPr>
            </w:pPr>
          </w:p>
        </w:tc>
        <w:tc>
          <w:tcPr>
            <w:tcW w:w="1266" w:type="dxa"/>
            <w:vMerge/>
            <w:shd w:val="clear" w:color="auto" w:fill="auto"/>
          </w:tcPr>
          <w:p w14:paraId="5796D003" w14:textId="77777777" w:rsidR="00E8511D" w:rsidRPr="00940D11" w:rsidRDefault="00E8511D" w:rsidP="00F46770">
            <w:pPr>
              <w:pStyle w:val="ConsPlusNormal"/>
              <w:rPr>
                <w:sz w:val="20"/>
                <w:szCs w:val="20"/>
              </w:rPr>
            </w:pPr>
          </w:p>
        </w:tc>
        <w:tc>
          <w:tcPr>
            <w:tcW w:w="3005" w:type="dxa"/>
            <w:shd w:val="clear" w:color="auto" w:fill="auto"/>
            <w:vAlign w:val="center"/>
          </w:tcPr>
          <w:p w14:paraId="4FB6F89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96B186A"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5C945B65" w14:textId="77777777" w:rsidR="00E8511D" w:rsidRPr="00940D11" w:rsidRDefault="00E8511D" w:rsidP="00953981">
            <w:pPr>
              <w:jc w:val="center"/>
              <w:rPr>
                <w:sz w:val="20"/>
                <w:szCs w:val="20"/>
              </w:rPr>
            </w:pPr>
            <w:r w:rsidRPr="00940D11">
              <w:rPr>
                <w:sz w:val="20"/>
                <w:szCs w:val="20"/>
              </w:rPr>
              <w:t>-</w:t>
            </w:r>
          </w:p>
        </w:tc>
        <w:tc>
          <w:tcPr>
            <w:tcW w:w="1230" w:type="dxa"/>
            <w:shd w:val="clear" w:color="auto" w:fill="auto"/>
            <w:vAlign w:val="center"/>
          </w:tcPr>
          <w:p w14:paraId="42831712" w14:textId="77777777" w:rsidR="00E8511D" w:rsidRPr="00940D11" w:rsidRDefault="00E8511D" w:rsidP="00953981">
            <w:pPr>
              <w:jc w:val="center"/>
              <w:rPr>
                <w:sz w:val="20"/>
                <w:szCs w:val="20"/>
              </w:rPr>
            </w:pPr>
            <w:r w:rsidRPr="00940D11">
              <w:rPr>
                <w:sz w:val="20"/>
                <w:szCs w:val="20"/>
              </w:rPr>
              <w:t>-</w:t>
            </w:r>
          </w:p>
        </w:tc>
        <w:tc>
          <w:tcPr>
            <w:tcW w:w="1276" w:type="dxa"/>
            <w:shd w:val="clear" w:color="auto" w:fill="auto"/>
            <w:vAlign w:val="center"/>
          </w:tcPr>
          <w:p w14:paraId="3A18DE2A" w14:textId="77777777" w:rsidR="00E8511D" w:rsidRPr="00940D11" w:rsidRDefault="00E8511D" w:rsidP="00953981">
            <w:pPr>
              <w:jc w:val="center"/>
              <w:rPr>
                <w:sz w:val="20"/>
                <w:szCs w:val="20"/>
              </w:rPr>
            </w:pPr>
            <w:r w:rsidRPr="00940D11">
              <w:rPr>
                <w:sz w:val="20"/>
                <w:szCs w:val="20"/>
              </w:rPr>
              <w:t>-</w:t>
            </w:r>
          </w:p>
        </w:tc>
        <w:tc>
          <w:tcPr>
            <w:tcW w:w="1474" w:type="dxa"/>
            <w:shd w:val="clear" w:color="auto" w:fill="auto"/>
            <w:vAlign w:val="center"/>
          </w:tcPr>
          <w:p w14:paraId="670FB5D1" w14:textId="77777777" w:rsidR="00E8511D" w:rsidRPr="00940D11" w:rsidRDefault="00E8511D" w:rsidP="00953981">
            <w:pPr>
              <w:jc w:val="center"/>
              <w:rPr>
                <w:sz w:val="20"/>
                <w:szCs w:val="20"/>
              </w:rPr>
            </w:pPr>
            <w:r w:rsidRPr="00940D11">
              <w:rPr>
                <w:sz w:val="20"/>
                <w:szCs w:val="20"/>
              </w:rPr>
              <w:t>-</w:t>
            </w:r>
          </w:p>
        </w:tc>
        <w:tc>
          <w:tcPr>
            <w:tcW w:w="3132" w:type="dxa"/>
            <w:vMerge/>
            <w:shd w:val="clear" w:color="auto" w:fill="auto"/>
          </w:tcPr>
          <w:p w14:paraId="60BEF47B" w14:textId="77777777" w:rsidR="00E8511D" w:rsidRPr="00940D11" w:rsidRDefault="00E8511D" w:rsidP="00F46770">
            <w:pPr>
              <w:pStyle w:val="ConsPlusNormal"/>
              <w:rPr>
                <w:sz w:val="20"/>
                <w:szCs w:val="20"/>
              </w:rPr>
            </w:pPr>
          </w:p>
        </w:tc>
      </w:tr>
      <w:tr w:rsidR="00E8511D" w:rsidRPr="00DB3997" w14:paraId="7AA99DBB" w14:textId="77777777" w:rsidTr="00036F78">
        <w:trPr>
          <w:trHeight w:val="227"/>
          <w:jc w:val="center"/>
        </w:trPr>
        <w:tc>
          <w:tcPr>
            <w:tcW w:w="684" w:type="dxa"/>
            <w:vMerge/>
            <w:shd w:val="clear" w:color="auto" w:fill="auto"/>
          </w:tcPr>
          <w:p w14:paraId="1919C1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C214051" w14:textId="77777777" w:rsidR="00E8511D" w:rsidRPr="00940D11" w:rsidRDefault="00E8511D" w:rsidP="00F46770">
            <w:pPr>
              <w:pStyle w:val="ConsPlusNormal"/>
              <w:rPr>
                <w:sz w:val="20"/>
                <w:szCs w:val="20"/>
              </w:rPr>
            </w:pPr>
          </w:p>
        </w:tc>
        <w:tc>
          <w:tcPr>
            <w:tcW w:w="1266" w:type="dxa"/>
            <w:vMerge/>
            <w:shd w:val="clear" w:color="auto" w:fill="auto"/>
          </w:tcPr>
          <w:p w14:paraId="72AD1DB8" w14:textId="77777777" w:rsidR="00E8511D" w:rsidRPr="00940D11" w:rsidRDefault="00E8511D" w:rsidP="00F46770">
            <w:pPr>
              <w:pStyle w:val="ConsPlusNormal"/>
              <w:rPr>
                <w:sz w:val="20"/>
                <w:szCs w:val="20"/>
              </w:rPr>
            </w:pPr>
          </w:p>
        </w:tc>
        <w:tc>
          <w:tcPr>
            <w:tcW w:w="3005" w:type="dxa"/>
            <w:shd w:val="clear" w:color="auto" w:fill="auto"/>
            <w:vAlign w:val="center"/>
          </w:tcPr>
          <w:p w14:paraId="765A01D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604B75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DFB8883" w14:textId="77777777" w:rsidR="00E8511D" w:rsidRPr="00940D11" w:rsidRDefault="00E8511D" w:rsidP="00953981">
            <w:pPr>
              <w:jc w:val="center"/>
              <w:rPr>
                <w:sz w:val="20"/>
                <w:szCs w:val="20"/>
              </w:rPr>
            </w:pPr>
            <w:r w:rsidRPr="00940D11">
              <w:rPr>
                <w:sz w:val="20"/>
                <w:szCs w:val="20"/>
              </w:rPr>
              <w:t>293</w:t>
            </w:r>
          </w:p>
        </w:tc>
        <w:tc>
          <w:tcPr>
            <w:tcW w:w="1230" w:type="dxa"/>
            <w:shd w:val="clear" w:color="auto" w:fill="auto"/>
            <w:vAlign w:val="center"/>
          </w:tcPr>
          <w:p w14:paraId="25B0CAB4" w14:textId="77777777" w:rsidR="00E8511D" w:rsidRPr="00940D11" w:rsidRDefault="00E8511D" w:rsidP="00953981">
            <w:pPr>
              <w:jc w:val="center"/>
              <w:rPr>
                <w:sz w:val="20"/>
                <w:szCs w:val="20"/>
              </w:rPr>
            </w:pPr>
            <w:r w:rsidRPr="00940D11">
              <w:rPr>
                <w:sz w:val="20"/>
                <w:szCs w:val="20"/>
              </w:rPr>
              <w:t>-</w:t>
            </w:r>
          </w:p>
        </w:tc>
        <w:tc>
          <w:tcPr>
            <w:tcW w:w="1276" w:type="dxa"/>
            <w:shd w:val="clear" w:color="auto" w:fill="auto"/>
            <w:vAlign w:val="center"/>
          </w:tcPr>
          <w:p w14:paraId="0A5D2F50" w14:textId="77777777" w:rsidR="00E8511D" w:rsidRPr="00940D11" w:rsidRDefault="00E8511D" w:rsidP="00953981">
            <w:pPr>
              <w:jc w:val="center"/>
              <w:rPr>
                <w:sz w:val="20"/>
                <w:szCs w:val="20"/>
              </w:rPr>
            </w:pPr>
            <w:r w:rsidRPr="00940D11">
              <w:rPr>
                <w:sz w:val="20"/>
                <w:szCs w:val="20"/>
              </w:rPr>
              <w:t>-</w:t>
            </w:r>
          </w:p>
        </w:tc>
        <w:tc>
          <w:tcPr>
            <w:tcW w:w="1474" w:type="dxa"/>
            <w:shd w:val="clear" w:color="auto" w:fill="auto"/>
            <w:vAlign w:val="center"/>
          </w:tcPr>
          <w:p w14:paraId="33ECD453" w14:textId="77777777" w:rsidR="00E8511D" w:rsidRPr="00940D11" w:rsidRDefault="00E8511D" w:rsidP="00953981">
            <w:pPr>
              <w:jc w:val="center"/>
              <w:rPr>
                <w:sz w:val="20"/>
                <w:szCs w:val="20"/>
              </w:rPr>
            </w:pPr>
            <w:r w:rsidRPr="00940D11">
              <w:rPr>
                <w:sz w:val="20"/>
                <w:szCs w:val="20"/>
              </w:rPr>
              <w:t>293</w:t>
            </w:r>
          </w:p>
        </w:tc>
        <w:tc>
          <w:tcPr>
            <w:tcW w:w="3132" w:type="dxa"/>
            <w:vMerge/>
            <w:shd w:val="clear" w:color="auto" w:fill="auto"/>
          </w:tcPr>
          <w:p w14:paraId="1F9A39D7" w14:textId="77777777" w:rsidR="00E8511D" w:rsidRPr="00940D11" w:rsidRDefault="00E8511D" w:rsidP="00F46770">
            <w:pPr>
              <w:pStyle w:val="ConsPlusNormal"/>
              <w:rPr>
                <w:sz w:val="20"/>
                <w:szCs w:val="20"/>
              </w:rPr>
            </w:pPr>
          </w:p>
        </w:tc>
      </w:tr>
      <w:tr w:rsidR="00E8511D" w:rsidRPr="00DB3997" w14:paraId="739735E7" w14:textId="77777777" w:rsidTr="00036F78">
        <w:trPr>
          <w:trHeight w:val="227"/>
          <w:jc w:val="center"/>
        </w:trPr>
        <w:tc>
          <w:tcPr>
            <w:tcW w:w="684" w:type="dxa"/>
            <w:vMerge/>
            <w:shd w:val="clear" w:color="auto" w:fill="auto"/>
          </w:tcPr>
          <w:p w14:paraId="58150A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48EB05" w14:textId="77777777" w:rsidR="00E8511D" w:rsidRPr="00940D11" w:rsidRDefault="00E8511D" w:rsidP="00F46770">
            <w:pPr>
              <w:pStyle w:val="ConsPlusNormal"/>
              <w:rPr>
                <w:sz w:val="20"/>
                <w:szCs w:val="20"/>
              </w:rPr>
            </w:pPr>
          </w:p>
        </w:tc>
        <w:tc>
          <w:tcPr>
            <w:tcW w:w="1266" w:type="dxa"/>
            <w:vMerge/>
            <w:shd w:val="clear" w:color="auto" w:fill="auto"/>
          </w:tcPr>
          <w:p w14:paraId="1A6CDECF" w14:textId="77777777" w:rsidR="00E8511D" w:rsidRPr="00940D11" w:rsidRDefault="00E8511D" w:rsidP="00F46770">
            <w:pPr>
              <w:pStyle w:val="ConsPlusNormal"/>
              <w:rPr>
                <w:sz w:val="20"/>
                <w:szCs w:val="20"/>
              </w:rPr>
            </w:pPr>
          </w:p>
        </w:tc>
        <w:tc>
          <w:tcPr>
            <w:tcW w:w="3005" w:type="dxa"/>
            <w:shd w:val="clear" w:color="auto" w:fill="auto"/>
            <w:vAlign w:val="center"/>
          </w:tcPr>
          <w:p w14:paraId="5DAC635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96B1C81" w14:textId="77777777" w:rsidR="00E8511D" w:rsidRPr="00940D11" w:rsidRDefault="00E8511D" w:rsidP="002675F4">
            <w:pPr>
              <w:pStyle w:val="ConsPlusNormal"/>
              <w:ind w:left="-57" w:right="-57"/>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shd w:val="clear" w:color="auto" w:fill="auto"/>
            <w:vAlign w:val="center"/>
          </w:tcPr>
          <w:p w14:paraId="5D3140ED" w14:textId="77777777" w:rsidR="00E8511D" w:rsidRPr="00940D11" w:rsidRDefault="00E8511D" w:rsidP="00953981">
            <w:pPr>
              <w:jc w:val="center"/>
              <w:rPr>
                <w:sz w:val="20"/>
                <w:szCs w:val="20"/>
              </w:rPr>
            </w:pPr>
            <w:r w:rsidRPr="00940D11">
              <w:rPr>
                <w:sz w:val="20"/>
                <w:szCs w:val="20"/>
              </w:rPr>
              <w:lastRenderedPageBreak/>
              <w:t>293</w:t>
            </w:r>
          </w:p>
        </w:tc>
        <w:tc>
          <w:tcPr>
            <w:tcW w:w="1230" w:type="dxa"/>
            <w:shd w:val="clear" w:color="auto" w:fill="auto"/>
            <w:vAlign w:val="center"/>
          </w:tcPr>
          <w:p w14:paraId="4594A98D" w14:textId="77777777" w:rsidR="00E8511D" w:rsidRPr="00940D11" w:rsidRDefault="00E8511D" w:rsidP="00953981">
            <w:pPr>
              <w:jc w:val="center"/>
              <w:rPr>
                <w:sz w:val="20"/>
                <w:szCs w:val="20"/>
              </w:rPr>
            </w:pPr>
            <w:r w:rsidRPr="00940D11">
              <w:rPr>
                <w:sz w:val="20"/>
                <w:szCs w:val="20"/>
              </w:rPr>
              <w:t>240</w:t>
            </w:r>
          </w:p>
        </w:tc>
        <w:tc>
          <w:tcPr>
            <w:tcW w:w="1276" w:type="dxa"/>
            <w:shd w:val="clear" w:color="auto" w:fill="auto"/>
            <w:vAlign w:val="center"/>
          </w:tcPr>
          <w:p w14:paraId="73395DD0" w14:textId="77777777" w:rsidR="00E8511D" w:rsidRPr="00940D11" w:rsidRDefault="00E8511D" w:rsidP="00953981">
            <w:pPr>
              <w:jc w:val="center"/>
              <w:rPr>
                <w:sz w:val="20"/>
                <w:szCs w:val="20"/>
              </w:rPr>
            </w:pPr>
            <w:r w:rsidRPr="00940D11">
              <w:rPr>
                <w:sz w:val="20"/>
                <w:szCs w:val="20"/>
              </w:rPr>
              <w:t>-</w:t>
            </w:r>
          </w:p>
        </w:tc>
        <w:tc>
          <w:tcPr>
            <w:tcW w:w="1474" w:type="dxa"/>
            <w:shd w:val="clear" w:color="auto" w:fill="auto"/>
            <w:vAlign w:val="center"/>
          </w:tcPr>
          <w:p w14:paraId="7AD0DB5C" w14:textId="77777777" w:rsidR="00E8511D" w:rsidRPr="00940D11" w:rsidRDefault="00E8511D" w:rsidP="00953981">
            <w:pPr>
              <w:jc w:val="center"/>
              <w:rPr>
                <w:sz w:val="20"/>
                <w:szCs w:val="20"/>
              </w:rPr>
            </w:pPr>
            <w:r w:rsidRPr="00940D11">
              <w:rPr>
                <w:sz w:val="20"/>
                <w:szCs w:val="20"/>
              </w:rPr>
              <w:t>53</w:t>
            </w:r>
          </w:p>
        </w:tc>
        <w:tc>
          <w:tcPr>
            <w:tcW w:w="3132" w:type="dxa"/>
            <w:vMerge/>
            <w:shd w:val="clear" w:color="auto" w:fill="auto"/>
          </w:tcPr>
          <w:p w14:paraId="397C60B8" w14:textId="77777777" w:rsidR="00E8511D" w:rsidRPr="00940D11" w:rsidRDefault="00E8511D" w:rsidP="00F46770">
            <w:pPr>
              <w:pStyle w:val="ConsPlusNormal"/>
              <w:rPr>
                <w:sz w:val="20"/>
                <w:szCs w:val="20"/>
              </w:rPr>
            </w:pPr>
          </w:p>
        </w:tc>
      </w:tr>
      <w:tr w:rsidR="00E8511D" w:rsidRPr="00DB3997" w14:paraId="1CA757FE" w14:textId="77777777" w:rsidTr="00036F78">
        <w:trPr>
          <w:trHeight w:val="227"/>
          <w:jc w:val="center"/>
        </w:trPr>
        <w:tc>
          <w:tcPr>
            <w:tcW w:w="684" w:type="dxa"/>
            <w:vMerge/>
            <w:shd w:val="clear" w:color="auto" w:fill="auto"/>
          </w:tcPr>
          <w:p w14:paraId="0AFBCE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3036A9" w14:textId="77777777" w:rsidR="00E8511D" w:rsidRPr="00940D11" w:rsidRDefault="00E8511D" w:rsidP="00F46770">
            <w:pPr>
              <w:pStyle w:val="ConsPlusNormal"/>
              <w:rPr>
                <w:sz w:val="20"/>
                <w:szCs w:val="20"/>
              </w:rPr>
            </w:pPr>
          </w:p>
        </w:tc>
        <w:tc>
          <w:tcPr>
            <w:tcW w:w="1266" w:type="dxa"/>
            <w:vMerge/>
            <w:shd w:val="clear" w:color="auto" w:fill="auto"/>
          </w:tcPr>
          <w:p w14:paraId="49ADF51E" w14:textId="77777777" w:rsidR="00E8511D" w:rsidRPr="00940D11" w:rsidRDefault="00E8511D" w:rsidP="00F46770">
            <w:pPr>
              <w:pStyle w:val="ConsPlusNormal"/>
              <w:rPr>
                <w:sz w:val="20"/>
                <w:szCs w:val="20"/>
              </w:rPr>
            </w:pPr>
          </w:p>
        </w:tc>
        <w:tc>
          <w:tcPr>
            <w:tcW w:w="3005" w:type="dxa"/>
            <w:shd w:val="clear" w:color="auto" w:fill="auto"/>
            <w:vAlign w:val="center"/>
          </w:tcPr>
          <w:p w14:paraId="31A1665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7DF639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6FFD08E6" w14:textId="77777777" w:rsidR="00E8511D" w:rsidRPr="00940D11" w:rsidRDefault="00E8511D" w:rsidP="00953981">
            <w:pPr>
              <w:jc w:val="center"/>
              <w:rPr>
                <w:sz w:val="20"/>
                <w:szCs w:val="20"/>
              </w:rPr>
            </w:pPr>
            <w:r w:rsidRPr="00940D11">
              <w:rPr>
                <w:sz w:val="20"/>
                <w:szCs w:val="20"/>
              </w:rPr>
              <w:t>92</w:t>
            </w:r>
          </w:p>
        </w:tc>
        <w:tc>
          <w:tcPr>
            <w:tcW w:w="1230" w:type="dxa"/>
            <w:shd w:val="clear" w:color="auto" w:fill="auto"/>
            <w:vAlign w:val="center"/>
          </w:tcPr>
          <w:p w14:paraId="594B465B" w14:textId="77777777" w:rsidR="00E8511D" w:rsidRPr="00940D11" w:rsidRDefault="00E8511D" w:rsidP="00953981">
            <w:pPr>
              <w:jc w:val="center"/>
              <w:rPr>
                <w:sz w:val="20"/>
                <w:szCs w:val="20"/>
              </w:rPr>
            </w:pPr>
            <w:r w:rsidRPr="00940D11">
              <w:rPr>
                <w:sz w:val="20"/>
                <w:szCs w:val="20"/>
              </w:rPr>
              <w:t>-</w:t>
            </w:r>
          </w:p>
        </w:tc>
        <w:tc>
          <w:tcPr>
            <w:tcW w:w="1276" w:type="dxa"/>
            <w:shd w:val="clear" w:color="auto" w:fill="auto"/>
            <w:vAlign w:val="center"/>
          </w:tcPr>
          <w:p w14:paraId="37D6F2FE" w14:textId="77777777" w:rsidR="00E8511D" w:rsidRPr="00940D11" w:rsidRDefault="00E8511D" w:rsidP="00953981">
            <w:pPr>
              <w:jc w:val="center"/>
              <w:rPr>
                <w:sz w:val="20"/>
                <w:szCs w:val="20"/>
              </w:rPr>
            </w:pPr>
            <w:r w:rsidRPr="00940D11">
              <w:rPr>
                <w:sz w:val="20"/>
                <w:szCs w:val="20"/>
              </w:rPr>
              <w:t>-</w:t>
            </w:r>
          </w:p>
        </w:tc>
        <w:tc>
          <w:tcPr>
            <w:tcW w:w="1474" w:type="dxa"/>
            <w:shd w:val="clear" w:color="auto" w:fill="auto"/>
            <w:vAlign w:val="center"/>
          </w:tcPr>
          <w:p w14:paraId="4C34BD42" w14:textId="77777777" w:rsidR="00E8511D" w:rsidRPr="00940D11" w:rsidRDefault="00E8511D" w:rsidP="00953981">
            <w:pPr>
              <w:jc w:val="center"/>
              <w:rPr>
                <w:sz w:val="20"/>
                <w:szCs w:val="20"/>
              </w:rPr>
            </w:pPr>
            <w:r w:rsidRPr="00940D11">
              <w:rPr>
                <w:sz w:val="20"/>
                <w:szCs w:val="20"/>
              </w:rPr>
              <w:t>92</w:t>
            </w:r>
          </w:p>
        </w:tc>
        <w:tc>
          <w:tcPr>
            <w:tcW w:w="3132" w:type="dxa"/>
            <w:vMerge/>
            <w:shd w:val="clear" w:color="auto" w:fill="auto"/>
          </w:tcPr>
          <w:p w14:paraId="1E4D75A7" w14:textId="77777777" w:rsidR="00E8511D" w:rsidRPr="00940D11" w:rsidRDefault="00E8511D" w:rsidP="00F46770">
            <w:pPr>
              <w:pStyle w:val="ConsPlusNormal"/>
              <w:rPr>
                <w:sz w:val="20"/>
                <w:szCs w:val="20"/>
              </w:rPr>
            </w:pPr>
          </w:p>
        </w:tc>
      </w:tr>
      <w:tr w:rsidR="00E8511D" w:rsidRPr="00DB3997" w14:paraId="666DC6EC" w14:textId="77777777" w:rsidTr="00036F78">
        <w:trPr>
          <w:trHeight w:val="227"/>
          <w:jc w:val="center"/>
        </w:trPr>
        <w:tc>
          <w:tcPr>
            <w:tcW w:w="684" w:type="dxa"/>
            <w:vMerge w:val="restart"/>
            <w:shd w:val="clear" w:color="auto" w:fill="auto"/>
            <w:vAlign w:val="center"/>
          </w:tcPr>
          <w:p w14:paraId="5AE77A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D4C8DD4" w14:textId="77777777" w:rsidR="00E8511D" w:rsidRPr="00940D11" w:rsidRDefault="00E8511D" w:rsidP="00F46770">
            <w:pPr>
              <w:pStyle w:val="ConsPlusNormal"/>
              <w:rPr>
                <w:sz w:val="20"/>
                <w:szCs w:val="20"/>
              </w:rPr>
            </w:pPr>
            <w:r w:rsidRPr="00940D11">
              <w:rPr>
                <w:sz w:val="20"/>
                <w:szCs w:val="20"/>
              </w:rPr>
              <w:t>2171</w:t>
            </w:r>
          </w:p>
        </w:tc>
        <w:tc>
          <w:tcPr>
            <w:tcW w:w="1266" w:type="dxa"/>
            <w:vMerge w:val="restart"/>
            <w:shd w:val="clear" w:color="auto" w:fill="auto"/>
            <w:vAlign w:val="center"/>
          </w:tcPr>
          <w:p w14:paraId="7CE9E96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4AB600B" w14:textId="77777777" w:rsidR="00F14D97"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D90612F" w14:textId="77777777" w:rsidR="00F14D97" w:rsidRPr="00940D11" w:rsidRDefault="00E8511D" w:rsidP="007B696E">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6ED2417" w14:textId="77777777" w:rsidR="00F14D97" w:rsidRPr="00940D11" w:rsidRDefault="00E8511D" w:rsidP="007B696E">
            <w:pPr>
              <w:pStyle w:val="ConsPlusNormal"/>
              <w:jc w:val="center"/>
              <w:rPr>
                <w:sz w:val="20"/>
                <w:szCs w:val="20"/>
              </w:rPr>
            </w:pPr>
            <w:r w:rsidRPr="00940D11">
              <w:rPr>
                <w:sz w:val="20"/>
                <w:szCs w:val="20"/>
              </w:rPr>
              <w:t>292</w:t>
            </w:r>
          </w:p>
        </w:tc>
        <w:tc>
          <w:tcPr>
            <w:tcW w:w="1230" w:type="dxa"/>
            <w:shd w:val="clear" w:color="auto" w:fill="auto"/>
            <w:vAlign w:val="center"/>
          </w:tcPr>
          <w:p w14:paraId="228E3BEE" w14:textId="77777777" w:rsidR="00F14D97" w:rsidRPr="00940D11" w:rsidRDefault="00E8511D" w:rsidP="007B696E">
            <w:pPr>
              <w:pStyle w:val="ConsPlusNormal"/>
              <w:jc w:val="center"/>
              <w:rPr>
                <w:sz w:val="20"/>
                <w:szCs w:val="20"/>
              </w:rPr>
            </w:pPr>
            <w:r w:rsidRPr="00940D11">
              <w:rPr>
                <w:sz w:val="20"/>
                <w:szCs w:val="20"/>
              </w:rPr>
              <w:t>852</w:t>
            </w:r>
          </w:p>
        </w:tc>
        <w:tc>
          <w:tcPr>
            <w:tcW w:w="1276" w:type="dxa"/>
            <w:shd w:val="clear" w:color="auto" w:fill="auto"/>
            <w:vAlign w:val="center"/>
          </w:tcPr>
          <w:p w14:paraId="459DEE6E" w14:textId="77777777" w:rsidR="00F14D97" w:rsidRPr="00940D11" w:rsidRDefault="00E8511D" w:rsidP="007B696E">
            <w:pPr>
              <w:pStyle w:val="ConsPlusNormal"/>
              <w:jc w:val="center"/>
              <w:rPr>
                <w:sz w:val="20"/>
                <w:szCs w:val="20"/>
              </w:rPr>
            </w:pPr>
            <w:r w:rsidRPr="00940D11">
              <w:rPr>
                <w:sz w:val="20"/>
                <w:szCs w:val="20"/>
              </w:rPr>
              <w:t>-</w:t>
            </w:r>
          </w:p>
        </w:tc>
        <w:tc>
          <w:tcPr>
            <w:tcW w:w="1474" w:type="dxa"/>
            <w:shd w:val="clear" w:color="auto" w:fill="auto"/>
            <w:vAlign w:val="center"/>
          </w:tcPr>
          <w:p w14:paraId="56D0CB0D" w14:textId="77777777" w:rsidR="00F14D97" w:rsidRPr="00940D11" w:rsidRDefault="00E8511D" w:rsidP="007B696E">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30A8A71" w14:textId="77777777" w:rsidR="00E8511D" w:rsidRPr="00940D11" w:rsidRDefault="00E8511D" w:rsidP="00F46770">
            <w:pPr>
              <w:pStyle w:val="ConsPlusNormal"/>
              <w:rPr>
                <w:sz w:val="20"/>
                <w:szCs w:val="20"/>
              </w:rPr>
            </w:pPr>
            <w:r w:rsidRPr="00940D11">
              <w:rPr>
                <w:sz w:val="20"/>
                <w:szCs w:val="20"/>
              </w:rPr>
              <w:t>-</w:t>
            </w:r>
          </w:p>
        </w:tc>
      </w:tr>
      <w:tr w:rsidR="00E8511D" w:rsidRPr="00DB3997" w14:paraId="2235FA04" w14:textId="77777777" w:rsidTr="00036F78">
        <w:trPr>
          <w:trHeight w:val="227"/>
          <w:jc w:val="center"/>
        </w:trPr>
        <w:tc>
          <w:tcPr>
            <w:tcW w:w="684" w:type="dxa"/>
            <w:vMerge/>
            <w:shd w:val="clear" w:color="auto" w:fill="auto"/>
          </w:tcPr>
          <w:p w14:paraId="1C753C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A1C25F" w14:textId="77777777" w:rsidR="00E8511D" w:rsidRPr="00940D11" w:rsidRDefault="00E8511D" w:rsidP="00F46770">
            <w:pPr>
              <w:pStyle w:val="ConsPlusNormal"/>
              <w:rPr>
                <w:sz w:val="20"/>
                <w:szCs w:val="20"/>
              </w:rPr>
            </w:pPr>
          </w:p>
        </w:tc>
        <w:tc>
          <w:tcPr>
            <w:tcW w:w="1266" w:type="dxa"/>
            <w:vMerge/>
            <w:shd w:val="clear" w:color="auto" w:fill="auto"/>
          </w:tcPr>
          <w:p w14:paraId="50AA90BA" w14:textId="77777777" w:rsidR="00E8511D" w:rsidRPr="00940D11" w:rsidRDefault="00E8511D" w:rsidP="00F46770">
            <w:pPr>
              <w:pStyle w:val="ConsPlusNormal"/>
              <w:rPr>
                <w:sz w:val="20"/>
                <w:szCs w:val="20"/>
              </w:rPr>
            </w:pPr>
          </w:p>
        </w:tc>
        <w:tc>
          <w:tcPr>
            <w:tcW w:w="3005" w:type="dxa"/>
            <w:shd w:val="clear" w:color="auto" w:fill="auto"/>
            <w:vAlign w:val="center"/>
          </w:tcPr>
          <w:p w14:paraId="3A7EFDB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4D866F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CF3EE5F" w14:textId="77777777" w:rsidR="00E8511D" w:rsidRPr="00940D11" w:rsidRDefault="00E8511D" w:rsidP="00953981">
            <w:pPr>
              <w:pStyle w:val="ConsPlusNormal"/>
              <w:jc w:val="center"/>
              <w:rPr>
                <w:sz w:val="20"/>
                <w:szCs w:val="20"/>
              </w:rPr>
            </w:pPr>
            <w:r w:rsidRPr="00940D11">
              <w:rPr>
                <w:sz w:val="20"/>
                <w:szCs w:val="20"/>
              </w:rPr>
              <w:t>634</w:t>
            </w:r>
          </w:p>
        </w:tc>
        <w:tc>
          <w:tcPr>
            <w:tcW w:w="1230" w:type="dxa"/>
            <w:shd w:val="clear" w:color="auto" w:fill="auto"/>
            <w:vAlign w:val="center"/>
          </w:tcPr>
          <w:p w14:paraId="650C9304" w14:textId="77777777" w:rsidR="00E8511D" w:rsidRPr="00940D11" w:rsidRDefault="00E8511D" w:rsidP="00953981">
            <w:pPr>
              <w:pStyle w:val="ConsPlusNormal"/>
              <w:jc w:val="center"/>
              <w:rPr>
                <w:sz w:val="20"/>
                <w:szCs w:val="20"/>
              </w:rPr>
            </w:pPr>
            <w:r w:rsidRPr="00940D11">
              <w:rPr>
                <w:sz w:val="20"/>
                <w:szCs w:val="20"/>
              </w:rPr>
              <w:t>1</w:t>
            </w:r>
            <w:r w:rsidR="00B024B7">
              <w:rPr>
                <w:sz w:val="20"/>
                <w:szCs w:val="20"/>
              </w:rPr>
              <w:t>008</w:t>
            </w:r>
          </w:p>
        </w:tc>
        <w:tc>
          <w:tcPr>
            <w:tcW w:w="1276" w:type="dxa"/>
            <w:shd w:val="clear" w:color="auto" w:fill="auto"/>
            <w:vAlign w:val="center"/>
          </w:tcPr>
          <w:p w14:paraId="2E70FEDC"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3FEE01CF" w14:textId="77777777" w:rsidR="00E8511D" w:rsidRPr="00940D11" w:rsidRDefault="00E8511D" w:rsidP="00953981">
            <w:pPr>
              <w:pStyle w:val="ConsPlusNormal"/>
              <w:jc w:val="center"/>
              <w:rPr>
                <w:sz w:val="20"/>
                <w:szCs w:val="20"/>
              </w:rPr>
            </w:pPr>
            <w:r w:rsidRPr="00940D11">
              <w:rPr>
                <w:sz w:val="20"/>
                <w:szCs w:val="20"/>
              </w:rPr>
              <w:t>-</w:t>
            </w:r>
          </w:p>
        </w:tc>
        <w:tc>
          <w:tcPr>
            <w:tcW w:w="3132" w:type="dxa"/>
            <w:vMerge/>
            <w:shd w:val="clear" w:color="auto" w:fill="auto"/>
          </w:tcPr>
          <w:p w14:paraId="28C82B68" w14:textId="77777777" w:rsidR="00E8511D" w:rsidRPr="00940D11" w:rsidRDefault="00E8511D" w:rsidP="00F46770">
            <w:pPr>
              <w:pStyle w:val="ConsPlusNormal"/>
              <w:rPr>
                <w:sz w:val="20"/>
                <w:szCs w:val="20"/>
              </w:rPr>
            </w:pPr>
          </w:p>
        </w:tc>
      </w:tr>
      <w:tr w:rsidR="00E8511D" w:rsidRPr="00DB3997" w14:paraId="5601B33B" w14:textId="77777777" w:rsidTr="00036F78">
        <w:trPr>
          <w:trHeight w:val="227"/>
          <w:jc w:val="center"/>
        </w:trPr>
        <w:tc>
          <w:tcPr>
            <w:tcW w:w="684" w:type="dxa"/>
            <w:vMerge/>
            <w:shd w:val="clear" w:color="auto" w:fill="auto"/>
          </w:tcPr>
          <w:p w14:paraId="0BC53F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0EAAC8" w14:textId="77777777" w:rsidR="00E8511D" w:rsidRPr="00940D11" w:rsidRDefault="00E8511D" w:rsidP="00F46770">
            <w:pPr>
              <w:pStyle w:val="ConsPlusNormal"/>
              <w:rPr>
                <w:sz w:val="20"/>
                <w:szCs w:val="20"/>
              </w:rPr>
            </w:pPr>
          </w:p>
        </w:tc>
        <w:tc>
          <w:tcPr>
            <w:tcW w:w="1266" w:type="dxa"/>
            <w:vMerge/>
            <w:shd w:val="clear" w:color="auto" w:fill="auto"/>
          </w:tcPr>
          <w:p w14:paraId="32BA94F2" w14:textId="77777777" w:rsidR="00E8511D" w:rsidRPr="00940D11" w:rsidRDefault="00E8511D" w:rsidP="00F46770">
            <w:pPr>
              <w:pStyle w:val="ConsPlusNormal"/>
              <w:rPr>
                <w:sz w:val="20"/>
                <w:szCs w:val="20"/>
              </w:rPr>
            </w:pPr>
          </w:p>
        </w:tc>
        <w:tc>
          <w:tcPr>
            <w:tcW w:w="3005" w:type="dxa"/>
            <w:shd w:val="clear" w:color="auto" w:fill="auto"/>
            <w:vAlign w:val="center"/>
          </w:tcPr>
          <w:p w14:paraId="3AF0DD0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55C62E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044C3B4D" w14:textId="77777777" w:rsidR="00E8511D" w:rsidRPr="00940D11" w:rsidRDefault="00E8511D" w:rsidP="00953981">
            <w:pPr>
              <w:pStyle w:val="ConsPlusNormal"/>
              <w:jc w:val="center"/>
              <w:rPr>
                <w:sz w:val="20"/>
                <w:szCs w:val="20"/>
              </w:rPr>
            </w:pPr>
            <w:r w:rsidRPr="00940D11">
              <w:rPr>
                <w:sz w:val="20"/>
                <w:szCs w:val="20"/>
              </w:rPr>
              <w:t>139</w:t>
            </w:r>
          </w:p>
        </w:tc>
        <w:tc>
          <w:tcPr>
            <w:tcW w:w="1230" w:type="dxa"/>
            <w:shd w:val="clear" w:color="auto" w:fill="auto"/>
            <w:vAlign w:val="center"/>
          </w:tcPr>
          <w:p w14:paraId="7B8BAF98" w14:textId="77777777" w:rsidR="00E8511D" w:rsidRPr="00940D11" w:rsidRDefault="00E8511D" w:rsidP="00953981">
            <w:pPr>
              <w:pStyle w:val="ConsPlusNormal"/>
              <w:jc w:val="center"/>
              <w:rPr>
                <w:sz w:val="20"/>
                <w:szCs w:val="20"/>
              </w:rPr>
            </w:pPr>
            <w:r w:rsidRPr="00940D11">
              <w:rPr>
                <w:sz w:val="20"/>
                <w:szCs w:val="20"/>
              </w:rPr>
              <w:t>н/д</w:t>
            </w:r>
          </w:p>
        </w:tc>
        <w:tc>
          <w:tcPr>
            <w:tcW w:w="1276" w:type="dxa"/>
            <w:shd w:val="clear" w:color="auto" w:fill="auto"/>
            <w:vAlign w:val="center"/>
          </w:tcPr>
          <w:p w14:paraId="38DC4405"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752A3992" w14:textId="77777777" w:rsidR="00E8511D" w:rsidRPr="00940D11" w:rsidRDefault="00E8511D" w:rsidP="00953981">
            <w:pPr>
              <w:pStyle w:val="ConsPlusNormal"/>
              <w:jc w:val="center"/>
              <w:rPr>
                <w:sz w:val="20"/>
                <w:szCs w:val="20"/>
              </w:rPr>
            </w:pPr>
            <w:r w:rsidRPr="00940D11">
              <w:rPr>
                <w:sz w:val="20"/>
                <w:szCs w:val="20"/>
              </w:rPr>
              <w:t>139</w:t>
            </w:r>
          </w:p>
        </w:tc>
        <w:tc>
          <w:tcPr>
            <w:tcW w:w="3132" w:type="dxa"/>
            <w:vMerge/>
            <w:shd w:val="clear" w:color="auto" w:fill="auto"/>
          </w:tcPr>
          <w:p w14:paraId="6FEF9A5C" w14:textId="77777777" w:rsidR="00E8511D" w:rsidRPr="00940D11" w:rsidRDefault="00E8511D" w:rsidP="00F46770">
            <w:pPr>
              <w:pStyle w:val="ConsPlusNormal"/>
              <w:rPr>
                <w:sz w:val="20"/>
                <w:szCs w:val="20"/>
              </w:rPr>
            </w:pPr>
          </w:p>
        </w:tc>
      </w:tr>
      <w:tr w:rsidR="00E8511D" w:rsidRPr="00DB3997" w14:paraId="2657D409" w14:textId="77777777" w:rsidTr="00036F78">
        <w:trPr>
          <w:trHeight w:val="227"/>
          <w:jc w:val="center"/>
        </w:trPr>
        <w:tc>
          <w:tcPr>
            <w:tcW w:w="684" w:type="dxa"/>
            <w:vMerge/>
            <w:shd w:val="clear" w:color="auto" w:fill="auto"/>
          </w:tcPr>
          <w:p w14:paraId="1A45C9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4A899F" w14:textId="77777777" w:rsidR="00E8511D" w:rsidRPr="00940D11" w:rsidRDefault="00E8511D" w:rsidP="00F46770">
            <w:pPr>
              <w:pStyle w:val="ConsPlusNormal"/>
              <w:rPr>
                <w:sz w:val="20"/>
                <w:szCs w:val="20"/>
              </w:rPr>
            </w:pPr>
          </w:p>
        </w:tc>
        <w:tc>
          <w:tcPr>
            <w:tcW w:w="1266" w:type="dxa"/>
            <w:vMerge/>
            <w:shd w:val="clear" w:color="auto" w:fill="auto"/>
          </w:tcPr>
          <w:p w14:paraId="008E38E9" w14:textId="77777777" w:rsidR="00E8511D" w:rsidRPr="00940D11" w:rsidRDefault="00E8511D" w:rsidP="00F46770">
            <w:pPr>
              <w:pStyle w:val="ConsPlusNormal"/>
              <w:rPr>
                <w:sz w:val="20"/>
                <w:szCs w:val="20"/>
              </w:rPr>
            </w:pPr>
          </w:p>
        </w:tc>
        <w:tc>
          <w:tcPr>
            <w:tcW w:w="3005" w:type="dxa"/>
            <w:shd w:val="clear" w:color="auto" w:fill="auto"/>
            <w:vAlign w:val="center"/>
          </w:tcPr>
          <w:p w14:paraId="6B29F333" w14:textId="77777777" w:rsidR="007B696E"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363D0F9" w14:textId="77777777" w:rsidR="007B696E" w:rsidRPr="00940D11" w:rsidRDefault="00E8511D" w:rsidP="00CB3F89">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6754CB61" w14:textId="77777777" w:rsidR="007B696E" w:rsidRPr="00940D11" w:rsidRDefault="00E8511D" w:rsidP="00CB3F89">
            <w:pPr>
              <w:pStyle w:val="ConsPlusNormal"/>
              <w:jc w:val="center"/>
              <w:rPr>
                <w:sz w:val="20"/>
                <w:szCs w:val="20"/>
              </w:rPr>
            </w:pPr>
            <w:r w:rsidRPr="00940D11">
              <w:rPr>
                <w:sz w:val="20"/>
                <w:szCs w:val="20"/>
              </w:rPr>
              <w:t>1</w:t>
            </w:r>
          </w:p>
        </w:tc>
        <w:tc>
          <w:tcPr>
            <w:tcW w:w="1230" w:type="dxa"/>
            <w:shd w:val="clear" w:color="auto" w:fill="auto"/>
            <w:vAlign w:val="center"/>
          </w:tcPr>
          <w:p w14:paraId="3B0B29CC" w14:textId="77777777" w:rsidR="007B696E" w:rsidRPr="00940D11" w:rsidRDefault="00E8511D" w:rsidP="00CB3F89">
            <w:pPr>
              <w:pStyle w:val="ConsPlusNormal"/>
              <w:jc w:val="center"/>
              <w:rPr>
                <w:sz w:val="20"/>
                <w:szCs w:val="20"/>
              </w:rPr>
            </w:pPr>
            <w:r w:rsidRPr="00940D11">
              <w:rPr>
                <w:sz w:val="20"/>
                <w:szCs w:val="20"/>
              </w:rPr>
              <w:t>-</w:t>
            </w:r>
          </w:p>
        </w:tc>
        <w:tc>
          <w:tcPr>
            <w:tcW w:w="1276" w:type="dxa"/>
            <w:shd w:val="clear" w:color="auto" w:fill="auto"/>
            <w:vAlign w:val="center"/>
          </w:tcPr>
          <w:p w14:paraId="364F3D9E" w14:textId="77777777" w:rsidR="007B696E"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18FBAD51" w14:textId="77777777" w:rsidR="007B696E" w:rsidRPr="00940D11" w:rsidRDefault="00E8511D" w:rsidP="00CB3F89">
            <w:pPr>
              <w:pStyle w:val="ConsPlusNormal"/>
              <w:jc w:val="center"/>
              <w:rPr>
                <w:sz w:val="20"/>
                <w:szCs w:val="20"/>
              </w:rPr>
            </w:pPr>
            <w:r w:rsidRPr="00940D11">
              <w:rPr>
                <w:sz w:val="20"/>
                <w:szCs w:val="20"/>
              </w:rPr>
              <w:t>1</w:t>
            </w:r>
          </w:p>
        </w:tc>
        <w:tc>
          <w:tcPr>
            <w:tcW w:w="3132" w:type="dxa"/>
            <w:vMerge/>
            <w:shd w:val="clear" w:color="auto" w:fill="auto"/>
          </w:tcPr>
          <w:p w14:paraId="0A34CAE1" w14:textId="77777777" w:rsidR="00E8511D" w:rsidRPr="00940D11" w:rsidRDefault="00E8511D" w:rsidP="00F46770">
            <w:pPr>
              <w:pStyle w:val="ConsPlusNormal"/>
              <w:rPr>
                <w:sz w:val="20"/>
                <w:szCs w:val="20"/>
              </w:rPr>
            </w:pPr>
          </w:p>
        </w:tc>
      </w:tr>
      <w:tr w:rsidR="00E8511D" w:rsidRPr="00DB3997" w14:paraId="31E01960" w14:textId="77777777" w:rsidTr="00036F78">
        <w:trPr>
          <w:trHeight w:val="227"/>
          <w:jc w:val="center"/>
        </w:trPr>
        <w:tc>
          <w:tcPr>
            <w:tcW w:w="684" w:type="dxa"/>
            <w:vMerge/>
            <w:shd w:val="clear" w:color="auto" w:fill="auto"/>
          </w:tcPr>
          <w:p w14:paraId="126E1C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56EC1C" w14:textId="77777777" w:rsidR="00E8511D" w:rsidRPr="00940D11" w:rsidRDefault="00E8511D" w:rsidP="00F46770">
            <w:pPr>
              <w:pStyle w:val="ConsPlusNormal"/>
              <w:rPr>
                <w:sz w:val="20"/>
                <w:szCs w:val="20"/>
              </w:rPr>
            </w:pPr>
          </w:p>
        </w:tc>
        <w:tc>
          <w:tcPr>
            <w:tcW w:w="1266" w:type="dxa"/>
            <w:vMerge/>
            <w:shd w:val="clear" w:color="auto" w:fill="auto"/>
          </w:tcPr>
          <w:p w14:paraId="12ACB821" w14:textId="77777777" w:rsidR="00E8511D" w:rsidRPr="00940D11" w:rsidRDefault="00E8511D" w:rsidP="00F46770">
            <w:pPr>
              <w:pStyle w:val="ConsPlusNormal"/>
              <w:rPr>
                <w:sz w:val="20"/>
                <w:szCs w:val="20"/>
              </w:rPr>
            </w:pPr>
          </w:p>
        </w:tc>
        <w:tc>
          <w:tcPr>
            <w:tcW w:w="3005" w:type="dxa"/>
            <w:shd w:val="clear" w:color="auto" w:fill="auto"/>
            <w:vAlign w:val="center"/>
          </w:tcPr>
          <w:p w14:paraId="0720882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6151D6A"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31610AB" w14:textId="77777777" w:rsidR="00E8511D" w:rsidRPr="00940D11" w:rsidRDefault="00E8511D" w:rsidP="00953981">
            <w:pPr>
              <w:pStyle w:val="ConsPlusNormal"/>
              <w:jc w:val="center"/>
              <w:rPr>
                <w:sz w:val="20"/>
                <w:szCs w:val="20"/>
              </w:rPr>
            </w:pPr>
            <w:r w:rsidRPr="00940D11">
              <w:rPr>
                <w:sz w:val="20"/>
                <w:szCs w:val="20"/>
              </w:rPr>
              <w:t>557</w:t>
            </w:r>
          </w:p>
        </w:tc>
        <w:tc>
          <w:tcPr>
            <w:tcW w:w="1230" w:type="dxa"/>
            <w:shd w:val="clear" w:color="auto" w:fill="auto"/>
            <w:vAlign w:val="center"/>
          </w:tcPr>
          <w:p w14:paraId="308A73EC"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4A8DEBB1"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4197BFAA" w14:textId="77777777" w:rsidR="00E8511D" w:rsidRPr="00940D11" w:rsidRDefault="00E8511D" w:rsidP="00953981">
            <w:pPr>
              <w:pStyle w:val="ConsPlusNormal"/>
              <w:jc w:val="center"/>
              <w:rPr>
                <w:sz w:val="20"/>
                <w:szCs w:val="20"/>
              </w:rPr>
            </w:pPr>
            <w:r w:rsidRPr="00940D11">
              <w:rPr>
                <w:sz w:val="20"/>
                <w:szCs w:val="20"/>
              </w:rPr>
              <w:t>557</w:t>
            </w:r>
          </w:p>
        </w:tc>
        <w:tc>
          <w:tcPr>
            <w:tcW w:w="3132" w:type="dxa"/>
            <w:vMerge/>
            <w:shd w:val="clear" w:color="auto" w:fill="auto"/>
          </w:tcPr>
          <w:p w14:paraId="75A0B8D7" w14:textId="77777777" w:rsidR="00E8511D" w:rsidRPr="00940D11" w:rsidRDefault="00E8511D" w:rsidP="00F46770">
            <w:pPr>
              <w:pStyle w:val="ConsPlusNormal"/>
              <w:rPr>
                <w:sz w:val="20"/>
                <w:szCs w:val="20"/>
              </w:rPr>
            </w:pPr>
          </w:p>
        </w:tc>
      </w:tr>
      <w:tr w:rsidR="00E8511D" w:rsidRPr="00DB3997" w14:paraId="17FC6A8A" w14:textId="77777777" w:rsidTr="00036F78">
        <w:trPr>
          <w:trHeight w:val="227"/>
          <w:jc w:val="center"/>
        </w:trPr>
        <w:tc>
          <w:tcPr>
            <w:tcW w:w="684" w:type="dxa"/>
            <w:vMerge/>
            <w:shd w:val="clear" w:color="auto" w:fill="auto"/>
          </w:tcPr>
          <w:p w14:paraId="7D3A48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04BAAC" w14:textId="77777777" w:rsidR="00E8511D" w:rsidRPr="00940D11" w:rsidRDefault="00E8511D" w:rsidP="00F46770">
            <w:pPr>
              <w:pStyle w:val="ConsPlusNormal"/>
              <w:rPr>
                <w:sz w:val="20"/>
                <w:szCs w:val="20"/>
              </w:rPr>
            </w:pPr>
          </w:p>
        </w:tc>
        <w:tc>
          <w:tcPr>
            <w:tcW w:w="1266" w:type="dxa"/>
            <w:vMerge/>
            <w:shd w:val="clear" w:color="auto" w:fill="auto"/>
          </w:tcPr>
          <w:p w14:paraId="107A2DD5" w14:textId="77777777" w:rsidR="00E8511D" w:rsidRPr="00940D11" w:rsidRDefault="00E8511D" w:rsidP="00F46770">
            <w:pPr>
              <w:pStyle w:val="ConsPlusNormal"/>
              <w:rPr>
                <w:sz w:val="20"/>
                <w:szCs w:val="20"/>
              </w:rPr>
            </w:pPr>
          </w:p>
        </w:tc>
        <w:tc>
          <w:tcPr>
            <w:tcW w:w="3005" w:type="dxa"/>
            <w:shd w:val="clear" w:color="auto" w:fill="auto"/>
            <w:vAlign w:val="center"/>
          </w:tcPr>
          <w:p w14:paraId="3A3CF39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F59859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3867430E" w14:textId="77777777" w:rsidR="00E8511D" w:rsidRPr="00940D11" w:rsidRDefault="00E8511D" w:rsidP="00953981">
            <w:pPr>
              <w:pStyle w:val="ConsPlusNormal"/>
              <w:jc w:val="center"/>
              <w:rPr>
                <w:sz w:val="20"/>
                <w:szCs w:val="20"/>
              </w:rPr>
            </w:pPr>
            <w:r w:rsidRPr="00940D11">
              <w:rPr>
                <w:sz w:val="20"/>
                <w:szCs w:val="20"/>
              </w:rPr>
              <w:t>557</w:t>
            </w:r>
          </w:p>
        </w:tc>
        <w:tc>
          <w:tcPr>
            <w:tcW w:w="1230" w:type="dxa"/>
            <w:shd w:val="clear" w:color="auto" w:fill="auto"/>
            <w:vAlign w:val="center"/>
          </w:tcPr>
          <w:p w14:paraId="6C844F51" w14:textId="77777777" w:rsidR="00E8511D" w:rsidRPr="00940D11" w:rsidRDefault="00E8511D" w:rsidP="00953981">
            <w:pPr>
              <w:pStyle w:val="ConsPlusNormal"/>
              <w:jc w:val="center"/>
              <w:rPr>
                <w:sz w:val="20"/>
                <w:szCs w:val="20"/>
              </w:rPr>
            </w:pPr>
            <w:r w:rsidRPr="00940D11">
              <w:rPr>
                <w:sz w:val="20"/>
                <w:szCs w:val="20"/>
              </w:rPr>
              <w:t>576</w:t>
            </w:r>
          </w:p>
        </w:tc>
        <w:tc>
          <w:tcPr>
            <w:tcW w:w="1276" w:type="dxa"/>
            <w:shd w:val="clear" w:color="auto" w:fill="auto"/>
            <w:vAlign w:val="center"/>
          </w:tcPr>
          <w:p w14:paraId="2AE3D176"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00E7593D" w14:textId="77777777" w:rsidR="00E8511D" w:rsidRPr="00940D11" w:rsidRDefault="00E8511D" w:rsidP="00953981">
            <w:pPr>
              <w:pStyle w:val="ConsPlusNormal"/>
              <w:jc w:val="center"/>
              <w:rPr>
                <w:sz w:val="20"/>
                <w:szCs w:val="20"/>
              </w:rPr>
            </w:pPr>
            <w:r w:rsidRPr="00940D11">
              <w:rPr>
                <w:sz w:val="20"/>
                <w:szCs w:val="20"/>
              </w:rPr>
              <w:t>-</w:t>
            </w:r>
          </w:p>
        </w:tc>
        <w:tc>
          <w:tcPr>
            <w:tcW w:w="3132" w:type="dxa"/>
            <w:vMerge/>
            <w:shd w:val="clear" w:color="auto" w:fill="auto"/>
          </w:tcPr>
          <w:p w14:paraId="46572392" w14:textId="77777777" w:rsidR="00E8511D" w:rsidRPr="00940D11" w:rsidRDefault="00E8511D" w:rsidP="00F46770">
            <w:pPr>
              <w:pStyle w:val="ConsPlusNormal"/>
              <w:rPr>
                <w:sz w:val="20"/>
                <w:szCs w:val="20"/>
              </w:rPr>
            </w:pPr>
          </w:p>
        </w:tc>
      </w:tr>
      <w:tr w:rsidR="00E8511D" w:rsidRPr="00DB3997" w14:paraId="6A03BF9F" w14:textId="77777777" w:rsidTr="00036F78">
        <w:trPr>
          <w:trHeight w:val="227"/>
          <w:jc w:val="center"/>
        </w:trPr>
        <w:tc>
          <w:tcPr>
            <w:tcW w:w="684" w:type="dxa"/>
            <w:vMerge/>
            <w:shd w:val="clear" w:color="auto" w:fill="auto"/>
          </w:tcPr>
          <w:p w14:paraId="498FEE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1BF5677" w14:textId="77777777" w:rsidR="00E8511D" w:rsidRPr="00940D11" w:rsidRDefault="00E8511D" w:rsidP="00F46770">
            <w:pPr>
              <w:pStyle w:val="ConsPlusNormal"/>
              <w:rPr>
                <w:sz w:val="20"/>
                <w:szCs w:val="20"/>
              </w:rPr>
            </w:pPr>
          </w:p>
        </w:tc>
        <w:tc>
          <w:tcPr>
            <w:tcW w:w="1266" w:type="dxa"/>
            <w:vMerge/>
            <w:shd w:val="clear" w:color="auto" w:fill="auto"/>
          </w:tcPr>
          <w:p w14:paraId="1464D266" w14:textId="77777777" w:rsidR="00E8511D" w:rsidRPr="00940D11" w:rsidRDefault="00E8511D" w:rsidP="00F46770">
            <w:pPr>
              <w:pStyle w:val="ConsPlusNormal"/>
              <w:rPr>
                <w:sz w:val="20"/>
                <w:szCs w:val="20"/>
              </w:rPr>
            </w:pPr>
          </w:p>
        </w:tc>
        <w:tc>
          <w:tcPr>
            <w:tcW w:w="3005" w:type="dxa"/>
            <w:shd w:val="clear" w:color="auto" w:fill="auto"/>
            <w:vAlign w:val="center"/>
          </w:tcPr>
          <w:p w14:paraId="7AE84B3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C9BB8EE"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3D1264D8" w14:textId="77777777" w:rsidR="00E8511D" w:rsidRPr="00940D11" w:rsidRDefault="00E8511D" w:rsidP="00953981">
            <w:pPr>
              <w:pStyle w:val="ConsPlusNormal"/>
              <w:jc w:val="center"/>
              <w:rPr>
                <w:sz w:val="20"/>
                <w:szCs w:val="20"/>
              </w:rPr>
            </w:pPr>
            <w:r w:rsidRPr="00940D11">
              <w:rPr>
                <w:sz w:val="20"/>
                <w:szCs w:val="20"/>
              </w:rPr>
              <w:t>174</w:t>
            </w:r>
          </w:p>
        </w:tc>
        <w:tc>
          <w:tcPr>
            <w:tcW w:w="1230" w:type="dxa"/>
            <w:shd w:val="clear" w:color="auto" w:fill="auto"/>
            <w:vAlign w:val="center"/>
          </w:tcPr>
          <w:p w14:paraId="05B378E8" w14:textId="77777777" w:rsidR="00E8511D" w:rsidRPr="00940D11" w:rsidRDefault="00E8511D" w:rsidP="00953981">
            <w:pPr>
              <w:pStyle w:val="ConsPlusNormal"/>
              <w:jc w:val="center"/>
              <w:rPr>
                <w:sz w:val="20"/>
                <w:szCs w:val="20"/>
              </w:rPr>
            </w:pPr>
            <w:r w:rsidRPr="00940D11">
              <w:rPr>
                <w:sz w:val="20"/>
                <w:szCs w:val="20"/>
              </w:rPr>
              <w:t>-</w:t>
            </w:r>
          </w:p>
        </w:tc>
        <w:tc>
          <w:tcPr>
            <w:tcW w:w="1276" w:type="dxa"/>
            <w:shd w:val="clear" w:color="auto" w:fill="auto"/>
            <w:vAlign w:val="center"/>
          </w:tcPr>
          <w:p w14:paraId="513205DE" w14:textId="77777777" w:rsidR="00E8511D" w:rsidRPr="00940D11" w:rsidRDefault="00E8511D" w:rsidP="00953981">
            <w:pPr>
              <w:pStyle w:val="ConsPlusNormal"/>
              <w:jc w:val="center"/>
              <w:rPr>
                <w:sz w:val="20"/>
                <w:szCs w:val="20"/>
              </w:rPr>
            </w:pPr>
            <w:r w:rsidRPr="00940D11">
              <w:rPr>
                <w:sz w:val="20"/>
                <w:szCs w:val="20"/>
              </w:rPr>
              <w:t>-</w:t>
            </w:r>
          </w:p>
        </w:tc>
        <w:tc>
          <w:tcPr>
            <w:tcW w:w="1474" w:type="dxa"/>
            <w:shd w:val="clear" w:color="auto" w:fill="auto"/>
            <w:vAlign w:val="center"/>
          </w:tcPr>
          <w:p w14:paraId="0717E839" w14:textId="77777777" w:rsidR="00E8511D" w:rsidRPr="00940D11" w:rsidRDefault="00E8511D" w:rsidP="00953981">
            <w:pPr>
              <w:pStyle w:val="ConsPlusNormal"/>
              <w:jc w:val="center"/>
              <w:rPr>
                <w:sz w:val="20"/>
                <w:szCs w:val="20"/>
              </w:rPr>
            </w:pPr>
            <w:r w:rsidRPr="00940D11">
              <w:rPr>
                <w:sz w:val="20"/>
                <w:szCs w:val="20"/>
              </w:rPr>
              <w:t>174</w:t>
            </w:r>
          </w:p>
        </w:tc>
        <w:tc>
          <w:tcPr>
            <w:tcW w:w="3132" w:type="dxa"/>
            <w:vMerge/>
            <w:shd w:val="clear" w:color="auto" w:fill="auto"/>
          </w:tcPr>
          <w:p w14:paraId="3B348CA1" w14:textId="77777777" w:rsidR="00E8511D" w:rsidRPr="00940D11" w:rsidRDefault="00E8511D" w:rsidP="00F46770">
            <w:pPr>
              <w:pStyle w:val="ConsPlusNormal"/>
              <w:rPr>
                <w:sz w:val="20"/>
                <w:szCs w:val="20"/>
              </w:rPr>
            </w:pPr>
          </w:p>
        </w:tc>
      </w:tr>
      <w:tr w:rsidR="00E8511D" w:rsidRPr="00DB3997" w14:paraId="3CC47748" w14:textId="77777777" w:rsidTr="00036F78">
        <w:trPr>
          <w:trHeight w:val="227"/>
          <w:jc w:val="center"/>
        </w:trPr>
        <w:tc>
          <w:tcPr>
            <w:tcW w:w="684" w:type="dxa"/>
            <w:vMerge w:val="restart"/>
            <w:shd w:val="clear" w:color="auto" w:fill="auto"/>
            <w:vAlign w:val="center"/>
          </w:tcPr>
          <w:p w14:paraId="2CDB2D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F6883F4" w14:textId="77777777" w:rsidR="00E8511D" w:rsidRPr="00940D11" w:rsidRDefault="00E8511D" w:rsidP="00F46770">
            <w:pPr>
              <w:pStyle w:val="ConsPlusNormal"/>
              <w:rPr>
                <w:sz w:val="20"/>
                <w:szCs w:val="20"/>
              </w:rPr>
            </w:pPr>
            <w:r w:rsidRPr="00940D11">
              <w:rPr>
                <w:sz w:val="20"/>
                <w:szCs w:val="20"/>
              </w:rPr>
              <w:t>2173</w:t>
            </w:r>
          </w:p>
        </w:tc>
        <w:tc>
          <w:tcPr>
            <w:tcW w:w="1266" w:type="dxa"/>
            <w:vMerge w:val="restart"/>
            <w:shd w:val="clear" w:color="auto" w:fill="auto"/>
            <w:vAlign w:val="center"/>
          </w:tcPr>
          <w:p w14:paraId="179B1DC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4D32C8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460BFFE"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2EB2318A" w14:textId="77777777" w:rsidR="00E8511D" w:rsidRPr="00940D11" w:rsidRDefault="00E8511D" w:rsidP="004A6526">
            <w:pPr>
              <w:pStyle w:val="ConsPlusNormal"/>
              <w:jc w:val="center"/>
              <w:rPr>
                <w:sz w:val="20"/>
                <w:szCs w:val="20"/>
              </w:rPr>
            </w:pPr>
            <w:r w:rsidRPr="00940D11">
              <w:rPr>
                <w:sz w:val="20"/>
                <w:szCs w:val="20"/>
              </w:rPr>
              <w:t>31</w:t>
            </w:r>
          </w:p>
        </w:tc>
        <w:tc>
          <w:tcPr>
            <w:tcW w:w="1230" w:type="dxa"/>
            <w:shd w:val="clear" w:color="auto" w:fill="auto"/>
            <w:vAlign w:val="center"/>
          </w:tcPr>
          <w:p w14:paraId="052352CE" w14:textId="77777777" w:rsidR="00E8511D" w:rsidRPr="00940D11" w:rsidRDefault="00E8511D" w:rsidP="004A6526">
            <w:pPr>
              <w:pStyle w:val="ConsPlusNormal"/>
              <w:jc w:val="center"/>
              <w:rPr>
                <w:sz w:val="20"/>
                <w:szCs w:val="20"/>
              </w:rPr>
            </w:pPr>
            <w:r w:rsidRPr="00940D11">
              <w:rPr>
                <w:sz w:val="20"/>
                <w:szCs w:val="20"/>
              </w:rPr>
              <w:t>-</w:t>
            </w:r>
          </w:p>
        </w:tc>
        <w:tc>
          <w:tcPr>
            <w:tcW w:w="1276" w:type="dxa"/>
            <w:shd w:val="clear" w:color="auto" w:fill="auto"/>
            <w:vAlign w:val="center"/>
          </w:tcPr>
          <w:p w14:paraId="372C49E1" w14:textId="77777777" w:rsidR="00E8511D" w:rsidRPr="00940D11" w:rsidRDefault="00E8511D" w:rsidP="004A6526">
            <w:pPr>
              <w:pStyle w:val="ConsPlusNormal"/>
              <w:jc w:val="center"/>
              <w:rPr>
                <w:sz w:val="20"/>
                <w:szCs w:val="20"/>
              </w:rPr>
            </w:pPr>
            <w:r w:rsidRPr="00940D11">
              <w:rPr>
                <w:sz w:val="20"/>
                <w:szCs w:val="20"/>
              </w:rPr>
              <w:t>-</w:t>
            </w:r>
          </w:p>
        </w:tc>
        <w:tc>
          <w:tcPr>
            <w:tcW w:w="1474" w:type="dxa"/>
            <w:shd w:val="clear" w:color="auto" w:fill="auto"/>
            <w:vAlign w:val="center"/>
          </w:tcPr>
          <w:p w14:paraId="391B1A8D" w14:textId="77777777" w:rsidR="00E8511D" w:rsidRPr="00940D11" w:rsidRDefault="00E8511D" w:rsidP="004A6526">
            <w:pPr>
              <w:pStyle w:val="ConsPlusNormal"/>
              <w:jc w:val="center"/>
              <w:rPr>
                <w:sz w:val="20"/>
                <w:szCs w:val="20"/>
              </w:rPr>
            </w:pPr>
            <w:r w:rsidRPr="00940D11">
              <w:rPr>
                <w:sz w:val="20"/>
                <w:szCs w:val="20"/>
              </w:rPr>
              <w:t>31</w:t>
            </w:r>
          </w:p>
        </w:tc>
        <w:tc>
          <w:tcPr>
            <w:tcW w:w="3132" w:type="dxa"/>
            <w:vMerge w:val="restart"/>
            <w:shd w:val="clear" w:color="auto" w:fill="auto"/>
            <w:vAlign w:val="center"/>
          </w:tcPr>
          <w:p w14:paraId="5FD65695" w14:textId="77777777" w:rsidR="00E8511D" w:rsidRPr="00940D11" w:rsidRDefault="00E8511D" w:rsidP="00F46770">
            <w:pPr>
              <w:pStyle w:val="ConsPlusNormal"/>
              <w:rPr>
                <w:sz w:val="20"/>
                <w:szCs w:val="20"/>
              </w:rPr>
            </w:pPr>
            <w:r w:rsidRPr="00940D11">
              <w:rPr>
                <w:sz w:val="20"/>
                <w:szCs w:val="20"/>
              </w:rPr>
              <w:t>-</w:t>
            </w:r>
          </w:p>
        </w:tc>
      </w:tr>
      <w:tr w:rsidR="00E8511D" w:rsidRPr="00DB3997" w14:paraId="2F676644" w14:textId="77777777" w:rsidTr="00036F78">
        <w:trPr>
          <w:trHeight w:val="227"/>
          <w:jc w:val="center"/>
        </w:trPr>
        <w:tc>
          <w:tcPr>
            <w:tcW w:w="684" w:type="dxa"/>
            <w:vMerge/>
            <w:shd w:val="clear" w:color="auto" w:fill="auto"/>
          </w:tcPr>
          <w:p w14:paraId="5820E73C" w14:textId="77777777" w:rsidR="00E8511D" w:rsidRPr="00DB3997" w:rsidRDefault="00E8511D" w:rsidP="00E8511D">
            <w:pPr>
              <w:pStyle w:val="ConsPlusNormal"/>
              <w:widowControl w:val="0"/>
              <w:numPr>
                <w:ilvl w:val="0"/>
                <w:numId w:val="24"/>
              </w:numPr>
              <w:adjustRightInd/>
              <w:rPr>
                <w:sz w:val="22"/>
                <w:szCs w:val="22"/>
              </w:rPr>
            </w:pPr>
          </w:p>
        </w:tc>
        <w:tc>
          <w:tcPr>
            <w:tcW w:w="851" w:type="dxa"/>
            <w:vMerge/>
            <w:shd w:val="clear" w:color="auto" w:fill="auto"/>
          </w:tcPr>
          <w:p w14:paraId="0153E016" w14:textId="77777777" w:rsidR="00E8511D" w:rsidRPr="00DB3997" w:rsidRDefault="00E8511D" w:rsidP="00F46770">
            <w:pPr>
              <w:pStyle w:val="ConsPlusNormal"/>
              <w:rPr>
                <w:sz w:val="22"/>
                <w:szCs w:val="22"/>
              </w:rPr>
            </w:pPr>
          </w:p>
        </w:tc>
        <w:tc>
          <w:tcPr>
            <w:tcW w:w="1266" w:type="dxa"/>
            <w:vMerge/>
            <w:shd w:val="clear" w:color="auto" w:fill="auto"/>
          </w:tcPr>
          <w:p w14:paraId="09C86611" w14:textId="77777777" w:rsidR="00E8511D" w:rsidRPr="00DB3997" w:rsidRDefault="00E8511D" w:rsidP="00F46770">
            <w:pPr>
              <w:pStyle w:val="ConsPlusNormal"/>
              <w:rPr>
                <w:sz w:val="22"/>
                <w:szCs w:val="22"/>
              </w:rPr>
            </w:pPr>
          </w:p>
        </w:tc>
        <w:tc>
          <w:tcPr>
            <w:tcW w:w="3005" w:type="dxa"/>
            <w:shd w:val="clear" w:color="auto" w:fill="auto"/>
            <w:vAlign w:val="center"/>
          </w:tcPr>
          <w:p w14:paraId="680044E2" w14:textId="77777777" w:rsidR="00E8511D" w:rsidRPr="004A6526" w:rsidRDefault="00E8511D" w:rsidP="00F46770">
            <w:pPr>
              <w:pStyle w:val="ConsPlusNormal"/>
              <w:rPr>
                <w:sz w:val="20"/>
                <w:szCs w:val="20"/>
              </w:rPr>
            </w:pPr>
            <w:r w:rsidRPr="004A6526">
              <w:rPr>
                <w:sz w:val="20"/>
                <w:szCs w:val="20"/>
              </w:rPr>
              <w:t>Общеобразовательные организации</w:t>
            </w:r>
          </w:p>
        </w:tc>
        <w:tc>
          <w:tcPr>
            <w:tcW w:w="1247" w:type="dxa"/>
            <w:shd w:val="clear" w:color="auto" w:fill="auto"/>
            <w:vAlign w:val="center"/>
          </w:tcPr>
          <w:p w14:paraId="6D5F8BF8" w14:textId="77777777" w:rsidR="00E8511D" w:rsidRPr="004A6526" w:rsidRDefault="00E8511D" w:rsidP="002675F4">
            <w:pPr>
              <w:pStyle w:val="ConsPlusNormal"/>
              <w:ind w:left="-57" w:right="-57"/>
              <w:jc w:val="center"/>
              <w:rPr>
                <w:sz w:val="20"/>
                <w:szCs w:val="20"/>
              </w:rPr>
            </w:pPr>
            <w:r w:rsidRPr="004A6526">
              <w:rPr>
                <w:sz w:val="20"/>
                <w:szCs w:val="20"/>
              </w:rPr>
              <w:t>Мест</w:t>
            </w:r>
          </w:p>
        </w:tc>
        <w:tc>
          <w:tcPr>
            <w:tcW w:w="1321" w:type="dxa"/>
            <w:shd w:val="clear" w:color="auto" w:fill="auto"/>
            <w:vAlign w:val="center"/>
          </w:tcPr>
          <w:p w14:paraId="0589A6FA" w14:textId="77777777" w:rsidR="00E8511D" w:rsidRPr="004A6526" w:rsidRDefault="00E8511D" w:rsidP="004A6526">
            <w:pPr>
              <w:pStyle w:val="ConsPlusNormal"/>
              <w:jc w:val="center"/>
              <w:rPr>
                <w:sz w:val="20"/>
                <w:szCs w:val="20"/>
              </w:rPr>
            </w:pPr>
            <w:r w:rsidRPr="004A6526">
              <w:rPr>
                <w:sz w:val="20"/>
                <w:szCs w:val="20"/>
              </w:rPr>
              <w:t>67</w:t>
            </w:r>
          </w:p>
        </w:tc>
        <w:tc>
          <w:tcPr>
            <w:tcW w:w="1230" w:type="dxa"/>
            <w:shd w:val="clear" w:color="auto" w:fill="auto"/>
            <w:vAlign w:val="center"/>
          </w:tcPr>
          <w:p w14:paraId="0CD77E4B" w14:textId="77777777" w:rsidR="00E8511D" w:rsidRPr="004A6526" w:rsidRDefault="00E8511D" w:rsidP="004A6526">
            <w:pPr>
              <w:pStyle w:val="ConsPlusNormal"/>
              <w:jc w:val="center"/>
              <w:rPr>
                <w:sz w:val="20"/>
                <w:szCs w:val="20"/>
              </w:rPr>
            </w:pPr>
            <w:r w:rsidRPr="004A6526">
              <w:rPr>
                <w:sz w:val="20"/>
                <w:szCs w:val="20"/>
              </w:rPr>
              <w:t>250</w:t>
            </w:r>
          </w:p>
        </w:tc>
        <w:tc>
          <w:tcPr>
            <w:tcW w:w="1276" w:type="dxa"/>
            <w:shd w:val="clear" w:color="auto" w:fill="auto"/>
            <w:vAlign w:val="center"/>
          </w:tcPr>
          <w:p w14:paraId="4214C2EF" w14:textId="77777777" w:rsidR="00E8511D" w:rsidRPr="004A6526" w:rsidRDefault="00E8511D" w:rsidP="004A6526">
            <w:pPr>
              <w:pStyle w:val="ConsPlusNormal"/>
              <w:jc w:val="center"/>
              <w:rPr>
                <w:sz w:val="20"/>
                <w:szCs w:val="20"/>
              </w:rPr>
            </w:pPr>
            <w:r w:rsidRPr="004A6526">
              <w:rPr>
                <w:sz w:val="20"/>
                <w:szCs w:val="20"/>
              </w:rPr>
              <w:t>-</w:t>
            </w:r>
          </w:p>
        </w:tc>
        <w:tc>
          <w:tcPr>
            <w:tcW w:w="1474" w:type="dxa"/>
            <w:shd w:val="clear" w:color="auto" w:fill="auto"/>
            <w:vAlign w:val="center"/>
          </w:tcPr>
          <w:p w14:paraId="318733CD" w14:textId="77777777" w:rsidR="00E8511D" w:rsidRPr="004A6526" w:rsidRDefault="00E8511D" w:rsidP="004A6526">
            <w:pPr>
              <w:pStyle w:val="ConsPlusNormal"/>
              <w:jc w:val="center"/>
              <w:rPr>
                <w:sz w:val="20"/>
                <w:szCs w:val="20"/>
              </w:rPr>
            </w:pPr>
            <w:r w:rsidRPr="004A6526">
              <w:rPr>
                <w:sz w:val="20"/>
                <w:szCs w:val="20"/>
              </w:rPr>
              <w:t>-</w:t>
            </w:r>
          </w:p>
        </w:tc>
        <w:tc>
          <w:tcPr>
            <w:tcW w:w="3132" w:type="dxa"/>
            <w:vMerge/>
            <w:shd w:val="clear" w:color="auto" w:fill="auto"/>
          </w:tcPr>
          <w:p w14:paraId="2ADB054F" w14:textId="77777777" w:rsidR="00E8511D" w:rsidRPr="00DB3997" w:rsidRDefault="00E8511D" w:rsidP="00F46770">
            <w:pPr>
              <w:pStyle w:val="ConsPlusNormal"/>
              <w:rPr>
                <w:sz w:val="22"/>
                <w:szCs w:val="22"/>
              </w:rPr>
            </w:pPr>
          </w:p>
        </w:tc>
      </w:tr>
      <w:tr w:rsidR="00E8511D" w:rsidRPr="00DB3997" w14:paraId="23AB10A0" w14:textId="77777777" w:rsidTr="00036F78">
        <w:trPr>
          <w:trHeight w:val="227"/>
          <w:jc w:val="center"/>
        </w:trPr>
        <w:tc>
          <w:tcPr>
            <w:tcW w:w="684" w:type="dxa"/>
            <w:vMerge/>
            <w:shd w:val="clear" w:color="auto" w:fill="auto"/>
          </w:tcPr>
          <w:p w14:paraId="2CCB0BE1" w14:textId="77777777" w:rsidR="00E8511D" w:rsidRPr="00DB3997" w:rsidRDefault="00E8511D" w:rsidP="00E8511D">
            <w:pPr>
              <w:pStyle w:val="ConsPlusNormal"/>
              <w:widowControl w:val="0"/>
              <w:numPr>
                <w:ilvl w:val="0"/>
                <w:numId w:val="24"/>
              </w:numPr>
              <w:adjustRightInd/>
              <w:rPr>
                <w:sz w:val="22"/>
                <w:szCs w:val="22"/>
              </w:rPr>
            </w:pPr>
          </w:p>
        </w:tc>
        <w:tc>
          <w:tcPr>
            <w:tcW w:w="851" w:type="dxa"/>
            <w:vMerge/>
            <w:shd w:val="clear" w:color="auto" w:fill="auto"/>
          </w:tcPr>
          <w:p w14:paraId="04939407" w14:textId="77777777" w:rsidR="00E8511D" w:rsidRPr="00DB3997" w:rsidRDefault="00E8511D" w:rsidP="00F46770">
            <w:pPr>
              <w:pStyle w:val="ConsPlusNormal"/>
              <w:rPr>
                <w:sz w:val="22"/>
                <w:szCs w:val="22"/>
              </w:rPr>
            </w:pPr>
          </w:p>
        </w:tc>
        <w:tc>
          <w:tcPr>
            <w:tcW w:w="1266" w:type="dxa"/>
            <w:vMerge/>
            <w:shd w:val="clear" w:color="auto" w:fill="auto"/>
          </w:tcPr>
          <w:p w14:paraId="2CA2897D" w14:textId="77777777" w:rsidR="00E8511D" w:rsidRPr="00DB3997" w:rsidRDefault="00E8511D" w:rsidP="00F46770">
            <w:pPr>
              <w:pStyle w:val="ConsPlusNormal"/>
              <w:rPr>
                <w:sz w:val="22"/>
                <w:szCs w:val="22"/>
              </w:rPr>
            </w:pPr>
          </w:p>
        </w:tc>
        <w:tc>
          <w:tcPr>
            <w:tcW w:w="3005" w:type="dxa"/>
            <w:shd w:val="clear" w:color="auto" w:fill="auto"/>
            <w:vAlign w:val="center"/>
          </w:tcPr>
          <w:p w14:paraId="72815C0B" w14:textId="77777777" w:rsidR="00E8511D" w:rsidRPr="004A6526" w:rsidRDefault="00E8511D" w:rsidP="00F46770">
            <w:pPr>
              <w:pStyle w:val="ConsPlusNormal"/>
              <w:rPr>
                <w:sz w:val="20"/>
                <w:szCs w:val="20"/>
              </w:rPr>
            </w:pPr>
            <w:r w:rsidRPr="004A6526">
              <w:rPr>
                <w:sz w:val="20"/>
                <w:szCs w:val="20"/>
              </w:rPr>
              <w:t>Учреждения дополнительного образования для детей</w:t>
            </w:r>
          </w:p>
        </w:tc>
        <w:tc>
          <w:tcPr>
            <w:tcW w:w="1247" w:type="dxa"/>
            <w:shd w:val="clear" w:color="auto" w:fill="auto"/>
            <w:vAlign w:val="center"/>
          </w:tcPr>
          <w:p w14:paraId="67B517D1" w14:textId="77777777" w:rsidR="00E8511D" w:rsidRPr="004A6526" w:rsidRDefault="00E8511D" w:rsidP="002675F4">
            <w:pPr>
              <w:pStyle w:val="ConsPlusNormal"/>
              <w:ind w:left="-57" w:right="-57"/>
              <w:jc w:val="center"/>
              <w:rPr>
                <w:sz w:val="20"/>
                <w:szCs w:val="20"/>
              </w:rPr>
            </w:pPr>
            <w:r w:rsidRPr="004A6526">
              <w:rPr>
                <w:sz w:val="20"/>
                <w:szCs w:val="20"/>
              </w:rPr>
              <w:t>Мест</w:t>
            </w:r>
          </w:p>
        </w:tc>
        <w:tc>
          <w:tcPr>
            <w:tcW w:w="1321" w:type="dxa"/>
            <w:shd w:val="clear" w:color="auto" w:fill="auto"/>
            <w:vAlign w:val="center"/>
          </w:tcPr>
          <w:p w14:paraId="295F96A7" w14:textId="77777777" w:rsidR="00E8511D" w:rsidRPr="004A6526" w:rsidRDefault="00E8511D" w:rsidP="004A6526">
            <w:pPr>
              <w:pStyle w:val="ConsPlusNormal"/>
              <w:jc w:val="center"/>
              <w:rPr>
                <w:sz w:val="20"/>
                <w:szCs w:val="20"/>
              </w:rPr>
            </w:pPr>
            <w:r w:rsidRPr="004A6526">
              <w:rPr>
                <w:sz w:val="20"/>
                <w:szCs w:val="20"/>
              </w:rPr>
              <w:t>15</w:t>
            </w:r>
          </w:p>
        </w:tc>
        <w:tc>
          <w:tcPr>
            <w:tcW w:w="1230" w:type="dxa"/>
            <w:shd w:val="clear" w:color="auto" w:fill="auto"/>
            <w:vAlign w:val="center"/>
          </w:tcPr>
          <w:p w14:paraId="53234375" w14:textId="77777777" w:rsidR="00E8511D" w:rsidRPr="004A6526" w:rsidRDefault="00E8511D" w:rsidP="004A6526">
            <w:pPr>
              <w:pStyle w:val="ConsPlusNormal"/>
              <w:jc w:val="center"/>
              <w:rPr>
                <w:sz w:val="20"/>
                <w:szCs w:val="20"/>
              </w:rPr>
            </w:pPr>
            <w:r w:rsidRPr="004A6526">
              <w:rPr>
                <w:sz w:val="20"/>
                <w:szCs w:val="20"/>
              </w:rPr>
              <w:t>-</w:t>
            </w:r>
          </w:p>
        </w:tc>
        <w:tc>
          <w:tcPr>
            <w:tcW w:w="1276" w:type="dxa"/>
            <w:shd w:val="clear" w:color="auto" w:fill="auto"/>
            <w:vAlign w:val="center"/>
          </w:tcPr>
          <w:p w14:paraId="0ADFC197" w14:textId="77777777" w:rsidR="00E8511D" w:rsidRPr="004A6526" w:rsidRDefault="00E8511D" w:rsidP="004A6526">
            <w:pPr>
              <w:pStyle w:val="ConsPlusNormal"/>
              <w:jc w:val="center"/>
              <w:rPr>
                <w:sz w:val="20"/>
                <w:szCs w:val="20"/>
              </w:rPr>
            </w:pPr>
            <w:r w:rsidRPr="004A6526">
              <w:rPr>
                <w:sz w:val="20"/>
                <w:szCs w:val="20"/>
              </w:rPr>
              <w:t>-</w:t>
            </w:r>
          </w:p>
        </w:tc>
        <w:tc>
          <w:tcPr>
            <w:tcW w:w="1474" w:type="dxa"/>
            <w:shd w:val="clear" w:color="auto" w:fill="auto"/>
            <w:vAlign w:val="center"/>
          </w:tcPr>
          <w:p w14:paraId="4512686A" w14:textId="77777777" w:rsidR="00E8511D" w:rsidRPr="004A6526" w:rsidRDefault="00E8511D" w:rsidP="004A6526">
            <w:pPr>
              <w:pStyle w:val="ConsPlusNormal"/>
              <w:jc w:val="center"/>
              <w:rPr>
                <w:sz w:val="20"/>
                <w:szCs w:val="20"/>
              </w:rPr>
            </w:pPr>
            <w:r w:rsidRPr="004A6526">
              <w:rPr>
                <w:sz w:val="20"/>
                <w:szCs w:val="20"/>
              </w:rPr>
              <w:t>15</w:t>
            </w:r>
          </w:p>
        </w:tc>
        <w:tc>
          <w:tcPr>
            <w:tcW w:w="3132" w:type="dxa"/>
            <w:vMerge/>
            <w:shd w:val="clear" w:color="auto" w:fill="auto"/>
          </w:tcPr>
          <w:p w14:paraId="6E3C8AF0" w14:textId="77777777" w:rsidR="00E8511D" w:rsidRPr="00DB3997" w:rsidRDefault="00E8511D" w:rsidP="00F46770">
            <w:pPr>
              <w:pStyle w:val="ConsPlusNormal"/>
              <w:rPr>
                <w:sz w:val="22"/>
                <w:szCs w:val="22"/>
              </w:rPr>
            </w:pPr>
          </w:p>
        </w:tc>
      </w:tr>
      <w:tr w:rsidR="00E8511D" w:rsidRPr="00DB3997" w14:paraId="18B1566F" w14:textId="77777777" w:rsidTr="00036F78">
        <w:trPr>
          <w:trHeight w:val="227"/>
          <w:jc w:val="center"/>
        </w:trPr>
        <w:tc>
          <w:tcPr>
            <w:tcW w:w="684" w:type="dxa"/>
            <w:vMerge/>
            <w:shd w:val="clear" w:color="auto" w:fill="auto"/>
          </w:tcPr>
          <w:p w14:paraId="74A99247" w14:textId="77777777" w:rsidR="00E8511D" w:rsidRPr="00DB3997" w:rsidRDefault="00E8511D" w:rsidP="00E8511D">
            <w:pPr>
              <w:pStyle w:val="ConsPlusNormal"/>
              <w:widowControl w:val="0"/>
              <w:numPr>
                <w:ilvl w:val="0"/>
                <w:numId w:val="24"/>
              </w:numPr>
              <w:adjustRightInd/>
              <w:rPr>
                <w:sz w:val="22"/>
                <w:szCs w:val="22"/>
              </w:rPr>
            </w:pPr>
          </w:p>
        </w:tc>
        <w:tc>
          <w:tcPr>
            <w:tcW w:w="851" w:type="dxa"/>
            <w:vMerge/>
            <w:shd w:val="clear" w:color="auto" w:fill="auto"/>
          </w:tcPr>
          <w:p w14:paraId="285DAAED" w14:textId="77777777" w:rsidR="00E8511D" w:rsidRPr="00DB3997" w:rsidRDefault="00E8511D" w:rsidP="00F46770">
            <w:pPr>
              <w:pStyle w:val="ConsPlusNormal"/>
              <w:rPr>
                <w:sz w:val="22"/>
                <w:szCs w:val="22"/>
              </w:rPr>
            </w:pPr>
          </w:p>
        </w:tc>
        <w:tc>
          <w:tcPr>
            <w:tcW w:w="1266" w:type="dxa"/>
            <w:vMerge/>
            <w:shd w:val="clear" w:color="auto" w:fill="auto"/>
          </w:tcPr>
          <w:p w14:paraId="2C7306C3" w14:textId="77777777" w:rsidR="00E8511D" w:rsidRPr="00DB3997" w:rsidRDefault="00E8511D" w:rsidP="00F46770">
            <w:pPr>
              <w:pStyle w:val="ConsPlusNormal"/>
              <w:rPr>
                <w:sz w:val="22"/>
                <w:szCs w:val="22"/>
              </w:rPr>
            </w:pPr>
          </w:p>
        </w:tc>
        <w:tc>
          <w:tcPr>
            <w:tcW w:w="3005" w:type="dxa"/>
            <w:shd w:val="clear" w:color="auto" w:fill="auto"/>
            <w:vAlign w:val="center"/>
          </w:tcPr>
          <w:p w14:paraId="53D73750" w14:textId="77777777" w:rsidR="00E8511D" w:rsidRPr="004A6526" w:rsidRDefault="00E8511D" w:rsidP="00F46770">
            <w:pPr>
              <w:pStyle w:val="ConsPlusNormal"/>
              <w:rPr>
                <w:sz w:val="20"/>
                <w:szCs w:val="20"/>
              </w:rPr>
            </w:pPr>
            <w:r w:rsidRPr="004A6526">
              <w:rPr>
                <w:sz w:val="20"/>
                <w:szCs w:val="20"/>
              </w:rPr>
              <w:t>Муниципальные библиотеки</w:t>
            </w:r>
          </w:p>
        </w:tc>
        <w:tc>
          <w:tcPr>
            <w:tcW w:w="1247" w:type="dxa"/>
            <w:shd w:val="clear" w:color="auto" w:fill="auto"/>
            <w:vAlign w:val="center"/>
          </w:tcPr>
          <w:p w14:paraId="0271D50D" w14:textId="77777777" w:rsidR="00E8511D" w:rsidRPr="004A6526" w:rsidRDefault="00E8511D" w:rsidP="002675F4">
            <w:pPr>
              <w:pStyle w:val="ConsPlusNormal"/>
              <w:ind w:left="-57" w:right="-57"/>
              <w:jc w:val="center"/>
              <w:rPr>
                <w:sz w:val="20"/>
                <w:szCs w:val="20"/>
              </w:rPr>
            </w:pPr>
            <w:r w:rsidRPr="004A6526">
              <w:rPr>
                <w:sz w:val="20"/>
                <w:szCs w:val="20"/>
              </w:rPr>
              <w:t>Объектов</w:t>
            </w:r>
          </w:p>
        </w:tc>
        <w:tc>
          <w:tcPr>
            <w:tcW w:w="1321" w:type="dxa"/>
            <w:shd w:val="clear" w:color="auto" w:fill="auto"/>
            <w:vAlign w:val="center"/>
          </w:tcPr>
          <w:p w14:paraId="64071728" w14:textId="77777777" w:rsidR="00E8511D" w:rsidRPr="004A6526" w:rsidRDefault="00E8511D" w:rsidP="004A6526">
            <w:pPr>
              <w:pStyle w:val="ConsPlusNormal"/>
              <w:jc w:val="center"/>
              <w:rPr>
                <w:sz w:val="20"/>
                <w:szCs w:val="20"/>
              </w:rPr>
            </w:pPr>
            <w:r w:rsidRPr="004A6526">
              <w:rPr>
                <w:sz w:val="20"/>
                <w:szCs w:val="20"/>
              </w:rPr>
              <w:t>-</w:t>
            </w:r>
          </w:p>
        </w:tc>
        <w:tc>
          <w:tcPr>
            <w:tcW w:w="1230" w:type="dxa"/>
            <w:shd w:val="clear" w:color="auto" w:fill="auto"/>
            <w:vAlign w:val="center"/>
          </w:tcPr>
          <w:p w14:paraId="7F1045A7" w14:textId="77777777" w:rsidR="00E8511D" w:rsidRPr="004A6526" w:rsidRDefault="00E8511D" w:rsidP="004A6526">
            <w:pPr>
              <w:pStyle w:val="ConsPlusNormal"/>
              <w:jc w:val="center"/>
              <w:rPr>
                <w:sz w:val="20"/>
                <w:szCs w:val="20"/>
              </w:rPr>
            </w:pPr>
            <w:r w:rsidRPr="004A6526">
              <w:rPr>
                <w:sz w:val="20"/>
                <w:szCs w:val="20"/>
              </w:rPr>
              <w:t>1</w:t>
            </w:r>
          </w:p>
        </w:tc>
        <w:tc>
          <w:tcPr>
            <w:tcW w:w="1276" w:type="dxa"/>
            <w:shd w:val="clear" w:color="auto" w:fill="auto"/>
            <w:vAlign w:val="center"/>
          </w:tcPr>
          <w:p w14:paraId="2E4D0CA2" w14:textId="77777777" w:rsidR="00E8511D" w:rsidRPr="004A6526" w:rsidRDefault="00E8511D" w:rsidP="004A6526">
            <w:pPr>
              <w:pStyle w:val="ConsPlusNormal"/>
              <w:jc w:val="center"/>
              <w:rPr>
                <w:sz w:val="20"/>
                <w:szCs w:val="20"/>
              </w:rPr>
            </w:pPr>
            <w:r w:rsidRPr="004A6526">
              <w:rPr>
                <w:sz w:val="20"/>
                <w:szCs w:val="20"/>
              </w:rPr>
              <w:t>-</w:t>
            </w:r>
          </w:p>
        </w:tc>
        <w:tc>
          <w:tcPr>
            <w:tcW w:w="1474" w:type="dxa"/>
            <w:shd w:val="clear" w:color="auto" w:fill="auto"/>
            <w:vAlign w:val="center"/>
          </w:tcPr>
          <w:p w14:paraId="5CEA6B28" w14:textId="77777777" w:rsidR="00E8511D" w:rsidRPr="004A6526" w:rsidRDefault="00E8511D" w:rsidP="004A6526">
            <w:pPr>
              <w:pStyle w:val="ConsPlusNormal"/>
              <w:jc w:val="center"/>
              <w:rPr>
                <w:sz w:val="20"/>
                <w:szCs w:val="20"/>
              </w:rPr>
            </w:pPr>
            <w:r w:rsidRPr="004A6526">
              <w:rPr>
                <w:sz w:val="20"/>
                <w:szCs w:val="20"/>
              </w:rPr>
              <w:t>-</w:t>
            </w:r>
          </w:p>
        </w:tc>
        <w:tc>
          <w:tcPr>
            <w:tcW w:w="3132" w:type="dxa"/>
            <w:vMerge/>
            <w:shd w:val="clear" w:color="auto" w:fill="auto"/>
          </w:tcPr>
          <w:p w14:paraId="281DC23D" w14:textId="77777777" w:rsidR="00E8511D" w:rsidRPr="00DB3997" w:rsidRDefault="00E8511D" w:rsidP="00F46770">
            <w:pPr>
              <w:pStyle w:val="ConsPlusNormal"/>
              <w:rPr>
                <w:sz w:val="22"/>
                <w:szCs w:val="22"/>
              </w:rPr>
            </w:pPr>
          </w:p>
        </w:tc>
      </w:tr>
      <w:tr w:rsidR="00E8511D" w:rsidRPr="00DB3997" w14:paraId="186BB4BC" w14:textId="77777777" w:rsidTr="00036F78">
        <w:trPr>
          <w:trHeight w:val="227"/>
          <w:jc w:val="center"/>
        </w:trPr>
        <w:tc>
          <w:tcPr>
            <w:tcW w:w="684" w:type="dxa"/>
            <w:vMerge/>
            <w:shd w:val="clear" w:color="auto" w:fill="auto"/>
          </w:tcPr>
          <w:p w14:paraId="664DA39C" w14:textId="77777777" w:rsidR="00E8511D" w:rsidRPr="00DB3997" w:rsidRDefault="00E8511D" w:rsidP="00E8511D">
            <w:pPr>
              <w:pStyle w:val="ConsPlusNormal"/>
              <w:widowControl w:val="0"/>
              <w:numPr>
                <w:ilvl w:val="0"/>
                <w:numId w:val="24"/>
              </w:numPr>
              <w:adjustRightInd/>
              <w:rPr>
                <w:sz w:val="22"/>
                <w:szCs w:val="22"/>
              </w:rPr>
            </w:pPr>
          </w:p>
        </w:tc>
        <w:tc>
          <w:tcPr>
            <w:tcW w:w="851" w:type="dxa"/>
            <w:vMerge/>
            <w:shd w:val="clear" w:color="auto" w:fill="auto"/>
          </w:tcPr>
          <w:p w14:paraId="4B8A75DB" w14:textId="77777777" w:rsidR="00E8511D" w:rsidRPr="00DB3997" w:rsidRDefault="00E8511D" w:rsidP="00F46770">
            <w:pPr>
              <w:pStyle w:val="ConsPlusNormal"/>
              <w:rPr>
                <w:sz w:val="22"/>
                <w:szCs w:val="22"/>
              </w:rPr>
            </w:pPr>
          </w:p>
        </w:tc>
        <w:tc>
          <w:tcPr>
            <w:tcW w:w="1266" w:type="dxa"/>
            <w:vMerge/>
            <w:shd w:val="clear" w:color="auto" w:fill="auto"/>
          </w:tcPr>
          <w:p w14:paraId="19D838C3" w14:textId="77777777" w:rsidR="00E8511D" w:rsidRPr="00DB3997" w:rsidRDefault="00E8511D" w:rsidP="00F46770">
            <w:pPr>
              <w:pStyle w:val="ConsPlusNormal"/>
              <w:rPr>
                <w:sz w:val="22"/>
                <w:szCs w:val="22"/>
              </w:rPr>
            </w:pPr>
          </w:p>
        </w:tc>
        <w:tc>
          <w:tcPr>
            <w:tcW w:w="3005" w:type="dxa"/>
            <w:shd w:val="clear" w:color="auto" w:fill="auto"/>
            <w:vAlign w:val="center"/>
          </w:tcPr>
          <w:p w14:paraId="17066164" w14:textId="77777777" w:rsidR="00E8511D" w:rsidRPr="004A6526" w:rsidRDefault="00E8511D" w:rsidP="00F46770">
            <w:pPr>
              <w:pStyle w:val="ConsPlusNormal"/>
              <w:rPr>
                <w:sz w:val="20"/>
                <w:szCs w:val="20"/>
              </w:rPr>
            </w:pPr>
            <w:r w:rsidRPr="004A6526">
              <w:rPr>
                <w:sz w:val="20"/>
                <w:szCs w:val="20"/>
              </w:rPr>
              <w:t>Учреждения культурно-досугового типа</w:t>
            </w:r>
          </w:p>
        </w:tc>
        <w:tc>
          <w:tcPr>
            <w:tcW w:w="1247" w:type="dxa"/>
            <w:shd w:val="clear" w:color="auto" w:fill="auto"/>
            <w:vAlign w:val="center"/>
          </w:tcPr>
          <w:p w14:paraId="6AD2F6EB" w14:textId="77777777" w:rsidR="00E8511D" w:rsidRPr="004A6526" w:rsidRDefault="00E8511D" w:rsidP="002675F4">
            <w:pPr>
              <w:pStyle w:val="ConsPlusNormal"/>
              <w:ind w:left="-57" w:right="-57"/>
              <w:jc w:val="center"/>
              <w:rPr>
                <w:sz w:val="20"/>
                <w:szCs w:val="20"/>
              </w:rPr>
            </w:pPr>
            <w:r w:rsidRPr="004A6526">
              <w:rPr>
                <w:sz w:val="20"/>
                <w:szCs w:val="20"/>
              </w:rPr>
              <w:t>Мест</w:t>
            </w:r>
          </w:p>
        </w:tc>
        <w:tc>
          <w:tcPr>
            <w:tcW w:w="1321" w:type="dxa"/>
            <w:shd w:val="clear" w:color="auto" w:fill="auto"/>
            <w:vAlign w:val="center"/>
          </w:tcPr>
          <w:p w14:paraId="3A577B0D" w14:textId="77777777" w:rsidR="00E8511D" w:rsidRPr="004A6526" w:rsidRDefault="00E8511D" w:rsidP="004A6526">
            <w:pPr>
              <w:pStyle w:val="ConsPlusNormal"/>
              <w:jc w:val="center"/>
              <w:rPr>
                <w:sz w:val="20"/>
                <w:szCs w:val="20"/>
              </w:rPr>
            </w:pPr>
            <w:r w:rsidRPr="004A6526">
              <w:rPr>
                <w:sz w:val="20"/>
                <w:szCs w:val="20"/>
              </w:rPr>
              <w:t>59</w:t>
            </w:r>
          </w:p>
        </w:tc>
        <w:tc>
          <w:tcPr>
            <w:tcW w:w="1230" w:type="dxa"/>
            <w:shd w:val="clear" w:color="auto" w:fill="auto"/>
            <w:vAlign w:val="center"/>
          </w:tcPr>
          <w:p w14:paraId="491867EE" w14:textId="77777777" w:rsidR="00E8511D" w:rsidRPr="004A6526" w:rsidRDefault="00E8511D" w:rsidP="004A6526">
            <w:pPr>
              <w:pStyle w:val="ConsPlusNormal"/>
              <w:jc w:val="center"/>
              <w:rPr>
                <w:sz w:val="20"/>
                <w:szCs w:val="20"/>
              </w:rPr>
            </w:pPr>
            <w:r w:rsidRPr="004A6526">
              <w:rPr>
                <w:sz w:val="20"/>
                <w:szCs w:val="20"/>
              </w:rPr>
              <w:t>100</w:t>
            </w:r>
          </w:p>
        </w:tc>
        <w:tc>
          <w:tcPr>
            <w:tcW w:w="1276" w:type="dxa"/>
            <w:shd w:val="clear" w:color="auto" w:fill="auto"/>
            <w:vAlign w:val="center"/>
          </w:tcPr>
          <w:p w14:paraId="4857F6DE" w14:textId="77777777" w:rsidR="00E8511D" w:rsidRPr="004A6526" w:rsidRDefault="00E8511D" w:rsidP="004A6526">
            <w:pPr>
              <w:pStyle w:val="ConsPlusNormal"/>
              <w:jc w:val="center"/>
              <w:rPr>
                <w:sz w:val="20"/>
                <w:szCs w:val="20"/>
              </w:rPr>
            </w:pPr>
            <w:r w:rsidRPr="004A6526">
              <w:rPr>
                <w:sz w:val="20"/>
                <w:szCs w:val="20"/>
              </w:rPr>
              <w:t>-</w:t>
            </w:r>
          </w:p>
        </w:tc>
        <w:tc>
          <w:tcPr>
            <w:tcW w:w="1474" w:type="dxa"/>
            <w:shd w:val="clear" w:color="auto" w:fill="auto"/>
            <w:vAlign w:val="center"/>
          </w:tcPr>
          <w:p w14:paraId="71A68194" w14:textId="77777777" w:rsidR="00E8511D" w:rsidRPr="004A6526" w:rsidRDefault="00E8511D" w:rsidP="004A6526">
            <w:pPr>
              <w:pStyle w:val="ConsPlusNormal"/>
              <w:jc w:val="center"/>
              <w:rPr>
                <w:sz w:val="20"/>
                <w:szCs w:val="20"/>
              </w:rPr>
            </w:pPr>
            <w:r w:rsidRPr="004A6526">
              <w:rPr>
                <w:sz w:val="20"/>
                <w:szCs w:val="20"/>
              </w:rPr>
              <w:t>-</w:t>
            </w:r>
          </w:p>
        </w:tc>
        <w:tc>
          <w:tcPr>
            <w:tcW w:w="3132" w:type="dxa"/>
            <w:vMerge/>
            <w:shd w:val="clear" w:color="auto" w:fill="auto"/>
          </w:tcPr>
          <w:p w14:paraId="1BC6104A" w14:textId="77777777" w:rsidR="00E8511D" w:rsidRPr="00DB3997" w:rsidRDefault="00E8511D" w:rsidP="00F46770">
            <w:pPr>
              <w:pStyle w:val="ConsPlusNormal"/>
              <w:rPr>
                <w:sz w:val="22"/>
                <w:szCs w:val="22"/>
              </w:rPr>
            </w:pPr>
          </w:p>
        </w:tc>
      </w:tr>
      <w:tr w:rsidR="00E8511D" w:rsidRPr="00DB3997" w14:paraId="0ED3EC21" w14:textId="77777777" w:rsidTr="00036F78">
        <w:trPr>
          <w:trHeight w:val="227"/>
          <w:jc w:val="center"/>
        </w:trPr>
        <w:tc>
          <w:tcPr>
            <w:tcW w:w="684" w:type="dxa"/>
            <w:vMerge/>
            <w:shd w:val="clear" w:color="auto" w:fill="auto"/>
          </w:tcPr>
          <w:p w14:paraId="77015F91" w14:textId="77777777" w:rsidR="00E8511D" w:rsidRPr="00DB3997" w:rsidRDefault="00E8511D" w:rsidP="00E8511D">
            <w:pPr>
              <w:pStyle w:val="ConsPlusNormal"/>
              <w:widowControl w:val="0"/>
              <w:numPr>
                <w:ilvl w:val="0"/>
                <w:numId w:val="24"/>
              </w:numPr>
              <w:adjustRightInd/>
              <w:rPr>
                <w:sz w:val="22"/>
                <w:szCs w:val="22"/>
              </w:rPr>
            </w:pPr>
          </w:p>
        </w:tc>
        <w:tc>
          <w:tcPr>
            <w:tcW w:w="851" w:type="dxa"/>
            <w:vMerge/>
            <w:shd w:val="clear" w:color="auto" w:fill="auto"/>
          </w:tcPr>
          <w:p w14:paraId="0ABC44A0" w14:textId="77777777" w:rsidR="00E8511D" w:rsidRPr="00DB3997" w:rsidRDefault="00E8511D" w:rsidP="00F46770">
            <w:pPr>
              <w:pStyle w:val="ConsPlusNormal"/>
              <w:rPr>
                <w:sz w:val="22"/>
                <w:szCs w:val="22"/>
              </w:rPr>
            </w:pPr>
          </w:p>
        </w:tc>
        <w:tc>
          <w:tcPr>
            <w:tcW w:w="1266" w:type="dxa"/>
            <w:vMerge/>
            <w:shd w:val="clear" w:color="auto" w:fill="auto"/>
          </w:tcPr>
          <w:p w14:paraId="73A166D8" w14:textId="77777777" w:rsidR="00E8511D" w:rsidRPr="00DB3997" w:rsidRDefault="00E8511D" w:rsidP="00F46770">
            <w:pPr>
              <w:pStyle w:val="ConsPlusNormal"/>
              <w:rPr>
                <w:sz w:val="22"/>
                <w:szCs w:val="22"/>
              </w:rPr>
            </w:pPr>
          </w:p>
        </w:tc>
        <w:tc>
          <w:tcPr>
            <w:tcW w:w="3005" w:type="dxa"/>
            <w:shd w:val="clear" w:color="auto" w:fill="auto"/>
            <w:vAlign w:val="center"/>
          </w:tcPr>
          <w:p w14:paraId="11F35991" w14:textId="77777777" w:rsidR="00E8511D" w:rsidRPr="004A6526" w:rsidRDefault="00E8511D" w:rsidP="00F46770">
            <w:pPr>
              <w:pStyle w:val="ConsPlusNormal"/>
              <w:rPr>
                <w:sz w:val="20"/>
                <w:szCs w:val="20"/>
              </w:rPr>
            </w:pPr>
            <w:r w:rsidRPr="004A6526">
              <w:rPr>
                <w:sz w:val="20"/>
                <w:szCs w:val="20"/>
              </w:rPr>
              <w:t>Спортивные комплексы</w:t>
            </w:r>
          </w:p>
        </w:tc>
        <w:tc>
          <w:tcPr>
            <w:tcW w:w="1247" w:type="dxa"/>
            <w:shd w:val="clear" w:color="auto" w:fill="auto"/>
            <w:vAlign w:val="center"/>
          </w:tcPr>
          <w:p w14:paraId="3FBFD522" w14:textId="77777777" w:rsidR="00F14D97" w:rsidRPr="004A6526" w:rsidRDefault="00E8511D" w:rsidP="007B696E">
            <w:pPr>
              <w:pStyle w:val="ConsPlusNormal"/>
              <w:ind w:left="-57" w:right="-57"/>
              <w:jc w:val="center"/>
              <w:rPr>
                <w:sz w:val="20"/>
                <w:szCs w:val="20"/>
              </w:rPr>
            </w:pPr>
            <w:r w:rsidRPr="004A6526">
              <w:rPr>
                <w:sz w:val="20"/>
                <w:szCs w:val="20"/>
              </w:rPr>
              <w:t>Кв. м плоскости пола</w:t>
            </w:r>
          </w:p>
        </w:tc>
        <w:tc>
          <w:tcPr>
            <w:tcW w:w="1321" w:type="dxa"/>
            <w:shd w:val="clear" w:color="auto" w:fill="auto"/>
            <w:vAlign w:val="center"/>
          </w:tcPr>
          <w:p w14:paraId="3D6061CD" w14:textId="77777777" w:rsidR="00E8511D" w:rsidRPr="004A6526" w:rsidRDefault="00E8511D" w:rsidP="004A6526">
            <w:pPr>
              <w:pStyle w:val="ConsPlusNormal"/>
              <w:jc w:val="center"/>
              <w:rPr>
                <w:sz w:val="20"/>
                <w:szCs w:val="20"/>
              </w:rPr>
            </w:pPr>
            <w:r w:rsidRPr="004A6526">
              <w:rPr>
                <w:sz w:val="20"/>
                <w:szCs w:val="20"/>
              </w:rPr>
              <w:t>59</w:t>
            </w:r>
          </w:p>
        </w:tc>
        <w:tc>
          <w:tcPr>
            <w:tcW w:w="1230" w:type="dxa"/>
            <w:shd w:val="clear" w:color="auto" w:fill="auto"/>
            <w:vAlign w:val="center"/>
          </w:tcPr>
          <w:p w14:paraId="3594D741" w14:textId="77777777" w:rsidR="00E8511D" w:rsidRPr="004A6526" w:rsidRDefault="00E8511D" w:rsidP="004A6526">
            <w:pPr>
              <w:pStyle w:val="ConsPlusNormal"/>
              <w:jc w:val="center"/>
              <w:rPr>
                <w:sz w:val="20"/>
                <w:szCs w:val="20"/>
              </w:rPr>
            </w:pPr>
            <w:r w:rsidRPr="004A6526">
              <w:rPr>
                <w:sz w:val="20"/>
                <w:szCs w:val="20"/>
              </w:rPr>
              <w:t>162</w:t>
            </w:r>
          </w:p>
        </w:tc>
        <w:tc>
          <w:tcPr>
            <w:tcW w:w="1276" w:type="dxa"/>
            <w:shd w:val="clear" w:color="auto" w:fill="auto"/>
            <w:vAlign w:val="center"/>
          </w:tcPr>
          <w:p w14:paraId="2A12B407" w14:textId="77777777" w:rsidR="00E8511D" w:rsidRPr="004A6526" w:rsidRDefault="00E8511D" w:rsidP="004A6526">
            <w:pPr>
              <w:pStyle w:val="ConsPlusNormal"/>
              <w:jc w:val="center"/>
              <w:rPr>
                <w:sz w:val="20"/>
                <w:szCs w:val="20"/>
              </w:rPr>
            </w:pPr>
            <w:r w:rsidRPr="004A6526">
              <w:rPr>
                <w:sz w:val="20"/>
                <w:szCs w:val="20"/>
              </w:rPr>
              <w:t>-</w:t>
            </w:r>
          </w:p>
        </w:tc>
        <w:tc>
          <w:tcPr>
            <w:tcW w:w="1474" w:type="dxa"/>
            <w:shd w:val="clear" w:color="auto" w:fill="auto"/>
            <w:vAlign w:val="center"/>
          </w:tcPr>
          <w:p w14:paraId="2A913B19" w14:textId="77777777" w:rsidR="00E8511D" w:rsidRPr="004A6526" w:rsidRDefault="00E8511D" w:rsidP="004A6526">
            <w:pPr>
              <w:pStyle w:val="ConsPlusNormal"/>
              <w:jc w:val="center"/>
              <w:rPr>
                <w:sz w:val="20"/>
                <w:szCs w:val="20"/>
              </w:rPr>
            </w:pPr>
            <w:r w:rsidRPr="004A6526">
              <w:rPr>
                <w:sz w:val="20"/>
                <w:szCs w:val="20"/>
              </w:rPr>
              <w:t>-</w:t>
            </w:r>
          </w:p>
        </w:tc>
        <w:tc>
          <w:tcPr>
            <w:tcW w:w="3132" w:type="dxa"/>
            <w:vMerge/>
            <w:shd w:val="clear" w:color="auto" w:fill="auto"/>
          </w:tcPr>
          <w:p w14:paraId="2094FDA8" w14:textId="77777777" w:rsidR="00E8511D" w:rsidRPr="00DB3997" w:rsidRDefault="00E8511D" w:rsidP="00F46770">
            <w:pPr>
              <w:pStyle w:val="ConsPlusNormal"/>
              <w:rPr>
                <w:sz w:val="22"/>
                <w:szCs w:val="22"/>
              </w:rPr>
            </w:pPr>
          </w:p>
        </w:tc>
      </w:tr>
      <w:tr w:rsidR="00E8511D" w:rsidRPr="00DB3997" w14:paraId="14A0532C" w14:textId="77777777" w:rsidTr="00036F78">
        <w:trPr>
          <w:trHeight w:val="227"/>
          <w:jc w:val="center"/>
        </w:trPr>
        <w:tc>
          <w:tcPr>
            <w:tcW w:w="684" w:type="dxa"/>
            <w:vMerge/>
            <w:shd w:val="clear" w:color="auto" w:fill="auto"/>
          </w:tcPr>
          <w:p w14:paraId="73165626" w14:textId="77777777" w:rsidR="00E8511D" w:rsidRPr="00DB3997" w:rsidRDefault="00E8511D" w:rsidP="00E8511D">
            <w:pPr>
              <w:pStyle w:val="ConsPlusNormal"/>
              <w:widowControl w:val="0"/>
              <w:numPr>
                <w:ilvl w:val="0"/>
                <w:numId w:val="24"/>
              </w:numPr>
              <w:adjustRightInd/>
              <w:rPr>
                <w:sz w:val="22"/>
                <w:szCs w:val="22"/>
              </w:rPr>
            </w:pPr>
          </w:p>
        </w:tc>
        <w:tc>
          <w:tcPr>
            <w:tcW w:w="851" w:type="dxa"/>
            <w:vMerge/>
            <w:shd w:val="clear" w:color="auto" w:fill="auto"/>
          </w:tcPr>
          <w:p w14:paraId="3AF3D76E" w14:textId="77777777" w:rsidR="00E8511D" w:rsidRPr="00DB3997" w:rsidRDefault="00E8511D" w:rsidP="00F46770">
            <w:pPr>
              <w:pStyle w:val="ConsPlusNormal"/>
              <w:rPr>
                <w:sz w:val="22"/>
                <w:szCs w:val="22"/>
              </w:rPr>
            </w:pPr>
          </w:p>
        </w:tc>
        <w:tc>
          <w:tcPr>
            <w:tcW w:w="1266" w:type="dxa"/>
            <w:vMerge/>
            <w:shd w:val="clear" w:color="auto" w:fill="auto"/>
          </w:tcPr>
          <w:p w14:paraId="379C78E5" w14:textId="77777777" w:rsidR="00E8511D" w:rsidRPr="00DB3997" w:rsidRDefault="00E8511D" w:rsidP="00F46770">
            <w:pPr>
              <w:pStyle w:val="ConsPlusNormal"/>
              <w:rPr>
                <w:sz w:val="22"/>
                <w:szCs w:val="22"/>
              </w:rPr>
            </w:pPr>
          </w:p>
        </w:tc>
        <w:tc>
          <w:tcPr>
            <w:tcW w:w="3005" w:type="dxa"/>
            <w:shd w:val="clear" w:color="auto" w:fill="auto"/>
            <w:vAlign w:val="center"/>
          </w:tcPr>
          <w:p w14:paraId="08D6AC2E" w14:textId="77777777" w:rsidR="00E8511D" w:rsidRPr="004A6526" w:rsidRDefault="00E8511D" w:rsidP="00F46770">
            <w:pPr>
              <w:pStyle w:val="ConsPlusNormal"/>
              <w:rPr>
                <w:sz w:val="20"/>
                <w:szCs w:val="20"/>
              </w:rPr>
            </w:pPr>
            <w:r w:rsidRPr="004A6526">
              <w:rPr>
                <w:sz w:val="20"/>
                <w:szCs w:val="20"/>
              </w:rPr>
              <w:t>Плавательные бассейны</w:t>
            </w:r>
          </w:p>
        </w:tc>
        <w:tc>
          <w:tcPr>
            <w:tcW w:w="1247" w:type="dxa"/>
            <w:shd w:val="clear" w:color="auto" w:fill="auto"/>
            <w:vAlign w:val="center"/>
          </w:tcPr>
          <w:p w14:paraId="2E982306" w14:textId="77777777" w:rsidR="00E8511D" w:rsidRPr="004A6526" w:rsidRDefault="00E8511D" w:rsidP="002675F4">
            <w:pPr>
              <w:pStyle w:val="ConsPlusNormal"/>
              <w:ind w:left="-57" w:right="-57"/>
              <w:jc w:val="center"/>
              <w:rPr>
                <w:sz w:val="20"/>
                <w:szCs w:val="20"/>
              </w:rPr>
            </w:pPr>
            <w:r w:rsidRPr="004A6526">
              <w:rPr>
                <w:sz w:val="20"/>
                <w:szCs w:val="20"/>
              </w:rPr>
              <w:t>Кв. м зеркала воды</w:t>
            </w:r>
          </w:p>
        </w:tc>
        <w:tc>
          <w:tcPr>
            <w:tcW w:w="1321" w:type="dxa"/>
            <w:shd w:val="clear" w:color="auto" w:fill="auto"/>
            <w:vAlign w:val="center"/>
          </w:tcPr>
          <w:p w14:paraId="1D846D81" w14:textId="77777777" w:rsidR="00E8511D" w:rsidRPr="004A6526" w:rsidRDefault="00E8511D" w:rsidP="004A6526">
            <w:pPr>
              <w:pStyle w:val="ConsPlusNormal"/>
              <w:jc w:val="center"/>
              <w:rPr>
                <w:sz w:val="20"/>
                <w:szCs w:val="20"/>
              </w:rPr>
            </w:pPr>
            <w:r w:rsidRPr="004A6526">
              <w:rPr>
                <w:sz w:val="20"/>
                <w:szCs w:val="20"/>
              </w:rPr>
              <w:t>18</w:t>
            </w:r>
          </w:p>
        </w:tc>
        <w:tc>
          <w:tcPr>
            <w:tcW w:w="1230" w:type="dxa"/>
            <w:shd w:val="clear" w:color="auto" w:fill="auto"/>
            <w:vAlign w:val="center"/>
          </w:tcPr>
          <w:p w14:paraId="7C69BCE9" w14:textId="77777777" w:rsidR="00E8511D" w:rsidRPr="004A6526" w:rsidRDefault="00E8511D" w:rsidP="004A6526">
            <w:pPr>
              <w:pStyle w:val="ConsPlusNormal"/>
              <w:jc w:val="center"/>
              <w:rPr>
                <w:sz w:val="20"/>
                <w:szCs w:val="20"/>
              </w:rPr>
            </w:pPr>
            <w:r w:rsidRPr="004A6526">
              <w:rPr>
                <w:sz w:val="20"/>
                <w:szCs w:val="20"/>
              </w:rPr>
              <w:t>-</w:t>
            </w:r>
          </w:p>
        </w:tc>
        <w:tc>
          <w:tcPr>
            <w:tcW w:w="1276" w:type="dxa"/>
            <w:shd w:val="clear" w:color="auto" w:fill="auto"/>
            <w:vAlign w:val="center"/>
          </w:tcPr>
          <w:p w14:paraId="7F8128AF" w14:textId="77777777" w:rsidR="00E8511D" w:rsidRPr="004A6526" w:rsidRDefault="00E8511D" w:rsidP="004A6526">
            <w:pPr>
              <w:pStyle w:val="ConsPlusNormal"/>
              <w:jc w:val="center"/>
              <w:rPr>
                <w:sz w:val="20"/>
                <w:szCs w:val="20"/>
              </w:rPr>
            </w:pPr>
            <w:r w:rsidRPr="004A6526">
              <w:rPr>
                <w:sz w:val="20"/>
                <w:szCs w:val="20"/>
              </w:rPr>
              <w:t>-</w:t>
            </w:r>
          </w:p>
        </w:tc>
        <w:tc>
          <w:tcPr>
            <w:tcW w:w="1474" w:type="dxa"/>
            <w:shd w:val="clear" w:color="auto" w:fill="auto"/>
            <w:vAlign w:val="center"/>
          </w:tcPr>
          <w:p w14:paraId="1902AD19" w14:textId="77777777" w:rsidR="00E8511D" w:rsidRPr="004A6526" w:rsidRDefault="00E8511D" w:rsidP="004A6526">
            <w:pPr>
              <w:pStyle w:val="ConsPlusNormal"/>
              <w:jc w:val="center"/>
              <w:rPr>
                <w:sz w:val="20"/>
                <w:szCs w:val="20"/>
              </w:rPr>
            </w:pPr>
            <w:r w:rsidRPr="004A6526">
              <w:rPr>
                <w:sz w:val="20"/>
                <w:szCs w:val="20"/>
              </w:rPr>
              <w:t>18</w:t>
            </w:r>
          </w:p>
        </w:tc>
        <w:tc>
          <w:tcPr>
            <w:tcW w:w="3132" w:type="dxa"/>
            <w:vMerge/>
            <w:shd w:val="clear" w:color="auto" w:fill="auto"/>
          </w:tcPr>
          <w:p w14:paraId="16B764BD" w14:textId="77777777" w:rsidR="00E8511D" w:rsidRPr="00DB3997" w:rsidRDefault="00E8511D" w:rsidP="00F46770">
            <w:pPr>
              <w:pStyle w:val="ConsPlusNormal"/>
              <w:rPr>
                <w:sz w:val="22"/>
                <w:szCs w:val="22"/>
              </w:rPr>
            </w:pPr>
          </w:p>
        </w:tc>
      </w:tr>
      <w:tr w:rsidR="00E8511D" w:rsidRPr="00940D11" w14:paraId="2F2412DE" w14:textId="77777777" w:rsidTr="00036F78">
        <w:trPr>
          <w:trHeight w:val="227"/>
          <w:jc w:val="center"/>
        </w:trPr>
        <w:tc>
          <w:tcPr>
            <w:tcW w:w="684" w:type="dxa"/>
            <w:vMerge w:val="restart"/>
            <w:vAlign w:val="center"/>
          </w:tcPr>
          <w:p w14:paraId="65A36E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9CFB186" w14:textId="77777777" w:rsidR="00E8511D" w:rsidRPr="00940D11" w:rsidRDefault="00E8511D" w:rsidP="00F46770">
            <w:pPr>
              <w:pStyle w:val="ConsPlusNormal"/>
              <w:rPr>
                <w:sz w:val="20"/>
                <w:szCs w:val="20"/>
              </w:rPr>
            </w:pPr>
            <w:r w:rsidRPr="00940D11">
              <w:rPr>
                <w:sz w:val="20"/>
                <w:szCs w:val="20"/>
              </w:rPr>
              <w:t>2174</w:t>
            </w:r>
          </w:p>
        </w:tc>
        <w:tc>
          <w:tcPr>
            <w:tcW w:w="1266" w:type="dxa"/>
            <w:vMerge w:val="restart"/>
            <w:vAlign w:val="center"/>
          </w:tcPr>
          <w:p w14:paraId="3FDA336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0F3BCF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1A4CD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A5D774C" w14:textId="77777777" w:rsidR="00E8511D" w:rsidRPr="00940D11" w:rsidRDefault="00E8511D" w:rsidP="004A6526">
            <w:pPr>
              <w:pStyle w:val="ConsPlusNormal"/>
              <w:jc w:val="center"/>
              <w:rPr>
                <w:sz w:val="20"/>
                <w:szCs w:val="20"/>
              </w:rPr>
            </w:pPr>
            <w:r w:rsidRPr="00940D11">
              <w:rPr>
                <w:sz w:val="20"/>
                <w:szCs w:val="20"/>
              </w:rPr>
              <w:t>46</w:t>
            </w:r>
          </w:p>
        </w:tc>
        <w:tc>
          <w:tcPr>
            <w:tcW w:w="1230" w:type="dxa"/>
            <w:shd w:val="clear" w:color="auto" w:fill="auto"/>
            <w:vAlign w:val="center"/>
          </w:tcPr>
          <w:p w14:paraId="6EB68D6D" w14:textId="77777777" w:rsidR="00E8511D" w:rsidRPr="00940D11" w:rsidRDefault="00E8511D" w:rsidP="004A6526">
            <w:pPr>
              <w:pStyle w:val="ConsPlusNormal"/>
              <w:jc w:val="center"/>
              <w:rPr>
                <w:sz w:val="20"/>
                <w:szCs w:val="20"/>
              </w:rPr>
            </w:pPr>
            <w:r w:rsidRPr="00940D11">
              <w:rPr>
                <w:sz w:val="20"/>
                <w:szCs w:val="20"/>
              </w:rPr>
              <w:t>158</w:t>
            </w:r>
          </w:p>
        </w:tc>
        <w:tc>
          <w:tcPr>
            <w:tcW w:w="1276" w:type="dxa"/>
            <w:vAlign w:val="center"/>
          </w:tcPr>
          <w:p w14:paraId="6C5C814F"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33D9B780" w14:textId="77777777" w:rsidR="00E8511D" w:rsidRPr="00940D11" w:rsidRDefault="00E8511D" w:rsidP="004A6526">
            <w:pPr>
              <w:pStyle w:val="ConsPlusNormal"/>
              <w:jc w:val="center"/>
              <w:rPr>
                <w:sz w:val="20"/>
                <w:szCs w:val="20"/>
              </w:rPr>
            </w:pPr>
            <w:r w:rsidRPr="00940D11">
              <w:rPr>
                <w:sz w:val="20"/>
                <w:szCs w:val="20"/>
              </w:rPr>
              <w:t>-</w:t>
            </w:r>
          </w:p>
        </w:tc>
        <w:tc>
          <w:tcPr>
            <w:tcW w:w="3132" w:type="dxa"/>
            <w:vMerge w:val="restart"/>
            <w:vAlign w:val="center"/>
          </w:tcPr>
          <w:p w14:paraId="42617075" w14:textId="77777777" w:rsidR="00E8511D" w:rsidRPr="00940D11" w:rsidRDefault="00E8511D" w:rsidP="00F46770">
            <w:pPr>
              <w:pStyle w:val="ConsPlusNormal"/>
              <w:rPr>
                <w:sz w:val="20"/>
                <w:szCs w:val="20"/>
              </w:rPr>
            </w:pPr>
            <w:r w:rsidRPr="00940D11">
              <w:rPr>
                <w:sz w:val="20"/>
                <w:szCs w:val="20"/>
              </w:rPr>
              <w:t>-</w:t>
            </w:r>
          </w:p>
        </w:tc>
      </w:tr>
      <w:tr w:rsidR="00E8511D" w:rsidRPr="00940D11" w14:paraId="17277B4B" w14:textId="77777777" w:rsidTr="00036F78">
        <w:trPr>
          <w:trHeight w:val="227"/>
          <w:jc w:val="center"/>
        </w:trPr>
        <w:tc>
          <w:tcPr>
            <w:tcW w:w="684" w:type="dxa"/>
            <w:vMerge/>
          </w:tcPr>
          <w:p w14:paraId="15F4AA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46D133" w14:textId="77777777" w:rsidR="00E8511D" w:rsidRPr="00940D11" w:rsidRDefault="00E8511D" w:rsidP="00F46770">
            <w:pPr>
              <w:pStyle w:val="ConsPlusNormal"/>
              <w:rPr>
                <w:sz w:val="20"/>
                <w:szCs w:val="20"/>
              </w:rPr>
            </w:pPr>
          </w:p>
        </w:tc>
        <w:tc>
          <w:tcPr>
            <w:tcW w:w="1266" w:type="dxa"/>
            <w:vMerge/>
          </w:tcPr>
          <w:p w14:paraId="45D488BD" w14:textId="77777777" w:rsidR="00E8511D" w:rsidRPr="00940D11" w:rsidRDefault="00E8511D" w:rsidP="00F46770">
            <w:pPr>
              <w:pStyle w:val="ConsPlusNormal"/>
              <w:rPr>
                <w:sz w:val="20"/>
                <w:szCs w:val="20"/>
              </w:rPr>
            </w:pPr>
          </w:p>
        </w:tc>
        <w:tc>
          <w:tcPr>
            <w:tcW w:w="3005" w:type="dxa"/>
            <w:vAlign w:val="center"/>
          </w:tcPr>
          <w:p w14:paraId="058E942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9D564D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A8993EC" w14:textId="77777777" w:rsidR="00E8511D" w:rsidRPr="00940D11" w:rsidRDefault="00E8511D" w:rsidP="004A6526">
            <w:pPr>
              <w:pStyle w:val="ConsPlusNormal"/>
              <w:jc w:val="center"/>
              <w:rPr>
                <w:sz w:val="20"/>
                <w:szCs w:val="20"/>
              </w:rPr>
            </w:pPr>
            <w:r w:rsidRPr="00940D11">
              <w:rPr>
                <w:sz w:val="20"/>
                <w:szCs w:val="20"/>
              </w:rPr>
              <w:t>99</w:t>
            </w:r>
          </w:p>
        </w:tc>
        <w:tc>
          <w:tcPr>
            <w:tcW w:w="1230" w:type="dxa"/>
            <w:vAlign w:val="center"/>
          </w:tcPr>
          <w:p w14:paraId="2AFC9117"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3656D65B"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3C6A20F9" w14:textId="77777777" w:rsidR="00E8511D" w:rsidRPr="00940D11" w:rsidRDefault="00E8511D" w:rsidP="004A6526">
            <w:pPr>
              <w:pStyle w:val="ConsPlusNormal"/>
              <w:jc w:val="center"/>
              <w:rPr>
                <w:sz w:val="20"/>
                <w:szCs w:val="20"/>
              </w:rPr>
            </w:pPr>
            <w:r w:rsidRPr="00940D11">
              <w:rPr>
                <w:sz w:val="20"/>
                <w:szCs w:val="20"/>
              </w:rPr>
              <w:t>99</w:t>
            </w:r>
          </w:p>
        </w:tc>
        <w:tc>
          <w:tcPr>
            <w:tcW w:w="3132" w:type="dxa"/>
            <w:vMerge/>
          </w:tcPr>
          <w:p w14:paraId="4E7FC7F9" w14:textId="77777777" w:rsidR="00E8511D" w:rsidRPr="00940D11" w:rsidRDefault="00E8511D" w:rsidP="00F46770">
            <w:pPr>
              <w:pStyle w:val="ConsPlusNormal"/>
              <w:rPr>
                <w:sz w:val="20"/>
                <w:szCs w:val="20"/>
              </w:rPr>
            </w:pPr>
          </w:p>
        </w:tc>
      </w:tr>
      <w:tr w:rsidR="00E8511D" w:rsidRPr="00940D11" w14:paraId="34913C5D" w14:textId="77777777" w:rsidTr="00036F78">
        <w:trPr>
          <w:trHeight w:val="227"/>
          <w:jc w:val="center"/>
        </w:trPr>
        <w:tc>
          <w:tcPr>
            <w:tcW w:w="684" w:type="dxa"/>
            <w:vMerge/>
          </w:tcPr>
          <w:p w14:paraId="60B1AB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1DD8CD" w14:textId="77777777" w:rsidR="00E8511D" w:rsidRPr="00940D11" w:rsidRDefault="00E8511D" w:rsidP="00F46770">
            <w:pPr>
              <w:pStyle w:val="ConsPlusNormal"/>
              <w:rPr>
                <w:sz w:val="20"/>
                <w:szCs w:val="20"/>
              </w:rPr>
            </w:pPr>
          </w:p>
        </w:tc>
        <w:tc>
          <w:tcPr>
            <w:tcW w:w="1266" w:type="dxa"/>
            <w:vMerge/>
          </w:tcPr>
          <w:p w14:paraId="6312F64E" w14:textId="77777777" w:rsidR="00E8511D" w:rsidRPr="00940D11" w:rsidRDefault="00E8511D" w:rsidP="00F46770">
            <w:pPr>
              <w:pStyle w:val="ConsPlusNormal"/>
              <w:rPr>
                <w:sz w:val="20"/>
                <w:szCs w:val="20"/>
              </w:rPr>
            </w:pPr>
          </w:p>
        </w:tc>
        <w:tc>
          <w:tcPr>
            <w:tcW w:w="3005" w:type="dxa"/>
            <w:vAlign w:val="center"/>
          </w:tcPr>
          <w:p w14:paraId="697FF34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CA444E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4F34905" w14:textId="77777777" w:rsidR="00E8511D" w:rsidRPr="00940D11" w:rsidRDefault="00E8511D" w:rsidP="004A6526">
            <w:pPr>
              <w:pStyle w:val="ConsPlusNormal"/>
              <w:jc w:val="center"/>
              <w:rPr>
                <w:sz w:val="20"/>
                <w:szCs w:val="20"/>
              </w:rPr>
            </w:pPr>
            <w:r w:rsidRPr="00940D11">
              <w:rPr>
                <w:sz w:val="20"/>
                <w:szCs w:val="20"/>
              </w:rPr>
              <w:t>22</w:t>
            </w:r>
          </w:p>
        </w:tc>
        <w:tc>
          <w:tcPr>
            <w:tcW w:w="1230" w:type="dxa"/>
            <w:vAlign w:val="center"/>
          </w:tcPr>
          <w:p w14:paraId="34454A90"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614A58FE"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7C44EA93" w14:textId="77777777" w:rsidR="00E8511D" w:rsidRPr="00940D11" w:rsidRDefault="00E8511D" w:rsidP="004A6526">
            <w:pPr>
              <w:pStyle w:val="ConsPlusNormal"/>
              <w:jc w:val="center"/>
              <w:rPr>
                <w:sz w:val="20"/>
                <w:szCs w:val="20"/>
              </w:rPr>
            </w:pPr>
            <w:r w:rsidRPr="00940D11">
              <w:rPr>
                <w:sz w:val="20"/>
                <w:szCs w:val="20"/>
              </w:rPr>
              <w:t>22</w:t>
            </w:r>
          </w:p>
        </w:tc>
        <w:tc>
          <w:tcPr>
            <w:tcW w:w="3132" w:type="dxa"/>
            <w:vMerge/>
          </w:tcPr>
          <w:p w14:paraId="7AE81597" w14:textId="77777777" w:rsidR="00E8511D" w:rsidRPr="00940D11" w:rsidRDefault="00E8511D" w:rsidP="00F46770">
            <w:pPr>
              <w:pStyle w:val="ConsPlusNormal"/>
              <w:rPr>
                <w:sz w:val="20"/>
                <w:szCs w:val="20"/>
              </w:rPr>
            </w:pPr>
          </w:p>
        </w:tc>
      </w:tr>
      <w:tr w:rsidR="00E8511D" w:rsidRPr="00940D11" w14:paraId="575B7026" w14:textId="77777777" w:rsidTr="00036F78">
        <w:trPr>
          <w:trHeight w:val="227"/>
          <w:jc w:val="center"/>
        </w:trPr>
        <w:tc>
          <w:tcPr>
            <w:tcW w:w="684" w:type="dxa"/>
            <w:vMerge/>
          </w:tcPr>
          <w:p w14:paraId="42C595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F2EDD5" w14:textId="77777777" w:rsidR="00E8511D" w:rsidRPr="00940D11" w:rsidRDefault="00E8511D" w:rsidP="00F46770">
            <w:pPr>
              <w:pStyle w:val="ConsPlusNormal"/>
              <w:rPr>
                <w:sz w:val="20"/>
                <w:szCs w:val="20"/>
              </w:rPr>
            </w:pPr>
          </w:p>
        </w:tc>
        <w:tc>
          <w:tcPr>
            <w:tcW w:w="1266" w:type="dxa"/>
            <w:vMerge/>
          </w:tcPr>
          <w:p w14:paraId="729AD85F" w14:textId="77777777" w:rsidR="00E8511D" w:rsidRPr="00940D11" w:rsidRDefault="00E8511D" w:rsidP="00F46770">
            <w:pPr>
              <w:pStyle w:val="ConsPlusNormal"/>
              <w:rPr>
                <w:sz w:val="20"/>
                <w:szCs w:val="20"/>
              </w:rPr>
            </w:pPr>
          </w:p>
        </w:tc>
        <w:tc>
          <w:tcPr>
            <w:tcW w:w="3005" w:type="dxa"/>
            <w:vAlign w:val="center"/>
          </w:tcPr>
          <w:p w14:paraId="396BA61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1D01B5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7B6E2E1" w14:textId="77777777" w:rsidR="00E8511D" w:rsidRPr="00940D11" w:rsidRDefault="00E8511D" w:rsidP="004A6526">
            <w:pPr>
              <w:pStyle w:val="ConsPlusNormal"/>
              <w:jc w:val="center"/>
              <w:rPr>
                <w:sz w:val="20"/>
                <w:szCs w:val="20"/>
              </w:rPr>
            </w:pPr>
            <w:r w:rsidRPr="00940D11">
              <w:rPr>
                <w:sz w:val="20"/>
                <w:szCs w:val="20"/>
              </w:rPr>
              <w:t>-</w:t>
            </w:r>
          </w:p>
        </w:tc>
        <w:tc>
          <w:tcPr>
            <w:tcW w:w="1230" w:type="dxa"/>
            <w:vAlign w:val="center"/>
          </w:tcPr>
          <w:p w14:paraId="1E2AA3CA"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64DA2BE3"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20D28373" w14:textId="77777777" w:rsidR="00E8511D" w:rsidRPr="00940D11" w:rsidRDefault="00E8511D" w:rsidP="004A6526">
            <w:pPr>
              <w:pStyle w:val="ConsPlusNormal"/>
              <w:jc w:val="center"/>
              <w:rPr>
                <w:sz w:val="20"/>
                <w:szCs w:val="20"/>
              </w:rPr>
            </w:pPr>
            <w:r w:rsidRPr="00940D11">
              <w:rPr>
                <w:sz w:val="20"/>
                <w:szCs w:val="20"/>
              </w:rPr>
              <w:t>-</w:t>
            </w:r>
          </w:p>
        </w:tc>
        <w:tc>
          <w:tcPr>
            <w:tcW w:w="3132" w:type="dxa"/>
            <w:vMerge/>
          </w:tcPr>
          <w:p w14:paraId="4709A067" w14:textId="77777777" w:rsidR="00E8511D" w:rsidRPr="00940D11" w:rsidRDefault="00E8511D" w:rsidP="00F46770">
            <w:pPr>
              <w:pStyle w:val="ConsPlusNormal"/>
              <w:rPr>
                <w:sz w:val="20"/>
                <w:szCs w:val="20"/>
              </w:rPr>
            </w:pPr>
          </w:p>
        </w:tc>
      </w:tr>
      <w:tr w:rsidR="00E8511D" w:rsidRPr="00940D11" w14:paraId="0BD21970" w14:textId="77777777" w:rsidTr="00036F78">
        <w:trPr>
          <w:trHeight w:val="227"/>
          <w:jc w:val="center"/>
        </w:trPr>
        <w:tc>
          <w:tcPr>
            <w:tcW w:w="684" w:type="dxa"/>
            <w:vMerge/>
          </w:tcPr>
          <w:p w14:paraId="69EA4E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DBF9A2" w14:textId="77777777" w:rsidR="00E8511D" w:rsidRPr="00940D11" w:rsidRDefault="00E8511D" w:rsidP="00F46770">
            <w:pPr>
              <w:pStyle w:val="ConsPlusNormal"/>
              <w:rPr>
                <w:sz w:val="20"/>
                <w:szCs w:val="20"/>
              </w:rPr>
            </w:pPr>
          </w:p>
        </w:tc>
        <w:tc>
          <w:tcPr>
            <w:tcW w:w="1266" w:type="dxa"/>
            <w:vMerge/>
          </w:tcPr>
          <w:p w14:paraId="7E04AC8A" w14:textId="77777777" w:rsidR="00E8511D" w:rsidRPr="00940D11" w:rsidRDefault="00E8511D" w:rsidP="00F46770">
            <w:pPr>
              <w:pStyle w:val="ConsPlusNormal"/>
              <w:rPr>
                <w:sz w:val="20"/>
                <w:szCs w:val="20"/>
              </w:rPr>
            </w:pPr>
          </w:p>
        </w:tc>
        <w:tc>
          <w:tcPr>
            <w:tcW w:w="3005" w:type="dxa"/>
            <w:vAlign w:val="center"/>
          </w:tcPr>
          <w:p w14:paraId="145C318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FE4EA9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C07DDC5" w14:textId="77777777" w:rsidR="00E8511D" w:rsidRPr="00940D11" w:rsidRDefault="00E8511D" w:rsidP="004A6526">
            <w:pPr>
              <w:pStyle w:val="ConsPlusNormal"/>
              <w:jc w:val="center"/>
              <w:rPr>
                <w:sz w:val="20"/>
                <w:szCs w:val="20"/>
              </w:rPr>
            </w:pPr>
            <w:r w:rsidRPr="00940D11">
              <w:rPr>
                <w:sz w:val="20"/>
                <w:szCs w:val="20"/>
              </w:rPr>
              <w:t>87</w:t>
            </w:r>
          </w:p>
        </w:tc>
        <w:tc>
          <w:tcPr>
            <w:tcW w:w="1230" w:type="dxa"/>
            <w:vAlign w:val="center"/>
          </w:tcPr>
          <w:p w14:paraId="54D3BCA3"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59F88C9C"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2F371CE2" w14:textId="77777777" w:rsidR="00E8511D" w:rsidRPr="00940D11" w:rsidRDefault="00E8511D" w:rsidP="004A6526">
            <w:pPr>
              <w:pStyle w:val="ConsPlusNormal"/>
              <w:jc w:val="center"/>
              <w:rPr>
                <w:sz w:val="20"/>
                <w:szCs w:val="20"/>
              </w:rPr>
            </w:pPr>
            <w:r w:rsidRPr="00940D11">
              <w:rPr>
                <w:sz w:val="20"/>
                <w:szCs w:val="20"/>
              </w:rPr>
              <w:t>87</w:t>
            </w:r>
          </w:p>
        </w:tc>
        <w:tc>
          <w:tcPr>
            <w:tcW w:w="3132" w:type="dxa"/>
            <w:vMerge/>
          </w:tcPr>
          <w:p w14:paraId="705BC644" w14:textId="77777777" w:rsidR="00E8511D" w:rsidRPr="00940D11" w:rsidRDefault="00E8511D" w:rsidP="00F46770">
            <w:pPr>
              <w:pStyle w:val="ConsPlusNormal"/>
              <w:rPr>
                <w:sz w:val="20"/>
                <w:szCs w:val="20"/>
              </w:rPr>
            </w:pPr>
          </w:p>
        </w:tc>
      </w:tr>
      <w:tr w:rsidR="00E8511D" w:rsidRPr="00940D11" w14:paraId="7C4C43AC" w14:textId="77777777" w:rsidTr="00036F78">
        <w:trPr>
          <w:trHeight w:val="227"/>
          <w:jc w:val="center"/>
        </w:trPr>
        <w:tc>
          <w:tcPr>
            <w:tcW w:w="684" w:type="dxa"/>
            <w:vMerge/>
          </w:tcPr>
          <w:p w14:paraId="1626A5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A9A6C0" w14:textId="77777777" w:rsidR="00E8511D" w:rsidRPr="00940D11" w:rsidRDefault="00E8511D" w:rsidP="00F46770">
            <w:pPr>
              <w:pStyle w:val="ConsPlusNormal"/>
              <w:rPr>
                <w:sz w:val="20"/>
                <w:szCs w:val="20"/>
              </w:rPr>
            </w:pPr>
          </w:p>
        </w:tc>
        <w:tc>
          <w:tcPr>
            <w:tcW w:w="1266" w:type="dxa"/>
            <w:vMerge/>
          </w:tcPr>
          <w:p w14:paraId="7E6F0B1B" w14:textId="77777777" w:rsidR="00E8511D" w:rsidRPr="00940D11" w:rsidRDefault="00E8511D" w:rsidP="00F46770">
            <w:pPr>
              <w:pStyle w:val="ConsPlusNormal"/>
              <w:rPr>
                <w:sz w:val="20"/>
                <w:szCs w:val="20"/>
              </w:rPr>
            </w:pPr>
          </w:p>
        </w:tc>
        <w:tc>
          <w:tcPr>
            <w:tcW w:w="3005" w:type="dxa"/>
            <w:vAlign w:val="center"/>
          </w:tcPr>
          <w:p w14:paraId="050A189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F5D8C5A"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2DE4770" w14:textId="77777777" w:rsidR="00E8511D" w:rsidRPr="00940D11" w:rsidRDefault="00E8511D" w:rsidP="004A6526">
            <w:pPr>
              <w:pStyle w:val="ConsPlusNormal"/>
              <w:jc w:val="center"/>
              <w:rPr>
                <w:sz w:val="20"/>
                <w:szCs w:val="20"/>
              </w:rPr>
            </w:pPr>
            <w:r w:rsidRPr="00940D11">
              <w:rPr>
                <w:sz w:val="20"/>
                <w:szCs w:val="20"/>
              </w:rPr>
              <w:t>87</w:t>
            </w:r>
          </w:p>
        </w:tc>
        <w:tc>
          <w:tcPr>
            <w:tcW w:w="1230" w:type="dxa"/>
            <w:vAlign w:val="center"/>
          </w:tcPr>
          <w:p w14:paraId="54677F82"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219386C1"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33A55C80" w14:textId="77777777" w:rsidR="00E8511D" w:rsidRPr="00940D11" w:rsidRDefault="00E8511D" w:rsidP="004A6526">
            <w:pPr>
              <w:pStyle w:val="ConsPlusNormal"/>
              <w:jc w:val="center"/>
              <w:rPr>
                <w:sz w:val="20"/>
                <w:szCs w:val="20"/>
              </w:rPr>
            </w:pPr>
            <w:r w:rsidRPr="00940D11">
              <w:rPr>
                <w:sz w:val="20"/>
                <w:szCs w:val="20"/>
              </w:rPr>
              <w:t>87</w:t>
            </w:r>
          </w:p>
        </w:tc>
        <w:tc>
          <w:tcPr>
            <w:tcW w:w="3132" w:type="dxa"/>
            <w:vMerge/>
          </w:tcPr>
          <w:p w14:paraId="69DA71CA" w14:textId="77777777" w:rsidR="00E8511D" w:rsidRPr="00940D11" w:rsidRDefault="00E8511D" w:rsidP="00F46770">
            <w:pPr>
              <w:pStyle w:val="ConsPlusNormal"/>
              <w:rPr>
                <w:sz w:val="20"/>
                <w:szCs w:val="20"/>
              </w:rPr>
            </w:pPr>
          </w:p>
        </w:tc>
      </w:tr>
      <w:tr w:rsidR="00E8511D" w:rsidRPr="00940D11" w14:paraId="7A7DFB64" w14:textId="77777777" w:rsidTr="00036F78">
        <w:trPr>
          <w:trHeight w:val="227"/>
          <w:jc w:val="center"/>
        </w:trPr>
        <w:tc>
          <w:tcPr>
            <w:tcW w:w="684" w:type="dxa"/>
            <w:vMerge/>
          </w:tcPr>
          <w:p w14:paraId="14CD0F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E7D27C" w14:textId="77777777" w:rsidR="00E8511D" w:rsidRPr="00940D11" w:rsidRDefault="00E8511D" w:rsidP="00F46770">
            <w:pPr>
              <w:pStyle w:val="ConsPlusNormal"/>
              <w:rPr>
                <w:sz w:val="20"/>
                <w:szCs w:val="20"/>
              </w:rPr>
            </w:pPr>
          </w:p>
        </w:tc>
        <w:tc>
          <w:tcPr>
            <w:tcW w:w="1266" w:type="dxa"/>
            <w:vMerge/>
          </w:tcPr>
          <w:p w14:paraId="6D82900C" w14:textId="77777777" w:rsidR="00E8511D" w:rsidRPr="00940D11" w:rsidRDefault="00E8511D" w:rsidP="00F46770">
            <w:pPr>
              <w:pStyle w:val="ConsPlusNormal"/>
              <w:rPr>
                <w:sz w:val="20"/>
                <w:szCs w:val="20"/>
              </w:rPr>
            </w:pPr>
          </w:p>
        </w:tc>
        <w:tc>
          <w:tcPr>
            <w:tcW w:w="3005" w:type="dxa"/>
            <w:vAlign w:val="center"/>
          </w:tcPr>
          <w:p w14:paraId="44DD149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06CDFC4"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1BD15166" w14:textId="77777777" w:rsidR="00E8511D" w:rsidRPr="00940D11" w:rsidRDefault="00E8511D" w:rsidP="004A6526">
            <w:pPr>
              <w:pStyle w:val="ConsPlusNormal"/>
              <w:jc w:val="center"/>
              <w:rPr>
                <w:sz w:val="20"/>
                <w:szCs w:val="20"/>
              </w:rPr>
            </w:pPr>
            <w:r w:rsidRPr="00940D11">
              <w:rPr>
                <w:sz w:val="20"/>
                <w:szCs w:val="20"/>
              </w:rPr>
              <w:t>27</w:t>
            </w:r>
          </w:p>
        </w:tc>
        <w:tc>
          <w:tcPr>
            <w:tcW w:w="1230" w:type="dxa"/>
            <w:vAlign w:val="center"/>
          </w:tcPr>
          <w:p w14:paraId="482C7ECF"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6E09B359"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0532499B" w14:textId="77777777" w:rsidR="00E8511D" w:rsidRPr="00940D11" w:rsidRDefault="00E8511D" w:rsidP="004A6526">
            <w:pPr>
              <w:pStyle w:val="ConsPlusNormal"/>
              <w:jc w:val="center"/>
              <w:rPr>
                <w:sz w:val="20"/>
                <w:szCs w:val="20"/>
              </w:rPr>
            </w:pPr>
            <w:r w:rsidRPr="00940D11">
              <w:rPr>
                <w:sz w:val="20"/>
                <w:szCs w:val="20"/>
              </w:rPr>
              <w:t>27</w:t>
            </w:r>
          </w:p>
        </w:tc>
        <w:tc>
          <w:tcPr>
            <w:tcW w:w="3132" w:type="dxa"/>
            <w:vMerge/>
          </w:tcPr>
          <w:p w14:paraId="753E84EA" w14:textId="77777777" w:rsidR="00E8511D" w:rsidRPr="00940D11" w:rsidRDefault="00E8511D" w:rsidP="00F46770">
            <w:pPr>
              <w:pStyle w:val="ConsPlusNormal"/>
              <w:rPr>
                <w:sz w:val="20"/>
                <w:szCs w:val="20"/>
              </w:rPr>
            </w:pPr>
          </w:p>
        </w:tc>
      </w:tr>
      <w:tr w:rsidR="00E8511D" w:rsidRPr="00940D11" w14:paraId="6FC7A611" w14:textId="77777777" w:rsidTr="00036F78">
        <w:trPr>
          <w:trHeight w:val="227"/>
          <w:jc w:val="center"/>
        </w:trPr>
        <w:tc>
          <w:tcPr>
            <w:tcW w:w="684" w:type="dxa"/>
            <w:vMerge w:val="restart"/>
            <w:vAlign w:val="center"/>
          </w:tcPr>
          <w:p w14:paraId="4E222B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FE152AC" w14:textId="77777777" w:rsidR="00E8511D" w:rsidRPr="00940D11" w:rsidRDefault="00E8511D" w:rsidP="00F46770">
            <w:pPr>
              <w:pStyle w:val="ConsPlusNormal"/>
              <w:rPr>
                <w:sz w:val="20"/>
                <w:szCs w:val="20"/>
              </w:rPr>
            </w:pPr>
            <w:r w:rsidRPr="00940D11">
              <w:rPr>
                <w:sz w:val="20"/>
                <w:szCs w:val="20"/>
              </w:rPr>
              <w:t>2176</w:t>
            </w:r>
          </w:p>
        </w:tc>
        <w:tc>
          <w:tcPr>
            <w:tcW w:w="1266" w:type="dxa"/>
            <w:vMerge w:val="restart"/>
            <w:vAlign w:val="center"/>
          </w:tcPr>
          <w:p w14:paraId="522D5AF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1077E5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786837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E6DEDA7" w14:textId="77777777" w:rsidR="00E8511D" w:rsidRPr="00940D11" w:rsidRDefault="00E8511D" w:rsidP="004A6526">
            <w:pPr>
              <w:pStyle w:val="ConsPlusNormal"/>
              <w:jc w:val="center"/>
              <w:rPr>
                <w:sz w:val="20"/>
                <w:szCs w:val="20"/>
              </w:rPr>
            </w:pPr>
            <w:r w:rsidRPr="00940D11">
              <w:rPr>
                <w:sz w:val="20"/>
                <w:szCs w:val="20"/>
              </w:rPr>
              <w:t>13</w:t>
            </w:r>
          </w:p>
        </w:tc>
        <w:tc>
          <w:tcPr>
            <w:tcW w:w="1230" w:type="dxa"/>
            <w:vAlign w:val="center"/>
          </w:tcPr>
          <w:p w14:paraId="6A430AD0"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2902C407"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6A26FAAF" w14:textId="77777777" w:rsidR="00E8511D" w:rsidRPr="00940D11" w:rsidRDefault="00E8511D" w:rsidP="004A6526">
            <w:pPr>
              <w:pStyle w:val="ConsPlusNormal"/>
              <w:jc w:val="center"/>
              <w:rPr>
                <w:sz w:val="20"/>
                <w:szCs w:val="20"/>
              </w:rPr>
            </w:pPr>
            <w:r w:rsidRPr="00940D11">
              <w:rPr>
                <w:sz w:val="20"/>
                <w:szCs w:val="20"/>
              </w:rPr>
              <w:t>13</w:t>
            </w:r>
          </w:p>
        </w:tc>
        <w:tc>
          <w:tcPr>
            <w:tcW w:w="3132" w:type="dxa"/>
            <w:vMerge w:val="restart"/>
            <w:vAlign w:val="center"/>
          </w:tcPr>
          <w:p w14:paraId="746C09FA" w14:textId="77777777" w:rsidR="00E8511D" w:rsidRPr="00940D11" w:rsidRDefault="00E8511D" w:rsidP="00F46770">
            <w:pPr>
              <w:pStyle w:val="ConsPlusNormal"/>
              <w:rPr>
                <w:sz w:val="20"/>
                <w:szCs w:val="20"/>
              </w:rPr>
            </w:pPr>
            <w:r w:rsidRPr="00940D11">
              <w:rPr>
                <w:sz w:val="20"/>
                <w:szCs w:val="20"/>
              </w:rPr>
              <w:t>-</w:t>
            </w:r>
          </w:p>
        </w:tc>
      </w:tr>
      <w:tr w:rsidR="00E8511D" w:rsidRPr="00940D11" w14:paraId="35AAA8A3" w14:textId="77777777" w:rsidTr="00036F78">
        <w:trPr>
          <w:trHeight w:val="227"/>
          <w:jc w:val="center"/>
        </w:trPr>
        <w:tc>
          <w:tcPr>
            <w:tcW w:w="684" w:type="dxa"/>
            <w:vMerge/>
          </w:tcPr>
          <w:p w14:paraId="593AC9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602970" w14:textId="77777777" w:rsidR="00E8511D" w:rsidRPr="00940D11" w:rsidRDefault="00E8511D" w:rsidP="00F46770">
            <w:pPr>
              <w:pStyle w:val="ConsPlusNormal"/>
              <w:rPr>
                <w:sz w:val="20"/>
                <w:szCs w:val="20"/>
              </w:rPr>
            </w:pPr>
          </w:p>
        </w:tc>
        <w:tc>
          <w:tcPr>
            <w:tcW w:w="1266" w:type="dxa"/>
            <w:vMerge/>
          </w:tcPr>
          <w:p w14:paraId="67227FF5" w14:textId="77777777" w:rsidR="00E8511D" w:rsidRPr="00940D11" w:rsidRDefault="00E8511D" w:rsidP="00F46770">
            <w:pPr>
              <w:pStyle w:val="ConsPlusNormal"/>
              <w:rPr>
                <w:sz w:val="20"/>
                <w:szCs w:val="20"/>
              </w:rPr>
            </w:pPr>
          </w:p>
        </w:tc>
        <w:tc>
          <w:tcPr>
            <w:tcW w:w="3005" w:type="dxa"/>
            <w:vAlign w:val="center"/>
          </w:tcPr>
          <w:p w14:paraId="3193C4C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CF0D9E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EE4B4C3" w14:textId="77777777" w:rsidR="00E8511D" w:rsidRPr="00940D11" w:rsidRDefault="00E8511D" w:rsidP="004A6526">
            <w:pPr>
              <w:pStyle w:val="ConsPlusNormal"/>
              <w:jc w:val="center"/>
              <w:rPr>
                <w:sz w:val="20"/>
                <w:szCs w:val="20"/>
              </w:rPr>
            </w:pPr>
            <w:r w:rsidRPr="00940D11">
              <w:rPr>
                <w:sz w:val="20"/>
                <w:szCs w:val="20"/>
              </w:rPr>
              <w:t>28</w:t>
            </w:r>
          </w:p>
        </w:tc>
        <w:tc>
          <w:tcPr>
            <w:tcW w:w="1230" w:type="dxa"/>
            <w:vAlign w:val="center"/>
          </w:tcPr>
          <w:p w14:paraId="76F74CA4"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08442B70"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3A4324E8" w14:textId="77777777" w:rsidR="00E8511D" w:rsidRPr="00940D11" w:rsidRDefault="00E8511D" w:rsidP="004A6526">
            <w:pPr>
              <w:pStyle w:val="ConsPlusNormal"/>
              <w:jc w:val="center"/>
              <w:rPr>
                <w:sz w:val="20"/>
                <w:szCs w:val="20"/>
              </w:rPr>
            </w:pPr>
            <w:r w:rsidRPr="00940D11">
              <w:rPr>
                <w:sz w:val="20"/>
                <w:szCs w:val="20"/>
              </w:rPr>
              <w:t>28</w:t>
            </w:r>
          </w:p>
        </w:tc>
        <w:tc>
          <w:tcPr>
            <w:tcW w:w="3132" w:type="dxa"/>
            <w:vMerge/>
          </w:tcPr>
          <w:p w14:paraId="3CEB9B1E" w14:textId="77777777" w:rsidR="00E8511D" w:rsidRPr="00940D11" w:rsidRDefault="00E8511D" w:rsidP="00F46770">
            <w:pPr>
              <w:pStyle w:val="ConsPlusNormal"/>
              <w:rPr>
                <w:sz w:val="20"/>
                <w:szCs w:val="20"/>
              </w:rPr>
            </w:pPr>
          </w:p>
        </w:tc>
      </w:tr>
      <w:tr w:rsidR="00E8511D" w:rsidRPr="00940D11" w14:paraId="31D0AE42" w14:textId="77777777" w:rsidTr="00036F78">
        <w:trPr>
          <w:trHeight w:val="227"/>
          <w:jc w:val="center"/>
        </w:trPr>
        <w:tc>
          <w:tcPr>
            <w:tcW w:w="684" w:type="dxa"/>
            <w:vMerge/>
          </w:tcPr>
          <w:p w14:paraId="6F144D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F8BFF4" w14:textId="77777777" w:rsidR="00E8511D" w:rsidRPr="00940D11" w:rsidRDefault="00E8511D" w:rsidP="00F46770">
            <w:pPr>
              <w:pStyle w:val="ConsPlusNormal"/>
              <w:rPr>
                <w:sz w:val="20"/>
                <w:szCs w:val="20"/>
              </w:rPr>
            </w:pPr>
          </w:p>
        </w:tc>
        <w:tc>
          <w:tcPr>
            <w:tcW w:w="1266" w:type="dxa"/>
            <w:vMerge/>
          </w:tcPr>
          <w:p w14:paraId="79E8ECCC" w14:textId="77777777" w:rsidR="00E8511D" w:rsidRPr="00940D11" w:rsidRDefault="00E8511D" w:rsidP="00F46770">
            <w:pPr>
              <w:pStyle w:val="ConsPlusNormal"/>
              <w:rPr>
                <w:sz w:val="20"/>
                <w:szCs w:val="20"/>
              </w:rPr>
            </w:pPr>
          </w:p>
        </w:tc>
        <w:tc>
          <w:tcPr>
            <w:tcW w:w="3005" w:type="dxa"/>
            <w:vAlign w:val="center"/>
          </w:tcPr>
          <w:p w14:paraId="77D1435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21277B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9869599" w14:textId="77777777" w:rsidR="00E8511D" w:rsidRPr="00940D11" w:rsidRDefault="00E8511D" w:rsidP="004A6526">
            <w:pPr>
              <w:pStyle w:val="ConsPlusNormal"/>
              <w:jc w:val="center"/>
              <w:rPr>
                <w:sz w:val="20"/>
                <w:szCs w:val="20"/>
              </w:rPr>
            </w:pPr>
            <w:r w:rsidRPr="00940D11">
              <w:rPr>
                <w:sz w:val="20"/>
                <w:szCs w:val="20"/>
              </w:rPr>
              <w:t>6</w:t>
            </w:r>
          </w:p>
        </w:tc>
        <w:tc>
          <w:tcPr>
            <w:tcW w:w="1230" w:type="dxa"/>
            <w:vAlign w:val="center"/>
          </w:tcPr>
          <w:p w14:paraId="0B25CF53"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448F543B"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499F344C" w14:textId="77777777" w:rsidR="00E8511D" w:rsidRPr="00940D11" w:rsidRDefault="00E8511D" w:rsidP="004A6526">
            <w:pPr>
              <w:pStyle w:val="ConsPlusNormal"/>
              <w:jc w:val="center"/>
              <w:rPr>
                <w:sz w:val="20"/>
                <w:szCs w:val="20"/>
              </w:rPr>
            </w:pPr>
            <w:r w:rsidRPr="00940D11">
              <w:rPr>
                <w:sz w:val="20"/>
                <w:szCs w:val="20"/>
              </w:rPr>
              <w:t>6</w:t>
            </w:r>
          </w:p>
        </w:tc>
        <w:tc>
          <w:tcPr>
            <w:tcW w:w="3132" w:type="dxa"/>
            <w:vMerge/>
          </w:tcPr>
          <w:p w14:paraId="7BA631C8" w14:textId="77777777" w:rsidR="00E8511D" w:rsidRPr="00940D11" w:rsidRDefault="00E8511D" w:rsidP="00F46770">
            <w:pPr>
              <w:pStyle w:val="ConsPlusNormal"/>
              <w:rPr>
                <w:sz w:val="20"/>
                <w:szCs w:val="20"/>
              </w:rPr>
            </w:pPr>
          </w:p>
        </w:tc>
      </w:tr>
      <w:tr w:rsidR="00E8511D" w:rsidRPr="00940D11" w14:paraId="63B5741D" w14:textId="77777777" w:rsidTr="00036F78">
        <w:trPr>
          <w:trHeight w:val="227"/>
          <w:jc w:val="center"/>
        </w:trPr>
        <w:tc>
          <w:tcPr>
            <w:tcW w:w="684" w:type="dxa"/>
            <w:vMerge/>
          </w:tcPr>
          <w:p w14:paraId="2DB9E3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53070C" w14:textId="77777777" w:rsidR="00E8511D" w:rsidRPr="00940D11" w:rsidRDefault="00E8511D" w:rsidP="00F46770">
            <w:pPr>
              <w:pStyle w:val="ConsPlusNormal"/>
              <w:rPr>
                <w:sz w:val="20"/>
                <w:szCs w:val="20"/>
              </w:rPr>
            </w:pPr>
          </w:p>
        </w:tc>
        <w:tc>
          <w:tcPr>
            <w:tcW w:w="1266" w:type="dxa"/>
            <w:vMerge/>
          </w:tcPr>
          <w:p w14:paraId="3F424907" w14:textId="77777777" w:rsidR="00E8511D" w:rsidRPr="00940D11" w:rsidRDefault="00E8511D" w:rsidP="00F46770">
            <w:pPr>
              <w:pStyle w:val="ConsPlusNormal"/>
              <w:rPr>
                <w:sz w:val="20"/>
                <w:szCs w:val="20"/>
              </w:rPr>
            </w:pPr>
          </w:p>
        </w:tc>
        <w:tc>
          <w:tcPr>
            <w:tcW w:w="3005" w:type="dxa"/>
            <w:vAlign w:val="center"/>
          </w:tcPr>
          <w:p w14:paraId="6CF85A12" w14:textId="77777777" w:rsidR="00F14D97"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EA45E27" w14:textId="77777777" w:rsidR="00F14D97" w:rsidRPr="00940D11" w:rsidRDefault="00E8511D" w:rsidP="007B696E">
            <w:pPr>
              <w:pStyle w:val="ConsPlusNormal"/>
              <w:ind w:left="-57" w:right="-57"/>
              <w:jc w:val="center"/>
              <w:rPr>
                <w:sz w:val="20"/>
                <w:szCs w:val="20"/>
              </w:rPr>
            </w:pPr>
            <w:r w:rsidRPr="00940D11">
              <w:rPr>
                <w:sz w:val="20"/>
                <w:szCs w:val="20"/>
              </w:rPr>
              <w:t>Объектов</w:t>
            </w:r>
          </w:p>
        </w:tc>
        <w:tc>
          <w:tcPr>
            <w:tcW w:w="1321" w:type="dxa"/>
            <w:vAlign w:val="center"/>
          </w:tcPr>
          <w:p w14:paraId="52BCAA26" w14:textId="77777777" w:rsidR="00F14D97" w:rsidRPr="00940D11" w:rsidRDefault="00E8511D" w:rsidP="007B696E">
            <w:pPr>
              <w:pStyle w:val="ConsPlusNormal"/>
              <w:jc w:val="center"/>
              <w:rPr>
                <w:sz w:val="20"/>
                <w:szCs w:val="20"/>
              </w:rPr>
            </w:pPr>
            <w:r w:rsidRPr="00940D11">
              <w:rPr>
                <w:sz w:val="20"/>
                <w:szCs w:val="20"/>
              </w:rPr>
              <w:t>-</w:t>
            </w:r>
          </w:p>
        </w:tc>
        <w:tc>
          <w:tcPr>
            <w:tcW w:w="1230" w:type="dxa"/>
            <w:vAlign w:val="center"/>
          </w:tcPr>
          <w:p w14:paraId="2AD8658C" w14:textId="77777777" w:rsidR="00F14D97" w:rsidRPr="00940D11" w:rsidRDefault="00E8511D" w:rsidP="007B696E">
            <w:pPr>
              <w:pStyle w:val="ConsPlusNormal"/>
              <w:jc w:val="center"/>
              <w:rPr>
                <w:sz w:val="20"/>
                <w:szCs w:val="20"/>
              </w:rPr>
            </w:pPr>
            <w:r w:rsidRPr="00940D11">
              <w:rPr>
                <w:sz w:val="20"/>
                <w:szCs w:val="20"/>
              </w:rPr>
              <w:t>-</w:t>
            </w:r>
          </w:p>
        </w:tc>
        <w:tc>
          <w:tcPr>
            <w:tcW w:w="1276" w:type="dxa"/>
            <w:vAlign w:val="center"/>
          </w:tcPr>
          <w:p w14:paraId="4ABC7B5C" w14:textId="77777777" w:rsidR="00F14D97" w:rsidRPr="00940D11" w:rsidRDefault="00E8511D" w:rsidP="007B696E">
            <w:pPr>
              <w:pStyle w:val="ConsPlusNormal"/>
              <w:jc w:val="center"/>
              <w:rPr>
                <w:sz w:val="20"/>
                <w:szCs w:val="20"/>
              </w:rPr>
            </w:pPr>
            <w:r w:rsidRPr="00940D11">
              <w:rPr>
                <w:sz w:val="20"/>
                <w:szCs w:val="20"/>
              </w:rPr>
              <w:t>-</w:t>
            </w:r>
          </w:p>
        </w:tc>
        <w:tc>
          <w:tcPr>
            <w:tcW w:w="1474" w:type="dxa"/>
            <w:vAlign w:val="center"/>
          </w:tcPr>
          <w:p w14:paraId="3BD5478C" w14:textId="77777777" w:rsidR="00F14D97" w:rsidRPr="00940D11" w:rsidRDefault="00E8511D" w:rsidP="007B696E">
            <w:pPr>
              <w:pStyle w:val="ConsPlusNormal"/>
              <w:jc w:val="center"/>
              <w:rPr>
                <w:sz w:val="20"/>
                <w:szCs w:val="20"/>
              </w:rPr>
            </w:pPr>
            <w:r w:rsidRPr="00940D11">
              <w:rPr>
                <w:sz w:val="20"/>
                <w:szCs w:val="20"/>
              </w:rPr>
              <w:t>-</w:t>
            </w:r>
          </w:p>
        </w:tc>
        <w:tc>
          <w:tcPr>
            <w:tcW w:w="3132" w:type="dxa"/>
            <w:vMerge/>
          </w:tcPr>
          <w:p w14:paraId="00269882" w14:textId="77777777" w:rsidR="00E8511D" w:rsidRPr="00940D11" w:rsidRDefault="00E8511D" w:rsidP="00F46770">
            <w:pPr>
              <w:pStyle w:val="ConsPlusNormal"/>
              <w:rPr>
                <w:sz w:val="20"/>
                <w:szCs w:val="20"/>
              </w:rPr>
            </w:pPr>
          </w:p>
        </w:tc>
      </w:tr>
      <w:tr w:rsidR="00E8511D" w:rsidRPr="00940D11" w14:paraId="4CDEB895" w14:textId="77777777" w:rsidTr="00036F78">
        <w:trPr>
          <w:trHeight w:val="227"/>
          <w:jc w:val="center"/>
        </w:trPr>
        <w:tc>
          <w:tcPr>
            <w:tcW w:w="684" w:type="dxa"/>
            <w:vMerge/>
          </w:tcPr>
          <w:p w14:paraId="433461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9D2D04" w14:textId="77777777" w:rsidR="00E8511D" w:rsidRPr="00940D11" w:rsidRDefault="00E8511D" w:rsidP="00F46770">
            <w:pPr>
              <w:pStyle w:val="ConsPlusNormal"/>
              <w:rPr>
                <w:sz w:val="20"/>
                <w:szCs w:val="20"/>
              </w:rPr>
            </w:pPr>
          </w:p>
        </w:tc>
        <w:tc>
          <w:tcPr>
            <w:tcW w:w="1266" w:type="dxa"/>
            <w:vMerge/>
          </w:tcPr>
          <w:p w14:paraId="67D4D894" w14:textId="77777777" w:rsidR="00E8511D" w:rsidRPr="00940D11" w:rsidRDefault="00E8511D" w:rsidP="00F46770">
            <w:pPr>
              <w:pStyle w:val="ConsPlusNormal"/>
              <w:rPr>
                <w:sz w:val="20"/>
                <w:szCs w:val="20"/>
              </w:rPr>
            </w:pPr>
          </w:p>
        </w:tc>
        <w:tc>
          <w:tcPr>
            <w:tcW w:w="3005" w:type="dxa"/>
            <w:vAlign w:val="center"/>
          </w:tcPr>
          <w:p w14:paraId="6B8595B5"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7ECD28D3"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vAlign w:val="center"/>
          </w:tcPr>
          <w:p w14:paraId="1FA43265" w14:textId="77777777" w:rsidR="00E8511D" w:rsidRPr="00940D11" w:rsidRDefault="00E8511D" w:rsidP="004A6526">
            <w:pPr>
              <w:pStyle w:val="ConsPlusNormal"/>
              <w:jc w:val="center"/>
              <w:rPr>
                <w:sz w:val="20"/>
                <w:szCs w:val="20"/>
              </w:rPr>
            </w:pPr>
            <w:r w:rsidRPr="00940D11">
              <w:rPr>
                <w:sz w:val="20"/>
                <w:szCs w:val="20"/>
              </w:rPr>
              <w:t>25</w:t>
            </w:r>
          </w:p>
        </w:tc>
        <w:tc>
          <w:tcPr>
            <w:tcW w:w="1230" w:type="dxa"/>
            <w:vAlign w:val="center"/>
          </w:tcPr>
          <w:p w14:paraId="792E1D63"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792A50DA"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676CBEFE" w14:textId="77777777" w:rsidR="00E8511D" w:rsidRPr="00940D11" w:rsidRDefault="00E8511D" w:rsidP="004A6526">
            <w:pPr>
              <w:pStyle w:val="ConsPlusNormal"/>
              <w:jc w:val="center"/>
              <w:rPr>
                <w:sz w:val="20"/>
                <w:szCs w:val="20"/>
              </w:rPr>
            </w:pPr>
            <w:r w:rsidRPr="00940D11">
              <w:rPr>
                <w:sz w:val="20"/>
                <w:szCs w:val="20"/>
              </w:rPr>
              <w:t>25</w:t>
            </w:r>
          </w:p>
        </w:tc>
        <w:tc>
          <w:tcPr>
            <w:tcW w:w="3132" w:type="dxa"/>
            <w:vMerge/>
          </w:tcPr>
          <w:p w14:paraId="51E80398" w14:textId="77777777" w:rsidR="00E8511D" w:rsidRPr="00940D11" w:rsidRDefault="00E8511D" w:rsidP="00F46770">
            <w:pPr>
              <w:pStyle w:val="ConsPlusNormal"/>
              <w:rPr>
                <w:sz w:val="20"/>
                <w:szCs w:val="20"/>
              </w:rPr>
            </w:pPr>
          </w:p>
        </w:tc>
      </w:tr>
      <w:tr w:rsidR="00E8511D" w:rsidRPr="00940D11" w14:paraId="365093BE" w14:textId="77777777" w:rsidTr="00036F78">
        <w:trPr>
          <w:trHeight w:val="227"/>
          <w:jc w:val="center"/>
        </w:trPr>
        <w:tc>
          <w:tcPr>
            <w:tcW w:w="684" w:type="dxa"/>
            <w:vMerge/>
          </w:tcPr>
          <w:p w14:paraId="175C08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B408E3" w14:textId="77777777" w:rsidR="00E8511D" w:rsidRPr="00940D11" w:rsidRDefault="00E8511D" w:rsidP="00F46770">
            <w:pPr>
              <w:pStyle w:val="ConsPlusNormal"/>
              <w:rPr>
                <w:sz w:val="20"/>
                <w:szCs w:val="20"/>
              </w:rPr>
            </w:pPr>
          </w:p>
        </w:tc>
        <w:tc>
          <w:tcPr>
            <w:tcW w:w="1266" w:type="dxa"/>
            <w:vMerge/>
          </w:tcPr>
          <w:p w14:paraId="55C5BD50" w14:textId="77777777" w:rsidR="00E8511D" w:rsidRPr="00940D11" w:rsidRDefault="00E8511D" w:rsidP="00F46770">
            <w:pPr>
              <w:pStyle w:val="ConsPlusNormal"/>
              <w:rPr>
                <w:sz w:val="20"/>
                <w:szCs w:val="20"/>
              </w:rPr>
            </w:pPr>
          </w:p>
        </w:tc>
        <w:tc>
          <w:tcPr>
            <w:tcW w:w="3005" w:type="dxa"/>
            <w:vAlign w:val="center"/>
          </w:tcPr>
          <w:p w14:paraId="1DFC7F8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AB5333C" w14:textId="77777777" w:rsidR="004A6526"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47B72CB" w14:textId="77777777" w:rsidR="00E8511D" w:rsidRPr="00940D11" w:rsidRDefault="00E8511D" w:rsidP="004A6526">
            <w:pPr>
              <w:pStyle w:val="ConsPlusNormal"/>
              <w:jc w:val="center"/>
              <w:rPr>
                <w:sz w:val="20"/>
                <w:szCs w:val="20"/>
              </w:rPr>
            </w:pPr>
            <w:r w:rsidRPr="00940D11">
              <w:rPr>
                <w:sz w:val="20"/>
                <w:szCs w:val="20"/>
              </w:rPr>
              <w:t>25</w:t>
            </w:r>
          </w:p>
        </w:tc>
        <w:tc>
          <w:tcPr>
            <w:tcW w:w="1230" w:type="dxa"/>
            <w:vAlign w:val="center"/>
          </w:tcPr>
          <w:p w14:paraId="5EEFA219"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2A2A7672"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3A0EB354" w14:textId="77777777" w:rsidR="00E8511D" w:rsidRPr="00940D11" w:rsidRDefault="00E8511D" w:rsidP="004A6526">
            <w:pPr>
              <w:pStyle w:val="ConsPlusNormal"/>
              <w:jc w:val="center"/>
              <w:rPr>
                <w:sz w:val="20"/>
                <w:szCs w:val="20"/>
              </w:rPr>
            </w:pPr>
            <w:r w:rsidRPr="00940D11">
              <w:rPr>
                <w:sz w:val="20"/>
                <w:szCs w:val="20"/>
              </w:rPr>
              <w:t>25</w:t>
            </w:r>
          </w:p>
        </w:tc>
        <w:tc>
          <w:tcPr>
            <w:tcW w:w="3132" w:type="dxa"/>
            <w:vMerge/>
          </w:tcPr>
          <w:p w14:paraId="61027508" w14:textId="77777777" w:rsidR="00E8511D" w:rsidRPr="00940D11" w:rsidRDefault="00E8511D" w:rsidP="00F46770">
            <w:pPr>
              <w:pStyle w:val="ConsPlusNormal"/>
              <w:rPr>
                <w:sz w:val="20"/>
                <w:szCs w:val="20"/>
              </w:rPr>
            </w:pPr>
          </w:p>
        </w:tc>
      </w:tr>
      <w:tr w:rsidR="00E8511D" w:rsidRPr="00940D11" w14:paraId="09A07C27" w14:textId="77777777" w:rsidTr="00036F78">
        <w:trPr>
          <w:trHeight w:val="227"/>
          <w:jc w:val="center"/>
        </w:trPr>
        <w:tc>
          <w:tcPr>
            <w:tcW w:w="684" w:type="dxa"/>
            <w:vMerge/>
          </w:tcPr>
          <w:p w14:paraId="4C409F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3BF217" w14:textId="77777777" w:rsidR="00E8511D" w:rsidRPr="00940D11" w:rsidRDefault="00E8511D" w:rsidP="00F46770">
            <w:pPr>
              <w:pStyle w:val="ConsPlusNormal"/>
              <w:rPr>
                <w:sz w:val="20"/>
                <w:szCs w:val="20"/>
              </w:rPr>
            </w:pPr>
          </w:p>
        </w:tc>
        <w:tc>
          <w:tcPr>
            <w:tcW w:w="1266" w:type="dxa"/>
            <w:vMerge/>
          </w:tcPr>
          <w:p w14:paraId="24C3488E" w14:textId="77777777" w:rsidR="00E8511D" w:rsidRPr="00940D11" w:rsidRDefault="00E8511D" w:rsidP="00F46770">
            <w:pPr>
              <w:pStyle w:val="ConsPlusNormal"/>
              <w:rPr>
                <w:sz w:val="20"/>
                <w:szCs w:val="20"/>
              </w:rPr>
            </w:pPr>
          </w:p>
        </w:tc>
        <w:tc>
          <w:tcPr>
            <w:tcW w:w="3005" w:type="dxa"/>
            <w:vAlign w:val="center"/>
          </w:tcPr>
          <w:p w14:paraId="72C32E2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4CE5B58"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3B931C68" w14:textId="77777777" w:rsidR="00E8511D" w:rsidRPr="00940D11" w:rsidRDefault="00E8511D" w:rsidP="004A6526">
            <w:pPr>
              <w:pStyle w:val="ConsPlusNormal"/>
              <w:jc w:val="center"/>
              <w:rPr>
                <w:sz w:val="20"/>
                <w:szCs w:val="20"/>
              </w:rPr>
            </w:pPr>
            <w:r w:rsidRPr="00940D11">
              <w:rPr>
                <w:sz w:val="20"/>
                <w:szCs w:val="20"/>
              </w:rPr>
              <w:t>8</w:t>
            </w:r>
          </w:p>
        </w:tc>
        <w:tc>
          <w:tcPr>
            <w:tcW w:w="1230" w:type="dxa"/>
            <w:vAlign w:val="center"/>
          </w:tcPr>
          <w:p w14:paraId="15B588AB"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7048B526"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305A7961" w14:textId="77777777" w:rsidR="00E8511D" w:rsidRPr="00940D11" w:rsidRDefault="00E8511D" w:rsidP="004A6526">
            <w:pPr>
              <w:pStyle w:val="ConsPlusNormal"/>
              <w:jc w:val="center"/>
              <w:rPr>
                <w:sz w:val="20"/>
                <w:szCs w:val="20"/>
              </w:rPr>
            </w:pPr>
            <w:r w:rsidRPr="00940D11">
              <w:rPr>
                <w:sz w:val="20"/>
                <w:szCs w:val="20"/>
              </w:rPr>
              <w:t>8</w:t>
            </w:r>
          </w:p>
        </w:tc>
        <w:tc>
          <w:tcPr>
            <w:tcW w:w="3132" w:type="dxa"/>
            <w:vMerge/>
          </w:tcPr>
          <w:p w14:paraId="19EF3A69" w14:textId="77777777" w:rsidR="00E8511D" w:rsidRPr="00940D11" w:rsidRDefault="00E8511D" w:rsidP="00F46770">
            <w:pPr>
              <w:pStyle w:val="ConsPlusNormal"/>
              <w:rPr>
                <w:sz w:val="20"/>
                <w:szCs w:val="20"/>
              </w:rPr>
            </w:pPr>
          </w:p>
        </w:tc>
      </w:tr>
      <w:tr w:rsidR="00E8511D" w:rsidRPr="00940D11" w14:paraId="47DE4C60" w14:textId="77777777" w:rsidTr="00036F78">
        <w:trPr>
          <w:trHeight w:val="227"/>
          <w:jc w:val="center"/>
        </w:trPr>
        <w:tc>
          <w:tcPr>
            <w:tcW w:w="684" w:type="dxa"/>
            <w:vMerge w:val="restart"/>
            <w:vAlign w:val="center"/>
          </w:tcPr>
          <w:p w14:paraId="6CC7AB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31983B2" w14:textId="77777777" w:rsidR="00E8511D" w:rsidRPr="00940D11" w:rsidRDefault="00E8511D" w:rsidP="00F46770">
            <w:pPr>
              <w:pStyle w:val="ConsPlusNormal"/>
              <w:rPr>
                <w:sz w:val="20"/>
                <w:szCs w:val="20"/>
              </w:rPr>
            </w:pPr>
            <w:r w:rsidRPr="00940D11">
              <w:rPr>
                <w:sz w:val="20"/>
                <w:szCs w:val="20"/>
              </w:rPr>
              <w:t>2180</w:t>
            </w:r>
          </w:p>
        </w:tc>
        <w:tc>
          <w:tcPr>
            <w:tcW w:w="1266" w:type="dxa"/>
            <w:vMerge w:val="restart"/>
            <w:vAlign w:val="center"/>
          </w:tcPr>
          <w:p w14:paraId="44DE1CE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807B09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A0DA50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881157F" w14:textId="77777777" w:rsidR="00E8511D" w:rsidRPr="00940D11" w:rsidRDefault="00E8511D" w:rsidP="004A6526">
            <w:pPr>
              <w:pStyle w:val="ConsPlusNormal"/>
              <w:jc w:val="center"/>
              <w:rPr>
                <w:sz w:val="20"/>
                <w:szCs w:val="20"/>
              </w:rPr>
            </w:pPr>
            <w:r w:rsidRPr="00940D11">
              <w:rPr>
                <w:sz w:val="20"/>
                <w:szCs w:val="20"/>
              </w:rPr>
              <w:t>86</w:t>
            </w:r>
          </w:p>
        </w:tc>
        <w:tc>
          <w:tcPr>
            <w:tcW w:w="1230" w:type="dxa"/>
            <w:vAlign w:val="center"/>
          </w:tcPr>
          <w:p w14:paraId="0B229111"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4823EA41"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24DE987B" w14:textId="77777777" w:rsidR="00E8511D" w:rsidRPr="00940D11" w:rsidRDefault="00E8511D" w:rsidP="004A6526">
            <w:pPr>
              <w:pStyle w:val="ConsPlusNormal"/>
              <w:jc w:val="center"/>
              <w:rPr>
                <w:sz w:val="20"/>
                <w:szCs w:val="20"/>
              </w:rPr>
            </w:pPr>
            <w:r w:rsidRPr="00940D11">
              <w:rPr>
                <w:sz w:val="20"/>
                <w:szCs w:val="20"/>
              </w:rPr>
              <w:t>86</w:t>
            </w:r>
          </w:p>
        </w:tc>
        <w:tc>
          <w:tcPr>
            <w:tcW w:w="3132" w:type="dxa"/>
            <w:vMerge w:val="restart"/>
            <w:vAlign w:val="center"/>
          </w:tcPr>
          <w:p w14:paraId="0A8C6A7F" w14:textId="77777777" w:rsidR="00E8511D" w:rsidRPr="00940D11" w:rsidRDefault="00E8511D" w:rsidP="00F46770">
            <w:pPr>
              <w:pStyle w:val="ConsPlusNormal"/>
              <w:rPr>
                <w:sz w:val="20"/>
                <w:szCs w:val="20"/>
              </w:rPr>
            </w:pPr>
            <w:r w:rsidRPr="00940D11">
              <w:rPr>
                <w:sz w:val="20"/>
                <w:szCs w:val="20"/>
              </w:rPr>
              <w:t>-</w:t>
            </w:r>
          </w:p>
        </w:tc>
      </w:tr>
      <w:tr w:rsidR="00E8511D" w:rsidRPr="00940D11" w14:paraId="58FD658B" w14:textId="77777777" w:rsidTr="00036F78">
        <w:trPr>
          <w:trHeight w:val="227"/>
          <w:jc w:val="center"/>
        </w:trPr>
        <w:tc>
          <w:tcPr>
            <w:tcW w:w="684" w:type="dxa"/>
            <w:vMerge/>
          </w:tcPr>
          <w:p w14:paraId="3624C8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C22529B" w14:textId="77777777" w:rsidR="00E8511D" w:rsidRPr="00940D11" w:rsidRDefault="00E8511D" w:rsidP="00F46770">
            <w:pPr>
              <w:pStyle w:val="ConsPlusNormal"/>
              <w:rPr>
                <w:sz w:val="20"/>
                <w:szCs w:val="20"/>
              </w:rPr>
            </w:pPr>
          </w:p>
        </w:tc>
        <w:tc>
          <w:tcPr>
            <w:tcW w:w="1266" w:type="dxa"/>
            <w:vMerge/>
          </w:tcPr>
          <w:p w14:paraId="0BC7CF9D" w14:textId="77777777" w:rsidR="00E8511D" w:rsidRPr="00940D11" w:rsidRDefault="00E8511D" w:rsidP="00F46770">
            <w:pPr>
              <w:pStyle w:val="ConsPlusNormal"/>
              <w:rPr>
                <w:sz w:val="20"/>
                <w:szCs w:val="20"/>
              </w:rPr>
            </w:pPr>
          </w:p>
        </w:tc>
        <w:tc>
          <w:tcPr>
            <w:tcW w:w="3005" w:type="dxa"/>
            <w:vAlign w:val="center"/>
          </w:tcPr>
          <w:p w14:paraId="0B74829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FC1C7E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81F7B02" w14:textId="77777777" w:rsidR="00E8511D" w:rsidRPr="00940D11" w:rsidRDefault="00E8511D" w:rsidP="004A6526">
            <w:pPr>
              <w:pStyle w:val="ConsPlusNormal"/>
              <w:jc w:val="center"/>
              <w:rPr>
                <w:sz w:val="20"/>
                <w:szCs w:val="20"/>
              </w:rPr>
            </w:pPr>
            <w:r w:rsidRPr="00940D11">
              <w:rPr>
                <w:sz w:val="20"/>
                <w:szCs w:val="20"/>
              </w:rPr>
              <w:t>187</w:t>
            </w:r>
          </w:p>
        </w:tc>
        <w:tc>
          <w:tcPr>
            <w:tcW w:w="1230" w:type="dxa"/>
            <w:vAlign w:val="center"/>
          </w:tcPr>
          <w:p w14:paraId="0ABEC024"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52DDD256"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22DAFBFE" w14:textId="77777777" w:rsidR="00E8511D" w:rsidRPr="00940D11" w:rsidRDefault="00E8511D" w:rsidP="004A6526">
            <w:pPr>
              <w:pStyle w:val="ConsPlusNormal"/>
              <w:jc w:val="center"/>
              <w:rPr>
                <w:sz w:val="20"/>
                <w:szCs w:val="20"/>
              </w:rPr>
            </w:pPr>
            <w:r w:rsidRPr="00940D11">
              <w:rPr>
                <w:sz w:val="20"/>
                <w:szCs w:val="20"/>
              </w:rPr>
              <w:t>187</w:t>
            </w:r>
          </w:p>
        </w:tc>
        <w:tc>
          <w:tcPr>
            <w:tcW w:w="3132" w:type="dxa"/>
            <w:vMerge/>
          </w:tcPr>
          <w:p w14:paraId="46021571" w14:textId="77777777" w:rsidR="00E8511D" w:rsidRPr="00940D11" w:rsidRDefault="00E8511D" w:rsidP="00F46770">
            <w:pPr>
              <w:pStyle w:val="ConsPlusNormal"/>
              <w:rPr>
                <w:sz w:val="20"/>
                <w:szCs w:val="20"/>
              </w:rPr>
            </w:pPr>
          </w:p>
        </w:tc>
      </w:tr>
      <w:tr w:rsidR="00E8511D" w:rsidRPr="00940D11" w14:paraId="42ADE0E7" w14:textId="77777777" w:rsidTr="00036F78">
        <w:trPr>
          <w:trHeight w:val="227"/>
          <w:jc w:val="center"/>
        </w:trPr>
        <w:tc>
          <w:tcPr>
            <w:tcW w:w="684" w:type="dxa"/>
            <w:vMerge/>
          </w:tcPr>
          <w:p w14:paraId="0C2D69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22073B" w14:textId="77777777" w:rsidR="00E8511D" w:rsidRPr="00940D11" w:rsidRDefault="00E8511D" w:rsidP="00F46770">
            <w:pPr>
              <w:pStyle w:val="ConsPlusNormal"/>
              <w:rPr>
                <w:sz w:val="20"/>
                <w:szCs w:val="20"/>
              </w:rPr>
            </w:pPr>
          </w:p>
        </w:tc>
        <w:tc>
          <w:tcPr>
            <w:tcW w:w="1266" w:type="dxa"/>
            <w:vMerge/>
          </w:tcPr>
          <w:p w14:paraId="457C414B" w14:textId="77777777" w:rsidR="00E8511D" w:rsidRPr="00940D11" w:rsidRDefault="00E8511D" w:rsidP="00F46770">
            <w:pPr>
              <w:pStyle w:val="ConsPlusNormal"/>
              <w:rPr>
                <w:sz w:val="20"/>
                <w:szCs w:val="20"/>
              </w:rPr>
            </w:pPr>
          </w:p>
        </w:tc>
        <w:tc>
          <w:tcPr>
            <w:tcW w:w="3005" w:type="dxa"/>
            <w:vAlign w:val="center"/>
          </w:tcPr>
          <w:p w14:paraId="4AE1B27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F87448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35C168E" w14:textId="77777777" w:rsidR="00E8511D" w:rsidRPr="00940D11" w:rsidRDefault="00E8511D" w:rsidP="004A6526">
            <w:pPr>
              <w:pStyle w:val="ConsPlusNormal"/>
              <w:jc w:val="center"/>
              <w:rPr>
                <w:sz w:val="20"/>
                <w:szCs w:val="20"/>
              </w:rPr>
            </w:pPr>
            <w:r w:rsidRPr="00940D11">
              <w:rPr>
                <w:sz w:val="20"/>
                <w:szCs w:val="20"/>
              </w:rPr>
              <w:t>41</w:t>
            </w:r>
          </w:p>
        </w:tc>
        <w:tc>
          <w:tcPr>
            <w:tcW w:w="1230" w:type="dxa"/>
            <w:vAlign w:val="center"/>
          </w:tcPr>
          <w:p w14:paraId="4EDA0B92"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1DFAAC8B"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34BA156E" w14:textId="77777777" w:rsidR="00E8511D" w:rsidRPr="00940D11" w:rsidRDefault="00E8511D" w:rsidP="004A6526">
            <w:pPr>
              <w:pStyle w:val="ConsPlusNormal"/>
              <w:jc w:val="center"/>
              <w:rPr>
                <w:sz w:val="20"/>
                <w:szCs w:val="20"/>
              </w:rPr>
            </w:pPr>
            <w:r w:rsidRPr="00940D11">
              <w:rPr>
                <w:sz w:val="20"/>
                <w:szCs w:val="20"/>
              </w:rPr>
              <w:t>41</w:t>
            </w:r>
          </w:p>
        </w:tc>
        <w:tc>
          <w:tcPr>
            <w:tcW w:w="3132" w:type="dxa"/>
            <w:vMerge/>
          </w:tcPr>
          <w:p w14:paraId="61D4FAFF" w14:textId="77777777" w:rsidR="00E8511D" w:rsidRPr="00940D11" w:rsidRDefault="00E8511D" w:rsidP="00F46770">
            <w:pPr>
              <w:pStyle w:val="ConsPlusNormal"/>
              <w:rPr>
                <w:sz w:val="20"/>
                <w:szCs w:val="20"/>
              </w:rPr>
            </w:pPr>
          </w:p>
        </w:tc>
      </w:tr>
      <w:tr w:rsidR="00E8511D" w:rsidRPr="00940D11" w14:paraId="6B51543A" w14:textId="77777777" w:rsidTr="00036F78">
        <w:trPr>
          <w:trHeight w:val="227"/>
          <w:jc w:val="center"/>
        </w:trPr>
        <w:tc>
          <w:tcPr>
            <w:tcW w:w="684" w:type="dxa"/>
            <w:vMerge/>
          </w:tcPr>
          <w:p w14:paraId="2399D6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CEC0F5" w14:textId="77777777" w:rsidR="00E8511D" w:rsidRPr="00940D11" w:rsidRDefault="00E8511D" w:rsidP="00F46770">
            <w:pPr>
              <w:pStyle w:val="ConsPlusNormal"/>
              <w:rPr>
                <w:sz w:val="20"/>
                <w:szCs w:val="20"/>
              </w:rPr>
            </w:pPr>
          </w:p>
        </w:tc>
        <w:tc>
          <w:tcPr>
            <w:tcW w:w="1266" w:type="dxa"/>
            <w:vMerge/>
          </w:tcPr>
          <w:p w14:paraId="19CD63BA" w14:textId="77777777" w:rsidR="00E8511D" w:rsidRPr="00940D11" w:rsidRDefault="00E8511D" w:rsidP="00F46770">
            <w:pPr>
              <w:pStyle w:val="ConsPlusNormal"/>
              <w:rPr>
                <w:sz w:val="20"/>
                <w:szCs w:val="20"/>
              </w:rPr>
            </w:pPr>
          </w:p>
        </w:tc>
        <w:tc>
          <w:tcPr>
            <w:tcW w:w="3005" w:type="dxa"/>
            <w:vAlign w:val="center"/>
          </w:tcPr>
          <w:p w14:paraId="77779F8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30BAEA"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3F7F82FE" w14:textId="77777777" w:rsidR="00E8511D" w:rsidRPr="00940D11" w:rsidRDefault="00E8511D" w:rsidP="004A6526">
            <w:pPr>
              <w:pStyle w:val="ConsPlusNormal"/>
              <w:jc w:val="center"/>
              <w:rPr>
                <w:sz w:val="20"/>
                <w:szCs w:val="20"/>
              </w:rPr>
            </w:pPr>
            <w:r w:rsidRPr="00940D11">
              <w:rPr>
                <w:sz w:val="20"/>
                <w:szCs w:val="20"/>
              </w:rPr>
              <w:t>-</w:t>
            </w:r>
          </w:p>
        </w:tc>
        <w:tc>
          <w:tcPr>
            <w:tcW w:w="1230" w:type="dxa"/>
            <w:vAlign w:val="center"/>
          </w:tcPr>
          <w:p w14:paraId="19D117E7"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058EB34A"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4E80E477" w14:textId="77777777" w:rsidR="00E8511D" w:rsidRPr="00940D11" w:rsidRDefault="00E8511D" w:rsidP="004A6526">
            <w:pPr>
              <w:pStyle w:val="ConsPlusNormal"/>
              <w:jc w:val="center"/>
              <w:rPr>
                <w:sz w:val="20"/>
                <w:szCs w:val="20"/>
              </w:rPr>
            </w:pPr>
            <w:r w:rsidRPr="00940D11">
              <w:rPr>
                <w:sz w:val="20"/>
                <w:szCs w:val="20"/>
              </w:rPr>
              <w:t>-</w:t>
            </w:r>
          </w:p>
        </w:tc>
        <w:tc>
          <w:tcPr>
            <w:tcW w:w="3132" w:type="dxa"/>
            <w:vMerge/>
          </w:tcPr>
          <w:p w14:paraId="41C9871E" w14:textId="77777777" w:rsidR="00E8511D" w:rsidRPr="00940D11" w:rsidRDefault="00E8511D" w:rsidP="00F46770">
            <w:pPr>
              <w:pStyle w:val="ConsPlusNormal"/>
              <w:rPr>
                <w:sz w:val="20"/>
                <w:szCs w:val="20"/>
              </w:rPr>
            </w:pPr>
          </w:p>
        </w:tc>
      </w:tr>
      <w:tr w:rsidR="00E8511D" w:rsidRPr="00940D11" w14:paraId="022B3447" w14:textId="77777777" w:rsidTr="00036F78">
        <w:trPr>
          <w:trHeight w:val="227"/>
          <w:jc w:val="center"/>
        </w:trPr>
        <w:tc>
          <w:tcPr>
            <w:tcW w:w="684" w:type="dxa"/>
            <w:vMerge/>
          </w:tcPr>
          <w:p w14:paraId="2A1916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71C5FA" w14:textId="77777777" w:rsidR="00E8511D" w:rsidRPr="00940D11" w:rsidRDefault="00E8511D" w:rsidP="00F46770">
            <w:pPr>
              <w:pStyle w:val="ConsPlusNormal"/>
              <w:rPr>
                <w:sz w:val="20"/>
                <w:szCs w:val="20"/>
              </w:rPr>
            </w:pPr>
          </w:p>
        </w:tc>
        <w:tc>
          <w:tcPr>
            <w:tcW w:w="1266" w:type="dxa"/>
            <w:vMerge/>
          </w:tcPr>
          <w:p w14:paraId="6AC4DC30" w14:textId="77777777" w:rsidR="00E8511D" w:rsidRPr="00940D11" w:rsidRDefault="00E8511D" w:rsidP="00F46770">
            <w:pPr>
              <w:pStyle w:val="ConsPlusNormal"/>
              <w:rPr>
                <w:sz w:val="20"/>
                <w:szCs w:val="20"/>
              </w:rPr>
            </w:pPr>
          </w:p>
        </w:tc>
        <w:tc>
          <w:tcPr>
            <w:tcW w:w="3005" w:type="dxa"/>
            <w:vAlign w:val="center"/>
          </w:tcPr>
          <w:p w14:paraId="1D400B8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D064D9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5DCACF8" w14:textId="77777777" w:rsidR="00E8511D" w:rsidRPr="00940D11" w:rsidRDefault="00E8511D" w:rsidP="004A6526">
            <w:pPr>
              <w:pStyle w:val="ConsPlusNormal"/>
              <w:jc w:val="center"/>
              <w:rPr>
                <w:sz w:val="20"/>
                <w:szCs w:val="20"/>
              </w:rPr>
            </w:pPr>
            <w:r w:rsidRPr="00940D11">
              <w:rPr>
                <w:sz w:val="20"/>
                <w:szCs w:val="20"/>
              </w:rPr>
              <w:t>164</w:t>
            </w:r>
          </w:p>
        </w:tc>
        <w:tc>
          <w:tcPr>
            <w:tcW w:w="1230" w:type="dxa"/>
            <w:vAlign w:val="center"/>
          </w:tcPr>
          <w:p w14:paraId="6DE4889F"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735A367E"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66E96DFE" w14:textId="77777777" w:rsidR="00E8511D" w:rsidRPr="00940D11" w:rsidRDefault="00E8511D" w:rsidP="004A6526">
            <w:pPr>
              <w:pStyle w:val="ConsPlusNormal"/>
              <w:jc w:val="center"/>
              <w:rPr>
                <w:sz w:val="20"/>
                <w:szCs w:val="20"/>
              </w:rPr>
            </w:pPr>
            <w:r w:rsidRPr="00940D11">
              <w:rPr>
                <w:sz w:val="20"/>
                <w:szCs w:val="20"/>
              </w:rPr>
              <w:t>164</w:t>
            </w:r>
          </w:p>
        </w:tc>
        <w:tc>
          <w:tcPr>
            <w:tcW w:w="3132" w:type="dxa"/>
            <w:vMerge/>
          </w:tcPr>
          <w:p w14:paraId="242D8A9B" w14:textId="77777777" w:rsidR="00E8511D" w:rsidRPr="00940D11" w:rsidRDefault="00E8511D" w:rsidP="00F46770">
            <w:pPr>
              <w:pStyle w:val="ConsPlusNormal"/>
              <w:rPr>
                <w:sz w:val="20"/>
                <w:szCs w:val="20"/>
              </w:rPr>
            </w:pPr>
          </w:p>
        </w:tc>
      </w:tr>
      <w:tr w:rsidR="00E8511D" w:rsidRPr="00940D11" w14:paraId="418C7BD8" w14:textId="77777777" w:rsidTr="00036F78">
        <w:trPr>
          <w:trHeight w:val="227"/>
          <w:jc w:val="center"/>
        </w:trPr>
        <w:tc>
          <w:tcPr>
            <w:tcW w:w="684" w:type="dxa"/>
            <w:vMerge/>
          </w:tcPr>
          <w:p w14:paraId="4E8144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35C772" w14:textId="77777777" w:rsidR="00E8511D" w:rsidRPr="00940D11" w:rsidRDefault="00E8511D" w:rsidP="00F46770">
            <w:pPr>
              <w:pStyle w:val="ConsPlusNormal"/>
              <w:rPr>
                <w:sz w:val="20"/>
                <w:szCs w:val="20"/>
              </w:rPr>
            </w:pPr>
          </w:p>
        </w:tc>
        <w:tc>
          <w:tcPr>
            <w:tcW w:w="1266" w:type="dxa"/>
            <w:vMerge/>
          </w:tcPr>
          <w:p w14:paraId="3A313C47" w14:textId="77777777" w:rsidR="00E8511D" w:rsidRPr="00940D11" w:rsidRDefault="00E8511D" w:rsidP="00F46770">
            <w:pPr>
              <w:pStyle w:val="ConsPlusNormal"/>
              <w:rPr>
                <w:sz w:val="20"/>
                <w:szCs w:val="20"/>
              </w:rPr>
            </w:pPr>
          </w:p>
        </w:tc>
        <w:tc>
          <w:tcPr>
            <w:tcW w:w="3005" w:type="dxa"/>
            <w:vAlign w:val="center"/>
          </w:tcPr>
          <w:p w14:paraId="0DE23DC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B6971F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57459C58" w14:textId="77777777" w:rsidR="00E8511D" w:rsidRPr="00940D11" w:rsidRDefault="00E8511D" w:rsidP="004A6526">
            <w:pPr>
              <w:pStyle w:val="ConsPlusNormal"/>
              <w:jc w:val="center"/>
              <w:rPr>
                <w:sz w:val="20"/>
                <w:szCs w:val="20"/>
              </w:rPr>
            </w:pPr>
            <w:r w:rsidRPr="00940D11">
              <w:rPr>
                <w:sz w:val="20"/>
                <w:szCs w:val="20"/>
              </w:rPr>
              <w:t>164</w:t>
            </w:r>
          </w:p>
        </w:tc>
        <w:tc>
          <w:tcPr>
            <w:tcW w:w="1230" w:type="dxa"/>
            <w:vAlign w:val="center"/>
          </w:tcPr>
          <w:p w14:paraId="248BBBBB"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1FADADA8"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64EBCCC3" w14:textId="77777777" w:rsidR="00E8511D" w:rsidRPr="00940D11" w:rsidRDefault="00E8511D" w:rsidP="004A6526">
            <w:pPr>
              <w:pStyle w:val="ConsPlusNormal"/>
              <w:jc w:val="center"/>
              <w:rPr>
                <w:sz w:val="20"/>
                <w:szCs w:val="20"/>
              </w:rPr>
            </w:pPr>
            <w:r w:rsidRPr="00940D11">
              <w:rPr>
                <w:sz w:val="20"/>
                <w:szCs w:val="20"/>
              </w:rPr>
              <w:t>164</w:t>
            </w:r>
          </w:p>
        </w:tc>
        <w:tc>
          <w:tcPr>
            <w:tcW w:w="3132" w:type="dxa"/>
            <w:vMerge/>
          </w:tcPr>
          <w:p w14:paraId="451B40A9" w14:textId="77777777" w:rsidR="00E8511D" w:rsidRPr="00940D11" w:rsidRDefault="00E8511D" w:rsidP="00F46770">
            <w:pPr>
              <w:pStyle w:val="ConsPlusNormal"/>
              <w:rPr>
                <w:sz w:val="20"/>
                <w:szCs w:val="20"/>
              </w:rPr>
            </w:pPr>
          </w:p>
        </w:tc>
      </w:tr>
      <w:tr w:rsidR="00E8511D" w:rsidRPr="00940D11" w14:paraId="28219BDB" w14:textId="77777777" w:rsidTr="00036F78">
        <w:trPr>
          <w:trHeight w:val="227"/>
          <w:jc w:val="center"/>
        </w:trPr>
        <w:tc>
          <w:tcPr>
            <w:tcW w:w="684" w:type="dxa"/>
            <w:vMerge/>
          </w:tcPr>
          <w:p w14:paraId="4577EF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2245AA" w14:textId="77777777" w:rsidR="00E8511D" w:rsidRPr="00940D11" w:rsidRDefault="00E8511D" w:rsidP="00F46770">
            <w:pPr>
              <w:pStyle w:val="ConsPlusNormal"/>
              <w:rPr>
                <w:sz w:val="20"/>
                <w:szCs w:val="20"/>
              </w:rPr>
            </w:pPr>
          </w:p>
        </w:tc>
        <w:tc>
          <w:tcPr>
            <w:tcW w:w="1266" w:type="dxa"/>
            <w:vMerge/>
          </w:tcPr>
          <w:p w14:paraId="2ED75550" w14:textId="77777777" w:rsidR="00E8511D" w:rsidRPr="00940D11" w:rsidRDefault="00E8511D" w:rsidP="00F46770">
            <w:pPr>
              <w:pStyle w:val="ConsPlusNormal"/>
              <w:rPr>
                <w:sz w:val="20"/>
                <w:szCs w:val="20"/>
              </w:rPr>
            </w:pPr>
          </w:p>
        </w:tc>
        <w:tc>
          <w:tcPr>
            <w:tcW w:w="3005" w:type="dxa"/>
            <w:vAlign w:val="center"/>
          </w:tcPr>
          <w:p w14:paraId="15F0ADA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D421C4F"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C44D139" w14:textId="77777777" w:rsidR="00E8511D" w:rsidRPr="00940D11" w:rsidRDefault="00E8511D" w:rsidP="004A6526">
            <w:pPr>
              <w:pStyle w:val="ConsPlusNormal"/>
              <w:jc w:val="center"/>
              <w:rPr>
                <w:sz w:val="20"/>
                <w:szCs w:val="20"/>
              </w:rPr>
            </w:pPr>
            <w:r w:rsidRPr="00940D11">
              <w:rPr>
                <w:sz w:val="20"/>
                <w:szCs w:val="20"/>
              </w:rPr>
              <w:t>51</w:t>
            </w:r>
          </w:p>
        </w:tc>
        <w:tc>
          <w:tcPr>
            <w:tcW w:w="1230" w:type="dxa"/>
            <w:vAlign w:val="center"/>
          </w:tcPr>
          <w:p w14:paraId="771B5F54"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702521CF"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5B8EEB9F" w14:textId="77777777" w:rsidR="00E8511D" w:rsidRPr="00940D11" w:rsidRDefault="00E8511D" w:rsidP="004A6526">
            <w:pPr>
              <w:pStyle w:val="ConsPlusNormal"/>
              <w:jc w:val="center"/>
              <w:rPr>
                <w:sz w:val="20"/>
                <w:szCs w:val="20"/>
              </w:rPr>
            </w:pPr>
            <w:r w:rsidRPr="00940D11">
              <w:rPr>
                <w:sz w:val="20"/>
                <w:szCs w:val="20"/>
              </w:rPr>
              <w:t>51</w:t>
            </w:r>
          </w:p>
        </w:tc>
        <w:tc>
          <w:tcPr>
            <w:tcW w:w="3132" w:type="dxa"/>
            <w:vMerge/>
          </w:tcPr>
          <w:p w14:paraId="14F2227C" w14:textId="77777777" w:rsidR="00E8511D" w:rsidRPr="00940D11" w:rsidRDefault="00E8511D" w:rsidP="00F46770">
            <w:pPr>
              <w:pStyle w:val="ConsPlusNormal"/>
              <w:rPr>
                <w:sz w:val="20"/>
                <w:szCs w:val="20"/>
              </w:rPr>
            </w:pPr>
          </w:p>
        </w:tc>
      </w:tr>
      <w:tr w:rsidR="00E8511D" w:rsidRPr="00940D11" w14:paraId="46FF5616" w14:textId="77777777" w:rsidTr="00036F78">
        <w:trPr>
          <w:trHeight w:val="227"/>
          <w:jc w:val="center"/>
        </w:trPr>
        <w:tc>
          <w:tcPr>
            <w:tcW w:w="684" w:type="dxa"/>
            <w:vMerge w:val="restart"/>
            <w:vAlign w:val="center"/>
          </w:tcPr>
          <w:p w14:paraId="2C64EB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6B945D1" w14:textId="77777777" w:rsidR="00E8511D" w:rsidRPr="00940D11" w:rsidRDefault="00E8511D" w:rsidP="00F46770">
            <w:pPr>
              <w:pStyle w:val="ConsPlusNormal"/>
              <w:rPr>
                <w:sz w:val="20"/>
                <w:szCs w:val="20"/>
              </w:rPr>
            </w:pPr>
            <w:r w:rsidRPr="00940D11">
              <w:rPr>
                <w:sz w:val="20"/>
                <w:szCs w:val="20"/>
              </w:rPr>
              <w:t>2185</w:t>
            </w:r>
          </w:p>
        </w:tc>
        <w:tc>
          <w:tcPr>
            <w:tcW w:w="1266" w:type="dxa"/>
            <w:vMerge w:val="restart"/>
            <w:vAlign w:val="center"/>
          </w:tcPr>
          <w:p w14:paraId="7CB8362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2030841" w14:textId="77777777" w:rsidR="00F14D97"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960908A" w14:textId="77777777" w:rsidR="00F14D97" w:rsidRPr="00940D11" w:rsidRDefault="00E8511D" w:rsidP="007B696E">
            <w:pPr>
              <w:pStyle w:val="ConsPlusNormal"/>
              <w:ind w:left="-57" w:right="-57"/>
              <w:jc w:val="center"/>
              <w:rPr>
                <w:sz w:val="20"/>
                <w:szCs w:val="20"/>
              </w:rPr>
            </w:pPr>
            <w:r w:rsidRPr="00940D11">
              <w:rPr>
                <w:sz w:val="20"/>
                <w:szCs w:val="20"/>
              </w:rPr>
              <w:t>Мест</w:t>
            </w:r>
          </w:p>
        </w:tc>
        <w:tc>
          <w:tcPr>
            <w:tcW w:w="1321" w:type="dxa"/>
            <w:vAlign w:val="center"/>
          </w:tcPr>
          <w:p w14:paraId="5895B953" w14:textId="77777777" w:rsidR="00F14D97" w:rsidRPr="00940D11" w:rsidRDefault="00E8511D" w:rsidP="007B696E">
            <w:pPr>
              <w:pStyle w:val="ConsPlusNormal"/>
              <w:jc w:val="center"/>
              <w:rPr>
                <w:sz w:val="20"/>
                <w:szCs w:val="20"/>
              </w:rPr>
            </w:pPr>
            <w:r w:rsidRPr="00940D11">
              <w:rPr>
                <w:sz w:val="20"/>
                <w:szCs w:val="20"/>
              </w:rPr>
              <w:t>69</w:t>
            </w:r>
          </w:p>
        </w:tc>
        <w:tc>
          <w:tcPr>
            <w:tcW w:w="1230" w:type="dxa"/>
            <w:vAlign w:val="center"/>
          </w:tcPr>
          <w:p w14:paraId="02F39207" w14:textId="77777777" w:rsidR="00F14D97" w:rsidRPr="00940D11" w:rsidRDefault="00E8511D" w:rsidP="007B696E">
            <w:pPr>
              <w:pStyle w:val="ConsPlusNormal"/>
              <w:jc w:val="center"/>
              <w:rPr>
                <w:sz w:val="20"/>
                <w:szCs w:val="20"/>
              </w:rPr>
            </w:pPr>
            <w:r w:rsidRPr="00940D11">
              <w:rPr>
                <w:sz w:val="20"/>
                <w:szCs w:val="20"/>
              </w:rPr>
              <w:t>-</w:t>
            </w:r>
          </w:p>
        </w:tc>
        <w:tc>
          <w:tcPr>
            <w:tcW w:w="1276" w:type="dxa"/>
            <w:vAlign w:val="center"/>
          </w:tcPr>
          <w:p w14:paraId="5535C718" w14:textId="77777777" w:rsidR="00F14D97" w:rsidRPr="00940D11" w:rsidRDefault="00E8511D" w:rsidP="007B696E">
            <w:pPr>
              <w:pStyle w:val="ConsPlusNormal"/>
              <w:jc w:val="center"/>
              <w:rPr>
                <w:sz w:val="20"/>
                <w:szCs w:val="20"/>
              </w:rPr>
            </w:pPr>
            <w:r w:rsidRPr="00940D11">
              <w:rPr>
                <w:sz w:val="20"/>
                <w:szCs w:val="20"/>
              </w:rPr>
              <w:t>-</w:t>
            </w:r>
          </w:p>
        </w:tc>
        <w:tc>
          <w:tcPr>
            <w:tcW w:w="1474" w:type="dxa"/>
            <w:vAlign w:val="center"/>
          </w:tcPr>
          <w:p w14:paraId="0B23D88A" w14:textId="77777777" w:rsidR="00F14D97" w:rsidRPr="00940D11" w:rsidRDefault="00E8511D" w:rsidP="007B696E">
            <w:pPr>
              <w:pStyle w:val="ConsPlusNormal"/>
              <w:jc w:val="center"/>
              <w:rPr>
                <w:sz w:val="20"/>
                <w:szCs w:val="20"/>
              </w:rPr>
            </w:pPr>
            <w:r w:rsidRPr="00940D11">
              <w:rPr>
                <w:sz w:val="20"/>
                <w:szCs w:val="20"/>
              </w:rPr>
              <w:t>69</w:t>
            </w:r>
          </w:p>
        </w:tc>
        <w:tc>
          <w:tcPr>
            <w:tcW w:w="3132" w:type="dxa"/>
            <w:vMerge w:val="restart"/>
            <w:vAlign w:val="center"/>
          </w:tcPr>
          <w:p w14:paraId="7936D110" w14:textId="77777777" w:rsidR="00E8511D" w:rsidRPr="00940D11" w:rsidRDefault="00E8511D" w:rsidP="00F46770">
            <w:pPr>
              <w:pStyle w:val="ConsPlusNormal"/>
              <w:rPr>
                <w:sz w:val="20"/>
                <w:szCs w:val="20"/>
              </w:rPr>
            </w:pPr>
            <w:r w:rsidRPr="00940D11">
              <w:rPr>
                <w:sz w:val="20"/>
                <w:szCs w:val="20"/>
              </w:rPr>
              <w:t>-</w:t>
            </w:r>
          </w:p>
        </w:tc>
      </w:tr>
      <w:tr w:rsidR="00E8511D" w:rsidRPr="00940D11" w14:paraId="709F24EF" w14:textId="77777777" w:rsidTr="00036F78">
        <w:trPr>
          <w:trHeight w:val="227"/>
          <w:jc w:val="center"/>
        </w:trPr>
        <w:tc>
          <w:tcPr>
            <w:tcW w:w="684" w:type="dxa"/>
            <w:vMerge/>
          </w:tcPr>
          <w:p w14:paraId="4C966C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D9A488" w14:textId="77777777" w:rsidR="00E8511D" w:rsidRPr="00940D11" w:rsidRDefault="00E8511D" w:rsidP="00F46770">
            <w:pPr>
              <w:pStyle w:val="ConsPlusNormal"/>
              <w:rPr>
                <w:sz w:val="20"/>
                <w:szCs w:val="20"/>
              </w:rPr>
            </w:pPr>
          </w:p>
        </w:tc>
        <w:tc>
          <w:tcPr>
            <w:tcW w:w="1266" w:type="dxa"/>
            <w:vMerge/>
          </w:tcPr>
          <w:p w14:paraId="5589D2FE" w14:textId="77777777" w:rsidR="00E8511D" w:rsidRPr="00940D11" w:rsidRDefault="00E8511D" w:rsidP="00F46770">
            <w:pPr>
              <w:pStyle w:val="ConsPlusNormal"/>
              <w:rPr>
                <w:sz w:val="20"/>
                <w:szCs w:val="20"/>
              </w:rPr>
            </w:pPr>
          </w:p>
        </w:tc>
        <w:tc>
          <w:tcPr>
            <w:tcW w:w="3005" w:type="dxa"/>
            <w:vAlign w:val="center"/>
          </w:tcPr>
          <w:p w14:paraId="23702F1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1CB76E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59C29F9" w14:textId="77777777" w:rsidR="00E8511D" w:rsidRPr="00940D11" w:rsidRDefault="00E8511D" w:rsidP="004A6526">
            <w:pPr>
              <w:pStyle w:val="ConsPlusNormal"/>
              <w:jc w:val="center"/>
              <w:rPr>
                <w:sz w:val="20"/>
                <w:szCs w:val="20"/>
              </w:rPr>
            </w:pPr>
            <w:r w:rsidRPr="00940D11">
              <w:rPr>
                <w:sz w:val="20"/>
                <w:szCs w:val="20"/>
              </w:rPr>
              <w:t>150</w:t>
            </w:r>
          </w:p>
        </w:tc>
        <w:tc>
          <w:tcPr>
            <w:tcW w:w="1230" w:type="dxa"/>
            <w:vAlign w:val="center"/>
          </w:tcPr>
          <w:p w14:paraId="2302EA95"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41EE27A7"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6873FD1E" w14:textId="77777777" w:rsidR="00E8511D" w:rsidRPr="00940D11" w:rsidRDefault="00E8511D" w:rsidP="004A6526">
            <w:pPr>
              <w:pStyle w:val="ConsPlusNormal"/>
              <w:jc w:val="center"/>
              <w:rPr>
                <w:sz w:val="20"/>
                <w:szCs w:val="20"/>
              </w:rPr>
            </w:pPr>
            <w:r w:rsidRPr="00940D11">
              <w:rPr>
                <w:sz w:val="20"/>
                <w:szCs w:val="20"/>
              </w:rPr>
              <w:t>150</w:t>
            </w:r>
          </w:p>
        </w:tc>
        <w:tc>
          <w:tcPr>
            <w:tcW w:w="3132" w:type="dxa"/>
            <w:vMerge/>
          </w:tcPr>
          <w:p w14:paraId="44C264BB" w14:textId="77777777" w:rsidR="00E8511D" w:rsidRPr="00940D11" w:rsidRDefault="00E8511D" w:rsidP="00F46770">
            <w:pPr>
              <w:pStyle w:val="ConsPlusNormal"/>
              <w:rPr>
                <w:sz w:val="20"/>
                <w:szCs w:val="20"/>
              </w:rPr>
            </w:pPr>
          </w:p>
        </w:tc>
      </w:tr>
      <w:tr w:rsidR="00E8511D" w:rsidRPr="00940D11" w14:paraId="5B436A19" w14:textId="77777777" w:rsidTr="00036F78">
        <w:trPr>
          <w:trHeight w:val="227"/>
          <w:jc w:val="center"/>
        </w:trPr>
        <w:tc>
          <w:tcPr>
            <w:tcW w:w="684" w:type="dxa"/>
            <w:vMerge/>
          </w:tcPr>
          <w:p w14:paraId="2458DE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517AFD" w14:textId="77777777" w:rsidR="00E8511D" w:rsidRPr="00940D11" w:rsidRDefault="00E8511D" w:rsidP="00F46770">
            <w:pPr>
              <w:pStyle w:val="ConsPlusNormal"/>
              <w:rPr>
                <w:sz w:val="20"/>
                <w:szCs w:val="20"/>
              </w:rPr>
            </w:pPr>
          </w:p>
        </w:tc>
        <w:tc>
          <w:tcPr>
            <w:tcW w:w="1266" w:type="dxa"/>
            <w:vMerge/>
          </w:tcPr>
          <w:p w14:paraId="50E7E652" w14:textId="77777777" w:rsidR="00E8511D" w:rsidRPr="00940D11" w:rsidRDefault="00E8511D" w:rsidP="00F46770">
            <w:pPr>
              <w:pStyle w:val="ConsPlusNormal"/>
              <w:rPr>
                <w:sz w:val="20"/>
                <w:szCs w:val="20"/>
              </w:rPr>
            </w:pPr>
          </w:p>
        </w:tc>
        <w:tc>
          <w:tcPr>
            <w:tcW w:w="3005" w:type="dxa"/>
            <w:vAlign w:val="center"/>
          </w:tcPr>
          <w:p w14:paraId="6B7BAA4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2409A3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3693F2C" w14:textId="77777777" w:rsidR="00E8511D" w:rsidRPr="00940D11" w:rsidRDefault="00E8511D" w:rsidP="004A6526">
            <w:pPr>
              <w:pStyle w:val="ConsPlusNormal"/>
              <w:jc w:val="center"/>
              <w:rPr>
                <w:sz w:val="20"/>
                <w:szCs w:val="20"/>
              </w:rPr>
            </w:pPr>
            <w:r w:rsidRPr="00940D11">
              <w:rPr>
                <w:sz w:val="20"/>
                <w:szCs w:val="20"/>
              </w:rPr>
              <w:t>33</w:t>
            </w:r>
          </w:p>
        </w:tc>
        <w:tc>
          <w:tcPr>
            <w:tcW w:w="1230" w:type="dxa"/>
            <w:vAlign w:val="center"/>
          </w:tcPr>
          <w:p w14:paraId="77A932E1"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3111E5E7"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16ADA982" w14:textId="77777777" w:rsidR="00E8511D" w:rsidRPr="00940D11" w:rsidRDefault="00E8511D" w:rsidP="004A6526">
            <w:pPr>
              <w:pStyle w:val="ConsPlusNormal"/>
              <w:jc w:val="center"/>
              <w:rPr>
                <w:sz w:val="20"/>
                <w:szCs w:val="20"/>
              </w:rPr>
            </w:pPr>
            <w:r w:rsidRPr="00940D11">
              <w:rPr>
                <w:sz w:val="20"/>
                <w:szCs w:val="20"/>
              </w:rPr>
              <w:t>33</w:t>
            </w:r>
          </w:p>
        </w:tc>
        <w:tc>
          <w:tcPr>
            <w:tcW w:w="3132" w:type="dxa"/>
            <w:vMerge/>
          </w:tcPr>
          <w:p w14:paraId="1F4CAADC" w14:textId="77777777" w:rsidR="00E8511D" w:rsidRPr="00940D11" w:rsidRDefault="00E8511D" w:rsidP="00F46770">
            <w:pPr>
              <w:pStyle w:val="ConsPlusNormal"/>
              <w:rPr>
                <w:sz w:val="20"/>
                <w:szCs w:val="20"/>
              </w:rPr>
            </w:pPr>
          </w:p>
        </w:tc>
      </w:tr>
      <w:tr w:rsidR="00E8511D" w:rsidRPr="00940D11" w14:paraId="3958DB22" w14:textId="77777777" w:rsidTr="00036F78">
        <w:trPr>
          <w:trHeight w:val="227"/>
          <w:jc w:val="center"/>
        </w:trPr>
        <w:tc>
          <w:tcPr>
            <w:tcW w:w="684" w:type="dxa"/>
            <w:vMerge/>
          </w:tcPr>
          <w:p w14:paraId="444A39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898CC5" w14:textId="77777777" w:rsidR="00E8511D" w:rsidRPr="00940D11" w:rsidRDefault="00E8511D" w:rsidP="00F46770">
            <w:pPr>
              <w:pStyle w:val="ConsPlusNormal"/>
              <w:rPr>
                <w:sz w:val="20"/>
                <w:szCs w:val="20"/>
              </w:rPr>
            </w:pPr>
          </w:p>
        </w:tc>
        <w:tc>
          <w:tcPr>
            <w:tcW w:w="1266" w:type="dxa"/>
            <w:vMerge/>
          </w:tcPr>
          <w:p w14:paraId="2DEA45AC" w14:textId="77777777" w:rsidR="00E8511D" w:rsidRPr="00940D11" w:rsidRDefault="00E8511D" w:rsidP="00F46770">
            <w:pPr>
              <w:pStyle w:val="ConsPlusNormal"/>
              <w:rPr>
                <w:sz w:val="20"/>
                <w:szCs w:val="20"/>
              </w:rPr>
            </w:pPr>
          </w:p>
        </w:tc>
        <w:tc>
          <w:tcPr>
            <w:tcW w:w="3005" w:type="dxa"/>
            <w:vAlign w:val="center"/>
          </w:tcPr>
          <w:p w14:paraId="0F7FA4B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EDFA48D"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54B89069" w14:textId="77777777" w:rsidR="00E8511D" w:rsidRPr="00940D11" w:rsidRDefault="00E8511D" w:rsidP="004A6526">
            <w:pPr>
              <w:pStyle w:val="ConsPlusNormal"/>
              <w:jc w:val="center"/>
              <w:rPr>
                <w:sz w:val="20"/>
                <w:szCs w:val="20"/>
              </w:rPr>
            </w:pPr>
            <w:r w:rsidRPr="00940D11">
              <w:rPr>
                <w:sz w:val="20"/>
                <w:szCs w:val="20"/>
              </w:rPr>
              <w:t>-</w:t>
            </w:r>
          </w:p>
        </w:tc>
        <w:tc>
          <w:tcPr>
            <w:tcW w:w="1230" w:type="dxa"/>
            <w:vAlign w:val="center"/>
          </w:tcPr>
          <w:p w14:paraId="4788E828"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6A3F2277"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131A2A91" w14:textId="77777777" w:rsidR="00E8511D" w:rsidRPr="00940D11" w:rsidRDefault="00E8511D" w:rsidP="004A6526">
            <w:pPr>
              <w:pStyle w:val="ConsPlusNormal"/>
              <w:jc w:val="center"/>
              <w:rPr>
                <w:sz w:val="20"/>
                <w:szCs w:val="20"/>
              </w:rPr>
            </w:pPr>
            <w:r w:rsidRPr="00940D11">
              <w:rPr>
                <w:sz w:val="20"/>
                <w:szCs w:val="20"/>
              </w:rPr>
              <w:t>-</w:t>
            </w:r>
          </w:p>
        </w:tc>
        <w:tc>
          <w:tcPr>
            <w:tcW w:w="3132" w:type="dxa"/>
            <w:vMerge/>
          </w:tcPr>
          <w:p w14:paraId="6DDFAF66" w14:textId="77777777" w:rsidR="00E8511D" w:rsidRPr="00940D11" w:rsidRDefault="00E8511D" w:rsidP="00F46770">
            <w:pPr>
              <w:pStyle w:val="ConsPlusNormal"/>
              <w:rPr>
                <w:sz w:val="20"/>
                <w:szCs w:val="20"/>
              </w:rPr>
            </w:pPr>
          </w:p>
        </w:tc>
      </w:tr>
      <w:tr w:rsidR="00E8511D" w:rsidRPr="00940D11" w14:paraId="621199DE" w14:textId="77777777" w:rsidTr="00036F78">
        <w:trPr>
          <w:trHeight w:val="227"/>
          <w:jc w:val="center"/>
        </w:trPr>
        <w:tc>
          <w:tcPr>
            <w:tcW w:w="684" w:type="dxa"/>
            <w:vMerge/>
          </w:tcPr>
          <w:p w14:paraId="20DB83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540256" w14:textId="77777777" w:rsidR="00E8511D" w:rsidRPr="00940D11" w:rsidRDefault="00E8511D" w:rsidP="00F46770">
            <w:pPr>
              <w:pStyle w:val="ConsPlusNormal"/>
              <w:rPr>
                <w:sz w:val="20"/>
                <w:szCs w:val="20"/>
              </w:rPr>
            </w:pPr>
          </w:p>
        </w:tc>
        <w:tc>
          <w:tcPr>
            <w:tcW w:w="1266" w:type="dxa"/>
            <w:vMerge/>
          </w:tcPr>
          <w:p w14:paraId="51EA65D9" w14:textId="77777777" w:rsidR="00E8511D" w:rsidRPr="00940D11" w:rsidRDefault="00E8511D" w:rsidP="00F46770">
            <w:pPr>
              <w:pStyle w:val="ConsPlusNormal"/>
              <w:rPr>
                <w:sz w:val="20"/>
                <w:szCs w:val="20"/>
              </w:rPr>
            </w:pPr>
          </w:p>
        </w:tc>
        <w:tc>
          <w:tcPr>
            <w:tcW w:w="3005" w:type="dxa"/>
            <w:vAlign w:val="center"/>
          </w:tcPr>
          <w:p w14:paraId="2852100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F3E6A82"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888E860" w14:textId="77777777" w:rsidR="00E8511D" w:rsidRPr="00940D11" w:rsidRDefault="00E8511D" w:rsidP="004A6526">
            <w:pPr>
              <w:pStyle w:val="ConsPlusNormal"/>
              <w:jc w:val="center"/>
              <w:rPr>
                <w:sz w:val="20"/>
                <w:szCs w:val="20"/>
              </w:rPr>
            </w:pPr>
            <w:r w:rsidRPr="00940D11">
              <w:rPr>
                <w:sz w:val="20"/>
                <w:szCs w:val="20"/>
              </w:rPr>
              <w:t>132</w:t>
            </w:r>
          </w:p>
        </w:tc>
        <w:tc>
          <w:tcPr>
            <w:tcW w:w="1230" w:type="dxa"/>
            <w:vAlign w:val="center"/>
          </w:tcPr>
          <w:p w14:paraId="47477B20"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1C4B42B5"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0E4AE98E" w14:textId="77777777" w:rsidR="00E8511D" w:rsidRPr="00940D11" w:rsidRDefault="00E8511D" w:rsidP="004A6526">
            <w:pPr>
              <w:pStyle w:val="ConsPlusNormal"/>
              <w:jc w:val="center"/>
              <w:rPr>
                <w:sz w:val="20"/>
                <w:szCs w:val="20"/>
              </w:rPr>
            </w:pPr>
            <w:r w:rsidRPr="00940D11">
              <w:rPr>
                <w:sz w:val="20"/>
                <w:szCs w:val="20"/>
              </w:rPr>
              <w:t>132</w:t>
            </w:r>
          </w:p>
        </w:tc>
        <w:tc>
          <w:tcPr>
            <w:tcW w:w="3132" w:type="dxa"/>
            <w:vMerge/>
          </w:tcPr>
          <w:p w14:paraId="6AEEB138" w14:textId="77777777" w:rsidR="00E8511D" w:rsidRPr="00940D11" w:rsidRDefault="00E8511D" w:rsidP="00F46770">
            <w:pPr>
              <w:pStyle w:val="ConsPlusNormal"/>
              <w:rPr>
                <w:sz w:val="20"/>
                <w:szCs w:val="20"/>
              </w:rPr>
            </w:pPr>
          </w:p>
        </w:tc>
      </w:tr>
      <w:tr w:rsidR="00E8511D" w:rsidRPr="00940D11" w14:paraId="6D39C641" w14:textId="77777777" w:rsidTr="00036F78">
        <w:trPr>
          <w:trHeight w:val="227"/>
          <w:jc w:val="center"/>
        </w:trPr>
        <w:tc>
          <w:tcPr>
            <w:tcW w:w="684" w:type="dxa"/>
            <w:vMerge/>
          </w:tcPr>
          <w:p w14:paraId="5848C2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597A37" w14:textId="77777777" w:rsidR="00E8511D" w:rsidRPr="00940D11" w:rsidRDefault="00E8511D" w:rsidP="00F46770">
            <w:pPr>
              <w:pStyle w:val="ConsPlusNormal"/>
              <w:rPr>
                <w:sz w:val="20"/>
                <w:szCs w:val="20"/>
              </w:rPr>
            </w:pPr>
          </w:p>
        </w:tc>
        <w:tc>
          <w:tcPr>
            <w:tcW w:w="1266" w:type="dxa"/>
            <w:vMerge/>
          </w:tcPr>
          <w:p w14:paraId="55B27D26" w14:textId="77777777" w:rsidR="00E8511D" w:rsidRPr="00940D11" w:rsidRDefault="00E8511D" w:rsidP="00F46770">
            <w:pPr>
              <w:pStyle w:val="ConsPlusNormal"/>
              <w:rPr>
                <w:sz w:val="20"/>
                <w:szCs w:val="20"/>
              </w:rPr>
            </w:pPr>
          </w:p>
        </w:tc>
        <w:tc>
          <w:tcPr>
            <w:tcW w:w="3005" w:type="dxa"/>
            <w:vAlign w:val="center"/>
          </w:tcPr>
          <w:p w14:paraId="3B780DA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7B1446C"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369A9AE8" w14:textId="77777777" w:rsidR="00E8511D" w:rsidRPr="00940D11" w:rsidRDefault="00E8511D" w:rsidP="004A6526">
            <w:pPr>
              <w:pStyle w:val="ConsPlusNormal"/>
              <w:jc w:val="center"/>
              <w:rPr>
                <w:sz w:val="20"/>
                <w:szCs w:val="20"/>
              </w:rPr>
            </w:pPr>
            <w:r w:rsidRPr="00940D11">
              <w:rPr>
                <w:sz w:val="20"/>
                <w:szCs w:val="20"/>
              </w:rPr>
              <w:t>132</w:t>
            </w:r>
          </w:p>
        </w:tc>
        <w:tc>
          <w:tcPr>
            <w:tcW w:w="1230" w:type="dxa"/>
            <w:vAlign w:val="center"/>
          </w:tcPr>
          <w:p w14:paraId="64358E8B"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75AA69A5"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25A3E883" w14:textId="77777777" w:rsidR="00E8511D" w:rsidRPr="00940D11" w:rsidRDefault="00E8511D" w:rsidP="004A6526">
            <w:pPr>
              <w:pStyle w:val="ConsPlusNormal"/>
              <w:jc w:val="center"/>
              <w:rPr>
                <w:sz w:val="20"/>
                <w:szCs w:val="20"/>
              </w:rPr>
            </w:pPr>
            <w:r w:rsidRPr="00940D11">
              <w:rPr>
                <w:sz w:val="20"/>
                <w:szCs w:val="20"/>
              </w:rPr>
              <w:t>132</w:t>
            </w:r>
          </w:p>
        </w:tc>
        <w:tc>
          <w:tcPr>
            <w:tcW w:w="3132" w:type="dxa"/>
            <w:vMerge/>
          </w:tcPr>
          <w:p w14:paraId="1C1BAFF3" w14:textId="77777777" w:rsidR="00E8511D" w:rsidRPr="00940D11" w:rsidRDefault="00E8511D" w:rsidP="00F46770">
            <w:pPr>
              <w:pStyle w:val="ConsPlusNormal"/>
              <w:rPr>
                <w:sz w:val="20"/>
                <w:szCs w:val="20"/>
              </w:rPr>
            </w:pPr>
          </w:p>
        </w:tc>
      </w:tr>
      <w:tr w:rsidR="00E8511D" w:rsidRPr="00940D11" w14:paraId="45D25BEA" w14:textId="77777777" w:rsidTr="00036F78">
        <w:trPr>
          <w:trHeight w:val="227"/>
          <w:jc w:val="center"/>
        </w:trPr>
        <w:tc>
          <w:tcPr>
            <w:tcW w:w="684" w:type="dxa"/>
            <w:vMerge/>
          </w:tcPr>
          <w:p w14:paraId="5C77A8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8E881A" w14:textId="77777777" w:rsidR="00E8511D" w:rsidRPr="00940D11" w:rsidRDefault="00E8511D" w:rsidP="00F46770">
            <w:pPr>
              <w:pStyle w:val="ConsPlusNormal"/>
              <w:rPr>
                <w:sz w:val="20"/>
                <w:szCs w:val="20"/>
              </w:rPr>
            </w:pPr>
          </w:p>
        </w:tc>
        <w:tc>
          <w:tcPr>
            <w:tcW w:w="1266" w:type="dxa"/>
            <w:vMerge/>
          </w:tcPr>
          <w:p w14:paraId="7808416E" w14:textId="77777777" w:rsidR="00E8511D" w:rsidRPr="00940D11" w:rsidRDefault="00E8511D" w:rsidP="00F46770">
            <w:pPr>
              <w:pStyle w:val="ConsPlusNormal"/>
              <w:rPr>
                <w:sz w:val="20"/>
                <w:szCs w:val="20"/>
              </w:rPr>
            </w:pPr>
          </w:p>
        </w:tc>
        <w:tc>
          <w:tcPr>
            <w:tcW w:w="3005" w:type="dxa"/>
            <w:vAlign w:val="center"/>
          </w:tcPr>
          <w:p w14:paraId="6FC3200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BB1A61C"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593E3EBC" w14:textId="77777777" w:rsidR="00E8511D" w:rsidRPr="00940D11" w:rsidRDefault="00E8511D" w:rsidP="004A6526">
            <w:pPr>
              <w:pStyle w:val="ConsPlusNormal"/>
              <w:jc w:val="center"/>
              <w:rPr>
                <w:sz w:val="20"/>
                <w:szCs w:val="20"/>
              </w:rPr>
            </w:pPr>
            <w:r w:rsidRPr="00940D11">
              <w:rPr>
                <w:sz w:val="20"/>
                <w:szCs w:val="20"/>
              </w:rPr>
              <w:t>41</w:t>
            </w:r>
          </w:p>
        </w:tc>
        <w:tc>
          <w:tcPr>
            <w:tcW w:w="1230" w:type="dxa"/>
            <w:vAlign w:val="center"/>
          </w:tcPr>
          <w:p w14:paraId="43F9A5D6" w14:textId="77777777" w:rsidR="00E8511D" w:rsidRPr="00940D11" w:rsidRDefault="00E8511D" w:rsidP="004A6526">
            <w:pPr>
              <w:pStyle w:val="ConsPlusNormal"/>
              <w:jc w:val="center"/>
              <w:rPr>
                <w:sz w:val="20"/>
                <w:szCs w:val="20"/>
              </w:rPr>
            </w:pPr>
            <w:r w:rsidRPr="00940D11">
              <w:rPr>
                <w:sz w:val="20"/>
                <w:szCs w:val="20"/>
              </w:rPr>
              <w:t>-</w:t>
            </w:r>
          </w:p>
        </w:tc>
        <w:tc>
          <w:tcPr>
            <w:tcW w:w="1276" w:type="dxa"/>
            <w:vAlign w:val="center"/>
          </w:tcPr>
          <w:p w14:paraId="5B5BE007" w14:textId="77777777" w:rsidR="00E8511D" w:rsidRPr="00940D11" w:rsidRDefault="00E8511D" w:rsidP="004A6526">
            <w:pPr>
              <w:pStyle w:val="ConsPlusNormal"/>
              <w:jc w:val="center"/>
              <w:rPr>
                <w:sz w:val="20"/>
                <w:szCs w:val="20"/>
              </w:rPr>
            </w:pPr>
            <w:r w:rsidRPr="00940D11">
              <w:rPr>
                <w:sz w:val="20"/>
                <w:szCs w:val="20"/>
              </w:rPr>
              <w:t>-</w:t>
            </w:r>
          </w:p>
        </w:tc>
        <w:tc>
          <w:tcPr>
            <w:tcW w:w="1474" w:type="dxa"/>
            <w:vAlign w:val="center"/>
          </w:tcPr>
          <w:p w14:paraId="6EAE4BD9" w14:textId="77777777" w:rsidR="00E8511D" w:rsidRPr="00940D11" w:rsidRDefault="00E8511D" w:rsidP="004A6526">
            <w:pPr>
              <w:pStyle w:val="ConsPlusNormal"/>
              <w:jc w:val="center"/>
              <w:rPr>
                <w:sz w:val="20"/>
                <w:szCs w:val="20"/>
              </w:rPr>
            </w:pPr>
            <w:r w:rsidRPr="00940D11">
              <w:rPr>
                <w:sz w:val="20"/>
                <w:szCs w:val="20"/>
              </w:rPr>
              <w:t>41</w:t>
            </w:r>
          </w:p>
        </w:tc>
        <w:tc>
          <w:tcPr>
            <w:tcW w:w="3132" w:type="dxa"/>
            <w:vMerge/>
          </w:tcPr>
          <w:p w14:paraId="2FA0C5D5" w14:textId="77777777" w:rsidR="00E8511D" w:rsidRPr="00940D11" w:rsidRDefault="00E8511D" w:rsidP="00F46770">
            <w:pPr>
              <w:pStyle w:val="ConsPlusNormal"/>
              <w:rPr>
                <w:sz w:val="20"/>
                <w:szCs w:val="20"/>
              </w:rPr>
            </w:pPr>
          </w:p>
        </w:tc>
      </w:tr>
      <w:tr w:rsidR="00E8511D" w:rsidRPr="00940D11" w14:paraId="7296D767" w14:textId="77777777" w:rsidTr="00036F78">
        <w:trPr>
          <w:trHeight w:val="227"/>
          <w:jc w:val="center"/>
        </w:trPr>
        <w:tc>
          <w:tcPr>
            <w:tcW w:w="684" w:type="dxa"/>
            <w:vMerge w:val="restart"/>
            <w:shd w:val="clear" w:color="auto" w:fill="auto"/>
            <w:vAlign w:val="center"/>
          </w:tcPr>
          <w:p w14:paraId="321CEA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A510689" w14:textId="77777777" w:rsidR="00E8511D" w:rsidRPr="00940D11" w:rsidRDefault="00E8511D" w:rsidP="00F46770">
            <w:pPr>
              <w:pStyle w:val="ConsPlusNormal"/>
              <w:rPr>
                <w:sz w:val="20"/>
                <w:szCs w:val="20"/>
              </w:rPr>
            </w:pPr>
            <w:r w:rsidRPr="00940D11">
              <w:rPr>
                <w:sz w:val="20"/>
                <w:szCs w:val="20"/>
              </w:rPr>
              <w:t>2193</w:t>
            </w:r>
          </w:p>
        </w:tc>
        <w:tc>
          <w:tcPr>
            <w:tcW w:w="1266" w:type="dxa"/>
            <w:vMerge w:val="restart"/>
            <w:shd w:val="clear" w:color="auto" w:fill="auto"/>
            <w:vAlign w:val="center"/>
          </w:tcPr>
          <w:p w14:paraId="31747A1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C7D2A7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8D2C3B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58ABFF74" w14:textId="77777777" w:rsidR="00E8511D" w:rsidRPr="00940D11" w:rsidRDefault="00E8511D" w:rsidP="006758F5">
            <w:pPr>
              <w:pStyle w:val="ConsPlusNormal"/>
              <w:jc w:val="center"/>
              <w:rPr>
                <w:sz w:val="20"/>
                <w:szCs w:val="20"/>
              </w:rPr>
            </w:pPr>
            <w:r w:rsidRPr="00940D11">
              <w:rPr>
                <w:sz w:val="20"/>
                <w:szCs w:val="20"/>
              </w:rPr>
              <w:t>1359</w:t>
            </w:r>
          </w:p>
        </w:tc>
        <w:tc>
          <w:tcPr>
            <w:tcW w:w="1230" w:type="dxa"/>
            <w:shd w:val="clear" w:color="auto" w:fill="auto"/>
            <w:vAlign w:val="center"/>
          </w:tcPr>
          <w:p w14:paraId="5973DE27"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4D1E7647" w14:textId="77777777" w:rsidR="00E8511D" w:rsidRPr="00940D11" w:rsidRDefault="00E8511D" w:rsidP="006758F5">
            <w:pPr>
              <w:pStyle w:val="ConsPlusNormal"/>
              <w:jc w:val="center"/>
              <w:rPr>
                <w:sz w:val="20"/>
                <w:szCs w:val="20"/>
              </w:rPr>
            </w:pPr>
            <w:r w:rsidRPr="00940D11">
              <w:rPr>
                <w:sz w:val="20"/>
                <w:szCs w:val="20"/>
              </w:rPr>
              <w:t>1150</w:t>
            </w:r>
          </w:p>
        </w:tc>
        <w:tc>
          <w:tcPr>
            <w:tcW w:w="1474" w:type="dxa"/>
            <w:shd w:val="clear" w:color="auto" w:fill="auto"/>
            <w:vAlign w:val="center"/>
          </w:tcPr>
          <w:p w14:paraId="24AC6227" w14:textId="77777777" w:rsidR="00E8511D" w:rsidRPr="00940D11" w:rsidRDefault="00E8511D" w:rsidP="006758F5">
            <w:pPr>
              <w:pStyle w:val="ConsPlusNormal"/>
              <w:jc w:val="center"/>
              <w:rPr>
                <w:sz w:val="20"/>
                <w:szCs w:val="20"/>
              </w:rPr>
            </w:pPr>
            <w:r w:rsidRPr="00940D11">
              <w:rPr>
                <w:sz w:val="20"/>
                <w:szCs w:val="20"/>
              </w:rPr>
              <w:t>209</w:t>
            </w:r>
          </w:p>
        </w:tc>
        <w:tc>
          <w:tcPr>
            <w:tcW w:w="3132" w:type="dxa"/>
            <w:vMerge w:val="restart"/>
            <w:shd w:val="clear" w:color="auto" w:fill="auto"/>
            <w:vAlign w:val="center"/>
          </w:tcPr>
          <w:p w14:paraId="043E3C47"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15.12.2015 № 912</w:t>
            </w:r>
          </w:p>
          <w:p w14:paraId="629B158E"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квартала в рп Шилово по улице Острогожская в городском округе город Воронеж»</w:t>
            </w:r>
          </w:p>
        </w:tc>
      </w:tr>
      <w:tr w:rsidR="00E8511D" w:rsidRPr="00940D11" w14:paraId="4B64BDE4" w14:textId="77777777" w:rsidTr="00036F78">
        <w:trPr>
          <w:trHeight w:val="227"/>
          <w:jc w:val="center"/>
        </w:trPr>
        <w:tc>
          <w:tcPr>
            <w:tcW w:w="684" w:type="dxa"/>
            <w:vMerge/>
            <w:shd w:val="clear" w:color="auto" w:fill="auto"/>
          </w:tcPr>
          <w:p w14:paraId="1FD27D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9147EFD" w14:textId="77777777" w:rsidR="00E8511D" w:rsidRPr="00940D11" w:rsidRDefault="00E8511D" w:rsidP="00F46770">
            <w:pPr>
              <w:pStyle w:val="ConsPlusNormal"/>
              <w:rPr>
                <w:sz w:val="20"/>
                <w:szCs w:val="20"/>
              </w:rPr>
            </w:pPr>
          </w:p>
        </w:tc>
        <w:tc>
          <w:tcPr>
            <w:tcW w:w="1266" w:type="dxa"/>
            <w:vMerge/>
            <w:shd w:val="clear" w:color="auto" w:fill="auto"/>
          </w:tcPr>
          <w:p w14:paraId="5258A83F" w14:textId="77777777" w:rsidR="00E8511D" w:rsidRPr="00940D11" w:rsidRDefault="00E8511D" w:rsidP="00F46770">
            <w:pPr>
              <w:pStyle w:val="ConsPlusNormal"/>
              <w:rPr>
                <w:sz w:val="20"/>
                <w:szCs w:val="20"/>
              </w:rPr>
            </w:pPr>
          </w:p>
        </w:tc>
        <w:tc>
          <w:tcPr>
            <w:tcW w:w="3005" w:type="dxa"/>
            <w:shd w:val="clear" w:color="auto" w:fill="auto"/>
            <w:vAlign w:val="center"/>
          </w:tcPr>
          <w:p w14:paraId="2E3B47C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33DCE20"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5196EE0" w14:textId="77777777" w:rsidR="00E8511D" w:rsidRPr="00940D11" w:rsidRDefault="00E8511D" w:rsidP="006758F5">
            <w:pPr>
              <w:pStyle w:val="ConsPlusNormal"/>
              <w:jc w:val="center"/>
              <w:rPr>
                <w:sz w:val="20"/>
                <w:szCs w:val="20"/>
              </w:rPr>
            </w:pPr>
            <w:r w:rsidRPr="00940D11">
              <w:rPr>
                <w:sz w:val="20"/>
                <w:szCs w:val="20"/>
              </w:rPr>
              <w:t>2944</w:t>
            </w:r>
          </w:p>
        </w:tc>
        <w:tc>
          <w:tcPr>
            <w:tcW w:w="1230" w:type="dxa"/>
            <w:shd w:val="clear" w:color="auto" w:fill="auto"/>
            <w:vAlign w:val="center"/>
          </w:tcPr>
          <w:p w14:paraId="1BBF6BA2"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1990DAAE" w14:textId="77777777" w:rsidR="00E8511D" w:rsidRPr="00940D11" w:rsidRDefault="00E8511D" w:rsidP="006758F5">
            <w:pPr>
              <w:pStyle w:val="ConsPlusNormal"/>
              <w:jc w:val="center"/>
              <w:rPr>
                <w:sz w:val="20"/>
                <w:szCs w:val="20"/>
              </w:rPr>
            </w:pPr>
            <w:r w:rsidRPr="00940D11">
              <w:rPr>
                <w:sz w:val="20"/>
                <w:szCs w:val="20"/>
              </w:rPr>
              <w:t>2000</w:t>
            </w:r>
          </w:p>
        </w:tc>
        <w:tc>
          <w:tcPr>
            <w:tcW w:w="1474" w:type="dxa"/>
            <w:shd w:val="clear" w:color="auto" w:fill="auto"/>
            <w:vAlign w:val="center"/>
          </w:tcPr>
          <w:p w14:paraId="6521FADC" w14:textId="77777777" w:rsidR="00E8511D" w:rsidRPr="00940D11" w:rsidRDefault="00E8511D" w:rsidP="006758F5">
            <w:pPr>
              <w:pStyle w:val="ConsPlusNormal"/>
              <w:jc w:val="center"/>
              <w:rPr>
                <w:sz w:val="20"/>
                <w:szCs w:val="20"/>
              </w:rPr>
            </w:pPr>
            <w:r w:rsidRPr="00940D11">
              <w:rPr>
                <w:sz w:val="20"/>
                <w:szCs w:val="20"/>
              </w:rPr>
              <w:t>944</w:t>
            </w:r>
          </w:p>
        </w:tc>
        <w:tc>
          <w:tcPr>
            <w:tcW w:w="3132" w:type="dxa"/>
            <w:vMerge/>
            <w:shd w:val="clear" w:color="auto" w:fill="auto"/>
          </w:tcPr>
          <w:p w14:paraId="63A1A5DB" w14:textId="77777777" w:rsidR="00E8511D" w:rsidRPr="00940D11" w:rsidRDefault="00E8511D" w:rsidP="00F46770">
            <w:pPr>
              <w:pStyle w:val="ConsPlusNormal"/>
              <w:rPr>
                <w:sz w:val="20"/>
                <w:szCs w:val="20"/>
              </w:rPr>
            </w:pPr>
          </w:p>
        </w:tc>
      </w:tr>
      <w:tr w:rsidR="00E8511D" w:rsidRPr="00940D11" w14:paraId="1CAA3CC9" w14:textId="77777777" w:rsidTr="00036F78">
        <w:trPr>
          <w:trHeight w:val="227"/>
          <w:jc w:val="center"/>
        </w:trPr>
        <w:tc>
          <w:tcPr>
            <w:tcW w:w="684" w:type="dxa"/>
            <w:vMerge/>
            <w:shd w:val="clear" w:color="auto" w:fill="auto"/>
          </w:tcPr>
          <w:p w14:paraId="72D5AC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578C17" w14:textId="77777777" w:rsidR="00E8511D" w:rsidRPr="00940D11" w:rsidRDefault="00E8511D" w:rsidP="00F46770">
            <w:pPr>
              <w:pStyle w:val="ConsPlusNormal"/>
              <w:rPr>
                <w:sz w:val="20"/>
                <w:szCs w:val="20"/>
              </w:rPr>
            </w:pPr>
          </w:p>
        </w:tc>
        <w:tc>
          <w:tcPr>
            <w:tcW w:w="1266" w:type="dxa"/>
            <w:vMerge/>
            <w:shd w:val="clear" w:color="auto" w:fill="auto"/>
          </w:tcPr>
          <w:p w14:paraId="5BA6043A" w14:textId="77777777" w:rsidR="00E8511D" w:rsidRPr="00940D11" w:rsidRDefault="00E8511D" w:rsidP="00F46770">
            <w:pPr>
              <w:pStyle w:val="ConsPlusNormal"/>
              <w:rPr>
                <w:sz w:val="20"/>
                <w:szCs w:val="20"/>
              </w:rPr>
            </w:pPr>
          </w:p>
        </w:tc>
        <w:tc>
          <w:tcPr>
            <w:tcW w:w="3005" w:type="dxa"/>
            <w:shd w:val="clear" w:color="auto" w:fill="auto"/>
            <w:vAlign w:val="center"/>
          </w:tcPr>
          <w:p w14:paraId="0AFD15E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A3E7A9D"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39F2B340" w14:textId="77777777" w:rsidR="00E8511D" w:rsidRPr="00940D11" w:rsidRDefault="00E8511D" w:rsidP="006758F5">
            <w:pPr>
              <w:pStyle w:val="ConsPlusNormal"/>
              <w:jc w:val="center"/>
              <w:rPr>
                <w:sz w:val="20"/>
                <w:szCs w:val="20"/>
              </w:rPr>
            </w:pPr>
            <w:r w:rsidRPr="00940D11">
              <w:rPr>
                <w:sz w:val="20"/>
                <w:szCs w:val="20"/>
              </w:rPr>
              <w:t>647</w:t>
            </w:r>
          </w:p>
        </w:tc>
        <w:tc>
          <w:tcPr>
            <w:tcW w:w="1230" w:type="dxa"/>
            <w:shd w:val="clear" w:color="auto" w:fill="auto"/>
            <w:vAlign w:val="center"/>
          </w:tcPr>
          <w:p w14:paraId="2ED36C67"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7FF27033"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12C74AFE" w14:textId="77777777" w:rsidR="00E8511D" w:rsidRPr="00940D11" w:rsidRDefault="00E8511D" w:rsidP="006758F5">
            <w:pPr>
              <w:pStyle w:val="ConsPlusNormal"/>
              <w:jc w:val="center"/>
              <w:rPr>
                <w:sz w:val="20"/>
                <w:szCs w:val="20"/>
              </w:rPr>
            </w:pPr>
            <w:r w:rsidRPr="00940D11">
              <w:rPr>
                <w:sz w:val="20"/>
                <w:szCs w:val="20"/>
              </w:rPr>
              <w:t>647</w:t>
            </w:r>
          </w:p>
        </w:tc>
        <w:tc>
          <w:tcPr>
            <w:tcW w:w="3132" w:type="dxa"/>
            <w:vMerge/>
            <w:shd w:val="clear" w:color="auto" w:fill="auto"/>
          </w:tcPr>
          <w:p w14:paraId="0294AC7F" w14:textId="77777777" w:rsidR="00E8511D" w:rsidRPr="00940D11" w:rsidRDefault="00E8511D" w:rsidP="00F46770">
            <w:pPr>
              <w:pStyle w:val="ConsPlusNormal"/>
              <w:rPr>
                <w:sz w:val="20"/>
                <w:szCs w:val="20"/>
              </w:rPr>
            </w:pPr>
          </w:p>
        </w:tc>
      </w:tr>
      <w:tr w:rsidR="00E8511D" w:rsidRPr="00940D11" w14:paraId="5F48D50A" w14:textId="77777777" w:rsidTr="00036F78">
        <w:trPr>
          <w:trHeight w:val="227"/>
          <w:jc w:val="center"/>
        </w:trPr>
        <w:tc>
          <w:tcPr>
            <w:tcW w:w="684" w:type="dxa"/>
            <w:vMerge/>
            <w:shd w:val="clear" w:color="auto" w:fill="auto"/>
          </w:tcPr>
          <w:p w14:paraId="49EAAA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AA6C19A" w14:textId="77777777" w:rsidR="00E8511D" w:rsidRPr="00940D11" w:rsidRDefault="00E8511D" w:rsidP="00F46770">
            <w:pPr>
              <w:pStyle w:val="ConsPlusNormal"/>
              <w:rPr>
                <w:sz w:val="20"/>
                <w:szCs w:val="20"/>
              </w:rPr>
            </w:pPr>
          </w:p>
        </w:tc>
        <w:tc>
          <w:tcPr>
            <w:tcW w:w="1266" w:type="dxa"/>
            <w:vMerge/>
            <w:shd w:val="clear" w:color="auto" w:fill="auto"/>
          </w:tcPr>
          <w:p w14:paraId="7A5E0FF3" w14:textId="77777777" w:rsidR="00E8511D" w:rsidRPr="00940D11" w:rsidRDefault="00E8511D" w:rsidP="00F46770">
            <w:pPr>
              <w:pStyle w:val="ConsPlusNormal"/>
              <w:rPr>
                <w:sz w:val="20"/>
                <w:szCs w:val="20"/>
              </w:rPr>
            </w:pPr>
          </w:p>
        </w:tc>
        <w:tc>
          <w:tcPr>
            <w:tcW w:w="3005" w:type="dxa"/>
            <w:shd w:val="clear" w:color="auto" w:fill="auto"/>
            <w:vAlign w:val="center"/>
          </w:tcPr>
          <w:p w14:paraId="0596E9C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992F43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65AFF763" w14:textId="77777777" w:rsidR="00E8511D" w:rsidRPr="00940D11" w:rsidRDefault="00E8511D" w:rsidP="006758F5">
            <w:pPr>
              <w:pStyle w:val="ConsPlusNormal"/>
              <w:jc w:val="center"/>
              <w:rPr>
                <w:sz w:val="20"/>
                <w:szCs w:val="20"/>
              </w:rPr>
            </w:pPr>
            <w:r w:rsidRPr="00940D11">
              <w:rPr>
                <w:sz w:val="20"/>
                <w:szCs w:val="20"/>
              </w:rPr>
              <w:t>3</w:t>
            </w:r>
          </w:p>
        </w:tc>
        <w:tc>
          <w:tcPr>
            <w:tcW w:w="1230" w:type="dxa"/>
            <w:shd w:val="clear" w:color="auto" w:fill="auto"/>
            <w:vAlign w:val="center"/>
          </w:tcPr>
          <w:p w14:paraId="2AB27226"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1AD1E5D6"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016B07E8" w14:textId="77777777" w:rsidR="00E8511D" w:rsidRPr="00940D11" w:rsidRDefault="00E8511D" w:rsidP="006758F5">
            <w:pPr>
              <w:pStyle w:val="ConsPlusNormal"/>
              <w:jc w:val="center"/>
              <w:rPr>
                <w:sz w:val="20"/>
                <w:szCs w:val="20"/>
              </w:rPr>
            </w:pPr>
            <w:r w:rsidRPr="00940D11">
              <w:rPr>
                <w:sz w:val="20"/>
                <w:szCs w:val="20"/>
              </w:rPr>
              <w:t>3</w:t>
            </w:r>
          </w:p>
        </w:tc>
        <w:tc>
          <w:tcPr>
            <w:tcW w:w="3132" w:type="dxa"/>
            <w:vMerge/>
            <w:shd w:val="clear" w:color="auto" w:fill="auto"/>
          </w:tcPr>
          <w:p w14:paraId="021AF580" w14:textId="77777777" w:rsidR="00E8511D" w:rsidRPr="00940D11" w:rsidRDefault="00E8511D" w:rsidP="00F46770">
            <w:pPr>
              <w:pStyle w:val="ConsPlusNormal"/>
              <w:rPr>
                <w:sz w:val="20"/>
                <w:szCs w:val="20"/>
              </w:rPr>
            </w:pPr>
          </w:p>
        </w:tc>
      </w:tr>
      <w:tr w:rsidR="00E8511D" w:rsidRPr="00940D11" w14:paraId="2F8CCC1C" w14:textId="77777777" w:rsidTr="00036F78">
        <w:trPr>
          <w:trHeight w:val="227"/>
          <w:jc w:val="center"/>
        </w:trPr>
        <w:tc>
          <w:tcPr>
            <w:tcW w:w="684" w:type="dxa"/>
            <w:vMerge/>
            <w:shd w:val="clear" w:color="auto" w:fill="auto"/>
          </w:tcPr>
          <w:p w14:paraId="0821C6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2B78AB0" w14:textId="77777777" w:rsidR="00E8511D" w:rsidRPr="00940D11" w:rsidRDefault="00E8511D" w:rsidP="00F46770">
            <w:pPr>
              <w:pStyle w:val="ConsPlusNormal"/>
              <w:rPr>
                <w:sz w:val="20"/>
                <w:szCs w:val="20"/>
              </w:rPr>
            </w:pPr>
          </w:p>
        </w:tc>
        <w:tc>
          <w:tcPr>
            <w:tcW w:w="1266" w:type="dxa"/>
            <w:vMerge/>
            <w:shd w:val="clear" w:color="auto" w:fill="auto"/>
          </w:tcPr>
          <w:p w14:paraId="26502AA0" w14:textId="77777777" w:rsidR="00E8511D" w:rsidRPr="00940D11" w:rsidRDefault="00E8511D" w:rsidP="00F46770">
            <w:pPr>
              <w:pStyle w:val="ConsPlusNormal"/>
              <w:rPr>
                <w:sz w:val="20"/>
                <w:szCs w:val="20"/>
              </w:rPr>
            </w:pPr>
          </w:p>
        </w:tc>
        <w:tc>
          <w:tcPr>
            <w:tcW w:w="3005" w:type="dxa"/>
            <w:shd w:val="clear" w:color="auto" w:fill="auto"/>
            <w:vAlign w:val="center"/>
          </w:tcPr>
          <w:p w14:paraId="6C8007C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6B82ED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62E9F98C" w14:textId="77777777" w:rsidR="00E8511D" w:rsidRPr="00940D11" w:rsidRDefault="00E8511D" w:rsidP="006758F5">
            <w:pPr>
              <w:pStyle w:val="ConsPlusNormal"/>
              <w:jc w:val="center"/>
              <w:rPr>
                <w:sz w:val="20"/>
                <w:szCs w:val="20"/>
              </w:rPr>
            </w:pPr>
            <w:r w:rsidRPr="00940D11">
              <w:rPr>
                <w:sz w:val="20"/>
                <w:szCs w:val="20"/>
              </w:rPr>
              <w:t>2588</w:t>
            </w:r>
          </w:p>
        </w:tc>
        <w:tc>
          <w:tcPr>
            <w:tcW w:w="1230" w:type="dxa"/>
            <w:shd w:val="clear" w:color="auto" w:fill="auto"/>
            <w:vAlign w:val="center"/>
          </w:tcPr>
          <w:p w14:paraId="45174AF9"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29A40781"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14C09990" w14:textId="77777777" w:rsidR="00E8511D" w:rsidRPr="00940D11" w:rsidRDefault="00E8511D" w:rsidP="006758F5">
            <w:pPr>
              <w:pStyle w:val="ConsPlusNormal"/>
              <w:jc w:val="center"/>
              <w:rPr>
                <w:sz w:val="20"/>
                <w:szCs w:val="20"/>
              </w:rPr>
            </w:pPr>
            <w:r w:rsidRPr="00940D11">
              <w:rPr>
                <w:sz w:val="20"/>
                <w:szCs w:val="20"/>
              </w:rPr>
              <w:t>2588</w:t>
            </w:r>
          </w:p>
        </w:tc>
        <w:tc>
          <w:tcPr>
            <w:tcW w:w="3132" w:type="dxa"/>
            <w:vMerge/>
            <w:shd w:val="clear" w:color="auto" w:fill="auto"/>
          </w:tcPr>
          <w:p w14:paraId="3BCFD78B" w14:textId="77777777" w:rsidR="00E8511D" w:rsidRPr="00940D11" w:rsidRDefault="00E8511D" w:rsidP="00F46770">
            <w:pPr>
              <w:pStyle w:val="ConsPlusNormal"/>
              <w:rPr>
                <w:sz w:val="20"/>
                <w:szCs w:val="20"/>
              </w:rPr>
            </w:pPr>
          </w:p>
        </w:tc>
      </w:tr>
      <w:tr w:rsidR="00E8511D" w:rsidRPr="00940D11" w14:paraId="06D9A309" w14:textId="77777777" w:rsidTr="009402B3">
        <w:trPr>
          <w:trHeight w:val="227"/>
          <w:jc w:val="center"/>
        </w:trPr>
        <w:tc>
          <w:tcPr>
            <w:tcW w:w="684" w:type="dxa"/>
            <w:vMerge/>
            <w:shd w:val="clear" w:color="auto" w:fill="auto"/>
          </w:tcPr>
          <w:p w14:paraId="477F15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5A6D59" w14:textId="77777777" w:rsidR="00E8511D" w:rsidRPr="00940D11" w:rsidRDefault="00E8511D" w:rsidP="00F46770">
            <w:pPr>
              <w:pStyle w:val="ConsPlusNormal"/>
              <w:rPr>
                <w:sz w:val="20"/>
                <w:szCs w:val="20"/>
              </w:rPr>
            </w:pPr>
          </w:p>
        </w:tc>
        <w:tc>
          <w:tcPr>
            <w:tcW w:w="1266" w:type="dxa"/>
            <w:vMerge/>
            <w:shd w:val="clear" w:color="auto" w:fill="auto"/>
          </w:tcPr>
          <w:p w14:paraId="3521F1C8" w14:textId="77777777" w:rsidR="00E8511D" w:rsidRPr="00940D11" w:rsidRDefault="00E8511D" w:rsidP="00F46770">
            <w:pPr>
              <w:pStyle w:val="ConsPlusNormal"/>
              <w:rPr>
                <w:sz w:val="20"/>
                <w:szCs w:val="20"/>
              </w:rPr>
            </w:pPr>
          </w:p>
        </w:tc>
        <w:tc>
          <w:tcPr>
            <w:tcW w:w="3005" w:type="dxa"/>
            <w:shd w:val="clear" w:color="auto" w:fill="auto"/>
            <w:vAlign w:val="center"/>
          </w:tcPr>
          <w:p w14:paraId="724568A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BCC0D07" w14:textId="77777777" w:rsidR="00F14D97" w:rsidRPr="00940D11" w:rsidRDefault="00E8511D" w:rsidP="007B696E">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0E1CC141" w14:textId="77777777" w:rsidR="00E8511D" w:rsidRPr="00940D11" w:rsidRDefault="00E8511D" w:rsidP="006758F5">
            <w:pPr>
              <w:pStyle w:val="ConsPlusNormal"/>
              <w:jc w:val="center"/>
              <w:rPr>
                <w:sz w:val="20"/>
                <w:szCs w:val="20"/>
              </w:rPr>
            </w:pPr>
            <w:r w:rsidRPr="00940D11">
              <w:rPr>
                <w:sz w:val="20"/>
                <w:szCs w:val="20"/>
              </w:rPr>
              <w:t>2588</w:t>
            </w:r>
          </w:p>
        </w:tc>
        <w:tc>
          <w:tcPr>
            <w:tcW w:w="1230" w:type="dxa"/>
            <w:shd w:val="clear" w:color="auto" w:fill="auto"/>
            <w:vAlign w:val="center"/>
          </w:tcPr>
          <w:p w14:paraId="002E89E6"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146CE146" w14:textId="77777777" w:rsidR="00E8511D" w:rsidRPr="00940D11" w:rsidRDefault="00F91C9B" w:rsidP="006758F5">
            <w:pPr>
              <w:pStyle w:val="ConsPlusNormal"/>
              <w:jc w:val="center"/>
              <w:rPr>
                <w:sz w:val="20"/>
                <w:szCs w:val="20"/>
              </w:rPr>
            </w:pPr>
            <w:r>
              <w:rPr>
                <w:sz w:val="20"/>
                <w:szCs w:val="20"/>
              </w:rPr>
              <w:t>-</w:t>
            </w:r>
          </w:p>
        </w:tc>
        <w:tc>
          <w:tcPr>
            <w:tcW w:w="1474" w:type="dxa"/>
            <w:shd w:val="clear" w:color="auto" w:fill="auto"/>
            <w:vAlign w:val="center"/>
          </w:tcPr>
          <w:p w14:paraId="300AEE0F" w14:textId="77777777" w:rsidR="00E8511D" w:rsidRPr="00940D11" w:rsidRDefault="00E8511D" w:rsidP="006758F5">
            <w:pPr>
              <w:pStyle w:val="ConsPlusNormal"/>
              <w:jc w:val="center"/>
              <w:rPr>
                <w:sz w:val="20"/>
                <w:szCs w:val="20"/>
              </w:rPr>
            </w:pPr>
            <w:r w:rsidRPr="00940D11">
              <w:rPr>
                <w:sz w:val="20"/>
                <w:szCs w:val="20"/>
              </w:rPr>
              <w:t>2588</w:t>
            </w:r>
          </w:p>
        </w:tc>
        <w:tc>
          <w:tcPr>
            <w:tcW w:w="3132" w:type="dxa"/>
            <w:vMerge/>
            <w:shd w:val="clear" w:color="auto" w:fill="auto"/>
          </w:tcPr>
          <w:p w14:paraId="2E5B7D10" w14:textId="77777777" w:rsidR="00E8511D" w:rsidRPr="00940D11" w:rsidRDefault="00E8511D" w:rsidP="00F46770">
            <w:pPr>
              <w:pStyle w:val="ConsPlusNormal"/>
              <w:rPr>
                <w:sz w:val="20"/>
                <w:szCs w:val="20"/>
              </w:rPr>
            </w:pPr>
          </w:p>
        </w:tc>
      </w:tr>
      <w:tr w:rsidR="00E8511D" w:rsidRPr="00940D11" w14:paraId="231E95B2" w14:textId="77777777" w:rsidTr="00036F78">
        <w:trPr>
          <w:trHeight w:val="227"/>
          <w:jc w:val="center"/>
        </w:trPr>
        <w:tc>
          <w:tcPr>
            <w:tcW w:w="684" w:type="dxa"/>
            <w:vMerge/>
            <w:shd w:val="clear" w:color="auto" w:fill="auto"/>
          </w:tcPr>
          <w:p w14:paraId="66504A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1353D32" w14:textId="77777777" w:rsidR="00E8511D" w:rsidRPr="00940D11" w:rsidRDefault="00E8511D" w:rsidP="00F46770">
            <w:pPr>
              <w:pStyle w:val="ConsPlusNormal"/>
              <w:rPr>
                <w:sz w:val="20"/>
                <w:szCs w:val="20"/>
              </w:rPr>
            </w:pPr>
          </w:p>
        </w:tc>
        <w:tc>
          <w:tcPr>
            <w:tcW w:w="1266" w:type="dxa"/>
            <w:vMerge/>
            <w:shd w:val="clear" w:color="auto" w:fill="auto"/>
          </w:tcPr>
          <w:p w14:paraId="62797FA7" w14:textId="77777777" w:rsidR="00E8511D" w:rsidRPr="00940D11" w:rsidRDefault="00E8511D" w:rsidP="00F46770">
            <w:pPr>
              <w:pStyle w:val="ConsPlusNormal"/>
              <w:rPr>
                <w:sz w:val="20"/>
                <w:szCs w:val="20"/>
              </w:rPr>
            </w:pPr>
          </w:p>
        </w:tc>
        <w:tc>
          <w:tcPr>
            <w:tcW w:w="3005" w:type="dxa"/>
            <w:shd w:val="clear" w:color="auto" w:fill="auto"/>
            <w:vAlign w:val="center"/>
          </w:tcPr>
          <w:p w14:paraId="6A23175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F4421A0"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53CAE4F8" w14:textId="77777777" w:rsidR="00E8511D" w:rsidRPr="00940D11" w:rsidRDefault="00E8511D" w:rsidP="006758F5">
            <w:pPr>
              <w:pStyle w:val="ConsPlusNormal"/>
              <w:jc w:val="center"/>
              <w:rPr>
                <w:sz w:val="20"/>
                <w:szCs w:val="20"/>
              </w:rPr>
            </w:pPr>
            <w:r w:rsidRPr="00940D11">
              <w:rPr>
                <w:sz w:val="20"/>
                <w:szCs w:val="20"/>
              </w:rPr>
              <w:t>809</w:t>
            </w:r>
          </w:p>
        </w:tc>
        <w:tc>
          <w:tcPr>
            <w:tcW w:w="1230" w:type="dxa"/>
            <w:shd w:val="clear" w:color="auto" w:fill="auto"/>
            <w:vAlign w:val="center"/>
          </w:tcPr>
          <w:p w14:paraId="29BEE2E0"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1B126A9E"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2C90EE91" w14:textId="77777777" w:rsidR="00E8511D" w:rsidRPr="00940D11" w:rsidRDefault="00E8511D" w:rsidP="006758F5">
            <w:pPr>
              <w:pStyle w:val="ConsPlusNormal"/>
              <w:jc w:val="center"/>
              <w:rPr>
                <w:sz w:val="20"/>
                <w:szCs w:val="20"/>
              </w:rPr>
            </w:pPr>
            <w:r w:rsidRPr="00940D11">
              <w:rPr>
                <w:sz w:val="20"/>
                <w:szCs w:val="20"/>
              </w:rPr>
              <w:t>809</w:t>
            </w:r>
          </w:p>
        </w:tc>
        <w:tc>
          <w:tcPr>
            <w:tcW w:w="3132" w:type="dxa"/>
            <w:vMerge/>
            <w:shd w:val="clear" w:color="auto" w:fill="auto"/>
          </w:tcPr>
          <w:p w14:paraId="4F1CE8DF" w14:textId="77777777" w:rsidR="00E8511D" w:rsidRPr="00940D11" w:rsidRDefault="00E8511D" w:rsidP="00F46770">
            <w:pPr>
              <w:pStyle w:val="ConsPlusNormal"/>
              <w:rPr>
                <w:sz w:val="20"/>
                <w:szCs w:val="20"/>
              </w:rPr>
            </w:pPr>
          </w:p>
        </w:tc>
      </w:tr>
      <w:tr w:rsidR="00E8511D" w:rsidRPr="00940D11" w14:paraId="0840B84D" w14:textId="77777777" w:rsidTr="00036F78">
        <w:trPr>
          <w:trHeight w:val="227"/>
          <w:jc w:val="center"/>
        </w:trPr>
        <w:tc>
          <w:tcPr>
            <w:tcW w:w="684" w:type="dxa"/>
            <w:vMerge w:val="restart"/>
            <w:vAlign w:val="center"/>
          </w:tcPr>
          <w:p w14:paraId="676189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3E8E523" w14:textId="77777777" w:rsidR="00E8511D" w:rsidRPr="00940D11" w:rsidRDefault="00E8511D" w:rsidP="00F46770">
            <w:pPr>
              <w:pStyle w:val="ConsPlusNormal"/>
              <w:rPr>
                <w:sz w:val="20"/>
                <w:szCs w:val="20"/>
              </w:rPr>
            </w:pPr>
            <w:r w:rsidRPr="00940D11">
              <w:rPr>
                <w:sz w:val="20"/>
                <w:szCs w:val="20"/>
              </w:rPr>
              <w:t>2201</w:t>
            </w:r>
          </w:p>
        </w:tc>
        <w:tc>
          <w:tcPr>
            <w:tcW w:w="1266" w:type="dxa"/>
            <w:vMerge w:val="restart"/>
            <w:vAlign w:val="center"/>
          </w:tcPr>
          <w:p w14:paraId="38AB43C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D54483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56349C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0D127BC4" w14:textId="77777777" w:rsidR="00E8511D" w:rsidRPr="00940D11" w:rsidRDefault="00E8511D" w:rsidP="006758F5">
            <w:pPr>
              <w:pStyle w:val="ConsPlusNormal"/>
              <w:jc w:val="center"/>
              <w:rPr>
                <w:sz w:val="20"/>
                <w:szCs w:val="20"/>
              </w:rPr>
            </w:pPr>
            <w:r w:rsidRPr="00940D11">
              <w:rPr>
                <w:sz w:val="20"/>
                <w:szCs w:val="20"/>
              </w:rPr>
              <w:t>4</w:t>
            </w:r>
          </w:p>
        </w:tc>
        <w:tc>
          <w:tcPr>
            <w:tcW w:w="1230" w:type="dxa"/>
            <w:vAlign w:val="center"/>
          </w:tcPr>
          <w:p w14:paraId="1922B638"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63B535AB"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39D8CB38" w14:textId="77777777" w:rsidR="00E8511D" w:rsidRPr="00940D11" w:rsidRDefault="00E8511D" w:rsidP="006758F5">
            <w:pPr>
              <w:pStyle w:val="ConsPlusNormal"/>
              <w:jc w:val="center"/>
              <w:rPr>
                <w:sz w:val="20"/>
                <w:szCs w:val="20"/>
              </w:rPr>
            </w:pPr>
            <w:r w:rsidRPr="00940D11">
              <w:rPr>
                <w:sz w:val="20"/>
                <w:szCs w:val="20"/>
              </w:rPr>
              <w:t>4</w:t>
            </w:r>
          </w:p>
        </w:tc>
        <w:tc>
          <w:tcPr>
            <w:tcW w:w="3132" w:type="dxa"/>
            <w:vMerge w:val="restart"/>
            <w:vAlign w:val="center"/>
          </w:tcPr>
          <w:p w14:paraId="4CF904FA" w14:textId="77777777" w:rsidR="00E8511D" w:rsidRPr="00940D11" w:rsidRDefault="00E8511D" w:rsidP="00F46770">
            <w:pPr>
              <w:pStyle w:val="ConsPlusNormal"/>
              <w:rPr>
                <w:sz w:val="20"/>
                <w:szCs w:val="20"/>
              </w:rPr>
            </w:pPr>
            <w:r w:rsidRPr="00940D11">
              <w:rPr>
                <w:sz w:val="20"/>
                <w:szCs w:val="20"/>
              </w:rPr>
              <w:t>-</w:t>
            </w:r>
          </w:p>
        </w:tc>
      </w:tr>
      <w:tr w:rsidR="00E8511D" w:rsidRPr="00940D11" w14:paraId="2F46A059" w14:textId="77777777" w:rsidTr="00036F78">
        <w:trPr>
          <w:trHeight w:val="227"/>
          <w:jc w:val="center"/>
        </w:trPr>
        <w:tc>
          <w:tcPr>
            <w:tcW w:w="684" w:type="dxa"/>
            <w:vMerge/>
          </w:tcPr>
          <w:p w14:paraId="35EB0E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947A9C" w14:textId="77777777" w:rsidR="00E8511D" w:rsidRPr="00940D11" w:rsidRDefault="00E8511D" w:rsidP="00F46770">
            <w:pPr>
              <w:pStyle w:val="ConsPlusNormal"/>
              <w:rPr>
                <w:sz w:val="20"/>
                <w:szCs w:val="20"/>
              </w:rPr>
            </w:pPr>
          </w:p>
        </w:tc>
        <w:tc>
          <w:tcPr>
            <w:tcW w:w="1266" w:type="dxa"/>
            <w:vMerge/>
          </w:tcPr>
          <w:p w14:paraId="7C306971" w14:textId="77777777" w:rsidR="00E8511D" w:rsidRPr="00940D11" w:rsidRDefault="00E8511D" w:rsidP="00F46770">
            <w:pPr>
              <w:pStyle w:val="ConsPlusNormal"/>
              <w:rPr>
                <w:sz w:val="20"/>
                <w:szCs w:val="20"/>
              </w:rPr>
            </w:pPr>
          </w:p>
        </w:tc>
        <w:tc>
          <w:tcPr>
            <w:tcW w:w="3005" w:type="dxa"/>
            <w:vAlign w:val="center"/>
          </w:tcPr>
          <w:p w14:paraId="684A0BC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BB3020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D627302" w14:textId="77777777" w:rsidR="00E8511D" w:rsidRPr="00940D11" w:rsidRDefault="00E8511D" w:rsidP="006758F5">
            <w:pPr>
              <w:pStyle w:val="ConsPlusNormal"/>
              <w:jc w:val="center"/>
              <w:rPr>
                <w:sz w:val="20"/>
                <w:szCs w:val="20"/>
              </w:rPr>
            </w:pPr>
            <w:r w:rsidRPr="00940D11">
              <w:rPr>
                <w:sz w:val="20"/>
                <w:szCs w:val="20"/>
              </w:rPr>
              <w:t>8</w:t>
            </w:r>
          </w:p>
        </w:tc>
        <w:tc>
          <w:tcPr>
            <w:tcW w:w="1230" w:type="dxa"/>
            <w:vAlign w:val="center"/>
          </w:tcPr>
          <w:p w14:paraId="64E2D5E3"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6D344E36"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0AA96B47" w14:textId="77777777" w:rsidR="00E8511D" w:rsidRPr="00940D11" w:rsidRDefault="00E8511D" w:rsidP="006758F5">
            <w:pPr>
              <w:pStyle w:val="ConsPlusNormal"/>
              <w:jc w:val="center"/>
              <w:rPr>
                <w:sz w:val="20"/>
                <w:szCs w:val="20"/>
              </w:rPr>
            </w:pPr>
            <w:r w:rsidRPr="00940D11">
              <w:rPr>
                <w:sz w:val="20"/>
                <w:szCs w:val="20"/>
              </w:rPr>
              <w:t>8</w:t>
            </w:r>
          </w:p>
        </w:tc>
        <w:tc>
          <w:tcPr>
            <w:tcW w:w="3132" w:type="dxa"/>
            <w:vMerge/>
          </w:tcPr>
          <w:p w14:paraId="2085276F" w14:textId="77777777" w:rsidR="00E8511D" w:rsidRPr="00940D11" w:rsidRDefault="00E8511D" w:rsidP="00F46770">
            <w:pPr>
              <w:pStyle w:val="ConsPlusNormal"/>
              <w:rPr>
                <w:sz w:val="20"/>
                <w:szCs w:val="20"/>
              </w:rPr>
            </w:pPr>
          </w:p>
        </w:tc>
      </w:tr>
      <w:tr w:rsidR="00E8511D" w:rsidRPr="00940D11" w14:paraId="68277F78" w14:textId="77777777" w:rsidTr="00036F78">
        <w:trPr>
          <w:trHeight w:val="227"/>
          <w:jc w:val="center"/>
        </w:trPr>
        <w:tc>
          <w:tcPr>
            <w:tcW w:w="684" w:type="dxa"/>
            <w:vMerge/>
          </w:tcPr>
          <w:p w14:paraId="438233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062ACC" w14:textId="77777777" w:rsidR="00E8511D" w:rsidRPr="00940D11" w:rsidRDefault="00E8511D" w:rsidP="00F46770">
            <w:pPr>
              <w:pStyle w:val="ConsPlusNormal"/>
              <w:rPr>
                <w:sz w:val="20"/>
                <w:szCs w:val="20"/>
              </w:rPr>
            </w:pPr>
          </w:p>
        </w:tc>
        <w:tc>
          <w:tcPr>
            <w:tcW w:w="1266" w:type="dxa"/>
            <w:vMerge/>
          </w:tcPr>
          <w:p w14:paraId="08A4CCF9" w14:textId="77777777" w:rsidR="00E8511D" w:rsidRPr="00940D11" w:rsidRDefault="00E8511D" w:rsidP="00F46770">
            <w:pPr>
              <w:pStyle w:val="ConsPlusNormal"/>
              <w:rPr>
                <w:sz w:val="20"/>
                <w:szCs w:val="20"/>
              </w:rPr>
            </w:pPr>
          </w:p>
        </w:tc>
        <w:tc>
          <w:tcPr>
            <w:tcW w:w="3005" w:type="dxa"/>
            <w:vAlign w:val="center"/>
          </w:tcPr>
          <w:p w14:paraId="35581F7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0BCA646"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043972F" w14:textId="77777777" w:rsidR="00E8511D" w:rsidRPr="00940D11" w:rsidRDefault="00E8511D" w:rsidP="006758F5">
            <w:pPr>
              <w:pStyle w:val="ConsPlusNormal"/>
              <w:jc w:val="center"/>
              <w:rPr>
                <w:sz w:val="20"/>
                <w:szCs w:val="20"/>
              </w:rPr>
            </w:pPr>
            <w:r w:rsidRPr="00940D11">
              <w:rPr>
                <w:sz w:val="20"/>
                <w:szCs w:val="20"/>
              </w:rPr>
              <w:t>2</w:t>
            </w:r>
          </w:p>
        </w:tc>
        <w:tc>
          <w:tcPr>
            <w:tcW w:w="1230" w:type="dxa"/>
            <w:vAlign w:val="center"/>
          </w:tcPr>
          <w:p w14:paraId="2C0BB20E"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57BA7D9B"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287177D4" w14:textId="77777777" w:rsidR="00E8511D" w:rsidRPr="00940D11" w:rsidRDefault="00E8511D" w:rsidP="006758F5">
            <w:pPr>
              <w:pStyle w:val="ConsPlusNormal"/>
              <w:jc w:val="center"/>
              <w:rPr>
                <w:sz w:val="20"/>
                <w:szCs w:val="20"/>
              </w:rPr>
            </w:pPr>
            <w:r w:rsidRPr="00940D11">
              <w:rPr>
                <w:sz w:val="20"/>
                <w:szCs w:val="20"/>
              </w:rPr>
              <w:t>2</w:t>
            </w:r>
          </w:p>
        </w:tc>
        <w:tc>
          <w:tcPr>
            <w:tcW w:w="3132" w:type="dxa"/>
            <w:vMerge/>
          </w:tcPr>
          <w:p w14:paraId="240ED5A9" w14:textId="77777777" w:rsidR="00E8511D" w:rsidRPr="00940D11" w:rsidRDefault="00E8511D" w:rsidP="00F46770">
            <w:pPr>
              <w:pStyle w:val="ConsPlusNormal"/>
              <w:rPr>
                <w:sz w:val="20"/>
                <w:szCs w:val="20"/>
              </w:rPr>
            </w:pPr>
          </w:p>
        </w:tc>
      </w:tr>
      <w:tr w:rsidR="00E8511D" w:rsidRPr="00940D11" w14:paraId="237A856E" w14:textId="77777777" w:rsidTr="00036F78">
        <w:trPr>
          <w:trHeight w:val="227"/>
          <w:jc w:val="center"/>
        </w:trPr>
        <w:tc>
          <w:tcPr>
            <w:tcW w:w="684" w:type="dxa"/>
            <w:vMerge/>
          </w:tcPr>
          <w:p w14:paraId="4E521E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7A0986" w14:textId="77777777" w:rsidR="00E8511D" w:rsidRPr="00940D11" w:rsidRDefault="00E8511D" w:rsidP="00F46770">
            <w:pPr>
              <w:pStyle w:val="ConsPlusNormal"/>
              <w:rPr>
                <w:sz w:val="20"/>
                <w:szCs w:val="20"/>
              </w:rPr>
            </w:pPr>
          </w:p>
        </w:tc>
        <w:tc>
          <w:tcPr>
            <w:tcW w:w="1266" w:type="dxa"/>
            <w:vMerge/>
          </w:tcPr>
          <w:p w14:paraId="47CC2AD4" w14:textId="77777777" w:rsidR="00E8511D" w:rsidRPr="00940D11" w:rsidRDefault="00E8511D" w:rsidP="00F46770">
            <w:pPr>
              <w:pStyle w:val="ConsPlusNormal"/>
              <w:rPr>
                <w:sz w:val="20"/>
                <w:szCs w:val="20"/>
              </w:rPr>
            </w:pPr>
          </w:p>
        </w:tc>
        <w:tc>
          <w:tcPr>
            <w:tcW w:w="3005" w:type="dxa"/>
            <w:vAlign w:val="center"/>
          </w:tcPr>
          <w:p w14:paraId="7E93D5F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88535FD"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7974CDC0" w14:textId="77777777" w:rsidR="00E8511D" w:rsidRPr="00940D11" w:rsidRDefault="00E8511D" w:rsidP="006758F5">
            <w:pPr>
              <w:pStyle w:val="ConsPlusNormal"/>
              <w:jc w:val="center"/>
              <w:rPr>
                <w:sz w:val="20"/>
                <w:szCs w:val="20"/>
              </w:rPr>
            </w:pPr>
            <w:r w:rsidRPr="00940D11">
              <w:rPr>
                <w:sz w:val="20"/>
                <w:szCs w:val="20"/>
              </w:rPr>
              <w:t>-</w:t>
            </w:r>
          </w:p>
        </w:tc>
        <w:tc>
          <w:tcPr>
            <w:tcW w:w="1230" w:type="dxa"/>
            <w:vAlign w:val="center"/>
          </w:tcPr>
          <w:p w14:paraId="11062A5A"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34936BE1"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169E5E86" w14:textId="77777777" w:rsidR="00E8511D" w:rsidRPr="00940D11" w:rsidRDefault="00E8511D" w:rsidP="006758F5">
            <w:pPr>
              <w:pStyle w:val="ConsPlusNormal"/>
              <w:jc w:val="center"/>
              <w:rPr>
                <w:sz w:val="20"/>
                <w:szCs w:val="20"/>
              </w:rPr>
            </w:pPr>
            <w:r w:rsidRPr="00940D11">
              <w:rPr>
                <w:sz w:val="20"/>
                <w:szCs w:val="20"/>
              </w:rPr>
              <w:t>-</w:t>
            </w:r>
          </w:p>
        </w:tc>
        <w:tc>
          <w:tcPr>
            <w:tcW w:w="3132" w:type="dxa"/>
            <w:vMerge/>
          </w:tcPr>
          <w:p w14:paraId="549CEE9B" w14:textId="77777777" w:rsidR="00E8511D" w:rsidRPr="00940D11" w:rsidRDefault="00E8511D" w:rsidP="00F46770">
            <w:pPr>
              <w:pStyle w:val="ConsPlusNormal"/>
              <w:rPr>
                <w:sz w:val="20"/>
                <w:szCs w:val="20"/>
              </w:rPr>
            </w:pPr>
          </w:p>
        </w:tc>
      </w:tr>
      <w:tr w:rsidR="00E8511D" w:rsidRPr="00940D11" w14:paraId="784278CB" w14:textId="77777777" w:rsidTr="00036F78">
        <w:trPr>
          <w:trHeight w:val="227"/>
          <w:jc w:val="center"/>
        </w:trPr>
        <w:tc>
          <w:tcPr>
            <w:tcW w:w="684" w:type="dxa"/>
            <w:vMerge/>
          </w:tcPr>
          <w:p w14:paraId="2E5D8D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0F0399" w14:textId="77777777" w:rsidR="00E8511D" w:rsidRPr="00940D11" w:rsidRDefault="00E8511D" w:rsidP="00F46770">
            <w:pPr>
              <w:pStyle w:val="ConsPlusNormal"/>
              <w:rPr>
                <w:sz w:val="20"/>
                <w:szCs w:val="20"/>
              </w:rPr>
            </w:pPr>
          </w:p>
        </w:tc>
        <w:tc>
          <w:tcPr>
            <w:tcW w:w="1266" w:type="dxa"/>
            <w:vMerge/>
          </w:tcPr>
          <w:p w14:paraId="1909E192" w14:textId="77777777" w:rsidR="00E8511D" w:rsidRPr="00940D11" w:rsidRDefault="00E8511D" w:rsidP="00F46770">
            <w:pPr>
              <w:pStyle w:val="ConsPlusNormal"/>
              <w:rPr>
                <w:sz w:val="20"/>
                <w:szCs w:val="20"/>
              </w:rPr>
            </w:pPr>
          </w:p>
        </w:tc>
        <w:tc>
          <w:tcPr>
            <w:tcW w:w="3005" w:type="dxa"/>
            <w:vAlign w:val="center"/>
          </w:tcPr>
          <w:p w14:paraId="2B1F617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DEB4B13"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6AC1C39" w14:textId="77777777" w:rsidR="00E8511D" w:rsidRPr="00940D11" w:rsidRDefault="00E8511D" w:rsidP="006758F5">
            <w:pPr>
              <w:pStyle w:val="ConsPlusNormal"/>
              <w:jc w:val="center"/>
              <w:rPr>
                <w:sz w:val="20"/>
                <w:szCs w:val="20"/>
              </w:rPr>
            </w:pPr>
            <w:r w:rsidRPr="00940D11">
              <w:rPr>
                <w:sz w:val="20"/>
                <w:szCs w:val="20"/>
              </w:rPr>
              <w:t>7</w:t>
            </w:r>
          </w:p>
        </w:tc>
        <w:tc>
          <w:tcPr>
            <w:tcW w:w="1230" w:type="dxa"/>
            <w:vAlign w:val="center"/>
          </w:tcPr>
          <w:p w14:paraId="43C3AE84"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450AE8E0"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4E94BAEE" w14:textId="77777777" w:rsidR="00E8511D" w:rsidRPr="00940D11" w:rsidRDefault="00E8511D" w:rsidP="006758F5">
            <w:pPr>
              <w:pStyle w:val="ConsPlusNormal"/>
              <w:jc w:val="center"/>
              <w:rPr>
                <w:sz w:val="20"/>
                <w:szCs w:val="20"/>
              </w:rPr>
            </w:pPr>
            <w:r w:rsidRPr="00940D11">
              <w:rPr>
                <w:sz w:val="20"/>
                <w:szCs w:val="20"/>
              </w:rPr>
              <w:t>7</w:t>
            </w:r>
          </w:p>
        </w:tc>
        <w:tc>
          <w:tcPr>
            <w:tcW w:w="3132" w:type="dxa"/>
            <w:vMerge/>
          </w:tcPr>
          <w:p w14:paraId="3AD42955" w14:textId="77777777" w:rsidR="00E8511D" w:rsidRPr="00940D11" w:rsidRDefault="00E8511D" w:rsidP="00F46770">
            <w:pPr>
              <w:pStyle w:val="ConsPlusNormal"/>
              <w:rPr>
                <w:sz w:val="20"/>
                <w:szCs w:val="20"/>
              </w:rPr>
            </w:pPr>
          </w:p>
        </w:tc>
      </w:tr>
      <w:tr w:rsidR="00E8511D" w:rsidRPr="00940D11" w14:paraId="00FA49CA" w14:textId="77777777" w:rsidTr="00036F78">
        <w:trPr>
          <w:trHeight w:val="227"/>
          <w:jc w:val="center"/>
        </w:trPr>
        <w:tc>
          <w:tcPr>
            <w:tcW w:w="684" w:type="dxa"/>
            <w:vMerge/>
          </w:tcPr>
          <w:p w14:paraId="2920F89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EC66AE" w14:textId="77777777" w:rsidR="00E8511D" w:rsidRPr="00940D11" w:rsidRDefault="00E8511D" w:rsidP="00F46770">
            <w:pPr>
              <w:pStyle w:val="ConsPlusNormal"/>
              <w:rPr>
                <w:sz w:val="20"/>
                <w:szCs w:val="20"/>
              </w:rPr>
            </w:pPr>
          </w:p>
        </w:tc>
        <w:tc>
          <w:tcPr>
            <w:tcW w:w="1266" w:type="dxa"/>
            <w:vMerge/>
          </w:tcPr>
          <w:p w14:paraId="382C0E28" w14:textId="77777777" w:rsidR="00E8511D" w:rsidRPr="00940D11" w:rsidRDefault="00E8511D" w:rsidP="00F46770">
            <w:pPr>
              <w:pStyle w:val="ConsPlusNormal"/>
              <w:rPr>
                <w:sz w:val="20"/>
                <w:szCs w:val="20"/>
              </w:rPr>
            </w:pPr>
          </w:p>
        </w:tc>
        <w:tc>
          <w:tcPr>
            <w:tcW w:w="3005" w:type="dxa"/>
            <w:vAlign w:val="center"/>
          </w:tcPr>
          <w:p w14:paraId="0D27F29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0917CF1"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8730256" w14:textId="77777777" w:rsidR="00E8511D" w:rsidRPr="00940D11" w:rsidRDefault="00E8511D" w:rsidP="006758F5">
            <w:pPr>
              <w:pStyle w:val="ConsPlusNormal"/>
              <w:jc w:val="center"/>
              <w:rPr>
                <w:sz w:val="20"/>
                <w:szCs w:val="20"/>
              </w:rPr>
            </w:pPr>
            <w:r w:rsidRPr="00940D11">
              <w:rPr>
                <w:sz w:val="20"/>
                <w:szCs w:val="20"/>
              </w:rPr>
              <w:t>7</w:t>
            </w:r>
          </w:p>
        </w:tc>
        <w:tc>
          <w:tcPr>
            <w:tcW w:w="1230" w:type="dxa"/>
            <w:vAlign w:val="center"/>
          </w:tcPr>
          <w:p w14:paraId="6F2DA6CF"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45653FEC"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585209CA" w14:textId="77777777" w:rsidR="00E8511D" w:rsidRPr="00940D11" w:rsidRDefault="00E8511D" w:rsidP="006758F5">
            <w:pPr>
              <w:pStyle w:val="ConsPlusNormal"/>
              <w:jc w:val="center"/>
              <w:rPr>
                <w:sz w:val="20"/>
                <w:szCs w:val="20"/>
              </w:rPr>
            </w:pPr>
            <w:r w:rsidRPr="00940D11">
              <w:rPr>
                <w:sz w:val="20"/>
                <w:szCs w:val="20"/>
              </w:rPr>
              <w:t>7</w:t>
            </w:r>
          </w:p>
        </w:tc>
        <w:tc>
          <w:tcPr>
            <w:tcW w:w="3132" w:type="dxa"/>
            <w:vMerge/>
          </w:tcPr>
          <w:p w14:paraId="5E4E680B" w14:textId="77777777" w:rsidR="00E8511D" w:rsidRPr="00940D11" w:rsidRDefault="00E8511D" w:rsidP="00F46770">
            <w:pPr>
              <w:pStyle w:val="ConsPlusNormal"/>
              <w:rPr>
                <w:sz w:val="20"/>
                <w:szCs w:val="20"/>
              </w:rPr>
            </w:pPr>
          </w:p>
        </w:tc>
      </w:tr>
      <w:tr w:rsidR="00E8511D" w:rsidRPr="00940D11" w14:paraId="7143BD3C" w14:textId="77777777" w:rsidTr="00036F78">
        <w:trPr>
          <w:trHeight w:val="227"/>
          <w:jc w:val="center"/>
        </w:trPr>
        <w:tc>
          <w:tcPr>
            <w:tcW w:w="684" w:type="dxa"/>
            <w:vMerge/>
          </w:tcPr>
          <w:p w14:paraId="1CED6B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30B30E" w14:textId="77777777" w:rsidR="00E8511D" w:rsidRPr="00940D11" w:rsidRDefault="00E8511D" w:rsidP="00F46770">
            <w:pPr>
              <w:pStyle w:val="ConsPlusNormal"/>
              <w:rPr>
                <w:sz w:val="20"/>
                <w:szCs w:val="20"/>
              </w:rPr>
            </w:pPr>
          </w:p>
        </w:tc>
        <w:tc>
          <w:tcPr>
            <w:tcW w:w="1266" w:type="dxa"/>
            <w:vMerge/>
          </w:tcPr>
          <w:p w14:paraId="7652038D" w14:textId="77777777" w:rsidR="00E8511D" w:rsidRPr="00940D11" w:rsidRDefault="00E8511D" w:rsidP="00F46770">
            <w:pPr>
              <w:pStyle w:val="ConsPlusNormal"/>
              <w:rPr>
                <w:sz w:val="20"/>
                <w:szCs w:val="20"/>
              </w:rPr>
            </w:pPr>
          </w:p>
        </w:tc>
        <w:tc>
          <w:tcPr>
            <w:tcW w:w="3005" w:type="dxa"/>
            <w:vAlign w:val="center"/>
          </w:tcPr>
          <w:p w14:paraId="435F2A1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4DF77F9"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C0A5256" w14:textId="77777777" w:rsidR="00E8511D" w:rsidRPr="00940D11" w:rsidRDefault="00E8511D" w:rsidP="006758F5">
            <w:pPr>
              <w:pStyle w:val="ConsPlusNormal"/>
              <w:jc w:val="center"/>
              <w:rPr>
                <w:sz w:val="20"/>
                <w:szCs w:val="20"/>
              </w:rPr>
            </w:pPr>
            <w:r w:rsidRPr="00940D11">
              <w:rPr>
                <w:sz w:val="20"/>
                <w:szCs w:val="20"/>
              </w:rPr>
              <w:t>2</w:t>
            </w:r>
          </w:p>
        </w:tc>
        <w:tc>
          <w:tcPr>
            <w:tcW w:w="1230" w:type="dxa"/>
            <w:vAlign w:val="center"/>
          </w:tcPr>
          <w:p w14:paraId="3305A700"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7AE48B48"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2CC032A8" w14:textId="77777777" w:rsidR="00E8511D" w:rsidRPr="00940D11" w:rsidRDefault="00E8511D" w:rsidP="006758F5">
            <w:pPr>
              <w:pStyle w:val="ConsPlusNormal"/>
              <w:jc w:val="center"/>
              <w:rPr>
                <w:sz w:val="20"/>
                <w:szCs w:val="20"/>
              </w:rPr>
            </w:pPr>
            <w:r w:rsidRPr="00940D11">
              <w:rPr>
                <w:sz w:val="20"/>
                <w:szCs w:val="20"/>
              </w:rPr>
              <w:t>2</w:t>
            </w:r>
          </w:p>
        </w:tc>
        <w:tc>
          <w:tcPr>
            <w:tcW w:w="3132" w:type="dxa"/>
            <w:vMerge/>
          </w:tcPr>
          <w:p w14:paraId="64642747" w14:textId="77777777" w:rsidR="00E8511D" w:rsidRPr="00940D11" w:rsidRDefault="00E8511D" w:rsidP="00F46770">
            <w:pPr>
              <w:pStyle w:val="ConsPlusNormal"/>
              <w:rPr>
                <w:sz w:val="20"/>
                <w:szCs w:val="20"/>
              </w:rPr>
            </w:pPr>
          </w:p>
        </w:tc>
      </w:tr>
      <w:tr w:rsidR="00E8511D" w:rsidRPr="00940D11" w14:paraId="732C6822" w14:textId="77777777" w:rsidTr="00036F78">
        <w:trPr>
          <w:trHeight w:val="227"/>
          <w:jc w:val="center"/>
        </w:trPr>
        <w:tc>
          <w:tcPr>
            <w:tcW w:w="684" w:type="dxa"/>
            <w:vMerge w:val="restart"/>
            <w:vAlign w:val="center"/>
          </w:tcPr>
          <w:p w14:paraId="4EBF9C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7F54E14" w14:textId="77777777" w:rsidR="00E8511D" w:rsidRPr="00940D11" w:rsidRDefault="00E8511D" w:rsidP="00F46770">
            <w:pPr>
              <w:pStyle w:val="ConsPlusNormal"/>
              <w:rPr>
                <w:sz w:val="20"/>
                <w:szCs w:val="20"/>
              </w:rPr>
            </w:pPr>
            <w:r w:rsidRPr="00940D11">
              <w:rPr>
                <w:sz w:val="20"/>
                <w:szCs w:val="20"/>
              </w:rPr>
              <w:t>2202</w:t>
            </w:r>
          </w:p>
        </w:tc>
        <w:tc>
          <w:tcPr>
            <w:tcW w:w="1266" w:type="dxa"/>
            <w:vMerge w:val="restart"/>
            <w:vAlign w:val="center"/>
          </w:tcPr>
          <w:p w14:paraId="08C11E6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3B7ED5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2183A74"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6876210" w14:textId="77777777" w:rsidR="00E8511D" w:rsidRPr="00940D11" w:rsidRDefault="00E8511D" w:rsidP="006758F5">
            <w:pPr>
              <w:pStyle w:val="ConsPlusNormal"/>
              <w:jc w:val="center"/>
              <w:rPr>
                <w:sz w:val="20"/>
                <w:szCs w:val="20"/>
              </w:rPr>
            </w:pPr>
            <w:r w:rsidRPr="00940D11">
              <w:rPr>
                <w:sz w:val="20"/>
                <w:szCs w:val="20"/>
              </w:rPr>
              <w:t>148</w:t>
            </w:r>
          </w:p>
        </w:tc>
        <w:tc>
          <w:tcPr>
            <w:tcW w:w="1230" w:type="dxa"/>
            <w:vAlign w:val="center"/>
          </w:tcPr>
          <w:p w14:paraId="32C9C546"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01A1D085"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37C939BC" w14:textId="77777777" w:rsidR="00E8511D" w:rsidRPr="00940D11" w:rsidRDefault="00E8511D" w:rsidP="006758F5">
            <w:pPr>
              <w:pStyle w:val="ConsPlusNormal"/>
              <w:jc w:val="center"/>
              <w:rPr>
                <w:sz w:val="20"/>
                <w:szCs w:val="20"/>
              </w:rPr>
            </w:pPr>
            <w:r w:rsidRPr="00940D11">
              <w:rPr>
                <w:sz w:val="20"/>
                <w:szCs w:val="20"/>
              </w:rPr>
              <w:t>148</w:t>
            </w:r>
          </w:p>
        </w:tc>
        <w:tc>
          <w:tcPr>
            <w:tcW w:w="3132" w:type="dxa"/>
            <w:vMerge w:val="restart"/>
            <w:vAlign w:val="center"/>
          </w:tcPr>
          <w:p w14:paraId="3DB8BCB6" w14:textId="77777777" w:rsidR="00E8511D" w:rsidRPr="00940D11" w:rsidRDefault="00E8511D" w:rsidP="00F46770">
            <w:pPr>
              <w:pStyle w:val="ConsPlusNormal"/>
              <w:rPr>
                <w:sz w:val="20"/>
                <w:szCs w:val="20"/>
              </w:rPr>
            </w:pPr>
            <w:r w:rsidRPr="00940D11">
              <w:rPr>
                <w:sz w:val="20"/>
                <w:szCs w:val="20"/>
              </w:rPr>
              <w:t>-</w:t>
            </w:r>
          </w:p>
        </w:tc>
      </w:tr>
      <w:tr w:rsidR="00E8511D" w:rsidRPr="00940D11" w14:paraId="125B7FE8" w14:textId="77777777" w:rsidTr="00036F78">
        <w:trPr>
          <w:trHeight w:val="227"/>
          <w:jc w:val="center"/>
        </w:trPr>
        <w:tc>
          <w:tcPr>
            <w:tcW w:w="684" w:type="dxa"/>
            <w:vMerge/>
          </w:tcPr>
          <w:p w14:paraId="09A3CE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2D18E3" w14:textId="77777777" w:rsidR="00E8511D" w:rsidRPr="00940D11" w:rsidRDefault="00E8511D" w:rsidP="00F46770">
            <w:pPr>
              <w:pStyle w:val="ConsPlusNormal"/>
              <w:rPr>
                <w:sz w:val="20"/>
                <w:szCs w:val="20"/>
              </w:rPr>
            </w:pPr>
          </w:p>
        </w:tc>
        <w:tc>
          <w:tcPr>
            <w:tcW w:w="1266" w:type="dxa"/>
            <w:vMerge/>
          </w:tcPr>
          <w:p w14:paraId="1920A4EB" w14:textId="77777777" w:rsidR="00E8511D" w:rsidRPr="00940D11" w:rsidRDefault="00E8511D" w:rsidP="00F46770">
            <w:pPr>
              <w:pStyle w:val="ConsPlusNormal"/>
              <w:rPr>
                <w:sz w:val="20"/>
                <w:szCs w:val="20"/>
              </w:rPr>
            </w:pPr>
          </w:p>
        </w:tc>
        <w:tc>
          <w:tcPr>
            <w:tcW w:w="3005" w:type="dxa"/>
            <w:vAlign w:val="center"/>
          </w:tcPr>
          <w:p w14:paraId="146386F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93C8E8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3350672" w14:textId="77777777" w:rsidR="00E8511D" w:rsidRPr="00940D11" w:rsidRDefault="00E8511D" w:rsidP="006758F5">
            <w:pPr>
              <w:pStyle w:val="ConsPlusNormal"/>
              <w:jc w:val="center"/>
              <w:rPr>
                <w:sz w:val="20"/>
                <w:szCs w:val="20"/>
              </w:rPr>
            </w:pPr>
            <w:r w:rsidRPr="00940D11">
              <w:rPr>
                <w:sz w:val="20"/>
                <w:szCs w:val="20"/>
              </w:rPr>
              <w:t>321</w:t>
            </w:r>
          </w:p>
        </w:tc>
        <w:tc>
          <w:tcPr>
            <w:tcW w:w="1230" w:type="dxa"/>
            <w:vAlign w:val="center"/>
          </w:tcPr>
          <w:p w14:paraId="144513BD"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391308B6"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2A41F9CC" w14:textId="77777777" w:rsidR="00E8511D" w:rsidRPr="00940D11" w:rsidRDefault="00E8511D" w:rsidP="006758F5">
            <w:pPr>
              <w:pStyle w:val="ConsPlusNormal"/>
              <w:jc w:val="center"/>
              <w:rPr>
                <w:sz w:val="20"/>
                <w:szCs w:val="20"/>
              </w:rPr>
            </w:pPr>
            <w:r w:rsidRPr="00940D11">
              <w:rPr>
                <w:sz w:val="20"/>
                <w:szCs w:val="20"/>
              </w:rPr>
              <w:t>321</w:t>
            </w:r>
          </w:p>
        </w:tc>
        <w:tc>
          <w:tcPr>
            <w:tcW w:w="3132" w:type="dxa"/>
            <w:vMerge/>
          </w:tcPr>
          <w:p w14:paraId="4018CC1E" w14:textId="77777777" w:rsidR="00E8511D" w:rsidRPr="00940D11" w:rsidRDefault="00E8511D" w:rsidP="00F46770">
            <w:pPr>
              <w:pStyle w:val="ConsPlusNormal"/>
              <w:rPr>
                <w:sz w:val="20"/>
                <w:szCs w:val="20"/>
              </w:rPr>
            </w:pPr>
          </w:p>
        </w:tc>
      </w:tr>
      <w:tr w:rsidR="00E8511D" w:rsidRPr="00940D11" w14:paraId="0E779838" w14:textId="77777777" w:rsidTr="00036F78">
        <w:trPr>
          <w:trHeight w:val="227"/>
          <w:jc w:val="center"/>
        </w:trPr>
        <w:tc>
          <w:tcPr>
            <w:tcW w:w="684" w:type="dxa"/>
            <w:vMerge/>
          </w:tcPr>
          <w:p w14:paraId="5B4695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D15FFA" w14:textId="77777777" w:rsidR="00E8511D" w:rsidRPr="00940D11" w:rsidRDefault="00E8511D" w:rsidP="00F46770">
            <w:pPr>
              <w:pStyle w:val="ConsPlusNormal"/>
              <w:rPr>
                <w:sz w:val="20"/>
                <w:szCs w:val="20"/>
              </w:rPr>
            </w:pPr>
          </w:p>
        </w:tc>
        <w:tc>
          <w:tcPr>
            <w:tcW w:w="1266" w:type="dxa"/>
            <w:vMerge/>
          </w:tcPr>
          <w:p w14:paraId="245BD981" w14:textId="77777777" w:rsidR="00E8511D" w:rsidRPr="00940D11" w:rsidRDefault="00E8511D" w:rsidP="00F46770">
            <w:pPr>
              <w:pStyle w:val="ConsPlusNormal"/>
              <w:rPr>
                <w:sz w:val="20"/>
                <w:szCs w:val="20"/>
              </w:rPr>
            </w:pPr>
          </w:p>
        </w:tc>
        <w:tc>
          <w:tcPr>
            <w:tcW w:w="3005" w:type="dxa"/>
            <w:vAlign w:val="center"/>
          </w:tcPr>
          <w:p w14:paraId="72B401F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EBCC509"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2ADFD5CB" w14:textId="77777777" w:rsidR="00E8511D" w:rsidRPr="00940D11" w:rsidRDefault="00E8511D" w:rsidP="006758F5">
            <w:pPr>
              <w:pStyle w:val="ConsPlusNormal"/>
              <w:jc w:val="center"/>
              <w:rPr>
                <w:sz w:val="20"/>
                <w:szCs w:val="20"/>
              </w:rPr>
            </w:pPr>
            <w:r w:rsidRPr="00940D11">
              <w:rPr>
                <w:sz w:val="20"/>
                <w:szCs w:val="20"/>
              </w:rPr>
              <w:t>70</w:t>
            </w:r>
          </w:p>
        </w:tc>
        <w:tc>
          <w:tcPr>
            <w:tcW w:w="1230" w:type="dxa"/>
            <w:vAlign w:val="center"/>
          </w:tcPr>
          <w:p w14:paraId="68199965"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391EB0ED"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697649E3" w14:textId="77777777" w:rsidR="00E8511D" w:rsidRPr="00940D11" w:rsidRDefault="00E8511D" w:rsidP="006758F5">
            <w:pPr>
              <w:pStyle w:val="ConsPlusNormal"/>
              <w:jc w:val="center"/>
              <w:rPr>
                <w:sz w:val="20"/>
                <w:szCs w:val="20"/>
              </w:rPr>
            </w:pPr>
            <w:r w:rsidRPr="00940D11">
              <w:rPr>
                <w:sz w:val="20"/>
                <w:szCs w:val="20"/>
              </w:rPr>
              <w:t>70</w:t>
            </w:r>
          </w:p>
        </w:tc>
        <w:tc>
          <w:tcPr>
            <w:tcW w:w="3132" w:type="dxa"/>
            <w:vMerge/>
          </w:tcPr>
          <w:p w14:paraId="79FD88D7" w14:textId="77777777" w:rsidR="00E8511D" w:rsidRPr="00940D11" w:rsidRDefault="00E8511D" w:rsidP="00F46770">
            <w:pPr>
              <w:pStyle w:val="ConsPlusNormal"/>
              <w:rPr>
                <w:sz w:val="20"/>
                <w:szCs w:val="20"/>
              </w:rPr>
            </w:pPr>
          </w:p>
        </w:tc>
      </w:tr>
      <w:tr w:rsidR="00E8511D" w:rsidRPr="00940D11" w14:paraId="684DF6A8" w14:textId="77777777" w:rsidTr="00036F78">
        <w:trPr>
          <w:trHeight w:val="227"/>
          <w:jc w:val="center"/>
        </w:trPr>
        <w:tc>
          <w:tcPr>
            <w:tcW w:w="684" w:type="dxa"/>
            <w:vMerge/>
          </w:tcPr>
          <w:p w14:paraId="1D1756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5AF195" w14:textId="77777777" w:rsidR="00E8511D" w:rsidRPr="00940D11" w:rsidRDefault="00E8511D" w:rsidP="00F46770">
            <w:pPr>
              <w:pStyle w:val="ConsPlusNormal"/>
              <w:rPr>
                <w:sz w:val="20"/>
                <w:szCs w:val="20"/>
              </w:rPr>
            </w:pPr>
          </w:p>
        </w:tc>
        <w:tc>
          <w:tcPr>
            <w:tcW w:w="1266" w:type="dxa"/>
            <w:vMerge/>
          </w:tcPr>
          <w:p w14:paraId="72F2A922" w14:textId="77777777" w:rsidR="00E8511D" w:rsidRPr="00940D11" w:rsidRDefault="00E8511D" w:rsidP="00F46770">
            <w:pPr>
              <w:pStyle w:val="ConsPlusNormal"/>
              <w:rPr>
                <w:sz w:val="20"/>
                <w:szCs w:val="20"/>
              </w:rPr>
            </w:pPr>
          </w:p>
        </w:tc>
        <w:tc>
          <w:tcPr>
            <w:tcW w:w="3005" w:type="dxa"/>
            <w:vAlign w:val="center"/>
          </w:tcPr>
          <w:p w14:paraId="624F6C8B" w14:textId="77777777" w:rsidR="00F14D97"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C03FF9E" w14:textId="77777777" w:rsidR="00F14D97" w:rsidRPr="00940D11" w:rsidRDefault="00E8511D" w:rsidP="007B696E">
            <w:pPr>
              <w:pStyle w:val="ConsPlusNormal"/>
              <w:ind w:left="-57" w:right="-57"/>
              <w:jc w:val="center"/>
              <w:rPr>
                <w:sz w:val="20"/>
                <w:szCs w:val="20"/>
              </w:rPr>
            </w:pPr>
            <w:r w:rsidRPr="00940D11">
              <w:rPr>
                <w:sz w:val="20"/>
                <w:szCs w:val="20"/>
              </w:rPr>
              <w:t>Объектов</w:t>
            </w:r>
          </w:p>
        </w:tc>
        <w:tc>
          <w:tcPr>
            <w:tcW w:w="1321" w:type="dxa"/>
            <w:vAlign w:val="center"/>
          </w:tcPr>
          <w:p w14:paraId="6072122F" w14:textId="77777777" w:rsidR="00F14D97" w:rsidRPr="00940D11" w:rsidRDefault="00E8511D" w:rsidP="007B696E">
            <w:pPr>
              <w:pStyle w:val="ConsPlusNormal"/>
              <w:jc w:val="center"/>
              <w:rPr>
                <w:sz w:val="20"/>
                <w:szCs w:val="20"/>
              </w:rPr>
            </w:pPr>
            <w:r w:rsidRPr="00940D11">
              <w:rPr>
                <w:sz w:val="20"/>
                <w:szCs w:val="20"/>
              </w:rPr>
              <w:t>-</w:t>
            </w:r>
          </w:p>
        </w:tc>
        <w:tc>
          <w:tcPr>
            <w:tcW w:w="1230" w:type="dxa"/>
            <w:vAlign w:val="center"/>
          </w:tcPr>
          <w:p w14:paraId="13308159" w14:textId="77777777" w:rsidR="00F14D97" w:rsidRPr="00940D11" w:rsidRDefault="00E8511D" w:rsidP="007B696E">
            <w:pPr>
              <w:pStyle w:val="ConsPlusNormal"/>
              <w:jc w:val="center"/>
              <w:rPr>
                <w:sz w:val="20"/>
                <w:szCs w:val="20"/>
              </w:rPr>
            </w:pPr>
            <w:r w:rsidRPr="00940D11">
              <w:rPr>
                <w:sz w:val="20"/>
                <w:szCs w:val="20"/>
              </w:rPr>
              <w:t>-</w:t>
            </w:r>
          </w:p>
        </w:tc>
        <w:tc>
          <w:tcPr>
            <w:tcW w:w="1276" w:type="dxa"/>
            <w:vAlign w:val="center"/>
          </w:tcPr>
          <w:p w14:paraId="46DEF8DE" w14:textId="77777777" w:rsidR="00F14D97" w:rsidRPr="00940D11" w:rsidRDefault="00E8511D" w:rsidP="007B696E">
            <w:pPr>
              <w:pStyle w:val="ConsPlusNormal"/>
              <w:jc w:val="center"/>
              <w:rPr>
                <w:sz w:val="20"/>
                <w:szCs w:val="20"/>
              </w:rPr>
            </w:pPr>
            <w:r w:rsidRPr="00940D11">
              <w:rPr>
                <w:sz w:val="20"/>
                <w:szCs w:val="20"/>
              </w:rPr>
              <w:t>-</w:t>
            </w:r>
          </w:p>
        </w:tc>
        <w:tc>
          <w:tcPr>
            <w:tcW w:w="1474" w:type="dxa"/>
            <w:vAlign w:val="center"/>
          </w:tcPr>
          <w:p w14:paraId="72FE25B3" w14:textId="77777777" w:rsidR="00F14D97" w:rsidRPr="00940D11" w:rsidRDefault="00E8511D" w:rsidP="007B696E">
            <w:pPr>
              <w:pStyle w:val="ConsPlusNormal"/>
              <w:jc w:val="center"/>
              <w:rPr>
                <w:sz w:val="20"/>
                <w:szCs w:val="20"/>
              </w:rPr>
            </w:pPr>
            <w:r w:rsidRPr="00940D11">
              <w:rPr>
                <w:sz w:val="20"/>
                <w:szCs w:val="20"/>
              </w:rPr>
              <w:t>-</w:t>
            </w:r>
          </w:p>
        </w:tc>
        <w:tc>
          <w:tcPr>
            <w:tcW w:w="3132" w:type="dxa"/>
            <w:vMerge/>
          </w:tcPr>
          <w:p w14:paraId="1AF9480E" w14:textId="77777777" w:rsidR="00E8511D" w:rsidRPr="00940D11" w:rsidRDefault="00E8511D" w:rsidP="00F46770">
            <w:pPr>
              <w:pStyle w:val="ConsPlusNormal"/>
              <w:rPr>
                <w:sz w:val="20"/>
                <w:szCs w:val="20"/>
              </w:rPr>
            </w:pPr>
          </w:p>
        </w:tc>
      </w:tr>
      <w:tr w:rsidR="00E8511D" w:rsidRPr="00940D11" w14:paraId="7DA31B29" w14:textId="77777777" w:rsidTr="00036F78">
        <w:trPr>
          <w:trHeight w:val="227"/>
          <w:jc w:val="center"/>
        </w:trPr>
        <w:tc>
          <w:tcPr>
            <w:tcW w:w="684" w:type="dxa"/>
            <w:vMerge/>
          </w:tcPr>
          <w:p w14:paraId="11FC86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BB76E1" w14:textId="77777777" w:rsidR="00E8511D" w:rsidRPr="00940D11" w:rsidRDefault="00E8511D" w:rsidP="00F46770">
            <w:pPr>
              <w:pStyle w:val="ConsPlusNormal"/>
              <w:rPr>
                <w:sz w:val="20"/>
                <w:szCs w:val="20"/>
              </w:rPr>
            </w:pPr>
          </w:p>
        </w:tc>
        <w:tc>
          <w:tcPr>
            <w:tcW w:w="1266" w:type="dxa"/>
            <w:vMerge/>
          </w:tcPr>
          <w:p w14:paraId="75CC4816" w14:textId="77777777" w:rsidR="00E8511D" w:rsidRPr="00940D11" w:rsidRDefault="00E8511D" w:rsidP="00F46770">
            <w:pPr>
              <w:pStyle w:val="ConsPlusNormal"/>
              <w:rPr>
                <w:sz w:val="20"/>
                <w:szCs w:val="20"/>
              </w:rPr>
            </w:pPr>
          </w:p>
        </w:tc>
        <w:tc>
          <w:tcPr>
            <w:tcW w:w="3005" w:type="dxa"/>
            <w:vAlign w:val="center"/>
          </w:tcPr>
          <w:p w14:paraId="38F6769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2306FC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773CCE80" w14:textId="77777777" w:rsidR="00E8511D" w:rsidRPr="00940D11" w:rsidRDefault="00E8511D" w:rsidP="006758F5">
            <w:pPr>
              <w:pStyle w:val="ConsPlusNormal"/>
              <w:jc w:val="center"/>
              <w:rPr>
                <w:sz w:val="20"/>
                <w:szCs w:val="20"/>
              </w:rPr>
            </w:pPr>
            <w:r w:rsidRPr="00940D11">
              <w:rPr>
                <w:sz w:val="20"/>
                <w:szCs w:val="20"/>
              </w:rPr>
              <w:t>282</w:t>
            </w:r>
          </w:p>
        </w:tc>
        <w:tc>
          <w:tcPr>
            <w:tcW w:w="1230" w:type="dxa"/>
            <w:vAlign w:val="center"/>
          </w:tcPr>
          <w:p w14:paraId="72CB00F4"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70F0859A"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5642539D" w14:textId="77777777" w:rsidR="00E8511D" w:rsidRPr="00940D11" w:rsidRDefault="00E8511D" w:rsidP="006758F5">
            <w:pPr>
              <w:pStyle w:val="ConsPlusNormal"/>
              <w:jc w:val="center"/>
              <w:rPr>
                <w:sz w:val="20"/>
                <w:szCs w:val="20"/>
              </w:rPr>
            </w:pPr>
            <w:r w:rsidRPr="00940D11">
              <w:rPr>
                <w:sz w:val="20"/>
                <w:szCs w:val="20"/>
              </w:rPr>
              <w:t>282</w:t>
            </w:r>
          </w:p>
        </w:tc>
        <w:tc>
          <w:tcPr>
            <w:tcW w:w="3132" w:type="dxa"/>
            <w:vMerge/>
          </w:tcPr>
          <w:p w14:paraId="498E92D0" w14:textId="77777777" w:rsidR="00E8511D" w:rsidRPr="00940D11" w:rsidRDefault="00E8511D" w:rsidP="00F46770">
            <w:pPr>
              <w:pStyle w:val="ConsPlusNormal"/>
              <w:rPr>
                <w:sz w:val="20"/>
                <w:szCs w:val="20"/>
              </w:rPr>
            </w:pPr>
          </w:p>
        </w:tc>
      </w:tr>
      <w:tr w:rsidR="00E8511D" w:rsidRPr="00940D11" w14:paraId="4C02C03F" w14:textId="77777777" w:rsidTr="00036F78">
        <w:trPr>
          <w:trHeight w:val="227"/>
          <w:jc w:val="center"/>
        </w:trPr>
        <w:tc>
          <w:tcPr>
            <w:tcW w:w="684" w:type="dxa"/>
            <w:vMerge/>
          </w:tcPr>
          <w:p w14:paraId="7555FF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42A0A7" w14:textId="77777777" w:rsidR="00E8511D" w:rsidRPr="00940D11" w:rsidRDefault="00E8511D" w:rsidP="00F46770">
            <w:pPr>
              <w:pStyle w:val="ConsPlusNormal"/>
              <w:rPr>
                <w:sz w:val="20"/>
                <w:szCs w:val="20"/>
              </w:rPr>
            </w:pPr>
          </w:p>
        </w:tc>
        <w:tc>
          <w:tcPr>
            <w:tcW w:w="1266" w:type="dxa"/>
            <w:vMerge/>
          </w:tcPr>
          <w:p w14:paraId="3A1A1064" w14:textId="77777777" w:rsidR="00E8511D" w:rsidRPr="00940D11" w:rsidRDefault="00E8511D" w:rsidP="00F46770">
            <w:pPr>
              <w:pStyle w:val="ConsPlusNormal"/>
              <w:rPr>
                <w:sz w:val="20"/>
                <w:szCs w:val="20"/>
              </w:rPr>
            </w:pPr>
          </w:p>
        </w:tc>
        <w:tc>
          <w:tcPr>
            <w:tcW w:w="3005" w:type="dxa"/>
            <w:vAlign w:val="center"/>
          </w:tcPr>
          <w:p w14:paraId="14F3B18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3EF7DA2"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75B3A303" w14:textId="77777777" w:rsidR="00E8511D" w:rsidRPr="00940D11" w:rsidRDefault="00E8511D" w:rsidP="006758F5">
            <w:pPr>
              <w:pStyle w:val="ConsPlusNormal"/>
              <w:jc w:val="center"/>
              <w:rPr>
                <w:sz w:val="20"/>
                <w:szCs w:val="20"/>
              </w:rPr>
            </w:pPr>
            <w:r w:rsidRPr="00940D11">
              <w:rPr>
                <w:sz w:val="20"/>
                <w:szCs w:val="20"/>
              </w:rPr>
              <w:t>282</w:t>
            </w:r>
          </w:p>
        </w:tc>
        <w:tc>
          <w:tcPr>
            <w:tcW w:w="1230" w:type="dxa"/>
            <w:vAlign w:val="center"/>
          </w:tcPr>
          <w:p w14:paraId="0781B144"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157A24E5"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09E61899" w14:textId="77777777" w:rsidR="00E8511D" w:rsidRPr="00940D11" w:rsidRDefault="00E8511D" w:rsidP="006758F5">
            <w:pPr>
              <w:pStyle w:val="ConsPlusNormal"/>
              <w:jc w:val="center"/>
              <w:rPr>
                <w:sz w:val="20"/>
                <w:szCs w:val="20"/>
              </w:rPr>
            </w:pPr>
            <w:r w:rsidRPr="00940D11">
              <w:rPr>
                <w:sz w:val="20"/>
                <w:szCs w:val="20"/>
              </w:rPr>
              <w:t>282</w:t>
            </w:r>
          </w:p>
        </w:tc>
        <w:tc>
          <w:tcPr>
            <w:tcW w:w="3132" w:type="dxa"/>
            <w:vMerge/>
          </w:tcPr>
          <w:p w14:paraId="5B4A49EC" w14:textId="77777777" w:rsidR="00E8511D" w:rsidRPr="00940D11" w:rsidRDefault="00E8511D" w:rsidP="00F46770">
            <w:pPr>
              <w:pStyle w:val="ConsPlusNormal"/>
              <w:rPr>
                <w:sz w:val="20"/>
                <w:szCs w:val="20"/>
              </w:rPr>
            </w:pPr>
          </w:p>
        </w:tc>
      </w:tr>
      <w:tr w:rsidR="00E8511D" w:rsidRPr="00940D11" w14:paraId="7E00EE58" w14:textId="77777777" w:rsidTr="00036F78">
        <w:trPr>
          <w:trHeight w:val="227"/>
          <w:jc w:val="center"/>
        </w:trPr>
        <w:tc>
          <w:tcPr>
            <w:tcW w:w="684" w:type="dxa"/>
            <w:vMerge/>
          </w:tcPr>
          <w:p w14:paraId="2095FE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5A67EF" w14:textId="77777777" w:rsidR="00E8511D" w:rsidRPr="00940D11" w:rsidRDefault="00E8511D" w:rsidP="00F46770">
            <w:pPr>
              <w:pStyle w:val="ConsPlusNormal"/>
              <w:rPr>
                <w:sz w:val="20"/>
                <w:szCs w:val="20"/>
              </w:rPr>
            </w:pPr>
          </w:p>
        </w:tc>
        <w:tc>
          <w:tcPr>
            <w:tcW w:w="1266" w:type="dxa"/>
            <w:vMerge/>
          </w:tcPr>
          <w:p w14:paraId="68521C68" w14:textId="77777777" w:rsidR="00E8511D" w:rsidRPr="00940D11" w:rsidRDefault="00E8511D" w:rsidP="00F46770">
            <w:pPr>
              <w:pStyle w:val="ConsPlusNormal"/>
              <w:rPr>
                <w:sz w:val="20"/>
                <w:szCs w:val="20"/>
              </w:rPr>
            </w:pPr>
          </w:p>
        </w:tc>
        <w:tc>
          <w:tcPr>
            <w:tcW w:w="3005" w:type="dxa"/>
            <w:vAlign w:val="center"/>
          </w:tcPr>
          <w:p w14:paraId="3118A0C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8DD4B83"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vAlign w:val="center"/>
          </w:tcPr>
          <w:p w14:paraId="7CA6AA2B" w14:textId="77777777" w:rsidR="00E8511D" w:rsidRPr="00940D11" w:rsidRDefault="00E8511D" w:rsidP="006758F5">
            <w:pPr>
              <w:pStyle w:val="ConsPlusNormal"/>
              <w:jc w:val="center"/>
              <w:rPr>
                <w:sz w:val="20"/>
                <w:szCs w:val="20"/>
              </w:rPr>
            </w:pPr>
            <w:r w:rsidRPr="00940D11">
              <w:rPr>
                <w:sz w:val="20"/>
                <w:szCs w:val="20"/>
              </w:rPr>
              <w:t>88</w:t>
            </w:r>
          </w:p>
        </w:tc>
        <w:tc>
          <w:tcPr>
            <w:tcW w:w="1230" w:type="dxa"/>
            <w:vAlign w:val="center"/>
          </w:tcPr>
          <w:p w14:paraId="20DB1BB3"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10C2610C"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0C11B39F" w14:textId="77777777" w:rsidR="00E8511D" w:rsidRPr="00940D11" w:rsidRDefault="00E8511D" w:rsidP="006758F5">
            <w:pPr>
              <w:pStyle w:val="ConsPlusNormal"/>
              <w:jc w:val="center"/>
              <w:rPr>
                <w:sz w:val="20"/>
                <w:szCs w:val="20"/>
              </w:rPr>
            </w:pPr>
            <w:r w:rsidRPr="00940D11">
              <w:rPr>
                <w:sz w:val="20"/>
                <w:szCs w:val="20"/>
              </w:rPr>
              <w:t>88</w:t>
            </w:r>
          </w:p>
        </w:tc>
        <w:tc>
          <w:tcPr>
            <w:tcW w:w="3132" w:type="dxa"/>
            <w:vMerge/>
          </w:tcPr>
          <w:p w14:paraId="1E249F53" w14:textId="77777777" w:rsidR="00E8511D" w:rsidRPr="00940D11" w:rsidRDefault="00E8511D" w:rsidP="00F46770">
            <w:pPr>
              <w:pStyle w:val="ConsPlusNormal"/>
              <w:rPr>
                <w:sz w:val="20"/>
                <w:szCs w:val="20"/>
              </w:rPr>
            </w:pPr>
          </w:p>
        </w:tc>
      </w:tr>
      <w:tr w:rsidR="00223E0D" w:rsidRPr="00940D11" w14:paraId="20269273" w14:textId="77777777" w:rsidTr="009402B3">
        <w:trPr>
          <w:trHeight w:val="227"/>
          <w:jc w:val="center"/>
        </w:trPr>
        <w:tc>
          <w:tcPr>
            <w:tcW w:w="684" w:type="dxa"/>
          </w:tcPr>
          <w:p w14:paraId="04C492D8" w14:textId="77777777" w:rsidR="00223E0D" w:rsidRPr="00940D11" w:rsidRDefault="00223E0D" w:rsidP="00E8511D">
            <w:pPr>
              <w:pStyle w:val="ConsPlusNormal"/>
              <w:widowControl w:val="0"/>
              <w:numPr>
                <w:ilvl w:val="0"/>
                <w:numId w:val="24"/>
              </w:numPr>
              <w:adjustRightInd/>
              <w:rPr>
                <w:sz w:val="20"/>
                <w:szCs w:val="20"/>
              </w:rPr>
            </w:pPr>
          </w:p>
        </w:tc>
        <w:tc>
          <w:tcPr>
            <w:tcW w:w="851" w:type="dxa"/>
            <w:shd w:val="clear" w:color="auto" w:fill="auto"/>
          </w:tcPr>
          <w:p w14:paraId="0442191A" w14:textId="77777777" w:rsidR="00223E0D" w:rsidRPr="00940D11" w:rsidRDefault="00223E0D" w:rsidP="00F46770">
            <w:pPr>
              <w:pStyle w:val="ConsPlusNormal"/>
              <w:rPr>
                <w:sz w:val="20"/>
                <w:szCs w:val="20"/>
              </w:rPr>
            </w:pPr>
            <w:r>
              <w:rPr>
                <w:sz w:val="20"/>
                <w:szCs w:val="20"/>
              </w:rPr>
              <w:t>2340</w:t>
            </w:r>
          </w:p>
        </w:tc>
        <w:tc>
          <w:tcPr>
            <w:tcW w:w="1266" w:type="dxa"/>
            <w:shd w:val="clear" w:color="auto" w:fill="auto"/>
          </w:tcPr>
          <w:p w14:paraId="76C9A97F" w14:textId="77777777" w:rsidR="00223E0D" w:rsidRPr="00940D11" w:rsidRDefault="00223E0D" w:rsidP="00F46770">
            <w:pPr>
              <w:pStyle w:val="ConsPlusNormal"/>
              <w:rPr>
                <w:sz w:val="20"/>
                <w:szCs w:val="20"/>
              </w:rPr>
            </w:pPr>
            <w:r>
              <w:rPr>
                <w:sz w:val="20"/>
                <w:szCs w:val="20"/>
              </w:rPr>
              <w:t>Первая очередь</w:t>
            </w:r>
          </w:p>
        </w:tc>
        <w:tc>
          <w:tcPr>
            <w:tcW w:w="3005" w:type="dxa"/>
            <w:shd w:val="clear" w:color="auto" w:fill="auto"/>
            <w:vAlign w:val="center"/>
          </w:tcPr>
          <w:p w14:paraId="3178700A" w14:textId="77777777" w:rsidR="00223E0D" w:rsidRPr="00940D11" w:rsidRDefault="00223E0D" w:rsidP="00F46770">
            <w:pPr>
              <w:pStyle w:val="ConsPlusNormal"/>
              <w:rPr>
                <w:sz w:val="20"/>
                <w:szCs w:val="20"/>
              </w:rPr>
            </w:pPr>
            <w:r w:rsidRPr="00223E0D">
              <w:rPr>
                <w:sz w:val="20"/>
                <w:szCs w:val="20"/>
              </w:rPr>
              <w:t>Общеобразовательные организации</w:t>
            </w:r>
          </w:p>
        </w:tc>
        <w:tc>
          <w:tcPr>
            <w:tcW w:w="1247" w:type="dxa"/>
            <w:shd w:val="clear" w:color="auto" w:fill="auto"/>
            <w:vAlign w:val="center"/>
          </w:tcPr>
          <w:p w14:paraId="746EEFB2" w14:textId="77777777" w:rsidR="00223E0D" w:rsidRPr="00940D11" w:rsidRDefault="00223E0D" w:rsidP="002675F4">
            <w:pPr>
              <w:pStyle w:val="ConsPlusNormal"/>
              <w:ind w:left="-57" w:right="-57"/>
              <w:jc w:val="center"/>
              <w:rPr>
                <w:sz w:val="20"/>
                <w:szCs w:val="20"/>
              </w:rPr>
            </w:pPr>
            <w:r>
              <w:rPr>
                <w:sz w:val="20"/>
                <w:szCs w:val="20"/>
              </w:rPr>
              <w:t>Мест</w:t>
            </w:r>
          </w:p>
        </w:tc>
        <w:tc>
          <w:tcPr>
            <w:tcW w:w="1321" w:type="dxa"/>
            <w:shd w:val="clear" w:color="auto" w:fill="auto"/>
            <w:vAlign w:val="center"/>
          </w:tcPr>
          <w:p w14:paraId="5EEE651E" w14:textId="77777777" w:rsidR="00223E0D" w:rsidRPr="00940D11" w:rsidRDefault="00223E0D" w:rsidP="006758F5">
            <w:pPr>
              <w:pStyle w:val="ConsPlusNormal"/>
              <w:jc w:val="center"/>
              <w:rPr>
                <w:sz w:val="20"/>
                <w:szCs w:val="20"/>
              </w:rPr>
            </w:pPr>
            <w:r>
              <w:rPr>
                <w:sz w:val="20"/>
                <w:szCs w:val="20"/>
              </w:rPr>
              <w:t>-</w:t>
            </w:r>
          </w:p>
        </w:tc>
        <w:tc>
          <w:tcPr>
            <w:tcW w:w="1230" w:type="dxa"/>
            <w:shd w:val="clear" w:color="auto" w:fill="auto"/>
            <w:vAlign w:val="center"/>
          </w:tcPr>
          <w:p w14:paraId="7AAA07A3" w14:textId="77777777" w:rsidR="00223E0D" w:rsidRPr="00940D11" w:rsidRDefault="00223E0D" w:rsidP="006758F5">
            <w:pPr>
              <w:pStyle w:val="ConsPlusNormal"/>
              <w:jc w:val="center"/>
              <w:rPr>
                <w:sz w:val="20"/>
                <w:szCs w:val="20"/>
              </w:rPr>
            </w:pPr>
            <w:r>
              <w:rPr>
                <w:sz w:val="20"/>
                <w:szCs w:val="20"/>
              </w:rPr>
              <w:t>-</w:t>
            </w:r>
          </w:p>
        </w:tc>
        <w:tc>
          <w:tcPr>
            <w:tcW w:w="1276" w:type="dxa"/>
            <w:shd w:val="clear" w:color="auto" w:fill="auto"/>
            <w:vAlign w:val="center"/>
          </w:tcPr>
          <w:p w14:paraId="67F3ECF3" w14:textId="77777777" w:rsidR="00223E0D" w:rsidRPr="00940D11" w:rsidRDefault="00223E0D" w:rsidP="006758F5">
            <w:pPr>
              <w:pStyle w:val="ConsPlusNormal"/>
              <w:jc w:val="center"/>
              <w:rPr>
                <w:sz w:val="20"/>
                <w:szCs w:val="20"/>
              </w:rPr>
            </w:pPr>
            <w:r>
              <w:rPr>
                <w:sz w:val="20"/>
                <w:szCs w:val="20"/>
              </w:rPr>
              <w:t>1101</w:t>
            </w:r>
          </w:p>
        </w:tc>
        <w:tc>
          <w:tcPr>
            <w:tcW w:w="1474" w:type="dxa"/>
            <w:shd w:val="clear" w:color="auto" w:fill="auto"/>
            <w:vAlign w:val="center"/>
          </w:tcPr>
          <w:p w14:paraId="13D6267C" w14:textId="77777777" w:rsidR="00223E0D" w:rsidRPr="00940D11" w:rsidRDefault="00223E0D" w:rsidP="006758F5">
            <w:pPr>
              <w:pStyle w:val="ConsPlusNormal"/>
              <w:jc w:val="center"/>
              <w:rPr>
                <w:sz w:val="20"/>
                <w:szCs w:val="20"/>
              </w:rPr>
            </w:pPr>
            <w:r>
              <w:rPr>
                <w:sz w:val="20"/>
                <w:szCs w:val="20"/>
              </w:rPr>
              <w:t>-</w:t>
            </w:r>
          </w:p>
        </w:tc>
        <w:tc>
          <w:tcPr>
            <w:tcW w:w="3132" w:type="dxa"/>
            <w:shd w:val="clear" w:color="auto" w:fill="auto"/>
            <w:vAlign w:val="center"/>
          </w:tcPr>
          <w:p w14:paraId="198F0E5C" w14:textId="77777777" w:rsidR="00223E0D" w:rsidRPr="00940D11" w:rsidRDefault="00223E0D" w:rsidP="00F46770">
            <w:pPr>
              <w:pStyle w:val="ConsPlusNormal"/>
              <w:rPr>
                <w:sz w:val="20"/>
                <w:szCs w:val="20"/>
              </w:rPr>
            </w:pPr>
            <w:r w:rsidRPr="00223E0D">
              <w:rPr>
                <w:sz w:val="20"/>
                <w:szCs w:val="20"/>
              </w:rPr>
              <w:t>МП «Развитие образования»</w:t>
            </w:r>
          </w:p>
        </w:tc>
      </w:tr>
      <w:tr w:rsidR="00E8511D" w:rsidRPr="00940D11" w14:paraId="56276322" w14:textId="77777777" w:rsidTr="00036F78">
        <w:trPr>
          <w:trHeight w:val="227"/>
          <w:jc w:val="center"/>
        </w:trPr>
        <w:tc>
          <w:tcPr>
            <w:tcW w:w="684" w:type="dxa"/>
            <w:vMerge w:val="restart"/>
            <w:shd w:val="clear" w:color="auto" w:fill="auto"/>
            <w:vAlign w:val="center"/>
          </w:tcPr>
          <w:p w14:paraId="02CD14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085361E" w14:textId="77777777" w:rsidR="00E8511D" w:rsidRPr="00940D11" w:rsidRDefault="00E8511D" w:rsidP="00F46770">
            <w:pPr>
              <w:pStyle w:val="ConsPlusNormal"/>
              <w:rPr>
                <w:sz w:val="20"/>
                <w:szCs w:val="20"/>
              </w:rPr>
            </w:pPr>
            <w:r w:rsidRPr="00940D11">
              <w:rPr>
                <w:sz w:val="20"/>
                <w:szCs w:val="20"/>
              </w:rPr>
              <w:t>3003</w:t>
            </w:r>
          </w:p>
          <w:p w14:paraId="6179E8E0" w14:textId="77777777" w:rsidR="00E8511D" w:rsidRPr="00940D11" w:rsidRDefault="00E8511D" w:rsidP="00F46770">
            <w:pPr>
              <w:pStyle w:val="ConsPlusNormal"/>
              <w:rPr>
                <w:sz w:val="20"/>
                <w:szCs w:val="20"/>
              </w:rPr>
            </w:pPr>
            <w:r w:rsidRPr="00940D11">
              <w:rPr>
                <w:sz w:val="20"/>
                <w:szCs w:val="20"/>
              </w:rPr>
              <w:t>3223</w:t>
            </w:r>
          </w:p>
          <w:p w14:paraId="1CE7D143" w14:textId="77777777" w:rsidR="00E8511D" w:rsidRPr="00940D11" w:rsidRDefault="00E8511D" w:rsidP="00F46770">
            <w:pPr>
              <w:pStyle w:val="ConsPlusNormal"/>
              <w:rPr>
                <w:sz w:val="20"/>
                <w:szCs w:val="20"/>
                <w:lang w:val="en-US"/>
              </w:rPr>
            </w:pPr>
            <w:r w:rsidRPr="00940D11">
              <w:rPr>
                <w:sz w:val="20"/>
                <w:szCs w:val="20"/>
              </w:rPr>
              <w:t>3224</w:t>
            </w:r>
          </w:p>
        </w:tc>
        <w:tc>
          <w:tcPr>
            <w:tcW w:w="1266" w:type="dxa"/>
            <w:vMerge w:val="restart"/>
            <w:shd w:val="clear" w:color="auto" w:fill="auto"/>
            <w:vAlign w:val="center"/>
          </w:tcPr>
          <w:p w14:paraId="0453C2C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C64BC3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F9554FB"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EEA1A90" w14:textId="77777777" w:rsidR="00E8511D" w:rsidRPr="00940D11" w:rsidRDefault="00E8511D" w:rsidP="006758F5">
            <w:pPr>
              <w:pStyle w:val="ConsPlusNormal"/>
              <w:jc w:val="center"/>
              <w:rPr>
                <w:sz w:val="20"/>
                <w:szCs w:val="20"/>
              </w:rPr>
            </w:pPr>
            <w:r w:rsidRPr="00940D11">
              <w:rPr>
                <w:sz w:val="20"/>
                <w:szCs w:val="20"/>
              </w:rPr>
              <w:t>50</w:t>
            </w:r>
          </w:p>
        </w:tc>
        <w:tc>
          <w:tcPr>
            <w:tcW w:w="1230" w:type="dxa"/>
            <w:shd w:val="clear" w:color="auto" w:fill="auto"/>
            <w:vAlign w:val="center"/>
          </w:tcPr>
          <w:p w14:paraId="760A1067"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7B2436A0"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37509807" w14:textId="77777777" w:rsidR="00E8511D" w:rsidRPr="00940D11" w:rsidRDefault="00E8511D" w:rsidP="006758F5">
            <w:pPr>
              <w:pStyle w:val="ConsPlusNormal"/>
              <w:jc w:val="center"/>
              <w:rPr>
                <w:sz w:val="20"/>
                <w:szCs w:val="20"/>
              </w:rPr>
            </w:pPr>
            <w:r w:rsidRPr="00940D11">
              <w:rPr>
                <w:sz w:val="20"/>
                <w:szCs w:val="20"/>
              </w:rPr>
              <w:t>50</w:t>
            </w:r>
          </w:p>
        </w:tc>
        <w:tc>
          <w:tcPr>
            <w:tcW w:w="3132" w:type="dxa"/>
            <w:vMerge w:val="restart"/>
            <w:shd w:val="clear" w:color="auto" w:fill="auto"/>
            <w:vAlign w:val="center"/>
          </w:tcPr>
          <w:p w14:paraId="29E520C8" w14:textId="77777777" w:rsidR="00E8511D" w:rsidRPr="00940D11" w:rsidRDefault="00E8511D" w:rsidP="00F46770">
            <w:pPr>
              <w:pStyle w:val="ConsPlusNormal"/>
              <w:rPr>
                <w:sz w:val="20"/>
                <w:szCs w:val="20"/>
              </w:rPr>
            </w:pPr>
            <w:r w:rsidRPr="00940D11">
              <w:rPr>
                <w:sz w:val="20"/>
                <w:szCs w:val="20"/>
              </w:rPr>
              <w:t>-</w:t>
            </w:r>
          </w:p>
        </w:tc>
      </w:tr>
      <w:tr w:rsidR="00E8511D" w:rsidRPr="00940D11" w14:paraId="0ACCCD14" w14:textId="77777777" w:rsidTr="00036F78">
        <w:trPr>
          <w:trHeight w:val="227"/>
          <w:jc w:val="center"/>
        </w:trPr>
        <w:tc>
          <w:tcPr>
            <w:tcW w:w="684" w:type="dxa"/>
            <w:vMerge/>
            <w:shd w:val="clear" w:color="auto" w:fill="auto"/>
          </w:tcPr>
          <w:p w14:paraId="4012FE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B36A01" w14:textId="77777777" w:rsidR="00E8511D" w:rsidRPr="00940D11" w:rsidRDefault="00E8511D" w:rsidP="00F46770">
            <w:pPr>
              <w:pStyle w:val="ConsPlusNormal"/>
              <w:rPr>
                <w:sz w:val="20"/>
                <w:szCs w:val="20"/>
              </w:rPr>
            </w:pPr>
          </w:p>
        </w:tc>
        <w:tc>
          <w:tcPr>
            <w:tcW w:w="1266" w:type="dxa"/>
            <w:vMerge/>
            <w:shd w:val="clear" w:color="auto" w:fill="auto"/>
          </w:tcPr>
          <w:p w14:paraId="04F67684" w14:textId="77777777" w:rsidR="00E8511D" w:rsidRPr="00940D11" w:rsidRDefault="00E8511D" w:rsidP="00F46770">
            <w:pPr>
              <w:pStyle w:val="ConsPlusNormal"/>
              <w:rPr>
                <w:sz w:val="20"/>
                <w:szCs w:val="20"/>
              </w:rPr>
            </w:pPr>
          </w:p>
        </w:tc>
        <w:tc>
          <w:tcPr>
            <w:tcW w:w="3005" w:type="dxa"/>
            <w:shd w:val="clear" w:color="auto" w:fill="auto"/>
            <w:vAlign w:val="center"/>
          </w:tcPr>
          <w:p w14:paraId="7E2D6ABC"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shd w:val="clear" w:color="auto" w:fill="auto"/>
            <w:vAlign w:val="center"/>
          </w:tcPr>
          <w:p w14:paraId="2F64A4C3" w14:textId="77777777" w:rsidR="00E8511D" w:rsidRPr="00940D11" w:rsidRDefault="00E8511D" w:rsidP="002675F4">
            <w:pPr>
              <w:pStyle w:val="ConsPlusNormal"/>
              <w:ind w:left="-57" w:right="-57"/>
              <w:jc w:val="center"/>
              <w:rPr>
                <w:sz w:val="20"/>
                <w:szCs w:val="20"/>
              </w:rPr>
            </w:pPr>
            <w:r w:rsidRPr="00940D11">
              <w:rPr>
                <w:sz w:val="20"/>
                <w:szCs w:val="20"/>
              </w:rPr>
              <w:lastRenderedPageBreak/>
              <w:t>Мест</w:t>
            </w:r>
          </w:p>
        </w:tc>
        <w:tc>
          <w:tcPr>
            <w:tcW w:w="1321" w:type="dxa"/>
            <w:shd w:val="clear" w:color="auto" w:fill="auto"/>
            <w:vAlign w:val="center"/>
          </w:tcPr>
          <w:p w14:paraId="4311870F" w14:textId="77777777" w:rsidR="00E8511D" w:rsidRPr="00940D11" w:rsidRDefault="00E8511D" w:rsidP="006758F5">
            <w:pPr>
              <w:pStyle w:val="ConsPlusNormal"/>
              <w:jc w:val="center"/>
              <w:rPr>
                <w:sz w:val="20"/>
                <w:szCs w:val="20"/>
              </w:rPr>
            </w:pPr>
            <w:r w:rsidRPr="00940D11">
              <w:rPr>
                <w:sz w:val="20"/>
                <w:szCs w:val="20"/>
              </w:rPr>
              <w:t>109</w:t>
            </w:r>
          </w:p>
        </w:tc>
        <w:tc>
          <w:tcPr>
            <w:tcW w:w="1230" w:type="dxa"/>
            <w:shd w:val="clear" w:color="auto" w:fill="auto"/>
            <w:vAlign w:val="center"/>
          </w:tcPr>
          <w:p w14:paraId="12772976"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007E53A3"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095B376F" w14:textId="77777777" w:rsidR="00E8511D" w:rsidRPr="00940D11" w:rsidRDefault="00E8511D" w:rsidP="006758F5">
            <w:pPr>
              <w:pStyle w:val="ConsPlusNormal"/>
              <w:jc w:val="center"/>
              <w:rPr>
                <w:sz w:val="20"/>
                <w:szCs w:val="20"/>
              </w:rPr>
            </w:pPr>
            <w:r w:rsidRPr="00940D11">
              <w:rPr>
                <w:sz w:val="20"/>
                <w:szCs w:val="20"/>
              </w:rPr>
              <w:t>109</w:t>
            </w:r>
          </w:p>
        </w:tc>
        <w:tc>
          <w:tcPr>
            <w:tcW w:w="3132" w:type="dxa"/>
            <w:vMerge/>
            <w:shd w:val="clear" w:color="auto" w:fill="auto"/>
          </w:tcPr>
          <w:p w14:paraId="0B6A5F0B" w14:textId="77777777" w:rsidR="00E8511D" w:rsidRPr="00940D11" w:rsidRDefault="00E8511D" w:rsidP="00F46770">
            <w:pPr>
              <w:pStyle w:val="ConsPlusNormal"/>
              <w:rPr>
                <w:sz w:val="20"/>
                <w:szCs w:val="20"/>
              </w:rPr>
            </w:pPr>
          </w:p>
        </w:tc>
      </w:tr>
      <w:tr w:rsidR="00E8511D" w:rsidRPr="00940D11" w14:paraId="4564F6B9" w14:textId="77777777" w:rsidTr="00036F78">
        <w:trPr>
          <w:trHeight w:val="227"/>
          <w:jc w:val="center"/>
        </w:trPr>
        <w:tc>
          <w:tcPr>
            <w:tcW w:w="684" w:type="dxa"/>
            <w:vMerge/>
            <w:shd w:val="clear" w:color="auto" w:fill="auto"/>
          </w:tcPr>
          <w:p w14:paraId="6DE42A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533FC58" w14:textId="77777777" w:rsidR="00E8511D" w:rsidRPr="00940D11" w:rsidRDefault="00E8511D" w:rsidP="00F46770">
            <w:pPr>
              <w:pStyle w:val="ConsPlusNormal"/>
              <w:rPr>
                <w:sz w:val="20"/>
                <w:szCs w:val="20"/>
              </w:rPr>
            </w:pPr>
          </w:p>
        </w:tc>
        <w:tc>
          <w:tcPr>
            <w:tcW w:w="1266" w:type="dxa"/>
            <w:vMerge/>
            <w:shd w:val="clear" w:color="auto" w:fill="auto"/>
          </w:tcPr>
          <w:p w14:paraId="1664B056" w14:textId="77777777" w:rsidR="00E8511D" w:rsidRPr="00940D11" w:rsidRDefault="00E8511D" w:rsidP="00F46770">
            <w:pPr>
              <w:pStyle w:val="ConsPlusNormal"/>
              <w:rPr>
                <w:sz w:val="20"/>
                <w:szCs w:val="20"/>
              </w:rPr>
            </w:pPr>
          </w:p>
        </w:tc>
        <w:tc>
          <w:tcPr>
            <w:tcW w:w="3005" w:type="dxa"/>
            <w:shd w:val="clear" w:color="auto" w:fill="auto"/>
            <w:vAlign w:val="center"/>
          </w:tcPr>
          <w:p w14:paraId="2FCD8A1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B376CB1"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1851C86D" w14:textId="77777777" w:rsidR="00E8511D" w:rsidRPr="00940D11" w:rsidRDefault="00E8511D" w:rsidP="006758F5">
            <w:pPr>
              <w:pStyle w:val="ConsPlusNormal"/>
              <w:jc w:val="center"/>
              <w:rPr>
                <w:sz w:val="20"/>
                <w:szCs w:val="20"/>
              </w:rPr>
            </w:pPr>
            <w:r w:rsidRPr="00940D11">
              <w:rPr>
                <w:sz w:val="20"/>
                <w:szCs w:val="20"/>
              </w:rPr>
              <w:t>24</w:t>
            </w:r>
          </w:p>
        </w:tc>
        <w:tc>
          <w:tcPr>
            <w:tcW w:w="1230" w:type="dxa"/>
            <w:shd w:val="clear" w:color="auto" w:fill="auto"/>
            <w:vAlign w:val="center"/>
          </w:tcPr>
          <w:p w14:paraId="1482B679"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759EEE43"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6D2763EB" w14:textId="77777777" w:rsidR="00E8511D" w:rsidRPr="00940D11" w:rsidRDefault="00E8511D" w:rsidP="006758F5">
            <w:pPr>
              <w:pStyle w:val="ConsPlusNormal"/>
              <w:jc w:val="center"/>
              <w:rPr>
                <w:sz w:val="20"/>
                <w:szCs w:val="20"/>
              </w:rPr>
            </w:pPr>
            <w:r w:rsidRPr="00940D11">
              <w:rPr>
                <w:sz w:val="20"/>
                <w:szCs w:val="20"/>
              </w:rPr>
              <w:t>24</w:t>
            </w:r>
          </w:p>
        </w:tc>
        <w:tc>
          <w:tcPr>
            <w:tcW w:w="3132" w:type="dxa"/>
            <w:vMerge/>
            <w:shd w:val="clear" w:color="auto" w:fill="auto"/>
          </w:tcPr>
          <w:p w14:paraId="1B3117A6" w14:textId="77777777" w:rsidR="00E8511D" w:rsidRPr="00940D11" w:rsidRDefault="00E8511D" w:rsidP="00F46770">
            <w:pPr>
              <w:pStyle w:val="ConsPlusNormal"/>
              <w:rPr>
                <w:sz w:val="20"/>
                <w:szCs w:val="20"/>
              </w:rPr>
            </w:pPr>
          </w:p>
        </w:tc>
      </w:tr>
      <w:tr w:rsidR="00E8511D" w:rsidRPr="00940D11" w14:paraId="60ABD9E3" w14:textId="77777777" w:rsidTr="00036F78">
        <w:trPr>
          <w:trHeight w:val="227"/>
          <w:jc w:val="center"/>
        </w:trPr>
        <w:tc>
          <w:tcPr>
            <w:tcW w:w="684" w:type="dxa"/>
            <w:vMerge/>
            <w:shd w:val="clear" w:color="auto" w:fill="auto"/>
          </w:tcPr>
          <w:p w14:paraId="4D59F2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EBD8852" w14:textId="77777777" w:rsidR="00E8511D" w:rsidRPr="00940D11" w:rsidRDefault="00E8511D" w:rsidP="00F46770">
            <w:pPr>
              <w:pStyle w:val="ConsPlusNormal"/>
              <w:rPr>
                <w:sz w:val="20"/>
                <w:szCs w:val="20"/>
              </w:rPr>
            </w:pPr>
          </w:p>
        </w:tc>
        <w:tc>
          <w:tcPr>
            <w:tcW w:w="1266" w:type="dxa"/>
            <w:vMerge/>
            <w:shd w:val="clear" w:color="auto" w:fill="auto"/>
          </w:tcPr>
          <w:p w14:paraId="18235B01" w14:textId="77777777" w:rsidR="00E8511D" w:rsidRPr="00940D11" w:rsidRDefault="00E8511D" w:rsidP="00F46770">
            <w:pPr>
              <w:pStyle w:val="ConsPlusNormal"/>
              <w:rPr>
                <w:sz w:val="20"/>
                <w:szCs w:val="20"/>
              </w:rPr>
            </w:pPr>
          </w:p>
        </w:tc>
        <w:tc>
          <w:tcPr>
            <w:tcW w:w="3005" w:type="dxa"/>
            <w:shd w:val="clear" w:color="auto" w:fill="auto"/>
            <w:vAlign w:val="center"/>
          </w:tcPr>
          <w:p w14:paraId="1F66E51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96F983E"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shd w:val="clear" w:color="auto" w:fill="auto"/>
            <w:vAlign w:val="center"/>
          </w:tcPr>
          <w:p w14:paraId="59306A26" w14:textId="77777777" w:rsidR="00E8511D" w:rsidRPr="00940D11" w:rsidRDefault="00E8511D" w:rsidP="006758F5">
            <w:pPr>
              <w:pStyle w:val="ConsPlusNormal"/>
              <w:jc w:val="center"/>
              <w:rPr>
                <w:sz w:val="20"/>
                <w:szCs w:val="20"/>
              </w:rPr>
            </w:pPr>
            <w:r w:rsidRPr="00940D11">
              <w:rPr>
                <w:sz w:val="20"/>
                <w:szCs w:val="20"/>
              </w:rPr>
              <w:t>-</w:t>
            </w:r>
          </w:p>
        </w:tc>
        <w:tc>
          <w:tcPr>
            <w:tcW w:w="1230" w:type="dxa"/>
            <w:shd w:val="clear" w:color="auto" w:fill="auto"/>
            <w:vAlign w:val="center"/>
          </w:tcPr>
          <w:p w14:paraId="316515AA"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0DFCD6C7"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37C856BA" w14:textId="77777777" w:rsidR="00E8511D" w:rsidRPr="00940D11" w:rsidRDefault="00E8511D" w:rsidP="006758F5">
            <w:pPr>
              <w:pStyle w:val="ConsPlusNormal"/>
              <w:jc w:val="center"/>
              <w:rPr>
                <w:sz w:val="20"/>
                <w:szCs w:val="20"/>
              </w:rPr>
            </w:pPr>
            <w:r w:rsidRPr="00940D11">
              <w:rPr>
                <w:sz w:val="20"/>
                <w:szCs w:val="20"/>
              </w:rPr>
              <w:t>-</w:t>
            </w:r>
          </w:p>
        </w:tc>
        <w:tc>
          <w:tcPr>
            <w:tcW w:w="3132" w:type="dxa"/>
            <w:vMerge/>
            <w:shd w:val="clear" w:color="auto" w:fill="auto"/>
          </w:tcPr>
          <w:p w14:paraId="1BB3ED85" w14:textId="77777777" w:rsidR="00E8511D" w:rsidRPr="00940D11" w:rsidRDefault="00E8511D" w:rsidP="00F46770">
            <w:pPr>
              <w:pStyle w:val="ConsPlusNormal"/>
              <w:rPr>
                <w:sz w:val="20"/>
                <w:szCs w:val="20"/>
              </w:rPr>
            </w:pPr>
          </w:p>
        </w:tc>
      </w:tr>
      <w:tr w:rsidR="00E8511D" w:rsidRPr="00940D11" w14:paraId="4D1E168F" w14:textId="77777777" w:rsidTr="00036F78">
        <w:trPr>
          <w:trHeight w:val="227"/>
          <w:jc w:val="center"/>
        </w:trPr>
        <w:tc>
          <w:tcPr>
            <w:tcW w:w="684" w:type="dxa"/>
            <w:vMerge/>
            <w:shd w:val="clear" w:color="auto" w:fill="auto"/>
          </w:tcPr>
          <w:p w14:paraId="3BD2B9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2CBDE3" w14:textId="77777777" w:rsidR="00E8511D" w:rsidRPr="00940D11" w:rsidRDefault="00E8511D" w:rsidP="00F46770">
            <w:pPr>
              <w:pStyle w:val="ConsPlusNormal"/>
              <w:rPr>
                <w:sz w:val="20"/>
                <w:szCs w:val="20"/>
              </w:rPr>
            </w:pPr>
          </w:p>
        </w:tc>
        <w:tc>
          <w:tcPr>
            <w:tcW w:w="1266" w:type="dxa"/>
            <w:vMerge/>
            <w:shd w:val="clear" w:color="auto" w:fill="auto"/>
          </w:tcPr>
          <w:p w14:paraId="357D7DB7" w14:textId="77777777" w:rsidR="00E8511D" w:rsidRPr="00940D11" w:rsidRDefault="00E8511D" w:rsidP="00F46770">
            <w:pPr>
              <w:pStyle w:val="ConsPlusNormal"/>
              <w:rPr>
                <w:sz w:val="20"/>
                <w:szCs w:val="20"/>
              </w:rPr>
            </w:pPr>
          </w:p>
        </w:tc>
        <w:tc>
          <w:tcPr>
            <w:tcW w:w="3005" w:type="dxa"/>
            <w:shd w:val="clear" w:color="auto" w:fill="auto"/>
            <w:vAlign w:val="center"/>
          </w:tcPr>
          <w:p w14:paraId="2A4C9D9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8456D1C"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shd w:val="clear" w:color="auto" w:fill="auto"/>
            <w:vAlign w:val="center"/>
          </w:tcPr>
          <w:p w14:paraId="7A77B62B" w14:textId="77777777" w:rsidR="00E8511D" w:rsidRPr="00940D11" w:rsidRDefault="00E8511D" w:rsidP="006758F5">
            <w:pPr>
              <w:pStyle w:val="ConsPlusNormal"/>
              <w:jc w:val="center"/>
              <w:rPr>
                <w:sz w:val="20"/>
                <w:szCs w:val="20"/>
              </w:rPr>
            </w:pPr>
            <w:r w:rsidRPr="00940D11">
              <w:rPr>
                <w:sz w:val="20"/>
                <w:szCs w:val="20"/>
              </w:rPr>
              <w:t>96</w:t>
            </w:r>
          </w:p>
        </w:tc>
        <w:tc>
          <w:tcPr>
            <w:tcW w:w="1230" w:type="dxa"/>
            <w:shd w:val="clear" w:color="auto" w:fill="auto"/>
            <w:vAlign w:val="center"/>
          </w:tcPr>
          <w:p w14:paraId="5D947825"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23D20C45"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4C2D6AF6" w14:textId="77777777" w:rsidR="00E8511D" w:rsidRPr="00940D11" w:rsidRDefault="00E8511D" w:rsidP="006758F5">
            <w:pPr>
              <w:pStyle w:val="ConsPlusNormal"/>
              <w:jc w:val="center"/>
              <w:rPr>
                <w:sz w:val="20"/>
                <w:szCs w:val="20"/>
              </w:rPr>
            </w:pPr>
            <w:r w:rsidRPr="00940D11">
              <w:rPr>
                <w:sz w:val="20"/>
                <w:szCs w:val="20"/>
              </w:rPr>
              <w:t>96</w:t>
            </w:r>
          </w:p>
        </w:tc>
        <w:tc>
          <w:tcPr>
            <w:tcW w:w="3132" w:type="dxa"/>
            <w:vMerge/>
            <w:shd w:val="clear" w:color="auto" w:fill="auto"/>
          </w:tcPr>
          <w:p w14:paraId="056D4C8B" w14:textId="77777777" w:rsidR="00E8511D" w:rsidRPr="00940D11" w:rsidRDefault="00E8511D" w:rsidP="00F46770">
            <w:pPr>
              <w:pStyle w:val="ConsPlusNormal"/>
              <w:rPr>
                <w:sz w:val="20"/>
                <w:szCs w:val="20"/>
              </w:rPr>
            </w:pPr>
          </w:p>
        </w:tc>
      </w:tr>
      <w:tr w:rsidR="00E8511D" w:rsidRPr="00940D11" w14:paraId="56BBE43B" w14:textId="77777777" w:rsidTr="00036F78">
        <w:trPr>
          <w:trHeight w:val="227"/>
          <w:jc w:val="center"/>
        </w:trPr>
        <w:tc>
          <w:tcPr>
            <w:tcW w:w="684" w:type="dxa"/>
            <w:vMerge/>
            <w:shd w:val="clear" w:color="auto" w:fill="auto"/>
          </w:tcPr>
          <w:p w14:paraId="165450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B9895F3" w14:textId="77777777" w:rsidR="00E8511D" w:rsidRPr="00940D11" w:rsidRDefault="00E8511D" w:rsidP="00F46770">
            <w:pPr>
              <w:pStyle w:val="ConsPlusNormal"/>
              <w:rPr>
                <w:sz w:val="20"/>
                <w:szCs w:val="20"/>
              </w:rPr>
            </w:pPr>
          </w:p>
        </w:tc>
        <w:tc>
          <w:tcPr>
            <w:tcW w:w="1266" w:type="dxa"/>
            <w:vMerge/>
            <w:shd w:val="clear" w:color="auto" w:fill="auto"/>
          </w:tcPr>
          <w:p w14:paraId="67BD632B" w14:textId="77777777" w:rsidR="00E8511D" w:rsidRPr="00940D11" w:rsidRDefault="00E8511D" w:rsidP="00F46770">
            <w:pPr>
              <w:pStyle w:val="ConsPlusNormal"/>
              <w:rPr>
                <w:sz w:val="20"/>
                <w:szCs w:val="20"/>
              </w:rPr>
            </w:pPr>
          </w:p>
        </w:tc>
        <w:tc>
          <w:tcPr>
            <w:tcW w:w="3005" w:type="dxa"/>
            <w:shd w:val="clear" w:color="auto" w:fill="auto"/>
            <w:vAlign w:val="center"/>
          </w:tcPr>
          <w:p w14:paraId="679244E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16B5645"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shd w:val="clear" w:color="auto" w:fill="auto"/>
            <w:vAlign w:val="center"/>
          </w:tcPr>
          <w:p w14:paraId="3DD97FEA" w14:textId="77777777" w:rsidR="00E8511D" w:rsidRPr="00940D11" w:rsidRDefault="00E8511D" w:rsidP="006758F5">
            <w:pPr>
              <w:pStyle w:val="ConsPlusNormal"/>
              <w:jc w:val="center"/>
              <w:rPr>
                <w:sz w:val="20"/>
                <w:szCs w:val="20"/>
              </w:rPr>
            </w:pPr>
            <w:r w:rsidRPr="00940D11">
              <w:rPr>
                <w:sz w:val="20"/>
                <w:szCs w:val="20"/>
              </w:rPr>
              <w:t>96</w:t>
            </w:r>
          </w:p>
        </w:tc>
        <w:tc>
          <w:tcPr>
            <w:tcW w:w="1230" w:type="dxa"/>
            <w:shd w:val="clear" w:color="auto" w:fill="auto"/>
            <w:vAlign w:val="center"/>
          </w:tcPr>
          <w:p w14:paraId="5C0D0EBF"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7BFB8DF3"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7C8197F0" w14:textId="77777777" w:rsidR="00E8511D" w:rsidRPr="00940D11" w:rsidRDefault="00E8511D" w:rsidP="006758F5">
            <w:pPr>
              <w:pStyle w:val="ConsPlusNormal"/>
              <w:jc w:val="center"/>
              <w:rPr>
                <w:sz w:val="20"/>
                <w:szCs w:val="20"/>
              </w:rPr>
            </w:pPr>
            <w:r w:rsidRPr="00940D11">
              <w:rPr>
                <w:sz w:val="20"/>
                <w:szCs w:val="20"/>
              </w:rPr>
              <w:t>96</w:t>
            </w:r>
          </w:p>
        </w:tc>
        <w:tc>
          <w:tcPr>
            <w:tcW w:w="3132" w:type="dxa"/>
            <w:vMerge/>
            <w:shd w:val="clear" w:color="auto" w:fill="auto"/>
          </w:tcPr>
          <w:p w14:paraId="12AECB5A" w14:textId="77777777" w:rsidR="00E8511D" w:rsidRPr="00940D11" w:rsidRDefault="00E8511D" w:rsidP="00F46770">
            <w:pPr>
              <w:pStyle w:val="ConsPlusNormal"/>
              <w:rPr>
                <w:sz w:val="20"/>
                <w:szCs w:val="20"/>
              </w:rPr>
            </w:pPr>
          </w:p>
        </w:tc>
      </w:tr>
      <w:tr w:rsidR="00E8511D" w:rsidRPr="00940D11" w14:paraId="386016A2" w14:textId="77777777" w:rsidTr="00036F78">
        <w:trPr>
          <w:trHeight w:val="227"/>
          <w:jc w:val="center"/>
        </w:trPr>
        <w:tc>
          <w:tcPr>
            <w:tcW w:w="684" w:type="dxa"/>
            <w:vMerge/>
            <w:shd w:val="clear" w:color="auto" w:fill="auto"/>
          </w:tcPr>
          <w:p w14:paraId="012F8F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8A26E63" w14:textId="77777777" w:rsidR="00E8511D" w:rsidRPr="00940D11" w:rsidRDefault="00E8511D" w:rsidP="00F46770">
            <w:pPr>
              <w:pStyle w:val="ConsPlusNormal"/>
              <w:rPr>
                <w:sz w:val="20"/>
                <w:szCs w:val="20"/>
              </w:rPr>
            </w:pPr>
          </w:p>
        </w:tc>
        <w:tc>
          <w:tcPr>
            <w:tcW w:w="1266" w:type="dxa"/>
            <w:vMerge/>
            <w:shd w:val="clear" w:color="auto" w:fill="auto"/>
          </w:tcPr>
          <w:p w14:paraId="2A7189DC" w14:textId="77777777" w:rsidR="00E8511D" w:rsidRPr="00940D11" w:rsidRDefault="00E8511D" w:rsidP="00F46770">
            <w:pPr>
              <w:pStyle w:val="ConsPlusNormal"/>
              <w:rPr>
                <w:sz w:val="20"/>
                <w:szCs w:val="20"/>
              </w:rPr>
            </w:pPr>
          </w:p>
        </w:tc>
        <w:tc>
          <w:tcPr>
            <w:tcW w:w="3005" w:type="dxa"/>
            <w:shd w:val="clear" w:color="auto" w:fill="auto"/>
            <w:vAlign w:val="center"/>
          </w:tcPr>
          <w:p w14:paraId="60C27D3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04BC48D" w14:textId="77777777" w:rsidR="00E8511D" w:rsidRPr="00940D11" w:rsidRDefault="00E8511D" w:rsidP="002675F4">
            <w:pPr>
              <w:pStyle w:val="ConsPlusNormal"/>
              <w:ind w:left="-57" w:right="-57"/>
              <w:jc w:val="center"/>
              <w:rPr>
                <w:sz w:val="20"/>
                <w:szCs w:val="20"/>
              </w:rPr>
            </w:pPr>
            <w:r w:rsidRPr="00940D11">
              <w:rPr>
                <w:sz w:val="20"/>
                <w:szCs w:val="20"/>
              </w:rPr>
              <w:t>Кв. м зеркала воды</w:t>
            </w:r>
          </w:p>
        </w:tc>
        <w:tc>
          <w:tcPr>
            <w:tcW w:w="1321" w:type="dxa"/>
            <w:shd w:val="clear" w:color="auto" w:fill="auto"/>
            <w:vAlign w:val="center"/>
          </w:tcPr>
          <w:p w14:paraId="15C00B2D" w14:textId="77777777" w:rsidR="00E8511D" w:rsidRPr="00940D11" w:rsidRDefault="00E8511D" w:rsidP="006758F5">
            <w:pPr>
              <w:pStyle w:val="ConsPlusNormal"/>
              <w:jc w:val="center"/>
              <w:rPr>
                <w:sz w:val="20"/>
                <w:szCs w:val="20"/>
              </w:rPr>
            </w:pPr>
            <w:r w:rsidRPr="00940D11">
              <w:rPr>
                <w:sz w:val="20"/>
                <w:szCs w:val="20"/>
              </w:rPr>
              <w:t>30</w:t>
            </w:r>
          </w:p>
        </w:tc>
        <w:tc>
          <w:tcPr>
            <w:tcW w:w="1230" w:type="dxa"/>
            <w:shd w:val="clear" w:color="auto" w:fill="auto"/>
            <w:vAlign w:val="center"/>
          </w:tcPr>
          <w:p w14:paraId="0379686F"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63A82ECF"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461895CA" w14:textId="77777777" w:rsidR="00E8511D" w:rsidRPr="00940D11" w:rsidRDefault="00E8511D" w:rsidP="006758F5">
            <w:pPr>
              <w:pStyle w:val="ConsPlusNormal"/>
              <w:jc w:val="center"/>
              <w:rPr>
                <w:sz w:val="20"/>
                <w:szCs w:val="20"/>
              </w:rPr>
            </w:pPr>
            <w:r w:rsidRPr="00940D11">
              <w:rPr>
                <w:sz w:val="20"/>
                <w:szCs w:val="20"/>
              </w:rPr>
              <w:t>30</w:t>
            </w:r>
          </w:p>
        </w:tc>
        <w:tc>
          <w:tcPr>
            <w:tcW w:w="3132" w:type="dxa"/>
            <w:vMerge/>
            <w:shd w:val="clear" w:color="auto" w:fill="auto"/>
          </w:tcPr>
          <w:p w14:paraId="38373103" w14:textId="77777777" w:rsidR="00E8511D" w:rsidRPr="00940D11" w:rsidRDefault="00E8511D" w:rsidP="00F46770">
            <w:pPr>
              <w:pStyle w:val="ConsPlusNormal"/>
              <w:rPr>
                <w:sz w:val="20"/>
                <w:szCs w:val="20"/>
              </w:rPr>
            </w:pPr>
          </w:p>
        </w:tc>
      </w:tr>
      <w:tr w:rsidR="00E8511D" w:rsidRPr="00940D11" w14:paraId="262822F2" w14:textId="77777777" w:rsidTr="00036F78">
        <w:trPr>
          <w:trHeight w:val="227"/>
          <w:jc w:val="center"/>
        </w:trPr>
        <w:tc>
          <w:tcPr>
            <w:tcW w:w="684" w:type="dxa"/>
            <w:vMerge w:val="restart"/>
            <w:vAlign w:val="center"/>
          </w:tcPr>
          <w:p w14:paraId="595116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6E56B8E" w14:textId="77777777" w:rsidR="00E8511D" w:rsidRPr="00940D11" w:rsidRDefault="00E8511D" w:rsidP="00F46770">
            <w:pPr>
              <w:pStyle w:val="ConsPlusNormal"/>
              <w:rPr>
                <w:sz w:val="20"/>
                <w:szCs w:val="20"/>
              </w:rPr>
            </w:pPr>
            <w:r w:rsidRPr="00940D11">
              <w:rPr>
                <w:sz w:val="20"/>
                <w:szCs w:val="20"/>
              </w:rPr>
              <w:t>3014</w:t>
            </w:r>
          </w:p>
        </w:tc>
        <w:tc>
          <w:tcPr>
            <w:tcW w:w="1266" w:type="dxa"/>
            <w:vMerge w:val="restart"/>
            <w:vAlign w:val="center"/>
          </w:tcPr>
          <w:p w14:paraId="7A5BE45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25337C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D8F3E88"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3B5EC990" w14:textId="77777777" w:rsidR="00E8511D" w:rsidRPr="00940D11" w:rsidRDefault="00E8511D" w:rsidP="006758F5">
            <w:pPr>
              <w:pStyle w:val="ConsPlusNormal"/>
              <w:jc w:val="center"/>
              <w:rPr>
                <w:sz w:val="20"/>
                <w:szCs w:val="20"/>
              </w:rPr>
            </w:pPr>
            <w:r w:rsidRPr="00940D11">
              <w:rPr>
                <w:sz w:val="20"/>
                <w:szCs w:val="20"/>
              </w:rPr>
              <w:t>26</w:t>
            </w:r>
          </w:p>
        </w:tc>
        <w:tc>
          <w:tcPr>
            <w:tcW w:w="1230" w:type="dxa"/>
            <w:vAlign w:val="center"/>
          </w:tcPr>
          <w:p w14:paraId="3E677134" w14:textId="77777777" w:rsidR="00E8511D" w:rsidRPr="00940D11" w:rsidRDefault="00E8511D" w:rsidP="006758F5">
            <w:pPr>
              <w:pStyle w:val="ConsPlusNormal"/>
              <w:jc w:val="center"/>
              <w:rPr>
                <w:sz w:val="20"/>
                <w:szCs w:val="20"/>
              </w:rPr>
            </w:pPr>
            <w:r w:rsidRPr="00940D11">
              <w:rPr>
                <w:sz w:val="20"/>
                <w:szCs w:val="20"/>
              </w:rPr>
              <w:t>-</w:t>
            </w:r>
          </w:p>
        </w:tc>
        <w:tc>
          <w:tcPr>
            <w:tcW w:w="1276" w:type="dxa"/>
            <w:shd w:val="clear" w:color="auto" w:fill="auto"/>
            <w:vAlign w:val="center"/>
          </w:tcPr>
          <w:p w14:paraId="216EB434" w14:textId="77777777" w:rsidR="00E8511D" w:rsidRPr="00940D11" w:rsidRDefault="00E8511D" w:rsidP="006758F5">
            <w:pPr>
              <w:pStyle w:val="ConsPlusNormal"/>
              <w:jc w:val="center"/>
              <w:rPr>
                <w:sz w:val="20"/>
                <w:szCs w:val="20"/>
              </w:rPr>
            </w:pPr>
            <w:r w:rsidRPr="00940D11">
              <w:rPr>
                <w:sz w:val="20"/>
                <w:szCs w:val="20"/>
              </w:rPr>
              <w:t>-</w:t>
            </w:r>
          </w:p>
        </w:tc>
        <w:tc>
          <w:tcPr>
            <w:tcW w:w="1474" w:type="dxa"/>
            <w:shd w:val="clear" w:color="auto" w:fill="auto"/>
            <w:vAlign w:val="center"/>
          </w:tcPr>
          <w:p w14:paraId="2F040057" w14:textId="77777777" w:rsidR="00E8511D" w:rsidRPr="00940D11" w:rsidRDefault="00E8511D" w:rsidP="006758F5">
            <w:pPr>
              <w:pStyle w:val="ConsPlusNormal"/>
              <w:jc w:val="center"/>
              <w:rPr>
                <w:sz w:val="20"/>
                <w:szCs w:val="20"/>
              </w:rPr>
            </w:pPr>
            <w:r w:rsidRPr="00940D11">
              <w:rPr>
                <w:sz w:val="20"/>
                <w:szCs w:val="20"/>
              </w:rPr>
              <w:t>26</w:t>
            </w:r>
          </w:p>
        </w:tc>
        <w:tc>
          <w:tcPr>
            <w:tcW w:w="3132" w:type="dxa"/>
            <w:vMerge w:val="restart"/>
            <w:shd w:val="clear" w:color="auto" w:fill="auto"/>
            <w:vAlign w:val="center"/>
          </w:tcPr>
          <w:p w14:paraId="478DCE17" w14:textId="77777777" w:rsidR="00E8511D" w:rsidRPr="00940D11" w:rsidRDefault="00E8511D" w:rsidP="00F46770">
            <w:pPr>
              <w:pStyle w:val="ConsPlusNormal"/>
              <w:rPr>
                <w:sz w:val="20"/>
                <w:szCs w:val="20"/>
              </w:rPr>
            </w:pPr>
            <w:r w:rsidRPr="00940D11">
              <w:rPr>
                <w:sz w:val="20"/>
                <w:szCs w:val="20"/>
              </w:rPr>
              <w:t>-</w:t>
            </w:r>
          </w:p>
        </w:tc>
      </w:tr>
      <w:tr w:rsidR="00E8511D" w:rsidRPr="00940D11" w14:paraId="590C8783" w14:textId="77777777" w:rsidTr="00036F78">
        <w:trPr>
          <w:trHeight w:val="227"/>
          <w:jc w:val="center"/>
        </w:trPr>
        <w:tc>
          <w:tcPr>
            <w:tcW w:w="684" w:type="dxa"/>
            <w:vMerge/>
          </w:tcPr>
          <w:p w14:paraId="6CD168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A4730A" w14:textId="77777777" w:rsidR="00E8511D" w:rsidRPr="00940D11" w:rsidRDefault="00E8511D" w:rsidP="00F46770">
            <w:pPr>
              <w:pStyle w:val="ConsPlusNormal"/>
              <w:rPr>
                <w:sz w:val="20"/>
                <w:szCs w:val="20"/>
              </w:rPr>
            </w:pPr>
          </w:p>
        </w:tc>
        <w:tc>
          <w:tcPr>
            <w:tcW w:w="1266" w:type="dxa"/>
            <w:vMerge/>
          </w:tcPr>
          <w:p w14:paraId="17DE18AF" w14:textId="77777777" w:rsidR="00E8511D" w:rsidRPr="00940D11" w:rsidRDefault="00E8511D" w:rsidP="00F46770">
            <w:pPr>
              <w:pStyle w:val="ConsPlusNormal"/>
              <w:rPr>
                <w:sz w:val="20"/>
                <w:szCs w:val="20"/>
              </w:rPr>
            </w:pPr>
          </w:p>
        </w:tc>
        <w:tc>
          <w:tcPr>
            <w:tcW w:w="3005" w:type="dxa"/>
            <w:vAlign w:val="center"/>
          </w:tcPr>
          <w:p w14:paraId="3E65A11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BE15C3F"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6F9CD0E0" w14:textId="77777777" w:rsidR="00E8511D" w:rsidRPr="00940D11" w:rsidRDefault="00E8511D" w:rsidP="006758F5">
            <w:pPr>
              <w:pStyle w:val="ConsPlusNormal"/>
              <w:jc w:val="center"/>
              <w:rPr>
                <w:sz w:val="20"/>
                <w:szCs w:val="20"/>
              </w:rPr>
            </w:pPr>
            <w:r w:rsidRPr="00940D11">
              <w:rPr>
                <w:sz w:val="20"/>
                <w:szCs w:val="20"/>
              </w:rPr>
              <w:t>56</w:t>
            </w:r>
          </w:p>
        </w:tc>
        <w:tc>
          <w:tcPr>
            <w:tcW w:w="1230" w:type="dxa"/>
            <w:vAlign w:val="center"/>
          </w:tcPr>
          <w:p w14:paraId="6E06021B" w14:textId="77777777" w:rsidR="00E8511D" w:rsidRPr="00940D11" w:rsidRDefault="00A31BB5" w:rsidP="006758F5">
            <w:pPr>
              <w:pStyle w:val="ConsPlusNormal"/>
              <w:jc w:val="center"/>
              <w:rPr>
                <w:sz w:val="20"/>
                <w:szCs w:val="20"/>
              </w:rPr>
            </w:pPr>
            <w:r>
              <w:rPr>
                <w:sz w:val="20"/>
                <w:szCs w:val="20"/>
              </w:rPr>
              <w:t>70</w:t>
            </w:r>
          </w:p>
        </w:tc>
        <w:tc>
          <w:tcPr>
            <w:tcW w:w="1276" w:type="dxa"/>
            <w:vAlign w:val="center"/>
          </w:tcPr>
          <w:p w14:paraId="778BB2D4"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455853F2" w14:textId="77777777" w:rsidR="00E8511D" w:rsidRPr="00940D11" w:rsidRDefault="00E8511D" w:rsidP="006758F5">
            <w:pPr>
              <w:pStyle w:val="ConsPlusNormal"/>
              <w:jc w:val="center"/>
              <w:rPr>
                <w:sz w:val="20"/>
                <w:szCs w:val="20"/>
              </w:rPr>
            </w:pPr>
            <w:r w:rsidRPr="00940D11">
              <w:rPr>
                <w:sz w:val="20"/>
                <w:szCs w:val="20"/>
              </w:rPr>
              <w:t>-</w:t>
            </w:r>
          </w:p>
        </w:tc>
        <w:tc>
          <w:tcPr>
            <w:tcW w:w="3132" w:type="dxa"/>
            <w:vMerge/>
          </w:tcPr>
          <w:p w14:paraId="6899382A" w14:textId="77777777" w:rsidR="00E8511D" w:rsidRPr="00940D11" w:rsidRDefault="00E8511D" w:rsidP="00F46770">
            <w:pPr>
              <w:pStyle w:val="ConsPlusNormal"/>
              <w:rPr>
                <w:sz w:val="20"/>
                <w:szCs w:val="20"/>
              </w:rPr>
            </w:pPr>
          </w:p>
        </w:tc>
      </w:tr>
      <w:tr w:rsidR="00E8511D" w:rsidRPr="00940D11" w14:paraId="29D65CF9" w14:textId="77777777" w:rsidTr="00036F78">
        <w:trPr>
          <w:trHeight w:val="227"/>
          <w:jc w:val="center"/>
        </w:trPr>
        <w:tc>
          <w:tcPr>
            <w:tcW w:w="684" w:type="dxa"/>
            <w:vMerge/>
          </w:tcPr>
          <w:p w14:paraId="50B787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E0B94E" w14:textId="77777777" w:rsidR="00E8511D" w:rsidRPr="00940D11" w:rsidRDefault="00E8511D" w:rsidP="00F46770">
            <w:pPr>
              <w:pStyle w:val="ConsPlusNormal"/>
              <w:rPr>
                <w:sz w:val="20"/>
                <w:szCs w:val="20"/>
              </w:rPr>
            </w:pPr>
          </w:p>
        </w:tc>
        <w:tc>
          <w:tcPr>
            <w:tcW w:w="1266" w:type="dxa"/>
            <w:vMerge/>
          </w:tcPr>
          <w:p w14:paraId="6731C145" w14:textId="77777777" w:rsidR="00E8511D" w:rsidRPr="00940D11" w:rsidRDefault="00E8511D" w:rsidP="00F46770">
            <w:pPr>
              <w:pStyle w:val="ConsPlusNormal"/>
              <w:rPr>
                <w:sz w:val="20"/>
                <w:szCs w:val="20"/>
              </w:rPr>
            </w:pPr>
          </w:p>
        </w:tc>
        <w:tc>
          <w:tcPr>
            <w:tcW w:w="3005" w:type="dxa"/>
            <w:vAlign w:val="center"/>
          </w:tcPr>
          <w:p w14:paraId="7AD06F6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94E752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41F0E53B" w14:textId="77777777" w:rsidR="00E8511D" w:rsidRPr="00940D11" w:rsidRDefault="00E8511D" w:rsidP="006758F5">
            <w:pPr>
              <w:pStyle w:val="ConsPlusNormal"/>
              <w:jc w:val="center"/>
              <w:rPr>
                <w:sz w:val="20"/>
                <w:szCs w:val="20"/>
              </w:rPr>
            </w:pPr>
            <w:r w:rsidRPr="00940D11">
              <w:rPr>
                <w:sz w:val="20"/>
                <w:szCs w:val="20"/>
              </w:rPr>
              <w:t>12</w:t>
            </w:r>
          </w:p>
        </w:tc>
        <w:tc>
          <w:tcPr>
            <w:tcW w:w="1230" w:type="dxa"/>
            <w:vAlign w:val="center"/>
          </w:tcPr>
          <w:p w14:paraId="5196EBA3"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25DAB8F0"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52F5982B" w14:textId="77777777" w:rsidR="00E8511D" w:rsidRPr="00940D11" w:rsidRDefault="00E8511D" w:rsidP="006758F5">
            <w:pPr>
              <w:pStyle w:val="ConsPlusNormal"/>
              <w:jc w:val="center"/>
              <w:rPr>
                <w:sz w:val="20"/>
                <w:szCs w:val="20"/>
              </w:rPr>
            </w:pPr>
            <w:r w:rsidRPr="00940D11">
              <w:rPr>
                <w:sz w:val="20"/>
                <w:szCs w:val="20"/>
              </w:rPr>
              <w:t>12</w:t>
            </w:r>
          </w:p>
        </w:tc>
        <w:tc>
          <w:tcPr>
            <w:tcW w:w="3132" w:type="dxa"/>
            <w:vMerge/>
          </w:tcPr>
          <w:p w14:paraId="32DB8050" w14:textId="77777777" w:rsidR="00E8511D" w:rsidRPr="00940D11" w:rsidRDefault="00E8511D" w:rsidP="00F46770">
            <w:pPr>
              <w:pStyle w:val="ConsPlusNormal"/>
              <w:rPr>
                <w:sz w:val="20"/>
                <w:szCs w:val="20"/>
              </w:rPr>
            </w:pPr>
          </w:p>
        </w:tc>
      </w:tr>
      <w:tr w:rsidR="00E8511D" w:rsidRPr="00940D11" w14:paraId="6735F24E" w14:textId="77777777" w:rsidTr="00036F78">
        <w:trPr>
          <w:trHeight w:val="227"/>
          <w:jc w:val="center"/>
        </w:trPr>
        <w:tc>
          <w:tcPr>
            <w:tcW w:w="684" w:type="dxa"/>
            <w:vMerge/>
          </w:tcPr>
          <w:p w14:paraId="1FB9831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E7D464" w14:textId="77777777" w:rsidR="00E8511D" w:rsidRPr="00940D11" w:rsidRDefault="00E8511D" w:rsidP="00F46770">
            <w:pPr>
              <w:pStyle w:val="ConsPlusNormal"/>
              <w:rPr>
                <w:sz w:val="20"/>
                <w:szCs w:val="20"/>
              </w:rPr>
            </w:pPr>
          </w:p>
        </w:tc>
        <w:tc>
          <w:tcPr>
            <w:tcW w:w="1266" w:type="dxa"/>
            <w:vMerge/>
          </w:tcPr>
          <w:p w14:paraId="1ACBC68A" w14:textId="77777777" w:rsidR="00E8511D" w:rsidRPr="00940D11" w:rsidRDefault="00E8511D" w:rsidP="00F46770">
            <w:pPr>
              <w:pStyle w:val="ConsPlusNormal"/>
              <w:rPr>
                <w:sz w:val="20"/>
                <w:szCs w:val="20"/>
              </w:rPr>
            </w:pPr>
          </w:p>
        </w:tc>
        <w:tc>
          <w:tcPr>
            <w:tcW w:w="3005" w:type="dxa"/>
            <w:vAlign w:val="center"/>
          </w:tcPr>
          <w:p w14:paraId="168C572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0F93849" w14:textId="77777777" w:rsidR="00E8511D" w:rsidRPr="00940D11" w:rsidRDefault="00E8511D" w:rsidP="002675F4">
            <w:pPr>
              <w:pStyle w:val="ConsPlusNormal"/>
              <w:ind w:left="-57" w:right="-57"/>
              <w:jc w:val="center"/>
              <w:rPr>
                <w:sz w:val="20"/>
                <w:szCs w:val="20"/>
              </w:rPr>
            </w:pPr>
            <w:r w:rsidRPr="00940D11">
              <w:rPr>
                <w:sz w:val="20"/>
                <w:szCs w:val="20"/>
              </w:rPr>
              <w:t>Объектов</w:t>
            </w:r>
          </w:p>
        </w:tc>
        <w:tc>
          <w:tcPr>
            <w:tcW w:w="1321" w:type="dxa"/>
            <w:vAlign w:val="center"/>
          </w:tcPr>
          <w:p w14:paraId="13F10151" w14:textId="77777777" w:rsidR="00E8511D" w:rsidRPr="00940D11" w:rsidRDefault="00E8511D" w:rsidP="006758F5">
            <w:pPr>
              <w:pStyle w:val="ConsPlusNormal"/>
              <w:jc w:val="center"/>
              <w:rPr>
                <w:sz w:val="20"/>
                <w:szCs w:val="20"/>
              </w:rPr>
            </w:pPr>
            <w:r w:rsidRPr="00940D11">
              <w:rPr>
                <w:sz w:val="20"/>
                <w:szCs w:val="20"/>
              </w:rPr>
              <w:t>-</w:t>
            </w:r>
          </w:p>
        </w:tc>
        <w:tc>
          <w:tcPr>
            <w:tcW w:w="1230" w:type="dxa"/>
            <w:vAlign w:val="center"/>
          </w:tcPr>
          <w:p w14:paraId="1FCC4E21"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7BDE0953"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10189DFB" w14:textId="77777777" w:rsidR="00E8511D" w:rsidRPr="00940D11" w:rsidRDefault="00E8511D" w:rsidP="006758F5">
            <w:pPr>
              <w:pStyle w:val="ConsPlusNormal"/>
              <w:jc w:val="center"/>
              <w:rPr>
                <w:sz w:val="20"/>
                <w:szCs w:val="20"/>
              </w:rPr>
            </w:pPr>
            <w:r w:rsidRPr="00940D11">
              <w:rPr>
                <w:sz w:val="20"/>
                <w:szCs w:val="20"/>
              </w:rPr>
              <w:t>-</w:t>
            </w:r>
          </w:p>
        </w:tc>
        <w:tc>
          <w:tcPr>
            <w:tcW w:w="3132" w:type="dxa"/>
            <w:vMerge/>
          </w:tcPr>
          <w:p w14:paraId="1B715E28" w14:textId="77777777" w:rsidR="00E8511D" w:rsidRPr="00940D11" w:rsidRDefault="00E8511D" w:rsidP="00F46770">
            <w:pPr>
              <w:pStyle w:val="ConsPlusNormal"/>
              <w:rPr>
                <w:sz w:val="20"/>
                <w:szCs w:val="20"/>
              </w:rPr>
            </w:pPr>
          </w:p>
        </w:tc>
      </w:tr>
      <w:tr w:rsidR="00E8511D" w:rsidRPr="00940D11" w14:paraId="5CF96714" w14:textId="77777777" w:rsidTr="00036F78">
        <w:trPr>
          <w:trHeight w:val="227"/>
          <w:jc w:val="center"/>
        </w:trPr>
        <w:tc>
          <w:tcPr>
            <w:tcW w:w="684" w:type="dxa"/>
            <w:vMerge/>
          </w:tcPr>
          <w:p w14:paraId="1B9D89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9DD012" w14:textId="77777777" w:rsidR="00E8511D" w:rsidRPr="00940D11" w:rsidRDefault="00E8511D" w:rsidP="00F46770">
            <w:pPr>
              <w:pStyle w:val="ConsPlusNormal"/>
              <w:rPr>
                <w:sz w:val="20"/>
                <w:szCs w:val="20"/>
              </w:rPr>
            </w:pPr>
          </w:p>
        </w:tc>
        <w:tc>
          <w:tcPr>
            <w:tcW w:w="1266" w:type="dxa"/>
            <w:vMerge/>
          </w:tcPr>
          <w:p w14:paraId="1243FAD0" w14:textId="77777777" w:rsidR="00E8511D" w:rsidRPr="00940D11" w:rsidRDefault="00E8511D" w:rsidP="00F46770">
            <w:pPr>
              <w:pStyle w:val="ConsPlusNormal"/>
              <w:rPr>
                <w:sz w:val="20"/>
                <w:szCs w:val="20"/>
              </w:rPr>
            </w:pPr>
          </w:p>
        </w:tc>
        <w:tc>
          <w:tcPr>
            <w:tcW w:w="3005" w:type="dxa"/>
            <w:vAlign w:val="center"/>
          </w:tcPr>
          <w:p w14:paraId="54F9C0D9" w14:textId="77777777" w:rsidR="002675F4"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C682305" w14:textId="77777777" w:rsidR="00E8511D" w:rsidRPr="00940D11" w:rsidRDefault="00E8511D" w:rsidP="002675F4">
            <w:pPr>
              <w:pStyle w:val="ConsPlusNormal"/>
              <w:ind w:left="-57" w:right="-57"/>
              <w:jc w:val="center"/>
              <w:rPr>
                <w:sz w:val="20"/>
                <w:szCs w:val="20"/>
              </w:rPr>
            </w:pPr>
            <w:r w:rsidRPr="00940D11">
              <w:rPr>
                <w:sz w:val="20"/>
                <w:szCs w:val="20"/>
              </w:rPr>
              <w:t>Мест</w:t>
            </w:r>
          </w:p>
        </w:tc>
        <w:tc>
          <w:tcPr>
            <w:tcW w:w="1321" w:type="dxa"/>
            <w:vAlign w:val="center"/>
          </w:tcPr>
          <w:p w14:paraId="121436A9" w14:textId="77777777" w:rsidR="00E8511D" w:rsidRPr="00940D11" w:rsidRDefault="00E8511D" w:rsidP="006758F5">
            <w:pPr>
              <w:pStyle w:val="ConsPlusNormal"/>
              <w:jc w:val="center"/>
              <w:rPr>
                <w:sz w:val="20"/>
                <w:szCs w:val="20"/>
              </w:rPr>
            </w:pPr>
            <w:r w:rsidRPr="00940D11">
              <w:rPr>
                <w:sz w:val="20"/>
                <w:szCs w:val="20"/>
              </w:rPr>
              <w:t>50</w:t>
            </w:r>
          </w:p>
        </w:tc>
        <w:tc>
          <w:tcPr>
            <w:tcW w:w="1230" w:type="dxa"/>
            <w:vAlign w:val="center"/>
          </w:tcPr>
          <w:p w14:paraId="2C819B95"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033A60B9"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719D5885" w14:textId="77777777" w:rsidR="00E8511D" w:rsidRPr="00940D11" w:rsidRDefault="00E8511D" w:rsidP="006758F5">
            <w:pPr>
              <w:pStyle w:val="ConsPlusNormal"/>
              <w:jc w:val="center"/>
              <w:rPr>
                <w:sz w:val="20"/>
                <w:szCs w:val="20"/>
              </w:rPr>
            </w:pPr>
            <w:r w:rsidRPr="00940D11">
              <w:rPr>
                <w:sz w:val="20"/>
                <w:szCs w:val="20"/>
              </w:rPr>
              <w:t>50</w:t>
            </w:r>
          </w:p>
        </w:tc>
        <w:tc>
          <w:tcPr>
            <w:tcW w:w="3132" w:type="dxa"/>
            <w:vMerge/>
          </w:tcPr>
          <w:p w14:paraId="3C59D2D1" w14:textId="77777777" w:rsidR="00E8511D" w:rsidRPr="00940D11" w:rsidRDefault="00E8511D" w:rsidP="00F46770">
            <w:pPr>
              <w:pStyle w:val="ConsPlusNormal"/>
              <w:rPr>
                <w:sz w:val="20"/>
                <w:szCs w:val="20"/>
              </w:rPr>
            </w:pPr>
          </w:p>
        </w:tc>
      </w:tr>
      <w:tr w:rsidR="00E8511D" w:rsidRPr="00940D11" w14:paraId="3C8EE27F" w14:textId="77777777" w:rsidTr="00036F78">
        <w:trPr>
          <w:trHeight w:val="227"/>
          <w:jc w:val="center"/>
        </w:trPr>
        <w:tc>
          <w:tcPr>
            <w:tcW w:w="684" w:type="dxa"/>
            <w:vMerge/>
          </w:tcPr>
          <w:p w14:paraId="66F44B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F6A532" w14:textId="77777777" w:rsidR="00E8511D" w:rsidRPr="00940D11" w:rsidRDefault="00E8511D" w:rsidP="00F46770">
            <w:pPr>
              <w:pStyle w:val="ConsPlusNormal"/>
              <w:rPr>
                <w:sz w:val="20"/>
                <w:szCs w:val="20"/>
              </w:rPr>
            </w:pPr>
          </w:p>
        </w:tc>
        <w:tc>
          <w:tcPr>
            <w:tcW w:w="1266" w:type="dxa"/>
            <w:vMerge/>
          </w:tcPr>
          <w:p w14:paraId="452C40B0" w14:textId="77777777" w:rsidR="00E8511D" w:rsidRPr="00940D11" w:rsidRDefault="00E8511D" w:rsidP="00F46770">
            <w:pPr>
              <w:pStyle w:val="ConsPlusNormal"/>
              <w:rPr>
                <w:sz w:val="20"/>
                <w:szCs w:val="20"/>
              </w:rPr>
            </w:pPr>
          </w:p>
        </w:tc>
        <w:tc>
          <w:tcPr>
            <w:tcW w:w="3005" w:type="dxa"/>
            <w:vAlign w:val="center"/>
          </w:tcPr>
          <w:p w14:paraId="4DBA6B6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3B6B1CD" w14:textId="77777777" w:rsidR="00E8511D" w:rsidRPr="00940D11" w:rsidRDefault="00E8511D" w:rsidP="002675F4">
            <w:pPr>
              <w:pStyle w:val="ConsPlusNormal"/>
              <w:ind w:left="-57" w:right="-57"/>
              <w:jc w:val="center"/>
              <w:rPr>
                <w:sz w:val="20"/>
                <w:szCs w:val="20"/>
              </w:rPr>
            </w:pPr>
            <w:r w:rsidRPr="00940D11">
              <w:rPr>
                <w:sz w:val="20"/>
                <w:szCs w:val="20"/>
              </w:rPr>
              <w:t>Кв. м плоскости пола</w:t>
            </w:r>
          </w:p>
        </w:tc>
        <w:tc>
          <w:tcPr>
            <w:tcW w:w="1321" w:type="dxa"/>
            <w:vAlign w:val="center"/>
          </w:tcPr>
          <w:p w14:paraId="12CFAA1E" w14:textId="77777777" w:rsidR="00E8511D" w:rsidRPr="00940D11" w:rsidRDefault="00E8511D" w:rsidP="006758F5">
            <w:pPr>
              <w:pStyle w:val="ConsPlusNormal"/>
              <w:jc w:val="center"/>
              <w:rPr>
                <w:sz w:val="20"/>
                <w:szCs w:val="20"/>
              </w:rPr>
            </w:pPr>
            <w:r w:rsidRPr="00940D11">
              <w:rPr>
                <w:sz w:val="20"/>
                <w:szCs w:val="20"/>
              </w:rPr>
              <w:t>50</w:t>
            </w:r>
          </w:p>
        </w:tc>
        <w:tc>
          <w:tcPr>
            <w:tcW w:w="1230" w:type="dxa"/>
            <w:vAlign w:val="center"/>
          </w:tcPr>
          <w:p w14:paraId="43BDED8E"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684F4450"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43FCA833" w14:textId="77777777" w:rsidR="00E8511D" w:rsidRPr="00940D11" w:rsidRDefault="00E8511D" w:rsidP="006758F5">
            <w:pPr>
              <w:pStyle w:val="ConsPlusNormal"/>
              <w:jc w:val="center"/>
              <w:rPr>
                <w:sz w:val="20"/>
                <w:szCs w:val="20"/>
              </w:rPr>
            </w:pPr>
            <w:r w:rsidRPr="00940D11">
              <w:rPr>
                <w:sz w:val="20"/>
                <w:szCs w:val="20"/>
              </w:rPr>
              <w:t>50</w:t>
            </w:r>
          </w:p>
        </w:tc>
        <w:tc>
          <w:tcPr>
            <w:tcW w:w="3132" w:type="dxa"/>
            <w:vMerge/>
          </w:tcPr>
          <w:p w14:paraId="4ECD7F06" w14:textId="77777777" w:rsidR="00E8511D" w:rsidRPr="00940D11" w:rsidRDefault="00E8511D" w:rsidP="00F46770">
            <w:pPr>
              <w:pStyle w:val="ConsPlusNormal"/>
              <w:rPr>
                <w:sz w:val="20"/>
                <w:szCs w:val="20"/>
              </w:rPr>
            </w:pPr>
          </w:p>
        </w:tc>
      </w:tr>
      <w:tr w:rsidR="00E8511D" w:rsidRPr="00940D11" w14:paraId="477A4776" w14:textId="77777777" w:rsidTr="00036F78">
        <w:trPr>
          <w:trHeight w:val="227"/>
          <w:jc w:val="center"/>
        </w:trPr>
        <w:tc>
          <w:tcPr>
            <w:tcW w:w="684" w:type="dxa"/>
            <w:vMerge/>
          </w:tcPr>
          <w:p w14:paraId="5093E9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56D9790" w14:textId="77777777" w:rsidR="00E8511D" w:rsidRPr="00940D11" w:rsidRDefault="00E8511D" w:rsidP="00F46770">
            <w:pPr>
              <w:pStyle w:val="ConsPlusNormal"/>
              <w:rPr>
                <w:sz w:val="20"/>
                <w:szCs w:val="20"/>
              </w:rPr>
            </w:pPr>
          </w:p>
        </w:tc>
        <w:tc>
          <w:tcPr>
            <w:tcW w:w="1266" w:type="dxa"/>
            <w:vMerge/>
          </w:tcPr>
          <w:p w14:paraId="685C6147" w14:textId="77777777" w:rsidR="00E8511D" w:rsidRPr="00940D11" w:rsidRDefault="00E8511D" w:rsidP="00F46770">
            <w:pPr>
              <w:pStyle w:val="ConsPlusNormal"/>
              <w:rPr>
                <w:sz w:val="20"/>
                <w:szCs w:val="20"/>
              </w:rPr>
            </w:pPr>
          </w:p>
        </w:tc>
        <w:tc>
          <w:tcPr>
            <w:tcW w:w="3005" w:type="dxa"/>
            <w:vAlign w:val="center"/>
          </w:tcPr>
          <w:p w14:paraId="3B0CC53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3F5F849" w14:textId="77777777" w:rsidR="00E8511D" w:rsidRPr="00940D11" w:rsidRDefault="00E8511D" w:rsidP="006758F5">
            <w:pPr>
              <w:pStyle w:val="ConsPlusNormal"/>
              <w:jc w:val="center"/>
              <w:rPr>
                <w:sz w:val="20"/>
                <w:szCs w:val="20"/>
              </w:rPr>
            </w:pPr>
            <w:r w:rsidRPr="00940D11">
              <w:rPr>
                <w:sz w:val="20"/>
                <w:szCs w:val="20"/>
              </w:rPr>
              <w:t>Кв. м зеркала воды</w:t>
            </w:r>
          </w:p>
        </w:tc>
        <w:tc>
          <w:tcPr>
            <w:tcW w:w="1321" w:type="dxa"/>
            <w:vAlign w:val="center"/>
          </w:tcPr>
          <w:p w14:paraId="3E4302A7" w14:textId="77777777" w:rsidR="00E8511D" w:rsidRPr="00940D11" w:rsidRDefault="00E8511D" w:rsidP="006758F5">
            <w:pPr>
              <w:pStyle w:val="ConsPlusNormal"/>
              <w:jc w:val="center"/>
              <w:rPr>
                <w:sz w:val="20"/>
                <w:szCs w:val="20"/>
              </w:rPr>
            </w:pPr>
            <w:r w:rsidRPr="00940D11">
              <w:rPr>
                <w:sz w:val="20"/>
                <w:szCs w:val="20"/>
              </w:rPr>
              <w:t>16</w:t>
            </w:r>
          </w:p>
        </w:tc>
        <w:tc>
          <w:tcPr>
            <w:tcW w:w="1230" w:type="dxa"/>
            <w:vAlign w:val="center"/>
          </w:tcPr>
          <w:p w14:paraId="2BC99D81" w14:textId="77777777" w:rsidR="00E8511D" w:rsidRPr="00940D11" w:rsidRDefault="00E8511D" w:rsidP="006758F5">
            <w:pPr>
              <w:pStyle w:val="ConsPlusNormal"/>
              <w:jc w:val="center"/>
              <w:rPr>
                <w:sz w:val="20"/>
                <w:szCs w:val="20"/>
              </w:rPr>
            </w:pPr>
            <w:r w:rsidRPr="00940D11">
              <w:rPr>
                <w:sz w:val="20"/>
                <w:szCs w:val="20"/>
              </w:rPr>
              <w:t>-</w:t>
            </w:r>
          </w:p>
        </w:tc>
        <w:tc>
          <w:tcPr>
            <w:tcW w:w="1276" w:type="dxa"/>
            <w:vAlign w:val="center"/>
          </w:tcPr>
          <w:p w14:paraId="70AC39B9" w14:textId="77777777" w:rsidR="00E8511D" w:rsidRPr="00940D11" w:rsidRDefault="00E8511D" w:rsidP="006758F5">
            <w:pPr>
              <w:pStyle w:val="ConsPlusNormal"/>
              <w:jc w:val="center"/>
              <w:rPr>
                <w:sz w:val="20"/>
                <w:szCs w:val="20"/>
              </w:rPr>
            </w:pPr>
            <w:r w:rsidRPr="00940D11">
              <w:rPr>
                <w:sz w:val="20"/>
                <w:szCs w:val="20"/>
              </w:rPr>
              <w:t>-</w:t>
            </w:r>
          </w:p>
        </w:tc>
        <w:tc>
          <w:tcPr>
            <w:tcW w:w="1474" w:type="dxa"/>
            <w:vAlign w:val="center"/>
          </w:tcPr>
          <w:p w14:paraId="1A2F6293" w14:textId="77777777" w:rsidR="00E8511D" w:rsidRPr="00940D11" w:rsidRDefault="00E8511D" w:rsidP="006758F5">
            <w:pPr>
              <w:pStyle w:val="ConsPlusNormal"/>
              <w:jc w:val="center"/>
              <w:rPr>
                <w:sz w:val="20"/>
                <w:szCs w:val="20"/>
              </w:rPr>
            </w:pPr>
            <w:r w:rsidRPr="00940D11">
              <w:rPr>
                <w:sz w:val="20"/>
                <w:szCs w:val="20"/>
              </w:rPr>
              <w:t>16</w:t>
            </w:r>
          </w:p>
        </w:tc>
        <w:tc>
          <w:tcPr>
            <w:tcW w:w="3132" w:type="dxa"/>
            <w:vMerge/>
          </w:tcPr>
          <w:p w14:paraId="26E55854" w14:textId="77777777" w:rsidR="00E8511D" w:rsidRPr="00940D11" w:rsidRDefault="00E8511D" w:rsidP="00F46770">
            <w:pPr>
              <w:pStyle w:val="ConsPlusNormal"/>
              <w:rPr>
                <w:sz w:val="20"/>
                <w:szCs w:val="20"/>
              </w:rPr>
            </w:pPr>
          </w:p>
        </w:tc>
      </w:tr>
      <w:tr w:rsidR="00E8511D" w:rsidRPr="00940D11" w14:paraId="54B6C739" w14:textId="77777777" w:rsidTr="00036F78">
        <w:trPr>
          <w:jc w:val="center"/>
        </w:trPr>
        <w:tc>
          <w:tcPr>
            <w:tcW w:w="684" w:type="dxa"/>
            <w:vMerge w:val="restart"/>
            <w:vAlign w:val="center"/>
          </w:tcPr>
          <w:p w14:paraId="391455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C211552" w14:textId="77777777" w:rsidR="00E8511D" w:rsidRPr="00940D11" w:rsidRDefault="00E8511D" w:rsidP="00F46770">
            <w:pPr>
              <w:pStyle w:val="ConsPlusNormal"/>
              <w:rPr>
                <w:sz w:val="20"/>
                <w:szCs w:val="20"/>
              </w:rPr>
            </w:pPr>
            <w:r w:rsidRPr="00940D11">
              <w:rPr>
                <w:sz w:val="20"/>
                <w:szCs w:val="20"/>
              </w:rPr>
              <w:t>3017</w:t>
            </w:r>
          </w:p>
        </w:tc>
        <w:tc>
          <w:tcPr>
            <w:tcW w:w="1266" w:type="dxa"/>
            <w:vMerge w:val="restart"/>
            <w:vAlign w:val="center"/>
          </w:tcPr>
          <w:p w14:paraId="7C3BD45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E4ECB0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FCEA953"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4642A553" w14:textId="77777777" w:rsidR="00E8511D" w:rsidRPr="00940D11" w:rsidRDefault="00E8511D" w:rsidP="007B696E">
            <w:pPr>
              <w:pStyle w:val="ConsPlusNormal"/>
              <w:jc w:val="center"/>
              <w:rPr>
                <w:sz w:val="20"/>
                <w:szCs w:val="20"/>
              </w:rPr>
            </w:pPr>
            <w:r w:rsidRPr="00940D11">
              <w:rPr>
                <w:sz w:val="20"/>
                <w:szCs w:val="20"/>
              </w:rPr>
              <w:t>28</w:t>
            </w:r>
          </w:p>
        </w:tc>
        <w:tc>
          <w:tcPr>
            <w:tcW w:w="1230" w:type="dxa"/>
            <w:vAlign w:val="center"/>
          </w:tcPr>
          <w:p w14:paraId="05CD48A2"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2F681C69"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816AC67" w14:textId="77777777" w:rsidR="00E8511D" w:rsidRPr="00940D11" w:rsidRDefault="00E8511D" w:rsidP="007B696E">
            <w:pPr>
              <w:pStyle w:val="ConsPlusNormal"/>
              <w:jc w:val="center"/>
              <w:rPr>
                <w:sz w:val="20"/>
                <w:szCs w:val="20"/>
              </w:rPr>
            </w:pPr>
            <w:r w:rsidRPr="00940D11">
              <w:rPr>
                <w:sz w:val="20"/>
                <w:szCs w:val="20"/>
              </w:rPr>
              <w:t>28</w:t>
            </w:r>
          </w:p>
        </w:tc>
        <w:tc>
          <w:tcPr>
            <w:tcW w:w="3132" w:type="dxa"/>
            <w:vMerge w:val="restart"/>
            <w:vAlign w:val="center"/>
          </w:tcPr>
          <w:p w14:paraId="28E0D777" w14:textId="77777777" w:rsidR="00E8511D" w:rsidRPr="00940D11" w:rsidRDefault="00E8511D" w:rsidP="00F46770">
            <w:pPr>
              <w:pStyle w:val="ConsPlusNormal"/>
              <w:rPr>
                <w:sz w:val="20"/>
                <w:szCs w:val="20"/>
              </w:rPr>
            </w:pPr>
            <w:r w:rsidRPr="00940D11">
              <w:rPr>
                <w:sz w:val="20"/>
                <w:szCs w:val="20"/>
              </w:rPr>
              <w:t>-</w:t>
            </w:r>
          </w:p>
        </w:tc>
      </w:tr>
      <w:tr w:rsidR="00E8511D" w:rsidRPr="00940D11" w14:paraId="7B816C1B" w14:textId="77777777" w:rsidTr="00036F78">
        <w:trPr>
          <w:jc w:val="center"/>
        </w:trPr>
        <w:tc>
          <w:tcPr>
            <w:tcW w:w="684" w:type="dxa"/>
            <w:vMerge/>
          </w:tcPr>
          <w:p w14:paraId="0305AB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82C72A" w14:textId="77777777" w:rsidR="00E8511D" w:rsidRPr="00940D11" w:rsidRDefault="00E8511D" w:rsidP="00F46770">
            <w:pPr>
              <w:pStyle w:val="ConsPlusNormal"/>
              <w:rPr>
                <w:sz w:val="20"/>
                <w:szCs w:val="20"/>
              </w:rPr>
            </w:pPr>
          </w:p>
        </w:tc>
        <w:tc>
          <w:tcPr>
            <w:tcW w:w="1266" w:type="dxa"/>
            <w:vMerge/>
          </w:tcPr>
          <w:p w14:paraId="331F5640" w14:textId="77777777" w:rsidR="00E8511D" w:rsidRPr="00940D11" w:rsidRDefault="00E8511D" w:rsidP="00F46770">
            <w:pPr>
              <w:pStyle w:val="ConsPlusNormal"/>
              <w:rPr>
                <w:sz w:val="20"/>
                <w:szCs w:val="20"/>
              </w:rPr>
            </w:pPr>
          </w:p>
        </w:tc>
        <w:tc>
          <w:tcPr>
            <w:tcW w:w="3005" w:type="dxa"/>
            <w:vAlign w:val="center"/>
          </w:tcPr>
          <w:p w14:paraId="543CA45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57A6D8C"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34C96947" w14:textId="77777777" w:rsidR="00E8511D" w:rsidRPr="00940D11" w:rsidRDefault="00E8511D" w:rsidP="007B696E">
            <w:pPr>
              <w:pStyle w:val="ConsPlusNormal"/>
              <w:jc w:val="center"/>
              <w:rPr>
                <w:sz w:val="20"/>
                <w:szCs w:val="20"/>
              </w:rPr>
            </w:pPr>
            <w:r w:rsidRPr="00940D11">
              <w:rPr>
                <w:sz w:val="20"/>
                <w:szCs w:val="20"/>
              </w:rPr>
              <w:t>61</w:t>
            </w:r>
          </w:p>
        </w:tc>
        <w:tc>
          <w:tcPr>
            <w:tcW w:w="1230" w:type="dxa"/>
            <w:vAlign w:val="center"/>
          </w:tcPr>
          <w:p w14:paraId="2DD8A555"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B4B6DDE"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7C2BC22" w14:textId="77777777" w:rsidR="00E8511D" w:rsidRPr="00940D11" w:rsidRDefault="00E8511D" w:rsidP="007B696E">
            <w:pPr>
              <w:pStyle w:val="ConsPlusNormal"/>
              <w:jc w:val="center"/>
              <w:rPr>
                <w:sz w:val="20"/>
                <w:szCs w:val="20"/>
              </w:rPr>
            </w:pPr>
            <w:r w:rsidRPr="00940D11">
              <w:rPr>
                <w:sz w:val="20"/>
                <w:szCs w:val="20"/>
              </w:rPr>
              <w:t>61</w:t>
            </w:r>
          </w:p>
        </w:tc>
        <w:tc>
          <w:tcPr>
            <w:tcW w:w="3132" w:type="dxa"/>
            <w:vMerge/>
          </w:tcPr>
          <w:p w14:paraId="14B84024" w14:textId="77777777" w:rsidR="00E8511D" w:rsidRPr="00940D11" w:rsidRDefault="00E8511D" w:rsidP="00F46770">
            <w:pPr>
              <w:pStyle w:val="ConsPlusNormal"/>
              <w:rPr>
                <w:sz w:val="20"/>
                <w:szCs w:val="20"/>
              </w:rPr>
            </w:pPr>
          </w:p>
        </w:tc>
      </w:tr>
      <w:tr w:rsidR="00E8511D" w:rsidRPr="00940D11" w14:paraId="5C4BDEA3" w14:textId="77777777" w:rsidTr="00036F78">
        <w:trPr>
          <w:jc w:val="center"/>
        </w:trPr>
        <w:tc>
          <w:tcPr>
            <w:tcW w:w="684" w:type="dxa"/>
            <w:vMerge/>
          </w:tcPr>
          <w:p w14:paraId="2F1D4F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7FDFE8" w14:textId="77777777" w:rsidR="00E8511D" w:rsidRPr="00940D11" w:rsidRDefault="00E8511D" w:rsidP="00F46770">
            <w:pPr>
              <w:pStyle w:val="ConsPlusNormal"/>
              <w:rPr>
                <w:sz w:val="20"/>
                <w:szCs w:val="20"/>
              </w:rPr>
            </w:pPr>
          </w:p>
        </w:tc>
        <w:tc>
          <w:tcPr>
            <w:tcW w:w="1266" w:type="dxa"/>
            <w:vMerge/>
          </w:tcPr>
          <w:p w14:paraId="4EBD8B2A" w14:textId="77777777" w:rsidR="00E8511D" w:rsidRPr="00940D11" w:rsidRDefault="00E8511D" w:rsidP="00F46770">
            <w:pPr>
              <w:pStyle w:val="ConsPlusNormal"/>
              <w:rPr>
                <w:sz w:val="20"/>
                <w:szCs w:val="20"/>
              </w:rPr>
            </w:pPr>
          </w:p>
        </w:tc>
        <w:tc>
          <w:tcPr>
            <w:tcW w:w="3005" w:type="dxa"/>
            <w:vAlign w:val="center"/>
          </w:tcPr>
          <w:p w14:paraId="5890B9D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335BF40"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7FF6CDCB" w14:textId="77777777" w:rsidR="00E8511D" w:rsidRPr="00940D11" w:rsidRDefault="00E8511D" w:rsidP="007B696E">
            <w:pPr>
              <w:pStyle w:val="ConsPlusNormal"/>
              <w:jc w:val="center"/>
              <w:rPr>
                <w:sz w:val="20"/>
                <w:szCs w:val="20"/>
              </w:rPr>
            </w:pPr>
            <w:r w:rsidRPr="00940D11">
              <w:rPr>
                <w:sz w:val="20"/>
                <w:szCs w:val="20"/>
              </w:rPr>
              <w:t>13</w:t>
            </w:r>
          </w:p>
        </w:tc>
        <w:tc>
          <w:tcPr>
            <w:tcW w:w="1230" w:type="dxa"/>
            <w:vAlign w:val="center"/>
          </w:tcPr>
          <w:p w14:paraId="3A41D2E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A444F45"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9A1C6C1" w14:textId="77777777" w:rsidR="00E8511D" w:rsidRPr="00940D11" w:rsidRDefault="00E8511D" w:rsidP="007B696E">
            <w:pPr>
              <w:pStyle w:val="ConsPlusNormal"/>
              <w:jc w:val="center"/>
              <w:rPr>
                <w:sz w:val="20"/>
                <w:szCs w:val="20"/>
              </w:rPr>
            </w:pPr>
            <w:r w:rsidRPr="00940D11">
              <w:rPr>
                <w:sz w:val="20"/>
                <w:szCs w:val="20"/>
              </w:rPr>
              <w:t>13</w:t>
            </w:r>
          </w:p>
        </w:tc>
        <w:tc>
          <w:tcPr>
            <w:tcW w:w="3132" w:type="dxa"/>
            <w:vMerge/>
          </w:tcPr>
          <w:p w14:paraId="4E52DF43" w14:textId="77777777" w:rsidR="00E8511D" w:rsidRPr="00940D11" w:rsidRDefault="00E8511D" w:rsidP="00F46770">
            <w:pPr>
              <w:pStyle w:val="ConsPlusNormal"/>
              <w:rPr>
                <w:sz w:val="20"/>
                <w:szCs w:val="20"/>
              </w:rPr>
            </w:pPr>
          </w:p>
        </w:tc>
      </w:tr>
      <w:tr w:rsidR="00E8511D" w:rsidRPr="00940D11" w14:paraId="717A10D4" w14:textId="77777777" w:rsidTr="00036F78">
        <w:trPr>
          <w:jc w:val="center"/>
        </w:trPr>
        <w:tc>
          <w:tcPr>
            <w:tcW w:w="684" w:type="dxa"/>
            <w:vMerge/>
          </w:tcPr>
          <w:p w14:paraId="65A8F0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10DE75" w14:textId="77777777" w:rsidR="00E8511D" w:rsidRPr="00940D11" w:rsidRDefault="00E8511D" w:rsidP="00F46770">
            <w:pPr>
              <w:pStyle w:val="ConsPlusNormal"/>
              <w:rPr>
                <w:sz w:val="20"/>
                <w:szCs w:val="20"/>
              </w:rPr>
            </w:pPr>
          </w:p>
        </w:tc>
        <w:tc>
          <w:tcPr>
            <w:tcW w:w="1266" w:type="dxa"/>
            <w:vMerge/>
          </w:tcPr>
          <w:p w14:paraId="2B32F863" w14:textId="77777777" w:rsidR="00E8511D" w:rsidRPr="00940D11" w:rsidRDefault="00E8511D" w:rsidP="00F46770">
            <w:pPr>
              <w:pStyle w:val="ConsPlusNormal"/>
              <w:rPr>
                <w:sz w:val="20"/>
                <w:szCs w:val="20"/>
              </w:rPr>
            </w:pPr>
          </w:p>
        </w:tc>
        <w:tc>
          <w:tcPr>
            <w:tcW w:w="3005" w:type="dxa"/>
            <w:vAlign w:val="center"/>
          </w:tcPr>
          <w:p w14:paraId="5D6FA52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F20F742"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4EBA6A21"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608654F2"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C75A367"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80A77F0"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74A82400" w14:textId="77777777" w:rsidR="00E8511D" w:rsidRPr="00940D11" w:rsidRDefault="00E8511D" w:rsidP="00F46770">
            <w:pPr>
              <w:pStyle w:val="ConsPlusNormal"/>
              <w:rPr>
                <w:sz w:val="20"/>
                <w:szCs w:val="20"/>
              </w:rPr>
            </w:pPr>
          </w:p>
        </w:tc>
      </w:tr>
      <w:tr w:rsidR="00E8511D" w:rsidRPr="00940D11" w14:paraId="503133E0" w14:textId="77777777" w:rsidTr="00036F78">
        <w:trPr>
          <w:jc w:val="center"/>
        </w:trPr>
        <w:tc>
          <w:tcPr>
            <w:tcW w:w="684" w:type="dxa"/>
            <w:vMerge/>
          </w:tcPr>
          <w:p w14:paraId="72E486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09F070" w14:textId="77777777" w:rsidR="00E8511D" w:rsidRPr="00940D11" w:rsidRDefault="00E8511D" w:rsidP="00F46770">
            <w:pPr>
              <w:pStyle w:val="ConsPlusNormal"/>
              <w:rPr>
                <w:sz w:val="20"/>
                <w:szCs w:val="20"/>
              </w:rPr>
            </w:pPr>
          </w:p>
        </w:tc>
        <w:tc>
          <w:tcPr>
            <w:tcW w:w="1266" w:type="dxa"/>
            <w:vMerge/>
          </w:tcPr>
          <w:p w14:paraId="4C59DB38" w14:textId="77777777" w:rsidR="00E8511D" w:rsidRPr="00940D11" w:rsidRDefault="00E8511D" w:rsidP="00F46770">
            <w:pPr>
              <w:pStyle w:val="ConsPlusNormal"/>
              <w:rPr>
                <w:sz w:val="20"/>
                <w:szCs w:val="20"/>
              </w:rPr>
            </w:pPr>
          </w:p>
        </w:tc>
        <w:tc>
          <w:tcPr>
            <w:tcW w:w="3005" w:type="dxa"/>
            <w:vAlign w:val="center"/>
          </w:tcPr>
          <w:p w14:paraId="2E3BC7B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6697F30"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584127C2" w14:textId="77777777" w:rsidR="00E8511D" w:rsidRPr="00940D11" w:rsidRDefault="00E8511D" w:rsidP="007B696E">
            <w:pPr>
              <w:pStyle w:val="ConsPlusNormal"/>
              <w:jc w:val="center"/>
              <w:rPr>
                <w:sz w:val="20"/>
                <w:szCs w:val="20"/>
              </w:rPr>
            </w:pPr>
            <w:r w:rsidRPr="00940D11">
              <w:rPr>
                <w:sz w:val="20"/>
                <w:szCs w:val="20"/>
              </w:rPr>
              <w:t>54</w:t>
            </w:r>
          </w:p>
        </w:tc>
        <w:tc>
          <w:tcPr>
            <w:tcW w:w="1230" w:type="dxa"/>
            <w:vAlign w:val="center"/>
          </w:tcPr>
          <w:p w14:paraId="569F16B7"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0375122"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5305958" w14:textId="77777777" w:rsidR="00E8511D" w:rsidRPr="00940D11" w:rsidRDefault="00E8511D" w:rsidP="007B696E">
            <w:pPr>
              <w:pStyle w:val="ConsPlusNormal"/>
              <w:jc w:val="center"/>
              <w:rPr>
                <w:sz w:val="20"/>
                <w:szCs w:val="20"/>
              </w:rPr>
            </w:pPr>
            <w:r w:rsidRPr="00940D11">
              <w:rPr>
                <w:sz w:val="20"/>
                <w:szCs w:val="20"/>
              </w:rPr>
              <w:t>54</w:t>
            </w:r>
          </w:p>
        </w:tc>
        <w:tc>
          <w:tcPr>
            <w:tcW w:w="3132" w:type="dxa"/>
            <w:vMerge/>
          </w:tcPr>
          <w:p w14:paraId="3AE07690" w14:textId="77777777" w:rsidR="00E8511D" w:rsidRPr="00940D11" w:rsidRDefault="00E8511D" w:rsidP="00F46770">
            <w:pPr>
              <w:pStyle w:val="ConsPlusNormal"/>
              <w:rPr>
                <w:sz w:val="20"/>
                <w:szCs w:val="20"/>
              </w:rPr>
            </w:pPr>
          </w:p>
        </w:tc>
      </w:tr>
      <w:tr w:rsidR="00E8511D" w:rsidRPr="00940D11" w14:paraId="0D77C916" w14:textId="77777777" w:rsidTr="00036F78">
        <w:trPr>
          <w:jc w:val="center"/>
        </w:trPr>
        <w:tc>
          <w:tcPr>
            <w:tcW w:w="684" w:type="dxa"/>
            <w:vMerge/>
          </w:tcPr>
          <w:p w14:paraId="0A9FEF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BD1DEC" w14:textId="77777777" w:rsidR="00E8511D" w:rsidRPr="00940D11" w:rsidRDefault="00E8511D" w:rsidP="00F46770">
            <w:pPr>
              <w:pStyle w:val="ConsPlusNormal"/>
              <w:rPr>
                <w:sz w:val="20"/>
                <w:szCs w:val="20"/>
              </w:rPr>
            </w:pPr>
          </w:p>
        </w:tc>
        <w:tc>
          <w:tcPr>
            <w:tcW w:w="1266" w:type="dxa"/>
            <w:vMerge/>
          </w:tcPr>
          <w:p w14:paraId="5631AEAA" w14:textId="77777777" w:rsidR="00E8511D" w:rsidRPr="00940D11" w:rsidRDefault="00E8511D" w:rsidP="00F46770">
            <w:pPr>
              <w:pStyle w:val="ConsPlusNormal"/>
              <w:rPr>
                <w:sz w:val="20"/>
                <w:szCs w:val="20"/>
              </w:rPr>
            </w:pPr>
          </w:p>
        </w:tc>
        <w:tc>
          <w:tcPr>
            <w:tcW w:w="3005" w:type="dxa"/>
            <w:vAlign w:val="center"/>
          </w:tcPr>
          <w:p w14:paraId="4B0697F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7016B6C"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6C82F602" w14:textId="77777777" w:rsidR="00E8511D" w:rsidRPr="00940D11" w:rsidRDefault="00E8511D" w:rsidP="007B696E">
            <w:pPr>
              <w:pStyle w:val="ConsPlusNormal"/>
              <w:jc w:val="center"/>
              <w:rPr>
                <w:sz w:val="20"/>
                <w:szCs w:val="20"/>
              </w:rPr>
            </w:pPr>
            <w:r w:rsidRPr="00940D11">
              <w:rPr>
                <w:sz w:val="20"/>
                <w:szCs w:val="20"/>
              </w:rPr>
              <w:t>54</w:t>
            </w:r>
          </w:p>
        </w:tc>
        <w:tc>
          <w:tcPr>
            <w:tcW w:w="1230" w:type="dxa"/>
            <w:vAlign w:val="center"/>
          </w:tcPr>
          <w:p w14:paraId="77249A8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5248BA74"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B25E1C3" w14:textId="77777777" w:rsidR="00E8511D" w:rsidRPr="00940D11" w:rsidRDefault="00E8511D" w:rsidP="007B696E">
            <w:pPr>
              <w:pStyle w:val="ConsPlusNormal"/>
              <w:jc w:val="center"/>
              <w:rPr>
                <w:sz w:val="20"/>
                <w:szCs w:val="20"/>
              </w:rPr>
            </w:pPr>
            <w:r w:rsidRPr="00940D11">
              <w:rPr>
                <w:sz w:val="20"/>
                <w:szCs w:val="20"/>
              </w:rPr>
              <w:t>54</w:t>
            </w:r>
          </w:p>
        </w:tc>
        <w:tc>
          <w:tcPr>
            <w:tcW w:w="3132" w:type="dxa"/>
            <w:vMerge/>
          </w:tcPr>
          <w:p w14:paraId="0752C5B8" w14:textId="77777777" w:rsidR="00E8511D" w:rsidRPr="00940D11" w:rsidRDefault="00E8511D" w:rsidP="00F46770">
            <w:pPr>
              <w:pStyle w:val="ConsPlusNormal"/>
              <w:rPr>
                <w:sz w:val="20"/>
                <w:szCs w:val="20"/>
              </w:rPr>
            </w:pPr>
          </w:p>
        </w:tc>
      </w:tr>
      <w:tr w:rsidR="00E8511D" w:rsidRPr="00940D11" w14:paraId="4FE50DEC" w14:textId="77777777" w:rsidTr="00036F78">
        <w:trPr>
          <w:jc w:val="center"/>
        </w:trPr>
        <w:tc>
          <w:tcPr>
            <w:tcW w:w="684" w:type="dxa"/>
            <w:vMerge/>
          </w:tcPr>
          <w:p w14:paraId="476A0F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CF8F08" w14:textId="77777777" w:rsidR="00E8511D" w:rsidRPr="00940D11" w:rsidRDefault="00E8511D" w:rsidP="00F46770">
            <w:pPr>
              <w:pStyle w:val="ConsPlusNormal"/>
              <w:rPr>
                <w:sz w:val="20"/>
                <w:szCs w:val="20"/>
              </w:rPr>
            </w:pPr>
          </w:p>
        </w:tc>
        <w:tc>
          <w:tcPr>
            <w:tcW w:w="1266" w:type="dxa"/>
            <w:vMerge/>
          </w:tcPr>
          <w:p w14:paraId="17AEF9AE" w14:textId="77777777" w:rsidR="00E8511D" w:rsidRPr="00940D11" w:rsidRDefault="00E8511D" w:rsidP="00F46770">
            <w:pPr>
              <w:pStyle w:val="ConsPlusNormal"/>
              <w:rPr>
                <w:sz w:val="20"/>
                <w:szCs w:val="20"/>
              </w:rPr>
            </w:pPr>
          </w:p>
        </w:tc>
        <w:tc>
          <w:tcPr>
            <w:tcW w:w="3005" w:type="dxa"/>
            <w:vAlign w:val="center"/>
          </w:tcPr>
          <w:p w14:paraId="2EAD3E8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744DBB2"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37AD11E8" w14:textId="77777777" w:rsidR="00E8511D" w:rsidRPr="00940D11" w:rsidRDefault="00E8511D" w:rsidP="007B696E">
            <w:pPr>
              <w:pStyle w:val="ConsPlusNormal"/>
              <w:jc w:val="center"/>
              <w:rPr>
                <w:sz w:val="20"/>
                <w:szCs w:val="20"/>
              </w:rPr>
            </w:pPr>
            <w:r w:rsidRPr="00940D11">
              <w:rPr>
                <w:sz w:val="20"/>
                <w:szCs w:val="20"/>
              </w:rPr>
              <w:t>17</w:t>
            </w:r>
          </w:p>
        </w:tc>
        <w:tc>
          <w:tcPr>
            <w:tcW w:w="1230" w:type="dxa"/>
            <w:vAlign w:val="center"/>
          </w:tcPr>
          <w:p w14:paraId="0594CDBF"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8A5D168"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C5F6563" w14:textId="77777777" w:rsidR="00E8511D" w:rsidRPr="00940D11" w:rsidRDefault="00E8511D" w:rsidP="007B696E">
            <w:pPr>
              <w:pStyle w:val="ConsPlusNormal"/>
              <w:jc w:val="center"/>
              <w:rPr>
                <w:sz w:val="20"/>
                <w:szCs w:val="20"/>
              </w:rPr>
            </w:pPr>
            <w:r w:rsidRPr="00940D11">
              <w:rPr>
                <w:sz w:val="20"/>
                <w:szCs w:val="20"/>
              </w:rPr>
              <w:t>17</w:t>
            </w:r>
          </w:p>
        </w:tc>
        <w:tc>
          <w:tcPr>
            <w:tcW w:w="3132" w:type="dxa"/>
            <w:vMerge/>
          </w:tcPr>
          <w:p w14:paraId="02C1624E" w14:textId="77777777" w:rsidR="00E8511D" w:rsidRPr="00940D11" w:rsidRDefault="00E8511D" w:rsidP="00F46770">
            <w:pPr>
              <w:pStyle w:val="ConsPlusNormal"/>
              <w:rPr>
                <w:sz w:val="20"/>
                <w:szCs w:val="20"/>
              </w:rPr>
            </w:pPr>
          </w:p>
        </w:tc>
      </w:tr>
      <w:tr w:rsidR="00E8511D" w:rsidRPr="00940D11" w14:paraId="1A70D3FC" w14:textId="77777777" w:rsidTr="00036F78">
        <w:trPr>
          <w:jc w:val="center"/>
        </w:trPr>
        <w:tc>
          <w:tcPr>
            <w:tcW w:w="684" w:type="dxa"/>
            <w:vMerge w:val="restart"/>
            <w:vAlign w:val="center"/>
          </w:tcPr>
          <w:p w14:paraId="2153EA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B556AAF" w14:textId="77777777" w:rsidR="00E8511D" w:rsidRPr="00940D11" w:rsidRDefault="00E8511D" w:rsidP="00F46770">
            <w:pPr>
              <w:pStyle w:val="ConsPlusNormal"/>
              <w:rPr>
                <w:sz w:val="20"/>
                <w:szCs w:val="20"/>
              </w:rPr>
            </w:pPr>
            <w:r w:rsidRPr="00940D11">
              <w:rPr>
                <w:sz w:val="20"/>
                <w:szCs w:val="20"/>
              </w:rPr>
              <w:t>3018</w:t>
            </w:r>
          </w:p>
        </w:tc>
        <w:tc>
          <w:tcPr>
            <w:tcW w:w="1266" w:type="dxa"/>
            <w:vMerge w:val="restart"/>
            <w:vAlign w:val="center"/>
          </w:tcPr>
          <w:p w14:paraId="06EA848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DEC124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4860DB4"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75C8790C" w14:textId="77777777" w:rsidR="00E8511D" w:rsidRPr="00940D11" w:rsidRDefault="00E8511D" w:rsidP="007B696E">
            <w:pPr>
              <w:pStyle w:val="ConsPlusNormal"/>
              <w:jc w:val="center"/>
              <w:rPr>
                <w:sz w:val="20"/>
                <w:szCs w:val="20"/>
              </w:rPr>
            </w:pPr>
            <w:r w:rsidRPr="00940D11">
              <w:rPr>
                <w:sz w:val="20"/>
                <w:szCs w:val="20"/>
              </w:rPr>
              <w:t>9</w:t>
            </w:r>
          </w:p>
        </w:tc>
        <w:tc>
          <w:tcPr>
            <w:tcW w:w="1230" w:type="dxa"/>
            <w:vAlign w:val="center"/>
          </w:tcPr>
          <w:p w14:paraId="26D8A637"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06D5256"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CFC9C96" w14:textId="77777777" w:rsidR="00E8511D" w:rsidRPr="00940D11" w:rsidRDefault="00E8511D" w:rsidP="007B696E">
            <w:pPr>
              <w:pStyle w:val="ConsPlusNormal"/>
              <w:jc w:val="center"/>
              <w:rPr>
                <w:sz w:val="20"/>
                <w:szCs w:val="20"/>
              </w:rPr>
            </w:pPr>
            <w:r w:rsidRPr="00940D11">
              <w:rPr>
                <w:sz w:val="20"/>
                <w:szCs w:val="20"/>
              </w:rPr>
              <w:t>9</w:t>
            </w:r>
          </w:p>
        </w:tc>
        <w:tc>
          <w:tcPr>
            <w:tcW w:w="3132" w:type="dxa"/>
            <w:vMerge w:val="restart"/>
            <w:vAlign w:val="center"/>
          </w:tcPr>
          <w:p w14:paraId="620FFD2F" w14:textId="77777777" w:rsidR="00E8511D" w:rsidRPr="00940D11" w:rsidRDefault="00E8511D" w:rsidP="00F46770">
            <w:pPr>
              <w:pStyle w:val="ConsPlusNormal"/>
              <w:rPr>
                <w:sz w:val="20"/>
                <w:szCs w:val="20"/>
              </w:rPr>
            </w:pPr>
            <w:r w:rsidRPr="00940D11">
              <w:rPr>
                <w:sz w:val="20"/>
                <w:szCs w:val="20"/>
              </w:rPr>
              <w:t>-</w:t>
            </w:r>
          </w:p>
        </w:tc>
      </w:tr>
      <w:tr w:rsidR="00E8511D" w:rsidRPr="00940D11" w14:paraId="6AD08721" w14:textId="77777777" w:rsidTr="00036F78">
        <w:trPr>
          <w:jc w:val="center"/>
        </w:trPr>
        <w:tc>
          <w:tcPr>
            <w:tcW w:w="684" w:type="dxa"/>
            <w:vMerge/>
          </w:tcPr>
          <w:p w14:paraId="758131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497CBE" w14:textId="77777777" w:rsidR="00E8511D" w:rsidRPr="00940D11" w:rsidRDefault="00E8511D" w:rsidP="00F46770">
            <w:pPr>
              <w:pStyle w:val="ConsPlusNormal"/>
              <w:rPr>
                <w:sz w:val="20"/>
                <w:szCs w:val="20"/>
              </w:rPr>
            </w:pPr>
          </w:p>
        </w:tc>
        <w:tc>
          <w:tcPr>
            <w:tcW w:w="1266" w:type="dxa"/>
            <w:vMerge/>
          </w:tcPr>
          <w:p w14:paraId="364371BF" w14:textId="77777777" w:rsidR="00E8511D" w:rsidRPr="00940D11" w:rsidRDefault="00E8511D" w:rsidP="00F46770">
            <w:pPr>
              <w:pStyle w:val="ConsPlusNormal"/>
              <w:rPr>
                <w:sz w:val="20"/>
                <w:szCs w:val="20"/>
              </w:rPr>
            </w:pPr>
          </w:p>
        </w:tc>
        <w:tc>
          <w:tcPr>
            <w:tcW w:w="3005" w:type="dxa"/>
            <w:vAlign w:val="center"/>
          </w:tcPr>
          <w:p w14:paraId="546F757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2F94DB6"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41271AE8" w14:textId="77777777" w:rsidR="00E8511D" w:rsidRPr="00940D11" w:rsidRDefault="00E8511D" w:rsidP="007B696E">
            <w:pPr>
              <w:pStyle w:val="ConsPlusNormal"/>
              <w:jc w:val="center"/>
              <w:rPr>
                <w:sz w:val="20"/>
                <w:szCs w:val="20"/>
              </w:rPr>
            </w:pPr>
            <w:r w:rsidRPr="00940D11">
              <w:rPr>
                <w:sz w:val="20"/>
                <w:szCs w:val="20"/>
              </w:rPr>
              <w:t>20</w:t>
            </w:r>
          </w:p>
        </w:tc>
        <w:tc>
          <w:tcPr>
            <w:tcW w:w="1230" w:type="dxa"/>
            <w:vAlign w:val="center"/>
          </w:tcPr>
          <w:p w14:paraId="143FFD51"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75E5C764"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0B1F45A9" w14:textId="77777777" w:rsidR="00E8511D" w:rsidRPr="00940D11" w:rsidRDefault="00E8511D" w:rsidP="007B696E">
            <w:pPr>
              <w:pStyle w:val="ConsPlusNormal"/>
              <w:jc w:val="center"/>
              <w:rPr>
                <w:sz w:val="20"/>
                <w:szCs w:val="20"/>
              </w:rPr>
            </w:pPr>
            <w:r w:rsidRPr="00940D11">
              <w:rPr>
                <w:sz w:val="20"/>
                <w:szCs w:val="20"/>
              </w:rPr>
              <w:t>20</w:t>
            </w:r>
          </w:p>
        </w:tc>
        <w:tc>
          <w:tcPr>
            <w:tcW w:w="3132" w:type="dxa"/>
            <w:vMerge/>
          </w:tcPr>
          <w:p w14:paraId="49C02176" w14:textId="77777777" w:rsidR="00E8511D" w:rsidRPr="00940D11" w:rsidRDefault="00E8511D" w:rsidP="00F46770">
            <w:pPr>
              <w:pStyle w:val="ConsPlusNormal"/>
              <w:rPr>
                <w:sz w:val="20"/>
                <w:szCs w:val="20"/>
              </w:rPr>
            </w:pPr>
          </w:p>
        </w:tc>
      </w:tr>
      <w:tr w:rsidR="00E8511D" w:rsidRPr="00940D11" w14:paraId="7F56DB16" w14:textId="77777777" w:rsidTr="00036F78">
        <w:trPr>
          <w:jc w:val="center"/>
        </w:trPr>
        <w:tc>
          <w:tcPr>
            <w:tcW w:w="684" w:type="dxa"/>
            <w:vMerge/>
          </w:tcPr>
          <w:p w14:paraId="5CDCDF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8904FD" w14:textId="77777777" w:rsidR="00E8511D" w:rsidRPr="00940D11" w:rsidRDefault="00E8511D" w:rsidP="00F46770">
            <w:pPr>
              <w:pStyle w:val="ConsPlusNormal"/>
              <w:rPr>
                <w:sz w:val="20"/>
                <w:szCs w:val="20"/>
              </w:rPr>
            </w:pPr>
          </w:p>
        </w:tc>
        <w:tc>
          <w:tcPr>
            <w:tcW w:w="1266" w:type="dxa"/>
            <w:vMerge/>
          </w:tcPr>
          <w:p w14:paraId="439113DC" w14:textId="77777777" w:rsidR="00E8511D" w:rsidRPr="00940D11" w:rsidRDefault="00E8511D" w:rsidP="00F46770">
            <w:pPr>
              <w:pStyle w:val="ConsPlusNormal"/>
              <w:rPr>
                <w:sz w:val="20"/>
                <w:szCs w:val="20"/>
              </w:rPr>
            </w:pPr>
          </w:p>
        </w:tc>
        <w:tc>
          <w:tcPr>
            <w:tcW w:w="3005" w:type="dxa"/>
            <w:vAlign w:val="center"/>
          </w:tcPr>
          <w:p w14:paraId="2FB3B05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B81F100"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63074139" w14:textId="77777777" w:rsidR="00E8511D" w:rsidRPr="00940D11" w:rsidRDefault="00E8511D" w:rsidP="007B696E">
            <w:pPr>
              <w:pStyle w:val="ConsPlusNormal"/>
              <w:jc w:val="center"/>
              <w:rPr>
                <w:sz w:val="20"/>
                <w:szCs w:val="20"/>
              </w:rPr>
            </w:pPr>
            <w:r w:rsidRPr="00940D11">
              <w:rPr>
                <w:sz w:val="20"/>
                <w:szCs w:val="20"/>
              </w:rPr>
              <w:t>4</w:t>
            </w:r>
          </w:p>
        </w:tc>
        <w:tc>
          <w:tcPr>
            <w:tcW w:w="1230" w:type="dxa"/>
            <w:vAlign w:val="center"/>
          </w:tcPr>
          <w:p w14:paraId="285E18B3"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CE66192"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D39F002" w14:textId="77777777" w:rsidR="00E8511D" w:rsidRPr="00940D11" w:rsidRDefault="00E8511D" w:rsidP="007B696E">
            <w:pPr>
              <w:pStyle w:val="ConsPlusNormal"/>
              <w:jc w:val="center"/>
              <w:rPr>
                <w:sz w:val="20"/>
                <w:szCs w:val="20"/>
              </w:rPr>
            </w:pPr>
            <w:r w:rsidRPr="00940D11">
              <w:rPr>
                <w:sz w:val="20"/>
                <w:szCs w:val="20"/>
              </w:rPr>
              <w:t>4</w:t>
            </w:r>
          </w:p>
        </w:tc>
        <w:tc>
          <w:tcPr>
            <w:tcW w:w="3132" w:type="dxa"/>
            <w:vMerge/>
          </w:tcPr>
          <w:p w14:paraId="62B971FD" w14:textId="77777777" w:rsidR="00E8511D" w:rsidRPr="00940D11" w:rsidRDefault="00E8511D" w:rsidP="00F46770">
            <w:pPr>
              <w:pStyle w:val="ConsPlusNormal"/>
              <w:rPr>
                <w:sz w:val="20"/>
                <w:szCs w:val="20"/>
              </w:rPr>
            </w:pPr>
          </w:p>
        </w:tc>
      </w:tr>
      <w:tr w:rsidR="00E8511D" w:rsidRPr="00940D11" w14:paraId="1ECAA53E" w14:textId="77777777" w:rsidTr="00036F78">
        <w:trPr>
          <w:jc w:val="center"/>
        </w:trPr>
        <w:tc>
          <w:tcPr>
            <w:tcW w:w="684" w:type="dxa"/>
            <w:vMerge/>
          </w:tcPr>
          <w:p w14:paraId="421FD5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514889" w14:textId="77777777" w:rsidR="00E8511D" w:rsidRPr="00940D11" w:rsidRDefault="00E8511D" w:rsidP="00F46770">
            <w:pPr>
              <w:pStyle w:val="ConsPlusNormal"/>
              <w:rPr>
                <w:sz w:val="20"/>
                <w:szCs w:val="20"/>
              </w:rPr>
            </w:pPr>
          </w:p>
        </w:tc>
        <w:tc>
          <w:tcPr>
            <w:tcW w:w="1266" w:type="dxa"/>
            <w:vMerge/>
          </w:tcPr>
          <w:p w14:paraId="7B588B54" w14:textId="77777777" w:rsidR="00E8511D" w:rsidRPr="00940D11" w:rsidRDefault="00E8511D" w:rsidP="00F46770">
            <w:pPr>
              <w:pStyle w:val="ConsPlusNormal"/>
              <w:rPr>
                <w:sz w:val="20"/>
                <w:szCs w:val="20"/>
              </w:rPr>
            </w:pPr>
          </w:p>
        </w:tc>
        <w:tc>
          <w:tcPr>
            <w:tcW w:w="3005" w:type="dxa"/>
            <w:vAlign w:val="center"/>
          </w:tcPr>
          <w:p w14:paraId="0EE6145F" w14:textId="77777777" w:rsidR="007B696E"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BA847EC"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71DBE02E" w14:textId="77777777" w:rsidR="007B696E" w:rsidRPr="00940D11" w:rsidRDefault="00E8511D" w:rsidP="00CB3F89">
            <w:pPr>
              <w:pStyle w:val="ConsPlusNormal"/>
              <w:jc w:val="center"/>
              <w:rPr>
                <w:sz w:val="20"/>
                <w:szCs w:val="20"/>
              </w:rPr>
            </w:pPr>
            <w:r w:rsidRPr="00940D11">
              <w:rPr>
                <w:sz w:val="20"/>
                <w:szCs w:val="20"/>
              </w:rPr>
              <w:t>-</w:t>
            </w:r>
          </w:p>
        </w:tc>
        <w:tc>
          <w:tcPr>
            <w:tcW w:w="1230" w:type="dxa"/>
            <w:vAlign w:val="center"/>
          </w:tcPr>
          <w:p w14:paraId="1B342E70" w14:textId="77777777" w:rsidR="007B696E" w:rsidRPr="00940D11" w:rsidRDefault="00E8511D" w:rsidP="00CB3F89">
            <w:pPr>
              <w:pStyle w:val="ConsPlusNormal"/>
              <w:jc w:val="center"/>
              <w:rPr>
                <w:sz w:val="20"/>
                <w:szCs w:val="20"/>
              </w:rPr>
            </w:pPr>
            <w:r w:rsidRPr="00940D11">
              <w:rPr>
                <w:sz w:val="20"/>
                <w:szCs w:val="20"/>
              </w:rPr>
              <w:t>-</w:t>
            </w:r>
          </w:p>
        </w:tc>
        <w:tc>
          <w:tcPr>
            <w:tcW w:w="1276" w:type="dxa"/>
            <w:vAlign w:val="center"/>
          </w:tcPr>
          <w:p w14:paraId="3BE63D8E" w14:textId="77777777" w:rsidR="007B696E" w:rsidRPr="00940D11" w:rsidRDefault="00E8511D" w:rsidP="00CB3F89">
            <w:pPr>
              <w:pStyle w:val="ConsPlusNormal"/>
              <w:jc w:val="center"/>
              <w:rPr>
                <w:sz w:val="20"/>
                <w:szCs w:val="20"/>
              </w:rPr>
            </w:pPr>
            <w:r w:rsidRPr="00940D11">
              <w:rPr>
                <w:sz w:val="20"/>
                <w:szCs w:val="20"/>
              </w:rPr>
              <w:t>-</w:t>
            </w:r>
          </w:p>
        </w:tc>
        <w:tc>
          <w:tcPr>
            <w:tcW w:w="1474" w:type="dxa"/>
            <w:vAlign w:val="center"/>
          </w:tcPr>
          <w:p w14:paraId="0AD43347" w14:textId="77777777" w:rsidR="007B696E" w:rsidRPr="00940D11" w:rsidRDefault="00E8511D" w:rsidP="00CB3F89">
            <w:pPr>
              <w:pStyle w:val="ConsPlusNormal"/>
              <w:jc w:val="center"/>
              <w:rPr>
                <w:sz w:val="20"/>
                <w:szCs w:val="20"/>
              </w:rPr>
            </w:pPr>
            <w:r w:rsidRPr="00940D11">
              <w:rPr>
                <w:sz w:val="20"/>
                <w:szCs w:val="20"/>
              </w:rPr>
              <w:t>-</w:t>
            </w:r>
          </w:p>
        </w:tc>
        <w:tc>
          <w:tcPr>
            <w:tcW w:w="3132" w:type="dxa"/>
            <w:vMerge/>
          </w:tcPr>
          <w:p w14:paraId="09BFD13C" w14:textId="77777777" w:rsidR="00E8511D" w:rsidRPr="00940D11" w:rsidRDefault="00E8511D" w:rsidP="00F46770">
            <w:pPr>
              <w:pStyle w:val="ConsPlusNormal"/>
              <w:rPr>
                <w:sz w:val="20"/>
                <w:szCs w:val="20"/>
              </w:rPr>
            </w:pPr>
          </w:p>
        </w:tc>
      </w:tr>
      <w:tr w:rsidR="00E8511D" w:rsidRPr="00940D11" w14:paraId="7FC84FF8" w14:textId="77777777" w:rsidTr="00036F78">
        <w:trPr>
          <w:jc w:val="center"/>
        </w:trPr>
        <w:tc>
          <w:tcPr>
            <w:tcW w:w="684" w:type="dxa"/>
            <w:vMerge/>
          </w:tcPr>
          <w:p w14:paraId="5F3209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92F7AB" w14:textId="77777777" w:rsidR="00E8511D" w:rsidRPr="00940D11" w:rsidRDefault="00E8511D" w:rsidP="00F46770">
            <w:pPr>
              <w:pStyle w:val="ConsPlusNormal"/>
              <w:rPr>
                <w:sz w:val="20"/>
                <w:szCs w:val="20"/>
              </w:rPr>
            </w:pPr>
          </w:p>
        </w:tc>
        <w:tc>
          <w:tcPr>
            <w:tcW w:w="1266" w:type="dxa"/>
            <w:vMerge/>
          </w:tcPr>
          <w:p w14:paraId="2A3425D4" w14:textId="77777777" w:rsidR="00E8511D" w:rsidRPr="00940D11" w:rsidRDefault="00E8511D" w:rsidP="00F46770">
            <w:pPr>
              <w:pStyle w:val="ConsPlusNormal"/>
              <w:rPr>
                <w:sz w:val="20"/>
                <w:szCs w:val="20"/>
              </w:rPr>
            </w:pPr>
          </w:p>
        </w:tc>
        <w:tc>
          <w:tcPr>
            <w:tcW w:w="3005" w:type="dxa"/>
            <w:vAlign w:val="center"/>
          </w:tcPr>
          <w:p w14:paraId="2D9BED2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1E6321C"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071D2B73" w14:textId="77777777" w:rsidR="00E8511D" w:rsidRPr="00940D11" w:rsidRDefault="00E8511D" w:rsidP="007B696E">
            <w:pPr>
              <w:pStyle w:val="ConsPlusNormal"/>
              <w:jc w:val="center"/>
              <w:rPr>
                <w:sz w:val="20"/>
                <w:szCs w:val="20"/>
              </w:rPr>
            </w:pPr>
            <w:r w:rsidRPr="00940D11">
              <w:rPr>
                <w:sz w:val="20"/>
                <w:szCs w:val="20"/>
              </w:rPr>
              <w:t>18</w:t>
            </w:r>
          </w:p>
        </w:tc>
        <w:tc>
          <w:tcPr>
            <w:tcW w:w="1230" w:type="dxa"/>
            <w:vAlign w:val="center"/>
          </w:tcPr>
          <w:p w14:paraId="05189500"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B18D9A6"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23627512" w14:textId="77777777" w:rsidR="00E8511D" w:rsidRPr="00940D11" w:rsidRDefault="00E8511D" w:rsidP="007B696E">
            <w:pPr>
              <w:pStyle w:val="ConsPlusNormal"/>
              <w:jc w:val="center"/>
              <w:rPr>
                <w:sz w:val="20"/>
                <w:szCs w:val="20"/>
              </w:rPr>
            </w:pPr>
            <w:r w:rsidRPr="00940D11">
              <w:rPr>
                <w:sz w:val="20"/>
                <w:szCs w:val="20"/>
              </w:rPr>
              <w:t>18</w:t>
            </w:r>
          </w:p>
        </w:tc>
        <w:tc>
          <w:tcPr>
            <w:tcW w:w="3132" w:type="dxa"/>
            <w:vMerge/>
          </w:tcPr>
          <w:p w14:paraId="1331FD1F" w14:textId="77777777" w:rsidR="00E8511D" w:rsidRPr="00940D11" w:rsidRDefault="00E8511D" w:rsidP="00F46770">
            <w:pPr>
              <w:pStyle w:val="ConsPlusNormal"/>
              <w:rPr>
                <w:sz w:val="20"/>
                <w:szCs w:val="20"/>
              </w:rPr>
            </w:pPr>
          </w:p>
        </w:tc>
      </w:tr>
      <w:tr w:rsidR="00E8511D" w:rsidRPr="00940D11" w14:paraId="34EC6F3F" w14:textId="77777777" w:rsidTr="00036F78">
        <w:trPr>
          <w:jc w:val="center"/>
        </w:trPr>
        <w:tc>
          <w:tcPr>
            <w:tcW w:w="684" w:type="dxa"/>
            <w:vMerge/>
          </w:tcPr>
          <w:p w14:paraId="42B0E8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7DE4A7F" w14:textId="77777777" w:rsidR="00E8511D" w:rsidRPr="00940D11" w:rsidRDefault="00E8511D" w:rsidP="00F46770">
            <w:pPr>
              <w:pStyle w:val="ConsPlusNormal"/>
              <w:rPr>
                <w:sz w:val="20"/>
                <w:szCs w:val="20"/>
              </w:rPr>
            </w:pPr>
          </w:p>
        </w:tc>
        <w:tc>
          <w:tcPr>
            <w:tcW w:w="1266" w:type="dxa"/>
            <w:vMerge/>
          </w:tcPr>
          <w:p w14:paraId="45DCB2D1" w14:textId="77777777" w:rsidR="00E8511D" w:rsidRPr="00940D11" w:rsidRDefault="00E8511D" w:rsidP="00F46770">
            <w:pPr>
              <w:pStyle w:val="ConsPlusNormal"/>
              <w:rPr>
                <w:sz w:val="20"/>
                <w:szCs w:val="20"/>
              </w:rPr>
            </w:pPr>
          </w:p>
        </w:tc>
        <w:tc>
          <w:tcPr>
            <w:tcW w:w="3005" w:type="dxa"/>
            <w:vAlign w:val="center"/>
          </w:tcPr>
          <w:p w14:paraId="3EC4DD1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1634534"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7862A10C" w14:textId="77777777" w:rsidR="00E8511D" w:rsidRPr="00940D11" w:rsidRDefault="00E8511D" w:rsidP="007B696E">
            <w:pPr>
              <w:pStyle w:val="ConsPlusNormal"/>
              <w:jc w:val="center"/>
              <w:rPr>
                <w:sz w:val="20"/>
                <w:szCs w:val="20"/>
              </w:rPr>
            </w:pPr>
            <w:r w:rsidRPr="00940D11">
              <w:rPr>
                <w:sz w:val="20"/>
                <w:szCs w:val="20"/>
              </w:rPr>
              <w:t>18</w:t>
            </w:r>
          </w:p>
        </w:tc>
        <w:tc>
          <w:tcPr>
            <w:tcW w:w="1230" w:type="dxa"/>
            <w:vAlign w:val="center"/>
          </w:tcPr>
          <w:p w14:paraId="7AC93C4C"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51B2207"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CF5281B" w14:textId="77777777" w:rsidR="00E8511D" w:rsidRPr="00940D11" w:rsidRDefault="00E8511D" w:rsidP="007B696E">
            <w:pPr>
              <w:pStyle w:val="ConsPlusNormal"/>
              <w:jc w:val="center"/>
              <w:rPr>
                <w:sz w:val="20"/>
                <w:szCs w:val="20"/>
              </w:rPr>
            </w:pPr>
            <w:r w:rsidRPr="00940D11">
              <w:rPr>
                <w:sz w:val="20"/>
                <w:szCs w:val="20"/>
              </w:rPr>
              <w:t>18</w:t>
            </w:r>
          </w:p>
        </w:tc>
        <w:tc>
          <w:tcPr>
            <w:tcW w:w="3132" w:type="dxa"/>
            <w:vMerge/>
          </w:tcPr>
          <w:p w14:paraId="74106B2C" w14:textId="77777777" w:rsidR="00E8511D" w:rsidRPr="00940D11" w:rsidRDefault="00E8511D" w:rsidP="00F46770">
            <w:pPr>
              <w:pStyle w:val="ConsPlusNormal"/>
              <w:rPr>
                <w:sz w:val="20"/>
                <w:szCs w:val="20"/>
              </w:rPr>
            </w:pPr>
          </w:p>
        </w:tc>
      </w:tr>
      <w:tr w:rsidR="00E8511D" w:rsidRPr="00940D11" w14:paraId="212F1ADE" w14:textId="77777777" w:rsidTr="00036F78">
        <w:trPr>
          <w:jc w:val="center"/>
        </w:trPr>
        <w:tc>
          <w:tcPr>
            <w:tcW w:w="684" w:type="dxa"/>
            <w:vMerge/>
          </w:tcPr>
          <w:p w14:paraId="6D748B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279906" w14:textId="77777777" w:rsidR="00E8511D" w:rsidRPr="00940D11" w:rsidRDefault="00E8511D" w:rsidP="00F46770">
            <w:pPr>
              <w:pStyle w:val="ConsPlusNormal"/>
              <w:rPr>
                <w:sz w:val="20"/>
                <w:szCs w:val="20"/>
              </w:rPr>
            </w:pPr>
          </w:p>
        </w:tc>
        <w:tc>
          <w:tcPr>
            <w:tcW w:w="1266" w:type="dxa"/>
            <w:vMerge/>
          </w:tcPr>
          <w:p w14:paraId="292643F0" w14:textId="77777777" w:rsidR="00E8511D" w:rsidRPr="00940D11" w:rsidRDefault="00E8511D" w:rsidP="00F46770">
            <w:pPr>
              <w:pStyle w:val="ConsPlusNormal"/>
              <w:rPr>
                <w:sz w:val="20"/>
                <w:szCs w:val="20"/>
              </w:rPr>
            </w:pPr>
          </w:p>
        </w:tc>
        <w:tc>
          <w:tcPr>
            <w:tcW w:w="3005" w:type="dxa"/>
            <w:vAlign w:val="center"/>
          </w:tcPr>
          <w:p w14:paraId="3C090FF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2B6AFBB"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75805E77" w14:textId="77777777" w:rsidR="00E8511D" w:rsidRPr="00940D11" w:rsidRDefault="00E8511D" w:rsidP="007B696E">
            <w:pPr>
              <w:pStyle w:val="ConsPlusNormal"/>
              <w:jc w:val="center"/>
              <w:rPr>
                <w:sz w:val="20"/>
                <w:szCs w:val="20"/>
              </w:rPr>
            </w:pPr>
            <w:r w:rsidRPr="00940D11">
              <w:rPr>
                <w:sz w:val="20"/>
                <w:szCs w:val="20"/>
              </w:rPr>
              <w:t>6</w:t>
            </w:r>
          </w:p>
        </w:tc>
        <w:tc>
          <w:tcPr>
            <w:tcW w:w="1230" w:type="dxa"/>
            <w:vAlign w:val="center"/>
          </w:tcPr>
          <w:p w14:paraId="58B4EAA6"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2F9AC00B"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EC62263" w14:textId="77777777" w:rsidR="00E8511D" w:rsidRPr="00940D11" w:rsidRDefault="00E8511D" w:rsidP="007B696E">
            <w:pPr>
              <w:pStyle w:val="ConsPlusNormal"/>
              <w:jc w:val="center"/>
              <w:rPr>
                <w:sz w:val="20"/>
                <w:szCs w:val="20"/>
              </w:rPr>
            </w:pPr>
            <w:r w:rsidRPr="00940D11">
              <w:rPr>
                <w:sz w:val="20"/>
                <w:szCs w:val="20"/>
              </w:rPr>
              <w:t>6</w:t>
            </w:r>
          </w:p>
        </w:tc>
        <w:tc>
          <w:tcPr>
            <w:tcW w:w="3132" w:type="dxa"/>
            <w:vMerge/>
          </w:tcPr>
          <w:p w14:paraId="7222193D" w14:textId="77777777" w:rsidR="00E8511D" w:rsidRPr="00940D11" w:rsidRDefault="00E8511D" w:rsidP="00F46770">
            <w:pPr>
              <w:pStyle w:val="ConsPlusNormal"/>
              <w:rPr>
                <w:sz w:val="20"/>
                <w:szCs w:val="20"/>
              </w:rPr>
            </w:pPr>
          </w:p>
        </w:tc>
      </w:tr>
      <w:tr w:rsidR="00E8511D" w:rsidRPr="00940D11" w14:paraId="25622CAA" w14:textId="77777777" w:rsidTr="00036F78">
        <w:trPr>
          <w:jc w:val="center"/>
        </w:trPr>
        <w:tc>
          <w:tcPr>
            <w:tcW w:w="684" w:type="dxa"/>
            <w:vMerge w:val="restart"/>
            <w:vAlign w:val="center"/>
          </w:tcPr>
          <w:p w14:paraId="27268B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CB2E666" w14:textId="77777777" w:rsidR="00E8511D" w:rsidRPr="00940D11" w:rsidRDefault="00E8511D" w:rsidP="00F46770">
            <w:pPr>
              <w:pStyle w:val="ConsPlusNormal"/>
              <w:rPr>
                <w:sz w:val="20"/>
                <w:szCs w:val="20"/>
              </w:rPr>
            </w:pPr>
            <w:r w:rsidRPr="00940D11">
              <w:rPr>
                <w:sz w:val="20"/>
                <w:szCs w:val="20"/>
              </w:rPr>
              <w:t>3029</w:t>
            </w:r>
          </w:p>
        </w:tc>
        <w:tc>
          <w:tcPr>
            <w:tcW w:w="1266" w:type="dxa"/>
            <w:vMerge w:val="restart"/>
            <w:vAlign w:val="center"/>
          </w:tcPr>
          <w:p w14:paraId="463D7FE4"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40602771"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43D5FD2E" w14:textId="77777777" w:rsidR="00E8511D" w:rsidRPr="00940D11" w:rsidRDefault="00E8511D" w:rsidP="007B696E">
            <w:pPr>
              <w:pStyle w:val="ConsPlusNormal"/>
              <w:jc w:val="center"/>
              <w:rPr>
                <w:sz w:val="20"/>
                <w:szCs w:val="20"/>
              </w:rPr>
            </w:pPr>
            <w:r w:rsidRPr="00940D11">
              <w:rPr>
                <w:sz w:val="20"/>
                <w:szCs w:val="20"/>
              </w:rPr>
              <w:lastRenderedPageBreak/>
              <w:t>Мест</w:t>
            </w:r>
          </w:p>
        </w:tc>
        <w:tc>
          <w:tcPr>
            <w:tcW w:w="1321" w:type="dxa"/>
            <w:vAlign w:val="center"/>
          </w:tcPr>
          <w:p w14:paraId="035EB378" w14:textId="77777777" w:rsidR="00E8511D" w:rsidRPr="00940D11" w:rsidRDefault="00E8511D" w:rsidP="007B696E">
            <w:pPr>
              <w:pStyle w:val="ConsPlusNormal"/>
              <w:jc w:val="center"/>
              <w:rPr>
                <w:sz w:val="20"/>
                <w:szCs w:val="20"/>
              </w:rPr>
            </w:pPr>
            <w:r w:rsidRPr="00940D11">
              <w:rPr>
                <w:sz w:val="20"/>
                <w:szCs w:val="20"/>
              </w:rPr>
              <w:t>6</w:t>
            </w:r>
          </w:p>
        </w:tc>
        <w:tc>
          <w:tcPr>
            <w:tcW w:w="1230" w:type="dxa"/>
            <w:vAlign w:val="center"/>
          </w:tcPr>
          <w:p w14:paraId="6317A95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DC7F83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B897999" w14:textId="77777777" w:rsidR="00E8511D" w:rsidRPr="00940D11" w:rsidRDefault="00E8511D" w:rsidP="007B696E">
            <w:pPr>
              <w:pStyle w:val="ConsPlusNormal"/>
              <w:jc w:val="center"/>
              <w:rPr>
                <w:sz w:val="20"/>
                <w:szCs w:val="20"/>
              </w:rPr>
            </w:pPr>
            <w:r w:rsidRPr="00940D11">
              <w:rPr>
                <w:sz w:val="20"/>
                <w:szCs w:val="20"/>
              </w:rPr>
              <w:t>6</w:t>
            </w:r>
          </w:p>
        </w:tc>
        <w:tc>
          <w:tcPr>
            <w:tcW w:w="3132" w:type="dxa"/>
            <w:vMerge w:val="restart"/>
            <w:vAlign w:val="center"/>
          </w:tcPr>
          <w:p w14:paraId="040A977C" w14:textId="77777777" w:rsidR="00E8511D" w:rsidRPr="00940D11" w:rsidRDefault="00E8511D" w:rsidP="00F46770">
            <w:pPr>
              <w:pStyle w:val="ConsPlusNormal"/>
              <w:rPr>
                <w:sz w:val="20"/>
                <w:szCs w:val="20"/>
              </w:rPr>
            </w:pPr>
            <w:r w:rsidRPr="00940D11">
              <w:rPr>
                <w:sz w:val="20"/>
                <w:szCs w:val="20"/>
              </w:rPr>
              <w:t>-</w:t>
            </w:r>
          </w:p>
        </w:tc>
      </w:tr>
      <w:tr w:rsidR="00E8511D" w:rsidRPr="00940D11" w14:paraId="6C762892" w14:textId="77777777" w:rsidTr="00036F78">
        <w:trPr>
          <w:jc w:val="center"/>
        </w:trPr>
        <w:tc>
          <w:tcPr>
            <w:tcW w:w="684" w:type="dxa"/>
            <w:vMerge/>
          </w:tcPr>
          <w:p w14:paraId="42584D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A4D5BF" w14:textId="77777777" w:rsidR="00E8511D" w:rsidRPr="00940D11" w:rsidRDefault="00E8511D" w:rsidP="00F46770">
            <w:pPr>
              <w:pStyle w:val="ConsPlusNormal"/>
              <w:rPr>
                <w:sz w:val="20"/>
                <w:szCs w:val="20"/>
              </w:rPr>
            </w:pPr>
          </w:p>
        </w:tc>
        <w:tc>
          <w:tcPr>
            <w:tcW w:w="1266" w:type="dxa"/>
            <w:vMerge/>
          </w:tcPr>
          <w:p w14:paraId="5EA8D5F4" w14:textId="77777777" w:rsidR="00E8511D" w:rsidRPr="00940D11" w:rsidRDefault="00E8511D" w:rsidP="00F46770">
            <w:pPr>
              <w:pStyle w:val="ConsPlusNormal"/>
              <w:rPr>
                <w:sz w:val="20"/>
                <w:szCs w:val="20"/>
              </w:rPr>
            </w:pPr>
          </w:p>
        </w:tc>
        <w:tc>
          <w:tcPr>
            <w:tcW w:w="3005" w:type="dxa"/>
            <w:vAlign w:val="center"/>
          </w:tcPr>
          <w:p w14:paraId="0E24DC1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71D22A5"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73C6F32C" w14:textId="77777777" w:rsidR="00E8511D" w:rsidRPr="00940D11" w:rsidRDefault="00E8511D" w:rsidP="007B696E">
            <w:pPr>
              <w:pStyle w:val="ConsPlusNormal"/>
              <w:jc w:val="center"/>
              <w:rPr>
                <w:sz w:val="20"/>
                <w:szCs w:val="20"/>
              </w:rPr>
            </w:pPr>
            <w:r w:rsidRPr="00940D11">
              <w:rPr>
                <w:sz w:val="20"/>
                <w:szCs w:val="20"/>
              </w:rPr>
              <w:t>14</w:t>
            </w:r>
          </w:p>
        </w:tc>
        <w:tc>
          <w:tcPr>
            <w:tcW w:w="1230" w:type="dxa"/>
            <w:vAlign w:val="center"/>
          </w:tcPr>
          <w:p w14:paraId="326BDA05"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E97AF2E"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C286ED9" w14:textId="77777777" w:rsidR="00E8511D" w:rsidRPr="00940D11" w:rsidRDefault="00E8511D" w:rsidP="007B696E">
            <w:pPr>
              <w:pStyle w:val="ConsPlusNormal"/>
              <w:jc w:val="center"/>
              <w:rPr>
                <w:sz w:val="20"/>
                <w:szCs w:val="20"/>
              </w:rPr>
            </w:pPr>
            <w:r w:rsidRPr="00940D11">
              <w:rPr>
                <w:sz w:val="20"/>
                <w:szCs w:val="20"/>
              </w:rPr>
              <w:t>14</w:t>
            </w:r>
          </w:p>
        </w:tc>
        <w:tc>
          <w:tcPr>
            <w:tcW w:w="3132" w:type="dxa"/>
            <w:vMerge/>
          </w:tcPr>
          <w:p w14:paraId="46314D7A" w14:textId="77777777" w:rsidR="00E8511D" w:rsidRPr="00940D11" w:rsidRDefault="00E8511D" w:rsidP="00F46770">
            <w:pPr>
              <w:pStyle w:val="ConsPlusNormal"/>
              <w:rPr>
                <w:sz w:val="20"/>
                <w:szCs w:val="20"/>
              </w:rPr>
            </w:pPr>
          </w:p>
        </w:tc>
      </w:tr>
      <w:tr w:rsidR="00E8511D" w:rsidRPr="00940D11" w14:paraId="5A28A38B" w14:textId="77777777" w:rsidTr="00036F78">
        <w:trPr>
          <w:jc w:val="center"/>
        </w:trPr>
        <w:tc>
          <w:tcPr>
            <w:tcW w:w="684" w:type="dxa"/>
            <w:vMerge/>
          </w:tcPr>
          <w:p w14:paraId="0BFF4E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702F91" w14:textId="77777777" w:rsidR="00E8511D" w:rsidRPr="00940D11" w:rsidRDefault="00E8511D" w:rsidP="00F46770">
            <w:pPr>
              <w:pStyle w:val="ConsPlusNormal"/>
              <w:rPr>
                <w:sz w:val="20"/>
                <w:szCs w:val="20"/>
              </w:rPr>
            </w:pPr>
          </w:p>
        </w:tc>
        <w:tc>
          <w:tcPr>
            <w:tcW w:w="1266" w:type="dxa"/>
            <w:vMerge/>
          </w:tcPr>
          <w:p w14:paraId="56DDBF91" w14:textId="77777777" w:rsidR="00E8511D" w:rsidRPr="00940D11" w:rsidRDefault="00E8511D" w:rsidP="00F46770">
            <w:pPr>
              <w:pStyle w:val="ConsPlusNormal"/>
              <w:rPr>
                <w:sz w:val="20"/>
                <w:szCs w:val="20"/>
              </w:rPr>
            </w:pPr>
          </w:p>
        </w:tc>
        <w:tc>
          <w:tcPr>
            <w:tcW w:w="3005" w:type="dxa"/>
            <w:vAlign w:val="center"/>
          </w:tcPr>
          <w:p w14:paraId="140AFB1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4504E6C"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17DD3245" w14:textId="77777777" w:rsidR="00E8511D" w:rsidRPr="00940D11" w:rsidRDefault="00E8511D" w:rsidP="007B696E">
            <w:pPr>
              <w:pStyle w:val="ConsPlusNormal"/>
              <w:jc w:val="center"/>
              <w:rPr>
                <w:sz w:val="20"/>
                <w:szCs w:val="20"/>
              </w:rPr>
            </w:pPr>
            <w:r w:rsidRPr="00940D11">
              <w:rPr>
                <w:sz w:val="20"/>
                <w:szCs w:val="20"/>
              </w:rPr>
              <w:t>3</w:t>
            </w:r>
          </w:p>
        </w:tc>
        <w:tc>
          <w:tcPr>
            <w:tcW w:w="1230" w:type="dxa"/>
            <w:vAlign w:val="center"/>
          </w:tcPr>
          <w:p w14:paraId="1BDE3AEA"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786DF2D"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C2C95B7" w14:textId="77777777" w:rsidR="00E8511D" w:rsidRPr="00940D11" w:rsidRDefault="00E8511D" w:rsidP="007B696E">
            <w:pPr>
              <w:pStyle w:val="ConsPlusNormal"/>
              <w:jc w:val="center"/>
              <w:rPr>
                <w:sz w:val="20"/>
                <w:szCs w:val="20"/>
              </w:rPr>
            </w:pPr>
            <w:r w:rsidRPr="00940D11">
              <w:rPr>
                <w:sz w:val="20"/>
                <w:szCs w:val="20"/>
              </w:rPr>
              <w:t>3</w:t>
            </w:r>
          </w:p>
        </w:tc>
        <w:tc>
          <w:tcPr>
            <w:tcW w:w="3132" w:type="dxa"/>
            <w:vMerge/>
          </w:tcPr>
          <w:p w14:paraId="65787B8C" w14:textId="77777777" w:rsidR="00E8511D" w:rsidRPr="00940D11" w:rsidRDefault="00E8511D" w:rsidP="00F46770">
            <w:pPr>
              <w:pStyle w:val="ConsPlusNormal"/>
              <w:rPr>
                <w:sz w:val="20"/>
                <w:szCs w:val="20"/>
              </w:rPr>
            </w:pPr>
          </w:p>
        </w:tc>
      </w:tr>
      <w:tr w:rsidR="00E8511D" w:rsidRPr="00940D11" w14:paraId="112D3510" w14:textId="77777777" w:rsidTr="00036F78">
        <w:trPr>
          <w:jc w:val="center"/>
        </w:trPr>
        <w:tc>
          <w:tcPr>
            <w:tcW w:w="684" w:type="dxa"/>
            <w:vMerge/>
          </w:tcPr>
          <w:p w14:paraId="6416E4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51E6F2" w14:textId="77777777" w:rsidR="00E8511D" w:rsidRPr="00940D11" w:rsidRDefault="00E8511D" w:rsidP="00F46770">
            <w:pPr>
              <w:pStyle w:val="ConsPlusNormal"/>
              <w:rPr>
                <w:sz w:val="20"/>
                <w:szCs w:val="20"/>
              </w:rPr>
            </w:pPr>
          </w:p>
        </w:tc>
        <w:tc>
          <w:tcPr>
            <w:tcW w:w="1266" w:type="dxa"/>
            <w:vMerge/>
          </w:tcPr>
          <w:p w14:paraId="2A15CC46" w14:textId="77777777" w:rsidR="00E8511D" w:rsidRPr="00940D11" w:rsidRDefault="00E8511D" w:rsidP="00F46770">
            <w:pPr>
              <w:pStyle w:val="ConsPlusNormal"/>
              <w:rPr>
                <w:sz w:val="20"/>
                <w:szCs w:val="20"/>
              </w:rPr>
            </w:pPr>
          </w:p>
        </w:tc>
        <w:tc>
          <w:tcPr>
            <w:tcW w:w="3005" w:type="dxa"/>
            <w:vAlign w:val="center"/>
          </w:tcPr>
          <w:p w14:paraId="214A64A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E0468F5"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4A3B565F"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616D4C68"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9192014"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3F06121"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07CAFBDE" w14:textId="77777777" w:rsidR="00E8511D" w:rsidRPr="00940D11" w:rsidRDefault="00E8511D" w:rsidP="00F46770">
            <w:pPr>
              <w:pStyle w:val="ConsPlusNormal"/>
              <w:rPr>
                <w:sz w:val="20"/>
                <w:szCs w:val="20"/>
              </w:rPr>
            </w:pPr>
          </w:p>
        </w:tc>
      </w:tr>
      <w:tr w:rsidR="00E8511D" w:rsidRPr="00940D11" w14:paraId="5DF8F0E1" w14:textId="77777777" w:rsidTr="00036F78">
        <w:trPr>
          <w:jc w:val="center"/>
        </w:trPr>
        <w:tc>
          <w:tcPr>
            <w:tcW w:w="684" w:type="dxa"/>
            <w:vMerge/>
          </w:tcPr>
          <w:p w14:paraId="0E5970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33D4AA" w14:textId="77777777" w:rsidR="00E8511D" w:rsidRPr="00940D11" w:rsidRDefault="00E8511D" w:rsidP="00F46770">
            <w:pPr>
              <w:pStyle w:val="ConsPlusNormal"/>
              <w:rPr>
                <w:sz w:val="20"/>
                <w:szCs w:val="20"/>
              </w:rPr>
            </w:pPr>
          </w:p>
        </w:tc>
        <w:tc>
          <w:tcPr>
            <w:tcW w:w="1266" w:type="dxa"/>
            <w:vMerge/>
          </w:tcPr>
          <w:p w14:paraId="177244F1" w14:textId="77777777" w:rsidR="00E8511D" w:rsidRPr="00940D11" w:rsidRDefault="00E8511D" w:rsidP="00F46770">
            <w:pPr>
              <w:pStyle w:val="ConsPlusNormal"/>
              <w:rPr>
                <w:sz w:val="20"/>
                <w:szCs w:val="20"/>
              </w:rPr>
            </w:pPr>
          </w:p>
        </w:tc>
        <w:tc>
          <w:tcPr>
            <w:tcW w:w="3005" w:type="dxa"/>
            <w:vAlign w:val="center"/>
          </w:tcPr>
          <w:p w14:paraId="15CB9A7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EF14A3A"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49B97719" w14:textId="77777777" w:rsidR="00E8511D" w:rsidRPr="00940D11" w:rsidRDefault="00E8511D" w:rsidP="007B696E">
            <w:pPr>
              <w:pStyle w:val="ConsPlusNormal"/>
              <w:jc w:val="center"/>
              <w:rPr>
                <w:sz w:val="20"/>
                <w:szCs w:val="20"/>
              </w:rPr>
            </w:pPr>
            <w:r w:rsidRPr="00940D11">
              <w:rPr>
                <w:sz w:val="20"/>
                <w:szCs w:val="20"/>
              </w:rPr>
              <w:t>12</w:t>
            </w:r>
          </w:p>
        </w:tc>
        <w:tc>
          <w:tcPr>
            <w:tcW w:w="1230" w:type="dxa"/>
            <w:vAlign w:val="center"/>
          </w:tcPr>
          <w:p w14:paraId="6B1AE6BA"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21255F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477FFCE" w14:textId="77777777" w:rsidR="00E8511D" w:rsidRPr="00940D11" w:rsidRDefault="00E8511D" w:rsidP="007B696E">
            <w:pPr>
              <w:pStyle w:val="ConsPlusNormal"/>
              <w:jc w:val="center"/>
              <w:rPr>
                <w:sz w:val="20"/>
                <w:szCs w:val="20"/>
              </w:rPr>
            </w:pPr>
            <w:r w:rsidRPr="00940D11">
              <w:rPr>
                <w:sz w:val="20"/>
                <w:szCs w:val="20"/>
              </w:rPr>
              <w:t>12</w:t>
            </w:r>
          </w:p>
        </w:tc>
        <w:tc>
          <w:tcPr>
            <w:tcW w:w="3132" w:type="dxa"/>
            <w:vMerge/>
          </w:tcPr>
          <w:p w14:paraId="5A9D41FA" w14:textId="77777777" w:rsidR="00E8511D" w:rsidRPr="00940D11" w:rsidRDefault="00E8511D" w:rsidP="00F46770">
            <w:pPr>
              <w:pStyle w:val="ConsPlusNormal"/>
              <w:rPr>
                <w:sz w:val="20"/>
                <w:szCs w:val="20"/>
              </w:rPr>
            </w:pPr>
          </w:p>
        </w:tc>
      </w:tr>
      <w:tr w:rsidR="00E8511D" w:rsidRPr="00940D11" w14:paraId="07382CEC" w14:textId="77777777" w:rsidTr="00036F78">
        <w:trPr>
          <w:jc w:val="center"/>
        </w:trPr>
        <w:tc>
          <w:tcPr>
            <w:tcW w:w="684" w:type="dxa"/>
            <w:vMerge/>
          </w:tcPr>
          <w:p w14:paraId="323DD8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A7B4DE" w14:textId="77777777" w:rsidR="00E8511D" w:rsidRPr="00940D11" w:rsidRDefault="00E8511D" w:rsidP="00F46770">
            <w:pPr>
              <w:pStyle w:val="ConsPlusNormal"/>
              <w:rPr>
                <w:sz w:val="20"/>
                <w:szCs w:val="20"/>
              </w:rPr>
            </w:pPr>
          </w:p>
        </w:tc>
        <w:tc>
          <w:tcPr>
            <w:tcW w:w="1266" w:type="dxa"/>
            <w:vMerge/>
          </w:tcPr>
          <w:p w14:paraId="01D260A0" w14:textId="77777777" w:rsidR="00E8511D" w:rsidRPr="00940D11" w:rsidRDefault="00E8511D" w:rsidP="00F46770">
            <w:pPr>
              <w:pStyle w:val="ConsPlusNormal"/>
              <w:rPr>
                <w:sz w:val="20"/>
                <w:szCs w:val="20"/>
              </w:rPr>
            </w:pPr>
          </w:p>
        </w:tc>
        <w:tc>
          <w:tcPr>
            <w:tcW w:w="3005" w:type="dxa"/>
            <w:vAlign w:val="center"/>
          </w:tcPr>
          <w:p w14:paraId="7ED1818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6635371"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6B84EB64" w14:textId="77777777" w:rsidR="00E8511D" w:rsidRPr="00940D11" w:rsidRDefault="00E8511D" w:rsidP="007B696E">
            <w:pPr>
              <w:pStyle w:val="ConsPlusNormal"/>
              <w:jc w:val="center"/>
              <w:rPr>
                <w:sz w:val="20"/>
                <w:szCs w:val="20"/>
              </w:rPr>
            </w:pPr>
            <w:r w:rsidRPr="00940D11">
              <w:rPr>
                <w:sz w:val="20"/>
                <w:szCs w:val="20"/>
              </w:rPr>
              <w:t>15</w:t>
            </w:r>
          </w:p>
        </w:tc>
        <w:tc>
          <w:tcPr>
            <w:tcW w:w="1230" w:type="dxa"/>
            <w:vAlign w:val="center"/>
          </w:tcPr>
          <w:p w14:paraId="65475742"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7CEB6999"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E3EFEA0" w14:textId="77777777" w:rsidR="00E8511D" w:rsidRPr="00940D11" w:rsidRDefault="00E8511D" w:rsidP="007B696E">
            <w:pPr>
              <w:pStyle w:val="ConsPlusNormal"/>
              <w:jc w:val="center"/>
              <w:rPr>
                <w:sz w:val="20"/>
                <w:szCs w:val="20"/>
              </w:rPr>
            </w:pPr>
            <w:r w:rsidRPr="00940D11">
              <w:rPr>
                <w:sz w:val="20"/>
                <w:szCs w:val="20"/>
              </w:rPr>
              <w:t>15</w:t>
            </w:r>
          </w:p>
        </w:tc>
        <w:tc>
          <w:tcPr>
            <w:tcW w:w="3132" w:type="dxa"/>
            <w:vMerge/>
          </w:tcPr>
          <w:p w14:paraId="01BB3DA2" w14:textId="77777777" w:rsidR="00E8511D" w:rsidRPr="00940D11" w:rsidRDefault="00E8511D" w:rsidP="00F46770">
            <w:pPr>
              <w:pStyle w:val="ConsPlusNormal"/>
              <w:rPr>
                <w:sz w:val="20"/>
                <w:szCs w:val="20"/>
              </w:rPr>
            </w:pPr>
          </w:p>
        </w:tc>
      </w:tr>
      <w:tr w:rsidR="00E8511D" w:rsidRPr="00940D11" w14:paraId="05032F4A" w14:textId="77777777" w:rsidTr="00036F78">
        <w:trPr>
          <w:jc w:val="center"/>
        </w:trPr>
        <w:tc>
          <w:tcPr>
            <w:tcW w:w="684" w:type="dxa"/>
            <w:vMerge/>
          </w:tcPr>
          <w:p w14:paraId="11200E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DE56D4" w14:textId="77777777" w:rsidR="00E8511D" w:rsidRPr="00940D11" w:rsidRDefault="00E8511D" w:rsidP="00F46770">
            <w:pPr>
              <w:pStyle w:val="ConsPlusNormal"/>
              <w:rPr>
                <w:sz w:val="20"/>
                <w:szCs w:val="20"/>
              </w:rPr>
            </w:pPr>
          </w:p>
        </w:tc>
        <w:tc>
          <w:tcPr>
            <w:tcW w:w="1266" w:type="dxa"/>
            <w:vMerge/>
          </w:tcPr>
          <w:p w14:paraId="0DB5C285" w14:textId="77777777" w:rsidR="00E8511D" w:rsidRPr="00940D11" w:rsidRDefault="00E8511D" w:rsidP="00F46770">
            <w:pPr>
              <w:pStyle w:val="ConsPlusNormal"/>
              <w:rPr>
                <w:sz w:val="20"/>
                <w:szCs w:val="20"/>
              </w:rPr>
            </w:pPr>
          </w:p>
        </w:tc>
        <w:tc>
          <w:tcPr>
            <w:tcW w:w="3005" w:type="dxa"/>
            <w:vAlign w:val="center"/>
          </w:tcPr>
          <w:p w14:paraId="10F42CB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2633F42"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347E849B" w14:textId="77777777" w:rsidR="00E8511D" w:rsidRPr="00940D11" w:rsidRDefault="00E8511D" w:rsidP="007B696E">
            <w:pPr>
              <w:pStyle w:val="ConsPlusNormal"/>
              <w:jc w:val="center"/>
              <w:rPr>
                <w:sz w:val="20"/>
                <w:szCs w:val="20"/>
              </w:rPr>
            </w:pPr>
            <w:r w:rsidRPr="00940D11">
              <w:rPr>
                <w:sz w:val="20"/>
                <w:szCs w:val="20"/>
              </w:rPr>
              <w:t>4</w:t>
            </w:r>
          </w:p>
        </w:tc>
        <w:tc>
          <w:tcPr>
            <w:tcW w:w="1230" w:type="dxa"/>
            <w:vAlign w:val="center"/>
          </w:tcPr>
          <w:p w14:paraId="74B2044A"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C5B792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0C432BAE" w14:textId="77777777" w:rsidR="00E8511D" w:rsidRPr="00940D11" w:rsidRDefault="00E8511D" w:rsidP="007B696E">
            <w:pPr>
              <w:pStyle w:val="ConsPlusNormal"/>
              <w:jc w:val="center"/>
              <w:rPr>
                <w:sz w:val="20"/>
                <w:szCs w:val="20"/>
              </w:rPr>
            </w:pPr>
            <w:r w:rsidRPr="00940D11">
              <w:rPr>
                <w:sz w:val="20"/>
                <w:szCs w:val="20"/>
              </w:rPr>
              <w:t>4</w:t>
            </w:r>
          </w:p>
        </w:tc>
        <w:tc>
          <w:tcPr>
            <w:tcW w:w="3132" w:type="dxa"/>
            <w:vMerge/>
          </w:tcPr>
          <w:p w14:paraId="07EF5E59" w14:textId="77777777" w:rsidR="00E8511D" w:rsidRPr="00940D11" w:rsidRDefault="00E8511D" w:rsidP="00F46770">
            <w:pPr>
              <w:pStyle w:val="ConsPlusNormal"/>
              <w:rPr>
                <w:sz w:val="20"/>
                <w:szCs w:val="20"/>
              </w:rPr>
            </w:pPr>
          </w:p>
        </w:tc>
      </w:tr>
      <w:tr w:rsidR="00E8511D" w:rsidRPr="00940D11" w14:paraId="7DA0DEC8" w14:textId="77777777" w:rsidTr="00036F78">
        <w:trPr>
          <w:jc w:val="center"/>
        </w:trPr>
        <w:tc>
          <w:tcPr>
            <w:tcW w:w="684" w:type="dxa"/>
            <w:vMerge w:val="restart"/>
            <w:vAlign w:val="center"/>
          </w:tcPr>
          <w:p w14:paraId="6639CAC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225042A" w14:textId="77777777" w:rsidR="00E8511D" w:rsidRPr="00940D11" w:rsidRDefault="00E8511D" w:rsidP="00F46770">
            <w:pPr>
              <w:pStyle w:val="ConsPlusNormal"/>
              <w:rPr>
                <w:sz w:val="20"/>
                <w:szCs w:val="20"/>
              </w:rPr>
            </w:pPr>
            <w:r w:rsidRPr="00940D11">
              <w:rPr>
                <w:sz w:val="20"/>
                <w:szCs w:val="20"/>
              </w:rPr>
              <w:t>3033</w:t>
            </w:r>
          </w:p>
        </w:tc>
        <w:tc>
          <w:tcPr>
            <w:tcW w:w="1266" w:type="dxa"/>
            <w:vMerge w:val="restart"/>
            <w:vAlign w:val="center"/>
          </w:tcPr>
          <w:p w14:paraId="711DB13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B24BC1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B51674B"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2CF4A261"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40064013"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4AD4F4C4"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6BED134"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val="restart"/>
            <w:vAlign w:val="center"/>
          </w:tcPr>
          <w:p w14:paraId="416C951A" w14:textId="77777777" w:rsidR="00E8511D" w:rsidRPr="00940D11" w:rsidRDefault="00E8511D" w:rsidP="00F46770">
            <w:pPr>
              <w:pStyle w:val="ConsPlusNormal"/>
              <w:rPr>
                <w:sz w:val="20"/>
                <w:szCs w:val="20"/>
              </w:rPr>
            </w:pPr>
            <w:r w:rsidRPr="00940D11">
              <w:rPr>
                <w:sz w:val="20"/>
                <w:szCs w:val="20"/>
              </w:rPr>
              <w:t>-</w:t>
            </w:r>
          </w:p>
        </w:tc>
      </w:tr>
      <w:tr w:rsidR="00E8511D" w:rsidRPr="00940D11" w14:paraId="149B17AA" w14:textId="77777777" w:rsidTr="00036F78">
        <w:trPr>
          <w:jc w:val="center"/>
        </w:trPr>
        <w:tc>
          <w:tcPr>
            <w:tcW w:w="684" w:type="dxa"/>
            <w:vMerge/>
          </w:tcPr>
          <w:p w14:paraId="1F8FA4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B14586" w14:textId="77777777" w:rsidR="00E8511D" w:rsidRPr="00940D11" w:rsidRDefault="00E8511D" w:rsidP="00F46770">
            <w:pPr>
              <w:pStyle w:val="ConsPlusNormal"/>
              <w:rPr>
                <w:sz w:val="20"/>
                <w:szCs w:val="20"/>
              </w:rPr>
            </w:pPr>
          </w:p>
        </w:tc>
        <w:tc>
          <w:tcPr>
            <w:tcW w:w="1266" w:type="dxa"/>
            <w:vMerge/>
          </w:tcPr>
          <w:p w14:paraId="7FC520B5" w14:textId="77777777" w:rsidR="00E8511D" w:rsidRPr="00940D11" w:rsidRDefault="00E8511D" w:rsidP="00F46770">
            <w:pPr>
              <w:pStyle w:val="ConsPlusNormal"/>
              <w:rPr>
                <w:sz w:val="20"/>
                <w:szCs w:val="20"/>
              </w:rPr>
            </w:pPr>
          </w:p>
        </w:tc>
        <w:tc>
          <w:tcPr>
            <w:tcW w:w="3005" w:type="dxa"/>
            <w:vAlign w:val="center"/>
          </w:tcPr>
          <w:p w14:paraId="4884C9B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93A9AF1"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4856CAE5" w14:textId="77777777" w:rsidR="00E8511D" w:rsidRPr="00940D11" w:rsidRDefault="00E8511D" w:rsidP="007B696E">
            <w:pPr>
              <w:pStyle w:val="ConsPlusNormal"/>
              <w:jc w:val="center"/>
              <w:rPr>
                <w:sz w:val="20"/>
                <w:szCs w:val="20"/>
              </w:rPr>
            </w:pPr>
            <w:r w:rsidRPr="00940D11">
              <w:rPr>
                <w:sz w:val="20"/>
                <w:szCs w:val="20"/>
              </w:rPr>
              <w:t>3</w:t>
            </w:r>
          </w:p>
        </w:tc>
        <w:tc>
          <w:tcPr>
            <w:tcW w:w="1230" w:type="dxa"/>
            <w:vAlign w:val="center"/>
          </w:tcPr>
          <w:p w14:paraId="44B287A3"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00A46E5"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54E6806" w14:textId="77777777" w:rsidR="00E8511D" w:rsidRPr="00940D11" w:rsidRDefault="00E8511D" w:rsidP="007B696E">
            <w:pPr>
              <w:pStyle w:val="ConsPlusNormal"/>
              <w:jc w:val="center"/>
              <w:rPr>
                <w:sz w:val="20"/>
                <w:szCs w:val="20"/>
              </w:rPr>
            </w:pPr>
            <w:r w:rsidRPr="00940D11">
              <w:rPr>
                <w:sz w:val="20"/>
                <w:szCs w:val="20"/>
              </w:rPr>
              <w:t>3</w:t>
            </w:r>
          </w:p>
        </w:tc>
        <w:tc>
          <w:tcPr>
            <w:tcW w:w="3132" w:type="dxa"/>
            <w:vMerge/>
          </w:tcPr>
          <w:p w14:paraId="5BF9AE28" w14:textId="77777777" w:rsidR="00E8511D" w:rsidRPr="00940D11" w:rsidRDefault="00E8511D" w:rsidP="00F46770">
            <w:pPr>
              <w:pStyle w:val="ConsPlusNormal"/>
              <w:rPr>
                <w:sz w:val="20"/>
                <w:szCs w:val="20"/>
              </w:rPr>
            </w:pPr>
          </w:p>
        </w:tc>
      </w:tr>
      <w:tr w:rsidR="00E8511D" w:rsidRPr="00940D11" w14:paraId="35D48DA4" w14:textId="77777777" w:rsidTr="00036F78">
        <w:trPr>
          <w:jc w:val="center"/>
        </w:trPr>
        <w:tc>
          <w:tcPr>
            <w:tcW w:w="684" w:type="dxa"/>
            <w:vMerge/>
          </w:tcPr>
          <w:p w14:paraId="1CE794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2B42E7" w14:textId="77777777" w:rsidR="00E8511D" w:rsidRPr="00940D11" w:rsidRDefault="00E8511D" w:rsidP="00F46770">
            <w:pPr>
              <w:pStyle w:val="ConsPlusNormal"/>
              <w:rPr>
                <w:sz w:val="20"/>
                <w:szCs w:val="20"/>
              </w:rPr>
            </w:pPr>
          </w:p>
        </w:tc>
        <w:tc>
          <w:tcPr>
            <w:tcW w:w="1266" w:type="dxa"/>
            <w:vMerge/>
          </w:tcPr>
          <w:p w14:paraId="45B29499" w14:textId="77777777" w:rsidR="00E8511D" w:rsidRPr="00940D11" w:rsidRDefault="00E8511D" w:rsidP="00F46770">
            <w:pPr>
              <w:pStyle w:val="ConsPlusNormal"/>
              <w:rPr>
                <w:sz w:val="20"/>
                <w:szCs w:val="20"/>
              </w:rPr>
            </w:pPr>
          </w:p>
        </w:tc>
        <w:tc>
          <w:tcPr>
            <w:tcW w:w="3005" w:type="dxa"/>
            <w:vAlign w:val="center"/>
          </w:tcPr>
          <w:p w14:paraId="6EFB950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4906F5A"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740CB2D3" w14:textId="77777777" w:rsidR="00E8511D" w:rsidRPr="00940D11" w:rsidRDefault="00E8511D" w:rsidP="007B696E">
            <w:pPr>
              <w:pStyle w:val="ConsPlusNormal"/>
              <w:jc w:val="center"/>
              <w:rPr>
                <w:sz w:val="20"/>
                <w:szCs w:val="20"/>
              </w:rPr>
            </w:pPr>
            <w:r w:rsidRPr="00940D11">
              <w:rPr>
                <w:sz w:val="20"/>
                <w:szCs w:val="20"/>
              </w:rPr>
              <w:t>1</w:t>
            </w:r>
          </w:p>
        </w:tc>
        <w:tc>
          <w:tcPr>
            <w:tcW w:w="1230" w:type="dxa"/>
            <w:vAlign w:val="center"/>
          </w:tcPr>
          <w:p w14:paraId="26352E68"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1421908"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3FC72C29" w14:textId="77777777" w:rsidR="00E8511D" w:rsidRPr="00940D11" w:rsidRDefault="00E8511D" w:rsidP="007B696E">
            <w:pPr>
              <w:pStyle w:val="ConsPlusNormal"/>
              <w:jc w:val="center"/>
              <w:rPr>
                <w:sz w:val="20"/>
                <w:szCs w:val="20"/>
              </w:rPr>
            </w:pPr>
            <w:r w:rsidRPr="00940D11">
              <w:rPr>
                <w:sz w:val="20"/>
                <w:szCs w:val="20"/>
              </w:rPr>
              <w:t>1</w:t>
            </w:r>
          </w:p>
        </w:tc>
        <w:tc>
          <w:tcPr>
            <w:tcW w:w="3132" w:type="dxa"/>
            <w:vMerge/>
          </w:tcPr>
          <w:p w14:paraId="56F5FC15" w14:textId="77777777" w:rsidR="00E8511D" w:rsidRPr="00940D11" w:rsidRDefault="00E8511D" w:rsidP="00F46770">
            <w:pPr>
              <w:pStyle w:val="ConsPlusNormal"/>
              <w:rPr>
                <w:sz w:val="20"/>
                <w:szCs w:val="20"/>
              </w:rPr>
            </w:pPr>
          </w:p>
        </w:tc>
      </w:tr>
      <w:tr w:rsidR="00E8511D" w:rsidRPr="00940D11" w14:paraId="135ED9E6" w14:textId="77777777" w:rsidTr="00036F78">
        <w:trPr>
          <w:jc w:val="center"/>
        </w:trPr>
        <w:tc>
          <w:tcPr>
            <w:tcW w:w="684" w:type="dxa"/>
            <w:vMerge/>
          </w:tcPr>
          <w:p w14:paraId="364AA8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2FA4EB" w14:textId="77777777" w:rsidR="00E8511D" w:rsidRPr="00940D11" w:rsidRDefault="00E8511D" w:rsidP="00F46770">
            <w:pPr>
              <w:pStyle w:val="ConsPlusNormal"/>
              <w:rPr>
                <w:sz w:val="20"/>
                <w:szCs w:val="20"/>
              </w:rPr>
            </w:pPr>
          </w:p>
        </w:tc>
        <w:tc>
          <w:tcPr>
            <w:tcW w:w="1266" w:type="dxa"/>
            <w:vMerge/>
          </w:tcPr>
          <w:p w14:paraId="63D6CAD2" w14:textId="77777777" w:rsidR="00E8511D" w:rsidRPr="00940D11" w:rsidRDefault="00E8511D" w:rsidP="00F46770">
            <w:pPr>
              <w:pStyle w:val="ConsPlusNormal"/>
              <w:rPr>
                <w:sz w:val="20"/>
                <w:szCs w:val="20"/>
              </w:rPr>
            </w:pPr>
          </w:p>
        </w:tc>
        <w:tc>
          <w:tcPr>
            <w:tcW w:w="3005" w:type="dxa"/>
            <w:vAlign w:val="center"/>
          </w:tcPr>
          <w:p w14:paraId="422FD95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0B2C763"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2597EB72"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50303D05"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5A1C307"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09C3D80F"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39447C3C" w14:textId="77777777" w:rsidR="00E8511D" w:rsidRPr="00940D11" w:rsidRDefault="00E8511D" w:rsidP="00F46770">
            <w:pPr>
              <w:pStyle w:val="ConsPlusNormal"/>
              <w:rPr>
                <w:sz w:val="20"/>
                <w:szCs w:val="20"/>
              </w:rPr>
            </w:pPr>
          </w:p>
        </w:tc>
      </w:tr>
      <w:tr w:rsidR="00E8511D" w:rsidRPr="00940D11" w14:paraId="51506B99" w14:textId="77777777" w:rsidTr="00036F78">
        <w:trPr>
          <w:jc w:val="center"/>
        </w:trPr>
        <w:tc>
          <w:tcPr>
            <w:tcW w:w="684" w:type="dxa"/>
            <w:vMerge/>
          </w:tcPr>
          <w:p w14:paraId="38DA06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3FD912" w14:textId="77777777" w:rsidR="00E8511D" w:rsidRPr="00940D11" w:rsidRDefault="00E8511D" w:rsidP="00F46770">
            <w:pPr>
              <w:pStyle w:val="ConsPlusNormal"/>
              <w:rPr>
                <w:sz w:val="20"/>
                <w:szCs w:val="20"/>
              </w:rPr>
            </w:pPr>
          </w:p>
        </w:tc>
        <w:tc>
          <w:tcPr>
            <w:tcW w:w="1266" w:type="dxa"/>
            <w:vMerge/>
          </w:tcPr>
          <w:p w14:paraId="6F774B6C" w14:textId="77777777" w:rsidR="00E8511D" w:rsidRPr="00940D11" w:rsidRDefault="00E8511D" w:rsidP="00F46770">
            <w:pPr>
              <w:pStyle w:val="ConsPlusNormal"/>
              <w:rPr>
                <w:sz w:val="20"/>
                <w:szCs w:val="20"/>
              </w:rPr>
            </w:pPr>
          </w:p>
        </w:tc>
        <w:tc>
          <w:tcPr>
            <w:tcW w:w="3005" w:type="dxa"/>
            <w:vAlign w:val="center"/>
          </w:tcPr>
          <w:p w14:paraId="4E955DC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33C6D25"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5033FEF4" w14:textId="77777777" w:rsidR="00E8511D" w:rsidRPr="00940D11" w:rsidRDefault="00E8511D" w:rsidP="007B696E">
            <w:pPr>
              <w:pStyle w:val="ConsPlusNormal"/>
              <w:jc w:val="center"/>
              <w:rPr>
                <w:sz w:val="20"/>
                <w:szCs w:val="20"/>
              </w:rPr>
            </w:pPr>
            <w:r w:rsidRPr="00940D11">
              <w:rPr>
                <w:sz w:val="20"/>
                <w:szCs w:val="20"/>
              </w:rPr>
              <w:t>2</w:t>
            </w:r>
          </w:p>
        </w:tc>
        <w:tc>
          <w:tcPr>
            <w:tcW w:w="1230" w:type="dxa"/>
            <w:vAlign w:val="center"/>
          </w:tcPr>
          <w:p w14:paraId="75C8C0A9"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194146C"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8E044FC" w14:textId="77777777" w:rsidR="00E8511D" w:rsidRPr="00940D11" w:rsidRDefault="00E8511D" w:rsidP="007B696E">
            <w:pPr>
              <w:pStyle w:val="ConsPlusNormal"/>
              <w:jc w:val="center"/>
              <w:rPr>
                <w:sz w:val="20"/>
                <w:szCs w:val="20"/>
              </w:rPr>
            </w:pPr>
            <w:r w:rsidRPr="00940D11">
              <w:rPr>
                <w:sz w:val="20"/>
                <w:szCs w:val="20"/>
              </w:rPr>
              <w:t>2</w:t>
            </w:r>
          </w:p>
        </w:tc>
        <w:tc>
          <w:tcPr>
            <w:tcW w:w="3132" w:type="dxa"/>
            <w:vMerge/>
          </w:tcPr>
          <w:p w14:paraId="6EC3318A" w14:textId="77777777" w:rsidR="00E8511D" w:rsidRPr="00940D11" w:rsidRDefault="00E8511D" w:rsidP="00F46770">
            <w:pPr>
              <w:pStyle w:val="ConsPlusNormal"/>
              <w:rPr>
                <w:sz w:val="20"/>
                <w:szCs w:val="20"/>
              </w:rPr>
            </w:pPr>
          </w:p>
        </w:tc>
      </w:tr>
      <w:tr w:rsidR="00E8511D" w:rsidRPr="00940D11" w14:paraId="34191D5D" w14:textId="77777777" w:rsidTr="00036F78">
        <w:trPr>
          <w:jc w:val="center"/>
        </w:trPr>
        <w:tc>
          <w:tcPr>
            <w:tcW w:w="684" w:type="dxa"/>
            <w:vMerge/>
          </w:tcPr>
          <w:p w14:paraId="153CBF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7DE43A" w14:textId="77777777" w:rsidR="00E8511D" w:rsidRPr="00940D11" w:rsidRDefault="00E8511D" w:rsidP="00F46770">
            <w:pPr>
              <w:pStyle w:val="ConsPlusNormal"/>
              <w:rPr>
                <w:sz w:val="20"/>
                <w:szCs w:val="20"/>
              </w:rPr>
            </w:pPr>
          </w:p>
        </w:tc>
        <w:tc>
          <w:tcPr>
            <w:tcW w:w="1266" w:type="dxa"/>
            <w:vMerge/>
          </w:tcPr>
          <w:p w14:paraId="36A97397" w14:textId="77777777" w:rsidR="00E8511D" w:rsidRPr="00940D11" w:rsidRDefault="00E8511D" w:rsidP="00F46770">
            <w:pPr>
              <w:pStyle w:val="ConsPlusNormal"/>
              <w:rPr>
                <w:sz w:val="20"/>
                <w:szCs w:val="20"/>
              </w:rPr>
            </w:pPr>
          </w:p>
        </w:tc>
        <w:tc>
          <w:tcPr>
            <w:tcW w:w="3005" w:type="dxa"/>
            <w:vAlign w:val="center"/>
          </w:tcPr>
          <w:p w14:paraId="1DC43EA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CA340A4"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6DF3961D" w14:textId="77777777" w:rsidR="00E8511D" w:rsidRPr="00940D11" w:rsidRDefault="00E8511D" w:rsidP="007B696E">
            <w:pPr>
              <w:pStyle w:val="ConsPlusNormal"/>
              <w:jc w:val="center"/>
              <w:rPr>
                <w:sz w:val="20"/>
                <w:szCs w:val="20"/>
              </w:rPr>
            </w:pPr>
            <w:r w:rsidRPr="00940D11">
              <w:rPr>
                <w:sz w:val="20"/>
                <w:szCs w:val="20"/>
              </w:rPr>
              <w:t>2</w:t>
            </w:r>
          </w:p>
        </w:tc>
        <w:tc>
          <w:tcPr>
            <w:tcW w:w="1230" w:type="dxa"/>
            <w:vAlign w:val="center"/>
          </w:tcPr>
          <w:p w14:paraId="34D2BBC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37A10F8"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CE9A780" w14:textId="77777777" w:rsidR="00E8511D" w:rsidRPr="00940D11" w:rsidRDefault="00E8511D" w:rsidP="007B696E">
            <w:pPr>
              <w:pStyle w:val="ConsPlusNormal"/>
              <w:jc w:val="center"/>
              <w:rPr>
                <w:sz w:val="20"/>
                <w:szCs w:val="20"/>
              </w:rPr>
            </w:pPr>
            <w:r w:rsidRPr="00940D11">
              <w:rPr>
                <w:sz w:val="20"/>
                <w:szCs w:val="20"/>
              </w:rPr>
              <w:t>2</w:t>
            </w:r>
          </w:p>
        </w:tc>
        <w:tc>
          <w:tcPr>
            <w:tcW w:w="3132" w:type="dxa"/>
            <w:vMerge/>
          </w:tcPr>
          <w:p w14:paraId="3ACBB630" w14:textId="77777777" w:rsidR="00E8511D" w:rsidRPr="00940D11" w:rsidRDefault="00E8511D" w:rsidP="00F46770">
            <w:pPr>
              <w:pStyle w:val="ConsPlusNormal"/>
              <w:rPr>
                <w:sz w:val="20"/>
                <w:szCs w:val="20"/>
              </w:rPr>
            </w:pPr>
          </w:p>
        </w:tc>
      </w:tr>
      <w:tr w:rsidR="00E8511D" w:rsidRPr="00940D11" w14:paraId="3C3CCD96" w14:textId="77777777" w:rsidTr="00036F78">
        <w:trPr>
          <w:jc w:val="center"/>
        </w:trPr>
        <w:tc>
          <w:tcPr>
            <w:tcW w:w="684" w:type="dxa"/>
            <w:vMerge/>
          </w:tcPr>
          <w:p w14:paraId="42884F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4C9C02" w14:textId="77777777" w:rsidR="00E8511D" w:rsidRPr="00940D11" w:rsidRDefault="00E8511D" w:rsidP="00F46770">
            <w:pPr>
              <w:pStyle w:val="ConsPlusNormal"/>
              <w:rPr>
                <w:sz w:val="20"/>
                <w:szCs w:val="20"/>
              </w:rPr>
            </w:pPr>
          </w:p>
        </w:tc>
        <w:tc>
          <w:tcPr>
            <w:tcW w:w="1266" w:type="dxa"/>
            <w:vMerge/>
          </w:tcPr>
          <w:p w14:paraId="5009B1BF" w14:textId="77777777" w:rsidR="00E8511D" w:rsidRPr="00940D11" w:rsidRDefault="00E8511D" w:rsidP="00F46770">
            <w:pPr>
              <w:pStyle w:val="ConsPlusNormal"/>
              <w:rPr>
                <w:sz w:val="20"/>
                <w:szCs w:val="20"/>
              </w:rPr>
            </w:pPr>
          </w:p>
        </w:tc>
        <w:tc>
          <w:tcPr>
            <w:tcW w:w="3005" w:type="dxa"/>
            <w:vAlign w:val="center"/>
          </w:tcPr>
          <w:p w14:paraId="1EF4CEF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0B5D89E"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4B43DFEB" w14:textId="77777777" w:rsidR="00E8511D" w:rsidRPr="00940D11" w:rsidRDefault="00E8511D" w:rsidP="007B696E">
            <w:pPr>
              <w:pStyle w:val="ConsPlusNormal"/>
              <w:jc w:val="center"/>
              <w:rPr>
                <w:sz w:val="20"/>
                <w:szCs w:val="20"/>
              </w:rPr>
            </w:pPr>
            <w:r w:rsidRPr="00940D11">
              <w:rPr>
                <w:sz w:val="20"/>
                <w:szCs w:val="20"/>
              </w:rPr>
              <w:t>1</w:t>
            </w:r>
          </w:p>
        </w:tc>
        <w:tc>
          <w:tcPr>
            <w:tcW w:w="1230" w:type="dxa"/>
            <w:vAlign w:val="center"/>
          </w:tcPr>
          <w:p w14:paraId="05F20EE5"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2321679"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694EB09" w14:textId="77777777" w:rsidR="00E8511D" w:rsidRPr="00940D11" w:rsidRDefault="00E8511D" w:rsidP="007B696E">
            <w:pPr>
              <w:pStyle w:val="ConsPlusNormal"/>
              <w:jc w:val="center"/>
              <w:rPr>
                <w:sz w:val="20"/>
                <w:szCs w:val="20"/>
              </w:rPr>
            </w:pPr>
            <w:r w:rsidRPr="00940D11">
              <w:rPr>
                <w:sz w:val="20"/>
                <w:szCs w:val="20"/>
              </w:rPr>
              <w:t>1</w:t>
            </w:r>
          </w:p>
        </w:tc>
        <w:tc>
          <w:tcPr>
            <w:tcW w:w="3132" w:type="dxa"/>
            <w:vMerge/>
          </w:tcPr>
          <w:p w14:paraId="5A099242" w14:textId="77777777" w:rsidR="00E8511D" w:rsidRPr="00940D11" w:rsidRDefault="00E8511D" w:rsidP="00F46770">
            <w:pPr>
              <w:pStyle w:val="ConsPlusNormal"/>
              <w:rPr>
                <w:sz w:val="20"/>
                <w:szCs w:val="20"/>
              </w:rPr>
            </w:pPr>
          </w:p>
        </w:tc>
      </w:tr>
      <w:tr w:rsidR="00E8511D" w:rsidRPr="00940D11" w14:paraId="1F460406" w14:textId="77777777" w:rsidTr="00036F78">
        <w:trPr>
          <w:jc w:val="center"/>
        </w:trPr>
        <w:tc>
          <w:tcPr>
            <w:tcW w:w="684" w:type="dxa"/>
            <w:vMerge w:val="restart"/>
            <w:vAlign w:val="center"/>
          </w:tcPr>
          <w:p w14:paraId="03A7C4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62F968D" w14:textId="77777777" w:rsidR="00E8511D" w:rsidRPr="00940D11" w:rsidRDefault="00E8511D" w:rsidP="00F46770">
            <w:pPr>
              <w:pStyle w:val="ConsPlusNormal"/>
              <w:rPr>
                <w:sz w:val="20"/>
                <w:szCs w:val="20"/>
              </w:rPr>
            </w:pPr>
            <w:r w:rsidRPr="00940D11">
              <w:rPr>
                <w:sz w:val="20"/>
                <w:szCs w:val="20"/>
              </w:rPr>
              <w:t>3052</w:t>
            </w:r>
          </w:p>
        </w:tc>
        <w:tc>
          <w:tcPr>
            <w:tcW w:w="1266" w:type="dxa"/>
            <w:vMerge w:val="restart"/>
            <w:vAlign w:val="center"/>
          </w:tcPr>
          <w:p w14:paraId="7AAF8A4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B594EB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C2E8D49"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50EF278C" w14:textId="77777777" w:rsidR="00E8511D" w:rsidRPr="00940D11" w:rsidRDefault="00E8511D" w:rsidP="007B696E">
            <w:pPr>
              <w:pStyle w:val="ConsPlusNormal"/>
              <w:jc w:val="center"/>
              <w:rPr>
                <w:sz w:val="20"/>
                <w:szCs w:val="20"/>
              </w:rPr>
            </w:pPr>
            <w:r w:rsidRPr="00940D11">
              <w:rPr>
                <w:sz w:val="20"/>
                <w:szCs w:val="20"/>
              </w:rPr>
              <w:t>3</w:t>
            </w:r>
          </w:p>
        </w:tc>
        <w:tc>
          <w:tcPr>
            <w:tcW w:w="1230" w:type="dxa"/>
            <w:vAlign w:val="center"/>
          </w:tcPr>
          <w:p w14:paraId="01CD13C9"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37CA50A"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FD4521E" w14:textId="77777777" w:rsidR="00E8511D" w:rsidRPr="00940D11" w:rsidRDefault="00E8511D" w:rsidP="007B696E">
            <w:pPr>
              <w:pStyle w:val="ConsPlusNormal"/>
              <w:jc w:val="center"/>
              <w:rPr>
                <w:sz w:val="20"/>
                <w:szCs w:val="20"/>
              </w:rPr>
            </w:pPr>
            <w:r w:rsidRPr="00940D11">
              <w:rPr>
                <w:sz w:val="20"/>
                <w:szCs w:val="20"/>
              </w:rPr>
              <w:t>3</w:t>
            </w:r>
          </w:p>
        </w:tc>
        <w:tc>
          <w:tcPr>
            <w:tcW w:w="3132" w:type="dxa"/>
            <w:vMerge w:val="restart"/>
            <w:vAlign w:val="center"/>
          </w:tcPr>
          <w:p w14:paraId="1F5F1F71" w14:textId="77777777" w:rsidR="00E8511D" w:rsidRPr="00940D11" w:rsidRDefault="00E8511D" w:rsidP="00F46770">
            <w:pPr>
              <w:pStyle w:val="ConsPlusNormal"/>
              <w:rPr>
                <w:sz w:val="20"/>
                <w:szCs w:val="20"/>
              </w:rPr>
            </w:pPr>
            <w:r w:rsidRPr="00940D11">
              <w:rPr>
                <w:sz w:val="20"/>
                <w:szCs w:val="20"/>
              </w:rPr>
              <w:t>-</w:t>
            </w:r>
          </w:p>
        </w:tc>
      </w:tr>
      <w:tr w:rsidR="00E8511D" w:rsidRPr="00940D11" w14:paraId="24CBDFE6" w14:textId="77777777" w:rsidTr="00036F78">
        <w:trPr>
          <w:jc w:val="center"/>
        </w:trPr>
        <w:tc>
          <w:tcPr>
            <w:tcW w:w="684" w:type="dxa"/>
            <w:vMerge/>
          </w:tcPr>
          <w:p w14:paraId="5C1529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D5C85F" w14:textId="77777777" w:rsidR="00E8511D" w:rsidRPr="00940D11" w:rsidRDefault="00E8511D" w:rsidP="00F46770">
            <w:pPr>
              <w:pStyle w:val="ConsPlusNormal"/>
              <w:rPr>
                <w:sz w:val="20"/>
                <w:szCs w:val="20"/>
              </w:rPr>
            </w:pPr>
          </w:p>
        </w:tc>
        <w:tc>
          <w:tcPr>
            <w:tcW w:w="1266" w:type="dxa"/>
            <w:vMerge/>
          </w:tcPr>
          <w:p w14:paraId="4E74B1C3" w14:textId="77777777" w:rsidR="00E8511D" w:rsidRPr="00940D11" w:rsidRDefault="00E8511D" w:rsidP="00F46770">
            <w:pPr>
              <w:pStyle w:val="ConsPlusNormal"/>
              <w:rPr>
                <w:sz w:val="20"/>
                <w:szCs w:val="20"/>
              </w:rPr>
            </w:pPr>
          </w:p>
        </w:tc>
        <w:tc>
          <w:tcPr>
            <w:tcW w:w="3005" w:type="dxa"/>
            <w:vAlign w:val="center"/>
          </w:tcPr>
          <w:p w14:paraId="6DD46A1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8F6F5E9"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0544A15F" w14:textId="77777777" w:rsidR="00E8511D" w:rsidRPr="00940D11" w:rsidRDefault="00E8511D" w:rsidP="007B696E">
            <w:pPr>
              <w:pStyle w:val="ConsPlusNormal"/>
              <w:jc w:val="center"/>
              <w:rPr>
                <w:sz w:val="20"/>
                <w:szCs w:val="20"/>
              </w:rPr>
            </w:pPr>
            <w:r w:rsidRPr="00940D11">
              <w:rPr>
                <w:sz w:val="20"/>
                <w:szCs w:val="20"/>
              </w:rPr>
              <w:t>6</w:t>
            </w:r>
          </w:p>
        </w:tc>
        <w:tc>
          <w:tcPr>
            <w:tcW w:w="1230" w:type="dxa"/>
            <w:vAlign w:val="center"/>
          </w:tcPr>
          <w:p w14:paraId="34EF760E"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190C7EF"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0A52F54B" w14:textId="77777777" w:rsidR="00E8511D" w:rsidRPr="00940D11" w:rsidRDefault="00E8511D" w:rsidP="007B696E">
            <w:pPr>
              <w:pStyle w:val="ConsPlusNormal"/>
              <w:jc w:val="center"/>
              <w:rPr>
                <w:sz w:val="20"/>
                <w:szCs w:val="20"/>
              </w:rPr>
            </w:pPr>
            <w:r w:rsidRPr="00940D11">
              <w:rPr>
                <w:sz w:val="20"/>
                <w:szCs w:val="20"/>
              </w:rPr>
              <w:t>6</w:t>
            </w:r>
          </w:p>
        </w:tc>
        <w:tc>
          <w:tcPr>
            <w:tcW w:w="3132" w:type="dxa"/>
            <w:vMerge/>
          </w:tcPr>
          <w:p w14:paraId="2B98ED14" w14:textId="77777777" w:rsidR="00E8511D" w:rsidRPr="00940D11" w:rsidRDefault="00E8511D" w:rsidP="00F46770">
            <w:pPr>
              <w:pStyle w:val="ConsPlusNormal"/>
              <w:rPr>
                <w:sz w:val="20"/>
                <w:szCs w:val="20"/>
              </w:rPr>
            </w:pPr>
          </w:p>
        </w:tc>
      </w:tr>
      <w:tr w:rsidR="00E8511D" w:rsidRPr="00940D11" w14:paraId="18D5CC20" w14:textId="77777777" w:rsidTr="00036F78">
        <w:trPr>
          <w:jc w:val="center"/>
        </w:trPr>
        <w:tc>
          <w:tcPr>
            <w:tcW w:w="684" w:type="dxa"/>
            <w:vMerge/>
          </w:tcPr>
          <w:p w14:paraId="3C5946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020FA4" w14:textId="77777777" w:rsidR="00E8511D" w:rsidRPr="00940D11" w:rsidRDefault="00E8511D" w:rsidP="00F46770">
            <w:pPr>
              <w:pStyle w:val="ConsPlusNormal"/>
              <w:rPr>
                <w:sz w:val="20"/>
                <w:szCs w:val="20"/>
              </w:rPr>
            </w:pPr>
          </w:p>
        </w:tc>
        <w:tc>
          <w:tcPr>
            <w:tcW w:w="1266" w:type="dxa"/>
            <w:vMerge/>
          </w:tcPr>
          <w:p w14:paraId="121EECDC" w14:textId="77777777" w:rsidR="00E8511D" w:rsidRPr="00940D11" w:rsidRDefault="00E8511D" w:rsidP="00F46770">
            <w:pPr>
              <w:pStyle w:val="ConsPlusNormal"/>
              <w:rPr>
                <w:sz w:val="20"/>
                <w:szCs w:val="20"/>
              </w:rPr>
            </w:pPr>
          </w:p>
        </w:tc>
        <w:tc>
          <w:tcPr>
            <w:tcW w:w="3005" w:type="dxa"/>
            <w:vAlign w:val="center"/>
          </w:tcPr>
          <w:p w14:paraId="4771651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43F69BC"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6FC83759" w14:textId="77777777" w:rsidR="00E8511D" w:rsidRPr="00940D11" w:rsidRDefault="00E8511D" w:rsidP="007B696E">
            <w:pPr>
              <w:pStyle w:val="ConsPlusNormal"/>
              <w:jc w:val="center"/>
              <w:rPr>
                <w:sz w:val="20"/>
                <w:szCs w:val="20"/>
              </w:rPr>
            </w:pPr>
            <w:r w:rsidRPr="00940D11">
              <w:rPr>
                <w:sz w:val="20"/>
                <w:szCs w:val="20"/>
              </w:rPr>
              <w:t>1</w:t>
            </w:r>
          </w:p>
        </w:tc>
        <w:tc>
          <w:tcPr>
            <w:tcW w:w="1230" w:type="dxa"/>
            <w:vAlign w:val="center"/>
          </w:tcPr>
          <w:p w14:paraId="6F003A4E"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76C9AE9B"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323C5C48" w14:textId="77777777" w:rsidR="00E8511D" w:rsidRPr="00940D11" w:rsidRDefault="00E8511D" w:rsidP="007B696E">
            <w:pPr>
              <w:pStyle w:val="ConsPlusNormal"/>
              <w:jc w:val="center"/>
              <w:rPr>
                <w:sz w:val="20"/>
                <w:szCs w:val="20"/>
              </w:rPr>
            </w:pPr>
            <w:r w:rsidRPr="00940D11">
              <w:rPr>
                <w:sz w:val="20"/>
                <w:szCs w:val="20"/>
              </w:rPr>
              <w:t>1</w:t>
            </w:r>
          </w:p>
        </w:tc>
        <w:tc>
          <w:tcPr>
            <w:tcW w:w="3132" w:type="dxa"/>
            <w:vMerge/>
          </w:tcPr>
          <w:p w14:paraId="50AD0641" w14:textId="77777777" w:rsidR="00E8511D" w:rsidRPr="00940D11" w:rsidRDefault="00E8511D" w:rsidP="00F46770">
            <w:pPr>
              <w:pStyle w:val="ConsPlusNormal"/>
              <w:rPr>
                <w:sz w:val="20"/>
                <w:szCs w:val="20"/>
              </w:rPr>
            </w:pPr>
          </w:p>
        </w:tc>
      </w:tr>
      <w:tr w:rsidR="00E8511D" w:rsidRPr="00940D11" w14:paraId="2BC69844" w14:textId="77777777" w:rsidTr="00036F78">
        <w:trPr>
          <w:jc w:val="center"/>
        </w:trPr>
        <w:tc>
          <w:tcPr>
            <w:tcW w:w="684" w:type="dxa"/>
            <w:vMerge/>
          </w:tcPr>
          <w:p w14:paraId="5D04994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7A0939" w14:textId="77777777" w:rsidR="00E8511D" w:rsidRPr="00940D11" w:rsidRDefault="00E8511D" w:rsidP="00F46770">
            <w:pPr>
              <w:pStyle w:val="ConsPlusNormal"/>
              <w:rPr>
                <w:sz w:val="20"/>
                <w:szCs w:val="20"/>
              </w:rPr>
            </w:pPr>
          </w:p>
        </w:tc>
        <w:tc>
          <w:tcPr>
            <w:tcW w:w="1266" w:type="dxa"/>
            <w:vMerge/>
          </w:tcPr>
          <w:p w14:paraId="28C098EA" w14:textId="77777777" w:rsidR="00E8511D" w:rsidRPr="00940D11" w:rsidRDefault="00E8511D" w:rsidP="00F46770">
            <w:pPr>
              <w:pStyle w:val="ConsPlusNormal"/>
              <w:rPr>
                <w:sz w:val="20"/>
                <w:szCs w:val="20"/>
              </w:rPr>
            </w:pPr>
          </w:p>
        </w:tc>
        <w:tc>
          <w:tcPr>
            <w:tcW w:w="3005" w:type="dxa"/>
            <w:vAlign w:val="center"/>
          </w:tcPr>
          <w:p w14:paraId="7FB70E3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CAA3412"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189C5E66"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41DE29F3"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2FC2047"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D6F04D5"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47192C55" w14:textId="77777777" w:rsidR="00E8511D" w:rsidRPr="00940D11" w:rsidRDefault="00E8511D" w:rsidP="00F46770">
            <w:pPr>
              <w:pStyle w:val="ConsPlusNormal"/>
              <w:rPr>
                <w:sz w:val="20"/>
                <w:szCs w:val="20"/>
              </w:rPr>
            </w:pPr>
          </w:p>
        </w:tc>
      </w:tr>
      <w:tr w:rsidR="00E8511D" w:rsidRPr="00940D11" w14:paraId="6B3F1738" w14:textId="77777777" w:rsidTr="00036F78">
        <w:trPr>
          <w:jc w:val="center"/>
        </w:trPr>
        <w:tc>
          <w:tcPr>
            <w:tcW w:w="684" w:type="dxa"/>
            <w:vMerge/>
          </w:tcPr>
          <w:p w14:paraId="7CCC24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B23341" w14:textId="77777777" w:rsidR="00E8511D" w:rsidRPr="00940D11" w:rsidRDefault="00E8511D" w:rsidP="00F46770">
            <w:pPr>
              <w:pStyle w:val="ConsPlusNormal"/>
              <w:rPr>
                <w:sz w:val="20"/>
                <w:szCs w:val="20"/>
              </w:rPr>
            </w:pPr>
          </w:p>
        </w:tc>
        <w:tc>
          <w:tcPr>
            <w:tcW w:w="1266" w:type="dxa"/>
            <w:vMerge/>
          </w:tcPr>
          <w:p w14:paraId="55650846" w14:textId="77777777" w:rsidR="00E8511D" w:rsidRPr="00940D11" w:rsidRDefault="00E8511D" w:rsidP="00F46770">
            <w:pPr>
              <w:pStyle w:val="ConsPlusNormal"/>
              <w:rPr>
                <w:sz w:val="20"/>
                <w:szCs w:val="20"/>
              </w:rPr>
            </w:pPr>
          </w:p>
        </w:tc>
        <w:tc>
          <w:tcPr>
            <w:tcW w:w="3005" w:type="dxa"/>
            <w:vAlign w:val="center"/>
          </w:tcPr>
          <w:p w14:paraId="1FFB401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4D6AA52"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3A50B7D9" w14:textId="77777777" w:rsidR="00E8511D" w:rsidRPr="00940D11" w:rsidRDefault="00E8511D" w:rsidP="007B696E">
            <w:pPr>
              <w:pStyle w:val="ConsPlusNormal"/>
              <w:jc w:val="center"/>
              <w:rPr>
                <w:sz w:val="20"/>
                <w:szCs w:val="20"/>
              </w:rPr>
            </w:pPr>
            <w:r w:rsidRPr="00940D11">
              <w:rPr>
                <w:sz w:val="20"/>
                <w:szCs w:val="20"/>
              </w:rPr>
              <w:t>5</w:t>
            </w:r>
          </w:p>
        </w:tc>
        <w:tc>
          <w:tcPr>
            <w:tcW w:w="1230" w:type="dxa"/>
            <w:vAlign w:val="center"/>
          </w:tcPr>
          <w:p w14:paraId="45A9D22E"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EF0FA17"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DB713DB" w14:textId="77777777" w:rsidR="00E8511D" w:rsidRPr="00940D11" w:rsidRDefault="00E8511D" w:rsidP="007B696E">
            <w:pPr>
              <w:pStyle w:val="ConsPlusNormal"/>
              <w:jc w:val="center"/>
              <w:rPr>
                <w:sz w:val="20"/>
                <w:szCs w:val="20"/>
              </w:rPr>
            </w:pPr>
            <w:r w:rsidRPr="00940D11">
              <w:rPr>
                <w:sz w:val="20"/>
                <w:szCs w:val="20"/>
              </w:rPr>
              <w:t>5</w:t>
            </w:r>
          </w:p>
        </w:tc>
        <w:tc>
          <w:tcPr>
            <w:tcW w:w="3132" w:type="dxa"/>
            <w:vMerge/>
          </w:tcPr>
          <w:p w14:paraId="138187B0" w14:textId="77777777" w:rsidR="00E8511D" w:rsidRPr="00940D11" w:rsidRDefault="00E8511D" w:rsidP="00F46770">
            <w:pPr>
              <w:pStyle w:val="ConsPlusNormal"/>
              <w:rPr>
                <w:sz w:val="20"/>
                <w:szCs w:val="20"/>
              </w:rPr>
            </w:pPr>
          </w:p>
        </w:tc>
      </w:tr>
      <w:tr w:rsidR="00E8511D" w:rsidRPr="00940D11" w14:paraId="2BA776F7" w14:textId="77777777" w:rsidTr="00036F78">
        <w:trPr>
          <w:jc w:val="center"/>
        </w:trPr>
        <w:tc>
          <w:tcPr>
            <w:tcW w:w="684" w:type="dxa"/>
            <w:vMerge/>
          </w:tcPr>
          <w:p w14:paraId="6E6AA6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85FAC0" w14:textId="77777777" w:rsidR="00E8511D" w:rsidRPr="00940D11" w:rsidRDefault="00E8511D" w:rsidP="00F46770">
            <w:pPr>
              <w:pStyle w:val="ConsPlusNormal"/>
              <w:rPr>
                <w:sz w:val="20"/>
                <w:szCs w:val="20"/>
              </w:rPr>
            </w:pPr>
          </w:p>
        </w:tc>
        <w:tc>
          <w:tcPr>
            <w:tcW w:w="1266" w:type="dxa"/>
            <w:vMerge/>
          </w:tcPr>
          <w:p w14:paraId="0AF15006" w14:textId="77777777" w:rsidR="00E8511D" w:rsidRPr="00940D11" w:rsidRDefault="00E8511D" w:rsidP="00F46770">
            <w:pPr>
              <w:pStyle w:val="ConsPlusNormal"/>
              <w:rPr>
                <w:sz w:val="20"/>
                <w:szCs w:val="20"/>
              </w:rPr>
            </w:pPr>
          </w:p>
        </w:tc>
        <w:tc>
          <w:tcPr>
            <w:tcW w:w="3005" w:type="dxa"/>
            <w:vAlign w:val="center"/>
          </w:tcPr>
          <w:p w14:paraId="6697B97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5B2E86A"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1B8B10B6" w14:textId="77777777" w:rsidR="00E8511D" w:rsidRPr="00940D11" w:rsidRDefault="00E8511D" w:rsidP="007B696E">
            <w:pPr>
              <w:pStyle w:val="ConsPlusNormal"/>
              <w:jc w:val="center"/>
              <w:rPr>
                <w:sz w:val="20"/>
                <w:szCs w:val="20"/>
              </w:rPr>
            </w:pPr>
            <w:r w:rsidRPr="00940D11">
              <w:rPr>
                <w:sz w:val="20"/>
                <w:szCs w:val="20"/>
              </w:rPr>
              <w:t>5</w:t>
            </w:r>
          </w:p>
        </w:tc>
        <w:tc>
          <w:tcPr>
            <w:tcW w:w="1230" w:type="dxa"/>
            <w:vAlign w:val="center"/>
          </w:tcPr>
          <w:p w14:paraId="410CE6AA"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26F9EBB7"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CD48ACB" w14:textId="77777777" w:rsidR="00E8511D" w:rsidRPr="00940D11" w:rsidRDefault="00E8511D" w:rsidP="007B696E">
            <w:pPr>
              <w:pStyle w:val="ConsPlusNormal"/>
              <w:jc w:val="center"/>
              <w:rPr>
                <w:sz w:val="20"/>
                <w:szCs w:val="20"/>
              </w:rPr>
            </w:pPr>
            <w:r w:rsidRPr="00940D11">
              <w:rPr>
                <w:sz w:val="20"/>
                <w:szCs w:val="20"/>
              </w:rPr>
              <w:t>5</w:t>
            </w:r>
          </w:p>
        </w:tc>
        <w:tc>
          <w:tcPr>
            <w:tcW w:w="3132" w:type="dxa"/>
            <w:vMerge/>
          </w:tcPr>
          <w:p w14:paraId="60DD7A3E" w14:textId="77777777" w:rsidR="00E8511D" w:rsidRPr="00940D11" w:rsidRDefault="00E8511D" w:rsidP="00F46770">
            <w:pPr>
              <w:pStyle w:val="ConsPlusNormal"/>
              <w:rPr>
                <w:sz w:val="20"/>
                <w:szCs w:val="20"/>
              </w:rPr>
            </w:pPr>
          </w:p>
        </w:tc>
      </w:tr>
      <w:tr w:rsidR="00E8511D" w:rsidRPr="00940D11" w14:paraId="06A89056" w14:textId="77777777" w:rsidTr="00036F78">
        <w:trPr>
          <w:jc w:val="center"/>
        </w:trPr>
        <w:tc>
          <w:tcPr>
            <w:tcW w:w="684" w:type="dxa"/>
            <w:vMerge/>
          </w:tcPr>
          <w:p w14:paraId="528B9E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497405" w14:textId="77777777" w:rsidR="00E8511D" w:rsidRPr="00940D11" w:rsidRDefault="00E8511D" w:rsidP="00F46770">
            <w:pPr>
              <w:pStyle w:val="ConsPlusNormal"/>
              <w:rPr>
                <w:sz w:val="20"/>
                <w:szCs w:val="20"/>
              </w:rPr>
            </w:pPr>
          </w:p>
        </w:tc>
        <w:tc>
          <w:tcPr>
            <w:tcW w:w="1266" w:type="dxa"/>
            <w:vMerge/>
          </w:tcPr>
          <w:p w14:paraId="09F4B50B" w14:textId="77777777" w:rsidR="00E8511D" w:rsidRPr="00940D11" w:rsidRDefault="00E8511D" w:rsidP="00F46770">
            <w:pPr>
              <w:pStyle w:val="ConsPlusNormal"/>
              <w:rPr>
                <w:sz w:val="20"/>
                <w:szCs w:val="20"/>
              </w:rPr>
            </w:pPr>
          </w:p>
        </w:tc>
        <w:tc>
          <w:tcPr>
            <w:tcW w:w="3005" w:type="dxa"/>
            <w:vAlign w:val="center"/>
          </w:tcPr>
          <w:p w14:paraId="0BD2169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5B8EC5B"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7250288F" w14:textId="77777777" w:rsidR="00E8511D" w:rsidRPr="00940D11" w:rsidRDefault="00E8511D" w:rsidP="007B696E">
            <w:pPr>
              <w:pStyle w:val="ConsPlusNormal"/>
              <w:jc w:val="center"/>
              <w:rPr>
                <w:sz w:val="20"/>
                <w:szCs w:val="20"/>
              </w:rPr>
            </w:pPr>
            <w:r w:rsidRPr="00940D11">
              <w:rPr>
                <w:sz w:val="20"/>
                <w:szCs w:val="20"/>
              </w:rPr>
              <w:t>2</w:t>
            </w:r>
          </w:p>
        </w:tc>
        <w:tc>
          <w:tcPr>
            <w:tcW w:w="1230" w:type="dxa"/>
            <w:vAlign w:val="center"/>
          </w:tcPr>
          <w:p w14:paraId="0830FD6C"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5A76DB4B"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CC7BBE4" w14:textId="77777777" w:rsidR="00E8511D" w:rsidRPr="00940D11" w:rsidRDefault="00E8511D" w:rsidP="007B696E">
            <w:pPr>
              <w:pStyle w:val="ConsPlusNormal"/>
              <w:jc w:val="center"/>
              <w:rPr>
                <w:sz w:val="20"/>
                <w:szCs w:val="20"/>
              </w:rPr>
            </w:pPr>
            <w:r w:rsidRPr="00940D11">
              <w:rPr>
                <w:sz w:val="20"/>
                <w:szCs w:val="20"/>
              </w:rPr>
              <w:t>2</w:t>
            </w:r>
          </w:p>
        </w:tc>
        <w:tc>
          <w:tcPr>
            <w:tcW w:w="3132" w:type="dxa"/>
            <w:vMerge/>
          </w:tcPr>
          <w:p w14:paraId="357FE608" w14:textId="77777777" w:rsidR="00E8511D" w:rsidRPr="00940D11" w:rsidRDefault="00E8511D" w:rsidP="00F46770">
            <w:pPr>
              <w:pStyle w:val="ConsPlusNormal"/>
              <w:rPr>
                <w:sz w:val="20"/>
                <w:szCs w:val="20"/>
              </w:rPr>
            </w:pPr>
          </w:p>
        </w:tc>
      </w:tr>
      <w:tr w:rsidR="00E8511D" w:rsidRPr="00940D11" w14:paraId="7E8FE0C3" w14:textId="77777777" w:rsidTr="007B696E">
        <w:trPr>
          <w:trHeight w:val="227"/>
          <w:jc w:val="center"/>
        </w:trPr>
        <w:tc>
          <w:tcPr>
            <w:tcW w:w="684" w:type="dxa"/>
            <w:vMerge w:val="restart"/>
            <w:vAlign w:val="center"/>
          </w:tcPr>
          <w:p w14:paraId="0BB5D5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9BA9109" w14:textId="77777777" w:rsidR="00E8511D" w:rsidRPr="00940D11" w:rsidRDefault="00E8511D" w:rsidP="00F46770">
            <w:pPr>
              <w:pStyle w:val="ConsPlusNormal"/>
              <w:rPr>
                <w:sz w:val="20"/>
                <w:szCs w:val="20"/>
              </w:rPr>
            </w:pPr>
            <w:r w:rsidRPr="00940D11">
              <w:rPr>
                <w:sz w:val="20"/>
                <w:szCs w:val="20"/>
              </w:rPr>
              <w:t>3054</w:t>
            </w:r>
          </w:p>
        </w:tc>
        <w:tc>
          <w:tcPr>
            <w:tcW w:w="1266" w:type="dxa"/>
            <w:vMerge w:val="restart"/>
            <w:vAlign w:val="center"/>
          </w:tcPr>
          <w:p w14:paraId="655AED2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C488D5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66327D6"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14FBFF82" w14:textId="77777777" w:rsidR="00E8511D" w:rsidRPr="00940D11" w:rsidRDefault="00E8511D" w:rsidP="007B696E">
            <w:pPr>
              <w:pStyle w:val="ConsPlusNormal"/>
              <w:jc w:val="center"/>
              <w:rPr>
                <w:sz w:val="20"/>
                <w:szCs w:val="20"/>
              </w:rPr>
            </w:pPr>
            <w:r w:rsidRPr="00940D11">
              <w:rPr>
                <w:sz w:val="20"/>
                <w:szCs w:val="20"/>
              </w:rPr>
              <w:t>25</w:t>
            </w:r>
          </w:p>
        </w:tc>
        <w:tc>
          <w:tcPr>
            <w:tcW w:w="1230" w:type="dxa"/>
            <w:vAlign w:val="center"/>
          </w:tcPr>
          <w:p w14:paraId="2285CBA3"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1E1E28B"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1BC960F" w14:textId="77777777" w:rsidR="00E8511D" w:rsidRPr="00940D11" w:rsidRDefault="00E8511D" w:rsidP="007B696E">
            <w:pPr>
              <w:pStyle w:val="ConsPlusNormal"/>
              <w:jc w:val="center"/>
              <w:rPr>
                <w:sz w:val="20"/>
                <w:szCs w:val="20"/>
              </w:rPr>
            </w:pPr>
            <w:r w:rsidRPr="00940D11">
              <w:rPr>
                <w:sz w:val="20"/>
                <w:szCs w:val="20"/>
              </w:rPr>
              <w:t>25</w:t>
            </w:r>
          </w:p>
        </w:tc>
        <w:tc>
          <w:tcPr>
            <w:tcW w:w="3132" w:type="dxa"/>
            <w:vMerge w:val="restart"/>
            <w:vAlign w:val="center"/>
          </w:tcPr>
          <w:p w14:paraId="4AD593B2" w14:textId="77777777" w:rsidR="00E8511D" w:rsidRPr="00940D11" w:rsidRDefault="00E8511D" w:rsidP="00F46770">
            <w:pPr>
              <w:pStyle w:val="ConsPlusNormal"/>
              <w:rPr>
                <w:sz w:val="20"/>
                <w:szCs w:val="20"/>
              </w:rPr>
            </w:pPr>
            <w:r w:rsidRPr="00940D11">
              <w:rPr>
                <w:sz w:val="20"/>
                <w:szCs w:val="20"/>
              </w:rPr>
              <w:t>-</w:t>
            </w:r>
          </w:p>
        </w:tc>
      </w:tr>
      <w:tr w:rsidR="00E8511D" w:rsidRPr="00940D11" w14:paraId="4CD942AB" w14:textId="77777777" w:rsidTr="007B696E">
        <w:trPr>
          <w:trHeight w:val="227"/>
          <w:jc w:val="center"/>
        </w:trPr>
        <w:tc>
          <w:tcPr>
            <w:tcW w:w="684" w:type="dxa"/>
            <w:vMerge/>
          </w:tcPr>
          <w:p w14:paraId="70AE95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AAF2BE" w14:textId="77777777" w:rsidR="00E8511D" w:rsidRPr="00940D11" w:rsidRDefault="00E8511D" w:rsidP="00F46770">
            <w:pPr>
              <w:pStyle w:val="ConsPlusNormal"/>
              <w:rPr>
                <w:sz w:val="20"/>
                <w:szCs w:val="20"/>
              </w:rPr>
            </w:pPr>
          </w:p>
        </w:tc>
        <w:tc>
          <w:tcPr>
            <w:tcW w:w="1266" w:type="dxa"/>
            <w:vMerge/>
          </w:tcPr>
          <w:p w14:paraId="5D2F64B9" w14:textId="77777777" w:rsidR="00E8511D" w:rsidRPr="00940D11" w:rsidRDefault="00E8511D" w:rsidP="00F46770">
            <w:pPr>
              <w:pStyle w:val="ConsPlusNormal"/>
              <w:rPr>
                <w:sz w:val="20"/>
                <w:szCs w:val="20"/>
              </w:rPr>
            </w:pPr>
          </w:p>
        </w:tc>
        <w:tc>
          <w:tcPr>
            <w:tcW w:w="3005" w:type="dxa"/>
            <w:vAlign w:val="center"/>
          </w:tcPr>
          <w:p w14:paraId="7E37F73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4146D19"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5EAA29D4" w14:textId="77777777" w:rsidR="00E8511D" w:rsidRPr="00940D11" w:rsidRDefault="00E8511D" w:rsidP="007B696E">
            <w:pPr>
              <w:pStyle w:val="ConsPlusNormal"/>
              <w:jc w:val="center"/>
              <w:rPr>
                <w:sz w:val="20"/>
                <w:szCs w:val="20"/>
              </w:rPr>
            </w:pPr>
            <w:r w:rsidRPr="00940D11">
              <w:rPr>
                <w:sz w:val="20"/>
                <w:szCs w:val="20"/>
              </w:rPr>
              <w:t>54</w:t>
            </w:r>
          </w:p>
        </w:tc>
        <w:tc>
          <w:tcPr>
            <w:tcW w:w="1230" w:type="dxa"/>
            <w:vAlign w:val="center"/>
          </w:tcPr>
          <w:p w14:paraId="41138A60" w14:textId="77777777" w:rsidR="00E8511D" w:rsidRPr="00940D11" w:rsidRDefault="00E8511D" w:rsidP="007B696E">
            <w:pPr>
              <w:pStyle w:val="ConsPlusNormal"/>
              <w:jc w:val="center"/>
              <w:rPr>
                <w:sz w:val="20"/>
                <w:szCs w:val="20"/>
              </w:rPr>
            </w:pPr>
            <w:r w:rsidRPr="00940D11">
              <w:rPr>
                <w:sz w:val="20"/>
                <w:szCs w:val="20"/>
              </w:rPr>
              <w:t>1</w:t>
            </w:r>
            <w:r w:rsidR="00AA50BD">
              <w:rPr>
                <w:sz w:val="20"/>
                <w:szCs w:val="20"/>
              </w:rPr>
              <w:t>76</w:t>
            </w:r>
          </w:p>
        </w:tc>
        <w:tc>
          <w:tcPr>
            <w:tcW w:w="1276" w:type="dxa"/>
            <w:vAlign w:val="center"/>
          </w:tcPr>
          <w:p w14:paraId="25B04EFB"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7D2BF4F"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6B022884" w14:textId="77777777" w:rsidR="00E8511D" w:rsidRPr="00940D11" w:rsidRDefault="00E8511D" w:rsidP="00F46770">
            <w:pPr>
              <w:pStyle w:val="ConsPlusNormal"/>
              <w:rPr>
                <w:sz w:val="20"/>
                <w:szCs w:val="20"/>
              </w:rPr>
            </w:pPr>
          </w:p>
        </w:tc>
      </w:tr>
      <w:tr w:rsidR="00E8511D" w:rsidRPr="00940D11" w14:paraId="0EC3EB8A" w14:textId="77777777" w:rsidTr="007B696E">
        <w:trPr>
          <w:trHeight w:val="227"/>
          <w:jc w:val="center"/>
        </w:trPr>
        <w:tc>
          <w:tcPr>
            <w:tcW w:w="684" w:type="dxa"/>
            <w:vMerge/>
          </w:tcPr>
          <w:p w14:paraId="45DF77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FA6FD5" w14:textId="77777777" w:rsidR="00E8511D" w:rsidRPr="00940D11" w:rsidRDefault="00E8511D" w:rsidP="00F46770">
            <w:pPr>
              <w:pStyle w:val="ConsPlusNormal"/>
              <w:rPr>
                <w:sz w:val="20"/>
                <w:szCs w:val="20"/>
              </w:rPr>
            </w:pPr>
          </w:p>
        </w:tc>
        <w:tc>
          <w:tcPr>
            <w:tcW w:w="1266" w:type="dxa"/>
            <w:vMerge/>
          </w:tcPr>
          <w:p w14:paraId="2AA111C7" w14:textId="77777777" w:rsidR="00E8511D" w:rsidRPr="00940D11" w:rsidRDefault="00E8511D" w:rsidP="00F46770">
            <w:pPr>
              <w:pStyle w:val="ConsPlusNormal"/>
              <w:rPr>
                <w:sz w:val="20"/>
                <w:szCs w:val="20"/>
              </w:rPr>
            </w:pPr>
          </w:p>
        </w:tc>
        <w:tc>
          <w:tcPr>
            <w:tcW w:w="3005" w:type="dxa"/>
            <w:vAlign w:val="center"/>
          </w:tcPr>
          <w:p w14:paraId="0033B92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B52563F"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00C38343" w14:textId="77777777" w:rsidR="00E8511D" w:rsidRPr="00940D11" w:rsidRDefault="00E8511D" w:rsidP="007B696E">
            <w:pPr>
              <w:pStyle w:val="ConsPlusNormal"/>
              <w:jc w:val="center"/>
              <w:rPr>
                <w:sz w:val="20"/>
                <w:szCs w:val="20"/>
              </w:rPr>
            </w:pPr>
            <w:r w:rsidRPr="00940D11">
              <w:rPr>
                <w:sz w:val="20"/>
                <w:szCs w:val="20"/>
              </w:rPr>
              <w:t>12</w:t>
            </w:r>
          </w:p>
        </w:tc>
        <w:tc>
          <w:tcPr>
            <w:tcW w:w="1230" w:type="dxa"/>
            <w:vAlign w:val="center"/>
          </w:tcPr>
          <w:p w14:paraId="678F5111"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025EE12"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A2ACEE7" w14:textId="77777777" w:rsidR="00E8511D" w:rsidRPr="00940D11" w:rsidRDefault="00E8511D" w:rsidP="007B696E">
            <w:pPr>
              <w:pStyle w:val="ConsPlusNormal"/>
              <w:jc w:val="center"/>
              <w:rPr>
                <w:sz w:val="20"/>
                <w:szCs w:val="20"/>
              </w:rPr>
            </w:pPr>
            <w:r w:rsidRPr="00940D11">
              <w:rPr>
                <w:sz w:val="20"/>
                <w:szCs w:val="20"/>
              </w:rPr>
              <w:t>12</w:t>
            </w:r>
          </w:p>
        </w:tc>
        <w:tc>
          <w:tcPr>
            <w:tcW w:w="3132" w:type="dxa"/>
            <w:vMerge/>
          </w:tcPr>
          <w:p w14:paraId="67504DC2" w14:textId="77777777" w:rsidR="00E8511D" w:rsidRPr="00940D11" w:rsidRDefault="00E8511D" w:rsidP="00F46770">
            <w:pPr>
              <w:pStyle w:val="ConsPlusNormal"/>
              <w:rPr>
                <w:sz w:val="20"/>
                <w:szCs w:val="20"/>
              </w:rPr>
            </w:pPr>
          </w:p>
        </w:tc>
      </w:tr>
      <w:tr w:rsidR="00E8511D" w:rsidRPr="00940D11" w14:paraId="7AFBFF26" w14:textId="77777777" w:rsidTr="00036F78">
        <w:trPr>
          <w:jc w:val="center"/>
        </w:trPr>
        <w:tc>
          <w:tcPr>
            <w:tcW w:w="684" w:type="dxa"/>
            <w:vMerge/>
          </w:tcPr>
          <w:p w14:paraId="0D2FBB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33BB65" w14:textId="77777777" w:rsidR="00E8511D" w:rsidRPr="00940D11" w:rsidRDefault="00E8511D" w:rsidP="00F46770">
            <w:pPr>
              <w:pStyle w:val="ConsPlusNormal"/>
              <w:rPr>
                <w:sz w:val="20"/>
                <w:szCs w:val="20"/>
              </w:rPr>
            </w:pPr>
          </w:p>
        </w:tc>
        <w:tc>
          <w:tcPr>
            <w:tcW w:w="1266" w:type="dxa"/>
            <w:vMerge/>
          </w:tcPr>
          <w:p w14:paraId="0AA8FF04" w14:textId="77777777" w:rsidR="00E8511D" w:rsidRPr="00940D11" w:rsidRDefault="00E8511D" w:rsidP="00F46770">
            <w:pPr>
              <w:pStyle w:val="ConsPlusNormal"/>
              <w:rPr>
                <w:sz w:val="20"/>
                <w:szCs w:val="20"/>
              </w:rPr>
            </w:pPr>
          </w:p>
        </w:tc>
        <w:tc>
          <w:tcPr>
            <w:tcW w:w="3005" w:type="dxa"/>
            <w:vAlign w:val="center"/>
          </w:tcPr>
          <w:p w14:paraId="104BF08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C574E19"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4C5BF3DE"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7EA75CDE" w14:textId="77777777" w:rsidR="00E8511D" w:rsidRPr="00940D11" w:rsidRDefault="00E8511D" w:rsidP="007B696E">
            <w:pPr>
              <w:pStyle w:val="ConsPlusNormal"/>
              <w:jc w:val="center"/>
              <w:rPr>
                <w:sz w:val="20"/>
                <w:szCs w:val="20"/>
              </w:rPr>
            </w:pPr>
            <w:r w:rsidRPr="00940D11">
              <w:rPr>
                <w:sz w:val="20"/>
                <w:szCs w:val="20"/>
              </w:rPr>
              <w:t>1</w:t>
            </w:r>
          </w:p>
        </w:tc>
        <w:tc>
          <w:tcPr>
            <w:tcW w:w="1276" w:type="dxa"/>
            <w:vAlign w:val="center"/>
          </w:tcPr>
          <w:p w14:paraId="75A2ACF4"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CD1F3AA"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1D7DB7AC" w14:textId="77777777" w:rsidR="00E8511D" w:rsidRPr="00940D11" w:rsidRDefault="00E8511D" w:rsidP="00F46770">
            <w:pPr>
              <w:pStyle w:val="ConsPlusNormal"/>
              <w:rPr>
                <w:sz w:val="20"/>
                <w:szCs w:val="20"/>
              </w:rPr>
            </w:pPr>
          </w:p>
        </w:tc>
      </w:tr>
      <w:tr w:rsidR="00E8511D" w:rsidRPr="00940D11" w14:paraId="31AF6174" w14:textId="77777777" w:rsidTr="00036F78">
        <w:trPr>
          <w:jc w:val="center"/>
        </w:trPr>
        <w:tc>
          <w:tcPr>
            <w:tcW w:w="684" w:type="dxa"/>
            <w:vMerge/>
          </w:tcPr>
          <w:p w14:paraId="307841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73C14E" w14:textId="77777777" w:rsidR="00E8511D" w:rsidRPr="00940D11" w:rsidRDefault="00E8511D" w:rsidP="00F46770">
            <w:pPr>
              <w:pStyle w:val="ConsPlusNormal"/>
              <w:rPr>
                <w:sz w:val="20"/>
                <w:szCs w:val="20"/>
              </w:rPr>
            </w:pPr>
          </w:p>
        </w:tc>
        <w:tc>
          <w:tcPr>
            <w:tcW w:w="1266" w:type="dxa"/>
            <w:vMerge/>
          </w:tcPr>
          <w:p w14:paraId="43CB8FB9" w14:textId="77777777" w:rsidR="00E8511D" w:rsidRPr="00940D11" w:rsidRDefault="00E8511D" w:rsidP="00F46770">
            <w:pPr>
              <w:pStyle w:val="ConsPlusNormal"/>
              <w:rPr>
                <w:sz w:val="20"/>
                <w:szCs w:val="20"/>
              </w:rPr>
            </w:pPr>
          </w:p>
        </w:tc>
        <w:tc>
          <w:tcPr>
            <w:tcW w:w="3005" w:type="dxa"/>
            <w:vAlign w:val="center"/>
          </w:tcPr>
          <w:p w14:paraId="7355837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2A2906E"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218B9804" w14:textId="77777777" w:rsidR="00E8511D" w:rsidRPr="00940D11" w:rsidRDefault="00E8511D" w:rsidP="007B696E">
            <w:pPr>
              <w:pStyle w:val="ConsPlusNormal"/>
              <w:jc w:val="center"/>
              <w:rPr>
                <w:sz w:val="20"/>
                <w:szCs w:val="20"/>
              </w:rPr>
            </w:pPr>
            <w:r w:rsidRPr="00940D11">
              <w:rPr>
                <w:sz w:val="20"/>
                <w:szCs w:val="20"/>
              </w:rPr>
              <w:t>48</w:t>
            </w:r>
          </w:p>
        </w:tc>
        <w:tc>
          <w:tcPr>
            <w:tcW w:w="1230" w:type="dxa"/>
            <w:vAlign w:val="center"/>
          </w:tcPr>
          <w:p w14:paraId="035392F2"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838F7F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C8CFB4B" w14:textId="77777777" w:rsidR="00E8511D" w:rsidRPr="00940D11" w:rsidRDefault="00E8511D" w:rsidP="007B696E">
            <w:pPr>
              <w:pStyle w:val="ConsPlusNormal"/>
              <w:jc w:val="center"/>
              <w:rPr>
                <w:sz w:val="20"/>
                <w:szCs w:val="20"/>
              </w:rPr>
            </w:pPr>
            <w:r w:rsidRPr="00940D11">
              <w:rPr>
                <w:sz w:val="20"/>
                <w:szCs w:val="20"/>
              </w:rPr>
              <w:t>48</w:t>
            </w:r>
          </w:p>
        </w:tc>
        <w:tc>
          <w:tcPr>
            <w:tcW w:w="3132" w:type="dxa"/>
            <w:vMerge/>
          </w:tcPr>
          <w:p w14:paraId="4791712B" w14:textId="77777777" w:rsidR="00E8511D" w:rsidRPr="00940D11" w:rsidRDefault="00E8511D" w:rsidP="00F46770">
            <w:pPr>
              <w:pStyle w:val="ConsPlusNormal"/>
              <w:rPr>
                <w:sz w:val="20"/>
                <w:szCs w:val="20"/>
              </w:rPr>
            </w:pPr>
          </w:p>
        </w:tc>
      </w:tr>
      <w:tr w:rsidR="00E8511D" w:rsidRPr="00940D11" w14:paraId="49C41C7A" w14:textId="77777777" w:rsidTr="00036F78">
        <w:trPr>
          <w:jc w:val="center"/>
        </w:trPr>
        <w:tc>
          <w:tcPr>
            <w:tcW w:w="684" w:type="dxa"/>
            <w:vMerge/>
          </w:tcPr>
          <w:p w14:paraId="303A69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DBC267" w14:textId="77777777" w:rsidR="00E8511D" w:rsidRPr="00940D11" w:rsidRDefault="00E8511D" w:rsidP="00F46770">
            <w:pPr>
              <w:pStyle w:val="ConsPlusNormal"/>
              <w:rPr>
                <w:sz w:val="20"/>
                <w:szCs w:val="20"/>
              </w:rPr>
            </w:pPr>
          </w:p>
        </w:tc>
        <w:tc>
          <w:tcPr>
            <w:tcW w:w="1266" w:type="dxa"/>
            <w:vMerge/>
          </w:tcPr>
          <w:p w14:paraId="48BDBE3D" w14:textId="77777777" w:rsidR="00E8511D" w:rsidRPr="00940D11" w:rsidRDefault="00E8511D" w:rsidP="00F46770">
            <w:pPr>
              <w:pStyle w:val="ConsPlusNormal"/>
              <w:rPr>
                <w:sz w:val="20"/>
                <w:szCs w:val="20"/>
              </w:rPr>
            </w:pPr>
          </w:p>
        </w:tc>
        <w:tc>
          <w:tcPr>
            <w:tcW w:w="3005" w:type="dxa"/>
            <w:vAlign w:val="center"/>
          </w:tcPr>
          <w:p w14:paraId="3237F55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7CADF06"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2CDA9E4E" w14:textId="77777777" w:rsidR="00E8511D" w:rsidRPr="00940D11" w:rsidRDefault="00E8511D" w:rsidP="007B696E">
            <w:pPr>
              <w:pStyle w:val="ConsPlusNormal"/>
              <w:jc w:val="center"/>
              <w:rPr>
                <w:sz w:val="20"/>
                <w:szCs w:val="20"/>
              </w:rPr>
            </w:pPr>
            <w:r w:rsidRPr="00940D11">
              <w:rPr>
                <w:sz w:val="20"/>
                <w:szCs w:val="20"/>
              </w:rPr>
              <w:t>48</w:t>
            </w:r>
          </w:p>
        </w:tc>
        <w:tc>
          <w:tcPr>
            <w:tcW w:w="1230" w:type="dxa"/>
            <w:vAlign w:val="center"/>
          </w:tcPr>
          <w:p w14:paraId="59F7E7DB" w14:textId="77777777" w:rsidR="00E8511D" w:rsidRPr="00940D11" w:rsidRDefault="00E8511D" w:rsidP="007B696E">
            <w:pPr>
              <w:pStyle w:val="ConsPlusNormal"/>
              <w:jc w:val="center"/>
              <w:rPr>
                <w:sz w:val="20"/>
                <w:szCs w:val="20"/>
              </w:rPr>
            </w:pPr>
            <w:r w:rsidRPr="00940D11">
              <w:rPr>
                <w:sz w:val="20"/>
                <w:szCs w:val="20"/>
              </w:rPr>
              <w:t>162</w:t>
            </w:r>
          </w:p>
        </w:tc>
        <w:tc>
          <w:tcPr>
            <w:tcW w:w="1276" w:type="dxa"/>
            <w:vAlign w:val="center"/>
          </w:tcPr>
          <w:p w14:paraId="1686AE61"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7DC6F58"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6EA84DF8" w14:textId="77777777" w:rsidR="00E8511D" w:rsidRPr="00940D11" w:rsidRDefault="00E8511D" w:rsidP="00F46770">
            <w:pPr>
              <w:pStyle w:val="ConsPlusNormal"/>
              <w:rPr>
                <w:sz w:val="20"/>
                <w:szCs w:val="20"/>
              </w:rPr>
            </w:pPr>
          </w:p>
        </w:tc>
      </w:tr>
      <w:tr w:rsidR="00E8511D" w:rsidRPr="00940D11" w14:paraId="45532977" w14:textId="77777777" w:rsidTr="00036F78">
        <w:trPr>
          <w:jc w:val="center"/>
        </w:trPr>
        <w:tc>
          <w:tcPr>
            <w:tcW w:w="684" w:type="dxa"/>
            <w:vMerge/>
          </w:tcPr>
          <w:p w14:paraId="038558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8FBB7F" w14:textId="77777777" w:rsidR="00E8511D" w:rsidRPr="00940D11" w:rsidRDefault="00E8511D" w:rsidP="00F46770">
            <w:pPr>
              <w:pStyle w:val="ConsPlusNormal"/>
              <w:rPr>
                <w:sz w:val="20"/>
                <w:szCs w:val="20"/>
              </w:rPr>
            </w:pPr>
          </w:p>
        </w:tc>
        <w:tc>
          <w:tcPr>
            <w:tcW w:w="1266" w:type="dxa"/>
            <w:vMerge/>
          </w:tcPr>
          <w:p w14:paraId="7E18C9A1" w14:textId="77777777" w:rsidR="00E8511D" w:rsidRPr="00940D11" w:rsidRDefault="00E8511D" w:rsidP="00F46770">
            <w:pPr>
              <w:pStyle w:val="ConsPlusNormal"/>
              <w:rPr>
                <w:sz w:val="20"/>
                <w:szCs w:val="20"/>
              </w:rPr>
            </w:pPr>
          </w:p>
        </w:tc>
        <w:tc>
          <w:tcPr>
            <w:tcW w:w="3005" w:type="dxa"/>
            <w:vAlign w:val="center"/>
          </w:tcPr>
          <w:p w14:paraId="17FC252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F2AA9E1" w14:textId="77777777" w:rsidR="00E8511D" w:rsidRPr="00940D11" w:rsidRDefault="00E8511D" w:rsidP="007B696E">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62C3EC9C" w14:textId="77777777" w:rsidR="00E8511D" w:rsidRPr="00940D11" w:rsidRDefault="00E8511D" w:rsidP="007B696E">
            <w:pPr>
              <w:pStyle w:val="ConsPlusNormal"/>
              <w:jc w:val="center"/>
              <w:rPr>
                <w:sz w:val="20"/>
                <w:szCs w:val="20"/>
              </w:rPr>
            </w:pPr>
            <w:r w:rsidRPr="00940D11">
              <w:rPr>
                <w:sz w:val="20"/>
                <w:szCs w:val="20"/>
              </w:rPr>
              <w:lastRenderedPageBreak/>
              <w:t>15</w:t>
            </w:r>
          </w:p>
        </w:tc>
        <w:tc>
          <w:tcPr>
            <w:tcW w:w="1230" w:type="dxa"/>
            <w:vAlign w:val="center"/>
          </w:tcPr>
          <w:p w14:paraId="11590EA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2093679F"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1FB0186" w14:textId="77777777" w:rsidR="00E8511D" w:rsidRPr="00940D11" w:rsidRDefault="00E8511D" w:rsidP="007B696E">
            <w:pPr>
              <w:pStyle w:val="ConsPlusNormal"/>
              <w:jc w:val="center"/>
              <w:rPr>
                <w:sz w:val="20"/>
                <w:szCs w:val="20"/>
              </w:rPr>
            </w:pPr>
            <w:r w:rsidRPr="00940D11">
              <w:rPr>
                <w:sz w:val="20"/>
                <w:szCs w:val="20"/>
              </w:rPr>
              <w:t>15</w:t>
            </w:r>
          </w:p>
        </w:tc>
        <w:tc>
          <w:tcPr>
            <w:tcW w:w="3132" w:type="dxa"/>
            <w:vMerge/>
          </w:tcPr>
          <w:p w14:paraId="25764574" w14:textId="77777777" w:rsidR="00E8511D" w:rsidRPr="00940D11" w:rsidRDefault="00E8511D" w:rsidP="00F46770">
            <w:pPr>
              <w:pStyle w:val="ConsPlusNormal"/>
              <w:rPr>
                <w:sz w:val="20"/>
                <w:szCs w:val="20"/>
              </w:rPr>
            </w:pPr>
          </w:p>
        </w:tc>
      </w:tr>
      <w:tr w:rsidR="00E8511D" w:rsidRPr="00940D11" w14:paraId="191897FB" w14:textId="77777777" w:rsidTr="00036F78">
        <w:trPr>
          <w:jc w:val="center"/>
        </w:trPr>
        <w:tc>
          <w:tcPr>
            <w:tcW w:w="684" w:type="dxa"/>
            <w:vMerge w:val="restart"/>
            <w:vAlign w:val="center"/>
          </w:tcPr>
          <w:p w14:paraId="226A88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BF63CC5" w14:textId="77777777" w:rsidR="00E8511D" w:rsidRPr="00940D11" w:rsidRDefault="00E8511D" w:rsidP="00F46770">
            <w:pPr>
              <w:pStyle w:val="ConsPlusNormal"/>
              <w:rPr>
                <w:sz w:val="20"/>
                <w:szCs w:val="20"/>
              </w:rPr>
            </w:pPr>
            <w:r w:rsidRPr="00940D11">
              <w:rPr>
                <w:sz w:val="20"/>
                <w:szCs w:val="20"/>
              </w:rPr>
              <w:t>3057</w:t>
            </w:r>
          </w:p>
        </w:tc>
        <w:tc>
          <w:tcPr>
            <w:tcW w:w="1266" w:type="dxa"/>
            <w:vMerge w:val="restart"/>
            <w:vAlign w:val="center"/>
          </w:tcPr>
          <w:p w14:paraId="6086546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C605FD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84A6B77"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1A098754" w14:textId="77777777" w:rsidR="00E8511D" w:rsidRPr="00940D11" w:rsidRDefault="00E8511D" w:rsidP="007B696E">
            <w:pPr>
              <w:pStyle w:val="ConsPlusNormal"/>
              <w:jc w:val="center"/>
              <w:rPr>
                <w:sz w:val="20"/>
                <w:szCs w:val="20"/>
              </w:rPr>
            </w:pPr>
            <w:r w:rsidRPr="00940D11">
              <w:rPr>
                <w:sz w:val="20"/>
                <w:szCs w:val="20"/>
              </w:rPr>
              <w:t>9</w:t>
            </w:r>
          </w:p>
        </w:tc>
        <w:tc>
          <w:tcPr>
            <w:tcW w:w="1230" w:type="dxa"/>
            <w:vAlign w:val="center"/>
          </w:tcPr>
          <w:p w14:paraId="7A9965D9"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9E528D8"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75CDFC8" w14:textId="77777777" w:rsidR="00E8511D" w:rsidRPr="00940D11" w:rsidRDefault="00E8511D" w:rsidP="007B696E">
            <w:pPr>
              <w:pStyle w:val="ConsPlusNormal"/>
              <w:jc w:val="center"/>
              <w:rPr>
                <w:sz w:val="20"/>
                <w:szCs w:val="20"/>
              </w:rPr>
            </w:pPr>
            <w:r w:rsidRPr="00940D11">
              <w:rPr>
                <w:sz w:val="20"/>
                <w:szCs w:val="20"/>
              </w:rPr>
              <w:t>9</w:t>
            </w:r>
          </w:p>
        </w:tc>
        <w:tc>
          <w:tcPr>
            <w:tcW w:w="3132" w:type="dxa"/>
            <w:vMerge w:val="restart"/>
            <w:vAlign w:val="center"/>
          </w:tcPr>
          <w:p w14:paraId="6101B20D" w14:textId="77777777" w:rsidR="00E8511D" w:rsidRPr="00940D11" w:rsidRDefault="00E8511D" w:rsidP="00F46770">
            <w:pPr>
              <w:pStyle w:val="ConsPlusNormal"/>
              <w:rPr>
                <w:sz w:val="20"/>
                <w:szCs w:val="20"/>
              </w:rPr>
            </w:pPr>
            <w:r w:rsidRPr="00940D11">
              <w:rPr>
                <w:sz w:val="20"/>
                <w:szCs w:val="20"/>
              </w:rPr>
              <w:t>-</w:t>
            </w:r>
          </w:p>
        </w:tc>
      </w:tr>
      <w:tr w:rsidR="00E8511D" w:rsidRPr="00940D11" w14:paraId="19AA3704" w14:textId="77777777" w:rsidTr="00036F78">
        <w:trPr>
          <w:jc w:val="center"/>
        </w:trPr>
        <w:tc>
          <w:tcPr>
            <w:tcW w:w="684" w:type="dxa"/>
            <w:vMerge/>
          </w:tcPr>
          <w:p w14:paraId="5F8B4A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AE6F2B" w14:textId="77777777" w:rsidR="00E8511D" w:rsidRPr="00940D11" w:rsidRDefault="00E8511D" w:rsidP="00F46770">
            <w:pPr>
              <w:pStyle w:val="ConsPlusNormal"/>
              <w:rPr>
                <w:sz w:val="20"/>
                <w:szCs w:val="20"/>
              </w:rPr>
            </w:pPr>
          </w:p>
        </w:tc>
        <w:tc>
          <w:tcPr>
            <w:tcW w:w="1266" w:type="dxa"/>
            <w:vMerge/>
          </w:tcPr>
          <w:p w14:paraId="27EBC6D9" w14:textId="77777777" w:rsidR="00E8511D" w:rsidRPr="00940D11" w:rsidRDefault="00E8511D" w:rsidP="00F46770">
            <w:pPr>
              <w:pStyle w:val="ConsPlusNormal"/>
              <w:rPr>
                <w:sz w:val="20"/>
                <w:szCs w:val="20"/>
              </w:rPr>
            </w:pPr>
          </w:p>
        </w:tc>
        <w:tc>
          <w:tcPr>
            <w:tcW w:w="3005" w:type="dxa"/>
            <w:vAlign w:val="center"/>
          </w:tcPr>
          <w:p w14:paraId="1B3840F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821C854"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230F34FB" w14:textId="77777777" w:rsidR="00E8511D" w:rsidRPr="00940D11" w:rsidRDefault="00E8511D" w:rsidP="007B696E">
            <w:pPr>
              <w:pStyle w:val="ConsPlusNormal"/>
              <w:jc w:val="center"/>
              <w:rPr>
                <w:sz w:val="20"/>
                <w:szCs w:val="20"/>
              </w:rPr>
            </w:pPr>
            <w:r w:rsidRPr="00940D11">
              <w:rPr>
                <w:sz w:val="20"/>
                <w:szCs w:val="20"/>
              </w:rPr>
              <w:t>20</w:t>
            </w:r>
          </w:p>
        </w:tc>
        <w:tc>
          <w:tcPr>
            <w:tcW w:w="1230" w:type="dxa"/>
            <w:vAlign w:val="center"/>
          </w:tcPr>
          <w:p w14:paraId="19703B55"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1A0DD8F"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3607AD6" w14:textId="77777777" w:rsidR="00E8511D" w:rsidRPr="00940D11" w:rsidRDefault="00E8511D" w:rsidP="007B696E">
            <w:pPr>
              <w:pStyle w:val="ConsPlusNormal"/>
              <w:jc w:val="center"/>
              <w:rPr>
                <w:sz w:val="20"/>
                <w:szCs w:val="20"/>
              </w:rPr>
            </w:pPr>
            <w:r w:rsidRPr="00940D11">
              <w:rPr>
                <w:sz w:val="20"/>
                <w:szCs w:val="20"/>
              </w:rPr>
              <w:t>20</w:t>
            </w:r>
          </w:p>
        </w:tc>
        <w:tc>
          <w:tcPr>
            <w:tcW w:w="3132" w:type="dxa"/>
            <w:vMerge/>
          </w:tcPr>
          <w:p w14:paraId="77552CF2" w14:textId="77777777" w:rsidR="00E8511D" w:rsidRPr="00940D11" w:rsidRDefault="00E8511D" w:rsidP="00F46770">
            <w:pPr>
              <w:pStyle w:val="ConsPlusNormal"/>
              <w:rPr>
                <w:sz w:val="20"/>
                <w:szCs w:val="20"/>
              </w:rPr>
            </w:pPr>
          </w:p>
        </w:tc>
      </w:tr>
      <w:tr w:rsidR="00E8511D" w:rsidRPr="00940D11" w14:paraId="79AC1D46" w14:textId="77777777" w:rsidTr="00036F78">
        <w:trPr>
          <w:jc w:val="center"/>
        </w:trPr>
        <w:tc>
          <w:tcPr>
            <w:tcW w:w="684" w:type="dxa"/>
            <w:vMerge/>
          </w:tcPr>
          <w:p w14:paraId="320D50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CF38A6" w14:textId="77777777" w:rsidR="00E8511D" w:rsidRPr="00940D11" w:rsidRDefault="00E8511D" w:rsidP="00F46770">
            <w:pPr>
              <w:pStyle w:val="ConsPlusNormal"/>
              <w:rPr>
                <w:sz w:val="20"/>
                <w:szCs w:val="20"/>
              </w:rPr>
            </w:pPr>
          </w:p>
        </w:tc>
        <w:tc>
          <w:tcPr>
            <w:tcW w:w="1266" w:type="dxa"/>
            <w:vMerge/>
          </w:tcPr>
          <w:p w14:paraId="7FBD107E" w14:textId="77777777" w:rsidR="00E8511D" w:rsidRPr="00940D11" w:rsidRDefault="00E8511D" w:rsidP="00F46770">
            <w:pPr>
              <w:pStyle w:val="ConsPlusNormal"/>
              <w:rPr>
                <w:sz w:val="20"/>
                <w:szCs w:val="20"/>
              </w:rPr>
            </w:pPr>
          </w:p>
        </w:tc>
        <w:tc>
          <w:tcPr>
            <w:tcW w:w="3005" w:type="dxa"/>
            <w:vAlign w:val="center"/>
          </w:tcPr>
          <w:p w14:paraId="132EA9F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03B0356"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72FB99DC" w14:textId="77777777" w:rsidR="00E8511D" w:rsidRPr="00940D11" w:rsidRDefault="00E8511D" w:rsidP="007B696E">
            <w:pPr>
              <w:pStyle w:val="ConsPlusNormal"/>
              <w:jc w:val="center"/>
              <w:rPr>
                <w:sz w:val="20"/>
                <w:szCs w:val="20"/>
              </w:rPr>
            </w:pPr>
            <w:r w:rsidRPr="00940D11">
              <w:rPr>
                <w:sz w:val="20"/>
                <w:szCs w:val="20"/>
              </w:rPr>
              <w:t>4</w:t>
            </w:r>
          </w:p>
        </w:tc>
        <w:tc>
          <w:tcPr>
            <w:tcW w:w="1230" w:type="dxa"/>
            <w:vAlign w:val="center"/>
          </w:tcPr>
          <w:p w14:paraId="394A7FCA"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7A153BC6"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BA32181" w14:textId="77777777" w:rsidR="00E8511D" w:rsidRPr="00940D11" w:rsidRDefault="00E8511D" w:rsidP="007B696E">
            <w:pPr>
              <w:pStyle w:val="ConsPlusNormal"/>
              <w:jc w:val="center"/>
              <w:rPr>
                <w:sz w:val="20"/>
                <w:szCs w:val="20"/>
              </w:rPr>
            </w:pPr>
            <w:r w:rsidRPr="00940D11">
              <w:rPr>
                <w:sz w:val="20"/>
                <w:szCs w:val="20"/>
              </w:rPr>
              <w:t>4</w:t>
            </w:r>
          </w:p>
        </w:tc>
        <w:tc>
          <w:tcPr>
            <w:tcW w:w="3132" w:type="dxa"/>
            <w:vMerge/>
          </w:tcPr>
          <w:p w14:paraId="5C490E08" w14:textId="77777777" w:rsidR="00E8511D" w:rsidRPr="00940D11" w:rsidRDefault="00E8511D" w:rsidP="00F46770">
            <w:pPr>
              <w:pStyle w:val="ConsPlusNormal"/>
              <w:rPr>
                <w:sz w:val="20"/>
                <w:szCs w:val="20"/>
              </w:rPr>
            </w:pPr>
          </w:p>
        </w:tc>
      </w:tr>
      <w:tr w:rsidR="00E8511D" w:rsidRPr="00940D11" w14:paraId="05453217" w14:textId="77777777" w:rsidTr="00036F78">
        <w:trPr>
          <w:jc w:val="center"/>
        </w:trPr>
        <w:tc>
          <w:tcPr>
            <w:tcW w:w="684" w:type="dxa"/>
            <w:vMerge/>
          </w:tcPr>
          <w:p w14:paraId="5AEBF4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0FA5E6" w14:textId="77777777" w:rsidR="00E8511D" w:rsidRPr="00940D11" w:rsidRDefault="00E8511D" w:rsidP="00F46770">
            <w:pPr>
              <w:pStyle w:val="ConsPlusNormal"/>
              <w:rPr>
                <w:sz w:val="20"/>
                <w:szCs w:val="20"/>
              </w:rPr>
            </w:pPr>
          </w:p>
        </w:tc>
        <w:tc>
          <w:tcPr>
            <w:tcW w:w="1266" w:type="dxa"/>
            <w:vMerge/>
          </w:tcPr>
          <w:p w14:paraId="585C2266" w14:textId="77777777" w:rsidR="00E8511D" w:rsidRPr="00940D11" w:rsidRDefault="00E8511D" w:rsidP="00F46770">
            <w:pPr>
              <w:pStyle w:val="ConsPlusNormal"/>
              <w:rPr>
                <w:sz w:val="20"/>
                <w:szCs w:val="20"/>
              </w:rPr>
            </w:pPr>
          </w:p>
        </w:tc>
        <w:tc>
          <w:tcPr>
            <w:tcW w:w="3005" w:type="dxa"/>
            <w:vAlign w:val="center"/>
          </w:tcPr>
          <w:p w14:paraId="61A0859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6319FDC"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18CEA8FF"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4B35EB98"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E9BFF75"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1A41227"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3E595CAD" w14:textId="77777777" w:rsidR="00E8511D" w:rsidRPr="00940D11" w:rsidRDefault="00E8511D" w:rsidP="00F46770">
            <w:pPr>
              <w:pStyle w:val="ConsPlusNormal"/>
              <w:rPr>
                <w:sz w:val="20"/>
                <w:szCs w:val="20"/>
              </w:rPr>
            </w:pPr>
          </w:p>
        </w:tc>
      </w:tr>
      <w:tr w:rsidR="00E8511D" w:rsidRPr="00940D11" w14:paraId="11DD1B25" w14:textId="77777777" w:rsidTr="00036F78">
        <w:trPr>
          <w:jc w:val="center"/>
        </w:trPr>
        <w:tc>
          <w:tcPr>
            <w:tcW w:w="684" w:type="dxa"/>
            <w:vMerge/>
          </w:tcPr>
          <w:p w14:paraId="4A9F5C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B1F9EF" w14:textId="77777777" w:rsidR="00E8511D" w:rsidRPr="00940D11" w:rsidRDefault="00E8511D" w:rsidP="00F46770">
            <w:pPr>
              <w:pStyle w:val="ConsPlusNormal"/>
              <w:rPr>
                <w:sz w:val="20"/>
                <w:szCs w:val="20"/>
              </w:rPr>
            </w:pPr>
          </w:p>
        </w:tc>
        <w:tc>
          <w:tcPr>
            <w:tcW w:w="1266" w:type="dxa"/>
            <w:vMerge/>
          </w:tcPr>
          <w:p w14:paraId="6CCE376A" w14:textId="77777777" w:rsidR="00E8511D" w:rsidRPr="00940D11" w:rsidRDefault="00E8511D" w:rsidP="00F46770">
            <w:pPr>
              <w:pStyle w:val="ConsPlusNormal"/>
              <w:rPr>
                <w:sz w:val="20"/>
                <w:szCs w:val="20"/>
              </w:rPr>
            </w:pPr>
          </w:p>
        </w:tc>
        <w:tc>
          <w:tcPr>
            <w:tcW w:w="3005" w:type="dxa"/>
            <w:vAlign w:val="center"/>
          </w:tcPr>
          <w:p w14:paraId="3E30C56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0130AC3"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2590DA12" w14:textId="77777777" w:rsidR="00E8511D" w:rsidRPr="00940D11" w:rsidRDefault="00E8511D" w:rsidP="007B696E">
            <w:pPr>
              <w:pStyle w:val="ConsPlusNormal"/>
              <w:jc w:val="center"/>
              <w:rPr>
                <w:sz w:val="20"/>
                <w:szCs w:val="20"/>
              </w:rPr>
            </w:pPr>
            <w:r w:rsidRPr="00940D11">
              <w:rPr>
                <w:sz w:val="20"/>
                <w:szCs w:val="20"/>
              </w:rPr>
              <w:t>17</w:t>
            </w:r>
          </w:p>
        </w:tc>
        <w:tc>
          <w:tcPr>
            <w:tcW w:w="1230" w:type="dxa"/>
            <w:vAlign w:val="center"/>
          </w:tcPr>
          <w:p w14:paraId="410AA880"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50EF06AC"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CDFDBF5" w14:textId="77777777" w:rsidR="00E8511D" w:rsidRPr="00940D11" w:rsidRDefault="00E8511D" w:rsidP="007B696E">
            <w:pPr>
              <w:pStyle w:val="ConsPlusNormal"/>
              <w:jc w:val="center"/>
              <w:rPr>
                <w:sz w:val="20"/>
                <w:szCs w:val="20"/>
              </w:rPr>
            </w:pPr>
            <w:r w:rsidRPr="00940D11">
              <w:rPr>
                <w:sz w:val="20"/>
                <w:szCs w:val="20"/>
              </w:rPr>
              <w:t>17</w:t>
            </w:r>
          </w:p>
        </w:tc>
        <w:tc>
          <w:tcPr>
            <w:tcW w:w="3132" w:type="dxa"/>
            <w:vMerge/>
          </w:tcPr>
          <w:p w14:paraId="3306404A" w14:textId="77777777" w:rsidR="00E8511D" w:rsidRPr="00940D11" w:rsidRDefault="00E8511D" w:rsidP="00F46770">
            <w:pPr>
              <w:pStyle w:val="ConsPlusNormal"/>
              <w:rPr>
                <w:sz w:val="20"/>
                <w:szCs w:val="20"/>
              </w:rPr>
            </w:pPr>
          </w:p>
        </w:tc>
      </w:tr>
      <w:tr w:rsidR="00E8511D" w:rsidRPr="00940D11" w14:paraId="50046516" w14:textId="77777777" w:rsidTr="00036F78">
        <w:trPr>
          <w:jc w:val="center"/>
        </w:trPr>
        <w:tc>
          <w:tcPr>
            <w:tcW w:w="684" w:type="dxa"/>
            <w:vMerge/>
          </w:tcPr>
          <w:p w14:paraId="6A6720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48429F" w14:textId="77777777" w:rsidR="00E8511D" w:rsidRPr="00940D11" w:rsidRDefault="00E8511D" w:rsidP="00F46770">
            <w:pPr>
              <w:pStyle w:val="ConsPlusNormal"/>
              <w:rPr>
                <w:sz w:val="20"/>
                <w:szCs w:val="20"/>
              </w:rPr>
            </w:pPr>
          </w:p>
        </w:tc>
        <w:tc>
          <w:tcPr>
            <w:tcW w:w="1266" w:type="dxa"/>
            <w:vMerge/>
          </w:tcPr>
          <w:p w14:paraId="1C307CD2" w14:textId="77777777" w:rsidR="00E8511D" w:rsidRPr="00940D11" w:rsidRDefault="00E8511D" w:rsidP="00F46770">
            <w:pPr>
              <w:pStyle w:val="ConsPlusNormal"/>
              <w:rPr>
                <w:sz w:val="20"/>
                <w:szCs w:val="20"/>
              </w:rPr>
            </w:pPr>
          </w:p>
        </w:tc>
        <w:tc>
          <w:tcPr>
            <w:tcW w:w="3005" w:type="dxa"/>
            <w:vAlign w:val="center"/>
          </w:tcPr>
          <w:p w14:paraId="0B313A7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A9CA737"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66C7EDD4" w14:textId="77777777" w:rsidR="00E8511D" w:rsidRPr="00940D11" w:rsidRDefault="00E8511D" w:rsidP="007B696E">
            <w:pPr>
              <w:pStyle w:val="ConsPlusNormal"/>
              <w:jc w:val="center"/>
              <w:rPr>
                <w:sz w:val="20"/>
                <w:szCs w:val="20"/>
              </w:rPr>
            </w:pPr>
            <w:r w:rsidRPr="00940D11">
              <w:rPr>
                <w:sz w:val="20"/>
                <w:szCs w:val="20"/>
              </w:rPr>
              <w:t>17</w:t>
            </w:r>
          </w:p>
        </w:tc>
        <w:tc>
          <w:tcPr>
            <w:tcW w:w="1230" w:type="dxa"/>
            <w:vAlign w:val="center"/>
          </w:tcPr>
          <w:p w14:paraId="1EFBB9CE"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A13DADE"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26C057FB" w14:textId="77777777" w:rsidR="00E8511D" w:rsidRPr="00940D11" w:rsidRDefault="00E8511D" w:rsidP="007B696E">
            <w:pPr>
              <w:pStyle w:val="ConsPlusNormal"/>
              <w:jc w:val="center"/>
              <w:rPr>
                <w:sz w:val="20"/>
                <w:szCs w:val="20"/>
              </w:rPr>
            </w:pPr>
            <w:r w:rsidRPr="00940D11">
              <w:rPr>
                <w:sz w:val="20"/>
                <w:szCs w:val="20"/>
              </w:rPr>
              <w:t>17</w:t>
            </w:r>
          </w:p>
        </w:tc>
        <w:tc>
          <w:tcPr>
            <w:tcW w:w="3132" w:type="dxa"/>
            <w:vMerge/>
          </w:tcPr>
          <w:p w14:paraId="3BFC1026" w14:textId="77777777" w:rsidR="00E8511D" w:rsidRPr="00940D11" w:rsidRDefault="00E8511D" w:rsidP="00F46770">
            <w:pPr>
              <w:pStyle w:val="ConsPlusNormal"/>
              <w:rPr>
                <w:sz w:val="20"/>
                <w:szCs w:val="20"/>
              </w:rPr>
            </w:pPr>
          </w:p>
        </w:tc>
      </w:tr>
      <w:tr w:rsidR="00E8511D" w:rsidRPr="00940D11" w14:paraId="2C243253" w14:textId="77777777" w:rsidTr="00036F78">
        <w:trPr>
          <w:jc w:val="center"/>
        </w:trPr>
        <w:tc>
          <w:tcPr>
            <w:tcW w:w="684" w:type="dxa"/>
            <w:vMerge/>
          </w:tcPr>
          <w:p w14:paraId="53A6CA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AC70A6" w14:textId="77777777" w:rsidR="00E8511D" w:rsidRPr="00940D11" w:rsidRDefault="00E8511D" w:rsidP="00F46770">
            <w:pPr>
              <w:pStyle w:val="ConsPlusNormal"/>
              <w:rPr>
                <w:sz w:val="20"/>
                <w:szCs w:val="20"/>
              </w:rPr>
            </w:pPr>
          </w:p>
        </w:tc>
        <w:tc>
          <w:tcPr>
            <w:tcW w:w="1266" w:type="dxa"/>
            <w:vMerge/>
          </w:tcPr>
          <w:p w14:paraId="326A675F" w14:textId="77777777" w:rsidR="00E8511D" w:rsidRPr="00940D11" w:rsidRDefault="00E8511D" w:rsidP="00F46770">
            <w:pPr>
              <w:pStyle w:val="ConsPlusNormal"/>
              <w:rPr>
                <w:sz w:val="20"/>
                <w:szCs w:val="20"/>
              </w:rPr>
            </w:pPr>
          </w:p>
        </w:tc>
        <w:tc>
          <w:tcPr>
            <w:tcW w:w="3005" w:type="dxa"/>
            <w:vAlign w:val="center"/>
          </w:tcPr>
          <w:p w14:paraId="370C83E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62CE6F8"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33A59ED2" w14:textId="77777777" w:rsidR="00E8511D" w:rsidRPr="00940D11" w:rsidRDefault="00E8511D" w:rsidP="007B696E">
            <w:pPr>
              <w:pStyle w:val="ConsPlusNormal"/>
              <w:jc w:val="center"/>
              <w:rPr>
                <w:sz w:val="20"/>
                <w:szCs w:val="20"/>
              </w:rPr>
            </w:pPr>
            <w:r w:rsidRPr="00940D11">
              <w:rPr>
                <w:sz w:val="20"/>
                <w:szCs w:val="20"/>
              </w:rPr>
              <w:t>5</w:t>
            </w:r>
          </w:p>
        </w:tc>
        <w:tc>
          <w:tcPr>
            <w:tcW w:w="1230" w:type="dxa"/>
            <w:vAlign w:val="center"/>
          </w:tcPr>
          <w:p w14:paraId="73CAB953"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43349997"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3F51A2F" w14:textId="77777777" w:rsidR="00E8511D" w:rsidRPr="00940D11" w:rsidRDefault="00E8511D" w:rsidP="007B696E">
            <w:pPr>
              <w:pStyle w:val="ConsPlusNormal"/>
              <w:jc w:val="center"/>
              <w:rPr>
                <w:sz w:val="20"/>
                <w:szCs w:val="20"/>
              </w:rPr>
            </w:pPr>
            <w:r w:rsidRPr="00940D11">
              <w:rPr>
                <w:sz w:val="20"/>
                <w:szCs w:val="20"/>
              </w:rPr>
              <w:t>5</w:t>
            </w:r>
          </w:p>
        </w:tc>
        <w:tc>
          <w:tcPr>
            <w:tcW w:w="3132" w:type="dxa"/>
            <w:vMerge/>
          </w:tcPr>
          <w:p w14:paraId="7CFA5F3A" w14:textId="77777777" w:rsidR="00E8511D" w:rsidRPr="00940D11" w:rsidRDefault="00E8511D" w:rsidP="00F46770">
            <w:pPr>
              <w:pStyle w:val="ConsPlusNormal"/>
              <w:rPr>
                <w:sz w:val="20"/>
                <w:szCs w:val="20"/>
              </w:rPr>
            </w:pPr>
          </w:p>
        </w:tc>
      </w:tr>
      <w:tr w:rsidR="00E8511D" w:rsidRPr="00940D11" w14:paraId="38DB4A89" w14:textId="77777777" w:rsidTr="00036F78">
        <w:trPr>
          <w:jc w:val="center"/>
        </w:trPr>
        <w:tc>
          <w:tcPr>
            <w:tcW w:w="684" w:type="dxa"/>
            <w:vMerge w:val="restart"/>
            <w:vAlign w:val="center"/>
          </w:tcPr>
          <w:p w14:paraId="03AB76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3EF648C" w14:textId="77777777" w:rsidR="00E8511D" w:rsidRPr="00940D11" w:rsidRDefault="00E8511D" w:rsidP="00F46770">
            <w:pPr>
              <w:pStyle w:val="ConsPlusNormal"/>
              <w:rPr>
                <w:sz w:val="20"/>
                <w:szCs w:val="20"/>
              </w:rPr>
            </w:pPr>
            <w:r w:rsidRPr="00940D11">
              <w:rPr>
                <w:sz w:val="20"/>
                <w:szCs w:val="20"/>
              </w:rPr>
              <w:t>3058</w:t>
            </w:r>
          </w:p>
        </w:tc>
        <w:tc>
          <w:tcPr>
            <w:tcW w:w="1266" w:type="dxa"/>
            <w:vMerge w:val="restart"/>
            <w:vAlign w:val="center"/>
          </w:tcPr>
          <w:p w14:paraId="71F1359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DA1967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B15CDC3"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1E8381B7" w14:textId="77777777" w:rsidR="00E8511D" w:rsidRPr="00940D11" w:rsidRDefault="00E8511D" w:rsidP="007B696E">
            <w:pPr>
              <w:pStyle w:val="ConsPlusNormal"/>
              <w:jc w:val="center"/>
              <w:rPr>
                <w:sz w:val="20"/>
                <w:szCs w:val="20"/>
              </w:rPr>
            </w:pPr>
            <w:r w:rsidRPr="00940D11">
              <w:rPr>
                <w:sz w:val="20"/>
                <w:szCs w:val="20"/>
              </w:rPr>
              <w:t>5</w:t>
            </w:r>
          </w:p>
        </w:tc>
        <w:tc>
          <w:tcPr>
            <w:tcW w:w="1230" w:type="dxa"/>
            <w:vAlign w:val="center"/>
          </w:tcPr>
          <w:p w14:paraId="36141516"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B79AB09"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5A33B08" w14:textId="77777777" w:rsidR="00E8511D" w:rsidRPr="00940D11" w:rsidRDefault="00E8511D" w:rsidP="007B696E">
            <w:pPr>
              <w:pStyle w:val="ConsPlusNormal"/>
              <w:jc w:val="center"/>
              <w:rPr>
                <w:sz w:val="20"/>
                <w:szCs w:val="20"/>
              </w:rPr>
            </w:pPr>
            <w:r w:rsidRPr="00940D11">
              <w:rPr>
                <w:sz w:val="20"/>
                <w:szCs w:val="20"/>
              </w:rPr>
              <w:t>5</w:t>
            </w:r>
          </w:p>
        </w:tc>
        <w:tc>
          <w:tcPr>
            <w:tcW w:w="3132" w:type="dxa"/>
            <w:vMerge w:val="restart"/>
            <w:vAlign w:val="center"/>
          </w:tcPr>
          <w:p w14:paraId="221C75AE" w14:textId="77777777" w:rsidR="00E8511D" w:rsidRPr="00940D11" w:rsidRDefault="00E8511D" w:rsidP="007B696E">
            <w:pPr>
              <w:pStyle w:val="ConsPlusNormal"/>
              <w:jc w:val="center"/>
              <w:rPr>
                <w:sz w:val="20"/>
                <w:szCs w:val="20"/>
              </w:rPr>
            </w:pPr>
            <w:r w:rsidRPr="00940D11">
              <w:rPr>
                <w:sz w:val="20"/>
                <w:szCs w:val="20"/>
              </w:rPr>
              <w:t>-</w:t>
            </w:r>
          </w:p>
        </w:tc>
      </w:tr>
      <w:tr w:rsidR="00E8511D" w:rsidRPr="00940D11" w14:paraId="0A46D1EC" w14:textId="77777777" w:rsidTr="00036F78">
        <w:trPr>
          <w:jc w:val="center"/>
        </w:trPr>
        <w:tc>
          <w:tcPr>
            <w:tcW w:w="684" w:type="dxa"/>
            <w:vMerge/>
          </w:tcPr>
          <w:p w14:paraId="4FC737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B07DE9" w14:textId="77777777" w:rsidR="00E8511D" w:rsidRPr="00940D11" w:rsidRDefault="00E8511D" w:rsidP="00F46770">
            <w:pPr>
              <w:pStyle w:val="ConsPlusNormal"/>
              <w:rPr>
                <w:sz w:val="20"/>
                <w:szCs w:val="20"/>
              </w:rPr>
            </w:pPr>
          </w:p>
        </w:tc>
        <w:tc>
          <w:tcPr>
            <w:tcW w:w="1266" w:type="dxa"/>
            <w:vMerge/>
          </w:tcPr>
          <w:p w14:paraId="15DB09BF" w14:textId="77777777" w:rsidR="00E8511D" w:rsidRPr="00940D11" w:rsidRDefault="00E8511D" w:rsidP="00F46770">
            <w:pPr>
              <w:pStyle w:val="ConsPlusNormal"/>
              <w:rPr>
                <w:sz w:val="20"/>
                <w:szCs w:val="20"/>
              </w:rPr>
            </w:pPr>
          </w:p>
        </w:tc>
        <w:tc>
          <w:tcPr>
            <w:tcW w:w="3005" w:type="dxa"/>
            <w:vAlign w:val="center"/>
          </w:tcPr>
          <w:p w14:paraId="0F119D6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1D08163"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27008E4E" w14:textId="77777777" w:rsidR="00E8511D" w:rsidRPr="00940D11" w:rsidRDefault="00E8511D" w:rsidP="007B696E">
            <w:pPr>
              <w:pStyle w:val="ConsPlusNormal"/>
              <w:jc w:val="center"/>
              <w:rPr>
                <w:sz w:val="20"/>
                <w:szCs w:val="20"/>
              </w:rPr>
            </w:pPr>
            <w:r w:rsidRPr="00940D11">
              <w:rPr>
                <w:sz w:val="20"/>
                <w:szCs w:val="20"/>
              </w:rPr>
              <w:t>12</w:t>
            </w:r>
          </w:p>
        </w:tc>
        <w:tc>
          <w:tcPr>
            <w:tcW w:w="1230" w:type="dxa"/>
            <w:vAlign w:val="center"/>
          </w:tcPr>
          <w:p w14:paraId="5B6009EB"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E69766F"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EF12FAD" w14:textId="77777777" w:rsidR="00E8511D" w:rsidRPr="00940D11" w:rsidRDefault="00E8511D" w:rsidP="007B696E">
            <w:pPr>
              <w:pStyle w:val="ConsPlusNormal"/>
              <w:jc w:val="center"/>
              <w:rPr>
                <w:sz w:val="20"/>
                <w:szCs w:val="20"/>
              </w:rPr>
            </w:pPr>
            <w:r w:rsidRPr="00940D11">
              <w:rPr>
                <w:sz w:val="20"/>
                <w:szCs w:val="20"/>
              </w:rPr>
              <w:t>12</w:t>
            </w:r>
          </w:p>
        </w:tc>
        <w:tc>
          <w:tcPr>
            <w:tcW w:w="3132" w:type="dxa"/>
            <w:vMerge/>
          </w:tcPr>
          <w:p w14:paraId="05BEF843" w14:textId="77777777" w:rsidR="00E8511D" w:rsidRPr="00940D11" w:rsidRDefault="00E8511D" w:rsidP="007B696E">
            <w:pPr>
              <w:pStyle w:val="ConsPlusNormal"/>
              <w:jc w:val="center"/>
              <w:rPr>
                <w:sz w:val="20"/>
                <w:szCs w:val="20"/>
              </w:rPr>
            </w:pPr>
          </w:p>
        </w:tc>
      </w:tr>
      <w:tr w:rsidR="00E8511D" w:rsidRPr="00940D11" w14:paraId="6489A90F" w14:textId="77777777" w:rsidTr="00036F78">
        <w:trPr>
          <w:jc w:val="center"/>
        </w:trPr>
        <w:tc>
          <w:tcPr>
            <w:tcW w:w="684" w:type="dxa"/>
            <w:vMerge/>
          </w:tcPr>
          <w:p w14:paraId="59F00B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EF38A8" w14:textId="77777777" w:rsidR="00E8511D" w:rsidRPr="00940D11" w:rsidRDefault="00E8511D" w:rsidP="00F46770">
            <w:pPr>
              <w:pStyle w:val="ConsPlusNormal"/>
              <w:rPr>
                <w:sz w:val="20"/>
                <w:szCs w:val="20"/>
              </w:rPr>
            </w:pPr>
          </w:p>
        </w:tc>
        <w:tc>
          <w:tcPr>
            <w:tcW w:w="1266" w:type="dxa"/>
            <w:vMerge/>
          </w:tcPr>
          <w:p w14:paraId="3C5D6624" w14:textId="77777777" w:rsidR="00E8511D" w:rsidRPr="00940D11" w:rsidRDefault="00E8511D" w:rsidP="00F46770">
            <w:pPr>
              <w:pStyle w:val="ConsPlusNormal"/>
              <w:rPr>
                <w:sz w:val="20"/>
                <w:szCs w:val="20"/>
              </w:rPr>
            </w:pPr>
          </w:p>
        </w:tc>
        <w:tc>
          <w:tcPr>
            <w:tcW w:w="3005" w:type="dxa"/>
            <w:vAlign w:val="center"/>
          </w:tcPr>
          <w:p w14:paraId="6624362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63DCC5C"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5BD5B19F" w14:textId="77777777" w:rsidR="00E8511D" w:rsidRPr="00940D11" w:rsidRDefault="00E8511D" w:rsidP="007B696E">
            <w:pPr>
              <w:pStyle w:val="ConsPlusNormal"/>
              <w:jc w:val="center"/>
              <w:rPr>
                <w:sz w:val="20"/>
                <w:szCs w:val="20"/>
              </w:rPr>
            </w:pPr>
            <w:r w:rsidRPr="00940D11">
              <w:rPr>
                <w:sz w:val="20"/>
                <w:szCs w:val="20"/>
              </w:rPr>
              <w:t>3</w:t>
            </w:r>
          </w:p>
        </w:tc>
        <w:tc>
          <w:tcPr>
            <w:tcW w:w="1230" w:type="dxa"/>
            <w:vAlign w:val="center"/>
          </w:tcPr>
          <w:p w14:paraId="300C168D"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5AC9E761"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0EBE4B02" w14:textId="77777777" w:rsidR="00E8511D" w:rsidRPr="00940D11" w:rsidRDefault="00E8511D" w:rsidP="007B696E">
            <w:pPr>
              <w:pStyle w:val="ConsPlusNormal"/>
              <w:jc w:val="center"/>
              <w:rPr>
                <w:sz w:val="20"/>
                <w:szCs w:val="20"/>
              </w:rPr>
            </w:pPr>
            <w:r w:rsidRPr="00940D11">
              <w:rPr>
                <w:sz w:val="20"/>
                <w:szCs w:val="20"/>
              </w:rPr>
              <w:t>3</w:t>
            </w:r>
          </w:p>
        </w:tc>
        <w:tc>
          <w:tcPr>
            <w:tcW w:w="3132" w:type="dxa"/>
            <w:vMerge/>
          </w:tcPr>
          <w:p w14:paraId="35504C3E" w14:textId="77777777" w:rsidR="00E8511D" w:rsidRPr="00940D11" w:rsidRDefault="00E8511D" w:rsidP="007B696E">
            <w:pPr>
              <w:pStyle w:val="ConsPlusNormal"/>
              <w:jc w:val="center"/>
              <w:rPr>
                <w:sz w:val="20"/>
                <w:szCs w:val="20"/>
              </w:rPr>
            </w:pPr>
          </w:p>
        </w:tc>
      </w:tr>
      <w:tr w:rsidR="00E8511D" w:rsidRPr="00940D11" w14:paraId="04F0A623" w14:textId="77777777" w:rsidTr="00036F78">
        <w:trPr>
          <w:jc w:val="center"/>
        </w:trPr>
        <w:tc>
          <w:tcPr>
            <w:tcW w:w="684" w:type="dxa"/>
            <w:vMerge/>
          </w:tcPr>
          <w:p w14:paraId="102789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D99AE5" w14:textId="77777777" w:rsidR="00E8511D" w:rsidRPr="00940D11" w:rsidRDefault="00E8511D" w:rsidP="00F46770">
            <w:pPr>
              <w:pStyle w:val="ConsPlusNormal"/>
              <w:rPr>
                <w:sz w:val="20"/>
                <w:szCs w:val="20"/>
              </w:rPr>
            </w:pPr>
          </w:p>
        </w:tc>
        <w:tc>
          <w:tcPr>
            <w:tcW w:w="1266" w:type="dxa"/>
            <w:vMerge/>
          </w:tcPr>
          <w:p w14:paraId="5218365B" w14:textId="77777777" w:rsidR="00E8511D" w:rsidRPr="00940D11" w:rsidRDefault="00E8511D" w:rsidP="00F46770">
            <w:pPr>
              <w:pStyle w:val="ConsPlusNormal"/>
              <w:rPr>
                <w:sz w:val="20"/>
                <w:szCs w:val="20"/>
              </w:rPr>
            </w:pPr>
          </w:p>
        </w:tc>
        <w:tc>
          <w:tcPr>
            <w:tcW w:w="3005" w:type="dxa"/>
            <w:vAlign w:val="center"/>
          </w:tcPr>
          <w:p w14:paraId="05EA21D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2220F34"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6FADF14A"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7F0E94F3"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D7522CA"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1C48A9B"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2C063374" w14:textId="77777777" w:rsidR="00E8511D" w:rsidRPr="00940D11" w:rsidRDefault="00E8511D" w:rsidP="007B696E">
            <w:pPr>
              <w:pStyle w:val="ConsPlusNormal"/>
              <w:jc w:val="center"/>
              <w:rPr>
                <w:sz w:val="20"/>
                <w:szCs w:val="20"/>
              </w:rPr>
            </w:pPr>
          </w:p>
        </w:tc>
      </w:tr>
      <w:tr w:rsidR="00E8511D" w:rsidRPr="00940D11" w14:paraId="4FBA9A4A" w14:textId="77777777" w:rsidTr="00036F78">
        <w:trPr>
          <w:jc w:val="center"/>
        </w:trPr>
        <w:tc>
          <w:tcPr>
            <w:tcW w:w="684" w:type="dxa"/>
            <w:vMerge/>
          </w:tcPr>
          <w:p w14:paraId="1F223A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30B30A" w14:textId="77777777" w:rsidR="00E8511D" w:rsidRPr="00940D11" w:rsidRDefault="00E8511D" w:rsidP="00F46770">
            <w:pPr>
              <w:pStyle w:val="ConsPlusNormal"/>
              <w:rPr>
                <w:sz w:val="20"/>
                <w:szCs w:val="20"/>
              </w:rPr>
            </w:pPr>
          </w:p>
        </w:tc>
        <w:tc>
          <w:tcPr>
            <w:tcW w:w="1266" w:type="dxa"/>
            <w:vMerge/>
          </w:tcPr>
          <w:p w14:paraId="0A518471" w14:textId="77777777" w:rsidR="00E8511D" w:rsidRPr="00940D11" w:rsidRDefault="00E8511D" w:rsidP="00F46770">
            <w:pPr>
              <w:pStyle w:val="ConsPlusNormal"/>
              <w:rPr>
                <w:sz w:val="20"/>
                <w:szCs w:val="20"/>
              </w:rPr>
            </w:pPr>
          </w:p>
        </w:tc>
        <w:tc>
          <w:tcPr>
            <w:tcW w:w="3005" w:type="dxa"/>
            <w:vAlign w:val="center"/>
          </w:tcPr>
          <w:p w14:paraId="745295A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F430C45"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6A3A7154" w14:textId="77777777" w:rsidR="00E8511D" w:rsidRPr="00940D11" w:rsidRDefault="00E8511D" w:rsidP="007B696E">
            <w:pPr>
              <w:pStyle w:val="ConsPlusNormal"/>
              <w:jc w:val="center"/>
              <w:rPr>
                <w:sz w:val="20"/>
                <w:szCs w:val="20"/>
              </w:rPr>
            </w:pPr>
            <w:r w:rsidRPr="00940D11">
              <w:rPr>
                <w:sz w:val="20"/>
                <w:szCs w:val="20"/>
              </w:rPr>
              <w:t>10</w:t>
            </w:r>
          </w:p>
        </w:tc>
        <w:tc>
          <w:tcPr>
            <w:tcW w:w="1230" w:type="dxa"/>
            <w:vAlign w:val="center"/>
          </w:tcPr>
          <w:p w14:paraId="5F1AA18B"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BB43F45"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CEBF183" w14:textId="77777777" w:rsidR="00E8511D" w:rsidRPr="00940D11" w:rsidRDefault="00E8511D" w:rsidP="007B696E">
            <w:pPr>
              <w:pStyle w:val="ConsPlusNormal"/>
              <w:jc w:val="center"/>
              <w:rPr>
                <w:sz w:val="20"/>
                <w:szCs w:val="20"/>
              </w:rPr>
            </w:pPr>
            <w:r w:rsidRPr="00940D11">
              <w:rPr>
                <w:sz w:val="20"/>
                <w:szCs w:val="20"/>
              </w:rPr>
              <w:t>10</w:t>
            </w:r>
          </w:p>
        </w:tc>
        <w:tc>
          <w:tcPr>
            <w:tcW w:w="3132" w:type="dxa"/>
            <w:vMerge/>
          </w:tcPr>
          <w:p w14:paraId="329D1851" w14:textId="77777777" w:rsidR="00E8511D" w:rsidRPr="00940D11" w:rsidRDefault="00E8511D" w:rsidP="007B696E">
            <w:pPr>
              <w:pStyle w:val="ConsPlusNormal"/>
              <w:jc w:val="center"/>
              <w:rPr>
                <w:sz w:val="20"/>
                <w:szCs w:val="20"/>
              </w:rPr>
            </w:pPr>
          </w:p>
        </w:tc>
      </w:tr>
      <w:tr w:rsidR="00E8511D" w:rsidRPr="00940D11" w14:paraId="793C68F8" w14:textId="77777777" w:rsidTr="00036F78">
        <w:trPr>
          <w:jc w:val="center"/>
        </w:trPr>
        <w:tc>
          <w:tcPr>
            <w:tcW w:w="684" w:type="dxa"/>
            <w:vMerge/>
          </w:tcPr>
          <w:p w14:paraId="44BDF1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F72AA0" w14:textId="77777777" w:rsidR="00E8511D" w:rsidRPr="00940D11" w:rsidRDefault="00E8511D" w:rsidP="00F46770">
            <w:pPr>
              <w:pStyle w:val="ConsPlusNormal"/>
              <w:rPr>
                <w:sz w:val="20"/>
                <w:szCs w:val="20"/>
              </w:rPr>
            </w:pPr>
          </w:p>
        </w:tc>
        <w:tc>
          <w:tcPr>
            <w:tcW w:w="1266" w:type="dxa"/>
            <w:vMerge/>
          </w:tcPr>
          <w:p w14:paraId="362B1CEF" w14:textId="77777777" w:rsidR="00E8511D" w:rsidRPr="00940D11" w:rsidRDefault="00E8511D" w:rsidP="00F46770">
            <w:pPr>
              <w:pStyle w:val="ConsPlusNormal"/>
              <w:rPr>
                <w:sz w:val="20"/>
                <w:szCs w:val="20"/>
              </w:rPr>
            </w:pPr>
          </w:p>
        </w:tc>
        <w:tc>
          <w:tcPr>
            <w:tcW w:w="3005" w:type="dxa"/>
            <w:vAlign w:val="center"/>
          </w:tcPr>
          <w:p w14:paraId="2F01CA6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2BD9EA3"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6F7BC447" w14:textId="77777777" w:rsidR="00E8511D" w:rsidRPr="00940D11" w:rsidRDefault="00E8511D" w:rsidP="007B696E">
            <w:pPr>
              <w:pStyle w:val="ConsPlusNormal"/>
              <w:jc w:val="center"/>
              <w:rPr>
                <w:sz w:val="20"/>
                <w:szCs w:val="20"/>
              </w:rPr>
            </w:pPr>
            <w:r w:rsidRPr="00940D11">
              <w:rPr>
                <w:sz w:val="20"/>
                <w:szCs w:val="20"/>
              </w:rPr>
              <w:t>10</w:t>
            </w:r>
          </w:p>
        </w:tc>
        <w:tc>
          <w:tcPr>
            <w:tcW w:w="1230" w:type="dxa"/>
            <w:vAlign w:val="center"/>
          </w:tcPr>
          <w:p w14:paraId="7A25DBBD"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5A06F591"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8079F7B" w14:textId="77777777" w:rsidR="00E8511D" w:rsidRPr="00940D11" w:rsidRDefault="00E8511D" w:rsidP="007B696E">
            <w:pPr>
              <w:pStyle w:val="ConsPlusNormal"/>
              <w:jc w:val="center"/>
              <w:rPr>
                <w:sz w:val="20"/>
                <w:szCs w:val="20"/>
              </w:rPr>
            </w:pPr>
            <w:r w:rsidRPr="00940D11">
              <w:rPr>
                <w:sz w:val="20"/>
                <w:szCs w:val="20"/>
              </w:rPr>
              <w:t>10</w:t>
            </w:r>
          </w:p>
        </w:tc>
        <w:tc>
          <w:tcPr>
            <w:tcW w:w="3132" w:type="dxa"/>
            <w:vMerge/>
          </w:tcPr>
          <w:p w14:paraId="377E096D" w14:textId="77777777" w:rsidR="00E8511D" w:rsidRPr="00940D11" w:rsidRDefault="00E8511D" w:rsidP="007B696E">
            <w:pPr>
              <w:pStyle w:val="ConsPlusNormal"/>
              <w:jc w:val="center"/>
              <w:rPr>
                <w:sz w:val="20"/>
                <w:szCs w:val="20"/>
              </w:rPr>
            </w:pPr>
          </w:p>
        </w:tc>
      </w:tr>
      <w:tr w:rsidR="00E8511D" w:rsidRPr="00940D11" w14:paraId="73E4EA78" w14:textId="77777777" w:rsidTr="00036F78">
        <w:trPr>
          <w:jc w:val="center"/>
        </w:trPr>
        <w:tc>
          <w:tcPr>
            <w:tcW w:w="684" w:type="dxa"/>
            <w:vMerge/>
          </w:tcPr>
          <w:p w14:paraId="1D93F2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BD5F9D" w14:textId="77777777" w:rsidR="00E8511D" w:rsidRPr="00940D11" w:rsidRDefault="00E8511D" w:rsidP="00F46770">
            <w:pPr>
              <w:pStyle w:val="ConsPlusNormal"/>
              <w:rPr>
                <w:sz w:val="20"/>
                <w:szCs w:val="20"/>
              </w:rPr>
            </w:pPr>
          </w:p>
        </w:tc>
        <w:tc>
          <w:tcPr>
            <w:tcW w:w="1266" w:type="dxa"/>
            <w:vMerge/>
          </w:tcPr>
          <w:p w14:paraId="2F09F2A3" w14:textId="77777777" w:rsidR="00E8511D" w:rsidRPr="00940D11" w:rsidRDefault="00E8511D" w:rsidP="00F46770">
            <w:pPr>
              <w:pStyle w:val="ConsPlusNormal"/>
              <w:rPr>
                <w:sz w:val="20"/>
                <w:szCs w:val="20"/>
              </w:rPr>
            </w:pPr>
          </w:p>
        </w:tc>
        <w:tc>
          <w:tcPr>
            <w:tcW w:w="3005" w:type="dxa"/>
            <w:vAlign w:val="center"/>
          </w:tcPr>
          <w:p w14:paraId="2BAE209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2245435"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56BF66EB" w14:textId="77777777" w:rsidR="00E8511D" w:rsidRPr="00940D11" w:rsidRDefault="00E8511D" w:rsidP="007B696E">
            <w:pPr>
              <w:pStyle w:val="ConsPlusNormal"/>
              <w:jc w:val="center"/>
              <w:rPr>
                <w:sz w:val="20"/>
                <w:szCs w:val="20"/>
              </w:rPr>
            </w:pPr>
            <w:r w:rsidRPr="00940D11">
              <w:rPr>
                <w:sz w:val="20"/>
                <w:szCs w:val="20"/>
              </w:rPr>
              <w:t>3</w:t>
            </w:r>
          </w:p>
        </w:tc>
        <w:tc>
          <w:tcPr>
            <w:tcW w:w="1230" w:type="dxa"/>
            <w:vAlign w:val="center"/>
          </w:tcPr>
          <w:p w14:paraId="07DC3445"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25CDE7F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748278C" w14:textId="77777777" w:rsidR="00E8511D" w:rsidRPr="00940D11" w:rsidRDefault="00E8511D" w:rsidP="007B696E">
            <w:pPr>
              <w:pStyle w:val="ConsPlusNormal"/>
              <w:jc w:val="center"/>
              <w:rPr>
                <w:sz w:val="20"/>
                <w:szCs w:val="20"/>
              </w:rPr>
            </w:pPr>
            <w:r w:rsidRPr="00940D11">
              <w:rPr>
                <w:sz w:val="20"/>
                <w:szCs w:val="20"/>
              </w:rPr>
              <w:t>3</w:t>
            </w:r>
          </w:p>
        </w:tc>
        <w:tc>
          <w:tcPr>
            <w:tcW w:w="3132" w:type="dxa"/>
            <w:vMerge/>
          </w:tcPr>
          <w:p w14:paraId="562210A2" w14:textId="77777777" w:rsidR="00E8511D" w:rsidRPr="00940D11" w:rsidRDefault="00E8511D" w:rsidP="007B696E">
            <w:pPr>
              <w:pStyle w:val="ConsPlusNormal"/>
              <w:jc w:val="center"/>
              <w:rPr>
                <w:sz w:val="20"/>
                <w:szCs w:val="20"/>
              </w:rPr>
            </w:pPr>
          </w:p>
        </w:tc>
      </w:tr>
      <w:tr w:rsidR="00E8511D" w:rsidRPr="00940D11" w14:paraId="577B5F13" w14:textId="77777777" w:rsidTr="00036F78">
        <w:trPr>
          <w:jc w:val="center"/>
        </w:trPr>
        <w:tc>
          <w:tcPr>
            <w:tcW w:w="684" w:type="dxa"/>
            <w:vMerge w:val="restart"/>
            <w:vAlign w:val="center"/>
          </w:tcPr>
          <w:p w14:paraId="3003F2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282E000" w14:textId="77777777" w:rsidR="00E8511D" w:rsidRPr="00940D11" w:rsidRDefault="00E8511D" w:rsidP="00F46770">
            <w:pPr>
              <w:pStyle w:val="ConsPlusNormal"/>
              <w:rPr>
                <w:sz w:val="20"/>
                <w:szCs w:val="20"/>
              </w:rPr>
            </w:pPr>
            <w:r w:rsidRPr="00940D11">
              <w:rPr>
                <w:sz w:val="20"/>
                <w:szCs w:val="20"/>
              </w:rPr>
              <w:t>3059</w:t>
            </w:r>
          </w:p>
        </w:tc>
        <w:tc>
          <w:tcPr>
            <w:tcW w:w="1266" w:type="dxa"/>
            <w:vMerge w:val="restart"/>
            <w:vAlign w:val="center"/>
          </w:tcPr>
          <w:p w14:paraId="11D8161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9D49C7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C8363D6"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3799E415" w14:textId="77777777" w:rsidR="00E8511D" w:rsidRPr="00940D11" w:rsidRDefault="00E8511D" w:rsidP="007B696E">
            <w:pPr>
              <w:pStyle w:val="ConsPlusNormal"/>
              <w:jc w:val="center"/>
              <w:rPr>
                <w:sz w:val="20"/>
                <w:szCs w:val="20"/>
              </w:rPr>
            </w:pPr>
            <w:r w:rsidRPr="00940D11">
              <w:rPr>
                <w:sz w:val="20"/>
                <w:szCs w:val="20"/>
              </w:rPr>
              <w:t>19</w:t>
            </w:r>
          </w:p>
        </w:tc>
        <w:tc>
          <w:tcPr>
            <w:tcW w:w="1230" w:type="dxa"/>
            <w:vAlign w:val="center"/>
          </w:tcPr>
          <w:p w14:paraId="25CFBD37"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2D9ABAAD"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23F85491" w14:textId="77777777" w:rsidR="00E8511D" w:rsidRPr="00940D11" w:rsidRDefault="00E8511D" w:rsidP="007B696E">
            <w:pPr>
              <w:pStyle w:val="ConsPlusNormal"/>
              <w:jc w:val="center"/>
              <w:rPr>
                <w:sz w:val="20"/>
                <w:szCs w:val="20"/>
              </w:rPr>
            </w:pPr>
            <w:r w:rsidRPr="00940D11">
              <w:rPr>
                <w:sz w:val="20"/>
                <w:szCs w:val="20"/>
              </w:rPr>
              <w:t>19</w:t>
            </w:r>
          </w:p>
        </w:tc>
        <w:tc>
          <w:tcPr>
            <w:tcW w:w="3132" w:type="dxa"/>
            <w:vMerge w:val="restart"/>
            <w:vAlign w:val="center"/>
          </w:tcPr>
          <w:p w14:paraId="08D110BA" w14:textId="77777777" w:rsidR="00E8511D" w:rsidRPr="00940D11" w:rsidRDefault="00E8511D" w:rsidP="007B696E">
            <w:pPr>
              <w:pStyle w:val="ConsPlusNormal"/>
              <w:jc w:val="center"/>
              <w:rPr>
                <w:sz w:val="20"/>
                <w:szCs w:val="20"/>
              </w:rPr>
            </w:pPr>
            <w:r w:rsidRPr="00940D11">
              <w:rPr>
                <w:sz w:val="20"/>
                <w:szCs w:val="20"/>
              </w:rPr>
              <w:t>-</w:t>
            </w:r>
          </w:p>
        </w:tc>
      </w:tr>
      <w:tr w:rsidR="00E8511D" w:rsidRPr="00940D11" w14:paraId="3AAC3950" w14:textId="77777777" w:rsidTr="00036F78">
        <w:trPr>
          <w:jc w:val="center"/>
        </w:trPr>
        <w:tc>
          <w:tcPr>
            <w:tcW w:w="684" w:type="dxa"/>
            <w:vMerge/>
          </w:tcPr>
          <w:p w14:paraId="32FB3B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354117" w14:textId="77777777" w:rsidR="00E8511D" w:rsidRPr="00940D11" w:rsidRDefault="00E8511D" w:rsidP="00F46770">
            <w:pPr>
              <w:pStyle w:val="ConsPlusNormal"/>
              <w:rPr>
                <w:sz w:val="20"/>
                <w:szCs w:val="20"/>
              </w:rPr>
            </w:pPr>
          </w:p>
        </w:tc>
        <w:tc>
          <w:tcPr>
            <w:tcW w:w="1266" w:type="dxa"/>
            <w:vMerge/>
          </w:tcPr>
          <w:p w14:paraId="750EF016" w14:textId="77777777" w:rsidR="00E8511D" w:rsidRPr="00940D11" w:rsidRDefault="00E8511D" w:rsidP="00F46770">
            <w:pPr>
              <w:pStyle w:val="ConsPlusNormal"/>
              <w:rPr>
                <w:sz w:val="20"/>
                <w:szCs w:val="20"/>
              </w:rPr>
            </w:pPr>
          </w:p>
        </w:tc>
        <w:tc>
          <w:tcPr>
            <w:tcW w:w="3005" w:type="dxa"/>
            <w:vAlign w:val="center"/>
          </w:tcPr>
          <w:p w14:paraId="591D690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8527D04"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6F92F5FD" w14:textId="77777777" w:rsidR="00E8511D" w:rsidRPr="00940D11" w:rsidRDefault="00E8511D" w:rsidP="007B696E">
            <w:pPr>
              <w:pStyle w:val="ConsPlusNormal"/>
              <w:jc w:val="center"/>
              <w:rPr>
                <w:sz w:val="20"/>
                <w:szCs w:val="20"/>
              </w:rPr>
            </w:pPr>
            <w:r w:rsidRPr="00940D11">
              <w:rPr>
                <w:sz w:val="20"/>
                <w:szCs w:val="20"/>
              </w:rPr>
              <w:t>40</w:t>
            </w:r>
          </w:p>
        </w:tc>
        <w:tc>
          <w:tcPr>
            <w:tcW w:w="1230" w:type="dxa"/>
            <w:vAlign w:val="center"/>
          </w:tcPr>
          <w:p w14:paraId="73F3EE8E"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7013C355"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139768F" w14:textId="77777777" w:rsidR="00E8511D" w:rsidRPr="00940D11" w:rsidRDefault="00E8511D" w:rsidP="007B696E">
            <w:pPr>
              <w:pStyle w:val="ConsPlusNormal"/>
              <w:jc w:val="center"/>
              <w:rPr>
                <w:sz w:val="20"/>
                <w:szCs w:val="20"/>
              </w:rPr>
            </w:pPr>
            <w:r w:rsidRPr="00940D11">
              <w:rPr>
                <w:sz w:val="20"/>
                <w:szCs w:val="20"/>
              </w:rPr>
              <w:t>40</w:t>
            </w:r>
          </w:p>
        </w:tc>
        <w:tc>
          <w:tcPr>
            <w:tcW w:w="3132" w:type="dxa"/>
            <w:vMerge/>
          </w:tcPr>
          <w:p w14:paraId="54862E54" w14:textId="77777777" w:rsidR="00E8511D" w:rsidRPr="00940D11" w:rsidRDefault="00E8511D" w:rsidP="007B696E">
            <w:pPr>
              <w:pStyle w:val="ConsPlusNormal"/>
              <w:jc w:val="center"/>
              <w:rPr>
                <w:sz w:val="20"/>
                <w:szCs w:val="20"/>
              </w:rPr>
            </w:pPr>
          </w:p>
        </w:tc>
      </w:tr>
      <w:tr w:rsidR="00E8511D" w:rsidRPr="00940D11" w14:paraId="63C7D85E" w14:textId="77777777" w:rsidTr="00036F78">
        <w:trPr>
          <w:jc w:val="center"/>
        </w:trPr>
        <w:tc>
          <w:tcPr>
            <w:tcW w:w="684" w:type="dxa"/>
            <w:vMerge/>
          </w:tcPr>
          <w:p w14:paraId="7C1F82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CB7FA9" w14:textId="77777777" w:rsidR="00E8511D" w:rsidRPr="00940D11" w:rsidRDefault="00E8511D" w:rsidP="00F46770">
            <w:pPr>
              <w:pStyle w:val="ConsPlusNormal"/>
              <w:rPr>
                <w:sz w:val="20"/>
                <w:szCs w:val="20"/>
              </w:rPr>
            </w:pPr>
          </w:p>
        </w:tc>
        <w:tc>
          <w:tcPr>
            <w:tcW w:w="1266" w:type="dxa"/>
            <w:vMerge/>
          </w:tcPr>
          <w:p w14:paraId="1CED56D4" w14:textId="77777777" w:rsidR="00E8511D" w:rsidRPr="00940D11" w:rsidRDefault="00E8511D" w:rsidP="00F46770">
            <w:pPr>
              <w:pStyle w:val="ConsPlusNormal"/>
              <w:rPr>
                <w:sz w:val="20"/>
                <w:szCs w:val="20"/>
              </w:rPr>
            </w:pPr>
          </w:p>
        </w:tc>
        <w:tc>
          <w:tcPr>
            <w:tcW w:w="3005" w:type="dxa"/>
            <w:vAlign w:val="center"/>
          </w:tcPr>
          <w:p w14:paraId="5828D41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15D3E5D"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612E3E9D" w14:textId="77777777" w:rsidR="00E8511D" w:rsidRPr="00940D11" w:rsidRDefault="00E8511D" w:rsidP="007B696E">
            <w:pPr>
              <w:pStyle w:val="ConsPlusNormal"/>
              <w:jc w:val="center"/>
              <w:rPr>
                <w:sz w:val="20"/>
                <w:szCs w:val="20"/>
              </w:rPr>
            </w:pPr>
            <w:r w:rsidRPr="00940D11">
              <w:rPr>
                <w:sz w:val="20"/>
                <w:szCs w:val="20"/>
              </w:rPr>
              <w:t>9</w:t>
            </w:r>
          </w:p>
        </w:tc>
        <w:tc>
          <w:tcPr>
            <w:tcW w:w="1230" w:type="dxa"/>
            <w:vAlign w:val="center"/>
          </w:tcPr>
          <w:p w14:paraId="4624FC27"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3EA4C52"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E7EABB3" w14:textId="77777777" w:rsidR="00E8511D" w:rsidRPr="00940D11" w:rsidRDefault="00E8511D" w:rsidP="007B696E">
            <w:pPr>
              <w:pStyle w:val="ConsPlusNormal"/>
              <w:jc w:val="center"/>
              <w:rPr>
                <w:sz w:val="20"/>
                <w:szCs w:val="20"/>
              </w:rPr>
            </w:pPr>
            <w:r w:rsidRPr="00940D11">
              <w:rPr>
                <w:sz w:val="20"/>
                <w:szCs w:val="20"/>
              </w:rPr>
              <w:t>9</w:t>
            </w:r>
          </w:p>
        </w:tc>
        <w:tc>
          <w:tcPr>
            <w:tcW w:w="3132" w:type="dxa"/>
            <w:vMerge/>
          </w:tcPr>
          <w:p w14:paraId="7C8DB78F" w14:textId="77777777" w:rsidR="00E8511D" w:rsidRPr="00940D11" w:rsidRDefault="00E8511D" w:rsidP="007B696E">
            <w:pPr>
              <w:pStyle w:val="ConsPlusNormal"/>
              <w:jc w:val="center"/>
              <w:rPr>
                <w:sz w:val="20"/>
                <w:szCs w:val="20"/>
              </w:rPr>
            </w:pPr>
          </w:p>
        </w:tc>
      </w:tr>
      <w:tr w:rsidR="00E8511D" w:rsidRPr="00940D11" w14:paraId="6D3F1620" w14:textId="77777777" w:rsidTr="00036F78">
        <w:trPr>
          <w:jc w:val="center"/>
        </w:trPr>
        <w:tc>
          <w:tcPr>
            <w:tcW w:w="684" w:type="dxa"/>
            <w:vMerge/>
          </w:tcPr>
          <w:p w14:paraId="04C46B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6B9FDB" w14:textId="77777777" w:rsidR="00E8511D" w:rsidRPr="00940D11" w:rsidRDefault="00E8511D" w:rsidP="00F46770">
            <w:pPr>
              <w:pStyle w:val="ConsPlusNormal"/>
              <w:rPr>
                <w:sz w:val="20"/>
                <w:szCs w:val="20"/>
              </w:rPr>
            </w:pPr>
          </w:p>
        </w:tc>
        <w:tc>
          <w:tcPr>
            <w:tcW w:w="1266" w:type="dxa"/>
            <w:vMerge/>
          </w:tcPr>
          <w:p w14:paraId="01E07DD6" w14:textId="77777777" w:rsidR="00E8511D" w:rsidRPr="00940D11" w:rsidRDefault="00E8511D" w:rsidP="00F46770">
            <w:pPr>
              <w:pStyle w:val="ConsPlusNormal"/>
              <w:rPr>
                <w:sz w:val="20"/>
                <w:szCs w:val="20"/>
              </w:rPr>
            </w:pPr>
          </w:p>
        </w:tc>
        <w:tc>
          <w:tcPr>
            <w:tcW w:w="3005" w:type="dxa"/>
            <w:vAlign w:val="center"/>
          </w:tcPr>
          <w:p w14:paraId="1C48362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9529E50"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11901E42"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60E5907B"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1E4BBF6"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1F0BC12F"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20FEE25F" w14:textId="77777777" w:rsidR="00E8511D" w:rsidRPr="00940D11" w:rsidRDefault="00E8511D" w:rsidP="007B696E">
            <w:pPr>
              <w:pStyle w:val="ConsPlusNormal"/>
              <w:jc w:val="center"/>
              <w:rPr>
                <w:sz w:val="20"/>
                <w:szCs w:val="20"/>
              </w:rPr>
            </w:pPr>
          </w:p>
        </w:tc>
      </w:tr>
      <w:tr w:rsidR="00E8511D" w:rsidRPr="00940D11" w14:paraId="0AD53151" w14:textId="77777777" w:rsidTr="00036F78">
        <w:trPr>
          <w:jc w:val="center"/>
        </w:trPr>
        <w:tc>
          <w:tcPr>
            <w:tcW w:w="684" w:type="dxa"/>
            <w:vMerge/>
          </w:tcPr>
          <w:p w14:paraId="2840AB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052FCE" w14:textId="77777777" w:rsidR="00E8511D" w:rsidRPr="00940D11" w:rsidRDefault="00E8511D" w:rsidP="00F46770">
            <w:pPr>
              <w:pStyle w:val="ConsPlusNormal"/>
              <w:rPr>
                <w:sz w:val="20"/>
                <w:szCs w:val="20"/>
              </w:rPr>
            </w:pPr>
          </w:p>
        </w:tc>
        <w:tc>
          <w:tcPr>
            <w:tcW w:w="1266" w:type="dxa"/>
            <w:vMerge/>
          </w:tcPr>
          <w:p w14:paraId="6607D663" w14:textId="77777777" w:rsidR="00E8511D" w:rsidRPr="00940D11" w:rsidRDefault="00E8511D" w:rsidP="00F46770">
            <w:pPr>
              <w:pStyle w:val="ConsPlusNormal"/>
              <w:rPr>
                <w:sz w:val="20"/>
                <w:szCs w:val="20"/>
              </w:rPr>
            </w:pPr>
          </w:p>
        </w:tc>
        <w:tc>
          <w:tcPr>
            <w:tcW w:w="3005" w:type="dxa"/>
            <w:vAlign w:val="center"/>
          </w:tcPr>
          <w:p w14:paraId="55B88B0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3BA5713"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3EAB2AFA" w14:textId="77777777" w:rsidR="00E8511D" w:rsidRPr="00940D11" w:rsidRDefault="00E8511D" w:rsidP="007B696E">
            <w:pPr>
              <w:pStyle w:val="ConsPlusNormal"/>
              <w:jc w:val="center"/>
              <w:rPr>
                <w:sz w:val="20"/>
                <w:szCs w:val="20"/>
              </w:rPr>
            </w:pPr>
            <w:r w:rsidRPr="00940D11">
              <w:rPr>
                <w:sz w:val="20"/>
                <w:szCs w:val="20"/>
              </w:rPr>
              <w:t>36</w:t>
            </w:r>
          </w:p>
        </w:tc>
        <w:tc>
          <w:tcPr>
            <w:tcW w:w="1230" w:type="dxa"/>
            <w:vAlign w:val="center"/>
          </w:tcPr>
          <w:p w14:paraId="479C7FB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59DBEFC9"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58AD23A" w14:textId="77777777" w:rsidR="00E8511D" w:rsidRPr="00940D11" w:rsidRDefault="00E8511D" w:rsidP="007B696E">
            <w:pPr>
              <w:pStyle w:val="ConsPlusNormal"/>
              <w:jc w:val="center"/>
              <w:rPr>
                <w:sz w:val="20"/>
                <w:szCs w:val="20"/>
              </w:rPr>
            </w:pPr>
            <w:r w:rsidRPr="00940D11">
              <w:rPr>
                <w:sz w:val="20"/>
                <w:szCs w:val="20"/>
              </w:rPr>
              <w:t>36</w:t>
            </w:r>
          </w:p>
        </w:tc>
        <w:tc>
          <w:tcPr>
            <w:tcW w:w="3132" w:type="dxa"/>
            <w:vMerge/>
          </w:tcPr>
          <w:p w14:paraId="19AFDD9B" w14:textId="77777777" w:rsidR="00E8511D" w:rsidRPr="00940D11" w:rsidRDefault="00E8511D" w:rsidP="007B696E">
            <w:pPr>
              <w:pStyle w:val="ConsPlusNormal"/>
              <w:jc w:val="center"/>
              <w:rPr>
                <w:sz w:val="20"/>
                <w:szCs w:val="20"/>
              </w:rPr>
            </w:pPr>
          </w:p>
        </w:tc>
      </w:tr>
      <w:tr w:rsidR="00E8511D" w:rsidRPr="00940D11" w14:paraId="72FF4C69" w14:textId="77777777" w:rsidTr="00036F78">
        <w:trPr>
          <w:jc w:val="center"/>
        </w:trPr>
        <w:tc>
          <w:tcPr>
            <w:tcW w:w="684" w:type="dxa"/>
            <w:vMerge/>
          </w:tcPr>
          <w:p w14:paraId="2FD1B8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91C3AD" w14:textId="77777777" w:rsidR="00E8511D" w:rsidRPr="00940D11" w:rsidRDefault="00E8511D" w:rsidP="00F46770">
            <w:pPr>
              <w:pStyle w:val="ConsPlusNormal"/>
              <w:rPr>
                <w:sz w:val="20"/>
                <w:szCs w:val="20"/>
              </w:rPr>
            </w:pPr>
          </w:p>
        </w:tc>
        <w:tc>
          <w:tcPr>
            <w:tcW w:w="1266" w:type="dxa"/>
            <w:vMerge/>
          </w:tcPr>
          <w:p w14:paraId="420C76B9" w14:textId="77777777" w:rsidR="00E8511D" w:rsidRPr="00940D11" w:rsidRDefault="00E8511D" w:rsidP="00F46770">
            <w:pPr>
              <w:pStyle w:val="ConsPlusNormal"/>
              <w:rPr>
                <w:sz w:val="20"/>
                <w:szCs w:val="20"/>
              </w:rPr>
            </w:pPr>
          </w:p>
        </w:tc>
        <w:tc>
          <w:tcPr>
            <w:tcW w:w="3005" w:type="dxa"/>
            <w:vAlign w:val="center"/>
          </w:tcPr>
          <w:p w14:paraId="73337DD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97034EB"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00AAE6AE" w14:textId="77777777" w:rsidR="00E8511D" w:rsidRPr="00940D11" w:rsidRDefault="00E8511D" w:rsidP="007B696E">
            <w:pPr>
              <w:pStyle w:val="ConsPlusNormal"/>
              <w:jc w:val="center"/>
              <w:rPr>
                <w:sz w:val="20"/>
                <w:szCs w:val="20"/>
              </w:rPr>
            </w:pPr>
            <w:r w:rsidRPr="00940D11">
              <w:rPr>
                <w:sz w:val="20"/>
                <w:szCs w:val="20"/>
              </w:rPr>
              <w:t>36</w:t>
            </w:r>
          </w:p>
        </w:tc>
        <w:tc>
          <w:tcPr>
            <w:tcW w:w="1230" w:type="dxa"/>
            <w:vAlign w:val="center"/>
          </w:tcPr>
          <w:p w14:paraId="37604361"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305B37D"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0CC379C9" w14:textId="77777777" w:rsidR="00E8511D" w:rsidRPr="00940D11" w:rsidRDefault="00E8511D" w:rsidP="007B696E">
            <w:pPr>
              <w:pStyle w:val="ConsPlusNormal"/>
              <w:jc w:val="center"/>
              <w:rPr>
                <w:sz w:val="20"/>
                <w:szCs w:val="20"/>
              </w:rPr>
            </w:pPr>
            <w:r w:rsidRPr="00940D11">
              <w:rPr>
                <w:sz w:val="20"/>
                <w:szCs w:val="20"/>
              </w:rPr>
              <w:t>36</w:t>
            </w:r>
          </w:p>
        </w:tc>
        <w:tc>
          <w:tcPr>
            <w:tcW w:w="3132" w:type="dxa"/>
            <w:vMerge/>
          </w:tcPr>
          <w:p w14:paraId="4223D06A" w14:textId="77777777" w:rsidR="00E8511D" w:rsidRPr="00940D11" w:rsidRDefault="00E8511D" w:rsidP="007B696E">
            <w:pPr>
              <w:pStyle w:val="ConsPlusNormal"/>
              <w:jc w:val="center"/>
              <w:rPr>
                <w:sz w:val="20"/>
                <w:szCs w:val="20"/>
              </w:rPr>
            </w:pPr>
          </w:p>
        </w:tc>
      </w:tr>
      <w:tr w:rsidR="00E8511D" w:rsidRPr="00940D11" w14:paraId="1E925178" w14:textId="77777777" w:rsidTr="00036F78">
        <w:trPr>
          <w:jc w:val="center"/>
        </w:trPr>
        <w:tc>
          <w:tcPr>
            <w:tcW w:w="684" w:type="dxa"/>
            <w:vMerge/>
          </w:tcPr>
          <w:p w14:paraId="472347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88BC88" w14:textId="77777777" w:rsidR="00E8511D" w:rsidRPr="00940D11" w:rsidRDefault="00E8511D" w:rsidP="00F46770">
            <w:pPr>
              <w:pStyle w:val="ConsPlusNormal"/>
              <w:rPr>
                <w:sz w:val="20"/>
                <w:szCs w:val="20"/>
              </w:rPr>
            </w:pPr>
          </w:p>
        </w:tc>
        <w:tc>
          <w:tcPr>
            <w:tcW w:w="1266" w:type="dxa"/>
            <w:vMerge/>
          </w:tcPr>
          <w:p w14:paraId="2BB57FAE" w14:textId="77777777" w:rsidR="00E8511D" w:rsidRPr="00940D11" w:rsidRDefault="00E8511D" w:rsidP="00F46770">
            <w:pPr>
              <w:pStyle w:val="ConsPlusNormal"/>
              <w:rPr>
                <w:sz w:val="20"/>
                <w:szCs w:val="20"/>
              </w:rPr>
            </w:pPr>
          </w:p>
        </w:tc>
        <w:tc>
          <w:tcPr>
            <w:tcW w:w="3005" w:type="dxa"/>
            <w:vAlign w:val="center"/>
          </w:tcPr>
          <w:p w14:paraId="6CEFFA9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D6E7962"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2233735A" w14:textId="77777777" w:rsidR="00E8511D" w:rsidRPr="00940D11" w:rsidRDefault="00E8511D" w:rsidP="007B696E">
            <w:pPr>
              <w:pStyle w:val="ConsPlusNormal"/>
              <w:jc w:val="center"/>
              <w:rPr>
                <w:sz w:val="20"/>
                <w:szCs w:val="20"/>
              </w:rPr>
            </w:pPr>
            <w:r w:rsidRPr="00940D11">
              <w:rPr>
                <w:sz w:val="20"/>
                <w:szCs w:val="20"/>
              </w:rPr>
              <w:t>11</w:t>
            </w:r>
          </w:p>
        </w:tc>
        <w:tc>
          <w:tcPr>
            <w:tcW w:w="1230" w:type="dxa"/>
            <w:vAlign w:val="center"/>
          </w:tcPr>
          <w:p w14:paraId="2ADD19DD"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7F3608C6"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6FB9DCC" w14:textId="77777777" w:rsidR="00E8511D" w:rsidRPr="00940D11" w:rsidRDefault="00E8511D" w:rsidP="007B696E">
            <w:pPr>
              <w:pStyle w:val="ConsPlusNormal"/>
              <w:jc w:val="center"/>
              <w:rPr>
                <w:sz w:val="20"/>
                <w:szCs w:val="20"/>
              </w:rPr>
            </w:pPr>
            <w:r w:rsidRPr="00940D11">
              <w:rPr>
                <w:sz w:val="20"/>
                <w:szCs w:val="20"/>
              </w:rPr>
              <w:t>11</w:t>
            </w:r>
          </w:p>
        </w:tc>
        <w:tc>
          <w:tcPr>
            <w:tcW w:w="3132" w:type="dxa"/>
            <w:vMerge/>
          </w:tcPr>
          <w:p w14:paraId="0DE17D58" w14:textId="77777777" w:rsidR="00E8511D" w:rsidRPr="00940D11" w:rsidRDefault="00E8511D" w:rsidP="007B696E">
            <w:pPr>
              <w:pStyle w:val="ConsPlusNormal"/>
              <w:jc w:val="center"/>
              <w:rPr>
                <w:sz w:val="20"/>
                <w:szCs w:val="20"/>
              </w:rPr>
            </w:pPr>
          </w:p>
        </w:tc>
      </w:tr>
      <w:tr w:rsidR="00E8511D" w:rsidRPr="00940D11" w14:paraId="562C59E6" w14:textId="77777777" w:rsidTr="00036F78">
        <w:trPr>
          <w:jc w:val="center"/>
        </w:trPr>
        <w:tc>
          <w:tcPr>
            <w:tcW w:w="684" w:type="dxa"/>
            <w:vMerge w:val="restart"/>
            <w:vAlign w:val="center"/>
          </w:tcPr>
          <w:p w14:paraId="6E4C1A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89E730E" w14:textId="77777777" w:rsidR="00E8511D" w:rsidRPr="00940D11" w:rsidRDefault="00E8511D" w:rsidP="00F46770">
            <w:pPr>
              <w:pStyle w:val="ConsPlusNormal"/>
              <w:rPr>
                <w:sz w:val="20"/>
                <w:szCs w:val="20"/>
              </w:rPr>
            </w:pPr>
            <w:r w:rsidRPr="00940D11">
              <w:rPr>
                <w:sz w:val="20"/>
                <w:szCs w:val="20"/>
              </w:rPr>
              <w:t>3060</w:t>
            </w:r>
          </w:p>
        </w:tc>
        <w:tc>
          <w:tcPr>
            <w:tcW w:w="1266" w:type="dxa"/>
            <w:vMerge w:val="restart"/>
            <w:vAlign w:val="center"/>
          </w:tcPr>
          <w:p w14:paraId="71B0C76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5DEF39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532D538"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3A2AB37D" w14:textId="77777777" w:rsidR="00E8511D" w:rsidRPr="00940D11" w:rsidRDefault="00E8511D" w:rsidP="007B696E">
            <w:pPr>
              <w:pStyle w:val="ConsPlusNormal"/>
              <w:jc w:val="center"/>
              <w:rPr>
                <w:sz w:val="20"/>
                <w:szCs w:val="20"/>
              </w:rPr>
            </w:pPr>
            <w:r w:rsidRPr="00940D11">
              <w:rPr>
                <w:sz w:val="20"/>
                <w:szCs w:val="20"/>
              </w:rPr>
              <w:t>22</w:t>
            </w:r>
          </w:p>
        </w:tc>
        <w:tc>
          <w:tcPr>
            <w:tcW w:w="1230" w:type="dxa"/>
            <w:vAlign w:val="center"/>
          </w:tcPr>
          <w:p w14:paraId="13349CDA"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647213E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0771CA41" w14:textId="77777777" w:rsidR="00E8511D" w:rsidRPr="00940D11" w:rsidRDefault="00E8511D" w:rsidP="007B696E">
            <w:pPr>
              <w:pStyle w:val="ConsPlusNormal"/>
              <w:jc w:val="center"/>
              <w:rPr>
                <w:sz w:val="20"/>
                <w:szCs w:val="20"/>
              </w:rPr>
            </w:pPr>
            <w:r w:rsidRPr="00940D11">
              <w:rPr>
                <w:sz w:val="20"/>
                <w:szCs w:val="20"/>
              </w:rPr>
              <w:t>22</w:t>
            </w:r>
          </w:p>
        </w:tc>
        <w:tc>
          <w:tcPr>
            <w:tcW w:w="3132" w:type="dxa"/>
            <w:vMerge w:val="restart"/>
            <w:vAlign w:val="center"/>
          </w:tcPr>
          <w:p w14:paraId="3368CA79" w14:textId="77777777" w:rsidR="00E8511D" w:rsidRPr="00940D11" w:rsidRDefault="00E8511D" w:rsidP="00F46770">
            <w:pPr>
              <w:pStyle w:val="ConsPlusNormal"/>
              <w:rPr>
                <w:sz w:val="20"/>
                <w:szCs w:val="20"/>
              </w:rPr>
            </w:pPr>
            <w:r w:rsidRPr="00940D11">
              <w:rPr>
                <w:sz w:val="20"/>
                <w:szCs w:val="20"/>
              </w:rPr>
              <w:t>-</w:t>
            </w:r>
          </w:p>
        </w:tc>
      </w:tr>
      <w:tr w:rsidR="00E8511D" w:rsidRPr="00940D11" w14:paraId="3305901E" w14:textId="77777777" w:rsidTr="00036F78">
        <w:trPr>
          <w:jc w:val="center"/>
        </w:trPr>
        <w:tc>
          <w:tcPr>
            <w:tcW w:w="684" w:type="dxa"/>
            <w:vMerge/>
          </w:tcPr>
          <w:p w14:paraId="7E81B3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D04BBB" w14:textId="77777777" w:rsidR="00E8511D" w:rsidRPr="00940D11" w:rsidRDefault="00E8511D" w:rsidP="00F46770">
            <w:pPr>
              <w:pStyle w:val="ConsPlusNormal"/>
              <w:rPr>
                <w:sz w:val="20"/>
                <w:szCs w:val="20"/>
              </w:rPr>
            </w:pPr>
          </w:p>
        </w:tc>
        <w:tc>
          <w:tcPr>
            <w:tcW w:w="1266" w:type="dxa"/>
            <w:vMerge/>
          </w:tcPr>
          <w:p w14:paraId="61F6261D" w14:textId="77777777" w:rsidR="00E8511D" w:rsidRPr="00940D11" w:rsidRDefault="00E8511D" w:rsidP="00F46770">
            <w:pPr>
              <w:pStyle w:val="ConsPlusNormal"/>
              <w:rPr>
                <w:sz w:val="20"/>
                <w:szCs w:val="20"/>
              </w:rPr>
            </w:pPr>
          </w:p>
        </w:tc>
        <w:tc>
          <w:tcPr>
            <w:tcW w:w="3005" w:type="dxa"/>
            <w:vAlign w:val="center"/>
          </w:tcPr>
          <w:p w14:paraId="3B2116E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F796D9E"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706F3956" w14:textId="77777777" w:rsidR="00E8511D" w:rsidRPr="00940D11" w:rsidRDefault="00E8511D" w:rsidP="007B696E">
            <w:pPr>
              <w:pStyle w:val="ConsPlusNormal"/>
              <w:jc w:val="center"/>
              <w:rPr>
                <w:sz w:val="20"/>
                <w:szCs w:val="20"/>
              </w:rPr>
            </w:pPr>
            <w:r w:rsidRPr="00940D11">
              <w:rPr>
                <w:sz w:val="20"/>
                <w:szCs w:val="20"/>
              </w:rPr>
              <w:t>47</w:t>
            </w:r>
          </w:p>
        </w:tc>
        <w:tc>
          <w:tcPr>
            <w:tcW w:w="1230" w:type="dxa"/>
            <w:vAlign w:val="center"/>
          </w:tcPr>
          <w:p w14:paraId="75F78AA8"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48F36F5"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53C2C71" w14:textId="77777777" w:rsidR="00E8511D" w:rsidRPr="00940D11" w:rsidRDefault="00E8511D" w:rsidP="007B696E">
            <w:pPr>
              <w:pStyle w:val="ConsPlusNormal"/>
              <w:jc w:val="center"/>
              <w:rPr>
                <w:sz w:val="20"/>
                <w:szCs w:val="20"/>
              </w:rPr>
            </w:pPr>
            <w:r w:rsidRPr="00940D11">
              <w:rPr>
                <w:sz w:val="20"/>
                <w:szCs w:val="20"/>
              </w:rPr>
              <w:t>47</w:t>
            </w:r>
          </w:p>
        </w:tc>
        <w:tc>
          <w:tcPr>
            <w:tcW w:w="3132" w:type="dxa"/>
            <w:vMerge/>
          </w:tcPr>
          <w:p w14:paraId="2081EA48" w14:textId="77777777" w:rsidR="00E8511D" w:rsidRPr="00940D11" w:rsidRDefault="00E8511D" w:rsidP="00F46770">
            <w:pPr>
              <w:pStyle w:val="ConsPlusNormal"/>
              <w:rPr>
                <w:sz w:val="20"/>
                <w:szCs w:val="20"/>
              </w:rPr>
            </w:pPr>
          </w:p>
        </w:tc>
      </w:tr>
      <w:tr w:rsidR="00E8511D" w:rsidRPr="00940D11" w14:paraId="212EF384" w14:textId="77777777" w:rsidTr="00036F78">
        <w:trPr>
          <w:jc w:val="center"/>
        </w:trPr>
        <w:tc>
          <w:tcPr>
            <w:tcW w:w="684" w:type="dxa"/>
            <w:vMerge/>
          </w:tcPr>
          <w:p w14:paraId="77769F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C15D04" w14:textId="77777777" w:rsidR="00E8511D" w:rsidRPr="00940D11" w:rsidRDefault="00E8511D" w:rsidP="00F46770">
            <w:pPr>
              <w:pStyle w:val="ConsPlusNormal"/>
              <w:rPr>
                <w:sz w:val="20"/>
                <w:szCs w:val="20"/>
              </w:rPr>
            </w:pPr>
          </w:p>
        </w:tc>
        <w:tc>
          <w:tcPr>
            <w:tcW w:w="1266" w:type="dxa"/>
            <w:vMerge/>
          </w:tcPr>
          <w:p w14:paraId="411A3673" w14:textId="77777777" w:rsidR="00E8511D" w:rsidRPr="00940D11" w:rsidRDefault="00E8511D" w:rsidP="00F46770">
            <w:pPr>
              <w:pStyle w:val="ConsPlusNormal"/>
              <w:rPr>
                <w:sz w:val="20"/>
                <w:szCs w:val="20"/>
              </w:rPr>
            </w:pPr>
          </w:p>
        </w:tc>
        <w:tc>
          <w:tcPr>
            <w:tcW w:w="3005" w:type="dxa"/>
            <w:vAlign w:val="center"/>
          </w:tcPr>
          <w:p w14:paraId="25A7A50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B71FF4A"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4F5B9140" w14:textId="77777777" w:rsidR="00E8511D" w:rsidRPr="00940D11" w:rsidRDefault="00E8511D" w:rsidP="007B696E">
            <w:pPr>
              <w:pStyle w:val="ConsPlusNormal"/>
              <w:jc w:val="center"/>
              <w:rPr>
                <w:sz w:val="20"/>
                <w:szCs w:val="20"/>
              </w:rPr>
            </w:pPr>
            <w:r w:rsidRPr="00940D11">
              <w:rPr>
                <w:sz w:val="20"/>
                <w:szCs w:val="20"/>
              </w:rPr>
              <w:t>10</w:t>
            </w:r>
          </w:p>
        </w:tc>
        <w:tc>
          <w:tcPr>
            <w:tcW w:w="1230" w:type="dxa"/>
            <w:vAlign w:val="center"/>
          </w:tcPr>
          <w:p w14:paraId="06E01627"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5DBE77BC"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F044F85" w14:textId="77777777" w:rsidR="00E8511D" w:rsidRPr="00940D11" w:rsidRDefault="00E8511D" w:rsidP="007B696E">
            <w:pPr>
              <w:pStyle w:val="ConsPlusNormal"/>
              <w:jc w:val="center"/>
              <w:rPr>
                <w:sz w:val="20"/>
                <w:szCs w:val="20"/>
              </w:rPr>
            </w:pPr>
            <w:r w:rsidRPr="00940D11">
              <w:rPr>
                <w:sz w:val="20"/>
                <w:szCs w:val="20"/>
              </w:rPr>
              <w:t>10</w:t>
            </w:r>
          </w:p>
        </w:tc>
        <w:tc>
          <w:tcPr>
            <w:tcW w:w="3132" w:type="dxa"/>
            <w:vMerge/>
          </w:tcPr>
          <w:p w14:paraId="136B948F" w14:textId="77777777" w:rsidR="00E8511D" w:rsidRPr="00940D11" w:rsidRDefault="00E8511D" w:rsidP="00F46770">
            <w:pPr>
              <w:pStyle w:val="ConsPlusNormal"/>
              <w:rPr>
                <w:sz w:val="20"/>
                <w:szCs w:val="20"/>
              </w:rPr>
            </w:pPr>
          </w:p>
        </w:tc>
      </w:tr>
      <w:tr w:rsidR="00E8511D" w:rsidRPr="00940D11" w14:paraId="7E72FABF" w14:textId="77777777" w:rsidTr="00036F78">
        <w:trPr>
          <w:jc w:val="center"/>
        </w:trPr>
        <w:tc>
          <w:tcPr>
            <w:tcW w:w="684" w:type="dxa"/>
            <w:vMerge/>
          </w:tcPr>
          <w:p w14:paraId="2140BF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10EBE6" w14:textId="77777777" w:rsidR="00E8511D" w:rsidRPr="00940D11" w:rsidRDefault="00E8511D" w:rsidP="00F46770">
            <w:pPr>
              <w:pStyle w:val="ConsPlusNormal"/>
              <w:rPr>
                <w:sz w:val="20"/>
                <w:szCs w:val="20"/>
              </w:rPr>
            </w:pPr>
          </w:p>
        </w:tc>
        <w:tc>
          <w:tcPr>
            <w:tcW w:w="1266" w:type="dxa"/>
            <w:vMerge/>
          </w:tcPr>
          <w:p w14:paraId="4036C4D9" w14:textId="77777777" w:rsidR="00E8511D" w:rsidRPr="00940D11" w:rsidRDefault="00E8511D" w:rsidP="00F46770">
            <w:pPr>
              <w:pStyle w:val="ConsPlusNormal"/>
              <w:rPr>
                <w:sz w:val="20"/>
                <w:szCs w:val="20"/>
              </w:rPr>
            </w:pPr>
          </w:p>
        </w:tc>
        <w:tc>
          <w:tcPr>
            <w:tcW w:w="3005" w:type="dxa"/>
            <w:vAlign w:val="center"/>
          </w:tcPr>
          <w:p w14:paraId="102AA10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E718953"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74AE1CED"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56989FE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83AC7F8"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2163C47"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6A1338B2" w14:textId="77777777" w:rsidR="00E8511D" w:rsidRPr="00940D11" w:rsidRDefault="00E8511D" w:rsidP="00F46770">
            <w:pPr>
              <w:pStyle w:val="ConsPlusNormal"/>
              <w:rPr>
                <w:sz w:val="20"/>
                <w:szCs w:val="20"/>
              </w:rPr>
            </w:pPr>
          </w:p>
        </w:tc>
      </w:tr>
      <w:tr w:rsidR="00E8511D" w:rsidRPr="00940D11" w14:paraId="20894C15" w14:textId="77777777" w:rsidTr="00036F78">
        <w:trPr>
          <w:jc w:val="center"/>
        </w:trPr>
        <w:tc>
          <w:tcPr>
            <w:tcW w:w="684" w:type="dxa"/>
            <w:vMerge/>
          </w:tcPr>
          <w:p w14:paraId="1C0A7B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3B6E03" w14:textId="77777777" w:rsidR="00E8511D" w:rsidRPr="00940D11" w:rsidRDefault="00E8511D" w:rsidP="00F46770">
            <w:pPr>
              <w:pStyle w:val="ConsPlusNormal"/>
              <w:rPr>
                <w:sz w:val="20"/>
                <w:szCs w:val="20"/>
              </w:rPr>
            </w:pPr>
          </w:p>
        </w:tc>
        <w:tc>
          <w:tcPr>
            <w:tcW w:w="1266" w:type="dxa"/>
            <w:vMerge/>
          </w:tcPr>
          <w:p w14:paraId="57F8586F" w14:textId="77777777" w:rsidR="00E8511D" w:rsidRPr="00940D11" w:rsidRDefault="00E8511D" w:rsidP="00F46770">
            <w:pPr>
              <w:pStyle w:val="ConsPlusNormal"/>
              <w:rPr>
                <w:sz w:val="20"/>
                <w:szCs w:val="20"/>
              </w:rPr>
            </w:pPr>
          </w:p>
        </w:tc>
        <w:tc>
          <w:tcPr>
            <w:tcW w:w="3005" w:type="dxa"/>
            <w:vAlign w:val="center"/>
          </w:tcPr>
          <w:p w14:paraId="6D65710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7AD865C"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07086472" w14:textId="77777777" w:rsidR="00E8511D" w:rsidRPr="00940D11" w:rsidRDefault="00E8511D" w:rsidP="007B696E">
            <w:pPr>
              <w:pStyle w:val="ConsPlusNormal"/>
              <w:jc w:val="center"/>
              <w:rPr>
                <w:sz w:val="20"/>
                <w:szCs w:val="20"/>
              </w:rPr>
            </w:pPr>
            <w:r w:rsidRPr="00940D11">
              <w:rPr>
                <w:sz w:val="20"/>
                <w:szCs w:val="20"/>
              </w:rPr>
              <w:t>41</w:t>
            </w:r>
          </w:p>
        </w:tc>
        <w:tc>
          <w:tcPr>
            <w:tcW w:w="1230" w:type="dxa"/>
            <w:vAlign w:val="center"/>
          </w:tcPr>
          <w:p w14:paraId="680227E7"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5C1B57D"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635C5DD1" w14:textId="77777777" w:rsidR="00E8511D" w:rsidRPr="00940D11" w:rsidRDefault="00E8511D" w:rsidP="007B696E">
            <w:pPr>
              <w:pStyle w:val="ConsPlusNormal"/>
              <w:jc w:val="center"/>
              <w:rPr>
                <w:sz w:val="20"/>
                <w:szCs w:val="20"/>
              </w:rPr>
            </w:pPr>
            <w:r w:rsidRPr="00940D11">
              <w:rPr>
                <w:sz w:val="20"/>
                <w:szCs w:val="20"/>
              </w:rPr>
              <w:t>41</w:t>
            </w:r>
          </w:p>
        </w:tc>
        <w:tc>
          <w:tcPr>
            <w:tcW w:w="3132" w:type="dxa"/>
            <w:vMerge/>
          </w:tcPr>
          <w:p w14:paraId="6987F9DC" w14:textId="77777777" w:rsidR="00E8511D" w:rsidRPr="00940D11" w:rsidRDefault="00E8511D" w:rsidP="00F46770">
            <w:pPr>
              <w:pStyle w:val="ConsPlusNormal"/>
              <w:rPr>
                <w:sz w:val="20"/>
                <w:szCs w:val="20"/>
              </w:rPr>
            </w:pPr>
          </w:p>
        </w:tc>
      </w:tr>
      <w:tr w:rsidR="00E8511D" w:rsidRPr="00940D11" w14:paraId="47E0285A" w14:textId="77777777" w:rsidTr="00036F78">
        <w:trPr>
          <w:jc w:val="center"/>
        </w:trPr>
        <w:tc>
          <w:tcPr>
            <w:tcW w:w="684" w:type="dxa"/>
            <w:vMerge/>
          </w:tcPr>
          <w:p w14:paraId="4E388F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DF7137" w14:textId="77777777" w:rsidR="00E8511D" w:rsidRPr="00940D11" w:rsidRDefault="00E8511D" w:rsidP="00F46770">
            <w:pPr>
              <w:pStyle w:val="ConsPlusNormal"/>
              <w:rPr>
                <w:sz w:val="20"/>
                <w:szCs w:val="20"/>
              </w:rPr>
            </w:pPr>
          </w:p>
        </w:tc>
        <w:tc>
          <w:tcPr>
            <w:tcW w:w="1266" w:type="dxa"/>
            <w:vMerge/>
          </w:tcPr>
          <w:p w14:paraId="190733CF" w14:textId="77777777" w:rsidR="00E8511D" w:rsidRPr="00940D11" w:rsidRDefault="00E8511D" w:rsidP="00F46770">
            <w:pPr>
              <w:pStyle w:val="ConsPlusNormal"/>
              <w:rPr>
                <w:sz w:val="20"/>
                <w:szCs w:val="20"/>
              </w:rPr>
            </w:pPr>
          </w:p>
        </w:tc>
        <w:tc>
          <w:tcPr>
            <w:tcW w:w="3005" w:type="dxa"/>
            <w:vAlign w:val="center"/>
          </w:tcPr>
          <w:p w14:paraId="445B442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C5319C2" w14:textId="77777777" w:rsidR="00E8511D" w:rsidRPr="00940D11" w:rsidRDefault="00E8511D" w:rsidP="007B696E">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1B101626" w14:textId="77777777" w:rsidR="00E8511D" w:rsidRPr="00940D11" w:rsidRDefault="00E8511D" w:rsidP="007B696E">
            <w:pPr>
              <w:pStyle w:val="ConsPlusNormal"/>
              <w:jc w:val="center"/>
              <w:rPr>
                <w:sz w:val="20"/>
                <w:szCs w:val="20"/>
              </w:rPr>
            </w:pPr>
            <w:r w:rsidRPr="00940D11">
              <w:rPr>
                <w:sz w:val="20"/>
                <w:szCs w:val="20"/>
              </w:rPr>
              <w:lastRenderedPageBreak/>
              <w:t>41</w:t>
            </w:r>
          </w:p>
        </w:tc>
        <w:tc>
          <w:tcPr>
            <w:tcW w:w="1230" w:type="dxa"/>
            <w:vAlign w:val="center"/>
          </w:tcPr>
          <w:p w14:paraId="532E6E38"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7473FF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436D0C71" w14:textId="77777777" w:rsidR="00E8511D" w:rsidRPr="00940D11" w:rsidRDefault="00E8511D" w:rsidP="007B696E">
            <w:pPr>
              <w:pStyle w:val="ConsPlusNormal"/>
              <w:jc w:val="center"/>
              <w:rPr>
                <w:sz w:val="20"/>
                <w:szCs w:val="20"/>
              </w:rPr>
            </w:pPr>
            <w:r w:rsidRPr="00940D11">
              <w:rPr>
                <w:sz w:val="20"/>
                <w:szCs w:val="20"/>
              </w:rPr>
              <w:t>41</w:t>
            </w:r>
          </w:p>
        </w:tc>
        <w:tc>
          <w:tcPr>
            <w:tcW w:w="3132" w:type="dxa"/>
            <w:vMerge/>
          </w:tcPr>
          <w:p w14:paraId="4983299C" w14:textId="77777777" w:rsidR="00E8511D" w:rsidRPr="00940D11" w:rsidRDefault="00E8511D" w:rsidP="00F46770">
            <w:pPr>
              <w:pStyle w:val="ConsPlusNormal"/>
              <w:rPr>
                <w:sz w:val="20"/>
                <w:szCs w:val="20"/>
              </w:rPr>
            </w:pPr>
          </w:p>
        </w:tc>
      </w:tr>
      <w:tr w:rsidR="00E8511D" w:rsidRPr="00940D11" w14:paraId="747E697A" w14:textId="77777777" w:rsidTr="00036F78">
        <w:trPr>
          <w:jc w:val="center"/>
        </w:trPr>
        <w:tc>
          <w:tcPr>
            <w:tcW w:w="684" w:type="dxa"/>
            <w:vMerge/>
          </w:tcPr>
          <w:p w14:paraId="7D78E6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42D0D4" w14:textId="77777777" w:rsidR="00E8511D" w:rsidRPr="00940D11" w:rsidRDefault="00E8511D" w:rsidP="00F46770">
            <w:pPr>
              <w:pStyle w:val="ConsPlusNormal"/>
              <w:rPr>
                <w:sz w:val="20"/>
                <w:szCs w:val="20"/>
              </w:rPr>
            </w:pPr>
          </w:p>
        </w:tc>
        <w:tc>
          <w:tcPr>
            <w:tcW w:w="1266" w:type="dxa"/>
            <w:vMerge/>
          </w:tcPr>
          <w:p w14:paraId="78522928" w14:textId="77777777" w:rsidR="00E8511D" w:rsidRPr="00940D11" w:rsidRDefault="00E8511D" w:rsidP="00F46770">
            <w:pPr>
              <w:pStyle w:val="ConsPlusNormal"/>
              <w:rPr>
                <w:sz w:val="20"/>
                <w:szCs w:val="20"/>
              </w:rPr>
            </w:pPr>
          </w:p>
        </w:tc>
        <w:tc>
          <w:tcPr>
            <w:tcW w:w="3005" w:type="dxa"/>
            <w:vAlign w:val="center"/>
          </w:tcPr>
          <w:p w14:paraId="0301E31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A709647" w14:textId="77777777" w:rsidR="00E8511D" w:rsidRPr="00940D11" w:rsidRDefault="00E8511D" w:rsidP="007B696E">
            <w:pPr>
              <w:pStyle w:val="ConsPlusNormal"/>
              <w:jc w:val="center"/>
              <w:rPr>
                <w:sz w:val="20"/>
                <w:szCs w:val="20"/>
              </w:rPr>
            </w:pPr>
            <w:r w:rsidRPr="00940D11">
              <w:rPr>
                <w:sz w:val="20"/>
                <w:szCs w:val="20"/>
              </w:rPr>
              <w:t>Кв. м зеркала воды</w:t>
            </w:r>
          </w:p>
        </w:tc>
        <w:tc>
          <w:tcPr>
            <w:tcW w:w="1321" w:type="dxa"/>
            <w:vAlign w:val="center"/>
          </w:tcPr>
          <w:p w14:paraId="4C422E36" w14:textId="77777777" w:rsidR="00E8511D" w:rsidRPr="00940D11" w:rsidRDefault="00E8511D" w:rsidP="007B696E">
            <w:pPr>
              <w:pStyle w:val="ConsPlusNormal"/>
              <w:jc w:val="center"/>
              <w:rPr>
                <w:sz w:val="20"/>
                <w:szCs w:val="20"/>
              </w:rPr>
            </w:pPr>
            <w:r w:rsidRPr="00940D11">
              <w:rPr>
                <w:sz w:val="20"/>
                <w:szCs w:val="20"/>
              </w:rPr>
              <w:t>13</w:t>
            </w:r>
          </w:p>
        </w:tc>
        <w:tc>
          <w:tcPr>
            <w:tcW w:w="1230" w:type="dxa"/>
            <w:vAlign w:val="center"/>
          </w:tcPr>
          <w:p w14:paraId="21F3A74F"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B664570"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3D8294F5" w14:textId="77777777" w:rsidR="00E8511D" w:rsidRPr="00940D11" w:rsidRDefault="00E8511D" w:rsidP="007B696E">
            <w:pPr>
              <w:pStyle w:val="ConsPlusNormal"/>
              <w:jc w:val="center"/>
              <w:rPr>
                <w:sz w:val="20"/>
                <w:szCs w:val="20"/>
              </w:rPr>
            </w:pPr>
            <w:r w:rsidRPr="00940D11">
              <w:rPr>
                <w:sz w:val="20"/>
                <w:szCs w:val="20"/>
              </w:rPr>
              <w:t>13</w:t>
            </w:r>
          </w:p>
        </w:tc>
        <w:tc>
          <w:tcPr>
            <w:tcW w:w="3132" w:type="dxa"/>
            <w:vMerge/>
          </w:tcPr>
          <w:p w14:paraId="5599487B" w14:textId="77777777" w:rsidR="00E8511D" w:rsidRPr="00940D11" w:rsidRDefault="00E8511D" w:rsidP="00F46770">
            <w:pPr>
              <w:pStyle w:val="ConsPlusNormal"/>
              <w:rPr>
                <w:sz w:val="20"/>
                <w:szCs w:val="20"/>
              </w:rPr>
            </w:pPr>
          </w:p>
        </w:tc>
      </w:tr>
      <w:tr w:rsidR="00E8511D" w:rsidRPr="00940D11" w14:paraId="5F842443" w14:textId="77777777" w:rsidTr="00036F78">
        <w:trPr>
          <w:jc w:val="center"/>
        </w:trPr>
        <w:tc>
          <w:tcPr>
            <w:tcW w:w="684" w:type="dxa"/>
            <w:vMerge w:val="restart"/>
            <w:vAlign w:val="center"/>
          </w:tcPr>
          <w:p w14:paraId="30A162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A4CF25D" w14:textId="77777777" w:rsidR="00E8511D" w:rsidRPr="00940D11" w:rsidRDefault="00E8511D" w:rsidP="00F46770">
            <w:pPr>
              <w:pStyle w:val="ConsPlusNormal"/>
              <w:rPr>
                <w:sz w:val="20"/>
                <w:szCs w:val="20"/>
              </w:rPr>
            </w:pPr>
            <w:r w:rsidRPr="00940D11">
              <w:rPr>
                <w:sz w:val="20"/>
                <w:szCs w:val="20"/>
              </w:rPr>
              <w:t>3061</w:t>
            </w:r>
          </w:p>
        </w:tc>
        <w:tc>
          <w:tcPr>
            <w:tcW w:w="1266" w:type="dxa"/>
            <w:vMerge w:val="restart"/>
            <w:vAlign w:val="center"/>
          </w:tcPr>
          <w:p w14:paraId="34FAAB2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F85016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C93F7DA"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539856D0" w14:textId="77777777" w:rsidR="00E8511D" w:rsidRPr="00940D11" w:rsidRDefault="00E8511D" w:rsidP="007B696E">
            <w:pPr>
              <w:pStyle w:val="ConsPlusNormal"/>
              <w:jc w:val="center"/>
              <w:rPr>
                <w:sz w:val="20"/>
                <w:szCs w:val="20"/>
              </w:rPr>
            </w:pPr>
            <w:r w:rsidRPr="00940D11">
              <w:rPr>
                <w:sz w:val="20"/>
                <w:szCs w:val="20"/>
              </w:rPr>
              <w:t>28</w:t>
            </w:r>
          </w:p>
        </w:tc>
        <w:tc>
          <w:tcPr>
            <w:tcW w:w="1230" w:type="dxa"/>
            <w:vAlign w:val="center"/>
          </w:tcPr>
          <w:p w14:paraId="164743B4"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46FD1793"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67E2B4E" w14:textId="77777777" w:rsidR="00E8511D" w:rsidRPr="00940D11" w:rsidRDefault="00E8511D" w:rsidP="007B696E">
            <w:pPr>
              <w:pStyle w:val="ConsPlusNormal"/>
              <w:jc w:val="center"/>
              <w:rPr>
                <w:sz w:val="20"/>
                <w:szCs w:val="20"/>
              </w:rPr>
            </w:pPr>
            <w:r w:rsidRPr="00940D11">
              <w:rPr>
                <w:sz w:val="20"/>
                <w:szCs w:val="20"/>
              </w:rPr>
              <w:t>28</w:t>
            </w:r>
          </w:p>
        </w:tc>
        <w:tc>
          <w:tcPr>
            <w:tcW w:w="3132" w:type="dxa"/>
            <w:vMerge w:val="restart"/>
            <w:vAlign w:val="center"/>
          </w:tcPr>
          <w:p w14:paraId="6150456C" w14:textId="77777777" w:rsidR="00E8511D" w:rsidRPr="00940D11" w:rsidRDefault="00E8511D" w:rsidP="00F46770">
            <w:pPr>
              <w:pStyle w:val="ConsPlusNormal"/>
              <w:rPr>
                <w:sz w:val="20"/>
                <w:szCs w:val="20"/>
              </w:rPr>
            </w:pPr>
            <w:r w:rsidRPr="00940D11">
              <w:rPr>
                <w:sz w:val="20"/>
                <w:szCs w:val="20"/>
              </w:rPr>
              <w:t>-</w:t>
            </w:r>
          </w:p>
        </w:tc>
      </w:tr>
      <w:tr w:rsidR="00E8511D" w:rsidRPr="00940D11" w14:paraId="6CBBA422" w14:textId="77777777" w:rsidTr="00036F78">
        <w:trPr>
          <w:jc w:val="center"/>
        </w:trPr>
        <w:tc>
          <w:tcPr>
            <w:tcW w:w="684" w:type="dxa"/>
            <w:vMerge/>
          </w:tcPr>
          <w:p w14:paraId="6B700A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624DEC" w14:textId="77777777" w:rsidR="00E8511D" w:rsidRPr="00940D11" w:rsidRDefault="00E8511D" w:rsidP="00F46770">
            <w:pPr>
              <w:pStyle w:val="ConsPlusNormal"/>
              <w:rPr>
                <w:sz w:val="20"/>
                <w:szCs w:val="20"/>
              </w:rPr>
            </w:pPr>
          </w:p>
        </w:tc>
        <w:tc>
          <w:tcPr>
            <w:tcW w:w="1266" w:type="dxa"/>
            <w:vMerge/>
          </w:tcPr>
          <w:p w14:paraId="0A5431A0" w14:textId="77777777" w:rsidR="00E8511D" w:rsidRPr="00940D11" w:rsidRDefault="00E8511D" w:rsidP="00F46770">
            <w:pPr>
              <w:pStyle w:val="ConsPlusNormal"/>
              <w:rPr>
                <w:sz w:val="20"/>
                <w:szCs w:val="20"/>
              </w:rPr>
            </w:pPr>
          </w:p>
        </w:tc>
        <w:tc>
          <w:tcPr>
            <w:tcW w:w="3005" w:type="dxa"/>
            <w:vAlign w:val="center"/>
          </w:tcPr>
          <w:p w14:paraId="5B00874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E5201C3"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6B1A694F" w14:textId="77777777" w:rsidR="00E8511D" w:rsidRPr="00940D11" w:rsidRDefault="00E8511D" w:rsidP="007B696E">
            <w:pPr>
              <w:pStyle w:val="ConsPlusNormal"/>
              <w:jc w:val="center"/>
              <w:rPr>
                <w:sz w:val="20"/>
                <w:szCs w:val="20"/>
              </w:rPr>
            </w:pPr>
            <w:r w:rsidRPr="00940D11">
              <w:rPr>
                <w:sz w:val="20"/>
                <w:szCs w:val="20"/>
              </w:rPr>
              <w:t>47</w:t>
            </w:r>
          </w:p>
        </w:tc>
        <w:tc>
          <w:tcPr>
            <w:tcW w:w="1230" w:type="dxa"/>
            <w:vAlign w:val="center"/>
          </w:tcPr>
          <w:p w14:paraId="6F46E2DF"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0D7A89DD"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310798B6" w14:textId="77777777" w:rsidR="00E8511D" w:rsidRPr="00940D11" w:rsidRDefault="00E8511D" w:rsidP="007B696E">
            <w:pPr>
              <w:pStyle w:val="ConsPlusNormal"/>
              <w:jc w:val="center"/>
              <w:rPr>
                <w:sz w:val="20"/>
                <w:szCs w:val="20"/>
              </w:rPr>
            </w:pPr>
            <w:r w:rsidRPr="00940D11">
              <w:rPr>
                <w:sz w:val="20"/>
                <w:szCs w:val="20"/>
              </w:rPr>
              <w:t>47</w:t>
            </w:r>
          </w:p>
        </w:tc>
        <w:tc>
          <w:tcPr>
            <w:tcW w:w="3132" w:type="dxa"/>
            <w:vMerge/>
          </w:tcPr>
          <w:p w14:paraId="0B7A4527" w14:textId="77777777" w:rsidR="00E8511D" w:rsidRPr="00940D11" w:rsidRDefault="00E8511D" w:rsidP="00F46770">
            <w:pPr>
              <w:pStyle w:val="ConsPlusNormal"/>
              <w:rPr>
                <w:sz w:val="20"/>
                <w:szCs w:val="20"/>
              </w:rPr>
            </w:pPr>
          </w:p>
        </w:tc>
      </w:tr>
      <w:tr w:rsidR="00E8511D" w:rsidRPr="00940D11" w14:paraId="38C9A8AD" w14:textId="77777777" w:rsidTr="00036F78">
        <w:trPr>
          <w:jc w:val="center"/>
        </w:trPr>
        <w:tc>
          <w:tcPr>
            <w:tcW w:w="684" w:type="dxa"/>
            <w:vMerge/>
          </w:tcPr>
          <w:p w14:paraId="7594AA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64B8A4" w14:textId="77777777" w:rsidR="00E8511D" w:rsidRPr="00940D11" w:rsidRDefault="00E8511D" w:rsidP="00F46770">
            <w:pPr>
              <w:pStyle w:val="ConsPlusNormal"/>
              <w:rPr>
                <w:sz w:val="20"/>
                <w:szCs w:val="20"/>
              </w:rPr>
            </w:pPr>
          </w:p>
        </w:tc>
        <w:tc>
          <w:tcPr>
            <w:tcW w:w="1266" w:type="dxa"/>
            <w:vMerge/>
          </w:tcPr>
          <w:p w14:paraId="2A0C46EB" w14:textId="77777777" w:rsidR="00E8511D" w:rsidRPr="00940D11" w:rsidRDefault="00E8511D" w:rsidP="00F46770">
            <w:pPr>
              <w:pStyle w:val="ConsPlusNormal"/>
              <w:rPr>
                <w:sz w:val="20"/>
                <w:szCs w:val="20"/>
              </w:rPr>
            </w:pPr>
          </w:p>
        </w:tc>
        <w:tc>
          <w:tcPr>
            <w:tcW w:w="3005" w:type="dxa"/>
            <w:vAlign w:val="center"/>
          </w:tcPr>
          <w:p w14:paraId="340968F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80C52B2"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3BCD72BF" w14:textId="77777777" w:rsidR="00E8511D" w:rsidRPr="00940D11" w:rsidRDefault="00E8511D" w:rsidP="007B696E">
            <w:pPr>
              <w:pStyle w:val="ConsPlusNormal"/>
              <w:jc w:val="center"/>
              <w:rPr>
                <w:sz w:val="20"/>
                <w:szCs w:val="20"/>
              </w:rPr>
            </w:pPr>
            <w:r w:rsidRPr="00940D11">
              <w:rPr>
                <w:sz w:val="20"/>
                <w:szCs w:val="20"/>
              </w:rPr>
              <w:t>13</w:t>
            </w:r>
          </w:p>
        </w:tc>
        <w:tc>
          <w:tcPr>
            <w:tcW w:w="1230" w:type="dxa"/>
            <w:vAlign w:val="center"/>
          </w:tcPr>
          <w:p w14:paraId="53B7DB6F"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4F6A0731"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31A2C2C9" w14:textId="77777777" w:rsidR="00E8511D" w:rsidRPr="00940D11" w:rsidRDefault="00E8511D" w:rsidP="007B696E">
            <w:pPr>
              <w:pStyle w:val="ConsPlusNormal"/>
              <w:jc w:val="center"/>
              <w:rPr>
                <w:sz w:val="20"/>
                <w:szCs w:val="20"/>
              </w:rPr>
            </w:pPr>
            <w:r w:rsidRPr="00940D11">
              <w:rPr>
                <w:sz w:val="20"/>
                <w:szCs w:val="20"/>
              </w:rPr>
              <w:t>13</w:t>
            </w:r>
          </w:p>
        </w:tc>
        <w:tc>
          <w:tcPr>
            <w:tcW w:w="3132" w:type="dxa"/>
            <w:vMerge/>
          </w:tcPr>
          <w:p w14:paraId="4C1766A5" w14:textId="77777777" w:rsidR="00E8511D" w:rsidRPr="00940D11" w:rsidRDefault="00E8511D" w:rsidP="00F46770">
            <w:pPr>
              <w:pStyle w:val="ConsPlusNormal"/>
              <w:rPr>
                <w:sz w:val="20"/>
                <w:szCs w:val="20"/>
              </w:rPr>
            </w:pPr>
          </w:p>
        </w:tc>
      </w:tr>
      <w:tr w:rsidR="00E8511D" w:rsidRPr="00940D11" w14:paraId="1E3A8630" w14:textId="77777777" w:rsidTr="00036F78">
        <w:trPr>
          <w:jc w:val="center"/>
        </w:trPr>
        <w:tc>
          <w:tcPr>
            <w:tcW w:w="684" w:type="dxa"/>
            <w:vMerge/>
          </w:tcPr>
          <w:p w14:paraId="2B58BB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1B48DA" w14:textId="77777777" w:rsidR="00E8511D" w:rsidRPr="00940D11" w:rsidRDefault="00E8511D" w:rsidP="00F46770">
            <w:pPr>
              <w:pStyle w:val="ConsPlusNormal"/>
              <w:rPr>
                <w:sz w:val="20"/>
                <w:szCs w:val="20"/>
              </w:rPr>
            </w:pPr>
          </w:p>
        </w:tc>
        <w:tc>
          <w:tcPr>
            <w:tcW w:w="1266" w:type="dxa"/>
            <w:vMerge/>
          </w:tcPr>
          <w:p w14:paraId="5FC67729" w14:textId="77777777" w:rsidR="00E8511D" w:rsidRPr="00940D11" w:rsidRDefault="00E8511D" w:rsidP="00F46770">
            <w:pPr>
              <w:pStyle w:val="ConsPlusNormal"/>
              <w:rPr>
                <w:sz w:val="20"/>
                <w:szCs w:val="20"/>
              </w:rPr>
            </w:pPr>
          </w:p>
        </w:tc>
        <w:tc>
          <w:tcPr>
            <w:tcW w:w="3005" w:type="dxa"/>
            <w:vAlign w:val="center"/>
          </w:tcPr>
          <w:p w14:paraId="5BD640E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585A68E" w14:textId="77777777" w:rsidR="00E8511D" w:rsidRPr="00940D11" w:rsidRDefault="00E8511D" w:rsidP="007B696E">
            <w:pPr>
              <w:pStyle w:val="ConsPlusNormal"/>
              <w:jc w:val="center"/>
              <w:rPr>
                <w:sz w:val="20"/>
                <w:szCs w:val="20"/>
              </w:rPr>
            </w:pPr>
            <w:r w:rsidRPr="00940D11">
              <w:rPr>
                <w:sz w:val="20"/>
                <w:szCs w:val="20"/>
              </w:rPr>
              <w:t>Объектов</w:t>
            </w:r>
          </w:p>
        </w:tc>
        <w:tc>
          <w:tcPr>
            <w:tcW w:w="1321" w:type="dxa"/>
            <w:vAlign w:val="center"/>
          </w:tcPr>
          <w:p w14:paraId="335362FD" w14:textId="77777777" w:rsidR="00E8511D" w:rsidRPr="00940D11" w:rsidRDefault="00E8511D" w:rsidP="007B696E">
            <w:pPr>
              <w:pStyle w:val="ConsPlusNormal"/>
              <w:jc w:val="center"/>
              <w:rPr>
                <w:sz w:val="20"/>
                <w:szCs w:val="20"/>
              </w:rPr>
            </w:pPr>
            <w:r w:rsidRPr="00940D11">
              <w:rPr>
                <w:sz w:val="20"/>
                <w:szCs w:val="20"/>
              </w:rPr>
              <w:t>-</w:t>
            </w:r>
          </w:p>
        </w:tc>
        <w:tc>
          <w:tcPr>
            <w:tcW w:w="1230" w:type="dxa"/>
            <w:vAlign w:val="center"/>
          </w:tcPr>
          <w:p w14:paraId="21094FBD"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7D44D89A"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55368F12" w14:textId="77777777" w:rsidR="00E8511D" w:rsidRPr="00940D11" w:rsidRDefault="00E8511D" w:rsidP="007B696E">
            <w:pPr>
              <w:pStyle w:val="ConsPlusNormal"/>
              <w:jc w:val="center"/>
              <w:rPr>
                <w:sz w:val="20"/>
                <w:szCs w:val="20"/>
              </w:rPr>
            </w:pPr>
            <w:r w:rsidRPr="00940D11">
              <w:rPr>
                <w:sz w:val="20"/>
                <w:szCs w:val="20"/>
              </w:rPr>
              <w:t>-</w:t>
            </w:r>
          </w:p>
        </w:tc>
        <w:tc>
          <w:tcPr>
            <w:tcW w:w="3132" w:type="dxa"/>
            <w:vMerge/>
          </w:tcPr>
          <w:p w14:paraId="291B7A96" w14:textId="77777777" w:rsidR="00E8511D" w:rsidRPr="00940D11" w:rsidRDefault="00E8511D" w:rsidP="00F46770">
            <w:pPr>
              <w:pStyle w:val="ConsPlusNormal"/>
              <w:rPr>
                <w:sz w:val="20"/>
                <w:szCs w:val="20"/>
              </w:rPr>
            </w:pPr>
          </w:p>
        </w:tc>
      </w:tr>
      <w:tr w:rsidR="00E8511D" w:rsidRPr="00940D11" w14:paraId="50422B75" w14:textId="77777777" w:rsidTr="00036F78">
        <w:trPr>
          <w:jc w:val="center"/>
        </w:trPr>
        <w:tc>
          <w:tcPr>
            <w:tcW w:w="684" w:type="dxa"/>
            <w:vMerge/>
          </w:tcPr>
          <w:p w14:paraId="463AB4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5197384" w14:textId="77777777" w:rsidR="00E8511D" w:rsidRPr="00940D11" w:rsidRDefault="00E8511D" w:rsidP="00F46770">
            <w:pPr>
              <w:pStyle w:val="ConsPlusNormal"/>
              <w:rPr>
                <w:sz w:val="20"/>
                <w:szCs w:val="20"/>
              </w:rPr>
            </w:pPr>
          </w:p>
        </w:tc>
        <w:tc>
          <w:tcPr>
            <w:tcW w:w="1266" w:type="dxa"/>
            <w:vMerge/>
          </w:tcPr>
          <w:p w14:paraId="4C717C46" w14:textId="77777777" w:rsidR="00E8511D" w:rsidRPr="00940D11" w:rsidRDefault="00E8511D" w:rsidP="00F46770">
            <w:pPr>
              <w:pStyle w:val="ConsPlusNormal"/>
              <w:rPr>
                <w:sz w:val="20"/>
                <w:szCs w:val="20"/>
              </w:rPr>
            </w:pPr>
          </w:p>
        </w:tc>
        <w:tc>
          <w:tcPr>
            <w:tcW w:w="3005" w:type="dxa"/>
            <w:vAlign w:val="center"/>
          </w:tcPr>
          <w:p w14:paraId="38B963C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B363ED5" w14:textId="77777777" w:rsidR="00E8511D" w:rsidRPr="00940D11" w:rsidRDefault="00E8511D" w:rsidP="007B696E">
            <w:pPr>
              <w:pStyle w:val="ConsPlusNormal"/>
              <w:jc w:val="center"/>
              <w:rPr>
                <w:sz w:val="20"/>
                <w:szCs w:val="20"/>
              </w:rPr>
            </w:pPr>
            <w:r w:rsidRPr="00940D11">
              <w:rPr>
                <w:sz w:val="20"/>
                <w:szCs w:val="20"/>
              </w:rPr>
              <w:t>Мест</w:t>
            </w:r>
          </w:p>
        </w:tc>
        <w:tc>
          <w:tcPr>
            <w:tcW w:w="1321" w:type="dxa"/>
            <w:vAlign w:val="center"/>
          </w:tcPr>
          <w:p w14:paraId="2B155449" w14:textId="77777777" w:rsidR="00E8511D" w:rsidRPr="00940D11" w:rsidRDefault="00E8511D" w:rsidP="007B696E">
            <w:pPr>
              <w:pStyle w:val="ConsPlusNormal"/>
              <w:jc w:val="center"/>
              <w:rPr>
                <w:sz w:val="20"/>
                <w:szCs w:val="20"/>
              </w:rPr>
            </w:pPr>
            <w:r w:rsidRPr="00940D11">
              <w:rPr>
                <w:sz w:val="20"/>
                <w:szCs w:val="20"/>
              </w:rPr>
              <w:t>54</w:t>
            </w:r>
          </w:p>
        </w:tc>
        <w:tc>
          <w:tcPr>
            <w:tcW w:w="1230" w:type="dxa"/>
            <w:vAlign w:val="center"/>
          </w:tcPr>
          <w:p w14:paraId="6C4F455D"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3825009D"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7E955C60" w14:textId="77777777" w:rsidR="00E8511D" w:rsidRPr="00940D11" w:rsidRDefault="00E8511D" w:rsidP="007B696E">
            <w:pPr>
              <w:pStyle w:val="ConsPlusNormal"/>
              <w:jc w:val="center"/>
              <w:rPr>
                <w:sz w:val="20"/>
                <w:szCs w:val="20"/>
              </w:rPr>
            </w:pPr>
            <w:r w:rsidRPr="00940D11">
              <w:rPr>
                <w:sz w:val="20"/>
                <w:szCs w:val="20"/>
              </w:rPr>
              <w:t>54</w:t>
            </w:r>
          </w:p>
        </w:tc>
        <w:tc>
          <w:tcPr>
            <w:tcW w:w="3132" w:type="dxa"/>
            <w:vMerge/>
          </w:tcPr>
          <w:p w14:paraId="4305CACE" w14:textId="77777777" w:rsidR="00E8511D" w:rsidRPr="00940D11" w:rsidRDefault="00E8511D" w:rsidP="00F46770">
            <w:pPr>
              <w:pStyle w:val="ConsPlusNormal"/>
              <w:rPr>
                <w:sz w:val="20"/>
                <w:szCs w:val="20"/>
              </w:rPr>
            </w:pPr>
          </w:p>
        </w:tc>
      </w:tr>
      <w:tr w:rsidR="00E8511D" w:rsidRPr="00940D11" w14:paraId="2C4E623D" w14:textId="77777777" w:rsidTr="00036F78">
        <w:trPr>
          <w:jc w:val="center"/>
        </w:trPr>
        <w:tc>
          <w:tcPr>
            <w:tcW w:w="684" w:type="dxa"/>
            <w:vMerge/>
          </w:tcPr>
          <w:p w14:paraId="158A13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1CDF36" w14:textId="77777777" w:rsidR="00E8511D" w:rsidRPr="00940D11" w:rsidRDefault="00E8511D" w:rsidP="00F46770">
            <w:pPr>
              <w:pStyle w:val="ConsPlusNormal"/>
              <w:rPr>
                <w:sz w:val="20"/>
                <w:szCs w:val="20"/>
              </w:rPr>
            </w:pPr>
          </w:p>
        </w:tc>
        <w:tc>
          <w:tcPr>
            <w:tcW w:w="1266" w:type="dxa"/>
            <w:vMerge/>
          </w:tcPr>
          <w:p w14:paraId="07AC1667" w14:textId="77777777" w:rsidR="00E8511D" w:rsidRPr="00940D11" w:rsidRDefault="00E8511D" w:rsidP="00F46770">
            <w:pPr>
              <w:pStyle w:val="ConsPlusNormal"/>
              <w:rPr>
                <w:sz w:val="20"/>
                <w:szCs w:val="20"/>
              </w:rPr>
            </w:pPr>
          </w:p>
        </w:tc>
        <w:tc>
          <w:tcPr>
            <w:tcW w:w="3005" w:type="dxa"/>
            <w:vAlign w:val="center"/>
          </w:tcPr>
          <w:p w14:paraId="6FE4239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E363E36" w14:textId="77777777" w:rsidR="00E8511D" w:rsidRPr="00940D11" w:rsidRDefault="00E8511D" w:rsidP="007B696E">
            <w:pPr>
              <w:pStyle w:val="ConsPlusNormal"/>
              <w:jc w:val="center"/>
              <w:rPr>
                <w:sz w:val="20"/>
                <w:szCs w:val="20"/>
              </w:rPr>
            </w:pPr>
            <w:r w:rsidRPr="00940D11">
              <w:rPr>
                <w:sz w:val="20"/>
                <w:szCs w:val="20"/>
              </w:rPr>
              <w:t>Кв. м плоскости пола</w:t>
            </w:r>
          </w:p>
        </w:tc>
        <w:tc>
          <w:tcPr>
            <w:tcW w:w="1321" w:type="dxa"/>
            <w:vAlign w:val="center"/>
          </w:tcPr>
          <w:p w14:paraId="21FD55E4" w14:textId="77777777" w:rsidR="00E8511D" w:rsidRPr="00940D11" w:rsidRDefault="00E8511D" w:rsidP="007B696E">
            <w:pPr>
              <w:pStyle w:val="ConsPlusNormal"/>
              <w:jc w:val="center"/>
              <w:rPr>
                <w:sz w:val="20"/>
                <w:szCs w:val="20"/>
              </w:rPr>
            </w:pPr>
            <w:r w:rsidRPr="00940D11">
              <w:rPr>
                <w:sz w:val="20"/>
                <w:szCs w:val="20"/>
              </w:rPr>
              <w:t>54</w:t>
            </w:r>
          </w:p>
        </w:tc>
        <w:tc>
          <w:tcPr>
            <w:tcW w:w="1230" w:type="dxa"/>
            <w:vAlign w:val="center"/>
          </w:tcPr>
          <w:p w14:paraId="0ED4CF1E" w14:textId="77777777" w:rsidR="00E8511D" w:rsidRPr="00940D11" w:rsidRDefault="00E8511D" w:rsidP="007B696E">
            <w:pPr>
              <w:pStyle w:val="ConsPlusNormal"/>
              <w:jc w:val="center"/>
              <w:rPr>
                <w:sz w:val="20"/>
                <w:szCs w:val="20"/>
              </w:rPr>
            </w:pPr>
            <w:r w:rsidRPr="00940D11">
              <w:rPr>
                <w:sz w:val="20"/>
                <w:szCs w:val="20"/>
              </w:rPr>
              <w:t>-</w:t>
            </w:r>
          </w:p>
        </w:tc>
        <w:tc>
          <w:tcPr>
            <w:tcW w:w="1276" w:type="dxa"/>
            <w:vAlign w:val="center"/>
          </w:tcPr>
          <w:p w14:paraId="151A69B9" w14:textId="77777777" w:rsidR="00E8511D" w:rsidRPr="00940D11" w:rsidRDefault="00E8511D" w:rsidP="007B696E">
            <w:pPr>
              <w:pStyle w:val="ConsPlusNormal"/>
              <w:jc w:val="center"/>
              <w:rPr>
                <w:sz w:val="20"/>
                <w:szCs w:val="20"/>
              </w:rPr>
            </w:pPr>
            <w:r w:rsidRPr="00940D11">
              <w:rPr>
                <w:sz w:val="20"/>
                <w:szCs w:val="20"/>
              </w:rPr>
              <w:t>-</w:t>
            </w:r>
          </w:p>
        </w:tc>
        <w:tc>
          <w:tcPr>
            <w:tcW w:w="1474" w:type="dxa"/>
            <w:vAlign w:val="center"/>
          </w:tcPr>
          <w:p w14:paraId="31569E0C" w14:textId="77777777" w:rsidR="00E8511D" w:rsidRPr="00940D11" w:rsidRDefault="00E8511D" w:rsidP="007B696E">
            <w:pPr>
              <w:pStyle w:val="ConsPlusNormal"/>
              <w:jc w:val="center"/>
              <w:rPr>
                <w:sz w:val="20"/>
                <w:szCs w:val="20"/>
              </w:rPr>
            </w:pPr>
            <w:r w:rsidRPr="00940D11">
              <w:rPr>
                <w:sz w:val="20"/>
                <w:szCs w:val="20"/>
              </w:rPr>
              <w:t>54</w:t>
            </w:r>
          </w:p>
        </w:tc>
        <w:tc>
          <w:tcPr>
            <w:tcW w:w="3132" w:type="dxa"/>
            <w:vMerge/>
          </w:tcPr>
          <w:p w14:paraId="62FA02E8" w14:textId="77777777" w:rsidR="00E8511D" w:rsidRPr="00940D11" w:rsidRDefault="00E8511D" w:rsidP="00F46770">
            <w:pPr>
              <w:pStyle w:val="ConsPlusNormal"/>
              <w:rPr>
                <w:sz w:val="20"/>
                <w:szCs w:val="20"/>
              </w:rPr>
            </w:pPr>
          </w:p>
        </w:tc>
      </w:tr>
      <w:tr w:rsidR="00E8511D" w:rsidRPr="00940D11" w14:paraId="354B3B96" w14:textId="77777777" w:rsidTr="00036F78">
        <w:trPr>
          <w:jc w:val="center"/>
        </w:trPr>
        <w:tc>
          <w:tcPr>
            <w:tcW w:w="684" w:type="dxa"/>
            <w:vMerge/>
          </w:tcPr>
          <w:p w14:paraId="561B7D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A97773" w14:textId="77777777" w:rsidR="00E8511D" w:rsidRPr="00940D11" w:rsidRDefault="00E8511D" w:rsidP="00F46770">
            <w:pPr>
              <w:pStyle w:val="ConsPlusNormal"/>
              <w:rPr>
                <w:sz w:val="20"/>
                <w:szCs w:val="20"/>
              </w:rPr>
            </w:pPr>
          </w:p>
        </w:tc>
        <w:tc>
          <w:tcPr>
            <w:tcW w:w="1266" w:type="dxa"/>
            <w:vMerge/>
          </w:tcPr>
          <w:p w14:paraId="3B587794" w14:textId="77777777" w:rsidR="00E8511D" w:rsidRPr="00940D11" w:rsidRDefault="00E8511D" w:rsidP="00F46770">
            <w:pPr>
              <w:pStyle w:val="ConsPlusNormal"/>
              <w:rPr>
                <w:sz w:val="20"/>
                <w:szCs w:val="20"/>
              </w:rPr>
            </w:pPr>
          </w:p>
        </w:tc>
        <w:tc>
          <w:tcPr>
            <w:tcW w:w="3005" w:type="dxa"/>
            <w:vAlign w:val="center"/>
          </w:tcPr>
          <w:p w14:paraId="4BF04BE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C9C75F1" w14:textId="77777777" w:rsidR="00E8511D" w:rsidRPr="00940D11" w:rsidRDefault="00E8511D" w:rsidP="006B0252">
            <w:pPr>
              <w:pStyle w:val="ConsPlusNormal"/>
              <w:jc w:val="center"/>
              <w:rPr>
                <w:sz w:val="20"/>
                <w:szCs w:val="20"/>
              </w:rPr>
            </w:pPr>
            <w:r w:rsidRPr="00940D11">
              <w:rPr>
                <w:sz w:val="20"/>
                <w:szCs w:val="20"/>
              </w:rPr>
              <w:t>Кв. м зеркала воды</w:t>
            </w:r>
          </w:p>
        </w:tc>
        <w:tc>
          <w:tcPr>
            <w:tcW w:w="1321" w:type="dxa"/>
            <w:vAlign w:val="center"/>
          </w:tcPr>
          <w:p w14:paraId="79659203" w14:textId="77777777" w:rsidR="00E8511D" w:rsidRPr="00940D11" w:rsidRDefault="00E8511D" w:rsidP="006B0252">
            <w:pPr>
              <w:pStyle w:val="ConsPlusNormal"/>
              <w:jc w:val="center"/>
              <w:rPr>
                <w:sz w:val="20"/>
                <w:szCs w:val="20"/>
              </w:rPr>
            </w:pPr>
            <w:r w:rsidRPr="00940D11">
              <w:rPr>
                <w:sz w:val="20"/>
                <w:szCs w:val="20"/>
              </w:rPr>
              <w:t>17</w:t>
            </w:r>
          </w:p>
        </w:tc>
        <w:tc>
          <w:tcPr>
            <w:tcW w:w="1230" w:type="dxa"/>
            <w:vAlign w:val="center"/>
          </w:tcPr>
          <w:p w14:paraId="489F79C5"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290F5DFF"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4D95DAE6" w14:textId="77777777" w:rsidR="00E8511D" w:rsidRPr="00940D11" w:rsidRDefault="00E8511D" w:rsidP="006B0252">
            <w:pPr>
              <w:pStyle w:val="ConsPlusNormal"/>
              <w:jc w:val="center"/>
              <w:rPr>
                <w:sz w:val="20"/>
                <w:szCs w:val="20"/>
              </w:rPr>
            </w:pPr>
            <w:r w:rsidRPr="00940D11">
              <w:rPr>
                <w:sz w:val="20"/>
                <w:szCs w:val="20"/>
              </w:rPr>
              <w:t>17</w:t>
            </w:r>
          </w:p>
        </w:tc>
        <w:tc>
          <w:tcPr>
            <w:tcW w:w="3132" w:type="dxa"/>
            <w:vMerge/>
          </w:tcPr>
          <w:p w14:paraId="08FB8C8A" w14:textId="77777777" w:rsidR="00E8511D" w:rsidRPr="00940D11" w:rsidRDefault="00E8511D" w:rsidP="00F46770">
            <w:pPr>
              <w:pStyle w:val="ConsPlusNormal"/>
              <w:rPr>
                <w:sz w:val="20"/>
                <w:szCs w:val="20"/>
              </w:rPr>
            </w:pPr>
          </w:p>
        </w:tc>
      </w:tr>
      <w:tr w:rsidR="00E8511D" w:rsidRPr="00940D11" w14:paraId="482D3B55" w14:textId="77777777" w:rsidTr="00036F78">
        <w:trPr>
          <w:jc w:val="center"/>
        </w:trPr>
        <w:tc>
          <w:tcPr>
            <w:tcW w:w="684" w:type="dxa"/>
            <w:vMerge w:val="restart"/>
            <w:vAlign w:val="center"/>
          </w:tcPr>
          <w:p w14:paraId="2239BE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C5AED50" w14:textId="77777777" w:rsidR="00E8511D" w:rsidRPr="00940D11" w:rsidRDefault="00E8511D" w:rsidP="00F46770">
            <w:pPr>
              <w:pStyle w:val="ConsPlusNormal"/>
              <w:rPr>
                <w:sz w:val="20"/>
                <w:szCs w:val="20"/>
              </w:rPr>
            </w:pPr>
            <w:r w:rsidRPr="00940D11">
              <w:rPr>
                <w:sz w:val="20"/>
                <w:szCs w:val="20"/>
              </w:rPr>
              <w:t>3062</w:t>
            </w:r>
          </w:p>
        </w:tc>
        <w:tc>
          <w:tcPr>
            <w:tcW w:w="1266" w:type="dxa"/>
            <w:vMerge w:val="restart"/>
            <w:vAlign w:val="center"/>
          </w:tcPr>
          <w:p w14:paraId="674EDA2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714A81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E817FF4"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5916884F" w14:textId="77777777" w:rsidR="00E8511D" w:rsidRPr="00940D11" w:rsidRDefault="00E8511D" w:rsidP="006B0252">
            <w:pPr>
              <w:pStyle w:val="ConsPlusNormal"/>
              <w:jc w:val="center"/>
              <w:rPr>
                <w:sz w:val="20"/>
                <w:szCs w:val="20"/>
              </w:rPr>
            </w:pPr>
            <w:r w:rsidRPr="00940D11">
              <w:rPr>
                <w:sz w:val="20"/>
                <w:szCs w:val="20"/>
              </w:rPr>
              <w:t>10</w:t>
            </w:r>
          </w:p>
        </w:tc>
        <w:tc>
          <w:tcPr>
            <w:tcW w:w="1230" w:type="dxa"/>
            <w:vAlign w:val="center"/>
          </w:tcPr>
          <w:p w14:paraId="50782247"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2BC7E6FE"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2EF57903" w14:textId="77777777" w:rsidR="00E8511D" w:rsidRPr="00940D11" w:rsidRDefault="00E8511D" w:rsidP="006B0252">
            <w:pPr>
              <w:pStyle w:val="ConsPlusNormal"/>
              <w:jc w:val="center"/>
              <w:rPr>
                <w:sz w:val="20"/>
                <w:szCs w:val="20"/>
              </w:rPr>
            </w:pPr>
            <w:r w:rsidRPr="00940D11">
              <w:rPr>
                <w:sz w:val="20"/>
                <w:szCs w:val="20"/>
              </w:rPr>
              <w:t>10</w:t>
            </w:r>
          </w:p>
        </w:tc>
        <w:tc>
          <w:tcPr>
            <w:tcW w:w="3132" w:type="dxa"/>
            <w:vMerge w:val="restart"/>
            <w:vAlign w:val="center"/>
          </w:tcPr>
          <w:p w14:paraId="1A3040A8" w14:textId="77777777" w:rsidR="00E8511D" w:rsidRPr="00940D11" w:rsidRDefault="00E8511D" w:rsidP="00F46770">
            <w:pPr>
              <w:pStyle w:val="ConsPlusNormal"/>
              <w:rPr>
                <w:sz w:val="20"/>
                <w:szCs w:val="20"/>
              </w:rPr>
            </w:pPr>
            <w:r w:rsidRPr="00940D11">
              <w:rPr>
                <w:sz w:val="20"/>
                <w:szCs w:val="20"/>
              </w:rPr>
              <w:t>-</w:t>
            </w:r>
          </w:p>
        </w:tc>
      </w:tr>
      <w:tr w:rsidR="00E8511D" w:rsidRPr="00940D11" w14:paraId="0CEA122B" w14:textId="77777777" w:rsidTr="00036F78">
        <w:trPr>
          <w:jc w:val="center"/>
        </w:trPr>
        <w:tc>
          <w:tcPr>
            <w:tcW w:w="684" w:type="dxa"/>
            <w:vMerge/>
          </w:tcPr>
          <w:p w14:paraId="0A49FE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B921CD" w14:textId="77777777" w:rsidR="00E8511D" w:rsidRPr="00940D11" w:rsidRDefault="00E8511D" w:rsidP="00F46770">
            <w:pPr>
              <w:pStyle w:val="ConsPlusNormal"/>
              <w:rPr>
                <w:sz w:val="20"/>
                <w:szCs w:val="20"/>
              </w:rPr>
            </w:pPr>
          </w:p>
        </w:tc>
        <w:tc>
          <w:tcPr>
            <w:tcW w:w="1266" w:type="dxa"/>
            <w:vMerge/>
          </w:tcPr>
          <w:p w14:paraId="005296BC" w14:textId="77777777" w:rsidR="00E8511D" w:rsidRPr="00940D11" w:rsidRDefault="00E8511D" w:rsidP="00F46770">
            <w:pPr>
              <w:pStyle w:val="ConsPlusNormal"/>
              <w:rPr>
                <w:sz w:val="20"/>
                <w:szCs w:val="20"/>
              </w:rPr>
            </w:pPr>
          </w:p>
        </w:tc>
        <w:tc>
          <w:tcPr>
            <w:tcW w:w="3005" w:type="dxa"/>
            <w:vAlign w:val="center"/>
          </w:tcPr>
          <w:p w14:paraId="7B6D54E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C6015DD"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7D339A9F" w14:textId="77777777" w:rsidR="00E8511D" w:rsidRPr="00940D11" w:rsidRDefault="00E8511D" w:rsidP="006B0252">
            <w:pPr>
              <w:pStyle w:val="ConsPlusNormal"/>
              <w:jc w:val="center"/>
              <w:rPr>
                <w:sz w:val="20"/>
                <w:szCs w:val="20"/>
              </w:rPr>
            </w:pPr>
            <w:r w:rsidRPr="00940D11">
              <w:rPr>
                <w:sz w:val="20"/>
                <w:szCs w:val="20"/>
              </w:rPr>
              <w:t>21</w:t>
            </w:r>
          </w:p>
        </w:tc>
        <w:tc>
          <w:tcPr>
            <w:tcW w:w="1230" w:type="dxa"/>
            <w:vAlign w:val="center"/>
          </w:tcPr>
          <w:p w14:paraId="3FBFAFB6"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37C4ACF6"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0F2C3D06" w14:textId="77777777" w:rsidR="00E8511D" w:rsidRPr="00940D11" w:rsidRDefault="00E8511D" w:rsidP="006B0252">
            <w:pPr>
              <w:pStyle w:val="ConsPlusNormal"/>
              <w:jc w:val="center"/>
              <w:rPr>
                <w:sz w:val="20"/>
                <w:szCs w:val="20"/>
              </w:rPr>
            </w:pPr>
            <w:r w:rsidRPr="00940D11">
              <w:rPr>
                <w:sz w:val="20"/>
                <w:szCs w:val="20"/>
              </w:rPr>
              <w:t>21</w:t>
            </w:r>
          </w:p>
        </w:tc>
        <w:tc>
          <w:tcPr>
            <w:tcW w:w="3132" w:type="dxa"/>
            <w:vMerge/>
          </w:tcPr>
          <w:p w14:paraId="2F2DD8FC" w14:textId="77777777" w:rsidR="00E8511D" w:rsidRPr="00940D11" w:rsidRDefault="00E8511D" w:rsidP="00F46770">
            <w:pPr>
              <w:pStyle w:val="ConsPlusNormal"/>
              <w:rPr>
                <w:sz w:val="20"/>
                <w:szCs w:val="20"/>
              </w:rPr>
            </w:pPr>
          </w:p>
        </w:tc>
      </w:tr>
      <w:tr w:rsidR="00E8511D" w:rsidRPr="00940D11" w14:paraId="567AFB4B" w14:textId="77777777" w:rsidTr="00036F78">
        <w:trPr>
          <w:jc w:val="center"/>
        </w:trPr>
        <w:tc>
          <w:tcPr>
            <w:tcW w:w="684" w:type="dxa"/>
            <w:vMerge/>
          </w:tcPr>
          <w:p w14:paraId="0AC7AE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72A54F" w14:textId="77777777" w:rsidR="00E8511D" w:rsidRPr="00940D11" w:rsidRDefault="00E8511D" w:rsidP="00F46770">
            <w:pPr>
              <w:pStyle w:val="ConsPlusNormal"/>
              <w:rPr>
                <w:sz w:val="20"/>
                <w:szCs w:val="20"/>
              </w:rPr>
            </w:pPr>
          </w:p>
        </w:tc>
        <w:tc>
          <w:tcPr>
            <w:tcW w:w="1266" w:type="dxa"/>
            <w:vMerge/>
          </w:tcPr>
          <w:p w14:paraId="2E3C85D1" w14:textId="77777777" w:rsidR="00E8511D" w:rsidRPr="00940D11" w:rsidRDefault="00E8511D" w:rsidP="00F46770">
            <w:pPr>
              <w:pStyle w:val="ConsPlusNormal"/>
              <w:rPr>
                <w:sz w:val="20"/>
                <w:szCs w:val="20"/>
              </w:rPr>
            </w:pPr>
          </w:p>
        </w:tc>
        <w:tc>
          <w:tcPr>
            <w:tcW w:w="3005" w:type="dxa"/>
            <w:vAlign w:val="center"/>
          </w:tcPr>
          <w:p w14:paraId="62E66CA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CE338AE"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74024845" w14:textId="77777777" w:rsidR="00E8511D" w:rsidRPr="00940D11" w:rsidRDefault="00E8511D" w:rsidP="006B0252">
            <w:pPr>
              <w:pStyle w:val="ConsPlusNormal"/>
              <w:jc w:val="center"/>
              <w:rPr>
                <w:sz w:val="20"/>
                <w:szCs w:val="20"/>
              </w:rPr>
            </w:pPr>
            <w:r w:rsidRPr="00940D11">
              <w:rPr>
                <w:sz w:val="20"/>
                <w:szCs w:val="20"/>
              </w:rPr>
              <w:t>5</w:t>
            </w:r>
          </w:p>
        </w:tc>
        <w:tc>
          <w:tcPr>
            <w:tcW w:w="1230" w:type="dxa"/>
            <w:vAlign w:val="center"/>
          </w:tcPr>
          <w:p w14:paraId="169B6FD6"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641E2674"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73B61571" w14:textId="77777777" w:rsidR="00E8511D" w:rsidRPr="00940D11" w:rsidRDefault="00E8511D" w:rsidP="006B0252">
            <w:pPr>
              <w:pStyle w:val="ConsPlusNormal"/>
              <w:jc w:val="center"/>
              <w:rPr>
                <w:sz w:val="20"/>
                <w:szCs w:val="20"/>
              </w:rPr>
            </w:pPr>
            <w:r w:rsidRPr="00940D11">
              <w:rPr>
                <w:sz w:val="20"/>
                <w:szCs w:val="20"/>
              </w:rPr>
              <w:t>5</w:t>
            </w:r>
          </w:p>
        </w:tc>
        <w:tc>
          <w:tcPr>
            <w:tcW w:w="3132" w:type="dxa"/>
            <w:vMerge/>
          </w:tcPr>
          <w:p w14:paraId="2B618012" w14:textId="77777777" w:rsidR="00E8511D" w:rsidRPr="00940D11" w:rsidRDefault="00E8511D" w:rsidP="00F46770">
            <w:pPr>
              <w:pStyle w:val="ConsPlusNormal"/>
              <w:rPr>
                <w:sz w:val="20"/>
                <w:szCs w:val="20"/>
              </w:rPr>
            </w:pPr>
          </w:p>
        </w:tc>
      </w:tr>
      <w:tr w:rsidR="00E8511D" w:rsidRPr="00940D11" w14:paraId="779A1FB9" w14:textId="77777777" w:rsidTr="00036F78">
        <w:trPr>
          <w:jc w:val="center"/>
        </w:trPr>
        <w:tc>
          <w:tcPr>
            <w:tcW w:w="684" w:type="dxa"/>
            <w:vMerge/>
          </w:tcPr>
          <w:p w14:paraId="470754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3D92F6" w14:textId="77777777" w:rsidR="00E8511D" w:rsidRPr="00940D11" w:rsidRDefault="00E8511D" w:rsidP="00F46770">
            <w:pPr>
              <w:pStyle w:val="ConsPlusNormal"/>
              <w:rPr>
                <w:sz w:val="20"/>
                <w:szCs w:val="20"/>
              </w:rPr>
            </w:pPr>
          </w:p>
        </w:tc>
        <w:tc>
          <w:tcPr>
            <w:tcW w:w="1266" w:type="dxa"/>
            <w:vMerge/>
          </w:tcPr>
          <w:p w14:paraId="783BD343" w14:textId="77777777" w:rsidR="00E8511D" w:rsidRPr="00940D11" w:rsidRDefault="00E8511D" w:rsidP="00F46770">
            <w:pPr>
              <w:pStyle w:val="ConsPlusNormal"/>
              <w:rPr>
                <w:sz w:val="20"/>
                <w:szCs w:val="20"/>
              </w:rPr>
            </w:pPr>
          </w:p>
        </w:tc>
        <w:tc>
          <w:tcPr>
            <w:tcW w:w="3005" w:type="dxa"/>
            <w:vAlign w:val="center"/>
          </w:tcPr>
          <w:p w14:paraId="2A24A0C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A381036" w14:textId="77777777" w:rsidR="00E8511D" w:rsidRPr="00940D11" w:rsidRDefault="00E8511D" w:rsidP="006B0252">
            <w:pPr>
              <w:pStyle w:val="ConsPlusNormal"/>
              <w:jc w:val="center"/>
              <w:rPr>
                <w:sz w:val="20"/>
                <w:szCs w:val="20"/>
              </w:rPr>
            </w:pPr>
            <w:r w:rsidRPr="00940D11">
              <w:rPr>
                <w:sz w:val="20"/>
                <w:szCs w:val="20"/>
              </w:rPr>
              <w:t>Объектов</w:t>
            </w:r>
          </w:p>
        </w:tc>
        <w:tc>
          <w:tcPr>
            <w:tcW w:w="1321" w:type="dxa"/>
            <w:vAlign w:val="center"/>
          </w:tcPr>
          <w:p w14:paraId="33D2CA60" w14:textId="77777777" w:rsidR="00E8511D" w:rsidRPr="00940D11" w:rsidRDefault="00E8511D" w:rsidP="006B0252">
            <w:pPr>
              <w:pStyle w:val="ConsPlusNormal"/>
              <w:jc w:val="center"/>
              <w:rPr>
                <w:sz w:val="20"/>
                <w:szCs w:val="20"/>
              </w:rPr>
            </w:pPr>
            <w:r w:rsidRPr="00940D11">
              <w:rPr>
                <w:sz w:val="20"/>
                <w:szCs w:val="20"/>
              </w:rPr>
              <w:t>-</w:t>
            </w:r>
          </w:p>
        </w:tc>
        <w:tc>
          <w:tcPr>
            <w:tcW w:w="1230" w:type="dxa"/>
            <w:vAlign w:val="center"/>
          </w:tcPr>
          <w:p w14:paraId="38AA87C9"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01280BBB"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7856B303"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tcPr>
          <w:p w14:paraId="311E6F21" w14:textId="77777777" w:rsidR="00E8511D" w:rsidRPr="00940D11" w:rsidRDefault="00E8511D" w:rsidP="00F46770">
            <w:pPr>
              <w:pStyle w:val="ConsPlusNormal"/>
              <w:rPr>
                <w:sz w:val="20"/>
                <w:szCs w:val="20"/>
              </w:rPr>
            </w:pPr>
          </w:p>
        </w:tc>
      </w:tr>
      <w:tr w:rsidR="00E8511D" w:rsidRPr="00940D11" w14:paraId="38FFF27E" w14:textId="77777777" w:rsidTr="00036F78">
        <w:trPr>
          <w:jc w:val="center"/>
        </w:trPr>
        <w:tc>
          <w:tcPr>
            <w:tcW w:w="684" w:type="dxa"/>
            <w:vMerge/>
          </w:tcPr>
          <w:p w14:paraId="6EBFFB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123C2A" w14:textId="77777777" w:rsidR="00E8511D" w:rsidRPr="00940D11" w:rsidRDefault="00E8511D" w:rsidP="00F46770">
            <w:pPr>
              <w:pStyle w:val="ConsPlusNormal"/>
              <w:rPr>
                <w:sz w:val="20"/>
                <w:szCs w:val="20"/>
              </w:rPr>
            </w:pPr>
          </w:p>
        </w:tc>
        <w:tc>
          <w:tcPr>
            <w:tcW w:w="1266" w:type="dxa"/>
            <w:vMerge/>
          </w:tcPr>
          <w:p w14:paraId="149AF7FE" w14:textId="77777777" w:rsidR="00E8511D" w:rsidRPr="00940D11" w:rsidRDefault="00E8511D" w:rsidP="00F46770">
            <w:pPr>
              <w:pStyle w:val="ConsPlusNormal"/>
              <w:rPr>
                <w:sz w:val="20"/>
                <w:szCs w:val="20"/>
              </w:rPr>
            </w:pPr>
          </w:p>
        </w:tc>
        <w:tc>
          <w:tcPr>
            <w:tcW w:w="3005" w:type="dxa"/>
            <w:vAlign w:val="center"/>
          </w:tcPr>
          <w:p w14:paraId="182891D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7705C71"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5C974BBE" w14:textId="77777777" w:rsidR="00E8511D" w:rsidRPr="00940D11" w:rsidRDefault="00E8511D" w:rsidP="006B0252">
            <w:pPr>
              <w:pStyle w:val="ConsPlusNormal"/>
              <w:jc w:val="center"/>
              <w:rPr>
                <w:sz w:val="20"/>
                <w:szCs w:val="20"/>
              </w:rPr>
            </w:pPr>
            <w:r w:rsidRPr="00940D11">
              <w:rPr>
                <w:sz w:val="20"/>
                <w:szCs w:val="20"/>
              </w:rPr>
              <w:t>19</w:t>
            </w:r>
          </w:p>
        </w:tc>
        <w:tc>
          <w:tcPr>
            <w:tcW w:w="1230" w:type="dxa"/>
            <w:vAlign w:val="center"/>
          </w:tcPr>
          <w:p w14:paraId="3341990F"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7699908A"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7C4AF1E5" w14:textId="77777777" w:rsidR="00E8511D" w:rsidRPr="00940D11" w:rsidRDefault="00E8511D" w:rsidP="006B0252">
            <w:pPr>
              <w:pStyle w:val="ConsPlusNormal"/>
              <w:jc w:val="center"/>
              <w:rPr>
                <w:sz w:val="20"/>
                <w:szCs w:val="20"/>
              </w:rPr>
            </w:pPr>
            <w:r w:rsidRPr="00940D11">
              <w:rPr>
                <w:sz w:val="20"/>
                <w:szCs w:val="20"/>
              </w:rPr>
              <w:t>19</w:t>
            </w:r>
          </w:p>
        </w:tc>
        <w:tc>
          <w:tcPr>
            <w:tcW w:w="3132" w:type="dxa"/>
            <w:vMerge/>
          </w:tcPr>
          <w:p w14:paraId="622ED075" w14:textId="77777777" w:rsidR="00E8511D" w:rsidRPr="00940D11" w:rsidRDefault="00E8511D" w:rsidP="00F46770">
            <w:pPr>
              <w:pStyle w:val="ConsPlusNormal"/>
              <w:rPr>
                <w:sz w:val="20"/>
                <w:szCs w:val="20"/>
              </w:rPr>
            </w:pPr>
          </w:p>
        </w:tc>
      </w:tr>
      <w:tr w:rsidR="00E8511D" w:rsidRPr="00940D11" w14:paraId="1D5A5E8D" w14:textId="77777777" w:rsidTr="00036F78">
        <w:trPr>
          <w:jc w:val="center"/>
        </w:trPr>
        <w:tc>
          <w:tcPr>
            <w:tcW w:w="684" w:type="dxa"/>
            <w:vMerge/>
          </w:tcPr>
          <w:p w14:paraId="4E06AB6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E99FBF" w14:textId="77777777" w:rsidR="00E8511D" w:rsidRPr="00940D11" w:rsidRDefault="00E8511D" w:rsidP="00F46770">
            <w:pPr>
              <w:pStyle w:val="ConsPlusNormal"/>
              <w:rPr>
                <w:sz w:val="20"/>
                <w:szCs w:val="20"/>
              </w:rPr>
            </w:pPr>
          </w:p>
        </w:tc>
        <w:tc>
          <w:tcPr>
            <w:tcW w:w="1266" w:type="dxa"/>
            <w:vMerge/>
          </w:tcPr>
          <w:p w14:paraId="4DA257B9" w14:textId="77777777" w:rsidR="00E8511D" w:rsidRPr="00940D11" w:rsidRDefault="00E8511D" w:rsidP="00F46770">
            <w:pPr>
              <w:pStyle w:val="ConsPlusNormal"/>
              <w:rPr>
                <w:sz w:val="20"/>
                <w:szCs w:val="20"/>
              </w:rPr>
            </w:pPr>
          </w:p>
        </w:tc>
        <w:tc>
          <w:tcPr>
            <w:tcW w:w="3005" w:type="dxa"/>
            <w:vAlign w:val="center"/>
          </w:tcPr>
          <w:p w14:paraId="680C3F6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8EA3607" w14:textId="77777777" w:rsidR="00E8511D" w:rsidRPr="00940D11" w:rsidRDefault="00E8511D" w:rsidP="006B0252">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0C2786EF" w14:textId="77777777" w:rsidR="00E8511D" w:rsidRPr="00940D11" w:rsidRDefault="00E8511D" w:rsidP="006B0252">
            <w:pPr>
              <w:pStyle w:val="ConsPlusNormal"/>
              <w:jc w:val="center"/>
              <w:rPr>
                <w:sz w:val="20"/>
                <w:szCs w:val="20"/>
              </w:rPr>
            </w:pPr>
            <w:r w:rsidRPr="00940D11">
              <w:rPr>
                <w:sz w:val="20"/>
                <w:szCs w:val="20"/>
              </w:rPr>
              <w:lastRenderedPageBreak/>
              <w:t>19</w:t>
            </w:r>
          </w:p>
        </w:tc>
        <w:tc>
          <w:tcPr>
            <w:tcW w:w="1230" w:type="dxa"/>
            <w:vAlign w:val="center"/>
          </w:tcPr>
          <w:p w14:paraId="637030E0"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620FE81A"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17480869" w14:textId="77777777" w:rsidR="00E8511D" w:rsidRPr="00940D11" w:rsidRDefault="00E8511D" w:rsidP="006B0252">
            <w:pPr>
              <w:pStyle w:val="ConsPlusNormal"/>
              <w:jc w:val="center"/>
              <w:rPr>
                <w:sz w:val="20"/>
                <w:szCs w:val="20"/>
              </w:rPr>
            </w:pPr>
            <w:r w:rsidRPr="00940D11">
              <w:rPr>
                <w:sz w:val="20"/>
                <w:szCs w:val="20"/>
              </w:rPr>
              <w:t>19</w:t>
            </w:r>
          </w:p>
        </w:tc>
        <w:tc>
          <w:tcPr>
            <w:tcW w:w="3132" w:type="dxa"/>
            <w:vMerge/>
          </w:tcPr>
          <w:p w14:paraId="41776B40" w14:textId="77777777" w:rsidR="00E8511D" w:rsidRPr="00940D11" w:rsidRDefault="00E8511D" w:rsidP="00F46770">
            <w:pPr>
              <w:pStyle w:val="ConsPlusNormal"/>
              <w:rPr>
                <w:sz w:val="20"/>
                <w:szCs w:val="20"/>
              </w:rPr>
            </w:pPr>
          </w:p>
        </w:tc>
      </w:tr>
      <w:tr w:rsidR="00E8511D" w:rsidRPr="00940D11" w14:paraId="298139E9" w14:textId="77777777" w:rsidTr="00036F78">
        <w:trPr>
          <w:jc w:val="center"/>
        </w:trPr>
        <w:tc>
          <w:tcPr>
            <w:tcW w:w="684" w:type="dxa"/>
            <w:vMerge/>
          </w:tcPr>
          <w:p w14:paraId="2EEA1B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1D3ED4" w14:textId="77777777" w:rsidR="00E8511D" w:rsidRPr="00940D11" w:rsidRDefault="00E8511D" w:rsidP="00F46770">
            <w:pPr>
              <w:pStyle w:val="ConsPlusNormal"/>
              <w:rPr>
                <w:sz w:val="20"/>
                <w:szCs w:val="20"/>
              </w:rPr>
            </w:pPr>
          </w:p>
        </w:tc>
        <w:tc>
          <w:tcPr>
            <w:tcW w:w="1266" w:type="dxa"/>
            <w:vMerge/>
          </w:tcPr>
          <w:p w14:paraId="0B003B30" w14:textId="77777777" w:rsidR="00E8511D" w:rsidRPr="00940D11" w:rsidRDefault="00E8511D" w:rsidP="00F46770">
            <w:pPr>
              <w:pStyle w:val="ConsPlusNormal"/>
              <w:rPr>
                <w:sz w:val="20"/>
                <w:szCs w:val="20"/>
              </w:rPr>
            </w:pPr>
          </w:p>
        </w:tc>
        <w:tc>
          <w:tcPr>
            <w:tcW w:w="3005" w:type="dxa"/>
            <w:vAlign w:val="center"/>
          </w:tcPr>
          <w:p w14:paraId="22EB50B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8836F3E" w14:textId="77777777" w:rsidR="00E8511D" w:rsidRPr="00940D11" w:rsidRDefault="00E8511D" w:rsidP="006B0252">
            <w:pPr>
              <w:pStyle w:val="ConsPlusNormal"/>
              <w:jc w:val="center"/>
              <w:rPr>
                <w:sz w:val="20"/>
                <w:szCs w:val="20"/>
              </w:rPr>
            </w:pPr>
            <w:r w:rsidRPr="00940D11">
              <w:rPr>
                <w:sz w:val="20"/>
                <w:szCs w:val="20"/>
              </w:rPr>
              <w:t>Кв. м зеркала воды</w:t>
            </w:r>
          </w:p>
        </w:tc>
        <w:tc>
          <w:tcPr>
            <w:tcW w:w="1321" w:type="dxa"/>
            <w:vAlign w:val="center"/>
          </w:tcPr>
          <w:p w14:paraId="254F684E" w14:textId="77777777" w:rsidR="00E8511D" w:rsidRPr="00940D11" w:rsidRDefault="00E8511D" w:rsidP="006B0252">
            <w:pPr>
              <w:pStyle w:val="ConsPlusNormal"/>
              <w:jc w:val="center"/>
              <w:rPr>
                <w:sz w:val="20"/>
                <w:szCs w:val="20"/>
              </w:rPr>
            </w:pPr>
            <w:r w:rsidRPr="00940D11">
              <w:rPr>
                <w:sz w:val="20"/>
                <w:szCs w:val="20"/>
              </w:rPr>
              <w:t>6</w:t>
            </w:r>
          </w:p>
        </w:tc>
        <w:tc>
          <w:tcPr>
            <w:tcW w:w="1230" w:type="dxa"/>
            <w:vAlign w:val="center"/>
          </w:tcPr>
          <w:p w14:paraId="72613673" w14:textId="77777777" w:rsidR="00E8511D" w:rsidRPr="00940D11" w:rsidRDefault="00E8511D" w:rsidP="006B0252">
            <w:pPr>
              <w:pStyle w:val="ConsPlusNormal"/>
              <w:jc w:val="center"/>
              <w:rPr>
                <w:sz w:val="20"/>
                <w:szCs w:val="20"/>
              </w:rPr>
            </w:pPr>
            <w:r w:rsidRPr="00940D11">
              <w:rPr>
                <w:sz w:val="20"/>
                <w:szCs w:val="20"/>
              </w:rPr>
              <w:t>-</w:t>
            </w:r>
          </w:p>
        </w:tc>
        <w:tc>
          <w:tcPr>
            <w:tcW w:w="1276" w:type="dxa"/>
            <w:vAlign w:val="center"/>
          </w:tcPr>
          <w:p w14:paraId="1672C9DF" w14:textId="77777777" w:rsidR="00E8511D" w:rsidRPr="00940D11" w:rsidRDefault="00E8511D" w:rsidP="006B0252">
            <w:pPr>
              <w:pStyle w:val="ConsPlusNormal"/>
              <w:jc w:val="center"/>
              <w:rPr>
                <w:sz w:val="20"/>
                <w:szCs w:val="20"/>
              </w:rPr>
            </w:pPr>
            <w:r w:rsidRPr="00940D11">
              <w:rPr>
                <w:sz w:val="20"/>
                <w:szCs w:val="20"/>
              </w:rPr>
              <w:t>-</w:t>
            </w:r>
          </w:p>
        </w:tc>
        <w:tc>
          <w:tcPr>
            <w:tcW w:w="1474" w:type="dxa"/>
            <w:vAlign w:val="center"/>
          </w:tcPr>
          <w:p w14:paraId="4CB73FA9" w14:textId="77777777" w:rsidR="00E8511D" w:rsidRPr="00940D11" w:rsidRDefault="00E8511D" w:rsidP="006B0252">
            <w:pPr>
              <w:pStyle w:val="ConsPlusNormal"/>
              <w:jc w:val="center"/>
              <w:rPr>
                <w:sz w:val="20"/>
                <w:szCs w:val="20"/>
              </w:rPr>
            </w:pPr>
            <w:r w:rsidRPr="00940D11">
              <w:rPr>
                <w:sz w:val="20"/>
                <w:szCs w:val="20"/>
              </w:rPr>
              <w:t>6</w:t>
            </w:r>
          </w:p>
        </w:tc>
        <w:tc>
          <w:tcPr>
            <w:tcW w:w="3132" w:type="dxa"/>
            <w:vMerge/>
          </w:tcPr>
          <w:p w14:paraId="2D121375" w14:textId="77777777" w:rsidR="00E8511D" w:rsidRPr="00940D11" w:rsidRDefault="00E8511D" w:rsidP="00F46770">
            <w:pPr>
              <w:pStyle w:val="ConsPlusNormal"/>
              <w:rPr>
                <w:sz w:val="20"/>
                <w:szCs w:val="20"/>
              </w:rPr>
            </w:pPr>
          </w:p>
        </w:tc>
      </w:tr>
      <w:tr w:rsidR="00E8511D" w:rsidRPr="00940D11" w14:paraId="240DEA0F" w14:textId="77777777" w:rsidTr="00036F78">
        <w:trPr>
          <w:jc w:val="center"/>
        </w:trPr>
        <w:tc>
          <w:tcPr>
            <w:tcW w:w="684" w:type="dxa"/>
            <w:vMerge w:val="restart"/>
            <w:shd w:val="clear" w:color="auto" w:fill="auto"/>
            <w:vAlign w:val="center"/>
          </w:tcPr>
          <w:p w14:paraId="5D9761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37BE57E" w14:textId="77777777" w:rsidR="00E8511D" w:rsidRPr="00940D11" w:rsidRDefault="00E8511D" w:rsidP="00F46770">
            <w:pPr>
              <w:pStyle w:val="ConsPlusNormal"/>
              <w:rPr>
                <w:sz w:val="20"/>
                <w:szCs w:val="20"/>
              </w:rPr>
            </w:pPr>
            <w:r w:rsidRPr="00940D11">
              <w:rPr>
                <w:sz w:val="20"/>
                <w:szCs w:val="20"/>
              </w:rPr>
              <w:t>3063</w:t>
            </w:r>
          </w:p>
        </w:tc>
        <w:tc>
          <w:tcPr>
            <w:tcW w:w="1266" w:type="dxa"/>
            <w:vMerge w:val="restart"/>
            <w:shd w:val="clear" w:color="auto" w:fill="auto"/>
            <w:vAlign w:val="center"/>
          </w:tcPr>
          <w:p w14:paraId="131FE08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8F6498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B6FA4C0"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75101205" w14:textId="77777777" w:rsidR="00E8511D" w:rsidRPr="00940D11" w:rsidRDefault="00E8511D" w:rsidP="006B0252">
            <w:pPr>
              <w:pStyle w:val="ConsPlusNormal"/>
              <w:jc w:val="center"/>
              <w:rPr>
                <w:sz w:val="20"/>
                <w:szCs w:val="20"/>
              </w:rPr>
            </w:pPr>
            <w:r w:rsidRPr="00940D11">
              <w:rPr>
                <w:sz w:val="20"/>
                <w:szCs w:val="20"/>
              </w:rPr>
              <w:t>24</w:t>
            </w:r>
          </w:p>
        </w:tc>
        <w:tc>
          <w:tcPr>
            <w:tcW w:w="1230" w:type="dxa"/>
            <w:shd w:val="clear" w:color="auto" w:fill="auto"/>
            <w:vAlign w:val="center"/>
          </w:tcPr>
          <w:p w14:paraId="04903378"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2B133A91"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1BBA9A74" w14:textId="77777777" w:rsidR="00E8511D" w:rsidRPr="00940D11" w:rsidRDefault="00E8511D" w:rsidP="006B0252">
            <w:pPr>
              <w:pStyle w:val="ConsPlusNormal"/>
              <w:jc w:val="center"/>
              <w:rPr>
                <w:sz w:val="20"/>
                <w:szCs w:val="20"/>
              </w:rPr>
            </w:pPr>
            <w:r w:rsidRPr="00940D11">
              <w:rPr>
                <w:sz w:val="20"/>
                <w:szCs w:val="20"/>
              </w:rPr>
              <w:t>24</w:t>
            </w:r>
          </w:p>
        </w:tc>
        <w:tc>
          <w:tcPr>
            <w:tcW w:w="3132" w:type="dxa"/>
            <w:vMerge w:val="restart"/>
            <w:shd w:val="clear" w:color="auto" w:fill="auto"/>
            <w:vAlign w:val="center"/>
          </w:tcPr>
          <w:p w14:paraId="60C41C72" w14:textId="77777777" w:rsidR="00E8511D" w:rsidRPr="00940D11" w:rsidRDefault="00E8511D" w:rsidP="00F46770">
            <w:pPr>
              <w:rPr>
                <w:sz w:val="20"/>
                <w:szCs w:val="20"/>
              </w:rPr>
            </w:pPr>
            <w:r w:rsidRPr="00940D11">
              <w:rPr>
                <w:sz w:val="20"/>
                <w:szCs w:val="20"/>
              </w:rPr>
              <w:t>МП «Развитие физической</w:t>
            </w:r>
          </w:p>
          <w:p w14:paraId="5E84261E" w14:textId="77777777" w:rsidR="00E8511D" w:rsidRDefault="00E8511D" w:rsidP="00F46770">
            <w:pPr>
              <w:pStyle w:val="ConsPlusNormal"/>
              <w:rPr>
                <w:sz w:val="20"/>
                <w:szCs w:val="20"/>
              </w:rPr>
            </w:pPr>
            <w:r w:rsidRPr="00940D11">
              <w:rPr>
                <w:sz w:val="20"/>
                <w:szCs w:val="20"/>
              </w:rPr>
              <w:t>культуры и спорта»</w:t>
            </w:r>
          </w:p>
          <w:p w14:paraId="0EB72B89" w14:textId="77777777" w:rsidR="00F76D56" w:rsidRPr="00940D11" w:rsidRDefault="00F76D56" w:rsidP="00F46770">
            <w:pPr>
              <w:pStyle w:val="ConsPlusNormal"/>
              <w:rPr>
                <w:sz w:val="20"/>
                <w:szCs w:val="20"/>
              </w:rPr>
            </w:pPr>
          </w:p>
        </w:tc>
      </w:tr>
      <w:tr w:rsidR="00E8511D" w:rsidRPr="00940D11" w14:paraId="4A2E60A6" w14:textId="77777777" w:rsidTr="00036F78">
        <w:trPr>
          <w:jc w:val="center"/>
        </w:trPr>
        <w:tc>
          <w:tcPr>
            <w:tcW w:w="684" w:type="dxa"/>
            <w:vMerge/>
            <w:shd w:val="clear" w:color="auto" w:fill="auto"/>
          </w:tcPr>
          <w:p w14:paraId="44D8F9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DFB245" w14:textId="77777777" w:rsidR="00E8511D" w:rsidRPr="00940D11" w:rsidRDefault="00E8511D" w:rsidP="00F46770">
            <w:pPr>
              <w:pStyle w:val="ConsPlusNormal"/>
              <w:rPr>
                <w:sz w:val="20"/>
                <w:szCs w:val="20"/>
              </w:rPr>
            </w:pPr>
          </w:p>
        </w:tc>
        <w:tc>
          <w:tcPr>
            <w:tcW w:w="1266" w:type="dxa"/>
            <w:vMerge/>
            <w:shd w:val="clear" w:color="auto" w:fill="auto"/>
          </w:tcPr>
          <w:p w14:paraId="6AC6D19D" w14:textId="77777777" w:rsidR="00E8511D" w:rsidRPr="00940D11" w:rsidRDefault="00E8511D" w:rsidP="00F46770">
            <w:pPr>
              <w:pStyle w:val="ConsPlusNormal"/>
              <w:rPr>
                <w:sz w:val="20"/>
                <w:szCs w:val="20"/>
              </w:rPr>
            </w:pPr>
          </w:p>
        </w:tc>
        <w:tc>
          <w:tcPr>
            <w:tcW w:w="3005" w:type="dxa"/>
            <w:shd w:val="clear" w:color="auto" w:fill="auto"/>
            <w:vAlign w:val="center"/>
          </w:tcPr>
          <w:p w14:paraId="686457F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C906ABC"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7B5BA8BA" w14:textId="77777777" w:rsidR="00E8511D" w:rsidRPr="00940D11" w:rsidRDefault="00E8511D" w:rsidP="006B0252">
            <w:pPr>
              <w:pStyle w:val="ConsPlusNormal"/>
              <w:jc w:val="center"/>
              <w:rPr>
                <w:sz w:val="20"/>
                <w:szCs w:val="20"/>
              </w:rPr>
            </w:pPr>
            <w:r w:rsidRPr="00940D11">
              <w:rPr>
                <w:sz w:val="20"/>
                <w:szCs w:val="20"/>
              </w:rPr>
              <w:t>52</w:t>
            </w:r>
          </w:p>
        </w:tc>
        <w:tc>
          <w:tcPr>
            <w:tcW w:w="1230" w:type="dxa"/>
            <w:shd w:val="clear" w:color="auto" w:fill="auto"/>
            <w:vAlign w:val="center"/>
          </w:tcPr>
          <w:p w14:paraId="0664E049"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66FCF59B"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11673824" w14:textId="77777777" w:rsidR="00E8511D" w:rsidRPr="00940D11" w:rsidRDefault="00E8511D" w:rsidP="006B0252">
            <w:pPr>
              <w:pStyle w:val="ConsPlusNormal"/>
              <w:jc w:val="center"/>
              <w:rPr>
                <w:sz w:val="20"/>
                <w:szCs w:val="20"/>
              </w:rPr>
            </w:pPr>
            <w:r w:rsidRPr="00940D11">
              <w:rPr>
                <w:sz w:val="20"/>
                <w:szCs w:val="20"/>
              </w:rPr>
              <w:t>52</w:t>
            </w:r>
          </w:p>
        </w:tc>
        <w:tc>
          <w:tcPr>
            <w:tcW w:w="3132" w:type="dxa"/>
            <w:vMerge/>
            <w:shd w:val="clear" w:color="auto" w:fill="auto"/>
          </w:tcPr>
          <w:p w14:paraId="3FE18815" w14:textId="77777777" w:rsidR="00E8511D" w:rsidRPr="00940D11" w:rsidRDefault="00E8511D" w:rsidP="00F46770">
            <w:pPr>
              <w:pStyle w:val="ConsPlusNormal"/>
              <w:rPr>
                <w:sz w:val="20"/>
                <w:szCs w:val="20"/>
              </w:rPr>
            </w:pPr>
          </w:p>
        </w:tc>
      </w:tr>
      <w:tr w:rsidR="00E8511D" w:rsidRPr="00940D11" w14:paraId="7B339666" w14:textId="77777777" w:rsidTr="00036F78">
        <w:trPr>
          <w:jc w:val="center"/>
        </w:trPr>
        <w:tc>
          <w:tcPr>
            <w:tcW w:w="684" w:type="dxa"/>
            <w:vMerge/>
            <w:shd w:val="clear" w:color="auto" w:fill="auto"/>
          </w:tcPr>
          <w:p w14:paraId="703EA4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27BE0B" w14:textId="77777777" w:rsidR="00E8511D" w:rsidRPr="00940D11" w:rsidRDefault="00E8511D" w:rsidP="00F46770">
            <w:pPr>
              <w:pStyle w:val="ConsPlusNormal"/>
              <w:rPr>
                <w:sz w:val="20"/>
                <w:szCs w:val="20"/>
              </w:rPr>
            </w:pPr>
          </w:p>
        </w:tc>
        <w:tc>
          <w:tcPr>
            <w:tcW w:w="1266" w:type="dxa"/>
            <w:vMerge/>
            <w:shd w:val="clear" w:color="auto" w:fill="auto"/>
          </w:tcPr>
          <w:p w14:paraId="45B27EA4" w14:textId="77777777" w:rsidR="00E8511D" w:rsidRPr="00940D11" w:rsidRDefault="00E8511D" w:rsidP="00F46770">
            <w:pPr>
              <w:pStyle w:val="ConsPlusNormal"/>
              <w:rPr>
                <w:sz w:val="20"/>
                <w:szCs w:val="20"/>
              </w:rPr>
            </w:pPr>
          </w:p>
        </w:tc>
        <w:tc>
          <w:tcPr>
            <w:tcW w:w="3005" w:type="dxa"/>
            <w:shd w:val="clear" w:color="auto" w:fill="auto"/>
            <w:vAlign w:val="center"/>
          </w:tcPr>
          <w:p w14:paraId="6BB140D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A10EA66"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45FCF564" w14:textId="77777777" w:rsidR="00E8511D" w:rsidRPr="00940D11" w:rsidRDefault="00E8511D" w:rsidP="006B0252">
            <w:pPr>
              <w:pStyle w:val="ConsPlusNormal"/>
              <w:jc w:val="center"/>
              <w:rPr>
                <w:sz w:val="20"/>
                <w:szCs w:val="20"/>
              </w:rPr>
            </w:pPr>
            <w:r w:rsidRPr="00940D11">
              <w:rPr>
                <w:sz w:val="20"/>
                <w:szCs w:val="20"/>
              </w:rPr>
              <w:t>11</w:t>
            </w:r>
          </w:p>
        </w:tc>
        <w:tc>
          <w:tcPr>
            <w:tcW w:w="1230" w:type="dxa"/>
            <w:shd w:val="clear" w:color="auto" w:fill="auto"/>
            <w:vAlign w:val="center"/>
          </w:tcPr>
          <w:p w14:paraId="145EC8DC"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134C56FF"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72B23B84" w14:textId="77777777" w:rsidR="00E8511D" w:rsidRPr="00940D11" w:rsidRDefault="00E8511D" w:rsidP="006B0252">
            <w:pPr>
              <w:pStyle w:val="ConsPlusNormal"/>
              <w:jc w:val="center"/>
              <w:rPr>
                <w:sz w:val="20"/>
                <w:szCs w:val="20"/>
              </w:rPr>
            </w:pPr>
            <w:r w:rsidRPr="00940D11">
              <w:rPr>
                <w:sz w:val="20"/>
                <w:szCs w:val="20"/>
              </w:rPr>
              <w:t>11</w:t>
            </w:r>
          </w:p>
        </w:tc>
        <w:tc>
          <w:tcPr>
            <w:tcW w:w="3132" w:type="dxa"/>
            <w:vMerge/>
            <w:shd w:val="clear" w:color="auto" w:fill="auto"/>
          </w:tcPr>
          <w:p w14:paraId="3AA230B6" w14:textId="77777777" w:rsidR="00E8511D" w:rsidRPr="00940D11" w:rsidRDefault="00E8511D" w:rsidP="00F46770">
            <w:pPr>
              <w:pStyle w:val="ConsPlusNormal"/>
              <w:rPr>
                <w:sz w:val="20"/>
                <w:szCs w:val="20"/>
              </w:rPr>
            </w:pPr>
          </w:p>
        </w:tc>
      </w:tr>
      <w:tr w:rsidR="00E8511D" w:rsidRPr="00940D11" w14:paraId="57FFF273" w14:textId="77777777" w:rsidTr="00036F78">
        <w:trPr>
          <w:jc w:val="center"/>
        </w:trPr>
        <w:tc>
          <w:tcPr>
            <w:tcW w:w="684" w:type="dxa"/>
            <w:vMerge/>
            <w:shd w:val="clear" w:color="auto" w:fill="auto"/>
          </w:tcPr>
          <w:p w14:paraId="051DB0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0B07D5" w14:textId="77777777" w:rsidR="00E8511D" w:rsidRPr="00940D11" w:rsidRDefault="00E8511D" w:rsidP="00F46770">
            <w:pPr>
              <w:pStyle w:val="ConsPlusNormal"/>
              <w:rPr>
                <w:sz w:val="20"/>
                <w:szCs w:val="20"/>
              </w:rPr>
            </w:pPr>
          </w:p>
        </w:tc>
        <w:tc>
          <w:tcPr>
            <w:tcW w:w="1266" w:type="dxa"/>
            <w:vMerge/>
            <w:shd w:val="clear" w:color="auto" w:fill="auto"/>
          </w:tcPr>
          <w:p w14:paraId="453864D3" w14:textId="77777777" w:rsidR="00E8511D" w:rsidRPr="00940D11" w:rsidRDefault="00E8511D" w:rsidP="00F46770">
            <w:pPr>
              <w:pStyle w:val="ConsPlusNormal"/>
              <w:rPr>
                <w:sz w:val="20"/>
                <w:szCs w:val="20"/>
              </w:rPr>
            </w:pPr>
          </w:p>
        </w:tc>
        <w:tc>
          <w:tcPr>
            <w:tcW w:w="3005" w:type="dxa"/>
            <w:shd w:val="clear" w:color="auto" w:fill="auto"/>
            <w:vAlign w:val="center"/>
          </w:tcPr>
          <w:p w14:paraId="1F80C27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9B0A0C7" w14:textId="77777777" w:rsidR="00E8511D" w:rsidRPr="00940D11" w:rsidRDefault="00E8511D" w:rsidP="006B0252">
            <w:pPr>
              <w:pStyle w:val="ConsPlusNormal"/>
              <w:jc w:val="center"/>
              <w:rPr>
                <w:sz w:val="20"/>
                <w:szCs w:val="20"/>
              </w:rPr>
            </w:pPr>
            <w:r w:rsidRPr="00940D11">
              <w:rPr>
                <w:sz w:val="20"/>
                <w:szCs w:val="20"/>
              </w:rPr>
              <w:t>Объектов</w:t>
            </w:r>
          </w:p>
        </w:tc>
        <w:tc>
          <w:tcPr>
            <w:tcW w:w="1321" w:type="dxa"/>
            <w:shd w:val="clear" w:color="auto" w:fill="auto"/>
            <w:vAlign w:val="center"/>
          </w:tcPr>
          <w:p w14:paraId="7814B474" w14:textId="77777777" w:rsidR="00E8511D" w:rsidRPr="00940D11" w:rsidRDefault="00E8511D" w:rsidP="006B0252">
            <w:pPr>
              <w:pStyle w:val="ConsPlusNormal"/>
              <w:jc w:val="center"/>
              <w:rPr>
                <w:sz w:val="20"/>
                <w:szCs w:val="20"/>
              </w:rPr>
            </w:pPr>
            <w:r w:rsidRPr="00940D11">
              <w:rPr>
                <w:sz w:val="20"/>
                <w:szCs w:val="20"/>
              </w:rPr>
              <w:t>-</w:t>
            </w:r>
          </w:p>
        </w:tc>
        <w:tc>
          <w:tcPr>
            <w:tcW w:w="1230" w:type="dxa"/>
            <w:shd w:val="clear" w:color="auto" w:fill="auto"/>
            <w:vAlign w:val="center"/>
          </w:tcPr>
          <w:p w14:paraId="4D5BAEE4"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51513845"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33E887EF"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shd w:val="clear" w:color="auto" w:fill="auto"/>
          </w:tcPr>
          <w:p w14:paraId="7AB39FA2" w14:textId="77777777" w:rsidR="00E8511D" w:rsidRPr="00940D11" w:rsidRDefault="00E8511D" w:rsidP="00F46770">
            <w:pPr>
              <w:pStyle w:val="ConsPlusNormal"/>
              <w:rPr>
                <w:sz w:val="20"/>
                <w:szCs w:val="20"/>
              </w:rPr>
            </w:pPr>
          </w:p>
        </w:tc>
      </w:tr>
      <w:tr w:rsidR="00E8511D" w:rsidRPr="00940D11" w14:paraId="3B642F1A" w14:textId="77777777" w:rsidTr="00F1427E">
        <w:trPr>
          <w:jc w:val="center"/>
        </w:trPr>
        <w:tc>
          <w:tcPr>
            <w:tcW w:w="684" w:type="dxa"/>
            <w:vMerge/>
            <w:shd w:val="clear" w:color="auto" w:fill="auto"/>
          </w:tcPr>
          <w:p w14:paraId="110515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167C50" w14:textId="77777777" w:rsidR="00E8511D" w:rsidRPr="00940D11" w:rsidRDefault="00E8511D" w:rsidP="00F46770">
            <w:pPr>
              <w:pStyle w:val="ConsPlusNormal"/>
              <w:rPr>
                <w:sz w:val="20"/>
                <w:szCs w:val="20"/>
              </w:rPr>
            </w:pPr>
          </w:p>
        </w:tc>
        <w:tc>
          <w:tcPr>
            <w:tcW w:w="1266" w:type="dxa"/>
            <w:vMerge/>
            <w:shd w:val="clear" w:color="auto" w:fill="auto"/>
          </w:tcPr>
          <w:p w14:paraId="78ABAE00" w14:textId="77777777" w:rsidR="00E8511D" w:rsidRPr="00940D11" w:rsidRDefault="00E8511D" w:rsidP="00F46770">
            <w:pPr>
              <w:pStyle w:val="ConsPlusNormal"/>
              <w:rPr>
                <w:sz w:val="20"/>
                <w:szCs w:val="20"/>
              </w:rPr>
            </w:pPr>
          </w:p>
        </w:tc>
        <w:tc>
          <w:tcPr>
            <w:tcW w:w="3005" w:type="dxa"/>
            <w:shd w:val="clear" w:color="auto" w:fill="auto"/>
            <w:vAlign w:val="center"/>
          </w:tcPr>
          <w:p w14:paraId="6D3F24E4" w14:textId="77777777" w:rsidR="006B0252"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A773870"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3ABCF309" w14:textId="77777777" w:rsidR="00E8511D" w:rsidRPr="00940D11" w:rsidRDefault="00E8511D" w:rsidP="006B0252">
            <w:pPr>
              <w:pStyle w:val="ConsPlusNormal"/>
              <w:jc w:val="center"/>
              <w:rPr>
                <w:sz w:val="20"/>
                <w:szCs w:val="20"/>
              </w:rPr>
            </w:pPr>
            <w:r w:rsidRPr="00940D11">
              <w:rPr>
                <w:sz w:val="20"/>
                <w:szCs w:val="20"/>
              </w:rPr>
              <w:t>45</w:t>
            </w:r>
          </w:p>
        </w:tc>
        <w:tc>
          <w:tcPr>
            <w:tcW w:w="1230" w:type="dxa"/>
            <w:shd w:val="clear" w:color="auto" w:fill="auto"/>
            <w:vAlign w:val="center"/>
          </w:tcPr>
          <w:p w14:paraId="7DC46BA5" w14:textId="77777777" w:rsidR="00E8511D" w:rsidRPr="00940D11" w:rsidRDefault="00E8511D" w:rsidP="006B0252">
            <w:pPr>
              <w:pStyle w:val="ConsPlusNormal"/>
              <w:jc w:val="center"/>
              <w:rPr>
                <w:sz w:val="20"/>
                <w:szCs w:val="20"/>
              </w:rPr>
            </w:pPr>
            <w:r w:rsidRPr="00940D11">
              <w:rPr>
                <w:sz w:val="20"/>
                <w:szCs w:val="20"/>
              </w:rPr>
              <w:t>200</w:t>
            </w:r>
          </w:p>
        </w:tc>
        <w:tc>
          <w:tcPr>
            <w:tcW w:w="1276" w:type="dxa"/>
            <w:shd w:val="clear" w:color="auto" w:fill="auto"/>
            <w:vAlign w:val="center"/>
          </w:tcPr>
          <w:p w14:paraId="73628ECD" w14:textId="77777777" w:rsidR="00E8511D" w:rsidRPr="00940D11" w:rsidRDefault="00F76D56" w:rsidP="006B0252">
            <w:pPr>
              <w:pStyle w:val="ConsPlusNormal"/>
              <w:jc w:val="center"/>
              <w:rPr>
                <w:sz w:val="20"/>
                <w:szCs w:val="20"/>
              </w:rPr>
            </w:pPr>
            <w:r>
              <w:rPr>
                <w:sz w:val="20"/>
                <w:szCs w:val="20"/>
              </w:rPr>
              <w:t>н/д</w:t>
            </w:r>
          </w:p>
        </w:tc>
        <w:tc>
          <w:tcPr>
            <w:tcW w:w="1474" w:type="dxa"/>
            <w:shd w:val="clear" w:color="auto" w:fill="auto"/>
            <w:vAlign w:val="center"/>
          </w:tcPr>
          <w:p w14:paraId="270D4409"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shd w:val="clear" w:color="auto" w:fill="auto"/>
          </w:tcPr>
          <w:p w14:paraId="42F7E6F5" w14:textId="77777777" w:rsidR="00E8511D" w:rsidRPr="00940D11" w:rsidRDefault="00E8511D" w:rsidP="00F46770">
            <w:pPr>
              <w:pStyle w:val="ConsPlusNormal"/>
              <w:rPr>
                <w:sz w:val="20"/>
                <w:szCs w:val="20"/>
              </w:rPr>
            </w:pPr>
          </w:p>
        </w:tc>
      </w:tr>
      <w:tr w:rsidR="00E8511D" w:rsidRPr="00940D11" w14:paraId="7B4FFE6A" w14:textId="77777777" w:rsidTr="00036F78">
        <w:trPr>
          <w:jc w:val="center"/>
        </w:trPr>
        <w:tc>
          <w:tcPr>
            <w:tcW w:w="684" w:type="dxa"/>
            <w:vMerge/>
            <w:shd w:val="clear" w:color="auto" w:fill="auto"/>
          </w:tcPr>
          <w:p w14:paraId="0D6FDA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70DFEBF" w14:textId="77777777" w:rsidR="00E8511D" w:rsidRPr="00940D11" w:rsidRDefault="00E8511D" w:rsidP="00F46770">
            <w:pPr>
              <w:pStyle w:val="ConsPlusNormal"/>
              <w:rPr>
                <w:sz w:val="20"/>
                <w:szCs w:val="20"/>
              </w:rPr>
            </w:pPr>
          </w:p>
        </w:tc>
        <w:tc>
          <w:tcPr>
            <w:tcW w:w="1266" w:type="dxa"/>
            <w:vMerge/>
            <w:shd w:val="clear" w:color="auto" w:fill="auto"/>
          </w:tcPr>
          <w:p w14:paraId="0EF291D3" w14:textId="77777777" w:rsidR="00E8511D" w:rsidRPr="00940D11" w:rsidRDefault="00E8511D" w:rsidP="00F46770">
            <w:pPr>
              <w:pStyle w:val="ConsPlusNormal"/>
              <w:rPr>
                <w:sz w:val="20"/>
                <w:szCs w:val="20"/>
              </w:rPr>
            </w:pPr>
          </w:p>
        </w:tc>
        <w:tc>
          <w:tcPr>
            <w:tcW w:w="3005" w:type="dxa"/>
            <w:shd w:val="clear" w:color="auto" w:fill="auto"/>
            <w:vAlign w:val="center"/>
          </w:tcPr>
          <w:p w14:paraId="0AD0F41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D31D9AD" w14:textId="77777777" w:rsidR="00E8511D" w:rsidRPr="00940D11" w:rsidRDefault="00E8511D" w:rsidP="006B0252">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C786CDB" w14:textId="77777777" w:rsidR="00E8511D" w:rsidRPr="00940D11" w:rsidRDefault="00E8511D" w:rsidP="006B0252">
            <w:pPr>
              <w:pStyle w:val="ConsPlusNormal"/>
              <w:jc w:val="center"/>
              <w:rPr>
                <w:sz w:val="20"/>
                <w:szCs w:val="20"/>
              </w:rPr>
            </w:pPr>
            <w:r w:rsidRPr="00940D11">
              <w:rPr>
                <w:sz w:val="20"/>
                <w:szCs w:val="20"/>
              </w:rPr>
              <w:t>46</w:t>
            </w:r>
          </w:p>
        </w:tc>
        <w:tc>
          <w:tcPr>
            <w:tcW w:w="1230" w:type="dxa"/>
            <w:shd w:val="clear" w:color="auto" w:fill="auto"/>
            <w:vAlign w:val="center"/>
          </w:tcPr>
          <w:p w14:paraId="42F4F170"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49DF3466" w14:textId="77777777" w:rsidR="00E8511D" w:rsidRPr="00940D11" w:rsidRDefault="00E8511D" w:rsidP="006B0252">
            <w:pPr>
              <w:pStyle w:val="ConsPlusNormal"/>
              <w:jc w:val="center"/>
              <w:rPr>
                <w:sz w:val="20"/>
                <w:szCs w:val="20"/>
              </w:rPr>
            </w:pPr>
            <w:r w:rsidRPr="00940D11">
              <w:rPr>
                <w:sz w:val="20"/>
                <w:szCs w:val="20"/>
              </w:rPr>
              <w:t>н/д</w:t>
            </w:r>
          </w:p>
        </w:tc>
        <w:tc>
          <w:tcPr>
            <w:tcW w:w="1474" w:type="dxa"/>
            <w:shd w:val="clear" w:color="auto" w:fill="auto"/>
            <w:vAlign w:val="center"/>
          </w:tcPr>
          <w:p w14:paraId="12E9F750" w14:textId="77777777" w:rsidR="00E8511D" w:rsidRPr="00940D11" w:rsidRDefault="00E8511D" w:rsidP="006B0252">
            <w:pPr>
              <w:pStyle w:val="ConsPlusNormal"/>
              <w:jc w:val="center"/>
              <w:rPr>
                <w:sz w:val="20"/>
                <w:szCs w:val="20"/>
              </w:rPr>
            </w:pPr>
            <w:r w:rsidRPr="00940D11">
              <w:rPr>
                <w:sz w:val="20"/>
                <w:szCs w:val="20"/>
              </w:rPr>
              <w:t>46</w:t>
            </w:r>
          </w:p>
        </w:tc>
        <w:tc>
          <w:tcPr>
            <w:tcW w:w="3132" w:type="dxa"/>
            <w:vMerge/>
            <w:shd w:val="clear" w:color="auto" w:fill="auto"/>
          </w:tcPr>
          <w:p w14:paraId="34C16BC4" w14:textId="77777777" w:rsidR="00E8511D" w:rsidRPr="00940D11" w:rsidRDefault="00E8511D" w:rsidP="00F46770">
            <w:pPr>
              <w:pStyle w:val="ConsPlusNormal"/>
              <w:rPr>
                <w:sz w:val="20"/>
                <w:szCs w:val="20"/>
              </w:rPr>
            </w:pPr>
          </w:p>
        </w:tc>
      </w:tr>
      <w:tr w:rsidR="00E8511D" w:rsidRPr="00940D11" w14:paraId="4BFC4B6F" w14:textId="77777777" w:rsidTr="00036F78">
        <w:trPr>
          <w:jc w:val="center"/>
        </w:trPr>
        <w:tc>
          <w:tcPr>
            <w:tcW w:w="684" w:type="dxa"/>
            <w:vMerge/>
            <w:shd w:val="clear" w:color="auto" w:fill="auto"/>
          </w:tcPr>
          <w:p w14:paraId="46E01B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9B15E8" w14:textId="77777777" w:rsidR="00E8511D" w:rsidRPr="00940D11" w:rsidRDefault="00E8511D" w:rsidP="00F46770">
            <w:pPr>
              <w:pStyle w:val="ConsPlusNormal"/>
              <w:rPr>
                <w:sz w:val="20"/>
                <w:szCs w:val="20"/>
              </w:rPr>
            </w:pPr>
          </w:p>
        </w:tc>
        <w:tc>
          <w:tcPr>
            <w:tcW w:w="1266" w:type="dxa"/>
            <w:vMerge/>
            <w:shd w:val="clear" w:color="auto" w:fill="auto"/>
          </w:tcPr>
          <w:p w14:paraId="3EA42678" w14:textId="77777777" w:rsidR="00E8511D" w:rsidRPr="00940D11" w:rsidRDefault="00E8511D" w:rsidP="00F46770">
            <w:pPr>
              <w:pStyle w:val="ConsPlusNormal"/>
              <w:rPr>
                <w:sz w:val="20"/>
                <w:szCs w:val="20"/>
              </w:rPr>
            </w:pPr>
          </w:p>
        </w:tc>
        <w:tc>
          <w:tcPr>
            <w:tcW w:w="3005" w:type="dxa"/>
            <w:shd w:val="clear" w:color="auto" w:fill="auto"/>
            <w:vAlign w:val="center"/>
          </w:tcPr>
          <w:p w14:paraId="3A64A47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206E930" w14:textId="77777777" w:rsidR="00E8511D" w:rsidRPr="00940D11" w:rsidRDefault="00E8511D" w:rsidP="006B0252">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E2C9C7F" w14:textId="77777777" w:rsidR="00E8511D" w:rsidRPr="00940D11" w:rsidRDefault="00E8511D" w:rsidP="006B0252">
            <w:pPr>
              <w:pStyle w:val="ConsPlusNormal"/>
              <w:jc w:val="center"/>
              <w:rPr>
                <w:sz w:val="20"/>
                <w:szCs w:val="20"/>
              </w:rPr>
            </w:pPr>
            <w:r w:rsidRPr="00940D11">
              <w:rPr>
                <w:sz w:val="20"/>
                <w:szCs w:val="20"/>
              </w:rPr>
              <w:t>14</w:t>
            </w:r>
          </w:p>
        </w:tc>
        <w:tc>
          <w:tcPr>
            <w:tcW w:w="1230" w:type="dxa"/>
            <w:shd w:val="clear" w:color="auto" w:fill="auto"/>
            <w:vAlign w:val="center"/>
          </w:tcPr>
          <w:p w14:paraId="307C879C"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346B2C7C"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0E966F76" w14:textId="77777777" w:rsidR="00E8511D" w:rsidRPr="00940D11" w:rsidRDefault="00E8511D" w:rsidP="006B0252">
            <w:pPr>
              <w:pStyle w:val="ConsPlusNormal"/>
              <w:jc w:val="center"/>
              <w:rPr>
                <w:sz w:val="20"/>
                <w:szCs w:val="20"/>
              </w:rPr>
            </w:pPr>
            <w:r w:rsidRPr="00940D11">
              <w:rPr>
                <w:sz w:val="20"/>
                <w:szCs w:val="20"/>
              </w:rPr>
              <w:t>14</w:t>
            </w:r>
          </w:p>
        </w:tc>
        <w:tc>
          <w:tcPr>
            <w:tcW w:w="3132" w:type="dxa"/>
            <w:vMerge/>
            <w:shd w:val="clear" w:color="auto" w:fill="auto"/>
          </w:tcPr>
          <w:p w14:paraId="3C3EB040" w14:textId="77777777" w:rsidR="00E8511D" w:rsidRPr="00940D11" w:rsidRDefault="00E8511D" w:rsidP="00F46770">
            <w:pPr>
              <w:pStyle w:val="ConsPlusNormal"/>
              <w:rPr>
                <w:sz w:val="20"/>
                <w:szCs w:val="20"/>
              </w:rPr>
            </w:pPr>
          </w:p>
        </w:tc>
      </w:tr>
      <w:tr w:rsidR="00E8511D" w:rsidRPr="00940D11" w14:paraId="3787CE14" w14:textId="77777777" w:rsidTr="00F1427E">
        <w:trPr>
          <w:jc w:val="center"/>
        </w:trPr>
        <w:tc>
          <w:tcPr>
            <w:tcW w:w="684" w:type="dxa"/>
            <w:vMerge w:val="restart"/>
            <w:vAlign w:val="center"/>
          </w:tcPr>
          <w:p w14:paraId="28E6C6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8563888" w14:textId="77777777" w:rsidR="00E8511D" w:rsidRPr="00940D11" w:rsidRDefault="00E8511D" w:rsidP="00F46770">
            <w:pPr>
              <w:pStyle w:val="ConsPlusNormal"/>
              <w:rPr>
                <w:sz w:val="20"/>
                <w:szCs w:val="20"/>
              </w:rPr>
            </w:pPr>
            <w:r w:rsidRPr="00940D11">
              <w:rPr>
                <w:sz w:val="20"/>
                <w:szCs w:val="20"/>
              </w:rPr>
              <w:t>3071</w:t>
            </w:r>
          </w:p>
        </w:tc>
        <w:tc>
          <w:tcPr>
            <w:tcW w:w="1266" w:type="dxa"/>
            <w:vMerge w:val="restart"/>
            <w:vAlign w:val="center"/>
          </w:tcPr>
          <w:p w14:paraId="5EC38E7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F3CB1D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67F3357"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78E146DA" w14:textId="77777777" w:rsidR="00E8511D" w:rsidRPr="00940D11" w:rsidRDefault="00E8511D" w:rsidP="006B0252">
            <w:pPr>
              <w:pStyle w:val="ConsPlusNormal"/>
              <w:jc w:val="center"/>
              <w:rPr>
                <w:sz w:val="20"/>
                <w:szCs w:val="20"/>
              </w:rPr>
            </w:pPr>
            <w:r w:rsidRPr="00940D11">
              <w:rPr>
                <w:sz w:val="20"/>
                <w:szCs w:val="20"/>
              </w:rPr>
              <w:t>6</w:t>
            </w:r>
          </w:p>
        </w:tc>
        <w:tc>
          <w:tcPr>
            <w:tcW w:w="1230" w:type="dxa"/>
            <w:vAlign w:val="center"/>
          </w:tcPr>
          <w:p w14:paraId="75680683"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32CED065"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431D6F75" w14:textId="77777777" w:rsidR="00E8511D" w:rsidRPr="00940D11" w:rsidRDefault="00E8511D" w:rsidP="006B0252">
            <w:pPr>
              <w:pStyle w:val="ConsPlusNormal"/>
              <w:jc w:val="center"/>
              <w:rPr>
                <w:sz w:val="20"/>
                <w:szCs w:val="20"/>
              </w:rPr>
            </w:pPr>
            <w:r w:rsidRPr="00940D11">
              <w:rPr>
                <w:sz w:val="20"/>
                <w:szCs w:val="20"/>
              </w:rPr>
              <w:t>6</w:t>
            </w:r>
          </w:p>
        </w:tc>
        <w:tc>
          <w:tcPr>
            <w:tcW w:w="3132" w:type="dxa"/>
            <w:vMerge w:val="restart"/>
            <w:vAlign w:val="center"/>
          </w:tcPr>
          <w:p w14:paraId="5B49C141" w14:textId="77777777" w:rsidR="00E8511D" w:rsidRPr="00940D11" w:rsidRDefault="00E8511D" w:rsidP="00F46770">
            <w:pPr>
              <w:pStyle w:val="ConsPlusNormal"/>
              <w:rPr>
                <w:sz w:val="20"/>
                <w:szCs w:val="20"/>
              </w:rPr>
            </w:pPr>
            <w:r w:rsidRPr="00940D11">
              <w:rPr>
                <w:sz w:val="20"/>
                <w:szCs w:val="20"/>
              </w:rPr>
              <w:t>-</w:t>
            </w:r>
          </w:p>
        </w:tc>
      </w:tr>
      <w:tr w:rsidR="00E8511D" w:rsidRPr="00940D11" w14:paraId="798C5C5C" w14:textId="77777777" w:rsidTr="00F1427E">
        <w:trPr>
          <w:jc w:val="center"/>
        </w:trPr>
        <w:tc>
          <w:tcPr>
            <w:tcW w:w="684" w:type="dxa"/>
            <w:vMerge/>
          </w:tcPr>
          <w:p w14:paraId="6FF9AB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38568F" w14:textId="77777777" w:rsidR="00E8511D" w:rsidRPr="00940D11" w:rsidRDefault="00E8511D" w:rsidP="00F46770">
            <w:pPr>
              <w:pStyle w:val="ConsPlusNormal"/>
              <w:rPr>
                <w:sz w:val="20"/>
                <w:szCs w:val="20"/>
              </w:rPr>
            </w:pPr>
          </w:p>
        </w:tc>
        <w:tc>
          <w:tcPr>
            <w:tcW w:w="1266" w:type="dxa"/>
            <w:vMerge/>
          </w:tcPr>
          <w:p w14:paraId="045D874A" w14:textId="77777777" w:rsidR="00E8511D" w:rsidRPr="00940D11" w:rsidRDefault="00E8511D" w:rsidP="00F46770">
            <w:pPr>
              <w:pStyle w:val="ConsPlusNormal"/>
              <w:rPr>
                <w:sz w:val="20"/>
                <w:szCs w:val="20"/>
              </w:rPr>
            </w:pPr>
          </w:p>
        </w:tc>
        <w:tc>
          <w:tcPr>
            <w:tcW w:w="3005" w:type="dxa"/>
            <w:vAlign w:val="center"/>
          </w:tcPr>
          <w:p w14:paraId="131BE57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03F004A"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7BFAEC99" w14:textId="77777777" w:rsidR="00E8511D" w:rsidRPr="00940D11" w:rsidRDefault="00E8511D" w:rsidP="006B0252">
            <w:pPr>
              <w:pStyle w:val="ConsPlusNormal"/>
              <w:jc w:val="center"/>
              <w:rPr>
                <w:sz w:val="20"/>
                <w:szCs w:val="20"/>
              </w:rPr>
            </w:pPr>
            <w:r w:rsidRPr="00940D11">
              <w:rPr>
                <w:sz w:val="20"/>
                <w:szCs w:val="20"/>
              </w:rPr>
              <w:t>13</w:t>
            </w:r>
          </w:p>
        </w:tc>
        <w:tc>
          <w:tcPr>
            <w:tcW w:w="1230" w:type="dxa"/>
            <w:vAlign w:val="center"/>
          </w:tcPr>
          <w:p w14:paraId="6453A1FD"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777A6337"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2D3D1BEF" w14:textId="77777777" w:rsidR="00E8511D" w:rsidRPr="00940D11" w:rsidRDefault="00E8511D" w:rsidP="006B0252">
            <w:pPr>
              <w:pStyle w:val="ConsPlusNormal"/>
              <w:jc w:val="center"/>
              <w:rPr>
                <w:sz w:val="20"/>
                <w:szCs w:val="20"/>
              </w:rPr>
            </w:pPr>
            <w:r w:rsidRPr="00940D11">
              <w:rPr>
                <w:sz w:val="20"/>
                <w:szCs w:val="20"/>
              </w:rPr>
              <w:t>13</w:t>
            </w:r>
          </w:p>
        </w:tc>
        <w:tc>
          <w:tcPr>
            <w:tcW w:w="3132" w:type="dxa"/>
            <w:vMerge/>
          </w:tcPr>
          <w:p w14:paraId="1C65697B" w14:textId="77777777" w:rsidR="00E8511D" w:rsidRPr="00940D11" w:rsidRDefault="00E8511D" w:rsidP="00F46770">
            <w:pPr>
              <w:pStyle w:val="ConsPlusNormal"/>
              <w:rPr>
                <w:sz w:val="20"/>
                <w:szCs w:val="20"/>
              </w:rPr>
            </w:pPr>
          </w:p>
        </w:tc>
      </w:tr>
      <w:tr w:rsidR="00E8511D" w:rsidRPr="00940D11" w14:paraId="52E4088A" w14:textId="77777777" w:rsidTr="00F1427E">
        <w:trPr>
          <w:jc w:val="center"/>
        </w:trPr>
        <w:tc>
          <w:tcPr>
            <w:tcW w:w="684" w:type="dxa"/>
            <w:vMerge/>
          </w:tcPr>
          <w:p w14:paraId="18C03C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EFC033" w14:textId="77777777" w:rsidR="00E8511D" w:rsidRPr="00940D11" w:rsidRDefault="00E8511D" w:rsidP="00F46770">
            <w:pPr>
              <w:pStyle w:val="ConsPlusNormal"/>
              <w:rPr>
                <w:sz w:val="20"/>
                <w:szCs w:val="20"/>
              </w:rPr>
            </w:pPr>
          </w:p>
        </w:tc>
        <w:tc>
          <w:tcPr>
            <w:tcW w:w="1266" w:type="dxa"/>
            <w:vMerge/>
          </w:tcPr>
          <w:p w14:paraId="05AD30A9" w14:textId="77777777" w:rsidR="00E8511D" w:rsidRPr="00940D11" w:rsidRDefault="00E8511D" w:rsidP="00F46770">
            <w:pPr>
              <w:pStyle w:val="ConsPlusNormal"/>
              <w:rPr>
                <w:sz w:val="20"/>
                <w:szCs w:val="20"/>
              </w:rPr>
            </w:pPr>
          </w:p>
        </w:tc>
        <w:tc>
          <w:tcPr>
            <w:tcW w:w="3005" w:type="dxa"/>
            <w:vAlign w:val="center"/>
          </w:tcPr>
          <w:p w14:paraId="6030657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BB238B0"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3F358E55" w14:textId="77777777" w:rsidR="00E8511D" w:rsidRPr="00940D11" w:rsidRDefault="00E8511D" w:rsidP="006B0252">
            <w:pPr>
              <w:pStyle w:val="ConsPlusNormal"/>
              <w:jc w:val="center"/>
              <w:rPr>
                <w:sz w:val="20"/>
                <w:szCs w:val="20"/>
              </w:rPr>
            </w:pPr>
            <w:r w:rsidRPr="00940D11">
              <w:rPr>
                <w:sz w:val="20"/>
                <w:szCs w:val="20"/>
              </w:rPr>
              <w:t>3</w:t>
            </w:r>
          </w:p>
        </w:tc>
        <w:tc>
          <w:tcPr>
            <w:tcW w:w="1230" w:type="dxa"/>
            <w:vAlign w:val="center"/>
          </w:tcPr>
          <w:p w14:paraId="04A216EB"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5955E626"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4F6B2329" w14:textId="77777777" w:rsidR="00E8511D" w:rsidRPr="00940D11" w:rsidRDefault="00E8511D" w:rsidP="006B0252">
            <w:pPr>
              <w:pStyle w:val="ConsPlusNormal"/>
              <w:jc w:val="center"/>
              <w:rPr>
                <w:sz w:val="20"/>
                <w:szCs w:val="20"/>
              </w:rPr>
            </w:pPr>
            <w:r w:rsidRPr="00940D11">
              <w:rPr>
                <w:sz w:val="20"/>
                <w:szCs w:val="20"/>
              </w:rPr>
              <w:t>3</w:t>
            </w:r>
          </w:p>
        </w:tc>
        <w:tc>
          <w:tcPr>
            <w:tcW w:w="3132" w:type="dxa"/>
            <w:vMerge/>
          </w:tcPr>
          <w:p w14:paraId="5C30B030" w14:textId="77777777" w:rsidR="00E8511D" w:rsidRPr="00940D11" w:rsidRDefault="00E8511D" w:rsidP="00F46770">
            <w:pPr>
              <w:pStyle w:val="ConsPlusNormal"/>
              <w:rPr>
                <w:sz w:val="20"/>
                <w:szCs w:val="20"/>
              </w:rPr>
            </w:pPr>
          </w:p>
        </w:tc>
      </w:tr>
      <w:tr w:rsidR="00E8511D" w:rsidRPr="00940D11" w14:paraId="5CEF72C4" w14:textId="77777777" w:rsidTr="00F1427E">
        <w:trPr>
          <w:jc w:val="center"/>
        </w:trPr>
        <w:tc>
          <w:tcPr>
            <w:tcW w:w="684" w:type="dxa"/>
            <w:vMerge/>
          </w:tcPr>
          <w:p w14:paraId="11286D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007944" w14:textId="77777777" w:rsidR="00E8511D" w:rsidRPr="00940D11" w:rsidRDefault="00E8511D" w:rsidP="00F46770">
            <w:pPr>
              <w:pStyle w:val="ConsPlusNormal"/>
              <w:rPr>
                <w:sz w:val="20"/>
                <w:szCs w:val="20"/>
              </w:rPr>
            </w:pPr>
          </w:p>
        </w:tc>
        <w:tc>
          <w:tcPr>
            <w:tcW w:w="1266" w:type="dxa"/>
            <w:vMerge/>
          </w:tcPr>
          <w:p w14:paraId="48390FE0" w14:textId="77777777" w:rsidR="00E8511D" w:rsidRPr="00940D11" w:rsidRDefault="00E8511D" w:rsidP="00F46770">
            <w:pPr>
              <w:pStyle w:val="ConsPlusNormal"/>
              <w:rPr>
                <w:sz w:val="20"/>
                <w:szCs w:val="20"/>
              </w:rPr>
            </w:pPr>
          </w:p>
        </w:tc>
        <w:tc>
          <w:tcPr>
            <w:tcW w:w="3005" w:type="dxa"/>
            <w:vAlign w:val="center"/>
          </w:tcPr>
          <w:p w14:paraId="5022ECF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6E9FC2C" w14:textId="77777777" w:rsidR="00E8511D" w:rsidRPr="00940D11" w:rsidRDefault="00E8511D" w:rsidP="006B0252">
            <w:pPr>
              <w:pStyle w:val="ConsPlusNormal"/>
              <w:jc w:val="center"/>
              <w:rPr>
                <w:sz w:val="20"/>
                <w:szCs w:val="20"/>
              </w:rPr>
            </w:pPr>
            <w:r w:rsidRPr="00940D11">
              <w:rPr>
                <w:sz w:val="20"/>
                <w:szCs w:val="20"/>
              </w:rPr>
              <w:t>Объектов</w:t>
            </w:r>
          </w:p>
        </w:tc>
        <w:tc>
          <w:tcPr>
            <w:tcW w:w="1321" w:type="dxa"/>
            <w:vAlign w:val="center"/>
          </w:tcPr>
          <w:p w14:paraId="397C1D85" w14:textId="77777777" w:rsidR="00E8511D" w:rsidRPr="00940D11" w:rsidRDefault="00E8511D" w:rsidP="006B0252">
            <w:pPr>
              <w:pStyle w:val="ConsPlusNormal"/>
              <w:jc w:val="center"/>
              <w:rPr>
                <w:sz w:val="20"/>
                <w:szCs w:val="20"/>
              </w:rPr>
            </w:pPr>
            <w:r w:rsidRPr="00940D11">
              <w:rPr>
                <w:sz w:val="20"/>
                <w:szCs w:val="20"/>
              </w:rPr>
              <w:t>-</w:t>
            </w:r>
          </w:p>
        </w:tc>
        <w:tc>
          <w:tcPr>
            <w:tcW w:w="1230" w:type="dxa"/>
            <w:vAlign w:val="center"/>
          </w:tcPr>
          <w:p w14:paraId="6985429E"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3859964B"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5FE78E7D"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tcPr>
          <w:p w14:paraId="51524A0B" w14:textId="77777777" w:rsidR="00E8511D" w:rsidRPr="00940D11" w:rsidRDefault="00E8511D" w:rsidP="00F46770">
            <w:pPr>
              <w:pStyle w:val="ConsPlusNormal"/>
              <w:rPr>
                <w:sz w:val="20"/>
                <w:szCs w:val="20"/>
              </w:rPr>
            </w:pPr>
          </w:p>
        </w:tc>
      </w:tr>
      <w:tr w:rsidR="00E8511D" w:rsidRPr="00940D11" w14:paraId="09409A5C" w14:textId="77777777" w:rsidTr="00F1427E">
        <w:trPr>
          <w:jc w:val="center"/>
        </w:trPr>
        <w:tc>
          <w:tcPr>
            <w:tcW w:w="684" w:type="dxa"/>
            <w:vMerge/>
          </w:tcPr>
          <w:p w14:paraId="6912C3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D6D731" w14:textId="77777777" w:rsidR="00E8511D" w:rsidRPr="00940D11" w:rsidRDefault="00E8511D" w:rsidP="00F46770">
            <w:pPr>
              <w:pStyle w:val="ConsPlusNormal"/>
              <w:rPr>
                <w:sz w:val="20"/>
                <w:szCs w:val="20"/>
              </w:rPr>
            </w:pPr>
          </w:p>
        </w:tc>
        <w:tc>
          <w:tcPr>
            <w:tcW w:w="1266" w:type="dxa"/>
            <w:vMerge/>
          </w:tcPr>
          <w:p w14:paraId="400A229B" w14:textId="77777777" w:rsidR="00E8511D" w:rsidRPr="00940D11" w:rsidRDefault="00E8511D" w:rsidP="00F46770">
            <w:pPr>
              <w:pStyle w:val="ConsPlusNormal"/>
              <w:rPr>
                <w:sz w:val="20"/>
                <w:szCs w:val="20"/>
              </w:rPr>
            </w:pPr>
          </w:p>
        </w:tc>
        <w:tc>
          <w:tcPr>
            <w:tcW w:w="3005" w:type="dxa"/>
            <w:vAlign w:val="center"/>
          </w:tcPr>
          <w:p w14:paraId="5FDE69C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28DC0FA"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vAlign w:val="center"/>
          </w:tcPr>
          <w:p w14:paraId="4331190D" w14:textId="77777777" w:rsidR="00E8511D" w:rsidRPr="00940D11" w:rsidRDefault="00E8511D" w:rsidP="006B0252">
            <w:pPr>
              <w:pStyle w:val="ConsPlusNormal"/>
              <w:jc w:val="center"/>
              <w:rPr>
                <w:sz w:val="20"/>
                <w:szCs w:val="20"/>
              </w:rPr>
            </w:pPr>
            <w:r w:rsidRPr="00940D11">
              <w:rPr>
                <w:sz w:val="20"/>
                <w:szCs w:val="20"/>
              </w:rPr>
              <w:t>11</w:t>
            </w:r>
          </w:p>
        </w:tc>
        <w:tc>
          <w:tcPr>
            <w:tcW w:w="1230" w:type="dxa"/>
            <w:vAlign w:val="center"/>
          </w:tcPr>
          <w:p w14:paraId="4D9AE6A8"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4A8F9A31"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021B1781" w14:textId="77777777" w:rsidR="00E8511D" w:rsidRPr="00940D11" w:rsidRDefault="00E8511D" w:rsidP="006B0252">
            <w:pPr>
              <w:pStyle w:val="ConsPlusNormal"/>
              <w:jc w:val="center"/>
              <w:rPr>
                <w:sz w:val="20"/>
                <w:szCs w:val="20"/>
              </w:rPr>
            </w:pPr>
            <w:r w:rsidRPr="00940D11">
              <w:rPr>
                <w:sz w:val="20"/>
                <w:szCs w:val="20"/>
              </w:rPr>
              <w:t>11</w:t>
            </w:r>
          </w:p>
        </w:tc>
        <w:tc>
          <w:tcPr>
            <w:tcW w:w="3132" w:type="dxa"/>
            <w:vMerge/>
          </w:tcPr>
          <w:p w14:paraId="64617133" w14:textId="77777777" w:rsidR="00E8511D" w:rsidRPr="00940D11" w:rsidRDefault="00E8511D" w:rsidP="00F46770">
            <w:pPr>
              <w:pStyle w:val="ConsPlusNormal"/>
              <w:rPr>
                <w:sz w:val="20"/>
                <w:szCs w:val="20"/>
              </w:rPr>
            </w:pPr>
          </w:p>
        </w:tc>
      </w:tr>
      <w:tr w:rsidR="00E8511D" w:rsidRPr="00940D11" w14:paraId="05ECCE94" w14:textId="77777777" w:rsidTr="00F1427E">
        <w:trPr>
          <w:jc w:val="center"/>
        </w:trPr>
        <w:tc>
          <w:tcPr>
            <w:tcW w:w="684" w:type="dxa"/>
            <w:vMerge/>
          </w:tcPr>
          <w:p w14:paraId="0E6E63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FD921C" w14:textId="77777777" w:rsidR="00E8511D" w:rsidRPr="00940D11" w:rsidRDefault="00E8511D" w:rsidP="00F46770">
            <w:pPr>
              <w:pStyle w:val="ConsPlusNormal"/>
              <w:rPr>
                <w:sz w:val="20"/>
                <w:szCs w:val="20"/>
              </w:rPr>
            </w:pPr>
          </w:p>
        </w:tc>
        <w:tc>
          <w:tcPr>
            <w:tcW w:w="1266" w:type="dxa"/>
            <w:vMerge/>
          </w:tcPr>
          <w:p w14:paraId="09DB096D" w14:textId="77777777" w:rsidR="00E8511D" w:rsidRPr="00940D11" w:rsidRDefault="00E8511D" w:rsidP="00F46770">
            <w:pPr>
              <w:pStyle w:val="ConsPlusNormal"/>
              <w:rPr>
                <w:sz w:val="20"/>
                <w:szCs w:val="20"/>
              </w:rPr>
            </w:pPr>
          </w:p>
        </w:tc>
        <w:tc>
          <w:tcPr>
            <w:tcW w:w="3005" w:type="dxa"/>
            <w:vAlign w:val="center"/>
          </w:tcPr>
          <w:p w14:paraId="3305587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F208E98" w14:textId="77777777" w:rsidR="00E8511D" w:rsidRPr="00940D11" w:rsidRDefault="00E8511D" w:rsidP="006B0252">
            <w:pPr>
              <w:pStyle w:val="ConsPlusNormal"/>
              <w:jc w:val="center"/>
              <w:rPr>
                <w:sz w:val="20"/>
                <w:szCs w:val="20"/>
              </w:rPr>
            </w:pPr>
            <w:r w:rsidRPr="00940D11">
              <w:rPr>
                <w:sz w:val="20"/>
                <w:szCs w:val="20"/>
              </w:rPr>
              <w:t>Кв. м плоскости пола</w:t>
            </w:r>
          </w:p>
        </w:tc>
        <w:tc>
          <w:tcPr>
            <w:tcW w:w="1321" w:type="dxa"/>
            <w:vAlign w:val="center"/>
          </w:tcPr>
          <w:p w14:paraId="4F0B5F98" w14:textId="77777777" w:rsidR="00E8511D" w:rsidRPr="00940D11" w:rsidRDefault="00E8511D" w:rsidP="006B0252">
            <w:pPr>
              <w:pStyle w:val="ConsPlusNormal"/>
              <w:jc w:val="center"/>
              <w:rPr>
                <w:sz w:val="20"/>
                <w:szCs w:val="20"/>
              </w:rPr>
            </w:pPr>
            <w:r w:rsidRPr="00940D11">
              <w:rPr>
                <w:sz w:val="20"/>
                <w:szCs w:val="20"/>
              </w:rPr>
              <w:t>11</w:t>
            </w:r>
          </w:p>
        </w:tc>
        <w:tc>
          <w:tcPr>
            <w:tcW w:w="1230" w:type="dxa"/>
            <w:vAlign w:val="center"/>
          </w:tcPr>
          <w:p w14:paraId="025F2629"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1747A181"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320B8498" w14:textId="77777777" w:rsidR="00E8511D" w:rsidRPr="00940D11" w:rsidRDefault="00E8511D" w:rsidP="006B0252">
            <w:pPr>
              <w:pStyle w:val="ConsPlusNormal"/>
              <w:jc w:val="center"/>
              <w:rPr>
                <w:sz w:val="20"/>
                <w:szCs w:val="20"/>
              </w:rPr>
            </w:pPr>
            <w:r w:rsidRPr="00940D11">
              <w:rPr>
                <w:sz w:val="20"/>
                <w:szCs w:val="20"/>
              </w:rPr>
              <w:t>11</w:t>
            </w:r>
          </w:p>
        </w:tc>
        <w:tc>
          <w:tcPr>
            <w:tcW w:w="3132" w:type="dxa"/>
            <w:vMerge/>
          </w:tcPr>
          <w:p w14:paraId="7EEA8492" w14:textId="77777777" w:rsidR="00E8511D" w:rsidRPr="00940D11" w:rsidRDefault="00E8511D" w:rsidP="00F46770">
            <w:pPr>
              <w:pStyle w:val="ConsPlusNormal"/>
              <w:rPr>
                <w:sz w:val="20"/>
                <w:szCs w:val="20"/>
              </w:rPr>
            </w:pPr>
          </w:p>
        </w:tc>
      </w:tr>
      <w:tr w:rsidR="00E8511D" w:rsidRPr="00940D11" w14:paraId="1FB08C17" w14:textId="77777777" w:rsidTr="00F1427E">
        <w:trPr>
          <w:jc w:val="center"/>
        </w:trPr>
        <w:tc>
          <w:tcPr>
            <w:tcW w:w="684" w:type="dxa"/>
            <w:vMerge/>
          </w:tcPr>
          <w:p w14:paraId="68BDA8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03B006" w14:textId="77777777" w:rsidR="00E8511D" w:rsidRPr="00940D11" w:rsidRDefault="00E8511D" w:rsidP="00F46770">
            <w:pPr>
              <w:pStyle w:val="ConsPlusNormal"/>
              <w:rPr>
                <w:sz w:val="20"/>
                <w:szCs w:val="20"/>
              </w:rPr>
            </w:pPr>
          </w:p>
        </w:tc>
        <w:tc>
          <w:tcPr>
            <w:tcW w:w="1266" w:type="dxa"/>
            <w:vMerge/>
          </w:tcPr>
          <w:p w14:paraId="5B84C78B" w14:textId="77777777" w:rsidR="00E8511D" w:rsidRPr="00940D11" w:rsidRDefault="00E8511D" w:rsidP="00F46770">
            <w:pPr>
              <w:pStyle w:val="ConsPlusNormal"/>
              <w:rPr>
                <w:sz w:val="20"/>
                <w:szCs w:val="20"/>
              </w:rPr>
            </w:pPr>
          </w:p>
        </w:tc>
        <w:tc>
          <w:tcPr>
            <w:tcW w:w="3005" w:type="dxa"/>
            <w:vAlign w:val="center"/>
          </w:tcPr>
          <w:p w14:paraId="0FE818E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60F5378" w14:textId="77777777" w:rsidR="00E8511D" w:rsidRPr="00940D11" w:rsidRDefault="00E8511D" w:rsidP="006B0252">
            <w:pPr>
              <w:pStyle w:val="ConsPlusNormal"/>
              <w:jc w:val="center"/>
              <w:rPr>
                <w:sz w:val="20"/>
                <w:szCs w:val="20"/>
              </w:rPr>
            </w:pPr>
            <w:r w:rsidRPr="00940D11">
              <w:rPr>
                <w:sz w:val="20"/>
                <w:szCs w:val="20"/>
              </w:rPr>
              <w:t>Кв. м зеркала воды</w:t>
            </w:r>
          </w:p>
        </w:tc>
        <w:tc>
          <w:tcPr>
            <w:tcW w:w="1321" w:type="dxa"/>
            <w:vAlign w:val="center"/>
          </w:tcPr>
          <w:p w14:paraId="2501F35E" w14:textId="77777777" w:rsidR="00E8511D" w:rsidRPr="00940D11" w:rsidRDefault="00E8511D" w:rsidP="006B0252">
            <w:pPr>
              <w:pStyle w:val="ConsPlusNormal"/>
              <w:jc w:val="center"/>
              <w:rPr>
                <w:sz w:val="20"/>
                <w:szCs w:val="20"/>
              </w:rPr>
            </w:pPr>
            <w:r w:rsidRPr="00940D11">
              <w:rPr>
                <w:sz w:val="20"/>
                <w:szCs w:val="20"/>
              </w:rPr>
              <w:t>4</w:t>
            </w:r>
          </w:p>
        </w:tc>
        <w:tc>
          <w:tcPr>
            <w:tcW w:w="1230" w:type="dxa"/>
            <w:vAlign w:val="center"/>
          </w:tcPr>
          <w:p w14:paraId="56E22FA5"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3E4AA642"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50D8F93C" w14:textId="77777777" w:rsidR="00E8511D" w:rsidRPr="00940D11" w:rsidRDefault="00E8511D" w:rsidP="006B0252">
            <w:pPr>
              <w:pStyle w:val="ConsPlusNormal"/>
              <w:jc w:val="center"/>
              <w:rPr>
                <w:sz w:val="20"/>
                <w:szCs w:val="20"/>
              </w:rPr>
            </w:pPr>
            <w:r w:rsidRPr="00940D11">
              <w:rPr>
                <w:sz w:val="20"/>
                <w:szCs w:val="20"/>
              </w:rPr>
              <w:t>4</w:t>
            </w:r>
          </w:p>
        </w:tc>
        <w:tc>
          <w:tcPr>
            <w:tcW w:w="3132" w:type="dxa"/>
            <w:vMerge/>
          </w:tcPr>
          <w:p w14:paraId="2EDE42AC" w14:textId="77777777" w:rsidR="00E8511D" w:rsidRPr="00940D11" w:rsidRDefault="00E8511D" w:rsidP="00F46770">
            <w:pPr>
              <w:pStyle w:val="ConsPlusNormal"/>
              <w:rPr>
                <w:sz w:val="20"/>
                <w:szCs w:val="20"/>
              </w:rPr>
            </w:pPr>
          </w:p>
        </w:tc>
      </w:tr>
      <w:tr w:rsidR="00E8511D" w:rsidRPr="00940D11" w14:paraId="38EA9FDF" w14:textId="77777777" w:rsidTr="00F1427E">
        <w:trPr>
          <w:jc w:val="center"/>
        </w:trPr>
        <w:tc>
          <w:tcPr>
            <w:tcW w:w="684" w:type="dxa"/>
            <w:vMerge w:val="restart"/>
            <w:shd w:val="clear" w:color="auto" w:fill="auto"/>
            <w:vAlign w:val="center"/>
          </w:tcPr>
          <w:p w14:paraId="52FB0C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41767D2" w14:textId="77777777" w:rsidR="00E8511D" w:rsidRPr="00940D11" w:rsidRDefault="00E8511D" w:rsidP="00F46770">
            <w:pPr>
              <w:pStyle w:val="ConsPlusNormal"/>
              <w:rPr>
                <w:sz w:val="20"/>
                <w:szCs w:val="20"/>
              </w:rPr>
            </w:pPr>
            <w:r w:rsidRPr="00940D11">
              <w:rPr>
                <w:sz w:val="20"/>
                <w:szCs w:val="20"/>
              </w:rPr>
              <w:t>3073</w:t>
            </w:r>
          </w:p>
          <w:p w14:paraId="10F690B3" w14:textId="77777777" w:rsidR="00E8511D" w:rsidRPr="00940D11" w:rsidRDefault="00E8511D" w:rsidP="00F46770">
            <w:pPr>
              <w:pStyle w:val="ConsPlusNormal"/>
              <w:rPr>
                <w:sz w:val="20"/>
                <w:szCs w:val="20"/>
              </w:rPr>
            </w:pPr>
            <w:r w:rsidRPr="00940D11">
              <w:rPr>
                <w:sz w:val="20"/>
                <w:szCs w:val="20"/>
              </w:rPr>
              <w:t>3282</w:t>
            </w:r>
          </w:p>
        </w:tc>
        <w:tc>
          <w:tcPr>
            <w:tcW w:w="1266" w:type="dxa"/>
            <w:vMerge w:val="restart"/>
            <w:shd w:val="clear" w:color="auto" w:fill="auto"/>
            <w:vAlign w:val="center"/>
          </w:tcPr>
          <w:p w14:paraId="5E19D959" w14:textId="77777777" w:rsidR="00E8511D" w:rsidRPr="00940D11" w:rsidRDefault="00741B1C" w:rsidP="00F46770">
            <w:pPr>
              <w:pStyle w:val="ConsPlusNormal"/>
              <w:rPr>
                <w:sz w:val="20"/>
                <w:szCs w:val="20"/>
              </w:rPr>
            </w:pPr>
            <w:r>
              <w:rPr>
                <w:sz w:val="20"/>
                <w:szCs w:val="20"/>
              </w:rPr>
              <w:t>Первая очередь</w:t>
            </w:r>
          </w:p>
        </w:tc>
        <w:tc>
          <w:tcPr>
            <w:tcW w:w="3005" w:type="dxa"/>
            <w:shd w:val="clear" w:color="auto" w:fill="auto"/>
            <w:vAlign w:val="center"/>
          </w:tcPr>
          <w:p w14:paraId="20B41F9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92DED01"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31EA1BD3" w14:textId="77777777" w:rsidR="00E8511D" w:rsidRPr="00940D11" w:rsidRDefault="00E8511D" w:rsidP="006B0252">
            <w:pPr>
              <w:pStyle w:val="ConsPlusNormal"/>
              <w:jc w:val="center"/>
              <w:rPr>
                <w:sz w:val="20"/>
                <w:szCs w:val="20"/>
              </w:rPr>
            </w:pPr>
            <w:r w:rsidRPr="00940D11">
              <w:rPr>
                <w:sz w:val="20"/>
                <w:szCs w:val="20"/>
              </w:rPr>
              <w:t>283</w:t>
            </w:r>
          </w:p>
        </w:tc>
        <w:tc>
          <w:tcPr>
            <w:tcW w:w="1230" w:type="dxa"/>
            <w:shd w:val="clear" w:color="auto" w:fill="auto"/>
            <w:vAlign w:val="center"/>
          </w:tcPr>
          <w:p w14:paraId="7D3A4D08" w14:textId="77777777" w:rsidR="00E8511D" w:rsidRPr="00940D11" w:rsidRDefault="00E8511D" w:rsidP="006B0252">
            <w:pPr>
              <w:pStyle w:val="ConsPlusNormal"/>
              <w:jc w:val="center"/>
              <w:rPr>
                <w:sz w:val="20"/>
                <w:szCs w:val="20"/>
              </w:rPr>
            </w:pPr>
            <w:r w:rsidRPr="00940D11">
              <w:rPr>
                <w:sz w:val="20"/>
                <w:szCs w:val="20"/>
              </w:rPr>
              <w:t>709</w:t>
            </w:r>
          </w:p>
        </w:tc>
        <w:tc>
          <w:tcPr>
            <w:tcW w:w="1276" w:type="dxa"/>
            <w:shd w:val="clear" w:color="auto" w:fill="auto"/>
            <w:vAlign w:val="center"/>
          </w:tcPr>
          <w:p w14:paraId="40AA34E0"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5CBB50B6"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19144012"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940D11" w14:paraId="412651EA" w14:textId="77777777" w:rsidTr="00F1427E">
        <w:trPr>
          <w:jc w:val="center"/>
        </w:trPr>
        <w:tc>
          <w:tcPr>
            <w:tcW w:w="684" w:type="dxa"/>
            <w:vMerge/>
            <w:shd w:val="clear" w:color="auto" w:fill="auto"/>
          </w:tcPr>
          <w:p w14:paraId="1C0403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0FEEFA" w14:textId="77777777" w:rsidR="00E8511D" w:rsidRPr="00940D11" w:rsidRDefault="00E8511D" w:rsidP="00F46770">
            <w:pPr>
              <w:pStyle w:val="ConsPlusNormal"/>
              <w:rPr>
                <w:sz w:val="20"/>
                <w:szCs w:val="20"/>
              </w:rPr>
            </w:pPr>
          </w:p>
        </w:tc>
        <w:tc>
          <w:tcPr>
            <w:tcW w:w="1266" w:type="dxa"/>
            <w:vMerge/>
            <w:shd w:val="clear" w:color="auto" w:fill="auto"/>
          </w:tcPr>
          <w:p w14:paraId="3B4FE90D" w14:textId="77777777" w:rsidR="00E8511D" w:rsidRPr="00940D11" w:rsidRDefault="00E8511D" w:rsidP="00F46770">
            <w:pPr>
              <w:pStyle w:val="ConsPlusNormal"/>
              <w:rPr>
                <w:sz w:val="20"/>
                <w:szCs w:val="20"/>
              </w:rPr>
            </w:pPr>
          </w:p>
        </w:tc>
        <w:tc>
          <w:tcPr>
            <w:tcW w:w="3005" w:type="dxa"/>
            <w:shd w:val="clear" w:color="auto" w:fill="auto"/>
            <w:vAlign w:val="center"/>
          </w:tcPr>
          <w:p w14:paraId="03AC77B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A792862"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650EF1F8" w14:textId="77777777" w:rsidR="00E8511D" w:rsidRPr="00940D11" w:rsidRDefault="00E8511D" w:rsidP="006B0252">
            <w:pPr>
              <w:pStyle w:val="ConsPlusNormal"/>
              <w:jc w:val="center"/>
              <w:rPr>
                <w:sz w:val="20"/>
                <w:szCs w:val="20"/>
              </w:rPr>
            </w:pPr>
            <w:r w:rsidRPr="00940D11">
              <w:rPr>
                <w:sz w:val="20"/>
                <w:szCs w:val="20"/>
              </w:rPr>
              <w:t>613</w:t>
            </w:r>
          </w:p>
        </w:tc>
        <w:tc>
          <w:tcPr>
            <w:tcW w:w="1230" w:type="dxa"/>
            <w:shd w:val="clear" w:color="auto" w:fill="auto"/>
            <w:vAlign w:val="center"/>
          </w:tcPr>
          <w:p w14:paraId="0965A40B" w14:textId="77777777" w:rsidR="00E8511D" w:rsidRPr="00940D11" w:rsidRDefault="00AA50BD" w:rsidP="006B0252">
            <w:pPr>
              <w:pStyle w:val="ConsPlusNormal"/>
              <w:jc w:val="center"/>
              <w:rPr>
                <w:sz w:val="20"/>
                <w:szCs w:val="20"/>
              </w:rPr>
            </w:pPr>
            <w:r>
              <w:rPr>
                <w:sz w:val="20"/>
                <w:szCs w:val="20"/>
              </w:rPr>
              <w:t>900</w:t>
            </w:r>
          </w:p>
        </w:tc>
        <w:tc>
          <w:tcPr>
            <w:tcW w:w="1276" w:type="dxa"/>
            <w:shd w:val="clear" w:color="auto" w:fill="auto"/>
            <w:vAlign w:val="center"/>
          </w:tcPr>
          <w:p w14:paraId="1B52F185" w14:textId="77777777" w:rsidR="00E8511D" w:rsidRPr="00940D11" w:rsidRDefault="00E8511D" w:rsidP="006B0252">
            <w:pPr>
              <w:pStyle w:val="ConsPlusNormal"/>
              <w:jc w:val="center"/>
              <w:rPr>
                <w:sz w:val="20"/>
                <w:szCs w:val="20"/>
              </w:rPr>
            </w:pPr>
            <w:r w:rsidRPr="00940D11">
              <w:rPr>
                <w:sz w:val="20"/>
                <w:szCs w:val="20"/>
              </w:rPr>
              <w:t>н/д</w:t>
            </w:r>
          </w:p>
        </w:tc>
        <w:tc>
          <w:tcPr>
            <w:tcW w:w="1474" w:type="dxa"/>
            <w:shd w:val="clear" w:color="auto" w:fill="auto"/>
            <w:vAlign w:val="center"/>
          </w:tcPr>
          <w:p w14:paraId="580845A5"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shd w:val="clear" w:color="auto" w:fill="auto"/>
          </w:tcPr>
          <w:p w14:paraId="5064ABF9" w14:textId="77777777" w:rsidR="00E8511D" w:rsidRPr="00940D11" w:rsidRDefault="00E8511D" w:rsidP="00F46770">
            <w:pPr>
              <w:pStyle w:val="ConsPlusNormal"/>
              <w:rPr>
                <w:sz w:val="20"/>
                <w:szCs w:val="20"/>
              </w:rPr>
            </w:pPr>
          </w:p>
        </w:tc>
      </w:tr>
      <w:tr w:rsidR="00E8511D" w:rsidRPr="00940D11" w14:paraId="7D0165CC" w14:textId="77777777" w:rsidTr="00F1427E">
        <w:trPr>
          <w:jc w:val="center"/>
        </w:trPr>
        <w:tc>
          <w:tcPr>
            <w:tcW w:w="684" w:type="dxa"/>
            <w:vMerge/>
            <w:shd w:val="clear" w:color="auto" w:fill="auto"/>
          </w:tcPr>
          <w:p w14:paraId="76214B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656C6F8" w14:textId="77777777" w:rsidR="00E8511D" w:rsidRPr="00940D11" w:rsidRDefault="00E8511D" w:rsidP="00F46770">
            <w:pPr>
              <w:pStyle w:val="ConsPlusNormal"/>
              <w:rPr>
                <w:sz w:val="20"/>
                <w:szCs w:val="20"/>
              </w:rPr>
            </w:pPr>
          </w:p>
        </w:tc>
        <w:tc>
          <w:tcPr>
            <w:tcW w:w="1266" w:type="dxa"/>
            <w:vMerge/>
            <w:shd w:val="clear" w:color="auto" w:fill="auto"/>
          </w:tcPr>
          <w:p w14:paraId="7A1C1166" w14:textId="77777777" w:rsidR="00E8511D" w:rsidRPr="00940D11" w:rsidRDefault="00E8511D" w:rsidP="00F46770">
            <w:pPr>
              <w:pStyle w:val="ConsPlusNormal"/>
              <w:rPr>
                <w:sz w:val="20"/>
                <w:szCs w:val="20"/>
              </w:rPr>
            </w:pPr>
          </w:p>
        </w:tc>
        <w:tc>
          <w:tcPr>
            <w:tcW w:w="3005" w:type="dxa"/>
            <w:shd w:val="clear" w:color="auto" w:fill="auto"/>
            <w:vAlign w:val="center"/>
          </w:tcPr>
          <w:p w14:paraId="21D4794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F3C8E8C"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01358C32" w14:textId="77777777" w:rsidR="00E8511D" w:rsidRPr="00940D11" w:rsidRDefault="00E8511D" w:rsidP="006B0252">
            <w:pPr>
              <w:pStyle w:val="ConsPlusNormal"/>
              <w:jc w:val="center"/>
              <w:rPr>
                <w:sz w:val="20"/>
                <w:szCs w:val="20"/>
              </w:rPr>
            </w:pPr>
            <w:r w:rsidRPr="00940D11">
              <w:rPr>
                <w:sz w:val="20"/>
                <w:szCs w:val="20"/>
              </w:rPr>
              <w:t>135</w:t>
            </w:r>
          </w:p>
        </w:tc>
        <w:tc>
          <w:tcPr>
            <w:tcW w:w="1230" w:type="dxa"/>
            <w:shd w:val="clear" w:color="auto" w:fill="auto"/>
            <w:vAlign w:val="center"/>
          </w:tcPr>
          <w:p w14:paraId="7E500D09" w14:textId="77777777" w:rsidR="00E8511D" w:rsidRPr="00940D11" w:rsidRDefault="00E8511D" w:rsidP="006B0252">
            <w:pPr>
              <w:pStyle w:val="ConsPlusNormal"/>
              <w:jc w:val="center"/>
              <w:rPr>
                <w:sz w:val="20"/>
                <w:szCs w:val="20"/>
              </w:rPr>
            </w:pPr>
            <w:r w:rsidRPr="00940D11">
              <w:rPr>
                <w:sz w:val="20"/>
                <w:szCs w:val="20"/>
              </w:rPr>
              <w:t>24</w:t>
            </w:r>
          </w:p>
        </w:tc>
        <w:tc>
          <w:tcPr>
            <w:tcW w:w="1276" w:type="dxa"/>
            <w:shd w:val="clear" w:color="auto" w:fill="auto"/>
            <w:vAlign w:val="center"/>
          </w:tcPr>
          <w:p w14:paraId="60111F49"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0BEA130E" w14:textId="77777777" w:rsidR="00E8511D" w:rsidRPr="00940D11" w:rsidRDefault="00E8511D" w:rsidP="006B0252">
            <w:pPr>
              <w:pStyle w:val="ConsPlusNormal"/>
              <w:jc w:val="center"/>
              <w:rPr>
                <w:sz w:val="20"/>
                <w:szCs w:val="20"/>
              </w:rPr>
            </w:pPr>
            <w:r w:rsidRPr="00940D11">
              <w:rPr>
                <w:sz w:val="20"/>
                <w:szCs w:val="20"/>
              </w:rPr>
              <w:t>111</w:t>
            </w:r>
          </w:p>
        </w:tc>
        <w:tc>
          <w:tcPr>
            <w:tcW w:w="3132" w:type="dxa"/>
            <w:vMerge/>
            <w:shd w:val="clear" w:color="auto" w:fill="auto"/>
          </w:tcPr>
          <w:p w14:paraId="2DE9CA44" w14:textId="77777777" w:rsidR="00E8511D" w:rsidRPr="00940D11" w:rsidRDefault="00E8511D" w:rsidP="00F46770">
            <w:pPr>
              <w:pStyle w:val="ConsPlusNormal"/>
              <w:rPr>
                <w:sz w:val="20"/>
                <w:szCs w:val="20"/>
              </w:rPr>
            </w:pPr>
          </w:p>
        </w:tc>
      </w:tr>
      <w:tr w:rsidR="00E8511D" w:rsidRPr="00940D11" w14:paraId="5FD567BB" w14:textId="77777777" w:rsidTr="00F1427E">
        <w:trPr>
          <w:jc w:val="center"/>
        </w:trPr>
        <w:tc>
          <w:tcPr>
            <w:tcW w:w="684" w:type="dxa"/>
            <w:vMerge/>
            <w:shd w:val="clear" w:color="auto" w:fill="auto"/>
          </w:tcPr>
          <w:p w14:paraId="39AB2D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092AD9" w14:textId="77777777" w:rsidR="00E8511D" w:rsidRPr="00940D11" w:rsidRDefault="00E8511D" w:rsidP="00F46770">
            <w:pPr>
              <w:pStyle w:val="ConsPlusNormal"/>
              <w:rPr>
                <w:sz w:val="20"/>
                <w:szCs w:val="20"/>
              </w:rPr>
            </w:pPr>
          </w:p>
        </w:tc>
        <w:tc>
          <w:tcPr>
            <w:tcW w:w="1266" w:type="dxa"/>
            <w:vMerge/>
            <w:shd w:val="clear" w:color="auto" w:fill="auto"/>
          </w:tcPr>
          <w:p w14:paraId="35BDC011" w14:textId="77777777" w:rsidR="00E8511D" w:rsidRPr="00940D11" w:rsidRDefault="00E8511D" w:rsidP="00F46770">
            <w:pPr>
              <w:pStyle w:val="ConsPlusNormal"/>
              <w:rPr>
                <w:sz w:val="20"/>
                <w:szCs w:val="20"/>
              </w:rPr>
            </w:pPr>
          </w:p>
        </w:tc>
        <w:tc>
          <w:tcPr>
            <w:tcW w:w="3005" w:type="dxa"/>
            <w:shd w:val="clear" w:color="auto" w:fill="auto"/>
            <w:vAlign w:val="center"/>
          </w:tcPr>
          <w:p w14:paraId="4B7E221E" w14:textId="77777777" w:rsidR="006B0252"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0EFBFDA" w14:textId="77777777" w:rsidR="006B0252" w:rsidRPr="00940D11" w:rsidRDefault="00E8511D" w:rsidP="00CB3F89">
            <w:pPr>
              <w:pStyle w:val="ConsPlusNormal"/>
              <w:jc w:val="center"/>
              <w:rPr>
                <w:sz w:val="20"/>
                <w:szCs w:val="20"/>
              </w:rPr>
            </w:pPr>
            <w:r w:rsidRPr="00940D11">
              <w:rPr>
                <w:sz w:val="20"/>
                <w:szCs w:val="20"/>
              </w:rPr>
              <w:t>Объектов</w:t>
            </w:r>
          </w:p>
        </w:tc>
        <w:tc>
          <w:tcPr>
            <w:tcW w:w="1321" w:type="dxa"/>
            <w:shd w:val="clear" w:color="auto" w:fill="auto"/>
            <w:vAlign w:val="center"/>
          </w:tcPr>
          <w:p w14:paraId="489FD7B3" w14:textId="77777777" w:rsidR="006B0252" w:rsidRPr="00940D11" w:rsidRDefault="00E8511D" w:rsidP="00CB3F89">
            <w:pPr>
              <w:pStyle w:val="ConsPlusNormal"/>
              <w:jc w:val="center"/>
              <w:rPr>
                <w:sz w:val="20"/>
                <w:szCs w:val="20"/>
              </w:rPr>
            </w:pPr>
            <w:r w:rsidRPr="00940D11">
              <w:rPr>
                <w:sz w:val="20"/>
                <w:szCs w:val="20"/>
              </w:rPr>
              <w:t>-</w:t>
            </w:r>
          </w:p>
        </w:tc>
        <w:tc>
          <w:tcPr>
            <w:tcW w:w="1230" w:type="dxa"/>
            <w:shd w:val="clear" w:color="auto" w:fill="auto"/>
            <w:vAlign w:val="center"/>
          </w:tcPr>
          <w:p w14:paraId="3722CF23" w14:textId="77777777" w:rsidR="006B0252" w:rsidRPr="00940D11" w:rsidRDefault="00E8511D" w:rsidP="00CB3F89">
            <w:pPr>
              <w:pStyle w:val="ConsPlusNormal"/>
              <w:jc w:val="center"/>
              <w:rPr>
                <w:sz w:val="20"/>
                <w:szCs w:val="20"/>
              </w:rPr>
            </w:pPr>
            <w:r w:rsidRPr="00940D11">
              <w:rPr>
                <w:sz w:val="20"/>
                <w:szCs w:val="20"/>
              </w:rPr>
              <w:t>1</w:t>
            </w:r>
          </w:p>
        </w:tc>
        <w:tc>
          <w:tcPr>
            <w:tcW w:w="1276" w:type="dxa"/>
            <w:shd w:val="clear" w:color="auto" w:fill="auto"/>
            <w:vAlign w:val="center"/>
          </w:tcPr>
          <w:p w14:paraId="4D7134C6" w14:textId="77777777" w:rsidR="006B0252"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0B027F94" w14:textId="77777777" w:rsidR="006B0252" w:rsidRPr="00940D11" w:rsidRDefault="00E8511D" w:rsidP="00CB3F89">
            <w:pPr>
              <w:pStyle w:val="ConsPlusNormal"/>
              <w:jc w:val="center"/>
              <w:rPr>
                <w:sz w:val="20"/>
                <w:szCs w:val="20"/>
              </w:rPr>
            </w:pPr>
            <w:r w:rsidRPr="00940D11">
              <w:rPr>
                <w:sz w:val="20"/>
                <w:szCs w:val="20"/>
              </w:rPr>
              <w:t>-</w:t>
            </w:r>
          </w:p>
        </w:tc>
        <w:tc>
          <w:tcPr>
            <w:tcW w:w="3132" w:type="dxa"/>
            <w:vMerge/>
            <w:shd w:val="clear" w:color="auto" w:fill="auto"/>
          </w:tcPr>
          <w:p w14:paraId="79E4F69A" w14:textId="77777777" w:rsidR="00E8511D" w:rsidRPr="00940D11" w:rsidRDefault="00E8511D" w:rsidP="00F46770">
            <w:pPr>
              <w:pStyle w:val="ConsPlusNormal"/>
              <w:rPr>
                <w:sz w:val="20"/>
                <w:szCs w:val="20"/>
              </w:rPr>
            </w:pPr>
          </w:p>
        </w:tc>
      </w:tr>
      <w:tr w:rsidR="00E8511D" w:rsidRPr="00940D11" w14:paraId="6FC8DDBD" w14:textId="77777777" w:rsidTr="00F1427E">
        <w:trPr>
          <w:jc w:val="center"/>
        </w:trPr>
        <w:tc>
          <w:tcPr>
            <w:tcW w:w="684" w:type="dxa"/>
            <w:vMerge/>
            <w:shd w:val="clear" w:color="auto" w:fill="auto"/>
          </w:tcPr>
          <w:p w14:paraId="18F95F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1CFBBE9" w14:textId="77777777" w:rsidR="00E8511D" w:rsidRPr="00940D11" w:rsidRDefault="00E8511D" w:rsidP="00F46770">
            <w:pPr>
              <w:pStyle w:val="ConsPlusNormal"/>
              <w:rPr>
                <w:sz w:val="20"/>
                <w:szCs w:val="20"/>
              </w:rPr>
            </w:pPr>
          </w:p>
        </w:tc>
        <w:tc>
          <w:tcPr>
            <w:tcW w:w="1266" w:type="dxa"/>
            <w:vMerge/>
            <w:shd w:val="clear" w:color="auto" w:fill="auto"/>
          </w:tcPr>
          <w:p w14:paraId="09689A29" w14:textId="77777777" w:rsidR="00E8511D" w:rsidRPr="00940D11" w:rsidRDefault="00E8511D" w:rsidP="00F46770">
            <w:pPr>
              <w:pStyle w:val="ConsPlusNormal"/>
              <w:rPr>
                <w:sz w:val="20"/>
                <w:szCs w:val="20"/>
              </w:rPr>
            </w:pPr>
          </w:p>
        </w:tc>
        <w:tc>
          <w:tcPr>
            <w:tcW w:w="3005" w:type="dxa"/>
            <w:shd w:val="clear" w:color="auto" w:fill="auto"/>
            <w:vAlign w:val="center"/>
          </w:tcPr>
          <w:p w14:paraId="0CEED96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2183630"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35E3B87D" w14:textId="77777777" w:rsidR="00E8511D" w:rsidRPr="00940D11" w:rsidRDefault="00E8511D" w:rsidP="006B0252">
            <w:pPr>
              <w:pStyle w:val="ConsPlusNormal"/>
              <w:jc w:val="center"/>
              <w:rPr>
                <w:sz w:val="20"/>
                <w:szCs w:val="20"/>
              </w:rPr>
            </w:pPr>
            <w:r w:rsidRPr="00940D11">
              <w:rPr>
                <w:sz w:val="20"/>
                <w:szCs w:val="20"/>
              </w:rPr>
              <w:t>538</w:t>
            </w:r>
          </w:p>
        </w:tc>
        <w:tc>
          <w:tcPr>
            <w:tcW w:w="1230" w:type="dxa"/>
            <w:shd w:val="clear" w:color="auto" w:fill="auto"/>
            <w:vAlign w:val="center"/>
          </w:tcPr>
          <w:p w14:paraId="7C296035"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5A5CD86C"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36E79B26" w14:textId="77777777" w:rsidR="00E8511D" w:rsidRPr="00940D11" w:rsidRDefault="00E8511D" w:rsidP="006B0252">
            <w:pPr>
              <w:pStyle w:val="ConsPlusNormal"/>
              <w:jc w:val="center"/>
              <w:rPr>
                <w:sz w:val="20"/>
                <w:szCs w:val="20"/>
              </w:rPr>
            </w:pPr>
            <w:r w:rsidRPr="00940D11">
              <w:rPr>
                <w:sz w:val="20"/>
                <w:szCs w:val="20"/>
              </w:rPr>
              <w:t>538</w:t>
            </w:r>
          </w:p>
        </w:tc>
        <w:tc>
          <w:tcPr>
            <w:tcW w:w="3132" w:type="dxa"/>
            <w:vMerge/>
            <w:shd w:val="clear" w:color="auto" w:fill="auto"/>
          </w:tcPr>
          <w:p w14:paraId="6E37DA91" w14:textId="77777777" w:rsidR="00E8511D" w:rsidRPr="00940D11" w:rsidRDefault="00E8511D" w:rsidP="00F46770">
            <w:pPr>
              <w:pStyle w:val="ConsPlusNormal"/>
              <w:rPr>
                <w:sz w:val="20"/>
                <w:szCs w:val="20"/>
              </w:rPr>
            </w:pPr>
          </w:p>
        </w:tc>
      </w:tr>
      <w:tr w:rsidR="00E8511D" w:rsidRPr="00940D11" w14:paraId="679905A1" w14:textId="77777777" w:rsidTr="00F1427E">
        <w:trPr>
          <w:jc w:val="center"/>
        </w:trPr>
        <w:tc>
          <w:tcPr>
            <w:tcW w:w="684" w:type="dxa"/>
            <w:vMerge/>
            <w:shd w:val="clear" w:color="auto" w:fill="auto"/>
          </w:tcPr>
          <w:p w14:paraId="07EF9F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ECAF892" w14:textId="77777777" w:rsidR="00E8511D" w:rsidRPr="00940D11" w:rsidRDefault="00E8511D" w:rsidP="00F46770">
            <w:pPr>
              <w:pStyle w:val="ConsPlusNormal"/>
              <w:rPr>
                <w:sz w:val="20"/>
                <w:szCs w:val="20"/>
              </w:rPr>
            </w:pPr>
          </w:p>
        </w:tc>
        <w:tc>
          <w:tcPr>
            <w:tcW w:w="1266" w:type="dxa"/>
            <w:vMerge/>
            <w:shd w:val="clear" w:color="auto" w:fill="auto"/>
          </w:tcPr>
          <w:p w14:paraId="1BAEA4CD" w14:textId="77777777" w:rsidR="00E8511D" w:rsidRPr="00940D11" w:rsidRDefault="00E8511D" w:rsidP="00F46770">
            <w:pPr>
              <w:pStyle w:val="ConsPlusNormal"/>
              <w:rPr>
                <w:sz w:val="20"/>
                <w:szCs w:val="20"/>
              </w:rPr>
            </w:pPr>
          </w:p>
        </w:tc>
        <w:tc>
          <w:tcPr>
            <w:tcW w:w="3005" w:type="dxa"/>
            <w:shd w:val="clear" w:color="auto" w:fill="auto"/>
            <w:vAlign w:val="center"/>
          </w:tcPr>
          <w:p w14:paraId="15F502F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37ED9C6" w14:textId="77777777" w:rsidR="00E8511D" w:rsidRPr="00940D11" w:rsidRDefault="00E8511D" w:rsidP="006B0252">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475754B" w14:textId="77777777" w:rsidR="00E8511D" w:rsidRPr="00940D11" w:rsidRDefault="00E8511D" w:rsidP="006B0252">
            <w:pPr>
              <w:pStyle w:val="ConsPlusNormal"/>
              <w:jc w:val="center"/>
              <w:rPr>
                <w:sz w:val="20"/>
                <w:szCs w:val="20"/>
              </w:rPr>
            </w:pPr>
            <w:r w:rsidRPr="00940D11">
              <w:rPr>
                <w:sz w:val="20"/>
                <w:szCs w:val="20"/>
              </w:rPr>
              <w:t>538</w:t>
            </w:r>
          </w:p>
        </w:tc>
        <w:tc>
          <w:tcPr>
            <w:tcW w:w="1230" w:type="dxa"/>
            <w:shd w:val="clear" w:color="auto" w:fill="auto"/>
            <w:vAlign w:val="center"/>
          </w:tcPr>
          <w:p w14:paraId="09219B89" w14:textId="77777777" w:rsidR="00E8511D" w:rsidRPr="00940D11" w:rsidRDefault="00E8511D" w:rsidP="006B0252">
            <w:pPr>
              <w:pStyle w:val="ConsPlusNormal"/>
              <w:jc w:val="center"/>
              <w:rPr>
                <w:sz w:val="20"/>
                <w:szCs w:val="20"/>
              </w:rPr>
            </w:pPr>
            <w:r w:rsidRPr="00940D11">
              <w:rPr>
                <w:sz w:val="20"/>
                <w:szCs w:val="20"/>
              </w:rPr>
              <w:t>576</w:t>
            </w:r>
          </w:p>
        </w:tc>
        <w:tc>
          <w:tcPr>
            <w:tcW w:w="1276" w:type="dxa"/>
            <w:shd w:val="clear" w:color="auto" w:fill="auto"/>
            <w:vAlign w:val="center"/>
          </w:tcPr>
          <w:p w14:paraId="69588FB6"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058E3B1F"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shd w:val="clear" w:color="auto" w:fill="auto"/>
          </w:tcPr>
          <w:p w14:paraId="3C7ECD5C" w14:textId="77777777" w:rsidR="00E8511D" w:rsidRPr="00940D11" w:rsidRDefault="00E8511D" w:rsidP="00F46770">
            <w:pPr>
              <w:pStyle w:val="ConsPlusNormal"/>
              <w:rPr>
                <w:sz w:val="20"/>
                <w:szCs w:val="20"/>
              </w:rPr>
            </w:pPr>
          </w:p>
        </w:tc>
      </w:tr>
      <w:tr w:rsidR="00E8511D" w:rsidRPr="00940D11" w14:paraId="7689444A" w14:textId="77777777" w:rsidTr="00F1427E">
        <w:trPr>
          <w:jc w:val="center"/>
        </w:trPr>
        <w:tc>
          <w:tcPr>
            <w:tcW w:w="684" w:type="dxa"/>
            <w:vMerge/>
            <w:shd w:val="clear" w:color="auto" w:fill="auto"/>
          </w:tcPr>
          <w:p w14:paraId="7479EF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4D54981" w14:textId="77777777" w:rsidR="00E8511D" w:rsidRPr="00940D11" w:rsidRDefault="00E8511D" w:rsidP="00F46770">
            <w:pPr>
              <w:pStyle w:val="ConsPlusNormal"/>
              <w:rPr>
                <w:sz w:val="20"/>
                <w:szCs w:val="20"/>
              </w:rPr>
            </w:pPr>
          </w:p>
        </w:tc>
        <w:tc>
          <w:tcPr>
            <w:tcW w:w="1266" w:type="dxa"/>
            <w:vMerge/>
            <w:shd w:val="clear" w:color="auto" w:fill="auto"/>
          </w:tcPr>
          <w:p w14:paraId="057183C1" w14:textId="77777777" w:rsidR="00E8511D" w:rsidRPr="00940D11" w:rsidRDefault="00E8511D" w:rsidP="00F46770">
            <w:pPr>
              <w:pStyle w:val="ConsPlusNormal"/>
              <w:rPr>
                <w:sz w:val="20"/>
                <w:szCs w:val="20"/>
              </w:rPr>
            </w:pPr>
          </w:p>
        </w:tc>
        <w:tc>
          <w:tcPr>
            <w:tcW w:w="3005" w:type="dxa"/>
            <w:shd w:val="clear" w:color="auto" w:fill="auto"/>
            <w:vAlign w:val="center"/>
          </w:tcPr>
          <w:p w14:paraId="6ED824D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509CF2D" w14:textId="77777777" w:rsidR="00E8511D" w:rsidRPr="00940D11" w:rsidRDefault="00E8511D" w:rsidP="006B0252">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45DDC6C" w14:textId="77777777" w:rsidR="00E8511D" w:rsidRPr="00940D11" w:rsidRDefault="00E8511D" w:rsidP="006B0252">
            <w:pPr>
              <w:pStyle w:val="ConsPlusNormal"/>
              <w:jc w:val="center"/>
              <w:rPr>
                <w:sz w:val="20"/>
                <w:szCs w:val="20"/>
              </w:rPr>
            </w:pPr>
            <w:r w:rsidRPr="00940D11">
              <w:rPr>
                <w:sz w:val="20"/>
                <w:szCs w:val="20"/>
              </w:rPr>
              <w:t>168</w:t>
            </w:r>
          </w:p>
        </w:tc>
        <w:tc>
          <w:tcPr>
            <w:tcW w:w="1230" w:type="dxa"/>
            <w:shd w:val="clear" w:color="auto" w:fill="auto"/>
            <w:vAlign w:val="center"/>
          </w:tcPr>
          <w:p w14:paraId="6FDDE470" w14:textId="77777777" w:rsidR="00E8511D" w:rsidRPr="00940D11" w:rsidRDefault="00E8511D" w:rsidP="006B0252">
            <w:pPr>
              <w:pStyle w:val="ConsPlusNormal"/>
              <w:jc w:val="center"/>
              <w:rPr>
                <w:sz w:val="20"/>
                <w:szCs w:val="20"/>
              </w:rPr>
            </w:pPr>
            <w:r w:rsidRPr="00940D11">
              <w:rPr>
                <w:sz w:val="20"/>
                <w:szCs w:val="20"/>
              </w:rPr>
              <w:t>60</w:t>
            </w:r>
          </w:p>
        </w:tc>
        <w:tc>
          <w:tcPr>
            <w:tcW w:w="1276" w:type="dxa"/>
            <w:shd w:val="clear" w:color="auto" w:fill="auto"/>
            <w:vAlign w:val="center"/>
          </w:tcPr>
          <w:p w14:paraId="2E918849"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20262C11" w14:textId="77777777" w:rsidR="00E8511D" w:rsidRPr="00940D11" w:rsidRDefault="00E8511D" w:rsidP="006B0252">
            <w:pPr>
              <w:pStyle w:val="ConsPlusNormal"/>
              <w:jc w:val="center"/>
              <w:rPr>
                <w:sz w:val="20"/>
                <w:szCs w:val="20"/>
              </w:rPr>
            </w:pPr>
            <w:r w:rsidRPr="00940D11">
              <w:rPr>
                <w:sz w:val="20"/>
                <w:szCs w:val="20"/>
              </w:rPr>
              <w:t>108</w:t>
            </w:r>
          </w:p>
        </w:tc>
        <w:tc>
          <w:tcPr>
            <w:tcW w:w="3132" w:type="dxa"/>
            <w:vMerge/>
            <w:shd w:val="clear" w:color="auto" w:fill="auto"/>
          </w:tcPr>
          <w:p w14:paraId="73754FF4" w14:textId="77777777" w:rsidR="00E8511D" w:rsidRPr="00940D11" w:rsidRDefault="00E8511D" w:rsidP="00F46770">
            <w:pPr>
              <w:pStyle w:val="ConsPlusNormal"/>
              <w:rPr>
                <w:sz w:val="20"/>
                <w:szCs w:val="20"/>
              </w:rPr>
            </w:pPr>
          </w:p>
        </w:tc>
      </w:tr>
      <w:tr w:rsidR="00E8511D" w:rsidRPr="00940D11" w14:paraId="2FC043CA" w14:textId="77777777" w:rsidTr="00036F78">
        <w:trPr>
          <w:jc w:val="center"/>
        </w:trPr>
        <w:tc>
          <w:tcPr>
            <w:tcW w:w="684" w:type="dxa"/>
            <w:vMerge w:val="restart"/>
            <w:shd w:val="clear" w:color="auto" w:fill="auto"/>
            <w:vAlign w:val="center"/>
          </w:tcPr>
          <w:p w14:paraId="0B0DC6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A82A4C2" w14:textId="77777777" w:rsidR="00E8511D" w:rsidRPr="00940D11" w:rsidRDefault="00E8511D" w:rsidP="00F46770">
            <w:pPr>
              <w:pStyle w:val="ConsPlusNormal"/>
              <w:rPr>
                <w:sz w:val="20"/>
                <w:szCs w:val="20"/>
              </w:rPr>
            </w:pPr>
            <w:r w:rsidRPr="00940D11">
              <w:rPr>
                <w:sz w:val="20"/>
                <w:szCs w:val="20"/>
              </w:rPr>
              <w:t>3078</w:t>
            </w:r>
          </w:p>
        </w:tc>
        <w:tc>
          <w:tcPr>
            <w:tcW w:w="1266" w:type="dxa"/>
            <w:vMerge w:val="restart"/>
            <w:shd w:val="clear" w:color="auto" w:fill="auto"/>
            <w:vAlign w:val="center"/>
          </w:tcPr>
          <w:p w14:paraId="70F779C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108605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9651D10"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5718A369" w14:textId="77777777" w:rsidR="00E8511D" w:rsidRPr="00940D11" w:rsidRDefault="00E8511D" w:rsidP="006B0252">
            <w:pPr>
              <w:pStyle w:val="ConsPlusNormal"/>
              <w:jc w:val="center"/>
              <w:rPr>
                <w:sz w:val="20"/>
                <w:szCs w:val="20"/>
              </w:rPr>
            </w:pPr>
            <w:r w:rsidRPr="00940D11">
              <w:rPr>
                <w:sz w:val="20"/>
                <w:szCs w:val="20"/>
              </w:rPr>
              <w:t>137</w:t>
            </w:r>
          </w:p>
        </w:tc>
        <w:tc>
          <w:tcPr>
            <w:tcW w:w="1230" w:type="dxa"/>
            <w:shd w:val="clear" w:color="auto" w:fill="auto"/>
            <w:vAlign w:val="center"/>
          </w:tcPr>
          <w:p w14:paraId="6741E09D" w14:textId="77777777" w:rsidR="00E8511D" w:rsidRPr="00940D11" w:rsidRDefault="00E8511D" w:rsidP="006B0252">
            <w:pPr>
              <w:pStyle w:val="ConsPlusNormal"/>
              <w:jc w:val="center"/>
              <w:rPr>
                <w:sz w:val="20"/>
                <w:szCs w:val="20"/>
              </w:rPr>
            </w:pPr>
            <w:r w:rsidRPr="00940D11">
              <w:rPr>
                <w:sz w:val="20"/>
                <w:szCs w:val="20"/>
              </w:rPr>
              <w:t>740</w:t>
            </w:r>
          </w:p>
        </w:tc>
        <w:tc>
          <w:tcPr>
            <w:tcW w:w="1276" w:type="dxa"/>
            <w:shd w:val="clear" w:color="auto" w:fill="auto"/>
            <w:vAlign w:val="center"/>
          </w:tcPr>
          <w:p w14:paraId="6552CF55"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34E8EA17"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666931A5" w14:textId="77777777" w:rsidR="00E8511D" w:rsidRPr="00940D11" w:rsidRDefault="00E8511D" w:rsidP="00F46770">
            <w:pPr>
              <w:rPr>
                <w:sz w:val="20"/>
                <w:szCs w:val="20"/>
              </w:rPr>
            </w:pPr>
            <w:r w:rsidRPr="00940D11">
              <w:rPr>
                <w:sz w:val="20"/>
                <w:szCs w:val="20"/>
              </w:rPr>
              <w:t>МП «Развитие физической</w:t>
            </w:r>
          </w:p>
          <w:p w14:paraId="6CA2771B"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0AF609CD" w14:textId="77777777" w:rsidTr="00036F78">
        <w:trPr>
          <w:jc w:val="center"/>
        </w:trPr>
        <w:tc>
          <w:tcPr>
            <w:tcW w:w="684" w:type="dxa"/>
            <w:vMerge/>
            <w:shd w:val="clear" w:color="auto" w:fill="auto"/>
          </w:tcPr>
          <w:p w14:paraId="7DF575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A2BBEE" w14:textId="77777777" w:rsidR="00E8511D" w:rsidRPr="00940D11" w:rsidRDefault="00E8511D" w:rsidP="00F46770">
            <w:pPr>
              <w:pStyle w:val="ConsPlusNormal"/>
              <w:rPr>
                <w:sz w:val="20"/>
                <w:szCs w:val="20"/>
              </w:rPr>
            </w:pPr>
          </w:p>
        </w:tc>
        <w:tc>
          <w:tcPr>
            <w:tcW w:w="1266" w:type="dxa"/>
            <w:vMerge/>
            <w:shd w:val="clear" w:color="auto" w:fill="auto"/>
          </w:tcPr>
          <w:p w14:paraId="1A107E18" w14:textId="77777777" w:rsidR="00E8511D" w:rsidRPr="00940D11" w:rsidRDefault="00E8511D" w:rsidP="00F46770">
            <w:pPr>
              <w:pStyle w:val="ConsPlusNormal"/>
              <w:rPr>
                <w:sz w:val="20"/>
                <w:szCs w:val="20"/>
              </w:rPr>
            </w:pPr>
          </w:p>
        </w:tc>
        <w:tc>
          <w:tcPr>
            <w:tcW w:w="3005" w:type="dxa"/>
            <w:shd w:val="clear" w:color="auto" w:fill="auto"/>
            <w:vAlign w:val="center"/>
          </w:tcPr>
          <w:p w14:paraId="05C2100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0ED7D97"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31F7C14E" w14:textId="77777777" w:rsidR="00E8511D" w:rsidRPr="00940D11" w:rsidRDefault="00E8511D" w:rsidP="006B0252">
            <w:pPr>
              <w:pStyle w:val="ConsPlusNormal"/>
              <w:jc w:val="center"/>
              <w:rPr>
                <w:sz w:val="20"/>
                <w:szCs w:val="20"/>
              </w:rPr>
            </w:pPr>
            <w:r w:rsidRPr="00940D11">
              <w:rPr>
                <w:sz w:val="20"/>
                <w:szCs w:val="20"/>
              </w:rPr>
              <w:t>298</w:t>
            </w:r>
          </w:p>
        </w:tc>
        <w:tc>
          <w:tcPr>
            <w:tcW w:w="1230" w:type="dxa"/>
            <w:shd w:val="clear" w:color="auto" w:fill="auto"/>
            <w:vAlign w:val="center"/>
          </w:tcPr>
          <w:p w14:paraId="08BF90B4" w14:textId="77777777" w:rsidR="00E8511D" w:rsidRPr="00940D11" w:rsidRDefault="000C4421" w:rsidP="006B0252">
            <w:pPr>
              <w:pStyle w:val="ConsPlusNormal"/>
              <w:jc w:val="center"/>
              <w:rPr>
                <w:sz w:val="20"/>
                <w:szCs w:val="20"/>
              </w:rPr>
            </w:pPr>
            <w:r>
              <w:rPr>
                <w:sz w:val="20"/>
                <w:szCs w:val="20"/>
              </w:rPr>
              <w:t>366</w:t>
            </w:r>
          </w:p>
        </w:tc>
        <w:tc>
          <w:tcPr>
            <w:tcW w:w="1276" w:type="dxa"/>
            <w:shd w:val="clear" w:color="auto" w:fill="auto"/>
            <w:vAlign w:val="center"/>
          </w:tcPr>
          <w:p w14:paraId="381EED52"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15832D29"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shd w:val="clear" w:color="auto" w:fill="auto"/>
          </w:tcPr>
          <w:p w14:paraId="646828E7" w14:textId="77777777" w:rsidR="00E8511D" w:rsidRPr="00940D11" w:rsidRDefault="00E8511D" w:rsidP="00F46770">
            <w:pPr>
              <w:pStyle w:val="ConsPlusNormal"/>
              <w:rPr>
                <w:sz w:val="20"/>
                <w:szCs w:val="20"/>
              </w:rPr>
            </w:pPr>
          </w:p>
        </w:tc>
      </w:tr>
      <w:tr w:rsidR="00E8511D" w:rsidRPr="00940D11" w14:paraId="72571D56" w14:textId="77777777" w:rsidTr="00036F78">
        <w:trPr>
          <w:jc w:val="center"/>
        </w:trPr>
        <w:tc>
          <w:tcPr>
            <w:tcW w:w="684" w:type="dxa"/>
            <w:vMerge/>
            <w:shd w:val="clear" w:color="auto" w:fill="auto"/>
          </w:tcPr>
          <w:p w14:paraId="1BE2B5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366038B" w14:textId="77777777" w:rsidR="00E8511D" w:rsidRPr="00940D11" w:rsidRDefault="00E8511D" w:rsidP="00F46770">
            <w:pPr>
              <w:pStyle w:val="ConsPlusNormal"/>
              <w:rPr>
                <w:sz w:val="20"/>
                <w:szCs w:val="20"/>
              </w:rPr>
            </w:pPr>
          </w:p>
        </w:tc>
        <w:tc>
          <w:tcPr>
            <w:tcW w:w="1266" w:type="dxa"/>
            <w:vMerge/>
            <w:shd w:val="clear" w:color="auto" w:fill="auto"/>
          </w:tcPr>
          <w:p w14:paraId="5BA2C58F" w14:textId="77777777" w:rsidR="00E8511D" w:rsidRPr="00940D11" w:rsidRDefault="00E8511D" w:rsidP="00F46770">
            <w:pPr>
              <w:pStyle w:val="ConsPlusNormal"/>
              <w:rPr>
                <w:sz w:val="20"/>
                <w:szCs w:val="20"/>
              </w:rPr>
            </w:pPr>
          </w:p>
        </w:tc>
        <w:tc>
          <w:tcPr>
            <w:tcW w:w="3005" w:type="dxa"/>
            <w:shd w:val="clear" w:color="auto" w:fill="auto"/>
            <w:vAlign w:val="center"/>
          </w:tcPr>
          <w:p w14:paraId="0E81E58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84F3912" w14:textId="77777777" w:rsidR="00E8511D" w:rsidRPr="00940D11" w:rsidRDefault="00E8511D" w:rsidP="006B0252">
            <w:pPr>
              <w:pStyle w:val="ConsPlusNormal"/>
              <w:jc w:val="center"/>
              <w:rPr>
                <w:sz w:val="20"/>
                <w:szCs w:val="20"/>
              </w:rPr>
            </w:pPr>
            <w:r w:rsidRPr="00940D11">
              <w:rPr>
                <w:sz w:val="20"/>
                <w:szCs w:val="20"/>
              </w:rPr>
              <w:t>Мест</w:t>
            </w:r>
          </w:p>
        </w:tc>
        <w:tc>
          <w:tcPr>
            <w:tcW w:w="1321" w:type="dxa"/>
            <w:shd w:val="clear" w:color="auto" w:fill="auto"/>
            <w:vAlign w:val="center"/>
          </w:tcPr>
          <w:p w14:paraId="024D36E4" w14:textId="77777777" w:rsidR="00E8511D" w:rsidRPr="00940D11" w:rsidRDefault="00E8511D" w:rsidP="006B0252">
            <w:pPr>
              <w:pStyle w:val="ConsPlusNormal"/>
              <w:jc w:val="center"/>
              <w:rPr>
                <w:sz w:val="20"/>
                <w:szCs w:val="20"/>
              </w:rPr>
            </w:pPr>
            <w:r w:rsidRPr="00940D11">
              <w:rPr>
                <w:sz w:val="20"/>
                <w:szCs w:val="20"/>
              </w:rPr>
              <w:t>65</w:t>
            </w:r>
          </w:p>
        </w:tc>
        <w:tc>
          <w:tcPr>
            <w:tcW w:w="1230" w:type="dxa"/>
            <w:shd w:val="clear" w:color="auto" w:fill="auto"/>
            <w:vAlign w:val="center"/>
          </w:tcPr>
          <w:p w14:paraId="673F8A04"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0B9E9659"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5DFA851C" w14:textId="77777777" w:rsidR="00E8511D" w:rsidRPr="00940D11" w:rsidRDefault="00E8511D" w:rsidP="006B0252">
            <w:pPr>
              <w:pStyle w:val="ConsPlusNormal"/>
              <w:jc w:val="center"/>
              <w:rPr>
                <w:sz w:val="20"/>
                <w:szCs w:val="20"/>
              </w:rPr>
            </w:pPr>
            <w:r w:rsidRPr="00940D11">
              <w:rPr>
                <w:sz w:val="20"/>
                <w:szCs w:val="20"/>
              </w:rPr>
              <w:t>65</w:t>
            </w:r>
          </w:p>
        </w:tc>
        <w:tc>
          <w:tcPr>
            <w:tcW w:w="3132" w:type="dxa"/>
            <w:vMerge/>
            <w:shd w:val="clear" w:color="auto" w:fill="auto"/>
          </w:tcPr>
          <w:p w14:paraId="6ED16686" w14:textId="77777777" w:rsidR="00E8511D" w:rsidRPr="00940D11" w:rsidRDefault="00E8511D" w:rsidP="00F46770">
            <w:pPr>
              <w:pStyle w:val="ConsPlusNormal"/>
              <w:rPr>
                <w:sz w:val="20"/>
                <w:szCs w:val="20"/>
              </w:rPr>
            </w:pPr>
          </w:p>
        </w:tc>
      </w:tr>
      <w:tr w:rsidR="00E8511D" w:rsidRPr="00940D11" w14:paraId="5132FFF5" w14:textId="77777777" w:rsidTr="00036F78">
        <w:trPr>
          <w:jc w:val="center"/>
        </w:trPr>
        <w:tc>
          <w:tcPr>
            <w:tcW w:w="684" w:type="dxa"/>
            <w:vMerge/>
            <w:shd w:val="clear" w:color="auto" w:fill="auto"/>
          </w:tcPr>
          <w:p w14:paraId="130D53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460E5C" w14:textId="77777777" w:rsidR="00E8511D" w:rsidRPr="00940D11" w:rsidRDefault="00E8511D" w:rsidP="00F46770">
            <w:pPr>
              <w:pStyle w:val="ConsPlusNormal"/>
              <w:rPr>
                <w:sz w:val="20"/>
                <w:szCs w:val="20"/>
              </w:rPr>
            </w:pPr>
          </w:p>
        </w:tc>
        <w:tc>
          <w:tcPr>
            <w:tcW w:w="1266" w:type="dxa"/>
            <w:vMerge/>
            <w:shd w:val="clear" w:color="auto" w:fill="auto"/>
          </w:tcPr>
          <w:p w14:paraId="77A194C5" w14:textId="77777777" w:rsidR="00E8511D" w:rsidRPr="00940D11" w:rsidRDefault="00E8511D" w:rsidP="00F46770">
            <w:pPr>
              <w:pStyle w:val="ConsPlusNormal"/>
              <w:rPr>
                <w:sz w:val="20"/>
                <w:szCs w:val="20"/>
              </w:rPr>
            </w:pPr>
          </w:p>
        </w:tc>
        <w:tc>
          <w:tcPr>
            <w:tcW w:w="3005" w:type="dxa"/>
            <w:shd w:val="clear" w:color="auto" w:fill="auto"/>
            <w:vAlign w:val="center"/>
          </w:tcPr>
          <w:p w14:paraId="0CD52FF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99F1457" w14:textId="77777777" w:rsidR="00E8511D" w:rsidRPr="00940D11" w:rsidRDefault="00E8511D" w:rsidP="006B0252">
            <w:pPr>
              <w:pStyle w:val="ConsPlusNormal"/>
              <w:jc w:val="center"/>
              <w:rPr>
                <w:sz w:val="20"/>
                <w:szCs w:val="20"/>
              </w:rPr>
            </w:pPr>
            <w:r w:rsidRPr="00940D11">
              <w:rPr>
                <w:sz w:val="20"/>
                <w:szCs w:val="20"/>
              </w:rPr>
              <w:t>Объектов</w:t>
            </w:r>
          </w:p>
        </w:tc>
        <w:tc>
          <w:tcPr>
            <w:tcW w:w="1321" w:type="dxa"/>
            <w:shd w:val="clear" w:color="auto" w:fill="auto"/>
            <w:vAlign w:val="center"/>
          </w:tcPr>
          <w:p w14:paraId="16DC2B1E" w14:textId="77777777" w:rsidR="00E8511D" w:rsidRPr="00940D11" w:rsidRDefault="00E8511D" w:rsidP="006B0252">
            <w:pPr>
              <w:pStyle w:val="ConsPlusNormal"/>
              <w:jc w:val="center"/>
              <w:rPr>
                <w:sz w:val="20"/>
                <w:szCs w:val="20"/>
              </w:rPr>
            </w:pPr>
            <w:r w:rsidRPr="00940D11">
              <w:rPr>
                <w:sz w:val="20"/>
                <w:szCs w:val="20"/>
              </w:rPr>
              <w:t>-</w:t>
            </w:r>
          </w:p>
        </w:tc>
        <w:tc>
          <w:tcPr>
            <w:tcW w:w="1230" w:type="dxa"/>
            <w:shd w:val="clear" w:color="auto" w:fill="auto"/>
            <w:vAlign w:val="center"/>
          </w:tcPr>
          <w:p w14:paraId="176EEBC0" w14:textId="77777777" w:rsidR="00E8511D" w:rsidRPr="00940D11" w:rsidRDefault="00E8511D" w:rsidP="006B0252">
            <w:pPr>
              <w:pStyle w:val="ConsPlusNormal"/>
              <w:jc w:val="center"/>
              <w:rPr>
                <w:sz w:val="20"/>
                <w:szCs w:val="20"/>
              </w:rPr>
            </w:pPr>
            <w:r w:rsidRPr="00940D11">
              <w:rPr>
                <w:sz w:val="20"/>
                <w:szCs w:val="20"/>
              </w:rPr>
              <w:t>1</w:t>
            </w:r>
          </w:p>
        </w:tc>
        <w:tc>
          <w:tcPr>
            <w:tcW w:w="1276" w:type="dxa"/>
            <w:shd w:val="clear" w:color="auto" w:fill="auto"/>
            <w:vAlign w:val="center"/>
          </w:tcPr>
          <w:p w14:paraId="1556F407"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43DC6AC3"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shd w:val="clear" w:color="auto" w:fill="auto"/>
          </w:tcPr>
          <w:p w14:paraId="79F899D9" w14:textId="77777777" w:rsidR="00E8511D" w:rsidRPr="00940D11" w:rsidRDefault="00E8511D" w:rsidP="00F46770">
            <w:pPr>
              <w:pStyle w:val="ConsPlusNormal"/>
              <w:rPr>
                <w:sz w:val="20"/>
                <w:szCs w:val="20"/>
              </w:rPr>
            </w:pPr>
          </w:p>
        </w:tc>
      </w:tr>
      <w:tr w:rsidR="00E8511D" w:rsidRPr="00940D11" w14:paraId="7798598E" w14:textId="77777777" w:rsidTr="00036F78">
        <w:trPr>
          <w:jc w:val="center"/>
        </w:trPr>
        <w:tc>
          <w:tcPr>
            <w:tcW w:w="684" w:type="dxa"/>
            <w:vMerge/>
            <w:shd w:val="clear" w:color="auto" w:fill="auto"/>
          </w:tcPr>
          <w:p w14:paraId="2C924A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32E90DD" w14:textId="77777777" w:rsidR="00E8511D" w:rsidRPr="00940D11" w:rsidRDefault="00E8511D" w:rsidP="00F46770">
            <w:pPr>
              <w:pStyle w:val="ConsPlusNormal"/>
              <w:rPr>
                <w:sz w:val="20"/>
                <w:szCs w:val="20"/>
              </w:rPr>
            </w:pPr>
          </w:p>
        </w:tc>
        <w:tc>
          <w:tcPr>
            <w:tcW w:w="1266" w:type="dxa"/>
            <w:vMerge/>
            <w:shd w:val="clear" w:color="auto" w:fill="auto"/>
          </w:tcPr>
          <w:p w14:paraId="2C78291B" w14:textId="77777777" w:rsidR="00E8511D" w:rsidRPr="00940D11" w:rsidRDefault="00E8511D" w:rsidP="00F46770">
            <w:pPr>
              <w:pStyle w:val="ConsPlusNormal"/>
              <w:rPr>
                <w:sz w:val="20"/>
                <w:szCs w:val="20"/>
              </w:rPr>
            </w:pPr>
          </w:p>
        </w:tc>
        <w:tc>
          <w:tcPr>
            <w:tcW w:w="3005" w:type="dxa"/>
            <w:shd w:val="clear" w:color="auto" w:fill="auto"/>
            <w:vAlign w:val="center"/>
          </w:tcPr>
          <w:p w14:paraId="18CDBAD8"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shd w:val="clear" w:color="auto" w:fill="auto"/>
            <w:vAlign w:val="center"/>
          </w:tcPr>
          <w:p w14:paraId="2785A645" w14:textId="77777777" w:rsidR="00E8511D" w:rsidRPr="00940D11" w:rsidRDefault="00E8511D" w:rsidP="006B0252">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4D486894" w14:textId="77777777" w:rsidR="00E8511D" w:rsidRPr="00940D11" w:rsidRDefault="00E8511D" w:rsidP="006B0252">
            <w:pPr>
              <w:pStyle w:val="ConsPlusNormal"/>
              <w:jc w:val="center"/>
              <w:rPr>
                <w:sz w:val="20"/>
                <w:szCs w:val="20"/>
              </w:rPr>
            </w:pPr>
            <w:r w:rsidRPr="00940D11">
              <w:rPr>
                <w:sz w:val="20"/>
                <w:szCs w:val="20"/>
              </w:rPr>
              <w:t>262</w:t>
            </w:r>
          </w:p>
        </w:tc>
        <w:tc>
          <w:tcPr>
            <w:tcW w:w="1230" w:type="dxa"/>
            <w:shd w:val="clear" w:color="auto" w:fill="auto"/>
            <w:vAlign w:val="center"/>
          </w:tcPr>
          <w:p w14:paraId="6DE0C27D"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6292359C"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1E1F99C9" w14:textId="77777777" w:rsidR="00E8511D" w:rsidRPr="00940D11" w:rsidRDefault="00E8511D" w:rsidP="006B0252">
            <w:pPr>
              <w:pStyle w:val="ConsPlusNormal"/>
              <w:jc w:val="center"/>
              <w:rPr>
                <w:sz w:val="20"/>
                <w:szCs w:val="20"/>
              </w:rPr>
            </w:pPr>
            <w:r w:rsidRPr="00940D11">
              <w:rPr>
                <w:sz w:val="20"/>
                <w:szCs w:val="20"/>
              </w:rPr>
              <w:t>262</w:t>
            </w:r>
          </w:p>
        </w:tc>
        <w:tc>
          <w:tcPr>
            <w:tcW w:w="3132" w:type="dxa"/>
            <w:vMerge/>
            <w:shd w:val="clear" w:color="auto" w:fill="auto"/>
          </w:tcPr>
          <w:p w14:paraId="3D5B6E04" w14:textId="77777777" w:rsidR="00E8511D" w:rsidRPr="00940D11" w:rsidRDefault="00E8511D" w:rsidP="00F46770">
            <w:pPr>
              <w:pStyle w:val="ConsPlusNormal"/>
              <w:rPr>
                <w:sz w:val="20"/>
                <w:szCs w:val="20"/>
              </w:rPr>
            </w:pPr>
          </w:p>
        </w:tc>
      </w:tr>
      <w:tr w:rsidR="00E8511D" w:rsidRPr="00940D11" w14:paraId="7C22B790" w14:textId="77777777" w:rsidTr="00036F78">
        <w:trPr>
          <w:jc w:val="center"/>
        </w:trPr>
        <w:tc>
          <w:tcPr>
            <w:tcW w:w="684" w:type="dxa"/>
            <w:vMerge/>
            <w:shd w:val="clear" w:color="auto" w:fill="auto"/>
          </w:tcPr>
          <w:p w14:paraId="2AB08F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6DBAB8" w14:textId="77777777" w:rsidR="00E8511D" w:rsidRPr="00940D11" w:rsidRDefault="00E8511D" w:rsidP="00F46770">
            <w:pPr>
              <w:pStyle w:val="ConsPlusNormal"/>
              <w:rPr>
                <w:sz w:val="20"/>
                <w:szCs w:val="20"/>
              </w:rPr>
            </w:pPr>
          </w:p>
        </w:tc>
        <w:tc>
          <w:tcPr>
            <w:tcW w:w="1266" w:type="dxa"/>
            <w:vMerge/>
            <w:shd w:val="clear" w:color="auto" w:fill="auto"/>
          </w:tcPr>
          <w:p w14:paraId="56A1177C" w14:textId="77777777" w:rsidR="00E8511D" w:rsidRPr="00940D11" w:rsidRDefault="00E8511D" w:rsidP="00F46770">
            <w:pPr>
              <w:pStyle w:val="ConsPlusNormal"/>
              <w:rPr>
                <w:sz w:val="20"/>
                <w:szCs w:val="20"/>
              </w:rPr>
            </w:pPr>
          </w:p>
        </w:tc>
        <w:tc>
          <w:tcPr>
            <w:tcW w:w="3005" w:type="dxa"/>
            <w:shd w:val="clear" w:color="auto" w:fill="auto"/>
            <w:vAlign w:val="center"/>
          </w:tcPr>
          <w:p w14:paraId="7D0EC67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ADFA116" w14:textId="77777777" w:rsidR="00E8511D" w:rsidRPr="00940D11" w:rsidRDefault="00E8511D" w:rsidP="006B0252">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033A023" w14:textId="77777777" w:rsidR="00E8511D" w:rsidRPr="00940D11" w:rsidRDefault="00E8511D" w:rsidP="006B0252">
            <w:pPr>
              <w:pStyle w:val="ConsPlusNormal"/>
              <w:jc w:val="center"/>
              <w:rPr>
                <w:sz w:val="20"/>
                <w:szCs w:val="20"/>
              </w:rPr>
            </w:pPr>
            <w:r w:rsidRPr="00940D11">
              <w:rPr>
                <w:sz w:val="20"/>
                <w:szCs w:val="20"/>
              </w:rPr>
              <w:t>262</w:t>
            </w:r>
          </w:p>
        </w:tc>
        <w:tc>
          <w:tcPr>
            <w:tcW w:w="1230" w:type="dxa"/>
            <w:shd w:val="clear" w:color="auto" w:fill="auto"/>
            <w:vAlign w:val="center"/>
          </w:tcPr>
          <w:p w14:paraId="47931BB5" w14:textId="77777777" w:rsidR="00E8511D" w:rsidRPr="00940D11" w:rsidRDefault="00E8511D" w:rsidP="006B0252">
            <w:pPr>
              <w:pStyle w:val="ConsPlusNormal"/>
              <w:jc w:val="center"/>
              <w:rPr>
                <w:sz w:val="20"/>
                <w:szCs w:val="20"/>
              </w:rPr>
            </w:pPr>
            <w:r w:rsidRPr="00940D11">
              <w:rPr>
                <w:sz w:val="20"/>
                <w:szCs w:val="20"/>
              </w:rPr>
              <w:t>537</w:t>
            </w:r>
          </w:p>
        </w:tc>
        <w:tc>
          <w:tcPr>
            <w:tcW w:w="1276" w:type="dxa"/>
            <w:shd w:val="clear" w:color="auto" w:fill="auto"/>
            <w:vAlign w:val="center"/>
          </w:tcPr>
          <w:p w14:paraId="719AC30C" w14:textId="77777777" w:rsidR="00E8511D" w:rsidRPr="00940D11" w:rsidRDefault="00E8511D" w:rsidP="006B0252">
            <w:pPr>
              <w:pStyle w:val="ConsPlusNormal"/>
              <w:jc w:val="center"/>
              <w:rPr>
                <w:sz w:val="20"/>
                <w:szCs w:val="20"/>
              </w:rPr>
            </w:pPr>
            <w:r w:rsidRPr="00940D11">
              <w:rPr>
                <w:sz w:val="20"/>
                <w:szCs w:val="20"/>
              </w:rPr>
              <w:t>н/д</w:t>
            </w:r>
          </w:p>
        </w:tc>
        <w:tc>
          <w:tcPr>
            <w:tcW w:w="1474" w:type="dxa"/>
            <w:shd w:val="clear" w:color="auto" w:fill="auto"/>
            <w:vAlign w:val="center"/>
          </w:tcPr>
          <w:p w14:paraId="59398A76" w14:textId="77777777" w:rsidR="00E8511D" w:rsidRPr="00940D11" w:rsidRDefault="00E8511D" w:rsidP="006B0252">
            <w:pPr>
              <w:pStyle w:val="ConsPlusNormal"/>
              <w:jc w:val="center"/>
              <w:rPr>
                <w:sz w:val="20"/>
                <w:szCs w:val="20"/>
              </w:rPr>
            </w:pPr>
            <w:r w:rsidRPr="00940D11">
              <w:rPr>
                <w:sz w:val="20"/>
                <w:szCs w:val="20"/>
              </w:rPr>
              <w:t>-</w:t>
            </w:r>
          </w:p>
        </w:tc>
        <w:tc>
          <w:tcPr>
            <w:tcW w:w="3132" w:type="dxa"/>
            <w:vMerge/>
            <w:shd w:val="clear" w:color="auto" w:fill="auto"/>
          </w:tcPr>
          <w:p w14:paraId="0F81A850" w14:textId="77777777" w:rsidR="00E8511D" w:rsidRPr="00940D11" w:rsidRDefault="00E8511D" w:rsidP="00F46770">
            <w:pPr>
              <w:pStyle w:val="ConsPlusNormal"/>
              <w:rPr>
                <w:sz w:val="20"/>
                <w:szCs w:val="20"/>
              </w:rPr>
            </w:pPr>
          </w:p>
        </w:tc>
      </w:tr>
      <w:tr w:rsidR="00E8511D" w:rsidRPr="00940D11" w14:paraId="113888BA" w14:textId="77777777" w:rsidTr="00036F78">
        <w:trPr>
          <w:jc w:val="center"/>
        </w:trPr>
        <w:tc>
          <w:tcPr>
            <w:tcW w:w="684" w:type="dxa"/>
            <w:vMerge/>
            <w:shd w:val="clear" w:color="auto" w:fill="auto"/>
          </w:tcPr>
          <w:p w14:paraId="5AE8F9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6B7F2B9" w14:textId="77777777" w:rsidR="00E8511D" w:rsidRPr="00940D11" w:rsidRDefault="00E8511D" w:rsidP="00F46770">
            <w:pPr>
              <w:pStyle w:val="ConsPlusNormal"/>
              <w:rPr>
                <w:sz w:val="20"/>
                <w:szCs w:val="20"/>
              </w:rPr>
            </w:pPr>
          </w:p>
        </w:tc>
        <w:tc>
          <w:tcPr>
            <w:tcW w:w="1266" w:type="dxa"/>
            <w:vMerge/>
            <w:shd w:val="clear" w:color="auto" w:fill="auto"/>
          </w:tcPr>
          <w:p w14:paraId="49E77388" w14:textId="77777777" w:rsidR="00E8511D" w:rsidRPr="00940D11" w:rsidRDefault="00E8511D" w:rsidP="00F46770">
            <w:pPr>
              <w:pStyle w:val="ConsPlusNormal"/>
              <w:rPr>
                <w:sz w:val="20"/>
                <w:szCs w:val="20"/>
              </w:rPr>
            </w:pPr>
          </w:p>
        </w:tc>
        <w:tc>
          <w:tcPr>
            <w:tcW w:w="3005" w:type="dxa"/>
            <w:shd w:val="clear" w:color="auto" w:fill="auto"/>
            <w:vAlign w:val="center"/>
          </w:tcPr>
          <w:p w14:paraId="4F47F77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6ED0F2F" w14:textId="77777777" w:rsidR="00E8511D" w:rsidRPr="00940D11" w:rsidRDefault="00E8511D" w:rsidP="006B0252">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F6C4316" w14:textId="77777777" w:rsidR="00E8511D" w:rsidRPr="00940D11" w:rsidRDefault="00E8511D" w:rsidP="006B0252">
            <w:pPr>
              <w:pStyle w:val="ConsPlusNormal"/>
              <w:jc w:val="center"/>
              <w:rPr>
                <w:sz w:val="20"/>
                <w:szCs w:val="20"/>
              </w:rPr>
            </w:pPr>
            <w:r w:rsidRPr="00940D11">
              <w:rPr>
                <w:sz w:val="20"/>
                <w:szCs w:val="20"/>
              </w:rPr>
              <w:t>82</w:t>
            </w:r>
          </w:p>
        </w:tc>
        <w:tc>
          <w:tcPr>
            <w:tcW w:w="1230" w:type="dxa"/>
            <w:shd w:val="clear" w:color="auto" w:fill="auto"/>
            <w:vAlign w:val="center"/>
          </w:tcPr>
          <w:p w14:paraId="175661A3" w14:textId="77777777" w:rsidR="00E8511D" w:rsidRPr="00940D11" w:rsidRDefault="00E8511D" w:rsidP="006B0252">
            <w:pPr>
              <w:pStyle w:val="ConsPlusNormal"/>
              <w:jc w:val="center"/>
              <w:rPr>
                <w:sz w:val="20"/>
                <w:szCs w:val="20"/>
              </w:rPr>
            </w:pPr>
            <w:r w:rsidRPr="00940D11">
              <w:rPr>
                <w:sz w:val="20"/>
                <w:szCs w:val="20"/>
              </w:rPr>
              <w:t>-</w:t>
            </w:r>
          </w:p>
        </w:tc>
        <w:tc>
          <w:tcPr>
            <w:tcW w:w="1276" w:type="dxa"/>
            <w:shd w:val="clear" w:color="auto" w:fill="auto"/>
            <w:vAlign w:val="center"/>
          </w:tcPr>
          <w:p w14:paraId="67EC57FE" w14:textId="77777777" w:rsidR="00E8511D" w:rsidRPr="00940D11" w:rsidRDefault="00E8511D" w:rsidP="006B0252">
            <w:pPr>
              <w:pStyle w:val="ConsPlusNormal"/>
              <w:jc w:val="center"/>
              <w:rPr>
                <w:sz w:val="20"/>
                <w:szCs w:val="20"/>
              </w:rPr>
            </w:pPr>
            <w:r w:rsidRPr="00940D11">
              <w:rPr>
                <w:sz w:val="20"/>
                <w:szCs w:val="20"/>
              </w:rPr>
              <w:t>-</w:t>
            </w:r>
          </w:p>
        </w:tc>
        <w:tc>
          <w:tcPr>
            <w:tcW w:w="1474" w:type="dxa"/>
            <w:shd w:val="clear" w:color="auto" w:fill="auto"/>
            <w:vAlign w:val="center"/>
          </w:tcPr>
          <w:p w14:paraId="70F8AACC" w14:textId="77777777" w:rsidR="00E8511D" w:rsidRPr="00940D11" w:rsidRDefault="00E8511D" w:rsidP="006B0252">
            <w:pPr>
              <w:pStyle w:val="ConsPlusNormal"/>
              <w:jc w:val="center"/>
              <w:rPr>
                <w:sz w:val="20"/>
                <w:szCs w:val="20"/>
              </w:rPr>
            </w:pPr>
            <w:r w:rsidRPr="00940D11">
              <w:rPr>
                <w:sz w:val="20"/>
                <w:szCs w:val="20"/>
              </w:rPr>
              <w:t>82</w:t>
            </w:r>
          </w:p>
        </w:tc>
        <w:tc>
          <w:tcPr>
            <w:tcW w:w="3132" w:type="dxa"/>
            <w:vMerge/>
            <w:shd w:val="clear" w:color="auto" w:fill="auto"/>
          </w:tcPr>
          <w:p w14:paraId="0EBD5A29" w14:textId="77777777" w:rsidR="00E8511D" w:rsidRPr="00940D11" w:rsidRDefault="00E8511D" w:rsidP="00F46770">
            <w:pPr>
              <w:pStyle w:val="ConsPlusNormal"/>
              <w:rPr>
                <w:sz w:val="20"/>
                <w:szCs w:val="20"/>
              </w:rPr>
            </w:pPr>
          </w:p>
        </w:tc>
      </w:tr>
      <w:tr w:rsidR="004E297E" w:rsidRPr="00940D11" w14:paraId="3B49732D" w14:textId="77777777" w:rsidTr="00F1427E">
        <w:trPr>
          <w:jc w:val="center"/>
        </w:trPr>
        <w:tc>
          <w:tcPr>
            <w:tcW w:w="684" w:type="dxa"/>
            <w:vMerge w:val="restart"/>
            <w:vAlign w:val="center"/>
          </w:tcPr>
          <w:p w14:paraId="40E1F307" w14:textId="77777777" w:rsidR="004E297E" w:rsidRPr="00940D11" w:rsidRDefault="004E297E" w:rsidP="004E297E">
            <w:pPr>
              <w:pStyle w:val="ConsPlusNormal"/>
              <w:widowControl w:val="0"/>
              <w:numPr>
                <w:ilvl w:val="0"/>
                <w:numId w:val="24"/>
              </w:numPr>
              <w:adjustRightInd/>
              <w:rPr>
                <w:sz w:val="20"/>
                <w:szCs w:val="20"/>
              </w:rPr>
            </w:pPr>
          </w:p>
        </w:tc>
        <w:tc>
          <w:tcPr>
            <w:tcW w:w="851" w:type="dxa"/>
            <w:vMerge w:val="restart"/>
            <w:vAlign w:val="center"/>
          </w:tcPr>
          <w:p w14:paraId="37353ADF" w14:textId="77777777" w:rsidR="004E297E" w:rsidRPr="00940D11" w:rsidRDefault="004E297E" w:rsidP="004E297E">
            <w:pPr>
              <w:pStyle w:val="ConsPlusNormal"/>
              <w:rPr>
                <w:sz w:val="20"/>
                <w:szCs w:val="20"/>
              </w:rPr>
            </w:pPr>
            <w:r w:rsidRPr="00940D11">
              <w:rPr>
                <w:sz w:val="20"/>
                <w:szCs w:val="20"/>
              </w:rPr>
              <w:t>3079</w:t>
            </w:r>
          </w:p>
        </w:tc>
        <w:tc>
          <w:tcPr>
            <w:tcW w:w="1266" w:type="dxa"/>
            <w:vMerge w:val="restart"/>
            <w:vAlign w:val="center"/>
          </w:tcPr>
          <w:p w14:paraId="102042FF" w14:textId="77777777" w:rsidR="004E297E" w:rsidRPr="00940D11" w:rsidRDefault="004E297E" w:rsidP="004E297E">
            <w:pPr>
              <w:pStyle w:val="ConsPlusNormal"/>
              <w:rPr>
                <w:sz w:val="20"/>
                <w:szCs w:val="20"/>
              </w:rPr>
            </w:pPr>
            <w:r w:rsidRPr="00940D11">
              <w:rPr>
                <w:sz w:val="20"/>
                <w:szCs w:val="20"/>
              </w:rPr>
              <w:t>Расчетный срок</w:t>
            </w:r>
          </w:p>
        </w:tc>
        <w:tc>
          <w:tcPr>
            <w:tcW w:w="3005" w:type="dxa"/>
            <w:vAlign w:val="center"/>
          </w:tcPr>
          <w:p w14:paraId="40B6FD24" w14:textId="77777777" w:rsidR="004E297E" w:rsidRPr="00940D11" w:rsidRDefault="004E297E" w:rsidP="004E297E">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71A1303" w14:textId="77777777" w:rsidR="004E297E" w:rsidRPr="00940D11" w:rsidRDefault="004E297E" w:rsidP="004E297E">
            <w:pPr>
              <w:pStyle w:val="ConsPlusNormal"/>
              <w:jc w:val="center"/>
              <w:rPr>
                <w:sz w:val="20"/>
                <w:szCs w:val="20"/>
              </w:rPr>
            </w:pPr>
            <w:r w:rsidRPr="00940D11">
              <w:rPr>
                <w:sz w:val="20"/>
                <w:szCs w:val="20"/>
              </w:rPr>
              <w:t>Мест</w:t>
            </w:r>
          </w:p>
        </w:tc>
        <w:tc>
          <w:tcPr>
            <w:tcW w:w="1321" w:type="dxa"/>
            <w:shd w:val="clear" w:color="auto" w:fill="auto"/>
            <w:vAlign w:val="center"/>
          </w:tcPr>
          <w:p w14:paraId="4E583820" w14:textId="77777777" w:rsidR="004E297E" w:rsidRPr="00940D11" w:rsidRDefault="004E297E" w:rsidP="004E297E">
            <w:pPr>
              <w:pStyle w:val="ConsPlusNormal"/>
              <w:jc w:val="center"/>
              <w:rPr>
                <w:sz w:val="20"/>
                <w:szCs w:val="20"/>
              </w:rPr>
            </w:pPr>
            <w:r>
              <w:rPr>
                <w:sz w:val="20"/>
                <w:szCs w:val="20"/>
              </w:rPr>
              <w:t>85</w:t>
            </w:r>
          </w:p>
        </w:tc>
        <w:tc>
          <w:tcPr>
            <w:tcW w:w="1230" w:type="dxa"/>
            <w:shd w:val="clear" w:color="auto" w:fill="auto"/>
            <w:vAlign w:val="center"/>
          </w:tcPr>
          <w:p w14:paraId="296DFBE4" w14:textId="77777777" w:rsidR="004E297E" w:rsidRPr="00940D11" w:rsidRDefault="004E297E" w:rsidP="004E297E">
            <w:pPr>
              <w:pStyle w:val="ConsPlusNormal"/>
              <w:jc w:val="center"/>
              <w:rPr>
                <w:sz w:val="20"/>
                <w:szCs w:val="20"/>
              </w:rPr>
            </w:pPr>
            <w:r w:rsidRPr="00940D11">
              <w:rPr>
                <w:sz w:val="20"/>
                <w:szCs w:val="20"/>
              </w:rPr>
              <w:t>-</w:t>
            </w:r>
          </w:p>
        </w:tc>
        <w:tc>
          <w:tcPr>
            <w:tcW w:w="1276" w:type="dxa"/>
            <w:shd w:val="clear" w:color="auto" w:fill="auto"/>
            <w:vAlign w:val="center"/>
          </w:tcPr>
          <w:p w14:paraId="7B65329D" w14:textId="77777777" w:rsidR="004E297E" w:rsidRPr="00940D11" w:rsidRDefault="004E297E" w:rsidP="004E297E">
            <w:pPr>
              <w:pStyle w:val="ConsPlusNormal"/>
              <w:jc w:val="center"/>
              <w:rPr>
                <w:sz w:val="20"/>
                <w:szCs w:val="20"/>
              </w:rPr>
            </w:pPr>
            <w:r w:rsidRPr="00940D11">
              <w:rPr>
                <w:sz w:val="20"/>
                <w:szCs w:val="20"/>
              </w:rPr>
              <w:t>-</w:t>
            </w:r>
          </w:p>
        </w:tc>
        <w:tc>
          <w:tcPr>
            <w:tcW w:w="1474" w:type="dxa"/>
            <w:shd w:val="clear" w:color="auto" w:fill="auto"/>
            <w:vAlign w:val="center"/>
          </w:tcPr>
          <w:p w14:paraId="7453BA9A" w14:textId="77777777" w:rsidR="004E297E" w:rsidRPr="00940D11" w:rsidRDefault="004E297E" w:rsidP="004E297E">
            <w:pPr>
              <w:pStyle w:val="ConsPlusNormal"/>
              <w:jc w:val="center"/>
              <w:rPr>
                <w:sz w:val="20"/>
                <w:szCs w:val="20"/>
              </w:rPr>
            </w:pPr>
            <w:r>
              <w:rPr>
                <w:sz w:val="20"/>
                <w:szCs w:val="20"/>
              </w:rPr>
              <w:t>85</w:t>
            </w:r>
          </w:p>
        </w:tc>
        <w:tc>
          <w:tcPr>
            <w:tcW w:w="3132" w:type="dxa"/>
            <w:vMerge w:val="restart"/>
            <w:vAlign w:val="center"/>
          </w:tcPr>
          <w:p w14:paraId="4B2A92AA" w14:textId="77777777" w:rsidR="004E297E" w:rsidRPr="00940D11" w:rsidRDefault="004E297E" w:rsidP="004E297E">
            <w:pPr>
              <w:pStyle w:val="ConsPlusNormal"/>
              <w:rPr>
                <w:sz w:val="20"/>
                <w:szCs w:val="20"/>
              </w:rPr>
            </w:pPr>
            <w:r w:rsidRPr="00940D11">
              <w:rPr>
                <w:sz w:val="20"/>
                <w:szCs w:val="20"/>
              </w:rPr>
              <w:t>-</w:t>
            </w:r>
          </w:p>
        </w:tc>
      </w:tr>
      <w:tr w:rsidR="004E297E" w:rsidRPr="00940D11" w14:paraId="70D3A0D6" w14:textId="77777777" w:rsidTr="00F1427E">
        <w:trPr>
          <w:jc w:val="center"/>
        </w:trPr>
        <w:tc>
          <w:tcPr>
            <w:tcW w:w="684" w:type="dxa"/>
            <w:vMerge/>
          </w:tcPr>
          <w:p w14:paraId="0BD46303" w14:textId="77777777" w:rsidR="004E297E" w:rsidRPr="00940D11" w:rsidRDefault="004E297E" w:rsidP="004E297E">
            <w:pPr>
              <w:pStyle w:val="ConsPlusNormal"/>
              <w:widowControl w:val="0"/>
              <w:numPr>
                <w:ilvl w:val="0"/>
                <w:numId w:val="24"/>
              </w:numPr>
              <w:adjustRightInd/>
              <w:rPr>
                <w:sz w:val="20"/>
                <w:szCs w:val="20"/>
              </w:rPr>
            </w:pPr>
          </w:p>
        </w:tc>
        <w:tc>
          <w:tcPr>
            <w:tcW w:w="851" w:type="dxa"/>
            <w:vMerge/>
          </w:tcPr>
          <w:p w14:paraId="6DE71F83" w14:textId="77777777" w:rsidR="004E297E" w:rsidRPr="00940D11" w:rsidRDefault="004E297E" w:rsidP="004E297E">
            <w:pPr>
              <w:pStyle w:val="ConsPlusNormal"/>
              <w:rPr>
                <w:sz w:val="20"/>
                <w:szCs w:val="20"/>
              </w:rPr>
            </w:pPr>
          </w:p>
        </w:tc>
        <w:tc>
          <w:tcPr>
            <w:tcW w:w="1266" w:type="dxa"/>
            <w:vMerge/>
          </w:tcPr>
          <w:p w14:paraId="56B0D1FC" w14:textId="77777777" w:rsidR="004E297E" w:rsidRPr="00940D11" w:rsidRDefault="004E297E" w:rsidP="004E297E">
            <w:pPr>
              <w:pStyle w:val="ConsPlusNormal"/>
              <w:rPr>
                <w:sz w:val="20"/>
                <w:szCs w:val="20"/>
              </w:rPr>
            </w:pPr>
          </w:p>
        </w:tc>
        <w:tc>
          <w:tcPr>
            <w:tcW w:w="3005" w:type="dxa"/>
            <w:vAlign w:val="center"/>
          </w:tcPr>
          <w:p w14:paraId="587491E1" w14:textId="77777777" w:rsidR="004E297E" w:rsidRPr="00940D11" w:rsidRDefault="004E297E" w:rsidP="004E297E">
            <w:pPr>
              <w:pStyle w:val="ConsPlusNormal"/>
              <w:rPr>
                <w:sz w:val="20"/>
                <w:szCs w:val="20"/>
              </w:rPr>
            </w:pPr>
            <w:r w:rsidRPr="00940D11">
              <w:rPr>
                <w:sz w:val="20"/>
                <w:szCs w:val="20"/>
              </w:rPr>
              <w:t>Общеобразовательные организации</w:t>
            </w:r>
          </w:p>
        </w:tc>
        <w:tc>
          <w:tcPr>
            <w:tcW w:w="1247" w:type="dxa"/>
            <w:vAlign w:val="center"/>
          </w:tcPr>
          <w:p w14:paraId="0B0D3CB5" w14:textId="77777777" w:rsidR="004E297E" w:rsidRPr="00940D11" w:rsidRDefault="004E297E" w:rsidP="004E297E">
            <w:pPr>
              <w:pStyle w:val="ConsPlusNormal"/>
              <w:jc w:val="center"/>
              <w:rPr>
                <w:sz w:val="20"/>
                <w:szCs w:val="20"/>
              </w:rPr>
            </w:pPr>
            <w:r w:rsidRPr="00940D11">
              <w:rPr>
                <w:sz w:val="20"/>
                <w:szCs w:val="20"/>
              </w:rPr>
              <w:t>Мест</w:t>
            </w:r>
          </w:p>
        </w:tc>
        <w:tc>
          <w:tcPr>
            <w:tcW w:w="1321" w:type="dxa"/>
            <w:shd w:val="clear" w:color="auto" w:fill="auto"/>
            <w:vAlign w:val="center"/>
          </w:tcPr>
          <w:p w14:paraId="15DEA8AC" w14:textId="77777777" w:rsidR="004E297E" w:rsidRPr="00940D11" w:rsidRDefault="004E297E" w:rsidP="004E297E">
            <w:pPr>
              <w:pStyle w:val="ConsPlusNormal"/>
              <w:jc w:val="center"/>
              <w:rPr>
                <w:sz w:val="20"/>
                <w:szCs w:val="20"/>
              </w:rPr>
            </w:pPr>
            <w:r w:rsidRPr="00940D11">
              <w:rPr>
                <w:sz w:val="20"/>
                <w:szCs w:val="20"/>
              </w:rPr>
              <w:t>1</w:t>
            </w:r>
            <w:r>
              <w:rPr>
                <w:sz w:val="20"/>
                <w:szCs w:val="20"/>
              </w:rPr>
              <w:t>84</w:t>
            </w:r>
          </w:p>
        </w:tc>
        <w:tc>
          <w:tcPr>
            <w:tcW w:w="1230" w:type="dxa"/>
            <w:shd w:val="clear" w:color="auto" w:fill="auto"/>
            <w:vAlign w:val="center"/>
          </w:tcPr>
          <w:p w14:paraId="19F99BD0" w14:textId="77777777" w:rsidR="004E297E" w:rsidRPr="00940D11" w:rsidRDefault="004E297E" w:rsidP="004E297E">
            <w:pPr>
              <w:pStyle w:val="ConsPlusNormal"/>
              <w:jc w:val="center"/>
              <w:rPr>
                <w:sz w:val="20"/>
                <w:szCs w:val="20"/>
              </w:rPr>
            </w:pPr>
            <w:r w:rsidRPr="00940D11">
              <w:rPr>
                <w:sz w:val="20"/>
                <w:szCs w:val="20"/>
              </w:rPr>
              <w:t>-</w:t>
            </w:r>
          </w:p>
        </w:tc>
        <w:tc>
          <w:tcPr>
            <w:tcW w:w="1276" w:type="dxa"/>
            <w:shd w:val="clear" w:color="auto" w:fill="auto"/>
            <w:vAlign w:val="center"/>
          </w:tcPr>
          <w:p w14:paraId="17DB3F6D" w14:textId="77777777" w:rsidR="004E297E" w:rsidRPr="00940D11" w:rsidRDefault="004E297E" w:rsidP="004E297E">
            <w:pPr>
              <w:pStyle w:val="ConsPlusNormal"/>
              <w:jc w:val="center"/>
              <w:rPr>
                <w:sz w:val="20"/>
                <w:szCs w:val="20"/>
              </w:rPr>
            </w:pPr>
            <w:r w:rsidRPr="00940D11">
              <w:rPr>
                <w:sz w:val="20"/>
                <w:szCs w:val="20"/>
              </w:rPr>
              <w:t>-</w:t>
            </w:r>
          </w:p>
        </w:tc>
        <w:tc>
          <w:tcPr>
            <w:tcW w:w="1474" w:type="dxa"/>
            <w:shd w:val="clear" w:color="auto" w:fill="auto"/>
            <w:vAlign w:val="center"/>
          </w:tcPr>
          <w:p w14:paraId="511CE94D" w14:textId="77777777" w:rsidR="004E297E" w:rsidRPr="00940D11" w:rsidRDefault="004E297E" w:rsidP="004E297E">
            <w:pPr>
              <w:pStyle w:val="ConsPlusNormal"/>
              <w:jc w:val="center"/>
              <w:rPr>
                <w:sz w:val="20"/>
                <w:szCs w:val="20"/>
              </w:rPr>
            </w:pPr>
            <w:r w:rsidRPr="00940D11">
              <w:rPr>
                <w:sz w:val="20"/>
                <w:szCs w:val="20"/>
              </w:rPr>
              <w:t>1</w:t>
            </w:r>
            <w:r>
              <w:rPr>
                <w:sz w:val="20"/>
                <w:szCs w:val="20"/>
              </w:rPr>
              <w:t>84</w:t>
            </w:r>
          </w:p>
        </w:tc>
        <w:tc>
          <w:tcPr>
            <w:tcW w:w="3132" w:type="dxa"/>
            <w:vMerge/>
          </w:tcPr>
          <w:p w14:paraId="5D2F0B5C" w14:textId="77777777" w:rsidR="004E297E" w:rsidRPr="00940D11" w:rsidRDefault="004E297E" w:rsidP="004E297E">
            <w:pPr>
              <w:pStyle w:val="ConsPlusNormal"/>
              <w:rPr>
                <w:sz w:val="20"/>
                <w:szCs w:val="20"/>
              </w:rPr>
            </w:pPr>
          </w:p>
        </w:tc>
      </w:tr>
      <w:tr w:rsidR="004E297E" w:rsidRPr="00940D11" w14:paraId="02572CF9" w14:textId="77777777" w:rsidTr="00F1427E">
        <w:trPr>
          <w:jc w:val="center"/>
        </w:trPr>
        <w:tc>
          <w:tcPr>
            <w:tcW w:w="684" w:type="dxa"/>
            <w:vMerge/>
          </w:tcPr>
          <w:p w14:paraId="01CE1879" w14:textId="77777777" w:rsidR="004E297E" w:rsidRPr="00940D11" w:rsidRDefault="004E297E" w:rsidP="004E297E">
            <w:pPr>
              <w:pStyle w:val="ConsPlusNormal"/>
              <w:widowControl w:val="0"/>
              <w:numPr>
                <w:ilvl w:val="0"/>
                <w:numId w:val="24"/>
              </w:numPr>
              <w:adjustRightInd/>
              <w:rPr>
                <w:sz w:val="20"/>
                <w:szCs w:val="20"/>
              </w:rPr>
            </w:pPr>
          </w:p>
        </w:tc>
        <w:tc>
          <w:tcPr>
            <w:tcW w:w="851" w:type="dxa"/>
            <w:vMerge/>
          </w:tcPr>
          <w:p w14:paraId="5A8D8EA1" w14:textId="77777777" w:rsidR="004E297E" w:rsidRPr="00940D11" w:rsidRDefault="004E297E" w:rsidP="004E297E">
            <w:pPr>
              <w:pStyle w:val="ConsPlusNormal"/>
              <w:rPr>
                <w:sz w:val="20"/>
                <w:szCs w:val="20"/>
              </w:rPr>
            </w:pPr>
          </w:p>
        </w:tc>
        <w:tc>
          <w:tcPr>
            <w:tcW w:w="1266" w:type="dxa"/>
            <w:vMerge/>
          </w:tcPr>
          <w:p w14:paraId="03A5AAEF" w14:textId="77777777" w:rsidR="004E297E" w:rsidRPr="00940D11" w:rsidRDefault="004E297E" w:rsidP="004E297E">
            <w:pPr>
              <w:pStyle w:val="ConsPlusNormal"/>
              <w:rPr>
                <w:sz w:val="20"/>
                <w:szCs w:val="20"/>
              </w:rPr>
            </w:pPr>
          </w:p>
        </w:tc>
        <w:tc>
          <w:tcPr>
            <w:tcW w:w="3005" w:type="dxa"/>
            <w:vAlign w:val="center"/>
          </w:tcPr>
          <w:p w14:paraId="059B4149" w14:textId="77777777" w:rsidR="004E297E" w:rsidRPr="00940D11" w:rsidRDefault="004E297E" w:rsidP="004E297E">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0243250" w14:textId="77777777" w:rsidR="004E297E" w:rsidRPr="00940D11" w:rsidRDefault="004E297E" w:rsidP="004E297E">
            <w:pPr>
              <w:pStyle w:val="ConsPlusNormal"/>
              <w:jc w:val="center"/>
              <w:rPr>
                <w:sz w:val="20"/>
                <w:szCs w:val="20"/>
              </w:rPr>
            </w:pPr>
            <w:r w:rsidRPr="00940D11">
              <w:rPr>
                <w:sz w:val="20"/>
                <w:szCs w:val="20"/>
              </w:rPr>
              <w:t>Мест</w:t>
            </w:r>
          </w:p>
        </w:tc>
        <w:tc>
          <w:tcPr>
            <w:tcW w:w="1321" w:type="dxa"/>
            <w:shd w:val="clear" w:color="auto" w:fill="auto"/>
            <w:vAlign w:val="center"/>
          </w:tcPr>
          <w:p w14:paraId="77AAE1A7" w14:textId="77777777" w:rsidR="004E297E" w:rsidRPr="00940D11" w:rsidRDefault="004E297E" w:rsidP="004E297E">
            <w:pPr>
              <w:pStyle w:val="ConsPlusNormal"/>
              <w:jc w:val="center"/>
              <w:rPr>
                <w:sz w:val="20"/>
                <w:szCs w:val="20"/>
              </w:rPr>
            </w:pPr>
            <w:r w:rsidRPr="00940D11">
              <w:rPr>
                <w:sz w:val="20"/>
                <w:szCs w:val="20"/>
              </w:rPr>
              <w:t>2</w:t>
            </w:r>
            <w:r>
              <w:rPr>
                <w:sz w:val="20"/>
                <w:szCs w:val="20"/>
              </w:rPr>
              <w:t>6</w:t>
            </w:r>
          </w:p>
        </w:tc>
        <w:tc>
          <w:tcPr>
            <w:tcW w:w="1230" w:type="dxa"/>
            <w:shd w:val="clear" w:color="auto" w:fill="auto"/>
            <w:vAlign w:val="center"/>
          </w:tcPr>
          <w:p w14:paraId="719FC584" w14:textId="77777777" w:rsidR="004E297E" w:rsidRPr="00940D11" w:rsidRDefault="004E297E" w:rsidP="004E297E">
            <w:pPr>
              <w:pStyle w:val="ConsPlusNormal"/>
              <w:jc w:val="center"/>
              <w:rPr>
                <w:sz w:val="20"/>
                <w:szCs w:val="20"/>
              </w:rPr>
            </w:pPr>
            <w:r w:rsidRPr="00940D11">
              <w:rPr>
                <w:sz w:val="20"/>
                <w:szCs w:val="20"/>
              </w:rPr>
              <w:t>-</w:t>
            </w:r>
          </w:p>
        </w:tc>
        <w:tc>
          <w:tcPr>
            <w:tcW w:w="1276" w:type="dxa"/>
            <w:shd w:val="clear" w:color="auto" w:fill="auto"/>
            <w:vAlign w:val="center"/>
          </w:tcPr>
          <w:p w14:paraId="196950EA" w14:textId="77777777" w:rsidR="004E297E" w:rsidRPr="00940D11" w:rsidRDefault="004E297E" w:rsidP="004E297E">
            <w:pPr>
              <w:pStyle w:val="ConsPlusNormal"/>
              <w:jc w:val="center"/>
              <w:rPr>
                <w:sz w:val="20"/>
                <w:szCs w:val="20"/>
              </w:rPr>
            </w:pPr>
            <w:r w:rsidRPr="00940D11">
              <w:rPr>
                <w:sz w:val="20"/>
                <w:szCs w:val="20"/>
              </w:rPr>
              <w:t>-</w:t>
            </w:r>
          </w:p>
        </w:tc>
        <w:tc>
          <w:tcPr>
            <w:tcW w:w="1474" w:type="dxa"/>
            <w:shd w:val="clear" w:color="auto" w:fill="auto"/>
            <w:vAlign w:val="center"/>
          </w:tcPr>
          <w:p w14:paraId="7851F380" w14:textId="77777777" w:rsidR="004E297E" w:rsidRPr="00940D11" w:rsidRDefault="004E297E" w:rsidP="004E297E">
            <w:pPr>
              <w:pStyle w:val="ConsPlusNormal"/>
              <w:jc w:val="center"/>
              <w:rPr>
                <w:sz w:val="20"/>
                <w:szCs w:val="20"/>
              </w:rPr>
            </w:pPr>
            <w:r w:rsidRPr="00940D11">
              <w:rPr>
                <w:sz w:val="20"/>
                <w:szCs w:val="20"/>
              </w:rPr>
              <w:t>2</w:t>
            </w:r>
            <w:r>
              <w:rPr>
                <w:sz w:val="20"/>
                <w:szCs w:val="20"/>
              </w:rPr>
              <w:t>6</w:t>
            </w:r>
          </w:p>
        </w:tc>
        <w:tc>
          <w:tcPr>
            <w:tcW w:w="3132" w:type="dxa"/>
            <w:vMerge/>
          </w:tcPr>
          <w:p w14:paraId="7AF7752D" w14:textId="77777777" w:rsidR="004E297E" w:rsidRPr="00940D11" w:rsidRDefault="004E297E" w:rsidP="004E297E">
            <w:pPr>
              <w:pStyle w:val="ConsPlusNormal"/>
              <w:rPr>
                <w:sz w:val="20"/>
                <w:szCs w:val="20"/>
              </w:rPr>
            </w:pPr>
          </w:p>
        </w:tc>
      </w:tr>
      <w:tr w:rsidR="004E297E" w:rsidRPr="00940D11" w14:paraId="21D5CFFD" w14:textId="77777777" w:rsidTr="009C48C2">
        <w:trPr>
          <w:jc w:val="center"/>
        </w:trPr>
        <w:tc>
          <w:tcPr>
            <w:tcW w:w="684" w:type="dxa"/>
            <w:vMerge/>
          </w:tcPr>
          <w:p w14:paraId="6564F60A" w14:textId="77777777" w:rsidR="004E297E" w:rsidRPr="00940D11" w:rsidRDefault="004E297E" w:rsidP="004E297E">
            <w:pPr>
              <w:pStyle w:val="ConsPlusNormal"/>
              <w:widowControl w:val="0"/>
              <w:numPr>
                <w:ilvl w:val="0"/>
                <w:numId w:val="24"/>
              </w:numPr>
              <w:adjustRightInd/>
              <w:rPr>
                <w:sz w:val="20"/>
                <w:szCs w:val="20"/>
              </w:rPr>
            </w:pPr>
          </w:p>
        </w:tc>
        <w:tc>
          <w:tcPr>
            <w:tcW w:w="851" w:type="dxa"/>
            <w:vMerge/>
          </w:tcPr>
          <w:p w14:paraId="6D3FD691" w14:textId="77777777" w:rsidR="004E297E" w:rsidRPr="00940D11" w:rsidRDefault="004E297E" w:rsidP="004E297E">
            <w:pPr>
              <w:pStyle w:val="ConsPlusNormal"/>
              <w:rPr>
                <w:sz w:val="20"/>
                <w:szCs w:val="20"/>
              </w:rPr>
            </w:pPr>
          </w:p>
        </w:tc>
        <w:tc>
          <w:tcPr>
            <w:tcW w:w="1266" w:type="dxa"/>
            <w:vMerge/>
          </w:tcPr>
          <w:p w14:paraId="45176FF6" w14:textId="77777777" w:rsidR="004E297E" w:rsidRPr="00940D11" w:rsidRDefault="004E297E" w:rsidP="004E297E">
            <w:pPr>
              <w:pStyle w:val="ConsPlusNormal"/>
              <w:rPr>
                <w:sz w:val="20"/>
                <w:szCs w:val="20"/>
              </w:rPr>
            </w:pPr>
          </w:p>
        </w:tc>
        <w:tc>
          <w:tcPr>
            <w:tcW w:w="3005" w:type="dxa"/>
            <w:vAlign w:val="center"/>
          </w:tcPr>
          <w:p w14:paraId="2F2F10CD" w14:textId="77777777" w:rsidR="004E297E" w:rsidRPr="00940D11" w:rsidRDefault="004E297E" w:rsidP="004E297E">
            <w:pPr>
              <w:pStyle w:val="ConsPlusNormal"/>
              <w:rPr>
                <w:sz w:val="20"/>
                <w:szCs w:val="20"/>
              </w:rPr>
            </w:pPr>
            <w:r w:rsidRPr="00940D11">
              <w:rPr>
                <w:sz w:val="20"/>
                <w:szCs w:val="20"/>
              </w:rPr>
              <w:t>Муниципальные библиотеки</w:t>
            </w:r>
          </w:p>
        </w:tc>
        <w:tc>
          <w:tcPr>
            <w:tcW w:w="1247" w:type="dxa"/>
            <w:vAlign w:val="center"/>
          </w:tcPr>
          <w:p w14:paraId="3BA4598C" w14:textId="77777777" w:rsidR="004E297E" w:rsidRPr="00940D11" w:rsidRDefault="004E297E" w:rsidP="004E297E">
            <w:pPr>
              <w:pStyle w:val="ConsPlusNormal"/>
              <w:jc w:val="center"/>
              <w:rPr>
                <w:sz w:val="20"/>
                <w:szCs w:val="20"/>
              </w:rPr>
            </w:pPr>
            <w:r w:rsidRPr="00940D11">
              <w:rPr>
                <w:sz w:val="20"/>
                <w:szCs w:val="20"/>
              </w:rPr>
              <w:t>Объектов</w:t>
            </w:r>
          </w:p>
        </w:tc>
        <w:tc>
          <w:tcPr>
            <w:tcW w:w="1321" w:type="dxa"/>
            <w:shd w:val="clear" w:color="auto" w:fill="auto"/>
            <w:vAlign w:val="center"/>
          </w:tcPr>
          <w:p w14:paraId="2B0C17DE" w14:textId="77777777" w:rsidR="004E297E" w:rsidRPr="00940D11" w:rsidRDefault="004E297E" w:rsidP="004E297E">
            <w:pPr>
              <w:pStyle w:val="ConsPlusNormal"/>
              <w:jc w:val="center"/>
              <w:rPr>
                <w:sz w:val="20"/>
                <w:szCs w:val="20"/>
              </w:rPr>
            </w:pPr>
            <w:r w:rsidRPr="00940D11">
              <w:rPr>
                <w:sz w:val="20"/>
                <w:szCs w:val="20"/>
              </w:rPr>
              <w:t>-</w:t>
            </w:r>
          </w:p>
        </w:tc>
        <w:tc>
          <w:tcPr>
            <w:tcW w:w="1230" w:type="dxa"/>
            <w:shd w:val="clear" w:color="auto" w:fill="auto"/>
            <w:vAlign w:val="center"/>
          </w:tcPr>
          <w:p w14:paraId="09FC687B" w14:textId="77777777" w:rsidR="004E297E" w:rsidRPr="00940D11" w:rsidRDefault="004E297E" w:rsidP="004E297E">
            <w:pPr>
              <w:pStyle w:val="ConsPlusNormal"/>
              <w:jc w:val="center"/>
              <w:rPr>
                <w:sz w:val="20"/>
                <w:szCs w:val="20"/>
              </w:rPr>
            </w:pPr>
            <w:r w:rsidRPr="00940D11">
              <w:rPr>
                <w:sz w:val="20"/>
                <w:szCs w:val="20"/>
              </w:rPr>
              <w:t>-</w:t>
            </w:r>
          </w:p>
        </w:tc>
        <w:tc>
          <w:tcPr>
            <w:tcW w:w="1276" w:type="dxa"/>
            <w:shd w:val="clear" w:color="auto" w:fill="auto"/>
            <w:vAlign w:val="center"/>
          </w:tcPr>
          <w:p w14:paraId="3340FF71" w14:textId="77777777" w:rsidR="004E297E" w:rsidRPr="00940D11" w:rsidRDefault="004E297E" w:rsidP="004E297E">
            <w:pPr>
              <w:pStyle w:val="ConsPlusNormal"/>
              <w:jc w:val="center"/>
              <w:rPr>
                <w:sz w:val="20"/>
                <w:szCs w:val="20"/>
              </w:rPr>
            </w:pPr>
            <w:r w:rsidRPr="00940D11">
              <w:rPr>
                <w:sz w:val="20"/>
                <w:szCs w:val="20"/>
              </w:rPr>
              <w:t>-</w:t>
            </w:r>
          </w:p>
        </w:tc>
        <w:tc>
          <w:tcPr>
            <w:tcW w:w="1474" w:type="dxa"/>
            <w:shd w:val="clear" w:color="auto" w:fill="auto"/>
            <w:vAlign w:val="center"/>
          </w:tcPr>
          <w:p w14:paraId="5F9453D6" w14:textId="77777777" w:rsidR="004E297E" w:rsidRPr="00940D11" w:rsidRDefault="004E297E" w:rsidP="004E297E">
            <w:pPr>
              <w:pStyle w:val="ConsPlusNormal"/>
              <w:jc w:val="center"/>
              <w:rPr>
                <w:sz w:val="20"/>
                <w:szCs w:val="20"/>
              </w:rPr>
            </w:pPr>
            <w:r w:rsidRPr="00940D11">
              <w:rPr>
                <w:sz w:val="20"/>
                <w:szCs w:val="20"/>
              </w:rPr>
              <w:t>-</w:t>
            </w:r>
          </w:p>
        </w:tc>
        <w:tc>
          <w:tcPr>
            <w:tcW w:w="3132" w:type="dxa"/>
            <w:vMerge/>
          </w:tcPr>
          <w:p w14:paraId="58612503" w14:textId="77777777" w:rsidR="004E297E" w:rsidRPr="00940D11" w:rsidRDefault="004E297E" w:rsidP="004E297E">
            <w:pPr>
              <w:pStyle w:val="ConsPlusNormal"/>
              <w:rPr>
                <w:sz w:val="20"/>
                <w:szCs w:val="20"/>
              </w:rPr>
            </w:pPr>
          </w:p>
        </w:tc>
      </w:tr>
      <w:tr w:rsidR="004E297E" w:rsidRPr="00940D11" w14:paraId="2ACB95AB" w14:textId="77777777" w:rsidTr="00F1427E">
        <w:trPr>
          <w:jc w:val="center"/>
        </w:trPr>
        <w:tc>
          <w:tcPr>
            <w:tcW w:w="684" w:type="dxa"/>
            <w:vMerge/>
          </w:tcPr>
          <w:p w14:paraId="2298E5F8" w14:textId="77777777" w:rsidR="004E297E" w:rsidRPr="00940D11" w:rsidRDefault="004E297E" w:rsidP="004E297E">
            <w:pPr>
              <w:pStyle w:val="ConsPlusNormal"/>
              <w:widowControl w:val="0"/>
              <w:numPr>
                <w:ilvl w:val="0"/>
                <w:numId w:val="24"/>
              </w:numPr>
              <w:adjustRightInd/>
              <w:rPr>
                <w:sz w:val="20"/>
                <w:szCs w:val="20"/>
              </w:rPr>
            </w:pPr>
          </w:p>
        </w:tc>
        <w:tc>
          <w:tcPr>
            <w:tcW w:w="851" w:type="dxa"/>
            <w:vMerge/>
          </w:tcPr>
          <w:p w14:paraId="5EBB1264" w14:textId="77777777" w:rsidR="004E297E" w:rsidRPr="00940D11" w:rsidRDefault="004E297E" w:rsidP="004E297E">
            <w:pPr>
              <w:pStyle w:val="ConsPlusNormal"/>
              <w:rPr>
                <w:sz w:val="20"/>
                <w:szCs w:val="20"/>
              </w:rPr>
            </w:pPr>
          </w:p>
        </w:tc>
        <w:tc>
          <w:tcPr>
            <w:tcW w:w="1266" w:type="dxa"/>
            <w:vMerge/>
          </w:tcPr>
          <w:p w14:paraId="49BD621D" w14:textId="77777777" w:rsidR="004E297E" w:rsidRPr="00940D11" w:rsidRDefault="004E297E" w:rsidP="004E297E">
            <w:pPr>
              <w:pStyle w:val="ConsPlusNormal"/>
              <w:rPr>
                <w:sz w:val="20"/>
                <w:szCs w:val="20"/>
              </w:rPr>
            </w:pPr>
          </w:p>
        </w:tc>
        <w:tc>
          <w:tcPr>
            <w:tcW w:w="3005" w:type="dxa"/>
            <w:vAlign w:val="center"/>
          </w:tcPr>
          <w:p w14:paraId="0169DFEF" w14:textId="77777777" w:rsidR="004E297E" w:rsidRPr="00940D11" w:rsidRDefault="004E297E" w:rsidP="004E297E">
            <w:pPr>
              <w:pStyle w:val="ConsPlusNormal"/>
              <w:rPr>
                <w:sz w:val="20"/>
                <w:szCs w:val="20"/>
              </w:rPr>
            </w:pPr>
            <w:r w:rsidRPr="00940D11">
              <w:rPr>
                <w:sz w:val="20"/>
                <w:szCs w:val="20"/>
              </w:rPr>
              <w:t>Учреждения культурно-досугового типа</w:t>
            </w:r>
          </w:p>
        </w:tc>
        <w:tc>
          <w:tcPr>
            <w:tcW w:w="1247" w:type="dxa"/>
            <w:vAlign w:val="center"/>
          </w:tcPr>
          <w:p w14:paraId="55C08ECB" w14:textId="77777777" w:rsidR="004E297E" w:rsidRPr="00940D11" w:rsidRDefault="004E297E" w:rsidP="004E297E">
            <w:pPr>
              <w:pStyle w:val="ConsPlusNormal"/>
              <w:jc w:val="center"/>
              <w:rPr>
                <w:sz w:val="20"/>
                <w:szCs w:val="20"/>
              </w:rPr>
            </w:pPr>
            <w:r w:rsidRPr="00940D11">
              <w:rPr>
                <w:sz w:val="20"/>
                <w:szCs w:val="20"/>
              </w:rPr>
              <w:t>Мест</w:t>
            </w:r>
          </w:p>
        </w:tc>
        <w:tc>
          <w:tcPr>
            <w:tcW w:w="1321" w:type="dxa"/>
            <w:shd w:val="clear" w:color="auto" w:fill="auto"/>
            <w:vAlign w:val="center"/>
          </w:tcPr>
          <w:p w14:paraId="5732D9B6" w14:textId="77777777" w:rsidR="004E297E" w:rsidRPr="00940D11" w:rsidRDefault="004E297E" w:rsidP="004E297E">
            <w:pPr>
              <w:pStyle w:val="ConsPlusNormal"/>
              <w:jc w:val="center"/>
              <w:rPr>
                <w:sz w:val="20"/>
                <w:szCs w:val="20"/>
              </w:rPr>
            </w:pPr>
            <w:r>
              <w:rPr>
                <w:sz w:val="20"/>
                <w:szCs w:val="20"/>
              </w:rPr>
              <w:t>163</w:t>
            </w:r>
          </w:p>
        </w:tc>
        <w:tc>
          <w:tcPr>
            <w:tcW w:w="1230" w:type="dxa"/>
            <w:shd w:val="clear" w:color="auto" w:fill="auto"/>
            <w:vAlign w:val="center"/>
          </w:tcPr>
          <w:p w14:paraId="54D709DC" w14:textId="77777777" w:rsidR="004E297E" w:rsidRPr="00940D11" w:rsidRDefault="004E297E" w:rsidP="004E297E">
            <w:pPr>
              <w:pStyle w:val="ConsPlusNormal"/>
              <w:jc w:val="center"/>
              <w:rPr>
                <w:sz w:val="20"/>
                <w:szCs w:val="20"/>
              </w:rPr>
            </w:pPr>
            <w:r w:rsidRPr="00940D11">
              <w:rPr>
                <w:sz w:val="20"/>
                <w:szCs w:val="20"/>
              </w:rPr>
              <w:t>-</w:t>
            </w:r>
          </w:p>
        </w:tc>
        <w:tc>
          <w:tcPr>
            <w:tcW w:w="1276" w:type="dxa"/>
            <w:shd w:val="clear" w:color="auto" w:fill="auto"/>
            <w:vAlign w:val="center"/>
          </w:tcPr>
          <w:p w14:paraId="58A22898" w14:textId="77777777" w:rsidR="004E297E" w:rsidRPr="00940D11" w:rsidRDefault="004E297E" w:rsidP="004E297E">
            <w:pPr>
              <w:pStyle w:val="ConsPlusNormal"/>
              <w:jc w:val="center"/>
              <w:rPr>
                <w:sz w:val="20"/>
                <w:szCs w:val="20"/>
              </w:rPr>
            </w:pPr>
            <w:r w:rsidRPr="00940D11">
              <w:rPr>
                <w:sz w:val="20"/>
                <w:szCs w:val="20"/>
              </w:rPr>
              <w:t>-</w:t>
            </w:r>
          </w:p>
        </w:tc>
        <w:tc>
          <w:tcPr>
            <w:tcW w:w="1474" w:type="dxa"/>
            <w:shd w:val="clear" w:color="auto" w:fill="auto"/>
            <w:vAlign w:val="center"/>
          </w:tcPr>
          <w:p w14:paraId="5FFC29BB" w14:textId="77777777" w:rsidR="004E297E" w:rsidRPr="00940D11" w:rsidRDefault="004E297E" w:rsidP="004E297E">
            <w:pPr>
              <w:pStyle w:val="ConsPlusNormal"/>
              <w:jc w:val="center"/>
              <w:rPr>
                <w:sz w:val="20"/>
                <w:szCs w:val="20"/>
              </w:rPr>
            </w:pPr>
            <w:r>
              <w:rPr>
                <w:sz w:val="20"/>
                <w:szCs w:val="20"/>
              </w:rPr>
              <w:t>163</w:t>
            </w:r>
          </w:p>
        </w:tc>
        <w:tc>
          <w:tcPr>
            <w:tcW w:w="3132" w:type="dxa"/>
            <w:vMerge/>
          </w:tcPr>
          <w:p w14:paraId="67D9D4F4" w14:textId="77777777" w:rsidR="004E297E" w:rsidRPr="00940D11" w:rsidRDefault="004E297E" w:rsidP="004E297E">
            <w:pPr>
              <w:pStyle w:val="ConsPlusNormal"/>
              <w:rPr>
                <w:sz w:val="20"/>
                <w:szCs w:val="20"/>
              </w:rPr>
            </w:pPr>
          </w:p>
        </w:tc>
      </w:tr>
      <w:tr w:rsidR="004E297E" w:rsidRPr="00940D11" w14:paraId="73B6D038" w14:textId="77777777" w:rsidTr="00F1427E">
        <w:trPr>
          <w:jc w:val="center"/>
        </w:trPr>
        <w:tc>
          <w:tcPr>
            <w:tcW w:w="684" w:type="dxa"/>
            <w:vMerge/>
          </w:tcPr>
          <w:p w14:paraId="5F3992B7" w14:textId="77777777" w:rsidR="004E297E" w:rsidRPr="00940D11" w:rsidRDefault="004E297E" w:rsidP="004E297E">
            <w:pPr>
              <w:pStyle w:val="ConsPlusNormal"/>
              <w:widowControl w:val="0"/>
              <w:numPr>
                <w:ilvl w:val="0"/>
                <w:numId w:val="24"/>
              </w:numPr>
              <w:adjustRightInd/>
              <w:rPr>
                <w:sz w:val="20"/>
                <w:szCs w:val="20"/>
              </w:rPr>
            </w:pPr>
          </w:p>
        </w:tc>
        <w:tc>
          <w:tcPr>
            <w:tcW w:w="851" w:type="dxa"/>
            <w:vMerge/>
          </w:tcPr>
          <w:p w14:paraId="3EBE6F44" w14:textId="77777777" w:rsidR="004E297E" w:rsidRPr="00940D11" w:rsidRDefault="004E297E" w:rsidP="004E297E">
            <w:pPr>
              <w:pStyle w:val="ConsPlusNormal"/>
              <w:rPr>
                <w:sz w:val="20"/>
                <w:szCs w:val="20"/>
              </w:rPr>
            </w:pPr>
          </w:p>
        </w:tc>
        <w:tc>
          <w:tcPr>
            <w:tcW w:w="1266" w:type="dxa"/>
            <w:vMerge/>
          </w:tcPr>
          <w:p w14:paraId="2ABF560D" w14:textId="77777777" w:rsidR="004E297E" w:rsidRPr="00940D11" w:rsidRDefault="004E297E" w:rsidP="004E297E">
            <w:pPr>
              <w:pStyle w:val="ConsPlusNormal"/>
              <w:rPr>
                <w:sz w:val="20"/>
                <w:szCs w:val="20"/>
              </w:rPr>
            </w:pPr>
          </w:p>
        </w:tc>
        <w:tc>
          <w:tcPr>
            <w:tcW w:w="3005" w:type="dxa"/>
            <w:vAlign w:val="center"/>
          </w:tcPr>
          <w:p w14:paraId="0954FC1B" w14:textId="77777777" w:rsidR="004E297E" w:rsidRPr="00940D11" w:rsidRDefault="004E297E" w:rsidP="004E297E">
            <w:pPr>
              <w:pStyle w:val="ConsPlusNormal"/>
              <w:rPr>
                <w:sz w:val="20"/>
                <w:szCs w:val="20"/>
              </w:rPr>
            </w:pPr>
            <w:r w:rsidRPr="00940D11">
              <w:rPr>
                <w:sz w:val="20"/>
                <w:szCs w:val="20"/>
              </w:rPr>
              <w:t>Спортивные комплексы</w:t>
            </w:r>
          </w:p>
        </w:tc>
        <w:tc>
          <w:tcPr>
            <w:tcW w:w="1247" w:type="dxa"/>
            <w:vAlign w:val="center"/>
          </w:tcPr>
          <w:p w14:paraId="1C5840F2" w14:textId="77777777" w:rsidR="004E297E" w:rsidRPr="00940D11" w:rsidRDefault="004E297E" w:rsidP="004E297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0C0530B" w14:textId="77777777" w:rsidR="004E297E" w:rsidRPr="00940D11" w:rsidRDefault="004E297E" w:rsidP="004E297E">
            <w:pPr>
              <w:pStyle w:val="ConsPlusNormal"/>
              <w:jc w:val="center"/>
              <w:rPr>
                <w:sz w:val="20"/>
                <w:szCs w:val="20"/>
              </w:rPr>
            </w:pPr>
            <w:r>
              <w:rPr>
                <w:sz w:val="20"/>
                <w:szCs w:val="20"/>
              </w:rPr>
              <w:t>163</w:t>
            </w:r>
          </w:p>
        </w:tc>
        <w:tc>
          <w:tcPr>
            <w:tcW w:w="1230" w:type="dxa"/>
            <w:shd w:val="clear" w:color="auto" w:fill="auto"/>
            <w:vAlign w:val="center"/>
          </w:tcPr>
          <w:p w14:paraId="6D3E7947" w14:textId="77777777" w:rsidR="004E297E" w:rsidRPr="00940D11" w:rsidRDefault="004E297E" w:rsidP="004E297E">
            <w:pPr>
              <w:pStyle w:val="ConsPlusNormal"/>
              <w:jc w:val="center"/>
              <w:rPr>
                <w:sz w:val="20"/>
                <w:szCs w:val="20"/>
              </w:rPr>
            </w:pPr>
            <w:r w:rsidRPr="00940D11">
              <w:rPr>
                <w:sz w:val="20"/>
                <w:szCs w:val="20"/>
              </w:rPr>
              <w:t>-</w:t>
            </w:r>
          </w:p>
        </w:tc>
        <w:tc>
          <w:tcPr>
            <w:tcW w:w="1276" w:type="dxa"/>
            <w:shd w:val="clear" w:color="auto" w:fill="auto"/>
            <w:vAlign w:val="center"/>
          </w:tcPr>
          <w:p w14:paraId="10BF800C" w14:textId="77777777" w:rsidR="004E297E" w:rsidRPr="00940D11" w:rsidRDefault="004E297E" w:rsidP="004E297E">
            <w:pPr>
              <w:pStyle w:val="ConsPlusNormal"/>
              <w:jc w:val="center"/>
              <w:rPr>
                <w:sz w:val="20"/>
                <w:szCs w:val="20"/>
              </w:rPr>
            </w:pPr>
            <w:r w:rsidRPr="00940D11">
              <w:rPr>
                <w:sz w:val="20"/>
                <w:szCs w:val="20"/>
              </w:rPr>
              <w:t>-</w:t>
            </w:r>
          </w:p>
        </w:tc>
        <w:tc>
          <w:tcPr>
            <w:tcW w:w="1474" w:type="dxa"/>
            <w:shd w:val="clear" w:color="auto" w:fill="auto"/>
            <w:vAlign w:val="center"/>
          </w:tcPr>
          <w:p w14:paraId="1DA016EA" w14:textId="77777777" w:rsidR="004E297E" w:rsidRPr="00940D11" w:rsidRDefault="004E297E" w:rsidP="004E297E">
            <w:pPr>
              <w:pStyle w:val="ConsPlusNormal"/>
              <w:jc w:val="center"/>
              <w:rPr>
                <w:sz w:val="20"/>
                <w:szCs w:val="20"/>
              </w:rPr>
            </w:pPr>
            <w:r>
              <w:rPr>
                <w:sz w:val="20"/>
                <w:szCs w:val="20"/>
              </w:rPr>
              <w:t>163</w:t>
            </w:r>
          </w:p>
        </w:tc>
        <w:tc>
          <w:tcPr>
            <w:tcW w:w="3132" w:type="dxa"/>
            <w:vMerge/>
          </w:tcPr>
          <w:p w14:paraId="219BDE95" w14:textId="77777777" w:rsidR="004E297E" w:rsidRPr="00940D11" w:rsidRDefault="004E297E" w:rsidP="004E297E">
            <w:pPr>
              <w:pStyle w:val="ConsPlusNormal"/>
              <w:rPr>
                <w:sz w:val="20"/>
                <w:szCs w:val="20"/>
              </w:rPr>
            </w:pPr>
          </w:p>
        </w:tc>
      </w:tr>
      <w:tr w:rsidR="004E297E" w:rsidRPr="00940D11" w14:paraId="6C8CFC54" w14:textId="77777777" w:rsidTr="00F1427E">
        <w:trPr>
          <w:jc w:val="center"/>
        </w:trPr>
        <w:tc>
          <w:tcPr>
            <w:tcW w:w="684" w:type="dxa"/>
            <w:vMerge/>
          </w:tcPr>
          <w:p w14:paraId="475EE93B" w14:textId="77777777" w:rsidR="004E297E" w:rsidRPr="00940D11" w:rsidRDefault="004E297E" w:rsidP="004E297E">
            <w:pPr>
              <w:pStyle w:val="ConsPlusNormal"/>
              <w:widowControl w:val="0"/>
              <w:numPr>
                <w:ilvl w:val="0"/>
                <w:numId w:val="24"/>
              </w:numPr>
              <w:adjustRightInd/>
              <w:rPr>
                <w:sz w:val="20"/>
                <w:szCs w:val="20"/>
              </w:rPr>
            </w:pPr>
          </w:p>
        </w:tc>
        <w:tc>
          <w:tcPr>
            <w:tcW w:w="851" w:type="dxa"/>
            <w:vMerge/>
          </w:tcPr>
          <w:p w14:paraId="1F266410" w14:textId="77777777" w:rsidR="004E297E" w:rsidRPr="00940D11" w:rsidRDefault="004E297E" w:rsidP="004E297E">
            <w:pPr>
              <w:pStyle w:val="ConsPlusNormal"/>
              <w:rPr>
                <w:sz w:val="20"/>
                <w:szCs w:val="20"/>
              </w:rPr>
            </w:pPr>
          </w:p>
        </w:tc>
        <w:tc>
          <w:tcPr>
            <w:tcW w:w="1266" w:type="dxa"/>
            <w:vMerge/>
          </w:tcPr>
          <w:p w14:paraId="1ED9754F" w14:textId="77777777" w:rsidR="004E297E" w:rsidRPr="00940D11" w:rsidRDefault="004E297E" w:rsidP="004E297E">
            <w:pPr>
              <w:pStyle w:val="ConsPlusNormal"/>
              <w:rPr>
                <w:sz w:val="20"/>
                <w:szCs w:val="20"/>
              </w:rPr>
            </w:pPr>
          </w:p>
        </w:tc>
        <w:tc>
          <w:tcPr>
            <w:tcW w:w="3005" w:type="dxa"/>
            <w:vAlign w:val="center"/>
          </w:tcPr>
          <w:p w14:paraId="177613B8" w14:textId="77777777" w:rsidR="004E297E" w:rsidRPr="00940D11" w:rsidRDefault="004E297E" w:rsidP="004E297E">
            <w:pPr>
              <w:pStyle w:val="ConsPlusNormal"/>
              <w:rPr>
                <w:sz w:val="20"/>
                <w:szCs w:val="20"/>
              </w:rPr>
            </w:pPr>
            <w:r w:rsidRPr="00940D11">
              <w:rPr>
                <w:sz w:val="20"/>
                <w:szCs w:val="20"/>
              </w:rPr>
              <w:t>Плавательные бассейны</w:t>
            </w:r>
          </w:p>
        </w:tc>
        <w:tc>
          <w:tcPr>
            <w:tcW w:w="1247" w:type="dxa"/>
            <w:vAlign w:val="center"/>
          </w:tcPr>
          <w:p w14:paraId="27DF4047" w14:textId="77777777" w:rsidR="004E297E" w:rsidRPr="00940D11" w:rsidRDefault="004E297E" w:rsidP="004E297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AB1B3BE" w14:textId="77777777" w:rsidR="004E297E" w:rsidRPr="00940D11" w:rsidRDefault="004E297E" w:rsidP="004E297E">
            <w:pPr>
              <w:pStyle w:val="ConsPlusNormal"/>
              <w:jc w:val="center"/>
              <w:rPr>
                <w:sz w:val="20"/>
                <w:szCs w:val="20"/>
              </w:rPr>
            </w:pPr>
            <w:r>
              <w:rPr>
                <w:sz w:val="20"/>
                <w:szCs w:val="20"/>
              </w:rPr>
              <w:t>51</w:t>
            </w:r>
          </w:p>
        </w:tc>
        <w:tc>
          <w:tcPr>
            <w:tcW w:w="1230" w:type="dxa"/>
            <w:shd w:val="clear" w:color="auto" w:fill="auto"/>
            <w:vAlign w:val="center"/>
          </w:tcPr>
          <w:p w14:paraId="4E495298" w14:textId="77777777" w:rsidR="004E297E" w:rsidRPr="00940D11" w:rsidRDefault="004E297E" w:rsidP="004E297E">
            <w:pPr>
              <w:pStyle w:val="ConsPlusNormal"/>
              <w:jc w:val="center"/>
              <w:rPr>
                <w:sz w:val="20"/>
                <w:szCs w:val="20"/>
              </w:rPr>
            </w:pPr>
            <w:r w:rsidRPr="00940D11">
              <w:rPr>
                <w:sz w:val="20"/>
                <w:szCs w:val="20"/>
              </w:rPr>
              <w:t>-</w:t>
            </w:r>
          </w:p>
        </w:tc>
        <w:tc>
          <w:tcPr>
            <w:tcW w:w="1276" w:type="dxa"/>
            <w:shd w:val="clear" w:color="auto" w:fill="auto"/>
            <w:vAlign w:val="center"/>
          </w:tcPr>
          <w:p w14:paraId="6DF27180" w14:textId="77777777" w:rsidR="004E297E" w:rsidRPr="00940D11" w:rsidRDefault="004E297E" w:rsidP="004E297E">
            <w:pPr>
              <w:pStyle w:val="ConsPlusNormal"/>
              <w:jc w:val="center"/>
              <w:rPr>
                <w:sz w:val="20"/>
                <w:szCs w:val="20"/>
              </w:rPr>
            </w:pPr>
            <w:r w:rsidRPr="00940D11">
              <w:rPr>
                <w:sz w:val="20"/>
                <w:szCs w:val="20"/>
              </w:rPr>
              <w:t>-</w:t>
            </w:r>
          </w:p>
        </w:tc>
        <w:tc>
          <w:tcPr>
            <w:tcW w:w="1474" w:type="dxa"/>
            <w:shd w:val="clear" w:color="auto" w:fill="auto"/>
            <w:vAlign w:val="center"/>
          </w:tcPr>
          <w:p w14:paraId="08F92501" w14:textId="77777777" w:rsidR="004E297E" w:rsidRPr="00940D11" w:rsidRDefault="004E297E" w:rsidP="004E297E">
            <w:pPr>
              <w:pStyle w:val="ConsPlusNormal"/>
              <w:jc w:val="center"/>
              <w:rPr>
                <w:sz w:val="20"/>
                <w:szCs w:val="20"/>
              </w:rPr>
            </w:pPr>
            <w:r>
              <w:rPr>
                <w:sz w:val="20"/>
                <w:szCs w:val="20"/>
              </w:rPr>
              <w:t>51</w:t>
            </w:r>
          </w:p>
        </w:tc>
        <w:tc>
          <w:tcPr>
            <w:tcW w:w="3132" w:type="dxa"/>
            <w:vMerge/>
          </w:tcPr>
          <w:p w14:paraId="590D413F" w14:textId="77777777" w:rsidR="004E297E" w:rsidRPr="00940D11" w:rsidRDefault="004E297E" w:rsidP="004E297E">
            <w:pPr>
              <w:pStyle w:val="ConsPlusNormal"/>
              <w:rPr>
                <w:sz w:val="20"/>
                <w:szCs w:val="20"/>
              </w:rPr>
            </w:pPr>
          </w:p>
        </w:tc>
      </w:tr>
      <w:tr w:rsidR="00E8511D" w:rsidRPr="00940D11" w14:paraId="101F4BC2" w14:textId="77777777" w:rsidTr="00F1427E">
        <w:trPr>
          <w:jc w:val="center"/>
        </w:trPr>
        <w:tc>
          <w:tcPr>
            <w:tcW w:w="684" w:type="dxa"/>
            <w:vMerge w:val="restart"/>
            <w:vAlign w:val="center"/>
          </w:tcPr>
          <w:p w14:paraId="77B918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2F48FEC" w14:textId="77777777" w:rsidR="00E8511D" w:rsidRPr="00940D11" w:rsidRDefault="00E8511D" w:rsidP="00F46770">
            <w:pPr>
              <w:pStyle w:val="ConsPlusNormal"/>
              <w:rPr>
                <w:sz w:val="20"/>
                <w:szCs w:val="20"/>
              </w:rPr>
            </w:pPr>
            <w:r w:rsidRPr="00940D11">
              <w:rPr>
                <w:sz w:val="20"/>
                <w:szCs w:val="20"/>
              </w:rPr>
              <w:t>3080</w:t>
            </w:r>
          </w:p>
        </w:tc>
        <w:tc>
          <w:tcPr>
            <w:tcW w:w="1266" w:type="dxa"/>
            <w:vMerge w:val="restart"/>
            <w:vAlign w:val="center"/>
          </w:tcPr>
          <w:p w14:paraId="4B4219F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1E9F7C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7D3AD90"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shd w:val="clear" w:color="auto" w:fill="auto"/>
            <w:vAlign w:val="center"/>
          </w:tcPr>
          <w:p w14:paraId="1EB65B76" w14:textId="77777777" w:rsidR="00E8511D" w:rsidRPr="00940D11" w:rsidRDefault="00E8511D" w:rsidP="00EC3F3B">
            <w:pPr>
              <w:pStyle w:val="ConsPlusNormal"/>
              <w:jc w:val="center"/>
              <w:rPr>
                <w:sz w:val="20"/>
                <w:szCs w:val="20"/>
              </w:rPr>
            </w:pPr>
            <w:r w:rsidRPr="00940D11">
              <w:rPr>
                <w:sz w:val="20"/>
                <w:szCs w:val="20"/>
              </w:rPr>
              <w:t>207</w:t>
            </w:r>
          </w:p>
        </w:tc>
        <w:tc>
          <w:tcPr>
            <w:tcW w:w="1230" w:type="dxa"/>
            <w:shd w:val="clear" w:color="auto" w:fill="auto"/>
            <w:vAlign w:val="center"/>
          </w:tcPr>
          <w:p w14:paraId="54DF71CB" w14:textId="77777777" w:rsidR="00E8511D" w:rsidRPr="00940D11" w:rsidRDefault="00E8511D" w:rsidP="00EC3F3B">
            <w:pPr>
              <w:pStyle w:val="ConsPlusNormal"/>
              <w:jc w:val="center"/>
              <w:rPr>
                <w:sz w:val="20"/>
                <w:szCs w:val="20"/>
              </w:rPr>
            </w:pPr>
            <w:r w:rsidRPr="00940D11">
              <w:rPr>
                <w:sz w:val="20"/>
                <w:szCs w:val="20"/>
              </w:rPr>
              <w:t>365</w:t>
            </w:r>
          </w:p>
        </w:tc>
        <w:tc>
          <w:tcPr>
            <w:tcW w:w="1276" w:type="dxa"/>
            <w:vAlign w:val="center"/>
          </w:tcPr>
          <w:p w14:paraId="1B1D4DDE"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4E40FE50"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val="restart"/>
            <w:vAlign w:val="center"/>
          </w:tcPr>
          <w:p w14:paraId="2E691389" w14:textId="77777777" w:rsidR="00E8511D" w:rsidRPr="00940D11" w:rsidRDefault="00E8511D" w:rsidP="00F46770">
            <w:pPr>
              <w:pStyle w:val="ConsPlusNormal"/>
              <w:rPr>
                <w:sz w:val="20"/>
                <w:szCs w:val="20"/>
              </w:rPr>
            </w:pPr>
            <w:r w:rsidRPr="00940D11">
              <w:rPr>
                <w:sz w:val="20"/>
                <w:szCs w:val="20"/>
              </w:rPr>
              <w:t>-</w:t>
            </w:r>
          </w:p>
        </w:tc>
      </w:tr>
      <w:tr w:rsidR="00E8511D" w:rsidRPr="00940D11" w14:paraId="00F2671E" w14:textId="77777777" w:rsidTr="00036F78">
        <w:trPr>
          <w:jc w:val="center"/>
        </w:trPr>
        <w:tc>
          <w:tcPr>
            <w:tcW w:w="684" w:type="dxa"/>
            <w:vMerge/>
          </w:tcPr>
          <w:p w14:paraId="1BAA14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F11AC4" w14:textId="77777777" w:rsidR="00E8511D" w:rsidRPr="00940D11" w:rsidRDefault="00E8511D" w:rsidP="00F46770">
            <w:pPr>
              <w:pStyle w:val="ConsPlusNormal"/>
              <w:rPr>
                <w:sz w:val="20"/>
                <w:szCs w:val="20"/>
              </w:rPr>
            </w:pPr>
          </w:p>
        </w:tc>
        <w:tc>
          <w:tcPr>
            <w:tcW w:w="1266" w:type="dxa"/>
            <w:vMerge/>
          </w:tcPr>
          <w:p w14:paraId="4A9CAF2A" w14:textId="77777777" w:rsidR="00E8511D" w:rsidRPr="00940D11" w:rsidRDefault="00E8511D" w:rsidP="00F46770">
            <w:pPr>
              <w:pStyle w:val="ConsPlusNormal"/>
              <w:rPr>
                <w:sz w:val="20"/>
                <w:szCs w:val="20"/>
              </w:rPr>
            </w:pPr>
          </w:p>
        </w:tc>
        <w:tc>
          <w:tcPr>
            <w:tcW w:w="3005" w:type="dxa"/>
            <w:vAlign w:val="center"/>
          </w:tcPr>
          <w:p w14:paraId="77F8AF8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A73B780"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645365F7" w14:textId="77777777" w:rsidR="00E8511D" w:rsidRPr="00940D11" w:rsidRDefault="00E8511D" w:rsidP="00EC3F3B">
            <w:pPr>
              <w:pStyle w:val="ConsPlusNormal"/>
              <w:jc w:val="center"/>
              <w:rPr>
                <w:sz w:val="20"/>
                <w:szCs w:val="20"/>
              </w:rPr>
            </w:pPr>
            <w:r w:rsidRPr="00940D11">
              <w:rPr>
                <w:sz w:val="20"/>
                <w:szCs w:val="20"/>
              </w:rPr>
              <w:t>448</w:t>
            </w:r>
          </w:p>
        </w:tc>
        <w:tc>
          <w:tcPr>
            <w:tcW w:w="1230" w:type="dxa"/>
            <w:vAlign w:val="center"/>
          </w:tcPr>
          <w:p w14:paraId="6E7BA4F8"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1874C20C"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5244F4E4" w14:textId="77777777" w:rsidR="00E8511D" w:rsidRPr="00940D11" w:rsidRDefault="00E8511D" w:rsidP="00EC3F3B">
            <w:pPr>
              <w:pStyle w:val="ConsPlusNormal"/>
              <w:jc w:val="center"/>
              <w:rPr>
                <w:sz w:val="20"/>
                <w:szCs w:val="20"/>
              </w:rPr>
            </w:pPr>
            <w:r w:rsidRPr="00940D11">
              <w:rPr>
                <w:sz w:val="20"/>
                <w:szCs w:val="20"/>
              </w:rPr>
              <w:t>448</w:t>
            </w:r>
          </w:p>
        </w:tc>
        <w:tc>
          <w:tcPr>
            <w:tcW w:w="3132" w:type="dxa"/>
            <w:vMerge/>
          </w:tcPr>
          <w:p w14:paraId="3A73A0F3" w14:textId="77777777" w:rsidR="00E8511D" w:rsidRPr="00940D11" w:rsidRDefault="00E8511D" w:rsidP="00F46770">
            <w:pPr>
              <w:pStyle w:val="ConsPlusNormal"/>
              <w:rPr>
                <w:sz w:val="20"/>
                <w:szCs w:val="20"/>
              </w:rPr>
            </w:pPr>
          </w:p>
        </w:tc>
      </w:tr>
      <w:tr w:rsidR="00E8511D" w:rsidRPr="00940D11" w14:paraId="4D697D0A" w14:textId="77777777" w:rsidTr="00036F78">
        <w:trPr>
          <w:jc w:val="center"/>
        </w:trPr>
        <w:tc>
          <w:tcPr>
            <w:tcW w:w="684" w:type="dxa"/>
            <w:vMerge/>
          </w:tcPr>
          <w:p w14:paraId="6E6A9F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71DA0F" w14:textId="77777777" w:rsidR="00E8511D" w:rsidRPr="00940D11" w:rsidRDefault="00E8511D" w:rsidP="00F46770">
            <w:pPr>
              <w:pStyle w:val="ConsPlusNormal"/>
              <w:rPr>
                <w:sz w:val="20"/>
                <w:szCs w:val="20"/>
              </w:rPr>
            </w:pPr>
          </w:p>
        </w:tc>
        <w:tc>
          <w:tcPr>
            <w:tcW w:w="1266" w:type="dxa"/>
            <w:vMerge/>
          </w:tcPr>
          <w:p w14:paraId="29C733EA" w14:textId="77777777" w:rsidR="00E8511D" w:rsidRPr="00940D11" w:rsidRDefault="00E8511D" w:rsidP="00F46770">
            <w:pPr>
              <w:pStyle w:val="ConsPlusNormal"/>
              <w:rPr>
                <w:sz w:val="20"/>
                <w:szCs w:val="20"/>
              </w:rPr>
            </w:pPr>
          </w:p>
        </w:tc>
        <w:tc>
          <w:tcPr>
            <w:tcW w:w="3005" w:type="dxa"/>
            <w:vAlign w:val="center"/>
          </w:tcPr>
          <w:p w14:paraId="5A1F4FE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E493E16"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5ADFC4C8" w14:textId="77777777" w:rsidR="00E8511D" w:rsidRPr="00940D11" w:rsidRDefault="00E8511D" w:rsidP="00EC3F3B">
            <w:pPr>
              <w:pStyle w:val="ConsPlusNormal"/>
              <w:jc w:val="center"/>
              <w:rPr>
                <w:sz w:val="20"/>
                <w:szCs w:val="20"/>
              </w:rPr>
            </w:pPr>
            <w:r w:rsidRPr="00940D11">
              <w:rPr>
                <w:sz w:val="20"/>
                <w:szCs w:val="20"/>
              </w:rPr>
              <w:t>98</w:t>
            </w:r>
          </w:p>
        </w:tc>
        <w:tc>
          <w:tcPr>
            <w:tcW w:w="1230" w:type="dxa"/>
            <w:vAlign w:val="center"/>
          </w:tcPr>
          <w:p w14:paraId="558D10FC"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1FD175B5"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419D5248" w14:textId="77777777" w:rsidR="00E8511D" w:rsidRPr="00940D11" w:rsidRDefault="00E8511D" w:rsidP="00EC3F3B">
            <w:pPr>
              <w:pStyle w:val="ConsPlusNormal"/>
              <w:jc w:val="center"/>
              <w:rPr>
                <w:sz w:val="20"/>
                <w:szCs w:val="20"/>
              </w:rPr>
            </w:pPr>
            <w:r w:rsidRPr="00940D11">
              <w:rPr>
                <w:sz w:val="20"/>
                <w:szCs w:val="20"/>
              </w:rPr>
              <w:t>98</w:t>
            </w:r>
          </w:p>
        </w:tc>
        <w:tc>
          <w:tcPr>
            <w:tcW w:w="3132" w:type="dxa"/>
            <w:vMerge/>
          </w:tcPr>
          <w:p w14:paraId="4B6A7078" w14:textId="77777777" w:rsidR="00E8511D" w:rsidRPr="00940D11" w:rsidRDefault="00E8511D" w:rsidP="00F46770">
            <w:pPr>
              <w:pStyle w:val="ConsPlusNormal"/>
              <w:rPr>
                <w:sz w:val="20"/>
                <w:szCs w:val="20"/>
              </w:rPr>
            </w:pPr>
          </w:p>
        </w:tc>
      </w:tr>
      <w:tr w:rsidR="00E8511D" w:rsidRPr="00940D11" w14:paraId="3AD03FE7" w14:textId="77777777" w:rsidTr="00036F78">
        <w:trPr>
          <w:jc w:val="center"/>
        </w:trPr>
        <w:tc>
          <w:tcPr>
            <w:tcW w:w="684" w:type="dxa"/>
            <w:vMerge/>
          </w:tcPr>
          <w:p w14:paraId="62EED3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33F045" w14:textId="77777777" w:rsidR="00E8511D" w:rsidRPr="00940D11" w:rsidRDefault="00E8511D" w:rsidP="00F46770">
            <w:pPr>
              <w:pStyle w:val="ConsPlusNormal"/>
              <w:rPr>
                <w:sz w:val="20"/>
                <w:szCs w:val="20"/>
              </w:rPr>
            </w:pPr>
          </w:p>
        </w:tc>
        <w:tc>
          <w:tcPr>
            <w:tcW w:w="1266" w:type="dxa"/>
            <w:vMerge/>
          </w:tcPr>
          <w:p w14:paraId="06957810" w14:textId="77777777" w:rsidR="00E8511D" w:rsidRPr="00940D11" w:rsidRDefault="00E8511D" w:rsidP="00F46770">
            <w:pPr>
              <w:pStyle w:val="ConsPlusNormal"/>
              <w:rPr>
                <w:sz w:val="20"/>
                <w:szCs w:val="20"/>
              </w:rPr>
            </w:pPr>
          </w:p>
        </w:tc>
        <w:tc>
          <w:tcPr>
            <w:tcW w:w="3005" w:type="dxa"/>
            <w:vAlign w:val="center"/>
          </w:tcPr>
          <w:p w14:paraId="2F2BADF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9BEBB3F" w14:textId="77777777" w:rsidR="00E8511D" w:rsidRPr="00940D11" w:rsidRDefault="00E8511D" w:rsidP="00EC3F3B">
            <w:pPr>
              <w:pStyle w:val="ConsPlusNormal"/>
              <w:jc w:val="center"/>
              <w:rPr>
                <w:sz w:val="20"/>
                <w:szCs w:val="20"/>
              </w:rPr>
            </w:pPr>
            <w:r w:rsidRPr="00940D11">
              <w:rPr>
                <w:sz w:val="20"/>
                <w:szCs w:val="20"/>
              </w:rPr>
              <w:t>Объектов</w:t>
            </w:r>
          </w:p>
        </w:tc>
        <w:tc>
          <w:tcPr>
            <w:tcW w:w="1321" w:type="dxa"/>
            <w:vAlign w:val="center"/>
          </w:tcPr>
          <w:p w14:paraId="65222EC9" w14:textId="77777777" w:rsidR="00E8511D" w:rsidRPr="00940D11" w:rsidRDefault="00E8511D" w:rsidP="00EC3F3B">
            <w:pPr>
              <w:pStyle w:val="ConsPlusNormal"/>
              <w:jc w:val="center"/>
              <w:rPr>
                <w:sz w:val="20"/>
                <w:szCs w:val="20"/>
              </w:rPr>
            </w:pPr>
            <w:r w:rsidRPr="00940D11">
              <w:rPr>
                <w:sz w:val="20"/>
                <w:szCs w:val="20"/>
              </w:rPr>
              <w:t>-</w:t>
            </w:r>
          </w:p>
        </w:tc>
        <w:tc>
          <w:tcPr>
            <w:tcW w:w="1230" w:type="dxa"/>
            <w:vAlign w:val="center"/>
          </w:tcPr>
          <w:p w14:paraId="6B69B91F"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51EFCDE0"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77B9EEB3"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tcPr>
          <w:p w14:paraId="3307518C" w14:textId="77777777" w:rsidR="00E8511D" w:rsidRPr="00940D11" w:rsidRDefault="00E8511D" w:rsidP="00F46770">
            <w:pPr>
              <w:pStyle w:val="ConsPlusNormal"/>
              <w:rPr>
                <w:sz w:val="20"/>
                <w:szCs w:val="20"/>
              </w:rPr>
            </w:pPr>
          </w:p>
        </w:tc>
      </w:tr>
      <w:tr w:rsidR="00E8511D" w:rsidRPr="00940D11" w14:paraId="371E8BC3" w14:textId="77777777" w:rsidTr="00036F78">
        <w:trPr>
          <w:jc w:val="center"/>
        </w:trPr>
        <w:tc>
          <w:tcPr>
            <w:tcW w:w="684" w:type="dxa"/>
            <w:vMerge/>
          </w:tcPr>
          <w:p w14:paraId="623044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CC5C0A" w14:textId="77777777" w:rsidR="00E8511D" w:rsidRPr="00940D11" w:rsidRDefault="00E8511D" w:rsidP="00F46770">
            <w:pPr>
              <w:pStyle w:val="ConsPlusNormal"/>
              <w:rPr>
                <w:sz w:val="20"/>
                <w:szCs w:val="20"/>
              </w:rPr>
            </w:pPr>
          </w:p>
        </w:tc>
        <w:tc>
          <w:tcPr>
            <w:tcW w:w="1266" w:type="dxa"/>
            <w:vMerge/>
          </w:tcPr>
          <w:p w14:paraId="6AF3D73A" w14:textId="77777777" w:rsidR="00E8511D" w:rsidRPr="00940D11" w:rsidRDefault="00E8511D" w:rsidP="00F46770">
            <w:pPr>
              <w:pStyle w:val="ConsPlusNormal"/>
              <w:rPr>
                <w:sz w:val="20"/>
                <w:szCs w:val="20"/>
              </w:rPr>
            </w:pPr>
          </w:p>
        </w:tc>
        <w:tc>
          <w:tcPr>
            <w:tcW w:w="3005" w:type="dxa"/>
            <w:vAlign w:val="center"/>
          </w:tcPr>
          <w:p w14:paraId="2794C5F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17BF60B"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5B9ABEE3" w14:textId="77777777" w:rsidR="00E8511D" w:rsidRPr="00940D11" w:rsidRDefault="00E8511D" w:rsidP="00EC3F3B">
            <w:pPr>
              <w:pStyle w:val="ConsPlusNormal"/>
              <w:jc w:val="center"/>
              <w:rPr>
                <w:sz w:val="20"/>
                <w:szCs w:val="20"/>
              </w:rPr>
            </w:pPr>
            <w:r w:rsidRPr="00940D11">
              <w:rPr>
                <w:sz w:val="20"/>
                <w:szCs w:val="20"/>
              </w:rPr>
              <w:t>394</w:t>
            </w:r>
          </w:p>
        </w:tc>
        <w:tc>
          <w:tcPr>
            <w:tcW w:w="1230" w:type="dxa"/>
            <w:vAlign w:val="center"/>
          </w:tcPr>
          <w:p w14:paraId="5A9A01D3"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6144E30D"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2AC75D0A" w14:textId="77777777" w:rsidR="00E8511D" w:rsidRPr="00940D11" w:rsidRDefault="00E8511D" w:rsidP="00EC3F3B">
            <w:pPr>
              <w:pStyle w:val="ConsPlusNormal"/>
              <w:jc w:val="center"/>
              <w:rPr>
                <w:sz w:val="20"/>
                <w:szCs w:val="20"/>
              </w:rPr>
            </w:pPr>
            <w:r w:rsidRPr="00940D11">
              <w:rPr>
                <w:sz w:val="20"/>
                <w:szCs w:val="20"/>
              </w:rPr>
              <w:t>394</w:t>
            </w:r>
          </w:p>
        </w:tc>
        <w:tc>
          <w:tcPr>
            <w:tcW w:w="3132" w:type="dxa"/>
            <w:vMerge/>
          </w:tcPr>
          <w:p w14:paraId="3D491104" w14:textId="77777777" w:rsidR="00E8511D" w:rsidRPr="00940D11" w:rsidRDefault="00E8511D" w:rsidP="00F46770">
            <w:pPr>
              <w:pStyle w:val="ConsPlusNormal"/>
              <w:rPr>
                <w:sz w:val="20"/>
                <w:szCs w:val="20"/>
              </w:rPr>
            </w:pPr>
          </w:p>
        </w:tc>
      </w:tr>
      <w:tr w:rsidR="00E8511D" w:rsidRPr="00940D11" w14:paraId="3EDE166A" w14:textId="77777777" w:rsidTr="00036F78">
        <w:trPr>
          <w:jc w:val="center"/>
        </w:trPr>
        <w:tc>
          <w:tcPr>
            <w:tcW w:w="684" w:type="dxa"/>
            <w:vMerge/>
          </w:tcPr>
          <w:p w14:paraId="29E492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CF70B8" w14:textId="77777777" w:rsidR="00E8511D" w:rsidRPr="00940D11" w:rsidRDefault="00E8511D" w:rsidP="00F46770">
            <w:pPr>
              <w:pStyle w:val="ConsPlusNormal"/>
              <w:rPr>
                <w:sz w:val="20"/>
                <w:szCs w:val="20"/>
              </w:rPr>
            </w:pPr>
          </w:p>
        </w:tc>
        <w:tc>
          <w:tcPr>
            <w:tcW w:w="1266" w:type="dxa"/>
            <w:vMerge/>
          </w:tcPr>
          <w:p w14:paraId="71241D81" w14:textId="77777777" w:rsidR="00E8511D" w:rsidRPr="00940D11" w:rsidRDefault="00E8511D" w:rsidP="00F46770">
            <w:pPr>
              <w:pStyle w:val="ConsPlusNormal"/>
              <w:rPr>
                <w:sz w:val="20"/>
                <w:szCs w:val="20"/>
              </w:rPr>
            </w:pPr>
          </w:p>
        </w:tc>
        <w:tc>
          <w:tcPr>
            <w:tcW w:w="3005" w:type="dxa"/>
            <w:vAlign w:val="center"/>
          </w:tcPr>
          <w:p w14:paraId="118CD5D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2F3D226" w14:textId="77777777" w:rsidR="00E8511D" w:rsidRPr="00940D11" w:rsidRDefault="00E8511D" w:rsidP="00EC3F3B">
            <w:pPr>
              <w:pStyle w:val="ConsPlusNormal"/>
              <w:jc w:val="center"/>
              <w:rPr>
                <w:sz w:val="20"/>
                <w:szCs w:val="20"/>
              </w:rPr>
            </w:pPr>
            <w:r w:rsidRPr="00940D11">
              <w:rPr>
                <w:sz w:val="20"/>
                <w:szCs w:val="20"/>
              </w:rPr>
              <w:t>Кв. м плоскости пола</w:t>
            </w:r>
          </w:p>
        </w:tc>
        <w:tc>
          <w:tcPr>
            <w:tcW w:w="1321" w:type="dxa"/>
            <w:vAlign w:val="center"/>
          </w:tcPr>
          <w:p w14:paraId="3ED1D51F" w14:textId="77777777" w:rsidR="00E8511D" w:rsidRPr="00940D11" w:rsidRDefault="00E8511D" w:rsidP="00EC3F3B">
            <w:pPr>
              <w:pStyle w:val="ConsPlusNormal"/>
              <w:jc w:val="center"/>
              <w:rPr>
                <w:sz w:val="20"/>
                <w:szCs w:val="20"/>
              </w:rPr>
            </w:pPr>
            <w:r w:rsidRPr="00940D11">
              <w:rPr>
                <w:sz w:val="20"/>
                <w:szCs w:val="20"/>
              </w:rPr>
              <w:t>394</w:t>
            </w:r>
          </w:p>
        </w:tc>
        <w:tc>
          <w:tcPr>
            <w:tcW w:w="1230" w:type="dxa"/>
            <w:vAlign w:val="center"/>
          </w:tcPr>
          <w:p w14:paraId="12E9CD86"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2E7E3731"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3B181E67" w14:textId="77777777" w:rsidR="00E8511D" w:rsidRPr="00940D11" w:rsidRDefault="00E8511D" w:rsidP="00EC3F3B">
            <w:pPr>
              <w:pStyle w:val="ConsPlusNormal"/>
              <w:jc w:val="center"/>
              <w:rPr>
                <w:sz w:val="20"/>
                <w:szCs w:val="20"/>
              </w:rPr>
            </w:pPr>
            <w:r w:rsidRPr="00940D11">
              <w:rPr>
                <w:sz w:val="20"/>
                <w:szCs w:val="20"/>
              </w:rPr>
              <w:t>394</w:t>
            </w:r>
          </w:p>
        </w:tc>
        <w:tc>
          <w:tcPr>
            <w:tcW w:w="3132" w:type="dxa"/>
            <w:vMerge/>
          </w:tcPr>
          <w:p w14:paraId="275339D3" w14:textId="77777777" w:rsidR="00E8511D" w:rsidRPr="00940D11" w:rsidRDefault="00E8511D" w:rsidP="00F46770">
            <w:pPr>
              <w:pStyle w:val="ConsPlusNormal"/>
              <w:rPr>
                <w:sz w:val="20"/>
                <w:szCs w:val="20"/>
              </w:rPr>
            </w:pPr>
          </w:p>
        </w:tc>
      </w:tr>
      <w:tr w:rsidR="00E8511D" w:rsidRPr="00940D11" w14:paraId="4B290AD8" w14:textId="77777777" w:rsidTr="00036F78">
        <w:trPr>
          <w:jc w:val="center"/>
        </w:trPr>
        <w:tc>
          <w:tcPr>
            <w:tcW w:w="684" w:type="dxa"/>
            <w:vMerge/>
          </w:tcPr>
          <w:p w14:paraId="690EB4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26E47A" w14:textId="77777777" w:rsidR="00E8511D" w:rsidRPr="00940D11" w:rsidRDefault="00E8511D" w:rsidP="00F46770">
            <w:pPr>
              <w:pStyle w:val="ConsPlusNormal"/>
              <w:rPr>
                <w:sz w:val="20"/>
                <w:szCs w:val="20"/>
              </w:rPr>
            </w:pPr>
          </w:p>
        </w:tc>
        <w:tc>
          <w:tcPr>
            <w:tcW w:w="1266" w:type="dxa"/>
            <w:vMerge/>
          </w:tcPr>
          <w:p w14:paraId="1318109D" w14:textId="77777777" w:rsidR="00E8511D" w:rsidRPr="00940D11" w:rsidRDefault="00E8511D" w:rsidP="00F46770">
            <w:pPr>
              <w:pStyle w:val="ConsPlusNormal"/>
              <w:rPr>
                <w:sz w:val="20"/>
                <w:szCs w:val="20"/>
              </w:rPr>
            </w:pPr>
          </w:p>
        </w:tc>
        <w:tc>
          <w:tcPr>
            <w:tcW w:w="3005" w:type="dxa"/>
            <w:vAlign w:val="center"/>
          </w:tcPr>
          <w:p w14:paraId="1D4206E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9101B79" w14:textId="77777777" w:rsidR="00E8511D" w:rsidRPr="00940D11" w:rsidRDefault="00E8511D" w:rsidP="00EC3F3B">
            <w:pPr>
              <w:pStyle w:val="ConsPlusNormal"/>
              <w:jc w:val="center"/>
              <w:rPr>
                <w:sz w:val="20"/>
                <w:szCs w:val="20"/>
              </w:rPr>
            </w:pPr>
            <w:r w:rsidRPr="00940D11">
              <w:rPr>
                <w:sz w:val="20"/>
                <w:szCs w:val="20"/>
              </w:rPr>
              <w:t>Кв. м зеркала воды</w:t>
            </w:r>
          </w:p>
        </w:tc>
        <w:tc>
          <w:tcPr>
            <w:tcW w:w="1321" w:type="dxa"/>
            <w:vAlign w:val="center"/>
          </w:tcPr>
          <w:p w14:paraId="49FAA9FA" w14:textId="77777777" w:rsidR="00E8511D" w:rsidRPr="00940D11" w:rsidRDefault="00E8511D" w:rsidP="00EC3F3B">
            <w:pPr>
              <w:pStyle w:val="ConsPlusNormal"/>
              <w:jc w:val="center"/>
              <w:rPr>
                <w:sz w:val="20"/>
                <w:szCs w:val="20"/>
              </w:rPr>
            </w:pPr>
            <w:r w:rsidRPr="00940D11">
              <w:rPr>
                <w:sz w:val="20"/>
                <w:szCs w:val="20"/>
              </w:rPr>
              <w:t>123</w:t>
            </w:r>
          </w:p>
        </w:tc>
        <w:tc>
          <w:tcPr>
            <w:tcW w:w="1230" w:type="dxa"/>
            <w:vAlign w:val="center"/>
          </w:tcPr>
          <w:p w14:paraId="3057BE6D"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313136F0"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481558C6" w14:textId="77777777" w:rsidR="00E8511D" w:rsidRPr="00940D11" w:rsidRDefault="00E8511D" w:rsidP="00EC3F3B">
            <w:pPr>
              <w:pStyle w:val="ConsPlusNormal"/>
              <w:jc w:val="center"/>
              <w:rPr>
                <w:sz w:val="20"/>
                <w:szCs w:val="20"/>
              </w:rPr>
            </w:pPr>
            <w:r w:rsidRPr="00940D11">
              <w:rPr>
                <w:sz w:val="20"/>
                <w:szCs w:val="20"/>
              </w:rPr>
              <w:t>123</w:t>
            </w:r>
          </w:p>
        </w:tc>
        <w:tc>
          <w:tcPr>
            <w:tcW w:w="3132" w:type="dxa"/>
            <w:vMerge/>
          </w:tcPr>
          <w:p w14:paraId="75FB779F" w14:textId="77777777" w:rsidR="00E8511D" w:rsidRPr="00940D11" w:rsidRDefault="00E8511D" w:rsidP="00F46770">
            <w:pPr>
              <w:pStyle w:val="ConsPlusNormal"/>
              <w:rPr>
                <w:sz w:val="20"/>
                <w:szCs w:val="20"/>
              </w:rPr>
            </w:pPr>
          </w:p>
        </w:tc>
      </w:tr>
      <w:tr w:rsidR="00E8511D" w:rsidRPr="00940D11" w14:paraId="2ED9340D" w14:textId="77777777" w:rsidTr="00036F78">
        <w:trPr>
          <w:jc w:val="center"/>
        </w:trPr>
        <w:tc>
          <w:tcPr>
            <w:tcW w:w="684" w:type="dxa"/>
            <w:vMerge w:val="restart"/>
            <w:vAlign w:val="center"/>
          </w:tcPr>
          <w:p w14:paraId="0091D2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545E7D1" w14:textId="77777777" w:rsidR="00E8511D" w:rsidRPr="00940D11" w:rsidRDefault="00E8511D" w:rsidP="00F46770">
            <w:pPr>
              <w:pStyle w:val="ConsPlusNormal"/>
              <w:rPr>
                <w:sz w:val="20"/>
                <w:szCs w:val="20"/>
              </w:rPr>
            </w:pPr>
            <w:r w:rsidRPr="00940D11">
              <w:rPr>
                <w:sz w:val="20"/>
                <w:szCs w:val="20"/>
              </w:rPr>
              <w:t>3081</w:t>
            </w:r>
          </w:p>
        </w:tc>
        <w:tc>
          <w:tcPr>
            <w:tcW w:w="1266" w:type="dxa"/>
            <w:vMerge w:val="restart"/>
            <w:vAlign w:val="center"/>
          </w:tcPr>
          <w:p w14:paraId="15DB434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7B0ADA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0035FC5"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4C7E02ED" w14:textId="77777777" w:rsidR="00E8511D" w:rsidRPr="00940D11" w:rsidRDefault="00E8511D" w:rsidP="00EC3F3B">
            <w:pPr>
              <w:pStyle w:val="ConsPlusNormal"/>
              <w:jc w:val="center"/>
              <w:rPr>
                <w:sz w:val="20"/>
                <w:szCs w:val="20"/>
              </w:rPr>
            </w:pPr>
            <w:r w:rsidRPr="00940D11">
              <w:rPr>
                <w:sz w:val="20"/>
                <w:szCs w:val="20"/>
              </w:rPr>
              <w:t>27</w:t>
            </w:r>
          </w:p>
        </w:tc>
        <w:tc>
          <w:tcPr>
            <w:tcW w:w="1230" w:type="dxa"/>
            <w:vAlign w:val="center"/>
          </w:tcPr>
          <w:p w14:paraId="19430967"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3BCC7CF3"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2EE24986" w14:textId="77777777" w:rsidR="00E8511D" w:rsidRPr="00940D11" w:rsidRDefault="00E8511D" w:rsidP="00EC3F3B">
            <w:pPr>
              <w:pStyle w:val="ConsPlusNormal"/>
              <w:jc w:val="center"/>
              <w:rPr>
                <w:sz w:val="20"/>
                <w:szCs w:val="20"/>
              </w:rPr>
            </w:pPr>
            <w:r w:rsidRPr="00940D11">
              <w:rPr>
                <w:sz w:val="20"/>
                <w:szCs w:val="20"/>
              </w:rPr>
              <w:t>27</w:t>
            </w:r>
          </w:p>
        </w:tc>
        <w:tc>
          <w:tcPr>
            <w:tcW w:w="3132" w:type="dxa"/>
            <w:vMerge w:val="restart"/>
            <w:vAlign w:val="center"/>
          </w:tcPr>
          <w:p w14:paraId="3A2B6BF4" w14:textId="77777777" w:rsidR="00E8511D" w:rsidRPr="00940D11" w:rsidRDefault="00E8511D" w:rsidP="00F46770">
            <w:pPr>
              <w:pStyle w:val="ConsPlusNormal"/>
              <w:rPr>
                <w:sz w:val="20"/>
                <w:szCs w:val="20"/>
              </w:rPr>
            </w:pPr>
            <w:r w:rsidRPr="00940D11">
              <w:rPr>
                <w:sz w:val="20"/>
                <w:szCs w:val="20"/>
              </w:rPr>
              <w:t>-</w:t>
            </w:r>
          </w:p>
        </w:tc>
      </w:tr>
      <w:tr w:rsidR="00E8511D" w:rsidRPr="00940D11" w14:paraId="315AEA8A" w14:textId="77777777" w:rsidTr="00036F78">
        <w:trPr>
          <w:jc w:val="center"/>
        </w:trPr>
        <w:tc>
          <w:tcPr>
            <w:tcW w:w="684" w:type="dxa"/>
            <w:vMerge/>
          </w:tcPr>
          <w:p w14:paraId="5DAEAA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C9C0B9" w14:textId="77777777" w:rsidR="00E8511D" w:rsidRPr="00940D11" w:rsidRDefault="00E8511D" w:rsidP="00F46770">
            <w:pPr>
              <w:pStyle w:val="ConsPlusNormal"/>
              <w:rPr>
                <w:sz w:val="20"/>
                <w:szCs w:val="20"/>
              </w:rPr>
            </w:pPr>
          </w:p>
        </w:tc>
        <w:tc>
          <w:tcPr>
            <w:tcW w:w="1266" w:type="dxa"/>
            <w:vMerge/>
          </w:tcPr>
          <w:p w14:paraId="26F32903" w14:textId="77777777" w:rsidR="00E8511D" w:rsidRPr="00940D11" w:rsidRDefault="00E8511D" w:rsidP="00F46770">
            <w:pPr>
              <w:pStyle w:val="ConsPlusNormal"/>
              <w:rPr>
                <w:sz w:val="20"/>
                <w:szCs w:val="20"/>
              </w:rPr>
            </w:pPr>
          </w:p>
        </w:tc>
        <w:tc>
          <w:tcPr>
            <w:tcW w:w="3005" w:type="dxa"/>
            <w:vAlign w:val="center"/>
          </w:tcPr>
          <w:p w14:paraId="59792D9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8D690A3"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7A777914" w14:textId="77777777" w:rsidR="00E8511D" w:rsidRPr="00940D11" w:rsidRDefault="00E8511D" w:rsidP="00EC3F3B">
            <w:pPr>
              <w:pStyle w:val="ConsPlusNormal"/>
              <w:jc w:val="center"/>
              <w:rPr>
                <w:sz w:val="20"/>
                <w:szCs w:val="20"/>
              </w:rPr>
            </w:pPr>
            <w:r w:rsidRPr="00940D11">
              <w:rPr>
                <w:sz w:val="20"/>
                <w:szCs w:val="20"/>
              </w:rPr>
              <w:t>60</w:t>
            </w:r>
          </w:p>
        </w:tc>
        <w:tc>
          <w:tcPr>
            <w:tcW w:w="1230" w:type="dxa"/>
            <w:vAlign w:val="center"/>
          </w:tcPr>
          <w:p w14:paraId="546CF97D"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73AC08BF"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29D88D83" w14:textId="77777777" w:rsidR="00E8511D" w:rsidRPr="00940D11" w:rsidRDefault="00E8511D" w:rsidP="00EC3F3B">
            <w:pPr>
              <w:pStyle w:val="ConsPlusNormal"/>
              <w:jc w:val="center"/>
              <w:rPr>
                <w:sz w:val="20"/>
                <w:szCs w:val="20"/>
              </w:rPr>
            </w:pPr>
            <w:r w:rsidRPr="00940D11">
              <w:rPr>
                <w:sz w:val="20"/>
                <w:szCs w:val="20"/>
              </w:rPr>
              <w:t>60</w:t>
            </w:r>
          </w:p>
        </w:tc>
        <w:tc>
          <w:tcPr>
            <w:tcW w:w="3132" w:type="dxa"/>
            <w:vMerge/>
          </w:tcPr>
          <w:p w14:paraId="73B99375" w14:textId="77777777" w:rsidR="00E8511D" w:rsidRPr="00940D11" w:rsidRDefault="00E8511D" w:rsidP="00F46770">
            <w:pPr>
              <w:pStyle w:val="ConsPlusNormal"/>
              <w:rPr>
                <w:sz w:val="20"/>
                <w:szCs w:val="20"/>
              </w:rPr>
            </w:pPr>
          </w:p>
        </w:tc>
      </w:tr>
      <w:tr w:rsidR="00E8511D" w:rsidRPr="00940D11" w14:paraId="42F9FE81" w14:textId="77777777" w:rsidTr="00036F78">
        <w:trPr>
          <w:jc w:val="center"/>
        </w:trPr>
        <w:tc>
          <w:tcPr>
            <w:tcW w:w="684" w:type="dxa"/>
            <w:vMerge/>
          </w:tcPr>
          <w:p w14:paraId="07E46D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499845" w14:textId="77777777" w:rsidR="00E8511D" w:rsidRPr="00940D11" w:rsidRDefault="00E8511D" w:rsidP="00F46770">
            <w:pPr>
              <w:pStyle w:val="ConsPlusNormal"/>
              <w:rPr>
                <w:sz w:val="20"/>
                <w:szCs w:val="20"/>
              </w:rPr>
            </w:pPr>
          </w:p>
        </w:tc>
        <w:tc>
          <w:tcPr>
            <w:tcW w:w="1266" w:type="dxa"/>
            <w:vMerge/>
          </w:tcPr>
          <w:p w14:paraId="5F6387ED" w14:textId="77777777" w:rsidR="00E8511D" w:rsidRPr="00940D11" w:rsidRDefault="00E8511D" w:rsidP="00F46770">
            <w:pPr>
              <w:pStyle w:val="ConsPlusNormal"/>
              <w:rPr>
                <w:sz w:val="20"/>
                <w:szCs w:val="20"/>
              </w:rPr>
            </w:pPr>
          </w:p>
        </w:tc>
        <w:tc>
          <w:tcPr>
            <w:tcW w:w="3005" w:type="dxa"/>
            <w:vAlign w:val="center"/>
          </w:tcPr>
          <w:p w14:paraId="0862686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24C71C4"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09B53C15" w14:textId="77777777" w:rsidR="00E8511D" w:rsidRPr="00940D11" w:rsidRDefault="00E8511D" w:rsidP="00EC3F3B">
            <w:pPr>
              <w:pStyle w:val="ConsPlusNormal"/>
              <w:jc w:val="center"/>
              <w:rPr>
                <w:sz w:val="20"/>
                <w:szCs w:val="20"/>
              </w:rPr>
            </w:pPr>
            <w:r w:rsidRPr="00940D11">
              <w:rPr>
                <w:sz w:val="20"/>
                <w:szCs w:val="20"/>
              </w:rPr>
              <w:t>13</w:t>
            </w:r>
          </w:p>
        </w:tc>
        <w:tc>
          <w:tcPr>
            <w:tcW w:w="1230" w:type="dxa"/>
            <w:vAlign w:val="center"/>
          </w:tcPr>
          <w:p w14:paraId="08CE96DF"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787EA70D"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2DDB86D9" w14:textId="77777777" w:rsidR="00E8511D" w:rsidRPr="00940D11" w:rsidRDefault="00E8511D" w:rsidP="00EC3F3B">
            <w:pPr>
              <w:pStyle w:val="ConsPlusNormal"/>
              <w:jc w:val="center"/>
              <w:rPr>
                <w:sz w:val="20"/>
                <w:szCs w:val="20"/>
              </w:rPr>
            </w:pPr>
            <w:r w:rsidRPr="00940D11">
              <w:rPr>
                <w:sz w:val="20"/>
                <w:szCs w:val="20"/>
              </w:rPr>
              <w:t>13</w:t>
            </w:r>
          </w:p>
        </w:tc>
        <w:tc>
          <w:tcPr>
            <w:tcW w:w="3132" w:type="dxa"/>
            <w:vMerge/>
          </w:tcPr>
          <w:p w14:paraId="59D106AD" w14:textId="77777777" w:rsidR="00E8511D" w:rsidRPr="00940D11" w:rsidRDefault="00E8511D" w:rsidP="00F46770">
            <w:pPr>
              <w:pStyle w:val="ConsPlusNormal"/>
              <w:rPr>
                <w:sz w:val="20"/>
                <w:szCs w:val="20"/>
              </w:rPr>
            </w:pPr>
          </w:p>
        </w:tc>
      </w:tr>
      <w:tr w:rsidR="00E8511D" w:rsidRPr="00940D11" w14:paraId="3FC77122" w14:textId="77777777" w:rsidTr="00036F78">
        <w:trPr>
          <w:jc w:val="center"/>
        </w:trPr>
        <w:tc>
          <w:tcPr>
            <w:tcW w:w="684" w:type="dxa"/>
            <w:vMerge/>
          </w:tcPr>
          <w:p w14:paraId="0BA564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13CABD" w14:textId="77777777" w:rsidR="00E8511D" w:rsidRPr="00940D11" w:rsidRDefault="00E8511D" w:rsidP="00F46770">
            <w:pPr>
              <w:pStyle w:val="ConsPlusNormal"/>
              <w:rPr>
                <w:sz w:val="20"/>
                <w:szCs w:val="20"/>
              </w:rPr>
            </w:pPr>
          </w:p>
        </w:tc>
        <w:tc>
          <w:tcPr>
            <w:tcW w:w="1266" w:type="dxa"/>
            <w:vMerge/>
          </w:tcPr>
          <w:p w14:paraId="09558D9B" w14:textId="77777777" w:rsidR="00E8511D" w:rsidRPr="00940D11" w:rsidRDefault="00E8511D" w:rsidP="00F46770">
            <w:pPr>
              <w:pStyle w:val="ConsPlusNormal"/>
              <w:rPr>
                <w:sz w:val="20"/>
                <w:szCs w:val="20"/>
              </w:rPr>
            </w:pPr>
          </w:p>
        </w:tc>
        <w:tc>
          <w:tcPr>
            <w:tcW w:w="3005" w:type="dxa"/>
            <w:vAlign w:val="center"/>
          </w:tcPr>
          <w:p w14:paraId="322617B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A68F8AF" w14:textId="77777777" w:rsidR="00E8511D" w:rsidRPr="00940D11" w:rsidRDefault="00E8511D" w:rsidP="00EC3F3B">
            <w:pPr>
              <w:pStyle w:val="ConsPlusNormal"/>
              <w:jc w:val="center"/>
              <w:rPr>
                <w:sz w:val="20"/>
                <w:szCs w:val="20"/>
              </w:rPr>
            </w:pPr>
            <w:r w:rsidRPr="00940D11">
              <w:rPr>
                <w:sz w:val="20"/>
                <w:szCs w:val="20"/>
              </w:rPr>
              <w:t>Объектов</w:t>
            </w:r>
          </w:p>
        </w:tc>
        <w:tc>
          <w:tcPr>
            <w:tcW w:w="1321" w:type="dxa"/>
            <w:vAlign w:val="center"/>
          </w:tcPr>
          <w:p w14:paraId="281941AB" w14:textId="77777777" w:rsidR="00E8511D" w:rsidRPr="00940D11" w:rsidRDefault="00E8511D" w:rsidP="00EC3F3B">
            <w:pPr>
              <w:pStyle w:val="ConsPlusNormal"/>
              <w:jc w:val="center"/>
              <w:rPr>
                <w:sz w:val="20"/>
                <w:szCs w:val="20"/>
              </w:rPr>
            </w:pPr>
            <w:r w:rsidRPr="00940D11">
              <w:rPr>
                <w:sz w:val="20"/>
                <w:szCs w:val="20"/>
              </w:rPr>
              <w:t>-</w:t>
            </w:r>
          </w:p>
        </w:tc>
        <w:tc>
          <w:tcPr>
            <w:tcW w:w="1230" w:type="dxa"/>
            <w:vAlign w:val="center"/>
          </w:tcPr>
          <w:p w14:paraId="6BF90CC4"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4C6BBEA0"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5C7CF10A"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tcPr>
          <w:p w14:paraId="40380292" w14:textId="77777777" w:rsidR="00E8511D" w:rsidRPr="00940D11" w:rsidRDefault="00E8511D" w:rsidP="00F46770">
            <w:pPr>
              <w:pStyle w:val="ConsPlusNormal"/>
              <w:rPr>
                <w:sz w:val="20"/>
                <w:szCs w:val="20"/>
              </w:rPr>
            </w:pPr>
          </w:p>
        </w:tc>
      </w:tr>
      <w:tr w:rsidR="00E8511D" w:rsidRPr="00940D11" w14:paraId="49BAE32C" w14:textId="77777777" w:rsidTr="00036F78">
        <w:trPr>
          <w:jc w:val="center"/>
        </w:trPr>
        <w:tc>
          <w:tcPr>
            <w:tcW w:w="684" w:type="dxa"/>
            <w:vMerge/>
          </w:tcPr>
          <w:p w14:paraId="614BF3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D7C000" w14:textId="77777777" w:rsidR="00E8511D" w:rsidRPr="00940D11" w:rsidRDefault="00E8511D" w:rsidP="00F46770">
            <w:pPr>
              <w:pStyle w:val="ConsPlusNormal"/>
              <w:rPr>
                <w:sz w:val="20"/>
                <w:szCs w:val="20"/>
              </w:rPr>
            </w:pPr>
          </w:p>
        </w:tc>
        <w:tc>
          <w:tcPr>
            <w:tcW w:w="1266" w:type="dxa"/>
            <w:vMerge/>
          </w:tcPr>
          <w:p w14:paraId="24EDA1DC" w14:textId="77777777" w:rsidR="00E8511D" w:rsidRPr="00940D11" w:rsidRDefault="00E8511D" w:rsidP="00F46770">
            <w:pPr>
              <w:pStyle w:val="ConsPlusNormal"/>
              <w:rPr>
                <w:sz w:val="20"/>
                <w:szCs w:val="20"/>
              </w:rPr>
            </w:pPr>
          </w:p>
        </w:tc>
        <w:tc>
          <w:tcPr>
            <w:tcW w:w="3005" w:type="dxa"/>
            <w:vAlign w:val="center"/>
          </w:tcPr>
          <w:p w14:paraId="4B6730F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0CD53FC"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701BBA7E" w14:textId="77777777" w:rsidR="00E8511D" w:rsidRPr="00940D11" w:rsidRDefault="00E8511D" w:rsidP="00EC3F3B">
            <w:pPr>
              <w:pStyle w:val="ConsPlusNormal"/>
              <w:jc w:val="center"/>
              <w:rPr>
                <w:sz w:val="20"/>
                <w:szCs w:val="20"/>
              </w:rPr>
            </w:pPr>
            <w:r w:rsidRPr="00940D11">
              <w:rPr>
                <w:sz w:val="20"/>
                <w:szCs w:val="20"/>
              </w:rPr>
              <w:t>52</w:t>
            </w:r>
          </w:p>
        </w:tc>
        <w:tc>
          <w:tcPr>
            <w:tcW w:w="1230" w:type="dxa"/>
            <w:vAlign w:val="center"/>
          </w:tcPr>
          <w:p w14:paraId="72CE6CB4"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742D3C2F"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066ACE97" w14:textId="77777777" w:rsidR="00E8511D" w:rsidRPr="00940D11" w:rsidRDefault="00E8511D" w:rsidP="00EC3F3B">
            <w:pPr>
              <w:pStyle w:val="ConsPlusNormal"/>
              <w:jc w:val="center"/>
              <w:rPr>
                <w:sz w:val="20"/>
                <w:szCs w:val="20"/>
              </w:rPr>
            </w:pPr>
            <w:r w:rsidRPr="00940D11">
              <w:rPr>
                <w:sz w:val="20"/>
                <w:szCs w:val="20"/>
              </w:rPr>
              <w:t>52</w:t>
            </w:r>
          </w:p>
        </w:tc>
        <w:tc>
          <w:tcPr>
            <w:tcW w:w="3132" w:type="dxa"/>
            <w:vMerge/>
          </w:tcPr>
          <w:p w14:paraId="4A841F8B" w14:textId="77777777" w:rsidR="00E8511D" w:rsidRPr="00940D11" w:rsidRDefault="00E8511D" w:rsidP="00F46770">
            <w:pPr>
              <w:pStyle w:val="ConsPlusNormal"/>
              <w:rPr>
                <w:sz w:val="20"/>
                <w:szCs w:val="20"/>
              </w:rPr>
            </w:pPr>
          </w:p>
        </w:tc>
      </w:tr>
      <w:tr w:rsidR="00E8511D" w:rsidRPr="00940D11" w14:paraId="5A8B6DD1" w14:textId="77777777" w:rsidTr="00036F78">
        <w:trPr>
          <w:jc w:val="center"/>
        </w:trPr>
        <w:tc>
          <w:tcPr>
            <w:tcW w:w="684" w:type="dxa"/>
            <w:vMerge/>
          </w:tcPr>
          <w:p w14:paraId="21A9FA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F65A11" w14:textId="77777777" w:rsidR="00E8511D" w:rsidRPr="00940D11" w:rsidRDefault="00E8511D" w:rsidP="00F46770">
            <w:pPr>
              <w:pStyle w:val="ConsPlusNormal"/>
              <w:rPr>
                <w:sz w:val="20"/>
                <w:szCs w:val="20"/>
              </w:rPr>
            </w:pPr>
          </w:p>
        </w:tc>
        <w:tc>
          <w:tcPr>
            <w:tcW w:w="1266" w:type="dxa"/>
            <w:vMerge/>
          </w:tcPr>
          <w:p w14:paraId="55E9EBF5" w14:textId="77777777" w:rsidR="00E8511D" w:rsidRPr="00940D11" w:rsidRDefault="00E8511D" w:rsidP="00F46770">
            <w:pPr>
              <w:pStyle w:val="ConsPlusNormal"/>
              <w:rPr>
                <w:sz w:val="20"/>
                <w:szCs w:val="20"/>
              </w:rPr>
            </w:pPr>
          </w:p>
        </w:tc>
        <w:tc>
          <w:tcPr>
            <w:tcW w:w="3005" w:type="dxa"/>
            <w:vAlign w:val="center"/>
          </w:tcPr>
          <w:p w14:paraId="0A0DEF2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39D244E" w14:textId="77777777" w:rsidR="00E8511D" w:rsidRPr="00940D11" w:rsidRDefault="00E8511D" w:rsidP="00EC3F3B">
            <w:pPr>
              <w:pStyle w:val="ConsPlusNormal"/>
              <w:jc w:val="center"/>
              <w:rPr>
                <w:sz w:val="20"/>
                <w:szCs w:val="20"/>
              </w:rPr>
            </w:pPr>
            <w:r w:rsidRPr="00940D11">
              <w:rPr>
                <w:sz w:val="20"/>
                <w:szCs w:val="20"/>
              </w:rPr>
              <w:t>Кв. м плоскости пола</w:t>
            </w:r>
          </w:p>
        </w:tc>
        <w:tc>
          <w:tcPr>
            <w:tcW w:w="1321" w:type="dxa"/>
            <w:vAlign w:val="center"/>
          </w:tcPr>
          <w:p w14:paraId="4E869C73" w14:textId="77777777" w:rsidR="00E8511D" w:rsidRPr="00940D11" w:rsidRDefault="00E8511D" w:rsidP="00EC3F3B">
            <w:pPr>
              <w:pStyle w:val="ConsPlusNormal"/>
              <w:jc w:val="center"/>
              <w:rPr>
                <w:sz w:val="20"/>
                <w:szCs w:val="20"/>
              </w:rPr>
            </w:pPr>
            <w:r w:rsidRPr="00940D11">
              <w:rPr>
                <w:sz w:val="20"/>
                <w:szCs w:val="20"/>
              </w:rPr>
              <w:t>52</w:t>
            </w:r>
          </w:p>
        </w:tc>
        <w:tc>
          <w:tcPr>
            <w:tcW w:w="1230" w:type="dxa"/>
            <w:vAlign w:val="center"/>
          </w:tcPr>
          <w:p w14:paraId="1D2CD8FF"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5C8D73B8"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399D45D1" w14:textId="77777777" w:rsidR="00E8511D" w:rsidRPr="00940D11" w:rsidRDefault="00E8511D" w:rsidP="00EC3F3B">
            <w:pPr>
              <w:pStyle w:val="ConsPlusNormal"/>
              <w:jc w:val="center"/>
              <w:rPr>
                <w:sz w:val="20"/>
                <w:szCs w:val="20"/>
              </w:rPr>
            </w:pPr>
            <w:r w:rsidRPr="00940D11">
              <w:rPr>
                <w:sz w:val="20"/>
                <w:szCs w:val="20"/>
              </w:rPr>
              <w:t>52</w:t>
            </w:r>
          </w:p>
        </w:tc>
        <w:tc>
          <w:tcPr>
            <w:tcW w:w="3132" w:type="dxa"/>
            <w:vMerge/>
          </w:tcPr>
          <w:p w14:paraId="618C32F3" w14:textId="77777777" w:rsidR="00E8511D" w:rsidRPr="00940D11" w:rsidRDefault="00E8511D" w:rsidP="00F46770">
            <w:pPr>
              <w:pStyle w:val="ConsPlusNormal"/>
              <w:rPr>
                <w:sz w:val="20"/>
                <w:szCs w:val="20"/>
              </w:rPr>
            </w:pPr>
          </w:p>
        </w:tc>
      </w:tr>
      <w:tr w:rsidR="00E8511D" w:rsidRPr="00940D11" w14:paraId="37983C4F" w14:textId="77777777" w:rsidTr="00036F78">
        <w:trPr>
          <w:jc w:val="center"/>
        </w:trPr>
        <w:tc>
          <w:tcPr>
            <w:tcW w:w="684" w:type="dxa"/>
            <w:vMerge/>
          </w:tcPr>
          <w:p w14:paraId="3200C7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E280DD" w14:textId="77777777" w:rsidR="00E8511D" w:rsidRPr="00940D11" w:rsidRDefault="00E8511D" w:rsidP="00F46770">
            <w:pPr>
              <w:pStyle w:val="ConsPlusNormal"/>
              <w:rPr>
                <w:sz w:val="20"/>
                <w:szCs w:val="20"/>
              </w:rPr>
            </w:pPr>
          </w:p>
        </w:tc>
        <w:tc>
          <w:tcPr>
            <w:tcW w:w="1266" w:type="dxa"/>
            <w:vMerge/>
          </w:tcPr>
          <w:p w14:paraId="26769160" w14:textId="77777777" w:rsidR="00E8511D" w:rsidRPr="00940D11" w:rsidRDefault="00E8511D" w:rsidP="00F46770">
            <w:pPr>
              <w:pStyle w:val="ConsPlusNormal"/>
              <w:rPr>
                <w:sz w:val="20"/>
                <w:szCs w:val="20"/>
              </w:rPr>
            </w:pPr>
          </w:p>
        </w:tc>
        <w:tc>
          <w:tcPr>
            <w:tcW w:w="3005" w:type="dxa"/>
            <w:vAlign w:val="center"/>
          </w:tcPr>
          <w:p w14:paraId="2DB3E9B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A19E326" w14:textId="77777777" w:rsidR="00E8511D" w:rsidRPr="00940D11" w:rsidRDefault="00E8511D" w:rsidP="00EC3F3B">
            <w:pPr>
              <w:pStyle w:val="ConsPlusNormal"/>
              <w:jc w:val="center"/>
              <w:rPr>
                <w:sz w:val="20"/>
                <w:szCs w:val="20"/>
              </w:rPr>
            </w:pPr>
            <w:r w:rsidRPr="00940D11">
              <w:rPr>
                <w:sz w:val="20"/>
                <w:szCs w:val="20"/>
              </w:rPr>
              <w:t>Кв. м зеркала воды</w:t>
            </w:r>
          </w:p>
        </w:tc>
        <w:tc>
          <w:tcPr>
            <w:tcW w:w="1321" w:type="dxa"/>
            <w:vAlign w:val="center"/>
          </w:tcPr>
          <w:p w14:paraId="7E2C288E" w14:textId="77777777" w:rsidR="00E8511D" w:rsidRPr="00940D11" w:rsidRDefault="00E8511D" w:rsidP="00EC3F3B">
            <w:pPr>
              <w:pStyle w:val="ConsPlusNormal"/>
              <w:jc w:val="center"/>
              <w:rPr>
                <w:sz w:val="20"/>
                <w:szCs w:val="20"/>
              </w:rPr>
            </w:pPr>
            <w:r w:rsidRPr="00940D11">
              <w:rPr>
                <w:sz w:val="20"/>
                <w:szCs w:val="20"/>
              </w:rPr>
              <w:t>16</w:t>
            </w:r>
          </w:p>
        </w:tc>
        <w:tc>
          <w:tcPr>
            <w:tcW w:w="1230" w:type="dxa"/>
            <w:vAlign w:val="center"/>
          </w:tcPr>
          <w:p w14:paraId="7F1CC42C"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0D9EBE1B"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1DEFB780" w14:textId="77777777" w:rsidR="00E8511D" w:rsidRPr="00940D11" w:rsidRDefault="00E8511D" w:rsidP="00EC3F3B">
            <w:pPr>
              <w:pStyle w:val="ConsPlusNormal"/>
              <w:jc w:val="center"/>
              <w:rPr>
                <w:sz w:val="20"/>
                <w:szCs w:val="20"/>
              </w:rPr>
            </w:pPr>
            <w:r w:rsidRPr="00940D11">
              <w:rPr>
                <w:sz w:val="20"/>
                <w:szCs w:val="20"/>
              </w:rPr>
              <w:t>16</w:t>
            </w:r>
          </w:p>
        </w:tc>
        <w:tc>
          <w:tcPr>
            <w:tcW w:w="3132" w:type="dxa"/>
            <w:vMerge/>
          </w:tcPr>
          <w:p w14:paraId="105F6AFE" w14:textId="77777777" w:rsidR="00E8511D" w:rsidRPr="00940D11" w:rsidRDefault="00E8511D" w:rsidP="00F46770">
            <w:pPr>
              <w:pStyle w:val="ConsPlusNormal"/>
              <w:rPr>
                <w:sz w:val="20"/>
                <w:szCs w:val="20"/>
              </w:rPr>
            </w:pPr>
          </w:p>
        </w:tc>
      </w:tr>
      <w:tr w:rsidR="00E8511D" w:rsidRPr="00940D11" w14:paraId="31E5BBB7" w14:textId="77777777" w:rsidTr="00036F78">
        <w:trPr>
          <w:jc w:val="center"/>
        </w:trPr>
        <w:tc>
          <w:tcPr>
            <w:tcW w:w="684" w:type="dxa"/>
            <w:vMerge w:val="restart"/>
            <w:vAlign w:val="center"/>
          </w:tcPr>
          <w:p w14:paraId="664E78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B79F266" w14:textId="77777777" w:rsidR="00E8511D" w:rsidRPr="00940D11" w:rsidRDefault="00E8511D" w:rsidP="00F46770">
            <w:pPr>
              <w:pStyle w:val="ConsPlusNormal"/>
              <w:rPr>
                <w:sz w:val="20"/>
                <w:szCs w:val="20"/>
              </w:rPr>
            </w:pPr>
            <w:r w:rsidRPr="00940D11">
              <w:rPr>
                <w:sz w:val="20"/>
                <w:szCs w:val="20"/>
              </w:rPr>
              <w:t>3082</w:t>
            </w:r>
          </w:p>
        </w:tc>
        <w:tc>
          <w:tcPr>
            <w:tcW w:w="1266" w:type="dxa"/>
            <w:vMerge w:val="restart"/>
            <w:vAlign w:val="center"/>
          </w:tcPr>
          <w:p w14:paraId="40551EC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C8B801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EBE5949"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57741850" w14:textId="77777777" w:rsidR="00E8511D" w:rsidRPr="00940D11" w:rsidRDefault="00E8511D" w:rsidP="00EC3F3B">
            <w:pPr>
              <w:pStyle w:val="ConsPlusNormal"/>
              <w:jc w:val="center"/>
              <w:rPr>
                <w:sz w:val="20"/>
                <w:szCs w:val="20"/>
              </w:rPr>
            </w:pPr>
            <w:r w:rsidRPr="00940D11">
              <w:rPr>
                <w:sz w:val="20"/>
                <w:szCs w:val="20"/>
              </w:rPr>
              <w:t>176</w:t>
            </w:r>
          </w:p>
        </w:tc>
        <w:tc>
          <w:tcPr>
            <w:tcW w:w="1230" w:type="dxa"/>
            <w:vAlign w:val="center"/>
          </w:tcPr>
          <w:p w14:paraId="1BD5AA41" w14:textId="77777777" w:rsidR="00E8511D" w:rsidRPr="00940D11" w:rsidRDefault="00E8511D" w:rsidP="00EC3F3B">
            <w:pPr>
              <w:pStyle w:val="ConsPlusNormal"/>
              <w:jc w:val="center"/>
              <w:rPr>
                <w:sz w:val="20"/>
                <w:szCs w:val="20"/>
              </w:rPr>
            </w:pPr>
            <w:r w:rsidRPr="00940D11">
              <w:rPr>
                <w:sz w:val="20"/>
                <w:szCs w:val="20"/>
              </w:rPr>
              <w:t>220</w:t>
            </w:r>
          </w:p>
        </w:tc>
        <w:tc>
          <w:tcPr>
            <w:tcW w:w="1276" w:type="dxa"/>
            <w:vAlign w:val="center"/>
          </w:tcPr>
          <w:p w14:paraId="6EF13662"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36C04556"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val="restart"/>
            <w:vAlign w:val="center"/>
          </w:tcPr>
          <w:p w14:paraId="0930D846" w14:textId="77777777" w:rsidR="00E8511D" w:rsidRPr="00940D11" w:rsidRDefault="00E8511D" w:rsidP="00F46770">
            <w:pPr>
              <w:pStyle w:val="ConsPlusNormal"/>
              <w:rPr>
                <w:sz w:val="20"/>
                <w:szCs w:val="20"/>
              </w:rPr>
            </w:pPr>
            <w:r w:rsidRPr="00940D11">
              <w:rPr>
                <w:sz w:val="20"/>
                <w:szCs w:val="20"/>
              </w:rPr>
              <w:t>-</w:t>
            </w:r>
          </w:p>
        </w:tc>
      </w:tr>
      <w:tr w:rsidR="00E8511D" w:rsidRPr="00940D11" w14:paraId="5880BFB8" w14:textId="77777777" w:rsidTr="00036F78">
        <w:trPr>
          <w:jc w:val="center"/>
        </w:trPr>
        <w:tc>
          <w:tcPr>
            <w:tcW w:w="684" w:type="dxa"/>
            <w:vMerge/>
          </w:tcPr>
          <w:p w14:paraId="555F1D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CFB4596" w14:textId="77777777" w:rsidR="00E8511D" w:rsidRPr="00940D11" w:rsidRDefault="00E8511D" w:rsidP="00F46770">
            <w:pPr>
              <w:pStyle w:val="ConsPlusNormal"/>
              <w:rPr>
                <w:sz w:val="20"/>
                <w:szCs w:val="20"/>
              </w:rPr>
            </w:pPr>
          </w:p>
        </w:tc>
        <w:tc>
          <w:tcPr>
            <w:tcW w:w="1266" w:type="dxa"/>
            <w:vMerge/>
          </w:tcPr>
          <w:p w14:paraId="0EA96B07" w14:textId="77777777" w:rsidR="00E8511D" w:rsidRPr="00940D11" w:rsidRDefault="00E8511D" w:rsidP="00F46770">
            <w:pPr>
              <w:pStyle w:val="ConsPlusNormal"/>
              <w:rPr>
                <w:sz w:val="20"/>
                <w:szCs w:val="20"/>
              </w:rPr>
            </w:pPr>
          </w:p>
        </w:tc>
        <w:tc>
          <w:tcPr>
            <w:tcW w:w="3005" w:type="dxa"/>
            <w:vAlign w:val="center"/>
          </w:tcPr>
          <w:p w14:paraId="147BB5B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8F74D4D"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725D6DAB" w14:textId="77777777" w:rsidR="00E8511D" w:rsidRPr="00940D11" w:rsidRDefault="00E8511D" w:rsidP="00EC3F3B">
            <w:pPr>
              <w:pStyle w:val="ConsPlusNormal"/>
              <w:jc w:val="center"/>
              <w:rPr>
                <w:sz w:val="20"/>
                <w:szCs w:val="20"/>
              </w:rPr>
            </w:pPr>
            <w:r w:rsidRPr="00940D11">
              <w:rPr>
                <w:sz w:val="20"/>
                <w:szCs w:val="20"/>
              </w:rPr>
              <w:t>381</w:t>
            </w:r>
          </w:p>
        </w:tc>
        <w:tc>
          <w:tcPr>
            <w:tcW w:w="1230" w:type="dxa"/>
            <w:vAlign w:val="center"/>
          </w:tcPr>
          <w:p w14:paraId="05452C24"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49BB0DA9"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2807E928" w14:textId="77777777" w:rsidR="00E8511D" w:rsidRPr="00940D11" w:rsidRDefault="00E8511D" w:rsidP="00EC3F3B">
            <w:pPr>
              <w:pStyle w:val="ConsPlusNormal"/>
              <w:jc w:val="center"/>
              <w:rPr>
                <w:sz w:val="20"/>
                <w:szCs w:val="20"/>
              </w:rPr>
            </w:pPr>
            <w:r w:rsidRPr="00940D11">
              <w:rPr>
                <w:sz w:val="20"/>
                <w:szCs w:val="20"/>
              </w:rPr>
              <w:t>381</w:t>
            </w:r>
          </w:p>
        </w:tc>
        <w:tc>
          <w:tcPr>
            <w:tcW w:w="3132" w:type="dxa"/>
            <w:vMerge/>
          </w:tcPr>
          <w:p w14:paraId="5288786D" w14:textId="77777777" w:rsidR="00E8511D" w:rsidRPr="00940D11" w:rsidRDefault="00E8511D" w:rsidP="00F46770">
            <w:pPr>
              <w:pStyle w:val="ConsPlusNormal"/>
              <w:rPr>
                <w:sz w:val="20"/>
                <w:szCs w:val="20"/>
              </w:rPr>
            </w:pPr>
          </w:p>
        </w:tc>
      </w:tr>
      <w:tr w:rsidR="00E8511D" w:rsidRPr="00940D11" w14:paraId="3B287EDC" w14:textId="77777777" w:rsidTr="00036F78">
        <w:trPr>
          <w:jc w:val="center"/>
        </w:trPr>
        <w:tc>
          <w:tcPr>
            <w:tcW w:w="684" w:type="dxa"/>
            <w:vMerge/>
          </w:tcPr>
          <w:p w14:paraId="5E47D2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6A3914" w14:textId="77777777" w:rsidR="00E8511D" w:rsidRPr="00940D11" w:rsidRDefault="00E8511D" w:rsidP="00F46770">
            <w:pPr>
              <w:pStyle w:val="ConsPlusNormal"/>
              <w:rPr>
                <w:sz w:val="20"/>
                <w:szCs w:val="20"/>
              </w:rPr>
            </w:pPr>
          </w:p>
        </w:tc>
        <w:tc>
          <w:tcPr>
            <w:tcW w:w="1266" w:type="dxa"/>
            <w:vMerge/>
          </w:tcPr>
          <w:p w14:paraId="7A1C5BE6" w14:textId="77777777" w:rsidR="00E8511D" w:rsidRPr="00940D11" w:rsidRDefault="00E8511D" w:rsidP="00F46770">
            <w:pPr>
              <w:pStyle w:val="ConsPlusNormal"/>
              <w:rPr>
                <w:sz w:val="20"/>
                <w:szCs w:val="20"/>
              </w:rPr>
            </w:pPr>
          </w:p>
        </w:tc>
        <w:tc>
          <w:tcPr>
            <w:tcW w:w="3005" w:type="dxa"/>
            <w:vAlign w:val="center"/>
          </w:tcPr>
          <w:p w14:paraId="2CFE8A2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C05EC54"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4A483246" w14:textId="77777777" w:rsidR="00E8511D" w:rsidRPr="00940D11" w:rsidRDefault="00E8511D" w:rsidP="00EC3F3B">
            <w:pPr>
              <w:pStyle w:val="ConsPlusNormal"/>
              <w:jc w:val="center"/>
              <w:rPr>
                <w:sz w:val="20"/>
                <w:szCs w:val="20"/>
              </w:rPr>
            </w:pPr>
            <w:r w:rsidRPr="00940D11">
              <w:rPr>
                <w:sz w:val="20"/>
                <w:szCs w:val="20"/>
              </w:rPr>
              <w:t>84</w:t>
            </w:r>
          </w:p>
        </w:tc>
        <w:tc>
          <w:tcPr>
            <w:tcW w:w="1230" w:type="dxa"/>
            <w:shd w:val="clear" w:color="auto" w:fill="auto"/>
            <w:vAlign w:val="center"/>
          </w:tcPr>
          <w:p w14:paraId="4EBD8683" w14:textId="77777777" w:rsidR="00E8511D" w:rsidRPr="00940D11" w:rsidRDefault="00E8511D" w:rsidP="00EC3F3B">
            <w:pPr>
              <w:pStyle w:val="ConsPlusNormal"/>
              <w:jc w:val="center"/>
              <w:rPr>
                <w:sz w:val="20"/>
                <w:szCs w:val="20"/>
              </w:rPr>
            </w:pPr>
            <w:r w:rsidRPr="00940D11">
              <w:rPr>
                <w:sz w:val="20"/>
                <w:szCs w:val="20"/>
              </w:rPr>
              <w:t>220</w:t>
            </w:r>
          </w:p>
        </w:tc>
        <w:tc>
          <w:tcPr>
            <w:tcW w:w="1276" w:type="dxa"/>
            <w:vAlign w:val="center"/>
          </w:tcPr>
          <w:p w14:paraId="57DE3CAF"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03CAF166"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tcPr>
          <w:p w14:paraId="1B9B9825" w14:textId="77777777" w:rsidR="00E8511D" w:rsidRPr="00940D11" w:rsidRDefault="00E8511D" w:rsidP="00F46770">
            <w:pPr>
              <w:pStyle w:val="ConsPlusNormal"/>
              <w:rPr>
                <w:sz w:val="20"/>
                <w:szCs w:val="20"/>
              </w:rPr>
            </w:pPr>
          </w:p>
        </w:tc>
      </w:tr>
      <w:tr w:rsidR="00E8511D" w:rsidRPr="00940D11" w14:paraId="178F1DFC" w14:textId="77777777" w:rsidTr="00036F78">
        <w:trPr>
          <w:jc w:val="center"/>
        </w:trPr>
        <w:tc>
          <w:tcPr>
            <w:tcW w:w="684" w:type="dxa"/>
            <w:vMerge/>
          </w:tcPr>
          <w:p w14:paraId="1B9799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E242CC" w14:textId="77777777" w:rsidR="00E8511D" w:rsidRPr="00940D11" w:rsidRDefault="00E8511D" w:rsidP="00F46770">
            <w:pPr>
              <w:pStyle w:val="ConsPlusNormal"/>
              <w:rPr>
                <w:sz w:val="20"/>
                <w:szCs w:val="20"/>
              </w:rPr>
            </w:pPr>
          </w:p>
        </w:tc>
        <w:tc>
          <w:tcPr>
            <w:tcW w:w="1266" w:type="dxa"/>
            <w:vMerge/>
          </w:tcPr>
          <w:p w14:paraId="00295BB0" w14:textId="77777777" w:rsidR="00E8511D" w:rsidRPr="00940D11" w:rsidRDefault="00E8511D" w:rsidP="00F46770">
            <w:pPr>
              <w:pStyle w:val="ConsPlusNormal"/>
              <w:rPr>
                <w:sz w:val="20"/>
                <w:szCs w:val="20"/>
              </w:rPr>
            </w:pPr>
          </w:p>
        </w:tc>
        <w:tc>
          <w:tcPr>
            <w:tcW w:w="3005" w:type="dxa"/>
            <w:vAlign w:val="center"/>
          </w:tcPr>
          <w:p w14:paraId="4DAF1EA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23854A6" w14:textId="77777777" w:rsidR="00E8511D" w:rsidRPr="00940D11" w:rsidRDefault="00E8511D" w:rsidP="00EC3F3B">
            <w:pPr>
              <w:pStyle w:val="ConsPlusNormal"/>
              <w:jc w:val="center"/>
              <w:rPr>
                <w:sz w:val="20"/>
                <w:szCs w:val="20"/>
              </w:rPr>
            </w:pPr>
            <w:r w:rsidRPr="00940D11">
              <w:rPr>
                <w:sz w:val="20"/>
                <w:szCs w:val="20"/>
              </w:rPr>
              <w:t>Объектов</w:t>
            </w:r>
          </w:p>
        </w:tc>
        <w:tc>
          <w:tcPr>
            <w:tcW w:w="1321" w:type="dxa"/>
            <w:vAlign w:val="center"/>
          </w:tcPr>
          <w:p w14:paraId="561433F4" w14:textId="77777777" w:rsidR="00E8511D" w:rsidRPr="00940D11" w:rsidRDefault="00E8511D" w:rsidP="00EC3F3B">
            <w:pPr>
              <w:pStyle w:val="ConsPlusNormal"/>
              <w:jc w:val="center"/>
              <w:rPr>
                <w:sz w:val="20"/>
                <w:szCs w:val="20"/>
              </w:rPr>
            </w:pPr>
            <w:r w:rsidRPr="00940D11">
              <w:rPr>
                <w:sz w:val="20"/>
                <w:szCs w:val="20"/>
              </w:rPr>
              <w:t>-</w:t>
            </w:r>
          </w:p>
        </w:tc>
        <w:tc>
          <w:tcPr>
            <w:tcW w:w="1230" w:type="dxa"/>
            <w:vAlign w:val="center"/>
          </w:tcPr>
          <w:p w14:paraId="6019F4B3"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5ECD67CB"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0913BEC0"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tcPr>
          <w:p w14:paraId="558983B8" w14:textId="77777777" w:rsidR="00E8511D" w:rsidRPr="00940D11" w:rsidRDefault="00E8511D" w:rsidP="00F46770">
            <w:pPr>
              <w:pStyle w:val="ConsPlusNormal"/>
              <w:rPr>
                <w:sz w:val="20"/>
                <w:szCs w:val="20"/>
              </w:rPr>
            </w:pPr>
          </w:p>
        </w:tc>
      </w:tr>
      <w:tr w:rsidR="00E8511D" w:rsidRPr="00940D11" w14:paraId="31A9A702" w14:textId="77777777" w:rsidTr="00036F78">
        <w:trPr>
          <w:jc w:val="center"/>
        </w:trPr>
        <w:tc>
          <w:tcPr>
            <w:tcW w:w="684" w:type="dxa"/>
            <w:vMerge/>
          </w:tcPr>
          <w:p w14:paraId="687E14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F2D3E6" w14:textId="77777777" w:rsidR="00E8511D" w:rsidRPr="00940D11" w:rsidRDefault="00E8511D" w:rsidP="00F46770">
            <w:pPr>
              <w:pStyle w:val="ConsPlusNormal"/>
              <w:rPr>
                <w:sz w:val="20"/>
                <w:szCs w:val="20"/>
              </w:rPr>
            </w:pPr>
          </w:p>
        </w:tc>
        <w:tc>
          <w:tcPr>
            <w:tcW w:w="1266" w:type="dxa"/>
            <w:vMerge/>
          </w:tcPr>
          <w:p w14:paraId="49B7FD30" w14:textId="77777777" w:rsidR="00E8511D" w:rsidRPr="00940D11" w:rsidRDefault="00E8511D" w:rsidP="00F46770">
            <w:pPr>
              <w:pStyle w:val="ConsPlusNormal"/>
              <w:rPr>
                <w:sz w:val="20"/>
                <w:szCs w:val="20"/>
              </w:rPr>
            </w:pPr>
          </w:p>
        </w:tc>
        <w:tc>
          <w:tcPr>
            <w:tcW w:w="3005" w:type="dxa"/>
            <w:vAlign w:val="center"/>
          </w:tcPr>
          <w:p w14:paraId="3279041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79E9E2D"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4B270A8D" w14:textId="77777777" w:rsidR="00E8511D" w:rsidRPr="00940D11" w:rsidRDefault="00E8511D" w:rsidP="00EC3F3B">
            <w:pPr>
              <w:pStyle w:val="ConsPlusNormal"/>
              <w:jc w:val="center"/>
              <w:rPr>
                <w:sz w:val="20"/>
                <w:szCs w:val="20"/>
              </w:rPr>
            </w:pPr>
            <w:r w:rsidRPr="00940D11">
              <w:rPr>
                <w:sz w:val="20"/>
                <w:szCs w:val="20"/>
              </w:rPr>
              <w:t>335</w:t>
            </w:r>
          </w:p>
        </w:tc>
        <w:tc>
          <w:tcPr>
            <w:tcW w:w="1230" w:type="dxa"/>
            <w:vAlign w:val="center"/>
          </w:tcPr>
          <w:p w14:paraId="33CC93C6"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4A4DD085"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264563FF" w14:textId="77777777" w:rsidR="00E8511D" w:rsidRPr="00940D11" w:rsidRDefault="00E8511D" w:rsidP="00EC3F3B">
            <w:pPr>
              <w:pStyle w:val="ConsPlusNormal"/>
              <w:jc w:val="center"/>
              <w:rPr>
                <w:sz w:val="20"/>
                <w:szCs w:val="20"/>
              </w:rPr>
            </w:pPr>
            <w:r w:rsidRPr="00940D11">
              <w:rPr>
                <w:sz w:val="20"/>
                <w:szCs w:val="20"/>
              </w:rPr>
              <w:t>335</w:t>
            </w:r>
          </w:p>
        </w:tc>
        <w:tc>
          <w:tcPr>
            <w:tcW w:w="3132" w:type="dxa"/>
            <w:vMerge/>
          </w:tcPr>
          <w:p w14:paraId="4F19F3C5" w14:textId="77777777" w:rsidR="00E8511D" w:rsidRPr="00940D11" w:rsidRDefault="00E8511D" w:rsidP="00F46770">
            <w:pPr>
              <w:pStyle w:val="ConsPlusNormal"/>
              <w:rPr>
                <w:sz w:val="20"/>
                <w:szCs w:val="20"/>
              </w:rPr>
            </w:pPr>
          </w:p>
        </w:tc>
      </w:tr>
      <w:tr w:rsidR="00E8511D" w:rsidRPr="00940D11" w14:paraId="30446313" w14:textId="77777777" w:rsidTr="00036F78">
        <w:trPr>
          <w:jc w:val="center"/>
        </w:trPr>
        <w:tc>
          <w:tcPr>
            <w:tcW w:w="684" w:type="dxa"/>
            <w:vMerge/>
          </w:tcPr>
          <w:p w14:paraId="5478B4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AE4BA8" w14:textId="77777777" w:rsidR="00E8511D" w:rsidRPr="00940D11" w:rsidRDefault="00E8511D" w:rsidP="00F46770">
            <w:pPr>
              <w:pStyle w:val="ConsPlusNormal"/>
              <w:rPr>
                <w:sz w:val="20"/>
                <w:szCs w:val="20"/>
              </w:rPr>
            </w:pPr>
          </w:p>
        </w:tc>
        <w:tc>
          <w:tcPr>
            <w:tcW w:w="1266" w:type="dxa"/>
            <w:vMerge/>
          </w:tcPr>
          <w:p w14:paraId="7A993D40" w14:textId="77777777" w:rsidR="00E8511D" w:rsidRPr="00940D11" w:rsidRDefault="00E8511D" w:rsidP="00F46770">
            <w:pPr>
              <w:pStyle w:val="ConsPlusNormal"/>
              <w:rPr>
                <w:sz w:val="20"/>
                <w:szCs w:val="20"/>
              </w:rPr>
            </w:pPr>
          </w:p>
        </w:tc>
        <w:tc>
          <w:tcPr>
            <w:tcW w:w="3005" w:type="dxa"/>
            <w:vAlign w:val="center"/>
          </w:tcPr>
          <w:p w14:paraId="63CFBC8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3817A9D" w14:textId="77777777" w:rsidR="00E8511D" w:rsidRPr="00940D11" w:rsidRDefault="00E8511D" w:rsidP="00EC3F3B">
            <w:pPr>
              <w:pStyle w:val="ConsPlusNormal"/>
              <w:jc w:val="center"/>
              <w:rPr>
                <w:sz w:val="20"/>
                <w:szCs w:val="20"/>
              </w:rPr>
            </w:pPr>
            <w:r w:rsidRPr="00940D11">
              <w:rPr>
                <w:sz w:val="20"/>
                <w:szCs w:val="20"/>
              </w:rPr>
              <w:t>Кв. м плоскости пола</w:t>
            </w:r>
          </w:p>
        </w:tc>
        <w:tc>
          <w:tcPr>
            <w:tcW w:w="1321" w:type="dxa"/>
            <w:vAlign w:val="center"/>
          </w:tcPr>
          <w:p w14:paraId="0949A983" w14:textId="77777777" w:rsidR="00E8511D" w:rsidRPr="00940D11" w:rsidRDefault="00E8511D" w:rsidP="00EC3F3B">
            <w:pPr>
              <w:pStyle w:val="ConsPlusNormal"/>
              <w:jc w:val="center"/>
              <w:rPr>
                <w:sz w:val="20"/>
                <w:szCs w:val="20"/>
              </w:rPr>
            </w:pPr>
            <w:r w:rsidRPr="00940D11">
              <w:rPr>
                <w:sz w:val="20"/>
                <w:szCs w:val="20"/>
              </w:rPr>
              <w:t>335</w:t>
            </w:r>
          </w:p>
        </w:tc>
        <w:tc>
          <w:tcPr>
            <w:tcW w:w="1230" w:type="dxa"/>
            <w:vAlign w:val="center"/>
          </w:tcPr>
          <w:p w14:paraId="69F8BD36"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067FAA6B"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6AB990A1" w14:textId="77777777" w:rsidR="00E8511D" w:rsidRPr="00940D11" w:rsidRDefault="00E8511D" w:rsidP="00EC3F3B">
            <w:pPr>
              <w:pStyle w:val="ConsPlusNormal"/>
              <w:jc w:val="center"/>
              <w:rPr>
                <w:sz w:val="20"/>
                <w:szCs w:val="20"/>
              </w:rPr>
            </w:pPr>
            <w:r w:rsidRPr="00940D11">
              <w:rPr>
                <w:sz w:val="20"/>
                <w:szCs w:val="20"/>
              </w:rPr>
              <w:t>335</w:t>
            </w:r>
          </w:p>
        </w:tc>
        <w:tc>
          <w:tcPr>
            <w:tcW w:w="3132" w:type="dxa"/>
            <w:vMerge/>
          </w:tcPr>
          <w:p w14:paraId="6BEE4E72" w14:textId="77777777" w:rsidR="00E8511D" w:rsidRPr="00940D11" w:rsidRDefault="00E8511D" w:rsidP="00F46770">
            <w:pPr>
              <w:pStyle w:val="ConsPlusNormal"/>
              <w:rPr>
                <w:sz w:val="20"/>
                <w:szCs w:val="20"/>
              </w:rPr>
            </w:pPr>
          </w:p>
        </w:tc>
      </w:tr>
      <w:tr w:rsidR="00E8511D" w:rsidRPr="00940D11" w14:paraId="5B05E985" w14:textId="77777777" w:rsidTr="00036F78">
        <w:trPr>
          <w:jc w:val="center"/>
        </w:trPr>
        <w:tc>
          <w:tcPr>
            <w:tcW w:w="684" w:type="dxa"/>
            <w:vMerge/>
          </w:tcPr>
          <w:p w14:paraId="4A99AC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8A6A44" w14:textId="77777777" w:rsidR="00E8511D" w:rsidRPr="00940D11" w:rsidRDefault="00E8511D" w:rsidP="00F46770">
            <w:pPr>
              <w:pStyle w:val="ConsPlusNormal"/>
              <w:rPr>
                <w:sz w:val="20"/>
                <w:szCs w:val="20"/>
              </w:rPr>
            </w:pPr>
          </w:p>
        </w:tc>
        <w:tc>
          <w:tcPr>
            <w:tcW w:w="1266" w:type="dxa"/>
            <w:vMerge/>
          </w:tcPr>
          <w:p w14:paraId="4D1B7876" w14:textId="77777777" w:rsidR="00E8511D" w:rsidRPr="00940D11" w:rsidRDefault="00E8511D" w:rsidP="00F46770">
            <w:pPr>
              <w:pStyle w:val="ConsPlusNormal"/>
              <w:rPr>
                <w:sz w:val="20"/>
                <w:szCs w:val="20"/>
              </w:rPr>
            </w:pPr>
          </w:p>
        </w:tc>
        <w:tc>
          <w:tcPr>
            <w:tcW w:w="3005" w:type="dxa"/>
            <w:vAlign w:val="center"/>
          </w:tcPr>
          <w:p w14:paraId="31E924D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836AA50" w14:textId="77777777" w:rsidR="00E8511D" w:rsidRPr="00940D11" w:rsidRDefault="00E8511D" w:rsidP="00EC3F3B">
            <w:pPr>
              <w:pStyle w:val="ConsPlusNormal"/>
              <w:jc w:val="center"/>
              <w:rPr>
                <w:sz w:val="20"/>
                <w:szCs w:val="20"/>
              </w:rPr>
            </w:pPr>
            <w:r w:rsidRPr="00940D11">
              <w:rPr>
                <w:sz w:val="20"/>
                <w:szCs w:val="20"/>
              </w:rPr>
              <w:t>Кв. м зеркала воды</w:t>
            </w:r>
          </w:p>
        </w:tc>
        <w:tc>
          <w:tcPr>
            <w:tcW w:w="1321" w:type="dxa"/>
            <w:vAlign w:val="center"/>
          </w:tcPr>
          <w:p w14:paraId="44309BF9" w14:textId="77777777" w:rsidR="00E8511D" w:rsidRPr="00940D11" w:rsidRDefault="00E8511D" w:rsidP="00EC3F3B">
            <w:pPr>
              <w:pStyle w:val="ConsPlusNormal"/>
              <w:jc w:val="center"/>
              <w:rPr>
                <w:sz w:val="20"/>
                <w:szCs w:val="20"/>
              </w:rPr>
            </w:pPr>
            <w:r w:rsidRPr="00940D11">
              <w:rPr>
                <w:sz w:val="20"/>
                <w:szCs w:val="20"/>
              </w:rPr>
              <w:t>105</w:t>
            </w:r>
          </w:p>
        </w:tc>
        <w:tc>
          <w:tcPr>
            <w:tcW w:w="1230" w:type="dxa"/>
            <w:vAlign w:val="center"/>
          </w:tcPr>
          <w:p w14:paraId="17DC824A"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017F1AC4"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0432886E" w14:textId="77777777" w:rsidR="00E8511D" w:rsidRPr="00940D11" w:rsidRDefault="00E8511D" w:rsidP="00EC3F3B">
            <w:pPr>
              <w:pStyle w:val="ConsPlusNormal"/>
              <w:jc w:val="center"/>
              <w:rPr>
                <w:sz w:val="20"/>
                <w:szCs w:val="20"/>
              </w:rPr>
            </w:pPr>
            <w:r w:rsidRPr="00940D11">
              <w:rPr>
                <w:sz w:val="20"/>
                <w:szCs w:val="20"/>
              </w:rPr>
              <w:t>105</w:t>
            </w:r>
          </w:p>
        </w:tc>
        <w:tc>
          <w:tcPr>
            <w:tcW w:w="3132" w:type="dxa"/>
            <w:vMerge/>
          </w:tcPr>
          <w:p w14:paraId="21A8926B" w14:textId="77777777" w:rsidR="00E8511D" w:rsidRPr="00940D11" w:rsidRDefault="00E8511D" w:rsidP="00F46770">
            <w:pPr>
              <w:pStyle w:val="ConsPlusNormal"/>
              <w:rPr>
                <w:sz w:val="20"/>
                <w:szCs w:val="20"/>
              </w:rPr>
            </w:pPr>
          </w:p>
        </w:tc>
      </w:tr>
      <w:tr w:rsidR="00E8511D" w:rsidRPr="00940D11" w14:paraId="1B70B76E" w14:textId="77777777" w:rsidTr="00036F78">
        <w:trPr>
          <w:jc w:val="center"/>
        </w:trPr>
        <w:tc>
          <w:tcPr>
            <w:tcW w:w="684" w:type="dxa"/>
            <w:vMerge w:val="restart"/>
            <w:vAlign w:val="center"/>
          </w:tcPr>
          <w:p w14:paraId="0CDC7B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17240CB" w14:textId="77777777" w:rsidR="00E8511D" w:rsidRPr="00940D11" w:rsidRDefault="00E8511D" w:rsidP="00F46770">
            <w:pPr>
              <w:pStyle w:val="ConsPlusNormal"/>
              <w:rPr>
                <w:sz w:val="20"/>
                <w:szCs w:val="20"/>
              </w:rPr>
            </w:pPr>
            <w:r w:rsidRPr="00940D11">
              <w:rPr>
                <w:sz w:val="20"/>
                <w:szCs w:val="20"/>
              </w:rPr>
              <w:t>3086</w:t>
            </w:r>
          </w:p>
        </w:tc>
        <w:tc>
          <w:tcPr>
            <w:tcW w:w="1266" w:type="dxa"/>
            <w:vMerge w:val="restart"/>
            <w:vAlign w:val="center"/>
          </w:tcPr>
          <w:p w14:paraId="172C51B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A4876A9" w14:textId="77777777" w:rsidR="00EC3F3B"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8FCFCCF"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4C7B775D" w14:textId="77777777" w:rsidR="00E8511D" w:rsidRPr="00940D11" w:rsidRDefault="00E8511D" w:rsidP="00EC3F3B">
            <w:pPr>
              <w:pStyle w:val="ConsPlusNormal"/>
              <w:jc w:val="center"/>
              <w:rPr>
                <w:sz w:val="20"/>
                <w:szCs w:val="20"/>
              </w:rPr>
            </w:pPr>
            <w:r w:rsidRPr="00940D11">
              <w:rPr>
                <w:sz w:val="20"/>
                <w:szCs w:val="20"/>
              </w:rPr>
              <w:t>10</w:t>
            </w:r>
          </w:p>
        </w:tc>
        <w:tc>
          <w:tcPr>
            <w:tcW w:w="1230" w:type="dxa"/>
            <w:vAlign w:val="center"/>
          </w:tcPr>
          <w:p w14:paraId="379F0AFE"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6B7594CD"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18DA7735" w14:textId="77777777" w:rsidR="00E8511D" w:rsidRPr="00940D11" w:rsidRDefault="00E8511D" w:rsidP="00EC3F3B">
            <w:pPr>
              <w:pStyle w:val="ConsPlusNormal"/>
              <w:jc w:val="center"/>
              <w:rPr>
                <w:sz w:val="20"/>
                <w:szCs w:val="20"/>
              </w:rPr>
            </w:pPr>
            <w:r w:rsidRPr="00940D11">
              <w:rPr>
                <w:sz w:val="20"/>
                <w:szCs w:val="20"/>
              </w:rPr>
              <w:t>10</w:t>
            </w:r>
          </w:p>
        </w:tc>
        <w:tc>
          <w:tcPr>
            <w:tcW w:w="3132" w:type="dxa"/>
            <w:vMerge w:val="restart"/>
            <w:vAlign w:val="center"/>
          </w:tcPr>
          <w:p w14:paraId="101BF41D" w14:textId="77777777" w:rsidR="00E8511D" w:rsidRPr="00940D11" w:rsidRDefault="00E8511D" w:rsidP="00F46770">
            <w:pPr>
              <w:pStyle w:val="ConsPlusNormal"/>
              <w:rPr>
                <w:sz w:val="20"/>
                <w:szCs w:val="20"/>
              </w:rPr>
            </w:pPr>
            <w:r w:rsidRPr="00940D11">
              <w:rPr>
                <w:sz w:val="20"/>
                <w:szCs w:val="20"/>
              </w:rPr>
              <w:t>-</w:t>
            </w:r>
          </w:p>
        </w:tc>
      </w:tr>
      <w:tr w:rsidR="00E8511D" w:rsidRPr="00940D11" w14:paraId="46997F32" w14:textId="77777777" w:rsidTr="00036F78">
        <w:trPr>
          <w:jc w:val="center"/>
        </w:trPr>
        <w:tc>
          <w:tcPr>
            <w:tcW w:w="684" w:type="dxa"/>
            <w:vMerge/>
          </w:tcPr>
          <w:p w14:paraId="4E39C7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B8E968" w14:textId="77777777" w:rsidR="00E8511D" w:rsidRPr="00940D11" w:rsidRDefault="00E8511D" w:rsidP="00F46770">
            <w:pPr>
              <w:pStyle w:val="ConsPlusNormal"/>
              <w:rPr>
                <w:sz w:val="20"/>
                <w:szCs w:val="20"/>
              </w:rPr>
            </w:pPr>
          </w:p>
        </w:tc>
        <w:tc>
          <w:tcPr>
            <w:tcW w:w="1266" w:type="dxa"/>
            <w:vMerge/>
          </w:tcPr>
          <w:p w14:paraId="65DF07BB" w14:textId="77777777" w:rsidR="00E8511D" w:rsidRPr="00940D11" w:rsidRDefault="00E8511D" w:rsidP="00F46770">
            <w:pPr>
              <w:pStyle w:val="ConsPlusNormal"/>
              <w:rPr>
                <w:sz w:val="20"/>
                <w:szCs w:val="20"/>
              </w:rPr>
            </w:pPr>
          </w:p>
        </w:tc>
        <w:tc>
          <w:tcPr>
            <w:tcW w:w="3005" w:type="dxa"/>
            <w:vAlign w:val="center"/>
          </w:tcPr>
          <w:p w14:paraId="38387FA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A86FB84"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576BF7D4" w14:textId="77777777" w:rsidR="00E8511D" w:rsidRPr="00940D11" w:rsidRDefault="00E8511D" w:rsidP="00EC3F3B">
            <w:pPr>
              <w:pStyle w:val="ConsPlusNormal"/>
              <w:jc w:val="center"/>
              <w:rPr>
                <w:sz w:val="20"/>
                <w:szCs w:val="20"/>
              </w:rPr>
            </w:pPr>
            <w:r w:rsidRPr="00940D11">
              <w:rPr>
                <w:sz w:val="20"/>
                <w:szCs w:val="20"/>
              </w:rPr>
              <w:t>22</w:t>
            </w:r>
          </w:p>
        </w:tc>
        <w:tc>
          <w:tcPr>
            <w:tcW w:w="1230" w:type="dxa"/>
            <w:vAlign w:val="center"/>
          </w:tcPr>
          <w:p w14:paraId="640F6A0A"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3E63DC4C"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18072136" w14:textId="77777777" w:rsidR="00E8511D" w:rsidRPr="00940D11" w:rsidRDefault="00E8511D" w:rsidP="00EC3F3B">
            <w:pPr>
              <w:pStyle w:val="ConsPlusNormal"/>
              <w:jc w:val="center"/>
              <w:rPr>
                <w:sz w:val="20"/>
                <w:szCs w:val="20"/>
              </w:rPr>
            </w:pPr>
            <w:r w:rsidRPr="00940D11">
              <w:rPr>
                <w:sz w:val="20"/>
                <w:szCs w:val="20"/>
              </w:rPr>
              <w:t>22</w:t>
            </w:r>
          </w:p>
        </w:tc>
        <w:tc>
          <w:tcPr>
            <w:tcW w:w="3132" w:type="dxa"/>
            <w:vMerge/>
          </w:tcPr>
          <w:p w14:paraId="6491C0AC" w14:textId="77777777" w:rsidR="00E8511D" w:rsidRPr="00940D11" w:rsidRDefault="00E8511D" w:rsidP="00F46770">
            <w:pPr>
              <w:pStyle w:val="ConsPlusNormal"/>
              <w:rPr>
                <w:sz w:val="20"/>
                <w:szCs w:val="20"/>
              </w:rPr>
            </w:pPr>
          </w:p>
        </w:tc>
      </w:tr>
      <w:tr w:rsidR="00E8511D" w:rsidRPr="00940D11" w14:paraId="09FFBEA3" w14:textId="77777777" w:rsidTr="00036F78">
        <w:trPr>
          <w:jc w:val="center"/>
        </w:trPr>
        <w:tc>
          <w:tcPr>
            <w:tcW w:w="684" w:type="dxa"/>
            <w:vMerge/>
          </w:tcPr>
          <w:p w14:paraId="09B16C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9DDFFE" w14:textId="77777777" w:rsidR="00E8511D" w:rsidRPr="00940D11" w:rsidRDefault="00E8511D" w:rsidP="00F46770">
            <w:pPr>
              <w:pStyle w:val="ConsPlusNormal"/>
              <w:rPr>
                <w:sz w:val="20"/>
                <w:szCs w:val="20"/>
              </w:rPr>
            </w:pPr>
          </w:p>
        </w:tc>
        <w:tc>
          <w:tcPr>
            <w:tcW w:w="1266" w:type="dxa"/>
            <w:vMerge/>
          </w:tcPr>
          <w:p w14:paraId="21A708C3" w14:textId="77777777" w:rsidR="00E8511D" w:rsidRPr="00940D11" w:rsidRDefault="00E8511D" w:rsidP="00F46770">
            <w:pPr>
              <w:pStyle w:val="ConsPlusNormal"/>
              <w:rPr>
                <w:sz w:val="20"/>
                <w:szCs w:val="20"/>
              </w:rPr>
            </w:pPr>
          </w:p>
        </w:tc>
        <w:tc>
          <w:tcPr>
            <w:tcW w:w="3005" w:type="dxa"/>
            <w:vAlign w:val="center"/>
          </w:tcPr>
          <w:p w14:paraId="2007F37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C14C34C"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73951FFC" w14:textId="77777777" w:rsidR="00E8511D" w:rsidRPr="00940D11" w:rsidRDefault="00E8511D" w:rsidP="00EC3F3B">
            <w:pPr>
              <w:pStyle w:val="ConsPlusNormal"/>
              <w:jc w:val="center"/>
              <w:rPr>
                <w:sz w:val="20"/>
                <w:szCs w:val="20"/>
              </w:rPr>
            </w:pPr>
            <w:r w:rsidRPr="00940D11">
              <w:rPr>
                <w:sz w:val="20"/>
                <w:szCs w:val="20"/>
              </w:rPr>
              <w:t>5</w:t>
            </w:r>
          </w:p>
        </w:tc>
        <w:tc>
          <w:tcPr>
            <w:tcW w:w="1230" w:type="dxa"/>
            <w:vAlign w:val="center"/>
          </w:tcPr>
          <w:p w14:paraId="3AF8FD9C"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7D261545"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390B02D6" w14:textId="77777777" w:rsidR="00E8511D" w:rsidRPr="00940D11" w:rsidRDefault="00E8511D" w:rsidP="00EC3F3B">
            <w:pPr>
              <w:pStyle w:val="ConsPlusNormal"/>
              <w:jc w:val="center"/>
              <w:rPr>
                <w:sz w:val="20"/>
                <w:szCs w:val="20"/>
              </w:rPr>
            </w:pPr>
            <w:r w:rsidRPr="00940D11">
              <w:rPr>
                <w:sz w:val="20"/>
                <w:szCs w:val="20"/>
              </w:rPr>
              <w:t>5</w:t>
            </w:r>
          </w:p>
        </w:tc>
        <w:tc>
          <w:tcPr>
            <w:tcW w:w="3132" w:type="dxa"/>
            <w:vMerge/>
          </w:tcPr>
          <w:p w14:paraId="76788E80" w14:textId="77777777" w:rsidR="00E8511D" w:rsidRPr="00940D11" w:rsidRDefault="00E8511D" w:rsidP="00F46770">
            <w:pPr>
              <w:pStyle w:val="ConsPlusNormal"/>
              <w:rPr>
                <w:sz w:val="20"/>
                <w:szCs w:val="20"/>
              </w:rPr>
            </w:pPr>
          </w:p>
        </w:tc>
      </w:tr>
      <w:tr w:rsidR="00E8511D" w:rsidRPr="00940D11" w14:paraId="05C802BE" w14:textId="77777777" w:rsidTr="00036F78">
        <w:trPr>
          <w:jc w:val="center"/>
        </w:trPr>
        <w:tc>
          <w:tcPr>
            <w:tcW w:w="684" w:type="dxa"/>
            <w:vMerge/>
          </w:tcPr>
          <w:p w14:paraId="334129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E920CC" w14:textId="77777777" w:rsidR="00E8511D" w:rsidRPr="00940D11" w:rsidRDefault="00E8511D" w:rsidP="00F46770">
            <w:pPr>
              <w:pStyle w:val="ConsPlusNormal"/>
              <w:rPr>
                <w:sz w:val="20"/>
                <w:szCs w:val="20"/>
              </w:rPr>
            </w:pPr>
          </w:p>
        </w:tc>
        <w:tc>
          <w:tcPr>
            <w:tcW w:w="1266" w:type="dxa"/>
            <w:vMerge/>
          </w:tcPr>
          <w:p w14:paraId="3B9C2679" w14:textId="77777777" w:rsidR="00E8511D" w:rsidRPr="00940D11" w:rsidRDefault="00E8511D" w:rsidP="00F46770">
            <w:pPr>
              <w:pStyle w:val="ConsPlusNormal"/>
              <w:rPr>
                <w:sz w:val="20"/>
                <w:szCs w:val="20"/>
              </w:rPr>
            </w:pPr>
          </w:p>
        </w:tc>
        <w:tc>
          <w:tcPr>
            <w:tcW w:w="3005" w:type="dxa"/>
            <w:vAlign w:val="center"/>
          </w:tcPr>
          <w:p w14:paraId="707CCD2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ED7C2F5" w14:textId="77777777" w:rsidR="00E8511D" w:rsidRPr="00940D11" w:rsidRDefault="00E8511D" w:rsidP="00EC3F3B">
            <w:pPr>
              <w:pStyle w:val="ConsPlusNormal"/>
              <w:jc w:val="center"/>
              <w:rPr>
                <w:sz w:val="20"/>
                <w:szCs w:val="20"/>
              </w:rPr>
            </w:pPr>
            <w:r w:rsidRPr="00940D11">
              <w:rPr>
                <w:sz w:val="20"/>
                <w:szCs w:val="20"/>
              </w:rPr>
              <w:t>Объектов</w:t>
            </w:r>
          </w:p>
        </w:tc>
        <w:tc>
          <w:tcPr>
            <w:tcW w:w="1321" w:type="dxa"/>
            <w:vAlign w:val="center"/>
          </w:tcPr>
          <w:p w14:paraId="365F3734" w14:textId="77777777" w:rsidR="00E8511D" w:rsidRPr="00940D11" w:rsidRDefault="00E8511D" w:rsidP="00EC3F3B">
            <w:pPr>
              <w:pStyle w:val="ConsPlusNormal"/>
              <w:jc w:val="center"/>
              <w:rPr>
                <w:sz w:val="20"/>
                <w:szCs w:val="20"/>
              </w:rPr>
            </w:pPr>
            <w:r w:rsidRPr="00940D11">
              <w:rPr>
                <w:sz w:val="20"/>
                <w:szCs w:val="20"/>
              </w:rPr>
              <w:t>-</w:t>
            </w:r>
          </w:p>
        </w:tc>
        <w:tc>
          <w:tcPr>
            <w:tcW w:w="1230" w:type="dxa"/>
            <w:vAlign w:val="center"/>
          </w:tcPr>
          <w:p w14:paraId="7DD585A7"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0375479D"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454913E6"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tcPr>
          <w:p w14:paraId="1F8D2B6F" w14:textId="77777777" w:rsidR="00E8511D" w:rsidRPr="00940D11" w:rsidRDefault="00E8511D" w:rsidP="00F46770">
            <w:pPr>
              <w:pStyle w:val="ConsPlusNormal"/>
              <w:rPr>
                <w:sz w:val="20"/>
                <w:szCs w:val="20"/>
              </w:rPr>
            </w:pPr>
          </w:p>
        </w:tc>
      </w:tr>
      <w:tr w:rsidR="00E8511D" w:rsidRPr="00940D11" w14:paraId="05DCD105" w14:textId="77777777" w:rsidTr="00036F78">
        <w:trPr>
          <w:jc w:val="center"/>
        </w:trPr>
        <w:tc>
          <w:tcPr>
            <w:tcW w:w="684" w:type="dxa"/>
            <w:vMerge/>
          </w:tcPr>
          <w:p w14:paraId="651DD6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AB0A7F" w14:textId="77777777" w:rsidR="00E8511D" w:rsidRPr="00940D11" w:rsidRDefault="00E8511D" w:rsidP="00F46770">
            <w:pPr>
              <w:pStyle w:val="ConsPlusNormal"/>
              <w:rPr>
                <w:sz w:val="20"/>
                <w:szCs w:val="20"/>
              </w:rPr>
            </w:pPr>
          </w:p>
        </w:tc>
        <w:tc>
          <w:tcPr>
            <w:tcW w:w="1266" w:type="dxa"/>
            <w:vMerge/>
          </w:tcPr>
          <w:p w14:paraId="70BE7151" w14:textId="77777777" w:rsidR="00E8511D" w:rsidRPr="00940D11" w:rsidRDefault="00E8511D" w:rsidP="00F46770">
            <w:pPr>
              <w:pStyle w:val="ConsPlusNormal"/>
              <w:rPr>
                <w:sz w:val="20"/>
                <w:szCs w:val="20"/>
              </w:rPr>
            </w:pPr>
          </w:p>
        </w:tc>
        <w:tc>
          <w:tcPr>
            <w:tcW w:w="3005" w:type="dxa"/>
            <w:vAlign w:val="center"/>
          </w:tcPr>
          <w:p w14:paraId="550E1FB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9E2BF77"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2AD7FCDE" w14:textId="77777777" w:rsidR="00E8511D" w:rsidRPr="00940D11" w:rsidRDefault="00E8511D" w:rsidP="00EC3F3B">
            <w:pPr>
              <w:pStyle w:val="ConsPlusNormal"/>
              <w:jc w:val="center"/>
              <w:rPr>
                <w:sz w:val="20"/>
                <w:szCs w:val="20"/>
              </w:rPr>
            </w:pPr>
            <w:r w:rsidRPr="00940D11">
              <w:rPr>
                <w:sz w:val="20"/>
                <w:szCs w:val="20"/>
              </w:rPr>
              <w:t>19</w:t>
            </w:r>
          </w:p>
        </w:tc>
        <w:tc>
          <w:tcPr>
            <w:tcW w:w="1230" w:type="dxa"/>
            <w:vAlign w:val="center"/>
          </w:tcPr>
          <w:p w14:paraId="3B0C92D0"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6C68F7F2"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11FCFC92" w14:textId="77777777" w:rsidR="00E8511D" w:rsidRPr="00940D11" w:rsidRDefault="00E8511D" w:rsidP="00EC3F3B">
            <w:pPr>
              <w:pStyle w:val="ConsPlusNormal"/>
              <w:jc w:val="center"/>
              <w:rPr>
                <w:sz w:val="20"/>
                <w:szCs w:val="20"/>
              </w:rPr>
            </w:pPr>
            <w:r w:rsidRPr="00940D11">
              <w:rPr>
                <w:sz w:val="20"/>
                <w:szCs w:val="20"/>
              </w:rPr>
              <w:t>19</w:t>
            </w:r>
          </w:p>
        </w:tc>
        <w:tc>
          <w:tcPr>
            <w:tcW w:w="3132" w:type="dxa"/>
            <w:vMerge/>
          </w:tcPr>
          <w:p w14:paraId="3172380B" w14:textId="77777777" w:rsidR="00E8511D" w:rsidRPr="00940D11" w:rsidRDefault="00E8511D" w:rsidP="00F46770">
            <w:pPr>
              <w:pStyle w:val="ConsPlusNormal"/>
              <w:rPr>
                <w:sz w:val="20"/>
                <w:szCs w:val="20"/>
              </w:rPr>
            </w:pPr>
          </w:p>
        </w:tc>
      </w:tr>
      <w:tr w:rsidR="00E8511D" w:rsidRPr="00940D11" w14:paraId="3509A8B1" w14:textId="77777777" w:rsidTr="00036F78">
        <w:trPr>
          <w:jc w:val="center"/>
        </w:trPr>
        <w:tc>
          <w:tcPr>
            <w:tcW w:w="684" w:type="dxa"/>
            <w:vMerge/>
          </w:tcPr>
          <w:p w14:paraId="034B6A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355DD8" w14:textId="77777777" w:rsidR="00E8511D" w:rsidRPr="00940D11" w:rsidRDefault="00E8511D" w:rsidP="00F46770">
            <w:pPr>
              <w:pStyle w:val="ConsPlusNormal"/>
              <w:rPr>
                <w:sz w:val="20"/>
                <w:szCs w:val="20"/>
              </w:rPr>
            </w:pPr>
          </w:p>
        </w:tc>
        <w:tc>
          <w:tcPr>
            <w:tcW w:w="1266" w:type="dxa"/>
            <w:vMerge/>
          </w:tcPr>
          <w:p w14:paraId="3D5E2055" w14:textId="77777777" w:rsidR="00E8511D" w:rsidRPr="00940D11" w:rsidRDefault="00E8511D" w:rsidP="00F46770">
            <w:pPr>
              <w:pStyle w:val="ConsPlusNormal"/>
              <w:rPr>
                <w:sz w:val="20"/>
                <w:szCs w:val="20"/>
              </w:rPr>
            </w:pPr>
          </w:p>
        </w:tc>
        <w:tc>
          <w:tcPr>
            <w:tcW w:w="3005" w:type="dxa"/>
            <w:vAlign w:val="center"/>
          </w:tcPr>
          <w:p w14:paraId="5F0B26D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9DD9DEF" w14:textId="77777777" w:rsidR="00E8511D" w:rsidRPr="00940D11" w:rsidRDefault="00E8511D" w:rsidP="00EC3F3B">
            <w:pPr>
              <w:pStyle w:val="ConsPlusNormal"/>
              <w:jc w:val="center"/>
              <w:rPr>
                <w:sz w:val="20"/>
                <w:szCs w:val="20"/>
              </w:rPr>
            </w:pPr>
            <w:r w:rsidRPr="00940D11">
              <w:rPr>
                <w:sz w:val="20"/>
                <w:szCs w:val="20"/>
              </w:rPr>
              <w:t>Кв. м плоскости пола</w:t>
            </w:r>
          </w:p>
        </w:tc>
        <w:tc>
          <w:tcPr>
            <w:tcW w:w="1321" w:type="dxa"/>
            <w:vAlign w:val="center"/>
          </w:tcPr>
          <w:p w14:paraId="5600AA85" w14:textId="77777777" w:rsidR="00E8511D" w:rsidRPr="00940D11" w:rsidRDefault="00E8511D" w:rsidP="00EC3F3B">
            <w:pPr>
              <w:pStyle w:val="ConsPlusNormal"/>
              <w:jc w:val="center"/>
              <w:rPr>
                <w:sz w:val="20"/>
                <w:szCs w:val="20"/>
              </w:rPr>
            </w:pPr>
            <w:r w:rsidRPr="00940D11">
              <w:rPr>
                <w:sz w:val="20"/>
                <w:szCs w:val="20"/>
              </w:rPr>
              <w:t>19</w:t>
            </w:r>
          </w:p>
        </w:tc>
        <w:tc>
          <w:tcPr>
            <w:tcW w:w="1230" w:type="dxa"/>
            <w:vAlign w:val="center"/>
          </w:tcPr>
          <w:p w14:paraId="729AA234"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314DA8B1"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0B4D5543" w14:textId="77777777" w:rsidR="00E8511D" w:rsidRPr="00940D11" w:rsidRDefault="00E8511D" w:rsidP="00EC3F3B">
            <w:pPr>
              <w:pStyle w:val="ConsPlusNormal"/>
              <w:jc w:val="center"/>
              <w:rPr>
                <w:sz w:val="20"/>
                <w:szCs w:val="20"/>
              </w:rPr>
            </w:pPr>
            <w:r w:rsidRPr="00940D11">
              <w:rPr>
                <w:sz w:val="20"/>
                <w:szCs w:val="20"/>
              </w:rPr>
              <w:t>19</w:t>
            </w:r>
          </w:p>
        </w:tc>
        <w:tc>
          <w:tcPr>
            <w:tcW w:w="3132" w:type="dxa"/>
            <w:vMerge/>
          </w:tcPr>
          <w:p w14:paraId="30CC9F57" w14:textId="77777777" w:rsidR="00E8511D" w:rsidRPr="00940D11" w:rsidRDefault="00E8511D" w:rsidP="00F46770">
            <w:pPr>
              <w:pStyle w:val="ConsPlusNormal"/>
              <w:rPr>
                <w:sz w:val="20"/>
                <w:szCs w:val="20"/>
              </w:rPr>
            </w:pPr>
          </w:p>
        </w:tc>
      </w:tr>
      <w:tr w:rsidR="00E8511D" w:rsidRPr="00940D11" w14:paraId="54740E9F" w14:textId="77777777" w:rsidTr="00036F78">
        <w:trPr>
          <w:jc w:val="center"/>
        </w:trPr>
        <w:tc>
          <w:tcPr>
            <w:tcW w:w="684" w:type="dxa"/>
            <w:vMerge/>
          </w:tcPr>
          <w:p w14:paraId="4E9971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98CF19" w14:textId="77777777" w:rsidR="00E8511D" w:rsidRPr="00940D11" w:rsidRDefault="00E8511D" w:rsidP="00F46770">
            <w:pPr>
              <w:pStyle w:val="ConsPlusNormal"/>
              <w:rPr>
                <w:sz w:val="20"/>
                <w:szCs w:val="20"/>
              </w:rPr>
            </w:pPr>
          </w:p>
        </w:tc>
        <w:tc>
          <w:tcPr>
            <w:tcW w:w="1266" w:type="dxa"/>
            <w:vMerge/>
          </w:tcPr>
          <w:p w14:paraId="544DF1E9" w14:textId="77777777" w:rsidR="00E8511D" w:rsidRPr="00940D11" w:rsidRDefault="00E8511D" w:rsidP="00F46770">
            <w:pPr>
              <w:pStyle w:val="ConsPlusNormal"/>
              <w:rPr>
                <w:sz w:val="20"/>
                <w:szCs w:val="20"/>
              </w:rPr>
            </w:pPr>
          </w:p>
        </w:tc>
        <w:tc>
          <w:tcPr>
            <w:tcW w:w="3005" w:type="dxa"/>
            <w:vAlign w:val="center"/>
          </w:tcPr>
          <w:p w14:paraId="4D464CF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D045B7B" w14:textId="77777777" w:rsidR="00E8511D" w:rsidRPr="00940D11" w:rsidRDefault="00E8511D" w:rsidP="00EC3F3B">
            <w:pPr>
              <w:pStyle w:val="ConsPlusNormal"/>
              <w:jc w:val="center"/>
              <w:rPr>
                <w:sz w:val="20"/>
                <w:szCs w:val="20"/>
              </w:rPr>
            </w:pPr>
            <w:r w:rsidRPr="00940D11">
              <w:rPr>
                <w:sz w:val="20"/>
                <w:szCs w:val="20"/>
              </w:rPr>
              <w:t>Кв. м зеркала воды</w:t>
            </w:r>
          </w:p>
        </w:tc>
        <w:tc>
          <w:tcPr>
            <w:tcW w:w="1321" w:type="dxa"/>
            <w:vAlign w:val="center"/>
          </w:tcPr>
          <w:p w14:paraId="4B3641CB" w14:textId="77777777" w:rsidR="00E8511D" w:rsidRPr="00940D11" w:rsidRDefault="00E8511D" w:rsidP="00EC3F3B">
            <w:pPr>
              <w:pStyle w:val="ConsPlusNormal"/>
              <w:jc w:val="center"/>
              <w:rPr>
                <w:sz w:val="20"/>
                <w:szCs w:val="20"/>
              </w:rPr>
            </w:pPr>
            <w:r w:rsidRPr="00940D11">
              <w:rPr>
                <w:sz w:val="20"/>
                <w:szCs w:val="20"/>
              </w:rPr>
              <w:t>6</w:t>
            </w:r>
          </w:p>
        </w:tc>
        <w:tc>
          <w:tcPr>
            <w:tcW w:w="1230" w:type="dxa"/>
            <w:vAlign w:val="center"/>
          </w:tcPr>
          <w:p w14:paraId="7B86E6DA"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01533ECC"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719CC67D" w14:textId="77777777" w:rsidR="00E8511D" w:rsidRPr="00940D11" w:rsidRDefault="00E8511D" w:rsidP="00EC3F3B">
            <w:pPr>
              <w:pStyle w:val="ConsPlusNormal"/>
              <w:jc w:val="center"/>
              <w:rPr>
                <w:sz w:val="20"/>
                <w:szCs w:val="20"/>
              </w:rPr>
            </w:pPr>
            <w:r w:rsidRPr="00940D11">
              <w:rPr>
                <w:sz w:val="20"/>
                <w:szCs w:val="20"/>
              </w:rPr>
              <w:t>6</w:t>
            </w:r>
          </w:p>
        </w:tc>
        <w:tc>
          <w:tcPr>
            <w:tcW w:w="3132" w:type="dxa"/>
            <w:vMerge/>
          </w:tcPr>
          <w:p w14:paraId="267793F6" w14:textId="77777777" w:rsidR="00E8511D" w:rsidRPr="00940D11" w:rsidRDefault="00E8511D" w:rsidP="00F46770">
            <w:pPr>
              <w:pStyle w:val="ConsPlusNormal"/>
              <w:rPr>
                <w:sz w:val="20"/>
                <w:szCs w:val="20"/>
              </w:rPr>
            </w:pPr>
          </w:p>
        </w:tc>
      </w:tr>
      <w:tr w:rsidR="00E8511D" w:rsidRPr="00940D11" w14:paraId="42129563" w14:textId="77777777" w:rsidTr="00036F78">
        <w:trPr>
          <w:jc w:val="center"/>
        </w:trPr>
        <w:tc>
          <w:tcPr>
            <w:tcW w:w="684" w:type="dxa"/>
            <w:vMerge w:val="restart"/>
            <w:vAlign w:val="center"/>
          </w:tcPr>
          <w:p w14:paraId="0361C3D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8A25C3A" w14:textId="77777777" w:rsidR="00E8511D" w:rsidRPr="00940D11" w:rsidRDefault="00E8511D" w:rsidP="00F46770">
            <w:pPr>
              <w:pStyle w:val="ConsPlusNormal"/>
              <w:rPr>
                <w:sz w:val="20"/>
                <w:szCs w:val="20"/>
              </w:rPr>
            </w:pPr>
            <w:r w:rsidRPr="00940D11">
              <w:rPr>
                <w:sz w:val="20"/>
                <w:szCs w:val="20"/>
              </w:rPr>
              <w:t>3088</w:t>
            </w:r>
          </w:p>
        </w:tc>
        <w:tc>
          <w:tcPr>
            <w:tcW w:w="1266" w:type="dxa"/>
            <w:vMerge w:val="restart"/>
            <w:vAlign w:val="center"/>
          </w:tcPr>
          <w:p w14:paraId="67B9107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1B94E3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CFA7B87"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3061EB4C" w14:textId="77777777" w:rsidR="00E8511D" w:rsidRPr="00940D11" w:rsidRDefault="00E8511D" w:rsidP="00EC3F3B">
            <w:pPr>
              <w:pStyle w:val="ConsPlusNormal"/>
              <w:jc w:val="center"/>
              <w:rPr>
                <w:sz w:val="20"/>
                <w:szCs w:val="20"/>
              </w:rPr>
            </w:pPr>
            <w:r w:rsidRPr="00940D11">
              <w:rPr>
                <w:sz w:val="20"/>
                <w:szCs w:val="20"/>
              </w:rPr>
              <w:t>73</w:t>
            </w:r>
          </w:p>
        </w:tc>
        <w:tc>
          <w:tcPr>
            <w:tcW w:w="1230" w:type="dxa"/>
            <w:vAlign w:val="center"/>
          </w:tcPr>
          <w:p w14:paraId="378C82D3"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2483A5AE"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6977D38F" w14:textId="77777777" w:rsidR="00E8511D" w:rsidRPr="00940D11" w:rsidRDefault="00E8511D" w:rsidP="00EC3F3B">
            <w:pPr>
              <w:pStyle w:val="ConsPlusNormal"/>
              <w:jc w:val="center"/>
              <w:rPr>
                <w:sz w:val="20"/>
                <w:szCs w:val="20"/>
              </w:rPr>
            </w:pPr>
            <w:r w:rsidRPr="00940D11">
              <w:rPr>
                <w:sz w:val="20"/>
                <w:szCs w:val="20"/>
              </w:rPr>
              <w:t>73</w:t>
            </w:r>
          </w:p>
        </w:tc>
        <w:tc>
          <w:tcPr>
            <w:tcW w:w="3132" w:type="dxa"/>
            <w:vMerge w:val="restart"/>
            <w:vAlign w:val="center"/>
          </w:tcPr>
          <w:p w14:paraId="34FBFC80" w14:textId="77777777" w:rsidR="00E8511D" w:rsidRPr="00940D11" w:rsidRDefault="00E8511D" w:rsidP="00F46770">
            <w:pPr>
              <w:pStyle w:val="ConsPlusNormal"/>
              <w:rPr>
                <w:sz w:val="20"/>
                <w:szCs w:val="20"/>
              </w:rPr>
            </w:pPr>
            <w:r w:rsidRPr="00940D11">
              <w:rPr>
                <w:sz w:val="20"/>
                <w:szCs w:val="20"/>
              </w:rPr>
              <w:t>-</w:t>
            </w:r>
          </w:p>
        </w:tc>
      </w:tr>
      <w:tr w:rsidR="00E8511D" w:rsidRPr="00940D11" w14:paraId="26833B72" w14:textId="77777777" w:rsidTr="00036F78">
        <w:trPr>
          <w:jc w:val="center"/>
        </w:trPr>
        <w:tc>
          <w:tcPr>
            <w:tcW w:w="684" w:type="dxa"/>
            <w:vMerge/>
          </w:tcPr>
          <w:p w14:paraId="5DF9DD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5B20AA7" w14:textId="77777777" w:rsidR="00E8511D" w:rsidRPr="00940D11" w:rsidRDefault="00E8511D" w:rsidP="00F46770">
            <w:pPr>
              <w:pStyle w:val="ConsPlusNormal"/>
              <w:rPr>
                <w:sz w:val="20"/>
                <w:szCs w:val="20"/>
              </w:rPr>
            </w:pPr>
          </w:p>
        </w:tc>
        <w:tc>
          <w:tcPr>
            <w:tcW w:w="1266" w:type="dxa"/>
            <w:vMerge/>
          </w:tcPr>
          <w:p w14:paraId="2A4F7C24" w14:textId="77777777" w:rsidR="00E8511D" w:rsidRPr="00940D11" w:rsidRDefault="00E8511D" w:rsidP="00F46770">
            <w:pPr>
              <w:pStyle w:val="ConsPlusNormal"/>
              <w:rPr>
                <w:sz w:val="20"/>
                <w:szCs w:val="20"/>
              </w:rPr>
            </w:pPr>
          </w:p>
        </w:tc>
        <w:tc>
          <w:tcPr>
            <w:tcW w:w="3005" w:type="dxa"/>
            <w:vAlign w:val="center"/>
          </w:tcPr>
          <w:p w14:paraId="465A31E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D38D63E"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587FB6E7" w14:textId="77777777" w:rsidR="00E8511D" w:rsidRPr="00940D11" w:rsidRDefault="00E8511D" w:rsidP="00EC3F3B">
            <w:pPr>
              <w:pStyle w:val="ConsPlusNormal"/>
              <w:jc w:val="center"/>
              <w:rPr>
                <w:sz w:val="20"/>
                <w:szCs w:val="20"/>
              </w:rPr>
            </w:pPr>
            <w:r w:rsidRPr="00940D11">
              <w:rPr>
                <w:sz w:val="20"/>
                <w:szCs w:val="20"/>
              </w:rPr>
              <w:t>158</w:t>
            </w:r>
          </w:p>
        </w:tc>
        <w:tc>
          <w:tcPr>
            <w:tcW w:w="1230" w:type="dxa"/>
            <w:vAlign w:val="center"/>
          </w:tcPr>
          <w:p w14:paraId="3698A678"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19370850"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6F4699CF" w14:textId="77777777" w:rsidR="00E8511D" w:rsidRPr="00940D11" w:rsidRDefault="00E8511D" w:rsidP="00EC3F3B">
            <w:pPr>
              <w:pStyle w:val="ConsPlusNormal"/>
              <w:jc w:val="center"/>
              <w:rPr>
                <w:sz w:val="20"/>
                <w:szCs w:val="20"/>
              </w:rPr>
            </w:pPr>
            <w:r w:rsidRPr="00940D11">
              <w:rPr>
                <w:sz w:val="20"/>
                <w:szCs w:val="20"/>
              </w:rPr>
              <w:t>158</w:t>
            </w:r>
          </w:p>
        </w:tc>
        <w:tc>
          <w:tcPr>
            <w:tcW w:w="3132" w:type="dxa"/>
            <w:vMerge/>
          </w:tcPr>
          <w:p w14:paraId="0287959C" w14:textId="77777777" w:rsidR="00E8511D" w:rsidRPr="00940D11" w:rsidRDefault="00E8511D" w:rsidP="00F46770">
            <w:pPr>
              <w:pStyle w:val="ConsPlusNormal"/>
              <w:rPr>
                <w:sz w:val="20"/>
                <w:szCs w:val="20"/>
              </w:rPr>
            </w:pPr>
          </w:p>
        </w:tc>
      </w:tr>
      <w:tr w:rsidR="00E8511D" w:rsidRPr="00940D11" w14:paraId="2BC6D872" w14:textId="77777777" w:rsidTr="00036F78">
        <w:trPr>
          <w:jc w:val="center"/>
        </w:trPr>
        <w:tc>
          <w:tcPr>
            <w:tcW w:w="684" w:type="dxa"/>
            <w:vMerge/>
          </w:tcPr>
          <w:p w14:paraId="138C39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8B2B88" w14:textId="77777777" w:rsidR="00E8511D" w:rsidRPr="00940D11" w:rsidRDefault="00E8511D" w:rsidP="00F46770">
            <w:pPr>
              <w:pStyle w:val="ConsPlusNormal"/>
              <w:rPr>
                <w:sz w:val="20"/>
                <w:szCs w:val="20"/>
              </w:rPr>
            </w:pPr>
          </w:p>
        </w:tc>
        <w:tc>
          <w:tcPr>
            <w:tcW w:w="1266" w:type="dxa"/>
            <w:vMerge/>
          </w:tcPr>
          <w:p w14:paraId="4711BEAC" w14:textId="77777777" w:rsidR="00E8511D" w:rsidRPr="00940D11" w:rsidRDefault="00E8511D" w:rsidP="00F46770">
            <w:pPr>
              <w:pStyle w:val="ConsPlusNormal"/>
              <w:rPr>
                <w:sz w:val="20"/>
                <w:szCs w:val="20"/>
              </w:rPr>
            </w:pPr>
          </w:p>
        </w:tc>
        <w:tc>
          <w:tcPr>
            <w:tcW w:w="3005" w:type="dxa"/>
            <w:vAlign w:val="center"/>
          </w:tcPr>
          <w:p w14:paraId="0ECCA427"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5BC23393" w14:textId="77777777" w:rsidR="00E8511D" w:rsidRPr="00940D11" w:rsidRDefault="00E8511D" w:rsidP="00EC3F3B">
            <w:pPr>
              <w:pStyle w:val="ConsPlusNormal"/>
              <w:jc w:val="center"/>
              <w:rPr>
                <w:sz w:val="20"/>
                <w:szCs w:val="20"/>
              </w:rPr>
            </w:pPr>
            <w:r w:rsidRPr="00940D11">
              <w:rPr>
                <w:sz w:val="20"/>
                <w:szCs w:val="20"/>
              </w:rPr>
              <w:lastRenderedPageBreak/>
              <w:t>Мест</w:t>
            </w:r>
          </w:p>
        </w:tc>
        <w:tc>
          <w:tcPr>
            <w:tcW w:w="1321" w:type="dxa"/>
            <w:vAlign w:val="center"/>
          </w:tcPr>
          <w:p w14:paraId="44416C36" w14:textId="77777777" w:rsidR="00E8511D" w:rsidRPr="00940D11" w:rsidRDefault="00E8511D" w:rsidP="00EC3F3B">
            <w:pPr>
              <w:pStyle w:val="ConsPlusNormal"/>
              <w:jc w:val="center"/>
              <w:rPr>
                <w:sz w:val="20"/>
                <w:szCs w:val="20"/>
              </w:rPr>
            </w:pPr>
            <w:r w:rsidRPr="00940D11">
              <w:rPr>
                <w:sz w:val="20"/>
                <w:szCs w:val="20"/>
              </w:rPr>
              <w:t>35</w:t>
            </w:r>
          </w:p>
        </w:tc>
        <w:tc>
          <w:tcPr>
            <w:tcW w:w="1230" w:type="dxa"/>
            <w:vAlign w:val="center"/>
          </w:tcPr>
          <w:p w14:paraId="1CE13D58"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07FB17C3"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46CB4F8F" w14:textId="77777777" w:rsidR="00E8511D" w:rsidRPr="00940D11" w:rsidRDefault="00E8511D" w:rsidP="00EC3F3B">
            <w:pPr>
              <w:pStyle w:val="ConsPlusNormal"/>
              <w:jc w:val="center"/>
              <w:rPr>
                <w:sz w:val="20"/>
                <w:szCs w:val="20"/>
              </w:rPr>
            </w:pPr>
            <w:r w:rsidRPr="00940D11">
              <w:rPr>
                <w:sz w:val="20"/>
                <w:szCs w:val="20"/>
              </w:rPr>
              <w:t>35</w:t>
            </w:r>
          </w:p>
        </w:tc>
        <w:tc>
          <w:tcPr>
            <w:tcW w:w="3132" w:type="dxa"/>
            <w:vMerge/>
          </w:tcPr>
          <w:p w14:paraId="00B7F1E0" w14:textId="77777777" w:rsidR="00E8511D" w:rsidRPr="00940D11" w:rsidRDefault="00E8511D" w:rsidP="00F46770">
            <w:pPr>
              <w:pStyle w:val="ConsPlusNormal"/>
              <w:rPr>
                <w:sz w:val="20"/>
                <w:szCs w:val="20"/>
              </w:rPr>
            </w:pPr>
          </w:p>
        </w:tc>
      </w:tr>
      <w:tr w:rsidR="00E8511D" w:rsidRPr="00940D11" w14:paraId="2D6A153A" w14:textId="77777777" w:rsidTr="00036F78">
        <w:trPr>
          <w:jc w:val="center"/>
        </w:trPr>
        <w:tc>
          <w:tcPr>
            <w:tcW w:w="684" w:type="dxa"/>
            <w:vMerge/>
          </w:tcPr>
          <w:p w14:paraId="066A5E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B7B4EB" w14:textId="77777777" w:rsidR="00E8511D" w:rsidRPr="00940D11" w:rsidRDefault="00E8511D" w:rsidP="00F46770">
            <w:pPr>
              <w:pStyle w:val="ConsPlusNormal"/>
              <w:rPr>
                <w:sz w:val="20"/>
                <w:szCs w:val="20"/>
              </w:rPr>
            </w:pPr>
          </w:p>
        </w:tc>
        <w:tc>
          <w:tcPr>
            <w:tcW w:w="1266" w:type="dxa"/>
            <w:vMerge/>
          </w:tcPr>
          <w:p w14:paraId="57A472D9" w14:textId="77777777" w:rsidR="00E8511D" w:rsidRPr="00940D11" w:rsidRDefault="00E8511D" w:rsidP="00F46770">
            <w:pPr>
              <w:pStyle w:val="ConsPlusNormal"/>
              <w:rPr>
                <w:sz w:val="20"/>
                <w:szCs w:val="20"/>
              </w:rPr>
            </w:pPr>
          </w:p>
        </w:tc>
        <w:tc>
          <w:tcPr>
            <w:tcW w:w="3005" w:type="dxa"/>
            <w:vAlign w:val="center"/>
          </w:tcPr>
          <w:p w14:paraId="5AD6DE5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01BFAC9" w14:textId="77777777" w:rsidR="00E8511D" w:rsidRPr="00940D11" w:rsidRDefault="00E8511D" w:rsidP="00EC3F3B">
            <w:pPr>
              <w:pStyle w:val="ConsPlusNormal"/>
              <w:jc w:val="center"/>
              <w:rPr>
                <w:sz w:val="20"/>
                <w:szCs w:val="20"/>
              </w:rPr>
            </w:pPr>
            <w:r w:rsidRPr="00940D11">
              <w:rPr>
                <w:sz w:val="20"/>
                <w:szCs w:val="20"/>
              </w:rPr>
              <w:t>Объектов</w:t>
            </w:r>
          </w:p>
        </w:tc>
        <w:tc>
          <w:tcPr>
            <w:tcW w:w="1321" w:type="dxa"/>
            <w:vAlign w:val="center"/>
          </w:tcPr>
          <w:p w14:paraId="4C70A252" w14:textId="77777777" w:rsidR="00E8511D" w:rsidRPr="00940D11" w:rsidRDefault="00E8511D" w:rsidP="00EC3F3B">
            <w:pPr>
              <w:pStyle w:val="ConsPlusNormal"/>
              <w:jc w:val="center"/>
              <w:rPr>
                <w:sz w:val="20"/>
                <w:szCs w:val="20"/>
              </w:rPr>
            </w:pPr>
            <w:r w:rsidRPr="00940D11">
              <w:rPr>
                <w:sz w:val="20"/>
                <w:szCs w:val="20"/>
              </w:rPr>
              <w:t>-</w:t>
            </w:r>
          </w:p>
        </w:tc>
        <w:tc>
          <w:tcPr>
            <w:tcW w:w="1230" w:type="dxa"/>
            <w:vAlign w:val="center"/>
          </w:tcPr>
          <w:p w14:paraId="18101190"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3B7E8725"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00137B60" w14:textId="77777777" w:rsidR="00E8511D" w:rsidRPr="00940D11" w:rsidRDefault="00E8511D" w:rsidP="00EC3F3B">
            <w:pPr>
              <w:pStyle w:val="ConsPlusNormal"/>
              <w:jc w:val="center"/>
              <w:rPr>
                <w:sz w:val="20"/>
                <w:szCs w:val="20"/>
              </w:rPr>
            </w:pPr>
            <w:r w:rsidRPr="00940D11">
              <w:rPr>
                <w:sz w:val="20"/>
                <w:szCs w:val="20"/>
              </w:rPr>
              <w:t>-</w:t>
            </w:r>
          </w:p>
        </w:tc>
        <w:tc>
          <w:tcPr>
            <w:tcW w:w="3132" w:type="dxa"/>
            <w:vMerge/>
          </w:tcPr>
          <w:p w14:paraId="0670B8B1" w14:textId="77777777" w:rsidR="00E8511D" w:rsidRPr="00940D11" w:rsidRDefault="00E8511D" w:rsidP="00F46770">
            <w:pPr>
              <w:pStyle w:val="ConsPlusNormal"/>
              <w:rPr>
                <w:sz w:val="20"/>
                <w:szCs w:val="20"/>
              </w:rPr>
            </w:pPr>
          </w:p>
        </w:tc>
      </w:tr>
      <w:tr w:rsidR="00E8511D" w:rsidRPr="00940D11" w14:paraId="638A00F5" w14:textId="77777777" w:rsidTr="00036F78">
        <w:trPr>
          <w:jc w:val="center"/>
        </w:trPr>
        <w:tc>
          <w:tcPr>
            <w:tcW w:w="684" w:type="dxa"/>
            <w:vMerge/>
          </w:tcPr>
          <w:p w14:paraId="59BD18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685481" w14:textId="77777777" w:rsidR="00E8511D" w:rsidRPr="00940D11" w:rsidRDefault="00E8511D" w:rsidP="00F46770">
            <w:pPr>
              <w:pStyle w:val="ConsPlusNormal"/>
              <w:rPr>
                <w:sz w:val="20"/>
                <w:szCs w:val="20"/>
              </w:rPr>
            </w:pPr>
          </w:p>
        </w:tc>
        <w:tc>
          <w:tcPr>
            <w:tcW w:w="1266" w:type="dxa"/>
            <w:vMerge/>
          </w:tcPr>
          <w:p w14:paraId="2B7EA06C" w14:textId="77777777" w:rsidR="00E8511D" w:rsidRPr="00940D11" w:rsidRDefault="00E8511D" w:rsidP="00F46770">
            <w:pPr>
              <w:pStyle w:val="ConsPlusNormal"/>
              <w:rPr>
                <w:sz w:val="20"/>
                <w:szCs w:val="20"/>
              </w:rPr>
            </w:pPr>
          </w:p>
        </w:tc>
        <w:tc>
          <w:tcPr>
            <w:tcW w:w="3005" w:type="dxa"/>
            <w:vAlign w:val="center"/>
          </w:tcPr>
          <w:p w14:paraId="33DD149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36CD2E1" w14:textId="77777777" w:rsidR="00E8511D" w:rsidRPr="00940D11" w:rsidRDefault="00E8511D" w:rsidP="00EC3F3B">
            <w:pPr>
              <w:pStyle w:val="ConsPlusNormal"/>
              <w:jc w:val="center"/>
              <w:rPr>
                <w:sz w:val="20"/>
                <w:szCs w:val="20"/>
              </w:rPr>
            </w:pPr>
            <w:r w:rsidRPr="00940D11">
              <w:rPr>
                <w:sz w:val="20"/>
                <w:szCs w:val="20"/>
              </w:rPr>
              <w:t>Мест</w:t>
            </w:r>
          </w:p>
        </w:tc>
        <w:tc>
          <w:tcPr>
            <w:tcW w:w="1321" w:type="dxa"/>
            <w:vAlign w:val="center"/>
          </w:tcPr>
          <w:p w14:paraId="40E2E7A4" w14:textId="77777777" w:rsidR="00E8511D" w:rsidRPr="00940D11" w:rsidRDefault="00E8511D" w:rsidP="00EC3F3B">
            <w:pPr>
              <w:pStyle w:val="ConsPlusNormal"/>
              <w:jc w:val="center"/>
              <w:rPr>
                <w:sz w:val="20"/>
                <w:szCs w:val="20"/>
              </w:rPr>
            </w:pPr>
            <w:r w:rsidRPr="00940D11">
              <w:rPr>
                <w:sz w:val="20"/>
                <w:szCs w:val="20"/>
              </w:rPr>
              <w:t>139</w:t>
            </w:r>
          </w:p>
        </w:tc>
        <w:tc>
          <w:tcPr>
            <w:tcW w:w="1230" w:type="dxa"/>
            <w:vAlign w:val="center"/>
          </w:tcPr>
          <w:p w14:paraId="5BDD599D"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55C3D079"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54219623" w14:textId="77777777" w:rsidR="00E8511D" w:rsidRPr="00940D11" w:rsidRDefault="00E8511D" w:rsidP="00EC3F3B">
            <w:pPr>
              <w:pStyle w:val="ConsPlusNormal"/>
              <w:jc w:val="center"/>
              <w:rPr>
                <w:sz w:val="20"/>
                <w:szCs w:val="20"/>
              </w:rPr>
            </w:pPr>
            <w:r w:rsidRPr="00940D11">
              <w:rPr>
                <w:sz w:val="20"/>
                <w:szCs w:val="20"/>
              </w:rPr>
              <w:t>139</w:t>
            </w:r>
          </w:p>
        </w:tc>
        <w:tc>
          <w:tcPr>
            <w:tcW w:w="3132" w:type="dxa"/>
            <w:vMerge/>
          </w:tcPr>
          <w:p w14:paraId="278990F0" w14:textId="77777777" w:rsidR="00E8511D" w:rsidRPr="00940D11" w:rsidRDefault="00E8511D" w:rsidP="00F46770">
            <w:pPr>
              <w:pStyle w:val="ConsPlusNormal"/>
              <w:rPr>
                <w:sz w:val="20"/>
                <w:szCs w:val="20"/>
              </w:rPr>
            </w:pPr>
          </w:p>
        </w:tc>
      </w:tr>
      <w:tr w:rsidR="00E8511D" w:rsidRPr="00940D11" w14:paraId="7F43BA91" w14:textId="77777777" w:rsidTr="00036F78">
        <w:trPr>
          <w:jc w:val="center"/>
        </w:trPr>
        <w:tc>
          <w:tcPr>
            <w:tcW w:w="684" w:type="dxa"/>
            <w:vMerge/>
          </w:tcPr>
          <w:p w14:paraId="405392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2A9D2A" w14:textId="77777777" w:rsidR="00E8511D" w:rsidRPr="00940D11" w:rsidRDefault="00E8511D" w:rsidP="00F46770">
            <w:pPr>
              <w:pStyle w:val="ConsPlusNormal"/>
              <w:rPr>
                <w:sz w:val="20"/>
                <w:szCs w:val="20"/>
              </w:rPr>
            </w:pPr>
          </w:p>
        </w:tc>
        <w:tc>
          <w:tcPr>
            <w:tcW w:w="1266" w:type="dxa"/>
            <w:vMerge/>
          </w:tcPr>
          <w:p w14:paraId="3ADC41F4" w14:textId="77777777" w:rsidR="00E8511D" w:rsidRPr="00940D11" w:rsidRDefault="00E8511D" w:rsidP="00F46770">
            <w:pPr>
              <w:pStyle w:val="ConsPlusNormal"/>
              <w:rPr>
                <w:sz w:val="20"/>
                <w:szCs w:val="20"/>
              </w:rPr>
            </w:pPr>
          </w:p>
        </w:tc>
        <w:tc>
          <w:tcPr>
            <w:tcW w:w="3005" w:type="dxa"/>
            <w:vAlign w:val="center"/>
          </w:tcPr>
          <w:p w14:paraId="2EDB047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347D088" w14:textId="77777777" w:rsidR="00E8511D" w:rsidRPr="00940D11" w:rsidRDefault="00E8511D" w:rsidP="00EC3F3B">
            <w:pPr>
              <w:pStyle w:val="ConsPlusNormal"/>
              <w:jc w:val="center"/>
              <w:rPr>
                <w:sz w:val="20"/>
                <w:szCs w:val="20"/>
              </w:rPr>
            </w:pPr>
            <w:r w:rsidRPr="00940D11">
              <w:rPr>
                <w:sz w:val="20"/>
                <w:szCs w:val="20"/>
              </w:rPr>
              <w:t>Кв. м плоскости пола</w:t>
            </w:r>
          </w:p>
        </w:tc>
        <w:tc>
          <w:tcPr>
            <w:tcW w:w="1321" w:type="dxa"/>
            <w:vAlign w:val="center"/>
          </w:tcPr>
          <w:p w14:paraId="1517AFD3" w14:textId="77777777" w:rsidR="00E8511D" w:rsidRPr="00940D11" w:rsidRDefault="00E8511D" w:rsidP="00EC3F3B">
            <w:pPr>
              <w:pStyle w:val="ConsPlusNormal"/>
              <w:jc w:val="center"/>
              <w:rPr>
                <w:sz w:val="20"/>
                <w:szCs w:val="20"/>
              </w:rPr>
            </w:pPr>
            <w:r w:rsidRPr="00940D11">
              <w:rPr>
                <w:sz w:val="20"/>
                <w:szCs w:val="20"/>
              </w:rPr>
              <w:t>139</w:t>
            </w:r>
          </w:p>
        </w:tc>
        <w:tc>
          <w:tcPr>
            <w:tcW w:w="1230" w:type="dxa"/>
            <w:vAlign w:val="center"/>
          </w:tcPr>
          <w:p w14:paraId="48C0F0E4" w14:textId="77777777" w:rsidR="00E8511D" w:rsidRPr="00940D11" w:rsidRDefault="00E8511D" w:rsidP="00EC3F3B">
            <w:pPr>
              <w:pStyle w:val="ConsPlusNormal"/>
              <w:jc w:val="center"/>
              <w:rPr>
                <w:sz w:val="20"/>
                <w:szCs w:val="20"/>
              </w:rPr>
            </w:pPr>
            <w:r w:rsidRPr="00940D11">
              <w:rPr>
                <w:sz w:val="20"/>
                <w:szCs w:val="20"/>
              </w:rPr>
              <w:t>-</w:t>
            </w:r>
          </w:p>
        </w:tc>
        <w:tc>
          <w:tcPr>
            <w:tcW w:w="1276" w:type="dxa"/>
            <w:vAlign w:val="center"/>
          </w:tcPr>
          <w:p w14:paraId="2CE6405C" w14:textId="77777777" w:rsidR="00E8511D" w:rsidRPr="00940D11" w:rsidRDefault="00E8511D" w:rsidP="00EC3F3B">
            <w:pPr>
              <w:pStyle w:val="ConsPlusNormal"/>
              <w:jc w:val="center"/>
              <w:rPr>
                <w:sz w:val="20"/>
                <w:szCs w:val="20"/>
              </w:rPr>
            </w:pPr>
            <w:r w:rsidRPr="00940D11">
              <w:rPr>
                <w:sz w:val="20"/>
                <w:szCs w:val="20"/>
              </w:rPr>
              <w:t>-</w:t>
            </w:r>
          </w:p>
        </w:tc>
        <w:tc>
          <w:tcPr>
            <w:tcW w:w="1474" w:type="dxa"/>
            <w:vAlign w:val="center"/>
          </w:tcPr>
          <w:p w14:paraId="183FC19F" w14:textId="77777777" w:rsidR="00E8511D" w:rsidRPr="00940D11" w:rsidRDefault="00E8511D" w:rsidP="00EC3F3B">
            <w:pPr>
              <w:pStyle w:val="ConsPlusNormal"/>
              <w:jc w:val="center"/>
              <w:rPr>
                <w:sz w:val="20"/>
                <w:szCs w:val="20"/>
              </w:rPr>
            </w:pPr>
            <w:r w:rsidRPr="00940D11">
              <w:rPr>
                <w:sz w:val="20"/>
                <w:szCs w:val="20"/>
              </w:rPr>
              <w:t>139</w:t>
            </w:r>
          </w:p>
        </w:tc>
        <w:tc>
          <w:tcPr>
            <w:tcW w:w="3132" w:type="dxa"/>
            <w:vMerge/>
          </w:tcPr>
          <w:p w14:paraId="60F3AD14" w14:textId="77777777" w:rsidR="00E8511D" w:rsidRPr="00940D11" w:rsidRDefault="00E8511D" w:rsidP="00F46770">
            <w:pPr>
              <w:pStyle w:val="ConsPlusNormal"/>
              <w:rPr>
                <w:sz w:val="20"/>
                <w:szCs w:val="20"/>
              </w:rPr>
            </w:pPr>
          </w:p>
        </w:tc>
      </w:tr>
      <w:tr w:rsidR="00E8511D" w:rsidRPr="00940D11" w14:paraId="2E6B07A3" w14:textId="77777777" w:rsidTr="00036F78">
        <w:trPr>
          <w:jc w:val="center"/>
        </w:trPr>
        <w:tc>
          <w:tcPr>
            <w:tcW w:w="684" w:type="dxa"/>
            <w:vMerge/>
          </w:tcPr>
          <w:p w14:paraId="645958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B310CB" w14:textId="77777777" w:rsidR="00E8511D" w:rsidRPr="00940D11" w:rsidRDefault="00E8511D" w:rsidP="00F46770">
            <w:pPr>
              <w:pStyle w:val="ConsPlusNormal"/>
              <w:rPr>
                <w:sz w:val="20"/>
                <w:szCs w:val="20"/>
              </w:rPr>
            </w:pPr>
          </w:p>
        </w:tc>
        <w:tc>
          <w:tcPr>
            <w:tcW w:w="1266" w:type="dxa"/>
            <w:vMerge/>
          </w:tcPr>
          <w:p w14:paraId="3A9814E9" w14:textId="77777777" w:rsidR="00E8511D" w:rsidRPr="00940D11" w:rsidRDefault="00E8511D" w:rsidP="00F46770">
            <w:pPr>
              <w:pStyle w:val="ConsPlusNormal"/>
              <w:rPr>
                <w:sz w:val="20"/>
                <w:szCs w:val="20"/>
              </w:rPr>
            </w:pPr>
          </w:p>
        </w:tc>
        <w:tc>
          <w:tcPr>
            <w:tcW w:w="3005" w:type="dxa"/>
            <w:vAlign w:val="center"/>
          </w:tcPr>
          <w:p w14:paraId="77670E5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79D84A2"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00F605B6" w14:textId="77777777" w:rsidR="00E8511D" w:rsidRPr="00940D11" w:rsidRDefault="00E8511D" w:rsidP="006C33A5">
            <w:pPr>
              <w:pStyle w:val="ConsPlusNormal"/>
              <w:jc w:val="center"/>
              <w:rPr>
                <w:sz w:val="20"/>
                <w:szCs w:val="20"/>
              </w:rPr>
            </w:pPr>
            <w:r w:rsidRPr="00940D11">
              <w:rPr>
                <w:sz w:val="20"/>
                <w:szCs w:val="20"/>
              </w:rPr>
              <w:t>43</w:t>
            </w:r>
          </w:p>
        </w:tc>
        <w:tc>
          <w:tcPr>
            <w:tcW w:w="1230" w:type="dxa"/>
            <w:vAlign w:val="center"/>
          </w:tcPr>
          <w:p w14:paraId="7945B5D6"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025DBEB8"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616A4E1E" w14:textId="77777777" w:rsidR="00E8511D" w:rsidRPr="00940D11" w:rsidRDefault="00E8511D" w:rsidP="006C33A5">
            <w:pPr>
              <w:pStyle w:val="ConsPlusNormal"/>
              <w:jc w:val="center"/>
              <w:rPr>
                <w:sz w:val="20"/>
                <w:szCs w:val="20"/>
              </w:rPr>
            </w:pPr>
            <w:r w:rsidRPr="00940D11">
              <w:rPr>
                <w:sz w:val="20"/>
                <w:szCs w:val="20"/>
              </w:rPr>
              <w:t>43</w:t>
            </w:r>
          </w:p>
        </w:tc>
        <w:tc>
          <w:tcPr>
            <w:tcW w:w="3132" w:type="dxa"/>
            <w:vMerge/>
          </w:tcPr>
          <w:p w14:paraId="4643B45C" w14:textId="77777777" w:rsidR="00E8511D" w:rsidRPr="00940D11" w:rsidRDefault="00E8511D" w:rsidP="00F46770">
            <w:pPr>
              <w:pStyle w:val="ConsPlusNormal"/>
              <w:rPr>
                <w:sz w:val="20"/>
                <w:szCs w:val="20"/>
              </w:rPr>
            </w:pPr>
          </w:p>
        </w:tc>
      </w:tr>
      <w:tr w:rsidR="00E8511D" w:rsidRPr="00940D11" w14:paraId="6616CBF4" w14:textId="77777777" w:rsidTr="00036F78">
        <w:trPr>
          <w:jc w:val="center"/>
        </w:trPr>
        <w:tc>
          <w:tcPr>
            <w:tcW w:w="684" w:type="dxa"/>
            <w:vAlign w:val="center"/>
          </w:tcPr>
          <w:p w14:paraId="5B10C65D"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2D96C8EF" w14:textId="77777777" w:rsidR="00E8511D" w:rsidRPr="00940D11" w:rsidRDefault="00E8511D" w:rsidP="00F46770">
            <w:pPr>
              <w:pStyle w:val="ConsPlusNormal"/>
              <w:rPr>
                <w:sz w:val="20"/>
                <w:szCs w:val="20"/>
              </w:rPr>
            </w:pPr>
            <w:r w:rsidRPr="00940D11">
              <w:rPr>
                <w:sz w:val="20"/>
                <w:szCs w:val="20"/>
              </w:rPr>
              <w:t>3089</w:t>
            </w:r>
          </w:p>
        </w:tc>
        <w:tc>
          <w:tcPr>
            <w:tcW w:w="1266" w:type="dxa"/>
            <w:vAlign w:val="center"/>
          </w:tcPr>
          <w:p w14:paraId="0CA748E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8A5663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C503090" w14:textId="77777777" w:rsidR="00CB3F89" w:rsidRPr="00940D11" w:rsidRDefault="00CB3F89" w:rsidP="00CB3F89">
            <w:pPr>
              <w:pStyle w:val="ConsPlusNormal"/>
              <w:jc w:val="center"/>
              <w:rPr>
                <w:sz w:val="20"/>
                <w:szCs w:val="20"/>
              </w:rPr>
            </w:pPr>
          </w:p>
          <w:p w14:paraId="3B63EE90" w14:textId="77777777" w:rsidR="00CB3F89" w:rsidRPr="00940D11" w:rsidRDefault="00E8511D" w:rsidP="00CB3F89">
            <w:pPr>
              <w:pStyle w:val="ConsPlusNormal"/>
              <w:jc w:val="center"/>
              <w:rPr>
                <w:sz w:val="20"/>
                <w:szCs w:val="20"/>
              </w:rPr>
            </w:pPr>
            <w:r w:rsidRPr="00940D11">
              <w:rPr>
                <w:sz w:val="20"/>
                <w:szCs w:val="20"/>
              </w:rPr>
              <w:t>Кв. м плоскости пола</w:t>
            </w:r>
          </w:p>
        </w:tc>
        <w:tc>
          <w:tcPr>
            <w:tcW w:w="1321" w:type="dxa"/>
            <w:vAlign w:val="center"/>
          </w:tcPr>
          <w:p w14:paraId="03C3D385"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0A965A8E" w14:textId="77777777" w:rsidR="00E8511D" w:rsidRPr="00940D11" w:rsidRDefault="00E8511D" w:rsidP="006C33A5">
            <w:pPr>
              <w:pStyle w:val="ConsPlusNormal"/>
              <w:jc w:val="center"/>
              <w:rPr>
                <w:sz w:val="20"/>
                <w:szCs w:val="20"/>
              </w:rPr>
            </w:pPr>
            <w:r w:rsidRPr="00940D11">
              <w:rPr>
                <w:sz w:val="20"/>
                <w:szCs w:val="20"/>
              </w:rPr>
              <w:t>н/д</w:t>
            </w:r>
          </w:p>
        </w:tc>
        <w:tc>
          <w:tcPr>
            <w:tcW w:w="1276" w:type="dxa"/>
            <w:vAlign w:val="center"/>
          </w:tcPr>
          <w:p w14:paraId="451CA6C5"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7369B58" w14:textId="77777777" w:rsidR="00E8511D" w:rsidRPr="00940D11" w:rsidRDefault="00E8511D" w:rsidP="006C33A5">
            <w:pPr>
              <w:pStyle w:val="ConsPlusNormal"/>
              <w:jc w:val="center"/>
              <w:rPr>
                <w:sz w:val="20"/>
                <w:szCs w:val="20"/>
              </w:rPr>
            </w:pPr>
            <w:r w:rsidRPr="00940D11">
              <w:rPr>
                <w:sz w:val="20"/>
                <w:szCs w:val="20"/>
              </w:rPr>
              <w:t>-</w:t>
            </w:r>
          </w:p>
        </w:tc>
        <w:tc>
          <w:tcPr>
            <w:tcW w:w="3132" w:type="dxa"/>
            <w:vAlign w:val="center"/>
          </w:tcPr>
          <w:p w14:paraId="04F27FA0" w14:textId="77777777" w:rsidR="00E8511D" w:rsidRPr="00940D11" w:rsidRDefault="00E8511D" w:rsidP="00F46770">
            <w:pPr>
              <w:pStyle w:val="ConsPlusNormal"/>
              <w:rPr>
                <w:sz w:val="20"/>
                <w:szCs w:val="20"/>
              </w:rPr>
            </w:pPr>
            <w:r w:rsidRPr="00940D11">
              <w:rPr>
                <w:sz w:val="20"/>
                <w:szCs w:val="20"/>
              </w:rPr>
              <w:t>-</w:t>
            </w:r>
          </w:p>
        </w:tc>
      </w:tr>
      <w:tr w:rsidR="00E8511D" w:rsidRPr="00940D11" w14:paraId="460BC213" w14:textId="77777777" w:rsidTr="00F1427E">
        <w:trPr>
          <w:jc w:val="center"/>
        </w:trPr>
        <w:tc>
          <w:tcPr>
            <w:tcW w:w="684" w:type="dxa"/>
            <w:vMerge w:val="restart"/>
            <w:vAlign w:val="center"/>
          </w:tcPr>
          <w:p w14:paraId="139B3D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5986291" w14:textId="77777777" w:rsidR="00E8511D" w:rsidRPr="00940D11" w:rsidRDefault="00E8511D" w:rsidP="00F46770">
            <w:pPr>
              <w:pStyle w:val="ConsPlusNormal"/>
              <w:rPr>
                <w:sz w:val="20"/>
                <w:szCs w:val="20"/>
              </w:rPr>
            </w:pPr>
            <w:r w:rsidRPr="00940D11">
              <w:rPr>
                <w:sz w:val="20"/>
                <w:szCs w:val="20"/>
              </w:rPr>
              <w:t>3090</w:t>
            </w:r>
          </w:p>
        </w:tc>
        <w:tc>
          <w:tcPr>
            <w:tcW w:w="1266" w:type="dxa"/>
            <w:vMerge w:val="restart"/>
            <w:vAlign w:val="center"/>
          </w:tcPr>
          <w:p w14:paraId="020A320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C2E698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B93F760"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768614B5" w14:textId="77777777" w:rsidR="00E8511D" w:rsidRPr="00940D11" w:rsidRDefault="00E8511D" w:rsidP="006C33A5">
            <w:pPr>
              <w:pStyle w:val="ConsPlusNormal"/>
              <w:jc w:val="center"/>
              <w:rPr>
                <w:sz w:val="20"/>
                <w:szCs w:val="20"/>
              </w:rPr>
            </w:pPr>
            <w:r w:rsidRPr="00940D11">
              <w:rPr>
                <w:sz w:val="20"/>
                <w:szCs w:val="20"/>
              </w:rPr>
              <w:t>525</w:t>
            </w:r>
          </w:p>
        </w:tc>
        <w:tc>
          <w:tcPr>
            <w:tcW w:w="1230" w:type="dxa"/>
            <w:shd w:val="clear" w:color="auto" w:fill="auto"/>
            <w:vAlign w:val="center"/>
          </w:tcPr>
          <w:p w14:paraId="10D56742" w14:textId="77777777" w:rsidR="00E8511D" w:rsidRPr="00940D11" w:rsidRDefault="00E8511D" w:rsidP="006C33A5">
            <w:pPr>
              <w:pStyle w:val="ConsPlusNormal"/>
              <w:jc w:val="center"/>
              <w:rPr>
                <w:sz w:val="20"/>
                <w:szCs w:val="20"/>
              </w:rPr>
            </w:pPr>
            <w:r w:rsidRPr="00940D11">
              <w:rPr>
                <w:sz w:val="20"/>
                <w:szCs w:val="20"/>
              </w:rPr>
              <w:t>489</w:t>
            </w:r>
          </w:p>
        </w:tc>
        <w:tc>
          <w:tcPr>
            <w:tcW w:w="1276" w:type="dxa"/>
            <w:shd w:val="clear" w:color="auto" w:fill="auto"/>
            <w:vAlign w:val="center"/>
          </w:tcPr>
          <w:p w14:paraId="65E6FA0F"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6913FC4B" w14:textId="77777777" w:rsidR="00E8511D" w:rsidRPr="00940D11" w:rsidRDefault="00E8511D" w:rsidP="006C33A5">
            <w:pPr>
              <w:pStyle w:val="ConsPlusNormal"/>
              <w:jc w:val="center"/>
              <w:rPr>
                <w:sz w:val="20"/>
                <w:szCs w:val="20"/>
              </w:rPr>
            </w:pPr>
            <w:r w:rsidRPr="00940D11">
              <w:rPr>
                <w:sz w:val="20"/>
                <w:szCs w:val="20"/>
              </w:rPr>
              <w:t>36</w:t>
            </w:r>
          </w:p>
        </w:tc>
        <w:tc>
          <w:tcPr>
            <w:tcW w:w="3132" w:type="dxa"/>
            <w:vMerge w:val="restart"/>
            <w:shd w:val="clear" w:color="auto" w:fill="auto"/>
            <w:vAlign w:val="center"/>
          </w:tcPr>
          <w:p w14:paraId="3EC2CA33" w14:textId="77777777" w:rsidR="00D61C97" w:rsidRPr="00D61C97" w:rsidRDefault="00D61C97" w:rsidP="00D61C97">
            <w:pPr>
              <w:pStyle w:val="ConsPlusNormal"/>
              <w:rPr>
                <w:sz w:val="20"/>
                <w:szCs w:val="20"/>
              </w:rPr>
            </w:pPr>
            <w:r w:rsidRPr="00D61C97">
              <w:rPr>
                <w:sz w:val="20"/>
                <w:szCs w:val="20"/>
              </w:rPr>
              <w:t>МП «Развитие физической</w:t>
            </w:r>
          </w:p>
          <w:p w14:paraId="51D3D128" w14:textId="77777777" w:rsidR="00E8511D" w:rsidRPr="00940D11" w:rsidRDefault="00D61C97" w:rsidP="00D61C97">
            <w:pPr>
              <w:pStyle w:val="ConsPlusNormal"/>
              <w:rPr>
                <w:sz w:val="20"/>
                <w:szCs w:val="20"/>
              </w:rPr>
            </w:pPr>
            <w:r w:rsidRPr="00D61C97">
              <w:rPr>
                <w:sz w:val="20"/>
                <w:szCs w:val="20"/>
              </w:rPr>
              <w:t>культуры и спорта»</w:t>
            </w:r>
          </w:p>
        </w:tc>
      </w:tr>
      <w:tr w:rsidR="00E8511D" w:rsidRPr="00940D11" w14:paraId="5D8C3D46" w14:textId="77777777" w:rsidTr="00F1427E">
        <w:trPr>
          <w:jc w:val="center"/>
        </w:trPr>
        <w:tc>
          <w:tcPr>
            <w:tcW w:w="684" w:type="dxa"/>
            <w:vMerge/>
          </w:tcPr>
          <w:p w14:paraId="4C2124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907447" w14:textId="77777777" w:rsidR="00E8511D" w:rsidRPr="00940D11" w:rsidRDefault="00E8511D" w:rsidP="00F46770">
            <w:pPr>
              <w:pStyle w:val="ConsPlusNormal"/>
              <w:rPr>
                <w:sz w:val="20"/>
                <w:szCs w:val="20"/>
              </w:rPr>
            </w:pPr>
          </w:p>
        </w:tc>
        <w:tc>
          <w:tcPr>
            <w:tcW w:w="1266" w:type="dxa"/>
            <w:vMerge/>
          </w:tcPr>
          <w:p w14:paraId="76C98588" w14:textId="77777777" w:rsidR="00E8511D" w:rsidRPr="00940D11" w:rsidRDefault="00E8511D" w:rsidP="00F46770">
            <w:pPr>
              <w:pStyle w:val="ConsPlusNormal"/>
              <w:rPr>
                <w:sz w:val="20"/>
                <w:szCs w:val="20"/>
              </w:rPr>
            </w:pPr>
          </w:p>
        </w:tc>
        <w:tc>
          <w:tcPr>
            <w:tcW w:w="3005" w:type="dxa"/>
            <w:vAlign w:val="center"/>
          </w:tcPr>
          <w:p w14:paraId="2C14A60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F31F226"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2A235799" w14:textId="77777777" w:rsidR="00E8511D" w:rsidRPr="00940D11" w:rsidRDefault="00E8511D" w:rsidP="006C33A5">
            <w:pPr>
              <w:pStyle w:val="ConsPlusNormal"/>
              <w:jc w:val="center"/>
              <w:rPr>
                <w:sz w:val="20"/>
                <w:szCs w:val="20"/>
              </w:rPr>
            </w:pPr>
            <w:r w:rsidRPr="00940D11">
              <w:rPr>
                <w:sz w:val="20"/>
                <w:szCs w:val="20"/>
              </w:rPr>
              <w:t>1137</w:t>
            </w:r>
          </w:p>
        </w:tc>
        <w:tc>
          <w:tcPr>
            <w:tcW w:w="1230" w:type="dxa"/>
            <w:shd w:val="clear" w:color="auto" w:fill="auto"/>
            <w:vAlign w:val="center"/>
          </w:tcPr>
          <w:p w14:paraId="28E4607A" w14:textId="77777777" w:rsidR="00E8511D" w:rsidRPr="00940D11" w:rsidRDefault="00AA50BD" w:rsidP="006C33A5">
            <w:pPr>
              <w:pStyle w:val="ConsPlusNormal"/>
              <w:jc w:val="center"/>
              <w:rPr>
                <w:sz w:val="20"/>
                <w:szCs w:val="20"/>
              </w:rPr>
            </w:pPr>
            <w:r>
              <w:rPr>
                <w:sz w:val="20"/>
                <w:szCs w:val="20"/>
              </w:rPr>
              <w:t>680</w:t>
            </w:r>
          </w:p>
        </w:tc>
        <w:tc>
          <w:tcPr>
            <w:tcW w:w="1276" w:type="dxa"/>
            <w:shd w:val="clear" w:color="auto" w:fill="auto"/>
            <w:vAlign w:val="center"/>
          </w:tcPr>
          <w:p w14:paraId="5C55DE44"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653CCE83" w14:textId="77777777" w:rsidR="00E8511D" w:rsidRPr="00940D11" w:rsidRDefault="00AA50BD" w:rsidP="006C33A5">
            <w:pPr>
              <w:pStyle w:val="ConsPlusNormal"/>
              <w:jc w:val="center"/>
              <w:rPr>
                <w:sz w:val="20"/>
                <w:szCs w:val="20"/>
              </w:rPr>
            </w:pPr>
            <w:r>
              <w:rPr>
                <w:sz w:val="20"/>
                <w:szCs w:val="20"/>
              </w:rPr>
              <w:t>457</w:t>
            </w:r>
          </w:p>
        </w:tc>
        <w:tc>
          <w:tcPr>
            <w:tcW w:w="3132" w:type="dxa"/>
            <w:vMerge/>
            <w:shd w:val="clear" w:color="auto" w:fill="auto"/>
          </w:tcPr>
          <w:p w14:paraId="68CB626F" w14:textId="77777777" w:rsidR="00E8511D" w:rsidRPr="00940D11" w:rsidRDefault="00E8511D" w:rsidP="00F46770">
            <w:pPr>
              <w:pStyle w:val="ConsPlusNormal"/>
              <w:rPr>
                <w:sz w:val="20"/>
                <w:szCs w:val="20"/>
              </w:rPr>
            </w:pPr>
          </w:p>
        </w:tc>
      </w:tr>
      <w:tr w:rsidR="00E8511D" w:rsidRPr="00940D11" w14:paraId="401FEE9F" w14:textId="77777777" w:rsidTr="00F1427E">
        <w:trPr>
          <w:jc w:val="center"/>
        </w:trPr>
        <w:tc>
          <w:tcPr>
            <w:tcW w:w="684" w:type="dxa"/>
            <w:vMerge/>
          </w:tcPr>
          <w:p w14:paraId="681797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18E0C6" w14:textId="77777777" w:rsidR="00E8511D" w:rsidRPr="00940D11" w:rsidRDefault="00E8511D" w:rsidP="00F46770">
            <w:pPr>
              <w:pStyle w:val="ConsPlusNormal"/>
              <w:rPr>
                <w:sz w:val="20"/>
                <w:szCs w:val="20"/>
              </w:rPr>
            </w:pPr>
          </w:p>
        </w:tc>
        <w:tc>
          <w:tcPr>
            <w:tcW w:w="1266" w:type="dxa"/>
            <w:vMerge/>
          </w:tcPr>
          <w:p w14:paraId="11740445" w14:textId="77777777" w:rsidR="00E8511D" w:rsidRPr="00940D11" w:rsidRDefault="00E8511D" w:rsidP="00F46770">
            <w:pPr>
              <w:pStyle w:val="ConsPlusNormal"/>
              <w:rPr>
                <w:sz w:val="20"/>
                <w:szCs w:val="20"/>
              </w:rPr>
            </w:pPr>
          </w:p>
        </w:tc>
        <w:tc>
          <w:tcPr>
            <w:tcW w:w="3005" w:type="dxa"/>
            <w:vAlign w:val="center"/>
          </w:tcPr>
          <w:p w14:paraId="2AD473C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3697ECB"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7131F6C1" w14:textId="77777777" w:rsidR="00E8511D" w:rsidRPr="00940D11" w:rsidRDefault="00E8511D" w:rsidP="006C33A5">
            <w:pPr>
              <w:pStyle w:val="ConsPlusNormal"/>
              <w:jc w:val="center"/>
              <w:rPr>
                <w:sz w:val="20"/>
                <w:szCs w:val="20"/>
              </w:rPr>
            </w:pPr>
            <w:r w:rsidRPr="00940D11">
              <w:rPr>
                <w:sz w:val="20"/>
                <w:szCs w:val="20"/>
              </w:rPr>
              <w:t>250</w:t>
            </w:r>
          </w:p>
        </w:tc>
        <w:tc>
          <w:tcPr>
            <w:tcW w:w="1230" w:type="dxa"/>
            <w:shd w:val="clear" w:color="auto" w:fill="auto"/>
            <w:vAlign w:val="center"/>
          </w:tcPr>
          <w:p w14:paraId="24D42F1E"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7B20660A"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24F78D2A" w14:textId="77777777" w:rsidR="00E8511D" w:rsidRPr="00940D11" w:rsidRDefault="00E8511D" w:rsidP="006C33A5">
            <w:pPr>
              <w:pStyle w:val="ConsPlusNormal"/>
              <w:jc w:val="center"/>
              <w:rPr>
                <w:sz w:val="20"/>
                <w:szCs w:val="20"/>
              </w:rPr>
            </w:pPr>
            <w:r w:rsidRPr="00940D11">
              <w:rPr>
                <w:sz w:val="20"/>
                <w:szCs w:val="20"/>
              </w:rPr>
              <w:t>250</w:t>
            </w:r>
          </w:p>
        </w:tc>
        <w:tc>
          <w:tcPr>
            <w:tcW w:w="3132" w:type="dxa"/>
            <w:vMerge/>
            <w:shd w:val="clear" w:color="auto" w:fill="auto"/>
          </w:tcPr>
          <w:p w14:paraId="47EF3DBA" w14:textId="77777777" w:rsidR="00E8511D" w:rsidRPr="00940D11" w:rsidRDefault="00E8511D" w:rsidP="00F46770">
            <w:pPr>
              <w:pStyle w:val="ConsPlusNormal"/>
              <w:rPr>
                <w:sz w:val="20"/>
                <w:szCs w:val="20"/>
              </w:rPr>
            </w:pPr>
          </w:p>
        </w:tc>
      </w:tr>
      <w:tr w:rsidR="00E8511D" w:rsidRPr="00940D11" w14:paraId="6FE89783" w14:textId="77777777" w:rsidTr="00F1427E">
        <w:trPr>
          <w:jc w:val="center"/>
        </w:trPr>
        <w:tc>
          <w:tcPr>
            <w:tcW w:w="684" w:type="dxa"/>
            <w:vMerge/>
          </w:tcPr>
          <w:p w14:paraId="241232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31427E" w14:textId="77777777" w:rsidR="00E8511D" w:rsidRPr="00940D11" w:rsidRDefault="00E8511D" w:rsidP="00F46770">
            <w:pPr>
              <w:pStyle w:val="ConsPlusNormal"/>
              <w:rPr>
                <w:sz w:val="20"/>
                <w:szCs w:val="20"/>
              </w:rPr>
            </w:pPr>
          </w:p>
        </w:tc>
        <w:tc>
          <w:tcPr>
            <w:tcW w:w="1266" w:type="dxa"/>
            <w:vMerge/>
          </w:tcPr>
          <w:p w14:paraId="21D0C0B4" w14:textId="77777777" w:rsidR="00E8511D" w:rsidRPr="00940D11" w:rsidRDefault="00E8511D" w:rsidP="00F46770">
            <w:pPr>
              <w:pStyle w:val="ConsPlusNormal"/>
              <w:rPr>
                <w:sz w:val="20"/>
                <w:szCs w:val="20"/>
              </w:rPr>
            </w:pPr>
          </w:p>
        </w:tc>
        <w:tc>
          <w:tcPr>
            <w:tcW w:w="3005" w:type="dxa"/>
            <w:vAlign w:val="center"/>
          </w:tcPr>
          <w:p w14:paraId="607D869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AA045F6"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01A8CDAE" w14:textId="77777777" w:rsidR="00E8511D" w:rsidRPr="00940D11" w:rsidRDefault="00E8511D" w:rsidP="006C33A5">
            <w:pPr>
              <w:pStyle w:val="ConsPlusNormal"/>
              <w:jc w:val="center"/>
              <w:rPr>
                <w:sz w:val="20"/>
                <w:szCs w:val="20"/>
              </w:rPr>
            </w:pPr>
            <w:r w:rsidRPr="00940D11">
              <w:rPr>
                <w:sz w:val="20"/>
                <w:szCs w:val="20"/>
              </w:rPr>
              <w:t>1</w:t>
            </w:r>
          </w:p>
        </w:tc>
        <w:tc>
          <w:tcPr>
            <w:tcW w:w="1230" w:type="dxa"/>
            <w:shd w:val="clear" w:color="auto" w:fill="auto"/>
            <w:vAlign w:val="center"/>
          </w:tcPr>
          <w:p w14:paraId="43E7417C"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19C81182"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2B5476E7"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shd w:val="clear" w:color="auto" w:fill="auto"/>
          </w:tcPr>
          <w:p w14:paraId="62624B1E" w14:textId="77777777" w:rsidR="00E8511D" w:rsidRPr="00940D11" w:rsidRDefault="00E8511D" w:rsidP="00F46770">
            <w:pPr>
              <w:pStyle w:val="ConsPlusNormal"/>
              <w:rPr>
                <w:sz w:val="20"/>
                <w:szCs w:val="20"/>
              </w:rPr>
            </w:pPr>
          </w:p>
        </w:tc>
      </w:tr>
      <w:tr w:rsidR="00E8511D" w:rsidRPr="00940D11" w14:paraId="428D1131" w14:textId="77777777" w:rsidTr="00F1427E">
        <w:trPr>
          <w:jc w:val="center"/>
        </w:trPr>
        <w:tc>
          <w:tcPr>
            <w:tcW w:w="684" w:type="dxa"/>
            <w:vMerge/>
          </w:tcPr>
          <w:p w14:paraId="49095F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A9FBAD" w14:textId="77777777" w:rsidR="00E8511D" w:rsidRPr="00940D11" w:rsidRDefault="00E8511D" w:rsidP="00F46770">
            <w:pPr>
              <w:pStyle w:val="ConsPlusNormal"/>
              <w:rPr>
                <w:sz w:val="20"/>
                <w:szCs w:val="20"/>
              </w:rPr>
            </w:pPr>
          </w:p>
        </w:tc>
        <w:tc>
          <w:tcPr>
            <w:tcW w:w="1266" w:type="dxa"/>
            <w:vMerge/>
          </w:tcPr>
          <w:p w14:paraId="1F28C98E" w14:textId="77777777" w:rsidR="00E8511D" w:rsidRPr="00940D11" w:rsidRDefault="00E8511D" w:rsidP="00F46770">
            <w:pPr>
              <w:pStyle w:val="ConsPlusNormal"/>
              <w:rPr>
                <w:sz w:val="20"/>
                <w:szCs w:val="20"/>
              </w:rPr>
            </w:pPr>
          </w:p>
        </w:tc>
        <w:tc>
          <w:tcPr>
            <w:tcW w:w="3005" w:type="dxa"/>
            <w:vAlign w:val="center"/>
          </w:tcPr>
          <w:p w14:paraId="7AC91EC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0AEC277"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1B67009C" w14:textId="77777777" w:rsidR="00E8511D" w:rsidRPr="00940D11" w:rsidRDefault="00E8511D" w:rsidP="006C33A5">
            <w:pPr>
              <w:pStyle w:val="ConsPlusNormal"/>
              <w:jc w:val="center"/>
              <w:rPr>
                <w:sz w:val="20"/>
                <w:szCs w:val="20"/>
              </w:rPr>
            </w:pPr>
            <w:r w:rsidRPr="00940D11">
              <w:rPr>
                <w:sz w:val="20"/>
                <w:szCs w:val="20"/>
              </w:rPr>
              <w:t>999</w:t>
            </w:r>
          </w:p>
        </w:tc>
        <w:tc>
          <w:tcPr>
            <w:tcW w:w="1230" w:type="dxa"/>
            <w:shd w:val="clear" w:color="auto" w:fill="auto"/>
            <w:vAlign w:val="center"/>
          </w:tcPr>
          <w:p w14:paraId="598F2F0C" w14:textId="77777777" w:rsidR="00E8511D" w:rsidRPr="00940D11" w:rsidRDefault="00E8511D" w:rsidP="006C33A5">
            <w:pPr>
              <w:pStyle w:val="ConsPlusNormal"/>
              <w:jc w:val="center"/>
              <w:rPr>
                <w:sz w:val="20"/>
                <w:szCs w:val="20"/>
              </w:rPr>
            </w:pPr>
            <w:r w:rsidRPr="00940D11">
              <w:rPr>
                <w:sz w:val="20"/>
                <w:szCs w:val="20"/>
              </w:rPr>
              <w:t>330</w:t>
            </w:r>
          </w:p>
        </w:tc>
        <w:tc>
          <w:tcPr>
            <w:tcW w:w="1276" w:type="dxa"/>
            <w:shd w:val="clear" w:color="auto" w:fill="auto"/>
            <w:vAlign w:val="center"/>
          </w:tcPr>
          <w:p w14:paraId="650CB90C"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3423EB75" w14:textId="77777777" w:rsidR="00E8511D" w:rsidRPr="00940D11" w:rsidRDefault="00E8511D" w:rsidP="006C33A5">
            <w:pPr>
              <w:pStyle w:val="ConsPlusNormal"/>
              <w:jc w:val="center"/>
              <w:rPr>
                <w:sz w:val="20"/>
                <w:szCs w:val="20"/>
              </w:rPr>
            </w:pPr>
            <w:r w:rsidRPr="00940D11">
              <w:rPr>
                <w:sz w:val="20"/>
                <w:szCs w:val="20"/>
              </w:rPr>
              <w:t>669</w:t>
            </w:r>
          </w:p>
        </w:tc>
        <w:tc>
          <w:tcPr>
            <w:tcW w:w="3132" w:type="dxa"/>
            <w:vMerge/>
            <w:shd w:val="clear" w:color="auto" w:fill="auto"/>
          </w:tcPr>
          <w:p w14:paraId="610CC922" w14:textId="77777777" w:rsidR="00E8511D" w:rsidRPr="00940D11" w:rsidRDefault="00E8511D" w:rsidP="00F46770">
            <w:pPr>
              <w:pStyle w:val="ConsPlusNormal"/>
              <w:rPr>
                <w:sz w:val="20"/>
                <w:szCs w:val="20"/>
              </w:rPr>
            </w:pPr>
          </w:p>
        </w:tc>
      </w:tr>
      <w:tr w:rsidR="00E8511D" w:rsidRPr="00940D11" w14:paraId="37DD7FDA" w14:textId="77777777" w:rsidTr="00F1427E">
        <w:trPr>
          <w:jc w:val="center"/>
        </w:trPr>
        <w:tc>
          <w:tcPr>
            <w:tcW w:w="684" w:type="dxa"/>
            <w:vMerge/>
          </w:tcPr>
          <w:p w14:paraId="38D957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025769" w14:textId="77777777" w:rsidR="00E8511D" w:rsidRPr="00940D11" w:rsidRDefault="00E8511D" w:rsidP="00F46770">
            <w:pPr>
              <w:pStyle w:val="ConsPlusNormal"/>
              <w:rPr>
                <w:sz w:val="20"/>
                <w:szCs w:val="20"/>
              </w:rPr>
            </w:pPr>
          </w:p>
        </w:tc>
        <w:tc>
          <w:tcPr>
            <w:tcW w:w="1266" w:type="dxa"/>
            <w:vMerge/>
          </w:tcPr>
          <w:p w14:paraId="45E00DEB" w14:textId="77777777" w:rsidR="00E8511D" w:rsidRPr="00940D11" w:rsidRDefault="00E8511D" w:rsidP="00F46770">
            <w:pPr>
              <w:pStyle w:val="ConsPlusNormal"/>
              <w:rPr>
                <w:sz w:val="20"/>
                <w:szCs w:val="20"/>
              </w:rPr>
            </w:pPr>
          </w:p>
        </w:tc>
        <w:tc>
          <w:tcPr>
            <w:tcW w:w="3005" w:type="dxa"/>
            <w:vAlign w:val="center"/>
          </w:tcPr>
          <w:p w14:paraId="3F82C1B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64F79E8"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020471A2" w14:textId="77777777" w:rsidR="00E8511D" w:rsidRPr="00940D11" w:rsidRDefault="00E8511D" w:rsidP="006C33A5">
            <w:pPr>
              <w:pStyle w:val="ConsPlusNormal"/>
              <w:jc w:val="center"/>
              <w:rPr>
                <w:sz w:val="20"/>
                <w:szCs w:val="20"/>
              </w:rPr>
            </w:pPr>
            <w:r w:rsidRPr="00940D11">
              <w:rPr>
                <w:sz w:val="20"/>
                <w:szCs w:val="20"/>
              </w:rPr>
              <w:t>999</w:t>
            </w:r>
          </w:p>
        </w:tc>
        <w:tc>
          <w:tcPr>
            <w:tcW w:w="1230" w:type="dxa"/>
            <w:shd w:val="clear" w:color="auto" w:fill="auto"/>
            <w:vAlign w:val="center"/>
          </w:tcPr>
          <w:p w14:paraId="7F87F7BD" w14:textId="77777777" w:rsidR="00E8511D" w:rsidRPr="00940D11" w:rsidRDefault="00E8511D" w:rsidP="006C33A5">
            <w:pPr>
              <w:pStyle w:val="ConsPlusNormal"/>
              <w:jc w:val="center"/>
              <w:rPr>
                <w:sz w:val="20"/>
                <w:szCs w:val="20"/>
              </w:rPr>
            </w:pPr>
            <w:r w:rsidRPr="00940D11">
              <w:rPr>
                <w:sz w:val="20"/>
                <w:szCs w:val="20"/>
              </w:rPr>
              <w:t>1002</w:t>
            </w:r>
          </w:p>
        </w:tc>
        <w:tc>
          <w:tcPr>
            <w:tcW w:w="1276" w:type="dxa"/>
            <w:shd w:val="clear" w:color="auto" w:fill="auto"/>
            <w:vAlign w:val="center"/>
          </w:tcPr>
          <w:p w14:paraId="1E380E18" w14:textId="77777777" w:rsidR="00E8511D" w:rsidRPr="00940D11" w:rsidRDefault="00D61C97" w:rsidP="006C33A5">
            <w:pPr>
              <w:pStyle w:val="ConsPlusNormal"/>
              <w:jc w:val="center"/>
              <w:rPr>
                <w:sz w:val="20"/>
                <w:szCs w:val="20"/>
              </w:rPr>
            </w:pPr>
            <w:r>
              <w:rPr>
                <w:sz w:val="20"/>
                <w:szCs w:val="20"/>
              </w:rPr>
              <w:t>н/д</w:t>
            </w:r>
          </w:p>
        </w:tc>
        <w:tc>
          <w:tcPr>
            <w:tcW w:w="1474" w:type="dxa"/>
            <w:shd w:val="clear" w:color="auto" w:fill="auto"/>
            <w:vAlign w:val="center"/>
          </w:tcPr>
          <w:p w14:paraId="67815FA5"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shd w:val="clear" w:color="auto" w:fill="auto"/>
          </w:tcPr>
          <w:p w14:paraId="693F2E3B" w14:textId="77777777" w:rsidR="00E8511D" w:rsidRPr="00940D11" w:rsidRDefault="00E8511D" w:rsidP="00F46770">
            <w:pPr>
              <w:pStyle w:val="ConsPlusNormal"/>
              <w:rPr>
                <w:sz w:val="20"/>
                <w:szCs w:val="20"/>
              </w:rPr>
            </w:pPr>
          </w:p>
        </w:tc>
      </w:tr>
      <w:tr w:rsidR="00E8511D" w:rsidRPr="00940D11" w14:paraId="59448246" w14:textId="77777777" w:rsidTr="00F1427E">
        <w:trPr>
          <w:jc w:val="center"/>
        </w:trPr>
        <w:tc>
          <w:tcPr>
            <w:tcW w:w="684" w:type="dxa"/>
            <w:vMerge/>
          </w:tcPr>
          <w:p w14:paraId="477E8F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5AFCF9" w14:textId="77777777" w:rsidR="00E8511D" w:rsidRPr="00940D11" w:rsidRDefault="00E8511D" w:rsidP="00F46770">
            <w:pPr>
              <w:pStyle w:val="ConsPlusNormal"/>
              <w:rPr>
                <w:sz w:val="20"/>
                <w:szCs w:val="20"/>
              </w:rPr>
            </w:pPr>
          </w:p>
        </w:tc>
        <w:tc>
          <w:tcPr>
            <w:tcW w:w="1266" w:type="dxa"/>
            <w:vMerge/>
          </w:tcPr>
          <w:p w14:paraId="06A7B27B" w14:textId="77777777" w:rsidR="00E8511D" w:rsidRPr="00940D11" w:rsidRDefault="00E8511D" w:rsidP="00F46770">
            <w:pPr>
              <w:pStyle w:val="ConsPlusNormal"/>
              <w:rPr>
                <w:sz w:val="20"/>
                <w:szCs w:val="20"/>
              </w:rPr>
            </w:pPr>
          </w:p>
        </w:tc>
        <w:tc>
          <w:tcPr>
            <w:tcW w:w="3005" w:type="dxa"/>
            <w:vAlign w:val="center"/>
          </w:tcPr>
          <w:p w14:paraId="6A76B9E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7C5B21F"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264F30BF" w14:textId="77777777" w:rsidR="00E8511D" w:rsidRPr="00940D11" w:rsidRDefault="00E8511D" w:rsidP="006C33A5">
            <w:pPr>
              <w:pStyle w:val="ConsPlusNormal"/>
              <w:jc w:val="center"/>
              <w:rPr>
                <w:sz w:val="20"/>
                <w:szCs w:val="20"/>
              </w:rPr>
            </w:pPr>
            <w:r w:rsidRPr="00940D11">
              <w:rPr>
                <w:sz w:val="20"/>
                <w:szCs w:val="20"/>
              </w:rPr>
              <w:t>312</w:t>
            </w:r>
          </w:p>
        </w:tc>
        <w:tc>
          <w:tcPr>
            <w:tcW w:w="1230" w:type="dxa"/>
            <w:shd w:val="clear" w:color="auto" w:fill="auto"/>
            <w:vAlign w:val="center"/>
          </w:tcPr>
          <w:p w14:paraId="470DCEED"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77C83522"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56AB4DCA" w14:textId="77777777" w:rsidR="00E8511D" w:rsidRPr="00940D11" w:rsidRDefault="00E8511D" w:rsidP="006C33A5">
            <w:pPr>
              <w:pStyle w:val="ConsPlusNormal"/>
              <w:jc w:val="center"/>
              <w:rPr>
                <w:sz w:val="20"/>
                <w:szCs w:val="20"/>
              </w:rPr>
            </w:pPr>
            <w:r w:rsidRPr="00940D11">
              <w:rPr>
                <w:sz w:val="20"/>
                <w:szCs w:val="20"/>
              </w:rPr>
              <w:t>312</w:t>
            </w:r>
          </w:p>
        </w:tc>
        <w:tc>
          <w:tcPr>
            <w:tcW w:w="3132" w:type="dxa"/>
            <w:vMerge/>
            <w:shd w:val="clear" w:color="auto" w:fill="auto"/>
          </w:tcPr>
          <w:p w14:paraId="04D422B7" w14:textId="77777777" w:rsidR="00E8511D" w:rsidRPr="00940D11" w:rsidRDefault="00E8511D" w:rsidP="00F46770">
            <w:pPr>
              <w:pStyle w:val="ConsPlusNormal"/>
              <w:rPr>
                <w:sz w:val="20"/>
                <w:szCs w:val="20"/>
              </w:rPr>
            </w:pPr>
          </w:p>
        </w:tc>
      </w:tr>
      <w:tr w:rsidR="00E8511D" w:rsidRPr="00940D11" w14:paraId="3B7531A9" w14:textId="77777777" w:rsidTr="00F1427E">
        <w:trPr>
          <w:jc w:val="center"/>
        </w:trPr>
        <w:tc>
          <w:tcPr>
            <w:tcW w:w="684" w:type="dxa"/>
            <w:vMerge w:val="restart"/>
            <w:vAlign w:val="center"/>
          </w:tcPr>
          <w:p w14:paraId="34468F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1F5191B" w14:textId="77777777" w:rsidR="00E8511D" w:rsidRPr="00940D11" w:rsidRDefault="00E8511D" w:rsidP="00F46770">
            <w:pPr>
              <w:pStyle w:val="ConsPlusNormal"/>
              <w:rPr>
                <w:sz w:val="20"/>
                <w:szCs w:val="20"/>
              </w:rPr>
            </w:pPr>
            <w:r w:rsidRPr="00940D11">
              <w:rPr>
                <w:sz w:val="20"/>
                <w:szCs w:val="20"/>
              </w:rPr>
              <w:t>3091</w:t>
            </w:r>
          </w:p>
        </w:tc>
        <w:tc>
          <w:tcPr>
            <w:tcW w:w="1266" w:type="dxa"/>
            <w:vMerge w:val="restart"/>
            <w:vAlign w:val="center"/>
          </w:tcPr>
          <w:p w14:paraId="02D0CBE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F2AD4A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92DCB70"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7CE26951" w14:textId="77777777" w:rsidR="00E8511D" w:rsidRPr="00940D11" w:rsidRDefault="00E8511D" w:rsidP="006C33A5">
            <w:pPr>
              <w:pStyle w:val="ConsPlusNormal"/>
              <w:jc w:val="center"/>
              <w:rPr>
                <w:sz w:val="20"/>
                <w:szCs w:val="20"/>
              </w:rPr>
            </w:pPr>
            <w:r w:rsidRPr="00940D11">
              <w:rPr>
                <w:sz w:val="20"/>
                <w:szCs w:val="20"/>
              </w:rPr>
              <w:t>22</w:t>
            </w:r>
          </w:p>
        </w:tc>
        <w:tc>
          <w:tcPr>
            <w:tcW w:w="1230" w:type="dxa"/>
            <w:shd w:val="clear" w:color="auto" w:fill="auto"/>
            <w:vAlign w:val="center"/>
          </w:tcPr>
          <w:p w14:paraId="14EF3C45"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38E7CFA6"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3015F011" w14:textId="77777777" w:rsidR="00E8511D" w:rsidRPr="00940D11" w:rsidRDefault="00E8511D" w:rsidP="006C33A5">
            <w:pPr>
              <w:pStyle w:val="ConsPlusNormal"/>
              <w:jc w:val="center"/>
              <w:rPr>
                <w:sz w:val="20"/>
                <w:szCs w:val="20"/>
              </w:rPr>
            </w:pPr>
            <w:r w:rsidRPr="00940D11">
              <w:rPr>
                <w:sz w:val="20"/>
                <w:szCs w:val="20"/>
              </w:rPr>
              <w:t>22</w:t>
            </w:r>
          </w:p>
        </w:tc>
        <w:tc>
          <w:tcPr>
            <w:tcW w:w="3132" w:type="dxa"/>
            <w:vMerge w:val="restart"/>
            <w:shd w:val="clear" w:color="auto" w:fill="auto"/>
            <w:vAlign w:val="center"/>
          </w:tcPr>
          <w:p w14:paraId="54A79112" w14:textId="77777777" w:rsidR="00E8511D" w:rsidRPr="00940D11" w:rsidRDefault="00E8511D" w:rsidP="00F46770">
            <w:pPr>
              <w:pStyle w:val="ConsPlusNormal"/>
              <w:rPr>
                <w:sz w:val="20"/>
                <w:szCs w:val="20"/>
              </w:rPr>
            </w:pPr>
            <w:r w:rsidRPr="00940D11">
              <w:rPr>
                <w:sz w:val="20"/>
                <w:szCs w:val="20"/>
              </w:rPr>
              <w:t>-</w:t>
            </w:r>
          </w:p>
        </w:tc>
      </w:tr>
      <w:tr w:rsidR="00E8511D" w:rsidRPr="00940D11" w14:paraId="0F334C37" w14:textId="77777777" w:rsidTr="00036F78">
        <w:trPr>
          <w:jc w:val="center"/>
        </w:trPr>
        <w:tc>
          <w:tcPr>
            <w:tcW w:w="684" w:type="dxa"/>
            <w:vMerge/>
          </w:tcPr>
          <w:p w14:paraId="19FEFD3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459C4B" w14:textId="77777777" w:rsidR="00E8511D" w:rsidRPr="00940D11" w:rsidRDefault="00E8511D" w:rsidP="00F46770">
            <w:pPr>
              <w:pStyle w:val="ConsPlusNormal"/>
              <w:rPr>
                <w:sz w:val="20"/>
                <w:szCs w:val="20"/>
              </w:rPr>
            </w:pPr>
          </w:p>
        </w:tc>
        <w:tc>
          <w:tcPr>
            <w:tcW w:w="1266" w:type="dxa"/>
            <w:vMerge/>
          </w:tcPr>
          <w:p w14:paraId="1789DD9D" w14:textId="77777777" w:rsidR="00E8511D" w:rsidRPr="00940D11" w:rsidRDefault="00E8511D" w:rsidP="00F46770">
            <w:pPr>
              <w:pStyle w:val="ConsPlusNormal"/>
              <w:rPr>
                <w:sz w:val="20"/>
                <w:szCs w:val="20"/>
              </w:rPr>
            </w:pPr>
          </w:p>
        </w:tc>
        <w:tc>
          <w:tcPr>
            <w:tcW w:w="3005" w:type="dxa"/>
            <w:vAlign w:val="center"/>
          </w:tcPr>
          <w:p w14:paraId="1F0786E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ECE6470"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4EF022CF" w14:textId="77777777" w:rsidR="00E8511D" w:rsidRPr="00940D11" w:rsidRDefault="00E8511D" w:rsidP="006C33A5">
            <w:pPr>
              <w:pStyle w:val="ConsPlusNormal"/>
              <w:jc w:val="center"/>
              <w:rPr>
                <w:sz w:val="20"/>
                <w:szCs w:val="20"/>
              </w:rPr>
            </w:pPr>
            <w:r w:rsidRPr="00940D11">
              <w:rPr>
                <w:sz w:val="20"/>
                <w:szCs w:val="20"/>
              </w:rPr>
              <w:t>48</w:t>
            </w:r>
          </w:p>
        </w:tc>
        <w:tc>
          <w:tcPr>
            <w:tcW w:w="1230" w:type="dxa"/>
            <w:vAlign w:val="center"/>
          </w:tcPr>
          <w:p w14:paraId="6D743E6E"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F8BFCFF"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58758000" w14:textId="77777777" w:rsidR="00E8511D" w:rsidRPr="00940D11" w:rsidRDefault="00E8511D" w:rsidP="006C33A5">
            <w:pPr>
              <w:pStyle w:val="ConsPlusNormal"/>
              <w:jc w:val="center"/>
              <w:rPr>
                <w:sz w:val="20"/>
                <w:szCs w:val="20"/>
              </w:rPr>
            </w:pPr>
            <w:r w:rsidRPr="00940D11">
              <w:rPr>
                <w:sz w:val="20"/>
                <w:szCs w:val="20"/>
              </w:rPr>
              <w:t>48</w:t>
            </w:r>
          </w:p>
        </w:tc>
        <w:tc>
          <w:tcPr>
            <w:tcW w:w="3132" w:type="dxa"/>
            <w:vMerge/>
          </w:tcPr>
          <w:p w14:paraId="2EBC7723" w14:textId="77777777" w:rsidR="00E8511D" w:rsidRPr="00940D11" w:rsidRDefault="00E8511D" w:rsidP="00F46770">
            <w:pPr>
              <w:pStyle w:val="ConsPlusNormal"/>
              <w:rPr>
                <w:sz w:val="20"/>
                <w:szCs w:val="20"/>
              </w:rPr>
            </w:pPr>
          </w:p>
        </w:tc>
      </w:tr>
      <w:tr w:rsidR="00E8511D" w:rsidRPr="00940D11" w14:paraId="66DFAFEF" w14:textId="77777777" w:rsidTr="00036F78">
        <w:trPr>
          <w:jc w:val="center"/>
        </w:trPr>
        <w:tc>
          <w:tcPr>
            <w:tcW w:w="684" w:type="dxa"/>
            <w:vMerge/>
          </w:tcPr>
          <w:p w14:paraId="3DFF8C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CE7416" w14:textId="77777777" w:rsidR="00E8511D" w:rsidRPr="00940D11" w:rsidRDefault="00E8511D" w:rsidP="00F46770">
            <w:pPr>
              <w:pStyle w:val="ConsPlusNormal"/>
              <w:rPr>
                <w:sz w:val="20"/>
                <w:szCs w:val="20"/>
              </w:rPr>
            </w:pPr>
          </w:p>
        </w:tc>
        <w:tc>
          <w:tcPr>
            <w:tcW w:w="1266" w:type="dxa"/>
            <w:vMerge/>
          </w:tcPr>
          <w:p w14:paraId="7E481980" w14:textId="77777777" w:rsidR="00E8511D" w:rsidRPr="00940D11" w:rsidRDefault="00E8511D" w:rsidP="00F46770">
            <w:pPr>
              <w:pStyle w:val="ConsPlusNormal"/>
              <w:rPr>
                <w:sz w:val="20"/>
                <w:szCs w:val="20"/>
              </w:rPr>
            </w:pPr>
          </w:p>
        </w:tc>
        <w:tc>
          <w:tcPr>
            <w:tcW w:w="3005" w:type="dxa"/>
            <w:vAlign w:val="center"/>
          </w:tcPr>
          <w:p w14:paraId="2F07357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29AFAB6"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4E90E1D9" w14:textId="77777777" w:rsidR="00E8511D" w:rsidRPr="00940D11" w:rsidRDefault="00E8511D" w:rsidP="006C33A5">
            <w:pPr>
              <w:pStyle w:val="ConsPlusNormal"/>
              <w:jc w:val="center"/>
              <w:rPr>
                <w:sz w:val="20"/>
                <w:szCs w:val="20"/>
              </w:rPr>
            </w:pPr>
            <w:r w:rsidRPr="00940D11">
              <w:rPr>
                <w:sz w:val="20"/>
                <w:szCs w:val="20"/>
              </w:rPr>
              <w:t>10</w:t>
            </w:r>
          </w:p>
        </w:tc>
        <w:tc>
          <w:tcPr>
            <w:tcW w:w="1230" w:type="dxa"/>
            <w:vAlign w:val="center"/>
          </w:tcPr>
          <w:p w14:paraId="2735117C"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39EC78BF"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3FE101CA" w14:textId="77777777" w:rsidR="00E8511D" w:rsidRPr="00940D11" w:rsidRDefault="00E8511D" w:rsidP="006C33A5">
            <w:pPr>
              <w:pStyle w:val="ConsPlusNormal"/>
              <w:jc w:val="center"/>
              <w:rPr>
                <w:sz w:val="20"/>
                <w:szCs w:val="20"/>
              </w:rPr>
            </w:pPr>
            <w:r w:rsidRPr="00940D11">
              <w:rPr>
                <w:sz w:val="20"/>
                <w:szCs w:val="20"/>
              </w:rPr>
              <w:t>10</w:t>
            </w:r>
          </w:p>
        </w:tc>
        <w:tc>
          <w:tcPr>
            <w:tcW w:w="3132" w:type="dxa"/>
            <w:vMerge/>
          </w:tcPr>
          <w:p w14:paraId="360E8A62" w14:textId="77777777" w:rsidR="00E8511D" w:rsidRPr="00940D11" w:rsidRDefault="00E8511D" w:rsidP="00F46770">
            <w:pPr>
              <w:pStyle w:val="ConsPlusNormal"/>
              <w:rPr>
                <w:sz w:val="20"/>
                <w:szCs w:val="20"/>
              </w:rPr>
            </w:pPr>
          </w:p>
        </w:tc>
      </w:tr>
      <w:tr w:rsidR="00E8511D" w:rsidRPr="00940D11" w14:paraId="7665BCDF" w14:textId="77777777" w:rsidTr="00036F78">
        <w:trPr>
          <w:jc w:val="center"/>
        </w:trPr>
        <w:tc>
          <w:tcPr>
            <w:tcW w:w="684" w:type="dxa"/>
            <w:vMerge/>
          </w:tcPr>
          <w:p w14:paraId="2E6D57F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D4670A" w14:textId="77777777" w:rsidR="00E8511D" w:rsidRPr="00940D11" w:rsidRDefault="00E8511D" w:rsidP="00F46770">
            <w:pPr>
              <w:pStyle w:val="ConsPlusNormal"/>
              <w:rPr>
                <w:sz w:val="20"/>
                <w:szCs w:val="20"/>
              </w:rPr>
            </w:pPr>
          </w:p>
        </w:tc>
        <w:tc>
          <w:tcPr>
            <w:tcW w:w="1266" w:type="dxa"/>
            <w:vMerge/>
          </w:tcPr>
          <w:p w14:paraId="7681A8F8" w14:textId="77777777" w:rsidR="00E8511D" w:rsidRPr="00940D11" w:rsidRDefault="00E8511D" w:rsidP="00F46770">
            <w:pPr>
              <w:pStyle w:val="ConsPlusNormal"/>
              <w:rPr>
                <w:sz w:val="20"/>
                <w:szCs w:val="20"/>
              </w:rPr>
            </w:pPr>
          </w:p>
        </w:tc>
        <w:tc>
          <w:tcPr>
            <w:tcW w:w="3005" w:type="dxa"/>
            <w:vAlign w:val="center"/>
          </w:tcPr>
          <w:p w14:paraId="673C371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C1A5715"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698B7F6B"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27A40DF4"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5BB81A90"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40DFE6BF"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68A3FE75" w14:textId="77777777" w:rsidR="00E8511D" w:rsidRPr="00940D11" w:rsidRDefault="00E8511D" w:rsidP="00F46770">
            <w:pPr>
              <w:pStyle w:val="ConsPlusNormal"/>
              <w:rPr>
                <w:sz w:val="20"/>
                <w:szCs w:val="20"/>
              </w:rPr>
            </w:pPr>
          </w:p>
        </w:tc>
      </w:tr>
      <w:tr w:rsidR="00E8511D" w:rsidRPr="00940D11" w14:paraId="271F2CCF" w14:textId="77777777" w:rsidTr="00036F78">
        <w:trPr>
          <w:jc w:val="center"/>
        </w:trPr>
        <w:tc>
          <w:tcPr>
            <w:tcW w:w="684" w:type="dxa"/>
            <w:vMerge/>
          </w:tcPr>
          <w:p w14:paraId="380BA6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F40803" w14:textId="77777777" w:rsidR="00E8511D" w:rsidRPr="00940D11" w:rsidRDefault="00E8511D" w:rsidP="00F46770">
            <w:pPr>
              <w:pStyle w:val="ConsPlusNormal"/>
              <w:rPr>
                <w:sz w:val="20"/>
                <w:szCs w:val="20"/>
              </w:rPr>
            </w:pPr>
          </w:p>
        </w:tc>
        <w:tc>
          <w:tcPr>
            <w:tcW w:w="1266" w:type="dxa"/>
            <w:vMerge/>
          </w:tcPr>
          <w:p w14:paraId="79E41CE0" w14:textId="77777777" w:rsidR="00E8511D" w:rsidRPr="00940D11" w:rsidRDefault="00E8511D" w:rsidP="00F46770">
            <w:pPr>
              <w:pStyle w:val="ConsPlusNormal"/>
              <w:rPr>
                <w:sz w:val="20"/>
                <w:szCs w:val="20"/>
              </w:rPr>
            </w:pPr>
          </w:p>
        </w:tc>
        <w:tc>
          <w:tcPr>
            <w:tcW w:w="3005" w:type="dxa"/>
            <w:vAlign w:val="center"/>
          </w:tcPr>
          <w:p w14:paraId="3F34A9A6" w14:textId="77777777" w:rsidR="006C33A5"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25D0AE9"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26788308" w14:textId="77777777" w:rsidR="00E8511D" w:rsidRPr="00940D11" w:rsidRDefault="00E8511D" w:rsidP="006C33A5">
            <w:pPr>
              <w:pStyle w:val="ConsPlusNormal"/>
              <w:jc w:val="center"/>
              <w:rPr>
                <w:sz w:val="20"/>
                <w:szCs w:val="20"/>
              </w:rPr>
            </w:pPr>
            <w:r w:rsidRPr="00940D11">
              <w:rPr>
                <w:sz w:val="20"/>
                <w:szCs w:val="20"/>
              </w:rPr>
              <w:t>42</w:t>
            </w:r>
          </w:p>
        </w:tc>
        <w:tc>
          <w:tcPr>
            <w:tcW w:w="1230" w:type="dxa"/>
            <w:vAlign w:val="center"/>
          </w:tcPr>
          <w:p w14:paraId="7847A371"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6F562893"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575F796D" w14:textId="77777777" w:rsidR="00E8511D" w:rsidRPr="00940D11" w:rsidRDefault="00E8511D" w:rsidP="006C33A5">
            <w:pPr>
              <w:pStyle w:val="ConsPlusNormal"/>
              <w:jc w:val="center"/>
              <w:rPr>
                <w:sz w:val="20"/>
                <w:szCs w:val="20"/>
              </w:rPr>
            </w:pPr>
            <w:r w:rsidRPr="00940D11">
              <w:rPr>
                <w:sz w:val="20"/>
                <w:szCs w:val="20"/>
              </w:rPr>
              <w:t>42</w:t>
            </w:r>
          </w:p>
        </w:tc>
        <w:tc>
          <w:tcPr>
            <w:tcW w:w="3132" w:type="dxa"/>
            <w:vMerge/>
          </w:tcPr>
          <w:p w14:paraId="04C22557" w14:textId="77777777" w:rsidR="00E8511D" w:rsidRPr="00940D11" w:rsidRDefault="00E8511D" w:rsidP="00F46770">
            <w:pPr>
              <w:pStyle w:val="ConsPlusNormal"/>
              <w:rPr>
                <w:sz w:val="20"/>
                <w:szCs w:val="20"/>
              </w:rPr>
            </w:pPr>
          </w:p>
        </w:tc>
      </w:tr>
      <w:tr w:rsidR="00E8511D" w:rsidRPr="00940D11" w14:paraId="0AD057E7" w14:textId="77777777" w:rsidTr="00036F78">
        <w:trPr>
          <w:jc w:val="center"/>
        </w:trPr>
        <w:tc>
          <w:tcPr>
            <w:tcW w:w="684" w:type="dxa"/>
            <w:vMerge/>
          </w:tcPr>
          <w:p w14:paraId="7206CF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533439" w14:textId="77777777" w:rsidR="00E8511D" w:rsidRPr="00940D11" w:rsidRDefault="00E8511D" w:rsidP="00F46770">
            <w:pPr>
              <w:pStyle w:val="ConsPlusNormal"/>
              <w:rPr>
                <w:sz w:val="20"/>
                <w:szCs w:val="20"/>
              </w:rPr>
            </w:pPr>
          </w:p>
        </w:tc>
        <w:tc>
          <w:tcPr>
            <w:tcW w:w="1266" w:type="dxa"/>
            <w:vMerge/>
          </w:tcPr>
          <w:p w14:paraId="35073690" w14:textId="77777777" w:rsidR="00E8511D" w:rsidRPr="00940D11" w:rsidRDefault="00E8511D" w:rsidP="00F46770">
            <w:pPr>
              <w:pStyle w:val="ConsPlusNormal"/>
              <w:rPr>
                <w:sz w:val="20"/>
                <w:szCs w:val="20"/>
              </w:rPr>
            </w:pPr>
          </w:p>
        </w:tc>
        <w:tc>
          <w:tcPr>
            <w:tcW w:w="3005" w:type="dxa"/>
            <w:vAlign w:val="center"/>
          </w:tcPr>
          <w:p w14:paraId="70C5139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38C9909"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53D7D5BF" w14:textId="77777777" w:rsidR="00E8511D" w:rsidRPr="00940D11" w:rsidRDefault="00E8511D" w:rsidP="006C33A5">
            <w:pPr>
              <w:pStyle w:val="ConsPlusNormal"/>
              <w:jc w:val="center"/>
              <w:rPr>
                <w:sz w:val="20"/>
                <w:szCs w:val="20"/>
              </w:rPr>
            </w:pPr>
            <w:r w:rsidRPr="00940D11">
              <w:rPr>
                <w:sz w:val="20"/>
                <w:szCs w:val="20"/>
              </w:rPr>
              <w:t>42</w:t>
            </w:r>
          </w:p>
        </w:tc>
        <w:tc>
          <w:tcPr>
            <w:tcW w:w="1230" w:type="dxa"/>
            <w:vAlign w:val="center"/>
          </w:tcPr>
          <w:p w14:paraId="1A2FD44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37F09EF6"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50F090D" w14:textId="77777777" w:rsidR="00E8511D" w:rsidRPr="00940D11" w:rsidRDefault="00E8511D" w:rsidP="006C33A5">
            <w:pPr>
              <w:pStyle w:val="ConsPlusNormal"/>
              <w:jc w:val="center"/>
              <w:rPr>
                <w:sz w:val="20"/>
                <w:szCs w:val="20"/>
              </w:rPr>
            </w:pPr>
            <w:r w:rsidRPr="00940D11">
              <w:rPr>
                <w:sz w:val="20"/>
                <w:szCs w:val="20"/>
              </w:rPr>
              <w:t>42</w:t>
            </w:r>
          </w:p>
        </w:tc>
        <w:tc>
          <w:tcPr>
            <w:tcW w:w="3132" w:type="dxa"/>
            <w:vMerge/>
          </w:tcPr>
          <w:p w14:paraId="4CDB0EB7" w14:textId="77777777" w:rsidR="00E8511D" w:rsidRPr="00940D11" w:rsidRDefault="00E8511D" w:rsidP="00F46770">
            <w:pPr>
              <w:pStyle w:val="ConsPlusNormal"/>
              <w:rPr>
                <w:sz w:val="20"/>
                <w:szCs w:val="20"/>
              </w:rPr>
            </w:pPr>
          </w:p>
        </w:tc>
      </w:tr>
      <w:tr w:rsidR="00E8511D" w:rsidRPr="00940D11" w14:paraId="559E0585" w14:textId="77777777" w:rsidTr="00036F78">
        <w:trPr>
          <w:jc w:val="center"/>
        </w:trPr>
        <w:tc>
          <w:tcPr>
            <w:tcW w:w="684" w:type="dxa"/>
            <w:vMerge/>
          </w:tcPr>
          <w:p w14:paraId="75C8EF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892BB5" w14:textId="77777777" w:rsidR="00E8511D" w:rsidRPr="00940D11" w:rsidRDefault="00E8511D" w:rsidP="00F46770">
            <w:pPr>
              <w:pStyle w:val="ConsPlusNormal"/>
              <w:rPr>
                <w:sz w:val="20"/>
                <w:szCs w:val="20"/>
              </w:rPr>
            </w:pPr>
          </w:p>
        </w:tc>
        <w:tc>
          <w:tcPr>
            <w:tcW w:w="1266" w:type="dxa"/>
            <w:vMerge/>
          </w:tcPr>
          <w:p w14:paraId="015E9D64" w14:textId="77777777" w:rsidR="00E8511D" w:rsidRPr="00940D11" w:rsidRDefault="00E8511D" w:rsidP="00F46770">
            <w:pPr>
              <w:pStyle w:val="ConsPlusNormal"/>
              <w:rPr>
                <w:sz w:val="20"/>
                <w:szCs w:val="20"/>
              </w:rPr>
            </w:pPr>
          </w:p>
        </w:tc>
        <w:tc>
          <w:tcPr>
            <w:tcW w:w="3005" w:type="dxa"/>
            <w:vAlign w:val="center"/>
          </w:tcPr>
          <w:p w14:paraId="25C8C89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2C50D39"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7C990F0B" w14:textId="77777777" w:rsidR="00E8511D" w:rsidRPr="00940D11" w:rsidRDefault="00E8511D" w:rsidP="006C33A5">
            <w:pPr>
              <w:pStyle w:val="ConsPlusNormal"/>
              <w:jc w:val="center"/>
              <w:rPr>
                <w:sz w:val="20"/>
                <w:szCs w:val="20"/>
              </w:rPr>
            </w:pPr>
            <w:r w:rsidRPr="00940D11">
              <w:rPr>
                <w:sz w:val="20"/>
                <w:szCs w:val="20"/>
              </w:rPr>
              <w:t>13</w:t>
            </w:r>
          </w:p>
        </w:tc>
        <w:tc>
          <w:tcPr>
            <w:tcW w:w="1230" w:type="dxa"/>
            <w:vAlign w:val="center"/>
          </w:tcPr>
          <w:p w14:paraId="16E31E8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2181211"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1079DFE9" w14:textId="77777777" w:rsidR="00E8511D" w:rsidRPr="00940D11" w:rsidRDefault="00E8511D" w:rsidP="006C33A5">
            <w:pPr>
              <w:pStyle w:val="ConsPlusNormal"/>
              <w:jc w:val="center"/>
              <w:rPr>
                <w:sz w:val="20"/>
                <w:szCs w:val="20"/>
              </w:rPr>
            </w:pPr>
            <w:r w:rsidRPr="00940D11">
              <w:rPr>
                <w:sz w:val="20"/>
                <w:szCs w:val="20"/>
              </w:rPr>
              <w:t>13</w:t>
            </w:r>
          </w:p>
        </w:tc>
        <w:tc>
          <w:tcPr>
            <w:tcW w:w="3132" w:type="dxa"/>
            <w:vMerge/>
          </w:tcPr>
          <w:p w14:paraId="2E8F96EE" w14:textId="77777777" w:rsidR="00E8511D" w:rsidRPr="00940D11" w:rsidRDefault="00E8511D" w:rsidP="00F46770">
            <w:pPr>
              <w:pStyle w:val="ConsPlusNormal"/>
              <w:rPr>
                <w:sz w:val="20"/>
                <w:szCs w:val="20"/>
              </w:rPr>
            </w:pPr>
          </w:p>
        </w:tc>
      </w:tr>
      <w:tr w:rsidR="00E8511D" w:rsidRPr="00940D11" w14:paraId="3EE560EC" w14:textId="77777777" w:rsidTr="00F1427E">
        <w:trPr>
          <w:jc w:val="center"/>
        </w:trPr>
        <w:tc>
          <w:tcPr>
            <w:tcW w:w="684" w:type="dxa"/>
            <w:vMerge w:val="restart"/>
            <w:vAlign w:val="center"/>
          </w:tcPr>
          <w:p w14:paraId="2A46B0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4DDFDA0" w14:textId="77777777" w:rsidR="00E8511D" w:rsidRPr="00940D11" w:rsidRDefault="00E8511D" w:rsidP="00F46770">
            <w:pPr>
              <w:pStyle w:val="ConsPlusNormal"/>
              <w:rPr>
                <w:sz w:val="20"/>
                <w:szCs w:val="20"/>
              </w:rPr>
            </w:pPr>
            <w:r w:rsidRPr="00940D11">
              <w:rPr>
                <w:sz w:val="20"/>
                <w:szCs w:val="20"/>
              </w:rPr>
              <w:t>3092</w:t>
            </w:r>
          </w:p>
        </w:tc>
        <w:tc>
          <w:tcPr>
            <w:tcW w:w="1266" w:type="dxa"/>
            <w:vMerge w:val="restart"/>
            <w:shd w:val="clear" w:color="auto" w:fill="auto"/>
            <w:vAlign w:val="center"/>
          </w:tcPr>
          <w:p w14:paraId="0357E7D4" w14:textId="77777777" w:rsidR="00E8511D" w:rsidRPr="00940D11" w:rsidRDefault="00202EA4" w:rsidP="00F46770">
            <w:pPr>
              <w:pStyle w:val="ConsPlusNormal"/>
              <w:rPr>
                <w:sz w:val="20"/>
                <w:szCs w:val="20"/>
              </w:rPr>
            </w:pPr>
            <w:r>
              <w:rPr>
                <w:sz w:val="20"/>
                <w:szCs w:val="20"/>
              </w:rPr>
              <w:t>Первая очередь</w:t>
            </w:r>
          </w:p>
        </w:tc>
        <w:tc>
          <w:tcPr>
            <w:tcW w:w="3005" w:type="dxa"/>
            <w:shd w:val="clear" w:color="auto" w:fill="auto"/>
            <w:vAlign w:val="center"/>
          </w:tcPr>
          <w:p w14:paraId="5E65578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0DABF22"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12E3824D" w14:textId="77777777" w:rsidR="00E8511D" w:rsidRPr="00940D11" w:rsidRDefault="00E8511D" w:rsidP="006C33A5">
            <w:pPr>
              <w:pStyle w:val="ConsPlusNormal"/>
              <w:jc w:val="center"/>
              <w:rPr>
                <w:sz w:val="20"/>
                <w:szCs w:val="20"/>
              </w:rPr>
            </w:pPr>
            <w:r w:rsidRPr="00940D11">
              <w:rPr>
                <w:sz w:val="20"/>
                <w:szCs w:val="20"/>
              </w:rPr>
              <w:t>232</w:t>
            </w:r>
          </w:p>
        </w:tc>
        <w:tc>
          <w:tcPr>
            <w:tcW w:w="1230" w:type="dxa"/>
            <w:shd w:val="clear" w:color="auto" w:fill="auto"/>
            <w:vAlign w:val="center"/>
          </w:tcPr>
          <w:p w14:paraId="3D0A7CB2" w14:textId="77777777" w:rsidR="00E8511D" w:rsidRPr="00940D11" w:rsidRDefault="00E8511D" w:rsidP="006C33A5">
            <w:pPr>
              <w:pStyle w:val="ConsPlusNormal"/>
              <w:jc w:val="center"/>
              <w:rPr>
                <w:sz w:val="20"/>
                <w:szCs w:val="20"/>
              </w:rPr>
            </w:pPr>
            <w:r w:rsidRPr="00940D11">
              <w:rPr>
                <w:sz w:val="20"/>
                <w:szCs w:val="20"/>
              </w:rPr>
              <w:t>290</w:t>
            </w:r>
          </w:p>
        </w:tc>
        <w:tc>
          <w:tcPr>
            <w:tcW w:w="1276" w:type="dxa"/>
            <w:shd w:val="clear" w:color="auto" w:fill="auto"/>
            <w:vAlign w:val="center"/>
          </w:tcPr>
          <w:p w14:paraId="565E7F65"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024A3184"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735A5709" w14:textId="77777777" w:rsidR="00202EA4" w:rsidRPr="00202EA4" w:rsidRDefault="00202EA4" w:rsidP="00202EA4">
            <w:pPr>
              <w:pStyle w:val="ConsPlusNormal"/>
              <w:rPr>
                <w:sz w:val="20"/>
                <w:szCs w:val="20"/>
              </w:rPr>
            </w:pPr>
            <w:r w:rsidRPr="00202EA4">
              <w:rPr>
                <w:sz w:val="20"/>
                <w:szCs w:val="20"/>
              </w:rPr>
              <w:t>МП «Развитие физической</w:t>
            </w:r>
          </w:p>
          <w:p w14:paraId="6BC9FC6A" w14:textId="77777777" w:rsidR="00E8511D" w:rsidRPr="00940D11" w:rsidRDefault="00202EA4" w:rsidP="00202EA4">
            <w:pPr>
              <w:pStyle w:val="ConsPlusNormal"/>
              <w:rPr>
                <w:sz w:val="20"/>
                <w:szCs w:val="20"/>
              </w:rPr>
            </w:pPr>
            <w:r w:rsidRPr="00202EA4">
              <w:rPr>
                <w:sz w:val="20"/>
                <w:szCs w:val="20"/>
              </w:rPr>
              <w:t>культуры и спорта»</w:t>
            </w:r>
          </w:p>
        </w:tc>
      </w:tr>
      <w:tr w:rsidR="00E8511D" w:rsidRPr="00940D11" w14:paraId="1FEC8F5E" w14:textId="77777777" w:rsidTr="00F1427E">
        <w:trPr>
          <w:jc w:val="center"/>
        </w:trPr>
        <w:tc>
          <w:tcPr>
            <w:tcW w:w="684" w:type="dxa"/>
            <w:vMerge/>
          </w:tcPr>
          <w:p w14:paraId="00C425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E59BC2" w14:textId="77777777" w:rsidR="00E8511D" w:rsidRPr="00940D11" w:rsidRDefault="00E8511D" w:rsidP="00F46770">
            <w:pPr>
              <w:pStyle w:val="ConsPlusNormal"/>
              <w:rPr>
                <w:sz w:val="20"/>
                <w:szCs w:val="20"/>
              </w:rPr>
            </w:pPr>
          </w:p>
        </w:tc>
        <w:tc>
          <w:tcPr>
            <w:tcW w:w="1266" w:type="dxa"/>
            <w:vMerge/>
            <w:shd w:val="clear" w:color="auto" w:fill="auto"/>
          </w:tcPr>
          <w:p w14:paraId="269559BD" w14:textId="77777777" w:rsidR="00E8511D" w:rsidRPr="00940D11" w:rsidRDefault="00E8511D" w:rsidP="00F46770">
            <w:pPr>
              <w:pStyle w:val="ConsPlusNormal"/>
              <w:rPr>
                <w:sz w:val="20"/>
                <w:szCs w:val="20"/>
              </w:rPr>
            </w:pPr>
          </w:p>
        </w:tc>
        <w:tc>
          <w:tcPr>
            <w:tcW w:w="3005" w:type="dxa"/>
            <w:shd w:val="clear" w:color="auto" w:fill="auto"/>
            <w:vAlign w:val="center"/>
          </w:tcPr>
          <w:p w14:paraId="4AA07B3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9A3680A"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5CDAFB8F" w14:textId="77777777" w:rsidR="00E8511D" w:rsidRPr="00940D11" w:rsidRDefault="00E8511D" w:rsidP="006C33A5">
            <w:pPr>
              <w:pStyle w:val="ConsPlusNormal"/>
              <w:jc w:val="center"/>
              <w:rPr>
                <w:sz w:val="20"/>
                <w:szCs w:val="20"/>
              </w:rPr>
            </w:pPr>
            <w:r w:rsidRPr="00940D11">
              <w:rPr>
                <w:sz w:val="20"/>
                <w:szCs w:val="20"/>
              </w:rPr>
              <w:t>503</w:t>
            </w:r>
          </w:p>
        </w:tc>
        <w:tc>
          <w:tcPr>
            <w:tcW w:w="1230" w:type="dxa"/>
            <w:shd w:val="clear" w:color="auto" w:fill="auto"/>
            <w:vAlign w:val="center"/>
          </w:tcPr>
          <w:p w14:paraId="57F17211" w14:textId="77777777" w:rsidR="00E8511D" w:rsidRPr="00940D11" w:rsidRDefault="00A31BB5" w:rsidP="006C33A5">
            <w:pPr>
              <w:pStyle w:val="ConsPlusNormal"/>
              <w:jc w:val="center"/>
              <w:rPr>
                <w:sz w:val="20"/>
                <w:szCs w:val="20"/>
              </w:rPr>
            </w:pPr>
            <w:r>
              <w:rPr>
                <w:sz w:val="20"/>
                <w:szCs w:val="20"/>
              </w:rPr>
              <w:t>552</w:t>
            </w:r>
          </w:p>
        </w:tc>
        <w:tc>
          <w:tcPr>
            <w:tcW w:w="1276" w:type="dxa"/>
            <w:shd w:val="clear" w:color="auto" w:fill="auto"/>
            <w:vAlign w:val="center"/>
          </w:tcPr>
          <w:p w14:paraId="64B1DD33"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167FE45E"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shd w:val="clear" w:color="auto" w:fill="auto"/>
          </w:tcPr>
          <w:p w14:paraId="4368A0C5" w14:textId="77777777" w:rsidR="00E8511D" w:rsidRPr="00940D11" w:rsidRDefault="00E8511D" w:rsidP="00F46770">
            <w:pPr>
              <w:pStyle w:val="ConsPlusNormal"/>
              <w:rPr>
                <w:sz w:val="20"/>
                <w:szCs w:val="20"/>
              </w:rPr>
            </w:pPr>
          </w:p>
        </w:tc>
      </w:tr>
      <w:tr w:rsidR="00E8511D" w:rsidRPr="00940D11" w14:paraId="2CD15DF6" w14:textId="77777777" w:rsidTr="00F1427E">
        <w:trPr>
          <w:jc w:val="center"/>
        </w:trPr>
        <w:tc>
          <w:tcPr>
            <w:tcW w:w="684" w:type="dxa"/>
            <w:vMerge/>
          </w:tcPr>
          <w:p w14:paraId="5144CE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C2783D" w14:textId="77777777" w:rsidR="00E8511D" w:rsidRPr="00940D11" w:rsidRDefault="00E8511D" w:rsidP="00F46770">
            <w:pPr>
              <w:pStyle w:val="ConsPlusNormal"/>
              <w:rPr>
                <w:sz w:val="20"/>
                <w:szCs w:val="20"/>
              </w:rPr>
            </w:pPr>
          </w:p>
        </w:tc>
        <w:tc>
          <w:tcPr>
            <w:tcW w:w="1266" w:type="dxa"/>
            <w:vMerge/>
            <w:shd w:val="clear" w:color="auto" w:fill="auto"/>
          </w:tcPr>
          <w:p w14:paraId="5A8BB3D2" w14:textId="77777777" w:rsidR="00E8511D" w:rsidRPr="00940D11" w:rsidRDefault="00E8511D" w:rsidP="00F46770">
            <w:pPr>
              <w:pStyle w:val="ConsPlusNormal"/>
              <w:rPr>
                <w:sz w:val="20"/>
                <w:szCs w:val="20"/>
              </w:rPr>
            </w:pPr>
          </w:p>
        </w:tc>
        <w:tc>
          <w:tcPr>
            <w:tcW w:w="3005" w:type="dxa"/>
            <w:shd w:val="clear" w:color="auto" w:fill="auto"/>
            <w:vAlign w:val="center"/>
          </w:tcPr>
          <w:p w14:paraId="3C7E5C3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6A3F35B"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6ABBDA4D" w14:textId="77777777" w:rsidR="00E8511D" w:rsidRPr="00940D11" w:rsidRDefault="00E8511D" w:rsidP="006C33A5">
            <w:pPr>
              <w:pStyle w:val="ConsPlusNormal"/>
              <w:jc w:val="center"/>
              <w:rPr>
                <w:sz w:val="20"/>
                <w:szCs w:val="20"/>
              </w:rPr>
            </w:pPr>
            <w:r w:rsidRPr="00940D11">
              <w:rPr>
                <w:sz w:val="20"/>
                <w:szCs w:val="20"/>
              </w:rPr>
              <w:t>110</w:t>
            </w:r>
          </w:p>
        </w:tc>
        <w:tc>
          <w:tcPr>
            <w:tcW w:w="1230" w:type="dxa"/>
            <w:shd w:val="clear" w:color="auto" w:fill="auto"/>
            <w:vAlign w:val="center"/>
          </w:tcPr>
          <w:p w14:paraId="43B2998F"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35B9D7C5"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35976BB8" w14:textId="77777777" w:rsidR="00E8511D" w:rsidRPr="00940D11" w:rsidRDefault="00E8511D" w:rsidP="006C33A5">
            <w:pPr>
              <w:pStyle w:val="ConsPlusNormal"/>
              <w:jc w:val="center"/>
              <w:rPr>
                <w:sz w:val="20"/>
                <w:szCs w:val="20"/>
              </w:rPr>
            </w:pPr>
            <w:r w:rsidRPr="00940D11">
              <w:rPr>
                <w:sz w:val="20"/>
                <w:szCs w:val="20"/>
              </w:rPr>
              <w:t>110</w:t>
            </w:r>
          </w:p>
        </w:tc>
        <w:tc>
          <w:tcPr>
            <w:tcW w:w="3132" w:type="dxa"/>
            <w:vMerge/>
            <w:shd w:val="clear" w:color="auto" w:fill="auto"/>
          </w:tcPr>
          <w:p w14:paraId="0D0C52CE" w14:textId="77777777" w:rsidR="00E8511D" w:rsidRPr="00940D11" w:rsidRDefault="00E8511D" w:rsidP="00F46770">
            <w:pPr>
              <w:pStyle w:val="ConsPlusNormal"/>
              <w:rPr>
                <w:sz w:val="20"/>
                <w:szCs w:val="20"/>
              </w:rPr>
            </w:pPr>
          </w:p>
        </w:tc>
      </w:tr>
      <w:tr w:rsidR="00E8511D" w:rsidRPr="00940D11" w14:paraId="0E86BF38" w14:textId="77777777" w:rsidTr="00F1427E">
        <w:trPr>
          <w:jc w:val="center"/>
        </w:trPr>
        <w:tc>
          <w:tcPr>
            <w:tcW w:w="684" w:type="dxa"/>
            <w:vMerge/>
          </w:tcPr>
          <w:p w14:paraId="770E77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1A3149" w14:textId="77777777" w:rsidR="00E8511D" w:rsidRPr="00940D11" w:rsidRDefault="00E8511D" w:rsidP="00F46770">
            <w:pPr>
              <w:pStyle w:val="ConsPlusNormal"/>
              <w:rPr>
                <w:sz w:val="20"/>
                <w:szCs w:val="20"/>
              </w:rPr>
            </w:pPr>
          </w:p>
        </w:tc>
        <w:tc>
          <w:tcPr>
            <w:tcW w:w="1266" w:type="dxa"/>
            <w:vMerge/>
            <w:shd w:val="clear" w:color="auto" w:fill="auto"/>
          </w:tcPr>
          <w:p w14:paraId="64E16DB2" w14:textId="77777777" w:rsidR="00E8511D" w:rsidRPr="00940D11" w:rsidRDefault="00E8511D" w:rsidP="00F46770">
            <w:pPr>
              <w:pStyle w:val="ConsPlusNormal"/>
              <w:rPr>
                <w:sz w:val="20"/>
                <w:szCs w:val="20"/>
              </w:rPr>
            </w:pPr>
          </w:p>
        </w:tc>
        <w:tc>
          <w:tcPr>
            <w:tcW w:w="3005" w:type="dxa"/>
            <w:shd w:val="clear" w:color="auto" w:fill="auto"/>
            <w:vAlign w:val="center"/>
          </w:tcPr>
          <w:p w14:paraId="373A3E0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069605D"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shd w:val="clear" w:color="auto" w:fill="auto"/>
            <w:vAlign w:val="center"/>
          </w:tcPr>
          <w:p w14:paraId="75A2ABDE" w14:textId="77777777" w:rsidR="00E8511D" w:rsidRPr="00940D11" w:rsidRDefault="00E8511D" w:rsidP="006C33A5">
            <w:pPr>
              <w:pStyle w:val="ConsPlusNormal"/>
              <w:jc w:val="center"/>
              <w:rPr>
                <w:sz w:val="20"/>
                <w:szCs w:val="20"/>
              </w:rPr>
            </w:pPr>
            <w:r w:rsidRPr="00940D11">
              <w:rPr>
                <w:sz w:val="20"/>
                <w:szCs w:val="20"/>
              </w:rPr>
              <w:t>1</w:t>
            </w:r>
          </w:p>
        </w:tc>
        <w:tc>
          <w:tcPr>
            <w:tcW w:w="1230" w:type="dxa"/>
            <w:shd w:val="clear" w:color="auto" w:fill="auto"/>
            <w:vAlign w:val="center"/>
          </w:tcPr>
          <w:p w14:paraId="7CA86CEA"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64674438"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68B0F1E2"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shd w:val="clear" w:color="auto" w:fill="auto"/>
          </w:tcPr>
          <w:p w14:paraId="673C4743" w14:textId="77777777" w:rsidR="00E8511D" w:rsidRPr="00940D11" w:rsidRDefault="00E8511D" w:rsidP="00F46770">
            <w:pPr>
              <w:pStyle w:val="ConsPlusNormal"/>
              <w:rPr>
                <w:sz w:val="20"/>
                <w:szCs w:val="20"/>
              </w:rPr>
            </w:pPr>
          </w:p>
        </w:tc>
      </w:tr>
      <w:tr w:rsidR="00E8511D" w:rsidRPr="00940D11" w14:paraId="103FAA51" w14:textId="77777777" w:rsidTr="00F1427E">
        <w:trPr>
          <w:jc w:val="center"/>
        </w:trPr>
        <w:tc>
          <w:tcPr>
            <w:tcW w:w="684" w:type="dxa"/>
            <w:vMerge/>
          </w:tcPr>
          <w:p w14:paraId="62626D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179297" w14:textId="77777777" w:rsidR="00E8511D" w:rsidRPr="00940D11" w:rsidRDefault="00E8511D" w:rsidP="00F46770">
            <w:pPr>
              <w:pStyle w:val="ConsPlusNormal"/>
              <w:rPr>
                <w:sz w:val="20"/>
                <w:szCs w:val="20"/>
              </w:rPr>
            </w:pPr>
          </w:p>
        </w:tc>
        <w:tc>
          <w:tcPr>
            <w:tcW w:w="1266" w:type="dxa"/>
            <w:vMerge/>
            <w:shd w:val="clear" w:color="auto" w:fill="auto"/>
          </w:tcPr>
          <w:p w14:paraId="245FA2E5" w14:textId="77777777" w:rsidR="00E8511D" w:rsidRPr="00940D11" w:rsidRDefault="00E8511D" w:rsidP="00F46770">
            <w:pPr>
              <w:pStyle w:val="ConsPlusNormal"/>
              <w:rPr>
                <w:sz w:val="20"/>
                <w:szCs w:val="20"/>
              </w:rPr>
            </w:pPr>
          </w:p>
        </w:tc>
        <w:tc>
          <w:tcPr>
            <w:tcW w:w="3005" w:type="dxa"/>
            <w:shd w:val="clear" w:color="auto" w:fill="auto"/>
            <w:vAlign w:val="center"/>
          </w:tcPr>
          <w:p w14:paraId="03F8DE5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D77984F"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701AF892" w14:textId="77777777" w:rsidR="00E8511D" w:rsidRPr="00940D11" w:rsidRDefault="00E8511D" w:rsidP="006C33A5">
            <w:pPr>
              <w:pStyle w:val="ConsPlusNormal"/>
              <w:jc w:val="center"/>
              <w:rPr>
                <w:sz w:val="20"/>
                <w:szCs w:val="20"/>
              </w:rPr>
            </w:pPr>
            <w:r w:rsidRPr="00940D11">
              <w:rPr>
                <w:sz w:val="20"/>
                <w:szCs w:val="20"/>
              </w:rPr>
              <w:t>442</w:t>
            </w:r>
          </w:p>
        </w:tc>
        <w:tc>
          <w:tcPr>
            <w:tcW w:w="1230" w:type="dxa"/>
            <w:shd w:val="clear" w:color="auto" w:fill="auto"/>
            <w:vAlign w:val="center"/>
          </w:tcPr>
          <w:p w14:paraId="55BEEC34"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187867C7"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5E31EB73" w14:textId="77777777" w:rsidR="00E8511D" w:rsidRPr="00940D11" w:rsidRDefault="00E8511D" w:rsidP="006C33A5">
            <w:pPr>
              <w:pStyle w:val="ConsPlusNormal"/>
              <w:jc w:val="center"/>
              <w:rPr>
                <w:sz w:val="20"/>
                <w:szCs w:val="20"/>
              </w:rPr>
            </w:pPr>
            <w:r w:rsidRPr="00940D11">
              <w:rPr>
                <w:sz w:val="20"/>
                <w:szCs w:val="20"/>
              </w:rPr>
              <w:t>442</w:t>
            </w:r>
          </w:p>
        </w:tc>
        <w:tc>
          <w:tcPr>
            <w:tcW w:w="3132" w:type="dxa"/>
            <w:vMerge/>
            <w:shd w:val="clear" w:color="auto" w:fill="auto"/>
          </w:tcPr>
          <w:p w14:paraId="3C22706C" w14:textId="77777777" w:rsidR="00E8511D" w:rsidRPr="00940D11" w:rsidRDefault="00E8511D" w:rsidP="00F46770">
            <w:pPr>
              <w:pStyle w:val="ConsPlusNormal"/>
              <w:rPr>
                <w:sz w:val="20"/>
                <w:szCs w:val="20"/>
              </w:rPr>
            </w:pPr>
          </w:p>
        </w:tc>
      </w:tr>
      <w:tr w:rsidR="00E8511D" w:rsidRPr="00940D11" w14:paraId="6290F898" w14:textId="77777777" w:rsidTr="00F1427E">
        <w:trPr>
          <w:jc w:val="center"/>
        </w:trPr>
        <w:tc>
          <w:tcPr>
            <w:tcW w:w="684" w:type="dxa"/>
            <w:vMerge/>
          </w:tcPr>
          <w:p w14:paraId="757599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7D6755" w14:textId="77777777" w:rsidR="00E8511D" w:rsidRPr="00940D11" w:rsidRDefault="00E8511D" w:rsidP="00F46770">
            <w:pPr>
              <w:pStyle w:val="ConsPlusNormal"/>
              <w:rPr>
                <w:sz w:val="20"/>
                <w:szCs w:val="20"/>
              </w:rPr>
            </w:pPr>
          </w:p>
        </w:tc>
        <w:tc>
          <w:tcPr>
            <w:tcW w:w="1266" w:type="dxa"/>
            <w:vMerge/>
            <w:shd w:val="clear" w:color="auto" w:fill="auto"/>
          </w:tcPr>
          <w:p w14:paraId="54F1F906" w14:textId="77777777" w:rsidR="00E8511D" w:rsidRPr="00940D11" w:rsidRDefault="00E8511D" w:rsidP="00F46770">
            <w:pPr>
              <w:pStyle w:val="ConsPlusNormal"/>
              <w:rPr>
                <w:sz w:val="20"/>
                <w:szCs w:val="20"/>
              </w:rPr>
            </w:pPr>
          </w:p>
        </w:tc>
        <w:tc>
          <w:tcPr>
            <w:tcW w:w="3005" w:type="dxa"/>
            <w:shd w:val="clear" w:color="auto" w:fill="auto"/>
            <w:vAlign w:val="center"/>
          </w:tcPr>
          <w:p w14:paraId="61EB508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B7CC307"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C52ACAD" w14:textId="77777777" w:rsidR="00E8511D" w:rsidRPr="00940D11" w:rsidRDefault="00E8511D" w:rsidP="006C33A5">
            <w:pPr>
              <w:pStyle w:val="ConsPlusNormal"/>
              <w:jc w:val="center"/>
              <w:rPr>
                <w:sz w:val="20"/>
                <w:szCs w:val="20"/>
              </w:rPr>
            </w:pPr>
            <w:r w:rsidRPr="00940D11">
              <w:rPr>
                <w:sz w:val="20"/>
                <w:szCs w:val="20"/>
              </w:rPr>
              <w:t>442</w:t>
            </w:r>
          </w:p>
        </w:tc>
        <w:tc>
          <w:tcPr>
            <w:tcW w:w="1230" w:type="dxa"/>
            <w:shd w:val="clear" w:color="auto" w:fill="auto"/>
            <w:vAlign w:val="center"/>
          </w:tcPr>
          <w:p w14:paraId="2AB7271D" w14:textId="77777777" w:rsidR="00E8511D" w:rsidRPr="00940D11" w:rsidRDefault="00E8511D" w:rsidP="006C33A5">
            <w:pPr>
              <w:pStyle w:val="ConsPlusNormal"/>
              <w:jc w:val="center"/>
              <w:rPr>
                <w:sz w:val="20"/>
                <w:szCs w:val="20"/>
              </w:rPr>
            </w:pPr>
            <w:r w:rsidRPr="00940D11">
              <w:rPr>
                <w:sz w:val="20"/>
                <w:szCs w:val="20"/>
              </w:rPr>
              <w:t>720</w:t>
            </w:r>
          </w:p>
        </w:tc>
        <w:tc>
          <w:tcPr>
            <w:tcW w:w="1276" w:type="dxa"/>
            <w:shd w:val="clear" w:color="auto" w:fill="auto"/>
            <w:vAlign w:val="center"/>
          </w:tcPr>
          <w:p w14:paraId="4F645B33" w14:textId="77777777" w:rsidR="00E8511D" w:rsidRPr="00940D11" w:rsidRDefault="00202EA4" w:rsidP="006C33A5">
            <w:pPr>
              <w:pStyle w:val="ConsPlusNormal"/>
              <w:jc w:val="center"/>
              <w:rPr>
                <w:sz w:val="20"/>
                <w:szCs w:val="20"/>
              </w:rPr>
            </w:pPr>
            <w:r>
              <w:rPr>
                <w:sz w:val="20"/>
                <w:szCs w:val="20"/>
              </w:rPr>
              <w:t>н/д</w:t>
            </w:r>
          </w:p>
        </w:tc>
        <w:tc>
          <w:tcPr>
            <w:tcW w:w="1474" w:type="dxa"/>
            <w:shd w:val="clear" w:color="auto" w:fill="auto"/>
            <w:vAlign w:val="center"/>
          </w:tcPr>
          <w:p w14:paraId="580BA14C"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shd w:val="clear" w:color="auto" w:fill="auto"/>
          </w:tcPr>
          <w:p w14:paraId="5137BE6B" w14:textId="77777777" w:rsidR="00E8511D" w:rsidRPr="00940D11" w:rsidRDefault="00E8511D" w:rsidP="00F46770">
            <w:pPr>
              <w:pStyle w:val="ConsPlusNormal"/>
              <w:rPr>
                <w:sz w:val="20"/>
                <w:szCs w:val="20"/>
              </w:rPr>
            </w:pPr>
          </w:p>
        </w:tc>
      </w:tr>
      <w:tr w:rsidR="00E8511D" w:rsidRPr="00940D11" w14:paraId="438BD4B7" w14:textId="77777777" w:rsidTr="00F1427E">
        <w:trPr>
          <w:jc w:val="center"/>
        </w:trPr>
        <w:tc>
          <w:tcPr>
            <w:tcW w:w="684" w:type="dxa"/>
            <w:vMerge/>
          </w:tcPr>
          <w:p w14:paraId="6E9DC4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835298" w14:textId="77777777" w:rsidR="00E8511D" w:rsidRPr="00940D11" w:rsidRDefault="00E8511D" w:rsidP="00F46770">
            <w:pPr>
              <w:pStyle w:val="ConsPlusNormal"/>
              <w:rPr>
                <w:sz w:val="20"/>
                <w:szCs w:val="20"/>
              </w:rPr>
            </w:pPr>
          </w:p>
        </w:tc>
        <w:tc>
          <w:tcPr>
            <w:tcW w:w="1266" w:type="dxa"/>
            <w:vMerge/>
            <w:shd w:val="clear" w:color="auto" w:fill="auto"/>
          </w:tcPr>
          <w:p w14:paraId="0A046238" w14:textId="77777777" w:rsidR="00E8511D" w:rsidRPr="00940D11" w:rsidRDefault="00E8511D" w:rsidP="00F46770">
            <w:pPr>
              <w:pStyle w:val="ConsPlusNormal"/>
              <w:rPr>
                <w:sz w:val="20"/>
                <w:szCs w:val="20"/>
              </w:rPr>
            </w:pPr>
          </w:p>
        </w:tc>
        <w:tc>
          <w:tcPr>
            <w:tcW w:w="3005" w:type="dxa"/>
            <w:shd w:val="clear" w:color="auto" w:fill="auto"/>
            <w:vAlign w:val="center"/>
          </w:tcPr>
          <w:p w14:paraId="6538BF6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D12DF8D" w14:textId="77777777" w:rsidR="00E8511D" w:rsidRPr="00940D11" w:rsidRDefault="00E8511D" w:rsidP="006C33A5">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shd w:val="clear" w:color="auto" w:fill="auto"/>
            <w:vAlign w:val="center"/>
          </w:tcPr>
          <w:p w14:paraId="681712F7" w14:textId="77777777" w:rsidR="00E8511D" w:rsidRPr="00940D11" w:rsidRDefault="00E8511D" w:rsidP="006C33A5">
            <w:pPr>
              <w:pStyle w:val="ConsPlusNormal"/>
              <w:jc w:val="center"/>
              <w:rPr>
                <w:sz w:val="20"/>
                <w:szCs w:val="20"/>
              </w:rPr>
            </w:pPr>
            <w:r w:rsidRPr="00940D11">
              <w:rPr>
                <w:sz w:val="20"/>
                <w:szCs w:val="20"/>
              </w:rPr>
              <w:lastRenderedPageBreak/>
              <w:t>138</w:t>
            </w:r>
          </w:p>
        </w:tc>
        <w:tc>
          <w:tcPr>
            <w:tcW w:w="1230" w:type="dxa"/>
            <w:shd w:val="clear" w:color="auto" w:fill="auto"/>
            <w:vAlign w:val="center"/>
          </w:tcPr>
          <w:p w14:paraId="583F7967"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16213EEF"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14781A7D" w14:textId="77777777" w:rsidR="00E8511D" w:rsidRPr="00940D11" w:rsidRDefault="00E8511D" w:rsidP="006C33A5">
            <w:pPr>
              <w:pStyle w:val="ConsPlusNormal"/>
              <w:jc w:val="center"/>
              <w:rPr>
                <w:sz w:val="20"/>
                <w:szCs w:val="20"/>
              </w:rPr>
            </w:pPr>
            <w:r w:rsidRPr="00940D11">
              <w:rPr>
                <w:sz w:val="20"/>
                <w:szCs w:val="20"/>
              </w:rPr>
              <w:t>138</w:t>
            </w:r>
          </w:p>
        </w:tc>
        <w:tc>
          <w:tcPr>
            <w:tcW w:w="3132" w:type="dxa"/>
            <w:vMerge/>
            <w:shd w:val="clear" w:color="auto" w:fill="auto"/>
          </w:tcPr>
          <w:p w14:paraId="5E9CE1B5" w14:textId="77777777" w:rsidR="00E8511D" w:rsidRPr="00940D11" w:rsidRDefault="00E8511D" w:rsidP="00F46770">
            <w:pPr>
              <w:pStyle w:val="ConsPlusNormal"/>
              <w:rPr>
                <w:sz w:val="20"/>
                <w:szCs w:val="20"/>
              </w:rPr>
            </w:pPr>
          </w:p>
        </w:tc>
      </w:tr>
      <w:tr w:rsidR="00E8511D" w:rsidRPr="00940D11" w14:paraId="3F6E30DD" w14:textId="77777777" w:rsidTr="00F1427E">
        <w:trPr>
          <w:jc w:val="center"/>
        </w:trPr>
        <w:tc>
          <w:tcPr>
            <w:tcW w:w="684" w:type="dxa"/>
            <w:vMerge w:val="restart"/>
            <w:vAlign w:val="center"/>
          </w:tcPr>
          <w:p w14:paraId="666C42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24F6A43" w14:textId="77777777" w:rsidR="00E8511D" w:rsidRPr="00940D11" w:rsidRDefault="00E8511D" w:rsidP="00F46770">
            <w:pPr>
              <w:pStyle w:val="ConsPlusNormal"/>
              <w:rPr>
                <w:sz w:val="20"/>
                <w:szCs w:val="20"/>
              </w:rPr>
            </w:pPr>
            <w:r w:rsidRPr="00940D11">
              <w:rPr>
                <w:sz w:val="20"/>
                <w:szCs w:val="20"/>
              </w:rPr>
              <w:t>3093</w:t>
            </w:r>
          </w:p>
        </w:tc>
        <w:tc>
          <w:tcPr>
            <w:tcW w:w="1266" w:type="dxa"/>
            <w:vMerge w:val="restart"/>
            <w:shd w:val="clear" w:color="auto" w:fill="auto"/>
            <w:vAlign w:val="center"/>
          </w:tcPr>
          <w:p w14:paraId="1BAC7E1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36DBB2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3B0B01C"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0C611B2F" w14:textId="77777777" w:rsidR="00E8511D" w:rsidRPr="00940D11" w:rsidRDefault="00E8511D" w:rsidP="006C33A5">
            <w:pPr>
              <w:pStyle w:val="ConsPlusNormal"/>
              <w:jc w:val="center"/>
              <w:rPr>
                <w:sz w:val="20"/>
                <w:szCs w:val="20"/>
              </w:rPr>
            </w:pPr>
            <w:r w:rsidRPr="00940D11">
              <w:rPr>
                <w:sz w:val="20"/>
                <w:szCs w:val="20"/>
              </w:rPr>
              <w:t>-</w:t>
            </w:r>
          </w:p>
        </w:tc>
        <w:tc>
          <w:tcPr>
            <w:tcW w:w="1230" w:type="dxa"/>
            <w:shd w:val="clear" w:color="auto" w:fill="auto"/>
            <w:vAlign w:val="center"/>
          </w:tcPr>
          <w:p w14:paraId="045C9AF7" w14:textId="77777777" w:rsidR="00E8511D" w:rsidRPr="00940D11" w:rsidRDefault="00E8511D" w:rsidP="006C33A5">
            <w:pPr>
              <w:pStyle w:val="ConsPlusNormal"/>
              <w:jc w:val="center"/>
              <w:rPr>
                <w:sz w:val="20"/>
                <w:szCs w:val="20"/>
              </w:rPr>
            </w:pPr>
            <w:r w:rsidRPr="00940D11">
              <w:rPr>
                <w:sz w:val="20"/>
                <w:szCs w:val="20"/>
              </w:rPr>
              <w:t>530</w:t>
            </w:r>
          </w:p>
        </w:tc>
        <w:tc>
          <w:tcPr>
            <w:tcW w:w="1276" w:type="dxa"/>
            <w:shd w:val="clear" w:color="auto" w:fill="auto"/>
            <w:vAlign w:val="center"/>
          </w:tcPr>
          <w:p w14:paraId="6FB1B4BE"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0F6FD403"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50253BA6" w14:textId="77777777" w:rsidR="00E8511D" w:rsidRPr="00940D11" w:rsidRDefault="00E8511D" w:rsidP="00F46770">
            <w:pPr>
              <w:pStyle w:val="ConsPlusNormal"/>
              <w:rPr>
                <w:sz w:val="20"/>
                <w:szCs w:val="20"/>
              </w:rPr>
            </w:pPr>
            <w:r w:rsidRPr="00940D11">
              <w:rPr>
                <w:sz w:val="20"/>
                <w:szCs w:val="20"/>
              </w:rPr>
              <w:t>-</w:t>
            </w:r>
          </w:p>
        </w:tc>
      </w:tr>
      <w:tr w:rsidR="00E8511D" w:rsidRPr="00940D11" w14:paraId="0EC0DCFC" w14:textId="77777777" w:rsidTr="00036F78">
        <w:trPr>
          <w:jc w:val="center"/>
        </w:trPr>
        <w:tc>
          <w:tcPr>
            <w:tcW w:w="684" w:type="dxa"/>
            <w:vMerge/>
          </w:tcPr>
          <w:p w14:paraId="015554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A2C6AA" w14:textId="77777777" w:rsidR="00E8511D" w:rsidRPr="00940D11" w:rsidRDefault="00E8511D" w:rsidP="00F46770">
            <w:pPr>
              <w:pStyle w:val="ConsPlusNormal"/>
              <w:rPr>
                <w:sz w:val="20"/>
                <w:szCs w:val="20"/>
              </w:rPr>
            </w:pPr>
          </w:p>
        </w:tc>
        <w:tc>
          <w:tcPr>
            <w:tcW w:w="1266" w:type="dxa"/>
            <w:vMerge/>
          </w:tcPr>
          <w:p w14:paraId="1CAC3636" w14:textId="77777777" w:rsidR="00E8511D" w:rsidRPr="00940D11" w:rsidRDefault="00E8511D" w:rsidP="00F46770">
            <w:pPr>
              <w:pStyle w:val="ConsPlusNormal"/>
              <w:rPr>
                <w:sz w:val="20"/>
                <w:szCs w:val="20"/>
              </w:rPr>
            </w:pPr>
          </w:p>
        </w:tc>
        <w:tc>
          <w:tcPr>
            <w:tcW w:w="3005" w:type="dxa"/>
            <w:vAlign w:val="center"/>
          </w:tcPr>
          <w:p w14:paraId="15A87B6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B91EFD5"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28AAB60B" w14:textId="77777777" w:rsidR="00E8511D" w:rsidRPr="00940D11" w:rsidRDefault="00E8511D" w:rsidP="006C33A5">
            <w:pPr>
              <w:pStyle w:val="ConsPlusNormal"/>
              <w:jc w:val="center"/>
              <w:rPr>
                <w:sz w:val="20"/>
                <w:szCs w:val="20"/>
              </w:rPr>
            </w:pPr>
            <w:r w:rsidRPr="00940D11">
              <w:rPr>
                <w:sz w:val="20"/>
                <w:szCs w:val="20"/>
              </w:rPr>
              <w:t>-</w:t>
            </w:r>
          </w:p>
        </w:tc>
        <w:tc>
          <w:tcPr>
            <w:tcW w:w="1230" w:type="dxa"/>
            <w:shd w:val="clear" w:color="auto" w:fill="auto"/>
            <w:vAlign w:val="center"/>
          </w:tcPr>
          <w:p w14:paraId="38167A9F" w14:textId="77777777" w:rsidR="00E8511D" w:rsidRPr="00940D11" w:rsidRDefault="00E8511D" w:rsidP="006C33A5">
            <w:pPr>
              <w:pStyle w:val="ConsPlusNormal"/>
              <w:jc w:val="center"/>
              <w:rPr>
                <w:sz w:val="20"/>
                <w:szCs w:val="20"/>
              </w:rPr>
            </w:pPr>
            <w:r w:rsidRPr="00940D11">
              <w:rPr>
                <w:sz w:val="20"/>
                <w:szCs w:val="20"/>
              </w:rPr>
              <w:t>2646</w:t>
            </w:r>
          </w:p>
        </w:tc>
        <w:tc>
          <w:tcPr>
            <w:tcW w:w="1276" w:type="dxa"/>
            <w:shd w:val="clear" w:color="auto" w:fill="auto"/>
            <w:vAlign w:val="center"/>
          </w:tcPr>
          <w:p w14:paraId="516AE932"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0D810F4A"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2B34417B" w14:textId="77777777" w:rsidR="00E8511D" w:rsidRPr="00940D11" w:rsidRDefault="00E8511D" w:rsidP="00F46770">
            <w:pPr>
              <w:pStyle w:val="ConsPlusNormal"/>
              <w:rPr>
                <w:sz w:val="20"/>
                <w:szCs w:val="20"/>
              </w:rPr>
            </w:pPr>
          </w:p>
        </w:tc>
      </w:tr>
      <w:tr w:rsidR="00E8511D" w:rsidRPr="00940D11" w14:paraId="1992BE23" w14:textId="77777777" w:rsidTr="00F1427E">
        <w:trPr>
          <w:jc w:val="center"/>
        </w:trPr>
        <w:tc>
          <w:tcPr>
            <w:tcW w:w="684" w:type="dxa"/>
            <w:vMerge w:val="restart"/>
            <w:vAlign w:val="center"/>
          </w:tcPr>
          <w:p w14:paraId="17EA66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65B898D" w14:textId="77777777" w:rsidR="00E8511D" w:rsidRPr="00940D11" w:rsidRDefault="00E8511D" w:rsidP="00F46770">
            <w:pPr>
              <w:pStyle w:val="ConsPlusNormal"/>
              <w:rPr>
                <w:sz w:val="20"/>
                <w:szCs w:val="20"/>
              </w:rPr>
            </w:pPr>
            <w:r w:rsidRPr="00940D11">
              <w:rPr>
                <w:sz w:val="20"/>
                <w:szCs w:val="20"/>
              </w:rPr>
              <w:t>3094</w:t>
            </w:r>
          </w:p>
        </w:tc>
        <w:tc>
          <w:tcPr>
            <w:tcW w:w="1266" w:type="dxa"/>
            <w:vMerge w:val="restart"/>
            <w:vAlign w:val="center"/>
          </w:tcPr>
          <w:p w14:paraId="50B8B01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848B30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8090EB9"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0E86C0BA" w14:textId="77777777" w:rsidR="00E8511D" w:rsidRPr="00940D11" w:rsidRDefault="00E8511D" w:rsidP="00CB3F89">
            <w:pPr>
              <w:pStyle w:val="ConsPlusNormal"/>
              <w:jc w:val="center"/>
              <w:rPr>
                <w:sz w:val="20"/>
                <w:szCs w:val="20"/>
              </w:rPr>
            </w:pPr>
            <w:r w:rsidRPr="00940D11">
              <w:rPr>
                <w:sz w:val="20"/>
                <w:szCs w:val="20"/>
              </w:rPr>
              <w:t>468</w:t>
            </w:r>
          </w:p>
        </w:tc>
        <w:tc>
          <w:tcPr>
            <w:tcW w:w="1230" w:type="dxa"/>
            <w:shd w:val="clear" w:color="auto" w:fill="auto"/>
            <w:vAlign w:val="center"/>
          </w:tcPr>
          <w:p w14:paraId="629C5A3D" w14:textId="77777777" w:rsidR="00E8511D" w:rsidRPr="00940D11" w:rsidRDefault="00E8511D" w:rsidP="00CB3F89">
            <w:pPr>
              <w:pStyle w:val="ConsPlusNormal"/>
              <w:jc w:val="center"/>
              <w:rPr>
                <w:sz w:val="20"/>
                <w:szCs w:val="20"/>
              </w:rPr>
            </w:pPr>
            <w:r w:rsidRPr="00940D11">
              <w:rPr>
                <w:sz w:val="20"/>
                <w:szCs w:val="20"/>
              </w:rPr>
              <w:t>410</w:t>
            </w:r>
          </w:p>
        </w:tc>
        <w:tc>
          <w:tcPr>
            <w:tcW w:w="1276" w:type="dxa"/>
            <w:shd w:val="clear" w:color="auto" w:fill="auto"/>
            <w:vAlign w:val="center"/>
          </w:tcPr>
          <w:p w14:paraId="233EB89E" w14:textId="77777777" w:rsidR="00E8511D"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383D52CD" w14:textId="77777777" w:rsidR="00E8511D" w:rsidRPr="00940D11" w:rsidRDefault="00E8511D" w:rsidP="00CB3F89">
            <w:pPr>
              <w:pStyle w:val="ConsPlusNormal"/>
              <w:jc w:val="center"/>
              <w:rPr>
                <w:sz w:val="20"/>
                <w:szCs w:val="20"/>
              </w:rPr>
            </w:pPr>
            <w:r w:rsidRPr="00940D11">
              <w:rPr>
                <w:sz w:val="20"/>
                <w:szCs w:val="20"/>
              </w:rPr>
              <w:t>58</w:t>
            </w:r>
          </w:p>
        </w:tc>
        <w:tc>
          <w:tcPr>
            <w:tcW w:w="3132" w:type="dxa"/>
            <w:vMerge w:val="restart"/>
            <w:shd w:val="clear" w:color="auto" w:fill="auto"/>
            <w:vAlign w:val="center"/>
          </w:tcPr>
          <w:p w14:paraId="239E4E4D" w14:textId="77777777" w:rsidR="008E530E" w:rsidRPr="008E530E" w:rsidRDefault="008E530E" w:rsidP="008E530E">
            <w:pPr>
              <w:pStyle w:val="ConsPlusNormal"/>
              <w:rPr>
                <w:sz w:val="20"/>
                <w:szCs w:val="20"/>
              </w:rPr>
            </w:pPr>
            <w:r w:rsidRPr="008E530E">
              <w:rPr>
                <w:sz w:val="20"/>
                <w:szCs w:val="20"/>
              </w:rPr>
              <w:t>МП «Развитие физической</w:t>
            </w:r>
          </w:p>
          <w:p w14:paraId="0B2EB2EC" w14:textId="77777777" w:rsidR="00E8511D" w:rsidRPr="00940D11" w:rsidRDefault="008E530E" w:rsidP="008E530E">
            <w:pPr>
              <w:pStyle w:val="ConsPlusNormal"/>
              <w:rPr>
                <w:sz w:val="20"/>
                <w:szCs w:val="20"/>
              </w:rPr>
            </w:pPr>
            <w:r w:rsidRPr="008E530E">
              <w:rPr>
                <w:sz w:val="20"/>
                <w:szCs w:val="20"/>
              </w:rPr>
              <w:t>культуры и спорта»</w:t>
            </w:r>
          </w:p>
        </w:tc>
      </w:tr>
      <w:tr w:rsidR="00E8511D" w:rsidRPr="00940D11" w14:paraId="30C161A0" w14:textId="77777777" w:rsidTr="00F1427E">
        <w:trPr>
          <w:jc w:val="center"/>
        </w:trPr>
        <w:tc>
          <w:tcPr>
            <w:tcW w:w="684" w:type="dxa"/>
            <w:vMerge/>
          </w:tcPr>
          <w:p w14:paraId="2D94F3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448A02" w14:textId="77777777" w:rsidR="00E8511D" w:rsidRPr="00940D11" w:rsidRDefault="00E8511D" w:rsidP="00F46770">
            <w:pPr>
              <w:pStyle w:val="ConsPlusNormal"/>
              <w:rPr>
                <w:sz w:val="20"/>
                <w:szCs w:val="20"/>
              </w:rPr>
            </w:pPr>
          </w:p>
        </w:tc>
        <w:tc>
          <w:tcPr>
            <w:tcW w:w="1266" w:type="dxa"/>
            <w:vMerge/>
          </w:tcPr>
          <w:p w14:paraId="4E6F4B90" w14:textId="77777777" w:rsidR="00E8511D" w:rsidRPr="00940D11" w:rsidRDefault="00E8511D" w:rsidP="00F46770">
            <w:pPr>
              <w:pStyle w:val="ConsPlusNormal"/>
              <w:rPr>
                <w:sz w:val="20"/>
                <w:szCs w:val="20"/>
              </w:rPr>
            </w:pPr>
          </w:p>
        </w:tc>
        <w:tc>
          <w:tcPr>
            <w:tcW w:w="3005" w:type="dxa"/>
            <w:vAlign w:val="center"/>
          </w:tcPr>
          <w:p w14:paraId="1EB2AF2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7F71F59"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6E7A768A" w14:textId="77777777" w:rsidR="00E8511D" w:rsidRPr="00940D11" w:rsidRDefault="00E8511D" w:rsidP="00CB3F89">
            <w:pPr>
              <w:pStyle w:val="ConsPlusNormal"/>
              <w:jc w:val="center"/>
              <w:rPr>
                <w:sz w:val="20"/>
                <w:szCs w:val="20"/>
              </w:rPr>
            </w:pPr>
            <w:r w:rsidRPr="00940D11">
              <w:rPr>
                <w:sz w:val="20"/>
                <w:szCs w:val="20"/>
              </w:rPr>
              <w:t>1014</w:t>
            </w:r>
          </w:p>
        </w:tc>
        <w:tc>
          <w:tcPr>
            <w:tcW w:w="1230" w:type="dxa"/>
            <w:shd w:val="clear" w:color="auto" w:fill="auto"/>
            <w:vAlign w:val="center"/>
          </w:tcPr>
          <w:p w14:paraId="6B228AD6" w14:textId="77777777" w:rsidR="00E8511D" w:rsidRPr="00940D11" w:rsidRDefault="00E8511D" w:rsidP="00CB3F89">
            <w:pPr>
              <w:pStyle w:val="ConsPlusNormal"/>
              <w:jc w:val="center"/>
              <w:rPr>
                <w:sz w:val="20"/>
                <w:szCs w:val="20"/>
              </w:rPr>
            </w:pPr>
            <w:r w:rsidRPr="00940D11">
              <w:rPr>
                <w:sz w:val="20"/>
                <w:szCs w:val="20"/>
              </w:rPr>
              <w:t>1</w:t>
            </w:r>
            <w:r w:rsidR="00A31BB5">
              <w:rPr>
                <w:sz w:val="20"/>
                <w:szCs w:val="20"/>
              </w:rPr>
              <w:t>072</w:t>
            </w:r>
          </w:p>
        </w:tc>
        <w:tc>
          <w:tcPr>
            <w:tcW w:w="1276" w:type="dxa"/>
            <w:shd w:val="clear" w:color="auto" w:fill="auto"/>
            <w:vAlign w:val="center"/>
          </w:tcPr>
          <w:p w14:paraId="27351394" w14:textId="77777777" w:rsidR="00E8511D"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3A3CD488" w14:textId="77777777" w:rsidR="00E8511D" w:rsidRPr="00940D11" w:rsidRDefault="00E8511D" w:rsidP="00CB3F89">
            <w:pPr>
              <w:pStyle w:val="ConsPlusNormal"/>
              <w:jc w:val="center"/>
              <w:rPr>
                <w:sz w:val="20"/>
                <w:szCs w:val="20"/>
              </w:rPr>
            </w:pPr>
            <w:r w:rsidRPr="00940D11">
              <w:rPr>
                <w:sz w:val="20"/>
                <w:szCs w:val="20"/>
              </w:rPr>
              <w:t>-</w:t>
            </w:r>
          </w:p>
        </w:tc>
        <w:tc>
          <w:tcPr>
            <w:tcW w:w="3132" w:type="dxa"/>
            <w:vMerge/>
            <w:shd w:val="clear" w:color="auto" w:fill="auto"/>
          </w:tcPr>
          <w:p w14:paraId="4AB22EFC" w14:textId="77777777" w:rsidR="00E8511D" w:rsidRPr="00940D11" w:rsidRDefault="00E8511D" w:rsidP="00F46770">
            <w:pPr>
              <w:pStyle w:val="ConsPlusNormal"/>
              <w:rPr>
                <w:sz w:val="20"/>
                <w:szCs w:val="20"/>
              </w:rPr>
            </w:pPr>
          </w:p>
        </w:tc>
      </w:tr>
      <w:tr w:rsidR="00E8511D" w:rsidRPr="00940D11" w14:paraId="28ADE3F1" w14:textId="77777777" w:rsidTr="00F1427E">
        <w:trPr>
          <w:jc w:val="center"/>
        </w:trPr>
        <w:tc>
          <w:tcPr>
            <w:tcW w:w="684" w:type="dxa"/>
            <w:vMerge/>
          </w:tcPr>
          <w:p w14:paraId="05CAF6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4EB3D4" w14:textId="77777777" w:rsidR="00E8511D" w:rsidRPr="00940D11" w:rsidRDefault="00E8511D" w:rsidP="00F46770">
            <w:pPr>
              <w:pStyle w:val="ConsPlusNormal"/>
              <w:rPr>
                <w:sz w:val="20"/>
                <w:szCs w:val="20"/>
              </w:rPr>
            </w:pPr>
          </w:p>
        </w:tc>
        <w:tc>
          <w:tcPr>
            <w:tcW w:w="1266" w:type="dxa"/>
            <w:vMerge/>
          </w:tcPr>
          <w:p w14:paraId="2455BB10" w14:textId="77777777" w:rsidR="00E8511D" w:rsidRPr="00940D11" w:rsidRDefault="00E8511D" w:rsidP="00F46770">
            <w:pPr>
              <w:pStyle w:val="ConsPlusNormal"/>
              <w:rPr>
                <w:sz w:val="20"/>
                <w:szCs w:val="20"/>
              </w:rPr>
            </w:pPr>
          </w:p>
        </w:tc>
        <w:tc>
          <w:tcPr>
            <w:tcW w:w="3005" w:type="dxa"/>
            <w:vAlign w:val="center"/>
          </w:tcPr>
          <w:p w14:paraId="07F60FA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 (включая реконструкцию)</w:t>
            </w:r>
          </w:p>
        </w:tc>
        <w:tc>
          <w:tcPr>
            <w:tcW w:w="1247" w:type="dxa"/>
            <w:vAlign w:val="center"/>
          </w:tcPr>
          <w:p w14:paraId="05C283E2"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124A3A43" w14:textId="77777777" w:rsidR="00E8511D" w:rsidRPr="00940D11" w:rsidRDefault="00E8511D" w:rsidP="00CB3F89">
            <w:pPr>
              <w:pStyle w:val="ConsPlusNormal"/>
              <w:jc w:val="center"/>
              <w:rPr>
                <w:sz w:val="20"/>
                <w:szCs w:val="20"/>
              </w:rPr>
            </w:pPr>
            <w:r w:rsidRPr="00940D11">
              <w:rPr>
                <w:sz w:val="20"/>
                <w:szCs w:val="20"/>
              </w:rPr>
              <w:t>223</w:t>
            </w:r>
          </w:p>
        </w:tc>
        <w:tc>
          <w:tcPr>
            <w:tcW w:w="1230" w:type="dxa"/>
            <w:shd w:val="clear" w:color="auto" w:fill="auto"/>
            <w:vAlign w:val="center"/>
          </w:tcPr>
          <w:p w14:paraId="44A9E8EB" w14:textId="77777777" w:rsidR="00E8511D" w:rsidRPr="00940D11" w:rsidRDefault="00E8511D" w:rsidP="00CB3F89">
            <w:pPr>
              <w:pStyle w:val="ConsPlusNormal"/>
              <w:jc w:val="center"/>
              <w:rPr>
                <w:sz w:val="20"/>
                <w:szCs w:val="20"/>
              </w:rPr>
            </w:pPr>
            <w:r w:rsidRPr="00940D11">
              <w:rPr>
                <w:sz w:val="20"/>
                <w:szCs w:val="20"/>
              </w:rPr>
              <w:t>90</w:t>
            </w:r>
          </w:p>
        </w:tc>
        <w:tc>
          <w:tcPr>
            <w:tcW w:w="1276" w:type="dxa"/>
            <w:shd w:val="clear" w:color="auto" w:fill="auto"/>
            <w:vAlign w:val="center"/>
          </w:tcPr>
          <w:p w14:paraId="45594B46" w14:textId="77777777" w:rsidR="00E8511D"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0DA99659" w14:textId="77777777" w:rsidR="00E8511D" w:rsidRPr="00940D11" w:rsidRDefault="00E8511D" w:rsidP="00CB3F89">
            <w:pPr>
              <w:pStyle w:val="ConsPlusNormal"/>
              <w:jc w:val="center"/>
              <w:rPr>
                <w:sz w:val="20"/>
                <w:szCs w:val="20"/>
              </w:rPr>
            </w:pPr>
            <w:r w:rsidRPr="00940D11">
              <w:rPr>
                <w:sz w:val="20"/>
                <w:szCs w:val="20"/>
              </w:rPr>
              <w:t>133</w:t>
            </w:r>
          </w:p>
        </w:tc>
        <w:tc>
          <w:tcPr>
            <w:tcW w:w="3132" w:type="dxa"/>
            <w:vMerge/>
            <w:shd w:val="clear" w:color="auto" w:fill="auto"/>
          </w:tcPr>
          <w:p w14:paraId="3DF9869C" w14:textId="77777777" w:rsidR="00E8511D" w:rsidRPr="00940D11" w:rsidRDefault="00E8511D" w:rsidP="00F46770">
            <w:pPr>
              <w:pStyle w:val="ConsPlusNormal"/>
              <w:rPr>
                <w:sz w:val="20"/>
                <w:szCs w:val="20"/>
              </w:rPr>
            </w:pPr>
          </w:p>
        </w:tc>
      </w:tr>
      <w:tr w:rsidR="00E8511D" w:rsidRPr="00940D11" w14:paraId="4839D07E" w14:textId="77777777" w:rsidTr="00F1427E">
        <w:trPr>
          <w:jc w:val="center"/>
        </w:trPr>
        <w:tc>
          <w:tcPr>
            <w:tcW w:w="684" w:type="dxa"/>
            <w:vMerge/>
          </w:tcPr>
          <w:p w14:paraId="320E63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FE9765" w14:textId="77777777" w:rsidR="00E8511D" w:rsidRPr="00940D11" w:rsidRDefault="00E8511D" w:rsidP="00F46770">
            <w:pPr>
              <w:pStyle w:val="ConsPlusNormal"/>
              <w:rPr>
                <w:sz w:val="20"/>
                <w:szCs w:val="20"/>
              </w:rPr>
            </w:pPr>
          </w:p>
        </w:tc>
        <w:tc>
          <w:tcPr>
            <w:tcW w:w="1266" w:type="dxa"/>
            <w:vMerge/>
          </w:tcPr>
          <w:p w14:paraId="7E0301C9" w14:textId="77777777" w:rsidR="00E8511D" w:rsidRPr="00940D11" w:rsidRDefault="00E8511D" w:rsidP="00F46770">
            <w:pPr>
              <w:pStyle w:val="ConsPlusNormal"/>
              <w:rPr>
                <w:sz w:val="20"/>
                <w:szCs w:val="20"/>
              </w:rPr>
            </w:pPr>
          </w:p>
        </w:tc>
        <w:tc>
          <w:tcPr>
            <w:tcW w:w="3005" w:type="dxa"/>
            <w:vAlign w:val="center"/>
          </w:tcPr>
          <w:p w14:paraId="54688536" w14:textId="77777777" w:rsidR="00E8511D" w:rsidRPr="00940D11" w:rsidRDefault="00E8511D" w:rsidP="00F46770">
            <w:pPr>
              <w:pStyle w:val="ConsPlusNormal"/>
              <w:rPr>
                <w:sz w:val="20"/>
                <w:szCs w:val="20"/>
              </w:rPr>
            </w:pPr>
            <w:r w:rsidRPr="00940D11">
              <w:rPr>
                <w:sz w:val="20"/>
                <w:szCs w:val="20"/>
              </w:rPr>
              <w:t>Муниципальные библиотеки</w:t>
            </w:r>
          </w:p>
          <w:p w14:paraId="48CB58EF" w14:textId="77777777" w:rsidR="00CB3F89" w:rsidRPr="00940D11" w:rsidRDefault="00CB3F89" w:rsidP="00F46770">
            <w:pPr>
              <w:pStyle w:val="ConsPlusNormal"/>
              <w:rPr>
                <w:sz w:val="20"/>
                <w:szCs w:val="20"/>
              </w:rPr>
            </w:pPr>
          </w:p>
        </w:tc>
        <w:tc>
          <w:tcPr>
            <w:tcW w:w="1247" w:type="dxa"/>
            <w:vAlign w:val="center"/>
          </w:tcPr>
          <w:p w14:paraId="3C1FAD61" w14:textId="77777777" w:rsidR="00E8511D" w:rsidRPr="00940D11" w:rsidRDefault="00E8511D" w:rsidP="00CB3F89">
            <w:pPr>
              <w:pStyle w:val="ConsPlusNormal"/>
              <w:jc w:val="center"/>
              <w:rPr>
                <w:sz w:val="20"/>
                <w:szCs w:val="20"/>
              </w:rPr>
            </w:pPr>
            <w:r w:rsidRPr="00940D11">
              <w:rPr>
                <w:sz w:val="20"/>
                <w:szCs w:val="20"/>
              </w:rPr>
              <w:t>Объектов</w:t>
            </w:r>
          </w:p>
          <w:p w14:paraId="264B32F0" w14:textId="77777777" w:rsidR="00CB3F89" w:rsidRPr="00940D11" w:rsidRDefault="00CB3F89" w:rsidP="00CB3F89">
            <w:pPr>
              <w:pStyle w:val="ConsPlusNormal"/>
              <w:jc w:val="center"/>
              <w:rPr>
                <w:sz w:val="20"/>
                <w:szCs w:val="20"/>
              </w:rPr>
            </w:pPr>
          </w:p>
        </w:tc>
        <w:tc>
          <w:tcPr>
            <w:tcW w:w="1321" w:type="dxa"/>
            <w:vAlign w:val="center"/>
          </w:tcPr>
          <w:p w14:paraId="2DEDECB7" w14:textId="77777777" w:rsidR="00E8511D" w:rsidRPr="00940D11" w:rsidRDefault="00E8511D" w:rsidP="00CB3F89">
            <w:pPr>
              <w:pStyle w:val="ConsPlusNormal"/>
              <w:jc w:val="center"/>
              <w:rPr>
                <w:sz w:val="20"/>
                <w:szCs w:val="20"/>
              </w:rPr>
            </w:pPr>
            <w:r w:rsidRPr="00940D11">
              <w:rPr>
                <w:sz w:val="20"/>
                <w:szCs w:val="20"/>
              </w:rPr>
              <w:t>1</w:t>
            </w:r>
          </w:p>
          <w:p w14:paraId="1B9F05EB" w14:textId="77777777" w:rsidR="00CB3F89" w:rsidRPr="00940D11" w:rsidRDefault="00CB3F89" w:rsidP="00CB3F89">
            <w:pPr>
              <w:pStyle w:val="ConsPlusNormal"/>
              <w:jc w:val="center"/>
              <w:rPr>
                <w:sz w:val="20"/>
                <w:szCs w:val="20"/>
              </w:rPr>
            </w:pPr>
          </w:p>
        </w:tc>
        <w:tc>
          <w:tcPr>
            <w:tcW w:w="1230" w:type="dxa"/>
            <w:shd w:val="clear" w:color="auto" w:fill="auto"/>
            <w:vAlign w:val="center"/>
          </w:tcPr>
          <w:p w14:paraId="3EB2CF41" w14:textId="77777777" w:rsidR="00E8511D" w:rsidRPr="00940D11" w:rsidRDefault="00E8511D" w:rsidP="00CB3F89">
            <w:pPr>
              <w:pStyle w:val="ConsPlusNormal"/>
              <w:jc w:val="center"/>
              <w:rPr>
                <w:sz w:val="20"/>
                <w:szCs w:val="20"/>
              </w:rPr>
            </w:pPr>
            <w:r w:rsidRPr="00940D11">
              <w:rPr>
                <w:sz w:val="20"/>
                <w:szCs w:val="20"/>
              </w:rPr>
              <w:t>2</w:t>
            </w:r>
          </w:p>
          <w:p w14:paraId="6CC5C402" w14:textId="77777777" w:rsidR="00CB3F89" w:rsidRPr="00940D11" w:rsidRDefault="00CB3F89" w:rsidP="00CB3F89">
            <w:pPr>
              <w:pStyle w:val="ConsPlusNormal"/>
              <w:jc w:val="center"/>
              <w:rPr>
                <w:sz w:val="20"/>
                <w:szCs w:val="20"/>
              </w:rPr>
            </w:pPr>
          </w:p>
        </w:tc>
        <w:tc>
          <w:tcPr>
            <w:tcW w:w="1276" w:type="dxa"/>
            <w:shd w:val="clear" w:color="auto" w:fill="auto"/>
            <w:vAlign w:val="center"/>
          </w:tcPr>
          <w:p w14:paraId="79FD60EE" w14:textId="77777777" w:rsidR="00E8511D" w:rsidRPr="00940D11" w:rsidRDefault="00E8511D" w:rsidP="00CB3F89">
            <w:pPr>
              <w:pStyle w:val="ConsPlusNormal"/>
              <w:jc w:val="center"/>
              <w:rPr>
                <w:sz w:val="20"/>
                <w:szCs w:val="20"/>
              </w:rPr>
            </w:pPr>
            <w:r w:rsidRPr="00940D11">
              <w:rPr>
                <w:sz w:val="20"/>
                <w:szCs w:val="20"/>
              </w:rPr>
              <w:t>-</w:t>
            </w:r>
          </w:p>
          <w:p w14:paraId="087C935C" w14:textId="77777777" w:rsidR="00CB3F89" w:rsidRPr="00940D11" w:rsidRDefault="00CB3F89" w:rsidP="00CB3F89">
            <w:pPr>
              <w:pStyle w:val="ConsPlusNormal"/>
              <w:jc w:val="center"/>
              <w:rPr>
                <w:sz w:val="20"/>
                <w:szCs w:val="20"/>
              </w:rPr>
            </w:pPr>
          </w:p>
        </w:tc>
        <w:tc>
          <w:tcPr>
            <w:tcW w:w="1474" w:type="dxa"/>
            <w:shd w:val="clear" w:color="auto" w:fill="auto"/>
            <w:vAlign w:val="center"/>
          </w:tcPr>
          <w:p w14:paraId="2E2DDE81" w14:textId="77777777" w:rsidR="00E8511D" w:rsidRPr="00940D11" w:rsidRDefault="00E8511D" w:rsidP="00CB3F89">
            <w:pPr>
              <w:pStyle w:val="ConsPlusNormal"/>
              <w:jc w:val="center"/>
              <w:rPr>
                <w:sz w:val="20"/>
                <w:szCs w:val="20"/>
              </w:rPr>
            </w:pPr>
            <w:r w:rsidRPr="00940D11">
              <w:rPr>
                <w:sz w:val="20"/>
                <w:szCs w:val="20"/>
              </w:rPr>
              <w:t>-</w:t>
            </w:r>
          </w:p>
          <w:p w14:paraId="30BDC98A" w14:textId="77777777" w:rsidR="00CB3F89" w:rsidRPr="00940D11" w:rsidRDefault="00CB3F89" w:rsidP="00CB3F89">
            <w:pPr>
              <w:pStyle w:val="ConsPlusNormal"/>
              <w:jc w:val="center"/>
              <w:rPr>
                <w:sz w:val="20"/>
                <w:szCs w:val="20"/>
              </w:rPr>
            </w:pPr>
          </w:p>
        </w:tc>
        <w:tc>
          <w:tcPr>
            <w:tcW w:w="3132" w:type="dxa"/>
            <w:vMerge/>
            <w:shd w:val="clear" w:color="auto" w:fill="auto"/>
          </w:tcPr>
          <w:p w14:paraId="7BE98254" w14:textId="77777777" w:rsidR="00E8511D" w:rsidRPr="00940D11" w:rsidRDefault="00E8511D" w:rsidP="00F46770">
            <w:pPr>
              <w:pStyle w:val="ConsPlusNormal"/>
              <w:rPr>
                <w:sz w:val="20"/>
                <w:szCs w:val="20"/>
              </w:rPr>
            </w:pPr>
          </w:p>
        </w:tc>
      </w:tr>
      <w:tr w:rsidR="00E8511D" w:rsidRPr="00940D11" w14:paraId="6FBF807E" w14:textId="77777777" w:rsidTr="00F1427E">
        <w:trPr>
          <w:jc w:val="center"/>
        </w:trPr>
        <w:tc>
          <w:tcPr>
            <w:tcW w:w="684" w:type="dxa"/>
            <w:vMerge/>
          </w:tcPr>
          <w:p w14:paraId="6D0054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C607AC" w14:textId="77777777" w:rsidR="00E8511D" w:rsidRPr="00940D11" w:rsidRDefault="00E8511D" w:rsidP="00F46770">
            <w:pPr>
              <w:pStyle w:val="ConsPlusNormal"/>
              <w:rPr>
                <w:sz w:val="20"/>
                <w:szCs w:val="20"/>
              </w:rPr>
            </w:pPr>
          </w:p>
        </w:tc>
        <w:tc>
          <w:tcPr>
            <w:tcW w:w="1266" w:type="dxa"/>
            <w:vMerge/>
          </w:tcPr>
          <w:p w14:paraId="08211EBD" w14:textId="77777777" w:rsidR="00E8511D" w:rsidRPr="00940D11" w:rsidRDefault="00E8511D" w:rsidP="00F46770">
            <w:pPr>
              <w:pStyle w:val="ConsPlusNormal"/>
              <w:rPr>
                <w:sz w:val="20"/>
                <w:szCs w:val="20"/>
              </w:rPr>
            </w:pPr>
          </w:p>
        </w:tc>
        <w:tc>
          <w:tcPr>
            <w:tcW w:w="3005" w:type="dxa"/>
            <w:vAlign w:val="center"/>
          </w:tcPr>
          <w:p w14:paraId="79A4F68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8935A69"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58004A3B" w14:textId="77777777" w:rsidR="00E8511D" w:rsidRPr="00940D11" w:rsidRDefault="00E8511D" w:rsidP="00CB3F89">
            <w:pPr>
              <w:pStyle w:val="ConsPlusNormal"/>
              <w:jc w:val="center"/>
              <w:rPr>
                <w:sz w:val="20"/>
                <w:szCs w:val="20"/>
              </w:rPr>
            </w:pPr>
            <w:r w:rsidRPr="00940D11">
              <w:rPr>
                <w:sz w:val="20"/>
                <w:szCs w:val="20"/>
              </w:rPr>
              <w:t>891</w:t>
            </w:r>
          </w:p>
        </w:tc>
        <w:tc>
          <w:tcPr>
            <w:tcW w:w="1230" w:type="dxa"/>
            <w:shd w:val="clear" w:color="auto" w:fill="auto"/>
            <w:vAlign w:val="center"/>
          </w:tcPr>
          <w:p w14:paraId="1E2C9C57" w14:textId="77777777" w:rsidR="00E8511D" w:rsidRPr="00940D11" w:rsidRDefault="00E8511D" w:rsidP="00CB3F89">
            <w:pPr>
              <w:pStyle w:val="ConsPlusNormal"/>
              <w:jc w:val="center"/>
              <w:rPr>
                <w:sz w:val="20"/>
                <w:szCs w:val="20"/>
              </w:rPr>
            </w:pPr>
            <w:r w:rsidRPr="00940D11">
              <w:rPr>
                <w:sz w:val="20"/>
                <w:szCs w:val="20"/>
              </w:rPr>
              <w:t>-</w:t>
            </w:r>
          </w:p>
        </w:tc>
        <w:tc>
          <w:tcPr>
            <w:tcW w:w="1276" w:type="dxa"/>
            <w:shd w:val="clear" w:color="auto" w:fill="auto"/>
            <w:vAlign w:val="center"/>
          </w:tcPr>
          <w:p w14:paraId="30768674" w14:textId="77777777" w:rsidR="00E8511D"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4E10E99B" w14:textId="77777777" w:rsidR="00E8511D" w:rsidRPr="00940D11" w:rsidRDefault="00E8511D" w:rsidP="00CB3F89">
            <w:pPr>
              <w:pStyle w:val="ConsPlusNormal"/>
              <w:jc w:val="center"/>
              <w:rPr>
                <w:sz w:val="20"/>
                <w:szCs w:val="20"/>
              </w:rPr>
            </w:pPr>
            <w:r w:rsidRPr="00940D11">
              <w:rPr>
                <w:sz w:val="20"/>
                <w:szCs w:val="20"/>
              </w:rPr>
              <w:t>891</w:t>
            </w:r>
          </w:p>
        </w:tc>
        <w:tc>
          <w:tcPr>
            <w:tcW w:w="3132" w:type="dxa"/>
            <w:vMerge/>
            <w:shd w:val="clear" w:color="auto" w:fill="auto"/>
          </w:tcPr>
          <w:p w14:paraId="79DEB480" w14:textId="77777777" w:rsidR="00E8511D" w:rsidRPr="00940D11" w:rsidRDefault="00E8511D" w:rsidP="00F46770">
            <w:pPr>
              <w:pStyle w:val="ConsPlusNormal"/>
              <w:rPr>
                <w:sz w:val="20"/>
                <w:szCs w:val="20"/>
              </w:rPr>
            </w:pPr>
          </w:p>
        </w:tc>
      </w:tr>
      <w:tr w:rsidR="00E8511D" w:rsidRPr="00940D11" w14:paraId="1B960B40" w14:textId="77777777" w:rsidTr="00F1427E">
        <w:trPr>
          <w:jc w:val="center"/>
        </w:trPr>
        <w:tc>
          <w:tcPr>
            <w:tcW w:w="684" w:type="dxa"/>
            <w:vMerge/>
          </w:tcPr>
          <w:p w14:paraId="20B154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031CD8" w14:textId="77777777" w:rsidR="00E8511D" w:rsidRPr="00940D11" w:rsidRDefault="00E8511D" w:rsidP="00F46770">
            <w:pPr>
              <w:pStyle w:val="ConsPlusNormal"/>
              <w:rPr>
                <w:sz w:val="20"/>
                <w:szCs w:val="20"/>
              </w:rPr>
            </w:pPr>
          </w:p>
        </w:tc>
        <w:tc>
          <w:tcPr>
            <w:tcW w:w="1266" w:type="dxa"/>
            <w:vMerge/>
          </w:tcPr>
          <w:p w14:paraId="687677B6" w14:textId="77777777" w:rsidR="00E8511D" w:rsidRPr="00940D11" w:rsidRDefault="00E8511D" w:rsidP="00F46770">
            <w:pPr>
              <w:pStyle w:val="ConsPlusNormal"/>
              <w:rPr>
                <w:sz w:val="20"/>
                <w:szCs w:val="20"/>
              </w:rPr>
            </w:pPr>
          </w:p>
        </w:tc>
        <w:tc>
          <w:tcPr>
            <w:tcW w:w="3005" w:type="dxa"/>
            <w:vAlign w:val="center"/>
          </w:tcPr>
          <w:p w14:paraId="23DB7AE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605C395"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162D0DAA" w14:textId="77777777" w:rsidR="00E8511D" w:rsidRPr="00940D11" w:rsidRDefault="00E8511D" w:rsidP="006C33A5">
            <w:pPr>
              <w:pStyle w:val="ConsPlusNormal"/>
              <w:jc w:val="center"/>
              <w:rPr>
                <w:sz w:val="20"/>
                <w:szCs w:val="20"/>
              </w:rPr>
            </w:pPr>
            <w:r w:rsidRPr="00940D11">
              <w:rPr>
                <w:sz w:val="20"/>
                <w:szCs w:val="20"/>
              </w:rPr>
              <w:t>891</w:t>
            </w:r>
          </w:p>
        </w:tc>
        <w:tc>
          <w:tcPr>
            <w:tcW w:w="1230" w:type="dxa"/>
            <w:shd w:val="clear" w:color="auto" w:fill="auto"/>
            <w:vAlign w:val="center"/>
          </w:tcPr>
          <w:p w14:paraId="5971E0C3" w14:textId="77777777" w:rsidR="00E8511D" w:rsidRPr="00940D11" w:rsidRDefault="00E8511D" w:rsidP="006C33A5">
            <w:pPr>
              <w:pStyle w:val="ConsPlusNormal"/>
              <w:jc w:val="center"/>
              <w:rPr>
                <w:sz w:val="20"/>
                <w:szCs w:val="20"/>
              </w:rPr>
            </w:pPr>
            <w:r w:rsidRPr="00940D11">
              <w:rPr>
                <w:sz w:val="20"/>
                <w:szCs w:val="20"/>
              </w:rPr>
              <w:t>724</w:t>
            </w:r>
          </w:p>
        </w:tc>
        <w:tc>
          <w:tcPr>
            <w:tcW w:w="1276" w:type="dxa"/>
            <w:shd w:val="clear" w:color="auto" w:fill="auto"/>
            <w:vAlign w:val="center"/>
          </w:tcPr>
          <w:p w14:paraId="00C886EA" w14:textId="77777777" w:rsidR="00E8511D" w:rsidRPr="00940D11" w:rsidRDefault="008E530E" w:rsidP="006C33A5">
            <w:pPr>
              <w:pStyle w:val="ConsPlusNormal"/>
              <w:jc w:val="center"/>
              <w:rPr>
                <w:sz w:val="20"/>
                <w:szCs w:val="20"/>
              </w:rPr>
            </w:pPr>
            <w:r>
              <w:rPr>
                <w:sz w:val="20"/>
                <w:szCs w:val="20"/>
              </w:rPr>
              <w:t>н/д</w:t>
            </w:r>
          </w:p>
        </w:tc>
        <w:tc>
          <w:tcPr>
            <w:tcW w:w="1474" w:type="dxa"/>
            <w:shd w:val="clear" w:color="auto" w:fill="auto"/>
            <w:vAlign w:val="center"/>
          </w:tcPr>
          <w:p w14:paraId="27EC6BF7" w14:textId="77777777" w:rsidR="00E8511D" w:rsidRPr="00940D11" w:rsidRDefault="00E8511D" w:rsidP="006C33A5">
            <w:pPr>
              <w:pStyle w:val="ConsPlusNormal"/>
              <w:jc w:val="center"/>
              <w:rPr>
                <w:sz w:val="20"/>
                <w:szCs w:val="20"/>
              </w:rPr>
            </w:pPr>
            <w:r w:rsidRPr="00940D11">
              <w:rPr>
                <w:sz w:val="20"/>
                <w:szCs w:val="20"/>
              </w:rPr>
              <w:t>167</w:t>
            </w:r>
          </w:p>
        </w:tc>
        <w:tc>
          <w:tcPr>
            <w:tcW w:w="3132" w:type="dxa"/>
            <w:vMerge/>
            <w:shd w:val="clear" w:color="auto" w:fill="auto"/>
          </w:tcPr>
          <w:p w14:paraId="33F6BBF9" w14:textId="77777777" w:rsidR="00E8511D" w:rsidRPr="00940D11" w:rsidRDefault="00E8511D" w:rsidP="00F46770">
            <w:pPr>
              <w:pStyle w:val="ConsPlusNormal"/>
              <w:rPr>
                <w:sz w:val="20"/>
                <w:szCs w:val="20"/>
              </w:rPr>
            </w:pPr>
          </w:p>
        </w:tc>
      </w:tr>
      <w:tr w:rsidR="00E8511D" w:rsidRPr="00940D11" w14:paraId="4CD9FD86" w14:textId="77777777" w:rsidTr="00F1427E">
        <w:trPr>
          <w:jc w:val="center"/>
        </w:trPr>
        <w:tc>
          <w:tcPr>
            <w:tcW w:w="684" w:type="dxa"/>
            <w:vMerge/>
          </w:tcPr>
          <w:p w14:paraId="663A52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7CF70B" w14:textId="77777777" w:rsidR="00E8511D" w:rsidRPr="00940D11" w:rsidRDefault="00E8511D" w:rsidP="00F46770">
            <w:pPr>
              <w:pStyle w:val="ConsPlusNormal"/>
              <w:rPr>
                <w:sz w:val="20"/>
                <w:szCs w:val="20"/>
              </w:rPr>
            </w:pPr>
          </w:p>
        </w:tc>
        <w:tc>
          <w:tcPr>
            <w:tcW w:w="1266" w:type="dxa"/>
            <w:vMerge/>
          </w:tcPr>
          <w:p w14:paraId="631E5C07" w14:textId="77777777" w:rsidR="00E8511D" w:rsidRPr="00940D11" w:rsidRDefault="00E8511D" w:rsidP="00F46770">
            <w:pPr>
              <w:pStyle w:val="ConsPlusNormal"/>
              <w:rPr>
                <w:sz w:val="20"/>
                <w:szCs w:val="20"/>
              </w:rPr>
            </w:pPr>
          </w:p>
        </w:tc>
        <w:tc>
          <w:tcPr>
            <w:tcW w:w="3005" w:type="dxa"/>
            <w:vAlign w:val="center"/>
          </w:tcPr>
          <w:p w14:paraId="1EBD5C2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183FA76"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1F2C5B9C" w14:textId="77777777" w:rsidR="00E8511D" w:rsidRPr="00940D11" w:rsidRDefault="00E8511D" w:rsidP="006C33A5">
            <w:pPr>
              <w:pStyle w:val="ConsPlusNormal"/>
              <w:jc w:val="center"/>
              <w:rPr>
                <w:sz w:val="20"/>
                <w:szCs w:val="20"/>
              </w:rPr>
            </w:pPr>
            <w:r w:rsidRPr="00940D11">
              <w:rPr>
                <w:sz w:val="20"/>
                <w:szCs w:val="20"/>
              </w:rPr>
              <w:t>279</w:t>
            </w:r>
          </w:p>
        </w:tc>
        <w:tc>
          <w:tcPr>
            <w:tcW w:w="1230" w:type="dxa"/>
            <w:shd w:val="clear" w:color="auto" w:fill="auto"/>
            <w:vAlign w:val="center"/>
          </w:tcPr>
          <w:p w14:paraId="03C321E1"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6FF75CAC"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7FAB2B91" w14:textId="77777777" w:rsidR="00E8511D" w:rsidRPr="00940D11" w:rsidRDefault="00E8511D" w:rsidP="006C33A5">
            <w:pPr>
              <w:pStyle w:val="ConsPlusNormal"/>
              <w:jc w:val="center"/>
              <w:rPr>
                <w:sz w:val="20"/>
                <w:szCs w:val="20"/>
              </w:rPr>
            </w:pPr>
            <w:r w:rsidRPr="00940D11">
              <w:rPr>
                <w:sz w:val="20"/>
                <w:szCs w:val="20"/>
              </w:rPr>
              <w:t>279</w:t>
            </w:r>
          </w:p>
        </w:tc>
        <w:tc>
          <w:tcPr>
            <w:tcW w:w="3132" w:type="dxa"/>
            <w:vMerge/>
            <w:shd w:val="clear" w:color="auto" w:fill="auto"/>
          </w:tcPr>
          <w:p w14:paraId="64B347E5" w14:textId="77777777" w:rsidR="00E8511D" w:rsidRPr="00940D11" w:rsidRDefault="00E8511D" w:rsidP="00F46770">
            <w:pPr>
              <w:pStyle w:val="ConsPlusNormal"/>
              <w:rPr>
                <w:sz w:val="20"/>
                <w:szCs w:val="20"/>
              </w:rPr>
            </w:pPr>
          </w:p>
        </w:tc>
      </w:tr>
      <w:tr w:rsidR="00E8511D" w:rsidRPr="00940D11" w14:paraId="30FA3E3C" w14:textId="77777777" w:rsidTr="00F1427E">
        <w:trPr>
          <w:jc w:val="center"/>
        </w:trPr>
        <w:tc>
          <w:tcPr>
            <w:tcW w:w="684" w:type="dxa"/>
            <w:vMerge w:val="restart"/>
            <w:vAlign w:val="center"/>
          </w:tcPr>
          <w:p w14:paraId="61DFD5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313FE38" w14:textId="77777777" w:rsidR="00E8511D" w:rsidRPr="00940D11" w:rsidRDefault="00E8511D" w:rsidP="00F46770">
            <w:pPr>
              <w:pStyle w:val="ConsPlusNormal"/>
              <w:rPr>
                <w:sz w:val="20"/>
                <w:szCs w:val="20"/>
              </w:rPr>
            </w:pPr>
            <w:r w:rsidRPr="00940D11">
              <w:rPr>
                <w:sz w:val="20"/>
                <w:szCs w:val="20"/>
              </w:rPr>
              <w:t>3096</w:t>
            </w:r>
          </w:p>
        </w:tc>
        <w:tc>
          <w:tcPr>
            <w:tcW w:w="1266" w:type="dxa"/>
            <w:vMerge w:val="restart"/>
            <w:vAlign w:val="center"/>
          </w:tcPr>
          <w:p w14:paraId="110C9E0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C17842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D34BD0F"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0B459E7A" w14:textId="77777777" w:rsidR="00E8511D" w:rsidRPr="00940D11" w:rsidRDefault="00E8511D" w:rsidP="006C33A5">
            <w:pPr>
              <w:pStyle w:val="ConsPlusNormal"/>
              <w:jc w:val="center"/>
              <w:rPr>
                <w:sz w:val="20"/>
                <w:szCs w:val="20"/>
              </w:rPr>
            </w:pPr>
            <w:r w:rsidRPr="00940D11">
              <w:rPr>
                <w:sz w:val="20"/>
                <w:szCs w:val="20"/>
              </w:rPr>
              <w:t>35</w:t>
            </w:r>
          </w:p>
        </w:tc>
        <w:tc>
          <w:tcPr>
            <w:tcW w:w="1230" w:type="dxa"/>
            <w:shd w:val="clear" w:color="auto" w:fill="auto"/>
            <w:vAlign w:val="center"/>
          </w:tcPr>
          <w:p w14:paraId="08DD6060"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2FC7033D"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00D41621" w14:textId="77777777" w:rsidR="00E8511D" w:rsidRPr="00940D11" w:rsidRDefault="00E8511D" w:rsidP="006C33A5">
            <w:pPr>
              <w:pStyle w:val="ConsPlusNormal"/>
              <w:jc w:val="center"/>
              <w:rPr>
                <w:sz w:val="20"/>
                <w:szCs w:val="20"/>
              </w:rPr>
            </w:pPr>
            <w:r w:rsidRPr="00940D11">
              <w:rPr>
                <w:sz w:val="20"/>
                <w:szCs w:val="20"/>
              </w:rPr>
              <w:t>35</w:t>
            </w:r>
          </w:p>
        </w:tc>
        <w:tc>
          <w:tcPr>
            <w:tcW w:w="3132" w:type="dxa"/>
            <w:vMerge w:val="restart"/>
            <w:shd w:val="clear" w:color="auto" w:fill="auto"/>
            <w:vAlign w:val="center"/>
          </w:tcPr>
          <w:p w14:paraId="636190BB" w14:textId="77777777" w:rsidR="00E8511D" w:rsidRPr="00940D11" w:rsidRDefault="00E8511D" w:rsidP="00F46770">
            <w:pPr>
              <w:pStyle w:val="ConsPlusNormal"/>
              <w:rPr>
                <w:sz w:val="20"/>
                <w:szCs w:val="20"/>
              </w:rPr>
            </w:pPr>
            <w:r w:rsidRPr="00940D11">
              <w:rPr>
                <w:sz w:val="20"/>
                <w:szCs w:val="20"/>
              </w:rPr>
              <w:t>-</w:t>
            </w:r>
          </w:p>
        </w:tc>
      </w:tr>
      <w:tr w:rsidR="00E8511D" w:rsidRPr="00940D11" w14:paraId="0E99CD25" w14:textId="77777777" w:rsidTr="00036F78">
        <w:trPr>
          <w:jc w:val="center"/>
        </w:trPr>
        <w:tc>
          <w:tcPr>
            <w:tcW w:w="684" w:type="dxa"/>
            <w:vMerge/>
          </w:tcPr>
          <w:p w14:paraId="0B3263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10DE73" w14:textId="77777777" w:rsidR="00E8511D" w:rsidRPr="00940D11" w:rsidRDefault="00E8511D" w:rsidP="00F46770">
            <w:pPr>
              <w:pStyle w:val="ConsPlusNormal"/>
              <w:rPr>
                <w:sz w:val="20"/>
                <w:szCs w:val="20"/>
              </w:rPr>
            </w:pPr>
          </w:p>
        </w:tc>
        <w:tc>
          <w:tcPr>
            <w:tcW w:w="1266" w:type="dxa"/>
            <w:vMerge/>
          </w:tcPr>
          <w:p w14:paraId="4D329ADF" w14:textId="77777777" w:rsidR="00E8511D" w:rsidRPr="00940D11" w:rsidRDefault="00E8511D" w:rsidP="00F46770">
            <w:pPr>
              <w:pStyle w:val="ConsPlusNormal"/>
              <w:rPr>
                <w:sz w:val="20"/>
                <w:szCs w:val="20"/>
              </w:rPr>
            </w:pPr>
          </w:p>
        </w:tc>
        <w:tc>
          <w:tcPr>
            <w:tcW w:w="3005" w:type="dxa"/>
            <w:vAlign w:val="center"/>
          </w:tcPr>
          <w:p w14:paraId="296C469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9DCBFB6"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64B36D13" w14:textId="77777777" w:rsidR="00E8511D" w:rsidRPr="00940D11" w:rsidRDefault="00E8511D" w:rsidP="006C33A5">
            <w:pPr>
              <w:pStyle w:val="ConsPlusNormal"/>
              <w:jc w:val="center"/>
              <w:rPr>
                <w:sz w:val="20"/>
                <w:szCs w:val="20"/>
              </w:rPr>
            </w:pPr>
            <w:r w:rsidRPr="00940D11">
              <w:rPr>
                <w:sz w:val="20"/>
                <w:szCs w:val="20"/>
              </w:rPr>
              <w:t>76</w:t>
            </w:r>
          </w:p>
        </w:tc>
        <w:tc>
          <w:tcPr>
            <w:tcW w:w="1230" w:type="dxa"/>
            <w:vAlign w:val="center"/>
          </w:tcPr>
          <w:p w14:paraId="526C6870"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3EF782A"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34E1B72E" w14:textId="77777777" w:rsidR="00E8511D" w:rsidRPr="00940D11" w:rsidRDefault="00E8511D" w:rsidP="006C33A5">
            <w:pPr>
              <w:pStyle w:val="ConsPlusNormal"/>
              <w:jc w:val="center"/>
              <w:rPr>
                <w:sz w:val="20"/>
                <w:szCs w:val="20"/>
              </w:rPr>
            </w:pPr>
            <w:r w:rsidRPr="00940D11">
              <w:rPr>
                <w:sz w:val="20"/>
                <w:szCs w:val="20"/>
              </w:rPr>
              <w:t>76</w:t>
            </w:r>
          </w:p>
        </w:tc>
        <w:tc>
          <w:tcPr>
            <w:tcW w:w="3132" w:type="dxa"/>
            <w:vMerge/>
          </w:tcPr>
          <w:p w14:paraId="523D23F8" w14:textId="77777777" w:rsidR="00E8511D" w:rsidRPr="00940D11" w:rsidRDefault="00E8511D" w:rsidP="00F46770">
            <w:pPr>
              <w:pStyle w:val="ConsPlusNormal"/>
              <w:rPr>
                <w:sz w:val="20"/>
                <w:szCs w:val="20"/>
              </w:rPr>
            </w:pPr>
          </w:p>
        </w:tc>
      </w:tr>
      <w:tr w:rsidR="00E8511D" w:rsidRPr="00940D11" w14:paraId="7A0F41C9" w14:textId="77777777" w:rsidTr="00036F78">
        <w:trPr>
          <w:jc w:val="center"/>
        </w:trPr>
        <w:tc>
          <w:tcPr>
            <w:tcW w:w="684" w:type="dxa"/>
            <w:vMerge/>
          </w:tcPr>
          <w:p w14:paraId="3D5FB5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B248F6" w14:textId="77777777" w:rsidR="00E8511D" w:rsidRPr="00940D11" w:rsidRDefault="00E8511D" w:rsidP="00F46770">
            <w:pPr>
              <w:pStyle w:val="ConsPlusNormal"/>
              <w:rPr>
                <w:sz w:val="20"/>
                <w:szCs w:val="20"/>
              </w:rPr>
            </w:pPr>
          </w:p>
        </w:tc>
        <w:tc>
          <w:tcPr>
            <w:tcW w:w="1266" w:type="dxa"/>
            <w:vMerge/>
          </w:tcPr>
          <w:p w14:paraId="21A5BB8B" w14:textId="77777777" w:rsidR="00E8511D" w:rsidRPr="00940D11" w:rsidRDefault="00E8511D" w:rsidP="00F46770">
            <w:pPr>
              <w:pStyle w:val="ConsPlusNormal"/>
              <w:rPr>
                <w:sz w:val="20"/>
                <w:szCs w:val="20"/>
              </w:rPr>
            </w:pPr>
          </w:p>
        </w:tc>
        <w:tc>
          <w:tcPr>
            <w:tcW w:w="3005" w:type="dxa"/>
            <w:vAlign w:val="center"/>
          </w:tcPr>
          <w:p w14:paraId="6E18837B"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3D790A88" w14:textId="77777777" w:rsidR="00E8511D" w:rsidRPr="00940D11" w:rsidRDefault="00E8511D" w:rsidP="006C33A5">
            <w:pPr>
              <w:pStyle w:val="ConsPlusNormal"/>
              <w:jc w:val="center"/>
              <w:rPr>
                <w:sz w:val="20"/>
                <w:szCs w:val="20"/>
              </w:rPr>
            </w:pPr>
            <w:r w:rsidRPr="00940D11">
              <w:rPr>
                <w:sz w:val="20"/>
                <w:szCs w:val="20"/>
              </w:rPr>
              <w:lastRenderedPageBreak/>
              <w:t>Мест</w:t>
            </w:r>
          </w:p>
        </w:tc>
        <w:tc>
          <w:tcPr>
            <w:tcW w:w="1321" w:type="dxa"/>
            <w:vAlign w:val="center"/>
          </w:tcPr>
          <w:p w14:paraId="6795DF31" w14:textId="77777777" w:rsidR="00E8511D" w:rsidRPr="00940D11" w:rsidRDefault="00E8511D" w:rsidP="006C33A5">
            <w:pPr>
              <w:pStyle w:val="ConsPlusNormal"/>
              <w:jc w:val="center"/>
              <w:rPr>
                <w:sz w:val="20"/>
                <w:szCs w:val="20"/>
              </w:rPr>
            </w:pPr>
            <w:r w:rsidRPr="00940D11">
              <w:rPr>
                <w:sz w:val="20"/>
                <w:szCs w:val="20"/>
              </w:rPr>
              <w:t>17</w:t>
            </w:r>
          </w:p>
        </w:tc>
        <w:tc>
          <w:tcPr>
            <w:tcW w:w="1230" w:type="dxa"/>
            <w:shd w:val="clear" w:color="auto" w:fill="auto"/>
            <w:vAlign w:val="center"/>
          </w:tcPr>
          <w:p w14:paraId="7BA04831" w14:textId="77777777" w:rsidR="00E8511D" w:rsidRPr="00940D11" w:rsidRDefault="00E8511D" w:rsidP="006C33A5">
            <w:pPr>
              <w:pStyle w:val="ConsPlusNormal"/>
              <w:jc w:val="center"/>
              <w:rPr>
                <w:sz w:val="20"/>
                <w:szCs w:val="20"/>
              </w:rPr>
            </w:pPr>
            <w:r w:rsidRPr="00940D11">
              <w:rPr>
                <w:sz w:val="20"/>
                <w:szCs w:val="20"/>
              </w:rPr>
              <w:t>463</w:t>
            </w:r>
          </w:p>
        </w:tc>
        <w:tc>
          <w:tcPr>
            <w:tcW w:w="1276" w:type="dxa"/>
            <w:shd w:val="clear" w:color="auto" w:fill="auto"/>
            <w:vAlign w:val="center"/>
          </w:tcPr>
          <w:p w14:paraId="4EFE877F"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15A0EB2E"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596B0798" w14:textId="77777777" w:rsidR="00E8511D" w:rsidRPr="00940D11" w:rsidRDefault="00E8511D" w:rsidP="00F46770">
            <w:pPr>
              <w:pStyle w:val="ConsPlusNormal"/>
              <w:rPr>
                <w:sz w:val="20"/>
                <w:szCs w:val="20"/>
              </w:rPr>
            </w:pPr>
          </w:p>
        </w:tc>
      </w:tr>
      <w:tr w:rsidR="00E8511D" w:rsidRPr="00940D11" w14:paraId="36BC5660" w14:textId="77777777" w:rsidTr="00036F78">
        <w:trPr>
          <w:jc w:val="center"/>
        </w:trPr>
        <w:tc>
          <w:tcPr>
            <w:tcW w:w="684" w:type="dxa"/>
            <w:vMerge/>
          </w:tcPr>
          <w:p w14:paraId="365BA7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3A2BF1" w14:textId="77777777" w:rsidR="00E8511D" w:rsidRPr="00940D11" w:rsidRDefault="00E8511D" w:rsidP="00F46770">
            <w:pPr>
              <w:pStyle w:val="ConsPlusNormal"/>
              <w:rPr>
                <w:sz w:val="20"/>
                <w:szCs w:val="20"/>
              </w:rPr>
            </w:pPr>
          </w:p>
        </w:tc>
        <w:tc>
          <w:tcPr>
            <w:tcW w:w="1266" w:type="dxa"/>
            <w:vMerge/>
          </w:tcPr>
          <w:p w14:paraId="53B4AAB2" w14:textId="77777777" w:rsidR="00E8511D" w:rsidRPr="00940D11" w:rsidRDefault="00E8511D" w:rsidP="00F46770">
            <w:pPr>
              <w:pStyle w:val="ConsPlusNormal"/>
              <w:rPr>
                <w:sz w:val="20"/>
                <w:szCs w:val="20"/>
              </w:rPr>
            </w:pPr>
          </w:p>
        </w:tc>
        <w:tc>
          <w:tcPr>
            <w:tcW w:w="3005" w:type="dxa"/>
            <w:vAlign w:val="center"/>
          </w:tcPr>
          <w:p w14:paraId="5505491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6D24D80"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0CF4064A"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08A1EFB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477721F7"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405EE7AF"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13EAEE15" w14:textId="77777777" w:rsidR="00E8511D" w:rsidRPr="00940D11" w:rsidRDefault="00E8511D" w:rsidP="00F46770">
            <w:pPr>
              <w:pStyle w:val="ConsPlusNormal"/>
              <w:rPr>
                <w:sz w:val="20"/>
                <w:szCs w:val="20"/>
              </w:rPr>
            </w:pPr>
          </w:p>
        </w:tc>
      </w:tr>
      <w:tr w:rsidR="00E8511D" w:rsidRPr="00940D11" w14:paraId="41136EA0" w14:textId="77777777" w:rsidTr="00036F78">
        <w:trPr>
          <w:jc w:val="center"/>
        </w:trPr>
        <w:tc>
          <w:tcPr>
            <w:tcW w:w="684" w:type="dxa"/>
            <w:vMerge/>
          </w:tcPr>
          <w:p w14:paraId="724A63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E8B778" w14:textId="77777777" w:rsidR="00E8511D" w:rsidRPr="00940D11" w:rsidRDefault="00E8511D" w:rsidP="00F46770">
            <w:pPr>
              <w:pStyle w:val="ConsPlusNormal"/>
              <w:rPr>
                <w:sz w:val="20"/>
                <w:szCs w:val="20"/>
              </w:rPr>
            </w:pPr>
          </w:p>
        </w:tc>
        <w:tc>
          <w:tcPr>
            <w:tcW w:w="1266" w:type="dxa"/>
            <w:vMerge/>
          </w:tcPr>
          <w:p w14:paraId="3CD342F2" w14:textId="77777777" w:rsidR="00E8511D" w:rsidRPr="00940D11" w:rsidRDefault="00E8511D" w:rsidP="00F46770">
            <w:pPr>
              <w:pStyle w:val="ConsPlusNormal"/>
              <w:rPr>
                <w:sz w:val="20"/>
                <w:szCs w:val="20"/>
              </w:rPr>
            </w:pPr>
          </w:p>
        </w:tc>
        <w:tc>
          <w:tcPr>
            <w:tcW w:w="3005" w:type="dxa"/>
            <w:vAlign w:val="center"/>
          </w:tcPr>
          <w:p w14:paraId="0FBC1B4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E6F32B5"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4AF92145" w14:textId="77777777" w:rsidR="00E8511D" w:rsidRPr="00940D11" w:rsidRDefault="00E8511D" w:rsidP="006C33A5">
            <w:pPr>
              <w:pStyle w:val="ConsPlusNormal"/>
              <w:jc w:val="center"/>
              <w:rPr>
                <w:sz w:val="20"/>
                <w:szCs w:val="20"/>
              </w:rPr>
            </w:pPr>
            <w:r w:rsidRPr="00940D11">
              <w:rPr>
                <w:sz w:val="20"/>
                <w:szCs w:val="20"/>
              </w:rPr>
              <w:t>67</w:t>
            </w:r>
          </w:p>
        </w:tc>
        <w:tc>
          <w:tcPr>
            <w:tcW w:w="1230" w:type="dxa"/>
            <w:vAlign w:val="center"/>
          </w:tcPr>
          <w:p w14:paraId="527E33E6"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4E99E49B"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00E3F74A" w14:textId="77777777" w:rsidR="00E8511D" w:rsidRPr="00940D11" w:rsidRDefault="00E8511D" w:rsidP="006C33A5">
            <w:pPr>
              <w:pStyle w:val="ConsPlusNormal"/>
              <w:jc w:val="center"/>
              <w:rPr>
                <w:sz w:val="20"/>
                <w:szCs w:val="20"/>
              </w:rPr>
            </w:pPr>
            <w:r w:rsidRPr="00940D11">
              <w:rPr>
                <w:sz w:val="20"/>
                <w:szCs w:val="20"/>
              </w:rPr>
              <w:t>67</w:t>
            </w:r>
          </w:p>
        </w:tc>
        <w:tc>
          <w:tcPr>
            <w:tcW w:w="3132" w:type="dxa"/>
            <w:vMerge/>
          </w:tcPr>
          <w:p w14:paraId="4492715A" w14:textId="77777777" w:rsidR="00E8511D" w:rsidRPr="00940D11" w:rsidRDefault="00E8511D" w:rsidP="00F46770">
            <w:pPr>
              <w:pStyle w:val="ConsPlusNormal"/>
              <w:rPr>
                <w:sz w:val="20"/>
                <w:szCs w:val="20"/>
              </w:rPr>
            </w:pPr>
          </w:p>
        </w:tc>
      </w:tr>
      <w:tr w:rsidR="00E8511D" w:rsidRPr="00940D11" w14:paraId="558CB30B" w14:textId="77777777" w:rsidTr="00036F78">
        <w:trPr>
          <w:jc w:val="center"/>
        </w:trPr>
        <w:tc>
          <w:tcPr>
            <w:tcW w:w="684" w:type="dxa"/>
            <w:vMerge/>
          </w:tcPr>
          <w:p w14:paraId="2187C8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2DDC78" w14:textId="77777777" w:rsidR="00E8511D" w:rsidRPr="00940D11" w:rsidRDefault="00E8511D" w:rsidP="00F46770">
            <w:pPr>
              <w:pStyle w:val="ConsPlusNormal"/>
              <w:rPr>
                <w:sz w:val="20"/>
                <w:szCs w:val="20"/>
              </w:rPr>
            </w:pPr>
          </w:p>
        </w:tc>
        <w:tc>
          <w:tcPr>
            <w:tcW w:w="1266" w:type="dxa"/>
            <w:vMerge/>
          </w:tcPr>
          <w:p w14:paraId="076FDC90" w14:textId="77777777" w:rsidR="00E8511D" w:rsidRPr="00940D11" w:rsidRDefault="00E8511D" w:rsidP="00F46770">
            <w:pPr>
              <w:pStyle w:val="ConsPlusNormal"/>
              <w:rPr>
                <w:sz w:val="20"/>
                <w:szCs w:val="20"/>
              </w:rPr>
            </w:pPr>
          </w:p>
        </w:tc>
        <w:tc>
          <w:tcPr>
            <w:tcW w:w="3005" w:type="dxa"/>
            <w:vAlign w:val="center"/>
          </w:tcPr>
          <w:p w14:paraId="696D224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AC7FC52"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05278E10" w14:textId="77777777" w:rsidR="00E8511D" w:rsidRPr="00940D11" w:rsidRDefault="00E8511D" w:rsidP="006C33A5">
            <w:pPr>
              <w:pStyle w:val="ConsPlusNormal"/>
              <w:jc w:val="center"/>
              <w:rPr>
                <w:sz w:val="20"/>
                <w:szCs w:val="20"/>
              </w:rPr>
            </w:pPr>
            <w:r w:rsidRPr="00940D11">
              <w:rPr>
                <w:sz w:val="20"/>
                <w:szCs w:val="20"/>
              </w:rPr>
              <w:t>67</w:t>
            </w:r>
          </w:p>
        </w:tc>
        <w:tc>
          <w:tcPr>
            <w:tcW w:w="1230" w:type="dxa"/>
            <w:vAlign w:val="center"/>
          </w:tcPr>
          <w:p w14:paraId="5981BF19"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618D0044"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95016E7" w14:textId="77777777" w:rsidR="00E8511D" w:rsidRPr="00940D11" w:rsidRDefault="00E8511D" w:rsidP="006C33A5">
            <w:pPr>
              <w:pStyle w:val="ConsPlusNormal"/>
              <w:jc w:val="center"/>
              <w:rPr>
                <w:sz w:val="20"/>
                <w:szCs w:val="20"/>
              </w:rPr>
            </w:pPr>
            <w:r w:rsidRPr="00940D11">
              <w:rPr>
                <w:sz w:val="20"/>
                <w:szCs w:val="20"/>
              </w:rPr>
              <w:t>67</w:t>
            </w:r>
          </w:p>
        </w:tc>
        <w:tc>
          <w:tcPr>
            <w:tcW w:w="3132" w:type="dxa"/>
            <w:vMerge/>
          </w:tcPr>
          <w:p w14:paraId="108B92D5" w14:textId="77777777" w:rsidR="00E8511D" w:rsidRPr="00940D11" w:rsidRDefault="00E8511D" w:rsidP="00F46770">
            <w:pPr>
              <w:pStyle w:val="ConsPlusNormal"/>
              <w:rPr>
                <w:sz w:val="20"/>
                <w:szCs w:val="20"/>
              </w:rPr>
            </w:pPr>
          </w:p>
        </w:tc>
      </w:tr>
      <w:tr w:rsidR="00E8511D" w:rsidRPr="00940D11" w14:paraId="02C4FF28" w14:textId="77777777" w:rsidTr="00036F78">
        <w:trPr>
          <w:jc w:val="center"/>
        </w:trPr>
        <w:tc>
          <w:tcPr>
            <w:tcW w:w="684" w:type="dxa"/>
            <w:vMerge/>
          </w:tcPr>
          <w:p w14:paraId="11BD99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BC10F4" w14:textId="77777777" w:rsidR="00E8511D" w:rsidRPr="00940D11" w:rsidRDefault="00E8511D" w:rsidP="00F46770">
            <w:pPr>
              <w:pStyle w:val="ConsPlusNormal"/>
              <w:rPr>
                <w:sz w:val="20"/>
                <w:szCs w:val="20"/>
              </w:rPr>
            </w:pPr>
          </w:p>
        </w:tc>
        <w:tc>
          <w:tcPr>
            <w:tcW w:w="1266" w:type="dxa"/>
            <w:vMerge/>
          </w:tcPr>
          <w:p w14:paraId="16E33B75" w14:textId="77777777" w:rsidR="00E8511D" w:rsidRPr="00940D11" w:rsidRDefault="00E8511D" w:rsidP="00F46770">
            <w:pPr>
              <w:pStyle w:val="ConsPlusNormal"/>
              <w:rPr>
                <w:sz w:val="20"/>
                <w:szCs w:val="20"/>
              </w:rPr>
            </w:pPr>
          </w:p>
        </w:tc>
        <w:tc>
          <w:tcPr>
            <w:tcW w:w="3005" w:type="dxa"/>
            <w:vAlign w:val="center"/>
          </w:tcPr>
          <w:p w14:paraId="266CB0A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2C2A707"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708E8AA3" w14:textId="77777777" w:rsidR="00E8511D" w:rsidRPr="00940D11" w:rsidRDefault="00E8511D" w:rsidP="006C33A5">
            <w:pPr>
              <w:pStyle w:val="ConsPlusNormal"/>
              <w:jc w:val="center"/>
              <w:rPr>
                <w:sz w:val="20"/>
                <w:szCs w:val="20"/>
              </w:rPr>
            </w:pPr>
            <w:r w:rsidRPr="00940D11">
              <w:rPr>
                <w:sz w:val="20"/>
                <w:szCs w:val="20"/>
              </w:rPr>
              <w:t>21</w:t>
            </w:r>
          </w:p>
        </w:tc>
        <w:tc>
          <w:tcPr>
            <w:tcW w:w="1230" w:type="dxa"/>
            <w:vAlign w:val="center"/>
          </w:tcPr>
          <w:p w14:paraId="276979EA"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476D2AA"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D7C7044" w14:textId="77777777" w:rsidR="00E8511D" w:rsidRPr="00940D11" w:rsidRDefault="00E8511D" w:rsidP="006C33A5">
            <w:pPr>
              <w:pStyle w:val="ConsPlusNormal"/>
              <w:jc w:val="center"/>
              <w:rPr>
                <w:sz w:val="20"/>
                <w:szCs w:val="20"/>
              </w:rPr>
            </w:pPr>
            <w:r w:rsidRPr="00940D11">
              <w:rPr>
                <w:sz w:val="20"/>
                <w:szCs w:val="20"/>
              </w:rPr>
              <w:t>21</w:t>
            </w:r>
          </w:p>
        </w:tc>
        <w:tc>
          <w:tcPr>
            <w:tcW w:w="3132" w:type="dxa"/>
            <w:vMerge/>
          </w:tcPr>
          <w:p w14:paraId="19EBB680" w14:textId="77777777" w:rsidR="00E8511D" w:rsidRPr="00940D11" w:rsidRDefault="00E8511D" w:rsidP="00F46770">
            <w:pPr>
              <w:pStyle w:val="ConsPlusNormal"/>
              <w:rPr>
                <w:sz w:val="20"/>
                <w:szCs w:val="20"/>
              </w:rPr>
            </w:pPr>
          </w:p>
        </w:tc>
      </w:tr>
      <w:tr w:rsidR="00E8511D" w:rsidRPr="00940D11" w14:paraId="06AFD5AC" w14:textId="77777777" w:rsidTr="00036F78">
        <w:trPr>
          <w:jc w:val="center"/>
        </w:trPr>
        <w:tc>
          <w:tcPr>
            <w:tcW w:w="684" w:type="dxa"/>
            <w:vMerge w:val="restart"/>
            <w:vAlign w:val="center"/>
          </w:tcPr>
          <w:p w14:paraId="5A7D4C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3FC8D5F" w14:textId="77777777" w:rsidR="00E8511D" w:rsidRPr="00940D11" w:rsidRDefault="00E8511D" w:rsidP="00F46770">
            <w:pPr>
              <w:pStyle w:val="ConsPlusNormal"/>
              <w:rPr>
                <w:sz w:val="20"/>
                <w:szCs w:val="20"/>
              </w:rPr>
            </w:pPr>
            <w:r w:rsidRPr="00940D11">
              <w:rPr>
                <w:sz w:val="20"/>
                <w:szCs w:val="20"/>
              </w:rPr>
              <w:t>3099</w:t>
            </w:r>
          </w:p>
        </w:tc>
        <w:tc>
          <w:tcPr>
            <w:tcW w:w="1266" w:type="dxa"/>
            <w:vMerge w:val="restart"/>
            <w:vAlign w:val="center"/>
          </w:tcPr>
          <w:p w14:paraId="5AC8304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CF0170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1B0A3EA"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608D1435" w14:textId="77777777" w:rsidR="00E8511D" w:rsidRPr="00940D11" w:rsidRDefault="00E8511D" w:rsidP="006C33A5">
            <w:pPr>
              <w:pStyle w:val="ConsPlusNormal"/>
              <w:jc w:val="center"/>
              <w:rPr>
                <w:sz w:val="20"/>
                <w:szCs w:val="20"/>
              </w:rPr>
            </w:pPr>
            <w:r w:rsidRPr="00940D11">
              <w:rPr>
                <w:sz w:val="20"/>
                <w:szCs w:val="20"/>
              </w:rPr>
              <w:t>16</w:t>
            </w:r>
          </w:p>
        </w:tc>
        <w:tc>
          <w:tcPr>
            <w:tcW w:w="1230" w:type="dxa"/>
            <w:vAlign w:val="center"/>
          </w:tcPr>
          <w:p w14:paraId="1F4D2B0B"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6E790D26"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34FA67F0" w14:textId="77777777" w:rsidR="00E8511D" w:rsidRPr="00940D11" w:rsidRDefault="00E8511D" w:rsidP="006C33A5">
            <w:pPr>
              <w:pStyle w:val="ConsPlusNormal"/>
              <w:jc w:val="center"/>
              <w:rPr>
                <w:sz w:val="20"/>
                <w:szCs w:val="20"/>
              </w:rPr>
            </w:pPr>
            <w:r w:rsidRPr="00940D11">
              <w:rPr>
                <w:sz w:val="20"/>
                <w:szCs w:val="20"/>
              </w:rPr>
              <w:t>16</w:t>
            </w:r>
          </w:p>
        </w:tc>
        <w:tc>
          <w:tcPr>
            <w:tcW w:w="3132" w:type="dxa"/>
            <w:vMerge w:val="restart"/>
            <w:vAlign w:val="center"/>
          </w:tcPr>
          <w:p w14:paraId="057222DB" w14:textId="77777777" w:rsidR="00E8511D" w:rsidRPr="00940D11" w:rsidRDefault="00E8511D" w:rsidP="00F46770">
            <w:pPr>
              <w:pStyle w:val="ConsPlusNormal"/>
              <w:rPr>
                <w:sz w:val="20"/>
                <w:szCs w:val="20"/>
              </w:rPr>
            </w:pPr>
            <w:r w:rsidRPr="00940D11">
              <w:rPr>
                <w:sz w:val="20"/>
                <w:szCs w:val="20"/>
              </w:rPr>
              <w:t>-</w:t>
            </w:r>
          </w:p>
        </w:tc>
      </w:tr>
      <w:tr w:rsidR="00E8511D" w:rsidRPr="00940D11" w14:paraId="197DE7AA" w14:textId="77777777" w:rsidTr="00036F78">
        <w:trPr>
          <w:jc w:val="center"/>
        </w:trPr>
        <w:tc>
          <w:tcPr>
            <w:tcW w:w="684" w:type="dxa"/>
            <w:vMerge/>
          </w:tcPr>
          <w:p w14:paraId="22A4DE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E99B9C" w14:textId="77777777" w:rsidR="00E8511D" w:rsidRPr="00940D11" w:rsidRDefault="00E8511D" w:rsidP="00F46770">
            <w:pPr>
              <w:pStyle w:val="ConsPlusNormal"/>
              <w:rPr>
                <w:sz w:val="20"/>
                <w:szCs w:val="20"/>
              </w:rPr>
            </w:pPr>
          </w:p>
        </w:tc>
        <w:tc>
          <w:tcPr>
            <w:tcW w:w="1266" w:type="dxa"/>
            <w:vMerge/>
          </w:tcPr>
          <w:p w14:paraId="0203756F" w14:textId="77777777" w:rsidR="00E8511D" w:rsidRPr="00940D11" w:rsidRDefault="00E8511D" w:rsidP="00F46770">
            <w:pPr>
              <w:pStyle w:val="ConsPlusNormal"/>
              <w:rPr>
                <w:sz w:val="20"/>
                <w:szCs w:val="20"/>
              </w:rPr>
            </w:pPr>
          </w:p>
        </w:tc>
        <w:tc>
          <w:tcPr>
            <w:tcW w:w="3005" w:type="dxa"/>
            <w:vAlign w:val="center"/>
          </w:tcPr>
          <w:p w14:paraId="59BCDAE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D276109"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2AC263D2" w14:textId="77777777" w:rsidR="00E8511D" w:rsidRPr="00940D11" w:rsidRDefault="00E8511D" w:rsidP="006C33A5">
            <w:pPr>
              <w:pStyle w:val="ConsPlusNormal"/>
              <w:jc w:val="center"/>
              <w:rPr>
                <w:sz w:val="20"/>
                <w:szCs w:val="20"/>
              </w:rPr>
            </w:pPr>
            <w:r w:rsidRPr="00940D11">
              <w:rPr>
                <w:sz w:val="20"/>
                <w:szCs w:val="20"/>
              </w:rPr>
              <w:t>36</w:t>
            </w:r>
          </w:p>
        </w:tc>
        <w:tc>
          <w:tcPr>
            <w:tcW w:w="1230" w:type="dxa"/>
            <w:vAlign w:val="center"/>
          </w:tcPr>
          <w:p w14:paraId="7E7C490D"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010B68CB"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DBFEAF8" w14:textId="77777777" w:rsidR="00E8511D" w:rsidRPr="00940D11" w:rsidRDefault="00E8511D" w:rsidP="006C33A5">
            <w:pPr>
              <w:pStyle w:val="ConsPlusNormal"/>
              <w:jc w:val="center"/>
              <w:rPr>
                <w:sz w:val="20"/>
                <w:szCs w:val="20"/>
              </w:rPr>
            </w:pPr>
            <w:r w:rsidRPr="00940D11">
              <w:rPr>
                <w:sz w:val="20"/>
                <w:szCs w:val="20"/>
              </w:rPr>
              <w:t>36</w:t>
            </w:r>
          </w:p>
        </w:tc>
        <w:tc>
          <w:tcPr>
            <w:tcW w:w="3132" w:type="dxa"/>
            <w:vMerge/>
          </w:tcPr>
          <w:p w14:paraId="36A600EA" w14:textId="77777777" w:rsidR="00E8511D" w:rsidRPr="00940D11" w:rsidRDefault="00E8511D" w:rsidP="00F46770">
            <w:pPr>
              <w:pStyle w:val="ConsPlusNormal"/>
              <w:rPr>
                <w:sz w:val="20"/>
                <w:szCs w:val="20"/>
              </w:rPr>
            </w:pPr>
          </w:p>
        </w:tc>
      </w:tr>
      <w:tr w:rsidR="00E8511D" w:rsidRPr="00940D11" w14:paraId="11939DAD" w14:textId="77777777" w:rsidTr="00036F78">
        <w:trPr>
          <w:jc w:val="center"/>
        </w:trPr>
        <w:tc>
          <w:tcPr>
            <w:tcW w:w="684" w:type="dxa"/>
            <w:vMerge/>
          </w:tcPr>
          <w:p w14:paraId="0E2D2E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4C01D5" w14:textId="77777777" w:rsidR="00E8511D" w:rsidRPr="00940D11" w:rsidRDefault="00E8511D" w:rsidP="00F46770">
            <w:pPr>
              <w:pStyle w:val="ConsPlusNormal"/>
              <w:rPr>
                <w:sz w:val="20"/>
                <w:szCs w:val="20"/>
              </w:rPr>
            </w:pPr>
          </w:p>
        </w:tc>
        <w:tc>
          <w:tcPr>
            <w:tcW w:w="1266" w:type="dxa"/>
            <w:vMerge/>
          </w:tcPr>
          <w:p w14:paraId="5CEF3E2A" w14:textId="77777777" w:rsidR="00E8511D" w:rsidRPr="00940D11" w:rsidRDefault="00E8511D" w:rsidP="00F46770">
            <w:pPr>
              <w:pStyle w:val="ConsPlusNormal"/>
              <w:rPr>
                <w:sz w:val="20"/>
                <w:szCs w:val="20"/>
              </w:rPr>
            </w:pPr>
          </w:p>
        </w:tc>
        <w:tc>
          <w:tcPr>
            <w:tcW w:w="3005" w:type="dxa"/>
            <w:vAlign w:val="center"/>
          </w:tcPr>
          <w:p w14:paraId="6130BFC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p w14:paraId="263A0C10" w14:textId="77777777" w:rsidR="00CB3F89" w:rsidRPr="00940D11" w:rsidRDefault="00CB3F89" w:rsidP="00F46770">
            <w:pPr>
              <w:pStyle w:val="ConsPlusNormal"/>
              <w:rPr>
                <w:sz w:val="20"/>
                <w:szCs w:val="20"/>
              </w:rPr>
            </w:pPr>
          </w:p>
        </w:tc>
        <w:tc>
          <w:tcPr>
            <w:tcW w:w="1247" w:type="dxa"/>
            <w:vAlign w:val="center"/>
          </w:tcPr>
          <w:p w14:paraId="1BED8254"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01AD930E" w14:textId="77777777" w:rsidR="00E8511D" w:rsidRPr="00940D11" w:rsidRDefault="00E8511D" w:rsidP="006C33A5">
            <w:pPr>
              <w:pStyle w:val="ConsPlusNormal"/>
              <w:jc w:val="center"/>
              <w:rPr>
                <w:sz w:val="20"/>
                <w:szCs w:val="20"/>
              </w:rPr>
            </w:pPr>
            <w:r w:rsidRPr="00940D11">
              <w:rPr>
                <w:sz w:val="20"/>
                <w:szCs w:val="20"/>
              </w:rPr>
              <w:t>8</w:t>
            </w:r>
          </w:p>
        </w:tc>
        <w:tc>
          <w:tcPr>
            <w:tcW w:w="1230" w:type="dxa"/>
            <w:vAlign w:val="center"/>
          </w:tcPr>
          <w:p w14:paraId="7AEF3EF3"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474ED954"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36F44F65" w14:textId="77777777" w:rsidR="00E8511D" w:rsidRPr="00940D11" w:rsidRDefault="00E8511D" w:rsidP="006C33A5">
            <w:pPr>
              <w:pStyle w:val="ConsPlusNormal"/>
              <w:jc w:val="center"/>
              <w:rPr>
                <w:sz w:val="20"/>
                <w:szCs w:val="20"/>
              </w:rPr>
            </w:pPr>
            <w:r w:rsidRPr="00940D11">
              <w:rPr>
                <w:sz w:val="20"/>
                <w:szCs w:val="20"/>
              </w:rPr>
              <w:t>8</w:t>
            </w:r>
          </w:p>
        </w:tc>
        <w:tc>
          <w:tcPr>
            <w:tcW w:w="3132" w:type="dxa"/>
            <w:vMerge/>
          </w:tcPr>
          <w:p w14:paraId="5596B466" w14:textId="77777777" w:rsidR="00E8511D" w:rsidRPr="00940D11" w:rsidRDefault="00E8511D" w:rsidP="00F46770">
            <w:pPr>
              <w:pStyle w:val="ConsPlusNormal"/>
              <w:rPr>
                <w:sz w:val="20"/>
                <w:szCs w:val="20"/>
              </w:rPr>
            </w:pPr>
          </w:p>
        </w:tc>
      </w:tr>
      <w:tr w:rsidR="00E8511D" w:rsidRPr="00940D11" w14:paraId="2C1DB831" w14:textId="77777777" w:rsidTr="00036F78">
        <w:trPr>
          <w:jc w:val="center"/>
        </w:trPr>
        <w:tc>
          <w:tcPr>
            <w:tcW w:w="684" w:type="dxa"/>
            <w:vMerge/>
          </w:tcPr>
          <w:p w14:paraId="6714A9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B94670" w14:textId="77777777" w:rsidR="00E8511D" w:rsidRPr="00940D11" w:rsidRDefault="00E8511D" w:rsidP="00F46770">
            <w:pPr>
              <w:pStyle w:val="ConsPlusNormal"/>
              <w:rPr>
                <w:sz w:val="20"/>
                <w:szCs w:val="20"/>
              </w:rPr>
            </w:pPr>
          </w:p>
        </w:tc>
        <w:tc>
          <w:tcPr>
            <w:tcW w:w="1266" w:type="dxa"/>
            <w:vMerge/>
          </w:tcPr>
          <w:p w14:paraId="44D003B7" w14:textId="77777777" w:rsidR="00E8511D" w:rsidRPr="00940D11" w:rsidRDefault="00E8511D" w:rsidP="00F46770">
            <w:pPr>
              <w:pStyle w:val="ConsPlusNormal"/>
              <w:rPr>
                <w:sz w:val="20"/>
                <w:szCs w:val="20"/>
              </w:rPr>
            </w:pPr>
          </w:p>
        </w:tc>
        <w:tc>
          <w:tcPr>
            <w:tcW w:w="3005" w:type="dxa"/>
            <w:vAlign w:val="center"/>
          </w:tcPr>
          <w:p w14:paraId="7B2B52D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8157691"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7A7273B6"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13CE018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611E88EA"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6B775B29"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5CF13226" w14:textId="77777777" w:rsidR="00E8511D" w:rsidRPr="00940D11" w:rsidRDefault="00E8511D" w:rsidP="00F46770">
            <w:pPr>
              <w:pStyle w:val="ConsPlusNormal"/>
              <w:rPr>
                <w:sz w:val="20"/>
                <w:szCs w:val="20"/>
              </w:rPr>
            </w:pPr>
          </w:p>
        </w:tc>
      </w:tr>
      <w:tr w:rsidR="00E8511D" w:rsidRPr="00940D11" w14:paraId="1FAF275B" w14:textId="77777777" w:rsidTr="00036F78">
        <w:trPr>
          <w:jc w:val="center"/>
        </w:trPr>
        <w:tc>
          <w:tcPr>
            <w:tcW w:w="684" w:type="dxa"/>
            <w:vMerge/>
          </w:tcPr>
          <w:p w14:paraId="0B3008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B80CB5" w14:textId="77777777" w:rsidR="00E8511D" w:rsidRPr="00940D11" w:rsidRDefault="00E8511D" w:rsidP="00F46770">
            <w:pPr>
              <w:pStyle w:val="ConsPlusNormal"/>
              <w:rPr>
                <w:sz w:val="20"/>
                <w:szCs w:val="20"/>
              </w:rPr>
            </w:pPr>
          </w:p>
        </w:tc>
        <w:tc>
          <w:tcPr>
            <w:tcW w:w="1266" w:type="dxa"/>
            <w:vMerge/>
          </w:tcPr>
          <w:p w14:paraId="4BCC56B7" w14:textId="77777777" w:rsidR="00E8511D" w:rsidRPr="00940D11" w:rsidRDefault="00E8511D" w:rsidP="00F46770">
            <w:pPr>
              <w:pStyle w:val="ConsPlusNormal"/>
              <w:rPr>
                <w:sz w:val="20"/>
                <w:szCs w:val="20"/>
              </w:rPr>
            </w:pPr>
          </w:p>
        </w:tc>
        <w:tc>
          <w:tcPr>
            <w:tcW w:w="3005" w:type="dxa"/>
            <w:vAlign w:val="center"/>
          </w:tcPr>
          <w:p w14:paraId="792797F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EFD2D93"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51CA5A9C" w14:textId="77777777" w:rsidR="00E8511D" w:rsidRPr="00940D11" w:rsidRDefault="00E8511D" w:rsidP="006C33A5">
            <w:pPr>
              <w:pStyle w:val="ConsPlusNormal"/>
              <w:jc w:val="center"/>
              <w:rPr>
                <w:sz w:val="20"/>
                <w:szCs w:val="20"/>
              </w:rPr>
            </w:pPr>
            <w:r w:rsidRPr="00940D11">
              <w:rPr>
                <w:sz w:val="20"/>
                <w:szCs w:val="20"/>
              </w:rPr>
              <w:t>31</w:t>
            </w:r>
          </w:p>
        </w:tc>
        <w:tc>
          <w:tcPr>
            <w:tcW w:w="1230" w:type="dxa"/>
            <w:vAlign w:val="center"/>
          </w:tcPr>
          <w:p w14:paraId="5B02F666"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BB39E31"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54C8904C" w14:textId="77777777" w:rsidR="00E8511D" w:rsidRPr="00940D11" w:rsidRDefault="00E8511D" w:rsidP="006C33A5">
            <w:pPr>
              <w:pStyle w:val="ConsPlusNormal"/>
              <w:jc w:val="center"/>
              <w:rPr>
                <w:sz w:val="20"/>
                <w:szCs w:val="20"/>
              </w:rPr>
            </w:pPr>
            <w:r w:rsidRPr="00940D11">
              <w:rPr>
                <w:sz w:val="20"/>
                <w:szCs w:val="20"/>
              </w:rPr>
              <w:t>31</w:t>
            </w:r>
          </w:p>
        </w:tc>
        <w:tc>
          <w:tcPr>
            <w:tcW w:w="3132" w:type="dxa"/>
            <w:vMerge/>
          </w:tcPr>
          <w:p w14:paraId="2D548CED" w14:textId="77777777" w:rsidR="00E8511D" w:rsidRPr="00940D11" w:rsidRDefault="00E8511D" w:rsidP="00F46770">
            <w:pPr>
              <w:pStyle w:val="ConsPlusNormal"/>
              <w:rPr>
                <w:sz w:val="20"/>
                <w:szCs w:val="20"/>
              </w:rPr>
            </w:pPr>
          </w:p>
        </w:tc>
      </w:tr>
      <w:tr w:rsidR="00E8511D" w:rsidRPr="00940D11" w14:paraId="13B73C5C" w14:textId="77777777" w:rsidTr="00036F78">
        <w:trPr>
          <w:jc w:val="center"/>
        </w:trPr>
        <w:tc>
          <w:tcPr>
            <w:tcW w:w="684" w:type="dxa"/>
            <w:vMerge/>
          </w:tcPr>
          <w:p w14:paraId="1D859D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08A56E" w14:textId="77777777" w:rsidR="00E8511D" w:rsidRPr="00940D11" w:rsidRDefault="00E8511D" w:rsidP="00F46770">
            <w:pPr>
              <w:pStyle w:val="ConsPlusNormal"/>
              <w:rPr>
                <w:sz w:val="20"/>
                <w:szCs w:val="20"/>
              </w:rPr>
            </w:pPr>
          </w:p>
        </w:tc>
        <w:tc>
          <w:tcPr>
            <w:tcW w:w="1266" w:type="dxa"/>
            <w:vMerge/>
          </w:tcPr>
          <w:p w14:paraId="28BF2B01" w14:textId="77777777" w:rsidR="00E8511D" w:rsidRPr="00940D11" w:rsidRDefault="00E8511D" w:rsidP="00F46770">
            <w:pPr>
              <w:pStyle w:val="ConsPlusNormal"/>
              <w:rPr>
                <w:sz w:val="20"/>
                <w:szCs w:val="20"/>
              </w:rPr>
            </w:pPr>
          </w:p>
        </w:tc>
        <w:tc>
          <w:tcPr>
            <w:tcW w:w="3005" w:type="dxa"/>
            <w:vAlign w:val="center"/>
          </w:tcPr>
          <w:p w14:paraId="48E1882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F300766"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40988A61" w14:textId="77777777" w:rsidR="00E8511D" w:rsidRPr="00940D11" w:rsidRDefault="00E8511D" w:rsidP="006C33A5">
            <w:pPr>
              <w:pStyle w:val="ConsPlusNormal"/>
              <w:jc w:val="center"/>
              <w:rPr>
                <w:sz w:val="20"/>
                <w:szCs w:val="20"/>
              </w:rPr>
            </w:pPr>
            <w:r w:rsidRPr="00940D11">
              <w:rPr>
                <w:sz w:val="20"/>
                <w:szCs w:val="20"/>
              </w:rPr>
              <w:t>31</w:t>
            </w:r>
          </w:p>
        </w:tc>
        <w:tc>
          <w:tcPr>
            <w:tcW w:w="1230" w:type="dxa"/>
            <w:vAlign w:val="center"/>
          </w:tcPr>
          <w:p w14:paraId="3701792A" w14:textId="77777777" w:rsidR="00E8511D" w:rsidRPr="00940D11" w:rsidRDefault="00E8511D" w:rsidP="006C33A5">
            <w:pPr>
              <w:pStyle w:val="ConsPlusNormal"/>
              <w:jc w:val="center"/>
              <w:rPr>
                <w:sz w:val="20"/>
                <w:szCs w:val="20"/>
              </w:rPr>
            </w:pPr>
            <w:r w:rsidRPr="00940D11">
              <w:rPr>
                <w:sz w:val="20"/>
                <w:szCs w:val="20"/>
              </w:rPr>
              <w:t>384</w:t>
            </w:r>
          </w:p>
        </w:tc>
        <w:tc>
          <w:tcPr>
            <w:tcW w:w="1276" w:type="dxa"/>
            <w:vAlign w:val="center"/>
          </w:tcPr>
          <w:p w14:paraId="4E921680"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557608F6"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2C42A4C1" w14:textId="77777777" w:rsidR="00E8511D" w:rsidRPr="00940D11" w:rsidRDefault="00E8511D" w:rsidP="00F46770">
            <w:pPr>
              <w:pStyle w:val="ConsPlusNormal"/>
              <w:rPr>
                <w:sz w:val="20"/>
                <w:szCs w:val="20"/>
              </w:rPr>
            </w:pPr>
          </w:p>
        </w:tc>
      </w:tr>
      <w:tr w:rsidR="00E8511D" w:rsidRPr="00940D11" w14:paraId="1438F174" w14:textId="77777777" w:rsidTr="00036F78">
        <w:trPr>
          <w:jc w:val="center"/>
        </w:trPr>
        <w:tc>
          <w:tcPr>
            <w:tcW w:w="684" w:type="dxa"/>
            <w:vMerge/>
          </w:tcPr>
          <w:p w14:paraId="77934A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99EEA3" w14:textId="77777777" w:rsidR="00E8511D" w:rsidRPr="00940D11" w:rsidRDefault="00E8511D" w:rsidP="00F46770">
            <w:pPr>
              <w:pStyle w:val="ConsPlusNormal"/>
              <w:rPr>
                <w:sz w:val="20"/>
                <w:szCs w:val="20"/>
              </w:rPr>
            </w:pPr>
          </w:p>
        </w:tc>
        <w:tc>
          <w:tcPr>
            <w:tcW w:w="1266" w:type="dxa"/>
            <w:vMerge/>
          </w:tcPr>
          <w:p w14:paraId="7464DD6C" w14:textId="77777777" w:rsidR="00E8511D" w:rsidRPr="00940D11" w:rsidRDefault="00E8511D" w:rsidP="00F46770">
            <w:pPr>
              <w:pStyle w:val="ConsPlusNormal"/>
              <w:rPr>
                <w:sz w:val="20"/>
                <w:szCs w:val="20"/>
              </w:rPr>
            </w:pPr>
          </w:p>
        </w:tc>
        <w:tc>
          <w:tcPr>
            <w:tcW w:w="3005" w:type="dxa"/>
            <w:vAlign w:val="center"/>
          </w:tcPr>
          <w:p w14:paraId="5C8F5BE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2C503C9"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5B2EF435" w14:textId="77777777" w:rsidR="00E8511D" w:rsidRPr="00940D11" w:rsidRDefault="00E8511D" w:rsidP="006C33A5">
            <w:pPr>
              <w:pStyle w:val="ConsPlusNormal"/>
              <w:jc w:val="center"/>
              <w:rPr>
                <w:sz w:val="20"/>
                <w:szCs w:val="20"/>
              </w:rPr>
            </w:pPr>
            <w:r w:rsidRPr="00940D11">
              <w:rPr>
                <w:sz w:val="20"/>
                <w:szCs w:val="20"/>
              </w:rPr>
              <w:t>10</w:t>
            </w:r>
          </w:p>
        </w:tc>
        <w:tc>
          <w:tcPr>
            <w:tcW w:w="1230" w:type="dxa"/>
            <w:vAlign w:val="center"/>
          </w:tcPr>
          <w:p w14:paraId="335B8C52"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5A22E1F5"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07434860" w14:textId="77777777" w:rsidR="00E8511D" w:rsidRPr="00940D11" w:rsidRDefault="00E8511D" w:rsidP="006C33A5">
            <w:pPr>
              <w:pStyle w:val="ConsPlusNormal"/>
              <w:jc w:val="center"/>
              <w:rPr>
                <w:sz w:val="20"/>
                <w:szCs w:val="20"/>
              </w:rPr>
            </w:pPr>
            <w:r w:rsidRPr="00940D11">
              <w:rPr>
                <w:sz w:val="20"/>
                <w:szCs w:val="20"/>
              </w:rPr>
              <w:t>10</w:t>
            </w:r>
          </w:p>
        </w:tc>
        <w:tc>
          <w:tcPr>
            <w:tcW w:w="3132" w:type="dxa"/>
            <w:vMerge/>
          </w:tcPr>
          <w:p w14:paraId="3B3C5295" w14:textId="77777777" w:rsidR="00E8511D" w:rsidRPr="00940D11" w:rsidRDefault="00E8511D" w:rsidP="00F46770">
            <w:pPr>
              <w:pStyle w:val="ConsPlusNormal"/>
              <w:rPr>
                <w:sz w:val="20"/>
                <w:szCs w:val="20"/>
              </w:rPr>
            </w:pPr>
          </w:p>
        </w:tc>
      </w:tr>
      <w:tr w:rsidR="00E8511D" w:rsidRPr="00940D11" w14:paraId="77E9F180" w14:textId="77777777" w:rsidTr="00036F78">
        <w:trPr>
          <w:jc w:val="center"/>
        </w:trPr>
        <w:tc>
          <w:tcPr>
            <w:tcW w:w="684" w:type="dxa"/>
            <w:vMerge w:val="restart"/>
            <w:shd w:val="clear" w:color="auto" w:fill="auto"/>
            <w:vAlign w:val="center"/>
          </w:tcPr>
          <w:p w14:paraId="6793A2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5BB5A1B" w14:textId="77777777" w:rsidR="00E8511D" w:rsidRPr="00940D11" w:rsidRDefault="00E8511D" w:rsidP="00F46770">
            <w:pPr>
              <w:pStyle w:val="ConsPlusNormal"/>
              <w:rPr>
                <w:sz w:val="20"/>
                <w:szCs w:val="20"/>
              </w:rPr>
            </w:pPr>
            <w:r w:rsidRPr="00940D11">
              <w:rPr>
                <w:sz w:val="20"/>
                <w:szCs w:val="20"/>
              </w:rPr>
              <w:t>3111</w:t>
            </w:r>
          </w:p>
          <w:p w14:paraId="1F7C91CE" w14:textId="77777777" w:rsidR="00E8511D" w:rsidRPr="00940D11" w:rsidRDefault="00E8511D" w:rsidP="00F46770">
            <w:pPr>
              <w:pStyle w:val="ConsPlusNormal"/>
              <w:rPr>
                <w:sz w:val="20"/>
                <w:szCs w:val="20"/>
              </w:rPr>
            </w:pPr>
            <w:r w:rsidRPr="00940D11">
              <w:rPr>
                <w:sz w:val="20"/>
                <w:szCs w:val="20"/>
              </w:rPr>
              <w:t>3252</w:t>
            </w:r>
          </w:p>
          <w:p w14:paraId="08F25711" w14:textId="77777777" w:rsidR="00E8511D" w:rsidRPr="00940D11" w:rsidRDefault="00E8511D" w:rsidP="00F46770">
            <w:pPr>
              <w:pStyle w:val="ConsPlusNormal"/>
              <w:rPr>
                <w:sz w:val="20"/>
                <w:szCs w:val="20"/>
              </w:rPr>
            </w:pPr>
            <w:r w:rsidRPr="00940D11">
              <w:rPr>
                <w:sz w:val="20"/>
                <w:szCs w:val="20"/>
              </w:rPr>
              <w:t>3310</w:t>
            </w:r>
          </w:p>
          <w:p w14:paraId="5402E8BD" w14:textId="77777777" w:rsidR="00E8511D" w:rsidRPr="00940D11" w:rsidRDefault="00E8511D" w:rsidP="00F46770">
            <w:pPr>
              <w:pStyle w:val="ConsPlusNormal"/>
              <w:rPr>
                <w:sz w:val="20"/>
                <w:szCs w:val="20"/>
              </w:rPr>
            </w:pPr>
            <w:r w:rsidRPr="00940D11">
              <w:rPr>
                <w:sz w:val="20"/>
                <w:szCs w:val="20"/>
              </w:rPr>
              <w:lastRenderedPageBreak/>
              <w:t>3110</w:t>
            </w:r>
          </w:p>
          <w:p w14:paraId="0EA77208" w14:textId="77777777" w:rsidR="00E8511D" w:rsidRPr="00940D11" w:rsidRDefault="00E8511D" w:rsidP="00F46770">
            <w:pPr>
              <w:pStyle w:val="ConsPlusNormal"/>
              <w:rPr>
                <w:sz w:val="20"/>
                <w:szCs w:val="20"/>
              </w:rPr>
            </w:pPr>
            <w:r w:rsidRPr="00940D11">
              <w:rPr>
                <w:sz w:val="20"/>
                <w:szCs w:val="20"/>
              </w:rPr>
              <w:t>3211</w:t>
            </w:r>
          </w:p>
          <w:p w14:paraId="48CE4870" w14:textId="77777777" w:rsidR="00E8511D" w:rsidRPr="00940D11" w:rsidRDefault="00E8511D" w:rsidP="00F46770">
            <w:pPr>
              <w:pStyle w:val="ConsPlusNormal"/>
              <w:rPr>
                <w:sz w:val="20"/>
                <w:szCs w:val="20"/>
              </w:rPr>
            </w:pPr>
            <w:r w:rsidRPr="00940D11">
              <w:rPr>
                <w:sz w:val="20"/>
                <w:szCs w:val="20"/>
              </w:rPr>
              <w:t>3208</w:t>
            </w:r>
          </w:p>
        </w:tc>
        <w:tc>
          <w:tcPr>
            <w:tcW w:w="1266" w:type="dxa"/>
            <w:vMerge w:val="restart"/>
            <w:shd w:val="clear" w:color="auto" w:fill="auto"/>
            <w:vAlign w:val="center"/>
          </w:tcPr>
          <w:p w14:paraId="2CBDDEFC" w14:textId="77777777" w:rsidR="00E8511D" w:rsidRPr="00940D11" w:rsidRDefault="00023452" w:rsidP="00F46770">
            <w:pPr>
              <w:pStyle w:val="ConsPlusNormal"/>
              <w:rPr>
                <w:sz w:val="20"/>
                <w:szCs w:val="20"/>
              </w:rPr>
            </w:pPr>
            <w:r w:rsidRPr="00940D11">
              <w:rPr>
                <w:sz w:val="20"/>
                <w:szCs w:val="20"/>
              </w:rPr>
              <w:lastRenderedPageBreak/>
              <w:t>Расчетный срок</w:t>
            </w:r>
          </w:p>
        </w:tc>
        <w:tc>
          <w:tcPr>
            <w:tcW w:w="3005" w:type="dxa"/>
            <w:shd w:val="clear" w:color="auto" w:fill="auto"/>
            <w:vAlign w:val="center"/>
          </w:tcPr>
          <w:p w14:paraId="0B202B6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C2E2805"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41C22F98" w14:textId="77777777" w:rsidR="00E8511D" w:rsidRPr="00940D11" w:rsidRDefault="00E8511D" w:rsidP="006C33A5">
            <w:pPr>
              <w:pStyle w:val="ConsPlusNormal"/>
              <w:jc w:val="center"/>
              <w:rPr>
                <w:sz w:val="20"/>
                <w:szCs w:val="20"/>
              </w:rPr>
            </w:pPr>
            <w:r w:rsidRPr="00940D11">
              <w:rPr>
                <w:sz w:val="20"/>
                <w:szCs w:val="20"/>
              </w:rPr>
              <w:t>26</w:t>
            </w:r>
          </w:p>
        </w:tc>
        <w:tc>
          <w:tcPr>
            <w:tcW w:w="1230" w:type="dxa"/>
            <w:shd w:val="clear" w:color="auto" w:fill="auto"/>
            <w:vAlign w:val="center"/>
          </w:tcPr>
          <w:p w14:paraId="51A8A3B9"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4D9DD150"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3A73D37D" w14:textId="77777777" w:rsidR="00E8511D" w:rsidRPr="00940D11" w:rsidRDefault="00E8511D" w:rsidP="006C33A5">
            <w:pPr>
              <w:pStyle w:val="ConsPlusNormal"/>
              <w:jc w:val="center"/>
              <w:rPr>
                <w:sz w:val="20"/>
                <w:szCs w:val="20"/>
              </w:rPr>
            </w:pPr>
            <w:r w:rsidRPr="00940D11">
              <w:rPr>
                <w:sz w:val="20"/>
                <w:szCs w:val="20"/>
              </w:rPr>
              <w:t>26</w:t>
            </w:r>
          </w:p>
        </w:tc>
        <w:tc>
          <w:tcPr>
            <w:tcW w:w="3132" w:type="dxa"/>
            <w:vMerge w:val="restart"/>
            <w:shd w:val="clear" w:color="auto" w:fill="auto"/>
            <w:vAlign w:val="center"/>
          </w:tcPr>
          <w:p w14:paraId="08852BB2" w14:textId="77777777" w:rsidR="00E8511D" w:rsidRPr="00940D11" w:rsidRDefault="00E8511D" w:rsidP="00F46770">
            <w:pPr>
              <w:pStyle w:val="ConsPlusNormal"/>
              <w:rPr>
                <w:sz w:val="20"/>
                <w:szCs w:val="20"/>
              </w:rPr>
            </w:pPr>
            <w:r w:rsidRPr="00940D11">
              <w:rPr>
                <w:sz w:val="20"/>
                <w:szCs w:val="20"/>
              </w:rPr>
              <w:t>-</w:t>
            </w:r>
          </w:p>
        </w:tc>
      </w:tr>
      <w:tr w:rsidR="00E8511D" w:rsidRPr="00940D11" w14:paraId="4BCCCFD0" w14:textId="77777777" w:rsidTr="00036F78">
        <w:trPr>
          <w:jc w:val="center"/>
        </w:trPr>
        <w:tc>
          <w:tcPr>
            <w:tcW w:w="684" w:type="dxa"/>
            <w:vMerge/>
            <w:shd w:val="clear" w:color="auto" w:fill="auto"/>
          </w:tcPr>
          <w:p w14:paraId="64E2B1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B82C09" w14:textId="77777777" w:rsidR="00E8511D" w:rsidRPr="00940D11" w:rsidRDefault="00E8511D" w:rsidP="00F46770">
            <w:pPr>
              <w:pStyle w:val="ConsPlusNormal"/>
              <w:rPr>
                <w:sz w:val="20"/>
                <w:szCs w:val="20"/>
              </w:rPr>
            </w:pPr>
          </w:p>
        </w:tc>
        <w:tc>
          <w:tcPr>
            <w:tcW w:w="1266" w:type="dxa"/>
            <w:vMerge/>
            <w:shd w:val="clear" w:color="auto" w:fill="auto"/>
          </w:tcPr>
          <w:p w14:paraId="1F7E5267" w14:textId="77777777" w:rsidR="00E8511D" w:rsidRPr="00940D11" w:rsidRDefault="00E8511D" w:rsidP="00F46770">
            <w:pPr>
              <w:pStyle w:val="ConsPlusNormal"/>
              <w:rPr>
                <w:sz w:val="20"/>
                <w:szCs w:val="20"/>
              </w:rPr>
            </w:pPr>
          </w:p>
        </w:tc>
        <w:tc>
          <w:tcPr>
            <w:tcW w:w="3005" w:type="dxa"/>
            <w:shd w:val="clear" w:color="auto" w:fill="auto"/>
            <w:vAlign w:val="center"/>
          </w:tcPr>
          <w:p w14:paraId="4C2BF9EE"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shd w:val="clear" w:color="auto" w:fill="auto"/>
            <w:vAlign w:val="center"/>
          </w:tcPr>
          <w:p w14:paraId="4E20085C" w14:textId="77777777" w:rsidR="00E8511D" w:rsidRPr="00940D11" w:rsidRDefault="00E8511D" w:rsidP="006C33A5">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3DED96A7" w14:textId="77777777" w:rsidR="00E8511D" w:rsidRPr="00940D11" w:rsidRDefault="00E8511D" w:rsidP="006C33A5">
            <w:pPr>
              <w:pStyle w:val="ConsPlusNormal"/>
              <w:jc w:val="center"/>
              <w:rPr>
                <w:sz w:val="20"/>
                <w:szCs w:val="20"/>
              </w:rPr>
            </w:pPr>
            <w:r w:rsidRPr="00940D11">
              <w:rPr>
                <w:sz w:val="20"/>
                <w:szCs w:val="20"/>
              </w:rPr>
              <w:t>56</w:t>
            </w:r>
          </w:p>
        </w:tc>
        <w:tc>
          <w:tcPr>
            <w:tcW w:w="1230" w:type="dxa"/>
            <w:shd w:val="clear" w:color="auto" w:fill="auto"/>
            <w:vAlign w:val="center"/>
          </w:tcPr>
          <w:p w14:paraId="5EB9475A"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04F33ADD"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0225EABC" w14:textId="77777777" w:rsidR="00E8511D" w:rsidRPr="00940D11" w:rsidRDefault="00E8511D" w:rsidP="006C33A5">
            <w:pPr>
              <w:pStyle w:val="ConsPlusNormal"/>
              <w:jc w:val="center"/>
              <w:rPr>
                <w:sz w:val="20"/>
                <w:szCs w:val="20"/>
              </w:rPr>
            </w:pPr>
            <w:r w:rsidRPr="00940D11">
              <w:rPr>
                <w:sz w:val="20"/>
                <w:szCs w:val="20"/>
              </w:rPr>
              <w:t>56</w:t>
            </w:r>
          </w:p>
        </w:tc>
        <w:tc>
          <w:tcPr>
            <w:tcW w:w="3132" w:type="dxa"/>
            <w:vMerge/>
            <w:shd w:val="clear" w:color="auto" w:fill="auto"/>
          </w:tcPr>
          <w:p w14:paraId="03AAD57D" w14:textId="77777777" w:rsidR="00E8511D" w:rsidRPr="00940D11" w:rsidRDefault="00E8511D" w:rsidP="00F46770">
            <w:pPr>
              <w:pStyle w:val="ConsPlusNormal"/>
              <w:rPr>
                <w:sz w:val="20"/>
                <w:szCs w:val="20"/>
              </w:rPr>
            </w:pPr>
          </w:p>
        </w:tc>
      </w:tr>
      <w:tr w:rsidR="00E8511D" w:rsidRPr="00940D11" w14:paraId="7A18EC47" w14:textId="77777777" w:rsidTr="00036F78">
        <w:trPr>
          <w:jc w:val="center"/>
        </w:trPr>
        <w:tc>
          <w:tcPr>
            <w:tcW w:w="684" w:type="dxa"/>
            <w:vMerge/>
            <w:shd w:val="clear" w:color="auto" w:fill="auto"/>
          </w:tcPr>
          <w:p w14:paraId="0B4D40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DA70F80" w14:textId="77777777" w:rsidR="00E8511D" w:rsidRPr="00940D11" w:rsidRDefault="00E8511D" w:rsidP="00F46770">
            <w:pPr>
              <w:pStyle w:val="ConsPlusNormal"/>
              <w:rPr>
                <w:sz w:val="20"/>
                <w:szCs w:val="20"/>
              </w:rPr>
            </w:pPr>
          </w:p>
        </w:tc>
        <w:tc>
          <w:tcPr>
            <w:tcW w:w="1266" w:type="dxa"/>
            <w:vMerge/>
            <w:shd w:val="clear" w:color="auto" w:fill="auto"/>
          </w:tcPr>
          <w:p w14:paraId="7D0A6E13" w14:textId="77777777" w:rsidR="00E8511D" w:rsidRPr="00940D11" w:rsidRDefault="00E8511D" w:rsidP="00F46770">
            <w:pPr>
              <w:pStyle w:val="ConsPlusNormal"/>
              <w:rPr>
                <w:sz w:val="20"/>
                <w:szCs w:val="20"/>
              </w:rPr>
            </w:pPr>
          </w:p>
        </w:tc>
        <w:tc>
          <w:tcPr>
            <w:tcW w:w="3005" w:type="dxa"/>
            <w:shd w:val="clear" w:color="auto" w:fill="auto"/>
            <w:vAlign w:val="center"/>
          </w:tcPr>
          <w:p w14:paraId="142DC12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A58689C"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6CB20847" w14:textId="77777777" w:rsidR="00E8511D" w:rsidRPr="00940D11" w:rsidRDefault="00E8511D" w:rsidP="006C33A5">
            <w:pPr>
              <w:pStyle w:val="ConsPlusNormal"/>
              <w:jc w:val="center"/>
              <w:rPr>
                <w:sz w:val="20"/>
                <w:szCs w:val="20"/>
              </w:rPr>
            </w:pPr>
            <w:r w:rsidRPr="00940D11">
              <w:rPr>
                <w:sz w:val="20"/>
                <w:szCs w:val="20"/>
              </w:rPr>
              <w:t>12</w:t>
            </w:r>
          </w:p>
        </w:tc>
        <w:tc>
          <w:tcPr>
            <w:tcW w:w="1230" w:type="dxa"/>
            <w:shd w:val="clear" w:color="auto" w:fill="auto"/>
            <w:vAlign w:val="center"/>
          </w:tcPr>
          <w:p w14:paraId="04F4834F"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335E1663"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3B8D9FA5" w14:textId="77777777" w:rsidR="00E8511D" w:rsidRPr="00940D11" w:rsidRDefault="00E8511D" w:rsidP="006C33A5">
            <w:pPr>
              <w:pStyle w:val="ConsPlusNormal"/>
              <w:jc w:val="center"/>
              <w:rPr>
                <w:sz w:val="20"/>
                <w:szCs w:val="20"/>
              </w:rPr>
            </w:pPr>
            <w:r w:rsidRPr="00940D11">
              <w:rPr>
                <w:sz w:val="20"/>
                <w:szCs w:val="20"/>
              </w:rPr>
              <w:t>12</w:t>
            </w:r>
          </w:p>
        </w:tc>
        <w:tc>
          <w:tcPr>
            <w:tcW w:w="3132" w:type="dxa"/>
            <w:vMerge/>
            <w:shd w:val="clear" w:color="auto" w:fill="auto"/>
          </w:tcPr>
          <w:p w14:paraId="433241F3" w14:textId="77777777" w:rsidR="00E8511D" w:rsidRPr="00940D11" w:rsidRDefault="00E8511D" w:rsidP="00F46770">
            <w:pPr>
              <w:pStyle w:val="ConsPlusNormal"/>
              <w:rPr>
                <w:sz w:val="20"/>
                <w:szCs w:val="20"/>
              </w:rPr>
            </w:pPr>
          </w:p>
        </w:tc>
      </w:tr>
      <w:tr w:rsidR="00E8511D" w:rsidRPr="00940D11" w14:paraId="2204EECE" w14:textId="77777777" w:rsidTr="00036F78">
        <w:trPr>
          <w:jc w:val="center"/>
        </w:trPr>
        <w:tc>
          <w:tcPr>
            <w:tcW w:w="684" w:type="dxa"/>
            <w:vMerge/>
            <w:shd w:val="clear" w:color="auto" w:fill="auto"/>
          </w:tcPr>
          <w:p w14:paraId="292D5A4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EE1536" w14:textId="77777777" w:rsidR="00E8511D" w:rsidRPr="00940D11" w:rsidRDefault="00E8511D" w:rsidP="00F46770">
            <w:pPr>
              <w:pStyle w:val="ConsPlusNormal"/>
              <w:rPr>
                <w:sz w:val="20"/>
                <w:szCs w:val="20"/>
              </w:rPr>
            </w:pPr>
          </w:p>
        </w:tc>
        <w:tc>
          <w:tcPr>
            <w:tcW w:w="1266" w:type="dxa"/>
            <w:vMerge/>
            <w:shd w:val="clear" w:color="auto" w:fill="auto"/>
          </w:tcPr>
          <w:p w14:paraId="07B09F46" w14:textId="77777777" w:rsidR="00E8511D" w:rsidRPr="00940D11" w:rsidRDefault="00E8511D" w:rsidP="00F46770">
            <w:pPr>
              <w:pStyle w:val="ConsPlusNormal"/>
              <w:rPr>
                <w:sz w:val="20"/>
                <w:szCs w:val="20"/>
              </w:rPr>
            </w:pPr>
          </w:p>
        </w:tc>
        <w:tc>
          <w:tcPr>
            <w:tcW w:w="3005" w:type="dxa"/>
            <w:shd w:val="clear" w:color="auto" w:fill="auto"/>
            <w:vAlign w:val="center"/>
          </w:tcPr>
          <w:p w14:paraId="1DDAEE1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2EBA70A"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shd w:val="clear" w:color="auto" w:fill="auto"/>
            <w:vAlign w:val="center"/>
          </w:tcPr>
          <w:p w14:paraId="5574128F" w14:textId="77777777" w:rsidR="00E8511D" w:rsidRPr="00940D11" w:rsidRDefault="00E8511D" w:rsidP="006C33A5">
            <w:pPr>
              <w:pStyle w:val="ConsPlusNormal"/>
              <w:jc w:val="center"/>
              <w:rPr>
                <w:sz w:val="20"/>
                <w:szCs w:val="20"/>
              </w:rPr>
            </w:pPr>
            <w:r w:rsidRPr="00940D11">
              <w:rPr>
                <w:sz w:val="20"/>
                <w:szCs w:val="20"/>
              </w:rPr>
              <w:t>-</w:t>
            </w:r>
          </w:p>
        </w:tc>
        <w:tc>
          <w:tcPr>
            <w:tcW w:w="1230" w:type="dxa"/>
            <w:shd w:val="clear" w:color="auto" w:fill="auto"/>
            <w:vAlign w:val="center"/>
          </w:tcPr>
          <w:p w14:paraId="60F8CF64"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44390831"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5AFC29F9"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shd w:val="clear" w:color="auto" w:fill="auto"/>
          </w:tcPr>
          <w:p w14:paraId="16E31E0F" w14:textId="77777777" w:rsidR="00E8511D" w:rsidRPr="00940D11" w:rsidRDefault="00E8511D" w:rsidP="00F46770">
            <w:pPr>
              <w:pStyle w:val="ConsPlusNormal"/>
              <w:rPr>
                <w:sz w:val="20"/>
                <w:szCs w:val="20"/>
              </w:rPr>
            </w:pPr>
          </w:p>
        </w:tc>
      </w:tr>
      <w:tr w:rsidR="00E8511D" w:rsidRPr="00940D11" w14:paraId="23517567" w14:textId="77777777" w:rsidTr="00036F78">
        <w:trPr>
          <w:jc w:val="center"/>
        </w:trPr>
        <w:tc>
          <w:tcPr>
            <w:tcW w:w="684" w:type="dxa"/>
            <w:vMerge/>
            <w:shd w:val="clear" w:color="auto" w:fill="auto"/>
          </w:tcPr>
          <w:p w14:paraId="324A28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EDA007" w14:textId="77777777" w:rsidR="00E8511D" w:rsidRPr="00940D11" w:rsidRDefault="00E8511D" w:rsidP="00F46770">
            <w:pPr>
              <w:pStyle w:val="ConsPlusNormal"/>
              <w:rPr>
                <w:sz w:val="20"/>
                <w:szCs w:val="20"/>
              </w:rPr>
            </w:pPr>
          </w:p>
        </w:tc>
        <w:tc>
          <w:tcPr>
            <w:tcW w:w="1266" w:type="dxa"/>
            <w:vMerge/>
            <w:shd w:val="clear" w:color="auto" w:fill="auto"/>
          </w:tcPr>
          <w:p w14:paraId="74211B6F" w14:textId="77777777" w:rsidR="00E8511D" w:rsidRPr="00940D11" w:rsidRDefault="00E8511D" w:rsidP="00F46770">
            <w:pPr>
              <w:pStyle w:val="ConsPlusNormal"/>
              <w:rPr>
                <w:sz w:val="20"/>
                <w:szCs w:val="20"/>
              </w:rPr>
            </w:pPr>
          </w:p>
        </w:tc>
        <w:tc>
          <w:tcPr>
            <w:tcW w:w="3005" w:type="dxa"/>
            <w:shd w:val="clear" w:color="auto" w:fill="auto"/>
            <w:vAlign w:val="center"/>
          </w:tcPr>
          <w:p w14:paraId="35266AE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DE1252C"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615BD45C" w14:textId="77777777" w:rsidR="00E8511D" w:rsidRPr="00940D11" w:rsidRDefault="00E8511D" w:rsidP="006C33A5">
            <w:pPr>
              <w:pStyle w:val="ConsPlusNormal"/>
              <w:jc w:val="center"/>
              <w:rPr>
                <w:sz w:val="20"/>
                <w:szCs w:val="20"/>
              </w:rPr>
            </w:pPr>
            <w:r w:rsidRPr="00940D11">
              <w:rPr>
                <w:sz w:val="20"/>
                <w:szCs w:val="20"/>
              </w:rPr>
              <w:t>49</w:t>
            </w:r>
          </w:p>
        </w:tc>
        <w:tc>
          <w:tcPr>
            <w:tcW w:w="1230" w:type="dxa"/>
            <w:shd w:val="clear" w:color="auto" w:fill="auto"/>
            <w:vAlign w:val="center"/>
          </w:tcPr>
          <w:p w14:paraId="1AEEC349"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54C696A5"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618E0A96" w14:textId="77777777" w:rsidR="00E8511D" w:rsidRPr="00940D11" w:rsidRDefault="00E8511D" w:rsidP="006C33A5">
            <w:pPr>
              <w:pStyle w:val="ConsPlusNormal"/>
              <w:jc w:val="center"/>
              <w:rPr>
                <w:sz w:val="20"/>
                <w:szCs w:val="20"/>
              </w:rPr>
            </w:pPr>
            <w:r w:rsidRPr="00940D11">
              <w:rPr>
                <w:sz w:val="20"/>
                <w:szCs w:val="20"/>
              </w:rPr>
              <w:t>49</w:t>
            </w:r>
          </w:p>
        </w:tc>
        <w:tc>
          <w:tcPr>
            <w:tcW w:w="3132" w:type="dxa"/>
            <w:vMerge/>
            <w:shd w:val="clear" w:color="auto" w:fill="auto"/>
          </w:tcPr>
          <w:p w14:paraId="213903BF" w14:textId="77777777" w:rsidR="00E8511D" w:rsidRPr="00940D11" w:rsidRDefault="00E8511D" w:rsidP="00F46770">
            <w:pPr>
              <w:pStyle w:val="ConsPlusNormal"/>
              <w:rPr>
                <w:sz w:val="20"/>
                <w:szCs w:val="20"/>
              </w:rPr>
            </w:pPr>
          </w:p>
        </w:tc>
      </w:tr>
      <w:tr w:rsidR="00E8511D" w:rsidRPr="00940D11" w14:paraId="1F5D49CD" w14:textId="77777777" w:rsidTr="00036F78">
        <w:trPr>
          <w:jc w:val="center"/>
        </w:trPr>
        <w:tc>
          <w:tcPr>
            <w:tcW w:w="684" w:type="dxa"/>
            <w:vMerge/>
            <w:shd w:val="clear" w:color="auto" w:fill="auto"/>
          </w:tcPr>
          <w:p w14:paraId="0711C1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27878E" w14:textId="77777777" w:rsidR="00E8511D" w:rsidRPr="00940D11" w:rsidRDefault="00E8511D" w:rsidP="00F46770">
            <w:pPr>
              <w:pStyle w:val="ConsPlusNormal"/>
              <w:rPr>
                <w:sz w:val="20"/>
                <w:szCs w:val="20"/>
              </w:rPr>
            </w:pPr>
          </w:p>
        </w:tc>
        <w:tc>
          <w:tcPr>
            <w:tcW w:w="1266" w:type="dxa"/>
            <w:vMerge/>
            <w:shd w:val="clear" w:color="auto" w:fill="auto"/>
          </w:tcPr>
          <w:p w14:paraId="3A883425" w14:textId="77777777" w:rsidR="00E8511D" w:rsidRPr="00940D11" w:rsidRDefault="00E8511D" w:rsidP="00F46770">
            <w:pPr>
              <w:pStyle w:val="ConsPlusNormal"/>
              <w:rPr>
                <w:sz w:val="20"/>
                <w:szCs w:val="20"/>
              </w:rPr>
            </w:pPr>
          </w:p>
        </w:tc>
        <w:tc>
          <w:tcPr>
            <w:tcW w:w="3005" w:type="dxa"/>
            <w:shd w:val="clear" w:color="auto" w:fill="auto"/>
            <w:vAlign w:val="center"/>
          </w:tcPr>
          <w:p w14:paraId="164535F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8338231"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B16869D" w14:textId="77777777" w:rsidR="00E8511D" w:rsidRPr="00940D11" w:rsidRDefault="00E8511D" w:rsidP="006C33A5">
            <w:pPr>
              <w:pStyle w:val="ConsPlusNormal"/>
              <w:jc w:val="center"/>
              <w:rPr>
                <w:sz w:val="20"/>
                <w:szCs w:val="20"/>
              </w:rPr>
            </w:pPr>
            <w:r w:rsidRPr="00940D11">
              <w:rPr>
                <w:sz w:val="20"/>
                <w:szCs w:val="20"/>
              </w:rPr>
              <w:t>49</w:t>
            </w:r>
          </w:p>
        </w:tc>
        <w:tc>
          <w:tcPr>
            <w:tcW w:w="1230" w:type="dxa"/>
            <w:shd w:val="clear" w:color="auto" w:fill="auto"/>
            <w:vAlign w:val="center"/>
          </w:tcPr>
          <w:p w14:paraId="5A3715C4"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0E4AED3A"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6B7B888F" w14:textId="77777777" w:rsidR="00E8511D" w:rsidRPr="00940D11" w:rsidRDefault="00E8511D" w:rsidP="006C33A5">
            <w:pPr>
              <w:pStyle w:val="ConsPlusNormal"/>
              <w:jc w:val="center"/>
              <w:rPr>
                <w:sz w:val="20"/>
                <w:szCs w:val="20"/>
              </w:rPr>
            </w:pPr>
            <w:r w:rsidRPr="00940D11">
              <w:rPr>
                <w:sz w:val="20"/>
                <w:szCs w:val="20"/>
              </w:rPr>
              <w:t>49</w:t>
            </w:r>
          </w:p>
        </w:tc>
        <w:tc>
          <w:tcPr>
            <w:tcW w:w="3132" w:type="dxa"/>
            <w:vMerge/>
            <w:shd w:val="clear" w:color="auto" w:fill="auto"/>
          </w:tcPr>
          <w:p w14:paraId="7D32C284" w14:textId="77777777" w:rsidR="00E8511D" w:rsidRPr="00940D11" w:rsidRDefault="00E8511D" w:rsidP="00F46770">
            <w:pPr>
              <w:pStyle w:val="ConsPlusNormal"/>
              <w:rPr>
                <w:sz w:val="20"/>
                <w:szCs w:val="20"/>
              </w:rPr>
            </w:pPr>
          </w:p>
        </w:tc>
      </w:tr>
      <w:tr w:rsidR="00E8511D" w:rsidRPr="00940D11" w14:paraId="1197BC29" w14:textId="77777777" w:rsidTr="00036F78">
        <w:trPr>
          <w:jc w:val="center"/>
        </w:trPr>
        <w:tc>
          <w:tcPr>
            <w:tcW w:w="684" w:type="dxa"/>
            <w:vMerge/>
            <w:shd w:val="clear" w:color="auto" w:fill="auto"/>
          </w:tcPr>
          <w:p w14:paraId="58E4FD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3CE16FF" w14:textId="77777777" w:rsidR="00E8511D" w:rsidRPr="00940D11" w:rsidRDefault="00E8511D" w:rsidP="00F46770">
            <w:pPr>
              <w:pStyle w:val="ConsPlusNormal"/>
              <w:rPr>
                <w:sz w:val="20"/>
                <w:szCs w:val="20"/>
              </w:rPr>
            </w:pPr>
          </w:p>
        </w:tc>
        <w:tc>
          <w:tcPr>
            <w:tcW w:w="1266" w:type="dxa"/>
            <w:vMerge/>
            <w:shd w:val="clear" w:color="auto" w:fill="auto"/>
          </w:tcPr>
          <w:p w14:paraId="745524F4" w14:textId="77777777" w:rsidR="00E8511D" w:rsidRPr="00940D11" w:rsidRDefault="00E8511D" w:rsidP="00F46770">
            <w:pPr>
              <w:pStyle w:val="ConsPlusNormal"/>
              <w:rPr>
                <w:sz w:val="20"/>
                <w:szCs w:val="20"/>
              </w:rPr>
            </w:pPr>
          </w:p>
        </w:tc>
        <w:tc>
          <w:tcPr>
            <w:tcW w:w="3005" w:type="dxa"/>
            <w:shd w:val="clear" w:color="auto" w:fill="auto"/>
            <w:vAlign w:val="center"/>
          </w:tcPr>
          <w:p w14:paraId="0177893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1D71403" w14:textId="77777777" w:rsidR="006C33A5" w:rsidRPr="00940D11" w:rsidRDefault="00E8511D" w:rsidP="00CB3F89">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327908F" w14:textId="77777777" w:rsidR="00E8511D" w:rsidRPr="00940D11" w:rsidRDefault="00E8511D" w:rsidP="006C33A5">
            <w:pPr>
              <w:pStyle w:val="ConsPlusNormal"/>
              <w:jc w:val="center"/>
              <w:rPr>
                <w:sz w:val="20"/>
                <w:szCs w:val="20"/>
              </w:rPr>
            </w:pPr>
            <w:r w:rsidRPr="00940D11">
              <w:rPr>
                <w:sz w:val="20"/>
                <w:szCs w:val="20"/>
              </w:rPr>
              <w:t>15</w:t>
            </w:r>
          </w:p>
        </w:tc>
        <w:tc>
          <w:tcPr>
            <w:tcW w:w="1230" w:type="dxa"/>
            <w:shd w:val="clear" w:color="auto" w:fill="auto"/>
            <w:vAlign w:val="center"/>
          </w:tcPr>
          <w:p w14:paraId="6FE1783E"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37CEC880"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12EEB896" w14:textId="77777777" w:rsidR="00E8511D" w:rsidRPr="00940D11" w:rsidRDefault="00E8511D" w:rsidP="006C33A5">
            <w:pPr>
              <w:pStyle w:val="ConsPlusNormal"/>
              <w:jc w:val="center"/>
              <w:rPr>
                <w:sz w:val="20"/>
                <w:szCs w:val="20"/>
              </w:rPr>
            </w:pPr>
            <w:r w:rsidRPr="00940D11">
              <w:rPr>
                <w:sz w:val="20"/>
                <w:szCs w:val="20"/>
              </w:rPr>
              <w:t>15</w:t>
            </w:r>
          </w:p>
        </w:tc>
        <w:tc>
          <w:tcPr>
            <w:tcW w:w="3132" w:type="dxa"/>
            <w:vMerge/>
            <w:shd w:val="clear" w:color="auto" w:fill="auto"/>
          </w:tcPr>
          <w:p w14:paraId="6B2BFD0D" w14:textId="77777777" w:rsidR="00E8511D" w:rsidRPr="00940D11" w:rsidRDefault="00E8511D" w:rsidP="00F46770">
            <w:pPr>
              <w:pStyle w:val="ConsPlusNormal"/>
              <w:rPr>
                <w:sz w:val="20"/>
                <w:szCs w:val="20"/>
              </w:rPr>
            </w:pPr>
          </w:p>
        </w:tc>
      </w:tr>
      <w:tr w:rsidR="00E8511D" w:rsidRPr="00940D11" w14:paraId="1047BCD5" w14:textId="77777777" w:rsidTr="00036F78">
        <w:trPr>
          <w:jc w:val="center"/>
        </w:trPr>
        <w:tc>
          <w:tcPr>
            <w:tcW w:w="684" w:type="dxa"/>
            <w:vMerge w:val="restart"/>
            <w:shd w:val="clear" w:color="auto" w:fill="auto"/>
            <w:vAlign w:val="center"/>
          </w:tcPr>
          <w:p w14:paraId="051A1B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5A4B12F" w14:textId="77777777" w:rsidR="00E8511D" w:rsidRPr="00940D11" w:rsidRDefault="00E8511D" w:rsidP="00F46770">
            <w:pPr>
              <w:pStyle w:val="ConsPlusNormal"/>
              <w:rPr>
                <w:sz w:val="20"/>
                <w:szCs w:val="20"/>
              </w:rPr>
            </w:pPr>
            <w:r w:rsidRPr="00940D11">
              <w:rPr>
                <w:sz w:val="20"/>
                <w:szCs w:val="20"/>
              </w:rPr>
              <w:t>3117</w:t>
            </w:r>
          </w:p>
        </w:tc>
        <w:tc>
          <w:tcPr>
            <w:tcW w:w="1266" w:type="dxa"/>
            <w:vMerge w:val="restart"/>
            <w:shd w:val="clear" w:color="auto" w:fill="auto"/>
            <w:vAlign w:val="center"/>
          </w:tcPr>
          <w:p w14:paraId="2A2E432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BD2D1E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1CCA273"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528113CE" w14:textId="77777777" w:rsidR="00E8511D" w:rsidRPr="00940D11" w:rsidRDefault="00E8511D" w:rsidP="006C33A5">
            <w:pPr>
              <w:pStyle w:val="ConsPlusNormal"/>
              <w:jc w:val="center"/>
              <w:rPr>
                <w:sz w:val="20"/>
                <w:szCs w:val="20"/>
              </w:rPr>
            </w:pPr>
            <w:r w:rsidRPr="00940D11">
              <w:rPr>
                <w:sz w:val="20"/>
                <w:szCs w:val="20"/>
              </w:rPr>
              <w:t>53</w:t>
            </w:r>
          </w:p>
        </w:tc>
        <w:tc>
          <w:tcPr>
            <w:tcW w:w="1230" w:type="dxa"/>
            <w:shd w:val="clear" w:color="auto" w:fill="auto"/>
            <w:vAlign w:val="center"/>
          </w:tcPr>
          <w:p w14:paraId="3CE1B3C2" w14:textId="77777777" w:rsidR="00E8511D" w:rsidRPr="00940D11" w:rsidRDefault="00E8511D" w:rsidP="006C33A5">
            <w:pPr>
              <w:pStyle w:val="ConsPlusNormal"/>
              <w:jc w:val="center"/>
              <w:rPr>
                <w:sz w:val="20"/>
                <w:szCs w:val="20"/>
              </w:rPr>
            </w:pPr>
            <w:r w:rsidRPr="00940D11">
              <w:rPr>
                <w:sz w:val="20"/>
                <w:szCs w:val="20"/>
              </w:rPr>
              <w:t>307</w:t>
            </w:r>
          </w:p>
        </w:tc>
        <w:tc>
          <w:tcPr>
            <w:tcW w:w="1276" w:type="dxa"/>
            <w:shd w:val="clear" w:color="auto" w:fill="auto"/>
            <w:vAlign w:val="center"/>
          </w:tcPr>
          <w:p w14:paraId="39B9DEDC"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2AA77F68"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76CF7851" w14:textId="77777777" w:rsidR="00E8511D" w:rsidRPr="00940D11" w:rsidRDefault="00E8511D" w:rsidP="00F46770">
            <w:pPr>
              <w:pStyle w:val="ConsPlusNormal"/>
              <w:rPr>
                <w:sz w:val="20"/>
                <w:szCs w:val="20"/>
              </w:rPr>
            </w:pPr>
            <w:r w:rsidRPr="00940D11">
              <w:rPr>
                <w:sz w:val="20"/>
                <w:szCs w:val="20"/>
              </w:rPr>
              <w:t>-</w:t>
            </w:r>
          </w:p>
        </w:tc>
      </w:tr>
      <w:tr w:rsidR="00E8511D" w:rsidRPr="00940D11" w14:paraId="420A42B4" w14:textId="77777777" w:rsidTr="00036F78">
        <w:trPr>
          <w:jc w:val="center"/>
        </w:trPr>
        <w:tc>
          <w:tcPr>
            <w:tcW w:w="684" w:type="dxa"/>
            <w:vMerge/>
          </w:tcPr>
          <w:p w14:paraId="2B23DF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353968" w14:textId="77777777" w:rsidR="00E8511D" w:rsidRPr="00940D11" w:rsidRDefault="00E8511D" w:rsidP="00F46770">
            <w:pPr>
              <w:pStyle w:val="ConsPlusNormal"/>
              <w:rPr>
                <w:sz w:val="20"/>
                <w:szCs w:val="20"/>
              </w:rPr>
            </w:pPr>
          </w:p>
        </w:tc>
        <w:tc>
          <w:tcPr>
            <w:tcW w:w="1266" w:type="dxa"/>
            <w:vMerge/>
          </w:tcPr>
          <w:p w14:paraId="06E81AE2" w14:textId="77777777" w:rsidR="00E8511D" w:rsidRPr="00940D11" w:rsidRDefault="00E8511D" w:rsidP="00F46770">
            <w:pPr>
              <w:pStyle w:val="ConsPlusNormal"/>
              <w:rPr>
                <w:sz w:val="20"/>
                <w:szCs w:val="20"/>
              </w:rPr>
            </w:pPr>
          </w:p>
        </w:tc>
        <w:tc>
          <w:tcPr>
            <w:tcW w:w="3005" w:type="dxa"/>
            <w:vAlign w:val="center"/>
          </w:tcPr>
          <w:p w14:paraId="115C0A4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301EAEE"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4B9E7058" w14:textId="77777777" w:rsidR="00E8511D" w:rsidRPr="00940D11" w:rsidRDefault="00E8511D" w:rsidP="006C33A5">
            <w:pPr>
              <w:pStyle w:val="ConsPlusNormal"/>
              <w:jc w:val="center"/>
              <w:rPr>
                <w:sz w:val="20"/>
                <w:szCs w:val="20"/>
              </w:rPr>
            </w:pPr>
            <w:r w:rsidRPr="00940D11">
              <w:rPr>
                <w:sz w:val="20"/>
                <w:szCs w:val="20"/>
              </w:rPr>
              <w:t>115</w:t>
            </w:r>
          </w:p>
        </w:tc>
        <w:tc>
          <w:tcPr>
            <w:tcW w:w="1230" w:type="dxa"/>
            <w:vAlign w:val="center"/>
          </w:tcPr>
          <w:p w14:paraId="1848CF8A"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3C4EA65E"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305137B2" w14:textId="77777777" w:rsidR="00E8511D" w:rsidRPr="00940D11" w:rsidRDefault="00E8511D" w:rsidP="006C33A5">
            <w:pPr>
              <w:pStyle w:val="ConsPlusNormal"/>
              <w:jc w:val="center"/>
              <w:rPr>
                <w:sz w:val="20"/>
                <w:szCs w:val="20"/>
              </w:rPr>
            </w:pPr>
            <w:r w:rsidRPr="00940D11">
              <w:rPr>
                <w:sz w:val="20"/>
                <w:szCs w:val="20"/>
              </w:rPr>
              <w:t>115</w:t>
            </w:r>
          </w:p>
        </w:tc>
        <w:tc>
          <w:tcPr>
            <w:tcW w:w="3132" w:type="dxa"/>
            <w:vMerge/>
          </w:tcPr>
          <w:p w14:paraId="36D26F72" w14:textId="77777777" w:rsidR="00E8511D" w:rsidRPr="00940D11" w:rsidRDefault="00E8511D" w:rsidP="00F46770">
            <w:pPr>
              <w:pStyle w:val="ConsPlusNormal"/>
              <w:rPr>
                <w:sz w:val="20"/>
                <w:szCs w:val="20"/>
              </w:rPr>
            </w:pPr>
          </w:p>
        </w:tc>
      </w:tr>
      <w:tr w:rsidR="00E8511D" w:rsidRPr="00940D11" w14:paraId="4E2091A6" w14:textId="77777777" w:rsidTr="00036F78">
        <w:trPr>
          <w:jc w:val="center"/>
        </w:trPr>
        <w:tc>
          <w:tcPr>
            <w:tcW w:w="684" w:type="dxa"/>
            <w:vMerge/>
          </w:tcPr>
          <w:p w14:paraId="1EADC8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F20A42" w14:textId="77777777" w:rsidR="00E8511D" w:rsidRPr="00940D11" w:rsidRDefault="00E8511D" w:rsidP="00F46770">
            <w:pPr>
              <w:pStyle w:val="ConsPlusNormal"/>
              <w:rPr>
                <w:sz w:val="20"/>
                <w:szCs w:val="20"/>
              </w:rPr>
            </w:pPr>
          </w:p>
        </w:tc>
        <w:tc>
          <w:tcPr>
            <w:tcW w:w="1266" w:type="dxa"/>
            <w:vMerge/>
          </w:tcPr>
          <w:p w14:paraId="5F803016" w14:textId="77777777" w:rsidR="00E8511D" w:rsidRPr="00940D11" w:rsidRDefault="00E8511D" w:rsidP="00F46770">
            <w:pPr>
              <w:pStyle w:val="ConsPlusNormal"/>
              <w:rPr>
                <w:sz w:val="20"/>
                <w:szCs w:val="20"/>
              </w:rPr>
            </w:pPr>
          </w:p>
        </w:tc>
        <w:tc>
          <w:tcPr>
            <w:tcW w:w="3005" w:type="dxa"/>
            <w:vAlign w:val="center"/>
          </w:tcPr>
          <w:p w14:paraId="53C198F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516989E"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0EE9D186" w14:textId="77777777" w:rsidR="00E8511D" w:rsidRPr="00940D11" w:rsidRDefault="00E8511D" w:rsidP="006C33A5">
            <w:pPr>
              <w:pStyle w:val="ConsPlusNormal"/>
              <w:jc w:val="center"/>
              <w:rPr>
                <w:sz w:val="20"/>
                <w:szCs w:val="20"/>
              </w:rPr>
            </w:pPr>
            <w:r w:rsidRPr="00940D11">
              <w:rPr>
                <w:sz w:val="20"/>
                <w:szCs w:val="20"/>
              </w:rPr>
              <w:t>25</w:t>
            </w:r>
          </w:p>
        </w:tc>
        <w:tc>
          <w:tcPr>
            <w:tcW w:w="1230" w:type="dxa"/>
            <w:vAlign w:val="center"/>
          </w:tcPr>
          <w:p w14:paraId="3B17B947"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82BAA18"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5E291144" w14:textId="77777777" w:rsidR="00E8511D" w:rsidRPr="00940D11" w:rsidRDefault="00E8511D" w:rsidP="006C33A5">
            <w:pPr>
              <w:pStyle w:val="ConsPlusNormal"/>
              <w:jc w:val="center"/>
              <w:rPr>
                <w:sz w:val="20"/>
                <w:szCs w:val="20"/>
              </w:rPr>
            </w:pPr>
            <w:r w:rsidRPr="00940D11">
              <w:rPr>
                <w:sz w:val="20"/>
                <w:szCs w:val="20"/>
              </w:rPr>
              <w:t>25</w:t>
            </w:r>
          </w:p>
        </w:tc>
        <w:tc>
          <w:tcPr>
            <w:tcW w:w="3132" w:type="dxa"/>
            <w:vMerge/>
          </w:tcPr>
          <w:p w14:paraId="68884088" w14:textId="77777777" w:rsidR="00E8511D" w:rsidRPr="00940D11" w:rsidRDefault="00E8511D" w:rsidP="00F46770">
            <w:pPr>
              <w:pStyle w:val="ConsPlusNormal"/>
              <w:rPr>
                <w:sz w:val="20"/>
                <w:szCs w:val="20"/>
              </w:rPr>
            </w:pPr>
          </w:p>
        </w:tc>
      </w:tr>
      <w:tr w:rsidR="00E8511D" w:rsidRPr="00940D11" w14:paraId="6E351A51" w14:textId="77777777" w:rsidTr="00036F78">
        <w:trPr>
          <w:jc w:val="center"/>
        </w:trPr>
        <w:tc>
          <w:tcPr>
            <w:tcW w:w="684" w:type="dxa"/>
            <w:vMerge/>
          </w:tcPr>
          <w:p w14:paraId="52806A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9181A6" w14:textId="77777777" w:rsidR="00E8511D" w:rsidRPr="00940D11" w:rsidRDefault="00E8511D" w:rsidP="00F46770">
            <w:pPr>
              <w:pStyle w:val="ConsPlusNormal"/>
              <w:rPr>
                <w:sz w:val="20"/>
                <w:szCs w:val="20"/>
              </w:rPr>
            </w:pPr>
          </w:p>
        </w:tc>
        <w:tc>
          <w:tcPr>
            <w:tcW w:w="1266" w:type="dxa"/>
            <w:vMerge/>
          </w:tcPr>
          <w:p w14:paraId="20278876" w14:textId="77777777" w:rsidR="00E8511D" w:rsidRPr="00940D11" w:rsidRDefault="00E8511D" w:rsidP="00F46770">
            <w:pPr>
              <w:pStyle w:val="ConsPlusNormal"/>
              <w:rPr>
                <w:sz w:val="20"/>
                <w:szCs w:val="20"/>
              </w:rPr>
            </w:pPr>
          </w:p>
        </w:tc>
        <w:tc>
          <w:tcPr>
            <w:tcW w:w="3005" w:type="dxa"/>
            <w:vAlign w:val="center"/>
          </w:tcPr>
          <w:p w14:paraId="27AAD17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F32775A"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2E19AF95"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2A71B295" w14:textId="77777777" w:rsidR="00E8511D" w:rsidRPr="00940D11" w:rsidRDefault="00E8511D" w:rsidP="006C33A5">
            <w:pPr>
              <w:pStyle w:val="ConsPlusNormal"/>
              <w:jc w:val="center"/>
              <w:rPr>
                <w:sz w:val="20"/>
                <w:szCs w:val="20"/>
              </w:rPr>
            </w:pPr>
            <w:r w:rsidRPr="00940D11">
              <w:rPr>
                <w:sz w:val="20"/>
                <w:szCs w:val="20"/>
              </w:rPr>
              <w:t>1</w:t>
            </w:r>
          </w:p>
        </w:tc>
        <w:tc>
          <w:tcPr>
            <w:tcW w:w="1276" w:type="dxa"/>
            <w:vAlign w:val="center"/>
          </w:tcPr>
          <w:p w14:paraId="66DCD498"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40D4BC96"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3C539983" w14:textId="77777777" w:rsidR="00E8511D" w:rsidRPr="00940D11" w:rsidRDefault="00E8511D" w:rsidP="00F46770">
            <w:pPr>
              <w:pStyle w:val="ConsPlusNormal"/>
              <w:rPr>
                <w:sz w:val="20"/>
                <w:szCs w:val="20"/>
              </w:rPr>
            </w:pPr>
          </w:p>
        </w:tc>
      </w:tr>
      <w:tr w:rsidR="00E8511D" w:rsidRPr="00940D11" w14:paraId="76CA0414" w14:textId="77777777" w:rsidTr="00036F78">
        <w:trPr>
          <w:jc w:val="center"/>
        </w:trPr>
        <w:tc>
          <w:tcPr>
            <w:tcW w:w="684" w:type="dxa"/>
            <w:vMerge/>
          </w:tcPr>
          <w:p w14:paraId="063F8C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0042F5" w14:textId="77777777" w:rsidR="00E8511D" w:rsidRPr="00940D11" w:rsidRDefault="00E8511D" w:rsidP="00F46770">
            <w:pPr>
              <w:pStyle w:val="ConsPlusNormal"/>
              <w:rPr>
                <w:sz w:val="20"/>
                <w:szCs w:val="20"/>
              </w:rPr>
            </w:pPr>
          </w:p>
        </w:tc>
        <w:tc>
          <w:tcPr>
            <w:tcW w:w="1266" w:type="dxa"/>
            <w:vMerge/>
          </w:tcPr>
          <w:p w14:paraId="58159841" w14:textId="77777777" w:rsidR="00E8511D" w:rsidRPr="00940D11" w:rsidRDefault="00E8511D" w:rsidP="00F46770">
            <w:pPr>
              <w:pStyle w:val="ConsPlusNormal"/>
              <w:rPr>
                <w:sz w:val="20"/>
                <w:szCs w:val="20"/>
              </w:rPr>
            </w:pPr>
          </w:p>
        </w:tc>
        <w:tc>
          <w:tcPr>
            <w:tcW w:w="3005" w:type="dxa"/>
            <w:vAlign w:val="center"/>
          </w:tcPr>
          <w:p w14:paraId="4F7EDAF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0A412E5"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4175C61D" w14:textId="77777777" w:rsidR="00E8511D" w:rsidRPr="00940D11" w:rsidRDefault="00E8511D" w:rsidP="006C33A5">
            <w:pPr>
              <w:pStyle w:val="ConsPlusNormal"/>
              <w:jc w:val="center"/>
              <w:rPr>
                <w:sz w:val="20"/>
                <w:szCs w:val="20"/>
              </w:rPr>
            </w:pPr>
            <w:r w:rsidRPr="00940D11">
              <w:rPr>
                <w:sz w:val="20"/>
                <w:szCs w:val="20"/>
              </w:rPr>
              <w:t>101</w:t>
            </w:r>
          </w:p>
        </w:tc>
        <w:tc>
          <w:tcPr>
            <w:tcW w:w="1230" w:type="dxa"/>
            <w:vAlign w:val="center"/>
          </w:tcPr>
          <w:p w14:paraId="5E3E2817"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194E73B"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187772FD" w14:textId="77777777" w:rsidR="00E8511D" w:rsidRPr="00940D11" w:rsidRDefault="00E8511D" w:rsidP="006C33A5">
            <w:pPr>
              <w:pStyle w:val="ConsPlusNormal"/>
              <w:jc w:val="center"/>
              <w:rPr>
                <w:sz w:val="20"/>
                <w:szCs w:val="20"/>
              </w:rPr>
            </w:pPr>
            <w:r w:rsidRPr="00940D11">
              <w:rPr>
                <w:sz w:val="20"/>
                <w:szCs w:val="20"/>
              </w:rPr>
              <w:t>101</w:t>
            </w:r>
          </w:p>
        </w:tc>
        <w:tc>
          <w:tcPr>
            <w:tcW w:w="3132" w:type="dxa"/>
            <w:vMerge/>
          </w:tcPr>
          <w:p w14:paraId="3983225C" w14:textId="77777777" w:rsidR="00E8511D" w:rsidRPr="00940D11" w:rsidRDefault="00E8511D" w:rsidP="00F46770">
            <w:pPr>
              <w:pStyle w:val="ConsPlusNormal"/>
              <w:rPr>
                <w:sz w:val="20"/>
                <w:szCs w:val="20"/>
              </w:rPr>
            </w:pPr>
          </w:p>
        </w:tc>
      </w:tr>
      <w:tr w:rsidR="00E8511D" w:rsidRPr="00940D11" w14:paraId="79D8AB61" w14:textId="77777777" w:rsidTr="00036F78">
        <w:trPr>
          <w:jc w:val="center"/>
        </w:trPr>
        <w:tc>
          <w:tcPr>
            <w:tcW w:w="684" w:type="dxa"/>
            <w:vMerge/>
          </w:tcPr>
          <w:p w14:paraId="3F0B59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6B819B" w14:textId="77777777" w:rsidR="00E8511D" w:rsidRPr="00940D11" w:rsidRDefault="00E8511D" w:rsidP="00F46770">
            <w:pPr>
              <w:pStyle w:val="ConsPlusNormal"/>
              <w:rPr>
                <w:sz w:val="20"/>
                <w:szCs w:val="20"/>
              </w:rPr>
            </w:pPr>
          </w:p>
        </w:tc>
        <w:tc>
          <w:tcPr>
            <w:tcW w:w="1266" w:type="dxa"/>
            <w:vMerge/>
          </w:tcPr>
          <w:p w14:paraId="0457E83C" w14:textId="77777777" w:rsidR="00E8511D" w:rsidRPr="00940D11" w:rsidRDefault="00E8511D" w:rsidP="00F46770">
            <w:pPr>
              <w:pStyle w:val="ConsPlusNormal"/>
              <w:rPr>
                <w:sz w:val="20"/>
                <w:szCs w:val="20"/>
              </w:rPr>
            </w:pPr>
          </w:p>
        </w:tc>
        <w:tc>
          <w:tcPr>
            <w:tcW w:w="3005" w:type="dxa"/>
            <w:vAlign w:val="center"/>
          </w:tcPr>
          <w:p w14:paraId="3B74FFD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288B8B9"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22235937" w14:textId="77777777" w:rsidR="00E8511D" w:rsidRPr="00940D11" w:rsidRDefault="00E8511D" w:rsidP="006C33A5">
            <w:pPr>
              <w:pStyle w:val="ConsPlusNormal"/>
              <w:jc w:val="center"/>
              <w:rPr>
                <w:sz w:val="20"/>
                <w:szCs w:val="20"/>
              </w:rPr>
            </w:pPr>
            <w:r w:rsidRPr="00940D11">
              <w:rPr>
                <w:sz w:val="20"/>
                <w:szCs w:val="20"/>
              </w:rPr>
              <w:t>101</w:t>
            </w:r>
          </w:p>
        </w:tc>
        <w:tc>
          <w:tcPr>
            <w:tcW w:w="1230" w:type="dxa"/>
            <w:vAlign w:val="center"/>
          </w:tcPr>
          <w:p w14:paraId="41225BD0"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5E290351"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66712293" w14:textId="77777777" w:rsidR="00E8511D" w:rsidRPr="00940D11" w:rsidRDefault="00E8511D" w:rsidP="006C33A5">
            <w:pPr>
              <w:pStyle w:val="ConsPlusNormal"/>
              <w:jc w:val="center"/>
              <w:rPr>
                <w:sz w:val="20"/>
                <w:szCs w:val="20"/>
              </w:rPr>
            </w:pPr>
            <w:r w:rsidRPr="00940D11">
              <w:rPr>
                <w:sz w:val="20"/>
                <w:szCs w:val="20"/>
              </w:rPr>
              <w:t>101</w:t>
            </w:r>
          </w:p>
        </w:tc>
        <w:tc>
          <w:tcPr>
            <w:tcW w:w="3132" w:type="dxa"/>
            <w:vMerge/>
          </w:tcPr>
          <w:p w14:paraId="1D484DAD" w14:textId="77777777" w:rsidR="00E8511D" w:rsidRPr="00940D11" w:rsidRDefault="00E8511D" w:rsidP="00F46770">
            <w:pPr>
              <w:pStyle w:val="ConsPlusNormal"/>
              <w:rPr>
                <w:sz w:val="20"/>
                <w:szCs w:val="20"/>
              </w:rPr>
            </w:pPr>
          </w:p>
        </w:tc>
      </w:tr>
      <w:tr w:rsidR="00E8511D" w:rsidRPr="00940D11" w14:paraId="63BC8F48" w14:textId="77777777" w:rsidTr="00036F78">
        <w:trPr>
          <w:jc w:val="center"/>
        </w:trPr>
        <w:tc>
          <w:tcPr>
            <w:tcW w:w="684" w:type="dxa"/>
            <w:vMerge/>
          </w:tcPr>
          <w:p w14:paraId="083397A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4DE5C4" w14:textId="77777777" w:rsidR="00E8511D" w:rsidRPr="00940D11" w:rsidRDefault="00E8511D" w:rsidP="00F46770">
            <w:pPr>
              <w:pStyle w:val="ConsPlusNormal"/>
              <w:rPr>
                <w:sz w:val="20"/>
                <w:szCs w:val="20"/>
              </w:rPr>
            </w:pPr>
          </w:p>
        </w:tc>
        <w:tc>
          <w:tcPr>
            <w:tcW w:w="1266" w:type="dxa"/>
            <w:vMerge/>
          </w:tcPr>
          <w:p w14:paraId="4D7472F5" w14:textId="77777777" w:rsidR="00E8511D" w:rsidRPr="00940D11" w:rsidRDefault="00E8511D" w:rsidP="00F46770">
            <w:pPr>
              <w:pStyle w:val="ConsPlusNormal"/>
              <w:rPr>
                <w:sz w:val="20"/>
                <w:szCs w:val="20"/>
              </w:rPr>
            </w:pPr>
          </w:p>
        </w:tc>
        <w:tc>
          <w:tcPr>
            <w:tcW w:w="3005" w:type="dxa"/>
            <w:vAlign w:val="center"/>
          </w:tcPr>
          <w:p w14:paraId="076B0A4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0762780"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3FD62DF2" w14:textId="77777777" w:rsidR="00E8511D" w:rsidRPr="00940D11" w:rsidRDefault="00E8511D" w:rsidP="006C33A5">
            <w:pPr>
              <w:pStyle w:val="ConsPlusNormal"/>
              <w:jc w:val="center"/>
              <w:rPr>
                <w:sz w:val="20"/>
                <w:szCs w:val="20"/>
              </w:rPr>
            </w:pPr>
            <w:r w:rsidRPr="00940D11">
              <w:rPr>
                <w:sz w:val="20"/>
                <w:szCs w:val="20"/>
              </w:rPr>
              <w:t>32</w:t>
            </w:r>
          </w:p>
        </w:tc>
        <w:tc>
          <w:tcPr>
            <w:tcW w:w="1230" w:type="dxa"/>
            <w:vAlign w:val="center"/>
          </w:tcPr>
          <w:p w14:paraId="16AD6B97"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6054F0F"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64B6A5B3" w14:textId="77777777" w:rsidR="00E8511D" w:rsidRPr="00940D11" w:rsidRDefault="00E8511D" w:rsidP="006C33A5">
            <w:pPr>
              <w:pStyle w:val="ConsPlusNormal"/>
              <w:jc w:val="center"/>
              <w:rPr>
                <w:sz w:val="20"/>
                <w:szCs w:val="20"/>
              </w:rPr>
            </w:pPr>
            <w:r w:rsidRPr="00940D11">
              <w:rPr>
                <w:sz w:val="20"/>
                <w:szCs w:val="20"/>
              </w:rPr>
              <w:t>32</w:t>
            </w:r>
          </w:p>
        </w:tc>
        <w:tc>
          <w:tcPr>
            <w:tcW w:w="3132" w:type="dxa"/>
            <w:vMerge/>
          </w:tcPr>
          <w:p w14:paraId="4DFFA728" w14:textId="77777777" w:rsidR="00E8511D" w:rsidRPr="00940D11" w:rsidRDefault="00E8511D" w:rsidP="00F46770">
            <w:pPr>
              <w:pStyle w:val="ConsPlusNormal"/>
              <w:rPr>
                <w:sz w:val="20"/>
                <w:szCs w:val="20"/>
              </w:rPr>
            </w:pPr>
          </w:p>
        </w:tc>
      </w:tr>
      <w:tr w:rsidR="00E8511D" w:rsidRPr="00940D11" w14:paraId="023B7EBC" w14:textId="77777777" w:rsidTr="00036F78">
        <w:trPr>
          <w:jc w:val="center"/>
        </w:trPr>
        <w:tc>
          <w:tcPr>
            <w:tcW w:w="684" w:type="dxa"/>
            <w:vMerge w:val="restart"/>
            <w:vAlign w:val="center"/>
          </w:tcPr>
          <w:p w14:paraId="53D1B09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E719A15" w14:textId="77777777" w:rsidR="00E8511D" w:rsidRPr="00940D11" w:rsidRDefault="00E8511D" w:rsidP="00F46770">
            <w:pPr>
              <w:pStyle w:val="ConsPlusNormal"/>
              <w:rPr>
                <w:sz w:val="20"/>
                <w:szCs w:val="20"/>
              </w:rPr>
            </w:pPr>
            <w:r w:rsidRPr="00940D11">
              <w:rPr>
                <w:sz w:val="20"/>
                <w:szCs w:val="20"/>
              </w:rPr>
              <w:t>3119</w:t>
            </w:r>
          </w:p>
        </w:tc>
        <w:tc>
          <w:tcPr>
            <w:tcW w:w="1266" w:type="dxa"/>
            <w:vMerge w:val="restart"/>
            <w:vAlign w:val="center"/>
          </w:tcPr>
          <w:p w14:paraId="5730D4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75C8BE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470E615"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7A376514" w14:textId="77777777" w:rsidR="00E8511D" w:rsidRPr="00940D11" w:rsidRDefault="00E8511D" w:rsidP="006C33A5">
            <w:pPr>
              <w:pStyle w:val="ConsPlusNormal"/>
              <w:jc w:val="center"/>
              <w:rPr>
                <w:sz w:val="20"/>
                <w:szCs w:val="20"/>
              </w:rPr>
            </w:pPr>
            <w:r w:rsidRPr="00940D11">
              <w:rPr>
                <w:sz w:val="20"/>
                <w:szCs w:val="20"/>
              </w:rPr>
              <w:t>1</w:t>
            </w:r>
          </w:p>
        </w:tc>
        <w:tc>
          <w:tcPr>
            <w:tcW w:w="1230" w:type="dxa"/>
            <w:vAlign w:val="center"/>
          </w:tcPr>
          <w:p w14:paraId="3A2DABF9"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052B451B"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6806C185"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val="restart"/>
            <w:vAlign w:val="center"/>
          </w:tcPr>
          <w:p w14:paraId="663B0BAB" w14:textId="77777777" w:rsidR="00E8511D" w:rsidRPr="00940D11" w:rsidRDefault="00E8511D" w:rsidP="00F46770">
            <w:pPr>
              <w:pStyle w:val="ConsPlusNormal"/>
              <w:rPr>
                <w:sz w:val="20"/>
                <w:szCs w:val="20"/>
              </w:rPr>
            </w:pPr>
            <w:r w:rsidRPr="00940D11">
              <w:rPr>
                <w:sz w:val="20"/>
                <w:szCs w:val="20"/>
              </w:rPr>
              <w:t>-</w:t>
            </w:r>
          </w:p>
        </w:tc>
      </w:tr>
      <w:tr w:rsidR="00E8511D" w:rsidRPr="00940D11" w14:paraId="499685C5" w14:textId="77777777" w:rsidTr="00036F78">
        <w:trPr>
          <w:jc w:val="center"/>
        </w:trPr>
        <w:tc>
          <w:tcPr>
            <w:tcW w:w="684" w:type="dxa"/>
            <w:vMerge/>
          </w:tcPr>
          <w:p w14:paraId="3F799D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8BFD9B" w14:textId="77777777" w:rsidR="00E8511D" w:rsidRPr="00940D11" w:rsidRDefault="00E8511D" w:rsidP="00F46770">
            <w:pPr>
              <w:pStyle w:val="ConsPlusNormal"/>
              <w:rPr>
                <w:sz w:val="20"/>
                <w:szCs w:val="20"/>
              </w:rPr>
            </w:pPr>
          </w:p>
        </w:tc>
        <w:tc>
          <w:tcPr>
            <w:tcW w:w="1266" w:type="dxa"/>
            <w:vMerge/>
          </w:tcPr>
          <w:p w14:paraId="108CFF06" w14:textId="77777777" w:rsidR="00E8511D" w:rsidRPr="00940D11" w:rsidRDefault="00E8511D" w:rsidP="00F46770">
            <w:pPr>
              <w:pStyle w:val="ConsPlusNormal"/>
              <w:rPr>
                <w:sz w:val="20"/>
                <w:szCs w:val="20"/>
              </w:rPr>
            </w:pPr>
          </w:p>
        </w:tc>
        <w:tc>
          <w:tcPr>
            <w:tcW w:w="3005" w:type="dxa"/>
            <w:vAlign w:val="center"/>
          </w:tcPr>
          <w:p w14:paraId="0C20493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DA6B4FA"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0F79B26A" w14:textId="77777777" w:rsidR="00E8511D" w:rsidRPr="00940D11" w:rsidRDefault="00E8511D" w:rsidP="006C33A5">
            <w:pPr>
              <w:pStyle w:val="ConsPlusNormal"/>
              <w:jc w:val="center"/>
              <w:rPr>
                <w:sz w:val="20"/>
                <w:szCs w:val="20"/>
              </w:rPr>
            </w:pPr>
            <w:r w:rsidRPr="00940D11">
              <w:rPr>
                <w:sz w:val="20"/>
                <w:szCs w:val="20"/>
              </w:rPr>
              <w:t>2</w:t>
            </w:r>
          </w:p>
        </w:tc>
        <w:tc>
          <w:tcPr>
            <w:tcW w:w="1230" w:type="dxa"/>
            <w:vAlign w:val="center"/>
          </w:tcPr>
          <w:p w14:paraId="4ABE4CF2"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019AC1D9"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90B64D2" w14:textId="77777777" w:rsidR="00E8511D" w:rsidRPr="00940D11" w:rsidRDefault="00E8511D" w:rsidP="006C33A5">
            <w:pPr>
              <w:pStyle w:val="ConsPlusNormal"/>
              <w:jc w:val="center"/>
              <w:rPr>
                <w:sz w:val="20"/>
                <w:szCs w:val="20"/>
              </w:rPr>
            </w:pPr>
            <w:r w:rsidRPr="00940D11">
              <w:rPr>
                <w:sz w:val="20"/>
                <w:szCs w:val="20"/>
              </w:rPr>
              <w:t>2</w:t>
            </w:r>
          </w:p>
        </w:tc>
        <w:tc>
          <w:tcPr>
            <w:tcW w:w="3132" w:type="dxa"/>
            <w:vMerge/>
          </w:tcPr>
          <w:p w14:paraId="35278E9A" w14:textId="77777777" w:rsidR="00E8511D" w:rsidRPr="00940D11" w:rsidRDefault="00E8511D" w:rsidP="00F46770">
            <w:pPr>
              <w:pStyle w:val="ConsPlusNormal"/>
              <w:rPr>
                <w:sz w:val="20"/>
                <w:szCs w:val="20"/>
              </w:rPr>
            </w:pPr>
          </w:p>
        </w:tc>
      </w:tr>
      <w:tr w:rsidR="00E8511D" w:rsidRPr="00940D11" w14:paraId="42902BDB" w14:textId="77777777" w:rsidTr="00036F78">
        <w:trPr>
          <w:jc w:val="center"/>
        </w:trPr>
        <w:tc>
          <w:tcPr>
            <w:tcW w:w="684" w:type="dxa"/>
            <w:vMerge/>
          </w:tcPr>
          <w:p w14:paraId="2E96B4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8E60D4" w14:textId="77777777" w:rsidR="00E8511D" w:rsidRPr="00940D11" w:rsidRDefault="00E8511D" w:rsidP="00F46770">
            <w:pPr>
              <w:pStyle w:val="ConsPlusNormal"/>
              <w:rPr>
                <w:sz w:val="20"/>
                <w:szCs w:val="20"/>
              </w:rPr>
            </w:pPr>
          </w:p>
        </w:tc>
        <w:tc>
          <w:tcPr>
            <w:tcW w:w="1266" w:type="dxa"/>
            <w:vMerge/>
          </w:tcPr>
          <w:p w14:paraId="7F2593D5" w14:textId="77777777" w:rsidR="00E8511D" w:rsidRPr="00940D11" w:rsidRDefault="00E8511D" w:rsidP="00F46770">
            <w:pPr>
              <w:pStyle w:val="ConsPlusNormal"/>
              <w:rPr>
                <w:sz w:val="20"/>
                <w:szCs w:val="20"/>
              </w:rPr>
            </w:pPr>
          </w:p>
        </w:tc>
        <w:tc>
          <w:tcPr>
            <w:tcW w:w="3005" w:type="dxa"/>
            <w:vAlign w:val="center"/>
          </w:tcPr>
          <w:p w14:paraId="5FA5450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255A75B"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0B024666"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71535F97"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68707F6"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549359F"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049AD2A8" w14:textId="77777777" w:rsidR="00E8511D" w:rsidRPr="00940D11" w:rsidRDefault="00E8511D" w:rsidP="00F46770">
            <w:pPr>
              <w:pStyle w:val="ConsPlusNormal"/>
              <w:rPr>
                <w:sz w:val="20"/>
                <w:szCs w:val="20"/>
              </w:rPr>
            </w:pPr>
          </w:p>
        </w:tc>
      </w:tr>
      <w:tr w:rsidR="00E8511D" w:rsidRPr="00940D11" w14:paraId="30C8B5ED" w14:textId="77777777" w:rsidTr="00036F78">
        <w:trPr>
          <w:jc w:val="center"/>
        </w:trPr>
        <w:tc>
          <w:tcPr>
            <w:tcW w:w="684" w:type="dxa"/>
            <w:vMerge/>
          </w:tcPr>
          <w:p w14:paraId="2FEF4C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5958FB" w14:textId="77777777" w:rsidR="00E8511D" w:rsidRPr="00940D11" w:rsidRDefault="00E8511D" w:rsidP="00F46770">
            <w:pPr>
              <w:pStyle w:val="ConsPlusNormal"/>
              <w:rPr>
                <w:sz w:val="20"/>
                <w:szCs w:val="20"/>
              </w:rPr>
            </w:pPr>
          </w:p>
        </w:tc>
        <w:tc>
          <w:tcPr>
            <w:tcW w:w="1266" w:type="dxa"/>
            <w:vMerge/>
          </w:tcPr>
          <w:p w14:paraId="20B743CB" w14:textId="77777777" w:rsidR="00E8511D" w:rsidRPr="00940D11" w:rsidRDefault="00E8511D" w:rsidP="00F46770">
            <w:pPr>
              <w:pStyle w:val="ConsPlusNormal"/>
              <w:rPr>
                <w:sz w:val="20"/>
                <w:szCs w:val="20"/>
              </w:rPr>
            </w:pPr>
          </w:p>
        </w:tc>
        <w:tc>
          <w:tcPr>
            <w:tcW w:w="3005" w:type="dxa"/>
            <w:vAlign w:val="center"/>
          </w:tcPr>
          <w:p w14:paraId="31B0757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9977BAC"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237051B9"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26FBF0B0"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A4D588B"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44AA6B5"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6EEA6244" w14:textId="77777777" w:rsidR="00E8511D" w:rsidRPr="00940D11" w:rsidRDefault="00E8511D" w:rsidP="00F46770">
            <w:pPr>
              <w:pStyle w:val="ConsPlusNormal"/>
              <w:rPr>
                <w:sz w:val="20"/>
                <w:szCs w:val="20"/>
              </w:rPr>
            </w:pPr>
          </w:p>
        </w:tc>
      </w:tr>
      <w:tr w:rsidR="00E8511D" w:rsidRPr="00940D11" w14:paraId="010D470F" w14:textId="77777777" w:rsidTr="00036F78">
        <w:trPr>
          <w:jc w:val="center"/>
        </w:trPr>
        <w:tc>
          <w:tcPr>
            <w:tcW w:w="684" w:type="dxa"/>
            <w:vMerge/>
          </w:tcPr>
          <w:p w14:paraId="1EF81C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603384" w14:textId="77777777" w:rsidR="00E8511D" w:rsidRPr="00940D11" w:rsidRDefault="00E8511D" w:rsidP="00F46770">
            <w:pPr>
              <w:pStyle w:val="ConsPlusNormal"/>
              <w:rPr>
                <w:sz w:val="20"/>
                <w:szCs w:val="20"/>
              </w:rPr>
            </w:pPr>
          </w:p>
        </w:tc>
        <w:tc>
          <w:tcPr>
            <w:tcW w:w="1266" w:type="dxa"/>
            <w:vMerge/>
          </w:tcPr>
          <w:p w14:paraId="18A52340" w14:textId="77777777" w:rsidR="00E8511D" w:rsidRPr="00940D11" w:rsidRDefault="00E8511D" w:rsidP="00F46770">
            <w:pPr>
              <w:pStyle w:val="ConsPlusNormal"/>
              <w:rPr>
                <w:sz w:val="20"/>
                <w:szCs w:val="20"/>
              </w:rPr>
            </w:pPr>
          </w:p>
        </w:tc>
        <w:tc>
          <w:tcPr>
            <w:tcW w:w="3005" w:type="dxa"/>
            <w:vAlign w:val="center"/>
          </w:tcPr>
          <w:p w14:paraId="12460EF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4B9D75A"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08877090" w14:textId="77777777" w:rsidR="00E8511D" w:rsidRPr="00940D11" w:rsidRDefault="00E8511D" w:rsidP="006C33A5">
            <w:pPr>
              <w:pStyle w:val="ConsPlusNormal"/>
              <w:jc w:val="center"/>
              <w:rPr>
                <w:sz w:val="20"/>
                <w:szCs w:val="20"/>
              </w:rPr>
            </w:pPr>
            <w:r w:rsidRPr="00940D11">
              <w:rPr>
                <w:sz w:val="20"/>
                <w:szCs w:val="20"/>
              </w:rPr>
              <w:t>1</w:t>
            </w:r>
          </w:p>
        </w:tc>
        <w:tc>
          <w:tcPr>
            <w:tcW w:w="1230" w:type="dxa"/>
            <w:vAlign w:val="center"/>
          </w:tcPr>
          <w:p w14:paraId="4EF6081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4FA275DC"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69068A4"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tcPr>
          <w:p w14:paraId="0D0B2EC1" w14:textId="77777777" w:rsidR="00E8511D" w:rsidRPr="00940D11" w:rsidRDefault="00E8511D" w:rsidP="00F46770">
            <w:pPr>
              <w:pStyle w:val="ConsPlusNormal"/>
              <w:rPr>
                <w:sz w:val="20"/>
                <w:szCs w:val="20"/>
              </w:rPr>
            </w:pPr>
          </w:p>
        </w:tc>
      </w:tr>
      <w:tr w:rsidR="00E8511D" w:rsidRPr="00940D11" w14:paraId="24243D46" w14:textId="77777777" w:rsidTr="00036F78">
        <w:trPr>
          <w:jc w:val="center"/>
        </w:trPr>
        <w:tc>
          <w:tcPr>
            <w:tcW w:w="684" w:type="dxa"/>
            <w:vMerge/>
          </w:tcPr>
          <w:p w14:paraId="756BAC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C9FCA5" w14:textId="77777777" w:rsidR="00E8511D" w:rsidRPr="00940D11" w:rsidRDefault="00E8511D" w:rsidP="00F46770">
            <w:pPr>
              <w:pStyle w:val="ConsPlusNormal"/>
              <w:rPr>
                <w:sz w:val="20"/>
                <w:szCs w:val="20"/>
              </w:rPr>
            </w:pPr>
          </w:p>
        </w:tc>
        <w:tc>
          <w:tcPr>
            <w:tcW w:w="1266" w:type="dxa"/>
            <w:vMerge/>
          </w:tcPr>
          <w:p w14:paraId="65EE23D3" w14:textId="77777777" w:rsidR="00E8511D" w:rsidRPr="00940D11" w:rsidRDefault="00E8511D" w:rsidP="00F46770">
            <w:pPr>
              <w:pStyle w:val="ConsPlusNormal"/>
              <w:rPr>
                <w:sz w:val="20"/>
                <w:szCs w:val="20"/>
              </w:rPr>
            </w:pPr>
          </w:p>
        </w:tc>
        <w:tc>
          <w:tcPr>
            <w:tcW w:w="3005" w:type="dxa"/>
            <w:vAlign w:val="center"/>
          </w:tcPr>
          <w:p w14:paraId="7BE1465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C547F01" w14:textId="77777777" w:rsidR="006C33A5" w:rsidRPr="00940D11" w:rsidRDefault="00E8511D" w:rsidP="00CB3F89">
            <w:pPr>
              <w:pStyle w:val="ConsPlusNormal"/>
              <w:jc w:val="center"/>
              <w:rPr>
                <w:sz w:val="20"/>
                <w:szCs w:val="20"/>
              </w:rPr>
            </w:pPr>
            <w:r w:rsidRPr="00940D11">
              <w:rPr>
                <w:sz w:val="20"/>
                <w:szCs w:val="20"/>
              </w:rPr>
              <w:t>Кв. м плоскости пола</w:t>
            </w:r>
          </w:p>
        </w:tc>
        <w:tc>
          <w:tcPr>
            <w:tcW w:w="1321" w:type="dxa"/>
            <w:vAlign w:val="center"/>
          </w:tcPr>
          <w:p w14:paraId="20990588" w14:textId="77777777" w:rsidR="00E8511D" w:rsidRPr="00940D11" w:rsidRDefault="00E8511D" w:rsidP="006C33A5">
            <w:pPr>
              <w:pStyle w:val="ConsPlusNormal"/>
              <w:jc w:val="center"/>
              <w:rPr>
                <w:sz w:val="20"/>
                <w:szCs w:val="20"/>
              </w:rPr>
            </w:pPr>
            <w:r w:rsidRPr="00940D11">
              <w:rPr>
                <w:sz w:val="20"/>
                <w:szCs w:val="20"/>
              </w:rPr>
              <w:t>1</w:t>
            </w:r>
          </w:p>
        </w:tc>
        <w:tc>
          <w:tcPr>
            <w:tcW w:w="1230" w:type="dxa"/>
            <w:vAlign w:val="center"/>
          </w:tcPr>
          <w:p w14:paraId="297606C7"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FEEC800"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67B7B51"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tcPr>
          <w:p w14:paraId="7A36D207" w14:textId="77777777" w:rsidR="00E8511D" w:rsidRPr="00940D11" w:rsidRDefault="00E8511D" w:rsidP="00F46770">
            <w:pPr>
              <w:pStyle w:val="ConsPlusNormal"/>
              <w:rPr>
                <w:sz w:val="20"/>
                <w:szCs w:val="20"/>
              </w:rPr>
            </w:pPr>
          </w:p>
        </w:tc>
      </w:tr>
      <w:tr w:rsidR="00E8511D" w:rsidRPr="00940D11" w14:paraId="617BF317" w14:textId="77777777" w:rsidTr="00036F78">
        <w:trPr>
          <w:jc w:val="center"/>
        </w:trPr>
        <w:tc>
          <w:tcPr>
            <w:tcW w:w="684" w:type="dxa"/>
            <w:vMerge/>
          </w:tcPr>
          <w:p w14:paraId="1D4F5B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66E8E3" w14:textId="77777777" w:rsidR="00E8511D" w:rsidRPr="00940D11" w:rsidRDefault="00E8511D" w:rsidP="00F46770">
            <w:pPr>
              <w:pStyle w:val="ConsPlusNormal"/>
              <w:rPr>
                <w:sz w:val="20"/>
                <w:szCs w:val="20"/>
              </w:rPr>
            </w:pPr>
          </w:p>
        </w:tc>
        <w:tc>
          <w:tcPr>
            <w:tcW w:w="1266" w:type="dxa"/>
            <w:vMerge/>
          </w:tcPr>
          <w:p w14:paraId="6F010A47" w14:textId="77777777" w:rsidR="00E8511D" w:rsidRPr="00940D11" w:rsidRDefault="00E8511D" w:rsidP="00F46770">
            <w:pPr>
              <w:pStyle w:val="ConsPlusNormal"/>
              <w:rPr>
                <w:sz w:val="20"/>
                <w:szCs w:val="20"/>
              </w:rPr>
            </w:pPr>
          </w:p>
        </w:tc>
        <w:tc>
          <w:tcPr>
            <w:tcW w:w="3005" w:type="dxa"/>
            <w:vAlign w:val="center"/>
          </w:tcPr>
          <w:p w14:paraId="15F4406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6568302"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4FECBF4A"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4873525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0B2BF436"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30446C19"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4BF3C290" w14:textId="77777777" w:rsidR="00E8511D" w:rsidRPr="00940D11" w:rsidRDefault="00E8511D" w:rsidP="00F46770">
            <w:pPr>
              <w:pStyle w:val="ConsPlusNormal"/>
              <w:rPr>
                <w:sz w:val="20"/>
                <w:szCs w:val="20"/>
              </w:rPr>
            </w:pPr>
          </w:p>
        </w:tc>
      </w:tr>
      <w:tr w:rsidR="00E8511D" w:rsidRPr="00940D11" w14:paraId="0DF39C1C" w14:textId="77777777" w:rsidTr="00036F78">
        <w:trPr>
          <w:jc w:val="center"/>
        </w:trPr>
        <w:tc>
          <w:tcPr>
            <w:tcW w:w="684" w:type="dxa"/>
            <w:vMerge w:val="restart"/>
            <w:vAlign w:val="center"/>
          </w:tcPr>
          <w:p w14:paraId="6B299E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6C40288" w14:textId="77777777" w:rsidR="00E8511D" w:rsidRPr="00940D11" w:rsidRDefault="00E8511D" w:rsidP="00F46770">
            <w:pPr>
              <w:pStyle w:val="ConsPlusNormal"/>
              <w:rPr>
                <w:sz w:val="20"/>
                <w:szCs w:val="20"/>
              </w:rPr>
            </w:pPr>
            <w:r w:rsidRPr="00940D11">
              <w:rPr>
                <w:sz w:val="20"/>
                <w:szCs w:val="20"/>
              </w:rPr>
              <w:t>3123</w:t>
            </w:r>
          </w:p>
        </w:tc>
        <w:tc>
          <w:tcPr>
            <w:tcW w:w="1266" w:type="dxa"/>
            <w:vMerge w:val="restart"/>
            <w:vAlign w:val="center"/>
          </w:tcPr>
          <w:p w14:paraId="18A1FA0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9023B4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5A91758"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42F14ACF" w14:textId="77777777" w:rsidR="00E8511D" w:rsidRPr="00940D11" w:rsidRDefault="00E8511D" w:rsidP="006C33A5">
            <w:pPr>
              <w:pStyle w:val="ConsPlusNormal"/>
              <w:jc w:val="center"/>
              <w:rPr>
                <w:sz w:val="20"/>
                <w:szCs w:val="20"/>
              </w:rPr>
            </w:pPr>
            <w:r w:rsidRPr="00940D11">
              <w:rPr>
                <w:sz w:val="20"/>
                <w:szCs w:val="20"/>
              </w:rPr>
              <w:t>4</w:t>
            </w:r>
          </w:p>
        </w:tc>
        <w:tc>
          <w:tcPr>
            <w:tcW w:w="1230" w:type="dxa"/>
            <w:vAlign w:val="center"/>
          </w:tcPr>
          <w:p w14:paraId="3DCFB7B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64C8FE57"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0DD23549" w14:textId="77777777" w:rsidR="00E8511D" w:rsidRPr="00940D11" w:rsidRDefault="00E8511D" w:rsidP="006C33A5">
            <w:pPr>
              <w:pStyle w:val="ConsPlusNormal"/>
              <w:jc w:val="center"/>
              <w:rPr>
                <w:sz w:val="20"/>
                <w:szCs w:val="20"/>
              </w:rPr>
            </w:pPr>
            <w:r w:rsidRPr="00940D11">
              <w:rPr>
                <w:sz w:val="20"/>
                <w:szCs w:val="20"/>
              </w:rPr>
              <w:t>4</w:t>
            </w:r>
          </w:p>
        </w:tc>
        <w:tc>
          <w:tcPr>
            <w:tcW w:w="3132" w:type="dxa"/>
            <w:vMerge w:val="restart"/>
            <w:vAlign w:val="center"/>
          </w:tcPr>
          <w:p w14:paraId="5452F7A7" w14:textId="77777777" w:rsidR="00E8511D" w:rsidRPr="00940D11" w:rsidRDefault="00E8511D" w:rsidP="00F46770">
            <w:pPr>
              <w:pStyle w:val="ConsPlusNormal"/>
              <w:rPr>
                <w:sz w:val="20"/>
                <w:szCs w:val="20"/>
              </w:rPr>
            </w:pPr>
            <w:r w:rsidRPr="00940D11">
              <w:rPr>
                <w:sz w:val="20"/>
                <w:szCs w:val="20"/>
              </w:rPr>
              <w:t>-</w:t>
            </w:r>
          </w:p>
        </w:tc>
      </w:tr>
      <w:tr w:rsidR="00E8511D" w:rsidRPr="00940D11" w14:paraId="31D35DAE" w14:textId="77777777" w:rsidTr="00036F78">
        <w:trPr>
          <w:jc w:val="center"/>
        </w:trPr>
        <w:tc>
          <w:tcPr>
            <w:tcW w:w="684" w:type="dxa"/>
            <w:vMerge/>
          </w:tcPr>
          <w:p w14:paraId="55B89A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19EF12" w14:textId="77777777" w:rsidR="00E8511D" w:rsidRPr="00940D11" w:rsidRDefault="00E8511D" w:rsidP="00F46770">
            <w:pPr>
              <w:pStyle w:val="ConsPlusNormal"/>
              <w:rPr>
                <w:sz w:val="20"/>
                <w:szCs w:val="20"/>
              </w:rPr>
            </w:pPr>
          </w:p>
        </w:tc>
        <w:tc>
          <w:tcPr>
            <w:tcW w:w="1266" w:type="dxa"/>
            <w:vMerge/>
          </w:tcPr>
          <w:p w14:paraId="4BF556C3" w14:textId="77777777" w:rsidR="00E8511D" w:rsidRPr="00940D11" w:rsidRDefault="00E8511D" w:rsidP="00F46770">
            <w:pPr>
              <w:pStyle w:val="ConsPlusNormal"/>
              <w:rPr>
                <w:sz w:val="20"/>
                <w:szCs w:val="20"/>
              </w:rPr>
            </w:pPr>
          </w:p>
        </w:tc>
        <w:tc>
          <w:tcPr>
            <w:tcW w:w="3005" w:type="dxa"/>
            <w:vAlign w:val="center"/>
          </w:tcPr>
          <w:p w14:paraId="1E0E4CC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5A47B9C"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3226D92D" w14:textId="77777777" w:rsidR="00E8511D" w:rsidRPr="00940D11" w:rsidRDefault="00E8511D" w:rsidP="006C33A5">
            <w:pPr>
              <w:pStyle w:val="ConsPlusNormal"/>
              <w:jc w:val="center"/>
              <w:rPr>
                <w:sz w:val="20"/>
                <w:szCs w:val="20"/>
              </w:rPr>
            </w:pPr>
            <w:r w:rsidRPr="00940D11">
              <w:rPr>
                <w:sz w:val="20"/>
                <w:szCs w:val="20"/>
              </w:rPr>
              <w:t>8</w:t>
            </w:r>
          </w:p>
        </w:tc>
        <w:tc>
          <w:tcPr>
            <w:tcW w:w="1230" w:type="dxa"/>
            <w:vAlign w:val="center"/>
          </w:tcPr>
          <w:p w14:paraId="17667475"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508E6F90"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035AD6F6" w14:textId="77777777" w:rsidR="00E8511D" w:rsidRPr="00940D11" w:rsidRDefault="00E8511D" w:rsidP="006C33A5">
            <w:pPr>
              <w:pStyle w:val="ConsPlusNormal"/>
              <w:jc w:val="center"/>
              <w:rPr>
                <w:sz w:val="20"/>
                <w:szCs w:val="20"/>
              </w:rPr>
            </w:pPr>
            <w:r w:rsidRPr="00940D11">
              <w:rPr>
                <w:sz w:val="20"/>
                <w:szCs w:val="20"/>
              </w:rPr>
              <w:t>8</w:t>
            </w:r>
          </w:p>
        </w:tc>
        <w:tc>
          <w:tcPr>
            <w:tcW w:w="3132" w:type="dxa"/>
            <w:vMerge/>
          </w:tcPr>
          <w:p w14:paraId="4EF54135" w14:textId="77777777" w:rsidR="00E8511D" w:rsidRPr="00940D11" w:rsidRDefault="00E8511D" w:rsidP="00F46770">
            <w:pPr>
              <w:pStyle w:val="ConsPlusNormal"/>
              <w:rPr>
                <w:sz w:val="20"/>
                <w:szCs w:val="20"/>
              </w:rPr>
            </w:pPr>
          </w:p>
        </w:tc>
      </w:tr>
      <w:tr w:rsidR="00E8511D" w:rsidRPr="00940D11" w14:paraId="31A356CC" w14:textId="77777777" w:rsidTr="00036F78">
        <w:trPr>
          <w:jc w:val="center"/>
        </w:trPr>
        <w:tc>
          <w:tcPr>
            <w:tcW w:w="684" w:type="dxa"/>
            <w:vMerge/>
          </w:tcPr>
          <w:p w14:paraId="14BDA4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5780EA" w14:textId="77777777" w:rsidR="00E8511D" w:rsidRPr="00940D11" w:rsidRDefault="00E8511D" w:rsidP="00F46770">
            <w:pPr>
              <w:pStyle w:val="ConsPlusNormal"/>
              <w:rPr>
                <w:sz w:val="20"/>
                <w:szCs w:val="20"/>
              </w:rPr>
            </w:pPr>
          </w:p>
        </w:tc>
        <w:tc>
          <w:tcPr>
            <w:tcW w:w="1266" w:type="dxa"/>
            <w:vMerge/>
          </w:tcPr>
          <w:p w14:paraId="19F977E3" w14:textId="77777777" w:rsidR="00E8511D" w:rsidRPr="00940D11" w:rsidRDefault="00E8511D" w:rsidP="00F46770">
            <w:pPr>
              <w:pStyle w:val="ConsPlusNormal"/>
              <w:rPr>
                <w:sz w:val="20"/>
                <w:szCs w:val="20"/>
              </w:rPr>
            </w:pPr>
          </w:p>
        </w:tc>
        <w:tc>
          <w:tcPr>
            <w:tcW w:w="3005" w:type="dxa"/>
            <w:vAlign w:val="center"/>
          </w:tcPr>
          <w:p w14:paraId="1279020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74E9F3A"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2E3F5D1F" w14:textId="77777777" w:rsidR="00E8511D" w:rsidRPr="00940D11" w:rsidRDefault="00E8511D" w:rsidP="006C33A5">
            <w:pPr>
              <w:pStyle w:val="ConsPlusNormal"/>
              <w:jc w:val="center"/>
              <w:rPr>
                <w:sz w:val="20"/>
                <w:szCs w:val="20"/>
              </w:rPr>
            </w:pPr>
            <w:r w:rsidRPr="00940D11">
              <w:rPr>
                <w:sz w:val="20"/>
                <w:szCs w:val="20"/>
              </w:rPr>
              <w:t>2</w:t>
            </w:r>
          </w:p>
        </w:tc>
        <w:tc>
          <w:tcPr>
            <w:tcW w:w="1230" w:type="dxa"/>
            <w:vAlign w:val="center"/>
          </w:tcPr>
          <w:p w14:paraId="4FE43B10"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01BAB5A0"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2D6624F" w14:textId="77777777" w:rsidR="00E8511D" w:rsidRPr="00940D11" w:rsidRDefault="00E8511D" w:rsidP="006C33A5">
            <w:pPr>
              <w:pStyle w:val="ConsPlusNormal"/>
              <w:jc w:val="center"/>
              <w:rPr>
                <w:sz w:val="20"/>
                <w:szCs w:val="20"/>
              </w:rPr>
            </w:pPr>
            <w:r w:rsidRPr="00940D11">
              <w:rPr>
                <w:sz w:val="20"/>
                <w:szCs w:val="20"/>
              </w:rPr>
              <w:t>2</w:t>
            </w:r>
          </w:p>
        </w:tc>
        <w:tc>
          <w:tcPr>
            <w:tcW w:w="3132" w:type="dxa"/>
            <w:vMerge/>
          </w:tcPr>
          <w:p w14:paraId="258670D5" w14:textId="77777777" w:rsidR="00E8511D" w:rsidRPr="00940D11" w:rsidRDefault="00E8511D" w:rsidP="00F46770">
            <w:pPr>
              <w:pStyle w:val="ConsPlusNormal"/>
              <w:rPr>
                <w:sz w:val="20"/>
                <w:szCs w:val="20"/>
              </w:rPr>
            </w:pPr>
          </w:p>
        </w:tc>
      </w:tr>
      <w:tr w:rsidR="00E8511D" w:rsidRPr="00940D11" w14:paraId="26A9ACF3" w14:textId="77777777" w:rsidTr="00036F78">
        <w:trPr>
          <w:jc w:val="center"/>
        </w:trPr>
        <w:tc>
          <w:tcPr>
            <w:tcW w:w="684" w:type="dxa"/>
            <w:vMerge/>
          </w:tcPr>
          <w:p w14:paraId="6245AB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D1FE3C" w14:textId="77777777" w:rsidR="00E8511D" w:rsidRPr="00940D11" w:rsidRDefault="00E8511D" w:rsidP="00F46770">
            <w:pPr>
              <w:pStyle w:val="ConsPlusNormal"/>
              <w:rPr>
                <w:sz w:val="20"/>
                <w:szCs w:val="20"/>
              </w:rPr>
            </w:pPr>
          </w:p>
        </w:tc>
        <w:tc>
          <w:tcPr>
            <w:tcW w:w="1266" w:type="dxa"/>
            <w:vMerge/>
          </w:tcPr>
          <w:p w14:paraId="04131360" w14:textId="77777777" w:rsidR="00E8511D" w:rsidRPr="00940D11" w:rsidRDefault="00E8511D" w:rsidP="00F46770">
            <w:pPr>
              <w:pStyle w:val="ConsPlusNormal"/>
              <w:rPr>
                <w:sz w:val="20"/>
                <w:szCs w:val="20"/>
              </w:rPr>
            </w:pPr>
          </w:p>
        </w:tc>
        <w:tc>
          <w:tcPr>
            <w:tcW w:w="3005" w:type="dxa"/>
            <w:vAlign w:val="center"/>
          </w:tcPr>
          <w:p w14:paraId="6ADAF99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DA67DD5"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27363C02"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66A8D44B"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75E52A98"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39FF1E4"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5A0FAE97" w14:textId="77777777" w:rsidR="00E8511D" w:rsidRPr="00940D11" w:rsidRDefault="00E8511D" w:rsidP="00F46770">
            <w:pPr>
              <w:pStyle w:val="ConsPlusNormal"/>
              <w:rPr>
                <w:sz w:val="20"/>
                <w:szCs w:val="20"/>
              </w:rPr>
            </w:pPr>
          </w:p>
        </w:tc>
      </w:tr>
      <w:tr w:rsidR="00E8511D" w:rsidRPr="00940D11" w14:paraId="35F22192" w14:textId="77777777" w:rsidTr="00036F78">
        <w:trPr>
          <w:jc w:val="center"/>
        </w:trPr>
        <w:tc>
          <w:tcPr>
            <w:tcW w:w="684" w:type="dxa"/>
            <w:vMerge/>
          </w:tcPr>
          <w:p w14:paraId="565CB4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910419" w14:textId="77777777" w:rsidR="00E8511D" w:rsidRPr="00940D11" w:rsidRDefault="00E8511D" w:rsidP="00F46770">
            <w:pPr>
              <w:pStyle w:val="ConsPlusNormal"/>
              <w:rPr>
                <w:sz w:val="20"/>
                <w:szCs w:val="20"/>
              </w:rPr>
            </w:pPr>
          </w:p>
        </w:tc>
        <w:tc>
          <w:tcPr>
            <w:tcW w:w="1266" w:type="dxa"/>
            <w:vMerge/>
          </w:tcPr>
          <w:p w14:paraId="7F5714EF" w14:textId="77777777" w:rsidR="00E8511D" w:rsidRPr="00940D11" w:rsidRDefault="00E8511D" w:rsidP="00F46770">
            <w:pPr>
              <w:pStyle w:val="ConsPlusNormal"/>
              <w:rPr>
                <w:sz w:val="20"/>
                <w:szCs w:val="20"/>
              </w:rPr>
            </w:pPr>
          </w:p>
        </w:tc>
        <w:tc>
          <w:tcPr>
            <w:tcW w:w="3005" w:type="dxa"/>
            <w:vAlign w:val="center"/>
          </w:tcPr>
          <w:p w14:paraId="4ACB1D9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D3A308B"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6C6541C6" w14:textId="77777777" w:rsidR="00E8511D" w:rsidRPr="00940D11" w:rsidRDefault="00E8511D" w:rsidP="006C33A5">
            <w:pPr>
              <w:pStyle w:val="ConsPlusNormal"/>
              <w:jc w:val="center"/>
              <w:rPr>
                <w:sz w:val="20"/>
                <w:szCs w:val="20"/>
              </w:rPr>
            </w:pPr>
            <w:r w:rsidRPr="00940D11">
              <w:rPr>
                <w:sz w:val="20"/>
                <w:szCs w:val="20"/>
              </w:rPr>
              <w:t>7</w:t>
            </w:r>
          </w:p>
        </w:tc>
        <w:tc>
          <w:tcPr>
            <w:tcW w:w="1230" w:type="dxa"/>
            <w:vAlign w:val="center"/>
          </w:tcPr>
          <w:p w14:paraId="03993DB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8E282C2"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14BF1310" w14:textId="77777777" w:rsidR="00E8511D" w:rsidRPr="00940D11" w:rsidRDefault="00E8511D" w:rsidP="006C33A5">
            <w:pPr>
              <w:pStyle w:val="ConsPlusNormal"/>
              <w:jc w:val="center"/>
              <w:rPr>
                <w:sz w:val="20"/>
                <w:szCs w:val="20"/>
              </w:rPr>
            </w:pPr>
            <w:r w:rsidRPr="00940D11">
              <w:rPr>
                <w:sz w:val="20"/>
                <w:szCs w:val="20"/>
              </w:rPr>
              <w:t>7</w:t>
            </w:r>
          </w:p>
        </w:tc>
        <w:tc>
          <w:tcPr>
            <w:tcW w:w="3132" w:type="dxa"/>
            <w:vMerge/>
          </w:tcPr>
          <w:p w14:paraId="014B0457" w14:textId="77777777" w:rsidR="00E8511D" w:rsidRPr="00940D11" w:rsidRDefault="00E8511D" w:rsidP="00F46770">
            <w:pPr>
              <w:pStyle w:val="ConsPlusNormal"/>
              <w:rPr>
                <w:sz w:val="20"/>
                <w:szCs w:val="20"/>
              </w:rPr>
            </w:pPr>
          </w:p>
        </w:tc>
      </w:tr>
      <w:tr w:rsidR="00E8511D" w:rsidRPr="00940D11" w14:paraId="66244856" w14:textId="77777777" w:rsidTr="00036F78">
        <w:trPr>
          <w:jc w:val="center"/>
        </w:trPr>
        <w:tc>
          <w:tcPr>
            <w:tcW w:w="684" w:type="dxa"/>
            <w:vMerge/>
          </w:tcPr>
          <w:p w14:paraId="24FEBF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F50375" w14:textId="77777777" w:rsidR="00E8511D" w:rsidRPr="00940D11" w:rsidRDefault="00E8511D" w:rsidP="00F46770">
            <w:pPr>
              <w:pStyle w:val="ConsPlusNormal"/>
              <w:rPr>
                <w:sz w:val="20"/>
                <w:szCs w:val="20"/>
              </w:rPr>
            </w:pPr>
          </w:p>
        </w:tc>
        <w:tc>
          <w:tcPr>
            <w:tcW w:w="1266" w:type="dxa"/>
            <w:vMerge/>
          </w:tcPr>
          <w:p w14:paraId="61928B40" w14:textId="77777777" w:rsidR="00E8511D" w:rsidRPr="00940D11" w:rsidRDefault="00E8511D" w:rsidP="00F46770">
            <w:pPr>
              <w:pStyle w:val="ConsPlusNormal"/>
              <w:rPr>
                <w:sz w:val="20"/>
                <w:szCs w:val="20"/>
              </w:rPr>
            </w:pPr>
          </w:p>
        </w:tc>
        <w:tc>
          <w:tcPr>
            <w:tcW w:w="3005" w:type="dxa"/>
            <w:vAlign w:val="center"/>
          </w:tcPr>
          <w:p w14:paraId="4DF4F7B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9D0A6D6"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649D3AC7" w14:textId="77777777" w:rsidR="00E8511D" w:rsidRPr="00940D11" w:rsidRDefault="00E8511D" w:rsidP="006C33A5">
            <w:pPr>
              <w:pStyle w:val="ConsPlusNormal"/>
              <w:jc w:val="center"/>
              <w:rPr>
                <w:sz w:val="20"/>
                <w:szCs w:val="20"/>
              </w:rPr>
            </w:pPr>
            <w:r w:rsidRPr="00940D11">
              <w:rPr>
                <w:sz w:val="20"/>
                <w:szCs w:val="20"/>
              </w:rPr>
              <w:t>7</w:t>
            </w:r>
          </w:p>
        </w:tc>
        <w:tc>
          <w:tcPr>
            <w:tcW w:w="1230" w:type="dxa"/>
            <w:vAlign w:val="center"/>
          </w:tcPr>
          <w:p w14:paraId="7EE4D8BA"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C5B621D"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48CFC6D4" w14:textId="77777777" w:rsidR="00E8511D" w:rsidRPr="00940D11" w:rsidRDefault="00E8511D" w:rsidP="006C33A5">
            <w:pPr>
              <w:pStyle w:val="ConsPlusNormal"/>
              <w:jc w:val="center"/>
              <w:rPr>
                <w:sz w:val="20"/>
                <w:szCs w:val="20"/>
              </w:rPr>
            </w:pPr>
            <w:r w:rsidRPr="00940D11">
              <w:rPr>
                <w:sz w:val="20"/>
                <w:szCs w:val="20"/>
              </w:rPr>
              <w:t>7</w:t>
            </w:r>
          </w:p>
        </w:tc>
        <w:tc>
          <w:tcPr>
            <w:tcW w:w="3132" w:type="dxa"/>
            <w:vMerge/>
          </w:tcPr>
          <w:p w14:paraId="660B9A1D" w14:textId="77777777" w:rsidR="00E8511D" w:rsidRPr="00940D11" w:rsidRDefault="00E8511D" w:rsidP="00F46770">
            <w:pPr>
              <w:pStyle w:val="ConsPlusNormal"/>
              <w:rPr>
                <w:sz w:val="20"/>
                <w:szCs w:val="20"/>
              </w:rPr>
            </w:pPr>
          </w:p>
        </w:tc>
      </w:tr>
      <w:tr w:rsidR="00E8511D" w:rsidRPr="00940D11" w14:paraId="5951AD97" w14:textId="77777777" w:rsidTr="00036F78">
        <w:trPr>
          <w:jc w:val="center"/>
        </w:trPr>
        <w:tc>
          <w:tcPr>
            <w:tcW w:w="684" w:type="dxa"/>
            <w:vMerge/>
          </w:tcPr>
          <w:p w14:paraId="18F80A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B687C3" w14:textId="77777777" w:rsidR="00E8511D" w:rsidRPr="00940D11" w:rsidRDefault="00E8511D" w:rsidP="00F46770">
            <w:pPr>
              <w:pStyle w:val="ConsPlusNormal"/>
              <w:rPr>
                <w:sz w:val="20"/>
                <w:szCs w:val="20"/>
              </w:rPr>
            </w:pPr>
          </w:p>
        </w:tc>
        <w:tc>
          <w:tcPr>
            <w:tcW w:w="1266" w:type="dxa"/>
            <w:vMerge/>
          </w:tcPr>
          <w:p w14:paraId="3B8352CE" w14:textId="77777777" w:rsidR="00E8511D" w:rsidRPr="00940D11" w:rsidRDefault="00E8511D" w:rsidP="00F46770">
            <w:pPr>
              <w:pStyle w:val="ConsPlusNormal"/>
              <w:rPr>
                <w:sz w:val="20"/>
                <w:szCs w:val="20"/>
              </w:rPr>
            </w:pPr>
          </w:p>
        </w:tc>
        <w:tc>
          <w:tcPr>
            <w:tcW w:w="3005" w:type="dxa"/>
            <w:vAlign w:val="center"/>
          </w:tcPr>
          <w:p w14:paraId="380C723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08594F8"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2FB0DFC3" w14:textId="77777777" w:rsidR="00E8511D" w:rsidRPr="00940D11" w:rsidRDefault="00E8511D" w:rsidP="006C33A5">
            <w:pPr>
              <w:pStyle w:val="ConsPlusNormal"/>
              <w:jc w:val="center"/>
              <w:rPr>
                <w:sz w:val="20"/>
                <w:szCs w:val="20"/>
              </w:rPr>
            </w:pPr>
            <w:r w:rsidRPr="00940D11">
              <w:rPr>
                <w:sz w:val="20"/>
                <w:szCs w:val="20"/>
              </w:rPr>
              <w:t>2</w:t>
            </w:r>
          </w:p>
        </w:tc>
        <w:tc>
          <w:tcPr>
            <w:tcW w:w="1230" w:type="dxa"/>
            <w:vAlign w:val="center"/>
          </w:tcPr>
          <w:p w14:paraId="2F85045F"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D0583C2"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79C7BBF" w14:textId="77777777" w:rsidR="00E8511D" w:rsidRPr="00940D11" w:rsidRDefault="00E8511D" w:rsidP="006C33A5">
            <w:pPr>
              <w:pStyle w:val="ConsPlusNormal"/>
              <w:jc w:val="center"/>
              <w:rPr>
                <w:sz w:val="20"/>
                <w:szCs w:val="20"/>
              </w:rPr>
            </w:pPr>
            <w:r w:rsidRPr="00940D11">
              <w:rPr>
                <w:sz w:val="20"/>
                <w:szCs w:val="20"/>
              </w:rPr>
              <w:t>2</w:t>
            </w:r>
          </w:p>
        </w:tc>
        <w:tc>
          <w:tcPr>
            <w:tcW w:w="3132" w:type="dxa"/>
            <w:vMerge/>
          </w:tcPr>
          <w:p w14:paraId="49443929" w14:textId="77777777" w:rsidR="00E8511D" w:rsidRPr="00940D11" w:rsidRDefault="00E8511D" w:rsidP="00F46770">
            <w:pPr>
              <w:pStyle w:val="ConsPlusNormal"/>
              <w:rPr>
                <w:sz w:val="20"/>
                <w:szCs w:val="20"/>
              </w:rPr>
            </w:pPr>
          </w:p>
        </w:tc>
      </w:tr>
      <w:tr w:rsidR="002A1032" w:rsidRPr="00940D11" w14:paraId="498FF164" w14:textId="77777777" w:rsidTr="00F1427E">
        <w:trPr>
          <w:jc w:val="center"/>
        </w:trPr>
        <w:tc>
          <w:tcPr>
            <w:tcW w:w="684" w:type="dxa"/>
            <w:vMerge w:val="restart"/>
            <w:shd w:val="clear" w:color="auto" w:fill="auto"/>
            <w:vAlign w:val="center"/>
          </w:tcPr>
          <w:p w14:paraId="2D7D4F93" w14:textId="77777777" w:rsidR="002A1032" w:rsidRPr="00940D11" w:rsidRDefault="002A1032" w:rsidP="002A1032">
            <w:pPr>
              <w:pStyle w:val="ConsPlusNormal"/>
              <w:widowControl w:val="0"/>
              <w:numPr>
                <w:ilvl w:val="0"/>
                <w:numId w:val="24"/>
              </w:numPr>
              <w:adjustRightInd/>
              <w:rPr>
                <w:sz w:val="20"/>
                <w:szCs w:val="20"/>
              </w:rPr>
            </w:pPr>
          </w:p>
        </w:tc>
        <w:tc>
          <w:tcPr>
            <w:tcW w:w="851" w:type="dxa"/>
            <w:vMerge w:val="restart"/>
            <w:shd w:val="clear" w:color="auto" w:fill="auto"/>
            <w:vAlign w:val="center"/>
          </w:tcPr>
          <w:p w14:paraId="3B628C73" w14:textId="77777777" w:rsidR="002A1032" w:rsidRPr="00940D11" w:rsidRDefault="002A1032" w:rsidP="002A1032">
            <w:pPr>
              <w:pStyle w:val="ConsPlusNormal"/>
              <w:rPr>
                <w:sz w:val="20"/>
                <w:szCs w:val="20"/>
              </w:rPr>
            </w:pPr>
            <w:r w:rsidRPr="00940D11">
              <w:rPr>
                <w:sz w:val="20"/>
                <w:szCs w:val="20"/>
              </w:rPr>
              <w:t>3124</w:t>
            </w:r>
          </w:p>
        </w:tc>
        <w:tc>
          <w:tcPr>
            <w:tcW w:w="1266" w:type="dxa"/>
            <w:vMerge w:val="restart"/>
            <w:shd w:val="clear" w:color="auto" w:fill="auto"/>
            <w:vAlign w:val="center"/>
          </w:tcPr>
          <w:p w14:paraId="4EB2EDA5" w14:textId="77777777" w:rsidR="002A1032" w:rsidRPr="00940D11" w:rsidRDefault="002A1032" w:rsidP="002A1032">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4153B2ED" w14:textId="77777777" w:rsidR="002A1032" w:rsidRPr="00940D11" w:rsidRDefault="002A1032" w:rsidP="002A1032">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shd w:val="clear" w:color="auto" w:fill="auto"/>
            <w:vAlign w:val="center"/>
          </w:tcPr>
          <w:p w14:paraId="4303FBB9" w14:textId="77777777" w:rsidR="002A1032" w:rsidRPr="00940D11" w:rsidRDefault="002A1032" w:rsidP="002A1032">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0ADCC8F1" w14:textId="77777777" w:rsidR="002A1032" w:rsidRPr="00940D11" w:rsidRDefault="002A1032" w:rsidP="002A1032">
            <w:pPr>
              <w:pStyle w:val="ConsPlusNormal"/>
              <w:jc w:val="center"/>
              <w:rPr>
                <w:sz w:val="20"/>
                <w:szCs w:val="20"/>
              </w:rPr>
            </w:pPr>
            <w:r w:rsidRPr="00940D11">
              <w:rPr>
                <w:sz w:val="20"/>
                <w:szCs w:val="20"/>
              </w:rPr>
              <w:t>1</w:t>
            </w:r>
            <w:r>
              <w:rPr>
                <w:sz w:val="20"/>
                <w:szCs w:val="20"/>
              </w:rPr>
              <w:t>400</w:t>
            </w:r>
          </w:p>
        </w:tc>
        <w:tc>
          <w:tcPr>
            <w:tcW w:w="1230" w:type="dxa"/>
            <w:shd w:val="clear" w:color="auto" w:fill="auto"/>
            <w:vAlign w:val="center"/>
          </w:tcPr>
          <w:p w14:paraId="53158C22" w14:textId="77777777" w:rsidR="002A1032" w:rsidRPr="00940D11" w:rsidRDefault="002A1032" w:rsidP="002A1032">
            <w:pPr>
              <w:pStyle w:val="ConsPlusNormal"/>
              <w:jc w:val="center"/>
              <w:rPr>
                <w:sz w:val="20"/>
                <w:szCs w:val="20"/>
              </w:rPr>
            </w:pPr>
            <w:r w:rsidRPr="00940D11">
              <w:rPr>
                <w:sz w:val="20"/>
                <w:szCs w:val="20"/>
              </w:rPr>
              <w:t>337</w:t>
            </w:r>
          </w:p>
        </w:tc>
        <w:tc>
          <w:tcPr>
            <w:tcW w:w="1276" w:type="dxa"/>
            <w:shd w:val="clear" w:color="auto" w:fill="auto"/>
            <w:vAlign w:val="center"/>
          </w:tcPr>
          <w:p w14:paraId="7CADD23C" w14:textId="77777777" w:rsidR="002A1032" w:rsidRPr="00940D11" w:rsidRDefault="002A1032" w:rsidP="002A1032">
            <w:pPr>
              <w:pStyle w:val="ConsPlusNormal"/>
              <w:jc w:val="center"/>
              <w:rPr>
                <w:sz w:val="20"/>
                <w:szCs w:val="20"/>
              </w:rPr>
            </w:pPr>
            <w:r w:rsidRPr="00940D11">
              <w:rPr>
                <w:sz w:val="20"/>
                <w:szCs w:val="20"/>
              </w:rPr>
              <w:t>686</w:t>
            </w:r>
          </w:p>
        </w:tc>
        <w:tc>
          <w:tcPr>
            <w:tcW w:w="1474" w:type="dxa"/>
            <w:shd w:val="clear" w:color="auto" w:fill="auto"/>
            <w:vAlign w:val="center"/>
          </w:tcPr>
          <w:p w14:paraId="3367387D" w14:textId="77777777" w:rsidR="002A1032" w:rsidRPr="00940D11" w:rsidRDefault="002A1032" w:rsidP="002A1032">
            <w:pPr>
              <w:pStyle w:val="ConsPlusNormal"/>
              <w:jc w:val="center"/>
              <w:rPr>
                <w:sz w:val="20"/>
                <w:szCs w:val="20"/>
              </w:rPr>
            </w:pPr>
            <w:r w:rsidRPr="00940D11">
              <w:rPr>
                <w:sz w:val="20"/>
                <w:szCs w:val="20"/>
              </w:rPr>
              <w:t>3</w:t>
            </w:r>
            <w:r>
              <w:rPr>
                <w:sz w:val="20"/>
                <w:szCs w:val="20"/>
              </w:rPr>
              <w:t>77</w:t>
            </w:r>
          </w:p>
        </w:tc>
        <w:tc>
          <w:tcPr>
            <w:tcW w:w="3132" w:type="dxa"/>
            <w:vMerge w:val="restart"/>
            <w:shd w:val="clear" w:color="auto" w:fill="auto"/>
            <w:vAlign w:val="center"/>
          </w:tcPr>
          <w:p w14:paraId="19EEF472" w14:textId="77777777" w:rsidR="002A1032" w:rsidRPr="00940D11" w:rsidRDefault="002A1032" w:rsidP="002A1032">
            <w:pPr>
              <w:pStyle w:val="ConsPlusNormal"/>
              <w:rPr>
                <w:sz w:val="20"/>
                <w:szCs w:val="20"/>
              </w:rPr>
            </w:pPr>
            <w:r w:rsidRPr="00940D11">
              <w:rPr>
                <w:sz w:val="20"/>
                <w:szCs w:val="20"/>
              </w:rPr>
              <w:t xml:space="preserve">Постановление администрации </w:t>
            </w:r>
            <w:r w:rsidRPr="00940D11">
              <w:rPr>
                <w:sz w:val="20"/>
                <w:szCs w:val="20"/>
              </w:rPr>
              <w:lastRenderedPageBreak/>
              <w:t>городского округа город Воронеж от 30.04.2015 № 358</w:t>
            </w:r>
          </w:p>
          <w:p w14:paraId="7F247581" w14:textId="77777777" w:rsidR="002A1032" w:rsidRPr="00940D11" w:rsidRDefault="002A1032" w:rsidP="002A1032">
            <w:pPr>
              <w:pStyle w:val="ConsPlusNormal"/>
              <w:rPr>
                <w:sz w:val="20"/>
                <w:szCs w:val="20"/>
              </w:rPr>
            </w:pPr>
            <w:r w:rsidRPr="00940D11">
              <w:rPr>
                <w:sz w:val="20"/>
                <w:szCs w:val="20"/>
              </w:rPr>
              <w:t>«Об утверждении проекта планировки территории микрорайона по ул. Ильюшина в городском округе город Воронеж»,</w:t>
            </w:r>
          </w:p>
          <w:p w14:paraId="34BCC9A1" w14:textId="77777777" w:rsidR="002A1032" w:rsidRPr="00940D11" w:rsidRDefault="002A1032" w:rsidP="002A1032">
            <w:pPr>
              <w:pStyle w:val="ConsPlusNormal"/>
              <w:rPr>
                <w:sz w:val="20"/>
                <w:szCs w:val="20"/>
              </w:rPr>
            </w:pPr>
            <w:r w:rsidRPr="00940D11">
              <w:rPr>
                <w:sz w:val="20"/>
                <w:szCs w:val="20"/>
              </w:rPr>
              <w:t xml:space="preserve">МП «Развитие образования» </w:t>
            </w:r>
          </w:p>
        </w:tc>
      </w:tr>
      <w:tr w:rsidR="002A1032" w:rsidRPr="00940D11" w14:paraId="75783290" w14:textId="77777777" w:rsidTr="00F1427E">
        <w:trPr>
          <w:jc w:val="center"/>
        </w:trPr>
        <w:tc>
          <w:tcPr>
            <w:tcW w:w="684" w:type="dxa"/>
            <w:vMerge/>
            <w:shd w:val="clear" w:color="auto" w:fill="auto"/>
          </w:tcPr>
          <w:p w14:paraId="322C633E" w14:textId="77777777" w:rsidR="002A1032" w:rsidRPr="00940D11" w:rsidRDefault="002A1032" w:rsidP="002A1032">
            <w:pPr>
              <w:pStyle w:val="ConsPlusNormal"/>
              <w:widowControl w:val="0"/>
              <w:numPr>
                <w:ilvl w:val="0"/>
                <w:numId w:val="24"/>
              </w:numPr>
              <w:adjustRightInd/>
              <w:rPr>
                <w:sz w:val="20"/>
                <w:szCs w:val="20"/>
              </w:rPr>
            </w:pPr>
          </w:p>
        </w:tc>
        <w:tc>
          <w:tcPr>
            <w:tcW w:w="851" w:type="dxa"/>
            <w:vMerge/>
            <w:shd w:val="clear" w:color="auto" w:fill="auto"/>
          </w:tcPr>
          <w:p w14:paraId="6BE81A29" w14:textId="77777777" w:rsidR="002A1032" w:rsidRPr="00940D11" w:rsidRDefault="002A1032" w:rsidP="002A1032">
            <w:pPr>
              <w:pStyle w:val="ConsPlusNormal"/>
              <w:rPr>
                <w:sz w:val="20"/>
                <w:szCs w:val="20"/>
              </w:rPr>
            </w:pPr>
          </w:p>
        </w:tc>
        <w:tc>
          <w:tcPr>
            <w:tcW w:w="1266" w:type="dxa"/>
            <w:vMerge/>
            <w:shd w:val="clear" w:color="auto" w:fill="auto"/>
          </w:tcPr>
          <w:p w14:paraId="42409287" w14:textId="77777777" w:rsidR="002A1032" w:rsidRPr="00940D11" w:rsidRDefault="002A1032" w:rsidP="002A1032">
            <w:pPr>
              <w:pStyle w:val="ConsPlusNormal"/>
              <w:rPr>
                <w:sz w:val="20"/>
                <w:szCs w:val="20"/>
              </w:rPr>
            </w:pPr>
          </w:p>
        </w:tc>
        <w:tc>
          <w:tcPr>
            <w:tcW w:w="3005" w:type="dxa"/>
            <w:shd w:val="clear" w:color="auto" w:fill="auto"/>
            <w:vAlign w:val="center"/>
          </w:tcPr>
          <w:p w14:paraId="424213CB" w14:textId="77777777" w:rsidR="002A1032" w:rsidRPr="00940D11" w:rsidRDefault="002A1032" w:rsidP="002A1032">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BFE28E9" w14:textId="77777777" w:rsidR="002A1032" w:rsidRPr="00940D11" w:rsidRDefault="002A1032" w:rsidP="002A1032">
            <w:pPr>
              <w:pStyle w:val="ConsPlusNormal"/>
              <w:jc w:val="center"/>
              <w:rPr>
                <w:sz w:val="20"/>
                <w:szCs w:val="20"/>
              </w:rPr>
            </w:pPr>
            <w:r w:rsidRPr="00940D11">
              <w:rPr>
                <w:sz w:val="20"/>
                <w:szCs w:val="20"/>
              </w:rPr>
              <w:t>Мест</w:t>
            </w:r>
          </w:p>
        </w:tc>
        <w:tc>
          <w:tcPr>
            <w:tcW w:w="1321" w:type="dxa"/>
            <w:shd w:val="clear" w:color="auto" w:fill="auto"/>
            <w:vAlign w:val="center"/>
          </w:tcPr>
          <w:p w14:paraId="60746E80" w14:textId="77777777" w:rsidR="002A1032" w:rsidRPr="00940D11" w:rsidRDefault="002A1032" w:rsidP="002A1032">
            <w:pPr>
              <w:pStyle w:val="ConsPlusNormal"/>
              <w:jc w:val="center"/>
              <w:rPr>
                <w:sz w:val="20"/>
                <w:szCs w:val="20"/>
              </w:rPr>
            </w:pPr>
            <w:r>
              <w:rPr>
                <w:sz w:val="20"/>
                <w:szCs w:val="20"/>
              </w:rPr>
              <w:t>3031</w:t>
            </w:r>
          </w:p>
        </w:tc>
        <w:tc>
          <w:tcPr>
            <w:tcW w:w="1230" w:type="dxa"/>
            <w:shd w:val="clear" w:color="auto" w:fill="auto"/>
            <w:vAlign w:val="center"/>
          </w:tcPr>
          <w:p w14:paraId="6DC00814" w14:textId="77777777" w:rsidR="002A1032" w:rsidRPr="00940D11" w:rsidRDefault="002A1032" w:rsidP="002A1032">
            <w:pPr>
              <w:pStyle w:val="ConsPlusNormal"/>
              <w:jc w:val="center"/>
              <w:rPr>
                <w:sz w:val="20"/>
                <w:szCs w:val="20"/>
              </w:rPr>
            </w:pPr>
            <w:r w:rsidRPr="00940D11">
              <w:rPr>
                <w:sz w:val="20"/>
                <w:szCs w:val="20"/>
              </w:rPr>
              <w:t>12</w:t>
            </w:r>
            <w:r w:rsidR="00D0756C">
              <w:rPr>
                <w:sz w:val="20"/>
                <w:szCs w:val="20"/>
              </w:rPr>
              <w:t>24</w:t>
            </w:r>
          </w:p>
        </w:tc>
        <w:tc>
          <w:tcPr>
            <w:tcW w:w="1276" w:type="dxa"/>
            <w:shd w:val="clear" w:color="auto" w:fill="auto"/>
            <w:vAlign w:val="center"/>
          </w:tcPr>
          <w:p w14:paraId="7B02D076" w14:textId="77777777" w:rsidR="002A1032" w:rsidRPr="00940D11" w:rsidRDefault="00006198" w:rsidP="002A1032">
            <w:pPr>
              <w:pStyle w:val="ConsPlusNormal"/>
              <w:jc w:val="center"/>
              <w:rPr>
                <w:sz w:val="20"/>
                <w:szCs w:val="20"/>
              </w:rPr>
            </w:pPr>
            <w:r>
              <w:rPr>
                <w:sz w:val="20"/>
                <w:szCs w:val="20"/>
              </w:rPr>
              <w:t>576</w:t>
            </w:r>
          </w:p>
        </w:tc>
        <w:tc>
          <w:tcPr>
            <w:tcW w:w="1474" w:type="dxa"/>
            <w:shd w:val="clear" w:color="auto" w:fill="auto"/>
            <w:vAlign w:val="center"/>
          </w:tcPr>
          <w:p w14:paraId="36043FF8" w14:textId="77777777" w:rsidR="002A1032" w:rsidRPr="00940D11" w:rsidRDefault="002A1032" w:rsidP="002A1032">
            <w:pPr>
              <w:pStyle w:val="ConsPlusNormal"/>
              <w:jc w:val="center"/>
              <w:rPr>
                <w:sz w:val="20"/>
                <w:szCs w:val="20"/>
              </w:rPr>
            </w:pPr>
            <w:r w:rsidRPr="00940D11">
              <w:rPr>
                <w:sz w:val="20"/>
                <w:szCs w:val="20"/>
              </w:rPr>
              <w:t>1</w:t>
            </w:r>
            <w:r>
              <w:rPr>
                <w:sz w:val="20"/>
                <w:szCs w:val="20"/>
              </w:rPr>
              <w:t>2</w:t>
            </w:r>
            <w:r w:rsidR="00006198">
              <w:rPr>
                <w:sz w:val="20"/>
                <w:szCs w:val="20"/>
              </w:rPr>
              <w:t>31</w:t>
            </w:r>
          </w:p>
        </w:tc>
        <w:tc>
          <w:tcPr>
            <w:tcW w:w="3132" w:type="dxa"/>
            <w:vMerge/>
            <w:shd w:val="clear" w:color="auto" w:fill="auto"/>
          </w:tcPr>
          <w:p w14:paraId="5C16E5BC" w14:textId="77777777" w:rsidR="002A1032" w:rsidRPr="00940D11" w:rsidRDefault="002A1032" w:rsidP="002A1032">
            <w:pPr>
              <w:pStyle w:val="ConsPlusNormal"/>
              <w:rPr>
                <w:sz w:val="20"/>
                <w:szCs w:val="20"/>
              </w:rPr>
            </w:pPr>
          </w:p>
        </w:tc>
      </w:tr>
      <w:tr w:rsidR="002A1032" w:rsidRPr="00940D11" w14:paraId="3EB2E658" w14:textId="77777777" w:rsidTr="00F1427E">
        <w:trPr>
          <w:jc w:val="center"/>
        </w:trPr>
        <w:tc>
          <w:tcPr>
            <w:tcW w:w="684" w:type="dxa"/>
            <w:vMerge/>
            <w:shd w:val="clear" w:color="auto" w:fill="auto"/>
          </w:tcPr>
          <w:p w14:paraId="1F38B347" w14:textId="77777777" w:rsidR="002A1032" w:rsidRPr="00940D11" w:rsidRDefault="002A1032" w:rsidP="002A1032">
            <w:pPr>
              <w:pStyle w:val="ConsPlusNormal"/>
              <w:widowControl w:val="0"/>
              <w:numPr>
                <w:ilvl w:val="0"/>
                <w:numId w:val="24"/>
              </w:numPr>
              <w:adjustRightInd/>
              <w:rPr>
                <w:sz w:val="20"/>
                <w:szCs w:val="20"/>
              </w:rPr>
            </w:pPr>
          </w:p>
        </w:tc>
        <w:tc>
          <w:tcPr>
            <w:tcW w:w="851" w:type="dxa"/>
            <w:vMerge/>
            <w:shd w:val="clear" w:color="auto" w:fill="auto"/>
          </w:tcPr>
          <w:p w14:paraId="5D427319" w14:textId="77777777" w:rsidR="002A1032" w:rsidRPr="00940D11" w:rsidRDefault="002A1032" w:rsidP="002A1032">
            <w:pPr>
              <w:pStyle w:val="ConsPlusNormal"/>
              <w:rPr>
                <w:sz w:val="20"/>
                <w:szCs w:val="20"/>
              </w:rPr>
            </w:pPr>
          </w:p>
        </w:tc>
        <w:tc>
          <w:tcPr>
            <w:tcW w:w="1266" w:type="dxa"/>
            <w:vMerge/>
            <w:shd w:val="clear" w:color="auto" w:fill="auto"/>
          </w:tcPr>
          <w:p w14:paraId="59466AC9" w14:textId="77777777" w:rsidR="002A1032" w:rsidRPr="00940D11" w:rsidRDefault="002A1032" w:rsidP="002A1032">
            <w:pPr>
              <w:pStyle w:val="ConsPlusNormal"/>
              <w:rPr>
                <w:sz w:val="20"/>
                <w:szCs w:val="20"/>
              </w:rPr>
            </w:pPr>
          </w:p>
        </w:tc>
        <w:tc>
          <w:tcPr>
            <w:tcW w:w="3005" w:type="dxa"/>
            <w:shd w:val="clear" w:color="auto" w:fill="auto"/>
            <w:vAlign w:val="center"/>
          </w:tcPr>
          <w:p w14:paraId="7D7B7FA7" w14:textId="77777777" w:rsidR="002A1032" w:rsidRPr="00940D11" w:rsidRDefault="002A1032" w:rsidP="002A1032">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5DD1352" w14:textId="77777777" w:rsidR="002A1032" w:rsidRPr="00940D11" w:rsidRDefault="002A1032" w:rsidP="002A1032">
            <w:pPr>
              <w:pStyle w:val="ConsPlusNormal"/>
              <w:jc w:val="center"/>
              <w:rPr>
                <w:sz w:val="20"/>
                <w:szCs w:val="20"/>
              </w:rPr>
            </w:pPr>
            <w:r w:rsidRPr="00940D11">
              <w:rPr>
                <w:sz w:val="20"/>
                <w:szCs w:val="20"/>
              </w:rPr>
              <w:t>Мест</w:t>
            </w:r>
          </w:p>
        </w:tc>
        <w:tc>
          <w:tcPr>
            <w:tcW w:w="1321" w:type="dxa"/>
            <w:shd w:val="clear" w:color="auto" w:fill="auto"/>
            <w:vAlign w:val="center"/>
          </w:tcPr>
          <w:p w14:paraId="0D3AE8C4" w14:textId="77777777" w:rsidR="002A1032" w:rsidRPr="00940D11" w:rsidRDefault="002A1032" w:rsidP="002A1032">
            <w:pPr>
              <w:pStyle w:val="ConsPlusNormal"/>
              <w:jc w:val="center"/>
              <w:rPr>
                <w:sz w:val="20"/>
                <w:szCs w:val="20"/>
              </w:rPr>
            </w:pPr>
            <w:r w:rsidRPr="00940D11">
              <w:rPr>
                <w:sz w:val="20"/>
                <w:szCs w:val="20"/>
              </w:rPr>
              <w:t>6</w:t>
            </w:r>
            <w:r>
              <w:rPr>
                <w:sz w:val="20"/>
                <w:szCs w:val="20"/>
              </w:rPr>
              <w:t>66</w:t>
            </w:r>
          </w:p>
        </w:tc>
        <w:tc>
          <w:tcPr>
            <w:tcW w:w="1230" w:type="dxa"/>
            <w:shd w:val="clear" w:color="auto" w:fill="auto"/>
            <w:vAlign w:val="center"/>
          </w:tcPr>
          <w:p w14:paraId="28004E9E" w14:textId="77777777" w:rsidR="002A1032" w:rsidRPr="00940D11" w:rsidRDefault="002A1032" w:rsidP="002A1032">
            <w:pPr>
              <w:pStyle w:val="ConsPlusNormal"/>
              <w:jc w:val="center"/>
              <w:rPr>
                <w:sz w:val="20"/>
                <w:szCs w:val="20"/>
              </w:rPr>
            </w:pPr>
            <w:r w:rsidRPr="00940D11">
              <w:rPr>
                <w:sz w:val="20"/>
                <w:szCs w:val="20"/>
              </w:rPr>
              <w:t>-</w:t>
            </w:r>
          </w:p>
        </w:tc>
        <w:tc>
          <w:tcPr>
            <w:tcW w:w="1276" w:type="dxa"/>
            <w:shd w:val="clear" w:color="auto" w:fill="auto"/>
            <w:vAlign w:val="center"/>
          </w:tcPr>
          <w:p w14:paraId="2ED4CBB5" w14:textId="77777777" w:rsidR="002A1032" w:rsidRPr="00940D11" w:rsidRDefault="002A1032" w:rsidP="002A1032">
            <w:pPr>
              <w:pStyle w:val="ConsPlusNormal"/>
              <w:jc w:val="center"/>
              <w:rPr>
                <w:sz w:val="20"/>
                <w:szCs w:val="20"/>
              </w:rPr>
            </w:pPr>
            <w:r w:rsidRPr="00940D11">
              <w:rPr>
                <w:sz w:val="20"/>
                <w:szCs w:val="20"/>
              </w:rPr>
              <w:t>-</w:t>
            </w:r>
          </w:p>
        </w:tc>
        <w:tc>
          <w:tcPr>
            <w:tcW w:w="1474" w:type="dxa"/>
            <w:shd w:val="clear" w:color="auto" w:fill="auto"/>
            <w:vAlign w:val="center"/>
          </w:tcPr>
          <w:p w14:paraId="34979D18" w14:textId="77777777" w:rsidR="002A1032" w:rsidRPr="00940D11" w:rsidRDefault="002A1032" w:rsidP="002A1032">
            <w:pPr>
              <w:pStyle w:val="ConsPlusNormal"/>
              <w:jc w:val="center"/>
              <w:rPr>
                <w:sz w:val="20"/>
                <w:szCs w:val="20"/>
              </w:rPr>
            </w:pPr>
            <w:r w:rsidRPr="00940D11">
              <w:rPr>
                <w:sz w:val="20"/>
                <w:szCs w:val="20"/>
              </w:rPr>
              <w:t>6</w:t>
            </w:r>
            <w:r>
              <w:rPr>
                <w:sz w:val="20"/>
                <w:szCs w:val="20"/>
              </w:rPr>
              <w:t>66</w:t>
            </w:r>
          </w:p>
        </w:tc>
        <w:tc>
          <w:tcPr>
            <w:tcW w:w="3132" w:type="dxa"/>
            <w:vMerge/>
            <w:shd w:val="clear" w:color="auto" w:fill="auto"/>
          </w:tcPr>
          <w:p w14:paraId="3772805B" w14:textId="77777777" w:rsidR="002A1032" w:rsidRPr="00940D11" w:rsidRDefault="002A1032" w:rsidP="002A1032">
            <w:pPr>
              <w:pStyle w:val="ConsPlusNormal"/>
              <w:rPr>
                <w:sz w:val="20"/>
                <w:szCs w:val="20"/>
              </w:rPr>
            </w:pPr>
          </w:p>
        </w:tc>
      </w:tr>
      <w:tr w:rsidR="002A1032" w:rsidRPr="00940D11" w14:paraId="73B84D18" w14:textId="77777777" w:rsidTr="00036F78">
        <w:trPr>
          <w:jc w:val="center"/>
        </w:trPr>
        <w:tc>
          <w:tcPr>
            <w:tcW w:w="684" w:type="dxa"/>
            <w:vMerge/>
            <w:shd w:val="clear" w:color="auto" w:fill="auto"/>
          </w:tcPr>
          <w:p w14:paraId="703B9C27" w14:textId="77777777" w:rsidR="002A1032" w:rsidRPr="00940D11" w:rsidRDefault="002A1032" w:rsidP="002A1032">
            <w:pPr>
              <w:pStyle w:val="ConsPlusNormal"/>
              <w:widowControl w:val="0"/>
              <w:numPr>
                <w:ilvl w:val="0"/>
                <w:numId w:val="24"/>
              </w:numPr>
              <w:adjustRightInd/>
              <w:rPr>
                <w:sz w:val="20"/>
                <w:szCs w:val="20"/>
              </w:rPr>
            </w:pPr>
          </w:p>
        </w:tc>
        <w:tc>
          <w:tcPr>
            <w:tcW w:w="851" w:type="dxa"/>
            <w:vMerge/>
            <w:shd w:val="clear" w:color="auto" w:fill="auto"/>
          </w:tcPr>
          <w:p w14:paraId="39E26A5F" w14:textId="77777777" w:rsidR="002A1032" w:rsidRPr="00940D11" w:rsidRDefault="002A1032" w:rsidP="002A1032">
            <w:pPr>
              <w:pStyle w:val="ConsPlusNormal"/>
              <w:rPr>
                <w:sz w:val="20"/>
                <w:szCs w:val="20"/>
              </w:rPr>
            </w:pPr>
          </w:p>
        </w:tc>
        <w:tc>
          <w:tcPr>
            <w:tcW w:w="1266" w:type="dxa"/>
            <w:vMerge/>
            <w:shd w:val="clear" w:color="auto" w:fill="auto"/>
          </w:tcPr>
          <w:p w14:paraId="3E178F0F" w14:textId="77777777" w:rsidR="002A1032" w:rsidRPr="00940D11" w:rsidRDefault="002A1032" w:rsidP="002A1032">
            <w:pPr>
              <w:pStyle w:val="ConsPlusNormal"/>
              <w:rPr>
                <w:sz w:val="20"/>
                <w:szCs w:val="20"/>
              </w:rPr>
            </w:pPr>
          </w:p>
        </w:tc>
        <w:tc>
          <w:tcPr>
            <w:tcW w:w="3005" w:type="dxa"/>
            <w:shd w:val="clear" w:color="auto" w:fill="auto"/>
            <w:vAlign w:val="center"/>
          </w:tcPr>
          <w:p w14:paraId="28D81668" w14:textId="77777777" w:rsidR="002A1032" w:rsidRPr="00940D11" w:rsidRDefault="002A1032" w:rsidP="002A1032">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4E05319" w14:textId="77777777" w:rsidR="002A1032" w:rsidRPr="00940D11" w:rsidRDefault="002A1032" w:rsidP="002A1032">
            <w:pPr>
              <w:pStyle w:val="ConsPlusNormal"/>
              <w:jc w:val="center"/>
              <w:rPr>
                <w:sz w:val="20"/>
                <w:szCs w:val="20"/>
              </w:rPr>
            </w:pPr>
            <w:r w:rsidRPr="00940D11">
              <w:rPr>
                <w:sz w:val="20"/>
                <w:szCs w:val="20"/>
              </w:rPr>
              <w:t>Объектов</w:t>
            </w:r>
          </w:p>
        </w:tc>
        <w:tc>
          <w:tcPr>
            <w:tcW w:w="1321" w:type="dxa"/>
            <w:shd w:val="clear" w:color="auto" w:fill="auto"/>
            <w:vAlign w:val="center"/>
          </w:tcPr>
          <w:p w14:paraId="2CE0AC37" w14:textId="77777777" w:rsidR="002A1032" w:rsidRPr="00940D11" w:rsidRDefault="002A1032" w:rsidP="002A1032">
            <w:pPr>
              <w:pStyle w:val="ConsPlusNormal"/>
              <w:jc w:val="center"/>
              <w:rPr>
                <w:sz w:val="20"/>
                <w:szCs w:val="20"/>
              </w:rPr>
            </w:pPr>
            <w:r w:rsidRPr="00940D11">
              <w:rPr>
                <w:sz w:val="20"/>
                <w:szCs w:val="20"/>
              </w:rPr>
              <w:t>3</w:t>
            </w:r>
          </w:p>
        </w:tc>
        <w:tc>
          <w:tcPr>
            <w:tcW w:w="1230" w:type="dxa"/>
            <w:shd w:val="clear" w:color="auto" w:fill="auto"/>
            <w:vAlign w:val="center"/>
          </w:tcPr>
          <w:p w14:paraId="423B946B" w14:textId="77777777" w:rsidR="002A1032" w:rsidRPr="00940D11" w:rsidRDefault="002A1032" w:rsidP="002A1032">
            <w:pPr>
              <w:pStyle w:val="ConsPlusNormal"/>
              <w:jc w:val="center"/>
              <w:rPr>
                <w:sz w:val="20"/>
                <w:szCs w:val="20"/>
              </w:rPr>
            </w:pPr>
            <w:r w:rsidRPr="00940D11">
              <w:rPr>
                <w:sz w:val="20"/>
                <w:szCs w:val="20"/>
              </w:rPr>
              <w:t>-</w:t>
            </w:r>
          </w:p>
        </w:tc>
        <w:tc>
          <w:tcPr>
            <w:tcW w:w="1276" w:type="dxa"/>
            <w:shd w:val="clear" w:color="auto" w:fill="auto"/>
            <w:vAlign w:val="center"/>
          </w:tcPr>
          <w:p w14:paraId="02B9AFEE" w14:textId="77777777" w:rsidR="002A1032" w:rsidRPr="00940D11" w:rsidRDefault="002A1032" w:rsidP="002A1032">
            <w:pPr>
              <w:pStyle w:val="ConsPlusNormal"/>
              <w:jc w:val="center"/>
              <w:rPr>
                <w:sz w:val="20"/>
                <w:szCs w:val="20"/>
              </w:rPr>
            </w:pPr>
            <w:r w:rsidRPr="00940D11">
              <w:rPr>
                <w:sz w:val="20"/>
                <w:szCs w:val="20"/>
              </w:rPr>
              <w:t>-</w:t>
            </w:r>
          </w:p>
        </w:tc>
        <w:tc>
          <w:tcPr>
            <w:tcW w:w="1474" w:type="dxa"/>
            <w:shd w:val="clear" w:color="auto" w:fill="auto"/>
            <w:vAlign w:val="center"/>
          </w:tcPr>
          <w:p w14:paraId="289EF5E2" w14:textId="77777777" w:rsidR="002A1032" w:rsidRPr="00940D11" w:rsidRDefault="002A1032" w:rsidP="002A1032">
            <w:pPr>
              <w:pStyle w:val="ConsPlusNormal"/>
              <w:jc w:val="center"/>
              <w:rPr>
                <w:sz w:val="20"/>
                <w:szCs w:val="20"/>
              </w:rPr>
            </w:pPr>
            <w:r w:rsidRPr="00940D11">
              <w:rPr>
                <w:sz w:val="20"/>
                <w:szCs w:val="20"/>
              </w:rPr>
              <w:t>3</w:t>
            </w:r>
          </w:p>
        </w:tc>
        <w:tc>
          <w:tcPr>
            <w:tcW w:w="3132" w:type="dxa"/>
            <w:vMerge/>
            <w:shd w:val="clear" w:color="auto" w:fill="auto"/>
          </w:tcPr>
          <w:p w14:paraId="754BB053" w14:textId="77777777" w:rsidR="002A1032" w:rsidRPr="00940D11" w:rsidRDefault="002A1032" w:rsidP="002A1032">
            <w:pPr>
              <w:pStyle w:val="ConsPlusNormal"/>
              <w:rPr>
                <w:sz w:val="20"/>
                <w:szCs w:val="20"/>
              </w:rPr>
            </w:pPr>
          </w:p>
        </w:tc>
      </w:tr>
      <w:tr w:rsidR="002A1032" w:rsidRPr="00940D11" w14:paraId="37B9C6B0" w14:textId="77777777" w:rsidTr="00F1427E">
        <w:trPr>
          <w:jc w:val="center"/>
        </w:trPr>
        <w:tc>
          <w:tcPr>
            <w:tcW w:w="684" w:type="dxa"/>
            <w:vMerge/>
            <w:shd w:val="clear" w:color="auto" w:fill="auto"/>
          </w:tcPr>
          <w:p w14:paraId="0072961F" w14:textId="77777777" w:rsidR="002A1032" w:rsidRPr="00940D11" w:rsidRDefault="002A1032" w:rsidP="002A1032">
            <w:pPr>
              <w:pStyle w:val="ConsPlusNormal"/>
              <w:widowControl w:val="0"/>
              <w:numPr>
                <w:ilvl w:val="0"/>
                <w:numId w:val="24"/>
              </w:numPr>
              <w:adjustRightInd/>
              <w:rPr>
                <w:sz w:val="20"/>
                <w:szCs w:val="20"/>
              </w:rPr>
            </w:pPr>
          </w:p>
        </w:tc>
        <w:tc>
          <w:tcPr>
            <w:tcW w:w="851" w:type="dxa"/>
            <w:vMerge/>
            <w:shd w:val="clear" w:color="auto" w:fill="auto"/>
          </w:tcPr>
          <w:p w14:paraId="46F5D53D" w14:textId="77777777" w:rsidR="002A1032" w:rsidRPr="00940D11" w:rsidRDefault="002A1032" w:rsidP="002A1032">
            <w:pPr>
              <w:pStyle w:val="ConsPlusNormal"/>
              <w:rPr>
                <w:sz w:val="20"/>
                <w:szCs w:val="20"/>
              </w:rPr>
            </w:pPr>
          </w:p>
        </w:tc>
        <w:tc>
          <w:tcPr>
            <w:tcW w:w="1266" w:type="dxa"/>
            <w:vMerge/>
            <w:shd w:val="clear" w:color="auto" w:fill="auto"/>
          </w:tcPr>
          <w:p w14:paraId="600264EB" w14:textId="77777777" w:rsidR="002A1032" w:rsidRPr="00940D11" w:rsidRDefault="002A1032" w:rsidP="002A1032">
            <w:pPr>
              <w:pStyle w:val="ConsPlusNormal"/>
              <w:rPr>
                <w:sz w:val="20"/>
                <w:szCs w:val="20"/>
              </w:rPr>
            </w:pPr>
          </w:p>
        </w:tc>
        <w:tc>
          <w:tcPr>
            <w:tcW w:w="3005" w:type="dxa"/>
            <w:shd w:val="clear" w:color="auto" w:fill="auto"/>
            <w:vAlign w:val="center"/>
          </w:tcPr>
          <w:p w14:paraId="56E675EB" w14:textId="77777777" w:rsidR="002A1032" w:rsidRPr="00940D11" w:rsidRDefault="002A1032" w:rsidP="002A1032">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2469D73" w14:textId="77777777" w:rsidR="002A1032" w:rsidRPr="00940D11" w:rsidRDefault="002A1032" w:rsidP="002A1032">
            <w:pPr>
              <w:pStyle w:val="ConsPlusNormal"/>
              <w:jc w:val="center"/>
              <w:rPr>
                <w:sz w:val="20"/>
                <w:szCs w:val="20"/>
              </w:rPr>
            </w:pPr>
            <w:r w:rsidRPr="00940D11">
              <w:rPr>
                <w:sz w:val="20"/>
                <w:szCs w:val="20"/>
              </w:rPr>
              <w:t>Мест</w:t>
            </w:r>
          </w:p>
        </w:tc>
        <w:tc>
          <w:tcPr>
            <w:tcW w:w="1321" w:type="dxa"/>
            <w:shd w:val="clear" w:color="auto" w:fill="auto"/>
            <w:vAlign w:val="center"/>
          </w:tcPr>
          <w:p w14:paraId="4A131FE4" w14:textId="77777777" w:rsidR="002A1032" w:rsidRPr="00940D11" w:rsidRDefault="002A1032" w:rsidP="002A1032">
            <w:pPr>
              <w:pStyle w:val="ConsPlusNormal"/>
              <w:jc w:val="center"/>
              <w:rPr>
                <w:sz w:val="20"/>
                <w:szCs w:val="20"/>
              </w:rPr>
            </w:pPr>
            <w:r w:rsidRPr="00940D11">
              <w:rPr>
                <w:sz w:val="20"/>
                <w:szCs w:val="20"/>
              </w:rPr>
              <w:t>2</w:t>
            </w:r>
            <w:r>
              <w:rPr>
                <w:sz w:val="20"/>
                <w:szCs w:val="20"/>
              </w:rPr>
              <w:t>665</w:t>
            </w:r>
          </w:p>
        </w:tc>
        <w:tc>
          <w:tcPr>
            <w:tcW w:w="1230" w:type="dxa"/>
            <w:shd w:val="clear" w:color="auto" w:fill="auto"/>
            <w:vAlign w:val="center"/>
          </w:tcPr>
          <w:p w14:paraId="5ABB42DF" w14:textId="77777777" w:rsidR="002A1032" w:rsidRPr="00940D11" w:rsidRDefault="002A1032" w:rsidP="002A1032">
            <w:pPr>
              <w:pStyle w:val="ConsPlusNormal"/>
              <w:jc w:val="center"/>
              <w:rPr>
                <w:sz w:val="20"/>
                <w:szCs w:val="20"/>
              </w:rPr>
            </w:pPr>
            <w:r w:rsidRPr="00940D11">
              <w:rPr>
                <w:sz w:val="20"/>
                <w:szCs w:val="20"/>
              </w:rPr>
              <w:t>-</w:t>
            </w:r>
          </w:p>
        </w:tc>
        <w:tc>
          <w:tcPr>
            <w:tcW w:w="1276" w:type="dxa"/>
            <w:shd w:val="clear" w:color="auto" w:fill="auto"/>
            <w:vAlign w:val="center"/>
          </w:tcPr>
          <w:p w14:paraId="5D014511" w14:textId="77777777" w:rsidR="002A1032" w:rsidRPr="00940D11" w:rsidRDefault="002A1032" w:rsidP="002A1032">
            <w:pPr>
              <w:pStyle w:val="ConsPlusNormal"/>
              <w:jc w:val="center"/>
              <w:rPr>
                <w:sz w:val="20"/>
                <w:szCs w:val="20"/>
              </w:rPr>
            </w:pPr>
            <w:r w:rsidRPr="00940D11">
              <w:rPr>
                <w:sz w:val="20"/>
                <w:szCs w:val="20"/>
              </w:rPr>
              <w:t>-</w:t>
            </w:r>
          </w:p>
        </w:tc>
        <w:tc>
          <w:tcPr>
            <w:tcW w:w="1474" w:type="dxa"/>
            <w:shd w:val="clear" w:color="auto" w:fill="auto"/>
            <w:vAlign w:val="center"/>
          </w:tcPr>
          <w:p w14:paraId="14C39823" w14:textId="77777777" w:rsidR="002A1032" w:rsidRPr="00940D11" w:rsidRDefault="002A1032" w:rsidP="002A1032">
            <w:pPr>
              <w:pStyle w:val="ConsPlusNormal"/>
              <w:jc w:val="center"/>
              <w:rPr>
                <w:sz w:val="20"/>
                <w:szCs w:val="20"/>
              </w:rPr>
            </w:pPr>
            <w:r w:rsidRPr="00940D11">
              <w:rPr>
                <w:sz w:val="20"/>
                <w:szCs w:val="20"/>
              </w:rPr>
              <w:t>2</w:t>
            </w:r>
            <w:r>
              <w:rPr>
                <w:sz w:val="20"/>
                <w:szCs w:val="20"/>
              </w:rPr>
              <w:t>665</w:t>
            </w:r>
          </w:p>
        </w:tc>
        <w:tc>
          <w:tcPr>
            <w:tcW w:w="3132" w:type="dxa"/>
            <w:vMerge/>
            <w:shd w:val="clear" w:color="auto" w:fill="auto"/>
          </w:tcPr>
          <w:p w14:paraId="2EB02CF7" w14:textId="77777777" w:rsidR="002A1032" w:rsidRPr="00940D11" w:rsidRDefault="002A1032" w:rsidP="002A1032">
            <w:pPr>
              <w:pStyle w:val="ConsPlusNormal"/>
              <w:rPr>
                <w:sz w:val="20"/>
                <w:szCs w:val="20"/>
              </w:rPr>
            </w:pPr>
          </w:p>
        </w:tc>
      </w:tr>
      <w:tr w:rsidR="002A1032" w:rsidRPr="00940D11" w14:paraId="27B98239" w14:textId="77777777" w:rsidTr="00F1427E">
        <w:trPr>
          <w:jc w:val="center"/>
        </w:trPr>
        <w:tc>
          <w:tcPr>
            <w:tcW w:w="684" w:type="dxa"/>
            <w:vMerge/>
            <w:shd w:val="clear" w:color="auto" w:fill="auto"/>
          </w:tcPr>
          <w:p w14:paraId="6D08284C" w14:textId="77777777" w:rsidR="002A1032" w:rsidRPr="00940D11" w:rsidRDefault="002A1032" w:rsidP="002A1032">
            <w:pPr>
              <w:pStyle w:val="ConsPlusNormal"/>
              <w:widowControl w:val="0"/>
              <w:numPr>
                <w:ilvl w:val="0"/>
                <w:numId w:val="24"/>
              </w:numPr>
              <w:adjustRightInd/>
              <w:rPr>
                <w:sz w:val="20"/>
                <w:szCs w:val="20"/>
              </w:rPr>
            </w:pPr>
          </w:p>
        </w:tc>
        <w:tc>
          <w:tcPr>
            <w:tcW w:w="851" w:type="dxa"/>
            <w:vMerge/>
            <w:shd w:val="clear" w:color="auto" w:fill="auto"/>
          </w:tcPr>
          <w:p w14:paraId="6CFEEE0F" w14:textId="77777777" w:rsidR="002A1032" w:rsidRPr="00940D11" w:rsidRDefault="002A1032" w:rsidP="002A1032">
            <w:pPr>
              <w:pStyle w:val="ConsPlusNormal"/>
              <w:rPr>
                <w:sz w:val="20"/>
                <w:szCs w:val="20"/>
              </w:rPr>
            </w:pPr>
          </w:p>
        </w:tc>
        <w:tc>
          <w:tcPr>
            <w:tcW w:w="1266" w:type="dxa"/>
            <w:vMerge/>
            <w:shd w:val="clear" w:color="auto" w:fill="auto"/>
          </w:tcPr>
          <w:p w14:paraId="0AFF986F" w14:textId="77777777" w:rsidR="002A1032" w:rsidRPr="00940D11" w:rsidRDefault="002A1032" w:rsidP="002A1032">
            <w:pPr>
              <w:pStyle w:val="ConsPlusNormal"/>
              <w:rPr>
                <w:sz w:val="20"/>
                <w:szCs w:val="20"/>
              </w:rPr>
            </w:pPr>
          </w:p>
        </w:tc>
        <w:tc>
          <w:tcPr>
            <w:tcW w:w="3005" w:type="dxa"/>
            <w:shd w:val="clear" w:color="auto" w:fill="auto"/>
            <w:vAlign w:val="center"/>
          </w:tcPr>
          <w:p w14:paraId="0A878BDB" w14:textId="77777777" w:rsidR="002A1032" w:rsidRPr="00940D11" w:rsidRDefault="002A1032" w:rsidP="002A1032">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D0D0683" w14:textId="77777777" w:rsidR="002A1032" w:rsidRPr="00940D11" w:rsidRDefault="002A1032" w:rsidP="002A1032">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7BF7AAC" w14:textId="77777777" w:rsidR="002A1032" w:rsidRPr="00940D11" w:rsidRDefault="002A1032" w:rsidP="002A1032">
            <w:pPr>
              <w:pStyle w:val="ConsPlusNormal"/>
              <w:jc w:val="center"/>
              <w:rPr>
                <w:sz w:val="20"/>
                <w:szCs w:val="20"/>
              </w:rPr>
            </w:pPr>
            <w:r w:rsidRPr="00940D11">
              <w:rPr>
                <w:sz w:val="20"/>
                <w:szCs w:val="20"/>
              </w:rPr>
              <w:t>2</w:t>
            </w:r>
            <w:r>
              <w:rPr>
                <w:sz w:val="20"/>
                <w:szCs w:val="20"/>
              </w:rPr>
              <w:t>665</w:t>
            </w:r>
          </w:p>
        </w:tc>
        <w:tc>
          <w:tcPr>
            <w:tcW w:w="1230" w:type="dxa"/>
            <w:shd w:val="clear" w:color="auto" w:fill="auto"/>
            <w:vAlign w:val="center"/>
          </w:tcPr>
          <w:p w14:paraId="17D20356" w14:textId="77777777" w:rsidR="002A1032" w:rsidRPr="00940D11" w:rsidRDefault="002A1032" w:rsidP="002A1032">
            <w:pPr>
              <w:pStyle w:val="ConsPlusNormal"/>
              <w:jc w:val="center"/>
              <w:rPr>
                <w:sz w:val="20"/>
                <w:szCs w:val="20"/>
              </w:rPr>
            </w:pPr>
            <w:r w:rsidRPr="00940D11">
              <w:rPr>
                <w:sz w:val="20"/>
                <w:szCs w:val="20"/>
              </w:rPr>
              <w:t>-</w:t>
            </w:r>
          </w:p>
        </w:tc>
        <w:tc>
          <w:tcPr>
            <w:tcW w:w="1276" w:type="dxa"/>
            <w:shd w:val="clear" w:color="auto" w:fill="auto"/>
            <w:vAlign w:val="center"/>
          </w:tcPr>
          <w:p w14:paraId="6ED6AE77" w14:textId="77777777" w:rsidR="002A1032" w:rsidRPr="00940D11" w:rsidRDefault="002A1032" w:rsidP="002A1032">
            <w:pPr>
              <w:pStyle w:val="ConsPlusNormal"/>
              <w:jc w:val="center"/>
              <w:rPr>
                <w:sz w:val="20"/>
                <w:szCs w:val="20"/>
              </w:rPr>
            </w:pPr>
            <w:r w:rsidRPr="00940D11">
              <w:rPr>
                <w:sz w:val="20"/>
                <w:szCs w:val="20"/>
              </w:rPr>
              <w:t>н/д</w:t>
            </w:r>
          </w:p>
        </w:tc>
        <w:tc>
          <w:tcPr>
            <w:tcW w:w="1474" w:type="dxa"/>
            <w:shd w:val="clear" w:color="auto" w:fill="auto"/>
            <w:vAlign w:val="center"/>
          </w:tcPr>
          <w:p w14:paraId="3CEFFC39" w14:textId="77777777" w:rsidR="002A1032" w:rsidRPr="00940D11" w:rsidRDefault="002A1032" w:rsidP="002A1032">
            <w:pPr>
              <w:pStyle w:val="ConsPlusNormal"/>
              <w:jc w:val="center"/>
              <w:rPr>
                <w:sz w:val="20"/>
                <w:szCs w:val="20"/>
              </w:rPr>
            </w:pPr>
            <w:r w:rsidRPr="00940D11">
              <w:rPr>
                <w:sz w:val="20"/>
                <w:szCs w:val="20"/>
              </w:rPr>
              <w:t>2</w:t>
            </w:r>
            <w:r>
              <w:rPr>
                <w:sz w:val="20"/>
                <w:szCs w:val="20"/>
              </w:rPr>
              <w:t>665</w:t>
            </w:r>
          </w:p>
        </w:tc>
        <w:tc>
          <w:tcPr>
            <w:tcW w:w="3132" w:type="dxa"/>
            <w:vMerge/>
            <w:shd w:val="clear" w:color="auto" w:fill="auto"/>
          </w:tcPr>
          <w:p w14:paraId="5DABED3F" w14:textId="77777777" w:rsidR="002A1032" w:rsidRPr="00940D11" w:rsidRDefault="002A1032" w:rsidP="002A1032">
            <w:pPr>
              <w:pStyle w:val="ConsPlusNormal"/>
              <w:rPr>
                <w:sz w:val="20"/>
                <w:szCs w:val="20"/>
              </w:rPr>
            </w:pPr>
          </w:p>
        </w:tc>
      </w:tr>
      <w:tr w:rsidR="002A1032" w:rsidRPr="00940D11" w14:paraId="496DB645" w14:textId="77777777" w:rsidTr="00F1427E">
        <w:trPr>
          <w:jc w:val="center"/>
        </w:trPr>
        <w:tc>
          <w:tcPr>
            <w:tcW w:w="684" w:type="dxa"/>
            <w:vMerge/>
            <w:shd w:val="clear" w:color="auto" w:fill="auto"/>
          </w:tcPr>
          <w:p w14:paraId="12C5939C" w14:textId="77777777" w:rsidR="002A1032" w:rsidRPr="00940D11" w:rsidRDefault="002A1032" w:rsidP="002A1032">
            <w:pPr>
              <w:pStyle w:val="ConsPlusNormal"/>
              <w:widowControl w:val="0"/>
              <w:numPr>
                <w:ilvl w:val="0"/>
                <w:numId w:val="24"/>
              </w:numPr>
              <w:adjustRightInd/>
              <w:rPr>
                <w:sz w:val="20"/>
                <w:szCs w:val="20"/>
              </w:rPr>
            </w:pPr>
          </w:p>
        </w:tc>
        <w:tc>
          <w:tcPr>
            <w:tcW w:w="851" w:type="dxa"/>
            <w:vMerge/>
            <w:shd w:val="clear" w:color="auto" w:fill="auto"/>
          </w:tcPr>
          <w:p w14:paraId="40BC856A" w14:textId="77777777" w:rsidR="002A1032" w:rsidRPr="00940D11" w:rsidRDefault="002A1032" w:rsidP="002A1032">
            <w:pPr>
              <w:pStyle w:val="ConsPlusNormal"/>
              <w:rPr>
                <w:sz w:val="20"/>
                <w:szCs w:val="20"/>
              </w:rPr>
            </w:pPr>
          </w:p>
        </w:tc>
        <w:tc>
          <w:tcPr>
            <w:tcW w:w="1266" w:type="dxa"/>
            <w:vMerge/>
            <w:shd w:val="clear" w:color="auto" w:fill="auto"/>
          </w:tcPr>
          <w:p w14:paraId="1B5700C3" w14:textId="77777777" w:rsidR="002A1032" w:rsidRPr="00940D11" w:rsidRDefault="002A1032" w:rsidP="002A1032">
            <w:pPr>
              <w:pStyle w:val="ConsPlusNormal"/>
              <w:rPr>
                <w:sz w:val="20"/>
                <w:szCs w:val="20"/>
              </w:rPr>
            </w:pPr>
          </w:p>
        </w:tc>
        <w:tc>
          <w:tcPr>
            <w:tcW w:w="3005" w:type="dxa"/>
            <w:shd w:val="clear" w:color="auto" w:fill="auto"/>
            <w:vAlign w:val="center"/>
          </w:tcPr>
          <w:p w14:paraId="73C4F6BA" w14:textId="77777777" w:rsidR="002A1032" w:rsidRPr="00940D11" w:rsidRDefault="002A1032" w:rsidP="002A1032">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63A3F1F" w14:textId="77777777" w:rsidR="002A1032" w:rsidRPr="00940D11" w:rsidRDefault="002A1032" w:rsidP="002A1032">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3946459" w14:textId="77777777" w:rsidR="002A1032" w:rsidRPr="00940D11" w:rsidRDefault="002A1032" w:rsidP="002A1032">
            <w:pPr>
              <w:pStyle w:val="ConsPlusNormal"/>
              <w:jc w:val="center"/>
              <w:rPr>
                <w:sz w:val="20"/>
                <w:szCs w:val="20"/>
              </w:rPr>
            </w:pPr>
            <w:r w:rsidRPr="00940D11">
              <w:rPr>
                <w:sz w:val="20"/>
                <w:szCs w:val="20"/>
              </w:rPr>
              <w:t>8</w:t>
            </w:r>
            <w:r>
              <w:rPr>
                <w:sz w:val="20"/>
                <w:szCs w:val="20"/>
              </w:rPr>
              <w:t>33</w:t>
            </w:r>
          </w:p>
        </w:tc>
        <w:tc>
          <w:tcPr>
            <w:tcW w:w="1230" w:type="dxa"/>
            <w:shd w:val="clear" w:color="auto" w:fill="auto"/>
            <w:vAlign w:val="center"/>
          </w:tcPr>
          <w:p w14:paraId="4EDA8D3D" w14:textId="77777777" w:rsidR="002A1032" w:rsidRPr="00940D11" w:rsidRDefault="002A1032" w:rsidP="002A1032">
            <w:pPr>
              <w:pStyle w:val="ConsPlusNormal"/>
              <w:jc w:val="center"/>
              <w:rPr>
                <w:sz w:val="20"/>
                <w:szCs w:val="20"/>
              </w:rPr>
            </w:pPr>
            <w:r w:rsidRPr="00940D11">
              <w:rPr>
                <w:sz w:val="20"/>
                <w:szCs w:val="20"/>
              </w:rPr>
              <w:t>-</w:t>
            </w:r>
          </w:p>
        </w:tc>
        <w:tc>
          <w:tcPr>
            <w:tcW w:w="1276" w:type="dxa"/>
            <w:shd w:val="clear" w:color="auto" w:fill="auto"/>
            <w:vAlign w:val="center"/>
          </w:tcPr>
          <w:p w14:paraId="31692E02" w14:textId="77777777" w:rsidR="002A1032" w:rsidRPr="00940D11" w:rsidRDefault="002A1032" w:rsidP="002A1032">
            <w:pPr>
              <w:pStyle w:val="ConsPlusNormal"/>
              <w:jc w:val="center"/>
              <w:rPr>
                <w:sz w:val="20"/>
                <w:szCs w:val="20"/>
              </w:rPr>
            </w:pPr>
            <w:r w:rsidRPr="00940D11">
              <w:rPr>
                <w:sz w:val="20"/>
                <w:szCs w:val="20"/>
              </w:rPr>
              <w:t>-</w:t>
            </w:r>
          </w:p>
        </w:tc>
        <w:tc>
          <w:tcPr>
            <w:tcW w:w="1474" w:type="dxa"/>
            <w:shd w:val="clear" w:color="auto" w:fill="auto"/>
            <w:vAlign w:val="center"/>
          </w:tcPr>
          <w:p w14:paraId="2B16DC31" w14:textId="77777777" w:rsidR="002A1032" w:rsidRPr="00940D11" w:rsidRDefault="002A1032" w:rsidP="002A1032">
            <w:pPr>
              <w:pStyle w:val="ConsPlusNormal"/>
              <w:jc w:val="center"/>
              <w:rPr>
                <w:sz w:val="20"/>
                <w:szCs w:val="20"/>
              </w:rPr>
            </w:pPr>
            <w:r w:rsidRPr="00940D11">
              <w:rPr>
                <w:sz w:val="20"/>
                <w:szCs w:val="20"/>
              </w:rPr>
              <w:t>8</w:t>
            </w:r>
            <w:r>
              <w:rPr>
                <w:sz w:val="20"/>
                <w:szCs w:val="20"/>
              </w:rPr>
              <w:t>33</w:t>
            </w:r>
          </w:p>
        </w:tc>
        <w:tc>
          <w:tcPr>
            <w:tcW w:w="3132" w:type="dxa"/>
            <w:vMerge/>
            <w:shd w:val="clear" w:color="auto" w:fill="auto"/>
          </w:tcPr>
          <w:p w14:paraId="270A18FF" w14:textId="77777777" w:rsidR="002A1032" w:rsidRPr="00940D11" w:rsidRDefault="002A1032" w:rsidP="002A1032">
            <w:pPr>
              <w:pStyle w:val="ConsPlusNormal"/>
              <w:rPr>
                <w:sz w:val="20"/>
                <w:szCs w:val="20"/>
              </w:rPr>
            </w:pPr>
          </w:p>
        </w:tc>
      </w:tr>
      <w:tr w:rsidR="00E8511D" w:rsidRPr="00940D11" w14:paraId="4D76F9A0" w14:textId="77777777" w:rsidTr="00F1427E">
        <w:trPr>
          <w:jc w:val="center"/>
        </w:trPr>
        <w:tc>
          <w:tcPr>
            <w:tcW w:w="684" w:type="dxa"/>
            <w:vMerge w:val="restart"/>
            <w:vAlign w:val="center"/>
          </w:tcPr>
          <w:p w14:paraId="10F641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238833B" w14:textId="77777777" w:rsidR="00E8511D" w:rsidRPr="00940D11" w:rsidRDefault="00E8511D" w:rsidP="00F46770">
            <w:pPr>
              <w:pStyle w:val="ConsPlusNormal"/>
              <w:rPr>
                <w:sz w:val="20"/>
                <w:szCs w:val="20"/>
              </w:rPr>
            </w:pPr>
            <w:r w:rsidRPr="00940D11">
              <w:rPr>
                <w:sz w:val="20"/>
                <w:szCs w:val="20"/>
              </w:rPr>
              <w:t>3125</w:t>
            </w:r>
          </w:p>
        </w:tc>
        <w:tc>
          <w:tcPr>
            <w:tcW w:w="1266" w:type="dxa"/>
            <w:vMerge w:val="restart"/>
            <w:vAlign w:val="center"/>
          </w:tcPr>
          <w:p w14:paraId="5D0F54B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031A1A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B12A3AE"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shd w:val="clear" w:color="auto" w:fill="auto"/>
            <w:vAlign w:val="center"/>
          </w:tcPr>
          <w:p w14:paraId="151E56A1" w14:textId="77777777" w:rsidR="00E8511D" w:rsidRPr="00940D11" w:rsidRDefault="00E8511D" w:rsidP="006C33A5">
            <w:pPr>
              <w:pStyle w:val="ConsPlusNormal"/>
              <w:jc w:val="center"/>
              <w:rPr>
                <w:sz w:val="20"/>
                <w:szCs w:val="20"/>
              </w:rPr>
            </w:pPr>
            <w:r w:rsidRPr="00940D11">
              <w:rPr>
                <w:sz w:val="20"/>
                <w:szCs w:val="20"/>
              </w:rPr>
              <w:t>1</w:t>
            </w:r>
          </w:p>
        </w:tc>
        <w:tc>
          <w:tcPr>
            <w:tcW w:w="1230" w:type="dxa"/>
            <w:shd w:val="clear" w:color="auto" w:fill="auto"/>
            <w:vAlign w:val="center"/>
          </w:tcPr>
          <w:p w14:paraId="47EE2140" w14:textId="77777777" w:rsidR="00E8511D" w:rsidRPr="00940D11" w:rsidRDefault="00E8511D" w:rsidP="006C33A5">
            <w:pPr>
              <w:pStyle w:val="ConsPlusNormal"/>
              <w:jc w:val="center"/>
              <w:rPr>
                <w:sz w:val="20"/>
                <w:szCs w:val="20"/>
              </w:rPr>
            </w:pPr>
            <w:r w:rsidRPr="00940D11">
              <w:rPr>
                <w:sz w:val="20"/>
                <w:szCs w:val="20"/>
              </w:rPr>
              <w:t>-</w:t>
            </w:r>
          </w:p>
        </w:tc>
        <w:tc>
          <w:tcPr>
            <w:tcW w:w="1276" w:type="dxa"/>
            <w:shd w:val="clear" w:color="auto" w:fill="auto"/>
            <w:vAlign w:val="center"/>
          </w:tcPr>
          <w:p w14:paraId="157E6806" w14:textId="77777777" w:rsidR="00E8511D" w:rsidRPr="00940D11" w:rsidRDefault="00E8511D" w:rsidP="006C33A5">
            <w:pPr>
              <w:pStyle w:val="ConsPlusNormal"/>
              <w:jc w:val="center"/>
              <w:rPr>
                <w:sz w:val="20"/>
                <w:szCs w:val="20"/>
              </w:rPr>
            </w:pPr>
            <w:r w:rsidRPr="00940D11">
              <w:rPr>
                <w:sz w:val="20"/>
                <w:szCs w:val="20"/>
              </w:rPr>
              <w:t>-</w:t>
            </w:r>
          </w:p>
        </w:tc>
        <w:tc>
          <w:tcPr>
            <w:tcW w:w="1474" w:type="dxa"/>
            <w:shd w:val="clear" w:color="auto" w:fill="auto"/>
            <w:vAlign w:val="center"/>
          </w:tcPr>
          <w:p w14:paraId="2D696481"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val="restart"/>
            <w:vAlign w:val="center"/>
          </w:tcPr>
          <w:p w14:paraId="3F4176CA" w14:textId="77777777" w:rsidR="00E8511D" w:rsidRPr="00940D11" w:rsidRDefault="00E8511D" w:rsidP="00F46770">
            <w:pPr>
              <w:pStyle w:val="ConsPlusNormal"/>
              <w:rPr>
                <w:sz w:val="20"/>
                <w:szCs w:val="20"/>
              </w:rPr>
            </w:pPr>
            <w:r w:rsidRPr="00940D11">
              <w:rPr>
                <w:sz w:val="20"/>
                <w:szCs w:val="20"/>
              </w:rPr>
              <w:t>-</w:t>
            </w:r>
          </w:p>
        </w:tc>
      </w:tr>
      <w:tr w:rsidR="00E8511D" w:rsidRPr="00940D11" w14:paraId="7B5CAFBA" w14:textId="77777777" w:rsidTr="00036F78">
        <w:trPr>
          <w:jc w:val="center"/>
        </w:trPr>
        <w:tc>
          <w:tcPr>
            <w:tcW w:w="684" w:type="dxa"/>
            <w:vMerge/>
          </w:tcPr>
          <w:p w14:paraId="68534B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8798E0" w14:textId="77777777" w:rsidR="00E8511D" w:rsidRPr="00940D11" w:rsidRDefault="00E8511D" w:rsidP="00F46770">
            <w:pPr>
              <w:pStyle w:val="ConsPlusNormal"/>
              <w:rPr>
                <w:sz w:val="20"/>
                <w:szCs w:val="20"/>
              </w:rPr>
            </w:pPr>
          </w:p>
        </w:tc>
        <w:tc>
          <w:tcPr>
            <w:tcW w:w="1266" w:type="dxa"/>
            <w:vMerge/>
          </w:tcPr>
          <w:p w14:paraId="1300ABFC" w14:textId="77777777" w:rsidR="00E8511D" w:rsidRPr="00940D11" w:rsidRDefault="00E8511D" w:rsidP="00F46770">
            <w:pPr>
              <w:pStyle w:val="ConsPlusNormal"/>
              <w:rPr>
                <w:sz w:val="20"/>
                <w:szCs w:val="20"/>
              </w:rPr>
            </w:pPr>
          </w:p>
        </w:tc>
        <w:tc>
          <w:tcPr>
            <w:tcW w:w="3005" w:type="dxa"/>
            <w:vAlign w:val="center"/>
          </w:tcPr>
          <w:p w14:paraId="1BD2978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90BB343"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50E90B66" w14:textId="77777777" w:rsidR="00E8511D" w:rsidRPr="00940D11" w:rsidRDefault="00E8511D" w:rsidP="006C33A5">
            <w:pPr>
              <w:pStyle w:val="ConsPlusNormal"/>
              <w:jc w:val="center"/>
              <w:rPr>
                <w:sz w:val="20"/>
                <w:szCs w:val="20"/>
              </w:rPr>
            </w:pPr>
            <w:r w:rsidRPr="00940D11">
              <w:rPr>
                <w:sz w:val="20"/>
                <w:szCs w:val="20"/>
              </w:rPr>
              <w:t>3</w:t>
            </w:r>
          </w:p>
        </w:tc>
        <w:tc>
          <w:tcPr>
            <w:tcW w:w="1230" w:type="dxa"/>
            <w:vAlign w:val="center"/>
          </w:tcPr>
          <w:p w14:paraId="17671DDA"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69F0E6D8"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59D4E494" w14:textId="77777777" w:rsidR="00E8511D" w:rsidRPr="00940D11" w:rsidRDefault="00E8511D" w:rsidP="006C33A5">
            <w:pPr>
              <w:pStyle w:val="ConsPlusNormal"/>
              <w:jc w:val="center"/>
              <w:rPr>
                <w:sz w:val="20"/>
                <w:szCs w:val="20"/>
              </w:rPr>
            </w:pPr>
            <w:r w:rsidRPr="00940D11">
              <w:rPr>
                <w:sz w:val="20"/>
                <w:szCs w:val="20"/>
              </w:rPr>
              <w:t>3</w:t>
            </w:r>
          </w:p>
        </w:tc>
        <w:tc>
          <w:tcPr>
            <w:tcW w:w="3132" w:type="dxa"/>
            <w:vMerge/>
          </w:tcPr>
          <w:p w14:paraId="5751E21F" w14:textId="77777777" w:rsidR="00E8511D" w:rsidRPr="00940D11" w:rsidRDefault="00E8511D" w:rsidP="00F46770">
            <w:pPr>
              <w:pStyle w:val="ConsPlusNormal"/>
              <w:rPr>
                <w:sz w:val="20"/>
                <w:szCs w:val="20"/>
              </w:rPr>
            </w:pPr>
          </w:p>
        </w:tc>
      </w:tr>
      <w:tr w:rsidR="00E8511D" w:rsidRPr="00940D11" w14:paraId="471DAFEC" w14:textId="77777777" w:rsidTr="00036F78">
        <w:trPr>
          <w:jc w:val="center"/>
        </w:trPr>
        <w:tc>
          <w:tcPr>
            <w:tcW w:w="684" w:type="dxa"/>
            <w:vMerge/>
          </w:tcPr>
          <w:p w14:paraId="2DCE65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07DF44" w14:textId="77777777" w:rsidR="00E8511D" w:rsidRPr="00940D11" w:rsidRDefault="00E8511D" w:rsidP="00F46770">
            <w:pPr>
              <w:pStyle w:val="ConsPlusNormal"/>
              <w:rPr>
                <w:sz w:val="20"/>
                <w:szCs w:val="20"/>
              </w:rPr>
            </w:pPr>
          </w:p>
        </w:tc>
        <w:tc>
          <w:tcPr>
            <w:tcW w:w="1266" w:type="dxa"/>
            <w:vMerge/>
          </w:tcPr>
          <w:p w14:paraId="630D2657" w14:textId="77777777" w:rsidR="00E8511D" w:rsidRPr="00940D11" w:rsidRDefault="00E8511D" w:rsidP="00F46770">
            <w:pPr>
              <w:pStyle w:val="ConsPlusNormal"/>
              <w:rPr>
                <w:sz w:val="20"/>
                <w:szCs w:val="20"/>
              </w:rPr>
            </w:pPr>
          </w:p>
        </w:tc>
        <w:tc>
          <w:tcPr>
            <w:tcW w:w="3005" w:type="dxa"/>
            <w:vAlign w:val="center"/>
          </w:tcPr>
          <w:p w14:paraId="0A84D45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4D3B7D2"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693FCA6E" w14:textId="77777777" w:rsidR="00E8511D" w:rsidRPr="00940D11" w:rsidRDefault="00E8511D" w:rsidP="006C33A5">
            <w:pPr>
              <w:pStyle w:val="ConsPlusNormal"/>
              <w:jc w:val="center"/>
              <w:rPr>
                <w:sz w:val="20"/>
                <w:szCs w:val="20"/>
              </w:rPr>
            </w:pPr>
            <w:r w:rsidRPr="00940D11">
              <w:rPr>
                <w:sz w:val="20"/>
                <w:szCs w:val="20"/>
              </w:rPr>
              <w:t>1</w:t>
            </w:r>
          </w:p>
        </w:tc>
        <w:tc>
          <w:tcPr>
            <w:tcW w:w="1230" w:type="dxa"/>
            <w:vAlign w:val="center"/>
          </w:tcPr>
          <w:p w14:paraId="4F45C151"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421614B8"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6425BDF1"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tcPr>
          <w:p w14:paraId="16F4C45C" w14:textId="77777777" w:rsidR="00E8511D" w:rsidRPr="00940D11" w:rsidRDefault="00E8511D" w:rsidP="00F46770">
            <w:pPr>
              <w:pStyle w:val="ConsPlusNormal"/>
              <w:rPr>
                <w:sz w:val="20"/>
                <w:szCs w:val="20"/>
              </w:rPr>
            </w:pPr>
          </w:p>
        </w:tc>
      </w:tr>
      <w:tr w:rsidR="00E8511D" w:rsidRPr="00940D11" w14:paraId="6F00BF92" w14:textId="77777777" w:rsidTr="00036F78">
        <w:trPr>
          <w:jc w:val="center"/>
        </w:trPr>
        <w:tc>
          <w:tcPr>
            <w:tcW w:w="684" w:type="dxa"/>
            <w:vMerge/>
          </w:tcPr>
          <w:p w14:paraId="58F2DA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C4DEE1" w14:textId="77777777" w:rsidR="00E8511D" w:rsidRPr="00940D11" w:rsidRDefault="00E8511D" w:rsidP="00F46770">
            <w:pPr>
              <w:pStyle w:val="ConsPlusNormal"/>
              <w:rPr>
                <w:sz w:val="20"/>
                <w:szCs w:val="20"/>
              </w:rPr>
            </w:pPr>
          </w:p>
        </w:tc>
        <w:tc>
          <w:tcPr>
            <w:tcW w:w="1266" w:type="dxa"/>
            <w:vMerge/>
          </w:tcPr>
          <w:p w14:paraId="56A74D75" w14:textId="77777777" w:rsidR="00E8511D" w:rsidRPr="00940D11" w:rsidRDefault="00E8511D" w:rsidP="00F46770">
            <w:pPr>
              <w:pStyle w:val="ConsPlusNormal"/>
              <w:rPr>
                <w:sz w:val="20"/>
                <w:szCs w:val="20"/>
              </w:rPr>
            </w:pPr>
          </w:p>
        </w:tc>
        <w:tc>
          <w:tcPr>
            <w:tcW w:w="3005" w:type="dxa"/>
            <w:vAlign w:val="center"/>
          </w:tcPr>
          <w:p w14:paraId="6B5354B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6E71C05" w14:textId="77777777" w:rsidR="00E8511D" w:rsidRPr="00940D11" w:rsidRDefault="00E8511D" w:rsidP="006C33A5">
            <w:pPr>
              <w:pStyle w:val="ConsPlusNormal"/>
              <w:jc w:val="center"/>
              <w:rPr>
                <w:sz w:val="20"/>
                <w:szCs w:val="20"/>
              </w:rPr>
            </w:pPr>
            <w:r w:rsidRPr="00940D11">
              <w:rPr>
                <w:sz w:val="20"/>
                <w:szCs w:val="20"/>
              </w:rPr>
              <w:t>Объектов</w:t>
            </w:r>
          </w:p>
        </w:tc>
        <w:tc>
          <w:tcPr>
            <w:tcW w:w="1321" w:type="dxa"/>
            <w:vAlign w:val="center"/>
          </w:tcPr>
          <w:p w14:paraId="1B2AD6BE" w14:textId="77777777" w:rsidR="00E8511D" w:rsidRPr="00940D11" w:rsidRDefault="00E8511D" w:rsidP="006C33A5">
            <w:pPr>
              <w:pStyle w:val="ConsPlusNormal"/>
              <w:jc w:val="center"/>
              <w:rPr>
                <w:sz w:val="20"/>
                <w:szCs w:val="20"/>
              </w:rPr>
            </w:pPr>
            <w:r w:rsidRPr="00940D11">
              <w:rPr>
                <w:sz w:val="20"/>
                <w:szCs w:val="20"/>
              </w:rPr>
              <w:t>-</w:t>
            </w:r>
          </w:p>
        </w:tc>
        <w:tc>
          <w:tcPr>
            <w:tcW w:w="1230" w:type="dxa"/>
            <w:vAlign w:val="center"/>
          </w:tcPr>
          <w:p w14:paraId="557CF24A"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3567F4B9"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70243000" w14:textId="77777777" w:rsidR="00E8511D" w:rsidRPr="00940D11" w:rsidRDefault="00E8511D" w:rsidP="006C33A5">
            <w:pPr>
              <w:pStyle w:val="ConsPlusNormal"/>
              <w:jc w:val="center"/>
              <w:rPr>
                <w:sz w:val="20"/>
                <w:szCs w:val="20"/>
              </w:rPr>
            </w:pPr>
            <w:r w:rsidRPr="00940D11">
              <w:rPr>
                <w:sz w:val="20"/>
                <w:szCs w:val="20"/>
              </w:rPr>
              <w:t>-</w:t>
            </w:r>
          </w:p>
        </w:tc>
        <w:tc>
          <w:tcPr>
            <w:tcW w:w="3132" w:type="dxa"/>
            <w:vMerge/>
          </w:tcPr>
          <w:p w14:paraId="37526530" w14:textId="77777777" w:rsidR="00E8511D" w:rsidRPr="00940D11" w:rsidRDefault="00E8511D" w:rsidP="00F46770">
            <w:pPr>
              <w:pStyle w:val="ConsPlusNormal"/>
              <w:rPr>
                <w:sz w:val="20"/>
                <w:szCs w:val="20"/>
              </w:rPr>
            </w:pPr>
          </w:p>
        </w:tc>
      </w:tr>
      <w:tr w:rsidR="00E8511D" w:rsidRPr="00940D11" w14:paraId="7DF57185" w14:textId="77777777" w:rsidTr="00036F78">
        <w:trPr>
          <w:jc w:val="center"/>
        </w:trPr>
        <w:tc>
          <w:tcPr>
            <w:tcW w:w="684" w:type="dxa"/>
            <w:vMerge/>
          </w:tcPr>
          <w:p w14:paraId="0AC23B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7BFEF5" w14:textId="77777777" w:rsidR="00E8511D" w:rsidRPr="00940D11" w:rsidRDefault="00E8511D" w:rsidP="00F46770">
            <w:pPr>
              <w:pStyle w:val="ConsPlusNormal"/>
              <w:rPr>
                <w:sz w:val="20"/>
                <w:szCs w:val="20"/>
              </w:rPr>
            </w:pPr>
          </w:p>
        </w:tc>
        <w:tc>
          <w:tcPr>
            <w:tcW w:w="1266" w:type="dxa"/>
            <w:vMerge/>
          </w:tcPr>
          <w:p w14:paraId="27F0E9A7" w14:textId="77777777" w:rsidR="00E8511D" w:rsidRPr="00940D11" w:rsidRDefault="00E8511D" w:rsidP="00F46770">
            <w:pPr>
              <w:pStyle w:val="ConsPlusNormal"/>
              <w:rPr>
                <w:sz w:val="20"/>
                <w:szCs w:val="20"/>
              </w:rPr>
            </w:pPr>
          </w:p>
        </w:tc>
        <w:tc>
          <w:tcPr>
            <w:tcW w:w="3005" w:type="dxa"/>
            <w:vAlign w:val="center"/>
          </w:tcPr>
          <w:p w14:paraId="60406DA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2BC8707"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3594D0B7" w14:textId="77777777" w:rsidR="00E8511D" w:rsidRPr="00940D11" w:rsidRDefault="00E8511D" w:rsidP="006C33A5">
            <w:pPr>
              <w:pStyle w:val="ConsPlusNormal"/>
              <w:jc w:val="center"/>
              <w:rPr>
                <w:sz w:val="20"/>
                <w:szCs w:val="20"/>
              </w:rPr>
            </w:pPr>
            <w:r w:rsidRPr="00940D11">
              <w:rPr>
                <w:sz w:val="20"/>
                <w:szCs w:val="20"/>
              </w:rPr>
              <w:t>2</w:t>
            </w:r>
          </w:p>
        </w:tc>
        <w:tc>
          <w:tcPr>
            <w:tcW w:w="1230" w:type="dxa"/>
            <w:vAlign w:val="center"/>
          </w:tcPr>
          <w:p w14:paraId="2917C6A9"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102D147E"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C77EA1C" w14:textId="77777777" w:rsidR="00E8511D" w:rsidRPr="00940D11" w:rsidRDefault="00E8511D" w:rsidP="006C33A5">
            <w:pPr>
              <w:pStyle w:val="ConsPlusNormal"/>
              <w:jc w:val="center"/>
              <w:rPr>
                <w:sz w:val="20"/>
                <w:szCs w:val="20"/>
              </w:rPr>
            </w:pPr>
            <w:r w:rsidRPr="00940D11">
              <w:rPr>
                <w:sz w:val="20"/>
                <w:szCs w:val="20"/>
              </w:rPr>
              <w:t>2</w:t>
            </w:r>
          </w:p>
        </w:tc>
        <w:tc>
          <w:tcPr>
            <w:tcW w:w="3132" w:type="dxa"/>
            <w:vMerge/>
          </w:tcPr>
          <w:p w14:paraId="0F5D00D4" w14:textId="77777777" w:rsidR="00E8511D" w:rsidRPr="00940D11" w:rsidRDefault="00E8511D" w:rsidP="00F46770">
            <w:pPr>
              <w:pStyle w:val="ConsPlusNormal"/>
              <w:rPr>
                <w:sz w:val="20"/>
                <w:szCs w:val="20"/>
              </w:rPr>
            </w:pPr>
          </w:p>
        </w:tc>
      </w:tr>
      <w:tr w:rsidR="00E8511D" w:rsidRPr="00940D11" w14:paraId="7758B987" w14:textId="77777777" w:rsidTr="00036F78">
        <w:trPr>
          <w:jc w:val="center"/>
        </w:trPr>
        <w:tc>
          <w:tcPr>
            <w:tcW w:w="684" w:type="dxa"/>
            <w:vMerge/>
          </w:tcPr>
          <w:p w14:paraId="4C10F7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F2B60C" w14:textId="77777777" w:rsidR="00E8511D" w:rsidRPr="00940D11" w:rsidRDefault="00E8511D" w:rsidP="00F46770">
            <w:pPr>
              <w:pStyle w:val="ConsPlusNormal"/>
              <w:rPr>
                <w:sz w:val="20"/>
                <w:szCs w:val="20"/>
              </w:rPr>
            </w:pPr>
          </w:p>
        </w:tc>
        <w:tc>
          <w:tcPr>
            <w:tcW w:w="1266" w:type="dxa"/>
            <w:vMerge/>
          </w:tcPr>
          <w:p w14:paraId="173EC314" w14:textId="77777777" w:rsidR="00E8511D" w:rsidRPr="00940D11" w:rsidRDefault="00E8511D" w:rsidP="00F46770">
            <w:pPr>
              <w:pStyle w:val="ConsPlusNormal"/>
              <w:rPr>
                <w:sz w:val="20"/>
                <w:szCs w:val="20"/>
              </w:rPr>
            </w:pPr>
          </w:p>
        </w:tc>
        <w:tc>
          <w:tcPr>
            <w:tcW w:w="3005" w:type="dxa"/>
            <w:vAlign w:val="center"/>
          </w:tcPr>
          <w:p w14:paraId="5DCE8C2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7E30B8E" w14:textId="77777777" w:rsidR="00E8511D" w:rsidRPr="00940D11" w:rsidRDefault="00E8511D" w:rsidP="006C33A5">
            <w:pPr>
              <w:pStyle w:val="ConsPlusNormal"/>
              <w:jc w:val="center"/>
              <w:rPr>
                <w:sz w:val="20"/>
                <w:szCs w:val="20"/>
              </w:rPr>
            </w:pPr>
            <w:r w:rsidRPr="00940D11">
              <w:rPr>
                <w:sz w:val="20"/>
                <w:szCs w:val="20"/>
              </w:rPr>
              <w:t>Кв. м плоскости пола</w:t>
            </w:r>
          </w:p>
        </w:tc>
        <w:tc>
          <w:tcPr>
            <w:tcW w:w="1321" w:type="dxa"/>
            <w:vAlign w:val="center"/>
          </w:tcPr>
          <w:p w14:paraId="3C3F358E" w14:textId="77777777" w:rsidR="00E8511D" w:rsidRPr="00940D11" w:rsidRDefault="00E8511D" w:rsidP="006C33A5">
            <w:pPr>
              <w:pStyle w:val="ConsPlusNormal"/>
              <w:jc w:val="center"/>
              <w:rPr>
                <w:sz w:val="20"/>
                <w:szCs w:val="20"/>
              </w:rPr>
            </w:pPr>
            <w:r w:rsidRPr="00940D11">
              <w:rPr>
                <w:sz w:val="20"/>
                <w:szCs w:val="20"/>
              </w:rPr>
              <w:t>2</w:t>
            </w:r>
          </w:p>
        </w:tc>
        <w:tc>
          <w:tcPr>
            <w:tcW w:w="1230" w:type="dxa"/>
            <w:vAlign w:val="center"/>
          </w:tcPr>
          <w:p w14:paraId="5FF662CC"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0A3920A0"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4CA55EE9" w14:textId="77777777" w:rsidR="00E8511D" w:rsidRPr="00940D11" w:rsidRDefault="00E8511D" w:rsidP="006C33A5">
            <w:pPr>
              <w:pStyle w:val="ConsPlusNormal"/>
              <w:jc w:val="center"/>
              <w:rPr>
                <w:sz w:val="20"/>
                <w:szCs w:val="20"/>
              </w:rPr>
            </w:pPr>
            <w:r w:rsidRPr="00940D11">
              <w:rPr>
                <w:sz w:val="20"/>
                <w:szCs w:val="20"/>
              </w:rPr>
              <w:t>2</w:t>
            </w:r>
          </w:p>
        </w:tc>
        <w:tc>
          <w:tcPr>
            <w:tcW w:w="3132" w:type="dxa"/>
            <w:vMerge/>
          </w:tcPr>
          <w:p w14:paraId="7F36E0BD" w14:textId="77777777" w:rsidR="00E8511D" w:rsidRPr="00940D11" w:rsidRDefault="00E8511D" w:rsidP="00F46770">
            <w:pPr>
              <w:pStyle w:val="ConsPlusNormal"/>
              <w:rPr>
                <w:sz w:val="20"/>
                <w:szCs w:val="20"/>
              </w:rPr>
            </w:pPr>
          </w:p>
        </w:tc>
      </w:tr>
      <w:tr w:rsidR="00E8511D" w:rsidRPr="00940D11" w14:paraId="21F29615" w14:textId="77777777" w:rsidTr="00036F78">
        <w:trPr>
          <w:jc w:val="center"/>
        </w:trPr>
        <w:tc>
          <w:tcPr>
            <w:tcW w:w="684" w:type="dxa"/>
            <w:vMerge/>
          </w:tcPr>
          <w:p w14:paraId="21D26E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E3F5BD" w14:textId="77777777" w:rsidR="00E8511D" w:rsidRPr="00940D11" w:rsidRDefault="00E8511D" w:rsidP="00F46770">
            <w:pPr>
              <w:pStyle w:val="ConsPlusNormal"/>
              <w:rPr>
                <w:sz w:val="20"/>
                <w:szCs w:val="20"/>
              </w:rPr>
            </w:pPr>
          </w:p>
        </w:tc>
        <w:tc>
          <w:tcPr>
            <w:tcW w:w="1266" w:type="dxa"/>
            <w:vMerge/>
          </w:tcPr>
          <w:p w14:paraId="645723D5" w14:textId="77777777" w:rsidR="00E8511D" w:rsidRPr="00940D11" w:rsidRDefault="00E8511D" w:rsidP="00F46770">
            <w:pPr>
              <w:pStyle w:val="ConsPlusNormal"/>
              <w:rPr>
                <w:sz w:val="20"/>
                <w:szCs w:val="20"/>
              </w:rPr>
            </w:pPr>
          </w:p>
        </w:tc>
        <w:tc>
          <w:tcPr>
            <w:tcW w:w="3005" w:type="dxa"/>
            <w:vAlign w:val="center"/>
          </w:tcPr>
          <w:p w14:paraId="7E0689D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BE36A7A" w14:textId="77777777" w:rsidR="00E8511D" w:rsidRPr="00940D11" w:rsidRDefault="00E8511D" w:rsidP="006C33A5">
            <w:pPr>
              <w:pStyle w:val="ConsPlusNormal"/>
              <w:jc w:val="center"/>
              <w:rPr>
                <w:sz w:val="20"/>
                <w:szCs w:val="20"/>
              </w:rPr>
            </w:pPr>
            <w:r w:rsidRPr="00940D11">
              <w:rPr>
                <w:sz w:val="20"/>
                <w:szCs w:val="20"/>
              </w:rPr>
              <w:t>Кв. м зеркала воды</w:t>
            </w:r>
          </w:p>
        </w:tc>
        <w:tc>
          <w:tcPr>
            <w:tcW w:w="1321" w:type="dxa"/>
            <w:vAlign w:val="center"/>
          </w:tcPr>
          <w:p w14:paraId="3E78B4F2" w14:textId="77777777" w:rsidR="00E8511D" w:rsidRPr="00940D11" w:rsidRDefault="00E8511D" w:rsidP="006C33A5">
            <w:pPr>
              <w:pStyle w:val="ConsPlusNormal"/>
              <w:jc w:val="center"/>
              <w:rPr>
                <w:sz w:val="20"/>
                <w:szCs w:val="20"/>
              </w:rPr>
            </w:pPr>
            <w:r w:rsidRPr="00940D11">
              <w:rPr>
                <w:sz w:val="20"/>
                <w:szCs w:val="20"/>
              </w:rPr>
              <w:t>1</w:t>
            </w:r>
          </w:p>
        </w:tc>
        <w:tc>
          <w:tcPr>
            <w:tcW w:w="1230" w:type="dxa"/>
            <w:vAlign w:val="center"/>
          </w:tcPr>
          <w:p w14:paraId="37C26D99"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38F35D93"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6B59A5D1" w14:textId="77777777" w:rsidR="00E8511D" w:rsidRPr="00940D11" w:rsidRDefault="00E8511D" w:rsidP="006C33A5">
            <w:pPr>
              <w:pStyle w:val="ConsPlusNormal"/>
              <w:jc w:val="center"/>
              <w:rPr>
                <w:sz w:val="20"/>
                <w:szCs w:val="20"/>
              </w:rPr>
            </w:pPr>
            <w:r w:rsidRPr="00940D11">
              <w:rPr>
                <w:sz w:val="20"/>
                <w:szCs w:val="20"/>
              </w:rPr>
              <w:t>1</w:t>
            </w:r>
          </w:p>
        </w:tc>
        <w:tc>
          <w:tcPr>
            <w:tcW w:w="3132" w:type="dxa"/>
            <w:vMerge/>
          </w:tcPr>
          <w:p w14:paraId="693B45D3" w14:textId="77777777" w:rsidR="00E8511D" w:rsidRPr="00940D11" w:rsidRDefault="00E8511D" w:rsidP="00F46770">
            <w:pPr>
              <w:pStyle w:val="ConsPlusNormal"/>
              <w:rPr>
                <w:sz w:val="20"/>
                <w:szCs w:val="20"/>
              </w:rPr>
            </w:pPr>
          </w:p>
        </w:tc>
      </w:tr>
      <w:tr w:rsidR="00E8511D" w:rsidRPr="00940D11" w14:paraId="61951C95" w14:textId="77777777" w:rsidTr="00036F78">
        <w:trPr>
          <w:jc w:val="center"/>
        </w:trPr>
        <w:tc>
          <w:tcPr>
            <w:tcW w:w="684" w:type="dxa"/>
            <w:vMerge w:val="restart"/>
            <w:vAlign w:val="center"/>
          </w:tcPr>
          <w:p w14:paraId="727462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5FC046F" w14:textId="77777777" w:rsidR="00E8511D" w:rsidRPr="00940D11" w:rsidRDefault="00E8511D" w:rsidP="00F46770">
            <w:pPr>
              <w:pStyle w:val="ConsPlusNormal"/>
              <w:rPr>
                <w:sz w:val="20"/>
                <w:szCs w:val="20"/>
              </w:rPr>
            </w:pPr>
            <w:r w:rsidRPr="00940D11">
              <w:rPr>
                <w:sz w:val="20"/>
                <w:szCs w:val="20"/>
              </w:rPr>
              <w:t>3126</w:t>
            </w:r>
          </w:p>
        </w:tc>
        <w:tc>
          <w:tcPr>
            <w:tcW w:w="1266" w:type="dxa"/>
            <w:vMerge w:val="restart"/>
            <w:vAlign w:val="center"/>
          </w:tcPr>
          <w:p w14:paraId="6042FD3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4F8768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AE6F8B2"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19DFA998" w14:textId="77777777" w:rsidR="00E8511D" w:rsidRPr="00940D11" w:rsidRDefault="00E8511D" w:rsidP="006C33A5">
            <w:pPr>
              <w:pStyle w:val="ConsPlusNormal"/>
              <w:jc w:val="center"/>
              <w:rPr>
                <w:sz w:val="20"/>
                <w:szCs w:val="20"/>
              </w:rPr>
            </w:pPr>
            <w:r w:rsidRPr="00940D11">
              <w:rPr>
                <w:sz w:val="20"/>
                <w:szCs w:val="20"/>
              </w:rPr>
              <w:t>613</w:t>
            </w:r>
          </w:p>
        </w:tc>
        <w:tc>
          <w:tcPr>
            <w:tcW w:w="1230" w:type="dxa"/>
            <w:vAlign w:val="center"/>
          </w:tcPr>
          <w:p w14:paraId="3479F965"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466174FA"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23D17A22" w14:textId="77777777" w:rsidR="00E8511D" w:rsidRPr="00940D11" w:rsidRDefault="00E8511D" w:rsidP="006C33A5">
            <w:pPr>
              <w:pStyle w:val="ConsPlusNormal"/>
              <w:jc w:val="center"/>
              <w:rPr>
                <w:sz w:val="20"/>
                <w:szCs w:val="20"/>
              </w:rPr>
            </w:pPr>
            <w:r w:rsidRPr="00940D11">
              <w:rPr>
                <w:sz w:val="20"/>
                <w:szCs w:val="20"/>
              </w:rPr>
              <w:t>613</w:t>
            </w:r>
          </w:p>
        </w:tc>
        <w:tc>
          <w:tcPr>
            <w:tcW w:w="3132" w:type="dxa"/>
            <w:vMerge w:val="restart"/>
            <w:vAlign w:val="center"/>
          </w:tcPr>
          <w:p w14:paraId="36471FA0" w14:textId="77777777" w:rsidR="00E8511D" w:rsidRPr="00940D11" w:rsidRDefault="00E8511D" w:rsidP="00F46770">
            <w:pPr>
              <w:pStyle w:val="ConsPlusNormal"/>
              <w:rPr>
                <w:sz w:val="20"/>
                <w:szCs w:val="20"/>
              </w:rPr>
            </w:pPr>
            <w:r w:rsidRPr="00940D11">
              <w:rPr>
                <w:sz w:val="20"/>
                <w:szCs w:val="20"/>
              </w:rPr>
              <w:t>-</w:t>
            </w:r>
          </w:p>
        </w:tc>
      </w:tr>
      <w:tr w:rsidR="00E8511D" w:rsidRPr="00940D11" w14:paraId="6FF39CD8" w14:textId="77777777" w:rsidTr="00036F78">
        <w:trPr>
          <w:jc w:val="center"/>
        </w:trPr>
        <w:tc>
          <w:tcPr>
            <w:tcW w:w="684" w:type="dxa"/>
            <w:vMerge/>
          </w:tcPr>
          <w:p w14:paraId="307669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C1F59B" w14:textId="77777777" w:rsidR="00E8511D" w:rsidRPr="00940D11" w:rsidRDefault="00E8511D" w:rsidP="00F46770">
            <w:pPr>
              <w:pStyle w:val="ConsPlusNormal"/>
              <w:rPr>
                <w:sz w:val="20"/>
                <w:szCs w:val="20"/>
              </w:rPr>
            </w:pPr>
          </w:p>
        </w:tc>
        <w:tc>
          <w:tcPr>
            <w:tcW w:w="1266" w:type="dxa"/>
            <w:vMerge/>
          </w:tcPr>
          <w:p w14:paraId="30F825A2" w14:textId="77777777" w:rsidR="00E8511D" w:rsidRPr="00940D11" w:rsidRDefault="00E8511D" w:rsidP="00F46770">
            <w:pPr>
              <w:pStyle w:val="ConsPlusNormal"/>
              <w:rPr>
                <w:sz w:val="20"/>
                <w:szCs w:val="20"/>
              </w:rPr>
            </w:pPr>
          </w:p>
        </w:tc>
        <w:tc>
          <w:tcPr>
            <w:tcW w:w="3005" w:type="dxa"/>
            <w:vAlign w:val="center"/>
          </w:tcPr>
          <w:p w14:paraId="3AC8880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A1735A8"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277241F4" w14:textId="77777777" w:rsidR="00E8511D" w:rsidRPr="00940D11" w:rsidRDefault="00E8511D" w:rsidP="006C33A5">
            <w:pPr>
              <w:pStyle w:val="ConsPlusNormal"/>
              <w:jc w:val="center"/>
              <w:rPr>
                <w:sz w:val="20"/>
                <w:szCs w:val="20"/>
              </w:rPr>
            </w:pPr>
            <w:r w:rsidRPr="00940D11">
              <w:rPr>
                <w:sz w:val="20"/>
                <w:szCs w:val="20"/>
              </w:rPr>
              <w:t>1328</w:t>
            </w:r>
          </w:p>
        </w:tc>
        <w:tc>
          <w:tcPr>
            <w:tcW w:w="1230" w:type="dxa"/>
            <w:vAlign w:val="center"/>
          </w:tcPr>
          <w:p w14:paraId="6558F1E6"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2044F09B"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0FCF1AF1" w14:textId="77777777" w:rsidR="00E8511D" w:rsidRPr="00940D11" w:rsidRDefault="00E8511D" w:rsidP="006C33A5">
            <w:pPr>
              <w:pStyle w:val="ConsPlusNormal"/>
              <w:jc w:val="center"/>
              <w:rPr>
                <w:sz w:val="20"/>
                <w:szCs w:val="20"/>
              </w:rPr>
            </w:pPr>
            <w:r w:rsidRPr="00940D11">
              <w:rPr>
                <w:sz w:val="20"/>
                <w:szCs w:val="20"/>
              </w:rPr>
              <w:t>1328</w:t>
            </w:r>
          </w:p>
        </w:tc>
        <w:tc>
          <w:tcPr>
            <w:tcW w:w="3132" w:type="dxa"/>
            <w:vMerge/>
          </w:tcPr>
          <w:p w14:paraId="17493E9C" w14:textId="77777777" w:rsidR="00E8511D" w:rsidRPr="00940D11" w:rsidRDefault="00E8511D" w:rsidP="00F46770">
            <w:pPr>
              <w:pStyle w:val="ConsPlusNormal"/>
              <w:rPr>
                <w:sz w:val="20"/>
                <w:szCs w:val="20"/>
              </w:rPr>
            </w:pPr>
          </w:p>
        </w:tc>
      </w:tr>
      <w:tr w:rsidR="00E8511D" w:rsidRPr="00940D11" w14:paraId="4A277B03" w14:textId="77777777" w:rsidTr="00036F78">
        <w:trPr>
          <w:jc w:val="center"/>
        </w:trPr>
        <w:tc>
          <w:tcPr>
            <w:tcW w:w="684" w:type="dxa"/>
            <w:vMerge/>
          </w:tcPr>
          <w:p w14:paraId="6FD4F0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2786EC" w14:textId="77777777" w:rsidR="00E8511D" w:rsidRPr="00940D11" w:rsidRDefault="00E8511D" w:rsidP="00F46770">
            <w:pPr>
              <w:pStyle w:val="ConsPlusNormal"/>
              <w:rPr>
                <w:sz w:val="20"/>
                <w:szCs w:val="20"/>
              </w:rPr>
            </w:pPr>
          </w:p>
        </w:tc>
        <w:tc>
          <w:tcPr>
            <w:tcW w:w="1266" w:type="dxa"/>
            <w:vMerge/>
          </w:tcPr>
          <w:p w14:paraId="226FF576" w14:textId="77777777" w:rsidR="00E8511D" w:rsidRPr="00940D11" w:rsidRDefault="00E8511D" w:rsidP="00F46770">
            <w:pPr>
              <w:pStyle w:val="ConsPlusNormal"/>
              <w:rPr>
                <w:sz w:val="20"/>
                <w:szCs w:val="20"/>
              </w:rPr>
            </w:pPr>
          </w:p>
        </w:tc>
        <w:tc>
          <w:tcPr>
            <w:tcW w:w="3005" w:type="dxa"/>
            <w:vAlign w:val="center"/>
          </w:tcPr>
          <w:p w14:paraId="3C286EA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62A051C" w14:textId="77777777" w:rsidR="00E8511D" w:rsidRPr="00940D11" w:rsidRDefault="00E8511D" w:rsidP="006C33A5">
            <w:pPr>
              <w:pStyle w:val="ConsPlusNormal"/>
              <w:jc w:val="center"/>
              <w:rPr>
                <w:sz w:val="20"/>
                <w:szCs w:val="20"/>
              </w:rPr>
            </w:pPr>
            <w:r w:rsidRPr="00940D11">
              <w:rPr>
                <w:sz w:val="20"/>
                <w:szCs w:val="20"/>
              </w:rPr>
              <w:t>Мест</w:t>
            </w:r>
          </w:p>
        </w:tc>
        <w:tc>
          <w:tcPr>
            <w:tcW w:w="1321" w:type="dxa"/>
            <w:vAlign w:val="center"/>
          </w:tcPr>
          <w:p w14:paraId="4512FA75" w14:textId="77777777" w:rsidR="00E8511D" w:rsidRPr="00940D11" w:rsidRDefault="00E8511D" w:rsidP="006C33A5">
            <w:pPr>
              <w:pStyle w:val="ConsPlusNormal"/>
              <w:jc w:val="center"/>
              <w:rPr>
                <w:sz w:val="20"/>
                <w:szCs w:val="20"/>
              </w:rPr>
            </w:pPr>
            <w:r w:rsidRPr="00940D11">
              <w:rPr>
                <w:sz w:val="20"/>
                <w:szCs w:val="20"/>
              </w:rPr>
              <w:t>292</w:t>
            </w:r>
          </w:p>
        </w:tc>
        <w:tc>
          <w:tcPr>
            <w:tcW w:w="1230" w:type="dxa"/>
            <w:vAlign w:val="center"/>
          </w:tcPr>
          <w:p w14:paraId="041F3AF1" w14:textId="77777777" w:rsidR="00E8511D" w:rsidRPr="00940D11" w:rsidRDefault="00E8511D" w:rsidP="006C33A5">
            <w:pPr>
              <w:pStyle w:val="ConsPlusNormal"/>
              <w:jc w:val="center"/>
              <w:rPr>
                <w:sz w:val="20"/>
                <w:szCs w:val="20"/>
              </w:rPr>
            </w:pPr>
            <w:r w:rsidRPr="00940D11">
              <w:rPr>
                <w:sz w:val="20"/>
                <w:szCs w:val="20"/>
              </w:rPr>
              <w:t>-</w:t>
            </w:r>
          </w:p>
        </w:tc>
        <w:tc>
          <w:tcPr>
            <w:tcW w:w="1276" w:type="dxa"/>
            <w:vAlign w:val="center"/>
          </w:tcPr>
          <w:p w14:paraId="3D24DA43" w14:textId="77777777" w:rsidR="00E8511D" w:rsidRPr="00940D11" w:rsidRDefault="00E8511D" w:rsidP="006C33A5">
            <w:pPr>
              <w:pStyle w:val="ConsPlusNormal"/>
              <w:jc w:val="center"/>
              <w:rPr>
                <w:sz w:val="20"/>
                <w:szCs w:val="20"/>
              </w:rPr>
            </w:pPr>
            <w:r w:rsidRPr="00940D11">
              <w:rPr>
                <w:sz w:val="20"/>
                <w:szCs w:val="20"/>
              </w:rPr>
              <w:t>-</w:t>
            </w:r>
          </w:p>
        </w:tc>
        <w:tc>
          <w:tcPr>
            <w:tcW w:w="1474" w:type="dxa"/>
            <w:vAlign w:val="center"/>
          </w:tcPr>
          <w:p w14:paraId="49D60458" w14:textId="77777777" w:rsidR="00E8511D" w:rsidRPr="00940D11" w:rsidRDefault="00E8511D" w:rsidP="006C33A5">
            <w:pPr>
              <w:pStyle w:val="ConsPlusNormal"/>
              <w:jc w:val="center"/>
              <w:rPr>
                <w:sz w:val="20"/>
                <w:szCs w:val="20"/>
              </w:rPr>
            </w:pPr>
            <w:r w:rsidRPr="00940D11">
              <w:rPr>
                <w:sz w:val="20"/>
                <w:szCs w:val="20"/>
              </w:rPr>
              <w:t>292</w:t>
            </w:r>
          </w:p>
        </w:tc>
        <w:tc>
          <w:tcPr>
            <w:tcW w:w="3132" w:type="dxa"/>
            <w:vMerge/>
          </w:tcPr>
          <w:p w14:paraId="3271932A" w14:textId="77777777" w:rsidR="00E8511D" w:rsidRPr="00940D11" w:rsidRDefault="00E8511D" w:rsidP="00F46770">
            <w:pPr>
              <w:pStyle w:val="ConsPlusNormal"/>
              <w:rPr>
                <w:sz w:val="20"/>
                <w:szCs w:val="20"/>
              </w:rPr>
            </w:pPr>
          </w:p>
        </w:tc>
      </w:tr>
      <w:tr w:rsidR="00E8511D" w:rsidRPr="00940D11" w14:paraId="57E8B15E" w14:textId="77777777" w:rsidTr="00036F78">
        <w:trPr>
          <w:jc w:val="center"/>
        </w:trPr>
        <w:tc>
          <w:tcPr>
            <w:tcW w:w="684" w:type="dxa"/>
            <w:vMerge/>
          </w:tcPr>
          <w:p w14:paraId="67A70A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40B26F" w14:textId="77777777" w:rsidR="00E8511D" w:rsidRPr="00940D11" w:rsidRDefault="00E8511D" w:rsidP="00F46770">
            <w:pPr>
              <w:pStyle w:val="ConsPlusNormal"/>
              <w:rPr>
                <w:sz w:val="20"/>
                <w:szCs w:val="20"/>
              </w:rPr>
            </w:pPr>
          </w:p>
        </w:tc>
        <w:tc>
          <w:tcPr>
            <w:tcW w:w="1266" w:type="dxa"/>
            <w:vMerge/>
          </w:tcPr>
          <w:p w14:paraId="630A11DB" w14:textId="77777777" w:rsidR="00E8511D" w:rsidRPr="00940D11" w:rsidRDefault="00E8511D" w:rsidP="00F46770">
            <w:pPr>
              <w:pStyle w:val="ConsPlusNormal"/>
              <w:rPr>
                <w:sz w:val="20"/>
                <w:szCs w:val="20"/>
              </w:rPr>
            </w:pPr>
          </w:p>
        </w:tc>
        <w:tc>
          <w:tcPr>
            <w:tcW w:w="3005" w:type="dxa"/>
            <w:vAlign w:val="center"/>
          </w:tcPr>
          <w:p w14:paraId="145BEDFB" w14:textId="77777777" w:rsidR="006C33A5"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5C56D7C" w14:textId="77777777" w:rsidR="006C33A5" w:rsidRPr="00940D11" w:rsidRDefault="00E8511D" w:rsidP="00CB3F89">
            <w:pPr>
              <w:pStyle w:val="ConsPlusNormal"/>
              <w:jc w:val="center"/>
              <w:rPr>
                <w:sz w:val="20"/>
                <w:szCs w:val="20"/>
              </w:rPr>
            </w:pPr>
            <w:r w:rsidRPr="00940D11">
              <w:rPr>
                <w:sz w:val="20"/>
                <w:szCs w:val="20"/>
              </w:rPr>
              <w:t>Объектов</w:t>
            </w:r>
          </w:p>
        </w:tc>
        <w:tc>
          <w:tcPr>
            <w:tcW w:w="1321" w:type="dxa"/>
            <w:vAlign w:val="center"/>
          </w:tcPr>
          <w:p w14:paraId="2205E379" w14:textId="77777777" w:rsidR="006C33A5" w:rsidRPr="00940D11" w:rsidRDefault="00E8511D" w:rsidP="00CB3F89">
            <w:pPr>
              <w:pStyle w:val="ConsPlusNormal"/>
              <w:jc w:val="center"/>
              <w:rPr>
                <w:sz w:val="20"/>
                <w:szCs w:val="20"/>
              </w:rPr>
            </w:pPr>
            <w:r w:rsidRPr="00940D11">
              <w:rPr>
                <w:sz w:val="20"/>
                <w:szCs w:val="20"/>
              </w:rPr>
              <w:t>1</w:t>
            </w:r>
          </w:p>
        </w:tc>
        <w:tc>
          <w:tcPr>
            <w:tcW w:w="1230" w:type="dxa"/>
            <w:vAlign w:val="center"/>
          </w:tcPr>
          <w:p w14:paraId="56F45FFD" w14:textId="77777777" w:rsidR="006C33A5" w:rsidRPr="00940D11" w:rsidRDefault="00E8511D" w:rsidP="00CB3F89">
            <w:pPr>
              <w:pStyle w:val="ConsPlusNormal"/>
              <w:jc w:val="center"/>
              <w:rPr>
                <w:sz w:val="20"/>
                <w:szCs w:val="20"/>
              </w:rPr>
            </w:pPr>
            <w:r w:rsidRPr="00940D11">
              <w:rPr>
                <w:sz w:val="20"/>
                <w:szCs w:val="20"/>
              </w:rPr>
              <w:t>-</w:t>
            </w:r>
          </w:p>
        </w:tc>
        <w:tc>
          <w:tcPr>
            <w:tcW w:w="1276" w:type="dxa"/>
            <w:vAlign w:val="center"/>
          </w:tcPr>
          <w:p w14:paraId="78134E3D" w14:textId="77777777" w:rsidR="006C33A5" w:rsidRPr="00940D11" w:rsidRDefault="00E8511D" w:rsidP="00CB3F89">
            <w:pPr>
              <w:pStyle w:val="ConsPlusNormal"/>
              <w:jc w:val="center"/>
              <w:rPr>
                <w:sz w:val="20"/>
                <w:szCs w:val="20"/>
              </w:rPr>
            </w:pPr>
            <w:r w:rsidRPr="00940D11">
              <w:rPr>
                <w:sz w:val="20"/>
                <w:szCs w:val="20"/>
              </w:rPr>
              <w:t>-</w:t>
            </w:r>
          </w:p>
        </w:tc>
        <w:tc>
          <w:tcPr>
            <w:tcW w:w="1474" w:type="dxa"/>
            <w:vAlign w:val="center"/>
          </w:tcPr>
          <w:p w14:paraId="17AD787E" w14:textId="77777777" w:rsidR="006C33A5" w:rsidRPr="00940D11" w:rsidRDefault="00E8511D" w:rsidP="00CB3F89">
            <w:pPr>
              <w:pStyle w:val="ConsPlusNormal"/>
              <w:jc w:val="center"/>
              <w:rPr>
                <w:sz w:val="20"/>
                <w:szCs w:val="20"/>
              </w:rPr>
            </w:pPr>
            <w:r w:rsidRPr="00940D11">
              <w:rPr>
                <w:sz w:val="20"/>
                <w:szCs w:val="20"/>
              </w:rPr>
              <w:t>1</w:t>
            </w:r>
          </w:p>
        </w:tc>
        <w:tc>
          <w:tcPr>
            <w:tcW w:w="3132" w:type="dxa"/>
            <w:vMerge/>
          </w:tcPr>
          <w:p w14:paraId="74F436D6" w14:textId="77777777" w:rsidR="00E8511D" w:rsidRPr="00940D11" w:rsidRDefault="00E8511D" w:rsidP="00F46770">
            <w:pPr>
              <w:pStyle w:val="ConsPlusNormal"/>
              <w:rPr>
                <w:sz w:val="20"/>
                <w:szCs w:val="20"/>
              </w:rPr>
            </w:pPr>
          </w:p>
        </w:tc>
      </w:tr>
      <w:tr w:rsidR="00E8511D" w:rsidRPr="00940D11" w14:paraId="6348925E" w14:textId="77777777" w:rsidTr="00036F78">
        <w:trPr>
          <w:jc w:val="center"/>
        </w:trPr>
        <w:tc>
          <w:tcPr>
            <w:tcW w:w="684" w:type="dxa"/>
            <w:vMerge/>
          </w:tcPr>
          <w:p w14:paraId="14E946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39F78B" w14:textId="77777777" w:rsidR="00E8511D" w:rsidRPr="00940D11" w:rsidRDefault="00E8511D" w:rsidP="00F46770">
            <w:pPr>
              <w:pStyle w:val="ConsPlusNormal"/>
              <w:rPr>
                <w:sz w:val="20"/>
                <w:szCs w:val="20"/>
              </w:rPr>
            </w:pPr>
          </w:p>
        </w:tc>
        <w:tc>
          <w:tcPr>
            <w:tcW w:w="1266" w:type="dxa"/>
            <w:vMerge/>
          </w:tcPr>
          <w:p w14:paraId="4EDA82F6" w14:textId="77777777" w:rsidR="00E8511D" w:rsidRPr="00940D11" w:rsidRDefault="00E8511D" w:rsidP="00F46770">
            <w:pPr>
              <w:pStyle w:val="ConsPlusNormal"/>
              <w:rPr>
                <w:sz w:val="20"/>
                <w:szCs w:val="20"/>
              </w:rPr>
            </w:pPr>
          </w:p>
        </w:tc>
        <w:tc>
          <w:tcPr>
            <w:tcW w:w="3005" w:type="dxa"/>
            <w:vAlign w:val="center"/>
          </w:tcPr>
          <w:p w14:paraId="2FDEEDB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6513602"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44919FA0" w14:textId="77777777" w:rsidR="00E8511D" w:rsidRPr="00940D11" w:rsidRDefault="00E8511D" w:rsidP="00794D6D">
            <w:pPr>
              <w:pStyle w:val="ConsPlusNormal"/>
              <w:jc w:val="center"/>
              <w:rPr>
                <w:sz w:val="20"/>
                <w:szCs w:val="20"/>
              </w:rPr>
            </w:pPr>
            <w:r w:rsidRPr="00940D11">
              <w:rPr>
                <w:sz w:val="20"/>
                <w:szCs w:val="20"/>
              </w:rPr>
              <w:t>1168</w:t>
            </w:r>
          </w:p>
        </w:tc>
        <w:tc>
          <w:tcPr>
            <w:tcW w:w="1230" w:type="dxa"/>
            <w:vAlign w:val="center"/>
          </w:tcPr>
          <w:p w14:paraId="21A5A01C"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9FC039F"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423E679" w14:textId="77777777" w:rsidR="00E8511D" w:rsidRPr="00940D11" w:rsidRDefault="00E8511D" w:rsidP="00794D6D">
            <w:pPr>
              <w:pStyle w:val="ConsPlusNormal"/>
              <w:jc w:val="center"/>
              <w:rPr>
                <w:sz w:val="20"/>
                <w:szCs w:val="20"/>
              </w:rPr>
            </w:pPr>
            <w:r w:rsidRPr="00940D11">
              <w:rPr>
                <w:sz w:val="20"/>
                <w:szCs w:val="20"/>
              </w:rPr>
              <w:t>1168</w:t>
            </w:r>
          </w:p>
        </w:tc>
        <w:tc>
          <w:tcPr>
            <w:tcW w:w="3132" w:type="dxa"/>
            <w:vMerge/>
          </w:tcPr>
          <w:p w14:paraId="704D5F29" w14:textId="77777777" w:rsidR="00E8511D" w:rsidRPr="00940D11" w:rsidRDefault="00E8511D" w:rsidP="00F46770">
            <w:pPr>
              <w:pStyle w:val="ConsPlusNormal"/>
              <w:rPr>
                <w:sz w:val="20"/>
                <w:szCs w:val="20"/>
              </w:rPr>
            </w:pPr>
          </w:p>
        </w:tc>
      </w:tr>
      <w:tr w:rsidR="00E8511D" w:rsidRPr="00940D11" w14:paraId="3324A1B5" w14:textId="77777777" w:rsidTr="00036F78">
        <w:trPr>
          <w:jc w:val="center"/>
        </w:trPr>
        <w:tc>
          <w:tcPr>
            <w:tcW w:w="684" w:type="dxa"/>
            <w:vMerge/>
          </w:tcPr>
          <w:p w14:paraId="7223FE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E0E914" w14:textId="77777777" w:rsidR="00E8511D" w:rsidRPr="00940D11" w:rsidRDefault="00E8511D" w:rsidP="00F46770">
            <w:pPr>
              <w:pStyle w:val="ConsPlusNormal"/>
              <w:rPr>
                <w:sz w:val="20"/>
                <w:szCs w:val="20"/>
              </w:rPr>
            </w:pPr>
          </w:p>
        </w:tc>
        <w:tc>
          <w:tcPr>
            <w:tcW w:w="1266" w:type="dxa"/>
            <w:vMerge/>
          </w:tcPr>
          <w:p w14:paraId="745A9B2D" w14:textId="77777777" w:rsidR="00E8511D" w:rsidRPr="00940D11" w:rsidRDefault="00E8511D" w:rsidP="00F46770">
            <w:pPr>
              <w:pStyle w:val="ConsPlusNormal"/>
              <w:rPr>
                <w:sz w:val="20"/>
                <w:szCs w:val="20"/>
              </w:rPr>
            </w:pPr>
          </w:p>
        </w:tc>
        <w:tc>
          <w:tcPr>
            <w:tcW w:w="3005" w:type="dxa"/>
            <w:vAlign w:val="center"/>
          </w:tcPr>
          <w:p w14:paraId="52FFF14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FD8FCCD"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vAlign w:val="center"/>
          </w:tcPr>
          <w:p w14:paraId="0267188C" w14:textId="77777777" w:rsidR="00E8511D" w:rsidRPr="00940D11" w:rsidRDefault="00E8511D" w:rsidP="00794D6D">
            <w:pPr>
              <w:pStyle w:val="ConsPlusNormal"/>
              <w:jc w:val="center"/>
              <w:rPr>
                <w:sz w:val="20"/>
                <w:szCs w:val="20"/>
              </w:rPr>
            </w:pPr>
            <w:r w:rsidRPr="00940D11">
              <w:rPr>
                <w:sz w:val="20"/>
                <w:szCs w:val="20"/>
              </w:rPr>
              <w:t>1168</w:t>
            </w:r>
          </w:p>
        </w:tc>
        <w:tc>
          <w:tcPr>
            <w:tcW w:w="1230" w:type="dxa"/>
            <w:vAlign w:val="center"/>
          </w:tcPr>
          <w:p w14:paraId="48255EB1"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5CAE901B"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FDB4A8E" w14:textId="77777777" w:rsidR="00E8511D" w:rsidRPr="00940D11" w:rsidRDefault="00E8511D" w:rsidP="00794D6D">
            <w:pPr>
              <w:pStyle w:val="ConsPlusNormal"/>
              <w:jc w:val="center"/>
              <w:rPr>
                <w:sz w:val="20"/>
                <w:szCs w:val="20"/>
              </w:rPr>
            </w:pPr>
            <w:r w:rsidRPr="00940D11">
              <w:rPr>
                <w:sz w:val="20"/>
                <w:szCs w:val="20"/>
              </w:rPr>
              <w:t>1168</w:t>
            </w:r>
          </w:p>
        </w:tc>
        <w:tc>
          <w:tcPr>
            <w:tcW w:w="3132" w:type="dxa"/>
            <w:vMerge/>
          </w:tcPr>
          <w:p w14:paraId="0AC7EEE6" w14:textId="77777777" w:rsidR="00E8511D" w:rsidRPr="00940D11" w:rsidRDefault="00E8511D" w:rsidP="00F46770">
            <w:pPr>
              <w:pStyle w:val="ConsPlusNormal"/>
              <w:rPr>
                <w:sz w:val="20"/>
                <w:szCs w:val="20"/>
              </w:rPr>
            </w:pPr>
          </w:p>
        </w:tc>
      </w:tr>
      <w:tr w:rsidR="00E8511D" w:rsidRPr="00940D11" w14:paraId="3D034D5D" w14:textId="77777777" w:rsidTr="00036F78">
        <w:trPr>
          <w:jc w:val="center"/>
        </w:trPr>
        <w:tc>
          <w:tcPr>
            <w:tcW w:w="684" w:type="dxa"/>
            <w:vMerge/>
          </w:tcPr>
          <w:p w14:paraId="1F5C60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EB9D2C" w14:textId="77777777" w:rsidR="00E8511D" w:rsidRPr="00940D11" w:rsidRDefault="00E8511D" w:rsidP="00F46770">
            <w:pPr>
              <w:pStyle w:val="ConsPlusNormal"/>
              <w:rPr>
                <w:sz w:val="20"/>
                <w:szCs w:val="20"/>
              </w:rPr>
            </w:pPr>
          </w:p>
        </w:tc>
        <w:tc>
          <w:tcPr>
            <w:tcW w:w="1266" w:type="dxa"/>
            <w:vMerge/>
          </w:tcPr>
          <w:p w14:paraId="2AF97295" w14:textId="77777777" w:rsidR="00E8511D" w:rsidRPr="00940D11" w:rsidRDefault="00E8511D" w:rsidP="00F46770">
            <w:pPr>
              <w:pStyle w:val="ConsPlusNormal"/>
              <w:rPr>
                <w:sz w:val="20"/>
                <w:szCs w:val="20"/>
              </w:rPr>
            </w:pPr>
          </w:p>
        </w:tc>
        <w:tc>
          <w:tcPr>
            <w:tcW w:w="3005" w:type="dxa"/>
            <w:vAlign w:val="center"/>
          </w:tcPr>
          <w:p w14:paraId="3EAD908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38F4392"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4A20036B" w14:textId="77777777" w:rsidR="00E8511D" w:rsidRPr="00940D11" w:rsidRDefault="00E8511D" w:rsidP="00794D6D">
            <w:pPr>
              <w:pStyle w:val="ConsPlusNormal"/>
              <w:jc w:val="center"/>
              <w:rPr>
                <w:sz w:val="20"/>
                <w:szCs w:val="20"/>
              </w:rPr>
            </w:pPr>
            <w:r w:rsidRPr="00940D11">
              <w:rPr>
                <w:sz w:val="20"/>
                <w:szCs w:val="20"/>
              </w:rPr>
              <w:t>365</w:t>
            </w:r>
          </w:p>
        </w:tc>
        <w:tc>
          <w:tcPr>
            <w:tcW w:w="1230" w:type="dxa"/>
            <w:vAlign w:val="center"/>
          </w:tcPr>
          <w:p w14:paraId="492FEF5F"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4EFEDEA3"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2AFE5DD" w14:textId="77777777" w:rsidR="00E8511D" w:rsidRPr="00940D11" w:rsidRDefault="00E8511D" w:rsidP="00794D6D">
            <w:pPr>
              <w:pStyle w:val="ConsPlusNormal"/>
              <w:jc w:val="center"/>
              <w:rPr>
                <w:sz w:val="20"/>
                <w:szCs w:val="20"/>
              </w:rPr>
            </w:pPr>
            <w:r w:rsidRPr="00940D11">
              <w:rPr>
                <w:sz w:val="20"/>
                <w:szCs w:val="20"/>
              </w:rPr>
              <w:t>365</w:t>
            </w:r>
          </w:p>
        </w:tc>
        <w:tc>
          <w:tcPr>
            <w:tcW w:w="3132" w:type="dxa"/>
            <w:vMerge/>
          </w:tcPr>
          <w:p w14:paraId="5112102C" w14:textId="77777777" w:rsidR="00E8511D" w:rsidRPr="00940D11" w:rsidRDefault="00E8511D" w:rsidP="00F46770">
            <w:pPr>
              <w:pStyle w:val="ConsPlusNormal"/>
              <w:rPr>
                <w:sz w:val="20"/>
                <w:szCs w:val="20"/>
              </w:rPr>
            </w:pPr>
          </w:p>
        </w:tc>
      </w:tr>
      <w:tr w:rsidR="00E8511D" w:rsidRPr="00940D11" w14:paraId="0EB83AB6" w14:textId="77777777" w:rsidTr="00036F78">
        <w:trPr>
          <w:jc w:val="center"/>
        </w:trPr>
        <w:tc>
          <w:tcPr>
            <w:tcW w:w="684" w:type="dxa"/>
            <w:vMerge w:val="restart"/>
            <w:vAlign w:val="center"/>
          </w:tcPr>
          <w:p w14:paraId="42BBB9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6C4B5B4" w14:textId="77777777" w:rsidR="00E8511D" w:rsidRPr="00940D11" w:rsidRDefault="00E8511D" w:rsidP="00F46770">
            <w:pPr>
              <w:pStyle w:val="ConsPlusNormal"/>
              <w:rPr>
                <w:sz w:val="20"/>
                <w:szCs w:val="20"/>
              </w:rPr>
            </w:pPr>
            <w:r w:rsidRPr="00940D11">
              <w:rPr>
                <w:sz w:val="20"/>
                <w:szCs w:val="20"/>
              </w:rPr>
              <w:t>3127</w:t>
            </w:r>
          </w:p>
        </w:tc>
        <w:tc>
          <w:tcPr>
            <w:tcW w:w="1266" w:type="dxa"/>
            <w:vMerge w:val="restart"/>
            <w:vAlign w:val="center"/>
          </w:tcPr>
          <w:p w14:paraId="337B9BF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81A7FC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BA518F0"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7BA7DA4" w14:textId="77777777" w:rsidR="00E8511D" w:rsidRPr="00940D11" w:rsidRDefault="00E8511D" w:rsidP="00794D6D">
            <w:pPr>
              <w:pStyle w:val="ConsPlusNormal"/>
              <w:jc w:val="center"/>
              <w:rPr>
                <w:sz w:val="20"/>
                <w:szCs w:val="20"/>
              </w:rPr>
            </w:pPr>
            <w:r w:rsidRPr="00940D11">
              <w:rPr>
                <w:sz w:val="20"/>
                <w:szCs w:val="20"/>
              </w:rPr>
              <w:t>10</w:t>
            </w:r>
          </w:p>
        </w:tc>
        <w:tc>
          <w:tcPr>
            <w:tcW w:w="1230" w:type="dxa"/>
            <w:vAlign w:val="center"/>
          </w:tcPr>
          <w:p w14:paraId="3872B6E0"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3DE6EFE"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754C1EB" w14:textId="77777777" w:rsidR="00E8511D" w:rsidRPr="00940D11" w:rsidRDefault="00E8511D" w:rsidP="00794D6D">
            <w:pPr>
              <w:pStyle w:val="ConsPlusNormal"/>
              <w:jc w:val="center"/>
              <w:rPr>
                <w:sz w:val="20"/>
                <w:szCs w:val="20"/>
              </w:rPr>
            </w:pPr>
            <w:r w:rsidRPr="00940D11">
              <w:rPr>
                <w:sz w:val="20"/>
                <w:szCs w:val="20"/>
              </w:rPr>
              <w:t>10</w:t>
            </w:r>
          </w:p>
        </w:tc>
        <w:tc>
          <w:tcPr>
            <w:tcW w:w="3132" w:type="dxa"/>
            <w:vMerge w:val="restart"/>
            <w:vAlign w:val="center"/>
          </w:tcPr>
          <w:p w14:paraId="79A01E52" w14:textId="77777777" w:rsidR="00E8511D" w:rsidRPr="00940D11" w:rsidRDefault="00E8511D" w:rsidP="00F46770">
            <w:pPr>
              <w:pStyle w:val="ConsPlusNormal"/>
              <w:rPr>
                <w:sz w:val="20"/>
                <w:szCs w:val="20"/>
              </w:rPr>
            </w:pPr>
            <w:r w:rsidRPr="00940D11">
              <w:rPr>
                <w:sz w:val="20"/>
                <w:szCs w:val="20"/>
              </w:rPr>
              <w:t>-</w:t>
            </w:r>
          </w:p>
        </w:tc>
      </w:tr>
      <w:tr w:rsidR="00E8511D" w:rsidRPr="00940D11" w14:paraId="7B035589" w14:textId="77777777" w:rsidTr="00036F78">
        <w:trPr>
          <w:jc w:val="center"/>
        </w:trPr>
        <w:tc>
          <w:tcPr>
            <w:tcW w:w="684" w:type="dxa"/>
            <w:vMerge/>
          </w:tcPr>
          <w:p w14:paraId="4CB102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BDA769" w14:textId="77777777" w:rsidR="00E8511D" w:rsidRPr="00940D11" w:rsidRDefault="00E8511D" w:rsidP="00F46770">
            <w:pPr>
              <w:pStyle w:val="ConsPlusNormal"/>
              <w:rPr>
                <w:sz w:val="20"/>
                <w:szCs w:val="20"/>
              </w:rPr>
            </w:pPr>
          </w:p>
        </w:tc>
        <w:tc>
          <w:tcPr>
            <w:tcW w:w="1266" w:type="dxa"/>
            <w:vMerge/>
          </w:tcPr>
          <w:p w14:paraId="2FCC3C57" w14:textId="77777777" w:rsidR="00E8511D" w:rsidRPr="00940D11" w:rsidRDefault="00E8511D" w:rsidP="00F46770">
            <w:pPr>
              <w:pStyle w:val="ConsPlusNormal"/>
              <w:rPr>
                <w:sz w:val="20"/>
                <w:szCs w:val="20"/>
              </w:rPr>
            </w:pPr>
          </w:p>
        </w:tc>
        <w:tc>
          <w:tcPr>
            <w:tcW w:w="3005" w:type="dxa"/>
            <w:vAlign w:val="center"/>
          </w:tcPr>
          <w:p w14:paraId="49339D3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C23F983"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6B27F3F3" w14:textId="77777777" w:rsidR="00E8511D" w:rsidRPr="00940D11" w:rsidRDefault="00E8511D" w:rsidP="00794D6D">
            <w:pPr>
              <w:pStyle w:val="ConsPlusNormal"/>
              <w:jc w:val="center"/>
              <w:rPr>
                <w:sz w:val="20"/>
                <w:szCs w:val="20"/>
              </w:rPr>
            </w:pPr>
            <w:r w:rsidRPr="00940D11">
              <w:rPr>
                <w:sz w:val="20"/>
                <w:szCs w:val="20"/>
              </w:rPr>
              <w:t>23</w:t>
            </w:r>
          </w:p>
        </w:tc>
        <w:tc>
          <w:tcPr>
            <w:tcW w:w="1230" w:type="dxa"/>
            <w:vAlign w:val="center"/>
          </w:tcPr>
          <w:p w14:paraId="76C6978D"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BB0FA2D"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F7A773A" w14:textId="77777777" w:rsidR="00E8511D" w:rsidRPr="00940D11" w:rsidRDefault="00E8511D" w:rsidP="00794D6D">
            <w:pPr>
              <w:pStyle w:val="ConsPlusNormal"/>
              <w:jc w:val="center"/>
              <w:rPr>
                <w:sz w:val="20"/>
                <w:szCs w:val="20"/>
              </w:rPr>
            </w:pPr>
            <w:r w:rsidRPr="00940D11">
              <w:rPr>
                <w:sz w:val="20"/>
                <w:szCs w:val="20"/>
              </w:rPr>
              <w:t>23</w:t>
            </w:r>
          </w:p>
        </w:tc>
        <w:tc>
          <w:tcPr>
            <w:tcW w:w="3132" w:type="dxa"/>
            <w:vMerge/>
          </w:tcPr>
          <w:p w14:paraId="683CAE9B" w14:textId="77777777" w:rsidR="00E8511D" w:rsidRPr="00940D11" w:rsidRDefault="00E8511D" w:rsidP="00F46770">
            <w:pPr>
              <w:pStyle w:val="ConsPlusNormal"/>
              <w:rPr>
                <w:sz w:val="20"/>
                <w:szCs w:val="20"/>
              </w:rPr>
            </w:pPr>
          </w:p>
        </w:tc>
      </w:tr>
      <w:tr w:rsidR="00E8511D" w:rsidRPr="00940D11" w14:paraId="6E84DE04" w14:textId="77777777" w:rsidTr="00036F78">
        <w:trPr>
          <w:jc w:val="center"/>
        </w:trPr>
        <w:tc>
          <w:tcPr>
            <w:tcW w:w="684" w:type="dxa"/>
            <w:vMerge/>
          </w:tcPr>
          <w:p w14:paraId="49F551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50B23D" w14:textId="77777777" w:rsidR="00E8511D" w:rsidRPr="00940D11" w:rsidRDefault="00E8511D" w:rsidP="00F46770">
            <w:pPr>
              <w:pStyle w:val="ConsPlusNormal"/>
              <w:rPr>
                <w:sz w:val="20"/>
                <w:szCs w:val="20"/>
              </w:rPr>
            </w:pPr>
          </w:p>
        </w:tc>
        <w:tc>
          <w:tcPr>
            <w:tcW w:w="1266" w:type="dxa"/>
            <w:vMerge/>
          </w:tcPr>
          <w:p w14:paraId="29D2BCE8" w14:textId="77777777" w:rsidR="00E8511D" w:rsidRPr="00940D11" w:rsidRDefault="00E8511D" w:rsidP="00F46770">
            <w:pPr>
              <w:pStyle w:val="ConsPlusNormal"/>
              <w:rPr>
                <w:sz w:val="20"/>
                <w:szCs w:val="20"/>
              </w:rPr>
            </w:pPr>
          </w:p>
        </w:tc>
        <w:tc>
          <w:tcPr>
            <w:tcW w:w="3005" w:type="dxa"/>
            <w:vAlign w:val="center"/>
          </w:tcPr>
          <w:p w14:paraId="14A5D59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8FFDC5F"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4AB5EC2C" w14:textId="77777777" w:rsidR="00E8511D" w:rsidRPr="00940D11" w:rsidRDefault="00E8511D" w:rsidP="00794D6D">
            <w:pPr>
              <w:pStyle w:val="ConsPlusNormal"/>
              <w:jc w:val="center"/>
              <w:rPr>
                <w:sz w:val="20"/>
                <w:szCs w:val="20"/>
              </w:rPr>
            </w:pPr>
            <w:r w:rsidRPr="00940D11">
              <w:rPr>
                <w:sz w:val="20"/>
                <w:szCs w:val="20"/>
              </w:rPr>
              <w:t>5</w:t>
            </w:r>
          </w:p>
        </w:tc>
        <w:tc>
          <w:tcPr>
            <w:tcW w:w="1230" w:type="dxa"/>
            <w:vAlign w:val="center"/>
          </w:tcPr>
          <w:p w14:paraId="40322EA6"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03467E6"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5582DB57" w14:textId="77777777" w:rsidR="00E8511D" w:rsidRPr="00940D11" w:rsidRDefault="00E8511D" w:rsidP="00794D6D">
            <w:pPr>
              <w:pStyle w:val="ConsPlusNormal"/>
              <w:jc w:val="center"/>
              <w:rPr>
                <w:sz w:val="20"/>
                <w:szCs w:val="20"/>
              </w:rPr>
            </w:pPr>
            <w:r w:rsidRPr="00940D11">
              <w:rPr>
                <w:sz w:val="20"/>
                <w:szCs w:val="20"/>
              </w:rPr>
              <w:t>5</w:t>
            </w:r>
          </w:p>
        </w:tc>
        <w:tc>
          <w:tcPr>
            <w:tcW w:w="3132" w:type="dxa"/>
            <w:vMerge/>
          </w:tcPr>
          <w:p w14:paraId="18256AF4" w14:textId="77777777" w:rsidR="00E8511D" w:rsidRPr="00940D11" w:rsidRDefault="00E8511D" w:rsidP="00F46770">
            <w:pPr>
              <w:pStyle w:val="ConsPlusNormal"/>
              <w:rPr>
                <w:sz w:val="20"/>
                <w:szCs w:val="20"/>
              </w:rPr>
            </w:pPr>
          </w:p>
        </w:tc>
      </w:tr>
      <w:tr w:rsidR="00E8511D" w:rsidRPr="00940D11" w14:paraId="7B3A432A" w14:textId="77777777" w:rsidTr="00036F78">
        <w:trPr>
          <w:jc w:val="center"/>
        </w:trPr>
        <w:tc>
          <w:tcPr>
            <w:tcW w:w="684" w:type="dxa"/>
            <w:vMerge/>
          </w:tcPr>
          <w:p w14:paraId="7A4635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78339F" w14:textId="77777777" w:rsidR="00E8511D" w:rsidRPr="00940D11" w:rsidRDefault="00E8511D" w:rsidP="00F46770">
            <w:pPr>
              <w:pStyle w:val="ConsPlusNormal"/>
              <w:rPr>
                <w:sz w:val="20"/>
                <w:szCs w:val="20"/>
              </w:rPr>
            </w:pPr>
          </w:p>
        </w:tc>
        <w:tc>
          <w:tcPr>
            <w:tcW w:w="1266" w:type="dxa"/>
            <w:vMerge/>
          </w:tcPr>
          <w:p w14:paraId="08615AD1" w14:textId="77777777" w:rsidR="00E8511D" w:rsidRPr="00940D11" w:rsidRDefault="00E8511D" w:rsidP="00F46770">
            <w:pPr>
              <w:pStyle w:val="ConsPlusNormal"/>
              <w:rPr>
                <w:sz w:val="20"/>
                <w:szCs w:val="20"/>
              </w:rPr>
            </w:pPr>
          </w:p>
        </w:tc>
        <w:tc>
          <w:tcPr>
            <w:tcW w:w="3005" w:type="dxa"/>
            <w:vAlign w:val="center"/>
          </w:tcPr>
          <w:p w14:paraId="19E5C7B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F2C5FE6"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0467C3EA"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1BD394D1"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1F00E13B"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FCD5CF6"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047442FB" w14:textId="77777777" w:rsidR="00E8511D" w:rsidRPr="00940D11" w:rsidRDefault="00E8511D" w:rsidP="00F46770">
            <w:pPr>
              <w:pStyle w:val="ConsPlusNormal"/>
              <w:rPr>
                <w:sz w:val="20"/>
                <w:szCs w:val="20"/>
              </w:rPr>
            </w:pPr>
          </w:p>
        </w:tc>
      </w:tr>
      <w:tr w:rsidR="00E8511D" w:rsidRPr="00940D11" w14:paraId="2215CA08" w14:textId="77777777" w:rsidTr="00036F78">
        <w:trPr>
          <w:jc w:val="center"/>
        </w:trPr>
        <w:tc>
          <w:tcPr>
            <w:tcW w:w="684" w:type="dxa"/>
            <w:vMerge/>
          </w:tcPr>
          <w:p w14:paraId="052F94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4D93A7" w14:textId="77777777" w:rsidR="00E8511D" w:rsidRPr="00940D11" w:rsidRDefault="00E8511D" w:rsidP="00F46770">
            <w:pPr>
              <w:pStyle w:val="ConsPlusNormal"/>
              <w:rPr>
                <w:sz w:val="20"/>
                <w:szCs w:val="20"/>
              </w:rPr>
            </w:pPr>
          </w:p>
        </w:tc>
        <w:tc>
          <w:tcPr>
            <w:tcW w:w="1266" w:type="dxa"/>
            <w:vMerge/>
          </w:tcPr>
          <w:p w14:paraId="7426245D" w14:textId="77777777" w:rsidR="00E8511D" w:rsidRPr="00940D11" w:rsidRDefault="00E8511D" w:rsidP="00F46770">
            <w:pPr>
              <w:pStyle w:val="ConsPlusNormal"/>
              <w:rPr>
                <w:sz w:val="20"/>
                <w:szCs w:val="20"/>
              </w:rPr>
            </w:pPr>
          </w:p>
        </w:tc>
        <w:tc>
          <w:tcPr>
            <w:tcW w:w="3005" w:type="dxa"/>
            <w:vAlign w:val="center"/>
          </w:tcPr>
          <w:p w14:paraId="764DF48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7ABAD4D"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002421FE" w14:textId="77777777" w:rsidR="00E8511D" w:rsidRPr="00940D11" w:rsidRDefault="00E8511D" w:rsidP="00794D6D">
            <w:pPr>
              <w:pStyle w:val="ConsPlusNormal"/>
              <w:jc w:val="center"/>
              <w:rPr>
                <w:sz w:val="20"/>
                <w:szCs w:val="20"/>
              </w:rPr>
            </w:pPr>
            <w:r w:rsidRPr="00940D11">
              <w:rPr>
                <w:sz w:val="20"/>
                <w:szCs w:val="20"/>
              </w:rPr>
              <w:t>20</w:t>
            </w:r>
          </w:p>
        </w:tc>
        <w:tc>
          <w:tcPr>
            <w:tcW w:w="1230" w:type="dxa"/>
            <w:vAlign w:val="center"/>
          </w:tcPr>
          <w:p w14:paraId="0538B789"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BE5C754"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691CD171" w14:textId="77777777" w:rsidR="00E8511D" w:rsidRPr="00940D11" w:rsidRDefault="00E8511D" w:rsidP="00794D6D">
            <w:pPr>
              <w:pStyle w:val="ConsPlusNormal"/>
              <w:jc w:val="center"/>
              <w:rPr>
                <w:sz w:val="20"/>
                <w:szCs w:val="20"/>
              </w:rPr>
            </w:pPr>
            <w:r w:rsidRPr="00940D11">
              <w:rPr>
                <w:sz w:val="20"/>
                <w:szCs w:val="20"/>
              </w:rPr>
              <w:t>20</w:t>
            </w:r>
          </w:p>
        </w:tc>
        <w:tc>
          <w:tcPr>
            <w:tcW w:w="3132" w:type="dxa"/>
            <w:vMerge/>
          </w:tcPr>
          <w:p w14:paraId="119BD3B7" w14:textId="77777777" w:rsidR="00E8511D" w:rsidRPr="00940D11" w:rsidRDefault="00E8511D" w:rsidP="00F46770">
            <w:pPr>
              <w:pStyle w:val="ConsPlusNormal"/>
              <w:rPr>
                <w:sz w:val="20"/>
                <w:szCs w:val="20"/>
              </w:rPr>
            </w:pPr>
          </w:p>
        </w:tc>
      </w:tr>
      <w:tr w:rsidR="00E8511D" w:rsidRPr="00940D11" w14:paraId="7A48BB90" w14:textId="77777777" w:rsidTr="00036F78">
        <w:trPr>
          <w:jc w:val="center"/>
        </w:trPr>
        <w:tc>
          <w:tcPr>
            <w:tcW w:w="684" w:type="dxa"/>
            <w:vMerge/>
          </w:tcPr>
          <w:p w14:paraId="38F451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E299C2" w14:textId="77777777" w:rsidR="00E8511D" w:rsidRPr="00940D11" w:rsidRDefault="00E8511D" w:rsidP="00F46770">
            <w:pPr>
              <w:pStyle w:val="ConsPlusNormal"/>
              <w:rPr>
                <w:sz w:val="20"/>
                <w:szCs w:val="20"/>
              </w:rPr>
            </w:pPr>
          </w:p>
        </w:tc>
        <w:tc>
          <w:tcPr>
            <w:tcW w:w="1266" w:type="dxa"/>
            <w:vMerge/>
          </w:tcPr>
          <w:p w14:paraId="03315EB4" w14:textId="77777777" w:rsidR="00E8511D" w:rsidRPr="00940D11" w:rsidRDefault="00E8511D" w:rsidP="00F46770">
            <w:pPr>
              <w:pStyle w:val="ConsPlusNormal"/>
              <w:rPr>
                <w:sz w:val="20"/>
                <w:szCs w:val="20"/>
              </w:rPr>
            </w:pPr>
          </w:p>
        </w:tc>
        <w:tc>
          <w:tcPr>
            <w:tcW w:w="3005" w:type="dxa"/>
            <w:vAlign w:val="center"/>
          </w:tcPr>
          <w:p w14:paraId="180ACDD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187C8FC"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vAlign w:val="center"/>
          </w:tcPr>
          <w:p w14:paraId="01366383" w14:textId="77777777" w:rsidR="00E8511D" w:rsidRPr="00940D11" w:rsidRDefault="00E8511D" w:rsidP="00794D6D">
            <w:pPr>
              <w:pStyle w:val="ConsPlusNormal"/>
              <w:jc w:val="center"/>
              <w:rPr>
                <w:sz w:val="20"/>
                <w:szCs w:val="20"/>
              </w:rPr>
            </w:pPr>
            <w:r w:rsidRPr="00940D11">
              <w:rPr>
                <w:sz w:val="20"/>
                <w:szCs w:val="20"/>
              </w:rPr>
              <w:t>20</w:t>
            </w:r>
          </w:p>
        </w:tc>
        <w:tc>
          <w:tcPr>
            <w:tcW w:w="1230" w:type="dxa"/>
            <w:vAlign w:val="center"/>
          </w:tcPr>
          <w:p w14:paraId="1E9444BA"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91D4686"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3275570" w14:textId="77777777" w:rsidR="00E8511D" w:rsidRPr="00940D11" w:rsidRDefault="00E8511D" w:rsidP="00794D6D">
            <w:pPr>
              <w:pStyle w:val="ConsPlusNormal"/>
              <w:jc w:val="center"/>
              <w:rPr>
                <w:sz w:val="20"/>
                <w:szCs w:val="20"/>
              </w:rPr>
            </w:pPr>
            <w:r w:rsidRPr="00940D11">
              <w:rPr>
                <w:sz w:val="20"/>
                <w:szCs w:val="20"/>
              </w:rPr>
              <w:t>20</w:t>
            </w:r>
          </w:p>
        </w:tc>
        <w:tc>
          <w:tcPr>
            <w:tcW w:w="3132" w:type="dxa"/>
            <w:vMerge/>
          </w:tcPr>
          <w:p w14:paraId="07058840" w14:textId="77777777" w:rsidR="00E8511D" w:rsidRPr="00940D11" w:rsidRDefault="00E8511D" w:rsidP="00F46770">
            <w:pPr>
              <w:pStyle w:val="ConsPlusNormal"/>
              <w:rPr>
                <w:sz w:val="20"/>
                <w:szCs w:val="20"/>
              </w:rPr>
            </w:pPr>
          </w:p>
        </w:tc>
      </w:tr>
      <w:tr w:rsidR="00E8511D" w:rsidRPr="00940D11" w14:paraId="3C227214" w14:textId="77777777" w:rsidTr="00036F78">
        <w:trPr>
          <w:jc w:val="center"/>
        </w:trPr>
        <w:tc>
          <w:tcPr>
            <w:tcW w:w="684" w:type="dxa"/>
            <w:vMerge/>
          </w:tcPr>
          <w:p w14:paraId="53508B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170203" w14:textId="77777777" w:rsidR="00E8511D" w:rsidRPr="00940D11" w:rsidRDefault="00E8511D" w:rsidP="00F46770">
            <w:pPr>
              <w:pStyle w:val="ConsPlusNormal"/>
              <w:rPr>
                <w:sz w:val="20"/>
                <w:szCs w:val="20"/>
              </w:rPr>
            </w:pPr>
          </w:p>
        </w:tc>
        <w:tc>
          <w:tcPr>
            <w:tcW w:w="1266" w:type="dxa"/>
            <w:vMerge/>
          </w:tcPr>
          <w:p w14:paraId="11B5012A" w14:textId="77777777" w:rsidR="00E8511D" w:rsidRPr="00940D11" w:rsidRDefault="00E8511D" w:rsidP="00F46770">
            <w:pPr>
              <w:pStyle w:val="ConsPlusNormal"/>
              <w:rPr>
                <w:sz w:val="20"/>
                <w:szCs w:val="20"/>
              </w:rPr>
            </w:pPr>
          </w:p>
        </w:tc>
        <w:tc>
          <w:tcPr>
            <w:tcW w:w="3005" w:type="dxa"/>
            <w:vAlign w:val="center"/>
          </w:tcPr>
          <w:p w14:paraId="67FA541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978DA2A" w14:textId="77777777" w:rsidR="00E8511D" w:rsidRPr="00940D11" w:rsidRDefault="00E8511D" w:rsidP="00794D6D">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7C562EA2" w14:textId="77777777" w:rsidR="00E8511D" w:rsidRPr="00940D11" w:rsidRDefault="00E8511D" w:rsidP="00794D6D">
            <w:pPr>
              <w:pStyle w:val="ConsPlusNormal"/>
              <w:jc w:val="center"/>
              <w:rPr>
                <w:sz w:val="20"/>
                <w:szCs w:val="20"/>
              </w:rPr>
            </w:pPr>
            <w:r w:rsidRPr="00940D11">
              <w:rPr>
                <w:sz w:val="20"/>
                <w:szCs w:val="20"/>
              </w:rPr>
              <w:lastRenderedPageBreak/>
              <w:t>6</w:t>
            </w:r>
          </w:p>
        </w:tc>
        <w:tc>
          <w:tcPr>
            <w:tcW w:w="1230" w:type="dxa"/>
            <w:vAlign w:val="center"/>
          </w:tcPr>
          <w:p w14:paraId="1147F198"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100C07B3"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8900956" w14:textId="77777777" w:rsidR="00E8511D" w:rsidRPr="00940D11" w:rsidRDefault="00E8511D" w:rsidP="00794D6D">
            <w:pPr>
              <w:pStyle w:val="ConsPlusNormal"/>
              <w:jc w:val="center"/>
              <w:rPr>
                <w:sz w:val="20"/>
                <w:szCs w:val="20"/>
              </w:rPr>
            </w:pPr>
            <w:r w:rsidRPr="00940D11">
              <w:rPr>
                <w:sz w:val="20"/>
                <w:szCs w:val="20"/>
              </w:rPr>
              <w:t>6</w:t>
            </w:r>
          </w:p>
        </w:tc>
        <w:tc>
          <w:tcPr>
            <w:tcW w:w="3132" w:type="dxa"/>
            <w:vMerge/>
          </w:tcPr>
          <w:p w14:paraId="08C301A3" w14:textId="77777777" w:rsidR="00E8511D" w:rsidRPr="00940D11" w:rsidRDefault="00E8511D" w:rsidP="00F46770">
            <w:pPr>
              <w:pStyle w:val="ConsPlusNormal"/>
              <w:rPr>
                <w:sz w:val="20"/>
                <w:szCs w:val="20"/>
              </w:rPr>
            </w:pPr>
          </w:p>
        </w:tc>
      </w:tr>
      <w:tr w:rsidR="00E8511D" w:rsidRPr="00940D11" w14:paraId="2A6A64DD" w14:textId="77777777" w:rsidTr="00036F78">
        <w:trPr>
          <w:jc w:val="center"/>
        </w:trPr>
        <w:tc>
          <w:tcPr>
            <w:tcW w:w="684" w:type="dxa"/>
            <w:vMerge w:val="restart"/>
            <w:shd w:val="clear" w:color="auto" w:fill="auto"/>
            <w:vAlign w:val="center"/>
          </w:tcPr>
          <w:p w14:paraId="107F35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B21CCCA" w14:textId="77777777" w:rsidR="00E8511D" w:rsidRPr="00940D11" w:rsidRDefault="00E8511D" w:rsidP="00F46770">
            <w:pPr>
              <w:pStyle w:val="ConsPlusNormal"/>
              <w:rPr>
                <w:sz w:val="20"/>
                <w:szCs w:val="20"/>
              </w:rPr>
            </w:pPr>
            <w:r w:rsidRPr="00940D11">
              <w:rPr>
                <w:sz w:val="20"/>
                <w:szCs w:val="20"/>
              </w:rPr>
              <w:t>3128</w:t>
            </w:r>
          </w:p>
        </w:tc>
        <w:tc>
          <w:tcPr>
            <w:tcW w:w="1266" w:type="dxa"/>
            <w:vMerge w:val="restart"/>
            <w:shd w:val="clear" w:color="auto" w:fill="auto"/>
            <w:vAlign w:val="center"/>
          </w:tcPr>
          <w:p w14:paraId="5ABA68A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C4CBD1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6FEAB3D"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52FC307B" w14:textId="77777777" w:rsidR="00E8511D" w:rsidRPr="00940D11" w:rsidRDefault="00E8511D" w:rsidP="00794D6D">
            <w:pPr>
              <w:pStyle w:val="ConsPlusNormal"/>
              <w:jc w:val="center"/>
              <w:rPr>
                <w:sz w:val="20"/>
                <w:szCs w:val="20"/>
              </w:rPr>
            </w:pPr>
            <w:r w:rsidRPr="00940D11">
              <w:rPr>
                <w:sz w:val="20"/>
                <w:szCs w:val="20"/>
              </w:rPr>
              <w:t>163</w:t>
            </w:r>
          </w:p>
        </w:tc>
        <w:tc>
          <w:tcPr>
            <w:tcW w:w="1230" w:type="dxa"/>
            <w:shd w:val="clear" w:color="auto" w:fill="auto"/>
            <w:vAlign w:val="center"/>
          </w:tcPr>
          <w:p w14:paraId="2FDCB90C" w14:textId="77777777" w:rsidR="00E8511D" w:rsidRPr="00940D11" w:rsidRDefault="00E8511D" w:rsidP="00794D6D">
            <w:pPr>
              <w:pStyle w:val="ConsPlusNormal"/>
              <w:jc w:val="center"/>
              <w:rPr>
                <w:sz w:val="20"/>
                <w:szCs w:val="20"/>
              </w:rPr>
            </w:pPr>
            <w:r w:rsidRPr="00940D11">
              <w:rPr>
                <w:sz w:val="20"/>
                <w:szCs w:val="20"/>
              </w:rPr>
              <w:t>123</w:t>
            </w:r>
          </w:p>
        </w:tc>
        <w:tc>
          <w:tcPr>
            <w:tcW w:w="1276" w:type="dxa"/>
            <w:shd w:val="clear" w:color="auto" w:fill="auto"/>
            <w:vAlign w:val="center"/>
          </w:tcPr>
          <w:p w14:paraId="41B3DD72" w14:textId="77777777" w:rsidR="00E8511D" w:rsidRPr="00940D11" w:rsidRDefault="00E8511D" w:rsidP="00794D6D">
            <w:pPr>
              <w:pStyle w:val="ConsPlusNormal"/>
              <w:jc w:val="center"/>
              <w:rPr>
                <w:sz w:val="20"/>
                <w:szCs w:val="20"/>
              </w:rPr>
            </w:pPr>
            <w:r w:rsidRPr="00940D11">
              <w:rPr>
                <w:sz w:val="20"/>
                <w:szCs w:val="20"/>
              </w:rPr>
              <w:t>87</w:t>
            </w:r>
          </w:p>
        </w:tc>
        <w:tc>
          <w:tcPr>
            <w:tcW w:w="1474" w:type="dxa"/>
            <w:shd w:val="clear" w:color="auto" w:fill="auto"/>
            <w:vAlign w:val="center"/>
          </w:tcPr>
          <w:p w14:paraId="2C434152"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B2DB7A3" w14:textId="77777777" w:rsidR="00D87927" w:rsidRPr="00940D11" w:rsidRDefault="00D87927" w:rsidP="00D87927">
            <w:pPr>
              <w:rPr>
                <w:sz w:val="20"/>
                <w:szCs w:val="20"/>
              </w:rPr>
            </w:pPr>
            <w:r w:rsidRPr="00940D11">
              <w:rPr>
                <w:sz w:val="20"/>
                <w:szCs w:val="20"/>
              </w:rPr>
              <w:t>Постановление администрации городского округа город Воронеж от 06.09.2023 № 1177</w:t>
            </w:r>
          </w:p>
          <w:p w14:paraId="13EAC1AF" w14:textId="77777777" w:rsidR="00D87927" w:rsidRPr="00940D11" w:rsidRDefault="00D87927" w:rsidP="00D87927">
            <w:pPr>
              <w:rPr>
                <w:sz w:val="20"/>
                <w:szCs w:val="20"/>
              </w:rPr>
            </w:pPr>
            <w:r w:rsidRPr="00940D11">
              <w:rPr>
                <w:sz w:val="20"/>
                <w:szCs w:val="20"/>
              </w:rPr>
              <w:t>«Об утверждении документации по планировке территории, ограниченной ул. Героев Стратосферы, ул. Меркулова, ул.</w:t>
            </w:r>
            <w:r w:rsidR="0037623E">
              <w:rPr>
                <w:sz w:val="20"/>
                <w:szCs w:val="20"/>
              </w:rPr>
              <w:t> </w:t>
            </w:r>
            <w:r w:rsidRPr="00940D11">
              <w:rPr>
                <w:sz w:val="20"/>
                <w:szCs w:val="20"/>
              </w:rPr>
              <w:t>Кулибина, пр-ктом Ленинский в городском округе город Воронеж»,</w:t>
            </w:r>
          </w:p>
          <w:p w14:paraId="30150568" w14:textId="77777777" w:rsidR="00E8511D" w:rsidRPr="00940D11" w:rsidRDefault="00E8511D" w:rsidP="00D87927">
            <w:pPr>
              <w:rPr>
                <w:sz w:val="20"/>
                <w:szCs w:val="20"/>
              </w:rPr>
            </w:pPr>
            <w:r w:rsidRPr="00940D11">
              <w:rPr>
                <w:sz w:val="20"/>
                <w:szCs w:val="20"/>
              </w:rPr>
              <w:t>МП «Развитие физической</w:t>
            </w:r>
          </w:p>
          <w:p w14:paraId="317D2E6A"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0760F844" w14:textId="77777777" w:rsidTr="00036F78">
        <w:trPr>
          <w:jc w:val="center"/>
        </w:trPr>
        <w:tc>
          <w:tcPr>
            <w:tcW w:w="684" w:type="dxa"/>
            <w:vMerge/>
            <w:shd w:val="clear" w:color="auto" w:fill="auto"/>
          </w:tcPr>
          <w:p w14:paraId="4EAC29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DB8956F" w14:textId="77777777" w:rsidR="00E8511D" w:rsidRPr="00940D11" w:rsidRDefault="00E8511D" w:rsidP="00F46770">
            <w:pPr>
              <w:pStyle w:val="ConsPlusNormal"/>
              <w:rPr>
                <w:sz w:val="20"/>
                <w:szCs w:val="20"/>
              </w:rPr>
            </w:pPr>
          </w:p>
        </w:tc>
        <w:tc>
          <w:tcPr>
            <w:tcW w:w="1266" w:type="dxa"/>
            <w:vMerge/>
            <w:shd w:val="clear" w:color="auto" w:fill="auto"/>
          </w:tcPr>
          <w:p w14:paraId="6D499AD7" w14:textId="77777777" w:rsidR="00E8511D" w:rsidRPr="00940D11" w:rsidRDefault="00E8511D" w:rsidP="00F46770">
            <w:pPr>
              <w:pStyle w:val="ConsPlusNormal"/>
              <w:rPr>
                <w:sz w:val="20"/>
                <w:szCs w:val="20"/>
              </w:rPr>
            </w:pPr>
          </w:p>
        </w:tc>
        <w:tc>
          <w:tcPr>
            <w:tcW w:w="3005" w:type="dxa"/>
            <w:shd w:val="clear" w:color="auto" w:fill="auto"/>
            <w:vAlign w:val="center"/>
          </w:tcPr>
          <w:p w14:paraId="3BC609F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7782251"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16C94702" w14:textId="77777777" w:rsidR="00E8511D" w:rsidRPr="00940D11" w:rsidRDefault="00E8511D" w:rsidP="00794D6D">
            <w:pPr>
              <w:pStyle w:val="ConsPlusNormal"/>
              <w:jc w:val="center"/>
              <w:rPr>
                <w:sz w:val="20"/>
                <w:szCs w:val="20"/>
              </w:rPr>
            </w:pPr>
            <w:r w:rsidRPr="00940D11">
              <w:rPr>
                <w:sz w:val="20"/>
                <w:szCs w:val="20"/>
              </w:rPr>
              <w:t>352</w:t>
            </w:r>
          </w:p>
        </w:tc>
        <w:tc>
          <w:tcPr>
            <w:tcW w:w="1230" w:type="dxa"/>
            <w:shd w:val="clear" w:color="auto" w:fill="auto"/>
            <w:vAlign w:val="center"/>
          </w:tcPr>
          <w:p w14:paraId="42B5D970" w14:textId="77777777" w:rsidR="00E8511D" w:rsidRPr="00940D11" w:rsidRDefault="00E8511D" w:rsidP="00794D6D">
            <w:pPr>
              <w:pStyle w:val="ConsPlusNormal"/>
              <w:jc w:val="center"/>
              <w:rPr>
                <w:sz w:val="20"/>
                <w:szCs w:val="20"/>
              </w:rPr>
            </w:pPr>
            <w:r w:rsidRPr="00940D11">
              <w:rPr>
                <w:sz w:val="20"/>
                <w:szCs w:val="20"/>
              </w:rPr>
              <w:t>6</w:t>
            </w:r>
            <w:r w:rsidR="00AA50BD">
              <w:rPr>
                <w:sz w:val="20"/>
                <w:szCs w:val="20"/>
              </w:rPr>
              <w:t>2</w:t>
            </w:r>
            <w:r w:rsidRPr="00940D11">
              <w:rPr>
                <w:sz w:val="20"/>
                <w:szCs w:val="20"/>
              </w:rPr>
              <w:t>5</w:t>
            </w:r>
          </w:p>
        </w:tc>
        <w:tc>
          <w:tcPr>
            <w:tcW w:w="1276" w:type="dxa"/>
            <w:shd w:val="clear" w:color="auto" w:fill="auto"/>
            <w:vAlign w:val="center"/>
          </w:tcPr>
          <w:p w14:paraId="556382FD"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65A513ED"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shd w:val="clear" w:color="auto" w:fill="auto"/>
          </w:tcPr>
          <w:p w14:paraId="08FA5A25" w14:textId="77777777" w:rsidR="00E8511D" w:rsidRPr="00940D11" w:rsidRDefault="00E8511D" w:rsidP="00F46770">
            <w:pPr>
              <w:pStyle w:val="ConsPlusNormal"/>
              <w:rPr>
                <w:sz w:val="20"/>
                <w:szCs w:val="20"/>
              </w:rPr>
            </w:pPr>
          </w:p>
        </w:tc>
      </w:tr>
      <w:tr w:rsidR="00E8511D" w:rsidRPr="00940D11" w14:paraId="6588077B" w14:textId="77777777" w:rsidTr="00036F78">
        <w:trPr>
          <w:jc w:val="center"/>
        </w:trPr>
        <w:tc>
          <w:tcPr>
            <w:tcW w:w="684" w:type="dxa"/>
            <w:vMerge/>
            <w:shd w:val="clear" w:color="auto" w:fill="auto"/>
          </w:tcPr>
          <w:p w14:paraId="2E20EC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18BDAC" w14:textId="77777777" w:rsidR="00E8511D" w:rsidRPr="00940D11" w:rsidRDefault="00E8511D" w:rsidP="00F46770">
            <w:pPr>
              <w:pStyle w:val="ConsPlusNormal"/>
              <w:rPr>
                <w:sz w:val="20"/>
                <w:szCs w:val="20"/>
              </w:rPr>
            </w:pPr>
          </w:p>
        </w:tc>
        <w:tc>
          <w:tcPr>
            <w:tcW w:w="1266" w:type="dxa"/>
            <w:vMerge/>
            <w:shd w:val="clear" w:color="auto" w:fill="auto"/>
          </w:tcPr>
          <w:p w14:paraId="10313C10" w14:textId="77777777" w:rsidR="00E8511D" w:rsidRPr="00940D11" w:rsidRDefault="00E8511D" w:rsidP="00F46770">
            <w:pPr>
              <w:pStyle w:val="ConsPlusNormal"/>
              <w:rPr>
                <w:sz w:val="20"/>
                <w:szCs w:val="20"/>
              </w:rPr>
            </w:pPr>
          </w:p>
        </w:tc>
        <w:tc>
          <w:tcPr>
            <w:tcW w:w="3005" w:type="dxa"/>
            <w:shd w:val="clear" w:color="auto" w:fill="auto"/>
            <w:vAlign w:val="center"/>
          </w:tcPr>
          <w:p w14:paraId="4BD9FDB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4E72F66"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34120E55" w14:textId="77777777" w:rsidR="00E8511D" w:rsidRPr="00940D11" w:rsidRDefault="00E8511D" w:rsidP="00794D6D">
            <w:pPr>
              <w:pStyle w:val="ConsPlusNormal"/>
              <w:jc w:val="center"/>
              <w:rPr>
                <w:sz w:val="20"/>
                <w:szCs w:val="20"/>
              </w:rPr>
            </w:pPr>
            <w:r w:rsidRPr="00940D11">
              <w:rPr>
                <w:sz w:val="20"/>
                <w:szCs w:val="20"/>
              </w:rPr>
              <w:t>77</w:t>
            </w:r>
          </w:p>
        </w:tc>
        <w:tc>
          <w:tcPr>
            <w:tcW w:w="1230" w:type="dxa"/>
            <w:shd w:val="clear" w:color="auto" w:fill="auto"/>
            <w:vAlign w:val="center"/>
          </w:tcPr>
          <w:p w14:paraId="33BCA826"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678B8867"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6EFCC602" w14:textId="77777777" w:rsidR="00E8511D" w:rsidRPr="00940D11" w:rsidRDefault="00E8511D" w:rsidP="00794D6D">
            <w:pPr>
              <w:pStyle w:val="ConsPlusNormal"/>
              <w:jc w:val="center"/>
              <w:rPr>
                <w:sz w:val="20"/>
                <w:szCs w:val="20"/>
              </w:rPr>
            </w:pPr>
            <w:r w:rsidRPr="00940D11">
              <w:rPr>
                <w:sz w:val="20"/>
                <w:szCs w:val="20"/>
              </w:rPr>
              <w:t>77</w:t>
            </w:r>
          </w:p>
        </w:tc>
        <w:tc>
          <w:tcPr>
            <w:tcW w:w="3132" w:type="dxa"/>
            <w:vMerge/>
            <w:shd w:val="clear" w:color="auto" w:fill="auto"/>
          </w:tcPr>
          <w:p w14:paraId="72453ED3" w14:textId="77777777" w:rsidR="00E8511D" w:rsidRPr="00940D11" w:rsidRDefault="00E8511D" w:rsidP="00F46770">
            <w:pPr>
              <w:pStyle w:val="ConsPlusNormal"/>
              <w:rPr>
                <w:sz w:val="20"/>
                <w:szCs w:val="20"/>
              </w:rPr>
            </w:pPr>
          </w:p>
        </w:tc>
      </w:tr>
      <w:tr w:rsidR="00E8511D" w:rsidRPr="00940D11" w14:paraId="65D947F0" w14:textId="77777777" w:rsidTr="00036F78">
        <w:trPr>
          <w:jc w:val="center"/>
        </w:trPr>
        <w:tc>
          <w:tcPr>
            <w:tcW w:w="684" w:type="dxa"/>
            <w:vMerge/>
            <w:shd w:val="clear" w:color="auto" w:fill="auto"/>
          </w:tcPr>
          <w:p w14:paraId="2E93EA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B84E68D" w14:textId="77777777" w:rsidR="00E8511D" w:rsidRPr="00940D11" w:rsidRDefault="00E8511D" w:rsidP="00F46770">
            <w:pPr>
              <w:pStyle w:val="ConsPlusNormal"/>
              <w:rPr>
                <w:sz w:val="20"/>
                <w:szCs w:val="20"/>
              </w:rPr>
            </w:pPr>
          </w:p>
        </w:tc>
        <w:tc>
          <w:tcPr>
            <w:tcW w:w="1266" w:type="dxa"/>
            <w:vMerge/>
            <w:shd w:val="clear" w:color="auto" w:fill="auto"/>
          </w:tcPr>
          <w:p w14:paraId="348DA649" w14:textId="77777777" w:rsidR="00E8511D" w:rsidRPr="00940D11" w:rsidRDefault="00E8511D" w:rsidP="00F46770">
            <w:pPr>
              <w:pStyle w:val="ConsPlusNormal"/>
              <w:rPr>
                <w:sz w:val="20"/>
                <w:szCs w:val="20"/>
              </w:rPr>
            </w:pPr>
          </w:p>
        </w:tc>
        <w:tc>
          <w:tcPr>
            <w:tcW w:w="3005" w:type="dxa"/>
            <w:shd w:val="clear" w:color="auto" w:fill="auto"/>
            <w:vAlign w:val="center"/>
          </w:tcPr>
          <w:p w14:paraId="39310A1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95E2BAB"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shd w:val="clear" w:color="auto" w:fill="auto"/>
            <w:vAlign w:val="center"/>
          </w:tcPr>
          <w:p w14:paraId="1CBE01E2" w14:textId="77777777" w:rsidR="00E8511D" w:rsidRPr="00940D11" w:rsidRDefault="00E8511D" w:rsidP="00794D6D">
            <w:pPr>
              <w:pStyle w:val="ConsPlusNormal"/>
              <w:jc w:val="center"/>
              <w:rPr>
                <w:sz w:val="20"/>
                <w:szCs w:val="20"/>
              </w:rPr>
            </w:pPr>
            <w:r w:rsidRPr="00940D11">
              <w:rPr>
                <w:sz w:val="20"/>
                <w:szCs w:val="20"/>
              </w:rPr>
              <w:t>-</w:t>
            </w:r>
          </w:p>
        </w:tc>
        <w:tc>
          <w:tcPr>
            <w:tcW w:w="1230" w:type="dxa"/>
            <w:shd w:val="clear" w:color="auto" w:fill="auto"/>
            <w:vAlign w:val="center"/>
          </w:tcPr>
          <w:p w14:paraId="405B0EDF"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00565DB4"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0C5569F5"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shd w:val="clear" w:color="auto" w:fill="auto"/>
          </w:tcPr>
          <w:p w14:paraId="43CE8BE2" w14:textId="77777777" w:rsidR="00E8511D" w:rsidRPr="00940D11" w:rsidRDefault="00E8511D" w:rsidP="00F46770">
            <w:pPr>
              <w:pStyle w:val="ConsPlusNormal"/>
              <w:rPr>
                <w:sz w:val="20"/>
                <w:szCs w:val="20"/>
              </w:rPr>
            </w:pPr>
          </w:p>
        </w:tc>
      </w:tr>
      <w:tr w:rsidR="00E8511D" w:rsidRPr="00940D11" w14:paraId="27CC5272" w14:textId="77777777" w:rsidTr="00036F78">
        <w:trPr>
          <w:jc w:val="center"/>
        </w:trPr>
        <w:tc>
          <w:tcPr>
            <w:tcW w:w="684" w:type="dxa"/>
            <w:vMerge/>
            <w:shd w:val="clear" w:color="auto" w:fill="auto"/>
          </w:tcPr>
          <w:p w14:paraId="5BA9B3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865A118" w14:textId="77777777" w:rsidR="00E8511D" w:rsidRPr="00940D11" w:rsidRDefault="00E8511D" w:rsidP="00F46770">
            <w:pPr>
              <w:pStyle w:val="ConsPlusNormal"/>
              <w:rPr>
                <w:sz w:val="20"/>
                <w:szCs w:val="20"/>
              </w:rPr>
            </w:pPr>
          </w:p>
        </w:tc>
        <w:tc>
          <w:tcPr>
            <w:tcW w:w="1266" w:type="dxa"/>
            <w:vMerge/>
            <w:shd w:val="clear" w:color="auto" w:fill="auto"/>
          </w:tcPr>
          <w:p w14:paraId="0DE1C29B" w14:textId="77777777" w:rsidR="00E8511D" w:rsidRPr="00940D11" w:rsidRDefault="00E8511D" w:rsidP="00F46770">
            <w:pPr>
              <w:pStyle w:val="ConsPlusNormal"/>
              <w:rPr>
                <w:sz w:val="20"/>
                <w:szCs w:val="20"/>
              </w:rPr>
            </w:pPr>
          </w:p>
        </w:tc>
        <w:tc>
          <w:tcPr>
            <w:tcW w:w="3005" w:type="dxa"/>
            <w:shd w:val="clear" w:color="auto" w:fill="auto"/>
            <w:vAlign w:val="center"/>
          </w:tcPr>
          <w:p w14:paraId="28F3603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BBF08C1"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0ABFA7BD" w14:textId="77777777" w:rsidR="00E8511D" w:rsidRPr="00940D11" w:rsidRDefault="00E8511D" w:rsidP="00794D6D">
            <w:pPr>
              <w:pStyle w:val="ConsPlusNormal"/>
              <w:jc w:val="center"/>
              <w:rPr>
                <w:sz w:val="20"/>
                <w:szCs w:val="20"/>
              </w:rPr>
            </w:pPr>
            <w:r w:rsidRPr="00940D11">
              <w:rPr>
                <w:sz w:val="20"/>
                <w:szCs w:val="20"/>
              </w:rPr>
              <w:t>310</w:t>
            </w:r>
          </w:p>
        </w:tc>
        <w:tc>
          <w:tcPr>
            <w:tcW w:w="1230" w:type="dxa"/>
            <w:shd w:val="clear" w:color="auto" w:fill="auto"/>
            <w:vAlign w:val="center"/>
          </w:tcPr>
          <w:p w14:paraId="7592A60B"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15F8F088"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0A3040B1" w14:textId="77777777" w:rsidR="00E8511D" w:rsidRPr="00940D11" w:rsidRDefault="00E8511D" w:rsidP="00794D6D">
            <w:pPr>
              <w:pStyle w:val="ConsPlusNormal"/>
              <w:jc w:val="center"/>
              <w:rPr>
                <w:sz w:val="20"/>
                <w:szCs w:val="20"/>
              </w:rPr>
            </w:pPr>
            <w:r w:rsidRPr="00940D11">
              <w:rPr>
                <w:sz w:val="20"/>
                <w:szCs w:val="20"/>
              </w:rPr>
              <w:t>310</w:t>
            </w:r>
          </w:p>
        </w:tc>
        <w:tc>
          <w:tcPr>
            <w:tcW w:w="3132" w:type="dxa"/>
            <w:vMerge/>
            <w:shd w:val="clear" w:color="auto" w:fill="auto"/>
          </w:tcPr>
          <w:p w14:paraId="782E6B03" w14:textId="77777777" w:rsidR="00E8511D" w:rsidRPr="00940D11" w:rsidRDefault="00E8511D" w:rsidP="00F46770">
            <w:pPr>
              <w:pStyle w:val="ConsPlusNormal"/>
              <w:rPr>
                <w:sz w:val="20"/>
                <w:szCs w:val="20"/>
              </w:rPr>
            </w:pPr>
          </w:p>
        </w:tc>
      </w:tr>
      <w:tr w:rsidR="00E8511D" w:rsidRPr="00940D11" w14:paraId="200E14D5" w14:textId="77777777" w:rsidTr="00036F78">
        <w:trPr>
          <w:jc w:val="center"/>
        </w:trPr>
        <w:tc>
          <w:tcPr>
            <w:tcW w:w="684" w:type="dxa"/>
            <w:vMerge/>
            <w:shd w:val="clear" w:color="auto" w:fill="auto"/>
          </w:tcPr>
          <w:p w14:paraId="648398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7873C6A" w14:textId="77777777" w:rsidR="00E8511D" w:rsidRPr="00940D11" w:rsidRDefault="00E8511D" w:rsidP="00F46770">
            <w:pPr>
              <w:pStyle w:val="ConsPlusNormal"/>
              <w:rPr>
                <w:sz w:val="20"/>
                <w:szCs w:val="20"/>
              </w:rPr>
            </w:pPr>
          </w:p>
        </w:tc>
        <w:tc>
          <w:tcPr>
            <w:tcW w:w="1266" w:type="dxa"/>
            <w:vMerge/>
            <w:shd w:val="clear" w:color="auto" w:fill="auto"/>
          </w:tcPr>
          <w:p w14:paraId="0A25795D" w14:textId="77777777" w:rsidR="00E8511D" w:rsidRPr="00940D11" w:rsidRDefault="00E8511D" w:rsidP="00F46770">
            <w:pPr>
              <w:pStyle w:val="ConsPlusNormal"/>
              <w:rPr>
                <w:sz w:val="20"/>
                <w:szCs w:val="20"/>
              </w:rPr>
            </w:pPr>
          </w:p>
        </w:tc>
        <w:tc>
          <w:tcPr>
            <w:tcW w:w="3005" w:type="dxa"/>
            <w:shd w:val="clear" w:color="auto" w:fill="auto"/>
            <w:vAlign w:val="center"/>
          </w:tcPr>
          <w:p w14:paraId="5AADA9D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35A959F"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52AC4C9" w14:textId="77777777" w:rsidR="00E8511D" w:rsidRPr="00940D11" w:rsidRDefault="00E8511D" w:rsidP="00794D6D">
            <w:pPr>
              <w:pStyle w:val="ConsPlusNormal"/>
              <w:jc w:val="center"/>
              <w:rPr>
                <w:sz w:val="20"/>
                <w:szCs w:val="20"/>
              </w:rPr>
            </w:pPr>
            <w:r w:rsidRPr="00940D11">
              <w:rPr>
                <w:sz w:val="20"/>
                <w:szCs w:val="20"/>
              </w:rPr>
              <w:t>310</w:t>
            </w:r>
          </w:p>
        </w:tc>
        <w:tc>
          <w:tcPr>
            <w:tcW w:w="1230" w:type="dxa"/>
            <w:shd w:val="clear" w:color="auto" w:fill="auto"/>
            <w:vAlign w:val="center"/>
          </w:tcPr>
          <w:p w14:paraId="64CC2C8F" w14:textId="77777777" w:rsidR="00E8511D" w:rsidRPr="00940D11" w:rsidRDefault="00E8511D" w:rsidP="00794D6D">
            <w:pPr>
              <w:pStyle w:val="ConsPlusNormal"/>
              <w:jc w:val="center"/>
              <w:rPr>
                <w:sz w:val="20"/>
                <w:szCs w:val="20"/>
              </w:rPr>
            </w:pPr>
            <w:r w:rsidRPr="00940D11">
              <w:rPr>
                <w:sz w:val="20"/>
                <w:szCs w:val="20"/>
              </w:rPr>
              <w:t>1878</w:t>
            </w:r>
          </w:p>
        </w:tc>
        <w:tc>
          <w:tcPr>
            <w:tcW w:w="1276" w:type="dxa"/>
            <w:shd w:val="clear" w:color="auto" w:fill="auto"/>
            <w:vAlign w:val="center"/>
          </w:tcPr>
          <w:p w14:paraId="07D6461D" w14:textId="77777777" w:rsidR="00E8511D" w:rsidRPr="00940D11" w:rsidRDefault="00E8511D" w:rsidP="00794D6D">
            <w:pPr>
              <w:pStyle w:val="ConsPlusNormal"/>
              <w:jc w:val="center"/>
              <w:rPr>
                <w:sz w:val="20"/>
                <w:szCs w:val="20"/>
              </w:rPr>
            </w:pPr>
            <w:r w:rsidRPr="00940D11">
              <w:rPr>
                <w:sz w:val="20"/>
                <w:szCs w:val="20"/>
              </w:rPr>
              <w:t>н/д</w:t>
            </w:r>
          </w:p>
        </w:tc>
        <w:tc>
          <w:tcPr>
            <w:tcW w:w="1474" w:type="dxa"/>
            <w:shd w:val="clear" w:color="auto" w:fill="auto"/>
            <w:vAlign w:val="center"/>
          </w:tcPr>
          <w:p w14:paraId="424C8A0C"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shd w:val="clear" w:color="auto" w:fill="auto"/>
          </w:tcPr>
          <w:p w14:paraId="0D58BB17" w14:textId="77777777" w:rsidR="00E8511D" w:rsidRPr="00940D11" w:rsidRDefault="00E8511D" w:rsidP="00F46770">
            <w:pPr>
              <w:pStyle w:val="ConsPlusNormal"/>
              <w:rPr>
                <w:sz w:val="20"/>
                <w:szCs w:val="20"/>
              </w:rPr>
            </w:pPr>
          </w:p>
        </w:tc>
      </w:tr>
      <w:tr w:rsidR="00E8511D" w:rsidRPr="00940D11" w14:paraId="36A8DAF3" w14:textId="77777777" w:rsidTr="00036F78">
        <w:trPr>
          <w:jc w:val="center"/>
        </w:trPr>
        <w:tc>
          <w:tcPr>
            <w:tcW w:w="684" w:type="dxa"/>
            <w:vMerge/>
            <w:shd w:val="clear" w:color="auto" w:fill="auto"/>
          </w:tcPr>
          <w:p w14:paraId="574201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A2F291D" w14:textId="77777777" w:rsidR="00E8511D" w:rsidRPr="00940D11" w:rsidRDefault="00E8511D" w:rsidP="00F46770">
            <w:pPr>
              <w:pStyle w:val="ConsPlusNormal"/>
              <w:rPr>
                <w:sz w:val="20"/>
                <w:szCs w:val="20"/>
              </w:rPr>
            </w:pPr>
          </w:p>
        </w:tc>
        <w:tc>
          <w:tcPr>
            <w:tcW w:w="1266" w:type="dxa"/>
            <w:vMerge/>
            <w:shd w:val="clear" w:color="auto" w:fill="auto"/>
          </w:tcPr>
          <w:p w14:paraId="1E490BC3" w14:textId="77777777" w:rsidR="00E8511D" w:rsidRPr="00940D11" w:rsidRDefault="00E8511D" w:rsidP="00F46770">
            <w:pPr>
              <w:pStyle w:val="ConsPlusNormal"/>
              <w:rPr>
                <w:sz w:val="20"/>
                <w:szCs w:val="20"/>
              </w:rPr>
            </w:pPr>
          </w:p>
        </w:tc>
        <w:tc>
          <w:tcPr>
            <w:tcW w:w="3005" w:type="dxa"/>
            <w:shd w:val="clear" w:color="auto" w:fill="auto"/>
            <w:vAlign w:val="center"/>
          </w:tcPr>
          <w:p w14:paraId="7355039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F77AA33"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CC92132" w14:textId="77777777" w:rsidR="00E8511D" w:rsidRPr="00940D11" w:rsidRDefault="00E8511D" w:rsidP="00794D6D">
            <w:pPr>
              <w:pStyle w:val="ConsPlusNormal"/>
              <w:jc w:val="center"/>
              <w:rPr>
                <w:sz w:val="20"/>
                <w:szCs w:val="20"/>
              </w:rPr>
            </w:pPr>
            <w:r w:rsidRPr="00940D11">
              <w:rPr>
                <w:sz w:val="20"/>
                <w:szCs w:val="20"/>
              </w:rPr>
              <w:t>97</w:t>
            </w:r>
          </w:p>
        </w:tc>
        <w:tc>
          <w:tcPr>
            <w:tcW w:w="1230" w:type="dxa"/>
            <w:shd w:val="clear" w:color="auto" w:fill="auto"/>
            <w:vAlign w:val="center"/>
          </w:tcPr>
          <w:p w14:paraId="5B0B5D9E"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5E136A29"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29DC9916" w14:textId="77777777" w:rsidR="00E8511D" w:rsidRPr="00940D11" w:rsidRDefault="00E8511D" w:rsidP="00794D6D">
            <w:pPr>
              <w:pStyle w:val="ConsPlusNormal"/>
              <w:jc w:val="center"/>
              <w:rPr>
                <w:sz w:val="20"/>
                <w:szCs w:val="20"/>
              </w:rPr>
            </w:pPr>
            <w:r w:rsidRPr="00940D11">
              <w:rPr>
                <w:sz w:val="20"/>
                <w:szCs w:val="20"/>
              </w:rPr>
              <w:t>97</w:t>
            </w:r>
          </w:p>
        </w:tc>
        <w:tc>
          <w:tcPr>
            <w:tcW w:w="3132" w:type="dxa"/>
            <w:vMerge/>
            <w:shd w:val="clear" w:color="auto" w:fill="auto"/>
          </w:tcPr>
          <w:p w14:paraId="0EE9B3F1" w14:textId="77777777" w:rsidR="00E8511D" w:rsidRPr="00940D11" w:rsidRDefault="00E8511D" w:rsidP="00F46770">
            <w:pPr>
              <w:pStyle w:val="ConsPlusNormal"/>
              <w:rPr>
                <w:sz w:val="20"/>
                <w:szCs w:val="20"/>
              </w:rPr>
            </w:pPr>
          </w:p>
        </w:tc>
      </w:tr>
      <w:tr w:rsidR="00E8511D" w:rsidRPr="00940D11" w14:paraId="087BBD1D" w14:textId="77777777" w:rsidTr="00036F78">
        <w:trPr>
          <w:jc w:val="center"/>
        </w:trPr>
        <w:tc>
          <w:tcPr>
            <w:tcW w:w="684" w:type="dxa"/>
            <w:vMerge w:val="restart"/>
            <w:vAlign w:val="center"/>
          </w:tcPr>
          <w:p w14:paraId="06E471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4D6771C" w14:textId="77777777" w:rsidR="00E8511D" w:rsidRPr="00940D11" w:rsidRDefault="00E8511D" w:rsidP="00F46770">
            <w:pPr>
              <w:pStyle w:val="ConsPlusNormal"/>
              <w:rPr>
                <w:sz w:val="20"/>
                <w:szCs w:val="20"/>
              </w:rPr>
            </w:pPr>
            <w:r w:rsidRPr="00940D11">
              <w:rPr>
                <w:sz w:val="20"/>
                <w:szCs w:val="20"/>
              </w:rPr>
              <w:t>3130</w:t>
            </w:r>
          </w:p>
        </w:tc>
        <w:tc>
          <w:tcPr>
            <w:tcW w:w="1266" w:type="dxa"/>
            <w:vMerge w:val="restart"/>
            <w:vAlign w:val="center"/>
          </w:tcPr>
          <w:p w14:paraId="32A423A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DF84CC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9A748D7"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41A216F4" w14:textId="77777777" w:rsidR="00E8511D" w:rsidRPr="00940D11" w:rsidRDefault="00E8511D" w:rsidP="00794D6D">
            <w:pPr>
              <w:pStyle w:val="ConsPlusNormal"/>
              <w:jc w:val="center"/>
              <w:rPr>
                <w:sz w:val="20"/>
                <w:szCs w:val="20"/>
              </w:rPr>
            </w:pPr>
            <w:r w:rsidRPr="00940D11">
              <w:rPr>
                <w:sz w:val="20"/>
                <w:szCs w:val="20"/>
              </w:rPr>
              <w:t>53</w:t>
            </w:r>
          </w:p>
        </w:tc>
        <w:tc>
          <w:tcPr>
            <w:tcW w:w="1230" w:type="dxa"/>
            <w:vAlign w:val="center"/>
          </w:tcPr>
          <w:p w14:paraId="025766FC"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E168AF1"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1DD1EA2" w14:textId="77777777" w:rsidR="00E8511D" w:rsidRPr="00940D11" w:rsidRDefault="00E8511D" w:rsidP="00794D6D">
            <w:pPr>
              <w:pStyle w:val="ConsPlusNormal"/>
              <w:jc w:val="center"/>
              <w:rPr>
                <w:sz w:val="20"/>
                <w:szCs w:val="20"/>
              </w:rPr>
            </w:pPr>
            <w:r w:rsidRPr="00940D11">
              <w:rPr>
                <w:sz w:val="20"/>
                <w:szCs w:val="20"/>
              </w:rPr>
              <w:t>53</w:t>
            </w:r>
          </w:p>
        </w:tc>
        <w:tc>
          <w:tcPr>
            <w:tcW w:w="3132" w:type="dxa"/>
            <w:vMerge w:val="restart"/>
            <w:vAlign w:val="center"/>
          </w:tcPr>
          <w:p w14:paraId="4AED30F3" w14:textId="77777777" w:rsidR="00E8511D" w:rsidRPr="00940D11" w:rsidRDefault="00E8511D" w:rsidP="00F46770">
            <w:pPr>
              <w:pStyle w:val="ConsPlusNormal"/>
              <w:rPr>
                <w:sz w:val="20"/>
                <w:szCs w:val="20"/>
              </w:rPr>
            </w:pPr>
            <w:r w:rsidRPr="00940D11">
              <w:rPr>
                <w:sz w:val="20"/>
                <w:szCs w:val="20"/>
              </w:rPr>
              <w:t>-</w:t>
            </w:r>
          </w:p>
        </w:tc>
      </w:tr>
      <w:tr w:rsidR="00E8511D" w:rsidRPr="00940D11" w14:paraId="653053C2" w14:textId="77777777" w:rsidTr="00036F78">
        <w:trPr>
          <w:jc w:val="center"/>
        </w:trPr>
        <w:tc>
          <w:tcPr>
            <w:tcW w:w="684" w:type="dxa"/>
            <w:vMerge/>
          </w:tcPr>
          <w:p w14:paraId="0E12A5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52C14E" w14:textId="77777777" w:rsidR="00E8511D" w:rsidRPr="00940D11" w:rsidRDefault="00E8511D" w:rsidP="00F46770">
            <w:pPr>
              <w:pStyle w:val="ConsPlusNormal"/>
              <w:rPr>
                <w:sz w:val="20"/>
                <w:szCs w:val="20"/>
              </w:rPr>
            </w:pPr>
          </w:p>
        </w:tc>
        <w:tc>
          <w:tcPr>
            <w:tcW w:w="1266" w:type="dxa"/>
            <w:vMerge/>
          </w:tcPr>
          <w:p w14:paraId="0DCEC885" w14:textId="77777777" w:rsidR="00E8511D" w:rsidRPr="00940D11" w:rsidRDefault="00E8511D" w:rsidP="00F46770">
            <w:pPr>
              <w:pStyle w:val="ConsPlusNormal"/>
              <w:rPr>
                <w:sz w:val="20"/>
                <w:szCs w:val="20"/>
              </w:rPr>
            </w:pPr>
          </w:p>
        </w:tc>
        <w:tc>
          <w:tcPr>
            <w:tcW w:w="3005" w:type="dxa"/>
            <w:vAlign w:val="center"/>
          </w:tcPr>
          <w:p w14:paraId="50EF617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A7B198E"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F9011B6" w14:textId="77777777" w:rsidR="00E8511D" w:rsidRPr="00940D11" w:rsidRDefault="00E8511D" w:rsidP="00794D6D">
            <w:pPr>
              <w:pStyle w:val="ConsPlusNormal"/>
              <w:jc w:val="center"/>
              <w:rPr>
                <w:sz w:val="20"/>
                <w:szCs w:val="20"/>
              </w:rPr>
            </w:pPr>
            <w:r w:rsidRPr="00940D11">
              <w:rPr>
                <w:sz w:val="20"/>
                <w:szCs w:val="20"/>
              </w:rPr>
              <w:t>116</w:t>
            </w:r>
          </w:p>
        </w:tc>
        <w:tc>
          <w:tcPr>
            <w:tcW w:w="1230" w:type="dxa"/>
            <w:vAlign w:val="center"/>
          </w:tcPr>
          <w:p w14:paraId="450444A4"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4FCA1308"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648F060" w14:textId="77777777" w:rsidR="00E8511D" w:rsidRPr="00940D11" w:rsidRDefault="00E8511D" w:rsidP="00794D6D">
            <w:pPr>
              <w:pStyle w:val="ConsPlusNormal"/>
              <w:jc w:val="center"/>
              <w:rPr>
                <w:sz w:val="20"/>
                <w:szCs w:val="20"/>
              </w:rPr>
            </w:pPr>
            <w:r w:rsidRPr="00940D11">
              <w:rPr>
                <w:sz w:val="20"/>
                <w:szCs w:val="20"/>
              </w:rPr>
              <w:t>116</w:t>
            </w:r>
          </w:p>
        </w:tc>
        <w:tc>
          <w:tcPr>
            <w:tcW w:w="3132" w:type="dxa"/>
            <w:vMerge/>
          </w:tcPr>
          <w:p w14:paraId="073A5DE2" w14:textId="77777777" w:rsidR="00E8511D" w:rsidRPr="00940D11" w:rsidRDefault="00E8511D" w:rsidP="00F46770">
            <w:pPr>
              <w:pStyle w:val="ConsPlusNormal"/>
              <w:rPr>
                <w:sz w:val="20"/>
                <w:szCs w:val="20"/>
              </w:rPr>
            </w:pPr>
          </w:p>
        </w:tc>
      </w:tr>
      <w:tr w:rsidR="00E8511D" w:rsidRPr="00940D11" w14:paraId="79F01283" w14:textId="77777777" w:rsidTr="00036F78">
        <w:trPr>
          <w:jc w:val="center"/>
        </w:trPr>
        <w:tc>
          <w:tcPr>
            <w:tcW w:w="684" w:type="dxa"/>
            <w:vMerge/>
          </w:tcPr>
          <w:p w14:paraId="0A0A1D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0F4B07" w14:textId="77777777" w:rsidR="00E8511D" w:rsidRPr="00940D11" w:rsidRDefault="00E8511D" w:rsidP="00F46770">
            <w:pPr>
              <w:pStyle w:val="ConsPlusNormal"/>
              <w:rPr>
                <w:sz w:val="20"/>
                <w:szCs w:val="20"/>
              </w:rPr>
            </w:pPr>
          </w:p>
        </w:tc>
        <w:tc>
          <w:tcPr>
            <w:tcW w:w="1266" w:type="dxa"/>
            <w:vMerge/>
          </w:tcPr>
          <w:p w14:paraId="02BE1E0B" w14:textId="77777777" w:rsidR="00E8511D" w:rsidRPr="00940D11" w:rsidRDefault="00E8511D" w:rsidP="00F46770">
            <w:pPr>
              <w:pStyle w:val="ConsPlusNormal"/>
              <w:rPr>
                <w:sz w:val="20"/>
                <w:szCs w:val="20"/>
              </w:rPr>
            </w:pPr>
          </w:p>
        </w:tc>
        <w:tc>
          <w:tcPr>
            <w:tcW w:w="3005" w:type="dxa"/>
            <w:vAlign w:val="center"/>
          </w:tcPr>
          <w:p w14:paraId="52933EF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5E2B789"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15A7E9A6" w14:textId="77777777" w:rsidR="00E8511D" w:rsidRPr="00940D11" w:rsidRDefault="00E8511D" w:rsidP="00794D6D">
            <w:pPr>
              <w:pStyle w:val="ConsPlusNormal"/>
              <w:jc w:val="center"/>
              <w:rPr>
                <w:sz w:val="20"/>
                <w:szCs w:val="20"/>
              </w:rPr>
            </w:pPr>
            <w:r w:rsidRPr="00940D11">
              <w:rPr>
                <w:sz w:val="20"/>
                <w:szCs w:val="20"/>
              </w:rPr>
              <w:t>25</w:t>
            </w:r>
          </w:p>
        </w:tc>
        <w:tc>
          <w:tcPr>
            <w:tcW w:w="1230" w:type="dxa"/>
            <w:vAlign w:val="center"/>
          </w:tcPr>
          <w:p w14:paraId="65BB47EA" w14:textId="77777777" w:rsidR="00E8511D" w:rsidRPr="00940D11" w:rsidRDefault="00E8511D" w:rsidP="00794D6D">
            <w:pPr>
              <w:pStyle w:val="ConsPlusNormal"/>
              <w:jc w:val="center"/>
              <w:rPr>
                <w:sz w:val="20"/>
                <w:szCs w:val="20"/>
              </w:rPr>
            </w:pPr>
            <w:r w:rsidRPr="00940D11">
              <w:rPr>
                <w:sz w:val="20"/>
                <w:szCs w:val="20"/>
              </w:rPr>
              <w:t>800</w:t>
            </w:r>
          </w:p>
        </w:tc>
        <w:tc>
          <w:tcPr>
            <w:tcW w:w="1276" w:type="dxa"/>
            <w:vAlign w:val="center"/>
          </w:tcPr>
          <w:p w14:paraId="5CC2C834"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78757D2"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5E40E077" w14:textId="77777777" w:rsidR="00E8511D" w:rsidRPr="00940D11" w:rsidRDefault="00E8511D" w:rsidP="00F46770">
            <w:pPr>
              <w:pStyle w:val="ConsPlusNormal"/>
              <w:rPr>
                <w:sz w:val="20"/>
                <w:szCs w:val="20"/>
              </w:rPr>
            </w:pPr>
          </w:p>
        </w:tc>
      </w:tr>
      <w:tr w:rsidR="00E8511D" w:rsidRPr="00940D11" w14:paraId="45AE538C" w14:textId="77777777" w:rsidTr="00036F78">
        <w:trPr>
          <w:jc w:val="center"/>
        </w:trPr>
        <w:tc>
          <w:tcPr>
            <w:tcW w:w="684" w:type="dxa"/>
            <w:vMerge/>
          </w:tcPr>
          <w:p w14:paraId="0A0331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85B2FA" w14:textId="77777777" w:rsidR="00E8511D" w:rsidRPr="00940D11" w:rsidRDefault="00E8511D" w:rsidP="00F46770">
            <w:pPr>
              <w:pStyle w:val="ConsPlusNormal"/>
              <w:rPr>
                <w:sz w:val="20"/>
                <w:szCs w:val="20"/>
              </w:rPr>
            </w:pPr>
          </w:p>
        </w:tc>
        <w:tc>
          <w:tcPr>
            <w:tcW w:w="1266" w:type="dxa"/>
            <w:vMerge/>
          </w:tcPr>
          <w:p w14:paraId="1F300048" w14:textId="77777777" w:rsidR="00E8511D" w:rsidRPr="00940D11" w:rsidRDefault="00E8511D" w:rsidP="00F46770">
            <w:pPr>
              <w:pStyle w:val="ConsPlusNormal"/>
              <w:rPr>
                <w:sz w:val="20"/>
                <w:szCs w:val="20"/>
              </w:rPr>
            </w:pPr>
          </w:p>
        </w:tc>
        <w:tc>
          <w:tcPr>
            <w:tcW w:w="3005" w:type="dxa"/>
            <w:vAlign w:val="center"/>
          </w:tcPr>
          <w:p w14:paraId="0F878D5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E47265D"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6A97A81B"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57190A58"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76AEB971"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80D1E56"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1A518D81" w14:textId="77777777" w:rsidR="00E8511D" w:rsidRPr="00940D11" w:rsidRDefault="00E8511D" w:rsidP="00F46770">
            <w:pPr>
              <w:pStyle w:val="ConsPlusNormal"/>
              <w:rPr>
                <w:sz w:val="20"/>
                <w:szCs w:val="20"/>
              </w:rPr>
            </w:pPr>
          </w:p>
        </w:tc>
      </w:tr>
      <w:tr w:rsidR="00E8511D" w:rsidRPr="00940D11" w14:paraId="5B3D3A05" w14:textId="77777777" w:rsidTr="00036F78">
        <w:trPr>
          <w:jc w:val="center"/>
        </w:trPr>
        <w:tc>
          <w:tcPr>
            <w:tcW w:w="684" w:type="dxa"/>
            <w:vMerge/>
          </w:tcPr>
          <w:p w14:paraId="4BC7F8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A2989D" w14:textId="77777777" w:rsidR="00E8511D" w:rsidRPr="00940D11" w:rsidRDefault="00E8511D" w:rsidP="00F46770">
            <w:pPr>
              <w:pStyle w:val="ConsPlusNormal"/>
              <w:rPr>
                <w:sz w:val="20"/>
                <w:szCs w:val="20"/>
              </w:rPr>
            </w:pPr>
          </w:p>
        </w:tc>
        <w:tc>
          <w:tcPr>
            <w:tcW w:w="1266" w:type="dxa"/>
            <w:vMerge/>
          </w:tcPr>
          <w:p w14:paraId="65C59B92" w14:textId="77777777" w:rsidR="00E8511D" w:rsidRPr="00940D11" w:rsidRDefault="00E8511D" w:rsidP="00F46770">
            <w:pPr>
              <w:pStyle w:val="ConsPlusNormal"/>
              <w:rPr>
                <w:sz w:val="20"/>
                <w:szCs w:val="20"/>
              </w:rPr>
            </w:pPr>
          </w:p>
        </w:tc>
        <w:tc>
          <w:tcPr>
            <w:tcW w:w="3005" w:type="dxa"/>
            <w:vAlign w:val="center"/>
          </w:tcPr>
          <w:p w14:paraId="68EE166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0DDD8D1"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9D37F47" w14:textId="77777777" w:rsidR="00E8511D" w:rsidRPr="00940D11" w:rsidRDefault="00E8511D" w:rsidP="00794D6D">
            <w:pPr>
              <w:pStyle w:val="ConsPlusNormal"/>
              <w:jc w:val="center"/>
              <w:rPr>
                <w:sz w:val="20"/>
                <w:szCs w:val="20"/>
              </w:rPr>
            </w:pPr>
            <w:r w:rsidRPr="00940D11">
              <w:rPr>
                <w:sz w:val="20"/>
                <w:szCs w:val="20"/>
              </w:rPr>
              <w:t>102</w:t>
            </w:r>
          </w:p>
        </w:tc>
        <w:tc>
          <w:tcPr>
            <w:tcW w:w="1230" w:type="dxa"/>
            <w:vAlign w:val="center"/>
          </w:tcPr>
          <w:p w14:paraId="31C686DC"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8306503"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639FFBAE" w14:textId="77777777" w:rsidR="00E8511D" w:rsidRPr="00940D11" w:rsidRDefault="00E8511D" w:rsidP="00794D6D">
            <w:pPr>
              <w:pStyle w:val="ConsPlusNormal"/>
              <w:jc w:val="center"/>
              <w:rPr>
                <w:sz w:val="20"/>
                <w:szCs w:val="20"/>
              </w:rPr>
            </w:pPr>
            <w:r w:rsidRPr="00940D11">
              <w:rPr>
                <w:sz w:val="20"/>
                <w:szCs w:val="20"/>
              </w:rPr>
              <w:t>102</w:t>
            </w:r>
          </w:p>
        </w:tc>
        <w:tc>
          <w:tcPr>
            <w:tcW w:w="3132" w:type="dxa"/>
            <w:vMerge/>
          </w:tcPr>
          <w:p w14:paraId="0B872904" w14:textId="77777777" w:rsidR="00E8511D" w:rsidRPr="00940D11" w:rsidRDefault="00E8511D" w:rsidP="00F46770">
            <w:pPr>
              <w:pStyle w:val="ConsPlusNormal"/>
              <w:rPr>
                <w:sz w:val="20"/>
                <w:szCs w:val="20"/>
              </w:rPr>
            </w:pPr>
          </w:p>
        </w:tc>
      </w:tr>
      <w:tr w:rsidR="00E8511D" w:rsidRPr="00940D11" w14:paraId="0E248CE8" w14:textId="77777777" w:rsidTr="00036F78">
        <w:trPr>
          <w:jc w:val="center"/>
        </w:trPr>
        <w:tc>
          <w:tcPr>
            <w:tcW w:w="684" w:type="dxa"/>
            <w:vMerge/>
          </w:tcPr>
          <w:p w14:paraId="56E7BB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0422F0" w14:textId="77777777" w:rsidR="00E8511D" w:rsidRPr="00940D11" w:rsidRDefault="00E8511D" w:rsidP="00F46770">
            <w:pPr>
              <w:pStyle w:val="ConsPlusNormal"/>
              <w:rPr>
                <w:sz w:val="20"/>
                <w:szCs w:val="20"/>
              </w:rPr>
            </w:pPr>
          </w:p>
        </w:tc>
        <w:tc>
          <w:tcPr>
            <w:tcW w:w="1266" w:type="dxa"/>
            <w:vMerge/>
          </w:tcPr>
          <w:p w14:paraId="20BCFB26" w14:textId="77777777" w:rsidR="00E8511D" w:rsidRPr="00940D11" w:rsidRDefault="00E8511D" w:rsidP="00F46770">
            <w:pPr>
              <w:pStyle w:val="ConsPlusNormal"/>
              <w:rPr>
                <w:sz w:val="20"/>
                <w:szCs w:val="20"/>
              </w:rPr>
            </w:pPr>
          </w:p>
        </w:tc>
        <w:tc>
          <w:tcPr>
            <w:tcW w:w="3005" w:type="dxa"/>
            <w:vAlign w:val="center"/>
          </w:tcPr>
          <w:p w14:paraId="0CFBAFD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E96303D"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vAlign w:val="center"/>
          </w:tcPr>
          <w:p w14:paraId="52C5592B" w14:textId="77777777" w:rsidR="00E8511D" w:rsidRPr="00940D11" w:rsidRDefault="00E8511D" w:rsidP="00794D6D">
            <w:pPr>
              <w:pStyle w:val="ConsPlusNormal"/>
              <w:jc w:val="center"/>
              <w:rPr>
                <w:sz w:val="20"/>
                <w:szCs w:val="20"/>
              </w:rPr>
            </w:pPr>
            <w:r w:rsidRPr="00940D11">
              <w:rPr>
                <w:sz w:val="20"/>
                <w:szCs w:val="20"/>
              </w:rPr>
              <w:t>102</w:t>
            </w:r>
          </w:p>
        </w:tc>
        <w:tc>
          <w:tcPr>
            <w:tcW w:w="1230" w:type="dxa"/>
            <w:shd w:val="clear" w:color="auto" w:fill="auto"/>
            <w:vAlign w:val="center"/>
          </w:tcPr>
          <w:p w14:paraId="77FAAB9F"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6696ED44"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4719494E" w14:textId="77777777" w:rsidR="00E8511D" w:rsidRPr="00940D11" w:rsidRDefault="00E8511D" w:rsidP="00794D6D">
            <w:pPr>
              <w:pStyle w:val="ConsPlusNormal"/>
              <w:jc w:val="center"/>
              <w:rPr>
                <w:sz w:val="20"/>
                <w:szCs w:val="20"/>
              </w:rPr>
            </w:pPr>
            <w:r w:rsidRPr="00940D11">
              <w:rPr>
                <w:sz w:val="20"/>
                <w:szCs w:val="20"/>
              </w:rPr>
              <w:t>102</w:t>
            </w:r>
          </w:p>
        </w:tc>
        <w:tc>
          <w:tcPr>
            <w:tcW w:w="3132" w:type="dxa"/>
            <w:vMerge/>
          </w:tcPr>
          <w:p w14:paraId="301E1BFD" w14:textId="77777777" w:rsidR="00E8511D" w:rsidRPr="00940D11" w:rsidRDefault="00E8511D" w:rsidP="00F46770">
            <w:pPr>
              <w:pStyle w:val="ConsPlusNormal"/>
              <w:rPr>
                <w:sz w:val="20"/>
                <w:szCs w:val="20"/>
              </w:rPr>
            </w:pPr>
          </w:p>
        </w:tc>
      </w:tr>
      <w:tr w:rsidR="00E8511D" w:rsidRPr="00940D11" w14:paraId="74EAFEEF" w14:textId="77777777" w:rsidTr="00036F78">
        <w:trPr>
          <w:jc w:val="center"/>
        </w:trPr>
        <w:tc>
          <w:tcPr>
            <w:tcW w:w="684" w:type="dxa"/>
            <w:vMerge/>
          </w:tcPr>
          <w:p w14:paraId="2B3E6B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AF4228" w14:textId="77777777" w:rsidR="00E8511D" w:rsidRPr="00940D11" w:rsidRDefault="00E8511D" w:rsidP="00F46770">
            <w:pPr>
              <w:pStyle w:val="ConsPlusNormal"/>
              <w:rPr>
                <w:sz w:val="20"/>
                <w:szCs w:val="20"/>
              </w:rPr>
            </w:pPr>
          </w:p>
        </w:tc>
        <w:tc>
          <w:tcPr>
            <w:tcW w:w="1266" w:type="dxa"/>
            <w:vMerge/>
          </w:tcPr>
          <w:p w14:paraId="2289A989" w14:textId="77777777" w:rsidR="00E8511D" w:rsidRPr="00940D11" w:rsidRDefault="00E8511D" w:rsidP="00F46770">
            <w:pPr>
              <w:pStyle w:val="ConsPlusNormal"/>
              <w:rPr>
                <w:sz w:val="20"/>
                <w:szCs w:val="20"/>
              </w:rPr>
            </w:pPr>
          </w:p>
        </w:tc>
        <w:tc>
          <w:tcPr>
            <w:tcW w:w="3005" w:type="dxa"/>
            <w:vAlign w:val="center"/>
          </w:tcPr>
          <w:p w14:paraId="1639BEA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0546E0D"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020ED0F4" w14:textId="77777777" w:rsidR="00E8511D" w:rsidRPr="00940D11" w:rsidRDefault="00E8511D" w:rsidP="00794D6D">
            <w:pPr>
              <w:pStyle w:val="ConsPlusNormal"/>
              <w:jc w:val="center"/>
              <w:rPr>
                <w:sz w:val="20"/>
                <w:szCs w:val="20"/>
              </w:rPr>
            </w:pPr>
            <w:r w:rsidRPr="00940D11">
              <w:rPr>
                <w:sz w:val="20"/>
                <w:szCs w:val="20"/>
              </w:rPr>
              <w:t>32</w:t>
            </w:r>
          </w:p>
        </w:tc>
        <w:tc>
          <w:tcPr>
            <w:tcW w:w="1230" w:type="dxa"/>
            <w:vAlign w:val="center"/>
          </w:tcPr>
          <w:p w14:paraId="0D72C728"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74F0AF3"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E63C658" w14:textId="77777777" w:rsidR="00E8511D" w:rsidRPr="00940D11" w:rsidRDefault="00E8511D" w:rsidP="00794D6D">
            <w:pPr>
              <w:pStyle w:val="ConsPlusNormal"/>
              <w:jc w:val="center"/>
              <w:rPr>
                <w:sz w:val="20"/>
                <w:szCs w:val="20"/>
              </w:rPr>
            </w:pPr>
            <w:r w:rsidRPr="00940D11">
              <w:rPr>
                <w:sz w:val="20"/>
                <w:szCs w:val="20"/>
              </w:rPr>
              <w:t>32</w:t>
            </w:r>
          </w:p>
        </w:tc>
        <w:tc>
          <w:tcPr>
            <w:tcW w:w="3132" w:type="dxa"/>
            <w:vMerge/>
          </w:tcPr>
          <w:p w14:paraId="54BD1567" w14:textId="77777777" w:rsidR="00E8511D" w:rsidRPr="00940D11" w:rsidRDefault="00E8511D" w:rsidP="00F46770">
            <w:pPr>
              <w:pStyle w:val="ConsPlusNormal"/>
              <w:rPr>
                <w:sz w:val="20"/>
                <w:szCs w:val="20"/>
              </w:rPr>
            </w:pPr>
          </w:p>
        </w:tc>
      </w:tr>
      <w:tr w:rsidR="00E8511D" w:rsidRPr="00940D11" w14:paraId="53069F34" w14:textId="77777777" w:rsidTr="00036F78">
        <w:trPr>
          <w:jc w:val="center"/>
        </w:trPr>
        <w:tc>
          <w:tcPr>
            <w:tcW w:w="684" w:type="dxa"/>
            <w:vMerge w:val="restart"/>
            <w:vAlign w:val="center"/>
          </w:tcPr>
          <w:p w14:paraId="764313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6615EAC" w14:textId="77777777" w:rsidR="00E8511D" w:rsidRPr="00940D11" w:rsidRDefault="00E8511D" w:rsidP="00F46770">
            <w:pPr>
              <w:pStyle w:val="ConsPlusNormal"/>
              <w:rPr>
                <w:sz w:val="20"/>
                <w:szCs w:val="20"/>
              </w:rPr>
            </w:pPr>
            <w:r w:rsidRPr="00940D11">
              <w:rPr>
                <w:sz w:val="20"/>
                <w:szCs w:val="20"/>
              </w:rPr>
              <w:t>3132</w:t>
            </w:r>
          </w:p>
        </w:tc>
        <w:tc>
          <w:tcPr>
            <w:tcW w:w="1266" w:type="dxa"/>
            <w:vMerge w:val="restart"/>
            <w:vAlign w:val="center"/>
          </w:tcPr>
          <w:p w14:paraId="607996A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396021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CDA7895"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0450B244" w14:textId="77777777" w:rsidR="00E8511D" w:rsidRPr="00940D11" w:rsidRDefault="00E8511D" w:rsidP="00794D6D">
            <w:pPr>
              <w:pStyle w:val="ConsPlusNormal"/>
              <w:jc w:val="center"/>
              <w:rPr>
                <w:sz w:val="20"/>
                <w:szCs w:val="20"/>
              </w:rPr>
            </w:pPr>
            <w:r w:rsidRPr="00940D11">
              <w:rPr>
                <w:sz w:val="20"/>
                <w:szCs w:val="20"/>
              </w:rPr>
              <w:t>787</w:t>
            </w:r>
          </w:p>
        </w:tc>
        <w:tc>
          <w:tcPr>
            <w:tcW w:w="1230" w:type="dxa"/>
            <w:vAlign w:val="center"/>
          </w:tcPr>
          <w:p w14:paraId="26D38EC8"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1D194B5A"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6E6C741D" w14:textId="77777777" w:rsidR="00E8511D" w:rsidRPr="00940D11" w:rsidRDefault="00E8511D" w:rsidP="00794D6D">
            <w:pPr>
              <w:pStyle w:val="ConsPlusNormal"/>
              <w:jc w:val="center"/>
              <w:rPr>
                <w:sz w:val="20"/>
                <w:szCs w:val="20"/>
              </w:rPr>
            </w:pPr>
            <w:r w:rsidRPr="00940D11">
              <w:rPr>
                <w:sz w:val="20"/>
                <w:szCs w:val="20"/>
              </w:rPr>
              <w:t>787</w:t>
            </w:r>
          </w:p>
        </w:tc>
        <w:tc>
          <w:tcPr>
            <w:tcW w:w="3132" w:type="dxa"/>
            <w:vMerge w:val="restart"/>
            <w:vAlign w:val="center"/>
          </w:tcPr>
          <w:p w14:paraId="51AF741F" w14:textId="77777777" w:rsidR="00E8511D" w:rsidRPr="00940D11" w:rsidRDefault="00E8511D" w:rsidP="00F46770">
            <w:pPr>
              <w:pStyle w:val="ConsPlusNormal"/>
              <w:rPr>
                <w:sz w:val="20"/>
                <w:szCs w:val="20"/>
              </w:rPr>
            </w:pPr>
            <w:r w:rsidRPr="00940D11">
              <w:rPr>
                <w:sz w:val="20"/>
                <w:szCs w:val="20"/>
              </w:rPr>
              <w:t>-</w:t>
            </w:r>
          </w:p>
        </w:tc>
      </w:tr>
      <w:tr w:rsidR="00E8511D" w:rsidRPr="00940D11" w14:paraId="7A6C2F9C" w14:textId="77777777" w:rsidTr="00036F78">
        <w:trPr>
          <w:jc w:val="center"/>
        </w:trPr>
        <w:tc>
          <w:tcPr>
            <w:tcW w:w="684" w:type="dxa"/>
            <w:vMerge/>
          </w:tcPr>
          <w:p w14:paraId="401674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8D4BF9" w14:textId="77777777" w:rsidR="00E8511D" w:rsidRPr="00940D11" w:rsidRDefault="00E8511D" w:rsidP="00F46770">
            <w:pPr>
              <w:pStyle w:val="ConsPlusNormal"/>
              <w:rPr>
                <w:sz w:val="20"/>
                <w:szCs w:val="20"/>
              </w:rPr>
            </w:pPr>
          </w:p>
        </w:tc>
        <w:tc>
          <w:tcPr>
            <w:tcW w:w="1266" w:type="dxa"/>
            <w:vMerge/>
          </w:tcPr>
          <w:p w14:paraId="1FA87091" w14:textId="77777777" w:rsidR="00E8511D" w:rsidRPr="00940D11" w:rsidRDefault="00E8511D" w:rsidP="00F46770">
            <w:pPr>
              <w:pStyle w:val="ConsPlusNormal"/>
              <w:rPr>
                <w:sz w:val="20"/>
                <w:szCs w:val="20"/>
              </w:rPr>
            </w:pPr>
          </w:p>
        </w:tc>
        <w:tc>
          <w:tcPr>
            <w:tcW w:w="3005" w:type="dxa"/>
            <w:vAlign w:val="center"/>
          </w:tcPr>
          <w:p w14:paraId="1BF32DBD" w14:textId="77777777" w:rsidR="00E8511D" w:rsidRPr="00940D11" w:rsidRDefault="00E8511D" w:rsidP="00F46770">
            <w:pPr>
              <w:pStyle w:val="ConsPlusNormal"/>
              <w:rPr>
                <w:sz w:val="20"/>
                <w:szCs w:val="20"/>
              </w:rPr>
            </w:pPr>
            <w:r w:rsidRPr="00940D11">
              <w:rPr>
                <w:sz w:val="20"/>
                <w:szCs w:val="20"/>
              </w:rPr>
              <w:t>бщеобразовательные организации</w:t>
            </w:r>
          </w:p>
        </w:tc>
        <w:tc>
          <w:tcPr>
            <w:tcW w:w="1247" w:type="dxa"/>
            <w:vAlign w:val="center"/>
          </w:tcPr>
          <w:p w14:paraId="5B2E74F0"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0490DC1" w14:textId="77777777" w:rsidR="00E8511D" w:rsidRPr="00940D11" w:rsidRDefault="00E8511D" w:rsidP="00794D6D">
            <w:pPr>
              <w:pStyle w:val="ConsPlusNormal"/>
              <w:jc w:val="center"/>
              <w:rPr>
                <w:sz w:val="20"/>
                <w:szCs w:val="20"/>
              </w:rPr>
            </w:pPr>
            <w:r w:rsidRPr="00940D11">
              <w:rPr>
                <w:sz w:val="20"/>
                <w:szCs w:val="20"/>
              </w:rPr>
              <w:t>1705</w:t>
            </w:r>
          </w:p>
        </w:tc>
        <w:tc>
          <w:tcPr>
            <w:tcW w:w="1230" w:type="dxa"/>
            <w:vAlign w:val="center"/>
          </w:tcPr>
          <w:p w14:paraId="2DA1748A"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6009A4A"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02BDFA7" w14:textId="77777777" w:rsidR="00E8511D" w:rsidRPr="00940D11" w:rsidRDefault="00E8511D" w:rsidP="00794D6D">
            <w:pPr>
              <w:pStyle w:val="ConsPlusNormal"/>
              <w:jc w:val="center"/>
              <w:rPr>
                <w:sz w:val="20"/>
                <w:szCs w:val="20"/>
              </w:rPr>
            </w:pPr>
            <w:r w:rsidRPr="00940D11">
              <w:rPr>
                <w:sz w:val="20"/>
                <w:szCs w:val="20"/>
              </w:rPr>
              <w:t>1705</w:t>
            </w:r>
          </w:p>
        </w:tc>
        <w:tc>
          <w:tcPr>
            <w:tcW w:w="3132" w:type="dxa"/>
            <w:vMerge/>
          </w:tcPr>
          <w:p w14:paraId="2E2FCA2F" w14:textId="77777777" w:rsidR="00E8511D" w:rsidRPr="00940D11" w:rsidRDefault="00E8511D" w:rsidP="00F46770">
            <w:pPr>
              <w:pStyle w:val="ConsPlusNormal"/>
              <w:rPr>
                <w:sz w:val="20"/>
                <w:szCs w:val="20"/>
              </w:rPr>
            </w:pPr>
          </w:p>
        </w:tc>
      </w:tr>
      <w:tr w:rsidR="00E8511D" w:rsidRPr="00940D11" w14:paraId="34F4752E" w14:textId="77777777" w:rsidTr="00036F78">
        <w:trPr>
          <w:jc w:val="center"/>
        </w:trPr>
        <w:tc>
          <w:tcPr>
            <w:tcW w:w="684" w:type="dxa"/>
            <w:vMerge/>
          </w:tcPr>
          <w:p w14:paraId="236B67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663FD9" w14:textId="77777777" w:rsidR="00E8511D" w:rsidRPr="00940D11" w:rsidRDefault="00E8511D" w:rsidP="00F46770">
            <w:pPr>
              <w:pStyle w:val="ConsPlusNormal"/>
              <w:rPr>
                <w:sz w:val="20"/>
                <w:szCs w:val="20"/>
              </w:rPr>
            </w:pPr>
          </w:p>
        </w:tc>
        <w:tc>
          <w:tcPr>
            <w:tcW w:w="1266" w:type="dxa"/>
            <w:vMerge/>
          </w:tcPr>
          <w:p w14:paraId="6FAC49FC" w14:textId="77777777" w:rsidR="00E8511D" w:rsidRPr="00940D11" w:rsidRDefault="00E8511D" w:rsidP="00F46770">
            <w:pPr>
              <w:pStyle w:val="ConsPlusNormal"/>
              <w:rPr>
                <w:sz w:val="20"/>
                <w:szCs w:val="20"/>
              </w:rPr>
            </w:pPr>
          </w:p>
        </w:tc>
        <w:tc>
          <w:tcPr>
            <w:tcW w:w="3005" w:type="dxa"/>
            <w:vAlign w:val="center"/>
          </w:tcPr>
          <w:p w14:paraId="3F9F46C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C6C02DC"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36B68A57" w14:textId="77777777" w:rsidR="00E8511D" w:rsidRPr="00940D11" w:rsidRDefault="00E8511D" w:rsidP="00794D6D">
            <w:pPr>
              <w:pStyle w:val="ConsPlusNormal"/>
              <w:jc w:val="center"/>
              <w:rPr>
                <w:sz w:val="20"/>
                <w:szCs w:val="20"/>
              </w:rPr>
            </w:pPr>
            <w:r w:rsidRPr="00940D11">
              <w:rPr>
                <w:sz w:val="20"/>
                <w:szCs w:val="20"/>
              </w:rPr>
              <w:t>375</w:t>
            </w:r>
          </w:p>
        </w:tc>
        <w:tc>
          <w:tcPr>
            <w:tcW w:w="1230" w:type="dxa"/>
            <w:vAlign w:val="center"/>
          </w:tcPr>
          <w:p w14:paraId="13E5EBF9"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769A640E"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BFD5A8F" w14:textId="77777777" w:rsidR="00E8511D" w:rsidRPr="00940D11" w:rsidRDefault="00E8511D" w:rsidP="00794D6D">
            <w:pPr>
              <w:pStyle w:val="ConsPlusNormal"/>
              <w:jc w:val="center"/>
              <w:rPr>
                <w:sz w:val="20"/>
                <w:szCs w:val="20"/>
              </w:rPr>
            </w:pPr>
            <w:r w:rsidRPr="00940D11">
              <w:rPr>
                <w:sz w:val="20"/>
                <w:szCs w:val="20"/>
              </w:rPr>
              <w:t>375</w:t>
            </w:r>
          </w:p>
        </w:tc>
        <w:tc>
          <w:tcPr>
            <w:tcW w:w="3132" w:type="dxa"/>
            <w:vMerge/>
          </w:tcPr>
          <w:p w14:paraId="6187E1F6" w14:textId="77777777" w:rsidR="00E8511D" w:rsidRPr="00940D11" w:rsidRDefault="00E8511D" w:rsidP="00F46770">
            <w:pPr>
              <w:pStyle w:val="ConsPlusNormal"/>
              <w:rPr>
                <w:sz w:val="20"/>
                <w:szCs w:val="20"/>
              </w:rPr>
            </w:pPr>
          </w:p>
        </w:tc>
      </w:tr>
      <w:tr w:rsidR="00E8511D" w:rsidRPr="00940D11" w14:paraId="26469F49" w14:textId="77777777" w:rsidTr="00036F78">
        <w:trPr>
          <w:jc w:val="center"/>
        </w:trPr>
        <w:tc>
          <w:tcPr>
            <w:tcW w:w="684" w:type="dxa"/>
            <w:vMerge/>
          </w:tcPr>
          <w:p w14:paraId="214045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AD4C11" w14:textId="77777777" w:rsidR="00E8511D" w:rsidRPr="00940D11" w:rsidRDefault="00E8511D" w:rsidP="00F46770">
            <w:pPr>
              <w:pStyle w:val="ConsPlusNormal"/>
              <w:rPr>
                <w:sz w:val="20"/>
                <w:szCs w:val="20"/>
              </w:rPr>
            </w:pPr>
          </w:p>
        </w:tc>
        <w:tc>
          <w:tcPr>
            <w:tcW w:w="1266" w:type="dxa"/>
            <w:vMerge/>
          </w:tcPr>
          <w:p w14:paraId="484BFB45" w14:textId="77777777" w:rsidR="00E8511D" w:rsidRPr="00940D11" w:rsidRDefault="00E8511D" w:rsidP="00F46770">
            <w:pPr>
              <w:pStyle w:val="ConsPlusNormal"/>
              <w:rPr>
                <w:sz w:val="20"/>
                <w:szCs w:val="20"/>
              </w:rPr>
            </w:pPr>
          </w:p>
        </w:tc>
        <w:tc>
          <w:tcPr>
            <w:tcW w:w="3005" w:type="dxa"/>
            <w:vAlign w:val="center"/>
          </w:tcPr>
          <w:p w14:paraId="25F370C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739DBDC"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51B4336E" w14:textId="77777777" w:rsidR="00E8511D" w:rsidRPr="00940D11" w:rsidRDefault="00E8511D" w:rsidP="00794D6D">
            <w:pPr>
              <w:pStyle w:val="ConsPlusNormal"/>
              <w:jc w:val="center"/>
              <w:rPr>
                <w:sz w:val="20"/>
                <w:szCs w:val="20"/>
              </w:rPr>
            </w:pPr>
            <w:r w:rsidRPr="00940D11">
              <w:rPr>
                <w:sz w:val="20"/>
                <w:szCs w:val="20"/>
              </w:rPr>
              <w:t>2</w:t>
            </w:r>
          </w:p>
        </w:tc>
        <w:tc>
          <w:tcPr>
            <w:tcW w:w="1230" w:type="dxa"/>
            <w:vAlign w:val="center"/>
          </w:tcPr>
          <w:p w14:paraId="0925D8C2"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BF93D22"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3AAECBB" w14:textId="77777777" w:rsidR="00E8511D" w:rsidRPr="00940D11" w:rsidRDefault="00E8511D" w:rsidP="00794D6D">
            <w:pPr>
              <w:pStyle w:val="ConsPlusNormal"/>
              <w:jc w:val="center"/>
              <w:rPr>
                <w:sz w:val="20"/>
                <w:szCs w:val="20"/>
              </w:rPr>
            </w:pPr>
            <w:r w:rsidRPr="00940D11">
              <w:rPr>
                <w:sz w:val="20"/>
                <w:szCs w:val="20"/>
              </w:rPr>
              <w:t>2</w:t>
            </w:r>
          </w:p>
        </w:tc>
        <w:tc>
          <w:tcPr>
            <w:tcW w:w="3132" w:type="dxa"/>
            <w:vMerge/>
          </w:tcPr>
          <w:p w14:paraId="7F48C8A7" w14:textId="77777777" w:rsidR="00E8511D" w:rsidRPr="00940D11" w:rsidRDefault="00E8511D" w:rsidP="00F46770">
            <w:pPr>
              <w:pStyle w:val="ConsPlusNormal"/>
              <w:rPr>
                <w:sz w:val="20"/>
                <w:szCs w:val="20"/>
              </w:rPr>
            </w:pPr>
          </w:p>
        </w:tc>
      </w:tr>
      <w:tr w:rsidR="00E8511D" w:rsidRPr="00940D11" w14:paraId="0D40A87A" w14:textId="77777777" w:rsidTr="00036F78">
        <w:trPr>
          <w:jc w:val="center"/>
        </w:trPr>
        <w:tc>
          <w:tcPr>
            <w:tcW w:w="684" w:type="dxa"/>
            <w:vMerge/>
          </w:tcPr>
          <w:p w14:paraId="7E598D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9C5393" w14:textId="77777777" w:rsidR="00E8511D" w:rsidRPr="00940D11" w:rsidRDefault="00E8511D" w:rsidP="00F46770">
            <w:pPr>
              <w:pStyle w:val="ConsPlusNormal"/>
              <w:rPr>
                <w:sz w:val="20"/>
                <w:szCs w:val="20"/>
              </w:rPr>
            </w:pPr>
          </w:p>
        </w:tc>
        <w:tc>
          <w:tcPr>
            <w:tcW w:w="1266" w:type="dxa"/>
            <w:vMerge/>
          </w:tcPr>
          <w:p w14:paraId="243F1DD3" w14:textId="77777777" w:rsidR="00E8511D" w:rsidRPr="00940D11" w:rsidRDefault="00E8511D" w:rsidP="00F46770">
            <w:pPr>
              <w:pStyle w:val="ConsPlusNormal"/>
              <w:rPr>
                <w:sz w:val="20"/>
                <w:szCs w:val="20"/>
              </w:rPr>
            </w:pPr>
          </w:p>
        </w:tc>
        <w:tc>
          <w:tcPr>
            <w:tcW w:w="3005" w:type="dxa"/>
            <w:vAlign w:val="center"/>
          </w:tcPr>
          <w:p w14:paraId="2467DEF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FE0EC11"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32CD0F35" w14:textId="77777777" w:rsidR="00E8511D" w:rsidRPr="00940D11" w:rsidRDefault="00E8511D" w:rsidP="00794D6D">
            <w:pPr>
              <w:pStyle w:val="ConsPlusNormal"/>
              <w:jc w:val="center"/>
              <w:rPr>
                <w:sz w:val="20"/>
                <w:szCs w:val="20"/>
              </w:rPr>
            </w:pPr>
            <w:r w:rsidRPr="00940D11">
              <w:rPr>
                <w:sz w:val="20"/>
                <w:szCs w:val="20"/>
              </w:rPr>
              <w:t>1499</w:t>
            </w:r>
          </w:p>
        </w:tc>
        <w:tc>
          <w:tcPr>
            <w:tcW w:w="1230" w:type="dxa"/>
            <w:vAlign w:val="center"/>
          </w:tcPr>
          <w:p w14:paraId="7FCD4595"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0F36376"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43B62F0" w14:textId="77777777" w:rsidR="00E8511D" w:rsidRPr="00940D11" w:rsidRDefault="00E8511D" w:rsidP="00794D6D">
            <w:pPr>
              <w:pStyle w:val="ConsPlusNormal"/>
              <w:jc w:val="center"/>
              <w:rPr>
                <w:sz w:val="20"/>
                <w:szCs w:val="20"/>
              </w:rPr>
            </w:pPr>
            <w:r w:rsidRPr="00940D11">
              <w:rPr>
                <w:sz w:val="20"/>
                <w:szCs w:val="20"/>
              </w:rPr>
              <w:t>1499</w:t>
            </w:r>
          </w:p>
        </w:tc>
        <w:tc>
          <w:tcPr>
            <w:tcW w:w="3132" w:type="dxa"/>
            <w:vMerge/>
          </w:tcPr>
          <w:p w14:paraId="454F4617" w14:textId="77777777" w:rsidR="00E8511D" w:rsidRPr="00940D11" w:rsidRDefault="00E8511D" w:rsidP="00F46770">
            <w:pPr>
              <w:pStyle w:val="ConsPlusNormal"/>
              <w:rPr>
                <w:sz w:val="20"/>
                <w:szCs w:val="20"/>
              </w:rPr>
            </w:pPr>
          </w:p>
        </w:tc>
      </w:tr>
      <w:tr w:rsidR="00E8511D" w:rsidRPr="00940D11" w14:paraId="17B13F8D" w14:textId="77777777" w:rsidTr="00036F78">
        <w:trPr>
          <w:jc w:val="center"/>
        </w:trPr>
        <w:tc>
          <w:tcPr>
            <w:tcW w:w="684" w:type="dxa"/>
            <w:vMerge/>
          </w:tcPr>
          <w:p w14:paraId="048C10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6044EE" w14:textId="77777777" w:rsidR="00E8511D" w:rsidRPr="00940D11" w:rsidRDefault="00E8511D" w:rsidP="00F46770">
            <w:pPr>
              <w:pStyle w:val="ConsPlusNormal"/>
              <w:rPr>
                <w:sz w:val="20"/>
                <w:szCs w:val="20"/>
              </w:rPr>
            </w:pPr>
          </w:p>
        </w:tc>
        <w:tc>
          <w:tcPr>
            <w:tcW w:w="1266" w:type="dxa"/>
            <w:vMerge/>
          </w:tcPr>
          <w:p w14:paraId="64410B91" w14:textId="77777777" w:rsidR="00E8511D" w:rsidRPr="00940D11" w:rsidRDefault="00E8511D" w:rsidP="00F46770">
            <w:pPr>
              <w:pStyle w:val="ConsPlusNormal"/>
              <w:rPr>
                <w:sz w:val="20"/>
                <w:szCs w:val="20"/>
              </w:rPr>
            </w:pPr>
          </w:p>
        </w:tc>
        <w:tc>
          <w:tcPr>
            <w:tcW w:w="3005" w:type="dxa"/>
            <w:vAlign w:val="center"/>
          </w:tcPr>
          <w:p w14:paraId="2E65A0D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BD8A99C"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vAlign w:val="center"/>
          </w:tcPr>
          <w:p w14:paraId="11EF740E" w14:textId="77777777" w:rsidR="00E8511D" w:rsidRPr="00940D11" w:rsidRDefault="00E8511D" w:rsidP="00794D6D">
            <w:pPr>
              <w:pStyle w:val="ConsPlusNormal"/>
              <w:jc w:val="center"/>
              <w:rPr>
                <w:sz w:val="20"/>
                <w:szCs w:val="20"/>
              </w:rPr>
            </w:pPr>
            <w:r w:rsidRPr="00940D11">
              <w:rPr>
                <w:sz w:val="20"/>
                <w:szCs w:val="20"/>
              </w:rPr>
              <w:t>1499</w:t>
            </w:r>
          </w:p>
        </w:tc>
        <w:tc>
          <w:tcPr>
            <w:tcW w:w="1230" w:type="dxa"/>
            <w:vAlign w:val="center"/>
          </w:tcPr>
          <w:p w14:paraId="2A440146"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DF19926"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88CFB8F" w14:textId="77777777" w:rsidR="00E8511D" w:rsidRPr="00940D11" w:rsidRDefault="00E8511D" w:rsidP="00794D6D">
            <w:pPr>
              <w:pStyle w:val="ConsPlusNormal"/>
              <w:jc w:val="center"/>
              <w:rPr>
                <w:sz w:val="20"/>
                <w:szCs w:val="20"/>
              </w:rPr>
            </w:pPr>
            <w:r w:rsidRPr="00940D11">
              <w:rPr>
                <w:sz w:val="20"/>
                <w:szCs w:val="20"/>
              </w:rPr>
              <w:t>1499</w:t>
            </w:r>
          </w:p>
        </w:tc>
        <w:tc>
          <w:tcPr>
            <w:tcW w:w="3132" w:type="dxa"/>
            <w:vMerge/>
          </w:tcPr>
          <w:p w14:paraId="239B4BA2" w14:textId="77777777" w:rsidR="00E8511D" w:rsidRPr="00940D11" w:rsidRDefault="00E8511D" w:rsidP="00F46770">
            <w:pPr>
              <w:pStyle w:val="ConsPlusNormal"/>
              <w:rPr>
                <w:sz w:val="20"/>
                <w:szCs w:val="20"/>
              </w:rPr>
            </w:pPr>
          </w:p>
        </w:tc>
      </w:tr>
      <w:tr w:rsidR="00E8511D" w:rsidRPr="00940D11" w14:paraId="29584CA4" w14:textId="77777777" w:rsidTr="00036F78">
        <w:trPr>
          <w:jc w:val="center"/>
        </w:trPr>
        <w:tc>
          <w:tcPr>
            <w:tcW w:w="684" w:type="dxa"/>
            <w:vMerge/>
          </w:tcPr>
          <w:p w14:paraId="05DFB2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CDE8C0" w14:textId="77777777" w:rsidR="00E8511D" w:rsidRPr="00940D11" w:rsidRDefault="00E8511D" w:rsidP="00F46770">
            <w:pPr>
              <w:pStyle w:val="ConsPlusNormal"/>
              <w:rPr>
                <w:sz w:val="20"/>
                <w:szCs w:val="20"/>
              </w:rPr>
            </w:pPr>
          </w:p>
        </w:tc>
        <w:tc>
          <w:tcPr>
            <w:tcW w:w="1266" w:type="dxa"/>
            <w:vMerge/>
          </w:tcPr>
          <w:p w14:paraId="0366FB13" w14:textId="77777777" w:rsidR="00E8511D" w:rsidRPr="00940D11" w:rsidRDefault="00E8511D" w:rsidP="00F46770">
            <w:pPr>
              <w:pStyle w:val="ConsPlusNormal"/>
              <w:rPr>
                <w:sz w:val="20"/>
                <w:szCs w:val="20"/>
              </w:rPr>
            </w:pPr>
          </w:p>
        </w:tc>
        <w:tc>
          <w:tcPr>
            <w:tcW w:w="3005" w:type="dxa"/>
            <w:vAlign w:val="center"/>
          </w:tcPr>
          <w:p w14:paraId="20BABBF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6CA48E0"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095A982A" w14:textId="77777777" w:rsidR="00E8511D" w:rsidRPr="00940D11" w:rsidRDefault="00E8511D" w:rsidP="00794D6D">
            <w:pPr>
              <w:pStyle w:val="ConsPlusNormal"/>
              <w:jc w:val="center"/>
              <w:rPr>
                <w:sz w:val="20"/>
                <w:szCs w:val="20"/>
              </w:rPr>
            </w:pPr>
            <w:r w:rsidRPr="00940D11">
              <w:rPr>
                <w:sz w:val="20"/>
                <w:szCs w:val="20"/>
              </w:rPr>
              <w:t>468</w:t>
            </w:r>
          </w:p>
        </w:tc>
        <w:tc>
          <w:tcPr>
            <w:tcW w:w="1230" w:type="dxa"/>
            <w:vAlign w:val="center"/>
          </w:tcPr>
          <w:p w14:paraId="738C2E1D"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3D20AD7"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BF6C123" w14:textId="77777777" w:rsidR="00E8511D" w:rsidRPr="00940D11" w:rsidRDefault="00E8511D" w:rsidP="00794D6D">
            <w:pPr>
              <w:pStyle w:val="ConsPlusNormal"/>
              <w:jc w:val="center"/>
              <w:rPr>
                <w:sz w:val="20"/>
                <w:szCs w:val="20"/>
              </w:rPr>
            </w:pPr>
            <w:r w:rsidRPr="00940D11">
              <w:rPr>
                <w:sz w:val="20"/>
                <w:szCs w:val="20"/>
              </w:rPr>
              <w:t>468</w:t>
            </w:r>
          </w:p>
        </w:tc>
        <w:tc>
          <w:tcPr>
            <w:tcW w:w="3132" w:type="dxa"/>
            <w:vMerge/>
          </w:tcPr>
          <w:p w14:paraId="145C05D4" w14:textId="77777777" w:rsidR="00E8511D" w:rsidRPr="00940D11" w:rsidRDefault="00E8511D" w:rsidP="00F46770">
            <w:pPr>
              <w:pStyle w:val="ConsPlusNormal"/>
              <w:rPr>
                <w:sz w:val="20"/>
                <w:szCs w:val="20"/>
              </w:rPr>
            </w:pPr>
          </w:p>
        </w:tc>
      </w:tr>
      <w:tr w:rsidR="00E8511D" w:rsidRPr="00940D11" w14:paraId="0C0FC3E4" w14:textId="77777777" w:rsidTr="00036F78">
        <w:trPr>
          <w:jc w:val="center"/>
        </w:trPr>
        <w:tc>
          <w:tcPr>
            <w:tcW w:w="684" w:type="dxa"/>
            <w:vMerge w:val="restart"/>
            <w:vAlign w:val="center"/>
          </w:tcPr>
          <w:p w14:paraId="3B80F3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CF7A636" w14:textId="77777777" w:rsidR="00E8511D" w:rsidRPr="00940D11" w:rsidRDefault="00E8511D" w:rsidP="00F46770">
            <w:pPr>
              <w:pStyle w:val="ConsPlusNormal"/>
              <w:rPr>
                <w:sz w:val="20"/>
                <w:szCs w:val="20"/>
              </w:rPr>
            </w:pPr>
            <w:r w:rsidRPr="00940D11">
              <w:rPr>
                <w:sz w:val="20"/>
                <w:szCs w:val="20"/>
              </w:rPr>
              <w:t>3133</w:t>
            </w:r>
          </w:p>
        </w:tc>
        <w:tc>
          <w:tcPr>
            <w:tcW w:w="1266" w:type="dxa"/>
            <w:vMerge w:val="restart"/>
            <w:vAlign w:val="center"/>
          </w:tcPr>
          <w:p w14:paraId="23B0439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C1D561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C7B80B9"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39061C0A" w14:textId="77777777" w:rsidR="00E8511D" w:rsidRPr="00940D11" w:rsidRDefault="00E8511D" w:rsidP="00794D6D">
            <w:pPr>
              <w:pStyle w:val="ConsPlusNormal"/>
              <w:jc w:val="center"/>
              <w:rPr>
                <w:sz w:val="20"/>
                <w:szCs w:val="20"/>
              </w:rPr>
            </w:pPr>
            <w:r w:rsidRPr="00940D11">
              <w:rPr>
                <w:sz w:val="20"/>
                <w:szCs w:val="20"/>
              </w:rPr>
              <w:t>83</w:t>
            </w:r>
          </w:p>
        </w:tc>
        <w:tc>
          <w:tcPr>
            <w:tcW w:w="1230" w:type="dxa"/>
            <w:shd w:val="clear" w:color="auto" w:fill="auto"/>
            <w:vAlign w:val="center"/>
          </w:tcPr>
          <w:p w14:paraId="3A6E7583" w14:textId="77777777" w:rsidR="00E8511D" w:rsidRPr="00940D11" w:rsidRDefault="00E8511D" w:rsidP="00794D6D">
            <w:pPr>
              <w:pStyle w:val="ConsPlusNormal"/>
              <w:jc w:val="center"/>
              <w:rPr>
                <w:sz w:val="20"/>
                <w:szCs w:val="20"/>
              </w:rPr>
            </w:pPr>
            <w:r w:rsidRPr="00940D11">
              <w:rPr>
                <w:sz w:val="20"/>
                <w:szCs w:val="20"/>
              </w:rPr>
              <w:t>264</w:t>
            </w:r>
          </w:p>
        </w:tc>
        <w:tc>
          <w:tcPr>
            <w:tcW w:w="1276" w:type="dxa"/>
            <w:vAlign w:val="center"/>
          </w:tcPr>
          <w:p w14:paraId="3A9F002D"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0D6932C"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val="restart"/>
            <w:vAlign w:val="center"/>
          </w:tcPr>
          <w:p w14:paraId="42D8A3C6" w14:textId="77777777" w:rsidR="00E8511D" w:rsidRPr="00940D11" w:rsidRDefault="00E8511D" w:rsidP="00F46770">
            <w:pPr>
              <w:pStyle w:val="ConsPlusNormal"/>
              <w:rPr>
                <w:sz w:val="20"/>
                <w:szCs w:val="20"/>
              </w:rPr>
            </w:pPr>
            <w:r w:rsidRPr="00940D11">
              <w:rPr>
                <w:sz w:val="20"/>
                <w:szCs w:val="20"/>
              </w:rPr>
              <w:t>-</w:t>
            </w:r>
          </w:p>
        </w:tc>
      </w:tr>
      <w:tr w:rsidR="00E8511D" w:rsidRPr="00940D11" w14:paraId="0FDA89E8" w14:textId="77777777" w:rsidTr="00036F78">
        <w:trPr>
          <w:jc w:val="center"/>
        </w:trPr>
        <w:tc>
          <w:tcPr>
            <w:tcW w:w="684" w:type="dxa"/>
            <w:vMerge/>
          </w:tcPr>
          <w:p w14:paraId="53DAC2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614C61" w14:textId="77777777" w:rsidR="00E8511D" w:rsidRPr="00940D11" w:rsidRDefault="00E8511D" w:rsidP="00F46770">
            <w:pPr>
              <w:pStyle w:val="ConsPlusNormal"/>
              <w:rPr>
                <w:sz w:val="20"/>
                <w:szCs w:val="20"/>
              </w:rPr>
            </w:pPr>
          </w:p>
        </w:tc>
        <w:tc>
          <w:tcPr>
            <w:tcW w:w="1266" w:type="dxa"/>
            <w:vMerge/>
          </w:tcPr>
          <w:p w14:paraId="51BBDFFB" w14:textId="77777777" w:rsidR="00E8511D" w:rsidRPr="00940D11" w:rsidRDefault="00E8511D" w:rsidP="00F46770">
            <w:pPr>
              <w:pStyle w:val="ConsPlusNormal"/>
              <w:rPr>
                <w:sz w:val="20"/>
                <w:szCs w:val="20"/>
              </w:rPr>
            </w:pPr>
          </w:p>
        </w:tc>
        <w:tc>
          <w:tcPr>
            <w:tcW w:w="3005" w:type="dxa"/>
            <w:vAlign w:val="center"/>
          </w:tcPr>
          <w:p w14:paraId="2F8C899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D87EEF4"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2E6D2D8" w14:textId="77777777" w:rsidR="00E8511D" w:rsidRPr="00940D11" w:rsidRDefault="00E8511D" w:rsidP="00794D6D">
            <w:pPr>
              <w:pStyle w:val="ConsPlusNormal"/>
              <w:jc w:val="center"/>
              <w:rPr>
                <w:sz w:val="20"/>
                <w:szCs w:val="20"/>
              </w:rPr>
            </w:pPr>
            <w:r w:rsidRPr="00940D11">
              <w:rPr>
                <w:sz w:val="20"/>
                <w:szCs w:val="20"/>
              </w:rPr>
              <w:t>180</w:t>
            </w:r>
          </w:p>
        </w:tc>
        <w:tc>
          <w:tcPr>
            <w:tcW w:w="1230" w:type="dxa"/>
            <w:vAlign w:val="center"/>
          </w:tcPr>
          <w:p w14:paraId="0C3377E5"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D8B5459"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552FB119" w14:textId="77777777" w:rsidR="00E8511D" w:rsidRPr="00940D11" w:rsidRDefault="00E8511D" w:rsidP="00794D6D">
            <w:pPr>
              <w:pStyle w:val="ConsPlusNormal"/>
              <w:jc w:val="center"/>
              <w:rPr>
                <w:sz w:val="20"/>
                <w:szCs w:val="20"/>
              </w:rPr>
            </w:pPr>
            <w:r w:rsidRPr="00940D11">
              <w:rPr>
                <w:sz w:val="20"/>
                <w:szCs w:val="20"/>
              </w:rPr>
              <w:t>180</w:t>
            </w:r>
          </w:p>
        </w:tc>
        <w:tc>
          <w:tcPr>
            <w:tcW w:w="3132" w:type="dxa"/>
            <w:vMerge/>
          </w:tcPr>
          <w:p w14:paraId="21A9F2F6" w14:textId="77777777" w:rsidR="00E8511D" w:rsidRPr="00940D11" w:rsidRDefault="00E8511D" w:rsidP="00F46770">
            <w:pPr>
              <w:pStyle w:val="ConsPlusNormal"/>
              <w:rPr>
                <w:sz w:val="20"/>
                <w:szCs w:val="20"/>
              </w:rPr>
            </w:pPr>
          </w:p>
        </w:tc>
      </w:tr>
      <w:tr w:rsidR="00E8511D" w:rsidRPr="00940D11" w14:paraId="3DA63557" w14:textId="77777777" w:rsidTr="00036F78">
        <w:trPr>
          <w:jc w:val="center"/>
        </w:trPr>
        <w:tc>
          <w:tcPr>
            <w:tcW w:w="684" w:type="dxa"/>
            <w:vMerge/>
          </w:tcPr>
          <w:p w14:paraId="4DE948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819C7F" w14:textId="77777777" w:rsidR="00E8511D" w:rsidRPr="00940D11" w:rsidRDefault="00E8511D" w:rsidP="00F46770">
            <w:pPr>
              <w:pStyle w:val="ConsPlusNormal"/>
              <w:rPr>
                <w:sz w:val="20"/>
                <w:szCs w:val="20"/>
              </w:rPr>
            </w:pPr>
          </w:p>
        </w:tc>
        <w:tc>
          <w:tcPr>
            <w:tcW w:w="1266" w:type="dxa"/>
            <w:vMerge/>
          </w:tcPr>
          <w:p w14:paraId="4C5D5A93" w14:textId="77777777" w:rsidR="00E8511D" w:rsidRPr="00940D11" w:rsidRDefault="00E8511D" w:rsidP="00F46770">
            <w:pPr>
              <w:pStyle w:val="ConsPlusNormal"/>
              <w:rPr>
                <w:sz w:val="20"/>
                <w:szCs w:val="20"/>
              </w:rPr>
            </w:pPr>
          </w:p>
        </w:tc>
        <w:tc>
          <w:tcPr>
            <w:tcW w:w="3005" w:type="dxa"/>
            <w:vAlign w:val="center"/>
          </w:tcPr>
          <w:p w14:paraId="34689A3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BF0D72B"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517B6662" w14:textId="77777777" w:rsidR="00E8511D" w:rsidRPr="00940D11" w:rsidRDefault="00E8511D" w:rsidP="00794D6D">
            <w:pPr>
              <w:pStyle w:val="ConsPlusNormal"/>
              <w:jc w:val="center"/>
              <w:rPr>
                <w:sz w:val="20"/>
                <w:szCs w:val="20"/>
              </w:rPr>
            </w:pPr>
            <w:r w:rsidRPr="00940D11">
              <w:rPr>
                <w:sz w:val="20"/>
                <w:szCs w:val="20"/>
              </w:rPr>
              <w:t>40</w:t>
            </w:r>
          </w:p>
        </w:tc>
        <w:tc>
          <w:tcPr>
            <w:tcW w:w="1230" w:type="dxa"/>
            <w:vAlign w:val="center"/>
          </w:tcPr>
          <w:p w14:paraId="0613AEAC"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C20B3A2"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4D981BB4" w14:textId="77777777" w:rsidR="00E8511D" w:rsidRPr="00940D11" w:rsidRDefault="00E8511D" w:rsidP="00794D6D">
            <w:pPr>
              <w:pStyle w:val="ConsPlusNormal"/>
              <w:jc w:val="center"/>
              <w:rPr>
                <w:sz w:val="20"/>
                <w:szCs w:val="20"/>
              </w:rPr>
            </w:pPr>
            <w:r w:rsidRPr="00940D11">
              <w:rPr>
                <w:sz w:val="20"/>
                <w:szCs w:val="20"/>
              </w:rPr>
              <w:t>40</w:t>
            </w:r>
          </w:p>
        </w:tc>
        <w:tc>
          <w:tcPr>
            <w:tcW w:w="3132" w:type="dxa"/>
            <w:vMerge/>
          </w:tcPr>
          <w:p w14:paraId="5F6B97AA" w14:textId="77777777" w:rsidR="00E8511D" w:rsidRPr="00940D11" w:rsidRDefault="00E8511D" w:rsidP="00F46770">
            <w:pPr>
              <w:pStyle w:val="ConsPlusNormal"/>
              <w:rPr>
                <w:sz w:val="20"/>
                <w:szCs w:val="20"/>
              </w:rPr>
            </w:pPr>
          </w:p>
        </w:tc>
      </w:tr>
      <w:tr w:rsidR="00E8511D" w:rsidRPr="00940D11" w14:paraId="7D5EF26F" w14:textId="77777777" w:rsidTr="00036F78">
        <w:trPr>
          <w:jc w:val="center"/>
        </w:trPr>
        <w:tc>
          <w:tcPr>
            <w:tcW w:w="684" w:type="dxa"/>
            <w:vMerge/>
          </w:tcPr>
          <w:p w14:paraId="2C5929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9E5229" w14:textId="77777777" w:rsidR="00E8511D" w:rsidRPr="00940D11" w:rsidRDefault="00E8511D" w:rsidP="00F46770">
            <w:pPr>
              <w:pStyle w:val="ConsPlusNormal"/>
              <w:rPr>
                <w:sz w:val="20"/>
                <w:szCs w:val="20"/>
              </w:rPr>
            </w:pPr>
          </w:p>
        </w:tc>
        <w:tc>
          <w:tcPr>
            <w:tcW w:w="1266" w:type="dxa"/>
            <w:vMerge/>
          </w:tcPr>
          <w:p w14:paraId="1BC2DED7" w14:textId="77777777" w:rsidR="00E8511D" w:rsidRPr="00940D11" w:rsidRDefault="00E8511D" w:rsidP="00F46770">
            <w:pPr>
              <w:pStyle w:val="ConsPlusNormal"/>
              <w:rPr>
                <w:sz w:val="20"/>
                <w:szCs w:val="20"/>
              </w:rPr>
            </w:pPr>
          </w:p>
        </w:tc>
        <w:tc>
          <w:tcPr>
            <w:tcW w:w="3005" w:type="dxa"/>
            <w:vAlign w:val="center"/>
          </w:tcPr>
          <w:p w14:paraId="1DEB9FF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364B9F8"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7A3F46DE"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688EA284"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42FD8323"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29C9FBF"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1DA9278C" w14:textId="77777777" w:rsidR="00E8511D" w:rsidRPr="00940D11" w:rsidRDefault="00E8511D" w:rsidP="00F46770">
            <w:pPr>
              <w:pStyle w:val="ConsPlusNormal"/>
              <w:rPr>
                <w:sz w:val="20"/>
                <w:szCs w:val="20"/>
              </w:rPr>
            </w:pPr>
          </w:p>
        </w:tc>
      </w:tr>
      <w:tr w:rsidR="00E8511D" w:rsidRPr="00940D11" w14:paraId="04C630FA" w14:textId="77777777" w:rsidTr="00036F78">
        <w:trPr>
          <w:jc w:val="center"/>
        </w:trPr>
        <w:tc>
          <w:tcPr>
            <w:tcW w:w="684" w:type="dxa"/>
            <w:vMerge/>
          </w:tcPr>
          <w:p w14:paraId="3E877E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1040D8" w14:textId="77777777" w:rsidR="00E8511D" w:rsidRPr="00940D11" w:rsidRDefault="00E8511D" w:rsidP="00F46770">
            <w:pPr>
              <w:pStyle w:val="ConsPlusNormal"/>
              <w:rPr>
                <w:sz w:val="20"/>
                <w:szCs w:val="20"/>
              </w:rPr>
            </w:pPr>
          </w:p>
        </w:tc>
        <w:tc>
          <w:tcPr>
            <w:tcW w:w="1266" w:type="dxa"/>
            <w:vMerge/>
          </w:tcPr>
          <w:p w14:paraId="5D947E13" w14:textId="77777777" w:rsidR="00E8511D" w:rsidRPr="00940D11" w:rsidRDefault="00E8511D" w:rsidP="00F46770">
            <w:pPr>
              <w:pStyle w:val="ConsPlusNormal"/>
              <w:rPr>
                <w:sz w:val="20"/>
                <w:szCs w:val="20"/>
              </w:rPr>
            </w:pPr>
          </w:p>
        </w:tc>
        <w:tc>
          <w:tcPr>
            <w:tcW w:w="3005" w:type="dxa"/>
            <w:vAlign w:val="center"/>
          </w:tcPr>
          <w:p w14:paraId="24B5966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5582F7B"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03226CC3" w14:textId="77777777" w:rsidR="00E8511D" w:rsidRPr="00940D11" w:rsidRDefault="00E8511D" w:rsidP="00794D6D">
            <w:pPr>
              <w:pStyle w:val="ConsPlusNormal"/>
              <w:jc w:val="center"/>
              <w:rPr>
                <w:sz w:val="20"/>
                <w:szCs w:val="20"/>
              </w:rPr>
            </w:pPr>
            <w:r w:rsidRPr="00940D11">
              <w:rPr>
                <w:sz w:val="20"/>
                <w:szCs w:val="20"/>
              </w:rPr>
              <w:t>158</w:t>
            </w:r>
          </w:p>
        </w:tc>
        <w:tc>
          <w:tcPr>
            <w:tcW w:w="1230" w:type="dxa"/>
            <w:vAlign w:val="center"/>
          </w:tcPr>
          <w:p w14:paraId="5AB3179B"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39D79F1"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6B5BDADB" w14:textId="77777777" w:rsidR="00E8511D" w:rsidRPr="00940D11" w:rsidRDefault="00E8511D" w:rsidP="00794D6D">
            <w:pPr>
              <w:pStyle w:val="ConsPlusNormal"/>
              <w:jc w:val="center"/>
              <w:rPr>
                <w:sz w:val="20"/>
                <w:szCs w:val="20"/>
              </w:rPr>
            </w:pPr>
            <w:r w:rsidRPr="00940D11">
              <w:rPr>
                <w:sz w:val="20"/>
                <w:szCs w:val="20"/>
              </w:rPr>
              <w:t>158</w:t>
            </w:r>
          </w:p>
        </w:tc>
        <w:tc>
          <w:tcPr>
            <w:tcW w:w="3132" w:type="dxa"/>
            <w:vMerge/>
          </w:tcPr>
          <w:p w14:paraId="3DE7E843" w14:textId="77777777" w:rsidR="00E8511D" w:rsidRPr="00940D11" w:rsidRDefault="00E8511D" w:rsidP="00F46770">
            <w:pPr>
              <w:pStyle w:val="ConsPlusNormal"/>
              <w:rPr>
                <w:sz w:val="20"/>
                <w:szCs w:val="20"/>
              </w:rPr>
            </w:pPr>
          </w:p>
        </w:tc>
      </w:tr>
      <w:tr w:rsidR="00E8511D" w:rsidRPr="00940D11" w14:paraId="4604144E" w14:textId="77777777" w:rsidTr="00036F78">
        <w:trPr>
          <w:jc w:val="center"/>
        </w:trPr>
        <w:tc>
          <w:tcPr>
            <w:tcW w:w="684" w:type="dxa"/>
            <w:vMerge/>
          </w:tcPr>
          <w:p w14:paraId="4251AA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F7ABFE" w14:textId="77777777" w:rsidR="00E8511D" w:rsidRPr="00940D11" w:rsidRDefault="00E8511D" w:rsidP="00F46770">
            <w:pPr>
              <w:pStyle w:val="ConsPlusNormal"/>
              <w:rPr>
                <w:sz w:val="20"/>
                <w:szCs w:val="20"/>
              </w:rPr>
            </w:pPr>
          </w:p>
        </w:tc>
        <w:tc>
          <w:tcPr>
            <w:tcW w:w="1266" w:type="dxa"/>
            <w:vMerge/>
          </w:tcPr>
          <w:p w14:paraId="258E157A" w14:textId="77777777" w:rsidR="00E8511D" w:rsidRPr="00940D11" w:rsidRDefault="00E8511D" w:rsidP="00F46770">
            <w:pPr>
              <w:pStyle w:val="ConsPlusNormal"/>
              <w:rPr>
                <w:sz w:val="20"/>
                <w:szCs w:val="20"/>
              </w:rPr>
            </w:pPr>
          </w:p>
        </w:tc>
        <w:tc>
          <w:tcPr>
            <w:tcW w:w="3005" w:type="dxa"/>
            <w:vAlign w:val="center"/>
          </w:tcPr>
          <w:p w14:paraId="56DAB9D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0195D9B" w14:textId="77777777" w:rsidR="00E8511D" w:rsidRPr="00940D11" w:rsidRDefault="00E8511D" w:rsidP="00794D6D">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0828C2A0" w14:textId="77777777" w:rsidR="00E8511D" w:rsidRPr="00940D11" w:rsidRDefault="00E8511D" w:rsidP="00794D6D">
            <w:pPr>
              <w:pStyle w:val="ConsPlusNormal"/>
              <w:jc w:val="center"/>
              <w:rPr>
                <w:sz w:val="20"/>
                <w:szCs w:val="20"/>
              </w:rPr>
            </w:pPr>
            <w:r w:rsidRPr="00940D11">
              <w:rPr>
                <w:sz w:val="20"/>
                <w:szCs w:val="20"/>
              </w:rPr>
              <w:lastRenderedPageBreak/>
              <w:t>158</w:t>
            </w:r>
          </w:p>
        </w:tc>
        <w:tc>
          <w:tcPr>
            <w:tcW w:w="1230" w:type="dxa"/>
            <w:shd w:val="clear" w:color="auto" w:fill="auto"/>
            <w:vAlign w:val="center"/>
          </w:tcPr>
          <w:p w14:paraId="1EBF3A43"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292AD06B"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6A8A5590" w14:textId="77777777" w:rsidR="00E8511D" w:rsidRPr="00940D11" w:rsidRDefault="00E8511D" w:rsidP="00794D6D">
            <w:pPr>
              <w:pStyle w:val="ConsPlusNormal"/>
              <w:jc w:val="center"/>
              <w:rPr>
                <w:sz w:val="20"/>
                <w:szCs w:val="20"/>
              </w:rPr>
            </w:pPr>
            <w:r w:rsidRPr="00940D11">
              <w:rPr>
                <w:sz w:val="20"/>
                <w:szCs w:val="20"/>
              </w:rPr>
              <w:t>158</w:t>
            </w:r>
          </w:p>
        </w:tc>
        <w:tc>
          <w:tcPr>
            <w:tcW w:w="3132" w:type="dxa"/>
            <w:vMerge/>
          </w:tcPr>
          <w:p w14:paraId="58015418" w14:textId="77777777" w:rsidR="00E8511D" w:rsidRPr="00940D11" w:rsidRDefault="00E8511D" w:rsidP="00F46770">
            <w:pPr>
              <w:pStyle w:val="ConsPlusNormal"/>
              <w:rPr>
                <w:sz w:val="20"/>
                <w:szCs w:val="20"/>
              </w:rPr>
            </w:pPr>
          </w:p>
        </w:tc>
      </w:tr>
      <w:tr w:rsidR="00E8511D" w:rsidRPr="00940D11" w14:paraId="62092AF8" w14:textId="77777777" w:rsidTr="00036F78">
        <w:trPr>
          <w:jc w:val="center"/>
        </w:trPr>
        <w:tc>
          <w:tcPr>
            <w:tcW w:w="684" w:type="dxa"/>
            <w:vMerge/>
          </w:tcPr>
          <w:p w14:paraId="258BCA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DBECBE" w14:textId="77777777" w:rsidR="00E8511D" w:rsidRPr="00940D11" w:rsidRDefault="00E8511D" w:rsidP="00F46770">
            <w:pPr>
              <w:pStyle w:val="ConsPlusNormal"/>
              <w:rPr>
                <w:sz w:val="20"/>
                <w:szCs w:val="20"/>
              </w:rPr>
            </w:pPr>
          </w:p>
        </w:tc>
        <w:tc>
          <w:tcPr>
            <w:tcW w:w="1266" w:type="dxa"/>
            <w:vMerge/>
          </w:tcPr>
          <w:p w14:paraId="561624E4" w14:textId="77777777" w:rsidR="00E8511D" w:rsidRPr="00940D11" w:rsidRDefault="00E8511D" w:rsidP="00F46770">
            <w:pPr>
              <w:pStyle w:val="ConsPlusNormal"/>
              <w:rPr>
                <w:sz w:val="20"/>
                <w:szCs w:val="20"/>
              </w:rPr>
            </w:pPr>
          </w:p>
        </w:tc>
        <w:tc>
          <w:tcPr>
            <w:tcW w:w="3005" w:type="dxa"/>
            <w:vAlign w:val="center"/>
          </w:tcPr>
          <w:p w14:paraId="2A92200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2E2DD1F"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1449B36C" w14:textId="77777777" w:rsidR="00E8511D" w:rsidRPr="00940D11" w:rsidRDefault="00E8511D" w:rsidP="00794D6D">
            <w:pPr>
              <w:pStyle w:val="ConsPlusNormal"/>
              <w:jc w:val="center"/>
              <w:rPr>
                <w:sz w:val="20"/>
                <w:szCs w:val="20"/>
              </w:rPr>
            </w:pPr>
            <w:r w:rsidRPr="00940D11">
              <w:rPr>
                <w:sz w:val="20"/>
                <w:szCs w:val="20"/>
              </w:rPr>
              <w:t>49</w:t>
            </w:r>
          </w:p>
        </w:tc>
        <w:tc>
          <w:tcPr>
            <w:tcW w:w="1230" w:type="dxa"/>
            <w:vAlign w:val="center"/>
          </w:tcPr>
          <w:p w14:paraId="6A7502CF"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5F9B177"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719FC24" w14:textId="77777777" w:rsidR="00E8511D" w:rsidRPr="00940D11" w:rsidRDefault="00E8511D" w:rsidP="00794D6D">
            <w:pPr>
              <w:pStyle w:val="ConsPlusNormal"/>
              <w:jc w:val="center"/>
              <w:rPr>
                <w:sz w:val="20"/>
                <w:szCs w:val="20"/>
              </w:rPr>
            </w:pPr>
            <w:r w:rsidRPr="00940D11">
              <w:rPr>
                <w:sz w:val="20"/>
                <w:szCs w:val="20"/>
              </w:rPr>
              <w:t>49</w:t>
            </w:r>
          </w:p>
        </w:tc>
        <w:tc>
          <w:tcPr>
            <w:tcW w:w="3132" w:type="dxa"/>
            <w:vMerge/>
          </w:tcPr>
          <w:p w14:paraId="3AEAF015" w14:textId="77777777" w:rsidR="00E8511D" w:rsidRPr="00940D11" w:rsidRDefault="00E8511D" w:rsidP="00F46770">
            <w:pPr>
              <w:pStyle w:val="ConsPlusNormal"/>
              <w:rPr>
                <w:sz w:val="20"/>
                <w:szCs w:val="20"/>
              </w:rPr>
            </w:pPr>
          </w:p>
        </w:tc>
      </w:tr>
      <w:tr w:rsidR="00E8511D" w:rsidRPr="00940D11" w14:paraId="6345E070" w14:textId="77777777" w:rsidTr="00036F78">
        <w:trPr>
          <w:jc w:val="center"/>
        </w:trPr>
        <w:tc>
          <w:tcPr>
            <w:tcW w:w="684" w:type="dxa"/>
            <w:vMerge w:val="restart"/>
            <w:vAlign w:val="center"/>
          </w:tcPr>
          <w:p w14:paraId="14C268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11D98A8" w14:textId="77777777" w:rsidR="00E8511D" w:rsidRPr="00940D11" w:rsidRDefault="00E8511D" w:rsidP="00F46770">
            <w:pPr>
              <w:pStyle w:val="ConsPlusNormal"/>
              <w:rPr>
                <w:sz w:val="20"/>
                <w:szCs w:val="20"/>
              </w:rPr>
            </w:pPr>
            <w:r w:rsidRPr="00940D11">
              <w:rPr>
                <w:sz w:val="20"/>
                <w:szCs w:val="20"/>
              </w:rPr>
              <w:t>3134</w:t>
            </w:r>
          </w:p>
        </w:tc>
        <w:tc>
          <w:tcPr>
            <w:tcW w:w="1266" w:type="dxa"/>
            <w:vMerge w:val="restart"/>
            <w:vAlign w:val="center"/>
          </w:tcPr>
          <w:p w14:paraId="67761CC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93ADD8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251642E"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77CEDE9" w14:textId="77777777" w:rsidR="00E8511D" w:rsidRPr="00940D11" w:rsidRDefault="00E8511D" w:rsidP="00794D6D">
            <w:pPr>
              <w:pStyle w:val="ConsPlusNormal"/>
              <w:jc w:val="center"/>
              <w:rPr>
                <w:sz w:val="20"/>
                <w:szCs w:val="20"/>
              </w:rPr>
            </w:pPr>
            <w:r w:rsidRPr="00940D11">
              <w:rPr>
                <w:sz w:val="20"/>
                <w:szCs w:val="20"/>
              </w:rPr>
              <w:t>314</w:t>
            </w:r>
          </w:p>
        </w:tc>
        <w:tc>
          <w:tcPr>
            <w:tcW w:w="1230" w:type="dxa"/>
            <w:vAlign w:val="center"/>
          </w:tcPr>
          <w:p w14:paraId="7EBFDC22"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16CF20C"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6B8E8D33" w14:textId="77777777" w:rsidR="00E8511D" w:rsidRPr="00940D11" w:rsidRDefault="00E8511D" w:rsidP="00794D6D">
            <w:pPr>
              <w:pStyle w:val="ConsPlusNormal"/>
              <w:jc w:val="center"/>
              <w:rPr>
                <w:sz w:val="20"/>
                <w:szCs w:val="20"/>
              </w:rPr>
            </w:pPr>
            <w:r w:rsidRPr="00940D11">
              <w:rPr>
                <w:sz w:val="20"/>
                <w:szCs w:val="20"/>
              </w:rPr>
              <w:t>314</w:t>
            </w:r>
          </w:p>
        </w:tc>
        <w:tc>
          <w:tcPr>
            <w:tcW w:w="3132" w:type="dxa"/>
            <w:vMerge w:val="restart"/>
            <w:vAlign w:val="center"/>
          </w:tcPr>
          <w:p w14:paraId="56CBCB5F" w14:textId="77777777" w:rsidR="00E8511D" w:rsidRPr="00940D11" w:rsidRDefault="00E8511D" w:rsidP="00F46770">
            <w:pPr>
              <w:pStyle w:val="ConsPlusNormal"/>
              <w:rPr>
                <w:sz w:val="20"/>
                <w:szCs w:val="20"/>
              </w:rPr>
            </w:pPr>
            <w:r w:rsidRPr="00940D11">
              <w:rPr>
                <w:sz w:val="20"/>
                <w:szCs w:val="20"/>
              </w:rPr>
              <w:t>-</w:t>
            </w:r>
          </w:p>
        </w:tc>
      </w:tr>
      <w:tr w:rsidR="00E8511D" w:rsidRPr="00940D11" w14:paraId="0EC47A0F" w14:textId="77777777" w:rsidTr="00036F78">
        <w:trPr>
          <w:jc w:val="center"/>
        </w:trPr>
        <w:tc>
          <w:tcPr>
            <w:tcW w:w="684" w:type="dxa"/>
            <w:vMerge/>
          </w:tcPr>
          <w:p w14:paraId="0AC01C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07BA5C" w14:textId="77777777" w:rsidR="00E8511D" w:rsidRPr="00940D11" w:rsidRDefault="00E8511D" w:rsidP="00F46770">
            <w:pPr>
              <w:pStyle w:val="ConsPlusNormal"/>
              <w:rPr>
                <w:sz w:val="20"/>
                <w:szCs w:val="20"/>
              </w:rPr>
            </w:pPr>
          </w:p>
        </w:tc>
        <w:tc>
          <w:tcPr>
            <w:tcW w:w="1266" w:type="dxa"/>
            <w:vMerge/>
          </w:tcPr>
          <w:p w14:paraId="4E85145E" w14:textId="77777777" w:rsidR="00E8511D" w:rsidRPr="00940D11" w:rsidRDefault="00E8511D" w:rsidP="00F46770">
            <w:pPr>
              <w:pStyle w:val="ConsPlusNormal"/>
              <w:rPr>
                <w:sz w:val="20"/>
                <w:szCs w:val="20"/>
              </w:rPr>
            </w:pPr>
          </w:p>
        </w:tc>
        <w:tc>
          <w:tcPr>
            <w:tcW w:w="3005" w:type="dxa"/>
            <w:vAlign w:val="center"/>
          </w:tcPr>
          <w:p w14:paraId="626B35C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5FB3F7A"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52BF14E5" w14:textId="77777777" w:rsidR="00E8511D" w:rsidRPr="00940D11" w:rsidRDefault="00E8511D" w:rsidP="00794D6D">
            <w:pPr>
              <w:pStyle w:val="ConsPlusNormal"/>
              <w:jc w:val="center"/>
              <w:rPr>
                <w:sz w:val="20"/>
                <w:szCs w:val="20"/>
              </w:rPr>
            </w:pPr>
            <w:r w:rsidRPr="00940D11">
              <w:rPr>
                <w:sz w:val="20"/>
                <w:szCs w:val="20"/>
              </w:rPr>
              <w:t>680</w:t>
            </w:r>
          </w:p>
        </w:tc>
        <w:tc>
          <w:tcPr>
            <w:tcW w:w="1230" w:type="dxa"/>
            <w:vAlign w:val="center"/>
          </w:tcPr>
          <w:p w14:paraId="07916C69"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70F8BC1A"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15527FC" w14:textId="77777777" w:rsidR="00E8511D" w:rsidRPr="00940D11" w:rsidRDefault="00E8511D" w:rsidP="00794D6D">
            <w:pPr>
              <w:pStyle w:val="ConsPlusNormal"/>
              <w:jc w:val="center"/>
              <w:rPr>
                <w:sz w:val="20"/>
                <w:szCs w:val="20"/>
              </w:rPr>
            </w:pPr>
            <w:r w:rsidRPr="00940D11">
              <w:rPr>
                <w:sz w:val="20"/>
                <w:szCs w:val="20"/>
              </w:rPr>
              <w:t>680</w:t>
            </w:r>
          </w:p>
        </w:tc>
        <w:tc>
          <w:tcPr>
            <w:tcW w:w="3132" w:type="dxa"/>
            <w:vMerge/>
          </w:tcPr>
          <w:p w14:paraId="0AEBAFD0" w14:textId="77777777" w:rsidR="00E8511D" w:rsidRPr="00940D11" w:rsidRDefault="00E8511D" w:rsidP="00F46770">
            <w:pPr>
              <w:pStyle w:val="ConsPlusNormal"/>
              <w:rPr>
                <w:sz w:val="20"/>
                <w:szCs w:val="20"/>
              </w:rPr>
            </w:pPr>
          </w:p>
        </w:tc>
      </w:tr>
      <w:tr w:rsidR="00E8511D" w:rsidRPr="00940D11" w14:paraId="7CEEAA0D" w14:textId="77777777" w:rsidTr="00036F78">
        <w:trPr>
          <w:jc w:val="center"/>
        </w:trPr>
        <w:tc>
          <w:tcPr>
            <w:tcW w:w="684" w:type="dxa"/>
            <w:vMerge/>
          </w:tcPr>
          <w:p w14:paraId="228B4D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527BB06" w14:textId="77777777" w:rsidR="00E8511D" w:rsidRPr="00940D11" w:rsidRDefault="00E8511D" w:rsidP="00F46770">
            <w:pPr>
              <w:pStyle w:val="ConsPlusNormal"/>
              <w:rPr>
                <w:sz w:val="20"/>
                <w:szCs w:val="20"/>
              </w:rPr>
            </w:pPr>
          </w:p>
        </w:tc>
        <w:tc>
          <w:tcPr>
            <w:tcW w:w="1266" w:type="dxa"/>
            <w:vMerge/>
          </w:tcPr>
          <w:p w14:paraId="703ECB7D" w14:textId="77777777" w:rsidR="00E8511D" w:rsidRPr="00940D11" w:rsidRDefault="00E8511D" w:rsidP="00F46770">
            <w:pPr>
              <w:pStyle w:val="ConsPlusNormal"/>
              <w:rPr>
                <w:sz w:val="20"/>
                <w:szCs w:val="20"/>
              </w:rPr>
            </w:pPr>
          </w:p>
        </w:tc>
        <w:tc>
          <w:tcPr>
            <w:tcW w:w="3005" w:type="dxa"/>
            <w:vAlign w:val="center"/>
          </w:tcPr>
          <w:p w14:paraId="3411735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C82D767"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628E5B7D" w14:textId="77777777" w:rsidR="00E8511D" w:rsidRPr="00940D11" w:rsidRDefault="00E8511D" w:rsidP="00794D6D">
            <w:pPr>
              <w:pStyle w:val="ConsPlusNormal"/>
              <w:jc w:val="center"/>
              <w:rPr>
                <w:sz w:val="20"/>
                <w:szCs w:val="20"/>
              </w:rPr>
            </w:pPr>
            <w:r w:rsidRPr="00940D11">
              <w:rPr>
                <w:sz w:val="20"/>
                <w:szCs w:val="20"/>
              </w:rPr>
              <w:t>149</w:t>
            </w:r>
          </w:p>
        </w:tc>
        <w:tc>
          <w:tcPr>
            <w:tcW w:w="1230" w:type="dxa"/>
            <w:vAlign w:val="center"/>
          </w:tcPr>
          <w:p w14:paraId="0A58B8C8"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8B5997E"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9CE192B" w14:textId="77777777" w:rsidR="00E8511D" w:rsidRPr="00940D11" w:rsidRDefault="00E8511D" w:rsidP="00794D6D">
            <w:pPr>
              <w:pStyle w:val="ConsPlusNormal"/>
              <w:jc w:val="center"/>
              <w:rPr>
                <w:sz w:val="20"/>
                <w:szCs w:val="20"/>
              </w:rPr>
            </w:pPr>
            <w:r w:rsidRPr="00940D11">
              <w:rPr>
                <w:sz w:val="20"/>
                <w:szCs w:val="20"/>
              </w:rPr>
              <w:t>149</w:t>
            </w:r>
          </w:p>
        </w:tc>
        <w:tc>
          <w:tcPr>
            <w:tcW w:w="3132" w:type="dxa"/>
            <w:vMerge/>
          </w:tcPr>
          <w:p w14:paraId="32A84869" w14:textId="77777777" w:rsidR="00E8511D" w:rsidRPr="00940D11" w:rsidRDefault="00E8511D" w:rsidP="00F46770">
            <w:pPr>
              <w:pStyle w:val="ConsPlusNormal"/>
              <w:rPr>
                <w:sz w:val="20"/>
                <w:szCs w:val="20"/>
              </w:rPr>
            </w:pPr>
          </w:p>
        </w:tc>
      </w:tr>
      <w:tr w:rsidR="00E8511D" w:rsidRPr="00940D11" w14:paraId="78E43431" w14:textId="77777777" w:rsidTr="00036F78">
        <w:trPr>
          <w:jc w:val="center"/>
        </w:trPr>
        <w:tc>
          <w:tcPr>
            <w:tcW w:w="684" w:type="dxa"/>
            <w:vMerge/>
          </w:tcPr>
          <w:p w14:paraId="6AFEA0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64BCD1" w14:textId="77777777" w:rsidR="00E8511D" w:rsidRPr="00940D11" w:rsidRDefault="00E8511D" w:rsidP="00F46770">
            <w:pPr>
              <w:pStyle w:val="ConsPlusNormal"/>
              <w:rPr>
                <w:sz w:val="20"/>
                <w:szCs w:val="20"/>
              </w:rPr>
            </w:pPr>
          </w:p>
        </w:tc>
        <w:tc>
          <w:tcPr>
            <w:tcW w:w="1266" w:type="dxa"/>
            <w:vMerge/>
          </w:tcPr>
          <w:p w14:paraId="44AC7BA9" w14:textId="77777777" w:rsidR="00E8511D" w:rsidRPr="00940D11" w:rsidRDefault="00E8511D" w:rsidP="00F46770">
            <w:pPr>
              <w:pStyle w:val="ConsPlusNormal"/>
              <w:rPr>
                <w:sz w:val="20"/>
                <w:szCs w:val="20"/>
              </w:rPr>
            </w:pPr>
          </w:p>
        </w:tc>
        <w:tc>
          <w:tcPr>
            <w:tcW w:w="3005" w:type="dxa"/>
            <w:vAlign w:val="center"/>
          </w:tcPr>
          <w:p w14:paraId="2810E52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B33CC15"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7D28FCF8" w14:textId="77777777" w:rsidR="00E8511D" w:rsidRPr="00940D11" w:rsidRDefault="00E8511D" w:rsidP="00794D6D">
            <w:pPr>
              <w:pStyle w:val="ConsPlusNormal"/>
              <w:jc w:val="center"/>
              <w:rPr>
                <w:sz w:val="20"/>
                <w:szCs w:val="20"/>
              </w:rPr>
            </w:pPr>
            <w:r w:rsidRPr="00940D11">
              <w:rPr>
                <w:sz w:val="20"/>
                <w:szCs w:val="20"/>
              </w:rPr>
              <w:t>1</w:t>
            </w:r>
          </w:p>
        </w:tc>
        <w:tc>
          <w:tcPr>
            <w:tcW w:w="1230" w:type="dxa"/>
            <w:vAlign w:val="center"/>
          </w:tcPr>
          <w:p w14:paraId="287DB0E7"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78F85CAA"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6B07E249" w14:textId="77777777" w:rsidR="00E8511D" w:rsidRPr="00940D11" w:rsidRDefault="00E8511D" w:rsidP="00794D6D">
            <w:pPr>
              <w:pStyle w:val="ConsPlusNormal"/>
              <w:jc w:val="center"/>
              <w:rPr>
                <w:sz w:val="20"/>
                <w:szCs w:val="20"/>
              </w:rPr>
            </w:pPr>
            <w:r w:rsidRPr="00940D11">
              <w:rPr>
                <w:sz w:val="20"/>
                <w:szCs w:val="20"/>
              </w:rPr>
              <w:t>1</w:t>
            </w:r>
          </w:p>
        </w:tc>
        <w:tc>
          <w:tcPr>
            <w:tcW w:w="3132" w:type="dxa"/>
            <w:vMerge/>
          </w:tcPr>
          <w:p w14:paraId="28810687" w14:textId="77777777" w:rsidR="00E8511D" w:rsidRPr="00940D11" w:rsidRDefault="00E8511D" w:rsidP="00F46770">
            <w:pPr>
              <w:pStyle w:val="ConsPlusNormal"/>
              <w:rPr>
                <w:sz w:val="20"/>
                <w:szCs w:val="20"/>
              </w:rPr>
            </w:pPr>
          </w:p>
        </w:tc>
      </w:tr>
      <w:tr w:rsidR="00E8511D" w:rsidRPr="00940D11" w14:paraId="4EC2C48B" w14:textId="77777777" w:rsidTr="00036F78">
        <w:trPr>
          <w:jc w:val="center"/>
        </w:trPr>
        <w:tc>
          <w:tcPr>
            <w:tcW w:w="684" w:type="dxa"/>
            <w:vMerge/>
          </w:tcPr>
          <w:p w14:paraId="65B343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22D7E7" w14:textId="77777777" w:rsidR="00E8511D" w:rsidRPr="00940D11" w:rsidRDefault="00E8511D" w:rsidP="00F46770">
            <w:pPr>
              <w:pStyle w:val="ConsPlusNormal"/>
              <w:rPr>
                <w:sz w:val="20"/>
                <w:szCs w:val="20"/>
              </w:rPr>
            </w:pPr>
          </w:p>
        </w:tc>
        <w:tc>
          <w:tcPr>
            <w:tcW w:w="1266" w:type="dxa"/>
            <w:vMerge/>
          </w:tcPr>
          <w:p w14:paraId="38C17204" w14:textId="77777777" w:rsidR="00E8511D" w:rsidRPr="00940D11" w:rsidRDefault="00E8511D" w:rsidP="00F46770">
            <w:pPr>
              <w:pStyle w:val="ConsPlusNormal"/>
              <w:rPr>
                <w:sz w:val="20"/>
                <w:szCs w:val="20"/>
              </w:rPr>
            </w:pPr>
          </w:p>
        </w:tc>
        <w:tc>
          <w:tcPr>
            <w:tcW w:w="3005" w:type="dxa"/>
            <w:vAlign w:val="center"/>
          </w:tcPr>
          <w:p w14:paraId="703FC6A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9B53EF9"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193DC0C8" w14:textId="77777777" w:rsidR="00E8511D" w:rsidRPr="00940D11" w:rsidRDefault="00E8511D" w:rsidP="00794D6D">
            <w:pPr>
              <w:pStyle w:val="ConsPlusNormal"/>
              <w:jc w:val="center"/>
              <w:rPr>
                <w:sz w:val="20"/>
                <w:szCs w:val="20"/>
              </w:rPr>
            </w:pPr>
            <w:r w:rsidRPr="00940D11">
              <w:rPr>
                <w:sz w:val="20"/>
                <w:szCs w:val="20"/>
              </w:rPr>
              <w:t>598</w:t>
            </w:r>
          </w:p>
        </w:tc>
        <w:tc>
          <w:tcPr>
            <w:tcW w:w="1230" w:type="dxa"/>
            <w:vAlign w:val="center"/>
          </w:tcPr>
          <w:p w14:paraId="711988D4"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7BA3147D"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A55F9C5" w14:textId="77777777" w:rsidR="00E8511D" w:rsidRPr="00940D11" w:rsidRDefault="00E8511D" w:rsidP="00794D6D">
            <w:pPr>
              <w:pStyle w:val="ConsPlusNormal"/>
              <w:jc w:val="center"/>
              <w:rPr>
                <w:sz w:val="20"/>
                <w:szCs w:val="20"/>
              </w:rPr>
            </w:pPr>
            <w:r w:rsidRPr="00940D11">
              <w:rPr>
                <w:sz w:val="20"/>
                <w:szCs w:val="20"/>
              </w:rPr>
              <w:t>598</w:t>
            </w:r>
          </w:p>
        </w:tc>
        <w:tc>
          <w:tcPr>
            <w:tcW w:w="3132" w:type="dxa"/>
            <w:vMerge/>
          </w:tcPr>
          <w:p w14:paraId="0F5BC5DF" w14:textId="77777777" w:rsidR="00E8511D" w:rsidRPr="00940D11" w:rsidRDefault="00E8511D" w:rsidP="00F46770">
            <w:pPr>
              <w:pStyle w:val="ConsPlusNormal"/>
              <w:rPr>
                <w:sz w:val="20"/>
                <w:szCs w:val="20"/>
              </w:rPr>
            </w:pPr>
          </w:p>
        </w:tc>
      </w:tr>
      <w:tr w:rsidR="00E8511D" w:rsidRPr="00940D11" w14:paraId="3ACA0CE2" w14:textId="77777777" w:rsidTr="00036F78">
        <w:trPr>
          <w:jc w:val="center"/>
        </w:trPr>
        <w:tc>
          <w:tcPr>
            <w:tcW w:w="684" w:type="dxa"/>
            <w:vMerge/>
          </w:tcPr>
          <w:p w14:paraId="20FADB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CCDA4B" w14:textId="77777777" w:rsidR="00E8511D" w:rsidRPr="00940D11" w:rsidRDefault="00E8511D" w:rsidP="00F46770">
            <w:pPr>
              <w:pStyle w:val="ConsPlusNormal"/>
              <w:rPr>
                <w:sz w:val="20"/>
                <w:szCs w:val="20"/>
              </w:rPr>
            </w:pPr>
          </w:p>
        </w:tc>
        <w:tc>
          <w:tcPr>
            <w:tcW w:w="1266" w:type="dxa"/>
            <w:vMerge/>
          </w:tcPr>
          <w:p w14:paraId="17DF5A06" w14:textId="77777777" w:rsidR="00E8511D" w:rsidRPr="00940D11" w:rsidRDefault="00E8511D" w:rsidP="00F46770">
            <w:pPr>
              <w:pStyle w:val="ConsPlusNormal"/>
              <w:rPr>
                <w:sz w:val="20"/>
                <w:szCs w:val="20"/>
              </w:rPr>
            </w:pPr>
          </w:p>
        </w:tc>
        <w:tc>
          <w:tcPr>
            <w:tcW w:w="3005" w:type="dxa"/>
            <w:vAlign w:val="center"/>
          </w:tcPr>
          <w:p w14:paraId="6E8D456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CADA870"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vAlign w:val="center"/>
          </w:tcPr>
          <w:p w14:paraId="6D23A6ED" w14:textId="77777777" w:rsidR="00E8511D" w:rsidRPr="00940D11" w:rsidRDefault="00E8511D" w:rsidP="00794D6D">
            <w:pPr>
              <w:pStyle w:val="ConsPlusNormal"/>
              <w:jc w:val="center"/>
              <w:rPr>
                <w:sz w:val="20"/>
                <w:szCs w:val="20"/>
              </w:rPr>
            </w:pPr>
            <w:r w:rsidRPr="00940D11">
              <w:rPr>
                <w:sz w:val="20"/>
                <w:szCs w:val="20"/>
              </w:rPr>
              <w:t>598</w:t>
            </w:r>
          </w:p>
        </w:tc>
        <w:tc>
          <w:tcPr>
            <w:tcW w:w="1230" w:type="dxa"/>
            <w:vAlign w:val="center"/>
          </w:tcPr>
          <w:p w14:paraId="0BC7D4ED"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C404145"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814BE40" w14:textId="77777777" w:rsidR="00E8511D" w:rsidRPr="00940D11" w:rsidRDefault="00E8511D" w:rsidP="00794D6D">
            <w:pPr>
              <w:pStyle w:val="ConsPlusNormal"/>
              <w:jc w:val="center"/>
              <w:rPr>
                <w:sz w:val="20"/>
                <w:szCs w:val="20"/>
              </w:rPr>
            </w:pPr>
            <w:r w:rsidRPr="00940D11">
              <w:rPr>
                <w:sz w:val="20"/>
                <w:szCs w:val="20"/>
              </w:rPr>
              <w:t>598</w:t>
            </w:r>
          </w:p>
        </w:tc>
        <w:tc>
          <w:tcPr>
            <w:tcW w:w="3132" w:type="dxa"/>
            <w:vMerge/>
          </w:tcPr>
          <w:p w14:paraId="6ED349FB" w14:textId="77777777" w:rsidR="00E8511D" w:rsidRPr="00940D11" w:rsidRDefault="00E8511D" w:rsidP="00F46770">
            <w:pPr>
              <w:pStyle w:val="ConsPlusNormal"/>
              <w:rPr>
                <w:sz w:val="20"/>
                <w:szCs w:val="20"/>
              </w:rPr>
            </w:pPr>
          </w:p>
        </w:tc>
      </w:tr>
      <w:tr w:rsidR="00E8511D" w:rsidRPr="00940D11" w14:paraId="51B70DA5" w14:textId="77777777" w:rsidTr="00036F78">
        <w:trPr>
          <w:jc w:val="center"/>
        </w:trPr>
        <w:tc>
          <w:tcPr>
            <w:tcW w:w="684" w:type="dxa"/>
            <w:vMerge/>
          </w:tcPr>
          <w:p w14:paraId="745D06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D8ECFC" w14:textId="77777777" w:rsidR="00E8511D" w:rsidRPr="00940D11" w:rsidRDefault="00E8511D" w:rsidP="00F46770">
            <w:pPr>
              <w:pStyle w:val="ConsPlusNormal"/>
              <w:rPr>
                <w:sz w:val="20"/>
                <w:szCs w:val="20"/>
              </w:rPr>
            </w:pPr>
          </w:p>
        </w:tc>
        <w:tc>
          <w:tcPr>
            <w:tcW w:w="1266" w:type="dxa"/>
            <w:vMerge/>
          </w:tcPr>
          <w:p w14:paraId="3008557E" w14:textId="77777777" w:rsidR="00E8511D" w:rsidRPr="00940D11" w:rsidRDefault="00E8511D" w:rsidP="00F46770">
            <w:pPr>
              <w:pStyle w:val="ConsPlusNormal"/>
              <w:rPr>
                <w:sz w:val="20"/>
                <w:szCs w:val="20"/>
              </w:rPr>
            </w:pPr>
          </w:p>
        </w:tc>
        <w:tc>
          <w:tcPr>
            <w:tcW w:w="3005" w:type="dxa"/>
            <w:vAlign w:val="center"/>
          </w:tcPr>
          <w:p w14:paraId="4AC4835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FF0504A"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714507FD" w14:textId="77777777" w:rsidR="00E8511D" w:rsidRPr="00940D11" w:rsidRDefault="00E8511D" w:rsidP="00794D6D">
            <w:pPr>
              <w:pStyle w:val="ConsPlusNormal"/>
              <w:jc w:val="center"/>
              <w:rPr>
                <w:sz w:val="20"/>
                <w:szCs w:val="20"/>
              </w:rPr>
            </w:pPr>
            <w:r w:rsidRPr="00940D11">
              <w:rPr>
                <w:sz w:val="20"/>
                <w:szCs w:val="20"/>
              </w:rPr>
              <w:t>187</w:t>
            </w:r>
          </w:p>
        </w:tc>
        <w:tc>
          <w:tcPr>
            <w:tcW w:w="1230" w:type="dxa"/>
            <w:vAlign w:val="center"/>
          </w:tcPr>
          <w:p w14:paraId="00505E57"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63FD299"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97F0AC0" w14:textId="77777777" w:rsidR="00E8511D" w:rsidRPr="00940D11" w:rsidRDefault="00E8511D" w:rsidP="00794D6D">
            <w:pPr>
              <w:pStyle w:val="ConsPlusNormal"/>
              <w:jc w:val="center"/>
              <w:rPr>
                <w:sz w:val="20"/>
                <w:szCs w:val="20"/>
              </w:rPr>
            </w:pPr>
            <w:r w:rsidRPr="00940D11">
              <w:rPr>
                <w:sz w:val="20"/>
                <w:szCs w:val="20"/>
              </w:rPr>
              <w:t>187</w:t>
            </w:r>
          </w:p>
        </w:tc>
        <w:tc>
          <w:tcPr>
            <w:tcW w:w="3132" w:type="dxa"/>
            <w:vMerge/>
          </w:tcPr>
          <w:p w14:paraId="19CC67CE" w14:textId="77777777" w:rsidR="00E8511D" w:rsidRPr="00940D11" w:rsidRDefault="00E8511D" w:rsidP="00F46770">
            <w:pPr>
              <w:pStyle w:val="ConsPlusNormal"/>
              <w:rPr>
                <w:sz w:val="20"/>
                <w:szCs w:val="20"/>
              </w:rPr>
            </w:pPr>
          </w:p>
        </w:tc>
      </w:tr>
      <w:tr w:rsidR="00E8511D" w:rsidRPr="00940D11" w14:paraId="1E516559" w14:textId="77777777" w:rsidTr="00036F78">
        <w:trPr>
          <w:jc w:val="center"/>
        </w:trPr>
        <w:tc>
          <w:tcPr>
            <w:tcW w:w="684" w:type="dxa"/>
            <w:vMerge w:val="restart"/>
            <w:vAlign w:val="center"/>
          </w:tcPr>
          <w:p w14:paraId="76935B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E2BACDB" w14:textId="77777777" w:rsidR="00E8511D" w:rsidRPr="00940D11" w:rsidRDefault="00E8511D" w:rsidP="00F46770">
            <w:pPr>
              <w:pStyle w:val="ConsPlusNormal"/>
              <w:rPr>
                <w:sz w:val="20"/>
                <w:szCs w:val="20"/>
              </w:rPr>
            </w:pPr>
            <w:r w:rsidRPr="00940D11">
              <w:rPr>
                <w:sz w:val="20"/>
                <w:szCs w:val="20"/>
              </w:rPr>
              <w:t>3137</w:t>
            </w:r>
          </w:p>
        </w:tc>
        <w:tc>
          <w:tcPr>
            <w:tcW w:w="1266" w:type="dxa"/>
            <w:vMerge w:val="restart"/>
            <w:vAlign w:val="center"/>
          </w:tcPr>
          <w:p w14:paraId="3C92FA7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D9E935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7869B8F"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020AB703" w14:textId="77777777" w:rsidR="00E8511D" w:rsidRPr="00940D11" w:rsidRDefault="00E8511D" w:rsidP="00794D6D">
            <w:pPr>
              <w:pStyle w:val="ConsPlusNormal"/>
              <w:jc w:val="center"/>
              <w:rPr>
                <w:sz w:val="20"/>
                <w:szCs w:val="20"/>
              </w:rPr>
            </w:pPr>
            <w:r w:rsidRPr="00940D11">
              <w:rPr>
                <w:sz w:val="20"/>
                <w:szCs w:val="20"/>
              </w:rPr>
              <w:t>25</w:t>
            </w:r>
          </w:p>
        </w:tc>
        <w:tc>
          <w:tcPr>
            <w:tcW w:w="1230" w:type="dxa"/>
            <w:vAlign w:val="center"/>
          </w:tcPr>
          <w:p w14:paraId="701B9D84"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E76D055"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5F2335B4" w14:textId="77777777" w:rsidR="00E8511D" w:rsidRPr="00940D11" w:rsidRDefault="00E8511D" w:rsidP="00794D6D">
            <w:pPr>
              <w:pStyle w:val="ConsPlusNormal"/>
              <w:jc w:val="center"/>
              <w:rPr>
                <w:sz w:val="20"/>
                <w:szCs w:val="20"/>
              </w:rPr>
            </w:pPr>
            <w:r w:rsidRPr="00940D11">
              <w:rPr>
                <w:sz w:val="20"/>
                <w:szCs w:val="20"/>
              </w:rPr>
              <w:t>25</w:t>
            </w:r>
          </w:p>
        </w:tc>
        <w:tc>
          <w:tcPr>
            <w:tcW w:w="3132" w:type="dxa"/>
            <w:vMerge w:val="restart"/>
            <w:vAlign w:val="center"/>
          </w:tcPr>
          <w:p w14:paraId="64D018B9" w14:textId="77777777" w:rsidR="00E8511D" w:rsidRPr="00940D11" w:rsidRDefault="00E8511D" w:rsidP="00F46770">
            <w:pPr>
              <w:pStyle w:val="ConsPlusNormal"/>
              <w:rPr>
                <w:sz w:val="20"/>
                <w:szCs w:val="20"/>
              </w:rPr>
            </w:pPr>
            <w:r w:rsidRPr="00940D11">
              <w:rPr>
                <w:sz w:val="20"/>
                <w:szCs w:val="20"/>
              </w:rPr>
              <w:t>-</w:t>
            </w:r>
          </w:p>
        </w:tc>
      </w:tr>
      <w:tr w:rsidR="00E8511D" w:rsidRPr="00940D11" w14:paraId="228A5EA7" w14:textId="77777777" w:rsidTr="00036F78">
        <w:trPr>
          <w:jc w:val="center"/>
        </w:trPr>
        <w:tc>
          <w:tcPr>
            <w:tcW w:w="684" w:type="dxa"/>
            <w:vMerge/>
          </w:tcPr>
          <w:p w14:paraId="33A9CF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8F84EC" w14:textId="77777777" w:rsidR="00E8511D" w:rsidRPr="00940D11" w:rsidRDefault="00E8511D" w:rsidP="00F46770">
            <w:pPr>
              <w:pStyle w:val="ConsPlusNormal"/>
              <w:rPr>
                <w:sz w:val="20"/>
                <w:szCs w:val="20"/>
              </w:rPr>
            </w:pPr>
          </w:p>
        </w:tc>
        <w:tc>
          <w:tcPr>
            <w:tcW w:w="1266" w:type="dxa"/>
            <w:vMerge/>
          </w:tcPr>
          <w:p w14:paraId="60EB0A01" w14:textId="77777777" w:rsidR="00E8511D" w:rsidRPr="00940D11" w:rsidRDefault="00E8511D" w:rsidP="00F46770">
            <w:pPr>
              <w:pStyle w:val="ConsPlusNormal"/>
              <w:rPr>
                <w:sz w:val="20"/>
                <w:szCs w:val="20"/>
              </w:rPr>
            </w:pPr>
          </w:p>
        </w:tc>
        <w:tc>
          <w:tcPr>
            <w:tcW w:w="3005" w:type="dxa"/>
            <w:vAlign w:val="center"/>
          </w:tcPr>
          <w:p w14:paraId="33EBB20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418FB46"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7D6C92A1" w14:textId="77777777" w:rsidR="00E8511D" w:rsidRPr="00940D11" w:rsidRDefault="00E8511D" w:rsidP="00794D6D">
            <w:pPr>
              <w:pStyle w:val="ConsPlusNormal"/>
              <w:jc w:val="center"/>
              <w:rPr>
                <w:sz w:val="20"/>
                <w:szCs w:val="20"/>
              </w:rPr>
            </w:pPr>
            <w:r w:rsidRPr="00940D11">
              <w:rPr>
                <w:sz w:val="20"/>
                <w:szCs w:val="20"/>
              </w:rPr>
              <w:t>55</w:t>
            </w:r>
          </w:p>
        </w:tc>
        <w:tc>
          <w:tcPr>
            <w:tcW w:w="1230" w:type="dxa"/>
            <w:vAlign w:val="center"/>
          </w:tcPr>
          <w:p w14:paraId="49422166"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9082A16"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9435447" w14:textId="77777777" w:rsidR="00E8511D" w:rsidRPr="00940D11" w:rsidRDefault="00E8511D" w:rsidP="00794D6D">
            <w:pPr>
              <w:pStyle w:val="ConsPlusNormal"/>
              <w:jc w:val="center"/>
              <w:rPr>
                <w:sz w:val="20"/>
                <w:szCs w:val="20"/>
              </w:rPr>
            </w:pPr>
            <w:r w:rsidRPr="00940D11">
              <w:rPr>
                <w:sz w:val="20"/>
                <w:szCs w:val="20"/>
              </w:rPr>
              <w:t>55</w:t>
            </w:r>
          </w:p>
        </w:tc>
        <w:tc>
          <w:tcPr>
            <w:tcW w:w="3132" w:type="dxa"/>
            <w:vMerge/>
          </w:tcPr>
          <w:p w14:paraId="4704E9CE" w14:textId="77777777" w:rsidR="00E8511D" w:rsidRPr="00940D11" w:rsidRDefault="00E8511D" w:rsidP="00F46770">
            <w:pPr>
              <w:pStyle w:val="ConsPlusNormal"/>
              <w:rPr>
                <w:sz w:val="20"/>
                <w:szCs w:val="20"/>
              </w:rPr>
            </w:pPr>
          </w:p>
        </w:tc>
      </w:tr>
      <w:tr w:rsidR="00E8511D" w:rsidRPr="00940D11" w14:paraId="2F2D7267" w14:textId="77777777" w:rsidTr="00036F78">
        <w:trPr>
          <w:jc w:val="center"/>
        </w:trPr>
        <w:tc>
          <w:tcPr>
            <w:tcW w:w="684" w:type="dxa"/>
            <w:vMerge/>
          </w:tcPr>
          <w:p w14:paraId="315DE5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473348" w14:textId="77777777" w:rsidR="00E8511D" w:rsidRPr="00940D11" w:rsidRDefault="00E8511D" w:rsidP="00F46770">
            <w:pPr>
              <w:pStyle w:val="ConsPlusNormal"/>
              <w:rPr>
                <w:sz w:val="20"/>
                <w:szCs w:val="20"/>
              </w:rPr>
            </w:pPr>
          </w:p>
        </w:tc>
        <w:tc>
          <w:tcPr>
            <w:tcW w:w="1266" w:type="dxa"/>
            <w:vMerge/>
          </w:tcPr>
          <w:p w14:paraId="18874A9E" w14:textId="77777777" w:rsidR="00E8511D" w:rsidRPr="00940D11" w:rsidRDefault="00E8511D" w:rsidP="00F46770">
            <w:pPr>
              <w:pStyle w:val="ConsPlusNormal"/>
              <w:rPr>
                <w:sz w:val="20"/>
                <w:szCs w:val="20"/>
              </w:rPr>
            </w:pPr>
          </w:p>
        </w:tc>
        <w:tc>
          <w:tcPr>
            <w:tcW w:w="3005" w:type="dxa"/>
            <w:vAlign w:val="center"/>
          </w:tcPr>
          <w:p w14:paraId="194653D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A09FFD2"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CA7EA0A" w14:textId="77777777" w:rsidR="00E8511D" w:rsidRPr="00940D11" w:rsidRDefault="00E8511D" w:rsidP="00794D6D">
            <w:pPr>
              <w:pStyle w:val="ConsPlusNormal"/>
              <w:jc w:val="center"/>
              <w:rPr>
                <w:sz w:val="20"/>
                <w:szCs w:val="20"/>
              </w:rPr>
            </w:pPr>
            <w:r w:rsidRPr="00940D11">
              <w:rPr>
                <w:sz w:val="20"/>
                <w:szCs w:val="20"/>
              </w:rPr>
              <w:t>12</w:t>
            </w:r>
          </w:p>
        </w:tc>
        <w:tc>
          <w:tcPr>
            <w:tcW w:w="1230" w:type="dxa"/>
            <w:vAlign w:val="center"/>
          </w:tcPr>
          <w:p w14:paraId="40CA57CD"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D9728F8"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B0B6F3D" w14:textId="77777777" w:rsidR="00E8511D" w:rsidRPr="00940D11" w:rsidRDefault="00E8511D" w:rsidP="00794D6D">
            <w:pPr>
              <w:pStyle w:val="ConsPlusNormal"/>
              <w:jc w:val="center"/>
              <w:rPr>
                <w:sz w:val="20"/>
                <w:szCs w:val="20"/>
              </w:rPr>
            </w:pPr>
            <w:r w:rsidRPr="00940D11">
              <w:rPr>
                <w:sz w:val="20"/>
                <w:szCs w:val="20"/>
              </w:rPr>
              <w:t>12</w:t>
            </w:r>
          </w:p>
        </w:tc>
        <w:tc>
          <w:tcPr>
            <w:tcW w:w="3132" w:type="dxa"/>
            <w:vMerge/>
          </w:tcPr>
          <w:p w14:paraId="20B73308" w14:textId="77777777" w:rsidR="00E8511D" w:rsidRPr="00940D11" w:rsidRDefault="00E8511D" w:rsidP="00F46770">
            <w:pPr>
              <w:pStyle w:val="ConsPlusNormal"/>
              <w:rPr>
                <w:sz w:val="20"/>
                <w:szCs w:val="20"/>
              </w:rPr>
            </w:pPr>
          </w:p>
        </w:tc>
      </w:tr>
      <w:tr w:rsidR="00E8511D" w:rsidRPr="00940D11" w14:paraId="4174D0C6" w14:textId="77777777" w:rsidTr="00036F78">
        <w:trPr>
          <w:jc w:val="center"/>
        </w:trPr>
        <w:tc>
          <w:tcPr>
            <w:tcW w:w="684" w:type="dxa"/>
            <w:vMerge/>
          </w:tcPr>
          <w:p w14:paraId="7D8AB1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CC7F7E" w14:textId="77777777" w:rsidR="00E8511D" w:rsidRPr="00940D11" w:rsidRDefault="00E8511D" w:rsidP="00F46770">
            <w:pPr>
              <w:pStyle w:val="ConsPlusNormal"/>
              <w:rPr>
                <w:sz w:val="20"/>
                <w:szCs w:val="20"/>
              </w:rPr>
            </w:pPr>
          </w:p>
        </w:tc>
        <w:tc>
          <w:tcPr>
            <w:tcW w:w="1266" w:type="dxa"/>
            <w:vMerge/>
          </w:tcPr>
          <w:p w14:paraId="5C43EC19" w14:textId="77777777" w:rsidR="00E8511D" w:rsidRPr="00940D11" w:rsidRDefault="00E8511D" w:rsidP="00F46770">
            <w:pPr>
              <w:pStyle w:val="ConsPlusNormal"/>
              <w:rPr>
                <w:sz w:val="20"/>
                <w:szCs w:val="20"/>
              </w:rPr>
            </w:pPr>
          </w:p>
        </w:tc>
        <w:tc>
          <w:tcPr>
            <w:tcW w:w="3005" w:type="dxa"/>
            <w:vAlign w:val="center"/>
          </w:tcPr>
          <w:p w14:paraId="34C5676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41DB377"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527AA12A"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4585A64B"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3496383"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17B7162"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17B97972" w14:textId="77777777" w:rsidR="00E8511D" w:rsidRPr="00940D11" w:rsidRDefault="00E8511D" w:rsidP="00F46770">
            <w:pPr>
              <w:pStyle w:val="ConsPlusNormal"/>
              <w:rPr>
                <w:sz w:val="20"/>
                <w:szCs w:val="20"/>
              </w:rPr>
            </w:pPr>
          </w:p>
        </w:tc>
      </w:tr>
      <w:tr w:rsidR="00E8511D" w:rsidRPr="00940D11" w14:paraId="24D7D4A0" w14:textId="77777777" w:rsidTr="00036F78">
        <w:trPr>
          <w:jc w:val="center"/>
        </w:trPr>
        <w:tc>
          <w:tcPr>
            <w:tcW w:w="684" w:type="dxa"/>
            <w:vMerge/>
          </w:tcPr>
          <w:p w14:paraId="397A04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1B3557" w14:textId="77777777" w:rsidR="00E8511D" w:rsidRPr="00940D11" w:rsidRDefault="00E8511D" w:rsidP="00F46770">
            <w:pPr>
              <w:pStyle w:val="ConsPlusNormal"/>
              <w:rPr>
                <w:sz w:val="20"/>
                <w:szCs w:val="20"/>
              </w:rPr>
            </w:pPr>
          </w:p>
        </w:tc>
        <w:tc>
          <w:tcPr>
            <w:tcW w:w="1266" w:type="dxa"/>
            <w:vMerge/>
          </w:tcPr>
          <w:p w14:paraId="43DA0427" w14:textId="77777777" w:rsidR="00E8511D" w:rsidRPr="00940D11" w:rsidRDefault="00E8511D" w:rsidP="00F46770">
            <w:pPr>
              <w:pStyle w:val="ConsPlusNormal"/>
              <w:rPr>
                <w:sz w:val="20"/>
                <w:szCs w:val="20"/>
              </w:rPr>
            </w:pPr>
          </w:p>
        </w:tc>
        <w:tc>
          <w:tcPr>
            <w:tcW w:w="3005" w:type="dxa"/>
            <w:vAlign w:val="center"/>
          </w:tcPr>
          <w:p w14:paraId="1DDE12D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B850D81"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6A63FA6F" w14:textId="77777777" w:rsidR="00E8511D" w:rsidRPr="00940D11" w:rsidRDefault="00E8511D" w:rsidP="00794D6D">
            <w:pPr>
              <w:pStyle w:val="ConsPlusNormal"/>
              <w:jc w:val="center"/>
              <w:rPr>
                <w:sz w:val="20"/>
                <w:szCs w:val="20"/>
              </w:rPr>
            </w:pPr>
            <w:r w:rsidRPr="00940D11">
              <w:rPr>
                <w:sz w:val="20"/>
                <w:szCs w:val="20"/>
              </w:rPr>
              <w:t>48</w:t>
            </w:r>
          </w:p>
        </w:tc>
        <w:tc>
          <w:tcPr>
            <w:tcW w:w="1230" w:type="dxa"/>
            <w:vAlign w:val="center"/>
          </w:tcPr>
          <w:p w14:paraId="188B55CF"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467A5BD"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74E1EB4" w14:textId="77777777" w:rsidR="00E8511D" w:rsidRPr="00940D11" w:rsidRDefault="00E8511D" w:rsidP="00794D6D">
            <w:pPr>
              <w:pStyle w:val="ConsPlusNormal"/>
              <w:jc w:val="center"/>
              <w:rPr>
                <w:sz w:val="20"/>
                <w:szCs w:val="20"/>
              </w:rPr>
            </w:pPr>
            <w:r w:rsidRPr="00940D11">
              <w:rPr>
                <w:sz w:val="20"/>
                <w:szCs w:val="20"/>
              </w:rPr>
              <w:t>48</w:t>
            </w:r>
          </w:p>
        </w:tc>
        <w:tc>
          <w:tcPr>
            <w:tcW w:w="3132" w:type="dxa"/>
            <w:vMerge/>
          </w:tcPr>
          <w:p w14:paraId="5AFC871A" w14:textId="77777777" w:rsidR="00E8511D" w:rsidRPr="00940D11" w:rsidRDefault="00E8511D" w:rsidP="00F46770">
            <w:pPr>
              <w:pStyle w:val="ConsPlusNormal"/>
              <w:rPr>
                <w:sz w:val="20"/>
                <w:szCs w:val="20"/>
              </w:rPr>
            </w:pPr>
          </w:p>
        </w:tc>
      </w:tr>
      <w:tr w:rsidR="00E8511D" w:rsidRPr="00940D11" w14:paraId="2CDFF7ED" w14:textId="77777777" w:rsidTr="00036F78">
        <w:trPr>
          <w:jc w:val="center"/>
        </w:trPr>
        <w:tc>
          <w:tcPr>
            <w:tcW w:w="684" w:type="dxa"/>
            <w:vMerge/>
          </w:tcPr>
          <w:p w14:paraId="0704D2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065A1A" w14:textId="77777777" w:rsidR="00E8511D" w:rsidRPr="00940D11" w:rsidRDefault="00E8511D" w:rsidP="00F46770">
            <w:pPr>
              <w:pStyle w:val="ConsPlusNormal"/>
              <w:rPr>
                <w:sz w:val="20"/>
                <w:szCs w:val="20"/>
              </w:rPr>
            </w:pPr>
          </w:p>
        </w:tc>
        <w:tc>
          <w:tcPr>
            <w:tcW w:w="1266" w:type="dxa"/>
            <w:vMerge/>
          </w:tcPr>
          <w:p w14:paraId="11BB7303" w14:textId="77777777" w:rsidR="00E8511D" w:rsidRPr="00940D11" w:rsidRDefault="00E8511D" w:rsidP="00F46770">
            <w:pPr>
              <w:pStyle w:val="ConsPlusNormal"/>
              <w:rPr>
                <w:sz w:val="20"/>
                <w:szCs w:val="20"/>
              </w:rPr>
            </w:pPr>
          </w:p>
        </w:tc>
        <w:tc>
          <w:tcPr>
            <w:tcW w:w="3005" w:type="dxa"/>
            <w:vAlign w:val="center"/>
          </w:tcPr>
          <w:p w14:paraId="5F37EC3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F6DE7AC" w14:textId="77777777" w:rsidR="00E8511D" w:rsidRPr="00940D11" w:rsidRDefault="00E8511D" w:rsidP="00794D6D">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365DAEB1" w14:textId="77777777" w:rsidR="00E8511D" w:rsidRPr="00940D11" w:rsidRDefault="00E8511D" w:rsidP="00794D6D">
            <w:pPr>
              <w:pStyle w:val="ConsPlusNormal"/>
              <w:jc w:val="center"/>
              <w:rPr>
                <w:sz w:val="20"/>
                <w:szCs w:val="20"/>
              </w:rPr>
            </w:pPr>
            <w:r w:rsidRPr="00940D11">
              <w:rPr>
                <w:sz w:val="20"/>
                <w:szCs w:val="20"/>
              </w:rPr>
              <w:lastRenderedPageBreak/>
              <w:t>48</w:t>
            </w:r>
          </w:p>
        </w:tc>
        <w:tc>
          <w:tcPr>
            <w:tcW w:w="1230" w:type="dxa"/>
            <w:vAlign w:val="center"/>
          </w:tcPr>
          <w:p w14:paraId="430383DC"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78E6544D"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73D15D2" w14:textId="77777777" w:rsidR="00E8511D" w:rsidRPr="00940D11" w:rsidRDefault="00E8511D" w:rsidP="00794D6D">
            <w:pPr>
              <w:pStyle w:val="ConsPlusNormal"/>
              <w:jc w:val="center"/>
              <w:rPr>
                <w:sz w:val="20"/>
                <w:szCs w:val="20"/>
              </w:rPr>
            </w:pPr>
            <w:r w:rsidRPr="00940D11">
              <w:rPr>
                <w:sz w:val="20"/>
                <w:szCs w:val="20"/>
              </w:rPr>
              <w:t>48</w:t>
            </w:r>
          </w:p>
        </w:tc>
        <w:tc>
          <w:tcPr>
            <w:tcW w:w="3132" w:type="dxa"/>
            <w:vMerge/>
          </w:tcPr>
          <w:p w14:paraId="3D7AD8E7" w14:textId="77777777" w:rsidR="00E8511D" w:rsidRPr="00940D11" w:rsidRDefault="00E8511D" w:rsidP="00F46770">
            <w:pPr>
              <w:pStyle w:val="ConsPlusNormal"/>
              <w:rPr>
                <w:sz w:val="20"/>
                <w:szCs w:val="20"/>
              </w:rPr>
            </w:pPr>
          </w:p>
        </w:tc>
      </w:tr>
      <w:tr w:rsidR="00E8511D" w:rsidRPr="00940D11" w14:paraId="26E29FF9" w14:textId="77777777" w:rsidTr="00036F78">
        <w:trPr>
          <w:jc w:val="center"/>
        </w:trPr>
        <w:tc>
          <w:tcPr>
            <w:tcW w:w="684" w:type="dxa"/>
            <w:vMerge/>
          </w:tcPr>
          <w:p w14:paraId="273709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631C48" w14:textId="77777777" w:rsidR="00E8511D" w:rsidRPr="00940D11" w:rsidRDefault="00E8511D" w:rsidP="00F46770">
            <w:pPr>
              <w:pStyle w:val="ConsPlusNormal"/>
              <w:rPr>
                <w:sz w:val="20"/>
                <w:szCs w:val="20"/>
              </w:rPr>
            </w:pPr>
          </w:p>
        </w:tc>
        <w:tc>
          <w:tcPr>
            <w:tcW w:w="1266" w:type="dxa"/>
            <w:vMerge/>
          </w:tcPr>
          <w:p w14:paraId="4640A07E" w14:textId="77777777" w:rsidR="00E8511D" w:rsidRPr="00940D11" w:rsidRDefault="00E8511D" w:rsidP="00F46770">
            <w:pPr>
              <w:pStyle w:val="ConsPlusNormal"/>
              <w:rPr>
                <w:sz w:val="20"/>
                <w:szCs w:val="20"/>
              </w:rPr>
            </w:pPr>
          </w:p>
        </w:tc>
        <w:tc>
          <w:tcPr>
            <w:tcW w:w="3005" w:type="dxa"/>
            <w:vAlign w:val="center"/>
          </w:tcPr>
          <w:p w14:paraId="3859CD4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825E068" w14:textId="77777777" w:rsidR="00794D6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101EE308" w14:textId="77777777" w:rsidR="00E8511D" w:rsidRPr="00940D11" w:rsidRDefault="00E8511D" w:rsidP="00794D6D">
            <w:pPr>
              <w:pStyle w:val="ConsPlusNormal"/>
              <w:jc w:val="center"/>
              <w:rPr>
                <w:sz w:val="20"/>
                <w:szCs w:val="20"/>
              </w:rPr>
            </w:pPr>
            <w:r w:rsidRPr="00940D11">
              <w:rPr>
                <w:sz w:val="20"/>
                <w:szCs w:val="20"/>
              </w:rPr>
              <w:t>15</w:t>
            </w:r>
          </w:p>
        </w:tc>
        <w:tc>
          <w:tcPr>
            <w:tcW w:w="1230" w:type="dxa"/>
            <w:vAlign w:val="center"/>
          </w:tcPr>
          <w:p w14:paraId="0BF856F1"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512C1565"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33DA639" w14:textId="77777777" w:rsidR="00E8511D" w:rsidRPr="00940D11" w:rsidRDefault="00E8511D" w:rsidP="00794D6D">
            <w:pPr>
              <w:pStyle w:val="ConsPlusNormal"/>
              <w:jc w:val="center"/>
              <w:rPr>
                <w:sz w:val="20"/>
                <w:szCs w:val="20"/>
              </w:rPr>
            </w:pPr>
            <w:r w:rsidRPr="00940D11">
              <w:rPr>
                <w:sz w:val="20"/>
                <w:szCs w:val="20"/>
              </w:rPr>
              <w:t>15</w:t>
            </w:r>
          </w:p>
        </w:tc>
        <w:tc>
          <w:tcPr>
            <w:tcW w:w="3132" w:type="dxa"/>
            <w:vMerge/>
          </w:tcPr>
          <w:p w14:paraId="0F1EAD14" w14:textId="77777777" w:rsidR="00E8511D" w:rsidRPr="00940D11" w:rsidRDefault="00E8511D" w:rsidP="00F46770">
            <w:pPr>
              <w:pStyle w:val="ConsPlusNormal"/>
              <w:rPr>
                <w:sz w:val="20"/>
                <w:szCs w:val="20"/>
              </w:rPr>
            </w:pPr>
          </w:p>
        </w:tc>
      </w:tr>
      <w:tr w:rsidR="00E8511D" w:rsidRPr="00940D11" w14:paraId="03EDED5E" w14:textId="77777777" w:rsidTr="00036F78">
        <w:trPr>
          <w:jc w:val="center"/>
        </w:trPr>
        <w:tc>
          <w:tcPr>
            <w:tcW w:w="684" w:type="dxa"/>
            <w:vMerge w:val="restart"/>
            <w:vAlign w:val="center"/>
          </w:tcPr>
          <w:p w14:paraId="5F1FE6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5E53988" w14:textId="77777777" w:rsidR="00E8511D" w:rsidRPr="00940D11" w:rsidRDefault="00E8511D" w:rsidP="00F46770">
            <w:pPr>
              <w:pStyle w:val="ConsPlusNormal"/>
              <w:rPr>
                <w:sz w:val="20"/>
                <w:szCs w:val="20"/>
              </w:rPr>
            </w:pPr>
            <w:r w:rsidRPr="00940D11">
              <w:rPr>
                <w:sz w:val="20"/>
                <w:szCs w:val="20"/>
              </w:rPr>
              <w:t>3138</w:t>
            </w:r>
          </w:p>
        </w:tc>
        <w:tc>
          <w:tcPr>
            <w:tcW w:w="1266" w:type="dxa"/>
            <w:vMerge w:val="restart"/>
            <w:vAlign w:val="center"/>
          </w:tcPr>
          <w:p w14:paraId="25DCFD0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9E4FC72" w14:textId="77777777" w:rsidR="00E8511D" w:rsidRPr="00940D11" w:rsidRDefault="00E8511D" w:rsidP="00794D6D">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0B56CA4"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5B15B781" w14:textId="77777777" w:rsidR="00E8511D" w:rsidRPr="00940D11" w:rsidRDefault="00E8511D" w:rsidP="00794D6D">
            <w:pPr>
              <w:pStyle w:val="ConsPlusNormal"/>
              <w:jc w:val="center"/>
              <w:rPr>
                <w:sz w:val="20"/>
                <w:szCs w:val="20"/>
              </w:rPr>
            </w:pPr>
            <w:r w:rsidRPr="00940D11">
              <w:rPr>
                <w:sz w:val="20"/>
                <w:szCs w:val="20"/>
              </w:rPr>
              <w:t>78</w:t>
            </w:r>
          </w:p>
        </w:tc>
        <w:tc>
          <w:tcPr>
            <w:tcW w:w="1230" w:type="dxa"/>
            <w:shd w:val="clear" w:color="auto" w:fill="auto"/>
            <w:vAlign w:val="center"/>
          </w:tcPr>
          <w:p w14:paraId="6B2DA73A" w14:textId="77777777" w:rsidR="00E8511D" w:rsidRPr="00940D11" w:rsidRDefault="00E8511D" w:rsidP="00794D6D">
            <w:pPr>
              <w:pStyle w:val="ConsPlusNormal"/>
              <w:jc w:val="center"/>
              <w:rPr>
                <w:sz w:val="20"/>
                <w:szCs w:val="20"/>
              </w:rPr>
            </w:pPr>
            <w:r w:rsidRPr="00940D11">
              <w:rPr>
                <w:sz w:val="20"/>
                <w:szCs w:val="20"/>
              </w:rPr>
              <w:t>107</w:t>
            </w:r>
          </w:p>
        </w:tc>
        <w:tc>
          <w:tcPr>
            <w:tcW w:w="1276" w:type="dxa"/>
            <w:vAlign w:val="center"/>
          </w:tcPr>
          <w:p w14:paraId="51755454"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D3108E3"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val="restart"/>
            <w:vAlign w:val="center"/>
          </w:tcPr>
          <w:p w14:paraId="7D2EB54B" w14:textId="77777777" w:rsidR="00E8511D" w:rsidRPr="00940D11" w:rsidRDefault="00E8511D" w:rsidP="00F46770">
            <w:pPr>
              <w:pStyle w:val="ConsPlusNormal"/>
              <w:rPr>
                <w:sz w:val="20"/>
                <w:szCs w:val="20"/>
              </w:rPr>
            </w:pPr>
            <w:r w:rsidRPr="00940D11">
              <w:rPr>
                <w:sz w:val="20"/>
                <w:szCs w:val="20"/>
              </w:rPr>
              <w:t>-</w:t>
            </w:r>
          </w:p>
        </w:tc>
      </w:tr>
      <w:tr w:rsidR="00E8511D" w:rsidRPr="00940D11" w14:paraId="11FAE549" w14:textId="77777777" w:rsidTr="00036F78">
        <w:trPr>
          <w:jc w:val="center"/>
        </w:trPr>
        <w:tc>
          <w:tcPr>
            <w:tcW w:w="684" w:type="dxa"/>
            <w:vMerge/>
          </w:tcPr>
          <w:p w14:paraId="59B7F1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A5CCF8" w14:textId="77777777" w:rsidR="00E8511D" w:rsidRPr="00940D11" w:rsidRDefault="00E8511D" w:rsidP="00F46770">
            <w:pPr>
              <w:pStyle w:val="ConsPlusNormal"/>
              <w:rPr>
                <w:sz w:val="20"/>
                <w:szCs w:val="20"/>
              </w:rPr>
            </w:pPr>
          </w:p>
        </w:tc>
        <w:tc>
          <w:tcPr>
            <w:tcW w:w="1266" w:type="dxa"/>
            <w:vMerge/>
          </w:tcPr>
          <w:p w14:paraId="73B50781" w14:textId="77777777" w:rsidR="00E8511D" w:rsidRPr="00940D11" w:rsidRDefault="00E8511D" w:rsidP="00F46770">
            <w:pPr>
              <w:pStyle w:val="ConsPlusNormal"/>
              <w:rPr>
                <w:sz w:val="20"/>
                <w:szCs w:val="20"/>
              </w:rPr>
            </w:pPr>
          </w:p>
        </w:tc>
        <w:tc>
          <w:tcPr>
            <w:tcW w:w="3005" w:type="dxa"/>
            <w:vAlign w:val="center"/>
          </w:tcPr>
          <w:p w14:paraId="02EDCFA9" w14:textId="77777777" w:rsidR="00E8511D" w:rsidRPr="00940D11" w:rsidRDefault="00E8511D" w:rsidP="00794D6D">
            <w:pPr>
              <w:pStyle w:val="ConsPlusNormal"/>
              <w:rPr>
                <w:sz w:val="20"/>
                <w:szCs w:val="20"/>
              </w:rPr>
            </w:pPr>
            <w:r w:rsidRPr="00940D11">
              <w:rPr>
                <w:sz w:val="20"/>
                <w:szCs w:val="20"/>
              </w:rPr>
              <w:t>Общеобразовательные организации</w:t>
            </w:r>
          </w:p>
        </w:tc>
        <w:tc>
          <w:tcPr>
            <w:tcW w:w="1247" w:type="dxa"/>
            <w:vAlign w:val="center"/>
          </w:tcPr>
          <w:p w14:paraId="784445B5"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6E331D40" w14:textId="77777777" w:rsidR="00E8511D" w:rsidRPr="00940D11" w:rsidRDefault="00E8511D" w:rsidP="00794D6D">
            <w:pPr>
              <w:pStyle w:val="ConsPlusNormal"/>
              <w:jc w:val="center"/>
              <w:rPr>
                <w:sz w:val="20"/>
                <w:szCs w:val="20"/>
              </w:rPr>
            </w:pPr>
            <w:r w:rsidRPr="00940D11">
              <w:rPr>
                <w:sz w:val="20"/>
                <w:szCs w:val="20"/>
              </w:rPr>
              <w:t>170</w:t>
            </w:r>
          </w:p>
        </w:tc>
        <w:tc>
          <w:tcPr>
            <w:tcW w:w="1230" w:type="dxa"/>
            <w:vAlign w:val="center"/>
          </w:tcPr>
          <w:p w14:paraId="39F611C4"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0146D3D"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AAF7941" w14:textId="77777777" w:rsidR="00E8511D" w:rsidRPr="00940D11" w:rsidRDefault="00E8511D" w:rsidP="00794D6D">
            <w:pPr>
              <w:pStyle w:val="ConsPlusNormal"/>
              <w:jc w:val="center"/>
              <w:rPr>
                <w:sz w:val="20"/>
                <w:szCs w:val="20"/>
              </w:rPr>
            </w:pPr>
            <w:r w:rsidRPr="00940D11">
              <w:rPr>
                <w:sz w:val="20"/>
                <w:szCs w:val="20"/>
              </w:rPr>
              <w:t>170</w:t>
            </w:r>
          </w:p>
        </w:tc>
        <w:tc>
          <w:tcPr>
            <w:tcW w:w="3132" w:type="dxa"/>
            <w:vMerge/>
          </w:tcPr>
          <w:p w14:paraId="58CB8003" w14:textId="77777777" w:rsidR="00E8511D" w:rsidRPr="00940D11" w:rsidRDefault="00E8511D" w:rsidP="00F46770">
            <w:pPr>
              <w:pStyle w:val="ConsPlusNormal"/>
              <w:rPr>
                <w:sz w:val="20"/>
                <w:szCs w:val="20"/>
              </w:rPr>
            </w:pPr>
          </w:p>
        </w:tc>
      </w:tr>
      <w:tr w:rsidR="00E8511D" w:rsidRPr="00940D11" w14:paraId="3FE6B7DD" w14:textId="77777777" w:rsidTr="00036F78">
        <w:trPr>
          <w:jc w:val="center"/>
        </w:trPr>
        <w:tc>
          <w:tcPr>
            <w:tcW w:w="684" w:type="dxa"/>
            <w:vMerge/>
          </w:tcPr>
          <w:p w14:paraId="613ACE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019835" w14:textId="77777777" w:rsidR="00E8511D" w:rsidRPr="00940D11" w:rsidRDefault="00E8511D" w:rsidP="00F46770">
            <w:pPr>
              <w:pStyle w:val="ConsPlusNormal"/>
              <w:rPr>
                <w:sz w:val="20"/>
                <w:szCs w:val="20"/>
              </w:rPr>
            </w:pPr>
          </w:p>
        </w:tc>
        <w:tc>
          <w:tcPr>
            <w:tcW w:w="1266" w:type="dxa"/>
            <w:vMerge/>
          </w:tcPr>
          <w:p w14:paraId="6038FE25" w14:textId="77777777" w:rsidR="00E8511D" w:rsidRPr="00940D11" w:rsidRDefault="00E8511D" w:rsidP="00F46770">
            <w:pPr>
              <w:pStyle w:val="ConsPlusNormal"/>
              <w:rPr>
                <w:sz w:val="20"/>
                <w:szCs w:val="20"/>
              </w:rPr>
            </w:pPr>
          </w:p>
        </w:tc>
        <w:tc>
          <w:tcPr>
            <w:tcW w:w="3005" w:type="dxa"/>
            <w:vAlign w:val="center"/>
          </w:tcPr>
          <w:p w14:paraId="057AC9EE" w14:textId="77777777" w:rsidR="00E8511D" w:rsidRPr="00940D11" w:rsidRDefault="00E8511D" w:rsidP="00794D6D">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2A165EF"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14D05DB0" w14:textId="77777777" w:rsidR="00E8511D" w:rsidRPr="00940D11" w:rsidRDefault="00E8511D" w:rsidP="00794D6D">
            <w:pPr>
              <w:pStyle w:val="ConsPlusNormal"/>
              <w:jc w:val="center"/>
              <w:rPr>
                <w:sz w:val="20"/>
                <w:szCs w:val="20"/>
              </w:rPr>
            </w:pPr>
            <w:r w:rsidRPr="00940D11">
              <w:rPr>
                <w:sz w:val="20"/>
                <w:szCs w:val="20"/>
              </w:rPr>
              <w:t>37</w:t>
            </w:r>
          </w:p>
        </w:tc>
        <w:tc>
          <w:tcPr>
            <w:tcW w:w="1230" w:type="dxa"/>
            <w:vAlign w:val="center"/>
          </w:tcPr>
          <w:p w14:paraId="18A6F6F1"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585C3266"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64064B65" w14:textId="77777777" w:rsidR="00E8511D" w:rsidRPr="00940D11" w:rsidRDefault="00E8511D" w:rsidP="00794D6D">
            <w:pPr>
              <w:pStyle w:val="ConsPlusNormal"/>
              <w:jc w:val="center"/>
              <w:rPr>
                <w:sz w:val="20"/>
                <w:szCs w:val="20"/>
              </w:rPr>
            </w:pPr>
            <w:r w:rsidRPr="00940D11">
              <w:rPr>
                <w:sz w:val="20"/>
                <w:szCs w:val="20"/>
              </w:rPr>
              <w:t>37</w:t>
            </w:r>
          </w:p>
        </w:tc>
        <w:tc>
          <w:tcPr>
            <w:tcW w:w="3132" w:type="dxa"/>
            <w:vMerge/>
          </w:tcPr>
          <w:p w14:paraId="60874173" w14:textId="77777777" w:rsidR="00E8511D" w:rsidRPr="00940D11" w:rsidRDefault="00E8511D" w:rsidP="00F46770">
            <w:pPr>
              <w:pStyle w:val="ConsPlusNormal"/>
              <w:rPr>
                <w:sz w:val="20"/>
                <w:szCs w:val="20"/>
              </w:rPr>
            </w:pPr>
          </w:p>
        </w:tc>
      </w:tr>
      <w:tr w:rsidR="00E8511D" w:rsidRPr="00940D11" w14:paraId="68A2A449" w14:textId="77777777" w:rsidTr="00036F78">
        <w:trPr>
          <w:jc w:val="center"/>
        </w:trPr>
        <w:tc>
          <w:tcPr>
            <w:tcW w:w="684" w:type="dxa"/>
            <w:vMerge/>
          </w:tcPr>
          <w:p w14:paraId="112860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F86546" w14:textId="77777777" w:rsidR="00E8511D" w:rsidRPr="00940D11" w:rsidRDefault="00E8511D" w:rsidP="00F46770">
            <w:pPr>
              <w:pStyle w:val="ConsPlusNormal"/>
              <w:rPr>
                <w:sz w:val="20"/>
                <w:szCs w:val="20"/>
              </w:rPr>
            </w:pPr>
          </w:p>
        </w:tc>
        <w:tc>
          <w:tcPr>
            <w:tcW w:w="1266" w:type="dxa"/>
            <w:vMerge/>
          </w:tcPr>
          <w:p w14:paraId="585216E1" w14:textId="77777777" w:rsidR="00E8511D" w:rsidRPr="00940D11" w:rsidRDefault="00E8511D" w:rsidP="00F46770">
            <w:pPr>
              <w:pStyle w:val="ConsPlusNormal"/>
              <w:rPr>
                <w:sz w:val="20"/>
                <w:szCs w:val="20"/>
              </w:rPr>
            </w:pPr>
          </w:p>
        </w:tc>
        <w:tc>
          <w:tcPr>
            <w:tcW w:w="3005" w:type="dxa"/>
            <w:vAlign w:val="center"/>
          </w:tcPr>
          <w:p w14:paraId="60449785" w14:textId="77777777" w:rsidR="00E8511D" w:rsidRPr="00940D11" w:rsidRDefault="00E8511D" w:rsidP="00794D6D">
            <w:pPr>
              <w:pStyle w:val="ConsPlusNormal"/>
              <w:rPr>
                <w:sz w:val="20"/>
                <w:szCs w:val="20"/>
              </w:rPr>
            </w:pPr>
            <w:r w:rsidRPr="00940D11">
              <w:rPr>
                <w:sz w:val="20"/>
                <w:szCs w:val="20"/>
              </w:rPr>
              <w:t>Муниципальные библиотеки</w:t>
            </w:r>
          </w:p>
        </w:tc>
        <w:tc>
          <w:tcPr>
            <w:tcW w:w="1247" w:type="dxa"/>
            <w:vAlign w:val="center"/>
          </w:tcPr>
          <w:p w14:paraId="4275A4BB"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363D647D"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6C44DEFB"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292B3FA4"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B35452D"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45ABBDF1" w14:textId="77777777" w:rsidR="00E8511D" w:rsidRPr="00940D11" w:rsidRDefault="00E8511D" w:rsidP="00F46770">
            <w:pPr>
              <w:pStyle w:val="ConsPlusNormal"/>
              <w:rPr>
                <w:sz w:val="20"/>
                <w:szCs w:val="20"/>
              </w:rPr>
            </w:pPr>
          </w:p>
        </w:tc>
      </w:tr>
      <w:tr w:rsidR="00E8511D" w:rsidRPr="00940D11" w14:paraId="08542DAA" w14:textId="77777777" w:rsidTr="00036F78">
        <w:trPr>
          <w:jc w:val="center"/>
        </w:trPr>
        <w:tc>
          <w:tcPr>
            <w:tcW w:w="684" w:type="dxa"/>
            <w:vMerge/>
          </w:tcPr>
          <w:p w14:paraId="428567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D7D1B5" w14:textId="77777777" w:rsidR="00E8511D" w:rsidRPr="00940D11" w:rsidRDefault="00E8511D" w:rsidP="00F46770">
            <w:pPr>
              <w:pStyle w:val="ConsPlusNormal"/>
              <w:rPr>
                <w:sz w:val="20"/>
                <w:szCs w:val="20"/>
              </w:rPr>
            </w:pPr>
          </w:p>
        </w:tc>
        <w:tc>
          <w:tcPr>
            <w:tcW w:w="1266" w:type="dxa"/>
            <w:vMerge/>
          </w:tcPr>
          <w:p w14:paraId="7C94C818" w14:textId="77777777" w:rsidR="00E8511D" w:rsidRPr="00940D11" w:rsidRDefault="00E8511D" w:rsidP="00F46770">
            <w:pPr>
              <w:pStyle w:val="ConsPlusNormal"/>
              <w:rPr>
                <w:sz w:val="20"/>
                <w:szCs w:val="20"/>
              </w:rPr>
            </w:pPr>
          </w:p>
        </w:tc>
        <w:tc>
          <w:tcPr>
            <w:tcW w:w="3005" w:type="dxa"/>
            <w:vAlign w:val="center"/>
          </w:tcPr>
          <w:p w14:paraId="72CD3B86" w14:textId="77777777" w:rsidR="00E8511D" w:rsidRPr="00940D11" w:rsidRDefault="00E8511D" w:rsidP="00794D6D">
            <w:pPr>
              <w:pStyle w:val="ConsPlusNormal"/>
              <w:rPr>
                <w:sz w:val="20"/>
                <w:szCs w:val="20"/>
              </w:rPr>
            </w:pPr>
            <w:r w:rsidRPr="00940D11">
              <w:rPr>
                <w:sz w:val="20"/>
                <w:szCs w:val="20"/>
              </w:rPr>
              <w:t>Учреждения культурно-досугового типа</w:t>
            </w:r>
          </w:p>
        </w:tc>
        <w:tc>
          <w:tcPr>
            <w:tcW w:w="1247" w:type="dxa"/>
            <w:vAlign w:val="center"/>
          </w:tcPr>
          <w:p w14:paraId="467178CB"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0A33D9FE" w14:textId="77777777" w:rsidR="00E8511D" w:rsidRPr="00940D11" w:rsidRDefault="00E8511D" w:rsidP="00794D6D">
            <w:pPr>
              <w:pStyle w:val="ConsPlusNormal"/>
              <w:jc w:val="center"/>
              <w:rPr>
                <w:sz w:val="20"/>
                <w:szCs w:val="20"/>
              </w:rPr>
            </w:pPr>
            <w:r w:rsidRPr="00940D11">
              <w:rPr>
                <w:sz w:val="20"/>
                <w:szCs w:val="20"/>
              </w:rPr>
              <w:t>149</w:t>
            </w:r>
          </w:p>
        </w:tc>
        <w:tc>
          <w:tcPr>
            <w:tcW w:w="1230" w:type="dxa"/>
            <w:vAlign w:val="center"/>
          </w:tcPr>
          <w:p w14:paraId="023E9B60"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6DB6AE5"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1AA0B5CD" w14:textId="77777777" w:rsidR="00E8511D" w:rsidRPr="00940D11" w:rsidRDefault="00E8511D" w:rsidP="00794D6D">
            <w:pPr>
              <w:pStyle w:val="ConsPlusNormal"/>
              <w:jc w:val="center"/>
              <w:rPr>
                <w:sz w:val="20"/>
                <w:szCs w:val="20"/>
              </w:rPr>
            </w:pPr>
            <w:r w:rsidRPr="00940D11">
              <w:rPr>
                <w:sz w:val="20"/>
                <w:szCs w:val="20"/>
              </w:rPr>
              <w:t>149</w:t>
            </w:r>
          </w:p>
        </w:tc>
        <w:tc>
          <w:tcPr>
            <w:tcW w:w="3132" w:type="dxa"/>
            <w:vMerge/>
          </w:tcPr>
          <w:p w14:paraId="226B4574" w14:textId="77777777" w:rsidR="00E8511D" w:rsidRPr="00940D11" w:rsidRDefault="00E8511D" w:rsidP="00F46770">
            <w:pPr>
              <w:pStyle w:val="ConsPlusNormal"/>
              <w:rPr>
                <w:sz w:val="20"/>
                <w:szCs w:val="20"/>
              </w:rPr>
            </w:pPr>
          </w:p>
        </w:tc>
      </w:tr>
      <w:tr w:rsidR="00E8511D" w:rsidRPr="00940D11" w14:paraId="174F9E03" w14:textId="77777777" w:rsidTr="00036F78">
        <w:trPr>
          <w:jc w:val="center"/>
        </w:trPr>
        <w:tc>
          <w:tcPr>
            <w:tcW w:w="684" w:type="dxa"/>
            <w:vMerge/>
          </w:tcPr>
          <w:p w14:paraId="206880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2666A6" w14:textId="77777777" w:rsidR="00E8511D" w:rsidRPr="00940D11" w:rsidRDefault="00E8511D" w:rsidP="00F46770">
            <w:pPr>
              <w:pStyle w:val="ConsPlusNormal"/>
              <w:rPr>
                <w:sz w:val="20"/>
                <w:szCs w:val="20"/>
              </w:rPr>
            </w:pPr>
          </w:p>
        </w:tc>
        <w:tc>
          <w:tcPr>
            <w:tcW w:w="1266" w:type="dxa"/>
            <w:vMerge/>
          </w:tcPr>
          <w:p w14:paraId="303CDFBF" w14:textId="77777777" w:rsidR="00E8511D" w:rsidRPr="00940D11" w:rsidRDefault="00E8511D" w:rsidP="00F46770">
            <w:pPr>
              <w:pStyle w:val="ConsPlusNormal"/>
              <w:rPr>
                <w:sz w:val="20"/>
                <w:szCs w:val="20"/>
              </w:rPr>
            </w:pPr>
          </w:p>
        </w:tc>
        <w:tc>
          <w:tcPr>
            <w:tcW w:w="3005" w:type="dxa"/>
            <w:vAlign w:val="center"/>
          </w:tcPr>
          <w:p w14:paraId="2A607C61" w14:textId="77777777" w:rsidR="00E8511D" w:rsidRPr="00940D11" w:rsidRDefault="00E8511D" w:rsidP="00794D6D">
            <w:pPr>
              <w:pStyle w:val="ConsPlusNormal"/>
              <w:rPr>
                <w:sz w:val="20"/>
                <w:szCs w:val="20"/>
              </w:rPr>
            </w:pPr>
            <w:r w:rsidRPr="00940D11">
              <w:rPr>
                <w:sz w:val="20"/>
                <w:szCs w:val="20"/>
              </w:rPr>
              <w:t>Спортивные комплексы</w:t>
            </w:r>
          </w:p>
        </w:tc>
        <w:tc>
          <w:tcPr>
            <w:tcW w:w="1247" w:type="dxa"/>
            <w:vAlign w:val="center"/>
          </w:tcPr>
          <w:p w14:paraId="52904E7C"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vAlign w:val="center"/>
          </w:tcPr>
          <w:p w14:paraId="051FBC33" w14:textId="77777777" w:rsidR="00E8511D" w:rsidRPr="00940D11" w:rsidRDefault="00E8511D" w:rsidP="00794D6D">
            <w:pPr>
              <w:pStyle w:val="ConsPlusNormal"/>
              <w:jc w:val="center"/>
              <w:rPr>
                <w:sz w:val="20"/>
                <w:szCs w:val="20"/>
              </w:rPr>
            </w:pPr>
            <w:r w:rsidRPr="00940D11">
              <w:rPr>
                <w:sz w:val="20"/>
                <w:szCs w:val="20"/>
              </w:rPr>
              <w:t>149</w:t>
            </w:r>
          </w:p>
        </w:tc>
        <w:tc>
          <w:tcPr>
            <w:tcW w:w="1230" w:type="dxa"/>
            <w:vAlign w:val="center"/>
          </w:tcPr>
          <w:p w14:paraId="2D839924" w14:textId="77777777" w:rsidR="00E8511D" w:rsidRPr="00940D11" w:rsidRDefault="00E8511D" w:rsidP="00794D6D">
            <w:pPr>
              <w:pStyle w:val="ConsPlusNormal"/>
              <w:jc w:val="center"/>
              <w:rPr>
                <w:sz w:val="20"/>
                <w:szCs w:val="20"/>
              </w:rPr>
            </w:pPr>
            <w:r w:rsidRPr="00940D11">
              <w:rPr>
                <w:sz w:val="20"/>
                <w:szCs w:val="20"/>
              </w:rPr>
              <w:t>180</w:t>
            </w:r>
          </w:p>
        </w:tc>
        <w:tc>
          <w:tcPr>
            <w:tcW w:w="1276" w:type="dxa"/>
            <w:vAlign w:val="center"/>
          </w:tcPr>
          <w:p w14:paraId="2C96BECA"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E221484"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6C79CA37" w14:textId="77777777" w:rsidR="00E8511D" w:rsidRPr="00940D11" w:rsidRDefault="00E8511D" w:rsidP="00F46770">
            <w:pPr>
              <w:pStyle w:val="ConsPlusNormal"/>
              <w:rPr>
                <w:sz w:val="20"/>
                <w:szCs w:val="20"/>
              </w:rPr>
            </w:pPr>
          </w:p>
        </w:tc>
      </w:tr>
      <w:tr w:rsidR="00E8511D" w:rsidRPr="00940D11" w14:paraId="7FD7A657" w14:textId="77777777" w:rsidTr="00036F78">
        <w:trPr>
          <w:jc w:val="center"/>
        </w:trPr>
        <w:tc>
          <w:tcPr>
            <w:tcW w:w="684" w:type="dxa"/>
            <w:vMerge/>
          </w:tcPr>
          <w:p w14:paraId="646DA0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B8C5B0" w14:textId="77777777" w:rsidR="00E8511D" w:rsidRPr="00940D11" w:rsidRDefault="00E8511D" w:rsidP="00F46770">
            <w:pPr>
              <w:pStyle w:val="ConsPlusNormal"/>
              <w:rPr>
                <w:sz w:val="20"/>
                <w:szCs w:val="20"/>
              </w:rPr>
            </w:pPr>
          </w:p>
        </w:tc>
        <w:tc>
          <w:tcPr>
            <w:tcW w:w="1266" w:type="dxa"/>
            <w:vMerge/>
          </w:tcPr>
          <w:p w14:paraId="3784D26C" w14:textId="77777777" w:rsidR="00E8511D" w:rsidRPr="00940D11" w:rsidRDefault="00E8511D" w:rsidP="00F46770">
            <w:pPr>
              <w:pStyle w:val="ConsPlusNormal"/>
              <w:rPr>
                <w:sz w:val="20"/>
                <w:szCs w:val="20"/>
              </w:rPr>
            </w:pPr>
          </w:p>
        </w:tc>
        <w:tc>
          <w:tcPr>
            <w:tcW w:w="3005" w:type="dxa"/>
            <w:vAlign w:val="center"/>
          </w:tcPr>
          <w:p w14:paraId="7D8938C5" w14:textId="77777777" w:rsidR="00E8511D" w:rsidRPr="00940D11" w:rsidRDefault="00E8511D" w:rsidP="00794D6D">
            <w:pPr>
              <w:pStyle w:val="ConsPlusNormal"/>
              <w:rPr>
                <w:sz w:val="20"/>
                <w:szCs w:val="20"/>
              </w:rPr>
            </w:pPr>
            <w:r w:rsidRPr="00940D11">
              <w:rPr>
                <w:sz w:val="20"/>
                <w:szCs w:val="20"/>
              </w:rPr>
              <w:t>Плавательные бассейны</w:t>
            </w:r>
          </w:p>
        </w:tc>
        <w:tc>
          <w:tcPr>
            <w:tcW w:w="1247" w:type="dxa"/>
            <w:vAlign w:val="center"/>
          </w:tcPr>
          <w:p w14:paraId="1453DEF8"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709D9E3E" w14:textId="77777777" w:rsidR="00E8511D" w:rsidRPr="00940D11" w:rsidRDefault="00E8511D" w:rsidP="00794D6D">
            <w:pPr>
              <w:pStyle w:val="ConsPlusNormal"/>
              <w:jc w:val="center"/>
              <w:rPr>
                <w:sz w:val="20"/>
                <w:szCs w:val="20"/>
              </w:rPr>
            </w:pPr>
            <w:r w:rsidRPr="00940D11">
              <w:rPr>
                <w:sz w:val="20"/>
                <w:szCs w:val="20"/>
              </w:rPr>
              <w:t>47</w:t>
            </w:r>
          </w:p>
        </w:tc>
        <w:tc>
          <w:tcPr>
            <w:tcW w:w="1230" w:type="dxa"/>
            <w:vAlign w:val="center"/>
          </w:tcPr>
          <w:p w14:paraId="69CC9BAB"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97CE5BB"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7862560" w14:textId="77777777" w:rsidR="00E8511D" w:rsidRPr="00940D11" w:rsidRDefault="00E8511D" w:rsidP="00794D6D">
            <w:pPr>
              <w:pStyle w:val="ConsPlusNormal"/>
              <w:jc w:val="center"/>
              <w:rPr>
                <w:sz w:val="20"/>
                <w:szCs w:val="20"/>
              </w:rPr>
            </w:pPr>
            <w:r w:rsidRPr="00940D11">
              <w:rPr>
                <w:sz w:val="20"/>
                <w:szCs w:val="20"/>
              </w:rPr>
              <w:t>47</w:t>
            </w:r>
          </w:p>
        </w:tc>
        <w:tc>
          <w:tcPr>
            <w:tcW w:w="3132" w:type="dxa"/>
            <w:vMerge/>
          </w:tcPr>
          <w:p w14:paraId="7054CA09" w14:textId="77777777" w:rsidR="00E8511D" w:rsidRPr="00940D11" w:rsidRDefault="00E8511D" w:rsidP="00F46770">
            <w:pPr>
              <w:pStyle w:val="ConsPlusNormal"/>
              <w:rPr>
                <w:sz w:val="20"/>
                <w:szCs w:val="20"/>
              </w:rPr>
            </w:pPr>
          </w:p>
        </w:tc>
      </w:tr>
      <w:tr w:rsidR="00E8511D" w:rsidRPr="00940D11" w14:paraId="27654ED0" w14:textId="77777777" w:rsidTr="00036F78">
        <w:trPr>
          <w:jc w:val="center"/>
        </w:trPr>
        <w:tc>
          <w:tcPr>
            <w:tcW w:w="684" w:type="dxa"/>
            <w:vMerge w:val="restart"/>
            <w:vAlign w:val="center"/>
          </w:tcPr>
          <w:p w14:paraId="0F1547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E584EA8" w14:textId="77777777" w:rsidR="00E8511D" w:rsidRPr="00940D11" w:rsidRDefault="00E8511D" w:rsidP="00F46770">
            <w:pPr>
              <w:pStyle w:val="ConsPlusNormal"/>
              <w:rPr>
                <w:sz w:val="20"/>
                <w:szCs w:val="20"/>
              </w:rPr>
            </w:pPr>
            <w:r w:rsidRPr="00940D11">
              <w:rPr>
                <w:sz w:val="20"/>
                <w:szCs w:val="20"/>
              </w:rPr>
              <w:t>3139</w:t>
            </w:r>
          </w:p>
        </w:tc>
        <w:tc>
          <w:tcPr>
            <w:tcW w:w="1266" w:type="dxa"/>
            <w:vMerge w:val="restart"/>
            <w:vAlign w:val="center"/>
          </w:tcPr>
          <w:p w14:paraId="5CCE5D8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3E78784" w14:textId="77777777" w:rsidR="00E8511D" w:rsidRPr="00940D11" w:rsidRDefault="00E8511D" w:rsidP="00794D6D">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446D3FC"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7C3F15ED" w14:textId="77777777" w:rsidR="00E8511D" w:rsidRPr="00940D11" w:rsidRDefault="00E8511D" w:rsidP="00794D6D">
            <w:pPr>
              <w:pStyle w:val="ConsPlusNormal"/>
              <w:jc w:val="center"/>
              <w:rPr>
                <w:sz w:val="20"/>
                <w:szCs w:val="20"/>
              </w:rPr>
            </w:pPr>
            <w:r w:rsidRPr="00940D11">
              <w:rPr>
                <w:sz w:val="20"/>
                <w:szCs w:val="20"/>
              </w:rPr>
              <w:t>119</w:t>
            </w:r>
          </w:p>
        </w:tc>
        <w:tc>
          <w:tcPr>
            <w:tcW w:w="1230" w:type="dxa"/>
            <w:vAlign w:val="center"/>
          </w:tcPr>
          <w:p w14:paraId="1B392BD2"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7B52E18A"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5A36B90" w14:textId="77777777" w:rsidR="00E8511D" w:rsidRPr="00940D11" w:rsidRDefault="00E8511D" w:rsidP="00794D6D">
            <w:pPr>
              <w:pStyle w:val="ConsPlusNormal"/>
              <w:jc w:val="center"/>
              <w:rPr>
                <w:sz w:val="20"/>
                <w:szCs w:val="20"/>
              </w:rPr>
            </w:pPr>
            <w:r w:rsidRPr="00940D11">
              <w:rPr>
                <w:sz w:val="20"/>
                <w:szCs w:val="20"/>
              </w:rPr>
              <w:t>119</w:t>
            </w:r>
          </w:p>
        </w:tc>
        <w:tc>
          <w:tcPr>
            <w:tcW w:w="3132" w:type="dxa"/>
            <w:vMerge w:val="restart"/>
            <w:vAlign w:val="center"/>
          </w:tcPr>
          <w:p w14:paraId="596233AD" w14:textId="77777777" w:rsidR="00E8511D" w:rsidRPr="00940D11" w:rsidRDefault="00E8511D" w:rsidP="00F46770">
            <w:pPr>
              <w:pStyle w:val="ConsPlusNormal"/>
              <w:rPr>
                <w:sz w:val="20"/>
                <w:szCs w:val="20"/>
              </w:rPr>
            </w:pPr>
            <w:r w:rsidRPr="00940D11">
              <w:rPr>
                <w:sz w:val="20"/>
                <w:szCs w:val="20"/>
              </w:rPr>
              <w:t>-</w:t>
            </w:r>
          </w:p>
        </w:tc>
      </w:tr>
      <w:tr w:rsidR="00E8511D" w:rsidRPr="00940D11" w14:paraId="58E0ABA7" w14:textId="77777777" w:rsidTr="00036F78">
        <w:trPr>
          <w:jc w:val="center"/>
        </w:trPr>
        <w:tc>
          <w:tcPr>
            <w:tcW w:w="684" w:type="dxa"/>
            <w:vMerge/>
          </w:tcPr>
          <w:p w14:paraId="748D48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29B06B" w14:textId="77777777" w:rsidR="00E8511D" w:rsidRPr="00940D11" w:rsidRDefault="00E8511D" w:rsidP="00F46770">
            <w:pPr>
              <w:pStyle w:val="ConsPlusNormal"/>
              <w:rPr>
                <w:sz w:val="20"/>
                <w:szCs w:val="20"/>
              </w:rPr>
            </w:pPr>
          </w:p>
        </w:tc>
        <w:tc>
          <w:tcPr>
            <w:tcW w:w="1266" w:type="dxa"/>
            <w:vMerge/>
          </w:tcPr>
          <w:p w14:paraId="3961F314" w14:textId="77777777" w:rsidR="00E8511D" w:rsidRPr="00940D11" w:rsidRDefault="00E8511D" w:rsidP="00F46770">
            <w:pPr>
              <w:pStyle w:val="ConsPlusNormal"/>
              <w:rPr>
                <w:sz w:val="20"/>
                <w:szCs w:val="20"/>
              </w:rPr>
            </w:pPr>
          </w:p>
        </w:tc>
        <w:tc>
          <w:tcPr>
            <w:tcW w:w="3005" w:type="dxa"/>
            <w:vAlign w:val="center"/>
          </w:tcPr>
          <w:p w14:paraId="7DB729FE" w14:textId="77777777" w:rsidR="00E8511D" w:rsidRPr="00940D11" w:rsidRDefault="00E8511D" w:rsidP="00794D6D">
            <w:pPr>
              <w:pStyle w:val="ConsPlusNormal"/>
              <w:rPr>
                <w:sz w:val="20"/>
                <w:szCs w:val="20"/>
              </w:rPr>
            </w:pPr>
            <w:r w:rsidRPr="00940D11">
              <w:rPr>
                <w:sz w:val="20"/>
                <w:szCs w:val="20"/>
              </w:rPr>
              <w:t>Общеобразовательные организации</w:t>
            </w:r>
          </w:p>
        </w:tc>
        <w:tc>
          <w:tcPr>
            <w:tcW w:w="1247" w:type="dxa"/>
            <w:vAlign w:val="center"/>
          </w:tcPr>
          <w:p w14:paraId="76D2EC68"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14C44ACB" w14:textId="77777777" w:rsidR="00E8511D" w:rsidRPr="00940D11" w:rsidRDefault="00E8511D" w:rsidP="00794D6D">
            <w:pPr>
              <w:pStyle w:val="ConsPlusNormal"/>
              <w:jc w:val="center"/>
              <w:rPr>
                <w:sz w:val="20"/>
                <w:szCs w:val="20"/>
              </w:rPr>
            </w:pPr>
            <w:r w:rsidRPr="00940D11">
              <w:rPr>
                <w:sz w:val="20"/>
                <w:szCs w:val="20"/>
              </w:rPr>
              <w:t>258</w:t>
            </w:r>
          </w:p>
        </w:tc>
        <w:tc>
          <w:tcPr>
            <w:tcW w:w="1230" w:type="dxa"/>
            <w:vAlign w:val="center"/>
          </w:tcPr>
          <w:p w14:paraId="49760EB5"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511F2219"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26C0BF3" w14:textId="77777777" w:rsidR="00E8511D" w:rsidRPr="00940D11" w:rsidRDefault="00E8511D" w:rsidP="00794D6D">
            <w:pPr>
              <w:pStyle w:val="ConsPlusNormal"/>
              <w:jc w:val="center"/>
              <w:rPr>
                <w:sz w:val="20"/>
                <w:szCs w:val="20"/>
              </w:rPr>
            </w:pPr>
            <w:r w:rsidRPr="00940D11">
              <w:rPr>
                <w:sz w:val="20"/>
                <w:szCs w:val="20"/>
              </w:rPr>
              <w:t>258</w:t>
            </w:r>
          </w:p>
        </w:tc>
        <w:tc>
          <w:tcPr>
            <w:tcW w:w="3132" w:type="dxa"/>
            <w:vMerge/>
          </w:tcPr>
          <w:p w14:paraId="76132E35" w14:textId="77777777" w:rsidR="00E8511D" w:rsidRPr="00940D11" w:rsidRDefault="00E8511D" w:rsidP="00F46770">
            <w:pPr>
              <w:pStyle w:val="ConsPlusNormal"/>
              <w:rPr>
                <w:sz w:val="20"/>
                <w:szCs w:val="20"/>
              </w:rPr>
            </w:pPr>
          </w:p>
        </w:tc>
      </w:tr>
      <w:tr w:rsidR="00E8511D" w:rsidRPr="00940D11" w14:paraId="7EEE8908" w14:textId="77777777" w:rsidTr="00036F78">
        <w:trPr>
          <w:jc w:val="center"/>
        </w:trPr>
        <w:tc>
          <w:tcPr>
            <w:tcW w:w="684" w:type="dxa"/>
            <w:vMerge/>
          </w:tcPr>
          <w:p w14:paraId="3E25FE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8E727C" w14:textId="77777777" w:rsidR="00E8511D" w:rsidRPr="00940D11" w:rsidRDefault="00E8511D" w:rsidP="00F46770">
            <w:pPr>
              <w:pStyle w:val="ConsPlusNormal"/>
              <w:rPr>
                <w:sz w:val="20"/>
                <w:szCs w:val="20"/>
              </w:rPr>
            </w:pPr>
          </w:p>
        </w:tc>
        <w:tc>
          <w:tcPr>
            <w:tcW w:w="1266" w:type="dxa"/>
            <w:vMerge/>
          </w:tcPr>
          <w:p w14:paraId="3DCADE22" w14:textId="77777777" w:rsidR="00E8511D" w:rsidRPr="00940D11" w:rsidRDefault="00E8511D" w:rsidP="00F46770">
            <w:pPr>
              <w:pStyle w:val="ConsPlusNormal"/>
              <w:rPr>
                <w:sz w:val="20"/>
                <w:szCs w:val="20"/>
              </w:rPr>
            </w:pPr>
          </w:p>
        </w:tc>
        <w:tc>
          <w:tcPr>
            <w:tcW w:w="3005" w:type="dxa"/>
            <w:vAlign w:val="center"/>
          </w:tcPr>
          <w:p w14:paraId="2AB88516" w14:textId="77777777" w:rsidR="00E8511D" w:rsidRPr="00940D11" w:rsidRDefault="00E8511D" w:rsidP="00794D6D">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3D66274"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528BBE3A" w14:textId="77777777" w:rsidR="00E8511D" w:rsidRPr="00940D11" w:rsidRDefault="00E8511D" w:rsidP="00794D6D">
            <w:pPr>
              <w:pStyle w:val="ConsPlusNormal"/>
              <w:jc w:val="center"/>
              <w:rPr>
                <w:sz w:val="20"/>
                <w:szCs w:val="20"/>
              </w:rPr>
            </w:pPr>
            <w:r w:rsidRPr="00940D11">
              <w:rPr>
                <w:sz w:val="20"/>
                <w:szCs w:val="20"/>
              </w:rPr>
              <w:t>57</w:t>
            </w:r>
          </w:p>
        </w:tc>
        <w:tc>
          <w:tcPr>
            <w:tcW w:w="1230" w:type="dxa"/>
            <w:vAlign w:val="center"/>
          </w:tcPr>
          <w:p w14:paraId="560D98DA"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62ADBE9B"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E76313A" w14:textId="77777777" w:rsidR="00E8511D" w:rsidRPr="00940D11" w:rsidRDefault="00E8511D" w:rsidP="00794D6D">
            <w:pPr>
              <w:pStyle w:val="ConsPlusNormal"/>
              <w:jc w:val="center"/>
              <w:rPr>
                <w:sz w:val="20"/>
                <w:szCs w:val="20"/>
              </w:rPr>
            </w:pPr>
            <w:r w:rsidRPr="00940D11">
              <w:rPr>
                <w:sz w:val="20"/>
                <w:szCs w:val="20"/>
              </w:rPr>
              <w:t>57</w:t>
            </w:r>
          </w:p>
        </w:tc>
        <w:tc>
          <w:tcPr>
            <w:tcW w:w="3132" w:type="dxa"/>
            <w:vMerge/>
          </w:tcPr>
          <w:p w14:paraId="574B4DA5" w14:textId="77777777" w:rsidR="00E8511D" w:rsidRPr="00940D11" w:rsidRDefault="00E8511D" w:rsidP="00F46770">
            <w:pPr>
              <w:pStyle w:val="ConsPlusNormal"/>
              <w:rPr>
                <w:sz w:val="20"/>
                <w:szCs w:val="20"/>
              </w:rPr>
            </w:pPr>
          </w:p>
        </w:tc>
      </w:tr>
      <w:tr w:rsidR="00E8511D" w:rsidRPr="00940D11" w14:paraId="0E7CC27F" w14:textId="77777777" w:rsidTr="00036F78">
        <w:trPr>
          <w:jc w:val="center"/>
        </w:trPr>
        <w:tc>
          <w:tcPr>
            <w:tcW w:w="684" w:type="dxa"/>
            <w:vMerge/>
          </w:tcPr>
          <w:p w14:paraId="200BEC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880F60" w14:textId="77777777" w:rsidR="00E8511D" w:rsidRPr="00940D11" w:rsidRDefault="00E8511D" w:rsidP="00F46770">
            <w:pPr>
              <w:pStyle w:val="ConsPlusNormal"/>
              <w:rPr>
                <w:sz w:val="20"/>
                <w:szCs w:val="20"/>
              </w:rPr>
            </w:pPr>
          </w:p>
        </w:tc>
        <w:tc>
          <w:tcPr>
            <w:tcW w:w="1266" w:type="dxa"/>
            <w:vMerge/>
          </w:tcPr>
          <w:p w14:paraId="72C2915E" w14:textId="77777777" w:rsidR="00E8511D" w:rsidRPr="00940D11" w:rsidRDefault="00E8511D" w:rsidP="00F46770">
            <w:pPr>
              <w:pStyle w:val="ConsPlusNormal"/>
              <w:rPr>
                <w:sz w:val="20"/>
                <w:szCs w:val="20"/>
              </w:rPr>
            </w:pPr>
          </w:p>
        </w:tc>
        <w:tc>
          <w:tcPr>
            <w:tcW w:w="3005" w:type="dxa"/>
            <w:vAlign w:val="center"/>
          </w:tcPr>
          <w:p w14:paraId="2D4FA588" w14:textId="77777777" w:rsidR="00E8511D" w:rsidRPr="00940D11" w:rsidRDefault="00E8511D" w:rsidP="00794D6D">
            <w:pPr>
              <w:pStyle w:val="ConsPlusNormal"/>
              <w:rPr>
                <w:sz w:val="20"/>
                <w:szCs w:val="20"/>
              </w:rPr>
            </w:pPr>
            <w:r w:rsidRPr="00940D11">
              <w:rPr>
                <w:sz w:val="20"/>
                <w:szCs w:val="20"/>
              </w:rPr>
              <w:t>Муниципальные библиотеки</w:t>
            </w:r>
          </w:p>
        </w:tc>
        <w:tc>
          <w:tcPr>
            <w:tcW w:w="1247" w:type="dxa"/>
            <w:vAlign w:val="center"/>
          </w:tcPr>
          <w:p w14:paraId="638E18E9"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5D5E9FEC"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122A158D" w14:textId="77777777" w:rsidR="00E8511D" w:rsidRPr="00940D11" w:rsidRDefault="00E8511D" w:rsidP="00794D6D">
            <w:pPr>
              <w:pStyle w:val="ConsPlusNormal"/>
              <w:jc w:val="center"/>
              <w:rPr>
                <w:sz w:val="20"/>
                <w:szCs w:val="20"/>
              </w:rPr>
            </w:pPr>
            <w:r w:rsidRPr="00940D11">
              <w:rPr>
                <w:sz w:val="20"/>
                <w:szCs w:val="20"/>
              </w:rPr>
              <w:t>1</w:t>
            </w:r>
          </w:p>
        </w:tc>
        <w:tc>
          <w:tcPr>
            <w:tcW w:w="1276" w:type="dxa"/>
            <w:vAlign w:val="center"/>
          </w:tcPr>
          <w:p w14:paraId="73897C84"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C7AB9ED"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0B3BC18C" w14:textId="77777777" w:rsidR="00E8511D" w:rsidRPr="00940D11" w:rsidRDefault="00E8511D" w:rsidP="00F46770">
            <w:pPr>
              <w:pStyle w:val="ConsPlusNormal"/>
              <w:rPr>
                <w:sz w:val="20"/>
                <w:szCs w:val="20"/>
              </w:rPr>
            </w:pPr>
          </w:p>
        </w:tc>
      </w:tr>
      <w:tr w:rsidR="00E8511D" w:rsidRPr="00940D11" w14:paraId="6C29DDBF" w14:textId="77777777" w:rsidTr="00036F78">
        <w:trPr>
          <w:jc w:val="center"/>
        </w:trPr>
        <w:tc>
          <w:tcPr>
            <w:tcW w:w="684" w:type="dxa"/>
            <w:vMerge/>
          </w:tcPr>
          <w:p w14:paraId="633E432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A3E24C" w14:textId="77777777" w:rsidR="00E8511D" w:rsidRPr="00940D11" w:rsidRDefault="00E8511D" w:rsidP="00F46770">
            <w:pPr>
              <w:pStyle w:val="ConsPlusNormal"/>
              <w:rPr>
                <w:sz w:val="20"/>
                <w:szCs w:val="20"/>
              </w:rPr>
            </w:pPr>
          </w:p>
        </w:tc>
        <w:tc>
          <w:tcPr>
            <w:tcW w:w="1266" w:type="dxa"/>
            <w:vMerge/>
          </w:tcPr>
          <w:p w14:paraId="382D6C5B" w14:textId="77777777" w:rsidR="00E8511D" w:rsidRPr="00940D11" w:rsidRDefault="00E8511D" w:rsidP="00F46770">
            <w:pPr>
              <w:pStyle w:val="ConsPlusNormal"/>
              <w:rPr>
                <w:sz w:val="20"/>
                <w:szCs w:val="20"/>
              </w:rPr>
            </w:pPr>
          </w:p>
        </w:tc>
        <w:tc>
          <w:tcPr>
            <w:tcW w:w="3005" w:type="dxa"/>
            <w:vAlign w:val="center"/>
          </w:tcPr>
          <w:p w14:paraId="41A2A45E" w14:textId="77777777" w:rsidR="00E8511D" w:rsidRPr="00940D11" w:rsidRDefault="00E8511D" w:rsidP="00794D6D">
            <w:pPr>
              <w:pStyle w:val="ConsPlusNormal"/>
              <w:rPr>
                <w:sz w:val="20"/>
                <w:szCs w:val="20"/>
              </w:rPr>
            </w:pPr>
            <w:r w:rsidRPr="00940D11">
              <w:rPr>
                <w:sz w:val="20"/>
                <w:szCs w:val="20"/>
              </w:rPr>
              <w:t>Учреждения культурно-досугового типа</w:t>
            </w:r>
          </w:p>
        </w:tc>
        <w:tc>
          <w:tcPr>
            <w:tcW w:w="1247" w:type="dxa"/>
            <w:vAlign w:val="center"/>
          </w:tcPr>
          <w:p w14:paraId="178884AA"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6B56316A" w14:textId="77777777" w:rsidR="00E8511D" w:rsidRPr="00940D11" w:rsidRDefault="00E8511D" w:rsidP="00794D6D">
            <w:pPr>
              <w:pStyle w:val="ConsPlusNormal"/>
              <w:jc w:val="center"/>
              <w:rPr>
                <w:sz w:val="20"/>
                <w:szCs w:val="20"/>
              </w:rPr>
            </w:pPr>
            <w:r w:rsidRPr="00940D11">
              <w:rPr>
                <w:sz w:val="20"/>
                <w:szCs w:val="20"/>
              </w:rPr>
              <w:t>227</w:t>
            </w:r>
          </w:p>
        </w:tc>
        <w:tc>
          <w:tcPr>
            <w:tcW w:w="1230" w:type="dxa"/>
            <w:vAlign w:val="center"/>
          </w:tcPr>
          <w:p w14:paraId="64B2B088"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362B4984"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5B02D50" w14:textId="77777777" w:rsidR="00E8511D" w:rsidRPr="00940D11" w:rsidRDefault="00E8511D" w:rsidP="00794D6D">
            <w:pPr>
              <w:pStyle w:val="ConsPlusNormal"/>
              <w:jc w:val="center"/>
              <w:rPr>
                <w:sz w:val="20"/>
                <w:szCs w:val="20"/>
              </w:rPr>
            </w:pPr>
            <w:r w:rsidRPr="00940D11">
              <w:rPr>
                <w:sz w:val="20"/>
                <w:szCs w:val="20"/>
              </w:rPr>
              <w:t>227</w:t>
            </w:r>
          </w:p>
        </w:tc>
        <w:tc>
          <w:tcPr>
            <w:tcW w:w="3132" w:type="dxa"/>
            <w:vMerge/>
          </w:tcPr>
          <w:p w14:paraId="42C7202B" w14:textId="77777777" w:rsidR="00E8511D" w:rsidRPr="00940D11" w:rsidRDefault="00E8511D" w:rsidP="00F46770">
            <w:pPr>
              <w:pStyle w:val="ConsPlusNormal"/>
              <w:rPr>
                <w:sz w:val="20"/>
                <w:szCs w:val="20"/>
              </w:rPr>
            </w:pPr>
          </w:p>
        </w:tc>
      </w:tr>
      <w:tr w:rsidR="00E8511D" w:rsidRPr="00940D11" w14:paraId="17E5E8FA" w14:textId="77777777" w:rsidTr="00036F78">
        <w:trPr>
          <w:jc w:val="center"/>
        </w:trPr>
        <w:tc>
          <w:tcPr>
            <w:tcW w:w="684" w:type="dxa"/>
            <w:vMerge/>
          </w:tcPr>
          <w:p w14:paraId="1D2CD7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48D89B" w14:textId="77777777" w:rsidR="00E8511D" w:rsidRPr="00940D11" w:rsidRDefault="00E8511D" w:rsidP="00F46770">
            <w:pPr>
              <w:pStyle w:val="ConsPlusNormal"/>
              <w:rPr>
                <w:sz w:val="20"/>
                <w:szCs w:val="20"/>
              </w:rPr>
            </w:pPr>
          </w:p>
        </w:tc>
        <w:tc>
          <w:tcPr>
            <w:tcW w:w="1266" w:type="dxa"/>
            <w:vMerge/>
          </w:tcPr>
          <w:p w14:paraId="71AA8FAB" w14:textId="77777777" w:rsidR="00E8511D" w:rsidRPr="00940D11" w:rsidRDefault="00E8511D" w:rsidP="00F46770">
            <w:pPr>
              <w:pStyle w:val="ConsPlusNormal"/>
              <w:rPr>
                <w:sz w:val="20"/>
                <w:szCs w:val="20"/>
              </w:rPr>
            </w:pPr>
          </w:p>
        </w:tc>
        <w:tc>
          <w:tcPr>
            <w:tcW w:w="3005" w:type="dxa"/>
            <w:vAlign w:val="center"/>
          </w:tcPr>
          <w:p w14:paraId="37567966" w14:textId="77777777" w:rsidR="00E8511D" w:rsidRPr="00940D11" w:rsidRDefault="00E8511D" w:rsidP="00794D6D">
            <w:pPr>
              <w:pStyle w:val="ConsPlusNormal"/>
              <w:rPr>
                <w:sz w:val="20"/>
                <w:szCs w:val="20"/>
              </w:rPr>
            </w:pPr>
            <w:r w:rsidRPr="00940D11">
              <w:rPr>
                <w:sz w:val="20"/>
                <w:szCs w:val="20"/>
              </w:rPr>
              <w:t>Спортивные комплексы</w:t>
            </w:r>
          </w:p>
        </w:tc>
        <w:tc>
          <w:tcPr>
            <w:tcW w:w="1247" w:type="dxa"/>
            <w:vAlign w:val="center"/>
          </w:tcPr>
          <w:p w14:paraId="0B7C15A6" w14:textId="77777777" w:rsidR="00794D6D" w:rsidRPr="00940D11" w:rsidRDefault="00E8511D" w:rsidP="001704F7">
            <w:pPr>
              <w:pStyle w:val="ConsPlusNormal"/>
              <w:jc w:val="center"/>
              <w:rPr>
                <w:sz w:val="20"/>
                <w:szCs w:val="20"/>
              </w:rPr>
            </w:pPr>
            <w:r w:rsidRPr="00940D11">
              <w:rPr>
                <w:sz w:val="20"/>
                <w:szCs w:val="20"/>
              </w:rPr>
              <w:t>Кв. м плоскости пола</w:t>
            </w:r>
          </w:p>
        </w:tc>
        <w:tc>
          <w:tcPr>
            <w:tcW w:w="1321" w:type="dxa"/>
            <w:vAlign w:val="center"/>
          </w:tcPr>
          <w:p w14:paraId="325741BF" w14:textId="77777777" w:rsidR="00E8511D" w:rsidRPr="00940D11" w:rsidRDefault="00E8511D" w:rsidP="00794D6D">
            <w:pPr>
              <w:pStyle w:val="ConsPlusNormal"/>
              <w:jc w:val="center"/>
              <w:rPr>
                <w:sz w:val="20"/>
                <w:szCs w:val="20"/>
              </w:rPr>
            </w:pPr>
            <w:r w:rsidRPr="00940D11">
              <w:rPr>
                <w:sz w:val="20"/>
                <w:szCs w:val="20"/>
              </w:rPr>
              <w:t>227</w:t>
            </w:r>
          </w:p>
        </w:tc>
        <w:tc>
          <w:tcPr>
            <w:tcW w:w="1230" w:type="dxa"/>
            <w:vAlign w:val="center"/>
          </w:tcPr>
          <w:p w14:paraId="5881F7F4"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0D1234FE"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E87B697" w14:textId="77777777" w:rsidR="00E8511D" w:rsidRPr="00940D11" w:rsidRDefault="00E8511D" w:rsidP="00794D6D">
            <w:pPr>
              <w:pStyle w:val="ConsPlusNormal"/>
              <w:jc w:val="center"/>
              <w:rPr>
                <w:sz w:val="20"/>
                <w:szCs w:val="20"/>
              </w:rPr>
            </w:pPr>
            <w:r w:rsidRPr="00940D11">
              <w:rPr>
                <w:sz w:val="20"/>
                <w:szCs w:val="20"/>
              </w:rPr>
              <w:t>227</w:t>
            </w:r>
          </w:p>
        </w:tc>
        <w:tc>
          <w:tcPr>
            <w:tcW w:w="3132" w:type="dxa"/>
            <w:vMerge/>
          </w:tcPr>
          <w:p w14:paraId="077468D2" w14:textId="77777777" w:rsidR="00E8511D" w:rsidRPr="00940D11" w:rsidRDefault="00E8511D" w:rsidP="00F46770">
            <w:pPr>
              <w:pStyle w:val="ConsPlusNormal"/>
              <w:rPr>
                <w:sz w:val="20"/>
                <w:szCs w:val="20"/>
              </w:rPr>
            </w:pPr>
          </w:p>
        </w:tc>
      </w:tr>
      <w:tr w:rsidR="00E8511D" w:rsidRPr="00940D11" w14:paraId="7F389CFD" w14:textId="77777777" w:rsidTr="00036F78">
        <w:trPr>
          <w:jc w:val="center"/>
        </w:trPr>
        <w:tc>
          <w:tcPr>
            <w:tcW w:w="684" w:type="dxa"/>
            <w:vMerge/>
          </w:tcPr>
          <w:p w14:paraId="6A278A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F91583" w14:textId="77777777" w:rsidR="00E8511D" w:rsidRPr="00940D11" w:rsidRDefault="00E8511D" w:rsidP="00F46770">
            <w:pPr>
              <w:pStyle w:val="ConsPlusNormal"/>
              <w:rPr>
                <w:sz w:val="20"/>
                <w:szCs w:val="20"/>
              </w:rPr>
            </w:pPr>
          </w:p>
        </w:tc>
        <w:tc>
          <w:tcPr>
            <w:tcW w:w="1266" w:type="dxa"/>
            <w:vMerge/>
          </w:tcPr>
          <w:p w14:paraId="33BB013B" w14:textId="77777777" w:rsidR="00E8511D" w:rsidRPr="00940D11" w:rsidRDefault="00E8511D" w:rsidP="00F46770">
            <w:pPr>
              <w:pStyle w:val="ConsPlusNormal"/>
              <w:rPr>
                <w:sz w:val="20"/>
                <w:szCs w:val="20"/>
              </w:rPr>
            </w:pPr>
          </w:p>
        </w:tc>
        <w:tc>
          <w:tcPr>
            <w:tcW w:w="3005" w:type="dxa"/>
            <w:vAlign w:val="center"/>
          </w:tcPr>
          <w:p w14:paraId="282B0894" w14:textId="77777777" w:rsidR="00E8511D" w:rsidRPr="00940D11" w:rsidRDefault="00E8511D" w:rsidP="00794D6D">
            <w:pPr>
              <w:pStyle w:val="ConsPlusNormal"/>
              <w:rPr>
                <w:sz w:val="20"/>
                <w:szCs w:val="20"/>
              </w:rPr>
            </w:pPr>
            <w:r w:rsidRPr="00940D11">
              <w:rPr>
                <w:sz w:val="20"/>
                <w:szCs w:val="20"/>
              </w:rPr>
              <w:t>Плавательные бассейны</w:t>
            </w:r>
          </w:p>
        </w:tc>
        <w:tc>
          <w:tcPr>
            <w:tcW w:w="1247" w:type="dxa"/>
            <w:vAlign w:val="center"/>
          </w:tcPr>
          <w:p w14:paraId="15F4EEEF"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707F0024" w14:textId="77777777" w:rsidR="00E8511D" w:rsidRPr="00940D11" w:rsidRDefault="00E8511D" w:rsidP="00794D6D">
            <w:pPr>
              <w:pStyle w:val="ConsPlusNormal"/>
              <w:jc w:val="center"/>
              <w:rPr>
                <w:sz w:val="20"/>
                <w:szCs w:val="20"/>
              </w:rPr>
            </w:pPr>
            <w:r w:rsidRPr="00940D11">
              <w:rPr>
                <w:sz w:val="20"/>
                <w:szCs w:val="20"/>
              </w:rPr>
              <w:t>71</w:t>
            </w:r>
          </w:p>
        </w:tc>
        <w:tc>
          <w:tcPr>
            <w:tcW w:w="1230" w:type="dxa"/>
            <w:vAlign w:val="center"/>
          </w:tcPr>
          <w:p w14:paraId="5335638E"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42392FCE"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6EBB6EC" w14:textId="77777777" w:rsidR="00E8511D" w:rsidRPr="00940D11" w:rsidRDefault="00E8511D" w:rsidP="00794D6D">
            <w:pPr>
              <w:pStyle w:val="ConsPlusNormal"/>
              <w:jc w:val="center"/>
              <w:rPr>
                <w:sz w:val="20"/>
                <w:szCs w:val="20"/>
              </w:rPr>
            </w:pPr>
            <w:r w:rsidRPr="00940D11">
              <w:rPr>
                <w:sz w:val="20"/>
                <w:szCs w:val="20"/>
              </w:rPr>
              <w:t>71</w:t>
            </w:r>
          </w:p>
        </w:tc>
        <w:tc>
          <w:tcPr>
            <w:tcW w:w="3132" w:type="dxa"/>
            <w:vMerge/>
          </w:tcPr>
          <w:p w14:paraId="3BD54158" w14:textId="77777777" w:rsidR="00E8511D" w:rsidRPr="00940D11" w:rsidRDefault="00E8511D" w:rsidP="00F46770">
            <w:pPr>
              <w:pStyle w:val="ConsPlusNormal"/>
              <w:rPr>
                <w:sz w:val="20"/>
                <w:szCs w:val="20"/>
              </w:rPr>
            </w:pPr>
          </w:p>
        </w:tc>
      </w:tr>
      <w:tr w:rsidR="00E8511D" w:rsidRPr="00940D11" w14:paraId="2107CC2F" w14:textId="77777777" w:rsidTr="00036F78">
        <w:trPr>
          <w:jc w:val="center"/>
        </w:trPr>
        <w:tc>
          <w:tcPr>
            <w:tcW w:w="684" w:type="dxa"/>
            <w:vMerge w:val="restart"/>
            <w:vAlign w:val="center"/>
          </w:tcPr>
          <w:p w14:paraId="39EB95D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DDF28CD" w14:textId="77777777" w:rsidR="00E8511D" w:rsidRPr="00940D11" w:rsidRDefault="00E8511D" w:rsidP="00F46770">
            <w:pPr>
              <w:pStyle w:val="ConsPlusNormal"/>
              <w:rPr>
                <w:sz w:val="20"/>
                <w:szCs w:val="20"/>
              </w:rPr>
            </w:pPr>
            <w:r w:rsidRPr="00940D11">
              <w:rPr>
                <w:sz w:val="20"/>
                <w:szCs w:val="20"/>
              </w:rPr>
              <w:t>3141</w:t>
            </w:r>
          </w:p>
        </w:tc>
        <w:tc>
          <w:tcPr>
            <w:tcW w:w="1266" w:type="dxa"/>
            <w:vMerge w:val="restart"/>
            <w:vAlign w:val="center"/>
          </w:tcPr>
          <w:p w14:paraId="152D0AF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C09FB3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5F87A1A"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48710598" w14:textId="77777777" w:rsidR="00E8511D" w:rsidRPr="00940D11" w:rsidRDefault="00E8511D" w:rsidP="00794D6D">
            <w:pPr>
              <w:pStyle w:val="ConsPlusNormal"/>
              <w:jc w:val="center"/>
              <w:rPr>
                <w:sz w:val="20"/>
                <w:szCs w:val="20"/>
              </w:rPr>
            </w:pPr>
            <w:r w:rsidRPr="00940D11">
              <w:rPr>
                <w:sz w:val="20"/>
                <w:szCs w:val="20"/>
              </w:rPr>
              <w:t>28</w:t>
            </w:r>
          </w:p>
        </w:tc>
        <w:tc>
          <w:tcPr>
            <w:tcW w:w="1230" w:type="dxa"/>
            <w:vAlign w:val="center"/>
          </w:tcPr>
          <w:p w14:paraId="32F0835E"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4FEC7D3F"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3E8DBA65" w14:textId="77777777" w:rsidR="00E8511D" w:rsidRPr="00940D11" w:rsidRDefault="00E8511D" w:rsidP="00794D6D">
            <w:pPr>
              <w:pStyle w:val="ConsPlusNormal"/>
              <w:jc w:val="center"/>
              <w:rPr>
                <w:sz w:val="20"/>
                <w:szCs w:val="20"/>
              </w:rPr>
            </w:pPr>
            <w:r w:rsidRPr="00940D11">
              <w:rPr>
                <w:sz w:val="20"/>
                <w:szCs w:val="20"/>
              </w:rPr>
              <w:t>28</w:t>
            </w:r>
          </w:p>
        </w:tc>
        <w:tc>
          <w:tcPr>
            <w:tcW w:w="3132" w:type="dxa"/>
            <w:vMerge w:val="restart"/>
            <w:vAlign w:val="center"/>
          </w:tcPr>
          <w:p w14:paraId="5E348CBB" w14:textId="77777777" w:rsidR="00E8511D" w:rsidRPr="00940D11" w:rsidRDefault="00E8511D" w:rsidP="00F46770">
            <w:pPr>
              <w:pStyle w:val="ConsPlusNormal"/>
              <w:rPr>
                <w:sz w:val="20"/>
                <w:szCs w:val="20"/>
              </w:rPr>
            </w:pPr>
            <w:r w:rsidRPr="00940D11">
              <w:rPr>
                <w:sz w:val="20"/>
                <w:szCs w:val="20"/>
              </w:rPr>
              <w:t>-</w:t>
            </w:r>
          </w:p>
        </w:tc>
      </w:tr>
      <w:tr w:rsidR="00E8511D" w:rsidRPr="00940D11" w14:paraId="42039973" w14:textId="77777777" w:rsidTr="00036F78">
        <w:trPr>
          <w:jc w:val="center"/>
        </w:trPr>
        <w:tc>
          <w:tcPr>
            <w:tcW w:w="684" w:type="dxa"/>
            <w:vMerge/>
          </w:tcPr>
          <w:p w14:paraId="4330F0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7EBF64" w14:textId="77777777" w:rsidR="00E8511D" w:rsidRPr="00940D11" w:rsidRDefault="00E8511D" w:rsidP="00F46770">
            <w:pPr>
              <w:pStyle w:val="ConsPlusNormal"/>
              <w:rPr>
                <w:sz w:val="20"/>
                <w:szCs w:val="20"/>
              </w:rPr>
            </w:pPr>
          </w:p>
        </w:tc>
        <w:tc>
          <w:tcPr>
            <w:tcW w:w="1266" w:type="dxa"/>
            <w:vMerge/>
          </w:tcPr>
          <w:p w14:paraId="648132DF" w14:textId="77777777" w:rsidR="00E8511D" w:rsidRPr="00940D11" w:rsidRDefault="00E8511D" w:rsidP="00F46770">
            <w:pPr>
              <w:pStyle w:val="ConsPlusNormal"/>
              <w:rPr>
                <w:sz w:val="20"/>
                <w:szCs w:val="20"/>
              </w:rPr>
            </w:pPr>
          </w:p>
        </w:tc>
        <w:tc>
          <w:tcPr>
            <w:tcW w:w="3005" w:type="dxa"/>
            <w:vAlign w:val="center"/>
          </w:tcPr>
          <w:p w14:paraId="4B89832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5796FD1"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4EC3A068" w14:textId="77777777" w:rsidR="00E8511D" w:rsidRPr="00940D11" w:rsidRDefault="00E8511D" w:rsidP="00794D6D">
            <w:pPr>
              <w:pStyle w:val="ConsPlusNormal"/>
              <w:jc w:val="center"/>
              <w:rPr>
                <w:sz w:val="20"/>
                <w:szCs w:val="20"/>
              </w:rPr>
            </w:pPr>
            <w:r w:rsidRPr="00940D11">
              <w:rPr>
                <w:sz w:val="20"/>
                <w:szCs w:val="20"/>
              </w:rPr>
              <w:t>62</w:t>
            </w:r>
          </w:p>
        </w:tc>
        <w:tc>
          <w:tcPr>
            <w:tcW w:w="1230" w:type="dxa"/>
            <w:vAlign w:val="center"/>
          </w:tcPr>
          <w:p w14:paraId="41ED9CCF" w14:textId="77777777" w:rsidR="00E8511D" w:rsidRPr="00940D11" w:rsidRDefault="00AA50BD" w:rsidP="00794D6D">
            <w:pPr>
              <w:pStyle w:val="ConsPlusNormal"/>
              <w:jc w:val="center"/>
              <w:rPr>
                <w:sz w:val="20"/>
                <w:szCs w:val="20"/>
              </w:rPr>
            </w:pPr>
            <w:r>
              <w:rPr>
                <w:sz w:val="20"/>
                <w:szCs w:val="20"/>
              </w:rPr>
              <w:t>833</w:t>
            </w:r>
          </w:p>
        </w:tc>
        <w:tc>
          <w:tcPr>
            <w:tcW w:w="1276" w:type="dxa"/>
            <w:vAlign w:val="center"/>
          </w:tcPr>
          <w:p w14:paraId="53A581AC"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0F6C8079"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50896564" w14:textId="77777777" w:rsidR="00E8511D" w:rsidRPr="00940D11" w:rsidRDefault="00E8511D" w:rsidP="00F46770">
            <w:pPr>
              <w:pStyle w:val="ConsPlusNormal"/>
              <w:rPr>
                <w:sz w:val="20"/>
                <w:szCs w:val="20"/>
              </w:rPr>
            </w:pPr>
          </w:p>
        </w:tc>
      </w:tr>
      <w:tr w:rsidR="00E8511D" w:rsidRPr="00940D11" w14:paraId="30BC1F49" w14:textId="77777777" w:rsidTr="00036F78">
        <w:trPr>
          <w:jc w:val="center"/>
        </w:trPr>
        <w:tc>
          <w:tcPr>
            <w:tcW w:w="684" w:type="dxa"/>
            <w:vMerge/>
          </w:tcPr>
          <w:p w14:paraId="1F22AE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9659F6" w14:textId="77777777" w:rsidR="00E8511D" w:rsidRPr="00940D11" w:rsidRDefault="00E8511D" w:rsidP="00F46770">
            <w:pPr>
              <w:pStyle w:val="ConsPlusNormal"/>
              <w:rPr>
                <w:sz w:val="20"/>
                <w:szCs w:val="20"/>
              </w:rPr>
            </w:pPr>
          </w:p>
        </w:tc>
        <w:tc>
          <w:tcPr>
            <w:tcW w:w="1266" w:type="dxa"/>
            <w:vMerge/>
          </w:tcPr>
          <w:p w14:paraId="7305E8EA" w14:textId="77777777" w:rsidR="00E8511D" w:rsidRPr="00940D11" w:rsidRDefault="00E8511D" w:rsidP="00F46770">
            <w:pPr>
              <w:pStyle w:val="ConsPlusNormal"/>
              <w:rPr>
                <w:sz w:val="20"/>
                <w:szCs w:val="20"/>
              </w:rPr>
            </w:pPr>
          </w:p>
        </w:tc>
        <w:tc>
          <w:tcPr>
            <w:tcW w:w="3005" w:type="dxa"/>
            <w:vAlign w:val="center"/>
          </w:tcPr>
          <w:p w14:paraId="44C53BD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D95710F"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491F3101" w14:textId="77777777" w:rsidR="00E8511D" w:rsidRPr="00940D11" w:rsidRDefault="00E8511D" w:rsidP="00794D6D">
            <w:pPr>
              <w:pStyle w:val="ConsPlusNormal"/>
              <w:jc w:val="center"/>
              <w:rPr>
                <w:sz w:val="20"/>
                <w:szCs w:val="20"/>
              </w:rPr>
            </w:pPr>
            <w:r w:rsidRPr="00940D11">
              <w:rPr>
                <w:sz w:val="20"/>
                <w:szCs w:val="20"/>
              </w:rPr>
              <w:t>14</w:t>
            </w:r>
          </w:p>
        </w:tc>
        <w:tc>
          <w:tcPr>
            <w:tcW w:w="1230" w:type="dxa"/>
            <w:vAlign w:val="center"/>
          </w:tcPr>
          <w:p w14:paraId="4CA7C410"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5B196557"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851980A" w14:textId="77777777" w:rsidR="00E8511D" w:rsidRPr="00940D11" w:rsidRDefault="00E8511D" w:rsidP="00794D6D">
            <w:pPr>
              <w:pStyle w:val="ConsPlusNormal"/>
              <w:jc w:val="center"/>
              <w:rPr>
                <w:sz w:val="20"/>
                <w:szCs w:val="20"/>
              </w:rPr>
            </w:pPr>
            <w:r w:rsidRPr="00940D11">
              <w:rPr>
                <w:sz w:val="20"/>
                <w:szCs w:val="20"/>
              </w:rPr>
              <w:t>14</w:t>
            </w:r>
          </w:p>
        </w:tc>
        <w:tc>
          <w:tcPr>
            <w:tcW w:w="3132" w:type="dxa"/>
            <w:vMerge/>
          </w:tcPr>
          <w:p w14:paraId="6D42A4E0" w14:textId="77777777" w:rsidR="00E8511D" w:rsidRPr="00940D11" w:rsidRDefault="00E8511D" w:rsidP="00F46770">
            <w:pPr>
              <w:pStyle w:val="ConsPlusNormal"/>
              <w:rPr>
                <w:sz w:val="20"/>
                <w:szCs w:val="20"/>
              </w:rPr>
            </w:pPr>
          </w:p>
        </w:tc>
      </w:tr>
      <w:tr w:rsidR="00E8511D" w:rsidRPr="00940D11" w14:paraId="0684A81A" w14:textId="77777777" w:rsidTr="00036F78">
        <w:trPr>
          <w:jc w:val="center"/>
        </w:trPr>
        <w:tc>
          <w:tcPr>
            <w:tcW w:w="684" w:type="dxa"/>
            <w:vMerge/>
          </w:tcPr>
          <w:p w14:paraId="3C08FB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A07322" w14:textId="77777777" w:rsidR="00E8511D" w:rsidRPr="00940D11" w:rsidRDefault="00E8511D" w:rsidP="00F46770">
            <w:pPr>
              <w:pStyle w:val="ConsPlusNormal"/>
              <w:rPr>
                <w:sz w:val="20"/>
                <w:szCs w:val="20"/>
              </w:rPr>
            </w:pPr>
          </w:p>
        </w:tc>
        <w:tc>
          <w:tcPr>
            <w:tcW w:w="1266" w:type="dxa"/>
            <w:vMerge/>
          </w:tcPr>
          <w:p w14:paraId="096DB05A" w14:textId="77777777" w:rsidR="00E8511D" w:rsidRPr="00940D11" w:rsidRDefault="00E8511D" w:rsidP="00F46770">
            <w:pPr>
              <w:pStyle w:val="ConsPlusNormal"/>
              <w:rPr>
                <w:sz w:val="20"/>
                <w:szCs w:val="20"/>
              </w:rPr>
            </w:pPr>
          </w:p>
        </w:tc>
        <w:tc>
          <w:tcPr>
            <w:tcW w:w="3005" w:type="dxa"/>
            <w:vAlign w:val="center"/>
          </w:tcPr>
          <w:p w14:paraId="50132DB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ACE5240"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283629A2"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40E7F129"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1D1B8C69"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44E65BCE"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545CC880" w14:textId="77777777" w:rsidR="00E8511D" w:rsidRPr="00940D11" w:rsidRDefault="00E8511D" w:rsidP="00F46770">
            <w:pPr>
              <w:pStyle w:val="ConsPlusNormal"/>
              <w:rPr>
                <w:sz w:val="20"/>
                <w:szCs w:val="20"/>
              </w:rPr>
            </w:pPr>
          </w:p>
        </w:tc>
      </w:tr>
      <w:tr w:rsidR="00E8511D" w:rsidRPr="00940D11" w14:paraId="5E02E419" w14:textId="77777777" w:rsidTr="00036F78">
        <w:trPr>
          <w:jc w:val="center"/>
        </w:trPr>
        <w:tc>
          <w:tcPr>
            <w:tcW w:w="684" w:type="dxa"/>
            <w:vMerge/>
          </w:tcPr>
          <w:p w14:paraId="2A3199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DABC36" w14:textId="77777777" w:rsidR="00E8511D" w:rsidRPr="00940D11" w:rsidRDefault="00E8511D" w:rsidP="00F46770">
            <w:pPr>
              <w:pStyle w:val="ConsPlusNormal"/>
              <w:rPr>
                <w:sz w:val="20"/>
                <w:szCs w:val="20"/>
              </w:rPr>
            </w:pPr>
          </w:p>
        </w:tc>
        <w:tc>
          <w:tcPr>
            <w:tcW w:w="1266" w:type="dxa"/>
            <w:vMerge/>
          </w:tcPr>
          <w:p w14:paraId="21732EFF" w14:textId="77777777" w:rsidR="00E8511D" w:rsidRPr="00940D11" w:rsidRDefault="00E8511D" w:rsidP="00F46770">
            <w:pPr>
              <w:pStyle w:val="ConsPlusNormal"/>
              <w:rPr>
                <w:sz w:val="20"/>
                <w:szCs w:val="20"/>
              </w:rPr>
            </w:pPr>
          </w:p>
        </w:tc>
        <w:tc>
          <w:tcPr>
            <w:tcW w:w="3005" w:type="dxa"/>
            <w:vAlign w:val="center"/>
          </w:tcPr>
          <w:p w14:paraId="5ADEBC2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DE459D7"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2C575FC1" w14:textId="77777777" w:rsidR="00E8511D" w:rsidRPr="00940D11" w:rsidRDefault="00E8511D" w:rsidP="00794D6D">
            <w:pPr>
              <w:pStyle w:val="ConsPlusNormal"/>
              <w:jc w:val="center"/>
              <w:rPr>
                <w:sz w:val="20"/>
                <w:szCs w:val="20"/>
              </w:rPr>
            </w:pPr>
            <w:r w:rsidRPr="00940D11">
              <w:rPr>
                <w:sz w:val="20"/>
                <w:szCs w:val="20"/>
              </w:rPr>
              <w:t>54</w:t>
            </w:r>
          </w:p>
        </w:tc>
        <w:tc>
          <w:tcPr>
            <w:tcW w:w="1230" w:type="dxa"/>
            <w:vAlign w:val="center"/>
          </w:tcPr>
          <w:p w14:paraId="2F013001" w14:textId="77777777" w:rsidR="00E8511D" w:rsidRPr="00940D11" w:rsidRDefault="00E8511D" w:rsidP="00794D6D">
            <w:pPr>
              <w:pStyle w:val="ConsPlusNormal"/>
              <w:jc w:val="center"/>
              <w:rPr>
                <w:sz w:val="20"/>
                <w:szCs w:val="20"/>
              </w:rPr>
            </w:pPr>
            <w:r w:rsidRPr="00940D11">
              <w:rPr>
                <w:sz w:val="20"/>
                <w:szCs w:val="20"/>
              </w:rPr>
              <w:t>-</w:t>
            </w:r>
          </w:p>
        </w:tc>
        <w:tc>
          <w:tcPr>
            <w:tcW w:w="1276" w:type="dxa"/>
            <w:vAlign w:val="center"/>
          </w:tcPr>
          <w:p w14:paraId="5B9B5560"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1273ADC" w14:textId="77777777" w:rsidR="00E8511D" w:rsidRPr="00940D11" w:rsidRDefault="00E8511D" w:rsidP="00794D6D">
            <w:pPr>
              <w:pStyle w:val="ConsPlusNormal"/>
              <w:jc w:val="center"/>
              <w:rPr>
                <w:sz w:val="20"/>
                <w:szCs w:val="20"/>
              </w:rPr>
            </w:pPr>
            <w:r w:rsidRPr="00940D11">
              <w:rPr>
                <w:sz w:val="20"/>
                <w:szCs w:val="20"/>
              </w:rPr>
              <w:t>54</w:t>
            </w:r>
          </w:p>
        </w:tc>
        <w:tc>
          <w:tcPr>
            <w:tcW w:w="3132" w:type="dxa"/>
            <w:vMerge/>
          </w:tcPr>
          <w:p w14:paraId="0909F4D9" w14:textId="77777777" w:rsidR="00E8511D" w:rsidRPr="00940D11" w:rsidRDefault="00E8511D" w:rsidP="00F46770">
            <w:pPr>
              <w:pStyle w:val="ConsPlusNormal"/>
              <w:rPr>
                <w:sz w:val="20"/>
                <w:szCs w:val="20"/>
              </w:rPr>
            </w:pPr>
          </w:p>
        </w:tc>
      </w:tr>
      <w:tr w:rsidR="00E8511D" w:rsidRPr="00940D11" w14:paraId="016AA0C5" w14:textId="77777777" w:rsidTr="00036F78">
        <w:trPr>
          <w:jc w:val="center"/>
        </w:trPr>
        <w:tc>
          <w:tcPr>
            <w:tcW w:w="684" w:type="dxa"/>
            <w:vMerge/>
          </w:tcPr>
          <w:p w14:paraId="2FF586E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45DE87" w14:textId="77777777" w:rsidR="00E8511D" w:rsidRPr="00940D11" w:rsidRDefault="00E8511D" w:rsidP="00F46770">
            <w:pPr>
              <w:pStyle w:val="ConsPlusNormal"/>
              <w:rPr>
                <w:sz w:val="20"/>
                <w:szCs w:val="20"/>
              </w:rPr>
            </w:pPr>
          </w:p>
        </w:tc>
        <w:tc>
          <w:tcPr>
            <w:tcW w:w="1266" w:type="dxa"/>
            <w:vMerge/>
          </w:tcPr>
          <w:p w14:paraId="0876D63C" w14:textId="77777777" w:rsidR="00E8511D" w:rsidRPr="00940D11" w:rsidRDefault="00E8511D" w:rsidP="00F46770">
            <w:pPr>
              <w:pStyle w:val="ConsPlusNormal"/>
              <w:rPr>
                <w:sz w:val="20"/>
                <w:szCs w:val="20"/>
              </w:rPr>
            </w:pPr>
          </w:p>
        </w:tc>
        <w:tc>
          <w:tcPr>
            <w:tcW w:w="3005" w:type="dxa"/>
            <w:vAlign w:val="center"/>
          </w:tcPr>
          <w:p w14:paraId="5205729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6091C6A"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vAlign w:val="center"/>
          </w:tcPr>
          <w:p w14:paraId="1693CC07" w14:textId="77777777" w:rsidR="00E8511D" w:rsidRPr="00940D11" w:rsidRDefault="00E8511D" w:rsidP="00794D6D">
            <w:pPr>
              <w:pStyle w:val="ConsPlusNormal"/>
              <w:jc w:val="center"/>
              <w:rPr>
                <w:sz w:val="20"/>
                <w:szCs w:val="20"/>
              </w:rPr>
            </w:pPr>
            <w:r w:rsidRPr="00940D11">
              <w:rPr>
                <w:sz w:val="20"/>
                <w:szCs w:val="20"/>
              </w:rPr>
              <w:t>54</w:t>
            </w:r>
          </w:p>
        </w:tc>
        <w:tc>
          <w:tcPr>
            <w:tcW w:w="1230" w:type="dxa"/>
            <w:vAlign w:val="center"/>
          </w:tcPr>
          <w:p w14:paraId="3F06E0E4" w14:textId="77777777" w:rsidR="00E8511D" w:rsidRPr="00940D11" w:rsidRDefault="00E8511D" w:rsidP="00794D6D">
            <w:pPr>
              <w:pStyle w:val="ConsPlusNormal"/>
              <w:jc w:val="center"/>
              <w:rPr>
                <w:sz w:val="20"/>
                <w:szCs w:val="20"/>
              </w:rPr>
            </w:pPr>
            <w:r w:rsidRPr="00940D11">
              <w:rPr>
                <w:sz w:val="20"/>
                <w:szCs w:val="20"/>
              </w:rPr>
              <w:t>288</w:t>
            </w:r>
          </w:p>
        </w:tc>
        <w:tc>
          <w:tcPr>
            <w:tcW w:w="1276" w:type="dxa"/>
            <w:vAlign w:val="center"/>
          </w:tcPr>
          <w:p w14:paraId="05EE5516"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342E0B2"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57B2CCE0" w14:textId="77777777" w:rsidR="00E8511D" w:rsidRPr="00940D11" w:rsidRDefault="00E8511D" w:rsidP="00F46770">
            <w:pPr>
              <w:pStyle w:val="ConsPlusNormal"/>
              <w:rPr>
                <w:sz w:val="20"/>
                <w:szCs w:val="20"/>
              </w:rPr>
            </w:pPr>
          </w:p>
        </w:tc>
      </w:tr>
      <w:tr w:rsidR="00E8511D" w:rsidRPr="00940D11" w14:paraId="5A6ABA8E" w14:textId="77777777" w:rsidTr="00036F78">
        <w:trPr>
          <w:jc w:val="center"/>
        </w:trPr>
        <w:tc>
          <w:tcPr>
            <w:tcW w:w="684" w:type="dxa"/>
            <w:vMerge/>
          </w:tcPr>
          <w:p w14:paraId="72A64E8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205EC6" w14:textId="77777777" w:rsidR="00E8511D" w:rsidRPr="00940D11" w:rsidRDefault="00E8511D" w:rsidP="00F46770">
            <w:pPr>
              <w:pStyle w:val="ConsPlusNormal"/>
              <w:rPr>
                <w:sz w:val="20"/>
                <w:szCs w:val="20"/>
              </w:rPr>
            </w:pPr>
          </w:p>
        </w:tc>
        <w:tc>
          <w:tcPr>
            <w:tcW w:w="1266" w:type="dxa"/>
            <w:vMerge/>
          </w:tcPr>
          <w:p w14:paraId="01E0B85C" w14:textId="77777777" w:rsidR="00E8511D" w:rsidRPr="00940D11" w:rsidRDefault="00E8511D" w:rsidP="00F46770">
            <w:pPr>
              <w:pStyle w:val="ConsPlusNormal"/>
              <w:rPr>
                <w:sz w:val="20"/>
                <w:szCs w:val="20"/>
              </w:rPr>
            </w:pPr>
          </w:p>
        </w:tc>
        <w:tc>
          <w:tcPr>
            <w:tcW w:w="3005" w:type="dxa"/>
            <w:vAlign w:val="center"/>
          </w:tcPr>
          <w:p w14:paraId="250D609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D3F390F"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vAlign w:val="center"/>
          </w:tcPr>
          <w:p w14:paraId="4D7CA168" w14:textId="77777777" w:rsidR="00E8511D" w:rsidRPr="00940D11" w:rsidRDefault="00E8511D" w:rsidP="00794D6D">
            <w:pPr>
              <w:pStyle w:val="ConsPlusNormal"/>
              <w:jc w:val="center"/>
              <w:rPr>
                <w:sz w:val="20"/>
                <w:szCs w:val="20"/>
              </w:rPr>
            </w:pPr>
            <w:r w:rsidRPr="00940D11">
              <w:rPr>
                <w:sz w:val="20"/>
                <w:szCs w:val="20"/>
              </w:rPr>
              <w:t>17</w:t>
            </w:r>
          </w:p>
        </w:tc>
        <w:tc>
          <w:tcPr>
            <w:tcW w:w="1230" w:type="dxa"/>
            <w:vAlign w:val="center"/>
          </w:tcPr>
          <w:p w14:paraId="4148EC05" w14:textId="77777777" w:rsidR="00E8511D" w:rsidRPr="00940D11" w:rsidRDefault="00E8511D" w:rsidP="00794D6D">
            <w:pPr>
              <w:pStyle w:val="ConsPlusNormal"/>
              <w:jc w:val="center"/>
              <w:rPr>
                <w:sz w:val="20"/>
                <w:szCs w:val="20"/>
              </w:rPr>
            </w:pPr>
            <w:r w:rsidRPr="00940D11">
              <w:rPr>
                <w:sz w:val="20"/>
                <w:szCs w:val="20"/>
              </w:rPr>
              <w:t>60</w:t>
            </w:r>
          </w:p>
        </w:tc>
        <w:tc>
          <w:tcPr>
            <w:tcW w:w="1276" w:type="dxa"/>
            <w:vAlign w:val="center"/>
          </w:tcPr>
          <w:p w14:paraId="25936278"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2356997"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76209115" w14:textId="77777777" w:rsidR="00E8511D" w:rsidRPr="00940D11" w:rsidRDefault="00E8511D" w:rsidP="00F46770">
            <w:pPr>
              <w:pStyle w:val="ConsPlusNormal"/>
              <w:rPr>
                <w:sz w:val="20"/>
                <w:szCs w:val="20"/>
              </w:rPr>
            </w:pPr>
          </w:p>
        </w:tc>
      </w:tr>
      <w:tr w:rsidR="00E8511D" w:rsidRPr="00940D11" w14:paraId="14777ADE" w14:textId="77777777" w:rsidTr="00036F78">
        <w:trPr>
          <w:jc w:val="center"/>
        </w:trPr>
        <w:tc>
          <w:tcPr>
            <w:tcW w:w="684" w:type="dxa"/>
            <w:vMerge w:val="restart"/>
            <w:shd w:val="clear" w:color="auto" w:fill="auto"/>
            <w:vAlign w:val="center"/>
          </w:tcPr>
          <w:p w14:paraId="4B83B1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62B3269" w14:textId="77777777" w:rsidR="00E8511D" w:rsidRPr="00940D11" w:rsidRDefault="00E8511D" w:rsidP="00F46770">
            <w:pPr>
              <w:pStyle w:val="ConsPlusNormal"/>
              <w:rPr>
                <w:sz w:val="20"/>
                <w:szCs w:val="20"/>
              </w:rPr>
            </w:pPr>
            <w:r w:rsidRPr="00940D11">
              <w:rPr>
                <w:sz w:val="20"/>
                <w:szCs w:val="20"/>
              </w:rPr>
              <w:t>3142</w:t>
            </w:r>
          </w:p>
        </w:tc>
        <w:tc>
          <w:tcPr>
            <w:tcW w:w="1266" w:type="dxa"/>
            <w:vMerge w:val="restart"/>
            <w:shd w:val="clear" w:color="auto" w:fill="auto"/>
            <w:vAlign w:val="center"/>
          </w:tcPr>
          <w:p w14:paraId="1239A9F5" w14:textId="77777777" w:rsidR="00E8511D" w:rsidRPr="00940D11" w:rsidRDefault="00E8511D" w:rsidP="00F46770">
            <w:pPr>
              <w:pStyle w:val="ConsPlusNormal"/>
              <w:rPr>
                <w:sz w:val="20"/>
                <w:szCs w:val="20"/>
              </w:rPr>
            </w:pPr>
            <w:r w:rsidRPr="00940D11">
              <w:rPr>
                <w:sz w:val="20"/>
                <w:szCs w:val="20"/>
              </w:rPr>
              <w:t>Первая очередь</w:t>
            </w:r>
          </w:p>
        </w:tc>
        <w:tc>
          <w:tcPr>
            <w:tcW w:w="3005" w:type="dxa"/>
            <w:shd w:val="clear" w:color="auto" w:fill="auto"/>
            <w:vAlign w:val="center"/>
          </w:tcPr>
          <w:p w14:paraId="4939DE3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C0FB9E1"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125ABFE9" w14:textId="77777777" w:rsidR="00E8511D" w:rsidRPr="00940D11" w:rsidRDefault="00E8511D" w:rsidP="00794D6D">
            <w:pPr>
              <w:jc w:val="center"/>
              <w:rPr>
                <w:sz w:val="20"/>
                <w:szCs w:val="20"/>
              </w:rPr>
            </w:pPr>
            <w:r w:rsidRPr="00940D11">
              <w:rPr>
                <w:sz w:val="20"/>
                <w:szCs w:val="20"/>
              </w:rPr>
              <w:t>636</w:t>
            </w:r>
          </w:p>
        </w:tc>
        <w:tc>
          <w:tcPr>
            <w:tcW w:w="1230" w:type="dxa"/>
            <w:shd w:val="clear" w:color="auto" w:fill="auto"/>
            <w:vAlign w:val="center"/>
          </w:tcPr>
          <w:p w14:paraId="3E8118F3" w14:textId="77777777" w:rsidR="00E8511D" w:rsidRPr="00940D11" w:rsidRDefault="00E8511D" w:rsidP="00794D6D">
            <w:pPr>
              <w:jc w:val="center"/>
              <w:rPr>
                <w:sz w:val="20"/>
                <w:szCs w:val="20"/>
              </w:rPr>
            </w:pPr>
            <w:r w:rsidRPr="00940D11">
              <w:rPr>
                <w:sz w:val="20"/>
                <w:szCs w:val="20"/>
              </w:rPr>
              <w:t>350</w:t>
            </w:r>
          </w:p>
        </w:tc>
        <w:tc>
          <w:tcPr>
            <w:tcW w:w="1276" w:type="dxa"/>
            <w:shd w:val="clear" w:color="auto" w:fill="auto"/>
            <w:vAlign w:val="center"/>
          </w:tcPr>
          <w:p w14:paraId="79A6EACE" w14:textId="77777777" w:rsidR="00E8511D" w:rsidRPr="00940D11" w:rsidRDefault="00E8511D" w:rsidP="00794D6D">
            <w:pPr>
              <w:jc w:val="center"/>
              <w:rPr>
                <w:sz w:val="20"/>
                <w:szCs w:val="20"/>
              </w:rPr>
            </w:pPr>
            <w:r w:rsidRPr="00940D11">
              <w:rPr>
                <w:sz w:val="20"/>
                <w:szCs w:val="20"/>
              </w:rPr>
              <w:t>346</w:t>
            </w:r>
          </w:p>
        </w:tc>
        <w:tc>
          <w:tcPr>
            <w:tcW w:w="1474" w:type="dxa"/>
            <w:shd w:val="clear" w:color="auto" w:fill="auto"/>
            <w:vAlign w:val="center"/>
          </w:tcPr>
          <w:p w14:paraId="138ADA73" w14:textId="77777777" w:rsidR="00E8511D" w:rsidRPr="00940D11" w:rsidRDefault="00E8511D" w:rsidP="00794D6D">
            <w:pPr>
              <w:jc w:val="center"/>
              <w:rPr>
                <w:sz w:val="20"/>
                <w:szCs w:val="20"/>
              </w:rPr>
            </w:pPr>
            <w:r w:rsidRPr="00940D11">
              <w:rPr>
                <w:sz w:val="20"/>
                <w:szCs w:val="20"/>
              </w:rPr>
              <w:t>-</w:t>
            </w:r>
          </w:p>
        </w:tc>
        <w:tc>
          <w:tcPr>
            <w:tcW w:w="3132" w:type="dxa"/>
            <w:vMerge w:val="restart"/>
            <w:shd w:val="clear" w:color="auto" w:fill="auto"/>
            <w:vAlign w:val="center"/>
          </w:tcPr>
          <w:p w14:paraId="50EB19C2"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14.11.2023 № 1525</w:t>
            </w:r>
          </w:p>
          <w:p w14:paraId="66481937" w14:textId="77777777" w:rsidR="00D87927" w:rsidRPr="00940D11" w:rsidRDefault="00D87927" w:rsidP="00D87927">
            <w:pPr>
              <w:pStyle w:val="ConsPlusNormal"/>
              <w:rPr>
                <w:sz w:val="20"/>
                <w:szCs w:val="20"/>
              </w:rPr>
            </w:pPr>
            <w:r w:rsidRPr="00940D11">
              <w:rPr>
                <w:sz w:val="20"/>
                <w:szCs w:val="20"/>
              </w:rPr>
              <w:t xml:space="preserve">«Об утверждении документации по планировке территории, ограниченной пр-ктом Ленинский, ул. Димитрова, пер. Репина, ул. Брусилова, ул. Ленинградская, </w:t>
            </w:r>
            <w:r w:rsidRPr="00940D11">
              <w:rPr>
                <w:sz w:val="20"/>
                <w:szCs w:val="20"/>
              </w:rPr>
              <w:lastRenderedPageBreak/>
              <w:t>ул. Героев Стратосферы в городском округе город Воронеж»,</w:t>
            </w:r>
          </w:p>
          <w:p w14:paraId="76FC48D7" w14:textId="77777777" w:rsidR="00E8511D" w:rsidRPr="00940D11" w:rsidRDefault="00E8511D" w:rsidP="00D87927">
            <w:pPr>
              <w:pStyle w:val="ConsPlusNormal"/>
              <w:rPr>
                <w:sz w:val="20"/>
                <w:szCs w:val="20"/>
              </w:rPr>
            </w:pPr>
            <w:r w:rsidRPr="00940D11">
              <w:rPr>
                <w:sz w:val="20"/>
                <w:szCs w:val="20"/>
              </w:rPr>
              <w:t>МП «Развитие физической</w:t>
            </w:r>
          </w:p>
          <w:p w14:paraId="47835598" w14:textId="77777777" w:rsidR="00E8511D" w:rsidRPr="00940D11" w:rsidRDefault="00E8511D" w:rsidP="00F46770">
            <w:pPr>
              <w:pStyle w:val="ConsPlusNormal"/>
              <w:rPr>
                <w:sz w:val="20"/>
                <w:szCs w:val="20"/>
              </w:rPr>
            </w:pPr>
            <w:r w:rsidRPr="00940D11">
              <w:rPr>
                <w:sz w:val="20"/>
                <w:szCs w:val="20"/>
              </w:rPr>
              <w:t xml:space="preserve">культуры и спорта» </w:t>
            </w:r>
          </w:p>
        </w:tc>
      </w:tr>
      <w:tr w:rsidR="00E8511D" w:rsidRPr="00940D11" w14:paraId="709E4E0F" w14:textId="77777777" w:rsidTr="00036F78">
        <w:trPr>
          <w:jc w:val="center"/>
        </w:trPr>
        <w:tc>
          <w:tcPr>
            <w:tcW w:w="684" w:type="dxa"/>
            <w:vMerge/>
            <w:shd w:val="clear" w:color="auto" w:fill="auto"/>
          </w:tcPr>
          <w:p w14:paraId="46B157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C780826" w14:textId="77777777" w:rsidR="00E8511D" w:rsidRPr="00940D11" w:rsidRDefault="00E8511D" w:rsidP="00F46770">
            <w:pPr>
              <w:pStyle w:val="ConsPlusNormal"/>
              <w:rPr>
                <w:sz w:val="20"/>
                <w:szCs w:val="20"/>
              </w:rPr>
            </w:pPr>
          </w:p>
        </w:tc>
        <w:tc>
          <w:tcPr>
            <w:tcW w:w="1266" w:type="dxa"/>
            <w:vMerge/>
            <w:shd w:val="clear" w:color="auto" w:fill="auto"/>
          </w:tcPr>
          <w:p w14:paraId="43DD6A6D" w14:textId="77777777" w:rsidR="00E8511D" w:rsidRPr="00940D11" w:rsidRDefault="00E8511D" w:rsidP="00F46770">
            <w:pPr>
              <w:pStyle w:val="ConsPlusNormal"/>
              <w:rPr>
                <w:sz w:val="20"/>
                <w:szCs w:val="20"/>
              </w:rPr>
            </w:pPr>
          </w:p>
        </w:tc>
        <w:tc>
          <w:tcPr>
            <w:tcW w:w="3005" w:type="dxa"/>
            <w:shd w:val="clear" w:color="auto" w:fill="auto"/>
            <w:vAlign w:val="center"/>
          </w:tcPr>
          <w:p w14:paraId="2048C28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25B49E0"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232DDCE2" w14:textId="77777777" w:rsidR="00E8511D" w:rsidRPr="00940D11" w:rsidRDefault="00E8511D" w:rsidP="00794D6D">
            <w:pPr>
              <w:jc w:val="center"/>
              <w:rPr>
                <w:sz w:val="20"/>
                <w:szCs w:val="20"/>
              </w:rPr>
            </w:pPr>
            <w:r w:rsidRPr="00940D11">
              <w:rPr>
                <w:sz w:val="20"/>
                <w:szCs w:val="20"/>
              </w:rPr>
              <w:t>1378</w:t>
            </w:r>
          </w:p>
        </w:tc>
        <w:tc>
          <w:tcPr>
            <w:tcW w:w="1230" w:type="dxa"/>
            <w:shd w:val="clear" w:color="auto" w:fill="auto"/>
            <w:vAlign w:val="center"/>
          </w:tcPr>
          <w:p w14:paraId="317FA105" w14:textId="77777777" w:rsidR="00E8511D" w:rsidRPr="00940D11" w:rsidRDefault="00A31BB5" w:rsidP="00794D6D">
            <w:pPr>
              <w:jc w:val="center"/>
              <w:rPr>
                <w:sz w:val="20"/>
                <w:szCs w:val="20"/>
              </w:rPr>
            </w:pPr>
            <w:r>
              <w:rPr>
                <w:sz w:val="20"/>
                <w:szCs w:val="20"/>
              </w:rPr>
              <w:t>933</w:t>
            </w:r>
          </w:p>
        </w:tc>
        <w:tc>
          <w:tcPr>
            <w:tcW w:w="1276" w:type="dxa"/>
            <w:shd w:val="clear" w:color="auto" w:fill="auto"/>
            <w:vAlign w:val="center"/>
          </w:tcPr>
          <w:p w14:paraId="08510B45" w14:textId="77777777" w:rsidR="00E8511D" w:rsidRPr="00940D11" w:rsidRDefault="00E8511D" w:rsidP="00794D6D">
            <w:pPr>
              <w:jc w:val="center"/>
              <w:rPr>
                <w:sz w:val="20"/>
                <w:szCs w:val="20"/>
              </w:rPr>
            </w:pPr>
            <w:r w:rsidRPr="00940D11">
              <w:rPr>
                <w:sz w:val="20"/>
                <w:szCs w:val="20"/>
              </w:rPr>
              <w:t>2000</w:t>
            </w:r>
          </w:p>
        </w:tc>
        <w:tc>
          <w:tcPr>
            <w:tcW w:w="1474" w:type="dxa"/>
            <w:shd w:val="clear" w:color="auto" w:fill="auto"/>
            <w:vAlign w:val="center"/>
          </w:tcPr>
          <w:p w14:paraId="282A105D" w14:textId="77777777" w:rsidR="00E8511D" w:rsidRPr="00940D11" w:rsidRDefault="00E8511D" w:rsidP="00794D6D">
            <w:pPr>
              <w:jc w:val="center"/>
              <w:rPr>
                <w:sz w:val="20"/>
                <w:szCs w:val="20"/>
              </w:rPr>
            </w:pPr>
            <w:r w:rsidRPr="00940D11">
              <w:rPr>
                <w:sz w:val="20"/>
                <w:szCs w:val="20"/>
              </w:rPr>
              <w:t>-</w:t>
            </w:r>
          </w:p>
        </w:tc>
        <w:tc>
          <w:tcPr>
            <w:tcW w:w="3132" w:type="dxa"/>
            <w:vMerge/>
            <w:shd w:val="clear" w:color="auto" w:fill="auto"/>
          </w:tcPr>
          <w:p w14:paraId="70C27F66" w14:textId="77777777" w:rsidR="00E8511D" w:rsidRPr="00940D11" w:rsidRDefault="00E8511D" w:rsidP="00F46770">
            <w:pPr>
              <w:pStyle w:val="ConsPlusNormal"/>
              <w:rPr>
                <w:sz w:val="20"/>
                <w:szCs w:val="20"/>
              </w:rPr>
            </w:pPr>
          </w:p>
        </w:tc>
      </w:tr>
      <w:tr w:rsidR="00E8511D" w:rsidRPr="00940D11" w14:paraId="24FA58DD" w14:textId="77777777" w:rsidTr="00036F78">
        <w:trPr>
          <w:jc w:val="center"/>
        </w:trPr>
        <w:tc>
          <w:tcPr>
            <w:tcW w:w="684" w:type="dxa"/>
            <w:vMerge/>
            <w:shd w:val="clear" w:color="auto" w:fill="auto"/>
          </w:tcPr>
          <w:p w14:paraId="042585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8994D5" w14:textId="77777777" w:rsidR="00E8511D" w:rsidRPr="00940D11" w:rsidRDefault="00E8511D" w:rsidP="00F46770">
            <w:pPr>
              <w:pStyle w:val="ConsPlusNormal"/>
              <w:rPr>
                <w:sz w:val="20"/>
                <w:szCs w:val="20"/>
              </w:rPr>
            </w:pPr>
          </w:p>
        </w:tc>
        <w:tc>
          <w:tcPr>
            <w:tcW w:w="1266" w:type="dxa"/>
            <w:vMerge/>
            <w:shd w:val="clear" w:color="auto" w:fill="auto"/>
          </w:tcPr>
          <w:p w14:paraId="6F1F870B" w14:textId="77777777" w:rsidR="00E8511D" w:rsidRPr="00940D11" w:rsidRDefault="00E8511D" w:rsidP="00F46770">
            <w:pPr>
              <w:pStyle w:val="ConsPlusNormal"/>
              <w:rPr>
                <w:sz w:val="20"/>
                <w:szCs w:val="20"/>
              </w:rPr>
            </w:pPr>
          </w:p>
        </w:tc>
        <w:tc>
          <w:tcPr>
            <w:tcW w:w="3005" w:type="dxa"/>
            <w:shd w:val="clear" w:color="auto" w:fill="auto"/>
            <w:vAlign w:val="center"/>
          </w:tcPr>
          <w:p w14:paraId="278C9EC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8B3A316"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7E8473AE" w14:textId="77777777" w:rsidR="00E8511D" w:rsidRPr="00940D11" w:rsidRDefault="00E8511D" w:rsidP="00794D6D">
            <w:pPr>
              <w:jc w:val="center"/>
              <w:rPr>
                <w:sz w:val="20"/>
                <w:szCs w:val="20"/>
              </w:rPr>
            </w:pPr>
            <w:r w:rsidRPr="00940D11">
              <w:rPr>
                <w:sz w:val="20"/>
                <w:szCs w:val="20"/>
              </w:rPr>
              <w:t>303</w:t>
            </w:r>
          </w:p>
        </w:tc>
        <w:tc>
          <w:tcPr>
            <w:tcW w:w="1230" w:type="dxa"/>
            <w:shd w:val="clear" w:color="auto" w:fill="auto"/>
            <w:vAlign w:val="center"/>
          </w:tcPr>
          <w:p w14:paraId="3A56E19B" w14:textId="77777777" w:rsidR="00E8511D" w:rsidRPr="00940D11" w:rsidRDefault="00E8511D" w:rsidP="00794D6D">
            <w:pPr>
              <w:jc w:val="center"/>
              <w:rPr>
                <w:sz w:val="20"/>
                <w:szCs w:val="20"/>
              </w:rPr>
            </w:pPr>
            <w:r w:rsidRPr="00940D11">
              <w:rPr>
                <w:sz w:val="20"/>
                <w:szCs w:val="20"/>
              </w:rPr>
              <w:t>н/д</w:t>
            </w:r>
          </w:p>
        </w:tc>
        <w:tc>
          <w:tcPr>
            <w:tcW w:w="1276" w:type="dxa"/>
            <w:shd w:val="clear" w:color="auto" w:fill="auto"/>
            <w:vAlign w:val="center"/>
          </w:tcPr>
          <w:p w14:paraId="3219D9D7"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24C6E17A" w14:textId="77777777" w:rsidR="00E8511D" w:rsidRPr="00940D11" w:rsidRDefault="00E8511D" w:rsidP="00794D6D">
            <w:pPr>
              <w:jc w:val="center"/>
              <w:rPr>
                <w:sz w:val="20"/>
                <w:szCs w:val="20"/>
              </w:rPr>
            </w:pPr>
            <w:r w:rsidRPr="00940D11">
              <w:rPr>
                <w:sz w:val="20"/>
                <w:szCs w:val="20"/>
              </w:rPr>
              <w:t>303</w:t>
            </w:r>
          </w:p>
        </w:tc>
        <w:tc>
          <w:tcPr>
            <w:tcW w:w="3132" w:type="dxa"/>
            <w:vMerge/>
            <w:shd w:val="clear" w:color="auto" w:fill="auto"/>
          </w:tcPr>
          <w:p w14:paraId="7CC4CD06" w14:textId="77777777" w:rsidR="00E8511D" w:rsidRPr="00940D11" w:rsidRDefault="00E8511D" w:rsidP="00F46770">
            <w:pPr>
              <w:pStyle w:val="ConsPlusNormal"/>
              <w:rPr>
                <w:sz w:val="20"/>
                <w:szCs w:val="20"/>
              </w:rPr>
            </w:pPr>
          </w:p>
        </w:tc>
      </w:tr>
      <w:tr w:rsidR="00E8511D" w:rsidRPr="00940D11" w14:paraId="15A05FEA" w14:textId="77777777" w:rsidTr="00036F78">
        <w:trPr>
          <w:jc w:val="center"/>
        </w:trPr>
        <w:tc>
          <w:tcPr>
            <w:tcW w:w="684" w:type="dxa"/>
            <w:vMerge/>
            <w:shd w:val="clear" w:color="auto" w:fill="auto"/>
          </w:tcPr>
          <w:p w14:paraId="332FEF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04CE55" w14:textId="77777777" w:rsidR="00E8511D" w:rsidRPr="00940D11" w:rsidRDefault="00E8511D" w:rsidP="00F46770">
            <w:pPr>
              <w:pStyle w:val="ConsPlusNormal"/>
              <w:rPr>
                <w:sz w:val="20"/>
                <w:szCs w:val="20"/>
              </w:rPr>
            </w:pPr>
          </w:p>
        </w:tc>
        <w:tc>
          <w:tcPr>
            <w:tcW w:w="1266" w:type="dxa"/>
            <w:vMerge/>
            <w:shd w:val="clear" w:color="auto" w:fill="auto"/>
          </w:tcPr>
          <w:p w14:paraId="406C66E0" w14:textId="77777777" w:rsidR="00E8511D" w:rsidRPr="00940D11" w:rsidRDefault="00E8511D" w:rsidP="00F46770">
            <w:pPr>
              <w:pStyle w:val="ConsPlusNormal"/>
              <w:rPr>
                <w:sz w:val="20"/>
                <w:szCs w:val="20"/>
              </w:rPr>
            </w:pPr>
          </w:p>
        </w:tc>
        <w:tc>
          <w:tcPr>
            <w:tcW w:w="3005" w:type="dxa"/>
            <w:shd w:val="clear" w:color="auto" w:fill="auto"/>
            <w:vAlign w:val="center"/>
          </w:tcPr>
          <w:p w14:paraId="19B36A9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30D7DE0"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shd w:val="clear" w:color="auto" w:fill="auto"/>
            <w:vAlign w:val="center"/>
          </w:tcPr>
          <w:p w14:paraId="07A2AB62" w14:textId="77777777" w:rsidR="00E8511D" w:rsidRPr="00940D11" w:rsidRDefault="00E8511D" w:rsidP="00794D6D">
            <w:pPr>
              <w:jc w:val="center"/>
              <w:rPr>
                <w:sz w:val="20"/>
                <w:szCs w:val="20"/>
              </w:rPr>
            </w:pPr>
            <w:r w:rsidRPr="00940D11">
              <w:rPr>
                <w:sz w:val="20"/>
                <w:szCs w:val="20"/>
              </w:rPr>
              <w:t>1</w:t>
            </w:r>
          </w:p>
        </w:tc>
        <w:tc>
          <w:tcPr>
            <w:tcW w:w="1230" w:type="dxa"/>
            <w:shd w:val="clear" w:color="auto" w:fill="auto"/>
            <w:vAlign w:val="center"/>
          </w:tcPr>
          <w:p w14:paraId="06957A24"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2F7B58A6"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2A049A2B" w14:textId="77777777" w:rsidR="00E8511D" w:rsidRPr="00940D11" w:rsidRDefault="00E8511D" w:rsidP="00794D6D">
            <w:pPr>
              <w:jc w:val="center"/>
              <w:rPr>
                <w:sz w:val="20"/>
                <w:szCs w:val="20"/>
              </w:rPr>
            </w:pPr>
            <w:r w:rsidRPr="00940D11">
              <w:rPr>
                <w:sz w:val="20"/>
                <w:szCs w:val="20"/>
              </w:rPr>
              <w:t>1</w:t>
            </w:r>
          </w:p>
        </w:tc>
        <w:tc>
          <w:tcPr>
            <w:tcW w:w="3132" w:type="dxa"/>
            <w:vMerge/>
            <w:shd w:val="clear" w:color="auto" w:fill="auto"/>
          </w:tcPr>
          <w:p w14:paraId="0D9B3080" w14:textId="77777777" w:rsidR="00E8511D" w:rsidRPr="00940D11" w:rsidRDefault="00E8511D" w:rsidP="00F46770">
            <w:pPr>
              <w:pStyle w:val="ConsPlusNormal"/>
              <w:rPr>
                <w:sz w:val="20"/>
                <w:szCs w:val="20"/>
              </w:rPr>
            </w:pPr>
          </w:p>
        </w:tc>
      </w:tr>
      <w:tr w:rsidR="00E8511D" w:rsidRPr="00940D11" w14:paraId="1C0D06DE" w14:textId="77777777" w:rsidTr="00036F78">
        <w:trPr>
          <w:jc w:val="center"/>
        </w:trPr>
        <w:tc>
          <w:tcPr>
            <w:tcW w:w="684" w:type="dxa"/>
            <w:vMerge/>
            <w:shd w:val="clear" w:color="auto" w:fill="auto"/>
          </w:tcPr>
          <w:p w14:paraId="448C5D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7E96BD3" w14:textId="77777777" w:rsidR="00E8511D" w:rsidRPr="00940D11" w:rsidRDefault="00E8511D" w:rsidP="00F46770">
            <w:pPr>
              <w:pStyle w:val="ConsPlusNormal"/>
              <w:rPr>
                <w:sz w:val="20"/>
                <w:szCs w:val="20"/>
              </w:rPr>
            </w:pPr>
          </w:p>
        </w:tc>
        <w:tc>
          <w:tcPr>
            <w:tcW w:w="1266" w:type="dxa"/>
            <w:vMerge/>
            <w:shd w:val="clear" w:color="auto" w:fill="auto"/>
          </w:tcPr>
          <w:p w14:paraId="30DA6B33" w14:textId="77777777" w:rsidR="00E8511D" w:rsidRPr="00940D11" w:rsidRDefault="00E8511D" w:rsidP="00F46770">
            <w:pPr>
              <w:pStyle w:val="ConsPlusNormal"/>
              <w:rPr>
                <w:sz w:val="20"/>
                <w:szCs w:val="20"/>
              </w:rPr>
            </w:pPr>
          </w:p>
        </w:tc>
        <w:tc>
          <w:tcPr>
            <w:tcW w:w="3005" w:type="dxa"/>
            <w:shd w:val="clear" w:color="auto" w:fill="auto"/>
            <w:vAlign w:val="center"/>
          </w:tcPr>
          <w:p w14:paraId="464F4C6F" w14:textId="77777777" w:rsidR="00794D6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shd w:val="clear" w:color="auto" w:fill="auto"/>
            <w:vAlign w:val="center"/>
          </w:tcPr>
          <w:p w14:paraId="6B340E0C" w14:textId="77777777" w:rsidR="00E8511D" w:rsidRPr="00940D11" w:rsidRDefault="00E8511D" w:rsidP="00794D6D">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470BC663" w14:textId="77777777" w:rsidR="00E8511D" w:rsidRPr="00940D11" w:rsidRDefault="00E8511D" w:rsidP="00794D6D">
            <w:pPr>
              <w:jc w:val="center"/>
              <w:rPr>
                <w:sz w:val="20"/>
                <w:szCs w:val="20"/>
              </w:rPr>
            </w:pPr>
            <w:r w:rsidRPr="00940D11">
              <w:rPr>
                <w:sz w:val="20"/>
                <w:szCs w:val="20"/>
              </w:rPr>
              <w:t>1212</w:t>
            </w:r>
          </w:p>
        </w:tc>
        <w:tc>
          <w:tcPr>
            <w:tcW w:w="1230" w:type="dxa"/>
            <w:shd w:val="clear" w:color="auto" w:fill="auto"/>
            <w:vAlign w:val="center"/>
          </w:tcPr>
          <w:p w14:paraId="29C6B0B0"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467518EB"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1549C611" w14:textId="77777777" w:rsidR="00E8511D" w:rsidRPr="00940D11" w:rsidRDefault="00E8511D" w:rsidP="00794D6D">
            <w:pPr>
              <w:jc w:val="center"/>
              <w:rPr>
                <w:sz w:val="20"/>
                <w:szCs w:val="20"/>
              </w:rPr>
            </w:pPr>
            <w:r w:rsidRPr="00940D11">
              <w:rPr>
                <w:sz w:val="20"/>
                <w:szCs w:val="20"/>
              </w:rPr>
              <w:t>1212</w:t>
            </w:r>
          </w:p>
        </w:tc>
        <w:tc>
          <w:tcPr>
            <w:tcW w:w="3132" w:type="dxa"/>
            <w:vMerge/>
            <w:shd w:val="clear" w:color="auto" w:fill="auto"/>
          </w:tcPr>
          <w:p w14:paraId="4A4033B8" w14:textId="77777777" w:rsidR="00E8511D" w:rsidRPr="00940D11" w:rsidRDefault="00E8511D" w:rsidP="00F46770">
            <w:pPr>
              <w:pStyle w:val="ConsPlusNormal"/>
              <w:rPr>
                <w:sz w:val="20"/>
                <w:szCs w:val="20"/>
              </w:rPr>
            </w:pPr>
          </w:p>
        </w:tc>
      </w:tr>
      <w:tr w:rsidR="00E8511D" w:rsidRPr="00940D11" w14:paraId="3B7469DD" w14:textId="77777777" w:rsidTr="00036F78">
        <w:trPr>
          <w:jc w:val="center"/>
        </w:trPr>
        <w:tc>
          <w:tcPr>
            <w:tcW w:w="684" w:type="dxa"/>
            <w:vMerge/>
            <w:shd w:val="clear" w:color="auto" w:fill="auto"/>
          </w:tcPr>
          <w:p w14:paraId="3ACD31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CE2F849" w14:textId="77777777" w:rsidR="00E8511D" w:rsidRPr="00940D11" w:rsidRDefault="00E8511D" w:rsidP="00F46770">
            <w:pPr>
              <w:pStyle w:val="ConsPlusNormal"/>
              <w:rPr>
                <w:sz w:val="20"/>
                <w:szCs w:val="20"/>
              </w:rPr>
            </w:pPr>
          </w:p>
        </w:tc>
        <w:tc>
          <w:tcPr>
            <w:tcW w:w="1266" w:type="dxa"/>
            <w:vMerge/>
            <w:shd w:val="clear" w:color="auto" w:fill="auto"/>
          </w:tcPr>
          <w:p w14:paraId="5A5BE9ED" w14:textId="77777777" w:rsidR="00E8511D" w:rsidRPr="00940D11" w:rsidRDefault="00E8511D" w:rsidP="00F46770">
            <w:pPr>
              <w:pStyle w:val="ConsPlusNormal"/>
              <w:rPr>
                <w:sz w:val="20"/>
                <w:szCs w:val="20"/>
              </w:rPr>
            </w:pPr>
          </w:p>
        </w:tc>
        <w:tc>
          <w:tcPr>
            <w:tcW w:w="3005" w:type="dxa"/>
            <w:shd w:val="clear" w:color="auto" w:fill="auto"/>
            <w:vAlign w:val="center"/>
          </w:tcPr>
          <w:p w14:paraId="132A080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E82FA11"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1C02BE1" w14:textId="77777777" w:rsidR="00E8511D" w:rsidRPr="00940D11" w:rsidRDefault="00E8511D" w:rsidP="00794D6D">
            <w:pPr>
              <w:jc w:val="center"/>
              <w:rPr>
                <w:sz w:val="20"/>
                <w:szCs w:val="20"/>
              </w:rPr>
            </w:pPr>
            <w:r w:rsidRPr="00940D11">
              <w:rPr>
                <w:sz w:val="20"/>
                <w:szCs w:val="20"/>
              </w:rPr>
              <w:t>1212</w:t>
            </w:r>
          </w:p>
        </w:tc>
        <w:tc>
          <w:tcPr>
            <w:tcW w:w="1230" w:type="dxa"/>
            <w:shd w:val="clear" w:color="auto" w:fill="auto"/>
            <w:vAlign w:val="center"/>
          </w:tcPr>
          <w:p w14:paraId="14601814" w14:textId="77777777" w:rsidR="00E8511D" w:rsidRPr="00940D11" w:rsidRDefault="00E8511D" w:rsidP="00794D6D">
            <w:pPr>
              <w:jc w:val="center"/>
              <w:rPr>
                <w:sz w:val="20"/>
                <w:szCs w:val="20"/>
              </w:rPr>
            </w:pPr>
            <w:r w:rsidRPr="00940D11">
              <w:rPr>
                <w:sz w:val="20"/>
                <w:szCs w:val="20"/>
              </w:rPr>
              <w:t>342</w:t>
            </w:r>
          </w:p>
        </w:tc>
        <w:tc>
          <w:tcPr>
            <w:tcW w:w="1276" w:type="dxa"/>
            <w:shd w:val="clear" w:color="auto" w:fill="auto"/>
            <w:vAlign w:val="center"/>
          </w:tcPr>
          <w:p w14:paraId="458879BA" w14:textId="77777777" w:rsidR="00E8511D" w:rsidRPr="00940D11" w:rsidRDefault="00E8511D" w:rsidP="00794D6D">
            <w:pPr>
              <w:jc w:val="center"/>
              <w:rPr>
                <w:sz w:val="20"/>
                <w:szCs w:val="20"/>
              </w:rPr>
            </w:pPr>
            <w:r w:rsidRPr="00940D11">
              <w:rPr>
                <w:sz w:val="20"/>
                <w:szCs w:val="20"/>
              </w:rPr>
              <w:t>н/д</w:t>
            </w:r>
          </w:p>
        </w:tc>
        <w:tc>
          <w:tcPr>
            <w:tcW w:w="1474" w:type="dxa"/>
            <w:shd w:val="clear" w:color="auto" w:fill="auto"/>
            <w:vAlign w:val="center"/>
          </w:tcPr>
          <w:p w14:paraId="1FB2B2D5" w14:textId="77777777" w:rsidR="00E8511D" w:rsidRPr="00940D11" w:rsidRDefault="00E8511D" w:rsidP="00794D6D">
            <w:pPr>
              <w:jc w:val="center"/>
              <w:rPr>
                <w:sz w:val="20"/>
                <w:szCs w:val="20"/>
              </w:rPr>
            </w:pPr>
            <w:r w:rsidRPr="00940D11">
              <w:rPr>
                <w:sz w:val="20"/>
                <w:szCs w:val="20"/>
              </w:rPr>
              <w:t>868</w:t>
            </w:r>
          </w:p>
        </w:tc>
        <w:tc>
          <w:tcPr>
            <w:tcW w:w="3132" w:type="dxa"/>
            <w:vMerge/>
            <w:shd w:val="clear" w:color="auto" w:fill="auto"/>
          </w:tcPr>
          <w:p w14:paraId="25835C30" w14:textId="77777777" w:rsidR="00E8511D" w:rsidRPr="00940D11" w:rsidRDefault="00E8511D" w:rsidP="00F46770">
            <w:pPr>
              <w:pStyle w:val="ConsPlusNormal"/>
              <w:rPr>
                <w:sz w:val="20"/>
                <w:szCs w:val="20"/>
              </w:rPr>
            </w:pPr>
          </w:p>
        </w:tc>
      </w:tr>
      <w:tr w:rsidR="00E8511D" w:rsidRPr="00940D11" w14:paraId="6FE1156A" w14:textId="77777777" w:rsidTr="00036F78">
        <w:trPr>
          <w:jc w:val="center"/>
        </w:trPr>
        <w:tc>
          <w:tcPr>
            <w:tcW w:w="684" w:type="dxa"/>
            <w:vMerge/>
            <w:shd w:val="clear" w:color="auto" w:fill="auto"/>
          </w:tcPr>
          <w:p w14:paraId="7C0E27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6129431" w14:textId="77777777" w:rsidR="00E8511D" w:rsidRPr="00940D11" w:rsidRDefault="00E8511D" w:rsidP="00F46770">
            <w:pPr>
              <w:pStyle w:val="ConsPlusNormal"/>
              <w:rPr>
                <w:sz w:val="20"/>
                <w:szCs w:val="20"/>
              </w:rPr>
            </w:pPr>
          </w:p>
        </w:tc>
        <w:tc>
          <w:tcPr>
            <w:tcW w:w="1266" w:type="dxa"/>
            <w:vMerge/>
            <w:shd w:val="clear" w:color="auto" w:fill="auto"/>
          </w:tcPr>
          <w:p w14:paraId="51CBF3D7" w14:textId="77777777" w:rsidR="00E8511D" w:rsidRPr="00940D11" w:rsidRDefault="00E8511D" w:rsidP="00F46770">
            <w:pPr>
              <w:pStyle w:val="ConsPlusNormal"/>
              <w:rPr>
                <w:sz w:val="20"/>
                <w:szCs w:val="20"/>
              </w:rPr>
            </w:pPr>
          </w:p>
        </w:tc>
        <w:tc>
          <w:tcPr>
            <w:tcW w:w="3005" w:type="dxa"/>
            <w:shd w:val="clear" w:color="auto" w:fill="auto"/>
            <w:vAlign w:val="center"/>
          </w:tcPr>
          <w:p w14:paraId="1856695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6149143"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E15A2F0" w14:textId="77777777" w:rsidR="00E8511D" w:rsidRPr="00940D11" w:rsidRDefault="00E8511D" w:rsidP="00794D6D">
            <w:pPr>
              <w:jc w:val="center"/>
              <w:rPr>
                <w:sz w:val="20"/>
                <w:szCs w:val="20"/>
              </w:rPr>
            </w:pPr>
            <w:r w:rsidRPr="00940D11">
              <w:rPr>
                <w:sz w:val="20"/>
                <w:szCs w:val="20"/>
              </w:rPr>
              <w:t>379</w:t>
            </w:r>
          </w:p>
        </w:tc>
        <w:tc>
          <w:tcPr>
            <w:tcW w:w="1230" w:type="dxa"/>
            <w:shd w:val="clear" w:color="auto" w:fill="auto"/>
            <w:vAlign w:val="center"/>
          </w:tcPr>
          <w:p w14:paraId="3F18A4BC"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2F748814"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2495418E" w14:textId="77777777" w:rsidR="00E8511D" w:rsidRPr="00940D11" w:rsidRDefault="00E8511D" w:rsidP="00794D6D">
            <w:pPr>
              <w:jc w:val="center"/>
              <w:rPr>
                <w:sz w:val="20"/>
                <w:szCs w:val="20"/>
              </w:rPr>
            </w:pPr>
            <w:r w:rsidRPr="00940D11">
              <w:rPr>
                <w:sz w:val="20"/>
                <w:szCs w:val="20"/>
              </w:rPr>
              <w:t>379</w:t>
            </w:r>
          </w:p>
        </w:tc>
        <w:tc>
          <w:tcPr>
            <w:tcW w:w="3132" w:type="dxa"/>
            <w:vMerge/>
            <w:shd w:val="clear" w:color="auto" w:fill="auto"/>
          </w:tcPr>
          <w:p w14:paraId="0D00B9B5" w14:textId="77777777" w:rsidR="00E8511D" w:rsidRPr="00940D11" w:rsidRDefault="00E8511D" w:rsidP="00F46770">
            <w:pPr>
              <w:pStyle w:val="ConsPlusNormal"/>
              <w:rPr>
                <w:sz w:val="20"/>
                <w:szCs w:val="20"/>
              </w:rPr>
            </w:pPr>
          </w:p>
        </w:tc>
      </w:tr>
      <w:tr w:rsidR="00E8511D" w:rsidRPr="00940D11" w14:paraId="06FD5B64" w14:textId="77777777" w:rsidTr="00036F78">
        <w:trPr>
          <w:jc w:val="center"/>
        </w:trPr>
        <w:tc>
          <w:tcPr>
            <w:tcW w:w="684" w:type="dxa"/>
            <w:vMerge w:val="restart"/>
            <w:shd w:val="clear" w:color="auto" w:fill="auto"/>
            <w:vAlign w:val="center"/>
          </w:tcPr>
          <w:p w14:paraId="28FF7A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C055F1A" w14:textId="77777777" w:rsidR="00E8511D" w:rsidRPr="00940D11" w:rsidRDefault="00E8511D" w:rsidP="00F46770">
            <w:pPr>
              <w:pStyle w:val="ConsPlusNormal"/>
              <w:rPr>
                <w:sz w:val="20"/>
                <w:szCs w:val="20"/>
              </w:rPr>
            </w:pPr>
            <w:r w:rsidRPr="00940D11">
              <w:rPr>
                <w:sz w:val="20"/>
                <w:szCs w:val="20"/>
              </w:rPr>
              <w:t>3143</w:t>
            </w:r>
          </w:p>
        </w:tc>
        <w:tc>
          <w:tcPr>
            <w:tcW w:w="1266" w:type="dxa"/>
            <w:vMerge w:val="restart"/>
            <w:shd w:val="clear" w:color="auto" w:fill="auto"/>
            <w:vAlign w:val="center"/>
          </w:tcPr>
          <w:p w14:paraId="251E602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95CA8B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2C2474F"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423663B6" w14:textId="77777777" w:rsidR="00E8511D" w:rsidRPr="00940D11" w:rsidRDefault="00E8511D" w:rsidP="00794D6D">
            <w:pPr>
              <w:jc w:val="center"/>
              <w:rPr>
                <w:sz w:val="20"/>
                <w:szCs w:val="20"/>
              </w:rPr>
            </w:pPr>
            <w:r w:rsidRPr="00940D11">
              <w:rPr>
                <w:sz w:val="20"/>
                <w:szCs w:val="20"/>
              </w:rPr>
              <w:t>100</w:t>
            </w:r>
          </w:p>
        </w:tc>
        <w:tc>
          <w:tcPr>
            <w:tcW w:w="1230" w:type="dxa"/>
            <w:shd w:val="clear" w:color="auto" w:fill="auto"/>
            <w:vAlign w:val="center"/>
          </w:tcPr>
          <w:p w14:paraId="3B9C17EE" w14:textId="77777777" w:rsidR="00E8511D" w:rsidRPr="00940D11" w:rsidRDefault="00E8511D" w:rsidP="00794D6D">
            <w:pPr>
              <w:jc w:val="center"/>
              <w:rPr>
                <w:sz w:val="20"/>
                <w:szCs w:val="20"/>
              </w:rPr>
            </w:pPr>
            <w:r w:rsidRPr="00940D11">
              <w:rPr>
                <w:sz w:val="20"/>
                <w:szCs w:val="20"/>
              </w:rPr>
              <w:t>166</w:t>
            </w:r>
          </w:p>
        </w:tc>
        <w:tc>
          <w:tcPr>
            <w:tcW w:w="1276" w:type="dxa"/>
            <w:shd w:val="clear" w:color="auto" w:fill="auto"/>
            <w:vAlign w:val="center"/>
          </w:tcPr>
          <w:p w14:paraId="6E4EE4FE" w14:textId="77777777" w:rsidR="00E8511D" w:rsidRPr="00940D11" w:rsidRDefault="00E8511D" w:rsidP="00794D6D">
            <w:pPr>
              <w:jc w:val="center"/>
              <w:rPr>
                <w:sz w:val="20"/>
                <w:szCs w:val="20"/>
              </w:rPr>
            </w:pPr>
            <w:r w:rsidRPr="00940D11">
              <w:rPr>
                <w:sz w:val="20"/>
                <w:szCs w:val="20"/>
              </w:rPr>
              <w:t>24</w:t>
            </w:r>
          </w:p>
        </w:tc>
        <w:tc>
          <w:tcPr>
            <w:tcW w:w="1474" w:type="dxa"/>
            <w:shd w:val="clear" w:color="auto" w:fill="auto"/>
            <w:vAlign w:val="center"/>
          </w:tcPr>
          <w:p w14:paraId="63B3D4D0" w14:textId="77777777" w:rsidR="00E8511D" w:rsidRPr="00940D11" w:rsidRDefault="00E8511D" w:rsidP="00794D6D">
            <w:pPr>
              <w:jc w:val="center"/>
              <w:rPr>
                <w:sz w:val="20"/>
                <w:szCs w:val="20"/>
              </w:rPr>
            </w:pPr>
            <w:r w:rsidRPr="00940D11">
              <w:rPr>
                <w:sz w:val="20"/>
                <w:szCs w:val="20"/>
              </w:rPr>
              <w:t>-</w:t>
            </w:r>
          </w:p>
        </w:tc>
        <w:tc>
          <w:tcPr>
            <w:tcW w:w="3132" w:type="dxa"/>
            <w:vMerge w:val="restart"/>
            <w:shd w:val="clear" w:color="auto" w:fill="auto"/>
            <w:vAlign w:val="center"/>
          </w:tcPr>
          <w:p w14:paraId="04F8292D"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14.11.2023 № 1525</w:t>
            </w:r>
          </w:p>
          <w:p w14:paraId="3F504F42"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ограниченной пр-ктом Ленинский, ул. Димитрова, пер. Репина, ул.</w:t>
            </w:r>
            <w:r w:rsidR="0037623E">
              <w:rPr>
                <w:sz w:val="20"/>
                <w:szCs w:val="20"/>
              </w:rPr>
              <w:t> </w:t>
            </w:r>
            <w:r w:rsidRPr="00940D11">
              <w:rPr>
                <w:sz w:val="20"/>
                <w:szCs w:val="20"/>
              </w:rPr>
              <w:t>Брусилова, ул. Ленинградская, ул. Героев Стратосферы в городском округе город Воронеж»</w:t>
            </w:r>
          </w:p>
        </w:tc>
      </w:tr>
      <w:tr w:rsidR="00E8511D" w:rsidRPr="00940D11" w14:paraId="7E784D45" w14:textId="77777777" w:rsidTr="00036F78">
        <w:trPr>
          <w:jc w:val="center"/>
        </w:trPr>
        <w:tc>
          <w:tcPr>
            <w:tcW w:w="684" w:type="dxa"/>
            <w:vMerge/>
            <w:shd w:val="clear" w:color="auto" w:fill="auto"/>
          </w:tcPr>
          <w:p w14:paraId="40A7B8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D61213D" w14:textId="77777777" w:rsidR="00E8511D" w:rsidRPr="00940D11" w:rsidRDefault="00E8511D" w:rsidP="00F46770">
            <w:pPr>
              <w:pStyle w:val="ConsPlusNormal"/>
              <w:rPr>
                <w:sz w:val="20"/>
                <w:szCs w:val="20"/>
              </w:rPr>
            </w:pPr>
          </w:p>
        </w:tc>
        <w:tc>
          <w:tcPr>
            <w:tcW w:w="1266" w:type="dxa"/>
            <w:vMerge/>
            <w:shd w:val="clear" w:color="auto" w:fill="auto"/>
          </w:tcPr>
          <w:p w14:paraId="12451DB2" w14:textId="77777777" w:rsidR="00E8511D" w:rsidRPr="00940D11" w:rsidRDefault="00E8511D" w:rsidP="00F46770">
            <w:pPr>
              <w:pStyle w:val="ConsPlusNormal"/>
              <w:rPr>
                <w:sz w:val="20"/>
                <w:szCs w:val="20"/>
              </w:rPr>
            </w:pPr>
          </w:p>
        </w:tc>
        <w:tc>
          <w:tcPr>
            <w:tcW w:w="3005" w:type="dxa"/>
            <w:shd w:val="clear" w:color="auto" w:fill="auto"/>
            <w:vAlign w:val="center"/>
          </w:tcPr>
          <w:p w14:paraId="0090E4F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1ABE2FE"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4A300443" w14:textId="77777777" w:rsidR="00E8511D" w:rsidRPr="00940D11" w:rsidRDefault="00E8511D" w:rsidP="00794D6D">
            <w:pPr>
              <w:jc w:val="center"/>
              <w:rPr>
                <w:sz w:val="20"/>
                <w:szCs w:val="20"/>
              </w:rPr>
            </w:pPr>
            <w:r w:rsidRPr="00940D11">
              <w:rPr>
                <w:sz w:val="20"/>
                <w:szCs w:val="20"/>
              </w:rPr>
              <w:t>218</w:t>
            </w:r>
          </w:p>
        </w:tc>
        <w:tc>
          <w:tcPr>
            <w:tcW w:w="1230" w:type="dxa"/>
            <w:shd w:val="clear" w:color="auto" w:fill="auto"/>
            <w:vAlign w:val="center"/>
          </w:tcPr>
          <w:p w14:paraId="2F20696A" w14:textId="77777777" w:rsidR="00E8511D" w:rsidRPr="00940D11" w:rsidRDefault="00E8511D" w:rsidP="00794D6D">
            <w:pPr>
              <w:jc w:val="center"/>
              <w:rPr>
                <w:sz w:val="20"/>
                <w:szCs w:val="20"/>
              </w:rPr>
            </w:pPr>
            <w:r w:rsidRPr="00940D11">
              <w:rPr>
                <w:sz w:val="20"/>
                <w:szCs w:val="20"/>
              </w:rPr>
              <w:t>4</w:t>
            </w:r>
            <w:r w:rsidR="009C3850">
              <w:rPr>
                <w:sz w:val="20"/>
                <w:szCs w:val="20"/>
              </w:rPr>
              <w:t>83</w:t>
            </w:r>
          </w:p>
        </w:tc>
        <w:tc>
          <w:tcPr>
            <w:tcW w:w="1276" w:type="dxa"/>
            <w:shd w:val="clear" w:color="auto" w:fill="auto"/>
            <w:vAlign w:val="center"/>
          </w:tcPr>
          <w:p w14:paraId="0978D0A4"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7AE8E1D7" w14:textId="77777777" w:rsidR="00E8511D" w:rsidRPr="00940D11" w:rsidRDefault="00E8511D" w:rsidP="00794D6D">
            <w:pPr>
              <w:jc w:val="center"/>
              <w:rPr>
                <w:sz w:val="20"/>
                <w:szCs w:val="20"/>
              </w:rPr>
            </w:pPr>
            <w:r w:rsidRPr="00940D11">
              <w:rPr>
                <w:sz w:val="20"/>
                <w:szCs w:val="20"/>
              </w:rPr>
              <w:t>-</w:t>
            </w:r>
          </w:p>
        </w:tc>
        <w:tc>
          <w:tcPr>
            <w:tcW w:w="3132" w:type="dxa"/>
            <w:vMerge/>
            <w:shd w:val="clear" w:color="auto" w:fill="auto"/>
          </w:tcPr>
          <w:p w14:paraId="532CF322" w14:textId="77777777" w:rsidR="00E8511D" w:rsidRPr="00940D11" w:rsidRDefault="00E8511D" w:rsidP="00F46770">
            <w:pPr>
              <w:pStyle w:val="ConsPlusNormal"/>
              <w:rPr>
                <w:sz w:val="20"/>
                <w:szCs w:val="20"/>
              </w:rPr>
            </w:pPr>
          </w:p>
        </w:tc>
      </w:tr>
      <w:tr w:rsidR="00E8511D" w:rsidRPr="00940D11" w14:paraId="7DAA2825" w14:textId="77777777" w:rsidTr="00036F78">
        <w:trPr>
          <w:jc w:val="center"/>
        </w:trPr>
        <w:tc>
          <w:tcPr>
            <w:tcW w:w="684" w:type="dxa"/>
            <w:vMerge/>
            <w:shd w:val="clear" w:color="auto" w:fill="auto"/>
          </w:tcPr>
          <w:p w14:paraId="68393BD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6B87C31" w14:textId="77777777" w:rsidR="00E8511D" w:rsidRPr="00940D11" w:rsidRDefault="00E8511D" w:rsidP="00F46770">
            <w:pPr>
              <w:pStyle w:val="ConsPlusNormal"/>
              <w:rPr>
                <w:sz w:val="20"/>
                <w:szCs w:val="20"/>
              </w:rPr>
            </w:pPr>
          </w:p>
        </w:tc>
        <w:tc>
          <w:tcPr>
            <w:tcW w:w="1266" w:type="dxa"/>
            <w:vMerge/>
            <w:shd w:val="clear" w:color="auto" w:fill="auto"/>
          </w:tcPr>
          <w:p w14:paraId="1E8157A4" w14:textId="77777777" w:rsidR="00E8511D" w:rsidRPr="00940D11" w:rsidRDefault="00E8511D" w:rsidP="00F46770">
            <w:pPr>
              <w:pStyle w:val="ConsPlusNormal"/>
              <w:rPr>
                <w:sz w:val="20"/>
                <w:szCs w:val="20"/>
              </w:rPr>
            </w:pPr>
          </w:p>
        </w:tc>
        <w:tc>
          <w:tcPr>
            <w:tcW w:w="3005" w:type="dxa"/>
            <w:shd w:val="clear" w:color="auto" w:fill="auto"/>
            <w:vAlign w:val="center"/>
          </w:tcPr>
          <w:p w14:paraId="630C018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EA34E70"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3A0519F2" w14:textId="77777777" w:rsidR="00E8511D" w:rsidRPr="00940D11" w:rsidRDefault="00E8511D" w:rsidP="00794D6D">
            <w:pPr>
              <w:jc w:val="center"/>
              <w:rPr>
                <w:sz w:val="20"/>
                <w:szCs w:val="20"/>
              </w:rPr>
            </w:pPr>
            <w:r w:rsidRPr="00940D11">
              <w:rPr>
                <w:sz w:val="20"/>
                <w:szCs w:val="20"/>
              </w:rPr>
              <w:t>48</w:t>
            </w:r>
          </w:p>
        </w:tc>
        <w:tc>
          <w:tcPr>
            <w:tcW w:w="1230" w:type="dxa"/>
            <w:shd w:val="clear" w:color="auto" w:fill="auto"/>
            <w:vAlign w:val="center"/>
          </w:tcPr>
          <w:p w14:paraId="70C12B08"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3D9CD51B"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44A848BF" w14:textId="77777777" w:rsidR="00E8511D" w:rsidRPr="00940D11" w:rsidRDefault="00E8511D" w:rsidP="00794D6D">
            <w:pPr>
              <w:jc w:val="center"/>
              <w:rPr>
                <w:sz w:val="20"/>
                <w:szCs w:val="20"/>
              </w:rPr>
            </w:pPr>
            <w:r w:rsidRPr="00940D11">
              <w:rPr>
                <w:sz w:val="20"/>
                <w:szCs w:val="20"/>
              </w:rPr>
              <w:t>48</w:t>
            </w:r>
          </w:p>
        </w:tc>
        <w:tc>
          <w:tcPr>
            <w:tcW w:w="3132" w:type="dxa"/>
            <w:vMerge/>
            <w:shd w:val="clear" w:color="auto" w:fill="auto"/>
          </w:tcPr>
          <w:p w14:paraId="06FB9C5C" w14:textId="77777777" w:rsidR="00E8511D" w:rsidRPr="00940D11" w:rsidRDefault="00E8511D" w:rsidP="00F46770">
            <w:pPr>
              <w:pStyle w:val="ConsPlusNormal"/>
              <w:rPr>
                <w:sz w:val="20"/>
                <w:szCs w:val="20"/>
              </w:rPr>
            </w:pPr>
          </w:p>
        </w:tc>
      </w:tr>
      <w:tr w:rsidR="00E8511D" w:rsidRPr="00940D11" w14:paraId="216A61D4" w14:textId="77777777" w:rsidTr="00036F78">
        <w:trPr>
          <w:jc w:val="center"/>
        </w:trPr>
        <w:tc>
          <w:tcPr>
            <w:tcW w:w="684" w:type="dxa"/>
            <w:vMerge/>
            <w:shd w:val="clear" w:color="auto" w:fill="auto"/>
          </w:tcPr>
          <w:p w14:paraId="03D312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37A548D" w14:textId="77777777" w:rsidR="00E8511D" w:rsidRPr="00940D11" w:rsidRDefault="00E8511D" w:rsidP="00F46770">
            <w:pPr>
              <w:pStyle w:val="ConsPlusNormal"/>
              <w:rPr>
                <w:sz w:val="20"/>
                <w:szCs w:val="20"/>
              </w:rPr>
            </w:pPr>
          </w:p>
        </w:tc>
        <w:tc>
          <w:tcPr>
            <w:tcW w:w="1266" w:type="dxa"/>
            <w:vMerge/>
            <w:shd w:val="clear" w:color="auto" w:fill="auto"/>
          </w:tcPr>
          <w:p w14:paraId="170A9611" w14:textId="77777777" w:rsidR="00E8511D" w:rsidRPr="00940D11" w:rsidRDefault="00E8511D" w:rsidP="00F46770">
            <w:pPr>
              <w:pStyle w:val="ConsPlusNormal"/>
              <w:rPr>
                <w:sz w:val="20"/>
                <w:szCs w:val="20"/>
              </w:rPr>
            </w:pPr>
          </w:p>
        </w:tc>
        <w:tc>
          <w:tcPr>
            <w:tcW w:w="3005" w:type="dxa"/>
            <w:shd w:val="clear" w:color="auto" w:fill="auto"/>
            <w:vAlign w:val="center"/>
          </w:tcPr>
          <w:p w14:paraId="0C2BD2C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8421CE0"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shd w:val="clear" w:color="auto" w:fill="auto"/>
            <w:vAlign w:val="center"/>
          </w:tcPr>
          <w:p w14:paraId="6B5A6529" w14:textId="77777777" w:rsidR="00E8511D" w:rsidRPr="00940D11" w:rsidRDefault="00E8511D" w:rsidP="00794D6D">
            <w:pPr>
              <w:jc w:val="center"/>
              <w:rPr>
                <w:sz w:val="20"/>
                <w:szCs w:val="20"/>
              </w:rPr>
            </w:pPr>
            <w:r w:rsidRPr="00940D11">
              <w:rPr>
                <w:sz w:val="20"/>
                <w:szCs w:val="20"/>
              </w:rPr>
              <w:t>-</w:t>
            </w:r>
          </w:p>
        </w:tc>
        <w:tc>
          <w:tcPr>
            <w:tcW w:w="1230" w:type="dxa"/>
            <w:shd w:val="clear" w:color="auto" w:fill="auto"/>
            <w:vAlign w:val="center"/>
          </w:tcPr>
          <w:p w14:paraId="05E7C10C" w14:textId="77777777" w:rsidR="00E8511D" w:rsidRPr="00940D11" w:rsidRDefault="00E8511D" w:rsidP="00794D6D">
            <w:pPr>
              <w:jc w:val="center"/>
              <w:rPr>
                <w:sz w:val="20"/>
                <w:szCs w:val="20"/>
              </w:rPr>
            </w:pPr>
            <w:r w:rsidRPr="00940D11">
              <w:rPr>
                <w:sz w:val="20"/>
                <w:szCs w:val="20"/>
              </w:rPr>
              <w:t>2</w:t>
            </w:r>
          </w:p>
        </w:tc>
        <w:tc>
          <w:tcPr>
            <w:tcW w:w="1276" w:type="dxa"/>
            <w:shd w:val="clear" w:color="auto" w:fill="auto"/>
            <w:vAlign w:val="center"/>
          </w:tcPr>
          <w:p w14:paraId="26E5933F"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504E9FF8" w14:textId="77777777" w:rsidR="00E8511D" w:rsidRPr="00940D11" w:rsidRDefault="00E8511D" w:rsidP="00794D6D">
            <w:pPr>
              <w:jc w:val="center"/>
              <w:rPr>
                <w:sz w:val="20"/>
                <w:szCs w:val="20"/>
              </w:rPr>
            </w:pPr>
            <w:r w:rsidRPr="00940D11">
              <w:rPr>
                <w:sz w:val="20"/>
                <w:szCs w:val="20"/>
              </w:rPr>
              <w:t>-</w:t>
            </w:r>
          </w:p>
        </w:tc>
        <w:tc>
          <w:tcPr>
            <w:tcW w:w="3132" w:type="dxa"/>
            <w:vMerge/>
            <w:shd w:val="clear" w:color="auto" w:fill="auto"/>
          </w:tcPr>
          <w:p w14:paraId="735BBCE4" w14:textId="77777777" w:rsidR="00E8511D" w:rsidRPr="00940D11" w:rsidRDefault="00E8511D" w:rsidP="00F46770">
            <w:pPr>
              <w:pStyle w:val="ConsPlusNormal"/>
              <w:rPr>
                <w:sz w:val="20"/>
                <w:szCs w:val="20"/>
              </w:rPr>
            </w:pPr>
          </w:p>
        </w:tc>
      </w:tr>
      <w:tr w:rsidR="00E8511D" w:rsidRPr="00940D11" w14:paraId="43E42D2D" w14:textId="77777777" w:rsidTr="00036F78">
        <w:trPr>
          <w:jc w:val="center"/>
        </w:trPr>
        <w:tc>
          <w:tcPr>
            <w:tcW w:w="684" w:type="dxa"/>
            <w:vMerge/>
            <w:shd w:val="clear" w:color="auto" w:fill="auto"/>
          </w:tcPr>
          <w:p w14:paraId="0937C4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B6DDB19" w14:textId="77777777" w:rsidR="00E8511D" w:rsidRPr="00940D11" w:rsidRDefault="00E8511D" w:rsidP="00F46770">
            <w:pPr>
              <w:pStyle w:val="ConsPlusNormal"/>
              <w:rPr>
                <w:sz w:val="20"/>
                <w:szCs w:val="20"/>
              </w:rPr>
            </w:pPr>
          </w:p>
        </w:tc>
        <w:tc>
          <w:tcPr>
            <w:tcW w:w="1266" w:type="dxa"/>
            <w:vMerge/>
            <w:shd w:val="clear" w:color="auto" w:fill="auto"/>
          </w:tcPr>
          <w:p w14:paraId="007B2561" w14:textId="77777777" w:rsidR="00E8511D" w:rsidRPr="00940D11" w:rsidRDefault="00E8511D" w:rsidP="00F46770">
            <w:pPr>
              <w:pStyle w:val="ConsPlusNormal"/>
              <w:rPr>
                <w:sz w:val="20"/>
                <w:szCs w:val="20"/>
              </w:rPr>
            </w:pPr>
          </w:p>
        </w:tc>
        <w:tc>
          <w:tcPr>
            <w:tcW w:w="3005" w:type="dxa"/>
            <w:shd w:val="clear" w:color="auto" w:fill="auto"/>
            <w:vAlign w:val="center"/>
          </w:tcPr>
          <w:p w14:paraId="0F559EC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2BA10E3"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1726C7D2" w14:textId="77777777" w:rsidR="00E8511D" w:rsidRPr="00940D11" w:rsidRDefault="00E8511D" w:rsidP="00794D6D">
            <w:pPr>
              <w:jc w:val="center"/>
              <w:rPr>
                <w:sz w:val="20"/>
                <w:szCs w:val="20"/>
              </w:rPr>
            </w:pPr>
            <w:r w:rsidRPr="00940D11">
              <w:rPr>
                <w:sz w:val="20"/>
                <w:szCs w:val="20"/>
              </w:rPr>
              <w:t>191</w:t>
            </w:r>
          </w:p>
        </w:tc>
        <w:tc>
          <w:tcPr>
            <w:tcW w:w="1230" w:type="dxa"/>
            <w:shd w:val="clear" w:color="auto" w:fill="auto"/>
            <w:vAlign w:val="center"/>
          </w:tcPr>
          <w:p w14:paraId="45CC7BEF"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50BB65F3"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40430B38" w14:textId="77777777" w:rsidR="00E8511D" w:rsidRPr="00940D11" w:rsidRDefault="00E8511D" w:rsidP="00794D6D">
            <w:pPr>
              <w:jc w:val="center"/>
              <w:rPr>
                <w:sz w:val="20"/>
                <w:szCs w:val="20"/>
              </w:rPr>
            </w:pPr>
            <w:r w:rsidRPr="00940D11">
              <w:rPr>
                <w:sz w:val="20"/>
                <w:szCs w:val="20"/>
              </w:rPr>
              <w:t>191</w:t>
            </w:r>
          </w:p>
        </w:tc>
        <w:tc>
          <w:tcPr>
            <w:tcW w:w="3132" w:type="dxa"/>
            <w:vMerge/>
            <w:shd w:val="clear" w:color="auto" w:fill="auto"/>
          </w:tcPr>
          <w:p w14:paraId="67124B6B" w14:textId="77777777" w:rsidR="00E8511D" w:rsidRPr="00940D11" w:rsidRDefault="00E8511D" w:rsidP="00F46770">
            <w:pPr>
              <w:pStyle w:val="ConsPlusNormal"/>
              <w:rPr>
                <w:sz w:val="20"/>
                <w:szCs w:val="20"/>
              </w:rPr>
            </w:pPr>
          </w:p>
        </w:tc>
      </w:tr>
      <w:tr w:rsidR="00E8511D" w:rsidRPr="00940D11" w14:paraId="3936F12E" w14:textId="77777777" w:rsidTr="00036F78">
        <w:trPr>
          <w:jc w:val="center"/>
        </w:trPr>
        <w:tc>
          <w:tcPr>
            <w:tcW w:w="684" w:type="dxa"/>
            <w:vMerge/>
            <w:shd w:val="clear" w:color="auto" w:fill="auto"/>
          </w:tcPr>
          <w:p w14:paraId="23A5E1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DB5AC0C" w14:textId="77777777" w:rsidR="00E8511D" w:rsidRPr="00940D11" w:rsidRDefault="00E8511D" w:rsidP="00F46770">
            <w:pPr>
              <w:pStyle w:val="ConsPlusNormal"/>
              <w:rPr>
                <w:sz w:val="20"/>
                <w:szCs w:val="20"/>
              </w:rPr>
            </w:pPr>
          </w:p>
        </w:tc>
        <w:tc>
          <w:tcPr>
            <w:tcW w:w="1266" w:type="dxa"/>
            <w:vMerge/>
            <w:shd w:val="clear" w:color="auto" w:fill="auto"/>
          </w:tcPr>
          <w:p w14:paraId="2D96032E" w14:textId="77777777" w:rsidR="00E8511D" w:rsidRPr="00940D11" w:rsidRDefault="00E8511D" w:rsidP="00F46770">
            <w:pPr>
              <w:pStyle w:val="ConsPlusNormal"/>
              <w:rPr>
                <w:sz w:val="20"/>
                <w:szCs w:val="20"/>
              </w:rPr>
            </w:pPr>
          </w:p>
        </w:tc>
        <w:tc>
          <w:tcPr>
            <w:tcW w:w="3005" w:type="dxa"/>
            <w:shd w:val="clear" w:color="auto" w:fill="auto"/>
            <w:vAlign w:val="center"/>
          </w:tcPr>
          <w:p w14:paraId="6F04C5B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522CF2F"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3730ABA" w14:textId="77777777" w:rsidR="00E8511D" w:rsidRPr="00940D11" w:rsidRDefault="00E8511D" w:rsidP="00794D6D">
            <w:pPr>
              <w:jc w:val="center"/>
              <w:rPr>
                <w:sz w:val="20"/>
                <w:szCs w:val="20"/>
              </w:rPr>
            </w:pPr>
            <w:r w:rsidRPr="00940D11">
              <w:rPr>
                <w:sz w:val="20"/>
                <w:szCs w:val="20"/>
              </w:rPr>
              <w:t>191</w:t>
            </w:r>
          </w:p>
        </w:tc>
        <w:tc>
          <w:tcPr>
            <w:tcW w:w="1230" w:type="dxa"/>
            <w:shd w:val="clear" w:color="auto" w:fill="auto"/>
            <w:vAlign w:val="center"/>
          </w:tcPr>
          <w:p w14:paraId="2F6F5471" w14:textId="77777777" w:rsidR="00E8511D" w:rsidRPr="00940D11" w:rsidRDefault="00E8511D" w:rsidP="00794D6D">
            <w:pPr>
              <w:jc w:val="center"/>
              <w:rPr>
                <w:sz w:val="20"/>
                <w:szCs w:val="20"/>
              </w:rPr>
            </w:pPr>
            <w:r w:rsidRPr="00940D11">
              <w:rPr>
                <w:sz w:val="20"/>
                <w:szCs w:val="20"/>
              </w:rPr>
              <w:t>429</w:t>
            </w:r>
          </w:p>
        </w:tc>
        <w:tc>
          <w:tcPr>
            <w:tcW w:w="1276" w:type="dxa"/>
            <w:shd w:val="clear" w:color="auto" w:fill="auto"/>
            <w:vAlign w:val="center"/>
          </w:tcPr>
          <w:p w14:paraId="5D0748D8"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7B825F7B" w14:textId="77777777" w:rsidR="00E8511D" w:rsidRPr="00940D11" w:rsidRDefault="00E8511D" w:rsidP="00794D6D">
            <w:pPr>
              <w:jc w:val="center"/>
              <w:rPr>
                <w:sz w:val="20"/>
                <w:szCs w:val="20"/>
              </w:rPr>
            </w:pPr>
            <w:r w:rsidRPr="00940D11">
              <w:rPr>
                <w:sz w:val="20"/>
                <w:szCs w:val="20"/>
              </w:rPr>
              <w:t>-</w:t>
            </w:r>
          </w:p>
        </w:tc>
        <w:tc>
          <w:tcPr>
            <w:tcW w:w="3132" w:type="dxa"/>
            <w:vMerge/>
            <w:shd w:val="clear" w:color="auto" w:fill="auto"/>
          </w:tcPr>
          <w:p w14:paraId="5395E9CB" w14:textId="77777777" w:rsidR="00E8511D" w:rsidRPr="00940D11" w:rsidRDefault="00E8511D" w:rsidP="00F46770">
            <w:pPr>
              <w:pStyle w:val="ConsPlusNormal"/>
              <w:rPr>
                <w:sz w:val="20"/>
                <w:szCs w:val="20"/>
              </w:rPr>
            </w:pPr>
          </w:p>
        </w:tc>
      </w:tr>
      <w:tr w:rsidR="00E8511D" w:rsidRPr="00940D11" w14:paraId="35A07107" w14:textId="77777777" w:rsidTr="00036F78">
        <w:trPr>
          <w:jc w:val="center"/>
        </w:trPr>
        <w:tc>
          <w:tcPr>
            <w:tcW w:w="684" w:type="dxa"/>
            <w:vMerge/>
            <w:shd w:val="clear" w:color="auto" w:fill="auto"/>
          </w:tcPr>
          <w:p w14:paraId="0BCF42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41E107" w14:textId="77777777" w:rsidR="00E8511D" w:rsidRPr="00940D11" w:rsidRDefault="00E8511D" w:rsidP="00F46770">
            <w:pPr>
              <w:pStyle w:val="ConsPlusNormal"/>
              <w:rPr>
                <w:sz w:val="20"/>
                <w:szCs w:val="20"/>
              </w:rPr>
            </w:pPr>
          </w:p>
        </w:tc>
        <w:tc>
          <w:tcPr>
            <w:tcW w:w="1266" w:type="dxa"/>
            <w:vMerge/>
            <w:shd w:val="clear" w:color="auto" w:fill="auto"/>
          </w:tcPr>
          <w:p w14:paraId="5F62925F" w14:textId="77777777" w:rsidR="00E8511D" w:rsidRPr="00940D11" w:rsidRDefault="00E8511D" w:rsidP="00F46770">
            <w:pPr>
              <w:pStyle w:val="ConsPlusNormal"/>
              <w:rPr>
                <w:sz w:val="20"/>
                <w:szCs w:val="20"/>
              </w:rPr>
            </w:pPr>
          </w:p>
        </w:tc>
        <w:tc>
          <w:tcPr>
            <w:tcW w:w="3005" w:type="dxa"/>
            <w:shd w:val="clear" w:color="auto" w:fill="auto"/>
            <w:vAlign w:val="center"/>
          </w:tcPr>
          <w:p w14:paraId="639635A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49449A4"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7D9DE7D" w14:textId="77777777" w:rsidR="00E8511D" w:rsidRPr="00940D11" w:rsidRDefault="00E8511D" w:rsidP="00794D6D">
            <w:pPr>
              <w:jc w:val="center"/>
              <w:rPr>
                <w:sz w:val="20"/>
                <w:szCs w:val="20"/>
              </w:rPr>
            </w:pPr>
            <w:r w:rsidRPr="00940D11">
              <w:rPr>
                <w:sz w:val="20"/>
                <w:szCs w:val="20"/>
              </w:rPr>
              <w:t>60</w:t>
            </w:r>
          </w:p>
        </w:tc>
        <w:tc>
          <w:tcPr>
            <w:tcW w:w="1230" w:type="dxa"/>
            <w:shd w:val="clear" w:color="auto" w:fill="auto"/>
            <w:vAlign w:val="center"/>
          </w:tcPr>
          <w:p w14:paraId="1C3926F2"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5797DAF8"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77B839C0" w14:textId="77777777" w:rsidR="00E8511D" w:rsidRPr="00940D11" w:rsidRDefault="00E8511D" w:rsidP="00794D6D">
            <w:pPr>
              <w:jc w:val="center"/>
              <w:rPr>
                <w:sz w:val="20"/>
                <w:szCs w:val="20"/>
              </w:rPr>
            </w:pPr>
            <w:r w:rsidRPr="00940D11">
              <w:rPr>
                <w:sz w:val="20"/>
                <w:szCs w:val="20"/>
              </w:rPr>
              <w:t>60</w:t>
            </w:r>
          </w:p>
        </w:tc>
        <w:tc>
          <w:tcPr>
            <w:tcW w:w="3132" w:type="dxa"/>
            <w:vMerge/>
            <w:shd w:val="clear" w:color="auto" w:fill="auto"/>
          </w:tcPr>
          <w:p w14:paraId="718C7CE6" w14:textId="77777777" w:rsidR="00E8511D" w:rsidRPr="00940D11" w:rsidRDefault="00E8511D" w:rsidP="00F46770">
            <w:pPr>
              <w:pStyle w:val="ConsPlusNormal"/>
              <w:rPr>
                <w:sz w:val="20"/>
                <w:szCs w:val="20"/>
              </w:rPr>
            </w:pPr>
          </w:p>
        </w:tc>
      </w:tr>
      <w:tr w:rsidR="00E8511D" w:rsidRPr="00940D11" w14:paraId="2F115AF0" w14:textId="77777777" w:rsidTr="00036F78">
        <w:trPr>
          <w:jc w:val="center"/>
        </w:trPr>
        <w:tc>
          <w:tcPr>
            <w:tcW w:w="684" w:type="dxa"/>
            <w:vMerge w:val="restart"/>
            <w:shd w:val="clear" w:color="auto" w:fill="auto"/>
            <w:vAlign w:val="center"/>
          </w:tcPr>
          <w:p w14:paraId="671CDB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91FB166" w14:textId="77777777" w:rsidR="00E8511D" w:rsidRPr="00940D11" w:rsidRDefault="00E8511D" w:rsidP="00F46770">
            <w:pPr>
              <w:pStyle w:val="ConsPlusNormal"/>
              <w:rPr>
                <w:sz w:val="20"/>
                <w:szCs w:val="20"/>
              </w:rPr>
            </w:pPr>
            <w:r w:rsidRPr="00940D11">
              <w:rPr>
                <w:sz w:val="20"/>
                <w:szCs w:val="20"/>
              </w:rPr>
              <w:t>3144</w:t>
            </w:r>
          </w:p>
        </w:tc>
        <w:tc>
          <w:tcPr>
            <w:tcW w:w="1266" w:type="dxa"/>
            <w:vMerge w:val="restart"/>
            <w:shd w:val="clear" w:color="auto" w:fill="auto"/>
            <w:vAlign w:val="center"/>
          </w:tcPr>
          <w:p w14:paraId="2FE5759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0DCEC0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657E85E"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757A227B" w14:textId="77777777" w:rsidR="00E8511D" w:rsidRPr="00940D11" w:rsidRDefault="00E8511D" w:rsidP="00794D6D">
            <w:pPr>
              <w:pStyle w:val="ConsPlusNormal"/>
              <w:jc w:val="center"/>
              <w:rPr>
                <w:sz w:val="20"/>
                <w:szCs w:val="20"/>
              </w:rPr>
            </w:pPr>
            <w:r w:rsidRPr="00940D11">
              <w:rPr>
                <w:sz w:val="20"/>
                <w:szCs w:val="20"/>
              </w:rPr>
              <w:t>539</w:t>
            </w:r>
          </w:p>
        </w:tc>
        <w:tc>
          <w:tcPr>
            <w:tcW w:w="1230" w:type="dxa"/>
            <w:shd w:val="clear" w:color="auto" w:fill="auto"/>
            <w:vAlign w:val="center"/>
          </w:tcPr>
          <w:p w14:paraId="6989BBB2" w14:textId="77777777" w:rsidR="00E8511D" w:rsidRPr="00940D11" w:rsidRDefault="00E8511D" w:rsidP="00794D6D">
            <w:pPr>
              <w:pStyle w:val="ConsPlusNormal"/>
              <w:jc w:val="center"/>
              <w:rPr>
                <w:sz w:val="20"/>
                <w:szCs w:val="20"/>
              </w:rPr>
            </w:pPr>
            <w:r w:rsidRPr="00940D11">
              <w:rPr>
                <w:sz w:val="20"/>
                <w:szCs w:val="20"/>
              </w:rPr>
              <w:t>358</w:t>
            </w:r>
          </w:p>
        </w:tc>
        <w:tc>
          <w:tcPr>
            <w:tcW w:w="1276" w:type="dxa"/>
            <w:shd w:val="clear" w:color="auto" w:fill="auto"/>
            <w:vAlign w:val="center"/>
          </w:tcPr>
          <w:p w14:paraId="63F294F9"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6C49F137" w14:textId="77777777" w:rsidR="00E8511D" w:rsidRPr="00940D11" w:rsidRDefault="00E8511D" w:rsidP="00794D6D">
            <w:pPr>
              <w:pStyle w:val="ConsPlusNormal"/>
              <w:jc w:val="center"/>
              <w:rPr>
                <w:sz w:val="20"/>
                <w:szCs w:val="20"/>
              </w:rPr>
            </w:pPr>
            <w:r w:rsidRPr="00940D11">
              <w:rPr>
                <w:sz w:val="20"/>
                <w:szCs w:val="20"/>
              </w:rPr>
              <w:t>181</w:t>
            </w:r>
          </w:p>
        </w:tc>
        <w:tc>
          <w:tcPr>
            <w:tcW w:w="3132" w:type="dxa"/>
            <w:vMerge w:val="restart"/>
            <w:shd w:val="clear" w:color="auto" w:fill="auto"/>
            <w:vAlign w:val="center"/>
          </w:tcPr>
          <w:p w14:paraId="6BB7C63C" w14:textId="77777777" w:rsidR="00E8511D" w:rsidRPr="00940D11" w:rsidRDefault="00E8511D" w:rsidP="00F46770">
            <w:pPr>
              <w:rPr>
                <w:sz w:val="20"/>
                <w:szCs w:val="20"/>
              </w:rPr>
            </w:pPr>
            <w:r w:rsidRPr="00940D11">
              <w:rPr>
                <w:sz w:val="20"/>
                <w:szCs w:val="20"/>
              </w:rPr>
              <w:t>МП «Развитие физической</w:t>
            </w:r>
          </w:p>
          <w:p w14:paraId="043CE45C"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35C86AE9" w14:textId="77777777" w:rsidTr="00036F78">
        <w:trPr>
          <w:jc w:val="center"/>
        </w:trPr>
        <w:tc>
          <w:tcPr>
            <w:tcW w:w="684" w:type="dxa"/>
            <w:vMerge/>
            <w:shd w:val="clear" w:color="auto" w:fill="auto"/>
          </w:tcPr>
          <w:p w14:paraId="47DA87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9C4CD0" w14:textId="77777777" w:rsidR="00E8511D" w:rsidRPr="00940D11" w:rsidRDefault="00E8511D" w:rsidP="00F46770">
            <w:pPr>
              <w:pStyle w:val="ConsPlusNormal"/>
              <w:rPr>
                <w:sz w:val="20"/>
                <w:szCs w:val="20"/>
              </w:rPr>
            </w:pPr>
          </w:p>
        </w:tc>
        <w:tc>
          <w:tcPr>
            <w:tcW w:w="1266" w:type="dxa"/>
            <w:vMerge/>
            <w:shd w:val="clear" w:color="auto" w:fill="auto"/>
          </w:tcPr>
          <w:p w14:paraId="783B7B43" w14:textId="77777777" w:rsidR="00E8511D" w:rsidRPr="00940D11" w:rsidRDefault="00E8511D" w:rsidP="00F46770">
            <w:pPr>
              <w:pStyle w:val="ConsPlusNormal"/>
              <w:rPr>
                <w:sz w:val="20"/>
                <w:szCs w:val="20"/>
              </w:rPr>
            </w:pPr>
          </w:p>
        </w:tc>
        <w:tc>
          <w:tcPr>
            <w:tcW w:w="3005" w:type="dxa"/>
            <w:shd w:val="clear" w:color="auto" w:fill="auto"/>
            <w:vAlign w:val="center"/>
          </w:tcPr>
          <w:p w14:paraId="1CF49FEB" w14:textId="77777777" w:rsidR="001704F7" w:rsidRPr="00940D11" w:rsidRDefault="001704F7" w:rsidP="00F46770">
            <w:pPr>
              <w:pStyle w:val="ConsPlusNormal"/>
              <w:rPr>
                <w:sz w:val="20"/>
                <w:szCs w:val="20"/>
              </w:rPr>
            </w:pPr>
          </w:p>
          <w:p w14:paraId="6FA7C77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29C4347"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0FCDB7DD" w14:textId="77777777" w:rsidR="00E8511D" w:rsidRPr="00940D11" w:rsidRDefault="00E8511D" w:rsidP="00794D6D">
            <w:pPr>
              <w:pStyle w:val="ConsPlusNormal"/>
              <w:jc w:val="center"/>
              <w:rPr>
                <w:sz w:val="20"/>
                <w:szCs w:val="20"/>
              </w:rPr>
            </w:pPr>
            <w:r w:rsidRPr="00940D11">
              <w:rPr>
                <w:sz w:val="20"/>
                <w:szCs w:val="20"/>
              </w:rPr>
              <w:t>1167</w:t>
            </w:r>
          </w:p>
        </w:tc>
        <w:tc>
          <w:tcPr>
            <w:tcW w:w="1230" w:type="dxa"/>
            <w:shd w:val="clear" w:color="auto" w:fill="auto"/>
            <w:vAlign w:val="center"/>
          </w:tcPr>
          <w:p w14:paraId="62134E2F" w14:textId="77777777" w:rsidR="00E8511D" w:rsidRPr="00940D11" w:rsidRDefault="000C4421" w:rsidP="00794D6D">
            <w:pPr>
              <w:pStyle w:val="ConsPlusNormal"/>
              <w:jc w:val="center"/>
              <w:rPr>
                <w:sz w:val="20"/>
                <w:szCs w:val="20"/>
              </w:rPr>
            </w:pPr>
            <w:r>
              <w:rPr>
                <w:sz w:val="20"/>
                <w:szCs w:val="20"/>
              </w:rPr>
              <w:t>1280</w:t>
            </w:r>
          </w:p>
        </w:tc>
        <w:tc>
          <w:tcPr>
            <w:tcW w:w="1276" w:type="dxa"/>
            <w:shd w:val="clear" w:color="auto" w:fill="auto"/>
            <w:vAlign w:val="center"/>
          </w:tcPr>
          <w:p w14:paraId="19AB440F"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5A5EA4E7"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shd w:val="clear" w:color="auto" w:fill="auto"/>
          </w:tcPr>
          <w:p w14:paraId="7BE90742" w14:textId="77777777" w:rsidR="00E8511D" w:rsidRPr="00940D11" w:rsidRDefault="00E8511D" w:rsidP="00F46770">
            <w:pPr>
              <w:pStyle w:val="ConsPlusNormal"/>
              <w:rPr>
                <w:sz w:val="20"/>
                <w:szCs w:val="20"/>
              </w:rPr>
            </w:pPr>
          </w:p>
        </w:tc>
      </w:tr>
      <w:tr w:rsidR="00E8511D" w:rsidRPr="00940D11" w14:paraId="61CDC5ED" w14:textId="77777777" w:rsidTr="00036F78">
        <w:trPr>
          <w:jc w:val="center"/>
        </w:trPr>
        <w:tc>
          <w:tcPr>
            <w:tcW w:w="684" w:type="dxa"/>
            <w:vMerge/>
            <w:shd w:val="clear" w:color="auto" w:fill="auto"/>
          </w:tcPr>
          <w:p w14:paraId="64BA30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5F2F9F7" w14:textId="77777777" w:rsidR="00E8511D" w:rsidRPr="00940D11" w:rsidRDefault="00E8511D" w:rsidP="00F46770">
            <w:pPr>
              <w:pStyle w:val="ConsPlusNormal"/>
              <w:rPr>
                <w:sz w:val="20"/>
                <w:szCs w:val="20"/>
              </w:rPr>
            </w:pPr>
          </w:p>
        </w:tc>
        <w:tc>
          <w:tcPr>
            <w:tcW w:w="1266" w:type="dxa"/>
            <w:vMerge/>
            <w:shd w:val="clear" w:color="auto" w:fill="auto"/>
          </w:tcPr>
          <w:p w14:paraId="656C4FB8" w14:textId="77777777" w:rsidR="00E8511D" w:rsidRPr="00940D11" w:rsidRDefault="00E8511D" w:rsidP="00F46770">
            <w:pPr>
              <w:pStyle w:val="ConsPlusNormal"/>
              <w:rPr>
                <w:sz w:val="20"/>
                <w:szCs w:val="20"/>
              </w:rPr>
            </w:pPr>
          </w:p>
        </w:tc>
        <w:tc>
          <w:tcPr>
            <w:tcW w:w="3005" w:type="dxa"/>
            <w:shd w:val="clear" w:color="auto" w:fill="auto"/>
            <w:vAlign w:val="center"/>
          </w:tcPr>
          <w:p w14:paraId="073B41A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75173AA"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5ACF00BF" w14:textId="77777777" w:rsidR="00E8511D" w:rsidRPr="00940D11" w:rsidRDefault="00E8511D" w:rsidP="00794D6D">
            <w:pPr>
              <w:pStyle w:val="ConsPlusNormal"/>
              <w:jc w:val="center"/>
              <w:rPr>
                <w:sz w:val="20"/>
                <w:szCs w:val="20"/>
              </w:rPr>
            </w:pPr>
            <w:r w:rsidRPr="00940D11">
              <w:rPr>
                <w:sz w:val="20"/>
                <w:szCs w:val="20"/>
              </w:rPr>
              <w:t>257</w:t>
            </w:r>
          </w:p>
        </w:tc>
        <w:tc>
          <w:tcPr>
            <w:tcW w:w="1230" w:type="dxa"/>
            <w:shd w:val="clear" w:color="auto" w:fill="auto"/>
            <w:vAlign w:val="center"/>
          </w:tcPr>
          <w:p w14:paraId="525C7DDF" w14:textId="77777777" w:rsidR="00E8511D" w:rsidRPr="00940D11" w:rsidRDefault="00E8511D" w:rsidP="00794D6D">
            <w:pPr>
              <w:pStyle w:val="ConsPlusNormal"/>
              <w:jc w:val="center"/>
              <w:rPr>
                <w:sz w:val="20"/>
                <w:szCs w:val="20"/>
              </w:rPr>
            </w:pPr>
            <w:r w:rsidRPr="00940D11">
              <w:rPr>
                <w:sz w:val="20"/>
                <w:szCs w:val="20"/>
              </w:rPr>
              <w:t>36</w:t>
            </w:r>
          </w:p>
        </w:tc>
        <w:tc>
          <w:tcPr>
            <w:tcW w:w="1276" w:type="dxa"/>
            <w:shd w:val="clear" w:color="auto" w:fill="auto"/>
            <w:vAlign w:val="center"/>
          </w:tcPr>
          <w:p w14:paraId="4155AFB9"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0F4332A3" w14:textId="77777777" w:rsidR="00E8511D" w:rsidRPr="00940D11" w:rsidRDefault="00E8511D" w:rsidP="00794D6D">
            <w:pPr>
              <w:pStyle w:val="ConsPlusNormal"/>
              <w:jc w:val="center"/>
              <w:rPr>
                <w:sz w:val="20"/>
                <w:szCs w:val="20"/>
              </w:rPr>
            </w:pPr>
            <w:r w:rsidRPr="00940D11">
              <w:rPr>
                <w:sz w:val="20"/>
                <w:szCs w:val="20"/>
              </w:rPr>
              <w:t>221</w:t>
            </w:r>
          </w:p>
        </w:tc>
        <w:tc>
          <w:tcPr>
            <w:tcW w:w="3132" w:type="dxa"/>
            <w:vMerge/>
            <w:shd w:val="clear" w:color="auto" w:fill="auto"/>
          </w:tcPr>
          <w:p w14:paraId="1FFA564F" w14:textId="77777777" w:rsidR="00E8511D" w:rsidRPr="00940D11" w:rsidRDefault="00E8511D" w:rsidP="00F46770">
            <w:pPr>
              <w:pStyle w:val="ConsPlusNormal"/>
              <w:rPr>
                <w:sz w:val="20"/>
                <w:szCs w:val="20"/>
              </w:rPr>
            </w:pPr>
          </w:p>
        </w:tc>
      </w:tr>
      <w:tr w:rsidR="00E8511D" w:rsidRPr="00940D11" w14:paraId="46E44156" w14:textId="77777777" w:rsidTr="00036F78">
        <w:trPr>
          <w:jc w:val="center"/>
        </w:trPr>
        <w:tc>
          <w:tcPr>
            <w:tcW w:w="684" w:type="dxa"/>
            <w:vMerge/>
            <w:shd w:val="clear" w:color="auto" w:fill="auto"/>
          </w:tcPr>
          <w:p w14:paraId="2E2EFB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82887C" w14:textId="77777777" w:rsidR="00E8511D" w:rsidRPr="00940D11" w:rsidRDefault="00E8511D" w:rsidP="00F46770">
            <w:pPr>
              <w:pStyle w:val="ConsPlusNormal"/>
              <w:rPr>
                <w:sz w:val="20"/>
                <w:szCs w:val="20"/>
              </w:rPr>
            </w:pPr>
          </w:p>
        </w:tc>
        <w:tc>
          <w:tcPr>
            <w:tcW w:w="1266" w:type="dxa"/>
            <w:vMerge/>
            <w:shd w:val="clear" w:color="auto" w:fill="auto"/>
          </w:tcPr>
          <w:p w14:paraId="39BAE666" w14:textId="77777777" w:rsidR="00E8511D" w:rsidRPr="00940D11" w:rsidRDefault="00E8511D" w:rsidP="00F46770">
            <w:pPr>
              <w:pStyle w:val="ConsPlusNormal"/>
              <w:rPr>
                <w:sz w:val="20"/>
                <w:szCs w:val="20"/>
              </w:rPr>
            </w:pPr>
          </w:p>
        </w:tc>
        <w:tc>
          <w:tcPr>
            <w:tcW w:w="3005" w:type="dxa"/>
            <w:shd w:val="clear" w:color="auto" w:fill="auto"/>
            <w:vAlign w:val="center"/>
          </w:tcPr>
          <w:p w14:paraId="5225995E" w14:textId="77777777" w:rsidR="00794D6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7797B7A" w14:textId="77777777" w:rsidR="00794D6D" w:rsidRPr="00940D11" w:rsidRDefault="00E8511D" w:rsidP="001704F7">
            <w:pPr>
              <w:pStyle w:val="ConsPlusNormal"/>
              <w:jc w:val="center"/>
              <w:rPr>
                <w:sz w:val="20"/>
                <w:szCs w:val="20"/>
              </w:rPr>
            </w:pPr>
            <w:r w:rsidRPr="00940D11">
              <w:rPr>
                <w:sz w:val="20"/>
                <w:szCs w:val="20"/>
              </w:rPr>
              <w:t>Объектов</w:t>
            </w:r>
          </w:p>
        </w:tc>
        <w:tc>
          <w:tcPr>
            <w:tcW w:w="1321" w:type="dxa"/>
            <w:shd w:val="clear" w:color="auto" w:fill="auto"/>
            <w:vAlign w:val="center"/>
          </w:tcPr>
          <w:p w14:paraId="5A82A001" w14:textId="77777777" w:rsidR="00794D6D" w:rsidRPr="00940D11" w:rsidRDefault="00E8511D" w:rsidP="001704F7">
            <w:pPr>
              <w:pStyle w:val="ConsPlusNormal"/>
              <w:jc w:val="center"/>
              <w:rPr>
                <w:sz w:val="20"/>
                <w:szCs w:val="20"/>
              </w:rPr>
            </w:pPr>
            <w:r w:rsidRPr="00940D11">
              <w:rPr>
                <w:sz w:val="20"/>
                <w:szCs w:val="20"/>
              </w:rPr>
              <w:t>1</w:t>
            </w:r>
          </w:p>
        </w:tc>
        <w:tc>
          <w:tcPr>
            <w:tcW w:w="1230" w:type="dxa"/>
            <w:shd w:val="clear" w:color="auto" w:fill="auto"/>
            <w:vAlign w:val="center"/>
          </w:tcPr>
          <w:p w14:paraId="60413867" w14:textId="77777777" w:rsidR="00794D6D" w:rsidRPr="00940D11" w:rsidRDefault="00E8511D" w:rsidP="001704F7">
            <w:pPr>
              <w:pStyle w:val="ConsPlusNormal"/>
              <w:jc w:val="center"/>
              <w:rPr>
                <w:sz w:val="20"/>
                <w:szCs w:val="20"/>
              </w:rPr>
            </w:pPr>
            <w:r w:rsidRPr="00940D11">
              <w:rPr>
                <w:sz w:val="20"/>
                <w:szCs w:val="20"/>
              </w:rPr>
              <w:t>1</w:t>
            </w:r>
          </w:p>
        </w:tc>
        <w:tc>
          <w:tcPr>
            <w:tcW w:w="1276" w:type="dxa"/>
            <w:shd w:val="clear" w:color="auto" w:fill="auto"/>
            <w:vAlign w:val="center"/>
          </w:tcPr>
          <w:p w14:paraId="411DB2CA" w14:textId="77777777" w:rsidR="00794D6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2B60D463" w14:textId="77777777" w:rsidR="00794D6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3CC0AE1C" w14:textId="77777777" w:rsidR="00E8511D" w:rsidRPr="00940D11" w:rsidRDefault="00E8511D" w:rsidP="00F46770">
            <w:pPr>
              <w:pStyle w:val="ConsPlusNormal"/>
              <w:rPr>
                <w:sz w:val="20"/>
                <w:szCs w:val="20"/>
              </w:rPr>
            </w:pPr>
          </w:p>
        </w:tc>
      </w:tr>
      <w:tr w:rsidR="00E8511D" w:rsidRPr="00940D11" w14:paraId="05AEB803" w14:textId="77777777" w:rsidTr="00036F78">
        <w:trPr>
          <w:jc w:val="center"/>
        </w:trPr>
        <w:tc>
          <w:tcPr>
            <w:tcW w:w="684" w:type="dxa"/>
            <w:vMerge/>
            <w:shd w:val="clear" w:color="auto" w:fill="auto"/>
          </w:tcPr>
          <w:p w14:paraId="3DAB5F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8BDF36" w14:textId="77777777" w:rsidR="00E8511D" w:rsidRPr="00940D11" w:rsidRDefault="00E8511D" w:rsidP="00F46770">
            <w:pPr>
              <w:pStyle w:val="ConsPlusNormal"/>
              <w:rPr>
                <w:sz w:val="20"/>
                <w:szCs w:val="20"/>
              </w:rPr>
            </w:pPr>
          </w:p>
        </w:tc>
        <w:tc>
          <w:tcPr>
            <w:tcW w:w="1266" w:type="dxa"/>
            <w:vMerge/>
            <w:shd w:val="clear" w:color="auto" w:fill="auto"/>
          </w:tcPr>
          <w:p w14:paraId="7AFF0BD5" w14:textId="77777777" w:rsidR="00E8511D" w:rsidRPr="00940D11" w:rsidRDefault="00E8511D" w:rsidP="00F46770">
            <w:pPr>
              <w:pStyle w:val="ConsPlusNormal"/>
              <w:rPr>
                <w:sz w:val="20"/>
                <w:szCs w:val="20"/>
              </w:rPr>
            </w:pPr>
          </w:p>
        </w:tc>
        <w:tc>
          <w:tcPr>
            <w:tcW w:w="3005" w:type="dxa"/>
            <w:shd w:val="clear" w:color="auto" w:fill="auto"/>
            <w:vAlign w:val="center"/>
          </w:tcPr>
          <w:p w14:paraId="2575D5E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49BCB92"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57DD72E9" w14:textId="77777777" w:rsidR="00E8511D" w:rsidRPr="00940D11" w:rsidRDefault="00E8511D" w:rsidP="00794D6D">
            <w:pPr>
              <w:pStyle w:val="ConsPlusNormal"/>
              <w:jc w:val="center"/>
              <w:rPr>
                <w:sz w:val="20"/>
                <w:szCs w:val="20"/>
              </w:rPr>
            </w:pPr>
            <w:r w:rsidRPr="00940D11">
              <w:rPr>
                <w:sz w:val="20"/>
                <w:szCs w:val="20"/>
              </w:rPr>
              <w:t>1026</w:t>
            </w:r>
          </w:p>
        </w:tc>
        <w:tc>
          <w:tcPr>
            <w:tcW w:w="1230" w:type="dxa"/>
            <w:shd w:val="clear" w:color="auto" w:fill="auto"/>
            <w:vAlign w:val="center"/>
          </w:tcPr>
          <w:p w14:paraId="658E2A6F"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19FEE3B4"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62724223" w14:textId="77777777" w:rsidR="00E8511D" w:rsidRPr="00940D11" w:rsidRDefault="00E8511D" w:rsidP="00794D6D">
            <w:pPr>
              <w:pStyle w:val="ConsPlusNormal"/>
              <w:jc w:val="center"/>
              <w:rPr>
                <w:sz w:val="20"/>
                <w:szCs w:val="20"/>
              </w:rPr>
            </w:pPr>
            <w:r w:rsidRPr="00940D11">
              <w:rPr>
                <w:sz w:val="20"/>
                <w:szCs w:val="20"/>
              </w:rPr>
              <w:t>1026</w:t>
            </w:r>
          </w:p>
        </w:tc>
        <w:tc>
          <w:tcPr>
            <w:tcW w:w="3132" w:type="dxa"/>
            <w:vMerge/>
            <w:shd w:val="clear" w:color="auto" w:fill="auto"/>
          </w:tcPr>
          <w:p w14:paraId="54601912" w14:textId="77777777" w:rsidR="00E8511D" w:rsidRPr="00940D11" w:rsidRDefault="00E8511D" w:rsidP="00F46770">
            <w:pPr>
              <w:pStyle w:val="ConsPlusNormal"/>
              <w:rPr>
                <w:sz w:val="20"/>
                <w:szCs w:val="20"/>
              </w:rPr>
            </w:pPr>
          </w:p>
        </w:tc>
      </w:tr>
      <w:tr w:rsidR="00E8511D" w:rsidRPr="00940D11" w14:paraId="3B51A15B" w14:textId="77777777" w:rsidTr="00036F78">
        <w:trPr>
          <w:jc w:val="center"/>
        </w:trPr>
        <w:tc>
          <w:tcPr>
            <w:tcW w:w="684" w:type="dxa"/>
            <w:vMerge/>
            <w:shd w:val="clear" w:color="auto" w:fill="auto"/>
          </w:tcPr>
          <w:p w14:paraId="1AD5F0D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C85CA04" w14:textId="77777777" w:rsidR="00E8511D" w:rsidRPr="00940D11" w:rsidRDefault="00E8511D" w:rsidP="00F46770">
            <w:pPr>
              <w:pStyle w:val="ConsPlusNormal"/>
              <w:rPr>
                <w:sz w:val="20"/>
                <w:szCs w:val="20"/>
              </w:rPr>
            </w:pPr>
          </w:p>
        </w:tc>
        <w:tc>
          <w:tcPr>
            <w:tcW w:w="1266" w:type="dxa"/>
            <w:vMerge/>
            <w:shd w:val="clear" w:color="auto" w:fill="auto"/>
          </w:tcPr>
          <w:p w14:paraId="53A3C7BB" w14:textId="77777777" w:rsidR="00E8511D" w:rsidRPr="00940D11" w:rsidRDefault="00E8511D" w:rsidP="00F46770">
            <w:pPr>
              <w:pStyle w:val="ConsPlusNormal"/>
              <w:rPr>
                <w:sz w:val="20"/>
                <w:szCs w:val="20"/>
              </w:rPr>
            </w:pPr>
          </w:p>
        </w:tc>
        <w:tc>
          <w:tcPr>
            <w:tcW w:w="3005" w:type="dxa"/>
            <w:shd w:val="clear" w:color="auto" w:fill="auto"/>
            <w:vAlign w:val="center"/>
          </w:tcPr>
          <w:p w14:paraId="4D32275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81B858E"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2DF495D" w14:textId="77777777" w:rsidR="00E8511D" w:rsidRPr="00940D11" w:rsidRDefault="00E8511D" w:rsidP="00794D6D">
            <w:pPr>
              <w:pStyle w:val="ConsPlusNormal"/>
              <w:jc w:val="center"/>
              <w:rPr>
                <w:sz w:val="20"/>
                <w:szCs w:val="20"/>
              </w:rPr>
            </w:pPr>
            <w:r w:rsidRPr="00940D11">
              <w:rPr>
                <w:sz w:val="20"/>
                <w:szCs w:val="20"/>
              </w:rPr>
              <w:t>1026</w:t>
            </w:r>
          </w:p>
        </w:tc>
        <w:tc>
          <w:tcPr>
            <w:tcW w:w="1230" w:type="dxa"/>
            <w:shd w:val="clear" w:color="auto" w:fill="auto"/>
            <w:vAlign w:val="center"/>
          </w:tcPr>
          <w:p w14:paraId="7B0E5823" w14:textId="77777777" w:rsidR="00E8511D" w:rsidRPr="00940D11" w:rsidRDefault="00E8511D" w:rsidP="00794D6D">
            <w:pPr>
              <w:pStyle w:val="ConsPlusNormal"/>
              <w:jc w:val="center"/>
              <w:rPr>
                <w:sz w:val="20"/>
                <w:szCs w:val="20"/>
              </w:rPr>
            </w:pPr>
            <w:r w:rsidRPr="00940D11">
              <w:rPr>
                <w:sz w:val="20"/>
                <w:szCs w:val="20"/>
              </w:rPr>
              <w:t>924</w:t>
            </w:r>
          </w:p>
        </w:tc>
        <w:tc>
          <w:tcPr>
            <w:tcW w:w="1276" w:type="dxa"/>
            <w:shd w:val="clear" w:color="auto" w:fill="auto"/>
            <w:vAlign w:val="center"/>
          </w:tcPr>
          <w:p w14:paraId="70583185" w14:textId="77777777" w:rsidR="00E8511D" w:rsidRPr="00940D11" w:rsidRDefault="00E8511D" w:rsidP="00794D6D">
            <w:pPr>
              <w:pStyle w:val="ConsPlusNormal"/>
              <w:jc w:val="center"/>
              <w:rPr>
                <w:sz w:val="20"/>
                <w:szCs w:val="20"/>
              </w:rPr>
            </w:pPr>
            <w:r w:rsidRPr="00940D11">
              <w:rPr>
                <w:sz w:val="20"/>
                <w:szCs w:val="20"/>
              </w:rPr>
              <w:t>н/д</w:t>
            </w:r>
          </w:p>
        </w:tc>
        <w:tc>
          <w:tcPr>
            <w:tcW w:w="1474" w:type="dxa"/>
            <w:shd w:val="clear" w:color="auto" w:fill="auto"/>
            <w:vAlign w:val="center"/>
          </w:tcPr>
          <w:p w14:paraId="0270B06F" w14:textId="77777777" w:rsidR="00E8511D" w:rsidRPr="00940D11" w:rsidRDefault="00E8511D" w:rsidP="00794D6D">
            <w:pPr>
              <w:pStyle w:val="ConsPlusNormal"/>
              <w:jc w:val="center"/>
              <w:rPr>
                <w:sz w:val="20"/>
                <w:szCs w:val="20"/>
              </w:rPr>
            </w:pPr>
            <w:r w:rsidRPr="00940D11">
              <w:rPr>
                <w:sz w:val="20"/>
                <w:szCs w:val="20"/>
              </w:rPr>
              <w:t>102</w:t>
            </w:r>
          </w:p>
        </w:tc>
        <w:tc>
          <w:tcPr>
            <w:tcW w:w="3132" w:type="dxa"/>
            <w:vMerge/>
            <w:shd w:val="clear" w:color="auto" w:fill="auto"/>
          </w:tcPr>
          <w:p w14:paraId="382D4234" w14:textId="77777777" w:rsidR="00E8511D" w:rsidRPr="00940D11" w:rsidRDefault="00E8511D" w:rsidP="00F46770">
            <w:pPr>
              <w:pStyle w:val="ConsPlusNormal"/>
              <w:rPr>
                <w:sz w:val="20"/>
                <w:szCs w:val="20"/>
              </w:rPr>
            </w:pPr>
          </w:p>
        </w:tc>
      </w:tr>
      <w:tr w:rsidR="00E8511D" w:rsidRPr="00940D11" w14:paraId="22A867BD" w14:textId="77777777" w:rsidTr="00036F78">
        <w:trPr>
          <w:jc w:val="center"/>
        </w:trPr>
        <w:tc>
          <w:tcPr>
            <w:tcW w:w="684" w:type="dxa"/>
            <w:vMerge/>
            <w:shd w:val="clear" w:color="auto" w:fill="auto"/>
          </w:tcPr>
          <w:p w14:paraId="45A7F0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B22F2B" w14:textId="77777777" w:rsidR="00E8511D" w:rsidRPr="00940D11" w:rsidRDefault="00E8511D" w:rsidP="00F46770">
            <w:pPr>
              <w:pStyle w:val="ConsPlusNormal"/>
              <w:rPr>
                <w:sz w:val="20"/>
                <w:szCs w:val="20"/>
              </w:rPr>
            </w:pPr>
          </w:p>
        </w:tc>
        <w:tc>
          <w:tcPr>
            <w:tcW w:w="1266" w:type="dxa"/>
            <w:vMerge/>
            <w:shd w:val="clear" w:color="auto" w:fill="auto"/>
          </w:tcPr>
          <w:p w14:paraId="0CC860C9" w14:textId="77777777" w:rsidR="00E8511D" w:rsidRPr="00940D11" w:rsidRDefault="00E8511D" w:rsidP="00F46770">
            <w:pPr>
              <w:pStyle w:val="ConsPlusNormal"/>
              <w:rPr>
                <w:sz w:val="20"/>
                <w:szCs w:val="20"/>
              </w:rPr>
            </w:pPr>
          </w:p>
        </w:tc>
        <w:tc>
          <w:tcPr>
            <w:tcW w:w="3005" w:type="dxa"/>
            <w:shd w:val="clear" w:color="auto" w:fill="auto"/>
            <w:vAlign w:val="center"/>
          </w:tcPr>
          <w:p w14:paraId="7E35C28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F74A821"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962FA30" w14:textId="77777777" w:rsidR="00E8511D" w:rsidRPr="00940D11" w:rsidRDefault="00E8511D" w:rsidP="00794D6D">
            <w:pPr>
              <w:pStyle w:val="ConsPlusNormal"/>
              <w:jc w:val="center"/>
              <w:rPr>
                <w:sz w:val="20"/>
                <w:szCs w:val="20"/>
              </w:rPr>
            </w:pPr>
            <w:r w:rsidRPr="00940D11">
              <w:rPr>
                <w:sz w:val="20"/>
                <w:szCs w:val="20"/>
              </w:rPr>
              <w:t>321</w:t>
            </w:r>
          </w:p>
        </w:tc>
        <w:tc>
          <w:tcPr>
            <w:tcW w:w="1230" w:type="dxa"/>
            <w:shd w:val="clear" w:color="auto" w:fill="auto"/>
            <w:vAlign w:val="center"/>
          </w:tcPr>
          <w:p w14:paraId="1524FB8D"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46D30A38"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293BD073" w14:textId="77777777" w:rsidR="00E8511D" w:rsidRPr="00940D11" w:rsidRDefault="00E8511D" w:rsidP="00794D6D">
            <w:pPr>
              <w:pStyle w:val="ConsPlusNormal"/>
              <w:jc w:val="center"/>
              <w:rPr>
                <w:sz w:val="20"/>
                <w:szCs w:val="20"/>
              </w:rPr>
            </w:pPr>
            <w:r w:rsidRPr="00940D11">
              <w:rPr>
                <w:sz w:val="20"/>
                <w:szCs w:val="20"/>
              </w:rPr>
              <w:t>321</w:t>
            </w:r>
          </w:p>
        </w:tc>
        <w:tc>
          <w:tcPr>
            <w:tcW w:w="3132" w:type="dxa"/>
            <w:vMerge/>
            <w:shd w:val="clear" w:color="auto" w:fill="auto"/>
          </w:tcPr>
          <w:p w14:paraId="76B897E7" w14:textId="77777777" w:rsidR="00E8511D" w:rsidRPr="00940D11" w:rsidRDefault="00E8511D" w:rsidP="00F46770">
            <w:pPr>
              <w:pStyle w:val="ConsPlusNormal"/>
              <w:rPr>
                <w:sz w:val="20"/>
                <w:szCs w:val="20"/>
              </w:rPr>
            </w:pPr>
          </w:p>
        </w:tc>
      </w:tr>
      <w:tr w:rsidR="00E8511D" w:rsidRPr="00940D11" w14:paraId="5645063A" w14:textId="77777777" w:rsidTr="00036F78">
        <w:trPr>
          <w:jc w:val="center"/>
        </w:trPr>
        <w:tc>
          <w:tcPr>
            <w:tcW w:w="684" w:type="dxa"/>
            <w:vMerge w:val="restart"/>
            <w:vAlign w:val="center"/>
          </w:tcPr>
          <w:p w14:paraId="31A08A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6DB7273" w14:textId="77777777" w:rsidR="00E8511D" w:rsidRPr="00940D11" w:rsidRDefault="00E8511D" w:rsidP="00F46770">
            <w:pPr>
              <w:pStyle w:val="ConsPlusNormal"/>
              <w:rPr>
                <w:sz w:val="20"/>
                <w:szCs w:val="20"/>
              </w:rPr>
            </w:pPr>
            <w:r w:rsidRPr="00940D11">
              <w:rPr>
                <w:sz w:val="20"/>
                <w:szCs w:val="20"/>
              </w:rPr>
              <w:t>3147</w:t>
            </w:r>
          </w:p>
        </w:tc>
        <w:tc>
          <w:tcPr>
            <w:tcW w:w="1266" w:type="dxa"/>
            <w:vMerge w:val="restart"/>
            <w:vAlign w:val="center"/>
          </w:tcPr>
          <w:p w14:paraId="5BC28C0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183CCA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84FEFA6"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vAlign w:val="center"/>
          </w:tcPr>
          <w:p w14:paraId="3DA9953D"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2DCF0826" w14:textId="77777777" w:rsidR="00E8511D" w:rsidRPr="00940D11" w:rsidRDefault="00E8511D" w:rsidP="00794D6D">
            <w:pPr>
              <w:pStyle w:val="ConsPlusNormal"/>
              <w:jc w:val="center"/>
              <w:rPr>
                <w:sz w:val="20"/>
                <w:szCs w:val="20"/>
              </w:rPr>
            </w:pPr>
            <w:r w:rsidRPr="00940D11">
              <w:rPr>
                <w:sz w:val="20"/>
                <w:szCs w:val="20"/>
              </w:rPr>
              <w:t>1</w:t>
            </w:r>
          </w:p>
        </w:tc>
        <w:tc>
          <w:tcPr>
            <w:tcW w:w="1276" w:type="dxa"/>
            <w:vAlign w:val="center"/>
          </w:tcPr>
          <w:p w14:paraId="7A785C1D"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7672BB38"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val="restart"/>
            <w:vAlign w:val="center"/>
          </w:tcPr>
          <w:p w14:paraId="2A8548C2" w14:textId="77777777" w:rsidR="00E8511D" w:rsidRPr="00940D11" w:rsidRDefault="00E8511D" w:rsidP="00F46770">
            <w:pPr>
              <w:pStyle w:val="ConsPlusNormal"/>
              <w:rPr>
                <w:sz w:val="20"/>
                <w:szCs w:val="20"/>
              </w:rPr>
            </w:pPr>
            <w:r w:rsidRPr="00940D11">
              <w:rPr>
                <w:sz w:val="20"/>
                <w:szCs w:val="20"/>
              </w:rPr>
              <w:t>-</w:t>
            </w:r>
          </w:p>
        </w:tc>
      </w:tr>
      <w:tr w:rsidR="00E8511D" w:rsidRPr="00940D11" w14:paraId="7A54BE26" w14:textId="77777777" w:rsidTr="00036F78">
        <w:trPr>
          <w:jc w:val="center"/>
        </w:trPr>
        <w:tc>
          <w:tcPr>
            <w:tcW w:w="684" w:type="dxa"/>
            <w:vMerge/>
          </w:tcPr>
          <w:p w14:paraId="310CD1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CA8A07" w14:textId="77777777" w:rsidR="00E8511D" w:rsidRPr="00940D11" w:rsidRDefault="00E8511D" w:rsidP="00F46770">
            <w:pPr>
              <w:pStyle w:val="ConsPlusNormal"/>
              <w:rPr>
                <w:sz w:val="20"/>
                <w:szCs w:val="20"/>
              </w:rPr>
            </w:pPr>
          </w:p>
        </w:tc>
        <w:tc>
          <w:tcPr>
            <w:tcW w:w="1266" w:type="dxa"/>
            <w:vMerge/>
          </w:tcPr>
          <w:p w14:paraId="1C1E0311" w14:textId="77777777" w:rsidR="00E8511D" w:rsidRPr="00940D11" w:rsidRDefault="00E8511D" w:rsidP="00F46770">
            <w:pPr>
              <w:pStyle w:val="ConsPlusNormal"/>
              <w:rPr>
                <w:sz w:val="20"/>
                <w:szCs w:val="20"/>
              </w:rPr>
            </w:pPr>
          </w:p>
        </w:tc>
        <w:tc>
          <w:tcPr>
            <w:tcW w:w="3005" w:type="dxa"/>
            <w:vAlign w:val="center"/>
          </w:tcPr>
          <w:p w14:paraId="46685275" w14:textId="77777777" w:rsidR="00E8511D" w:rsidRPr="00940D11" w:rsidRDefault="00E8511D" w:rsidP="00F46770">
            <w:pPr>
              <w:pStyle w:val="ConsPlusNormal"/>
              <w:rPr>
                <w:sz w:val="20"/>
                <w:szCs w:val="20"/>
              </w:rPr>
            </w:pPr>
            <w:r w:rsidRPr="00940D11">
              <w:rPr>
                <w:sz w:val="20"/>
                <w:szCs w:val="20"/>
              </w:rPr>
              <w:t>Объект культуры (музей)</w:t>
            </w:r>
          </w:p>
        </w:tc>
        <w:tc>
          <w:tcPr>
            <w:tcW w:w="1247" w:type="dxa"/>
            <w:vAlign w:val="center"/>
          </w:tcPr>
          <w:p w14:paraId="2B301D95"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vAlign w:val="center"/>
          </w:tcPr>
          <w:p w14:paraId="6FEBB71D" w14:textId="77777777" w:rsidR="00E8511D" w:rsidRPr="00940D11" w:rsidRDefault="00E8511D" w:rsidP="00794D6D">
            <w:pPr>
              <w:pStyle w:val="ConsPlusNormal"/>
              <w:jc w:val="center"/>
              <w:rPr>
                <w:sz w:val="20"/>
                <w:szCs w:val="20"/>
              </w:rPr>
            </w:pPr>
            <w:r w:rsidRPr="00940D11">
              <w:rPr>
                <w:sz w:val="20"/>
                <w:szCs w:val="20"/>
              </w:rPr>
              <w:t>-</w:t>
            </w:r>
          </w:p>
        </w:tc>
        <w:tc>
          <w:tcPr>
            <w:tcW w:w="1230" w:type="dxa"/>
            <w:vAlign w:val="center"/>
          </w:tcPr>
          <w:p w14:paraId="40DCD982" w14:textId="77777777" w:rsidR="00E8511D" w:rsidRPr="00940D11" w:rsidRDefault="00E8511D" w:rsidP="00794D6D">
            <w:pPr>
              <w:pStyle w:val="ConsPlusNormal"/>
              <w:jc w:val="center"/>
              <w:rPr>
                <w:sz w:val="20"/>
                <w:szCs w:val="20"/>
              </w:rPr>
            </w:pPr>
            <w:r w:rsidRPr="00940D11">
              <w:rPr>
                <w:sz w:val="20"/>
                <w:szCs w:val="20"/>
              </w:rPr>
              <w:t>1</w:t>
            </w:r>
          </w:p>
        </w:tc>
        <w:tc>
          <w:tcPr>
            <w:tcW w:w="1276" w:type="dxa"/>
            <w:vAlign w:val="center"/>
          </w:tcPr>
          <w:p w14:paraId="7391215F" w14:textId="77777777" w:rsidR="00E8511D" w:rsidRPr="00940D11" w:rsidRDefault="00E8511D" w:rsidP="00794D6D">
            <w:pPr>
              <w:pStyle w:val="ConsPlusNormal"/>
              <w:jc w:val="center"/>
              <w:rPr>
                <w:sz w:val="20"/>
                <w:szCs w:val="20"/>
              </w:rPr>
            </w:pPr>
            <w:r w:rsidRPr="00940D11">
              <w:rPr>
                <w:sz w:val="20"/>
                <w:szCs w:val="20"/>
              </w:rPr>
              <w:t>-</w:t>
            </w:r>
          </w:p>
        </w:tc>
        <w:tc>
          <w:tcPr>
            <w:tcW w:w="1474" w:type="dxa"/>
            <w:vAlign w:val="center"/>
          </w:tcPr>
          <w:p w14:paraId="21BA2EDA"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tcPr>
          <w:p w14:paraId="7EA4260D" w14:textId="77777777" w:rsidR="00E8511D" w:rsidRPr="00940D11" w:rsidRDefault="00E8511D" w:rsidP="00F46770">
            <w:pPr>
              <w:pStyle w:val="ConsPlusNormal"/>
              <w:rPr>
                <w:sz w:val="20"/>
                <w:szCs w:val="20"/>
              </w:rPr>
            </w:pPr>
          </w:p>
        </w:tc>
      </w:tr>
      <w:tr w:rsidR="00E8511D" w:rsidRPr="00940D11" w14:paraId="0FB7E712" w14:textId="77777777" w:rsidTr="00036F78">
        <w:trPr>
          <w:jc w:val="center"/>
        </w:trPr>
        <w:tc>
          <w:tcPr>
            <w:tcW w:w="684" w:type="dxa"/>
            <w:vMerge w:val="restart"/>
            <w:shd w:val="clear" w:color="auto" w:fill="auto"/>
            <w:vAlign w:val="center"/>
          </w:tcPr>
          <w:p w14:paraId="200FBA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67A71D2" w14:textId="77777777" w:rsidR="00E8511D" w:rsidRPr="00940D11" w:rsidRDefault="00E8511D" w:rsidP="00F46770">
            <w:pPr>
              <w:pStyle w:val="ConsPlusNormal"/>
              <w:rPr>
                <w:sz w:val="20"/>
                <w:szCs w:val="20"/>
              </w:rPr>
            </w:pPr>
            <w:r w:rsidRPr="00940D11">
              <w:rPr>
                <w:sz w:val="20"/>
                <w:szCs w:val="20"/>
              </w:rPr>
              <w:t>3148</w:t>
            </w:r>
          </w:p>
        </w:tc>
        <w:tc>
          <w:tcPr>
            <w:tcW w:w="1266" w:type="dxa"/>
            <w:vMerge w:val="restart"/>
            <w:shd w:val="clear" w:color="auto" w:fill="auto"/>
            <w:vAlign w:val="center"/>
          </w:tcPr>
          <w:p w14:paraId="726D446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4E514D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35CEFE4"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5F6BE6BA" w14:textId="77777777" w:rsidR="00E8511D" w:rsidRPr="00940D11" w:rsidRDefault="00E8511D" w:rsidP="00794D6D">
            <w:pPr>
              <w:pStyle w:val="ConsPlusNormal"/>
              <w:jc w:val="center"/>
              <w:rPr>
                <w:sz w:val="20"/>
                <w:szCs w:val="20"/>
              </w:rPr>
            </w:pPr>
            <w:r w:rsidRPr="00940D11">
              <w:rPr>
                <w:sz w:val="20"/>
                <w:szCs w:val="20"/>
              </w:rPr>
              <w:t>482</w:t>
            </w:r>
          </w:p>
        </w:tc>
        <w:tc>
          <w:tcPr>
            <w:tcW w:w="1230" w:type="dxa"/>
            <w:shd w:val="clear" w:color="auto" w:fill="auto"/>
            <w:vAlign w:val="center"/>
          </w:tcPr>
          <w:p w14:paraId="497F52CC" w14:textId="77777777" w:rsidR="00E8511D" w:rsidRPr="00940D11" w:rsidRDefault="00E8511D" w:rsidP="00794D6D">
            <w:pPr>
              <w:pStyle w:val="ConsPlusNormal"/>
              <w:jc w:val="center"/>
              <w:rPr>
                <w:sz w:val="20"/>
                <w:szCs w:val="20"/>
              </w:rPr>
            </w:pPr>
            <w:r w:rsidRPr="00940D11">
              <w:rPr>
                <w:sz w:val="20"/>
                <w:szCs w:val="20"/>
              </w:rPr>
              <w:t>667</w:t>
            </w:r>
          </w:p>
        </w:tc>
        <w:tc>
          <w:tcPr>
            <w:tcW w:w="1276" w:type="dxa"/>
            <w:shd w:val="clear" w:color="auto" w:fill="auto"/>
            <w:vAlign w:val="center"/>
          </w:tcPr>
          <w:p w14:paraId="34984529" w14:textId="77777777" w:rsidR="00E8511D" w:rsidRPr="00940D11" w:rsidRDefault="00E8511D" w:rsidP="00794D6D">
            <w:pPr>
              <w:pStyle w:val="ConsPlusNormal"/>
              <w:jc w:val="center"/>
              <w:rPr>
                <w:sz w:val="20"/>
                <w:szCs w:val="20"/>
              </w:rPr>
            </w:pPr>
            <w:r w:rsidRPr="00940D11">
              <w:rPr>
                <w:sz w:val="20"/>
                <w:szCs w:val="20"/>
              </w:rPr>
              <w:t>280</w:t>
            </w:r>
          </w:p>
        </w:tc>
        <w:tc>
          <w:tcPr>
            <w:tcW w:w="1474" w:type="dxa"/>
            <w:shd w:val="clear" w:color="auto" w:fill="auto"/>
            <w:vAlign w:val="center"/>
          </w:tcPr>
          <w:p w14:paraId="50A202B2" w14:textId="77777777" w:rsidR="00E8511D" w:rsidRPr="00940D11" w:rsidRDefault="00E8511D" w:rsidP="00794D6D">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724E4778"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09.08.2013 № 742</w:t>
            </w:r>
          </w:p>
          <w:p w14:paraId="4018BA82" w14:textId="77777777" w:rsidR="00E8511D" w:rsidRPr="00940D11" w:rsidRDefault="00D87927" w:rsidP="00D87927">
            <w:pPr>
              <w:pStyle w:val="ConsPlusNormal"/>
              <w:rPr>
                <w:sz w:val="20"/>
                <w:szCs w:val="20"/>
              </w:rPr>
            </w:pPr>
            <w:r w:rsidRPr="00940D11">
              <w:rPr>
                <w:sz w:val="20"/>
                <w:szCs w:val="20"/>
              </w:rPr>
              <w:t>«Об утверждении проекта планировки территории, ограниченной улицами: Ленинский проспект, Арзамасская, МОПРа, пер. Заречный в городском округе город Воронеж»</w:t>
            </w:r>
          </w:p>
        </w:tc>
      </w:tr>
      <w:tr w:rsidR="00E8511D" w:rsidRPr="00940D11" w14:paraId="6D62F19E" w14:textId="77777777" w:rsidTr="00036F78">
        <w:trPr>
          <w:jc w:val="center"/>
        </w:trPr>
        <w:tc>
          <w:tcPr>
            <w:tcW w:w="684" w:type="dxa"/>
            <w:vMerge/>
            <w:shd w:val="clear" w:color="auto" w:fill="auto"/>
          </w:tcPr>
          <w:p w14:paraId="1D2848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D7F8639" w14:textId="77777777" w:rsidR="00E8511D" w:rsidRPr="00940D11" w:rsidRDefault="00E8511D" w:rsidP="00F46770">
            <w:pPr>
              <w:pStyle w:val="ConsPlusNormal"/>
              <w:rPr>
                <w:sz w:val="20"/>
                <w:szCs w:val="20"/>
              </w:rPr>
            </w:pPr>
          </w:p>
        </w:tc>
        <w:tc>
          <w:tcPr>
            <w:tcW w:w="1266" w:type="dxa"/>
            <w:vMerge/>
            <w:shd w:val="clear" w:color="auto" w:fill="auto"/>
          </w:tcPr>
          <w:p w14:paraId="104D06EF" w14:textId="77777777" w:rsidR="00E8511D" w:rsidRPr="00940D11" w:rsidRDefault="00E8511D" w:rsidP="00F46770">
            <w:pPr>
              <w:pStyle w:val="ConsPlusNormal"/>
              <w:rPr>
                <w:sz w:val="20"/>
                <w:szCs w:val="20"/>
              </w:rPr>
            </w:pPr>
          </w:p>
        </w:tc>
        <w:tc>
          <w:tcPr>
            <w:tcW w:w="3005" w:type="dxa"/>
            <w:shd w:val="clear" w:color="auto" w:fill="auto"/>
            <w:vAlign w:val="center"/>
          </w:tcPr>
          <w:p w14:paraId="760FCA9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6DB5BBE"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385B690E" w14:textId="77777777" w:rsidR="00E8511D" w:rsidRPr="00940D11" w:rsidRDefault="00E8511D" w:rsidP="00794D6D">
            <w:pPr>
              <w:pStyle w:val="ConsPlusNormal"/>
              <w:jc w:val="center"/>
              <w:rPr>
                <w:sz w:val="20"/>
                <w:szCs w:val="20"/>
              </w:rPr>
            </w:pPr>
            <w:r w:rsidRPr="00940D11">
              <w:rPr>
                <w:sz w:val="20"/>
                <w:szCs w:val="20"/>
              </w:rPr>
              <w:t>1044</w:t>
            </w:r>
          </w:p>
        </w:tc>
        <w:tc>
          <w:tcPr>
            <w:tcW w:w="1230" w:type="dxa"/>
            <w:shd w:val="clear" w:color="auto" w:fill="auto"/>
            <w:vAlign w:val="center"/>
          </w:tcPr>
          <w:p w14:paraId="25DA208B" w14:textId="77777777" w:rsidR="00E8511D" w:rsidRPr="00940D11" w:rsidRDefault="00AA50BD" w:rsidP="00794D6D">
            <w:pPr>
              <w:pStyle w:val="ConsPlusNormal"/>
              <w:jc w:val="center"/>
              <w:rPr>
                <w:sz w:val="20"/>
                <w:szCs w:val="20"/>
              </w:rPr>
            </w:pPr>
            <w:r>
              <w:rPr>
                <w:sz w:val="20"/>
                <w:szCs w:val="20"/>
              </w:rPr>
              <w:t>644</w:t>
            </w:r>
          </w:p>
        </w:tc>
        <w:tc>
          <w:tcPr>
            <w:tcW w:w="1276" w:type="dxa"/>
            <w:shd w:val="clear" w:color="auto" w:fill="auto"/>
            <w:vAlign w:val="center"/>
          </w:tcPr>
          <w:p w14:paraId="3C1F41E6"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162FE063" w14:textId="77777777" w:rsidR="00E8511D" w:rsidRPr="00940D11" w:rsidRDefault="00AA50BD" w:rsidP="00794D6D">
            <w:pPr>
              <w:pStyle w:val="ConsPlusNormal"/>
              <w:jc w:val="center"/>
              <w:rPr>
                <w:sz w:val="20"/>
                <w:szCs w:val="20"/>
              </w:rPr>
            </w:pPr>
            <w:r>
              <w:rPr>
                <w:sz w:val="20"/>
                <w:szCs w:val="20"/>
              </w:rPr>
              <w:t>400</w:t>
            </w:r>
          </w:p>
        </w:tc>
        <w:tc>
          <w:tcPr>
            <w:tcW w:w="3132" w:type="dxa"/>
            <w:vMerge/>
            <w:shd w:val="clear" w:color="auto" w:fill="auto"/>
          </w:tcPr>
          <w:p w14:paraId="45BFE28C" w14:textId="77777777" w:rsidR="00E8511D" w:rsidRPr="00940D11" w:rsidRDefault="00E8511D" w:rsidP="00F46770">
            <w:pPr>
              <w:pStyle w:val="ConsPlusNormal"/>
              <w:rPr>
                <w:sz w:val="20"/>
                <w:szCs w:val="20"/>
              </w:rPr>
            </w:pPr>
          </w:p>
        </w:tc>
      </w:tr>
      <w:tr w:rsidR="00E8511D" w:rsidRPr="00940D11" w14:paraId="0BA65C13" w14:textId="77777777" w:rsidTr="00036F78">
        <w:trPr>
          <w:jc w:val="center"/>
        </w:trPr>
        <w:tc>
          <w:tcPr>
            <w:tcW w:w="684" w:type="dxa"/>
            <w:vMerge/>
            <w:shd w:val="clear" w:color="auto" w:fill="auto"/>
          </w:tcPr>
          <w:p w14:paraId="07DC35A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03403B" w14:textId="77777777" w:rsidR="00E8511D" w:rsidRPr="00940D11" w:rsidRDefault="00E8511D" w:rsidP="00F46770">
            <w:pPr>
              <w:pStyle w:val="ConsPlusNormal"/>
              <w:rPr>
                <w:sz w:val="20"/>
                <w:szCs w:val="20"/>
              </w:rPr>
            </w:pPr>
          </w:p>
        </w:tc>
        <w:tc>
          <w:tcPr>
            <w:tcW w:w="1266" w:type="dxa"/>
            <w:vMerge/>
            <w:shd w:val="clear" w:color="auto" w:fill="auto"/>
          </w:tcPr>
          <w:p w14:paraId="65C3D4DF" w14:textId="77777777" w:rsidR="00E8511D" w:rsidRPr="00940D11" w:rsidRDefault="00E8511D" w:rsidP="00F46770">
            <w:pPr>
              <w:pStyle w:val="ConsPlusNormal"/>
              <w:rPr>
                <w:sz w:val="20"/>
                <w:szCs w:val="20"/>
              </w:rPr>
            </w:pPr>
          </w:p>
        </w:tc>
        <w:tc>
          <w:tcPr>
            <w:tcW w:w="3005" w:type="dxa"/>
            <w:shd w:val="clear" w:color="auto" w:fill="auto"/>
            <w:vAlign w:val="center"/>
          </w:tcPr>
          <w:p w14:paraId="24CA6D1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4C8E647"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2A36E51F" w14:textId="77777777" w:rsidR="00E8511D" w:rsidRPr="00940D11" w:rsidRDefault="00E8511D" w:rsidP="00794D6D">
            <w:pPr>
              <w:pStyle w:val="ConsPlusNormal"/>
              <w:jc w:val="center"/>
              <w:rPr>
                <w:sz w:val="20"/>
                <w:szCs w:val="20"/>
              </w:rPr>
            </w:pPr>
            <w:r w:rsidRPr="00940D11">
              <w:rPr>
                <w:sz w:val="20"/>
                <w:szCs w:val="20"/>
              </w:rPr>
              <w:t>229</w:t>
            </w:r>
          </w:p>
        </w:tc>
        <w:tc>
          <w:tcPr>
            <w:tcW w:w="1230" w:type="dxa"/>
            <w:shd w:val="clear" w:color="auto" w:fill="auto"/>
            <w:vAlign w:val="center"/>
          </w:tcPr>
          <w:p w14:paraId="17009A00"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0D20AD46"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39A3FD8B" w14:textId="77777777" w:rsidR="00E8511D" w:rsidRPr="00940D11" w:rsidRDefault="00E8511D" w:rsidP="00794D6D">
            <w:pPr>
              <w:pStyle w:val="ConsPlusNormal"/>
              <w:jc w:val="center"/>
              <w:rPr>
                <w:sz w:val="20"/>
                <w:szCs w:val="20"/>
              </w:rPr>
            </w:pPr>
            <w:r w:rsidRPr="00940D11">
              <w:rPr>
                <w:sz w:val="20"/>
                <w:szCs w:val="20"/>
              </w:rPr>
              <w:t>229</w:t>
            </w:r>
          </w:p>
        </w:tc>
        <w:tc>
          <w:tcPr>
            <w:tcW w:w="3132" w:type="dxa"/>
            <w:vMerge/>
            <w:shd w:val="clear" w:color="auto" w:fill="auto"/>
          </w:tcPr>
          <w:p w14:paraId="6342904A" w14:textId="77777777" w:rsidR="00E8511D" w:rsidRPr="00940D11" w:rsidRDefault="00E8511D" w:rsidP="00F46770">
            <w:pPr>
              <w:pStyle w:val="ConsPlusNormal"/>
              <w:rPr>
                <w:sz w:val="20"/>
                <w:szCs w:val="20"/>
              </w:rPr>
            </w:pPr>
          </w:p>
        </w:tc>
      </w:tr>
      <w:tr w:rsidR="00E8511D" w:rsidRPr="00940D11" w14:paraId="505C88D5" w14:textId="77777777" w:rsidTr="00036F78">
        <w:trPr>
          <w:jc w:val="center"/>
        </w:trPr>
        <w:tc>
          <w:tcPr>
            <w:tcW w:w="684" w:type="dxa"/>
            <w:vMerge/>
            <w:shd w:val="clear" w:color="auto" w:fill="auto"/>
          </w:tcPr>
          <w:p w14:paraId="0826FB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91ED38" w14:textId="77777777" w:rsidR="00E8511D" w:rsidRPr="00940D11" w:rsidRDefault="00E8511D" w:rsidP="00F46770">
            <w:pPr>
              <w:pStyle w:val="ConsPlusNormal"/>
              <w:rPr>
                <w:sz w:val="20"/>
                <w:szCs w:val="20"/>
              </w:rPr>
            </w:pPr>
          </w:p>
        </w:tc>
        <w:tc>
          <w:tcPr>
            <w:tcW w:w="1266" w:type="dxa"/>
            <w:vMerge/>
            <w:shd w:val="clear" w:color="auto" w:fill="auto"/>
          </w:tcPr>
          <w:p w14:paraId="2B46613A" w14:textId="77777777" w:rsidR="00E8511D" w:rsidRPr="00940D11" w:rsidRDefault="00E8511D" w:rsidP="00F46770">
            <w:pPr>
              <w:pStyle w:val="ConsPlusNormal"/>
              <w:rPr>
                <w:sz w:val="20"/>
                <w:szCs w:val="20"/>
              </w:rPr>
            </w:pPr>
          </w:p>
        </w:tc>
        <w:tc>
          <w:tcPr>
            <w:tcW w:w="3005" w:type="dxa"/>
            <w:shd w:val="clear" w:color="auto" w:fill="auto"/>
            <w:vAlign w:val="center"/>
          </w:tcPr>
          <w:p w14:paraId="460CA66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E59211F" w14:textId="77777777" w:rsidR="00E8511D" w:rsidRPr="00940D11" w:rsidRDefault="00E8511D" w:rsidP="00794D6D">
            <w:pPr>
              <w:pStyle w:val="ConsPlusNormal"/>
              <w:jc w:val="center"/>
              <w:rPr>
                <w:sz w:val="20"/>
                <w:szCs w:val="20"/>
              </w:rPr>
            </w:pPr>
            <w:r w:rsidRPr="00940D11">
              <w:rPr>
                <w:sz w:val="20"/>
                <w:szCs w:val="20"/>
              </w:rPr>
              <w:t>Объектов</w:t>
            </w:r>
          </w:p>
        </w:tc>
        <w:tc>
          <w:tcPr>
            <w:tcW w:w="1321" w:type="dxa"/>
            <w:shd w:val="clear" w:color="auto" w:fill="auto"/>
            <w:vAlign w:val="center"/>
          </w:tcPr>
          <w:p w14:paraId="6C58A2B0" w14:textId="77777777" w:rsidR="00E8511D" w:rsidRPr="00940D11" w:rsidRDefault="00E8511D" w:rsidP="00794D6D">
            <w:pPr>
              <w:pStyle w:val="ConsPlusNormal"/>
              <w:jc w:val="center"/>
              <w:rPr>
                <w:sz w:val="20"/>
                <w:szCs w:val="20"/>
              </w:rPr>
            </w:pPr>
            <w:r w:rsidRPr="00940D11">
              <w:rPr>
                <w:sz w:val="20"/>
                <w:szCs w:val="20"/>
              </w:rPr>
              <w:t>1</w:t>
            </w:r>
          </w:p>
        </w:tc>
        <w:tc>
          <w:tcPr>
            <w:tcW w:w="1230" w:type="dxa"/>
            <w:shd w:val="clear" w:color="auto" w:fill="auto"/>
            <w:vAlign w:val="center"/>
          </w:tcPr>
          <w:p w14:paraId="1F6620AB"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2BFFF4CC"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155F0430" w14:textId="77777777" w:rsidR="00E8511D" w:rsidRPr="00940D11" w:rsidRDefault="00E8511D" w:rsidP="00794D6D">
            <w:pPr>
              <w:pStyle w:val="ConsPlusNormal"/>
              <w:jc w:val="center"/>
              <w:rPr>
                <w:sz w:val="20"/>
                <w:szCs w:val="20"/>
              </w:rPr>
            </w:pPr>
            <w:r w:rsidRPr="00940D11">
              <w:rPr>
                <w:sz w:val="20"/>
                <w:szCs w:val="20"/>
              </w:rPr>
              <w:t>1</w:t>
            </w:r>
          </w:p>
        </w:tc>
        <w:tc>
          <w:tcPr>
            <w:tcW w:w="3132" w:type="dxa"/>
            <w:vMerge/>
            <w:shd w:val="clear" w:color="auto" w:fill="auto"/>
          </w:tcPr>
          <w:p w14:paraId="79306340" w14:textId="77777777" w:rsidR="00E8511D" w:rsidRPr="00940D11" w:rsidRDefault="00E8511D" w:rsidP="00F46770">
            <w:pPr>
              <w:pStyle w:val="ConsPlusNormal"/>
              <w:rPr>
                <w:sz w:val="20"/>
                <w:szCs w:val="20"/>
              </w:rPr>
            </w:pPr>
          </w:p>
        </w:tc>
      </w:tr>
      <w:tr w:rsidR="00E8511D" w:rsidRPr="00940D11" w14:paraId="6A163947" w14:textId="77777777" w:rsidTr="00036F78">
        <w:trPr>
          <w:jc w:val="center"/>
        </w:trPr>
        <w:tc>
          <w:tcPr>
            <w:tcW w:w="684" w:type="dxa"/>
            <w:vMerge/>
            <w:shd w:val="clear" w:color="auto" w:fill="auto"/>
          </w:tcPr>
          <w:p w14:paraId="08FA33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970428" w14:textId="77777777" w:rsidR="00E8511D" w:rsidRPr="00940D11" w:rsidRDefault="00E8511D" w:rsidP="00F46770">
            <w:pPr>
              <w:pStyle w:val="ConsPlusNormal"/>
              <w:rPr>
                <w:sz w:val="20"/>
                <w:szCs w:val="20"/>
              </w:rPr>
            </w:pPr>
          </w:p>
        </w:tc>
        <w:tc>
          <w:tcPr>
            <w:tcW w:w="1266" w:type="dxa"/>
            <w:vMerge/>
            <w:shd w:val="clear" w:color="auto" w:fill="auto"/>
          </w:tcPr>
          <w:p w14:paraId="198724A9" w14:textId="77777777" w:rsidR="00E8511D" w:rsidRPr="00940D11" w:rsidRDefault="00E8511D" w:rsidP="00F46770">
            <w:pPr>
              <w:pStyle w:val="ConsPlusNormal"/>
              <w:rPr>
                <w:sz w:val="20"/>
                <w:szCs w:val="20"/>
              </w:rPr>
            </w:pPr>
          </w:p>
        </w:tc>
        <w:tc>
          <w:tcPr>
            <w:tcW w:w="3005" w:type="dxa"/>
            <w:shd w:val="clear" w:color="auto" w:fill="auto"/>
            <w:vAlign w:val="center"/>
          </w:tcPr>
          <w:p w14:paraId="70962EB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C8B77EA"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1D842241" w14:textId="77777777" w:rsidR="00E8511D" w:rsidRPr="00940D11" w:rsidRDefault="00E8511D" w:rsidP="00794D6D">
            <w:pPr>
              <w:pStyle w:val="ConsPlusNormal"/>
              <w:jc w:val="center"/>
              <w:rPr>
                <w:sz w:val="20"/>
                <w:szCs w:val="20"/>
              </w:rPr>
            </w:pPr>
            <w:r w:rsidRPr="00940D11">
              <w:rPr>
                <w:sz w:val="20"/>
                <w:szCs w:val="20"/>
              </w:rPr>
              <w:t>918</w:t>
            </w:r>
          </w:p>
        </w:tc>
        <w:tc>
          <w:tcPr>
            <w:tcW w:w="1230" w:type="dxa"/>
            <w:shd w:val="clear" w:color="auto" w:fill="auto"/>
            <w:vAlign w:val="center"/>
          </w:tcPr>
          <w:p w14:paraId="7122CDB5"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5F3A9E80"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66DF772E" w14:textId="77777777" w:rsidR="00E8511D" w:rsidRPr="00940D11" w:rsidRDefault="00E8511D" w:rsidP="00794D6D">
            <w:pPr>
              <w:pStyle w:val="ConsPlusNormal"/>
              <w:jc w:val="center"/>
              <w:rPr>
                <w:sz w:val="20"/>
                <w:szCs w:val="20"/>
              </w:rPr>
            </w:pPr>
            <w:r w:rsidRPr="00940D11">
              <w:rPr>
                <w:sz w:val="20"/>
                <w:szCs w:val="20"/>
              </w:rPr>
              <w:t>918</w:t>
            </w:r>
          </w:p>
        </w:tc>
        <w:tc>
          <w:tcPr>
            <w:tcW w:w="3132" w:type="dxa"/>
            <w:vMerge/>
            <w:shd w:val="clear" w:color="auto" w:fill="auto"/>
          </w:tcPr>
          <w:p w14:paraId="25EC0205" w14:textId="77777777" w:rsidR="00E8511D" w:rsidRPr="00940D11" w:rsidRDefault="00E8511D" w:rsidP="00F46770">
            <w:pPr>
              <w:pStyle w:val="ConsPlusNormal"/>
              <w:rPr>
                <w:sz w:val="20"/>
                <w:szCs w:val="20"/>
              </w:rPr>
            </w:pPr>
          </w:p>
        </w:tc>
      </w:tr>
      <w:tr w:rsidR="00E8511D" w:rsidRPr="00940D11" w14:paraId="1A34F8C1" w14:textId="77777777" w:rsidTr="00036F78">
        <w:trPr>
          <w:jc w:val="center"/>
        </w:trPr>
        <w:tc>
          <w:tcPr>
            <w:tcW w:w="684" w:type="dxa"/>
            <w:vMerge/>
            <w:shd w:val="clear" w:color="auto" w:fill="auto"/>
          </w:tcPr>
          <w:p w14:paraId="71A053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A5AA45" w14:textId="77777777" w:rsidR="00E8511D" w:rsidRPr="00940D11" w:rsidRDefault="00E8511D" w:rsidP="00F46770">
            <w:pPr>
              <w:pStyle w:val="ConsPlusNormal"/>
              <w:rPr>
                <w:sz w:val="20"/>
                <w:szCs w:val="20"/>
              </w:rPr>
            </w:pPr>
          </w:p>
        </w:tc>
        <w:tc>
          <w:tcPr>
            <w:tcW w:w="1266" w:type="dxa"/>
            <w:vMerge/>
            <w:shd w:val="clear" w:color="auto" w:fill="auto"/>
          </w:tcPr>
          <w:p w14:paraId="2481D696" w14:textId="77777777" w:rsidR="00E8511D" w:rsidRPr="00940D11" w:rsidRDefault="00E8511D" w:rsidP="00F46770">
            <w:pPr>
              <w:pStyle w:val="ConsPlusNormal"/>
              <w:rPr>
                <w:sz w:val="20"/>
                <w:szCs w:val="20"/>
              </w:rPr>
            </w:pPr>
          </w:p>
        </w:tc>
        <w:tc>
          <w:tcPr>
            <w:tcW w:w="3005" w:type="dxa"/>
            <w:shd w:val="clear" w:color="auto" w:fill="auto"/>
            <w:vAlign w:val="center"/>
          </w:tcPr>
          <w:p w14:paraId="2411F0D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F51325C" w14:textId="77777777" w:rsidR="00E8511D" w:rsidRPr="00940D11" w:rsidRDefault="00E8511D" w:rsidP="00794D6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905CD7C" w14:textId="77777777" w:rsidR="00E8511D" w:rsidRPr="00940D11" w:rsidRDefault="00E8511D" w:rsidP="00794D6D">
            <w:pPr>
              <w:pStyle w:val="ConsPlusNormal"/>
              <w:jc w:val="center"/>
              <w:rPr>
                <w:sz w:val="20"/>
                <w:szCs w:val="20"/>
              </w:rPr>
            </w:pPr>
            <w:r w:rsidRPr="00940D11">
              <w:rPr>
                <w:sz w:val="20"/>
                <w:szCs w:val="20"/>
              </w:rPr>
              <w:t>918</w:t>
            </w:r>
          </w:p>
        </w:tc>
        <w:tc>
          <w:tcPr>
            <w:tcW w:w="1230" w:type="dxa"/>
            <w:shd w:val="clear" w:color="auto" w:fill="auto"/>
            <w:vAlign w:val="center"/>
          </w:tcPr>
          <w:p w14:paraId="7EA8F49F" w14:textId="77777777" w:rsidR="00E8511D" w:rsidRPr="00940D11" w:rsidRDefault="00E8511D" w:rsidP="00794D6D">
            <w:pPr>
              <w:pStyle w:val="ConsPlusNormal"/>
              <w:jc w:val="center"/>
              <w:rPr>
                <w:sz w:val="20"/>
                <w:szCs w:val="20"/>
              </w:rPr>
            </w:pPr>
            <w:r w:rsidRPr="00940D11">
              <w:rPr>
                <w:sz w:val="20"/>
                <w:szCs w:val="20"/>
              </w:rPr>
              <w:t>288</w:t>
            </w:r>
          </w:p>
        </w:tc>
        <w:tc>
          <w:tcPr>
            <w:tcW w:w="1276" w:type="dxa"/>
            <w:shd w:val="clear" w:color="auto" w:fill="auto"/>
            <w:vAlign w:val="center"/>
          </w:tcPr>
          <w:p w14:paraId="32BD6B27"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27C48685" w14:textId="77777777" w:rsidR="00E8511D" w:rsidRPr="00940D11" w:rsidRDefault="00E8511D" w:rsidP="00794D6D">
            <w:pPr>
              <w:pStyle w:val="ConsPlusNormal"/>
              <w:jc w:val="center"/>
              <w:rPr>
                <w:sz w:val="20"/>
                <w:szCs w:val="20"/>
              </w:rPr>
            </w:pPr>
            <w:r w:rsidRPr="00940D11">
              <w:rPr>
                <w:sz w:val="20"/>
                <w:szCs w:val="20"/>
              </w:rPr>
              <w:t>630</w:t>
            </w:r>
          </w:p>
        </w:tc>
        <w:tc>
          <w:tcPr>
            <w:tcW w:w="3132" w:type="dxa"/>
            <w:vMerge/>
            <w:shd w:val="clear" w:color="auto" w:fill="auto"/>
          </w:tcPr>
          <w:p w14:paraId="39695D81" w14:textId="77777777" w:rsidR="00E8511D" w:rsidRPr="00940D11" w:rsidRDefault="00E8511D" w:rsidP="00F46770">
            <w:pPr>
              <w:pStyle w:val="ConsPlusNormal"/>
              <w:rPr>
                <w:sz w:val="20"/>
                <w:szCs w:val="20"/>
              </w:rPr>
            </w:pPr>
          </w:p>
        </w:tc>
      </w:tr>
      <w:tr w:rsidR="00E8511D" w:rsidRPr="00940D11" w14:paraId="65168E97" w14:textId="77777777" w:rsidTr="00036F78">
        <w:trPr>
          <w:jc w:val="center"/>
        </w:trPr>
        <w:tc>
          <w:tcPr>
            <w:tcW w:w="684" w:type="dxa"/>
            <w:vMerge/>
            <w:shd w:val="clear" w:color="auto" w:fill="auto"/>
          </w:tcPr>
          <w:p w14:paraId="7D37C4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70B7AB" w14:textId="77777777" w:rsidR="00E8511D" w:rsidRPr="00940D11" w:rsidRDefault="00E8511D" w:rsidP="00F46770">
            <w:pPr>
              <w:pStyle w:val="ConsPlusNormal"/>
              <w:rPr>
                <w:sz w:val="20"/>
                <w:szCs w:val="20"/>
              </w:rPr>
            </w:pPr>
          </w:p>
        </w:tc>
        <w:tc>
          <w:tcPr>
            <w:tcW w:w="1266" w:type="dxa"/>
            <w:vMerge/>
            <w:shd w:val="clear" w:color="auto" w:fill="auto"/>
          </w:tcPr>
          <w:p w14:paraId="02431509" w14:textId="77777777" w:rsidR="00E8511D" w:rsidRPr="00940D11" w:rsidRDefault="00E8511D" w:rsidP="00F46770">
            <w:pPr>
              <w:pStyle w:val="ConsPlusNormal"/>
              <w:rPr>
                <w:sz w:val="20"/>
                <w:szCs w:val="20"/>
              </w:rPr>
            </w:pPr>
          </w:p>
        </w:tc>
        <w:tc>
          <w:tcPr>
            <w:tcW w:w="3005" w:type="dxa"/>
            <w:shd w:val="clear" w:color="auto" w:fill="auto"/>
            <w:vAlign w:val="center"/>
          </w:tcPr>
          <w:p w14:paraId="628A9BB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A83893A" w14:textId="77777777" w:rsidR="001704F7" w:rsidRPr="00940D11" w:rsidRDefault="001704F7" w:rsidP="00794D6D">
            <w:pPr>
              <w:pStyle w:val="ConsPlusNormal"/>
              <w:jc w:val="center"/>
              <w:rPr>
                <w:sz w:val="20"/>
                <w:szCs w:val="20"/>
              </w:rPr>
            </w:pPr>
          </w:p>
          <w:p w14:paraId="23346232" w14:textId="77777777" w:rsidR="00E8511D" w:rsidRPr="00940D11" w:rsidRDefault="00E8511D" w:rsidP="00794D6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BA7CFD6" w14:textId="77777777" w:rsidR="00E8511D" w:rsidRPr="00940D11" w:rsidRDefault="00E8511D" w:rsidP="00794D6D">
            <w:pPr>
              <w:pStyle w:val="ConsPlusNormal"/>
              <w:jc w:val="center"/>
              <w:rPr>
                <w:sz w:val="20"/>
                <w:szCs w:val="20"/>
              </w:rPr>
            </w:pPr>
            <w:r w:rsidRPr="00940D11">
              <w:rPr>
                <w:sz w:val="20"/>
                <w:szCs w:val="20"/>
              </w:rPr>
              <w:t>287</w:t>
            </w:r>
          </w:p>
        </w:tc>
        <w:tc>
          <w:tcPr>
            <w:tcW w:w="1230" w:type="dxa"/>
            <w:shd w:val="clear" w:color="auto" w:fill="auto"/>
            <w:vAlign w:val="center"/>
          </w:tcPr>
          <w:p w14:paraId="5FDD1D02" w14:textId="77777777" w:rsidR="00E8511D" w:rsidRPr="00940D11" w:rsidRDefault="00E8511D" w:rsidP="00794D6D">
            <w:pPr>
              <w:pStyle w:val="ConsPlusNormal"/>
              <w:jc w:val="center"/>
              <w:rPr>
                <w:sz w:val="20"/>
                <w:szCs w:val="20"/>
              </w:rPr>
            </w:pPr>
            <w:r w:rsidRPr="00940D11">
              <w:rPr>
                <w:sz w:val="20"/>
                <w:szCs w:val="20"/>
              </w:rPr>
              <w:t>-</w:t>
            </w:r>
          </w:p>
        </w:tc>
        <w:tc>
          <w:tcPr>
            <w:tcW w:w="1276" w:type="dxa"/>
            <w:shd w:val="clear" w:color="auto" w:fill="auto"/>
            <w:vAlign w:val="center"/>
          </w:tcPr>
          <w:p w14:paraId="40AEAE84" w14:textId="77777777" w:rsidR="00E8511D" w:rsidRPr="00940D11" w:rsidRDefault="00E8511D" w:rsidP="00794D6D">
            <w:pPr>
              <w:pStyle w:val="ConsPlusNormal"/>
              <w:jc w:val="center"/>
              <w:rPr>
                <w:sz w:val="20"/>
                <w:szCs w:val="20"/>
              </w:rPr>
            </w:pPr>
            <w:r w:rsidRPr="00940D11">
              <w:rPr>
                <w:sz w:val="20"/>
                <w:szCs w:val="20"/>
              </w:rPr>
              <w:t>-</w:t>
            </w:r>
          </w:p>
        </w:tc>
        <w:tc>
          <w:tcPr>
            <w:tcW w:w="1474" w:type="dxa"/>
            <w:shd w:val="clear" w:color="auto" w:fill="auto"/>
            <w:vAlign w:val="center"/>
          </w:tcPr>
          <w:p w14:paraId="0869E129" w14:textId="77777777" w:rsidR="00E8511D" w:rsidRPr="00940D11" w:rsidRDefault="00E8511D" w:rsidP="00794D6D">
            <w:pPr>
              <w:pStyle w:val="ConsPlusNormal"/>
              <w:jc w:val="center"/>
              <w:rPr>
                <w:sz w:val="20"/>
                <w:szCs w:val="20"/>
              </w:rPr>
            </w:pPr>
            <w:r w:rsidRPr="00940D11">
              <w:rPr>
                <w:sz w:val="20"/>
                <w:szCs w:val="20"/>
              </w:rPr>
              <w:t>287</w:t>
            </w:r>
          </w:p>
        </w:tc>
        <w:tc>
          <w:tcPr>
            <w:tcW w:w="3132" w:type="dxa"/>
            <w:vMerge/>
            <w:shd w:val="clear" w:color="auto" w:fill="auto"/>
          </w:tcPr>
          <w:p w14:paraId="60EFA840" w14:textId="77777777" w:rsidR="00E8511D" w:rsidRPr="00940D11" w:rsidRDefault="00E8511D" w:rsidP="00F46770">
            <w:pPr>
              <w:pStyle w:val="ConsPlusNormal"/>
              <w:rPr>
                <w:sz w:val="20"/>
                <w:szCs w:val="20"/>
              </w:rPr>
            </w:pPr>
          </w:p>
        </w:tc>
      </w:tr>
      <w:tr w:rsidR="00E8511D" w:rsidRPr="00940D11" w14:paraId="629D3831" w14:textId="77777777" w:rsidTr="00036F78">
        <w:trPr>
          <w:jc w:val="center"/>
        </w:trPr>
        <w:tc>
          <w:tcPr>
            <w:tcW w:w="684" w:type="dxa"/>
            <w:vMerge w:val="restart"/>
            <w:shd w:val="clear" w:color="auto" w:fill="auto"/>
            <w:vAlign w:val="center"/>
          </w:tcPr>
          <w:p w14:paraId="2D6933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7F9518E" w14:textId="77777777" w:rsidR="00E8511D" w:rsidRPr="00940D11" w:rsidRDefault="00E8511D" w:rsidP="00F46770">
            <w:pPr>
              <w:pStyle w:val="ConsPlusNormal"/>
              <w:rPr>
                <w:sz w:val="20"/>
                <w:szCs w:val="20"/>
              </w:rPr>
            </w:pPr>
            <w:r w:rsidRPr="00940D11">
              <w:rPr>
                <w:sz w:val="20"/>
                <w:szCs w:val="20"/>
              </w:rPr>
              <w:t>3149</w:t>
            </w:r>
          </w:p>
        </w:tc>
        <w:tc>
          <w:tcPr>
            <w:tcW w:w="1266" w:type="dxa"/>
            <w:vMerge w:val="restart"/>
            <w:shd w:val="clear" w:color="auto" w:fill="auto"/>
            <w:vAlign w:val="center"/>
          </w:tcPr>
          <w:p w14:paraId="72BA7B3E" w14:textId="77777777" w:rsidR="00E8511D" w:rsidRPr="00940D11" w:rsidRDefault="00E8511D" w:rsidP="00F46770">
            <w:pPr>
              <w:pStyle w:val="ConsPlusNormal"/>
              <w:rPr>
                <w:sz w:val="20"/>
                <w:szCs w:val="20"/>
              </w:rPr>
            </w:pPr>
            <w:r w:rsidRPr="00940D11">
              <w:rPr>
                <w:sz w:val="20"/>
                <w:szCs w:val="20"/>
              </w:rPr>
              <w:t>Первая очередь</w:t>
            </w:r>
          </w:p>
        </w:tc>
        <w:tc>
          <w:tcPr>
            <w:tcW w:w="3005" w:type="dxa"/>
            <w:shd w:val="clear" w:color="auto" w:fill="auto"/>
            <w:vAlign w:val="center"/>
          </w:tcPr>
          <w:p w14:paraId="7716DE6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35DF599"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06A3B7A4" w14:textId="77777777" w:rsidR="00E8511D" w:rsidRPr="00940D11" w:rsidRDefault="00E8511D" w:rsidP="00794D6D">
            <w:pPr>
              <w:jc w:val="center"/>
              <w:rPr>
                <w:sz w:val="20"/>
                <w:szCs w:val="20"/>
              </w:rPr>
            </w:pPr>
            <w:r w:rsidRPr="00940D11">
              <w:rPr>
                <w:sz w:val="20"/>
                <w:szCs w:val="20"/>
              </w:rPr>
              <w:t>209</w:t>
            </w:r>
          </w:p>
        </w:tc>
        <w:tc>
          <w:tcPr>
            <w:tcW w:w="1230" w:type="dxa"/>
            <w:shd w:val="clear" w:color="auto" w:fill="auto"/>
            <w:vAlign w:val="center"/>
          </w:tcPr>
          <w:p w14:paraId="51C8C5E0"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1E5BFE2A" w14:textId="77777777" w:rsidR="00E8511D" w:rsidRPr="00940D11" w:rsidRDefault="00E8511D" w:rsidP="00794D6D">
            <w:pPr>
              <w:jc w:val="center"/>
              <w:rPr>
                <w:sz w:val="20"/>
                <w:szCs w:val="20"/>
              </w:rPr>
            </w:pPr>
            <w:r w:rsidRPr="00940D11">
              <w:rPr>
                <w:sz w:val="20"/>
                <w:szCs w:val="20"/>
              </w:rPr>
              <w:t>100</w:t>
            </w:r>
          </w:p>
        </w:tc>
        <w:tc>
          <w:tcPr>
            <w:tcW w:w="1474" w:type="dxa"/>
            <w:shd w:val="clear" w:color="auto" w:fill="auto"/>
            <w:vAlign w:val="center"/>
          </w:tcPr>
          <w:p w14:paraId="4A32584A" w14:textId="77777777" w:rsidR="00E8511D" w:rsidRPr="00940D11" w:rsidRDefault="00E8511D" w:rsidP="00794D6D">
            <w:pPr>
              <w:jc w:val="center"/>
              <w:rPr>
                <w:sz w:val="20"/>
                <w:szCs w:val="20"/>
              </w:rPr>
            </w:pPr>
            <w:r w:rsidRPr="00940D11">
              <w:rPr>
                <w:sz w:val="20"/>
                <w:szCs w:val="20"/>
              </w:rPr>
              <w:t>109</w:t>
            </w:r>
          </w:p>
        </w:tc>
        <w:tc>
          <w:tcPr>
            <w:tcW w:w="3132" w:type="dxa"/>
            <w:vMerge w:val="restart"/>
            <w:shd w:val="clear" w:color="auto" w:fill="auto"/>
            <w:vAlign w:val="center"/>
          </w:tcPr>
          <w:p w14:paraId="0871F038" w14:textId="77777777" w:rsidR="00D87927" w:rsidRPr="00940D11" w:rsidRDefault="00D87927" w:rsidP="00D87927">
            <w:pPr>
              <w:pStyle w:val="ConsPlusNormal"/>
              <w:rPr>
                <w:sz w:val="20"/>
                <w:szCs w:val="20"/>
              </w:rPr>
            </w:pPr>
            <w:r w:rsidRPr="00940D11">
              <w:rPr>
                <w:sz w:val="20"/>
                <w:szCs w:val="20"/>
              </w:rPr>
              <w:t xml:space="preserve">Постановление администрации городского округа город Воронеж </w:t>
            </w:r>
            <w:r w:rsidRPr="00940D11">
              <w:rPr>
                <w:sz w:val="20"/>
                <w:szCs w:val="20"/>
              </w:rPr>
              <w:lastRenderedPageBreak/>
              <w:t>от 14.11.2023 № 1525</w:t>
            </w:r>
          </w:p>
          <w:p w14:paraId="161945F3"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ограниченной пр-ктом Ленинский, ул. Димитрова, пер. Репина, ул.</w:t>
            </w:r>
            <w:r w:rsidR="0037623E">
              <w:rPr>
                <w:sz w:val="20"/>
                <w:szCs w:val="20"/>
              </w:rPr>
              <w:t> </w:t>
            </w:r>
            <w:r w:rsidRPr="00940D11">
              <w:rPr>
                <w:sz w:val="20"/>
                <w:szCs w:val="20"/>
              </w:rPr>
              <w:t>Брусилова, ул. Ленинградская, ул. Героев Стратосферы в городском округе город Воронеж»</w:t>
            </w:r>
          </w:p>
        </w:tc>
      </w:tr>
      <w:tr w:rsidR="00E8511D" w:rsidRPr="00940D11" w14:paraId="29828C79" w14:textId="77777777" w:rsidTr="00036F78">
        <w:trPr>
          <w:jc w:val="center"/>
        </w:trPr>
        <w:tc>
          <w:tcPr>
            <w:tcW w:w="684" w:type="dxa"/>
            <w:vMerge/>
            <w:shd w:val="clear" w:color="auto" w:fill="auto"/>
          </w:tcPr>
          <w:p w14:paraId="4481A37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69DDA2" w14:textId="77777777" w:rsidR="00E8511D" w:rsidRPr="00940D11" w:rsidRDefault="00E8511D" w:rsidP="00F46770">
            <w:pPr>
              <w:pStyle w:val="ConsPlusNormal"/>
              <w:rPr>
                <w:sz w:val="20"/>
                <w:szCs w:val="20"/>
              </w:rPr>
            </w:pPr>
          </w:p>
        </w:tc>
        <w:tc>
          <w:tcPr>
            <w:tcW w:w="1266" w:type="dxa"/>
            <w:vMerge/>
            <w:shd w:val="clear" w:color="auto" w:fill="auto"/>
          </w:tcPr>
          <w:p w14:paraId="446866EB" w14:textId="77777777" w:rsidR="00E8511D" w:rsidRPr="00940D11" w:rsidRDefault="00E8511D" w:rsidP="00F46770">
            <w:pPr>
              <w:pStyle w:val="ConsPlusNormal"/>
              <w:rPr>
                <w:sz w:val="20"/>
                <w:szCs w:val="20"/>
              </w:rPr>
            </w:pPr>
          </w:p>
        </w:tc>
        <w:tc>
          <w:tcPr>
            <w:tcW w:w="3005" w:type="dxa"/>
            <w:shd w:val="clear" w:color="auto" w:fill="auto"/>
            <w:vAlign w:val="center"/>
          </w:tcPr>
          <w:p w14:paraId="744121C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1B8E7E5" w14:textId="77777777" w:rsidR="00E8511D" w:rsidRPr="00940D11" w:rsidRDefault="00E8511D" w:rsidP="00794D6D">
            <w:pPr>
              <w:pStyle w:val="ConsPlusNormal"/>
              <w:jc w:val="center"/>
              <w:rPr>
                <w:sz w:val="20"/>
                <w:szCs w:val="20"/>
              </w:rPr>
            </w:pPr>
            <w:r w:rsidRPr="00940D11">
              <w:rPr>
                <w:sz w:val="20"/>
                <w:szCs w:val="20"/>
              </w:rPr>
              <w:t>Мест</w:t>
            </w:r>
          </w:p>
        </w:tc>
        <w:tc>
          <w:tcPr>
            <w:tcW w:w="1321" w:type="dxa"/>
            <w:shd w:val="clear" w:color="auto" w:fill="auto"/>
            <w:vAlign w:val="center"/>
          </w:tcPr>
          <w:p w14:paraId="2DA4FC8E" w14:textId="77777777" w:rsidR="00E8511D" w:rsidRPr="00940D11" w:rsidRDefault="00E8511D" w:rsidP="00794D6D">
            <w:pPr>
              <w:jc w:val="center"/>
              <w:rPr>
                <w:sz w:val="20"/>
                <w:szCs w:val="20"/>
              </w:rPr>
            </w:pPr>
            <w:r w:rsidRPr="00940D11">
              <w:rPr>
                <w:sz w:val="20"/>
                <w:szCs w:val="20"/>
              </w:rPr>
              <w:t>453</w:t>
            </w:r>
          </w:p>
        </w:tc>
        <w:tc>
          <w:tcPr>
            <w:tcW w:w="1230" w:type="dxa"/>
            <w:shd w:val="clear" w:color="auto" w:fill="auto"/>
            <w:vAlign w:val="center"/>
          </w:tcPr>
          <w:p w14:paraId="2D79AE8D" w14:textId="77777777" w:rsidR="00E8511D" w:rsidRPr="00940D11" w:rsidRDefault="00E8511D" w:rsidP="00794D6D">
            <w:pPr>
              <w:jc w:val="center"/>
              <w:rPr>
                <w:sz w:val="20"/>
                <w:szCs w:val="20"/>
              </w:rPr>
            </w:pPr>
            <w:r w:rsidRPr="00940D11">
              <w:rPr>
                <w:sz w:val="20"/>
                <w:szCs w:val="20"/>
              </w:rPr>
              <w:t>-</w:t>
            </w:r>
          </w:p>
        </w:tc>
        <w:tc>
          <w:tcPr>
            <w:tcW w:w="1276" w:type="dxa"/>
            <w:shd w:val="clear" w:color="auto" w:fill="auto"/>
            <w:vAlign w:val="center"/>
          </w:tcPr>
          <w:p w14:paraId="302A3555" w14:textId="77777777" w:rsidR="00E8511D" w:rsidRPr="00940D11" w:rsidRDefault="00E8511D" w:rsidP="00794D6D">
            <w:pPr>
              <w:jc w:val="center"/>
              <w:rPr>
                <w:sz w:val="20"/>
                <w:szCs w:val="20"/>
              </w:rPr>
            </w:pPr>
            <w:r w:rsidRPr="00940D11">
              <w:rPr>
                <w:sz w:val="20"/>
                <w:szCs w:val="20"/>
              </w:rPr>
              <w:t>-</w:t>
            </w:r>
          </w:p>
        </w:tc>
        <w:tc>
          <w:tcPr>
            <w:tcW w:w="1474" w:type="dxa"/>
            <w:shd w:val="clear" w:color="auto" w:fill="auto"/>
            <w:vAlign w:val="center"/>
          </w:tcPr>
          <w:p w14:paraId="5E4CDD1C" w14:textId="77777777" w:rsidR="00E8511D" w:rsidRPr="00940D11" w:rsidRDefault="00E8511D" w:rsidP="00794D6D">
            <w:pPr>
              <w:jc w:val="center"/>
              <w:rPr>
                <w:sz w:val="20"/>
                <w:szCs w:val="20"/>
              </w:rPr>
            </w:pPr>
            <w:r w:rsidRPr="00940D11">
              <w:rPr>
                <w:sz w:val="20"/>
                <w:szCs w:val="20"/>
              </w:rPr>
              <w:t>453</w:t>
            </w:r>
          </w:p>
        </w:tc>
        <w:tc>
          <w:tcPr>
            <w:tcW w:w="3132" w:type="dxa"/>
            <w:vMerge/>
            <w:shd w:val="clear" w:color="auto" w:fill="auto"/>
          </w:tcPr>
          <w:p w14:paraId="45CB7634" w14:textId="77777777" w:rsidR="00E8511D" w:rsidRPr="00940D11" w:rsidRDefault="00E8511D" w:rsidP="00F46770">
            <w:pPr>
              <w:pStyle w:val="ConsPlusNormal"/>
              <w:rPr>
                <w:sz w:val="20"/>
                <w:szCs w:val="20"/>
              </w:rPr>
            </w:pPr>
          </w:p>
        </w:tc>
      </w:tr>
      <w:tr w:rsidR="00E8511D" w:rsidRPr="00940D11" w14:paraId="1BCF785D" w14:textId="77777777" w:rsidTr="00036F78">
        <w:trPr>
          <w:jc w:val="center"/>
        </w:trPr>
        <w:tc>
          <w:tcPr>
            <w:tcW w:w="684" w:type="dxa"/>
            <w:vMerge/>
            <w:shd w:val="clear" w:color="auto" w:fill="auto"/>
          </w:tcPr>
          <w:p w14:paraId="1053C0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818067B" w14:textId="77777777" w:rsidR="00E8511D" w:rsidRPr="00940D11" w:rsidRDefault="00E8511D" w:rsidP="00F46770">
            <w:pPr>
              <w:pStyle w:val="ConsPlusNormal"/>
              <w:rPr>
                <w:sz w:val="20"/>
                <w:szCs w:val="20"/>
              </w:rPr>
            </w:pPr>
          </w:p>
        </w:tc>
        <w:tc>
          <w:tcPr>
            <w:tcW w:w="1266" w:type="dxa"/>
            <w:vMerge/>
            <w:shd w:val="clear" w:color="auto" w:fill="auto"/>
          </w:tcPr>
          <w:p w14:paraId="4CBD9B9D" w14:textId="77777777" w:rsidR="00E8511D" w:rsidRPr="00940D11" w:rsidRDefault="00E8511D" w:rsidP="00F46770">
            <w:pPr>
              <w:pStyle w:val="ConsPlusNormal"/>
              <w:rPr>
                <w:sz w:val="20"/>
                <w:szCs w:val="20"/>
              </w:rPr>
            </w:pPr>
          </w:p>
        </w:tc>
        <w:tc>
          <w:tcPr>
            <w:tcW w:w="3005" w:type="dxa"/>
            <w:shd w:val="clear" w:color="auto" w:fill="auto"/>
            <w:vAlign w:val="center"/>
          </w:tcPr>
          <w:p w14:paraId="2107A47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D3E09B4"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1007245F" w14:textId="77777777" w:rsidR="00E8511D" w:rsidRPr="00940D11" w:rsidRDefault="00E8511D" w:rsidP="00CA05BB">
            <w:pPr>
              <w:jc w:val="center"/>
              <w:rPr>
                <w:sz w:val="20"/>
                <w:szCs w:val="20"/>
              </w:rPr>
            </w:pPr>
            <w:r w:rsidRPr="00940D11">
              <w:rPr>
                <w:sz w:val="20"/>
                <w:szCs w:val="20"/>
              </w:rPr>
              <w:t>99</w:t>
            </w:r>
          </w:p>
        </w:tc>
        <w:tc>
          <w:tcPr>
            <w:tcW w:w="1230" w:type="dxa"/>
            <w:shd w:val="clear" w:color="auto" w:fill="auto"/>
            <w:vAlign w:val="center"/>
          </w:tcPr>
          <w:p w14:paraId="7D0B0C27"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2BDE247D"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042A8DAE" w14:textId="77777777" w:rsidR="00E8511D" w:rsidRPr="00940D11" w:rsidRDefault="00E8511D" w:rsidP="00CA05BB">
            <w:pPr>
              <w:jc w:val="center"/>
              <w:rPr>
                <w:sz w:val="20"/>
                <w:szCs w:val="20"/>
              </w:rPr>
            </w:pPr>
            <w:r w:rsidRPr="00940D11">
              <w:rPr>
                <w:sz w:val="20"/>
                <w:szCs w:val="20"/>
              </w:rPr>
              <w:t>99</w:t>
            </w:r>
          </w:p>
        </w:tc>
        <w:tc>
          <w:tcPr>
            <w:tcW w:w="3132" w:type="dxa"/>
            <w:vMerge/>
            <w:shd w:val="clear" w:color="auto" w:fill="auto"/>
          </w:tcPr>
          <w:p w14:paraId="6F89FD83" w14:textId="77777777" w:rsidR="00E8511D" w:rsidRPr="00940D11" w:rsidRDefault="00E8511D" w:rsidP="00F46770">
            <w:pPr>
              <w:pStyle w:val="ConsPlusNormal"/>
              <w:rPr>
                <w:sz w:val="20"/>
                <w:szCs w:val="20"/>
              </w:rPr>
            </w:pPr>
          </w:p>
        </w:tc>
      </w:tr>
      <w:tr w:rsidR="00E8511D" w:rsidRPr="00940D11" w14:paraId="214E159F" w14:textId="77777777" w:rsidTr="00036F78">
        <w:trPr>
          <w:jc w:val="center"/>
        </w:trPr>
        <w:tc>
          <w:tcPr>
            <w:tcW w:w="684" w:type="dxa"/>
            <w:vMerge/>
            <w:shd w:val="clear" w:color="auto" w:fill="auto"/>
          </w:tcPr>
          <w:p w14:paraId="01493F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0E8406" w14:textId="77777777" w:rsidR="00E8511D" w:rsidRPr="00940D11" w:rsidRDefault="00E8511D" w:rsidP="00F46770">
            <w:pPr>
              <w:pStyle w:val="ConsPlusNormal"/>
              <w:rPr>
                <w:sz w:val="20"/>
                <w:szCs w:val="20"/>
              </w:rPr>
            </w:pPr>
          </w:p>
        </w:tc>
        <w:tc>
          <w:tcPr>
            <w:tcW w:w="1266" w:type="dxa"/>
            <w:vMerge/>
            <w:shd w:val="clear" w:color="auto" w:fill="auto"/>
          </w:tcPr>
          <w:p w14:paraId="31EBE194" w14:textId="77777777" w:rsidR="00E8511D" w:rsidRPr="00940D11" w:rsidRDefault="00E8511D" w:rsidP="00F46770">
            <w:pPr>
              <w:pStyle w:val="ConsPlusNormal"/>
              <w:rPr>
                <w:sz w:val="20"/>
                <w:szCs w:val="20"/>
              </w:rPr>
            </w:pPr>
          </w:p>
        </w:tc>
        <w:tc>
          <w:tcPr>
            <w:tcW w:w="3005" w:type="dxa"/>
            <w:shd w:val="clear" w:color="auto" w:fill="auto"/>
            <w:vAlign w:val="center"/>
          </w:tcPr>
          <w:p w14:paraId="4139B27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D809F47"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2A6B4009" w14:textId="77777777" w:rsidR="00E8511D" w:rsidRPr="00940D11" w:rsidRDefault="00E8511D" w:rsidP="00CA05BB">
            <w:pPr>
              <w:jc w:val="center"/>
              <w:rPr>
                <w:sz w:val="20"/>
                <w:szCs w:val="20"/>
              </w:rPr>
            </w:pPr>
            <w:r w:rsidRPr="00940D11">
              <w:rPr>
                <w:sz w:val="20"/>
                <w:szCs w:val="20"/>
              </w:rPr>
              <w:t>-</w:t>
            </w:r>
          </w:p>
        </w:tc>
        <w:tc>
          <w:tcPr>
            <w:tcW w:w="1230" w:type="dxa"/>
            <w:shd w:val="clear" w:color="auto" w:fill="auto"/>
            <w:vAlign w:val="center"/>
          </w:tcPr>
          <w:p w14:paraId="6F84598E"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436C96F2"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37E78D38"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492165E0" w14:textId="77777777" w:rsidR="00E8511D" w:rsidRPr="00940D11" w:rsidRDefault="00E8511D" w:rsidP="00F46770">
            <w:pPr>
              <w:pStyle w:val="ConsPlusNormal"/>
              <w:rPr>
                <w:sz w:val="20"/>
                <w:szCs w:val="20"/>
              </w:rPr>
            </w:pPr>
          </w:p>
        </w:tc>
      </w:tr>
      <w:tr w:rsidR="00E8511D" w:rsidRPr="00940D11" w14:paraId="562D9861" w14:textId="77777777" w:rsidTr="00036F78">
        <w:trPr>
          <w:jc w:val="center"/>
        </w:trPr>
        <w:tc>
          <w:tcPr>
            <w:tcW w:w="684" w:type="dxa"/>
            <w:vMerge/>
            <w:shd w:val="clear" w:color="auto" w:fill="auto"/>
          </w:tcPr>
          <w:p w14:paraId="4BA047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ED1E8AD" w14:textId="77777777" w:rsidR="00E8511D" w:rsidRPr="00940D11" w:rsidRDefault="00E8511D" w:rsidP="00F46770">
            <w:pPr>
              <w:pStyle w:val="ConsPlusNormal"/>
              <w:rPr>
                <w:sz w:val="20"/>
                <w:szCs w:val="20"/>
              </w:rPr>
            </w:pPr>
          </w:p>
        </w:tc>
        <w:tc>
          <w:tcPr>
            <w:tcW w:w="1266" w:type="dxa"/>
            <w:vMerge/>
            <w:shd w:val="clear" w:color="auto" w:fill="auto"/>
          </w:tcPr>
          <w:p w14:paraId="35D82ED5" w14:textId="77777777" w:rsidR="00E8511D" w:rsidRPr="00940D11" w:rsidRDefault="00E8511D" w:rsidP="00F46770">
            <w:pPr>
              <w:pStyle w:val="ConsPlusNormal"/>
              <w:rPr>
                <w:sz w:val="20"/>
                <w:szCs w:val="20"/>
              </w:rPr>
            </w:pPr>
          </w:p>
        </w:tc>
        <w:tc>
          <w:tcPr>
            <w:tcW w:w="3005" w:type="dxa"/>
            <w:shd w:val="clear" w:color="auto" w:fill="auto"/>
            <w:vAlign w:val="center"/>
          </w:tcPr>
          <w:p w14:paraId="4189702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09F7828"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10D16C07" w14:textId="77777777" w:rsidR="00E8511D" w:rsidRPr="00940D11" w:rsidRDefault="00E8511D" w:rsidP="00CA05BB">
            <w:pPr>
              <w:jc w:val="center"/>
              <w:rPr>
                <w:sz w:val="20"/>
                <w:szCs w:val="20"/>
              </w:rPr>
            </w:pPr>
            <w:r w:rsidRPr="00940D11">
              <w:rPr>
                <w:sz w:val="20"/>
                <w:szCs w:val="20"/>
              </w:rPr>
              <w:t>398</w:t>
            </w:r>
          </w:p>
        </w:tc>
        <w:tc>
          <w:tcPr>
            <w:tcW w:w="1230" w:type="dxa"/>
            <w:shd w:val="clear" w:color="auto" w:fill="auto"/>
            <w:vAlign w:val="center"/>
          </w:tcPr>
          <w:p w14:paraId="4D2A05AF"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6028ECCE"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1D1179B3" w14:textId="77777777" w:rsidR="00E8511D" w:rsidRPr="00940D11" w:rsidRDefault="00E8511D" w:rsidP="00CA05BB">
            <w:pPr>
              <w:jc w:val="center"/>
              <w:rPr>
                <w:sz w:val="20"/>
                <w:szCs w:val="20"/>
              </w:rPr>
            </w:pPr>
            <w:r w:rsidRPr="00940D11">
              <w:rPr>
                <w:sz w:val="20"/>
                <w:szCs w:val="20"/>
              </w:rPr>
              <w:t>398</w:t>
            </w:r>
          </w:p>
        </w:tc>
        <w:tc>
          <w:tcPr>
            <w:tcW w:w="3132" w:type="dxa"/>
            <w:vMerge/>
            <w:shd w:val="clear" w:color="auto" w:fill="auto"/>
          </w:tcPr>
          <w:p w14:paraId="427679DB" w14:textId="77777777" w:rsidR="00E8511D" w:rsidRPr="00940D11" w:rsidRDefault="00E8511D" w:rsidP="00F46770">
            <w:pPr>
              <w:pStyle w:val="ConsPlusNormal"/>
              <w:rPr>
                <w:sz w:val="20"/>
                <w:szCs w:val="20"/>
              </w:rPr>
            </w:pPr>
          </w:p>
        </w:tc>
      </w:tr>
      <w:tr w:rsidR="00E8511D" w:rsidRPr="00940D11" w14:paraId="57447725" w14:textId="77777777" w:rsidTr="00036F78">
        <w:trPr>
          <w:jc w:val="center"/>
        </w:trPr>
        <w:tc>
          <w:tcPr>
            <w:tcW w:w="684" w:type="dxa"/>
            <w:vMerge/>
            <w:shd w:val="clear" w:color="auto" w:fill="auto"/>
          </w:tcPr>
          <w:p w14:paraId="2E3BA8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1BE88A9" w14:textId="77777777" w:rsidR="00E8511D" w:rsidRPr="00940D11" w:rsidRDefault="00E8511D" w:rsidP="00F46770">
            <w:pPr>
              <w:pStyle w:val="ConsPlusNormal"/>
              <w:rPr>
                <w:sz w:val="20"/>
                <w:szCs w:val="20"/>
              </w:rPr>
            </w:pPr>
          </w:p>
        </w:tc>
        <w:tc>
          <w:tcPr>
            <w:tcW w:w="1266" w:type="dxa"/>
            <w:vMerge/>
            <w:shd w:val="clear" w:color="auto" w:fill="auto"/>
          </w:tcPr>
          <w:p w14:paraId="458D87E5" w14:textId="77777777" w:rsidR="00E8511D" w:rsidRPr="00940D11" w:rsidRDefault="00E8511D" w:rsidP="00F46770">
            <w:pPr>
              <w:pStyle w:val="ConsPlusNormal"/>
              <w:rPr>
                <w:sz w:val="20"/>
                <w:szCs w:val="20"/>
              </w:rPr>
            </w:pPr>
          </w:p>
        </w:tc>
        <w:tc>
          <w:tcPr>
            <w:tcW w:w="3005" w:type="dxa"/>
            <w:shd w:val="clear" w:color="auto" w:fill="auto"/>
            <w:vAlign w:val="center"/>
          </w:tcPr>
          <w:p w14:paraId="61A3477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FFA6472"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3EC41AE" w14:textId="77777777" w:rsidR="00E8511D" w:rsidRPr="00940D11" w:rsidRDefault="00E8511D" w:rsidP="00CA05BB">
            <w:pPr>
              <w:jc w:val="center"/>
              <w:rPr>
                <w:sz w:val="20"/>
                <w:szCs w:val="20"/>
              </w:rPr>
            </w:pPr>
            <w:r w:rsidRPr="00940D11">
              <w:rPr>
                <w:sz w:val="20"/>
                <w:szCs w:val="20"/>
              </w:rPr>
              <w:t>398</w:t>
            </w:r>
          </w:p>
        </w:tc>
        <w:tc>
          <w:tcPr>
            <w:tcW w:w="1230" w:type="dxa"/>
            <w:shd w:val="clear" w:color="auto" w:fill="auto"/>
            <w:vAlign w:val="center"/>
          </w:tcPr>
          <w:p w14:paraId="29A08901" w14:textId="77777777" w:rsidR="00E8511D" w:rsidRPr="00940D11" w:rsidRDefault="00E8511D" w:rsidP="00CA05BB">
            <w:pPr>
              <w:jc w:val="center"/>
              <w:rPr>
                <w:sz w:val="20"/>
                <w:szCs w:val="20"/>
              </w:rPr>
            </w:pPr>
            <w:r w:rsidRPr="00940D11">
              <w:rPr>
                <w:sz w:val="20"/>
                <w:szCs w:val="20"/>
              </w:rPr>
              <w:t>264</w:t>
            </w:r>
          </w:p>
        </w:tc>
        <w:tc>
          <w:tcPr>
            <w:tcW w:w="1276" w:type="dxa"/>
            <w:shd w:val="clear" w:color="auto" w:fill="auto"/>
            <w:vAlign w:val="center"/>
          </w:tcPr>
          <w:p w14:paraId="0EB4A835"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43A5BF9D" w14:textId="77777777" w:rsidR="00E8511D" w:rsidRPr="00940D11" w:rsidRDefault="00E8511D" w:rsidP="00CA05BB">
            <w:pPr>
              <w:jc w:val="center"/>
              <w:rPr>
                <w:sz w:val="20"/>
                <w:szCs w:val="20"/>
              </w:rPr>
            </w:pPr>
            <w:r w:rsidRPr="00940D11">
              <w:rPr>
                <w:sz w:val="20"/>
                <w:szCs w:val="20"/>
              </w:rPr>
              <w:t>134</w:t>
            </w:r>
          </w:p>
        </w:tc>
        <w:tc>
          <w:tcPr>
            <w:tcW w:w="3132" w:type="dxa"/>
            <w:vMerge/>
            <w:shd w:val="clear" w:color="auto" w:fill="auto"/>
          </w:tcPr>
          <w:p w14:paraId="48B4B304" w14:textId="77777777" w:rsidR="00E8511D" w:rsidRPr="00940D11" w:rsidRDefault="00E8511D" w:rsidP="00F46770">
            <w:pPr>
              <w:pStyle w:val="ConsPlusNormal"/>
              <w:rPr>
                <w:sz w:val="20"/>
                <w:szCs w:val="20"/>
              </w:rPr>
            </w:pPr>
          </w:p>
        </w:tc>
      </w:tr>
      <w:tr w:rsidR="00E8511D" w:rsidRPr="00940D11" w14:paraId="36BA1809" w14:textId="77777777" w:rsidTr="00036F78">
        <w:trPr>
          <w:jc w:val="center"/>
        </w:trPr>
        <w:tc>
          <w:tcPr>
            <w:tcW w:w="684" w:type="dxa"/>
            <w:vMerge/>
            <w:shd w:val="clear" w:color="auto" w:fill="auto"/>
          </w:tcPr>
          <w:p w14:paraId="789BA6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649915B" w14:textId="77777777" w:rsidR="00E8511D" w:rsidRPr="00940D11" w:rsidRDefault="00E8511D" w:rsidP="00F46770">
            <w:pPr>
              <w:pStyle w:val="ConsPlusNormal"/>
              <w:rPr>
                <w:sz w:val="20"/>
                <w:szCs w:val="20"/>
              </w:rPr>
            </w:pPr>
          </w:p>
        </w:tc>
        <w:tc>
          <w:tcPr>
            <w:tcW w:w="1266" w:type="dxa"/>
            <w:vMerge/>
            <w:shd w:val="clear" w:color="auto" w:fill="auto"/>
          </w:tcPr>
          <w:p w14:paraId="4F5A0EA0" w14:textId="77777777" w:rsidR="00E8511D" w:rsidRPr="00940D11" w:rsidRDefault="00E8511D" w:rsidP="00F46770">
            <w:pPr>
              <w:pStyle w:val="ConsPlusNormal"/>
              <w:rPr>
                <w:sz w:val="20"/>
                <w:szCs w:val="20"/>
              </w:rPr>
            </w:pPr>
          </w:p>
        </w:tc>
        <w:tc>
          <w:tcPr>
            <w:tcW w:w="3005" w:type="dxa"/>
            <w:shd w:val="clear" w:color="auto" w:fill="auto"/>
            <w:vAlign w:val="center"/>
          </w:tcPr>
          <w:p w14:paraId="4CEFDD4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909B043"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3BBB348" w14:textId="77777777" w:rsidR="00E8511D" w:rsidRPr="00940D11" w:rsidRDefault="00E8511D" w:rsidP="00CA05BB">
            <w:pPr>
              <w:jc w:val="center"/>
              <w:rPr>
                <w:sz w:val="20"/>
                <w:szCs w:val="20"/>
              </w:rPr>
            </w:pPr>
            <w:r w:rsidRPr="00940D11">
              <w:rPr>
                <w:sz w:val="20"/>
                <w:szCs w:val="20"/>
              </w:rPr>
              <w:t>124</w:t>
            </w:r>
          </w:p>
        </w:tc>
        <w:tc>
          <w:tcPr>
            <w:tcW w:w="1230" w:type="dxa"/>
            <w:shd w:val="clear" w:color="auto" w:fill="auto"/>
            <w:vAlign w:val="center"/>
          </w:tcPr>
          <w:p w14:paraId="02D9D329"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79868510"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38ABA75C" w14:textId="77777777" w:rsidR="00E8511D" w:rsidRPr="00940D11" w:rsidRDefault="00E8511D" w:rsidP="00CA05BB">
            <w:pPr>
              <w:jc w:val="center"/>
              <w:rPr>
                <w:sz w:val="20"/>
                <w:szCs w:val="20"/>
              </w:rPr>
            </w:pPr>
            <w:r w:rsidRPr="00940D11">
              <w:rPr>
                <w:sz w:val="20"/>
                <w:szCs w:val="20"/>
              </w:rPr>
              <w:t>124</w:t>
            </w:r>
          </w:p>
        </w:tc>
        <w:tc>
          <w:tcPr>
            <w:tcW w:w="3132" w:type="dxa"/>
            <w:vMerge/>
            <w:shd w:val="clear" w:color="auto" w:fill="auto"/>
          </w:tcPr>
          <w:p w14:paraId="2C40383C" w14:textId="77777777" w:rsidR="00E8511D" w:rsidRPr="00940D11" w:rsidRDefault="00E8511D" w:rsidP="00F46770">
            <w:pPr>
              <w:pStyle w:val="ConsPlusNormal"/>
              <w:rPr>
                <w:sz w:val="20"/>
                <w:szCs w:val="20"/>
              </w:rPr>
            </w:pPr>
          </w:p>
        </w:tc>
      </w:tr>
      <w:tr w:rsidR="00E8511D" w:rsidRPr="00940D11" w14:paraId="28F29DC8" w14:textId="77777777" w:rsidTr="00F1427E">
        <w:trPr>
          <w:jc w:val="center"/>
        </w:trPr>
        <w:tc>
          <w:tcPr>
            <w:tcW w:w="684" w:type="dxa"/>
            <w:vMerge w:val="restart"/>
            <w:shd w:val="clear" w:color="auto" w:fill="auto"/>
            <w:vAlign w:val="center"/>
          </w:tcPr>
          <w:p w14:paraId="1C38DA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C27FF4C" w14:textId="77777777" w:rsidR="00E8511D" w:rsidRPr="00940D11" w:rsidRDefault="00E8511D" w:rsidP="00F46770">
            <w:pPr>
              <w:pStyle w:val="ConsPlusNormal"/>
              <w:rPr>
                <w:sz w:val="20"/>
                <w:szCs w:val="20"/>
              </w:rPr>
            </w:pPr>
            <w:r w:rsidRPr="00940D11">
              <w:rPr>
                <w:sz w:val="20"/>
                <w:szCs w:val="20"/>
              </w:rPr>
              <w:t>3151</w:t>
            </w:r>
          </w:p>
        </w:tc>
        <w:tc>
          <w:tcPr>
            <w:tcW w:w="1266" w:type="dxa"/>
            <w:vMerge w:val="restart"/>
            <w:shd w:val="clear" w:color="auto" w:fill="auto"/>
            <w:vAlign w:val="center"/>
          </w:tcPr>
          <w:p w14:paraId="3579D1EA" w14:textId="77777777" w:rsidR="00E8511D" w:rsidRPr="00940D11" w:rsidRDefault="00E8511D" w:rsidP="00F46770">
            <w:pPr>
              <w:pStyle w:val="ConsPlusNormal"/>
              <w:rPr>
                <w:sz w:val="20"/>
                <w:szCs w:val="20"/>
              </w:rPr>
            </w:pPr>
            <w:r w:rsidRPr="00940D11">
              <w:rPr>
                <w:sz w:val="20"/>
                <w:szCs w:val="20"/>
              </w:rPr>
              <w:t>Первая очередь</w:t>
            </w:r>
          </w:p>
        </w:tc>
        <w:tc>
          <w:tcPr>
            <w:tcW w:w="3005" w:type="dxa"/>
            <w:shd w:val="clear" w:color="auto" w:fill="auto"/>
            <w:vAlign w:val="center"/>
          </w:tcPr>
          <w:p w14:paraId="1D76C68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0AB6F60"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7BDCAE82" w14:textId="77777777" w:rsidR="00E8511D" w:rsidRPr="00940D11" w:rsidRDefault="00E8511D" w:rsidP="00CA05BB">
            <w:pPr>
              <w:jc w:val="center"/>
              <w:rPr>
                <w:sz w:val="20"/>
                <w:szCs w:val="20"/>
              </w:rPr>
            </w:pPr>
            <w:r w:rsidRPr="00940D11">
              <w:rPr>
                <w:sz w:val="20"/>
                <w:szCs w:val="20"/>
              </w:rPr>
              <w:t>146</w:t>
            </w:r>
          </w:p>
        </w:tc>
        <w:tc>
          <w:tcPr>
            <w:tcW w:w="1230" w:type="dxa"/>
            <w:shd w:val="clear" w:color="auto" w:fill="auto"/>
            <w:vAlign w:val="center"/>
          </w:tcPr>
          <w:p w14:paraId="5C1F9C26" w14:textId="77777777" w:rsidR="00E8511D" w:rsidRPr="00940D11" w:rsidRDefault="00E8511D" w:rsidP="00CA05BB">
            <w:pPr>
              <w:jc w:val="center"/>
              <w:rPr>
                <w:sz w:val="20"/>
                <w:szCs w:val="20"/>
              </w:rPr>
            </w:pPr>
            <w:r w:rsidRPr="00940D11">
              <w:rPr>
                <w:sz w:val="20"/>
                <w:szCs w:val="20"/>
              </w:rPr>
              <w:t>230</w:t>
            </w:r>
          </w:p>
        </w:tc>
        <w:tc>
          <w:tcPr>
            <w:tcW w:w="1276" w:type="dxa"/>
            <w:shd w:val="clear" w:color="auto" w:fill="auto"/>
            <w:vAlign w:val="center"/>
          </w:tcPr>
          <w:p w14:paraId="43B63F70" w14:textId="77777777" w:rsidR="00E8511D" w:rsidRPr="00940D11" w:rsidRDefault="00E8511D" w:rsidP="00CA05BB">
            <w:pPr>
              <w:jc w:val="center"/>
              <w:rPr>
                <w:sz w:val="20"/>
                <w:szCs w:val="20"/>
              </w:rPr>
            </w:pPr>
            <w:r w:rsidRPr="00940D11">
              <w:rPr>
                <w:sz w:val="20"/>
                <w:szCs w:val="20"/>
              </w:rPr>
              <w:t>4</w:t>
            </w:r>
            <w:r w:rsidR="00B46C17">
              <w:rPr>
                <w:sz w:val="20"/>
                <w:szCs w:val="20"/>
              </w:rPr>
              <w:t>40</w:t>
            </w:r>
          </w:p>
        </w:tc>
        <w:tc>
          <w:tcPr>
            <w:tcW w:w="1474" w:type="dxa"/>
            <w:shd w:val="clear" w:color="auto" w:fill="auto"/>
            <w:vAlign w:val="center"/>
          </w:tcPr>
          <w:p w14:paraId="41AC792A" w14:textId="77777777" w:rsidR="00E8511D" w:rsidRPr="00940D11" w:rsidRDefault="00E8511D" w:rsidP="00CA05BB">
            <w:pPr>
              <w:jc w:val="center"/>
              <w:rPr>
                <w:sz w:val="20"/>
                <w:szCs w:val="20"/>
              </w:rPr>
            </w:pPr>
            <w:r w:rsidRPr="00940D11">
              <w:rPr>
                <w:sz w:val="20"/>
                <w:szCs w:val="20"/>
              </w:rPr>
              <w:t>-</w:t>
            </w:r>
          </w:p>
        </w:tc>
        <w:tc>
          <w:tcPr>
            <w:tcW w:w="3132" w:type="dxa"/>
            <w:vMerge w:val="restart"/>
            <w:shd w:val="clear" w:color="auto" w:fill="auto"/>
            <w:vAlign w:val="center"/>
          </w:tcPr>
          <w:p w14:paraId="10B1130F" w14:textId="77777777" w:rsidR="00D87927" w:rsidRPr="00940D11" w:rsidRDefault="00D87927" w:rsidP="00D87927">
            <w:pPr>
              <w:pStyle w:val="ConsPlusNormal"/>
              <w:rPr>
                <w:sz w:val="20"/>
                <w:szCs w:val="20"/>
              </w:rPr>
            </w:pPr>
            <w:r w:rsidRPr="00940D11">
              <w:rPr>
                <w:sz w:val="20"/>
                <w:szCs w:val="20"/>
              </w:rPr>
              <w:t>Постановление администрации городского округа город Воронеж от 14.11.2023 № 1525</w:t>
            </w:r>
          </w:p>
          <w:p w14:paraId="7434CEE8"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ограниченной пр-ктом Ленинский, ул. Димитрова, пер. Репина, ул.</w:t>
            </w:r>
            <w:r w:rsidR="0037623E">
              <w:rPr>
                <w:sz w:val="20"/>
                <w:szCs w:val="20"/>
              </w:rPr>
              <w:t> </w:t>
            </w:r>
            <w:r w:rsidRPr="00940D11">
              <w:rPr>
                <w:sz w:val="20"/>
                <w:szCs w:val="20"/>
              </w:rPr>
              <w:t>Брусилова, ул. Ленинградская, ул. Героев Стратосферы в городском округе город Воронеж»</w:t>
            </w:r>
          </w:p>
        </w:tc>
      </w:tr>
      <w:tr w:rsidR="00E8511D" w:rsidRPr="00940D11" w14:paraId="2AFAFCBE" w14:textId="77777777" w:rsidTr="00F1427E">
        <w:trPr>
          <w:jc w:val="center"/>
        </w:trPr>
        <w:tc>
          <w:tcPr>
            <w:tcW w:w="684" w:type="dxa"/>
            <w:vMerge/>
            <w:shd w:val="clear" w:color="auto" w:fill="auto"/>
          </w:tcPr>
          <w:p w14:paraId="7E9BD3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FE774B" w14:textId="77777777" w:rsidR="00E8511D" w:rsidRPr="00940D11" w:rsidRDefault="00E8511D" w:rsidP="00F46770">
            <w:pPr>
              <w:pStyle w:val="ConsPlusNormal"/>
              <w:rPr>
                <w:sz w:val="20"/>
                <w:szCs w:val="20"/>
              </w:rPr>
            </w:pPr>
          </w:p>
        </w:tc>
        <w:tc>
          <w:tcPr>
            <w:tcW w:w="1266" w:type="dxa"/>
            <w:vMerge/>
            <w:shd w:val="clear" w:color="auto" w:fill="auto"/>
          </w:tcPr>
          <w:p w14:paraId="4F3352FC" w14:textId="77777777" w:rsidR="00E8511D" w:rsidRPr="00940D11" w:rsidRDefault="00E8511D" w:rsidP="00F46770">
            <w:pPr>
              <w:pStyle w:val="ConsPlusNormal"/>
              <w:rPr>
                <w:sz w:val="20"/>
                <w:szCs w:val="20"/>
              </w:rPr>
            </w:pPr>
          </w:p>
        </w:tc>
        <w:tc>
          <w:tcPr>
            <w:tcW w:w="3005" w:type="dxa"/>
            <w:shd w:val="clear" w:color="auto" w:fill="auto"/>
            <w:vAlign w:val="center"/>
          </w:tcPr>
          <w:p w14:paraId="7F03661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07134D6"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5204C88A" w14:textId="77777777" w:rsidR="00E8511D" w:rsidRPr="00940D11" w:rsidRDefault="00E8511D" w:rsidP="00CA05BB">
            <w:pPr>
              <w:jc w:val="center"/>
              <w:rPr>
                <w:sz w:val="20"/>
                <w:szCs w:val="20"/>
              </w:rPr>
            </w:pPr>
            <w:r w:rsidRPr="00940D11">
              <w:rPr>
                <w:sz w:val="20"/>
                <w:szCs w:val="20"/>
              </w:rPr>
              <w:t>316</w:t>
            </w:r>
          </w:p>
        </w:tc>
        <w:tc>
          <w:tcPr>
            <w:tcW w:w="1230" w:type="dxa"/>
            <w:shd w:val="clear" w:color="auto" w:fill="auto"/>
            <w:vAlign w:val="center"/>
          </w:tcPr>
          <w:p w14:paraId="1C8E24F6" w14:textId="77777777" w:rsidR="00E8511D" w:rsidRPr="00940D11" w:rsidRDefault="00B46C17" w:rsidP="00CA05BB">
            <w:pPr>
              <w:jc w:val="center"/>
              <w:rPr>
                <w:sz w:val="20"/>
                <w:szCs w:val="20"/>
              </w:rPr>
            </w:pPr>
            <w:r>
              <w:rPr>
                <w:sz w:val="20"/>
                <w:szCs w:val="20"/>
              </w:rPr>
              <w:t>447</w:t>
            </w:r>
          </w:p>
        </w:tc>
        <w:tc>
          <w:tcPr>
            <w:tcW w:w="1276" w:type="dxa"/>
            <w:shd w:val="clear" w:color="auto" w:fill="auto"/>
            <w:vAlign w:val="center"/>
          </w:tcPr>
          <w:p w14:paraId="142CA825"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103B3E74"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4BD7A5A8" w14:textId="77777777" w:rsidR="00E8511D" w:rsidRPr="00940D11" w:rsidRDefault="00E8511D" w:rsidP="00F46770">
            <w:pPr>
              <w:pStyle w:val="ConsPlusNormal"/>
              <w:rPr>
                <w:sz w:val="20"/>
                <w:szCs w:val="20"/>
              </w:rPr>
            </w:pPr>
          </w:p>
        </w:tc>
      </w:tr>
      <w:tr w:rsidR="00E8511D" w:rsidRPr="00940D11" w14:paraId="1EB1F4CD" w14:textId="77777777" w:rsidTr="00036F78">
        <w:trPr>
          <w:jc w:val="center"/>
        </w:trPr>
        <w:tc>
          <w:tcPr>
            <w:tcW w:w="684" w:type="dxa"/>
            <w:vMerge/>
            <w:shd w:val="clear" w:color="auto" w:fill="auto"/>
          </w:tcPr>
          <w:p w14:paraId="79BECF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22B0DC" w14:textId="77777777" w:rsidR="00E8511D" w:rsidRPr="00940D11" w:rsidRDefault="00E8511D" w:rsidP="00F46770">
            <w:pPr>
              <w:pStyle w:val="ConsPlusNormal"/>
              <w:rPr>
                <w:sz w:val="20"/>
                <w:szCs w:val="20"/>
              </w:rPr>
            </w:pPr>
          </w:p>
        </w:tc>
        <w:tc>
          <w:tcPr>
            <w:tcW w:w="1266" w:type="dxa"/>
            <w:vMerge/>
            <w:shd w:val="clear" w:color="auto" w:fill="auto"/>
          </w:tcPr>
          <w:p w14:paraId="55E7A849" w14:textId="77777777" w:rsidR="00E8511D" w:rsidRPr="00940D11" w:rsidRDefault="00E8511D" w:rsidP="00F46770">
            <w:pPr>
              <w:pStyle w:val="ConsPlusNormal"/>
              <w:rPr>
                <w:sz w:val="20"/>
                <w:szCs w:val="20"/>
              </w:rPr>
            </w:pPr>
          </w:p>
        </w:tc>
        <w:tc>
          <w:tcPr>
            <w:tcW w:w="3005" w:type="dxa"/>
            <w:shd w:val="clear" w:color="auto" w:fill="auto"/>
            <w:vAlign w:val="center"/>
          </w:tcPr>
          <w:p w14:paraId="332FD37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CD10327"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0972D779" w14:textId="77777777" w:rsidR="00E8511D" w:rsidRPr="00940D11" w:rsidRDefault="00E8511D" w:rsidP="00CA05BB">
            <w:pPr>
              <w:jc w:val="center"/>
              <w:rPr>
                <w:sz w:val="20"/>
                <w:szCs w:val="20"/>
              </w:rPr>
            </w:pPr>
            <w:r w:rsidRPr="00940D11">
              <w:rPr>
                <w:sz w:val="20"/>
                <w:szCs w:val="20"/>
              </w:rPr>
              <w:t>69</w:t>
            </w:r>
          </w:p>
        </w:tc>
        <w:tc>
          <w:tcPr>
            <w:tcW w:w="1230" w:type="dxa"/>
            <w:shd w:val="clear" w:color="auto" w:fill="auto"/>
            <w:vAlign w:val="center"/>
          </w:tcPr>
          <w:p w14:paraId="15C0EA71"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24EEAE58"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73A32FC5" w14:textId="77777777" w:rsidR="00E8511D" w:rsidRPr="00940D11" w:rsidRDefault="00E8511D" w:rsidP="00CA05BB">
            <w:pPr>
              <w:jc w:val="center"/>
              <w:rPr>
                <w:sz w:val="20"/>
                <w:szCs w:val="20"/>
              </w:rPr>
            </w:pPr>
            <w:r w:rsidRPr="00940D11">
              <w:rPr>
                <w:sz w:val="20"/>
                <w:szCs w:val="20"/>
              </w:rPr>
              <w:t>69</w:t>
            </w:r>
          </w:p>
        </w:tc>
        <w:tc>
          <w:tcPr>
            <w:tcW w:w="3132" w:type="dxa"/>
            <w:vMerge/>
            <w:shd w:val="clear" w:color="auto" w:fill="auto"/>
          </w:tcPr>
          <w:p w14:paraId="566C958C" w14:textId="77777777" w:rsidR="00E8511D" w:rsidRPr="00940D11" w:rsidRDefault="00E8511D" w:rsidP="00F46770">
            <w:pPr>
              <w:pStyle w:val="ConsPlusNormal"/>
              <w:rPr>
                <w:sz w:val="20"/>
                <w:szCs w:val="20"/>
              </w:rPr>
            </w:pPr>
          </w:p>
        </w:tc>
      </w:tr>
      <w:tr w:rsidR="00E8511D" w:rsidRPr="00940D11" w14:paraId="53279F6A" w14:textId="77777777" w:rsidTr="00036F78">
        <w:trPr>
          <w:jc w:val="center"/>
        </w:trPr>
        <w:tc>
          <w:tcPr>
            <w:tcW w:w="684" w:type="dxa"/>
            <w:vMerge/>
            <w:shd w:val="clear" w:color="auto" w:fill="auto"/>
          </w:tcPr>
          <w:p w14:paraId="2C0927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633A6BA" w14:textId="77777777" w:rsidR="00E8511D" w:rsidRPr="00940D11" w:rsidRDefault="00E8511D" w:rsidP="00F46770">
            <w:pPr>
              <w:pStyle w:val="ConsPlusNormal"/>
              <w:rPr>
                <w:sz w:val="20"/>
                <w:szCs w:val="20"/>
              </w:rPr>
            </w:pPr>
          </w:p>
        </w:tc>
        <w:tc>
          <w:tcPr>
            <w:tcW w:w="1266" w:type="dxa"/>
            <w:vMerge/>
            <w:shd w:val="clear" w:color="auto" w:fill="auto"/>
          </w:tcPr>
          <w:p w14:paraId="36901DAA" w14:textId="77777777" w:rsidR="00E8511D" w:rsidRPr="00940D11" w:rsidRDefault="00E8511D" w:rsidP="00F46770">
            <w:pPr>
              <w:pStyle w:val="ConsPlusNormal"/>
              <w:rPr>
                <w:sz w:val="20"/>
                <w:szCs w:val="20"/>
              </w:rPr>
            </w:pPr>
          </w:p>
        </w:tc>
        <w:tc>
          <w:tcPr>
            <w:tcW w:w="3005" w:type="dxa"/>
            <w:shd w:val="clear" w:color="auto" w:fill="auto"/>
            <w:vAlign w:val="center"/>
          </w:tcPr>
          <w:p w14:paraId="51CED26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66ABCD9"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47DB74DF" w14:textId="77777777" w:rsidR="00E8511D" w:rsidRPr="00940D11" w:rsidRDefault="00E8511D" w:rsidP="00CA05BB">
            <w:pPr>
              <w:jc w:val="center"/>
              <w:rPr>
                <w:sz w:val="20"/>
                <w:szCs w:val="20"/>
              </w:rPr>
            </w:pPr>
            <w:r w:rsidRPr="00940D11">
              <w:rPr>
                <w:sz w:val="20"/>
                <w:szCs w:val="20"/>
              </w:rPr>
              <w:t>-</w:t>
            </w:r>
          </w:p>
        </w:tc>
        <w:tc>
          <w:tcPr>
            <w:tcW w:w="1230" w:type="dxa"/>
            <w:shd w:val="clear" w:color="auto" w:fill="auto"/>
            <w:vAlign w:val="center"/>
          </w:tcPr>
          <w:p w14:paraId="491F7703"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57258C6C"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5688FF5F"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60B9CE2E" w14:textId="77777777" w:rsidR="00E8511D" w:rsidRPr="00940D11" w:rsidRDefault="00E8511D" w:rsidP="00F46770">
            <w:pPr>
              <w:pStyle w:val="ConsPlusNormal"/>
              <w:rPr>
                <w:sz w:val="20"/>
                <w:szCs w:val="20"/>
              </w:rPr>
            </w:pPr>
          </w:p>
        </w:tc>
      </w:tr>
      <w:tr w:rsidR="00E8511D" w:rsidRPr="00940D11" w14:paraId="0C7A41BD" w14:textId="77777777" w:rsidTr="00036F78">
        <w:trPr>
          <w:jc w:val="center"/>
        </w:trPr>
        <w:tc>
          <w:tcPr>
            <w:tcW w:w="684" w:type="dxa"/>
            <w:vMerge/>
            <w:shd w:val="clear" w:color="auto" w:fill="auto"/>
          </w:tcPr>
          <w:p w14:paraId="321B84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4A942BA" w14:textId="77777777" w:rsidR="00E8511D" w:rsidRPr="00940D11" w:rsidRDefault="00E8511D" w:rsidP="00F46770">
            <w:pPr>
              <w:pStyle w:val="ConsPlusNormal"/>
              <w:rPr>
                <w:sz w:val="20"/>
                <w:szCs w:val="20"/>
              </w:rPr>
            </w:pPr>
          </w:p>
        </w:tc>
        <w:tc>
          <w:tcPr>
            <w:tcW w:w="1266" w:type="dxa"/>
            <w:vMerge/>
            <w:shd w:val="clear" w:color="auto" w:fill="auto"/>
          </w:tcPr>
          <w:p w14:paraId="4C71B7C1" w14:textId="77777777" w:rsidR="00E8511D" w:rsidRPr="00940D11" w:rsidRDefault="00E8511D" w:rsidP="00F46770">
            <w:pPr>
              <w:pStyle w:val="ConsPlusNormal"/>
              <w:rPr>
                <w:sz w:val="20"/>
                <w:szCs w:val="20"/>
              </w:rPr>
            </w:pPr>
          </w:p>
        </w:tc>
        <w:tc>
          <w:tcPr>
            <w:tcW w:w="3005" w:type="dxa"/>
            <w:shd w:val="clear" w:color="auto" w:fill="auto"/>
            <w:vAlign w:val="center"/>
          </w:tcPr>
          <w:p w14:paraId="41A34D5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0D9ECFA"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3364F06A" w14:textId="77777777" w:rsidR="00E8511D" w:rsidRPr="00940D11" w:rsidRDefault="00E8511D" w:rsidP="00CA05BB">
            <w:pPr>
              <w:jc w:val="center"/>
              <w:rPr>
                <w:sz w:val="20"/>
                <w:szCs w:val="20"/>
              </w:rPr>
            </w:pPr>
            <w:r w:rsidRPr="00940D11">
              <w:rPr>
                <w:sz w:val="20"/>
                <w:szCs w:val="20"/>
              </w:rPr>
              <w:t>278</w:t>
            </w:r>
          </w:p>
        </w:tc>
        <w:tc>
          <w:tcPr>
            <w:tcW w:w="1230" w:type="dxa"/>
            <w:shd w:val="clear" w:color="auto" w:fill="auto"/>
            <w:vAlign w:val="center"/>
          </w:tcPr>
          <w:p w14:paraId="4267D1D3"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23E951CA"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48F36675" w14:textId="77777777" w:rsidR="00E8511D" w:rsidRPr="00940D11" w:rsidRDefault="00E8511D" w:rsidP="00CA05BB">
            <w:pPr>
              <w:jc w:val="center"/>
              <w:rPr>
                <w:sz w:val="20"/>
                <w:szCs w:val="20"/>
              </w:rPr>
            </w:pPr>
            <w:r w:rsidRPr="00940D11">
              <w:rPr>
                <w:sz w:val="20"/>
                <w:szCs w:val="20"/>
              </w:rPr>
              <w:t>278</w:t>
            </w:r>
          </w:p>
        </w:tc>
        <w:tc>
          <w:tcPr>
            <w:tcW w:w="3132" w:type="dxa"/>
            <w:vMerge/>
            <w:shd w:val="clear" w:color="auto" w:fill="auto"/>
          </w:tcPr>
          <w:p w14:paraId="3CAE798F" w14:textId="77777777" w:rsidR="00E8511D" w:rsidRPr="00940D11" w:rsidRDefault="00E8511D" w:rsidP="00F46770">
            <w:pPr>
              <w:pStyle w:val="ConsPlusNormal"/>
              <w:rPr>
                <w:sz w:val="20"/>
                <w:szCs w:val="20"/>
              </w:rPr>
            </w:pPr>
          </w:p>
        </w:tc>
      </w:tr>
      <w:tr w:rsidR="00E8511D" w:rsidRPr="00940D11" w14:paraId="441486D6" w14:textId="77777777" w:rsidTr="00036F78">
        <w:trPr>
          <w:jc w:val="center"/>
        </w:trPr>
        <w:tc>
          <w:tcPr>
            <w:tcW w:w="684" w:type="dxa"/>
            <w:vMerge/>
            <w:shd w:val="clear" w:color="auto" w:fill="auto"/>
          </w:tcPr>
          <w:p w14:paraId="49389A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B8CB643" w14:textId="77777777" w:rsidR="00E8511D" w:rsidRPr="00940D11" w:rsidRDefault="00E8511D" w:rsidP="00F46770">
            <w:pPr>
              <w:pStyle w:val="ConsPlusNormal"/>
              <w:rPr>
                <w:sz w:val="20"/>
                <w:szCs w:val="20"/>
              </w:rPr>
            </w:pPr>
          </w:p>
        </w:tc>
        <w:tc>
          <w:tcPr>
            <w:tcW w:w="1266" w:type="dxa"/>
            <w:vMerge/>
            <w:shd w:val="clear" w:color="auto" w:fill="auto"/>
          </w:tcPr>
          <w:p w14:paraId="0038E8EF" w14:textId="77777777" w:rsidR="00E8511D" w:rsidRPr="00940D11" w:rsidRDefault="00E8511D" w:rsidP="00F46770">
            <w:pPr>
              <w:pStyle w:val="ConsPlusNormal"/>
              <w:rPr>
                <w:sz w:val="20"/>
                <w:szCs w:val="20"/>
              </w:rPr>
            </w:pPr>
          </w:p>
        </w:tc>
        <w:tc>
          <w:tcPr>
            <w:tcW w:w="3005" w:type="dxa"/>
            <w:shd w:val="clear" w:color="auto" w:fill="auto"/>
            <w:vAlign w:val="center"/>
          </w:tcPr>
          <w:p w14:paraId="224CBBF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4D3D3D6"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D72B08D" w14:textId="77777777" w:rsidR="00E8511D" w:rsidRPr="00940D11" w:rsidRDefault="00E8511D" w:rsidP="00CA05BB">
            <w:pPr>
              <w:jc w:val="center"/>
              <w:rPr>
                <w:sz w:val="20"/>
                <w:szCs w:val="20"/>
              </w:rPr>
            </w:pPr>
            <w:r w:rsidRPr="00940D11">
              <w:rPr>
                <w:sz w:val="20"/>
                <w:szCs w:val="20"/>
              </w:rPr>
              <w:t>278</w:t>
            </w:r>
          </w:p>
        </w:tc>
        <w:tc>
          <w:tcPr>
            <w:tcW w:w="1230" w:type="dxa"/>
            <w:shd w:val="clear" w:color="auto" w:fill="auto"/>
            <w:vAlign w:val="center"/>
          </w:tcPr>
          <w:p w14:paraId="33EBFC25" w14:textId="77777777" w:rsidR="00E8511D" w:rsidRPr="00940D11" w:rsidRDefault="00E8511D" w:rsidP="00CA05BB">
            <w:pPr>
              <w:jc w:val="center"/>
              <w:rPr>
                <w:sz w:val="20"/>
                <w:szCs w:val="20"/>
              </w:rPr>
            </w:pPr>
            <w:r w:rsidRPr="00940D11">
              <w:rPr>
                <w:sz w:val="20"/>
                <w:szCs w:val="20"/>
              </w:rPr>
              <w:t>362</w:t>
            </w:r>
          </w:p>
        </w:tc>
        <w:tc>
          <w:tcPr>
            <w:tcW w:w="1276" w:type="dxa"/>
            <w:shd w:val="clear" w:color="auto" w:fill="auto"/>
            <w:vAlign w:val="center"/>
          </w:tcPr>
          <w:p w14:paraId="7F34F912"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2E441B61"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05DB2B30" w14:textId="77777777" w:rsidR="00E8511D" w:rsidRPr="00940D11" w:rsidRDefault="00E8511D" w:rsidP="00F46770">
            <w:pPr>
              <w:pStyle w:val="ConsPlusNormal"/>
              <w:rPr>
                <w:sz w:val="20"/>
                <w:szCs w:val="20"/>
              </w:rPr>
            </w:pPr>
          </w:p>
        </w:tc>
      </w:tr>
      <w:tr w:rsidR="00E8511D" w:rsidRPr="00940D11" w14:paraId="2E75A56B" w14:textId="77777777" w:rsidTr="00036F78">
        <w:trPr>
          <w:jc w:val="center"/>
        </w:trPr>
        <w:tc>
          <w:tcPr>
            <w:tcW w:w="684" w:type="dxa"/>
            <w:vMerge/>
            <w:shd w:val="clear" w:color="auto" w:fill="auto"/>
          </w:tcPr>
          <w:p w14:paraId="628594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9A40356" w14:textId="77777777" w:rsidR="00E8511D" w:rsidRPr="00940D11" w:rsidRDefault="00E8511D" w:rsidP="00F46770">
            <w:pPr>
              <w:pStyle w:val="ConsPlusNormal"/>
              <w:rPr>
                <w:sz w:val="20"/>
                <w:szCs w:val="20"/>
              </w:rPr>
            </w:pPr>
          </w:p>
        </w:tc>
        <w:tc>
          <w:tcPr>
            <w:tcW w:w="1266" w:type="dxa"/>
            <w:vMerge/>
            <w:shd w:val="clear" w:color="auto" w:fill="auto"/>
          </w:tcPr>
          <w:p w14:paraId="6420D714" w14:textId="77777777" w:rsidR="00E8511D" w:rsidRPr="00940D11" w:rsidRDefault="00E8511D" w:rsidP="00F46770">
            <w:pPr>
              <w:pStyle w:val="ConsPlusNormal"/>
              <w:rPr>
                <w:sz w:val="20"/>
                <w:szCs w:val="20"/>
              </w:rPr>
            </w:pPr>
          </w:p>
        </w:tc>
        <w:tc>
          <w:tcPr>
            <w:tcW w:w="3005" w:type="dxa"/>
            <w:shd w:val="clear" w:color="auto" w:fill="auto"/>
            <w:vAlign w:val="center"/>
          </w:tcPr>
          <w:p w14:paraId="5AE7F62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FDA1DFE"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DBD501F" w14:textId="77777777" w:rsidR="00E8511D" w:rsidRPr="00940D11" w:rsidRDefault="00E8511D" w:rsidP="00CA05BB">
            <w:pPr>
              <w:jc w:val="center"/>
              <w:rPr>
                <w:sz w:val="20"/>
                <w:szCs w:val="20"/>
              </w:rPr>
            </w:pPr>
            <w:r w:rsidRPr="00940D11">
              <w:rPr>
                <w:sz w:val="20"/>
                <w:szCs w:val="20"/>
              </w:rPr>
              <w:t>87</w:t>
            </w:r>
          </w:p>
        </w:tc>
        <w:tc>
          <w:tcPr>
            <w:tcW w:w="1230" w:type="dxa"/>
            <w:shd w:val="clear" w:color="auto" w:fill="auto"/>
            <w:vAlign w:val="center"/>
          </w:tcPr>
          <w:p w14:paraId="22B78D9B"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76C02CB3"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457FD47A" w14:textId="77777777" w:rsidR="00E8511D" w:rsidRPr="00940D11" w:rsidRDefault="00E8511D" w:rsidP="00CA05BB">
            <w:pPr>
              <w:jc w:val="center"/>
              <w:rPr>
                <w:sz w:val="20"/>
                <w:szCs w:val="20"/>
              </w:rPr>
            </w:pPr>
            <w:r w:rsidRPr="00940D11">
              <w:rPr>
                <w:sz w:val="20"/>
                <w:szCs w:val="20"/>
              </w:rPr>
              <w:t>87</w:t>
            </w:r>
          </w:p>
        </w:tc>
        <w:tc>
          <w:tcPr>
            <w:tcW w:w="3132" w:type="dxa"/>
            <w:vMerge/>
            <w:shd w:val="clear" w:color="auto" w:fill="auto"/>
          </w:tcPr>
          <w:p w14:paraId="54071320" w14:textId="77777777" w:rsidR="00E8511D" w:rsidRPr="00940D11" w:rsidRDefault="00E8511D" w:rsidP="00F46770">
            <w:pPr>
              <w:pStyle w:val="ConsPlusNormal"/>
              <w:rPr>
                <w:sz w:val="20"/>
                <w:szCs w:val="20"/>
              </w:rPr>
            </w:pPr>
          </w:p>
        </w:tc>
      </w:tr>
      <w:tr w:rsidR="00E8511D" w:rsidRPr="00940D11" w14:paraId="5F6F00A4" w14:textId="77777777" w:rsidTr="00036F78">
        <w:trPr>
          <w:jc w:val="center"/>
        </w:trPr>
        <w:tc>
          <w:tcPr>
            <w:tcW w:w="684" w:type="dxa"/>
            <w:vMerge w:val="restart"/>
            <w:shd w:val="clear" w:color="auto" w:fill="auto"/>
            <w:vAlign w:val="center"/>
          </w:tcPr>
          <w:p w14:paraId="7257B7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A346EE6" w14:textId="77777777" w:rsidR="00E8511D" w:rsidRPr="00940D11" w:rsidRDefault="00E8511D" w:rsidP="00F46770">
            <w:pPr>
              <w:pStyle w:val="ConsPlusNormal"/>
              <w:rPr>
                <w:sz w:val="20"/>
                <w:szCs w:val="20"/>
              </w:rPr>
            </w:pPr>
            <w:r w:rsidRPr="00940D11">
              <w:rPr>
                <w:sz w:val="20"/>
                <w:szCs w:val="20"/>
              </w:rPr>
              <w:t>3153</w:t>
            </w:r>
          </w:p>
        </w:tc>
        <w:tc>
          <w:tcPr>
            <w:tcW w:w="1266" w:type="dxa"/>
            <w:vMerge w:val="restart"/>
            <w:shd w:val="clear" w:color="auto" w:fill="auto"/>
            <w:vAlign w:val="center"/>
          </w:tcPr>
          <w:p w14:paraId="388F4599"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6B6DC277"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shd w:val="clear" w:color="auto" w:fill="auto"/>
            <w:vAlign w:val="center"/>
          </w:tcPr>
          <w:p w14:paraId="6CCA3ECC" w14:textId="77777777" w:rsidR="00E8511D" w:rsidRPr="00940D11" w:rsidRDefault="00E8511D" w:rsidP="00CA05BB">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25D803C9" w14:textId="77777777" w:rsidR="00E8511D" w:rsidRPr="00940D11" w:rsidRDefault="00E8511D" w:rsidP="00CA05BB">
            <w:pPr>
              <w:jc w:val="center"/>
              <w:rPr>
                <w:sz w:val="20"/>
                <w:szCs w:val="20"/>
              </w:rPr>
            </w:pPr>
            <w:r w:rsidRPr="00940D11">
              <w:rPr>
                <w:sz w:val="20"/>
                <w:szCs w:val="20"/>
              </w:rPr>
              <w:t>170</w:t>
            </w:r>
          </w:p>
        </w:tc>
        <w:tc>
          <w:tcPr>
            <w:tcW w:w="1230" w:type="dxa"/>
            <w:shd w:val="clear" w:color="auto" w:fill="auto"/>
            <w:vAlign w:val="center"/>
          </w:tcPr>
          <w:p w14:paraId="6B15EA3E" w14:textId="77777777" w:rsidR="00E8511D" w:rsidRPr="00940D11" w:rsidRDefault="00E8511D" w:rsidP="00CA05BB">
            <w:pPr>
              <w:jc w:val="center"/>
              <w:rPr>
                <w:sz w:val="20"/>
                <w:szCs w:val="20"/>
              </w:rPr>
            </w:pPr>
            <w:r w:rsidRPr="00940D11">
              <w:rPr>
                <w:sz w:val="20"/>
                <w:szCs w:val="20"/>
              </w:rPr>
              <w:t>103</w:t>
            </w:r>
          </w:p>
        </w:tc>
        <w:tc>
          <w:tcPr>
            <w:tcW w:w="1276" w:type="dxa"/>
            <w:shd w:val="clear" w:color="auto" w:fill="auto"/>
            <w:vAlign w:val="center"/>
          </w:tcPr>
          <w:p w14:paraId="42C83D84" w14:textId="77777777" w:rsidR="00E8511D" w:rsidRPr="00940D11" w:rsidRDefault="00E8511D" w:rsidP="00CA05BB">
            <w:pPr>
              <w:jc w:val="center"/>
              <w:rPr>
                <w:sz w:val="20"/>
                <w:szCs w:val="20"/>
              </w:rPr>
            </w:pPr>
            <w:r w:rsidRPr="00940D11">
              <w:rPr>
                <w:sz w:val="20"/>
                <w:szCs w:val="20"/>
              </w:rPr>
              <w:t>537</w:t>
            </w:r>
          </w:p>
        </w:tc>
        <w:tc>
          <w:tcPr>
            <w:tcW w:w="1474" w:type="dxa"/>
            <w:shd w:val="clear" w:color="auto" w:fill="auto"/>
            <w:vAlign w:val="center"/>
          </w:tcPr>
          <w:p w14:paraId="16ECC780" w14:textId="77777777" w:rsidR="00E8511D" w:rsidRPr="00940D11" w:rsidRDefault="00E8511D" w:rsidP="00CA05BB">
            <w:pPr>
              <w:jc w:val="center"/>
              <w:rPr>
                <w:sz w:val="20"/>
                <w:szCs w:val="20"/>
              </w:rPr>
            </w:pPr>
            <w:r w:rsidRPr="00940D11">
              <w:rPr>
                <w:sz w:val="20"/>
                <w:szCs w:val="20"/>
              </w:rPr>
              <w:t>-</w:t>
            </w:r>
          </w:p>
        </w:tc>
        <w:tc>
          <w:tcPr>
            <w:tcW w:w="3132" w:type="dxa"/>
            <w:vMerge w:val="restart"/>
            <w:shd w:val="clear" w:color="auto" w:fill="auto"/>
            <w:vAlign w:val="center"/>
          </w:tcPr>
          <w:p w14:paraId="14AE251C" w14:textId="77777777" w:rsidR="00D87927" w:rsidRPr="00940D11" w:rsidRDefault="00D87927" w:rsidP="00D87927">
            <w:pPr>
              <w:pStyle w:val="ConsPlusNormal"/>
              <w:rPr>
                <w:sz w:val="20"/>
                <w:szCs w:val="20"/>
              </w:rPr>
            </w:pPr>
            <w:r w:rsidRPr="00940D11">
              <w:rPr>
                <w:sz w:val="20"/>
                <w:szCs w:val="20"/>
              </w:rPr>
              <w:t xml:space="preserve">Постановление администрации </w:t>
            </w:r>
            <w:r w:rsidRPr="00940D11">
              <w:rPr>
                <w:sz w:val="20"/>
                <w:szCs w:val="20"/>
              </w:rPr>
              <w:lastRenderedPageBreak/>
              <w:t>городского округа город Воронеж от 14.11.2023 № 1525</w:t>
            </w:r>
          </w:p>
          <w:p w14:paraId="77D27211" w14:textId="77777777" w:rsidR="00E8511D" w:rsidRPr="00940D11" w:rsidRDefault="00D87927" w:rsidP="00D87927">
            <w:pPr>
              <w:pStyle w:val="ConsPlusNormal"/>
              <w:rPr>
                <w:sz w:val="20"/>
                <w:szCs w:val="20"/>
              </w:rPr>
            </w:pPr>
            <w:r w:rsidRPr="00940D11">
              <w:rPr>
                <w:sz w:val="20"/>
                <w:szCs w:val="20"/>
              </w:rPr>
              <w:t>«Об утверждении документации по планировке территории, ограниченной пр-ктом Ленинский, ул. Димитрова, пер. Репина, ул.</w:t>
            </w:r>
            <w:r w:rsidR="0037623E">
              <w:rPr>
                <w:sz w:val="20"/>
                <w:szCs w:val="20"/>
              </w:rPr>
              <w:t> </w:t>
            </w:r>
            <w:r w:rsidRPr="00940D11">
              <w:rPr>
                <w:sz w:val="20"/>
                <w:szCs w:val="20"/>
              </w:rPr>
              <w:t>Брусилова, ул. Ленинградская, ул. Героев Стратосферы в городском округе город Воронеж»</w:t>
            </w:r>
          </w:p>
        </w:tc>
      </w:tr>
      <w:tr w:rsidR="00E8511D" w:rsidRPr="00940D11" w14:paraId="0A7C03C3" w14:textId="77777777" w:rsidTr="00036F78">
        <w:trPr>
          <w:jc w:val="center"/>
        </w:trPr>
        <w:tc>
          <w:tcPr>
            <w:tcW w:w="684" w:type="dxa"/>
            <w:vMerge/>
            <w:shd w:val="clear" w:color="auto" w:fill="auto"/>
          </w:tcPr>
          <w:p w14:paraId="407887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E7470D" w14:textId="77777777" w:rsidR="00E8511D" w:rsidRPr="00940D11" w:rsidRDefault="00E8511D" w:rsidP="00F46770">
            <w:pPr>
              <w:pStyle w:val="ConsPlusNormal"/>
              <w:rPr>
                <w:sz w:val="20"/>
                <w:szCs w:val="20"/>
              </w:rPr>
            </w:pPr>
          </w:p>
        </w:tc>
        <w:tc>
          <w:tcPr>
            <w:tcW w:w="1266" w:type="dxa"/>
            <w:vMerge/>
            <w:shd w:val="clear" w:color="auto" w:fill="auto"/>
          </w:tcPr>
          <w:p w14:paraId="459DBF46" w14:textId="77777777" w:rsidR="00E8511D" w:rsidRPr="00940D11" w:rsidRDefault="00E8511D" w:rsidP="00F46770">
            <w:pPr>
              <w:pStyle w:val="ConsPlusNormal"/>
              <w:rPr>
                <w:sz w:val="20"/>
                <w:szCs w:val="20"/>
              </w:rPr>
            </w:pPr>
          </w:p>
        </w:tc>
        <w:tc>
          <w:tcPr>
            <w:tcW w:w="3005" w:type="dxa"/>
            <w:shd w:val="clear" w:color="auto" w:fill="auto"/>
            <w:vAlign w:val="center"/>
          </w:tcPr>
          <w:p w14:paraId="4FBFBC8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9AFF6DD"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3E9E26C5" w14:textId="77777777" w:rsidR="00E8511D" w:rsidRPr="00940D11" w:rsidRDefault="00E8511D" w:rsidP="00CA05BB">
            <w:pPr>
              <w:jc w:val="center"/>
              <w:rPr>
                <w:sz w:val="20"/>
                <w:szCs w:val="20"/>
              </w:rPr>
            </w:pPr>
            <w:r w:rsidRPr="00940D11">
              <w:rPr>
                <w:sz w:val="20"/>
                <w:szCs w:val="20"/>
              </w:rPr>
              <w:t>368</w:t>
            </w:r>
          </w:p>
        </w:tc>
        <w:tc>
          <w:tcPr>
            <w:tcW w:w="1230" w:type="dxa"/>
            <w:shd w:val="clear" w:color="auto" w:fill="auto"/>
            <w:vAlign w:val="center"/>
          </w:tcPr>
          <w:p w14:paraId="54422D08"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09C6611A"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1A87EA14" w14:textId="77777777" w:rsidR="00E8511D" w:rsidRPr="00940D11" w:rsidRDefault="00E8511D" w:rsidP="00CA05BB">
            <w:pPr>
              <w:jc w:val="center"/>
              <w:rPr>
                <w:sz w:val="20"/>
                <w:szCs w:val="20"/>
              </w:rPr>
            </w:pPr>
            <w:r w:rsidRPr="00940D11">
              <w:rPr>
                <w:sz w:val="20"/>
                <w:szCs w:val="20"/>
              </w:rPr>
              <w:t>368</w:t>
            </w:r>
          </w:p>
        </w:tc>
        <w:tc>
          <w:tcPr>
            <w:tcW w:w="3132" w:type="dxa"/>
            <w:vMerge/>
            <w:shd w:val="clear" w:color="auto" w:fill="auto"/>
          </w:tcPr>
          <w:p w14:paraId="6B2BCD9E" w14:textId="77777777" w:rsidR="00E8511D" w:rsidRPr="00940D11" w:rsidRDefault="00E8511D" w:rsidP="00F46770">
            <w:pPr>
              <w:pStyle w:val="ConsPlusNormal"/>
              <w:rPr>
                <w:sz w:val="20"/>
                <w:szCs w:val="20"/>
              </w:rPr>
            </w:pPr>
          </w:p>
        </w:tc>
      </w:tr>
      <w:tr w:rsidR="00E8511D" w:rsidRPr="00940D11" w14:paraId="4AE5F33E" w14:textId="77777777" w:rsidTr="00036F78">
        <w:trPr>
          <w:jc w:val="center"/>
        </w:trPr>
        <w:tc>
          <w:tcPr>
            <w:tcW w:w="684" w:type="dxa"/>
            <w:vMerge/>
            <w:shd w:val="clear" w:color="auto" w:fill="auto"/>
          </w:tcPr>
          <w:p w14:paraId="52A90F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D3F65F" w14:textId="77777777" w:rsidR="00E8511D" w:rsidRPr="00940D11" w:rsidRDefault="00E8511D" w:rsidP="00F46770">
            <w:pPr>
              <w:pStyle w:val="ConsPlusNormal"/>
              <w:rPr>
                <w:sz w:val="20"/>
                <w:szCs w:val="20"/>
              </w:rPr>
            </w:pPr>
          </w:p>
        </w:tc>
        <w:tc>
          <w:tcPr>
            <w:tcW w:w="1266" w:type="dxa"/>
            <w:vMerge/>
            <w:shd w:val="clear" w:color="auto" w:fill="auto"/>
          </w:tcPr>
          <w:p w14:paraId="709F721A" w14:textId="77777777" w:rsidR="00E8511D" w:rsidRPr="00940D11" w:rsidRDefault="00E8511D" w:rsidP="00F46770">
            <w:pPr>
              <w:pStyle w:val="ConsPlusNormal"/>
              <w:rPr>
                <w:sz w:val="20"/>
                <w:szCs w:val="20"/>
              </w:rPr>
            </w:pPr>
          </w:p>
        </w:tc>
        <w:tc>
          <w:tcPr>
            <w:tcW w:w="3005" w:type="dxa"/>
            <w:shd w:val="clear" w:color="auto" w:fill="auto"/>
            <w:vAlign w:val="center"/>
          </w:tcPr>
          <w:p w14:paraId="2FE9364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0D2F0D2"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576D6B46" w14:textId="77777777" w:rsidR="00E8511D" w:rsidRPr="00940D11" w:rsidRDefault="00E8511D" w:rsidP="00CA05BB">
            <w:pPr>
              <w:jc w:val="center"/>
              <w:rPr>
                <w:sz w:val="20"/>
                <w:szCs w:val="20"/>
              </w:rPr>
            </w:pPr>
            <w:r w:rsidRPr="00940D11">
              <w:rPr>
                <w:sz w:val="20"/>
                <w:szCs w:val="20"/>
              </w:rPr>
              <w:t>81</w:t>
            </w:r>
          </w:p>
        </w:tc>
        <w:tc>
          <w:tcPr>
            <w:tcW w:w="1230" w:type="dxa"/>
            <w:shd w:val="clear" w:color="auto" w:fill="auto"/>
            <w:vAlign w:val="center"/>
          </w:tcPr>
          <w:p w14:paraId="1BB9451B"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2D9CED22"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78420066" w14:textId="77777777" w:rsidR="00E8511D" w:rsidRPr="00940D11" w:rsidRDefault="00E8511D" w:rsidP="00CA05BB">
            <w:pPr>
              <w:jc w:val="center"/>
              <w:rPr>
                <w:sz w:val="20"/>
                <w:szCs w:val="20"/>
              </w:rPr>
            </w:pPr>
            <w:r w:rsidRPr="00940D11">
              <w:rPr>
                <w:sz w:val="20"/>
                <w:szCs w:val="20"/>
              </w:rPr>
              <w:t>81</w:t>
            </w:r>
          </w:p>
        </w:tc>
        <w:tc>
          <w:tcPr>
            <w:tcW w:w="3132" w:type="dxa"/>
            <w:vMerge/>
            <w:shd w:val="clear" w:color="auto" w:fill="auto"/>
          </w:tcPr>
          <w:p w14:paraId="17163B19" w14:textId="77777777" w:rsidR="00E8511D" w:rsidRPr="00940D11" w:rsidRDefault="00E8511D" w:rsidP="00F46770">
            <w:pPr>
              <w:pStyle w:val="ConsPlusNormal"/>
              <w:rPr>
                <w:sz w:val="20"/>
                <w:szCs w:val="20"/>
              </w:rPr>
            </w:pPr>
          </w:p>
        </w:tc>
      </w:tr>
      <w:tr w:rsidR="00E8511D" w:rsidRPr="00940D11" w14:paraId="0868D6A4" w14:textId="77777777" w:rsidTr="00036F78">
        <w:trPr>
          <w:jc w:val="center"/>
        </w:trPr>
        <w:tc>
          <w:tcPr>
            <w:tcW w:w="684" w:type="dxa"/>
            <w:vMerge/>
            <w:shd w:val="clear" w:color="auto" w:fill="auto"/>
          </w:tcPr>
          <w:p w14:paraId="72B15E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73D75A" w14:textId="77777777" w:rsidR="00E8511D" w:rsidRPr="00940D11" w:rsidRDefault="00E8511D" w:rsidP="00F46770">
            <w:pPr>
              <w:pStyle w:val="ConsPlusNormal"/>
              <w:rPr>
                <w:sz w:val="20"/>
                <w:szCs w:val="20"/>
              </w:rPr>
            </w:pPr>
          </w:p>
        </w:tc>
        <w:tc>
          <w:tcPr>
            <w:tcW w:w="1266" w:type="dxa"/>
            <w:vMerge/>
            <w:shd w:val="clear" w:color="auto" w:fill="auto"/>
          </w:tcPr>
          <w:p w14:paraId="0C194B53" w14:textId="77777777" w:rsidR="00E8511D" w:rsidRPr="00940D11" w:rsidRDefault="00E8511D" w:rsidP="00F46770">
            <w:pPr>
              <w:pStyle w:val="ConsPlusNormal"/>
              <w:rPr>
                <w:sz w:val="20"/>
                <w:szCs w:val="20"/>
              </w:rPr>
            </w:pPr>
          </w:p>
        </w:tc>
        <w:tc>
          <w:tcPr>
            <w:tcW w:w="3005" w:type="dxa"/>
            <w:shd w:val="clear" w:color="auto" w:fill="auto"/>
            <w:vAlign w:val="center"/>
          </w:tcPr>
          <w:p w14:paraId="416B686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090E234"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6142B3DD" w14:textId="77777777" w:rsidR="00E8511D" w:rsidRPr="00940D11" w:rsidRDefault="00E8511D" w:rsidP="00CA05BB">
            <w:pPr>
              <w:jc w:val="center"/>
              <w:rPr>
                <w:sz w:val="20"/>
                <w:szCs w:val="20"/>
              </w:rPr>
            </w:pPr>
            <w:r w:rsidRPr="00940D11">
              <w:rPr>
                <w:sz w:val="20"/>
                <w:szCs w:val="20"/>
              </w:rPr>
              <w:t>-</w:t>
            </w:r>
          </w:p>
        </w:tc>
        <w:tc>
          <w:tcPr>
            <w:tcW w:w="1230" w:type="dxa"/>
            <w:shd w:val="clear" w:color="auto" w:fill="auto"/>
            <w:vAlign w:val="center"/>
          </w:tcPr>
          <w:p w14:paraId="56FB105B"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78AF628C"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7B649FD9"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5E5545EF" w14:textId="77777777" w:rsidR="00E8511D" w:rsidRPr="00940D11" w:rsidRDefault="00E8511D" w:rsidP="00F46770">
            <w:pPr>
              <w:pStyle w:val="ConsPlusNormal"/>
              <w:rPr>
                <w:sz w:val="20"/>
                <w:szCs w:val="20"/>
              </w:rPr>
            </w:pPr>
          </w:p>
        </w:tc>
      </w:tr>
      <w:tr w:rsidR="00E8511D" w:rsidRPr="00940D11" w14:paraId="2EDFB508" w14:textId="77777777" w:rsidTr="00036F78">
        <w:trPr>
          <w:jc w:val="center"/>
        </w:trPr>
        <w:tc>
          <w:tcPr>
            <w:tcW w:w="684" w:type="dxa"/>
            <w:vMerge/>
            <w:shd w:val="clear" w:color="auto" w:fill="auto"/>
          </w:tcPr>
          <w:p w14:paraId="38FF0B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B774FFE" w14:textId="77777777" w:rsidR="00E8511D" w:rsidRPr="00940D11" w:rsidRDefault="00E8511D" w:rsidP="00F46770">
            <w:pPr>
              <w:pStyle w:val="ConsPlusNormal"/>
              <w:rPr>
                <w:sz w:val="20"/>
                <w:szCs w:val="20"/>
              </w:rPr>
            </w:pPr>
          </w:p>
        </w:tc>
        <w:tc>
          <w:tcPr>
            <w:tcW w:w="1266" w:type="dxa"/>
            <w:vMerge/>
            <w:shd w:val="clear" w:color="auto" w:fill="auto"/>
          </w:tcPr>
          <w:p w14:paraId="1B447EEB" w14:textId="77777777" w:rsidR="00E8511D" w:rsidRPr="00940D11" w:rsidRDefault="00E8511D" w:rsidP="00F46770">
            <w:pPr>
              <w:pStyle w:val="ConsPlusNormal"/>
              <w:rPr>
                <w:sz w:val="20"/>
                <w:szCs w:val="20"/>
              </w:rPr>
            </w:pPr>
          </w:p>
        </w:tc>
        <w:tc>
          <w:tcPr>
            <w:tcW w:w="3005" w:type="dxa"/>
            <w:shd w:val="clear" w:color="auto" w:fill="auto"/>
            <w:vAlign w:val="center"/>
          </w:tcPr>
          <w:p w14:paraId="2DC5C75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77C9FB5"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2307B374" w14:textId="77777777" w:rsidR="00E8511D" w:rsidRPr="00940D11" w:rsidRDefault="00E8511D" w:rsidP="00CA05BB">
            <w:pPr>
              <w:jc w:val="center"/>
              <w:rPr>
                <w:sz w:val="20"/>
                <w:szCs w:val="20"/>
              </w:rPr>
            </w:pPr>
            <w:r w:rsidRPr="00940D11">
              <w:rPr>
                <w:sz w:val="20"/>
                <w:szCs w:val="20"/>
              </w:rPr>
              <w:t>323</w:t>
            </w:r>
          </w:p>
        </w:tc>
        <w:tc>
          <w:tcPr>
            <w:tcW w:w="1230" w:type="dxa"/>
            <w:shd w:val="clear" w:color="auto" w:fill="auto"/>
            <w:vAlign w:val="center"/>
          </w:tcPr>
          <w:p w14:paraId="797C34AA"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2CFD618F"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0F9471E9" w14:textId="77777777" w:rsidR="00E8511D" w:rsidRPr="00940D11" w:rsidRDefault="00E8511D" w:rsidP="00CA05BB">
            <w:pPr>
              <w:jc w:val="center"/>
              <w:rPr>
                <w:sz w:val="20"/>
                <w:szCs w:val="20"/>
              </w:rPr>
            </w:pPr>
            <w:r w:rsidRPr="00940D11">
              <w:rPr>
                <w:sz w:val="20"/>
                <w:szCs w:val="20"/>
              </w:rPr>
              <w:t>323</w:t>
            </w:r>
          </w:p>
        </w:tc>
        <w:tc>
          <w:tcPr>
            <w:tcW w:w="3132" w:type="dxa"/>
            <w:vMerge/>
            <w:shd w:val="clear" w:color="auto" w:fill="auto"/>
          </w:tcPr>
          <w:p w14:paraId="4CE2ABA5" w14:textId="77777777" w:rsidR="00E8511D" w:rsidRPr="00940D11" w:rsidRDefault="00E8511D" w:rsidP="00F46770">
            <w:pPr>
              <w:pStyle w:val="ConsPlusNormal"/>
              <w:rPr>
                <w:sz w:val="20"/>
                <w:szCs w:val="20"/>
              </w:rPr>
            </w:pPr>
          </w:p>
        </w:tc>
      </w:tr>
      <w:tr w:rsidR="00E8511D" w:rsidRPr="00940D11" w14:paraId="5FD17931" w14:textId="77777777" w:rsidTr="00036F78">
        <w:trPr>
          <w:jc w:val="center"/>
        </w:trPr>
        <w:tc>
          <w:tcPr>
            <w:tcW w:w="684" w:type="dxa"/>
            <w:vMerge/>
            <w:shd w:val="clear" w:color="auto" w:fill="auto"/>
          </w:tcPr>
          <w:p w14:paraId="5730B0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EDFCA1" w14:textId="77777777" w:rsidR="00E8511D" w:rsidRPr="00940D11" w:rsidRDefault="00E8511D" w:rsidP="00F46770">
            <w:pPr>
              <w:pStyle w:val="ConsPlusNormal"/>
              <w:rPr>
                <w:sz w:val="20"/>
                <w:szCs w:val="20"/>
              </w:rPr>
            </w:pPr>
          </w:p>
        </w:tc>
        <w:tc>
          <w:tcPr>
            <w:tcW w:w="1266" w:type="dxa"/>
            <w:vMerge/>
            <w:shd w:val="clear" w:color="auto" w:fill="auto"/>
          </w:tcPr>
          <w:p w14:paraId="22015F97" w14:textId="77777777" w:rsidR="00E8511D" w:rsidRPr="00940D11" w:rsidRDefault="00E8511D" w:rsidP="00F46770">
            <w:pPr>
              <w:pStyle w:val="ConsPlusNormal"/>
              <w:rPr>
                <w:sz w:val="20"/>
                <w:szCs w:val="20"/>
              </w:rPr>
            </w:pPr>
          </w:p>
        </w:tc>
        <w:tc>
          <w:tcPr>
            <w:tcW w:w="3005" w:type="dxa"/>
            <w:shd w:val="clear" w:color="auto" w:fill="auto"/>
            <w:vAlign w:val="center"/>
          </w:tcPr>
          <w:p w14:paraId="29BCF90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1AB465B"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2B6FAB5" w14:textId="77777777" w:rsidR="00E8511D" w:rsidRPr="00940D11" w:rsidRDefault="00E8511D" w:rsidP="00CA05BB">
            <w:pPr>
              <w:jc w:val="center"/>
              <w:rPr>
                <w:sz w:val="20"/>
                <w:szCs w:val="20"/>
              </w:rPr>
            </w:pPr>
            <w:r w:rsidRPr="00940D11">
              <w:rPr>
                <w:sz w:val="20"/>
                <w:szCs w:val="20"/>
              </w:rPr>
              <w:t>323</w:t>
            </w:r>
          </w:p>
        </w:tc>
        <w:tc>
          <w:tcPr>
            <w:tcW w:w="1230" w:type="dxa"/>
            <w:shd w:val="clear" w:color="auto" w:fill="auto"/>
            <w:vAlign w:val="center"/>
          </w:tcPr>
          <w:p w14:paraId="30BCCFF1"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56821063"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56BB9CE0" w14:textId="77777777" w:rsidR="00E8511D" w:rsidRPr="00940D11" w:rsidRDefault="00E8511D" w:rsidP="00CA05BB">
            <w:pPr>
              <w:jc w:val="center"/>
              <w:rPr>
                <w:sz w:val="20"/>
                <w:szCs w:val="20"/>
              </w:rPr>
            </w:pPr>
            <w:r w:rsidRPr="00940D11">
              <w:rPr>
                <w:sz w:val="20"/>
                <w:szCs w:val="20"/>
              </w:rPr>
              <w:t>323</w:t>
            </w:r>
          </w:p>
        </w:tc>
        <w:tc>
          <w:tcPr>
            <w:tcW w:w="3132" w:type="dxa"/>
            <w:vMerge/>
            <w:shd w:val="clear" w:color="auto" w:fill="auto"/>
          </w:tcPr>
          <w:p w14:paraId="767E2154" w14:textId="77777777" w:rsidR="00E8511D" w:rsidRPr="00940D11" w:rsidRDefault="00E8511D" w:rsidP="00F46770">
            <w:pPr>
              <w:pStyle w:val="ConsPlusNormal"/>
              <w:rPr>
                <w:sz w:val="20"/>
                <w:szCs w:val="20"/>
              </w:rPr>
            </w:pPr>
          </w:p>
        </w:tc>
      </w:tr>
      <w:tr w:rsidR="00E8511D" w:rsidRPr="00940D11" w14:paraId="527E1777" w14:textId="77777777" w:rsidTr="00036F78">
        <w:trPr>
          <w:jc w:val="center"/>
        </w:trPr>
        <w:tc>
          <w:tcPr>
            <w:tcW w:w="684" w:type="dxa"/>
            <w:vMerge/>
            <w:shd w:val="clear" w:color="auto" w:fill="auto"/>
          </w:tcPr>
          <w:p w14:paraId="022339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C5CD2EC" w14:textId="77777777" w:rsidR="00E8511D" w:rsidRPr="00940D11" w:rsidRDefault="00E8511D" w:rsidP="00F46770">
            <w:pPr>
              <w:pStyle w:val="ConsPlusNormal"/>
              <w:rPr>
                <w:sz w:val="20"/>
                <w:szCs w:val="20"/>
              </w:rPr>
            </w:pPr>
          </w:p>
        </w:tc>
        <w:tc>
          <w:tcPr>
            <w:tcW w:w="1266" w:type="dxa"/>
            <w:vMerge/>
            <w:shd w:val="clear" w:color="auto" w:fill="auto"/>
          </w:tcPr>
          <w:p w14:paraId="3014604F" w14:textId="77777777" w:rsidR="00E8511D" w:rsidRPr="00940D11" w:rsidRDefault="00E8511D" w:rsidP="00F46770">
            <w:pPr>
              <w:pStyle w:val="ConsPlusNormal"/>
              <w:rPr>
                <w:sz w:val="20"/>
                <w:szCs w:val="20"/>
              </w:rPr>
            </w:pPr>
          </w:p>
        </w:tc>
        <w:tc>
          <w:tcPr>
            <w:tcW w:w="3005" w:type="dxa"/>
            <w:shd w:val="clear" w:color="auto" w:fill="auto"/>
            <w:vAlign w:val="center"/>
          </w:tcPr>
          <w:p w14:paraId="18BF868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697A123"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20D7DE1" w14:textId="77777777" w:rsidR="00E8511D" w:rsidRPr="00940D11" w:rsidRDefault="00E8511D" w:rsidP="00CA05BB">
            <w:pPr>
              <w:jc w:val="center"/>
              <w:rPr>
                <w:sz w:val="20"/>
                <w:szCs w:val="20"/>
              </w:rPr>
            </w:pPr>
            <w:r w:rsidRPr="00940D11">
              <w:rPr>
                <w:sz w:val="20"/>
                <w:szCs w:val="20"/>
              </w:rPr>
              <w:t>101</w:t>
            </w:r>
          </w:p>
        </w:tc>
        <w:tc>
          <w:tcPr>
            <w:tcW w:w="1230" w:type="dxa"/>
            <w:shd w:val="clear" w:color="auto" w:fill="auto"/>
            <w:vAlign w:val="center"/>
          </w:tcPr>
          <w:p w14:paraId="5AA2E320"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35F019EB"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571F2E4D" w14:textId="77777777" w:rsidR="00E8511D" w:rsidRPr="00940D11" w:rsidRDefault="00E8511D" w:rsidP="00CA05BB">
            <w:pPr>
              <w:jc w:val="center"/>
              <w:rPr>
                <w:sz w:val="20"/>
                <w:szCs w:val="20"/>
              </w:rPr>
            </w:pPr>
            <w:r w:rsidRPr="00940D11">
              <w:rPr>
                <w:sz w:val="20"/>
                <w:szCs w:val="20"/>
              </w:rPr>
              <w:t>101</w:t>
            </w:r>
          </w:p>
        </w:tc>
        <w:tc>
          <w:tcPr>
            <w:tcW w:w="3132" w:type="dxa"/>
            <w:vMerge/>
            <w:shd w:val="clear" w:color="auto" w:fill="auto"/>
          </w:tcPr>
          <w:p w14:paraId="62402952" w14:textId="77777777" w:rsidR="00E8511D" w:rsidRPr="00940D11" w:rsidRDefault="00E8511D" w:rsidP="00F46770">
            <w:pPr>
              <w:pStyle w:val="ConsPlusNormal"/>
              <w:rPr>
                <w:sz w:val="20"/>
                <w:szCs w:val="20"/>
              </w:rPr>
            </w:pPr>
          </w:p>
        </w:tc>
      </w:tr>
      <w:tr w:rsidR="00E8511D" w:rsidRPr="00940D11" w14:paraId="5F1C5A70" w14:textId="77777777" w:rsidTr="00036F78">
        <w:trPr>
          <w:jc w:val="center"/>
        </w:trPr>
        <w:tc>
          <w:tcPr>
            <w:tcW w:w="684" w:type="dxa"/>
            <w:vMerge w:val="restart"/>
            <w:vAlign w:val="center"/>
          </w:tcPr>
          <w:p w14:paraId="4A5700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6BD16A4" w14:textId="77777777" w:rsidR="00E8511D" w:rsidRPr="00940D11" w:rsidRDefault="00E8511D" w:rsidP="00F46770">
            <w:pPr>
              <w:pStyle w:val="ConsPlusNormal"/>
              <w:rPr>
                <w:sz w:val="20"/>
                <w:szCs w:val="20"/>
              </w:rPr>
            </w:pPr>
            <w:r w:rsidRPr="00940D11">
              <w:rPr>
                <w:sz w:val="20"/>
                <w:szCs w:val="20"/>
              </w:rPr>
              <w:t>3156</w:t>
            </w:r>
          </w:p>
        </w:tc>
        <w:tc>
          <w:tcPr>
            <w:tcW w:w="1266" w:type="dxa"/>
            <w:vMerge w:val="restart"/>
            <w:vAlign w:val="center"/>
          </w:tcPr>
          <w:p w14:paraId="1F1A36E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BB8B43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7E5ED89"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1AD64E8E" w14:textId="77777777" w:rsidR="00E8511D" w:rsidRPr="00940D11" w:rsidRDefault="00E8511D" w:rsidP="00CA05BB">
            <w:pPr>
              <w:pStyle w:val="ConsPlusNormal"/>
              <w:jc w:val="center"/>
              <w:rPr>
                <w:sz w:val="20"/>
                <w:szCs w:val="20"/>
              </w:rPr>
            </w:pPr>
            <w:r w:rsidRPr="00940D11">
              <w:rPr>
                <w:sz w:val="20"/>
                <w:szCs w:val="20"/>
              </w:rPr>
              <w:t>562</w:t>
            </w:r>
          </w:p>
        </w:tc>
        <w:tc>
          <w:tcPr>
            <w:tcW w:w="1230" w:type="dxa"/>
            <w:shd w:val="clear" w:color="auto" w:fill="auto"/>
            <w:vAlign w:val="center"/>
          </w:tcPr>
          <w:p w14:paraId="2A905064" w14:textId="77777777" w:rsidR="00E8511D" w:rsidRPr="00940D11" w:rsidRDefault="00E8511D" w:rsidP="00CA05BB">
            <w:pPr>
              <w:pStyle w:val="ConsPlusNormal"/>
              <w:jc w:val="center"/>
              <w:rPr>
                <w:sz w:val="20"/>
                <w:szCs w:val="20"/>
              </w:rPr>
            </w:pPr>
            <w:r w:rsidRPr="00940D11">
              <w:rPr>
                <w:sz w:val="20"/>
                <w:szCs w:val="20"/>
              </w:rPr>
              <w:t>479</w:t>
            </w:r>
          </w:p>
        </w:tc>
        <w:tc>
          <w:tcPr>
            <w:tcW w:w="1276" w:type="dxa"/>
            <w:shd w:val="clear" w:color="auto" w:fill="auto"/>
            <w:vAlign w:val="center"/>
          </w:tcPr>
          <w:p w14:paraId="7D68C5A5"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3773496C" w14:textId="77777777" w:rsidR="00E8511D" w:rsidRPr="00940D11" w:rsidRDefault="00E8511D" w:rsidP="00CA05BB">
            <w:pPr>
              <w:pStyle w:val="ConsPlusNormal"/>
              <w:jc w:val="center"/>
              <w:rPr>
                <w:sz w:val="20"/>
                <w:szCs w:val="20"/>
              </w:rPr>
            </w:pPr>
            <w:r w:rsidRPr="00940D11">
              <w:rPr>
                <w:sz w:val="20"/>
                <w:szCs w:val="20"/>
              </w:rPr>
              <w:t>83</w:t>
            </w:r>
          </w:p>
        </w:tc>
        <w:tc>
          <w:tcPr>
            <w:tcW w:w="3132" w:type="dxa"/>
            <w:vMerge w:val="restart"/>
            <w:vAlign w:val="center"/>
          </w:tcPr>
          <w:p w14:paraId="5CD47F16" w14:textId="77777777" w:rsidR="00E8511D" w:rsidRPr="00940D11" w:rsidRDefault="00E8511D" w:rsidP="00F46770">
            <w:pPr>
              <w:pStyle w:val="ConsPlusNormal"/>
              <w:rPr>
                <w:sz w:val="20"/>
                <w:szCs w:val="20"/>
              </w:rPr>
            </w:pPr>
            <w:r w:rsidRPr="00940D11">
              <w:rPr>
                <w:sz w:val="20"/>
                <w:szCs w:val="20"/>
              </w:rPr>
              <w:t>-</w:t>
            </w:r>
          </w:p>
        </w:tc>
      </w:tr>
      <w:tr w:rsidR="00E8511D" w:rsidRPr="00940D11" w14:paraId="58368EE6" w14:textId="77777777" w:rsidTr="00036F78">
        <w:trPr>
          <w:jc w:val="center"/>
        </w:trPr>
        <w:tc>
          <w:tcPr>
            <w:tcW w:w="684" w:type="dxa"/>
            <w:vMerge/>
          </w:tcPr>
          <w:p w14:paraId="5DC666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5D316C" w14:textId="77777777" w:rsidR="00E8511D" w:rsidRPr="00940D11" w:rsidRDefault="00E8511D" w:rsidP="00F46770">
            <w:pPr>
              <w:pStyle w:val="ConsPlusNormal"/>
              <w:rPr>
                <w:sz w:val="20"/>
                <w:szCs w:val="20"/>
              </w:rPr>
            </w:pPr>
          </w:p>
        </w:tc>
        <w:tc>
          <w:tcPr>
            <w:tcW w:w="1266" w:type="dxa"/>
            <w:vMerge/>
          </w:tcPr>
          <w:p w14:paraId="553DAF69" w14:textId="77777777" w:rsidR="00E8511D" w:rsidRPr="00940D11" w:rsidRDefault="00E8511D" w:rsidP="00F46770">
            <w:pPr>
              <w:pStyle w:val="ConsPlusNormal"/>
              <w:rPr>
                <w:sz w:val="20"/>
                <w:szCs w:val="20"/>
              </w:rPr>
            </w:pPr>
          </w:p>
        </w:tc>
        <w:tc>
          <w:tcPr>
            <w:tcW w:w="3005" w:type="dxa"/>
            <w:vAlign w:val="center"/>
          </w:tcPr>
          <w:p w14:paraId="3A7F2B4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BAD3936"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7F789957" w14:textId="77777777" w:rsidR="00E8511D" w:rsidRPr="00940D11" w:rsidRDefault="00E8511D" w:rsidP="00CA05BB">
            <w:pPr>
              <w:pStyle w:val="ConsPlusNormal"/>
              <w:jc w:val="center"/>
              <w:rPr>
                <w:sz w:val="20"/>
                <w:szCs w:val="20"/>
              </w:rPr>
            </w:pPr>
            <w:r w:rsidRPr="00940D11">
              <w:rPr>
                <w:sz w:val="20"/>
                <w:szCs w:val="20"/>
              </w:rPr>
              <w:t>1217</w:t>
            </w:r>
          </w:p>
        </w:tc>
        <w:tc>
          <w:tcPr>
            <w:tcW w:w="1230" w:type="dxa"/>
            <w:shd w:val="clear" w:color="auto" w:fill="auto"/>
            <w:vAlign w:val="center"/>
          </w:tcPr>
          <w:p w14:paraId="509F9ECF" w14:textId="77777777" w:rsidR="00E8511D" w:rsidRPr="00940D11" w:rsidRDefault="00E8511D" w:rsidP="00CA05BB">
            <w:pPr>
              <w:pStyle w:val="ConsPlusNormal"/>
              <w:jc w:val="center"/>
              <w:rPr>
                <w:sz w:val="20"/>
                <w:szCs w:val="20"/>
              </w:rPr>
            </w:pPr>
            <w:r w:rsidRPr="00940D11">
              <w:rPr>
                <w:sz w:val="20"/>
                <w:szCs w:val="20"/>
              </w:rPr>
              <w:t>1</w:t>
            </w:r>
            <w:r w:rsidR="00596D48">
              <w:rPr>
                <w:sz w:val="20"/>
                <w:szCs w:val="20"/>
              </w:rPr>
              <w:t>310</w:t>
            </w:r>
          </w:p>
        </w:tc>
        <w:tc>
          <w:tcPr>
            <w:tcW w:w="1276" w:type="dxa"/>
            <w:shd w:val="clear" w:color="auto" w:fill="auto"/>
            <w:vAlign w:val="center"/>
          </w:tcPr>
          <w:p w14:paraId="169C3CF3"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02DAF047"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24407789" w14:textId="77777777" w:rsidR="00E8511D" w:rsidRPr="00940D11" w:rsidRDefault="00E8511D" w:rsidP="00F46770">
            <w:pPr>
              <w:pStyle w:val="ConsPlusNormal"/>
              <w:rPr>
                <w:sz w:val="20"/>
                <w:szCs w:val="20"/>
              </w:rPr>
            </w:pPr>
          </w:p>
        </w:tc>
      </w:tr>
      <w:tr w:rsidR="00E8511D" w:rsidRPr="00940D11" w14:paraId="54FC2268" w14:textId="77777777" w:rsidTr="00036F78">
        <w:trPr>
          <w:jc w:val="center"/>
        </w:trPr>
        <w:tc>
          <w:tcPr>
            <w:tcW w:w="684" w:type="dxa"/>
            <w:vMerge/>
          </w:tcPr>
          <w:p w14:paraId="4014ED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D575A9" w14:textId="77777777" w:rsidR="00E8511D" w:rsidRPr="00940D11" w:rsidRDefault="00E8511D" w:rsidP="00F46770">
            <w:pPr>
              <w:pStyle w:val="ConsPlusNormal"/>
              <w:rPr>
                <w:sz w:val="20"/>
                <w:szCs w:val="20"/>
              </w:rPr>
            </w:pPr>
          </w:p>
        </w:tc>
        <w:tc>
          <w:tcPr>
            <w:tcW w:w="1266" w:type="dxa"/>
            <w:vMerge/>
          </w:tcPr>
          <w:p w14:paraId="010FD1FA" w14:textId="77777777" w:rsidR="00E8511D" w:rsidRPr="00940D11" w:rsidRDefault="00E8511D" w:rsidP="00F46770">
            <w:pPr>
              <w:pStyle w:val="ConsPlusNormal"/>
              <w:rPr>
                <w:sz w:val="20"/>
                <w:szCs w:val="20"/>
              </w:rPr>
            </w:pPr>
          </w:p>
        </w:tc>
        <w:tc>
          <w:tcPr>
            <w:tcW w:w="3005" w:type="dxa"/>
            <w:vAlign w:val="center"/>
          </w:tcPr>
          <w:p w14:paraId="56F727C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2BDF3D4"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2C3FFEF5" w14:textId="77777777" w:rsidR="00E8511D" w:rsidRPr="00940D11" w:rsidRDefault="00E8511D" w:rsidP="00CA05BB">
            <w:pPr>
              <w:pStyle w:val="ConsPlusNormal"/>
              <w:jc w:val="center"/>
              <w:rPr>
                <w:sz w:val="20"/>
                <w:szCs w:val="20"/>
              </w:rPr>
            </w:pPr>
            <w:r w:rsidRPr="00940D11">
              <w:rPr>
                <w:sz w:val="20"/>
                <w:szCs w:val="20"/>
              </w:rPr>
              <w:t>267</w:t>
            </w:r>
          </w:p>
        </w:tc>
        <w:tc>
          <w:tcPr>
            <w:tcW w:w="1230" w:type="dxa"/>
            <w:shd w:val="clear" w:color="auto" w:fill="auto"/>
            <w:vAlign w:val="center"/>
          </w:tcPr>
          <w:p w14:paraId="2E24C8E8" w14:textId="77777777" w:rsidR="00E8511D" w:rsidRPr="00940D11" w:rsidRDefault="00E8511D" w:rsidP="00CA05BB">
            <w:pPr>
              <w:pStyle w:val="ConsPlusNormal"/>
              <w:jc w:val="center"/>
              <w:rPr>
                <w:sz w:val="20"/>
                <w:szCs w:val="20"/>
              </w:rPr>
            </w:pPr>
            <w:r w:rsidRPr="00940D11">
              <w:rPr>
                <w:sz w:val="20"/>
                <w:szCs w:val="20"/>
              </w:rPr>
              <w:t>н/д</w:t>
            </w:r>
          </w:p>
        </w:tc>
        <w:tc>
          <w:tcPr>
            <w:tcW w:w="1276" w:type="dxa"/>
            <w:shd w:val="clear" w:color="auto" w:fill="auto"/>
            <w:vAlign w:val="center"/>
          </w:tcPr>
          <w:p w14:paraId="543C4632"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75DC4CE" w14:textId="77777777" w:rsidR="00E8511D" w:rsidRPr="00940D11" w:rsidRDefault="00E8511D" w:rsidP="00CA05BB">
            <w:pPr>
              <w:pStyle w:val="ConsPlusNormal"/>
              <w:jc w:val="center"/>
              <w:rPr>
                <w:sz w:val="20"/>
                <w:szCs w:val="20"/>
              </w:rPr>
            </w:pPr>
            <w:r w:rsidRPr="00940D11">
              <w:rPr>
                <w:sz w:val="20"/>
                <w:szCs w:val="20"/>
              </w:rPr>
              <w:t>267</w:t>
            </w:r>
          </w:p>
        </w:tc>
        <w:tc>
          <w:tcPr>
            <w:tcW w:w="3132" w:type="dxa"/>
            <w:vMerge/>
          </w:tcPr>
          <w:p w14:paraId="5353E81A" w14:textId="77777777" w:rsidR="00E8511D" w:rsidRPr="00940D11" w:rsidRDefault="00E8511D" w:rsidP="00F46770">
            <w:pPr>
              <w:pStyle w:val="ConsPlusNormal"/>
              <w:rPr>
                <w:sz w:val="20"/>
                <w:szCs w:val="20"/>
              </w:rPr>
            </w:pPr>
          </w:p>
        </w:tc>
      </w:tr>
      <w:tr w:rsidR="00E8511D" w:rsidRPr="00940D11" w14:paraId="5285017E" w14:textId="77777777" w:rsidTr="00036F78">
        <w:trPr>
          <w:jc w:val="center"/>
        </w:trPr>
        <w:tc>
          <w:tcPr>
            <w:tcW w:w="684" w:type="dxa"/>
            <w:vMerge/>
          </w:tcPr>
          <w:p w14:paraId="67C0DE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1FE69C" w14:textId="77777777" w:rsidR="00E8511D" w:rsidRPr="00940D11" w:rsidRDefault="00E8511D" w:rsidP="00F46770">
            <w:pPr>
              <w:pStyle w:val="ConsPlusNormal"/>
              <w:rPr>
                <w:sz w:val="20"/>
                <w:szCs w:val="20"/>
              </w:rPr>
            </w:pPr>
          </w:p>
        </w:tc>
        <w:tc>
          <w:tcPr>
            <w:tcW w:w="1266" w:type="dxa"/>
            <w:vMerge/>
          </w:tcPr>
          <w:p w14:paraId="7BDED16D" w14:textId="77777777" w:rsidR="00E8511D" w:rsidRPr="00940D11" w:rsidRDefault="00E8511D" w:rsidP="00F46770">
            <w:pPr>
              <w:pStyle w:val="ConsPlusNormal"/>
              <w:rPr>
                <w:sz w:val="20"/>
                <w:szCs w:val="20"/>
              </w:rPr>
            </w:pPr>
          </w:p>
        </w:tc>
        <w:tc>
          <w:tcPr>
            <w:tcW w:w="3005" w:type="dxa"/>
            <w:vAlign w:val="center"/>
          </w:tcPr>
          <w:p w14:paraId="2E152C0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D46AB88"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vAlign w:val="center"/>
          </w:tcPr>
          <w:p w14:paraId="1B2F79F1" w14:textId="77777777" w:rsidR="00E8511D" w:rsidRPr="00940D11" w:rsidRDefault="00E8511D" w:rsidP="00CA05BB">
            <w:pPr>
              <w:pStyle w:val="ConsPlusNormal"/>
              <w:jc w:val="center"/>
              <w:rPr>
                <w:sz w:val="20"/>
                <w:szCs w:val="20"/>
              </w:rPr>
            </w:pPr>
            <w:r w:rsidRPr="00940D11">
              <w:rPr>
                <w:sz w:val="20"/>
                <w:szCs w:val="20"/>
              </w:rPr>
              <w:t>1</w:t>
            </w:r>
          </w:p>
        </w:tc>
        <w:tc>
          <w:tcPr>
            <w:tcW w:w="1230" w:type="dxa"/>
            <w:vAlign w:val="center"/>
          </w:tcPr>
          <w:p w14:paraId="0765DE02"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A02A2D4"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022D9063" w14:textId="77777777" w:rsidR="00E8511D" w:rsidRPr="00940D11" w:rsidRDefault="00E8511D" w:rsidP="00CA05BB">
            <w:pPr>
              <w:pStyle w:val="ConsPlusNormal"/>
              <w:jc w:val="center"/>
              <w:rPr>
                <w:sz w:val="20"/>
                <w:szCs w:val="20"/>
              </w:rPr>
            </w:pPr>
            <w:r w:rsidRPr="00940D11">
              <w:rPr>
                <w:sz w:val="20"/>
                <w:szCs w:val="20"/>
              </w:rPr>
              <w:t>1</w:t>
            </w:r>
          </w:p>
        </w:tc>
        <w:tc>
          <w:tcPr>
            <w:tcW w:w="3132" w:type="dxa"/>
            <w:vMerge/>
          </w:tcPr>
          <w:p w14:paraId="2908D2A0" w14:textId="77777777" w:rsidR="00E8511D" w:rsidRPr="00940D11" w:rsidRDefault="00E8511D" w:rsidP="00F46770">
            <w:pPr>
              <w:pStyle w:val="ConsPlusNormal"/>
              <w:rPr>
                <w:sz w:val="20"/>
                <w:szCs w:val="20"/>
              </w:rPr>
            </w:pPr>
          </w:p>
        </w:tc>
      </w:tr>
      <w:tr w:rsidR="00E8511D" w:rsidRPr="00940D11" w14:paraId="420CE928" w14:textId="77777777" w:rsidTr="00036F78">
        <w:trPr>
          <w:jc w:val="center"/>
        </w:trPr>
        <w:tc>
          <w:tcPr>
            <w:tcW w:w="684" w:type="dxa"/>
            <w:vMerge/>
          </w:tcPr>
          <w:p w14:paraId="539726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AEB8A6" w14:textId="77777777" w:rsidR="00E8511D" w:rsidRPr="00940D11" w:rsidRDefault="00E8511D" w:rsidP="00F46770">
            <w:pPr>
              <w:pStyle w:val="ConsPlusNormal"/>
              <w:rPr>
                <w:sz w:val="20"/>
                <w:szCs w:val="20"/>
              </w:rPr>
            </w:pPr>
          </w:p>
        </w:tc>
        <w:tc>
          <w:tcPr>
            <w:tcW w:w="1266" w:type="dxa"/>
            <w:vMerge/>
          </w:tcPr>
          <w:p w14:paraId="11EEB8CF" w14:textId="77777777" w:rsidR="00E8511D" w:rsidRPr="00940D11" w:rsidRDefault="00E8511D" w:rsidP="00F46770">
            <w:pPr>
              <w:pStyle w:val="ConsPlusNormal"/>
              <w:rPr>
                <w:sz w:val="20"/>
                <w:szCs w:val="20"/>
              </w:rPr>
            </w:pPr>
          </w:p>
        </w:tc>
        <w:tc>
          <w:tcPr>
            <w:tcW w:w="3005" w:type="dxa"/>
            <w:vAlign w:val="center"/>
          </w:tcPr>
          <w:p w14:paraId="0E34A46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4930C83"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6853A6F3" w14:textId="77777777" w:rsidR="00E8511D" w:rsidRPr="00940D11" w:rsidRDefault="00E8511D" w:rsidP="00CA05BB">
            <w:pPr>
              <w:pStyle w:val="ConsPlusNormal"/>
              <w:jc w:val="center"/>
              <w:rPr>
                <w:sz w:val="20"/>
                <w:szCs w:val="20"/>
              </w:rPr>
            </w:pPr>
            <w:r w:rsidRPr="00940D11">
              <w:rPr>
                <w:sz w:val="20"/>
                <w:szCs w:val="20"/>
              </w:rPr>
              <w:t>1070</w:t>
            </w:r>
          </w:p>
        </w:tc>
        <w:tc>
          <w:tcPr>
            <w:tcW w:w="1230" w:type="dxa"/>
            <w:vAlign w:val="center"/>
          </w:tcPr>
          <w:p w14:paraId="6C389C4E"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52D148FB"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1E9ADB5" w14:textId="77777777" w:rsidR="00E8511D" w:rsidRPr="00940D11" w:rsidRDefault="00E8511D" w:rsidP="00CA05BB">
            <w:pPr>
              <w:pStyle w:val="ConsPlusNormal"/>
              <w:jc w:val="center"/>
              <w:rPr>
                <w:sz w:val="20"/>
                <w:szCs w:val="20"/>
              </w:rPr>
            </w:pPr>
            <w:r w:rsidRPr="00940D11">
              <w:rPr>
                <w:sz w:val="20"/>
                <w:szCs w:val="20"/>
              </w:rPr>
              <w:t>1070</w:t>
            </w:r>
          </w:p>
        </w:tc>
        <w:tc>
          <w:tcPr>
            <w:tcW w:w="3132" w:type="dxa"/>
            <w:vMerge/>
          </w:tcPr>
          <w:p w14:paraId="3CB9E181" w14:textId="77777777" w:rsidR="00E8511D" w:rsidRPr="00940D11" w:rsidRDefault="00E8511D" w:rsidP="00F46770">
            <w:pPr>
              <w:pStyle w:val="ConsPlusNormal"/>
              <w:rPr>
                <w:sz w:val="20"/>
                <w:szCs w:val="20"/>
              </w:rPr>
            </w:pPr>
          </w:p>
        </w:tc>
      </w:tr>
      <w:tr w:rsidR="00E8511D" w:rsidRPr="00940D11" w14:paraId="090DAD74" w14:textId="77777777" w:rsidTr="00036F78">
        <w:trPr>
          <w:jc w:val="center"/>
        </w:trPr>
        <w:tc>
          <w:tcPr>
            <w:tcW w:w="684" w:type="dxa"/>
            <w:vMerge/>
          </w:tcPr>
          <w:p w14:paraId="04596E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EF70EB" w14:textId="77777777" w:rsidR="00E8511D" w:rsidRPr="00940D11" w:rsidRDefault="00E8511D" w:rsidP="00F46770">
            <w:pPr>
              <w:pStyle w:val="ConsPlusNormal"/>
              <w:rPr>
                <w:sz w:val="20"/>
                <w:szCs w:val="20"/>
              </w:rPr>
            </w:pPr>
          </w:p>
        </w:tc>
        <w:tc>
          <w:tcPr>
            <w:tcW w:w="1266" w:type="dxa"/>
            <w:vMerge/>
          </w:tcPr>
          <w:p w14:paraId="7DCBCF38" w14:textId="77777777" w:rsidR="00E8511D" w:rsidRPr="00940D11" w:rsidRDefault="00E8511D" w:rsidP="00F46770">
            <w:pPr>
              <w:pStyle w:val="ConsPlusNormal"/>
              <w:rPr>
                <w:sz w:val="20"/>
                <w:szCs w:val="20"/>
              </w:rPr>
            </w:pPr>
          </w:p>
        </w:tc>
        <w:tc>
          <w:tcPr>
            <w:tcW w:w="3005" w:type="dxa"/>
            <w:vAlign w:val="center"/>
          </w:tcPr>
          <w:p w14:paraId="0ED98E4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B3337A4"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vAlign w:val="center"/>
          </w:tcPr>
          <w:p w14:paraId="06EA7B3A" w14:textId="77777777" w:rsidR="00E8511D" w:rsidRPr="00940D11" w:rsidRDefault="00E8511D" w:rsidP="00CA05BB">
            <w:pPr>
              <w:pStyle w:val="ConsPlusNormal"/>
              <w:jc w:val="center"/>
              <w:rPr>
                <w:sz w:val="20"/>
                <w:szCs w:val="20"/>
              </w:rPr>
            </w:pPr>
            <w:r w:rsidRPr="00940D11">
              <w:rPr>
                <w:sz w:val="20"/>
                <w:szCs w:val="20"/>
              </w:rPr>
              <w:t>1070</w:t>
            </w:r>
          </w:p>
        </w:tc>
        <w:tc>
          <w:tcPr>
            <w:tcW w:w="1230" w:type="dxa"/>
            <w:vAlign w:val="center"/>
          </w:tcPr>
          <w:p w14:paraId="6C862214" w14:textId="77777777" w:rsidR="00E8511D" w:rsidRPr="00940D11" w:rsidRDefault="00E8511D" w:rsidP="00CA05BB">
            <w:pPr>
              <w:pStyle w:val="ConsPlusNormal"/>
              <w:jc w:val="center"/>
              <w:rPr>
                <w:sz w:val="20"/>
                <w:szCs w:val="20"/>
              </w:rPr>
            </w:pPr>
            <w:r w:rsidRPr="00940D11">
              <w:rPr>
                <w:sz w:val="20"/>
                <w:szCs w:val="20"/>
              </w:rPr>
              <w:t>612</w:t>
            </w:r>
          </w:p>
        </w:tc>
        <w:tc>
          <w:tcPr>
            <w:tcW w:w="1276" w:type="dxa"/>
            <w:vAlign w:val="center"/>
          </w:tcPr>
          <w:p w14:paraId="70D65A70"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6A588095" w14:textId="77777777" w:rsidR="00E8511D" w:rsidRPr="00940D11" w:rsidRDefault="00E8511D" w:rsidP="00CA05BB">
            <w:pPr>
              <w:pStyle w:val="ConsPlusNormal"/>
              <w:jc w:val="center"/>
              <w:rPr>
                <w:sz w:val="20"/>
                <w:szCs w:val="20"/>
              </w:rPr>
            </w:pPr>
            <w:r w:rsidRPr="00940D11">
              <w:rPr>
                <w:sz w:val="20"/>
                <w:szCs w:val="20"/>
              </w:rPr>
              <w:t>458</w:t>
            </w:r>
          </w:p>
        </w:tc>
        <w:tc>
          <w:tcPr>
            <w:tcW w:w="3132" w:type="dxa"/>
            <w:vMerge/>
          </w:tcPr>
          <w:p w14:paraId="6049C4BF" w14:textId="77777777" w:rsidR="00E8511D" w:rsidRPr="00940D11" w:rsidRDefault="00E8511D" w:rsidP="00F46770">
            <w:pPr>
              <w:pStyle w:val="ConsPlusNormal"/>
              <w:rPr>
                <w:sz w:val="20"/>
                <w:szCs w:val="20"/>
              </w:rPr>
            </w:pPr>
          </w:p>
        </w:tc>
      </w:tr>
      <w:tr w:rsidR="00E8511D" w:rsidRPr="00940D11" w14:paraId="1C693EB0" w14:textId="77777777" w:rsidTr="00036F78">
        <w:trPr>
          <w:jc w:val="center"/>
        </w:trPr>
        <w:tc>
          <w:tcPr>
            <w:tcW w:w="684" w:type="dxa"/>
            <w:vMerge/>
          </w:tcPr>
          <w:p w14:paraId="6CC3FB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8E9F16" w14:textId="77777777" w:rsidR="00E8511D" w:rsidRPr="00940D11" w:rsidRDefault="00E8511D" w:rsidP="00F46770">
            <w:pPr>
              <w:pStyle w:val="ConsPlusNormal"/>
              <w:rPr>
                <w:sz w:val="20"/>
                <w:szCs w:val="20"/>
              </w:rPr>
            </w:pPr>
          </w:p>
        </w:tc>
        <w:tc>
          <w:tcPr>
            <w:tcW w:w="1266" w:type="dxa"/>
            <w:vMerge/>
          </w:tcPr>
          <w:p w14:paraId="3B79DE58" w14:textId="77777777" w:rsidR="00E8511D" w:rsidRPr="00940D11" w:rsidRDefault="00E8511D" w:rsidP="00F46770">
            <w:pPr>
              <w:pStyle w:val="ConsPlusNormal"/>
              <w:rPr>
                <w:sz w:val="20"/>
                <w:szCs w:val="20"/>
              </w:rPr>
            </w:pPr>
          </w:p>
        </w:tc>
        <w:tc>
          <w:tcPr>
            <w:tcW w:w="3005" w:type="dxa"/>
            <w:vAlign w:val="center"/>
          </w:tcPr>
          <w:p w14:paraId="4D53972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ADAB46C" w14:textId="77777777" w:rsidR="00CA05BB" w:rsidRPr="00940D11" w:rsidRDefault="00E8511D" w:rsidP="001704F7">
            <w:pPr>
              <w:pStyle w:val="ConsPlusNormal"/>
              <w:jc w:val="center"/>
              <w:rPr>
                <w:sz w:val="20"/>
                <w:szCs w:val="20"/>
              </w:rPr>
            </w:pPr>
            <w:r w:rsidRPr="00940D11">
              <w:rPr>
                <w:sz w:val="20"/>
                <w:szCs w:val="20"/>
              </w:rPr>
              <w:t>Кв. м зеркала воды</w:t>
            </w:r>
          </w:p>
        </w:tc>
        <w:tc>
          <w:tcPr>
            <w:tcW w:w="1321" w:type="dxa"/>
            <w:vAlign w:val="center"/>
          </w:tcPr>
          <w:p w14:paraId="5348535F" w14:textId="77777777" w:rsidR="00E8511D" w:rsidRPr="00940D11" w:rsidRDefault="00E8511D" w:rsidP="00CA05BB">
            <w:pPr>
              <w:pStyle w:val="ConsPlusNormal"/>
              <w:jc w:val="center"/>
              <w:rPr>
                <w:sz w:val="20"/>
                <w:szCs w:val="20"/>
              </w:rPr>
            </w:pPr>
            <w:r w:rsidRPr="00940D11">
              <w:rPr>
                <w:sz w:val="20"/>
                <w:szCs w:val="20"/>
              </w:rPr>
              <w:t>334</w:t>
            </w:r>
          </w:p>
        </w:tc>
        <w:tc>
          <w:tcPr>
            <w:tcW w:w="1230" w:type="dxa"/>
            <w:vAlign w:val="center"/>
          </w:tcPr>
          <w:p w14:paraId="18B34FF0"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20E574C"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6B37BF6C" w14:textId="77777777" w:rsidR="00E8511D" w:rsidRPr="00940D11" w:rsidRDefault="00E8511D" w:rsidP="00CA05BB">
            <w:pPr>
              <w:pStyle w:val="ConsPlusNormal"/>
              <w:jc w:val="center"/>
              <w:rPr>
                <w:sz w:val="20"/>
                <w:szCs w:val="20"/>
              </w:rPr>
            </w:pPr>
            <w:r w:rsidRPr="00940D11">
              <w:rPr>
                <w:sz w:val="20"/>
                <w:szCs w:val="20"/>
              </w:rPr>
              <w:t>334</w:t>
            </w:r>
          </w:p>
        </w:tc>
        <w:tc>
          <w:tcPr>
            <w:tcW w:w="3132" w:type="dxa"/>
            <w:vMerge/>
          </w:tcPr>
          <w:p w14:paraId="54B770A5" w14:textId="77777777" w:rsidR="00E8511D" w:rsidRPr="00940D11" w:rsidRDefault="00E8511D" w:rsidP="00F46770">
            <w:pPr>
              <w:pStyle w:val="ConsPlusNormal"/>
              <w:rPr>
                <w:sz w:val="20"/>
                <w:szCs w:val="20"/>
              </w:rPr>
            </w:pPr>
          </w:p>
        </w:tc>
      </w:tr>
      <w:tr w:rsidR="00E8511D" w:rsidRPr="00940D11" w14:paraId="77C9FDB4" w14:textId="77777777" w:rsidTr="00036F78">
        <w:trPr>
          <w:jc w:val="center"/>
        </w:trPr>
        <w:tc>
          <w:tcPr>
            <w:tcW w:w="684" w:type="dxa"/>
            <w:vMerge w:val="restart"/>
            <w:shd w:val="clear" w:color="auto" w:fill="auto"/>
            <w:vAlign w:val="center"/>
          </w:tcPr>
          <w:p w14:paraId="0C96AA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B094C58" w14:textId="77777777" w:rsidR="00E8511D" w:rsidRPr="00940D11" w:rsidRDefault="00E8511D" w:rsidP="00F46770">
            <w:pPr>
              <w:pStyle w:val="ConsPlusNormal"/>
              <w:rPr>
                <w:sz w:val="20"/>
                <w:szCs w:val="20"/>
              </w:rPr>
            </w:pPr>
            <w:r w:rsidRPr="00940D11">
              <w:rPr>
                <w:sz w:val="20"/>
                <w:szCs w:val="20"/>
              </w:rPr>
              <w:t>3158</w:t>
            </w:r>
          </w:p>
        </w:tc>
        <w:tc>
          <w:tcPr>
            <w:tcW w:w="1266" w:type="dxa"/>
            <w:vMerge w:val="restart"/>
            <w:shd w:val="clear" w:color="auto" w:fill="auto"/>
            <w:vAlign w:val="center"/>
          </w:tcPr>
          <w:p w14:paraId="7EC280B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6D0E7E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75CCF9A"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5E94FC25" w14:textId="77777777" w:rsidR="00E8511D" w:rsidRPr="00940D11" w:rsidRDefault="00E8511D" w:rsidP="00CA05BB">
            <w:pPr>
              <w:jc w:val="center"/>
              <w:rPr>
                <w:sz w:val="20"/>
                <w:szCs w:val="20"/>
              </w:rPr>
            </w:pPr>
            <w:r w:rsidRPr="00940D11">
              <w:rPr>
                <w:sz w:val="20"/>
                <w:szCs w:val="20"/>
              </w:rPr>
              <w:t>39</w:t>
            </w:r>
          </w:p>
        </w:tc>
        <w:tc>
          <w:tcPr>
            <w:tcW w:w="1230" w:type="dxa"/>
            <w:shd w:val="clear" w:color="auto" w:fill="auto"/>
            <w:vAlign w:val="center"/>
          </w:tcPr>
          <w:p w14:paraId="1499EFEF" w14:textId="77777777" w:rsidR="00E8511D" w:rsidRPr="00940D11" w:rsidRDefault="00E8511D" w:rsidP="00CA05BB">
            <w:pPr>
              <w:jc w:val="center"/>
              <w:rPr>
                <w:sz w:val="20"/>
                <w:szCs w:val="20"/>
              </w:rPr>
            </w:pPr>
            <w:r w:rsidRPr="00940D11">
              <w:rPr>
                <w:sz w:val="20"/>
                <w:szCs w:val="20"/>
              </w:rPr>
              <w:t>152</w:t>
            </w:r>
          </w:p>
        </w:tc>
        <w:tc>
          <w:tcPr>
            <w:tcW w:w="1276" w:type="dxa"/>
            <w:shd w:val="clear" w:color="auto" w:fill="auto"/>
            <w:vAlign w:val="center"/>
          </w:tcPr>
          <w:p w14:paraId="70966B27" w14:textId="77777777" w:rsidR="00E8511D" w:rsidRPr="00940D11" w:rsidRDefault="00E8511D" w:rsidP="00CA05BB">
            <w:pPr>
              <w:jc w:val="center"/>
              <w:rPr>
                <w:sz w:val="20"/>
                <w:szCs w:val="20"/>
              </w:rPr>
            </w:pPr>
            <w:r w:rsidRPr="00940D11">
              <w:rPr>
                <w:sz w:val="20"/>
                <w:szCs w:val="20"/>
              </w:rPr>
              <w:t>120</w:t>
            </w:r>
          </w:p>
        </w:tc>
        <w:tc>
          <w:tcPr>
            <w:tcW w:w="1474" w:type="dxa"/>
            <w:shd w:val="clear" w:color="auto" w:fill="auto"/>
            <w:vAlign w:val="center"/>
          </w:tcPr>
          <w:p w14:paraId="5599B45F" w14:textId="77777777" w:rsidR="00E8511D" w:rsidRPr="00940D11" w:rsidRDefault="00E8511D" w:rsidP="00CA05BB">
            <w:pPr>
              <w:jc w:val="center"/>
              <w:rPr>
                <w:sz w:val="20"/>
                <w:szCs w:val="20"/>
              </w:rPr>
            </w:pPr>
            <w:r w:rsidRPr="00940D11">
              <w:rPr>
                <w:sz w:val="20"/>
                <w:szCs w:val="20"/>
              </w:rPr>
              <w:t>-</w:t>
            </w:r>
          </w:p>
        </w:tc>
        <w:tc>
          <w:tcPr>
            <w:tcW w:w="3132" w:type="dxa"/>
            <w:vMerge w:val="restart"/>
            <w:shd w:val="clear" w:color="auto" w:fill="auto"/>
            <w:vAlign w:val="center"/>
          </w:tcPr>
          <w:p w14:paraId="04A98E6F"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940D11" w14:paraId="3276AD79" w14:textId="77777777" w:rsidTr="00F1427E">
        <w:trPr>
          <w:jc w:val="center"/>
        </w:trPr>
        <w:tc>
          <w:tcPr>
            <w:tcW w:w="684" w:type="dxa"/>
            <w:vMerge/>
            <w:shd w:val="clear" w:color="auto" w:fill="auto"/>
          </w:tcPr>
          <w:p w14:paraId="1B16EA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24E5C6" w14:textId="77777777" w:rsidR="00E8511D" w:rsidRPr="00940D11" w:rsidRDefault="00E8511D" w:rsidP="00F46770">
            <w:pPr>
              <w:pStyle w:val="ConsPlusNormal"/>
              <w:rPr>
                <w:sz w:val="20"/>
                <w:szCs w:val="20"/>
              </w:rPr>
            </w:pPr>
          </w:p>
        </w:tc>
        <w:tc>
          <w:tcPr>
            <w:tcW w:w="1266" w:type="dxa"/>
            <w:vMerge/>
            <w:shd w:val="clear" w:color="auto" w:fill="auto"/>
          </w:tcPr>
          <w:p w14:paraId="778FBEEF" w14:textId="77777777" w:rsidR="00E8511D" w:rsidRPr="00940D11" w:rsidRDefault="00E8511D" w:rsidP="00F46770">
            <w:pPr>
              <w:pStyle w:val="ConsPlusNormal"/>
              <w:rPr>
                <w:sz w:val="20"/>
                <w:szCs w:val="20"/>
              </w:rPr>
            </w:pPr>
          </w:p>
        </w:tc>
        <w:tc>
          <w:tcPr>
            <w:tcW w:w="3005" w:type="dxa"/>
            <w:shd w:val="clear" w:color="auto" w:fill="auto"/>
            <w:vAlign w:val="center"/>
          </w:tcPr>
          <w:p w14:paraId="609CC72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99094B4"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3AA5BB6C" w14:textId="77777777" w:rsidR="00E8511D" w:rsidRPr="00940D11" w:rsidRDefault="00E8511D" w:rsidP="00CA05BB">
            <w:pPr>
              <w:jc w:val="center"/>
              <w:rPr>
                <w:sz w:val="20"/>
                <w:szCs w:val="20"/>
              </w:rPr>
            </w:pPr>
            <w:r w:rsidRPr="00940D11">
              <w:rPr>
                <w:sz w:val="20"/>
                <w:szCs w:val="20"/>
              </w:rPr>
              <w:t>85</w:t>
            </w:r>
          </w:p>
        </w:tc>
        <w:tc>
          <w:tcPr>
            <w:tcW w:w="1230" w:type="dxa"/>
            <w:shd w:val="clear" w:color="auto" w:fill="auto"/>
            <w:vAlign w:val="center"/>
          </w:tcPr>
          <w:p w14:paraId="0313E5CC" w14:textId="77777777" w:rsidR="00E8511D" w:rsidRPr="00940D11" w:rsidRDefault="00AA50BD" w:rsidP="00CA05BB">
            <w:pPr>
              <w:jc w:val="center"/>
              <w:rPr>
                <w:sz w:val="20"/>
                <w:szCs w:val="20"/>
              </w:rPr>
            </w:pPr>
            <w:r>
              <w:rPr>
                <w:sz w:val="20"/>
                <w:szCs w:val="20"/>
              </w:rPr>
              <w:t>728</w:t>
            </w:r>
          </w:p>
        </w:tc>
        <w:tc>
          <w:tcPr>
            <w:tcW w:w="1276" w:type="dxa"/>
            <w:shd w:val="clear" w:color="auto" w:fill="auto"/>
            <w:vAlign w:val="center"/>
          </w:tcPr>
          <w:p w14:paraId="2D636222" w14:textId="77777777" w:rsidR="00E8511D" w:rsidRPr="00940D11" w:rsidRDefault="005E09DD" w:rsidP="00CA05BB">
            <w:pPr>
              <w:jc w:val="center"/>
              <w:rPr>
                <w:sz w:val="20"/>
                <w:szCs w:val="20"/>
              </w:rPr>
            </w:pPr>
            <w:r>
              <w:rPr>
                <w:sz w:val="20"/>
                <w:szCs w:val="20"/>
              </w:rPr>
              <w:t>-</w:t>
            </w:r>
          </w:p>
        </w:tc>
        <w:tc>
          <w:tcPr>
            <w:tcW w:w="1474" w:type="dxa"/>
            <w:shd w:val="clear" w:color="auto" w:fill="auto"/>
            <w:vAlign w:val="center"/>
          </w:tcPr>
          <w:p w14:paraId="58B86D79"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364C9180" w14:textId="77777777" w:rsidR="00E8511D" w:rsidRPr="00940D11" w:rsidRDefault="00E8511D" w:rsidP="00F46770">
            <w:pPr>
              <w:pStyle w:val="ConsPlusNormal"/>
              <w:rPr>
                <w:sz w:val="20"/>
                <w:szCs w:val="20"/>
              </w:rPr>
            </w:pPr>
          </w:p>
        </w:tc>
      </w:tr>
      <w:tr w:rsidR="00E8511D" w:rsidRPr="00940D11" w14:paraId="34ED4765" w14:textId="77777777" w:rsidTr="00036F78">
        <w:trPr>
          <w:jc w:val="center"/>
        </w:trPr>
        <w:tc>
          <w:tcPr>
            <w:tcW w:w="684" w:type="dxa"/>
            <w:vMerge/>
            <w:shd w:val="clear" w:color="auto" w:fill="auto"/>
          </w:tcPr>
          <w:p w14:paraId="0DE9C9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CF1BAA9" w14:textId="77777777" w:rsidR="00E8511D" w:rsidRPr="00940D11" w:rsidRDefault="00E8511D" w:rsidP="00F46770">
            <w:pPr>
              <w:pStyle w:val="ConsPlusNormal"/>
              <w:rPr>
                <w:sz w:val="20"/>
                <w:szCs w:val="20"/>
              </w:rPr>
            </w:pPr>
          </w:p>
        </w:tc>
        <w:tc>
          <w:tcPr>
            <w:tcW w:w="1266" w:type="dxa"/>
            <w:vMerge/>
            <w:shd w:val="clear" w:color="auto" w:fill="auto"/>
          </w:tcPr>
          <w:p w14:paraId="4092D902" w14:textId="77777777" w:rsidR="00E8511D" w:rsidRPr="00940D11" w:rsidRDefault="00E8511D" w:rsidP="00F46770">
            <w:pPr>
              <w:pStyle w:val="ConsPlusNormal"/>
              <w:rPr>
                <w:sz w:val="20"/>
                <w:szCs w:val="20"/>
              </w:rPr>
            </w:pPr>
          </w:p>
        </w:tc>
        <w:tc>
          <w:tcPr>
            <w:tcW w:w="3005" w:type="dxa"/>
            <w:shd w:val="clear" w:color="auto" w:fill="auto"/>
            <w:vAlign w:val="center"/>
          </w:tcPr>
          <w:p w14:paraId="5C9C05F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89E495F"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1B719D87" w14:textId="77777777" w:rsidR="00E8511D" w:rsidRPr="00940D11" w:rsidRDefault="00E8511D" w:rsidP="00CA05BB">
            <w:pPr>
              <w:jc w:val="center"/>
              <w:rPr>
                <w:sz w:val="20"/>
                <w:szCs w:val="20"/>
              </w:rPr>
            </w:pPr>
            <w:r w:rsidRPr="00940D11">
              <w:rPr>
                <w:sz w:val="20"/>
                <w:szCs w:val="20"/>
              </w:rPr>
              <w:t>19</w:t>
            </w:r>
          </w:p>
        </w:tc>
        <w:tc>
          <w:tcPr>
            <w:tcW w:w="1230" w:type="dxa"/>
            <w:shd w:val="clear" w:color="auto" w:fill="auto"/>
            <w:vAlign w:val="center"/>
          </w:tcPr>
          <w:p w14:paraId="70B4F99D" w14:textId="77777777" w:rsidR="00E8511D" w:rsidRPr="00940D11" w:rsidRDefault="00E8511D" w:rsidP="00CA05BB">
            <w:pPr>
              <w:jc w:val="center"/>
              <w:rPr>
                <w:sz w:val="20"/>
                <w:szCs w:val="20"/>
              </w:rPr>
            </w:pPr>
            <w:r w:rsidRPr="00940D11">
              <w:rPr>
                <w:sz w:val="20"/>
                <w:szCs w:val="20"/>
              </w:rPr>
              <w:t>122</w:t>
            </w:r>
          </w:p>
        </w:tc>
        <w:tc>
          <w:tcPr>
            <w:tcW w:w="1276" w:type="dxa"/>
            <w:shd w:val="clear" w:color="auto" w:fill="auto"/>
            <w:vAlign w:val="center"/>
          </w:tcPr>
          <w:p w14:paraId="69D8F75D"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4396AA63"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06137E9F" w14:textId="77777777" w:rsidR="00E8511D" w:rsidRPr="00940D11" w:rsidRDefault="00E8511D" w:rsidP="00F46770">
            <w:pPr>
              <w:pStyle w:val="ConsPlusNormal"/>
              <w:rPr>
                <w:sz w:val="20"/>
                <w:szCs w:val="20"/>
              </w:rPr>
            </w:pPr>
          </w:p>
        </w:tc>
      </w:tr>
      <w:tr w:rsidR="00E8511D" w:rsidRPr="00940D11" w14:paraId="12DCD750" w14:textId="77777777" w:rsidTr="00036F78">
        <w:trPr>
          <w:jc w:val="center"/>
        </w:trPr>
        <w:tc>
          <w:tcPr>
            <w:tcW w:w="684" w:type="dxa"/>
            <w:vMerge/>
            <w:shd w:val="clear" w:color="auto" w:fill="auto"/>
          </w:tcPr>
          <w:p w14:paraId="0DD8B8E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E3AF74C" w14:textId="77777777" w:rsidR="00E8511D" w:rsidRPr="00940D11" w:rsidRDefault="00E8511D" w:rsidP="00F46770">
            <w:pPr>
              <w:pStyle w:val="ConsPlusNormal"/>
              <w:rPr>
                <w:sz w:val="20"/>
                <w:szCs w:val="20"/>
              </w:rPr>
            </w:pPr>
          </w:p>
        </w:tc>
        <w:tc>
          <w:tcPr>
            <w:tcW w:w="1266" w:type="dxa"/>
            <w:vMerge/>
            <w:shd w:val="clear" w:color="auto" w:fill="auto"/>
          </w:tcPr>
          <w:p w14:paraId="472DF5FA" w14:textId="77777777" w:rsidR="00E8511D" w:rsidRPr="00940D11" w:rsidRDefault="00E8511D" w:rsidP="00F46770">
            <w:pPr>
              <w:pStyle w:val="ConsPlusNormal"/>
              <w:rPr>
                <w:sz w:val="20"/>
                <w:szCs w:val="20"/>
              </w:rPr>
            </w:pPr>
          </w:p>
        </w:tc>
        <w:tc>
          <w:tcPr>
            <w:tcW w:w="3005" w:type="dxa"/>
            <w:shd w:val="clear" w:color="auto" w:fill="auto"/>
            <w:vAlign w:val="center"/>
          </w:tcPr>
          <w:p w14:paraId="494249B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F12DFC7"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621F9727" w14:textId="77777777" w:rsidR="00E8511D" w:rsidRPr="00940D11" w:rsidRDefault="00E8511D" w:rsidP="00CA05BB">
            <w:pPr>
              <w:jc w:val="center"/>
              <w:rPr>
                <w:sz w:val="20"/>
                <w:szCs w:val="20"/>
              </w:rPr>
            </w:pPr>
            <w:r w:rsidRPr="00940D11">
              <w:rPr>
                <w:sz w:val="20"/>
                <w:szCs w:val="20"/>
              </w:rPr>
              <w:t>-</w:t>
            </w:r>
          </w:p>
        </w:tc>
        <w:tc>
          <w:tcPr>
            <w:tcW w:w="1230" w:type="dxa"/>
            <w:shd w:val="clear" w:color="auto" w:fill="auto"/>
            <w:vAlign w:val="center"/>
          </w:tcPr>
          <w:p w14:paraId="70F6A668" w14:textId="77777777" w:rsidR="00E8511D" w:rsidRPr="00940D11" w:rsidRDefault="00E8511D" w:rsidP="00CA05BB">
            <w:pPr>
              <w:jc w:val="center"/>
              <w:rPr>
                <w:sz w:val="20"/>
                <w:szCs w:val="20"/>
              </w:rPr>
            </w:pPr>
            <w:r w:rsidRPr="00940D11">
              <w:rPr>
                <w:sz w:val="20"/>
                <w:szCs w:val="20"/>
              </w:rPr>
              <w:t>1</w:t>
            </w:r>
          </w:p>
        </w:tc>
        <w:tc>
          <w:tcPr>
            <w:tcW w:w="1276" w:type="dxa"/>
            <w:shd w:val="clear" w:color="auto" w:fill="auto"/>
            <w:vAlign w:val="center"/>
          </w:tcPr>
          <w:p w14:paraId="415ACB8F"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533FF674"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57DEA13F" w14:textId="77777777" w:rsidR="00E8511D" w:rsidRPr="00940D11" w:rsidRDefault="00E8511D" w:rsidP="00F46770">
            <w:pPr>
              <w:pStyle w:val="ConsPlusNormal"/>
              <w:rPr>
                <w:sz w:val="20"/>
                <w:szCs w:val="20"/>
              </w:rPr>
            </w:pPr>
          </w:p>
        </w:tc>
      </w:tr>
      <w:tr w:rsidR="00E8511D" w:rsidRPr="00940D11" w14:paraId="31F73782" w14:textId="77777777" w:rsidTr="00036F78">
        <w:trPr>
          <w:jc w:val="center"/>
        </w:trPr>
        <w:tc>
          <w:tcPr>
            <w:tcW w:w="684" w:type="dxa"/>
            <w:vMerge/>
            <w:shd w:val="clear" w:color="auto" w:fill="auto"/>
          </w:tcPr>
          <w:p w14:paraId="3D3CE1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39DB92B" w14:textId="77777777" w:rsidR="00E8511D" w:rsidRPr="00940D11" w:rsidRDefault="00E8511D" w:rsidP="00F46770">
            <w:pPr>
              <w:pStyle w:val="ConsPlusNormal"/>
              <w:rPr>
                <w:sz w:val="20"/>
                <w:szCs w:val="20"/>
              </w:rPr>
            </w:pPr>
          </w:p>
        </w:tc>
        <w:tc>
          <w:tcPr>
            <w:tcW w:w="1266" w:type="dxa"/>
            <w:vMerge/>
            <w:shd w:val="clear" w:color="auto" w:fill="auto"/>
          </w:tcPr>
          <w:p w14:paraId="34D59C69" w14:textId="77777777" w:rsidR="00E8511D" w:rsidRPr="00940D11" w:rsidRDefault="00E8511D" w:rsidP="00F46770">
            <w:pPr>
              <w:pStyle w:val="ConsPlusNormal"/>
              <w:rPr>
                <w:sz w:val="20"/>
                <w:szCs w:val="20"/>
              </w:rPr>
            </w:pPr>
          </w:p>
        </w:tc>
        <w:tc>
          <w:tcPr>
            <w:tcW w:w="3005" w:type="dxa"/>
            <w:shd w:val="clear" w:color="auto" w:fill="auto"/>
            <w:vAlign w:val="center"/>
          </w:tcPr>
          <w:p w14:paraId="01DE304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3EFD0BD"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6227C98A" w14:textId="77777777" w:rsidR="00E8511D" w:rsidRPr="00940D11" w:rsidRDefault="00E8511D" w:rsidP="00CA05BB">
            <w:pPr>
              <w:jc w:val="center"/>
              <w:rPr>
                <w:sz w:val="20"/>
                <w:szCs w:val="20"/>
              </w:rPr>
            </w:pPr>
            <w:r w:rsidRPr="00940D11">
              <w:rPr>
                <w:sz w:val="20"/>
                <w:szCs w:val="20"/>
              </w:rPr>
              <w:t>74</w:t>
            </w:r>
          </w:p>
        </w:tc>
        <w:tc>
          <w:tcPr>
            <w:tcW w:w="1230" w:type="dxa"/>
            <w:shd w:val="clear" w:color="auto" w:fill="auto"/>
            <w:vAlign w:val="center"/>
          </w:tcPr>
          <w:p w14:paraId="2B6B8CAC"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58007EA5"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260769D1" w14:textId="77777777" w:rsidR="00E8511D" w:rsidRPr="00940D11" w:rsidRDefault="00E8511D" w:rsidP="00CA05BB">
            <w:pPr>
              <w:jc w:val="center"/>
              <w:rPr>
                <w:sz w:val="20"/>
                <w:szCs w:val="20"/>
              </w:rPr>
            </w:pPr>
            <w:r w:rsidRPr="00940D11">
              <w:rPr>
                <w:sz w:val="20"/>
                <w:szCs w:val="20"/>
              </w:rPr>
              <w:t>74</w:t>
            </w:r>
          </w:p>
        </w:tc>
        <w:tc>
          <w:tcPr>
            <w:tcW w:w="3132" w:type="dxa"/>
            <w:vMerge/>
            <w:shd w:val="clear" w:color="auto" w:fill="auto"/>
          </w:tcPr>
          <w:p w14:paraId="057343A8" w14:textId="77777777" w:rsidR="00E8511D" w:rsidRPr="00940D11" w:rsidRDefault="00E8511D" w:rsidP="00F46770">
            <w:pPr>
              <w:pStyle w:val="ConsPlusNormal"/>
              <w:rPr>
                <w:sz w:val="20"/>
                <w:szCs w:val="20"/>
              </w:rPr>
            </w:pPr>
          </w:p>
        </w:tc>
      </w:tr>
      <w:tr w:rsidR="00E8511D" w:rsidRPr="00940D11" w14:paraId="1A9D44F1" w14:textId="77777777" w:rsidTr="00036F78">
        <w:trPr>
          <w:jc w:val="center"/>
        </w:trPr>
        <w:tc>
          <w:tcPr>
            <w:tcW w:w="684" w:type="dxa"/>
            <w:vMerge/>
            <w:shd w:val="clear" w:color="auto" w:fill="auto"/>
          </w:tcPr>
          <w:p w14:paraId="741947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8E81BF3" w14:textId="77777777" w:rsidR="00E8511D" w:rsidRPr="00940D11" w:rsidRDefault="00E8511D" w:rsidP="00F46770">
            <w:pPr>
              <w:pStyle w:val="ConsPlusNormal"/>
              <w:rPr>
                <w:sz w:val="20"/>
                <w:szCs w:val="20"/>
              </w:rPr>
            </w:pPr>
          </w:p>
        </w:tc>
        <w:tc>
          <w:tcPr>
            <w:tcW w:w="1266" w:type="dxa"/>
            <w:vMerge/>
            <w:shd w:val="clear" w:color="auto" w:fill="auto"/>
          </w:tcPr>
          <w:p w14:paraId="4B84E137" w14:textId="77777777" w:rsidR="00E8511D" w:rsidRPr="00940D11" w:rsidRDefault="00E8511D" w:rsidP="00F46770">
            <w:pPr>
              <w:pStyle w:val="ConsPlusNormal"/>
              <w:rPr>
                <w:sz w:val="20"/>
                <w:szCs w:val="20"/>
              </w:rPr>
            </w:pPr>
          </w:p>
        </w:tc>
        <w:tc>
          <w:tcPr>
            <w:tcW w:w="3005" w:type="dxa"/>
            <w:shd w:val="clear" w:color="auto" w:fill="auto"/>
            <w:vAlign w:val="center"/>
          </w:tcPr>
          <w:p w14:paraId="43C0CDB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6A03A3F"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BE76424" w14:textId="77777777" w:rsidR="00E8511D" w:rsidRPr="00940D11" w:rsidRDefault="00E8511D" w:rsidP="00CA05BB">
            <w:pPr>
              <w:jc w:val="center"/>
              <w:rPr>
                <w:sz w:val="20"/>
                <w:szCs w:val="20"/>
              </w:rPr>
            </w:pPr>
            <w:r w:rsidRPr="00940D11">
              <w:rPr>
                <w:sz w:val="20"/>
                <w:szCs w:val="20"/>
              </w:rPr>
              <w:t>74</w:t>
            </w:r>
          </w:p>
        </w:tc>
        <w:tc>
          <w:tcPr>
            <w:tcW w:w="1230" w:type="dxa"/>
            <w:shd w:val="clear" w:color="auto" w:fill="auto"/>
            <w:vAlign w:val="center"/>
          </w:tcPr>
          <w:p w14:paraId="56F9B070" w14:textId="77777777" w:rsidR="00E8511D" w:rsidRPr="00940D11" w:rsidRDefault="00E8511D" w:rsidP="00CA05BB">
            <w:pPr>
              <w:jc w:val="center"/>
              <w:rPr>
                <w:sz w:val="20"/>
                <w:szCs w:val="20"/>
              </w:rPr>
            </w:pPr>
            <w:r w:rsidRPr="00940D11">
              <w:rPr>
                <w:sz w:val="20"/>
                <w:szCs w:val="20"/>
              </w:rPr>
              <w:t>162</w:t>
            </w:r>
          </w:p>
        </w:tc>
        <w:tc>
          <w:tcPr>
            <w:tcW w:w="1276" w:type="dxa"/>
            <w:shd w:val="clear" w:color="auto" w:fill="auto"/>
            <w:vAlign w:val="center"/>
          </w:tcPr>
          <w:p w14:paraId="43F2A017"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4DF45F4E"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32F92215" w14:textId="77777777" w:rsidR="00E8511D" w:rsidRPr="00940D11" w:rsidRDefault="00E8511D" w:rsidP="00F46770">
            <w:pPr>
              <w:pStyle w:val="ConsPlusNormal"/>
              <w:rPr>
                <w:sz w:val="20"/>
                <w:szCs w:val="20"/>
              </w:rPr>
            </w:pPr>
          </w:p>
        </w:tc>
      </w:tr>
      <w:tr w:rsidR="00E8511D" w:rsidRPr="00940D11" w14:paraId="66AEFAAF" w14:textId="77777777" w:rsidTr="00036F78">
        <w:trPr>
          <w:jc w:val="center"/>
        </w:trPr>
        <w:tc>
          <w:tcPr>
            <w:tcW w:w="684" w:type="dxa"/>
            <w:vMerge/>
            <w:shd w:val="clear" w:color="auto" w:fill="auto"/>
          </w:tcPr>
          <w:p w14:paraId="1E6A85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980E0C" w14:textId="77777777" w:rsidR="00E8511D" w:rsidRPr="00940D11" w:rsidRDefault="00E8511D" w:rsidP="00F46770">
            <w:pPr>
              <w:pStyle w:val="ConsPlusNormal"/>
              <w:rPr>
                <w:sz w:val="20"/>
                <w:szCs w:val="20"/>
              </w:rPr>
            </w:pPr>
          </w:p>
        </w:tc>
        <w:tc>
          <w:tcPr>
            <w:tcW w:w="1266" w:type="dxa"/>
            <w:vMerge/>
            <w:shd w:val="clear" w:color="auto" w:fill="auto"/>
          </w:tcPr>
          <w:p w14:paraId="1F5FE363" w14:textId="77777777" w:rsidR="00E8511D" w:rsidRPr="00940D11" w:rsidRDefault="00E8511D" w:rsidP="00F46770">
            <w:pPr>
              <w:pStyle w:val="ConsPlusNormal"/>
              <w:rPr>
                <w:sz w:val="20"/>
                <w:szCs w:val="20"/>
              </w:rPr>
            </w:pPr>
          </w:p>
        </w:tc>
        <w:tc>
          <w:tcPr>
            <w:tcW w:w="3005" w:type="dxa"/>
            <w:shd w:val="clear" w:color="auto" w:fill="auto"/>
            <w:vAlign w:val="center"/>
          </w:tcPr>
          <w:p w14:paraId="3CA31EB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8DE0C79"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9916E6C" w14:textId="77777777" w:rsidR="00E8511D" w:rsidRPr="00940D11" w:rsidRDefault="00E8511D" w:rsidP="00CA05BB">
            <w:pPr>
              <w:jc w:val="center"/>
              <w:rPr>
                <w:sz w:val="20"/>
                <w:szCs w:val="20"/>
              </w:rPr>
            </w:pPr>
            <w:r w:rsidRPr="00940D11">
              <w:rPr>
                <w:sz w:val="20"/>
                <w:szCs w:val="20"/>
              </w:rPr>
              <w:t>23</w:t>
            </w:r>
          </w:p>
        </w:tc>
        <w:tc>
          <w:tcPr>
            <w:tcW w:w="1230" w:type="dxa"/>
            <w:shd w:val="clear" w:color="auto" w:fill="auto"/>
            <w:vAlign w:val="center"/>
          </w:tcPr>
          <w:p w14:paraId="3B4617BA"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0B090308"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73C5EFD1" w14:textId="77777777" w:rsidR="00E8511D" w:rsidRPr="00940D11" w:rsidRDefault="00E8511D" w:rsidP="00CA05BB">
            <w:pPr>
              <w:jc w:val="center"/>
              <w:rPr>
                <w:sz w:val="20"/>
                <w:szCs w:val="20"/>
              </w:rPr>
            </w:pPr>
            <w:r w:rsidRPr="00940D11">
              <w:rPr>
                <w:sz w:val="20"/>
                <w:szCs w:val="20"/>
              </w:rPr>
              <w:t>23</w:t>
            </w:r>
          </w:p>
        </w:tc>
        <w:tc>
          <w:tcPr>
            <w:tcW w:w="3132" w:type="dxa"/>
            <w:vMerge/>
            <w:shd w:val="clear" w:color="auto" w:fill="auto"/>
          </w:tcPr>
          <w:p w14:paraId="0B8E21AF" w14:textId="77777777" w:rsidR="00E8511D" w:rsidRPr="00940D11" w:rsidRDefault="00E8511D" w:rsidP="00F46770">
            <w:pPr>
              <w:pStyle w:val="ConsPlusNormal"/>
              <w:rPr>
                <w:sz w:val="20"/>
                <w:szCs w:val="20"/>
              </w:rPr>
            </w:pPr>
          </w:p>
        </w:tc>
      </w:tr>
      <w:tr w:rsidR="00E8511D" w:rsidRPr="00940D11" w14:paraId="151FCF1A" w14:textId="77777777" w:rsidTr="00036F78">
        <w:trPr>
          <w:jc w:val="center"/>
        </w:trPr>
        <w:tc>
          <w:tcPr>
            <w:tcW w:w="684" w:type="dxa"/>
            <w:vMerge w:val="restart"/>
            <w:vAlign w:val="center"/>
          </w:tcPr>
          <w:p w14:paraId="61D3E9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9B8BDD0" w14:textId="77777777" w:rsidR="00E8511D" w:rsidRPr="00940D11" w:rsidRDefault="00E8511D" w:rsidP="00F46770">
            <w:pPr>
              <w:pStyle w:val="ConsPlusNormal"/>
              <w:rPr>
                <w:sz w:val="20"/>
                <w:szCs w:val="20"/>
              </w:rPr>
            </w:pPr>
            <w:r w:rsidRPr="00940D11">
              <w:rPr>
                <w:sz w:val="20"/>
                <w:szCs w:val="20"/>
              </w:rPr>
              <w:t>3159</w:t>
            </w:r>
          </w:p>
        </w:tc>
        <w:tc>
          <w:tcPr>
            <w:tcW w:w="1266" w:type="dxa"/>
            <w:vMerge w:val="restart"/>
            <w:vAlign w:val="center"/>
          </w:tcPr>
          <w:p w14:paraId="5F5682D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4E7623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BB03446"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01D215CF" w14:textId="77777777" w:rsidR="00E8511D" w:rsidRPr="00940D11" w:rsidRDefault="00E8511D" w:rsidP="00CA05BB">
            <w:pPr>
              <w:pStyle w:val="ConsPlusNormal"/>
              <w:jc w:val="center"/>
              <w:rPr>
                <w:sz w:val="20"/>
                <w:szCs w:val="20"/>
              </w:rPr>
            </w:pPr>
            <w:r w:rsidRPr="00940D11">
              <w:rPr>
                <w:sz w:val="20"/>
                <w:szCs w:val="20"/>
              </w:rPr>
              <w:t>-</w:t>
            </w:r>
          </w:p>
        </w:tc>
        <w:tc>
          <w:tcPr>
            <w:tcW w:w="1230" w:type="dxa"/>
            <w:vAlign w:val="center"/>
          </w:tcPr>
          <w:p w14:paraId="739B5866"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299B35B9"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268BD91"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val="restart"/>
            <w:vAlign w:val="center"/>
          </w:tcPr>
          <w:p w14:paraId="473D48D4" w14:textId="77777777" w:rsidR="00E8511D" w:rsidRPr="00940D11" w:rsidRDefault="00E8511D" w:rsidP="00F46770">
            <w:pPr>
              <w:pStyle w:val="ConsPlusNormal"/>
              <w:rPr>
                <w:sz w:val="20"/>
                <w:szCs w:val="20"/>
              </w:rPr>
            </w:pPr>
            <w:r w:rsidRPr="00940D11">
              <w:rPr>
                <w:sz w:val="20"/>
                <w:szCs w:val="20"/>
              </w:rPr>
              <w:t>-</w:t>
            </w:r>
          </w:p>
        </w:tc>
      </w:tr>
      <w:tr w:rsidR="00E8511D" w:rsidRPr="00940D11" w14:paraId="2C3BE48C" w14:textId="77777777" w:rsidTr="00036F78">
        <w:trPr>
          <w:jc w:val="center"/>
        </w:trPr>
        <w:tc>
          <w:tcPr>
            <w:tcW w:w="684" w:type="dxa"/>
            <w:vMerge/>
          </w:tcPr>
          <w:p w14:paraId="0058C3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3DDDCB" w14:textId="77777777" w:rsidR="00E8511D" w:rsidRPr="00940D11" w:rsidRDefault="00E8511D" w:rsidP="00F46770">
            <w:pPr>
              <w:pStyle w:val="ConsPlusNormal"/>
              <w:rPr>
                <w:sz w:val="20"/>
                <w:szCs w:val="20"/>
              </w:rPr>
            </w:pPr>
          </w:p>
        </w:tc>
        <w:tc>
          <w:tcPr>
            <w:tcW w:w="1266" w:type="dxa"/>
            <w:vMerge/>
          </w:tcPr>
          <w:p w14:paraId="2872AC2F" w14:textId="77777777" w:rsidR="00E8511D" w:rsidRPr="00940D11" w:rsidRDefault="00E8511D" w:rsidP="00F46770">
            <w:pPr>
              <w:pStyle w:val="ConsPlusNormal"/>
              <w:rPr>
                <w:sz w:val="20"/>
                <w:szCs w:val="20"/>
              </w:rPr>
            </w:pPr>
          </w:p>
        </w:tc>
        <w:tc>
          <w:tcPr>
            <w:tcW w:w="3005" w:type="dxa"/>
            <w:vAlign w:val="center"/>
          </w:tcPr>
          <w:p w14:paraId="52445D7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3C288A1"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79005FA0" w14:textId="77777777" w:rsidR="00E8511D" w:rsidRPr="00940D11" w:rsidRDefault="00E8511D" w:rsidP="00CA05BB">
            <w:pPr>
              <w:pStyle w:val="ConsPlusNormal"/>
              <w:jc w:val="center"/>
              <w:rPr>
                <w:sz w:val="20"/>
                <w:szCs w:val="20"/>
              </w:rPr>
            </w:pPr>
            <w:r w:rsidRPr="00940D11">
              <w:rPr>
                <w:sz w:val="20"/>
                <w:szCs w:val="20"/>
              </w:rPr>
              <w:t>2</w:t>
            </w:r>
          </w:p>
        </w:tc>
        <w:tc>
          <w:tcPr>
            <w:tcW w:w="1230" w:type="dxa"/>
            <w:vAlign w:val="center"/>
          </w:tcPr>
          <w:p w14:paraId="1E6186D8"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1E7EE0EA"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04873FB0" w14:textId="77777777" w:rsidR="00E8511D" w:rsidRPr="00940D11" w:rsidRDefault="00E8511D" w:rsidP="00CA05BB">
            <w:pPr>
              <w:pStyle w:val="ConsPlusNormal"/>
              <w:jc w:val="center"/>
              <w:rPr>
                <w:sz w:val="20"/>
                <w:szCs w:val="20"/>
              </w:rPr>
            </w:pPr>
            <w:r w:rsidRPr="00940D11">
              <w:rPr>
                <w:sz w:val="20"/>
                <w:szCs w:val="20"/>
              </w:rPr>
              <w:t>2</w:t>
            </w:r>
          </w:p>
        </w:tc>
        <w:tc>
          <w:tcPr>
            <w:tcW w:w="3132" w:type="dxa"/>
            <w:vMerge/>
          </w:tcPr>
          <w:p w14:paraId="53A2EBC6" w14:textId="77777777" w:rsidR="00E8511D" w:rsidRPr="00940D11" w:rsidRDefault="00E8511D" w:rsidP="00F46770">
            <w:pPr>
              <w:pStyle w:val="ConsPlusNormal"/>
              <w:rPr>
                <w:sz w:val="20"/>
                <w:szCs w:val="20"/>
              </w:rPr>
            </w:pPr>
          </w:p>
        </w:tc>
      </w:tr>
      <w:tr w:rsidR="00E8511D" w:rsidRPr="00940D11" w14:paraId="1D742D9D" w14:textId="77777777" w:rsidTr="00036F78">
        <w:trPr>
          <w:jc w:val="center"/>
        </w:trPr>
        <w:tc>
          <w:tcPr>
            <w:tcW w:w="684" w:type="dxa"/>
            <w:vMerge/>
          </w:tcPr>
          <w:p w14:paraId="10BB8B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E85EE2" w14:textId="77777777" w:rsidR="00E8511D" w:rsidRPr="00940D11" w:rsidRDefault="00E8511D" w:rsidP="00F46770">
            <w:pPr>
              <w:pStyle w:val="ConsPlusNormal"/>
              <w:rPr>
                <w:sz w:val="20"/>
                <w:szCs w:val="20"/>
              </w:rPr>
            </w:pPr>
          </w:p>
        </w:tc>
        <w:tc>
          <w:tcPr>
            <w:tcW w:w="1266" w:type="dxa"/>
            <w:vMerge/>
          </w:tcPr>
          <w:p w14:paraId="3E8CAAD7" w14:textId="77777777" w:rsidR="00E8511D" w:rsidRPr="00940D11" w:rsidRDefault="00E8511D" w:rsidP="00F46770">
            <w:pPr>
              <w:pStyle w:val="ConsPlusNormal"/>
              <w:rPr>
                <w:sz w:val="20"/>
                <w:szCs w:val="20"/>
              </w:rPr>
            </w:pPr>
          </w:p>
        </w:tc>
        <w:tc>
          <w:tcPr>
            <w:tcW w:w="3005" w:type="dxa"/>
            <w:vAlign w:val="center"/>
          </w:tcPr>
          <w:p w14:paraId="3582D06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682A2A9"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0CA72F06" w14:textId="77777777" w:rsidR="00E8511D" w:rsidRPr="00940D11" w:rsidRDefault="00E8511D" w:rsidP="00CA05BB">
            <w:pPr>
              <w:pStyle w:val="ConsPlusNormal"/>
              <w:jc w:val="center"/>
              <w:rPr>
                <w:sz w:val="20"/>
                <w:szCs w:val="20"/>
              </w:rPr>
            </w:pPr>
            <w:r w:rsidRPr="00940D11">
              <w:rPr>
                <w:sz w:val="20"/>
                <w:szCs w:val="20"/>
              </w:rPr>
              <w:t>-</w:t>
            </w:r>
          </w:p>
        </w:tc>
        <w:tc>
          <w:tcPr>
            <w:tcW w:w="1230" w:type="dxa"/>
            <w:shd w:val="clear" w:color="auto" w:fill="auto"/>
            <w:vAlign w:val="center"/>
          </w:tcPr>
          <w:p w14:paraId="04C3B5F3" w14:textId="77777777" w:rsidR="00E8511D" w:rsidRPr="00940D11" w:rsidRDefault="00E8511D" w:rsidP="00CA05BB">
            <w:pPr>
              <w:pStyle w:val="ConsPlusNormal"/>
              <w:jc w:val="center"/>
              <w:rPr>
                <w:sz w:val="20"/>
                <w:szCs w:val="20"/>
              </w:rPr>
            </w:pPr>
            <w:r w:rsidRPr="00940D11">
              <w:rPr>
                <w:sz w:val="20"/>
                <w:szCs w:val="20"/>
              </w:rPr>
              <w:t>653</w:t>
            </w:r>
          </w:p>
        </w:tc>
        <w:tc>
          <w:tcPr>
            <w:tcW w:w="1276" w:type="dxa"/>
            <w:vAlign w:val="center"/>
          </w:tcPr>
          <w:p w14:paraId="6327EAAA"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0D626F3A"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1451B407" w14:textId="77777777" w:rsidR="00E8511D" w:rsidRPr="00940D11" w:rsidRDefault="00E8511D" w:rsidP="00F46770">
            <w:pPr>
              <w:pStyle w:val="ConsPlusNormal"/>
              <w:rPr>
                <w:sz w:val="20"/>
                <w:szCs w:val="20"/>
              </w:rPr>
            </w:pPr>
          </w:p>
        </w:tc>
      </w:tr>
      <w:tr w:rsidR="00E8511D" w:rsidRPr="00940D11" w14:paraId="04392994" w14:textId="77777777" w:rsidTr="00036F78">
        <w:trPr>
          <w:jc w:val="center"/>
        </w:trPr>
        <w:tc>
          <w:tcPr>
            <w:tcW w:w="684" w:type="dxa"/>
            <w:vMerge/>
          </w:tcPr>
          <w:p w14:paraId="0D0694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8C77CE" w14:textId="77777777" w:rsidR="00E8511D" w:rsidRPr="00940D11" w:rsidRDefault="00E8511D" w:rsidP="00F46770">
            <w:pPr>
              <w:pStyle w:val="ConsPlusNormal"/>
              <w:rPr>
                <w:sz w:val="20"/>
                <w:szCs w:val="20"/>
              </w:rPr>
            </w:pPr>
          </w:p>
        </w:tc>
        <w:tc>
          <w:tcPr>
            <w:tcW w:w="1266" w:type="dxa"/>
            <w:vMerge/>
          </w:tcPr>
          <w:p w14:paraId="37DCF1A7" w14:textId="77777777" w:rsidR="00E8511D" w:rsidRPr="00940D11" w:rsidRDefault="00E8511D" w:rsidP="00F46770">
            <w:pPr>
              <w:pStyle w:val="ConsPlusNormal"/>
              <w:rPr>
                <w:sz w:val="20"/>
                <w:szCs w:val="20"/>
              </w:rPr>
            </w:pPr>
          </w:p>
        </w:tc>
        <w:tc>
          <w:tcPr>
            <w:tcW w:w="3005" w:type="dxa"/>
            <w:vAlign w:val="center"/>
          </w:tcPr>
          <w:p w14:paraId="322F690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FDC6DA8"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vAlign w:val="center"/>
          </w:tcPr>
          <w:p w14:paraId="2667B082" w14:textId="77777777" w:rsidR="00E8511D" w:rsidRPr="00940D11" w:rsidRDefault="00E8511D" w:rsidP="00CA05BB">
            <w:pPr>
              <w:pStyle w:val="ConsPlusNormal"/>
              <w:jc w:val="center"/>
              <w:rPr>
                <w:sz w:val="20"/>
                <w:szCs w:val="20"/>
              </w:rPr>
            </w:pPr>
            <w:r w:rsidRPr="00940D11">
              <w:rPr>
                <w:sz w:val="20"/>
                <w:szCs w:val="20"/>
              </w:rPr>
              <w:t>-</w:t>
            </w:r>
          </w:p>
        </w:tc>
        <w:tc>
          <w:tcPr>
            <w:tcW w:w="1230" w:type="dxa"/>
            <w:vAlign w:val="center"/>
          </w:tcPr>
          <w:p w14:paraId="72EB22F8"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41A989B1"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2014200C"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3F1E308B" w14:textId="77777777" w:rsidR="00E8511D" w:rsidRPr="00940D11" w:rsidRDefault="00E8511D" w:rsidP="00F46770">
            <w:pPr>
              <w:pStyle w:val="ConsPlusNormal"/>
              <w:rPr>
                <w:sz w:val="20"/>
                <w:szCs w:val="20"/>
              </w:rPr>
            </w:pPr>
          </w:p>
        </w:tc>
      </w:tr>
      <w:tr w:rsidR="00E8511D" w:rsidRPr="00940D11" w14:paraId="27BEDC8E" w14:textId="77777777" w:rsidTr="00036F78">
        <w:trPr>
          <w:jc w:val="center"/>
        </w:trPr>
        <w:tc>
          <w:tcPr>
            <w:tcW w:w="684" w:type="dxa"/>
            <w:vMerge/>
          </w:tcPr>
          <w:p w14:paraId="1FFCC7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7EE7FF" w14:textId="77777777" w:rsidR="00E8511D" w:rsidRPr="00940D11" w:rsidRDefault="00E8511D" w:rsidP="00F46770">
            <w:pPr>
              <w:pStyle w:val="ConsPlusNormal"/>
              <w:rPr>
                <w:sz w:val="20"/>
                <w:szCs w:val="20"/>
              </w:rPr>
            </w:pPr>
          </w:p>
        </w:tc>
        <w:tc>
          <w:tcPr>
            <w:tcW w:w="1266" w:type="dxa"/>
            <w:vMerge/>
          </w:tcPr>
          <w:p w14:paraId="029701B3" w14:textId="77777777" w:rsidR="00E8511D" w:rsidRPr="00940D11" w:rsidRDefault="00E8511D" w:rsidP="00F46770">
            <w:pPr>
              <w:pStyle w:val="ConsPlusNormal"/>
              <w:rPr>
                <w:sz w:val="20"/>
                <w:szCs w:val="20"/>
              </w:rPr>
            </w:pPr>
          </w:p>
        </w:tc>
        <w:tc>
          <w:tcPr>
            <w:tcW w:w="3005" w:type="dxa"/>
            <w:vAlign w:val="center"/>
          </w:tcPr>
          <w:p w14:paraId="7628DE4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8E36698"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66E38CE3" w14:textId="77777777" w:rsidR="00E8511D" w:rsidRPr="00940D11" w:rsidRDefault="00E8511D" w:rsidP="00CA05BB">
            <w:pPr>
              <w:pStyle w:val="ConsPlusNormal"/>
              <w:jc w:val="center"/>
              <w:rPr>
                <w:sz w:val="20"/>
                <w:szCs w:val="20"/>
              </w:rPr>
            </w:pPr>
            <w:r w:rsidRPr="00940D11">
              <w:rPr>
                <w:sz w:val="20"/>
                <w:szCs w:val="20"/>
              </w:rPr>
              <w:t>1</w:t>
            </w:r>
          </w:p>
        </w:tc>
        <w:tc>
          <w:tcPr>
            <w:tcW w:w="1230" w:type="dxa"/>
            <w:vAlign w:val="center"/>
          </w:tcPr>
          <w:p w14:paraId="42A0DF18"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09B7483"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56D1826E" w14:textId="77777777" w:rsidR="00E8511D" w:rsidRPr="00940D11" w:rsidRDefault="00E8511D" w:rsidP="00CA05BB">
            <w:pPr>
              <w:pStyle w:val="ConsPlusNormal"/>
              <w:jc w:val="center"/>
              <w:rPr>
                <w:sz w:val="20"/>
                <w:szCs w:val="20"/>
              </w:rPr>
            </w:pPr>
            <w:r w:rsidRPr="00940D11">
              <w:rPr>
                <w:sz w:val="20"/>
                <w:szCs w:val="20"/>
              </w:rPr>
              <w:t>1</w:t>
            </w:r>
          </w:p>
        </w:tc>
        <w:tc>
          <w:tcPr>
            <w:tcW w:w="3132" w:type="dxa"/>
            <w:vMerge/>
          </w:tcPr>
          <w:p w14:paraId="3E85A2AF" w14:textId="77777777" w:rsidR="00E8511D" w:rsidRPr="00940D11" w:rsidRDefault="00E8511D" w:rsidP="00F46770">
            <w:pPr>
              <w:pStyle w:val="ConsPlusNormal"/>
              <w:rPr>
                <w:sz w:val="20"/>
                <w:szCs w:val="20"/>
              </w:rPr>
            </w:pPr>
          </w:p>
        </w:tc>
      </w:tr>
      <w:tr w:rsidR="00E8511D" w:rsidRPr="00940D11" w14:paraId="2BD58928" w14:textId="77777777" w:rsidTr="00036F78">
        <w:trPr>
          <w:jc w:val="center"/>
        </w:trPr>
        <w:tc>
          <w:tcPr>
            <w:tcW w:w="684" w:type="dxa"/>
            <w:vMerge/>
          </w:tcPr>
          <w:p w14:paraId="60200A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3725B3" w14:textId="77777777" w:rsidR="00E8511D" w:rsidRPr="00940D11" w:rsidRDefault="00E8511D" w:rsidP="00F46770">
            <w:pPr>
              <w:pStyle w:val="ConsPlusNormal"/>
              <w:rPr>
                <w:sz w:val="20"/>
                <w:szCs w:val="20"/>
              </w:rPr>
            </w:pPr>
          </w:p>
        </w:tc>
        <w:tc>
          <w:tcPr>
            <w:tcW w:w="1266" w:type="dxa"/>
            <w:vMerge/>
          </w:tcPr>
          <w:p w14:paraId="06AE310D" w14:textId="77777777" w:rsidR="00E8511D" w:rsidRPr="00940D11" w:rsidRDefault="00E8511D" w:rsidP="00F46770">
            <w:pPr>
              <w:pStyle w:val="ConsPlusNormal"/>
              <w:rPr>
                <w:sz w:val="20"/>
                <w:szCs w:val="20"/>
              </w:rPr>
            </w:pPr>
          </w:p>
        </w:tc>
        <w:tc>
          <w:tcPr>
            <w:tcW w:w="3005" w:type="dxa"/>
            <w:vAlign w:val="center"/>
          </w:tcPr>
          <w:p w14:paraId="639C7E3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5A2CA31" w14:textId="77777777" w:rsidR="00CA05BB" w:rsidRPr="00940D11" w:rsidRDefault="00E8511D" w:rsidP="001704F7">
            <w:pPr>
              <w:pStyle w:val="ConsPlusNormal"/>
              <w:jc w:val="center"/>
              <w:rPr>
                <w:sz w:val="20"/>
                <w:szCs w:val="20"/>
              </w:rPr>
            </w:pPr>
            <w:r w:rsidRPr="00940D11">
              <w:rPr>
                <w:sz w:val="20"/>
                <w:szCs w:val="20"/>
              </w:rPr>
              <w:t>Кв. м плоскости пола</w:t>
            </w:r>
          </w:p>
        </w:tc>
        <w:tc>
          <w:tcPr>
            <w:tcW w:w="1321" w:type="dxa"/>
            <w:vAlign w:val="center"/>
          </w:tcPr>
          <w:p w14:paraId="513374D8" w14:textId="77777777" w:rsidR="00E8511D" w:rsidRPr="00940D11" w:rsidRDefault="00E8511D" w:rsidP="00CA05BB">
            <w:pPr>
              <w:pStyle w:val="ConsPlusNormal"/>
              <w:jc w:val="center"/>
              <w:rPr>
                <w:sz w:val="20"/>
                <w:szCs w:val="20"/>
              </w:rPr>
            </w:pPr>
            <w:r w:rsidRPr="00940D11">
              <w:rPr>
                <w:sz w:val="20"/>
                <w:szCs w:val="20"/>
              </w:rPr>
              <w:t>1</w:t>
            </w:r>
          </w:p>
        </w:tc>
        <w:tc>
          <w:tcPr>
            <w:tcW w:w="1230" w:type="dxa"/>
            <w:vAlign w:val="center"/>
          </w:tcPr>
          <w:p w14:paraId="3E166167"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7BA38B93"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C2E7A77" w14:textId="77777777" w:rsidR="00E8511D" w:rsidRPr="00940D11" w:rsidRDefault="00E8511D" w:rsidP="00CA05BB">
            <w:pPr>
              <w:pStyle w:val="ConsPlusNormal"/>
              <w:jc w:val="center"/>
              <w:rPr>
                <w:sz w:val="20"/>
                <w:szCs w:val="20"/>
              </w:rPr>
            </w:pPr>
            <w:r w:rsidRPr="00940D11">
              <w:rPr>
                <w:sz w:val="20"/>
                <w:szCs w:val="20"/>
              </w:rPr>
              <w:t>1</w:t>
            </w:r>
          </w:p>
        </w:tc>
        <w:tc>
          <w:tcPr>
            <w:tcW w:w="3132" w:type="dxa"/>
            <w:vMerge/>
          </w:tcPr>
          <w:p w14:paraId="2E1D0F02" w14:textId="77777777" w:rsidR="00E8511D" w:rsidRPr="00940D11" w:rsidRDefault="00E8511D" w:rsidP="00F46770">
            <w:pPr>
              <w:pStyle w:val="ConsPlusNormal"/>
              <w:rPr>
                <w:sz w:val="20"/>
                <w:szCs w:val="20"/>
              </w:rPr>
            </w:pPr>
          </w:p>
        </w:tc>
      </w:tr>
      <w:tr w:rsidR="00E8511D" w:rsidRPr="00940D11" w14:paraId="716D67D3" w14:textId="77777777" w:rsidTr="00036F78">
        <w:trPr>
          <w:jc w:val="center"/>
        </w:trPr>
        <w:tc>
          <w:tcPr>
            <w:tcW w:w="684" w:type="dxa"/>
            <w:vMerge/>
          </w:tcPr>
          <w:p w14:paraId="39FB9D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DC96AC" w14:textId="77777777" w:rsidR="00E8511D" w:rsidRPr="00940D11" w:rsidRDefault="00E8511D" w:rsidP="00F46770">
            <w:pPr>
              <w:pStyle w:val="ConsPlusNormal"/>
              <w:rPr>
                <w:sz w:val="20"/>
                <w:szCs w:val="20"/>
              </w:rPr>
            </w:pPr>
          </w:p>
        </w:tc>
        <w:tc>
          <w:tcPr>
            <w:tcW w:w="1266" w:type="dxa"/>
            <w:vMerge/>
          </w:tcPr>
          <w:p w14:paraId="1D8CE707" w14:textId="77777777" w:rsidR="00E8511D" w:rsidRPr="00940D11" w:rsidRDefault="00E8511D" w:rsidP="00F46770">
            <w:pPr>
              <w:pStyle w:val="ConsPlusNormal"/>
              <w:rPr>
                <w:sz w:val="20"/>
                <w:szCs w:val="20"/>
              </w:rPr>
            </w:pPr>
          </w:p>
        </w:tc>
        <w:tc>
          <w:tcPr>
            <w:tcW w:w="3005" w:type="dxa"/>
            <w:vAlign w:val="center"/>
          </w:tcPr>
          <w:p w14:paraId="4187C74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0F45FBC" w14:textId="77777777" w:rsidR="00E8511D" w:rsidRPr="00940D11" w:rsidRDefault="00E8511D" w:rsidP="00CA05BB">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0A097595" w14:textId="77777777" w:rsidR="00E8511D" w:rsidRPr="00940D11" w:rsidRDefault="00E8511D" w:rsidP="00CA05BB">
            <w:pPr>
              <w:pStyle w:val="ConsPlusNormal"/>
              <w:jc w:val="center"/>
              <w:rPr>
                <w:sz w:val="20"/>
                <w:szCs w:val="20"/>
              </w:rPr>
            </w:pPr>
            <w:r w:rsidRPr="00940D11">
              <w:rPr>
                <w:sz w:val="20"/>
                <w:szCs w:val="20"/>
              </w:rPr>
              <w:lastRenderedPageBreak/>
              <w:t>1</w:t>
            </w:r>
          </w:p>
        </w:tc>
        <w:tc>
          <w:tcPr>
            <w:tcW w:w="1230" w:type="dxa"/>
            <w:vAlign w:val="center"/>
          </w:tcPr>
          <w:p w14:paraId="27F09724"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53E31AE4"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A8B7C5D" w14:textId="77777777" w:rsidR="00E8511D" w:rsidRPr="00940D11" w:rsidRDefault="00E8511D" w:rsidP="00CA05BB">
            <w:pPr>
              <w:pStyle w:val="ConsPlusNormal"/>
              <w:jc w:val="center"/>
              <w:rPr>
                <w:sz w:val="20"/>
                <w:szCs w:val="20"/>
              </w:rPr>
            </w:pPr>
            <w:r w:rsidRPr="00940D11">
              <w:rPr>
                <w:sz w:val="20"/>
                <w:szCs w:val="20"/>
              </w:rPr>
              <w:t>1</w:t>
            </w:r>
          </w:p>
        </w:tc>
        <w:tc>
          <w:tcPr>
            <w:tcW w:w="3132" w:type="dxa"/>
            <w:vMerge/>
          </w:tcPr>
          <w:p w14:paraId="642EC5F6" w14:textId="77777777" w:rsidR="00E8511D" w:rsidRPr="00940D11" w:rsidRDefault="00E8511D" w:rsidP="00F46770">
            <w:pPr>
              <w:pStyle w:val="ConsPlusNormal"/>
              <w:rPr>
                <w:sz w:val="20"/>
                <w:szCs w:val="20"/>
              </w:rPr>
            </w:pPr>
          </w:p>
        </w:tc>
      </w:tr>
      <w:tr w:rsidR="00E8511D" w:rsidRPr="00940D11" w14:paraId="08BA9C27" w14:textId="77777777" w:rsidTr="00036F78">
        <w:trPr>
          <w:jc w:val="center"/>
        </w:trPr>
        <w:tc>
          <w:tcPr>
            <w:tcW w:w="684" w:type="dxa"/>
            <w:vMerge w:val="restart"/>
            <w:vAlign w:val="center"/>
          </w:tcPr>
          <w:p w14:paraId="0D34F4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38EED59" w14:textId="77777777" w:rsidR="00E8511D" w:rsidRPr="00940D11" w:rsidRDefault="00E8511D" w:rsidP="00F46770">
            <w:pPr>
              <w:pStyle w:val="ConsPlusNormal"/>
              <w:rPr>
                <w:sz w:val="20"/>
                <w:szCs w:val="20"/>
              </w:rPr>
            </w:pPr>
            <w:r w:rsidRPr="00940D11">
              <w:rPr>
                <w:sz w:val="20"/>
                <w:szCs w:val="20"/>
              </w:rPr>
              <w:t>3160</w:t>
            </w:r>
          </w:p>
        </w:tc>
        <w:tc>
          <w:tcPr>
            <w:tcW w:w="1266" w:type="dxa"/>
            <w:vMerge w:val="restart"/>
            <w:vAlign w:val="center"/>
          </w:tcPr>
          <w:p w14:paraId="5D34423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8DC9AA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2270498"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2DE7E69B" w14:textId="77777777" w:rsidR="00E8511D" w:rsidRPr="00940D11" w:rsidRDefault="00E8511D" w:rsidP="00CA05BB">
            <w:pPr>
              <w:pStyle w:val="ConsPlusNormal"/>
              <w:jc w:val="center"/>
              <w:rPr>
                <w:sz w:val="20"/>
                <w:szCs w:val="20"/>
              </w:rPr>
            </w:pPr>
            <w:r w:rsidRPr="00940D11">
              <w:rPr>
                <w:sz w:val="20"/>
                <w:szCs w:val="20"/>
              </w:rPr>
              <w:t>8</w:t>
            </w:r>
          </w:p>
        </w:tc>
        <w:tc>
          <w:tcPr>
            <w:tcW w:w="1230" w:type="dxa"/>
            <w:vAlign w:val="center"/>
          </w:tcPr>
          <w:p w14:paraId="3486824E"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2741CB72"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2226977A" w14:textId="77777777" w:rsidR="00E8511D" w:rsidRPr="00940D11" w:rsidRDefault="00E8511D" w:rsidP="00CA05BB">
            <w:pPr>
              <w:pStyle w:val="ConsPlusNormal"/>
              <w:jc w:val="center"/>
              <w:rPr>
                <w:sz w:val="20"/>
                <w:szCs w:val="20"/>
              </w:rPr>
            </w:pPr>
            <w:r w:rsidRPr="00940D11">
              <w:rPr>
                <w:sz w:val="20"/>
                <w:szCs w:val="20"/>
              </w:rPr>
              <w:t>8</w:t>
            </w:r>
          </w:p>
        </w:tc>
        <w:tc>
          <w:tcPr>
            <w:tcW w:w="3132" w:type="dxa"/>
            <w:vMerge w:val="restart"/>
            <w:vAlign w:val="center"/>
          </w:tcPr>
          <w:p w14:paraId="3D8DEC9A" w14:textId="77777777" w:rsidR="00E8511D" w:rsidRPr="00940D11" w:rsidRDefault="00E8511D" w:rsidP="00F46770">
            <w:pPr>
              <w:pStyle w:val="ConsPlusNormal"/>
              <w:rPr>
                <w:sz w:val="20"/>
                <w:szCs w:val="20"/>
              </w:rPr>
            </w:pPr>
            <w:r w:rsidRPr="00940D11">
              <w:rPr>
                <w:sz w:val="20"/>
                <w:szCs w:val="20"/>
              </w:rPr>
              <w:t>-</w:t>
            </w:r>
          </w:p>
        </w:tc>
      </w:tr>
      <w:tr w:rsidR="00E8511D" w:rsidRPr="00940D11" w14:paraId="290C4E75" w14:textId="77777777" w:rsidTr="00036F78">
        <w:trPr>
          <w:jc w:val="center"/>
        </w:trPr>
        <w:tc>
          <w:tcPr>
            <w:tcW w:w="684" w:type="dxa"/>
            <w:vMerge/>
          </w:tcPr>
          <w:p w14:paraId="7A052D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A4F897" w14:textId="77777777" w:rsidR="00E8511D" w:rsidRPr="00940D11" w:rsidRDefault="00E8511D" w:rsidP="00F46770">
            <w:pPr>
              <w:pStyle w:val="ConsPlusNormal"/>
              <w:rPr>
                <w:sz w:val="20"/>
                <w:szCs w:val="20"/>
              </w:rPr>
            </w:pPr>
          </w:p>
        </w:tc>
        <w:tc>
          <w:tcPr>
            <w:tcW w:w="1266" w:type="dxa"/>
            <w:vMerge/>
          </w:tcPr>
          <w:p w14:paraId="5AE18FB2" w14:textId="77777777" w:rsidR="00E8511D" w:rsidRPr="00940D11" w:rsidRDefault="00E8511D" w:rsidP="00F46770">
            <w:pPr>
              <w:pStyle w:val="ConsPlusNormal"/>
              <w:rPr>
                <w:sz w:val="20"/>
                <w:szCs w:val="20"/>
              </w:rPr>
            </w:pPr>
          </w:p>
        </w:tc>
        <w:tc>
          <w:tcPr>
            <w:tcW w:w="3005" w:type="dxa"/>
            <w:vAlign w:val="center"/>
          </w:tcPr>
          <w:p w14:paraId="1A528D8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C0B9901"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13F9A0F8" w14:textId="77777777" w:rsidR="00E8511D" w:rsidRPr="00940D11" w:rsidRDefault="00E8511D" w:rsidP="00CA05BB">
            <w:pPr>
              <w:pStyle w:val="ConsPlusNormal"/>
              <w:jc w:val="center"/>
              <w:rPr>
                <w:sz w:val="20"/>
                <w:szCs w:val="20"/>
              </w:rPr>
            </w:pPr>
            <w:r w:rsidRPr="00940D11">
              <w:rPr>
                <w:sz w:val="20"/>
                <w:szCs w:val="20"/>
              </w:rPr>
              <w:t>18</w:t>
            </w:r>
          </w:p>
        </w:tc>
        <w:tc>
          <w:tcPr>
            <w:tcW w:w="1230" w:type="dxa"/>
            <w:vAlign w:val="center"/>
          </w:tcPr>
          <w:p w14:paraId="6AA10942"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EED0789"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2646F574" w14:textId="77777777" w:rsidR="00E8511D" w:rsidRPr="00940D11" w:rsidRDefault="00E8511D" w:rsidP="00CA05BB">
            <w:pPr>
              <w:pStyle w:val="ConsPlusNormal"/>
              <w:jc w:val="center"/>
              <w:rPr>
                <w:sz w:val="20"/>
                <w:szCs w:val="20"/>
              </w:rPr>
            </w:pPr>
            <w:r w:rsidRPr="00940D11">
              <w:rPr>
                <w:sz w:val="20"/>
                <w:szCs w:val="20"/>
              </w:rPr>
              <w:t>18</w:t>
            </w:r>
          </w:p>
        </w:tc>
        <w:tc>
          <w:tcPr>
            <w:tcW w:w="3132" w:type="dxa"/>
            <w:vMerge/>
          </w:tcPr>
          <w:p w14:paraId="0B431F16" w14:textId="77777777" w:rsidR="00E8511D" w:rsidRPr="00940D11" w:rsidRDefault="00E8511D" w:rsidP="00F46770">
            <w:pPr>
              <w:pStyle w:val="ConsPlusNormal"/>
              <w:rPr>
                <w:sz w:val="20"/>
                <w:szCs w:val="20"/>
              </w:rPr>
            </w:pPr>
          </w:p>
        </w:tc>
      </w:tr>
      <w:tr w:rsidR="00E8511D" w:rsidRPr="00940D11" w14:paraId="1B1640C9" w14:textId="77777777" w:rsidTr="00036F78">
        <w:trPr>
          <w:jc w:val="center"/>
        </w:trPr>
        <w:tc>
          <w:tcPr>
            <w:tcW w:w="684" w:type="dxa"/>
            <w:vMerge/>
          </w:tcPr>
          <w:p w14:paraId="582AB2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118398" w14:textId="77777777" w:rsidR="00E8511D" w:rsidRPr="00940D11" w:rsidRDefault="00E8511D" w:rsidP="00F46770">
            <w:pPr>
              <w:pStyle w:val="ConsPlusNormal"/>
              <w:rPr>
                <w:sz w:val="20"/>
                <w:szCs w:val="20"/>
              </w:rPr>
            </w:pPr>
          </w:p>
        </w:tc>
        <w:tc>
          <w:tcPr>
            <w:tcW w:w="1266" w:type="dxa"/>
            <w:vMerge/>
          </w:tcPr>
          <w:p w14:paraId="2FF26863" w14:textId="77777777" w:rsidR="00E8511D" w:rsidRPr="00940D11" w:rsidRDefault="00E8511D" w:rsidP="00F46770">
            <w:pPr>
              <w:pStyle w:val="ConsPlusNormal"/>
              <w:rPr>
                <w:sz w:val="20"/>
                <w:szCs w:val="20"/>
              </w:rPr>
            </w:pPr>
          </w:p>
        </w:tc>
        <w:tc>
          <w:tcPr>
            <w:tcW w:w="3005" w:type="dxa"/>
            <w:vAlign w:val="center"/>
          </w:tcPr>
          <w:p w14:paraId="019B75B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3FF6F21"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39571EAE" w14:textId="77777777" w:rsidR="00E8511D" w:rsidRPr="00940D11" w:rsidRDefault="00E8511D" w:rsidP="00CA05BB">
            <w:pPr>
              <w:pStyle w:val="ConsPlusNormal"/>
              <w:jc w:val="center"/>
              <w:rPr>
                <w:sz w:val="20"/>
                <w:szCs w:val="20"/>
              </w:rPr>
            </w:pPr>
            <w:r w:rsidRPr="00940D11">
              <w:rPr>
                <w:sz w:val="20"/>
                <w:szCs w:val="20"/>
              </w:rPr>
              <w:t>4</w:t>
            </w:r>
          </w:p>
        </w:tc>
        <w:tc>
          <w:tcPr>
            <w:tcW w:w="1230" w:type="dxa"/>
            <w:vAlign w:val="center"/>
          </w:tcPr>
          <w:p w14:paraId="5E40C869" w14:textId="77777777" w:rsidR="00E8511D" w:rsidRPr="00940D11" w:rsidRDefault="00E8511D" w:rsidP="00CA05BB">
            <w:pPr>
              <w:pStyle w:val="ConsPlusNormal"/>
              <w:jc w:val="center"/>
              <w:rPr>
                <w:sz w:val="20"/>
                <w:szCs w:val="20"/>
              </w:rPr>
            </w:pPr>
            <w:r w:rsidRPr="00940D11">
              <w:rPr>
                <w:sz w:val="20"/>
                <w:szCs w:val="20"/>
              </w:rPr>
              <w:t>н/д</w:t>
            </w:r>
          </w:p>
        </w:tc>
        <w:tc>
          <w:tcPr>
            <w:tcW w:w="1276" w:type="dxa"/>
            <w:vAlign w:val="center"/>
          </w:tcPr>
          <w:p w14:paraId="76553DC1"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3F2F1E9B" w14:textId="77777777" w:rsidR="00E8511D" w:rsidRPr="00940D11" w:rsidRDefault="00E8511D" w:rsidP="00CA05BB">
            <w:pPr>
              <w:pStyle w:val="ConsPlusNormal"/>
              <w:jc w:val="center"/>
              <w:rPr>
                <w:sz w:val="20"/>
                <w:szCs w:val="20"/>
              </w:rPr>
            </w:pPr>
            <w:r w:rsidRPr="00940D11">
              <w:rPr>
                <w:sz w:val="20"/>
                <w:szCs w:val="20"/>
              </w:rPr>
              <w:t>4</w:t>
            </w:r>
          </w:p>
        </w:tc>
        <w:tc>
          <w:tcPr>
            <w:tcW w:w="3132" w:type="dxa"/>
            <w:vMerge/>
          </w:tcPr>
          <w:p w14:paraId="0DB60624" w14:textId="77777777" w:rsidR="00E8511D" w:rsidRPr="00940D11" w:rsidRDefault="00E8511D" w:rsidP="00F46770">
            <w:pPr>
              <w:pStyle w:val="ConsPlusNormal"/>
              <w:rPr>
                <w:sz w:val="20"/>
                <w:szCs w:val="20"/>
              </w:rPr>
            </w:pPr>
          </w:p>
        </w:tc>
      </w:tr>
      <w:tr w:rsidR="00E8511D" w:rsidRPr="00940D11" w14:paraId="609DFA71" w14:textId="77777777" w:rsidTr="00036F78">
        <w:trPr>
          <w:jc w:val="center"/>
        </w:trPr>
        <w:tc>
          <w:tcPr>
            <w:tcW w:w="684" w:type="dxa"/>
            <w:vMerge/>
          </w:tcPr>
          <w:p w14:paraId="3FC031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2CEEC9" w14:textId="77777777" w:rsidR="00E8511D" w:rsidRPr="00940D11" w:rsidRDefault="00E8511D" w:rsidP="00F46770">
            <w:pPr>
              <w:pStyle w:val="ConsPlusNormal"/>
              <w:rPr>
                <w:sz w:val="20"/>
                <w:szCs w:val="20"/>
              </w:rPr>
            </w:pPr>
          </w:p>
        </w:tc>
        <w:tc>
          <w:tcPr>
            <w:tcW w:w="1266" w:type="dxa"/>
            <w:vMerge/>
          </w:tcPr>
          <w:p w14:paraId="15D16CC3" w14:textId="77777777" w:rsidR="00E8511D" w:rsidRPr="00940D11" w:rsidRDefault="00E8511D" w:rsidP="00F46770">
            <w:pPr>
              <w:pStyle w:val="ConsPlusNormal"/>
              <w:rPr>
                <w:sz w:val="20"/>
                <w:szCs w:val="20"/>
              </w:rPr>
            </w:pPr>
          </w:p>
        </w:tc>
        <w:tc>
          <w:tcPr>
            <w:tcW w:w="3005" w:type="dxa"/>
            <w:vAlign w:val="center"/>
          </w:tcPr>
          <w:p w14:paraId="1E46433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88D6EAC"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vAlign w:val="center"/>
          </w:tcPr>
          <w:p w14:paraId="34DB8038" w14:textId="77777777" w:rsidR="00E8511D" w:rsidRPr="00940D11" w:rsidRDefault="00E8511D" w:rsidP="00CA05BB">
            <w:pPr>
              <w:pStyle w:val="ConsPlusNormal"/>
              <w:jc w:val="center"/>
              <w:rPr>
                <w:sz w:val="20"/>
                <w:szCs w:val="20"/>
              </w:rPr>
            </w:pPr>
            <w:r w:rsidRPr="00940D11">
              <w:rPr>
                <w:sz w:val="20"/>
                <w:szCs w:val="20"/>
              </w:rPr>
              <w:t>-</w:t>
            </w:r>
          </w:p>
        </w:tc>
        <w:tc>
          <w:tcPr>
            <w:tcW w:w="1230" w:type="dxa"/>
            <w:vAlign w:val="center"/>
          </w:tcPr>
          <w:p w14:paraId="63D2C5F9"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2801D54C"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69609767"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399D3F9B" w14:textId="77777777" w:rsidR="00E8511D" w:rsidRPr="00940D11" w:rsidRDefault="00E8511D" w:rsidP="00F46770">
            <w:pPr>
              <w:pStyle w:val="ConsPlusNormal"/>
              <w:rPr>
                <w:sz w:val="20"/>
                <w:szCs w:val="20"/>
              </w:rPr>
            </w:pPr>
          </w:p>
        </w:tc>
      </w:tr>
      <w:tr w:rsidR="00E8511D" w:rsidRPr="00940D11" w14:paraId="42B5F7CE" w14:textId="77777777" w:rsidTr="00036F78">
        <w:trPr>
          <w:jc w:val="center"/>
        </w:trPr>
        <w:tc>
          <w:tcPr>
            <w:tcW w:w="684" w:type="dxa"/>
            <w:vMerge/>
          </w:tcPr>
          <w:p w14:paraId="279DB8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C6DAE6" w14:textId="77777777" w:rsidR="00E8511D" w:rsidRPr="00940D11" w:rsidRDefault="00E8511D" w:rsidP="00F46770">
            <w:pPr>
              <w:pStyle w:val="ConsPlusNormal"/>
              <w:rPr>
                <w:sz w:val="20"/>
                <w:szCs w:val="20"/>
              </w:rPr>
            </w:pPr>
          </w:p>
        </w:tc>
        <w:tc>
          <w:tcPr>
            <w:tcW w:w="1266" w:type="dxa"/>
            <w:vMerge/>
          </w:tcPr>
          <w:p w14:paraId="2FC88844" w14:textId="77777777" w:rsidR="00E8511D" w:rsidRPr="00940D11" w:rsidRDefault="00E8511D" w:rsidP="00F46770">
            <w:pPr>
              <w:pStyle w:val="ConsPlusNormal"/>
              <w:rPr>
                <w:sz w:val="20"/>
                <w:szCs w:val="20"/>
              </w:rPr>
            </w:pPr>
          </w:p>
        </w:tc>
        <w:tc>
          <w:tcPr>
            <w:tcW w:w="3005" w:type="dxa"/>
            <w:vAlign w:val="center"/>
          </w:tcPr>
          <w:p w14:paraId="3B2062F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4812B11"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4A5E11C1" w14:textId="77777777" w:rsidR="00E8511D" w:rsidRPr="00940D11" w:rsidRDefault="00E8511D" w:rsidP="00CA05BB">
            <w:pPr>
              <w:pStyle w:val="ConsPlusNormal"/>
              <w:jc w:val="center"/>
              <w:rPr>
                <w:sz w:val="20"/>
                <w:szCs w:val="20"/>
              </w:rPr>
            </w:pPr>
            <w:r w:rsidRPr="00940D11">
              <w:rPr>
                <w:sz w:val="20"/>
                <w:szCs w:val="20"/>
              </w:rPr>
              <w:t>15</w:t>
            </w:r>
          </w:p>
        </w:tc>
        <w:tc>
          <w:tcPr>
            <w:tcW w:w="1230" w:type="dxa"/>
            <w:shd w:val="clear" w:color="auto" w:fill="auto"/>
            <w:vAlign w:val="center"/>
          </w:tcPr>
          <w:p w14:paraId="15DBE624"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3018C26E"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40E7B726" w14:textId="77777777" w:rsidR="00E8511D" w:rsidRPr="00940D11" w:rsidRDefault="00E8511D" w:rsidP="00CA05BB">
            <w:pPr>
              <w:pStyle w:val="ConsPlusNormal"/>
              <w:jc w:val="center"/>
              <w:rPr>
                <w:sz w:val="20"/>
                <w:szCs w:val="20"/>
              </w:rPr>
            </w:pPr>
            <w:r w:rsidRPr="00940D11">
              <w:rPr>
                <w:sz w:val="20"/>
                <w:szCs w:val="20"/>
              </w:rPr>
              <w:t>15</w:t>
            </w:r>
          </w:p>
        </w:tc>
        <w:tc>
          <w:tcPr>
            <w:tcW w:w="3132" w:type="dxa"/>
            <w:vMerge/>
          </w:tcPr>
          <w:p w14:paraId="146A07B2" w14:textId="77777777" w:rsidR="00E8511D" w:rsidRPr="00940D11" w:rsidRDefault="00E8511D" w:rsidP="00F46770">
            <w:pPr>
              <w:pStyle w:val="ConsPlusNormal"/>
              <w:rPr>
                <w:sz w:val="20"/>
                <w:szCs w:val="20"/>
              </w:rPr>
            </w:pPr>
          </w:p>
        </w:tc>
      </w:tr>
      <w:tr w:rsidR="00E8511D" w:rsidRPr="00940D11" w14:paraId="7FFFB186" w14:textId="77777777" w:rsidTr="00036F78">
        <w:trPr>
          <w:jc w:val="center"/>
        </w:trPr>
        <w:tc>
          <w:tcPr>
            <w:tcW w:w="684" w:type="dxa"/>
            <w:vMerge/>
          </w:tcPr>
          <w:p w14:paraId="59F05F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9BA7A9" w14:textId="77777777" w:rsidR="00E8511D" w:rsidRPr="00940D11" w:rsidRDefault="00E8511D" w:rsidP="00F46770">
            <w:pPr>
              <w:pStyle w:val="ConsPlusNormal"/>
              <w:rPr>
                <w:sz w:val="20"/>
                <w:szCs w:val="20"/>
              </w:rPr>
            </w:pPr>
          </w:p>
        </w:tc>
        <w:tc>
          <w:tcPr>
            <w:tcW w:w="1266" w:type="dxa"/>
            <w:vMerge/>
          </w:tcPr>
          <w:p w14:paraId="6F7BE591" w14:textId="77777777" w:rsidR="00E8511D" w:rsidRPr="00940D11" w:rsidRDefault="00E8511D" w:rsidP="00F46770">
            <w:pPr>
              <w:pStyle w:val="ConsPlusNormal"/>
              <w:rPr>
                <w:sz w:val="20"/>
                <w:szCs w:val="20"/>
              </w:rPr>
            </w:pPr>
          </w:p>
        </w:tc>
        <w:tc>
          <w:tcPr>
            <w:tcW w:w="3005" w:type="dxa"/>
            <w:vAlign w:val="center"/>
          </w:tcPr>
          <w:p w14:paraId="7F22F08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A722077"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vAlign w:val="center"/>
          </w:tcPr>
          <w:p w14:paraId="075462B4" w14:textId="77777777" w:rsidR="00E8511D" w:rsidRPr="00940D11" w:rsidRDefault="00E8511D" w:rsidP="00CA05BB">
            <w:pPr>
              <w:pStyle w:val="ConsPlusNormal"/>
              <w:jc w:val="center"/>
              <w:rPr>
                <w:sz w:val="20"/>
                <w:szCs w:val="20"/>
              </w:rPr>
            </w:pPr>
            <w:r w:rsidRPr="00940D11">
              <w:rPr>
                <w:sz w:val="20"/>
                <w:szCs w:val="20"/>
              </w:rPr>
              <w:t>15</w:t>
            </w:r>
          </w:p>
        </w:tc>
        <w:tc>
          <w:tcPr>
            <w:tcW w:w="1230" w:type="dxa"/>
            <w:shd w:val="clear" w:color="auto" w:fill="auto"/>
            <w:vAlign w:val="center"/>
          </w:tcPr>
          <w:p w14:paraId="4B5B5567"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09E82B3C"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ACF55F8" w14:textId="77777777" w:rsidR="00E8511D" w:rsidRPr="00940D11" w:rsidRDefault="00E8511D" w:rsidP="00CA05BB">
            <w:pPr>
              <w:pStyle w:val="ConsPlusNormal"/>
              <w:jc w:val="center"/>
              <w:rPr>
                <w:sz w:val="20"/>
                <w:szCs w:val="20"/>
              </w:rPr>
            </w:pPr>
            <w:r w:rsidRPr="00940D11">
              <w:rPr>
                <w:sz w:val="20"/>
                <w:szCs w:val="20"/>
              </w:rPr>
              <w:t>15</w:t>
            </w:r>
          </w:p>
        </w:tc>
        <w:tc>
          <w:tcPr>
            <w:tcW w:w="3132" w:type="dxa"/>
            <w:vMerge/>
          </w:tcPr>
          <w:p w14:paraId="6F21D545" w14:textId="77777777" w:rsidR="00E8511D" w:rsidRPr="00940D11" w:rsidRDefault="00E8511D" w:rsidP="00F46770">
            <w:pPr>
              <w:pStyle w:val="ConsPlusNormal"/>
              <w:rPr>
                <w:sz w:val="20"/>
                <w:szCs w:val="20"/>
              </w:rPr>
            </w:pPr>
          </w:p>
        </w:tc>
      </w:tr>
      <w:tr w:rsidR="00E8511D" w:rsidRPr="00940D11" w14:paraId="7B5F7E2F" w14:textId="77777777" w:rsidTr="00036F78">
        <w:trPr>
          <w:jc w:val="center"/>
        </w:trPr>
        <w:tc>
          <w:tcPr>
            <w:tcW w:w="684" w:type="dxa"/>
            <w:vMerge/>
          </w:tcPr>
          <w:p w14:paraId="0F4A4C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63D1D6" w14:textId="77777777" w:rsidR="00E8511D" w:rsidRPr="00940D11" w:rsidRDefault="00E8511D" w:rsidP="00F46770">
            <w:pPr>
              <w:pStyle w:val="ConsPlusNormal"/>
              <w:rPr>
                <w:sz w:val="20"/>
                <w:szCs w:val="20"/>
              </w:rPr>
            </w:pPr>
          </w:p>
        </w:tc>
        <w:tc>
          <w:tcPr>
            <w:tcW w:w="1266" w:type="dxa"/>
            <w:vMerge/>
          </w:tcPr>
          <w:p w14:paraId="0075D477" w14:textId="77777777" w:rsidR="00E8511D" w:rsidRPr="00940D11" w:rsidRDefault="00E8511D" w:rsidP="00F46770">
            <w:pPr>
              <w:pStyle w:val="ConsPlusNormal"/>
              <w:rPr>
                <w:sz w:val="20"/>
                <w:szCs w:val="20"/>
              </w:rPr>
            </w:pPr>
          </w:p>
        </w:tc>
        <w:tc>
          <w:tcPr>
            <w:tcW w:w="3005" w:type="dxa"/>
            <w:vAlign w:val="center"/>
          </w:tcPr>
          <w:p w14:paraId="436484E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24BDAE2"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vAlign w:val="center"/>
          </w:tcPr>
          <w:p w14:paraId="3318AED3" w14:textId="77777777" w:rsidR="00E8511D" w:rsidRPr="00940D11" w:rsidRDefault="00E8511D" w:rsidP="00CA05BB">
            <w:pPr>
              <w:pStyle w:val="ConsPlusNormal"/>
              <w:jc w:val="center"/>
              <w:rPr>
                <w:sz w:val="20"/>
                <w:szCs w:val="20"/>
              </w:rPr>
            </w:pPr>
            <w:r w:rsidRPr="00940D11">
              <w:rPr>
                <w:sz w:val="20"/>
                <w:szCs w:val="20"/>
              </w:rPr>
              <w:t>5</w:t>
            </w:r>
          </w:p>
        </w:tc>
        <w:tc>
          <w:tcPr>
            <w:tcW w:w="1230" w:type="dxa"/>
            <w:vAlign w:val="center"/>
          </w:tcPr>
          <w:p w14:paraId="54F79A43"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9E5E35E"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3505D9F" w14:textId="77777777" w:rsidR="00E8511D" w:rsidRPr="00940D11" w:rsidRDefault="00E8511D" w:rsidP="00CA05BB">
            <w:pPr>
              <w:pStyle w:val="ConsPlusNormal"/>
              <w:jc w:val="center"/>
              <w:rPr>
                <w:sz w:val="20"/>
                <w:szCs w:val="20"/>
              </w:rPr>
            </w:pPr>
            <w:r w:rsidRPr="00940D11">
              <w:rPr>
                <w:sz w:val="20"/>
                <w:szCs w:val="20"/>
              </w:rPr>
              <w:t>5</w:t>
            </w:r>
          </w:p>
        </w:tc>
        <w:tc>
          <w:tcPr>
            <w:tcW w:w="3132" w:type="dxa"/>
            <w:vMerge/>
          </w:tcPr>
          <w:p w14:paraId="7D2479BF" w14:textId="77777777" w:rsidR="00E8511D" w:rsidRPr="00940D11" w:rsidRDefault="00E8511D" w:rsidP="00F46770">
            <w:pPr>
              <w:pStyle w:val="ConsPlusNormal"/>
              <w:rPr>
                <w:sz w:val="20"/>
                <w:szCs w:val="20"/>
              </w:rPr>
            </w:pPr>
          </w:p>
        </w:tc>
      </w:tr>
      <w:tr w:rsidR="00E8511D" w:rsidRPr="00940D11" w14:paraId="1B1A24CA" w14:textId="77777777" w:rsidTr="00036F78">
        <w:trPr>
          <w:jc w:val="center"/>
        </w:trPr>
        <w:tc>
          <w:tcPr>
            <w:tcW w:w="684" w:type="dxa"/>
            <w:vMerge w:val="restart"/>
            <w:vAlign w:val="center"/>
          </w:tcPr>
          <w:p w14:paraId="1978BD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7FF0533" w14:textId="77777777" w:rsidR="00E8511D" w:rsidRPr="00940D11" w:rsidRDefault="00E8511D" w:rsidP="00F46770">
            <w:pPr>
              <w:pStyle w:val="ConsPlusNormal"/>
              <w:rPr>
                <w:sz w:val="20"/>
                <w:szCs w:val="20"/>
              </w:rPr>
            </w:pPr>
            <w:r w:rsidRPr="00940D11">
              <w:rPr>
                <w:sz w:val="20"/>
                <w:szCs w:val="20"/>
              </w:rPr>
              <w:t>3161</w:t>
            </w:r>
          </w:p>
        </w:tc>
        <w:tc>
          <w:tcPr>
            <w:tcW w:w="1266" w:type="dxa"/>
            <w:vMerge w:val="restart"/>
            <w:vAlign w:val="center"/>
          </w:tcPr>
          <w:p w14:paraId="1D774DC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4F03D8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F7593FA"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2CBAA42E" w14:textId="77777777" w:rsidR="00E8511D" w:rsidRPr="00940D11" w:rsidRDefault="00E8511D" w:rsidP="00CA05BB">
            <w:pPr>
              <w:pStyle w:val="ConsPlusNormal"/>
              <w:jc w:val="center"/>
              <w:rPr>
                <w:sz w:val="20"/>
                <w:szCs w:val="20"/>
              </w:rPr>
            </w:pPr>
            <w:r w:rsidRPr="00940D11">
              <w:rPr>
                <w:sz w:val="20"/>
                <w:szCs w:val="20"/>
              </w:rPr>
              <w:t>108</w:t>
            </w:r>
          </w:p>
        </w:tc>
        <w:tc>
          <w:tcPr>
            <w:tcW w:w="1230" w:type="dxa"/>
            <w:shd w:val="clear" w:color="auto" w:fill="auto"/>
            <w:vAlign w:val="center"/>
          </w:tcPr>
          <w:p w14:paraId="0F3941B2" w14:textId="77777777" w:rsidR="00E8511D" w:rsidRPr="00940D11" w:rsidRDefault="00E8511D" w:rsidP="00CA05BB">
            <w:pPr>
              <w:pStyle w:val="ConsPlusNormal"/>
              <w:jc w:val="center"/>
              <w:rPr>
                <w:sz w:val="20"/>
                <w:szCs w:val="20"/>
              </w:rPr>
            </w:pPr>
            <w:r w:rsidRPr="00940D11">
              <w:rPr>
                <w:sz w:val="20"/>
                <w:szCs w:val="20"/>
              </w:rPr>
              <w:t>154</w:t>
            </w:r>
          </w:p>
        </w:tc>
        <w:tc>
          <w:tcPr>
            <w:tcW w:w="1276" w:type="dxa"/>
            <w:vAlign w:val="center"/>
          </w:tcPr>
          <w:p w14:paraId="2299F9FF"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0818652F"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val="restart"/>
            <w:vAlign w:val="center"/>
          </w:tcPr>
          <w:p w14:paraId="2AEE82BC" w14:textId="77777777" w:rsidR="00E8511D" w:rsidRPr="00940D11" w:rsidRDefault="00E8511D" w:rsidP="00F46770">
            <w:pPr>
              <w:pStyle w:val="ConsPlusNormal"/>
              <w:rPr>
                <w:sz w:val="20"/>
                <w:szCs w:val="20"/>
              </w:rPr>
            </w:pPr>
            <w:r w:rsidRPr="00940D11">
              <w:rPr>
                <w:sz w:val="20"/>
                <w:szCs w:val="20"/>
              </w:rPr>
              <w:t>-</w:t>
            </w:r>
          </w:p>
        </w:tc>
      </w:tr>
      <w:tr w:rsidR="00E8511D" w:rsidRPr="00940D11" w14:paraId="5B77307A" w14:textId="77777777" w:rsidTr="00036F78">
        <w:trPr>
          <w:jc w:val="center"/>
        </w:trPr>
        <w:tc>
          <w:tcPr>
            <w:tcW w:w="684" w:type="dxa"/>
            <w:vMerge/>
          </w:tcPr>
          <w:p w14:paraId="55021F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82C543" w14:textId="77777777" w:rsidR="00E8511D" w:rsidRPr="00940D11" w:rsidRDefault="00E8511D" w:rsidP="00F46770">
            <w:pPr>
              <w:pStyle w:val="ConsPlusNormal"/>
              <w:rPr>
                <w:sz w:val="20"/>
                <w:szCs w:val="20"/>
              </w:rPr>
            </w:pPr>
          </w:p>
        </w:tc>
        <w:tc>
          <w:tcPr>
            <w:tcW w:w="1266" w:type="dxa"/>
            <w:vMerge/>
          </w:tcPr>
          <w:p w14:paraId="2CD67A47" w14:textId="77777777" w:rsidR="00E8511D" w:rsidRPr="00940D11" w:rsidRDefault="00E8511D" w:rsidP="00F46770">
            <w:pPr>
              <w:pStyle w:val="ConsPlusNormal"/>
              <w:rPr>
                <w:sz w:val="20"/>
                <w:szCs w:val="20"/>
              </w:rPr>
            </w:pPr>
          </w:p>
        </w:tc>
        <w:tc>
          <w:tcPr>
            <w:tcW w:w="3005" w:type="dxa"/>
            <w:vAlign w:val="center"/>
          </w:tcPr>
          <w:p w14:paraId="3B1DAE9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CBFA48D"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5F18C349" w14:textId="77777777" w:rsidR="00E8511D" w:rsidRPr="00940D11" w:rsidRDefault="00E8511D" w:rsidP="00CA05BB">
            <w:pPr>
              <w:pStyle w:val="ConsPlusNormal"/>
              <w:jc w:val="center"/>
              <w:rPr>
                <w:sz w:val="20"/>
                <w:szCs w:val="20"/>
              </w:rPr>
            </w:pPr>
            <w:r w:rsidRPr="00940D11">
              <w:rPr>
                <w:sz w:val="20"/>
                <w:szCs w:val="20"/>
              </w:rPr>
              <w:t>234</w:t>
            </w:r>
          </w:p>
        </w:tc>
        <w:tc>
          <w:tcPr>
            <w:tcW w:w="1230" w:type="dxa"/>
            <w:vAlign w:val="center"/>
          </w:tcPr>
          <w:p w14:paraId="5408B058"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C61FE3A"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0662E43F" w14:textId="77777777" w:rsidR="00E8511D" w:rsidRPr="00940D11" w:rsidRDefault="00E8511D" w:rsidP="00CA05BB">
            <w:pPr>
              <w:pStyle w:val="ConsPlusNormal"/>
              <w:jc w:val="center"/>
              <w:rPr>
                <w:sz w:val="20"/>
                <w:szCs w:val="20"/>
              </w:rPr>
            </w:pPr>
            <w:r w:rsidRPr="00940D11">
              <w:rPr>
                <w:sz w:val="20"/>
                <w:szCs w:val="20"/>
              </w:rPr>
              <w:t>234</w:t>
            </w:r>
          </w:p>
        </w:tc>
        <w:tc>
          <w:tcPr>
            <w:tcW w:w="3132" w:type="dxa"/>
            <w:vMerge/>
          </w:tcPr>
          <w:p w14:paraId="1ADAEB07" w14:textId="77777777" w:rsidR="00E8511D" w:rsidRPr="00940D11" w:rsidRDefault="00E8511D" w:rsidP="00F46770">
            <w:pPr>
              <w:pStyle w:val="ConsPlusNormal"/>
              <w:rPr>
                <w:sz w:val="20"/>
                <w:szCs w:val="20"/>
              </w:rPr>
            </w:pPr>
          </w:p>
        </w:tc>
      </w:tr>
      <w:tr w:rsidR="00E8511D" w:rsidRPr="00940D11" w14:paraId="70A39D6E" w14:textId="77777777" w:rsidTr="00036F78">
        <w:trPr>
          <w:jc w:val="center"/>
        </w:trPr>
        <w:tc>
          <w:tcPr>
            <w:tcW w:w="684" w:type="dxa"/>
            <w:vMerge/>
          </w:tcPr>
          <w:p w14:paraId="068B96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13F953" w14:textId="77777777" w:rsidR="00E8511D" w:rsidRPr="00940D11" w:rsidRDefault="00E8511D" w:rsidP="00F46770">
            <w:pPr>
              <w:pStyle w:val="ConsPlusNormal"/>
              <w:rPr>
                <w:sz w:val="20"/>
                <w:szCs w:val="20"/>
              </w:rPr>
            </w:pPr>
          </w:p>
        </w:tc>
        <w:tc>
          <w:tcPr>
            <w:tcW w:w="1266" w:type="dxa"/>
            <w:vMerge/>
          </w:tcPr>
          <w:p w14:paraId="7D50BDF0" w14:textId="77777777" w:rsidR="00E8511D" w:rsidRPr="00940D11" w:rsidRDefault="00E8511D" w:rsidP="00F46770">
            <w:pPr>
              <w:pStyle w:val="ConsPlusNormal"/>
              <w:rPr>
                <w:sz w:val="20"/>
                <w:szCs w:val="20"/>
              </w:rPr>
            </w:pPr>
          </w:p>
        </w:tc>
        <w:tc>
          <w:tcPr>
            <w:tcW w:w="3005" w:type="dxa"/>
            <w:vAlign w:val="center"/>
          </w:tcPr>
          <w:p w14:paraId="1D93A9C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4E43DD6"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032503BA" w14:textId="77777777" w:rsidR="00E8511D" w:rsidRPr="00940D11" w:rsidRDefault="00E8511D" w:rsidP="00CA05BB">
            <w:pPr>
              <w:pStyle w:val="ConsPlusNormal"/>
              <w:jc w:val="center"/>
              <w:rPr>
                <w:sz w:val="20"/>
                <w:szCs w:val="20"/>
              </w:rPr>
            </w:pPr>
            <w:r w:rsidRPr="00940D11">
              <w:rPr>
                <w:sz w:val="20"/>
                <w:szCs w:val="20"/>
              </w:rPr>
              <w:t>51</w:t>
            </w:r>
          </w:p>
        </w:tc>
        <w:tc>
          <w:tcPr>
            <w:tcW w:w="1230" w:type="dxa"/>
            <w:vAlign w:val="center"/>
          </w:tcPr>
          <w:p w14:paraId="3E0CA6E6"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066BA578"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6AB7A3E3" w14:textId="77777777" w:rsidR="00E8511D" w:rsidRPr="00940D11" w:rsidRDefault="00E8511D" w:rsidP="00CA05BB">
            <w:pPr>
              <w:pStyle w:val="ConsPlusNormal"/>
              <w:jc w:val="center"/>
              <w:rPr>
                <w:sz w:val="20"/>
                <w:szCs w:val="20"/>
              </w:rPr>
            </w:pPr>
            <w:r w:rsidRPr="00940D11">
              <w:rPr>
                <w:sz w:val="20"/>
                <w:szCs w:val="20"/>
              </w:rPr>
              <w:t>51</w:t>
            </w:r>
          </w:p>
        </w:tc>
        <w:tc>
          <w:tcPr>
            <w:tcW w:w="3132" w:type="dxa"/>
            <w:vMerge/>
          </w:tcPr>
          <w:p w14:paraId="22173D9E" w14:textId="77777777" w:rsidR="00E8511D" w:rsidRPr="00940D11" w:rsidRDefault="00E8511D" w:rsidP="00F46770">
            <w:pPr>
              <w:pStyle w:val="ConsPlusNormal"/>
              <w:rPr>
                <w:sz w:val="20"/>
                <w:szCs w:val="20"/>
              </w:rPr>
            </w:pPr>
          </w:p>
        </w:tc>
      </w:tr>
      <w:tr w:rsidR="00E8511D" w:rsidRPr="00940D11" w14:paraId="213C5503" w14:textId="77777777" w:rsidTr="00036F78">
        <w:trPr>
          <w:jc w:val="center"/>
        </w:trPr>
        <w:tc>
          <w:tcPr>
            <w:tcW w:w="684" w:type="dxa"/>
            <w:vMerge/>
          </w:tcPr>
          <w:p w14:paraId="4FDB66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F0234A" w14:textId="77777777" w:rsidR="00E8511D" w:rsidRPr="00940D11" w:rsidRDefault="00E8511D" w:rsidP="00F46770">
            <w:pPr>
              <w:pStyle w:val="ConsPlusNormal"/>
              <w:rPr>
                <w:sz w:val="20"/>
                <w:szCs w:val="20"/>
              </w:rPr>
            </w:pPr>
          </w:p>
        </w:tc>
        <w:tc>
          <w:tcPr>
            <w:tcW w:w="1266" w:type="dxa"/>
            <w:vMerge/>
          </w:tcPr>
          <w:p w14:paraId="4D8691C4" w14:textId="77777777" w:rsidR="00E8511D" w:rsidRPr="00940D11" w:rsidRDefault="00E8511D" w:rsidP="00F46770">
            <w:pPr>
              <w:pStyle w:val="ConsPlusNormal"/>
              <w:rPr>
                <w:sz w:val="20"/>
                <w:szCs w:val="20"/>
              </w:rPr>
            </w:pPr>
          </w:p>
        </w:tc>
        <w:tc>
          <w:tcPr>
            <w:tcW w:w="3005" w:type="dxa"/>
            <w:vAlign w:val="center"/>
          </w:tcPr>
          <w:p w14:paraId="3E92FBC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7D1A02A"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vAlign w:val="center"/>
          </w:tcPr>
          <w:p w14:paraId="2FFA3ECE" w14:textId="77777777" w:rsidR="00E8511D" w:rsidRPr="00940D11" w:rsidRDefault="00E8511D" w:rsidP="00CA05BB">
            <w:pPr>
              <w:pStyle w:val="ConsPlusNormal"/>
              <w:jc w:val="center"/>
              <w:rPr>
                <w:sz w:val="20"/>
                <w:szCs w:val="20"/>
              </w:rPr>
            </w:pPr>
            <w:r w:rsidRPr="00940D11">
              <w:rPr>
                <w:sz w:val="20"/>
                <w:szCs w:val="20"/>
              </w:rPr>
              <w:t>-</w:t>
            </w:r>
          </w:p>
        </w:tc>
        <w:tc>
          <w:tcPr>
            <w:tcW w:w="1230" w:type="dxa"/>
            <w:vAlign w:val="center"/>
          </w:tcPr>
          <w:p w14:paraId="2E482C9E" w14:textId="77777777" w:rsidR="00E8511D" w:rsidRPr="00940D11" w:rsidRDefault="00E8511D" w:rsidP="00CA05BB">
            <w:pPr>
              <w:pStyle w:val="ConsPlusNormal"/>
              <w:jc w:val="center"/>
              <w:rPr>
                <w:sz w:val="20"/>
                <w:szCs w:val="20"/>
              </w:rPr>
            </w:pPr>
            <w:r w:rsidRPr="00940D11">
              <w:rPr>
                <w:sz w:val="20"/>
                <w:szCs w:val="20"/>
              </w:rPr>
              <w:t>1</w:t>
            </w:r>
          </w:p>
        </w:tc>
        <w:tc>
          <w:tcPr>
            <w:tcW w:w="1276" w:type="dxa"/>
            <w:vAlign w:val="center"/>
          </w:tcPr>
          <w:p w14:paraId="21E483B0"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569CCC0E"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584D1C1C" w14:textId="77777777" w:rsidR="00E8511D" w:rsidRPr="00940D11" w:rsidRDefault="00E8511D" w:rsidP="00F46770">
            <w:pPr>
              <w:pStyle w:val="ConsPlusNormal"/>
              <w:rPr>
                <w:sz w:val="20"/>
                <w:szCs w:val="20"/>
              </w:rPr>
            </w:pPr>
          </w:p>
        </w:tc>
      </w:tr>
      <w:tr w:rsidR="00E8511D" w:rsidRPr="00940D11" w14:paraId="53EF4F7D" w14:textId="77777777" w:rsidTr="00036F78">
        <w:trPr>
          <w:jc w:val="center"/>
        </w:trPr>
        <w:tc>
          <w:tcPr>
            <w:tcW w:w="684" w:type="dxa"/>
            <w:vMerge/>
          </w:tcPr>
          <w:p w14:paraId="22960A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25D1EA" w14:textId="77777777" w:rsidR="00E8511D" w:rsidRPr="00940D11" w:rsidRDefault="00E8511D" w:rsidP="00F46770">
            <w:pPr>
              <w:pStyle w:val="ConsPlusNormal"/>
              <w:rPr>
                <w:sz w:val="20"/>
                <w:szCs w:val="20"/>
              </w:rPr>
            </w:pPr>
          </w:p>
        </w:tc>
        <w:tc>
          <w:tcPr>
            <w:tcW w:w="1266" w:type="dxa"/>
            <w:vMerge/>
          </w:tcPr>
          <w:p w14:paraId="52F2EA21" w14:textId="77777777" w:rsidR="00E8511D" w:rsidRPr="00940D11" w:rsidRDefault="00E8511D" w:rsidP="00F46770">
            <w:pPr>
              <w:pStyle w:val="ConsPlusNormal"/>
              <w:rPr>
                <w:sz w:val="20"/>
                <w:szCs w:val="20"/>
              </w:rPr>
            </w:pPr>
          </w:p>
        </w:tc>
        <w:tc>
          <w:tcPr>
            <w:tcW w:w="3005" w:type="dxa"/>
            <w:vAlign w:val="center"/>
          </w:tcPr>
          <w:p w14:paraId="4C0CD206" w14:textId="77777777" w:rsidR="00CA05BB"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2E20873"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546AD634" w14:textId="77777777" w:rsidR="00E8511D" w:rsidRPr="00940D11" w:rsidRDefault="00E8511D" w:rsidP="00CA05BB">
            <w:pPr>
              <w:pStyle w:val="ConsPlusNormal"/>
              <w:jc w:val="center"/>
              <w:rPr>
                <w:sz w:val="20"/>
                <w:szCs w:val="20"/>
              </w:rPr>
            </w:pPr>
            <w:r w:rsidRPr="00940D11">
              <w:rPr>
                <w:sz w:val="20"/>
                <w:szCs w:val="20"/>
              </w:rPr>
              <w:t>206</w:t>
            </w:r>
          </w:p>
        </w:tc>
        <w:tc>
          <w:tcPr>
            <w:tcW w:w="1230" w:type="dxa"/>
            <w:vAlign w:val="center"/>
          </w:tcPr>
          <w:p w14:paraId="21A86C19"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5547C170"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3CD4D508" w14:textId="77777777" w:rsidR="00E8511D" w:rsidRPr="00940D11" w:rsidRDefault="00E8511D" w:rsidP="00CA05BB">
            <w:pPr>
              <w:pStyle w:val="ConsPlusNormal"/>
              <w:jc w:val="center"/>
              <w:rPr>
                <w:sz w:val="20"/>
                <w:szCs w:val="20"/>
              </w:rPr>
            </w:pPr>
            <w:r w:rsidRPr="00940D11">
              <w:rPr>
                <w:sz w:val="20"/>
                <w:szCs w:val="20"/>
              </w:rPr>
              <w:t>206</w:t>
            </w:r>
          </w:p>
        </w:tc>
        <w:tc>
          <w:tcPr>
            <w:tcW w:w="3132" w:type="dxa"/>
            <w:vMerge/>
          </w:tcPr>
          <w:p w14:paraId="4BFD6A99" w14:textId="77777777" w:rsidR="00E8511D" w:rsidRPr="00940D11" w:rsidRDefault="00E8511D" w:rsidP="00F46770">
            <w:pPr>
              <w:pStyle w:val="ConsPlusNormal"/>
              <w:rPr>
                <w:sz w:val="20"/>
                <w:szCs w:val="20"/>
              </w:rPr>
            </w:pPr>
          </w:p>
        </w:tc>
      </w:tr>
      <w:tr w:rsidR="00E8511D" w:rsidRPr="00940D11" w14:paraId="696BFEDC" w14:textId="77777777" w:rsidTr="00036F78">
        <w:trPr>
          <w:jc w:val="center"/>
        </w:trPr>
        <w:tc>
          <w:tcPr>
            <w:tcW w:w="684" w:type="dxa"/>
            <w:vMerge/>
          </w:tcPr>
          <w:p w14:paraId="1EC95B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C56FD1" w14:textId="77777777" w:rsidR="00E8511D" w:rsidRPr="00940D11" w:rsidRDefault="00E8511D" w:rsidP="00F46770">
            <w:pPr>
              <w:pStyle w:val="ConsPlusNormal"/>
              <w:rPr>
                <w:sz w:val="20"/>
                <w:szCs w:val="20"/>
              </w:rPr>
            </w:pPr>
          </w:p>
        </w:tc>
        <w:tc>
          <w:tcPr>
            <w:tcW w:w="1266" w:type="dxa"/>
            <w:vMerge/>
          </w:tcPr>
          <w:p w14:paraId="0A5F6B23" w14:textId="77777777" w:rsidR="00E8511D" w:rsidRPr="00940D11" w:rsidRDefault="00E8511D" w:rsidP="00F46770">
            <w:pPr>
              <w:pStyle w:val="ConsPlusNormal"/>
              <w:rPr>
                <w:sz w:val="20"/>
                <w:szCs w:val="20"/>
              </w:rPr>
            </w:pPr>
          </w:p>
        </w:tc>
        <w:tc>
          <w:tcPr>
            <w:tcW w:w="3005" w:type="dxa"/>
            <w:vAlign w:val="center"/>
          </w:tcPr>
          <w:p w14:paraId="099DD8C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791696A"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vAlign w:val="center"/>
          </w:tcPr>
          <w:p w14:paraId="7085C04D" w14:textId="77777777" w:rsidR="00E8511D" w:rsidRPr="00940D11" w:rsidRDefault="00E8511D" w:rsidP="00CA05BB">
            <w:pPr>
              <w:pStyle w:val="ConsPlusNormal"/>
              <w:jc w:val="center"/>
              <w:rPr>
                <w:sz w:val="20"/>
                <w:szCs w:val="20"/>
              </w:rPr>
            </w:pPr>
            <w:r w:rsidRPr="00940D11">
              <w:rPr>
                <w:sz w:val="20"/>
                <w:szCs w:val="20"/>
              </w:rPr>
              <w:t>206</w:t>
            </w:r>
          </w:p>
        </w:tc>
        <w:tc>
          <w:tcPr>
            <w:tcW w:w="1230" w:type="dxa"/>
            <w:vAlign w:val="center"/>
          </w:tcPr>
          <w:p w14:paraId="562F3E09"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D6BC70B"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5ABFE0CA" w14:textId="77777777" w:rsidR="00E8511D" w:rsidRPr="00940D11" w:rsidRDefault="00E8511D" w:rsidP="00CA05BB">
            <w:pPr>
              <w:pStyle w:val="ConsPlusNormal"/>
              <w:jc w:val="center"/>
              <w:rPr>
                <w:sz w:val="20"/>
                <w:szCs w:val="20"/>
              </w:rPr>
            </w:pPr>
            <w:r w:rsidRPr="00940D11">
              <w:rPr>
                <w:sz w:val="20"/>
                <w:szCs w:val="20"/>
              </w:rPr>
              <w:t>206</w:t>
            </w:r>
          </w:p>
        </w:tc>
        <w:tc>
          <w:tcPr>
            <w:tcW w:w="3132" w:type="dxa"/>
            <w:vMerge/>
          </w:tcPr>
          <w:p w14:paraId="0E1F7F86" w14:textId="77777777" w:rsidR="00E8511D" w:rsidRPr="00940D11" w:rsidRDefault="00E8511D" w:rsidP="00F46770">
            <w:pPr>
              <w:pStyle w:val="ConsPlusNormal"/>
              <w:rPr>
                <w:sz w:val="20"/>
                <w:szCs w:val="20"/>
              </w:rPr>
            </w:pPr>
          </w:p>
        </w:tc>
      </w:tr>
      <w:tr w:rsidR="00E8511D" w:rsidRPr="00940D11" w14:paraId="59459293" w14:textId="77777777" w:rsidTr="00036F78">
        <w:trPr>
          <w:jc w:val="center"/>
        </w:trPr>
        <w:tc>
          <w:tcPr>
            <w:tcW w:w="684" w:type="dxa"/>
            <w:vMerge/>
          </w:tcPr>
          <w:p w14:paraId="6F1D2D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5B8086" w14:textId="77777777" w:rsidR="00E8511D" w:rsidRPr="00940D11" w:rsidRDefault="00E8511D" w:rsidP="00F46770">
            <w:pPr>
              <w:pStyle w:val="ConsPlusNormal"/>
              <w:rPr>
                <w:sz w:val="20"/>
                <w:szCs w:val="20"/>
              </w:rPr>
            </w:pPr>
          </w:p>
        </w:tc>
        <w:tc>
          <w:tcPr>
            <w:tcW w:w="1266" w:type="dxa"/>
            <w:vMerge/>
          </w:tcPr>
          <w:p w14:paraId="4A5E78B5" w14:textId="77777777" w:rsidR="00E8511D" w:rsidRPr="00940D11" w:rsidRDefault="00E8511D" w:rsidP="00F46770">
            <w:pPr>
              <w:pStyle w:val="ConsPlusNormal"/>
              <w:rPr>
                <w:sz w:val="20"/>
                <w:szCs w:val="20"/>
              </w:rPr>
            </w:pPr>
          </w:p>
        </w:tc>
        <w:tc>
          <w:tcPr>
            <w:tcW w:w="3005" w:type="dxa"/>
            <w:vAlign w:val="center"/>
          </w:tcPr>
          <w:p w14:paraId="2549A46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534C56F"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vAlign w:val="center"/>
          </w:tcPr>
          <w:p w14:paraId="2486E7C7" w14:textId="77777777" w:rsidR="00E8511D" w:rsidRPr="00940D11" w:rsidRDefault="00E8511D" w:rsidP="00CA05BB">
            <w:pPr>
              <w:pStyle w:val="ConsPlusNormal"/>
              <w:jc w:val="center"/>
              <w:rPr>
                <w:sz w:val="20"/>
                <w:szCs w:val="20"/>
              </w:rPr>
            </w:pPr>
            <w:r w:rsidRPr="00940D11">
              <w:rPr>
                <w:sz w:val="20"/>
                <w:szCs w:val="20"/>
              </w:rPr>
              <w:t>64</w:t>
            </w:r>
          </w:p>
        </w:tc>
        <w:tc>
          <w:tcPr>
            <w:tcW w:w="1230" w:type="dxa"/>
            <w:vAlign w:val="center"/>
          </w:tcPr>
          <w:p w14:paraId="66767676"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9AB7D68"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72F6F83D" w14:textId="77777777" w:rsidR="00E8511D" w:rsidRPr="00940D11" w:rsidRDefault="00E8511D" w:rsidP="00CA05BB">
            <w:pPr>
              <w:pStyle w:val="ConsPlusNormal"/>
              <w:jc w:val="center"/>
              <w:rPr>
                <w:sz w:val="20"/>
                <w:szCs w:val="20"/>
              </w:rPr>
            </w:pPr>
            <w:r w:rsidRPr="00940D11">
              <w:rPr>
                <w:sz w:val="20"/>
                <w:szCs w:val="20"/>
              </w:rPr>
              <w:t>64</w:t>
            </w:r>
          </w:p>
        </w:tc>
        <w:tc>
          <w:tcPr>
            <w:tcW w:w="3132" w:type="dxa"/>
            <w:vMerge/>
          </w:tcPr>
          <w:p w14:paraId="079E26DD" w14:textId="77777777" w:rsidR="00E8511D" w:rsidRPr="00940D11" w:rsidRDefault="00E8511D" w:rsidP="00F46770">
            <w:pPr>
              <w:pStyle w:val="ConsPlusNormal"/>
              <w:rPr>
                <w:sz w:val="20"/>
                <w:szCs w:val="20"/>
              </w:rPr>
            </w:pPr>
          </w:p>
        </w:tc>
      </w:tr>
      <w:tr w:rsidR="00E8511D" w:rsidRPr="00940D11" w14:paraId="2D4D2337" w14:textId="77777777" w:rsidTr="00036F78">
        <w:trPr>
          <w:jc w:val="center"/>
        </w:trPr>
        <w:tc>
          <w:tcPr>
            <w:tcW w:w="684" w:type="dxa"/>
            <w:vMerge w:val="restart"/>
            <w:vAlign w:val="center"/>
          </w:tcPr>
          <w:p w14:paraId="5D14E4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586273A" w14:textId="77777777" w:rsidR="00E8511D" w:rsidRPr="00940D11" w:rsidRDefault="00E8511D" w:rsidP="00F46770">
            <w:pPr>
              <w:pStyle w:val="ConsPlusNormal"/>
              <w:rPr>
                <w:sz w:val="20"/>
                <w:szCs w:val="20"/>
              </w:rPr>
            </w:pPr>
            <w:r w:rsidRPr="00940D11">
              <w:rPr>
                <w:sz w:val="20"/>
                <w:szCs w:val="20"/>
              </w:rPr>
              <w:t>3164</w:t>
            </w:r>
          </w:p>
        </w:tc>
        <w:tc>
          <w:tcPr>
            <w:tcW w:w="1266" w:type="dxa"/>
            <w:vMerge w:val="restart"/>
            <w:vAlign w:val="center"/>
          </w:tcPr>
          <w:p w14:paraId="069B8EB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8BF20F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76010FF"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3B78F71B" w14:textId="77777777" w:rsidR="00E8511D" w:rsidRPr="00940D11" w:rsidRDefault="00E8511D" w:rsidP="00CA05BB">
            <w:pPr>
              <w:pStyle w:val="ConsPlusNormal"/>
              <w:jc w:val="center"/>
              <w:rPr>
                <w:sz w:val="20"/>
                <w:szCs w:val="20"/>
              </w:rPr>
            </w:pPr>
            <w:r w:rsidRPr="00940D11">
              <w:rPr>
                <w:sz w:val="20"/>
                <w:szCs w:val="20"/>
              </w:rPr>
              <w:t>19</w:t>
            </w:r>
          </w:p>
        </w:tc>
        <w:tc>
          <w:tcPr>
            <w:tcW w:w="1230" w:type="dxa"/>
            <w:vAlign w:val="center"/>
          </w:tcPr>
          <w:p w14:paraId="2AAC9303"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990A984"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7DC3F51B" w14:textId="77777777" w:rsidR="00E8511D" w:rsidRPr="00940D11" w:rsidRDefault="00E8511D" w:rsidP="00CA05BB">
            <w:pPr>
              <w:pStyle w:val="ConsPlusNormal"/>
              <w:jc w:val="center"/>
              <w:rPr>
                <w:sz w:val="20"/>
                <w:szCs w:val="20"/>
              </w:rPr>
            </w:pPr>
            <w:r w:rsidRPr="00940D11">
              <w:rPr>
                <w:sz w:val="20"/>
                <w:szCs w:val="20"/>
              </w:rPr>
              <w:t>19</w:t>
            </w:r>
          </w:p>
        </w:tc>
        <w:tc>
          <w:tcPr>
            <w:tcW w:w="3132" w:type="dxa"/>
            <w:vMerge w:val="restart"/>
            <w:vAlign w:val="center"/>
          </w:tcPr>
          <w:p w14:paraId="619F09F0" w14:textId="77777777" w:rsidR="00E8511D" w:rsidRPr="00940D11" w:rsidRDefault="00E8511D" w:rsidP="00F46770">
            <w:pPr>
              <w:pStyle w:val="ConsPlusNormal"/>
              <w:rPr>
                <w:sz w:val="20"/>
                <w:szCs w:val="20"/>
              </w:rPr>
            </w:pPr>
            <w:r w:rsidRPr="00940D11">
              <w:rPr>
                <w:sz w:val="20"/>
                <w:szCs w:val="20"/>
              </w:rPr>
              <w:t>-</w:t>
            </w:r>
          </w:p>
        </w:tc>
      </w:tr>
      <w:tr w:rsidR="00E8511D" w:rsidRPr="00940D11" w14:paraId="69DF5E98" w14:textId="77777777" w:rsidTr="00036F78">
        <w:trPr>
          <w:jc w:val="center"/>
        </w:trPr>
        <w:tc>
          <w:tcPr>
            <w:tcW w:w="684" w:type="dxa"/>
            <w:vMerge/>
          </w:tcPr>
          <w:p w14:paraId="034CC5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3FD021" w14:textId="77777777" w:rsidR="00E8511D" w:rsidRPr="00940D11" w:rsidRDefault="00E8511D" w:rsidP="00F46770">
            <w:pPr>
              <w:pStyle w:val="ConsPlusNormal"/>
              <w:rPr>
                <w:sz w:val="20"/>
                <w:szCs w:val="20"/>
              </w:rPr>
            </w:pPr>
          </w:p>
        </w:tc>
        <w:tc>
          <w:tcPr>
            <w:tcW w:w="1266" w:type="dxa"/>
            <w:vMerge/>
          </w:tcPr>
          <w:p w14:paraId="3220456D" w14:textId="77777777" w:rsidR="00E8511D" w:rsidRPr="00940D11" w:rsidRDefault="00E8511D" w:rsidP="00F46770">
            <w:pPr>
              <w:pStyle w:val="ConsPlusNormal"/>
              <w:rPr>
                <w:sz w:val="20"/>
                <w:szCs w:val="20"/>
              </w:rPr>
            </w:pPr>
          </w:p>
        </w:tc>
        <w:tc>
          <w:tcPr>
            <w:tcW w:w="3005" w:type="dxa"/>
            <w:vAlign w:val="center"/>
          </w:tcPr>
          <w:p w14:paraId="1B14435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368F550"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1C97F68D" w14:textId="77777777" w:rsidR="00E8511D" w:rsidRPr="00940D11" w:rsidRDefault="00E8511D" w:rsidP="00CA05BB">
            <w:pPr>
              <w:pStyle w:val="ConsPlusNormal"/>
              <w:jc w:val="center"/>
              <w:rPr>
                <w:sz w:val="20"/>
                <w:szCs w:val="20"/>
              </w:rPr>
            </w:pPr>
            <w:r w:rsidRPr="00940D11">
              <w:rPr>
                <w:sz w:val="20"/>
                <w:szCs w:val="20"/>
              </w:rPr>
              <w:t>41</w:t>
            </w:r>
          </w:p>
        </w:tc>
        <w:tc>
          <w:tcPr>
            <w:tcW w:w="1230" w:type="dxa"/>
            <w:vAlign w:val="center"/>
          </w:tcPr>
          <w:p w14:paraId="0CDA35B3"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2A4AC987"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12220E0C" w14:textId="77777777" w:rsidR="00E8511D" w:rsidRPr="00940D11" w:rsidRDefault="00E8511D" w:rsidP="00CA05BB">
            <w:pPr>
              <w:pStyle w:val="ConsPlusNormal"/>
              <w:jc w:val="center"/>
              <w:rPr>
                <w:sz w:val="20"/>
                <w:szCs w:val="20"/>
              </w:rPr>
            </w:pPr>
            <w:r w:rsidRPr="00940D11">
              <w:rPr>
                <w:sz w:val="20"/>
                <w:szCs w:val="20"/>
              </w:rPr>
              <w:t>41</w:t>
            </w:r>
          </w:p>
        </w:tc>
        <w:tc>
          <w:tcPr>
            <w:tcW w:w="3132" w:type="dxa"/>
            <w:vMerge/>
          </w:tcPr>
          <w:p w14:paraId="3F819935" w14:textId="77777777" w:rsidR="00E8511D" w:rsidRPr="00940D11" w:rsidRDefault="00E8511D" w:rsidP="00F46770">
            <w:pPr>
              <w:pStyle w:val="ConsPlusNormal"/>
              <w:rPr>
                <w:sz w:val="20"/>
                <w:szCs w:val="20"/>
              </w:rPr>
            </w:pPr>
          </w:p>
        </w:tc>
      </w:tr>
      <w:tr w:rsidR="00E8511D" w:rsidRPr="00940D11" w14:paraId="76EC1EB8" w14:textId="77777777" w:rsidTr="00036F78">
        <w:trPr>
          <w:jc w:val="center"/>
        </w:trPr>
        <w:tc>
          <w:tcPr>
            <w:tcW w:w="684" w:type="dxa"/>
            <w:vMerge/>
          </w:tcPr>
          <w:p w14:paraId="393CCC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9071E7" w14:textId="77777777" w:rsidR="00E8511D" w:rsidRPr="00940D11" w:rsidRDefault="00E8511D" w:rsidP="00F46770">
            <w:pPr>
              <w:pStyle w:val="ConsPlusNormal"/>
              <w:rPr>
                <w:sz w:val="20"/>
                <w:szCs w:val="20"/>
              </w:rPr>
            </w:pPr>
          </w:p>
        </w:tc>
        <w:tc>
          <w:tcPr>
            <w:tcW w:w="1266" w:type="dxa"/>
            <w:vMerge/>
          </w:tcPr>
          <w:p w14:paraId="7C6E9803" w14:textId="77777777" w:rsidR="00E8511D" w:rsidRPr="00940D11" w:rsidRDefault="00E8511D" w:rsidP="00F46770">
            <w:pPr>
              <w:pStyle w:val="ConsPlusNormal"/>
              <w:rPr>
                <w:sz w:val="20"/>
                <w:szCs w:val="20"/>
              </w:rPr>
            </w:pPr>
          </w:p>
        </w:tc>
        <w:tc>
          <w:tcPr>
            <w:tcW w:w="3005" w:type="dxa"/>
            <w:vAlign w:val="center"/>
          </w:tcPr>
          <w:p w14:paraId="39CA96E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C0C512C"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6F92C75E" w14:textId="77777777" w:rsidR="00E8511D" w:rsidRPr="00940D11" w:rsidRDefault="00E8511D" w:rsidP="00CA05BB">
            <w:pPr>
              <w:pStyle w:val="ConsPlusNormal"/>
              <w:jc w:val="center"/>
              <w:rPr>
                <w:sz w:val="20"/>
                <w:szCs w:val="20"/>
              </w:rPr>
            </w:pPr>
            <w:r w:rsidRPr="00940D11">
              <w:rPr>
                <w:sz w:val="20"/>
                <w:szCs w:val="20"/>
              </w:rPr>
              <w:t>9</w:t>
            </w:r>
          </w:p>
        </w:tc>
        <w:tc>
          <w:tcPr>
            <w:tcW w:w="1230" w:type="dxa"/>
            <w:vAlign w:val="center"/>
          </w:tcPr>
          <w:p w14:paraId="6CF75ECD"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8FCCFD6"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5BE3E33" w14:textId="77777777" w:rsidR="00E8511D" w:rsidRPr="00940D11" w:rsidRDefault="00E8511D" w:rsidP="00CA05BB">
            <w:pPr>
              <w:pStyle w:val="ConsPlusNormal"/>
              <w:jc w:val="center"/>
              <w:rPr>
                <w:sz w:val="20"/>
                <w:szCs w:val="20"/>
              </w:rPr>
            </w:pPr>
            <w:r w:rsidRPr="00940D11">
              <w:rPr>
                <w:sz w:val="20"/>
                <w:szCs w:val="20"/>
              </w:rPr>
              <w:t>9</w:t>
            </w:r>
          </w:p>
        </w:tc>
        <w:tc>
          <w:tcPr>
            <w:tcW w:w="3132" w:type="dxa"/>
            <w:vMerge/>
          </w:tcPr>
          <w:p w14:paraId="2E65153A" w14:textId="77777777" w:rsidR="00E8511D" w:rsidRPr="00940D11" w:rsidRDefault="00E8511D" w:rsidP="00F46770">
            <w:pPr>
              <w:pStyle w:val="ConsPlusNormal"/>
              <w:rPr>
                <w:sz w:val="20"/>
                <w:szCs w:val="20"/>
              </w:rPr>
            </w:pPr>
          </w:p>
        </w:tc>
      </w:tr>
      <w:tr w:rsidR="00E8511D" w:rsidRPr="00940D11" w14:paraId="41869823" w14:textId="77777777" w:rsidTr="00036F78">
        <w:trPr>
          <w:jc w:val="center"/>
        </w:trPr>
        <w:tc>
          <w:tcPr>
            <w:tcW w:w="684" w:type="dxa"/>
            <w:vMerge/>
          </w:tcPr>
          <w:p w14:paraId="5B6372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1C3F36" w14:textId="77777777" w:rsidR="00E8511D" w:rsidRPr="00940D11" w:rsidRDefault="00E8511D" w:rsidP="00F46770">
            <w:pPr>
              <w:pStyle w:val="ConsPlusNormal"/>
              <w:rPr>
                <w:sz w:val="20"/>
                <w:szCs w:val="20"/>
              </w:rPr>
            </w:pPr>
          </w:p>
        </w:tc>
        <w:tc>
          <w:tcPr>
            <w:tcW w:w="1266" w:type="dxa"/>
            <w:vMerge/>
          </w:tcPr>
          <w:p w14:paraId="03B1BB36" w14:textId="77777777" w:rsidR="00E8511D" w:rsidRPr="00940D11" w:rsidRDefault="00E8511D" w:rsidP="00F46770">
            <w:pPr>
              <w:pStyle w:val="ConsPlusNormal"/>
              <w:rPr>
                <w:sz w:val="20"/>
                <w:szCs w:val="20"/>
              </w:rPr>
            </w:pPr>
          </w:p>
        </w:tc>
        <w:tc>
          <w:tcPr>
            <w:tcW w:w="3005" w:type="dxa"/>
            <w:vAlign w:val="center"/>
          </w:tcPr>
          <w:p w14:paraId="5467A9C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7E85896"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vAlign w:val="center"/>
          </w:tcPr>
          <w:p w14:paraId="179B358E" w14:textId="77777777" w:rsidR="00E8511D" w:rsidRPr="00940D11" w:rsidRDefault="00E8511D" w:rsidP="00CA05BB">
            <w:pPr>
              <w:pStyle w:val="ConsPlusNormal"/>
              <w:jc w:val="center"/>
              <w:rPr>
                <w:sz w:val="20"/>
                <w:szCs w:val="20"/>
              </w:rPr>
            </w:pPr>
            <w:r w:rsidRPr="00940D11">
              <w:rPr>
                <w:sz w:val="20"/>
                <w:szCs w:val="20"/>
              </w:rPr>
              <w:t>-</w:t>
            </w:r>
          </w:p>
        </w:tc>
        <w:tc>
          <w:tcPr>
            <w:tcW w:w="1230" w:type="dxa"/>
            <w:vAlign w:val="center"/>
          </w:tcPr>
          <w:p w14:paraId="386251DE"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2EEB7DDA"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1B47E39F"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2FF412EB" w14:textId="77777777" w:rsidR="00E8511D" w:rsidRPr="00940D11" w:rsidRDefault="00E8511D" w:rsidP="00F46770">
            <w:pPr>
              <w:pStyle w:val="ConsPlusNormal"/>
              <w:rPr>
                <w:sz w:val="20"/>
                <w:szCs w:val="20"/>
              </w:rPr>
            </w:pPr>
          </w:p>
        </w:tc>
      </w:tr>
      <w:tr w:rsidR="00E8511D" w:rsidRPr="00940D11" w14:paraId="785D7213" w14:textId="77777777" w:rsidTr="00036F78">
        <w:trPr>
          <w:jc w:val="center"/>
        </w:trPr>
        <w:tc>
          <w:tcPr>
            <w:tcW w:w="684" w:type="dxa"/>
            <w:vMerge/>
          </w:tcPr>
          <w:p w14:paraId="63875D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1E52C1" w14:textId="77777777" w:rsidR="00E8511D" w:rsidRPr="00940D11" w:rsidRDefault="00E8511D" w:rsidP="00F46770">
            <w:pPr>
              <w:pStyle w:val="ConsPlusNormal"/>
              <w:rPr>
                <w:sz w:val="20"/>
                <w:szCs w:val="20"/>
              </w:rPr>
            </w:pPr>
          </w:p>
        </w:tc>
        <w:tc>
          <w:tcPr>
            <w:tcW w:w="1266" w:type="dxa"/>
            <w:vMerge/>
          </w:tcPr>
          <w:p w14:paraId="35599B58" w14:textId="77777777" w:rsidR="00E8511D" w:rsidRPr="00940D11" w:rsidRDefault="00E8511D" w:rsidP="00F46770">
            <w:pPr>
              <w:pStyle w:val="ConsPlusNormal"/>
              <w:rPr>
                <w:sz w:val="20"/>
                <w:szCs w:val="20"/>
              </w:rPr>
            </w:pPr>
          </w:p>
        </w:tc>
        <w:tc>
          <w:tcPr>
            <w:tcW w:w="3005" w:type="dxa"/>
            <w:vAlign w:val="center"/>
          </w:tcPr>
          <w:p w14:paraId="49A941A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D4896D4"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64CF4A2F" w14:textId="77777777" w:rsidR="00E8511D" w:rsidRPr="00940D11" w:rsidRDefault="00E8511D" w:rsidP="00CA05BB">
            <w:pPr>
              <w:pStyle w:val="ConsPlusNormal"/>
              <w:jc w:val="center"/>
              <w:rPr>
                <w:sz w:val="20"/>
                <w:szCs w:val="20"/>
              </w:rPr>
            </w:pPr>
            <w:r w:rsidRPr="00940D11">
              <w:rPr>
                <w:sz w:val="20"/>
                <w:szCs w:val="20"/>
              </w:rPr>
              <w:t>36</w:t>
            </w:r>
          </w:p>
        </w:tc>
        <w:tc>
          <w:tcPr>
            <w:tcW w:w="1230" w:type="dxa"/>
            <w:vAlign w:val="center"/>
          </w:tcPr>
          <w:p w14:paraId="7F5DE0FC"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4F8D23AC"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749E6EB3" w14:textId="77777777" w:rsidR="00E8511D" w:rsidRPr="00940D11" w:rsidRDefault="00E8511D" w:rsidP="00CA05BB">
            <w:pPr>
              <w:pStyle w:val="ConsPlusNormal"/>
              <w:jc w:val="center"/>
              <w:rPr>
                <w:sz w:val="20"/>
                <w:szCs w:val="20"/>
              </w:rPr>
            </w:pPr>
            <w:r w:rsidRPr="00940D11">
              <w:rPr>
                <w:sz w:val="20"/>
                <w:szCs w:val="20"/>
              </w:rPr>
              <w:t>36</w:t>
            </w:r>
          </w:p>
        </w:tc>
        <w:tc>
          <w:tcPr>
            <w:tcW w:w="3132" w:type="dxa"/>
            <w:vMerge/>
          </w:tcPr>
          <w:p w14:paraId="7D09B479" w14:textId="77777777" w:rsidR="00E8511D" w:rsidRPr="00940D11" w:rsidRDefault="00E8511D" w:rsidP="00F46770">
            <w:pPr>
              <w:pStyle w:val="ConsPlusNormal"/>
              <w:rPr>
                <w:sz w:val="20"/>
                <w:szCs w:val="20"/>
              </w:rPr>
            </w:pPr>
          </w:p>
        </w:tc>
      </w:tr>
      <w:tr w:rsidR="00E8511D" w:rsidRPr="00940D11" w14:paraId="2F2EB6BB" w14:textId="77777777" w:rsidTr="00036F78">
        <w:trPr>
          <w:jc w:val="center"/>
        </w:trPr>
        <w:tc>
          <w:tcPr>
            <w:tcW w:w="684" w:type="dxa"/>
            <w:vMerge/>
          </w:tcPr>
          <w:p w14:paraId="33EE474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322D50" w14:textId="77777777" w:rsidR="00E8511D" w:rsidRPr="00940D11" w:rsidRDefault="00E8511D" w:rsidP="00F46770">
            <w:pPr>
              <w:pStyle w:val="ConsPlusNormal"/>
              <w:rPr>
                <w:sz w:val="20"/>
                <w:szCs w:val="20"/>
              </w:rPr>
            </w:pPr>
          </w:p>
        </w:tc>
        <w:tc>
          <w:tcPr>
            <w:tcW w:w="1266" w:type="dxa"/>
            <w:vMerge/>
          </w:tcPr>
          <w:p w14:paraId="3B0135D2" w14:textId="77777777" w:rsidR="00E8511D" w:rsidRPr="00940D11" w:rsidRDefault="00E8511D" w:rsidP="00F46770">
            <w:pPr>
              <w:pStyle w:val="ConsPlusNormal"/>
              <w:rPr>
                <w:sz w:val="20"/>
                <w:szCs w:val="20"/>
              </w:rPr>
            </w:pPr>
          </w:p>
        </w:tc>
        <w:tc>
          <w:tcPr>
            <w:tcW w:w="3005" w:type="dxa"/>
            <w:vAlign w:val="center"/>
          </w:tcPr>
          <w:p w14:paraId="387A986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234619B"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vAlign w:val="center"/>
          </w:tcPr>
          <w:p w14:paraId="3E916321" w14:textId="77777777" w:rsidR="00E8511D" w:rsidRPr="00940D11" w:rsidRDefault="00E8511D" w:rsidP="00CA05BB">
            <w:pPr>
              <w:pStyle w:val="ConsPlusNormal"/>
              <w:jc w:val="center"/>
              <w:rPr>
                <w:sz w:val="20"/>
                <w:szCs w:val="20"/>
              </w:rPr>
            </w:pPr>
            <w:r w:rsidRPr="00940D11">
              <w:rPr>
                <w:sz w:val="20"/>
                <w:szCs w:val="20"/>
              </w:rPr>
              <w:t>36</w:t>
            </w:r>
          </w:p>
        </w:tc>
        <w:tc>
          <w:tcPr>
            <w:tcW w:w="1230" w:type="dxa"/>
            <w:vAlign w:val="center"/>
          </w:tcPr>
          <w:p w14:paraId="6A94D170"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A339777"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5846B201" w14:textId="77777777" w:rsidR="00E8511D" w:rsidRPr="00940D11" w:rsidRDefault="00E8511D" w:rsidP="00CA05BB">
            <w:pPr>
              <w:pStyle w:val="ConsPlusNormal"/>
              <w:jc w:val="center"/>
              <w:rPr>
                <w:sz w:val="20"/>
                <w:szCs w:val="20"/>
              </w:rPr>
            </w:pPr>
            <w:r w:rsidRPr="00940D11">
              <w:rPr>
                <w:sz w:val="20"/>
                <w:szCs w:val="20"/>
              </w:rPr>
              <w:t>36</w:t>
            </w:r>
          </w:p>
        </w:tc>
        <w:tc>
          <w:tcPr>
            <w:tcW w:w="3132" w:type="dxa"/>
            <w:vMerge/>
          </w:tcPr>
          <w:p w14:paraId="2B27C148" w14:textId="77777777" w:rsidR="00E8511D" w:rsidRPr="00940D11" w:rsidRDefault="00E8511D" w:rsidP="00F46770">
            <w:pPr>
              <w:pStyle w:val="ConsPlusNormal"/>
              <w:rPr>
                <w:sz w:val="20"/>
                <w:szCs w:val="20"/>
              </w:rPr>
            </w:pPr>
          </w:p>
        </w:tc>
      </w:tr>
      <w:tr w:rsidR="00E8511D" w:rsidRPr="00940D11" w14:paraId="3EA6F363" w14:textId="77777777" w:rsidTr="00036F78">
        <w:trPr>
          <w:jc w:val="center"/>
        </w:trPr>
        <w:tc>
          <w:tcPr>
            <w:tcW w:w="684" w:type="dxa"/>
            <w:vMerge/>
          </w:tcPr>
          <w:p w14:paraId="2E24FA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98AD11" w14:textId="77777777" w:rsidR="00E8511D" w:rsidRPr="00940D11" w:rsidRDefault="00E8511D" w:rsidP="00F46770">
            <w:pPr>
              <w:pStyle w:val="ConsPlusNormal"/>
              <w:rPr>
                <w:sz w:val="20"/>
                <w:szCs w:val="20"/>
              </w:rPr>
            </w:pPr>
          </w:p>
        </w:tc>
        <w:tc>
          <w:tcPr>
            <w:tcW w:w="1266" w:type="dxa"/>
            <w:vMerge/>
          </w:tcPr>
          <w:p w14:paraId="0B344CCE" w14:textId="77777777" w:rsidR="00E8511D" w:rsidRPr="00940D11" w:rsidRDefault="00E8511D" w:rsidP="00F46770">
            <w:pPr>
              <w:pStyle w:val="ConsPlusNormal"/>
              <w:rPr>
                <w:sz w:val="20"/>
                <w:szCs w:val="20"/>
              </w:rPr>
            </w:pPr>
          </w:p>
        </w:tc>
        <w:tc>
          <w:tcPr>
            <w:tcW w:w="3005" w:type="dxa"/>
            <w:vAlign w:val="center"/>
          </w:tcPr>
          <w:p w14:paraId="7073365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EF816E6"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vAlign w:val="center"/>
          </w:tcPr>
          <w:p w14:paraId="5E933C10" w14:textId="77777777" w:rsidR="00E8511D" w:rsidRPr="00940D11" w:rsidRDefault="00E8511D" w:rsidP="00CA05BB">
            <w:pPr>
              <w:pStyle w:val="ConsPlusNormal"/>
              <w:jc w:val="center"/>
              <w:rPr>
                <w:sz w:val="20"/>
                <w:szCs w:val="20"/>
              </w:rPr>
            </w:pPr>
            <w:r w:rsidRPr="00940D11">
              <w:rPr>
                <w:sz w:val="20"/>
                <w:szCs w:val="20"/>
              </w:rPr>
              <w:t>11</w:t>
            </w:r>
          </w:p>
        </w:tc>
        <w:tc>
          <w:tcPr>
            <w:tcW w:w="1230" w:type="dxa"/>
            <w:vAlign w:val="center"/>
          </w:tcPr>
          <w:p w14:paraId="517408BB"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B7FBC62"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1E6ADC43" w14:textId="77777777" w:rsidR="00E8511D" w:rsidRPr="00940D11" w:rsidRDefault="00E8511D" w:rsidP="00CA05BB">
            <w:pPr>
              <w:pStyle w:val="ConsPlusNormal"/>
              <w:jc w:val="center"/>
              <w:rPr>
                <w:sz w:val="20"/>
                <w:szCs w:val="20"/>
              </w:rPr>
            </w:pPr>
            <w:r w:rsidRPr="00940D11">
              <w:rPr>
                <w:sz w:val="20"/>
                <w:szCs w:val="20"/>
              </w:rPr>
              <w:t>11</w:t>
            </w:r>
          </w:p>
        </w:tc>
        <w:tc>
          <w:tcPr>
            <w:tcW w:w="3132" w:type="dxa"/>
            <w:vMerge/>
          </w:tcPr>
          <w:p w14:paraId="0490B61C" w14:textId="77777777" w:rsidR="00E8511D" w:rsidRPr="00940D11" w:rsidRDefault="00E8511D" w:rsidP="00F46770">
            <w:pPr>
              <w:pStyle w:val="ConsPlusNormal"/>
              <w:rPr>
                <w:sz w:val="20"/>
                <w:szCs w:val="20"/>
              </w:rPr>
            </w:pPr>
          </w:p>
        </w:tc>
      </w:tr>
      <w:tr w:rsidR="00E8511D" w:rsidRPr="00940D11" w14:paraId="7CF62D4B" w14:textId="77777777" w:rsidTr="00036F78">
        <w:trPr>
          <w:jc w:val="center"/>
        </w:trPr>
        <w:tc>
          <w:tcPr>
            <w:tcW w:w="684" w:type="dxa"/>
            <w:vMerge w:val="restart"/>
            <w:shd w:val="clear" w:color="auto" w:fill="auto"/>
            <w:vAlign w:val="center"/>
          </w:tcPr>
          <w:p w14:paraId="25D405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1D235EF" w14:textId="77777777" w:rsidR="00E8511D" w:rsidRPr="00940D11" w:rsidRDefault="00E8511D" w:rsidP="00F46770">
            <w:pPr>
              <w:pStyle w:val="ConsPlusNormal"/>
              <w:rPr>
                <w:sz w:val="20"/>
                <w:szCs w:val="20"/>
              </w:rPr>
            </w:pPr>
            <w:r w:rsidRPr="00940D11">
              <w:rPr>
                <w:sz w:val="20"/>
                <w:szCs w:val="20"/>
              </w:rPr>
              <w:t>3167</w:t>
            </w:r>
          </w:p>
        </w:tc>
        <w:tc>
          <w:tcPr>
            <w:tcW w:w="1266" w:type="dxa"/>
            <w:vMerge w:val="restart"/>
            <w:shd w:val="clear" w:color="auto" w:fill="auto"/>
            <w:vAlign w:val="center"/>
          </w:tcPr>
          <w:p w14:paraId="086C01D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28F842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6CD86FD"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55C061F0" w14:textId="77777777" w:rsidR="00E8511D" w:rsidRPr="00940D11" w:rsidRDefault="00E8511D" w:rsidP="00CA05BB">
            <w:pPr>
              <w:pStyle w:val="ConsPlusNormal"/>
              <w:jc w:val="center"/>
              <w:rPr>
                <w:sz w:val="20"/>
                <w:szCs w:val="20"/>
              </w:rPr>
            </w:pPr>
            <w:r w:rsidRPr="00940D11">
              <w:rPr>
                <w:sz w:val="20"/>
                <w:szCs w:val="20"/>
              </w:rPr>
              <w:t>397</w:t>
            </w:r>
          </w:p>
        </w:tc>
        <w:tc>
          <w:tcPr>
            <w:tcW w:w="1230" w:type="dxa"/>
            <w:shd w:val="clear" w:color="auto" w:fill="auto"/>
            <w:vAlign w:val="center"/>
          </w:tcPr>
          <w:p w14:paraId="507A1FB5" w14:textId="77777777" w:rsidR="00E8511D" w:rsidRPr="00940D11" w:rsidRDefault="00E8511D" w:rsidP="00CA05BB">
            <w:pPr>
              <w:pStyle w:val="ConsPlusNormal"/>
              <w:jc w:val="center"/>
              <w:rPr>
                <w:sz w:val="20"/>
                <w:szCs w:val="20"/>
              </w:rPr>
            </w:pPr>
            <w:r w:rsidRPr="00940D11">
              <w:rPr>
                <w:sz w:val="20"/>
                <w:szCs w:val="20"/>
              </w:rPr>
              <w:t>290</w:t>
            </w:r>
          </w:p>
        </w:tc>
        <w:tc>
          <w:tcPr>
            <w:tcW w:w="1276" w:type="dxa"/>
            <w:shd w:val="clear" w:color="auto" w:fill="auto"/>
            <w:vAlign w:val="center"/>
          </w:tcPr>
          <w:p w14:paraId="781F55B1" w14:textId="77777777" w:rsidR="00E8511D" w:rsidRPr="00940D11" w:rsidRDefault="00E8511D" w:rsidP="00CA05BB">
            <w:pPr>
              <w:pStyle w:val="ConsPlusNormal"/>
              <w:jc w:val="center"/>
              <w:rPr>
                <w:sz w:val="20"/>
                <w:szCs w:val="20"/>
              </w:rPr>
            </w:pPr>
            <w:r w:rsidRPr="00940D11">
              <w:rPr>
                <w:sz w:val="20"/>
                <w:szCs w:val="20"/>
              </w:rPr>
              <w:t>295</w:t>
            </w:r>
          </w:p>
        </w:tc>
        <w:tc>
          <w:tcPr>
            <w:tcW w:w="1474" w:type="dxa"/>
            <w:shd w:val="clear" w:color="auto" w:fill="auto"/>
            <w:vAlign w:val="center"/>
          </w:tcPr>
          <w:p w14:paraId="65275991"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31A3E9AA" w14:textId="77777777" w:rsidR="00BD496D" w:rsidRPr="00940D11" w:rsidRDefault="00BD496D" w:rsidP="00BD496D">
            <w:pPr>
              <w:pStyle w:val="ConsPlusNormal"/>
              <w:rPr>
                <w:sz w:val="20"/>
                <w:szCs w:val="20"/>
              </w:rPr>
            </w:pPr>
            <w:r w:rsidRPr="00940D11">
              <w:rPr>
                <w:sz w:val="20"/>
                <w:szCs w:val="20"/>
              </w:rPr>
              <w:t>Постановление администрации городского округа город Воронеж от 09.08.2013 № 740</w:t>
            </w:r>
          </w:p>
          <w:p w14:paraId="7847FE5D" w14:textId="77777777" w:rsidR="00E8511D" w:rsidRPr="00940D11" w:rsidRDefault="00BD496D" w:rsidP="00BD496D">
            <w:pPr>
              <w:pStyle w:val="ConsPlusNormal"/>
              <w:rPr>
                <w:sz w:val="20"/>
                <w:szCs w:val="20"/>
              </w:rPr>
            </w:pPr>
            <w:r w:rsidRPr="00940D11">
              <w:rPr>
                <w:sz w:val="20"/>
                <w:szCs w:val="20"/>
              </w:rPr>
              <w:t>«Об утверждении проекта планировки территории микрорайона по ул. Димитрова в городском округе город Воронеж»</w:t>
            </w:r>
          </w:p>
        </w:tc>
      </w:tr>
      <w:tr w:rsidR="00E8511D" w:rsidRPr="00940D11" w14:paraId="14C64ECD" w14:textId="77777777" w:rsidTr="00036F78">
        <w:trPr>
          <w:jc w:val="center"/>
        </w:trPr>
        <w:tc>
          <w:tcPr>
            <w:tcW w:w="684" w:type="dxa"/>
            <w:vMerge/>
            <w:shd w:val="clear" w:color="auto" w:fill="auto"/>
          </w:tcPr>
          <w:p w14:paraId="0B348B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DE9E25" w14:textId="77777777" w:rsidR="00E8511D" w:rsidRPr="00940D11" w:rsidRDefault="00E8511D" w:rsidP="00F46770">
            <w:pPr>
              <w:pStyle w:val="ConsPlusNormal"/>
              <w:rPr>
                <w:sz w:val="20"/>
                <w:szCs w:val="20"/>
              </w:rPr>
            </w:pPr>
          </w:p>
        </w:tc>
        <w:tc>
          <w:tcPr>
            <w:tcW w:w="1266" w:type="dxa"/>
            <w:vMerge/>
            <w:shd w:val="clear" w:color="auto" w:fill="auto"/>
          </w:tcPr>
          <w:p w14:paraId="6C65E3C8" w14:textId="77777777" w:rsidR="00E8511D" w:rsidRPr="00940D11" w:rsidRDefault="00E8511D" w:rsidP="00F46770">
            <w:pPr>
              <w:pStyle w:val="ConsPlusNormal"/>
              <w:rPr>
                <w:sz w:val="20"/>
                <w:szCs w:val="20"/>
              </w:rPr>
            </w:pPr>
          </w:p>
        </w:tc>
        <w:tc>
          <w:tcPr>
            <w:tcW w:w="3005" w:type="dxa"/>
            <w:shd w:val="clear" w:color="auto" w:fill="auto"/>
            <w:vAlign w:val="center"/>
          </w:tcPr>
          <w:p w14:paraId="1BE050B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7845279"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7A5C99F6" w14:textId="77777777" w:rsidR="00E8511D" w:rsidRPr="00940D11" w:rsidRDefault="00E8511D" w:rsidP="00CA05BB">
            <w:pPr>
              <w:pStyle w:val="ConsPlusNormal"/>
              <w:jc w:val="center"/>
              <w:rPr>
                <w:sz w:val="20"/>
                <w:szCs w:val="20"/>
              </w:rPr>
            </w:pPr>
            <w:r w:rsidRPr="00940D11">
              <w:rPr>
                <w:sz w:val="20"/>
                <w:szCs w:val="20"/>
              </w:rPr>
              <w:t>861</w:t>
            </w:r>
          </w:p>
        </w:tc>
        <w:tc>
          <w:tcPr>
            <w:tcW w:w="1230" w:type="dxa"/>
            <w:shd w:val="clear" w:color="auto" w:fill="auto"/>
            <w:vAlign w:val="center"/>
          </w:tcPr>
          <w:p w14:paraId="4D8B6070" w14:textId="77777777" w:rsidR="00E8511D" w:rsidRPr="00940D11" w:rsidRDefault="004B0A31" w:rsidP="00CA05BB">
            <w:pPr>
              <w:pStyle w:val="ConsPlusNormal"/>
              <w:jc w:val="center"/>
              <w:rPr>
                <w:sz w:val="20"/>
                <w:szCs w:val="20"/>
              </w:rPr>
            </w:pPr>
            <w:r>
              <w:rPr>
                <w:sz w:val="20"/>
                <w:szCs w:val="20"/>
              </w:rPr>
              <w:t>948</w:t>
            </w:r>
          </w:p>
        </w:tc>
        <w:tc>
          <w:tcPr>
            <w:tcW w:w="1276" w:type="dxa"/>
            <w:shd w:val="clear" w:color="auto" w:fill="auto"/>
            <w:vAlign w:val="center"/>
          </w:tcPr>
          <w:p w14:paraId="76FF7C14"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424811D6" w14:textId="77777777" w:rsidR="00E8511D" w:rsidRPr="00940D11" w:rsidRDefault="004B0A31" w:rsidP="00CA05BB">
            <w:pPr>
              <w:pStyle w:val="ConsPlusNormal"/>
              <w:jc w:val="center"/>
              <w:rPr>
                <w:sz w:val="20"/>
                <w:szCs w:val="20"/>
              </w:rPr>
            </w:pPr>
            <w:r>
              <w:rPr>
                <w:sz w:val="20"/>
                <w:szCs w:val="20"/>
              </w:rPr>
              <w:t>-</w:t>
            </w:r>
          </w:p>
        </w:tc>
        <w:tc>
          <w:tcPr>
            <w:tcW w:w="3132" w:type="dxa"/>
            <w:vMerge/>
            <w:shd w:val="clear" w:color="auto" w:fill="auto"/>
          </w:tcPr>
          <w:p w14:paraId="61E12145" w14:textId="77777777" w:rsidR="00E8511D" w:rsidRPr="00940D11" w:rsidRDefault="00E8511D" w:rsidP="00F46770">
            <w:pPr>
              <w:pStyle w:val="ConsPlusNormal"/>
              <w:rPr>
                <w:sz w:val="20"/>
                <w:szCs w:val="20"/>
              </w:rPr>
            </w:pPr>
          </w:p>
        </w:tc>
      </w:tr>
      <w:tr w:rsidR="00E8511D" w:rsidRPr="00940D11" w14:paraId="2287DCE8" w14:textId="77777777" w:rsidTr="00036F78">
        <w:trPr>
          <w:jc w:val="center"/>
        </w:trPr>
        <w:tc>
          <w:tcPr>
            <w:tcW w:w="684" w:type="dxa"/>
            <w:vMerge/>
            <w:shd w:val="clear" w:color="auto" w:fill="auto"/>
          </w:tcPr>
          <w:p w14:paraId="16C9D6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2A7608" w14:textId="77777777" w:rsidR="00E8511D" w:rsidRPr="00940D11" w:rsidRDefault="00E8511D" w:rsidP="00F46770">
            <w:pPr>
              <w:pStyle w:val="ConsPlusNormal"/>
              <w:rPr>
                <w:sz w:val="20"/>
                <w:szCs w:val="20"/>
              </w:rPr>
            </w:pPr>
          </w:p>
        </w:tc>
        <w:tc>
          <w:tcPr>
            <w:tcW w:w="1266" w:type="dxa"/>
            <w:vMerge/>
            <w:shd w:val="clear" w:color="auto" w:fill="auto"/>
          </w:tcPr>
          <w:p w14:paraId="6FFEEA25" w14:textId="77777777" w:rsidR="00E8511D" w:rsidRPr="00940D11" w:rsidRDefault="00E8511D" w:rsidP="00F46770">
            <w:pPr>
              <w:pStyle w:val="ConsPlusNormal"/>
              <w:rPr>
                <w:sz w:val="20"/>
                <w:szCs w:val="20"/>
              </w:rPr>
            </w:pPr>
          </w:p>
        </w:tc>
        <w:tc>
          <w:tcPr>
            <w:tcW w:w="3005" w:type="dxa"/>
            <w:shd w:val="clear" w:color="auto" w:fill="auto"/>
            <w:vAlign w:val="center"/>
          </w:tcPr>
          <w:p w14:paraId="2169741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59790DC"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029D4774" w14:textId="77777777" w:rsidR="00E8511D" w:rsidRPr="00940D11" w:rsidRDefault="00E8511D" w:rsidP="00CA05BB">
            <w:pPr>
              <w:pStyle w:val="ConsPlusNormal"/>
              <w:jc w:val="center"/>
              <w:rPr>
                <w:sz w:val="20"/>
                <w:szCs w:val="20"/>
              </w:rPr>
            </w:pPr>
            <w:r w:rsidRPr="00940D11">
              <w:rPr>
                <w:sz w:val="20"/>
                <w:szCs w:val="20"/>
              </w:rPr>
              <w:t>189</w:t>
            </w:r>
          </w:p>
        </w:tc>
        <w:tc>
          <w:tcPr>
            <w:tcW w:w="1230" w:type="dxa"/>
            <w:shd w:val="clear" w:color="auto" w:fill="auto"/>
            <w:vAlign w:val="center"/>
          </w:tcPr>
          <w:p w14:paraId="66CAE675" w14:textId="77777777" w:rsidR="00E8511D" w:rsidRPr="00940D11" w:rsidRDefault="00E8511D" w:rsidP="00CA05BB">
            <w:pPr>
              <w:pStyle w:val="ConsPlusNormal"/>
              <w:jc w:val="center"/>
              <w:rPr>
                <w:sz w:val="20"/>
                <w:szCs w:val="20"/>
              </w:rPr>
            </w:pPr>
            <w:r w:rsidRPr="00940D11">
              <w:rPr>
                <w:sz w:val="20"/>
                <w:szCs w:val="20"/>
              </w:rPr>
              <w:t>н/д</w:t>
            </w:r>
          </w:p>
        </w:tc>
        <w:tc>
          <w:tcPr>
            <w:tcW w:w="1276" w:type="dxa"/>
            <w:shd w:val="clear" w:color="auto" w:fill="auto"/>
            <w:vAlign w:val="center"/>
          </w:tcPr>
          <w:p w14:paraId="10F814FD"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1849E968" w14:textId="77777777" w:rsidR="00E8511D" w:rsidRPr="00940D11" w:rsidRDefault="00E8511D" w:rsidP="00CA05BB">
            <w:pPr>
              <w:pStyle w:val="ConsPlusNormal"/>
              <w:jc w:val="center"/>
              <w:rPr>
                <w:sz w:val="20"/>
                <w:szCs w:val="20"/>
              </w:rPr>
            </w:pPr>
            <w:r w:rsidRPr="00940D11">
              <w:rPr>
                <w:sz w:val="20"/>
                <w:szCs w:val="20"/>
              </w:rPr>
              <w:t>189</w:t>
            </w:r>
          </w:p>
        </w:tc>
        <w:tc>
          <w:tcPr>
            <w:tcW w:w="3132" w:type="dxa"/>
            <w:vMerge/>
            <w:shd w:val="clear" w:color="auto" w:fill="auto"/>
          </w:tcPr>
          <w:p w14:paraId="668BF6CC" w14:textId="77777777" w:rsidR="00E8511D" w:rsidRPr="00940D11" w:rsidRDefault="00E8511D" w:rsidP="00F46770">
            <w:pPr>
              <w:pStyle w:val="ConsPlusNormal"/>
              <w:rPr>
                <w:sz w:val="20"/>
                <w:szCs w:val="20"/>
              </w:rPr>
            </w:pPr>
          </w:p>
        </w:tc>
      </w:tr>
      <w:tr w:rsidR="00E8511D" w:rsidRPr="00940D11" w14:paraId="6AF54529" w14:textId="77777777" w:rsidTr="00036F78">
        <w:trPr>
          <w:jc w:val="center"/>
        </w:trPr>
        <w:tc>
          <w:tcPr>
            <w:tcW w:w="684" w:type="dxa"/>
            <w:vMerge/>
            <w:shd w:val="clear" w:color="auto" w:fill="auto"/>
          </w:tcPr>
          <w:p w14:paraId="513280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6E2A02" w14:textId="77777777" w:rsidR="00E8511D" w:rsidRPr="00940D11" w:rsidRDefault="00E8511D" w:rsidP="00F46770">
            <w:pPr>
              <w:pStyle w:val="ConsPlusNormal"/>
              <w:rPr>
                <w:sz w:val="20"/>
                <w:szCs w:val="20"/>
              </w:rPr>
            </w:pPr>
          </w:p>
        </w:tc>
        <w:tc>
          <w:tcPr>
            <w:tcW w:w="1266" w:type="dxa"/>
            <w:vMerge/>
            <w:shd w:val="clear" w:color="auto" w:fill="auto"/>
          </w:tcPr>
          <w:p w14:paraId="324E48A6" w14:textId="77777777" w:rsidR="00E8511D" w:rsidRPr="00940D11" w:rsidRDefault="00E8511D" w:rsidP="00F46770">
            <w:pPr>
              <w:pStyle w:val="ConsPlusNormal"/>
              <w:rPr>
                <w:sz w:val="20"/>
                <w:szCs w:val="20"/>
              </w:rPr>
            </w:pPr>
          </w:p>
        </w:tc>
        <w:tc>
          <w:tcPr>
            <w:tcW w:w="3005" w:type="dxa"/>
            <w:shd w:val="clear" w:color="auto" w:fill="auto"/>
            <w:vAlign w:val="center"/>
          </w:tcPr>
          <w:p w14:paraId="0045CB72" w14:textId="77777777" w:rsidR="00CA05BB"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09A7E4D" w14:textId="77777777" w:rsidR="00CA05BB" w:rsidRPr="00940D11" w:rsidRDefault="00E8511D" w:rsidP="001704F7">
            <w:pPr>
              <w:pStyle w:val="ConsPlusNormal"/>
              <w:jc w:val="center"/>
              <w:rPr>
                <w:sz w:val="20"/>
                <w:szCs w:val="20"/>
              </w:rPr>
            </w:pPr>
            <w:r w:rsidRPr="00940D11">
              <w:rPr>
                <w:sz w:val="20"/>
                <w:szCs w:val="20"/>
              </w:rPr>
              <w:t>Объектов</w:t>
            </w:r>
          </w:p>
        </w:tc>
        <w:tc>
          <w:tcPr>
            <w:tcW w:w="1321" w:type="dxa"/>
            <w:shd w:val="clear" w:color="auto" w:fill="auto"/>
            <w:vAlign w:val="center"/>
          </w:tcPr>
          <w:p w14:paraId="11EC180F" w14:textId="77777777" w:rsidR="00CA05BB" w:rsidRPr="00940D11" w:rsidRDefault="00E8511D" w:rsidP="001704F7">
            <w:pPr>
              <w:pStyle w:val="ConsPlusNormal"/>
              <w:jc w:val="center"/>
              <w:rPr>
                <w:sz w:val="20"/>
                <w:szCs w:val="20"/>
              </w:rPr>
            </w:pPr>
            <w:r w:rsidRPr="00940D11">
              <w:rPr>
                <w:sz w:val="20"/>
                <w:szCs w:val="20"/>
              </w:rPr>
              <w:t>1</w:t>
            </w:r>
          </w:p>
        </w:tc>
        <w:tc>
          <w:tcPr>
            <w:tcW w:w="1230" w:type="dxa"/>
            <w:shd w:val="clear" w:color="auto" w:fill="auto"/>
            <w:vAlign w:val="center"/>
          </w:tcPr>
          <w:p w14:paraId="2963AF41" w14:textId="77777777" w:rsidR="00CA05BB"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7047184C" w14:textId="77777777" w:rsidR="00CA05BB"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727C1D28" w14:textId="77777777" w:rsidR="00CA05BB" w:rsidRPr="00940D11" w:rsidRDefault="00E8511D" w:rsidP="001704F7">
            <w:pPr>
              <w:pStyle w:val="ConsPlusNormal"/>
              <w:jc w:val="center"/>
              <w:rPr>
                <w:sz w:val="20"/>
                <w:szCs w:val="20"/>
              </w:rPr>
            </w:pPr>
            <w:r w:rsidRPr="00940D11">
              <w:rPr>
                <w:sz w:val="20"/>
                <w:szCs w:val="20"/>
              </w:rPr>
              <w:t>1</w:t>
            </w:r>
          </w:p>
        </w:tc>
        <w:tc>
          <w:tcPr>
            <w:tcW w:w="3132" w:type="dxa"/>
            <w:vMerge/>
            <w:shd w:val="clear" w:color="auto" w:fill="auto"/>
          </w:tcPr>
          <w:p w14:paraId="1E7789FC" w14:textId="77777777" w:rsidR="00E8511D" w:rsidRPr="00940D11" w:rsidRDefault="00E8511D" w:rsidP="00F46770">
            <w:pPr>
              <w:pStyle w:val="ConsPlusNormal"/>
              <w:rPr>
                <w:sz w:val="20"/>
                <w:szCs w:val="20"/>
              </w:rPr>
            </w:pPr>
          </w:p>
        </w:tc>
      </w:tr>
      <w:tr w:rsidR="00E8511D" w:rsidRPr="00940D11" w14:paraId="3CFC7355" w14:textId="77777777" w:rsidTr="00036F78">
        <w:trPr>
          <w:jc w:val="center"/>
        </w:trPr>
        <w:tc>
          <w:tcPr>
            <w:tcW w:w="684" w:type="dxa"/>
            <w:vMerge/>
            <w:shd w:val="clear" w:color="auto" w:fill="auto"/>
          </w:tcPr>
          <w:p w14:paraId="5E6B34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B9923F" w14:textId="77777777" w:rsidR="00E8511D" w:rsidRPr="00940D11" w:rsidRDefault="00E8511D" w:rsidP="00F46770">
            <w:pPr>
              <w:pStyle w:val="ConsPlusNormal"/>
              <w:rPr>
                <w:sz w:val="20"/>
                <w:szCs w:val="20"/>
              </w:rPr>
            </w:pPr>
          </w:p>
        </w:tc>
        <w:tc>
          <w:tcPr>
            <w:tcW w:w="1266" w:type="dxa"/>
            <w:vMerge/>
            <w:shd w:val="clear" w:color="auto" w:fill="auto"/>
          </w:tcPr>
          <w:p w14:paraId="572C5074" w14:textId="77777777" w:rsidR="00E8511D" w:rsidRPr="00940D11" w:rsidRDefault="00E8511D" w:rsidP="00F46770">
            <w:pPr>
              <w:pStyle w:val="ConsPlusNormal"/>
              <w:rPr>
                <w:sz w:val="20"/>
                <w:szCs w:val="20"/>
              </w:rPr>
            </w:pPr>
          </w:p>
        </w:tc>
        <w:tc>
          <w:tcPr>
            <w:tcW w:w="3005" w:type="dxa"/>
            <w:shd w:val="clear" w:color="auto" w:fill="auto"/>
            <w:vAlign w:val="center"/>
          </w:tcPr>
          <w:p w14:paraId="5A175C9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D48D125"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7D8C57AC" w14:textId="77777777" w:rsidR="00E8511D" w:rsidRPr="00940D11" w:rsidRDefault="00E8511D" w:rsidP="00CA05BB">
            <w:pPr>
              <w:pStyle w:val="ConsPlusNormal"/>
              <w:jc w:val="center"/>
              <w:rPr>
                <w:sz w:val="20"/>
                <w:szCs w:val="20"/>
              </w:rPr>
            </w:pPr>
            <w:r w:rsidRPr="00940D11">
              <w:rPr>
                <w:sz w:val="20"/>
                <w:szCs w:val="20"/>
              </w:rPr>
              <w:t>757</w:t>
            </w:r>
          </w:p>
        </w:tc>
        <w:tc>
          <w:tcPr>
            <w:tcW w:w="1230" w:type="dxa"/>
            <w:shd w:val="clear" w:color="auto" w:fill="auto"/>
            <w:vAlign w:val="center"/>
          </w:tcPr>
          <w:p w14:paraId="0C0C5C85"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514617AF"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0907655A" w14:textId="77777777" w:rsidR="00E8511D" w:rsidRPr="00940D11" w:rsidRDefault="00E8511D" w:rsidP="00CA05BB">
            <w:pPr>
              <w:pStyle w:val="ConsPlusNormal"/>
              <w:jc w:val="center"/>
              <w:rPr>
                <w:sz w:val="20"/>
                <w:szCs w:val="20"/>
              </w:rPr>
            </w:pPr>
            <w:r w:rsidRPr="00940D11">
              <w:rPr>
                <w:sz w:val="20"/>
                <w:szCs w:val="20"/>
              </w:rPr>
              <w:t>757</w:t>
            </w:r>
          </w:p>
        </w:tc>
        <w:tc>
          <w:tcPr>
            <w:tcW w:w="3132" w:type="dxa"/>
            <w:vMerge/>
            <w:shd w:val="clear" w:color="auto" w:fill="auto"/>
          </w:tcPr>
          <w:p w14:paraId="7BC7D9D3" w14:textId="77777777" w:rsidR="00E8511D" w:rsidRPr="00940D11" w:rsidRDefault="00E8511D" w:rsidP="00F46770">
            <w:pPr>
              <w:pStyle w:val="ConsPlusNormal"/>
              <w:rPr>
                <w:sz w:val="20"/>
                <w:szCs w:val="20"/>
              </w:rPr>
            </w:pPr>
          </w:p>
        </w:tc>
      </w:tr>
      <w:tr w:rsidR="00E8511D" w:rsidRPr="00940D11" w14:paraId="0B8D09A8" w14:textId="77777777" w:rsidTr="00036F78">
        <w:trPr>
          <w:jc w:val="center"/>
        </w:trPr>
        <w:tc>
          <w:tcPr>
            <w:tcW w:w="684" w:type="dxa"/>
            <w:vMerge/>
            <w:shd w:val="clear" w:color="auto" w:fill="auto"/>
          </w:tcPr>
          <w:p w14:paraId="3BE14B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D0C4D97" w14:textId="77777777" w:rsidR="00E8511D" w:rsidRPr="00940D11" w:rsidRDefault="00E8511D" w:rsidP="00F46770">
            <w:pPr>
              <w:pStyle w:val="ConsPlusNormal"/>
              <w:rPr>
                <w:sz w:val="20"/>
                <w:szCs w:val="20"/>
              </w:rPr>
            </w:pPr>
          </w:p>
        </w:tc>
        <w:tc>
          <w:tcPr>
            <w:tcW w:w="1266" w:type="dxa"/>
            <w:vMerge/>
            <w:shd w:val="clear" w:color="auto" w:fill="auto"/>
          </w:tcPr>
          <w:p w14:paraId="6C096575" w14:textId="77777777" w:rsidR="00E8511D" w:rsidRPr="00940D11" w:rsidRDefault="00E8511D" w:rsidP="00F46770">
            <w:pPr>
              <w:pStyle w:val="ConsPlusNormal"/>
              <w:rPr>
                <w:sz w:val="20"/>
                <w:szCs w:val="20"/>
              </w:rPr>
            </w:pPr>
          </w:p>
        </w:tc>
        <w:tc>
          <w:tcPr>
            <w:tcW w:w="3005" w:type="dxa"/>
            <w:shd w:val="clear" w:color="auto" w:fill="auto"/>
            <w:vAlign w:val="center"/>
          </w:tcPr>
          <w:p w14:paraId="3F861DE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7363669" w14:textId="77777777" w:rsidR="00E8511D" w:rsidRPr="00940D11" w:rsidRDefault="00E8511D" w:rsidP="00CA05BB">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shd w:val="clear" w:color="auto" w:fill="auto"/>
            <w:vAlign w:val="center"/>
          </w:tcPr>
          <w:p w14:paraId="15D2078E" w14:textId="77777777" w:rsidR="00E8511D" w:rsidRPr="00940D11" w:rsidRDefault="00E8511D" w:rsidP="00CA05BB">
            <w:pPr>
              <w:pStyle w:val="ConsPlusNormal"/>
              <w:jc w:val="center"/>
              <w:rPr>
                <w:sz w:val="20"/>
                <w:szCs w:val="20"/>
              </w:rPr>
            </w:pPr>
            <w:r w:rsidRPr="00940D11">
              <w:rPr>
                <w:sz w:val="20"/>
                <w:szCs w:val="20"/>
              </w:rPr>
              <w:lastRenderedPageBreak/>
              <w:t>757</w:t>
            </w:r>
          </w:p>
        </w:tc>
        <w:tc>
          <w:tcPr>
            <w:tcW w:w="1230" w:type="dxa"/>
            <w:shd w:val="clear" w:color="auto" w:fill="auto"/>
            <w:vAlign w:val="center"/>
          </w:tcPr>
          <w:p w14:paraId="357888E9" w14:textId="77777777" w:rsidR="00E8511D" w:rsidRPr="00940D11" w:rsidRDefault="00E8511D" w:rsidP="00CA05BB">
            <w:pPr>
              <w:pStyle w:val="ConsPlusNormal"/>
              <w:jc w:val="center"/>
              <w:rPr>
                <w:sz w:val="20"/>
                <w:szCs w:val="20"/>
              </w:rPr>
            </w:pPr>
            <w:r w:rsidRPr="00940D11">
              <w:rPr>
                <w:sz w:val="20"/>
                <w:szCs w:val="20"/>
              </w:rPr>
              <w:t>180</w:t>
            </w:r>
          </w:p>
        </w:tc>
        <w:tc>
          <w:tcPr>
            <w:tcW w:w="1276" w:type="dxa"/>
            <w:shd w:val="clear" w:color="auto" w:fill="auto"/>
            <w:vAlign w:val="center"/>
          </w:tcPr>
          <w:p w14:paraId="6C292091" w14:textId="77777777" w:rsidR="00E8511D" w:rsidRPr="00940D11" w:rsidRDefault="00E8511D" w:rsidP="00CA05BB">
            <w:pPr>
              <w:pStyle w:val="ConsPlusNormal"/>
              <w:jc w:val="center"/>
              <w:rPr>
                <w:sz w:val="20"/>
                <w:szCs w:val="20"/>
              </w:rPr>
            </w:pPr>
            <w:r w:rsidRPr="00940D11">
              <w:rPr>
                <w:sz w:val="20"/>
                <w:szCs w:val="20"/>
              </w:rPr>
              <w:t>н/д</w:t>
            </w:r>
          </w:p>
        </w:tc>
        <w:tc>
          <w:tcPr>
            <w:tcW w:w="1474" w:type="dxa"/>
            <w:shd w:val="clear" w:color="auto" w:fill="auto"/>
            <w:vAlign w:val="center"/>
          </w:tcPr>
          <w:p w14:paraId="00D35749" w14:textId="77777777" w:rsidR="00E8511D" w:rsidRPr="00940D11" w:rsidRDefault="00E8511D" w:rsidP="00CA05BB">
            <w:pPr>
              <w:pStyle w:val="ConsPlusNormal"/>
              <w:jc w:val="center"/>
              <w:rPr>
                <w:sz w:val="20"/>
                <w:szCs w:val="20"/>
              </w:rPr>
            </w:pPr>
            <w:r w:rsidRPr="00940D11">
              <w:rPr>
                <w:sz w:val="20"/>
                <w:szCs w:val="20"/>
              </w:rPr>
              <w:t>577</w:t>
            </w:r>
          </w:p>
        </w:tc>
        <w:tc>
          <w:tcPr>
            <w:tcW w:w="3132" w:type="dxa"/>
            <w:vMerge/>
            <w:shd w:val="clear" w:color="auto" w:fill="auto"/>
          </w:tcPr>
          <w:p w14:paraId="46C841B1" w14:textId="77777777" w:rsidR="00E8511D" w:rsidRPr="00940D11" w:rsidRDefault="00E8511D" w:rsidP="00F46770">
            <w:pPr>
              <w:pStyle w:val="ConsPlusNormal"/>
              <w:rPr>
                <w:sz w:val="20"/>
                <w:szCs w:val="20"/>
              </w:rPr>
            </w:pPr>
          </w:p>
        </w:tc>
      </w:tr>
      <w:tr w:rsidR="00E8511D" w:rsidRPr="00940D11" w14:paraId="48F742E5" w14:textId="77777777" w:rsidTr="00036F78">
        <w:trPr>
          <w:jc w:val="center"/>
        </w:trPr>
        <w:tc>
          <w:tcPr>
            <w:tcW w:w="684" w:type="dxa"/>
            <w:vMerge/>
            <w:shd w:val="clear" w:color="auto" w:fill="auto"/>
          </w:tcPr>
          <w:p w14:paraId="3CB835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EDC219" w14:textId="77777777" w:rsidR="00E8511D" w:rsidRPr="00940D11" w:rsidRDefault="00E8511D" w:rsidP="00F46770">
            <w:pPr>
              <w:pStyle w:val="ConsPlusNormal"/>
              <w:rPr>
                <w:sz w:val="20"/>
                <w:szCs w:val="20"/>
              </w:rPr>
            </w:pPr>
          </w:p>
        </w:tc>
        <w:tc>
          <w:tcPr>
            <w:tcW w:w="1266" w:type="dxa"/>
            <w:vMerge/>
            <w:shd w:val="clear" w:color="auto" w:fill="auto"/>
          </w:tcPr>
          <w:p w14:paraId="193BE870" w14:textId="77777777" w:rsidR="00E8511D" w:rsidRPr="00940D11" w:rsidRDefault="00E8511D" w:rsidP="00F46770">
            <w:pPr>
              <w:pStyle w:val="ConsPlusNormal"/>
              <w:rPr>
                <w:sz w:val="20"/>
                <w:szCs w:val="20"/>
              </w:rPr>
            </w:pPr>
          </w:p>
        </w:tc>
        <w:tc>
          <w:tcPr>
            <w:tcW w:w="3005" w:type="dxa"/>
            <w:shd w:val="clear" w:color="auto" w:fill="auto"/>
            <w:vAlign w:val="center"/>
          </w:tcPr>
          <w:p w14:paraId="2A50E2B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C17332A"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112CF8A" w14:textId="77777777" w:rsidR="00E8511D" w:rsidRPr="00940D11" w:rsidRDefault="00E8511D" w:rsidP="00CA05BB">
            <w:pPr>
              <w:pStyle w:val="ConsPlusNormal"/>
              <w:jc w:val="center"/>
              <w:rPr>
                <w:sz w:val="20"/>
                <w:szCs w:val="20"/>
              </w:rPr>
            </w:pPr>
            <w:r w:rsidRPr="00940D11">
              <w:rPr>
                <w:sz w:val="20"/>
                <w:szCs w:val="20"/>
              </w:rPr>
              <w:t>237</w:t>
            </w:r>
          </w:p>
        </w:tc>
        <w:tc>
          <w:tcPr>
            <w:tcW w:w="1230" w:type="dxa"/>
            <w:shd w:val="clear" w:color="auto" w:fill="auto"/>
            <w:vAlign w:val="center"/>
          </w:tcPr>
          <w:p w14:paraId="69B0AF95"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3A4CC7C9"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E995000" w14:textId="77777777" w:rsidR="00E8511D" w:rsidRPr="00940D11" w:rsidRDefault="00E8511D" w:rsidP="00CA05BB">
            <w:pPr>
              <w:pStyle w:val="ConsPlusNormal"/>
              <w:jc w:val="center"/>
              <w:rPr>
                <w:sz w:val="20"/>
                <w:szCs w:val="20"/>
              </w:rPr>
            </w:pPr>
            <w:r w:rsidRPr="00940D11">
              <w:rPr>
                <w:sz w:val="20"/>
                <w:szCs w:val="20"/>
              </w:rPr>
              <w:t>237</w:t>
            </w:r>
          </w:p>
        </w:tc>
        <w:tc>
          <w:tcPr>
            <w:tcW w:w="3132" w:type="dxa"/>
            <w:vMerge/>
            <w:shd w:val="clear" w:color="auto" w:fill="auto"/>
          </w:tcPr>
          <w:p w14:paraId="4A9ECBA5" w14:textId="77777777" w:rsidR="00E8511D" w:rsidRPr="00940D11" w:rsidRDefault="00E8511D" w:rsidP="00F46770">
            <w:pPr>
              <w:pStyle w:val="ConsPlusNormal"/>
              <w:rPr>
                <w:sz w:val="20"/>
                <w:szCs w:val="20"/>
              </w:rPr>
            </w:pPr>
          </w:p>
        </w:tc>
      </w:tr>
      <w:tr w:rsidR="00E8511D" w:rsidRPr="00940D11" w14:paraId="370C34E3" w14:textId="77777777" w:rsidTr="00036F78">
        <w:trPr>
          <w:jc w:val="center"/>
        </w:trPr>
        <w:tc>
          <w:tcPr>
            <w:tcW w:w="684" w:type="dxa"/>
            <w:vMerge/>
            <w:shd w:val="clear" w:color="auto" w:fill="auto"/>
          </w:tcPr>
          <w:p w14:paraId="50CE2F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10A8316" w14:textId="77777777" w:rsidR="00E8511D" w:rsidRPr="00940D11" w:rsidRDefault="00E8511D" w:rsidP="00F46770">
            <w:pPr>
              <w:pStyle w:val="ConsPlusNormal"/>
              <w:rPr>
                <w:sz w:val="20"/>
                <w:szCs w:val="20"/>
              </w:rPr>
            </w:pPr>
          </w:p>
        </w:tc>
        <w:tc>
          <w:tcPr>
            <w:tcW w:w="1266" w:type="dxa"/>
            <w:vMerge/>
            <w:shd w:val="clear" w:color="auto" w:fill="auto"/>
          </w:tcPr>
          <w:p w14:paraId="5B53AE85" w14:textId="77777777" w:rsidR="00E8511D" w:rsidRPr="00940D11" w:rsidRDefault="00E8511D" w:rsidP="00F46770">
            <w:pPr>
              <w:pStyle w:val="ConsPlusNormal"/>
              <w:rPr>
                <w:sz w:val="20"/>
                <w:szCs w:val="20"/>
              </w:rPr>
            </w:pPr>
          </w:p>
        </w:tc>
        <w:tc>
          <w:tcPr>
            <w:tcW w:w="3005" w:type="dxa"/>
            <w:shd w:val="clear" w:color="auto" w:fill="auto"/>
            <w:vAlign w:val="center"/>
          </w:tcPr>
          <w:p w14:paraId="345B01C1"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shd w:val="clear" w:color="auto" w:fill="auto"/>
            <w:vAlign w:val="center"/>
          </w:tcPr>
          <w:p w14:paraId="225F0FFF"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33F57D08" w14:textId="77777777" w:rsidR="00E8511D" w:rsidRPr="00940D11" w:rsidRDefault="00E8511D" w:rsidP="00CA05BB">
            <w:pPr>
              <w:pStyle w:val="ConsPlusNormal"/>
              <w:jc w:val="center"/>
              <w:rPr>
                <w:sz w:val="20"/>
                <w:szCs w:val="20"/>
              </w:rPr>
            </w:pPr>
            <w:r w:rsidRPr="00940D11">
              <w:rPr>
                <w:sz w:val="20"/>
                <w:szCs w:val="20"/>
              </w:rPr>
              <w:t>-</w:t>
            </w:r>
          </w:p>
        </w:tc>
        <w:tc>
          <w:tcPr>
            <w:tcW w:w="1230" w:type="dxa"/>
            <w:shd w:val="clear" w:color="auto" w:fill="auto"/>
            <w:vAlign w:val="center"/>
          </w:tcPr>
          <w:p w14:paraId="6BCA7C1D" w14:textId="77777777" w:rsidR="00E8511D" w:rsidRPr="00940D11" w:rsidRDefault="00E8511D" w:rsidP="00CA05BB">
            <w:pPr>
              <w:pStyle w:val="ConsPlusNormal"/>
              <w:jc w:val="center"/>
              <w:rPr>
                <w:sz w:val="20"/>
                <w:szCs w:val="20"/>
              </w:rPr>
            </w:pPr>
            <w:r w:rsidRPr="00940D11">
              <w:rPr>
                <w:sz w:val="20"/>
                <w:szCs w:val="20"/>
              </w:rPr>
              <w:t>2</w:t>
            </w:r>
          </w:p>
        </w:tc>
        <w:tc>
          <w:tcPr>
            <w:tcW w:w="1276" w:type="dxa"/>
            <w:shd w:val="clear" w:color="auto" w:fill="auto"/>
            <w:vAlign w:val="center"/>
          </w:tcPr>
          <w:p w14:paraId="52084711"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29B2B9F"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shd w:val="clear" w:color="auto" w:fill="auto"/>
          </w:tcPr>
          <w:p w14:paraId="35E54170" w14:textId="77777777" w:rsidR="00E8511D" w:rsidRPr="00940D11" w:rsidRDefault="00E8511D" w:rsidP="00F46770">
            <w:pPr>
              <w:pStyle w:val="ConsPlusNormal"/>
              <w:rPr>
                <w:sz w:val="20"/>
                <w:szCs w:val="20"/>
              </w:rPr>
            </w:pPr>
          </w:p>
        </w:tc>
      </w:tr>
      <w:tr w:rsidR="00E8511D" w:rsidRPr="00940D11" w14:paraId="3434D613" w14:textId="77777777" w:rsidTr="00036F78">
        <w:trPr>
          <w:jc w:val="center"/>
        </w:trPr>
        <w:tc>
          <w:tcPr>
            <w:tcW w:w="684" w:type="dxa"/>
            <w:vMerge w:val="restart"/>
            <w:shd w:val="clear" w:color="auto" w:fill="auto"/>
            <w:vAlign w:val="center"/>
          </w:tcPr>
          <w:p w14:paraId="6A55C2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7035C65" w14:textId="77777777" w:rsidR="00E8511D" w:rsidRPr="00940D11" w:rsidRDefault="00E8511D" w:rsidP="00F46770">
            <w:pPr>
              <w:pStyle w:val="ConsPlusNormal"/>
              <w:rPr>
                <w:sz w:val="20"/>
                <w:szCs w:val="20"/>
              </w:rPr>
            </w:pPr>
            <w:r w:rsidRPr="00940D11">
              <w:rPr>
                <w:sz w:val="20"/>
                <w:szCs w:val="20"/>
              </w:rPr>
              <w:t>3170</w:t>
            </w:r>
          </w:p>
        </w:tc>
        <w:tc>
          <w:tcPr>
            <w:tcW w:w="1266" w:type="dxa"/>
            <w:vMerge w:val="restart"/>
            <w:shd w:val="clear" w:color="auto" w:fill="auto"/>
            <w:vAlign w:val="center"/>
          </w:tcPr>
          <w:p w14:paraId="56FC747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E0C06A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E688C04"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2BD02A47" w14:textId="77777777" w:rsidR="00E8511D" w:rsidRPr="00940D11" w:rsidRDefault="00E8511D" w:rsidP="00CA05BB">
            <w:pPr>
              <w:jc w:val="center"/>
              <w:rPr>
                <w:sz w:val="20"/>
                <w:szCs w:val="20"/>
              </w:rPr>
            </w:pPr>
            <w:r w:rsidRPr="00940D11">
              <w:rPr>
                <w:sz w:val="20"/>
                <w:szCs w:val="20"/>
              </w:rPr>
              <w:t>7016</w:t>
            </w:r>
          </w:p>
        </w:tc>
        <w:tc>
          <w:tcPr>
            <w:tcW w:w="1230" w:type="dxa"/>
            <w:shd w:val="clear" w:color="auto" w:fill="auto"/>
            <w:vAlign w:val="center"/>
          </w:tcPr>
          <w:p w14:paraId="6BF2C1CD" w14:textId="77777777" w:rsidR="00E8511D" w:rsidRPr="00940D11" w:rsidRDefault="00E8511D" w:rsidP="00CA05BB">
            <w:pPr>
              <w:jc w:val="center"/>
              <w:rPr>
                <w:sz w:val="20"/>
                <w:szCs w:val="20"/>
              </w:rPr>
            </w:pPr>
            <w:r w:rsidRPr="00940D11">
              <w:rPr>
                <w:sz w:val="20"/>
                <w:szCs w:val="20"/>
              </w:rPr>
              <w:t>1246</w:t>
            </w:r>
          </w:p>
        </w:tc>
        <w:tc>
          <w:tcPr>
            <w:tcW w:w="1276" w:type="dxa"/>
            <w:shd w:val="clear" w:color="auto" w:fill="auto"/>
            <w:vAlign w:val="center"/>
          </w:tcPr>
          <w:p w14:paraId="5B01D7C6"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70BF9BF8" w14:textId="77777777" w:rsidR="00E8511D" w:rsidRPr="00940D11" w:rsidRDefault="00E8511D" w:rsidP="00CA05BB">
            <w:pPr>
              <w:jc w:val="center"/>
              <w:rPr>
                <w:sz w:val="20"/>
                <w:szCs w:val="20"/>
              </w:rPr>
            </w:pPr>
            <w:r w:rsidRPr="00940D11">
              <w:rPr>
                <w:sz w:val="20"/>
                <w:szCs w:val="20"/>
              </w:rPr>
              <w:t>-</w:t>
            </w:r>
          </w:p>
        </w:tc>
        <w:tc>
          <w:tcPr>
            <w:tcW w:w="3132" w:type="dxa"/>
            <w:vMerge w:val="restart"/>
            <w:shd w:val="clear" w:color="auto" w:fill="auto"/>
            <w:vAlign w:val="center"/>
          </w:tcPr>
          <w:p w14:paraId="01CF7F85" w14:textId="77777777" w:rsidR="00BD496D" w:rsidRPr="00940D11" w:rsidRDefault="00BD496D" w:rsidP="00BD496D">
            <w:pPr>
              <w:pStyle w:val="ConsPlusNormal"/>
              <w:rPr>
                <w:sz w:val="20"/>
                <w:szCs w:val="20"/>
              </w:rPr>
            </w:pPr>
            <w:r w:rsidRPr="00940D11">
              <w:rPr>
                <w:sz w:val="20"/>
                <w:szCs w:val="20"/>
              </w:rPr>
              <w:t>Постановление администрации городского округа город Воронеж от 10.01.2023 № 30</w:t>
            </w:r>
          </w:p>
          <w:p w14:paraId="105BBFB3" w14:textId="77777777" w:rsidR="00BD496D" w:rsidRPr="00940D11" w:rsidRDefault="00BD496D" w:rsidP="00BD496D">
            <w:pPr>
              <w:rPr>
                <w:sz w:val="20"/>
                <w:szCs w:val="20"/>
              </w:rPr>
            </w:pPr>
            <w:r w:rsidRPr="00940D11">
              <w:rPr>
                <w:sz w:val="20"/>
                <w:szCs w:val="20"/>
              </w:rPr>
              <w:t>«Об утверждении документации по планировке территории, ограниченной ул. Волгоградская, ул. Баррикадная, ул. Туполева в городском округе город Воронеж»,</w:t>
            </w:r>
          </w:p>
          <w:p w14:paraId="2AD5FA37" w14:textId="77777777" w:rsidR="00E8511D" w:rsidRPr="00940D11" w:rsidRDefault="00E8511D" w:rsidP="00BD496D">
            <w:pPr>
              <w:rPr>
                <w:sz w:val="20"/>
                <w:szCs w:val="20"/>
              </w:rPr>
            </w:pPr>
            <w:r w:rsidRPr="00940D11">
              <w:rPr>
                <w:sz w:val="20"/>
                <w:szCs w:val="20"/>
              </w:rPr>
              <w:t>МП «Развитие физической</w:t>
            </w:r>
          </w:p>
          <w:p w14:paraId="6DECE5B2"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089AE544" w14:textId="77777777" w:rsidTr="00036F78">
        <w:trPr>
          <w:jc w:val="center"/>
        </w:trPr>
        <w:tc>
          <w:tcPr>
            <w:tcW w:w="684" w:type="dxa"/>
            <w:vMerge/>
            <w:shd w:val="clear" w:color="auto" w:fill="auto"/>
          </w:tcPr>
          <w:p w14:paraId="6A056C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D2D816B" w14:textId="77777777" w:rsidR="00E8511D" w:rsidRPr="00940D11" w:rsidRDefault="00E8511D" w:rsidP="00F46770">
            <w:pPr>
              <w:pStyle w:val="ConsPlusNormal"/>
              <w:rPr>
                <w:sz w:val="20"/>
                <w:szCs w:val="20"/>
              </w:rPr>
            </w:pPr>
          </w:p>
        </w:tc>
        <w:tc>
          <w:tcPr>
            <w:tcW w:w="1266" w:type="dxa"/>
            <w:vMerge/>
            <w:shd w:val="clear" w:color="auto" w:fill="auto"/>
          </w:tcPr>
          <w:p w14:paraId="05CAD5BE" w14:textId="77777777" w:rsidR="00E8511D" w:rsidRPr="00940D11" w:rsidRDefault="00E8511D" w:rsidP="00F46770">
            <w:pPr>
              <w:pStyle w:val="ConsPlusNormal"/>
              <w:rPr>
                <w:sz w:val="20"/>
                <w:szCs w:val="20"/>
              </w:rPr>
            </w:pPr>
          </w:p>
        </w:tc>
        <w:tc>
          <w:tcPr>
            <w:tcW w:w="3005" w:type="dxa"/>
            <w:shd w:val="clear" w:color="auto" w:fill="auto"/>
            <w:vAlign w:val="center"/>
          </w:tcPr>
          <w:p w14:paraId="517694D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D38EC7F"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1BD5AFA9" w14:textId="77777777" w:rsidR="00E8511D" w:rsidRPr="00940D11" w:rsidRDefault="00E8511D" w:rsidP="00CA05BB">
            <w:pPr>
              <w:jc w:val="center"/>
              <w:rPr>
                <w:sz w:val="20"/>
                <w:szCs w:val="20"/>
              </w:rPr>
            </w:pPr>
            <w:r w:rsidRPr="00940D11">
              <w:rPr>
                <w:sz w:val="20"/>
                <w:szCs w:val="20"/>
              </w:rPr>
              <w:t>1520</w:t>
            </w:r>
          </w:p>
        </w:tc>
        <w:tc>
          <w:tcPr>
            <w:tcW w:w="1230" w:type="dxa"/>
            <w:shd w:val="clear" w:color="auto" w:fill="auto"/>
            <w:vAlign w:val="center"/>
          </w:tcPr>
          <w:p w14:paraId="6FC0B2F8" w14:textId="77777777" w:rsidR="00E8511D" w:rsidRPr="00940D11" w:rsidRDefault="00E8511D" w:rsidP="00CA05BB">
            <w:pPr>
              <w:jc w:val="center"/>
              <w:rPr>
                <w:sz w:val="20"/>
                <w:szCs w:val="20"/>
              </w:rPr>
            </w:pPr>
            <w:r w:rsidRPr="00940D11">
              <w:rPr>
                <w:sz w:val="20"/>
                <w:szCs w:val="20"/>
              </w:rPr>
              <w:t>1</w:t>
            </w:r>
            <w:r w:rsidR="00B53E50">
              <w:rPr>
                <w:sz w:val="20"/>
                <w:szCs w:val="20"/>
              </w:rPr>
              <w:t>091</w:t>
            </w:r>
          </w:p>
        </w:tc>
        <w:tc>
          <w:tcPr>
            <w:tcW w:w="1276" w:type="dxa"/>
            <w:shd w:val="clear" w:color="auto" w:fill="auto"/>
            <w:vAlign w:val="center"/>
          </w:tcPr>
          <w:p w14:paraId="4E9EC65C" w14:textId="77777777" w:rsidR="00E8511D" w:rsidRPr="00940D11" w:rsidRDefault="00E8511D" w:rsidP="00CA05BB">
            <w:pPr>
              <w:jc w:val="center"/>
              <w:rPr>
                <w:sz w:val="20"/>
                <w:szCs w:val="20"/>
              </w:rPr>
            </w:pPr>
            <w:r w:rsidRPr="00940D11">
              <w:rPr>
                <w:sz w:val="20"/>
                <w:szCs w:val="20"/>
              </w:rPr>
              <w:t>9</w:t>
            </w:r>
            <w:r w:rsidR="00DE0117">
              <w:rPr>
                <w:sz w:val="20"/>
                <w:szCs w:val="20"/>
              </w:rPr>
              <w:t>7</w:t>
            </w:r>
            <w:r w:rsidRPr="00940D11">
              <w:rPr>
                <w:sz w:val="20"/>
                <w:szCs w:val="20"/>
              </w:rPr>
              <w:t>1</w:t>
            </w:r>
          </w:p>
        </w:tc>
        <w:tc>
          <w:tcPr>
            <w:tcW w:w="1474" w:type="dxa"/>
            <w:shd w:val="clear" w:color="auto" w:fill="auto"/>
            <w:vAlign w:val="center"/>
          </w:tcPr>
          <w:p w14:paraId="3C2C9169"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14D348C2" w14:textId="77777777" w:rsidR="00E8511D" w:rsidRPr="00940D11" w:rsidRDefault="00E8511D" w:rsidP="00F46770">
            <w:pPr>
              <w:pStyle w:val="ConsPlusNormal"/>
              <w:rPr>
                <w:sz w:val="20"/>
                <w:szCs w:val="20"/>
              </w:rPr>
            </w:pPr>
          </w:p>
        </w:tc>
      </w:tr>
      <w:tr w:rsidR="00E8511D" w:rsidRPr="00940D11" w14:paraId="2C8C122F" w14:textId="77777777" w:rsidTr="00036F78">
        <w:trPr>
          <w:jc w:val="center"/>
        </w:trPr>
        <w:tc>
          <w:tcPr>
            <w:tcW w:w="684" w:type="dxa"/>
            <w:vMerge/>
            <w:shd w:val="clear" w:color="auto" w:fill="auto"/>
          </w:tcPr>
          <w:p w14:paraId="395A0A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E4A8A22" w14:textId="77777777" w:rsidR="00E8511D" w:rsidRPr="00940D11" w:rsidRDefault="00E8511D" w:rsidP="00F46770">
            <w:pPr>
              <w:pStyle w:val="ConsPlusNormal"/>
              <w:rPr>
                <w:sz w:val="20"/>
                <w:szCs w:val="20"/>
              </w:rPr>
            </w:pPr>
          </w:p>
        </w:tc>
        <w:tc>
          <w:tcPr>
            <w:tcW w:w="1266" w:type="dxa"/>
            <w:vMerge/>
            <w:shd w:val="clear" w:color="auto" w:fill="auto"/>
          </w:tcPr>
          <w:p w14:paraId="1CA229D9" w14:textId="77777777" w:rsidR="00E8511D" w:rsidRPr="00940D11" w:rsidRDefault="00E8511D" w:rsidP="00F46770">
            <w:pPr>
              <w:pStyle w:val="ConsPlusNormal"/>
              <w:rPr>
                <w:sz w:val="20"/>
                <w:szCs w:val="20"/>
              </w:rPr>
            </w:pPr>
          </w:p>
        </w:tc>
        <w:tc>
          <w:tcPr>
            <w:tcW w:w="3005" w:type="dxa"/>
            <w:shd w:val="clear" w:color="auto" w:fill="auto"/>
            <w:vAlign w:val="center"/>
          </w:tcPr>
          <w:p w14:paraId="142C281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D0B1EBF"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2EA77328" w14:textId="77777777" w:rsidR="00E8511D" w:rsidRPr="00940D11" w:rsidRDefault="00E8511D" w:rsidP="00CA05BB">
            <w:pPr>
              <w:jc w:val="center"/>
              <w:rPr>
                <w:sz w:val="20"/>
                <w:szCs w:val="20"/>
              </w:rPr>
            </w:pPr>
            <w:r w:rsidRPr="00940D11">
              <w:rPr>
                <w:sz w:val="20"/>
                <w:szCs w:val="20"/>
              </w:rPr>
              <w:t>334</w:t>
            </w:r>
          </w:p>
        </w:tc>
        <w:tc>
          <w:tcPr>
            <w:tcW w:w="1230" w:type="dxa"/>
            <w:shd w:val="clear" w:color="auto" w:fill="auto"/>
            <w:vAlign w:val="center"/>
          </w:tcPr>
          <w:p w14:paraId="68F9A36A" w14:textId="77777777" w:rsidR="00E8511D" w:rsidRPr="00940D11" w:rsidRDefault="00E8511D" w:rsidP="00CA05BB">
            <w:pPr>
              <w:jc w:val="center"/>
              <w:rPr>
                <w:sz w:val="20"/>
                <w:szCs w:val="20"/>
              </w:rPr>
            </w:pPr>
            <w:r w:rsidRPr="00940D11">
              <w:rPr>
                <w:sz w:val="20"/>
                <w:szCs w:val="20"/>
              </w:rPr>
              <w:t>1381</w:t>
            </w:r>
          </w:p>
        </w:tc>
        <w:tc>
          <w:tcPr>
            <w:tcW w:w="1276" w:type="dxa"/>
            <w:shd w:val="clear" w:color="auto" w:fill="auto"/>
            <w:vAlign w:val="center"/>
          </w:tcPr>
          <w:p w14:paraId="4BFF0A33"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12372790"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68F57B67" w14:textId="77777777" w:rsidR="00E8511D" w:rsidRPr="00940D11" w:rsidRDefault="00E8511D" w:rsidP="00F46770">
            <w:pPr>
              <w:pStyle w:val="ConsPlusNormal"/>
              <w:rPr>
                <w:sz w:val="20"/>
                <w:szCs w:val="20"/>
              </w:rPr>
            </w:pPr>
          </w:p>
        </w:tc>
      </w:tr>
      <w:tr w:rsidR="00E8511D" w:rsidRPr="00940D11" w14:paraId="00F8E2AB" w14:textId="77777777" w:rsidTr="00036F78">
        <w:trPr>
          <w:jc w:val="center"/>
        </w:trPr>
        <w:tc>
          <w:tcPr>
            <w:tcW w:w="684" w:type="dxa"/>
            <w:vMerge/>
            <w:shd w:val="clear" w:color="auto" w:fill="auto"/>
          </w:tcPr>
          <w:p w14:paraId="14A260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46C50DD" w14:textId="77777777" w:rsidR="00E8511D" w:rsidRPr="00940D11" w:rsidRDefault="00E8511D" w:rsidP="00F46770">
            <w:pPr>
              <w:pStyle w:val="ConsPlusNormal"/>
              <w:rPr>
                <w:sz w:val="20"/>
                <w:szCs w:val="20"/>
              </w:rPr>
            </w:pPr>
          </w:p>
        </w:tc>
        <w:tc>
          <w:tcPr>
            <w:tcW w:w="1266" w:type="dxa"/>
            <w:vMerge/>
            <w:shd w:val="clear" w:color="auto" w:fill="auto"/>
          </w:tcPr>
          <w:p w14:paraId="3A670B0C" w14:textId="77777777" w:rsidR="00E8511D" w:rsidRPr="00940D11" w:rsidRDefault="00E8511D" w:rsidP="00F46770">
            <w:pPr>
              <w:pStyle w:val="ConsPlusNormal"/>
              <w:rPr>
                <w:sz w:val="20"/>
                <w:szCs w:val="20"/>
              </w:rPr>
            </w:pPr>
          </w:p>
        </w:tc>
        <w:tc>
          <w:tcPr>
            <w:tcW w:w="3005" w:type="dxa"/>
            <w:shd w:val="clear" w:color="auto" w:fill="auto"/>
            <w:vAlign w:val="center"/>
          </w:tcPr>
          <w:p w14:paraId="1E1FA04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E53AFBC"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2B899C22" w14:textId="77777777" w:rsidR="00E8511D" w:rsidRPr="00940D11" w:rsidRDefault="00E8511D" w:rsidP="00CA05BB">
            <w:pPr>
              <w:jc w:val="center"/>
              <w:rPr>
                <w:sz w:val="20"/>
                <w:szCs w:val="20"/>
              </w:rPr>
            </w:pPr>
            <w:r w:rsidRPr="00940D11">
              <w:rPr>
                <w:sz w:val="20"/>
                <w:szCs w:val="20"/>
              </w:rPr>
              <w:t>2</w:t>
            </w:r>
          </w:p>
        </w:tc>
        <w:tc>
          <w:tcPr>
            <w:tcW w:w="1230" w:type="dxa"/>
            <w:shd w:val="clear" w:color="auto" w:fill="auto"/>
            <w:vAlign w:val="center"/>
          </w:tcPr>
          <w:p w14:paraId="5937A036" w14:textId="77777777" w:rsidR="00E8511D" w:rsidRPr="00940D11" w:rsidRDefault="00E8511D" w:rsidP="00CA05BB">
            <w:pPr>
              <w:jc w:val="center"/>
              <w:rPr>
                <w:sz w:val="20"/>
                <w:szCs w:val="20"/>
              </w:rPr>
            </w:pPr>
            <w:r w:rsidRPr="00940D11">
              <w:rPr>
                <w:sz w:val="20"/>
                <w:szCs w:val="20"/>
              </w:rPr>
              <w:t>2</w:t>
            </w:r>
          </w:p>
        </w:tc>
        <w:tc>
          <w:tcPr>
            <w:tcW w:w="1276" w:type="dxa"/>
            <w:shd w:val="clear" w:color="auto" w:fill="auto"/>
            <w:vAlign w:val="center"/>
          </w:tcPr>
          <w:p w14:paraId="460A2BFB"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0F461966"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0F491009" w14:textId="77777777" w:rsidR="00E8511D" w:rsidRPr="00940D11" w:rsidRDefault="00E8511D" w:rsidP="00F46770">
            <w:pPr>
              <w:pStyle w:val="ConsPlusNormal"/>
              <w:rPr>
                <w:sz w:val="20"/>
                <w:szCs w:val="20"/>
              </w:rPr>
            </w:pPr>
          </w:p>
        </w:tc>
      </w:tr>
      <w:tr w:rsidR="00E8511D" w:rsidRPr="00940D11" w14:paraId="6D88ACE6" w14:textId="77777777" w:rsidTr="00036F78">
        <w:trPr>
          <w:jc w:val="center"/>
        </w:trPr>
        <w:tc>
          <w:tcPr>
            <w:tcW w:w="684" w:type="dxa"/>
            <w:vMerge/>
            <w:shd w:val="clear" w:color="auto" w:fill="auto"/>
          </w:tcPr>
          <w:p w14:paraId="671C72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96E8F34" w14:textId="77777777" w:rsidR="00E8511D" w:rsidRPr="00940D11" w:rsidRDefault="00E8511D" w:rsidP="00F46770">
            <w:pPr>
              <w:pStyle w:val="ConsPlusNormal"/>
              <w:rPr>
                <w:sz w:val="20"/>
                <w:szCs w:val="20"/>
              </w:rPr>
            </w:pPr>
          </w:p>
        </w:tc>
        <w:tc>
          <w:tcPr>
            <w:tcW w:w="1266" w:type="dxa"/>
            <w:vMerge/>
            <w:shd w:val="clear" w:color="auto" w:fill="auto"/>
          </w:tcPr>
          <w:p w14:paraId="31788ED0" w14:textId="77777777" w:rsidR="00E8511D" w:rsidRPr="00940D11" w:rsidRDefault="00E8511D" w:rsidP="00F46770">
            <w:pPr>
              <w:pStyle w:val="ConsPlusNormal"/>
              <w:rPr>
                <w:sz w:val="20"/>
                <w:szCs w:val="20"/>
              </w:rPr>
            </w:pPr>
          </w:p>
        </w:tc>
        <w:tc>
          <w:tcPr>
            <w:tcW w:w="3005" w:type="dxa"/>
            <w:shd w:val="clear" w:color="auto" w:fill="auto"/>
            <w:vAlign w:val="center"/>
          </w:tcPr>
          <w:p w14:paraId="790BA1F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E5284B5"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4EBA0246" w14:textId="77777777" w:rsidR="00E8511D" w:rsidRPr="00940D11" w:rsidRDefault="00E8511D" w:rsidP="00CA05BB">
            <w:pPr>
              <w:jc w:val="center"/>
              <w:rPr>
                <w:sz w:val="20"/>
                <w:szCs w:val="20"/>
              </w:rPr>
            </w:pPr>
            <w:r w:rsidRPr="00940D11">
              <w:rPr>
                <w:sz w:val="20"/>
                <w:szCs w:val="20"/>
              </w:rPr>
              <w:t>1336</w:t>
            </w:r>
          </w:p>
        </w:tc>
        <w:tc>
          <w:tcPr>
            <w:tcW w:w="1230" w:type="dxa"/>
            <w:shd w:val="clear" w:color="auto" w:fill="auto"/>
            <w:vAlign w:val="center"/>
          </w:tcPr>
          <w:p w14:paraId="50F60E32"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0A8B7B0B"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23FC1789" w14:textId="77777777" w:rsidR="00E8511D" w:rsidRPr="00940D11" w:rsidRDefault="00E8511D" w:rsidP="00CA05BB">
            <w:pPr>
              <w:jc w:val="center"/>
              <w:rPr>
                <w:sz w:val="20"/>
                <w:szCs w:val="20"/>
              </w:rPr>
            </w:pPr>
            <w:r w:rsidRPr="00940D11">
              <w:rPr>
                <w:sz w:val="20"/>
                <w:szCs w:val="20"/>
              </w:rPr>
              <w:t>1336</w:t>
            </w:r>
          </w:p>
        </w:tc>
        <w:tc>
          <w:tcPr>
            <w:tcW w:w="3132" w:type="dxa"/>
            <w:vMerge/>
            <w:shd w:val="clear" w:color="auto" w:fill="auto"/>
          </w:tcPr>
          <w:p w14:paraId="191FA1A3" w14:textId="77777777" w:rsidR="00E8511D" w:rsidRPr="00940D11" w:rsidRDefault="00E8511D" w:rsidP="00F46770">
            <w:pPr>
              <w:pStyle w:val="ConsPlusNormal"/>
              <w:rPr>
                <w:sz w:val="20"/>
                <w:szCs w:val="20"/>
              </w:rPr>
            </w:pPr>
          </w:p>
        </w:tc>
      </w:tr>
      <w:tr w:rsidR="00E8511D" w:rsidRPr="00940D11" w14:paraId="4EF922DB" w14:textId="77777777" w:rsidTr="00036F78">
        <w:trPr>
          <w:jc w:val="center"/>
        </w:trPr>
        <w:tc>
          <w:tcPr>
            <w:tcW w:w="684" w:type="dxa"/>
            <w:vMerge/>
            <w:shd w:val="clear" w:color="auto" w:fill="auto"/>
          </w:tcPr>
          <w:p w14:paraId="2F5DE6B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6901BA" w14:textId="77777777" w:rsidR="00E8511D" w:rsidRPr="00940D11" w:rsidRDefault="00E8511D" w:rsidP="00F46770">
            <w:pPr>
              <w:pStyle w:val="ConsPlusNormal"/>
              <w:rPr>
                <w:sz w:val="20"/>
                <w:szCs w:val="20"/>
              </w:rPr>
            </w:pPr>
          </w:p>
        </w:tc>
        <w:tc>
          <w:tcPr>
            <w:tcW w:w="1266" w:type="dxa"/>
            <w:vMerge/>
            <w:shd w:val="clear" w:color="auto" w:fill="auto"/>
          </w:tcPr>
          <w:p w14:paraId="17741118" w14:textId="77777777" w:rsidR="00E8511D" w:rsidRPr="00940D11" w:rsidRDefault="00E8511D" w:rsidP="00F46770">
            <w:pPr>
              <w:pStyle w:val="ConsPlusNormal"/>
              <w:rPr>
                <w:sz w:val="20"/>
                <w:szCs w:val="20"/>
              </w:rPr>
            </w:pPr>
          </w:p>
        </w:tc>
        <w:tc>
          <w:tcPr>
            <w:tcW w:w="3005" w:type="dxa"/>
            <w:shd w:val="clear" w:color="auto" w:fill="auto"/>
            <w:vAlign w:val="center"/>
          </w:tcPr>
          <w:p w14:paraId="5AC074F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4554C15"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7547540" w14:textId="77777777" w:rsidR="00E8511D" w:rsidRPr="00940D11" w:rsidRDefault="00E8511D" w:rsidP="00CA05BB">
            <w:pPr>
              <w:jc w:val="center"/>
              <w:rPr>
                <w:sz w:val="20"/>
                <w:szCs w:val="20"/>
              </w:rPr>
            </w:pPr>
            <w:r w:rsidRPr="00940D11">
              <w:rPr>
                <w:sz w:val="20"/>
                <w:szCs w:val="20"/>
              </w:rPr>
              <w:t>1336</w:t>
            </w:r>
          </w:p>
        </w:tc>
        <w:tc>
          <w:tcPr>
            <w:tcW w:w="1230" w:type="dxa"/>
            <w:shd w:val="clear" w:color="auto" w:fill="auto"/>
            <w:vAlign w:val="center"/>
          </w:tcPr>
          <w:p w14:paraId="7E231E38" w14:textId="77777777" w:rsidR="00E8511D" w:rsidRPr="00940D11" w:rsidRDefault="00E8511D" w:rsidP="00CA05BB">
            <w:pPr>
              <w:jc w:val="center"/>
              <w:rPr>
                <w:sz w:val="20"/>
                <w:szCs w:val="20"/>
              </w:rPr>
            </w:pPr>
            <w:r w:rsidRPr="00940D11">
              <w:rPr>
                <w:sz w:val="20"/>
                <w:szCs w:val="20"/>
              </w:rPr>
              <w:t>1557</w:t>
            </w:r>
          </w:p>
        </w:tc>
        <w:tc>
          <w:tcPr>
            <w:tcW w:w="1276" w:type="dxa"/>
            <w:shd w:val="clear" w:color="auto" w:fill="auto"/>
            <w:vAlign w:val="center"/>
          </w:tcPr>
          <w:p w14:paraId="244B41DB" w14:textId="77777777" w:rsidR="00E8511D" w:rsidRPr="00940D11" w:rsidRDefault="00E8511D" w:rsidP="00CA05BB">
            <w:pPr>
              <w:jc w:val="center"/>
              <w:rPr>
                <w:sz w:val="20"/>
                <w:szCs w:val="20"/>
              </w:rPr>
            </w:pPr>
            <w:r w:rsidRPr="00940D11">
              <w:rPr>
                <w:sz w:val="20"/>
                <w:szCs w:val="20"/>
              </w:rPr>
              <w:t>н/д</w:t>
            </w:r>
          </w:p>
        </w:tc>
        <w:tc>
          <w:tcPr>
            <w:tcW w:w="1474" w:type="dxa"/>
            <w:shd w:val="clear" w:color="auto" w:fill="auto"/>
            <w:vAlign w:val="center"/>
          </w:tcPr>
          <w:p w14:paraId="762A3D9B"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4D8A5559" w14:textId="77777777" w:rsidR="00E8511D" w:rsidRPr="00940D11" w:rsidRDefault="00E8511D" w:rsidP="00F46770">
            <w:pPr>
              <w:pStyle w:val="ConsPlusNormal"/>
              <w:rPr>
                <w:sz w:val="20"/>
                <w:szCs w:val="20"/>
              </w:rPr>
            </w:pPr>
          </w:p>
        </w:tc>
      </w:tr>
      <w:tr w:rsidR="00E8511D" w:rsidRPr="00940D11" w14:paraId="7028AC74" w14:textId="77777777" w:rsidTr="00036F78">
        <w:trPr>
          <w:jc w:val="center"/>
        </w:trPr>
        <w:tc>
          <w:tcPr>
            <w:tcW w:w="684" w:type="dxa"/>
            <w:vMerge/>
            <w:shd w:val="clear" w:color="auto" w:fill="auto"/>
          </w:tcPr>
          <w:p w14:paraId="46BAF8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DCE229F" w14:textId="77777777" w:rsidR="00E8511D" w:rsidRPr="00940D11" w:rsidRDefault="00E8511D" w:rsidP="00F46770">
            <w:pPr>
              <w:pStyle w:val="ConsPlusNormal"/>
              <w:rPr>
                <w:sz w:val="20"/>
                <w:szCs w:val="20"/>
              </w:rPr>
            </w:pPr>
          </w:p>
        </w:tc>
        <w:tc>
          <w:tcPr>
            <w:tcW w:w="1266" w:type="dxa"/>
            <w:vMerge/>
            <w:shd w:val="clear" w:color="auto" w:fill="auto"/>
          </w:tcPr>
          <w:p w14:paraId="3812E150" w14:textId="77777777" w:rsidR="00E8511D" w:rsidRPr="00940D11" w:rsidRDefault="00E8511D" w:rsidP="00F46770">
            <w:pPr>
              <w:pStyle w:val="ConsPlusNormal"/>
              <w:rPr>
                <w:sz w:val="20"/>
                <w:szCs w:val="20"/>
              </w:rPr>
            </w:pPr>
          </w:p>
        </w:tc>
        <w:tc>
          <w:tcPr>
            <w:tcW w:w="3005" w:type="dxa"/>
            <w:shd w:val="clear" w:color="auto" w:fill="auto"/>
            <w:vAlign w:val="center"/>
          </w:tcPr>
          <w:p w14:paraId="475A92B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8BAD8A8"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31699FF" w14:textId="77777777" w:rsidR="00E8511D" w:rsidRPr="00940D11" w:rsidRDefault="00E8511D" w:rsidP="00CA05BB">
            <w:pPr>
              <w:jc w:val="center"/>
              <w:rPr>
                <w:sz w:val="20"/>
                <w:szCs w:val="20"/>
              </w:rPr>
            </w:pPr>
            <w:r w:rsidRPr="00940D11">
              <w:rPr>
                <w:sz w:val="20"/>
                <w:szCs w:val="20"/>
              </w:rPr>
              <w:t>417</w:t>
            </w:r>
          </w:p>
        </w:tc>
        <w:tc>
          <w:tcPr>
            <w:tcW w:w="1230" w:type="dxa"/>
            <w:shd w:val="clear" w:color="auto" w:fill="auto"/>
            <w:vAlign w:val="center"/>
          </w:tcPr>
          <w:p w14:paraId="051E93F2"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011E6942"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06B8C140" w14:textId="77777777" w:rsidR="00E8511D" w:rsidRPr="00940D11" w:rsidRDefault="00E8511D" w:rsidP="00CA05BB">
            <w:pPr>
              <w:jc w:val="center"/>
              <w:rPr>
                <w:sz w:val="20"/>
                <w:szCs w:val="20"/>
              </w:rPr>
            </w:pPr>
            <w:r w:rsidRPr="00940D11">
              <w:rPr>
                <w:sz w:val="20"/>
                <w:szCs w:val="20"/>
              </w:rPr>
              <w:t>417</w:t>
            </w:r>
          </w:p>
        </w:tc>
        <w:tc>
          <w:tcPr>
            <w:tcW w:w="3132" w:type="dxa"/>
            <w:vMerge/>
            <w:shd w:val="clear" w:color="auto" w:fill="auto"/>
          </w:tcPr>
          <w:p w14:paraId="78DA7789" w14:textId="77777777" w:rsidR="00E8511D" w:rsidRPr="00940D11" w:rsidRDefault="00E8511D" w:rsidP="00F46770">
            <w:pPr>
              <w:pStyle w:val="ConsPlusNormal"/>
              <w:rPr>
                <w:sz w:val="20"/>
                <w:szCs w:val="20"/>
              </w:rPr>
            </w:pPr>
          </w:p>
        </w:tc>
      </w:tr>
      <w:tr w:rsidR="00E8511D" w:rsidRPr="00940D11" w14:paraId="1D4AD20F" w14:textId="77777777" w:rsidTr="00036F78">
        <w:trPr>
          <w:jc w:val="center"/>
        </w:trPr>
        <w:tc>
          <w:tcPr>
            <w:tcW w:w="684" w:type="dxa"/>
            <w:vMerge w:val="restart"/>
            <w:vAlign w:val="center"/>
          </w:tcPr>
          <w:p w14:paraId="636CD3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0EB7B1D" w14:textId="77777777" w:rsidR="00E8511D" w:rsidRPr="00940D11" w:rsidRDefault="00E8511D" w:rsidP="00F46770">
            <w:pPr>
              <w:pStyle w:val="ConsPlusNormal"/>
              <w:rPr>
                <w:sz w:val="20"/>
                <w:szCs w:val="20"/>
              </w:rPr>
            </w:pPr>
            <w:r w:rsidRPr="00940D11">
              <w:rPr>
                <w:sz w:val="20"/>
                <w:szCs w:val="20"/>
              </w:rPr>
              <w:t>3174</w:t>
            </w:r>
          </w:p>
        </w:tc>
        <w:tc>
          <w:tcPr>
            <w:tcW w:w="1266" w:type="dxa"/>
            <w:vMerge w:val="restart"/>
            <w:vAlign w:val="center"/>
          </w:tcPr>
          <w:p w14:paraId="44DEEC3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719BEC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1B95B64"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6EF40FE0" w14:textId="77777777" w:rsidR="00E8511D" w:rsidRPr="00940D11" w:rsidRDefault="00E8511D" w:rsidP="00CA05BB">
            <w:pPr>
              <w:pStyle w:val="ConsPlusNormal"/>
              <w:jc w:val="center"/>
              <w:rPr>
                <w:sz w:val="20"/>
                <w:szCs w:val="20"/>
              </w:rPr>
            </w:pPr>
            <w:r w:rsidRPr="00940D11">
              <w:rPr>
                <w:sz w:val="20"/>
                <w:szCs w:val="20"/>
              </w:rPr>
              <w:t>19</w:t>
            </w:r>
          </w:p>
        </w:tc>
        <w:tc>
          <w:tcPr>
            <w:tcW w:w="1230" w:type="dxa"/>
            <w:vAlign w:val="center"/>
          </w:tcPr>
          <w:p w14:paraId="2411EAA7"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5E63E042"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389F2AC7" w14:textId="77777777" w:rsidR="00E8511D" w:rsidRPr="00940D11" w:rsidRDefault="00E8511D" w:rsidP="00CA05BB">
            <w:pPr>
              <w:pStyle w:val="ConsPlusNormal"/>
              <w:jc w:val="center"/>
              <w:rPr>
                <w:sz w:val="20"/>
                <w:szCs w:val="20"/>
              </w:rPr>
            </w:pPr>
            <w:r w:rsidRPr="00940D11">
              <w:rPr>
                <w:sz w:val="20"/>
                <w:szCs w:val="20"/>
              </w:rPr>
              <w:t>19</w:t>
            </w:r>
          </w:p>
        </w:tc>
        <w:tc>
          <w:tcPr>
            <w:tcW w:w="3132" w:type="dxa"/>
            <w:vMerge w:val="restart"/>
            <w:vAlign w:val="center"/>
          </w:tcPr>
          <w:p w14:paraId="4D38F639" w14:textId="77777777" w:rsidR="00E8511D" w:rsidRPr="00940D11" w:rsidRDefault="00E8511D" w:rsidP="00F46770">
            <w:pPr>
              <w:pStyle w:val="ConsPlusNormal"/>
              <w:rPr>
                <w:sz w:val="20"/>
                <w:szCs w:val="20"/>
              </w:rPr>
            </w:pPr>
            <w:r w:rsidRPr="00940D11">
              <w:rPr>
                <w:sz w:val="20"/>
                <w:szCs w:val="20"/>
              </w:rPr>
              <w:t>-</w:t>
            </w:r>
          </w:p>
        </w:tc>
      </w:tr>
      <w:tr w:rsidR="00E8511D" w:rsidRPr="00940D11" w14:paraId="435D6676" w14:textId="77777777" w:rsidTr="00036F78">
        <w:trPr>
          <w:jc w:val="center"/>
        </w:trPr>
        <w:tc>
          <w:tcPr>
            <w:tcW w:w="684" w:type="dxa"/>
            <w:vMerge/>
          </w:tcPr>
          <w:p w14:paraId="5A694BC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8C482A" w14:textId="77777777" w:rsidR="00E8511D" w:rsidRPr="00940D11" w:rsidRDefault="00E8511D" w:rsidP="00F46770">
            <w:pPr>
              <w:pStyle w:val="ConsPlusNormal"/>
              <w:rPr>
                <w:sz w:val="20"/>
                <w:szCs w:val="20"/>
              </w:rPr>
            </w:pPr>
          </w:p>
        </w:tc>
        <w:tc>
          <w:tcPr>
            <w:tcW w:w="1266" w:type="dxa"/>
            <w:vMerge/>
          </w:tcPr>
          <w:p w14:paraId="64B9424E" w14:textId="77777777" w:rsidR="00E8511D" w:rsidRPr="00940D11" w:rsidRDefault="00E8511D" w:rsidP="00F46770">
            <w:pPr>
              <w:pStyle w:val="ConsPlusNormal"/>
              <w:rPr>
                <w:sz w:val="20"/>
                <w:szCs w:val="20"/>
              </w:rPr>
            </w:pPr>
          </w:p>
        </w:tc>
        <w:tc>
          <w:tcPr>
            <w:tcW w:w="3005" w:type="dxa"/>
            <w:vAlign w:val="center"/>
          </w:tcPr>
          <w:p w14:paraId="32319C6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448FA40"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6EB527E3" w14:textId="77777777" w:rsidR="00E8511D" w:rsidRPr="00940D11" w:rsidRDefault="00E8511D" w:rsidP="00CA05BB">
            <w:pPr>
              <w:pStyle w:val="ConsPlusNormal"/>
              <w:jc w:val="center"/>
              <w:rPr>
                <w:sz w:val="20"/>
                <w:szCs w:val="20"/>
              </w:rPr>
            </w:pPr>
            <w:r w:rsidRPr="00940D11">
              <w:rPr>
                <w:sz w:val="20"/>
                <w:szCs w:val="20"/>
              </w:rPr>
              <w:t>40</w:t>
            </w:r>
          </w:p>
        </w:tc>
        <w:tc>
          <w:tcPr>
            <w:tcW w:w="1230" w:type="dxa"/>
            <w:vAlign w:val="center"/>
          </w:tcPr>
          <w:p w14:paraId="36C829F9"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7FF0EB3"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EE3A951" w14:textId="77777777" w:rsidR="00E8511D" w:rsidRPr="00940D11" w:rsidRDefault="00E8511D" w:rsidP="00CA05BB">
            <w:pPr>
              <w:pStyle w:val="ConsPlusNormal"/>
              <w:jc w:val="center"/>
              <w:rPr>
                <w:sz w:val="20"/>
                <w:szCs w:val="20"/>
              </w:rPr>
            </w:pPr>
            <w:r w:rsidRPr="00940D11">
              <w:rPr>
                <w:sz w:val="20"/>
                <w:szCs w:val="20"/>
              </w:rPr>
              <w:t>40</w:t>
            </w:r>
          </w:p>
        </w:tc>
        <w:tc>
          <w:tcPr>
            <w:tcW w:w="3132" w:type="dxa"/>
            <w:vMerge/>
          </w:tcPr>
          <w:p w14:paraId="0EE35C6C" w14:textId="77777777" w:rsidR="00E8511D" w:rsidRPr="00940D11" w:rsidRDefault="00E8511D" w:rsidP="00F46770">
            <w:pPr>
              <w:pStyle w:val="ConsPlusNormal"/>
              <w:rPr>
                <w:sz w:val="20"/>
                <w:szCs w:val="20"/>
              </w:rPr>
            </w:pPr>
          </w:p>
        </w:tc>
      </w:tr>
      <w:tr w:rsidR="00E8511D" w:rsidRPr="00940D11" w14:paraId="13369745" w14:textId="77777777" w:rsidTr="00036F78">
        <w:trPr>
          <w:jc w:val="center"/>
        </w:trPr>
        <w:tc>
          <w:tcPr>
            <w:tcW w:w="684" w:type="dxa"/>
            <w:vMerge/>
          </w:tcPr>
          <w:p w14:paraId="7130A4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2ED71C" w14:textId="77777777" w:rsidR="00E8511D" w:rsidRPr="00940D11" w:rsidRDefault="00E8511D" w:rsidP="00F46770">
            <w:pPr>
              <w:pStyle w:val="ConsPlusNormal"/>
              <w:rPr>
                <w:sz w:val="20"/>
                <w:szCs w:val="20"/>
              </w:rPr>
            </w:pPr>
          </w:p>
        </w:tc>
        <w:tc>
          <w:tcPr>
            <w:tcW w:w="1266" w:type="dxa"/>
            <w:vMerge/>
          </w:tcPr>
          <w:p w14:paraId="09FF4596" w14:textId="77777777" w:rsidR="00E8511D" w:rsidRPr="00940D11" w:rsidRDefault="00E8511D" w:rsidP="00F46770">
            <w:pPr>
              <w:pStyle w:val="ConsPlusNormal"/>
              <w:rPr>
                <w:sz w:val="20"/>
                <w:szCs w:val="20"/>
              </w:rPr>
            </w:pPr>
          </w:p>
        </w:tc>
        <w:tc>
          <w:tcPr>
            <w:tcW w:w="3005" w:type="dxa"/>
            <w:vAlign w:val="center"/>
          </w:tcPr>
          <w:p w14:paraId="211D3B1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970087D"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5A029347" w14:textId="77777777" w:rsidR="00E8511D" w:rsidRPr="00940D11" w:rsidRDefault="00E8511D" w:rsidP="00CA05BB">
            <w:pPr>
              <w:pStyle w:val="ConsPlusNormal"/>
              <w:jc w:val="center"/>
              <w:rPr>
                <w:sz w:val="20"/>
                <w:szCs w:val="20"/>
              </w:rPr>
            </w:pPr>
            <w:r w:rsidRPr="00940D11">
              <w:rPr>
                <w:sz w:val="20"/>
                <w:szCs w:val="20"/>
              </w:rPr>
              <w:t>9</w:t>
            </w:r>
          </w:p>
        </w:tc>
        <w:tc>
          <w:tcPr>
            <w:tcW w:w="1230" w:type="dxa"/>
            <w:vAlign w:val="center"/>
          </w:tcPr>
          <w:p w14:paraId="2FD8EBFA"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2FE19FDA"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7DBE335A" w14:textId="77777777" w:rsidR="00E8511D" w:rsidRPr="00940D11" w:rsidRDefault="00E8511D" w:rsidP="00CA05BB">
            <w:pPr>
              <w:pStyle w:val="ConsPlusNormal"/>
              <w:jc w:val="center"/>
              <w:rPr>
                <w:sz w:val="20"/>
                <w:szCs w:val="20"/>
              </w:rPr>
            </w:pPr>
            <w:r w:rsidRPr="00940D11">
              <w:rPr>
                <w:sz w:val="20"/>
                <w:szCs w:val="20"/>
              </w:rPr>
              <w:t>9</w:t>
            </w:r>
          </w:p>
        </w:tc>
        <w:tc>
          <w:tcPr>
            <w:tcW w:w="3132" w:type="dxa"/>
            <w:vMerge/>
          </w:tcPr>
          <w:p w14:paraId="04C4F6A4" w14:textId="77777777" w:rsidR="00E8511D" w:rsidRPr="00940D11" w:rsidRDefault="00E8511D" w:rsidP="00F46770">
            <w:pPr>
              <w:pStyle w:val="ConsPlusNormal"/>
              <w:rPr>
                <w:sz w:val="20"/>
                <w:szCs w:val="20"/>
              </w:rPr>
            </w:pPr>
          </w:p>
        </w:tc>
      </w:tr>
      <w:tr w:rsidR="00E8511D" w:rsidRPr="00940D11" w14:paraId="062DCC32" w14:textId="77777777" w:rsidTr="00036F78">
        <w:trPr>
          <w:jc w:val="center"/>
        </w:trPr>
        <w:tc>
          <w:tcPr>
            <w:tcW w:w="684" w:type="dxa"/>
            <w:vMerge/>
          </w:tcPr>
          <w:p w14:paraId="3055F3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6D5EFB" w14:textId="77777777" w:rsidR="00E8511D" w:rsidRPr="00940D11" w:rsidRDefault="00E8511D" w:rsidP="00F46770">
            <w:pPr>
              <w:pStyle w:val="ConsPlusNormal"/>
              <w:rPr>
                <w:sz w:val="20"/>
                <w:szCs w:val="20"/>
              </w:rPr>
            </w:pPr>
          </w:p>
        </w:tc>
        <w:tc>
          <w:tcPr>
            <w:tcW w:w="1266" w:type="dxa"/>
            <w:vMerge/>
          </w:tcPr>
          <w:p w14:paraId="3AE1BF91" w14:textId="77777777" w:rsidR="00E8511D" w:rsidRPr="00940D11" w:rsidRDefault="00E8511D" w:rsidP="00F46770">
            <w:pPr>
              <w:pStyle w:val="ConsPlusNormal"/>
              <w:rPr>
                <w:sz w:val="20"/>
                <w:szCs w:val="20"/>
              </w:rPr>
            </w:pPr>
          </w:p>
        </w:tc>
        <w:tc>
          <w:tcPr>
            <w:tcW w:w="3005" w:type="dxa"/>
            <w:vAlign w:val="center"/>
          </w:tcPr>
          <w:p w14:paraId="017EE53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C2CF42D"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vAlign w:val="center"/>
          </w:tcPr>
          <w:p w14:paraId="63A06A31" w14:textId="77777777" w:rsidR="00E8511D" w:rsidRPr="00940D11" w:rsidRDefault="00E8511D" w:rsidP="00CA05BB">
            <w:pPr>
              <w:pStyle w:val="ConsPlusNormal"/>
              <w:jc w:val="center"/>
              <w:rPr>
                <w:sz w:val="20"/>
                <w:szCs w:val="20"/>
              </w:rPr>
            </w:pPr>
            <w:r w:rsidRPr="00940D11">
              <w:rPr>
                <w:sz w:val="20"/>
                <w:szCs w:val="20"/>
              </w:rPr>
              <w:t>-</w:t>
            </w:r>
          </w:p>
        </w:tc>
        <w:tc>
          <w:tcPr>
            <w:tcW w:w="1230" w:type="dxa"/>
            <w:vAlign w:val="center"/>
          </w:tcPr>
          <w:p w14:paraId="1C16CB52"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182C362"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008E6218"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7155DDE0" w14:textId="77777777" w:rsidR="00E8511D" w:rsidRPr="00940D11" w:rsidRDefault="00E8511D" w:rsidP="00F46770">
            <w:pPr>
              <w:pStyle w:val="ConsPlusNormal"/>
              <w:rPr>
                <w:sz w:val="20"/>
                <w:szCs w:val="20"/>
              </w:rPr>
            </w:pPr>
          </w:p>
        </w:tc>
      </w:tr>
      <w:tr w:rsidR="00E8511D" w:rsidRPr="00940D11" w14:paraId="767D0DC6" w14:textId="77777777" w:rsidTr="00036F78">
        <w:trPr>
          <w:jc w:val="center"/>
        </w:trPr>
        <w:tc>
          <w:tcPr>
            <w:tcW w:w="684" w:type="dxa"/>
            <w:vMerge/>
          </w:tcPr>
          <w:p w14:paraId="25FF55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8E9006" w14:textId="77777777" w:rsidR="00E8511D" w:rsidRPr="00940D11" w:rsidRDefault="00E8511D" w:rsidP="00F46770">
            <w:pPr>
              <w:pStyle w:val="ConsPlusNormal"/>
              <w:rPr>
                <w:sz w:val="20"/>
                <w:szCs w:val="20"/>
              </w:rPr>
            </w:pPr>
          </w:p>
        </w:tc>
        <w:tc>
          <w:tcPr>
            <w:tcW w:w="1266" w:type="dxa"/>
            <w:vMerge/>
          </w:tcPr>
          <w:p w14:paraId="2B38169D" w14:textId="77777777" w:rsidR="00E8511D" w:rsidRPr="00940D11" w:rsidRDefault="00E8511D" w:rsidP="00F46770">
            <w:pPr>
              <w:pStyle w:val="ConsPlusNormal"/>
              <w:rPr>
                <w:sz w:val="20"/>
                <w:szCs w:val="20"/>
              </w:rPr>
            </w:pPr>
          </w:p>
        </w:tc>
        <w:tc>
          <w:tcPr>
            <w:tcW w:w="3005" w:type="dxa"/>
            <w:vAlign w:val="center"/>
          </w:tcPr>
          <w:p w14:paraId="21C8561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D9C382E"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0D24058B" w14:textId="77777777" w:rsidR="00E8511D" w:rsidRPr="00940D11" w:rsidRDefault="00E8511D" w:rsidP="00CA05BB">
            <w:pPr>
              <w:pStyle w:val="ConsPlusNormal"/>
              <w:jc w:val="center"/>
              <w:rPr>
                <w:sz w:val="20"/>
                <w:szCs w:val="20"/>
              </w:rPr>
            </w:pPr>
            <w:r w:rsidRPr="00940D11">
              <w:rPr>
                <w:sz w:val="20"/>
                <w:szCs w:val="20"/>
              </w:rPr>
              <w:t>35</w:t>
            </w:r>
          </w:p>
        </w:tc>
        <w:tc>
          <w:tcPr>
            <w:tcW w:w="1230" w:type="dxa"/>
            <w:vAlign w:val="center"/>
          </w:tcPr>
          <w:p w14:paraId="39F56E41"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17937567"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0F0BB654" w14:textId="77777777" w:rsidR="00E8511D" w:rsidRPr="00940D11" w:rsidRDefault="00E8511D" w:rsidP="00CA05BB">
            <w:pPr>
              <w:pStyle w:val="ConsPlusNormal"/>
              <w:jc w:val="center"/>
              <w:rPr>
                <w:sz w:val="20"/>
                <w:szCs w:val="20"/>
              </w:rPr>
            </w:pPr>
            <w:r w:rsidRPr="00940D11">
              <w:rPr>
                <w:sz w:val="20"/>
                <w:szCs w:val="20"/>
              </w:rPr>
              <w:t>35</w:t>
            </w:r>
          </w:p>
        </w:tc>
        <w:tc>
          <w:tcPr>
            <w:tcW w:w="3132" w:type="dxa"/>
            <w:vMerge/>
          </w:tcPr>
          <w:p w14:paraId="4F5E7A0C" w14:textId="77777777" w:rsidR="00E8511D" w:rsidRPr="00940D11" w:rsidRDefault="00E8511D" w:rsidP="00F46770">
            <w:pPr>
              <w:pStyle w:val="ConsPlusNormal"/>
              <w:rPr>
                <w:sz w:val="20"/>
                <w:szCs w:val="20"/>
              </w:rPr>
            </w:pPr>
          </w:p>
        </w:tc>
      </w:tr>
      <w:tr w:rsidR="00E8511D" w:rsidRPr="00940D11" w14:paraId="37F92034" w14:textId="77777777" w:rsidTr="00036F78">
        <w:trPr>
          <w:jc w:val="center"/>
        </w:trPr>
        <w:tc>
          <w:tcPr>
            <w:tcW w:w="684" w:type="dxa"/>
            <w:vMerge/>
          </w:tcPr>
          <w:p w14:paraId="368668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753493" w14:textId="77777777" w:rsidR="00E8511D" w:rsidRPr="00940D11" w:rsidRDefault="00E8511D" w:rsidP="00F46770">
            <w:pPr>
              <w:pStyle w:val="ConsPlusNormal"/>
              <w:rPr>
                <w:sz w:val="20"/>
                <w:szCs w:val="20"/>
              </w:rPr>
            </w:pPr>
          </w:p>
        </w:tc>
        <w:tc>
          <w:tcPr>
            <w:tcW w:w="1266" w:type="dxa"/>
            <w:vMerge/>
          </w:tcPr>
          <w:p w14:paraId="746EE6BB" w14:textId="77777777" w:rsidR="00E8511D" w:rsidRPr="00940D11" w:rsidRDefault="00E8511D" w:rsidP="00F46770">
            <w:pPr>
              <w:pStyle w:val="ConsPlusNormal"/>
              <w:rPr>
                <w:sz w:val="20"/>
                <w:szCs w:val="20"/>
              </w:rPr>
            </w:pPr>
          </w:p>
        </w:tc>
        <w:tc>
          <w:tcPr>
            <w:tcW w:w="3005" w:type="dxa"/>
            <w:vAlign w:val="center"/>
          </w:tcPr>
          <w:p w14:paraId="5D96936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4A115C1"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vAlign w:val="center"/>
          </w:tcPr>
          <w:p w14:paraId="62CC7051" w14:textId="77777777" w:rsidR="00E8511D" w:rsidRPr="00940D11" w:rsidRDefault="00E8511D" w:rsidP="00CA05BB">
            <w:pPr>
              <w:pStyle w:val="ConsPlusNormal"/>
              <w:jc w:val="center"/>
              <w:rPr>
                <w:sz w:val="20"/>
                <w:szCs w:val="20"/>
              </w:rPr>
            </w:pPr>
            <w:r w:rsidRPr="00940D11">
              <w:rPr>
                <w:sz w:val="20"/>
                <w:szCs w:val="20"/>
              </w:rPr>
              <w:t>35</w:t>
            </w:r>
          </w:p>
        </w:tc>
        <w:tc>
          <w:tcPr>
            <w:tcW w:w="1230" w:type="dxa"/>
            <w:vAlign w:val="center"/>
          </w:tcPr>
          <w:p w14:paraId="57FDC025"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CC13AC9"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5BF907B6" w14:textId="77777777" w:rsidR="00E8511D" w:rsidRPr="00940D11" w:rsidRDefault="00E8511D" w:rsidP="00CA05BB">
            <w:pPr>
              <w:pStyle w:val="ConsPlusNormal"/>
              <w:jc w:val="center"/>
              <w:rPr>
                <w:sz w:val="20"/>
                <w:szCs w:val="20"/>
              </w:rPr>
            </w:pPr>
            <w:r w:rsidRPr="00940D11">
              <w:rPr>
                <w:sz w:val="20"/>
                <w:szCs w:val="20"/>
              </w:rPr>
              <w:t>35</w:t>
            </w:r>
          </w:p>
        </w:tc>
        <w:tc>
          <w:tcPr>
            <w:tcW w:w="3132" w:type="dxa"/>
            <w:vMerge/>
          </w:tcPr>
          <w:p w14:paraId="7BA9B106" w14:textId="77777777" w:rsidR="00E8511D" w:rsidRPr="00940D11" w:rsidRDefault="00E8511D" w:rsidP="00F46770">
            <w:pPr>
              <w:pStyle w:val="ConsPlusNormal"/>
              <w:rPr>
                <w:sz w:val="20"/>
                <w:szCs w:val="20"/>
              </w:rPr>
            </w:pPr>
          </w:p>
        </w:tc>
      </w:tr>
      <w:tr w:rsidR="00E8511D" w:rsidRPr="00940D11" w14:paraId="429939E5" w14:textId="77777777" w:rsidTr="00036F78">
        <w:trPr>
          <w:jc w:val="center"/>
        </w:trPr>
        <w:tc>
          <w:tcPr>
            <w:tcW w:w="684" w:type="dxa"/>
            <w:vMerge/>
          </w:tcPr>
          <w:p w14:paraId="6B5529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243AAE" w14:textId="77777777" w:rsidR="00E8511D" w:rsidRPr="00940D11" w:rsidRDefault="00E8511D" w:rsidP="00F46770">
            <w:pPr>
              <w:pStyle w:val="ConsPlusNormal"/>
              <w:rPr>
                <w:sz w:val="20"/>
                <w:szCs w:val="20"/>
              </w:rPr>
            </w:pPr>
          </w:p>
        </w:tc>
        <w:tc>
          <w:tcPr>
            <w:tcW w:w="1266" w:type="dxa"/>
            <w:vMerge/>
          </w:tcPr>
          <w:p w14:paraId="31EC02A6" w14:textId="77777777" w:rsidR="00E8511D" w:rsidRPr="00940D11" w:rsidRDefault="00E8511D" w:rsidP="00F46770">
            <w:pPr>
              <w:pStyle w:val="ConsPlusNormal"/>
              <w:rPr>
                <w:sz w:val="20"/>
                <w:szCs w:val="20"/>
              </w:rPr>
            </w:pPr>
          </w:p>
        </w:tc>
        <w:tc>
          <w:tcPr>
            <w:tcW w:w="3005" w:type="dxa"/>
            <w:vAlign w:val="center"/>
          </w:tcPr>
          <w:p w14:paraId="462E613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C5341D4"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vAlign w:val="center"/>
          </w:tcPr>
          <w:p w14:paraId="21116897" w14:textId="77777777" w:rsidR="00E8511D" w:rsidRPr="00940D11" w:rsidRDefault="00E8511D" w:rsidP="00CA05BB">
            <w:pPr>
              <w:pStyle w:val="ConsPlusNormal"/>
              <w:jc w:val="center"/>
              <w:rPr>
                <w:sz w:val="20"/>
                <w:szCs w:val="20"/>
              </w:rPr>
            </w:pPr>
            <w:r w:rsidRPr="00940D11">
              <w:rPr>
                <w:sz w:val="20"/>
                <w:szCs w:val="20"/>
              </w:rPr>
              <w:t>11</w:t>
            </w:r>
          </w:p>
        </w:tc>
        <w:tc>
          <w:tcPr>
            <w:tcW w:w="1230" w:type="dxa"/>
            <w:vAlign w:val="center"/>
          </w:tcPr>
          <w:p w14:paraId="33E62506"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1F272B8D"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3CBE87EE" w14:textId="77777777" w:rsidR="00E8511D" w:rsidRPr="00940D11" w:rsidRDefault="00E8511D" w:rsidP="00CA05BB">
            <w:pPr>
              <w:pStyle w:val="ConsPlusNormal"/>
              <w:jc w:val="center"/>
              <w:rPr>
                <w:sz w:val="20"/>
                <w:szCs w:val="20"/>
              </w:rPr>
            </w:pPr>
            <w:r w:rsidRPr="00940D11">
              <w:rPr>
                <w:sz w:val="20"/>
                <w:szCs w:val="20"/>
              </w:rPr>
              <w:t>11</w:t>
            </w:r>
          </w:p>
        </w:tc>
        <w:tc>
          <w:tcPr>
            <w:tcW w:w="3132" w:type="dxa"/>
            <w:vMerge/>
          </w:tcPr>
          <w:p w14:paraId="747188C7" w14:textId="77777777" w:rsidR="00E8511D" w:rsidRPr="00940D11" w:rsidRDefault="00E8511D" w:rsidP="00F46770">
            <w:pPr>
              <w:pStyle w:val="ConsPlusNormal"/>
              <w:rPr>
                <w:sz w:val="20"/>
                <w:szCs w:val="20"/>
              </w:rPr>
            </w:pPr>
          </w:p>
        </w:tc>
      </w:tr>
      <w:tr w:rsidR="00E8511D" w:rsidRPr="00940D11" w14:paraId="014BD4E1" w14:textId="77777777" w:rsidTr="00036F78">
        <w:trPr>
          <w:jc w:val="center"/>
        </w:trPr>
        <w:tc>
          <w:tcPr>
            <w:tcW w:w="684" w:type="dxa"/>
            <w:vMerge w:val="restart"/>
            <w:shd w:val="clear" w:color="auto" w:fill="auto"/>
            <w:vAlign w:val="center"/>
          </w:tcPr>
          <w:p w14:paraId="0B4EECE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DE3CE55" w14:textId="77777777" w:rsidR="00E8511D" w:rsidRPr="00940D11" w:rsidRDefault="00E8511D" w:rsidP="00F46770">
            <w:pPr>
              <w:pStyle w:val="ConsPlusNormal"/>
              <w:rPr>
                <w:sz w:val="20"/>
                <w:szCs w:val="20"/>
              </w:rPr>
            </w:pPr>
            <w:r w:rsidRPr="00940D11">
              <w:rPr>
                <w:sz w:val="20"/>
                <w:szCs w:val="20"/>
              </w:rPr>
              <w:t>3176</w:t>
            </w:r>
          </w:p>
          <w:p w14:paraId="576F8059" w14:textId="77777777" w:rsidR="00E8511D" w:rsidRPr="00940D11" w:rsidRDefault="00E8511D" w:rsidP="00F46770">
            <w:pPr>
              <w:pStyle w:val="ConsPlusNormal"/>
              <w:rPr>
                <w:sz w:val="20"/>
                <w:szCs w:val="20"/>
              </w:rPr>
            </w:pPr>
            <w:r w:rsidRPr="00940D11">
              <w:rPr>
                <w:sz w:val="20"/>
                <w:szCs w:val="20"/>
              </w:rPr>
              <w:t>3204</w:t>
            </w:r>
          </w:p>
        </w:tc>
        <w:tc>
          <w:tcPr>
            <w:tcW w:w="1266" w:type="dxa"/>
            <w:vMerge w:val="restart"/>
            <w:shd w:val="clear" w:color="auto" w:fill="auto"/>
            <w:vAlign w:val="center"/>
          </w:tcPr>
          <w:p w14:paraId="6B9BBEB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0F0009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2529A36"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55F2D3CC" w14:textId="77777777" w:rsidR="00E8511D" w:rsidRPr="00940D11" w:rsidRDefault="00E8511D" w:rsidP="00CA05BB">
            <w:pPr>
              <w:pStyle w:val="ConsPlusNormal"/>
              <w:jc w:val="center"/>
              <w:rPr>
                <w:sz w:val="20"/>
                <w:szCs w:val="20"/>
              </w:rPr>
            </w:pPr>
            <w:r w:rsidRPr="00940D11">
              <w:rPr>
                <w:sz w:val="20"/>
                <w:szCs w:val="20"/>
              </w:rPr>
              <w:t>8</w:t>
            </w:r>
          </w:p>
        </w:tc>
        <w:tc>
          <w:tcPr>
            <w:tcW w:w="1230" w:type="dxa"/>
            <w:shd w:val="clear" w:color="auto" w:fill="auto"/>
            <w:vAlign w:val="center"/>
          </w:tcPr>
          <w:p w14:paraId="5FB40C34"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19451197"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09C09A83" w14:textId="77777777" w:rsidR="00E8511D" w:rsidRPr="00940D11" w:rsidRDefault="00E8511D" w:rsidP="00CA05BB">
            <w:pPr>
              <w:pStyle w:val="ConsPlusNormal"/>
              <w:jc w:val="center"/>
              <w:rPr>
                <w:sz w:val="20"/>
                <w:szCs w:val="20"/>
              </w:rPr>
            </w:pPr>
            <w:r w:rsidRPr="00940D11">
              <w:rPr>
                <w:sz w:val="20"/>
                <w:szCs w:val="20"/>
              </w:rPr>
              <w:t>8</w:t>
            </w:r>
          </w:p>
        </w:tc>
        <w:tc>
          <w:tcPr>
            <w:tcW w:w="3132" w:type="dxa"/>
            <w:vMerge w:val="restart"/>
            <w:shd w:val="clear" w:color="auto" w:fill="auto"/>
            <w:vAlign w:val="center"/>
          </w:tcPr>
          <w:p w14:paraId="3CF44019" w14:textId="77777777" w:rsidR="00E8511D" w:rsidRPr="00940D11" w:rsidRDefault="00E8511D" w:rsidP="00F46770">
            <w:pPr>
              <w:pStyle w:val="ConsPlusNormal"/>
              <w:rPr>
                <w:sz w:val="20"/>
                <w:szCs w:val="20"/>
              </w:rPr>
            </w:pPr>
            <w:r w:rsidRPr="00940D11">
              <w:rPr>
                <w:sz w:val="20"/>
                <w:szCs w:val="20"/>
              </w:rPr>
              <w:t>-</w:t>
            </w:r>
          </w:p>
        </w:tc>
      </w:tr>
      <w:tr w:rsidR="00E8511D" w:rsidRPr="00940D11" w14:paraId="5ABEE7AD" w14:textId="77777777" w:rsidTr="00036F78">
        <w:trPr>
          <w:jc w:val="center"/>
        </w:trPr>
        <w:tc>
          <w:tcPr>
            <w:tcW w:w="684" w:type="dxa"/>
            <w:vMerge/>
            <w:shd w:val="clear" w:color="auto" w:fill="auto"/>
          </w:tcPr>
          <w:p w14:paraId="55326E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C1C414" w14:textId="77777777" w:rsidR="00E8511D" w:rsidRPr="00940D11" w:rsidRDefault="00E8511D" w:rsidP="00F46770">
            <w:pPr>
              <w:pStyle w:val="ConsPlusNormal"/>
              <w:rPr>
                <w:sz w:val="20"/>
                <w:szCs w:val="20"/>
              </w:rPr>
            </w:pPr>
          </w:p>
        </w:tc>
        <w:tc>
          <w:tcPr>
            <w:tcW w:w="1266" w:type="dxa"/>
            <w:vMerge/>
            <w:shd w:val="clear" w:color="auto" w:fill="auto"/>
          </w:tcPr>
          <w:p w14:paraId="468BF8B9" w14:textId="77777777" w:rsidR="00E8511D" w:rsidRPr="00940D11" w:rsidRDefault="00E8511D" w:rsidP="00F46770">
            <w:pPr>
              <w:pStyle w:val="ConsPlusNormal"/>
              <w:rPr>
                <w:sz w:val="20"/>
                <w:szCs w:val="20"/>
              </w:rPr>
            </w:pPr>
          </w:p>
        </w:tc>
        <w:tc>
          <w:tcPr>
            <w:tcW w:w="3005" w:type="dxa"/>
            <w:shd w:val="clear" w:color="auto" w:fill="auto"/>
            <w:vAlign w:val="center"/>
          </w:tcPr>
          <w:p w14:paraId="02D1B9A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2CC43D0"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31525DFB" w14:textId="77777777" w:rsidR="00E8511D" w:rsidRPr="00940D11" w:rsidRDefault="00E8511D" w:rsidP="00CA05BB">
            <w:pPr>
              <w:pStyle w:val="ConsPlusNormal"/>
              <w:jc w:val="center"/>
              <w:rPr>
                <w:sz w:val="20"/>
                <w:szCs w:val="20"/>
              </w:rPr>
            </w:pPr>
            <w:r w:rsidRPr="00940D11">
              <w:rPr>
                <w:sz w:val="20"/>
                <w:szCs w:val="20"/>
              </w:rPr>
              <w:t>18</w:t>
            </w:r>
          </w:p>
        </w:tc>
        <w:tc>
          <w:tcPr>
            <w:tcW w:w="1230" w:type="dxa"/>
            <w:shd w:val="clear" w:color="auto" w:fill="auto"/>
            <w:vAlign w:val="center"/>
          </w:tcPr>
          <w:p w14:paraId="3FEC2161"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60C94CBE"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592124E" w14:textId="77777777" w:rsidR="00E8511D" w:rsidRPr="00940D11" w:rsidRDefault="00E8511D" w:rsidP="00CA05BB">
            <w:pPr>
              <w:pStyle w:val="ConsPlusNormal"/>
              <w:jc w:val="center"/>
              <w:rPr>
                <w:sz w:val="20"/>
                <w:szCs w:val="20"/>
              </w:rPr>
            </w:pPr>
            <w:r w:rsidRPr="00940D11">
              <w:rPr>
                <w:sz w:val="20"/>
                <w:szCs w:val="20"/>
              </w:rPr>
              <w:t>18</w:t>
            </w:r>
          </w:p>
        </w:tc>
        <w:tc>
          <w:tcPr>
            <w:tcW w:w="3132" w:type="dxa"/>
            <w:vMerge/>
            <w:shd w:val="clear" w:color="auto" w:fill="auto"/>
          </w:tcPr>
          <w:p w14:paraId="6FD508C9" w14:textId="77777777" w:rsidR="00E8511D" w:rsidRPr="00940D11" w:rsidRDefault="00E8511D" w:rsidP="00F46770">
            <w:pPr>
              <w:pStyle w:val="ConsPlusNormal"/>
              <w:rPr>
                <w:sz w:val="20"/>
                <w:szCs w:val="20"/>
              </w:rPr>
            </w:pPr>
          </w:p>
        </w:tc>
      </w:tr>
      <w:tr w:rsidR="00E8511D" w:rsidRPr="00940D11" w14:paraId="2F47B954" w14:textId="77777777" w:rsidTr="00036F78">
        <w:trPr>
          <w:jc w:val="center"/>
        </w:trPr>
        <w:tc>
          <w:tcPr>
            <w:tcW w:w="684" w:type="dxa"/>
            <w:vMerge/>
            <w:shd w:val="clear" w:color="auto" w:fill="auto"/>
          </w:tcPr>
          <w:p w14:paraId="68CABD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4E6E966" w14:textId="77777777" w:rsidR="00E8511D" w:rsidRPr="00940D11" w:rsidRDefault="00E8511D" w:rsidP="00F46770">
            <w:pPr>
              <w:pStyle w:val="ConsPlusNormal"/>
              <w:rPr>
                <w:sz w:val="20"/>
                <w:szCs w:val="20"/>
              </w:rPr>
            </w:pPr>
          </w:p>
        </w:tc>
        <w:tc>
          <w:tcPr>
            <w:tcW w:w="1266" w:type="dxa"/>
            <w:vMerge/>
            <w:shd w:val="clear" w:color="auto" w:fill="auto"/>
          </w:tcPr>
          <w:p w14:paraId="6994D621" w14:textId="77777777" w:rsidR="00E8511D" w:rsidRPr="00940D11" w:rsidRDefault="00E8511D" w:rsidP="00F46770">
            <w:pPr>
              <w:pStyle w:val="ConsPlusNormal"/>
              <w:rPr>
                <w:sz w:val="20"/>
                <w:szCs w:val="20"/>
              </w:rPr>
            </w:pPr>
          </w:p>
        </w:tc>
        <w:tc>
          <w:tcPr>
            <w:tcW w:w="3005" w:type="dxa"/>
            <w:shd w:val="clear" w:color="auto" w:fill="auto"/>
            <w:vAlign w:val="center"/>
          </w:tcPr>
          <w:p w14:paraId="0DE7954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85727E8"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12A2919A" w14:textId="77777777" w:rsidR="00E8511D" w:rsidRPr="00940D11" w:rsidRDefault="00E8511D" w:rsidP="00CA05BB">
            <w:pPr>
              <w:pStyle w:val="ConsPlusNormal"/>
              <w:jc w:val="center"/>
              <w:rPr>
                <w:sz w:val="20"/>
                <w:szCs w:val="20"/>
              </w:rPr>
            </w:pPr>
            <w:r w:rsidRPr="00940D11">
              <w:rPr>
                <w:sz w:val="20"/>
                <w:szCs w:val="20"/>
              </w:rPr>
              <w:t>4</w:t>
            </w:r>
          </w:p>
        </w:tc>
        <w:tc>
          <w:tcPr>
            <w:tcW w:w="1230" w:type="dxa"/>
            <w:shd w:val="clear" w:color="auto" w:fill="auto"/>
            <w:vAlign w:val="center"/>
          </w:tcPr>
          <w:p w14:paraId="01B87BC5"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1D70D83C"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0D243AF6" w14:textId="77777777" w:rsidR="00E8511D" w:rsidRPr="00940D11" w:rsidRDefault="00E8511D" w:rsidP="00CA05BB">
            <w:pPr>
              <w:pStyle w:val="ConsPlusNormal"/>
              <w:jc w:val="center"/>
              <w:rPr>
                <w:sz w:val="20"/>
                <w:szCs w:val="20"/>
              </w:rPr>
            </w:pPr>
            <w:r w:rsidRPr="00940D11">
              <w:rPr>
                <w:sz w:val="20"/>
                <w:szCs w:val="20"/>
              </w:rPr>
              <w:t>4</w:t>
            </w:r>
          </w:p>
        </w:tc>
        <w:tc>
          <w:tcPr>
            <w:tcW w:w="3132" w:type="dxa"/>
            <w:vMerge/>
            <w:shd w:val="clear" w:color="auto" w:fill="auto"/>
          </w:tcPr>
          <w:p w14:paraId="41F6AC95" w14:textId="77777777" w:rsidR="00E8511D" w:rsidRPr="00940D11" w:rsidRDefault="00E8511D" w:rsidP="00F46770">
            <w:pPr>
              <w:pStyle w:val="ConsPlusNormal"/>
              <w:rPr>
                <w:sz w:val="20"/>
                <w:szCs w:val="20"/>
              </w:rPr>
            </w:pPr>
          </w:p>
        </w:tc>
      </w:tr>
      <w:tr w:rsidR="00E8511D" w:rsidRPr="00940D11" w14:paraId="386B75D5" w14:textId="77777777" w:rsidTr="00036F78">
        <w:trPr>
          <w:jc w:val="center"/>
        </w:trPr>
        <w:tc>
          <w:tcPr>
            <w:tcW w:w="684" w:type="dxa"/>
            <w:vMerge/>
            <w:shd w:val="clear" w:color="auto" w:fill="auto"/>
          </w:tcPr>
          <w:p w14:paraId="6D9DA6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3FFE42D" w14:textId="77777777" w:rsidR="00E8511D" w:rsidRPr="00940D11" w:rsidRDefault="00E8511D" w:rsidP="00F46770">
            <w:pPr>
              <w:pStyle w:val="ConsPlusNormal"/>
              <w:rPr>
                <w:sz w:val="20"/>
                <w:szCs w:val="20"/>
              </w:rPr>
            </w:pPr>
          </w:p>
        </w:tc>
        <w:tc>
          <w:tcPr>
            <w:tcW w:w="1266" w:type="dxa"/>
            <w:vMerge/>
            <w:shd w:val="clear" w:color="auto" w:fill="auto"/>
          </w:tcPr>
          <w:p w14:paraId="1AE1872A" w14:textId="77777777" w:rsidR="00E8511D" w:rsidRPr="00940D11" w:rsidRDefault="00E8511D" w:rsidP="00F46770">
            <w:pPr>
              <w:pStyle w:val="ConsPlusNormal"/>
              <w:rPr>
                <w:sz w:val="20"/>
                <w:szCs w:val="20"/>
              </w:rPr>
            </w:pPr>
          </w:p>
        </w:tc>
        <w:tc>
          <w:tcPr>
            <w:tcW w:w="3005" w:type="dxa"/>
            <w:shd w:val="clear" w:color="auto" w:fill="auto"/>
            <w:vAlign w:val="center"/>
          </w:tcPr>
          <w:p w14:paraId="590B108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886D734"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07FAA18A" w14:textId="77777777" w:rsidR="00E8511D" w:rsidRPr="00940D11" w:rsidRDefault="00E8511D" w:rsidP="00CA05BB">
            <w:pPr>
              <w:pStyle w:val="ConsPlusNormal"/>
              <w:jc w:val="center"/>
              <w:rPr>
                <w:sz w:val="20"/>
                <w:szCs w:val="20"/>
              </w:rPr>
            </w:pPr>
            <w:r w:rsidRPr="00940D11">
              <w:rPr>
                <w:sz w:val="20"/>
                <w:szCs w:val="20"/>
              </w:rPr>
              <w:t>-</w:t>
            </w:r>
          </w:p>
        </w:tc>
        <w:tc>
          <w:tcPr>
            <w:tcW w:w="1230" w:type="dxa"/>
            <w:shd w:val="clear" w:color="auto" w:fill="auto"/>
            <w:vAlign w:val="center"/>
          </w:tcPr>
          <w:p w14:paraId="3513CEBA"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53EE73C3"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7DDBD089"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shd w:val="clear" w:color="auto" w:fill="auto"/>
          </w:tcPr>
          <w:p w14:paraId="74DC09A8" w14:textId="77777777" w:rsidR="00E8511D" w:rsidRPr="00940D11" w:rsidRDefault="00E8511D" w:rsidP="00F46770">
            <w:pPr>
              <w:pStyle w:val="ConsPlusNormal"/>
              <w:rPr>
                <w:sz w:val="20"/>
                <w:szCs w:val="20"/>
              </w:rPr>
            </w:pPr>
          </w:p>
        </w:tc>
      </w:tr>
      <w:tr w:rsidR="00E8511D" w:rsidRPr="00940D11" w14:paraId="336D0429" w14:textId="77777777" w:rsidTr="00036F78">
        <w:trPr>
          <w:jc w:val="center"/>
        </w:trPr>
        <w:tc>
          <w:tcPr>
            <w:tcW w:w="684" w:type="dxa"/>
            <w:vMerge/>
            <w:shd w:val="clear" w:color="auto" w:fill="auto"/>
          </w:tcPr>
          <w:p w14:paraId="0D9433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982449C" w14:textId="77777777" w:rsidR="00E8511D" w:rsidRPr="00940D11" w:rsidRDefault="00E8511D" w:rsidP="00F46770">
            <w:pPr>
              <w:pStyle w:val="ConsPlusNormal"/>
              <w:rPr>
                <w:sz w:val="20"/>
                <w:szCs w:val="20"/>
              </w:rPr>
            </w:pPr>
          </w:p>
        </w:tc>
        <w:tc>
          <w:tcPr>
            <w:tcW w:w="1266" w:type="dxa"/>
            <w:vMerge/>
            <w:shd w:val="clear" w:color="auto" w:fill="auto"/>
          </w:tcPr>
          <w:p w14:paraId="658ECA65" w14:textId="77777777" w:rsidR="00E8511D" w:rsidRPr="00940D11" w:rsidRDefault="00E8511D" w:rsidP="00F46770">
            <w:pPr>
              <w:pStyle w:val="ConsPlusNormal"/>
              <w:rPr>
                <w:sz w:val="20"/>
                <w:szCs w:val="20"/>
              </w:rPr>
            </w:pPr>
          </w:p>
        </w:tc>
        <w:tc>
          <w:tcPr>
            <w:tcW w:w="3005" w:type="dxa"/>
            <w:shd w:val="clear" w:color="auto" w:fill="auto"/>
            <w:vAlign w:val="center"/>
          </w:tcPr>
          <w:p w14:paraId="31F7679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B4E296D"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00983A6E" w14:textId="77777777" w:rsidR="00E8511D" w:rsidRPr="00940D11" w:rsidRDefault="00E8511D" w:rsidP="00CA05BB">
            <w:pPr>
              <w:pStyle w:val="ConsPlusNormal"/>
              <w:jc w:val="center"/>
              <w:rPr>
                <w:sz w:val="20"/>
                <w:szCs w:val="20"/>
              </w:rPr>
            </w:pPr>
            <w:r w:rsidRPr="00940D11">
              <w:rPr>
                <w:sz w:val="20"/>
                <w:szCs w:val="20"/>
              </w:rPr>
              <w:t>16</w:t>
            </w:r>
          </w:p>
        </w:tc>
        <w:tc>
          <w:tcPr>
            <w:tcW w:w="1230" w:type="dxa"/>
            <w:shd w:val="clear" w:color="auto" w:fill="auto"/>
            <w:vAlign w:val="center"/>
          </w:tcPr>
          <w:p w14:paraId="6B063CF0"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695CBF1E"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61CD7EA" w14:textId="77777777" w:rsidR="00E8511D" w:rsidRPr="00940D11" w:rsidRDefault="00E8511D" w:rsidP="00CA05BB">
            <w:pPr>
              <w:pStyle w:val="ConsPlusNormal"/>
              <w:jc w:val="center"/>
              <w:rPr>
                <w:sz w:val="20"/>
                <w:szCs w:val="20"/>
              </w:rPr>
            </w:pPr>
            <w:r w:rsidRPr="00940D11">
              <w:rPr>
                <w:sz w:val="20"/>
                <w:szCs w:val="20"/>
              </w:rPr>
              <w:t>16</w:t>
            </w:r>
          </w:p>
        </w:tc>
        <w:tc>
          <w:tcPr>
            <w:tcW w:w="3132" w:type="dxa"/>
            <w:vMerge/>
            <w:shd w:val="clear" w:color="auto" w:fill="auto"/>
          </w:tcPr>
          <w:p w14:paraId="3B93E2B5" w14:textId="77777777" w:rsidR="00E8511D" w:rsidRPr="00940D11" w:rsidRDefault="00E8511D" w:rsidP="00F46770">
            <w:pPr>
              <w:pStyle w:val="ConsPlusNormal"/>
              <w:rPr>
                <w:sz w:val="20"/>
                <w:szCs w:val="20"/>
              </w:rPr>
            </w:pPr>
          </w:p>
        </w:tc>
      </w:tr>
      <w:tr w:rsidR="00E8511D" w:rsidRPr="00940D11" w14:paraId="1FC83A8B" w14:textId="77777777" w:rsidTr="00036F78">
        <w:trPr>
          <w:jc w:val="center"/>
        </w:trPr>
        <w:tc>
          <w:tcPr>
            <w:tcW w:w="684" w:type="dxa"/>
            <w:vMerge/>
            <w:shd w:val="clear" w:color="auto" w:fill="auto"/>
          </w:tcPr>
          <w:p w14:paraId="78455A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7AEF1BE" w14:textId="77777777" w:rsidR="00E8511D" w:rsidRPr="00940D11" w:rsidRDefault="00E8511D" w:rsidP="00F46770">
            <w:pPr>
              <w:pStyle w:val="ConsPlusNormal"/>
              <w:rPr>
                <w:sz w:val="20"/>
                <w:szCs w:val="20"/>
              </w:rPr>
            </w:pPr>
          </w:p>
        </w:tc>
        <w:tc>
          <w:tcPr>
            <w:tcW w:w="1266" w:type="dxa"/>
            <w:vMerge/>
            <w:shd w:val="clear" w:color="auto" w:fill="auto"/>
          </w:tcPr>
          <w:p w14:paraId="2D7CD3E0" w14:textId="77777777" w:rsidR="00E8511D" w:rsidRPr="00940D11" w:rsidRDefault="00E8511D" w:rsidP="00F46770">
            <w:pPr>
              <w:pStyle w:val="ConsPlusNormal"/>
              <w:rPr>
                <w:sz w:val="20"/>
                <w:szCs w:val="20"/>
              </w:rPr>
            </w:pPr>
          </w:p>
        </w:tc>
        <w:tc>
          <w:tcPr>
            <w:tcW w:w="3005" w:type="dxa"/>
            <w:shd w:val="clear" w:color="auto" w:fill="auto"/>
            <w:vAlign w:val="center"/>
          </w:tcPr>
          <w:p w14:paraId="28D907A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9074BE4"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7F7227A" w14:textId="77777777" w:rsidR="00E8511D" w:rsidRPr="00940D11" w:rsidRDefault="00E8511D" w:rsidP="00CA05BB">
            <w:pPr>
              <w:pStyle w:val="ConsPlusNormal"/>
              <w:jc w:val="center"/>
              <w:rPr>
                <w:sz w:val="20"/>
                <w:szCs w:val="20"/>
              </w:rPr>
            </w:pPr>
            <w:r w:rsidRPr="00940D11">
              <w:rPr>
                <w:sz w:val="20"/>
                <w:szCs w:val="20"/>
              </w:rPr>
              <w:t>16</w:t>
            </w:r>
          </w:p>
        </w:tc>
        <w:tc>
          <w:tcPr>
            <w:tcW w:w="1230" w:type="dxa"/>
            <w:shd w:val="clear" w:color="auto" w:fill="auto"/>
            <w:vAlign w:val="center"/>
          </w:tcPr>
          <w:p w14:paraId="7EF26215"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33A9AF93"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0FC15C45" w14:textId="77777777" w:rsidR="00E8511D" w:rsidRPr="00940D11" w:rsidRDefault="00E8511D" w:rsidP="00CA05BB">
            <w:pPr>
              <w:pStyle w:val="ConsPlusNormal"/>
              <w:jc w:val="center"/>
              <w:rPr>
                <w:sz w:val="20"/>
                <w:szCs w:val="20"/>
              </w:rPr>
            </w:pPr>
            <w:r w:rsidRPr="00940D11">
              <w:rPr>
                <w:sz w:val="20"/>
                <w:szCs w:val="20"/>
              </w:rPr>
              <w:t>16</w:t>
            </w:r>
          </w:p>
        </w:tc>
        <w:tc>
          <w:tcPr>
            <w:tcW w:w="3132" w:type="dxa"/>
            <w:vMerge/>
            <w:shd w:val="clear" w:color="auto" w:fill="auto"/>
          </w:tcPr>
          <w:p w14:paraId="07FD6995" w14:textId="77777777" w:rsidR="00E8511D" w:rsidRPr="00940D11" w:rsidRDefault="00E8511D" w:rsidP="00F46770">
            <w:pPr>
              <w:pStyle w:val="ConsPlusNormal"/>
              <w:rPr>
                <w:sz w:val="20"/>
                <w:szCs w:val="20"/>
              </w:rPr>
            </w:pPr>
          </w:p>
        </w:tc>
      </w:tr>
      <w:tr w:rsidR="00E8511D" w:rsidRPr="00940D11" w14:paraId="3E178366" w14:textId="77777777" w:rsidTr="00036F78">
        <w:trPr>
          <w:jc w:val="center"/>
        </w:trPr>
        <w:tc>
          <w:tcPr>
            <w:tcW w:w="684" w:type="dxa"/>
            <w:vMerge/>
            <w:shd w:val="clear" w:color="auto" w:fill="auto"/>
          </w:tcPr>
          <w:p w14:paraId="5F7AAF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BBF13E" w14:textId="77777777" w:rsidR="00E8511D" w:rsidRPr="00940D11" w:rsidRDefault="00E8511D" w:rsidP="00F46770">
            <w:pPr>
              <w:pStyle w:val="ConsPlusNormal"/>
              <w:rPr>
                <w:sz w:val="20"/>
                <w:szCs w:val="20"/>
              </w:rPr>
            </w:pPr>
          </w:p>
        </w:tc>
        <w:tc>
          <w:tcPr>
            <w:tcW w:w="1266" w:type="dxa"/>
            <w:vMerge/>
            <w:shd w:val="clear" w:color="auto" w:fill="auto"/>
          </w:tcPr>
          <w:p w14:paraId="45227858" w14:textId="77777777" w:rsidR="00E8511D" w:rsidRPr="00940D11" w:rsidRDefault="00E8511D" w:rsidP="00F46770">
            <w:pPr>
              <w:pStyle w:val="ConsPlusNormal"/>
              <w:rPr>
                <w:sz w:val="20"/>
                <w:szCs w:val="20"/>
              </w:rPr>
            </w:pPr>
          </w:p>
        </w:tc>
        <w:tc>
          <w:tcPr>
            <w:tcW w:w="3005" w:type="dxa"/>
            <w:shd w:val="clear" w:color="auto" w:fill="auto"/>
            <w:vAlign w:val="center"/>
          </w:tcPr>
          <w:p w14:paraId="566F90E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115BC91"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9EFBC54" w14:textId="77777777" w:rsidR="00E8511D" w:rsidRPr="00940D11" w:rsidRDefault="00E8511D" w:rsidP="00CA05BB">
            <w:pPr>
              <w:pStyle w:val="ConsPlusNormal"/>
              <w:jc w:val="center"/>
              <w:rPr>
                <w:sz w:val="20"/>
                <w:szCs w:val="20"/>
              </w:rPr>
            </w:pPr>
            <w:r w:rsidRPr="00940D11">
              <w:rPr>
                <w:sz w:val="20"/>
                <w:szCs w:val="20"/>
              </w:rPr>
              <w:t>5</w:t>
            </w:r>
          </w:p>
        </w:tc>
        <w:tc>
          <w:tcPr>
            <w:tcW w:w="1230" w:type="dxa"/>
            <w:shd w:val="clear" w:color="auto" w:fill="auto"/>
            <w:vAlign w:val="center"/>
          </w:tcPr>
          <w:p w14:paraId="4D189817"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438F7F53"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73146C3D" w14:textId="77777777" w:rsidR="00E8511D" w:rsidRPr="00940D11" w:rsidRDefault="00E8511D" w:rsidP="00CA05BB">
            <w:pPr>
              <w:pStyle w:val="ConsPlusNormal"/>
              <w:jc w:val="center"/>
              <w:rPr>
                <w:sz w:val="20"/>
                <w:szCs w:val="20"/>
              </w:rPr>
            </w:pPr>
            <w:r w:rsidRPr="00940D11">
              <w:rPr>
                <w:sz w:val="20"/>
                <w:szCs w:val="20"/>
              </w:rPr>
              <w:t>5</w:t>
            </w:r>
          </w:p>
        </w:tc>
        <w:tc>
          <w:tcPr>
            <w:tcW w:w="3132" w:type="dxa"/>
            <w:vMerge/>
            <w:shd w:val="clear" w:color="auto" w:fill="auto"/>
          </w:tcPr>
          <w:p w14:paraId="71895F3C" w14:textId="77777777" w:rsidR="00E8511D" w:rsidRPr="00940D11" w:rsidRDefault="00E8511D" w:rsidP="00F46770">
            <w:pPr>
              <w:pStyle w:val="ConsPlusNormal"/>
              <w:rPr>
                <w:sz w:val="20"/>
                <w:szCs w:val="20"/>
              </w:rPr>
            </w:pPr>
          </w:p>
        </w:tc>
      </w:tr>
      <w:tr w:rsidR="00E8511D" w:rsidRPr="00940D11" w14:paraId="1A237D7A" w14:textId="77777777" w:rsidTr="00F1427E">
        <w:trPr>
          <w:jc w:val="center"/>
        </w:trPr>
        <w:tc>
          <w:tcPr>
            <w:tcW w:w="684" w:type="dxa"/>
            <w:vMerge w:val="restart"/>
            <w:shd w:val="clear" w:color="auto" w:fill="auto"/>
            <w:vAlign w:val="center"/>
          </w:tcPr>
          <w:p w14:paraId="2718AA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855F23E" w14:textId="77777777" w:rsidR="00E8511D" w:rsidRPr="00940D11" w:rsidRDefault="00E8511D" w:rsidP="00F46770">
            <w:pPr>
              <w:pStyle w:val="ConsPlusNormal"/>
              <w:rPr>
                <w:sz w:val="20"/>
                <w:szCs w:val="20"/>
              </w:rPr>
            </w:pPr>
            <w:r w:rsidRPr="00940D11">
              <w:rPr>
                <w:sz w:val="20"/>
                <w:szCs w:val="20"/>
              </w:rPr>
              <w:t>3179</w:t>
            </w:r>
          </w:p>
        </w:tc>
        <w:tc>
          <w:tcPr>
            <w:tcW w:w="1266" w:type="dxa"/>
            <w:vMerge w:val="restart"/>
            <w:shd w:val="clear" w:color="auto" w:fill="auto"/>
            <w:vAlign w:val="center"/>
          </w:tcPr>
          <w:p w14:paraId="143B30F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DD2DBC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D467640"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733352FC" w14:textId="77777777" w:rsidR="00E8511D" w:rsidRPr="00940D11" w:rsidRDefault="00F91C9B" w:rsidP="00CA05BB">
            <w:pPr>
              <w:jc w:val="center"/>
              <w:rPr>
                <w:sz w:val="20"/>
                <w:szCs w:val="20"/>
              </w:rPr>
            </w:pPr>
            <w:r>
              <w:rPr>
                <w:sz w:val="20"/>
                <w:szCs w:val="20"/>
              </w:rPr>
              <w:t>178</w:t>
            </w:r>
          </w:p>
        </w:tc>
        <w:tc>
          <w:tcPr>
            <w:tcW w:w="1230" w:type="dxa"/>
            <w:shd w:val="clear" w:color="auto" w:fill="auto"/>
            <w:vAlign w:val="center"/>
          </w:tcPr>
          <w:p w14:paraId="1303704E" w14:textId="77777777" w:rsidR="00E8511D" w:rsidRPr="00940D11" w:rsidRDefault="00E8511D" w:rsidP="00CA05BB">
            <w:pPr>
              <w:jc w:val="center"/>
              <w:rPr>
                <w:sz w:val="20"/>
                <w:szCs w:val="20"/>
              </w:rPr>
            </w:pPr>
            <w:r w:rsidRPr="00940D11">
              <w:rPr>
                <w:sz w:val="20"/>
                <w:szCs w:val="20"/>
              </w:rPr>
              <w:t>264</w:t>
            </w:r>
          </w:p>
        </w:tc>
        <w:tc>
          <w:tcPr>
            <w:tcW w:w="1276" w:type="dxa"/>
            <w:shd w:val="clear" w:color="auto" w:fill="auto"/>
            <w:vAlign w:val="center"/>
          </w:tcPr>
          <w:p w14:paraId="05F82367" w14:textId="77777777" w:rsidR="00E8511D" w:rsidRPr="00940D11" w:rsidRDefault="0011167D" w:rsidP="00CA05BB">
            <w:pPr>
              <w:jc w:val="center"/>
              <w:rPr>
                <w:sz w:val="20"/>
                <w:szCs w:val="20"/>
              </w:rPr>
            </w:pPr>
            <w:r>
              <w:rPr>
                <w:sz w:val="20"/>
                <w:szCs w:val="20"/>
              </w:rPr>
              <w:t>200</w:t>
            </w:r>
          </w:p>
        </w:tc>
        <w:tc>
          <w:tcPr>
            <w:tcW w:w="1474" w:type="dxa"/>
            <w:shd w:val="clear" w:color="auto" w:fill="auto"/>
            <w:vAlign w:val="center"/>
          </w:tcPr>
          <w:p w14:paraId="1B72C956" w14:textId="77777777" w:rsidR="00E8511D" w:rsidRPr="00940D11" w:rsidRDefault="00E8511D" w:rsidP="00CA05BB">
            <w:pPr>
              <w:jc w:val="center"/>
              <w:rPr>
                <w:sz w:val="20"/>
                <w:szCs w:val="20"/>
              </w:rPr>
            </w:pPr>
            <w:r w:rsidRPr="00940D11">
              <w:rPr>
                <w:sz w:val="20"/>
                <w:szCs w:val="20"/>
              </w:rPr>
              <w:t>-</w:t>
            </w:r>
          </w:p>
        </w:tc>
        <w:tc>
          <w:tcPr>
            <w:tcW w:w="3132" w:type="dxa"/>
            <w:vMerge w:val="restart"/>
            <w:shd w:val="clear" w:color="auto" w:fill="auto"/>
            <w:vAlign w:val="center"/>
          </w:tcPr>
          <w:p w14:paraId="1DA2B472" w14:textId="77777777" w:rsidR="00F91C9B" w:rsidRPr="00F91C9B" w:rsidRDefault="00F91C9B" w:rsidP="00F91C9B">
            <w:pPr>
              <w:pStyle w:val="ConsPlusNormal"/>
              <w:rPr>
                <w:sz w:val="20"/>
                <w:szCs w:val="20"/>
              </w:rPr>
            </w:pPr>
            <w:r w:rsidRPr="00F91C9B">
              <w:rPr>
                <w:sz w:val="20"/>
                <w:szCs w:val="20"/>
              </w:rPr>
              <w:t xml:space="preserve">Постановление администрации городского округа город Воронеж от 29.07.2024 </w:t>
            </w:r>
            <w:r>
              <w:rPr>
                <w:sz w:val="20"/>
                <w:szCs w:val="20"/>
              </w:rPr>
              <w:t>№</w:t>
            </w:r>
            <w:r w:rsidRPr="00F91C9B">
              <w:rPr>
                <w:sz w:val="20"/>
                <w:szCs w:val="20"/>
              </w:rPr>
              <w:t xml:space="preserve"> 939</w:t>
            </w:r>
          </w:p>
          <w:p w14:paraId="05F148D8" w14:textId="77777777" w:rsidR="00F91C9B" w:rsidRPr="00F91C9B" w:rsidRDefault="00F91C9B" w:rsidP="00F91C9B">
            <w:pPr>
              <w:pStyle w:val="ConsPlusNormal"/>
              <w:rPr>
                <w:sz w:val="20"/>
                <w:szCs w:val="20"/>
              </w:rPr>
            </w:pPr>
            <w:r>
              <w:rPr>
                <w:sz w:val="20"/>
                <w:szCs w:val="20"/>
              </w:rPr>
              <w:t>«</w:t>
            </w:r>
            <w:r w:rsidRPr="00F91C9B">
              <w:rPr>
                <w:sz w:val="20"/>
                <w:szCs w:val="20"/>
              </w:rPr>
              <w:t>Об утверждении документации по планировке территории, расположенной по ул. Майская в городском округе город Воронеж</w:t>
            </w:r>
            <w:r>
              <w:rPr>
                <w:sz w:val="20"/>
                <w:szCs w:val="20"/>
              </w:rPr>
              <w:t>»;</w:t>
            </w:r>
          </w:p>
          <w:p w14:paraId="14842844" w14:textId="77777777" w:rsidR="00E8511D" w:rsidRPr="00940D11" w:rsidRDefault="00E8511D" w:rsidP="00F46770">
            <w:pPr>
              <w:pStyle w:val="ConsPlusNormal"/>
              <w:rPr>
                <w:sz w:val="20"/>
                <w:szCs w:val="20"/>
              </w:rPr>
            </w:pPr>
            <w:r w:rsidRPr="00940D11">
              <w:rPr>
                <w:sz w:val="20"/>
                <w:szCs w:val="20"/>
              </w:rPr>
              <w:lastRenderedPageBreak/>
              <w:t>МП «Развитие физической</w:t>
            </w:r>
          </w:p>
          <w:p w14:paraId="2D09691C" w14:textId="77777777" w:rsidR="00E8511D" w:rsidRDefault="00E8511D" w:rsidP="00F91C9B">
            <w:pPr>
              <w:pStyle w:val="ConsPlusNormal"/>
              <w:rPr>
                <w:sz w:val="20"/>
                <w:szCs w:val="20"/>
              </w:rPr>
            </w:pPr>
            <w:r w:rsidRPr="00940D11">
              <w:rPr>
                <w:sz w:val="20"/>
                <w:szCs w:val="20"/>
              </w:rPr>
              <w:t>культуры и спорта»</w:t>
            </w:r>
            <w:r w:rsidR="0011167D">
              <w:rPr>
                <w:sz w:val="20"/>
                <w:szCs w:val="20"/>
              </w:rPr>
              <w:t>;</w:t>
            </w:r>
          </w:p>
          <w:p w14:paraId="5D1217AF" w14:textId="77777777" w:rsidR="0011167D" w:rsidRPr="00940D11" w:rsidRDefault="0011167D" w:rsidP="00F91C9B">
            <w:pPr>
              <w:pStyle w:val="ConsPlusNormal"/>
              <w:rPr>
                <w:sz w:val="20"/>
                <w:szCs w:val="20"/>
              </w:rPr>
            </w:pPr>
            <w:r w:rsidRPr="0011167D">
              <w:rPr>
                <w:sz w:val="20"/>
                <w:szCs w:val="20"/>
              </w:rPr>
              <w:t>МП «Развитие культуры»</w:t>
            </w:r>
          </w:p>
        </w:tc>
      </w:tr>
      <w:tr w:rsidR="00E8511D" w:rsidRPr="00940D11" w14:paraId="1FDC6FA6" w14:textId="77777777" w:rsidTr="00F1427E">
        <w:trPr>
          <w:jc w:val="center"/>
        </w:trPr>
        <w:tc>
          <w:tcPr>
            <w:tcW w:w="684" w:type="dxa"/>
            <w:vMerge/>
            <w:shd w:val="clear" w:color="auto" w:fill="auto"/>
          </w:tcPr>
          <w:p w14:paraId="5E9170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C89A421" w14:textId="77777777" w:rsidR="00E8511D" w:rsidRPr="00940D11" w:rsidRDefault="00E8511D" w:rsidP="00F46770">
            <w:pPr>
              <w:pStyle w:val="ConsPlusNormal"/>
              <w:rPr>
                <w:sz w:val="20"/>
                <w:szCs w:val="20"/>
              </w:rPr>
            </w:pPr>
          </w:p>
        </w:tc>
        <w:tc>
          <w:tcPr>
            <w:tcW w:w="1266" w:type="dxa"/>
            <w:vMerge/>
            <w:shd w:val="clear" w:color="auto" w:fill="auto"/>
          </w:tcPr>
          <w:p w14:paraId="176A2C6E" w14:textId="77777777" w:rsidR="00E8511D" w:rsidRPr="00940D11" w:rsidRDefault="00E8511D" w:rsidP="00F46770">
            <w:pPr>
              <w:pStyle w:val="ConsPlusNormal"/>
              <w:rPr>
                <w:sz w:val="20"/>
                <w:szCs w:val="20"/>
              </w:rPr>
            </w:pPr>
          </w:p>
        </w:tc>
        <w:tc>
          <w:tcPr>
            <w:tcW w:w="3005" w:type="dxa"/>
            <w:shd w:val="clear" w:color="auto" w:fill="auto"/>
            <w:vAlign w:val="center"/>
          </w:tcPr>
          <w:p w14:paraId="5F37326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3958D55"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7B5BCFA4" w14:textId="77777777" w:rsidR="00E8511D" w:rsidRPr="00940D11" w:rsidRDefault="00F91C9B" w:rsidP="00CA05BB">
            <w:pPr>
              <w:jc w:val="center"/>
              <w:rPr>
                <w:sz w:val="20"/>
                <w:szCs w:val="20"/>
              </w:rPr>
            </w:pPr>
            <w:r>
              <w:rPr>
                <w:sz w:val="20"/>
                <w:szCs w:val="20"/>
              </w:rPr>
              <w:t>385</w:t>
            </w:r>
          </w:p>
        </w:tc>
        <w:tc>
          <w:tcPr>
            <w:tcW w:w="1230" w:type="dxa"/>
            <w:shd w:val="clear" w:color="auto" w:fill="auto"/>
            <w:vAlign w:val="center"/>
          </w:tcPr>
          <w:p w14:paraId="0C39B7A6" w14:textId="77777777" w:rsidR="00E8511D" w:rsidRPr="00940D11" w:rsidRDefault="00A31BB5" w:rsidP="00CA05BB">
            <w:pPr>
              <w:jc w:val="center"/>
              <w:rPr>
                <w:sz w:val="20"/>
                <w:szCs w:val="20"/>
              </w:rPr>
            </w:pPr>
            <w:r>
              <w:rPr>
                <w:sz w:val="20"/>
                <w:szCs w:val="20"/>
              </w:rPr>
              <w:t>871</w:t>
            </w:r>
          </w:p>
        </w:tc>
        <w:tc>
          <w:tcPr>
            <w:tcW w:w="1276" w:type="dxa"/>
            <w:shd w:val="clear" w:color="auto" w:fill="auto"/>
            <w:vAlign w:val="center"/>
          </w:tcPr>
          <w:p w14:paraId="1D471287" w14:textId="77777777" w:rsidR="00E8511D" w:rsidRPr="00940D11" w:rsidRDefault="0011167D" w:rsidP="00CA05BB">
            <w:pPr>
              <w:jc w:val="center"/>
              <w:rPr>
                <w:sz w:val="20"/>
                <w:szCs w:val="20"/>
              </w:rPr>
            </w:pPr>
            <w:r>
              <w:rPr>
                <w:sz w:val="20"/>
                <w:szCs w:val="20"/>
              </w:rPr>
              <w:t>150</w:t>
            </w:r>
          </w:p>
        </w:tc>
        <w:tc>
          <w:tcPr>
            <w:tcW w:w="1474" w:type="dxa"/>
            <w:shd w:val="clear" w:color="auto" w:fill="auto"/>
            <w:vAlign w:val="center"/>
          </w:tcPr>
          <w:p w14:paraId="4A9E99DD"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41817E70" w14:textId="77777777" w:rsidR="00E8511D" w:rsidRPr="00940D11" w:rsidRDefault="00E8511D" w:rsidP="00F46770">
            <w:pPr>
              <w:pStyle w:val="ConsPlusNormal"/>
              <w:rPr>
                <w:sz w:val="20"/>
                <w:szCs w:val="20"/>
              </w:rPr>
            </w:pPr>
          </w:p>
        </w:tc>
      </w:tr>
      <w:tr w:rsidR="00E8511D" w:rsidRPr="00940D11" w14:paraId="20F2C135" w14:textId="77777777" w:rsidTr="00F1427E">
        <w:trPr>
          <w:jc w:val="center"/>
        </w:trPr>
        <w:tc>
          <w:tcPr>
            <w:tcW w:w="684" w:type="dxa"/>
            <w:vMerge/>
            <w:shd w:val="clear" w:color="auto" w:fill="auto"/>
          </w:tcPr>
          <w:p w14:paraId="66B3E8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E8957C" w14:textId="77777777" w:rsidR="00E8511D" w:rsidRPr="00940D11" w:rsidRDefault="00E8511D" w:rsidP="00F46770">
            <w:pPr>
              <w:pStyle w:val="ConsPlusNormal"/>
              <w:rPr>
                <w:sz w:val="20"/>
                <w:szCs w:val="20"/>
              </w:rPr>
            </w:pPr>
          </w:p>
        </w:tc>
        <w:tc>
          <w:tcPr>
            <w:tcW w:w="1266" w:type="dxa"/>
            <w:vMerge/>
            <w:shd w:val="clear" w:color="auto" w:fill="auto"/>
          </w:tcPr>
          <w:p w14:paraId="5BBB8180" w14:textId="77777777" w:rsidR="00E8511D" w:rsidRPr="00940D11" w:rsidRDefault="00E8511D" w:rsidP="00F46770">
            <w:pPr>
              <w:pStyle w:val="ConsPlusNormal"/>
              <w:rPr>
                <w:sz w:val="20"/>
                <w:szCs w:val="20"/>
              </w:rPr>
            </w:pPr>
          </w:p>
        </w:tc>
        <w:tc>
          <w:tcPr>
            <w:tcW w:w="3005" w:type="dxa"/>
            <w:shd w:val="clear" w:color="auto" w:fill="auto"/>
            <w:vAlign w:val="center"/>
          </w:tcPr>
          <w:p w14:paraId="4363E1F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9E0B218"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6C1D3C1A" w14:textId="77777777" w:rsidR="00E8511D" w:rsidRPr="00940D11" w:rsidRDefault="00F91C9B" w:rsidP="00CA05BB">
            <w:pPr>
              <w:jc w:val="center"/>
              <w:rPr>
                <w:sz w:val="20"/>
                <w:szCs w:val="20"/>
              </w:rPr>
            </w:pPr>
            <w:r>
              <w:rPr>
                <w:sz w:val="20"/>
                <w:szCs w:val="20"/>
              </w:rPr>
              <w:t>85</w:t>
            </w:r>
          </w:p>
        </w:tc>
        <w:tc>
          <w:tcPr>
            <w:tcW w:w="1230" w:type="dxa"/>
            <w:shd w:val="clear" w:color="auto" w:fill="auto"/>
            <w:vAlign w:val="center"/>
          </w:tcPr>
          <w:p w14:paraId="3897952D" w14:textId="77777777" w:rsidR="00E8511D" w:rsidRPr="00940D11" w:rsidRDefault="00E8511D" w:rsidP="00CA05BB">
            <w:pPr>
              <w:jc w:val="center"/>
              <w:rPr>
                <w:sz w:val="20"/>
                <w:szCs w:val="20"/>
              </w:rPr>
            </w:pPr>
            <w:r w:rsidRPr="00940D11">
              <w:rPr>
                <w:sz w:val="20"/>
                <w:szCs w:val="20"/>
              </w:rPr>
              <w:t>24</w:t>
            </w:r>
          </w:p>
        </w:tc>
        <w:tc>
          <w:tcPr>
            <w:tcW w:w="1276" w:type="dxa"/>
            <w:shd w:val="clear" w:color="auto" w:fill="auto"/>
            <w:vAlign w:val="center"/>
          </w:tcPr>
          <w:p w14:paraId="2A42B032"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5B6E47A1" w14:textId="77777777" w:rsidR="00E8511D" w:rsidRPr="00940D11" w:rsidRDefault="0011167D" w:rsidP="00CA05BB">
            <w:pPr>
              <w:jc w:val="center"/>
              <w:rPr>
                <w:sz w:val="20"/>
                <w:szCs w:val="20"/>
              </w:rPr>
            </w:pPr>
            <w:r>
              <w:rPr>
                <w:sz w:val="20"/>
                <w:szCs w:val="20"/>
              </w:rPr>
              <w:t>61</w:t>
            </w:r>
          </w:p>
        </w:tc>
        <w:tc>
          <w:tcPr>
            <w:tcW w:w="3132" w:type="dxa"/>
            <w:vMerge/>
            <w:shd w:val="clear" w:color="auto" w:fill="auto"/>
          </w:tcPr>
          <w:p w14:paraId="30BEC0AF" w14:textId="77777777" w:rsidR="00E8511D" w:rsidRPr="00940D11" w:rsidRDefault="00E8511D" w:rsidP="00F46770">
            <w:pPr>
              <w:pStyle w:val="ConsPlusNormal"/>
              <w:rPr>
                <w:sz w:val="20"/>
                <w:szCs w:val="20"/>
              </w:rPr>
            </w:pPr>
          </w:p>
        </w:tc>
      </w:tr>
      <w:tr w:rsidR="00E8511D" w:rsidRPr="00940D11" w14:paraId="610507A9" w14:textId="77777777" w:rsidTr="00F1427E">
        <w:trPr>
          <w:jc w:val="center"/>
        </w:trPr>
        <w:tc>
          <w:tcPr>
            <w:tcW w:w="684" w:type="dxa"/>
            <w:vMerge/>
            <w:shd w:val="clear" w:color="auto" w:fill="auto"/>
          </w:tcPr>
          <w:p w14:paraId="1BEADA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BD149AC" w14:textId="77777777" w:rsidR="00E8511D" w:rsidRPr="00940D11" w:rsidRDefault="00E8511D" w:rsidP="00F46770">
            <w:pPr>
              <w:pStyle w:val="ConsPlusNormal"/>
              <w:rPr>
                <w:sz w:val="20"/>
                <w:szCs w:val="20"/>
              </w:rPr>
            </w:pPr>
          </w:p>
        </w:tc>
        <w:tc>
          <w:tcPr>
            <w:tcW w:w="1266" w:type="dxa"/>
            <w:vMerge/>
            <w:shd w:val="clear" w:color="auto" w:fill="auto"/>
          </w:tcPr>
          <w:p w14:paraId="47040B66" w14:textId="77777777" w:rsidR="00E8511D" w:rsidRPr="00940D11" w:rsidRDefault="00E8511D" w:rsidP="00F46770">
            <w:pPr>
              <w:pStyle w:val="ConsPlusNormal"/>
              <w:rPr>
                <w:sz w:val="20"/>
                <w:szCs w:val="20"/>
              </w:rPr>
            </w:pPr>
          </w:p>
        </w:tc>
        <w:tc>
          <w:tcPr>
            <w:tcW w:w="3005" w:type="dxa"/>
            <w:shd w:val="clear" w:color="auto" w:fill="auto"/>
            <w:vAlign w:val="center"/>
          </w:tcPr>
          <w:p w14:paraId="01361F9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46603E0"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28AF6811" w14:textId="77777777" w:rsidR="00E8511D" w:rsidRPr="00940D11" w:rsidRDefault="00E8511D" w:rsidP="00CA05BB">
            <w:pPr>
              <w:jc w:val="center"/>
              <w:rPr>
                <w:sz w:val="20"/>
                <w:szCs w:val="20"/>
              </w:rPr>
            </w:pPr>
            <w:r w:rsidRPr="00940D11">
              <w:rPr>
                <w:sz w:val="20"/>
                <w:szCs w:val="20"/>
              </w:rPr>
              <w:t>-</w:t>
            </w:r>
          </w:p>
        </w:tc>
        <w:tc>
          <w:tcPr>
            <w:tcW w:w="1230" w:type="dxa"/>
            <w:shd w:val="clear" w:color="auto" w:fill="auto"/>
            <w:vAlign w:val="center"/>
          </w:tcPr>
          <w:p w14:paraId="6C382249" w14:textId="77777777" w:rsidR="00E8511D" w:rsidRPr="00940D11" w:rsidRDefault="00E8511D" w:rsidP="00CA05BB">
            <w:pPr>
              <w:jc w:val="center"/>
              <w:rPr>
                <w:sz w:val="20"/>
                <w:szCs w:val="20"/>
              </w:rPr>
            </w:pPr>
            <w:r w:rsidRPr="00940D11">
              <w:rPr>
                <w:sz w:val="20"/>
                <w:szCs w:val="20"/>
              </w:rPr>
              <w:t>1</w:t>
            </w:r>
          </w:p>
        </w:tc>
        <w:tc>
          <w:tcPr>
            <w:tcW w:w="1276" w:type="dxa"/>
            <w:shd w:val="clear" w:color="auto" w:fill="auto"/>
            <w:vAlign w:val="center"/>
          </w:tcPr>
          <w:p w14:paraId="4088455D"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46D9E62A" w14:textId="77777777" w:rsidR="00E8511D" w:rsidRPr="00940D11" w:rsidRDefault="00E8511D" w:rsidP="00CA05BB">
            <w:pPr>
              <w:jc w:val="center"/>
              <w:rPr>
                <w:sz w:val="20"/>
                <w:szCs w:val="20"/>
              </w:rPr>
            </w:pPr>
            <w:r w:rsidRPr="00940D11">
              <w:rPr>
                <w:sz w:val="20"/>
                <w:szCs w:val="20"/>
              </w:rPr>
              <w:t>-</w:t>
            </w:r>
          </w:p>
        </w:tc>
        <w:tc>
          <w:tcPr>
            <w:tcW w:w="3132" w:type="dxa"/>
            <w:vMerge/>
            <w:shd w:val="clear" w:color="auto" w:fill="auto"/>
          </w:tcPr>
          <w:p w14:paraId="305FA9E2" w14:textId="77777777" w:rsidR="00E8511D" w:rsidRPr="00940D11" w:rsidRDefault="00E8511D" w:rsidP="00F46770">
            <w:pPr>
              <w:pStyle w:val="ConsPlusNormal"/>
              <w:rPr>
                <w:sz w:val="20"/>
                <w:szCs w:val="20"/>
              </w:rPr>
            </w:pPr>
          </w:p>
        </w:tc>
      </w:tr>
      <w:tr w:rsidR="00E8511D" w:rsidRPr="00940D11" w14:paraId="3C04535F" w14:textId="77777777" w:rsidTr="00F1427E">
        <w:trPr>
          <w:jc w:val="center"/>
        </w:trPr>
        <w:tc>
          <w:tcPr>
            <w:tcW w:w="684" w:type="dxa"/>
            <w:vMerge/>
            <w:shd w:val="clear" w:color="auto" w:fill="auto"/>
          </w:tcPr>
          <w:p w14:paraId="1903BF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FE7BA26" w14:textId="77777777" w:rsidR="00E8511D" w:rsidRPr="00940D11" w:rsidRDefault="00E8511D" w:rsidP="00F46770">
            <w:pPr>
              <w:pStyle w:val="ConsPlusNormal"/>
              <w:rPr>
                <w:sz w:val="20"/>
                <w:szCs w:val="20"/>
              </w:rPr>
            </w:pPr>
          </w:p>
        </w:tc>
        <w:tc>
          <w:tcPr>
            <w:tcW w:w="1266" w:type="dxa"/>
            <w:vMerge/>
            <w:shd w:val="clear" w:color="auto" w:fill="auto"/>
          </w:tcPr>
          <w:p w14:paraId="37DD1AB9" w14:textId="77777777" w:rsidR="00E8511D" w:rsidRPr="00940D11" w:rsidRDefault="00E8511D" w:rsidP="00F46770">
            <w:pPr>
              <w:pStyle w:val="ConsPlusNormal"/>
              <w:rPr>
                <w:sz w:val="20"/>
                <w:szCs w:val="20"/>
              </w:rPr>
            </w:pPr>
          </w:p>
        </w:tc>
        <w:tc>
          <w:tcPr>
            <w:tcW w:w="3005" w:type="dxa"/>
            <w:shd w:val="clear" w:color="auto" w:fill="auto"/>
            <w:vAlign w:val="center"/>
          </w:tcPr>
          <w:p w14:paraId="3856F9A8" w14:textId="77777777" w:rsidR="001704F7" w:rsidRPr="00940D11" w:rsidRDefault="001704F7" w:rsidP="00F46770">
            <w:pPr>
              <w:pStyle w:val="ConsPlusNormal"/>
              <w:rPr>
                <w:sz w:val="20"/>
                <w:szCs w:val="20"/>
              </w:rPr>
            </w:pPr>
          </w:p>
          <w:p w14:paraId="7BB482AF" w14:textId="77777777" w:rsidR="00E8511D" w:rsidRPr="00940D11" w:rsidRDefault="00E8511D" w:rsidP="00F46770">
            <w:pPr>
              <w:pStyle w:val="ConsPlusNormal"/>
              <w:rPr>
                <w:sz w:val="20"/>
                <w:szCs w:val="20"/>
              </w:rPr>
            </w:pPr>
            <w:r w:rsidRPr="00940D11">
              <w:rPr>
                <w:sz w:val="20"/>
                <w:szCs w:val="20"/>
              </w:rPr>
              <w:lastRenderedPageBreak/>
              <w:t>Учреждения культурно-досугового типа</w:t>
            </w:r>
          </w:p>
          <w:p w14:paraId="57067FEA" w14:textId="77777777" w:rsidR="001704F7" w:rsidRPr="00940D11" w:rsidRDefault="001704F7" w:rsidP="00F46770">
            <w:pPr>
              <w:pStyle w:val="ConsPlusNormal"/>
              <w:rPr>
                <w:sz w:val="20"/>
                <w:szCs w:val="20"/>
              </w:rPr>
            </w:pPr>
          </w:p>
        </w:tc>
        <w:tc>
          <w:tcPr>
            <w:tcW w:w="1247" w:type="dxa"/>
            <w:shd w:val="clear" w:color="auto" w:fill="auto"/>
            <w:vAlign w:val="center"/>
          </w:tcPr>
          <w:p w14:paraId="2F661617" w14:textId="77777777" w:rsidR="00E8511D" w:rsidRPr="00940D11" w:rsidRDefault="00E8511D" w:rsidP="00CA05BB">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7A6A4146" w14:textId="77777777" w:rsidR="00E8511D" w:rsidRPr="00940D11" w:rsidRDefault="00F91C9B" w:rsidP="00CA05BB">
            <w:pPr>
              <w:jc w:val="center"/>
              <w:rPr>
                <w:sz w:val="20"/>
                <w:szCs w:val="20"/>
              </w:rPr>
            </w:pPr>
            <w:r>
              <w:rPr>
                <w:sz w:val="20"/>
                <w:szCs w:val="20"/>
              </w:rPr>
              <w:t>338</w:t>
            </w:r>
          </w:p>
        </w:tc>
        <w:tc>
          <w:tcPr>
            <w:tcW w:w="1230" w:type="dxa"/>
            <w:shd w:val="clear" w:color="auto" w:fill="auto"/>
            <w:vAlign w:val="center"/>
          </w:tcPr>
          <w:p w14:paraId="59572139"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7EA27F37" w14:textId="77777777" w:rsidR="00E8511D" w:rsidRPr="00940D11" w:rsidRDefault="0011167D" w:rsidP="00CA05BB">
            <w:pPr>
              <w:jc w:val="center"/>
              <w:rPr>
                <w:sz w:val="20"/>
                <w:szCs w:val="20"/>
              </w:rPr>
            </w:pPr>
            <w:r>
              <w:rPr>
                <w:sz w:val="20"/>
                <w:szCs w:val="20"/>
              </w:rPr>
              <w:t>н/д</w:t>
            </w:r>
          </w:p>
        </w:tc>
        <w:tc>
          <w:tcPr>
            <w:tcW w:w="1474" w:type="dxa"/>
            <w:shd w:val="clear" w:color="auto" w:fill="auto"/>
            <w:vAlign w:val="center"/>
          </w:tcPr>
          <w:p w14:paraId="3AF75652" w14:textId="77777777" w:rsidR="00E8511D" w:rsidRPr="00940D11" w:rsidRDefault="0011167D" w:rsidP="00CA05BB">
            <w:pPr>
              <w:jc w:val="center"/>
              <w:rPr>
                <w:sz w:val="20"/>
                <w:szCs w:val="20"/>
              </w:rPr>
            </w:pPr>
            <w:r>
              <w:rPr>
                <w:sz w:val="20"/>
                <w:szCs w:val="20"/>
              </w:rPr>
              <w:t>338</w:t>
            </w:r>
          </w:p>
        </w:tc>
        <w:tc>
          <w:tcPr>
            <w:tcW w:w="3132" w:type="dxa"/>
            <w:vMerge/>
            <w:shd w:val="clear" w:color="auto" w:fill="auto"/>
          </w:tcPr>
          <w:p w14:paraId="3DB74CA6" w14:textId="77777777" w:rsidR="00E8511D" w:rsidRPr="00940D11" w:rsidRDefault="00E8511D" w:rsidP="00F46770">
            <w:pPr>
              <w:pStyle w:val="ConsPlusNormal"/>
              <w:rPr>
                <w:sz w:val="20"/>
                <w:szCs w:val="20"/>
              </w:rPr>
            </w:pPr>
          </w:p>
        </w:tc>
      </w:tr>
      <w:tr w:rsidR="00E8511D" w:rsidRPr="00940D11" w14:paraId="58E6FE4E" w14:textId="77777777" w:rsidTr="00F1427E">
        <w:trPr>
          <w:jc w:val="center"/>
        </w:trPr>
        <w:tc>
          <w:tcPr>
            <w:tcW w:w="684" w:type="dxa"/>
            <w:vMerge/>
            <w:shd w:val="clear" w:color="auto" w:fill="auto"/>
          </w:tcPr>
          <w:p w14:paraId="0CFF3F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74332F9" w14:textId="77777777" w:rsidR="00E8511D" w:rsidRPr="00940D11" w:rsidRDefault="00E8511D" w:rsidP="00F46770">
            <w:pPr>
              <w:pStyle w:val="ConsPlusNormal"/>
              <w:rPr>
                <w:sz w:val="20"/>
                <w:szCs w:val="20"/>
              </w:rPr>
            </w:pPr>
          </w:p>
        </w:tc>
        <w:tc>
          <w:tcPr>
            <w:tcW w:w="1266" w:type="dxa"/>
            <w:vMerge/>
            <w:shd w:val="clear" w:color="auto" w:fill="auto"/>
          </w:tcPr>
          <w:p w14:paraId="28073AD2" w14:textId="77777777" w:rsidR="00E8511D" w:rsidRPr="00940D11" w:rsidRDefault="00E8511D" w:rsidP="00F46770">
            <w:pPr>
              <w:pStyle w:val="ConsPlusNormal"/>
              <w:rPr>
                <w:sz w:val="20"/>
                <w:szCs w:val="20"/>
              </w:rPr>
            </w:pPr>
          </w:p>
        </w:tc>
        <w:tc>
          <w:tcPr>
            <w:tcW w:w="3005" w:type="dxa"/>
            <w:shd w:val="clear" w:color="auto" w:fill="auto"/>
            <w:vAlign w:val="center"/>
          </w:tcPr>
          <w:p w14:paraId="3868654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80135B9"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176BC26" w14:textId="77777777" w:rsidR="00E8511D" w:rsidRPr="00940D11" w:rsidRDefault="00F91C9B" w:rsidP="00CA05BB">
            <w:pPr>
              <w:jc w:val="center"/>
              <w:rPr>
                <w:sz w:val="20"/>
                <w:szCs w:val="20"/>
              </w:rPr>
            </w:pPr>
            <w:r>
              <w:rPr>
                <w:sz w:val="20"/>
                <w:szCs w:val="20"/>
              </w:rPr>
              <w:t>338</w:t>
            </w:r>
          </w:p>
        </w:tc>
        <w:tc>
          <w:tcPr>
            <w:tcW w:w="1230" w:type="dxa"/>
            <w:shd w:val="clear" w:color="auto" w:fill="auto"/>
            <w:vAlign w:val="center"/>
          </w:tcPr>
          <w:p w14:paraId="431CAB49" w14:textId="77777777" w:rsidR="00E8511D" w:rsidRPr="00940D11" w:rsidRDefault="00E8511D" w:rsidP="00CA05BB">
            <w:pPr>
              <w:jc w:val="center"/>
              <w:rPr>
                <w:sz w:val="20"/>
                <w:szCs w:val="20"/>
              </w:rPr>
            </w:pPr>
            <w:r w:rsidRPr="00940D11">
              <w:rPr>
                <w:sz w:val="20"/>
                <w:szCs w:val="20"/>
              </w:rPr>
              <w:t>288</w:t>
            </w:r>
          </w:p>
        </w:tc>
        <w:tc>
          <w:tcPr>
            <w:tcW w:w="1276" w:type="dxa"/>
            <w:shd w:val="clear" w:color="auto" w:fill="auto"/>
            <w:vAlign w:val="center"/>
          </w:tcPr>
          <w:p w14:paraId="3DE3F32D" w14:textId="77777777" w:rsidR="00E8511D" w:rsidRPr="00940D11" w:rsidRDefault="00E8511D" w:rsidP="00CA05BB">
            <w:pPr>
              <w:jc w:val="center"/>
              <w:rPr>
                <w:sz w:val="20"/>
                <w:szCs w:val="20"/>
              </w:rPr>
            </w:pPr>
            <w:r w:rsidRPr="00940D11">
              <w:rPr>
                <w:sz w:val="20"/>
                <w:szCs w:val="20"/>
              </w:rPr>
              <w:t>н/д</w:t>
            </w:r>
          </w:p>
        </w:tc>
        <w:tc>
          <w:tcPr>
            <w:tcW w:w="1474" w:type="dxa"/>
            <w:shd w:val="clear" w:color="auto" w:fill="auto"/>
            <w:vAlign w:val="center"/>
          </w:tcPr>
          <w:p w14:paraId="6CF4DA9D" w14:textId="77777777" w:rsidR="00E8511D" w:rsidRPr="00940D11" w:rsidRDefault="0011167D" w:rsidP="00CA05BB">
            <w:pPr>
              <w:jc w:val="center"/>
              <w:rPr>
                <w:sz w:val="20"/>
                <w:szCs w:val="20"/>
              </w:rPr>
            </w:pPr>
            <w:r>
              <w:rPr>
                <w:sz w:val="20"/>
                <w:szCs w:val="20"/>
              </w:rPr>
              <w:t>50</w:t>
            </w:r>
          </w:p>
        </w:tc>
        <w:tc>
          <w:tcPr>
            <w:tcW w:w="3132" w:type="dxa"/>
            <w:vMerge/>
            <w:shd w:val="clear" w:color="auto" w:fill="auto"/>
          </w:tcPr>
          <w:p w14:paraId="0873AE00" w14:textId="77777777" w:rsidR="00E8511D" w:rsidRPr="00940D11" w:rsidRDefault="00E8511D" w:rsidP="00F46770">
            <w:pPr>
              <w:pStyle w:val="ConsPlusNormal"/>
              <w:rPr>
                <w:sz w:val="20"/>
                <w:szCs w:val="20"/>
              </w:rPr>
            </w:pPr>
          </w:p>
        </w:tc>
      </w:tr>
      <w:tr w:rsidR="00E8511D" w:rsidRPr="00940D11" w14:paraId="573B714D" w14:textId="77777777" w:rsidTr="00F1427E">
        <w:trPr>
          <w:jc w:val="center"/>
        </w:trPr>
        <w:tc>
          <w:tcPr>
            <w:tcW w:w="684" w:type="dxa"/>
            <w:vMerge/>
            <w:shd w:val="clear" w:color="auto" w:fill="auto"/>
          </w:tcPr>
          <w:p w14:paraId="30B6DB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FDED44" w14:textId="77777777" w:rsidR="00E8511D" w:rsidRPr="00940D11" w:rsidRDefault="00E8511D" w:rsidP="00F46770">
            <w:pPr>
              <w:pStyle w:val="ConsPlusNormal"/>
              <w:rPr>
                <w:sz w:val="20"/>
                <w:szCs w:val="20"/>
              </w:rPr>
            </w:pPr>
          </w:p>
        </w:tc>
        <w:tc>
          <w:tcPr>
            <w:tcW w:w="1266" w:type="dxa"/>
            <w:vMerge/>
            <w:shd w:val="clear" w:color="auto" w:fill="auto"/>
          </w:tcPr>
          <w:p w14:paraId="3584335A" w14:textId="77777777" w:rsidR="00E8511D" w:rsidRPr="00940D11" w:rsidRDefault="00E8511D" w:rsidP="00F46770">
            <w:pPr>
              <w:pStyle w:val="ConsPlusNormal"/>
              <w:rPr>
                <w:sz w:val="20"/>
                <w:szCs w:val="20"/>
              </w:rPr>
            </w:pPr>
          </w:p>
        </w:tc>
        <w:tc>
          <w:tcPr>
            <w:tcW w:w="3005" w:type="dxa"/>
            <w:shd w:val="clear" w:color="auto" w:fill="auto"/>
            <w:vAlign w:val="center"/>
          </w:tcPr>
          <w:p w14:paraId="2BB2E20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8961AAF"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18A73E2" w14:textId="77777777" w:rsidR="00E8511D" w:rsidRPr="00940D11" w:rsidRDefault="00F91C9B" w:rsidP="00CA05BB">
            <w:pPr>
              <w:jc w:val="center"/>
              <w:rPr>
                <w:sz w:val="20"/>
                <w:szCs w:val="20"/>
              </w:rPr>
            </w:pPr>
            <w:r>
              <w:rPr>
                <w:sz w:val="20"/>
                <w:szCs w:val="20"/>
              </w:rPr>
              <w:t>106</w:t>
            </w:r>
          </w:p>
        </w:tc>
        <w:tc>
          <w:tcPr>
            <w:tcW w:w="1230" w:type="dxa"/>
            <w:shd w:val="clear" w:color="auto" w:fill="auto"/>
            <w:vAlign w:val="center"/>
          </w:tcPr>
          <w:p w14:paraId="378C6371" w14:textId="77777777" w:rsidR="00E8511D" w:rsidRPr="00940D11" w:rsidRDefault="00E8511D" w:rsidP="00CA05BB">
            <w:pPr>
              <w:jc w:val="center"/>
              <w:rPr>
                <w:sz w:val="20"/>
                <w:szCs w:val="20"/>
              </w:rPr>
            </w:pPr>
            <w:r w:rsidRPr="00940D11">
              <w:rPr>
                <w:sz w:val="20"/>
                <w:szCs w:val="20"/>
              </w:rPr>
              <w:t>-</w:t>
            </w:r>
          </w:p>
        </w:tc>
        <w:tc>
          <w:tcPr>
            <w:tcW w:w="1276" w:type="dxa"/>
            <w:shd w:val="clear" w:color="auto" w:fill="auto"/>
            <w:vAlign w:val="center"/>
          </w:tcPr>
          <w:p w14:paraId="1FCFC4B0" w14:textId="77777777" w:rsidR="00E8511D" w:rsidRPr="00940D11" w:rsidRDefault="00E8511D" w:rsidP="00CA05BB">
            <w:pPr>
              <w:jc w:val="center"/>
              <w:rPr>
                <w:sz w:val="20"/>
                <w:szCs w:val="20"/>
              </w:rPr>
            </w:pPr>
            <w:r w:rsidRPr="00940D11">
              <w:rPr>
                <w:sz w:val="20"/>
                <w:szCs w:val="20"/>
              </w:rPr>
              <w:t>-</w:t>
            </w:r>
          </w:p>
        </w:tc>
        <w:tc>
          <w:tcPr>
            <w:tcW w:w="1474" w:type="dxa"/>
            <w:shd w:val="clear" w:color="auto" w:fill="auto"/>
            <w:vAlign w:val="center"/>
          </w:tcPr>
          <w:p w14:paraId="00B962B1" w14:textId="77777777" w:rsidR="00E8511D" w:rsidRPr="00940D11" w:rsidRDefault="0011167D" w:rsidP="00CA05BB">
            <w:pPr>
              <w:jc w:val="center"/>
              <w:rPr>
                <w:sz w:val="20"/>
                <w:szCs w:val="20"/>
              </w:rPr>
            </w:pPr>
            <w:r>
              <w:rPr>
                <w:sz w:val="20"/>
                <w:szCs w:val="20"/>
              </w:rPr>
              <w:t>106</w:t>
            </w:r>
          </w:p>
        </w:tc>
        <w:tc>
          <w:tcPr>
            <w:tcW w:w="3132" w:type="dxa"/>
            <w:vMerge/>
            <w:shd w:val="clear" w:color="auto" w:fill="auto"/>
          </w:tcPr>
          <w:p w14:paraId="630BD01A" w14:textId="77777777" w:rsidR="00E8511D" w:rsidRPr="00940D11" w:rsidRDefault="00E8511D" w:rsidP="00F46770">
            <w:pPr>
              <w:pStyle w:val="ConsPlusNormal"/>
              <w:rPr>
                <w:sz w:val="20"/>
                <w:szCs w:val="20"/>
              </w:rPr>
            </w:pPr>
          </w:p>
        </w:tc>
      </w:tr>
      <w:tr w:rsidR="00E8511D" w:rsidRPr="00940D11" w14:paraId="225D0BE2" w14:textId="77777777" w:rsidTr="00F1427E">
        <w:trPr>
          <w:jc w:val="center"/>
        </w:trPr>
        <w:tc>
          <w:tcPr>
            <w:tcW w:w="684" w:type="dxa"/>
            <w:vMerge w:val="restart"/>
            <w:vAlign w:val="center"/>
          </w:tcPr>
          <w:p w14:paraId="1E7685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3FD48C4" w14:textId="77777777" w:rsidR="00E8511D" w:rsidRPr="00940D11" w:rsidRDefault="00E8511D" w:rsidP="00F46770">
            <w:pPr>
              <w:pStyle w:val="ConsPlusNormal"/>
              <w:rPr>
                <w:sz w:val="20"/>
                <w:szCs w:val="20"/>
              </w:rPr>
            </w:pPr>
            <w:r w:rsidRPr="00940D11">
              <w:rPr>
                <w:sz w:val="20"/>
                <w:szCs w:val="20"/>
              </w:rPr>
              <w:t>3181</w:t>
            </w:r>
          </w:p>
        </w:tc>
        <w:tc>
          <w:tcPr>
            <w:tcW w:w="1266" w:type="dxa"/>
            <w:vMerge w:val="restart"/>
            <w:vAlign w:val="center"/>
          </w:tcPr>
          <w:p w14:paraId="66DD555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42048D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5975690"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49E0D92F" w14:textId="77777777" w:rsidR="00E8511D" w:rsidRPr="00940D11" w:rsidRDefault="00E8511D" w:rsidP="00CA05BB">
            <w:pPr>
              <w:pStyle w:val="ConsPlusNormal"/>
              <w:jc w:val="center"/>
              <w:rPr>
                <w:sz w:val="20"/>
                <w:szCs w:val="20"/>
              </w:rPr>
            </w:pPr>
            <w:r w:rsidRPr="00940D11">
              <w:rPr>
                <w:sz w:val="20"/>
                <w:szCs w:val="20"/>
              </w:rPr>
              <w:t>14</w:t>
            </w:r>
          </w:p>
        </w:tc>
        <w:tc>
          <w:tcPr>
            <w:tcW w:w="1230" w:type="dxa"/>
            <w:shd w:val="clear" w:color="auto" w:fill="auto"/>
            <w:vAlign w:val="center"/>
          </w:tcPr>
          <w:p w14:paraId="51F8B81D"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4DBC1AC8"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445C5A39" w14:textId="77777777" w:rsidR="00E8511D" w:rsidRPr="00940D11" w:rsidRDefault="00E8511D" w:rsidP="00CA05BB">
            <w:pPr>
              <w:pStyle w:val="ConsPlusNormal"/>
              <w:jc w:val="center"/>
              <w:rPr>
                <w:sz w:val="20"/>
                <w:szCs w:val="20"/>
              </w:rPr>
            </w:pPr>
            <w:r w:rsidRPr="00940D11">
              <w:rPr>
                <w:sz w:val="20"/>
                <w:szCs w:val="20"/>
              </w:rPr>
              <w:t>14</w:t>
            </w:r>
          </w:p>
        </w:tc>
        <w:tc>
          <w:tcPr>
            <w:tcW w:w="3132" w:type="dxa"/>
            <w:vMerge w:val="restart"/>
            <w:shd w:val="clear" w:color="auto" w:fill="auto"/>
            <w:vAlign w:val="center"/>
          </w:tcPr>
          <w:p w14:paraId="25FE284E" w14:textId="77777777" w:rsidR="00E8511D" w:rsidRPr="00940D11" w:rsidRDefault="00E8511D" w:rsidP="00F46770">
            <w:pPr>
              <w:pStyle w:val="ConsPlusNormal"/>
              <w:rPr>
                <w:sz w:val="20"/>
                <w:szCs w:val="20"/>
              </w:rPr>
            </w:pPr>
            <w:r w:rsidRPr="00940D11">
              <w:rPr>
                <w:sz w:val="20"/>
                <w:szCs w:val="20"/>
              </w:rPr>
              <w:t>-</w:t>
            </w:r>
          </w:p>
        </w:tc>
      </w:tr>
      <w:tr w:rsidR="00E8511D" w:rsidRPr="00940D11" w14:paraId="26BB4C35" w14:textId="77777777" w:rsidTr="00F1427E">
        <w:trPr>
          <w:jc w:val="center"/>
        </w:trPr>
        <w:tc>
          <w:tcPr>
            <w:tcW w:w="684" w:type="dxa"/>
            <w:vMerge/>
          </w:tcPr>
          <w:p w14:paraId="669DA4E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CB4C64" w14:textId="77777777" w:rsidR="00E8511D" w:rsidRPr="00940D11" w:rsidRDefault="00E8511D" w:rsidP="00F46770">
            <w:pPr>
              <w:pStyle w:val="ConsPlusNormal"/>
              <w:rPr>
                <w:sz w:val="20"/>
                <w:szCs w:val="20"/>
              </w:rPr>
            </w:pPr>
          </w:p>
        </w:tc>
        <w:tc>
          <w:tcPr>
            <w:tcW w:w="1266" w:type="dxa"/>
            <w:vMerge/>
          </w:tcPr>
          <w:p w14:paraId="3A3E6D73" w14:textId="77777777" w:rsidR="00E8511D" w:rsidRPr="00940D11" w:rsidRDefault="00E8511D" w:rsidP="00F46770">
            <w:pPr>
              <w:pStyle w:val="ConsPlusNormal"/>
              <w:rPr>
                <w:sz w:val="20"/>
                <w:szCs w:val="20"/>
              </w:rPr>
            </w:pPr>
          </w:p>
        </w:tc>
        <w:tc>
          <w:tcPr>
            <w:tcW w:w="3005" w:type="dxa"/>
            <w:vAlign w:val="center"/>
          </w:tcPr>
          <w:p w14:paraId="07F9957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CE6E087"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104051AB" w14:textId="77777777" w:rsidR="00E8511D" w:rsidRPr="00940D11" w:rsidRDefault="00E8511D" w:rsidP="00CA05BB">
            <w:pPr>
              <w:pStyle w:val="ConsPlusNormal"/>
              <w:jc w:val="center"/>
              <w:rPr>
                <w:sz w:val="20"/>
                <w:szCs w:val="20"/>
              </w:rPr>
            </w:pPr>
            <w:r w:rsidRPr="00940D11">
              <w:rPr>
                <w:sz w:val="20"/>
                <w:szCs w:val="20"/>
              </w:rPr>
              <w:t>31</w:t>
            </w:r>
          </w:p>
        </w:tc>
        <w:tc>
          <w:tcPr>
            <w:tcW w:w="1230" w:type="dxa"/>
            <w:shd w:val="clear" w:color="auto" w:fill="auto"/>
            <w:vAlign w:val="center"/>
          </w:tcPr>
          <w:p w14:paraId="0E89D08F"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5812C3B5"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62EAD4B6" w14:textId="77777777" w:rsidR="00E8511D" w:rsidRPr="00940D11" w:rsidRDefault="00E8511D" w:rsidP="00CA05BB">
            <w:pPr>
              <w:pStyle w:val="ConsPlusNormal"/>
              <w:jc w:val="center"/>
              <w:rPr>
                <w:sz w:val="20"/>
                <w:szCs w:val="20"/>
              </w:rPr>
            </w:pPr>
            <w:r w:rsidRPr="00940D11">
              <w:rPr>
                <w:sz w:val="20"/>
                <w:szCs w:val="20"/>
              </w:rPr>
              <w:t>31</w:t>
            </w:r>
          </w:p>
        </w:tc>
        <w:tc>
          <w:tcPr>
            <w:tcW w:w="3132" w:type="dxa"/>
            <w:vMerge/>
            <w:shd w:val="clear" w:color="auto" w:fill="auto"/>
          </w:tcPr>
          <w:p w14:paraId="65EF41C7" w14:textId="77777777" w:rsidR="00E8511D" w:rsidRPr="00940D11" w:rsidRDefault="00E8511D" w:rsidP="00F46770">
            <w:pPr>
              <w:pStyle w:val="ConsPlusNormal"/>
              <w:rPr>
                <w:sz w:val="20"/>
                <w:szCs w:val="20"/>
              </w:rPr>
            </w:pPr>
          </w:p>
        </w:tc>
      </w:tr>
      <w:tr w:rsidR="00E8511D" w:rsidRPr="00940D11" w14:paraId="438E2D12" w14:textId="77777777" w:rsidTr="00F1427E">
        <w:trPr>
          <w:jc w:val="center"/>
        </w:trPr>
        <w:tc>
          <w:tcPr>
            <w:tcW w:w="684" w:type="dxa"/>
            <w:vMerge/>
          </w:tcPr>
          <w:p w14:paraId="7A6749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840816" w14:textId="77777777" w:rsidR="00E8511D" w:rsidRPr="00940D11" w:rsidRDefault="00E8511D" w:rsidP="00F46770">
            <w:pPr>
              <w:pStyle w:val="ConsPlusNormal"/>
              <w:rPr>
                <w:sz w:val="20"/>
                <w:szCs w:val="20"/>
              </w:rPr>
            </w:pPr>
          </w:p>
        </w:tc>
        <w:tc>
          <w:tcPr>
            <w:tcW w:w="1266" w:type="dxa"/>
            <w:vMerge/>
          </w:tcPr>
          <w:p w14:paraId="4F3711BA" w14:textId="77777777" w:rsidR="00E8511D" w:rsidRPr="00940D11" w:rsidRDefault="00E8511D" w:rsidP="00F46770">
            <w:pPr>
              <w:pStyle w:val="ConsPlusNormal"/>
              <w:rPr>
                <w:sz w:val="20"/>
                <w:szCs w:val="20"/>
              </w:rPr>
            </w:pPr>
          </w:p>
        </w:tc>
        <w:tc>
          <w:tcPr>
            <w:tcW w:w="3005" w:type="dxa"/>
            <w:vAlign w:val="center"/>
          </w:tcPr>
          <w:p w14:paraId="0EAFEF5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E7D2C6E"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731E334D" w14:textId="77777777" w:rsidR="00E8511D" w:rsidRPr="00940D11" w:rsidRDefault="00E8511D" w:rsidP="00CA05BB">
            <w:pPr>
              <w:pStyle w:val="ConsPlusNormal"/>
              <w:jc w:val="center"/>
              <w:rPr>
                <w:sz w:val="20"/>
                <w:szCs w:val="20"/>
              </w:rPr>
            </w:pPr>
            <w:r w:rsidRPr="00940D11">
              <w:rPr>
                <w:sz w:val="20"/>
                <w:szCs w:val="20"/>
              </w:rPr>
              <w:t>7</w:t>
            </w:r>
          </w:p>
        </w:tc>
        <w:tc>
          <w:tcPr>
            <w:tcW w:w="1230" w:type="dxa"/>
            <w:shd w:val="clear" w:color="auto" w:fill="auto"/>
            <w:vAlign w:val="center"/>
          </w:tcPr>
          <w:p w14:paraId="68A30BC7"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5207C668"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0F5359F4" w14:textId="77777777" w:rsidR="00E8511D" w:rsidRPr="00940D11" w:rsidRDefault="00E8511D" w:rsidP="00CA05BB">
            <w:pPr>
              <w:pStyle w:val="ConsPlusNormal"/>
              <w:jc w:val="center"/>
              <w:rPr>
                <w:sz w:val="20"/>
                <w:szCs w:val="20"/>
              </w:rPr>
            </w:pPr>
            <w:r w:rsidRPr="00940D11">
              <w:rPr>
                <w:sz w:val="20"/>
                <w:szCs w:val="20"/>
              </w:rPr>
              <w:t>7</w:t>
            </w:r>
          </w:p>
        </w:tc>
        <w:tc>
          <w:tcPr>
            <w:tcW w:w="3132" w:type="dxa"/>
            <w:vMerge/>
            <w:shd w:val="clear" w:color="auto" w:fill="auto"/>
          </w:tcPr>
          <w:p w14:paraId="0BAE94C6" w14:textId="77777777" w:rsidR="00E8511D" w:rsidRPr="00940D11" w:rsidRDefault="00E8511D" w:rsidP="00F46770">
            <w:pPr>
              <w:pStyle w:val="ConsPlusNormal"/>
              <w:rPr>
                <w:sz w:val="20"/>
                <w:szCs w:val="20"/>
              </w:rPr>
            </w:pPr>
          </w:p>
        </w:tc>
      </w:tr>
      <w:tr w:rsidR="00E8511D" w:rsidRPr="00940D11" w14:paraId="4766634F" w14:textId="77777777" w:rsidTr="00F1427E">
        <w:trPr>
          <w:jc w:val="center"/>
        </w:trPr>
        <w:tc>
          <w:tcPr>
            <w:tcW w:w="684" w:type="dxa"/>
            <w:vMerge/>
          </w:tcPr>
          <w:p w14:paraId="4063ED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A57D6D" w14:textId="77777777" w:rsidR="00E8511D" w:rsidRPr="00940D11" w:rsidRDefault="00E8511D" w:rsidP="00F46770">
            <w:pPr>
              <w:pStyle w:val="ConsPlusNormal"/>
              <w:rPr>
                <w:sz w:val="20"/>
                <w:szCs w:val="20"/>
              </w:rPr>
            </w:pPr>
          </w:p>
        </w:tc>
        <w:tc>
          <w:tcPr>
            <w:tcW w:w="1266" w:type="dxa"/>
            <w:vMerge/>
          </w:tcPr>
          <w:p w14:paraId="6BC996C9" w14:textId="77777777" w:rsidR="00E8511D" w:rsidRPr="00940D11" w:rsidRDefault="00E8511D" w:rsidP="00F46770">
            <w:pPr>
              <w:pStyle w:val="ConsPlusNormal"/>
              <w:rPr>
                <w:sz w:val="20"/>
                <w:szCs w:val="20"/>
              </w:rPr>
            </w:pPr>
          </w:p>
        </w:tc>
        <w:tc>
          <w:tcPr>
            <w:tcW w:w="3005" w:type="dxa"/>
            <w:vAlign w:val="center"/>
          </w:tcPr>
          <w:p w14:paraId="2FAA953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E2AD338"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shd w:val="clear" w:color="auto" w:fill="auto"/>
            <w:vAlign w:val="center"/>
          </w:tcPr>
          <w:p w14:paraId="0BF5D155" w14:textId="77777777" w:rsidR="00E8511D" w:rsidRPr="00940D11" w:rsidRDefault="00E8511D" w:rsidP="00CA05BB">
            <w:pPr>
              <w:pStyle w:val="ConsPlusNormal"/>
              <w:jc w:val="center"/>
              <w:rPr>
                <w:sz w:val="20"/>
                <w:szCs w:val="20"/>
              </w:rPr>
            </w:pPr>
            <w:r w:rsidRPr="00940D11">
              <w:rPr>
                <w:sz w:val="20"/>
                <w:szCs w:val="20"/>
              </w:rPr>
              <w:t>-</w:t>
            </w:r>
          </w:p>
        </w:tc>
        <w:tc>
          <w:tcPr>
            <w:tcW w:w="1230" w:type="dxa"/>
            <w:shd w:val="clear" w:color="auto" w:fill="auto"/>
            <w:vAlign w:val="center"/>
          </w:tcPr>
          <w:p w14:paraId="706C5004"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064694C1"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5CC567C9"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shd w:val="clear" w:color="auto" w:fill="auto"/>
          </w:tcPr>
          <w:p w14:paraId="1C2B624A" w14:textId="77777777" w:rsidR="00E8511D" w:rsidRPr="00940D11" w:rsidRDefault="00E8511D" w:rsidP="00F46770">
            <w:pPr>
              <w:pStyle w:val="ConsPlusNormal"/>
              <w:rPr>
                <w:sz w:val="20"/>
                <w:szCs w:val="20"/>
              </w:rPr>
            </w:pPr>
          </w:p>
        </w:tc>
      </w:tr>
      <w:tr w:rsidR="00E8511D" w:rsidRPr="00940D11" w14:paraId="604E7647" w14:textId="77777777" w:rsidTr="00F1427E">
        <w:trPr>
          <w:jc w:val="center"/>
        </w:trPr>
        <w:tc>
          <w:tcPr>
            <w:tcW w:w="684" w:type="dxa"/>
            <w:vMerge/>
          </w:tcPr>
          <w:p w14:paraId="3DFCB0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1B7AA4" w14:textId="77777777" w:rsidR="00E8511D" w:rsidRPr="00940D11" w:rsidRDefault="00E8511D" w:rsidP="00F46770">
            <w:pPr>
              <w:pStyle w:val="ConsPlusNormal"/>
              <w:rPr>
                <w:sz w:val="20"/>
                <w:szCs w:val="20"/>
              </w:rPr>
            </w:pPr>
          </w:p>
        </w:tc>
        <w:tc>
          <w:tcPr>
            <w:tcW w:w="1266" w:type="dxa"/>
            <w:vMerge/>
          </w:tcPr>
          <w:p w14:paraId="133CAE90" w14:textId="77777777" w:rsidR="00E8511D" w:rsidRPr="00940D11" w:rsidRDefault="00E8511D" w:rsidP="00F46770">
            <w:pPr>
              <w:pStyle w:val="ConsPlusNormal"/>
              <w:rPr>
                <w:sz w:val="20"/>
                <w:szCs w:val="20"/>
              </w:rPr>
            </w:pPr>
          </w:p>
        </w:tc>
        <w:tc>
          <w:tcPr>
            <w:tcW w:w="3005" w:type="dxa"/>
            <w:vAlign w:val="center"/>
          </w:tcPr>
          <w:p w14:paraId="1A017AA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5CAC57C"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0F071312" w14:textId="77777777" w:rsidR="00E8511D" w:rsidRPr="00940D11" w:rsidRDefault="00E8511D" w:rsidP="00CA05BB">
            <w:pPr>
              <w:pStyle w:val="ConsPlusNormal"/>
              <w:jc w:val="center"/>
              <w:rPr>
                <w:sz w:val="20"/>
                <w:szCs w:val="20"/>
              </w:rPr>
            </w:pPr>
            <w:r w:rsidRPr="00940D11">
              <w:rPr>
                <w:sz w:val="20"/>
                <w:szCs w:val="20"/>
              </w:rPr>
              <w:t>27</w:t>
            </w:r>
          </w:p>
        </w:tc>
        <w:tc>
          <w:tcPr>
            <w:tcW w:w="1230" w:type="dxa"/>
            <w:shd w:val="clear" w:color="auto" w:fill="auto"/>
            <w:vAlign w:val="center"/>
          </w:tcPr>
          <w:p w14:paraId="1D735808"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6D04F11D"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71A2C6F0" w14:textId="77777777" w:rsidR="00E8511D" w:rsidRPr="00940D11" w:rsidRDefault="00E8511D" w:rsidP="00CA05BB">
            <w:pPr>
              <w:pStyle w:val="ConsPlusNormal"/>
              <w:jc w:val="center"/>
              <w:rPr>
                <w:sz w:val="20"/>
                <w:szCs w:val="20"/>
              </w:rPr>
            </w:pPr>
            <w:r w:rsidRPr="00940D11">
              <w:rPr>
                <w:sz w:val="20"/>
                <w:szCs w:val="20"/>
              </w:rPr>
              <w:t>27</w:t>
            </w:r>
          </w:p>
        </w:tc>
        <w:tc>
          <w:tcPr>
            <w:tcW w:w="3132" w:type="dxa"/>
            <w:vMerge/>
            <w:shd w:val="clear" w:color="auto" w:fill="auto"/>
          </w:tcPr>
          <w:p w14:paraId="0CB6EA7D" w14:textId="77777777" w:rsidR="00E8511D" w:rsidRPr="00940D11" w:rsidRDefault="00E8511D" w:rsidP="00F46770">
            <w:pPr>
              <w:pStyle w:val="ConsPlusNormal"/>
              <w:rPr>
                <w:sz w:val="20"/>
                <w:szCs w:val="20"/>
              </w:rPr>
            </w:pPr>
          </w:p>
        </w:tc>
      </w:tr>
      <w:tr w:rsidR="00E8511D" w:rsidRPr="00940D11" w14:paraId="5A79427C" w14:textId="77777777" w:rsidTr="00F1427E">
        <w:trPr>
          <w:jc w:val="center"/>
        </w:trPr>
        <w:tc>
          <w:tcPr>
            <w:tcW w:w="684" w:type="dxa"/>
            <w:vMerge/>
          </w:tcPr>
          <w:p w14:paraId="3D1C7C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ED8E3C" w14:textId="77777777" w:rsidR="00E8511D" w:rsidRPr="00940D11" w:rsidRDefault="00E8511D" w:rsidP="00F46770">
            <w:pPr>
              <w:pStyle w:val="ConsPlusNormal"/>
              <w:rPr>
                <w:sz w:val="20"/>
                <w:szCs w:val="20"/>
              </w:rPr>
            </w:pPr>
          </w:p>
        </w:tc>
        <w:tc>
          <w:tcPr>
            <w:tcW w:w="1266" w:type="dxa"/>
            <w:vMerge/>
          </w:tcPr>
          <w:p w14:paraId="1C7656A3" w14:textId="77777777" w:rsidR="00E8511D" w:rsidRPr="00940D11" w:rsidRDefault="00E8511D" w:rsidP="00F46770">
            <w:pPr>
              <w:pStyle w:val="ConsPlusNormal"/>
              <w:rPr>
                <w:sz w:val="20"/>
                <w:szCs w:val="20"/>
              </w:rPr>
            </w:pPr>
          </w:p>
        </w:tc>
        <w:tc>
          <w:tcPr>
            <w:tcW w:w="3005" w:type="dxa"/>
            <w:vAlign w:val="center"/>
          </w:tcPr>
          <w:p w14:paraId="02E65F9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AEDFC6B"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6F98989" w14:textId="77777777" w:rsidR="00E8511D" w:rsidRPr="00940D11" w:rsidRDefault="00E8511D" w:rsidP="00CA05BB">
            <w:pPr>
              <w:pStyle w:val="ConsPlusNormal"/>
              <w:jc w:val="center"/>
              <w:rPr>
                <w:sz w:val="20"/>
                <w:szCs w:val="20"/>
              </w:rPr>
            </w:pPr>
            <w:r w:rsidRPr="00940D11">
              <w:rPr>
                <w:sz w:val="20"/>
                <w:szCs w:val="20"/>
              </w:rPr>
              <w:t>27</w:t>
            </w:r>
          </w:p>
        </w:tc>
        <w:tc>
          <w:tcPr>
            <w:tcW w:w="1230" w:type="dxa"/>
            <w:shd w:val="clear" w:color="auto" w:fill="auto"/>
            <w:vAlign w:val="center"/>
          </w:tcPr>
          <w:p w14:paraId="5E1E367E"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481D6500"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AB89A0D" w14:textId="77777777" w:rsidR="00E8511D" w:rsidRPr="00940D11" w:rsidRDefault="00E8511D" w:rsidP="00CA05BB">
            <w:pPr>
              <w:pStyle w:val="ConsPlusNormal"/>
              <w:jc w:val="center"/>
              <w:rPr>
                <w:sz w:val="20"/>
                <w:szCs w:val="20"/>
              </w:rPr>
            </w:pPr>
            <w:r w:rsidRPr="00940D11">
              <w:rPr>
                <w:sz w:val="20"/>
                <w:szCs w:val="20"/>
              </w:rPr>
              <w:t>27</w:t>
            </w:r>
          </w:p>
        </w:tc>
        <w:tc>
          <w:tcPr>
            <w:tcW w:w="3132" w:type="dxa"/>
            <w:vMerge/>
            <w:shd w:val="clear" w:color="auto" w:fill="auto"/>
          </w:tcPr>
          <w:p w14:paraId="06FAB187" w14:textId="77777777" w:rsidR="00E8511D" w:rsidRPr="00940D11" w:rsidRDefault="00E8511D" w:rsidP="00F46770">
            <w:pPr>
              <w:pStyle w:val="ConsPlusNormal"/>
              <w:rPr>
                <w:sz w:val="20"/>
                <w:szCs w:val="20"/>
              </w:rPr>
            </w:pPr>
          </w:p>
        </w:tc>
      </w:tr>
      <w:tr w:rsidR="00E8511D" w:rsidRPr="00940D11" w14:paraId="17743FAD" w14:textId="77777777" w:rsidTr="00F1427E">
        <w:trPr>
          <w:jc w:val="center"/>
        </w:trPr>
        <w:tc>
          <w:tcPr>
            <w:tcW w:w="684" w:type="dxa"/>
            <w:vMerge/>
          </w:tcPr>
          <w:p w14:paraId="78F882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C4F121" w14:textId="77777777" w:rsidR="00E8511D" w:rsidRPr="00940D11" w:rsidRDefault="00E8511D" w:rsidP="00F46770">
            <w:pPr>
              <w:pStyle w:val="ConsPlusNormal"/>
              <w:rPr>
                <w:sz w:val="20"/>
                <w:szCs w:val="20"/>
              </w:rPr>
            </w:pPr>
          </w:p>
        </w:tc>
        <w:tc>
          <w:tcPr>
            <w:tcW w:w="1266" w:type="dxa"/>
            <w:vMerge/>
          </w:tcPr>
          <w:p w14:paraId="4E637034" w14:textId="77777777" w:rsidR="00E8511D" w:rsidRPr="00940D11" w:rsidRDefault="00E8511D" w:rsidP="00F46770">
            <w:pPr>
              <w:pStyle w:val="ConsPlusNormal"/>
              <w:rPr>
                <w:sz w:val="20"/>
                <w:szCs w:val="20"/>
              </w:rPr>
            </w:pPr>
          </w:p>
        </w:tc>
        <w:tc>
          <w:tcPr>
            <w:tcW w:w="3005" w:type="dxa"/>
            <w:vAlign w:val="center"/>
          </w:tcPr>
          <w:p w14:paraId="57D4666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A69BD17"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587C0E6" w14:textId="77777777" w:rsidR="00E8511D" w:rsidRPr="00940D11" w:rsidRDefault="00E8511D" w:rsidP="00CA05BB">
            <w:pPr>
              <w:pStyle w:val="ConsPlusNormal"/>
              <w:jc w:val="center"/>
              <w:rPr>
                <w:sz w:val="20"/>
                <w:szCs w:val="20"/>
              </w:rPr>
            </w:pPr>
            <w:r w:rsidRPr="00940D11">
              <w:rPr>
                <w:sz w:val="20"/>
                <w:szCs w:val="20"/>
              </w:rPr>
              <w:t>9</w:t>
            </w:r>
          </w:p>
        </w:tc>
        <w:tc>
          <w:tcPr>
            <w:tcW w:w="1230" w:type="dxa"/>
            <w:shd w:val="clear" w:color="auto" w:fill="auto"/>
            <w:vAlign w:val="center"/>
          </w:tcPr>
          <w:p w14:paraId="13FFEB1C"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5BEB4373"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6B87680B" w14:textId="77777777" w:rsidR="00E8511D" w:rsidRPr="00940D11" w:rsidRDefault="00E8511D" w:rsidP="00CA05BB">
            <w:pPr>
              <w:pStyle w:val="ConsPlusNormal"/>
              <w:jc w:val="center"/>
              <w:rPr>
                <w:sz w:val="20"/>
                <w:szCs w:val="20"/>
              </w:rPr>
            </w:pPr>
            <w:r w:rsidRPr="00940D11">
              <w:rPr>
                <w:sz w:val="20"/>
                <w:szCs w:val="20"/>
              </w:rPr>
              <w:t>9</w:t>
            </w:r>
          </w:p>
        </w:tc>
        <w:tc>
          <w:tcPr>
            <w:tcW w:w="3132" w:type="dxa"/>
            <w:vMerge/>
            <w:shd w:val="clear" w:color="auto" w:fill="auto"/>
          </w:tcPr>
          <w:p w14:paraId="44AF62F6" w14:textId="77777777" w:rsidR="00E8511D" w:rsidRPr="00940D11" w:rsidRDefault="00E8511D" w:rsidP="00F46770">
            <w:pPr>
              <w:pStyle w:val="ConsPlusNormal"/>
              <w:rPr>
                <w:sz w:val="20"/>
                <w:szCs w:val="20"/>
              </w:rPr>
            </w:pPr>
          </w:p>
        </w:tc>
      </w:tr>
      <w:tr w:rsidR="00E8511D" w:rsidRPr="00940D11" w14:paraId="0F518BFD" w14:textId="77777777" w:rsidTr="00F1427E">
        <w:trPr>
          <w:jc w:val="center"/>
        </w:trPr>
        <w:tc>
          <w:tcPr>
            <w:tcW w:w="684" w:type="dxa"/>
            <w:vMerge w:val="restart"/>
            <w:vAlign w:val="center"/>
          </w:tcPr>
          <w:p w14:paraId="61BB8E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34AA612" w14:textId="77777777" w:rsidR="00E8511D" w:rsidRPr="00940D11" w:rsidRDefault="00E8511D" w:rsidP="00F46770">
            <w:pPr>
              <w:pStyle w:val="ConsPlusNormal"/>
              <w:rPr>
                <w:sz w:val="20"/>
                <w:szCs w:val="20"/>
              </w:rPr>
            </w:pPr>
            <w:r w:rsidRPr="00940D11">
              <w:rPr>
                <w:sz w:val="20"/>
                <w:szCs w:val="20"/>
              </w:rPr>
              <w:t>3182</w:t>
            </w:r>
          </w:p>
        </w:tc>
        <w:tc>
          <w:tcPr>
            <w:tcW w:w="1266" w:type="dxa"/>
            <w:vMerge w:val="restart"/>
            <w:vAlign w:val="center"/>
          </w:tcPr>
          <w:p w14:paraId="11D1EA3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D1211C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940A6B4"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4048360F" w14:textId="77777777" w:rsidR="00E8511D" w:rsidRPr="00940D11" w:rsidRDefault="00E8511D" w:rsidP="00CA05BB">
            <w:pPr>
              <w:pStyle w:val="ConsPlusNormal"/>
              <w:jc w:val="center"/>
              <w:rPr>
                <w:sz w:val="20"/>
                <w:szCs w:val="20"/>
              </w:rPr>
            </w:pPr>
            <w:r w:rsidRPr="00940D11">
              <w:rPr>
                <w:sz w:val="20"/>
                <w:szCs w:val="20"/>
              </w:rPr>
              <w:t>65</w:t>
            </w:r>
          </w:p>
        </w:tc>
        <w:tc>
          <w:tcPr>
            <w:tcW w:w="1230" w:type="dxa"/>
            <w:shd w:val="clear" w:color="auto" w:fill="auto"/>
            <w:vAlign w:val="center"/>
          </w:tcPr>
          <w:p w14:paraId="2D4EC23B" w14:textId="77777777" w:rsidR="00E8511D" w:rsidRPr="00940D11" w:rsidRDefault="00E8511D" w:rsidP="00CA05BB">
            <w:pPr>
              <w:pStyle w:val="ConsPlusNormal"/>
              <w:jc w:val="center"/>
              <w:rPr>
                <w:sz w:val="20"/>
                <w:szCs w:val="20"/>
              </w:rPr>
            </w:pPr>
            <w:r w:rsidRPr="00940D11">
              <w:rPr>
                <w:sz w:val="20"/>
                <w:szCs w:val="20"/>
              </w:rPr>
              <w:t>268</w:t>
            </w:r>
          </w:p>
        </w:tc>
        <w:tc>
          <w:tcPr>
            <w:tcW w:w="1276" w:type="dxa"/>
            <w:shd w:val="clear" w:color="auto" w:fill="auto"/>
            <w:vAlign w:val="center"/>
          </w:tcPr>
          <w:p w14:paraId="417E10AC"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1C527C04"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36C5DA7" w14:textId="77777777" w:rsidR="00E8511D" w:rsidRPr="00940D11" w:rsidRDefault="00E8511D" w:rsidP="00F46770">
            <w:pPr>
              <w:pStyle w:val="ConsPlusNormal"/>
              <w:rPr>
                <w:sz w:val="20"/>
                <w:szCs w:val="20"/>
              </w:rPr>
            </w:pPr>
            <w:r w:rsidRPr="00940D11">
              <w:rPr>
                <w:sz w:val="20"/>
                <w:szCs w:val="20"/>
              </w:rPr>
              <w:t>-</w:t>
            </w:r>
          </w:p>
        </w:tc>
      </w:tr>
      <w:tr w:rsidR="00E8511D" w:rsidRPr="00940D11" w14:paraId="0D9311CC" w14:textId="77777777" w:rsidTr="00F1427E">
        <w:trPr>
          <w:jc w:val="center"/>
        </w:trPr>
        <w:tc>
          <w:tcPr>
            <w:tcW w:w="684" w:type="dxa"/>
            <w:vMerge/>
          </w:tcPr>
          <w:p w14:paraId="467424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B6A505" w14:textId="77777777" w:rsidR="00E8511D" w:rsidRPr="00940D11" w:rsidRDefault="00E8511D" w:rsidP="00F46770">
            <w:pPr>
              <w:pStyle w:val="ConsPlusNormal"/>
              <w:rPr>
                <w:sz w:val="20"/>
                <w:szCs w:val="20"/>
              </w:rPr>
            </w:pPr>
          </w:p>
        </w:tc>
        <w:tc>
          <w:tcPr>
            <w:tcW w:w="1266" w:type="dxa"/>
            <w:vMerge/>
          </w:tcPr>
          <w:p w14:paraId="29E5AB40" w14:textId="77777777" w:rsidR="00E8511D" w:rsidRPr="00940D11" w:rsidRDefault="00E8511D" w:rsidP="00F46770">
            <w:pPr>
              <w:pStyle w:val="ConsPlusNormal"/>
              <w:rPr>
                <w:sz w:val="20"/>
                <w:szCs w:val="20"/>
              </w:rPr>
            </w:pPr>
          </w:p>
        </w:tc>
        <w:tc>
          <w:tcPr>
            <w:tcW w:w="3005" w:type="dxa"/>
            <w:vAlign w:val="center"/>
          </w:tcPr>
          <w:p w14:paraId="6AE7889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F7020F6"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1BAD4D05" w14:textId="77777777" w:rsidR="00E8511D" w:rsidRPr="00940D11" w:rsidRDefault="00E8511D" w:rsidP="00CA05BB">
            <w:pPr>
              <w:pStyle w:val="ConsPlusNormal"/>
              <w:jc w:val="center"/>
              <w:rPr>
                <w:sz w:val="20"/>
                <w:szCs w:val="20"/>
              </w:rPr>
            </w:pPr>
            <w:r w:rsidRPr="00940D11">
              <w:rPr>
                <w:sz w:val="20"/>
                <w:szCs w:val="20"/>
              </w:rPr>
              <w:t>141</w:t>
            </w:r>
          </w:p>
        </w:tc>
        <w:tc>
          <w:tcPr>
            <w:tcW w:w="1230" w:type="dxa"/>
            <w:shd w:val="clear" w:color="auto" w:fill="auto"/>
            <w:vAlign w:val="center"/>
          </w:tcPr>
          <w:p w14:paraId="62706F83"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0E72E55C"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68D5BC0F" w14:textId="77777777" w:rsidR="00E8511D" w:rsidRPr="00940D11" w:rsidRDefault="00E8511D" w:rsidP="00CA05BB">
            <w:pPr>
              <w:pStyle w:val="ConsPlusNormal"/>
              <w:jc w:val="center"/>
              <w:rPr>
                <w:sz w:val="20"/>
                <w:szCs w:val="20"/>
              </w:rPr>
            </w:pPr>
            <w:r w:rsidRPr="00940D11">
              <w:rPr>
                <w:sz w:val="20"/>
                <w:szCs w:val="20"/>
              </w:rPr>
              <w:t>141</w:t>
            </w:r>
          </w:p>
        </w:tc>
        <w:tc>
          <w:tcPr>
            <w:tcW w:w="3132" w:type="dxa"/>
            <w:vMerge/>
            <w:shd w:val="clear" w:color="auto" w:fill="auto"/>
          </w:tcPr>
          <w:p w14:paraId="6A9C69C8" w14:textId="77777777" w:rsidR="00E8511D" w:rsidRPr="00940D11" w:rsidRDefault="00E8511D" w:rsidP="00F46770">
            <w:pPr>
              <w:pStyle w:val="ConsPlusNormal"/>
              <w:rPr>
                <w:sz w:val="20"/>
                <w:szCs w:val="20"/>
              </w:rPr>
            </w:pPr>
          </w:p>
        </w:tc>
      </w:tr>
      <w:tr w:rsidR="00E8511D" w:rsidRPr="00940D11" w14:paraId="3603A445" w14:textId="77777777" w:rsidTr="00F1427E">
        <w:trPr>
          <w:jc w:val="center"/>
        </w:trPr>
        <w:tc>
          <w:tcPr>
            <w:tcW w:w="684" w:type="dxa"/>
            <w:vMerge/>
          </w:tcPr>
          <w:p w14:paraId="5E1E87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3DD236" w14:textId="77777777" w:rsidR="00E8511D" w:rsidRPr="00940D11" w:rsidRDefault="00E8511D" w:rsidP="00F46770">
            <w:pPr>
              <w:pStyle w:val="ConsPlusNormal"/>
              <w:rPr>
                <w:sz w:val="20"/>
                <w:szCs w:val="20"/>
              </w:rPr>
            </w:pPr>
          </w:p>
        </w:tc>
        <w:tc>
          <w:tcPr>
            <w:tcW w:w="1266" w:type="dxa"/>
            <w:vMerge/>
          </w:tcPr>
          <w:p w14:paraId="62B64040" w14:textId="77777777" w:rsidR="00E8511D" w:rsidRPr="00940D11" w:rsidRDefault="00E8511D" w:rsidP="00F46770">
            <w:pPr>
              <w:pStyle w:val="ConsPlusNormal"/>
              <w:rPr>
                <w:sz w:val="20"/>
                <w:szCs w:val="20"/>
              </w:rPr>
            </w:pPr>
          </w:p>
        </w:tc>
        <w:tc>
          <w:tcPr>
            <w:tcW w:w="3005" w:type="dxa"/>
            <w:vAlign w:val="center"/>
          </w:tcPr>
          <w:p w14:paraId="04CBC0E7"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17B415BE" w14:textId="77777777" w:rsidR="00E8511D" w:rsidRPr="00940D11" w:rsidRDefault="00E8511D" w:rsidP="00CA05BB">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72B2D9DC" w14:textId="77777777" w:rsidR="00E8511D" w:rsidRPr="00940D11" w:rsidRDefault="00E8511D" w:rsidP="00CA05BB">
            <w:pPr>
              <w:pStyle w:val="ConsPlusNormal"/>
              <w:jc w:val="center"/>
              <w:rPr>
                <w:sz w:val="20"/>
                <w:szCs w:val="20"/>
              </w:rPr>
            </w:pPr>
            <w:r w:rsidRPr="00940D11">
              <w:rPr>
                <w:sz w:val="20"/>
                <w:szCs w:val="20"/>
              </w:rPr>
              <w:t>31</w:t>
            </w:r>
          </w:p>
        </w:tc>
        <w:tc>
          <w:tcPr>
            <w:tcW w:w="1230" w:type="dxa"/>
            <w:shd w:val="clear" w:color="auto" w:fill="auto"/>
            <w:vAlign w:val="center"/>
          </w:tcPr>
          <w:p w14:paraId="525CC3D5"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4BD1A668"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44E9D06D" w14:textId="77777777" w:rsidR="00E8511D" w:rsidRPr="00940D11" w:rsidRDefault="00E8511D" w:rsidP="00CA05BB">
            <w:pPr>
              <w:pStyle w:val="ConsPlusNormal"/>
              <w:jc w:val="center"/>
              <w:rPr>
                <w:sz w:val="20"/>
                <w:szCs w:val="20"/>
              </w:rPr>
            </w:pPr>
            <w:r w:rsidRPr="00940D11">
              <w:rPr>
                <w:sz w:val="20"/>
                <w:szCs w:val="20"/>
              </w:rPr>
              <w:t>31</w:t>
            </w:r>
          </w:p>
        </w:tc>
        <w:tc>
          <w:tcPr>
            <w:tcW w:w="3132" w:type="dxa"/>
            <w:vMerge/>
            <w:shd w:val="clear" w:color="auto" w:fill="auto"/>
          </w:tcPr>
          <w:p w14:paraId="58EDCDF9" w14:textId="77777777" w:rsidR="00E8511D" w:rsidRPr="00940D11" w:rsidRDefault="00E8511D" w:rsidP="00F46770">
            <w:pPr>
              <w:pStyle w:val="ConsPlusNormal"/>
              <w:rPr>
                <w:sz w:val="20"/>
                <w:szCs w:val="20"/>
              </w:rPr>
            </w:pPr>
          </w:p>
        </w:tc>
      </w:tr>
      <w:tr w:rsidR="00E8511D" w:rsidRPr="00940D11" w14:paraId="27C6599E" w14:textId="77777777" w:rsidTr="00F1427E">
        <w:trPr>
          <w:jc w:val="center"/>
        </w:trPr>
        <w:tc>
          <w:tcPr>
            <w:tcW w:w="684" w:type="dxa"/>
            <w:vMerge/>
          </w:tcPr>
          <w:p w14:paraId="44C1CA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864020" w14:textId="77777777" w:rsidR="00E8511D" w:rsidRPr="00940D11" w:rsidRDefault="00E8511D" w:rsidP="00F46770">
            <w:pPr>
              <w:pStyle w:val="ConsPlusNormal"/>
              <w:rPr>
                <w:sz w:val="20"/>
                <w:szCs w:val="20"/>
              </w:rPr>
            </w:pPr>
          </w:p>
        </w:tc>
        <w:tc>
          <w:tcPr>
            <w:tcW w:w="1266" w:type="dxa"/>
            <w:vMerge/>
          </w:tcPr>
          <w:p w14:paraId="0E56DEB9" w14:textId="77777777" w:rsidR="00E8511D" w:rsidRPr="00940D11" w:rsidRDefault="00E8511D" w:rsidP="00F46770">
            <w:pPr>
              <w:pStyle w:val="ConsPlusNormal"/>
              <w:rPr>
                <w:sz w:val="20"/>
                <w:szCs w:val="20"/>
              </w:rPr>
            </w:pPr>
          </w:p>
        </w:tc>
        <w:tc>
          <w:tcPr>
            <w:tcW w:w="3005" w:type="dxa"/>
            <w:vAlign w:val="center"/>
          </w:tcPr>
          <w:p w14:paraId="35AB238B" w14:textId="77777777" w:rsidR="00E8511D" w:rsidRPr="00940D11" w:rsidRDefault="00E8511D" w:rsidP="00F46770">
            <w:pPr>
              <w:pStyle w:val="ConsPlusNormal"/>
              <w:rPr>
                <w:sz w:val="20"/>
                <w:szCs w:val="20"/>
              </w:rPr>
            </w:pPr>
            <w:r w:rsidRPr="00940D11">
              <w:rPr>
                <w:sz w:val="20"/>
                <w:szCs w:val="20"/>
              </w:rPr>
              <w:t>Муниципальные библиотеки</w:t>
            </w:r>
          </w:p>
          <w:p w14:paraId="017F5827" w14:textId="77777777" w:rsidR="001704F7" w:rsidRPr="00940D11" w:rsidRDefault="001704F7" w:rsidP="00F46770">
            <w:pPr>
              <w:pStyle w:val="ConsPlusNormal"/>
              <w:rPr>
                <w:sz w:val="20"/>
                <w:szCs w:val="20"/>
              </w:rPr>
            </w:pPr>
          </w:p>
        </w:tc>
        <w:tc>
          <w:tcPr>
            <w:tcW w:w="1247" w:type="dxa"/>
            <w:vAlign w:val="center"/>
          </w:tcPr>
          <w:p w14:paraId="0D657CAE" w14:textId="77777777" w:rsidR="00E8511D" w:rsidRPr="00940D11" w:rsidRDefault="00E8511D" w:rsidP="00CA05BB">
            <w:pPr>
              <w:pStyle w:val="ConsPlusNormal"/>
              <w:jc w:val="center"/>
              <w:rPr>
                <w:sz w:val="20"/>
                <w:szCs w:val="20"/>
              </w:rPr>
            </w:pPr>
            <w:r w:rsidRPr="00940D11">
              <w:rPr>
                <w:sz w:val="20"/>
                <w:szCs w:val="20"/>
              </w:rPr>
              <w:t>Объектов</w:t>
            </w:r>
          </w:p>
          <w:p w14:paraId="096CCEA5" w14:textId="77777777" w:rsidR="001704F7" w:rsidRPr="00940D11" w:rsidRDefault="001704F7" w:rsidP="00CA05BB">
            <w:pPr>
              <w:pStyle w:val="ConsPlusNormal"/>
              <w:jc w:val="center"/>
              <w:rPr>
                <w:sz w:val="20"/>
                <w:szCs w:val="20"/>
              </w:rPr>
            </w:pPr>
          </w:p>
        </w:tc>
        <w:tc>
          <w:tcPr>
            <w:tcW w:w="1321" w:type="dxa"/>
            <w:shd w:val="clear" w:color="auto" w:fill="auto"/>
            <w:vAlign w:val="center"/>
          </w:tcPr>
          <w:p w14:paraId="2E404E19" w14:textId="77777777" w:rsidR="00E8511D" w:rsidRPr="00940D11" w:rsidRDefault="00E8511D" w:rsidP="00CA05BB">
            <w:pPr>
              <w:pStyle w:val="ConsPlusNormal"/>
              <w:jc w:val="center"/>
              <w:rPr>
                <w:sz w:val="20"/>
                <w:szCs w:val="20"/>
              </w:rPr>
            </w:pPr>
            <w:r w:rsidRPr="00940D11">
              <w:rPr>
                <w:sz w:val="20"/>
                <w:szCs w:val="20"/>
              </w:rPr>
              <w:t>-</w:t>
            </w:r>
          </w:p>
          <w:p w14:paraId="7400CF1C" w14:textId="77777777" w:rsidR="001704F7" w:rsidRPr="00940D11" w:rsidRDefault="001704F7" w:rsidP="00CA05BB">
            <w:pPr>
              <w:pStyle w:val="ConsPlusNormal"/>
              <w:jc w:val="center"/>
              <w:rPr>
                <w:sz w:val="20"/>
                <w:szCs w:val="20"/>
              </w:rPr>
            </w:pPr>
          </w:p>
        </w:tc>
        <w:tc>
          <w:tcPr>
            <w:tcW w:w="1230" w:type="dxa"/>
            <w:shd w:val="clear" w:color="auto" w:fill="auto"/>
            <w:vAlign w:val="center"/>
          </w:tcPr>
          <w:p w14:paraId="5E166C4E" w14:textId="77777777" w:rsidR="00E8511D" w:rsidRPr="00940D11" w:rsidRDefault="00E8511D" w:rsidP="00CA05BB">
            <w:pPr>
              <w:pStyle w:val="ConsPlusNormal"/>
              <w:jc w:val="center"/>
              <w:rPr>
                <w:sz w:val="20"/>
                <w:szCs w:val="20"/>
              </w:rPr>
            </w:pPr>
            <w:r w:rsidRPr="00940D11">
              <w:rPr>
                <w:sz w:val="20"/>
                <w:szCs w:val="20"/>
              </w:rPr>
              <w:t>-</w:t>
            </w:r>
          </w:p>
          <w:p w14:paraId="1D45C9A0" w14:textId="77777777" w:rsidR="001704F7" w:rsidRPr="00940D11" w:rsidRDefault="001704F7" w:rsidP="00CA05BB">
            <w:pPr>
              <w:pStyle w:val="ConsPlusNormal"/>
              <w:jc w:val="center"/>
              <w:rPr>
                <w:sz w:val="20"/>
                <w:szCs w:val="20"/>
              </w:rPr>
            </w:pPr>
          </w:p>
        </w:tc>
        <w:tc>
          <w:tcPr>
            <w:tcW w:w="1276" w:type="dxa"/>
            <w:shd w:val="clear" w:color="auto" w:fill="auto"/>
            <w:vAlign w:val="center"/>
          </w:tcPr>
          <w:p w14:paraId="1954B813" w14:textId="77777777" w:rsidR="00E8511D" w:rsidRPr="00940D11" w:rsidRDefault="00E8511D" w:rsidP="00CA05BB">
            <w:pPr>
              <w:pStyle w:val="ConsPlusNormal"/>
              <w:jc w:val="center"/>
              <w:rPr>
                <w:sz w:val="20"/>
                <w:szCs w:val="20"/>
              </w:rPr>
            </w:pPr>
            <w:r w:rsidRPr="00940D11">
              <w:rPr>
                <w:sz w:val="20"/>
                <w:szCs w:val="20"/>
              </w:rPr>
              <w:t>-</w:t>
            </w:r>
          </w:p>
          <w:p w14:paraId="6226662D" w14:textId="77777777" w:rsidR="001704F7" w:rsidRPr="00940D11" w:rsidRDefault="001704F7" w:rsidP="00CA05BB">
            <w:pPr>
              <w:pStyle w:val="ConsPlusNormal"/>
              <w:jc w:val="center"/>
              <w:rPr>
                <w:sz w:val="20"/>
                <w:szCs w:val="20"/>
              </w:rPr>
            </w:pPr>
          </w:p>
        </w:tc>
        <w:tc>
          <w:tcPr>
            <w:tcW w:w="1474" w:type="dxa"/>
            <w:shd w:val="clear" w:color="auto" w:fill="auto"/>
            <w:vAlign w:val="center"/>
          </w:tcPr>
          <w:p w14:paraId="762AABCE" w14:textId="77777777" w:rsidR="00E8511D" w:rsidRPr="00940D11" w:rsidRDefault="00E8511D" w:rsidP="00CA05BB">
            <w:pPr>
              <w:pStyle w:val="ConsPlusNormal"/>
              <w:jc w:val="center"/>
              <w:rPr>
                <w:sz w:val="20"/>
                <w:szCs w:val="20"/>
              </w:rPr>
            </w:pPr>
            <w:r w:rsidRPr="00940D11">
              <w:rPr>
                <w:sz w:val="20"/>
                <w:szCs w:val="20"/>
              </w:rPr>
              <w:t>-</w:t>
            </w:r>
          </w:p>
          <w:p w14:paraId="5E0DE769" w14:textId="77777777" w:rsidR="001704F7" w:rsidRPr="00940D11" w:rsidRDefault="001704F7" w:rsidP="00CA05BB">
            <w:pPr>
              <w:pStyle w:val="ConsPlusNormal"/>
              <w:jc w:val="center"/>
              <w:rPr>
                <w:sz w:val="20"/>
                <w:szCs w:val="20"/>
              </w:rPr>
            </w:pPr>
          </w:p>
        </w:tc>
        <w:tc>
          <w:tcPr>
            <w:tcW w:w="3132" w:type="dxa"/>
            <w:vMerge/>
            <w:shd w:val="clear" w:color="auto" w:fill="auto"/>
          </w:tcPr>
          <w:p w14:paraId="56737E6F" w14:textId="77777777" w:rsidR="00E8511D" w:rsidRPr="00940D11" w:rsidRDefault="00E8511D" w:rsidP="00F46770">
            <w:pPr>
              <w:pStyle w:val="ConsPlusNormal"/>
              <w:rPr>
                <w:sz w:val="20"/>
                <w:szCs w:val="20"/>
              </w:rPr>
            </w:pPr>
          </w:p>
        </w:tc>
      </w:tr>
      <w:tr w:rsidR="00E8511D" w:rsidRPr="00940D11" w14:paraId="44137023" w14:textId="77777777" w:rsidTr="00F1427E">
        <w:trPr>
          <w:jc w:val="center"/>
        </w:trPr>
        <w:tc>
          <w:tcPr>
            <w:tcW w:w="684" w:type="dxa"/>
            <w:vMerge/>
          </w:tcPr>
          <w:p w14:paraId="7F68CE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C4F9A0" w14:textId="77777777" w:rsidR="00E8511D" w:rsidRPr="00940D11" w:rsidRDefault="00E8511D" w:rsidP="00F46770">
            <w:pPr>
              <w:pStyle w:val="ConsPlusNormal"/>
              <w:rPr>
                <w:sz w:val="20"/>
                <w:szCs w:val="20"/>
              </w:rPr>
            </w:pPr>
          </w:p>
        </w:tc>
        <w:tc>
          <w:tcPr>
            <w:tcW w:w="1266" w:type="dxa"/>
            <w:vMerge/>
          </w:tcPr>
          <w:p w14:paraId="09A9660A" w14:textId="77777777" w:rsidR="00E8511D" w:rsidRPr="00940D11" w:rsidRDefault="00E8511D" w:rsidP="00F46770">
            <w:pPr>
              <w:pStyle w:val="ConsPlusNormal"/>
              <w:rPr>
                <w:sz w:val="20"/>
                <w:szCs w:val="20"/>
              </w:rPr>
            </w:pPr>
          </w:p>
        </w:tc>
        <w:tc>
          <w:tcPr>
            <w:tcW w:w="3005" w:type="dxa"/>
            <w:vAlign w:val="center"/>
          </w:tcPr>
          <w:p w14:paraId="42BC4B4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CA18F41"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6D0198FC" w14:textId="77777777" w:rsidR="00E8511D" w:rsidRPr="00940D11" w:rsidRDefault="00E8511D" w:rsidP="00CA05BB">
            <w:pPr>
              <w:pStyle w:val="ConsPlusNormal"/>
              <w:jc w:val="center"/>
              <w:rPr>
                <w:sz w:val="20"/>
                <w:szCs w:val="20"/>
              </w:rPr>
            </w:pPr>
            <w:r w:rsidRPr="00940D11">
              <w:rPr>
                <w:sz w:val="20"/>
                <w:szCs w:val="20"/>
              </w:rPr>
              <w:t>124</w:t>
            </w:r>
          </w:p>
        </w:tc>
        <w:tc>
          <w:tcPr>
            <w:tcW w:w="1230" w:type="dxa"/>
            <w:shd w:val="clear" w:color="auto" w:fill="auto"/>
            <w:vAlign w:val="center"/>
          </w:tcPr>
          <w:p w14:paraId="7156FCB8"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312A24BE"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38D05747" w14:textId="77777777" w:rsidR="00E8511D" w:rsidRPr="00940D11" w:rsidRDefault="00E8511D" w:rsidP="00CA05BB">
            <w:pPr>
              <w:pStyle w:val="ConsPlusNormal"/>
              <w:jc w:val="center"/>
              <w:rPr>
                <w:sz w:val="20"/>
                <w:szCs w:val="20"/>
              </w:rPr>
            </w:pPr>
            <w:r w:rsidRPr="00940D11">
              <w:rPr>
                <w:sz w:val="20"/>
                <w:szCs w:val="20"/>
              </w:rPr>
              <w:t>124</w:t>
            </w:r>
          </w:p>
        </w:tc>
        <w:tc>
          <w:tcPr>
            <w:tcW w:w="3132" w:type="dxa"/>
            <w:vMerge/>
            <w:shd w:val="clear" w:color="auto" w:fill="auto"/>
          </w:tcPr>
          <w:p w14:paraId="2BB118DC" w14:textId="77777777" w:rsidR="00E8511D" w:rsidRPr="00940D11" w:rsidRDefault="00E8511D" w:rsidP="00F46770">
            <w:pPr>
              <w:pStyle w:val="ConsPlusNormal"/>
              <w:rPr>
                <w:sz w:val="20"/>
                <w:szCs w:val="20"/>
              </w:rPr>
            </w:pPr>
          </w:p>
        </w:tc>
      </w:tr>
      <w:tr w:rsidR="00E8511D" w:rsidRPr="00940D11" w14:paraId="12A03CE1" w14:textId="77777777" w:rsidTr="00F1427E">
        <w:trPr>
          <w:jc w:val="center"/>
        </w:trPr>
        <w:tc>
          <w:tcPr>
            <w:tcW w:w="684" w:type="dxa"/>
            <w:vMerge/>
          </w:tcPr>
          <w:p w14:paraId="38C1BB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4C375F" w14:textId="77777777" w:rsidR="00E8511D" w:rsidRPr="00940D11" w:rsidRDefault="00E8511D" w:rsidP="00F46770">
            <w:pPr>
              <w:pStyle w:val="ConsPlusNormal"/>
              <w:rPr>
                <w:sz w:val="20"/>
                <w:szCs w:val="20"/>
              </w:rPr>
            </w:pPr>
          </w:p>
        </w:tc>
        <w:tc>
          <w:tcPr>
            <w:tcW w:w="1266" w:type="dxa"/>
            <w:vMerge/>
          </w:tcPr>
          <w:p w14:paraId="35F51F10" w14:textId="77777777" w:rsidR="00E8511D" w:rsidRPr="00940D11" w:rsidRDefault="00E8511D" w:rsidP="00F46770">
            <w:pPr>
              <w:pStyle w:val="ConsPlusNormal"/>
              <w:rPr>
                <w:sz w:val="20"/>
                <w:szCs w:val="20"/>
              </w:rPr>
            </w:pPr>
          </w:p>
        </w:tc>
        <w:tc>
          <w:tcPr>
            <w:tcW w:w="3005" w:type="dxa"/>
            <w:vAlign w:val="center"/>
          </w:tcPr>
          <w:p w14:paraId="17B583D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9901046"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6CD0B40" w14:textId="77777777" w:rsidR="00E8511D" w:rsidRPr="00940D11" w:rsidRDefault="00E8511D" w:rsidP="00CA05BB">
            <w:pPr>
              <w:pStyle w:val="ConsPlusNormal"/>
              <w:jc w:val="center"/>
              <w:rPr>
                <w:sz w:val="20"/>
                <w:szCs w:val="20"/>
              </w:rPr>
            </w:pPr>
            <w:r w:rsidRPr="00940D11">
              <w:rPr>
                <w:sz w:val="20"/>
                <w:szCs w:val="20"/>
              </w:rPr>
              <w:t>124</w:t>
            </w:r>
          </w:p>
        </w:tc>
        <w:tc>
          <w:tcPr>
            <w:tcW w:w="1230" w:type="dxa"/>
            <w:shd w:val="clear" w:color="auto" w:fill="auto"/>
            <w:vAlign w:val="center"/>
          </w:tcPr>
          <w:p w14:paraId="5335441B"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3D829FF1"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573EBC1D" w14:textId="77777777" w:rsidR="00E8511D" w:rsidRPr="00940D11" w:rsidRDefault="00E8511D" w:rsidP="00CA05BB">
            <w:pPr>
              <w:pStyle w:val="ConsPlusNormal"/>
              <w:jc w:val="center"/>
              <w:rPr>
                <w:sz w:val="20"/>
                <w:szCs w:val="20"/>
              </w:rPr>
            </w:pPr>
            <w:r w:rsidRPr="00940D11">
              <w:rPr>
                <w:sz w:val="20"/>
                <w:szCs w:val="20"/>
              </w:rPr>
              <w:t>124</w:t>
            </w:r>
          </w:p>
        </w:tc>
        <w:tc>
          <w:tcPr>
            <w:tcW w:w="3132" w:type="dxa"/>
            <w:vMerge/>
            <w:shd w:val="clear" w:color="auto" w:fill="auto"/>
          </w:tcPr>
          <w:p w14:paraId="1CC37D07" w14:textId="77777777" w:rsidR="00E8511D" w:rsidRPr="00940D11" w:rsidRDefault="00E8511D" w:rsidP="00F46770">
            <w:pPr>
              <w:pStyle w:val="ConsPlusNormal"/>
              <w:rPr>
                <w:sz w:val="20"/>
                <w:szCs w:val="20"/>
              </w:rPr>
            </w:pPr>
          </w:p>
        </w:tc>
      </w:tr>
      <w:tr w:rsidR="00E8511D" w:rsidRPr="00940D11" w14:paraId="35F13D27" w14:textId="77777777" w:rsidTr="00F1427E">
        <w:trPr>
          <w:jc w:val="center"/>
        </w:trPr>
        <w:tc>
          <w:tcPr>
            <w:tcW w:w="684" w:type="dxa"/>
            <w:vMerge/>
          </w:tcPr>
          <w:p w14:paraId="284C34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7C0FD4" w14:textId="77777777" w:rsidR="00E8511D" w:rsidRPr="00940D11" w:rsidRDefault="00E8511D" w:rsidP="00F46770">
            <w:pPr>
              <w:pStyle w:val="ConsPlusNormal"/>
              <w:rPr>
                <w:sz w:val="20"/>
                <w:szCs w:val="20"/>
              </w:rPr>
            </w:pPr>
          </w:p>
        </w:tc>
        <w:tc>
          <w:tcPr>
            <w:tcW w:w="1266" w:type="dxa"/>
            <w:vMerge/>
          </w:tcPr>
          <w:p w14:paraId="4877F66E" w14:textId="77777777" w:rsidR="00E8511D" w:rsidRPr="00940D11" w:rsidRDefault="00E8511D" w:rsidP="00F46770">
            <w:pPr>
              <w:pStyle w:val="ConsPlusNormal"/>
              <w:rPr>
                <w:sz w:val="20"/>
                <w:szCs w:val="20"/>
              </w:rPr>
            </w:pPr>
          </w:p>
        </w:tc>
        <w:tc>
          <w:tcPr>
            <w:tcW w:w="3005" w:type="dxa"/>
            <w:vAlign w:val="center"/>
          </w:tcPr>
          <w:p w14:paraId="3D35BF9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202DCD7" w14:textId="77777777" w:rsidR="00E8511D" w:rsidRPr="00940D11" w:rsidRDefault="00E8511D" w:rsidP="00CA05B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2DF02AA" w14:textId="77777777" w:rsidR="00E8511D" w:rsidRPr="00940D11" w:rsidRDefault="00E8511D" w:rsidP="00CA05BB">
            <w:pPr>
              <w:pStyle w:val="ConsPlusNormal"/>
              <w:jc w:val="center"/>
              <w:rPr>
                <w:sz w:val="20"/>
                <w:szCs w:val="20"/>
              </w:rPr>
            </w:pPr>
            <w:r w:rsidRPr="00940D11">
              <w:rPr>
                <w:sz w:val="20"/>
                <w:szCs w:val="20"/>
              </w:rPr>
              <w:t>39</w:t>
            </w:r>
          </w:p>
        </w:tc>
        <w:tc>
          <w:tcPr>
            <w:tcW w:w="1230" w:type="dxa"/>
            <w:shd w:val="clear" w:color="auto" w:fill="auto"/>
            <w:vAlign w:val="center"/>
          </w:tcPr>
          <w:p w14:paraId="50761670"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5D47A8FE"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212AFE1A" w14:textId="77777777" w:rsidR="00E8511D" w:rsidRPr="00940D11" w:rsidRDefault="00E8511D" w:rsidP="00CA05BB">
            <w:pPr>
              <w:pStyle w:val="ConsPlusNormal"/>
              <w:jc w:val="center"/>
              <w:rPr>
                <w:sz w:val="20"/>
                <w:szCs w:val="20"/>
              </w:rPr>
            </w:pPr>
            <w:r w:rsidRPr="00940D11">
              <w:rPr>
                <w:sz w:val="20"/>
                <w:szCs w:val="20"/>
              </w:rPr>
              <w:t>39</w:t>
            </w:r>
          </w:p>
        </w:tc>
        <w:tc>
          <w:tcPr>
            <w:tcW w:w="3132" w:type="dxa"/>
            <w:vMerge/>
            <w:shd w:val="clear" w:color="auto" w:fill="auto"/>
          </w:tcPr>
          <w:p w14:paraId="0962FF85" w14:textId="77777777" w:rsidR="00E8511D" w:rsidRPr="00940D11" w:rsidRDefault="00E8511D" w:rsidP="00F46770">
            <w:pPr>
              <w:pStyle w:val="ConsPlusNormal"/>
              <w:rPr>
                <w:sz w:val="20"/>
                <w:szCs w:val="20"/>
              </w:rPr>
            </w:pPr>
          </w:p>
        </w:tc>
      </w:tr>
      <w:tr w:rsidR="00E8511D" w:rsidRPr="00940D11" w14:paraId="67144D75" w14:textId="77777777" w:rsidTr="00F1427E">
        <w:trPr>
          <w:jc w:val="center"/>
        </w:trPr>
        <w:tc>
          <w:tcPr>
            <w:tcW w:w="684" w:type="dxa"/>
            <w:vMerge w:val="restart"/>
            <w:vAlign w:val="center"/>
          </w:tcPr>
          <w:p w14:paraId="02C3BE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A743E6A" w14:textId="77777777" w:rsidR="00E8511D" w:rsidRPr="00940D11" w:rsidRDefault="00E8511D" w:rsidP="00F46770">
            <w:pPr>
              <w:pStyle w:val="ConsPlusNormal"/>
              <w:rPr>
                <w:sz w:val="20"/>
                <w:szCs w:val="20"/>
              </w:rPr>
            </w:pPr>
            <w:r w:rsidRPr="00940D11">
              <w:rPr>
                <w:sz w:val="20"/>
                <w:szCs w:val="20"/>
              </w:rPr>
              <w:t>3184</w:t>
            </w:r>
          </w:p>
        </w:tc>
        <w:tc>
          <w:tcPr>
            <w:tcW w:w="1266" w:type="dxa"/>
            <w:vMerge w:val="restart"/>
            <w:vAlign w:val="center"/>
          </w:tcPr>
          <w:p w14:paraId="488B36E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FC56CC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3EB88C6"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shd w:val="clear" w:color="auto" w:fill="auto"/>
            <w:vAlign w:val="center"/>
          </w:tcPr>
          <w:p w14:paraId="2DEB1CC0" w14:textId="77777777" w:rsidR="00E8511D" w:rsidRPr="00940D11" w:rsidRDefault="00E8511D" w:rsidP="00CA05BB">
            <w:pPr>
              <w:pStyle w:val="ConsPlusNormal"/>
              <w:jc w:val="center"/>
              <w:rPr>
                <w:sz w:val="20"/>
                <w:szCs w:val="20"/>
              </w:rPr>
            </w:pPr>
            <w:r w:rsidRPr="00940D11">
              <w:rPr>
                <w:sz w:val="20"/>
                <w:szCs w:val="20"/>
              </w:rPr>
              <w:t>22</w:t>
            </w:r>
          </w:p>
        </w:tc>
        <w:tc>
          <w:tcPr>
            <w:tcW w:w="1230" w:type="dxa"/>
            <w:shd w:val="clear" w:color="auto" w:fill="auto"/>
            <w:vAlign w:val="center"/>
          </w:tcPr>
          <w:p w14:paraId="2FBABF4D" w14:textId="77777777" w:rsidR="00E8511D" w:rsidRPr="00940D11" w:rsidRDefault="00E8511D" w:rsidP="00CA05BB">
            <w:pPr>
              <w:pStyle w:val="ConsPlusNormal"/>
              <w:jc w:val="center"/>
              <w:rPr>
                <w:sz w:val="20"/>
                <w:szCs w:val="20"/>
              </w:rPr>
            </w:pPr>
            <w:r w:rsidRPr="00940D11">
              <w:rPr>
                <w:sz w:val="20"/>
                <w:szCs w:val="20"/>
              </w:rPr>
              <w:t>-</w:t>
            </w:r>
          </w:p>
        </w:tc>
        <w:tc>
          <w:tcPr>
            <w:tcW w:w="1276" w:type="dxa"/>
            <w:shd w:val="clear" w:color="auto" w:fill="auto"/>
            <w:vAlign w:val="center"/>
          </w:tcPr>
          <w:p w14:paraId="2A49C6BD" w14:textId="77777777" w:rsidR="00E8511D" w:rsidRPr="00940D11" w:rsidRDefault="00E8511D" w:rsidP="00CA05BB">
            <w:pPr>
              <w:pStyle w:val="ConsPlusNormal"/>
              <w:jc w:val="center"/>
              <w:rPr>
                <w:sz w:val="20"/>
                <w:szCs w:val="20"/>
              </w:rPr>
            </w:pPr>
            <w:r w:rsidRPr="00940D11">
              <w:rPr>
                <w:sz w:val="20"/>
                <w:szCs w:val="20"/>
              </w:rPr>
              <w:t>-</w:t>
            </w:r>
          </w:p>
        </w:tc>
        <w:tc>
          <w:tcPr>
            <w:tcW w:w="1474" w:type="dxa"/>
            <w:shd w:val="clear" w:color="auto" w:fill="auto"/>
            <w:vAlign w:val="center"/>
          </w:tcPr>
          <w:p w14:paraId="6B5A0B5D" w14:textId="77777777" w:rsidR="00E8511D" w:rsidRPr="00940D11" w:rsidRDefault="00E8511D" w:rsidP="00CA05BB">
            <w:pPr>
              <w:pStyle w:val="ConsPlusNormal"/>
              <w:jc w:val="center"/>
              <w:rPr>
                <w:sz w:val="20"/>
                <w:szCs w:val="20"/>
              </w:rPr>
            </w:pPr>
            <w:r w:rsidRPr="00940D11">
              <w:rPr>
                <w:sz w:val="20"/>
                <w:szCs w:val="20"/>
              </w:rPr>
              <w:t>22</w:t>
            </w:r>
          </w:p>
        </w:tc>
        <w:tc>
          <w:tcPr>
            <w:tcW w:w="3132" w:type="dxa"/>
            <w:vMerge w:val="restart"/>
            <w:shd w:val="clear" w:color="auto" w:fill="auto"/>
            <w:vAlign w:val="center"/>
          </w:tcPr>
          <w:p w14:paraId="7872CC4B" w14:textId="77777777" w:rsidR="00E8511D" w:rsidRPr="00940D11" w:rsidRDefault="00E8511D" w:rsidP="00F46770">
            <w:pPr>
              <w:pStyle w:val="ConsPlusNormal"/>
              <w:rPr>
                <w:sz w:val="20"/>
                <w:szCs w:val="20"/>
              </w:rPr>
            </w:pPr>
            <w:r w:rsidRPr="00940D11">
              <w:rPr>
                <w:sz w:val="20"/>
                <w:szCs w:val="20"/>
              </w:rPr>
              <w:t>-</w:t>
            </w:r>
          </w:p>
        </w:tc>
      </w:tr>
      <w:tr w:rsidR="00E8511D" w:rsidRPr="00940D11" w14:paraId="37AACE77" w14:textId="77777777" w:rsidTr="00036F78">
        <w:trPr>
          <w:jc w:val="center"/>
        </w:trPr>
        <w:tc>
          <w:tcPr>
            <w:tcW w:w="684" w:type="dxa"/>
            <w:vMerge/>
          </w:tcPr>
          <w:p w14:paraId="10EC77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A66088" w14:textId="77777777" w:rsidR="00E8511D" w:rsidRPr="00940D11" w:rsidRDefault="00E8511D" w:rsidP="00F46770">
            <w:pPr>
              <w:pStyle w:val="ConsPlusNormal"/>
              <w:rPr>
                <w:sz w:val="20"/>
                <w:szCs w:val="20"/>
              </w:rPr>
            </w:pPr>
          </w:p>
        </w:tc>
        <w:tc>
          <w:tcPr>
            <w:tcW w:w="1266" w:type="dxa"/>
            <w:vMerge/>
          </w:tcPr>
          <w:p w14:paraId="3BD21C4B" w14:textId="77777777" w:rsidR="00E8511D" w:rsidRPr="00940D11" w:rsidRDefault="00E8511D" w:rsidP="00F46770">
            <w:pPr>
              <w:pStyle w:val="ConsPlusNormal"/>
              <w:rPr>
                <w:sz w:val="20"/>
                <w:szCs w:val="20"/>
              </w:rPr>
            </w:pPr>
          </w:p>
        </w:tc>
        <w:tc>
          <w:tcPr>
            <w:tcW w:w="3005" w:type="dxa"/>
            <w:vAlign w:val="center"/>
          </w:tcPr>
          <w:p w14:paraId="06944FC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2C43ED0"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3DAA5EAB" w14:textId="77777777" w:rsidR="00E8511D" w:rsidRPr="00940D11" w:rsidRDefault="00E8511D" w:rsidP="00CA05BB">
            <w:pPr>
              <w:pStyle w:val="ConsPlusNormal"/>
              <w:jc w:val="center"/>
              <w:rPr>
                <w:sz w:val="20"/>
                <w:szCs w:val="20"/>
              </w:rPr>
            </w:pPr>
            <w:r w:rsidRPr="00940D11">
              <w:rPr>
                <w:sz w:val="20"/>
                <w:szCs w:val="20"/>
              </w:rPr>
              <w:t>47</w:t>
            </w:r>
          </w:p>
        </w:tc>
        <w:tc>
          <w:tcPr>
            <w:tcW w:w="1230" w:type="dxa"/>
            <w:vAlign w:val="center"/>
          </w:tcPr>
          <w:p w14:paraId="4BFEAD4D"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044B3207"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53CADBDB" w14:textId="77777777" w:rsidR="00E8511D" w:rsidRPr="00940D11" w:rsidRDefault="00E8511D" w:rsidP="00CA05BB">
            <w:pPr>
              <w:pStyle w:val="ConsPlusNormal"/>
              <w:jc w:val="center"/>
              <w:rPr>
                <w:sz w:val="20"/>
                <w:szCs w:val="20"/>
              </w:rPr>
            </w:pPr>
            <w:r w:rsidRPr="00940D11">
              <w:rPr>
                <w:sz w:val="20"/>
                <w:szCs w:val="20"/>
              </w:rPr>
              <w:t>47</w:t>
            </w:r>
          </w:p>
        </w:tc>
        <w:tc>
          <w:tcPr>
            <w:tcW w:w="3132" w:type="dxa"/>
            <w:vMerge/>
          </w:tcPr>
          <w:p w14:paraId="28614BEF" w14:textId="77777777" w:rsidR="00E8511D" w:rsidRPr="00940D11" w:rsidRDefault="00E8511D" w:rsidP="00F46770">
            <w:pPr>
              <w:pStyle w:val="ConsPlusNormal"/>
              <w:rPr>
                <w:sz w:val="20"/>
                <w:szCs w:val="20"/>
              </w:rPr>
            </w:pPr>
          </w:p>
        </w:tc>
      </w:tr>
      <w:tr w:rsidR="00E8511D" w:rsidRPr="00940D11" w14:paraId="5A58CBA8" w14:textId="77777777" w:rsidTr="00036F78">
        <w:trPr>
          <w:jc w:val="center"/>
        </w:trPr>
        <w:tc>
          <w:tcPr>
            <w:tcW w:w="684" w:type="dxa"/>
            <w:vMerge/>
          </w:tcPr>
          <w:p w14:paraId="2EBF7F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865F0B" w14:textId="77777777" w:rsidR="00E8511D" w:rsidRPr="00940D11" w:rsidRDefault="00E8511D" w:rsidP="00F46770">
            <w:pPr>
              <w:pStyle w:val="ConsPlusNormal"/>
              <w:rPr>
                <w:sz w:val="20"/>
                <w:szCs w:val="20"/>
              </w:rPr>
            </w:pPr>
          </w:p>
        </w:tc>
        <w:tc>
          <w:tcPr>
            <w:tcW w:w="1266" w:type="dxa"/>
            <w:vMerge/>
          </w:tcPr>
          <w:p w14:paraId="54F8E251" w14:textId="77777777" w:rsidR="00E8511D" w:rsidRPr="00940D11" w:rsidRDefault="00E8511D" w:rsidP="00F46770">
            <w:pPr>
              <w:pStyle w:val="ConsPlusNormal"/>
              <w:rPr>
                <w:sz w:val="20"/>
                <w:szCs w:val="20"/>
              </w:rPr>
            </w:pPr>
          </w:p>
        </w:tc>
        <w:tc>
          <w:tcPr>
            <w:tcW w:w="3005" w:type="dxa"/>
            <w:vAlign w:val="center"/>
          </w:tcPr>
          <w:p w14:paraId="6B0F158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CBA405A"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504381DA" w14:textId="77777777" w:rsidR="00E8511D" w:rsidRPr="00940D11" w:rsidRDefault="00E8511D" w:rsidP="00CA05BB">
            <w:pPr>
              <w:pStyle w:val="ConsPlusNormal"/>
              <w:jc w:val="center"/>
              <w:rPr>
                <w:sz w:val="20"/>
                <w:szCs w:val="20"/>
              </w:rPr>
            </w:pPr>
            <w:r w:rsidRPr="00940D11">
              <w:rPr>
                <w:sz w:val="20"/>
                <w:szCs w:val="20"/>
              </w:rPr>
              <w:t>10</w:t>
            </w:r>
          </w:p>
        </w:tc>
        <w:tc>
          <w:tcPr>
            <w:tcW w:w="1230" w:type="dxa"/>
            <w:vAlign w:val="center"/>
          </w:tcPr>
          <w:p w14:paraId="48D97B23"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5A55B99E"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25BEBC50" w14:textId="77777777" w:rsidR="00E8511D" w:rsidRPr="00940D11" w:rsidRDefault="00E8511D" w:rsidP="00CA05BB">
            <w:pPr>
              <w:pStyle w:val="ConsPlusNormal"/>
              <w:jc w:val="center"/>
              <w:rPr>
                <w:sz w:val="20"/>
                <w:szCs w:val="20"/>
              </w:rPr>
            </w:pPr>
            <w:r w:rsidRPr="00940D11">
              <w:rPr>
                <w:sz w:val="20"/>
                <w:szCs w:val="20"/>
              </w:rPr>
              <w:t>10</w:t>
            </w:r>
          </w:p>
        </w:tc>
        <w:tc>
          <w:tcPr>
            <w:tcW w:w="3132" w:type="dxa"/>
            <w:vMerge/>
          </w:tcPr>
          <w:p w14:paraId="214B21B4" w14:textId="77777777" w:rsidR="00E8511D" w:rsidRPr="00940D11" w:rsidRDefault="00E8511D" w:rsidP="00F46770">
            <w:pPr>
              <w:pStyle w:val="ConsPlusNormal"/>
              <w:rPr>
                <w:sz w:val="20"/>
                <w:szCs w:val="20"/>
              </w:rPr>
            </w:pPr>
          </w:p>
        </w:tc>
      </w:tr>
      <w:tr w:rsidR="00E8511D" w:rsidRPr="00940D11" w14:paraId="42FEDC65" w14:textId="77777777" w:rsidTr="00036F78">
        <w:trPr>
          <w:jc w:val="center"/>
        </w:trPr>
        <w:tc>
          <w:tcPr>
            <w:tcW w:w="684" w:type="dxa"/>
            <w:vMerge/>
          </w:tcPr>
          <w:p w14:paraId="1B89E0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895EDF" w14:textId="77777777" w:rsidR="00E8511D" w:rsidRPr="00940D11" w:rsidRDefault="00E8511D" w:rsidP="00F46770">
            <w:pPr>
              <w:pStyle w:val="ConsPlusNormal"/>
              <w:rPr>
                <w:sz w:val="20"/>
                <w:szCs w:val="20"/>
              </w:rPr>
            </w:pPr>
          </w:p>
        </w:tc>
        <w:tc>
          <w:tcPr>
            <w:tcW w:w="1266" w:type="dxa"/>
            <w:vMerge/>
          </w:tcPr>
          <w:p w14:paraId="18094863" w14:textId="77777777" w:rsidR="00E8511D" w:rsidRPr="00940D11" w:rsidRDefault="00E8511D" w:rsidP="00F46770">
            <w:pPr>
              <w:pStyle w:val="ConsPlusNormal"/>
              <w:rPr>
                <w:sz w:val="20"/>
                <w:szCs w:val="20"/>
              </w:rPr>
            </w:pPr>
          </w:p>
        </w:tc>
        <w:tc>
          <w:tcPr>
            <w:tcW w:w="3005" w:type="dxa"/>
            <w:vAlign w:val="center"/>
          </w:tcPr>
          <w:p w14:paraId="372ABA5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D3C1E54" w14:textId="77777777" w:rsidR="00E8511D" w:rsidRPr="00940D11" w:rsidRDefault="00E8511D" w:rsidP="00CA05BB">
            <w:pPr>
              <w:pStyle w:val="ConsPlusNormal"/>
              <w:jc w:val="center"/>
              <w:rPr>
                <w:sz w:val="20"/>
                <w:szCs w:val="20"/>
              </w:rPr>
            </w:pPr>
            <w:r w:rsidRPr="00940D11">
              <w:rPr>
                <w:sz w:val="20"/>
                <w:szCs w:val="20"/>
              </w:rPr>
              <w:t>Объектов</w:t>
            </w:r>
          </w:p>
        </w:tc>
        <w:tc>
          <w:tcPr>
            <w:tcW w:w="1321" w:type="dxa"/>
            <w:vAlign w:val="center"/>
          </w:tcPr>
          <w:p w14:paraId="06648497" w14:textId="77777777" w:rsidR="00E8511D" w:rsidRPr="00940D11" w:rsidRDefault="00E8511D" w:rsidP="00CA05BB">
            <w:pPr>
              <w:pStyle w:val="ConsPlusNormal"/>
              <w:jc w:val="center"/>
              <w:rPr>
                <w:sz w:val="20"/>
                <w:szCs w:val="20"/>
              </w:rPr>
            </w:pPr>
            <w:r w:rsidRPr="00940D11">
              <w:rPr>
                <w:sz w:val="20"/>
                <w:szCs w:val="20"/>
              </w:rPr>
              <w:t>-</w:t>
            </w:r>
          </w:p>
        </w:tc>
        <w:tc>
          <w:tcPr>
            <w:tcW w:w="1230" w:type="dxa"/>
            <w:vAlign w:val="center"/>
          </w:tcPr>
          <w:p w14:paraId="593F42EF"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AF7BFDC"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3D88507C" w14:textId="77777777" w:rsidR="00E8511D" w:rsidRPr="00940D11" w:rsidRDefault="00E8511D" w:rsidP="00CA05BB">
            <w:pPr>
              <w:pStyle w:val="ConsPlusNormal"/>
              <w:jc w:val="center"/>
              <w:rPr>
                <w:sz w:val="20"/>
                <w:szCs w:val="20"/>
              </w:rPr>
            </w:pPr>
            <w:r w:rsidRPr="00940D11">
              <w:rPr>
                <w:sz w:val="20"/>
                <w:szCs w:val="20"/>
              </w:rPr>
              <w:t>-</w:t>
            </w:r>
          </w:p>
        </w:tc>
        <w:tc>
          <w:tcPr>
            <w:tcW w:w="3132" w:type="dxa"/>
            <w:vMerge/>
          </w:tcPr>
          <w:p w14:paraId="31847EBD" w14:textId="77777777" w:rsidR="00E8511D" w:rsidRPr="00940D11" w:rsidRDefault="00E8511D" w:rsidP="00F46770">
            <w:pPr>
              <w:pStyle w:val="ConsPlusNormal"/>
              <w:rPr>
                <w:sz w:val="20"/>
                <w:szCs w:val="20"/>
              </w:rPr>
            </w:pPr>
          </w:p>
        </w:tc>
      </w:tr>
      <w:tr w:rsidR="00E8511D" w:rsidRPr="00940D11" w14:paraId="3F9927C6" w14:textId="77777777" w:rsidTr="00036F78">
        <w:trPr>
          <w:jc w:val="center"/>
        </w:trPr>
        <w:tc>
          <w:tcPr>
            <w:tcW w:w="684" w:type="dxa"/>
            <w:vMerge/>
          </w:tcPr>
          <w:p w14:paraId="4659F0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656DA2" w14:textId="77777777" w:rsidR="00E8511D" w:rsidRPr="00940D11" w:rsidRDefault="00E8511D" w:rsidP="00F46770">
            <w:pPr>
              <w:pStyle w:val="ConsPlusNormal"/>
              <w:rPr>
                <w:sz w:val="20"/>
                <w:szCs w:val="20"/>
              </w:rPr>
            </w:pPr>
          </w:p>
        </w:tc>
        <w:tc>
          <w:tcPr>
            <w:tcW w:w="1266" w:type="dxa"/>
            <w:vMerge/>
          </w:tcPr>
          <w:p w14:paraId="652B8C48" w14:textId="77777777" w:rsidR="00E8511D" w:rsidRPr="00940D11" w:rsidRDefault="00E8511D" w:rsidP="00F46770">
            <w:pPr>
              <w:pStyle w:val="ConsPlusNormal"/>
              <w:rPr>
                <w:sz w:val="20"/>
                <w:szCs w:val="20"/>
              </w:rPr>
            </w:pPr>
          </w:p>
        </w:tc>
        <w:tc>
          <w:tcPr>
            <w:tcW w:w="3005" w:type="dxa"/>
            <w:vAlign w:val="center"/>
          </w:tcPr>
          <w:p w14:paraId="52B19B5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2A15C1C" w14:textId="77777777" w:rsidR="00E8511D" w:rsidRPr="00940D11" w:rsidRDefault="00E8511D" w:rsidP="00CA05BB">
            <w:pPr>
              <w:pStyle w:val="ConsPlusNormal"/>
              <w:jc w:val="center"/>
              <w:rPr>
                <w:sz w:val="20"/>
                <w:szCs w:val="20"/>
              </w:rPr>
            </w:pPr>
            <w:r w:rsidRPr="00940D11">
              <w:rPr>
                <w:sz w:val="20"/>
                <w:szCs w:val="20"/>
              </w:rPr>
              <w:t>Мест</w:t>
            </w:r>
          </w:p>
        </w:tc>
        <w:tc>
          <w:tcPr>
            <w:tcW w:w="1321" w:type="dxa"/>
            <w:vAlign w:val="center"/>
          </w:tcPr>
          <w:p w14:paraId="0357492F" w14:textId="77777777" w:rsidR="00E8511D" w:rsidRPr="00940D11" w:rsidRDefault="00E8511D" w:rsidP="00CA05BB">
            <w:pPr>
              <w:pStyle w:val="ConsPlusNormal"/>
              <w:jc w:val="center"/>
              <w:rPr>
                <w:sz w:val="20"/>
                <w:szCs w:val="20"/>
              </w:rPr>
            </w:pPr>
            <w:r w:rsidRPr="00940D11">
              <w:rPr>
                <w:sz w:val="20"/>
                <w:szCs w:val="20"/>
              </w:rPr>
              <w:t>41</w:t>
            </w:r>
          </w:p>
        </w:tc>
        <w:tc>
          <w:tcPr>
            <w:tcW w:w="1230" w:type="dxa"/>
            <w:vAlign w:val="center"/>
          </w:tcPr>
          <w:p w14:paraId="469F4D98"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68708F8E"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41403937" w14:textId="77777777" w:rsidR="00E8511D" w:rsidRPr="00940D11" w:rsidRDefault="00E8511D" w:rsidP="00CA05BB">
            <w:pPr>
              <w:pStyle w:val="ConsPlusNormal"/>
              <w:jc w:val="center"/>
              <w:rPr>
                <w:sz w:val="20"/>
                <w:szCs w:val="20"/>
              </w:rPr>
            </w:pPr>
            <w:r w:rsidRPr="00940D11">
              <w:rPr>
                <w:sz w:val="20"/>
                <w:szCs w:val="20"/>
              </w:rPr>
              <w:t>41</w:t>
            </w:r>
          </w:p>
        </w:tc>
        <w:tc>
          <w:tcPr>
            <w:tcW w:w="3132" w:type="dxa"/>
            <w:vMerge/>
          </w:tcPr>
          <w:p w14:paraId="57DFCBC5" w14:textId="77777777" w:rsidR="00E8511D" w:rsidRPr="00940D11" w:rsidRDefault="00E8511D" w:rsidP="00F46770">
            <w:pPr>
              <w:pStyle w:val="ConsPlusNormal"/>
              <w:rPr>
                <w:sz w:val="20"/>
                <w:szCs w:val="20"/>
              </w:rPr>
            </w:pPr>
          </w:p>
        </w:tc>
      </w:tr>
      <w:tr w:rsidR="00E8511D" w:rsidRPr="00940D11" w14:paraId="193130A4" w14:textId="77777777" w:rsidTr="00036F78">
        <w:trPr>
          <w:jc w:val="center"/>
        </w:trPr>
        <w:tc>
          <w:tcPr>
            <w:tcW w:w="684" w:type="dxa"/>
            <w:vMerge/>
          </w:tcPr>
          <w:p w14:paraId="71979D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79E8DD" w14:textId="77777777" w:rsidR="00E8511D" w:rsidRPr="00940D11" w:rsidRDefault="00E8511D" w:rsidP="00F46770">
            <w:pPr>
              <w:pStyle w:val="ConsPlusNormal"/>
              <w:rPr>
                <w:sz w:val="20"/>
                <w:szCs w:val="20"/>
              </w:rPr>
            </w:pPr>
          </w:p>
        </w:tc>
        <w:tc>
          <w:tcPr>
            <w:tcW w:w="1266" w:type="dxa"/>
            <w:vMerge/>
          </w:tcPr>
          <w:p w14:paraId="3FE73D21" w14:textId="77777777" w:rsidR="00E8511D" w:rsidRPr="00940D11" w:rsidRDefault="00E8511D" w:rsidP="00F46770">
            <w:pPr>
              <w:pStyle w:val="ConsPlusNormal"/>
              <w:rPr>
                <w:sz w:val="20"/>
                <w:szCs w:val="20"/>
              </w:rPr>
            </w:pPr>
          </w:p>
        </w:tc>
        <w:tc>
          <w:tcPr>
            <w:tcW w:w="3005" w:type="dxa"/>
            <w:vAlign w:val="center"/>
          </w:tcPr>
          <w:p w14:paraId="2520E27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9CFA5E" w14:textId="77777777" w:rsidR="00E8511D" w:rsidRPr="00940D11" w:rsidRDefault="00E8511D" w:rsidP="00CA05BB">
            <w:pPr>
              <w:pStyle w:val="ConsPlusNormal"/>
              <w:jc w:val="center"/>
              <w:rPr>
                <w:sz w:val="20"/>
                <w:szCs w:val="20"/>
              </w:rPr>
            </w:pPr>
            <w:r w:rsidRPr="00940D11">
              <w:rPr>
                <w:sz w:val="20"/>
                <w:szCs w:val="20"/>
              </w:rPr>
              <w:t>Кв. м плоскости пола</w:t>
            </w:r>
          </w:p>
        </w:tc>
        <w:tc>
          <w:tcPr>
            <w:tcW w:w="1321" w:type="dxa"/>
            <w:vAlign w:val="center"/>
          </w:tcPr>
          <w:p w14:paraId="163DF41E" w14:textId="77777777" w:rsidR="00E8511D" w:rsidRPr="00940D11" w:rsidRDefault="00E8511D" w:rsidP="00CA05BB">
            <w:pPr>
              <w:pStyle w:val="ConsPlusNormal"/>
              <w:jc w:val="center"/>
              <w:rPr>
                <w:sz w:val="20"/>
                <w:szCs w:val="20"/>
              </w:rPr>
            </w:pPr>
            <w:r w:rsidRPr="00940D11">
              <w:rPr>
                <w:sz w:val="20"/>
                <w:szCs w:val="20"/>
              </w:rPr>
              <w:t>41</w:t>
            </w:r>
          </w:p>
        </w:tc>
        <w:tc>
          <w:tcPr>
            <w:tcW w:w="1230" w:type="dxa"/>
            <w:vAlign w:val="center"/>
          </w:tcPr>
          <w:p w14:paraId="61CAE210" w14:textId="77777777" w:rsidR="00E8511D" w:rsidRPr="00940D11" w:rsidRDefault="00E8511D" w:rsidP="00CA05BB">
            <w:pPr>
              <w:pStyle w:val="ConsPlusNormal"/>
              <w:jc w:val="center"/>
              <w:rPr>
                <w:sz w:val="20"/>
                <w:szCs w:val="20"/>
              </w:rPr>
            </w:pPr>
            <w:r w:rsidRPr="00940D11">
              <w:rPr>
                <w:sz w:val="20"/>
                <w:szCs w:val="20"/>
              </w:rPr>
              <w:t>-</w:t>
            </w:r>
          </w:p>
        </w:tc>
        <w:tc>
          <w:tcPr>
            <w:tcW w:w="1276" w:type="dxa"/>
            <w:vAlign w:val="center"/>
          </w:tcPr>
          <w:p w14:paraId="3F4F5E5F" w14:textId="77777777" w:rsidR="00E8511D" w:rsidRPr="00940D11" w:rsidRDefault="00E8511D" w:rsidP="00CA05BB">
            <w:pPr>
              <w:pStyle w:val="ConsPlusNormal"/>
              <w:jc w:val="center"/>
              <w:rPr>
                <w:sz w:val="20"/>
                <w:szCs w:val="20"/>
              </w:rPr>
            </w:pPr>
            <w:r w:rsidRPr="00940D11">
              <w:rPr>
                <w:sz w:val="20"/>
                <w:szCs w:val="20"/>
              </w:rPr>
              <w:t>-</w:t>
            </w:r>
          </w:p>
        </w:tc>
        <w:tc>
          <w:tcPr>
            <w:tcW w:w="1474" w:type="dxa"/>
            <w:vAlign w:val="center"/>
          </w:tcPr>
          <w:p w14:paraId="62E44531" w14:textId="77777777" w:rsidR="00E8511D" w:rsidRPr="00940D11" w:rsidRDefault="00E8511D" w:rsidP="00CA05BB">
            <w:pPr>
              <w:pStyle w:val="ConsPlusNormal"/>
              <w:jc w:val="center"/>
              <w:rPr>
                <w:sz w:val="20"/>
                <w:szCs w:val="20"/>
              </w:rPr>
            </w:pPr>
            <w:r w:rsidRPr="00940D11">
              <w:rPr>
                <w:sz w:val="20"/>
                <w:szCs w:val="20"/>
              </w:rPr>
              <w:t>41</w:t>
            </w:r>
          </w:p>
        </w:tc>
        <w:tc>
          <w:tcPr>
            <w:tcW w:w="3132" w:type="dxa"/>
            <w:vMerge/>
          </w:tcPr>
          <w:p w14:paraId="6A3F4B1B" w14:textId="77777777" w:rsidR="00E8511D" w:rsidRPr="00940D11" w:rsidRDefault="00E8511D" w:rsidP="00F46770">
            <w:pPr>
              <w:pStyle w:val="ConsPlusNormal"/>
              <w:rPr>
                <w:sz w:val="20"/>
                <w:szCs w:val="20"/>
              </w:rPr>
            </w:pPr>
          </w:p>
        </w:tc>
      </w:tr>
      <w:tr w:rsidR="00E8511D" w:rsidRPr="00940D11" w14:paraId="60E9E41B" w14:textId="77777777" w:rsidTr="00036F78">
        <w:trPr>
          <w:jc w:val="center"/>
        </w:trPr>
        <w:tc>
          <w:tcPr>
            <w:tcW w:w="684" w:type="dxa"/>
            <w:vMerge/>
          </w:tcPr>
          <w:p w14:paraId="0F23B1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550FB7" w14:textId="77777777" w:rsidR="00E8511D" w:rsidRPr="00940D11" w:rsidRDefault="00E8511D" w:rsidP="00F46770">
            <w:pPr>
              <w:pStyle w:val="ConsPlusNormal"/>
              <w:rPr>
                <w:sz w:val="20"/>
                <w:szCs w:val="20"/>
              </w:rPr>
            </w:pPr>
          </w:p>
        </w:tc>
        <w:tc>
          <w:tcPr>
            <w:tcW w:w="1266" w:type="dxa"/>
            <w:vMerge/>
          </w:tcPr>
          <w:p w14:paraId="4548C349" w14:textId="77777777" w:rsidR="00E8511D" w:rsidRPr="00940D11" w:rsidRDefault="00E8511D" w:rsidP="00F46770">
            <w:pPr>
              <w:pStyle w:val="ConsPlusNormal"/>
              <w:rPr>
                <w:sz w:val="20"/>
                <w:szCs w:val="20"/>
              </w:rPr>
            </w:pPr>
          </w:p>
        </w:tc>
        <w:tc>
          <w:tcPr>
            <w:tcW w:w="3005" w:type="dxa"/>
            <w:vAlign w:val="center"/>
          </w:tcPr>
          <w:p w14:paraId="13789F4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5829BB8" w14:textId="77777777" w:rsidR="00E8511D" w:rsidRPr="00940D11" w:rsidRDefault="00E8511D" w:rsidP="00CB3F89">
            <w:pPr>
              <w:pStyle w:val="ConsPlusNormal"/>
              <w:jc w:val="center"/>
              <w:rPr>
                <w:sz w:val="20"/>
                <w:szCs w:val="20"/>
              </w:rPr>
            </w:pPr>
            <w:r w:rsidRPr="00940D11">
              <w:rPr>
                <w:sz w:val="20"/>
                <w:szCs w:val="20"/>
              </w:rPr>
              <w:t>Кв. м зеркала воды</w:t>
            </w:r>
          </w:p>
        </w:tc>
        <w:tc>
          <w:tcPr>
            <w:tcW w:w="1321" w:type="dxa"/>
            <w:vAlign w:val="center"/>
          </w:tcPr>
          <w:p w14:paraId="4E9C952B" w14:textId="77777777" w:rsidR="00E8511D" w:rsidRPr="00940D11" w:rsidRDefault="00E8511D" w:rsidP="00CB3F89">
            <w:pPr>
              <w:pStyle w:val="ConsPlusNormal"/>
              <w:jc w:val="center"/>
              <w:rPr>
                <w:sz w:val="20"/>
                <w:szCs w:val="20"/>
              </w:rPr>
            </w:pPr>
            <w:r w:rsidRPr="00940D11">
              <w:rPr>
                <w:sz w:val="20"/>
                <w:szCs w:val="20"/>
              </w:rPr>
              <w:t>13</w:t>
            </w:r>
          </w:p>
        </w:tc>
        <w:tc>
          <w:tcPr>
            <w:tcW w:w="1230" w:type="dxa"/>
            <w:vAlign w:val="center"/>
          </w:tcPr>
          <w:p w14:paraId="68137CB8"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4EA4807A"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17E195CD" w14:textId="77777777" w:rsidR="00E8511D" w:rsidRPr="00940D11" w:rsidRDefault="00E8511D" w:rsidP="00CB3F89">
            <w:pPr>
              <w:pStyle w:val="ConsPlusNormal"/>
              <w:jc w:val="center"/>
              <w:rPr>
                <w:sz w:val="20"/>
                <w:szCs w:val="20"/>
              </w:rPr>
            </w:pPr>
            <w:r w:rsidRPr="00940D11">
              <w:rPr>
                <w:sz w:val="20"/>
                <w:szCs w:val="20"/>
              </w:rPr>
              <w:t>13</w:t>
            </w:r>
          </w:p>
        </w:tc>
        <w:tc>
          <w:tcPr>
            <w:tcW w:w="3132" w:type="dxa"/>
            <w:vMerge/>
          </w:tcPr>
          <w:p w14:paraId="443C85E8" w14:textId="77777777" w:rsidR="00E8511D" w:rsidRPr="00940D11" w:rsidRDefault="00E8511D" w:rsidP="00F46770">
            <w:pPr>
              <w:pStyle w:val="ConsPlusNormal"/>
              <w:rPr>
                <w:sz w:val="20"/>
                <w:szCs w:val="20"/>
              </w:rPr>
            </w:pPr>
          </w:p>
        </w:tc>
      </w:tr>
      <w:tr w:rsidR="00E8511D" w:rsidRPr="00940D11" w14:paraId="586A3181" w14:textId="77777777" w:rsidTr="00036F78">
        <w:trPr>
          <w:jc w:val="center"/>
        </w:trPr>
        <w:tc>
          <w:tcPr>
            <w:tcW w:w="684" w:type="dxa"/>
            <w:vMerge w:val="restart"/>
            <w:vAlign w:val="center"/>
          </w:tcPr>
          <w:p w14:paraId="07E0BC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3BD6149" w14:textId="77777777" w:rsidR="00E8511D" w:rsidRPr="00940D11" w:rsidRDefault="00E8511D" w:rsidP="00F46770">
            <w:pPr>
              <w:pStyle w:val="ConsPlusNormal"/>
              <w:rPr>
                <w:sz w:val="20"/>
                <w:szCs w:val="20"/>
              </w:rPr>
            </w:pPr>
            <w:r w:rsidRPr="00940D11">
              <w:rPr>
                <w:sz w:val="20"/>
                <w:szCs w:val="20"/>
              </w:rPr>
              <w:t>3187</w:t>
            </w:r>
          </w:p>
        </w:tc>
        <w:tc>
          <w:tcPr>
            <w:tcW w:w="1266" w:type="dxa"/>
            <w:vMerge w:val="restart"/>
            <w:vAlign w:val="center"/>
          </w:tcPr>
          <w:p w14:paraId="234A116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B8A54C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4E2AD75"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77253BA4" w14:textId="77777777" w:rsidR="00E8511D" w:rsidRPr="00940D11" w:rsidRDefault="00E8511D" w:rsidP="00CB3F89">
            <w:pPr>
              <w:pStyle w:val="ConsPlusNormal"/>
              <w:jc w:val="center"/>
              <w:rPr>
                <w:sz w:val="20"/>
                <w:szCs w:val="20"/>
              </w:rPr>
            </w:pPr>
            <w:r w:rsidRPr="00940D11">
              <w:rPr>
                <w:sz w:val="20"/>
                <w:szCs w:val="20"/>
              </w:rPr>
              <w:t>13</w:t>
            </w:r>
          </w:p>
        </w:tc>
        <w:tc>
          <w:tcPr>
            <w:tcW w:w="1230" w:type="dxa"/>
            <w:vAlign w:val="center"/>
          </w:tcPr>
          <w:p w14:paraId="6A6DF01F"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16A1C4AF"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570324DF" w14:textId="77777777" w:rsidR="00E8511D" w:rsidRPr="00940D11" w:rsidRDefault="00E8511D" w:rsidP="00CB3F89">
            <w:pPr>
              <w:pStyle w:val="ConsPlusNormal"/>
              <w:jc w:val="center"/>
              <w:rPr>
                <w:sz w:val="20"/>
                <w:szCs w:val="20"/>
              </w:rPr>
            </w:pPr>
            <w:r w:rsidRPr="00940D11">
              <w:rPr>
                <w:sz w:val="20"/>
                <w:szCs w:val="20"/>
              </w:rPr>
              <w:t>13</w:t>
            </w:r>
          </w:p>
        </w:tc>
        <w:tc>
          <w:tcPr>
            <w:tcW w:w="3132" w:type="dxa"/>
            <w:vMerge w:val="restart"/>
            <w:vAlign w:val="center"/>
          </w:tcPr>
          <w:p w14:paraId="2EAA5ACD" w14:textId="77777777" w:rsidR="00E8511D" w:rsidRPr="00940D11" w:rsidRDefault="00E8511D" w:rsidP="00F46770">
            <w:pPr>
              <w:pStyle w:val="ConsPlusNormal"/>
              <w:rPr>
                <w:sz w:val="20"/>
                <w:szCs w:val="20"/>
              </w:rPr>
            </w:pPr>
            <w:r w:rsidRPr="00940D11">
              <w:rPr>
                <w:sz w:val="20"/>
                <w:szCs w:val="20"/>
              </w:rPr>
              <w:t>-</w:t>
            </w:r>
          </w:p>
        </w:tc>
      </w:tr>
      <w:tr w:rsidR="00E8511D" w:rsidRPr="00940D11" w14:paraId="08BFF3E1" w14:textId="77777777" w:rsidTr="00036F78">
        <w:trPr>
          <w:jc w:val="center"/>
        </w:trPr>
        <w:tc>
          <w:tcPr>
            <w:tcW w:w="684" w:type="dxa"/>
            <w:vMerge/>
          </w:tcPr>
          <w:p w14:paraId="7CFA03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596D22" w14:textId="77777777" w:rsidR="00E8511D" w:rsidRPr="00940D11" w:rsidRDefault="00E8511D" w:rsidP="00F46770">
            <w:pPr>
              <w:pStyle w:val="ConsPlusNormal"/>
              <w:rPr>
                <w:sz w:val="20"/>
                <w:szCs w:val="20"/>
              </w:rPr>
            </w:pPr>
          </w:p>
        </w:tc>
        <w:tc>
          <w:tcPr>
            <w:tcW w:w="1266" w:type="dxa"/>
            <w:vMerge/>
          </w:tcPr>
          <w:p w14:paraId="67BC6E6B" w14:textId="77777777" w:rsidR="00E8511D" w:rsidRPr="00940D11" w:rsidRDefault="00E8511D" w:rsidP="00F46770">
            <w:pPr>
              <w:pStyle w:val="ConsPlusNormal"/>
              <w:rPr>
                <w:sz w:val="20"/>
                <w:szCs w:val="20"/>
              </w:rPr>
            </w:pPr>
          </w:p>
        </w:tc>
        <w:tc>
          <w:tcPr>
            <w:tcW w:w="3005" w:type="dxa"/>
            <w:vAlign w:val="center"/>
          </w:tcPr>
          <w:p w14:paraId="42E4DA22"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60912D55" w14:textId="77777777" w:rsidR="00E8511D" w:rsidRPr="00940D11" w:rsidRDefault="00E8511D" w:rsidP="00CB3F89">
            <w:pPr>
              <w:pStyle w:val="ConsPlusNormal"/>
              <w:jc w:val="center"/>
              <w:rPr>
                <w:sz w:val="20"/>
                <w:szCs w:val="20"/>
              </w:rPr>
            </w:pPr>
            <w:r w:rsidRPr="00940D11">
              <w:rPr>
                <w:sz w:val="20"/>
                <w:szCs w:val="20"/>
              </w:rPr>
              <w:lastRenderedPageBreak/>
              <w:t>Мест</w:t>
            </w:r>
          </w:p>
        </w:tc>
        <w:tc>
          <w:tcPr>
            <w:tcW w:w="1321" w:type="dxa"/>
            <w:vAlign w:val="center"/>
          </w:tcPr>
          <w:p w14:paraId="3C84EDB2" w14:textId="77777777" w:rsidR="00E8511D" w:rsidRPr="00940D11" w:rsidRDefault="00E8511D" w:rsidP="00CB3F89">
            <w:pPr>
              <w:pStyle w:val="ConsPlusNormal"/>
              <w:jc w:val="center"/>
              <w:rPr>
                <w:sz w:val="20"/>
                <w:szCs w:val="20"/>
              </w:rPr>
            </w:pPr>
            <w:r w:rsidRPr="00940D11">
              <w:rPr>
                <w:sz w:val="20"/>
                <w:szCs w:val="20"/>
              </w:rPr>
              <w:t>28</w:t>
            </w:r>
          </w:p>
        </w:tc>
        <w:tc>
          <w:tcPr>
            <w:tcW w:w="1230" w:type="dxa"/>
            <w:vAlign w:val="center"/>
          </w:tcPr>
          <w:p w14:paraId="529F9B02"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500A714B"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3BA934B8" w14:textId="77777777" w:rsidR="00E8511D" w:rsidRPr="00940D11" w:rsidRDefault="00E8511D" w:rsidP="00CB3F89">
            <w:pPr>
              <w:pStyle w:val="ConsPlusNormal"/>
              <w:jc w:val="center"/>
              <w:rPr>
                <w:sz w:val="20"/>
                <w:szCs w:val="20"/>
              </w:rPr>
            </w:pPr>
            <w:r w:rsidRPr="00940D11">
              <w:rPr>
                <w:sz w:val="20"/>
                <w:szCs w:val="20"/>
              </w:rPr>
              <w:t>28</w:t>
            </w:r>
          </w:p>
        </w:tc>
        <w:tc>
          <w:tcPr>
            <w:tcW w:w="3132" w:type="dxa"/>
            <w:vMerge/>
          </w:tcPr>
          <w:p w14:paraId="655854F4" w14:textId="77777777" w:rsidR="00E8511D" w:rsidRPr="00940D11" w:rsidRDefault="00E8511D" w:rsidP="00F46770">
            <w:pPr>
              <w:pStyle w:val="ConsPlusNormal"/>
              <w:rPr>
                <w:sz w:val="20"/>
                <w:szCs w:val="20"/>
              </w:rPr>
            </w:pPr>
          </w:p>
        </w:tc>
      </w:tr>
      <w:tr w:rsidR="00E8511D" w:rsidRPr="00940D11" w14:paraId="4FE2949F" w14:textId="77777777" w:rsidTr="00036F78">
        <w:trPr>
          <w:jc w:val="center"/>
        </w:trPr>
        <w:tc>
          <w:tcPr>
            <w:tcW w:w="684" w:type="dxa"/>
            <w:vMerge/>
          </w:tcPr>
          <w:p w14:paraId="46FBAD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2A6293" w14:textId="77777777" w:rsidR="00E8511D" w:rsidRPr="00940D11" w:rsidRDefault="00E8511D" w:rsidP="00F46770">
            <w:pPr>
              <w:pStyle w:val="ConsPlusNormal"/>
              <w:rPr>
                <w:sz w:val="20"/>
                <w:szCs w:val="20"/>
              </w:rPr>
            </w:pPr>
          </w:p>
        </w:tc>
        <w:tc>
          <w:tcPr>
            <w:tcW w:w="1266" w:type="dxa"/>
            <w:vMerge/>
          </w:tcPr>
          <w:p w14:paraId="35148A9A" w14:textId="77777777" w:rsidR="00E8511D" w:rsidRPr="00940D11" w:rsidRDefault="00E8511D" w:rsidP="00F46770">
            <w:pPr>
              <w:pStyle w:val="ConsPlusNormal"/>
              <w:rPr>
                <w:sz w:val="20"/>
                <w:szCs w:val="20"/>
              </w:rPr>
            </w:pPr>
          </w:p>
        </w:tc>
        <w:tc>
          <w:tcPr>
            <w:tcW w:w="3005" w:type="dxa"/>
            <w:vAlign w:val="center"/>
          </w:tcPr>
          <w:p w14:paraId="701610A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p w14:paraId="198AE224" w14:textId="77777777" w:rsidR="001704F7" w:rsidRPr="00940D11" w:rsidRDefault="001704F7" w:rsidP="00F46770">
            <w:pPr>
              <w:pStyle w:val="ConsPlusNormal"/>
              <w:rPr>
                <w:sz w:val="20"/>
                <w:szCs w:val="20"/>
              </w:rPr>
            </w:pPr>
          </w:p>
        </w:tc>
        <w:tc>
          <w:tcPr>
            <w:tcW w:w="1247" w:type="dxa"/>
            <w:vAlign w:val="center"/>
          </w:tcPr>
          <w:p w14:paraId="00124D88"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593514B3" w14:textId="77777777" w:rsidR="00E8511D" w:rsidRPr="00940D11" w:rsidRDefault="00E8511D" w:rsidP="00CB3F89">
            <w:pPr>
              <w:pStyle w:val="ConsPlusNormal"/>
              <w:jc w:val="center"/>
              <w:rPr>
                <w:sz w:val="20"/>
                <w:szCs w:val="20"/>
              </w:rPr>
            </w:pPr>
            <w:r w:rsidRPr="00940D11">
              <w:rPr>
                <w:sz w:val="20"/>
                <w:szCs w:val="20"/>
              </w:rPr>
              <w:t>6</w:t>
            </w:r>
          </w:p>
        </w:tc>
        <w:tc>
          <w:tcPr>
            <w:tcW w:w="1230" w:type="dxa"/>
            <w:vAlign w:val="center"/>
          </w:tcPr>
          <w:p w14:paraId="6467FD01"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0461FF03"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3E80BBEE" w14:textId="77777777" w:rsidR="00E8511D" w:rsidRPr="00940D11" w:rsidRDefault="00E8511D" w:rsidP="00CB3F89">
            <w:pPr>
              <w:pStyle w:val="ConsPlusNormal"/>
              <w:jc w:val="center"/>
              <w:rPr>
                <w:sz w:val="20"/>
                <w:szCs w:val="20"/>
              </w:rPr>
            </w:pPr>
            <w:r w:rsidRPr="00940D11">
              <w:rPr>
                <w:sz w:val="20"/>
                <w:szCs w:val="20"/>
              </w:rPr>
              <w:t>6</w:t>
            </w:r>
          </w:p>
        </w:tc>
        <w:tc>
          <w:tcPr>
            <w:tcW w:w="3132" w:type="dxa"/>
            <w:vMerge/>
          </w:tcPr>
          <w:p w14:paraId="6BB668E2" w14:textId="77777777" w:rsidR="00E8511D" w:rsidRPr="00940D11" w:rsidRDefault="00E8511D" w:rsidP="00F46770">
            <w:pPr>
              <w:pStyle w:val="ConsPlusNormal"/>
              <w:rPr>
                <w:sz w:val="20"/>
                <w:szCs w:val="20"/>
              </w:rPr>
            </w:pPr>
          </w:p>
        </w:tc>
      </w:tr>
      <w:tr w:rsidR="00E8511D" w:rsidRPr="00940D11" w14:paraId="77A98475" w14:textId="77777777" w:rsidTr="00036F78">
        <w:trPr>
          <w:jc w:val="center"/>
        </w:trPr>
        <w:tc>
          <w:tcPr>
            <w:tcW w:w="684" w:type="dxa"/>
            <w:vMerge/>
          </w:tcPr>
          <w:p w14:paraId="426C6E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DBF7CA" w14:textId="77777777" w:rsidR="00E8511D" w:rsidRPr="00940D11" w:rsidRDefault="00E8511D" w:rsidP="00F46770">
            <w:pPr>
              <w:pStyle w:val="ConsPlusNormal"/>
              <w:rPr>
                <w:sz w:val="20"/>
                <w:szCs w:val="20"/>
              </w:rPr>
            </w:pPr>
          </w:p>
        </w:tc>
        <w:tc>
          <w:tcPr>
            <w:tcW w:w="1266" w:type="dxa"/>
            <w:vMerge/>
          </w:tcPr>
          <w:p w14:paraId="15BDE52A" w14:textId="77777777" w:rsidR="00E8511D" w:rsidRPr="00940D11" w:rsidRDefault="00E8511D" w:rsidP="00F46770">
            <w:pPr>
              <w:pStyle w:val="ConsPlusNormal"/>
              <w:rPr>
                <w:sz w:val="20"/>
                <w:szCs w:val="20"/>
              </w:rPr>
            </w:pPr>
          </w:p>
        </w:tc>
        <w:tc>
          <w:tcPr>
            <w:tcW w:w="3005" w:type="dxa"/>
            <w:vAlign w:val="center"/>
          </w:tcPr>
          <w:p w14:paraId="310D3B8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3B05CAA" w14:textId="77777777" w:rsidR="00E8511D" w:rsidRPr="00940D11" w:rsidRDefault="00E8511D" w:rsidP="00CB3F89">
            <w:pPr>
              <w:pStyle w:val="ConsPlusNormal"/>
              <w:jc w:val="center"/>
              <w:rPr>
                <w:sz w:val="20"/>
                <w:szCs w:val="20"/>
              </w:rPr>
            </w:pPr>
            <w:r w:rsidRPr="00940D11">
              <w:rPr>
                <w:sz w:val="20"/>
                <w:szCs w:val="20"/>
              </w:rPr>
              <w:t>Объектов</w:t>
            </w:r>
          </w:p>
        </w:tc>
        <w:tc>
          <w:tcPr>
            <w:tcW w:w="1321" w:type="dxa"/>
            <w:vAlign w:val="center"/>
          </w:tcPr>
          <w:p w14:paraId="7FDFC450" w14:textId="77777777" w:rsidR="00E8511D" w:rsidRPr="00940D11" w:rsidRDefault="00E8511D" w:rsidP="00CB3F89">
            <w:pPr>
              <w:pStyle w:val="ConsPlusNormal"/>
              <w:jc w:val="center"/>
              <w:rPr>
                <w:sz w:val="20"/>
                <w:szCs w:val="20"/>
              </w:rPr>
            </w:pPr>
            <w:r w:rsidRPr="00940D11">
              <w:rPr>
                <w:sz w:val="20"/>
                <w:szCs w:val="20"/>
              </w:rPr>
              <w:t>-</w:t>
            </w:r>
          </w:p>
        </w:tc>
        <w:tc>
          <w:tcPr>
            <w:tcW w:w="1230" w:type="dxa"/>
            <w:vAlign w:val="center"/>
          </w:tcPr>
          <w:p w14:paraId="467B3A1B"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00710032"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0A211E3D" w14:textId="77777777" w:rsidR="00E8511D" w:rsidRPr="00940D11" w:rsidRDefault="00E8511D" w:rsidP="00CB3F89">
            <w:pPr>
              <w:pStyle w:val="ConsPlusNormal"/>
              <w:jc w:val="center"/>
              <w:rPr>
                <w:sz w:val="20"/>
                <w:szCs w:val="20"/>
              </w:rPr>
            </w:pPr>
            <w:r w:rsidRPr="00940D11">
              <w:rPr>
                <w:sz w:val="20"/>
                <w:szCs w:val="20"/>
              </w:rPr>
              <w:t>-</w:t>
            </w:r>
          </w:p>
        </w:tc>
        <w:tc>
          <w:tcPr>
            <w:tcW w:w="3132" w:type="dxa"/>
            <w:vMerge/>
          </w:tcPr>
          <w:p w14:paraId="3391B3BF" w14:textId="77777777" w:rsidR="00E8511D" w:rsidRPr="00940D11" w:rsidRDefault="00E8511D" w:rsidP="00F46770">
            <w:pPr>
              <w:pStyle w:val="ConsPlusNormal"/>
              <w:rPr>
                <w:sz w:val="20"/>
                <w:szCs w:val="20"/>
              </w:rPr>
            </w:pPr>
          </w:p>
        </w:tc>
      </w:tr>
      <w:tr w:rsidR="00E8511D" w:rsidRPr="00940D11" w14:paraId="3B940F07" w14:textId="77777777" w:rsidTr="00036F78">
        <w:trPr>
          <w:jc w:val="center"/>
        </w:trPr>
        <w:tc>
          <w:tcPr>
            <w:tcW w:w="684" w:type="dxa"/>
            <w:vMerge/>
          </w:tcPr>
          <w:p w14:paraId="3D4B6B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656B5A" w14:textId="77777777" w:rsidR="00E8511D" w:rsidRPr="00940D11" w:rsidRDefault="00E8511D" w:rsidP="00F46770">
            <w:pPr>
              <w:pStyle w:val="ConsPlusNormal"/>
              <w:rPr>
                <w:sz w:val="20"/>
                <w:szCs w:val="20"/>
              </w:rPr>
            </w:pPr>
          </w:p>
        </w:tc>
        <w:tc>
          <w:tcPr>
            <w:tcW w:w="1266" w:type="dxa"/>
            <w:vMerge/>
          </w:tcPr>
          <w:p w14:paraId="7AD40FFE" w14:textId="77777777" w:rsidR="00E8511D" w:rsidRPr="00940D11" w:rsidRDefault="00E8511D" w:rsidP="00F46770">
            <w:pPr>
              <w:pStyle w:val="ConsPlusNormal"/>
              <w:rPr>
                <w:sz w:val="20"/>
                <w:szCs w:val="20"/>
              </w:rPr>
            </w:pPr>
          </w:p>
        </w:tc>
        <w:tc>
          <w:tcPr>
            <w:tcW w:w="3005" w:type="dxa"/>
            <w:vAlign w:val="center"/>
          </w:tcPr>
          <w:p w14:paraId="34767B3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0627F4B"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1DBA3990" w14:textId="77777777" w:rsidR="00E8511D" w:rsidRPr="00940D11" w:rsidRDefault="00E8511D" w:rsidP="00CB3F89">
            <w:pPr>
              <w:pStyle w:val="ConsPlusNormal"/>
              <w:jc w:val="center"/>
              <w:rPr>
                <w:sz w:val="20"/>
                <w:szCs w:val="20"/>
              </w:rPr>
            </w:pPr>
            <w:r w:rsidRPr="00940D11">
              <w:rPr>
                <w:sz w:val="20"/>
                <w:szCs w:val="20"/>
              </w:rPr>
              <w:t>24</w:t>
            </w:r>
          </w:p>
        </w:tc>
        <w:tc>
          <w:tcPr>
            <w:tcW w:w="1230" w:type="dxa"/>
            <w:vAlign w:val="center"/>
          </w:tcPr>
          <w:p w14:paraId="0C3F1093"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6A6B80E9"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393D5C9C" w14:textId="77777777" w:rsidR="00E8511D" w:rsidRPr="00940D11" w:rsidRDefault="00E8511D" w:rsidP="00CB3F89">
            <w:pPr>
              <w:pStyle w:val="ConsPlusNormal"/>
              <w:jc w:val="center"/>
              <w:rPr>
                <w:sz w:val="20"/>
                <w:szCs w:val="20"/>
              </w:rPr>
            </w:pPr>
            <w:r w:rsidRPr="00940D11">
              <w:rPr>
                <w:sz w:val="20"/>
                <w:szCs w:val="20"/>
              </w:rPr>
              <w:t>24</w:t>
            </w:r>
          </w:p>
        </w:tc>
        <w:tc>
          <w:tcPr>
            <w:tcW w:w="3132" w:type="dxa"/>
            <w:vMerge/>
          </w:tcPr>
          <w:p w14:paraId="0216B114" w14:textId="77777777" w:rsidR="00E8511D" w:rsidRPr="00940D11" w:rsidRDefault="00E8511D" w:rsidP="00F46770">
            <w:pPr>
              <w:pStyle w:val="ConsPlusNormal"/>
              <w:rPr>
                <w:sz w:val="20"/>
                <w:szCs w:val="20"/>
              </w:rPr>
            </w:pPr>
          </w:p>
        </w:tc>
      </w:tr>
      <w:tr w:rsidR="00E8511D" w:rsidRPr="00940D11" w14:paraId="2450A112" w14:textId="77777777" w:rsidTr="00036F78">
        <w:trPr>
          <w:jc w:val="center"/>
        </w:trPr>
        <w:tc>
          <w:tcPr>
            <w:tcW w:w="684" w:type="dxa"/>
            <w:vMerge/>
          </w:tcPr>
          <w:p w14:paraId="3A1153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B617C0" w14:textId="77777777" w:rsidR="00E8511D" w:rsidRPr="00940D11" w:rsidRDefault="00E8511D" w:rsidP="00F46770">
            <w:pPr>
              <w:pStyle w:val="ConsPlusNormal"/>
              <w:rPr>
                <w:sz w:val="20"/>
                <w:szCs w:val="20"/>
              </w:rPr>
            </w:pPr>
          </w:p>
        </w:tc>
        <w:tc>
          <w:tcPr>
            <w:tcW w:w="1266" w:type="dxa"/>
            <w:vMerge/>
          </w:tcPr>
          <w:p w14:paraId="75BA0BF8" w14:textId="77777777" w:rsidR="00E8511D" w:rsidRPr="00940D11" w:rsidRDefault="00E8511D" w:rsidP="00F46770">
            <w:pPr>
              <w:pStyle w:val="ConsPlusNormal"/>
              <w:rPr>
                <w:sz w:val="20"/>
                <w:szCs w:val="20"/>
              </w:rPr>
            </w:pPr>
          </w:p>
        </w:tc>
        <w:tc>
          <w:tcPr>
            <w:tcW w:w="3005" w:type="dxa"/>
            <w:vAlign w:val="center"/>
          </w:tcPr>
          <w:p w14:paraId="7D6A268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C54BF37" w14:textId="77777777" w:rsidR="00E8511D" w:rsidRPr="00940D11" w:rsidRDefault="00E8511D" w:rsidP="00CB3F89">
            <w:pPr>
              <w:pStyle w:val="ConsPlusNormal"/>
              <w:jc w:val="center"/>
              <w:rPr>
                <w:sz w:val="20"/>
                <w:szCs w:val="20"/>
              </w:rPr>
            </w:pPr>
            <w:r w:rsidRPr="00940D11">
              <w:rPr>
                <w:sz w:val="20"/>
                <w:szCs w:val="20"/>
              </w:rPr>
              <w:t>Кв. м плоскости пола</w:t>
            </w:r>
          </w:p>
        </w:tc>
        <w:tc>
          <w:tcPr>
            <w:tcW w:w="1321" w:type="dxa"/>
            <w:vAlign w:val="center"/>
          </w:tcPr>
          <w:p w14:paraId="0A388769" w14:textId="77777777" w:rsidR="00E8511D" w:rsidRPr="00940D11" w:rsidRDefault="00E8511D" w:rsidP="00CB3F89">
            <w:pPr>
              <w:pStyle w:val="ConsPlusNormal"/>
              <w:jc w:val="center"/>
              <w:rPr>
                <w:sz w:val="20"/>
                <w:szCs w:val="20"/>
              </w:rPr>
            </w:pPr>
            <w:r w:rsidRPr="00940D11">
              <w:rPr>
                <w:sz w:val="20"/>
                <w:szCs w:val="20"/>
              </w:rPr>
              <w:t>24</w:t>
            </w:r>
          </w:p>
        </w:tc>
        <w:tc>
          <w:tcPr>
            <w:tcW w:w="1230" w:type="dxa"/>
            <w:vAlign w:val="center"/>
          </w:tcPr>
          <w:p w14:paraId="35AF864F"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29C06343"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54ACBDA8" w14:textId="77777777" w:rsidR="00E8511D" w:rsidRPr="00940D11" w:rsidRDefault="00E8511D" w:rsidP="00CB3F89">
            <w:pPr>
              <w:pStyle w:val="ConsPlusNormal"/>
              <w:jc w:val="center"/>
              <w:rPr>
                <w:sz w:val="20"/>
                <w:szCs w:val="20"/>
              </w:rPr>
            </w:pPr>
            <w:r w:rsidRPr="00940D11">
              <w:rPr>
                <w:sz w:val="20"/>
                <w:szCs w:val="20"/>
              </w:rPr>
              <w:t>24</w:t>
            </w:r>
          </w:p>
        </w:tc>
        <w:tc>
          <w:tcPr>
            <w:tcW w:w="3132" w:type="dxa"/>
            <w:vMerge/>
          </w:tcPr>
          <w:p w14:paraId="01F4B857" w14:textId="77777777" w:rsidR="00E8511D" w:rsidRPr="00940D11" w:rsidRDefault="00E8511D" w:rsidP="00F46770">
            <w:pPr>
              <w:pStyle w:val="ConsPlusNormal"/>
              <w:rPr>
                <w:sz w:val="20"/>
                <w:szCs w:val="20"/>
              </w:rPr>
            </w:pPr>
          </w:p>
        </w:tc>
      </w:tr>
      <w:tr w:rsidR="00E8511D" w:rsidRPr="00940D11" w14:paraId="38B70748" w14:textId="77777777" w:rsidTr="00036F78">
        <w:trPr>
          <w:jc w:val="center"/>
        </w:trPr>
        <w:tc>
          <w:tcPr>
            <w:tcW w:w="684" w:type="dxa"/>
            <w:vMerge/>
          </w:tcPr>
          <w:p w14:paraId="444003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D760DF" w14:textId="77777777" w:rsidR="00E8511D" w:rsidRPr="00940D11" w:rsidRDefault="00E8511D" w:rsidP="00F46770">
            <w:pPr>
              <w:pStyle w:val="ConsPlusNormal"/>
              <w:rPr>
                <w:sz w:val="20"/>
                <w:szCs w:val="20"/>
              </w:rPr>
            </w:pPr>
          </w:p>
        </w:tc>
        <w:tc>
          <w:tcPr>
            <w:tcW w:w="1266" w:type="dxa"/>
            <w:vMerge/>
          </w:tcPr>
          <w:p w14:paraId="6FAC25BF" w14:textId="77777777" w:rsidR="00E8511D" w:rsidRPr="00940D11" w:rsidRDefault="00E8511D" w:rsidP="00F46770">
            <w:pPr>
              <w:pStyle w:val="ConsPlusNormal"/>
              <w:rPr>
                <w:sz w:val="20"/>
                <w:szCs w:val="20"/>
              </w:rPr>
            </w:pPr>
          </w:p>
        </w:tc>
        <w:tc>
          <w:tcPr>
            <w:tcW w:w="3005" w:type="dxa"/>
            <w:vAlign w:val="center"/>
          </w:tcPr>
          <w:p w14:paraId="3A310F5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72564E1" w14:textId="77777777" w:rsidR="00E8511D" w:rsidRPr="00940D11" w:rsidRDefault="00E8511D" w:rsidP="00CB3F89">
            <w:pPr>
              <w:pStyle w:val="ConsPlusNormal"/>
              <w:jc w:val="center"/>
              <w:rPr>
                <w:sz w:val="20"/>
                <w:szCs w:val="20"/>
              </w:rPr>
            </w:pPr>
            <w:r w:rsidRPr="00940D11">
              <w:rPr>
                <w:sz w:val="20"/>
                <w:szCs w:val="20"/>
              </w:rPr>
              <w:t>Кв. м зеркала воды</w:t>
            </w:r>
          </w:p>
        </w:tc>
        <w:tc>
          <w:tcPr>
            <w:tcW w:w="1321" w:type="dxa"/>
            <w:vAlign w:val="center"/>
          </w:tcPr>
          <w:p w14:paraId="409BC608" w14:textId="77777777" w:rsidR="00E8511D" w:rsidRPr="00940D11" w:rsidRDefault="00E8511D" w:rsidP="00CB3F89">
            <w:pPr>
              <w:pStyle w:val="ConsPlusNormal"/>
              <w:jc w:val="center"/>
              <w:rPr>
                <w:sz w:val="20"/>
                <w:szCs w:val="20"/>
              </w:rPr>
            </w:pPr>
            <w:r w:rsidRPr="00940D11">
              <w:rPr>
                <w:sz w:val="20"/>
                <w:szCs w:val="20"/>
              </w:rPr>
              <w:t>8</w:t>
            </w:r>
          </w:p>
        </w:tc>
        <w:tc>
          <w:tcPr>
            <w:tcW w:w="1230" w:type="dxa"/>
            <w:vAlign w:val="center"/>
          </w:tcPr>
          <w:p w14:paraId="330906E3"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7C59EE1B"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21107221" w14:textId="77777777" w:rsidR="00E8511D" w:rsidRPr="00940D11" w:rsidRDefault="00E8511D" w:rsidP="00CB3F89">
            <w:pPr>
              <w:pStyle w:val="ConsPlusNormal"/>
              <w:jc w:val="center"/>
              <w:rPr>
                <w:sz w:val="20"/>
                <w:szCs w:val="20"/>
              </w:rPr>
            </w:pPr>
            <w:r w:rsidRPr="00940D11">
              <w:rPr>
                <w:sz w:val="20"/>
                <w:szCs w:val="20"/>
              </w:rPr>
              <w:t>8</w:t>
            </w:r>
          </w:p>
        </w:tc>
        <w:tc>
          <w:tcPr>
            <w:tcW w:w="3132" w:type="dxa"/>
            <w:vMerge/>
          </w:tcPr>
          <w:p w14:paraId="0EF71A42" w14:textId="77777777" w:rsidR="00E8511D" w:rsidRPr="00940D11" w:rsidRDefault="00E8511D" w:rsidP="00F46770">
            <w:pPr>
              <w:pStyle w:val="ConsPlusNormal"/>
              <w:rPr>
                <w:sz w:val="20"/>
                <w:szCs w:val="20"/>
              </w:rPr>
            </w:pPr>
          </w:p>
        </w:tc>
      </w:tr>
      <w:tr w:rsidR="00E8511D" w:rsidRPr="00940D11" w14:paraId="1C9A16EB" w14:textId="77777777" w:rsidTr="00036F78">
        <w:trPr>
          <w:jc w:val="center"/>
        </w:trPr>
        <w:tc>
          <w:tcPr>
            <w:tcW w:w="684" w:type="dxa"/>
            <w:vMerge w:val="restart"/>
            <w:vAlign w:val="center"/>
          </w:tcPr>
          <w:p w14:paraId="609F1C9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3179E1F" w14:textId="77777777" w:rsidR="00E8511D" w:rsidRPr="00940D11" w:rsidRDefault="00E8511D" w:rsidP="00F46770">
            <w:pPr>
              <w:pStyle w:val="ConsPlusNormal"/>
              <w:rPr>
                <w:sz w:val="20"/>
                <w:szCs w:val="20"/>
              </w:rPr>
            </w:pPr>
            <w:r w:rsidRPr="00940D11">
              <w:rPr>
                <w:sz w:val="20"/>
                <w:szCs w:val="20"/>
              </w:rPr>
              <w:t>3194</w:t>
            </w:r>
          </w:p>
        </w:tc>
        <w:tc>
          <w:tcPr>
            <w:tcW w:w="1266" w:type="dxa"/>
            <w:vMerge w:val="restart"/>
            <w:vAlign w:val="center"/>
          </w:tcPr>
          <w:p w14:paraId="4C19F4F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AD84CB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703511B"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554B7018" w14:textId="77777777" w:rsidR="00E8511D" w:rsidRPr="00940D11" w:rsidRDefault="00E8511D" w:rsidP="00CB3F89">
            <w:pPr>
              <w:pStyle w:val="ConsPlusNormal"/>
              <w:jc w:val="center"/>
              <w:rPr>
                <w:sz w:val="20"/>
                <w:szCs w:val="20"/>
              </w:rPr>
            </w:pPr>
            <w:r w:rsidRPr="00940D11">
              <w:rPr>
                <w:sz w:val="20"/>
                <w:szCs w:val="20"/>
              </w:rPr>
              <w:t>7</w:t>
            </w:r>
          </w:p>
        </w:tc>
        <w:tc>
          <w:tcPr>
            <w:tcW w:w="1230" w:type="dxa"/>
            <w:vAlign w:val="center"/>
          </w:tcPr>
          <w:p w14:paraId="4A182927"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1BEF8E3E"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5030A887" w14:textId="77777777" w:rsidR="00E8511D" w:rsidRPr="00940D11" w:rsidRDefault="00E8511D" w:rsidP="00CB3F89">
            <w:pPr>
              <w:pStyle w:val="ConsPlusNormal"/>
              <w:jc w:val="center"/>
              <w:rPr>
                <w:sz w:val="20"/>
                <w:szCs w:val="20"/>
              </w:rPr>
            </w:pPr>
            <w:r w:rsidRPr="00940D11">
              <w:rPr>
                <w:sz w:val="20"/>
                <w:szCs w:val="20"/>
              </w:rPr>
              <w:t>7</w:t>
            </w:r>
          </w:p>
        </w:tc>
        <w:tc>
          <w:tcPr>
            <w:tcW w:w="3132" w:type="dxa"/>
            <w:vMerge w:val="restart"/>
            <w:vAlign w:val="center"/>
          </w:tcPr>
          <w:p w14:paraId="75BE323C" w14:textId="77777777" w:rsidR="00E8511D" w:rsidRPr="00940D11" w:rsidRDefault="00E8511D" w:rsidP="00F46770">
            <w:pPr>
              <w:pStyle w:val="ConsPlusNormal"/>
              <w:rPr>
                <w:sz w:val="20"/>
                <w:szCs w:val="20"/>
              </w:rPr>
            </w:pPr>
            <w:r w:rsidRPr="00940D11">
              <w:rPr>
                <w:sz w:val="20"/>
                <w:szCs w:val="20"/>
              </w:rPr>
              <w:t>-</w:t>
            </w:r>
          </w:p>
        </w:tc>
      </w:tr>
      <w:tr w:rsidR="00E8511D" w:rsidRPr="00940D11" w14:paraId="321B67E4" w14:textId="77777777" w:rsidTr="00036F78">
        <w:trPr>
          <w:jc w:val="center"/>
        </w:trPr>
        <w:tc>
          <w:tcPr>
            <w:tcW w:w="684" w:type="dxa"/>
            <w:vMerge/>
          </w:tcPr>
          <w:p w14:paraId="5E6DF7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B285AD" w14:textId="77777777" w:rsidR="00E8511D" w:rsidRPr="00940D11" w:rsidRDefault="00E8511D" w:rsidP="00F46770">
            <w:pPr>
              <w:pStyle w:val="ConsPlusNormal"/>
              <w:rPr>
                <w:sz w:val="20"/>
                <w:szCs w:val="20"/>
              </w:rPr>
            </w:pPr>
          </w:p>
        </w:tc>
        <w:tc>
          <w:tcPr>
            <w:tcW w:w="1266" w:type="dxa"/>
            <w:vMerge/>
          </w:tcPr>
          <w:p w14:paraId="4ABEFF42" w14:textId="77777777" w:rsidR="00E8511D" w:rsidRPr="00940D11" w:rsidRDefault="00E8511D" w:rsidP="00F46770">
            <w:pPr>
              <w:pStyle w:val="ConsPlusNormal"/>
              <w:rPr>
                <w:sz w:val="20"/>
                <w:szCs w:val="20"/>
              </w:rPr>
            </w:pPr>
          </w:p>
        </w:tc>
        <w:tc>
          <w:tcPr>
            <w:tcW w:w="3005" w:type="dxa"/>
            <w:vAlign w:val="center"/>
          </w:tcPr>
          <w:p w14:paraId="1C5376C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9003DB4"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294C0FF0" w14:textId="77777777" w:rsidR="00E8511D" w:rsidRPr="00940D11" w:rsidRDefault="00E8511D" w:rsidP="00CB3F89">
            <w:pPr>
              <w:pStyle w:val="ConsPlusNormal"/>
              <w:jc w:val="center"/>
              <w:rPr>
                <w:sz w:val="20"/>
                <w:szCs w:val="20"/>
              </w:rPr>
            </w:pPr>
            <w:r w:rsidRPr="00940D11">
              <w:rPr>
                <w:sz w:val="20"/>
                <w:szCs w:val="20"/>
              </w:rPr>
              <w:t>16</w:t>
            </w:r>
          </w:p>
        </w:tc>
        <w:tc>
          <w:tcPr>
            <w:tcW w:w="1230" w:type="dxa"/>
            <w:vAlign w:val="center"/>
          </w:tcPr>
          <w:p w14:paraId="660C3317"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7D10EF70"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0DBEA615" w14:textId="77777777" w:rsidR="00E8511D" w:rsidRPr="00940D11" w:rsidRDefault="00E8511D" w:rsidP="00CB3F89">
            <w:pPr>
              <w:pStyle w:val="ConsPlusNormal"/>
              <w:jc w:val="center"/>
              <w:rPr>
                <w:sz w:val="20"/>
                <w:szCs w:val="20"/>
              </w:rPr>
            </w:pPr>
            <w:r w:rsidRPr="00940D11">
              <w:rPr>
                <w:sz w:val="20"/>
                <w:szCs w:val="20"/>
              </w:rPr>
              <w:t>16</w:t>
            </w:r>
          </w:p>
        </w:tc>
        <w:tc>
          <w:tcPr>
            <w:tcW w:w="3132" w:type="dxa"/>
            <w:vMerge/>
          </w:tcPr>
          <w:p w14:paraId="65F639FC" w14:textId="77777777" w:rsidR="00E8511D" w:rsidRPr="00940D11" w:rsidRDefault="00E8511D" w:rsidP="00F46770">
            <w:pPr>
              <w:pStyle w:val="ConsPlusNormal"/>
              <w:rPr>
                <w:sz w:val="20"/>
                <w:szCs w:val="20"/>
              </w:rPr>
            </w:pPr>
          </w:p>
        </w:tc>
      </w:tr>
      <w:tr w:rsidR="00E8511D" w:rsidRPr="00940D11" w14:paraId="69F2DEBB" w14:textId="77777777" w:rsidTr="00036F78">
        <w:trPr>
          <w:jc w:val="center"/>
        </w:trPr>
        <w:tc>
          <w:tcPr>
            <w:tcW w:w="684" w:type="dxa"/>
            <w:vMerge/>
          </w:tcPr>
          <w:p w14:paraId="606D6C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E90A39" w14:textId="77777777" w:rsidR="00E8511D" w:rsidRPr="00940D11" w:rsidRDefault="00E8511D" w:rsidP="00F46770">
            <w:pPr>
              <w:pStyle w:val="ConsPlusNormal"/>
              <w:rPr>
                <w:sz w:val="20"/>
                <w:szCs w:val="20"/>
              </w:rPr>
            </w:pPr>
          </w:p>
        </w:tc>
        <w:tc>
          <w:tcPr>
            <w:tcW w:w="1266" w:type="dxa"/>
            <w:vMerge/>
          </w:tcPr>
          <w:p w14:paraId="673A19BA" w14:textId="77777777" w:rsidR="00E8511D" w:rsidRPr="00940D11" w:rsidRDefault="00E8511D" w:rsidP="00F46770">
            <w:pPr>
              <w:pStyle w:val="ConsPlusNormal"/>
              <w:rPr>
                <w:sz w:val="20"/>
                <w:szCs w:val="20"/>
              </w:rPr>
            </w:pPr>
          </w:p>
        </w:tc>
        <w:tc>
          <w:tcPr>
            <w:tcW w:w="3005" w:type="dxa"/>
            <w:vAlign w:val="center"/>
          </w:tcPr>
          <w:p w14:paraId="3AF9D96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E16F0CF"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7120F03D" w14:textId="77777777" w:rsidR="00E8511D" w:rsidRPr="00940D11" w:rsidRDefault="00E8511D" w:rsidP="00CB3F89">
            <w:pPr>
              <w:pStyle w:val="ConsPlusNormal"/>
              <w:jc w:val="center"/>
              <w:rPr>
                <w:sz w:val="20"/>
                <w:szCs w:val="20"/>
              </w:rPr>
            </w:pPr>
            <w:r w:rsidRPr="00940D11">
              <w:rPr>
                <w:sz w:val="20"/>
                <w:szCs w:val="20"/>
              </w:rPr>
              <w:t>3</w:t>
            </w:r>
          </w:p>
        </w:tc>
        <w:tc>
          <w:tcPr>
            <w:tcW w:w="1230" w:type="dxa"/>
            <w:vAlign w:val="center"/>
          </w:tcPr>
          <w:p w14:paraId="17AD5976"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704DBCBC"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714E7354" w14:textId="77777777" w:rsidR="00E8511D" w:rsidRPr="00940D11" w:rsidRDefault="00E8511D" w:rsidP="00CB3F89">
            <w:pPr>
              <w:pStyle w:val="ConsPlusNormal"/>
              <w:jc w:val="center"/>
              <w:rPr>
                <w:sz w:val="20"/>
                <w:szCs w:val="20"/>
              </w:rPr>
            </w:pPr>
            <w:r w:rsidRPr="00940D11">
              <w:rPr>
                <w:sz w:val="20"/>
                <w:szCs w:val="20"/>
              </w:rPr>
              <w:t>3</w:t>
            </w:r>
          </w:p>
        </w:tc>
        <w:tc>
          <w:tcPr>
            <w:tcW w:w="3132" w:type="dxa"/>
            <w:vMerge/>
          </w:tcPr>
          <w:p w14:paraId="69AB413E" w14:textId="77777777" w:rsidR="00E8511D" w:rsidRPr="00940D11" w:rsidRDefault="00E8511D" w:rsidP="00F46770">
            <w:pPr>
              <w:pStyle w:val="ConsPlusNormal"/>
              <w:rPr>
                <w:sz w:val="20"/>
                <w:szCs w:val="20"/>
              </w:rPr>
            </w:pPr>
          </w:p>
        </w:tc>
      </w:tr>
      <w:tr w:rsidR="00E8511D" w:rsidRPr="00940D11" w14:paraId="4A0BCB34" w14:textId="77777777" w:rsidTr="00036F78">
        <w:trPr>
          <w:jc w:val="center"/>
        </w:trPr>
        <w:tc>
          <w:tcPr>
            <w:tcW w:w="684" w:type="dxa"/>
            <w:vMerge/>
          </w:tcPr>
          <w:p w14:paraId="2557AB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652D09" w14:textId="77777777" w:rsidR="00E8511D" w:rsidRPr="00940D11" w:rsidRDefault="00E8511D" w:rsidP="00F46770">
            <w:pPr>
              <w:pStyle w:val="ConsPlusNormal"/>
              <w:rPr>
                <w:sz w:val="20"/>
                <w:szCs w:val="20"/>
              </w:rPr>
            </w:pPr>
          </w:p>
        </w:tc>
        <w:tc>
          <w:tcPr>
            <w:tcW w:w="1266" w:type="dxa"/>
            <w:vMerge/>
          </w:tcPr>
          <w:p w14:paraId="577D79E6" w14:textId="77777777" w:rsidR="00E8511D" w:rsidRPr="00940D11" w:rsidRDefault="00E8511D" w:rsidP="00F46770">
            <w:pPr>
              <w:pStyle w:val="ConsPlusNormal"/>
              <w:rPr>
                <w:sz w:val="20"/>
                <w:szCs w:val="20"/>
              </w:rPr>
            </w:pPr>
          </w:p>
        </w:tc>
        <w:tc>
          <w:tcPr>
            <w:tcW w:w="3005" w:type="dxa"/>
            <w:vAlign w:val="center"/>
          </w:tcPr>
          <w:p w14:paraId="03BA5F4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FE5B76E" w14:textId="77777777" w:rsidR="00E8511D" w:rsidRPr="00940D11" w:rsidRDefault="00E8511D" w:rsidP="00CB3F89">
            <w:pPr>
              <w:pStyle w:val="ConsPlusNormal"/>
              <w:jc w:val="center"/>
              <w:rPr>
                <w:sz w:val="20"/>
                <w:szCs w:val="20"/>
              </w:rPr>
            </w:pPr>
            <w:r w:rsidRPr="00940D11">
              <w:rPr>
                <w:sz w:val="20"/>
                <w:szCs w:val="20"/>
              </w:rPr>
              <w:t>Объектов</w:t>
            </w:r>
          </w:p>
        </w:tc>
        <w:tc>
          <w:tcPr>
            <w:tcW w:w="1321" w:type="dxa"/>
            <w:vAlign w:val="center"/>
          </w:tcPr>
          <w:p w14:paraId="4ABAB6E0" w14:textId="77777777" w:rsidR="00E8511D" w:rsidRPr="00940D11" w:rsidRDefault="00E8511D" w:rsidP="00CB3F89">
            <w:pPr>
              <w:pStyle w:val="ConsPlusNormal"/>
              <w:jc w:val="center"/>
              <w:rPr>
                <w:sz w:val="20"/>
                <w:szCs w:val="20"/>
              </w:rPr>
            </w:pPr>
            <w:r w:rsidRPr="00940D11">
              <w:rPr>
                <w:sz w:val="20"/>
                <w:szCs w:val="20"/>
              </w:rPr>
              <w:t>-</w:t>
            </w:r>
          </w:p>
        </w:tc>
        <w:tc>
          <w:tcPr>
            <w:tcW w:w="1230" w:type="dxa"/>
            <w:vAlign w:val="center"/>
          </w:tcPr>
          <w:p w14:paraId="780686E3"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2D71B8AA"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7EC61185" w14:textId="77777777" w:rsidR="00E8511D" w:rsidRPr="00940D11" w:rsidRDefault="00E8511D" w:rsidP="00CB3F89">
            <w:pPr>
              <w:pStyle w:val="ConsPlusNormal"/>
              <w:jc w:val="center"/>
              <w:rPr>
                <w:sz w:val="20"/>
                <w:szCs w:val="20"/>
              </w:rPr>
            </w:pPr>
            <w:r w:rsidRPr="00940D11">
              <w:rPr>
                <w:sz w:val="20"/>
                <w:szCs w:val="20"/>
              </w:rPr>
              <w:t>-</w:t>
            </w:r>
          </w:p>
        </w:tc>
        <w:tc>
          <w:tcPr>
            <w:tcW w:w="3132" w:type="dxa"/>
            <w:vMerge/>
          </w:tcPr>
          <w:p w14:paraId="0F9B0B43" w14:textId="77777777" w:rsidR="00E8511D" w:rsidRPr="00940D11" w:rsidRDefault="00E8511D" w:rsidP="00F46770">
            <w:pPr>
              <w:pStyle w:val="ConsPlusNormal"/>
              <w:rPr>
                <w:sz w:val="20"/>
                <w:szCs w:val="20"/>
              </w:rPr>
            </w:pPr>
          </w:p>
        </w:tc>
      </w:tr>
      <w:tr w:rsidR="00E8511D" w:rsidRPr="00940D11" w14:paraId="0BE28D8D" w14:textId="77777777" w:rsidTr="00036F78">
        <w:trPr>
          <w:jc w:val="center"/>
        </w:trPr>
        <w:tc>
          <w:tcPr>
            <w:tcW w:w="684" w:type="dxa"/>
            <w:vMerge/>
          </w:tcPr>
          <w:p w14:paraId="417F56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3084FA" w14:textId="77777777" w:rsidR="00E8511D" w:rsidRPr="00940D11" w:rsidRDefault="00E8511D" w:rsidP="00F46770">
            <w:pPr>
              <w:pStyle w:val="ConsPlusNormal"/>
              <w:rPr>
                <w:sz w:val="20"/>
                <w:szCs w:val="20"/>
              </w:rPr>
            </w:pPr>
          </w:p>
        </w:tc>
        <w:tc>
          <w:tcPr>
            <w:tcW w:w="1266" w:type="dxa"/>
            <w:vMerge/>
          </w:tcPr>
          <w:p w14:paraId="596A5A9D" w14:textId="77777777" w:rsidR="00E8511D" w:rsidRPr="00940D11" w:rsidRDefault="00E8511D" w:rsidP="00F46770">
            <w:pPr>
              <w:pStyle w:val="ConsPlusNormal"/>
              <w:rPr>
                <w:sz w:val="20"/>
                <w:szCs w:val="20"/>
              </w:rPr>
            </w:pPr>
          </w:p>
        </w:tc>
        <w:tc>
          <w:tcPr>
            <w:tcW w:w="3005" w:type="dxa"/>
            <w:vAlign w:val="center"/>
          </w:tcPr>
          <w:p w14:paraId="6023132C" w14:textId="77777777" w:rsidR="00CB3F89"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CA36C88"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vAlign w:val="center"/>
          </w:tcPr>
          <w:p w14:paraId="6487664F" w14:textId="77777777" w:rsidR="00E8511D" w:rsidRPr="00940D11" w:rsidRDefault="00E8511D" w:rsidP="00CB3F89">
            <w:pPr>
              <w:pStyle w:val="ConsPlusNormal"/>
              <w:jc w:val="center"/>
              <w:rPr>
                <w:sz w:val="20"/>
                <w:szCs w:val="20"/>
              </w:rPr>
            </w:pPr>
            <w:r w:rsidRPr="00940D11">
              <w:rPr>
                <w:sz w:val="20"/>
                <w:szCs w:val="20"/>
              </w:rPr>
              <w:t>14</w:t>
            </w:r>
          </w:p>
        </w:tc>
        <w:tc>
          <w:tcPr>
            <w:tcW w:w="1230" w:type="dxa"/>
            <w:vAlign w:val="center"/>
          </w:tcPr>
          <w:p w14:paraId="396CDAC9"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2012350D"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7589FA01" w14:textId="77777777" w:rsidR="00E8511D" w:rsidRPr="00940D11" w:rsidRDefault="00E8511D" w:rsidP="00CB3F89">
            <w:pPr>
              <w:pStyle w:val="ConsPlusNormal"/>
              <w:jc w:val="center"/>
              <w:rPr>
                <w:sz w:val="20"/>
                <w:szCs w:val="20"/>
              </w:rPr>
            </w:pPr>
            <w:r w:rsidRPr="00940D11">
              <w:rPr>
                <w:sz w:val="20"/>
                <w:szCs w:val="20"/>
              </w:rPr>
              <w:t>14</w:t>
            </w:r>
          </w:p>
        </w:tc>
        <w:tc>
          <w:tcPr>
            <w:tcW w:w="3132" w:type="dxa"/>
            <w:vMerge/>
          </w:tcPr>
          <w:p w14:paraId="4948E0BD" w14:textId="77777777" w:rsidR="00E8511D" w:rsidRPr="00940D11" w:rsidRDefault="00E8511D" w:rsidP="00F46770">
            <w:pPr>
              <w:pStyle w:val="ConsPlusNormal"/>
              <w:rPr>
                <w:sz w:val="20"/>
                <w:szCs w:val="20"/>
              </w:rPr>
            </w:pPr>
          </w:p>
        </w:tc>
      </w:tr>
      <w:tr w:rsidR="00E8511D" w:rsidRPr="00940D11" w14:paraId="23FC944B" w14:textId="77777777" w:rsidTr="00036F78">
        <w:trPr>
          <w:jc w:val="center"/>
        </w:trPr>
        <w:tc>
          <w:tcPr>
            <w:tcW w:w="684" w:type="dxa"/>
            <w:vMerge/>
          </w:tcPr>
          <w:p w14:paraId="0D5D1A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C927D8" w14:textId="77777777" w:rsidR="00E8511D" w:rsidRPr="00940D11" w:rsidRDefault="00E8511D" w:rsidP="00F46770">
            <w:pPr>
              <w:pStyle w:val="ConsPlusNormal"/>
              <w:rPr>
                <w:sz w:val="20"/>
                <w:szCs w:val="20"/>
              </w:rPr>
            </w:pPr>
          </w:p>
        </w:tc>
        <w:tc>
          <w:tcPr>
            <w:tcW w:w="1266" w:type="dxa"/>
            <w:vMerge/>
          </w:tcPr>
          <w:p w14:paraId="0B0A5CF1" w14:textId="77777777" w:rsidR="00E8511D" w:rsidRPr="00940D11" w:rsidRDefault="00E8511D" w:rsidP="00F46770">
            <w:pPr>
              <w:pStyle w:val="ConsPlusNormal"/>
              <w:rPr>
                <w:sz w:val="20"/>
                <w:szCs w:val="20"/>
              </w:rPr>
            </w:pPr>
          </w:p>
        </w:tc>
        <w:tc>
          <w:tcPr>
            <w:tcW w:w="3005" w:type="dxa"/>
            <w:vAlign w:val="center"/>
          </w:tcPr>
          <w:p w14:paraId="279C4A5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1DDB032" w14:textId="77777777" w:rsidR="00E8511D" w:rsidRPr="00940D11" w:rsidRDefault="00E8511D" w:rsidP="00CB3F89">
            <w:pPr>
              <w:pStyle w:val="ConsPlusNormal"/>
              <w:jc w:val="center"/>
              <w:rPr>
                <w:sz w:val="20"/>
                <w:szCs w:val="20"/>
              </w:rPr>
            </w:pPr>
            <w:r w:rsidRPr="00940D11">
              <w:rPr>
                <w:sz w:val="20"/>
                <w:szCs w:val="20"/>
              </w:rPr>
              <w:t>Кв. м плоскости пола</w:t>
            </w:r>
          </w:p>
        </w:tc>
        <w:tc>
          <w:tcPr>
            <w:tcW w:w="1321" w:type="dxa"/>
            <w:vAlign w:val="center"/>
          </w:tcPr>
          <w:p w14:paraId="20BD42E9" w14:textId="77777777" w:rsidR="00E8511D" w:rsidRPr="00940D11" w:rsidRDefault="00E8511D" w:rsidP="00CB3F89">
            <w:pPr>
              <w:pStyle w:val="ConsPlusNormal"/>
              <w:jc w:val="center"/>
              <w:rPr>
                <w:sz w:val="20"/>
                <w:szCs w:val="20"/>
              </w:rPr>
            </w:pPr>
            <w:r w:rsidRPr="00940D11">
              <w:rPr>
                <w:sz w:val="20"/>
                <w:szCs w:val="20"/>
              </w:rPr>
              <w:t>14</w:t>
            </w:r>
          </w:p>
        </w:tc>
        <w:tc>
          <w:tcPr>
            <w:tcW w:w="1230" w:type="dxa"/>
            <w:vAlign w:val="center"/>
          </w:tcPr>
          <w:p w14:paraId="17BCA8D5"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3BA5B218"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5EAE1DD4" w14:textId="77777777" w:rsidR="00E8511D" w:rsidRPr="00940D11" w:rsidRDefault="00E8511D" w:rsidP="00CB3F89">
            <w:pPr>
              <w:pStyle w:val="ConsPlusNormal"/>
              <w:jc w:val="center"/>
              <w:rPr>
                <w:sz w:val="20"/>
                <w:szCs w:val="20"/>
              </w:rPr>
            </w:pPr>
            <w:r w:rsidRPr="00940D11">
              <w:rPr>
                <w:sz w:val="20"/>
                <w:szCs w:val="20"/>
              </w:rPr>
              <w:t>14</w:t>
            </w:r>
          </w:p>
        </w:tc>
        <w:tc>
          <w:tcPr>
            <w:tcW w:w="3132" w:type="dxa"/>
            <w:vMerge/>
          </w:tcPr>
          <w:p w14:paraId="58BB496C" w14:textId="77777777" w:rsidR="00E8511D" w:rsidRPr="00940D11" w:rsidRDefault="00E8511D" w:rsidP="00F46770">
            <w:pPr>
              <w:pStyle w:val="ConsPlusNormal"/>
              <w:rPr>
                <w:sz w:val="20"/>
                <w:szCs w:val="20"/>
              </w:rPr>
            </w:pPr>
          </w:p>
        </w:tc>
      </w:tr>
      <w:tr w:rsidR="00E8511D" w:rsidRPr="00940D11" w14:paraId="1FB1B26F" w14:textId="77777777" w:rsidTr="00036F78">
        <w:trPr>
          <w:jc w:val="center"/>
        </w:trPr>
        <w:tc>
          <w:tcPr>
            <w:tcW w:w="684" w:type="dxa"/>
            <w:vMerge/>
          </w:tcPr>
          <w:p w14:paraId="2BD1D5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0575B8" w14:textId="77777777" w:rsidR="00E8511D" w:rsidRPr="00940D11" w:rsidRDefault="00E8511D" w:rsidP="00F46770">
            <w:pPr>
              <w:pStyle w:val="ConsPlusNormal"/>
              <w:rPr>
                <w:sz w:val="20"/>
                <w:szCs w:val="20"/>
              </w:rPr>
            </w:pPr>
          </w:p>
        </w:tc>
        <w:tc>
          <w:tcPr>
            <w:tcW w:w="1266" w:type="dxa"/>
            <w:vMerge/>
          </w:tcPr>
          <w:p w14:paraId="6881DACC" w14:textId="77777777" w:rsidR="00E8511D" w:rsidRPr="00940D11" w:rsidRDefault="00E8511D" w:rsidP="00F46770">
            <w:pPr>
              <w:pStyle w:val="ConsPlusNormal"/>
              <w:rPr>
                <w:sz w:val="20"/>
                <w:szCs w:val="20"/>
              </w:rPr>
            </w:pPr>
          </w:p>
        </w:tc>
        <w:tc>
          <w:tcPr>
            <w:tcW w:w="3005" w:type="dxa"/>
            <w:vAlign w:val="center"/>
          </w:tcPr>
          <w:p w14:paraId="58B3C4D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39321D5" w14:textId="77777777" w:rsidR="00E8511D" w:rsidRPr="00940D11" w:rsidRDefault="00E8511D" w:rsidP="00CB3F89">
            <w:pPr>
              <w:pStyle w:val="ConsPlusNormal"/>
              <w:jc w:val="center"/>
              <w:rPr>
                <w:sz w:val="20"/>
                <w:szCs w:val="20"/>
              </w:rPr>
            </w:pPr>
            <w:r w:rsidRPr="00940D11">
              <w:rPr>
                <w:sz w:val="20"/>
                <w:szCs w:val="20"/>
              </w:rPr>
              <w:t>Кв. м зеркала воды</w:t>
            </w:r>
          </w:p>
        </w:tc>
        <w:tc>
          <w:tcPr>
            <w:tcW w:w="1321" w:type="dxa"/>
            <w:vAlign w:val="center"/>
          </w:tcPr>
          <w:p w14:paraId="3E85A4EC" w14:textId="77777777" w:rsidR="00E8511D" w:rsidRPr="00940D11" w:rsidRDefault="00E8511D" w:rsidP="00CB3F89">
            <w:pPr>
              <w:pStyle w:val="ConsPlusNormal"/>
              <w:jc w:val="center"/>
              <w:rPr>
                <w:sz w:val="20"/>
                <w:szCs w:val="20"/>
              </w:rPr>
            </w:pPr>
            <w:r w:rsidRPr="00940D11">
              <w:rPr>
                <w:sz w:val="20"/>
                <w:szCs w:val="20"/>
              </w:rPr>
              <w:t>4</w:t>
            </w:r>
          </w:p>
        </w:tc>
        <w:tc>
          <w:tcPr>
            <w:tcW w:w="1230" w:type="dxa"/>
            <w:vAlign w:val="center"/>
          </w:tcPr>
          <w:p w14:paraId="2814C295" w14:textId="77777777" w:rsidR="00E8511D" w:rsidRPr="00940D11" w:rsidRDefault="00E8511D" w:rsidP="00CB3F89">
            <w:pPr>
              <w:pStyle w:val="ConsPlusNormal"/>
              <w:jc w:val="center"/>
              <w:rPr>
                <w:sz w:val="20"/>
                <w:szCs w:val="20"/>
              </w:rPr>
            </w:pPr>
            <w:r w:rsidRPr="00940D11">
              <w:rPr>
                <w:sz w:val="20"/>
                <w:szCs w:val="20"/>
              </w:rPr>
              <w:t>-</w:t>
            </w:r>
          </w:p>
        </w:tc>
        <w:tc>
          <w:tcPr>
            <w:tcW w:w="1276" w:type="dxa"/>
            <w:vAlign w:val="center"/>
          </w:tcPr>
          <w:p w14:paraId="3F79A798" w14:textId="77777777" w:rsidR="00E8511D" w:rsidRPr="00940D11" w:rsidRDefault="00E8511D" w:rsidP="00CB3F89">
            <w:pPr>
              <w:pStyle w:val="ConsPlusNormal"/>
              <w:jc w:val="center"/>
              <w:rPr>
                <w:sz w:val="20"/>
                <w:szCs w:val="20"/>
              </w:rPr>
            </w:pPr>
            <w:r w:rsidRPr="00940D11">
              <w:rPr>
                <w:sz w:val="20"/>
                <w:szCs w:val="20"/>
              </w:rPr>
              <w:t>-</w:t>
            </w:r>
          </w:p>
        </w:tc>
        <w:tc>
          <w:tcPr>
            <w:tcW w:w="1474" w:type="dxa"/>
            <w:vAlign w:val="center"/>
          </w:tcPr>
          <w:p w14:paraId="391F476A" w14:textId="77777777" w:rsidR="00E8511D" w:rsidRPr="00940D11" w:rsidRDefault="00E8511D" w:rsidP="00CB3F89">
            <w:pPr>
              <w:pStyle w:val="ConsPlusNormal"/>
              <w:jc w:val="center"/>
              <w:rPr>
                <w:sz w:val="20"/>
                <w:szCs w:val="20"/>
              </w:rPr>
            </w:pPr>
            <w:r w:rsidRPr="00940D11">
              <w:rPr>
                <w:sz w:val="20"/>
                <w:szCs w:val="20"/>
              </w:rPr>
              <w:t>4</w:t>
            </w:r>
          </w:p>
        </w:tc>
        <w:tc>
          <w:tcPr>
            <w:tcW w:w="3132" w:type="dxa"/>
            <w:vMerge/>
          </w:tcPr>
          <w:p w14:paraId="00037525" w14:textId="77777777" w:rsidR="00E8511D" w:rsidRPr="00940D11" w:rsidRDefault="00E8511D" w:rsidP="00F46770">
            <w:pPr>
              <w:pStyle w:val="ConsPlusNormal"/>
              <w:rPr>
                <w:sz w:val="20"/>
                <w:szCs w:val="20"/>
              </w:rPr>
            </w:pPr>
          </w:p>
        </w:tc>
      </w:tr>
      <w:tr w:rsidR="00E8511D" w:rsidRPr="00DB3997" w14:paraId="151E74D3" w14:textId="77777777" w:rsidTr="00036F78">
        <w:tblPrEx>
          <w:shd w:val="clear" w:color="auto" w:fill="E2EFD9"/>
        </w:tblPrEx>
        <w:trPr>
          <w:jc w:val="center"/>
        </w:trPr>
        <w:tc>
          <w:tcPr>
            <w:tcW w:w="684" w:type="dxa"/>
            <w:vMerge w:val="restart"/>
            <w:tcBorders>
              <w:top w:val="single" w:sz="4" w:space="0" w:color="auto"/>
              <w:left w:val="single" w:sz="4" w:space="0" w:color="auto"/>
              <w:right w:val="single" w:sz="4" w:space="0" w:color="auto"/>
            </w:tcBorders>
            <w:shd w:val="clear" w:color="auto" w:fill="auto"/>
            <w:vAlign w:val="center"/>
          </w:tcPr>
          <w:p w14:paraId="7F1703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tcBorders>
              <w:top w:val="single" w:sz="4" w:space="0" w:color="auto"/>
              <w:left w:val="single" w:sz="4" w:space="0" w:color="auto"/>
              <w:right w:val="single" w:sz="4" w:space="0" w:color="auto"/>
            </w:tcBorders>
            <w:shd w:val="clear" w:color="auto" w:fill="auto"/>
            <w:vAlign w:val="center"/>
          </w:tcPr>
          <w:p w14:paraId="30E754E4" w14:textId="77777777" w:rsidR="00E8511D" w:rsidRPr="00940D11" w:rsidRDefault="00E8511D" w:rsidP="00F46770">
            <w:pPr>
              <w:pStyle w:val="ConsPlusNormal"/>
              <w:rPr>
                <w:sz w:val="20"/>
                <w:szCs w:val="20"/>
              </w:rPr>
            </w:pPr>
            <w:r w:rsidRPr="00940D11">
              <w:rPr>
                <w:sz w:val="20"/>
                <w:szCs w:val="20"/>
              </w:rPr>
              <w:t>3199</w:t>
            </w:r>
          </w:p>
        </w:tc>
        <w:tc>
          <w:tcPr>
            <w:tcW w:w="1266" w:type="dxa"/>
            <w:vMerge w:val="restart"/>
            <w:tcBorders>
              <w:top w:val="single" w:sz="4" w:space="0" w:color="auto"/>
              <w:left w:val="single" w:sz="4" w:space="0" w:color="auto"/>
              <w:right w:val="single" w:sz="4" w:space="0" w:color="auto"/>
            </w:tcBorders>
            <w:shd w:val="clear" w:color="auto" w:fill="auto"/>
            <w:vAlign w:val="center"/>
          </w:tcPr>
          <w:p w14:paraId="35B086DF"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032DCE5"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A512CC2" w14:textId="77777777" w:rsidR="00E8511D" w:rsidRPr="00940D11" w:rsidRDefault="00E8511D" w:rsidP="00CB3F89">
            <w:pPr>
              <w:pStyle w:val="ConsPlusNormal"/>
              <w:jc w:val="center"/>
              <w:rPr>
                <w:sz w:val="20"/>
                <w:szCs w:val="20"/>
              </w:rPr>
            </w:pPr>
            <w:r w:rsidRPr="00940D11">
              <w:rPr>
                <w:sz w:val="20"/>
                <w:szCs w:val="20"/>
              </w:rPr>
              <w:lastRenderedPageBreak/>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72EFA13" w14:textId="77777777" w:rsidR="00E8511D" w:rsidRPr="00940D11" w:rsidRDefault="00E8511D" w:rsidP="00CB3F89">
            <w:pPr>
              <w:pStyle w:val="ConsPlusNormal"/>
              <w:jc w:val="center"/>
              <w:rPr>
                <w:sz w:val="20"/>
                <w:szCs w:val="20"/>
              </w:rPr>
            </w:pPr>
            <w:r w:rsidRPr="00940D11">
              <w:rPr>
                <w:sz w:val="20"/>
                <w:szCs w:val="20"/>
              </w:rPr>
              <w:t>89</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503C7E72" w14:textId="77777777" w:rsidR="00E8511D" w:rsidRPr="00940D11" w:rsidRDefault="00E8511D" w:rsidP="00CB3F89">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BCBC98F" w14:textId="77777777" w:rsidR="00E8511D" w:rsidRPr="00940D11" w:rsidRDefault="00E8511D" w:rsidP="00CB3F89">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4004D3E" w14:textId="77777777" w:rsidR="00E8511D" w:rsidRPr="00940D11" w:rsidRDefault="00E8511D" w:rsidP="00CB3F89">
            <w:pPr>
              <w:pStyle w:val="ConsPlusNormal"/>
              <w:jc w:val="center"/>
              <w:rPr>
                <w:sz w:val="20"/>
                <w:szCs w:val="20"/>
              </w:rPr>
            </w:pPr>
            <w:r w:rsidRPr="00940D11">
              <w:rPr>
                <w:sz w:val="20"/>
                <w:szCs w:val="20"/>
              </w:rPr>
              <w:t>89</w:t>
            </w:r>
          </w:p>
        </w:tc>
        <w:tc>
          <w:tcPr>
            <w:tcW w:w="3132" w:type="dxa"/>
            <w:vMerge w:val="restart"/>
            <w:tcBorders>
              <w:top w:val="single" w:sz="4" w:space="0" w:color="auto"/>
              <w:left w:val="single" w:sz="4" w:space="0" w:color="auto"/>
              <w:right w:val="single" w:sz="4" w:space="0" w:color="auto"/>
            </w:tcBorders>
            <w:shd w:val="clear" w:color="auto" w:fill="auto"/>
            <w:vAlign w:val="center"/>
          </w:tcPr>
          <w:p w14:paraId="6A9FF247" w14:textId="77777777" w:rsidR="00E8511D" w:rsidRPr="00940D11" w:rsidRDefault="00E8511D" w:rsidP="00F46770">
            <w:pPr>
              <w:pStyle w:val="ConsPlusNormal"/>
              <w:rPr>
                <w:sz w:val="20"/>
                <w:szCs w:val="20"/>
              </w:rPr>
            </w:pPr>
            <w:r w:rsidRPr="00940D11">
              <w:rPr>
                <w:sz w:val="20"/>
                <w:szCs w:val="20"/>
              </w:rPr>
              <w:t>-</w:t>
            </w:r>
          </w:p>
        </w:tc>
      </w:tr>
      <w:tr w:rsidR="00E8511D" w:rsidRPr="00DB3997" w14:paraId="5B0E9BAD" w14:textId="77777777" w:rsidTr="00036F78">
        <w:tblPrEx>
          <w:shd w:val="clear" w:color="auto" w:fill="E2EFD9"/>
        </w:tblPrEx>
        <w:trPr>
          <w:jc w:val="center"/>
        </w:trPr>
        <w:tc>
          <w:tcPr>
            <w:tcW w:w="684" w:type="dxa"/>
            <w:vMerge/>
            <w:tcBorders>
              <w:left w:val="single" w:sz="4" w:space="0" w:color="auto"/>
              <w:right w:val="single" w:sz="4" w:space="0" w:color="auto"/>
            </w:tcBorders>
            <w:shd w:val="clear" w:color="auto" w:fill="auto"/>
            <w:vAlign w:val="center"/>
          </w:tcPr>
          <w:p w14:paraId="4C746C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shd w:val="clear" w:color="auto" w:fill="auto"/>
            <w:vAlign w:val="center"/>
          </w:tcPr>
          <w:p w14:paraId="297D51D4"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shd w:val="clear" w:color="auto" w:fill="auto"/>
            <w:vAlign w:val="center"/>
          </w:tcPr>
          <w:p w14:paraId="47B8F573"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AD28E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1706DD85"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D6CE23F" w14:textId="77777777" w:rsidR="00E8511D" w:rsidRPr="00940D11" w:rsidRDefault="00E8511D" w:rsidP="00CB3F89">
            <w:pPr>
              <w:pStyle w:val="ConsPlusNormal"/>
              <w:jc w:val="center"/>
              <w:rPr>
                <w:sz w:val="20"/>
                <w:szCs w:val="20"/>
              </w:rPr>
            </w:pPr>
            <w:r w:rsidRPr="00940D11">
              <w:rPr>
                <w:sz w:val="20"/>
                <w:szCs w:val="20"/>
              </w:rPr>
              <w:t>193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55308E29" w14:textId="77777777" w:rsidR="00E8511D" w:rsidRPr="00940D11" w:rsidRDefault="00E8511D" w:rsidP="00CB3F89">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CA9DBA" w14:textId="77777777" w:rsidR="00E8511D" w:rsidRPr="00940D11" w:rsidRDefault="00E8511D" w:rsidP="00CB3F89">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211B272" w14:textId="77777777" w:rsidR="00E8511D" w:rsidRPr="00940D11" w:rsidRDefault="00E8511D" w:rsidP="00CB3F89">
            <w:pPr>
              <w:pStyle w:val="ConsPlusNormal"/>
              <w:jc w:val="center"/>
              <w:rPr>
                <w:sz w:val="20"/>
                <w:szCs w:val="20"/>
              </w:rPr>
            </w:pPr>
            <w:r w:rsidRPr="00940D11">
              <w:rPr>
                <w:sz w:val="20"/>
                <w:szCs w:val="20"/>
              </w:rPr>
              <w:t>193</w:t>
            </w:r>
          </w:p>
        </w:tc>
        <w:tc>
          <w:tcPr>
            <w:tcW w:w="3132" w:type="dxa"/>
            <w:vMerge/>
            <w:tcBorders>
              <w:left w:val="single" w:sz="4" w:space="0" w:color="auto"/>
              <w:right w:val="single" w:sz="4" w:space="0" w:color="auto"/>
            </w:tcBorders>
            <w:shd w:val="clear" w:color="auto" w:fill="auto"/>
            <w:vAlign w:val="center"/>
          </w:tcPr>
          <w:p w14:paraId="2BF7C35D" w14:textId="77777777" w:rsidR="00E8511D" w:rsidRPr="00940D11" w:rsidRDefault="00E8511D" w:rsidP="00F46770">
            <w:pPr>
              <w:pStyle w:val="ConsPlusNormal"/>
              <w:rPr>
                <w:sz w:val="20"/>
                <w:szCs w:val="20"/>
              </w:rPr>
            </w:pPr>
          </w:p>
        </w:tc>
      </w:tr>
      <w:tr w:rsidR="00E8511D" w:rsidRPr="00DB3997" w14:paraId="40E3BD4C" w14:textId="77777777" w:rsidTr="00036F78">
        <w:tblPrEx>
          <w:shd w:val="clear" w:color="auto" w:fill="E2EFD9"/>
        </w:tblPrEx>
        <w:trPr>
          <w:jc w:val="center"/>
        </w:trPr>
        <w:tc>
          <w:tcPr>
            <w:tcW w:w="684" w:type="dxa"/>
            <w:vMerge/>
            <w:tcBorders>
              <w:left w:val="single" w:sz="4" w:space="0" w:color="auto"/>
              <w:right w:val="single" w:sz="4" w:space="0" w:color="auto"/>
            </w:tcBorders>
            <w:shd w:val="clear" w:color="auto" w:fill="auto"/>
            <w:vAlign w:val="center"/>
          </w:tcPr>
          <w:p w14:paraId="5A7734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shd w:val="clear" w:color="auto" w:fill="auto"/>
            <w:vAlign w:val="center"/>
          </w:tcPr>
          <w:p w14:paraId="2A1F7DB7"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shd w:val="clear" w:color="auto" w:fill="auto"/>
            <w:vAlign w:val="center"/>
          </w:tcPr>
          <w:p w14:paraId="1526B158"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86E4AF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0A3EE94F"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A892DAE" w14:textId="77777777" w:rsidR="00E8511D" w:rsidRPr="00940D11" w:rsidRDefault="00E8511D" w:rsidP="00CB3F89">
            <w:pPr>
              <w:pStyle w:val="ConsPlusNormal"/>
              <w:jc w:val="center"/>
              <w:rPr>
                <w:sz w:val="20"/>
                <w:szCs w:val="20"/>
              </w:rPr>
            </w:pPr>
            <w:r w:rsidRPr="00940D11">
              <w:rPr>
                <w:sz w:val="20"/>
                <w:szCs w:val="20"/>
              </w:rPr>
              <w:t>43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BAA259B" w14:textId="77777777" w:rsidR="00E8511D" w:rsidRPr="00940D11" w:rsidRDefault="00E8511D" w:rsidP="00CB3F89">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18A64" w14:textId="77777777" w:rsidR="00E8511D" w:rsidRPr="00940D11" w:rsidRDefault="00E8511D" w:rsidP="00CB3F89">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13D70B80" w14:textId="77777777" w:rsidR="00E8511D" w:rsidRPr="00940D11" w:rsidRDefault="00E8511D" w:rsidP="00CB3F89">
            <w:pPr>
              <w:pStyle w:val="ConsPlusNormal"/>
              <w:jc w:val="center"/>
              <w:rPr>
                <w:sz w:val="20"/>
                <w:szCs w:val="20"/>
              </w:rPr>
            </w:pPr>
            <w:r w:rsidRPr="00940D11">
              <w:rPr>
                <w:sz w:val="20"/>
                <w:szCs w:val="20"/>
              </w:rPr>
              <w:t>43</w:t>
            </w:r>
          </w:p>
        </w:tc>
        <w:tc>
          <w:tcPr>
            <w:tcW w:w="3132" w:type="dxa"/>
            <w:vMerge/>
            <w:tcBorders>
              <w:left w:val="single" w:sz="4" w:space="0" w:color="auto"/>
              <w:right w:val="single" w:sz="4" w:space="0" w:color="auto"/>
            </w:tcBorders>
            <w:shd w:val="clear" w:color="auto" w:fill="auto"/>
            <w:vAlign w:val="center"/>
          </w:tcPr>
          <w:p w14:paraId="3BE0FA01" w14:textId="77777777" w:rsidR="00E8511D" w:rsidRPr="00940D11" w:rsidRDefault="00E8511D" w:rsidP="00F46770">
            <w:pPr>
              <w:pStyle w:val="ConsPlusNormal"/>
              <w:rPr>
                <w:sz w:val="20"/>
                <w:szCs w:val="20"/>
              </w:rPr>
            </w:pPr>
          </w:p>
        </w:tc>
      </w:tr>
      <w:tr w:rsidR="00E8511D" w:rsidRPr="00DB3997" w14:paraId="67473CF1" w14:textId="77777777" w:rsidTr="00036F78">
        <w:tblPrEx>
          <w:shd w:val="clear" w:color="auto" w:fill="E2EFD9"/>
        </w:tblPrEx>
        <w:trPr>
          <w:jc w:val="center"/>
        </w:trPr>
        <w:tc>
          <w:tcPr>
            <w:tcW w:w="684" w:type="dxa"/>
            <w:vMerge/>
            <w:tcBorders>
              <w:left w:val="single" w:sz="4" w:space="0" w:color="auto"/>
              <w:right w:val="single" w:sz="4" w:space="0" w:color="auto"/>
            </w:tcBorders>
            <w:shd w:val="clear" w:color="auto" w:fill="auto"/>
            <w:vAlign w:val="center"/>
          </w:tcPr>
          <w:p w14:paraId="7BE1EA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shd w:val="clear" w:color="auto" w:fill="auto"/>
            <w:vAlign w:val="center"/>
          </w:tcPr>
          <w:p w14:paraId="24F39435"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shd w:val="clear" w:color="auto" w:fill="auto"/>
            <w:vAlign w:val="center"/>
          </w:tcPr>
          <w:p w14:paraId="2F898E32"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4B20DEF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4715A808" w14:textId="77777777" w:rsidR="00E8511D" w:rsidRPr="00940D11" w:rsidRDefault="00E8511D" w:rsidP="00CB3F89">
            <w:pPr>
              <w:pStyle w:val="ConsPlusNormal"/>
              <w:jc w:val="center"/>
              <w:rPr>
                <w:sz w:val="20"/>
                <w:szCs w:val="20"/>
              </w:rPr>
            </w:pPr>
            <w:r w:rsidRPr="00940D11">
              <w:rPr>
                <w:sz w:val="20"/>
                <w:szCs w:val="20"/>
              </w:rPr>
              <w:t>Объектов</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24DC04A3" w14:textId="77777777" w:rsidR="00E8511D" w:rsidRPr="00940D11" w:rsidRDefault="00E8511D" w:rsidP="00CB3F89">
            <w:pPr>
              <w:pStyle w:val="ConsPlusNormal"/>
              <w:jc w:val="center"/>
              <w:rPr>
                <w:sz w:val="20"/>
                <w:szCs w:val="20"/>
              </w:rPr>
            </w:pPr>
            <w:r w:rsidRPr="00940D11">
              <w:rPr>
                <w:sz w:val="20"/>
                <w:szCs w:val="20"/>
              </w:rPr>
              <w:t>-</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27AAB0DE" w14:textId="77777777" w:rsidR="00E8511D" w:rsidRPr="00940D11" w:rsidRDefault="00E8511D" w:rsidP="00CB3F89">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FEB58" w14:textId="77777777" w:rsidR="00E8511D" w:rsidRPr="00940D11" w:rsidRDefault="00E8511D" w:rsidP="00CB3F89">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47047FBC" w14:textId="77777777" w:rsidR="00E8511D" w:rsidRPr="00940D11" w:rsidRDefault="00E8511D" w:rsidP="00CB3F89">
            <w:pPr>
              <w:pStyle w:val="ConsPlusNormal"/>
              <w:jc w:val="center"/>
              <w:rPr>
                <w:sz w:val="20"/>
                <w:szCs w:val="20"/>
              </w:rPr>
            </w:pPr>
            <w:r w:rsidRPr="00940D11">
              <w:rPr>
                <w:sz w:val="20"/>
                <w:szCs w:val="20"/>
              </w:rPr>
              <w:t>-</w:t>
            </w:r>
          </w:p>
        </w:tc>
        <w:tc>
          <w:tcPr>
            <w:tcW w:w="3132" w:type="dxa"/>
            <w:vMerge/>
            <w:tcBorders>
              <w:left w:val="single" w:sz="4" w:space="0" w:color="auto"/>
              <w:right w:val="single" w:sz="4" w:space="0" w:color="auto"/>
            </w:tcBorders>
            <w:shd w:val="clear" w:color="auto" w:fill="auto"/>
            <w:vAlign w:val="center"/>
          </w:tcPr>
          <w:p w14:paraId="12A5374D" w14:textId="77777777" w:rsidR="00E8511D" w:rsidRPr="00940D11" w:rsidRDefault="00E8511D" w:rsidP="00F46770">
            <w:pPr>
              <w:pStyle w:val="ConsPlusNormal"/>
              <w:rPr>
                <w:sz w:val="20"/>
                <w:szCs w:val="20"/>
              </w:rPr>
            </w:pPr>
          </w:p>
        </w:tc>
      </w:tr>
      <w:tr w:rsidR="00E8511D" w:rsidRPr="00DB3997" w14:paraId="18536403" w14:textId="77777777" w:rsidTr="00036F78">
        <w:tblPrEx>
          <w:shd w:val="clear" w:color="auto" w:fill="E2EFD9"/>
        </w:tblPrEx>
        <w:trPr>
          <w:jc w:val="center"/>
        </w:trPr>
        <w:tc>
          <w:tcPr>
            <w:tcW w:w="684" w:type="dxa"/>
            <w:vMerge/>
            <w:tcBorders>
              <w:left w:val="single" w:sz="4" w:space="0" w:color="auto"/>
              <w:right w:val="single" w:sz="4" w:space="0" w:color="auto"/>
            </w:tcBorders>
            <w:shd w:val="clear" w:color="auto" w:fill="auto"/>
            <w:vAlign w:val="center"/>
          </w:tcPr>
          <w:p w14:paraId="32F9DD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shd w:val="clear" w:color="auto" w:fill="auto"/>
            <w:vAlign w:val="center"/>
          </w:tcPr>
          <w:p w14:paraId="36BA979C"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shd w:val="clear" w:color="auto" w:fill="auto"/>
            <w:vAlign w:val="center"/>
          </w:tcPr>
          <w:p w14:paraId="2F56FA03"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6C223B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50E159DB"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04104BE" w14:textId="77777777" w:rsidR="00E8511D" w:rsidRPr="00940D11" w:rsidRDefault="00E8511D" w:rsidP="00CB3F89">
            <w:pPr>
              <w:pStyle w:val="ConsPlusNormal"/>
              <w:jc w:val="center"/>
              <w:rPr>
                <w:sz w:val="20"/>
                <w:szCs w:val="20"/>
              </w:rPr>
            </w:pPr>
            <w:r w:rsidRPr="00940D11">
              <w:rPr>
                <w:sz w:val="20"/>
                <w:szCs w:val="20"/>
              </w:rPr>
              <w:t>169</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095FD33B" w14:textId="77777777" w:rsidR="00E8511D" w:rsidRPr="00940D11" w:rsidRDefault="00E8511D" w:rsidP="00CB3F89">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37289E" w14:textId="77777777" w:rsidR="00E8511D" w:rsidRPr="00940D11" w:rsidRDefault="00E8511D" w:rsidP="00CB3F89">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2B1E195B" w14:textId="77777777" w:rsidR="00E8511D" w:rsidRPr="00940D11" w:rsidRDefault="00E8511D" w:rsidP="00CB3F89">
            <w:pPr>
              <w:pStyle w:val="ConsPlusNormal"/>
              <w:jc w:val="center"/>
              <w:rPr>
                <w:sz w:val="20"/>
                <w:szCs w:val="20"/>
              </w:rPr>
            </w:pPr>
            <w:r w:rsidRPr="00940D11">
              <w:rPr>
                <w:sz w:val="20"/>
                <w:szCs w:val="20"/>
              </w:rPr>
              <w:t>169</w:t>
            </w:r>
          </w:p>
        </w:tc>
        <w:tc>
          <w:tcPr>
            <w:tcW w:w="3132" w:type="dxa"/>
            <w:vMerge/>
            <w:tcBorders>
              <w:left w:val="single" w:sz="4" w:space="0" w:color="auto"/>
              <w:right w:val="single" w:sz="4" w:space="0" w:color="auto"/>
            </w:tcBorders>
            <w:shd w:val="clear" w:color="auto" w:fill="auto"/>
            <w:vAlign w:val="center"/>
          </w:tcPr>
          <w:p w14:paraId="3CBF7760" w14:textId="77777777" w:rsidR="00E8511D" w:rsidRPr="00940D11" w:rsidRDefault="00E8511D" w:rsidP="00F46770">
            <w:pPr>
              <w:pStyle w:val="ConsPlusNormal"/>
              <w:rPr>
                <w:sz w:val="20"/>
                <w:szCs w:val="20"/>
              </w:rPr>
            </w:pPr>
          </w:p>
        </w:tc>
      </w:tr>
      <w:tr w:rsidR="00E8511D" w:rsidRPr="00DB3997" w14:paraId="40DC4BA3" w14:textId="77777777" w:rsidTr="00036F78">
        <w:tblPrEx>
          <w:shd w:val="clear" w:color="auto" w:fill="E2EFD9"/>
        </w:tblPrEx>
        <w:trPr>
          <w:jc w:val="center"/>
        </w:trPr>
        <w:tc>
          <w:tcPr>
            <w:tcW w:w="684" w:type="dxa"/>
            <w:vMerge/>
            <w:tcBorders>
              <w:left w:val="single" w:sz="4" w:space="0" w:color="auto"/>
              <w:right w:val="single" w:sz="4" w:space="0" w:color="auto"/>
            </w:tcBorders>
            <w:shd w:val="clear" w:color="auto" w:fill="auto"/>
            <w:vAlign w:val="center"/>
          </w:tcPr>
          <w:p w14:paraId="52307B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right w:val="single" w:sz="4" w:space="0" w:color="auto"/>
            </w:tcBorders>
            <w:shd w:val="clear" w:color="auto" w:fill="auto"/>
            <w:vAlign w:val="center"/>
          </w:tcPr>
          <w:p w14:paraId="28F1DD51" w14:textId="77777777" w:rsidR="00E8511D" w:rsidRPr="00940D11" w:rsidRDefault="00E8511D" w:rsidP="00F46770">
            <w:pPr>
              <w:pStyle w:val="ConsPlusNormal"/>
              <w:rPr>
                <w:sz w:val="20"/>
                <w:szCs w:val="20"/>
              </w:rPr>
            </w:pPr>
          </w:p>
        </w:tc>
        <w:tc>
          <w:tcPr>
            <w:tcW w:w="1266" w:type="dxa"/>
            <w:vMerge/>
            <w:tcBorders>
              <w:left w:val="single" w:sz="4" w:space="0" w:color="auto"/>
              <w:right w:val="single" w:sz="4" w:space="0" w:color="auto"/>
            </w:tcBorders>
            <w:shd w:val="clear" w:color="auto" w:fill="auto"/>
            <w:vAlign w:val="center"/>
          </w:tcPr>
          <w:p w14:paraId="61C424D8"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3CC66A0E"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22DF7108" w14:textId="77777777" w:rsidR="00E8511D" w:rsidRPr="00940D11" w:rsidRDefault="00E8511D" w:rsidP="00CB3F89">
            <w:pPr>
              <w:pStyle w:val="ConsPlusNormal"/>
              <w:jc w:val="center"/>
              <w:rPr>
                <w:sz w:val="20"/>
                <w:szCs w:val="20"/>
              </w:rPr>
            </w:pPr>
            <w:r w:rsidRPr="00940D11">
              <w:rPr>
                <w:sz w:val="20"/>
                <w:szCs w:val="20"/>
              </w:rPr>
              <w:t>Кв. м плоскости пола</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7100007E" w14:textId="77777777" w:rsidR="00E8511D" w:rsidRPr="00940D11" w:rsidRDefault="00E8511D" w:rsidP="00CB3F89">
            <w:pPr>
              <w:pStyle w:val="ConsPlusNormal"/>
              <w:jc w:val="center"/>
              <w:rPr>
                <w:sz w:val="20"/>
                <w:szCs w:val="20"/>
              </w:rPr>
            </w:pPr>
            <w:r w:rsidRPr="00940D11">
              <w:rPr>
                <w:sz w:val="20"/>
                <w:szCs w:val="20"/>
              </w:rPr>
              <w:t>169</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281FD1A5" w14:textId="77777777" w:rsidR="00E8511D" w:rsidRPr="00940D11" w:rsidRDefault="00E8511D" w:rsidP="00CB3F89">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7BA61C2" w14:textId="77777777" w:rsidR="00E8511D" w:rsidRPr="00940D11" w:rsidRDefault="00E8511D" w:rsidP="00CB3F89">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4453FDE" w14:textId="77777777" w:rsidR="00E8511D" w:rsidRPr="00940D11" w:rsidRDefault="00E8511D" w:rsidP="00CB3F89">
            <w:pPr>
              <w:pStyle w:val="ConsPlusNormal"/>
              <w:jc w:val="center"/>
              <w:rPr>
                <w:sz w:val="20"/>
                <w:szCs w:val="20"/>
              </w:rPr>
            </w:pPr>
            <w:r w:rsidRPr="00940D11">
              <w:rPr>
                <w:sz w:val="20"/>
                <w:szCs w:val="20"/>
              </w:rPr>
              <w:t>169</w:t>
            </w:r>
          </w:p>
        </w:tc>
        <w:tc>
          <w:tcPr>
            <w:tcW w:w="3132" w:type="dxa"/>
            <w:vMerge/>
            <w:tcBorders>
              <w:left w:val="single" w:sz="4" w:space="0" w:color="auto"/>
              <w:right w:val="single" w:sz="4" w:space="0" w:color="auto"/>
            </w:tcBorders>
            <w:shd w:val="clear" w:color="auto" w:fill="auto"/>
            <w:vAlign w:val="center"/>
          </w:tcPr>
          <w:p w14:paraId="1FB0132C" w14:textId="77777777" w:rsidR="00E8511D" w:rsidRPr="00940D11" w:rsidRDefault="00E8511D" w:rsidP="00F46770">
            <w:pPr>
              <w:pStyle w:val="ConsPlusNormal"/>
              <w:rPr>
                <w:sz w:val="20"/>
                <w:szCs w:val="20"/>
              </w:rPr>
            </w:pPr>
          </w:p>
        </w:tc>
      </w:tr>
      <w:tr w:rsidR="00E8511D" w:rsidRPr="00DB3997" w14:paraId="018CC0E6" w14:textId="77777777" w:rsidTr="00036F78">
        <w:tblPrEx>
          <w:shd w:val="clear" w:color="auto" w:fill="E2EFD9"/>
        </w:tblPrEx>
        <w:trPr>
          <w:jc w:val="center"/>
        </w:trPr>
        <w:tc>
          <w:tcPr>
            <w:tcW w:w="684" w:type="dxa"/>
            <w:vMerge/>
            <w:tcBorders>
              <w:left w:val="single" w:sz="4" w:space="0" w:color="auto"/>
              <w:bottom w:val="single" w:sz="4" w:space="0" w:color="auto"/>
              <w:right w:val="single" w:sz="4" w:space="0" w:color="auto"/>
            </w:tcBorders>
            <w:shd w:val="clear" w:color="auto" w:fill="auto"/>
            <w:vAlign w:val="center"/>
          </w:tcPr>
          <w:p w14:paraId="5E4E7F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left w:val="single" w:sz="4" w:space="0" w:color="auto"/>
              <w:bottom w:val="single" w:sz="4" w:space="0" w:color="auto"/>
              <w:right w:val="single" w:sz="4" w:space="0" w:color="auto"/>
            </w:tcBorders>
            <w:shd w:val="clear" w:color="auto" w:fill="auto"/>
            <w:vAlign w:val="center"/>
          </w:tcPr>
          <w:p w14:paraId="046E44CA" w14:textId="77777777" w:rsidR="00E8511D" w:rsidRPr="00940D11" w:rsidRDefault="00E8511D" w:rsidP="00F46770">
            <w:pPr>
              <w:pStyle w:val="ConsPlusNormal"/>
              <w:rPr>
                <w:sz w:val="20"/>
                <w:szCs w:val="20"/>
              </w:rPr>
            </w:pPr>
          </w:p>
        </w:tc>
        <w:tc>
          <w:tcPr>
            <w:tcW w:w="1266" w:type="dxa"/>
            <w:vMerge/>
            <w:tcBorders>
              <w:left w:val="single" w:sz="4" w:space="0" w:color="auto"/>
              <w:bottom w:val="single" w:sz="4" w:space="0" w:color="auto"/>
              <w:right w:val="single" w:sz="4" w:space="0" w:color="auto"/>
            </w:tcBorders>
            <w:shd w:val="clear" w:color="auto" w:fill="auto"/>
            <w:vAlign w:val="center"/>
          </w:tcPr>
          <w:p w14:paraId="1551AC0A" w14:textId="77777777" w:rsidR="00E8511D" w:rsidRPr="00940D11" w:rsidRDefault="00E8511D" w:rsidP="00F46770">
            <w:pPr>
              <w:pStyle w:val="ConsPlusNormal"/>
              <w:rPr>
                <w:sz w:val="20"/>
                <w:szCs w:val="20"/>
              </w:rPr>
            </w:pPr>
          </w:p>
        </w:tc>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941A70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14:paraId="66B124CF" w14:textId="77777777" w:rsidR="00E8511D" w:rsidRPr="00940D11" w:rsidRDefault="00E8511D" w:rsidP="00CB3F89">
            <w:pPr>
              <w:pStyle w:val="ConsPlusNormal"/>
              <w:jc w:val="center"/>
              <w:rPr>
                <w:sz w:val="20"/>
                <w:szCs w:val="20"/>
              </w:rPr>
            </w:pPr>
            <w:r w:rsidRPr="00940D11">
              <w:rPr>
                <w:sz w:val="20"/>
                <w:szCs w:val="20"/>
              </w:rPr>
              <w:t>Кв. м зеркала воды</w:t>
            </w:r>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14:paraId="34DE09D1" w14:textId="77777777" w:rsidR="00E8511D" w:rsidRPr="00940D11" w:rsidRDefault="00E8511D" w:rsidP="00CB3F89">
            <w:pPr>
              <w:pStyle w:val="ConsPlusNormal"/>
              <w:jc w:val="center"/>
              <w:rPr>
                <w:sz w:val="20"/>
                <w:szCs w:val="20"/>
              </w:rPr>
            </w:pPr>
            <w:r w:rsidRPr="00940D11">
              <w:rPr>
                <w:sz w:val="20"/>
                <w:szCs w:val="20"/>
              </w:rPr>
              <w:t>53</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452B70FD" w14:textId="77777777" w:rsidR="00E8511D" w:rsidRPr="00940D11" w:rsidRDefault="00E8511D" w:rsidP="00CB3F89">
            <w:pPr>
              <w:pStyle w:val="ConsPlusNormal"/>
              <w:jc w:val="center"/>
              <w:rPr>
                <w:sz w:val="20"/>
                <w:szCs w:val="20"/>
              </w:rPr>
            </w:pPr>
            <w:r w:rsidRPr="00940D11">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A807D" w14:textId="77777777" w:rsidR="00E8511D" w:rsidRPr="00940D11" w:rsidRDefault="00E8511D" w:rsidP="00CB3F89">
            <w:pPr>
              <w:pStyle w:val="ConsPlusNormal"/>
              <w:jc w:val="center"/>
              <w:rPr>
                <w:sz w:val="20"/>
                <w:szCs w:val="20"/>
              </w:rPr>
            </w:pPr>
            <w:r w:rsidRPr="00940D11">
              <w:rPr>
                <w:sz w:val="20"/>
                <w:szCs w:val="20"/>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14:paraId="7840086F" w14:textId="77777777" w:rsidR="00E8511D" w:rsidRPr="00940D11" w:rsidRDefault="00E8511D" w:rsidP="00CB3F89">
            <w:pPr>
              <w:pStyle w:val="ConsPlusNormal"/>
              <w:jc w:val="center"/>
              <w:rPr>
                <w:sz w:val="20"/>
                <w:szCs w:val="20"/>
              </w:rPr>
            </w:pPr>
            <w:r w:rsidRPr="00940D11">
              <w:rPr>
                <w:sz w:val="20"/>
                <w:szCs w:val="20"/>
              </w:rPr>
              <w:t>53</w:t>
            </w:r>
          </w:p>
        </w:tc>
        <w:tc>
          <w:tcPr>
            <w:tcW w:w="3132" w:type="dxa"/>
            <w:vMerge/>
            <w:tcBorders>
              <w:left w:val="single" w:sz="4" w:space="0" w:color="auto"/>
              <w:bottom w:val="single" w:sz="4" w:space="0" w:color="auto"/>
              <w:right w:val="single" w:sz="4" w:space="0" w:color="auto"/>
            </w:tcBorders>
            <w:shd w:val="clear" w:color="auto" w:fill="auto"/>
            <w:vAlign w:val="center"/>
          </w:tcPr>
          <w:p w14:paraId="4B908009" w14:textId="77777777" w:rsidR="00E8511D" w:rsidRPr="00940D11" w:rsidRDefault="00E8511D" w:rsidP="00F46770">
            <w:pPr>
              <w:pStyle w:val="ConsPlusNormal"/>
              <w:rPr>
                <w:sz w:val="20"/>
                <w:szCs w:val="20"/>
              </w:rPr>
            </w:pPr>
          </w:p>
        </w:tc>
      </w:tr>
      <w:tr w:rsidR="00E8511D" w:rsidRPr="00DB3997" w14:paraId="091AC07D" w14:textId="77777777" w:rsidTr="00036F78">
        <w:tblPrEx>
          <w:shd w:val="clear" w:color="auto" w:fill="E2EFD9"/>
        </w:tblPrEx>
        <w:trPr>
          <w:jc w:val="center"/>
        </w:trPr>
        <w:tc>
          <w:tcPr>
            <w:tcW w:w="684" w:type="dxa"/>
            <w:vMerge w:val="restart"/>
            <w:shd w:val="clear" w:color="auto" w:fill="auto"/>
            <w:vAlign w:val="center"/>
          </w:tcPr>
          <w:p w14:paraId="0FD0F3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E08F5BD" w14:textId="77777777" w:rsidR="00E8511D" w:rsidRPr="00940D11" w:rsidRDefault="00E8511D" w:rsidP="00F46770">
            <w:pPr>
              <w:pStyle w:val="ConsPlusNormal"/>
              <w:rPr>
                <w:sz w:val="20"/>
                <w:szCs w:val="20"/>
              </w:rPr>
            </w:pPr>
            <w:r w:rsidRPr="00940D11">
              <w:rPr>
                <w:sz w:val="20"/>
                <w:szCs w:val="20"/>
              </w:rPr>
              <w:t>3248</w:t>
            </w:r>
          </w:p>
        </w:tc>
        <w:tc>
          <w:tcPr>
            <w:tcW w:w="1266" w:type="dxa"/>
            <w:vMerge w:val="restart"/>
            <w:shd w:val="clear" w:color="auto" w:fill="auto"/>
            <w:vAlign w:val="center"/>
          </w:tcPr>
          <w:p w14:paraId="18C84BF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716D49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1E57AFF"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shd w:val="clear" w:color="auto" w:fill="auto"/>
            <w:vAlign w:val="center"/>
          </w:tcPr>
          <w:p w14:paraId="7BAC4493" w14:textId="77777777" w:rsidR="00E8511D" w:rsidRPr="00940D11" w:rsidRDefault="00E8511D" w:rsidP="00CB3F89">
            <w:pPr>
              <w:pStyle w:val="ConsPlusNormal"/>
              <w:jc w:val="center"/>
              <w:rPr>
                <w:sz w:val="20"/>
                <w:szCs w:val="20"/>
              </w:rPr>
            </w:pPr>
            <w:r w:rsidRPr="00940D11">
              <w:rPr>
                <w:sz w:val="20"/>
                <w:szCs w:val="20"/>
              </w:rPr>
              <w:t>-</w:t>
            </w:r>
          </w:p>
        </w:tc>
        <w:tc>
          <w:tcPr>
            <w:tcW w:w="1230" w:type="dxa"/>
            <w:shd w:val="clear" w:color="auto" w:fill="auto"/>
            <w:vAlign w:val="center"/>
          </w:tcPr>
          <w:p w14:paraId="1ACFC799" w14:textId="77777777" w:rsidR="00E8511D" w:rsidRPr="00940D11" w:rsidRDefault="00E8511D" w:rsidP="00CB3F89">
            <w:pPr>
              <w:pStyle w:val="ConsPlusNormal"/>
              <w:jc w:val="center"/>
              <w:rPr>
                <w:sz w:val="20"/>
                <w:szCs w:val="20"/>
              </w:rPr>
            </w:pPr>
            <w:r w:rsidRPr="00940D11">
              <w:rPr>
                <w:sz w:val="20"/>
                <w:szCs w:val="20"/>
              </w:rPr>
              <w:t>-</w:t>
            </w:r>
          </w:p>
        </w:tc>
        <w:tc>
          <w:tcPr>
            <w:tcW w:w="1276" w:type="dxa"/>
            <w:shd w:val="clear" w:color="auto" w:fill="auto"/>
            <w:vAlign w:val="center"/>
          </w:tcPr>
          <w:p w14:paraId="3028E65D" w14:textId="77777777" w:rsidR="00E8511D"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2C1A56F4" w14:textId="77777777" w:rsidR="00E8511D" w:rsidRPr="00940D11" w:rsidRDefault="00E8511D" w:rsidP="00CB3F89">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098687F7" w14:textId="77777777" w:rsidR="00E8511D" w:rsidRPr="00940D11" w:rsidRDefault="00E8511D" w:rsidP="00F46770">
            <w:pPr>
              <w:pStyle w:val="ConsPlusNormal"/>
              <w:rPr>
                <w:sz w:val="20"/>
                <w:szCs w:val="20"/>
              </w:rPr>
            </w:pPr>
            <w:r w:rsidRPr="00940D11">
              <w:rPr>
                <w:sz w:val="20"/>
                <w:szCs w:val="20"/>
              </w:rPr>
              <w:t>-</w:t>
            </w:r>
          </w:p>
        </w:tc>
      </w:tr>
      <w:tr w:rsidR="00E8511D" w:rsidRPr="00DB3997" w14:paraId="6F945595" w14:textId="77777777" w:rsidTr="00036F78">
        <w:tblPrEx>
          <w:shd w:val="clear" w:color="auto" w:fill="E2EFD9"/>
        </w:tblPrEx>
        <w:trPr>
          <w:jc w:val="center"/>
        </w:trPr>
        <w:tc>
          <w:tcPr>
            <w:tcW w:w="684" w:type="dxa"/>
            <w:vMerge/>
            <w:shd w:val="clear" w:color="auto" w:fill="auto"/>
          </w:tcPr>
          <w:p w14:paraId="62571F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36FA601" w14:textId="77777777" w:rsidR="00E8511D" w:rsidRPr="00940D11" w:rsidRDefault="00E8511D" w:rsidP="00F46770">
            <w:pPr>
              <w:pStyle w:val="ConsPlusNormal"/>
              <w:rPr>
                <w:sz w:val="20"/>
                <w:szCs w:val="20"/>
              </w:rPr>
            </w:pPr>
          </w:p>
        </w:tc>
        <w:tc>
          <w:tcPr>
            <w:tcW w:w="1266" w:type="dxa"/>
            <w:vMerge/>
            <w:shd w:val="clear" w:color="auto" w:fill="auto"/>
          </w:tcPr>
          <w:p w14:paraId="2D4039F9" w14:textId="77777777" w:rsidR="00E8511D" w:rsidRPr="00940D11" w:rsidRDefault="00E8511D" w:rsidP="00F46770">
            <w:pPr>
              <w:pStyle w:val="ConsPlusNormal"/>
              <w:rPr>
                <w:sz w:val="20"/>
                <w:szCs w:val="20"/>
              </w:rPr>
            </w:pPr>
          </w:p>
        </w:tc>
        <w:tc>
          <w:tcPr>
            <w:tcW w:w="3005" w:type="dxa"/>
            <w:shd w:val="clear" w:color="auto" w:fill="auto"/>
            <w:vAlign w:val="center"/>
          </w:tcPr>
          <w:p w14:paraId="13FCD57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596A939" w14:textId="77777777" w:rsidR="00E8511D" w:rsidRPr="00940D11" w:rsidRDefault="00E8511D" w:rsidP="00CB3F89">
            <w:pPr>
              <w:pStyle w:val="ConsPlusNormal"/>
              <w:jc w:val="center"/>
              <w:rPr>
                <w:sz w:val="20"/>
                <w:szCs w:val="20"/>
              </w:rPr>
            </w:pPr>
            <w:r w:rsidRPr="00940D11">
              <w:rPr>
                <w:sz w:val="20"/>
                <w:szCs w:val="20"/>
              </w:rPr>
              <w:t>Мест</w:t>
            </w:r>
          </w:p>
        </w:tc>
        <w:tc>
          <w:tcPr>
            <w:tcW w:w="1321" w:type="dxa"/>
            <w:shd w:val="clear" w:color="auto" w:fill="auto"/>
            <w:vAlign w:val="center"/>
          </w:tcPr>
          <w:p w14:paraId="5FE6CBDE" w14:textId="77777777" w:rsidR="00E8511D" w:rsidRPr="00940D11" w:rsidRDefault="00E8511D" w:rsidP="00CB3F89">
            <w:pPr>
              <w:pStyle w:val="ConsPlusNormal"/>
              <w:jc w:val="center"/>
              <w:rPr>
                <w:sz w:val="20"/>
                <w:szCs w:val="20"/>
              </w:rPr>
            </w:pPr>
            <w:r w:rsidRPr="00940D11">
              <w:rPr>
                <w:sz w:val="20"/>
                <w:szCs w:val="20"/>
              </w:rPr>
              <w:t>3</w:t>
            </w:r>
          </w:p>
        </w:tc>
        <w:tc>
          <w:tcPr>
            <w:tcW w:w="1230" w:type="dxa"/>
            <w:shd w:val="clear" w:color="auto" w:fill="auto"/>
            <w:vAlign w:val="center"/>
          </w:tcPr>
          <w:p w14:paraId="3427ED86" w14:textId="77777777" w:rsidR="00E8511D" w:rsidRPr="00940D11" w:rsidRDefault="00E8511D" w:rsidP="00CB3F89">
            <w:pPr>
              <w:pStyle w:val="ConsPlusNormal"/>
              <w:jc w:val="center"/>
              <w:rPr>
                <w:sz w:val="20"/>
                <w:szCs w:val="20"/>
              </w:rPr>
            </w:pPr>
            <w:r w:rsidRPr="00940D11">
              <w:rPr>
                <w:sz w:val="20"/>
                <w:szCs w:val="20"/>
              </w:rPr>
              <w:t>-</w:t>
            </w:r>
          </w:p>
        </w:tc>
        <w:tc>
          <w:tcPr>
            <w:tcW w:w="1276" w:type="dxa"/>
            <w:shd w:val="clear" w:color="auto" w:fill="auto"/>
            <w:vAlign w:val="center"/>
          </w:tcPr>
          <w:p w14:paraId="7ACFFA67" w14:textId="77777777" w:rsidR="00E8511D" w:rsidRPr="00940D11" w:rsidRDefault="00E8511D" w:rsidP="00CB3F89">
            <w:pPr>
              <w:pStyle w:val="ConsPlusNormal"/>
              <w:jc w:val="center"/>
              <w:rPr>
                <w:sz w:val="20"/>
                <w:szCs w:val="20"/>
              </w:rPr>
            </w:pPr>
            <w:r w:rsidRPr="00940D11">
              <w:rPr>
                <w:sz w:val="20"/>
                <w:szCs w:val="20"/>
              </w:rPr>
              <w:t>-</w:t>
            </w:r>
          </w:p>
        </w:tc>
        <w:tc>
          <w:tcPr>
            <w:tcW w:w="1474" w:type="dxa"/>
            <w:shd w:val="clear" w:color="auto" w:fill="auto"/>
            <w:vAlign w:val="center"/>
          </w:tcPr>
          <w:p w14:paraId="17C641A0" w14:textId="77777777" w:rsidR="00E8511D" w:rsidRPr="00940D11" w:rsidRDefault="00E8511D" w:rsidP="00CB3F89">
            <w:pPr>
              <w:pStyle w:val="ConsPlusNormal"/>
              <w:jc w:val="center"/>
              <w:rPr>
                <w:sz w:val="20"/>
                <w:szCs w:val="20"/>
              </w:rPr>
            </w:pPr>
            <w:r w:rsidRPr="00940D11">
              <w:rPr>
                <w:sz w:val="20"/>
                <w:szCs w:val="20"/>
              </w:rPr>
              <w:t>3</w:t>
            </w:r>
          </w:p>
        </w:tc>
        <w:tc>
          <w:tcPr>
            <w:tcW w:w="3132" w:type="dxa"/>
            <w:vMerge/>
            <w:shd w:val="clear" w:color="auto" w:fill="auto"/>
          </w:tcPr>
          <w:p w14:paraId="2BD04283" w14:textId="77777777" w:rsidR="00E8511D" w:rsidRPr="00940D11" w:rsidRDefault="00E8511D" w:rsidP="00F46770">
            <w:pPr>
              <w:pStyle w:val="ConsPlusNormal"/>
              <w:rPr>
                <w:sz w:val="20"/>
                <w:szCs w:val="20"/>
              </w:rPr>
            </w:pPr>
          </w:p>
        </w:tc>
      </w:tr>
      <w:tr w:rsidR="00E8511D" w:rsidRPr="00DB3997" w14:paraId="4AE6630A" w14:textId="77777777" w:rsidTr="00036F78">
        <w:tblPrEx>
          <w:shd w:val="clear" w:color="auto" w:fill="E2EFD9"/>
        </w:tblPrEx>
        <w:trPr>
          <w:jc w:val="center"/>
        </w:trPr>
        <w:tc>
          <w:tcPr>
            <w:tcW w:w="684" w:type="dxa"/>
            <w:vMerge/>
            <w:shd w:val="clear" w:color="auto" w:fill="auto"/>
          </w:tcPr>
          <w:p w14:paraId="28A425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432AC9" w14:textId="77777777" w:rsidR="00E8511D" w:rsidRPr="00940D11" w:rsidRDefault="00E8511D" w:rsidP="00F46770">
            <w:pPr>
              <w:pStyle w:val="ConsPlusNormal"/>
              <w:rPr>
                <w:sz w:val="20"/>
                <w:szCs w:val="20"/>
              </w:rPr>
            </w:pPr>
          </w:p>
        </w:tc>
        <w:tc>
          <w:tcPr>
            <w:tcW w:w="1266" w:type="dxa"/>
            <w:vMerge/>
            <w:shd w:val="clear" w:color="auto" w:fill="auto"/>
          </w:tcPr>
          <w:p w14:paraId="77CD3071" w14:textId="77777777" w:rsidR="00E8511D" w:rsidRPr="00940D11" w:rsidRDefault="00E8511D" w:rsidP="00F46770">
            <w:pPr>
              <w:pStyle w:val="ConsPlusNormal"/>
              <w:rPr>
                <w:sz w:val="20"/>
                <w:szCs w:val="20"/>
              </w:rPr>
            </w:pPr>
          </w:p>
        </w:tc>
        <w:tc>
          <w:tcPr>
            <w:tcW w:w="3005" w:type="dxa"/>
            <w:shd w:val="clear" w:color="auto" w:fill="auto"/>
            <w:vAlign w:val="center"/>
          </w:tcPr>
          <w:p w14:paraId="15C84D9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054B0E2"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0C129596" w14:textId="77777777" w:rsidR="00E8511D" w:rsidRPr="00940D11" w:rsidRDefault="00E8511D" w:rsidP="001704F7">
            <w:pPr>
              <w:pStyle w:val="ConsPlusNormal"/>
              <w:jc w:val="center"/>
              <w:rPr>
                <w:sz w:val="20"/>
                <w:szCs w:val="20"/>
              </w:rPr>
            </w:pPr>
            <w:r w:rsidRPr="00940D11">
              <w:rPr>
                <w:sz w:val="20"/>
                <w:szCs w:val="20"/>
              </w:rPr>
              <w:t>1</w:t>
            </w:r>
          </w:p>
        </w:tc>
        <w:tc>
          <w:tcPr>
            <w:tcW w:w="1230" w:type="dxa"/>
            <w:shd w:val="clear" w:color="auto" w:fill="auto"/>
            <w:vAlign w:val="center"/>
          </w:tcPr>
          <w:p w14:paraId="400159E8"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0EE2FEE3"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355909A1" w14:textId="77777777" w:rsidR="00E8511D" w:rsidRPr="00940D11" w:rsidRDefault="00E8511D" w:rsidP="001704F7">
            <w:pPr>
              <w:pStyle w:val="ConsPlusNormal"/>
              <w:jc w:val="center"/>
              <w:rPr>
                <w:sz w:val="20"/>
                <w:szCs w:val="20"/>
              </w:rPr>
            </w:pPr>
            <w:r w:rsidRPr="00940D11">
              <w:rPr>
                <w:sz w:val="20"/>
                <w:szCs w:val="20"/>
              </w:rPr>
              <w:t>1</w:t>
            </w:r>
          </w:p>
        </w:tc>
        <w:tc>
          <w:tcPr>
            <w:tcW w:w="3132" w:type="dxa"/>
            <w:vMerge/>
            <w:shd w:val="clear" w:color="auto" w:fill="auto"/>
          </w:tcPr>
          <w:p w14:paraId="33D3440D" w14:textId="77777777" w:rsidR="00E8511D" w:rsidRPr="00940D11" w:rsidRDefault="00E8511D" w:rsidP="00F46770">
            <w:pPr>
              <w:pStyle w:val="ConsPlusNormal"/>
              <w:rPr>
                <w:sz w:val="20"/>
                <w:szCs w:val="20"/>
              </w:rPr>
            </w:pPr>
          </w:p>
        </w:tc>
      </w:tr>
      <w:tr w:rsidR="00E8511D" w:rsidRPr="00DB3997" w14:paraId="40991C4F" w14:textId="77777777" w:rsidTr="00036F78">
        <w:tblPrEx>
          <w:shd w:val="clear" w:color="auto" w:fill="E2EFD9"/>
        </w:tblPrEx>
        <w:trPr>
          <w:jc w:val="center"/>
        </w:trPr>
        <w:tc>
          <w:tcPr>
            <w:tcW w:w="684" w:type="dxa"/>
            <w:vMerge/>
            <w:shd w:val="clear" w:color="auto" w:fill="auto"/>
          </w:tcPr>
          <w:p w14:paraId="037258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4CAD504" w14:textId="77777777" w:rsidR="00E8511D" w:rsidRPr="00940D11" w:rsidRDefault="00E8511D" w:rsidP="00F46770">
            <w:pPr>
              <w:pStyle w:val="ConsPlusNormal"/>
              <w:rPr>
                <w:sz w:val="20"/>
                <w:szCs w:val="20"/>
              </w:rPr>
            </w:pPr>
          </w:p>
        </w:tc>
        <w:tc>
          <w:tcPr>
            <w:tcW w:w="1266" w:type="dxa"/>
            <w:vMerge/>
            <w:shd w:val="clear" w:color="auto" w:fill="auto"/>
          </w:tcPr>
          <w:p w14:paraId="045ACE87" w14:textId="77777777" w:rsidR="00E8511D" w:rsidRPr="00940D11" w:rsidRDefault="00E8511D" w:rsidP="00F46770">
            <w:pPr>
              <w:pStyle w:val="ConsPlusNormal"/>
              <w:rPr>
                <w:sz w:val="20"/>
                <w:szCs w:val="20"/>
              </w:rPr>
            </w:pPr>
          </w:p>
        </w:tc>
        <w:tc>
          <w:tcPr>
            <w:tcW w:w="3005" w:type="dxa"/>
            <w:shd w:val="clear" w:color="auto" w:fill="auto"/>
            <w:vAlign w:val="center"/>
          </w:tcPr>
          <w:p w14:paraId="2AB1BCE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FA7C12D"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shd w:val="clear" w:color="auto" w:fill="auto"/>
            <w:vAlign w:val="center"/>
          </w:tcPr>
          <w:p w14:paraId="61AAD973" w14:textId="77777777" w:rsidR="00E8511D" w:rsidRPr="00940D11" w:rsidRDefault="00E8511D" w:rsidP="001704F7">
            <w:pPr>
              <w:pStyle w:val="ConsPlusNormal"/>
              <w:jc w:val="center"/>
              <w:rPr>
                <w:sz w:val="20"/>
                <w:szCs w:val="20"/>
              </w:rPr>
            </w:pPr>
            <w:r w:rsidRPr="00940D11">
              <w:rPr>
                <w:sz w:val="20"/>
                <w:szCs w:val="20"/>
              </w:rPr>
              <w:t>-</w:t>
            </w:r>
          </w:p>
        </w:tc>
        <w:tc>
          <w:tcPr>
            <w:tcW w:w="1230" w:type="dxa"/>
            <w:shd w:val="clear" w:color="auto" w:fill="auto"/>
            <w:vAlign w:val="center"/>
          </w:tcPr>
          <w:p w14:paraId="72650596"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28945284"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5D2E51B7"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5501C96C" w14:textId="77777777" w:rsidR="00E8511D" w:rsidRPr="00940D11" w:rsidRDefault="00E8511D" w:rsidP="00F46770">
            <w:pPr>
              <w:pStyle w:val="ConsPlusNormal"/>
              <w:rPr>
                <w:sz w:val="20"/>
                <w:szCs w:val="20"/>
              </w:rPr>
            </w:pPr>
          </w:p>
        </w:tc>
      </w:tr>
      <w:tr w:rsidR="00E8511D" w:rsidRPr="00DB3997" w14:paraId="686BEF60" w14:textId="77777777" w:rsidTr="00036F78">
        <w:tblPrEx>
          <w:shd w:val="clear" w:color="auto" w:fill="E2EFD9"/>
        </w:tblPrEx>
        <w:trPr>
          <w:jc w:val="center"/>
        </w:trPr>
        <w:tc>
          <w:tcPr>
            <w:tcW w:w="684" w:type="dxa"/>
            <w:vMerge/>
            <w:shd w:val="clear" w:color="auto" w:fill="auto"/>
          </w:tcPr>
          <w:p w14:paraId="4CDFE8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4D43805" w14:textId="77777777" w:rsidR="00E8511D" w:rsidRPr="00940D11" w:rsidRDefault="00E8511D" w:rsidP="00F46770">
            <w:pPr>
              <w:pStyle w:val="ConsPlusNormal"/>
              <w:rPr>
                <w:sz w:val="20"/>
                <w:szCs w:val="20"/>
              </w:rPr>
            </w:pPr>
          </w:p>
        </w:tc>
        <w:tc>
          <w:tcPr>
            <w:tcW w:w="1266" w:type="dxa"/>
            <w:vMerge/>
            <w:shd w:val="clear" w:color="auto" w:fill="auto"/>
          </w:tcPr>
          <w:p w14:paraId="1C75E080" w14:textId="77777777" w:rsidR="00E8511D" w:rsidRPr="00940D11" w:rsidRDefault="00E8511D" w:rsidP="00F46770">
            <w:pPr>
              <w:pStyle w:val="ConsPlusNormal"/>
              <w:rPr>
                <w:sz w:val="20"/>
                <w:szCs w:val="20"/>
              </w:rPr>
            </w:pPr>
          </w:p>
        </w:tc>
        <w:tc>
          <w:tcPr>
            <w:tcW w:w="3005" w:type="dxa"/>
            <w:shd w:val="clear" w:color="auto" w:fill="auto"/>
            <w:vAlign w:val="center"/>
          </w:tcPr>
          <w:p w14:paraId="7132495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13398D2"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237A7573" w14:textId="77777777" w:rsidR="00E8511D" w:rsidRPr="00940D11" w:rsidRDefault="00E8511D" w:rsidP="001704F7">
            <w:pPr>
              <w:pStyle w:val="ConsPlusNormal"/>
              <w:jc w:val="center"/>
              <w:rPr>
                <w:sz w:val="20"/>
                <w:szCs w:val="20"/>
              </w:rPr>
            </w:pPr>
            <w:r w:rsidRPr="00940D11">
              <w:rPr>
                <w:sz w:val="20"/>
                <w:szCs w:val="20"/>
              </w:rPr>
              <w:t>2</w:t>
            </w:r>
          </w:p>
        </w:tc>
        <w:tc>
          <w:tcPr>
            <w:tcW w:w="1230" w:type="dxa"/>
            <w:shd w:val="clear" w:color="auto" w:fill="auto"/>
            <w:vAlign w:val="center"/>
          </w:tcPr>
          <w:p w14:paraId="2BF8895B"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78BA33F5"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1A683E49" w14:textId="77777777" w:rsidR="00E8511D" w:rsidRPr="00940D11" w:rsidRDefault="00E8511D" w:rsidP="001704F7">
            <w:pPr>
              <w:pStyle w:val="ConsPlusNormal"/>
              <w:jc w:val="center"/>
              <w:rPr>
                <w:sz w:val="20"/>
                <w:szCs w:val="20"/>
              </w:rPr>
            </w:pPr>
            <w:r w:rsidRPr="00940D11">
              <w:rPr>
                <w:sz w:val="20"/>
                <w:szCs w:val="20"/>
              </w:rPr>
              <w:t>2</w:t>
            </w:r>
          </w:p>
        </w:tc>
        <w:tc>
          <w:tcPr>
            <w:tcW w:w="3132" w:type="dxa"/>
            <w:vMerge/>
            <w:shd w:val="clear" w:color="auto" w:fill="auto"/>
          </w:tcPr>
          <w:p w14:paraId="2C2A28CC" w14:textId="77777777" w:rsidR="00E8511D" w:rsidRPr="00940D11" w:rsidRDefault="00E8511D" w:rsidP="00F46770">
            <w:pPr>
              <w:pStyle w:val="ConsPlusNormal"/>
              <w:rPr>
                <w:sz w:val="20"/>
                <w:szCs w:val="20"/>
              </w:rPr>
            </w:pPr>
          </w:p>
        </w:tc>
      </w:tr>
      <w:tr w:rsidR="00E8511D" w:rsidRPr="00DB3997" w14:paraId="31581893" w14:textId="77777777" w:rsidTr="00036F78">
        <w:tblPrEx>
          <w:shd w:val="clear" w:color="auto" w:fill="E2EFD9"/>
        </w:tblPrEx>
        <w:trPr>
          <w:jc w:val="center"/>
        </w:trPr>
        <w:tc>
          <w:tcPr>
            <w:tcW w:w="684" w:type="dxa"/>
            <w:vMerge/>
            <w:shd w:val="clear" w:color="auto" w:fill="auto"/>
          </w:tcPr>
          <w:p w14:paraId="0FCB2A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374257" w14:textId="77777777" w:rsidR="00E8511D" w:rsidRPr="00940D11" w:rsidRDefault="00E8511D" w:rsidP="00F46770">
            <w:pPr>
              <w:pStyle w:val="ConsPlusNormal"/>
              <w:rPr>
                <w:sz w:val="20"/>
                <w:szCs w:val="20"/>
              </w:rPr>
            </w:pPr>
          </w:p>
        </w:tc>
        <w:tc>
          <w:tcPr>
            <w:tcW w:w="1266" w:type="dxa"/>
            <w:vMerge/>
            <w:shd w:val="clear" w:color="auto" w:fill="auto"/>
          </w:tcPr>
          <w:p w14:paraId="62F8BAFA" w14:textId="77777777" w:rsidR="00E8511D" w:rsidRPr="00940D11" w:rsidRDefault="00E8511D" w:rsidP="00F46770">
            <w:pPr>
              <w:pStyle w:val="ConsPlusNormal"/>
              <w:rPr>
                <w:sz w:val="20"/>
                <w:szCs w:val="20"/>
              </w:rPr>
            </w:pPr>
          </w:p>
        </w:tc>
        <w:tc>
          <w:tcPr>
            <w:tcW w:w="3005" w:type="dxa"/>
            <w:shd w:val="clear" w:color="auto" w:fill="auto"/>
            <w:vAlign w:val="center"/>
          </w:tcPr>
          <w:p w14:paraId="7B29EB9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23F5E11"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40868CD" w14:textId="77777777" w:rsidR="00E8511D" w:rsidRPr="00940D11" w:rsidRDefault="00E8511D" w:rsidP="001704F7">
            <w:pPr>
              <w:pStyle w:val="ConsPlusNormal"/>
              <w:jc w:val="center"/>
              <w:rPr>
                <w:sz w:val="20"/>
                <w:szCs w:val="20"/>
              </w:rPr>
            </w:pPr>
            <w:r w:rsidRPr="00940D11">
              <w:rPr>
                <w:sz w:val="20"/>
                <w:szCs w:val="20"/>
              </w:rPr>
              <w:t>2</w:t>
            </w:r>
          </w:p>
        </w:tc>
        <w:tc>
          <w:tcPr>
            <w:tcW w:w="1230" w:type="dxa"/>
            <w:shd w:val="clear" w:color="auto" w:fill="auto"/>
            <w:vAlign w:val="center"/>
          </w:tcPr>
          <w:p w14:paraId="71A943E8"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059F0768"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40EBD874" w14:textId="77777777" w:rsidR="00E8511D" w:rsidRPr="00940D11" w:rsidRDefault="00E8511D" w:rsidP="001704F7">
            <w:pPr>
              <w:pStyle w:val="ConsPlusNormal"/>
              <w:jc w:val="center"/>
              <w:rPr>
                <w:sz w:val="20"/>
                <w:szCs w:val="20"/>
              </w:rPr>
            </w:pPr>
            <w:r w:rsidRPr="00940D11">
              <w:rPr>
                <w:sz w:val="20"/>
                <w:szCs w:val="20"/>
              </w:rPr>
              <w:t>2</w:t>
            </w:r>
          </w:p>
        </w:tc>
        <w:tc>
          <w:tcPr>
            <w:tcW w:w="3132" w:type="dxa"/>
            <w:vMerge/>
            <w:shd w:val="clear" w:color="auto" w:fill="auto"/>
          </w:tcPr>
          <w:p w14:paraId="32DBB268" w14:textId="77777777" w:rsidR="00E8511D" w:rsidRPr="00940D11" w:rsidRDefault="00E8511D" w:rsidP="00F46770">
            <w:pPr>
              <w:pStyle w:val="ConsPlusNormal"/>
              <w:rPr>
                <w:sz w:val="20"/>
                <w:szCs w:val="20"/>
              </w:rPr>
            </w:pPr>
          </w:p>
        </w:tc>
      </w:tr>
      <w:tr w:rsidR="00E8511D" w:rsidRPr="00DB3997" w14:paraId="3FF371E4" w14:textId="77777777" w:rsidTr="00036F78">
        <w:tblPrEx>
          <w:shd w:val="clear" w:color="auto" w:fill="E2EFD9"/>
        </w:tblPrEx>
        <w:trPr>
          <w:jc w:val="center"/>
        </w:trPr>
        <w:tc>
          <w:tcPr>
            <w:tcW w:w="684" w:type="dxa"/>
            <w:vMerge/>
            <w:shd w:val="clear" w:color="auto" w:fill="auto"/>
          </w:tcPr>
          <w:p w14:paraId="1BB37C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B2433E" w14:textId="77777777" w:rsidR="00E8511D" w:rsidRPr="00940D11" w:rsidRDefault="00E8511D" w:rsidP="00F46770">
            <w:pPr>
              <w:pStyle w:val="ConsPlusNormal"/>
              <w:rPr>
                <w:sz w:val="20"/>
                <w:szCs w:val="20"/>
              </w:rPr>
            </w:pPr>
          </w:p>
        </w:tc>
        <w:tc>
          <w:tcPr>
            <w:tcW w:w="1266" w:type="dxa"/>
            <w:vMerge/>
            <w:shd w:val="clear" w:color="auto" w:fill="auto"/>
          </w:tcPr>
          <w:p w14:paraId="04CA90DF" w14:textId="77777777" w:rsidR="00E8511D" w:rsidRPr="00940D11" w:rsidRDefault="00E8511D" w:rsidP="00F46770">
            <w:pPr>
              <w:pStyle w:val="ConsPlusNormal"/>
              <w:rPr>
                <w:sz w:val="20"/>
                <w:szCs w:val="20"/>
              </w:rPr>
            </w:pPr>
          </w:p>
        </w:tc>
        <w:tc>
          <w:tcPr>
            <w:tcW w:w="3005" w:type="dxa"/>
            <w:shd w:val="clear" w:color="auto" w:fill="auto"/>
            <w:vAlign w:val="center"/>
          </w:tcPr>
          <w:p w14:paraId="6A246B5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236C884"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AB7369C" w14:textId="77777777" w:rsidR="00E8511D" w:rsidRPr="00940D11" w:rsidRDefault="00E8511D" w:rsidP="001704F7">
            <w:pPr>
              <w:pStyle w:val="ConsPlusNormal"/>
              <w:jc w:val="center"/>
              <w:rPr>
                <w:sz w:val="20"/>
                <w:szCs w:val="20"/>
              </w:rPr>
            </w:pPr>
            <w:r w:rsidRPr="00940D11">
              <w:rPr>
                <w:sz w:val="20"/>
                <w:szCs w:val="20"/>
              </w:rPr>
              <w:t>1</w:t>
            </w:r>
          </w:p>
        </w:tc>
        <w:tc>
          <w:tcPr>
            <w:tcW w:w="1230" w:type="dxa"/>
            <w:shd w:val="clear" w:color="auto" w:fill="auto"/>
            <w:vAlign w:val="center"/>
          </w:tcPr>
          <w:p w14:paraId="41B6E387"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20437841"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576910A8" w14:textId="77777777" w:rsidR="00E8511D" w:rsidRPr="00940D11" w:rsidRDefault="00E8511D" w:rsidP="001704F7">
            <w:pPr>
              <w:pStyle w:val="ConsPlusNormal"/>
              <w:jc w:val="center"/>
              <w:rPr>
                <w:sz w:val="20"/>
                <w:szCs w:val="20"/>
              </w:rPr>
            </w:pPr>
            <w:r w:rsidRPr="00940D11">
              <w:rPr>
                <w:sz w:val="20"/>
                <w:szCs w:val="20"/>
              </w:rPr>
              <w:t>1</w:t>
            </w:r>
          </w:p>
        </w:tc>
        <w:tc>
          <w:tcPr>
            <w:tcW w:w="3132" w:type="dxa"/>
            <w:vMerge/>
            <w:shd w:val="clear" w:color="auto" w:fill="auto"/>
          </w:tcPr>
          <w:p w14:paraId="74B0DBF6" w14:textId="77777777" w:rsidR="00E8511D" w:rsidRPr="00940D11" w:rsidRDefault="00E8511D" w:rsidP="00F46770">
            <w:pPr>
              <w:pStyle w:val="ConsPlusNormal"/>
              <w:rPr>
                <w:sz w:val="20"/>
                <w:szCs w:val="20"/>
              </w:rPr>
            </w:pPr>
          </w:p>
        </w:tc>
      </w:tr>
      <w:tr w:rsidR="00E8511D" w:rsidRPr="00DB3997" w14:paraId="02070597" w14:textId="77777777" w:rsidTr="00036F78">
        <w:trPr>
          <w:jc w:val="center"/>
        </w:trPr>
        <w:tc>
          <w:tcPr>
            <w:tcW w:w="684" w:type="dxa"/>
            <w:vMerge w:val="restart"/>
            <w:shd w:val="clear" w:color="auto" w:fill="auto"/>
            <w:vAlign w:val="center"/>
          </w:tcPr>
          <w:p w14:paraId="796505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397B37C" w14:textId="77777777" w:rsidR="00E8511D" w:rsidRPr="00940D11" w:rsidRDefault="00E8511D" w:rsidP="00F46770">
            <w:pPr>
              <w:pStyle w:val="ConsPlusNormal"/>
              <w:rPr>
                <w:sz w:val="20"/>
                <w:szCs w:val="20"/>
              </w:rPr>
            </w:pPr>
            <w:r w:rsidRPr="00940D11">
              <w:rPr>
                <w:sz w:val="20"/>
                <w:szCs w:val="20"/>
              </w:rPr>
              <w:t>3253</w:t>
            </w:r>
          </w:p>
        </w:tc>
        <w:tc>
          <w:tcPr>
            <w:tcW w:w="1266" w:type="dxa"/>
            <w:vMerge w:val="restart"/>
            <w:shd w:val="clear" w:color="auto" w:fill="auto"/>
            <w:vAlign w:val="center"/>
          </w:tcPr>
          <w:p w14:paraId="5DCD7CC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F38CB3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0D9C10C"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2CCFB3B1" w14:textId="77777777" w:rsidR="00E8511D" w:rsidRPr="00940D11" w:rsidRDefault="00E8511D" w:rsidP="001704F7">
            <w:pPr>
              <w:jc w:val="center"/>
              <w:rPr>
                <w:sz w:val="20"/>
                <w:szCs w:val="20"/>
              </w:rPr>
            </w:pPr>
            <w:r w:rsidRPr="00940D11">
              <w:rPr>
                <w:sz w:val="20"/>
                <w:szCs w:val="20"/>
              </w:rPr>
              <w:t>6</w:t>
            </w:r>
          </w:p>
        </w:tc>
        <w:tc>
          <w:tcPr>
            <w:tcW w:w="1230" w:type="dxa"/>
            <w:shd w:val="clear" w:color="auto" w:fill="auto"/>
            <w:vAlign w:val="center"/>
          </w:tcPr>
          <w:p w14:paraId="372D47F8"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5F2ED78C"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231009A0" w14:textId="77777777" w:rsidR="00E8511D" w:rsidRPr="00940D11" w:rsidRDefault="00E8511D" w:rsidP="001704F7">
            <w:pPr>
              <w:jc w:val="center"/>
              <w:rPr>
                <w:sz w:val="20"/>
                <w:szCs w:val="20"/>
              </w:rPr>
            </w:pPr>
            <w:r w:rsidRPr="00940D11">
              <w:rPr>
                <w:sz w:val="20"/>
                <w:szCs w:val="20"/>
              </w:rPr>
              <w:t>6</w:t>
            </w:r>
          </w:p>
        </w:tc>
        <w:tc>
          <w:tcPr>
            <w:tcW w:w="3132" w:type="dxa"/>
            <w:vMerge w:val="restart"/>
            <w:shd w:val="clear" w:color="auto" w:fill="auto"/>
            <w:vAlign w:val="center"/>
          </w:tcPr>
          <w:p w14:paraId="394E0AF4" w14:textId="77777777" w:rsidR="00E8511D" w:rsidRPr="00940D11" w:rsidRDefault="00E8511D" w:rsidP="00F46770">
            <w:pPr>
              <w:pStyle w:val="ConsPlusNormal"/>
              <w:rPr>
                <w:sz w:val="20"/>
                <w:szCs w:val="20"/>
              </w:rPr>
            </w:pPr>
            <w:r w:rsidRPr="00940D11">
              <w:rPr>
                <w:sz w:val="20"/>
                <w:szCs w:val="20"/>
              </w:rPr>
              <w:t>-</w:t>
            </w:r>
          </w:p>
        </w:tc>
      </w:tr>
      <w:tr w:rsidR="00E8511D" w:rsidRPr="00DB3997" w14:paraId="66F54CBE" w14:textId="77777777" w:rsidTr="00036F78">
        <w:trPr>
          <w:jc w:val="center"/>
        </w:trPr>
        <w:tc>
          <w:tcPr>
            <w:tcW w:w="684" w:type="dxa"/>
            <w:vMerge/>
            <w:shd w:val="clear" w:color="auto" w:fill="auto"/>
          </w:tcPr>
          <w:p w14:paraId="626E28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70B1A83" w14:textId="77777777" w:rsidR="00E8511D" w:rsidRPr="00940D11" w:rsidRDefault="00E8511D" w:rsidP="00F46770">
            <w:pPr>
              <w:pStyle w:val="ConsPlusNormal"/>
              <w:rPr>
                <w:sz w:val="20"/>
                <w:szCs w:val="20"/>
              </w:rPr>
            </w:pPr>
          </w:p>
        </w:tc>
        <w:tc>
          <w:tcPr>
            <w:tcW w:w="1266" w:type="dxa"/>
            <w:vMerge/>
            <w:shd w:val="clear" w:color="auto" w:fill="auto"/>
          </w:tcPr>
          <w:p w14:paraId="4004D65A" w14:textId="77777777" w:rsidR="00E8511D" w:rsidRPr="00940D11" w:rsidRDefault="00E8511D" w:rsidP="00F46770">
            <w:pPr>
              <w:pStyle w:val="ConsPlusNormal"/>
              <w:rPr>
                <w:sz w:val="20"/>
                <w:szCs w:val="20"/>
              </w:rPr>
            </w:pPr>
          </w:p>
        </w:tc>
        <w:tc>
          <w:tcPr>
            <w:tcW w:w="3005" w:type="dxa"/>
            <w:shd w:val="clear" w:color="auto" w:fill="auto"/>
            <w:vAlign w:val="center"/>
          </w:tcPr>
          <w:p w14:paraId="14A00E7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B57C7EA"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519D504C" w14:textId="77777777" w:rsidR="00E8511D" w:rsidRPr="00940D11" w:rsidRDefault="00E8511D" w:rsidP="001704F7">
            <w:pPr>
              <w:jc w:val="center"/>
              <w:rPr>
                <w:sz w:val="20"/>
                <w:szCs w:val="20"/>
              </w:rPr>
            </w:pPr>
            <w:r w:rsidRPr="00940D11">
              <w:rPr>
                <w:sz w:val="20"/>
                <w:szCs w:val="20"/>
              </w:rPr>
              <w:t>13</w:t>
            </w:r>
          </w:p>
        </w:tc>
        <w:tc>
          <w:tcPr>
            <w:tcW w:w="1230" w:type="dxa"/>
            <w:shd w:val="clear" w:color="auto" w:fill="auto"/>
            <w:vAlign w:val="center"/>
          </w:tcPr>
          <w:p w14:paraId="1B1E49DB"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74040CA7"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5A66686A" w14:textId="77777777" w:rsidR="00E8511D" w:rsidRPr="00940D11" w:rsidRDefault="00E8511D" w:rsidP="001704F7">
            <w:pPr>
              <w:jc w:val="center"/>
              <w:rPr>
                <w:sz w:val="20"/>
                <w:szCs w:val="20"/>
              </w:rPr>
            </w:pPr>
            <w:r w:rsidRPr="00940D11">
              <w:rPr>
                <w:sz w:val="20"/>
                <w:szCs w:val="20"/>
              </w:rPr>
              <w:t>13</w:t>
            </w:r>
          </w:p>
        </w:tc>
        <w:tc>
          <w:tcPr>
            <w:tcW w:w="3132" w:type="dxa"/>
            <w:vMerge/>
            <w:shd w:val="clear" w:color="auto" w:fill="auto"/>
          </w:tcPr>
          <w:p w14:paraId="25C08D31" w14:textId="77777777" w:rsidR="00E8511D" w:rsidRPr="00940D11" w:rsidRDefault="00E8511D" w:rsidP="00F46770">
            <w:pPr>
              <w:pStyle w:val="ConsPlusNormal"/>
              <w:rPr>
                <w:sz w:val="20"/>
                <w:szCs w:val="20"/>
              </w:rPr>
            </w:pPr>
          </w:p>
        </w:tc>
      </w:tr>
      <w:tr w:rsidR="00E8511D" w:rsidRPr="00DB3997" w14:paraId="329F770F" w14:textId="77777777" w:rsidTr="00036F78">
        <w:trPr>
          <w:jc w:val="center"/>
        </w:trPr>
        <w:tc>
          <w:tcPr>
            <w:tcW w:w="684" w:type="dxa"/>
            <w:vMerge/>
            <w:shd w:val="clear" w:color="auto" w:fill="auto"/>
          </w:tcPr>
          <w:p w14:paraId="6B8DFA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DD5144" w14:textId="77777777" w:rsidR="00E8511D" w:rsidRPr="00940D11" w:rsidRDefault="00E8511D" w:rsidP="00F46770">
            <w:pPr>
              <w:pStyle w:val="ConsPlusNormal"/>
              <w:rPr>
                <w:sz w:val="20"/>
                <w:szCs w:val="20"/>
              </w:rPr>
            </w:pPr>
          </w:p>
        </w:tc>
        <w:tc>
          <w:tcPr>
            <w:tcW w:w="1266" w:type="dxa"/>
            <w:vMerge/>
            <w:shd w:val="clear" w:color="auto" w:fill="auto"/>
          </w:tcPr>
          <w:p w14:paraId="0583700E" w14:textId="77777777" w:rsidR="00E8511D" w:rsidRPr="00940D11" w:rsidRDefault="00E8511D" w:rsidP="00F46770">
            <w:pPr>
              <w:pStyle w:val="ConsPlusNormal"/>
              <w:rPr>
                <w:sz w:val="20"/>
                <w:szCs w:val="20"/>
              </w:rPr>
            </w:pPr>
          </w:p>
        </w:tc>
        <w:tc>
          <w:tcPr>
            <w:tcW w:w="3005" w:type="dxa"/>
            <w:shd w:val="clear" w:color="auto" w:fill="auto"/>
            <w:vAlign w:val="center"/>
          </w:tcPr>
          <w:p w14:paraId="1E6E6E1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D82AAF3"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68E4D509" w14:textId="77777777" w:rsidR="00E8511D" w:rsidRPr="00940D11" w:rsidRDefault="00E8511D" w:rsidP="001704F7">
            <w:pPr>
              <w:jc w:val="center"/>
              <w:rPr>
                <w:sz w:val="20"/>
                <w:szCs w:val="20"/>
              </w:rPr>
            </w:pPr>
            <w:r w:rsidRPr="00940D11">
              <w:rPr>
                <w:sz w:val="20"/>
                <w:szCs w:val="20"/>
              </w:rPr>
              <w:t>3</w:t>
            </w:r>
          </w:p>
        </w:tc>
        <w:tc>
          <w:tcPr>
            <w:tcW w:w="1230" w:type="dxa"/>
            <w:shd w:val="clear" w:color="auto" w:fill="auto"/>
            <w:vAlign w:val="center"/>
          </w:tcPr>
          <w:p w14:paraId="2DCDB348"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4763920B"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51E69560" w14:textId="77777777" w:rsidR="00E8511D" w:rsidRPr="00940D11" w:rsidRDefault="00E8511D" w:rsidP="001704F7">
            <w:pPr>
              <w:jc w:val="center"/>
              <w:rPr>
                <w:sz w:val="20"/>
                <w:szCs w:val="20"/>
              </w:rPr>
            </w:pPr>
            <w:r w:rsidRPr="00940D11">
              <w:rPr>
                <w:sz w:val="20"/>
                <w:szCs w:val="20"/>
              </w:rPr>
              <w:t>3</w:t>
            </w:r>
          </w:p>
        </w:tc>
        <w:tc>
          <w:tcPr>
            <w:tcW w:w="3132" w:type="dxa"/>
            <w:vMerge/>
            <w:shd w:val="clear" w:color="auto" w:fill="auto"/>
          </w:tcPr>
          <w:p w14:paraId="15FD5480" w14:textId="77777777" w:rsidR="00E8511D" w:rsidRPr="00940D11" w:rsidRDefault="00E8511D" w:rsidP="00F46770">
            <w:pPr>
              <w:pStyle w:val="ConsPlusNormal"/>
              <w:rPr>
                <w:sz w:val="20"/>
                <w:szCs w:val="20"/>
              </w:rPr>
            </w:pPr>
          </w:p>
        </w:tc>
      </w:tr>
      <w:tr w:rsidR="00E8511D" w:rsidRPr="00DB3997" w14:paraId="67DFEAD2" w14:textId="77777777" w:rsidTr="00036F78">
        <w:trPr>
          <w:jc w:val="center"/>
        </w:trPr>
        <w:tc>
          <w:tcPr>
            <w:tcW w:w="684" w:type="dxa"/>
            <w:vMerge/>
            <w:shd w:val="clear" w:color="auto" w:fill="auto"/>
          </w:tcPr>
          <w:p w14:paraId="2AA75C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817F3B" w14:textId="77777777" w:rsidR="00E8511D" w:rsidRPr="00940D11" w:rsidRDefault="00E8511D" w:rsidP="00F46770">
            <w:pPr>
              <w:pStyle w:val="ConsPlusNormal"/>
              <w:rPr>
                <w:sz w:val="20"/>
                <w:szCs w:val="20"/>
              </w:rPr>
            </w:pPr>
          </w:p>
        </w:tc>
        <w:tc>
          <w:tcPr>
            <w:tcW w:w="1266" w:type="dxa"/>
            <w:vMerge/>
            <w:shd w:val="clear" w:color="auto" w:fill="auto"/>
          </w:tcPr>
          <w:p w14:paraId="0FFAF7B8" w14:textId="77777777" w:rsidR="00E8511D" w:rsidRPr="00940D11" w:rsidRDefault="00E8511D" w:rsidP="00F46770">
            <w:pPr>
              <w:pStyle w:val="ConsPlusNormal"/>
              <w:rPr>
                <w:sz w:val="20"/>
                <w:szCs w:val="20"/>
              </w:rPr>
            </w:pPr>
          </w:p>
        </w:tc>
        <w:tc>
          <w:tcPr>
            <w:tcW w:w="3005" w:type="dxa"/>
            <w:shd w:val="clear" w:color="auto" w:fill="auto"/>
            <w:vAlign w:val="center"/>
          </w:tcPr>
          <w:p w14:paraId="29FDF5E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ED08C1F"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shd w:val="clear" w:color="auto" w:fill="auto"/>
            <w:vAlign w:val="center"/>
          </w:tcPr>
          <w:p w14:paraId="719C40E0" w14:textId="77777777" w:rsidR="00E8511D" w:rsidRPr="00940D11" w:rsidRDefault="00E8511D" w:rsidP="001704F7">
            <w:pPr>
              <w:jc w:val="center"/>
              <w:rPr>
                <w:sz w:val="20"/>
                <w:szCs w:val="20"/>
              </w:rPr>
            </w:pPr>
            <w:r w:rsidRPr="00940D11">
              <w:rPr>
                <w:sz w:val="20"/>
                <w:szCs w:val="20"/>
              </w:rPr>
              <w:t>-</w:t>
            </w:r>
          </w:p>
        </w:tc>
        <w:tc>
          <w:tcPr>
            <w:tcW w:w="1230" w:type="dxa"/>
            <w:shd w:val="clear" w:color="auto" w:fill="auto"/>
            <w:vAlign w:val="center"/>
          </w:tcPr>
          <w:p w14:paraId="1271B362"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2EFB808F"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017FAC25" w14:textId="77777777" w:rsidR="00E8511D" w:rsidRPr="00940D11" w:rsidRDefault="00E8511D" w:rsidP="001704F7">
            <w:pPr>
              <w:jc w:val="center"/>
              <w:rPr>
                <w:sz w:val="20"/>
                <w:szCs w:val="20"/>
              </w:rPr>
            </w:pPr>
            <w:r w:rsidRPr="00940D11">
              <w:rPr>
                <w:sz w:val="20"/>
                <w:szCs w:val="20"/>
              </w:rPr>
              <w:t>-</w:t>
            </w:r>
          </w:p>
        </w:tc>
        <w:tc>
          <w:tcPr>
            <w:tcW w:w="3132" w:type="dxa"/>
            <w:vMerge/>
            <w:shd w:val="clear" w:color="auto" w:fill="auto"/>
          </w:tcPr>
          <w:p w14:paraId="19FBB1C7" w14:textId="77777777" w:rsidR="00E8511D" w:rsidRPr="00940D11" w:rsidRDefault="00E8511D" w:rsidP="00F46770">
            <w:pPr>
              <w:pStyle w:val="ConsPlusNormal"/>
              <w:rPr>
                <w:sz w:val="20"/>
                <w:szCs w:val="20"/>
              </w:rPr>
            </w:pPr>
          </w:p>
        </w:tc>
      </w:tr>
      <w:tr w:rsidR="00E8511D" w:rsidRPr="00DB3997" w14:paraId="28FE4125" w14:textId="77777777" w:rsidTr="00036F78">
        <w:trPr>
          <w:jc w:val="center"/>
        </w:trPr>
        <w:tc>
          <w:tcPr>
            <w:tcW w:w="684" w:type="dxa"/>
            <w:vMerge/>
            <w:shd w:val="clear" w:color="auto" w:fill="auto"/>
          </w:tcPr>
          <w:p w14:paraId="144063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2B7DA4" w14:textId="77777777" w:rsidR="00E8511D" w:rsidRPr="00940D11" w:rsidRDefault="00E8511D" w:rsidP="00F46770">
            <w:pPr>
              <w:pStyle w:val="ConsPlusNormal"/>
              <w:rPr>
                <w:sz w:val="20"/>
                <w:szCs w:val="20"/>
              </w:rPr>
            </w:pPr>
          </w:p>
        </w:tc>
        <w:tc>
          <w:tcPr>
            <w:tcW w:w="1266" w:type="dxa"/>
            <w:vMerge/>
            <w:shd w:val="clear" w:color="auto" w:fill="auto"/>
          </w:tcPr>
          <w:p w14:paraId="707FC0AF" w14:textId="77777777" w:rsidR="00E8511D" w:rsidRPr="00940D11" w:rsidRDefault="00E8511D" w:rsidP="00F46770">
            <w:pPr>
              <w:pStyle w:val="ConsPlusNormal"/>
              <w:rPr>
                <w:sz w:val="20"/>
                <w:szCs w:val="20"/>
              </w:rPr>
            </w:pPr>
          </w:p>
        </w:tc>
        <w:tc>
          <w:tcPr>
            <w:tcW w:w="3005" w:type="dxa"/>
            <w:shd w:val="clear" w:color="auto" w:fill="auto"/>
            <w:vAlign w:val="center"/>
          </w:tcPr>
          <w:p w14:paraId="700FFE0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091F198"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69EE28F6" w14:textId="77777777" w:rsidR="00E8511D" w:rsidRPr="00940D11" w:rsidRDefault="00E8511D" w:rsidP="001704F7">
            <w:pPr>
              <w:jc w:val="center"/>
              <w:rPr>
                <w:sz w:val="20"/>
                <w:szCs w:val="20"/>
              </w:rPr>
            </w:pPr>
            <w:r w:rsidRPr="00940D11">
              <w:rPr>
                <w:sz w:val="20"/>
                <w:szCs w:val="20"/>
              </w:rPr>
              <w:t>11</w:t>
            </w:r>
          </w:p>
        </w:tc>
        <w:tc>
          <w:tcPr>
            <w:tcW w:w="1230" w:type="dxa"/>
            <w:shd w:val="clear" w:color="auto" w:fill="auto"/>
            <w:vAlign w:val="center"/>
          </w:tcPr>
          <w:p w14:paraId="70A64FEA"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3754A916"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45E78C2E" w14:textId="77777777" w:rsidR="00E8511D" w:rsidRPr="00940D11" w:rsidRDefault="00E8511D" w:rsidP="001704F7">
            <w:pPr>
              <w:jc w:val="center"/>
              <w:rPr>
                <w:sz w:val="20"/>
                <w:szCs w:val="20"/>
              </w:rPr>
            </w:pPr>
            <w:r w:rsidRPr="00940D11">
              <w:rPr>
                <w:sz w:val="20"/>
                <w:szCs w:val="20"/>
              </w:rPr>
              <w:t>11</w:t>
            </w:r>
          </w:p>
        </w:tc>
        <w:tc>
          <w:tcPr>
            <w:tcW w:w="3132" w:type="dxa"/>
            <w:vMerge/>
            <w:shd w:val="clear" w:color="auto" w:fill="auto"/>
          </w:tcPr>
          <w:p w14:paraId="5EF99CB9" w14:textId="77777777" w:rsidR="00E8511D" w:rsidRPr="00940D11" w:rsidRDefault="00E8511D" w:rsidP="00F46770">
            <w:pPr>
              <w:pStyle w:val="ConsPlusNormal"/>
              <w:rPr>
                <w:sz w:val="20"/>
                <w:szCs w:val="20"/>
              </w:rPr>
            </w:pPr>
          </w:p>
        </w:tc>
      </w:tr>
      <w:tr w:rsidR="00E8511D" w:rsidRPr="00DB3997" w14:paraId="2D8AF8F8" w14:textId="77777777" w:rsidTr="00036F78">
        <w:trPr>
          <w:jc w:val="center"/>
        </w:trPr>
        <w:tc>
          <w:tcPr>
            <w:tcW w:w="684" w:type="dxa"/>
            <w:vMerge/>
            <w:shd w:val="clear" w:color="auto" w:fill="auto"/>
          </w:tcPr>
          <w:p w14:paraId="3D15FD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FA77E3D" w14:textId="77777777" w:rsidR="00E8511D" w:rsidRPr="00940D11" w:rsidRDefault="00E8511D" w:rsidP="00F46770">
            <w:pPr>
              <w:pStyle w:val="ConsPlusNormal"/>
              <w:rPr>
                <w:sz w:val="20"/>
                <w:szCs w:val="20"/>
              </w:rPr>
            </w:pPr>
          </w:p>
        </w:tc>
        <w:tc>
          <w:tcPr>
            <w:tcW w:w="1266" w:type="dxa"/>
            <w:vMerge/>
            <w:shd w:val="clear" w:color="auto" w:fill="auto"/>
          </w:tcPr>
          <w:p w14:paraId="27A29C84" w14:textId="77777777" w:rsidR="00E8511D" w:rsidRPr="00940D11" w:rsidRDefault="00E8511D" w:rsidP="00F46770">
            <w:pPr>
              <w:pStyle w:val="ConsPlusNormal"/>
              <w:rPr>
                <w:sz w:val="20"/>
                <w:szCs w:val="20"/>
              </w:rPr>
            </w:pPr>
          </w:p>
        </w:tc>
        <w:tc>
          <w:tcPr>
            <w:tcW w:w="3005" w:type="dxa"/>
            <w:shd w:val="clear" w:color="auto" w:fill="auto"/>
            <w:vAlign w:val="center"/>
          </w:tcPr>
          <w:p w14:paraId="245B29D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860747E"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761F4BF" w14:textId="77777777" w:rsidR="00E8511D" w:rsidRPr="00940D11" w:rsidRDefault="00E8511D" w:rsidP="001704F7">
            <w:pPr>
              <w:jc w:val="center"/>
              <w:rPr>
                <w:sz w:val="20"/>
                <w:szCs w:val="20"/>
              </w:rPr>
            </w:pPr>
            <w:r w:rsidRPr="00940D11">
              <w:rPr>
                <w:sz w:val="20"/>
                <w:szCs w:val="20"/>
              </w:rPr>
              <w:t>11</w:t>
            </w:r>
          </w:p>
        </w:tc>
        <w:tc>
          <w:tcPr>
            <w:tcW w:w="1230" w:type="dxa"/>
            <w:shd w:val="clear" w:color="auto" w:fill="auto"/>
            <w:vAlign w:val="center"/>
          </w:tcPr>
          <w:p w14:paraId="53F6F73C"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4477AD4F"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3E409AD9" w14:textId="77777777" w:rsidR="00E8511D" w:rsidRPr="00940D11" w:rsidRDefault="00E8511D" w:rsidP="001704F7">
            <w:pPr>
              <w:jc w:val="center"/>
              <w:rPr>
                <w:sz w:val="20"/>
                <w:szCs w:val="20"/>
              </w:rPr>
            </w:pPr>
            <w:r w:rsidRPr="00940D11">
              <w:rPr>
                <w:sz w:val="20"/>
                <w:szCs w:val="20"/>
              </w:rPr>
              <w:t>11</w:t>
            </w:r>
          </w:p>
        </w:tc>
        <w:tc>
          <w:tcPr>
            <w:tcW w:w="3132" w:type="dxa"/>
            <w:vMerge/>
            <w:shd w:val="clear" w:color="auto" w:fill="auto"/>
          </w:tcPr>
          <w:p w14:paraId="4F8146EE" w14:textId="77777777" w:rsidR="00E8511D" w:rsidRPr="00940D11" w:rsidRDefault="00E8511D" w:rsidP="00F46770">
            <w:pPr>
              <w:pStyle w:val="ConsPlusNormal"/>
              <w:rPr>
                <w:sz w:val="20"/>
                <w:szCs w:val="20"/>
              </w:rPr>
            </w:pPr>
          </w:p>
        </w:tc>
      </w:tr>
      <w:tr w:rsidR="00E8511D" w:rsidRPr="00DB3997" w14:paraId="3339F375" w14:textId="77777777" w:rsidTr="00036F78">
        <w:trPr>
          <w:jc w:val="center"/>
        </w:trPr>
        <w:tc>
          <w:tcPr>
            <w:tcW w:w="684" w:type="dxa"/>
            <w:vMerge/>
            <w:shd w:val="clear" w:color="auto" w:fill="auto"/>
          </w:tcPr>
          <w:p w14:paraId="477E1A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BD7499" w14:textId="77777777" w:rsidR="00E8511D" w:rsidRPr="00940D11" w:rsidRDefault="00E8511D" w:rsidP="00F46770">
            <w:pPr>
              <w:pStyle w:val="ConsPlusNormal"/>
              <w:rPr>
                <w:sz w:val="20"/>
                <w:szCs w:val="20"/>
              </w:rPr>
            </w:pPr>
          </w:p>
        </w:tc>
        <w:tc>
          <w:tcPr>
            <w:tcW w:w="1266" w:type="dxa"/>
            <w:vMerge/>
            <w:shd w:val="clear" w:color="auto" w:fill="auto"/>
          </w:tcPr>
          <w:p w14:paraId="3E2F0127" w14:textId="77777777" w:rsidR="00E8511D" w:rsidRPr="00940D11" w:rsidRDefault="00E8511D" w:rsidP="00F46770">
            <w:pPr>
              <w:pStyle w:val="ConsPlusNormal"/>
              <w:rPr>
                <w:sz w:val="20"/>
                <w:szCs w:val="20"/>
              </w:rPr>
            </w:pPr>
          </w:p>
        </w:tc>
        <w:tc>
          <w:tcPr>
            <w:tcW w:w="3005" w:type="dxa"/>
            <w:shd w:val="clear" w:color="auto" w:fill="auto"/>
            <w:vAlign w:val="center"/>
          </w:tcPr>
          <w:p w14:paraId="2C4BFA6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9D214F6"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B7B0F84" w14:textId="77777777" w:rsidR="00E8511D" w:rsidRPr="00940D11" w:rsidRDefault="00E8511D" w:rsidP="001704F7">
            <w:pPr>
              <w:jc w:val="center"/>
              <w:rPr>
                <w:sz w:val="20"/>
                <w:szCs w:val="20"/>
              </w:rPr>
            </w:pPr>
            <w:r w:rsidRPr="00940D11">
              <w:rPr>
                <w:sz w:val="20"/>
                <w:szCs w:val="20"/>
              </w:rPr>
              <w:t>4</w:t>
            </w:r>
          </w:p>
        </w:tc>
        <w:tc>
          <w:tcPr>
            <w:tcW w:w="1230" w:type="dxa"/>
            <w:shd w:val="clear" w:color="auto" w:fill="auto"/>
            <w:vAlign w:val="center"/>
          </w:tcPr>
          <w:p w14:paraId="0B0EEF08"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56F4C299"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06DA465F" w14:textId="77777777" w:rsidR="00E8511D" w:rsidRPr="00940D11" w:rsidRDefault="00E8511D" w:rsidP="001704F7">
            <w:pPr>
              <w:jc w:val="center"/>
              <w:rPr>
                <w:sz w:val="20"/>
                <w:szCs w:val="20"/>
              </w:rPr>
            </w:pPr>
            <w:r w:rsidRPr="00940D11">
              <w:rPr>
                <w:sz w:val="20"/>
                <w:szCs w:val="20"/>
              </w:rPr>
              <w:t>4</w:t>
            </w:r>
          </w:p>
        </w:tc>
        <w:tc>
          <w:tcPr>
            <w:tcW w:w="3132" w:type="dxa"/>
            <w:vMerge/>
            <w:shd w:val="clear" w:color="auto" w:fill="auto"/>
          </w:tcPr>
          <w:p w14:paraId="7ECA555E" w14:textId="77777777" w:rsidR="00E8511D" w:rsidRPr="00940D11" w:rsidRDefault="00E8511D" w:rsidP="00F46770">
            <w:pPr>
              <w:pStyle w:val="ConsPlusNormal"/>
              <w:rPr>
                <w:sz w:val="20"/>
                <w:szCs w:val="20"/>
              </w:rPr>
            </w:pPr>
          </w:p>
        </w:tc>
      </w:tr>
      <w:tr w:rsidR="00E8511D" w:rsidRPr="00DB3997" w14:paraId="7FEDB8C5" w14:textId="77777777" w:rsidTr="00F1427E">
        <w:tblPrEx>
          <w:shd w:val="clear" w:color="auto" w:fill="E2EFD9"/>
        </w:tblPrEx>
        <w:trPr>
          <w:jc w:val="center"/>
        </w:trPr>
        <w:tc>
          <w:tcPr>
            <w:tcW w:w="684" w:type="dxa"/>
            <w:vMerge w:val="restart"/>
            <w:shd w:val="clear" w:color="auto" w:fill="auto"/>
            <w:vAlign w:val="center"/>
          </w:tcPr>
          <w:p w14:paraId="513D90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1D09218" w14:textId="77777777" w:rsidR="00E8511D" w:rsidRPr="00940D11" w:rsidRDefault="00E8511D" w:rsidP="00F46770">
            <w:pPr>
              <w:pStyle w:val="ConsPlusNormal"/>
              <w:rPr>
                <w:sz w:val="20"/>
                <w:szCs w:val="20"/>
              </w:rPr>
            </w:pPr>
            <w:r w:rsidRPr="00940D11">
              <w:rPr>
                <w:sz w:val="20"/>
                <w:szCs w:val="20"/>
              </w:rPr>
              <w:t>3302</w:t>
            </w:r>
          </w:p>
        </w:tc>
        <w:tc>
          <w:tcPr>
            <w:tcW w:w="1266" w:type="dxa"/>
            <w:vMerge w:val="restart"/>
            <w:shd w:val="clear" w:color="auto" w:fill="auto"/>
            <w:vAlign w:val="center"/>
          </w:tcPr>
          <w:p w14:paraId="79817FB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80D063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6B34B90"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47668AFC" w14:textId="77777777" w:rsidR="00E8511D" w:rsidRPr="00940D11" w:rsidRDefault="00E8511D" w:rsidP="001704F7">
            <w:pPr>
              <w:jc w:val="center"/>
              <w:rPr>
                <w:sz w:val="20"/>
                <w:szCs w:val="20"/>
              </w:rPr>
            </w:pPr>
            <w:r w:rsidRPr="00940D11">
              <w:rPr>
                <w:sz w:val="20"/>
                <w:szCs w:val="20"/>
              </w:rPr>
              <w:t>169</w:t>
            </w:r>
          </w:p>
        </w:tc>
        <w:tc>
          <w:tcPr>
            <w:tcW w:w="1230" w:type="dxa"/>
            <w:shd w:val="clear" w:color="auto" w:fill="auto"/>
            <w:vAlign w:val="center"/>
          </w:tcPr>
          <w:p w14:paraId="43EEBDD0"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38F4AD5A" w14:textId="77777777" w:rsidR="00E8511D" w:rsidRPr="00940D11" w:rsidRDefault="00B94545" w:rsidP="001704F7">
            <w:pPr>
              <w:jc w:val="center"/>
              <w:rPr>
                <w:sz w:val="20"/>
                <w:szCs w:val="20"/>
              </w:rPr>
            </w:pPr>
            <w:r>
              <w:rPr>
                <w:sz w:val="20"/>
                <w:szCs w:val="20"/>
              </w:rPr>
              <w:t>900</w:t>
            </w:r>
          </w:p>
        </w:tc>
        <w:tc>
          <w:tcPr>
            <w:tcW w:w="1474" w:type="dxa"/>
            <w:shd w:val="clear" w:color="auto" w:fill="auto"/>
            <w:vAlign w:val="center"/>
          </w:tcPr>
          <w:p w14:paraId="1DAB38E7" w14:textId="77777777" w:rsidR="00E8511D" w:rsidRPr="00940D11" w:rsidRDefault="00E8511D" w:rsidP="001704F7">
            <w:pPr>
              <w:jc w:val="center"/>
              <w:rPr>
                <w:sz w:val="20"/>
                <w:szCs w:val="20"/>
              </w:rPr>
            </w:pPr>
            <w:r w:rsidRPr="00940D11">
              <w:rPr>
                <w:sz w:val="20"/>
                <w:szCs w:val="20"/>
              </w:rPr>
              <w:t>-</w:t>
            </w:r>
          </w:p>
        </w:tc>
        <w:tc>
          <w:tcPr>
            <w:tcW w:w="3132" w:type="dxa"/>
            <w:vMerge w:val="restart"/>
            <w:shd w:val="clear" w:color="auto" w:fill="auto"/>
            <w:vAlign w:val="center"/>
          </w:tcPr>
          <w:p w14:paraId="4CB2BC46"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DB3997" w14:paraId="124F60C0" w14:textId="77777777" w:rsidTr="00036F78">
        <w:tblPrEx>
          <w:shd w:val="clear" w:color="auto" w:fill="E2EFD9"/>
        </w:tblPrEx>
        <w:trPr>
          <w:jc w:val="center"/>
        </w:trPr>
        <w:tc>
          <w:tcPr>
            <w:tcW w:w="684" w:type="dxa"/>
            <w:vMerge/>
            <w:shd w:val="clear" w:color="auto" w:fill="auto"/>
          </w:tcPr>
          <w:p w14:paraId="5DD65A9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35F65C0" w14:textId="77777777" w:rsidR="00E8511D" w:rsidRPr="00940D11" w:rsidRDefault="00E8511D" w:rsidP="00F46770">
            <w:pPr>
              <w:pStyle w:val="ConsPlusNormal"/>
              <w:rPr>
                <w:sz w:val="20"/>
                <w:szCs w:val="20"/>
              </w:rPr>
            </w:pPr>
          </w:p>
        </w:tc>
        <w:tc>
          <w:tcPr>
            <w:tcW w:w="1266" w:type="dxa"/>
            <w:vMerge/>
            <w:shd w:val="clear" w:color="auto" w:fill="auto"/>
          </w:tcPr>
          <w:p w14:paraId="7DCF1E02" w14:textId="77777777" w:rsidR="00E8511D" w:rsidRPr="00940D11" w:rsidRDefault="00E8511D" w:rsidP="00F46770">
            <w:pPr>
              <w:pStyle w:val="ConsPlusNormal"/>
              <w:rPr>
                <w:sz w:val="20"/>
                <w:szCs w:val="20"/>
              </w:rPr>
            </w:pPr>
          </w:p>
        </w:tc>
        <w:tc>
          <w:tcPr>
            <w:tcW w:w="3005" w:type="dxa"/>
            <w:shd w:val="clear" w:color="auto" w:fill="auto"/>
            <w:vAlign w:val="center"/>
          </w:tcPr>
          <w:p w14:paraId="0DBF39D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C1A1A4E"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10702D8E" w14:textId="77777777" w:rsidR="00E8511D" w:rsidRPr="00940D11" w:rsidRDefault="00E8511D" w:rsidP="001704F7">
            <w:pPr>
              <w:jc w:val="center"/>
              <w:rPr>
                <w:sz w:val="20"/>
                <w:szCs w:val="20"/>
              </w:rPr>
            </w:pPr>
            <w:r w:rsidRPr="00940D11">
              <w:rPr>
                <w:sz w:val="20"/>
                <w:szCs w:val="20"/>
              </w:rPr>
              <w:t>365</w:t>
            </w:r>
          </w:p>
        </w:tc>
        <w:tc>
          <w:tcPr>
            <w:tcW w:w="1230" w:type="dxa"/>
            <w:shd w:val="clear" w:color="auto" w:fill="auto"/>
            <w:vAlign w:val="center"/>
          </w:tcPr>
          <w:p w14:paraId="3A9066F2"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50CA1AE5" w14:textId="77777777" w:rsidR="00E8511D" w:rsidRPr="00940D11" w:rsidRDefault="00E8511D" w:rsidP="001704F7">
            <w:pPr>
              <w:jc w:val="center"/>
              <w:rPr>
                <w:sz w:val="20"/>
                <w:szCs w:val="20"/>
              </w:rPr>
            </w:pPr>
            <w:r w:rsidRPr="00940D11">
              <w:rPr>
                <w:sz w:val="20"/>
                <w:szCs w:val="20"/>
              </w:rPr>
              <w:t>2000</w:t>
            </w:r>
          </w:p>
        </w:tc>
        <w:tc>
          <w:tcPr>
            <w:tcW w:w="1474" w:type="dxa"/>
            <w:shd w:val="clear" w:color="auto" w:fill="auto"/>
            <w:vAlign w:val="center"/>
          </w:tcPr>
          <w:p w14:paraId="747699E1" w14:textId="77777777" w:rsidR="00E8511D" w:rsidRPr="00940D11" w:rsidRDefault="00E8511D" w:rsidP="001704F7">
            <w:pPr>
              <w:jc w:val="center"/>
              <w:rPr>
                <w:sz w:val="20"/>
                <w:szCs w:val="20"/>
              </w:rPr>
            </w:pPr>
            <w:r w:rsidRPr="00940D11">
              <w:rPr>
                <w:sz w:val="20"/>
                <w:szCs w:val="20"/>
              </w:rPr>
              <w:t>-</w:t>
            </w:r>
          </w:p>
        </w:tc>
        <w:tc>
          <w:tcPr>
            <w:tcW w:w="3132" w:type="dxa"/>
            <w:vMerge/>
            <w:shd w:val="clear" w:color="auto" w:fill="auto"/>
          </w:tcPr>
          <w:p w14:paraId="04FA5304" w14:textId="77777777" w:rsidR="00E8511D" w:rsidRPr="00940D11" w:rsidRDefault="00E8511D" w:rsidP="00F46770">
            <w:pPr>
              <w:pStyle w:val="ConsPlusNormal"/>
              <w:rPr>
                <w:sz w:val="20"/>
                <w:szCs w:val="20"/>
              </w:rPr>
            </w:pPr>
          </w:p>
        </w:tc>
      </w:tr>
      <w:tr w:rsidR="00E8511D" w:rsidRPr="00DB3997" w14:paraId="2BDDE4E6" w14:textId="77777777" w:rsidTr="00036F78">
        <w:tblPrEx>
          <w:shd w:val="clear" w:color="auto" w:fill="E2EFD9"/>
        </w:tblPrEx>
        <w:trPr>
          <w:jc w:val="center"/>
        </w:trPr>
        <w:tc>
          <w:tcPr>
            <w:tcW w:w="684" w:type="dxa"/>
            <w:vMerge/>
            <w:shd w:val="clear" w:color="auto" w:fill="auto"/>
          </w:tcPr>
          <w:p w14:paraId="0A3F64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F564BB" w14:textId="77777777" w:rsidR="00E8511D" w:rsidRPr="00940D11" w:rsidRDefault="00E8511D" w:rsidP="00F46770">
            <w:pPr>
              <w:pStyle w:val="ConsPlusNormal"/>
              <w:rPr>
                <w:sz w:val="20"/>
                <w:szCs w:val="20"/>
              </w:rPr>
            </w:pPr>
          </w:p>
        </w:tc>
        <w:tc>
          <w:tcPr>
            <w:tcW w:w="1266" w:type="dxa"/>
            <w:vMerge/>
            <w:shd w:val="clear" w:color="auto" w:fill="auto"/>
          </w:tcPr>
          <w:p w14:paraId="2D263B58" w14:textId="77777777" w:rsidR="00E8511D" w:rsidRPr="00940D11" w:rsidRDefault="00E8511D" w:rsidP="00F46770">
            <w:pPr>
              <w:pStyle w:val="ConsPlusNormal"/>
              <w:rPr>
                <w:sz w:val="20"/>
                <w:szCs w:val="20"/>
              </w:rPr>
            </w:pPr>
          </w:p>
        </w:tc>
        <w:tc>
          <w:tcPr>
            <w:tcW w:w="3005" w:type="dxa"/>
            <w:shd w:val="clear" w:color="auto" w:fill="auto"/>
            <w:vAlign w:val="center"/>
          </w:tcPr>
          <w:p w14:paraId="2EBF578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D8E284A"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51AC92F2" w14:textId="77777777" w:rsidR="00E8511D" w:rsidRPr="00940D11" w:rsidRDefault="00E8511D" w:rsidP="001704F7">
            <w:pPr>
              <w:jc w:val="center"/>
              <w:rPr>
                <w:sz w:val="20"/>
                <w:szCs w:val="20"/>
              </w:rPr>
            </w:pPr>
            <w:r w:rsidRPr="00940D11">
              <w:rPr>
                <w:sz w:val="20"/>
                <w:szCs w:val="20"/>
              </w:rPr>
              <w:t>80</w:t>
            </w:r>
          </w:p>
        </w:tc>
        <w:tc>
          <w:tcPr>
            <w:tcW w:w="1230" w:type="dxa"/>
            <w:shd w:val="clear" w:color="auto" w:fill="auto"/>
            <w:vAlign w:val="center"/>
          </w:tcPr>
          <w:p w14:paraId="648E35B0"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3EAE90BB"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49F33012" w14:textId="77777777" w:rsidR="00E8511D" w:rsidRPr="00940D11" w:rsidRDefault="00E8511D" w:rsidP="001704F7">
            <w:pPr>
              <w:jc w:val="center"/>
              <w:rPr>
                <w:sz w:val="20"/>
                <w:szCs w:val="20"/>
              </w:rPr>
            </w:pPr>
            <w:r w:rsidRPr="00940D11">
              <w:rPr>
                <w:sz w:val="20"/>
                <w:szCs w:val="20"/>
              </w:rPr>
              <w:t>80</w:t>
            </w:r>
          </w:p>
        </w:tc>
        <w:tc>
          <w:tcPr>
            <w:tcW w:w="3132" w:type="dxa"/>
            <w:vMerge/>
            <w:shd w:val="clear" w:color="auto" w:fill="auto"/>
          </w:tcPr>
          <w:p w14:paraId="11881016" w14:textId="77777777" w:rsidR="00E8511D" w:rsidRPr="00940D11" w:rsidRDefault="00E8511D" w:rsidP="00F46770">
            <w:pPr>
              <w:pStyle w:val="ConsPlusNormal"/>
              <w:rPr>
                <w:sz w:val="20"/>
                <w:szCs w:val="20"/>
              </w:rPr>
            </w:pPr>
          </w:p>
        </w:tc>
      </w:tr>
      <w:tr w:rsidR="00E8511D" w:rsidRPr="00DB3997" w14:paraId="1B9B646E" w14:textId="77777777" w:rsidTr="00036F78">
        <w:tblPrEx>
          <w:shd w:val="clear" w:color="auto" w:fill="E2EFD9"/>
        </w:tblPrEx>
        <w:trPr>
          <w:jc w:val="center"/>
        </w:trPr>
        <w:tc>
          <w:tcPr>
            <w:tcW w:w="684" w:type="dxa"/>
            <w:vMerge/>
            <w:shd w:val="clear" w:color="auto" w:fill="auto"/>
          </w:tcPr>
          <w:p w14:paraId="7AA31B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E5A56D2" w14:textId="77777777" w:rsidR="00E8511D" w:rsidRPr="00940D11" w:rsidRDefault="00E8511D" w:rsidP="00F46770">
            <w:pPr>
              <w:pStyle w:val="ConsPlusNormal"/>
              <w:rPr>
                <w:sz w:val="20"/>
                <w:szCs w:val="20"/>
              </w:rPr>
            </w:pPr>
          </w:p>
        </w:tc>
        <w:tc>
          <w:tcPr>
            <w:tcW w:w="1266" w:type="dxa"/>
            <w:vMerge/>
            <w:shd w:val="clear" w:color="auto" w:fill="auto"/>
          </w:tcPr>
          <w:p w14:paraId="4AC1A302" w14:textId="77777777" w:rsidR="00E8511D" w:rsidRPr="00940D11" w:rsidRDefault="00E8511D" w:rsidP="00F46770">
            <w:pPr>
              <w:pStyle w:val="ConsPlusNormal"/>
              <w:rPr>
                <w:sz w:val="20"/>
                <w:szCs w:val="20"/>
              </w:rPr>
            </w:pPr>
          </w:p>
        </w:tc>
        <w:tc>
          <w:tcPr>
            <w:tcW w:w="3005" w:type="dxa"/>
            <w:shd w:val="clear" w:color="auto" w:fill="auto"/>
            <w:vAlign w:val="center"/>
          </w:tcPr>
          <w:p w14:paraId="0197731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A26503C"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shd w:val="clear" w:color="auto" w:fill="auto"/>
            <w:vAlign w:val="center"/>
          </w:tcPr>
          <w:p w14:paraId="1AE0C758" w14:textId="77777777" w:rsidR="00E8511D" w:rsidRPr="00940D11" w:rsidRDefault="00E8511D" w:rsidP="001704F7">
            <w:pPr>
              <w:jc w:val="center"/>
              <w:rPr>
                <w:sz w:val="20"/>
                <w:szCs w:val="20"/>
              </w:rPr>
            </w:pPr>
            <w:r w:rsidRPr="00940D11">
              <w:rPr>
                <w:sz w:val="20"/>
                <w:szCs w:val="20"/>
              </w:rPr>
              <w:t>-</w:t>
            </w:r>
          </w:p>
        </w:tc>
        <w:tc>
          <w:tcPr>
            <w:tcW w:w="1230" w:type="dxa"/>
            <w:shd w:val="clear" w:color="auto" w:fill="auto"/>
            <w:vAlign w:val="center"/>
          </w:tcPr>
          <w:p w14:paraId="3C4C4D21"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5637B820"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329F9092" w14:textId="77777777" w:rsidR="00E8511D" w:rsidRPr="00940D11" w:rsidRDefault="00E8511D" w:rsidP="001704F7">
            <w:pPr>
              <w:jc w:val="center"/>
              <w:rPr>
                <w:sz w:val="20"/>
                <w:szCs w:val="20"/>
              </w:rPr>
            </w:pPr>
            <w:r w:rsidRPr="00940D11">
              <w:rPr>
                <w:sz w:val="20"/>
                <w:szCs w:val="20"/>
              </w:rPr>
              <w:t>-</w:t>
            </w:r>
          </w:p>
        </w:tc>
        <w:tc>
          <w:tcPr>
            <w:tcW w:w="3132" w:type="dxa"/>
            <w:vMerge/>
            <w:shd w:val="clear" w:color="auto" w:fill="auto"/>
          </w:tcPr>
          <w:p w14:paraId="2E7A0EED" w14:textId="77777777" w:rsidR="00E8511D" w:rsidRPr="00940D11" w:rsidRDefault="00E8511D" w:rsidP="00F46770">
            <w:pPr>
              <w:pStyle w:val="ConsPlusNormal"/>
              <w:rPr>
                <w:sz w:val="20"/>
                <w:szCs w:val="20"/>
              </w:rPr>
            </w:pPr>
          </w:p>
        </w:tc>
      </w:tr>
      <w:tr w:rsidR="00E8511D" w:rsidRPr="00DB3997" w14:paraId="7505E45C" w14:textId="77777777" w:rsidTr="00036F78">
        <w:tblPrEx>
          <w:shd w:val="clear" w:color="auto" w:fill="E2EFD9"/>
        </w:tblPrEx>
        <w:trPr>
          <w:jc w:val="center"/>
        </w:trPr>
        <w:tc>
          <w:tcPr>
            <w:tcW w:w="684" w:type="dxa"/>
            <w:vMerge/>
            <w:shd w:val="clear" w:color="auto" w:fill="auto"/>
          </w:tcPr>
          <w:p w14:paraId="33688A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9B24F2" w14:textId="77777777" w:rsidR="00E8511D" w:rsidRPr="00940D11" w:rsidRDefault="00E8511D" w:rsidP="00F46770">
            <w:pPr>
              <w:pStyle w:val="ConsPlusNormal"/>
              <w:rPr>
                <w:sz w:val="20"/>
                <w:szCs w:val="20"/>
              </w:rPr>
            </w:pPr>
          </w:p>
        </w:tc>
        <w:tc>
          <w:tcPr>
            <w:tcW w:w="1266" w:type="dxa"/>
            <w:vMerge/>
            <w:shd w:val="clear" w:color="auto" w:fill="auto"/>
          </w:tcPr>
          <w:p w14:paraId="76E52550" w14:textId="77777777" w:rsidR="00E8511D" w:rsidRPr="00940D11" w:rsidRDefault="00E8511D" w:rsidP="00F46770">
            <w:pPr>
              <w:pStyle w:val="ConsPlusNormal"/>
              <w:rPr>
                <w:sz w:val="20"/>
                <w:szCs w:val="20"/>
              </w:rPr>
            </w:pPr>
          </w:p>
        </w:tc>
        <w:tc>
          <w:tcPr>
            <w:tcW w:w="3005" w:type="dxa"/>
            <w:shd w:val="clear" w:color="auto" w:fill="auto"/>
            <w:vAlign w:val="center"/>
          </w:tcPr>
          <w:p w14:paraId="4FD5604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7DA708F"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221CFAB6" w14:textId="77777777" w:rsidR="00E8511D" w:rsidRPr="00940D11" w:rsidRDefault="00E8511D" w:rsidP="001704F7">
            <w:pPr>
              <w:jc w:val="center"/>
              <w:rPr>
                <w:sz w:val="20"/>
                <w:szCs w:val="20"/>
              </w:rPr>
            </w:pPr>
            <w:r w:rsidRPr="00940D11">
              <w:rPr>
                <w:sz w:val="20"/>
                <w:szCs w:val="20"/>
              </w:rPr>
              <w:t>321</w:t>
            </w:r>
          </w:p>
        </w:tc>
        <w:tc>
          <w:tcPr>
            <w:tcW w:w="1230" w:type="dxa"/>
            <w:shd w:val="clear" w:color="auto" w:fill="auto"/>
            <w:vAlign w:val="center"/>
          </w:tcPr>
          <w:p w14:paraId="4CCAED03"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1FF35E37"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56721A74" w14:textId="77777777" w:rsidR="00E8511D" w:rsidRPr="00940D11" w:rsidRDefault="00E8511D" w:rsidP="001704F7">
            <w:pPr>
              <w:jc w:val="center"/>
              <w:rPr>
                <w:sz w:val="20"/>
                <w:szCs w:val="20"/>
              </w:rPr>
            </w:pPr>
            <w:r w:rsidRPr="00940D11">
              <w:rPr>
                <w:sz w:val="20"/>
                <w:szCs w:val="20"/>
              </w:rPr>
              <w:t>321</w:t>
            </w:r>
          </w:p>
        </w:tc>
        <w:tc>
          <w:tcPr>
            <w:tcW w:w="3132" w:type="dxa"/>
            <w:vMerge/>
            <w:shd w:val="clear" w:color="auto" w:fill="auto"/>
          </w:tcPr>
          <w:p w14:paraId="726DB000" w14:textId="77777777" w:rsidR="00E8511D" w:rsidRPr="00940D11" w:rsidRDefault="00E8511D" w:rsidP="00F46770">
            <w:pPr>
              <w:pStyle w:val="ConsPlusNormal"/>
              <w:rPr>
                <w:sz w:val="20"/>
                <w:szCs w:val="20"/>
              </w:rPr>
            </w:pPr>
          </w:p>
        </w:tc>
      </w:tr>
      <w:tr w:rsidR="00E8511D" w:rsidRPr="00DB3997" w14:paraId="086C7E74" w14:textId="77777777" w:rsidTr="00036F78">
        <w:tblPrEx>
          <w:shd w:val="clear" w:color="auto" w:fill="E2EFD9"/>
        </w:tblPrEx>
        <w:trPr>
          <w:jc w:val="center"/>
        </w:trPr>
        <w:tc>
          <w:tcPr>
            <w:tcW w:w="684" w:type="dxa"/>
            <w:vMerge/>
            <w:shd w:val="clear" w:color="auto" w:fill="auto"/>
          </w:tcPr>
          <w:p w14:paraId="7E16A1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52E0EEC" w14:textId="77777777" w:rsidR="00E8511D" w:rsidRPr="00940D11" w:rsidRDefault="00E8511D" w:rsidP="00F46770">
            <w:pPr>
              <w:pStyle w:val="ConsPlusNormal"/>
              <w:rPr>
                <w:sz w:val="20"/>
                <w:szCs w:val="20"/>
              </w:rPr>
            </w:pPr>
          </w:p>
        </w:tc>
        <w:tc>
          <w:tcPr>
            <w:tcW w:w="1266" w:type="dxa"/>
            <w:vMerge/>
            <w:shd w:val="clear" w:color="auto" w:fill="auto"/>
          </w:tcPr>
          <w:p w14:paraId="12FF566B" w14:textId="77777777" w:rsidR="00E8511D" w:rsidRPr="00940D11" w:rsidRDefault="00E8511D" w:rsidP="00F46770">
            <w:pPr>
              <w:pStyle w:val="ConsPlusNormal"/>
              <w:rPr>
                <w:sz w:val="20"/>
                <w:szCs w:val="20"/>
              </w:rPr>
            </w:pPr>
          </w:p>
        </w:tc>
        <w:tc>
          <w:tcPr>
            <w:tcW w:w="3005" w:type="dxa"/>
            <w:shd w:val="clear" w:color="auto" w:fill="auto"/>
            <w:vAlign w:val="center"/>
          </w:tcPr>
          <w:p w14:paraId="68A302D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0AFCB64"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31A8F67" w14:textId="77777777" w:rsidR="00E8511D" w:rsidRPr="00940D11" w:rsidRDefault="00E8511D" w:rsidP="001704F7">
            <w:pPr>
              <w:jc w:val="center"/>
              <w:rPr>
                <w:sz w:val="20"/>
                <w:szCs w:val="20"/>
              </w:rPr>
            </w:pPr>
            <w:r w:rsidRPr="00940D11">
              <w:rPr>
                <w:sz w:val="20"/>
                <w:szCs w:val="20"/>
              </w:rPr>
              <w:t>321</w:t>
            </w:r>
          </w:p>
        </w:tc>
        <w:tc>
          <w:tcPr>
            <w:tcW w:w="1230" w:type="dxa"/>
            <w:shd w:val="clear" w:color="auto" w:fill="auto"/>
            <w:vAlign w:val="center"/>
          </w:tcPr>
          <w:p w14:paraId="2CFC0E41"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5CBB910E"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22B8B4D5" w14:textId="77777777" w:rsidR="00E8511D" w:rsidRPr="00940D11" w:rsidRDefault="00E8511D" w:rsidP="001704F7">
            <w:pPr>
              <w:jc w:val="center"/>
              <w:rPr>
                <w:sz w:val="20"/>
                <w:szCs w:val="20"/>
              </w:rPr>
            </w:pPr>
            <w:r w:rsidRPr="00940D11">
              <w:rPr>
                <w:sz w:val="20"/>
                <w:szCs w:val="20"/>
              </w:rPr>
              <w:t>321</w:t>
            </w:r>
          </w:p>
        </w:tc>
        <w:tc>
          <w:tcPr>
            <w:tcW w:w="3132" w:type="dxa"/>
            <w:vMerge/>
            <w:shd w:val="clear" w:color="auto" w:fill="auto"/>
          </w:tcPr>
          <w:p w14:paraId="22FE14B1" w14:textId="77777777" w:rsidR="00E8511D" w:rsidRPr="00940D11" w:rsidRDefault="00E8511D" w:rsidP="00F46770">
            <w:pPr>
              <w:pStyle w:val="ConsPlusNormal"/>
              <w:rPr>
                <w:sz w:val="20"/>
                <w:szCs w:val="20"/>
              </w:rPr>
            </w:pPr>
          </w:p>
        </w:tc>
      </w:tr>
      <w:tr w:rsidR="00E8511D" w:rsidRPr="00DB3997" w14:paraId="7ECD51D6" w14:textId="77777777" w:rsidTr="00036F78">
        <w:tblPrEx>
          <w:shd w:val="clear" w:color="auto" w:fill="E2EFD9"/>
        </w:tblPrEx>
        <w:trPr>
          <w:jc w:val="center"/>
        </w:trPr>
        <w:tc>
          <w:tcPr>
            <w:tcW w:w="684" w:type="dxa"/>
            <w:vMerge/>
            <w:shd w:val="clear" w:color="auto" w:fill="auto"/>
          </w:tcPr>
          <w:p w14:paraId="453BEB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D1F223" w14:textId="77777777" w:rsidR="00E8511D" w:rsidRPr="00940D11" w:rsidRDefault="00E8511D" w:rsidP="00F46770">
            <w:pPr>
              <w:pStyle w:val="ConsPlusNormal"/>
              <w:rPr>
                <w:sz w:val="20"/>
                <w:szCs w:val="20"/>
              </w:rPr>
            </w:pPr>
          </w:p>
        </w:tc>
        <w:tc>
          <w:tcPr>
            <w:tcW w:w="1266" w:type="dxa"/>
            <w:vMerge/>
            <w:shd w:val="clear" w:color="auto" w:fill="auto"/>
          </w:tcPr>
          <w:p w14:paraId="5F42FA4F" w14:textId="77777777" w:rsidR="00E8511D" w:rsidRPr="00940D11" w:rsidRDefault="00E8511D" w:rsidP="00F46770">
            <w:pPr>
              <w:pStyle w:val="ConsPlusNormal"/>
              <w:rPr>
                <w:sz w:val="20"/>
                <w:szCs w:val="20"/>
              </w:rPr>
            </w:pPr>
          </w:p>
        </w:tc>
        <w:tc>
          <w:tcPr>
            <w:tcW w:w="3005" w:type="dxa"/>
            <w:shd w:val="clear" w:color="auto" w:fill="auto"/>
            <w:vAlign w:val="center"/>
          </w:tcPr>
          <w:p w14:paraId="2789A17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604E464" w14:textId="77777777" w:rsidR="00E8511D" w:rsidRPr="00940D11" w:rsidRDefault="00E8511D" w:rsidP="001704F7">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shd w:val="clear" w:color="auto" w:fill="auto"/>
            <w:vAlign w:val="center"/>
          </w:tcPr>
          <w:p w14:paraId="64BAC211" w14:textId="77777777" w:rsidR="00E8511D" w:rsidRPr="00940D11" w:rsidRDefault="00E8511D" w:rsidP="001704F7">
            <w:pPr>
              <w:jc w:val="center"/>
              <w:rPr>
                <w:sz w:val="20"/>
                <w:szCs w:val="20"/>
              </w:rPr>
            </w:pPr>
            <w:r w:rsidRPr="00940D11">
              <w:rPr>
                <w:sz w:val="20"/>
                <w:szCs w:val="20"/>
              </w:rPr>
              <w:lastRenderedPageBreak/>
              <w:t>100</w:t>
            </w:r>
          </w:p>
        </w:tc>
        <w:tc>
          <w:tcPr>
            <w:tcW w:w="1230" w:type="dxa"/>
            <w:shd w:val="clear" w:color="auto" w:fill="auto"/>
            <w:vAlign w:val="center"/>
          </w:tcPr>
          <w:p w14:paraId="6BB3FC09" w14:textId="77777777" w:rsidR="00E8511D" w:rsidRPr="00940D11" w:rsidRDefault="00E8511D" w:rsidP="001704F7">
            <w:pPr>
              <w:jc w:val="center"/>
              <w:rPr>
                <w:sz w:val="20"/>
                <w:szCs w:val="20"/>
              </w:rPr>
            </w:pPr>
            <w:r w:rsidRPr="00940D11">
              <w:rPr>
                <w:sz w:val="20"/>
                <w:szCs w:val="20"/>
              </w:rPr>
              <w:t>-</w:t>
            </w:r>
          </w:p>
        </w:tc>
        <w:tc>
          <w:tcPr>
            <w:tcW w:w="1276" w:type="dxa"/>
            <w:shd w:val="clear" w:color="auto" w:fill="auto"/>
            <w:vAlign w:val="center"/>
          </w:tcPr>
          <w:p w14:paraId="72D8DAC1" w14:textId="77777777" w:rsidR="00E8511D" w:rsidRPr="00940D11" w:rsidRDefault="00E8511D" w:rsidP="001704F7">
            <w:pPr>
              <w:jc w:val="center"/>
              <w:rPr>
                <w:sz w:val="20"/>
                <w:szCs w:val="20"/>
              </w:rPr>
            </w:pPr>
            <w:r w:rsidRPr="00940D11">
              <w:rPr>
                <w:sz w:val="20"/>
                <w:szCs w:val="20"/>
              </w:rPr>
              <w:t>-</w:t>
            </w:r>
          </w:p>
        </w:tc>
        <w:tc>
          <w:tcPr>
            <w:tcW w:w="1474" w:type="dxa"/>
            <w:shd w:val="clear" w:color="auto" w:fill="auto"/>
            <w:vAlign w:val="center"/>
          </w:tcPr>
          <w:p w14:paraId="044D1720" w14:textId="77777777" w:rsidR="00E8511D" w:rsidRPr="00940D11" w:rsidRDefault="00E8511D" w:rsidP="001704F7">
            <w:pPr>
              <w:jc w:val="center"/>
              <w:rPr>
                <w:sz w:val="20"/>
                <w:szCs w:val="20"/>
              </w:rPr>
            </w:pPr>
            <w:r w:rsidRPr="00940D11">
              <w:rPr>
                <w:sz w:val="20"/>
                <w:szCs w:val="20"/>
              </w:rPr>
              <w:t>100</w:t>
            </w:r>
          </w:p>
        </w:tc>
        <w:tc>
          <w:tcPr>
            <w:tcW w:w="3132" w:type="dxa"/>
            <w:vMerge/>
            <w:shd w:val="clear" w:color="auto" w:fill="auto"/>
          </w:tcPr>
          <w:p w14:paraId="1C7CE797" w14:textId="77777777" w:rsidR="00E8511D" w:rsidRPr="00940D11" w:rsidRDefault="00E8511D" w:rsidP="00F46770">
            <w:pPr>
              <w:pStyle w:val="ConsPlusNormal"/>
              <w:rPr>
                <w:sz w:val="20"/>
                <w:szCs w:val="20"/>
              </w:rPr>
            </w:pPr>
          </w:p>
        </w:tc>
      </w:tr>
      <w:tr w:rsidR="00E8511D" w:rsidRPr="00DB3997" w14:paraId="6640D2FE" w14:textId="77777777" w:rsidTr="00036F78">
        <w:trPr>
          <w:jc w:val="center"/>
        </w:trPr>
        <w:tc>
          <w:tcPr>
            <w:tcW w:w="684" w:type="dxa"/>
            <w:vMerge w:val="restart"/>
            <w:vAlign w:val="center"/>
          </w:tcPr>
          <w:p w14:paraId="25C971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C1832AE" w14:textId="77777777" w:rsidR="00E8511D" w:rsidRPr="00940D11" w:rsidRDefault="00E8511D" w:rsidP="00F46770">
            <w:pPr>
              <w:pStyle w:val="ConsPlusNormal"/>
              <w:rPr>
                <w:sz w:val="20"/>
                <w:szCs w:val="20"/>
              </w:rPr>
            </w:pPr>
            <w:r w:rsidRPr="00940D11">
              <w:rPr>
                <w:sz w:val="20"/>
                <w:szCs w:val="20"/>
              </w:rPr>
              <w:t>4001</w:t>
            </w:r>
          </w:p>
        </w:tc>
        <w:tc>
          <w:tcPr>
            <w:tcW w:w="1266" w:type="dxa"/>
            <w:vMerge w:val="restart"/>
            <w:vAlign w:val="center"/>
          </w:tcPr>
          <w:p w14:paraId="075D223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AF66C2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A9EE0C9"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3C228511" w14:textId="77777777" w:rsidR="00E8511D" w:rsidRPr="00940D11" w:rsidRDefault="00E8511D" w:rsidP="001704F7">
            <w:pPr>
              <w:pStyle w:val="ConsPlusNormal"/>
              <w:jc w:val="center"/>
              <w:rPr>
                <w:sz w:val="20"/>
                <w:szCs w:val="20"/>
              </w:rPr>
            </w:pPr>
            <w:r w:rsidRPr="00940D11">
              <w:rPr>
                <w:sz w:val="20"/>
                <w:szCs w:val="20"/>
              </w:rPr>
              <w:t>3</w:t>
            </w:r>
          </w:p>
        </w:tc>
        <w:tc>
          <w:tcPr>
            <w:tcW w:w="1230" w:type="dxa"/>
            <w:vAlign w:val="center"/>
          </w:tcPr>
          <w:p w14:paraId="1357B55F"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26D5A8F9"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6DC0196B" w14:textId="77777777" w:rsidR="00E8511D" w:rsidRPr="00940D11" w:rsidRDefault="00E8511D" w:rsidP="001704F7">
            <w:pPr>
              <w:pStyle w:val="ConsPlusNormal"/>
              <w:jc w:val="center"/>
              <w:rPr>
                <w:sz w:val="20"/>
                <w:szCs w:val="20"/>
              </w:rPr>
            </w:pPr>
            <w:r w:rsidRPr="00940D11">
              <w:rPr>
                <w:sz w:val="20"/>
                <w:szCs w:val="20"/>
              </w:rPr>
              <w:t>3</w:t>
            </w:r>
          </w:p>
        </w:tc>
        <w:tc>
          <w:tcPr>
            <w:tcW w:w="3132" w:type="dxa"/>
            <w:vMerge w:val="restart"/>
            <w:vAlign w:val="center"/>
          </w:tcPr>
          <w:p w14:paraId="7D9C0A37" w14:textId="77777777" w:rsidR="00E8511D" w:rsidRPr="00940D11" w:rsidRDefault="00E8511D" w:rsidP="00F46770">
            <w:pPr>
              <w:pStyle w:val="ConsPlusNormal"/>
              <w:rPr>
                <w:sz w:val="20"/>
                <w:szCs w:val="20"/>
              </w:rPr>
            </w:pPr>
            <w:r w:rsidRPr="00940D11">
              <w:rPr>
                <w:sz w:val="20"/>
                <w:szCs w:val="20"/>
              </w:rPr>
              <w:t>-</w:t>
            </w:r>
          </w:p>
        </w:tc>
      </w:tr>
      <w:tr w:rsidR="00E8511D" w:rsidRPr="00DB3997" w14:paraId="76558883" w14:textId="77777777" w:rsidTr="00036F78">
        <w:trPr>
          <w:jc w:val="center"/>
        </w:trPr>
        <w:tc>
          <w:tcPr>
            <w:tcW w:w="684" w:type="dxa"/>
            <w:vMerge/>
          </w:tcPr>
          <w:p w14:paraId="5FEB53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F257E3" w14:textId="77777777" w:rsidR="00E8511D" w:rsidRPr="00940D11" w:rsidRDefault="00E8511D" w:rsidP="00F46770">
            <w:pPr>
              <w:pStyle w:val="ConsPlusNormal"/>
              <w:rPr>
                <w:sz w:val="20"/>
                <w:szCs w:val="20"/>
              </w:rPr>
            </w:pPr>
          </w:p>
        </w:tc>
        <w:tc>
          <w:tcPr>
            <w:tcW w:w="1266" w:type="dxa"/>
            <w:vMerge/>
          </w:tcPr>
          <w:p w14:paraId="29229AB9" w14:textId="77777777" w:rsidR="00E8511D" w:rsidRPr="00940D11" w:rsidRDefault="00E8511D" w:rsidP="00F46770">
            <w:pPr>
              <w:pStyle w:val="ConsPlusNormal"/>
              <w:rPr>
                <w:sz w:val="20"/>
                <w:szCs w:val="20"/>
              </w:rPr>
            </w:pPr>
          </w:p>
        </w:tc>
        <w:tc>
          <w:tcPr>
            <w:tcW w:w="3005" w:type="dxa"/>
            <w:vAlign w:val="center"/>
          </w:tcPr>
          <w:p w14:paraId="2F967D5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B52DC5A"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74DC448E" w14:textId="77777777" w:rsidR="00E8511D" w:rsidRPr="00940D11" w:rsidRDefault="00E8511D" w:rsidP="001704F7">
            <w:pPr>
              <w:pStyle w:val="ConsPlusNormal"/>
              <w:jc w:val="center"/>
              <w:rPr>
                <w:sz w:val="20"/>
                <w:szCs w:val="20"/>
              </w:rPr>
            </w:pPr>
            <w:r w:rsidRPr="00940D11">
              <w:rPr>
                <w:sz w:val="20"/>
                <w:szCs w:val="20"/>
              </w:rPr>
              <w:t>6</w:t>
            </w:r>
          </w:p>
        </w:tc>
        <w:tc>
          <w:tcPr>
            <w:tcW w:w="1230" w:type="dxa"/>
            <w:vAlign w:val="center"/>
          </w:tcPr>
          <w:p w14:paraId="413EEFF3"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26881A91"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4E6FE59F" w14:textId="77777777" w:rsidR="00E8511D" w:rsidRPr="00940D11" w:rsidRDefault="00E8511D" w:rsidP="001704F7">
            <w:pPr>
              <w:pStyle w:val="ConsPlusNormal"/>
              <w:jc w:val="center"/>
              <w:rPr>
                <w:sz w:val="20"/>
                <w:szCs w:val="20"/>
              </w:rPr>
            </w:pPr>
            <w:r w:rsidRPr="00940D11">
              <w:rPr>
                <w:sz w:val="20"/>
                <w:szCs w:val="20"/>
              </w:rPr>
              <w:t>6</w:t>
            </w:r>
          </w:p>
        </w:tc>
        <w:tc>
          <w:tcPr>
            <w:tcW w:w="3132" w:type="dxa"/>
            <w:vMerge/>
          </w:tcPr>
          <w:p w14:paraId="35C8E066" w14:textId="77777777" w:rsidR="00E8511D" w:rsidRPr="00940D11" w:rsidRDefault="00E8511D" w:rsidP="00F46770">
            <w:pPr>
              <w:pStyle w:val="ConsPlusNormal"/>
              <w:rPr>
                <w:sz w:val="20"/>
                <w:szCs w:val="20"/>
              </w:rPr>
            </w:pPr>
          </w:p>
        </w:tc>
      </w:tr>
      <w:tr w:rsidR="00E8511D" w:rsidRPr="00DB3997" w14:paraId="345ECCB8" w14:textId="77777777" w:rsidTr="00036F78">
        <w:trPr>
          <w:jc w:val="center"/>
        </w:trPr>
        <w:tc>
          <w:tcPr>
            <w:tcW w:w="684" w:type="dxa"/>
            <w:vMerge/>
          </w:tcPr>
          <w:p w14:paraId="4A62F3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17698C" w14:textId="77777777" w:rsidR="00E8511D" w:rsidRPr="00940D11" w:rsidRDefault="00E8511D" w:rsidP="00F46770">
            <w:pPr>
              <w:pStyle w:val="ConsPlusNormal"/>
              <w:rPr>
                <w:sz w:val="20"/>
                <w:szCs w:val="20"/>
              </w:rPr>
            </w:pPr>
          </w:p>
        </w:tc>
        <w:tc>
          <w:tcPr>
            <w:tcW w:w="1266" w:type="dxa"/>
            <w:vMerge/>
          </w:tcPr>
          <w:p w14:paraId="0A391128" w14:textId="77777777" w:rsidR="00E8511D" w:rsidRPr="00940D11" w:rsidRDefault="00E8511D" w:rsidP="00F46770">
            <w:pPr>
              <w:pStyle w:val="ConsPlusNormal"/>
              <w:rPr>
                <w:sz w:val="20"/>
                <w:szCs w:val="20"/>
              </w:rPr>
            </w:pPr>
          </w:p>
        </w:tc>
        <w:tc>
          <w:tcPr>
            <w:tcW w:w="3005" w:type="dxa"/>
            <w:vAlign w:val="center"/>
          </w:tcPr>
          <w:p w14:paraId="4A53D13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C8E3933"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47350390" w14:textId="77777777" w:rsidR="00E8511D" w:rsidRPr="00940D11" w:rsidRDefault="00E8511D" w:rsidP="001704F7">
            <w:pPr>
              <w:pStyle w:val="ConsPlusNormal"/>
              <w:jc w:val="center"/>
              <w:rPr>
                <w:sz w:val="20"/>
                <w:szCs w:val="20"/>
              </w:rPr>
            </w:pPr>
            <w:r w:rsidRPr="00940D11">
              <w:rPr>
                <w:sz w:val="20"/>
                <w:szCs w:val="20"/>
              </w:rPr>
              <w:t>1</w:t>
            </w:r>
          </w:p>
        </w:tc>
        <w:tc>
          <w:tcPr>
            <w:tcW w:w="1230" w:type="dxa"/>
            <w:vAlign w:val="center"/>
          </w:tcPr>
          <w:p w14:paraId="57D68154"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5B2C616F"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50A2CB12" w14:textId="77777777" w:rsidR="00E8511D" w:rsidRPr="00940D11" w:rsidRDefault="00E8511D" w:rsidP="001704F7">
            <w:pPr>
              <w:pStyle w:val="ConsPlusNormal"/>
              <w:jc w:val="center"/>
              <w:rPr>
                <w:sz w:val="20"/>
                <w:szCs w:val="20"/>
              </w:rPr>
            </w:pPr>
            <w:r w:rsidRPr="00940D11">
              <w:rPr>
                <w:sz w:val="20"/>
                <w:szCs w:val="20"/>
              </w:rPr>
              <w:t>1</w:t>
            </w:r>
          </w:p>
        </w:tc>
        <w:tc>
          <w:tcPr>
            <w:tcW w:w="3132" w:type="dxa"/>
            <w:vMerge/>
          </w:tcPr>
          <w:p w14:paraId="10555306" w14:textId="77777777" w:rsidR="00E8511D" w:rsidRPr="00940D11" w:rsidRDefault="00E8511D" w:rsidP="00F46770">
            <w:pPr>
              <w:pStyle w:val="ConsPlusNormal"/>
              <w:rPr>
                <w:sz w:val="20"/>
                <w:szCs w:val="20"/>
              </w:rPr>
            </w:pPr>
          </w:p>
        </w:tc>
      </w:tr>
      <w:tr w:rsidR="00E8511D" w:rsidRPr="00DB3997" w14:paraId="7999E794" w14:textId="77777777" w:rsidTr="00036F78">
        <w:trPr>
          <w:jc w:val="center"/>
        </w:trPr>
        <w:tc>
          <w:tcPr>
            <w:tcW w:w="684" w:type="dxa"/>
            <w:vMerge/>
          </w:tcPr>
          <w:p w14:paraId="33E089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16712D" w14:textId="77777777" w:rsidR="00E8511D" w:rsidRPr="00940D11" w:rsidRDefault="00E8511D" w:rsidP="00F46770">
            <w:pPr>
              <w:pStyle w:val="ConsPlusNormal"/>
              <w:rPr>
                <w:sz w:val="20"/>
                <w:szCs w:val="20"/>
              </w:rPr>
            </w:pPr>
          </w:p>
        </w:tc>
        <w:tc>
          <w:tcPr>
            <w:tcW w:w="1266" w:type="dxa"/>
            <w:vMerge/>
          </w:tcPr>
          <w:p w14:paraId="2000AF87" w14:textId="77777777" w:rsidR="00E8511D" w:rsidRPr="00940D11" w:rsidRDefault="00E8511D" w:rsidP="00F46770">
            <w:pPr>
              <w:pStyle w:val="ConsPlusNormal"/>
              <w:rPr>
                <w:sz w:val="20"/>
                <w:szCs w:val="20"/>
              </w:rPr>
            </w:pPr>
          </w:p>
        </w:tc>
        <w:tc>
          <w:tcPr>
            <w:tcW w:w="3005" w:type="dxa"/>
            <w:vAlign w:val="center"/>
          </w:tcPr>
          <w:p w14:paraId="555AA24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10FC47A"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vAlign w:val="center"/>
          </w:tcPr>
          <w:p w14:paraId="24F13185" w14:textId="77777777" w:rsidR="00E8511D" w:rsidRPr="00940D11" w:rsidRDefault="00E8511D" w:rsidP="001704F7">
            <w:pPr>
              <w:pStyle w:val="ConsPlusNormal"/>
              <w:jc w:val="center"/>
              <w:rPr>
                <w:sz w:val="20"/>
                <w:szCs w:val="20"/>
              </w:rPr>
            </w:pPr>
            <w:r w:rsidRPr="00940D11">
              <w:rPr>
                <w:sz w:val="20"/>
                <w:szCs w:val="20"/>
              </w:rPr>
              <w:t>-</w:t>
            </w:r>
          </w:p>
        </w:tc>
        <w:tc>
          <w:tcPr>
            <w:tcW w:w="1230" w:type="dxa"/>
            <w:vAlign w:val="center"/>
          </w:tcPr>
          <w:p w14:paraId="540593CE"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75043387"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3D39BF40"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6B6AC1CE" w14:textId="77777777" w:rsidR="00E8511D" w:rsidRPr="00940D11" w:rsidRDefault="00E8511D" w:rsidP="00F46770">
            <w:pPr>
              <w:pStyle w:val="ConsPlusNormal"/>
              <w:rPr>
                <w:sz w:val="20"/>
                <w:szCs w:val="20"/>
              </w:rPr>
            </w:pPr>
          </w:p>
        </w:tc>
      </w:tr>
      <w:tr w:rsidR="00E8511D" w:rsidRPr="00DB3997" w14:paraId="059EE5AC" w14:textId="77777777" w:rsidTr="00036F78">
        <w:trPr>
          <w:jc w:val="center"/>
        </w:trPr>
        <w:tc>
          <w:tcPr>
            <w:tcW w:w="684" w:type="dxa"/>
            <w:vMerge/>
          </w:tcPr>
          <w:p w14:paraId="205620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33A665" w14:textId="77777777" w:rsidR="00E8511D" w:rsidRPr="00940D11" w:rsidRDefault="00E8511D" w:rsidP="00F46770">
            <w:pPr>
              <w:pStyle w:val="ConsPlusNormal"/>
              <w:rPr>
                <w:sz w:val="20"/>
                <w:szCs w:val="20"/>
              </w:rPr>
            </w:pPr>
          </w:p>
        </w:tc>
        <w:tc>
          <w:tcPr>
            <w:tcW w:w="1266" w:type="dxa"/>
            <w:vMerge/>
          </w:tcPr>
          <w:p w14:paraId="0F832418" w14:textId="77777777" w:rsidR="00E8511D" w:rsidRPr="00940D11" w:rsidRDefault="00E8511D" w:rsidP="00F46770">
            <w:pPr>
              <w:pStyle w:val="ConsPlusNormal"/>
              <w:rPr>
                <w:sz w:val="20"/>
                <w:szCs w:val="20"/>
              </w:rPr>
            </w:pPr>
          </w:p>
        </w:tc>
        <w:tc>
          <w:tcPr>
            <w:tcW w:w="3005" w:type="dxa"/>
            <w:vAlign w:val="center"/>
          </w:tcPr>
          <w:p w14:paraId="350C776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A4E47BF"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6823383C" w14:textId="77777777" w:rsidR="00E8511D" w:rsidRPr="00940D11" w:rsidRDefault="00E8511D" w:rsidP="001704F7">
            <w:pPr>
              <w:pStyle w:val="ConsPlusNormal"/>
              <w:jc w:val="center"/>
              <w:rPr>
                <w:sz w:val="20"/>
                <w:szCs w:val="20"/>
              </w:rPr>
            </w:pPr>
            <w:r w:rsidRPr="00940D11">
              <w:rPr>
                <w:sz w:val="20"/>
                <w:szCs w:val="20"/>
              </w:rPr>
              <w:t>5</w:t>
            </w:r>
          </w:p>
        </w:tc>
        <w:tc>
          <w:tcPr>
            <w:tcW w:w="1230" w:type="dxa"/>
            <w:vAlign w:val="center"/>
          </w:tcPr>
          <w:p w14:paraId="2A314B70"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4027C1E8"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5046C04A" w14:textId="77777777" w:rsidR="00E8511D" w:rsidRPr="00940D11" w:rsidRDefault="00E8511D" w:rsidP="001704F7">
            <w:pPr>
              <w:pStyle w:val="ConsPlusNormal"/>
              <w:jc w:val="center"/>
              <w:rPr>
                <w:sz w:val="20"/>
                <w:szCs w:val="20"/>
              </w:rPr>
            </w:pPr>
            <w:r w:rsidRPr="00940D11">
              <w:rPr>
                <w:sz w:val="20"/>
                <w:szCs w:val="20"/>
              </w:rPr>
              <w:t>5</w:t>
            </w:r>
          </w:p>
        </w:tc>
        <w:tc>
          <w:tcPr>
            <w:tcW w:w="3132" w:type="dxa"/>
            <w:vMerge/>
          </w:tcPr>
          <w:p w14:paraId="454BBD03" w14:textId="77777777" w:rsidR="00E8511D" w:rsidRPr="00940D11" w:rsidRDefault="00E8511D" w:rsidP="00F46770">
            <w:pPr>
              <w:pStyle w:val="ConsPlusNormal"/>
              <w:rPr>
                <w:sz w:val="20"/>
                <w:szCs w:val="20"/>
              </w:rPr>
            </w:pPr>
          </w:p>
        </w:tc>
      </w:tr>
      <w:tr w:rsidR="00E8511D" w:rsidRPr="00DB3997" w14:paraId="4B4E4B2E" w14:textId="77777777" w:rsidTr="00036F78">
        <w:trPr>
          <w:jc w:val="center"/>
        </w:trPr>
        <w:tc>
          <w:tcPr>
            <w:tcW w:w="684" w:type="dxa"/>
            <w:vMerge/>
          </w:tcPr>
          <w:p w14:paraId="3BDDB9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169878" w14:textId="77777777" w:rsidR="00E8511D" w:rsidRPr="00940D11" w:rsidRDefault="00E8511D" w:rsidP="00F46770">
            <w:pPr>
              <w:pStyle w:val="ConsPlusNormal"/>
              <w:rPr>
                <w:sz w:val="20"/>
                <w:szCs w:val="20"/>
              </w:rPr>
            </w:pPr>
          </w:p>
        </w:tc>
        <w:tc>
          <w:tcPr>
            <w:tcW w:w="1266" w:type="dxa"/>
            <w:vMerge/>
          </w:tcPr>
          <w:p w14:paraId="31E3FD40" w14:textId="77777777" w:rsidR="00E8511D" w:rsidRPr="00940D11" w:rsidRDefault="00E8511D" w:rsidP="00F46770">
            <w:pPr>
              <w:pStyle w:val="ConsPlusNormal"/>
              <w:rPr>
                <w:sz w:val="20"/>
                <w:szCs w:val="20"/>
              </w:rPr>
            </w:pPr>
          </w:p>
        </w:tc>
        <w:tc>
          <w:tcPr>
            <w:tcW w:w="3005" w:type="dxa"/>
            <w:vAlign w:val="center"/>
          </w:tcPr>
          <w:p w14:paraId="127748E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535B3A6"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vAlign w:val="center"/>
          </w:tcPr>
          <w:p w14:paraId="78398AF8" w14:textId="77777777" w:rsidR="00E8511D" w:rsidRPr="00940D11" w:rsidRDefault="00E8511D" w:rsidP="001704F7">
            <w:pPr>
              <w:pStyle w:val="ConsPlusNormal"/>
              <w:jc w:val="center"/>
              <w:rPr>
                <w:sz w:val="20"/>
                <w:szCs w:val="20"/>
              </w:rPr>
            </w:pPr>
            <w:r w:rsidRPr="00940D11">
              <w:rPr>
                <w:sz w:val="20"/>
                <w:szCs w:val="20"/>
              </w:rPr>
              <w:t>5</w:t>
            </w:r>
          </w:p>
        </w:tc>
        <w:tc>
          <w:tcPr>
            <w:tcW w:w="1230" w:type="dxa"/>
            <w:vAlign w:val="center"/>
          </w:tcPr>
          <w:p w14:paraId="5295379D"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4183750D"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6B2E4697" w14:textId="77777777" w:rsidR="00E8511D" w:rsidRPr="00940D11" w:rsidRDefault="00E8511D" w:rsidP="001704F7">
            <w:pPr>
              <w:pStyle w:val="ConsPlusNormal"/>
              <w:jc w:val="center"/>
              <w:rPr>
                <w:sz w:val="20"/>
                <w:szCs w:val="20"/>
              </w:rPr>
            </w:pPr>
            <w:r w:rsidRPr="00940D11">
              <w:rPr>
                <w:sz w:val="20"/>
                <w:szCs w:val="20"/>
              </w:rPr>
              <w:t>5</w:t>
            </w:r>
          </w:p>
        </w:tc>
        <w:tc>
          <w:tcPr>
            <w:tcW w:w="3132" w:type="dxa"/>
            <w:vMerge/>
          </w:tcPr>
          <w:p w14:paraId="69570B02" w14:textId="77777777" w:rsidR="00E8511D" w:rsidRPr="00940D11" w:rsidRDefault="00E8511D" w:rsidP="00F46770">
            <w:pPr>
              <w:pStyle w:val="ConsPlusNormal"/>
              <w:rPr>
                <w:sz w:val="20"/>
                <w:szCs w:val="20"/>
              </w:rPr>
            </w:pPr>
          </w:p>
        </w:tc>
      </w:tr>
      <w:tr w:rsidR="00E8511D" w:rsidRPr="00DB3997" w14:paraId="521C89FB" w14:textId="77777777" w:rsidTr="00036F78">
        <w:trPr>
          <w:jc w:val="center"/>
        </w:trPr>
        <w:tc>
          <w:tcPr>
            <w:tcW w:w="684" w:type="dxa"/>
            <w:vMerge/>
          </w:tcPr>
          <w:p w14:paraId="15A6FC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2EBDD6" w14:textId="77777777" w:rsidR="00E8511D" w:rsidRPr="00940D11" w:rsidRDefault="00E8511D" w:rsidP="00F46770">
            <w:pPr>
              <w:pStyle w:val="ConsPlusNormal"/>
              <w:rPr>
                <w:sz w:val="20"/>
                <w:szCs w:val="20"/>
              </w:rPr>
            </w:pPr>
          </w:p>
        </w:tc>
        <w:tc>
          <w:tcPr>
            <w:tcW w:w="1266" w:type="dxa"/>
            <w:vMerge/>
          </w:tcPr>
          <w:p w14:paraId="16358539" w14:textId="77777777" w:rsidR="00E8511D" w:rsidRPr="00940D11" w:rsidRDefault="00E8511D" w:rsidP="00F46770">
            <w:pPr>
              <w:pStyle w:val="ConsPlusNormal"/>
              <w:rPr>
                <w:sz w:val="20"/>
                <w:szCs w:val="20"/>
              </w:rPr>
            </w:pPr>
          </w:p>
        </w:tc>
        <w:tc>
          <w:tcPr>
            <w:tcW w:w="3005" w:type="dxa"/>
            <w:vAlign w:val="center"/>
          </w:tcPr>
          <w:p w14:paraId="1E44A45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A606B47"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vAlign w:val="center"/>
          </w:tcPr>
          <w:p w14:paraId="700050F1" w14:textId="77777777" w:rsidR="00E8511D" w:rsidRPr="00940D11" w:rsidRDefault="00E8511D" w:rsidP="001704F7">
            <w:pPr>
              <w:pStyle w:val="ConsPlusNormal"/>
              <w:jc w:val="center"/>
              <w:rPr>
                <w:sz w:val="20"/>
                <w:szCs w:val="20"/>
              </w:rPr>
            </w:pPr>
            <w:r w:rsidRPr="00940D11">
              <w:rPr>
                <w:sz w:val="20"/>
                <w:szCs w:val="20"/>
              </w:rPr>
              <w:t>2</w:t>
            </w:r>
          </w:p>
        </w:tc>
        <w:tc>
          <w:tcPr>
            <w:tcW w:w="1230" w:type="dxa"/>
            <w:vAlign w:val="center"/>
          </w:tcPr>
          <w:p w14:paraId="572E18B2"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1E765B47"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3D987AE0" w14:textId="77777777" w:rsidR="00E8511D" w:rsidRPr="00940D11" w:rsidRDefault="00E8511D" w:rsidP="001704F7">
            <w:pPr>
              <w:pStyle w:val="ConsPlusNormal"/>
              <w:jc w:val="center"/>
              <w:rPr>
                <w:sz w:val="20"/>
                <w:szCs w:val="20"/>
              </w:rPr>
            </w:pPr>
            <w:r w:rsidRPr="00940D11">
              <w:rPr>
                <w:sz w:val="20"/>
                <w:szCs w:val="20"/>
              </w:rPr>
              <w:t>2</w:t>
            </w:r>
          </w:p>
        </w:tc>
        <w:tc>
          <w:tcPr>
            <w:tcW w:w="3132" w:type="dxa"/>
            <w:vMerge/>
          </w:tcPr>
          <w:p w14:paraId="1DAEB32D" w14:textId="77777777" w:rsidR="00E8511D" w:rsidRPr="00940D11" w:rsidRDefault="00E8511D" w:rsidP="00F46770">
            <w:pPr>
              <w:pStyle w:val="ConsPlusNormal"/>
              <w:rPr>
                <w:sz w:val="20"/>
                <w:szCs w:val="20"/>
              </w:rPr>
            </w:pPr>
          </w:p>
        </w:tc>
      </w:tr>
      <w:tr w:rsidR="00E8511D" w:rsidRPr="00DB3997" w14:paraId="59EEA05F" w14:textId="77777777" w:rsidTr="00036F78">
        <w:trPr>
          <w:jc w:val="center"/>
        </w:trPr>
        <w:tc>
          <w:tcPr>
            <w:tcW w:w="684" w:type="dxa"/>
            <w:vMerge w:val="restart"/>
            <w:vAlign w:val="center"/>
          </w:tcPr>
          <w:p w14:paraId="2BE64A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CCCEA81" w14:textId="77777777" w:rsidR="00E8511D" w:rsidRPr="00940D11" w:rsidRDefault="00E8511D" w:rsidP="00F46770">
            <w:pPr>
              <w:pStyle w:val="ConsPlusNormal"/>
              <w:rPr>
                <w:sz w:val="20"/>
                <w:szCs w:val="20"/>
              </w:rPr>
            </w:pPr>
            <w:r w:rsidRPr="00940D11">
              <w:rPr>
                <w:sz w:val="20"/>
                <w:szCs w:val="20"/>
              </w:rPr>
              <w:t>4011</w:t>
            </w:r>
          </w:p>
        </w:tc>
        <w:tc>
          <w:tcPr>
            <w:tcW w:w="1266" w:type="dxa"/>
            <w:vMerge w:val="restart"/>
            <w:vAlign w:val="center"/>
          </w:tcPr>
          <w:p w14:paraId="1C4D2E2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7F07F7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0569DEB"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55F52838" w14:textId="77777777" w:rsidR="00E8511D" w:rsidRPr="00940D11" w:rsidRDefault="00E8511D" w:rsidP="001704F7">
            <w:pPr>
              <w:pStyle w:val="ConsPlusNormal"/>
              <w:jc w:val="center"/>
              <w:rPr>
                <w:sz w:val="20"/>
                <w:szCs w:val="20"/>
              </w:rPr>
            </w:pPr>
            <w:r w:rsidRPr="00940D11">
              <w:rPr>
                <w:sz w:val="20"/>
                <w:szCs w:val="20"/>
              </w:rPr>
              <w:t>20</w:t>
            </w:r>
          </w:p>
        </w:tc>
        <w:tc>
          <w:tcPr>
            <w:tcW w:w="1230" w:type="dxa"/>
            <w:vAlign w:val="center"/>
          </w:tcPr>
          <w:p w14:paraId="3914E31B"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715958D3"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0BB18493" w14:textId="77777777" w:rsidR="00E8511D" w:rsidRPr="00940D11" w:rsidRDefault="00E8511D" w:rsidP="001704F7">
            <w:pPr>
              <w:pStyle w:val="ConsPlusNormal"/>
              <w:jc w:val="center"/>
              <w:rPr>
                <w:sz w:val="20"/>
                <w:szCs w:val="20"/>
              </w:rPr>
            </w:pPr>
            <w:r w:rsidRPr="00940D11">
              <w:rPr>
                <w:sz w:val="20"/>
                <w:szCs w:val="20"/>
              </w:rPr>
              <w:t>20</w:t>
            </w:r>
          </w:p>
        </w:tc>
        <w:tc>
          <w:tcPr>
            <w:tcW w:w="3132" w:type="dxa"/>
            <w:vMerge w:val="restart"/>
            <w:vAlign w:val="center"/>
          </w:tcPr>
          <w:p w14:paraId="3437C0DD" w14:textId="77777777" w:rsidR="00E8511D" w:rsidRPr="00940D11" w:rsidRDefault="00E8511D" w:rsidP="00F46770">
            <w:pPr>
              <w:pStyle w:val="ConsPlusNormal"/>
              <w:rPr>
                <w:sz w:val="20"/>
                <w:szCs w:val="20"/>
              </w:rPr>
            </w:pPr>
            <w:r w:rsidRPr="00940D11">
              <w:rPr>
                <w:sz w:val="20"/>
                <w:szCs w:val="20"/>
              </w:rPr>
              <w:t>-</w:t>
            </w:r>
          </w:p>
        </w:tc>
      </w:tr>
      <w:tr w:rsidR="00E8511D" w:rsidRPr="00DB3997" w14:paraId="5B6D214F" w14:textId="77777777" w:rsidTr="00036F78">
        <w:trPr>
          <w:jc w:val="center"/>
        </w:trPr>
        <w:tc>
          <w:tcPr>
            <w:tcW w:w="684" w:type="dxa"/>
            <w:vMerge/>
          </w:tcPr>
          <w:p w14:paraId="328B3E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E19EA9" w14:textId="77777777" w:rsidR="00E8511D" w:rsidRPr="00940D11" w:rsidRDefault="00E8511D" w:rsidP="00F46770">
            <w:pPr>
              <w:pStyle w:val="ConsPlusNormal"/>
              <w:rPr>
                <w:sz w:val="20"/>
                <w:szCs w:val="20"/>
              </w:rPr>
            </w:pPr>
          </w:p>
        </w:tc>
        <w:tc>
          <w:tcPr>
            <w:tcW w:w="1266" w:type="dxa"/>
            <w:vMerge/>
          </w:tcPr>
          <w:p w14:paraId="449083F3" w14:textId="77777777" w:rsidR="00E8511D" w:rsidRPr="00940D11" w:rsidRDefault="00E8511D" w:rsidP="00F46770">
            <w:pPr>
              <w:pStyle w:val="ConsPlusNormal"/>
              <w:rPr>
                <w:sz w:val="20"/>
                <w:szCs w:val="20"/>
              </w:rPr>
            </w:pPr>
          </w:p>
        </w:tc>
        <w:tc>
          <w:tcPr>
            <w:tcW w:w="3005" w:type="dxa"/>
            <w:vAlign w:val="center"/>
          </w:tcPr>
          <w:p w14:paraId="7722D0D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DB3114B"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29AB127C" w14:textId="77777777" w:rsidR="00E8511D" w:rsidRPr="00940D11" w:rsidRDefault="00E8511D" w:rsidP="001704F7">
            <w:pPr>
              <w:pStyle w:val="ConsPlusNormal"/>
              <w:jc w:val="center"/>
              <w:rPr>
                <w:sz w:val="20"/>
                <w:szCs w:val="20"/>
              </w:rPr>
            </w:pPr>
            <w:r w:rsidRPr="00940D11">
              <w:rPr>
                <w:sz w:val="20"/>
                <w:szCs w:val="20"/>
              </w:rPr>
              <w:t>44</w:t>
            </w:r>
          </w:p>
        </w:tc>
        <w:tc>
          <w:tcPr>
            <w:tcW w:w="1230" w:type="dxa"/>
            <w:vAlign w:val="center"/>
          </w:tcPr>
          <w:p w14:paraId="22F0E748"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0EE56C88"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128159CD" w14:textId="77777777" w:rsidR="00E8511D" w:rsidRPr="00940D11" w:rsidRDefault="00E8511D" w:rsidP="001704F7">
            <w:pPr>
              <w:pStyle w:val="ConsPlusNormal"/>
              <w:jc w:val="center"/>
              <w:rPr>
                <w:sz w:val="20"/>
                <w:szCs w:val="20"/>
              </w:rPr>
            </w:pPr>
            <w:r w:rsidRPr="00940D11">
              <w:rPr>
                <w:sz w:val="20"/>
                <w:szCs w:val="20"/>
              </w:rPr>
              <w:t>44</w:t>
            </w:r>
          </w:p>
        </w:tc>
        <w:tc>
          <w:tcPr>
            <w:tcW w:w="3132" w:type="dxa"/>
            <w:vMerge/>
          </w:tcPr>
          <w:p w14:paraId="075ED063" w14:textId="77777777" w:rsidR="00E8511D" w:rsidRPr="00940D11" w:rsidRDefault="00E8511D" w:rsidP="00F46770">
            <w:pPr>
              <w:pStyle w:val="ConsPlusNormal"/>
              <w:rPr>
                <w:sz w:val="20"/>
                <w:szCs w:val="20"/>
              </w:rPr>
            </w:pPr>
          </w:p>
        </w:tc>
      </w:tr>
      <w:tr w:rsidR="00E8511D" w:rsidRPr="00DB3997" w14:paraId="4E4AC9B3" w14:textId="77777777" w:rsidTr="00036F78">
        <w:trPr>
          <w:jc w:val="center"/>
        </w:trPr>
        <w:tc>
          <w:tcPr>
            <w:tcW w:w="684" w:type="dxa"/>
            <w:vMerge/>
          </w:tcPr>
          <w:p w14:paraId="04A3A8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76621E" w14:textId="77777777" w:rsidR="00E8511D" w:rsidRPr="00940D11" w:rsidRDefault="00E8511D" w:rsidP="00F46770">
            <w:pPr>
              <w:pStyle w:val="ConsPlusNormal"/>
              <w:rPr>
                <w:sz w:val="20"/>
                <w:szCs w:val="20"/>
              </w:rPr>
            </w:pPr>
          </w:p>
        </w:tc>
        <w:tc>
          <w:tcPr>
            <w:tcW w:w="1266" w:type="dxa"/>
            <w:vMerge/>
          </w:tcPr>
          <w:p w14:paraId="799EE818" w14:textId="77777777" w:rsidR="00E8511D" w:rsidRPr="00940D11" w:rsidRDefault="00E8511D" w:rsidP="00F46770">
            <w:pPr>
              <w:pStyle w:val="ConsPlusNormal"/>
              <w:rPr>
                <w:sz w:val="20"/>
                <w:szCs w:val="20"/>
              </w:rPr>
            </w:pPr>
          </w:p>
        </w:tc>
        <w:tc>
          <w:tcPr>
            <w:tcW w:w="3005" w:type="dxa"/>
            <w:vAlign w:val="center"/>
          </w:tcPr>
          <w:p w14:paraId="603AE0B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DCAEFCB"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7D5E247F" w14:textId="77777777" w:rsidR="00E8511D" w:rsidRPr="00940D11" w:rsidRDefault="00E8511D" w:rsidP="001704F7">
            <w:pPr>
              <w:pStyle w:val="ConsPlusNormal"/>
              <w:jc w:val="center"/>
              <w:rPr>
                <w:sz w:val="20"/>
                <w:szCs w:val="20"/>
              </w:rPr>
            </w:pPr>
            <w:r w:rsidRPr="00940D11">
              <w:rPr>
                <w:sz w:val="20"/>
                <w:szCs w:val="20"/>
              </w:rPr>
              <w:t>10</w:t>
            </w:r>
          </w:p>
        </w:tc>
        <w:tc>
          <w:tcPr>
            <w:tcW w:w="1230" w:type="dxa"/>
            <w:vAlign w:val="center"/>
          </w:tcPr>
          <w:p w14:paraId="1FAB0F9B"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00825D58"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244396A4" w14:textId="77777777" w:rsidR="00E8511D" w:rsidRPr="00940D11" w:rsidRDefault="00E8511D" w:rsidP="001704F7">
            <w:pPr>
              <w:pStyle w:val="ConsPlusNormal"/>
              <w:jc w:val="center"/>
              <w:rPr>
                <w:sz w:val="20"/>
                <w:szCs w:val="20"/>
              </w:rPr>
            </w:pPr>
            <w:r w:rsidRPr="00940D11">
              <w:rPr>
                <w:sz w:val="20"/>
                <w:szCs w:val="20"/>
              </w:rPr>
              <w:t>10</w:t>
            </w:r>
          </w:p>
        </w:tc>
        <w:tc>
          <w:tcPr>
            <w:tcW w:w="3132" w:type="dxa"/>
            <w:vMerge/>
          </w:tcPr>
          <w:p w14:paraId="4FF6E8B8" w14:textId="77777777" w:rsidR="00E8511D" w:rsidRPr="00940D11" w:rsidRDefault="00E8511D" w:rsidP="00F46770">
            <w:pPr>
              <w:pStyle w:val="ConsPlusNormal"/>
              <w:rPr>
                <w:sz w:val="20"/>
                <w:szCs w:val="20"/>
              </w:rPr>
            </w:pPr>
          </w:p>
        </w:tc>
      </w:tr>
      <w:tr w:rsidR="00E8511D" w:rsidRPr="00DB3997" w14:paraId="7509B444" w14:textId="77777777" w:rsidTr="00036F78">
        <w:trPr>
          <w:jc w:val="center"/>
        </w:trPr>
        <w:tc>
          <w:tcPr>
            <w:tcW w:w="684" w:type="dxa"/>
            <w:vMerge/>
          </w:tcPr>
          <w:p w14:paraId="2628BA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9833AD" w14:textId="77777777" w:rsidR="00E8511D" w:rsidRPr="00940D11" w:rsidRDefault="00E8511D" w:rsidP="00F46770">
            <w:pPr>
              <w:pStyle w:val="ConsPlusNormal"/>
              <w:rPr>
                <w:sz w:val="20"/>
                <w:szCs w:val="20"/>
              </w:rPr>
            </w:pPr>
          </w:p>
        </w:tc>
        <w:tc>
          <w:tcPr>
            <w:tcW w:w="1266" w:type="dxa"/>
            <w:vMerge/>
          </w:tcPr>
          <w:p w14:paraId="010326F4" w14:textId="77777777" w:rsidR="00E8511D" w:rsidRPr="00940D11" w:rsidRDefault="00E8511D" w:rsidP="00F46770">
            <w:pPr>
              <w:pStyle w:val="ConsPlusNormal"/>
              <w:rPr>
                <w:sz w:val="20"/>
                <w:szCs w:val="20"/>
              </w:rPr>
            </w:pPr>
          </w:p>
        </w:tc>
        <w:tc>
          <w:tcPr>
            <w:tcW w:w="3005" w:type="dxa"/>
            <w:vAlign w:val="center"/>
          </w:tcPr>
          <w:p w14:paraId="70FA0D7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E3A297"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vAlign w:val="center"/>
          </w:tcPr>
          <w:p w14:paraId="0EE152C0" w14:textId="77777777" w:rsidR="00E8511D" w:rsidRPr="00940D11" w:rsidRDefault="00E8511D" w:rsidP="001704F7">
            <w:pPr>
              <w:pStyle w:val="ConsPlusNormal"/>
              <w:jc w:val="center"/>
              <w:rPr>
                <w:sz w:val="20"/>
                <w:szCs w:val="20"/>
              </w:rPr>
            </w:pPr>
            <w:r w:rsidRPr="00940D11">
              <w:rPr>
                <w:sz w:val="20"/>
                <w:szCs w:val="20"/>
              </w:rPr>
              <w:t>-</w:t>
            </w:r>
          </w:p>
        </w:tc>
        <w:tc>
          <w:tcPr>
            <w:tcW w:w="1230" w:type="dxa"/>
            <w:vAlign w:val="center"/>
          </w:tcPr>
          <w:p w14:paraId="753045B2"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57EEB579"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7BB4CDE0"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624B124B" w14:textId="77777777" w:rsidR="00E8511D" w:rsidRPr="00940D11" w:rsidRDefault="00E8511D" w:rsidP="00F46770">
            <w:pPr>
              <w:pStyle w:val="ConsPlusNormal"/>
              <w:rPr>
                <w:sz w:val="20"/>
                <w:szCs w:val="20"/>
              </w:rPr>
            </w:pPr>
          </w:p>
        </w:tc>
      </w:tr>
      <w:tr w:rsidR="00E8511D" w:rsidRPr="00DB3997" w14:paraId="715747B3" w14:textId="77777777" w:rsidTr="00036F78">
        <w:trPr>
          <w:jc w:val="center"/>
        </w:trPr>
        <w:tc>
          <w:tcPr>
            <w:tcW w:w="684" w:type="dxa"/>
            <w:vMerge/>
          </w:tcPr>
          <w:p w14:paraId="105579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25294F" w14:textId="77777777" w:rsidR="00E8511D" w:rsidRPr="00940D11" w:rsidRDefault="00E8511D" w:rsidP="00F46770">
            <w:pPr>
              <w:pStyle w:val="ConsPlusNormal"/>
              <w:rPr>
                <w:sz w:val="20"/>
                <w:szCs w:val="20"/>
              </w:rPr>
            </w:pPr>
          </w:p>
        </w:tc>
        <w:tc>
          <w:tcPr>
            <w:tcW w:w="1266" w:type="dxa"/>
            <w:vMerge/>
          </w:tcPr>
          <w:p w14:paraId="3EAE84AE" w14:textId="77777777" w:rsidR="00E8511D" w:rsidRPr="00940D11" w:rsidRDefault="00E8511D" w:rsidP="00F46770">
            <w:pPr>
              <w:pStyle w:val="ConsPlusNormal"/>
              <w:rPr>
                <w:sz w:val="20"/>
                <w:szCs w:val="20"/>
              </w:rPr>
            </w:pPr>
          </w:p>
        </w:tc>
        <w:tc>
          <w:tcPr>
            <w:tcW w:w="3005" w:type="dxa"/>
            <w:vAlign w:val="center"/>
          </w:tcPr>
          <w:p w14:paraId="4824DDE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961C6D3"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471579AC" w14:textId="77777777" w:rsidR="00E8511D" w:rsidRPr="00940D11" w:rsidRDefault="00E8511D" w:rsidP="001704F7">
            <w:pPr>
              <w:pStyle w:val="ConsPlusNormal"/>
              <w:jc w:val="center"/>
              <w:rPr>
                <w:sz w:val="20"/>
                <w:szCs w:val="20"/>
              </w:rPr>
            </w:pPr>
            <w:r w:rsidRPr="00940D11">
              <w:rPr>
                <w:sz w:val="20"/>
                <w:szCs w:val="20"/>
              </w:rPr>
              <w:t>39</w:t>
            </w:r>
          </w:p>
        </w:tc>
        <w:tc>
          <w:tcPr>
            <w:tcW w:w="1230" w:type="dxa"/>
            <w:vAlign w:val="center"/>
          </w:tcPr>
          <w:p w14:paraId="1DE9A057"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26B8EFD1"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1FD4DFF9" w14:textId="77777777" w:rsidR="00E8511D" w:rsidRPr="00940D11" w:rsidRDefault="00E8511D" w:rsidP="001704F7">
            <w:pPr>
              <w:pStyle w:val="ConsPlusNormal"/>
              <w:jc w:val="center"/>
              <w:rPr>
                <w:sz w:val="20"/>
                <w:szCs w:val="20"/>
              </w:rPr>
            </w:pPr>
            <w:r w:rsidRPr="00940D11">
              <w:rPr>
                <w:sz w:val="20"/>
                <w:szCs w:val="20"/>
              </w:rPr>
              <w:t>39</w:t>
            </w:r>
          </w:p>
        </w:tc>
        <w:tc>
          <w:tcPr>
            <w:tcW w:w="3132" w:type="dxa"/>
            <w:vMerge/>
          </w:tcPr>
          <w:p w14:paraId="44A10C07" w14:textId="77777777" w:rsidR="00E8511D" w:rsidRPr="00940D11" w:rsidRDefault="00E8511D" w:rsidP="00F46770">
            <w:pPr>
              <w:pStyle w:val="ConsPlusNormal"/>
              <w:rPr>
                <w:sz w:val="20"/>
                <w:szCs w:val="20"/>
              </w:rPr>
            </w:pPr>
          </w:p>
        </w:tc>
      </w:tr>
      <w:tr w:rsidR="00E8511D" w:rsidRPr="00DB3997" w14:paraId="6534EE57" w14:textId="77777777" w:rsidTr="00036F78">
        <w:trPr>
          <w:jc w:val="center"/>
        </w:trPr>
        <w:tc>
          <w:tcPr>
            <w:tcW w:w="684" w:type="dxa"/>
            <w:vMerge/>
          </w:tcPr>
          <w:p w14:paraId="3C6692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FF6422" w14:textId="77777777" w:rsidR="00E8511D" w:rsidRPr="00940D11" w:rsidRDefault="00E8511D" w:rsidP="00F46770">
            <w:pPr>
              <w:pStyle w:val="ConsPlusNormal"/>
              <w:rPr>
                <w:sz w:val="20"/>
                <w:szCs w:val="20"/>
              </w:rPr>
            </w:pPr>
          </w:p>
        </w:tc>
        <w:tc>
          <w:tcPr>
            <w:tcW w:w="1266" w:type="dxa"/>
            <w:vMerge/>
          </w:tcPr>
          <w:p w14:paraId="71B135C7" w14:textId="77777777" w:rsidR="00E8511D" w:rsidRPr="00940D11" w:rsidRDefault="00E8511D" w:rsidP="00F46770">
            <w:pPr>
              <w:pStyle w:val="ConsPlusNormal"/>
              <w:rPr>
                <w:sz w:val="20"/>
                <w:szCs w:val="20"/>
              </w:rPr>
            </w:pPr>
          </w:p>
        </w:tc>
        <w:tc>
          <w:tcPr>
            <w:tcW w:w="3005" w:type="dxa"/>
            <w:vAlign w:val="center"/>
          </w:tcPr>
          <w:p w14:paraId="366913C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829405D"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vAlign w:val="center"/>
          </w:tcPr>
          <w:p w14:paraId="61972605" w14:textId="77777777" w:rsidR="00E8511D" w:rsidRPr="00940D11" w:rsidRDefault="00E8511D" w:rsidP="001704F7">
            <w:pPr>
              <w:pStyle w:val="ConsPlusNormal"/>
              <w:jc w:val="center"/>
              <w:rPr>
                <w:sz w:val="20"/>
                <w:szCs w:val="20"/>
              </w:rPr>
            </w:pPr>
            <w:r w:rsidRPr="00940D11">
              <w:rPr>
                <w:sz w:val="20"/>
                <w:szCs w:val="20"/>
              </w:rPr>
              <w:t>39</w:t>
            </w:r>
          </w:p>
        </w:tc>
        <w:tc>
          <w:tcPr>
            <w:tcW w:w="1230" w:type="dxa"/>
            <w:vAlign w:val="center"/>
          </w:tcPr>
          <w:p w14:paraId="7E9A7FEE"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082ABFCE"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6B0CFC81" w14:textId="77777777" w:rsidR="00E8511D" w:rsidRPr="00940D11" w:rsidRDefault="00E8511D" w:rsidP="001704F7">
            <w:pPr>
              <w:pStyle w:val="ConsPlusNormal"/>
              <w:jc w:val="center"/>
              <w:rPr>
                <w:sz w:val="20"/>
                <w:szCs w:val="20"/>
              </w:rPr>
            </w:pPr>
            <w:r w:rsidRPr="00940D11">
              <w:rPr>
                <w:sz w:val="20"/>
                <w:szCs w:val="20"/>
              </w:rPr>
              <w:t>39</w:t>
            </w:r>
          </w:p>
        </w:tc>
        <w:tc>
          <w:tcPr>
            <w:tcW w:w="3132" w:type="dxa"/>
            <w:vMerge/>
          </w:tcPr>
          <w:p w14:paraId="6C3FC351" w14:textId="77777777" w:rsidR="00E8511D" w:rsidRPr="00940D11" w:rsidRDefault="00E8511D" w:rsidP="00F46770">
            <w:pPr>
              <w:pStyle w:val="ConsPlusNormal"/>
              <w:rPr>
                <w:sz w:val="20"/>
                <w:szCs w:val="20"/>
              </w:rPr>
            </w:pPr>
          </w:p>
        </w:tc>
      </w:tr>
      <w:tr w:rsidR="00E8511D" w:rsidRPr="00DB3997" w14:paraId="52473098" w14:textId="77777777" w:rsidTr="00036F78">
        <w:trPr>
          <w:jc w:val="center"/>
        </w:trPr>
        <w:tc>
          <w:tcPr>
            <w:tcW w:w="684" w:type="dxa"/>
            <w:vMerge/>
          </w:tcPr>
          <w:p w14:paraId="3AA859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7C3C15" w14:textId="77777777" w:rsidR="00E8511D" w:rsidRPr="00940D11" w:rsidRDefault="00E8511D" w:rsidP="00F46770">
            <w:pPr>
              <w:pStyle w:val="ConsPlusNormal"/>
              <w:rPr>
                <w:sz w:val="20"/>
                <w:szCs w:val="20"/>
              </w:rPr>
            </w:pPr>
          </w:p>
        </w:tc>
        <w:tc>
          <w:tcPr>
            <w:tcW w:w="1266" w:type="dxa"/>
            <w:vMerge/>
          </w:tcPr>
          <w:p w14:paraId="2419F162" w14:textId="77777777" w:rsidR="00E8511D" w:rsidRPr="00940D11" w:rsidRDefault="00E8511D" w:rsidP="00F46770">
            <w:pPr>
              <w:pStyle w:val="ConsPlusNormal"/>
              <w:rPr>
                <w:sz w:val="20"/>
                <w:szCs w:val="20"/>
              </w:rPr>
            </w:pPr>
          </w:p>
        </w:tc>
        <w:tc>
          <w:tcPr>
            <w:tcW w:w="3005" w:type="dxa"/>
            <w:vAlign w:val="center"/>
          </w:tcPr>
          <w:p w14:paraId="124E0AD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70232C4"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vAlign w:val="center"/>
          </w:tcPr>
          <w:p w14:paraId="0A627B8C" w14:textId="77777777" w:rsidR="00E8511D" w:rsidRPr="00940D11" w:rsidRDefault="00E8511D" w:rsidP="001704F7">
            <w:pPr>
              <w:pStyle w:val="ConsPlusNormal"/>
              <w:jc w:val="center"/>
              <w:rPr>
                <w:sz w:val="20"/>
                <w:szCs w:val="20"/>
              </w:rPr>
            </w:pPr>
            <w:r w:rsidRPr="00940D11">
              <w:rPr>
                <w:sz w:val="20"/>
                <w:szCs w:val="20"/>
              </w:rPr>
              <w:t>12</w:t>
            </w:r>
          </w:p>
        </w:tc>
        <w:tc>
          <w:tcPr>
            <w:tcW w:w="1230" w:type="dxa"/>
            <w:vAlign w:val="center"/>
          </w:tcPr>
          <w:p w14:paraId="7F2A6460"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1859B1C3"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4405351F" w14:textId="77777777" w:rsidR="00E8511D" w:rsidRPr="00940D11" w:rsidRDefault="00E8511D" w:rsidP="001704F7">
            <w:pPr>
              <w:pStyle w:val="ConsPlusNormal"/>
              <w:jc w:val="center"/>
              <w:rPr>
                <w:sz w:val="20"/>
                <w:szCs w:val="20"/>
              </w:rPr>
            </w:pPr>
            <w:r w:rsidRPr="00940D11">
              <w:rPr>
                <w:sz w:val="20"/>
                <w:szCs w:val="20"/>
              </w:rPr>
              <w:t>12</w:t>
            </w:r>
          </w:p>
        </w:tc>
        <w:tc>
          <w:tcPr>
            <w:tcW w:w="3132" w:type="dxa"/>
            <w:vMerge/>
          </w:tcPr>
          <w:p w14:paraId="16D3B158" w14:textId="77777777" w:rsidR="00E8511D" w:rsidRPr="00940D11" w:rsidRDefault="00E8511D" w:rsidP="00F46770">
            <w:pPr>
              <w:pStyle w:val="ConsPlusNormal"/>
              <w:rPr>
                <w:sz w:val="20"/>
                <w:szCs w:val="20"/>
              </w:rPr>
            </w:pPr>
          </w:p>
        </w:tc>
      </w:tr>
      <w:tr w:rsidR="00E8511D" w:rsidRPr="00DB3997" w14:paraId="7D4BC4DC" w14:textId="77777777" w:rsidTr="00F1427E">
        <w:trPr>
          <w:jc w:val="center"/>
        </w:trPr>
        <w:tc>
          <w:tcPr>
            <w:tcW w:w="684" w:type="dxa"/>
            <w:vMerge w:val="restart"/>
            <w:shd w:val="clear" w:color="auto" w:fill="auto"/>
            <w:vAlign w:val="center"/>
          </w:tcPr>
          <w:p w14:paraId="102016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A18942A" w14:textId="77777777" w:rsidR="00E8511D" w:rsidRPr="00940D11" w:rsidRDefault="00E8511D" w:rsidP="00F46770">
            <w:pPr>
              <w:pStyle w:val="ConsPlusNormal"/>
              <w:rPr>
                <w:sz w:val="20"/>
                <w:szCs w:val="20"/>
              </w:rPr>
            </w:pPr>
            <w:r w:rsidRPr="00940D11">
              <w:rPr>
                <w:sz w:val="20"/>
                <w:szCs w:val="20"/>
              </w:rPr>
              <w:t>4014</w:t>
            </w:r>
          </w:p>
          <w:p w14:paraId="5BF8DE3B" w14:textId="77777777" w:rsidR="00E8511D" w:rsidRPr="00940D11" w:rsidRDefault="00E8511D" w:rsidP="00F46770">
            <w:pPr>
              <w:pStyle w:val="ConsPlusNormal"/>
              <w:rPr>
                <w:sz w:val="20"/>
                <w:szCs w:val="20"/>
              </w:rPr>
            </w:pPr>
            <w:r w:rsidRPr="00940D11">
              <w:rPr>
                <w:sz w:val="20"/>
                <w:szCs w:val="20"/>
              </w:rPr>
              <w:t>4290</w:t>
            </w:r>
          </w:p>
          <w:p w14:paraId="75726881" w14:textId="77777777" w:rsidR="00E8511D" w:rsidRPr="00940D11" w:rsidRDefault="00E8511D" w:rsidP="00F46770">
            <w:pPr>
              <w:pStyle w:val="ConsPlusNormal"/>
              <w:rPr>
                <w:sz w:val="20"/>
                <w:szCs w:val="20"/>
              </w:rPr>
            </w:pPr>
            <w:r w:rsidRPr="00940D11">
              <w:rPr>
                <w:sz w:val="20"/>
                <w:szCs w:val="20"/>
              </w:rPr>
              <w:t>4293</w:t>
            </w:r>
          </w:p>
          <w:p w14:paraId="41200C5B" w14:textId="77777777" w:rsidR="00E8511D" w:rsidRPr="00940D11" w:rsidRDefault="00E8511D" w:rsidP="00F46770">
            <w:pPr>
              <w:pStyle w:val="ConsPlusNormal"/>
              <w:rPr>
                <w:sz w:val="20"/>
                <w:szCs w:val="20"/>
              </w:rPr>
            </w:pPr>
            <w:r w:rsidRPr="00940D11">
              <w:rPr>
                <w:sz w:val="20"/>
                <w:szCs w:val="20"/>
              </w:rPr>
              <w:t>4295</w:t>
            </w:r>
          </w:p>
          <w:p w14:paraId="0586E3B1" w14:textId="77777777" w:rsidR="00E8511D" w:rsidRPr="00940D11" w:rsidRDefault="00E8511D" w:rsidP="00F46770">
            <w:pPr>
              <w:pStyle w:val="ConsPlusNormal"/>
              <w:rPr>
                <w:sz w:val="20"/>
                <w:szCs w:val="20"/>
              </w:rPr>
            </w:pPr>
            <w:r w:rsidRPr="00940D11">
              <w:rPr>
                <w:sz w:val="20"/>
                <w:szCs w:val="20"/>
              </w:rPr>
              <w:t>4294</w:t>
            </w:r>
          </w:p>
          <w:p w14:paraId="22D9AE9B" w14:textId="77777777" w:rsidR="00E8511D" w:rsidRPr="00940D11" w:rsidRDefault="00E8511D" w:rsidP="00F46770">
            <w:pPr>
              <w:pStyle w:val="ConsPlusNormal"/>
              <w:rPr>
                <w:sz w:val="20"/>
                <w:szCs w:val="20"/>
              </w:rPr>
            </w:pPr>
            <w:r w:rsidRPr="00940D11">
              <w:rPr>
                <w:sz w:val="20"/>
                <w:szCs w:val="20"/>
              </w:rPr>
              <w:t>4296</w:t>
            </w:r>
          </w:p>
          <w:p w14:paraId="140C37B8" w14:textId="77777777" w:rsidR="00E8511D" w:rsidRPr="00940D11" w:rsidRDefault="00E8511D" w:rsidP="00F46770">
            <w:pPr>
              <w:pStyle w:val="ConsPlusNormal"/>
              <w:rPr>
                <w:sz w:val="20"/>
                <w:szCs w:val="20"/>
              </w:rPr>
            </w:pPr>
            <w:r w:rsidRPr="00940D11">
              <w:rPr>
                <w:sz w:val="20"/>
                <w:szCs w:val="20"/>
              </w:rPr>
              <w:t>4297</w:t>
            </w:r>
          </w:p>
          <w:p w14:paraId="33C2454B" w14:textId="77777777" w:rsidR="00E8511D" w:rsidRPr="00940D11" w:rsidRDefault="00E8511D" w:rsidP="00F46770">
            <w:pPr>
              <w:pStyle w:val="ConsPlusNormal"/>
              <w:rPr>
                <w:sz w:val="20"/>
                <w:szCs w:val="20"/>
              </w:rPr>
            </w:pPr>
            <w:r w:rsidRPr="00940D11">
              <w:rPr>
                <w:sz w:val="20"/>
                <w:szCs w:val="20"/>
              </w:rPr>
              <w:t>4298</w:t>
            </w:r>
          </w:p>
          <w:p w14:paraId="3EE9119B" w14:textId="77777777" w:rsidR="00E8511D" w:rsidRPr="00940D11" w:rsidRDefault="00E8511D" w:rsidP="00F46770">
            <w:pPr>
              <w:pStyle w:val="ConsPlusNormal"/>
              <w:rPr>
                <w:sz w:val="20"/>
                <w:szCs w:val="20"/>
              </w:rPr>
            </w:pPr>
            <w:r w:rsidRPr="00940D11">
              <w:rPr>
                <w:sz w:val="20"/>
                <w:szCs w:val="20"/>
              </w:rPr>
              <w:t>4299</w:t>
            </w:r>
          </w:p>
          <w:p w14:paraId="0E554C77" w14:textId="77777777" w:rsidR="00E8511D" w:rsidRPr="00940D11" w:rsidRDefault="00E8511D" w:rsidP="00F46770">
            <w:pPr>
              <w:pStyle w:val="ConsPlusNormal"/>
              <w:rPr>
                <w:sz w:val="20"/>
                <w:szCs w:val="20"/>
              </w:rPr>
            </w:pPr>
            <w:r w:rsidRPr="00940D11">
              <w:rPr>
                <w:sz w:val="20"/>
                <w:szCs w:val="20"/>
              </w:rPr>
              <w:t>4304</w:t>
            </w:r>
          </w:p>
          <w:p w14:paraId="79632CF2" w14:textId="77777777" w:rsidR="00E8511D" w:rsidRPr="00940D11" w:rsidRDefault="00E8511D" w:rsidP="00F46770">
            <w:pPr>
              <w:pStyle w:val="ConsPlusNormal"/>
              <w:rPr>
                <w:sz w:val="20"/>
                <w:szCs w:val="20"/>
              </w:rPr>
            </w:pPr>
            <w:r w:rsidRPr="00940D11">
              <w:rPr>
                <w:sz w:val="20"/>
                <w:szCs w:val="20"/>
              </w:rPr>
              <w:t>4305</w:t>
            </w:r>
          </w:p>
          <w:p w14:paraId="6CC03733" w14:textId="77777777" w:rsidR="00E8511D" w:rsidRPr="00940D11" w:rsidRDefault="00E8511D" w:rsidP="00F46770">
            <w:pPr>
              <w:pStyle w:val="ConsPlusNormal"/>
              <w:rPr>
                <w:sz w:val="20"/>
                <w:szCs w:val="20"/>
              </w:rPr>
            </w:pPr>
            <w:r w:rsidRPr="00940D11">
              <w:rPr>
                <w:sz w:val="20"/>
                <w:szCs w:val="20"/>
              </w:rPr>
              <w:t>4308</w:t>
            </w:r>
          </w:p>
          <w:p w14:paraId="25127FF6" w14:textId="77777777" w:rsidR="00E8511D" w:rsidRPr="00940D11" w:rsidRDefault="00E8511D" w:rsidP="00F46770">
            <w:pPr>
              <w:pStyle w:val="ConsPlusNormal"/>
              <w:rPr>
                <w:sz w:val="20"/>
                <w:szCs w:val="20"/>
              </w:rPr>
            </w:pPr>
            <w:r w:rsidRPr="00940D11">
              <w:rPr>
                <w:sz w:val="20"/>
                <w:szCs w:val="20"/>
              </w:rPr>
              <w:t>4309</w:t>
            </w:r>
          </w:p>
        </w:tc>
        <w:tc>
          <w:tcPr>
            <w:tcW w:w="1266" w:type="dxa"/>
            <w:vMerge w:val="restart"/>
            <w:shd w:val="clear" w:color="auto" w:fill="auto"/>
            <w:vAlign w:val="center"/>
          </w:tcPr>
          <w:p w14:paraId="51C3D184" w14:textId="77777777" w:rsidR="00E8511D" w:rsidRPr="00940D11" w:rsidRDefault="00B94545" w:rsidP="00F46770">
            <w:pPr>
              <w:pStyle w:val="ConsPlusNormal"/>
              <w:rPr>
                <w:sz w:val="20"/>
                <w:szCs w:val="20"/>
              </w:rPr>
            </w:pPr>
            <w:r>
              <w:rPr>
                <w:sz w:val="20"/>
                <w:szCs w:val="20"/>
              </w:rPr>
              <w:t>Первая очередь</w:t>
            </w:r>
          </w:p>
        </w:tc>
        <w:tc>
          <w:tcPr>
            <w:tcW w:w="3005" w:type="dxa"/>
            <w:shd w:val="clear" w:color="auto" w:fill="auto"/>
            <w:vAlign w:val="center"/>
          </w:tcPr>
          <w:p w14:paraId="604983E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F57062B"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48948F1D" w14:textId="77777777" w:rsidR="00E8511D" w:rsidRPr="00940D11" w:rsidRDefault="00E8511D" w:rsidP="001704F7">
            <w:pPr>
              <w:pStyle w:val="ConsPlusNormal"/>
              <w:jc w:val="center"/>
              <w:rPr>
                <w:sz w:val="20"/>
                <w:szCs w:val="20"/>
              </w:rPr>
            </w:pPr>
            <w:r w:rsidRPr="00940D11">
              <w:rPr>
                <w:sz w:val="20"/>
                <w:szCs w:val="20"/>
              </w:rPr>
              <w:t>35</w:t>
            </w:r>
          </w:p>
        </w:tc>
        <w:tc>
          <w:tcPr>
            <w:tcW w:w="1230" w:type="dxa"/>
            <w:shd w:val="clear" w:color="auto" w:fill="auto"/>
            <w:vAlign w:val="center"/>
          </w:tcPr>
          <w:p w14:paraId="0643302B" w14:textId="77777777" w:rsidR="00E8511D" w:rsidRPr="00940D11" w:rsidRDefault="00E8511D" w:rsidP="001704F7">
            <w:pPr>
              <w:pStyle w:val="ConsPlusNormal"/>
              <w:jc w:val="center"/>
              <w:rPr>
                <w:sz w:val="20"/>
                <w:szCs w:val="20"/>
              </w:rPr>
            </w:pPr>
            <w:r w:rsidRPr="00940D11">
              <w:rPr>
                <w:sz w:val="20"/>
                <w:szCs w:val="20"/>
              </w:rPr>
              <w:t>2</w:t>
            </w:r>
            <w:r w:rsidR="00B94545">
              <w:rPr>
                <w:sz w:val="20"/>
                <w:szCs w:val="20"/>
              </w:rPr>
              <w:t>61</w:t>
            </w:r>
          </w:p>
        </w:tc>
        <w:tc>
          <w:tcPr>
            <w:tcW w:w="1276" w:type="dxa"/>
            <w:shd w:val="clear" w:color="auto" w:fill="auto"/>
            <w:vAlign w:val="center"/>
          </w:tcPr>
          <w:p w14:paraId="5A9B92EC"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1D605582"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13BD13AD" w14:textId="77777777" w:rsidR="00E8511D" w:rsidRDefault="00E8511D" w:rsidP="00F46770">
            <w:pPr>
              <w:pStyle w:val="ConsPlusNormal"/>
              <w:rPr>
                <w:sz w:val="20"/>
                <w:szCs w:val="20"/>
              </w:rPr>
            </w:pPr>
            <w:r w:rsidRPr="00940D11">
              <w:rPr>
                <w:sz w:val="20"/>
                <w:szCs w:val="20"/>
              </w:rPr>
              <w:t>МП «Развитие культуры»</w:t>
            </w:r>
            <w:r w:rsidR="00B94545">
              <w:rPr>
                <w:sz w:val="20"/>
                <w:szCs w:val="20"/>
              </w:rPr>
              <w:t>;</w:t>
            </w:r>
          </w:p>
          <w:p w14:paraId="57A89735" w14:textId="77777777" w:rsidR="00B94545" w:rsidRPr="00B94545" w:rsidRDefault="00B94545" w:rsidP="00B94545">
            <w:pPr>
              <w:pStyle w:val="ConsPlusNormal"/>
              <w:rPr>
                <w:sz w:val="20"/>
                <w:szCs w:val="20"/>
              </w:rPr>
            </w:pPr>
            <w:r w:rsidRPr="00B94545">
              <w:rPr>
                <w:sz w:val="20"/>
                <w:szCs w:val="20"/>
              </w:rPr>
              <w:t>МП «Развитие физической</w:t>
            </w:r>
          </w:p>
          <w:p w14:paraId="79BDB167" w14:textId="77777777" w:rsidR="00B94545" w:rsidRPr="00940D11" w:rsidRDefault="00B94545" w:rsidP="00B94545">
            <w:pPr>
              <w:pStyle w:val="ConsPlusNormal"/>
              <w:rPr>
                <w:sz w:val="20"/>
                <w:szCs w:val="20"/>
              </w:rPr>
            </w:pPr>
            <w:r w:rsidRPr="00B94545">
              <w:rPr>
                <w:sz w:val="20"/>
                <w:szCs w:val="20"/>
              </w:rPr>
              <w:t>культуры и спорта»</w:t>
            </w:r>
          </w:p>
        </w:tc>
      </w:tr>
      <w:tr w:rsidR="00E8511D" w:rsidRPr="00DB3997" w14:paraId="42410F86" w14:textId="77777777" w:rsidTr="00F1427E">
        <w:trPr>
          <w:jc w:val="center"/>
        </w:trPr>
        <w:tc>
          <w:tcPr>
            <w:tcW w:w="684" w:type="dxa"/>
            <w:vMerge/>
            <w:shd w:val="clear" w:color="auto" w:fill="auto"/>
          </w:tcPr>
          <w:p w14:paraId="5ECC23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7268A2" w14:textId="77777777" w:rsidR="00E8511D" w:rsidRPr="00940D11" w:rsidRDefault="00E8511D" w:rsidP="00F46770">
            <w:pPr>
              <w:pStyle w:val="ConsPlusNormal"/>
              <w:rPr>
                <w:sz w:val="20"/>
                <w:szCs w:val="20"/>
              </w:rPr>
            </w:pPr>
          </w:p>
        </w:tc>
        <w:tc>
          <w:tcPr>
            <w:tcW w:w="1266" w:type="dxa"/>
            <w:vMerge/>
            <w:shd w:val="clear" w:color="auto" w:fill="auto"/>
          </w:tcPr>
          <w:p w14:paraId="3824E2C6" w14:textId="77777777" w:rsidR="00E8511D" w:rsidRPr="00940D11" w:rsidRDefault="00E8511D" w:rsidP="00F46770">
            <w:pPr>
              <w:pStyle w:val="ConsPlusNormal"/>
              <w:rPr>
                <w:sz w:val="20"/>
                <w:szCs w:val="20"/>
              </w:rPr>
            </w:pPr>
          </w:p>
        </w:tc>
        <w:tc>
          <w:tcPr>
            <w:tcW w:w="3005" w:type="dxa"/>
            <w:shd w:val="clear" w:color="auto" w:fill="auto"/>
            <w:vAlign w:val="center"/>
          </w:tcPr>
          <w:p w14:paraId="7A1C8A3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3EE3F7C"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56064F30" w14:textId="77777777" w:rsidR="00E8511D" w:rsidRPr="00940D11" w:rsidRDefault="00E8511D" w:rsidP="001704F7">
            <w:pPr>
              <w:pStyle w:val="ConsPlusNormal"/>
              <w:jc w:val="center"/>
              <w:rPr>
                <w:sz w:val="20"/>
                <w:szCs w:val="20"/>
              </w:rPr>
            </w:pPr>
            <w:r w:rsidRPr="00940D11">
              <w:rPr>
                <w:sz w:val="20"/>
                <w:szCs w:val="20"/>
              </w:rPr>
              <w:t>75</w:t>
            </w:r>
          </w:p>
        </w:tc>
        <w:tc>
          <w:tcPr>
            <w:tcW w:w="1230" w:type="dxa"/>
            <w:shd w:val="clear" w:color="auto" w:fill="auto"/>
            <w:vAlign w:val="center"/>
          </w:tcPr>
          <w:p w14:paraId="4B18C7CB" w14:textId="77777777" w:rsidR="00E8511D" w:rsidRPr="00940D11" w:rsidRDefault="00B94545" w:rsidP="001704F7">
            <w:pPr>
              <w:pStyle w:val="ConsPlusNormal"/>
              <w:jc w:val="center"/>
              <w:rPr>
                <w:sz w:val="20"/>
                <w:szCs w:val="20"/>
              </w:rPr>
            </w:pPr>
            <w:r>
              <w:rPr>
                <w:sz w:val="20"/>
                <w:szCs w:val="20"/>
              </w:rPr>
              <w:t>424</w:t>
            </w:r>
          </w:p>
        </w:tc>
        <w:tc>
          <w:tcPr>
            <w:tcW w:w="1276" w:type="dxa"/>
            <w:shd w:val="clear" w:color="auto" w:fill="auto"/>
            <w:vAlign w:val="center"/>
          </w:tcPr>
          <w:p w14:paraId="10B58B0B"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1FA3E5BD"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6DB134BC" w14:textId="77777777" w:rsidR="00E8511D" w:rsidRPr="00940D11" w:rsidRDefault="00E8511D" w:rsidP="00F46770">
            <w:pPr>
              <w:pStyle w:val="ConsPlusNormal"/>
              <w:rPr>
                <w:sz w:val="20"/>
                <w:szCs w:val="20"/>
              </w:rPr>
            </w:pPr>
          </w:p>
        </w:tc>
      </w:tr>
      <w:tr w:rsidR="00E8511D" w:rsidRPr="00DB3997" w14:paraId="663A06BD" w14:textId="77777777" w:rsidTr="00F1427E">
        <w:trPr>
          <w:jc w:val="center"/>
        </w:trPr>
        <w:tc>
          <w:tcPr>
            <w:tcW w:w="684" w:type="dxa"/>
            <w:vMerge/>
            <w:shd w:val="clear" w:color="auto" w:fill="auto"/>
          </w:tcPr>
          <w:p w14:paraId="54FD72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A0B608A" w14:textId="77777777" w:rsidR="00E8511D" w:rsidRPr="00940D11" w:rsidRDefault="00E8511D" w:rsidP="00F46770">
            <w:pPr>
              <w:pStyle w:val="ConsPlusNormal"/>
              <w:rPr>
                <w:sz w:val="20"/>
                <w:szCs w:val="20"/>
              </w:rPr>
            </w:pPr>
          </w:p>
        </w:tc>
        <w:tc>
          <w:tcPr>
            <w:tcW w:w="1266" w:type="dxa"/>
            <w:vMerge/>
            <w:shd w:val="clear" w:color="auto" w:fill="auto"/>
          </w:tcPr>
          <w:p w14:paraId="41834F3F" w14:textId="77777777" w:rsidR="00E8511D" w:rsidRPr="00940D11" w:rsidRDefault="00E8511D" w:rsidP="00F46770">
            <w:pPr>
              <w:pStyle w:val="ConsPlusNormal"/>
              <w:rPr>
                <w:sz w:val="20"/>
                <w:szCs w:val="20"/>
              </w:rPr>
            </w:pPr>
          </w:p>
        </w:tc>
        <w:tc>
          <w:tcPr>
            <w:tcW w:w="3005" w:type="dxa"/>
            <w:shd w:val="clear" w:color="auto" w:fill="auto"/>
            <w:vAlign w:val="center"/>
          </w:tcPr>
          <w:p w14:paraId="6583F7C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12C68476"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64D4688C" w14:textId="77777777" w:rsidR="00E8511D" w:rsidRPr="00940D11" w:rsidRDefault="00E8511D" w:rsidP="001704F7">
            <w:pPr>
              <w:pStyle w:val="ConsPlusNormal"/>
              <w:jc w:val="center"/>
              <w:rPr>
                <w:sz w:val="20"/>
                <w:szCs w:val="20"/>
              </w:rPr>
            </w:pPr>
            <w:r w:rsidRPr="00940D11">
              <w:rPr>
                <w:sz w:val="20"/>
                <w:szCs w:val="20"/>
              </w:rPr>
              <w:t>17</w:t>
            </w:r>
          </w:p>
        </w:tc>
        <w:tc>
          <w:tcPr>
            <w:tcW w:w="1230" w:type="dxa"/>
            <w:shd w:val="clear" w:color="auto" w:fill="auto"/>
            <w:vAlign w:val="center"/>
          </w:tcPr>
          <w:p w14:paraId="43BBC037" w14:textId="77777777" w:rsidR="00E8511D" w:rsidRPr="00940D11" w:rsidRDefault="00E8511D" w:rsidP="001704F7">
            <w:pPr>
              <w:pStyle w:val="ConsPlusNormal"/>
              <w:jc w:val="center"/>
              <w:rPr>
                <w:sz w:val="20"/>
                <w:szCs w:val="20"/>
              </w:rPr>
            </w:pPr>
            <w:r w:rsidRPr="00940D11">
              <w:rPr>
                <w:sz w:val="20"/>
                <w:szCs w:val="20"/>
              </w:rPr>
              <w:t>498</w:t>
            </w:r>
          </w:p>
        </w:tc>
        <w:tc>
          <w:tcPr>
            <w:tcW w:w="1276" w:type="dxa"/>
            <w:shd w:val="clear" w:color="auto" w:fill="auto"/>
            <w:vAlign w:val="center"/>
          </w:tcPr>
          <w:p w14:paraId="14C9D367"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1DBFCC98"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6218A335" w14:textId="77777777" w:rsidR="00E8511D" w:rsidRPr="00940D11" w:rsidRDefault="00E8511D" w:rsidP="00F46770">
            <w:pPr>
              <w:pStyle w:val="ConsPlusNormal"/>
              <w:rPr>
                <w:sz w:val="20"/>
                <w:szCs w:val="20"/>
              </w:rPr>
            </w:pPr>
          </w:p>
        </w:tc>
      </w:tr>
      <w:tr w:rsidR="00E8511D" w:rsidRPr="00DB3997" w14:paraId="763C9A7D" w14:textId="77777777" w:rsidTr="00F1427E">
        <w:trPr>
          <w:jc w:val="center"/>
        </w:trPr>
        <w:tc>
          <w:tcPr>
            <w:tcW w:w="684" w:type="dxa"/>
            <w:vMerge/>
            <w:shd w:val="clear" w:color="auto" w:fill="auto"/>
          </w:tcPr>
          <w:p w14:paraId="5B215C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E18EF1" w14:textId="77777777" w:rsidR="00E8511D" w:rsidRPr="00940D11" w:rsidRDefault="00E8511D" w:rsidP="00F46770">
            <w:pPr>
              <w:pStyle w:val="ConsPlusNormal"/>
              <w:rPr>
                <w:sz w:val="20"/>
                <w:szCs w:val="20"/>
              </w:rPr>
            </w:pPr>
          </w:p>
        </w:tc>
        <w:tc>
          <w:tcPr>
            <w:tcW w:w="1266" w:type="dxa"/>
            <w:vMerge/>
            <w:shd w:val="clear" w:color="auto" w:fill="auto"/>
          </w:tcPr>
          <w:p w14:paraId="4D3572A4" w14:textId="77777777" w:rsidR="00E8511D" w:rsidRPr="00940D11" w:rsidRDefault="00E8511D" w:rsidP="00F46770">
            <w:pPr>
              <w:pStyle w:val="ConsPlusNormal"/>
              <w:rPr>
                <w:sz w:val="20"/>
                <w:szCs w:val="20"/>
              </w:rPr>
            </w:pPr>
          </w:p>
        </w:tc>
        <w:tc>
          <w:tcPr>
            <w:tcW w:w="3005" w:type="dxa"/>
            <w:shd w:val="clear" w:color="auto" w:fill="auto"/>
            <w:vAlign w:val="center"/>
          </w:tcPr>
          <w:p w14:paraId="167BD52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7ADB96D"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shd w:val="clear" w:color="auto" w:fill="auto"/>
            <w:vAlign w:val="center"/>
          </w:tcPr>
          <w:p w14:paraId="4EAF462A" w14:textId="77777777" w:rsidR="00E8511D" w:rsidRPr="00940D11" w:rsidRDefault="00E8511D" w:rsidP="001704F7">
            <w:pPr>
              <w:pStyle w:val="ConsPlusNormal"/>
              <w:jc w:val="center"/>
              <w:rPr>
                <w:sz w:val="20"/>
                <w:szCs w:val="20"/>
              </w:rPr>
            </w:pPr>
            <w:r w:rsidRPr="00940D11">
              <w:rPr>
                <w:sz w:val="20"/>
                <w:szCs w:val="20"/>
              </w:rPr>
              <w:t>-</w:t>
            </w:r>
          </w:p>
        </w:tc>
        <w:tc>
          <w:tcPr>
            <w:tcW w:w="1230" w:type="dxa"/>
            <w:shd w:val="clear" w:color="auto" w:fill="auto"/>
            <w:vAlign w:val="center"/>
          </w:tcPr>
          <w:p w14:paraId="3523A29C" w14:textId="77777777" w:rsidR="00E8511D" w:rsidRPr="00940D11" w:rsidRDefault="00E8511D" w:rsidP="001704F7">
            <w:pPr>
              <w:pStyle w:val="ConsPlusNormal"/>
              <w:jc w:val="center"/>
              <w:rPr>
                <w:sz w:val="20"/>
                <w:szCs w:val="20"/>
              </w:rPr>
            </w:pPr>
            <w:r w:rsidRPr="00940D11">
              <w:rPr>
                <w:sz w:val="20"/>
                <w:szCs w:val="20"/>
              </w:rPr>
              <w:t>1</w:t>
            </w:r>
          </w:p>
        </w:tc>
        <w:tc>
          <w:tcPr>
            <w:tcW w:w="1276" w:type="dxa"/>
            <w:shd w:val="clear" w:color="auto" w:fill="auto"/>
            <w:vAlign w:val="center"/>
          </w:tcPr>
          <w:p w14:paraId="3321FCFC"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39F31FDF"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3F1A7D10" w14:textId="77777777" w:rsidR="00E8511D" w:rsidRPr="00940D11" w:rsidRDefault="00E8511D" w:rsidP="00F46770">
            <w:pPr>
              <w:pStyle w:val="ConsPlusNormal"/>
              <w:rPr>
                <w:sz w:val="20"/>
                <w:szCs w:val="20"/>
              </w:rPr>
            </w:pPr>
          </w:p>
        </w:tc>
      </w:tr>
      <w:tr w:rsidR="00E8511D" w:rsidRPr="00DB3997" w14:paraId="36F51AE4" w14:textId="77777777" w:rsidTr="00F1427E">
        <w:trPr>
          <w:jc w:val="center"/>
        </w:trPr>
        <w:tc>
          <w:tcPr>
            <w:tcW w:w="684" w:type="dxa"/>
            <w:vMerge/>
            <w:shd w:val="clear" w:color="auto" w:fill="auto"/>
          </w:tcPr>
          <w:p w14:paraId="0DFF98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19515BD" w14:textId="77777777" w:rsidR="00E8511D" w:rsidRPr="00940D11" w:rsidRDefault="00E8511D" w:rsidP="00F46770">
            <w:pPr>
              <w:pStyle w:val="ConsPlusNormal"/>
              <w:rPr>
                <w:sz w:val="20"/>
                <w:szCs w:val="20"/>
              </w:rPr>
            </w:pPr>
          </w:p>
        </w:tc>
        <w:tc>
          <w:tcPr>
            <w:tcW w:w="1266" w:type="dxa"/>
            <w:vMerge/>
            <w:shd w:val="clear" w:color="auto" w:fill="auto"/>
          </w:tcPr>
          <w:p w14:paraId="6F6FA868" w14:textId="77777777" w:rsidR="00E8511D" w:rsidRPr="00940D11" w:rsidRDefault="00E8511D" w:rsidP="00F46770">
            <w:pPr>
              <w:pStyle w:val="ConsPlusNormal"/>
              <w:rPr>
                <w:sz w:val="20"/>
                <w:szCs w:val="20"/>
              </w:rPr>
            </w:pPr>
          </w:p>
        </w:tc>
        <w:tc>
          <w:tcPr>
            <w:tcW w:w="3005" w:type="dxa"/>
            <w:shd w:val="clear" w:color="auto" w:fill="auto"/>
            <w:vAlign w:val="center"/>
          </w:tcPr>
          <w:p w14:paraId="299C993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7ADA691"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5BDC0A9A" w14:textId="77777777" w:rsidR="00E8511D" w:rsidRPr="00940D11" w:rsidRDefault="00E8511D" w:rsidP="001704F7">
            <w:pPr>
              <w:pStyle w:val="ConsPlusNormal"/>
              <w:jc w:val="center"/>
              <w:rPr>
                <w:sz w:val="20"/>
                <w:szCs w:val="20"/>
              </w:rPr>
            </w:pPr>
            <w:r w:rsidRPr="00940D11">
              <w:rPr>
                <w:sz w:val="20"/>
                <w:szCs w:val="20"/>
              </w:rPr>
              <w:t>66</w:t>
            </w:r>
          </w:p>
        </w:tc>
        <w:tc>
          <w:tcPr>
            <w:tcW w:w="1230" w:type="dxa"/>
            <w:shd w:val="clear" w:color="auto" w:fill="auto"/>
            <w:vAlign w:val="center"/>
          </w:tcPr>
          <w:p w14:paraId="238F8E96" w14:textId="77777777" w:rsidR="00E8511D" w:rsidRPr="00940D11" w:rsidRDefault="00E8511D" w:rsidP="001704F7">
            <w:pPr>
              <w:pStyle w:val="ConsPlusNormal"/>
              <w:jc w:val="center"/>
              <w:rPr>
                <w:sz w:val="20"/>
                <w:szCs w:val="20"/>
              </w:rPr>
            </w:pPr>
            <w:r w:rsidRPr="00940D11">
              <w:rPr>
                <w:sz w:val="20"/>
                <w:szCs w:val="20"/>
              </w:rPr>
              <w:t>150</w:t>
            </w:r>
          </w:p>
        </w:tc>
        <w:tc>
          <w:tcPr>
            <w:tcW w:w="1276" w:type="dxa"/>
            <w:shd w:val="clear" w:color="auto" w:fill="auto"/>
            <w:vAlign w:val="center"/>
          </w:tcPr>
          <w:p w14:paraId="555DE5C2" w14:textId="77777777" w:rsidR="00E8511D" w:rsidRPr="00940D11" w:rsidRDefault="00E8511D" w:rsidP="001704F7">
            <w:pPr>
              <w:pStyle w:val="ConsPlusNormal"/>
              <w:jc w:val="center"/>
              <w:rPr>
                <w:sz w:val="20"/>
                <w:szCs w:val="20"/>
              </w:rPr>
            </w:pPr>
            <w:r w:rsidRPr="00940D11">
              <w:rPr>
                <w:sz w:val="20"/>
                <w:szCs w:val="20"/>
              </w:rPr>
              <w:t>н/д</w:t>
            </w:r>
          </w:p>
        </w:tc>
        <w:tc>
          <w:tcPr>
            <w:tcW w:w="1474" w:type="dxa"/>
            <w:shd w:val="clear" w:color="auto" w:fill="auto"/>
            <w:vAlign w:val="center"/>
          </w:tcPr>
          <w:p w14:paraId="0E443871"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6A360F48" w14:textId="77777777" w:rsidR="00E8511D" w:rsidRPr="00940D11" w:rsidRDefault="00E8511D" w:rsidP="00F46770">
            <w:pPr>
              <w:pStyle w:val="ConsPlusNormal"/>
              <w:rPr>
                <w:sz w:val="20"/>
                <w:szCs w:val="20"/>
              </w:rPr>
            </w:pPr>
          </w:p>
        </w:tc>
      </w:tr>
      <w:tr w:rsidR="00E8511D" w:rsidRPr="00DB3997" w14:paraId="22FFDA74" w14:textId="77777777" w:rsidTr="00F1427E">
        <w:trPr>
          <w:jc w:val="center"/>
        </w:trPr>
        <w:tc>
          <w:tcPr>
            <w:tcW w:w="684" w:type="dxa"/>
            <w:vMerge/>
            <w:shd w:val="clear" w:color="auto" w:fill="auto"/>
          </w:tcPr>
          <w:p w14:paraId="74157F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CC6066" w14:textId="77777777" w:rsidR="00E8511D" w:rsidRPr="00940D11" w:rsidRDefault="00E8511D" w:rsidP="00F46770">
            <w:pPr>
              <w:pStyle w:val="ConsPlusNormal"/>
              <w:rPr>
                <w:sz w:val="20"/>
                <w:szCs w:val="20"/>
              </w:rPr>
            </w:pPr>
          </w:p>
        </w:tc>
        <w:tc>
          <w:tcPr>
            <w:tcW w:w="1266" w:type="dxa"/>
            <w:vMerge/>
            <w:shd w:val="clear" w:color="auto" w:fill="auto"/>
          </w:tcPr>
          <w:p w14:paraId="769B3132" w14:textId="77777777" w:rsidR="00E8511D" w:rsidRPr="00940D11" w:rsidRDefault="00E8511D" w:rsidP="00F46770">
            <w:pPr>
              <w:pStyle w:val="ConsPlusNormal"/>
              <w:rPr>
                <w:sz w:val="20"/>
                <w:szCs w:val="20"/>
              </w:rPr>
            </w:pPr>
          </w:p>
        </w:tc>
        <w:tc>
          <w:tcPr>
            <w:tcW w:w="3005" w:type="dxa"/>
            <w:shd w:val="clear" w:color="auto" w:fill="auto"/>
            <w:vAlign w:val="center"/>
          </w:tcPr>
          <w:p w14:paraId="3ABB4D0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E86640D"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4B91925" w14:textId="77777777" w:rsidR="00E8511D" w:rsidRPr="00940D11" w:rsidRDefault="00E8511D" w:rsidP="001704F7">
            <w:pPr>
              <w:pStyle w:val="ConsPlusNormal"/>
              <w:jc w:val="center"/>
              <w:rPr>
                <w:sz w:val="20"/>
                <w:szCs w:val="20"/>
              </w:rPr>
            </w:pPr>
            <w:r w:rsidRPr="00940D11">
              <w:rPr>
                <w:sz w:val="20"/>
                <w:szCs w:val="20"/>
              </w:rPr>
              <w:t>66</w:t>
            </w:r>
          </w:p>
        </w:tc>
        <w:tc>
          <w:tcPr>
            <w:tcW w:w="1230" w:type="dxa"/>
            <w:shd w:val="clear" w:color="auto" w:fill="auto"/>
            <w:vAlign w:val="center"/>
          </w:tcPr>
          <w:p w14:paraId="0C0672CB" w14:textId="77777777" w:rsidR="00E8511D" w:rsidRPr="00940D11" w:rsidRDefault="00E8511D" w:rsidP="001704F7">
            <w:pPr>
              <w:pStyle w:val="ConsPlusNormal"/>
              <w:jc w:val="center"/>
              <w:rPr>
                <w:sz w:val="20"/>
                <w:szCs w:val="20"/>
              </w:rPr>
            </w:pPr>
            <w:r w:rsidRPr="00940D11">
              <w:rPr>
                <w:sz w:val="20"/>
                <w:szCs w:val="20"/>
              </w:rPr>
              <w:t>151</w:t>
            </w:r>
          </w:p>
        </w:tc>
        <w:tc>
          <w:tcPr>
            <w:tcW w:w="1276" w:type="dxa"/>
            <w:shd w:val="clear" w:color="auto" w:fill="auto"/>
            <w:vAlign w:val="center"/>
          </w:tcPr>
          <w:p w14:paraId="6E6E7AC2" w14:textId="77777777" w:rsidR="00E8511D" w:rsidRPr="00940D11" w:rsidRDefault="00E8511D" w:rsidP="001704F7">
            <w:pPr>
              <w:pStyle w:val="ConsPlusNormal"/>
              <w:jc w:val="center"/>
              <w:rPr>
                <w:sz w:val="20"/>
                <w:szCs w:val="20"/>
              </w:rPr>
            </w:pPr>
            <w:r w:rsidRPr="00940D11">
              <w:rPr>
                <w:sz w:val="20"/>
                <w:szCs w:val="20"/>
              </w:rPr>
              <w:t>н/д</w:t>
            </w:r>
          </w:p>
        </w:tc>
        <w:tc>
          <w:tcPr>
            <w:tcW w:w="1474" w:type="dxa"/>
            <w:shd w:val="clear" w:color="auto" w:fill="auto"/>
            <w:vAlign w:val="center"/>
          </w:tcPr>
          <w:p w14:paraId="1F685A57"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015E8ACF" w14:textId="77777777" w:rsidR="00E8511D" w:rsidRPr="00940D11" w:rsidRDefault="00E8511D" w:rsidP="00F46770">
            <w:pPr>
              <w:pStyle w:val="ConsPlusNormal"/>
              <w:rPr>
                <w:sz w:val="20"/>
                <w:szCs w:val="20"/>
              </w:rPr>
            </w:pPr>
          </w:p>
        </w:tc>
      </w:tr>
      <w:tr w:rsidR="00E8511D" w:rsidRPr="00DB3997" w14:paraId="25D3697B" w14:textId="77777777" w:rsidTr="00F1427E">
        <w:trPr>
          <w:jc w:val="center"/>
        </w:trPr>
        <w:tc>
          <w:tcPr>
            <w:tcW w:w="684" w:type="dxa"/>
            <w:vMerge/>
            <w:shd w:val="clear" w:color="auto" w:fill="auto"/>
          </w:tcPr>
          <w:p w14:paraId="4C6C50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68C588" w14:textId="77777777" w:rsidR="00E8511D" w:rsidRPr="00940D11" w:rsidRDefault="00E8511D" w:rsidP="00F46770">
            <w:pPr>
              <w:pStyle w:val="ConsPlusNormal"/>
              <w:rPr>
                <w:sz w:val="20"/>
                <w:szCs w:val="20"/>
              </w:rPr>
            </w:pPr>
          </w:p>
        </w:tc>
        <w:tc>
          <w:tcPr>
            <w:tcW w:w="1266" w:type="dxa"/>
            <w:vMerge/>
            <w:shd w:val="clear" w:color="auto" w:fill="auto"/>
          </w:tcPr>
          <w:p w14:paraId="386EF47C" w14:textId="77777777" w:rsidR="00E8511D" w:rsidRPr="00940D11" w:rsidRDefault="00E8511D" w:rsidP="00F46770">
            <w:pPr>
              <w:pStyle w:val="ConsPlusNormal"/>
              <w:rPr>
                <w:sz w:val="20"/>
                <w:szCs w:val="20"/>
              </w:rPr>
            </w:pPr>
          </w:p>
        </w:tc>
        <w:tc>
          <w:tcPr>
            <w:tcW w:w="3005" w:type="dxa"/>
            <w:shd w:val="clear" w:color="auto" w:fill="auto"/>
            <w:vAlign w:val="center"/>
          </w:tcPr>
          <w:p w14:paraId="13A5F91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1528CA0"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6E9ADB8" w14:textId="77777777" w:rsidR="00E8511D" w:rsidRPr="00940D11" w:rsidRDefault="00E8511D" w:rsidP="001704F7">
            <w:pPr>
              <w:pStyle w:val="ConsPlusNormal"/>
              <w:jc w:val="center"/>
              <w:rPr>
                <w:sz w:val="20"/>
                <w:szCs w:val="20"/>
              </w:rPr>
            </w:pPr>
            <w:r w:rsidRPr="00940D11">
              <w:rPr>
                <w:sz w:val="20"/>
                <w:szCs w:val="20"/>
              </w:rPr>
              <w:t>21</w:t>
            </w:r>
          </w:p>
        </w:tc>
        <w:tc>
          <w:tcPr>
            <w:tcW w:w="1230" w:type="dxa"/>
            <w:shd w:val="clear" w:color="auto" w:fill="auto"/>
            <w:vAlign w:val="center"/>
          </w:tcPr>
          <w:p w14:paraId="3DBA2C48"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2A41A817"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33DA3D58" w14:textId="77777777" w:rsidR="00E8511D" w:rsidRPr="00940D11" w:rsidRDefault="00E8511D" w:rsidP="001704F7">
            <w:pPr>
              <w:pStyle w:val="ConsPlusNormal"/>
              <w:jc w:val="center"/>
              <w:rPr>
                <w:sz w:val="20"/>
                <w:szCs w:val="20"/>
              </w:rPr>
            </w:pPr>
            <w:r w:rsidRPr="00940D11">
              <w:rPr>
                <w:sz w:val="20"/>
                <w:szCs w:val="20"/>
              </w:rPr>
              <w:t>21</w:t>
            </w:r>
          </w:p>
        </w:tc>
        <w:tc>
          <w:tcPr>
            <w:tcW w:w="3132" w:type="dxa"/>
            <w:vMerge/>
            <w:shd w:val="clear" w:color="auto" w:fill="auto"/>
          </w:tcPr>
          <w:p w14:paraId="56701B47" w14:textId="77777777" w:rsidR="00E8511D" w:rsidRPr="00940D11" w:rsidRDefault="00E8511D" w:rsidP="00F46770">
            <w:pPr>
              <w:pStyle w:val="ConsPlusNormal"/>
              <w:rPr>
                <w:sz w:val="20"/>
                <w:szCs w:val="20"/>
              </w:rPr>
            </w:pPr>
          </w:p>
        </w:tc>
      </w:tr>
      <w:tr w:rsidR="00E8511D" w:rsidRPr="00DB3997" w14:paraId="6EC657E9" w14:textId="77777777" w:rsidTr="00036F78">
        <w:trPr>
          <w:jc w:val="center"/>
        </w:trPr>
        <w:tc>
          <w:tcPr>
            <w:tcW w:w="684" w:type="dxa"/>
            <w:vMerge w:val="restart"/>
            <w:shd w:val="clear" w:color="auto" w:fill="auto"/>
            <w:vAlign w:val="center"/>
          </w:tcPr>
          <w:p w14:paraId="3A8262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71291FA" w14:textId="77777777" w:rsidR="00E8511D" w:rsidRPr="00940D11" w:rsidRDefault="00E8511D" w:rsidP="00F46770">
            <w:pPr>
              <w:pStyle w:val="ConsPlusNormal"/>
              <w:rPr>
                <w:sz w:val="20"/>
                <w:szCs w:val="20"/>
              </w:rPr>
            </w:pPr>
            <w:r w:rsidRPr="00940D11">
              <w:rPr>
                <w:sz w:val="20"/>
                <w:szCs w:val="20"/>
              </w:rPr>
              <w:t>4015</w:t>
            </w:r>
          </w:p>
        </w:tc>
        <w:tc>
          <w:tcPr>
            <w:tcW w:w="1266" w:type="dxa"/>
            <w:vMerge w:val="restart"/>
            <w:shd w:val="clear" w:color="auto" w:fill="auto"/>
            <w:vAlign w:val="center"/>
          </w:tcPr>
          <w:p w14:paraId="5E76E8D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2CEF20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8277DF6"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0E181F89" w14:textId="77777777" w:rsidR="00E8511D" w:rsidRPr="00940D11" w:rsidRDefault="00E8511D" w:rsidP="001704F7">
            <w:pPr>
              <w:pStyle w:val="ConsPlusNormal"/>
              <w:jc w:val="center"/>
              <w:rPr>
                <w:sz w:val="20"/>
                <w:szCs w:val="20"/>
              </w:rPr>
            </w:pPr>
            <w:r w:rsidRPr="00940D11">
              <w:rPr>
                <w:sz w:val="20"/>
                <w:szCs w:val="20"/>
              </w:rPr>
              <w:t>8</w:t>
            </w:r>
          </w:p>
        </w:tc>
        <w:tc>
          <w:tcPr>
            <w:tcW w:w="1230" w:type="dxa"/>
            <w:shd w:val="clear" w:color="auto" w:fill="auto"/>
            <w:vAlign w:val="center"/>
          </w:tcPr>
          <w:p w14:paraId="4E7E8417"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669E3E78"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5FCF72CF" w14:textId="77777777" w:rsidR="00E8511D" w:rsidRPr="00940D11" w:rsidRDefault="00E8511D" w:rsidP="001704F7">
            <w:pPr>
              <w:pStyle w:val="ConsPlusNormal"/>
              <w:jc w:val="center"/>
              <w:rPr>
                <w:sz w:val="20"/>
                <w:szCs w:val="20"/>
              </w:rPr>
            </w:pPr>
            <w:r w:rsidRPr="00940D11">
              <w:rPr>
                <w:sz w:val="20"/>
                <w:szCs w:val="20"/>
              </w:rPr>
              <w:t>8</w:t>
            </w:r>
          </w:p>
        </w:tc>
        <w:tc>
          <w:tcPr>
            <w:tcW w:w="3132" w:type="dxa"/>
            <w:vMerge w:val="restart"/>
            <w:shd w:val="clear" w:color="auto" w:fill="auto"/>
            <w:vAlign w:val="center"/>
          </w:tcPr>
          <w:p w14:paraId="34745AA6" w14:textId="77777777" w:rsidR="00E8511D" w:rsidRPr="00940D11" w:rsidRDefault="00E8511D" w:rsidP="00F46770">
            <w:pPr>
              <w:pStyle w:val="ConsPlusNormal"/>
              <w:rPr>
                <w:sz w:val="20"/>
                <w:szCs w:val="20"/>
              </w:rPr>
            </w:pPr>
            <w:r w:rsidRPr="00940D11">
              <w:rPr>
                <w:sz w:val="20"/>
                <w:szCs w:val="20"/>
              </w:rPr>
              <w:t>-</w:t>
            </w:r>
          </w:p>
        </w:tc>
      </w:tr>
      <w:tr w:rsidR="00E8511D" w:rsidRPr="00DB3997" w14:paraId="552F6C40" w14:textId="77777777" w:rsidTr="00036F78">
        <w:trPr>
          <w:jc w:val="center"/>
        </w:trPr>
        <w:tc>
          <w:tcPr>
            <w:tcW w:w="684" w:type="dxa"/>
            <w:vMerge/>
          </w:tcPr>
          <w:p w14:paraId="4A277C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CE1872" w14:textId="77777777" w:rsidR="00E8511D" w:rsidRPr="00940D11" w:rsidRDefault="00E8511D" w:rsidP="00F46770">
            <w:pPr>
              <w:pStyle w:val="ConsPlusNormal"/>
              <w:rPr>
                <w:sz w:val="20"/>
                <w:szCs w:val="20"/>
              </w:rPr>
            </w:pPr>
          </w:p>
        </w:tc>
        <w:tc>
          <w:tcPr>
            <w:tcW w:w="1266" w:type="dxa"/>
            <w:vMerge/>
          </w:tcPr>
          <w:p w14:paraId="688CA993" w14:textId="77777777" w:rsidR="00E8511D" w:rsidRPr="00940D11" w:rsidRDefault="00E8511D" w:rsidP="00F46770">
            <w:pPr>
              <w:pStyle w:val="ConsPlusNormal"/>
              <w:rPr>
                <w:sz w:val="20"/>
                <w:szCs w:val="20"/>
              </w:rPr>
            </w:pPr>
          </w:p>
        </w:tc>
        <w:tc>
          <w:tcPr>
            <w:tcW w:w="3005" w:type="dxa"/>
            <w:vAlign w:val="center"/>
          </w:tcPr>
          <w:p w14:paraId="7752564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CC4AE85"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1067FE29" w14:textId="77777777" w:rsidR="00E8511D" w:rsidRPr="00940D11" w:rsidRDefault="00E8511D" w:rsidP="001704F7">
            <w:pPr>
              <w:pStyle w:val="ConsPlusNormal"/>
              <w:jc w:val="center"/>
              <w:rPr>
                <w:sz w:val="20"/>
                <w:szCs w:val="20"/>
              </w:rPr>
            </w:pPr>
            <w:r w:rsidRPr="00940D11">
              <w:rPr>
                <w:sz w:val="20"/>
                <w:szCs w:val="20"/>
              </w:rPr>
              <w:t>16</w:t>
            </w:r>
          </w:p>
        </w:tc>
        <w:tc>
          <w:tcPr>
            <w:tcW w:w="1230" w:type="dxa"/>
            <w:vAlign w:val="center"/>
          </w:tcPr>
          <w:p w14:paraId="008E1635"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65F6A247"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41BC7262" w14:textId="77777777" w:rsidR="00E8511D" w:rsidRPr="00940D11" w:rsidRDefault="00E8511D" w:rsidP="001704F7">
            <w:pPr>
              <w:pStyle w:val="ConsPlusNormal"/>
              <w:jc w:val="center"/>
              <w:rPr>
                <w:sz w:val="20"/>
                <w:szCs w:val="20"/>
              </w:rPr>
            </w:pPr>
            <w:r w:rsidRPr="00940D11">
              <w:rPr>
                <w:sz w:val="20"/>
                <w:szCs w:val="20"/>
              </w:rPr>
              <w:t>16</w:t>
            </w:r>
          </w:p>
        </w:tc>
        <w:tc>
          <w:tcPr>
            <w:tcW w:w="3132" w:type="dxa"/>
            <w:vMerge/>
          </w:tcPr>
          <w:p w14:paraId="757CF0D1" w14:textId="77777777" w:rsidR="00E8511D" w:rsidRPr="00940D11" w:rsidRDefault="00E8511D" w:rsidP="00F46770">
            <w:pPr>
              <w:pStyle w:val="ConsPlusNormal"/>
              <w:rPr>
                <w:sz w:val="20"/>
                <w:szCs w:val="20"/>
              </w:rPr>
            </w:pPr>
          </w:p>
        </w:tc>
      </w:tr>
      <w:tr w:rsidR="00E8511D" w:rsidRPr="00DB3997" w14:paraId="394A9D7C" w14:textId="77777777" w:rsidTr="00036F78">
        <w:trPr>
          <w:jc w:val="center"/>
        </w:trPr>
        <w:tc>
          <w:tcPr>
            <w:tcW w:w="684" w:type="dxa"/>
            <w:vMerge/>
          </w:tcPr>
          <w:p w14:paraId="1758A3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852D95" w14:textId="77777777" w:rsidR="00E8511D" w:rsidRPr="00940D11" w:rsidRDefault="00E8511D" w:rsidP="00F46770">
            <w:pPr>
              <w:pStyle w:val="ConsPlusNormal"/>
              <w:rPr>
                <w:sz w:val="20"/>
                <w:szCs w:val="20"/>
              </w:rPr>
            </w:pPr>
          </w:p>
        </w:tc>
        <w:tc>
          <w:tcPr>
            <w:tcW w:w="1266" w:type="dxa"/>
            <w:vMerge/>
          </w:tcPr>
          <w:p w14:paraId="16327CEE" w14:textId="77777777" w:rsidR="00E8511D" w:rsidRPr="00940D11" w:rsidRDefault="00E8511D" w:rsidP="00F46770">
            <w:pPr>
              <w:pStyle w:val="ConsPlusNormal"/>
              <w:rPr>
                <w:sz w:val="20"/>
                <w:szCs w:val="20"/>
              </w:rPr>
            </w:pPr>
          </w:p>
        </w:tc>
        <w:tc>
          <w:tcPr>
            <w:tcW w:w="3005" w:type="dxa"/>
            <w:vAlign w:val="center"/>
          </w:tcPr>
          <w:p w14:paraId="29EF7B1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352303E"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6311A345" w14:textId="77777777" w:rsidR="00E8511D" w:rsidRPr="00940D11" w:rsidRDefault="00E8511D" w:rsidP="001704F7">
            <w:pPr>
              <w:pStyle w:val="ConsPlusNormal"/>
              <w:jc w:val="center"/>
              <w:rPr>
                <w:sz w:val="20"/>
                <w:szCs w:val="20"/>
              </w:rPr>
            </w:pPr>
            <w:r w:rsidRPr="00940D11">
              <w:rPr>
                <w:sz w:val="20"/>
                <w:szCs w:val="20"/>
              </w:rPr>
              <w:t>4</w:t>
            </w:r>
          </w:p>
        </w:tc>
        <w:tc>
          <w:tcPr>
            <w:tcW w:w="1230" w:type="dxa"/>
            <w:vAlign w:val="center"/>
          </w:tcPr>
          <w:p w14:paraId="36B18BB9"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544A0322"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366721C5" w14:textId="77777777" w:rsidR="00E8511D" w:rsidRPr="00940D11" w:rsidRDefault="00E8511D" w:rsidP="001704F7">
            <w:pPr>
              <w:pStyle w:val="ConsPlusNormal"/>
              <w:jc w:val="center"/>
              <w:rPr>
                <w:sz w:val="20"/>
                <w:szCs w:val="20"/>
              </w:rPr>
            </w:pPr>
            <w:r w:rsidRPr="00940D11">
              <w:rPr>
                <w:sz w:val="20"/>
                <w:szCs w:val="20"/>
              </w:rPr>
              <w:t>4</w:t>
            </w:r>
          </w:p>
        </w:tc>
        <w:tc>
          <w:tcPr>
            <w:tcW w:w="3132" w:type="dxa"/>
            <w:vMerge/>
          </w:tcPr>
          <w:p w14:paraId="2D87440E" w14:textId="77777777" w:rsidR="00E8511D" w:rsidRPr="00940D11" w:rsidRDefault="00E8511D" w:rsidP="00F46770">
            <w:pPr>
              <w:pStyle w:val="ConsPlusNormal"/>
              <w:rPr>
                <w:sz w:val="20"/>
                <w:szCs w:val="20"/>
              </w:rPr>
            </w:pPr>
          </w:p>
        </w:tc>
      </w:tr>
      <w:tr w:rsidR="00E8511D" w:rsidRPr="00DB3997" w14:paraId="0CA52A73" w14:textId="77777777" w:rsidTr="00036F78">
        <w:trPr>
          <w:jc w:val="center"/>
        </w:trPr>
        <w:tc>
          <w:tcPr>
            <w:tcW w:w="684" w:type="dxa"/>
            <w:vMerge/>
          </w:tcPr>
          <w:p w14:paraId="7E8874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D977BB" w14:textId="77777777" w:rsidR="00E8511D" w:rsidRPr="00940D11" w:rsidRDefault="00E8511D" w:rsidP="00F46770">
            <w:pPr>
              <w:pStyle w:val="ConsPlusNormal"/>
              <w:rPr>
                <w:sz w:val="20"/>
                <w:szCs w:val="20"/>
              </w:rPr>
            </w:pPr>
          </w:p>
        </w:tc>
        <w:tc>
          <w:tcPr>
            <w:tcW w:w="1266" w:type="dxa"/>
            <w:vMerge/>
          </w:tcPr>
          <w:p w14:paraId="58D32CC1" w14:textId="77777777" w:rsidR="00E8511D" w:rsidRPr="00940D11" w:rsidRDefault="00E8511D" w:rsidP="00F46770">
            <w:pPr>
              <w:pStyle w:val="ConsPlusNormal"/>
              <w:rPr>
                <w:sz w:val="20"/>
                <w:szCs w:val="20"/>
              </w:rPr>
            </w:pPr>
          </w:p>
        </w:tc>
        <w:tc>
          <w:tcPr>
            <w:tcW w:w="3005" w:type="dxa"/>
            <w:vAlign w:val="center"/>
          </w:tcPr>
          <w:p w14:paraId="3868D09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8160619"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vAlign w:val="center"/>
          </w:tcPr>
          <w:p w14:paraId="6FF4A221" w14:textId="77777777" w:rsidR="00E8511D" w:rsidRPr="00940D11" w:rsidRDefault="00E8511D" w:rsidP="001704F7">
            <w:pPr>
              <w:pStyle w:val="ConsPlusNormal"/>
              <w:jc w:val="center"/>
              <w:rPr>
                <w:sz w:val="20"/>
                <w:szCs w:val="20"/>
              </w:rPr>
            </w:pPr>
            <w:r w:rsidRPr="00940D11">
              <w:rPr>
                <w:sz w:val="20"/>
                <w:szCs w:val="20"/>
              </w:rPr>
              <w:t>-</w:t>
            </w:r>
          </w:p>
        </w:tc>
        <w:tc>
          <w:tcPr>
            <w:tcW w:w="1230" w:type="dxa"/>
            <w:vAlign w:val="center"/>
          </w:tcPr>
          <w:p w14:paraId="16FCBCE8"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78E7DFED"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72868A85"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2E7D013C" w14:textId="77777777" w:rsidR="00E8511D" w:rsidRPr="00940D11" w:rsidRDefault="00E8511D" w:rsidP="00F46770">
            <w:pPr>
              <w:pStyle w:val="ConsPlusNormal"/>
              <w:rPr>
                <w:sz w:val="20"/>
                <w:szCs w:val="20"/>
              </w:rPr>
            </w:pPr>
          </w:p>
        </w:tc>
      </w:tr>
      <w:tr w:rsidR="00E8511D" w:rsidRPr="00DB3997" w14:paraId="76FB3531" w14:textId="77777777" w:rsidTr="00036F78">
        <w:trPr>
          <w:jc w:val="center"/>
        </w:trPr>
        <w:tc>
          <w:tcPr>
            <w:tcW w:w="684" w:type="dxa"/>
            <w:vMerge/>
          </w:tcPr>
          <w:p w14:paraId="375A34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9BF6BA" w14:textId="77777777" w:rsidR="00E8511D" w:rsidRPr="00940D11" w:rsidRDefault="00E8511D" w:rsidP="00F46770">
            <w:pPr>
              <w:pStyle w:val="ConsPlusNormal"/>
              <w:rPr>
                <w:sz w:val="20"/>
                <w:szCs w:val="20"/>
              </w:rPr>
            </w:pPr>
          </w:p>
        </w:tc>
        <w:tc>
          <w:tcPr>
            <w:tcW w:w="1266" w:type="dxa"/>
            <w:vMerge/>
          </w:tcPr>
          <w:p w14:paraId="6C54FF35" w14:textId="77777777" w:rsidR="00E8511D" w:rsidRPr="00940D11" w:rsidRDefault="00E8511D" w:rsidP="00F46770">
            <w:pPr>
              <w:pStyle w:val="ConsPlusNormal"/>
              <w:rPr>
                <w:sz w:val="20"/>
                <w:szCs w:val="20"/>
              </w:rPr>
            </w:pPr>
          </w:p>
        </w:tc>
        <w:tc>
          <w:tcPr>
            <w:tcW w:w="3005" w:type="dxa"/>
            <w:vAlign w:val="center"/>
          </w:tcPr>
          <w:p w14:paraId="13CF729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86BD8B5"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7C656706" w14:textId="77777777" w:rsidR="00E8511D" w:rsidRPr="00940D11" w:rsidRDefault="00E8511D" w:rsidP="001704F7">
            <w:pPr>
              <w:pStyle w:val="ConsPlusNormal"/>
              <w:jc w:val="center"/>
              <w:rPr>
                <w:sz w:val="20"/>
                <w:szCs w:val="20"/>
              </w:rPr>
            </w:pPr>
            <w:r w:rsidRPr="00940D11">
              <w:rPr>
                <w:sz w:val="20"/>
                <w:szCs w:val="20"/>
              </w:rPr>
              <w:t>14</w:t>
            </w:r>
          </w:p>
        </w:tc>
        <w:tc>
          <w:tcPr>
            <w:tcW w:w="1230" w:type="dxa"/>
            <w:vAlign w:val="center"/>
          </w:tcPr>
          <w:p w14:paraId="592E5820"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61F7A2B5"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7429E6D9" w14:textId="77777777" w:rsidR="00E8511D" w:rsidRPr="00940D11" w:rsidRDefault="00E8511D" w:rsidP="001704F7">
            <w:pPr>
              <w:pStyle w:val="ConsPlusNormal"/>
              <w:jc w:val="center"/>
              <w:rPr>
                <w:sz w:val="20"/>
                <w:szCs w:val="20"/>
              </w:rPr>
            </w:pPr>
            <w:r w:rsidRPr="00940D11">
              <w:rPr>
                <w:sz w:val="20"/>
                <w:szCs w:val="20"/>
              </w:rPr>
              <w:t>14</w:t>
            </w:r>
          </w:p>
        </w:tc>
        <w:tc>
          <w:tcPr>
            <w:tcW w:w="3132" w:type="dxa"/>
            <w:vMerge/>
          </w:tcPr>
          <w:p w14:paraId="0689FEA8" w14:textId="77777777" w:rsidR="00E8511D" w:rsidRPr="00940D11" w:rsidRDefault="00E8511D" w:rsidP="00F46770">
            <w:pPr>
              <w:pStyle w:val="ConsPlusNormal"/>
              <w:rPr>
                <w:sz w:val="20"/>
                <w:szCs w:val="20"/>
              </w:rPr>
            </w:pPr>
          </w:p>
        </w:tc>
      </w:tr>
      <w:tr w:rsidR="00E8511D" w:rsidRPr="00DB3997" w14:paraId="4EC4C050" w14:textId="77777777" w:rsidTr="00036F78">
        <w:trPr>
          <w:jc w:val="center"/>
        </w:trPr>
        <w:tc>
          <w:tcPr>
            <w:tcW w:w="684" w:type="dxa"/>
            <w:vMerge/>
          </w:tcPr>
          <w:p w14:paraId="1E3481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5AD5AA" w14:textId="77777777" w:rsidR="00E8511D" w:rsidRPr="00940D11" w:rsidRDefault="00E8511D" w:rsidP="00F46770">
            <w:pPr>
              <w:pStyle w:val="ConsPlusNormal"/>
              <w:rPr>
                <w:sz w:val="20"/>
                <w:szCs w:val="20"/>
              </w:rPr>
            </w:pPr>
          </w:p>
        </w:tc>
        <w:tc>
          <w:tcPr>
            <w:tcW w:w="1266" w:type="dxa"/>
            <w:vMerge/>
          </w:tcPr>
          <w:p w14:paraId="3AC3B3A0" w14:textId="77777777" w:rsidR="00E8511D" w:rsidRPr="00940D11" w:rsidRDefault="00E8511D" w:rsidP="00F46770">
            <w:pPr>
              <w:pStyle w:val="ConsPlusNormal"/>
              <w:rPr>
                <w:sz w:val="20"/>
                <w:szCs w:val="20"/>
              </w:rPr>
            </w:pPr>
          </w:p>
        </w:tc>
        <w:tc>
          <w:tcPr>
            <w:tcW w:w="3005" w:type="dxa"/>
            <w:vAlign w:val="center"/>
          </w:tcPr>
          <w:p w14:paraId="00CEC4F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765ED6D" w14:textId="77777777" w:rsidR="00E8511D" w:rsidRPr="00940D11" w:rsidRDefault="00E8511D" w:rsidP="001704F7">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3C5237F4" w14:textId="77777777" w:rsidR="00E8511D" w:rsidRPr="00940D11" w:rsidRDefault="00E8511D" w:rsidP="001704F7">
            <w:pPr>
              <w:pStyle w:val="ConsPlusNormal"/>
              <w:jc w:val="center"/>
              <w:rPr>
                <w:sz w:val="20"/>
                <w:szCs w:val="20"/>
              </w:rPr>
            </w:pPr>
            <w:r w:rsidRPr="00940D11">
              <w:rPr>
                <w:sz w:val="20"/>
                <w:szCs w:val="20"/>
              </w:rPr>
              <w:lastRenderedPageBreak/>
              <w:t>14</w:t>
            </w:r>
          </w:p>
        </w:tc>
        <w:tc>
          <w:tcPr>
            <w:tcW w:w="1230" w:type="dxa"/>
            <w:vAlign w:val="center"/>
          </w:tcPr>
          <w:p w14:paraId="39396A50"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6AB058F9"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0A524777" w14:textId="77777777" w:rsidR="00E8511D" w:rsidRPr="00940D11" w:rsidRDefault="00E8511D" w:rsidP="001704F7">
            <w:pPr>
              <w:pStyle w:val="ConsPlusNormal"/>
              <w:jc w:val="center"/>
              <w:rPr>
                <w:sz w:val="20"/>
                <w:szCs w:val="20"/>
              </w:rPr>
            </w:pPr>
            <w:r w:rsidRPr="00940D11">
              <w:rPr>
                <w:sz w:val="20"/>
                <w:szCs w:val="20"/>
              </w:rPr>
              <w:t>14</w:t>
            </w:r>
          </w:p>
        </w:tc>
        <w:tc>
          <w:tcPr>
            <w:tcW w:w="3132" w:type="dxa"/>
            <w:vMerge/>
          </w:tcPr>
          <w:p w14:paraId="118C4F24" w14:textId="77777777" w:rsidR="00E8511D" w:rsidRPr="00940D11" w:rsidRDefault="00E8511D" w:rsidP="00F46770">
            <w:pPr>
              <w:pStyle w:val="ConsPlusNormal"/>
              <w:rPr>
                <w:sz w:val="20"/>
                <w:szCs w:val="20"/>
              </w:rPr>
            </w:pPr>
          </w:p>
        </w:tc>
      </w:tr>
      <w:tr w:rsidR="00E8511D" w:rsidRPr="00DB3997" w14:paraId="4B27A6AF" w14:textId="77777777" w:rsidTr="00036F78">
        <w:trPr>
          <w:jc w:val="center"/>
        </w:trPr>
        <w:tc>
          <w:tcPr>
            <w:tcW w:w="684" w:type="dxa"/>
            <w:vMerge/>
          </w:tcPr>
          <w:p w14:paraId="6D12AB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5029C5" w14:textId="77777777" w:rsidR="00E8511D" w:rsidRPr="00940D11" w:rsidRDefault="00E8511D" w:rsidP="00F46770">
            <w:pPr>
              <w:pStyle w:val="ConsPlusNormal"/>
              <w:rPr>
                <w:sz w:val="20"/>
                <w:szCs w:val="20"/>
              </w:rPr>
            </w:pPr>
          </w:p>
        </w:tc>
        <w:tc>
          <w:tcPr>
            <w:tcW w:w="1266" w:type="dxa"/>
            <w:vMerge/>
          </w:tcPr>
          <w:p w14:paraId="1E5F2709" w14:textId="77777777" w:rsidR="00E8511D" w:rsidRPr="00940D11" w:rsidRDefault="00E8511D" w:rsidP="00F46770">
            <w:pPr>
              <w:pStyle w:val="ConsPlusNormal"/>
              <w:rPr>
                <w:sz w:val="20"/>
                <w:szCs w:val="20"/>
              </w:rPr>
            </w:pPr>
          </w:p>
        </w:tc>
        <w:tc>
          <w:tcPr>
            <w:tcW w:w="3005" w:type="dxa"/>
            <w:vAlign w:val="center"/>
          </w:tcPr>
          <w:p w14:paraId="43694E2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9E7F3C7"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vAlign w:val="center"/>
          </w:tcPr>
          <w:p w14:paraId="127FE952" w14:textId="77777777" w:rsidR="00E8511D" w:rsidRPr="00940D11" w:rsidRDefault="00E8511D" w:rsidP="001704F7">
            <w:pPr>
              <w:pStyle w:val="ConsPlusNormal"/>
              <w:jc w:val="center"/>
              <w:rPr>
                <w:sz w:val="20"/>
                <w:szCs w:val="20"/>
              </w:rPr>
            </w:pPr>
            <w:r w:rsidRPr="00940D11">
              <w:rPr>
                <w:sz w:val="20"/>
                <w:szCs w:val="20"/>
              </w:rPr>
              <w:t>5</w:t>
            </w:r>
          </w:p>
        </w:tc>
        <w:tc>
          <w:tcPr>
            <w:tcW w:w="1230" w:type="dxa"/>
            <w:vAlign w:val="center"/>
          </w:tcPr>
          <w:p w14:paraId="5026A1F7"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75205CE4"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759880B3" w14:textId="77777777" w:rsidR="00E8511D" w:rsidRPr="00940D11" w:rsidRDefault="00E8511D" w:rsidP="001704F7">
            <w:pPr>
              <w:pStyle w:val="ConsPlusNormal"/>
              <w:jc w:val="center"/>
              <w:rPr>
                <w:sz w:val="20"/>
                <w:szCs w:val="20"/>
              </w:rPr>
            </w:pPr>
            <w:r w:rsidRPr="00940D11">
              <w:rPr>
                <w:sz w:val="20"/>
                <w:szCs w:val="20"/>
              </w:rPr>
              <w:t>5</w:t>
            </w:r>
          </w:p>
        </w:tc>
        <w:tc>
          <w:tcPr>
            <w:tcW w:w="3132" w:type="dxa"/>
            <w:vMerge/>
          </w:tcPr>
          <w:p w14:paraId="768E4630" w14:textId="77777777" w:rsidR="00E8511D" w:rsidRPr="00940D11" w:rsidRDefault="00E8511D" w:rsidP="00F46770">
            <w:pPr>
              <w:pStyle w:val="ConsPlusNormal"/>
              <w:rPr>
                <w:sz w:val="20"/>
                <w:szCs w:val="20"/>
              </w:rPr>
            </w:pPr>
          </w:p>
        </w:tc>
      </w:tr>
      <w:tr w:rsidR="00E8511D" w:rsidRPr="00DB3997" w14:paraId="6BAA86E1" w14:textId="77777777" w:rsidTr="00036F78">
        <w:trPr>
          <w:jc w:val="center"/>
        </w:trPr>
        <w:tc>
          <w:tcPr>
            <w:tcW w:w="684" w:type="dxa"/>
            <w:vMerge w:val="restart"/>
            <w:vAlign w:val="center"/>
          </w:tcPr>
          <w:p w14:paraId="4B325C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606BA3B" w14:textId="77777777" w:rsidR="00E8511D" w:rsidRPr="00940D11" w:rsidRDefault="00E8511D" w:rsidP="00F46770">
            <w:pPr>
              <w:pStyle w:val="ConsPlusNormal"/>
              <w:rPr>
                <w:sz w:val="20"/>
                <w:szCs w:val="20"/>
              </w:rPr>
            </w:pPr>
            <w:r w:rsidRPr="00940D11">
              <w:rPr>
                <w:sz w:val="20"/>
                <w:szCs w:val="20"/>
              </w:rPr>
              <w:t>4016</w:t>
            </w:r>
          </w:p>
        </w:tc>
        <w:tc>
          <w:tcPr>
            <w:tcW w:w="1266" w:type="dxa"/>
            <w:vMerge w:val="restart"/>
            <w:vAlign w:val="center"/>
          </w:tcPr>
          <w:p w14:paraId="2B2356C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5C4047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BEC9868"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4E9FB0B0" w14:textId="77777777" w:rsidR="00E8511D" w:rsidRPr="00940D11" w:rsidRDefault="00E8511D" w:rsidP="001704F7">
            <w:pPr>
              <w:pStyle w:val="ConsPlusNormal"/>
              <w:jc w:val="center"/>
              <w:rPr>
                <w:sz w:val="20"/>
                <w:szCs w:val="20"/>
              </w:rPr>
            </w:pPr>
            <w:r w:rsidRPr="00940D11">
              <w:rPr>
                <w:sz w:val="20"/>
                <w:szCs w:val="20"/>
              </w:rPr>
              <w:t>14</w:t>
            </w:r>
          </w:p>
        </w:tc>
        <w:tc>
          <w:tcPr>
            <w:tcW w:w="1230" w:type="dxa"/>
            <w:vAlign w:val="center"/>
          </w:tcPr>
          <w:p w14:paraId="5F4A20C9"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39D8987C"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455EA23E" w14:textId="77777777" w:rsidR="00E8511D" w:rsidRPr="00940D11" w:rsidRDefault="00E8511D" w:rsidP="001704F7">
            <w:pPr>
              <w:pStyle w:val="ConsPlusNormal"/>
              <w:jc w:val="center"/>
              <w:rPr>
                <w:sz w:val="20"/>
                <w:szCs w:val="20"/>
              </w:rPr>
            </w:pPr>
            <w:r w:rsidRPr="00940D11">
              <w:rPr>
                <w:sz w:val="20"/>
                <w:szCs w:val="20"/>
              </w:rPr>
              <w:t>14</w:t>
            </w:r>
          </w:p>
        </w:tc>
        <w:tc>
          <w:tcPr>
            <w:tcW w:w="3132" w:type="dxa"/>
            <w:vMerge w:val="restart"/>
            <w:vAlign w:val="center"/>
          </w:tcPr>
          <w:p w14:paraId="5A82EC27" w14:textId="77777777" w:rsidR="00E8511D" w:rsidRPr="00940D11" w:rsidRDefault="00E8511D" w:rsidP="00F46770">
            <w:pPr>
              <w:pStyle w:val="ConsPlusNormal"/>
              <w:rPr>
                <w:sz w:val="20"/>
                <w:szCs w:val="20"/>
              </w:rPr>
            </w:pPr>
            <w:r w:rsidRPr="00940D11">
              <w:rPr>
                <w:sz w:val="20"/>
                <w:szCs w:val="20"/>
              </w:rPr>
              <w:t>-</w:t>
            </w:r>
          </w:p>
        </w:tc>
      </w:tr>
      <w:tr w:rsidR="00E8511D" w:rsidRPr="00DB3997" w14:paraId="27D2286F" w14:textId="77777777" w:rsidTr="00036F78">
        <w:trPr>
          <w:jc w:val="center"/>
        </w:trPr>
        <w:tc>
          <w:tcPr>
            <w:tcW w:w="684" w:type="dxa"/>
            <w:vMerge/>
          </w:tcPr>
          <w:p w14:paraId="080569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ABBA4B" w14:textId="77777777" w:rsidR="00E8511D" w:rsidRPr="00940D11" w:rsidRDefault="00E8511D" w:rsidP="00F46770">
            <w:pPr>
              <w:pStyle w:val="ConsPlusNormal"/>
              <w:rPr>
                <w:sz w:val="20"/>
                <w:szCs w:val="20"/>
              </w:rPr>
            </w:pPr>
          </w:p>
        </w:tc>
        <w:tc>
          <w:tcPr>
            <w:tcW w:w="1266" w:type="dxa"/>
            <w:vMerge/>
          </w:tcPr>
          <w:p w14:paraId="2116B4B4" w14:textId="77777777" w:rsidR="00E8511D" w:rsidRPr="00940D11" w:rsidRDefault="00E8511D" w:rsidP="00F46770">
            <w:pPr>
              <w:pStyle w:val="ConsPlusNormal"/>
              <w:rPr>
                <w:sz w:val="20"/>
                <w:szCs w:val="20"/>
              </w:rPr>
            </w:pPr>
          </w:p>
        </w:tc>
        <w:tc>
          <w:tcPr>
            <w:tcW w:w="3005" w:type="dxa"/>
            <w:vAlign w:val="center"/>
          </w:tcPr>
          <w:p w14:paraId="7F1F0E9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p w14:paraId="6580AA33" w14:textId="77777777" w:rsidR="00E021F8" w:rsidRPr="00940D11" w:rsidRDefault="00E021F8" w:rsidP="00F46770">
            <w:pPr>
              <w:pStyle w:val="ConsPlusNormal"/>
              <w:rPr>
                <w:sz w:val="20"/>
                <w:szCs w:val="20"/>
              </w:rPr>
            </w:pPr>
          </w:p>
        </w:tc>
        <w:tc>
          <w:tcPr>
            <w:tcW w:w="1247" w:type="dxa"/>
            <w:vAlign w:val="center"/>
          </w:tcPr>
          <w:p w14:paraId="140E4876"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02FE99DB" w14:textId="77777777" w:rsidR="00E8511D" w:rsidRPr="00940D11" w:rsidRDefault="00E8511D" w:rsidP="001704F7">
            <w:pPr>
              <w:pStyle w:val="ConsPlusNormal"/>
              <w:jc w:val="center"/>
              <w:rPr>
                <w:sz w:val="20"/>
                <w:szCs w:val="20"/>
              </w:rPr>
            </w:pPr>
            <w:r w:rsidRPr="00940D11">
              <w:rPr>
                <w:sz w:val="20"/>
                <w:szCs w:val="20"/>
              </w:rPr>
              <w:t>30</w:t>
            </w:r>
          </w:p>
        </w:tc>
        <w:tc>
          <w:tcPr>
            <w:tcW w:w="1230" w:type="dxa"/>
            <w:vAlign w:val="center"/>
          </w:tcPr>
          <w:p w14:paraId="7C6128DE"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3669C357"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1277A05F" w14:textId="77777777" w:rsidR="00E8511D" w:rsidRPr="00940D11" w:rsidRDefault="00E8511D" w:rsidP="001704F7">
            <w:pPr>
              <w:pStyle w:val="ConsPlusNormal"/>
              <w:jc w:val="center"/>
              <w:rPr>
                <w:sz w:val="20"/>
                <w:szCs w:val="20"/>
              </w:rPr>
            </w:pPr>
            <w:r w:rsidRPr="00940D11">
              <w:rPr>
                <w:sz w:val="20"/>
                <w:szCs w:val="20"/>
              </w:rPr>
              <w:t>30</w:t>
            </w:r>
          </w:p>
        </w:tc>
        <w:tc>
          <w:tcPr>
            <w:tcW w:w="3132" w:type="dxa"/>
            <w:vMerge/>
          </w:tcPr>
          <w:p w14:paraId="12502618" w14:textId="77777777" w:rsidR="00E8511D" w:rsidRPr="00940D11" w:rsidRDefault="00E8511D" w:rsidP="00F46770">
            <w:pPr>
              <w:pStyle w:val="ConsPlusNormal"/>
              <w:rPr>
                <w:sz w:val="20"/>
                <w:szCs w:val="20"/>
              </w:rPr>
            </w:pPr>
          </w:p>
        </w:tc>
      </w:tr>
      <w:tr w:rsidR="00E8511D" w:rsidRPr="00DB3997" w14:paraId="465D0CDC" w14:textId="77777777" w:rsidTr="00036F78">
        <w:trPr>
          <w:jc w:val="center"/>
        </w:trPr>
        <w:tc>
          <w:tcPr>
            <w:tcW w:w="684" w:type="dxa"/>
            <w:vMerge/>
          </w:tcPr>
          <w:p w14:paraId="4465E9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B29F5C" w14:textId="77777777" w:rsidR="00E8511D" w:rsidRPr="00940D11" w:rsidRDefault="00E8511D" w:rsidP="00F46770">
            <w:pPr>
              <w:pStyle w:val="ConsPlusNormal"/>
              <w:rPr>
                <w:sz w:val="20"/>
                <w:szCs w:val="20"/>
              </w:rPr>
            </w:pPr>
          </w:p>
        </w:tc>
        <w:tc>
          <w:tcPr>
            <w:tcW w:w="1266" w:type="dxa"/>
            <w:vMerge/>
          </w:tcPr>
          <w:p w14:paraId="2398551B" w14:textId="77777777" w:rsidR="00E8511D" w:rsidRPr="00940D11" w:rsidRDefault="00E8511D" w:rsidP="00F46770">
            <w:pPr>
              <w:pStyle w:val="ConsPlusNormal"/>
              <w:rPr>
                <w:sz w:val="20"/>
                <w:szCs w:val="20"/>
              </w:rPr>
            </w:pPr>
          </w:p>
        </w:tc>
        <w:tc>
          <w:tcPr>
            <w:tcW w:w="3005" w:type="dxa"/>
            <w:vAlign w:val="center"/>
          </w:tcPr>
          <w:p w14:paraId="2605A7A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1FC9585"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1200D47A" w14:textId="77777777" w:rsidR="00E8511D" w:rsidRPr="00940D11" w:rsidRDefault="00E8511D" w:rsidP="001704F7">
            <w:pPr>
              <w:pStyle w:val="ConsPlusNormal"/>
              <w:jc w:val="center"/>
              <w:rPr>
                <w:sz w:val="20"/>
                <w:szCs w:val="20"/>
              </w:rPr>
            </w:pPr>
            <w:r w:rsidRPr="00940D11">
              <w:rPr>
                <w:sz w:val="20"/>
                <w:szCs w:val="20"/>
              </w:rPr>
              <w:t>7</w:t>
            </w:r>
          </w:p>
        </w:tc>
        <w:tc>
          <w:tcPr>
            <w:tcW w:w="1230" w:type="dxa"/>
            <w:vAlign w:val="center"/>
          </w:tcPr>
          <w:p w14:paraId="44E418E6"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7D9BFB74"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640A916A" w14:textId="77777777" w:rsidR="00E8511D" w:rsidRPr="00940D11" w:rsidRDefault="00E8511D" w:rsidP="001704F7">
            <w:pPr>
              <w:pStyle w:val="ConsPlusNormal"/>
              <w:jc w:val="center"/>
              <w:rPr>
                <w:sz w:val="20"/>
                <w:szCs w:val="20"/>
              </w:rPr>
            </w:pPr>
            <w:r w:rsidRPr="00940D11">
              <w:rPr>
                <w:sz w:val="20"/>
                <w:szCs w:val="20"/>
              </w:rPr>
              <w:t>7</w:t>
            </w:r>
          </w:p>
        </w:tc>
        <w:tc>
          <w:tcPr>
            <w:tcW w:w="3132" w:type="dxa"/>
            <w:vMerge/>
          </w:tcPr>
          <w:p w14:paraId="04798E84" w14:textId="77777777" w:rsidR="00E8511D" w:rsidRPr="00940D11" w:rsidRDefault="00E8511D" w:rsidP="00F46770">
            <w:pPr>
              <w:pStyle w:val="ConsPlusNormal"/>
              <w:rPr>
                <w:sz w:val="20"/>
                <w:szCs w:val="20"/>
              </w:rPr>
            </w:pPr>
          </w:p>
        </w:tc>
      </w:tr>
      <w:tr w:rsidR="00E8511D" w:rsidRPr="00DB3997" w14:paraId="13D301E6" w14:textId="77777777" w:rsidTr="00036F78">
        <w:trPr>
          <w:jc w:val="center"/>
        </w:trPr>
        <w:tc>
          <w:tcPr>
            <w:tcW w:w="684" w:type="dxa"/>
            <w:vMerge/>
          </w:tcPr>
          <w:p w14:paraId="7AC322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1036EA" w14:textId="77777777" w:rsidR="00E8511D" w:rsidRPr="00940D11" w:rsidRDefault="00E8511D" w:rsidP="00F46770">
            <w:pPr>
              <w:pStyle w:val="ConsPlusNormal"/>
              <w:rPr>
                <w:sz w:val="20"/>
                <w:szCs w:val="20"/>
              </w:rPr>
            </w:pPr>
          </w:p>
        </w:tc>
        <w:tc>
          <w:tcPr>
            <w:tcW w:w="1266" w:type="dxa"/>
            <w:vMerge/>
          </w:tcPr>
          <w:p w14:paraId="28176662" w14:textId="77777777" w:rsidR="00E8511D" w:rsidRPr="00940D11" w:rsidRDefault="00E8511D" w:rsidP="00F46770">
            <w:pPr>
              <w:pStyle w:val="ConsPlusNormal"/>
              <w:rPr>
                <w:sz w:val="20"/>
                <w:szCs w:val="20"/>
              </w:rPr>
            </w:pPr>
          </w:p>
        </w:tc>
        <w:tc>
          <w:tcPr>
            <w:tcW w:w="3005" w:type="dxa"/>
            <w:vAlign w:val="center"/>
          </w:tcPr>
          <w:p w14:paraId="24BF79F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0B7EE8C"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vAlign w:val="center"/>
          </w:tcPr>
          <w:p w14:paraId="0B475292" w14:textId="77777777" w:rsidR="00E8511D" w:rsidRPr="00940D11" w:rsidRDefault="00E8511D" w:rsidP="001704F7">
            <w:pPr>
              <w:pStyle w:val="ConsPlusNormal"/>
              <w:jc w:val="center"/>
              <w:rPr>
                <w:sz w:val="20"/>
                <w:szCs w:val="20"/>
              </w:rPr>
            </w:pPr>
            <w:r w:rsidRPr="00940D11">
              <w:rPr>
                <w:sz w:val="20"/>
                <w:szCs w:val="20"/>
              </w:rPr>
              <w:t>-</w:t>
            </w:r>
          </w:p>
        </w:tc>
        <w:tc>
          <w:tcPr>
            <w:tcW w:w="1230" w:type="dxa"/>
            <w:vAlign w:val="center"/>
          </w:tcPr>
          <w:p w14:paraId="4A37591F"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4862C8F0"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10C36E64"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346EA595" w14:textId="77777777" w:rsidR="00E8511D" w:rsidRPr="00940D11" w:rsidRDefault="00E8511D" w:rsidP="00F46770">
            <w:pPr>
              <w:pStyle w:val="ConsPlusNormal"/>
              <w:rPr>
                <w:sz w:val="20"/>
                <w:szCs w:val="20"/>
              </w:rPr>
            </w:pPr>
          </w:p>
        </w:tc>
      </w:tr>
      <w:tr w:rsidR="00E8511D" w:rsidRPr="00DB3997" w14:paraId="6EFAF617" w14:textId="77777777" w:rsidTr="00036F78">
        <w:trPr>
          <w:jc w:val="center"/>
        </w:trPr>
        <w:tc>
          <w:tcPr>
            <w:tcW w:w="684" w:type="dxa"/>
            <w:vMerge/>
          </w:tcPr>
          <w:p w14:paraId="20FC93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C47805" w14:textId="77777777" w:rsidR="00E8511D" w:rsidRPr="00940D11" w:rsidRDefault="00E8511D" w:rsidP="00F46770">
            <w:pPr>
              <w:pStyle w:val="ConsPlusNormal"/>
              <w:rPr>
                <w:sz w:val="20"/>
                <w:szCs w:val="20"/>
              </w:rPr>
            </w:pPr>
          </w:p>
        </w:tc>
        <w:tc>
          <w:tcPr>
            <w:tcW w:w="1266" w:type="dxa"/>
            <w:vMerge/>
          </w:tcPr>
          <w:p w14:paraId="503D07C5" w14:textId="77777777" w:rsidR="00E8511D" w:rsidRPr="00940D11" w:rsidRDefault="00E8511D" w:rsidP="00F46770">
            <w:pPr>
              <w:pStyle w:val="ConsPlusNormal"/>
              <w:rPr>
                <w:sz w:val="20"/>
                <w:szCs w:val="20"/>
              </w:rPr>
            </w:pPr>
          </w:p>
        </w:tc>
        <w:tc>
          <w:tcPr>
            <w:tcW w:w="3005" w:type="dxa"/>
            <w:vAlign w:val="center"/>
          </w:tcPr>
          <w:p w14:paraId="505FF3F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C2058E7"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4FFF5289" w14:textId="77777777" w:rsidR="00E8511D" w:rsidRPr="00940D11" w:rsidRDefault="00E8511D" w:rsidP="001704F7">
            <w:pPr>
              <w:pStyle w:val="ConsPlusNormal"/>
              <w:jc w:val="center"/>
              <w:rPr>
                <w:sz w:val="20"/>
                <w:szCs w:val="20"/>
              </w:rPr>
            </w:pPr>
            <w:r w:rsidRPr="00940D11">
              <w:rPr>
                <w:sz w:val="20"/>
                <w:szCs w:val="20"/>
              </w:rPr>
              <w:t>26</w:t>
            </w:r>
          </w:p>
        </w:tc>
        <w:tc>
          <w:tcPr>
            <w:tcW w:w="1230" w:type="dxa"/>
            <w:vAlign w:val="center"/>
          </w:tcPr>
          <w:p w14:paraId="110E2997"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675E34D5"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241DCB50" w14:textId="77777777" w:rsidR="00E8511D" w:rsidRPr="00940D11" w:rsidRDefault="00E8511D" w:rsidP="001704F7">
            <w:pPr>
              <w:pStyle w:val="ConsPlusNormal"/>
              <w:jc w:val="center"/>
              <w:rPr>
                <w:sz w:val="20"/>
                <w:szCs w:val="20"/>
              </w:rPr>
            </w:pPr>
            <w:r w:rsidRPr="00940D11">
              <w:rPr>
                <w:sz w:val="20"/>
                <w:szCs w:val="20"/>
              </w:rPr>
              <w:t>26</w:t>
            </w:r>
          </w:p>
        </w:tc>
        <w:tc>
          <w:tcPr>
            <w:tcW w:w="3132" w:type="dxa"/>
            <w:vMerge/>
          </w:tcPr>
          <w:p w14:paraId="260D802D" w14:textId="77777777" w:rsidR="00E8511D" w:rsidRPr="00940D11" w:rsidRDefault="00E8511D" w:rsidP="00F46770">
            <w:pPr>
              <w:pStyle w:val="ConsPlusNormal"/>
              <w:rPr>
                <w:sz w:val="20"/>
                <w:szCs w:val="20"/>
              </w:rPr>
            </w:pPr>
          </w:p>
        </w:tc>
      </w:tr>
      <w:tr w:rsidR="00E8511D" w:rsidRPr="00DB3997" w14:paraId="7D9135F2" w14:textId="77777777" w:rsidTr="00036F78">
        <w:trPr>
          <w:jc w:val="center"/>
        </w:trPr>
        <w:tc>
          <w:tcPr>
            <w:tcW w:w="684" w:type="dxa"/>
            <w:vMerge/>
          </w:tcPr>
          <w:p w14:paraId="2CBFD5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7FC662" w14:textId="77777777" w:rsidR="00E8511D" w:rsidRPr="00940D11" w:rsidRDefault="00E8511D" w:rsidP="00F46770">
            <w:pPr>
              <w:pStyle w:val="ConsPlusNormal"/>
              <w:rPr>
                <w:sz w:val="20"/>
                <w:szCs w:val="20"/>
              </w:rPr>
            </w:pPr>
          </w:p>
        </w:tc>
        <w:tc>
          <w:tcPr>
            <w:tcW w:w="1266" w:type="dxa"/>
            <w:vMerge/>
          </w:tcPr>
          <w:p w14:paraId="7EEA8825" w14:textId="77777777" w:rsidR="00E8511D" w:rsidRPr="00940D11" w:rsidRDefault="00E8511D" w:rsidP="00F46770">
            <w:pPr>
              <w:pStyle w:val="ConsPlusNormal"/>
              <w:rPr>
                <w:sz w:val="20"/>
                <w:szCs w:val="20"/>
              </w:rPr>
            </w:pPr>
          </w:p>
        </w:tc>
        <w:tc>
          <w:tcPr>
            <w:tcW w:w="3005" w:type="dxa"/>
            <w:vAlign w:val="center"/>
          </w:tcPr>
          <w:p w14:paraId="0675FEE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7BFFF49"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vAlign w:val="center"/>
          </w:tcPr>
          <w:p w14:paraId="1BB195E6" w14:textId="77777777" w:rsidR="00E8511D" w:rsidRPr="00940D11" w:rsidRDefault="00E8511D" w:rsidP="001704F7">
            <w:pPr>
              <w:pStyle w:val="ConsPlusNormal"/>
              <w:jc w:val="center"/>
              <w:rPr>
                <w:sz w:val="20"/>
                <w:szCs w:val="20"/>
              </w:rPr>
            </w:pPr>
            <w:r w:rsidRPr="00940D11">
              <w:rPr>
                <w:sz w:val="20"/>
                <w:szCs w:val="20"/>
              </w:rPr>
              <w:t>26</w:t>
            </w:r>
          </w:p>
        </w:tc>
        <w:tc>
          <w:tcPr>
            <w:tcW w:w="1230" w:type="dxa"/>
            <w:vAlign w:val="center"/>
          </w:tcPr>
          <w:p w14:paraId="06D04E22"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00521CF6"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692DBC17" w14:textId="77777777" w:rsidR="00E8511D" w:rsidRPr="00940D11" w:rsidRDefault="00E8511D" w:rsidP="001704F7">
            <w:pPr>
              <w:pStyle w:val="ConsPlusNormal"/>
              <w:jc w:val="center"/>
              <w:rPr>
                <w:sz w:val="20"/>
                <w:szCs w:val="20"/>
              </w:rPr>
            </w:pPr>
            <w:r w:rsidRPr="00940D11">
              <w:rPr>
                <w:sz w:val="20"/>
                <w:szCs w:val="20"/>
              </w:rPr>
              <w:t>26</w:t>
            </w:r>
          </w:p>
        </w:tc>
        <w:tc>
          <w:tcPr>
            <w:tcW w:w="3132" w:type="dxa"/>
            <w:vMerge/>
          </w:tcPr>
          <w:p w14:paraId="1A95BD70" w14:textId="77777777" w:rsidR="00E8511D" w:rsidRPr="00940D11" w:rsidRDefault="00E8511D" w:rsidP="00F46770">
            <w:pPr>
              <w:pStyle w:val="ConsPlusNormal"/>
              <w:rPr>
                <w:sz w:val="20"/>
                <w:szCs w:val="20"/>
              </w:rPr>
            </w:pPr>
          </w:p>
        </w:tc>
      </w:tr>
      <w:tr w:rsidR="00E8511D" w:rsidRPr="00DB3997" w14:paraId="4AD83365" w14:textId="77777777" w:rsidTr="00036F78">
        <w:trPr>
          <w:jc w:val="center"/>
        </w:trPr>
        <w:tc>
          <w:tcPr>
            <w:tcW w:w="684" w:type="dxa"/>
            <w:vMerge/>
          </w:tcPr>
          <w:p w14:paraId="46CF70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2D6483" w14:textId="77777777" w:rsidR="00E8511D" w:rsidRPr="00940D11" w:rsidRDefault="00E8511D" w:rsidP="00F46770">
            <w:pPr>
              <w:pStyle w:val="ConsPlusNormal"/>
              <w:rPr>
                <w:sz w:val="20"/>
                <w:szCs w:val="20"/>
              </w:rPr>
            </w:pPr>
          </w:p>
        </w:tc>
        <w:tc>
          <w:tcPr>
            <w:tcW w:w="1266" w:type="dxa"/>
            <w:vMerge/>
          </w:tcPr>
          <w:p w14:paraId="2B75B295" w14:textId="77777777" w:rsidR="00E8511D" w:rsidRPr="00940D11" w:rsidRDefault="00E8511D" w:rsidP="00F46770">
            <w:pPr>
              <w:pStyle w:val="ConsPlusNormal"/>
              <w:rPr>
                <w:sz w:val="20"/>
                <w:szCs w:val="20"/>
              </w:rPr>
            </w:pPr>
          </w:p>
        </w:tc>
        <w:tc>
          <w:tcPr>
            <w:tcW w:w="3005" w:type="dxa"/>
            <w:vAlign w:val="center"/>
          </w:tcPr>
          <w:p w14:paraId="5D50D26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0A56057"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vAlign w:val="center"/>
          </w:tcPr>
          <w:p w14:paraId="636D9AAF" w14:textId="77777777" w:rsidR="00E8511D" w:rsidRPr="00940D11" w:rsidRDefault="00E8511D" w:rsidP="001704F7">
            <w:pPr>
              <w:pStyle w:val="ConsPlusNormal"/>
              <w:jc w:val="center"/>
              <w:rPr>
                <w:sz w:val="20"/>
                <w:szCs w:val="20"/>
              </w:rPr>
            </w:pPr>
            <w:r w:rsidRPr="00940D11">
              <w:rPr>
                <w:sz w:val="20"/>
                <w:szCs w:val="20"/>
              </w:rPr>
              <w:t>8</w:t>
            </w:r>
          </w:p>
        </w:tc>
        <w:tc>
          <w:tcPr>
            <w:tcW w:w="1230" w:type="dxa"/>
            <w:vAlign w:val="center"/>
          </w:tcPr>
          <w:p w14:paraId="7ED40470"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26BB3254"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76867AE2" w14:textId="77777777" w:rsidR="00E8511D" w:rsidRPr="00940D11" w:rsidRDefault="00E8511D" w:rsidP="001704F7">
            <w:pPr>
              <w:pStyle w:val="ConsPlusNormal"/>
              <w:jc w:val="center"/>
              <w:rPr>
                <w:sz w:val="20"/>
                <w:szCs w:val="20"/>
              </w:rPr>
            </w:pPr>
            <w:r w:rsidRPr="00940D11">
              <w:rPr>
                <w:sz w:val="20"/>
                <w:szCs w:val="20"/>
              </w:rPr>
              <w:t>8</w:t>
            </w:r>
          </w:p>
        </w:tc>
        <w:tc>
          <w:tcPr>
            <w:tcW w:w="3132" w:type="dxa"/>
            <w:vMerge/>
          </w:tcPr>
          <w:p w14:paraId="20251D0D" w14:textId="77777777" w:rsidR="00E8511D" w:rsidRPr="00940D11" w:rsidRDefault="00E8511D" w:rsidP="00F46770">
            <w:pPr>
              <w:pStyle w:val="ConsPlusNormal"/>
              <w:rPr>
                <w:sz w:val="20"/>
                <w:szCs w:val="20"/>
              </w:rPr>
            </w:pPr>
          </w:p>
        </w:tc>
      </w:tr>
      <w:tr w:rsidR="00E8511D" w:rsidRPr="00DB3997" w14:paraId="7CBD02A6" w14:textId="77777777" w:rsidTr="00036F78">
        <w:trPr>
          <w:jc w:val="center"/>
        </w:trPr>
        <w:tc>
          <w:tcPr>
            <w:tcW w:w="684" w:type="dxa"/>
            <w:vMerge w:val="restart"/>
            <w:vAlign w:val="center"/>
          </w:tcPr>
          <w:p w14:paraId="633881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9DE6CCC" w14:textId="77777777" w:rsidR="00E8511D" w:rsidRPr="00940D11" w:rsidRDefault="00E8511D" w:rsidP="00F46770">
            <w:pPr>
              <w:pStyle w:val="ConsPlusNormal"/>
              <w:rPr>
                <w:sz w:val="20"/>
                <w:szCs w:val="20"/>
              </w:rPr>
            </w:pPr>
            <w:r w:rsidRPr="00940D11">
              <w:rPr>
                <w:sz w:val="20"/>
                <w:szCs w:val="20"/>
              </w:rPr>
              <w:t>4017</w:t>
            </w:r>
          </w:p>
        </w:tc>
        <w:tc>
          <w:tcPr>
            <w:tcW w:w="1266" w:type="dxa"/>
            <w:vMerge w:val="restart"/>
            <w:vAlign w:val="center"/>
          </w:tcPr>
          <w:p w14:paraId="35008AF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0DF78F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31BDFB"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37521D07" w14:textId="77777777" w:rsidR="00E8511D" w:rsidRPr="00940D11" w:rsidRDefault="00E8511D" w:rsidP="001704F7">
            <w:pPr>
              <w:pStyle w:val="ConsPlusNormal"/>
              <w:jc w:val="center"/>
              <w:rPr>
                <w:sz w:val="20"/>
                <w:szCs w:val="20"/>
              </w:rPr>
            </w:pPr>
            <w:r w:rsidRPr="00940D11">
              <w:rPr>
                <w:sz w:val="20"/>
                <w:szCs w:val="20"/>
              </w:rPr>
              <w:t>1102</w:t>
            </w:r>
          </w:p>
        </w:tc>
        <w:tc>
          <w:tcPr>
            <w:tcW w:w="1230" w:type="dxa"/>
            <w:vAlign w:val="center"/>
          </w:tcPr>
          <w:p w14:paraId="64305D06"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2E6D93F6" w14:textId="77777777" w:rsidR="00E8511D" w:rsidRPr="00940D11" w:rsidRDefault="00E8511D" w:rsidP="001704F7">
            <w:pPr>
              <w:pStyle w:val="ConsPlusNormal"/>
              <w:jc w:val="center"/>
              <w:rPr>
                <w:sz w:val="20"/>
                <w:szCs w:val="20"/>
              </w:rPr>
            </w:pPr>
            <w:r w:rsidRPr="00940D11">
              <w:rPr>
                <w:sz w:val="20"/>
                <w:szCs w:val="20"/>
              </w:rPr>
              <w:t>980</w:t>
            </w:r>
          </w:p>
        </w:tc>
        <w:tc>
          <w:tcPr>
            <w:tcW w:w="1474" w:type="dxa"/>
            <w:shd w:val="clear" w:color="auto" w:fill="auto"/>
            <w:vAlign w:val="center"/>
          </w:tcPr>
          <w:p w14:paraId="3CD2039B" w14:textId="77777777" w:rsidR="00E8511D" w:rsidRPr="00940D11" w:rsidRDefault="00E8511D" w:rsidP="001704F7">
            <w:pPr>
              <w:pStyle w:val="ConsPlusNormal"/>
              <w:jc w:val="center"/>
              <w:rPr>
                <w:sz w:val="20"/>
                <w:szCs w:val="20"/>
              </w:rPr>
            </w:pPr>
            <w:r w:rsidRPr="00940D11">
              <w:rPr>
                <w:sz w:val="20"/>
                <w:szCs w:val="20"/>
              </w:rPr>
              <w:t>122</w:t>
            </w:r>
          </w:p>
        </w:tc>
        <w:tc>
          <w:tcPr>
            <w:tcW w:w="3132" w:type="dxa"/>
            <w:vMerge w:val="restart"/>
            <w:shd w:val="clear" w:color="auto" w:fill="auto"/>
            <w:vAlign w:val="center"/>
          </w:tcPr>
          <w:p w14:paraId="5FE136D6" w14:textId="77777777" w:rsidR="00BD496D" w:rsidRPr="00940D11" w:rsidRDefault="00BD496D" w:rsidP="00BD496D">
            <w:pPr>
              <w:pStyle w:val="ConsPlusNormal"/>
              <w:rPr>
                <w:sz w:val="20"/>
                <w:szCs w:val="20"/>
              </w:rPr>
            </w:pPr>
            <w:r w:rsidRPr="00940D11">
              <w:rPr>
                <w:sz w:val="20"/>
                <w:szCs w:val="20"/>
              </w:rPr>
              <w:t>Постановление администрации городского округа город Воронеж от 16.03.2021 № 193</w:t>
            </w:r>
          </w:p>
          <w:p w14:paraId="5E018E4D" w14:textId="77777777" w:rsidR="00E8511D" w:rsidRPr="00940D11" w:rsidRDefault="00BD496D" w:rsidP="00BD496D">
            <w:pPr>
              <w:pStyle w:val="ConsPlusNormal"/>
              <w:rPr>
                <w:sz w:val="20"/>
                <w:szCs w:val="20"/>
              </w:rPr>
            </w:pPr>
            <w:r w:rsidRPr="00940D11">
              <w:rPr>
                <w:sz w:val="20"/>
                <w:szCs w:val="20"/>
              </w:rPr>
              <w:t>«Об утверждении документации по планировке территории по ул.</w:t>
            </w:r>
            <w:r w:rsidR="0037623E">
              <w:rPr>
                <w:sz w:val="20"/>
                <w:szCs w:val="20"/>
              </w:rPr>
              <w:t> </w:t>
            </w:r>
            <w:r w:rsidRPr="00940D11">
              <w:rPr>
                <w:sz w:val="20"/>
                <w:szCs w:val="20"/>
              </w:rPr>
              <w:t>Изыскателей в городском округе город Воронеж»</w:t>
            </w:r>
          </w:p>
        </w:tc>
      </w:tr>
      <w:tr w:rsidR="00E8511D" w:rsidRPr="00DB3997" w14:paraId="36D63FA6" w14:textId="77777777" w:rsidTr="00036F78">
        <w:trPr>
          <w:jc w:val="center"/>
        </w:trPr>
        <w:tc>
          <w:tcPr>
            <w:tcW w:w="684" w:type="dxa"/>
            <w:vMerge/>
          </w:tcPr>
          <w:p w14:paraId="7A1BA2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48104A" w14:textId="77777777" w:rsidR="00E8511D" w:rsidRPr="00940D11" w:rsidRDefault="00E8511D" w:rsidP="00F46770">
            <w:pPr>
              <w:pStyle w:val="ConsPlusNormal"/>
              <w:rPr>
                <w:sz w:val="20"/>
                <w:szCs w:val="20"/>
              </w:rPr>
            </w:pPr>
          </w:p>
        </w:tc>
        <w:tc>
          <w:tcPr>
            <w:tcW w:w="1266" w:type="dxa"/>
            <w:vMerge/>
          </w:tcPr>
          <w:p w14:paraId="14A594AB" w14:textId="77777777" w:rsidR="00E8511D" w:rsidRPr="00940D11" w:rsidRDefault="00E8511D" w:rsidP="00F46770">
            <w:pPr>
              <w:pStyle w:val="ConsPlusNormal"/>
              <w:rPr>
                <w:sz w:val="20"/>
                <w:szCs w:val="20"/>
              </w:rPr>
            </w:pPr>
          </w:p>
        </w:tc>
        <w:tc>
          <w:tcPr>
            <w:tcW w:w="3005" w:type="dxa"/>
            <w:vAlign w:val="center"/>
          </w:tcPr>
          <w:p w14:paraId="2F4516E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88D3B6C"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2D2D4FFD" w14:textId="77777777" w:rsidR="00E8511D" w:rsidRPr="00940D11" w:rsidRDefault="00E8511D" w:rsidP="001704F7">
            <w:pPr>
              <w:pStyle w:val="ConsPlusNormal"/>
              <w:jc w:val="center"/>
              <w:rPr>
                <w:sz w:val="20"/>
                <w:szCs w:val="20"/>
              </w:rPr>
            </w:pPr>
            <w:r w:rsidRPr="00940D11">
              <w:rPr>
                <w:sz w:val="20"/>
                <w:szCs w:val="20"/>
              </w:rPr>
              <w:t>2387</w:t>
            </w:r>
          </w:p>
        </w:tc>
        <w:tc>
          <w:tcPr>
            <w:tcW w:w="1230" w:type="dxa"/>
            <w:vAlign w:val="center"/>
          </w:tcPr>
          <w:p w14:paraId="3E6267C4"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60338F49" w14:textId="77777777" w:rsidR="00E8511D" w:rsidRPr="00940D11" w:rsidRDefault="00E8511D" w:rsidP="001704F7">
            <w:pPr>
              <w:pStyle w:val="ConsPlusNormal"/>
              <w:jc w:val="center"/>
              <w:rPr>
                <w:sz w:val="20"/>
                <w:szCs w:val="20"/>
              </w:rPr>
            </w:pPr>
            <w:r w:rsidRPr="00940D11">
              <w:rPr>
                <w:sz w:val="20"/>
                <w:szCs w:val="20"/>
              </w:rPr>
              <w:t>2448</w:t>
            </w:r>
          </w:p>
        </w:tc>
        <w:tc>
          <w:tcPr>
            <w:tcW w:w="1474" w:type="dxa"/>
            <w:shd w:val="clear" w:color="auto" w:fill="auto"/>
            <w:vAlign w:val="center"/>
          </w:tcPr>
          <w:p w14:paraId="350CCF7E"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4780E4CC" w14:textId="77777777" w:rsidR="00E8511D" w:rsidRPr="00940D11" w:rsidRDefault="00E8511D" w:rsidP="00F46770">
            <w:pPr>
              <w:pStyle w:val="ConsPlusNormal"/>
              <w:rPr>
                <w:sz w:val="20"/>
                <w:szCs w:val="20"/>
              </w:rPr>
            </w:pPr>
          </w:p>
        </w:tc>
      </w:tr>
      <w:tr w:rsidR="00E8511D" w:rsidRPr="00DB3997" w14:paraId="7EF52C56" w14:textId="77777777" w:rsidTr="00036F78">
        <w:trPr>
          <w:jc w:val="center"/>
        </w:trPr>
        <w:tc>
          <w:tcPr>
            <w:tcW w:w="684" w:type="dxa"/>
            <w:vMerge/>
          </w:tcPr>
          <w:p w14:paraId="54549F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76821B" w14:textId="77777777" w:rsidR="00E8511D" w:rsidRPr="00940D11" w:rsidRDefault="00E8511D" w:rsidP="00F46770">
            <w:pPr>
              <w:pStyle w:val="ConsPlusNormal"/>
              <w:rPr>
                <w:sz w:val="20"/>
                <w:szCs w:val="20"/>
              </w:rPr>
            </w:pPr>
          </w:p>
        </w:tc>
        <w:tc>
          <w:tcPr>
            <w:tcW w:w="1266" w:type="dxa"/>
            <w:vMerge/>
          </w:tcPr>
          <w:p w14:paraId="566A1289" w14:textId="77777777" w:rsidR="00E8511D" w:rsidRPr="00940D11" w:rsidRDefault="00E8511D" w:rsidP="00F46770">
            <w:pPr>
              <w:pStyle w:val="ConsPlusNormal"/>
              <w:rPr>
                <w:sz w:val="20"/>
                <w:szCs w:val="20"/>
              </w:rPr>
            </w:pPr>
          </w:p>
        </w:tc>
        <w:tc>
          <w:tcPr>
            <w:tcW w:w="3005" w:type="dxa"/>
            <w:vAlign w:val="center"/>
          </w:tcPr>
          <w:p w14:paraId="3E55EB9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13C9159"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0BA0B65D" w14:textId="77777777" w:rsidR="00E8511D" w:rsidRPr="00940D11" w:rsidRDefault="00E8511D" w:rsidP="001704F7">
            <w:pPr>
              <w:pStyle w:val="ConsPlusNormal"/>
              <w:jc w:val="center"/>
              <w:rPr>
                <w:sz w:val="20"/>
                <w:szCs w:val="20"/>
              </w:rPr>
            </w:pPr>
            <w:r w:rsidRPr="00940D11">
              <w:rPr>
                <w:sz w:val="20"/>
                <w:szCs w:val="20"/>
              </w:rPr>
              <w:t>525</w:t>
            </w:r>
          </w:p>
        </w:tc>
        <w:tc>
          <w:tcPr>
            <w:tcW w:w="1230" w:type="dxa"/>
            <w:vAlign w:val="center"/>
          </w:tcPr>
          <w:p w14:paraId="2F80B5A6"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77C5788E"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6DAEE093" w14:textId="77777777" w:rsidR="00E8511D" w:rsidRPr="00940D11" w:rsidRDefault="00E8511D" w:rsidP="001704F7">
            <w:pPr>
              <w:pStyle w:val="ConsPlusNormal"/>
              <w:jc w:val="center"/>
              <w:rPr>
                <w:sz w:val="20"/>
                <w:szCs w:val="20"/>
              </w:rPr>
            </w:pPr>
            <w:r w:rsidRPr="00940D11">
              <w:rPr>
                <w:sz w:val="20"/>
                <w:szCs w:val="20"/>
              </w:rPr>
              <w:t>525</w:t>
            </w:r>
          </w:p>
        </w:tc>
        <w:tc>
          <w:tcPr>
            <w:tcW w:w="3132" w:type="dxa"/>
            <w:vMerge/>
            <w:shd w:val="clear" w:color="auto" w:fill="auto"/>
          </w:tcPr>
          <w:p w14:paraId="68EA48BB" w14:textId="77777777" w:rsidR="00E8511D" w:rsidRPr="00940D11" w:rsidRDefault="00E8511D" w:rsidP="00F46770">
            <w:pPr>
              <w:pStyle w:val="ConsPlusNormal"/>
              <w:rPr>
                <w:sz w:val="20"/>
                <w:szCs w:val="20"/>
              </w:rPr>
            </w:pPr>
          </w:p>
        </w:tc>
      </w:tr>
      <w:tr w:rsidR="00E8511D" w:rsidRPr="00DB3997" w14:paraId="585DB81D" w14:textId="77777777" w:rsidTr="00036F78">
        <w:trPr>
          <w:jc w:val="center"/>
        </w:trPr>
        <w:tc>
          <w:tcPr>
            <w:tcW w:w="684" w:type="dxa"/>
            <w:vMerge/>
          </w:tcPr>
          <w:p w14:paraId="1EB2C9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E8B021" w14:textId="77777777" w:rsidR="00E8511D" w:rsidRPr="00940D11" w:rsidRDefault="00E8511D" w:rsidP="00F46770">
            <w:pPr>
              <w:pStyle w:val="ConsPlusNormal"/>
              <w:rPr>
                <w:sz w:val="20"/>
                <w:szCs w:val="20"/>
              </w:rPr>
            </w:pPr>
          </w:p>
        </w:tc>
        <w:tc>
          <w:tcPr>
            <w:tcW w:w="1266" w:type="dxa"/>
            <w:vMerge/>
          </w:tcPr>
          <w:p w14:paraId="38B9B529" w14:textId="77777777" w:rsidR="00E8511D" w:rsidRPr="00940D11" w:rsidRDefault="00E8511D" w:rsidP="00F46770">
            <w:pPr>
              <w:pStyle w:val="ConsPlusNormal"/>
              <w:rPr>
                <w:sz w:val="20"/>
                <w:szCs w:val="20"/>
              </w:rPr>
            </w:pPr>
          </w:p>
        </w:tc>
        <w:tc>
          <w:tcPr>
            <w:tcW w:w="3005" w:type="dxa"/>
            <w:vAlign w:val="center"/>
          </w:tcPr>
          <w:p w14:paraId="4767B13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005BA0E"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vAlign w:val="center"/>
          </w:tcPr>
          <w:p w14:paraId="26BFA4B2" w14:textId="77777777" w:rsidR="00E8511D" w:rsidRPr="00940D11" w:rsidRDefault="00E8511D" w:rsidP="001704F7">
            <w:pPr>
              <w:pStyle w:val="ConsPlusNormal"/>
              <w:jc w:val="center"/>
              <w:rPr>
                <w:sz w:val="20"/>
                <w:szCs w:val="20"/>
              </w:rPr>
            </w:pPr>
            <w:r w:rsidRPr="00940D11">
              <w:rPr>
                <w:sz w:val="20"/>
                <w:szCs w:val="20"/>
              </w:rPr>
              <w:t>3</w:t>
            </w:r>
          </w:p>
        </w:tc>
        <w:tc>
          <w:tcPr>
            <w:tcW w:w="1230" w:type="dxa"/>
            <w:vAlign w:val="center"/>
          </w:tcPr>
          <w:p w14:paraId="211E1303"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19CC2578"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47C63C18" w14:textId="77777777" w:rsidR="00E8511D" w:rsidRPr="00940D11" w:rsidRDefault="00E8511D" w:rsidP="001704F7">
            <w:pPr>
              <w:pStyle w:val="ConsPlusNormal"/>
              <w:jc w:val="center"/>
              <w:rPr>
                <w:sz w:val="20"/>
                <w:szCs w:val="20"/>
              </w:rPr>
            </w:pPr>
            <w:r w:rsidRPr="00940D11">
              <w:rPr>
                <w:sz w:val="20"/>
                <w:szCs w:val="20"/>
              </w:rPr>
              <w:t>3</w:t>
            </w:r>
          </w:p>
        </w:tc>
        <w:tc>
          <w:tcPr>
            <w:tcW w:w="3132" w:type="dxa"/>
            <w:vMerge/>
            <w:shd w:val="clear" w:color="auto" w:fill="auto"/>
          </w:tcPr>
          <w:p w14:paraId="1AFC33D8" w14:textId="77777777" w:rsidR="00E8511D" w:rsidRPr="00940D11" w:rsidRDefault="00E8511D" w:rsidP="00F46770">
            <w:pPr>
              <w:pStyle w:val="ConsPlusNormal"/>
              <w:rPr>
                <w:sz w:val="20"/>
                <w:szCs w:val="20"/>
              </w:rPr>
            </w:pPr>
          </w:p>
        </w:tc>
      </w:tr>
      <w:tr w:rsidR="00E8511D" w:rsidRPr="00DB3997" w14:paraId="543BA29C" w14:textId="77777777" w:rsidTr="00036F78">
        <w:trPr>
          <w:jc w:val="center"/>
        </w:trPr>
        <w:tc>
          <w:tcPr>
            <w:tcW w:w="684" w:type="dxa"/>
            <w:vMerge/>
          </w:tcPr>
          <w:p w14:paraId="1E6D17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365F65" w14:textId="77777777" w:rsidR="00E8511D" w:rsidRPr="00940D11" w:rsidRDefault="00E8511D" w:rsidP="00F46770">
            <w:pPr>
              <w:pStyle w:val="ConsPlusNormal"/>
              <w:rPr>
                <w:sz w:val="20"/>
                <w:szCs w:val="20"/>
              </w:rPr>
            </w:pPr>
          </w:p>
        </w:tc>
        <w:tc>
          <w:tcPr>
            <w:tcW w:w="1266" w:type="dxa"/>
            <w:vMerge/>
          </w:tcPr>
          <w:p w14:paraId="72F69CAD" w14:textId="77777777" w:rsidR="00E8511D" w:rsidRPr="00940D11" w:rsidRDefault="00E8511D" w:rsidP="00F46770">
            <w:pPr>
              <w:pStyle w:val="ConsPlusNormal"/>
              <w:rPr>
                <w:sz w:val="20"/>
                <w:szCs w:val="20"/>
              </w:rPr>
            </w:pPr>
          </w:p>
        </w:tc>
        <w:tc>
          <w:tcPr>
            <w:tcW w:w="3005" w:type="dxa"/>
            <w:vAlign w:val="center"/>
          </w:tcPr>
          <w:p w14:paraId="79E583C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4FCFE32"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28B0B814" w14:textId="77777777" w:rsidR="00E8511D" w:rsidRPr="00940D11" w:rsidRDefault="00E8511D" w:rsidP="001704F7">
            <w:pPr>
              <w:pStyle w:val="ConsPlusNormal"/>
              <w:jc w:val="center"/>
              <w:rPr>
                <w:sz w:val="20"/>
                <w:szCs w:val="20"/>
              </w:rPr>
            </w:pPr>
            <w:r w:rsidRPr="00940D11">
              <w:rPr>
                <w:sz w:val="20"/>
                <w:szCs w:val="20"/>
              </w:rPr>
              <w:t>2099</w:t>
            </w:r>
          </w:p>
        </w:tc>
        <w:tc>
          <w:tcPr>
            <w:tcW w:w="1230" w:type="dxa"/>
            <w:vAlign w:val="center"/>
          </w:tcPr>
          <w:p w14:paraId="1E92B11B"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7CA12A7A"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4DE78A13" w14:textId="77777777" w:rsidR="00E8511D" w:rsidRPr="00940D11" w:rsidRDefault="00E8511D" w:rsidP="001704F7">
            <w:pPr>
              <w:pStyle w:val="ConsPlusNormal"/>
              <w:jc w:val="center"/>
              <w:rPr>
                <w:sz w:val="20"/>
                <w:szCs w:val="20"/>
              </w:rPr>
            </w:pPr>
            <w:r w:rsidRPr="00940D11">
              <w:rPr>
                <w:sz w:val="20"/>
                <w:szCs w:val="20"/>
              </w:rPr>
              <w:t>2099</w:t>
            </w:r>
          </w:p>
        </w:tc>
        <w:tc>
          <w:tcPr>
            <w:tcW w:w="3132" w:type="dxa"/>
            <w:vMerge/>
            <w:shd w:val="clear" w:color="auto" w:fill="auto"/>
          </w:tcPr>
          <w:p w14:paraId="46A8C934" w14:textId="77777777" w:rsidR="00E8511D" w:rsidRPr="00940D11" w:rsidRDefault="00E8511D" w:rsidP="00F46770">
            <w:pPr>
              <w:pStyle w:val="ConsPlusNormal"/>
              <w:rPr>
                <w:sz w:val="20"/>
                <w:szCs w:val="20"/>
              </w:rPr>
            </w:pPr>
          </w:p>
        </w:tc>
      </w:tr>
      <w:tr w:rsidR="00E8511D" w:rsidRPr="00DB3997" w14:paraId="6EE49F3C" w14:textId="77777777" w:rsidTr="00036F78">
        <w:trPr>
          <w:jc w:val="center"/>
        </w:trPr>
        <w:tc>
          <w:tcPr>
            <w:tcW w:w="684" w:type="dxa"/>
            <w:vMerge/>
          </w:tcPr>
          <w:p w14:paraId="0EDA28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5F9415" w14:textId="77777777" w:rsidR="00E8511D" w:rsidRPr="00940D11" w:rsidRDefault="00E8511D" w:rsidP="00F46770">
            <w:pPr>
              <w:pStyle w:val="ConsPlusNormal"/>
              <w:rPr>
                <w:sz w:val="20"/>
                <w:szCs w:val="20"/>
              </w:rPr>
            </w:pPr>
          </w:p>
        </w:tc>
        <w:tc>
          <w:tcPr>
            <w:tcW w:w="1266" w:type="dxa"/>
            <w:vMerge/>
          </w:tcPr>
          <w:p w14:paraId="07C0E0FE" w14:textId="77777777" w:rsidR="00E8511D" w:rsidRPr="00940D11" w:rsidRDefault="00E8511D" w:rsidP="00F46770">
            <w:pPr>
              <w:pStyle w:val="ConsPlusNormal"/>
              <w:rPr>
                <w:sz w:val="20"/>
                <w:szCs w:val="20"/>
              </w:rPr>
            </w:pPr>
          </w:p>
        </w:tc>
        <w:tc>
          <w:tcPr>
            <w:tcW w:w="3005" w:type="dxa"/>
            <w:vAlign w:val="center"/>
          </w:tcPr>
          <w:p w14:paraId="0D84315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3649704"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vAlign w:val="center"/>
          </w:tcPr>
          <w:p w14:paraId="65023CD5" w14:textId="77777777" w:rsidR="00E8511D" w:rsidRPr="00940D11" w:rsidRDefault="00E8511D" w:rsidP="001704F7">
            <w:pPr>
              <w:pStyle w:val="ConsPlusNormal"/>
              <w:jc w:val="center"/>
              <w:rPr>
                <w:sz w:val="20"/>
                <w:szCs w:val="20"/>
              </w:rPr>
            </w:pPr>
            <w:r w:rsidRPr="00940D11">
              <w:rPr>
                <w:sz w:val="20"/>
                <w:szCs w:val="20"/>
              </w:rPr>
              <w:t>2099</w:t>
            </w:r>
          </w:p>
        </w:tc>
        <w:tc>
          <w:tcPr>
            <w:tcW w:w="1230" w:type="dxa"/>
            <w:vAlign w:val="center"/>
          </w:tcPr>
          <w:p w14:paraId="21E4A30E"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5B50043C" w14:textId="77777777" w:rsidR="00E8511D" w:rsidRPr="00940D11" w:rsidRDefault="00E8511D" w:rsidP="001704F7">
            <w:pPr>
              <w:pStyle w:val="ConsPlusNormal"/>
              <w:jc w:val="center"/>
              <w:rPr>
                <w:sz w:val="20"/>
                <w:szCs w:val="20"/>
              </w:rPr>
            </w:pPr>
            <w:r w:rsidRPr="00940D11">
              <w:rPr>
                <w:sz w:val="20"/>
                <w:szCs w:val="20"/>
              </w:rPr>
              <w:t>н/д</w:t>
            </w:r>
          </w:p>
        </w:tc>
        <w:tc>
          <w:tcPr>
            <w:tcW w:w="1474" w:type="dxa"/>
            <w:shd w:val="clear" w:color="auto" w:fill="auto"/>
            <w:vAlign w:val="center"/>
          </w:tcPr>
          <w:p w14:paraId="27BF5BD2" w14:textId="77777777" w:rsidR="00E8511D" w:rsidRPr="00940D11" w:rsidRDefault="00E8511D" w:rsidP="001704F7">
            <w:pPr>
              <w:pStyle w:val="ConsPlusNormal"/>
              <w:jc w:val="center"/>
              <w:rPr>
                <w:sz w:val="20"/>
                <w:szCs w:val="20"/>
              </w:rPr>
            </w:pPr>
            <w:r w:rsidRPr="00940D11">
              <w:rPr>
                <w:sz w:val="20"/>
                <w:szCs w:val="20"/>
              </w:rPr>
              <w:t>2099</w:t>
            </w:r>
          </w:p>
        </w:tc>
        <w:tc>
          <w:tcPr>
            <w:tcW w:w="3132" w:type="dxa"/>
            <w:vMerge/>
            <w:shd w:val="clear" w:color="auto" w:fill="auto"/>
          </w:tcPr>
          <w:p w14:paraId="733261F3" w14:textId="77777777" w:rsidR="00E8511D" w:rsidRPr="00940D11" w:rsidRDefault="00E8511D" w:rsidP="00F46770">
            <w:pPr>
              <w:pStyle w:val="ConsPlusNormal"/>
              <w:rPr>
                <w:sz w:val="20"/>
                <w:szCs w:val="20"/>
              </w:rPr>
            </w:pPr>
          </w:p>
        </w:tc>
      </w:tr>
      <w:tr w:rsidR="00E8511D" w:rsidRPr="00DB3997" w14:paraId="57FCE802" w14:textId="77777777" w:rsidTr="00036F78">
        <w:trPr>
          <w:jc w:val="center"/>
        </w:trPr>
        <w:tc>
          <w:tcPr>
            <w:tcW w:w="684" w:type="dxa"/>
            <w:vMerge/>
          </w:tcPr>
          <w:p w14:paraId="53BDB9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883B6C" w14:textId="77777777" w:rsidR="00E8511D" w:rsidRPr="00940D11" w:rsidRDefault="00E8511D" w:rsidP="00F46770">
            <w:pPr>
              <w:pStyle w:val="ConsPlusNormal"/>
              <w:rPr>
                <w:sz w:val="20"/>
                <w:szCs w:val="20"/>
              </w:rPr>
            </w:pPr>
          </w:p>
        </w:tc>
        <w:tc>
          <w:tcPr>
            <w:tcW w:w="1266" w:type="dxa"/>
            <w:vMerge/>
          </w:tcPr>
          <w:p w14:paraId="755C6C75" w14:textId="77777777" w:rsidR="00E8511D" w:rsidRPr="00940D11" w:rsidRDefault="00E8511D" w:rsidP="00F46770">
            <w:pPr>
              <w:pStyle w:val="ConsPlusNormal"/>
              <w:rPr>
                <w:sz w:val="20"/>
                <w:szCs w:val="20"/>
              </w:rPr>
            </w:pPr>
          </w:p>
        </w:tc>
        <w:tc>
          <w:tcPr>
            <w:tcW w:w="3005" w:type="dxa"/>
            <w:vAlign w:val="center"/>
          </w:tcPr>
          <w:p w14:paraId="75B9B69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09FBDD0"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vAlign w:val="center"/>
          </w:tcPr>
          <w:p w14:paraId="3B41BC7D" w14:textId="77777777" w:rsidR="00E8511D" w:rsidRPr="00940D11" w:rsidRDefault="00E8511D" w:rsidP="001704F7">
            <w:pPr>
              <w:pStyle w:val="ConsPlusNormal"/>
              <w:jc w:val="center"/>
              <w:rPr>
                <w:sz w:val="20"/>
                <w:szCs w:val="20"/>
              </w:rPr>
            </w:pPr>
            <w:r w:rsidRPr="00940D11">
              <w:rPr>
                <w:sz w:val="20"/>
                <w:szCs w:val="20"/>
              </w:rPr>
              <w:t>656</w:t>
            </w:r>
          </w:p>
        </w:tc>
        <w:tc>
          <w:tcPr>
            <w:tcW w:w="1230" w:type="dxa"/>
            <w:vAlign w:val="center"/>
          </w:tcPr>
          <w:p w14:paraId="63E8DED9"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77BA2A0F"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3BEC6BA0" w14:textId="77777777" w:rsidR="00E8511D" w:rsidRPr="00940D11" w:rsidRDefault="00E8511D" w:rsidP="001704F7">
            <w:pPr>
              <w:pStyle w:val="ConsPlusNormal"/>
              <w:jc w:val="center"/>
              <w:rPr>
                <w:sz w:val="20"/>
                <w:szCs w:val="20"/>
              </w:rPr>
            </w:pPr>
            <w:r w:rsidRPr="00940D11">
              <w:rPr>
                <w:sz w:val="20"/>
                <w:szCs w:val="20"/>
              </w:rPr>
              <w:t>656</w:t>
            </w:r>
          </w:p>
        </w:tc>
        <w:tc>
          <w:tcPr>
            <w:tcW w:w="3132" w:type="dxa"/>
            <w:vMerge/>
            <w:shd w:val="clear" w:color="auto" w:fill="auto"/>
          </w:tcPr>
          <w:p w14:paraId="77E99B6F" w14:textId="77777777" w:rsidR="00E8511D" w:rsidRPr="00940D11" w:rsidRDefault="00E8511D" w:rsidP="00F46770">
            <w:pPr>
              <w:pStyle w:val="ConsPlusNormal"/>
              <w:rPr>
                <w:sz w:val="20"/>
                <w:szCs w:val="20"/>
              </w:rPr>
            </w:pPr>
          </w:p>
        </w:tc>
      </w:tr>
      <w:tr w:rsidR="00E8511D" w:rsidRPr="00DB3997" w14:paraId="569A6610" w14:textId="77777777" w:rsidTr="00036F78">
        <w:trPr>
          <w:jc w:val="center"/>
        </w:trPr>
        <w:tc>
          <w:tcPr>
            <w:tcW w:w="684" w:type="dxa"/>
            <w:vMerge w:val="restart"/>
            <w:shd w:val="clear" w:color="auto" w:fill="auto"/>
            <w:vAlign w:val="center"/>
          </w:tcPr>
          <w:p w14:paraId="1C5D8A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B8952C1" w14:textId="77777777" w:rsidR="00E8511D" w:rsidRPr="00940D11" w:rsidRDefault="00E8511D" w:rsidP="00F46770">
            <w:pPr>
              <w:pStyle w:val="ConsPlusNormal"/>
              <w:rPr>
                <w:sz w:val="20"/>
                <w:szCs w:val="20"/>
              </w:rPr>
            </w:pPr>
            <w:r w:rsidRPr="00940D11">
              <w:rPr>
                <w:sz w:val="20"/>
                <w:szCs w:val="20"/>
              </w:rPr>
              <w:t>4019</w:t>
            </w:r>
          </w:p>
          <w:p w14:paraId="6E38A17C" w14:textId="77777777" w:rsidR="00E8511D" w:rsidRPr="00940D11" w:rsidRDefault="00E8511D" w:rsidP="00F46770">
            <w:pPr>
              <w:pStyle w:val="ConsPlusNormal"/>
              <w:rPr>
                <w:sz w:val="20"/>
                <w:szCs w:val="20"/>
              </w:rPr>
            </w:pPr>
            <w:r w:rsidRPr="00940D11">
              <w:rPr>
                <w:sz w:val="20"/>
                <w:szCs w:val="20"/>
              </w:rPr>
              <w:t>4207</w:t>
            </w:r>
          </w:p>
        </w:tc>
        <w:tc>
          <w:tcPr>
            <w:tcW w:w="1266" w:type="dxa"/>
            <w:vMerge w:val="restart"/>
            <w:shd w:val="clear" w:color="auto" w:fill="auto"/>
            <w:vAlign w:val="center"/>
          </w:tcPr>
          <w:p w14:paraId="0D97F70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9ED81D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79BFAD0"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45F1DD3F" w14:textId="77777777" w:rsidR="00E8511D" w:rsidRPr="00940D11" w:rsidRDefault="00E8511D" w:rsidP="001704F7">
            <w:pPr>
              <w:pStyle w:val="ConsPlusNormal"/>
              <w:jc w:val="center"/>
              <w:rPr>
                <w:sz w:val="20"/>
                <w:szCs w:val="20"/>
              </w:rPr>
            </w:pPr>
            <w:r w:rsidRPr="00940D11">
              <w:rPr>
                <w:sz w:val="20"/>
                <w:szCs w:val="20"/>
              </w:rPr>
              <w:t>27</w:t>
            </w:r>
          </w:p>
        </w:tc>
        <w:tc>
          <w:tcPr>
            <w:tcW w:w="1230" w:type="dxa"/>
            <w:shd w:val="clear" w:color="auto" w:fill="auto"/>
            <w:vAlign w:val="center"/>
          </w:tcPr>
          <w:p w14:paraId="6AC19200"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1F0AFB38"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0354586F" w14:textId="77777777" w:rsidR="00E8511D" w:rsidRPr="00940D11" w:rsidRDefault="00E8511D" w:rsidP="001704F7">
            <w:pPr>
              <w:pStyle w:val="ConsPlusNormal"/>
              <w:jc w:val="center"/>
              <w:rPr>
                <w:sz w:val="20"/>
                <w:szCs w:val="20"/>
              </w:rPr>
            </w:pPr>
            <w:r w:rsidRPr="00940D11">
              <w:rPr>
                <w:sz w:val="20"/>
                <w:szCs w:val="20"/>
              </w:rPr>
              <w:t>27</w:t>
            </w:r>
          </w:p>
        </w:tc>
        <w:tc>
          <w:tcPr>
            <w:tcW w:w="3132" w:type="dxa"/>
            <w:vMerge w:val="restart"/>
            <w:shd w:val="clear" w:color="auto" w:fill="auto"/>
            <w:vAlign w:val="center"/>
          </w:tcPr>
          <w:p w14:paraId="55D13991" w14:textId="77777777" w:rsidR="00E8511D" w:rsidRPr="00940D11" w:rsidRDefault="00E8511D" w:rsidP="00F46770">
            <w:pPr>
              <w:pStyle w:val="ConsPlusNormal"/>
              <w:rPr>
                <w:sz w:val="20"/>
                <w:szCs w:val="20"/>
              </w:rPr>
            </w:pPr>
            <w:r w:rsidRPr="00940D11">
              <w:rPr>
                <w:sz w:val="20"/>
                <w:szCs w:val="20"/>
              </w:rPr>
              <w:t>-</w:t>
            </w:r>
          </w:p>
        </w:tc>
      </w:tr>
      <w:tr w:rsidR="00E8511D" w:rsidRPr="00DB3997" w14:paraId="665F96BA" w14:textId="77777777" w:rsidTr="00036F78">
        <w:trPr>
          <w:jc w:val="center"/>
        </w:trPr>
        <w:tc>
          <w:tcPr>
            <w:tcW w:w="684" w:type="dxa"/>
            <w:vMerge/>
            <w:shd w:val="clear" w:color="auto" w:fill="auto"/>
          </w:tcPr>
          <w:p w14:paraId="7C4A64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F8CA27" w14:textId="77777777" w:rsidR="00E8511D" w:rsidRPr="00940D11" w:rsidRDefault="00E8511D" w:rsidP="00F46770">
            <w:pPr>
              <w:pStyle w:val="ConsPlusNormal"/>
              <w:rPr>
                <w:sz w:val="20"/>
                <w:szCs w:val="20"/>
              </w:rPr>
            </w:pPr>
          </w:p>
        </w:tc>
        <w:tc>
          <w:tcPr>
            <w:tcW w:w="1266" w:type="dxa"/>
            <w:vMerge/>
            <w:shd w:val="clear" w:color="auto" w:fill="auto"/>
          </w:tcPr>
          <w:p w14:paraId="7F7024F0" w14:textId="77777777" w:rsidR="00E8511D" w:rsidRPr="00940D11" w:rsidRDefault="00E8511D" w:rsidP="00F46770">
            <w:pPr>
              <w:pStyle w:val="ConsPlusNormal"/>
              <w:rPr>
                <w:sz w:val="20"/>
                <w:szCs w:val="20"/>
              </w:rPr>
            </w:pPr>
          </w:p>
        </w:tc>
        <w:tc>
          <w:tcPr>
            <w:tcW w:w="3005" w:type="dxa"/>
            <w:shd w:val="clear" w:color="auto" w:fill="auto"/>
            <w:vAlign w:val="center"/>
          </w:tcPr>
          <w:p w14:paraId="0C46052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54137BB"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6203FD76" w14:textId="77777777" w:rsidR="00E8511D" w:rsidRPr="00940D11" w:rsidRDefault="00E8511D" w:rsidP="001704F7">
            <w:pPr>
              <w:pStyle w:val="ConsPlusNormal"/>
              <w:jc w:val="center"/>
              <w:rPr>
                <w:sz w:val="20"/>
                <w:szCs w:val="20"/>
              </w:rPr>
            </w:pPr>
            <w:r w:rsidRPr="00940D11">
              <w:rPr>
                <w:sz w:val="20"/>
                <w:szCs w:val="20"/>
              </w:rPr>
              <w:t>59</w:t>
            </w:r>
          </w:p>
        </w:tc>
        <w:tc>
          <w:tcPr>
            <w:tcW w:w="1230" w:type="dxa"/>
            <w:shd w:val="clear" w:color="auto" w:fill="auto"/>
            <w:vAlign w:val="center"/>
          </w:tcPr>
          <w:p w14:paraId="4E1F93DF"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2C78C374"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2FEF1321" w14:textId="77777777" w:rsidR="00E8511D" w:rsidRPr="00940D11" w:rsidRDefault="00E8511D" w:rsidP="001704F7">
            <w:pPr>
              <w:pStyle w:val="ConsPlusNormal"/>
              <w:jc w:val="center"/>
              <w:rPr>
                <w:sz w:val="20"/>
                <w:szCs w:val="20"/>
              </w:rPr>
            </w:pPr>
            <w:r w:rsidRPr="00940D11">
              <w:rPr>
                <w:sz w:val="20"/>
                <w:szCs w:val="20"/>
              </w:rPr>
              <w:t>59</w:t>
            </w:r>
          </w:p>
        </w:tc>
        <w:tc>
          <w:tcPr>
            <w:tcW w:w="3132" w:type="dxa"/>
            <w:vMerge/>
            <w:shd w:val="clear" w:color="auto" w:fill="auto"/>
          </w:tcPr>
          <w:p w14:paraId="01BDB89A" w14:textId="77777777" w:rsidR="00E8511D" w:rsidRPr="00940D11" w:rsidRDefault="00E8511D" w:rsidP="00F46770">
            <w:pPr>
              <w:pStyle w:val="ConsPlusNormal"/>
              <w:rPr>
                <w:sz w:val="20"/>
                <w:szCs w:val="20"/>
              </w:rPr>
            </w:pPr>
          </w:p>
        </w:tc>
      </w:tr>
      <w:tr w:rsidR="00E8511D" w:rsidRPr="00DB3997" w14:paraId="3ABFCF50" w14:textId="77777777" w:rsidTr="00036F78">
        <w:trPr>
          <w:jc w:val="center"/>
        </w:trPr>
        <w:tc>
          <w:tcPr>
            <w:tcW w:w="684" w:type="dxa"/>
            <w:vMerge/>
            <w:shd w:val="clear" w:color="auto" w:fill="auto"/>
          </w:tcPr>
          <w:p w14:paraId="7C2652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547905B" w14:textId="77777777" w:rsidR="00E8511D" w:rsidRPr="00940D11" w:rsidRDefault="00E8511D" w:rsidP="00F46770">
            <w:pPr>
              <w:pStyle w:val="ConsPlusNormal"/>
              <w:rPr>
                <w:sz w:val="20"/>
                <w:szCs w:val="20"/>
              </w:rPr>
            </w:pPr>
          </w:p>
        </w:tc>
        <w:tc>
          <w:tcPr>
            <w:tcW w:w="1266" w:type="dxa"/>
            <w:vMerge/>
            <w:shd w:val="clear" w:color="auto" w:fill="auto"/>
          </w:tcPr>
          <w:p w14:paraId="0579D97D" w14:textId="77777777" w:rsidR="00E8511D" w:rsidRPr="00940D11" w:rsidRDefault="00E8511D" w:rsidP="00F46770">
            <w:pPr>
              <w:pStyle w:val="ConsPlusNormal"/>
              <w:rPr>
                <w:sz w:val="20"/>
                <w:szCs w:val="20"/>
              </w:rPr>
            </w:pPr>
          </w:p>
        </w:tc>
        <w:tc>
          <w:tcPr>
            <w:tcW w:w="3005" w:type="dxa"/>
            <w:shd w:val="clear" w:color="auto" w:fill="auto"/>
            <w:vAlign w:val="center"/>
          </w:tcPr>
          <w:p w14:paraId="2E994F8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A8BB917"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6D488E28" w14:textId="77777777" w:rsidR="00E8511D" w:rsidRPr="00940D11" w:rsidRDefault="00E8511D" w:rsidP="001704F7">
            <w:pPr>
              <w:pStyle w:val="ConsPlusNormal"/>
              <w:jc w:val="center"/>
              <w:rPr>
                <w:sz w:val="20"/>
                <w:szCs w:val="20"/>
              </w:rPr>
            </w:pPr>
            <w:r w:rsidRPr="00940D11">
              <w:rPr>
                <w:sz w:val="20"/>
                <w:szCs w:val="20"/>
              </w:rPr>
              <w:t>13</w:t>
            </w:r>
          </w:p>
        </w:tc>
        <w:tc>
          <w:tcPr>
            <w:tcW w:w="1230" w:type="dxa"/>
            <w:shd w:val="clear" w:color="auto" w:fill="auto"/>
            <w:vAlign w:val="center"/>
          </w:tcPr>
          <w:p w14:paraId="13827677"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0F07764B"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2C51E487" w14:textId="77777777" w:rsidR="00E8511D" w:rsidRPr="00940D11" w:rsidRDefault="00E8511D" w:rsidP="001704F7">
            <w:pPr>
              <w:pStyle w:val="ConsPlusNormal"/>
              <w:jc w:val="center"/>
              <w:rPr>
                <w:sz w:val="20"/>
                <w:szCs w:val="20"/>
              </w:rPr>
            </w:pPr>
            <w:r w:rsidRPr="00940D11">
              <w:rPr>
                <w:sz w:val="20"/>
                <w:szCs w:val="20"/>
              </w:rPr>
              <w:t>13</w:t>
            </w:r>
          </w:p>
        </w:tc>
        <w:tc>
          <w:tcPr>
            <w:tcW w:w="3132" w:type="dxa"/>
            <w:vMerge/>
            <w:shd w:val="clear" w:color="auto" w:fill="auto"/>
          </w:tcPr>
          <w:p w14:paraId="5CB8DB3E" w14:textId="77777777" w:rsidR="00E8511D" w:rsidRPr="00940D11" w:rsidRDefault="00E8511D" w:rsidP="00F46770">
            <w:pPr>
              <w:pStyle w:val="ConsPlusNormal"/>
              <w:rPr>
                <w:sz w:val="20"/>
                <w:szCs w:val="20"/>
              </w:rPr>
            </w:pPr>
          </w:p>
        </w:tc>
      </w:tr>
      <w:tr w:rsidR="00E8511D" w:rsidRPr="00DB3997" w14:paraId="00825DBC" w14:textId="77777777" w:rsidTr="00036F78">
        <w:trPr>
          <w:jc w:val="center"/>
        </w:trPr>
        <w:tc>
          <w:tcPr>
            <w:tcW w:w="684" w:type="dxa"/>
            <w:vMerge/>
            <w:shd w:val="clear" w:color="auto" w:fill="auto"/>
          </w:tcPr>
          <w:p w14:paraId="6B80F8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DBF531C" w14:textId="77777777" w:rsidR="00E8511D" w:rsidRPr="00940D11" w:rsidRDefault="00E8511D" w:rsidP="00F46770">
            <w:pPr>
              <w:pStyle w:val="ConsPlusNormal"/>
              <w:rPr>
                <w:sz w:val="20"/>
                <w:szCs w:val="20"/>
              </w:rPr>
            </w:pPr>
          </w:p>
        </w:tc>
        <w:tc>
          <w:tcPr>
            <w:tcW w:w="1266" w:type="dxa"/>
            <w:vMerge/>
            <w:shd w:val="clear" w:color="auto" w:fill="auto"/>
          </w:tcPr>
          <w:p w14:paraId="3FE44033" w14:textId="77777777" w:rsidR="00E8511D" w:rsidRPr="00940D11" w:rsidRDefault="00E8511D" w:rsidP="00F46770">
            <w:pPr>
              <w:pStyle w:val="ConsPlusNormal"/>
              <w:rPr>
                <w:sz w:val="20"/>
                <w:szCs w:val="20"/>
              </w:rPr>
            </w:pPr>
          </w:p>
        </w:tc>
        <w:tc>
          <w:tcPr>
            <w:tcW w:w="3005" w:type="dxa"/>
            <w:shd w:val="clear" w:color="auto" w:fill="auto"/>
            <w:vAlign w:val="center"/>
          </w:tcPr>
          <w:p w14:paraId="327FB50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84F9DFC"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shd w:val="clear" w:color="auto" w:fill="auto"/>
            <w:vAlign w:val="center"/>
          </w:tcPr>
          <w:p w14:paraId="516CB658" w14:textId="77777777" w:rsidR="00E8511D" w:rsidRPr="00940D11" w:rsidRDefault="00E8511D" w:rsidP="001704F7">
            <w:pPr>
              <w:pStyle w:val="ConsPlusNormal"/>
              <w:jc w:val="center"/>
              <w:rPr>
                <w:sz w:val="20"/>
                <w:szCs w:val="20"/>
              </w:rPr>
            </w:pPr>
            <w:r w:rsidRPr="00940D11">
              <w:rPr>
                <w:sz w:val="20"/>
                <w:szCs w:val="20"/>
              </w:rPr>
              <w:t>-</w:t>
            </w:r>
          </w:p>
        </w:tc>
        <w:tc>
          <w:tcPr>
            <w:tcW w:w="1230" w:type="dxa"/>
            <w:shd w:val="clear" w:color="auto" w:fill="auto"/>
            <w:vAlign w:val="center"/>
          </w:tcPr>
          <w:p w14:paraId="529C3A17"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4E6D6251"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55618EB9"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shd w:val="clear" w:color="auto" w:fill="auto"/>
          </w:tcPr>
          <w:p w14:paraId="1AAD2C1F" w14:textId="77777777" w:rsidR="00E8511D" w:rsidRPr="00940D11" w:rsidRDefault="00E8511D" w:rsidP="00F46770">
            <w:pPr>
              <w:pStyle w:val="ConsPlusNormal"/>
              <w:rPr>
                <w:sz w:val="20"/>
                <w:szCs w:val="20"/>
              </w:rPr>
            </w:pPr>
          </w:p>
        </w:tc>
      </w:tr>
      <w:tr w:rsidR="00E8511D" w:rsidRPr="00DB3997" w14:paraId="33D391C9" w14:textId="77777777" w:rsidTr="00036F78">
        <w:trPr>
          <w:jc w:val="center"/>
        </w:trPr>
        <w:tc>
          <w:tcPr>
            <w:tcW w:w="684" w:type="dxa"/>
            <w:vMerge/>
            <w:shd w:val="clear" w:color="auto" w:fill="auto"/>
          </w:tcPr>
          <w:p w14:paraId="245298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FBD4127" w14:textId="77777777" w:rsidR="00E8511D" w:rsidRPr="00940D11" w:rsidRDefault="00E8511D" w:rsidP="00F46770">
            <w:pPr>
              <w:pStyle w:val="ConsPlusNormal"/>
              <w:rPr>
                <w:sz w:val="20"/>
                <w:szCs w:val="20"/>
              </w:rPr>
            </w:pPr>
          </w:p>
        </w:tc>
        <w:tc>
          <w:tcPr>
            <w:tcW w:w="1266" w:type="dxa"/>
            <w:vMerge/>
            <w:shd w:val="clear" w:color="auto" w:fill="auto"/>
          </w:tcPr>
          <w:p w14:paraId="6A792F1F" w14:textId="77777777" w:rsidR="00E8511D" w:rsidRPr="00940D11" w:rsidRDefault="00E8511D" w:rsidP="00F46770">
            <w:pPr>
              <w:pStyle w:val="ConsPlusNormal"/>
              <w:rPr>
                <w:sz w:val="20"/>
                <w:szCs w:val="20"/>
              </w:rPr>
            </w:pPr>
          </w:p>
        </w:tc>
        <w:tc>
          <w:tcPr>
            <w:tcW w:w="3005" w:type="dxa"/>
            <w:shd w:val="clear" w:color="auto" w:fill="auto"/>
            <w:vAlign w:val="center"/>
          </w:tcPr>
          <w:p w14:paraId="4611B86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0DD0F01"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2B95784D" w14:textId="77777777" w:rsidR="00E8511D" w:rsidRPr="00940D11" w:rsidRDefault="00E8511D" w:rsidP="001704F7">
            <w:pPr>
              <w:pStyle w:val="ConsPlusNormal"/>
              <w:jc w:val="center"/>
              <w:rPr>
                <w:sz w:val="20"/>
                <w:szCs w:val="20"/>
              </w:rPr>
            </w:pPr>
            <w:r w:rsidRPr="00940D11">
              <w:rPr>
                <w:sz w:val="20"/>
                <w:szCs w:val="20"/>
              </w:rPr>
              <w:t>52</w:t>
            </w:r>
          </w:p>
        </w:tc>
        <w:tc>
          <w:tcPr>
            <w:tcW w:w="1230" w:type="dxa"/>
            <w:shd w:val="clear" w:color="auto" w:fill="auto"/>
            <w:vAlign w:val="center"/>
          </w:tcPr>
          <w:p w14:paraId="2034DAC5"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26B98545"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363A6968" w14:textId="77777777" w:rsidR="00E8511D" w:rsidRPr="00940D11" w:rsidRDefault="00E8511D" w:rsidP="001704F7">
            <w:pPr>
              <w:pStyle w:val="ConsPlusNormal"/>
              <w:jc w:val="center"/>
              <w:rPr>
                <w:sz w:val="20"/>
                <w:szCs w:val="20"/>
              </w:rPr>
            </w:pPr>
            <w:r w:rsidRPr="00940D11">
              <w:rPr>
                <w:sz w:val="20"/>
                <w:szCs w:val="20"/>
              </w:rPr>
              <w:t>52</w:t>
            </w:r>
          </w:p>
        </w:tc>
        <w:tc>
          <w:tcPr>
            <w:tcW w:w="3132" w:type="dxa"/>
            <w:vMerge/>
            <w:shd w:val="clear" w:color="auto" w:fill="auto"/>
          </w:tcPr>
          <w:p w14:paraId="79EA7D3D" w14:textId="77777777" w:rsidR="00E8511D" w:rsidRPr="00940D11" w:rsidRDefault="00E8511D" w:rsidP="00F46770">
            <w:pPr>
              <w:pStyle w:val="ConsPlusNormal"/>
              <w:rPr>
                <w:sz w:val="20"/>
                <w:szCs w:val="20"/>
              </w:rPr>
            </w:pPr>
          </w:p>
        </w:tc>
      </w:tr>
      <w:tr w:rsidR="00E8511D" w:rsidRPr="00DB3997" w14:paraId="05D78887" w14:textId="77777777" w:rsidTr="00036F78">
        <w:trPr>
          <w:jc w:val="center"/>
        </w:trPr>
        <w:tc>
          <w:tcPr>
            <w:tcW w:w="684" w:type="dxa"/>
            <w:vMerge/>
            <w:shd w:val="clear" w:color="auto" w:fill="auto"/>
          </w:tcPr>
          <w:p w14:paraId="568C92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9EF5B2E" w14:textId="77777777" w:rsidR="00E8511D" w:rsidRPr="00940D11" w:rsidRDefault="00E8511D" w:rsidP="00F46770">
            <w:pPr>
              <w:pStyle w:val="ConsPlusNormal"/>
              <w:rPr>
                <w:sz w:val="20"/>
                <w:szCs w:val="20"/>
              </w:rPr>
            </w:pPr>
          </w:p>
        </w:tc>
        <w:tc>
          <w:tcPr>
            <w:tcW w:w="1266" w:type="dxa"/>
            <w:vMerge/>
            <w:shd w:val="clear" w:color="auto" w:fill="auto"/>
          </w:tcPr>
          <w:p w14:paraId="1E89F62A" w14:textId="77777777" w:rsidR="00E8511D" w:rsidRPr="00940D11" w:rsidRDefault="00E8511D" w:rsidP="00F46770">
            <w:pPr>
              <w:pStyle w:val="ConsPlusNormal"/>
              <w:rPr>
                <w:sz w:val="20"/>
                <w:szCs w:val="20"/>
              </w:rPr>
            </w:pPr>
          </w:p>
        </w:tc>
        <w:tc>
          <w:tcPr>
            <w:tcW w:w="3005" w:type="dxa"/>
            <w:shd w:val="clear" w:color="auto" w:fill="auto"/>
            <w:vAlign w:val="center"/>
          </w:tcPr>
          <w:p w14:paraId="2DB565C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30F3A53"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A3D3542" w14:textId="77777777" w:rsidR="00E8511D" w:rsidRPr="00940D11" w:rsidRDefault="00E8511D" w:rsidP="001704F7">
            <w:pPr>
              <w:pStyle w:val="ConsPlusNormal"/>
              <w:jc w:val="center"/>
              <w:rPr>
                <w:sz w:val="20"/>
                <w:szCs w:val="20"/>
              </w:rPr>
            </w:pPr>
            <w:r w:rsidRPr="00940D11">
              <w:rPr>
                <w:sz w:val="20"/>
                <w:szCs w:val="20"/>
              </w:rPr>
              <w:t>52</w:t>
            </w:r>
          </w:p>
        </w:tc>
        <w:tc>
          <w:tcPr>
            <w:tcW w:w="1230" w:type="dxa"/>
            <w:shd w:val="clear" w:color="auto" w:fill="auto"/>
            <w:vAlign w:val="center"/>
          </w:tcPr>
          <w:p w14:paraId="3930D3CF"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213A73D5"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5A7A7EBB" w14:textId="77777777" w:rsidR="00E8511D" w:rsidRPr="00940D11" w:rsidRDefault="00E8511D" w:rsidP="001704F7">
            <w:pPr>
              <w:pStyle w:val="ConsPlusNormal"/>
              <w:jc w:val="center"/>
              <w:rPr>
                <w:sz w:val="20"/>
                <w:szCs w:val="20"/>
              </w:rPr>
            </w:pPr>
            <w:r w:rsidRPr="00940D11">
              <w:rPr>
                <w:sz w:val="20"/>
                <w:szCs w:val="20"/>
              </w:rPr>
              <w:t>52</w:t>
            </w:r>
          </w:p>
        </w:tc>
        <w:tc>
          <w:tcPr>
            <w:tcW w:w="3132" w:type="dxa"/>
            <w:vMerge/>
            <w:shd w:val="clear" w:color="auto" w:fill="auto"/>
          </w:tcPr>
          <w:p w14:paraId="285CA94C" w14:textId="77777777" w:rsidR="00E8511D" w:rsidRPr="00940D11" w:rsidRDefault="00E8511D" w:rsidP="00F46770">
            <w:pPr>
              <w:pStyle w:val="ConsPlusNormal"/>
              <w:rPr>
                <w:sz w:val="20"/>
                <w:szCs w:val="20"/>
              </w:rPr>
            </w:pPr>
          </w:p>
        </w:tc>
      </w:tr>
      <w:tr w:rsidR="00E8511D" w:rsidRPr="00DB3997" w14:paraId="13EE857B" w14:textId="77777777" w:rsidTr="00036F78">
        <w:trPr>
          <w:jc w:val="center"/>
        </w:trPr>
        <w:tc>
          <w:tcPr>
            <w:tcW w:w="684" w:type="dxa"/>
            <w:vMerge/>
            <w:shd w:val="clear" w:color="auto" w:fill="auto"/>
          </w:tcPr>
          <w:p w14:paraId="389D54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6B3E200" w14:textId="77777777" w:rsidR="00E8511D" w:rsidRPr="00940D11" w:rsidRDefault="00E8511D" w:rsidP="00F46770">
            <w:pPr>
              <w:pStyle w:val="ConsPlusNormal"/>
              <w:rPr>
                <w:sz w:val="20"/>
                <w:szCs w:val="20"/>
              </w:rPr>
            </w:pPr>
          </w:p>
        </w:tc>
        <w:tc>
          <w:tcPr>
            <w:tcW w:w="1266" w:type="dxa"/>
            <w:vMerge/>
            <w:shd w:val="clear" w:color="auto" w:fill="auto"/>
          </w:tcPr>
          <w:p w14:paraId="3DF1D9B1" w14:textId="77777777" w:rsidR="00E8511D" w:rsidRPr="00940D11" w:rsidRDefault="00E8511D" w:rsidP="00F46770">
            <w:pPr>
              <w:pStyle w:val="ConsPlusNormal"/>
              <w:rPr>
                <w:sz w:val="20"/>
                <w:szCs w:val="20"/>
              </w:rPr>
            </w:pPr>
          </w:p>
        </w:tc>
        <w:tc>
          <w:tcPr>
            <w:tcW w:w="3005" w:type="dxa"/>
            <w:shd w:val="clear" w:color="auto" w:fill="auto"/>
            <w:vAlign w:val="center"/>
          </w:tcPr>
          <w:p w14:paraId="02391DE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43D5FD7"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192A00A" w14:textId="77777777" w:rsidR="00E8511D" w:rsidRPr="00940D11" w:rsidRDefault="00E8511D" w:rsidP="001704F7">
            <w:pPr>
              <w:pStyle w:val="ConsPlusNormal"/>
              <w:jc w:val="center"/>
              <w:rPr>
                <w:sz w:val="20"/>
                <w:szCs w:val="20"/>
              </w:rPr>
            </w:pPr>
            <w:r w:rsidRPr="00940D11">
              <w:rPr>
                <w:sz w:val="20"/>
                <w:szCs w:val="20"/>
              </w:rPr>
              <w:t>16</w:t>
            </w:r>
          </w:p>
        </w:tc>
        <w:tc>
          <w:tcPr>
            <w:tcW w:w="1230" w:type="dxa"/>
            <w:shd w:val="clear" w:color="auto" w:fill="auto"/>
            <w:vAlign w:val="center"/>
          </w:tcPr>
          <w:p w14:paraId="11125D74" w14:textId="77777777" w:rsidR="00E8511D" w:rsidRPr="00940D11" w:rsidRDefault="00E8511D" w:rsidP="001704F7">
            <w:pPr>
              <w:pStyle w:val="ConsPlusNormal"/>
              <w:jc w:val="center"/>
              <w:rPr>
                <w:sz w:val="20"/>
                <w:szCs w:val="20"/>
              </w:rPr>
            </w:pPr>
            <w:r w:rsidRPr="00940D11">
              <w:rPr>
                <w:sz w:val="20"/>
                <w:szCs w:val="20"/>
              </w:rPr>
              <w:t>-</w:t>
            </w:r>
          </w:p>
        </w:tc>
        <w:tc>
          <w:tcPr>
            <w:tcW w:w="1276" w:type="dxa"/>
            <w:shd w:val="clear" w:color="auto" w:fill="auto"/>
            <w:vAlign w:val="center"/>
          </w:tcPr>
          <w:p w14:paraId="0897D900"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446C8EC5" w14:textId="77777777" w:rsidR="00E8511D" w:rsidRPr="00940D11" w:rsidRDefault="00E8511D" w:rsidP="001704F7">
            <w:pPr>
              <w:pStyle w:val="ConsPlusNormal"/>
              <w:jc w:val="center"/>
              <w:rPr>
                <w:sz w:val="20"/>
                <w:szCs w:val="20"/>
              </w:rPr>
            </w:pPr>
            <w:r w:rsidRPr="00940D11">
              <w:rPr>
                <w:sz w:val="20"/>
                <w:szCs w:val="20"/>
              </w:rPr>
              <w:t>16</w:t>
            </w:r>
          </w:p>
        </w:tc>
        <w:tc>
          <w:tcPr>
            <w:tcW w:w="3132" w:type="dxa"/>
            <w:vMerge/>
            <w:shd w:val="clear" w:color="auto" w:fill="auto"/>
          </w:tcPr>
          <w:p w14:paraId="13ADF722" w14:textId="77777777" w:rsidR="00E8511D" w:rsidRPr="00940D11" w:rsidRDefault="00E8511D" w:rsidP="00F46770">
            <w:pPr>
              <w:pStyle w:val="ConsPlusNormal"/>
              <w:rPr>
                <w:sz w:val="20"/>
                <w:szCs w:val="20"/>
              </w:rPr>
            </w:pPr>
          </w:p>
        </w:tc>
      </w:tr>
      <w:tr w:rsidR="00E8511D" w:rsidRPr="00DB3997" w14:paraId="5C5C9447" w14:textId="77777777" w:rsidTr="00F1427E">
        <w:trPr>
          <w:jc w:val="center"/>
        </w:trPr>
        <w:tc>
          <w:tcPr>
            <w:tcW w:w="684" w:type="dxa"/>
            <w:vMerge w:val="restart"/>
            <w:shd w:val="clear" w:color="auto" w:fill="auto"/>
            <w:vAlign w:val="center"/>
          </w:tcPr>
          <w:p w14:paraId="408387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0DF7B4C" w14:textId="77777777" w:rsidR="00E8511D" w:rsidRPr="00940D11" w:rsidRDefault="00E8511D" w:rsidP="00F46770">
            <w:pPr>
              <w:pStyle w:val="ConsPlusNormal"/>
              <w:rPr>
                <w:sz w:val="20"/>
                <w:szCs w:val="20"/>
              </w:rPr>
            </w:pPr>
            <w:r w:rsidRPr="00940D11">
              <w:rPr>
                <w:sz w:val="20"/>
                <w:szCs w:val="20"/>
              </w:rPr>
              <w:t>4026</w:t>
            </w:r>
          </w:p>
        </w:tc>
        <w:tc>
          <w:tcPr>
            <w:tcW w:w="1266" w:type="dxa"/>
            <w:vMerge w:val="restart"/>
            <w:shd w:val="clear" w:color="auto" w:fill="auto"/>
            <w:vAlign w:val="center"/>
          </w:tcPr>
          <w:p w14:paraId="6889DA1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B80892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D19C2F4"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shd w:val="clear" w:color="auto" w:fill="auto"/>
            <w:vAlign w:val="center"/>
          </w:tcPr>
          <w:p w14:paraId="4058F02B" w14:textId="77777777" w:rsidR="00E8511D" w:rsidRPr="00940D11" w:rsidRDefault="00E8511D" w:rsidP="001704F7">
            <w:pPr>
              <w:pStyle w:val="ConsPlusNormal"/>
              <w:jc w:val="center"/>
              <w:rPr>
                <w:sz w:val="20"/>
                <w:szCs w:val="20"/>
              </w:rPr>
            </w:pPr>
            <w:r w:rsidRPr="00940D11">
              <w:rPr>
                <w:sz w:val="20"/>
                <w:szCs w:val="20"/>
              </w:rPr>
              <w:t>121</w:t>
            </w:r>
          </w:p>
        </w:tc>
        <w:tc>
          <w:tcPr>
            <w:tcW w:w="1230" w:type="dxa"/>
            <w:shd w:val="clear" w:color="auto" w:fill="auto"/>
            <w:vAlign w:val="center"/>
          </w:tcPr>
          <w:p w14:paraId="2F02802F" w14:textId="77777777" w:rsidR="00E8511D" w:rsidRPr="00940D11" w:rsidRDefault="00E8511D" w:rsidP="001704F7">
            <w:pPr>
              <w:pStyle w:val="ConsPlusNormal"/>
              <w:jc w:val="center"/>
              <w:rPr>
                <w:sz w:val="20"/>
                <w:szCs w:val="20"/>
              </w:rPr>
            </w:pPr>
            <w:r w:rsidRPr="00940D11">
              <w:rPr>
                <w:sz w:val="20"/>
                <w:szCs w:val="20"/>
              </w:rPr>
              <w:t>1</w:t>
            </w:r>
            <w:r w:rsidR="00B33105">
              <w:rPr>
                <w:sz w:val="20"/>
                <w:szCs w:val="20"/>
              </w:rPr>
              <w:t>39</w:t>
            </w:r>
          </w:p>
        </w:tc>
        <w:tc>
          <w:tcPr>
            <w:tcW w:w="1276" w:type="dxa"/>
            <w:shd w:val="clear" w:color="auto" w:fill="auto"/>
            <w:vAlign w:val="center"/>
          </w:tcPr>
          <w:p w14:paraId="0DFC4765"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224BA9A3" w14:textId="77777777" w:rsidR="00E8511D" w:rsidRPr="00940D11" w:rsidRDefault="00B33105" w:rsidP="001704F7">
            <w:pPr>
              <w:pStyle w:val="ConsPlusNormal"/>
              <w:jc w:val="center"/>
              <w:rPr>
                <w:sz w:val="20"/>
                <w:szCs w:val="20"/>
              </w:rPr>
            </w:pPr>
            <w:r>
              <w:rPr>
                <w:sz w:val="20"/>
                <w:szCs w:val="20"/>
              </w:rPr>
              <w:t>-</w:t>
            </w:r>
          </w:p>
        </w:tc>
        <w:tc>
          <w:tcPr>
            <w:tcW w:w="3132" w:type="dxa"/>
            <w:vMerge w:val="restart"/>
            <w:shd w:val="clear" w:color="auto" w:fill="auto"/>
            <w:vAlign w:val="center"/>
          </w:tcPr>
          <w:p w14:paraId="4BB791AE" w14:textId="77777777" w:rsidR="00E8511D" w:rsidRPr="00940D11" w:rsidRDefault="00E8511D" w:rsidP="00F46770">
            <w:pPr>
              <w:pStyle w:val="ConsPlusNormal"/>
              <w:rPr>
                <w:sz w:val="20"/>
                <w:szCs w:val="20"/>
              </w:rPr>
            </w:pPr>
            <w:r w:rsidRPr="00940D11">
              <w:rPr>
                <w:sz w:val="20"/>
                <w:szCs w:val="20"/>
              </w:rPr>
              <w:t>-</w:t>
            </w:r>
          </w:p>
        </w:tc>
      </w:tr>
      <w:tr w:rsidR="00E8511D" w:rsidRPr="00DB3997" w14:paraId="4B1368AC" w14:textId="77777777" w:rsidTr="00F1427E">
        <w:trPr>
          <w:jc w:val="center"/>
        </w:trPr>
        <w:tc>
          <w:tcPr>
            <w:tcW w:w="684" w:type="dxa"/>
            <w:vMerge/>
          </w:tcPr>
          <w:p w14:paraId="66B160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CA4080" w14:textId="77777777" w:rsidR="00E8511D" w:rsidRPr="00940D11" w:rsidRDefault="00E8511D" w:rsidP="00F46770">
            <w:pPr>
              <w:pStyle w:val="ConsPlusNormal"/>
              <w:rPr>
                <w:sz w:val="20"/>
                <w:szCs w:val="20"/>
              </w:rPr>
            </w:pPr>
          </w:p>
        </w:tc>
        <w:tc>
          <w:tcPr>
            <w:tcW w:w="1266" w:type="dxa"/>
            <w:vMerge/>
          </w:tcPr>
          <w:p w14:paraId="1319463E" w14:textId="77777777" w:rsidR="00E8511D" w:rsidRPr="00940D11" w:rsidRDefault="00E8511D" w:rsidP="00F46770">
            <w:pPr>
              <w:pStyle w:val="ConsPlusNormal"/>
              <w:rPr>
                <w:sz w:val="20"/>
                <w:szCs w:val="20"/>
              </w:rPr>
            </w:pPr>
          </w:p>
        </w:tc>
        <w:tc>
          <w:tcPr>
            <w:tcW w:w="3005" w:type="dxa"/>
            <w:vAlign w:val="center"/>
          </w:tcPr>
          <w:p w14:paraId="4BA886E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B4BFF3F"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4D8BD79F" w14:textId="77777777" w:rsidR="00E8511D" w:rsidRPr="00940D11" w:rsidRDefault="00E8511D" w:rsidP="001704F7">
            <w:pPr>
              <w:pStyle w:val="ConsPlusNormal"/>
              <w:jc w:val="center"/>
              <w:rPr>
                <w:sz w:val="20"/>
                <w:szCs w:val="20"/>
              </w:rPr>
            </w:pPr>
            <w:r w:rsidRPr="00940D11">
              <w:rPr>
                <w:sz w:val="20"/>
                <w:szCs w:val="20"/>
              </w:rPr>
              <w:t>263</w:t>
            </w:r>
          </w:p>
        </w:tc>
        <w:tc>
          <w:tcPr>
            <w:tcW w:w="1230" w:type="dxa"/>
            <w:shd w:val="clear" w:color="auto" w:fill="auto"/>
            <w:vAlign w:val="center"/>
          </w:tcPr>
          <w:p w14:paraId="08DBD066" w14:textId="77777777" w:rsidR="00E8511D" w:rsidRPr="00940D11" w:rsidRDefault="00B33105" w:rsidP="001704F7">
            <w:pPr>
              <w:pStyle w:val="ConsPlusNormal"/>
              <w:jc w:val="center"/>
              <w:rPr>
                <w:sz w:val="20"/>
                <w:szCs w:val="20"/>
              </w:rPr>
            </w:pPr>
            <w:r>
              <w:rPr>
                <w:sz w:val="20"/>
                <w:szCs w:val="20"/>
              </w:rPr>
              <w:t>625</w:t>
            </w:r>
          </w:p>
        </w:tc>
        <w:tc>
          <w:tcPr>
            <w:tcW w:w="1276" w:type="dxa"/>
            <w:shd w:val="clear" w:color="auto" w:fill="auto"/>
            <w:vAlign w:val="center"/>
          </w:tcPr>
          <w:p w14:paraId="73D6802A" w14:textId="77777777" w:rsidR="00E8511D" w:rsidRPr="00940D11" w:rsidRDefault="00E8511D" w:rsidP="001704F7">
            <w:pPr>
              <w:pStyle w:val="ConsPlusNormal"/>
              <w:jc w:val="center"/>
              <w:rPr>
                <w:sz w:val="20"/>
                <w:szCs w:val="20"/>
              </w:rPr>
            </w:pPr>
            <w:r w:rsidRPr="00940D11">
              <w:rPr>
                <w:sz w:val="20"/>
                <w:szCs w:val="20"/>
              </w:rPr>
              <w:t>-</w:t>
            </w:r>
          </w:p>
        </w:tc>
        <w:tc>
          <w:tcPr>
            <w:tcW w:w="1474" w:type="dxa"/>
            <w:shd w:val="clear" w:color="auto" w:fill="auto"/>
            <w:vAlign w:val="center"/>
          </w:tcPr>
          <w:p w14:paraId="06FFC46C"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1D1F0BC6" w14:textId="77777777" w:rsidR="00E8511D" w:rsidRPr="00940D11" w:rsidRDefault="00E8511D" w:rsidP="00F46770">
            <w:pPr>
              <w:pStyle w:val="ConsPlusNormal"/>
              <w:rPr>
                <w:sz w:val="20"/>
                <w:szCs w:val="20"/>
              </w:rPr>
            </w:pPr>
          </w:p>
        </w:tc>
      </w:tr>
      <w:tr w:rsidR="00E8511D" w:rsidRPr="00DB3997" w14:paraId="4D2D7ADF" w14:textId="77777777" w:rsidTr="00036F78">
        <w:trPr>
          <w:jc w:val="center"/>
        </w:trPr>
        <w:tc>
          <w:tcPr>
            <w:tcW w:w="684" w:type="dxa"/>
            <w:vMerge/>
          </w:tcPr>
          <w:p w14:paraId="42A35B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031F8E" w14:textId="77777777" w:rsidR="00E8511D" w:rsidRPr="00940D11" w:rsidRDefault="00E8511D" w:rsidP="00F46770">
            <w:pPr>
              <w:pStyle w:val="ConsPlusNormal"/>
              <w:rPr>
                <w:sz w:val="20"/>
                <w:szCs w:val="20"/>
              </w:rPr>
            </w:pPr>
          </w:p>
        </w:tc>
        <w:tc>
          <w:tcPr>
            <w:tcW w:w="1266" w:type="dxa"/>
            <w:vMerge/>
          </w:tcPr>
          <w:p w14:paraId="62DE3F69" w14:textId="77777777" w:rsidR="00E8511D" w:rsidRPr="00940D11" w:rsidRDefault="00E8511D" w:rsidP="00F46770">
            <w:pPr>
              <w:pStyle w:val="ConsPlusNormal"/>
              <w:rPr>
                <w:sz w:val="20"/>
                <w:szCs w:val="20"/>
              </w:rPr>
            </w:pPr>
          </w:p>
        </w:tc>
        <w:tc>
          <w:tcPr>
            <w:tcW w:w="3005" w:type="dxa"/>
            <w:vAlign w:val="center"/>
          </w:tcPr>
          <w:p w14:paraId="03337B2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9088977" w14:textId="77777777" w:rsidR="00E8511D" w:rsidRPr="00940D11" w:rsidRDefault="00E8511D" w:rsidP="001704F7">
            <w:pPr>
              <w:pStyle w:val="ConsPlusNormal"/>
              <w:jc w:val="center"/>
              <w:rPr>
                <w:sz w:val="20"/>
                <w:szCs w:val="20"/>
              </w:rPr>
            </w:pPr>
            <w:r w:rsidRPr="00940D11">
              <w:rPr>
                <w:sz w:val="20"/>
                <w:szCs w:val="20"/>
              </w:rPr>
              <w:t>Мест</w:t>
            </w:r>
          </w:p>
        </w:tc>
        <w:tc>
          <w:tcPr>
            <w:tcW w:w="1321" w:type="dxa"/>
            <w:vAlign w:val="center"/>
          </w:tcPr>
          <w:p w14:paraId="078E9592" w14:textId="77777777" w:rsidR="00E8511D" w:rsidRPr="00940D11" w:rsidRDefault="00E8511D" w:rsidP="001704F7">
            <w:pPr>
              <w:pStyle w:val="ConsPlusNormal"/>
              <w:jc w:val="center"/>
              <w:rPr>
                <w:sz w:val="20"/>
                <w:szCs w:val="20"/>
              </w:rPr>
            </w:pPr>
            <w:r w:rsidRPr="00940D11">
              <w:rPr>
                <w:sz w:val="20"/>
                <w:szCs w:val="20"/>
              </w:rPr>
              <w:t>58</w:t>
            </w:r>
          </w:p>
        </w:tc>
        <w:tc>
          <w:tcPr>
            <w:tcW w:w="1230" w:type="dxa"/>
            <w:vAlign w:val="center"/>
          </w:tcPr>
          <w:p w14:paraId="040CA569"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7432566D"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4A2A9706" w14:textId="77777777" w:rsidR="00E8511D" w:rsidRPr="00940D11" w:rsidRDefault="00E8511D" w:rsidP="001704F7">
            <w:pPr>
              <w:pStyle w:val="ConsPlusNormal"/>
              <w:jc w:val="center"/>
              <w:rPr>
                <w:sz w:val="20"/>
                <w:szCs w:val="20"/>
              </w:rPr>
            </w:pPr>
            <w:r w:rsidRPr="00940D11">
              <w:rPr>
                <w:sz w:val="20"/>
                <w:szCs w:val="20"/>
              </w:rPr>
              <w:t>58</w:t>
            </w:r>
          </w:p>
        </w:tc>
        <w:tc>
          <w:tcPr>
            <w:tcW w:w="3132" w:type="dxa"/>
            <w:vMerge/>
          </w:tcPr>
          <w:p w14:paraId="5EF08BBB" w14:textId="77777777" w:rsidR="00E8511D" w:rsidRPr="00940D11" w:rsidRDefault="00E8511D" w:rsidP="00F46770">
            <w:pPr>
              <w:pStyle w:val="ConsPlusNormal"/>
              <w:rPr>
                <w:sz w:val="20"/>
                <w:szCs w:val="20"/>
              </w:rPr>
            </w:pPr>
          </w:p>
        </w:tc>
      </w:tr>
      <w:tr w:rsidR="00E8511D" w:rsidRPr="00DB3997" w14:paraId="0161B5F3" w14:textId="77777777" w:rsidTr="00036F78">
        <w:trPr>
          <w:jc w:val="center"/>
        </w:trPr>
        <w:tc>
          <w:tcPr>
            <w:tcW w:w="684" w:type="dxa"/>
            <w:vMerge/>
          </w:tcPr>
          <w:p w14:paraId="64CF93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4B4156" w14:textId="77777777" w:rsidR="00E8511D" w:rsidRPr="00940D11" w:rsidRDefault="00E8511D" w:rsidP="00F46770">
            <w:pPr>
              <w:pStyle w:val="ConsPlusNormal"/>
              <w:rPr>
                <w:sz w:val="20"/>
                <w:szCs w:val="20"/>
              </w:rPr>
            </w:pPr>
          </w:p>
        </w:tc>
        <w:tc>
          <w:tcPr>
            <w:tcW w:w="1266" w:type="dxa"/>
            <w:vMerge/>
          </w:tcPr>
          <w:p w14:paraId="04164182" w14:textId="77777777" w:rsidR="00E8511D" w:rsidRPr="00940D11" w:rsidRDefault="00E8511D" w:rsidP="00F46770">
            <w:pPr>
              <w:pStyle w:val="ConsPlusNormal"/>
              <w:rPr>
                <w:sz w:val="20"/>
                <w:szCs w:val="20"/>
              </w:rPr>
            </w:pPr>
          </w:p>
        </w:tc>
        <w:tc>
          <w:tcPr>
            <w:tcW w:w="3005" w:type="dxa"/>
            <w:vAlign w:val="center"/>
          </w:tcPr>
          <w:p w14:paraId="64DBD3B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0561C39" w14:textId="77777777" w:rsidR="00E8511D" w:rsidRPr="00940D11" w:rsidRDefault="00E8511D" w:rsidP="001704F7">
            <w:pPr>
              <w:pStyle w:val="ConsPlusNormal"/>
              <w:jc w:val="center"/>
              <w:rPr>
                <w:sz w:val="20"/>
                <w:szCs w:val="20"/>
              </w:rPr>
            </w:pPr>
            <w:r w:rsidRPr="00940D11">
              <w:rPr>
                <w:sz w:val="20"/>
                <w:szCs w:val="20"/>
              </w:rPr>
              <w:t>Объектов</w:t>
            </w:r>
          </w:p>
        </w:tc>
        <w:tc>
          <w:tcPr>
            <w:tcW w:w="1321" w:type="dxa"/>
            <w:vAlign w:val="center"/>
          </w:tcPr>
          <w:p w14:paraId="6285A380" w14:textId="77777777" w:rsidR="00E8511D" w:rsidRPr="00940D11" w:rsidRDefault="00E8511D" w:rsidP="001704F7">
            <w:pPr>
              <w:pStyle w:val="ConsPlusNormal"/>
              <w:jc w:val="center"/>
              <w:rPr>
                <w:sz w:val="20"/>
                <w:szCs w:val="20"/>
              </w:rPr>
            </w:pPr>
            <w:r w:rsidRPr="00940D11">
              <w:rPr>
                <w:sz w:val="20"/>
                <w:szCs w:val="20"/>
              </w:rPr>
              <w:t>-</w:t>
            </w:r>
          </w:p>
        </w:tc>
        <w:tc>
          <w:tcPr>
            <w:tcW w:w="1230" w:type="dxa"/>
            <w:vAlign w:val="center"/>
          </w:tcPr>
          <w:p w14:paraId="3BDE5BD0"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5C750D22"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1185B1A3"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50FC7D5A" w14:textId="77777777" w:rsidR="00E8511D" w:rsidRPr="00940D11" w:rsidRDefault="00E8511D" w:rsidP="00F46770">
            <w:pPr>
              <w:pStyle w:val="ConsPlusNormal"/>
              <w:rPr>
                <w:sz w:val="20"/>
                <w:szCs w:val="20"/>
              </w:rPr>
            </w:pPr>
          </w:p>
        </w:tc>
      </w:tr>
      <w:tr w:rsidR="00E8511D" w:rsidRPr="00DB3997" w14:paraId="73DAE858" w14:textId="77777777" w:rsidTr="00036F78">
        <w:trPr>
          <w:jc w:val="center"/>
        </w:trPr>
        <w:tc>
          <w:tcPr>
            <w:tcW w:w="684" w:type="dxa"/>
            <w:vMerge/>
          </w:tcPr>
          <w:p w14:paraId="1C8DCC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FE2271" w14:textId="77777777" w:rsidR="00E8511D" w:rsidRPr="00940D11" w:rsidRDefault="00E8511D" w:rsidP="00F46770">
            <w:pPr>
              <w:pStyle w:val="ConsPlusNormal"/>
              <w:rPr>
                <w:sz w:val="20"/>
                <w:szCs w:val="20"/>
              </w:rPr>
            </w:pPr>
          </w:p>
        </w:tc>
        <w:tc>
          <w:tcPr>
            <w:tcW w:w="1266" w:type="dxa"/>
            <w:vMerge/>
          </w:tcPr>
          <w:p w14:paraId="5E7BF2D2" w14:textId="77777777" w:rsidR="00E8511D" w:rsidRPr="00940D11" w:rsidRDefault="00E8511D" w:rsidP="00F46770">
            <w:pPr>
              <w:pStyle w:val="ConsPlusNormal"/>
              <w:rPr>
                <w:sz w:val="20"/>
                <w:szCs w:val="20"/>
              </w:rPr>
            </w:pPr>
          </w:p>
        </w:tc>
        <w:tc>
          <w:tcPr>
            <w:tcW w:w="3005" w:type="dxa"/>
            <w:vAlign w:val="center"/>
          </w:tcPr>
          <w:p w14:paraId="541F5976"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51B7ED11" w14:textId="77777777" w:rsidR="00E8511D" w:rsidRPr="00940D11" w:rsidRDefault="00E8511D" w:rsidP="001704F7">
            <w:pPr>
              <w:pStyle w:val="ConsPlusNormal"/>
              <w:jc w:val="center"/>
              <w:rPr>
                <w:sz w:val="20"/>
                <w:szCs w:val="20"/>
              </w:rPr>
            </w:pPr>
            <w:r w:rsidRPr="00940D11">
              <w:rPr>
                <w:sz w:val="20"/>
                <w:szCs w:val="20"/>
              </w:rPr>
              <w:lastRenderedPageBreak/>
              <w:t>Мест</w:t>
            </w:r>
          </w:p>
        </w:tc>
        <w:tc>
          <w:tcPr>
            <w:tcW w:w="1321" w:type="dxa"/>
            <w:vAlign w:val="center"/>
          </w:tcPr>
          <w:p w14:paraId="180E7FEB" w14:textId="77777777" w:rsidR="00E8511D" w:rsidRPr="00940D11" w:rsidRDefault="00E8511D" w:rsidP="001704F7">
            <w:pPr>
              <w:pStyle w:val="ConsPlusNormal"/>
              <w:jc w:val="center"/>
              <w:rPr>
                <w:sz w:val="20"/>
                <w:szCs w:val="20"/>
              </w:rPr>
            </w:pPr>
            <w:r w:rsidRPr="00940D11">
              <w:rPr>
                <w:sz w:val="20"/>
                <w:szCs w:val="20"/>
              </w:rPr>
              <w:t>231</w:t>
            </w:r>
          </w:p>
        </w:tc>
        <w:tc>
          <w:tcPr>
            <w:tcW w:w="1230" w:type="dxa"/>
            <w:vAlign w:val="center"/>
          </w:tcPr>
          <w:p w14:paraId="7F4E0C92" w14:textId="77777777" w:rsidR="00E8511D" w:rsidRPr="00940D11" w:rsidRDefault="00E8511D" w:rsidP="001704F7">
            <w:pPr>
              <w:pStyle w:val="ConsPlusNormal"/>
              <w:jc w:val="center"/>
              <w:rPr>
                <w:sz w:val="20"/>
                <w:szCs w:val="20"/>
              </w:rPr>
            </w:pPr>
            <w:r w:rsidRPr="00940D11">
              <w:rPr>
                <w:sz w:val="20"/>
                <w:szCs w:val="20"/>
              </w:rPr>
              <w:t>300</w:t>
            </w:r>
          </w:p>
        </w:tc>
        <w:tc>
          <w:tcPr>
            <w:tcW w:w="1276" w:type="dxa"/>
            <w:vAlign w:val="center"/>
          </w:tcPr>
          <w:p w14:paraId="704531B3"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29909930"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2B519557" w14:textId="77777777" w:rsidR="00E8511D" w:rsidRPr="00940D11" w:rsidRDefault="00E8511D" w:rsidP="00F46770">
            <w:pPr>
              <w:pStyle w:val="ConsPlusNormal"/>
              <w:rPr>
                <w:sz w:val="20"/>
                <w:szCs w:val="20"/>
              </w:rPr>
            </w:pPr>
          </w:p>
        </w:tc>
      </w:tr>
      <w:tr w:rsidR="00E8511D" w:rsidRPr="00DB3997" w14:paraId="7D2693F5" w14:textId="77777777" w:rsidTr="00036F78">
        <w:trPr>
          <w:jc w:val="center"/>
        </w:trPr>
        <w:tc>
          <w:tcPr>
            <w:tcW w:w="684" w:type="dxa"/>
            <w:vMerge/>
          </w:tcPr>
          <w:p w14:paraId="30106B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FC1776" w14:textId="77777777" w:rsidR="00E8511D" w:rsidRPr="00940D11" w:rsidRDefault="00E8511D" w:rsidP="00F46770">
            <w:pPr>
              <w:pStyle w:val="ConsPlusNormal"/>
              <w:rPr>
                <w:sz w:val="20"/>
                <w:szCs w:val="20"/>
              </w:rPr>
            </w:pPr>
          </w:p>
        </w:tc>
        <w:tc>
          <w:tcPr>
            <w:tcW w:w="1266" w:type="dxa"/>
            <w:vMerge/>
          </w:tcPr>
          <w:p w14:paraId="621CC5A9" w14:textId="77777777" w:rsidR="00E8511D" w:rsidRPr="00940D11" w:rsidRDefault="00E8511D" w:rsidP="00F46770">
            <w:pPr>
              <w:pStyle w:val="ConsPlusNormal"/>
              <w:rPr>
                <w:sz w:val="20"/>
                <w:szCs w:val="20"/>
              </w:rPr>
            </w:pPr>
          </w:p>
        </w:tc>
        <w:tc>
          <w:tcPr>
            <w:tcW w:w="3005" w:type="dxa"/>
            <w:vAlign w:val="center"/>
          </w:tcPr>
          <w:p w14:paraId="04D7BC4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35F244B" w14:textId="77777777" w:rsidR="00E8511D" w:rsidRPr="00940D11" w:rsidRDefault="00E8511D" w:rsidP="001704F7">
            <w:pPr>
              <w:pStyle w:val="ConsPlusNormal"/>
              <w:jc w:val="center"/>
              <w:rPr>
                <w:sz w:val="20"/>
                <w:szCs w:val="20"/>
              </w:rPr>
            </w:pPr>
            <w:r w:rsidRPr="00940D11">
              <w:rPr>
                <w:sz w:val="20"/>
                <w:szCs w:val="20"/>
              </w:rPr>
              <w:t>Кв. м плоскости пола</w:t>
            </w:r>
          </w:p>
        </w:tc>
        <w:tc>
          <w:tcPr>
            <w:tcW w:w="1321" w:type="dxa"/>
            <w:vAlign w:val="center"/>
          </w:tcPr>
          <w:p w14:paraId="5400410A" w14:textId="77777777" w:rsidR="00E8511D" w:rsidRPr="00940D11" w:rsidRDefault="00E8511D" w:rsidP="001704F7">
            <w:pPr>
              <w:pStyle w:val="ConsPlusNormal"/>
              <w:jc w:val="center"/>
              <w:rPr>
                <w:sz w:val="20"/>
                <w:szCs w:val="20"/>
              </w:rPr>
            </w:pPr>
            <w:r w:rsidRPr="00940D11">
              <w:rPr>
                <w:sz w:val="20"/>
                <w:szCs w:val="20"/>
              </w:rPr>
              <w:t>231</w:t>
            </w:r>
          </w:p>
        </w:tc>
        <w:tc>
          <w:tcPr>
            <w:tcW w:w="1230" w:type="dxa"/>
            <w:vAlign w:val="center"/>
          </w:tcPr>
          <w:p w14:paraId="28CBF6C6" w14:textId="77777777" w:rsidR="00E8511D" w:rsidRPr="00940D11" w:rsidRDefault="00E8511D" w:rsidP="001704F7">
            <w:pPr>
              <w:pStyle w:val="ConsPlusNormal"/>
              <w:jc w:val="center"/>
              <w:rPr>
                <w:sz w:val="20"/>
                <w:szCs w:val="20"/>
              </w:rPr>
            </w:pPr>
            <w:r w:rsidRPr="00940D11">
              <w:rPr>
                <w:sz w:val="20"/>
                <w:szCs w:val="20"/>
              </w:rPr>
              <w:t>288</w:t>
            </w:r>
          </w:p>
        </w:tc>
        <w:tc>
          <w:tcPr>
            <w:tcW w:w="1276" w:type="dxa"/>
            <w:vAlign w:val="center"/>
          </w:tcPr>
          <w:p w14:paraId="33C6D11D"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6D510E70" w14:textId="77777777" w:rsidR="00E8511D" w:rsidRPr="00940D11" w:rsidRDefault="00E8511D" w:rsidP="001704F7">
            <w:pPr>
              <w:pStyle w:val="ConsPlusNormal"/>
              <w:jc w:val="center"/>
              <w:rPr>
                <w:sz w:val="20"/>
                <w:szCs w:val="20"/>
              </w:rPr>
            </w:pPr>
            <w:r w:rsidRPr="00940D11">
              <w:rPr>
                <w:sz w:val="20"/>
                <w:szCs w:val="20"/>
              </w:rPr>
              <w:t>-</w:t>
            </w:r>
          </w:p>
        </w:tc>
        <w:tc>
          <w:tcPr>
            <w:tcW w:w="3132" w:type="dxa"/>
            <w:vMerge/>
          </w:tcPr>
          <w:p w14:paraId="59A3D4C6" w14:textId="77777777" w:rsidR="00E8511D" w:rsidRPr="00940D11" w:rsidRDefault="00E8511D" w:rsidP="00F46770">
            <w:pPr>
              <w:pStyle w:val="ConsPlusNormal"/>
              <w:rPr>
                <w:sz w:val="20"/>
                <w:szCs w:val="20"/>
              </w:rPr>
            </w:pPr>
          </w:p>
        </w:tc>
      </w:tr>
      <w:tr w:rsidR="00E8511D" w:rsidRPr="00DB3997" w14:paraId="6B259813" w14:textId="77777777" w:rsidTr="00036F78">
        <w:trPr>
          <w:jc w:val="center"/>
        </w:trPr>
        <w:tc>
          <w:tcPr>
            <w:tcW w:w="684" w:type="dxa"/>
            <w:vMerge/>
          </w:tcPr>
          <w:p w14:paraId="4C070A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306AD4" w14:textId="77777777" w:rsidR="00E8511D" w:rsidRPr="00940D11" w:rsidRDefault="00E8511D" w:rsidP="00F46770">
            <w:pPr>
              <w:pStyle w:val="ConsPlusNormal"/>
              <w:rPr>
                <w:sz w:val="20"/>
                <w:szCs w:val="20"/>
              </w:rPr>
            </w:pPr>
          </w:p>
        </w:tc>
        <w:tc>
          <w:tcPr>
            <w:tcW w:w="1266" w:type="dxa"/>
            <w:vMerge/>
          </w:tcPr>
          <w:p w14:paraId="6D7F2FC3" w14:textId="77777777" w:rsidR="00E8511D" w:rsidRPr="00940D11" w:rsidRDefault="00E8511D" w:rsidP="00F46770">
            <w:pPr>
              <w:pStyle w:val="ConsPlusNormal"/>
              <w:rPr>
                <w:sz w:val="20"/>
                <w:szCs w:val="20"/>
              </w:rPr>
            </w:pPr>
          </w:p>
        </w:tc>
        <w:tc>
          <w:tcPr>
            <w:tcW w:w="3005" w:type="dxa"/>
            <w:vAlign w:val="center"/>
          </w:tcPr>
          <w:p w14:paraId="4358497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D085824" w14:textId="77777777" w:rsidR="00E8511D" w:rsidRPr="00940D11" w:rsidRDefault="00E8511D" w:rsidP="001704F7">
            <w:pPr>
              <w:pStyle w:val="ConsPlusNormal"/>
              <w:jc w:val="center"/>
              <w:rPr>
                <w:sz w:val="20"/>
                <w:szCs w:val="20"/>
              </w:rPr>
            </w:pPr>
            <w:r w:rsidRPr="00940D11">
              <w:rPr>
                <w:sz w:val="20"/>
                <w:szCs w:val="20"/>
              </w:rPr>
              <w:t>Кв. м зеркала воды</w:t>
            </w:r>
          </w:p>
        </w:tc>
        <w:tc>
          <w:tcPr>
            <w:tcW w:w="1321" w:type="dxa"/>
            <w:vAlign w:val="center"/>
          </w:tcPr>
          <w:p w14:paraId="342A301A" w14:textId="77777777" w:rsidR="00E8511D" w:rsidRPr="00940D11" w:rsidRDefault="00E8511D" w:rsidP="001704F7">
            <w:pPr>
              <w:pStyle w:val="ConsPlusNormal"/>
              <w:jc w:val="center"/>
              <w:rPr>
                <w:sz w:val="20"/>
                <w:szCs w:val="20"/>
              </w:rPr>
            </w:pPr>
            <w:r w:rsidRPr="00940D11">
              <w:rPr>
                <w:sz w:val="20"/>
                <w:szCs w:val="20"/>
              </w:rPr>
              <w:t>72</w:t>
            </w:r>
          </w:p>
        </w:tc>
        <w:tc>
          <w:tcPr>
            <w:tcW w:w="1230" w:type="dxa"/>
            <w:vAlign w:val="center"/>
          </w:tcPr>
          <w:p w14:paraId="518412D0" w14:textId="77777777" w:rsidR="00E8511D" w:rsidRPr="00940D11" w:rsidRDefault="00E8511D" w:rsidP="001704F7">
            <w:pPr>
              <w:pStyle w:val="ConsPlusNormal"/>
              <w:jc w:val="center"/>
              <w:rPr>
                <w:sz w:val="20"/>
                <w:szCs w:val="20"/>
              </w:rPr>
            </w:pPr>
            <w:r w:rsidRPr="00940D11">
              <w:rPr>
                <w:sz w:val="20"/>
                <w:szCs w:val="20"/>
              </w:rPr>
              <w:t>-</w:t>
            </w:r>
          </w:p>
        </w:tc>
        <w:tc>
          <w:tcPr>
            <w:tcW w:w="1276" w:type="dxa"/>
            <w:vAlign w:val="center"/>
          </w:tcPr>
          <w:p w14:paraId="52D28656" w14:textId="77777777" w:rsidR="00E8511D" w:rsidRPr="00940D11" w:rsidRDefault="00E8511D" w:rsidP="001704F7">
            <w:pPr>
              <w:pStyle w:val="ConsPlusNormal"/>
              <w:jc w:val="center"/>
              <w:rPr>
                <w:sz w:val="20"/>
                <w:szCs w:val="20"/>
              </w:rPr>
            </w:pPr>
            <w:r w:rsidRPr="00940D11">
              <w:rPr>
                <w:sz w:val="20"/>
                <w:szCs w:val="20"/>
              </w:rPr>
              <w:t>-</w:t>
            </w:r>
          </w:p>
        </w:tc>
        <w:tc>
          <w:tcPr>
            <w:tcW w:w="1474" w:type="dxa"/>
            <w:vAlign w:val="center"/>
          </w:tcPr>
          <w:p w14:paraId="717863BC" w14:textId="77777777" w:rsidR="00E8511D" w:rsidRPr="00940D11" w:rsidRDefault="00E8511D" w:rsidP="001704F7">
            <w:pPr>
              <w:pStyle w:val="ConsPlusNormal"/>
              <w:jc w:val="center"/>
              <w:rPr>
                <w:sz w:val="20"/>
                <w:szCs w:val="20"/>
              </w:rPr>
            </w:pPr>
            <w:r w:rsidRPr="00940D11">
              <w:rPr>
                <w:sz w:val="20"/>
                <w:szCs w:val="20"/>
              </w:rPr>
              <w:t>72</w:t>
            </w:r>
          </w:p>
        </w:tc>
        <w:tc>
          <w:tcPr>
            <w:tcW w:w="3132" w:type="dxa"/>
            <w:vMerge/>
          </w:tcPr>
          <w:p w14:paraId="329722FA" w14:textId="77777777" w:rsidR="00E8511D" w:rsidRPr="00940D11" w:rsidRDefault="00E8511D" w:rsidP="00F46770">
            <w:pPr>
              <w:pStyle w:val="ConsPlusNormal"/>
              <w:rPr>
                <w:sz w:val="20"/>
                <w:szCs w:val="20"/>
              </w:rPr>
            </w:pPr>
          </w:p>
        </w:tc>
      </w:tr>
      <w:tr w:rsidR="00E8511D" w:rsidRPr="00DB3997" w14:paraId="6299CC80" w14:textId="77777777" w:rsidTr="00036F78">
        <w:trPr>
          <w:jc w:val="center"/>
        </w:trPr>
        <w:tc>
          <w:tcPr>
            <w:tcW w:w="684" w:type="dxa"/>
            <w:vMerge w:val="restart"/>
            <w:shd w:val="clear" w:color="auto" w:fill="auto"/>
            <w:vAlign w:val="center"/>
          </w:tcPr>
          <w:p w14:paraId="1C4807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246BBD5" w14:textId="77777777" w:rsidR="00E8511D" w:rsidRPr="00940D11" w:rsidRDefault="00E8511D" w:rsidP="00F46770">
            <w:pPr>
              <w:pStyle w:val="ConsPlusNormal"/>
              <w:rPr>
                <w:sz w:val="20"/>
                <w:szCs w:val="20"/>
              </w:rPr>
            </w:pPr>
            <w:r w:rsidRPr="00940D11">
              <w:rPr>
                <w:sz w:val="20"/>
                <w:szCs w:val="20"/>
              </w:rPr>
              <w:t>4027</w:t>
            </w:r>
          </w:p>
        </w:tc>
        <w:tc>
          <w:tcPr>
            <w:tcW w:w="1266" w:type="dxa"/>
            <w:vMerge w:val="restart"/>
            <w:shd w:val="clear" w:color="auto" w:fill="auto"/>
            <w:vAlign w:val="center"/>
          </w:tcPr>
          <w:p w14:paraId="3EA0A65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41AD1F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3F4DF13"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641E8B2E" w14:textId="77777777" w:rsidR="00E8511D" w:rsidRPr="00940D11" w:rsidRDefault="00E8511D" w:rsidP="001B65FD">
            <w:pPr>
              <w:pStyle w:val="ConsPlusNormal"/>
              <w:jc w:val="center"/>
              <w:rPr>
                <w:sz w:val="20"/>
                <w:szCs w:val="20"/>
              </w:rPr>
            </w:pPr>
            <w:r w:rsidRPr="00940D11">
              <w:rPr>
                <w:sz w:val="20"/>
                <w:szCs w:val="20"/>
              </w:rPr>
              <w:t>9</w:t>
            </w:r>
          </w:p>
        </w:tc>
        <w:tc>
          <w:tcPr>
            <w:tcW w:w="1230" w:type="dxa"/>
            <w:shd w:val="clear" w:color="auto" w:fill="auto"/>
            <w:vAlign w:val="center"/>
          </w:tcPr>
          <w:p w14:paraId="02CE5528"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40A59328"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2B0B4525" w14:textId="77777777" w:rsidR="00E8511D" w:rsidRPr="00940D11" w:rsidRDefault="00E8511D" w:rsidP="001B65FD">
            <w:pPr>
              <w:pStyle w:val="ConsPlusNormal"/>
              <w:jc w:val="center"/>
              <w:rPr>
                <w:sz w:val="20"/>
                <w:szCs w:val="20"/>
              </w:rPr>
            </w:pPr>
            <w:r w:rsidRPr="00940D11">
              <w:rPr>
                <w:sz w:val="20"/>
                <w:szCs w:val="20"/>
              </w:rPr>
              <w:t>9</w:t>
            </w:r>
          </w:p>
        </w:tc>
        <w:tc>
          <w:tcPr>
            <w:tcW w:w="3132" w:type="dxa"/>
            <w:vMerge w:val="restart"/>
            <w:shd w:val="clear" w:color="auto" w:fill="auto"/>
            <w:vAlign w:val="center"/>
          </w:tcPr>
          <w:p w14:paraId="6A685E3A" w14:textId="77777777" w:rsidR="00E8511D" w:rsidRPr="00940D11" w:rsidRDefault="00E8511D" w:rsidP="00F46770">
            <w:pPr>
              <w:pStyle w:val="ConsPlusNormal"/>
              <w:rPr>
                <w:sz w:val="20"/>
                <w:szCs w:val="20"/>
              </w:rPr>
            </w:pPr>
            <w:r w:rsidRPr="00940D11">
              <w:rPr>
                <w:sz w:val="20"/>
                <w:szCs w:val="20"/>
              </w:rPr>
              <w:t>МП «Развитие физической</w:t>
            </w:r>
          </w:p>
          <w:p w14:paraId="40F3C358"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51222C32" w14:textId="77777777" w:rsidTr="00036F78">
        <w:trPr>
          <w:jc w:val="center"/>
        </w:trPr>
        <w:tc>
          <w:tcPr>
            <w:tcW w:w="684" w:type="dxa"/>
            <w:vMerge/>
            <w:shd w:val="clear" w:color="auto" w:fill="auto"/>
          </w:tcPr>
          <w:p w14:paraId="414739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485CA08" w14:textId="77777777" w:rsidR="00E8511D" w:rsidRPr="00940D11" w:rsidRDefault="00E8511D" w:rsidP="00F46770">
            <w:pPr>
              <w:pStyle w:val="ConsPlusNormal"/>
              <w:rPr>
                <w:sz w:val="20"/>
                <w:szCs w:val="20"/>
              </w:rPr>
            </w:pPr>
          </w:p>
        </w:tc>
        <w:tc>
          <w:tcPr>
            <w:tcW w:w="1266" w:type="dxa"/>
            <w:vMerge/>
            <w:shd w:val="clear" w:color="auto" w:fill="auto"/>
          </w:tcPr>
          <w:p w14:paraId="7BA470B1" w14:textId="77777777" w:rsidR="00E8511D" w:rsidRPr="00940D11" w:rsidRDefault="00E8511D" w:rsidP="00F46770">
            <w:pPr>
              <w:pStyle w:val="ConsPlusNormal"/>
              <w:rPr>
                <w:sz w:val="20"/>
                <w:szCs w:val="20"/>
              </w:rPr>
            </w:pPr>
          </w:p>
        </w:tc>
        <w:tc>
          <w:tcPr>
            <w:tcW w:w="3005" w:type="dxa"/>
            <w:shd w:val="clear" w:color="auto" w:fill="auto"/>
            <w:vAlign w:val="center"/>
          </w:tcPr>
          <w:p w14:paraId="6E8423B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E5A44FF"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4815C2AD" w14:textId="77777777" w:rsidR="00E8511D" w:rsidRPr="00940D11" w:rsidRDefault="00E8511D" w:rsidP="001B65FD">
            <w:pPr>
              <w:pStyle w:val="ConsPlusNormal"/>
              <w:jc w:val="center"/>
              <w:rPr>
                <w:sz w:val="20"/>
                <w:szCs w:val="20"/>
              </w:rPr>
            </w:pPr>
            <w:r w:rsidRPr="00940D11">
              <w:rPr>
                <w:sz w:val="20"/>
                <w:szCs w:val="20"/>
              </w:rPr>
              <w:t>19</w:t>
            </w:r>
          </w:p>
        </w:tc>
        <w:tc>
          <w:tcPr>
            <w:tcW w:w="1230" w:type="dxa"/>
            <w:shd w:val="clear" w:color="auto" w:fill="auto"/>
            <w:vAlign w:val="center"/>
          </w:tcPr>
          <w:p w14:paraId="05DA511A"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2365F54A"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197FDD1F" w14:textId="77777777" w:rsidR="00E8511D" w:rsidRPr="00940D11" w:rsidRDefault="00E8511D" w:rsidP="001B65FD">
            <w:pPr>
              <w:pStyle w:val="ConsPlusNormal"/>
              <w:jc w:val="center"/>
              <w:rPr>
                <w:sz w:val="20"/>
                <w:szCs w:val="20"/>
              </w:rPr>
            </w:pPr>
            <w:r w:rsidRPr="00940D11">
              <w:rPr>
                <w:sz w:val="20"/>
                <w:szCs w:val="20"/>
              </w:rPr>
              <w:t>19</w:t>
            </w:r>
          </w:p>
        </w:tc>
        <w:tc>
          <w:tcPr>
            <w:tcW w:w="3132" w:type="dxa"/>
            <w:vMerge/>
            <w:shd w:val="clear" w:color="auto" w:fill="auto"/>
          </w:tcPr>
          <w:p w14:paraId="59529B71" w14:textId="77777777" w:rsidR="00E8511D" w:rsidRPr="00940D11" w:rsidRDefault="00E8511D" w:rsidP="00F46770">
            <w:pPr>
              <w:pStyle w:val="ConsPlusNormal"/>
              <w:rPr>
                <w:sz w:val="20"/>
                <w:szCs w:val="20"/>
              </w:rPr>
            </w:pPr>
          </w:p>
        </w:tc>
      </w:tr>
      <w:tr w:rsidR="00E8511D" w:rsidRPr="00DB3997" w14:paraId="58F12876" w14:textId="77777777" w:rsidTr="00036F78">
        <w:trPr>
          <w:jc w:val="center"/>
        </w:trPr>
        <w:tc>
          <w:tcPr>
            <w:tcW w:w="684" w:type="dxa"/>
            <w:vMerge/>
            <w:shd w:val="clear" w:color="auto" w:fill="auto"/>
          </w:tcPr>
          <w:p w14:paraId="270654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E2BB43" w14:textId="77777777" w:rsidR="00E8511D" w:rsidRPr="00940D11" w:rsidRDefault="00E8511D" w:rsidP="00F46770">
            <w:pPr>
              <w:pStyle w:val="ConsPlusNormal"/>
              <w:rPr>
                <w:sz w:val="20"/>
                <w:szCs w:val="20"/>
              </w:rPr>
            </w:pPr>
          </w:p>
        </w:tc>
        <w:tc>
          <w:tcPr>
            <w:tcW w:w="1266" w:type="dxa"/>
            <w:vMerge/>
            <w:shd w:val="clear" w:color="auto" w:fill="auto"/>
          </w:tcPr>
          <w:p w14:paraId="6D36BA00" w14:textId="77777777" w:rsidR="00E8511D" w:rsidRPr="00940D11" w:rsidRDefault="00E8511D" w:rsidP="00F46770">
            <w:pPr>
              <w:pStyle w:val="ConsPlusNormal"/>
              <w:rPr>
                <w:sz w:val="20"/>
                <w:szCs w:val="20"/>
              </w:rPr>
            </w:pPr>
          </w:p>
        </w:tc>
        <w:tc>
          <w:tcPr>
            <w:tcW w:w="3005" w:type="dxa"/>
            <w:shd w:val="clear" w:color="auto" w:fill="auto"/>
            <w:vAlign w:val="center"/>
          </w:tcPr>
          <w:p w14:paraId="678A88D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8B056E1"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3001C71D" w14:textId="77777777" w:rsidR="00E8511D" w:rsidRPr="00940D11" w:rsidRDefault="00E8511D" w:rsidP="001B65FD">
            <w:pPr>
              <w:pStyle w:val="ConsPlusNormal"/>
              <w:jc w:val="center"/>
              <w:rPr>
                <w:sz w:val="20"/>
                <w:szCs w:val="20"/>
              </w:rPr>
            </w:pPr>
            <w:r w:rsidRPr="00940D11">
              <w:rPr>
                <w:sz w:val="20"/>
                <w:szCs w:val="20"/>
              </w:rPr>
              <w:t>4</w:t>
            </w:r>
          </w:p>
        </w:tc>
        <w:tc>
          <w:tcPr>
            <w:tcW w:w="1230" w:type="dxa"/>
            <w:shd w:val="clear" w:color="auto" w:fill="auto"/>
            <w:vAlign w:val="center"/>
          </w:tcPr>
          <w:p w14:paraId="4F40610D"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73D80E6E"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2AE8294" w14:textId="77777777" w:rsidR="00E8511D" w:rsidRPr="00940D11" w:rsidRDefault="00E8511D" w:rsidP="001B65FD">
            <w:pPr>
              <w:pStyle w:val="ConsPlusNormal"/>
              <w:jc w:val="center"/>
              <w:rPr>
                <w:sz w:val="20"/>
                <w:szCs w:val="20"/>
              </w:rPr>
            </w:pPr>
            <w:r w:rsidRPr="00940D11">
              <w:rPr>
                <w:sz w:val="20"/>
                <w:szCs w:val="20"/>
              </w:rPr>
              <w:t>4</w:t>
            </w:r>
          </w:p>
        </w:tc>
        <w:tc>
          <w:tcPr>
            <w:tcW w:w="3132" w:type="dxa"/>
            <w:vMerge/>
            <w:shd w:val="clear" w:color="auto" w:fill="auto"/>
          </w:tcPr>
          <w:p w14:paraId="3BD441E8" w14:textId="77777777" w:rsidR="00E8511D" w:rsidRPr="00940D11" w:rsidRDefault="00E8511D" w:rsidP="00F46770">
            <w:pPr>
              <w:pStyle w:val="ConsPlusNormal"/>
              <w:rPr>
                <w:sz w:val="20"/>
                <w:szCs w:val="20"/>
              </w:rPr>
            </w:pPr>
          </w:p>
        </w:tc>
      </w:tr>
      <w:tr w:rsidR="00E8511D" w:rsidRPr="00DB3997" w14:paraId="2958777B" w14:textId="77777777" w:rsidTr="00036F78">
        <w:trPr>
          <w:jc w:val="center"/>
        </w:trPr>
        <w:tc>
          <w:tcPr>
            <w:tcW w:w="684" w:type="dxa"/>
            <w:vMerge/>
            <w:shd w:val="clear" w:color="auto" w:fill="auto"/>
          </w:tcPr>
          <w:p w14:paraId="36AA26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85DC70" w14:textId="77777777" w:rsidR="00E8511D" w:rsidRPr="00940D11" w:rsidRDefault="00E8511D" w:rsidP="00F46770">
            <w:pPr>
              <w:pStyle w:val="ConsPlusNormal"/>
              <w:rPr>
                <w:sz w:val="20"/>
                <w:szCs w:val="20"/>
              </w:rPr>
            </w:pPr>
          </w:p>
        </w:tc>
        <w:tc>
          <w:tcPr>
            <w:tcW w:w="1266" w:type="dxa"/>
            <w:vMerge/>
            <w:shd w:val="clear" w:color="auto" w:fill="auto"/>
          </w:tcPr>
          <w:p w14:paraId="026698B9" w14:textId="77777777" w:rsidR="00E8511D" w:rsidRPr="00940D11" w:rsidRDefault="00E8511D" w:rsidP="00F46770">
            <w:pPr>
              <w:pStyle w:val="ConsPlusNormal"/>
              <w:rPr>
                <w:sz w:val="20"/>
                <w:szCs w:val="20"/>
              </w:rPr>
            </w:pPr>
          </w:p>
        </w:tc>
        <w:tc>
          <w:tcPr>
            <w:tcW w:w="3005" w:type="dxa"/>
            <w:shd w:val="clear" w:color="auto" w:fill="auto"/>
            <w:vAlign w:val="center"/>
          </w:tcPr>
          <w:p w14:paraId="34FD912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EB56100"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0F572ED2" w14:textId="77777777" w:rsidR="00E8511D" w:rsidRPr="00940D11" w:rsidRDefault="00E8511D" w:rsidP="001B65FD">
            <w:pPr>
              <w:pStyle w:val="ConsPlusNormal"/>
              <w:jc w:val="center"/>
              <w:rPr>
                <w:sz w:val="20"/>
                <w:szCs w:val="20"/>
              </w:rPr>
            </w:pPr>
            <w:r w:rsidRPr="00940D11">
              <w:rPr>
                <w:sz w:val="20"/>
                <w:szCs w:val="20"/>
              </w:rPr>
              <w:t>-</w:t>
            </w:r>
          </w:p>
        </w:tc>
        <w:tc>
          <w:tcPr>
            <w:tcW w:w="1230" w:type="dxa"/>
            <w:shd w:val="clear" w:color="auto" w:fill="auto"/>
            <w:vAlign w:val="center"/>
          </w:tcPr>
          <w:p w14:paraId="1EABDE78"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42827391"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21985094"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6B57FB81" w14:textId="77777777" w:rsidR="00E8511D" w:rsidRPr="00940D11" w:rsidRDefault="00E8511D" w:rsidP="00F46770">
            <w:pPr>
              <w:pStyle w:val="ConsPlusNormal"/>
              <w:rPr>
                <w:sz w:val="20"/>
                <w:szCs w:val="20"/>
              </w:rPr>
            </w:pPr>
          </w:p>
        </w:tc>
      </w:tr>
      <w:tr w:rsidR="00E8511D" w:rsidRPr="00DB3997" w14:paraId="527018A9" w14:textId="77777777" w:rsidTr="00036F78">
        <w:trPr>
          <w:jc w:val="center"/>
        </w:trPr>
        <w:tc>
          <w:tcPr>
            <w:tcW w:w="684" w:type="dxa"/>
            <w:vMerge/>
            <w:shd w:val="clear" w:color="auto" w:fill="auto"/>
          </w:tcPr>
          <w:p w14:paraId="41EC67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512D76" w14:textId="77777777" w:rsidR="00E8511D" w:rsidRPr="00940D11" w:rsidRDefault="00E8511D" w:rsidP="00F46770">
            <w:pPr>
              <w:pStyle w:val="ConsPlusNormal"/>
              <w:rPr>
                <w:sz w:val="20"/>
                <w:szCs w:val="20"/>
              </w:rPr>
            </w:pPr>
          </w:p>
        </w:tc>
        <w:tc>
          <w:tcPr>
            <w:tcW w:w="1266" w:type="dxa"/>
            <w:vMerge/>
            <w:shd w:val="clear" w:color="auto" w:fill="auto"/>
          </w:tcPr>
          <w:p w14:paraId="3649DFC2" w14:textId="77777777" w:rsidR="00E8511D" w:rsidRPr="00940D11" w:rsidRDefault="00E8511D" w:rsidP="00F46770">
            <w:pPr>
              <w:pStyle w:val="ConsPlusNormal"/>
              <w:rPr>
                <w:sz w:val="20"/>
                <w:szCs w:val="20"/>
              </w:rPr>
            </w:pPr>
          </w:p>
        </w:tc>
        <w:tc>
          <w:tcPr>
            <w:tcW w:w="3005" w:type="dxa"/>
            <w:shd w:val="clear" w:color="auto" w:fill="auto"/>
            <w:vAlign w:val="center"/>
          </w:tcPr>
          <w:p w14:paraId="4B19F1C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D5DA3D5"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4C62E6DD" w14:textId="77777777" w:rsidR="00E8511D" w:rsidRPr="00940D11" w:rsidRDefault="00E8511D" w:rsidP="001B65FD">
            <w:pPr>
              <w:pStyle w:val="ConsPlusNormal"/>
              <w:jc w:val="center"/>
              <w:rPr>
                <w:sz w:val="20"/>
                <w:szCs w:val="20"/>
              </w:rPr>
            </w:pPr>
            <w:r w:rsidRPr="00940D11">
              <w:rPr>
                <w:sz w:val="20"/>
                <w:szCs w:val="20"/>
              </w:rPr>
              <w:t>17</w:t>
            </w:r>
          </w:p>
        </w:tc>
        <w:tc>
          <w:tcPr>
            <w:tcW w:w="1230" w:type="dxa"/>
            <w:shd w:val="clear" w:color="auto" w:fill="auto"/>
            <w:vAlign w:val="center"/>
          </w:tcPr>
          <w:p w14:paraId="093F86E1"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65260A00"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F5A9EE7" w14:textId="77777777" w:rsidR="00E8511D" w:rsidRPr="00940D11" w:rsidRDefault="00E8511D" w:rsidP="001B65FD">
            <w:pPr>
              <w:pStyle w:val="ConsPlusNormal"/>
              <w:jc w:val="center"/>
              <w:rPr>
                <w:sz w:val="20"/>
                <w:szCs w:val="20"/>
              </w:rPr>
            </w:pPr>
            <w:r w:rsidRPr="00940D11">
              <w:rPr>
                <w:sz w:val="20"/>
                <w:szCs w:val="20"/>
              </w:rPr>
              <w:t>17</w:t>
            </w:r>
          </w:p>
        </w:tc>
        <w:tc>
          <w:tcPr>
            <w:tcW w:w="3132" w:type="dxa"/>
            <w:vMerge/>
            <w:shd w:val="clear" w:color="auto" w:fill="auto"/>
          </w:tcPr>
          <w:p w14:paraId="528EFC41" w14:textId="77777777" w:rsidR="00E8511D" w:rsidRPr="00940D11" w:rsidRDefault="00E8511D" w:rsidP="00F46770">
            <w:pPr>
              <w:pStyle w:val="ConsPlusNormal"/>
              <w:rPr>
                <w:sz w:val="20"/>
                <w:szCs w:val="20"/>
              </w:rPr>
            </w:pPr>
          </w:p>
        </w:tc>
      </w:tr>
      <w:tr w:rsidR="00E8511D" w:rsidRPr="00DB3997" w14:paraId="5C20916E" w14:textId="77777777" w:rsidTr="00036F78">
        <w:trPr>
          <w:jc w:val="center"/>
        </w:trPr>
        <w:tc>
          <w:tcPr>
            <w:tcW w:w="684" w:type="dxa"/>
            <w:vMerge/>
            <w:shd w:val="clear" w:color="auto" w:fill="auto"/>
          </w:tcPr>
          <w:p w14:paraId="316EFD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9FD76B3" w14:textId="77777777" w:rsidR="00E8511D" w:rsidRPr="00940D11" w:rsidRDefault="00E8511D" w:rsidP="00F46770">
            <w:pPr>
              <w:pStyle w:val="ConsPlusNormal"/>
              <w:rPr>
                <w:sz w:val="20"/>
                <w:szCs w:val="20"/>
              </w:rPr>
            </w:pPr>
          </w:p>
        </w:tc>
        <w:tc>
          <w:tcPr>
            <w:tcW w:w="1266" w:type="dxa"/>
            <w:vMerge/>
            <w:shd w:val="clear" w:color="auto" w:fill="auto"/>
          </w:tcPr>
          <w:p w14:paraId="5BBF6FAB" w14:textId="77777777" w:rsidR="00E8511D" w:rsidRPr="00940D11" w:rsidRDefault="00E8511D" w:rsidP="00F46770">
            <w:pPr>
              <w:pStyle w:val="ConsPlusNormal"/>
              <w:rPr>
                <w:sz w:val="20"/>
                <w:szCs w:val="20"/>
              </w:rPr>
            </w:pPr>
          </w:p>
        </w:tc>
        <w:tc>
          <w:tcPr>
            <w:tcW w:w="3005" w:type="dxa"/>
            <w:shd w:val="clear" w:color="auto" w:fill="auto"/>
            <w:vAlign w:val="center"/>
          </w:tcPr>
          <w:p w14:paraId="5A2BC74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C8854DE"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52CA854" w14:textId="77777777" w:rsidR="00E8511D" w:rsidRPr="00940D11" w:rsidRDefault="00E8511D" w:rsidP="001B65FD">
            <w:pPr>
              <w:pStyle w:val="ConsPlusNormal"/>
              <w:jc w:val="center"/>
              <w:rPr>
                <w:sz w:val="20"/>
                <w:szCs w:val="20"/>
              </w:rPr>
            </w:pPr>
            <w:r w:rsidRPr="00940D11">
              <w:rPr>
                <w:sz w:val="20"/>
                <w:szCs w:val="20"/>
              </w:rPr>
              <w:t>17</w:t>
            </w:r>
          </w:p>
        </w:tc>
        <w:tc>
          <w:tcPr>
            <w:tcW w:w="1230" w:type="dxa"/>
            <w:shd w:val="clear" w:color="auto" w:fill="auto"/>
            <w:vAlign w:val="center"/>
          </w:tcPr>
          <w:p w14:paraId="4D429CFE" w14:textId="77777777" w:rsidR="00E8511D" w:rsidRPr="00940D11" w:rsidRDefault="00E8511D" w:rsidP="001B65FD">
            <w:pPr>
              <w:pStyle w:val="ConsPlusNormal"/>
              <w:jc w:val="center"/>
              <w:rPr>
                <w:sz w:val="20"/>
                <w:szCs w:val="20"/>
              </w:rPr>
            </w:pPr>
            <w:r w:rsidRPr="00940D11">
              <w:rPr>
                <w:sz w:val="20"/>
                <w:szCs w:val="20"/>
              </w:rPr>
              <w:t>н/д</w:t>
            </w:r>
          </w:p>
        </w:tc>
        <w:tc>
          <w:tcPr>
            <w:tcW w:w="1276" w:type="dxa"/>
            <w:shd w:val="clear" w:color="auto" w:fill="auto"/>
            <w:vAlign w:val="center"/>
          </w:tcPr>
          <w:p w14:paraId="0F8DAD7E" w14:textId="77777777" w:rsidR="00E8511D" w:rsidRPr="00940D11" w:rsidRDefault="00E8511D" w:rsidP="001B65FD">
            <w:pPr>
              <w:pStyle w:val="ConsPlusNormal"/>
              <w:jc w:val="center"/>
              <w:rPr>
                <w:sz w:val="20"/>
                <w:szCs w:val="20"/>
              </w:rPr>
            </w:pPr>
            <w:r w:rsidRPr="00940D11">
              <w:rPr>
                <w:sz w:val="20"/>
                <w:szCs w:val="20"/>
              </w:rPr>
              <w:t>н/д</w:t>
            </w:r>
          </w:p>
        </w:tc>
        <w:tc>
          <w:tcPr>
            <w:tcW w:w="1474" w:type="dxa"/>
            <w:shd w:val="clear" w:color="auto" w:fill="auto"/>
            <w:vAlign w:val="center"/>
          </w:tcPr>
          <w:p w14:paraId="49457FDB" w14:textId="77777777" w:rsidR="00E8511D" w:rsidRPr="00940D11" w:rsidRDefault="00E8511D" w:rsidP="001B65FD">
            <w:pPr>
              <w:pStyle w:val="ConsPlusNormal"/>
              <w:jc w:val="center"/>
              <w:rPr>
                <w:sz w:val="20"/>
                <w:szCs w:val="20"/>
              </w:rPr>
            </w:pPr>
            <w:r w:rsidRPr="00940D11">
              <w:rPr>
                <w:sz w:val="20"/>
                <w:szCs w:val="20"/>
              </w:rPr>
              <w:t>17</w:t>
            </w:r>
          </w:p>
        </w:tc>
        <w:tc>
          <w:tcPr>
            <w:tcW w:w="3132" w:type="dxa"/>
            <w:vMerge/>
            <w:shd w:val="clear" w:color="auto" w:fill="auto"/>
          </w:tcPr>
          <w:p w14:paraId="0A46E089" w14:textId="77777777" w:rsidR="00E8511D" w:rsidRPr="00940D11" w:rsidRDefault="00E8511D" w:rsidP="00F46770">
            <w:pPr>
              <w:pStyle w:val="ConsPlusNormal"/>
              <w:rPr>
                <w:sz w:val="20"/>
                <w:szCs w:val="20"/>
              </w:rPr>
            </w:pPr>
          </w:p>
        </w:tc>
      </w:tr>
      <w:tr w:rsidR="00E8511D" w:rsidRPr="00DB3997" w14:paraId="7ABD9229" w14:textId="77777777" w:rsidTr="00036F78">
        <w:trPr>
          <w:jc w:val="center"/>
        </w:trPr>
        <w:tc>
          <w:tcPr>
            <w:tcW w:w="684" w:type="dxa"/>
            <w:vMerge/>
            <w:shd w:val="clear" w:color="auto" w:fill="auto"/>
          </w:tcPr>
          <w:p w14:paraId="687802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04C4A9" w14:textId="77777777" w:rsidR="00E8511D" w:rsidRPr="00940D11" w:rsidRDefault="00E8511D" w:rsidP="00F46770">
            <w:pPr>
              <w:pStyle w:val="ConsPlusNormal"/>
              <w:rPr>
                <w:sz w:val="20"/>
                <w:szCs w:val="20"/>
              </w:rPr>
            </w:pPr>
          </w:p>
        </w:tc>
        <w:tc>
          <w:tcPr>
            <w:tcW w:w="1266" w:type="dxa"/>
            <w:vMerge/>
            <w:shd w:val="clear" w:color="auto" w:fill="auto"/>
          </w:tcPr>
          <w:p w14:paraId="54F97144" w14:textId="77777777" w:rsidR="00E8511D" w:rsidRPr="00940D11" w:rsidRDefault="00E8511D" w:rsidP="00F46770">
            <w:pPr>
              <w:pStyle w:val="ConsPlusNormal"/>
              <w:rPr>
                <w:sz w:val="20"/>
                <w:szCs w:val="20"/>
              </w:rPr>
            </w:pPr>
          </w:p>
        </w:tc>
        <w:tc>
          <w:tcPr>
            <w:tcW w:w="3005" w:type="dxa"/>
            <w:shd w:val="clear" w:color="auto" w:fill="auto"/>
            <w:vAlign w:val="center"/>
          </w:tcPr>
          <w:p w14:paraId="007B30C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10BB597"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9420D2B" w14:textId="77777777" w:rsidR="00E8511D" w:rsidRPr="00940D11" w:rsidRDefault="00E8511D" w:rsidP="001B65FD">
            <w:pPr>
              <w:pStyle w:val="ConsPlusNormal"/>
              <w:jc w:val="center"/>
              <w:rPr>
                <w:sz w:val="20"/>
                <w:szCs w:val="20"/>
              </w:rPr>
            </w:pPr>
            <w:r w:rsidRPr="00940D11">
              <w:rPr>
                <w:sz w:val="20"/>
                <w:szCs w:val="20"/>
              </w:rPr>
              <w:t>5</w:t>
            </w:r>
          </w:p>
        </w:tc>
        <w:tc>
          <w:tcPr>
            <w:tcW w:w="1230" w:type="dxa"/>
            <w:shd w:val="clear" w:color="auto" w:fill="auto"/>
            <w:vAlign w:val="center"/>
          </w:tcPr>
          <w:p w14:paraId="45FFE926"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5A033AF"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6DEB6656" w14:textId="77777777" w:rsidR="00E8511D" w:rsidRPr="00940D11" w:rsidRDefault="00E8511D" w:rsidP="001B65FD">
            <w:pPr>
              <w:pStyle w:val="ConsPlusNormal"/>
              <w:jc w:val="center"/>
              <w:rPr>
                <w:sz w:val="20"/>
                <w:szCs w:val="20"/>
              </w:rPr>
            </w:pPr>
            <w:r w:rsidRPr="00940D11">
              <w:rPr>
                <w:sz w:val="20"/>
                <w:szCs w:val="20"/>
              </w:rPr>
              <w:t>5</w:t>
            </w:r>
          </w:p>
        </w:tc>
        <w:tc>
          <w:tcPr>
            <w:tcW w:w="3132" w:type="dxa"/>
            <w:vMerge/>
            <w:shd w:val="clear" w:color="auto" w:fill="auto"/>
          </w:tcPr>
          <w:p w14:paraId="7AC1E00F" w14:textId="77777777" w:rsidR="00E8511D" w:rsidRPr="00940D11" w:rsidRDefault="00E8511D" w:rsidP="00F46770">
            <w:pPr>
              <w:pStyle w:val="ConsPlusNormal"/>
              <w:rPr>
                <w:sz w:val="20"/>
                <w:szCs w:val="20"/>
              </w:rPr>
            </w:pPr>
          </w:p>
        </w:tc>
      </w:tr>
      <w:tr w:rsidR="00E8511D" w:rsidRPr="00DB3997" w14:paraId="6F6E1D9F" w14:textId="77777777" w:rsidTr="00036F78">
        <w:trPr>
          <w:jc w:val="center"/>
        </w:trPr>
        <w:tc>
          <w:tcPr>
            <w:tcW w:w="684" w:type="dxa"/>
            <w:vMerge w:val="restart"/>
            <w:vAlign w:val="center"/>
          </w:tcPr>
          <w:p w14:paraId="559D32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AAE9DA0" w14:textId="77777777" w:rsidR="00E8511D" w:rsidRPr="00940D11" w:rsidRDefault="00E8511D" w:rsidP="00F46770">
            <w:pPr>
              <w:pStyle w:val="ConsPlusNormal"/>
              <w:rPr>
                <w:sz w:val="20"/>
                <w:szCs w:val="20"/>
              </w:rPr>
            </w:pPr>
            <w:r w:rsidRPr="00940D11">
              <w:rPr>
                <w:sz w:val="20"/>
                <w:szCs w:val="20"/>
              </w:rPr>
              <w:t>4030</w:t>
            </w:r>
          </w:p>
        </w:tc>
        <w:tc>
          <w:tcPr>
            <w:tcW w:w="1266" w:type="dxa"/>
            <w:vMerge w:val="restart"/>
            <w:vAlign w:val="center"/>
          </w:tcPr>
          <w:p w14:paraId="67E1B72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93B22B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CAF8306"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4424E08" w14:textId="77777777" w:rsidR="00E8511D" w:rsidRPr="00940D11" w:rsidRDefault="00E8511D" w:rsidP="001B65FD">
            <w:pPr>
              <w:pStyle w:val="ConsPlusNormal"/>
              <w:jc w:val="center"/>
              <w:rPr>
                <w:sz w:val="20"/>
                <w:szCs w:val="20"/>
              </w:rPr>
            </w:pPr>
            <w:r w:rsidRPr="00940D11">
              <w:rPr>
                <w:sz w:val="20"/>
                <w:szCs w:val="20"/>
              </w:rPr>
              <w:t>4</w:t>
            </w:r>
          </w:p>
        </w:tc>
        <w:tc>
          <w:tcPr>
            <w:tcW w:w="1230" w:type="dxa"/>
            <w:vAlign w:val="center"/>
          </w:tcPr>
          <w:p w14:paraId="7EB83C01"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CE2EDEB"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8CE3E71" w14:textId="77777777" w:rsidR="00E8511D" w:rsidRPr="00940D11" w:rsidRDefault="00E8511D" w:rsidP="001B65FD">
            <w:pPr>
              <w:pStyle w:val="ConsPlusNormal"/>
              <w:jc w:val="center"/>
              <w:rPr>
                <w:sz w:val="20"/>
                <w:szCs w:val="20"/>
              </w:rPr>
            </w:pPr>
            <w:r w:rsidRPr="00940D11">
              <w:rPr>
                <w:sz w:val="20"/>
                <w:szCs w:val="20"/>
              </w:rPr>
              <w:t>4</w:t>
            </w:r>
          </w:p>
        </w:tc>
        <w:tc>
          <w:tcPr>
            <w:tcW w:w="3132" w:type="dxa"/>
            <w:vMerge w:val="restart"/>
            <w:vAlign w:val="center"/>
          </w:tcPr>
          <w:p w14:paraId="0B3E4873" w14:textId="77777777" w:rsidR="00E8511D" w:rsidRPr="00940D11" w:rsidRDefault="00E8511D" w:rsidP="00F46770">
            <w:pPr>
              <w:pStyle w:val="ConsPlusNormal"/>
              <w:rPr>
                <w:sz w:val="20"/>
                <w:szCs w:val="20"/>
              </w:rPr>
            </w:pPr>
            <w:r w:rsidRPr="00940D11">
              <w:rPr>
                <w:sz w:val="20"/>
                <w:szCs w:val="20"/>
              </w:rPr>
              <w:t>-</w:t>
            </w:r>
          </w:p>
        </w:tc>
      </w:tr>
      <w:tr w:rsidR="00E8511D" w:rsidRPr="00DB3997" w14:paraId="07A5E4FD" w14:textId="77777777" w:rsidTr="00036F78">
        <w:trPr>
          <w:jc w:val="center"/>
        </w:trPr>
        <w:tc>
          <w:tcPr>
            <w:tcW w:w="684" w:type="dxa"/>
            <w:vMerge/>
          </w:tcPr>
          <w:p w14:paraId="6E733F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4FF4B0" w14:textId="77777777" w:rsidR="00E8511D" w:rsidRPr="00940D11" w:rsidRDefault="00E8511D" w:rsidP="00F46770">
            <w:pPr>
              <w:pStyle w:val="ConsPlusNormal"/>
              <w:rPr>
                <w:sz w:val="20"/>
                <w:szCs w:val="20"/>
              </w:rPr>
            </w:pPr>
          </w:p>
        </w:tc>
        <w:tc>
          <w:tcPr>
            <w:tcW w:w="1266" w:type="dxa"/>
            <w:vMerge/>
          </w:tcPr>
          <w:p w14:paraId="546AF90D" w14:textId="77777777" w:rsidR="00E8511D" w:rsidRPr="00940D11" w:rsidRDefault="00E8511D" w:rsidP="00F46770">
            <w:pPr>
              <w:pStyle w:val="ConsPlusNormal"/>
              <w:rPr>
                <w:sz w:val="20"/>
                <w:szCs w:val="20"/>
              </w:rPr>
            </w:pPr>
          </w:p>
        </w:tc>
        <w:tc>
          <w:tcPr>
            <w:tcW w:w="3005" w:type="dxa"/>
            <w:vAlign w:val="center"/>
          </w:tcPr>
          <w:p w14:paraId="26E13DE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A102953"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90E124B" w14:textId="77777777" w:rsidR="00E8511D" w:rsidRPr="00940D11" w:rsidRDefault="00E8511D" w:rsidP="001B65FD">
            <w:pPr>
              <w:pStyle w:val="ConsPlusNormal"/>
              <w:jc w:val="center"/>
              <w:rPr>
                <w:sz w:val="20"/>
                <w:szCs w:val="20"/>
              </w:rPr>
            </w:pPr>
            <w:r w:rsidRPr="00940D11">
              <w:rPr>
                <w:sz w:val="20"/>
                <w:szCs w:val="20"/>
              </w:rPr>
              <w:t>8</w:t>
            </w:r>
          </w:p>
        </w:tc>
        <w:tc>
          <w:tcPr>
            <w:tcW w:w="1230" w:type="dxa"/>
            <w:vAlign w:val="center"/>
          </w:tcPr>
          <w:p w14:paraId="3BE0A97A"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4D28C2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C5898E8" w14:textId="77777777" w:rsidR="00E8511D" w:rsidRPr="00940D11" w:rsidRDefault="00E8511D" w:rsidP="001B65FD">
            <w:pPr>
              <w:pStyle w:val="ConsPlusNormal"/>
              <w:jc w:val="center"/>
              <w:rPr>
                <w:sz w:val="20"/>
                <w:szCs w:val="20"/>
              </w:rPr>
            </w:pPr>
            <w:r w:rsidRPr="00940D11">
              <w:rPr>
                <w:sz w:val="20"/>
                <w:szCs w:val="20"/>
              </w:rPr>
              <w:t>8</w:t>
            </w:r>
          </w:p>
        </w:tc>
        <w:tc>
          <w:tcPr>
            <w:tcW w:w="3132" w:type="dxa"/>
            <w:vMerge/>
          </w:tcPr>
          <w:p w14:paraId="3DEEA7BD" w14:textId="77777777" w:rsidR="00E8511D" w:rsidRPr="00940D11" w:rsidRDefault="00E8511D" w:rsidP="00F46770">
            <w:pPr>
              <w:pStyle w:val="ConsPlusNormal"/>
              <w:rPr>
                <w:sz w:val="20"/>
                <w:szCs w:val="20"/>
              </w:rPr>
            </w:pPr>
          </w:p>
        </w:tc>
      </w:tr>
      <w:tr w:rsidR="00E8511D" w:rsidRPr="00DB3997" w14:paraId="7347AFBC" w14:textId="77777777" w:rsidTr="00036F78">
        <w:trPr>
          <w:jc w:val="center"/>
        </w:trPr>
        <w:tc>
          <w:tcPr>
            <w:tcW w:w="684" w:type="dxa"/>
            <w:vMerge/>
          </w:tcPr>
          <w:p w14:paraId="024E83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26B4B2" w14:textId="77777777" w:rsidR="00E8511D" w:rsidRPr="00940D11" w:rsidRDefault="00E8511D" w:rsidP="00F46770">
            <w:pPr>
              <w:pStyle w:val="ConsPlusNormal"/>
              <w:rPr>
                <w:sz w:val="20"/>
                <w:szCs w:val="20"/>
              </w:rPr>
            </w:pPr>
          </w:p>
        </w:tc>
        <w:tc>
          <w:tcPr>
            <w:tcW w:w="1266" w:type="dxa"/>
            <w:vMerge/>
          </w:tcPr>
          <w:p w14:paraId="7CEED599" w14:textId="77777777" w:rsidR="00E8511D" w:rsidRPr="00940D11" w:rsidRDefault="00E8511D" w:rsidP="00F46770">
            <w:pPr>
              <w:pStyle w:val="ConsPlusNormal"/>
              <w:rPr>
                <w:sz w:val="20"/>
                <w:szCs w:val="20"/>
              </w:rPr>
            </w:pPr>
          </w:p>
        </w:tc>
        <w:tc>
          <w:tcPr>
            <w:tcW w:w="3005" w:type="dxa"/>
            <w:vAlign w:val="center"/>
          </w:tcPr>
          <w:p w14:paraId="7185439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07FFA1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68AAEBCC" w14:textId="77777777" w:rsidR="00E8511D" w:rsidRPr="00940D11" w:rsidRDefault="00E8511D" w:rsidP="001B65FD">
            <w:pPr>
              <w:pStyle w:val="ConsPlusNormal"/>
              <w:jc w:val="center"/>
              <w:rPr>
                <w:sz w:val="20"/>
                <w:szCs w:val="20"/>
              </w:rPr>
            </w:pPr>
            <w:r w:rsidRPr="00940D11">
              <w:rPr>
                <w:sz w:val="20"/>
                <w:szCs w:val="20"/>
              </w:rPr>
              <w:t>2</w:t>
            </w:r>
          </w:p>
        </w:tc>
        <w:tc>
          <w:tcPr>
            <w:tcW w:w="1230" w:type="dxa"/>
            <w:vAlign w:val="center"/>
          </w:tcPr>
          <w:p w14:paraId="0024D2F8"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FBE301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E488EF8" w14:textId="77777777" w:rsidR="00E8511D" w:rsidRPr="00940D11" w:rsidRDefault="00E8511D" w:rsidP="001B65FD">
            <w:pPr>
              <w:pStyle w:val="ConsPlusNormal"/>
              <w:jc w:val="center"/>
              <w:rPr>
                <w:sz w:val="20"/>
                <w:szCs w:val="20"/>
              </w:rPr>
            </w:pPr>
            <w:r w:rsidRPr="00940D11">
              <w:rPr>
                <w:sz w:val="20"/>
                <w:szCs w:val="20"/>
              </w:rPr>
              <w:t>2</w:t>
            </w:r>
          </w:p>
        </w:tc>
        <w:tc>
          <w:tcPr>
            <w:tcW w:w="3132" w:type="dxa"/>
            <w:vMerge/>
          </w:tcPr>
          <w:p w14:paraId="20A19E6E" w14:textId="77777777" w:rsidR="00E8511D" w:rsidRPr="00940D11" w:rsidRDefault="00E8511D" w:rsidP="00F46770">
            <w:pPr>
              <w:pStyle w:val="ConsPlusNormal"/>
              <w:rPr>
                <w:sz w:val="20"/>
                <w:szCs w:val="20"/>
              </w:rPr>
            </w:pPr>
          </w:p>
        </w:tc>
      </w:tr>
      <w:tr w:rsidR="00E8511D" w:rsidRPr="00DB3997" w14:paraId="4935A1CE" w14:textId="77777777" w:rsidTr="00036F78">
        <w:trPr>
          <w:jc w:val="center"/>
        </w:trPr>
        <w:tc>
          <w:tcPr>
            <w:tcW w:w="684" w:type="dxa"/>
            <w:vMerge/>
          </w:tcPr>
          <w:p w14:paraId="202DAD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77C183" w14:textId="77777777" w:rsidR="00E8511D" w:rsidRPr="00940D11" w:rsidRDefault="00E8511D" w:rsidP="00F46770">
            <w:pPr>
              <w:pStyle w:val="ConsPlusNormal"/>
              <w:rPr>
                <w:sz w:val="20"/>
                <w:szCs w:val="20"/>
              </w:rPr>
            </w:pPr>
          </w:p>
        </w:tc>
        <w:tc>
          <w:tcPr>
            <w:tcW w:w="1266" w:type="dxa"/>
            <w:vMerge/>
          </w:tcPr>
          <w:p w14:paraId="74477DD4" w14:textId="77777777" w:rsidR="00E8511D" w:rsidRPr="00940D11" w:rsidRDefault="00E8511D" w:rsidP="00F46770">
            <w:pPr>
              <w:pStyle w:val="ConsPlusNormal"/>
              <w:rPr>
                <w:sz w:val="20"/>
                <w:szCs w:val="20"/>
              </w:rPr>
            </w:pPr>
          </w:p>
        </w:tc>
        <w:tc>
          <w:tcPr>
            <w:tcW w:w="3005" w:type="dxa"/>
            <w:vAlign w:val="center"/>
          </w:tcPr>
          <w:p w14:paraId="75B3138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2019A21"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4282CDB6"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2F1AA45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C1FAD05"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63D659E"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0C703F36" w14:textId="77777777" w:rsidR="00E8511D" w:rsidRPr="00940D11" w:rsidRDefault="00E8511D" w:rsidP="00F46770">
            <w:pPr>
              <w:pStyle w:val="ConsPlusNormal"/>
              <w:rPr>
                <w:sz w:val="20"/>
                <w:szCs w:val="20"/>
              </w:rPr>
            </w:pPr>
          </w:p>
        </w:tc>
      </w:tr>
      <w:tr w:rsidR="00E8511D" w:rsidRPr="00DB3997" w14:paraId="54062CC9" w14:textId="77777777" w:rsidTr="00036F78">
        <w:trPr>
          <w:jc w:val="center"/>
        </w:trPr>
        <w:tc>
          <w:tcPr>
            <w:tcW w:w="684" w:type="dxa"/>
            <w:vMerge/>
          </w:tcPr>
          <w:p w14:paraId="298D35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4E1FA7" w14:textId="77777777" w:rsidR="00E8511D" w:rsidRPr="00940D11" w:rsidRDefault="00E8511D" w:rsidP="00F46770">
            <w:pPr>
              <w:pStyle w:val="ConsPlusNormal"/>
              <w:rPr>
                <w:sz w:val="20"/>
                <w:szCs w:val="20"/>
              </w:rPr>
            </w:pPr>
          </w:p>
        </w:tc>
        <w:tc>
          <w:tcPr>
            <w:tcW w:w="1266" w:type="dxa"/>
            <w:vMerge/>
          </w:tcPr>
          <w:p w14:paraId="352100D1" w14:textId="77777777" w:rsidR="00E8511D" w:rsidRPr="00940D11" w:rsidRDefault="00E8511D" w:rsidP="00F46770">
            <w:pPr>
              <w:pStyle w:val="ConsPlusNormal"/>
              <w:rPr>
                <w:sz w:val="20"/>
                <w:szCs w:val="20"/>
              </w:rPr>
            </w:pPr>
          </w:p>
        </w:tc>
        <w:tc>
          <w:tcPr>
            <w:tcW w:w="3005" w:type="dxa"/>
            <w:vAlign w:val="center"/>
          </w:tcPr>
          <w:p w14:paraId="4E291FC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AB4E49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8B16F43" w14:textId="77777777" w:rsidR="00E8511D" w:rsidRPr="00940D11" w:rsidRDefault="00E8511D" w:rsidP="001B65FD">
            <w:pPr>
              <w:pStyle w:val="ConsPlusNormal"/>
              <w:jc w:val="center"/>
              <w:rPr>
                <w:sz w:val="20"/>
                <w:szCs w:val="20"/>
              </w:rPr>
            </w:pPr>
            <w:r w:rsidRPr="00940D11">
              <w:rPr>
                <w:sz w:val="20"/>
                <w:szCs w:val="20"/>
              </w:rPr>
              <w:t>7</w:t>
            </w:r>
          </w:p>
        </w:tc>
        <w:tc>
          <w:tcPr>
            <w:tcW w:w="1230" w:type="dxa"/>
            <w:vAlign w:val="center"/>
          </w:tcPr>
          <w:p w14:paraId="3A0615FC"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6864AA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8EB986E" w14:textId="77777777" w:rsidR="00E8511D" w:rsidRPr="00940D11" w:rsidRDefault="00E8511D" w:rsidP="001B65FD">
            <w:pPr>
              <w:pStyle w:val="ConsPlusNormal"/>
              <w:jc w:val="center"/>
              <w:rPr>
                <w:sz w:val="20"/>
                <w:szCs w:val="20"/>
              </w:rPr>
            </w:pPr>
            <w:r w:rsidRPr="00940D11">
              <w:rPr>
                <w:sz w:val="20"/>
                <w:szCs w:val="20"/>
              </w:rPr>
              <w:t>7</w:t>
            </w:r>
          </w:p>
        </w:tc>
        <w:tc>
          <w:tcPr>
            <w:tcW w:w="3132" w:type="dxa"/>
            <w:vMerge/>
          </w:tcPr>
          <w:p w14:paraId="414375AC" w14:textId="77777777" w:rsidR="00E8511D" w:rsidRPr="00940D11" w:rsidRDefault="00E8511D" w:rsidP="00F46770">
            <w:pPr>
              <w:pStyle w:val="ConsPlusNormal"/>
              <w:rPr>
                <w:sz w:val="20"/>
                <w:szCs w:val="20"/>
              </w:rPr>
            </w:pPr>
          </w:p>
        </w:tc>
      </w:tr>
      <w:tr w:rsidR="00E8511D" w:rsidRPr="00DB3997" w14:paraId="74E376E3" w14:textId="77777777" w:rsidTr="00036F78">
        <w:trPr>
          <w:jc w:val="center"/>
        </w:trPr>
        <w:tc>
          <w:tcPr>
            <w:tcW w:w="684" w:type="dxa"/>
            <w:vMerge/>
          </w:tcPr>
          <w:p w14:paraId="0BF10B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414750" w14:textId="77777777" w:rsidR="00E8511D" w:rsidRPr="00940D11" w:rsidRDefault="00E8511D" w:rsidP="00F46770">
            <w:pPr>
              <w:pStyle w:val="ConsPlusNormal"/>
              <w:rPr>
                <w:sz w:val="20"/>
                <w:szCs w:val="20"/>
              </w:rPr>
            </w:pPr>
          </w:p>
        </w:tc>
        <w:tc>
          <w:tcPr>
            <w:tcW w:w="1266" w:type="dxa"/>
            <w:vMerge/>
          </w:tcPr>
          <w:p w14:paraId="1859A93F" w14:textId="77777777" w:rsidR="00E8511D" w:rsidRPr="00940D11" w:rsidRDefault="00E8511D" w:rsidP="00F46770">
            <w:pPr>
              <w:pStyle w:val="ConsPlusNormal"/>
              <w:rPr>
                <w:sz w:val="20"/>
                <w:szCs w:val="20"/>
              </w:rPr>
            </w:pPr>
          </w:p>
        </w:tc>
        <w:tc>
          <w:tcPr>
            <w:tcW w:w="3005" w:type="dxa"/>
            <w:vAlign w:val="center"/>
          </w:tcPr>
          <w:p w14:paraId="42BE9FE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609BF88"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5F0590FB" w14:textId="77777777" w:rsidR="00E8511D" w:rsidRPr="00940D11" w:rsidRDefault="00E8511D" w:rsidP="001B65FD">
            <w:pPr>
              <w:pStyle w:val="ConsPlusNormal"/>
              <w:jc w:val="center"/>
              <w:rPr>
                <w:sz w:val="20"/>
                <w:szCs w:val="20"/>
              </w:rPr>
            </w:pPr>
            <w:r w:rsidRPr="00940D11">
              <w:rPr>
                <w:sz w:val="20"/>
                <w:szCs w:val="20"/>
              </w:rPr>
              <w:t>7</w:t>
            </w:r>
          </w:p>
        </w:tc>
        <w:tc>
          <w:tcPr>
            <w:tcW w:w="1230" w:type="dxa"/>
            <w:vAlign w:val="center"/>
          </w:tcPr>
          <w:p w14:paraId="7397DF72"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46418B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F1416F1" w14:textId="77777777" w:rsidR="00E8511D" w:rsidRPr="00940D11" w:rsidRDefault="00E8511D" w:rsidP="001B65FD">
            <w:pPr>
              <w:pStyle w:val="ConsPlusNormal"/>
              <w:jc w:val="center"/>
              <w:rPr>
                <w:sz w:val="20"/>
                <w:szCs w:val="20"/>
              </w:rPr>
            </w:pPr>
            <w:r w:rsidRPr="00940D11">
              <w:rPr>
                <w:sz w:val="20"/>
                <w:szCs w:val="20"/>
              </w:rPr>
              <w:t>7</w:t>
            </w:r>
          </w:p>
        </w:tc>
        <w:tc>
          <w:tcPr>
            <w:tcW w:w="3132" w:type="dxa"/>
            <w:vMerge/>
          </w:tcPr>
          <w:p w14:paraId="30C0F0D2" w14:textId="77777777" w:rsidR="00E8511D" w:rsidRPr="00940D11" w:rsidRDefault="00E8511D" w:rsidP="00F46770">
            <w:pPr>
              <w:pStyle w:val="ConsPlusNormal"/>
              <w:rPr>
                <w:sz w:val="20"/>
                <w:szCs w:val="20"/>
              </w:rPr>
            </w:pPr>
          </w:p>
        </w:tc>
      </w:tr>
      <w:tr w:rsidR="00E8511D" w:rsidRPr="00DB3997" w14:paraId="4601DF88" w14:textId="77777777" w:rsidTr="00036F78">
        <w:trPr>
          <w:jc w:val="center"/>
        </w:trPr>
        <w:tc>
          <w:tcPr>
            <w:tcW w:w="684" w:type="dxa"/>
            <w:vMerge/>
          </w:tcPr>
          <w:p w14:paraId="5554D1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E50A30" w14:textId="77777777" w:rsidR="00E8511D" w:rsidRPr="00940D11" w:rsidRDefault="00E8511D" w:rsidP="00F46770">
            <w:pPr>
              <w:pStyle w:val="ConsPlusNormal"/>
              <w:rPr>
                <w:sz w:val="20"/>
                <w:szCs w:val="20"/>
              </w:rPr>
            </w:pPr>
          </w:p>
        </w:tc>
        <w:tc>
          <w:tcPr>
            <w:tcW w:w="1266" w:type="dxa"/>
            <w:vMerge/>
          </w:tcPr>
          <w:p w14:paraId="3AC48FD5" w14:textId="77777777" w:rsidR="00E8511D" w:rsidRPr="00940D11" w:rsidRDefault="00E8511D" w:rsidP="00F46770">
            <w:pPr>
              <w:pStyle w:val="ConsPlusNormal"/>
              <w:rPr>
                <w:sz w:val="20"/>
                <w:szCs w:val="20"/>
              </w:rPr>
            </w:pPr>
          </w:p>
        </w:tc>
        <w:tc>
          <w:tcPr>
            <w:tcW w:w="3005" w:type="dxa"/>
            <w:vAlign w:val="center"/>
          </w:tcPr>
          <w:p w14:paraId="21CEA14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F0E7598"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38C1F64D" w14:textId="77777777" w:rsidR="00E8511D" w:rsidRPr="00940D11" w:rsidRDefault="00E8511D" w:rsidP="001B65FD">
            <w:pPr>
              <w:pStyle w:val="ConsPlusNormal"/>
              <w:jc w:val="center"/>
              <w:rPr>
                <w:sz w:val="20"/>
                <w:szCs w:val="20"/>
              </w:rPr>
            </w:pPr>
            <w:r w:rsidRPr="00940D11">
              <w:rPr>
                <w:sz w:val="20"/>
                <w:szCs w:val="20"/>
              </w:rPr>
              <w:t>2</w:t>
            </w:r>
          </w:p>
        </w:tc>
        <w:tc>
          <w:tcPr>
            <w:tcW w:w="1230" w:type="dxa"/>
            <w:vAlign w:val="center"/>
          </w:tcPr>
          <w:p w14:paraId="0412B6A7"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CF5CD8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CD9A77A" w14:textId="77777777" w:rsidR="00E8511D" w:rsidRPr="00940D11" w:rsidRDefault="00E8511D" w:rsidP="001B65FD">
            <w:pPr>
              <w:pStyle w:val="ConsPlusNormal"/>
              <w:jc w:val="center"/>
              <w:rPr>
                <w:sz w:val="20"/>
                <w:szCs w:val="20"/>
              </w:rPr>
            </w:pPr>
            <w:r w:rsidRPr="00940D11">
              <w:rPr>
                <w:sz w:val="20"/>
                <w:szCs w:val="20"/>
              </w:rPr>
              <w:t>2</w:t>
            </w:r>
          </w:p>
        </w:tc>
        <w:tc>
          <w:tcPr>
            <w:tcW w:w="3132" w:type="dxa"/>
            <w:vMerge/>
          </w:tcPr>
          <w:p w14:paraId="24FAD674" w14:textId="77777777" w:rsidR="00E8511D" w:rsidRPr="00940D11" w:rsidRDefault="00E8511D" w:rsidP="00F46770">
            <w:pPr>
              <w:pStyle w:val="ConsPlusNormal"/>
              <w:rPr>
                <w:sz w:val="20"/>
                <w:szCs w:val="20"/>
              </w:rPr>
            </w:pPr>
          </w:p>
        </w:tc>
      </w:tr>
      <w:tr w:rsidR="00E8511D" w:rsidRPr="00DB3997" w14:paraId="5556EE53" w14:textId="77777777" w:rsidTr="00036F78">
        <w:trPr>
          <w:jc w:val="center"/>
        </w:trPr>
        <w:tc>
          <w:tcPr>
            <w:tcW w:w="684" w:type="dxa"/>
            <w:vMerge w:val="restart"/>
            <w:vAlign w:val="center"/>
          </w:tcPr>
          <w:p w14:paraId="50E931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D1D1E8C" w14:textId="77777777" w:rsidR="00E8511D" w:rsidRPr="00940D11" w:rsidRDefault="00E8511D" w:rsidP="00F46770">
            <w:pPr>
              <w:pStyle w:val="ConsPlusNormal"/>
              <w:rPr>
                <w:sz w:val="20"/>
                <w:szCs w:val="20"/>
              </w:rPr>
            </w:pPr>
            <w:r w:rsidRPr="00940D11">
              <w:rPr>
                <w:sz w:val="20"/>
                <w:szCs w:val="20"/>
              </w:rPr>
              <w:t>4031</w:t>
            </w:r>
          </w:p>
        </w:tc>
        <w:tc>
          <w:tcPr>
            <w:tcW w:w="1266" w:type="dxa"/>
            <w:vMerge w:val="restart"/>
            <w:vAlign w:val="center"/>
          </w:tcPr>
          <w:p w14:paraId="01299DE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49C685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F5C7467"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8EA76BC" w14:textId="77777777" w:rsidR="00E8511D" w:rsidRPr="00940D11" w:rsidRDefault="00E8511D" w:rsidP="001B65FD">
            <w:pPr>
              <w:pStyle w:val="ConsPlusNormal"/>
              <w:jc w:val="center"/>
              <w:rPr>
                <w:sz w:val="20"/>
                <w:szCs w:val="20"/>
              </w:rPr>
            </w:pPr>
            <w:r w:rsidRPr="00940D11">
              <w:rPr>
                <w:sz w:val="20"/>
                <w:szCs w:val="20"/>
              </w:rPr>
              <w:t>19</w:t>
            </w:r>
          </w:p>
        </w:tc>
        <w:tc>
          <w:tcPr>
            <w:tcW w:w="1230" w:type="dxa"/>
            <w:vAlign w:val="center"/>
          </w:tcPr>
          <w:p w14:paraId="65D9EE53"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498D2CC"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5DBC47D" w14:textId="77777777" w:rsidR="00E8511D" w:rsidRPr="00940D11" w:rsidRDefault="00E8511D" w:rsidP="001B65FD">
            <w:pPr>
              <w:pStyle w:val="ConsPlusNormal"/>
              <w:jc w:val="center"/>
              <w:rPr>
                <w:sz w:val="20"/>
                <w:szCs w:val="20"/>
              </w:rPr>
            </w:pPr>
            <w:r w:rsidRPr="00940D11">
              <w:rPr>
                <w:sz w:val="20"/>
                <w:szCs w:val="20"/>
              </w:rPr>
              <w:t>19</w:t>
            </w:r>
          </w:p>
        </w:tc>
        <w:tc>
          <w:tcPr>
            <w:tcW w:w="3132" w:type="dxa"/>
            <w:vMerge w:val="restart"/>
            <w:vAlign w:val="center"/>
          </w:tcPr>
          <w:p w14:paraId="7B0DA3EE" w14:textId="77777777" w:rsidR="00E8511D" w:rsidRPr="00940D11" w:rsidRDefault="00E8511D" w:rsidP="00F46770">
            <w:pPr>
              <w:pStyle w:val="ConsPlusNormal"/>
              <w:rPr>
                <w:sz w:val="20"/>
                <w:szCs w:val="20"/>
              </w:rPr>
            </w:pPr>
            <w:r w:rsidRPr="00940D11">
              <w:rPr>
                <w:sz w:val="20"/>
                <w:szCs w:val="20"/>
              </w:rPr>
              <w:t>-</w:t>
            </w:r>
          </w:p>
        </w:tc>
      </w:tr>
      <w:tr w:rsidR="00E8511D" w:rsidRPr="00DB3997" w14:paraId="4FF97CAC" w14:textId="77777777" w:rsidTr="00036F78">
        <w:trPr>
          <w:jc w:val="center"/>
        </w:trPr>
        <w:tc>
          <w:tcPr>
            <w:tcW w:w="684" w:type="dxa"/>
            <w:vMerge/>
          </w:tcPr>
          <w:p w14:paraId="0301D2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F824DF" w14:textId="77777777" w:rsidR="00E8511D" w:rsidRPr="00940D11" w:rsidRDefault="00E8511D" w:rsidP="00F46770">
            <w:pPr>
              <w:pStyle w:val="ConsPlusNormal"/>
              <w:rPr>
                <w:sz w:val="20"/>
                <w:szCs w:val="20"/>
              </w:rPr>
            </w:pPr>
          </w:p>
        </w:tc>
        <w:tc>
          <w:tcPr>
            <w:tcW w:w="1266" w:type="dxa"/>
            <w:vMerge/>
          </w:tcPr>
          <w:p w14:paraId="05AB6632" w14:textId="77777777" w:rsidR="00E8511D" w:rsidRPr="00940D11" w:rsidRDefault="00E8511D" w:rsidP="00F46770">
            <w:pPr>
              <w:pStyle w:val="ConsPlusNormal"/>
              <w:rPr>
                <w:sz w:val="20"/>
                <w:szCs w:val="20"/>
              </w:rPr>
            </w:pPr>
          </w:p>
        </w:tc>
        <w:tc>
          <w:tcPr>
            <w:tcW w:w="3005" w:type="dxa"/>
            <w:vAlign w:val="center"/>
          </w:tcPr>
          <w:p w14:paraId="1B7C34D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7045AE0"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D1F0862" w14:textId="77777777" w:rsidR="00E8511D" w:rsidRPr="00940D11" w:rsidRDefault="00E8511D" w:rsidP="001B65FD">
            <w:pPr>
              <w:pStyle w:val="ConsPlusNormal"/>
              <w:jc w:val="center"/>
              <w:rPr>
                <w:sz w:val="20"/>
                <w:szCs w:val="20"/>
              </w:rPr>
            </w:pPr>
            <w:r w:rsidRPr="00940D11">
              <w:rPr>
                <w:sz w:val="20"/>
                <w:szCs w:val="20"/>
              </w:rPr>
              <w:t>41</w:t>
            </w:r>
          </w:p>
        </w:tc>
        <w:tc>
          <w:tcPr>
            <w:tcW w:w="1230" w:type="dxa"/>
            <w:vAlign w:val="center"/>
          </w:tcPr>
          <w:p w14:paraId="3A917C9B"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A661A7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A11AD4E" w14:textId="77777777" w:rsidR="00E8511D" w:rsidRPr="00940D11" w:rsidRDefault="00E8511D" w:rsidP="001B65FD">
            <w:pPr>
              <w:pStyle w:val="ConsPlusNormal"/>
              <w:jc w:val="center"/>
              <w:rPr>
                <w:sz w:val="20"/>
                <w:szCs w:val="20"/>
              </w:rPr>
            </w:pPr>
            <w:r w:rsidRPr="00940D11">
              <w:rPr>
                <w:sz w:val="20"/>
                <w:szCs w:val="20"/>
              </w:rPr>
              <w:t>41</w:t>
            </w:r>
          </w:p>
        </w:tc>
        <w:tc>
          <w:tcPr>
            <w:tcW w:w="3132" w:type="dxa"/>
            <w:vMerge/>
          </w:tcPr>
          <w:p w14:paraId="5332692B" w14:textId="77777777" w:rsidR="00E8511D" w:rsidRPr="00940D11" w:rsidRDefault="00E8511D" w:rsidP="00F46770">
            <w:pPr>
              <w:pStyle w:val="ConsPlusNormal"/>
              <w:rPr>
                <w:sz w:val="20"/>
                <w:szCs w:val="20"/>
              </w:rPr>
            </w:pPr>
          </w:p>
        </w:tc>
      </w:tr>
      <w:tr w:rsidR="00E8511D" w:rsidRPr="00DB3997" w14:paraId="55454D52" w14:textId="77777777" w:rsidTr="00036F78">
        <w:trPr>
          <w:jc w:val="center"/>
        </w:trPr>
        <w:tc>
          <w:tcPr>
            <w:tcW w:w="684" w:type="dxa"/>
            <w:vMerge/>
          </w:tcPr>
          <w:p w14:paraId="3130BB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9463B4" w14:textId="77777777" w:rsidR="00E8511D" w:rsidRPr="00940D11" w:rsidRDefault="00E8511D" w:rsidP="00F46770">
            <w:pPr>
              <w:pStyle w:val="ConsPlusNormal"/>
              <w:rPr>
                <w:sz w:val="20"/>
                <w:szCs w:val="20"/>
              </w:rPr>
            </w:pPr>
          </w:p>
        </w:tc>
        <w:tc>
          <w:tcPr>
            <w:tcW w:w="1266" w:type="dxa"/>
            <w:vMerge/>
          </w:tcPr>
          <w:p w14:paraId="18C1AEF5" w14:textId="77777777" w:rsidR="00E8511D" w:rsidRPr="00940D11" w:rsidRDefault="00E8511D" w:rsidP="00F46770">
            <w:pPr>
              <w:pStyle w:val="ConsPlusNormal"/>
              <w:rPr>
                <w:sz w:val="20"/>
                <w:szCs w:val="20"/>
              </w:rPr>
            </w:pPr>
          </w:p>
        </w:tc>
        <w:tc>
          <w:tcPr>
            <w:tcW w:w="3005" w:type="dxa"/>
            <w:vAlign w:val="center"/>
          </w:tcPr>
          <w:p w14:paraId="5961BA2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5305400"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7A133CF1" w14:textId="77777777" w:rsidR="00E8511D" w:rsidRPr="00940D11" w:rsidRDefault="00E8511D" w:rsidP="001B65FD">
            <w:pPr>
              <w:pStyle w:val="ConsPlusNormal"/>
              <w:jc w:val="center"/>
              <w:rPr>
                <w:sz w:val="20"/>
                <w:szCs w:val="20"/>
              </w:rPr>
            </w:pPr>
            <w:r w:rsidRPr="00940D11">
              <w:rPr>
                <w:sz w:val="20"/>
                <w:szCs w:val="20"/>
              </w:rPr>
              <w:t>9</w:t>
            </w:r>
          </w:p>
        </w:tc>
        <w:tc>
          <w:tcPr>
            <w:tcW w:w="1230" w:type="dxa"/>
            <w:vAlign w:val="center"/>
          </w:tcPr>
          <w:p w14:paraId="4F15EB8D"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6FA5FC2"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E385FA8" w14:textId="77777777" w:rsidR="00E8511D" w:rsidRPr="00940D11" w:rsidRDefault="00E8511D" w:rsidP="001B65FD">
            <w:pPr>
              <w:pStyle w:val="ConsPlusNormal"/>
              <w:jc w:val="center"/>
              <w:rPr>
                <w:sz w:val="20"/>
                <w:szCs w:val="20"/>
              </w:rPr>
            </w:pPr>
            <w:r w:rsidRPr="00940D11">
              <w:rPr>
                <w:sz w:val="20"/>
                <w:szCs w:val="20"/>
              </w:rPr>
              <w:t>9</w:t>
            </w:r>
          </w:p>
        </w:tc>
        <w:tc>
          <w:tcPr>
            <w:tcW w:w="3132" w:type="dxa"/>
            <w:vMerge/>
          </w:tcPr>
          <w:p w14:paraId="73BA8320" w14:textId="77777777" w:rsidR="00E8511D" w:rsidRPr="00940D11" w:rsidRDefault="00E8511D" w:rsidP="00F46770">
            <w:pPr>
              <w:pStyle w:val="ConsPlusNormal"/>
              <w:rPr>
                <w:sz w:val="20"/>
                <w:szCs w:val="20"/>
              </w:rPr>
            </w:pPr>
          </w:p>
        </w:tc>
      </w:tr>
      <w:tr w:rsidR="00E8511D" w:rsidRPr="00DB3997" w14:paraId="35ACADF0" w14:textId="77777777" w:rsidTr="00036F78">
        <w:trPr>
          <w:jc w:val="center"/>
        </w:trPr>
        <w:tc>
          <w:tcPr>
            <w:tcW w:w="684" w:type="dxa"/>
            <w:vMerge/>
          </w:tcPr>
          <w:p w14:paraId="5EB435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80F2B5" w14:textId="77777777" w:rsidR="00E8511D" w:rsidRPr="00940D11" w:rsidRDefault="00E8511D" w:rsidP="00F46770">
            <w:pPr>
              <w:pStyle w:val="ConsPlusNormal"/>
              <w:rPr>
                <w:sz w:val="20"/>
                <w:szCs w:val="20"/>
              </w:rPr>
            </w:pPr>
          </w:p>
        </w:tc>
        <w:tc>
          <w:tcPr>
            <w:tcW w:w="1266" w:type="dxa"/>
            <w:vMerge/>
          </w:tcPr>
          <w:p w14:paraId="67EBDF8B" w14:textId="77777777" w:rsidR="00E8511D" w:rsidRPr="00940D11" w:rsidRDefault="00E8511D" w:rsidP="00F46770">
            <w:pPr>
              <w:pStyle w:val="ConsPlusNormal"/>
              <w:rPr>
                <w:sz w:val="20"/>
                <w:szCs w:val="20"/>
              </w:rPr>
            </w:pPr>
          </w:p>
        </w:tc>
        <w:tc>
          <w:tcPr>
            <w:tcW w:w="3005" w:type="dxa"/>
            <w:vAlign w:val="center"/>
          </w:tcPr>
          <w:p w14:paraId="5EEBD6D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89F2120"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2BC6829F"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798DD7DD"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19F2BC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25F39BF"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7A374706" w14:textId="77777777" w:rsidR="00E8511D" w:rsidRPr="00940D11" w:rsidRDefault="00E8511D" w:rsidP="00F46770">
            <w:pPr>
              <w:pStyle w:val="ConsPlusNormal"/>
              <w:rPr>
                <w:sz w:val="20"/>
                <w:szCs w:val="20"/>
              </w:rPr>
            </w:pPr>
          </w:p>
        </w:tc>
      </w:tr>
      <w:tr w:rsidR="00E8511D" w:rsidRPr="00DB3997" w14:paraId="67304601" w14:textId="77777777" w:rsidTr="00036F78">
        <w:trPr>
          <w:jc w:val="center"/>
        </w:trPr>
        <w:tc>
          <w:tcPr>
            <w:tcW w:w="684" w:type="dxa"/>
            <w:vMerge/>
          </w:tcPr>
          <w:p w14:paraId="3C9994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DB05B8" w14:textId="77777777" w:rsidR="00E8511D" w:rsidRPr="00940D11" w:rsidRDefault="00E8511D" w:rsidP="00F46770">
            <w:pPr>
              <w:pStyle w:val="ConsPlusNormal"/>
              <w:rPr>
                <w:sz w:val="20"/>
                <w:szCs w:val="20"/>
              </w:rPr>
            </w:pPr>
          </w:p>
        </w:tc>
        <w:tc>
          <w:tcPr>
            <w:tcW w:w="1266" w:type="dxa"/>
            <w:vMerge/>
          </w:tcPr>
          <w:p w14:paraId="6F774313" w14:textId="77777777" w:rsidR="00E8511D" w:rsidRPr="00940D11" w:rsidRDefault="00E8511D" w:rsidP="00F46770">
            <w:pPr>
              <w:pStyle w:val="ConsPlusNormal"/>
              <w:rPr>
                <w:sz w:val="20"/>
                <w:szCs w:val="20"/>
              </w:rPr>
            </w:pPr>
          </w:p>
        </w:tc>
        <w:tc>
          <w:tcPr>
            <w:tcW w:w="3005" w:type="dxa"/>
            <w:vAlign w:val="center"/>
          </w:tcPr>
          <w:p w14:paraId="4D552B0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5FD659"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2AF0062" w14:textId="77777777" w:rsidR="00E8511D" w:rsidRPr="00940D11" w:rsidRDefault="00E8511D" w:rsidP="001B65FD">
            <w:pPr>
              <w:pStyle w:val="ConsPlusNormal"/>
              <w:jc w:val="center"/>
              <w:rPr>
                <w:sz w:val="20"/>
                <w:szCs w:val="20"/>
              </w:rPr>
            </w:pPr>
            <w:r w:rsidRPr="00940D11">
              <w:rPr>
                <w:sz w:val="20"/>
                <w:szCs w:val="20"/>
              </w:rPr>
              <w:t>36</w:t>
            </w:r>
          </w:p>
        </w:tc>
        <w:tc>
          <w:tcPr>
            <w:tcW w:w="1230" w:type="dxa"/>
            <w:vAlign w:val="center"/>
          </w:tcPr>
          <w:p w14:paraId="5EAE603A"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2AE8CDA"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D5E63BB" w14:textId="77777777" w:rsidR="00E8511D" w:rsidRPr="00940D11" w:rsidRDefault="00E8511D" w:rsidP="001B65FD">
            <w:pPr>
              <w:pStyle w:val="ConsPlusNormal"/>
              <w:jc w:val="center"/>
              <w:rPr>
                <w:sz w:val="20"/>
                <w:szCs w:val="20"/>
              </w:rPr>
            </w:pPr>
            <w:r w:rsidRPr="00940D11">
              <w:rPr>
                <w:sz w:val="20"/>
                <w:szCs w:val="20"/>
              </w:rPr>
              <w:t>36</w:t>
            </w:r>
          </w:p>
        </w:tc>
        <w:tc>
          <w:tcPr>
            <w:tcW w:w="3132" w:type="dxa"/>
            <w:vMerge/>
          </w:tcPr>
          <w:p w14:paraId="0924E34A" w14:textId="77777777" w:rsidR="00E8511D" w:rsidRPr="00940D11" w:rsidRDefault="00E8511D" w:rsidP="00F46770">
            <w:pPr>
              <w:pStyle w:val="ConsPlusNormal"/>
              <w:rPr>
                <w:sz w:val="20"/>
                <w:szCs w:val="20"/>
              </w:rPr>
            </w:pPr>
          </w:p>
        </w:tc>
      </w:tr>
      <w:tr w:rsidR="00E8511D" w:rsidRPr="00DB3997" w14:paraId="11D98B52" w14:textId="77777777" w:rsidTr="00036F78">
        <w:trPr>
          <w:jc w:val="center"/>
        </w:trPr>
        <w:tc>
          <w:tcPr>
            <w:tcW w:w="684" w:type="dxa"/>
            <w:vMerge/>
          </w:tcPr>
          <w:p w14:paraId="41FA70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AA6F54" w14:textId="77777777" w:rsidR="00E8511D" w:rsidRPr="00940D11" w:rsidRDefault="00E8511D" w:rsidP="00F46770">
            <w:pPr>
              <w:pStyle w:val="ConsPlusNormal"/>
              <w:rPr>
                <w:sz w:val="20"/>
                <w:szCs w:val="20"/>
              </w:rPr>
            </w:pPr>
          </w:p>
        </w:tc>
        <w:tc>
          <w:tcPr>
            <w:tcW w:w="1266" w:type="dxa"/>
            <w:vMerge/>
          </w:tcPr>
          <w:p w14:paraId="087DCEF9" w14:textId="77777777" w:rsidR="00E8511D" w:rsidRPr="00940D11" w:rsidRDefault="00E8511D" w:rsidP="00F46770">
            <w:pPr>
              <w:pStyle w:val="ConsPlusNormal"/>
              <w:rPr>
                <w:sz w:val="20"/>
                <w:szCs w:val="20"/>
              </w:rPr>
            </w:pPr>
          </w:p>
        </w:tc>
        <w:tc>
          <w:tcPr>
            <w:tcW w:w="3005" w:type="dxa"/>
            <w:vAlign w:val="center"/>
          </w:tcPr>
          <w:p w14:paraId="5D79D7A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6543B61"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0876B3CF" w14:textId="77777777" w:rsidR="00E8511D" w:rsidRPr="00940D11" w:rsidRDefault="00E8511D" w:rsidP="001B65FD">
            <w:pPr>
              <w:pStyle w:val="ConsPlusNormal"/>
              <w:jc w:val="center"/>
              <w:rPr>
                <w:sz w:val="20"/>
                <w:szCs w:val="20"/>
              </w:rPr>
            </w:pPr>
            <w:r w:rsidRPr="00940D11">
              <w:rPr>
                <w:sz w:val="20"/>
                <w:szCs w:val="20"/>
              </w:rPr>
              <w:t>36</w:t>
            </w:r>
          </w:p>
        </w:tc>
        <w:tc>
          <w:tcPr>
            <w:tcW w:w="1230" w:type="dxa"/>
            <w:vAlign w:val="center"/>
          </w:tcPr>
          <w:p w14:paraId="4CDCCF2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4E0526C0"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6AC6413" w14:textId="77777777" w:rsidR="00E8511D" w:rsidRPr="00940D11" w:rsidRDefault="00E8511D" w:rsidP="001B65FD">
            <w:pPr>
              <w:pStyle w:val="ConsPlusNormal"/>
              <w:jc w:val="center"/>
              <w:rPr>
                <w:sz w:val="20"/>
                <w:szCs w:val="20"/>
              </w:rPr>
            </w:pPr>
            <w:r w:rsidRPr="00940D11">
              <w:rPr>
                <w:sz w:val="20"/>
                <w:szCs w:val="20"/>
              </w:rPr>
              <w:t>36</w:t>
            </w:r>
          </w:p>
        </w:tc>
        <w:tc>
          <w:tcPr>
            <w:tcW w:w="3132" w:type="dxa"/>
            <w:vMerge/>
          </w:tcPr>
          <w:p w14:paraId="0E87FBF4" w14:textId="77777777" w:rsidR="00E8511D" w:rsidRPr="00940D11" w:rsidRDefault="00E8511D" w:rsidP="00F46770">
            <w:pPr>
              <w:pStyle w:val="ConsPlusNormal"/>
              <w:rPr>
                <w:sz w:val="20"/>
                <w:szCs w:val="20"/>
              </w:rPr>
            </w:pPr>
          </w:p>
        </w:tc>
      </w:tr>
      <w:tr w:rsidR="00E8511D" w:rsidRPr="00DB3997" w14:paraId="17E36253" w14:textId="77777777" w:rsidTr="00036F78">
        <w:trPr>
          <w:jc w:val="center"/>
        </w:trPr>
        <w:tc>
          <w:tcPr>
            <w:tcW w:w="684" w:type="dxa"/>
            <w:vMerge/>
          </w:tcPr>
          <w:p w14:paraId="61C28D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C6B01C" w14:textId="77777777" w:rsidR="00E8511D" w:rsidRPr="00940D11" w:rsidRDefault="00E8511D" w:rsidP="00F46770">
            <w:pPr>
              <w:pStyle w:val="ConsPlusNormal"/>
              <w:rPr>
                <w:sz w:val="20"/>
                <w:szCs w:val="20"/>
              </w:rPr>
            </w:pPr>
          </w:p>
        </w:tc>
        <w:tc>
          <w:tcPr>
            <w:tcW w:w="1266" w:type="dxa"/>
            <w:vMerge/>
          </w:tcPr>
          <w:p w14:paraId="045F1CAF" w14:textId="77777777" w:rsidR="00E8511D" w:rsidRPr="00940D11" w:rsidRDefault="00E8511D" w:rsidP="00F46770">
            <w:pPr>
              <w:pStyle w:val="ConsPlusNormal"/>
              <w:rPr>
                <w:sz w:val="20"/>
                <w:szCs w:val="20"/>
              </w:rPr>
            </w:pPr>
          </w:p>
        </w:tc>
        <w:tc>
          <w:tcPr>
            <w:tcW w:w="3005" w:type="dxa"/>
            <w:vAlign w:val="center"/>
          </w:tcPr>
          <w:p w14:paraId="4FDC187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9A2DA6E"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07A281F6" w14:textId="77777777" w:rsidR="00E8511D" w:rsidRPr="00940D11" w:rsidRDefault="00E8511D" w:rsidP="001B65FD">
            <w:pPr>
              <w:pStyle w:val="ConsPlusNormal"/>
              <w:jc w:val="center"/>
              <w:rPr>
                <w:sz w:val="20"/>
                <w:szCs w:val="20"/>
              </w:rPr>
            </w:pPr>
            <w:r w:rsidRPr="00940D11">
              <w:rPr>
                <w:sz w:val="20"/>
                <w:szCs w:val="20"/>
              </w:rPr>
              <w:t>11</w:t>
            </w:r>
          </w:p>
        </w:tc>
        <w:tc>
          <w:tcPr>
            <w:tcW w:w="1230" w:type="dxa"/>
            <w:vAlign w:val="center"/>
          </w:tcPr>
          <w:p w14:paraId="00605F3C"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C32425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F289AC9" w14:textId="77777777" w:rsidR="00E8511D" w:rsidRPr="00940D11" w:rsidRDefault="00E8511D" w:rsidP="001B65FD">
            <w:pPr>
              <w:pStyle w:val="ConsPlusNormal"/>
              <w:jc w:val="center"/>
              <w:rPr>
                <w:sz w:val="20"/>
                <w:szCs w:val="20"/>
              </w:rPr>
            </w:pPr>
            <w:r w:rsidRPr="00940D11">
              <w:rPr>
                <w:sz w:val="20"/>
                <w:szCs w:val="20"/>
              </w:rPr>
              <w:t>11</w:t>
            </w:r>
          </w:p>
        </w:tc>
        <w:tc>
          <w:tcPr>
            <w:tcW w:w="3132" w:type="dxa"/>
            <w:vMerge/>
          </w:tcPr>
          <w:p w14:paraId="53C717A8" w14:textId="77777777" w:rsidR="00E8511D" w:rsidRPr="00940D11" w:rsidRDefault="00E8511D" w:rsidP="00F46770">
            <w:pPr>
              <w:pStyle w:val="ConsPlusNormal"/>
              <w:rPr>
                <w:sz w:val="20"/>
                <w:szCs w:val="20"/>
              </w:rPr>
            </w:pPr>
          </w:p>
        </w:tc>
      </w:tr>
      <w:tr w:rsidR="00E8511D" w:rsidRPr="00DB3997" w14:paraId="47E21712" w14:textId="77777777" w:rsidTr="00036F78">
        <w:trPr>
          <w:jc w:val="center"/>
        </w:trPr>
        <w:tc>
          <w:tcPr>
            <w:tcW w:w="684" w:type="dxa"/>
            <w:vMerge w:val="restart"/>
            <w:vAlign w:val="center"/>
          </w:tcPr>
          <w:p w14:paraId="093FB8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CA5834E" w14:textId="77777777" w:rsidR="00E8511D" w:rsidRPr="00940D11" w:rsidRDefault="00E8511D" w:rsidP="00F46770">
            <w:pPr>
              <w:pStyle w:val="ConsPlusNormal"/>
              <w:rPr>
                <w:sz w:val="20"/>
                <w:szCs w:val="20"/>
              </w:rPr>
            </w:pPr>
            <w:r w:rsidRPr="00940D11">
              <w:rPr>
                <w:sz w:val="20"/>
                <w:szCs w:val="20"/>
              </w:rPr>
              <w:t>4034</w:t>
            </w:r>
          </w:p>
        </w:tc>
        <w:tc>
          <w:tcPr>
            <w:tcW w:w="1266" w:type="dxa"/>
            <w:vMerge w:val="restart"/>
            <w:vAlign w:val="center"/>
          </w:tcPr>
          <w:p w14:paraId="24AB3E2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87CFB1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DBAA5A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C711BBC" w14:textId="77777777" w:rsidR="00E8511D" w:rsidRPr="00940D11" w:rsidRDefault="00E8511D" w:rsidP="001B65FD">
            <w:pPr>
              <w:pStyle w:val="ConsPlusNormal"/>
              <w:jc w:val="center"/>
              <w:rPr>
                <w:sz w:val="20"/>
                <w:szCs w:val="20"/>
              </w:rPr>
            </w:pPr>
            <w:r w:rsidRPr="00940D11">
              <w:rPr>
                <w:sz w:val="20"/>
                <w:szCs w:val="20"/>
              </w:rPr>
              <w:t>2</w:t>
            </w:r>
          </w:p>
        </w:tc>
        <w:tc>
          <w:tcPr>
            <w:tcW w:w="1230" w:type="dxa"/>
            <w:vAlign w:val="center"/>
          </w:tcPr>
          <w:p w14:paraId="6A41B3A4"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5958B3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509D73B" w14:textId="77777777" w:rsidR="00E8511D" w:rsidRPr="00940D11" w:rsidRDefault="00E8511D" w:rsidP="001B65FD">
            <w:pPr>
              <w:pStyle w:val="ConsPlusNormal"/>
              <w:jc w:val="center"/>
              <w:rPr>
                <w:sz w:val="20"/>
                <w:szCs w:val="20"/>
              </w:rPr>
            </w:pPr>
            <w:r w:rsidRPr="00940D11">
              <w:rPr>
                <w:sz w:val="20"/>
                <w:szCs w:val="20"/>
              </w:rPr>
              <w:t>2</w:t>
            </w:r>
          </w:p>
        </w:tc>
        <w:tc>
          <w:tcPr>
            <w:tcW w:w="3132" w:type="dxa"/>
            <w:vMerge w:val="restart"/>
            <w:vAlign w:val="center"/>
          </w:tcPr>
          <w:p w14:paraId="6592B2CC" w14:textId="77777777" w:rsidR="00E8511D" w:rsidRPr="00940D11" w:rsidRDefault="00E8511D" w:rsidP="00F46770">
            <w:pPr>
              <w:pStyle w:val="ConsPlusNormal"/>
              <w:rPr>
                <w:sz w:val="20"/>
                <w:szCs w:val="20"/>
              </w:rPr>
            </w:pPr>
            <w:r w:rsidRPr="00940D11">
              <w:rPr>
                <w:sz w:val="20"/>
                <w:szCs w:val="20"/>
              </w:rPr>
              <w:t>-</w:t>
            </w:r>
          </w:p>
        </w:tc>
      </w:tr>
      <w:tr w:rsidR="00E8511D" w:rsidRPr="00DB3997" w14:paraId="0F5B5C3C" w14:textId="77777777" w:rsidTr="00036F78">
        <w:trPr>
          <w:jc w:val="center"/>
        </w:trPr>
        <w:tc>
          <w:tcPr>
            <w:tcW w:w="684" w:type="dxa"/>
            <w:vMerge/>
          </w:tcPr>
          <w:p w14:paraId="479BFB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F96407" w14:textId="77777777" w:rsidR="00E8511D" w:rsidRPr="00940D11" w:rsidRDefault="00E8511D" w:rsidP="00F46770">
            <w:pPr>
              <w:pStyle w:val="ConsPlusNormal"/>
              <w:rPr>
                <w:sz w:val="20"/>
                <w:szCs w:val="20"/>
              </w:rPr>
            </w:pPr>
          </w:p>
        </w:tc>
        <w:tc>
          <w:tcPr>
            <w:tcW w:w="1266" w:type="dxa"/>
            <w:vMerge/>
          </w:tcPr>
          <w:p w14:paraId="0B7F3464" w14:textId="77777777" w:rsidR="00E8511D" w:rsidRPr="00940D11" w:rsidRDefault="00E8511D" w:rsidP="00F46770">
            <w:pPr>
              <w:pStyle w:val="ConsPlusNormal"/>
              <w:rPr>
                <w:sz w:val="20"/>
                <w:szCs w:val="20"/>
              </w:rPr>
            </w:pPr>
          </w:p>
        </w:tc>
        <w:tc>
          <w:tcPr>
            <w:tcW w:w="3005" w:type="dxa"/>
            <w:vAlign w:val="center"/>
          </w:tcPr>
          <w:p w14:paraId="2A099D9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DF0A691"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432DF4B" w14:textId="77777777" w:rsidR="00E8511D" w:rsidRPr="00940D11" w:rsidRDefault="00E8511D" w:rsidP="001B65FD">
            <w:pPr>
              <w:pStyle w:val="ConsPlusNormal"/>
              <w:jc w:val="center"/>
              <w:rPr>
                <w:sz w:val="20"/>
                <w:szCs w:val="20"/>
              </w:rPr>
            </w:pPr>
            <w:r w:rsidRPr="00940D11">
              <w:rPr>
                <w:sz w:val="20"/>
                <w:szCs w:val="20"/>
              </w:rPr>
              <w:t>4</w:t>
            </w:r>
          </w:p>
        </w:tc>
        <w:tc>
          <w:tcPr>
            <w:tcW w:w="1230" w:type="dxa"/>
            <w:vAlign w:val="center"/>
          </w:tcPr>
          <w:p w14:paraId="4EAD192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1AC113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11D4F76" w14:textId="77777777" w:rsidR="00E8511D" w:rsidRPr="00940D11" w:rsidRDefault="00E8511D" w:rsidP="001B65FD">
            <w:pPr>
              <w:pStyle w:val="ConsPlusNormal"/>
              <w:jc w:val="center"/>
              <w:rPr>
                <w:sz w:val="20"/>
                <w:szCs w:val="20"/>
              </w:rPr>
            </w:pPr>
            <w:r w:rsidRPr="00940D11">
              <w:rPr>
                <w:sz w:val="20"/>
                <w:szCs w:val="20"/>
              </w:rPr>
              <w:t>4</w:t>
            </w:r>
          </w:p>
        </w:tc>
        <w:tc>
          <w:tcPr>
            <w:tcW w:w="3132" w:type="dxa"/>
            <w:vMerge/>
          </w:tcPr>
          <w:p w14:paraId="7C7E2B98" w14:textId="77777777" w:rsidR="00E8511D" w:rsidRPr="00940D11" w:rsidRDefault="00E8511D" w:rsidP="00F46770">
            <w:pPr>
              <w:pStyle w:val="ConsPlusNormal"/>
              <w:rPr>
                <w:sz w:val="20"/>
                <w:szCs w:val="20"/>
              </w:rPr>
            </w:pPr>
          </w:p>
        </w:tc>
      </w:tr>
      <w:tr w:rsidR="00E8511D" w:rsidRPr="00DB3997" w14:paraId="5A7A0AD1" w14:textId="77777777" w:rsidTr="00036F78">
        <w:trPr>
          <w:jc w:val="center"/>
        </w:trPr>
        <w:tc>
          <w:tcPr>
            <w:tcW w:w="684" w:type="dxa"/>
            <w:vMerge/>
          </w:tcPr>
          <w:p w14:paraId="3EEE20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645269" w14:textId="77777777" w:rsidR="00E8511D" w:rsidRPr="00940D11" w:rsidRDefault="00E8511D" w:rsidP="00F46770">
            <w:pPr>
              <w:pStyle w:val="ConsPlusNormal"/>
              <w:rPr>
                <w:sz w:val="20"/>
                <w:szCs w:val="20"/>
              </w:rPr>
            </w:pPr>
          </w:p>
        </w:tc>
        <w:tc>
          <w:tcPr>
            <w:tcW w:w="1266" w:type="dxa"/>
            <w:vMerge/>
          </w:tcPr>
          <w:p w14:paraId="33BA6A06" w14:textId="77777777" w:rsidR="00E8511D" w:rsidRPr="00940D11" w:rsidRDefault="00E8511D" w:rsidP="00F46770">
            <w:pPr>
              <w:pStyle w:val="ConsPlusNormal"/>
              <w:rPr>
                <w:sz w:val="20"/>
                <w:szCs w:val="20"/>
              </w:rPr>
            </w:pPr>
          </w:p>
        </w:tc>
        <w:tc>
          <w:tcPr>
            <w:tcW w:w="3005" w:type="dxa"/>
            <w:vAlign w:val="center"/>
          </w:tcPr>
          <w:p w14:paraId="118246E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DE66315"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A73F6B2" w14:textId="77777777" w:rsidR="00E8511D" w:rsidRPr="00940D11" w:rsidRDefault="00E8511D" w:rsidP="001B65FD">
            <w:pPr>
              <w:pStyle w:val="ConsPlusNormal"/>
              <w:jc w:val="center"/>
              <w:rPr>
                <w:sz w:val="20"/>
                <w:szCs w:val="20"/>
              </w:rPr>
            </w:pPr>
            <w:r w:rsidRPr="00940D11">
              <w:rPr>
                <w:sz w:val="20"/>
                <w:szCs w:val="20"/>
              </w:rPr>
              <w:t>1</w:t>
            </w:r>
          </w:p>
        </w:tc>
        <w:tc>
          <w:tcPr>
            <w:tcW w:w="1230" w:type="dxa"/>
            <w:vAlign w:val="center"/>
          </w:tcPr>
          <w:p w14:paraId="6DCBCAE0"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E32E6C4"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1CBBC8D" w14:textId="77777777" w:rsidR="00E8511D" w:rsidRPr="00940D11" w:rsidRDefault="00E8511D" w:rsidP="001B65FD">
            <w:pPr>
              <w:pStyle w:val="ConsPlusNormal"/>
              <w:jc w:val="center"/>
              <w:rPr>
                <w:sz w:val="20"/>
                <w:szCs w:val="20"/>
              </w:rPr>
            </w:pPr>
            <w:r w:rsidRPr="00940D11">
              <w:rPr>
                <w:sz w:val="20"/>
                <w:szCs w:val="20"/>
              </w:rPr>
              <w:t>1</w:t>
            </w:r>
          </w:p>
        </w:tc>
        <w:tc>
          <w:tcPr>
            <w:tcW w:w="3132" w:type="dxa"/>
            <w:vMerge/>
          </w:tcPr>
          <w:p w14:paraId="400D54C6" w14:textId="77777777" w:rsidR="00E8511D" w:rsidRPr="00940D11" w:rsidRDefault="00E8511D" w:rsidP="00F46770">
            <w:pPr>
              <w:pStyle w:val="ConsPlusNormal"/>
              <w:rPr>
                <w:sz w:val="20"/>
                <w:szCs w:val="20"/>
              </w:rPr>
            </w:pPr>
          </w:p>
        </w:tc>
      </w:tr>
      <w:tr w:rsidR="00E8511D" w:rsidRPr="00DB3997" w14:paraId="5332888F" w14:textId="77777777" w:rsidTr="00036F78">
        <w:trPr>
          <w:jc w:val="center"/>
        </w:trPr>
        <w:tc>
          <w:tcPr>
            <w:tcW w:w="684" w:type="dxa"/>
            <w:vMerge/>
          </w:tcPr>
          <w:p w14:paraId="16FDDA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B17405" w14:textId="77777777" w:rsidR="00E8511D" w:rsidRPr="00940D11" w:rsidRDefault="00E8511D" w:rsidP="00F46770">
            <w:pPr>
              <w:pStyle w:val="ConsPlusNormal"/>
              <w:rPr>
                <w:sz w:val="20"/>
                <w:szCs w:val="20"/>
              </w:rPr>
            </w:pPr>
          </w:p>
        </w:tc>
        <w:tc>
          <w:tcPr>
            <w:tcW w:w="1266" w:type="dxa"/>
            <w:vMerge/>
          </w:tcPr>
          <w:p w14:paraId="69BCB749" w14:textId="77777777" w:rsidR="00E8511D" w:rsidRPr="00940D11" w:rsidRDefault="00E8511D" w:rsidP="00F46770">
            <w:pPr>
              <w:pStyle w:val="ConsPlusNormal"/>
              <w:rPr>
                <w:sz w:val="20"/>
                <w:szCs w:val="20"/>
              </w:rPr>
            </w:pPr>
          </w:p>
        </w:tc>
        <w:tc>
          <w:tcPr>
            <w:tcW w:w="3005" w:type="dxa"/>
            <w:vAlign w:val="center"/>
          </w:tcPr>
          <w:p w14:paraId="07D052B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E015512"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74298EA5"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79523A7C"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29AB2A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3C40056"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714DDD5F" w14:textId="77777777" w:rsidR="00E8511D" w:rsidRPr="00940D11" w:rsidRDefault="00E8511D" w:rsidP="00F46770">
            <w:pPr>
              <w:pStyle w:val="ConsPlusNormal"/>
              <w:rPr>
                <w:sz w:val="20"/>
                <w:szCs w:val="20"/>
              </w:rPr>
            </w:pPr>
          </w:p>
        </w:tc>
      </w:tr>
      <w:tr w:rsidR="00E8511D" w:rsidRPr="00DB3997" w14:paraId="70B116CE" w14:textId="77777777" w:rsidTr="00036F78">
        <w:trPr>
          <w:jc w:val="center"/>
        </w:trPr>
        <w:tc>
          <w:tcPr>
            <w:tcW w:w="684" w:type="dxa"/>
            <w:vMerge/>
          </w:tcPr>
          <w:p w14:paraId="54ADCA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373C46" w14:textId="77777777" w:rsidR="00E8511D" w:rsidRPr="00940D11" w:rsidRDefault="00E8511D" w:rsidP="00F46770">
            <w:pPr>
              <w:pStyle w:val="ConsPlusNormal"/>
              <w:rPr>
                <w:sz w:val="20"/>
                <w:szCs w:val="20"/>
              </w:rPr>
            </w:pPr>
          </w:p>
        </w:tc>
        <w:tc>
          <w:tcPr>
            <w:tcW w:w="1266" w:type="dxa"/>
            <w:vMerge/>
          </w:tcPr>
          <w:p w14:paraId="241021C6" w14:textId="77777777" w:rsidR="00E8511D" w:rsidRPr="00940D11" w:rsidRDefault="00E8511D" w:rsidP="00F46770">
            <w:pPr>
              <w:pStyle w:val="ConsPlusNormal"/>
              <w:rPr>
                <w:sz w:val="20"/>
                <w:szCs w:val="20"/>
              </w:rPr>
            </w:pPr>
          </w:p>
        </w:tc>
        <w:tc>
          <w:tcPr>
            <w:tcW w:w="3005" w:type="dxa"/>
            <w:vAlign w:val="center"/>
          </w:tcPr>
          <w:p w14:paraId="19EC625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C84E93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1F48FE5" w14:textId="77777777" w:rsidR="00E8511D" w:rsidRPr="00940D11" w:rsidRDefault="00E8511D" w:rsidP="001B65FD">
            <w:pPr>
              <w:pStyle w:val="ConsPlusNormal"/>
              <w:jc w:val="center"/>
              <w:rPr>
                <w:sz w:val="20"/>
                <w:szCs w:val="20"/>
              </w:rPr>
            </w:pPr>
            <w:r w:rsidRPr="00940D11">
              <w:rPr>
                <w:sz w:val="20"/>
                <w:szCs w:val="20"/>
              </w:rPr>
              <w:t>4</w:t>
            </w:r>
          </w:p>
        </w:tc>
        <w:tc>
          <w:tcPr>
            <w:tcW w:w="1230" w:type="dxa"/>
            <w:vAlign w:val="center"/>
          </w:tcPr>
          <w:p w14:paraId="0E4109A7"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01C0DC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F4886E4" w14:textId="77777777" w:rsidR="00E8511D" w:rsidRPr="00940D11" w:rsidRDefault="00E8511D" w:rsidP="001B65FD">
            <w:pPr>
              <w:pStyle w:val="ConsPlusNormal"/>
              <w:jc w:val="center"/>
              <w:rPr>
                <w:sz w:val="20"/>
                <w:szCs w:val="20"/>
              </w:rPr>
            </w:pPr>
            <w:r w:rsidRPr="00940D11">
              <w:rPr>
                <w:sz w:val="20"/>
                <w:szCs w:val="20"/>
              </w:rPr>
              <w:t>4</w:t>
            </w:r>
          </w:p>
        </w:tc>
        <w:tc>
          <w:tcPr>
            <w:tcW w:w="3132" w:type="dxa"/>
            <w:vMerge/>
          </w:tcPr>
          <w:p w14:paraId="1C6BDAAE" w14:textId="77777777" w:rsidR="00E8511D" w:rsidRPr="00940D11" w:rsidRDefault="00E8511D" w:rsidP="00F46770">
            <w:pPr>
              <w:pStyle w:val="ConsPlusNormal"/>
              <w:rPr>
                <w:sz w:val="20"/>
                <w:szCs w:val="20"/>
              </w:rPr>
            </w:pPr>
          </w:p>
        </w:tc>
      </w:tr>
      <w:tr w:rsidR="00E8511D" w:rsidRPr="00DB3997" w14:paraId="3A470668" w14:textId="77777777" w:rsidTr="00036F78">
        <w:trPr>
          <w:jc w:val="center"/>
        </w:trPr>
        <w:tc>
          <w:tcPr>
            <w:tcW w:w="684" w:type="dxa"/>
            <w:vMerge/>
          </w:tcPr>
          <w:p w14:paraId="54C4D59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44071C" w14:textId="77777777" w:rsidR="00E8511D" w:rsidRPr="00940D11" w:rsidRDefault="00E8511D" w:rsidP="00F46770">
            <w:pPr>
              <w:pStyle w:val="ConsPlusNormal"/>
              <w:rPr>
                <w:sz w:val="20"/>
                <w:szCs w:val="20"/>
              </w:rPr>
            </w:pPr>
          </w:p>
        </w:tc>
        <w:tc>
          <w:tcPr>
            <w:tcW w:w="1266" w:type="dxa"/>
            <w:vMerge/>
          </w:tcPr>
          <w:p w14:paraId="32D1888D" w14:textId="77777777" w:rsidR="00E8511D" w:rsidRPr="00940D11" w:rsidRDefault="00E8511D" w:rsidP="00F46770">
            <w:pPr>
              <w:pStyle w:val="ConsPlusNormal"/>
              <w:rPr>
                <w:sz w:val="20"/>
                <w:szCs w:val="20"/>
              </w:rPr>
            </w:pPr>
          </w:p>
        </w:tc>
        <w:tc>
          <w:tcPr>
            <w:tcW w:w="3005" w:type="dxa"/>
            <w:vAlign w:val="center"/>
          </w:tcPr>
          <w:p w14:paraId="2B7058B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0088056"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31300F87" w14:textId="77777777" w:rsidR="00E8511D" w:rsidRPr="00940D11" w:rsidRDefault="00E8511D" w:rsidP="001B65FD">
            <w:pPr>
              <w:pStyle w:val="ConsPlusNormal"/>
              <w:jc w:val="center"/>
              <w:rPr>
                <w:sz w:val="20"/>
                <w:szCs w:val="20"/>
              </w:rPr>
            </w:pPr>
            <w:r w:rsidRPr="00940D11">
              <w:rPr>
                <w:sz w:val="20"/>
                <w:szCs w:val="20"/>
              </w:rPr>
              <w:t>4</w:t>
            </w:r>
          </w:p>
        </w:tc>
        <w:tc>
          <w:tcPr>
            <w:tcW w:w="1230" w:type="dxa"/>
            <w:vAlign w:val="center"/>
          </w:tcPr>
          <w:p w14:paraId="1BD06EE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63C85D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AE759BA" w14:textId="77777777" w:rsidR="00E8511D" w:rsidRPr="00940D11" w:rsidRDefault="00E8511D" w:rsidP="001B65FD">
            <w:pPr>
              <w:pStyle w:val="ConsPlusNormal"/>
              <w:jc w:val="center"/>
              <w:rPr>
                <w:sz w:val="20"/>
                <w:szCs w:val="20"/>
              </w:rPr>
            </w:pPr>
            <w:r w:rsidRPr="00940D11">
              <w:rPr>
                <w:sz w:val="20"/>
                <w:szCs w:val="20"/>
              </w:rPr>
              <w:t>4</w:t>
            </w:r>
          </w:p>
        </w:tc>
        <w:tc>
          <w:tcPr>
            <w:tcW w:w="3132" w:type="dxa"/>
            <w:vMerge/>
          </w:tcPr>
          <w:p w14:paraId="186A1F7F" w14:textId="77777777" w:rsidR="00E8511D" w:rsidRPr="00940D11" w:rsidRDefault="00E8511D" w:rsidP="00F46770">
            <w:pPr>
              <w:pStyle w:val="ConsPlusNormal"/>
              <w:rPr>
                <w:sz w:val="20"/>
                <w:szCs w:val="20"/>
              </w:rPr>
            </w:pPr>
          </w:p>
        </w:tc>
      </w:tr>
      <w:tr w:rsidR="00E8511D" w:rsidRPr="00DB3997" w14:paraId="10479066" w14:textId="77777777" w:rsidTr="00036F78">
        <w:trPr>
          <w:jc w:val="center"/>
        </w:trPr>
        <w:tc>
          <w:tcPr>
            <w:tcW w:w="684" w:type="dxa"/>
            <w:vMerge/>
          </w:tcPr>
          <w:p w14:paraId="51CD914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4A63C5" w14:textId="77777777" w:rsidR="00E8511D" w:rsidRPr="00940D11" w:rsidRDefault="00E8511D" w:rsidP="00F46770">
            <w:pPr>
              <w:pStyle w:val="ConsPlusNormal"/>
              <w:rPr>
                <w:sz w:val="20"/>
                <w:szCs w:val="20"/>
              </w:rPr>
            </w:pPr>
          </w:p>
        </w:tc>
        <w:tc>
          <w:tcPr>
            <w:tcW w:w="1266" w:type="dxa"/>
            <w:vMerge/>
          </w:tcPr>
          <w:p w14:paraId="7EE271C0" w14:textId="77777777" w:rsidR="00E8511D" w:rsidRPr="00940D11" w:rsidRDefault="00E8511D" w:rsidP="00F46770">
            <w:pPr>
              <w:pStyle w:val="ConsPlusNormal"/>
              <w:rPr>
                <w:sz w:val="20"/>
                <w:szCs w:val="20"/>
              </w:rPr>
            </w:pPr>
          </w:p>
        </w:tc>
        <w:tc>
          <w:tcPr>
            <w:tcW w:w="3005" w:type="dxa"/>
            <w:vAlign w:val="center"/>
          </w:tcPr>
          <w:p w14:paraId="5032D64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95226B2"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6FA36582" w14:textId="77777777" w:rsidR="00E8511D" w:rsidRPr="00940D11" w:rsidRDefault="00E8511D" w:rsidP="001B65FD">
            <w:pPr>
              <w:pStyle w:val="ConsPlusNormal"/>
              <w:jc w:val="center"/>
              <w:rPr>
                <w:sz w:val="20"/>
                <w:szCs w:val="20"/>
              </w:rPr>
            </w:pPr>
            <w:r w:rsidRPr="00940D11">
              <w:rPr>
                <w:sz w:val="20"/>
                <w:szCs w:val="20"/>
              </w:rPr>
              <w:t>1</w:t>
            </w:r>
          </w:p>
        </w:tc>
        <w:tc>
          <w:tcPr>
            <w:tcW w:w="1230" w:type="dxa"/>
            <w:vAlign w:val="center"/>
          </w:tcPr>
          <w:p w14:paraId="6A7A2D2D"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C240869"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D63A805" w14:textId="77777777" w:rsidR="00E8511D" w:rsidRPr="00940D11" w:rsidRDefault="00E8511D" w:rsidP="001B65FD">
            <w:pPr>
              <w:pStyle w:val="ConsPlusNormal"/>
              <w:jc w:val="center"/>
              <w:rPr>
                <w:sz w:val="20"/>
                <w:szCs w:val="20"/>
              </w:rPr>
            </w:pPr>
            <w:r w:rsidRPr="00940D11">
              <w:rPr>
                <w:sz w:val="20"/>
                <w:szCs w:val="20"/>
              </w:rPr>
              <w:t>1</w:t>
            </w:r>
          </w:p>
        </w:tc>
        <w:tc>
          <w:tcPr>
            <w:tcW w:w="3132" w:type="dxa"/>
            <w:vMerge/>
          </w:tcPr>
          <w:p w14:paraId="333195AB" w14:textId="77777777" w:rsidR="00E8511D" w:rsidRPr="00940D11" w:rsidRDefault="00E8511D" w:rsidP="00F46770">
            <w:pPr>
              <w:pStyle w:val="ConsPlusNormal"/>
              <w:rPr>
                <w:sz w:val="20"/>
                <w:szCs w:val="20"/>
              </w:rPr>
            </w:pPr>
          </w:p>
        </w:tc>
      </w:tr>
      <w:tr w:rsidR="00E8511D" w:rsidRPr="00DB3997" w14:paraId="6A281AD7" w14:textId="77777777" w:rsidTr="00036F78">
        <w:trPr>
          <w:jc w:val="center"/>
        </w:trPr>
        <w:tc>
          <w:tcPr>
            <w:tcW w:w="684" w:type="dxa"/>
            <w:vMerge w:val="restart"/>
            <w:shd w:val="clear" w:color="auto" w:fill="auto"/>
            <w:vAlign w:val="center"/>
          </w:tcPr>
          <w:p w14:paraId="247B53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A368371" w14:textId="77777777" w:rsidR="00E8511D" w:rsidRPr="00940D11" w:rsidRDefault="00E8511D" w:rsidP="00F46770">
            <w:pPr>
              <w:pStyle w:val="ConsPlusNormal"/>
              <w:rPr>
                <w:sz w:val="20"/>
                <w:szCs w:val="20"/>
              </w:rPr>
            </w:pPr>
            <w:r w:rsidRPr="00940D11">
              <w:rPr>
                <w:sz w:val="20"/>
                <w:szCs w:val="20"/>
              </w:rPr>
              <w:t>4044</w:t>
            </w:r>
          </w:p>
          <w:p w14:paraId="085D45D2" w14:textId="77777777" w:rsidR="00E8511D" w:rsidRPr="00940D11" w:rsidRDefault="00E8511D" w:rsidP="00F46770">
            <w:pPr>
              <w:pStyle w:val="ConsPlusNormal"/>
              <w:rPr>
                <w:sz w:val="20"/>
                <w:szCs w:val="20"/>
              </w:rPr>
            </w:pPr>
            <w:r w:rsidRPr="00940D11">
              <w:rPr>
                <w:sz w:val="20"/>
                <w:szCs w:val="20"/>
              </w:rPr>
              <w:t>4205</w:t>
            </w:r>
          </w:p>
          <w:p w14:paraId="7D4C2C80" w14:textId="77777777" w:rsidR="00E8511D" w:rsidRPr="00940D11" w:rsidRDefault="00E8511D" w:rsidP="00F46770">
            <w:pPr>
              <w:pStyle w:val="ConsPlusNormal"/>
              <w:rPr>
                <w:sz w:val="20"/>
                <w:szCs w:val="20"/>
              </w:rPr>
            </w:pPr>
            <w:r w:rsidRPr="00940D11">
              <w:rPr>
                <w:sz w:val="20"/>
                <w:szCs w:val="20"/>
              </w:rPr>
              <w:t>4204</w:t>
            </w:r>
          </w:p>
          <w:p w14:paraId="6E5438F0" w14:textId="77777777" w:rsidR="00E8511D" w:rsidRPr="00940D11" w:rsidRDefault="00E8511D" w:rsidP="00F46770">
            <w:pPr>
              <w:pStyle w:val="ConsPlusNormal"/>
              <w:rPr>
                <w:sz w:val="20"/>
                <w:szCs w:val="20"/>
              </w:rPr>
            </w:pPr>
            <w:r w:rsidRPr="00940D11">
              <w:rPr>
                <w:sz w:val="20"/>
                <w:szCs w:val="20"/>
              </w:rPr>
              <w:t>4330</w:t>
            </w:r>
          </w:p>
        </w:tc>
        <w:tc>
          <w:tcPr>
            <w:tcW w:w="1266" w:type="dxa"/>
            <w:vMerge w:val="restart"/>
            <w:shd w:val="clear" w:color="auto" w:fill="auto"/>
            <w:vAlign w:val="center"/>
          </w:tcPr>
          <w:p w14:paraId="3019349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2026F5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p w14:paraId="42778167" w14:textId="77777777" w:rsidR="001B65FD" w:rsidRPr="00940D11" w:rsidRDefault="001B65FD" w:rsidP="00F46770">
            <w:pPr>
              <w:pStyle w:val="ConsPlusNormal"/>
              <w:rPr>
                <w:sz w:val="20"/>
                <w:szCs w:val="20"/>
              </w:rPr>
            </w:pPr>
          </w:p>
        </w:tc>
        <w:tc>
          <w:tcPr>
            <w:tcW w:w="1247" w:type="dxa"/>
            <w:shd w:val="clear" w:color="auto" w:fill="auto"/>
            <w:vAlign w:val="center"/>
          </w:tcPr>
          <w:p w14:paraId="7DAC29DA"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50CE7D71" w14:textId="77777777" w:rsidR="00E8511D" w:rsidRPr="00940D11" w:rsidRDefault="00E8511D" w:rsidP="001B65FD">
            <w:pPr>
              <w:pStyle w:val="ConsPlusNormal"/>
              <w:jc w:val="center"/>
              <w:rPr>
                <w:sz w:val="20"/>
                <w:szCs w:val="20"/>
              </w:rPr>
            </w:pPr>
            <w:r w:rsidRPr="00940D11">
              <w:rPr>
                <w:sz w:val="20"/>
                <w:szCs w:val="20"/>
              </w:rPr>
              <w:t>11</w:t>
            </w:r>
          </w:p>
        </w:tc>
        <w:tc>
          <w:tcPr>
            <w:tcW w:w="1230" w:type="dxa"/>
            <w:shd w:val="clear" w:color="auto" w:fill="auto"/>
            <w:vAlign w:val="center"/>
          </w:tcPr>
          <w:p w14:paraId="1CAF2B99"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728545E"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31394E13" w14:textId="77777777" w:rsidR="00E8511D" w:rsidRPr="00940D11" w:rsidRDefault="00E8511D" w:rsidP="001B65FD">
            <w:pPr>
              <w:pStyle w:val="ConsPlusNormal"/>
              <w:jc w:val="center"/>
              <w:rPr>
                <w:sz w:val="20"/>
                <w:szCs w:val="20"/>
              </w:rPr>
            </w:pPr>
            <w:r w:rsidRPr="00940D11">
              <w:rPr>
                <w:sz w:val="20"/>
                <w:szCs w:val="20"/>
              </w:rPr>
              <w:t>11</w:t>
            </w:r>
          </w:p>
        </w:tc>
        <w:tc>
          <w:tcPr>
            <w:tcW w:w="3132" w:type="dxa"/>
            <w:vMerge w:val="restart"/>
            <w:shd w:val="clear" w:color="auto" w:fill="auto"/>
            <w:vAlign w:val="center"/>
          </w:tcPr>
          <w:p w14:paraId="7E750404" w14:textId="77777777" w:rsidR="00E8511D" w:rsidRPr="00940D11" w:rsidRDefault="00E8511D" w:rsidP="00F46770">
            <w:pPr>
              <w:pStyle w:val="ConsPlusNormal"/>
              <w:rPr>
                <w:sz w:val="20"/>
                <w:szCs w:val="20"/>
              </w:rPr>
            </w:pPr>
            <w:r w:rsidRPr="00940D11">
              <w:rPr>
                <w:sz w:val="20"/>
                <w:szCs w:val="20"/>
              </w:rPr>
              <w:t>-</w:t>
            </w:r>
          </w:p>
        </w:tc>
      </w:tr>
      <w:tr w:rsidR="00E8511D" w:rsidRPr="00DB3997" w14:paraId="411155AE" w14:textId="77777777" w:rsidTr="00036F78">
        <w:trPr>
          <w:jc w:val="center"/>
        </w:trPr>
        <w:tc>
          <w:tcPr>
            <w:tcW w:w="684" w:type="dxa"/>
            <w:vMerge/>
            <w:shd w:val="clear" w:color="auto" w:fill="auto"/>
          </w:tcPr>
          <w:p w14:paraId="1F9AA1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1FFA69" w14:textId="77777777" w:rsidR="00E8511D" w:rsidRPr="00940D11" w:rsidRDefault="00E8511D" w:rsidP="00F46770">
            <w:pPr>
              <w:pStyle w:val="ConsPlusNormal"/>
              <w:rPr>
                <w:sz w:val="20"/>
                <w:szCs w:val="20"/>
              </w:rPr>
            </w:pPr>
          </w:p>
        </w:tc>
        <w:tc>
          <w:tcPr>
            <w:tcW w:w="1266" w:type="dxa"/>
            <w:vMerge/>
            <w:shd w:val="clear" w:color="auto" w:fill="auto"/>
          </w:tcPr>
          <w:p w14:paraId="07D64D76" w14:textId="77777777" w:rsidR="00E8511D" w:rsidRPr="00940D11" w:rsidRDefault="00E8511D" w:rsidP="00F46770">
            <w:pPr>
              <w:pStyle w:val="ConsPlusNormal"/>
              <w:rPr>
                <w:sz w:val="20"/>
                <w:szCs w:val="20"/>
              </w:rPr>
            </w:pPr>
          </w:p>
        </w:tc>
        <w:tc>
          <w:tcPr>
            <w:tcW w:w="3005" w:type="dxa"/>
            <w:shd w:val="clear" w:color="auto" w:fill="auto"/>
            <w:vAlign w:val="center"/>
          </w:tcPr>
          <w:p w14:paraId="43666E0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B96D070"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73C73BBD" w14:textId="77777777" w:rsidR="00E8511D" w:rsidRPr="00940D11" w:rsidRDefault="00E8511D" w:rsidP="001B65FD">
            <w:pPr>
              <w:pStyle w:val="ConsPlusNormal"/>
              <w:jc w:val="center"/>
              <w:rPr>
                <w:sz w:val="20"/>
                <w:szCs w:val="20"/>
              </w:rPr>
            </w:pPr>
            <w:r w:rsidRPr="00940D11">
              <w:rPr>
                <w:sz w:val="20"/>
                <w:szCs w:val="20"/>
              </w:rPr>
              <w:t>23</w:t>
            </w:r>
          </w:p>
        </w:tc>
        <w:tc>
          <w:tcPr>
            <w:tcW w:w="1230" w:type="dxa"/>
            <w:shd w:val="clear" w:color="auto" w:fill="auto"/>
            <w:vAlign w:val="center"/>
          </w:tcPr>
          <w:p w14:paraId="3D4BC6CF"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1F16C480"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77D190C" w14:textId="77777777" w:rsidR="00E8511D" w:rsidRPr="00940D11" w:rsidRDefault="00E8511D" w:rsidP="001B65FD">
            <w:pPr>
              <w:pStyle w:val="ConsPlusNormal"/>
              <w:jc w:val="center"/>
              <w:rPr>
                <w:sz w:val="20"/>
                <w:szCs w:val="20"/>
              </w:rPr>
            </w:pPr>
            <w:r w:rsidRPr="00940D11">
              <w:rPr>
                <w:sz w:val="20"/>
                <w:szCs w:val="20"/>
              </w:rPr>
              <w:t>23</w:t>
            </w:r>
          </w:p>
        </w:tc>
        <w:tc>
          <w:tcPr>
            <w:tcW w:w="3132" w:type="dxa"/>
            <w:vMerge/>
            <w:shd w:val="clear" w:color="auto" w:fill="auto"/>
          </w:tcPr>
          <w:p w14:paraId="2536C431" w14:textId="77777777" w:rsidR="00E8511D" w:rsidRPr="00940D11" w:rsidRDefault="00E8511D" w:rsidP="00F46770">
            <w:pPr>
              <w:pStyle w:val="ConsPlusNormal"/>
              <w:rPr>
                <w:sz w:val="20"/>
                <w:szCs w:val="20"/>
              </w:rPr>
            </w:pPr>
          </w:p>
        </w:tc>
      </w:tr>
      <w:tr w:rsidR="00E8511D" w:rsidRPr="00DB3997" w14:paraId="5AE06758" w14:textId="77777777" w:rsidTr="00036F78">
        <w:trPr>
          <w:jc w:val="center"/>
        </w:trPr>
        <w:tc>
          <w:tcPr>
            <w:tcW w:w="684" w:type="dxa"/>
            <w:vMerge/>
            <w:shd w:val="clear" w:color="auto" w:fill="auto"/>
          </w:tcPr>
          <w:p w14:paraId="5110D1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D4D53EE" w14:textId="77777777" w:rsidR="00E8511D" w:rsidRPr="00940D11" w:rsidRDefault="00E8511D" w:rsidP="00F46770">
            <w:pPr>
              <w:pStyle w:val="ConsPlusNormal"/>
              <w:rPr>
                <w:sz w:val="20"/>
                <w:szCs w:val="20"/>
              </w:rPr>
            </w:pPr>
          </w:p>
        </w:tc>
        <w:tc>
          <w:tcPr>
            <w:tcW w:w="1266" w:type="dxa"/>
            <w:vMerge/>
            <w:shd w:val="clear" w:color="auto" w:fill="auto"/>
          </w:tcPr>
          <w:p w14:paraId="6A999C9D" w14:textId="77777777" w:rsidR="00E8511D" w:rsidRPr="00940D11" w:rsidRDefault="00E8511D" w:rsidP="00F46770">
            <w:pPr>
              <w:pStyle w:val="ConsPlusNormal"/>
              <w:rPr>
                <w:sz w:val="20"/>
                <w:szCs w:val="20"/>
              </w:rPr>
            </w:pPr>
          </w:p>
        </w:tc>
        <w:tc>
          <w:tcPr>
            <w:tcW w:w="3005" w:type="dxa"/>
            <w:shd w:val="clear" w:color="auto" w:fill="auto"/>
            <w:vAlign w:val="center"/>
          </w:tcPr>
          <w:p w14:paraId="221A13F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D7DD2C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3F0B545D" w14:textId="77777777" w:rsidR="00E8511D" w:rsidRPr="00940D11" w:rsidRDefault="00E8511D" w:rsidP="001B65FD">
            <w:pPr>
              <w:pStyle w:val="ConsPlusNormal"/>
              <w:jc w:val="center"/>
              <w:rPr>
                <w:sz w:val="20"/>
                <w:szCs w:val="20"/>
              </w:rPr>
            </w:pPr>
            <w:r w:rsidRPr="00940D11">
              <w:rPr>
                <w:sz w:val="20"/>
                <w:szCs w:val="20"/>
              </w:rPr>
              <w:t>5</w:t>
            </w:r>
          </w:p>
        </w:tc>
        <w:tc>
          <w:tcPr>
            <w:tcW w:w="1230" w:type="dxa"/>
            <w:shd w:val="clear" w:color="auto" w:fill="auto"/>
            <w:vAlign w:val="center"/>
          </w:tcPr>
          <w:p w14:paraId="30B03F3D"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7476DDA0"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0F21347F" w14:textId="77777777" w:rsidR="00E8511D" w:rsidRPr="00940D11" w:rsidRDefault="00E8511D" w:rsidP="001B65FD">
            <w:pPr>
              <w:pStyle w:val="ConsPlusNormal"/>
              <w:jc w:val="center"/>
              <w:rPr>
                <w:sz w:val="20"/>
                <w:szCs w:val="20"/>
              </w:rPr>
            </w:pPr>
            <w:r w:rsidRPr="00940D11">
              <w:rPr>
                <w:sz w:val="20"/>
                <w:szCs w:val="20"/>
              </w:rPr>
              <w:t>5</w:t>
            </w:r>
          </w:p>
        </w:tc>
        <w:tc>
          <w:tcPr>
            <w:tcW w:w="3132" w:type="dxa"/>
            <w:vMerge/>
            <w:shd w:val="clear" w:color="auto" w:fill="auto"/>
          </w:tcPr>
          <w:p w14:paraId="07E798DF" w14:textId="77777777" w:rsidR="00E8511D" w:rsidRPr="00940D11" w:rsidRDefault="00E8511D" w:rsidP="00F46770">
            <w:pPr>
              <w:pStyle w:val="ConsPlusNormal"/>
              <w:rPr>
                <w:sz w:val="20"/>
                <w:szCs w:val="20"/>
              </w:rPr>
            </w:pPr>
          </w:p>
        </w:tc>
      </w:tr>
      <w:tr w:rsidR="00E8511D" w:rsidRPr="00DB3997" w14:paraId="7974CEB4" w14:textId="77777777" w:rsidTr="00036F78">
        <w:trPr>
          <w:jc w:val="center"/>
        </w:trPr>
        <w:tc>
          <w:tcPr>
            <w:tcW w:w="684" w:type="dxa"/>
            <w:vMerge/>
            <w:shd w:val="clear" w:color="auto" w:fill="auto"/>
          </w:tcPr>
          <w:p w14:paraId="6DE98D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F8CF6B" w14:textId="77777777" w:rsidR="00E8511D" w:rsidRPr="00940D11" w:rsidRDefault="00E8511D" w:rsidP="00F46770">
            <w:pPr>
              <w:pStyle w:val="ConsPlusNormal"/>
              <w:rPr>
                <w:sz w:val="20"/>
                <w:szCs w:val="20"/>
              </w:rPr>
            </w:pPr>
          </w:p>
        </w:tc>
        <w:tc>
          <w:tcPr>
            <w:tcW w:w="1266" w:type="dxa"/>
            <w:vMerge/>
            <w:shd w:val="clear" w:color="auto" w:fill="auto"/>
          </w:tcPr>
          <w:p w14:paraId="6B3A11D0" w14:textId="77777777" w:rsidR="00E8511D" w:rsidRPr="00940D11" w:rsidRDefault="00E8511D" w:rsidP="00F46770">
            <w:pPr>
              <w:pStyle w:val="ConsPlusNormal"/>
              <w:rPr>
                <w:sz w:val="20"/>
                <w:szCs w:val="20"/>
              </w:rPr>
            </w:pPr>
          </w:p>
        </w:tc>
        <w:tc>
          <w:tcPr>
            <w:tcW w:w="3005" w:type="dxa"/>
            <w:shd w:val="clear" w:color="auto" w:fill="auto"/>
            <w:vAlign w:val="center"/>
          </w:tcPr>
          <w:p w14:paraId="2DCA3F8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2F3749C"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10CD4D5B" w14:textId="77777777" w:rsidR="00E8511D" w:rsidRPr="00940D11" w:rsidRDefault="00E8511D" w:rsidP="001B65FD">
            <w:pPr>
              <w:pStyle w:val="ConsPlusNormal"/>
              <w:jc w:val="center"/>
              <w:rPr>
                <w:sz w:val="20"/>
                <w:szCs w:val="20"/>
              </w:rPr>
            </w:pPr>
            <w:r w:rsidRPr="00940D11">
              <w:rPr>
                <w:sz w:val="20"/>
                <w:szCs w:val="20"/>
              </w:rPr>
              <w:t>-</w:t>
            </w:r>
          </w:p>
        </w:tc>
        <w:tc>
          <w:tcPr>
            <w:tcW w:w="1230" w:type="dxa"/>
            <w:shd w:val="clear" w:color="auto" w:fill="auto"/>
            <w:vAlign w:val="center"/>
          </w:tcPr>
          <w:p w14:paraId="2F1D56E1"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139ABFC5"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32BBADBA"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65048525" w14:textId="77777777" w:rsidR="00E8511D" w:rsidRPr="00940D11" w:rsidRDefault="00E8511D" w:rsidP="00F46770">
            <w:pPr>
              <w:pStyle w:val="ConsPlusNormal"/>
              <w:rPr>
                <w:sz w:val="20"/>
                <w:szCs w:val="20"/>
              </w:rPr>
            </w:pPr>
          </w:p>
        </w:tc>
      </w:tr>
      <w:tr w:rsidR="00E8511D" w:rsidRPr="00DB3997" w14:paraId="1BB31130" w14:textId="77777777" w:rsidTr="00036F78">
        <w:trPr>
          <w:jc w:val="center"/>
        </w:trPr>
        <w:tc>
          <w:tcPr>
            <w:tcW w:w="684" w:type="dxa"/>
            <w:vMerge/>
            <w:shd w:val="clear" w:color="auto" w:fill="auto"/>
          </w:tcPr>
          <w:p w14:paraId="112ACF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26DABC3" w14:textId="77777777" w:rsidR="00E8511D" w:rsidRPr="00940D11" w:rsidRDefault="00E8511D" w:rsidP="00F46770">
            <w:pPr>
              <w:pStyle w:val="ConsPlusNormal"/>
              <w:rPr>
                <w:sz w:val="20"/>
                <w:szCs w:val="20"/>
              </w:rPr>
            </w:pPr>
          </w:p>
        </w:tc>
        <w:tc>
          <w:tcPr>
            <w:tcW w:w="1266" w:type="dxa"/>
            <w:vMerge/>
            <w:shd w:val="clear" w:color="auto" w:fill="auto"/>
          </w:tcPr>
          <w:p w14:paraId="34632D1C" w14:textId="77777777" w:rsidR="00E8511D" w:rsidRPr="00940D11" w:rsidRDefault="00E8511D" w:rsidP="00F46770">
            <w:pPr>
              <w:pStyle w:val="ConsPlusNormal"/>
              <w:rPr>
                <w:sz w:val="20"/>
                <w:szCs w:val="20"/>
              </w:rPr>
            </w:pPr>
          </w:p>
        </w:tc>
        <w:tc>
          <w:tcPr>
            <w:tcW w:w="3005" w:type="dxa"/>
            <w:shd w:val="clear" w:color="auto" w:fill="auto"/>
            <w:vAlign w:val="center"/>
          </w:tcPr>
          <w:p w14:paraId="5BC659C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36EC929"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2C2807A2" w14:textId="77777777" w:rsidR="00E8511D" w:rsidRPr="00940D11" w:rsidRDefault="00E8511D" w:rsidP="001B65FD">
            <w:pPr>
              <w:pStyle w:val="ConsPlusNormal"/>
              <w:jc w:val="center"/>
              <w:rPr>
                <w:sz w:val="20"/>
                <w:szCs w:val="20"/>
              </w:rPr>
            </w:pPr>
            <w:r w:rsidRPr="00940D11">
              <w:rPr>
                <w:sz w:val="20"/>
                <w:szCs w:val="20"/>
              </w:rPr>
              <w:t>20</w:t>
            </w:r>
          </w:p>
        </w:tc>
        <w:tc>
          <w:tcPr>
            <w:tcW w:w="1230" w:type="dxa"/>
            <w:shd w:val="clear" w:color="auto" w:fill="auto"/>
            <w:vAlign w:val="center"/>
          </w:tcPr>
          <w:p w14:paraId="16B98E3F"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6792C9CC"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055478D2" w14:textId="77777777" w:rsidR="00E8511D" w:rsidRPr="00940D11" w:rsidRDefault="00E8511D" w:rsidP="001B65FD">
            <w:pPr>
              <w:pStyle w:val="ConsPlusNormal"/>
              <w:jc w:val="center"/>
              <w:rPr>
                <w:sz w:val="20"/>
                <w:szCs w:val="20"/>
              </w:rPr>
            </w:pPr>
            <w:r w:rsidRPr="00940D11">
              <w:rPr>
                <w:sz w:val="20"/>
                <w:szCs w:val="20"/>
              </w:rPr>
              <w:t>20</w:t>
            </w:r>
          </w:p>
        </w:tc>
        <w:tc>
          <w:tcPr>
            <w:tcW w:w="3132" w:type="dxa"/>
            <w:vMerge/>
            <w:shd w:val="clear" w:color="auto" w:fill="auto"/>
          </w:tcPr>
          <w:p w14:paraId="14ABBE5F" w14:textId="77777777" w:rsidR="00E8511D" w:rsidRPr="00940D11" w:rsidRDefault="00E8511D" w:rsidP="00F46770">
            <w:pPr>
              <w:pStyle w:val="ConsPlusNormal"/>
              <w:rPr>
                <w:sz w:val="20"/>
                <w:szCs w:val="20"/>
              </w:rPr>
            </w:pPr>
          </w:p>
        </w:tc>
      </w:tr>
      <w:tr w:rsidR="00E8511D" w:rsidRPr="00DB3997" w14:paraId="157AE666" w14:textId="77777777" w:rsidTr="00036F78">
        <w:trPr>
          <w:jc w:val="center"/>
        </w:trPr>
        <w:tc>
          <w:tcPr>
            <w:tcW w:w="684" w:type="dxa"/>
            <w:vMerge/>
            <w:shd w:val="clear" w:color="auto" w:fill="auto"/>
          </w:tcPr>
          <w:p w14:paraId="3FA72D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8E9FD5" w14:textId="77777777" w:rsidR="00E8511D" w:rsidRPr="00940D11" w:rsidRDefault="00E8511D" w:rsidP="00F46770">
            <w:pPr>
              <w:pStyle w:val="ConsPlusNormal"/>
              <w:rPr>
                <w:sz w:val="20"/>
                <w:szCs w:val="20"/>
              </w:rPr>
            </w:pPr>
          </w:p>
        </w:tc>
        <w:tc>
          <w:tcPr>
            <w:tcW w:w="1266" w:type="dxa"/>
            <w:vMerge/>
            <w:shd w:val="clear" w:color="auto" w:fill="auto"/>
          </w:tcPr>
          <w:p w14:paraId="79966B24" w14:textId="77777777" w:rsidR="00E8511D" w:rsidRPr="00940D11" w:rsidRDefault="00E8511D" w:rsidP="00F46770">
            <w:pPr>
              <w:pStyle w:val="ConsPlusNormal"/>
              <w:rPr>
                <w:sz w:val="20"/>
                <w:szCs w:val="20"/>
              </w:rPr>
            </w:pPr>
          </w:p>
        </w:tc>
        <w:tc>
          <w:tcPr>
            <w:tcW w:w="3005" w:type="dxa"/>
            <w:shd w:val="clear" w:color="auto" w:fill="auto"/>
            <w:vAlign w:val="center"/>
          </w:tcPr>
          <w:p w14:paraId="1A99503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6A65B6B"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70DD5C3" w14:textId="77777777" w:rsidR="00E8511D" w:rsidRPr="00940D11" w:rsidRDefault="00E8511D" w:rsidP="001B65FD">
            <w:pPr>
              <w:pStyle w:val="ConsPlusNormal"/>
              <w:jc w:val="center"/>
              <w:rPr>
                <w:sz w:val="20"/>
                <w:szCs w:val="20"/>
              </w:rPr>
            </w:pPr>
            <w:r w:rsidRPr="00940D11">
              <w:rPr>
                <w:sz w:val="20"/>
                <w:szCs w:val="20"/>
              </w:rPr>
              <w:t>20</w:t>
            </w:r>
          </w:p>
        </w:tc>
        <w:tc>
          <w:tcPr>
            <w:tcW w:w="1230" w:type="dxa"/>
            <w:shd w:val="clear" w:color="auto" w:fill="auto"/>
            <w:vAlign w:val="center"/>
          </w:tcPr>
          <w:p w14:paraId="28CE7508"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136C698F"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11A4886" w14:textId="77777777" w:rsidR="00E8511D" w:rsidRPr="00940D11" w:rsidRDefault="00E8511D" w:rsidP="001B65FD">
            <w:pPr>
              <w:pStyle w:val="ConsPlusNormal"/>
              <w:jc w:val="center"/>
              <w:rPr>
                <w:sz w:val="20"/>
                <w:szCs w:val="20"/>
              </w:rPr>
            </w:pPr>
            <w:r w:rsidRPr="00940D11">
              <w:rPr>
                <w:sz w:val="20"/>
                <w:szCs w:val="20"/>
              </w:rPr>
              <w:t>20</w:t>
            </w:r>
          </w:p>
        </w:tc>
        <w:tc>
          <w:tcPr>
            <w:tcW w:w="3132" w:type="dxa"/>
            <w:vMerge/>
            <w:shd w:val="clear" w:color="auto" w:fill="auto"/>
          </w:tcPr>
          <w:p w14:paraId="285D11A6" w14:textId="77777777" w:rsidR="00E8511D" w:rsidRPr="00940D11" w:rsidRDefault="00E8511D" w:rsidP="00F46770">
            <w:pPr>
              <w:pStyle w:val="ConsPlusNormal"/>
              <w:rPr>
                <w:sz w:val="20"/>
                <w:szCs w:val="20"/>
              </w:rPr>
            </w:pPr>
          </w:p>
        </w:tc>
      </w:tr>
      <w:tr w:rsidR="00E8511D" w:rsidRPr="00DB3997" w14:paraId="6005FD86" w14:textId="77777777" w:rsidTr="00036F78">
        <w:trPr>
          <w:jc w:val="center"/>
        </w:trPr>
        <w:tc>
          <w:tcPr>
            <w:tcW w:w="684" w:type="dxa"/>
            <w:vMerge/>
            <w:shd w:val="clear" w:color="auto" w:fill="auto"/>
          </w:tcPr>
          <w:p w14:paraId="26E589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ED53704" w14:textId="77777777" w:rsidR="00E8511D" w:rsidRPr="00940D11" w:rsidRDefault="00E8511D" w:rsidP="00F46770">
            <w:pPr>
              <w:pStyle w:val="ConsPlusNormal"/>
              <w:rPr>
                <w:sz w:val="20"/>
                <w:szCs w:val="20"/>
              </w:rPr>
            </w:pPr>
          </w:p>
        </w:tc>
        <w:tc>
          <w:tcPr>
            <w:tcW w:w="1266" w:type="dxa"/>
            <w:vMerge/>
            <w:shd w:val="clear" w:color="auto" w:fill="auto"/>
          </w:tcPr>
          <w:p w14:paraId="64AC854B" w14:textId="77777777" w:rsidR="00E8511D" w:rsidRPr="00940D11" w:rsidRDefault="00E8511D" w:rsidP="00F46770">
            <w:pPr>
              <w:pStyle w:val="ConsPlusNormal"/>
              <w:rPr>
                <w:sz w:val="20"/>
                <w:szCs w:val="20"/>
              </w:rPr>
            </w:pPr>
          </w:p>
        </w:tc>
        <w:tc>
          <w:tcPr>
            <w:tcW w:w="3005" w:type="dxa"/>
            <w:shd w:val="clear" w:color="auto" w:fill="auto"/>
            <w:vAlign w:val="center"/>
          </w:tcPr>
          <w:p w14:paraId="49827D3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E0A8132"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40B2950" w14:textId="77777777" w:rsidR="00E8511D" w:rsidRPr="00940D11" w:rsidRDefault="00E8511D" w:rsidP="001B65FD">
            <w:pPr>
              <w:pStyle w:val="ConsPlusNormal"/>
              <w:jc w:val="center"/>
              <w:rPr>
                <w:sz w:val="20"/>
                <w:szCs w:val="20"/>
              </w:rPr>
            </w:pPr>
            <w:r w:rsidRPr="00940D11">
              <w:rPr>
                <w:sz w:val="20"/>
                <w:szCs w:val="20"/>
              </w:rPr>
              <w:t>6</w:t>
            </w:r>
          </w:p>
        </w:tc>
        <w:tc>
          <w:tcPr>
            <w:tcW w:w="1230" w:type="dxa"/>
            <w:shd w:val="clear" w:color="auto" w:fill="auto"/>
            <w:vAlign w:val="center"/>
          </w:tcPr>
          <w:p w14:paraId="1B3CCD36"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69960B8"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5202CFD" w14:textId="77777777" w:rsidR="00E8511D" w:rsidRPr="00940D11" w:rsidRDefault="00E8511D" w:rsidP="001B65FD">
            <w:pPr>
              <w:pStyle w:val="ConsPlusNormal"/>
              <w:jc w:val="center"/>
              <w:rPr>
                <w:sz w:val="20"/>
                <w:szCs w:val="20"/>
              </w:rPr>
            </w:pPr>
            <w:r w:rsidRPr="00940D11">
              <w:rPr>
                <w:sz w:val="20"/>
                <w:szCs w:val="20"/>
              </w:rPr>
              <w:t>6</w:t>
            </w:r>
          </w:p>
        </w:tc>
        <w:tc>
          <w:tcPr>
            <w:tcW w:w="3132" w:type="dxa"/>
            <w:vMerge/>
            <w:shd w:val="clear" w:color="auto" w:fill="auto"/>
          </w:tcPr>
          <w:p w14:paraId="7E6ABDF3" w14:textId="77777777" w:rsidR="00E8511D" w:rsidRPr="00940D11" w:rsidRDefault="00E8511D" w:rsidP="00F46770">
            <w:pPr>
              <w:pStyle w:val="ConsPlusNormal"/>
              <w:rPr>
                <w:sz w:val="20"/>
                <w:szCs w:val="20"/>
              </w:rPr>
            </w:pPr>
          </w:p>
        </w:tc>
      </w:tr>
      <w:tr w:rsidR="00E8511D" w:rsidRPr="00DB3997" w14:paraId="61E85424" w14:textId="77777777" w:rsidTr="00F1427E">
        <w:trPr>
          <w:jc w:val="center"/>
        </w:trPr>
        <w:tc>
          <w:tcPr>
            <w:tcW w:w="684" w:type="dxa"/>
            <w:vMerge w:val="restart"/>
            <w:shd w:val="clear" w:color="auto" w:fill="auto"/>
            <w:vAlign w:val="center"/>
          </w:tcPr>
          <w:p w14:paraId="60DBED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02F3539" w14:textId="77777777" w:rsidR="00E8511D" w:rsidRPr="00940D11" w:rsidRDefault="00E8511D" w:rsidP="00F46770">
            <w:pPr>
              <w:pStyle w:val="ConsPlusNormal"/>
              <w:rPr>
                <w:sz w:val="20"/>
                <w:szCs w:val="20"/>
              </w:rPr>
            </w:pPr>
            <w:r w:rsidRPr="00940D11">
              <w:rPr>
                <w:sz w:val="20"/>
                <w:szCs w:val="20"/>
              </w:rPr>
              <w:t>4045</w:t>
            </w:r>
          </w:p>
          <w:p w14:paraId="5E19BD5F" w14:textId="77777777" w:rsidR="00E8511D" w:rsidRPr="00940D11" w:rsidRDefault="00E8511D" w:rsidP="00F46770">
            <w:pPr>
              <w:pStyle w:val="ConsPlusNormal"/>
              <w:rPr>
                <w:sz w:val="20"/>
                <w:szCs w:val="20"/>
              </w:rPr>
            </w:pPr>
            <w:r w:rsidRPr="00940D11">
              <w:rPr>
                <w:sz w:val="20"/>
                <w:szCs w:val="20"/>
              </w:rPr>
              <w:t>4202</w:t>
            </w:r>
          </w:p>
          <w:p w14:paraId="1C82D47C" w14:textId="77777777" w:rsidR="00E8511D" w:rsidRPr="00940D11" w:rsidRDefault="00E8511D" w:rsidP="00F46770">
            <w:pPr>
              <w:pStyle w:val="ConsPlusNormal"/>
              <w:rPr>
                <w:sz w:val="20"/>
                <w:szCs w:val="20"/>
              </w:rPr>
            </w:pPr>
            <w:r w:rsidRPr="00940D11">
              <w:rPr>
                <w:sz w:val="20"/>
                <w:szCs w:val="20"/>
              </w:rPr>
              <w:t>4203</w:t>
            </w:r>
          </w:p>
          <w:p w14:paraId="621E4CE5" w14:textId="77777777" w:rsidR="00E8511D" w:rsidRPr="00940D11" w:rsidRDefault="00E8511D" w:rsidP="00F46770">
            <w:pPr>
              <w:pStyle w:val="ConsPlusNormal"/>
              <w:rPr>
                <w:sz w:val="20"/>
                <w:szCs w:val="20"/>
              </w:rPr>
            </w:pPr>
            <w:r w:rsidRPr="00940D11">
              <w:rPr>
                <w:sz w:val="20"/>
                <w:szCs w:val="20"/>
              </w:rPr>
              <w:t>4201</w:t>
            </w:r>
          </w:p>
        </w:tc>
        <w:tc>
          <w:tcPr>
            <w:tcW w:w="1266" w:type="dxa"/>
            <w:vMerge w:val="restart"/>
            <w:shd w:val="clear" w:color="auto" w:fill="auto"/>
            <w:vAlign w:val="center"/>
          </w:tcPr>
          <w:p w14:paraId="3F78E1B5" w14:textId="77777777" w:rsidR="00E8511D" w:rsidRPr="00940D11" w:rsidRDefault="00801711" w:rsidP="00F46770">
            <w:pPr>
              <w:pStyle w:val="ConsPlusNormal"/>
              <w:rPr>
                <w:sz w:val="20"/>
                <w:szCs w:val="20"/>
              </w:rPr>
            </w:pPr>
            <w:r>
              <w:rPr>
                <w:sz w:val="20"/>
                <w:szCs w:val="20"/>
              </w:rPr>
              <w:t>Расчетный срок</w:t>
            </w:r>
          </w:p>
        </w:tc>
        <w:tc>
          <w:tcPr>
            <w:tcW w:w="3005" w:type="dxa"/>
            <w:shd w:val="clear" w:color="auto" w:fill="auto"/>
            <w:vAlign w:val="center"/>
          </w:tcPr>
          <w:p w14:paraId="1B77A18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77CFB3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70BEE6F0" w14:textId="77777777" w:rsidR="00E8511D" w:rsidRPr="00940D11" w:rsidRDefault="00E8511D" w:rsidP="001B65FD">
            <w:pPr>
              <w:pStyle w:val="ConsPlusNormal"/>
              <w:jc w:val="center"/>
              <w:rPr>
                <w:sz w:val="20"/>
                <w:szCs w:val="20"/>
              </w:rPr>
            </w:pPr>
            <w:r w:rsidRPr="00940D11">
              <w:rPr>
                <w:sz w:val="20"/>
                <w:szCs w:val="20"/>
              </w:rPr>
              <w:t>7</w:t>
            </w:r>
          </w:p>
        </w:tc>
        <w:tc>
          <w:tcPr>
            <w:tcW w:w="1230" w:type="dxa"/>
            <w:shd w:val="clear" w:color="auto" w:fill="auto"/>
            <w:vAlign w:val="center"/>
          </w:tcPr>
          <w:p w14:paraId="66AE8397"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4FFB222E"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05B0EE2" w14:textId="77777777" w:rsidR="00E8511D" w:rsidRPr="00940D11" w:rsidRDefault="00E8511D" w:rsidP="001B65FD">
            <w:pPr>
              <w:pStyle w:val="ConsPlusNormal"/>
              <w:jc w:val="center"/>
              <w:rPr>
                <w:sz w:val="20"/>
                <w:szCs w:val="20"/>
              </w:rPr>
            </w:pPr>
            <w:r w:rsidRPr="00940D11">
              <w:rPr>
                <w:sz w:val="20"/>
                <w:szCs w:val="20"/>
              </w:rPr>
              <w:t>7</w:t>
            </w:r>
          </w:p>
        </w:tc>
        <w:tc>
          <w:tcPr>
            <w:tcW w:w="3132" w:type="dxa"/>
            <w:vMerge w:val="restart"/>
            <w:shd w:val="clear" w:color="auto" w:fill="auto"/>
            <w:vAlign w:val="center"/>
          </w:tcPr>
          <w:p w14:paraId="7056DB93" w14:textId="77777777" w:rsidR="00E8511D" w:rsidRPr="00940D11" w:rsidRDefault="00E8511D" w:rsidP="00F46770">
            <w:pPr>
              <w:pStyle w:val="ConsPlusNormal"/>
              <w:rPr>
                <w:sz w:val="20"/>
                <w:szCs w:val="20"/>
              </w:rPr>
            </w:pPr>
            <w:r w:rsidRPr="00940D11">
              <w:rPr>
                <w:sz w:val="20"/>
                <w:szCs w:val="20"/>
              </w:rPr>
              <w:t xml:space="preserve">МП </w:t>
            </w:r>
            <w:r w:rsidR="001B65FD" w:rsidRPr="00940D11">
              <w:rPr>
                <w:sz w:val="20"/>
                <w:szCs w:val="20"/>
              </w:rPr>
              <w:t>«</w:t>
            </w:r>
            <w:r w:rsidRPr="00940D11">
              <w:rPr>
                <w:sz w:val="20"/>
                <w:szCs w:val="20"/>
              </w:rPr>
              <w:t>Развитие физической</w:t>
            </w:r>
          </w:p>
          <w:p w14:paraId="4F3290C2" w14:textId="77777777" w:rsidR="00E8511D" w:rsidRPr="00940D11" w:rsidRDefault="00E8511D" w:rsidP="00F46770">
            <w:pPr>
              <w:pStyle w:val="ConsPlusNormal"/>
              <w:rPr>
                <w:sz w:val="20"/>
                <w:szCs w:val="20"/>
              </w:rPr>
            </w:pPr>
            <w:r w:rsidRPr="00940D11">
              <w:rPr>
                <w:sz w:val="20"/>
                <w:szCs w:val="20"/>
              </w:rPr>
              <w:t>культуры и спорта</w:t>
            </w:r>
            <w:r w:rsidR="001B65FD" w:rsidRPr="00940D11">
              <w:rPr>
                <w:sz w:val="20"/>
                <w:szCs w:val="20"/>
              </w:rPr>
              <w:t>»</w:t>
            </w:r>
          </w:p>
        </w:tc>
      </w:tr>
      <w:tr w:rsidR="00E8511D" w:rsidRPr="00DB3997" w14:paraId="5E964AB5" w14:textId="77777777" w:rsidTr="00F1427E">
        <w:trPr>
          <w:jc w:val="center"/>
        </w:trPr>
        <w:tc>
          <w:tcPr>
            <w:tcW w:w="684" w:type="dxa"/>
            <w:vMerge/>
            <w:shd w:val="clear" w:color="auto" w:fill="auto"/>
          </w:tcPr>
          <w:p w14:paraId="28F0D7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9A3EB4" w14:textId="77777777" w:rsidR="00E8511D" w:rsidRPr="00940D11" w:rsidRDefault="00E8511D" w:rsidP="00F46770">
            <w:pPr>
              <w:pStyle w:val="ConsPlusNormal"/>
              <w:rPr>
                <w:sz w:val="20"/>
                <w:szCs w:val="20"/>
              </w:rPr>
            </w:pPr>
          </w:p>
        </w:tc>
        <w:tc>
          <w:tcPr>
            <w:tcW w:w="1266" w:type="dxa"/>
            <w:vMerge/>
            <w:shd w:val="clear" w:color="auto" w:fill="auto"/>
          </w:tcPr>
          <w:p w14:paraId="4A6451A9" w14:textId="77777777" w:rsidR="00E8511D" w:rsidRPr="00940D11" w:rsidRDefault="00E8511D" w:rsidP="00F46770">
            <w:pPr>
              <w:pStyle w:val="ConsPlusNormal"/>
              <w:rPr>
                <w:sz w:val="20"/>
                <w:szCs w:val="20"/>
              </w:rPr>
            </w:pPr>
          </w:p>
        </w:tc>
        <w:tc>
          <w:tcPr>
            <w:tcW w:w="3005" w:type="dxa"/>
            <w:shd w:val="clear" w:color="auto" w:fill="auto"/>
            <w:vAlign w:val="center"/>
          </w:tcPr>
          <w:p w14:paraId="059DAB2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CBC643F"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325E6D46" w14:textId="77777777" w:rsidR="00E8511D" w:rsidRPr="00940D11" w:rsidRDefault="00E8511D" w:rsidP="001B65FD">
            <w:pPr>
              <w:pStyle w:val="ConsPlusNormal"/>
              <w:jc w:val="center"/>
              <w:rPr>
                <w:sz w:val="20"/>
                <w:szCs w:val="20"/>
              </w:rPr>
            </w:pPr>
            <w:r w:rsidRPr="00940D11">
              <w:rPr>
                <w:sz w:val="20"/>
                <w:szCs w:val="20"/>
              </w:rPr>
              <w:t>15</w:t>
            </w:r>
          </w:p>
        </w:tc>
        <w:tc>
          <w:tcPr>
            <w:tcW w:w="1230" w:type="dxa"/>
            <w:shd w:val="clear" w:color="auto" w:fill="auto"/>
            <w:vAlign w:val="center"/>
          </w:tcPr>
          <w:p w14:paraId="6B92EC98"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7E8B7F12"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896DF7B" w14:textId="77777777" w:rsidR="00E8511D" w:rsidRPr="00940D11" w:rsidRDefault="00E8511D" w:rsidP="001B65FD">
            <w:pPr>
              <w:pStyle w:val="ConsPlusNormal"/>
              <w:jc w:val="center"/>
              <w:rPr>
                <w:sz w:val="20"/>
                <w:szCs w:val="20"/>
              </w:rPr>
            </w:pPr>
            <w:r w:rsidRPr="00940D11">
              <w:rPr>
                <w:sz w:val="20"/>
                <w:szCs w:val="20"/>
              </w:rPr>
              <w:t>15</w:t>
            </w:r>
          </w:p>
        </w:tc>
        <w:tc>
          <w:tcPr>
            <w:tcW w:w="3132" w:type="dxa"/>
            <w:vMerge/>
            <w:shd w:val="clear" w:color="auto" w:fill="auto"/>
          </w:tcPr>
          <w:p w14:paraId="5F085AF5" w14:textId="77777777" w:rsidR="00E8511D" w:rsidRPr="00940D11" w:rsidRDefault="00E8511D" w:rsidP="00F46770">
            <w:pPr>
              <w:pStyle w:val="ConsPlusNormal"/>
              <w:rPr>
                <w:sz w:val="20"/>
                <w:szCs w:val="20"/>
              </w:rPr>
            </w:pPr>
          </w:p>
        </w:tc>
      </w:tr>
      <w:tr w:rsidR="00E8511D" w:rsidRPr="00DB3997" w14:paraId="0F0B9EE3" w14:textId="77777777" w:rsidTr="00F1427E">
        <w:trPr>
          <w:jc w:val="center"/>
        </w:trPr>
        <w:tc>
          <w:tcPr>
            <w:tcW w:w="684" w:type="dxa"/>
            <w:vMerge/>
            <w:shd w:val="clear" w:color="auto" w:fill="auto"/>
          </w:tcPr>
          <w:p w14:paraId="46BCFC9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31EEFC" w14:textId="77777777" w:rsidR="00E8511D" w:rsidRPr="00940D11" w:rsidRDefault="00E8511D" w:rsidP="00F46770">
            <w:pPr>
              <w:pStyle w:val="ConsPlusNormal"/>
              <w:rPr>
                <w:sz w:val="20"/>
                <w:szCs w:val="20"/>
              </w:rPr>
            </w:pPr>
          </w:p>
        </w:tc>
        <w:tc>
          <w:tcPr>
            <w:tcW w:w="1266" w:type="dxa"/>
            <w:vMerge/>
            <w:shd w:val="clear" w:color="auto" w:fill="auto"/>
          </w:tcPr>
          <w:p w14:paraId="25AA2F1C" w14:textId="77777777" w:rsidR="00E8511D" w:rsidRPr="00940D11" w:rsidRDefault="00E8511D" w:rsidP="00F46770">
            <w:pPr>
              <w:pStyle w:val="ConsPlusNormal"/>
              <w:rPr>
                <w:sz w:val="20"/>
                <w:szCs w:val="20"/>
              </w:rPr>
            </w:pPr>
          </w:p>
        </w:tc>
        <w:tc>
          <w:tcPr>
            <w:tcW w:w="3005" w:type="dxa"/>
            <w:shd w:val="clear" w:color="auto" w:fill="auto"/>
            <w:vAlign w:val="center"/>
          </w:tcPr>
          <w:p w14:paraId="0CDE1EC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04FE826"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5489DF8E" w14:textId="77777777" w:rsidR="00E8511D" w:rsidRPr="00940D11" w:rsidRDefault="00E8511D" w:rsidP="001B65FD">
            <w:pPr>
              <w:pStyle w:val="ConsPlusNormal"/>
              <w:jc w:val="center"/>
              <w:rPr>
                <w:sz w:val="20"/>
                <w:szCs w:val="20"/>
              </w:rPr>
            </w:pPr>
            <w:r w:rsidRPr="00940D11">
              <w:rPr>
                <w:sz w:val="20"/>
                <w:szCs w:val="20"/>
              </w:rPr>
              <w:t>3</w:t>
            </w:r>
          </w:p>
        </w:tc>
        <w:tc>
          <w:tcPr>
            <w:tcW w:w="1230" w:type="dxa"/>
            <w:shd w:val="clear" w:color="auto" w:fill="auto"/>
            <w:vAlign w:val="center"/>
          </w:tcPr>
          <w:p w14:paraId="48523E0D" w14:textId="77777777" w:rsidR="00E8511D" w:rsidRPr="00940D11" w:rsidRDefault="00E8511D" w:rsidP="001B65FD">
            <w:pPr>
              <w:pStyle w:val="ConsPlusNormal"/>
              <w:jc w:val="center"/>
              <w:rPr>
                <w:sz w:val="20"/>
                <w:szCs w:val="20"/>
              </w:rPr>
            </w:pPr>
            <w:r w:rsidRPr="00940D11">
              <w:rPr>
                <w:sz w:val="20"/>
                <w:szCs w:val="20"/>
              </w:rPr>
              <w:t>638</w:t>
            </w:r>
          </w:p>
        </w:tc>
        <w:tc>
          <w:tcPr>
            <w:tcW w:w="1276" w:type="dxa"/>
            <w:shd w:val="clear" w:color="auto" w:fill="auto"/>
            <w:vAlign w:val="center"/>
          </w:tcPr>
          <w:p w14:paraId="16234F0B"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639C1610" w14:textId="77777777" w:rsidR="00E8511D" w:rsidRPr="00940D11" w:rsidRDefault="00E8511D" w:rsidP="001B65FD">
            <w:pPr>
              <w:pStyle w:val="ConsPlusNormal"/>
              <w:jc w:val="center"/>
              <w:rPr>
                <w:sz w:val="20"/>
                <w:szCs w:val="20"/>
              </w:rPr>
            </w:pPr>
            <w:r w:rsidRPr="00940D11">
              <w:rPr>
                <w:sz w:val="20"/>
                <w:szCs w:val="20"/>
              </w:rPr>
              <w:t>3</w:t>
            </w:r>
          </w:p>
        </w:tc>
        <w:tc>
          <w:tcPr>
            <w:tcW w:w="3132" w:type="dxa"/>
            <w:vMerge/>
            <w:shd w:val="clear" w:color="auto" w:fill="auto"/>
          </w:tcPr>
          <w:p w14:paraId="76073F12" w14:textId="77777777" w:rsidR="00E8511D" w:rsidRPr="00940D11" w:rsidRDefault="00E8511D" w:rsidP="00F46770">
            <w:pPr>
              <w:pStyle w:val="ConsPlusNormal"/>
              <w:rPr>
                <w:sz w:val="20"/>
                <w:szCs w:val="20"/>
              </w:rPr>
            </w:pPr>
          </w:p>
        </w:tc>
      </w:tr>
      <w:tr w:rsidR="00E8511D" w:rsidRPr="00DB3997" w14:paraId="5C7187CD" w14:textId="77777777" w:rsidTr="00F1427E">
        <w:trPr>
          <w:jc w:val="center"/>
        </w:trPr>
        <w:tc>
          <w:tcPr>
            <w:tcW w:w="684" w:type="dxa"/>
            <w:vMerge/>
            <w:shd w:val="clear" w:color="auto" w:fill="auto"/>
          </w:tcPr>
          <w:p w14:paraId="4BDB1B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FCDBB96" w14:textId="77777777" w:rsidR="00E8511D" w:rsidRPr="00940D11" w:rsidRDefault="00E8511D" w:rsidP="00F46770">
            <w:pPr>
              <w:pStyle w:val="ConsPlusNormal"/>
              <w:rPr>
                <w:sz w:val="20"/>
                <w:szCs w:val="20"/>
              </w:rPr>
            </w:pPr>
          </w:p>
        </w:tc>
        <w:tc>
          <w:tcPr>
            <w:tcW w:w="1266" w:type="dxa"/>
            <w:vMerge/>
            <w:shd w:val="clear" w:color="auto" w:fill="auto"/>
          </w:tcPr>
          <w:p w14:paraId="02A23AF1" w14:textId="77777777" w:rsidR="00E8511D" w:rsidRPr="00940D11" w:rsidRDefault="00E8511D" w:rsidP="00F46770">
            <w:pPr>
              <w:pStyle w:val="ConsPlusNormal"/>
              <w:rPr>
                <w:sz w:val="20"/>
                <w:szCs w:val="20"/>
              </w:rPr>
            </w:pPr>
          </w:p>
        </w:tc>
        <w:tc>
          <w:tcPr>
            <w:tcW w:w="3005" w:type="dxa"/>
            <w:shd w:val="clear" w:color="auto" w:fill="auto"/>
            <w:vAlign w:val="center"/>
          </w:tcPr>
          <w:p w14:paraId="24BBF40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98DD7DC"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319EF48E" w14:textId="77777777" w:rsidR="00E8511D" w:rsidRPr="00940D11" w:rsidRDefault="00E8511D" w:rsidP="001B65FD">
            <w:pPr>
              <w:pStyle w:val="ConsPlusNormal"/>
              <w:jc w:val="center"/>
              <w:rPr>
                <w:sz w:val="20"/>
                <w:szCs w:val="20"/>
              </w:rPr>
            </w:pPr>
            <w:r w:rsidRPr="00940D11">
              <w:rPr>
                <w:sz w:val="20"/>
                <w:szCs w:val="20"/>
              </w:rPr>
              <w:t>-</w:t>
            </w:r>
          </w:p>
        </w:tc>
        <w:tc>
          <w:tcPr>
            <w:tcW w:w="1230" w:type="dxa"/>
            <w:shd w:val="clear" w:color="auto" w:fill="auto"/>
            <w:vAlign w:val="center"/>
          </w:tcPr>
          <w:p w14:paraId="3A18B910" w14:textId="77777777" w:rsidR="00E8511D" w:rsidRPr="00940D11" w:rsidRDefault="00E8511D" w:rsidP="001B65FD">
            <w:pPr>
              <w:pStyle w:val="ConsPlusNormal"/>
              <w:jc w:val="center"/>
              <w:rPr>
                <w:sz w:val="20"/>
                <w:szCs w:val="20"/>
              </w:rPr>
            </w:pPr>
            <w:r w:rsidRPr="00940D11">
              <w:rPr>
                <w:sz w:val="20"/>
                <w:szCs w:val="20"/>
              </w:rPr>
              <w:t>1</w:t>
            </w:r>
          </w:p>
        </w:tc>
        <w:tc>
          <w:tcPr>
            <w:tcW w:w="1276" w:type="dxa"/>
            <w:shd w:val="clear" w:color="auto" w:fill="auto"/>
            <w:vAlign w:val="center"/>
          </w:tcPr>
          <w:p w14:paraId="61806D9B"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16F9C880"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078D8D47" w14:textId="77777777" w:rsidR="00E8511D" w:rsidRPr="00940D11" w:rsidRDefault="00E8511D" w:rsidP="00F46770">
            <w:pPr>
              <w:pStyle w:val="ConsPlusNormal"/>
              <w:rPr>
                <w:sz w:val="20"/>
                <w:szCs w:val="20"/>
              </w:rPr>
            </w:pPr>
          </w:p>
        </w:tc>
      </w:tr>
      <w:tr w:rsidR="00E8511D" w:rsidRPr="00DB3997" w14:paraId="7963DE51" w14:textId="77777777" w:rsidTr="00F1427E">
        <w:trPr>
          <w:jc w:val="center"/>
        </w:trPr>
        <w:tc>
          <w:tcPr>
            <w:tcW w:w="684" w:type="dxa"/>
            <w:vMerge/>
            <w:shd w:val="clear" w:color="auto" w:fill="auto"/>
          </w:tcPr>
          <w:p w14:paraId="0A73A7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1E80668" w14:textId="77777777" w:rsidR="00E8511D" w:rsidRPr="00940D11" w:rsidRDefault="00E8511D" w:rsidP="00F46770">
            <w:pPr>
              <w:pStyle w:val="ConsPlusNormal"/>
              <w:rPr>
                <w:sz w:val="20"/>
                <w:szCs w:val="20"/>
              </w:rPr>
            </w:pPr>
          </w:p>
        </w:tc>
        <w:tc>
          <w:tcPr>
            <w:tcW w:w="1266" w:type="dxa"/>
            <w:vMerge/>
            <w:shd w:val="clear" w:color="auto" w:fill="auto"/>
          </w:tcPr>
          <w:p w14:paraId="0D4A8E0A" w14:textId="77777777" w:rsidR="00E8511D" w:rsidRPr="00940D11" w:rsidRDefault="00E8511D" w:rsidP="00F46770">
            <w:pPr>
              <w:pStyle w:val="ConsPlusNormal"/>
              <w:rPr>
                <w:sz w:val="20"/>
                <w:szCs w:val="20"/>
              </w:rPr>
            </w:pPr>
          </w:p>
        </w:tc>
        <w:tc>
          <w:tcPr>
            <w:tcW w:w="3005" w:type="dxa"/>
            <w:shd w:val="clear" w:color="auto" w:fill="auto"/>
            <w:vAlign w:val="center"/>
          </w:tcPr>
          <w:p w14:paraId="0037C95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733A874"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13D25D89" w14:textId="77777777" w:rsidR="00E8511D" w:rsidRPr="00940D11" w:rsidRDefault="00E8511D" w:rsidP="001B65FD">
            <w:pPr>
              <w:pStyle w:val="ConsPlusNormal"/>
              <w:jc w:val="center"/>
              <w:rPr>
                <w:sz w:val="20"/>
                <w:szCs w:val="20"/>
              </w:rPr>
            </w:pPr>
            <w:r w:rsidRPr="00940D11">
              <w:rPr>
                <w:sz w:val="20"/>
                <w:szCs w:val="20"/>
              </w:rPr>
              <w:t>13</w:t>
            </w:r>
          </w:p>
        </w:tc>
        <w:tc>
          <w:tcPr>
            <w:tcW w:w="1230" w:type="dxa"/>
            <w:shd w:val="clear" w:color="auto" w:fill="auto"/>
            <w:vAlign w:val="center"/>
          </w:tcPr>
          <w:p w14:paraId="085B0825"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27542FD6"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63BBE7A7" w14:textId="77777777" w:rsidR="00E8511D" w:rsidRPr="00940D11" w:rsidRDefault="00E8511D" w:rsidP="001B65FD">
            <w:pPr>
              <w:pStyle w:val="ConsPlusNormal"/>
              <w:jc w:val="center"/>
              <w:rPr>
                <w:sz w:val="20"/>
                <w:szCs w:val="20"/>
              </w:rPr>
            </w:pPr>
            <w:r w:rsidRPr="00940D11">
              <w:rPr>
                <w:sz w:val="20"/>
                <w:szCs w:val="20"/>
              </w:rPr>
              <w:t>13</w:t>
            </w:r>
          </w:p>
        </w:tc>
        <w:tc>
          <w:tcPr>
            <w:tcW w:w="3132" w:type="dxa"/>
            <w:vMerge/>
            <w:shd w:val="clear" w:color="auto" w:fill="auto"/>
          </w:tcPr>
          <w:p w14:paraId="3AB2D360" w14:textId="77777777" w:rsidR="00E8511D" w:rsidRPr="00940D11" w:rsidRDefault="00E8511D" w:rsidP="00F46770">
            <w:pPr>
              <w:pStyle w:val="ConsPlusNormal"/>
              <w:rPr>
                <w:sz w:val="20"/>
                <w:szCs w:val="20"/>
              </w:rPr>
            </w:pPr>
          </w:p>
        </w:tc>
      </w:tr>
      <w:tr w:rsidR="00E8511D" w:rsidRPr="00DB3997" w14:paraId="17D96ACE" w14:textId="77777777" w:rsidTr="00F1427E">
        <w:trPr>
          <w:jc w:val="center"/>
        </w:trPr>
        <w:tc>
          <w:tcPr>
            <w:tcW w:w="684" w:type="dxa"/>
            <w:vMerge/>
            <w:shd w:val="clear" w:color="auto" w:fill="auto"/>
          </w:tcPr>
          <w:p w14:paraId="0754BE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1BAA94" w14:textId="77777777" w:rsidR="00E8511D" w:rsidRPr="00940D11" w:rsidRDefault="00E8511D" w:rsidP="00F46770">
            <w:pPr>
              <w:pStyle w:val="ConsPlusNormal"/>
              <w:rPr>
                <w:sz w:val="20"/>
                <w:szCs w:val="20"/>
              </w:rPr>
            </w:pPr>
          </w:p>
        </w:tc>
        <w:tc>
          <w:tcPr>
            <w:tcW w:w="1266" w:type="dxa"/>
            <w:vMerge/>
            <w:shd w:val="clear" w:color="auto" w:fill="auto"/>
          </w:tcPr>
          <w:p w14:paraId="156BD752" w14:textId="77777777" w:rsidR="00E8511D" w:rsidRPr="00940D11" w:rsidRDefault="00E8511D" w:rsidP="00F46770">
            <w:pPr>
              <w:pStyle w:val="ConsPlusNormal"/>
              <w:rPr>
                <w:sz w:val="20"/>
                <w:szCs w:val="20"/>
              </w:rPr>
            </w:pPr>
          </w:p>
        </w:tc>
        <w:tc>
          <w:tcPr>
            <w:tcW w:w="3005" w:type="dxa"/>
            <w:shd w:val="clear" w:color="auto" w:fill="auto"/>
            <w:vAlign w:val="center"/>
          </w:tcPr>
          <w:p w14:paraId="6530195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147F892"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11798BC" w14:textId="77777777" w:rsidR="00E8511D" w:rsidRPr="00940D11" w:rsidRDefault="00E8511D" w:rsidP="001B65FD">
            <w:pPr>
              <w:pStyle w:val="ConsPlusNormal"/>
              <w:jc w:val="center"/>
              <w:rPr>
                <w:sz w:val="20"/>
                <w:szCs w:val="20"/>
              </w:rPr>
            </w:pPr>
            <w:r w:rsidRPr="00940D11">
              <w:rPr>
                <w:sz w:val="20"/>
                <w:szCs w:val="20"/>
              </w:rPr>
              <w:t>13</w:t>
            </w:r>
          </w:p>
        </w:tc>
        <w:tc>
          <w:tcPr>
            <w:tcW w:w="1230" w:type="dxa"/>
            <w:shd w:val="clear" w:color="auto" w:fill="auto"/>
            <w:vAlign w:val="center"/>
          </w:tcPr>
          <w:p w14:paraId="414B37C5" w14:textId="77777777" w:rsidR="00E8511D" w:rsidRPr="00940D11" w:rsidRDefault="00E8511D" w:rsidP="001B65FD">
            <w:pPr>
              <w:pStyle w:val="ConsPlusNormal"/>
              <w:jc w:val="center"/>
              <w:rPr>
                <w:sz w:val="20"/>
                <w:szCs w:val="20"/>
              </w:rPr>
            </w:pPr>
            <w:r w:rsidRPr="00940D11">
              <w:rPr>
                <w:sz w:val="20"/>
                <w:szCs w:val="20"/>
              </w:rPr>
              <w:t>н/д</w:t>
            </w:r>
          </w:p>
        </w:tc>
        <w:tc>
          <w:tcPr>
            <w:tcW w:w="1276" w:type="dxa"/>
            <w:shd w:val="clear" w:color="auto" w:fill="auto"/>
            <w:vAlign w:val="center"/>
          </w:tcPr>
          <w:p w14:paraId="7DA74CD7" w14:textId="77777777" w:rsidR="00E8511D" w:rsidRPr="00940D11" w:rsidRDefault="00E8511D" w:rsidP="001B65FD">
            <w:pPr>
              <w:pStyle w:val="ConsPlusNormal"/>
              <w:jc w:val="center"/>
              <w:rPr>
                <w:sz w:val="20"/>
                <w:szCs w:val="20"/>
              </w:rPr>
            </w:pPr>
            <w:r w:rsidRPr="00940D11">
              <w:rPr>
                <w:sz w:val="20"/>
                <w:szCs w:val="20"/>
              </w:rPr>
              <w:t>н/д</w:t>
            </w:r>
          </w:p>
        </w:tc>
        <w:tc>
          <w:tcPr>
            <w:tcW w:w="1474" w:type="dxa"/>
            <w:shd w:val="clear" w:color="auto" w:fill="auto"/>
            <w:vAlign w:val="center"/>
          </w:tcPr>
          <w:p w14:paraId="163BD0DD" w14:textId="77777777" w:rsidR="00E8511D" w:rsidRPr="00940D11" w:rsidRDefault="00E8511D" w:rsidP="001B65FD">
            <w:pPr>
              <w:pStyle w:val="ConsPlusNormal"/>
              <w:jc w:val="center"/>
              <w:rPr>
                <w:sz w:val="20"/>
                <w:szCs w:val="20"/>
              </w:rPr>
            </w:pPr>
            <w:r w:rsidRPr="00940D11">
              <w:rPr>
                <w:sz w:val="20"/>
                <w:szCs w:val="20"/>
              </w:rPr>
              <w:t>13</w:t>
            </w:r>
          </w:p>
        </w:tc>
        <w:tc>
          <w:tcPr>
            <w:tcW w:w="3132" w:type="dxa"/>
            <w:vMerge/>
            <w:shd w:val="clear" w:color="auto" w:fill="auto"/>
          </w:tcPr>
          <w:p w14:paraId="0FC87266" w14:textId="77777777" w:rsidR="00E8511D" w:rsidRPr="00940D11" w:rsidRDefault="00E8511D" w:rsidP="00F46770">
            <w:pPr>
              <w:pStyle w:val="ConsPlusNormal"/>
              <w:rPr>
                <w:sz w:val="20"/>
                <w:szCs w:val="20"/>
              </w:rPr>
            </w:pPr>
          </w:p>
        </w:tc>
      </w:tr>
      <w:tr w:rsidR="00E8511D" w:rsidRPr="00DB3997" w14:paraId="334146D5" w14:textId="77777777" w:rsidTr="00F1427E">
        <w:trPr>
          <w:jc w:val="center"/>
        </w:trPr>
        <w:tc>
          <w:tcPr>
            <w:tcW w:w="684" w:type="dxa"/>
            <w:vMerge/>
            <w:shd w:val="clear" w:color="auto" w:fill="auto"/>
          </w:tcPr>
          <w:p w14:paraId="0AE319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55E096C" w14:textId="77777777" w:rsidR="00E8511D" w:rsidRPr="00940D11" w:rsidRDefault="00E8511D" w:rsidP="00F46770">
            <w:pPr>
              <w:pStyle w:val="ConsPlusNormal"/>
              <w:rPr>
                <w:sz w:val="20"/>
                <w:szCs w:val="20"/>
              </w:rPr>
            </w:pPr>
          </w:p>
        </w:tc>
        <w:tc>
          <w:tcPr>
            <w:tcW w:w="1266" w:type="dxa"/>
            <w:vMerge/>
            <w:shd w:val="clear" w:color="auto" w:fill="auto"/>
          </w:tcPr>
          <w:p w14:paraId="439C57D0" w14:textId="77777777" w:rsidR="00E8511D" w:rsidRPr="00940D11" w:rsidRDefault="00E8511D" w:rsidP="00F46770">
            <w:pPr>
              <w:pStyle w:val="ConsPlusNormal"/>
              <w:rPr>
                <w:sz w:val="20"/>
                <w:szCs w:val="20"/>
              </w:rPr>
            </w:pPr>
          </w:p>
        </w:tc>
        <w:tc>
          <w:tcPr>
            <w:tcW w:w="3005" w:type="dxa"/>
            <w:shd w:val="clear" w:color="auto" w:fill="auto"/>
            <w:vAlign w:val="center"/>
          </w:tcPr>
          <w:p w14:paraId="5FE1AFC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020A693"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FA35455" w14:textId="77777777" w:rsidR="00E8511D" w:rsidRPr="00940D11" w:rsidRDefault="00E8511D" w:rsidP="001B65FD">
            <w:pPr>
              <w:pStyle w:val="ConsPlusNormal"/>
              <w:jc w:val="center"/>
              <w:rPr>
                <w:sz w:val="20"/>
                <w:szCs w:val="20"/>
              </w:rPr>
            </w:pPr>
            <w:r w:rsidRPr="00940D11">
              <w:rPr>
                <w:sz w:val="20"/>
                <w:szCs w:val="20"/>
              </w:rPr>
              <w:t>4</w:t>
            </w:r>
          </w:p>
        </w:tc>
        <w:tc>
          <w:tcPr>
            <w:tcW w:w="1230" w:type="dxa"/>
            <w:shd w:val="clear" w:color="auto" w:fill="auto"/>
            <w:vAlign w:val="center"/>
          </w:tcPr>
          <w:p w14:paraId="27E70F55"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6643EA2C"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567B7FF6" w14:textId="77777777" w:rsidR="00E8511D" w:rsidRPr="00940D11" w:rsidRDefault="00E8511D" w:rsidP="001B65FD">
            <w:pPr>
              <w:pStyle w:val="ConsPlusNormal"/>
              <w:jc w:val="center"/>
              <w:rPr>
                <w:sz w:val="20"/>
                <w:szCs w:val="20"/>
              </w:rPr>
            </w:pPr>
            <w:r w:rsidRPr="00940D11">
              <w:rPr>
                <w:sz w:val="20"/>
                <w:szCs w:val="20"/>
              </w:rPr>
              <w:t>4</w:t>
            </w:r>
          </w:p>
        </w:tc>
        <w:tc>
          <w:tcPr>
            <w:tcW w:w="3132" w:type="dxa"/>
            <w:vMerge/>
            <w:shd w:val="clear" w:color="auto" w:fill="auto"/>
          </w:tcPr>
          <w:p w14:paraId="5AE8E25F" w14:textId="77777777" w:rsidR="00E8511D" w:rsidRPr="00940D11" w:rsidRDefault="00E8511D" w:rsidP="00F46770">
            <w:pPr>
              <w:pStyle w:val="ConsPlusNormal"/>
              <w:rPr>
                <w:sz w:val="20"/>
                <w:szCs w:val="20"/>
              </w:rPr>
            </w:pPr>
          </w:p>
        </w:tc>
      </w:tr>
      <w:tr w:rsidR="00E8511D" w:rsidRPr="00DB3997" w14:paraId="79B7E947" w14:textId="77777777" w:rsidTr="00036F78">
        <w:trPr>
          <w:jc w:val="center"/>
        </w:trPr>
        <w:tc>
          <w:tcPr>
            <w:tcW w:w="684" w:type="dxa"/>
            <w:vMerge w:val="restart"/>
            <w:vAlign w:val="center"/>
          </w:tcPr>
          <w:p w14:paraId="6A4717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4600CBD" w14:textId="77777777" w:rsidR="00E8511D" w:rsidRPr="00940D11" w:rsidRDefault="00E8511D" w:rsidP="00F46770">
            <w:pPr>
              <w:pStyle w:val="ConsPlusNormal"/>
              <w:rPr>
                <w:sz w:val="20"/>
                <w:szCs w:val="20"/>
              </w:rPr>
            </w:pPr>
            <w:r w:rsidRPr="00940D11">
              <w:rPr>
                <w:sz w:val="20"/>
                <w:szCs w:val="20"/>
              </w:rPr>
              <w:t>4047</w:t>
            </w:r>
          </w:p>
        </w:tc>
        <w:tc>
          <w:tcPr>
            <w:tcW w:w="1266" w:type="dxa"/>
            <w:vMerge w:val="restart"/>
            <w:vAlign w:val="center"/>
          </w:tcPr>
          <w:p w14:paraId="33D57A3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FBD60E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F3A384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78D0F5F" w14:textId="77777777" w:rsidR="00E8511D" w:rsidRPr="00940D11" w:rsidRDefault="00E8511D" w:rsidP="001B65FD">
            <w:pPr>
              <w:pStyle w:val="ConsPlusNormal"/>
              <w:jc w:val="center"/>
              <w:rPr>
                <w:sz w:val="20"/>
                <w:szCs w:val="20"/>
              </w:rPr>
            </w:pPr>
            <w:r w:rsidRPr="00940D11">
              <w:rPr>
                <w:sz w:val="20"/>
                <w:szCs w:val="20"/>
              </w:rPr>
              <w:t>133</w:t>
            </w:r>
          </w:p>
        </w:tc>
        <w:tc>
          <w:tcPr>
            <w:tcW w:w="1230" w:type="dxa"/>
            <w:vAlign w:val="center"/>
          </w:tcPr>
          <w:p w14:paraId="39938FB8"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CFD685F"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099FF3E" w14:textId="77777777" w:rsidR="00E8511D" w:rsidRPr="00940D11" w:rsidRDefault="00E8511D" w:rsidP="001B65FD">
            <w:pPr>
              <w:pStyle w:val="ConsPlusNormal"/>
              <w:jc w:val="center"/>
              <w:rPr>
                <w:sz w:val="20"/>
                <w:szCs w:val="20"/>
              </w:rPr>
            </w:pPr>
            <w:r w:rsidRPr="00940D11">
              <w:rPr>
                <w:sz w:val="20"/>
                <w:szCs w:val="20"/>
              </w:rPr>
              <w:t>133</w:t>
            </w:r>
          </w:p>
        </w:tc>
        <w:tc>
          <w:tcPr>
            <w:tcW w:w="3132" w:type="dxa"/>
            <w:vMerge w:val="restart"/>
            <w:vAlign w:val="center"/>
          </w:tcPr>
          <w:p w14:paraId="3EE1DBBE" w14:textId="77777777" w:rsidR="00E8511D" w:rsidRPr="00940D11" w:rsidRDefault="00E8511D" w:rsidP="00F46770">
            <w:pPr>
              <w:pStyle w:val="ConsPlusNormal"/>
              <w:rPr>
                <w:sz w:val="20"/>
                <w:szCs w:val="20"/>
              </w:rPr>
            </w:pPr>
            <w:r w:rsidRPr="00940D11">
              <w:rPr>
                <w:sz w:val="20"/>
                <w:szCs w:val="20"/>
              </w:rPr>
              <w:t>-</w:t>
            </w:r>
          </w:p>
        </w:tc>
      </w:tr>
      <w:tr w:rsidR="00E8511D" w:rsidRPr="00DB3997" w14:paraId="65E90E2D" w14:textId="77777777" w:rsidTr="00036F78">
        <w:trPr>
          <w:jc w:val="center"/>
        </w:trPr>
        <w:tc>
          <w:tcPr>
            <w:tcW w:w="684" w:type="dxa"/>
            <w:vMerge/>
          </w:tcPr>
          <w:p w14:paraId="1F7D40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12FFA5" w14:textId="77777777" w:rsidR="00E8511D" w:rsidRPr="00940D11" w:rsidRDefault="00E8511D" w:rsidP="00F46770">
            <w:pPr>
              <w:pStyle w:val="ConsPlusNormal"/>
              <w:rPr>
                <w:sz w:val="20"/>
                <w:szCs w:val="20"/>
              </w:rPr>
            </w:pPr>
          </w:p>
        </w:tc>
        <w:tc>
          <w:tcPr>
            <w:tcW w:w="1266" w:type="dxa"/>
            <w:vMerge/>
          </w:tcPr>
          <w:p w14:paraId="2AE630DD" w14:textId="77777777" w:rsidR="00E8511D" w:rsidRPr="00940D11" w:rsidRDefault="00E8511D" w:rsidP="00F46770">
            <w:pPr>
              <w:pStyle w:val="ConsPlusNormal"/>
              <w:rPr>
                <w:sz w:val="20"/>
                <w:szCs w:val="20"/>
              </w:rPr>
            </w:pPr>
          </w:p>
        </w:tc>
        <w:tc>
          <w:tcPr>
            <w:tcW w:w="3005" w:type="dxa"/>
            <w:vAlign w:val="center"/>
          </w:tcPr>
          <w:p w14:paraId="5BED528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A848A8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9C3CD7E" w14:textId="77777777" w:rsidR="00E8511D" w:rsidRPr="00940D11" w:rsidRDefault="00E8511D" w:rsidP="001B65FD">
            <w:pPr>
              <w:pStyle w:val="ConsPlusNormal"/>
              <w:jc w:val="center"/>
              <w:rPr>
                <w:sz w:val="20"/>
                <w:szCs w:val="20"/>
              </w:rPr>
            </w:pPr>
            <w:r w:rsidRPr="00940D11">
              <w:rPr>
                <w:sz w:val="20"/>
                <w:szCs w:val="20"/>
              </w:rPr>
              <w:t>289</w:t>
            </w:r>
          </w:p>
        </w:tc>
        <w:tc>
          <w:tcPr>
            <w:tcW w:w="1230" w:type="dxa"/>
            <w:vAlign w:val="center"/>
          </w:tcPr>
          <w:p w14:paraId="37AF09D4"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118E68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3519593" w14:textId="77777777" w:rsidR="00E8511D" w:rsidRPr="00940D11" w:rsidRDefault="00E8511D" w:rsidP="001B65FD">
            <w:pPr>
              <w:pStyle w:val="ConsPlusNormal"/>
              <w:jc w:val="center"/>
              <w:rPr>
                <w:sz w:val="20"/>
                <w:szCs w:val="20"/>
              </w:rPr>
            </w:pPr>
            <w:r w:rsidRPr="00940D11">
              <w:rPr>
                <w:sz w:val="20"/>
                <w:szCs w:val="20"/>
              </w:rPr>
              <w:t>289</w:t>
            </w:r>
          </w:p>
        </w:tc>
        <w:tc>
          <w:tcPr>
            <w:tcW w:w="3132" w:type="dxa"/>
            <w:vMerge/>
          </w:tcPr>
          <w:p w14:paraId="2BE406E3" w14:textId="77777777" w:rsidR="00E8511D" w:rsidRPr="00940D11" w:rsidRDefault="00E8511D" w:rsidP="00F46770">
            <w:pPr>
              <w:pStyle w:val="ConsPlusNormal"/>
              <w:rPr>
                <w:sz w:val="20"/>
                <w:szCs w:val="20"/>
              </w:rPr>
            </w:pPr>
          </w:p>
        </w:tc>
      </w:tr>
      <w:tr w:rsidR="00E8511D" w:rsidRPr="00DB3997" w14:paraId="292DB5B5" w14:textId="77777777" w:rsidTr="00036F78">
        <w:trPr>
          <w:jc w:val="center"/>
        </w:trPr>
        <w:tc>
          <w:tcPr>
            <w:tcW w:w="684" w:type="dxa"/>
            <w:vMerge/>
          </w:tcPr>
          <w:p w14:paraId="38D1BA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F72362" w14:textId="77777777" w:rsidR="00E8511D" w:rsidRPr="00940D11" w:rsidRDefault="00E8511D" w:rsidP="00F46770">
            <w:pPr>
              <w:pStyle w:val="ConsPlusNormal"/>
              <w:rPr>
                <w:sz w:val="20"/>
                <w:szCs w:val="20"/>
              </w:rPr>
            </w:pPr>
          </w:p>
        </w:tc>
        <w:tc>
          <w:tcPr>
            <w:tcW w:w="1266" w:type="dxa"/>
            <w:vMerge/>
          </w:tcPr>
          <w:p w14:paraId="04153E32" w14:textId="77777777" w:rsidR="00E8511D" w:rsidRPr="00940D11" w:rsidRDefault="00E8511D" w:rsidP="00F46770">
            <w:pPr>
              <w:pStyle w:val="ConsPlusNormal"/>
              <w:rPr>
                <w:sz w:val="20"/>
                <w:szCs w:val="20"/>
              </w:rPr>
            </w:pPr>
          </w:p>
        </w:tc>
        <w:tc>
          <w:tcPr>
            <w:tcW w:w="3005" w:type="dxa"/>
            <w:vAlign w:val="center"/>
          </w:tcPr>
          <w:p w14:paraId="3DFFC49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82629E1"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B215FBA" w14:textId="77777777" w:rsidR="00E8511D" w:rsidRPr="00940D11" w:rsidRDefault="00E8511D" w:rsidP="001B65FD">
            <w:pPr>
              <w:pStyle w:val="ConsPlusNormal"/>
              <w:jc w:val="center"/>
              <w:rPr>
                <w:sz w:val="20"/>
                <w:szCs w:val="20"/>
              </w:rPr>
            </w:pPr>
            <w:r w:rsidRPr="00940D11">
              <w:rPr>
                <w:sz w:val="20"/>
                <w:szCs w:val="20"/>
              </w:rPr>
              <w:t>63</w:t>
            </w:r>
          </w:p>
        </w:tc>
        <w:tc>
          <w:tcPr>
            <w:tcW w:w="1230" w:type="dxa"/>
            <w:vAlign w:val="center"/>
          </w:tcPr>
          <w:p w14:paraId="1A6224E2"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422DC26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0889EA5" w14:textId="77777777" w:rsidR="00E8511D" w:rsidRPr="00940D11" w:rsidRDefault="00E8511D" w:rsidP="001B65FD">
            <w:pPr>
              <w:pStyle w:val="ConsPlusNormal"/>
              <w:jc w:val="center"/>
              <w:rPr>
                <w:sz w:val="20"/>
                <w:szCs w:val="20"/>
              </w:rPr>
            </w:pPr>
            <w:r w:rsidRPr="00940D11">
              <w:rPr>
                <w:sz w:val="20"/>
                <w:szCs w:val="20"/>
              </w:rPr>
              <w:t>63</w:t>
            </w:r>
          </w:p>
        </w:tc>
        <w:tc>
          <w:tcPr>
            <w:tcW w:w="3132" w:type="dxa"/>
            <w:vMerge/>
          </w:tcPr>
          <w:p w14:paraId="443B11FB" w14:textId="77777777" w:rsidR="00E8511D" w:rsidRPr="00940D11" w:rsidRDefault="00E8511D" w:rsidP="00F46770">
            <w:pPr>
              <w:pStyle w:val="ConsPlusNormal"/>
              <w:rPr>
                <w:sz w:val="20"/>
                <w:szCs w:val="20"/>
              </w:rPr>
            </w:pPr>
          </w:p>
        </w:tc>
      </w:tr>
      <w:tr w:rsidR="00E8511D" w:rsidRPr="00DB3997" w14:paraId="76B3FAFB" w14:textId="77777777" w:rsidTr="00036F78">
        <w:trPr>
          <w:jc w:val="center"/>
        </w:trPr>
        <w:tc>
          <w:tcPr>
            <w:tcW w:w="684" w:type="dxa"/>
            <w:vMerge/>
          </w:tcPr>
          <w:p w14:paraId="59A0AD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2661C9" w14:textId="77777777" w:rsidR="00E8511D" w:rsidRPr="00940D11" w:rsidRDefault="00E8511D" w:rsidP="00F46770">
            <w:pPr>
              <w:pStyle w:val="ConsPlusNormal"/>
              <w:rPr>
                <w:sz w:val="20"/>
                <w:szCs w:val="20"/>
              </w:rPr>
            </w:pPr>
          </w:p>
        </w:tc>
        <w:tc>
          <w:tcPr>
            <w:tcW w:w="1266" w:type="dxa"/>
            <w:vMerge/>
          </w:tcPr>
          <w:p w14:paraId="4F820F92" w14:textId="77777777" w:rsidR="00E8511D" w:rsidRPr="00940D11" w:rsidRDefault="00E8511D" w:rsidP="00F46770">
            <w:pPr>
              <w:pStyle w:val="ConsPlusNormal"/>
              <w:rPr>
                <w:sz w:val="20"/>
                <w:szCs w:val="20"/>
              </w:rPr>
            </w:pPr>
          </w:p>
        </w:tc>
        <w:tc>
          <w:tcPr>
            <w:tcW w:w="3005" w:type="dxa"/>
            <w:vAlign w:val="center"/>
          </w:tcPr>
          <w:p w14:paraId="4B9C2CA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16AE47B"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3CCC1149"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7BBFE5B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BDDD47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82D7BE0"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63F6309E" w14:textId="77777777" w:rsidR="00E8511D" w:rsidRPr="00940D11" w:rsidRDefault="00E8511D" w:rsidP="00F46770">
            <w:pPr>
              <w:pStyle w:val="ConsPlusNormal"/>
              <w:rPr>
                <w:sz w:val="20"/>
                <w:szCs w:val="20"/>
              </w:rPr>
            </w:pPr>
          </w:p>
        </w:tc>
      </w:tr>
      <w:tr w:rsidR="00E8511D" w:rsidRPr="00DB3997" w14:paraId="7DD6D0BB" w14:textId="77777777" w:rsidTr="00036F78">
        <w:trPr>
          <w:jc w:val="center"/>
        </w:trPr>
        <w:tc>
          <w:tcPr>
            <w:tcW w:w="684" w:type="dxa"/>
            <w:vMerge/>
          </w:tcPr>
          <w:p w14:paraId="71B06A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7ED634E" w14:textId="77777777" w:rsidR="00E8511D" w:rsidRPr="00940D11" w:rsidRDefault="00E8511D" w:rsidP="00F46770">
            <w:pPr>
              <w:pStyle w:val="ConsPlusNormal"/>
              <w:rPr>
                <w:sz w:val="20"/>
                <w:szCs w:val="20"/>
              </w:rPr>
            </w:pPr>
          </w:p>
        </w:tc>
        <w:tc>
          <w:tcPr>
            <w:tcW w:w="1266" w:type="dxa"/>
            <w:vMerge/>
          </w:tcPr>
          <w:p w14:paraId="09076202" w14:textId="77777777" w:rsidR="00E8511D" w:rsidRPr="00940D11" w:rsidRDefault="00E8511D" w:rsidP="00F46770">
            <w:pPr>
              <w:pStyle w:val="ConsPlusNormal"/>
              <w:rPr>
                <w:sz w:val="20"/>
                <w:szCs w:val="20"/>
              </w:rPr>
            </w:pPr>
          </w:p>
        </w:tc>
        <w:tc>
          <w:tcPr>
            <w:tcW w:w="3005" w:type="dxa"/>
            <w:vAlign w:val="center"/>
          </w:tcPr>
          <w:p w14:paraId="7B47A2D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63E1FB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8529535" w14:textId="77777777" w:rsidR="00E8511D" w:rsidRPr="00940D11" w:rsidRDefault="00E8511D" w:rsidP="001B65FD">
            <w:pPr>
              <w:pStyle w:val="ConsPlusNormal"/>
              <w:jc w:val="center"/>
              <w:rPr>
                <w:sz w:val="20"/>
                <w:szCs w:val="20"/>
              </w:rPr>
            </w:pPr>
            <w:r w:rsidRPr="00940D11">
              <w:rPr>
                <w:sz w:val="20"/>
                <w:szCs w:val="20"/>
              </w:rPr>
              <w:t>254</w:t>
            </w:r>
          </w:p>
        </w:tc>
        <w:tc>
          <w:tcPr>
            <w:tcW w:w="1230" w:type="dxa"/>
            <w:vAlign w:val="center"/>
          </w:tcPr>
          <w:p w14:paraId="3332C5CE"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DDB487A"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0784597" w14:textId="77777777" w:rsidR="00E8511D" w:rsidRPr="00940D11" w:rsidRDefault="00E8511D" w:rsidP="001B65FD">
            <w:pPr>
              <w:pStyle w:val="ConsPlusNormal"/>
              <w:jc w:val="center"/>
              <w:rPr>
                <w:sz w:val="20"/>
                <w:szCs w:val="20"/>
              </w:rPr>
            </w:pPr>
            <w:r w:rsidRPr="00940D11">
              <w:rPr>
                <w:sz w:val="20"/>
                <w:szCs w:val="20"/>
              </w:rPr>
              <w:t>254</w:t>
            </w:r>
          </w:p>
        </w:tc>
        <w:tc>
          <w:tcPr>
            <w:tcW w:w="3132" w:type="dxa"/>
            <w:vMerge/>
          </w:tcPr>
          <w:p w14:paraId="41128075" w14:textId="77777777" w:rsidR="00E8511D" w:rsidRPr="00940D11" w:rsidRDefault="00E8511D" w:rsidP="00F46770">
            <w:pPr>
              <w:pStyle w:val="ConsPlusNormal"/>
              <w:rPr>
                <w:sz w:val="20"/>
                <w:szCs w:val="20"/>
              </w:rPr>
            </w:pPr>
          </w:p>
        </w:tc>
      </w:tr>
      <w:tr w:rsidR="00E8511D" w:rsidRPr="00DB3997" w14:paraId="09D7F8FE" w14:textId="77777777" w:rsidTr="00036F78">
        <w:trPr>
          <w:jc w:val="center"/>
        </w:trPr>
        <w:tc>
          <w:tcPr>
            <w:tcW w:w="684" w:type="dxa"/>
            <w:vMerge/>
          </w:tcPr>
          <w:p w14:paraId="35129A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AC07BD" w14:textId="77777777" w:rsidR="00E8511D" w:rsidRPr="00940D11" w:rsidRDefault="00E8511D" w:rsidP="00F46770">
            <w:pPr>
              <w:pStyle w:val="ConsPlusNormal"/>
              <w:rPr>
                <w:sz w:val="20"/>
                <w:szCs w:val="20"/>
              </w:rPr>
            </w:pPr>
          </w:p>
        </w:tc>
        <w:tc>
          <w:tcPr>
            <w:tcW w:w="1266" w:type="dxa"/>
            <w:vMerge/>
          </w:tcPr>
          <w:p w14:paraId="53B1A78A" w14:textId="77777777" w:rsidR="00E8511D" w:rsidRPr="00940D11" w:rsidRDefault="00E8511D" w:rsidP="00F46770">
            <w:pPr>
              <w:pStyle w:val="ConsPlusNormal"/>
              <w:rPr>
                <w:sz w:val="20"/>
                <w:szCs w:val="20"/>
              </w:rPr>
            </w:pPr>
          </w:p>
        </w:tc>
        <w:tc>
          <w:tcPr>
            <w:tcW w:w="3005" w:type="dxa"/>
            <w:vAlign w:val="center"/>
          </w:tcPr>
          <w:p w14:paraId="617536B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8C105A9"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500315E9" w14:textId="77777777" w:rsidR="00E8511D" w:rsidRPr="00940D11" w:rsidRDefault="00E8511D" w:rsidP="001B65FD">
            <w:pPr>
              <w:pStyle w:val="ConsPlusNormal"/>
              <w:jc w:val="center"/>
              <w:rPr>
                <w:sz w:val="20"/>
                <w:szCs w:val="20"/>
              </w:rPr>
            </w:pPr>
            <w:r w:rsidRPr="00940D11">
              <w:rPr>
                <w:sz w:val="20"/>
                <w:szCs w:val="20"/>
              </w:rPr>
              <w:t>254</w:t>
            </w:r>
          </w:p>
        </w:tc>
        <w:tc>
          <w:tcPr>
            <w:tcW w:w="1230" w:type="dxa"/>
            <w:vAlign w:val="center"/>
          </w:tcPr>
          <w:p w14:paraId="216C6C9B"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78F2B6F"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A8212D9" w14:textId="77777777" w:rsidR="00E8511D" w:rsidRPr="00940D11" w:rsidRDefault="00E8511D" w:rsidP="001B65FD">
            <w:pPr>
              <w:pStyle w:val="ConsPlusNormal"/>
              <w:jc w:val="center"/>
              <w:rPr>
                <w:sz w:val="20"/>
                <w:szCs w:val="20"/>
              </w:rPr>
            </w:pPr>
            <w:r w:rsidRPr="00940D11">
              <w:rPr>
                <w:sz w:val="20"/>
                <w:szCs w:val="20"/>
              </w:rPr>
              <w:t>254</w:t>
            </w:r>
          </w:p>
        </w:tc>
        <w:tc>
          <w:tcPr>
            <w:tcW w:w="3132" w:type="dxa"/>
            <w:vMerge/>
          </w:tcPr>
          <w:p w14:paraId="5B19DA49" w14:textId="77777777" w:rsidR="00E8511D" w:rsidRPr="00940D11" w:rsidRDefault="00E8511D" w:rsidP="00F46770">
            <w:pPr>
              <w:pStyle w:val="ConsPlusNormal"/>
              <w:rPr>
                <w:sz w:val="20"/>
                <w:szCs w:val="20"/>
              </w:rPr>
            </w:pPr>
          </w:p>
        </w:tc>
      </w:tr>
      <w:tr w:rsidR="00E8511D" w:rsidRPr="00DB3997" w14:paraId="36D9358D" w14:textId="77777777" w:rsidTr="00036F78">
        <w:trPr>
          <w:jc w:val="center"/>
        </w:trPr>
        <w:tc>
          <w:tcPr>
            <w:tcW w:w="684" w:type="dxa"/>
            <w:vMerge/>
          </w:tcPr>
          <w:p w14:paraId="3D77CC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FD0007" w14:textId="77777777" w:rsidR="00E8511D" w:rsidRPr="00940D11" w:rsidRDefault="00E8511D" w:rsidP="00F46770">
            <w:pPr>
              <w:pStyle w:val="ConsPlusNormal"/>
              <w:rPr>
                <w:sz w:val="20"/>
                <w:szCs w:val="20"/>
              </w:rPr>
            </w:pPr>
          </w:p>
        </w:tc>
        <w:tc>
          <w:tcPr>
            <w:tcW w:w="1266" w:type="dxa"/>
            <w:vMerge/>
          </w:tcPr>
          <w:p w14:paraId="7FF6F045" w14:textId="77777777" w:rsidR="00E8511D" w:rsidRPr="00940D11" w:rsidRDefault="00E8511D" w:rsidP="00F46770">
            <w:pPr>
              <w:pStyle w:val="ConsPlusNormal"/>
              <w:rPr>
                <w:sz w:val="20"/>
                <w:szCs w:val="20"/>
              </w:rPr>
            </w:pPr>
          </w:p>
        </w:tc>
        <w:tc>
          <w:tcPr>
            <w:tcW w:w="3005" w:type="dxa"/>
            <w:vAlign w:val="center"/>
          </w:tcPr>
          <w:p w14:paraId="3F6C7E3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0326389"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68216605" w14:textId="77777777" w:rsidR="00E8511D" w:rsidRPr="00940D11" w:rsidRDefault="00E8511D" w:rsidP="001B65FD">
            <w:pPr>
              <w:pStyle w:val="ConsPlusNormal"/>
              <w:jc w:val="center"/>
              <w:rPr>
                <w:sz w:val="20"/>
                <w:szCs w:val="20"/>
              </w:rPr>
            </w:pPr>
            <w:r w:rsidRPr="00940D11">
              <w:rPr>
                <w:sz w:val="20"/>
                <w:szCs w:val="20"/>
              </w:rPr>
              <w:t>79</w:t>
            </w:r>
          </w:p>
        </w:tc>
        <w:tc>
          <w:tcPr>
            <w:tcW w:w="1230" w:type="dxa"/>
            <w:vAlign w:val="center"/>
          </w:tcPr>
          <w:p w14:paraId="6453B331"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A0E55C9"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2FDEAF2" w14:textId="77777777" w:rsidR="00E8511D" w:rsidRPr="00940D11" w:rsidRDefault="00E8511D" w:rsidP="001B65FD">
            <w:pPr>
              <w:pStyle w:val="ConsPlusNormal"/>
              <w:jc w:val="center"/>
              <w:rPr>
                <w:sz w:val="20"/>
                <w:szCs w:val="20"/>
              </w:rPr>
            </w:pPr>
            <w:r w:rsidRPr="00940D11">
              <w:rPr>
                <w:sz w:val="20"/>
                <w:szCs w:val="20"/>
              </w:rPr>
              <w:t>79</w:t>
            </w:r>
          </w:p>
        </w:tc>
        <w:tc>
          <w:tcPr>
            <w:tcW w:w="3132" w:type="dxa"/>
            <w:vMerge/>
          </w:tcPr>
          <w:p w14:paraId="322B012F" w14:textId="77777777" w:rsidR="00E8511D" w:rsidRPr="00940D11" w:rsidRDefault="00E8511D" w:rsidP="00F46770">
            <w:pPr>
              <w:pStyle w:val="ConsPlusNormal"/>
              <w:rPr>
                <w:sz w:val="20"/>
                <w:szCs w:val="20"/>
              </w:rPr>
            </w:pPr>
          </w:p>
        </w:tc>
      </w:tr>
      <w:tr w:rsidR="00E8511D" w:rsidRPr="00DB3997" w14:paraId="67E285C9" w14:textId="77777777" w:rsidTr="00036F78">
        <w:trPr>
          <w:jc w:val="center"/>
        </w:trPr>
        <w:tc>
          <w:tcPr>
            <w:tcW w:w="684" w:type="dxa"/>
            <w:vMerge/>
          </w:tcPr>
          <w:p w14:paraId="45E835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46CFA3" w14:textId="77777777" w:rsidR="00E8511D" w:rsidRPr="00940D11" w:rsidRDefault="00E8511D" w:rsidP="00F46770">
            <w:pPr>
              <w:pStyle w:val="ConsPlusNormal"/>
              <w:rPr>
                <w:sz w:val="20"/>
                <w:szCs w:val="20"/>
              </w:rPr>
            </w:pPr>
          </w:p>
        </w:tc>
        <w:tc>
          <w:tcPr>
            <w:tcW w:w="1266" w:type="dxa"/>
            <w:vMerge/>
          </w:tcPr>
          <w:p w14:paraId="4F98A3B7" w14:textId="77777777" w:rsidR="00E8511D" w:rsidRPr="00940D11" w:rsidRDefault="00E8511D" w:rsidP="00F46770">
            <w:pPr>
              <w:pStyle w:val="ConsPlusNormal"/>
              <w:rPr>
                <w:sz w:val="20"/>
                <w:szCs w:val="20"/>
              </w:rPr>
            </w:pPr>
          </w:p>
        </w:tc>
        <w:tc>
          <w:tcPr>
            <w:tcW w:w="3005" w:type="dxa"/>
            <w:vAlign w:val="center"/>
          </w:tcPr>
          <w:p w14:paraId="2DCD74EE"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3E0B92F2"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5D112880"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764BA77D" w14:textId="77777777" w:rsidR="00E8511D" w:rsidRPr="00940D11" w:rsidRDefault="00E8511D" w:rsidP="001B65FD">
            <w:pPr>
              <w:pStyle w:val="ConsPlusNormal"/>
              <w:jc w:val="center"/>
              <w:rPr>
                <w:sz w:val="20"/>
                <w:szCs w:val="20"/>
              </w:rPr>
            </w:pPr>
            <w:r w:rsidRPr="00940D11">
              <w:rPr>
                <w:sz w:val="20"/>
                <w:szCs w:val="20"/>
              </w:rPr>
              <w:t>1</w:t>
            </w:r>
          </w:p>
        </w:tc>
        <w:tc>
          <w:tcPr>
            <w:tcW w:w="1276" w:type="dxa"/>
            <w:vAlign w:val="center"/>
          </w:tcPr>
          <w:p w14:paraId="4F65635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F9FEC78"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353FB3D3" w14:textId="77777777" w:rsidR="00E8511D" w:rsidRPr="00940D11" w:rsidRDefault="00E8511D" w:rsidP="00F46770">
            <w:pPr>
              <w:pStyle w:val="ConsPlusNormal"/>
              <w:rPr>
                <w:sz w:val="20"/>
                <w:szCs w:val="20"/>
              </w:rPr>
            </w:pPr>
          </w:p>
        </w:tc>
      </w:tr>
      <w:tr w:rsidR="00E8511D" w:rsidRPr="00DB3997" w14:paraId="15624F03" w14:textId="77777777" w:rsidTr="00036F78">
        <w:trPr>
          <w:jc w:val="center"/>
        </w:trPr>
        <w:tc>
          <w:tcPr>
            <w:tcW w:w="684" w:type="dxa"/>
            <w:vAlign w:val="center"/>
          </w:tcPr>
          <w:p w14:paraId="78334B94"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62E76B9E" w14:textId="77777777" w:rsidR="00E8511D" w:rsidRPr="00940D11" w:rsidRDefault="00E8511D" w:rsidP="00F46770">
            <w:pPr>
              <w:pStyle w:val="ConsPlusNormal"/>
              <w:rPr>
                <w:sz w:val="20"/>
                <w:szCs w:val="20"/>
              </w:rPr>
            </w:pPr>
            <w:r w:rsidRPr="00940D11">
              <w:rPr>
                <w:sz w:val="20"/>
                <w:szCs w:val="20"/>
              </w:rPr>
              <w:t>4048</w:t>
            </w:r>
          </w:p>
        </w:tc>
        <w:tc>
          <w:tcPr>
            <w:tcW w:w="1266" w:type="dxa"/>
            <w:vAlign w:val="center"/>
          </w:tcPr>
          <w:p w14:paraId="63187A2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D13A16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524E2B0" w14:textId="77777777" w:rsidR="00E8511D" w:rsidRPr="00940D11" w:rsidRDefault="00E8511D" w:rsidP="001B65FD">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631938BA" w14:textId="77777777" w:rsidR="00E8511D" w:rsidRPr="00940D11" w:rsidRDefault="00E8511D" w:rsidP="001B65FD">
            <w:pPr>
              <w:pStyle w:val="ConsPlusNormal"/>
              <w:jc w:val="center"/>
              <w:rPr>
                <w:sz w:val="20"/>
                <w:szCs w:val="20"/>
              </w:rPr>
            </w:pPr>
            <w:r w:rsidRPr="00940D11">
              <w:rPr>
                <w:sz w:val="20"/>
                <w:szCs w:val="20"/>
              </w:rPr>
              <w:lastRenderedPageBreak/>
              <w:t>-</w:t>
            </w:r>
          </w:p>
        </w:tc>
        <w:tc>
          <w:tcPr>
            <w:tcW w:w="1230" w:type="dxa"/>
            <w:vAlign w:val="center"/>
          </w:tcPr>
          <w:p w14:paraId="59A219A6" w14:textId="77777777" w:rsidR="00E8511D" w:rsidRPr="00940D11" w:rsidRDefault="00E8511D" w:rsidP="001B65FD">
            <w:pPr>
              <w:pStyle w:val="ConsPlusNormal"/>
              <w:jc w:val="center"/>
              <w:rPr>
                <w:sz w:val="20"/>
                <w:szCs w:val="20"/>
              </w:rPr>
            </w:pPr>
            <w:r w:rsidRPr="00940D11">
              <w:rPr>
                <w:sz w:val="20"/>
                <w:szCs w:val="20"/>
              </w:rPr>
              <w:t>450</w:t>
            </w:r>
          </w:p>
        </w:tc>
        <w:tc>
          <w:tcPr>
            <w:tcW w:w="1276" w:type="dxa"/>
            <w:vAlign w:val="center"/>
          </w:tcPr>
          <w:p w14:paraId="3ABEEC9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9873D4A" w14:textId="77777777" w:rsidR="00E8511D" w:rsidRPr="00940D11" w:rsidRDefault="00E8511D" w:rsidP="001B65FD">
            <w:pPr>
              <w:pStyle w:val="ConsPlusNormal"/>
              <w:jc w:val="center"/>
              <w:rPr>
                <w:sz w:val="20"/>
                <w:szCs w:val="20"/>
              </w:rPr>
            </w:pPr>
            <w:r w:rsidRPr="00940D11">
              <w:rPr>
                <w:sz w:val="20"/>
                <w:szCs w:val="20"/>
              </w:rPr>
              <w:t>-</w:t>
            </w:r>
          </w:p>
        </w:tc>
        <w:tc>
          <w:tcPr>
            <w:tcW w:w="3132" w:type="dxa"/>
            <w:vAlign w:val="center"/>
          </w:tcPr>
          <w:p w14:paraId="644710F4" w14:textId="77777777" w:rsidR="00E8511D" w:rsidRPr="00940D11" w:rsidRDefault="00E8511D" w:rsidP="00F46770">
            <w:pPr>
              <w:pStyle w:val="ConsPlusNormal"/>
              <w:rPr>
                <w:sz w:val="20"/>
                <w:szCs w:val="20"/>
              </w:rPr>
            </w:pPr>
            <w:r w:rsidRPr="00940D11">
              <w:rPr>
                <w:sz w:val="20"/>
                <w:szCs w:val="20"/>
              </w:rPr>
              <w:t>-</w:t>
            </w:r>
          </w:p>
        </w:tc>
      </w:tr>
      <w:tr w:rsidR="00E8511D" w:rsidRPr="00DB3997" w14:paraId="5C8EA72A" w14:textId="77777777" w:rsidTr="00036F78">
        <w:trPr>
          <w:jc w:val="center"/>
        </w:trPr>
        <w:tc>
          <w:tcPr>
            <w:tcW w:w="684" w:type="dxa"/>
            <w:vMerge w:val="restart"/>
            <w:vAlign w:val="center"/>
          </w:tcPr>
          <w:p w14:paraId="777DEE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5439C7E" w14:textId="77777777" w:rsidR="00E8511D" w:rsidRPr="00940D11" w:rsidRDefault="00E8511D" w:rsidP="00F46770">
            <w:pPr>
              <w:pStyle w:val="ConsPlusNormal"/>
              <w:rPr>
                <w:sz w:val="20"/>
                <w:szCs w:val="20"/>
              </w:rPr>
            </w:pPr>
            <w:r w:rsidRPr="00940D11">
              <w:rPr>
                <w:sz w:val="20"/>
                <w:szCs w:val="20"/>
              </w:rPr>
              <w:t>4050</w:t>
            </w:r>
          </w:p>
        </w:tc>
        <w:tc>
          <w:tcPr>
            <w:tcW w:w="1266" w:type="dxa"/>
            <w:vMerge w:val="restart"/>
            <w:vAlign w:val="center"/>
          </w:tcPr>
          <w:p w14:paraId="7DD74FA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816ED1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292734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75D6886" w14:textId="77777777" w:rsidR="00E8511D" w:rsidRPr="00940D11" w:rsidRDefault="00E8511D" w:rsidP="001B65FD">
            <w:pPr>
              <w:pStyle w:val="ConsPlusNormal"/>
              <w:jc w:val="center"/>
              <w:rPr>
                <w:sz w:val="20"/>
                <w:szCs w:val="20"/>
              </w:rPr>
            </w:pPr>
            <w:r w:rsidRPr="00940D11">
              <w:rPr>
                <w:sz w:val="20"/>
                <w:szCs w:val="20"/>
              </w:rPr>
              <w:t>40</w:t>
            </w:r>
          </w:p>
        </w:tc>
        <w:tc>
          <w:tcPr>
            <w:tcW w:w="1230" w:type="dxa"/>
            <w:vAlign w:val="center"/>
          </w:tcPr>
          <w:p w14:paraId="157FAE94"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E592BB2"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DEE33E4" w14:textId="77777777" w:rsidR="00E8511D" w:rsidRPr="00940D11" w:rsidRDefault="00E8511D" w:rsidP="001B65FD">
            <w:pPr>
              <w:pStyle w:val="ConsPlusNormal"/>
              <w:jc w:val="center"/>
              <w:rPr>
                <w:sz w:val="20"/>
                <w:szCs w:val="20"/>
              </w:rPr>
            </w:pPr>
            <w:r w:rsidRPr="00940D11">
              <w:rPr>
                <w:sz w:val="20"/>
                <w:szCs w:val="20"/>
              </w:rPr>
              <w:t>40</w:t>
            </w:r>
          </w:p>
        </w:tc>
        <w:tc>
          <w:tcPr>
            <w:tcW w:w="3132" w:type="dxa"/>
            <w:vMerge w:val="restart"/>
            <w:vAlign w:val="center"/>
          </w:tcPr>
          <w:p w14:paraId="56497EB4" w14:textId="77777777" w:rsidR="00E8511D" w:rsidRPr="00940D11" w:rsidRDefault="00E8511D" w:rsidP="00F46770">
            <w:pPr>
              <w:pStyle w:val="ConsPlusNormal"/>
              <w:rPr>
                <w:sz w:val="20"/>
                <w:szCs w:val="20"/>
              </w:rPr>
            </w:pPr>
            <w:r w:rsidRPr="00940D11">
              <w:rPr>
                <w:sz w:val="20"/>
                <w:szCs w:val="20"/>
              </w:rPr>
              <w:t>-</w:t>
            </w:r>
          </w:p>
        </w:tc>
      </w:tr>
      <w:tr w:rsidR="00E8511D" w:rsidRPr="00DB3997" w14:paraId="1ECA023B" w14:textId="77777777" w:rsidTr="00036F78">
        <w:trPr>
          <w:jc w:val="center"/>
        </w:trPr>
        <w:tc>
          <w:tcPr>
            <w:tcW w:w="684" w:type="dxa"/>
            <w:vMerge/>
          </w:tcPr>
          <w:p w14:paraId="67AFE6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195ADC" w14:textId="77777777" w:rsidR="00E8511D" w:rsidRPr="00940D11" w:rsidRDefault="00E8511D" w:rsidP="00F46770">
            <w:pPr>
              <w:pStyle w:val="ConsPlusNormal"/>
              <w:rPr>
                <w:sz w:val="20"/>
                <w:szCs w:val="20"/>
              </w:rPr>
            </w:pPr>
          </w:p>
        </w:tc>
        <w:tc>
          <w:tcPr>
            <w:tcW w:w="1266" w:type="dxa"/>
            <w:vMerge/>
          </w:tcPr>
          <w:p w14:paraId="01BF9779" w14:textId="77777777" w:rsidR="00E8511D" w:rsidRPr="00940D11" w:rsidRDefault="00E8511D" w:rsidP="00F46770">
            <w:pPr>
              <w:pStyle w:val="ConsPlusNormal"/>
              <w:rPr>
                <w:sz w:val="20"/>
                <w:szCs w:val="20"/>
              </w:rPr>
            </w:pPr>
          </w:p>
        </w:tc>
        <w:tc>
          <w:tcPr>
            <w:tcW w:w="3005" w:type="dxa"/>
            <w:vAlign w:val="center"/>
          </w:tcPr>
          <w:p w14:paraId="2E229F8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14DC13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EFAA2BE" w14:textId="77777777" w:rsidR="00E8511D" w:rsidRPr="00940D11" w:rsidRDefault="00E8511D" w:rsidP="001B65FD">
            <w:pPr>
              <w:pStyle w:val="ConsPlusNormal"/>
              <w:jc w:val="center"/>
              <w:rPr>
                <w:sz w:val="20"/>
                <w:szCs w:val="20"/>
              </w:rPr>
            </w:pPr>
            <w:r w:rsidRPr="00940D11">
              <w:rPr>
                <w:sz w:val="20"/>
                <w:szCs w:val="20"/>
              </w:rPr>
              <w:t>86</w:t>
            </w:r>
          </w:p>
        </w:tc>
        <w:tc>
          <w:tcPr>
            <w:tcW w:w="1230" w:type="dxa"/>
            <w:vAlign w:val="center"/>
          </w:tcPr>
          <w:p w14:paraId="1042103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175E8DC"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373294F" w14:textId="77777777" w:rsidR="00E8511D" w:rsidRPr="00940D11" w:rsidRDefault="00E8511D" w:rsidP="001B65FD">
            <w:pPr>
              <w:pStyle w:val="ConsPlusNormal"/>
              <w:jc w:val="center"/>
              <w:rPr>
                <w:sz w:val="20"/>
                <w:szCs w:val="20"/>
              </w:rPr>
            </w:pPr>
            <w:r w:rsidRPr="00940D11">
              <w:rPr>
                <w:sz w:val="20"/>
                <w:szCs w:val="20"/>
              </w:rPr>
              <w:t>86</w:t>
            </w:r>
          </w:p>
        </w:tc>
        <w:tc>
          <w:tcPr>
            <w:tcW w:w="3132" w:type="dxa"/>
            <w:vMerge/>
          </w:tcPr>
          <w:p w14:paraId="640494B6" w14:textId="77777777" w:rsidR="00E8511D" w:rsidRPr="00940D11" w:rsidRDefault="00E8511D" w:rsidP="00F46770">
            <w:pPr>
              <w:pStyle w:val="ConsPlusNormal"/>
              <w:rPr>
                <w:sz w:val="20"/>
                <w:szCs w:val="20"/>
              </w:rPr>
            </w:pPr>
          </w:p>
        </w:tc>
      </w:tr>
      <w:tr w:rsidR="00E8511D" w:rsidRPr="00DB3997" w14:paraId="7C58048C" w14:textId="77777777" w:rsidTr="00036F78">
        <w:trPr>
          <w:jc w:val="center"/>
        </w:trPr>
        <w:tc>
          <w:tcPr>
            <w:tcW w:w="684" w:type="dxa"/>
            <w:vMerge/>
          </w:tcPr>
          <w:p w14:paraId="46C44B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8E8510" w14:textId="77777777" w:rsidR="00E8511D" w:rsidRPr="00940D11" w:rsidRDefault="00E8511D" w:rsidP="00F46770">
            <w:pPr>
              <w:pStyle w:val="ConsPlusNormal"/>
              <w:rPr>
                <w:sz w:val="20"/>
                <w:szCs w:val="20"/>
              </w:rPr>
            </w:pPr>
          </w:p>
        </w:tc>
        <w:tc>
          <w:tcPr>
            <w:tcW w:w="1266" w:type="dxa"/>
            <w:vMerge/>
          </w:tcPr>
          <w:p w14:paraId="3D93A94E" w14:textId="77777777" w:rsidR="00E8511D" w:rsidRPr="00940D11" w:rsidRDefault="00E8511D" w:rsidP="00F46770">
            <w:pPr>
              <w:pStyle w:val="ConsPlusNormal"/>
              <w:rPr>
                <w:sz w:val="20"/>
                <w:szCs w:val="20"/>
              </w:rPr>
            </w:pPr>
          </w:p>
        </w:tc>
        <w:tc>
          <w:tcPr>
            <w:tcW w:w="3005" w:type="dxa"/>
            <w:vAlign w:val="center"/>
          </w:tcPr>
          <w:p w14:paraId="64D2DDC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8938107"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DC99993" w14:textId="77777777" w:rsidR="00E8511D" w:rsidRPr="00940D11" w:rsidRDefault="00E8511D" w:rsidP="001B65FD">
            <w:pPr>
              <w:pStyle w:val="ConsPlusNormal"/>
              <w:jc w:val="center"/>
              <w:rPr>
                <w:sz w:val="20"/>
                <w:szCs w:val="20"/>
              </w:rPr>
            </w:pPr>
            <w:r w:rsidRPr="00940D11">
              <w:rPr>
                <w:sz w:val="20"/>
                <w:szCs w:val="20"/>
              </w:rPr>
              <w:t>19</w:t>
            </w:r>
          </w:p>
        </w:tc>
        <w:tc>
          <w:tcPr>
            <w:tcW w:w="1230" w:type="dxa"/>
            <w:vAlign w:val="center"/>
          </w:tcPr>
          <w:p w14:paraId="5A156070"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1217FD5"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D31CB5E" w14:textId="77777777" w:rsidR="00E8511D" w:rsidRPr="00940D11" w:rsidRDefault="00E8511D" w:rsidP="001B65FD">
            <w:pPr>
              <w:pStyle w:val="ConsPlusNormal"/>
              <w:jc w:val="center"/>
              <w:rPr>
                <w:sz w:val="20"/>
                <w:szCs w:val="20"/>
              </w:rPr>
            </w:pPr>
            <w:r w:rsidRPr="00940D11">
              <w:rPr>
                <w:sz w:val="20"/>
                <w:szCs w:val="20"/>
              </w:rPr>
              <w:t>19</w:t>
            </w:r>
          </w:p>
        </w:tc>
        <w:tc>
          <w:tcPr>
            <w:tcW w:w="3132" w:type="dxa"/>
            <w:vMerge/>
          </w:tcPr>
          <w:p w14:paraId="7A53CFCE" w14:textId="77777777" w:rsidR="00E8511D" w:rsidRPr="00940D11" w:rsidRDefault="00E8511D" w:rsidP="00F46770">
            <w:pPr>
              <w:pStyle w:val="ConsPlusNormal"/>
              <w:rPr>
                <w:sz w:val="20"/>
                <w:szCs w:val="20"/>
              </w:rPr>
            </w:pPr>
          </w:p>
        </w:tc>
      </w:tr>
      <w:tr w:rsidR="00E8511D" w:rsidRPr="00DB3997" w14:paraId="0D3D2594" w14:textId="77777777" w:rsidTr="00036F78">
        <w:trPr>
          <w:jc w:val="center"/>
        </w:trPr>
        <w:tc>
          <w:tcPr>
            <w:tcW w:w="684" w:type="dxa"/>
            <w:vMerge/>
          </w:tcPr>
          <w:p w14:paraId="57B372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42845B" w14:textId="77777777" w:rsidR="00E8511D" w:rsidRPr="00940D11" w:rsidRDefault="00E8511D" w:rsidP="00F46770">
            <w:pPr>
              <w:pStyle w:val="ConsPlusNormal"/>
              <w:rPr>
                <w:sz w:val="20"/>
                <w:szCs w:val="20"/>
              </w:rPr>
            </w:pPr>
          </w:p>
        </w:tc>
        <w:tc>
          <w:tcPr>
            <w:tcW w:w="1266" w:type="dxa"/>
            <w:vMerge/>
          </w:tcPr>
          <w:p w14:paraId="04DC4B10" w14:textId="77777777" w:rsidR="00E8511D" w:rsidRPr="00940D11" w:rsidRDefault="00E8511D" w:rsidP="00F46770">
            <w:pPr>
              <w:pStyle w:val="ConsPlusNormal"/>
              <w:rPr>
                <w:sz w:val="20"/>
                <w:szCs w:val="20"/>
              </w:rPr>
            </w:pPr>
          </w:p>
        </w:tc>
        <w:tc>
          <w:tcPr>
            <w:tcW w:w="3005" w:type="dxa"/>
            <w:vAlign w:val="center"/>
          </w:tcPr>
          <w:p w14:paraId="12385A8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6F61CAD"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7AB6E9B1"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56302B21"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0F3665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4A9A072"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5A7D1FE3" w14:textId="77777777" w:rsidR="00E8511D" w:rsidRPr="00940D11" w:rsidRDefault="00E8511D" w:rsidP="00F46770">
            <w:pPr>
              <w:pStyle w:val="ConsPlusNormal"/>
              <w:rPr>
                <w:sz w:val="20"/>
                <w:szCs w:val="20"/>
              </w:rPr>
            </w:pPr>
          </w:p>
        </w:tc>
      </w:tr>
      <w:tr w:rsidR="00E8511D" w:rsidRPr="00DB3997" w14:paraId="3AFFB44E" w14:textId="77777777" w:rsidTr="00036F78">
        <w:trPr>
          <w:jc w:val="center"/>
        </w:trPr>
        <w:tc>
          <w:tcPr>
            <w:tcW w:w="684" w:type="dxa"/>
            <w:vMerge/>
          </w:tcPr>
          <w:p w14:paraId="7DD757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49DCE2" w14:textId="77777777" w:rsidR="00E8511D" w:rsidRPr="00940D11" w:rsidRDefault="00E8511D" w:rsidP="00F46770">
            <w:pPr>
              <w:pStyle w:val="ConsPlusNormal"/>
              <w:rPr>
                <w:sz w:val="20"/>
                <w:szCs w:val="20"/>
              </w:rPr>
            </w:pPr>
          </w:p>
        </w:tc>
        <w:tc>
          <w:tcPr>
            <w:tcW w:w="1266" w:type="dxa"/>
            <w:vMerge/>
          </w:tcPr>
          <w:p w14:paraId="31ABADD5" w14:textId="77777777" w:rsidR="00E8511D" w:rsidRPr="00940D11" w:rsidRDefault="00E8511D" w:rsidP="00F46770">
            <w:pPr>
              <w:pStyle w:val="ConsPlusNormal"/>
              <w:rPr>
                <w:sz w:val="20"/>
                <w:szCs w:val="20"/>
              </w:rPr>
            </w:pPr>
          </w:p>
        </w:tc>
        <w:tc>
          <w:tcPr>
            <w:tcW w:w="3005" w:type="dxa"/>
            <w:vAlign w:val="center"/>
          </w:tcPr>
          <w:p w14:paraId="2238952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FBECBA9"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5981214" w14:textId="77777777" w:rsidR="00E8511D" w:rsidRPr="00940D11" w:rsidRDefault="00E8511D" w:rsidP="001B65FD">
            <w:pPr>
              <w:pStyle w:val="ConsPlusNormal"/>
              <w:jc w:val="center"/>
              <w:rPr>
                <w:sz w:val="20"/>
                <w:szCs w:val="20"/>
              </w:rPr>
            </w:pPr>
            <w:r w:rsidRPr="00940D11">
              <w:rPr>
                <w:sz w:val="20"/>
                <w:szCs w:val="20"/>
              </w:rPr>
              <w:t>76</w:t>
            </w:r>
          </w:p>
        </w:tc>
        <w:tc>
          <w:tcPr>
            <w:tcW w:w="1230" w:type="dxa"/>
            <w:vAlign w:val="center"/>
          </w:tcPr>
          <w:p w14:paraId="35FA2A2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93036C4"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9B1EF2C" w14:textId="77777777" w:rsidR="00E8511D" w:rsidRPr="00940D11" w:rsidRDefault="00E8511D" w:rsidP="001B65FD">
            <w:pPr>
              <w:pStyle w:val="ConsPlusNormal"/>
              <w:jc w:val="center"/>
              <w:rPr>
                <w:sz w:val="20"/>
                <w:szCs w:val="20"/>
              </w:rPr>
            </w:pPr>
            <w:r w:rsidRPr="00940D11">
              <w:rPr>
                <w:sz w:val="20"/>
                <w:szCs w:val="20"/>
              </w:rPr>
              <w:t>76</w:t>
            </w:r>
          </w:p>
        </w:tc>
        <w:tc>
          <w:tcPr>
            <w:tcW w:w="3132" w:type="dxa"/>
            <w:vMerge/>
          </w:tcPr>
          <w:p w14:paraId="2A312907" w14:textId="77777777" w:rsidR="00E8511D" w:rsidRPr="00940D11" w:rsidRDefault="00E8511D" w:rsidP="00F46770">
            <w:pPr>
              <w:pStyle w:val="ConsPlusNormal"/>
              <w:rPr>
                <w:sz w:val="20"/>
                <w:szCs w:val="20"/>
              </w:rPr>
            </w:pPr>
          </w:p>
        </w:tc>
      </w:tr>
      <w:tr w:rsidR="00E8511D" w:rsidRPr="00DB3997" w14:paraId="24D31B85" w14:textId="77777777" w:rsidTr="00036F78">
        <w:trPr>
          <w:jc w:val="center"/>
        </w:trPr>
        <w:tc>
          <w:tcPr>
            <w:tcW w:w="684" w:type="dxa"/>
            <w:vMerge/>
          </w:tcPr>
          <w:p w14:paraId="7EB4E8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39307E" w14:textId="77777777" w:rsidR="00E8511D" w:rsidRPr="00940D11" w:rsidRDefault="00E8511D" w:rsidP="00F46770">
            <w:pPr>
              <w:pStyle w:val="ConsPlusNormal"/>
              <w:rPr>
                <w:sz w:val="20"/>
                <w:szCs w:val="20"/>
              </w:rPr>
            </w:pPr>
          </w:p>
        </w:tc>
        <w:tc>
          <w:tcPr>
            <w:tcW w:w="1266" w:type="dxa"/>
            <w:vMerge/>
          </w:tcPr>
          <w:p w14:paraId="16064624" w14:textId="77777777" w:rsidR="00E8511D" w:rsidRPr="00940D11" w:rsidRDefault="00E8511D" w:rsidP="00F46770">
            <w:pPr>
              <w:pStyle w:val="ConsPlusNormal"/>
              <w:rPr>
                <w:sz w:val="20"/>
                <w:szCs w:val="20"/>
              </w:rPr>
            </w:pPr>
          </w:p>
        </w:tc>
        <w:tc>
          <w:tcPr>
            <w:tcW w:w="3005" w:type="dxa"/>
            <w:vAlign w:val="center"/>
          </w:tcPr>
          <w:p w14:paraId="09BD8A0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764014F"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62930F56" w14:textId="77777777" w:rsidR="00E8511D" w:rsidRPr="00940D11" w:rsidRDefault="00E8511D" w:rsidP="001B65FD">
            <w:pPr>
              <w:pStyle w:val="ConsPlusNormal"/>
              <w:jc w:val="center"/>
              <w:rPr>
                <w:sz w:val="20"/>
                <w:szCs w:val="20"/>
              </w:rPr>
            </w:pPr>
            <w:r w:rsidRPr="00940D11">
              <w:rPr>
                <w:sz w:val="20"/>
                <w:szCs w:val="20"/>
              </w:rPr>
              <w:t>76</w:t>
            </w:r>
          </w:p>
        </w:tc>
        <w:tc>
          <w:tcPr>
            <w:tcW w:w="1230" w:type="dxa"/>
            <w:vAlign w:val="center"/>
          </w:tcPr>
          <w:p w14:paraId="3EC035B4"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ED8FD99"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585D42A" w14:textId="77777777" w:rsidR="00E8511D" w:rsidRPr="00940D11" w:rsidRDefault="00E8511D" w:rsidP="001B65FD">
            <w:pPr>
              <w:pStyle w:val="ConsPlusNormal"/>
              <w:jc w:val="center"/>
              <w:rPr>
                <w:sz w:val="20"/>
                <w:szCs w:val="20"/>
              </w:rPr>
            </w:pPr>
            <w:r w:rsidRPr="00940D11">
              <w:rPr>
                <w:sz w:val="20"/>
                <w:szCs w:val="20"/>
              </w:rPr>
              <w:t>76</w:t>
            </w:r>
          </w:p>
        </w:tc>
        <w:tc>
          <w:tcPr>
            <w:tcW w:w="3132" w:type="dxa"/>
            <w:vMerge/>
          </w:tcPr>
          <w:p w14:paraId="4A291338" w14:textId="77777777" w:rsidR="00E8511D" w:rsidRPr="00940D11" w:rsidRDefault="00E8511D" w:rsidP="00F46770">
            <w:pPr>
              <w:pStyle w:val="ConsPlusNormal"/>
              <w:rPr>
                <w:sz w:val="20"/>
                <w:szCs w:val="20"/>
              </w:rPr>
            </w:pPr>
          </w:p>
        </w:tc>
      </w:tr>
      <w:tr w:rsidR="00E8511D" w:rsidRPr="00DB3997" w14:paraId="5CDCC932" w14:textId="77777777" w:rsidTr="00036F78">
        <w:trPr>
          <w:jc w:val="center"/>
        </w:trPr>
        <w:tc>
          <w:tcPr>
            <w:tcW w:w="684" w:type="dxa"/>
            <w:vMerge/>
          </w:tcPr>
          <w:p w14:paraId="51D37E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A615E2" w14:textId="77777777" w:rsidR="00E8511D" w:rsidRPr="00940D11" w:rsidRDefault="00E8511D" w:rsidP="00F46770">
            <w:pPr>
              <w:pStyle w:val="ConsPlusNormal"/>
              <w:rPr>
                <w:sz w:val="20"/>
                <w:szCs w:val="20"/>
              </w:rPr>
            </w:pPr>
          </w:p>
        </w:tc>
        <w:tc>
          <w:tcPr>
            <w:tcW w:w="1266" w:type="dxa"/>
            <w:vMerge/>
          </w:tcPr>
          <w:p w14:paraId="33A2435D" w14:textId="77777777" w:rsidR="00E8511D" w:rsidRPr="00940D11" w:rsidRDefault="00E8511D" w:rsidP="00F46770">
            <w:pPr>
              <w:pStyle w:val="ConsPlusNormal"/>
              <w:rPr>
                <w:sz w:val="20"/>
                <w:szCs w:val="20"/>
              </w:rPr>
            </w:pPr>
          </w:p>
        </w:tc>
        <w:tc>
          <w:tcPr>
            <w:tcW w:w="3005" w:type="dxa"/>
            <w:vAlign w:val="center"/>
          </w:tcPr>
          <w:p w14:paraId="72FF0C7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D8E2E96"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129E05FD" w14:textId="77777777" w:rsidR="00E8511D" w:rsidRPr="00940D11" w:rsidRDefault="00E8511D" w:rsidP="001B65FD">
            <w:pPr>
              <w:pStyle w:val="ConsPlusNormal"/>
              <w:jc w:val="center"/>
              <w:rPr>
                <w:sz w:val="20"/>
                <w:szCs w:val="20"/>
              </w:rPr>
            </w:pPr>
            <w:r w:rsidRPr="00940D11">
              <w:rPr>
                <w:sz w:val="20"/>
                <w:szCs w:val="20"/>
              </w:rPr>
              <w:t>24</w:t>
            </w:r>
          </w:p>
        </w:tc>
        <w:tc>
          <w:tcPr>
            <w:tcW w:w="1230" w:type="dxa"/>
            <w:vAlign w:val="center"/>
          </w:tcPr>
          <w:p w14:paraId="5358780D"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4026CF5"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C1AAB7F" w14:textId="77777777" w:rsidR="00E8511D" w:rsidRPr="00940D11" w:rsidRDefault="00E8511D" w:rsidP="001B65FD">
            <w:pPr>
              <w:pStyle w:val="ConsPlusNormal"/>
              <w:jc w:val="center"/>
              <w:rPr>
                <w:sz w:val="20"/>
                <w:szCs w:val="20"/>
              </w:rPr>
            </w:pPr>
            <w:r w:rsidRPr="00940D11">
              <w:rPr>
                <w:sz w:val="20"/>
                <w:szCs w:val="20"/>
              </w:rPr>
              <w:t>24</w:t>
            </w:r>
          </w:p>
        </w:tc>
        <w:tc>
          <w:tcPr>
            <w:tcW w:w="3132" w:type="dxa"/>
            <w:vMerge/>
          </w:tcPr>
          <w:p w14:paraId="563225B1" w14:textId="77777777" w:rsidR="00E8511D" w:rsidRPr="00940D11" w:rsidRDefault="00E8511D" w:rsidP="00F46770">
            <w:pPr>
              <w:pStyle w:val="ConsPlusNormal"/>
              <w:rPr>
                <w:sz w:val="20"/>
                <w:szCs w:val="20"/>
              </w:rPr>
            </w:pPr>
          </w:p>
        </w:tc>
      </w:tr>
      <w:tr w:rsidR="00E8511D" w:rsidRPr="00DB3997" w14:paraId="2C143F1C" w14:textId="77777777" w:rsidTr="00036F78">
        <w:trPr>
          <w:jc w:val="center"/>
        </w:trPr>
        <w:tc>
          <w:tcPr>
            <w:tcW w:w="684" w:type="dxa"/>
            <w:vMerge w:val="restart"/>
            <w:shd w:val="clear" w:color="auto" w:fill="auto"/>
            <w:vAlign w:val="center"/>
          </w:tcPr>
          <w:p w14:paraId="1D1F71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A507DBA" w14:textId="77777777" w:rsidR="00E8511D" w:rsidRPr="00940D11" w:rsidRDefault="00E8511D" w:rsidP="00F46770">
            <w:pPr>
              <w:pStyle w:val="ConsPlusNormal"/>
              <w:rPr>
                <w:sz w:val="20"/>
                <w:szCs w:val="20"/>
              </w:rPr>
            </w:pPr>
            <w:r w:rsidRPr="00940D11">
              <w:rPr>
                <w:sz w:val="20"/>
                <w:szCs w:val="20"/>
              </w:rPr>
              <w:t>4051</w:t>
            </w:r>
          </w:p>
        </w:tc>
        <w:tc>
          <w:tcPr>
            <w:tcW w:w="1266" w:type="dxa"/>
            <w:vMerge w:val="restart"/>
            <w:shd w:val="clear" w:color="auto" w:fill="auto"/>
            <w:vAlign w:val="center"/>
          </w:tcPr>
          <w:p w14:paraId="5CF43BC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0A75BF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F804F40"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086D2464" w14:textId="77777777" w:rsidR="00E8511D" w:rsidRPr="00940D11" w:rsidRDefault="00E8511D" w:rsidP="001B65FD">
            <w:pPr>
              <w:pStyle w:val="ConsPlusNormal"/>
              <w:jc w:val="center"/>
              <w:rPr>
                <w:sz w:val="20"/>
                <w:szCs w:val="20"/>
              </w:rPr>
            </w:pPr>
            <w:r w:rsidRPr="00940D11">
              <w:rPr>
                <w:sz w:val="20"/>
                <w:szCs w:val="20"/>
              </w:rPr>
              <w:t>454</w:t>
            </w:r>
          </w:p>
        </w:tc>
        <w:tc>
          <w:tcPr>
            <w:tcW w:w="1230" w:type="dxa"/>
            <w:shd w:val="clear" w:color="auto" w:fill="auto"/>
            <w:vAlign w:val="center"/>
          </w:tcPr>
          <w:p w14:paraId="5E19D782"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206D857F" w14:textId="77777777" w:rsidR="00E8511D" w:rsidRPr="00940D11" w:rsidRDefault="00E8511D" w:rsidP="001B65FD">
            <w:pPr>
              <w:pStyle w:val="ConsPlusNormal"/>
              <w:jc w:val="center"/>
              <w:rPr>
                <w:sz w:val="20"/>
                <w:szCs w:val="20"/>
              </w:rPr>
            </w:pPr>
            <w:r w:rsidRPr="00940D11">
              <w:rPr>
                <w:sz w:val="20"/>
                <w:szCs w:val="20"/>
              </w:rPr>
              <w:t>60</w:t>
            </w:r>
          </w:p>
        </w:tc>
        <w:tc>
          <w:tcPr>
            <w:tcW w:w="1474" w:type="dxa"/>
            <w:shd w:val="clear" w:color="auto" w:fill="auto"/>
            <w:vAlign w:val="center"/>
          </w:tcPr>
          <w:p w14:paraId="24A728DD" w14:textId="77777777" w:rsidR="00E8511D" w:rsidRPr="00940D11" w:rsidRDefault="00E8511D" w:rsidP="001B65FD">
            <w:pPr>
              <w:pStyle w:val="ConsPlusNormal"/>
              <w:jc w:val="center"/>
              <w:rPr>
                <w:sz w:val="20"/>
                <w:szCs w:val="20"/>
              </w:rPr>
            </w:pPr>
            <w:r w:rsidRPr="00940D11">
              <w:rPr>
                <w:sz w:val="20"/>
                <w:szCs w:val="20"/>
              </w:rPr>
              <w:t>394</w:t>
            </w:r>
          </w:p>
        </w:tc>
        <w:tc>
          <w:tcPr>
            <w:tcW w:w="3132" w:type="dxa"/>
            <w:vMerge w:val="restart"/>
            <w:shd w:val="clear" w:color="auto" w:fill="auto"/>
            <w:vAlign w:val="center"/>
          </w:tcPr>
          <w:p w14:paraId="3BD763F4" w14:textId="77777777" w:rsidR="00BD496D" w:rsidRPr="00940D11" w:rsidRDefault="00BD496D" w:rsidP="00BD496D">
            <w:pPr>
              <w:pStyle w:val="ConsPlusNormal"/>
              <w:rPr>
                <w:sz w:val="20"/>
                <w:szCs w:val="20"/>
              </w:rPr>
            </w:pPr>
            <w:r w:rsidRPr="00940D11">
              <w:rPr>
                <w:sz w:val="20"/>
                <w:szCs w:val="20"/>
              </w:rPr>
              <w:t>Постановление администрации городского округа город Воронеж от 05.08.2015 № 603</w:t>
            </w:r>
          </w:p>
          <w:p w14:paraId="51224DEC" w14:textId="77777777" w:rsidR="00E8511D" w:rsidRPr="00940D11" w:rsidRDefault="00BD496D" w:rsidP="00BD496D">
            <w:pPr>
              <w:pStyle w:val="ConsPlusNormal"/>
              <w:rPr>
                <w:sz w:val="20"/>
                <w:szCs w:val="20"/>
              </w:rPr>
            </w:pPr>
            <w:r w:rsidRPr="00940D11">
              <w:rPr>
                <w:sz w:val="20"/>
                <w:szCs w:val="20"/>
              </w:rPr>
              <w:t>«Об утверждении проекта планировки территории квартала, ограниченного улицами: Димитрова, Красногвардейца Зубрилова, Набережная в городском округе город Воронеж»</w:t>
            </w:r>
          </w:p>
        </w:tc>
      </w:tr>
      <w:tr w:rsidR="00E8511D" w:rsidRPr="00DB3997" w14:paraId="5315B125" w14:textId="77777777" w:rsidTr="00036F78">
        <w:trPr>
          <w:jc w:val="center"/>
        </w:trPr>
        <w:tc>
          <w:tcPr>
            <w:tcW w:w="684" w:type="dxa"/>
            <w:vMerge/>
            <w:shd w:val="clear" w:color="auto" w:fill="auto"/>
          </w:tcPr>
          <w:p w14:paraId="1FC5EF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947616" w14:textId="77777777" w:rsidR="00E8511D" w:rsidRPr="00940D11" w:rsidRDefault="00E8511D" w:rsidP="00F46770">
            <w:pPr>
              <w:pStyle w:val="ConsPlusNormal"/>
              <w:rPr>
                <w:sz w:val="20"/>
                <w:szCs w:val="20"/>
              </w:rPr>
            </w:pPr>
          </w:p>
        </w:tc>
        <w:tc>
          <w:tcPr>
            <w:tcW w:w="1266" w:type="dxa"/>
            <w:vMerge/>
            <w:shd w:val="clear" w:color="auto" w:fill="auto"/>
          </w:tcPr>
          <w:p w14:paraId="6582CDCE" w14:textId="77777777" w:rsidR="00E8511D" w:rsidRPr="00940D11" w:rsidRDefault="00E8511D" w:rsidP="00F46770">
            <w:pPr>
              <w:pStyle w:val="ConsPlusNormal"/>
              <w:rPr>
                <w:sz w:val="20"/>
                <w:szCs w:val="20"/>
              </w:rPr>
            </w:pPr>
          </w:p>
        </w:tc>
        <w:tc>
          <w:tcPr>
            <w:tcW w:w="3005" w:type="dxa"/>
            <w:shd w:val="clear" w:color="auto" w:fill="auto"/>
            <w:vAlign w:val="center"/>
          </w:tcPr>
          <w:p w14:paraId="661E514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42194F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075BD492" w14:textId="77777777" w:rsidR="00E8511D" w:rsidRPr="00940D11" w:rsidRDefault="00E8511D" w:rsidP="001B65FD">
            <w:pPr>
              <w:pStyle w:val="ConsPlusNormal"/>
              <w:jc w:val="center"/>
              <w:rPr>
                <w:sz w:val="20"/>
                <w:szCs w:val="20"/>
              </w:rPr>
            </w:pPr>
            <w:r w:rsidRPr="00940D11">
              <w:rPr>
                <w:sz w:val="20"/>
                <w:szCs w:val="20"/>
              </w:rPr>
              <w:t>984</w:t>
            </w:r>
          </w:p>
        </w:tc>
        <w:tc>
          <w:tcPr>
            <w:tcW w:w="1230" w:type="dxa"/>
            <w:shd w:val="clear" w:color="auto" w:fill="auto"/>
            <w:vAlign w:val="center"/>
          </w:tcPr>
          <w:p w14:paraId="68F6918B"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563A7DA7"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1CF348AF" w14:textId="77777777" w:rsidR="00E8511D" w:rsidRPr="00940D11" w:rsidRDefault="00E8511D" w:rsidP="001B65FD">
            <w:pPr>
              <w:pStyle w:val="ConsPlusNormal"/>
              <w:jc w:val="center"/>
              <w:rPr>
                <w:sz w:val="20"/>
                <w:szCs w:val="20"/>
              </w:rPr>
            </w:pPr>
            <w:r w:rsidRPr="00940D11">
              <w:rPr>
                <w:sz w:val="20"/>
                <w:szCs w:val="20"/>
              </w:rPr>
              <w:t>984</w:t>
            </w:r>
          </w:p>
        </w:tc>
        <w:tc>
          <w:tcPr>
            <w:tcW w:w="3132" w:type="dxa"/>
            <w:vMerge/>
            <w:shd w:val="clear" w:color="auto" w:fill="auto"/>
          </w:tcPr>
          <w:p w14:paraId="3C383352" w14:textId="77777777" w:rsidR="00E8511D" w:rsidRPr="00940D11" w:rsidRDefault="00E8511D" w:rsidP="00F46770">
            <w:pPr>
              <w:pStyle w:val="ConsPlusNormal"/>
              <w:rPr>
                <w:sz w:val="20"/>
                <w:szCs w:val="20"/>
              </w:rPr>
            </w:pPr>
          </w:p>
        </w:tc>
      </w:tr>
      <w:tr w:rsidR="00E8511D" w:rsidRPr="00DB3997" w14:paraId="1FA7389F" w14:textId="77777777" w:rsidTr="00036F78">
        <w:trPr>
          <w:jc w:val="center"/>
        </w:trPr>
        <w:tc>
          <w:tcPr>
            <w:tcW w:w="684" w:type="dxa"/>
            <w:vMerge/>
            <w:shd w:val="clear" w:color="auto" w:fill="auto"/>
          </w:tcPr>
          <w:p w14:paraId="0239C8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DDD5EC5" w14:textId="77777777" w:rsidR="00E8511D" w:rsidRPr="00940D11" w:rsidRDefault="00E8511D" w:rsidP="00F46770">
            <w:pPr>
              <w:pStyle w:val="ConsPlusNormal"/>
              <w:rPr>
                <w:sz w:val="20"/>
                <w:szCs w:val="20"/>
              </w:rPr>
            </w:pPr>
          </w:p>
        </w:tc>
        <w:tc>
          <w:tcPr>
            <w:tcW w:w="1266" w:type="dxa"/>
            <w:vMerge/>
            <w:shd w:val="clear" w:color="auto" w:fill="auto"/>
          </w:tcPr>
          <w:p w14:paraId="30899A64" w14:textId="77777777" w:rsidR="00E8511D" w:rsidRPr="00940D11" w:rsidRDefault="00E8511D" w:rsidP="00F46770">
            <w:pPr>
              <w:pStyle w:val="ConsPlusNormal"/>
              <w:rPr>
                <w:sz w:val="20"/>
                <w:szCs w:val="20"/>
              </w:rPr>
            </w:pPr>
          </w:p>
        </w:tc>
        <w:tc>
          <w:tcPr>
            <w:tcW w:w="3005" w:type="dxa"/>
            <w:shd w:val="clear" w:color="auto" w:fill="auto"/>
            <w:vAlign w:val="center"/>
          </w:tcPr>
          <w:p w14:paraId="29F4AB3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A5A5D37"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67B6CBD6" w14:textId="77777777" w:rsidR="00E8511D" w:rsidRPr="00940D11" w:rsidRDefault="00E8511D" w:rsidP="001B65FD">
            <w:pPr>
              <w:pStyle w:val="ConsPlusNormal"/>
              <w:jc w:val="center"/>
              <w:rPr>
                <w:sz w:val="20"/>
                <w:szCs w:val="20"/>
              </w:rPr>
            </w:pPr>
            <w:r w:rsidRPr="00940D11">
              <w:rPr>
                <w:sz w:val="20"/>
                <w:szCs w:val="20"/>
              </w:rPr>
              <w:t>216</w:t>
            </w:r>
          </w:p>
        </w:tc>
        <w:tc>
          <w:tcPr>
            <w:tcW w:w="1230" w:type="dxa"/>
            <w:shd w:val="clear" w:color="auto" w:fill="auto"/>
            <w:vAlign w:val="center"/>
          </w:tcPr>
          <w:p w14:paraId="6AB6CE2B"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2104A60"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601F6ED" w14:textId="77777777" w:rsidR="00E8511D" w:rsidRPr="00940D11" w:rsidRDefault="00E8511D" w:rsidP="001B65FD">
            <w:pPr>
              <w:pStyle w:val="ConsPlusNormal"/>
              <w:jc w:val="center"/>
              <w:rPr>
                <w:sz w:val="20"/>
                <w:szCs w:val="20"/>
              </w:rPr>
            </w:pPr>
            <w:r w:rsidRPr="00940D11">
              <w:rPr>
                <w:sz w:val="20"/>
                <w:szCs w:val="20"/>
              </w:rPr>
              <w:t>216</w:t>
            </w:r>
          </w:p>
        </w:tc>
        <w:tc>
          <w:tcPr>
            <w:tcW w:w="3132" w:type="dxa"/>
            <w:vMerge/>
            <w:shd w:val="clear" w:color="auto" w:fill="auto"/>
          </w:tcPr>
          <w:p w14:paraId="546AC8D3" w14:textId="77777777" w:rsidR="00E8511D" w:rsidRPr="00940D11" w:rsidRDefault="00E8511D" w:rsidP="00F46770">
            <w:pPr>
              <w:pStyle w:val="ConsPlusNormal"/>
              <w:rPr>
                <w:sz w:val="20"/>
                <w:szCs w:val="20"/>
              </w:rPr>
            </w:pPr>
          </w:p>
        </w:tc>
      </w:tr>
      <w:tr w:rsidR="00E8511D" w:rsidRPr="00DB3997" w14:paraId="0C5E31F7" w14:textId="77777777" w:rsidTr="00036F78">
        <w:trPr>
          <w:jc w:val="center"/>
        </w:trPr>
        <w:tc>
          <w:tcPr>
            <w:tcW w:w="684" w:type="dxa"/>
            <w:vMerge/>
            <w:shd w:val="clear" w:color="auto" w:fill="auto"/>
          </w:tcPr>
          <w:p w14:paraId="6D33E9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B9D4698" w14:textId="77777777" w:rsidR="00E8511D" w:rsidRPr="00940D11" w:rsidRDefault="00E8511D" w:rsidP="00F46770">
            <w:pPr>
              <w:pStyle w:val="ConsPlusNormal"/>
              <w:rPr>
                <w:sz w:val="20"/>
                <w:szCs w:val="20"/>
              </w:rPr>
            </w:pPr>
          </w:p>
        </w:tc>
        <w:tc>
          <w:tcPr>
            <w:tcW w:w="1266" w:type="dxa"/>
            <w:vMerge/>
            <w:shd w:val="clear" w:color="auto" w:fill="auto"/>
          </w:tcPr>
          <w:p w14:paraId="5BAA2F6D" w14:textId="77777777" w:rsidR="00E8511D" w:rsidRPr="00940D11" w:rsidRDefault="00E8511D" w:rsidP="00F46770">
            <w:pPr>
              <w:pStyle w:val="ConsPlusNormal"/>
              <w:rPr>
                <w:sz w:val="20"/>
                <w:szCs w:val="20"/>
              </w:rPr>
            </w:pPr>
          </w:p>
        </w:tc>
        <w:tc>
          <w:tcPr>
            <w:tcW w:w="3005" w:type="dxa"/>
            <w:shd w:val="clear" w:color="auto" w:fill="auto"/>
            <w:vAlign w:val="center"/>
          </w:tcPr>
          <w:p w14:paraId="2AEA4C5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97F0349"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18AE0062" w14:textId="77777777" w:rsidR="00E8511D" w:rsidRPr="00940D11" w:rsidRDefault="00E8511D" w:rsidP="001B65FD">
            <w:pPr>
              <w:pStyle w:val="ConsPlusNormal"/>
              <w:jc w:val="center"/>
              <w:rPr>
                <w:sz w:val="20"/>
                <w:szCs w:val="20"/>
              </w:rPr>
            </w:pPr>
            <w:r w:rsidRPr="00940D11">
              <w:rPr>
                <w:sz w:val="20"/>
                <w:szCs w:val="20"/>
              </w:rPr>
              <w:t>1</w:t>
            </w:r>
          </w:p>
        </w:tc>
        <w:tc>
          <w:tcPr>
            <w:tcW w:w="1230" w:type="dxa"/>
            <w:shd w:val="clear" w:color="auto" w:fill="auto"/>
            <w:vAlign w:val="center"/>
          </w:tcPr>
          <w:p w14:paraId="665162A0"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5B4188B6"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C26A03B" w14:textId="77777777" w:rsidR="00E8511D" w:rsidRPr="00940D11" w:rsidRDefault="00E8511D" w:rsidP="001B65FD">
            <w:pPr>
              <w:pStyle w:val="ConsPlusNormal"/>
              <w:jc w:val="center"/>
              <w:rPr>
                <w:sz w:val="20"/>
                <w:szCs w:val="20"/>
              </w:rPr>
            </w:pPr>
            <w:r w:rsidRPr="00940D11">
              <w:rPr>
                <w:sz w:val="20"/>
                <w:szCs w:val="20"/>
              </w:rPr>
              <w:t>1</w:t>
            </w:r>
          </w:p>
        </w:tc>
        <w:tc>
          <w:tcPr>
            <w:tcW w:w="3132" w:type="dxa"/>
            <w:vMerge/>
            <w:shd w:val="clear" w:color="auto" w:fill="auto"/>
          </w:tcPr>
          <w:p w14:paraId="70DDE9C6" w14:textId="77777777" w:rsidR="00E8511D" w:rsidRPr="00940D11" w:rsidRDefault="00E8511D" w:rsidP="00F46770">
            <w:pPr>
              <w:pStyle w:val="ConsPlusNormal"/>
              <w:rPr>
                <w:sz w:val="20"/>
                <w:szCs w:val="20"/>
              </w:rPr>
            </w:pPr>
          </w:p>
        </w:tc>
      </w:tr>
      <w:tr w:rsidR="00E8511D" w:rsidRPr="00DB3997" w14:paraId="18DB2871" w14:textId="77777777" w:rsidTr="00036F78">
        <w:trPr>
          <w:jc w:val="center"/>
        </w:trPr>
        <w:tc>
          <w:tcPr>
            <w:tcW w:w="684" w:type="dxa"/>
            <w:vMerge/>
            <w:shd w:val="clear" w:color="auto" w:fill="auto"/>
          </w:tcPr>
          <w:p w14:paraId="14AF8C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DBD27ED" w14:textId="77777777" w:rsidR="00E8511D" w:rsidRPr="00940D11" w:rsidRDefault="00E8511D" w:rsidP="00F46770">
            <w:pPr>
              <w:pStyle w:val="ConsPlusNormal"/>
              <w:rPr>
                <w:sz w:val="20"/>
                <w:szCs w:val="20"/>
              </w:rPr>
            </w:pPr>
          </w:p>
        </w:tc>
        <w:tc>
          <w:tcPr>
            <w:tcW w:w="1266" w:type="dxa"/>
            <w:vMerge/>
            <w:shd w:val="clear" w:color="auto" w:fill="auto"/>
          </w:tcPr>
          <w:p w14:paraId="4CB176CE" w14:textId="77777777" w:rsidR="00E8511D" w:rsidRPr="00940D11" w:rsidRDefault="00E8511D" w:rsidP="00F46770">
            <w:pPr>
              <w:pStyle w:val="ConsPlusNormal"/>
              <w:rPr>
                <w:sz w:val="20"/>
                <w:szCs w:val="20"/>
              </w:rPr>
            </w:pPr>
          </w:p>
        </w:tc>
        <w:tc>
          <w:tcPr>
            <w:tcW w:w="3005" w:type="dxa"/>
            <w:shd w:val="clear" w:color="auto" w:fill="auto"/>
            <w:vAlign w:val="center"/>
          </w:tcPr>
          <w:p w14:paraId="4F27902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BD227C5"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084C9739" w14:textId="77777777" w:rsidR="00E8511D" w:rsidRPr="00940D11" w:rsidRDefault="00E8511D" w:rsidP="001B65FD">
            <w:pPr>
              <w:pStyle w:val="ConsPlusNormal"/>
              <w:jc w:val="center"/>
              <w:rPr>
                <w:sz w:val="20"/>
                <w:szCs w:val="20"/>
              </w:rPr>
            </w:pPr>
            <w:r w:rsidRPr="00940D11">
              <w:rPr>
                <w:sz w:val="20"/>
                <w:szCs w:val="20"/>
              </w:rPr>
              <w:t>865</w:t>
            </w:r>
          </w:p>
        </w:tc>
        <w:tc>
          <w:tcPr>
            <w:tcW w:w="1230" w:type="dxa"/>
            <w:shd w:val="clear" w:color="auto" w:fill="auto"/>
            <w:vAlign w:val="center"/>
          </w:tcPr>
          <w:p w14:paraId="7D521356"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50BCBBD5"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37EC24D" w14:textId="77777777" w:rsidR="00E8511D" w:rsidRPr="00940D11" w:rsidRDefault="00E8511D" w:rsidP="001B65FD">
            <w:pPr>
              <w:pStyle w:val="ConsPlusNormal"/>
              <w:jc w:val="center"/>
              <w:rPr>
                <w:sz w:val="20"/>
                <w:szCs w:val="20"/>
              </w:rPr>
            </w:pPr>
            <w:r w:rsidRPr="00940D11">
              <w:rPr>
                <w:sz w:val="20"/>
                <w:szCs w:val="20"/>
              </w:rPr>
              <w:t>865</w:t>
            </w:r>
          </w:p>
        </w:tc>
        <w:tc>
          <w:tcPr>
            <w:tcW w:w="3132" w:type="dxa"/>
            <w:vMerge/>
            <w:shd w:val="clear" w:color="auto" w:fill="auto"/>
          </w:tcPr>
          <w:p w14:paraId="60F101B3" w14:textId="77777777" w:rsidR="00E8511D" w:rsidRPr="00940D11" w:rsidRDefault="00E8511D" w:rsidP="00F46770">
            <w:pPr>
              <w:pStyle w:val="ConsPlusNormal"/>
              <w:rPr>
                <w:sz w:val="20"/>
                <w:szCs w:val="20"/>
              </w:rPr>
            </w:pPr>
          </w:p>
        </w:tc>
      </w:tr>
      <w:tr w:rsidR="00E8511D" w:rsidRPr="00DB3997" w14:paraId="13A1C32D" w14:textId="77777777" w:rsidTr="00036F78">
        <w:trPr>
          <w:jc w:val="center"/>
        </w:trPr>
        <w:tc>
          <w:tcPr>
            <w:tcW w:w="684" w:type="dxa"/>
            <w:vMerge/>
            <w:shd w:val="clear" w:color="auto" w:fill="auto"/>
          </w:tcPr>
          <w:p w14:paraId="2AAB26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F2F593" w14:textId="77777777" w:rsidR="00E8511D" w:rsidRPr="00940D11" w:rsidRDefault="00E8511D" w:rsidP="00F46770">
            <w:pPr>
              <w:pStyle w:val="ConsPlusNormal"/>
              <w:rPr>
                <w:sz w:val="20"/>
                <w:szCs w:val="20"/>
              </w:rPr>
            </w:pPr>
          </w:p>
        </w:tc>
        <w:tc>
          <w:tcPr>
            <w:tcW w:w="1266" w:type="dxa"/>
            <w:vMerge/>
            <w:shd w:val="clear" w:color="auto" w:fill="auto"/>
          </w:tcPr>
          <w:p w14:paraId="3DC3AFAA" w14:textId="77777777" w:rsidR="00E8511D" w:rsidRPr="00940D11" w:rsidRDefault="00E8511D" w:rsidP="00F46770">
            <w:pPr>
              <w:pStyle w:val="ConsPlusNormal"/>
              <w:rPr>
                <w:sz w:val="20"/>
                <w:szCs w:val="20"/>
              </w:rPr>
            </w:pPr>
          </w:p>
        </w:tc>
        <w:tc>
          <w:tcPr>
            <w:tcW w:w="3005" w:type="dxa"/>
            <w:shd w:val="clear" w:color="auto" w:fill="auto"/>
            <w:vAlign w:val="center"/>
          </w:tcPr>
          <w:p w14:paraId="1736ED7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141D85C"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616163E" w14:textId="77777777" w:rsidR="00E8511D" w:rsidRPr="00940D11" w:rsidRDefault="00E8511D" w:rsidP="001B65FD">
            <w:pPr>
              <w:pStyle w:val="ConsPlusNormal"/>
              <w:jc w:val="center"/>
              <w:rPr>
                <w:sz w:val="20"/>
                <w:szCs w:val="20"/>
              </w:rPr>
            </w:pPr>
            <w:r w:rsidRPr="00940D11">
              <w:rPr>
                <w:sz w:val="20"/>
                <w:szCs w:val="20"/>
              </w:rPr>
              <w:t>865</w:t>
            </w:r>
          </w:p>
        </w:tc>
        <w:tc>
          <w:tcPr>
            <w:tcW w:w="1230" w:type="dxa"/>
            <w:shd w:val="clear" w:color="auto" w:fill="auto"/>
            <w:vAlign w:val="center"/>
          </w:tcPr>
          <w:p w14:paraId="586013AD"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78DFB4CD"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39281E53" w14:textId="77777777" w:rsidR="00E8511D" w:rsidRPr="00940D11" w:rsidRDefault="00E8511D" w:rsidP="001B65FD">
            <w:pPr>
              <w:pStyle w:val="ConsPlusNormal"/>
              <w:jc w:val="center"/>
              <w:rPr>
                <w:sz w:val="20"/>
                <w:szCs w:val="20"/>
              </w:rPr>
            </w:pPr>
            <w:r w:rsidRPr="00940D11">
              <w:rPr>
                <w:sz w:val="20"/>
                <w:szCs w:val="20"/>
              </w:rPr>
              <w:t>865</w:t>
            </w:r>
          </w:p>
        </w:tc>
        <w:tc>
          <w:tcPr>
            <w:tcW w:w="3132" w:type="dxa"/>
            <w:vMerge/>
            <w:shd w:val="clear" w:color="auto" w:fill="auto"/>
          </w:tcPr>
          <w:p w14:paraId="532027C0" w14:textId="77777777" w:rsidR="00E8511D" w:rsidRPr="00940D11" w:rsidRDefault="00E8511D" w:rsidP="00F46770">
            <w:pPr>
              <w:pStyle w:val="ConsPlusNormal"/>
              <w:rPr>
                <w:sz w:val="20"/>
                <w:szCs w:val="20"/>
              </w:rPr>
            </w:pPr>
          </w:p>
        </w:tc>
      </w:tr>
      <w:tr w:rsidR="00E8511D" w:rsidRPr="00DB3997" w14:paraId="20F1F0AD" w14:textId="77777777" w:rsidTr="00036F78">
        <w:trPr>
          <w:jc w:val="center"/>
        </w:trPr>
        <w:tc>
          <w:tcPr>
            <w:tcW w:w="684" w:type="dxa"/>
            <w:vMerge/>
            <w:shd w:val="clear" w:color="auto" w:fill="auto"/>
          </w:tcPr>
          <w:p w14:paraId="3FC941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DC2542" w14:textId="77777777" w:rsidR="00E8511D" w:rsidRPr="00940D11" w:rsidRDefault="00E8511D" w:rsidP="00F46770">
            <w:pPr>
              <w:pStyle w:val="ConsPlusNormal"/>
              <w:rPr>
                <w:sz w:val="20"/>
                <w:szCs w:val="20"/>
              </w:rPr>
            </w:pPr>
          </w:p>
        </w:tc>
        <w:tc>
          <w:tcPr>
            <w:tcW w:w="1266" w:type="dxa"/>
            <w:vMerge/>
            <w:shd w:val="clear" w:color="auto" w:fill="auto"/>
          </w:tcPr>
          <w:p w14:paraId="668E2479" w14:textId="77777777" w:rsidR="00E8511D" w:rsidRPr="00940D11" w:rsidRDefault="00E8511D" w:rsidP="00F46770">
            <w:pPr>
              <w:pStyle w:val="ConsPlusNormal"/>
              <w:rPr>
                <w:sz w:val="20"/>
                <w:szCs w:val="20"/>
              </w:rPr>
            </w:pPr>
          </w:p>
        </w:tc>
        <w:tc>
          <w:tcPr>
            <w:tcW w:w="3005" w:type="dxa"/>
            <w:shd w:val="clear" w:color="auto" w:fill="auto"/>
            <w:vAlign w:val="center"/>
          </w:tcPr>
          <w:p w14:paraId="761A2B7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501870F"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6A731C7" w14:textId="77777777" w:rsidR="00E8511D" w:rsidRPr="00940D11" w:rsidRDefault="00E8511D" w:rsidP="001B65FD">
            <w:pPr>
              <w:pStyle w:val="ConsPlusNormal"/>
              <w:jc w:val="center"/>
              <w:rPr>
                <w:sz w:val="20"/>
                <w:szCs w:val="20"/>
              </w:rPr>
            </w:pPr>
            <w:r w:rsidRPr="00940D11">
              <w:rPr>
                <w:sz w:val="20"/>
                <w:szCs w:val="20"/>
              </w:rPr>
              <w:t>270</w:t>
            </w:r>
          </w:p>
        </w:tc>
        <w:tc>
          <w:tcPr>
            <w:tcW w:w="1230" w:type="dxa"/>
            <w:shd w:val="clear" w:color="auto" w:fill="auto"/>
            <w:vAlign w:val="center"/>
          </w:tcPr>
          <w:p w14:paraId="572D6546"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393214C"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3E71258B" w14:textId="77777777" w:rsidR="00E8511D" w:rsidRPr="00940D11" w:rsidRDefault="00E8511D" w:rsidP="001B65FD">
            <w:pPr>
              <w:pStyle w:val="ConsPlusNormal"/>
              <w:jc w:val="center"/>
              <w:rPr>
                <w:sz w:val="20"/>
                <w:szCs w:val="20"/>
              </w:rPr>
            </w:pPr>
            <w:r w:rsidRPr="00940D11">
              <w:rPr>
                <w:sz w:val="20"/>
                <w:szCs w:val="20"/>
              </w:rPr>
              <w:t>270</w:t>
            </w:r>
          </w:p>
        </w:tc>
        <w:tc>
          <w:tcPr>
            <w:tcW w:w="3132" w:type="dxa"/>
            <w:vMerge/>
            <w:shd w:val="clear" w:color="auto" w:fill="auto"/>
          </w:tcPr>
          <w:p w14:paraId="15BA2389" w14:textId="77777777" w:rsidR="00E8511D" w:rsidRPr="00940D11" w:rsidRDefault="00E8511D" w:rsidP="00F46770">
            <w:pPr>
              <w:pStyle w:val="ConsPlusNormal"/>
              <w:rPr>
                <w:sz w:val="20"/>
                <w:szCs w:val="20"/>
              </w:rPr>
            </w:pPr>
          </w:p>
        </w:tc>
      </w:tr>
      <w:tr w:rsidR="00E8511D" w:rsidRPr="00DB3997" w14:paraId="0736F800" w14:textId="77777777" w:rsidTr="00036F78">
        <w:trPr>
          <w:jc w:val="center"/>
        </w:trPr>
        <w:tc>
          <w:tcPr>
            <w:tcW w:w="684" w:type="dxa"/>
            <w:vMerge w:val="restart"/>
            <w:vAlign w:val="center"/>
          </w:tcPr>
          <w:p w14:paraId="7CAACF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FDE93A3" w14:textId="77777777" w:rsidR="00E8511D" w:rsidRPr="00940D11" w:rsidRDefault="00E8511D" w:rsidP="00F46770">
            <w:pPr>
              <w:pStyle w:val="ConsPlusNormal"/>
              <w:rPr>
                <w:sz w:val="20"/>
                <w:szCs w:val="20"/>
              </w:rPr>
            </w:pPr>
            <w:r w:rsidRPr="00940D11">
              <w:rPr>
                <w:sz w:val="20"/>
                <w:szCs w:val="20"/>
              </w:rPr>
              <w:t>4052</w:t>
            </w:r>
          </w:p>
        </w:tc>
        <w:tc>
          <w:tcPr>
            <w:tcW w:w="1266" w:type="dxa"/>
            <w:vMerge w:val="restart"/>
            <w:vAlign w:val="center"/>
          </w:tcPr>
          <w:p w14:paraId="58D29A9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280C26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0AE004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6E4E1D27" w14:textId="77777777" w:rsidR="00E8511D" w:rsidRPr="00940D11" w:rsidRDefault="00E8511D" w:rsidP="001B65FD">
            <w:pPr>
              <w:pStyle w:val="ConsPlusNormal"/>
              <w:jc w:val="center"/>
              <w:rPr>
                <w:sz w:val="20"/>
                <w:szCs w:val="20"/>
              </w:rPr>
            </w:pPr>
            <w:r w:rsidRPr="00940D11">
              <w:rPr>
                <w:sz w:val="20"/>
                <w:szCs w:val="20"/>
              </w:rPr>
              <w:t>66</w:t>
            </w:r>
          </w:p>
        </w:tc>
        <w:tc>
          <w:tcPr>
            <w:tcW w:w="1230" w:type="dxa"/>
            <w:vAlign w:val="center"/>
          </w:tcPr>
          <w:p w14:paraId="45C14E30"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3E16C5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A071F54" w14:textId="77777777" w:rsidR="00E8511D" w:rsidRPr="00940D11" w:rsidRDefault="00E8511D" w:rsidP="001B65FD">
            <w:pPr>
              <w:pStyle w:val="ConsPlusNormal"/>
              <w:jc w:val="center"/>
              <w:rPr>
                <w:sz w:val="20"/>
                <w:szCs w:val="20"/>
              </w:rPr>
            </w:pPr>
            <w:r w:rsidRPr="00940D11">
              <w:rPr>
                <w:sz w:val="20"/>
                <w:szCs w:val="20"/>
              </w:rPr>
              <w:t>66</w:t>
            </w:r>
          </w:p>
        </w:tc>
        <w:tc>
          <w:tcPr>
            <w:tcW w:w="3132" w:type="dxa"/>
            <w:vMerge w:val="restart"/>
            <w:vAlign w:val="center"/>
          </w:tcPr>
          <w:p w14:paraId="1E499071" w14:textId="77777777" w:rsidR="00E8511D" w:rsidRPr="00940D11" w:rsidRDefault="00E8511D" w:rsidP="00F46770">
            <w:pPr>
              <w:pStyle w:val="ConsPlusNormal"/>
              <w:rPr>
                <w:sz w:val="20"/>
                <w:szCs w:val="20"/>
              </w:rPr>
            </w:pPr>
            <w:r w:rsidRPr="00940D11">
              <w:rPr>
                <w:sz w:val="20"/>
                <w:szCs w:val="20"/>
              </w:rPr>
              <w:t>-</w:t>
            </w:r>
          </w:p>
        </w:tc>
      </w:tr>
      <w:tr w:rsidR="00E8511D" w:rsidRPr="00DB3997" w14:paraId="1652C5F9" w14:textId="77777777" w:rsidTr="00F1427E">
        <w:trPr>
          <w:jc w:val="center"/>
        </w:trPr>
        <w:tc>
          <w:tcPr>
            <w:tcW w:w="684" w:type="dxa"/>
            <w:vMerge/>
          </w:tcPr>
          <w:p w14:paraId="62D4CD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D3D5E4" w14:textId="77777777" w:rsidR="00E8511D" w:rsidRPr="00940D11" w:rsidRDefault="00E8511D" w:rsidP="00F46770">
            <w:pPr>
              <w:pStyle w:val="ConsPlusNormal"/>
              <w:rPr>
                <w:sz w:val="20"/>
                <w:szCs w:val="20"/>
              </w:rPr>
            </w:pPr>
          </w:p>
        </w:tc>
        <w:tc>
          <w:tcPr>
            <w:tcW w:w="1266" w:type="dxa"/>
            <w:vMerge/>
          </w:tcPr>
          <w:p w14:paraId="11C14F0B" w14:textId="77777777" w:rsidR="00E8511D" w:rsidRPr="00940D11" w:rsidRDefault="00E8511D" w:rsidP="00F46770">
            <w:pPr>
              <w:pStyle w:val="ConsPlusNormal"/>
              <w:rPr>
                <w:sz w:val="20"/>
                <w:szCs w:val="20"/>
              </w:rPr>
            </w:pPr>
          </w:p>
        </w:tc>
        <w:tc>
          <w:tcPr>
            <w:tcW w:w="3005" w:type="dxa"/>
            <w:vAlign w:val="center"/>
          </w:tcPr>
          <w:p w14:paraId="400209D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940B42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24C32B5" w14:textId="77777777" w:rsidR="00E8511D" w:rsidRPr="00940D11" w:rsidRDefault="00E8511D" w:rsidP="001B65FD">
            <w:pPr>
              <w:pStyle w:val="ConsPlusNormal"/>
              <w:jc w:val="center"/>
              <w:rPr>
                <w:sz w:val="20"/>
                <w:szCs w:val="20"/>
              </w:rPr>
            </w:pPr>
            <w:r w:rsidRPr="00940D11">
              <w:rPr>
                <w:sz w:val="20"/>
                <w:szCs w:val="20"/>
              </w:rPr>
              <w:t>143</w:t>
            </w:r>
          </w:p>
        </w:tc>
        <w:tc>
          <w:tcPr>
            <w:tcW w:w="1230" w:type="dxa"/>
            <w:shd w:val="clear" w:color="auto" w:fill="auto"/>
            <w:vAlign w:val="center"/>
          </w:tcPr>
          <w:p w14:paraId="30420ADE" w14:textId="77777777" w:rsidR="00E8511D" w:rsidRPr="00940D11" w:rsidRDefault="00801711" w:rsidP="001B65FD">
            <w:pPr>
              <w:pStyle w:val="ConsPlusNormal"/>
              <w:jc w:val="center"/>
              <w:rPr>
                <w:sz w:val="20"/>
                <w:szCs w:val="20"/>
              </w:rPr>
            </w:pPr>
            <w:r>
              <w:rPr>
                <w:sz w:val="20"/>
                <w:szCs w:val="20"/>
              </w:rPr>
              <w:t>294</w:t>
            </w:r>
          </w:p>
        </w:tc>
        <w:tc>
          <w:tcPr>
            <w:tcW w:w="1276" w:type="dxa"/>
            <w:vAlign w:val="center"/>
          </w:tcPr>
          <w:p w14:paraId="70A7BA9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DAD374C"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292F4ABC" w14:textId="77777777" w:rsidR="00E8511D" w:rsidRPr="00940D11" w:rsidRDefault="00E8511D" w:rsidP="00F46770">
            <w:pPr>
              <w:pStyle w:val="ConsPlusNormal"/>
              <w:rPr>
                <w:sz w:val="20"/>
                <w:szCs w:val="20"/>
              </w:rPr>
            </w:pPr>
          </w:p>
        </w:tc>
      </w:tr>
      <w:tr w:rsidR="00E8511D" w:rsidRPr="00DB3997" w14:paraId="6854F3EC" w14:textId="77777777" w:rsidTr="00036F78">
        <w:trPr>
          <w:jc w:val="center"/>
        </w:trPr>
        <w:tc>
          <w:tcPr>
            <w:tcW w:w="684" w:type="dxa"/>
            <w:vMerge/>
          </w:tcPr>
          <w:p w14:paraId="008193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FF0937" w14:textId="77777777" w:rsidR="00E8511D" w:rsidRPr="00940D11" w:rsidRDefault="00E8511D" w:rsidP="00F46770">
            <w:pPr>
              <w:pStyle w:val="ConsPlusNormal"/>
              <w:rPr>
                <w:sz w:val="20"/>
                <w:szCs w:val="20"/>
              </w:rPr>
            </w:pPr>
          </w:p>
        </w:tc>
        <w:tc>
          <w:tcPr>
            <w:tcW w:w="1266" w:type="dxa"/>
            <w:vMerge/>
          </w:tcPr>
          <w:p w14:paraId="24113FD3" w14:textId="77777777" w:rsidR="00E8511D" w:rsidRPr="00940D11" w:rsidRDefault="00E8511D" w:rsidP="00F46770">
            <w:pPr>
              <w:pStyle w:val="ConsPlusNormal"/>
              <w:rPr>
                <w:sz w:val="20"/>
                <w:szCs w:val="20"/>
              </w:rPr>
            </w:pPr>
          </w:p>
        </w:tc>
        <w:tc>
          <w:tcPr>
            <w:tcW w:w="3005" w:type="dxa"/>
            <w:vAlign w:val="center"/>
          </w:tcPr>
          <w:p w14:paraId="44CA538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0F27237"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0146AD2" w14:textId="77777777" w:rsidR="00E8511D" w:rsidRPr="00940D11" w:rsidRDefault="00E8511D" w:rsidP="001B65FD">
            <w:pPr>
              <w:pStyle w:val="ConsPlusNormal"/>
              <w:jc w:val="center"/>
              <w:rPr>
                <w:sz w:val="20"/>
                <w:szCs w:val="20"/>
              </w:rPr>
            </w:pPr>
            <w:r w:rsidRPr="00940D11">
              <w:rPr>
                <w:sz w:val="20"/>
                <w:szCs w:val="20"/>
              </w:rPr>
              <w:t>31</w:t>
            </w:r>
          </w:p>
        </w:tc>
        <w:tc>
          <w:tcPr>
            <w:tcW w:w="1230" w:type="dxa"/>
            <w:vAlign w:val="center"/>
          </w:tcPr>
          <w:p w14:paraId="7A52AEA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103885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F91A69B" w14:textId="77777777" w:rsidR="00E8511D" w:rsidRPr="00940D11" w:rsidRDefault="00E8511D" w:rsidP="001B65FD">
            <w:pPr>
              <w:pStyle w:val="ConsPlusNormal"/>
              <w:jc w:val="center"/>
              <w:rPr>
                <w:sz w:val="20"/>
                <w:szCs w:val="20"/>
              </w:rPr>
            </w:pPr>
            <w:r w:rsidRPr="00940D11">
              <w:rPr>
                <w:sz w:val="20"/>
                <w:szCs w:val="20"/>
              </w:rPr>
              <w:t>31</w:t>
            </w:r>
          </w:p>
        </w:tc>
        <w:tc>
          <w:tcPr>
            <w:tcW w:w="3132" w:type="dxa"/>
            <w:vMerge/>
          </w:tcPr>
          <w:p w14:paraId="61B1429A" w14:textId="77777777" w:rsidR="00E8511D" w:rsidRPr="00940D11" w:rsidRDefault="00E8511D" w:rsidP="00F46770">
            <w:pPr>
              <w:pStyle w:val="ConsPlusNormal"/>
              <w:rPr>
                <w:sz w:val="20"/>
                <w:szCs w:val="20"/>
              </w:rPr>
            </w:pPr>
          </w:p>
        </w:tc>
      </w:tr>
      <w:tr w:rsidR="00E8511D" w:rsidRPr="00DB3997" w14:paraId="166FA3CD" w14:textId="77777777" w:rsidTr="00036F78">
        <w:trPr>
          <w:jc w:val="center"/>
        </w:trPr>
        <w:tc>
          <w:tcPr>
            <w:tcW w:w="684" w:type="dxa"/>
            <w:vMerge/>
          </w:tcPr>
          <w:p w14:paraId="1E1E86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23F0FB" w14:textId="77777777" w:rsidR="00E8511D" w:rsidRPr="00940D11" w:rsidRDefault="00E8511D" w:rsidP="00F46770">
            <w:pPr>
              <w:pStyle w:val="ConsPlusNormal"/>
              <w:rPr>
                <w:sz w:val="20"/>
                <w:szCs w:val="20"/>
              </w:rPr>
            </w:pPr>
          </w:p>
        </w:tc>
        <w:tc>
          <w:tcPr>
            <w:tcW w:w="1266" w:type="dxa"/>
            <w:vMerge/>
          </w:tcPr>
          <w:p w14:paraId="41E08B60" w14:textId="77777777" w:rsidR="00E8511D" w:rsidRPr="00940D11" w:rsidRDefault="00E8511D" w:rsidP="00F46770">
            <w:pPr>
              <w:pStyle w:val="ConsPlusNormal"/>
              <w:rPr>
                <w:sz w:val="20"/>
                <w:szCs w:val="20"/>
              </w:rPr>
            </w:pPr>
          </w:p>
        </w:tc>
        <w:tc>
          <w:tcPr>
            <w:tcW w:w="3005" w:type="dxa"/>
            <w:vAlign w:val="center"/>
          </w:tcPr>
          <w:p w14:paraId="5E4FB29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2827CEE"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52FF93E5"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31D9A570"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5AC8D1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7AD3ED6"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5C507A46" w14:textId="77777777" w:rsidR="00E8511D" w:rsidRPr="00940D11" w:rsidRDefault="00E8511D" w:rsidP="00F46770">
            <w:pPr>
              <w:pStyle w:val="ConsPlusNormal"/>
              <w:rPr>
                <w:sz w:val="20"/>
                <w:szCs w:val="20"/>
              </w:rPr>
            </w:pPr>
          </w:p>
        </w:tc>
      </w:tr>
      <w:tr w:rsidR="00E8511D" w:rsidRPr="00DB3997" w14:paraId="1DF293F3" w14:textId="77777777" w:rsidTr="00036F78">
        <w:trPr>
          <w:jc w:val="center"/>
        </w:trPr>
        <w:tc>
          <w:tcPr>
            <w:tcW w:w="684" w:type="dxa"/>
            <w:vMerge/>
          </w:tcPr>
          <w:p w14:paraId="53EBB7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DF3309" w14:textId="77777777" w:rsidR="00E8511D" w:rsidRPr="00940D11" w:rsidRDefault="00E8511D" w:rsidP="00F46770">
            <w:pPr>
              <w:pStyle w:val="ConsPlusNormal"/>
              <w:rPr>
                <w:sz w:val="20"/>
                <w:szCs w:val="20"/>
              </w:rPr>
            </w:pPr>
          </w:p>
        </w:tc>
        <w:tc>
          <w:tcPr>
            <w:tcW w:w="1266" w:type="dxa"/>
            <w:vMerge/>
          </w:tcPr>
          <w:p w14:paraId="51B59325" w14:textId="77777777" w:rsidR="00E8511D" w:rsidRPr="00940D11" w:rsidRDefault="00E8511D" w:rsidP="00F46770">
            <w:pPr>
              <w:pStyle w:val="ConsPlusNormal"/>
              <w:rPr>
                <w:sz w:val="20"/>
                <w:szCs w:val="20"/>
              </w:rPr>
            </w:pPr>
          </w:p>
        </w:tc>
        <w:tc>
          <w:tcPr>
            <w:tcW w:w="3005" w:type="dxa"/>
            <w:vAlign w:val="center"/>
          </w:tcPr>
          <w:p w14:paraId="3DDAD91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FC741B7"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6A30D4B5" w14:textId="77777777" w:rsidR="00E8511D" w:rsidRPr="00940D11" w:rsidRDefault="00E8511D" w:rsidP="001B65FD">
            <w:pPr>
              <w:pStyle w:val="ConsPlusNormal"/>
              <w:jc w:val="center"/>
              <w:rPr>
                <w:sz w:val="20"/>
                <w:szCs w:val="20"/>
              </w:rPr>
            </w:pPr>
            <w:r w:rsidRPr="00940D11">
              <w:rPr>
                <w:sz w:val="20"/>
                <w:szCs w:val="20"/>
              </w:rPr>
              <w:t>126</w:t>
            </w:r>
          </w:p>
        </w:tc>
        <w:tc>
          <w:tcPr>
            <w:tcW w:w="1230" w:type="dxa"/>
            <w:vAlign w:val="center"/>
          </w:tcPr>
          <w:p w14:paraId="6E5D0BAD"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295E995"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C2EA4D0" w14:textId="77777777" w:rsidR="00E8511D" w:rsidRPr="00940D11" w:rsidRDefault="00E8511D" w:rsidP="001B65FD">
            <w:pPr>
              <w:pStyle w:val="ConsPlusNormal"/>
              <w:jc w:val="center"/>
              <w:rPr>
                <w:sz w:val="20"/>
                <w:szCs w:val="20"/>
              </w:rPr>
            </w:pPr>
            <w:r w:rsidRPr="00940D11">
              <w:rPr>
                <w:sz w:val="20"/>
                <w:szCs w:val="20"/>
              </w:rPr>
              <w:t>126</w:t>
            </w:r>
          </w:p>
        </w:tc>
        <w:tc>
          <w:tcPr>
            <w:tcW w:w="3132" w:type="dxa"/>
            <w:vMerge/>
          </w:tcPr>
          <w:p w14:paraId="3475956F" w14:textId="77777777" w:rsidR="00E8511D" w:rsidRPr="00940D11" w:rsidRDefault="00E8511D" w:rsidP="00F46770">
            <w:pPr>
              <w:pStyle w:val="ConsPlusNormal"/>
              <w:rPr>
                <w:sz w:val="20"/>
                <w:szCs w:val="20"/>
              </w:rPr>
            </w:pPr>
          </w:p>
        </w:tc>
      </w:tr>
      <w:tr w:rsidR="00E8511D" w:rsidRPr="00DB3997" w14:paraId="1D68D5C7" w14:textId="77777777" w:rsidTr="00036F78">
        <w:trPr>
          <w:jc w:val="center"/>
        </w:trPr>
        <w:tc>
          <w:tcPr>
            <w:tcW w:w="684" w:type="dxa"/>
            <w:vMerge/>
          </w:tcPr>
          <w:p w14:paraId="7E2295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DB144D" w14:textId="77777777" w:rsidR="00E8511D" w:rsidRPr="00940D11" w:rsidRDefault="00E8511D" w:rsidP="00F46770">
            <w:pPr>
              <w:pStyle w:val="ConsPlusNormal"/>
              <w:rPr>
                <w:sz w:val="20"/>
                <w:szCs w:val="20"/>
              </w:rPr>
            </w:pPr>
          </w:p>
        </w:tc>
        <w:tc>
          <w:tcPr>
            <w:tcW w:w="1266" w:type="dxa"/>
            <w:vMerge/>
          </w:tcPr>
          <w:p w14:paraId="62A694A1" w14:textId="77777777" w:rsidR="00E8511D" w:rsidRPr="00940D11" w:rsidRDefault="00E8511D" w:rsidP="00F46770">
            <w:pPr>
              <w:pStyle w:val="ConsPlusNormal"/>
              <w:rPr>
                <w:sz w:val="20"/>
                <w:szCs w:val="20"/>
              </w:rPr>
            </w:pPr>
          </w:p>
        </w:tc>
        <w:tc>
          <w:tcPr>
            <w:tcW w:w="3005" w:type="dxa"/>
            <w:vAlign w:val="center"/>
          </w:tcPr>
          <w:p w14:paraId="2BA0C95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258FB2D"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3AA8CEC1" w14:textId="77777777" w:rsidR="00E8511D" w:rsidRPr="00940D11" w:rsidRDefault="00E8511D" w:rsidP="001B65FD">
            <w:pPr>
              <w:pStyle w:val="ConsPlusNormal"/>
              <w:jc w:val="center"/>
              <w:rPr>
                <w:sz w:val="20"/>
                <w:szCs w:val="20"/>
              </w:rPr>
            </w:pPr>
            <w:r w:rsidRPr="00940D11">
              <w:rPr>
                <w:sz w:val="20"/>
                <w:szCs w:val="20"/>
              </w:rPr>
              <w:t>126</w:t>
            </w:r>
          </w:p>
        </w:tc>
        <w:tc>
          <w:tcPr>
            <w:tcW w:w="1230" w:type="dxa"/>
            <w:vAlign w:val="center"/>
          </w:tcPr>
          <w:p w14:paraId="7910A10B" w14:textId="77777777" w:rsidR="00E8511D" w:rsidRPr="00940D11" w:rsidRDefault="00E8511D" w:rsidP="001B65FD">
            <w:pPr>
              <w:pStyle w:val="ConsPlusNormal"/>
              <w:jc w:val="center"/>
              <w:rPr>
                <w:sz w:val="20"/>
                <w:szCs w:val="20"/>
              </w:rPr>
            </w:pPr>
            <w:r w:rsidRPr="00940D11">
              <w:rPr>
                <w:sz w:val="20"/>
                <w:szCs w:val="20"/>
              </w:rPr>
              <w:t>960</w:t>
            </w:r>
          </w:p>
        </w:tc>
        <w:tc>
          <w:tcPr>
            <w:tcW w:w="1276" w:type="dxa"/>
            <w:vAlign w:val="center"/>
          </w:tcPr>
          <w:p w14:paraId="0DFF288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0C2442C"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07BDF4E6" w14:textId="77777777" w:rsidR="00E8511D" w:rsidRPr="00940D11" w:rsidRDefault="00E8511D" w:rsidP="00F46770">
            <w:pPr>
              <w:pStyle w:val="ConsPlusNormal"/>
              <w:rPr>
                <w:sz w:val="20"/>
                <w:szCs w:val="20"/>
              </w:rPr>
            </w:pPr>
          </w:p>
        </w:tc>
      </w:tr>
      <w:tr w:rsidR="00E8511D" w:rsidRPr="00DB3997" w14:paraId="3E97AE37" w14:textId="77777777" w:rsidTr="00036F78">
        <w:trPr>
          <w:jc w:val="center"/>
        </w:trPr>
        <w:tc>
          <w:tcPr>
            <w:tcW w:w="684" w:type="dxa"/>
            <w:vMerge/>
          </w:tcPr>
          <w:p w14:paraId="59DDEB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B13C51" w14:textId="77777777" w:rsidR="00E8511D" w:rsidRPr="00940D11" w:rsidRDefault="00E8511D" w:rsidP="00F46770">
            <w:pPr>
              <w:pStyle w:val="ConsPlusNormal"/>
              <w:rPr>
                <w:sz w:val="20"/>
                <w:szCs w:val="20"/>
              </w:rPr>
            </w:pPr>
          </w:p>
        </w:tc>
        <w:tc>
          <w:tcPr>
            <w:tcW w:w="1266" w:type="dxa"/>
            <w:vMerge/>
          </w:tcPr>
          <w:p w14:paraId="7763B901" w14:textId="77777777" w:rsidR="00E8511D" w:rsidRPr="00940D11" w:rsidRDefault="00E8511D" w:rsidP="00F46770">
            <w:pPr>
              <w:pStyle w:val="ConsPlusNormal"/>
              <w:rPr>
                <w:sz w:val="20"/>
                <w:szCs w:val="20"/>
              </w:rPr>
            </w:pPr>
          </w:p>
        </w:tc>
        <w:tc>
          <w:tcPr>
            <w:tcW w:w="3005" w:type="dxa"/>
            <w:vAlign w:val="center"/>
          </w:tcPr>
          <w:p w14:paraId="47BD437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2D10511"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67BC2DCC" w14:textId="77777777" w:rsidR="00E8511D" w:rsidRPr="00940D11" w:rsidRDefault="00E8511D" w:rsidP="001B65FD">
            <w:pPr>
              <w:pStyle w:val="ConsPlusNormal"/>
              <w:jc w:val="center"/>
              <w:rPr>
                <w:sz w:val="20"/>
                <w:szCs w:val="20"/>
              </w:rPr>
            </w:pPr>
            <w:r w:rsidRPr="00940D11">
              <w:rPr>
                <w:sz w:val="20"/>
                <w:szCs w:val="20"/>
              </w:rPr>
              <w:t>39</w:t>
            </w:r>
          </w:p>
        </w:tc>
        <w:tc>
          <w:tcPr>
            <w:tcW w:w="1230" w:type="dxa"/>
            <w:vAlign w:val="center"/>
          </w:tcPr>
          <w:p w14:paraId="3935D608"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160D27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A76E5BD" w14:textId="77777777" w:rsidR="00E8511D" w:rsidRPr="00940D11" w:rsidRDefault="00E8511D" w:rsidP="001B65FD">
            <w:pPr>
              <w:pStyle w:val="ConsPlusNormal"/>
              <w:jc w:val="center"/>
              <w:rPr>
                <w:sz w:val="20"/>
                <w:szCs w:val="20"/>
              </w:rPr>
            </w:pPr>
            <w:r w:rsidRPr="00940D11">
              <w:rPr>
                <w:sz w:val="20"/>
                <w:szCs w:val="20"/>
              </w:rPr>
              <w:t>39</w:t>
            </w:r>
          </w:p>
        </w:tc>
        <w:tc>
          <w:tcPr>
            <w:tcW w:w="3132" w:type="dxa"/>
            <w:vMerge/>
          </w:tcPr>
          <w:p w14:paraId="1E585A94" w14:textId="77777777" w:rsidR="00E8511D" w:rsidRPr="00940D11" w:rsidRDefault="00E8511D" w:rsidP="00F46770">
            <w:pPr>
              <w:pStyle w:val="ConsPlusNormal"/>
              <w:rPr>
                <w:sz w:val="20"/>
                <w:szCs w:val="20"/>
              </w:rPr>
            </w:pPr>
          </w:p>
        </w:tc>
      </w:tr>
      <w:tr w:rsidR="00E8511D" w:rsidRPr="00DB3997" w14:paraId="7ECD2F86" w14:textId="77777777" w:rsidTr="00036F78">
        <w:trPr>
          <w:jc w:val="center"/>
        </w:trPr>
        <w:tc>
          <w:tcPr>
            <w:tcW w:w="684" w:type="dxa"/>
            <w:vMerge w:val="restart"/>
            <w:vAlign w:val="center"/>
          </w:tcPr>
          <w:p w14:paraId="5C0354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6D2D732" w14:textId="77777777" w:rsidR="00E8511D" w:rsidRPr="00940D11" w:rsidRDefault="00E8511D" w:rsidP="00F46770">
            <w:pPr>
              <w:pStyle w:val="ConsPlusNormal"/>
              <w:rPr>
                <w:sz w:val="20"/>
                <w:szCs w:val="20"/>
              </w:rPr>
            </w:pPr>
            <w:r w:rsidRPr="00940D11">
              <w:rPr>
                <w:sz w:val="20"/>
                <w:szCs w:val="20"/>
              </w:rPr>
              <w:t>4053</w:t>
            </w:r>
          </w:p>
        </w:tc>
        <w:tc>
          <w:tcPr>
            <w:tcW w:w="1266" w:type="dxa"/>
            <w:vMerge w:val="restart"/>
            <w:vAlign w:val="center"/>
          </w:tcPr>
          <w:p w14:paraId="619654C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F40532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1C2E3B9"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6CA700E7" w14:textId="77777777" w:rsidR="00E8511D" w:rsidRPr="00940D11" w:rsidRDefault="00E8511D" w:rsidP="001B65FD">
            <w:pPr>
              <w:pStyle w:val="ConsPlusNormal"/>
              <w:jc w:val="center"/>
              <w:rPr>
                <w:sz w:val="20"/>
                <w:szCs w:val="20"/>
              </w:rPr>
            </w:pPr>
            <w:r w:rsidRPr="00940D11">
              <w:rPr>
                <w:sz w:val="20"/>
                <w:szCs w:val="20"/>
              </w:rPr>
              <w:t>42</w:t>
            </w:r>
          </w:p>
        </w:tc>
        <w:tc>
          <w:tcPr>
            <w:tcW w:w="1230" w:type="dxa"/>
            <w:vAlign w:val="center"/>
          </w:tcPr>
          <w:p w14:paraId="5DDA8FC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4CBD5A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ACF9519" w14:textId="77777777" w:rsidR="00E8511D" w:rsidRPr="00940D11" w:rsidRDefault="00E8511D" w:rsidP="001B65FD">
            <w:pPr>
              <w:pStyle w:val="ConsPlusNormal"/>
              <w:jc w:val="center"/>
              <w:rPr>
                <w:sz w:val="20"/>
                <w:szCs w:val="20"/>
              </w:rPr>
            </w:pPr>
            <w:r w:rsidRPr="00940D11">
              <w:rPr>
                <w:sz w:val="20"/>
                <w:szCs w:val="20"/>
              </w:rPr>
              <w:t>42</w:t>
            </w:r>
          </w:p>
        </w:tc>
        <w:tc>
          <w:tcPr>
            <w:tcW w:w="3132" w:type="dxa"/>
            <w:vMerge w:val="restart"/>
            <w:vAlign w:val="center"/>
          </w:tcPr>
          <w:p w14:paraId="4897B37A" w14:textId="77777777" w:rsidR="00E8511D" w:rsidRPr="00940D11" w:rsidRDefault="00E8511D" w:rsidP="00F46770">
            <w:pPr>
              <w:pStyle w:val="ConsPlusNormal"/>
              <w:rPr>
                <w:sz w:val="20"/>
                <w:szCs w:val="20"/>
              </w:rPr>
            </w:pPr>
            <w:r w:rsidRPr="00940D11">
              <w:rPr>
                <w:sz w:val="20"/>
                <w:szCs w:val="20"/>
              </w:rPr>
              <w:t>-</w:t>
            </w:r>
          </w:p>
        </w:tc>
      </w:tr>
      <w:tr w:rsidR="00E8511D" w:rsidRPr="00DB3997" w14:paraId="2CF2119C" w14:textId="77777777" w:rsidTr="00036F78">
        <w:trPr>
          <w:jc w:val="center"/>
        </w:trPr>
        <w:tc>
          <w:tcPr>
            <w:tcW w:w="684" w:type="dxa"/>
            <w:vMerge/>
          </w:tcPr>
          <w:p w14:paraId="20A530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454BD8" w14:textId="77777777" w:rsidR="00E8511D" w:rsidRPr="00940D11" w:rsidRDefault="00E8511D" w:rsidP="00F46770">
            <w:pPr>
              <w:pStyle w:val="ConsPlusNormal"/>
              <w:rPr>
                <w:sz w:val="20"/>
                <w:szCs w:val="20"/>
              </w:rPr>
            </w:pPr>
          </w:p>
        </w:tc>
        <w:tc>
          <w:tcPr>
            <w:tcW w:w="1266" w:type="dxa"/>
            <w:vMerge/>
          </w:tcPr>
          <w:p w14:paraId="097B9283" w14:textId="77777777" w:rsidR="00E8511D" w:rsidRPr="00940D11" w:rsidRDefault="00E8511D" w:rsidP="00F46770">
            <w:pPr>
              <w:pStyle w:val="ConsPlusNormal"/>
              <w:rPr>
                <w:sz w:val="20"/>
                <w:szCs w:val="20"/>
              </w:rPr>
            </w:pPr>
          </w:p>
        </w:tc>
        <w:tc>
          <w:tcPr>
            <w:tcW w:w="3005" w:type="dxa"/>
            <w:vAlign w:val="center"/>
          </w:tcPr>
          <w:p w14:paraId="64B0549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BA972F4"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EABD588" w14:textId="77777777" w:rsidR="00E8511D" w:rsidRPr="00940D11" w:rsidRDefault="00E8511D" w:rsidP="001B65FD">
            <w:pPr>
              <w:pStyle w:val="ConsPlusNormal"/>
              <w:jc w:val="center"/>
              <w:rPr>
                <w:sz w:val="20"/>
                <w:szCs w:val="20"/>
              </w:rPr>
            </w:pPr>
            <w:r w:rsidRPr="00940D11">
              <w:rPr>
                <w:sz w:val="20"/>
                <w:szCs w:val="20"/>
              </w:rPr>
              <w:t>90</w:t>
            </w:r>
          </w:p>
        </w:tc>
        <w:tc>
          <w:tcPr>
            <w:tcW w:w="1230" w:type="dxa"/>
            <w:vAlign w:val="center"/>
          </w:tcPr>
          <w:p w14:paraId="712B828B"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D3BFAEB"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115DCEA" w14:textId="77777777" w:rsidR="00E8511D" w:rsidRPr="00940D11" w:rsidRDefault="00E8511D" w:rsidP="001B65FD">
            <w:pPr>
              <w:pStyle w:val="ConsPlusNormal"/>
              <w:jc w:val="center"/>
              <w:rPr>
                <w:sz w:val="20"/>
                <w:szCs w:val="20"/>
              </w:rPr>
            </w:pPr>
            <w:r w:rsidRPr="00940D11">
              <w:rPr>
                <w:sz w:val="20"/>
                <w:szCs w:val="20"/>
              </w:rPr>
              <w:t>90</w:t>
            </w:r>
          </w:p>
        </w:tc>
        <w:tc>
          <w:tcPr>
            <w:tcW w:w="3132" w:type="dxa"/>
            <w:vMerge/>
          </w:tcPr>
          <w:p w14:paraId="6EC8EB26" w14:textId="77777777" w:rsidR="00E8511D" w:rsidRPr="00940D11" w:rsidRDefault="00E8511D" w:rsidP="00F46770">
            <w:pPr>
              <w:pStyle w:val="ConsPlusNormal"/>
              <w:rPr>
                <w:sz w:val="20"/>
                <w:szCs w:val="20"/>
              </w:rPr>
            </w:pPr>
          </w:p>
        </w:tc>
      </w:tr>
      <w:tr w:rsidR="00E8511D" w:rsidRPr="00DB3997" w14:paraId="172561E9" w14:textId="77777777" w:rsidTr="00036F78">
        <w:trPr>
          <w:jc w:val="center"/>
        </w:trPr>
        <w:tc>
          <w:tcPr>
            <w:tcW w:w="684" w:type="dxa"/>
            <w:vMerge/>
          </w:tcPr>
          <w:p w14:paraId="5D9A4A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269072" w14:textId="77777777" w:rsidR="00E8511D" w:rsidRPr="00940D11" w:rsidRDefault="00E8511D" w:rsidP="00F46770">
            <w:pPr>
              <w:pStyle w:val="ConsPlusNormal"/>
              <w:rPr>
                <w:sz w:val="20"/>
                <w:szCs w:val="20"/>
              </w:rPr>
            </w:pPr>
          </w:p>
        </w:tc>
        <w:tc>
          <w:tcPr>
            <w:tcW w:w="1266" w:type="dxa"/>
            <w:vMerge/>
          </w:tcPr>
          <w:p w14:paraId="79800C26" w14:textId="77777777" w:rsidR="00E8511D" w:rsidRPr="00940D11" w:rsidRDefault="00E8511D" w:rsidP="00F46770">
            <w:pPr>
              <w:pStyle w:val="ConsPlusNormal"/>
              <w:rPr>
                <w:sz w:val="20"/>
                <w:szCs w:val="20"/>
              </w:rPr>
            </w:pPr>
          </w:p>
        </w:tc>
        <w:tc>
          <w:tcPr>
            <w:tcW w:w="3005" w:type="dxa"/>
            <w:vAlign w:val="center"/>
          </w:tcPr>
          <w:p w14:paraId="405F0A7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922318F"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FD3EDC0" w14:textId="77777777" w:rsidR="00E8511D" w:rsidRPr="00940D11" w:rsidRDefault="00E8511D" w:rsidP="001B65FD">
            <w:pPr>
              <w:pStyle w:val="ConsPlusNormal"/>
              <w:jc w:val="center"/>
              <w:rPr>
                <w:sz w:val="20"/>
                <w:szCs w:val="20"/>
              </w:rPr>
            </w:pPr>
            <w:r w:rsidRPr="00940D11">
              <w:rPr>
                <w:sz w:val="20"/>
                <w:szCs w:val="20"/>
              </w:rPr>
              <w:t>20</w:t>
            </w:r>
          </w:p>
        </w:tc>
        <w:tc>
          <w:tcPr>
            <w:tcW w:w="1230" w:type="dxa"/>
            <w:vAlign w:val="center"/>
          </w:tcPr>
          <w:p w14:paraId="1054BE70"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E1A807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9BE39E7" w14:textId="77777777" w:rsidR="00E8511D" w:rsidRPr="00940D11" w:rsidRDefault="00E8511D" w:rsidP="001B65FD">
            <w:pPr>
              <w:pStyle w:val="ConsPlusNormal"/>
              <w:jc w:val="center"/>
              <w:rPr>
                <w:sz w:val="20"/>
                <w:szCs w:val="20"/>
              </w:rPr>
            </w:pPr>
            <w:r w:rsidRPr="00940D11">
              <w:rPr>
                <w:sz w:val="20"/>
                <w:szCs w:val="20"/>
              </w:rPr>
              <w:t>20</w:t>
            </w:r>
          </w:p>
        </w:tc>
        <w:tc>
          <w:tcPr>
            <w:tcW w:w="3132" w:type="dxa"/>
            <w:vMerge/>
          </w:tcPr>
          <w:p w14:paraId="11C03E5E" w14:textId="77777777" w:rsidR="00E8511D" w:rsidRPr="00940D11" w:rsidRDefault="00E8511D" w:rsidP="00F46770">
            <w:pPr>
              <w:pStyle w:val="ConsPlusNormal"/>
              <w:rPr>
                <w:sz w:val="20"/>
                <w:szCs w:val="20"/>
              </w:rPr>
            </w:pPr>
          </w:p>
        </w:tc>
      </w:tr>
      <w:tr w:rsidR="00E8511D" w:rsidRPr="00DB3997" w14:paraId="7229DE76" w14:textId="77777777" w:rsidTr="00036F78">
        <w:trPr>
          <w:jc w:val="center"/>
        </w:trPr>
        <w:tc>
          <w:tcPr>
            <w:tcW w:w="684" w:type="dxa"/>
            <w:vMerge/>
          </w:tcPr>
          <w:p w14:paraId="1029DF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661ED2" w14:textId="77777777" w:rsidR="00E8511D" w:rsidRPr="00940D11" w:rsidRDefault="00E8511D" w:rsidP="00F46770">
            <w:pPr>
              <w:pStyle w:val="ConsPlusNormal"/>
              <w:rPr>
                <w:sz w:val="20"/>
                <w:szCs w:val="20"/>
              </w:rPr>
            </w:pPr>
          </w:p>
        </w:tc>
        <w:tc>
          <w:tcPr>
            <w:tcW w:w="1266" w:type="dxa"/>
            <w:vMerge/>
          </w:tcPr>
          <w:p w14:paraId="35B93B33" w14:textId="77777777" w:rsidR="00E8511D" w:rsidRPr="00940D11" w:rsidRDefault="00E8511D" w:rsidP="00F46770">
            <w:pPr>
              <w:pStyle w:val="ConsPlusNormal"/>
              <w:rPr>
                <w:sz w:val="20"/>
                <w:szCs w:val="20"/>
              </w:rPr>
            </w:pPr>
          </w:p>
        </w:tc>
        <w:tc>
          <w:tcPr>
            <w:tcW w:w="3005" w:type="dxa"/>
            <w:vAlign w:val="center"/>
          </w:tcPr>
          <w:p w14:paraId="1E20F65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197F14C"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6D10F48E"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3E82E6D8"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EDEBEAA"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2456391"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3B09630E" w14:textId="77777777" w:rsidR="00E8511D" w:rsidRPr="00940D11" w:rsidRDefault="00E8511D" w:rsidP="00F46770">
            <w:pPr>
              <w:pStyle w:val="ConsPlusNormal"/>
              <w:rPr>
                <w:sz w:val="20"/>
                <w:szCs w:val="20"/>
              </w:rPr>
            </w:pPr>
          </w:p>
        </w:tc>
      </w:tr>
      <w:tr w:rsidR="00E8511D" w:rsidRPr="00DB3997" w14:paraId="0F4E0D1B" w14:textId="77777777" w:rsidTr="00036F78">
        <w:trPr>
          <w:jc w:val="center"/>
        </w:trPr>
        <w:tc>
          <w:tcPr>
            <w:tcW w:w="684" w:type="dxa"/>
            <w:vMerge/>
          </w:tcPr>
          <w:p w14:paraId="4B4845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A15FFC" w14:textId="77777777" w:rsidR="00E8511D" w:rsidRPr="00940D11" w:rsidRDefault="00E8511D" w:rsidP="00F46770">
            <w:pPr>
              <w:pStyle w:val="ConsPlusNormal"/>
              <w:rPr>
                <w:sz w:val="20"/>
                <w:szCs w:val="20"/>
              </w:rPr>
            </w:pPr>
          </w:p>
        </w:tc>
        <w:tc>
          <w:tcPr>
            <w:tcW w:w="1266" w:type="dxa"/>
            <w:vMerge/>
          </w:tcPr>
          <w:p w14:paraId="7FEC02A3" w14:textId="77777777" w:rsidR="00E8511D" w:rsidRPr="00940D11" w:rsidRDefault="00E8511D" w:rsidP="00F46770">
            <w:pPr>
              <w:pStyle w:val="ConsPlusNormal"/>
              <w:rPr>
                <w:sz w:val="20"/>
                <w:szCs w:val="20"/>
              </w:rPr>
            </w:pPr>
          </w:p>
        </w:tc>
        <w:tc>
          <w:tcPr>
            <w:tcW w:w="3005" w:type="dxa"/>
            <w:vAlign w:val="center"/>
          </w:tcPr>
          <w:p w14:paraId="1C2E1AF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FCDDB16"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75AB4E9" w14:textId="77777777" w:rsidR="00E8511D" w:rsidRPr="00940D11" w:rsidRDefault="00E8511D" w:rsidP="001B65FD">
            <w:pPr>
              <w:pStyle w:val="ConsPlusNormal"/>
              <w:jc w:val="center"/>
              <w:rPr>
                <w:sz w:val="20"/>
                <w:szCs w:val="20"/>
              </w:rPr>
            </w:pPr>
            <w:r w:rsidRPr="00940D11">
              <w:rPr>
                <w:sz w:val="20"/>
                <w:szCs w:val="20"/>
              </w:rPr>
              <w:t>79</w:t>
            </w:r>
          </w:p>
        </w:tc>
        <w:tc>
          <w:tcPr>
            <w:tcW w:w="1230" w:type="dxa"/>
            <w:vAlign w:val="center"/>
          </w:tcPr>
          <w:p w14:paraId="3DDB00EC"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5BF330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3147BF6" w14:textId="77777777" w:rsidR="00E8511D" w:rsidRPr="00940D11" w:rsidRDefault="00E8511D" w:rsidP="001B65FD">
            <w:pPr>
              <w:pStyle w:val="ConsPlusNormal"/>
              <w:jc w:val="center"/>
              <w:rPr>
                <w:sz w:val="20"/>
                <w:szCs w:val="20"/>
              </w:rPr>
            </w:pPr>
            <w:r w:rsidRPr="00940D11">
              <w:rPr>
                <w:sz w:val="20"/>
                <w:szCs w:val="20"/>
              </w:rPr>
              <w:t>79</w:t>
            </w:r>
          </w:p>
        </w:tc>
        <w:tc>
          <w:tcPr>
            <w:tcW w:w="3132" w:type="dxa"/>
            <w:vMerge/>
          </w:tcPr>
          <w:p w14:paraId="23E47AF7" w14:textId="77777777" w:rsidR="00E8511D" w:rsidRPr="00940D11" w:rsidRDefault="00E8511D" w:rsidP="00F46770">
            <w:pPr>
              <w:pStyle w:val="ConsPlusNormal"/>
              <w:rPr>
                <w:sz w:val="20"/>
                <w:szCs w:val="20"/>
              </w:rPr>
            </w:pPr>
          </w:p>
        </w:tc>
      </w:tr>
      <w:tr w:rsidR="00E8511D" w:rsidRPr="00DB3997" w14:paraId="01BF0B41" w14:textId="77777777" w:rsidTr="00036F78">
        <w:trPr>
          <w:jc w:val="center"/>
        </w:trPr>
        <w:tc>
          <w:tcPr>
            <w:tcW w:w="684" w:type="dxa"/>
            <w:vMerge/>
          </w:tcPr>
          <w:p w14:paraId="405981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BE6ACD" w14:textId="77777777" w:rsidR="00E8511D" w:rsidRPr="00940D11" w:rsidRDefault="00E8511D" w:rsidP="00F46770">
            <w:pPr>
              <w:pStyle w:val="ConsPlusNormal"/>
              <w:rPr>
                <w:sz w:val="20"/>
                <w:szCs w:val="20"/>
              </w:rPr>
            </w:pPr>
          </w:p>
        </w:tc>
        <w:tc>
          <w:tcPr>
            <w:tcW w:w="1266" w:type="dxa"/>
            <w:vMerge/>
          </w:tcPr>
          <w:p w14:paraId="58141C2E" w14:textId="77777777" w:rsidR="00E8511D" w:rsidRPr="00940D11" w:rsidRDefault="00E8511D" w:rsidP="00F46770">
            <w:pPr>
              <w:pStyle w:val="ConsPlusNormal"/>
              <w:rPr>
                <w:sz w:val="20"/>
                <w:szCs w:val="20"/>
              </w:rPr>
            </w:pPr>
          </w:p>
        </w:tc>
        <w:tc>
          <w:tcPr>
            <w:tcW w:w="3005" w:type="dxa"/>
            <w:vAlign w:val="center"/>
          </w:tcPr>
          <w:p w14:paraId="1689E52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328FE35" w14:textId="77777777" w:rsidR="00E8511D" w:rsidRPr="00940D11" w:rsidRDefault="00E8511D" w:rsidP="001B65FD">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16AD0675" w14:textId="77777777" w:rsidR="00E8511D" w:rsidRPr="00940D11" w:rsidRDefault="00E8511D" w:rsidP="001B65FD">
            <w:pPr>
              <w:pStyle w:val="ConsPlusNormal"/>
              <w:jc w:val="center"/>
              <w:rPr>
                <w:sz w:val="20"/>
                <w:szCs w:val="20"/>
              </w:rPr>
            </w:pPr>
            <w:r w:rsidRPr="00940D11">
              <w:rPr>
                <w:sz w:val="20"/>
                <w:szCs w:val="20"/>
              </w:rPr>
              <w:lastRenderedPageBreak/>
              <w:t>79</w:t>
            </w:r>
          </w:p>
        </w:tc>
        <w:tc>
          <w:tcPr>
            <w:tcW w:w="1230" w:type="dxa"/>
            <w:vAlign w:val="center"/>
          </w:tcPr>
          <w:p w14:paraId="06DD69C2"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72EF43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F5CD446" w14:textId="77777777" w:rsidR="00E8511D" w:rsidRPr="00940D11" w:rsidRDefault="00E8511D" w:rsidP="001B65FD">
            <w:pPr>
              <w:pStyle w:val="ConsPlusNormal"/>
              <w:jc w:val="center"/>
              <w:rPr>
                <w:sz w:val="20"/>
                <w:szCs w:val="20"/>
              </w:rPr>
            </w:pPr>
            <w:r w:rsidRPr="00940D11">
              <w:rPr>
                <w:sz w:val="20"/>
                <w:szCs w:val="20"/>
              </w:rPr>
              <w:t>79</w:t>
            </w:r>
          </w:p>
        </w:tc>
        <w:tc>
          <w:tcPr>
            <w:tcW w:w="3132" w:type="dxa"/>
            <w:vMerge/>
          </w:tcPr>
          <w:p w14:paraId="0748750C" w14:textId="77777777" w:rsidR="00E8511D" w:rsidRPr="00940D11" w:rsidRDefault="00E8511D" w:rsidP="00F46770">
            <w:pPr>
              <w:pStyle w:val="ConsPlusNormal"/>
              <w:rPr>
                <w:sz w:val="20"/>
                <w:szCs w:val="20"/>
              </w:rPr>
            </w:pPr>
          </w:p>
        </w:tc>
      </w:tr>
      <w:tr w:rsidR="00E8511D" w:rsidRPr="00DB3997" w14:paraId="7999EF50" w14:textId="77777777" w:rsidTr="00036F78">
        <w:trPr>
          <w:jc w:val="center"/>
        </w:trPr>
        <w:tc>
          <w:tcPr>
            <w:tcW w:w="684" w:type="dxa"/>
            <w:vMerge/>
          </w:tcPr>
          <w:p w14:paraId="191F71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4FB1B3" w14:textId="77777777" w:rsidR="00E8511D" w:rsidRPr="00940D11" w:rsidRDefault="00E8511D" w:rsidP="00F46770">
            <w:pPr>
              <w:pStyle w:val="ConsPlusNormal"/>
              <w:rPr>
                <w:sz w:val="20"/>
                <w:szCs w:val="20"/>
              </w:rPr>
            </w:pPr>
          </w:p>
        </w:tc>
        <w:tc>
          <w:tcPr>
            <w:tcW w:w="1266" w:type="dxa"/>
            <w:vMerge/>
          </w:tcPr>
          <w:p w14:paraId="1A6112F8" w14:textId="77777777" w:rsidR="00E8511D" w:rsidRPr="00940D11" w:rsidRDefault="00E8511D" w:rsidP="00F46770">
            <w:pPr>
              <w:pStyle w:val="ConsPlusNormal"/>
              <w:rPr>
                <w:sz w:val="20"/>
                <w:szCs w:val="20"/>
              </w:rPr>
            </w:pPr>
          </w:p>
        </w:tc>
        <w:tc>
          <w:tcPr>
            <w:tcW w:w="3005" w:type="dxa"/>
            <w:vAlign w:val="center"/>
          </w:tcPr>
          <w:p w14:paraId="1921800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538338D"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481E80DD" w14:textId="77777777" w:rsidR="00E8511D" w:rsidRPr="00940D11" w:rsidRDefault="00E8511D" w:rsidP="001B65FD">
            <w:pPr>
              <w:pStyle w:val="ConsPlusNormal"/>
              <w:jc w:val="center"/>
              <w:rPr>
                <w:sz w:val="20"/>
                <w:szCs w:val="20"/>
              </w:rPr>
            </w:pPr>
            <w:r w:rsidRPr="00940D11">
              <w:rPr>
                <w:sz w:val="20"/>
                <w:szCs w:val="20"/>
              </w:rPr>
              <w:t>25</w:t>
            </w:r>
          </w:p>
        </w:tc>
        <w:tc>
          <w:tcPr>
            <w:tcW w:w="1230" w:type="dxa"/>
            <w:vAlign w:val="center"/>
          </w:tcPr>
          <w:p w14:paraId="5542738D"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157DD2F"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2CD42AB" w14:textId="77777777" w:rsidR="00E8511D" w:rsidRPr="00940D11" w:rsidRDefault="00E8511D" w:rsidP="001B65FD">
            <w:pPr>
              <w:pStyle w:val="ConsPlusNormal"/>
              <w:jc w:val="center"/>
              <w:rPr>
                <w:sz w:val="20"/>
                <w:szCs w:val="20"/>
              </w:rPr>
            </w:pPr>
            <w:r w:rsidRPr="00940D11">
              <w:rPr>
                <w:sz w:val="20"/>
                <w:szCs w:val="20"/>
              </w:rPr>
              <w:t>25</w:t>
            </w:r>
          </w:p>
        </w:tc>
        <w:tc>
          <w:tcPr>
            <w:tcW w:w="3132" w:type="dxa"/>
            <w:vMerge/>
          </w:tcPr>
          <w:p w14:paraId="278377DC" w14:textId="77777777" w:rsidR="00E8511D" w:rsidRPr="00940D11" w:rsidRDefault="00E8511D" w:rsidP="00F46770">
            <w:pPr>
              <w:pStyle w:val="ConsPlusNormal"/>
              <w:rPr>
                <w:sz w:val="20"/>
                <w:szCs w:val="20"/>
              </w:rPr>
            </w:pPr>
          </w:p>
        </w:tc>
      </w:tr>
      <w:tr w:rsidR="00E8511D" w:rsidRPr="00DB3997" w14:paraId="0632AB54" w14:textId="77777777" w:rsidTr="00036F78">
        <w:trPr>
          <w:jc w:val="center"/>
        </w:trPr>
        <w:tc>
          <w:tcPr>
            <w:tcW w:w="684" w:type="dxa"/>
            <w:vMerge w:val="restart"/>
            <w:vAlign w:val="center"/>
          </w:tcPr>
          <w:p w14:paraId="217EB9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598FA07" w14:textId="77777777" w:rsidR="00E8511D" w:rsidRPr="00940D11" w:rsidRDefault="00E8511D" w:rsidP="00F46770">
            <w:pPr>
              <w:pStyle w:val="ConsPlusNormal"/>
              <w:rPr>
                <w:sz w:val="20"/>
                <w:szCs w:val="20"/>
              </w:rPr>
            </w:pPr>
            <w:r w:rsidRPr="00940D11">
              <w:rPr>
                <w:sz w:val="20"/>
                <w:szCs w:val="20"/>
              </w:rPr>
              <w:t>4054</w:t>
            </w:r>
          </w:p>
        </w:tc>
        <w:tc>
          <w:tcPr>
            <w:tcW w:w="1266" w:type="dxa"/>
            <w:vMerge w:val="restart"/>
            <w:vAlign w:val="center"/>
          </w:tcPr>
          <w:p w14:paraId="28BC939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576F8C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0329381"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F5191F5" w14:textId="77777777" w:rsidR="00E8511D" w:rsidRPr="00940D11" w:rsidRDefault="00E8511D" w:rsidP="001B65FD">
            <w:pPr>
              <w:pStyle w:val="ConsPlusNormal"/>
              <w:jc w:val="center"/>
              <w:rPr>
                <w:sz w:val="20"/>
                <w:szCs w:val="20"/>
              </w:rPr>
            </w:pPr>
            <w:r w:rsidRPr="00940D11">
              <w:rPr>
                <w:sz w:val="20"/>
                <w:szCs w:val="20"/>
              </w:rPr>
              <w:t>227</w:t>
            </w:r>
          </w:p>
        </w:tc>
        <w:tc>
          <w:tcPr>
            <w:tcW w:w="1230" w:type="dxa"/>
            <w:shd w:val="clear" w:color="auto" w:fill="auto"/>
            <w:vAlign w:val="center"/>
          </w:tcPr>
          <w:p w14:paraId="07593288" w14:textId="77777777" w:rsidR="00E8511D" w:rsidRPr="00940D11" w:rsidRDefault="00E8511D" w:rsidP="001B65FD">
            <w:pPr>
              <w:pStyle w:val="ConsPlusNormal"/>
              <w:jc w:val="center"/>
              <w:rPr>
                <w:sz w:val="20"/>
                <w:szCs w:val="20"/>
              </w:rPr>
            </w:pPr>
            <w:r w:rsidRPr="00940D11">
              <w:rPr>
                <w:sz w:val="20"/>
                <w:szCs w:val="20"/>
              </w:rPr>
              <w:t>120</w:t>
            </w:r>
          </w:p>
        </w:tc>
        <w:tc>
          <w:tcPr>
            <w:tcW w:w="1276" w:type="dxa"/>
            <w:shd w:val="clear" w:color="auto" w:fill="auto"/>
            <w:vAlign w:val="center"/>
          </w:tcPr>
          <w:p w14:paraId="03F44CAC"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E2E1DFA" w14:textId="77777777" w:rsidR="00E8511D" w:rsidRPr="00940D11" w:rsidRDefault="00E8511D" w:rsidP="001B65FD">
            <w:pPr>
              <w:pStyle w:val="ConsPlusNormal"/>
              <w:jc w:val="center"/>
              <w:rPr>
                <w:sz w:val="20"/>
                <w:szCs w:val="20"/>
              </w:rPr>
            </w:pPr>
            <w:r w:rsidRPr="00940D11">
              <w:rPr>
                <w:sz w:val="20"/>
                <w:szCs w:val="20"/>
              </w:rPr>
              <w:t>107</w:t>
            </w:r>
          </w:p>
        </w:tc>
        <w:tc>
          <w:tcPr>
            <w:tcW w:w="3132" w:type="dxa"/>
            <w:vMerge w:val="restart"/>
            <w:vAlign w:val="center"/>
          </w:tcPr>
          <w:p w14:paraId="5A40E233" w14:textId="77777777" w:rsidR="00E8511D" w:rsidRPr="00940D11" w:rsidRDefault="00E8511D" w:rsidP="00F46770">
            <w:pPr>
              <w:pStyle w:val="ConsPlusNormal"/>
              <w:rPr>
                <w:sz w:val="20"/>
                <w:szCs w:val="20"/>
              </w:rPr>
            </w:pPr>
            <w:r w:rsidRPr="00940D11">
              <w:rPr>
                <w:sz w:val="20"/>
                <w:szCs w:val="20"/>
              </w:rPr>
              <w:t>-</w:t>
            </w:r>
          </w:p>
        </w:tc>
      </w:tr>
      <w:tr w:rsidR="00E8511D" w:rsidRPr="00DB3997" w14:paraId="28EB7027" w14:textId="77777777" w:rsidTr="00F1427E">
        <w:trPr>
          <w:jc w:val="center"/>
        </w:trPr>
        <w:tc>
          <w:tcPr>
            <w:tcW w:w="684" w:type="dxa"/>
            <w:vMerge/>
          </w:tcPr>
          <w:p w14:paraId="60E35F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C43B05" w14:textId="77777777" w:rsidR="00E8511D" w:rsidRPr="00940D11" w:rsidRDefault="00E8511D" w:rsidP="00F46770">
            <w:pPr>
              <w:pStyle w:val="ConsPlusNormal"/>
              <w:rPr>
                <w:sz w:val="20"/>
                <w:szCs w:val="20"/>
              </w:rPr>
            </w:pPr>
          </w:p>
        </w:tc>
        <w:tc>
          <w:tcPr>
            <w:tcW w:w="1266" w:type="dxa"/>
            <w:vMerge/>
          </w:tcPr>
          <w:p w14:paraId="3C18E8BD" w14:textId="77777777" w:rsidR="00E8511D" w:rsidRPr="00940D11" w:rsidRDefault="00E8511D" w:rsidP="00F46770">
            <w:pPr>
              <w:pStyle w:val="ConsPlusNormal"/>
              <w:rPr>
                <w:sz w:val="20"/>
                <w:szCs w:val="20"/>
              </w:rPr>
            </w:pPr>
          </w:p>
        </w:tc>
        <w:tc>
          <w:tcPr>
            <w:tcW w:w="3005" w:type="dxa"/>
            <w:vAlign w:val="center"/>
          </w:tcPr>
          <w:p w14:paraId="22A55DC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D0C2B5C"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6E83081" w14:textId="77777777" w:rsidR="00E8511D" w:rsidRPr="00940D11" w:rsidRDefault="00E8511D" w:rsidP="001B65FD">
            <w:pPr>
              <w:pStyle w:val="ConsPlusNormal"/>
              <w:jc w:val="center"/>
              <w:rPr>
                <w:sz w:val="20"/>
                <w:szCs w:val="20"/>
              </w:rPr>
            </w:pPr>
            <w:r w:rsidRPr="00940D11">
              <w:rPr>
                <w:sz w:val="20"/>
                <w:szCs w:val="20"/>
              </w:rPr>
              <w:t>492</w:t>
            </w:r>
          </w:p>
        </w:tc>
        <w:tc>
          <w:tcPr>
            <w:tcW w:w="1230" w:type="dxa"/>
            <w:shd w:val="clear" w:color="auto" w:fill="auto"/>
            <w:vAlign w:val="center"/>
          </w:tcPr>
          <w:p w14:paraId="649994A9" w14:textId="77777777" w:rsidR="00E8511D" w:rsidRPr="00940D11" w:rsidRDefault="00801711" w:rsidP="001B65FD">
            <w:pPr>
              <w:pStyle w:val="ConsPlusNormal"/>
              <w:jc w:val="center"/>
              <w:rPr>
                <w:sz w:val="20"/>
                <w:szCs w:val="20"/>
              </w:rPr>
            </w:pPr>
            <w:r>
              <w:rPr>
                <w:sz w:val="20"/>
                <w:szCs w:val="20"/>
              </w:rPr>
              <w:t>517</w:t>
            </w:r>
          </w:p>
        </w:tc>
        <w:tc>
          <w:tcPr>
            <w:tcW w:w="1276" w:type="dxa"/>
            <w:vAlign w:val="center"/>
          </w:tcPr>
          <w:p w14:paraId="72E90264"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00D9EDA"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5593FA05" w14:textId="77777777" w:rsidR="00E8511D" w:rsidRPr="00940D11" w:rsidRDefault="00E8511D" w:rsidP="00F46770">
            <w:pPr>
              <w:pStyle w:val="ConsPlusNormal"/>
              <w:rPr>
                <w:sz w:val="20"/>
                <w:szCs w:val="20"/>
              </w:rPr>
            </w:pPr>
          </w:p>
        </w:tc>
      </w:tr>
      <w:tr w:rsidR="00E8511D" w:rsidRPr="00DB3997" w14:paraId="52DF4F77" w14:textId="77777777" w:rsidTr="00036F78">
        <w:trPr>
          <w:jc w:val="center"/>
        </w:trPr>
        <w:tc>
          <w:tcPr>
            <w:tcW w:w="684" w:type="dxa"/>
            <w:vMerge/>
          </w:tcPr>
          <w:p w14:paraId="6B3A55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FFED38" w14:textId="77777777" w:rsidR="00E8511D" w:rsidRPr="00940D11" w:rsidRDefault="00E8511D" w:rsidP="00F46770">
            <w:pPr>
              <w:pStyle w:val="ConsPlusNormal"/>
              <w:rPr>
                <w:sz w:val="20"/>
                <w:szCs w:val="20"/>
              </w:rPr>
            </w:pPr>
          </w:p>
        </w:tc>
        <w:tc>
          <w:tcPr>
            <w:tcW w:w="1266" w:type="dxa"/>
            <w:vMerge/>
          </w:tcPr>
          <w:p w14:paraId="703C621F" w14:textId="77777777" w:rsidR="00E8511D" w:rsidRPr="00940D11" w:rsidRDefault="00E8511D" w:rsidP="00F46770">
            <w:pPr>
              <w:pStyle w:val="ConsPlusNormal"/>
              <w:rPr>
                <w:sz w:val="20"/>
                <w:szCs w:val="20"/>
              </w:rPr>
            </w:pPr>
          </w:p>
        </w:tc>
        <w:tc>
          <w:tcPr>
            <w:tcW w:w="3005" w:type="dxa"/>
            <w:vAlign w:val="center"/>
          </w:tcPr>
          <w:p w14:paraId="578D24D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CCC17D0"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CBA6520" w14:textId="77777777" w:rsidR="00E8511D" w:rsidRPr="00940D11" w:rsidRDefault="00E8511D" w:rsidP="001B65FD">
            <w:pPr>
              <w:pStyle w:val="ConsPlusNormal"/>
              <w:jc w:val="center"/>
              <w:rPr>
                <w:sz w:val="20"/>
                <w:szCs w:val="20"/>
              </w:rPr>
            </w:pPr>
            <w:r w:rsidRPr="00940D11">
              <w:rPr>
                <w:sz w:val="20"/>
                <w:szCs w:val="20"/>
              </w:rPr>
              <w:t>108</w:t>
            </w:r>
          </w:p>
        </w:tc>
        <w:tc>
          <w:tcPr>
            <w:tcW w:w="1230" w:type="dxa"/>
            <w:vAlign w:val="center"/>
          </w:tcPr>
          <w:p w14:paraId="35C638F1"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08357DC"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9CE5264" w14:textId="77777777" w:rsidR="00E8511D" w:rsidRPr="00940D11" w:rsidRDefault="00E8511D" w:rsidP="001B65FD">
            <w:pPr>
              <w:pStyle w:val="ConsPlusNormal"/>
              <w:jc w:val="center"/>
              <w:rPr>
                <w:sz w:val="20"/>
                <w:szCs w:val="20"/>
              </w:rPr>
            </w:pPr>
            <w:r w:rsidRPr="00940D11">
              <w:rPr>
                <w:sz w:val="20"/>
                <w:szCs w:val="20"/>
              </w:rPr>
              <w:t>108</w:t>
            </w:r>
          </w:p>
        </w:tc>
        <w:tc>
          <w:tcPr>
            <w:tcW w:w="3132" w:type="dxa"/>
            <w:vMerge/>
          </w:tcPr>
          <w:p w14:paraId="1B3B7409" w14:textId="77777777" w:rsidR="00E8511D" w:rsidRPr="00940D11" w:rsidRDefault="00E8511D" w:rsidP="00F46770">
            <w:pPr>
              <w:pStyle w:val="ConsPlusNormal"/>
              <w:rPr>
                <w:sz w:val="20"/>
                <w:szCs w:val="20"/>
              </w:rPr>
            </w:pPr>
          </w:p>
        </w:tc>
      </w:tr>
      <w:tr w:rsidR="00E8511D" w:rsidRPr="00DB3997" w14:paraId="50F7D809" w14:textId="77777777" w:rsidTr="00036F78">
        <w:trPr>
          <w:jc w:val="center"/>
        </w:trPr>
        <w:tc>
          <w:tcPr>
            <w:tcW w:w="684" w:type="dxa"/>
            <w:vMerge/>
          </w:tcPr>
          <w:p w14:paraId="5BF86C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556D02" w14:textId="77777777" w:rsidR="00E8511D" w:rsidRPr="00940D11" w:rsidRDefault="00E8511D" w:rsidP="00F46770">
            <w:pPr>
              <w:pStyle w:val="ConsPlusNormal"/>
              <w:rPr>
                <w:sz w:val="20"/>
                <w:szCs w:val="20"/>
              </w:rPr>
            </w:pPr>
          </w:p>
        </w:tc>
        <w:tc>
          <w:tcPr>
            <w:tcW w:w="1266" w:type="dxa"/>
            <w:vMerge/>
          </w:tcPr>
          <w:p w14:paraId="3C43DA77" w14:textId="77777777" w:rsidR="00E8511D" w:rsidRPr="00940D11" w:rsidRDefault="00E8511D" w:rsidP="00F46770">
            <w:pPr>
              <w:pStyle w:val="ConsPlusNormal"/>
              <w:rPr>
                <w:sz w:val="20"/>
                <w:szCs w:val="20"/>
              </w:rPr>
            </w:pPr>
          </w:p>
        </w:tc>
        <w:tc>
          <w:tcPr>
            <w:tcW w:w="3005" w:type="dxa"/>
            <w:vAlign w:val="center"/>
          </w:tcPr>
          <w:p w14:paraId="1220E0E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2618179"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41B0BA3A" w14:textId="77777777" w:rsidR="00E8511D" w:rsidRPr="00940D11" w:rsidRDefault="00E8511D" w:rsidP="001B65FD">
            <w:pPr>
              <w:pStyle w:val="ConsPlusNormal"/>
              <w:jc w:val="center"/>
              <w:rPr>
                <w:sz w:val="20"/>
                <w:szCs w:val="20"/>
              </w:rPr>
            </w:pPr>
            <w:r w:rsidRPr="00940D11">
              <w:rPr>
                <w:sz w:val="20"/>
                <w:szCs w:val="20"/>
              </w:rPr>
              <w:t>1</w:t>
            </w:r>
          </w:p>
        </w:tc>
        <w:tc>
          <w:tcPr>
            <w:tcW w:w="1230" w:type="dxa"/>
            <w:vAlign w:val="center"/>
          </w:tcPr>
          <w:p w14:paraId="33E5108C"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5B89DA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68504DB" w14:textId="77777777" w:rsidR="00E8511D" w:rsidRPr="00940D11" w:rsidRDefault="00E8511D" w:rsidP="001B65FD">
            <w:pPr>
              <w:pStyle w:val="ConsPlusNormal"/>
              <w:jc w:val="center"/>
              <w:rPr>
                <w:sz w:val="20"/>
                <w:szCs w:val="20"/>
              </w:rPr>
            </w:pPr>
            <w:r w:rsidRPr="00940D11">
              <w:rPr>
                <w:sz w:val="20"/>
                <w:szCs w:val="20"/>
              </w:rPr>
              <w:t>1</w:t>
            </w:r>
          </w:p>
        </w:tc>
        <w:tc>
          <w:tcPr>
            <w:tcW w:w="3132" w:type="dxa"/>
            <w:vMerge/>
          </w:tcPr>
          <w:p w14:paraId="781822B1" w14:textId="77777777" w:rsidR="00E8511D" w:rsidRPr="00940D11" w:rsidRDefault="00E8511D" w:rsidP="00F46770">
            <w:pPr>
              <w:pStyle w:val="ConsPlusNormal"/>
              <w:rPr>
                <w:sz w:val="20"/>
                <w:szCs w:val="20"/>
              </w:rPr>
            </w:pPr>
          </w:p>
        </w:tc>
      </w:tr>
      <w:tr w:rsidR="00E8511D" w:rsidRPr="00DB3997" w14:paraId="33A19910" w14:textId="77777777" w:rsidTr="00036F78">
        <w:trPr>
          <w:jc w:val="center"/>
        </w:trPr>
        <w:tc>
          <w:tcPr>
            <w:tcW w:w="684" w:type="dxa"/>
            <w:vMerge/>
          </w:tcPr>
          <w:p w14:paraId="4F27B5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631141" w14:textId="77777777" w:rsidR="00E8511D" w:rsidRPr="00940D11" w:rsidRDefault="00E8511D" w:rsidP="00F46770">
            <w:pPr>
              <w:pStyle w:val="ConsPlusNormal"/>
              <w:rPr>
                <w:sz w:val="20"/>
                <w:szCs w:val="20"/>
              </w:rPr>
            </w:pPr>
          </w:p>
        </w:tc>
        <w:tc>
          <w:tcPr>
            <w:tcW w:w="1266" w:type="dxa"/>
            <w:vMerge/>
          </w:tcPr>
          <w:p w14:paraId="1099D2FE" w14:textId="77777777" w:rsidR="00E8511D" w:rsidRPr="00940D11" w:rsidRDefault="00E8511D" w:rsidP="00F46770">
            <w:pPr>
              <w:pStyle w:val="ConsPlusNormal"/>
              <w:rPr>
                <w:sz w:val="20"/>
                <w:szCs w:val="20"/>
              </w:rPr>
            </w:pPr>
          </w:p>
        </w:tc>
        <w:tc>
          <w:tcPr>
            <w:tcW w:w="3005" w:type="dxa"/>
            <w:vAlign w:val="center"/>
          </w:tcPr>
          <w:p w14:paraId="78400EB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C81AEB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6197947" w14:textId="77777777" w:rsidR="00E8511D" w:rsidRPr="00940D11" w:rsidRDefault="00E8511D" w:rsidP="001B65FD">
            <w:pPr>
              <w:pStyle w:val="ConsPlusNormal"/>
              <w:jc w:val="center"/>
              <w:rPr>
                <w:sz w:val="20"/>
                <w:szCs w:val="20"/>
              </w:rPr>
            </w:pPr>
            <w:r w:rsidRPr="00940D11">
              <w:rPr>
                <w:sz w:val="20"/>
                <w:szCs w:val="20"/>
              </w:rPr>
              <w:t>433</w:t>
            </w:r>
          </w:p>
        </w:tc>
        <w:tc>
          <w:tcPr>
            <w:tcW w:w="1230" w:type="dxa"/>
            <w:vAlign w:val="center"/>
          </w:tcPr>
          <w:p w14:paraId="3A4E72DC"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E992222"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3BF65BF" w14:textId="77777777" w:rsidR="00E8511D" w:rsidRPr="00940D11" w:rsidRDefault="00E8511D" w:rsidP="001B65FD">
            <w:pPr>
              <w:pStyle w:val="ConsPlusNormal"/>
              <w:jc w:val="center"/>
              <w:rPr>
                <w:sz w:val="20"/>
                <w:szCs w:val="20"/>
              </w:rPr>
            </w:pPr>
            <w:r w:rsidRPr="00940D11">
              <w:rPr>
                <w:sz w:val="20"/>
                <w:szCs w:val="20"/>
              </w:rPr>
              <w:t>433</w:t>
            </w:r>
          </w:p>
        </w:tc>
        <w:tc>
          <w:tcPr>
            <w:tcW w:w="3132" w:type="dxa"/>
            <w:vMerge/>
          </w:tcPr>
          <w:p w14:paraId="60AEF95F" w14:textId="77777777" w:rsidR="00E8511D" w:rsidRPr="00940D11" w:rsidRDefault="00E8511D" w:rsidP="00F46770">
            <w:pPr>
              <w:pStyle w:val="ConsPlusNormal"/>
              <w:rPr>
                <w:sz w:val="20"/>
                <w:szCs w:val="20"/>
              </w:rPr>
            </w:pPr>
          </w:p>
        </w:tc>
      </w:tr>
      <w:tr w:rsidR="00E8511D" w:rsidRPr="00DB3997" w14:paraId="73994698" w14:textId="77777777" w:rsidTr="00036F78">
        <w:trPr>
          <w:jc w:val="center"/>
        </w:trPr>
        <w:tc>
          <w:tcPr>
            <w:tcW w:w="684" w:type="dxa"/>
            <w:vMerge/>
          </w:tcPr>
          <w:p w14:paraId="5979D5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081A88" w14:textId="77777777" w:rsidR="00E8511D" w:rsidRPr="00940D11" w:rsidRDefault="00E8511D" w:rsidP="00F46770">
            <w:pPr>
              <w:pStyle w:val="ConsPlusNormal"/>
              <w:rPr>
                <w:sz w:val="20"/>
                <w:szCs w:val="20"/>
              </w:rPr>
            </w:pPr>
          </w:p>
        </w:tc>
        <w:tc>
          <w:tcPr>
            <w:tcW w:w="1266" w:type="dxa"/>
            <w:vMerge/>
          </w:tcPr>
          <w:p w14:paraId="7BEE9976" w14:textId="77777777" w:rsidR="00E8511D" w:rsidRPr="00940D11" w:rsidRDefault="00E8511D" w:rsidP="00F46770">
            <w:pPr>
              <w:pStyle w:val="ConsPlusNormal"/>
              <w:rPr>
                <w:sz w:val="20"/>
                <w:szCs w:val="20"/>
              </w:rPr>
            </w:pPr>
          </w:p>
        </w:tc>
        <w:tc>
          <w:tcPr>
            <w:tcW w:w="3005" w:type="dxa"/>
            <w:vAlign w:val="center"/>
          </w:tcPr>
          <w:p w14:paraId="0B823DB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E85E35B"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116FE00B" w14:textId="77777777" w:rsidR="00E8511D" w:rsidRPr="00940D11" w:rsidRDefault="00E8511D" w:rsidP="001B65FD">
            <w:pPr>
              <w:pStyle w:val="ConsPlusNormal"/>
              <w:jc w:val="center"/>
              <w:rPr>
                <w:sz w:val="20"/>
                <w:szCs w:val="20"/>
              </w:rPr>
            </w:pPr>
            <w:r w:rsidRPr="00940D11">
              <w:rPr>
                <w:sz w:val="20"/>
                <w:szCs w:val="20"/>
              </w:rPr>
              <w:t>433</w:t>
            </w:r>
          </w:p>
        </w:tc>
        <w:tc>
          <w:tcPr>
            <w:tcW w:w="1230" w:type="dxa"/>
            <w:vAlign w:val="center"/>
          </w:tcPr>
          <w:p w14:paraId="0BF2D280" w14:textId="77777777" w:rsidR="00E8511D" w:rsidRPr="00940D11" w:rsidRDefault="00E8511D" w:rsidP="001B65FD">
            <w:pPr>
              <w:pStyle w:val="ConsPlusNormal"/>
              <w:jc w:val="center"/>
              <w:rPr>
                <w:sz w:val="20"/>
                <w:szCs w:val="20"/>
              </w:rPr>
            </w:pPr>
            <w:r w:rsidRPr="00940D11">
              <w:rPr>
                <w:sz w:val="20"/>
                <w:szCs w:val="20"/>
              </w:rPr>
              <w:t>456</w:t>
            </w:r>
          </w:p>
        </w:tc>
        <w:tc>
          <w:tcPr>
            <w:tcW w:w="1276" w:type="dxa"/>
            <w:vAlign w:val="center"/>
          </w:tcPr>
          <w:p w14:paraId="7D823D6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87BA95D"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0B1D06C4" w14:textId="77777777" w:rsidR="00E8511D" w:rsidRPr="00940D11" w:rsidRDefault="00E8511D" w:rsidP="00F46770">
            <w:pPr>
              <w:pStyle w:val="ConsPlusNormal"/>
              <w:rPr>
                <w:sz w:val="20"/>
                <w:szCs w:val="20"/>
              </w:rPr>
            </w:pPr>
          </w:p>
        </w:tc>
      </w:tr>
      <w:tr w:rsidR="00E8511D" w:rsidRPr="00DB3997" w14:paraId="203E925B" w14:textId="77777777" w:rsidTr="00036F78">
        <w:trPr>
          <w:jc w:val="center"/>
        </w:trPr>
        <w:tc>
          <w:tcPr>
            <w:tcW w:w="684" w:type="dxa"/>
            <w:vMerge/>
          </w:tcPr>
          <w:p w14:paraId="5A363A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7578ED" w14:textId="77777777" w:rsidR="00E8511D" w:rsidRPr="00940D11" w:rsidRDefault="00E8511D" w:rsidP="00F46770">
            <w:pPr>
              <w:pStyle w:val="ConsPlusNormal"/>
              <w:rPr>
                <w:sz w:val="20"/>
                <w:szCs w:val="20"/>
              </w:rPr>
            </w:pPr>
          </w:p>
        </w:tc>
        <w:tc>
          <w:tcPr>
            <w:tcW w:w="1266" w:type="dxa"/>
            <w:vMerge/>
          </w:tcPr>
          <w:p w14:paraId="4EAD0EE3" w14:textId="77777777" w:rsidR="00E8511D" w:rsidRPr="00940D11" w:rsidRDefault="00E8511D" w:rsidP="00F46770">
            <w:pPr>
              <w:pStyle w:val="ConsPlusNormal"/>
              <w:rPr>
                <w:sz w:val="20"/>
                <w:szCs w:val="20"/>
              </w:rPr>
            </w:pPr>
          </w:p>
        </w:tc>
        <w:tc>
          <w:tcPr>
            <w:tcW w:w="3005" w:type="dxa"/>
            <w:vAlign w:val="center"/>
          </w:tcPr>
          <w:p w14:paraId="6020FEC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CDB93E6"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3EC5DCCF" w14:textId="77777777" w:rsidR="00E8511D" w:rsidRPr="00940D11" w:rsidRDefault="00E8511D" w:rsidP="001B65FD">
            <w:pPr>
              <w:pStyle w:val="ConsPlusNormal"/>
              <w:jc w:val="center"/>
              <w:rPr>
                <w:sz w:val="20"/>
                <w:szCs w:val="20"/>
              </w:rPr>
            </w:pPr>
            <w:r w:rsidRPr="00940D11">
              <w:rPr>
                <w:sz w:val="20"/>
                <w:szCs w:val="20"/>
              </w:rPr>
              <w:t>135</w:t>
            </w:r>
          </w:p>
        </w:tc>
        <w:tc>
          <w:tcPr>
            <w:tcW w:w="1230" w:type="dxa"/>
            <w:vAlign w:val="center"/>
          </w:tcPr>
          <w:p w14:paraId="47B4CD96"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E3FCBE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07E6A01" w14:textId="77777777" w:rsidR="00E8511D" w:rsidRPr="00940D11" w:rsidRDefault="00E8511D" w:rsidP="001B65FD">
            <w:pPr>
              <w:pStyle w:val="ConsPlusNormal"/>
              <w:jc w:val="center"/>
              <w:rPr>
                <w:sz w:val="20"/>
                <w:szCs w:val="20"/>
              </w:rPr>
            </w:pPr>
            <w:r w:rsidRPr="00940D11">
              <w:rPr>
                <w:sz w:val="20"/>
                <w:szCs w:val="20"/>
              </w:rPr>
              <w:t>135</w:t>
            </w:r>
          </w:p>
        </w:tc>
        <w:tc>
          <w:tcPr>
            <w:tcW w:w="3132" w:type="dxa"/>
            <w:vMerge/>
          </w:tcPr>
          <w:p w14:paraId="3CB5A9C4" w14:textId="77777777" w:rsidR="00E8511D" w:rsidRPr="00940D11" w:rsidRDefault="00E8511D" w:rsidP="00F46770">
            <w:pPr>
              <w:pStyle w:val="ConsPlusNormal"/>
              <w:rPr>
                <w:sz w:val="20"/>
                <w:szCs w:val="20"/>
              </w:rPr>
            </w:pPr>
          </w:p>
        </w:tc>
      </w:tr>
      <w:tr w:rsidR="00E8511D" w:rsidRPr="00DB3997" w14:paraId="1308FE31" w14:textId="77777777" w:rsidTr="00036F78">
        <w:trPr>
          <w:jc w:val="center"/>
        </w:trPr>
        <w:tc>
          <w:tcPr>
            <w:tcW w:w="684" w:type="dxa"/>
            <w:vMerge w:val="restart"/>
            <w:vAlign w:val="center"/>
          </w:tcPr>
          <w:p w14:paraId="1B8171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FF93B91" w14:textId="77777777" w:rsidR="00E8511D" w:rsidRPr="00940D11" w:rsidRDefault="00E8511D" w:rsidP="00F46770">
            <w:pPr>
              <w:pStyle w:val="ConsPlusNormal"/>
              <w:rPr>
                <w:sz w:val="20"/>
                <w:szCs w:val="20"/>
              </w:rPr>
            </w:pPr>
            <w:r w:rsidRPr="00940D11">
              <w:rPr>
                <w:sz w:val="20"/>
                <w:szCs w:val="20"/>
              </w:rPr>
              <w:t>4055</w:t>
            </w:r>
          </w:p>
        </w:tc>
        <w:tc>
          <w:tcPr>
            <w:tcW w:w="1266" w:type="dxa"/>
            <w:vMerge w:val="restart"/>
            <w:vAlign w:val="center"/>
          </w:tcPr>
          <w:p w14:paraId="276F0A2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9E6851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B8D93C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16B4F3A" w14:textId="77777777" w:rsidR="00E8511D" w:rsidRPr="00940D11" w:rsidRDefault="00E8511D" w:rsidP="001B65FD">
            <w:pPr>
              <w:pStyle w:val="ConsPlusNormal"/>
              <w:jc w:val="center"/>
              <w:rPr>
                <w:sz w:val="20"/>
                <w:szCs w:val="20"/>
              </w:rPr>
            </w:pPr>
            <w:r w:rsidRPr="00940D11">
              <w:rPr>
                <w:sz w:val="20"/>
                <w:szCs w:val="20"/>
              </w:rPr>
              <w:t>18</w:t>
            </w:r>
          </w:p>
        </w:tc>
        <w:tc>
          <w:tcPr>
            <w:tcW w:w="1230" w:type="dxa"/>
            <w:shd w:val="clear" w:color="auto" w:fill="auto"/>
            <w:vAlign w:val="center"/>
          </w:tcPr>
          <w:p w14:paraId="5CCB294D" w14:textId="77777777" w:rsidR="00E8511D" w:rsidRPr="00940D11" w:rsidRDefault="00E8511D" w:rsidP="001B65FD">
            <w:pPr>
              <w:pStyle w:val="ConsPlusNormal"/>
              <w:jc w:val="center"/>
              <w:rPr>
                <w:sz w:val="20"/>
                <w:szCs w:val="20"/>
              </w:rPr>
            </w:pPr>
            <w:r w:rsidRPr="00940D11">
              <w:rPr>
                <w:sz w:val="20"/>
                <w:szCs w:val="20"/>
              </w:rPr>
              <w:t>294</w:t>
            </w:r>
          </w:p>
        </w:tc>
        <w:tc>
          <w:tcPr>
            <w:tcW w:w="1276" w:type="dxa"/>
            <w:vAlign w:val="center"/>
          </w:tcPr>
          <w:p w14:paraId="78FC68E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6506DE3"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val="restart"/>
            <w:vAlign w:val="center"/>
          </w:tcPr>
          <w:p w14:paraId="5694518A" w14:textId="77777777" w:rsidR="00E8511D" w:rsidRPr="00940D11" w:rsidRDefault="00E8511D" w:rsidP="00F46770">
            <w:pPr>
              <w:pStyle w:val="ConsPlusNormal"/>
              <w:rPr>
                <w:sz w:val="20"/>
                <w:szCs w:val="20"/>
              </w:rPr>
            </w:pPr>
            <w:r w:rsidRPr="00940D11">
              <w:rPr>
                <w:sz w:val="20"/>
                <w:szCs w:val="20"/>
              </w:rPr>
              <w:t>-</w:t>
            </w:r>
          </w:p>
        </w:tc>
      </w:tr>
      <w:tr w:rsidR="00E8511D" w:rsidRPr="00DB3997" w14:paraId="1E1E67C9" w14:textId="77777777" w:rsidTr="00036F78">
        <w:trPr>
          <w:jc w:val="center"/>
        </w:trPr>
        <w:tc>
          <w:tcPr>
            <w:tcW w:w="684" w:type="dxa"/>
            <w:vMerge/>
          </w:tcPr>
          <w:p w14:paraId="5B0C56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5499EF" w14:textId="77777777" w:rsidR="00E8511D" w:rsidRPr="00940D11" w:rsidRDefault="00E8511D" w:rsidP="00F46770">
            <w:pPr>
              <w:pStyle w:val="ConsPlusNormal"/>
              <w:rPr>
                <w:sz w:val="20"/>
                <w:szCs w:val="20"/>
              </w:rPr>
            </w:pPr>
          </w:p>
        </w:tc>
        <w:tc>
          <w:tcPr>
            <w:tcW w:w="1266" w:type="dxa"/>
            <w:vMerge/>
          </w:tcPr>
          <w:p w14:paraId="5FA21567" w14:textId="77777777" w:rsidR="00E8511D" w:rsidRPr="00940D11" w:rsidRDefault="00E8511D" w:rsidP="00F46770">
            <w:pPr>
              <w:pStyle w:val="ConsPlusNormal"/>
              <w:rPr>
                <w:sz w:val="20"/>
                <w:szCs w:val="20"/>
              </w:rPr>
            </w:pPr>
          </w:p>
        </w:tc>
        <w:tc>
          <w:tcPr>
            <w:tcW w:w="3005" w:type="dxa"/>
            <w:vAlign w:val="center"/>
          </w:tcPr>
          <w:p w14:paraId="681BF75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3EDD806"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6850FDC" w14:textId="77777777" w:rsidR="00E8511D" w:rsidRPr="00940D11" w:rsidRDefault="00E8511D" w:rsidP="001B65FD">
            <w:pPr>
              <w:pStyle w:val="ConsPlusNormal"/>
              <w:jc w:val="center"/>
              <w:rPr>
                <w:sz w:val="20"/>
                <w:szCs w:val="20"/>
              </w:rPr>
            </w:pPr>
            <w:r w:rsidRPr="00940D11">
              <w:rPr>
                <w:sz w:val="20"/>
                <w:szCs w:val="20"/>
              </w:rPr>
              <w:t>40</w:t>
            </w:r>
          </w:p>
        </w:tc>
        <w:tc>
          <w:tcPr>
            <w:tcW w:w="1230" w:type="dxa"/>
            <w:vAlign w:val="center"/>
          </w:tcPr>
          <w:p w14:paraId="59BE2ECE"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016846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AE24F04" w14:textId="77777777" w:rsidR="00E8511D" w:rsidRPr="00940D11" w:rsidRDefault="00E8511D" w:rsidP="001B65FD">
            <w:pPr>
              <w:pStyle w:val="ConsPlusNormal"/>
              <w:jc w:val="center"/>
              <w:rPr>
                <w:sz w:val="20"/>
                <w:szCs w:val="20"/>
              </w:rPr>
            </w:pPr>
            <w:r w:rsidRPr="00940D11">
              <w:rPr>
                <w:sz w:val="20"/>
                <w:szCs w:val="20"/>
              </w:rPr>
              <w:t>40</w:t>
            </w:r>
          </w:p>
        </w:tc>
        <w:tc>
          <w:tcPr>
            <w:tcW w:w="3132" w:type="dxa"/>
            <w:vMerge/>
          </w:tcPr>
          <w:p w14:paraId="46FE2000" w14:textId="77777777" w:rsidR="00E8511D" w:rsidRPr="00940D11" w:rsidRDefault="00E8511D" w:rsidP="00F46770">
            <w:pPr>
              <w:pStyle w:val="ConsPlusNormal"/>
              <w:rPr>
                <w:sz w:val="20"/>
                <w:szCs w:val="20"/>
              </w:rPr>
            </w:pPr>
          </w:p>
        </w:tc>
      </w:tr>
      <w:tr w:rsidR="00E8511D" w:rsidRPr="00DB3997" w14:paraId="06C4FAC0" w14:textId="77777777" w:rsidTr="00036F78">
        <w:trPr>
          <w:jc w:val="center"/>
        </w:trPr>
        <w:tc>
          <w:tcPr>
            <w:tcW w:w="684" w:type="dxa"/>
            <w:vMerge/>
          </w:tcPr>
          <w:p w14:paraId="0F803D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D54208" w14:textId="77777777" w:rsidR="00E8511D" w:rsidRPr="00940D11" w:rsidRDefault="00E8511D" w:rsidP="00F46770">
            <w:pPr>
              <w:pStyle w:val="ConsPlusNormal"/>
              <w:rPr>
                <w:sz w:val="20"/>
                <w:szCs w:val="20"/>
              </w:rPr>
            </w:pPr>
          </w:p>
        </w:tc>
        <w:tc>
          <w:tcPr>
            <w:tcW w:w="1266" w:type="dxa"/>
            <w:vMerge/>
          </w:tcPr>
          <w:p w14:paraId="215313EF" w14:textId="77777777" w:rsidR="00E8511D" w:rsidRPr="00940D11" w:rsidRDefault="00E8511D" w:rsidP="00F46770">
            <w:pPr>
              <w:pStyle w:val="ConsPlusNormal"/>
              <w:rPr>
                <w:sz w:val="20"/>
                <w:szCs w:val="20"/>
              </w:rPr>
            </w:pPr>
          </w:p>
        </w:tc>
        <w:tc>
          <w:tcPr>
            <w:tcW w:w="3005" w:type="dxa"/>
            <w:vAlign w:val="center"/>
          </w:tcPr>
          <w:p w14:paraId="0B30884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FE9A89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1F5B905" w14:textId="77777777" w:rsidR="00E8511D" w:rsidRPr="00940D11" w:rsidRDefault="00E8511D" w:rsidP="001B65FD">
            <w:pPr>
              <w:pStyle w:val="ConsPlusNormal"/>
              <w:jc w:val="center"/>
              <w:rPr>
                <w:sz w:val="20"/>
                <w:szCs w:val="20"/>
              </w:rPr>
            </w:pPr>
            <w:r w:rsidRPr="00940D11">
              <w:rPr>
                <w:sz w:val="20"/>
                <w:szCs w:val="20"/>
              </w:rPr>
              <w:t>9</w:t>
            </w:r>
          </w:p>
        </w:tc>
        <w:tc>
          <w:tcPr>
            <w:tcW w:w="1230" w:type="dxa"/>
            <w:vAlign w:val="center"/>
          </w:tcPr>
          <w:p w14:paraId="6AC7BA93"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B4D775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5E8FC3C" w14:textId="77777777" w:rsidR="00E8511D" w:rsidRPr="00940D11" w:rsidRDefault="00E8511D" w:rsidP="001B65FD">
            <w:pPr>
              <w:pStyle w:val="ConsPlusNormal"/>
              <w:jc w:val="center"/>
              <w:rPr>
                <w:sz w:val="20"/>
                <w:szCs w:val="20"/>
              </w:rPr>
            </w:pPr>
            <w:r w:rsidRPr="00940D11">
              <w:rPr>
                <w:sz w:val="20"/>
                <w:szCs w:val="20"/>
              </w:rPr>
              <w:t>9</w:t>
            </w:r>
          </w:p>
        </w:tc>
        <w:tc>
          <w:tcPr>
            <w:tcW w:w="3132" w:type="dxa"/>
            <w:vMerge/>
          </w:tcPr>
          <w:p w14:paraId="46214E48" w14:textId="77777777" w:rsidR="00E8511D" w:rsidRPr="00940D11" w:rsidRDefault="00E8511D" w:rsidP="00F46770">
            <w:pPr>
              <w:pStyle w:val="ConsPlusNormal"/>
              <w:rPr>
                <w:sz w:val="20"/>
                <w:szCs w:val="20"/>
              </w:rPr>
            </w:pPr>
          </w:p>
        </w:tc>
      </w:tr>
      <w:tr w:rsidR="00E8511D" w:rsidRPr="00DB3997" w14:paraId="51EB5F88" w14:textId="77777777" w:rsidTr="00036F78">
        <w:trPr>
          <w:jc w:val="center"/>
        </w:trPr>
        <w:tc>
          <w:tcPr>
            <w:tcW w:w="684" w:type="dxa"/>
            <w:vMerge/>
          </w:tcPr>
          <w:p w14:paraId="4DD43C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0F3BFE" w14:textId="77777777" w:rsidR="00E8511D" w:rsidRPr="00940D11" w:rsidRDefault="00E8511D" w:rsidP="00F46770">
            <w:pPr>
              <w:pStyle w:val="ConsPlusNormal"/>
              <w:rPr>
                <w:sz w:val="20"/>
                <w:szCs w:val="20"/>
              </w:rPr>
            </w:pPr>
          </w:p>
        </w:tc>
        <w:tc>
          <w:tcPr>
            <w:tcW w:w="1266" w:type="dxa"/>
            <w:vMerge/>
          </w:tcPr>
          <w:p w14:paraId="7D7D779B" w14:textId="77777777" w:rsidR="00E8511D" w:rsidRPr="00940D11" w:rsidRDefault="00E8511D" w:rsidP="00F46770">
            <w:pPr>
              <w:pStyle w:val="ConsPlusNormal"/>
              <w:rPr>
                <w:sz w:val="20"/>
                <w:szCs w:val="20"/>
              </w:rPr>
            </w:pPr>
          </w:p>
        </w:tc>
        <w:tc>
          <w:tcPr>
            <w:tcW w:w="3005" w:type="dxa"/>
            <w:vAlign w:val="center"/>
          </w:tcPr>
          <w:p w14:paraId="51626A9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79F4738"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447C0390"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64A18B72"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46F6FFA"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227A24F"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258A9E65" w14:textId="77777777" w:rsidR="00E8511D" w:rsidRPr="00940D11" w:rsidRDefault="00E8511D" w:rsidP="00F46770">
            <w:pPr>
              <w:pStyle w:val="ConsPlusNormal"/>
              <w:rPr>
                <w:sz w:val="20"/>
                <w:szCs w:val="20"/>
              </w:rPr>
            </w:pPr>
          </w:p>
        </w:tc>
      </w:tr>
      <w:tr w:rsidR="00E8511D" w:rsidRPr="00DB3997" w14:paraId="3B7E1A8B" w14:textId="77777777" w:rsidTr="00036F78">
        <w:trPr>
          <w:jc w:val="center"/>
        </w:trPr>
        <w:tc>
          <w:tcPr>
            <w:tcW w:w="684" w:type="dxa"/>
            <w:vMerge/>
          </w:tcPr>
          <w:p w14:paraId="4DBCD2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DAC607" w14:textId="77777777" w:rsidR="00E8511D" w:rsidRPr="00940D11" w:rsidRDefault="00E8511D" w:rsidP="00F46770">
            <w:pPr>
              <w:pStyle w:val="ConsPlusNormal"/>
              <w:rPr>
                <w:sz w:val="20"/>
                <w:szCs w:val="20"/>
              </w:rPr>
            </w:pPr>
          </w:p>
        </w:tc>
        <w:tc>
          <w:tcPr>
            <w:tcW w:w="1266" w:type="dxa"/>
            <w:vMerge/>
          </w:tcPr>
          <w:p w14:paraId="66EBE025" w14:textId="77777777" w:rsidR="00E8511D" w:rsidRPr="00940D11" w:rsidRDefault="00E8511D" w:rsidP="00F46770">
            <w:pPr>
              <w:pStyle w:val="ConsPlusNormal"/>
              <w:rPr>
                <w:sz w:val="20"/>
                <w:szCs w:val="20"/>
              </w:rPr>
            </w:pPr>
          </w:p>
        </w:tc>
        <w:tc>
          <w:tcPr>
            <w:tcW w:w="3005" w:type="dxa"/>
            <w:vAlign w:val="center"/>
          </w:tcPr>
          <w:p w14:paraId="0202D0F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11798A7"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148215A" w14:textId="77777777" w:rsidR="00E8511D" w:rsidRPr="00940D11" w:rsidRDefault="00E8511D" w:rsidP="001B65FD">
            <w:pPr>
              <w:pStyle w:val="ConsPlusNormal"/>
              <w:jc w:val="center"/>
              <w:rPr>
                <w:sz w:val="20"/>
                <w:szCs w:val="20"/>
              </w:rPr>
            </w:pPr>
            <w:r w:rsidRPr="00940D11">
              <w:rPr>
                <w:sz w:val="20"/>
                <w:szCs w:val="20"/>
              </w:rPr>
              <w:t>35</w:t>
            </w:r>
          </w:p>
        </w:tc>
        <w:tc>
          <w:tcPr>
            <w:tcW w:w="1230" w:type="dxa"/>
            <w:vAlign w:val="center"/>
          </w:tcPr>
          <w:p w14:paraId="07344CA5"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C6D0C5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E7F3A7F" w14:textId="77777777" w:rsidR="00E8511D" w:rsidRPr="00940D11" w:rsidRDefault="00E8511D" w:rsidP="001B65FD">
            <w:pPr>
              <w:pStyle w:val="ConsPlusNormal"/>
              <w:jc w:val="center"/>
              <w:rPr>
                <w:sz w:val="20"/>
                <w:szCs w:val="20"/>
              </w:rPr>
            </w:pPr>
            <w:r w:rsidRPr="00940D11">
              <w:rPr>
                <w:sz w:val="20"/>
                <w:szCs w:val="20"/>
              </w:rPr>
              <w:t>35</w:t>
            </w:r>
          </w:p>
        </w:tc>
        <w:tc>
          <w:tcPr>
            <w:tcW w:w="3132" w:type="dxa"/>
            <w:vMerge/>
          </w:tcPr>
          <w:p w14:paraId="71F412B2" w14:textId="77777777" w:rsidR="00E8511D" w:rsidRPr="00940D11" w:rsidRDefault="00E8511D" w:rsidP="00F46770">
            <w:pPr>
              <w:pStyle w:val="ConsPlusNormal"/>
              <w:rPr>
                <w:sz w:val="20"/>
                <w:szCs w:val="20"/>
              </w:rPr>
            </w:pPr>
          </w:p>
        </w:tc>
      </w:tr>
      <w:tr w:rsidR="00E8511D" w:rsidRPr="00DB3997" w14:paraId="391072B8" w14:textId="77777777" w:rsidTr="00036F78">
        <w:trPr>
          <w:jc w:val="center"/>
        </w:trPr>
        <w:tc>
          <w:tcPr>
            <w:tcW w:w="684" w:type="dxa"/>
            <w:vMerge/>
          </w:tcPr>
          <w:p w14:paraId="6FCD25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1C0C61" w14:textId="77777777" w:rsidR="00E8511D" w:rsidRPr="00940D11" w:rsidRDefault="00E8511D" w:rsidP="00F46770">
            <w:pPr>
              <w:pStyle w:val="ConsPlusNormal"/>
              <w:rPr>
                <w:sz w:val="20"/>
                <w:szCs w:val="20"/>
              </w:rPr>
            </w:pPr>
          </w:p>
        </w:tc>
        <w:tc>
          <w:tcPr>
            <w:tcW w:w="1266" w:type="dxa"/>
            <w:vMerge/>
          </w:tcPr>
          <w:p w14:paraId="4B13BB2E" w14:textId="77777777" w:rsidR="00E8511D" w:rsidRPr="00940D11" w:rsidRDefault="00E8511D" w:rsidP="00F46770">
            <w:pPr>
              <w:pStyle w:val="ConsPlusNormal"/>
              <w:rPr>
                <w:sz w:val="20"/>
                <w:szCs w:val="20"/>
              </w:rPr>
            </w:pPr>
          </w:p>
        </w:tc>
        <w:tc>
          <w:tcPr>
            <w:tcW w:w="3005" w:type="dxa"/>
            <w:vAlign w:val="center"/>
          </w:tcPr>
          <w:p w14:paraId="4F00BAA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A05D543" w14:textId="77777777" w:rsidR="00E8511D" w:rsidRPr="00940D11" w:rsidRDefault="00E8511D" w:rsidP="001B65FD">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7CD34C72" w14:textId="77777777" w:rsidR="00E8511D" w:rsidRPr="00940D11" w:rsidRDefault="00E8511D" w:rsidP="001B65FD">
            <w:pPr>
              <w:pStyle w:val="ConsPlusNormal"/>
              <w:jc w:val="center"/>
              <w:rPr>
                <w:sz w:val="20"/>
                <w:szCs w:val="20"/>
              </w:rPr>
            </w:pPr>
            <w:r w:rsidRPr="00940D11">
              <w:rPr>
                <w:sz w:val="20"/>
                <w:szCs w:val="20"/>
              </w:rPr>
              <w:lastRenderedPageBreak/>
              <w:t>35</w:t>
            </w:r>
          </w:p>
        </w:tc>
        <w:tc>
          <w:tcPr>
            <w:tcW w:w="1230" w:type="dxa"/>
            <w:vAlign w:val="center"/>
          </w:tcPr>
          <w:p w14:paraId="51289AD6"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DC8F37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130C90A" w14:textId="77777777" w:rsidR="00E8511D" w:rsidRPr="00940D11" w:rsidRDefault="00E8511D" w:rsidP="001B65FD">
            <w:pPr>
              <w:pStyle w:val="ConsPlusNormal"/>
              <w:jc w:val="center"/>
              <w:rPr>
                <w:sz w:val="20"/>
                <w:szCs w:val="20"/>
              </w:rPr>
            </w:pPr>
            <w:r w:rsidRPr="00940D11">
              <w:rPr>
                <w:sz w:val="20"/>
                <w:szCs w:val="20"/>
              </w:rPr>
              <w:t>35</w:t>
            </w:r>
          </w:p>
        </w:tc>
        <w:tc>
          <w:tcPr>
            <w:tcW w:w="3132" w:type="dxa"/>
            <w:vMerge/>
          </w:tcPr>
          <w:p w14:paraId="079D4FF1" w14:textId="77777777" w:rsidR="00E8511D" w:rsidRPr="00940D11" w:rsidRDefault="00E8511D" w:rsidP="00F46770">
            <w:pPr>
              <w:pStyle w:val="ConsPlusNormal"/>
              <w:rPr>
                <w:sz w:val="20"/>
                <w:szCs w:val="20"/>
              </w:rPr>
            </w:pPr>
          </w:p>
        </w:tc>
      </w:tr>
      <w:tr w:rsidR="00E8511D" w:rsidRPr="00DB3997" w14:paraId="7AEDB83E" w14:textId="77777777" w:rsidTr="00036F78">
        <w:trPr>
          <w:jc w:val="center"/>
        </w:trPr>
        <w:tc>
          <w:tcPr>
            <w:tcW w:w="684" w:type="dxa"/>
            <w:vMerge/>
          </w:tcPr>
          <w:p w14:paraId="470DD0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F4D4A0" w14:textId="77777777" w:rsidR="00E8511D" w:rsidRPr="00940D11" w:rsidRDefault="00E8511D" w:rsidP="00F46770">
            <w:pPr>
              <w:pStyle w:val="ConsPlusNormal"/>
              <w:rPr>
                <w:sz w:val="20"/>
                <w:szCs w:val="20"/>
              </w:rPr>
            </w:pPr>
          </w:p>
        </w:tc>
        <w:tc>
          <w:tcPr>
            <w:tcW w:w="1266" w:type="dxa"/>
            <w:vMerge/>
          </w:tcPr>
          <w:p w14:paraId="068DE8E7" w14:textId="77777777" w:rsidR="00E8511D" w:rsidRPr="00940D11" w:rsidRDefault="00E8511D" w:rsidP="00F46770">
            <w:pPr>
              <w:pStyle w:val="ConsPlusNormal"/>
              <w:rPr>
                <w:sz w:val="20"/>
                <w:szCs w:val="20"/>
              </w:rPr>
            </w:pPr>
          </w:p>
        </w:tc>
        <w:tc>
          <w:tcPr>
            <w:tcW w:w="3005" w:type="dxa"/>
            <w:vAlign w:val="center"/>
          </w:tcPr>
          <w:p w14:paraId="0D2C934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219D3F9"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33E5A324" w14:textId="77777777" w:rsidR="00E8511D" w:rsidRPr="00940D11" w:rsidRDefault="00E8511D" w:rsidP="001B65FD">
            <w:pPr>
              <w:pStyle w:val="ConsPlusNormal"/>
              <w:jc w:val="center"/>
              <w:rPr>
                <w:sz w:val="20"/>
                <w:szCs w:val="20"/>
              </w:rPr>
            </w:pPr>
            <w:r w:rsidRPr="00940D11">
              <w:rPr>
                <w:sz w:val="20"/>
                <w:szCs w:val="20"/>
              </w:rPr>
              <w:t>11</w:t>
            </w:r>
          </w:p>
        </w:tc>
        <w:tc>
          <w:tcPr>
            <w:tcW w:w="1230" w:type="dxa"/>
            <w:vAlign w:val="center"/>
          </w:tcPr>
          <w:p w14:paraId="0BB071F4"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B1047E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AA32D7B" w14:textId="77777777" w:rsidR="00E8511D" w:rsidRPr="00940D11" w:rsidRDefault="00E8511D" w:rsidP="001B65FD">
            <w:pPr>
              <w:pStyle w:val="ConsPlusNormal"/>
              <w:jc w:val="center"/>
              <w:rPr>
                <w:sz w:val="20"/>
                <w:szCs w:val="20"/>
              </w:rPr>
            </w:pPr>
            <w:r w:rsidRPr="00940D11">
              <w:rPr>
                <w:sz w:val="20"/>
                <w:szCs w:val="20"/>
              </w:rPr>
              <w:t>11</w:t>
            </w:r>
          </w:p>
        </w:tc>
        <w:tc>
          <w:tcPr>
            <w:tcW w:w="3132" w:type="dxa"/>
            <w:vMerge/>
          </w:tcPr>
          <w:p w14:paraId="311482E1" w14:textId="77777777" w:rsidR="00E8511D" w:rsidRPr="00940D11" w:rsidRDefault="00E8511D" w:rsidP="00F46770">
            <w:pPr>
              <w:pStyle w:val="ConsPlusNormal"/>
              <w:rPr>
                <w:sz w:val="20"/>
                <w:szCs w:val="20"/>
              </w:rPr>
            </w:pPr>
          </w:p>
        </w:tc>
      </w:tr>
      <w:tr w:rsidR="00E8511D" w:rsidRPr="00DB3997" w14:paraId="75EC480A" w14:textId="77777777" w:rsidTr="00036F78">
        <w:trPr>
          <w:jc w:val="center"/>
        </w:trPr>
        <w:tc>
          <w:tcPr>
            <w:tcW w:w="684" w:type="dxa"/>
            <w:vMerge w:val="restart"/>
            <w:vAlign w:val="center"/>
          </w:tcPr>
          <w:p w14:paraId="0CC21F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E4AF04A" w14:textId="77777777" w:rsidR="00E8511D" w:rsidRPr="00940D11" w:rsidRDefault="00E8511D" w:rsidP="00F46770">
            <w:pPr>
              <w:pStyle w:val="ConsPlusNormal"/>
              <w:rPr>
                <w:sz w:val="20"/>
                <w:szCs w:val="20"/>
              </w:rPr>
            </w:pPr>
            <w:r w:rsidRPr="00940D11">
              <w:rPr>
                <w:sz w:val="20"/>
                <w:szCs w:val="20"/>
              </w:rPr>
              <w:t>4056</w:t>
            </w:r>
          </w:p>
        </w:tc>
        <w:tc>
          <w:tcPr>
            <w:tcW w:w="1266" w:type="dxa"/>
            <w:vMerge w:val="restart"/>
            <w:vAlign w:val="center"/>
          </w:tcPr>
          <w:p w14:paraId="6BF1012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7C7015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8AAF3C"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0B7161B9" w14:textId="77777777" w:rsidR="00E8511D" w:rsidRPr="00940D11" w:rsidRDefault="00E8511D" w:rsidP="001B65FD">
            <w:pPr>
              <w:pStyle w:val="ConsPlusNormal"/>
              <w:jc w:val="center"/>
              <w:rPr>
                <w:sz w:val="20"/>
                <w:szCs w:val="20"/>
              </w:rPr>
            </w:pPr>
            <w:r w:rsidRPr="00940D11">
              <w:rPr>
                <w:sz w:val="20"/>
                <w:szCs w:val="20"/>
              </w:rPr>
              <w:t>235</w:t>
            </w:r>
          </w:p>
        </w:tc>
        <w:tc>
          <w:tcPr>
            <w:tcW w:w="1230" w:type="dxa"/>
            <w:vAlign w:val="center"/>
          </w:tcPr>
          <w:p w14:paraId="17BEB047"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97D64D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A9360A8" w14:textId="77777777" w:rsidR="00E8511D" w:rsidRPr="00940D11" w:rsidRDefault="00E8511D" w:rsidP="001B65FD">
            <w:pPr>
              <w:pStyle w:val="ConsPlusNormal"/>
              <w:jc w:val="center"/>
              <w:rPr>
                <w:sz w:val="20"/>
                <w:szCs w:val="20"/>
              </w:rPr>
            </w:pPr>
            <w:r w:rsidRPr="00940D11">
              <w:rPr>
                <w:sz w:val="20"/>
                <w:szCs w:val="20"/>
              </w:rPr>
              <w:t>235</w:t>
            </w:r>
          </w:p>
        </w:tc>
        <w:tc>
          <w:tcPr>
            <w:tcW w:w="3132" w:type="dxa"/>
            <w:vMerge w:val="restart"/>
            <w:vAlign w:val="center"/>
          </w:tcPr>
          <w:p w14:paraId="72EFD5DC" w14:textId="77777777" w:rsidR="00E8511D" w:rsidRPr="00940D11" w:rsidRDefault="00E8511D" w:rsidP="00F46770">
            <w:pPr>
              <w:pStyle w:val="ConsPlusNormal"/>
              <w:rPr>
                <w:sz w:val="20"/>
                <w:szCs w:val="20"/>
              </w:rPr>
            </w:pPr>
            <w:r w:rsidRPr="00940D11">
              <w:rPr>
                <w:sz w:val="20"/>
                <w:szCs w:val="20"/>
              </w:rPr>
              <w:t>-</w:t>
            </w:r>
          </w:p>
        </w:tc>
      </w:tr>
      <w:tr w:rsidR="00E8511D" w:rsidRPr="00DB3997" w14:paraId="1DA8CE1F" w14:textId="77777777" w:rsidTr="00036F78">
        <w:trPr>
          <w:jc w:val="center"/>
        </w:trPr>
        <w:tc>
          <w:tcPr>
            <w:tcW w:w="684" w:type="dxa"/>
            <w:vMerge/>
          </w:tcPr>
          <w:p w14:paraId="04948F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5FB7DF" w14:textId="77777777" w:rsidR="00E8511D" w:rsidRPr="00940D11" w:rsidRDefault="00E8511D" w:rsidP="00F46770">
            <w:pPr>
              <w:pStyle w:val="ConsPlusNormal"/>
              <w:rPr>
                <w:sz w:val="20"/>
                <w:szCs w:val="20"/>
              </w:rPr>
            </w:pPr>
          </w:p>
        </w:tc>
        <w:tc>
          <w:tcPr>
            <w:tcW w:w="1266" w:type="dxa"/>
            <w:vMerge/>
          </w:tcPr>
          <w:p w14:paraId="3D1DD4C2" w14:textId="77777777" w:rsidR="00E8511D" w:rsidRPr="00940D11" w:rsidRDefault="00E8511D" w:rsidP="00F46770">
            <w:pPr>
              <w:pStyle w:val="ConsPlusNormal"/>
              <w:rPr>
                <w:sz w:val="20"/>
                <w:szCs w:val="20"/>
              </w:rPr>
            </w:pPr>
          </w:p>
        </w:tc>
        <w:tc>
          <w:tcPr>
            <w:tcW w:w="3005" w:type="dxa"/>
            <w:vAlign w:val="center"/>
          </w:tcPr>
          <w:p w14:paraId="3C77DBC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D37888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67DB36E" w14:textId="77777777" w:rsidR="00E8511D" w:rsidRPr="00940D11" w:rsidRDefault="00E8511D" w:rsidP="001B65FD">
            <w:pPr>
              <w:pStyle w:val="ConsPlusNormal"/>
              <w:jc w:val="center"/>
              <w:rPr>
                <w:sz w:val="20"/>
                <w:szCs w:val="20"/>
              </w:rPr>
            </w:pPr>
            <w:r w:rsidRPr="00940D11">
              <w:rPr>
                <w:sz w:val="20"/>
                <w:szCs w:val="20"/>
              </w:rPr>
              <w:t>510</w:t>
            </w:r>
          </w:p>
        </w:tc>
        <w:tc>
          <w:tcPr>
            <w:tcW w:w="1230" w:type="dxa"/>
            <w:vAlign w:val="center"/>
          </w:tcPr>
          <w:p w14:paraId="0F595DA1"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26994B8"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77B4FA1" w14:textId="77777777" w:rsidR="00E8511D" w:rsidRPr="00940D11" w:rsidRDefault="00E8511D" w:rsidP="001B65FD">
            <w:pPr>
              <w:pStyle w:val="ConsPlusNormal"/>
              <w:jc w:val="center"/>
              <w:rPr>
                <w:sz w:val="20"/>
                <w:szCs w:val="20"/>
              </w:rPr>
            </w:pPr>
            <w:r w:rsidRPr="00940D11">
              <w:rPr>
                <w:sz w:val="20"/>
                <w:szCs w:val="20"/>
              </w:rPr>
              <w:t>510</w:t>
            </w:r>
          </w:p>
        </w:tc>
        <w:tc>
          <w:tcPr>
            <w:tcW w:w="3132" w:type="dxa"/>
            <w:vMerge/>
          </w:tcPr>
          <w:p w14:paraId="30AAA5D6" w14:textId="77777777" w:rsidR="00E8511D" w:rsidRPr="00940D11" w:rsidRDefault="00E8511D" w:rsidP="00F46770">
            <w:pPr>
              <w:pStyle w:val="ConsPlusNormal"/>
              <w:rPr>
                <w:sz w:val="20"/>
                <w:szCs w:val="20"/>
              </w:rPr>
            </w:pPr>
          </w:p>
        </w:tc>
      </w:tr>
      <w:tr w:rsidR="00E8511D" w:rsidRPr="00DB3997" w14:paraId="60D55DBD" w14:textId="77777777" w:rsidTr="00036F78">
        <w:trPr>
          <w:jc w:val="center"/>
        </w:trPr>
        <w:tc>
          <w:tcPr>
            <w:tcW w:w="684" w:type="dxa"/>
            <w:vMerge/>
          </w:tcPr>
          <w:p w14:paraId="6FF84AC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58E9F7" w14:textId="77777777" w:rsidR="00E8511D" w:rsidRPr="00940D11" w:rsidRDefault="00E8511D" w:rsidP="00F46770">
            <w:pPr>
              <w:pStyle w:val="ConsPlusNormal"/>
              <w:rPr>
                <w:sz w:val="20"/>
                <w:szCs w:val="20"/>
              </w:rPr>
            </w:pPr>
          </w:p>
        </w:tc>
        <w:tc>
          <w:tcPr>
            <w:tcW w:w="1266" w:type="dxa"/>
            <w:vMerge/>
          </w:tcPr>
          <w:p w14:paraId="25147B61" w14:textId="77777777" w:rsidR="00E8511D" w:rsidRPr="00940D11" w:rsidRDefault="00E8511D" w:rsidP="00F46770">
            <w:pPr>
              <w:pStyle w:val="ConsPlusNormal"/>
              <w:rPr>
                <w:sz w:val="20"/>
                <w:szCs w:val="20"/>
              </w:rPr>
            </w:pPr>
          </w:p>
        </w:tc>
        <w:tc>
          <w:tcPr>
            <w:tcW w:w="3005" w:type="dxa"/>
            <w:vAlign w:val="center"/>
          </w:tcPr>
          <w:p w14:paraId="1DCDF92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1DB260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F4DC4FC" w14:textId="77777777" w:rsidR="00E8511D" w:rsidRPr="00940D11" w:rsidRDefault="00E8511D" w:rsidP="001B65FD">
            <w:pPr>
              <w:pStyle w:val="ConsPlusNormal"/>
              <w:jc w:val="center"/>
              <w:rPr>
                <w:sz w:val="20"/>
                <w:szCs w:val="20"/>
              </w:rPr>
            </w:pPr>
            <w:r w:rsidRPr="00940D11">
              <w:rPr>
                <w:sz w:val="20"/>
                <w:szCs w:val="20"/>
              </w:rPr>
              <w:t>112</w:t>
            </w:r>
          </w:p>
        </w:tc>
        <w:tc>
          <w:tcPr>
            <w:tcW w:w="1230" w:type="dxa"/>
            <w:vAlign w:val="center"/>
          </w:tcPr>
          <w:p w14:paraId="758AE278"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C1F0E27"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E6ED20B" w14:textId="77777777" w:rsidR="00E8511D" w:rsidRPr="00940D11" w:rsidRDefault="00E8511D" w:rsidP="001B65FD">
            <w:pPr>
              <w:pStyle w:val="ConsPlusNormal"/>
              <w:jc w:val="center"/>
              <w:rPr>
                <w:sz w:val="20"/>
                <w:szCs w:val="20"/>
              </w:rPr>
            </w:pPr>
            <w:r w:rsidRPr="00940D11">
              <w:rPr>
                <w:sz w:val="20"/>
                <w:szCs w:val="20"/>
              </w:rPr>
              <w:t>112</w:t>
            </w:r>
          </w:p>
        </w:tc>
        <w:tc>
          <w:tcPr>
            <w:tcW w:w="3132" w:type="dxa"/>
            <w:vMerge/>
          </w:tcPr>
          <w:p w14:paraId="7C7CF524" w14:textId="77777777" w:rsidR="00E8511D" w:rsidRPr="00940D11" w:rsidRDefault="00E8511D" w:rsidP="00F46770">
            <w:pPr>
              <w:pStyle w:val="ConsPlusNormal"/>
              <w:rPr>
                <w:sz w:val="20"/>
                <w:szCs w:val="20"/>
              </w:rPr>
            </w:pPr>
          </w:p>
        </w:tc>
      </w:tr>
      <w:tr w:rsidR="00E8511D" w:rsidRPr="00DB3997" w14:paraId="4DED819A" w14:textId="77777777" w:rsidTr="00036F78">
        <w:trPr>
          <w:jc w:val="center"/>
        </w:trPr>
        <w:tc>
          <w:tcPr>
            <w:tcW w:w="684" w:type="dxa"/>
            <w:vMerge/>
          </w:tcPr>
          <w:p w14:paraId="7479F8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44BBBE" w14:textId="77777777" w:rsidR="00E8511D" w:rsidRPr="00940D11" w:rsidRDefault="00E8511D" w:rsidP="00F46770">
            <w:pPr>
              <w:pStyle w:val="ConsPlusNormal"/>
              <w:rPr>
                <w:sz w:val="20"/>
                <w:szCs w:val="20"/>
              </w:rPr>
            </w:pPr>
          </w:p>
        </w:tc>
        <w:tc>
          <w:tcPr>
            <w:tcW w:w="1266" w:type="dxa"/>
            <w:vMerge/>
          </w:tcPr>
          <w:p w14:paraId="15E32DC9" w14:textId="77777777" w:rsidR="00E8511D" w:rsidRPr="00940D11" w:rsidRDefault="00E8511D" w:rsidP="00F46770">
            <w:pPr>
              <w:pStyle w:val="ConsPlusNormal"/>
              <w:rPr>
                <w:sz w:val="20"/>
                <w:szCs w:val="20"/>
              </w:rPr>
            </w:pPr>
          </w:p>
        </w:tc>
        <w:tc>
          <w:tcPr>
            <w:tcW w:w="3005" w:type="dxa"/>
            <w:vAlign w:val="center"/>
          </w:tcPr>
          <w:p w14:paraId="47602F9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00F91B2"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00553694" w14:textId="77777777" w:rsidR="00E8511D" w:rsidRPr="00940D11" w:rsidRDefault="00E8511D" w:rsidP="001B65FD">
            <w:pPr>
              <w:pStyle w:val="ConsPlusNormal"/>
              <w:jc w:val="center"/>
              <w:rPr>
                <w:sz w:val="20"/>
                <w:szCs w:val="20"/>
              </w:rPr>
            </w:pPr>
            <w:r w:rsidRPr="00940D11">
              <w:rPr>
                <w:sz w:val="20"/>
                <w:szCs w:val="20"/>
              </w:rPr>
              <w:t>1</w:t>
            </w:r>
          </w:p>
        </w:tc>
        <w:tc>
          <w:tcPr>
            <w:tcW w:w="1230" w:type="dxa"/>
            <w:vAlign w:val="center"/>
          </w:tcPr>
          <w:p w14:paraId="601B883B"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B462FA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E9FEBD1" w14:textId="77777777" w:rsidR="00E8511D" w:rsidRPr="00940D11" w:rsidRDefault="00E8511D" w:rsidP="001B65FD">
            <w:pPr>
              <w:pStyle w:val="ConsPlusNormal"/>
              <w:jc w:val="center"/>
              <w:rPr>
                <w:sz w:val="20"/>
                <w:szCs w:val="20"/>
              </w:rPr>
            </w:pPr>
            <w:r w:rsidRPr="00940D11">
              <w:rPr>
                <w:sz w:val="20"/>
                <w:szCs w:val="20"/>
              </w:rPr>
              <w:t>1</w:t>
            </w:r>
          </w:p>
        </w:tc>
        <w:tc>
          <w:tcPr>
            <w:tcW w:w="3132" w:type="dxa"/>
            <w:vMerge/>
          </w:tcPr>
          <w:p w14:paraId="0826A751" w14:textId="77777777" w:rsidR="00E8511D" w:rsidRPr="00940D11" w:rsidRDefault="00E8511D" w:rsidP="00F46770">
            <w:pPr>
              <w:pStyle w:val="ConsPlusNormal"/>
              <w:rPr>
                <w:sz w:val="20"/>
                <w:szCs w:val="20"/>
              </w:rPr>
            </w:pPr>
          </w:p>
        </w:tc>
      </w:tr>
      <w:tr w:rsidR="00E8511D" w:rsidRPr="00DB3997" w14:paraId="747C0977" w14:textId="77777777" w:rsidTr="00036F78">
        <w:trPr>
          <w:jc w:val="center"/>
        </w:trPr>
        <w:tc>
          <w:tcPr>
            <w:tcW w:w="684" w:type="dxa"/>
            <w:vMerge/>
          </w:tcPr>
          <w:p w14:paraId="2B91CD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766EAF" w14:textId="77777777" w:rsidR="00E8511D" w:rsidRPr="00940D11" w:rsidRDefault="00E8511D" w:rsidP="00F46770">
            <w:pPr>
              <w:pStyle w:val="ConsPlusNormal"/>
              <w:rPr>
                <w:sz w:val="20"/>
                <w:szCs w:val="20"/>
              </w:rPr>
            </w:pPr>
          </w:p>
        </w:tc>
        <w:tc>
          <w:tcPr>
            <w:tcW w:w="1266" w:type="dxa"/>
            <w:vMerge/>
          </w:tcPr>
          <w:p w14:paraId="4180FC4D" w14:textId="77777777" w:rsidR="00E8511D" w:rsidRPr="00940D11" w:rsidRDefault="00E8511D" w:rsidP="00F46770">
            <w:pPr>
              <w:pStyle w:val="ConsPlusNormal"/>
              <w:rPr>
                <w:sz w:val="20"/>
                <w:szCs w:val="20"/>
              </w:rPr>
            </w:pPr>
          </w:p>
        </w:tc>
        <w:tc>
          <w:tcPr>
            <w:tcW w:w="3005" w:type="dxa"/>
            <w:vAlign w:val="center"/>
          </w:tcPr>
          <w:p w14:paraId="0C5BEFD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E0BD03C"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6640672F" w14:textId="77777777" w:rsidR="00E8511D" w:rsidRPr="00940D11" w:rsidRDefault="00E8511D" w:rsidP="001B65FD">
            <w:pPr>
              <w:pStyle w:val="ConsPlusNormal"/>
              <w:jc w:val="center"/>
              <w:rPr>
                <w:sz w:val="20"/>
                <w:szCs w:val="20"/>
              </w:rPr>
            </w:pPr>
            <w:r w:rsidRPr="00940D11">
              <w:rPr>
                <w:sz w:val="20"/>
                <w:szCs w:val="20"/>
              </w:rPr>
              <w:t>448</w:t>
            </w:r>
          </w:p>
        </w:tc>
        <w:tc>
          <w:tcPr>
            <w:tcW w:w="1230" w:type="dxa"/>
            <w:vAlign w:val="center"/>
          </w:tcPr>
          <w:p w14:paraId="4FC36AA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6DFC78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1F5B892" w14:textId="77777777" w:rsidR="00E8511D" w:rsidRPr="00940D11" w:rsidRDefault="00E8511D" w:rsidP="001B65FD">
            <w:pPr>
              <w:pStyle w:val="ConsPlusNormal"/>
              <w:jc w:val="center"/>
              <w:rPr>
                <w:sz w:val="20"/>
                <w:szCs w:val="20"/>
              </w:rPr>
            </w:pPr>
            <w:r w:rsidRPr="00940D11">
              <w:rPr>
                <w:sz w:val="20"/>
                <w:szCs w:val="20"/>
              </w:rPr>
              <w:t>448</w:t>
            </w:r>
          </w:p>
        </w:tc>
        <w:tc>
          <w:tcPr>
            <w:tcW w:w="3132" w:type="dxa"/>
            <w:vMerge/>
          </w:tcPr>
          <w:p w14:paraId="6AB6738E" w14:textId="77777777" w:rsidR="00E8511D" w:rsidRPr="00940D11" w:rsidRDefault="00E8511D" w:rsidP="00F46770">
            <w:pPr>
              <w:pStyle w:val="ConsPlusNormal"/>
              <w:rPr>
                <w:sz w:val="20"/>
                <w:szCs w:val="20"/>
              </w:rPr>
            </w:pPr>
          </w:p>
        </w:tc>
      </w:tr>
      <w:tr w:rsidR="00E8511D" w:rsidRPr="00DB3997" w14:paraId="7071D37E" w14:textId="77777777" w:rsidTr="00036F78">
        <w:trPr>
          <w:jc w:val="center"/>
        </w:trPr>
        <w:tc>
          <w:tcPr>
            <w:tcW w:w="684" w:type="dxa"/>
            <w:vMerge/>
          </w:tcPr>
          <w:p w14:paraId="5584163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55ED50" w14:textId="77777777" w:rsidR="00E8511D" w:rsidRPr="00940D11" w:rsidRDefault="00E8511D" w:rsidP="00F46770">
            <w:pPr>
              <w:pStyle w:val="ConsPlusNormal"/>
              <w:rPr>
                <w:sz w:val="20"/>
                <w:szCs w:val="20"/>
              </w:rPr>
            </w:pPr>
          </w:p>
        </w:tc>
        <w:tc>
          <w:tcPr>
            <w:tcW w:w="1266" w:type="dxa"/>
            <w:vMerge/>
          </w:tcPr>
          <w:p w14:paraId="467DF705" w14:textId="77777777" w:rsidR="00E8511D" w:rsidRPr="00940D11" w:rsidRDefault="00E8511D" w:rsidP="00F46770">
            <w:pPr>
              <w:pStyle w:val="ConsPlusNormal"/>
              <w:rPr>
                <w:sz w:val="20"/>
                <w:szCs w:val="20"/>
              </w:rPr>
            </w:pPr>
          </w:p>
        </w:tc>
        <w:tc>
          <w:tcPr>
            <w:tcW w:w="3005" w:type="dxa"/>
            <w:vAlign w:val="center"/>
          </w:tcPr>
          <w:p w14:paraId="697A564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54DBFDC"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62C6265F" w14:textId="77777777" w:rsidR="00E8511D" w:rsidRPr="00940D11" w:rsidRDefault="00E8511D" w:rsidP="001B65FD">
            <w:pPr>
              <w:pStyle w:val="ConsPlusNormal"/>
              <w:jc w:val="center"/>
              <w:rPr>
                <w:sz w:val="20"/>
                <w:szCs w:val="20"/>
              </w:rPr>
            </w:pPr>
            <w:r w:rsidRPr="00940D11">
              <w:rPr>
                <w:sz w:val="20"/>
                <w:szCs w:val="20"/>
              </w:rPr>
              <w:t>448</w:t>
            </w:r>
          </w:p>
        </w:tc>
        <w:tc>
          <w:tcPr>
            <w:tcW w:w="1230" w:type="dxa"/>
            <w:vAlign w:val="center"/>
          </w:tcPr>
          <w:p w14:paraId="66BB0757"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01585F9"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4C1747A" w14:textId="77777777" w:rsidR="00E8511D" w:rsidRPr="00940D11" w:rsidRDefault="00E8511D" w:rsidP="001B65FD">
            <w:pPr>
              <w:pStyle w:val="ConsPlusNormal"/>
              <w:jc w:val="center"/>
              <w:rPr>
                <w:sz w:val="20"/>
                <w:szCs w:val="20"/>
              </w:rPr>
            </w:pPr>
            <w:r w:rsidRPr="00940D11">
              <w:rPr>
                <w:sz w:val="20"/>
                <w:szCs w:val="20"/>
              </w:rPr>
              <w:t>448</w:t>
            </w:r>
          </w:p>
        </w:tc>
        <w:tc>
          <w:tcPr>
            <w:tcW w:w="3132" w:type="dxa"/>
            <w:vMerge/>
          </w:tcPr>
          <w:p w14:paraId="4C9E500D" w14:textId="77777777" w:rsidR="00E8511D" w:rsidRPr="00940D11" w:rsidRDefault="00E8511D" w:rsidP="00F46770">
            <w:pPr>
              <w:pStyle w:val="ConsPlusNormal"/>
              <w:rPr>
                <w:sz w:val="20"/>
                <w:szCs w:val="20"/>
              </w:rPr>
            </w:pPr>
          </w:p>
        </w:tc>
      </w:tr>
      <w:tr w:rsidR="00E8511D" w:rsidRPr="00DB3997" w14:paraId="0BDC4168" w14:textId="77777777" w:rsidTr="00036F78">
        <w:trPr>
          <w:jc w:val="center"/>
        </w:trPr>
        <w:tc>
          <w:tcPr>
            <w:tcW w:w="684" w:type="dxa"/>
            <w:vMerge/>
          </w:tcPr>
          <w:p w14:paraId="59CB81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38FD3D" w14:textId="77777777" w:rsidR="00E8511D" w:rsidRPr="00940D11" w:rsidRDefault="00E8511D" w:rsidP="00F46770">
            <w:pPr>
              <w:pStyle w:val="ConsPlusNormal"/>
              <w:rPr>
                <w:sz w:val="20"/>
                <w:szCs w:val="20"/>
              </w:rPr>
            </w:pPr>
          </w:p>
        </w:tc>
        <w:tc>
          <w:tcPr>
            <w:tcW w:w="1266" w:type="dxa"/>
            <w:vMerge/>
          </w:tcPr>
          <w:p w14:paraId="785801BF" w14:textId="77777777" w:rsidR="00E8511D" w:rsidRPr="00940D11" w:rsidRDefault="00E8511D" w:rsidP="00F46770">
            <w:pPr>
              <w:pStyle w:val="ConsPlusNormal"/>
              <w:rPr>
                <w:sz w:val="20"/>
                <w:szCs w:val="20"/>
              </w:rPr>
            </w:pPr>
          </w:p>
        </w:tc>
        <w:tc>
          <w:tcPr>
            <w:tcW w:w="3005" w:type="dxa"/>
            <w:vAlign w:val="center"/>
          </w:tcPr>
          <w:p w14:paraId="6347EE8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99596EA"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5ACB76DB" w14:textId="77777777" w:rsidR="00E8511D" w:rsidRPr="00940D11" w:rsidRDefault="00E8511D" w:rsidP="001B65FD">
            <w:pPr>
              <w:pStyle w:val="ConsPlusNormal"/>
              <w:jc w:val="center"/>
              <w:rPr>
                <w:sz w:val="20"/>
                <w:szCs w:val="20"/>
              </w:rPr>
            </w:pPr>
            <w:r w:rsidRPr="00940D11">
              <w:rPr>
                <w:sz w:val="20"/>
                <w:szCs w:val="20"/>
              </w:rPr>
              <w:t>140</w:t>
            </w:r>
          </w:p>
        </w:tc>
        <w:tc>
          <w:tcPr>
            <w:tcW w:w="1230" w:type="dxa"/>
            <w:vAlign w:val="center"/>
          </w:tcPr>
          <w:p w14:paraId="4A9BA652"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0486DC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5A965C2" w14:textId="77777777" w:rsidR="00E8511D" w:rsidRPr="00940D11" w:rsidRDefault="00E8511D" w:rsidP="001B65FD">
            <w:pPr>
              <w:pStyle w:val="ConsPlusNormal"/>
              <w:jc w:val="center"/>
              <w:rPr>
                <w:sz w:val="20"/>
                <w:szCs w:val="20"/>
              </w:rPr>
            </w:pPr>
            <w:r w:rsidRPr="00940D11">
              <w:rPr>
                <w:sz w:val="20"/>
                <w:szCs w:val="20"/>
              </w:rPr>
              <w:t>140</w:t>
            </w:r>
          </w:p>
        </w:tc>
        <w:tc>
          <w:tcPr>
            <w:tcW w:w="3132" w:type="dxa"/>
            <w:vMerge/>
          </w:tcPr>
          <w:p w14:paraId="4EB188DC" w14:textId="77777777" w:rsidR="00E8511D" w:rsidRPr="00940D11" w:rsidRDefault="00E8511D" w:rsidP="00F46770">
            <w:pPr>
              <w:pStyle w:val="ConsPlusNormal"/>
              <w:rPr>
                <w:sz w:val="20"/>
                <w:szCs w:val="20"/>
              </w:rPr>
            </w:pPr>
          </w:p>
        </w:tc>
      </w:tr>
      <w:tr w:rsidR="00E8511D" w:rsidRPr="00DB3997" w14:paraId="26DA5BE6" w14:textId="77777777" w:rsidTr="00036F78">
        <w:trPr>
          <w:jc w:val="center"/>
        </w:trPr>
        <w:tc>
          <w:tcPr>
            <w:tcW w:w="684" w:type="dxa"/>
            <w:vMerge/>
          </w:tcPr>
          <w:p w14:paraId="1BC5F2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EE0ED4" w14:textId="77777777" w:rsidR="00E8511D" w:rsidRPr="00940D11" w:rsidRDefault="00E8511D" w:rsidP="00F46770">
            <w:pPr>
              <w:pStyle w:val="ConsPlusNormal"/>
              <w:rPr>
                <w:sz w:val="20"/>
                <w:szCs w:val="20"/>
              </w:rPr>
            </w:pPr>
          </w:p>
        </w:tc>
        <w:tc>
          <w:tcPr>
            <w:tcW w:w="1266" w:type="dxa"/>
            <w:vMerge/>
          </w:tcPr>
          <w:p w14:paraId="2EBBA918" w14:textId="77777777" w:rsidR="00E8511D" w:rsidRPr="00940D11" w:rsidRDefault="00E8511D" w:rsidP="00F46770">
            <w:pPr>
              <w:pStyle w:val="ConsPlusNormal"/>
              <w:rPr>
                <w:sz w:val="20"/>
                <w:szCs w:val="20"/>
              </w:rPr>
            </w:pPr>
          </w:p>
        </w:tc>
        <w:tc>
          <w:tcPr>
            <w:tcW w:w="3005" w:type="dxa"/>
            <w:vAlign w:val="center"/>
          </w:tcPr>
          <w:p w14:paraId="7052BB88"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30F14AFD"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33D6AC0B"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4D92FD8F" w14:textId="77777777" w:rsidR="00E8511D" w:rsidRPr="00940D11" w:rsidRDefault="00E8511D" w:rsidP="001B65FD">
            <w:pPr>
              <w:pStyle w:val="ConsPlusNormal"/>
              <w:jc w:val="center"/>
              <w:rPr>
                <w:sz w:val="20"/>
                <w:szCs w:val="20"/>
              </w:rPr>
            </w:pPr>
            <w:r w:rsidRPr="00940D11">
              <w:rPr>
                <w:sz w:val="20"/>
                <w:szCs w:val="20"/>
              </w:rPr>
              <w:t>1</w:t>
            </w:r>
          </w:p>
        </w:tc>
        <w:tc>
          <w:tcPr>
            <w:tcW w:w="1276" w:type="dxa"/>
            <w:vAlign w:val="center"/>
          </w:tcPr>
          <w:p w14:paraId="1B162F7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D26C962"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14088B72" w14:textId="77777777" w:rsidR="00E8511D" w:rsidRPr="00940D11" w:rsidRDefault="00E8511D" w:rsidP="00F46770">
            <w:pPr>
              <w:pStyle w:val="ConsPlusNormal"/>
              <w:rPr>
                <w:sz w:val="20"/>
                <w:szCs w:val="20"/>
              </w:rPr>
            </w:pPr>
          </w:p>
        </w:tc>
      </w:tr>
      <w:tr w:rsidR="00E8511D" w:rsidRPr="00DB3997" w14:paraId="2E1FAF4B" w14:textId="77777777" w:rsidTr="00F1427E">
        <w:trPr>
          <w:jc w:val="center"/>
        </w:trPr>
        <w:tc>
          <w:tcPr>
            <w:tcW w:w="684" w:type="dxa"/>
            <w:vMerge w:val="restart"/>
            <w:shd w:val="clear" w:color="auto" w:fill="auto"/>
            <w:vAlign w:val="center"/>
          </w:tcPr>
          <w:p w14:paraId="220444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8D6C3B3" w14:textId="77777777" w:rsidR="00E8511D" w:rsidRPr="00940D11" w:rsidRDefault="00E8511D" w:rsidP="00F46770">
            <w:pPr>
              <w:pStyle w:val="ConsPlusNormal"/>
              <w:rPr>
                <w:sz w:val="20"/>
                <w:szCs w:val="20"/>
              </w:rPr>
            </w:pPr>
            <w:r w:rsidRPr="00940D11">
              <w:rPr>
                <w:sz w:val="20"/>
                <w:szCs w:val="20"/>
              </w:rPr>
              <w:t>4057</w:t>
            </w:r>
          </w:p>
        </w:tc>
        <w:tc>
          <w:tcPr>
            <w:tcW w:w="1266" w:type="dxa"/>
            <w:vMerge w:val="restart"/>
            <w:shd w:val="clear" w:color="auto" w:fill="auto"/>
            <w:vAlign w:val="center"/>
          </w:tcPr>
          <w:p w14:paraId="021E6932" w14:textId="77777777" w:rsidR="00E8511D" w:rsidRPr="00940D11" w:rsidRDefault="001A3013" w:rsidP="00F46770">
            <w:pPr>
              <w:pStyle w:val="ConsPlusNormal"/>
              <w:rPr>
                <w:sz w:val="20"/>
                <w:szCs w:val="20"/>
              </w:rPr>
            </w:pPr>
            <w:r>
              <w:rPr>
                <w:sz w:val="20"/>
                <w:szCs w:val="20"/>
              </w:rPr>
              <w:t>Первая очередь</w:t>
            </w:r>
          </w:p>
        </w:tc>
        <w:tc>
          <w:tcPr>
            <w:tcW w:w="3005" w:type="dxa"/>
            <w:shd w:val="clear" w:color="auto" w:fill="auto"/>
            <w:vAlign w:val="center"/>
          </w:tcPr>
          <w:p w14:paraId="63B65B5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5DBBB1A"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39A5CDC1" w14:textId="77777777" w:rsidR="00E8511D" w:rsidRPr="00940D11" w:rsidRDefault="00E8511D" w:rsidP="001B65FD">
            <w:pPr>
              <w:pStyle w:val="ConsPlusNormal"/>
              <w:jc w:val="center"/>
              <w:rPr>
                <w:sz w:val="20"/>
                <w:szCs w:val="20"/>
              </w:rPr>
            </w:pPr>
            <w:r w:rsidRPr="00940D11">
              <w:rPr>
                <w:sz w:val="20"/>
                <w:szCs w:val="20"/>
              </w:rPr>
              <w:t>606</w:t>
            </w:r>
          </w:p>
        </w:tc>
        <w:tc>
          <w:tcPr>
            <w:tcW w:w="1230" w:type="dxa"/>
            <w:shd w:val="clear" w:color="auto" w:fill="auto"/>
            <w:vAlign w:val="center"/>
          </w:tcPr>
          <w:p w14:paraId="28D341E0" w14:textId="77777777" w:rsidR="00E8511D" w:rsidRPr="00940D11" w:rsidRDefault="00E8511D" w:rsidP="001B65FD">
            <w:pPr>
              <w:pStyle w:val="ConsPlusNormal"/>
              <w:jc w:val="center"/>
              <w:rPr>
                <w:sz w:val="20"/>
                <w:szCs w:val="20"/>
              </w:rPr>
            </w:pPr>
            <w:r w:rsidRPr="00940D11">
              <w:rPr>
                <w:sz w:val="20"/>
                <w:szCs w:val="20"/>
              </w:rPr>
              <w:t>761</w:t>
            </w:r>
          </w:p>
        </w:tc>
        <w:tc>
          <w:tcPr>
            <w:tcW w:w="1276" w:type="dxa"/>
            <w:shd w:val="clear" w:color="auto" w:fill="auto"/>
            <w:vAlign w:val="center"/>
          </w:tcPr>
          <w:p w14:paraId="4B930345"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61F14030"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7F384E45"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DB3997" w14:paraId="0C686D00" w14:textId="77777777" w:rsidTr="00F1427E">
        <w:trPr>
          <w:jc w:val="center"/>
        </w:trPr>
        <w:tc>
          <w:tcPr>
            <w:tcW w:w="684" w:type="dxa"/>
            <w:vMerge/>
            <w:shd w:val="clear" w:color="auto" w:fill="auto"/>
          </w:tcPr>
          <w:p w14:paraId="10949E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08D73D7" w14:textId="77777777" w:rsidR="00E8511D" w:rsidRPr="00940D11" w:rsidRDefault="00E8511D" w:rsidP="00F46770">
            <w:pPr>
              <w:pStyle w:val="ConsPlusNormal"/>
              <w:rPr>
                <w:sz w:val="20"/>
                <w:szCs w:val="20"/>
              </w:rPr>
            </w:pPr>
          </w:p>
        </w:tc>
        <w:tc>
          <w:tcPr>
            <w:tcW w:w="1266" w:type="dxa"/>
            <w:vMerge/>
            <w:shd w:val="clear" w:color="auto" w:fill="auto"/>
          </w:tcPr>
          <w:p w14:paraId="3DA1CF34" w14:textId="77777777" w:rsidR="00E8511D" w:rsidRPr="00940D11" w:rsidRDefault="00E8511D" w:rsidP="00F46770">
            <w:pPr>
              <w:pStyle w:val="ConsPlusNormal"/>
              <w:rPr>
                <w:sz w:val="20"/>
                <w:szCs w:val="20"/>
              </w:rPr>
            </w:pPr>
          </w:p>
        </w:tc>
        <w:tc>
          <w:tcPr>
            <w:tcW w:w="3005" w:type="dxa"/>
            <w:shd w:val="clear" w:color="auto" w:fill="auto"/>
            <w:vAlign w:val="center"/>
          </w:tcPr>
          <w:p w14:paraId="0396DE6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DDEC71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7688CDF7" w14:textId="77777777" w:rsidR="00E8511D" w:rsidRPr="00940D11" w:rsidRDefault="00E8511D" w:rsidP="001B65FD">
            <w:pPr>
              <w:pStyle w:val="ConsPlusNormal"/>
              <w:jc w:val="center"/>
              <w:rPr>
                <w:sz w:val="20"/>
                <w:szCs w:val="20"/>
              </w:rPr>
            </w:pPr>
            <w:r w:rsidRPr="00940D11">
              <w:rPr>
                <w:sz w:val="20"/>
                <w:szCs w:val="20"/>
              </w:rPr>
              <w:t>1313</w:t>
            </w:r>
          </w:p>
        </w:tc>
        <w:tc>
          <w:tcPr>
            <w:tcW w:w="1230" w:type="dxa"/>
            <w:shd w:val="clear" w:color="auto" w:fill="auto"/>
            <w:vAlign w:val="center"/>
          </w:tcPr>
          <w:p w14:paraId="79526C4C" w14:textId="77777777" w:rsidR="00E8511D" w:rsidRPr="00940D11" w:rsidRDefault="00E344BC" w:rsidP="001B65FD">
            <w:pPr>
              <w:pStyle w:val="ConsPlusNormal"/>
              <w:jc w:val="center"/>
              <w:rPr>
                <w:sz w:val="20"/>
                <w:szCs w:val="20"/>
              </w:rPr>
            </w:pPr>
            <w:r>
              <w:rPr>
                <w:sz w:val="20"/>
                <w:szCs w:val="20"/>
              </w:rPr>
              <w:t>650</w:t>
            </w:r>
          </w:p>
        </w:tc>
        <w:tc>
          <w:tcPr>
            <w:tcW w:w="1276" w:type="dxa"/>
            <w:shd w:val="clear" w:color="auto" w:fill="auto"/>
            <w:vAlign w:val="center"/>
          </w:tcPr>
          <w:p w14:paraId="6A118B47" w14:textId="77777777" w:rsidR="00E8511D" w:rsidRPr="00940D11" w:rsidRDefault="00E8511D" w:rsidP="001B65FD">
            <w:pPr>
              <w:pStyle w:val="ConsPlusNormal"/>
              <w:jc w:val="center"/>
              <w:rPr>
                <w:sz w:val="20"/>
                <w:szCs w:val="20"/>
              </w:rPr>
            </w:pPr>
            <w:r w:rsidRPr="00940D11">
              <w:rPr>
                <w:sz w:val="20"/>
                <w:szCs w:val="20"/>
              </w:rPr>
              <w:t>н/д</w:t>
            </w:r>
          </w:p>
        </w:tc>
        <w:tc>
          <w:tcPr>
            <w:tcW w:w="1474" w:type="dxa"/>
            <w:shd w:val="clear" w:color="auto" w:fill="auto"/>
            <w:vAlign w:val="center"/>
          </w:tcPr>
          <w:p w14:paraId="3E1923BF" w14:textId="77777777" w:rsidR="00E8511D" w:rsidRPr="00940D11" w:rsidRDefault="00E344BC" w:rsidP="001B65FD">
            <w:pPr>
              <w:pStyle w:val="ConsPlusNormal"/>
              <w:jc w:val="center"/>
              <w:rPr>
                <w:sz w:val="20"/>
                <w:szCs w:val="20"/>
              </w:rPr>
            </w:pPr>
            <w:r>
              <w:rPr>
                <w:sz w:val="20"/>
                <w:szCs w:val="20"/>
              </w:rPr>
              <w:t>66</w:t>
            </w:r>
            <w:r w:rsidR="00E8511D" w:rsidRPr="00940D11">
              <w:rPr>
                <w:sz w:val="20"/>
                <w:szCs w:val="20"/>
              </w:rPr>
              <w:t>3</w:t>
            </w:r>
          </w:p>
        </w:tc>
        <w:tc>
          <w:tcPr>
            <w:tcW w:w="3132" w:type="dxa"/>
            <w:vMerge/>
            <w:shd w:val="clear" w:color="auto" w:fill="auto"/>
          </w:tcPr>
          <w:p w14:paraId="657D2103" w14:textId="77777777" w:rsidR="00E8511D" w:rsidRPr="00940D11" w:rsidRDefault="00E8511D" w:rsidP="00F46770">
            <w:pPr>
              <w:pStyle w:val="ConsPlusNormal"/>
              <w:rPr>
                <w:sz w:val="20"/>
                <w:szCs w:val="20"/>
              </w:rPr>
            </w:pPr>
          </w:p>
        </w:tc>
      </w:tr>
      <w:tr w:rsidR="00E8511D" w:rsidRPr="00DB3997" w14:paraId="0A95CC9A" w14:textId="77777777" w:rsidTr="00F1427E">
        <w:trPr>
          <w:jc w:val="center"/>
        </w:trPr>
        <w:tc>
          <w:tcPr>
            <w:tcW w:w="684" w:type="dxa"/>
            <w:vMerge/>
            <w:shd w:val="clear" w:color="auto" w:fill="auto"/>
          </w:tcPr>
          <w:p w14:paraId="1D2A44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96E391" w14:textId="77777777" w:rsidR="00E8511D" w:rsidRPr="00940D11" w:rsidRDefault="00E8511D" w:rsidP="00F46770">
            <w:pPr>
              <w:pStyle w:val="ConsPlusNormal"/>
              <w:rPr>
                <w:sz w:val="20"/>
                <w:szCs w:val="20"/>
              </w:rPr>
            </w:pPr>
          </w:p>
        </w:tc>
        <w:tc>
          <w:tcPr>
            <w:tcW w:w="1266" w:type="dxa"/>
            <w:vMerge/>
            <w:shd w:val="clear" w:color="auto" w:fill="auto"/>
          </w:tcPr>
          <w:p w14:paraId="2CA53C25" w14:textId="77777777" w:rsidR="00E8511D" w:rsidRPr="00940D11" w:rsidRDefault="00E8511D" w:rsidP="00F46770">
            <w:pPr>
              <w:pStyle w:val="ConsPlusNormal"/>
              <w:rPr>
                <w:sz w:val="20"/>
                <w:szCs w:val="20"/>
              </w:rPr>
            </w:pPr>
          </w:p>
        </w:tc>
        <w:tc>
          <w:tcPr>
            <w:tcW w:w="3005" w:type="dxa"/>
            <w:shd w:val="clear" w:color="auto" w:fill="auto"/>
            <w:vAlign w:val="center"/>
          </w:tcPr>
          <w:p w14:paraId="5A0124B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8E97E8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30A8E8C6" w14:textId="77777777" w:rsidR="00E8511D" w:rsidRPr="00940D11" w:rsidRDefault="00E8511D" w:rsidP="001B65FD">
            <w:pPr>
              <w:pStyle w:val="ConsPlusNormal"/>
              <w:jc w:val="center"/>
              <w:rPr>
                <w:sz w:val="20"/>
                <w:szCs w:val="20"/>
              </w:rPr>
            </w:pPr>
            <w:r w:rsidRPr="00940D11">
              <w:rPr>
                <w:sz w:val="20"/>
                <w:szCs w:val="20"/>
              </w:rPr>
              <w:t>289</w:t>
            </w:r>
          </w:p>
        </w:tc>
        <w:tc>
          <w:tcPr>
            <w:tcW w:w="1230" w:type="dxa"/>
            <w:shd w:val="clear" w:color="auto" w:fill="auto"/>
            <w:vAlign w:val="center"/>
          </w:tcPr>
          <w:p w14:paraId="5AF6D004" w14:textId="77777777" w:rsidR="00E8511D" w:rsidRPr="00940D11" w:rsidRDefault="00E8511D" w:rsidP="001B65FD">
            <w:pPr>
              <w:pStyle w:val="ConsPlusNormal"/>
              <w:jc w:val="center"/>
              <w:rPr>
                <w:sz w:val="20"/>
                <w:szCs w:val="20"/>
              </w:rPr>
            </w:pPr>
            <w:r w:rsidRPr="00940D11">
              <w:rPr>
                <w:sz w:val="20"/>
                <w:szCs w:val="20"/>
              </w:rPr>
              <w:t>476</w:t>
            </w:r>
          </w:p>
        </w:tc>
        <w:tc>
          <w:tcPr>
            <w:tcW w:w="1276" w:type="dxa"/>
            <w:shd w:val="clear" w:color="auto" w:fill="auto"/>
            <w:vAlign w:val="center"/>
          </w:tcPr>
          <w:p w14:paraId="49970C5C"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2C1F645"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26118E88" w14:textId="77777777" w:rsidR="00E8511D" w:rsidRPr="00940D11" w:rsidRDefault="00E8511D" w:rsidP="00F46770">
            <w:pPr>
              <w:pStyle w:val="ConsPlusNormal"/>
              <w:rPr>
                <w:sz w:val="20"/>
                <w:szCs w:val="20"/>
              </w:rPr>
            </w:pPr>
          </w:p>
        </w:tc>
      </w:tr>
      <w:tr w:rsidR="00E8511D" w:rsidRPr="00DB3997" w14:paraId="5103E68C" w14:textId="77777777" w:rsidTr="00F1427E">
        <w:trPr>
          <w:jc w:val="center"/>
        </w:trPr>
        <w:tc>
          <w:tcPr>
            <w:tcW w:w="684" w:type="dxa"/>
            <w:vMerge/>
            <w:shd w:val="clear" w:color="auto" w:fill="auto"/>
          </w:tcPr>
          <w:p w14:paraId="2FD6F7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4E4B51E" w14:textId="77777777" w:rsidR="00E8511D" w:rsidRPr="00940D11" w:rsidRDefault="00E8511D" w:rsidP="00F46770">
            <w:pPr>
              <w:pStyle w:val="ConsPlusNormal"/>
              <w:rPr>
                <w:sz w:val="20"/>
                <w:szCs w:val="20"/>
              </w:rPr>
            </w:pPr>
          </w:p>
        </w:tc>
        <w:tc>
          <w:tcPr>
            <w:tcW w:w="1266" w:type="dxa"/>
            <w:vMerge/>
            <w:shd w:val="clear" w:color="auto" w:fill="auto"/>
          </w:tcPr>
          <w:p w14:paraId="35051D43" w14:textId="77777777" w:rsidR="00E8511D" w:rsidRPr="00940D11" w:rsidRDefault="00E8511D" w:rsidP="00F46770">
            <w:pPr>
              <w:pStyle w:val="ConsPlusNormal"/>
              <w:rPr>
                <w:sz w:val="20"/>
                <w:szCs w:val="20"/>
              </w:rPr>
            </w:pPr>
          </w:p>
        </w:tc>
        <w:tc>
          <w:tcPr>
            <w:tcW w:w="3005" w:type="dxa"/>
            <w:shd w:val="clear" w:color="auto" w:fill="auto"/>
            <w:vAlign w:val="center"/>
          </w:tcPr>
          <w:p w14:paraId="2040534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EC6BC21"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092C1DD3" w14:textId="77777777" w:rsidR="00E8511D" w:rsidRPr="00940D11" w:rsidRDefault="00E8511D" w:rsidP="001B65FD">
            <w:pPr>
              <w:pStyle w:val="ConsPlusNormal"/>
              <w:jc w:val="center"/>
              <w:rPr>
                <w:sz w:val="20"/>
                <w:szCs w:val="20"/>
              </w:rPr>
            </w:pPr>
            <w:r w:rsidRPr="00940D11">
              <w:rPr>
                <w:sz w:val="20"/>
                <w:szCs w:val="20"/>
              </w:rPr>
              <w:t>1</w:t>
            </w:r>
          </w:p>
        </w:tc>
        <w:tc>
          <w:tcPr>
            <w:tcW w:w="1230" w:type="dxa"/>
            <w:shd w:val="clear" w:color="auto" w:fill="auto"/>
            <w:vAlign w:val="center"/>
          </w:tcPr>
          <w:p w14:paraId="7C80E757" w14:textId="77777777" w:rsidR="00E8511D" w:rsidRPr="00940D11" w:rsidRDefault="00E8511D" w:rsidP="001B65FD">
            <w:pPr>
              <w:pStyle w:val="ConsPlusNormal"/>
              <w:jc w:val="center"/>
              <w:rPr>
                <w:sz w:val="20"/>
                <w:szCs w:val="20"/>
              </w:rPr>
            </w:pPr>
            <w:r w:rsidRPr="00940D11">
              <w:rPr>
                <w:sz w:val="20"/>
                <w:szCs w:val="20"/>
              </w:rPr>
              <w:t>1</w:t>
            </w:r>
          </w:p>
        </w:tc>
        <w:tc>
          <w:tcPr>
            <w:tcW w:w="1276" w:type="dxa"/>
            <w:shd w:val="clear" w:color="auto" w:fill="auto"/>
            <w:vAlign w:val="center"/>
          </w:tcPr>
          <w:p w14:paraId="7837DD94"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123C630A"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31B03C3E" w14:textId="77777777" w:rsidR="00E8511D" w:rsidRPr="00940D11" w:rsidRDefault="00E8511D" w:rsidP="00F46770">
            <w:pPr>
              <w:pStyle w:val="ConsPlusNormal"/>
              <w:rPr>
                <w:sz w:val="20"/>
                <w:szCs w:val="20"/>
              </w:rPr>
            </w:pPr>
          </w:p>
        </w:tc>
      </w:tr>
      <w:tr w:rsidR="00E8511D" w:rsidRPr="00DB3997" w14:paraId="6A264B3A" w14:textId="77777777" w:rsidTr="00F1427E">
        <w:trPr>
          <w:jc w:val="center"/>
        </w:trPr>
        <w:tc>
          <w:tcPr>
            <w:tcW w:w="684" w:type="dxa"/>
            <w:vMerge/>
            <w:shd w:val="clear" w:color="auto" w:fill="auto"/>
          </w:tcPr>
          <w:p w14:paraId="1DB062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2BBBF38" w14:textId="77777777" w:rsidR="00E8511D" w:rsidRPr="00940D11" w:rsidRDefault="00E8511D" w:rsidP="00F46770">
            <w:pPr>
              <w:pStyle w:val="ConsPlusNormal"/>
              <w:rPr>
                <w:sz w:val="20"/>
                <w:szCs w:val="20"/>
              </w:rPr>
            </w:pPr>
          </w:p>
        </w:tc>
        <w:tc>
          <w:tcPr>
            <w:tcW w:w="1266" w:type="dxa"/>
            <w:vMerge/>
            <w:shd w:val="clear" w:color="auto" w:fill="auto"/>
          </w:tcPr>
          <w:p w14:paraId="47A38ADB" w14:textId="77777777" w:rsidR="00E8511D" w:rsidRPr="00940D11" w:rsidRDefault="00E8511D" w:rsidP="00F46770">
            <w:pPr>
              <w:pStyle w:val="ConsPlusNormal"/>
              <w:rPr>
                <w:sz w:val="20"/>
                <w:szCs w:val="20"/>
              </w:rPr>
            </w:pPr>
          </w:p>
        </w:tc>
        <w:tc>
          <w:tcPr>
            <w:tcW w:w="3005" w:type="dxa"/>
            <w:shd w:val="clear" w:color="auto" w:fill="auto"/>
            <w:vAlign w:val="center"/>
          </w:tcPr>
          <w:p w14:paraId="6812C048"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shd w:val="clear" w:color="auto" w:fill="auto"/>
            <w:vAlign w:val="center"/>
          </w:tcPr>
          <w:p w14:paraId="32678A5C" w14:textId="77777777" w:rsidR="00E8511D" w:rsidRPr="00940D11" w:rsidRDefault="00E8511D" w:rsidP="001B65FD">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4933BD18" w14:textId="77777777" w:rsidR="00E8511D" w:rsidRPr="00940D11" w:rsidRDefault="00E8511D" w:rsidP="001B65FD">
            <w:pPr>
              <w:pStyle w:val="ConsPlusNormal"/>
              <w:jc w:val="center"/>
              <w:rPr>
                <w:sz w:val="20"/>
                <w:szCs w:val="20"/>
              </w:rPr>
            </w:pPr>
            <w:r w:rsidRPr="00940D11">
              <w:rPr>
                <w:sz w:val="20"/>
                <w:szCs w:val="20"/>
              </w:rPr>
              <w:t>1154</w:t>
            </w:r>
          </w:p>
        </w:tc>
        <w:tc>
          <w:tcPr>
            <w:tcW w:w="1230" w:type="dxa"/>
            <w:shd w:val="clear" w:color="auto" w:fill="auto"/>
            <w:vAlign w:val="center"/>
          </w:tcPr>
          <w:p w14:paraId="60EA1B1B"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101ECF66"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090747D0" w14:textId="77777777" w:rsidR="00E8511D" w:rsidRPr="00940D11" w:rsidRDefault="00E8511D" w:rsidP="001B65FD">
            <w:pPr>
              <w:pStyle w:val="ConsPlusNormal"/>
              <w:jc w:val="center"/>
              <w:rPr>
                <w:sz w:val="20"/>
                <w:szCs w:val="20"/>
              </w:rPr>
            </w:pPr>
            <w:r w:rsidRPr="00940D11">
              <w:rPr>
                <w:sz w:val="20"/>
                <w:szCs w:val="20"/>
              </w:rPr>
              <w:t>1154</w:t>
            </w:r>
          </w:p>
        </w:tc>
        <w:tc>
          <w:tcPr>
            <w:tcW w:w="3132" w:type="dxa"/>
            <w:vMerge/>
            <w:shd w:val="clear" w:color="auto" w:fill="auto"/>
          </w:tcPr>
          <w:p w14:paraId="775A9C2C" w14:textId="77777777" w:rsidR="00E8511D" w:rsidRPr="00940D11" w:rsidRDefault="00E8511D" w:rsidP="00F46770">
            <w:pPr>
              <w:pStyle w:val="ConsPlusNormal"/>
              <w:rPr>
                <w:sz w:val="20"/>
                <w:szCs w:val="20"/>
              </w:rPr>
            </w:pPr>
          </w:p>
        </w:tc>
      </w:tr>
      <w:tr w:rsidR="00E8511D" w:rsidRPr="00DB3997" w14:paraId="13BDF31F" w14:textId="77777777" w:rsidTr="00F1427E">
        <w:trPr>
          <w:jc w:val="center"/>
        </w:trPr>
        <w:tc>
          <w:tcPr>
            <w:tcW w:w="684" w:type="dxa"/>
            <w:vMerge/>
            <w:shd w:val="clear" w:color="auto" w:fill="auto"/>
          </w:tcPr>
          <w:p w14:paraId="5A20EB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BE54828" w14:textId="77777777" w:rsidR="00E8511D" w:rsidRPr="00940D11" w:rsidRDefault="00E8511D" w:rsidP="00F46770">
            <w:pPr>
              <w:pStyle w:val="ConsPlusNormal"/>
              <w:rPr>
                <w:sz w:val="20"/>
                <w:szCs w:val="20"/>
              </w:rPr>
            </w:pPr>
          </w:p>
        </w:tc>
        <w:tc>
          <w:tcPr>
            <w:tcW w:w="1266" w:type="dxa"/>
            <w:vMerge/>
            <w:shd w:val="clear" w:color="auto" w:fill="auto"/>
          </w:tcPr>
          <w:p w14:paraId="660DED7D" w14:textId="77777777" w:rsidR="00E8511D" w:rsidRPr="00940D11" w:rsidRDefault="00E8511D" w:rsidP="00F46770">
            <w:pPr>
              <w:pStyle w:val="ConsPlusNormal"/>
              <w:rPr>
                <w:sz w:val="20"/>
                <w:szCs w:val="20"/>
              </w:rPr>
            </w:pPr>
          </w:p>
        </w:tc>
        <w:tc>
          <w:tcPr>
            <w:tcW w:w="3005" w:type="dxa"/>
            <w:shd w:val="clear" w:color="auto" w:fill="auto"/>
            <w:vAlign w:val="center"/>
          </w:tcPr>
          <w:p w14:paraId="3F5CAEC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1A9BE04"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7EB825C" w14:textId="77777777" w:rsidR="00E8511D" w:rsidRPr="00940D11" w:rsidRDefault="00E8511D" w:rsidP="001B65FD">
            <w:pPr>
              <w:pStyle w:val="ConsPlusNormal"/>
              <w:jc w:val="center"/>
              <w:rPr>
                <w:sz w:val="20"/>
                <w:szCs w:val="20"/>
              </w:rPr>
            </w:pPr>
            <w:r w:rsidRPr="00940D11">
              <w:rPr>
                <w:sz w:val="20"/>
                <w:szCs w:val="20"/>
              </w:rPr>
              <w:t>1154</w:t>
            </w:r>
          </w:p>
        </w:tc>
        <w:tc>
          <w:tcPr>
            <w:tcW w:w="1230" w:type="dxa"/>
            <w:shd w:val="clear" w:color="auto" w:fill="auto"/>
            <w:vAlign w:val="center"/>
          </w:tcPr>
          <w:p w14:paraId="30F4D445" w14:textId="77777777" w:rsidR="00E8511D" w:rsidRPr="00940D11" w:rsidRDefault="00E8511D" w:rsidP="001B65FD">
            <w:pPr>
              <w:pStyle w:val="ConsPlusNormal"/>
              <w:jc w:val="center"/>
              <w:rPr>
                <w:sz w:val="20"/>
                <w:szCs w:val="20"/>
              </w:rPr>
            </w:pPr>
            <w:r w:rsidRPr="00940D11">
              <w:rPr>
                <w:sz w:val="20"/>
                <w:szCs w:val="20"/>
              </w:rPr>
              <w:t>324</w:t>
            </w:r>
          </w:p>
        </w:tc>
        <w:tc>
          <w:tcPr>
            <w:tcW w:w="1276" w:type="dxa"/>
            <w:shd w:val="clear" w:color="auto" w:fill="auto"/>
            <w:vAlign w:val="center"/>
          </w:tcPr>
          <w:p w14:paraId="3B803488"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406C1A9A" w14:textId="77777777" w:rsidR="00E8511D" w:rsidRPr="00940D11" w:rsidRDefault="00E8511D" w:rsidP="001B65FD">
            <w:pPr>
              <w:pStyle w:val="ConsPlusNormal"/>
              <w:jc w:val="center"/>
              <w:rPr>
                <w:sz w:val="20"/>
                <w:szCs w:val="20"/>
              </w:rPr>
            </w:pPr>
            <w:r w:rsidRPr="00940D11">
              <w:rPr>
                <w:sz w:val="20"/>
                <w:szCs w:val="20"/>
              </w:rPr>
              <w:t>830</w:t>
            </w:r>
          </w:p>
        </w:tc>
        <w:tc>
          <w:tcPr>
            <w:tcW w:w="3132" w:type="dxa"/>
            <w:vMerge/>
            <w:shd w:val="clear" w:color="auto" w:fill="auto"/>
          </w:tcPr>
          <w:p w14:paraId="0E454D95" w14:textId="77777777" w:rsidR="00E8511D" w:rsidRPr="00940D11" w:rsidRDefault="00E8511D" w:rsidP="00F46770">
            <w:pPr>
              <w:pStyle w:val="ConsPlusNormal"/>
              <w:rPr>
                <w:sz w:val="20"/>
                <w:szCs w:val="20"/>
              </w:rPr>
            </w:pPr>
          </w:p>
        </w:tc>
      </w:tr>
      <w:tr w:rsidR="00E8511D" w:rsidRPr="00DB3997" w14:paraId="39DF6180" w14:textId="77777777" w:rsidTr="00F1427E">
        <w:trPr>
          <w:jc w:val="center"/>
        </w:trPr>
        <w:tc>
          <w:tcPr>
            <w:tcW w:w="684" w:type="dxa"/>
            <w:vMerge/>
            <w:shd w:val="clear" w:color="auto" w:fill="auto"/>
          </w:tcPr>
          <w:p w14:paraId="7924A34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D980142" w14:textId="77777777" w:rsidR="00E8511D" w:rsidRPr="00940D11" w:rsidRDefault="00E8511D" w:rsidP="00F46770">
            <w:pPr>
              <w:pStyle w:val="ConsPlusNormal"/>
              <w:rPr>
                <w:sz w:val="20"/>
                <w:szCs w:val="20"/>
              </w:rPr>
            </w:pPr>
          </w:p>
        </w:tc>
        <w:tc>
          <w:tcPr>
            <w:tcW w:w="1266" w:type="dxa"/>
            <w:vMerge/>
            <w:shd w:val="clear" w:color="auto" w:fill="auto"/>
          </w:tcPr>
          <w:p w14:paraId="1B74F235" w14:textId="77777777" w:rsidR="00E8511D" w:rsidRPr="00940D11" w:rsidRDefault="00E8511D" w:rsidP="00F46770">
            <w:pPr>
              <w:pStyle w:val="ConsPlusNormal"/>
              <w:rPr>
                <w:sz w:val="20"/>
                <w:szCs w:val="20"/>
              </w:rPr>
            </w:pPr>
          </w:p>
        </w:tc>
        <w:tc>
          <w:tcPr>
            <w:tcW w:w="3005" w:type="dxa"/>
            <w:shd w:val="clear" w:color="auto" w:fill="auto"/>
            <w:vAlign w:val="center"/>
          </w:tcPr>
          <w:p w14:paraId="707C9BB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76DB73B"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71B3BDC" w14:textId="77777777" w:rsidR="00E8511D" w:rsidRPr="00940D11" w:rsidRDefault="00E8511D" w:rsidP="001B65FD">
            <w:pPr>
              <w:pStyle w:val="ConsPlusNormal"/>
              <w:jc w:val="center"/>
              <w:rPr>
                <w:sz w:val="20"/>
                <w:szCs w:val="20"/>
              </w:rPr>
            </w:pPr>
            <w:r w:rsidRPr="00940D11">
              <w:rPr>
                <w:sz w:val="20"/>
                <w:szCs w:val="20"/>
              </w:rPr>
              <w:t>361</w:t>
            </w:r>
          </w:p>
        </w:tc>
        <w:tc>
          <w:tcPr>
            <w:tcW w:w="1230" w:type="dxa"/>
            <w:shd w:val="clear" w:color="auto" w:fill="auto"/>
            <w:vAlign w:val="center"/>
          </w:tcPr>
          <w:p w14:paraId="7AD43046"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394CE6F7"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56455D2F" w14:textId="77777777" w:rsidR="00E8511D" w:rsidRPr="00940D11" w:rsidRDefault="00E8511D" w:rsidP="001B65FD">
            <w:pPr>
              <w:pStyle w:val="ConsPlusNormal"/>
              <w:jc w:val="center"/>
              <w:rPr>
                <w:sz w:val="20"/>
                <w:szCs w:val="20"/>
              </w:rPr>
            </w:pPr>
            <w:r w:rsidRPr="00940D11">
              <w:rPr>
                <w:sz w:val="20"/>
                <w:szCs w:val="20"/>
              </w:rPr>
              <w:t>361</w:t>
            </w:r>
          </w:p>
        </w:tc>
        <w:tc>
          <w:tcPr>
            <w:tcW w:w="3132" w:type="dxa"/>
            <w:vMerge/>
            <w:shd w:val="clear" w:color="auto" w:fill="auto"/>
          </w:tcPr>
          <w:p w14:paraId="3E14AA8B" w14:textId="77777777" w:rsidR="00E8511D" w:rsidRPr="00940D11" w:rsidRDefault="00E8511D" w:rsidP="00F46770">
            <w:pPr>
              <w:pStyle w:val="ConsPlusNormal"/>
              <w:rPr>
                <w:sz w:val="20"/>
                <w:szCs w:val="20"/>
              </w:rPr>
            </w:pPr>
          </w:p>
        </w:tc>
      </w:tr>
      <w:tr w:rsidR="00E8511D" w:rsidRPr="00DB3997" w14:paraId="234F96EB" w14:textId="77777777" w:rsidTr="00036F78">
        <w:trPr>
          <w:jc w:val="center"/>
        </w:trPr>
        <w:tc>
          <w:tcPr>
            <w:tcW w:w="684" w:type="dxa"/>
            <w:vMerge w:val="restart"/>
            <w:shd w:val="clear" w:color="auto" w:fill="auto"/>
            <w:vAlign w:val="center"/>
          </w:tcPr>
          <w:p w14:paraId="49AC3E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FE7580B" w14:textId="77777777" w:rsidR="00E8511D" w:rsidRPr="00940D11" w:rsidRDefault="00E8511D" w:rsidP="00F46770">
            <w:pPr>
              <w:pStyle w:val="ConsPlusNormal"/>
              <w:rPr>
                <w:sz w:val="20"/>
                <w:szCs w:val="20"/>
              </w:rPr>
            </w:pPr>
            <w:r w:rsidRPr="00940D11">
              <w:rPr>
                <w:sz w:val="20"/>
                <w:szCs w:val="20"/>
              </w:rPr>
              <w:t>4058</w:t>
            </w:r>
          </w:p>
        </w:tc>
        <w:tc>
          <w:tcPr>
            <w:tcW w:w="1266" w:type="dxa"/>
            <w:vMerge w:val="restart"/>
            <w:shd w:val="clear" w:color="auto" w:fill="auto"/>
            <w:vAlign w:val="center"/>
          </w:tcPr>
          <w:p w14:paraId="1929952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B4B0BF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9181CE3"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6D1915FE" w14:textId="77777777" w:rsidR="00E8511D" w:rsidRPr="00940D11" w:rsidRDefault="00E8511D" w:rsidP="001B65FD">
            <w:pPr>
              <w:pStyle w:val="ConsPlusNormal"/>
              <w:jc w:val="center"/>
              <w:rPr>
                <w:sz w:val="20"/>
                <w:szCs w:val="20"/>
              </w:rPr>
            </w:pPr>
            <w:r w:rsidRPr="00940D11">
              <w:rPr>
                <w:sz w:val="20"/>
                <w:szCs w:val="20"/>
              </w:rPr>
              <w:t>337</w:t>
            </w:r>
          </w:p>
        </w:tc>
        <w:tc>
          <w:tcPr>
            <w:tcW w:w="1230" w:type="dxa"/>
            <w:shd w:val="clear" w:color="auto" w:fill="auto"/>
            <w:vAlign w:val="center"/>
          </w:tcPr>
          <w:p w14:paraId="766D8FD4" w14:textId="77777777" w:rsidR="00E8511D" w:rsidRPr="00940D11" w:rsidRDefault="00E8511D" w:rsidP="001B65FD">
            <w:pPr>
              <w:pStyle w:val="ConsPlusNormal"/>
              <w:jc w:val="center"/>
              <w:rPr>
                <w:sz w:val="20"/>
                <w:szCs w:val="20"/>
              </w:rPr>
            </w:pPr>
            <w:r w:rsidRPr="00940D11">
              <w:rPr>
                <w:sz w:val="20"/>
                <w:szCs w:val="20"/>
              </w:rPr>
              <w:t>745</w:t>
            </w:r>
          </w:p>
        </w:tc>
        <w:tc>
          <w:tcPr>
            <w:tcW w:w="1276" w:type="dxa"/>
            <w:shd w:val="clear" w:color="auto" w:fill="auto"/>
            <w:vAlign w:val="center"/>
          </w:tcPr>
          <w:p w14:paraId="6433C135"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3087FE93"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6C3E0B97" w14:textId="77777777" w:rsidR="00E8511D" w:rsidRPr="00940D11" w:rsidRDefault="00E8511D" w:rsidP="00F46770">
            <w:pPr>
              <w:pStyle w:val="ConsPlusNormal"/>
              <w:rPr>
                <w:sz w:val="20"/>
                <w:szCs w:val="20"/>
              </w:rPr>
            </w:pPr>
            <w:r w:rsidRPr="00940D11">
              <w:rPr>
                <w:sz w:val="20"/>
                <w:szCs w:val="20"/>
              </w:rPr>
              <w:t>-</w:t>
            </w:r>
          </w:p>
        </w:tc>
      </w:tr>
      <w:tr w:rsidR="00E8511D" w:rsidRPr="00DB3997" w14:paraId="4253D244" w14:textId="77777777" w:rsidTr="00036F78">
        <w:trPr>
          <w:jc w:val="center"/>
        </w:trPr>
        <w:tc>
          <w:tcPr>
            <w:tcW w:w="684" w:type="dxa"/>
            <w:vMerge/>
            <w:shd w:val="clear" w:color="auto" w:fill="auto"/>
          </w:tcPr>
          <w:p w14:paraId="3F5D80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29B4DD" w14:textId="77777777" w:rsidR="00E8511D" w:rsidRPr="00940D11" w:rsidRDefault="00E8511D" w:rsidP="00F46770">
            <w:pPr>
              <w:pStyle w:val="ConsPlusNormal"/>
              <w:rPr>
                <w:sz w:val="20"/>
                <w:szCs w:val="20"/>
              </w:rPr>
            </w:pPr>
          </w:p>
        </w:tc>
        <w:tc>
          <w:tcPr>
            <w:tcW w:w="1266" w:type="dxa"/>
            <w:vMerge/>
            <w:shd w:val="clear" w:color="auto" w:fill="auto"/>
          </w:tcPr>
          <w:p w14:paraId="380C450C" w14:textId="77777777" w:rsidR="00E8511D" w:rsidRPr="00940D11" w:rsidRDefault="00E8511D" w:rsidP="00F46770">
            <w:pPr>
              <w:pStyle w:val="ConsPlusNormal"/>
              <w:rPr>
                <w:sz w:val="20"/>
                <w:szCs w:val="20"/>
              </w:rPr>
            </w:pPr>
          </w:p>
        </w:tc>
        <w:tc>
          <w:tcPr>
            <w:tcW w:w="3005" w:type="dxa"/>
            <w:shd w:val="clear" w:color="auto" w:fill="auto"/>
            <w:vAlign w:val="center"/>
          </w:tcPr>
          <w:p w14:paraId="49C1B12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6B52724"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0EAB55FD" w14:textId="77777777" w:rsidR="00E8511D" w:rsidRPr="00940D11" w:rsidRDefault="00E8511D" w:rsidP="001B65FD">
            <w:pPr>
              <w:pStyle w:val="ConsPlusNormal"/>
              <w:jc w:val="center"/>
              <w:rPr>
                <w:sz w:val="20"/>
                <w:szCs w:val="20"/>
              </w:rPr>
            </w:pPr>
            <w:r w:rsidRPr="00940D11">
              <w:rPr>
                <w:sz w:val="20"/>
                <w:szCs w:val="20"/>
              </w:rPr>
              <w:t>729</w:t>
            </w:r>
          </w:p>
        </w:tc>
        <w:tc>
          <w:tcPr>
            <w:tcW w:w="1230" w:type="dxa"/>
            <w:shd w:val="clear" w:color="auto" w:fill="auto"/>
            <w:vAlign w:val="center"/>
          </w:tcPr>
          <w:p w14:paraId="5E0E9071" w14:textId="77777777" w:rsidR="00E8511D" w:rsidRPr="00940D11" w:rsidRDefault="00DD4119" w:rsidP="001B65FD">
            <w:pPr>
              <w:pStyle w:val="ConsPlusNormal"/>
              <w:jc w:val="center"/>
              <w:rPr>
                <w:sz w:val="20"/>
                <w:szCs w:val="20"/>
              </w:rPr>
            </w:pPr>
            <w:r>
              <w:rPr>
                <w:sz w:val="20"/>
                <w:szCs w:val="20"/>
              </w:rPr>
              <w:t>1100</w:t>
            </w:r>
          </w:p>
        </w:tc>
        <w:tc>
          <w:tcPr>
            <w:tcW w:w="1276" w:type="dxa"/>
            <w:shd w:val="clear" w:color="auto" w:fill="auto"/>
            <w:vAlign w:val="center"/>
          </w:tcPr>
          <w:p w14:paraId="6FC82E77"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6DAB8F40"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69A38C8C" w14:textId="77777777" w:rsidR="00E8511D" w:rsidRPr="00940D11" w:rsidRDefault="00E8511D" w:rsidP="00F46770">
            <w:pPr>
              <w:pStyle w:val="ConsPlusNormal"/>
              <w:rPr>
                <w:sz w:val="20"/>
                <w:szCs w:val="20"/>
              </w:rPr>
            </w:pPr>
          </w:p>
        </w:tc>
      </w:tr>
      <w:tr w:rsidR="00E8511D" w:rsidRPr="00DB3997" w14:paraId="600E43CB" w14:textId="77777777" w:rsidTr="00036F78">
        <w:trPr>
          <w:jc w:val="center"/>
        </w:trPr>
        <w:tc>
          <w:tcPr>
            <w:tcW w:w="684" w:type="dxa"/>
            <w:vMerge/>
            <w:shd w:val="clear" w:color="auto" w:fill="auto"/>
          </w:tcPr>
          <w:p w14:paraId="24B65A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C4BF70" w14:textId="77777777" w:rsidR="00E8511D" w:rsidRPr="00940D11" w:rsidRDefault="00E8511D" w:rsidP="00F46770">
            <w:pPr>
              <w:pStyle w:val="ConsPlusNormal"/>
              <w:rPr>
                <w:sz w:val="20"/>
                <w:szCs w:val="20"/>
              </w:rPr>
            </w:pPr>
          </w:p>
        </w:tc>
        <w:tc>
          <w:tcPr>
            <w:tcW w:w="1266" w:type="dxa"/>
            <w:vMerge/>
            <w:shd w:val="clear" w:color="auto" w:fill="auto"/>
          </w:tcPr>
          <w:p w14:paraId="50F0E1EF" w14:textId="77777777" w:rsidR="00E8511D" w:rsidRPr="00940D11" w:rsidRDefault="00E8511D" w:rsidP="00F46770">
            <w:pPr>
              <w:pStyle w:val="ConsPlusNormal"/>
              <w:rPr>
                <w:sz w:val="20"/>
                <w:szCs w:val="20"/>
              </w:rPr>
            </w:pPr>
          </w:p>
        </w:tc>
        <w:tc>
          <w:tcPr>
            <w:tcW w:w="3005" w:type="dxa"/>
            <w:shd w:val="clear" w:color="auto" w:fill="auto"/>
            <w:vAlign w:val="center"/>
          </w:tcPr>
          <w:p w14:paraId="44187B2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A392BCE"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7E527737" w14:textId="77777777" w:rsidR="00E8511D" w:rsidRPr="00940D11" w:rsidRDefault="00E8511D" w:rsidP="001B65FD">
            <w:pPr>
              <w:pStyle w:val="ConsPlusNormal"/>
              <w:jc w:val="center"/>
              <w:rPr>
                <w:sz w:val="20"/>
                <w:szCs w:val="20"/>
              </w:rPr>
            </w:pPr>
            <w:r w:rsidRPr="00940D11">
              <w:rPr>
                <w:sz w:val="20"/>
                <w:szCs w:val="20"/>
              </w:rPr>
              <w:t>160</w:t>
            </w:r>
          </w:p>
        </w:tc>
        <w:tc>
          <w:tcPr>
            <w:tcW w:w="1230" w:type="dxa"/>
            <w:shd w:val="clear" w:color="auto" w:fill="auto"/>
            <w:vAlign w:val="center"/>
          </w:tcPr>
          <w:p w14:paraId="3CB48313" w14:textId="77777777" w:rsidR="00E8511D" w:rsidRPr="00940D11" w:rsidRDefault="00E8511D" w:rsidP="001B65FD">
            <w:pPr>
              <w:pStyle w:val="ConsPlusNormal"/>
              <w:jc w:val="center"/>
              <w:rPr>
                <w:sz w:val="20"/>
                <w:szCs w:val="20"/>
              </w:rPr>
            </w:pPr>
            <w:r w:rsidRPr="00940D11">
              <w:rPr>
                <w:sz w:val="20"/>
                <w:szCs w:val="20"/>
              </w:rPr>
              <w:t>95</w:t>
            </w:r>
          </w:p>
        </w:tc>
        <w:tc>
          <w:tcPr>
            <w:tcW w:w="1276" w:type="dxa"/>
            <w:shd w:val="clear" w:color="auto" w:fill="auto"/>
            <w:vAlign w:val="center"/>
          </w:tcPr>
          <w:p w14:paraId="741540BF"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6E61DF36" w14:textId="77777777" w:rsidR="00E8511D" w:rsidRPr="00940D11" w:rsidRDefault="00E8511D" w:rsidP="001B65FD">
            <w:pPr>
              <w:pStyle w:val="ConsPlusNormal"/>
              <w:jc w:val="center"/>
              <w:rPr>
                <w:sz w:val="20"/>
                <w:szCs w:val="20"/>
              </w:rPr>
            </w:pPr>
            <w:r w:rsidRPr="00940D11">
              <w:rPr>
                <w:sz w:val="20"/>
                <w:szCs w:val="20"/>
              </w:rPr>
              <w:t>65</w:t>
            </w:r>
          </w:p>
        </w:tc>
        <w:tc>
          <w:tcPr>
            <w:tcW w:w="3132" w:type="dxa"/>
            <w:vMerge/>
            <w:shd w:val="clear" w:color="auto" w:fill="auto"/>
          </w:tcPr>
          <w:p w14:paraId="3BBD1653" w14:textId="77777777" w:rsidR="00E8511D" w:rsidRPr="00940D11" w:rsidRDefault="00E8511D" w:rsidP="00F46770">
            <w:pPr>
              <w:pStyle w:val="ConsPlusNormal"/>
              <w:rPr>
                <w:sz w:val="20"/>
                <w:szCs w:val="20"/>
              </w:rPr>
            </w:pPr>
          </w:p>
        </w:tc>
      </w:tr>
      <w:tr w:rsidR="00E8511D" w:rsidRPr="00DB3997" w14:paraId="7E876B4B" w14:textId="77777777" w:rsidTr="00036F78">
        <w:trPr>
          <w:jc w:val="center"/>
        </w:trPr>
        <w:tc>
          <w:tcPr>
            <w:tcW w:w="684" w:type="dxa"/>
            <w:vMerge/>
            <w:shd w:val="clear" w:color="auto" w:fill="auto"/>
          </w:tcPr>
          <w:p w14:paraId="1E4BB4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4C6F6D" w14:textId="77777777" w:rsidR="00E8511D" w:rsidRPr="00940D11" w:rsidRDefault="00E8511D" w:rsidP="00F46770">
            <w:pPr>
              <w:pStyle w:val="ConsPlusNormal"/>
              <w:rPr>
                <w:sz w:val="20"/>
                <w:szCs w:val="20"/>
              </w:rPr>
            </w:pPr>
          </w:p>
        </w:tc>
        <w:tc>
          <w:tcPr>
            <w:tcW w:w="1266" w:type="dxa"/>
            <w:vMerge/>
            <w:shd w:val="clear" w:color="auto" w:fill="auto"/>
          </w:tcPr>
          <w:p w14:paraId="645B8834" w14:textId="77777777" w:rsidR="00E8511D" w:rsidRPr="00940D11" w:rsidRDefault="00E8511D" w:rsidP="00F46770">
            <w:pPr>
              <w:pStyle w:val="ConsPlusNormal"/>
              <w:rPr>
                <w:sz w:val="20"/>
                <w:szCs w:val="20"/>
              </w:rPr>
            </w:pPr>
          </w:p>
        </w:tc>
        <w:tc>
          <w:tcPr>
            <w:tcW w:w="3005" w:type="dxa"/>
            <w:shd w:val="clear" w:color="auto" w:fill="auto"/>
            <w:vAlign w:val="center"/>
          </w:tcPr>
          <w:p w14:paraId="26852A6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DB88064"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0A226767" w14:textId="77777777" w:rsidR="00E8511D" w:rsidRPr="00940D11" w:rsidRDefault="00E8511D" w:rsidP="001B65FD">
            <w:pPr>
              <w:pStyle w:val="ConsPlusNormal"/>
              <w:jc w:val="center"/>
              <w:rPr>
                <w:sz w:val="20"/>
                <w:szCs w:val="20"/>
              </w:rPr>
            </w:pPr>
            <w:r w:rsidRPr="00940D11">
              <w:rPr>
                <w:sz w:val="20"/>
                <w:szCs w:val="20"/>
              </w:rPr>
              <w:t>1</w:t>
            </w:r>
          </w:p>
        </w:tc>
        <w:tc>
          <w:tcPr>
            <w:tcW w:w="1230" w:type="dxa"/>
            <w:shd w:val="clear" w:color="auto" w:fill="auto"/>
            <w:vAlign w:val="center"/>
          </w:tcPr>
          <w:p w14:paraId="64E5A38C"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58C0167D"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5C2B9113" w14:textId="77777777" w:rsidR="00E8511D" w:rsidRPr="00940D11" w:rsidRDefault="00E8511D" w:rsidP="001B65FD">
            <w:pPr>
              <w:pStyle w:val="ConsPlusNormal"/>
              <w:jc w:val="center"/>
              <w:rPr>
                <w:sz w:val="20"/>
                <w:szCs w:val="20"/>
              </w:rPr>
            </w:pPr>
            <w:r w:rsidRPr="00940D11">
              <w:rPr>
                <w:sz w:val="20"/>
                <w:szCs w:val="20"/>
              </w:rPr>
              <w:t>1</w:t>
            </w:r>
          </w:p>
        </w:tc>
        <w:tc>
          <w:tcPr>
            <w:tcW w:w="3132" w:type="dxa"/>
            <w:vMerge/>
            <w:shd w:val="clear" w:color="auto" w:fill="auto"/>
          </w:tcPr>
          <w:p w14:paraId="0E6973AD" w14:textId="77777777" w:rsidR="00E8511D" w:rsidRPr="00940D11" w:rsidRDefault="00E8511D" w:rsidP="00F46770">
            <w:pPr>
              <w:pStyle w:val="ConsPlusNormal"/>
              <w:rPr>
                <w:sz w:val="20"/>
                <w:szCs w:val="20"/>
              </w:rPr>
            </w:pPr>
          </w:p>
        </w:tc>
      </w:tr>
      <w:tr w:rsidR="00E8511D" w:rsidRPr="00DB3997" w14:paraId="53B636AB" w14:textId="77777777" w:rsidTr="00036F78">
        <w:trPr>
          <w:jc w:val="center"/>
        </w:trPr>
        <w:tc>
          <w:tcPr>
            <w:tcW w:w="684" w:type="dxa"/>
            <w:vMerge/>
            <w:shd w:val="clear" w:color="auto" w:fill="auto"/>
          </w:tcPr>
          <w:p w14:paraId="2C2C05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FEDE053" w14:textId="77777777" w:rsidR="00E8511D" w:rsidRPr="00940D11" w:rsidRDefault="00E8511D" w:rsidP="00F46770">
            <w:pPr>
              <w:pStyle w:val="ConsPlusNormal"/>
              <w:rPr>
                <w:sz w:val="20"/>
                <w:szCs w:val="20"/>
              </w:rPr>
            </w:pPr>
          </w:p>
        </w:tc>
        <w:tc>
          <w:tcPr>
            <w:tcW w:w="1266" w:type="dxa"/>
            <w:vMerge/>
            <w:shd w:val="clear" w:color="auto" w:fill="auto"/>
          </w:tcPr>
          <w:p w14:paraId="53C392D6" w14:textId="77777777" w:rsidR="00E8511D" w:rsidRPr="00940D11" w:rsidRDefault="00E8511D" w:rsidP="00F46770">
            <w:pPr>
              <w:pStyle w:val="ConsPlusNormal"/>
              <w:rPr>
                <w:sz w:val="20"/>
                <w:szCs w:val="20"/>
              </w:rPr>
            </w:pPr>
          </w:p>
        </w:tc>
        <w:tc>
          <w:tcPr>
            <w:tcW w:w="3005" w:type="dxa"/>
            <w:shd w:val="clear" w:color="auto" w:fill="auto"/>
            <w:vAlign w:val="center"/>
          </w:tcPr>
          <w:p w14:paraId="10E50EE9" w14:textId="77777777" w:rsidR="001B65FD" w:rsidRPr="00940D11" w:rsidRDefault="001B65FD" w:rsidP="00F46770">
            <w:pPr>
              <w:pStyle w:val="ConsPlusNormal"/>
              <w:rPr>
                <w:sz w:val="20"/>
                <w:szCs w:val="20"/>
              </w:rPr>
            </w:pPr>
          </w:p>
          <w:p w14:paraId="3E79BB1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F0B2EE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4B13540C" w14:textId="77777777" w:rsidR="00E8511D" w:rsidRPr="00940D11" w:rsidRDefault="00E8511D" w:rsidP="001B65FD">
            <w:pPr>
              <w:pStyle w:val="ConsPlusNormal"/>
              <w:jc w:val="center"/>
              <w:rPr>
                <w:sz w:val="20"/>
                <w:szCs w:val="20"/>
              </w:rPr>
            </w:pPr>
            <w:r w:rsidRPr="00940D11">
              <w:rPr>
                <w:sz w:val="20"/>
                <w:szCs w:val="20"/>
              </w:rPr>
              <w:t>641</w:t>
            </w:r>
          </w:p>
        </w:tc>
        <w:tc>
          <w:tcPr>
            <w:tcW w:w="1230" w:type="dxa"/>
            <w:shd w:val="clear" w:color="auto" w:fill="auto"/>
            <w:vAlign w:val="center"/>
          </w:tcPr>
          <w:p w14:paraId="3F8C1B10"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7CF71252"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2D86C801" w14:textId="77777777" w:rsidR="00E8511D" w:rsidRPr="00940D11" w:rsidRDefault="00E8511D" w:rsidP="001B65FD">
            <w:pPr>
              <w:pStyle w:val="ConsPlusNormal"/>
              <w:jc w:val="center"/>
              <w:rPr>
                <w:sz w:val="20"/>
                <w:szCs w:val="20"/>
              </w:rPr>
            </w:pPr>
            <w:r w:rsidRPr="00940D11">
              <w:rPr>
                <w:sz w:val="20"/>
                <w:szCs w:val="20"/>
              </w:rPr>
              <w:t>641</w:t>
            </w:r>
          </w:p>
        </w:tc>
        <w:tc>
          <w:tcPr>
            <w:tcW w:w="3132" w:type="dxa"/>
            <w:vMerge/>
            <w:shd w:val="clear" w:color="auto" w:fill="auto"/>
          </w:tcPr>
          <w:p w14:paraId="26B39DB7" w14:textId="77777777" w:rsidR="00E8511D" w:rsidRPr="00940D11" w:rsidRDefault="00E8511D" w:rsidP="00F46770">
            <w:pPr>
              <w:pStyle w:val="ConsPlusNormal"/>
              <w:rPr>
                <w:sz w:val="20"/>
                <w:szCs w:val="20"/>
              </w:rPr>
            </w:pPr>
          </w:p>
        </w:tc>
      </w:tr>
      <w:tr w:rsidR="00E8511D" w:rsidRPr="00DB3997" w14:paraId="36067ED2" w14:textId="77777777" w:rsidTr="00036F78">
        <w:trPr>
          <w:jc w:val="center"/>
        </w:trPr>
        <w:tc>
          <w:tcPr>
            <w:tcW w:w="684" w:type="dxa"/>
            <w:vMerge/>
            <w:shd w:val="clear" w:color="auto" w:fill="auto"/>
          </w:tcPr>
          <w:p w14:paraId="105C19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38483B" w14:textId="77777777" w:rsidR="00E8511D" w:rsidRPr="00940D11" w:rsidRDefault="00E8511D" w:rsidP="00F46770">
            <w:pPr>
              <w:pStyle w:val="ConsPlusNormal"/>
              <w:rPr>
                <w:sz w:val="20"/>
                <w:szCs w:val="20"/>
              </w:rPr>
            </w:pPr>
          </w:p>
        </w:tc>
        <w:tc>
          <w:tcPr>
            <w:tcW w:w="1266" w:type="dxa"/>
            <w:vMerge/>
            <w:shd w:val="clear" w:color="auto" w:fill="auto"/>
          </w:tcPr>
          <w:p w14:paraId="6237C57D" w14:textId="77777777" w:rsidR="00E8511D" w:rsidRPr="00940D11" w:rsidRDefault="00E8511D" w:rsidP="00F46770">
            <w:pPr>
              <w:pStyle w:val="ConsPlusNormal"/>
              <w:rPr>
                <w:sz w:val="20"/>
                <w:szCs w:val="20"/>
              </w:rPr>
            </w:pPr>
          </w:p>
        </w:tc>
        <w:tc>
          <w:tcPr>
            <w:tcW w:w="3005" w:type="dxa"/>
            <w:shd w:val="clear" w:color="auto" w:fill="auto"/>
            <w:vAlign w:val="center"/>
          </w:tcPr>
          <w:p w14:paraId="10A0463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FB39FB2"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9027470" w14:textId="77777777" w:rsidR="00E8511D" w:rsidRPr="00940D11" w:rsidRDefault="00E8511D" w:rsidP="001B65FD">
            <w:pPr>
              <w:pStyle w:val="ConsPlusNormal"/>
              <w:jc w:val="center"/>
              <w:rPr>
                <w:sz w:val="20"/>
                <w:szCs w:val="20"/>
              </w:rPr>
            </w:pPr>
            <w:r w:rsidRPr="00940D11">
              <w:rPr>
                <w:sz w:val="20"/>
                <w:szCs w:val="20"/>
              </w:rPr>
              <w:t>641</w:t>
            </w:r>
          </w:p>
        </w:tc>
        <w:tc>
          <w:tcPr>
            <w:tcW w:w="1230" w:type="dxa"/>
            <w:shd w:val="clear" w:color="auto" w:fill="auto"/>
            <w:vAlign w:val="center"/>
          </w:tcPr>
          <w:p w14:paraId="4E39C16E" w14:textId="77777777" w:rsidR="00E8511D" w:rsidRPr="00940D11" w:rsidRDefault="00E8511D" w:rsidP="001B65FD">
            <w:pPr>
              <w:pStyle w:val="ConsPlusNormal"/>
              <w:jc w:val="center"/>
              <w:rPr>
                <w:sz w:val="20"/>
                <w:szCs w:val="20"/>
              </w:rPr>
            </w:pPr>
            <w:r w:rsidRPr="00940D11">
              <w:rPr>
                <w:sz w:val="20"/>
                <w:szCs w:val="20"/>
              </w:rPr>
              <w:t>288</w:t>
            </w:r>
          </w:p>
        </w:tc>
        <w:tc>
          <w:tcPr>
            <w:tcW w:w="1276" w:type="dxa"/>
            <w:shd w:val="clear" w:color="auto" w:fill="auto"/>
            <w:vAlign w:val="center"/>
          </w:tcPr>
          <w:p w14:paraId="18BE8383"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5FC7F74E" w14:textId="77777777" w:rsidR="00E8511D" w:rsidRPr="00940D11" w:rsidRDefault="00E8511D" w:rsidP="001B65FD">
            <w:pPr>
              <w:pStyle w:val="ConsPlusNormal"/>
              <w:jc w:val="center"/>
              <w:rPr>
                <w:sz w:val="20"/>
                <w:szCs w:val="20"/>
              </w:rPr>
            </w:pPr>
            <w:r w:rsidRPr="00940D11">
              <w:rPr>
                <w:sz w:val="20"/>
                <w:szCs w:val="20"/>
              </w:rPr>
              <w:t>353</w:t>
            </w:r>
          </w:p>
        </w:tc>
        <w:tc>
          <w:tcPr>
            <w:tcW w:w="3132" w:type="dxa"/>
            <w:vMerge/>
            <w:shd w:val="clear" w:color="auto" w:fill="auto"/>
          </w:tcPr>
          <w:p w14:paraId="15674674" w14:textId="77777777" w:rsidR="00E8511D" w:rsidRPr="00940D11" w:rsidRDefault="00E8511D" w:rsidP="00F46770">
            <w:pPr>
              <w:pStyle w:val="ConsPlusNormal"/>
              <w:rPr>
                <w:sz w:val="20"/>
                <w:szCs w:val="20"/>
              </w:rPr>
            </w:pPr>
          </w:p>
        </w:tc>
      </w:tr>
      <w:tr w:rsidR="00E8511D" w:rsidRPr="00DB3997" w14:paraId="226E5EE3" w14:textId="77777777" w:rsidTr="00036F78">
        <w:trPr>
          <w:jc w:val="center"/>
        </w:trPr>
        <w:tc>
          <w:tcPr>
            <w:tcW w:w="684" w:type="dxa"/>
            <w:vMerge/>
            <w:shd w:val="clear" w:color="auto" w:fill="auto"/>
          </w:tcPr>
          <w:p w14:paraId="323C1E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76510ED" w14:textId="77777777" w:rsidR="00E8511D" w:rsidRPr="00940D11" w:rsidRDefault="00E8511D" w:rsidP="00F46770">
            <w:pPr>
              <w:pStyle w:val="ConsPlusNormal"/>
              <w:rPr>
                <w:sz w:val="20"/>
                <w:szCs w:val="20"/>
              </w:rPr>
            </w:pPr>
          </w:p>
        </w:tc>
        <w:tc>
          <w:tcPr>
            <w:tcW w:w="1266" w:type="dxa"/>
            <w:vMerge/>
            <w:shd w:val="clear" w:color="auto" w:fill="auto"/>
          </w:tcPr>
          <w:p w14:paraId="0B4730B6" w14:textId="77777777" w:rsidR="00E8511D" w:rsidRPr="00940D11" w:rsidRDefault="00E8511D" w:rsidP="00F46770">
            <w:pPr>
              <w:pStyle w:val="ConsPlusNormal"/>
              <w:rPr>
                <w:sz w:val="20"/>
                <w:szCs w:val="20"/>
              </w:rPr>
            </w:pPr>
          </w:p>
        </w:tc>
        <w:tc>
          <w:tcPr>
            <w:tcW w:w="3005" w:type="dxa"/>
            <w:shd w:val="clear" w:color="auto" w:fill="auto"/>
            <w:vAlign w:val="center"/>
          </w:tcPr>
          <w:p w14:paraId="45247D1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3DF1C45"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14C38CA" w14:textId="77777777" w:rsidR="00E8511D" w:rsidRPr="00940D11" w:rsidRDefault="00E8511D" w:rsidP="001B65FD">
            <w:pPr>
              <w:pStyle w:val="ConsPlusNormal"/>
              <w:jc w:val="center"/>
              <w:rPr>
                <w:sz w:val="20"/>
                <w:szCs w:val="20"/>
              </w:rPr>
            </w:pPr>
            <w:r w:rsidRPr="00940D11">
              <w:rPr>
                <w:sz w:val="20"/>
                <w:szCs w:val="20"/>
              </w:rPr>
              <w:t>200</w:t>
            </w:r>
          </w:p>
        </w:tc>
        <w:tc>
          <w:tcPr>
            <w:tcW w:w="1230" w:type="dxa"/>
            <w:shd w:val="clear" w:color="auto" w:fill="auto"/>
            <w:vAlign w:val="center"/>
          </w:tcPr>
          <w:p w14:paraId="242B804A"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33E567BB"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02C94A67" w14:textId="77777777" w:rsidR="00E8511D" w:rsidRPr="00940D11" w:rsidRDefault="00E8511D" w:rsidP="001B65FD">
            <w:pPr>
              <w:pStyle w:val="ConsPlusNormal"/>
              <w:jc w:val="center"/>
              <w:rPr>
                <w:sz w:val="20"/>
                <w:szCs w:val="20"/>
              </w:rPr>
            </w:pPr>
            <w:r w:rsidRPr="00940D11">
              <w:rPr>
                <w:sz w:val="20"/>
                <w:szCs w:val="20"/>
              </w:rPr>
              <w:t>200</w:t>
            </w:r>
          </w:p>
        </w:tc>
        <w:tc>
          <w:tcPr>
            <w:tcW w:w="3132" w:type="dxa"/>
            <w:vMerge/>
            <w:shd w:val="clear" w:color="auto" w:fill="auto"/>
          </w:tcPr>
          <w:p w14:paraId="7F38003F" w14:textId="77777777" w:rsidR="00E8511D" w:rsidRPr="00940D11" w:rsidRDefault="00E8511D" w:rsidP="00F46770">
            <w:pPr>
              <w:pStyle w:val="ConsPlusNormal"/>
              <w:rPr>
                <w:sz w:val="20"/>
                <w:szCs w:val="20"/>
              </w:rPr>
            </w:pPr>
          </w:p>
        </w:tc>
      </w:tr>
      <w:tr w:rsidR="00E8511D" w:rsidRPr="00DB3997" w14:paraId="44F26211" w14:textId="77777777" w:rsidTr="00F1427E">
        <w:trPr>
          <w:jc w:val="center"/>
        </w:trPr>
        <w:tc>
          <w:tcPr>
            <w:tcW w:w="684" w:type="dxa"/>
            <w:vMerge w:val="restart"/>
            <w:shd w:val="clear" w:color="auto" w:fill="auto"/>
            <w:vAlign w:val="center"/>
          </w:tcPr>
          <w:p w14:paraId="7F3AE7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1D127AC" w14:textId="77777777" w:rsidR="00E8511D" w:rsidRPr="00940D11" w:rsidRDefault="00E8511D" w:rsidP="00F46770">
            <w:pPr>
              <w:pStyle w:val="ConsPlusNormal"/>
              <w:rPr>
                <w:sz w:val="20"/>
                <w:szCs w:val="20"/>
              </w:rPr>
            </w:pPr>
            <w:r w:rsidRPr="00940D11">
              <w:rPr>
                <w:sz w:val="20"/>
                <w:szCs w:val="20"/>
              </w:rPr>
              <w:t>4059</w:t>
            </w:r>
          </w:p>
        </w:tc>
        <w:tc>
          <w:tcPr>
            <w:tcW w:w="1266" w:type="dxa"/>
            <w:vMerge w:val="restart"/>
            <w:shd w:val="clear" w:color="auto" w:fill="auto"/>
            <w:vAlign w:val="center"/>
          </w:tcPr>
          <w:p w14:paraId="1FEBAE41" w14:textId="77777777" w:rsidR="00E8511D" w:rsidRPr="00940D11" w:rsidRDefault="00E8511D" w:rsidP="00F46770">
            <w:pPr>
              <w:pStyle w:val="ConsPlusNormal"/>
              <w:rPr>
                <w:sz w:val="20"/>
                <w:szCs w:val="20"/>
              </w:rPr>
            </w:pPr>
            <w:r w:rsidRPr="00940D11">
              <w:rPr>
                <w:sz w:val="20"/>
                <w:szCs w:val="20"/>
              </w:rPr>
              <w:t>Первая очередь</w:t>
            </w:r>
          </w:p>
        </w:tc>
        <w:tc>
          <w:tcPr>
            <w:tcW w:w="3005" w:type="dxa"/>
            <w:shd w:val="clear" w:color="auto" w:fill="auto"/>
            <w:vAlign w:val="center"/>
          </w:tcPr>
          <w:p w14:paraId="2F88B30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A47FA77"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26607D8D" w14:textId="77777777" w:rsidR="00E8511D" w:rsidRPr="00940D11" w:rsidRDefault="00E8511D" w:rsidP="001B65FD">
            <w:pPr>
              <w:pStyle w:val="ConsPlusNormal"/>
              <w:jc w:val="center"/>
              <w:rPr>
                <w:sz w:val="20"/>
                <w:szCs w:val="20"/>
              </w:rPr>
            </w:pPr>
            <w:r w:rsidRPr="00940D11">
              <w:rPr>
                <w:sz w:val="20"/>
                <w:szCs w:val="20"/>
              </w:rPr>
              <w:t>251</w:t>
            </w:r>
          </w:p>
        </w:tc>
        <w:tc>
          <w:tcPr>
            <w:tcW w:w="1230" w:type="dxa"/>
            <w:shd w:val="clear" w:color="auto" w:fill="auto"/>
            <w:vAlign w:val="center"/>
          </w:tcPr>
          <w:p w14:paraId="5EBD474A" w14:textId="77777777" w:rsidR="00E8511D" w:rsidRPr="00940D11" w:rsidRDefault="00E8511D" w:rsidP="001B65FD">
            <w:pPr>
              <w:pStyle w:val="ConsPlusNormal"/>
              <w:jc w:val="center"/>
              <w:rPr>
                <w:sz w:val="20"/>
                <w:szCs w:val="20"/>
              </w:rPr>
            </w:pPr>
            <w:r w:rsidRPr="00940D11">
              <w:rPr>
                <w:sz w:val="20"/>
                <w:szCs w:val="20"/>
              </w:rPr>
              <w:t>7</w:t>
            </w:r>
            <w:r w:rsidR="001A3013">
              <w:rPr>
                <w:sz w:val="20"/>
                <w:szCs w:val="20"/>
              </w:rPr>
              <w:t>3</w:t>
            </w:r>
            <w:r w:rsidRPr="00940D11">
              <w:rPr>
                <w:sz w:val="20"/>
                <w:szCs w:val="20"/>
              </w:rPr>
              <w:t>3</w:t>
            </w:r>
          </w:p>
        </w:tc>
        <w:tc>
          <w:tcPr>
            <w:tcW w:w="1276" w:type="dxa"/>
            <w:shd w:val="clear" w:color="auto" w:fill="auto"/>
            <w:vAlign w:val="center"/>
          </w:tcPr>
          <w:p w14:paraId="1E64BD26"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19B9176D"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6CC4620C" w14:textId="77777777" w:rsidR="00E8511D" w:rsidRPr="00940D11" w:rsidRDefault="00E8511D" w:rsidP="00E021F8">
            <w:pPr>
              <w:pStyle w:val="ConsPlusNormal"/>
              <w:rPr>
                <w:sz w:val="20"/>
                <w:szCs w:val="20"/>
              </w:rPr>
            </w:pPr>
            <w:r w:rsidRPr="00940D11">
              <w:rPr>
                <w:sz w:val="20"/>
                <w:szCs w:val="20"/>
              </w:rPr>
              <w:t>МП «Развитие физической</w:t>
            </w:r>
            <w:r w:rsidR="00E021F8" w:rsidRPr="00940D11">
              <w:rPr>
                <w:sz w:val="20"/>
                <w:szCs w:val="20"/>
              </w:rPr>
              <w:t xml:space="preserve"> </w:t>
            </w:r>
            <w:r w:rsidRPr="00940D11">
              <w:rPr>
                <w:sz w:val="20"/>
                <w:szCs w:val="20"/>
              </w:rPr>
              <w:t>культуры и спорта»</w:t>
            </w:r>
          </w:p>
        </w:tc>
      </w:tr>
      <w:tr w:rsidR="00E8511D" w:rsidRPr="00DB3997" w14:paraId="4452644E" w14:textId="77777777" w:rsidTr="00F1427E">
        <w:trPr>
          <w:jc w:val="center"/>
        </w:trPr>
        <w:tc>
          <w:tcPr>
            <w:tcW w:w="684" w:type="dxa"/>
            <w:vMerge/>
            <w:shd w:val="clear" w:color="auto" w:fill="auto"/>
          </w:tcPr>
          <w:p w14:paraId="21A8FB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D1725D" w14:textId="77777777" w:rsidR="00E8511D" w:rsidRPr="00940D11" w:rsidRDefault="00E8511D" w:rsidP="00F46770">
            <w:pPr>
              <w:pStyle w:val="ConsPlusNormal"/>
              <w:rPr>
                <w:sz w:val="20"/>
                <w:szCs w:val="20"/>
              </w:rPr>
            </w:pPr>
          </w:p>
        </w:tc>
        <w:tc>
          <w:tcPr>
            <w:tcW w:w="1266" w:type="dxa"/>
            <w:vMerge/>
            <w:shd w:val="clear" w:color="auto" w:fill="auto"/>
          </w:tcPr>
          <w:p w14:paraId="001D5A24" w14:textId="77777777" w:rsidR="00E8511D" w:rsidRPr="00940D11" w:rsidRDefault="00E8511D" w:rsidP="00F46770">
            <w:pPr>
              <w:pStyle w:val="ConsPlusNormal"/>
              <w:rPr>
                <w:sz w:val="20"/>
                <w:szCs w:val="20"/>
              </w:rPr>
            </w:pPr>
          </w:p>
        </w:tc>
        <w:tc>
          <w:tcPr>
            <w:tcW w:w="3005" w:type="dxa"/>
            <w:shd w:val="clear" w:color="auto" w:fill="auto"/>
            <w:vAlign w:val="center"/>
          </w:tcPr>
          <w:p w14:paraId="0117D06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9A2B12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4173BE36" w14:textId="77777777" w:rsidR="00E8511D" w:rsidRPr="00940D11" w:rsidRDefault="00E8511D" w:rsidP="001B65FD">
            <w:pPr>
              <w:pStyle w:val="ConsPlusNormal"/>
              <w:jc w:val="center"/>
              <w:rPr>
                <w:sz w:val="20"/>
                <w:szCs w:val="20"/>
              </w:rPr>
            </w:pPr>
            <w:r w:rsidRPr="00940D11">
              <w:rPr>
                <w:sz w:val="20"/>
                <w:szCs w:val="20"/>
              </w:rPr>
              <w:t>543</w:t>
            </w:r>
          </w:p>
        </w:tc>
        <w:tc>
          <w:tcPr>
            <w:tcW w:w="1230" w:type="dxa"/>
            <w:shd w:val="clear" w:color="auto" w:fill="auto"/>
            <w:vAlign w:val="center"/>
          </w:tcPr>
          <w:p w14:paraId="1054F8E2" w14:textId="77777777" w:rsidR="00E8511D" w:rsidRPr="00940D11" w:rsidRDefault="001A3013" w:rsidP="001B65FD">
            <w:pPr>
              <w:pStyle w:val="ConsPlusNormal"/>
              <w:jc w:val="center"/>
              <w:rPr>
                <w:sz w:val="20"/>
                <w:szCs w:val="20"/>
              </w:rPr>
            </w:pPr>
            <w:r>
              <w:rPr>
                <w:sz w:val="20"/>
                <w:szCs w:val="20"/>
              </w:rPr>
              <w:t>1016</w:t>
            </w:r>
          </w:p>
        </w:tc>
        <w:tc>
          <w:tcPr>
            <w:tcW w:w="1276" w:type="dxa"/>
            <w:shd w:val="clear" w:color="auto" w:fill="auto"/>
            <w:vAlign w:val="center"/>
          </w:tcPr>
          <w:p w14:paraId="26DCB2B8"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BC114A8"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39426CBD" w14:textId="77777777" w:rsidR="00E8511D" w:rsidRPr="00940D11" w:rsidRDefault="00E8511D" w:rsidP="00F46770">
            <w:pPr>
              <w:pStyle w:val="ConsPlusNormal"/>
              <w:rPr>
                <w:sz w:val="20"/>
                <w:szCs w:val="20"/>
              </w:rPr>
            </w:pPr>
          </w:p>
        </w:tc>
      </w:tr>
      <w:tr w:rsidR="00E8511D" w:rsidRPr="00DB3997" w14:paraId="72A0A724" w14:textId="77777777" w:rsidTr="00036F78">
        <w:trPr>
          <w:jc w:val="center"/>
        </w:trPr>
        <w:tc>
          <w:tcPr>
            <w:tcW w:w="684" w:type="dxa"/>
            <w:vMerge/>
            <w:shd w:val="clear" w:color="auto" w:fill="auto"/>
          </w:tcPr>
          <w:p w14:paraId="27DECF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C7EF80" w14:textId="77777777" w:rsidR="00E8511D" w:rsidRPr="00940D11" w:rsidRDefault="00E8511D" w:rsidP="00F46770">
            <w:pPr>
              <w:pStyle w:val="ConsPlusNormal"/>
              <w:rPr>
                <w:sz w:val="20"/>
                <w:szCs w:val="20"/>
              </w:rPr>
            </w:pPr>
          </w:p>
        </w:tc>
        <w:tc>
          <w:tcPr>
            <w:tcW w:w="1266" w:type="dxa"/>
            <w:vMerge/>
            <w:shd w:val="clear" w:color="auto" w:fill="auto"/>
          </w:tcPr>
          <w:p w14:paraId="763BBABE" w14:textId="77777777" w:rsidR="00E8511D" w:rsidRPr="00940D11" w:rsidRDefault="00E8511D" w:rsidP="00F46770">
            <w:pPr>
              <w:pStyle w:val="ConsPlusNormal"/>
              <w:rPr>
                <w:sz w:val="20"/>
                <w:szCs w:val="20"/>
              </w:rPr>
            </w:pPr>
          </w:p>
        </w:tc>
        <w:tc>
          <w:tcPr>
            <w:tcW w:w="3005" w:type="dxa"/>
            <w:shd w:val="clear" w:color="auto" w:fill="auto"/>
            <w:vAlign w:val="center"/>
          </w:tcPr>
          <w:p w14:paraId="6C78028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30610D1"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2AC0140B" w14:textId="77777777" w:rsidR="00E8511D" w:rsidRPr="00940D11" w:rsidRDefault="00E8511D" w:rsidP="001B65FD">
            <w:pPr>
              <w:pStyle w:val="ConsPlusNormal"/>
              <w:jc w:val="center"/>
              <w:rPr>
                <w:sz w:val="20"/>
                <w:szCs w:val="20"/>
              </w:rPr>
            </w:pPr>
            <w:r w:rsidRPr="00940D11">
              <w:rPr>
                <w:sz w:val="20"/>
                <w:szCs w:val="20"/>
              </w:rPr>
              <w:t>119</w:t>
            </w:r>
          </w:p>
        </w:tc>
        <w:tc>
          <w:tcPr>
            <w:tcW w:w="1230" w:type="dxa"/>
            <w:shd w:val="clear" w:color="auto" w:fill="auto"/>
            <w:vAlign w:val="center"/>
          </w:tcPr>
          <w:p w14:paraId="25CDB5FA" w14:textId="77777777" w:rsidR="00E8511D" w:rsidRPr="00940D11" w:rsidRDefault="00E8511D" w:rsidP="001B65FD">
            <w:pPr>
              <w:pStyle w:val="ConsPlusNormal"/>
              <w:jc w:val="center"/>
              <w:rPr>
                <w:sz w:val="20"/>
                <w:szCs w:val="20"/>
              </w:rPr>
            </w:pPr>
            <w:r w:rsidRPr="00940D11">
              <w:rPr>
                <w:sz w:val="20"/>
                <w:szCs w:val="20"/>
              </w:rPr>
              <w:t>1031</w:t>
            </w:r>
          </w:p>
        </w:tc>
        <w:tc>
          <w:tcPr>
            <w:tcW w:w="1276" w:type="dxa"/>
            <w:shd w:val="clear" w:color="auto" w:fill="auto"/>
            <w:vAlign w:val="center"/>
          </w:tcPr>
          <w:p w14:paraId="5FCAF256"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07BFC821"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636D4944" w14:textId="77777777" w:rsidR="00E8511D" w:rsidRPr="00940D11" w:rsidRDefault="00E8511D" w:rsidP="00F46770">
            <w:pPr>
              <w:pStyle w:val="ConsPlusNormal"/>
              <w:rPr>
                <w:sz w:val="20"/>
                <w:szCs w:val="20"/>
              </w:rPr>
            </w:pPr>
          </w:p>
        </w:tc>
      </w:tr>
      <w:tr w:rsidR="00E8511D" w:rsidRPr="00DB3997" w14:paraId="79C838BE" w14:textId="77777777" w:rsidTr="00036F78">
        <w:trPr>
          <w:jc w:val="center"/>
        </w:trPr>
        <w:tc>
          <w:tcPr>
            <w:tcW w:w="684" w:type="dxa"/>
            <w:vMerge/>
            <w:shd w:val="clear" w:color="auto" w:fill="auto"/>
          </w:tcPr>
          <w:p w14:paraId="183910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0382BA5" w14:textId="77777777" w:rsidR="00E8511D" w:rsidRPr="00940D11" w:rsidRDefault="00E8511D" w:rsidP="00F46770">
            <w:pPr>
              <w:pStyle w:val="ConsPlusNormal"/>
              <w:rPr>
                <w:sz w:val="20"/>
                <w:szCs w:val="20"/>
              </w:rPr>
            </w:pPr>
          </w:p>
        </w:tc>
        <w:tc>
          <w:tcPr>
            <w:tcW w:w="1266" w:type="dxa"/>
            <w:vMerge/>
            <w:shd w:val="clear" w:color="auto" w:fill="auto"/>
          </w:tcPr>
          <w:p w14:paraId="65EF310E" w14:textId="77777777" w:rsidR="00E8511D" w:rsidRPr="00940D11" w:rsidRDefault="00E8511D" w:rsidP="00F46770">
            <w:pPr>
              <w:pStyle w:val="ConsPlusNormal"/>
              <w:rPr>
                <w:sz w:val="20"/>
                <w:szCs w:val="20"/>
              </w:rPr>
            </w:pPr>
          </w:p>
        </w:tc>
        <w:tc>
          <w:tcPr>
            <w:tcW w:w="3005" w:type="dxa"/>
            <w:shd w:val="clear" w:color="auto" w:fill="auto"/>
            <w:vAlign w:val="center"/>
          </w:tcPr>
          <w:p w14:paraId="2439D74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A05906B"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228244D8" w14:textId="77777777" w:rsidR="00E8511D" w:rsidRPr="00940D11" w:rsidRDefault="00E8511D" w:rsidP="001B65FD">
            <w:pPr>
              <w:pStyle w:val="ConsPlusNormal"/>
              <w:jc w:val="center"/>
              <w:rPr>
                <w:sz w:val="20"/>
                <w:szCs w:val="20"/>
              </w:rPr>
            </w:pPr>
            <w:r w:rsidRPr="00940D11">
              <w:rPr>
                <w:sz w:val="20"/>
                <w:szCs w:val="20"/>
              </w:rPr>
              <w:t>1</w:t>
            </w:r>
          </w:p>
        </w:tc>
        <w:tc>
          <w:tcPr>
            <w:tcW w:w="1230" w:type="dxa"/>
            <w:shd w:val="clear" w:color="auto" w:fill="auto"/>
            <w:vAlign w:val="center"/>
          </w:tcPr>
          <w:p w14:paraId="7A97E27D" w14:textId="77777777" w:rsidR="00E8511D" w:rsidRPr="00940D11" w:rsidRDefault="00E8511D" w:rsidP="001B65FD">
            <w:pPr>
              <w:pStyle w:val="ConsPlusNormal"/>
              <w:jc w:val="center"/>
              <w:rPr>
                <w:sz w:val="20"/>
                <w:szCs w:val="20"/>
              </w:rPr>
            </w:pPr>
            <w:r w:rsidRPr="00940D11">
              <w:rPr>
                <w:sz w:val="20"/>
                <w:szCs w:val="20"/>
              </w:rPr>
              <w:t>1</w:t>
            </w:r>
          </w:p>
        </w:tc>
        <w:tc>
          <w:tcPr>
            <w:tcW w:w="1276" w:type="dxa"/>
            <w:shd w:val="clear" w:color="auto" w:fill="auto"/>
            <w:vAlign w:val="center"/>
          </w:tcPr>
          <w:p w14:paraId="2FD8D550"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2C7C3A4D"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34D56674" w14:textId="77777777" w:rsidR="00E8511D" w:rsidRPr="00940D11" w:rsidRDefault="00E8511D" w:rsidP="00F46770">
            <w:pPr>
              <w:pStyle w:val="ConsPlusNormal"/>
              <w:rPr>
                <w:sz w:val="20"/>
                <w:szCs w:val="20"/>
              </w:rPr>
            </w:pPr>
          </w:p>
        </w:tc>
      </w:tr>
      <w:tr w:rsidR="00E8511D" w:rsidRPr="00DB3997" w14:paraId="393BE9CB" w14:textId="77777777" w:rsidTr="00036F78">
        <w:trPr>
          <w:jc w:val="center"/>
        </w:trPr>
        <w:tc>
          <w:tcPr>
            <w:tcW w:w="684" w:type="dxa"/>
            <w:vMerge/>
            <w:shd w:val="clear" w:color="auto" w:fill="auto"/>
          </w:tcPr>
          <w:p w14:paraId="1135D1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B6CF18" w14:textId="77777777" w:rsidR="00E8511D" w:rsidRPr="00940D11" w:rsidRDefault="00E8511D" w:rsidP="00F46770">
            <w:pPr>
              <w:pStyle w:val="ConsPlusNormal"/>
              <w:rPr>
                <w:sz w:val="20"/>
                <w:szCs w:val="20"/>
              </w:rPr>
            </w:pPr>
          </w:p>
        </w:tc>
        <w:tc>
          <w:tcPr>
            <w:tcW w:w="1266" w:type="dxa"/>
            <w:vMerge/>
            <w:shd w:val="clear" w:color="auto" w:fill="auto"/>
          </w:tcPr>
          <w:p w14:paraId="7833B6DD" w14:textId="77777777" w:rsidR="00E8511D" w:rsidRPr="00940D11" w:rsidRDefault="00E8511D" w:rsidP="00F46770">
            <w:pPr>
              <w:pStyle w:val="ConsPlusNormal"/>
              <w:rPr>
                <w:sz w:val="20"/>
                <w:szCs w:val="20"/>
              </w:rPr>
            </w:pPr>
          </w:p>
        </w:tc>
        <w:tc>
          <w:tcPr>
            <w:tcW w:w="3005" w:type="dxa"/>
            <w:shd w:val="clear" w:color="auto" w:fill="auto"/>
            <w:vAlign w:val="center"/>
          </w:tcPr>
          <w:p w14:paraId="72FB32B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9D6A9F9"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2B436E2E" w14:textId="77777777" w:rsidR="00E8511D" w:rsidRPr="00940D11" w:rsidRDefault="00E8511D" w:rsidP="001B65FD">
            <w:pPr>
              <w:pStyle w:val="ConsPlusNormal"/>
              <w:jc w:val="center"/>
              <w:rPr>
                <w:sz w:val="20"/>
                <w:szCs w:val="20"/>
              </w:rPr>
            </w:pPr>
            <w:r w:rsidRPr="00940D11">
              <w:rPr>
                <w:sz w:val="20"/>
                <w:szCs w:val="20"/>
              </w:rPr>
              <w:t>478</w:t>
            </w:r>
          </w:p>
        </w:tc>
        <w:tc>
          <w:tcPr>
            <w:tcW w:w="1230" w:type="dxa"/>
            <w:shd w:val="clear" w:color="auto" w:fill="auto"/>
            <w:vAlign w:val="center"/>
          </w:tcPr>
          <w:p w14:paraId="54E6A171"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2ECC57E0"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053EE76" w14:textId="77777777" w:rsidR="00E8511D" w:rsidRPr="00940D11" w:rsidRDefault="00E8511D" w:rsidP="001B65FD">
            <w:pPr>
              <w:pStyle w:val="ConsPlusNormal"/>
              <w:jc w:val="center"/>
              <w:rPr>
                <w:sz w:val="20"/>
                <w:szCs w:val="20"/>
              </w:rPr>
            </w:pPr>
            <w:r w:rsidRPr="00940D11">
              <w:rPr>
                <w:sz w:val="20"/>
                <w:szCs w:val="20"/>
              </w:rPr>
              <w:t>478</w:t>
            </w:r>
          </w:p>
        </w:tc>
        <w:tc>
          <w:tcPr>
            <w:tcW w:w="3132" w:type="dxa"/>
            <w:vMerge/>
            <w:shd w:val="clear" w:color="auto" w:fill="auto"/>
          </w:tcPr>
          <w:p w14:paraId="5EF006A6" w14:textId="77777777" w:rsidR="00E8511D" w:rsidRPr="00940D11" w:rsidRDefault="00E8511D" w:rsidP="00F46770">
            <w:pPr>
              <w:pStyle w:val="ConsPlusNormal"/>
              <w:rPr>
                <w:sz w:val="20"/>
                <w:szCs w:val="20"/>
              </w:rPr>
            </w:pPr>
          </w:p>
        </w:tc>
      </w:tr>
      <w:tr w:rsidR="00E8511D" w:rsidRPr="00DB3997" w14:paraId="09E6B693" w14:textId="77777777" w:rsidTr="00036F78">
        <w:trPr>
          <w:jc w:val="center"/>
        </w:trPr>
        <w:tc>
          <w:tcPr>
            <w:tcW w:w="684" w:type="dxa"/>
            <w:vMerge/>
            <w:shd w:val="clear" w:color="auto" w:fill="auto"/>
          </w:tcPr>
          <w:p w14:paraId="4A84E2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6E93C84" w14:textId="77777777" w:rsidR="00E8511D" w:rsidRPr="00940D11" w:rsidRDefault="00E8511D" w:rsidP="00F46770">
            <w:pPr>
              <w:pStyle w:val="ConsPlusNormal"/>
              <w:rPr>
                <w:sz w:val="20"/>
                <w:szCs w:val="20"/>
              </w:rPr>
            </w:pPr>
          </w:p>
        </w:tc>
        <w:tc>
          <w:tcPr>
            <w:tcW w:w="1266" w:type="dxa"/>
            <w:vMerge/>
            <w:shd w:val="clear" w:color="auto" w:fill="auto"/>
          </w:tcPr>
          <w:p w14:paraId="1CC390C9" w14:textId="77777777" w:rsidR="00E8511D" w:rsidRPr="00940D11" w:rsidRDefault="00E8511D" w:rsidP="00F46770">
            <w:pPr>
              <w:pStyle w:val="ConsPlusNormal"/>
              <w:rPr>
                <w:sz w:val="20"/>
                <w:szCs w:val="20"/>
              </w:rPr>
            </w:pPr>
          </w:p>
        </w:tc>
        <w:tc>
          <w:tcPr>
            <w:tcW w:w="3005" w:type="dxa"/>
            <w:shd w:val="clear" w:color="auto" w:fill="auto"/>
            <w:vAlign w:val="center"/>
          </w:tcPr>
          <w:p w14:paraId="15963A0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F3CCB33"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A4C4742" w14:textId="77777777" w:rsidR="00E8511D" w:rsidRPr="00940D11" w:rsidRDefault="00E8511D" w:rsidP="001B65FD">
            <w:pPr>
              <w:pStyle w:val="ConsPlusNormal"/>
              <w:jc w:val="center"/>
              <w:rPr>
                <w:sz w:val="20"/>
                <w:szCs w:val="20"/>
              </w:rPr>
            </w:pPr>
            <w:r w:rsidRPr="00940D11">
              <w:rPr>
                <w:sz w:val="20"/>
                <w:szCs w:val="20"/>
              </w:rPr>
              <w:t>478</w:t>
            </w:r>
          </w:p>
        </w:tc>
        <w:tc>
          <w:tcPr>
            <w:tcW w:w="1230" w:type="dxa"/>
            <w:shd w:val="clear" w:color="auto" w:fill="auto"/>
            <w:vAlign w:val="center"/>
          </w:tcPr>
          <w:p w14:paraId="7B567FBF" w14:textId="77777777" w:rsidR="00E8511D" w:rsidRPr="00940D11" w:rsidRDefault="00E8511D" w:rsidP="001B65FD">
            <w:pPr>
              <w:pStyle w:val="ConsPlusNormal"/>
              <w:jc w:val="center"/>
              <w:rPr>
                <w:sz w:val="20"/>
                <w:szCs w:val="20"/>
              </w:rPr>
            </w:pPr>
            <w:r w:rsidRPr="00940D11">
              <w:rPr>
                <w:sz w:val="20"/>
                <w:szCs w:val="20"/>
              </w:rPr>
              <w:t>720</w:t>
            </w:r>
          </w:p>
        </w:tc>
        <w:tc>
          <w:tcPr>
            <w:tcW w:w="1276" w:type="dxa"/>
            <w:shd w:val="clear" w:color="auto" w:fill="auto"/>
            <w:vAlign w:val="center"/>
          </w:tcPr>
          <w:p w14:paraId="406FBB3F" w14:textId="77777777" w:rsidR="00E8511D" w:rsidRPr="00940D11" w:rsidRDefault="00E8511D" w:rsidP="001B65FD">
            <w:pPr>
              <w:pStyle w:val="ConsPlusNormal"/>
              <w:jc w:val="center"/>
              <w:rPr>
                <w:sz w:val="20"/>
                <w:szCs w:val="20"/>
              </w:rPr>
            </w:pPr>
            <w:r w:rsidRPr="00940D11">
              <w:rPr>
                <w:sz w:val="20"/>
                <w:szCs w:val="20"/>
              </w:rPr>
              <w:t>н/д</w:t>
            </w:r>
          </w:p>
        </w:tc>
        <w:tc>
          <w:tcPr>
            <w:tcW w:w="1474" w:type="dxa"/>
            <w:shd w:val="clear" w:color="auto" w:fill="auto"/>
            <w:vAlign w:val="center"/>
          </w:tcPr>
          <w:p w14:paraId="196F3947"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5AF52704" w14:textId="77777777" w:rsidR="00E8511D" w:rsidRPr="00940D11" w:rsidRDefault="00E8511D" w:rsidP="00F46770">
            <w:pPr>
              <w:pStyle w:val="ConsPlusNormal"/>
              <w:rPr>
                <w:sz w:val="20"/>
                <w:szCs w:val="20"/>
              </w:rPr>
            </w:pPr>
          </w:p>
        </w:tc>
      </w:tr>
      <w:tr w:rsidR="00E8511D" w:rsidRPr="00DB3997" w14:paraId="32498741" w14:textId="77777777" w:rsidTr="00036F78">
        <w:trPr>
          <w:jc w:val="center"/>
        </w:trPr>
        <w:tc>
          <w:tcPr>
            <w:tcW w:w="684" w:type="dxa"/>
            <w:vMerge/>
            <w:shd w:val="clear" w:color="auto" w:fill="auto"/>
          </w:tcPr>
          <w:p w14:paraId="72F6CB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D73957" w14:textId="77777777" w:rsidR="00E8511D" w:rsidRPr="00940D11" w:rsidRDefault="00E8511D" w:rsidP="00F46770">
            <w:pPr>
              <w:pStyle w:val="ConsPlusNormal"/>
              <w:rPr>
                <w:sz w:val="20"/>
                <w:szCs w:val="20"/>
              </w:rPr>
            </w:pPr>
          </w:p>
        </w:tc>
        <w:tc>
          <w:tcPr>
            <w:tcW w:w="1266" w:type="dxa"/>
            <w:vMerge/>
            <w:shd w:val="clear" w:color="auto" w:fill="auto"/>
          </w:tcPr>
          <w:p w14:paraId="5BBF6CD6" w14:textId="77777777" w:rsidR="00E8511D" w:rsidRPr="00940D11" w:rsidRDefault="00E8511D" w:rsidP="00F46770">
            <w:pPr>
              <w:pStyle w:val="ConsPlusNormal"/>
              <w:rPr>
                <w:sz w:val="20"/>
                <w:szCs w:val="20"/>
              </w:rPr>
            </w:pPr>
          </w:p>
        </w:tc>
        <w:tc>
          <w:tcPr>
            <w:tcW w:w="3005" w:type="dxa"/>
            <w:shd w:val="clear" w:color="auto" w:fill="auto"/>
            <w:vAlign w:val="center"/>
          </w:tcPr>
          <w:p w14:paraId="59BF2A5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5C8B77C"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033BC07" w14:textId="77777777" w:rsidR="00E8511D" w:rsidRPr="00940D11" w:rsidRDefault="00E8511D" w:rsidP="001B65FD">
            <w:pPr>
              <w:pStyle w:val="ConsPlusNormal"/>
              <w:jc w:val="center"/>
              <w:rPr>
                <w:sz w:val="20"/>
                <w:szCs w:val="20"/>
              </w:rPr>
            </w:pPr>
            <w:r w:rsidRPr="00940D11">
              <w:rPr>
                <w:sz w:val="20"/>
                <w:szCs w:val="20"/>
              </w:rPr>
              <w:t>149</w:t>
            </w:r>
          </w:p>
        </w:tc>
        <w:tc>
          <w:tcPr>
            <w:tcW w:w="1230" w:type="dxa"/>
            <w:shd w:val="clear" w:color="auto" w:fill="auto"/>
            <w:vAlign w:val="center"/>
          </w:tcPr>
          <w:p w14:paraId="6BC14A48"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714BA204"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D936903" w14:textId="77777777" w:rsidR="00E8511D" w:rsidRPr="00940D11" w:rsidRDefault="00E8511D" w:rsidP="001B65FD">
            <w:pPr>
              <w:pStyle w:val="ConsPlusNormal"/>
              <w:jc w:val="center"/>
              <w:rPr>
                <w:sz w:val="20"/>
                <w:szCs w:val="20"/>
              </w:rPr>
            </w:pPr>
            <w:r w:rsidRPr="00940D11">
              <w:rPr>
                <w:sz w:val="20"/>
                <w:szCs w:val="20"/>
              </w:rPr>
              <w:t>149</w:t>
            </w:r>
          </w:p>
        </w:tc>
        <w:tc>
          <w:tcPr>
            <w:tcW w:w="3132" w:type="dxa"/>
            <w:vMerge/>
            <w:shd w:val="clear" w:color="auto" w:fill="auto"/>
          </w:tcPr>
          <w:p w14:paraId="1B309825" w14:textId="77777777" w:rsidR="00E8511D" w:rsidRPr="00940D11" w:rsidRDefault="00E8511D" w:rsidP="00F46770">
            <w:pPr>
              <w:pStyle w:val="ConsPlusNormal"/>
              <w:rPr>
                <w:sz w:val="20"/>
                <w:szCs w:val="20"/>
              </w:rPr>
            </w:pPr>
          </w:p>
        </w:tc>
      </w:tr>
      <w:tr w:rsidR="00E8511D" w:rsidRPr="00DB3997" w14:paraId="0691837C" w14:textId="77777777" w:rsidTr="00036F78">
        <w:trPr>
          <w:jc w:val="center"/>
        </w:trPr>
        <w:tc>
          <w:tcPr>
            <w:tcW w:w="684" w:type="dxa"/>
            <w:vMerge w:val="restart"/>
            <w:vAlign w:val="center"/>
          </w:tcPr>
          <w:p w14:paraId="49D68A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699968D" w14:textId="77777777" w:rsidR="00E8511D" w:rsidRPr="00940D11" w:rsidRDefault="00E8511D" w:rsidP="00F46770">
            <w:pPr>
              <w:pStyle w:val="ConsPlusNormal"/>
              <w:rPr>
                <w:sz w:val="20"/>
                <w:szCs w:val="20"/>
              </w:rPr>
            </w:pPr>
            <w:r w:rsidRPr="00940D11">
              <w:rPr>
                <w:sz w:val="20"/>
                <w:szCs w:val="20"/>
              </w:rPr>
              <w:t>4060</w:t>
            </w:r>
          </w:p>
        </w:tc>
        <w:tc>
          <w:tcPr>
            <w:tcW w:w="1266" w:type="dxa"/>
            <w:vMerge w:val="restart"/>
            <w:vAlign w:val="center"/>
          </w:tcPr>
          <w:p w14:paraId="0D31726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CFE57F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4829A2C"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16136DE" w14:textId="77777777" w:rsidR="00E8511D" w:rsidRPr="00940D11" w:rsidRDefault="00E8511D" w:rsidP="001B65FD">
            <w:pPr>
              <w:pStyle w:val="ConsPlusNormal"/>
              <w:jc w:val="center"/>
              <w:rPr>
                <w:sz w:val="20"/>
                <w:szCs w:val="20"/>
              </w:rPr>
            </w:pPr>
            <w:r w:rsidRPr="00940D11">
              <w:rPr>
                <w:sz w:val="20"/>
                <w:szCs w:val="20"/>
              </w:rPr>
              <w:t>51</w:t>
            </w:r>
          </w:p>
        </w:tc>
        <w:tc>
          <w:tcPr>
            <w:tcW w:w="1230" w:type="dxa"/>
            <w:vAlign w:val="center"/>
          </w:tcPr>
          <w:p w14:paraId="2982B4EC"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663862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31E0D11" w14:textId="77777777" w:rsidR="00E8511D" w:rsidRPr="00940D11" w:rsidRDefault="00E8511D" w:rsidP="001B65FD">
            <w:pPr>
              <w:pStyle w:val="ConsPlusNormal"/>
              <w:jc w:val="center"/>
              <w:rPr>
                <w:sz w:val="20"/>
                <w:szCs w:val="20"/>
              </w:rPr>
            </w:pPr>
            <w:r w:rsidRPr="00940D11">
              <w:rPr>
                <w:sz w:val="20"/>
                <w:szCs w:val="20"/>
              </w:rPr>
              <w:t>51</w:t>
            </w:r>
          </w:p>
        </w:tc>
        <w:tc>
          <w:tcPr>
            <w:tcW w:w="3132" w:type="dxa"/>
            <w:vMerge w:val="restart"/>
            <w:vAlign w:val="center"/>
          </w:tcPr>
          <w:p w14:paraId="32E7ED90" w14:textId="77777777" w:rsidR="00E8511D" w:rsidRPr="00940D11" w:rsidRDefault="00E8511D" w:rsidP="00F46770">
            <w:pPr>
              <w:pStyle w:val="ConsPlusNormal"/>
              <w:rPr>
                <w:sz w:val="20"/>
                <w:szCs w:val="20"/>
              </w:rPr>
            </w:pPr>
            <w:r w:rsidRPr="00940D11">
              <w:rPr>
                <w:sz w:val="20"/>
                <w:szCs w:val="20"/>
              </w:rPr>
              <w:t>-</w:t>
            </w:r>
          </w:p>
        </w:tc>
      </w:tr>
      <w:tr w:rsidR="00E8511D" w:rsidRPr="00DB3997" w14:paraId="7AE22787" w14:textId="77777777" w:rsidTr="00036F78">
        <w:trPr>
          <w:jc w:val="center"/>
        </w:trPr>
        <w:tc>
          <w:tcPr>
            <w:tcW w:w="684" w:type="dxa"/>
            <w:vMerge/>
          </w:tcPr>
          <w:p w14:paraId="176DF2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F0A926" w14:textId="77777777" w:rsidR="00E8511D" w:rsidRPr="00940D11" w:rsidRDefault="00E8511D" w:rsidP="00F46770">
            <w:pPr>
              <w:pStyle w:val="ConsPlusNormal"/>
              <w:rPr>
                <w:sz w:val="20"/>
                <w:szCs w:val="20"/>
              </w:rPr>
            </w:pPr>
          </w:p>
        </w:tc>
        <w:tc>
          <w:tcPr>
            <w:tcW w:w="1266" w:type="dxa"/>
            <w:vMerge/>
          </w:tcPr>
          <w:p w14:paraId="7E95F9DB" w14:textId="77777777" w:rsidR="00E8511D" w:rsidRPr="00940D11" w:rsidRDefault="00E8511D" w:rsidP="00F46770">
            <w:pPr>
              <w:pStyle w:val="ConsPlusNormal"/>
              <w:rPr>
                <w:sz w:val="20"/>
                <w:szCs w:val="20"/>
              </w:rPr>
            </w:pPr>
          </w:p>
        </w:tc>
        <w:tc>
          <w:tcPr>
            <w:tcW w:w="3005" w:type="dxa"/>
            <w:vAlign w:val="center"/>
          </w:tcPr>
          <w:p w14:paraId="5A9F4BD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C2DEFC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79551369" w14:textId="77777777" w:rsidR="00E8511D" w:rsidRPr="00940D11" w:rsidRDefault="00E8511D" w:rsidP="001B65FD">
            <w:pPr>
              <w:pStyle w:val="ConsPlusNormal"/>
              <w:jc w:val="center"/>
              <w:rPr>
                <w:sz w:val="20"/>
                <w:szCs w:val="20"/>
              </w:rPr>
            </w:pPr>
            <w:r w:rsidRPr="00940D11">
              <w:rPr>
                <w:sz w:val="20"/>
                <w:szCs w:val="20"/>
              </w:rPr>
              <w:t>111</w:t>
            </w:r>
          </w:p>
        </w:tc>
        <w:tc>
          <w:tcPr>
            <w:tcW w:w="1230" w:type="dxa"/>
            <w:vAlign w:val="center"/>
          </w:tcPr>
          <w:p w14:paraId="4FD6AD16"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9BB0E4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81F286A" w14:textId="77777777" w:rsidR="00E8511D" w:rsidRPr="00940D11" w:rsidRDefault="00E8511D" w:rsidP="001B65FD">
            <w:pPr>
              <w:pStyle w:val="ConsPlusNormal"/>
              <w:jc w:val="center"/>
              <w:rPr>
                <w:sz w:val="20"/>
                <w:szCs w:val="20"/>
              </w:rPr>
            </w:pPr>
            <w:r w:rsidRPr="00940D11">
              <w:rPr>
                <w:sz w:val="20"/>
                <w:szCs w:val="20"/>
              </w:rPr>
              <w:t>111</w:t>
            </w:r>
          </w:p>
        </w:tc>
        <w:tc>
          <w:tcPr>
            <w:tcW w:w="3132" w:type="dxa"/>
            <w:vMerge/>
          </w:tcPr>
          <w:p w14:paraId="7E5E1896" w14:textId="77777777" w:rsidR="00E8511D" w:rsidRPr="00940D11" w:rsidRDefault="00E8511D" w:rsidP="00F46770">
            <w:pPr>
              <w:pStyle w:val="ConsPlusNormal"/>
              <w:rPr>
                <w:sz w:val="20"/>
                <w:szCs w:val="20"/>
              </w:rPr>
            </w:pPr>
          </w:p>
        </w:tc>
      </w:tr>
      <w:tr w:rsidR="00E8511D" w:rsidRPr="00DB3997" w14:paraId="2759A75C" w14:textId="77777777" w:rsidTr="00036F78">
        <w:trPr>
          <w:jc w:val="center"/>
        </w:trPr>
        <w:tc>
          <w:tcPr>
            <w:tcW w:w="684" w:type="dxa"/>
            <w:vMerge/>
          </w:tcPr>
          <w:p w14:paraId="51135B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B3E2BD" w14:textId="77777777" w:rsidR="00E8511D" w:rsidRPr="00940D11" w:rsidRDefault="00E8511D" w:rsidP="00F46770">
            <w:pPr>
              <w:pStyle w:val="ConsPlusNormal"/>
              <w:rPr>
                <w:sz w:val="20"/>
                <w:szCs w:val="20"/>
              </w:rPr>
            </w:pPr>
          </w:p>
        </w:tc>
        <w:tc>
          <w:tcPr>
            <w:tcW w:w="1266" w:type="dxa"/>
            <w:vMerge/>
          </w:tcPr>
          <w:p w14:paraId="060E4E85" w14:textId="77777777" w:rsidR="00E8511D" w:rsidRPr="00940D11" w:rsidRDefault="00E8511D" w:rsidP="00F46770">
            <w:pPr>
              <w:pStyle w:val="ConsPlusNormal"/>
              <w:rPr>
                <w:sz w:val="20"/>
                <w:szCs w:val="20"/>
              </w:rPr>
            </w:pPr>
          </w:p>
        </w:tc>
        <w:tc>
          <w:tcPr>
            <w:tcW w:w="3005" w:type="dxa"/>
            <w:vAlign w:val="center"/>
          </w:tcPr>
          <w:p w14:paraId="6DE7007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20A696A"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747AF5B9" w14:textId="77777777" w:rsidR="00E8511D" w:rsidRPr="00940D11" w:rsidRDefault="00E8511D" w:rsidP="001B65FD">
            <w:pPr>
              <w:pStyle w:val="ConsPlusNormal"/>
              <w:jc w:val="center"/>
              <w:rPr>
                <w:sz w:val="20"/>
                <w:szCs w:val="20"/>
              </w:rPr>
            </w:pPr>
            <w:r w:rsidRPr="00940D11">
              <w:rPr>
                <w:sz w:val="20"/>
                <w:szCs w:val="20"/>
              </w:rPr>
              <w:t>24</w:t>
            </w:r>
          </w:p>
        </w:tc>
        <w:tc>
          <w:tcPr>
            <w:tcW w:w="1230" w:type="dxa"/>
            <w:vAlign w:val="center"/>
          </w:tcPr>
          <w:p w14:paraId="2C31C1D4"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BE5B32B"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617213C" w14:textId="77777777" w:rsidR="00E8511D" w:rsidRPr="00940D11" w:rsidRDefault="00E8511D" w:rsidP="001B65FD">
            <w:pPr>
              <w:pStyle w:val="ConsPlusNormal"/>
              <w:jc w:val="center"/>
              <w:rPr>
                <w:sz w:val="20"/>
                <w:szCs w:val="20"/>
              </w:rPr>
            </w:pPr>
            <w:r w:rsidRPr="00940D11">
              <w:rPr>
                <w:sz w:val="20"/>
                <w:szCs w:val="20"/>
              </w:rPr>
              <w:t>24</w:t>
            </w:r>
          </w:p>
        </w:tc>
        <w:tc>
          <w:tcPr>
            <w:tcW w:w="3132" w:type="dxa"/>
            <w:vMerge/>
          </w:tcPr>
          <w:p w14:paraId="4062BF82" w14:textId="77777777" w:rsidR="00E8511D" w:rsidRPr="00940D11" w:rsidRDefault="00E8511D" w:rsidP="00F46770">
            <w:pPr>
              <w:pStyle w:val="ConsPlusNormal"/>
              <w:rPr>
                <w:sz w:val="20"/>
                <w:szCs w:val="20"/>
              </w:rPr>
            </w:pPr>
          </w:p>
        </w:tc>
      </w:tr>
      <w:tr w:rsidR="00E8511D" w:rsidRPr="00DB3997" w14:paraId="196B0B0F" w14:textId="77777777" w:rsidTr="00036F78">
        <w:trPr>
          <w:jc w:val="center"/>
        </w:trPr>
        <w:tc>
          <w:tcPr>
            <w:tcW w:w="684" w:type="dxa"/>
            <w:vMerge/>
          </w:tcPr>
          <w:p w14:paraId="357632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83619B" w14:textId="77777777" w:rsidR="00E8511D" w:rsidRPr="00940D11" w:rsidRDefault="00E8511D" w:rsidP="00F46770">
            <w:pPr>
              <w:pStyle w:val="ConsPlusNormal"/>
              <w:rPr>
                <w:sz w:val="20"/>
                <w:szCs w:val="20"/>
              </w:rPr>
            </w:pPr>
          </w:p>
        </w:tc>
        <w:tc>
          <w:tcPr>
            <w:tcW w:w="1266" w:type="dxa"/>
            <w:vMerge/>
          </w:tcPr>
          <w:p w14:paraId="55443EB7" w14:textId="77777777" w:rsidR="00E8511D" w:rsidRPr="00940D11" w:rsidRDefault="00E8511D" w:rsidP="00F46770">
            <w:pPr>
              <w:pStyle w:val="ConsPlusNormal"/>
              <w:rPr>
                <w:sz w:val="20"/>
                <w:szCs w:val="20"/>
              </w:rPr>
            </w:pPr>
          </w:p>
        </w:tc>
        <w:tc>
          <w:tcPr>
            <w:tcW w:w="3005" w:type="dxa"/>
            <w:vAlign w:val="center"/>
          </w:tcPr>
          <w:p w14:paraId="3626D04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A11909C"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5EE56F76"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22F1E3F3"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4C2B23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C3B2EF6"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75856470" w14:textId="77777777" w:rsidR="00E8511D" w:rsidRPr="00940D11" w:rsidRDefault="00E8511D" w:rsidP="00F46770">
            <w:pPr>
              <w:pStyle w:val="ConsPlusNormal"/>
              <w:rPr>
                <w:sz w:val="20"/>
                <w:szCs w:val="20"/>
              </w:rPr>
            </w:pPr>
          </w:p>
        </w:tc>
      </w:tr>
      <w:tr w:rsidR="00E8511D" w:rsidRPr="00DB3997" w14:paraId="2D0AEBCD" w14:textId="77777777" w:rsidTr="00036F78">
        <w:trPr>
          <w:jc w:val="center"/>
        </w:trPr>
        <w:tc>
          <w:tcPr>
            <w:tcW w:w="684" w:type="dxa"/>
            <w:vMerge/>
          </w:tcPr>
          <w:p w14:paraId="3A9407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EAFDC8" w14:textId="77777777" w:rsidR="00E8511D" w:rsidRPr="00940D11" w:rsidRDefault="00E8511D" w:rsidP="00F46770">
            <w:pPr>
              <w:pStyle w:val="ConsPlusNormal"/>
              <w:rPr>
                <w:sz w:val="20"/>
                <w:szCs w:val="20"/>
              </w:rPr>
            </w:pPr>
          </w:p>
        </w:tc>
        <w:tc>
          <w:tcPr>
            <w:tcW w:w="1266" w:type="dxa"/>
            <w:vMerge/>
          </w:tcPr>
          <w:p w14:paraId="6116C5AF" w14:textId="77777777" w:rsidR="00E8511D" w:rsidRPr="00940D11" w:rsidRDefault="00E8511D" w:rsidP="00F46770">
            <w:pPr>
              <w:pStyle w:val="ConsPlusNormal"/>
              <w:rPr>
                <w:sz w:val="20"/>
                <w:szCs w:val="20"/>
              </w:rPr>
            </w:pPr>
          </w:p>
        </w:tc>
        <w:tc>
          <w:tcPr>
            <w:tcW w:w="3005" w:type="dxa"/>
            <w:vAlign w:val="center"/>
          </w:tcPr>
          <w:p w14:paraId="41AAB73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D43C7B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C51B8A8" w14:textId="77777777" w:rsidR="00E8511D" w:rsidRPr="00940D11" w:rsidRDefault="00E8511D" w:rsidP="001B65FD">
            <w:pPr>
              <w:pStyle w:val="ConsPlusNormal"/>
              <w:jc w:val="center"/>
              <w:rPr>
                <w:sz w:val="20"/>
                <w:szCs w:val="20"/>
              </w:rPr>
            </w:pPr>
            <w:r w:rsidRPr="00940D11">
              <w:rPr>
                <w:sz w:val="20"/>
                <w:szCs w:val="20"/>
              </w:rPr>
              <w:t>98</w:t>
            </w:r>
          </w:p>
        </w:tc>
        <w:tc>
          <w:tcPr>
            <w:tcW w:w="1230" w:type="dxa"/>
            <w:vAlign w:val="center"/>
          </w:tcPr>
          <w:p w14:paraId="2625E491"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6BE58DC"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F639CA8" w14:textId="77777777" w:rsidR="00E8511D" w:rsidRPr="00940D11" w:rsidRDefault="00E8511D" w:rsidP="001B65FD">
            <w:pPr>
              <w:pStyle w:val="ConsPlusNormal"/>
              <w:jc w:val="center"/>
              <w:rPr>
                <w:sz w:val="20"/>
                <w:szCs w:val="20"/>
              </w:rPr>
            </w:pPr>
            <w:r w:rsidRPr="00940D11">
              <w:rPr>
                <w:sz w:val="20"/>
                <w:szCs w:val="20"/>
              </w:rPr>
              <w:t>98</w:t>
            </w:r>
          </w:p>
        </w:tc>
        <w:tc>
          <w:tcPr>
            <w:tcW w:w="3132" w:type="dxa"/>
            <w:vMerge/>
          </w:tcPr>
          <w:p w14:paraId="4B7D9D5E" w14:textId="77777777" w:rsidR="00E8511D" w:rsidRPr="00940D11" w:rsidRDefault="00E8511D" w:rsidP="00F46770">
            <w:pPr>
              <w:pStyle w:val="ConsPlusNormal"/>
              <w:rPr>
                <w:sz w:val="20"/>
                <w:szCs w:val="20"/>
              </w:rPr>
            </w:pPr>
          </w:p>
        </w:tc>
      </w:tr>
      <w:tr w:rsidR="00E8511D" w:rsidRPr="00DB3997" w14:paraId="38979ED2" w14:textId="77777777" w:rsidTr="00036F78">
        <w:trPr>
          <w:jc w:val="center"/>
        </w:trPr>
        <w:tc>
          <w:tcPr>
            <w:tcW w:w="684" w:type="dxa"/>
            <w:vMerge/>
          </w:tcPr>
          <w:p w14:paraId="1704EA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9F07C3" w14:textId="77777777" w:rsidR="00E8511D" w:rsidRPr="00940D11" w:rsidRDefault="00E8511D" w:rsidP="00F46770">
            <w:pPr>
              <w:pStyle w:val="ConsPlusNormal"/>
              <w:rPr>
                <w:sz w:val="20"/>
                <w:szCs w:val="20"/>
              </w:rPr>
            </w:pPr>
          </w:p>
        </w:tc>
        <w:tc>
          <w:tcPr>
            <w:tcW w:w="1266" w:type="dxa"/>
            <w:vMerge/>
          </w:tcPr>
          <w:p w14:paraId="19F99CDB" w14:textId="77777777" w:rsidR="00E8511D" w:rsidRPr="00940D11" w:rsidRDefault="00E8511D" w:rsidP="00F46770">
            <w:pPr>
              <w:pStyle w:val="ConsPlusNormal"/>
              <w:rPr>
                <w:sz w:val="20"/>
                <w:szCs w:val="20"/>
              </w:rPr>
            </w:pPr>
          </w:p>
        </w:tc>
        <w:tc>
          <w:tcPr>
            <w:tcW w:w="3005" w:type="dxa"/>
            <w:vAlign w:val="center"/>
          </w:tcPr>
          <w:p w14:paraId="18034F4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20643B1"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555FCDC4" w14:textId="77777777" w:rsidR="00E8511D" w:rsidRPr="00940D11" w:rsidRDefault="00E8511D" w:rsidP="001B65FD">
            <w:pPr>
              <w:pStyle w:val="ConsPlusNormal"/>
              <w:jc w:val="center"/>
              <w:rPr>
                <w:sz w:val="20"/>
                <w:szCs w:val="20"/>
              </w:rPr>
            </w:pPr>
            <w:r w:rsidRPr="00940D11">
              <w:rPr>
                <w:sz w:val="20"/>
                <w:szCs w:val="20"/>
              </w:rPr>
              <w:t>98</w:t>
            </w:r>
          </w:p>
        </w:tc>
        <w:tc>
          <w:tcPr>
            <w:tcW w:w="1230" w:type="dxa"/>
            <w:vAlign w:val="center"/>
          </w:tcPr>
          <w:p w14:paraId="5765CAB1"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71DD71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ED28C8A" w14:textId="77777777" w:rsidR="00E8511D" w:rsidRPr="00940D11" w:rsidRDefault="00E8511D" w:rsidP="001B65FD">
            <w:pPr>
              <w:pStyle w:val="ConsPlusNormal"/>
              <w:jc w:val="center"/>
              <w:rPr>
                <w:sz w:val="20"/>
                <w:szCs w:val="20"/>
              </w:rPr>
            </w:pPr>
            <w:r w:rsidRPr="00940D11">
              <w:rPr>
                <w:sz w:val="20"/>
                <w:szCs w:val="20"/>
              </w:rPr>
              <w:t>98</w:t>
            </w:r>
          </w:p>
        </w:tc>
        <w:tc>
          <w:tcPr>
            <w:tcW w:w="3132" w:type="dxa"/>
            <w:vMerge/>
          </w:tcPr>
          <w:p w14:paraId="7E6660AC" w14:textId="77777777" w:rsidR="00E8511D" w:rsidRPr="00940D11" w:rsidRDefault="00E8511D" w:rsidP="00F46770">
            <w:pPr>
              <w:pStyle w:val="ConsPlusNormal"/>
              <w:rPr>
                <w:sz w:val="20"/>
                <w:szCs w:val="20"/>
              </w:rPr>
            </w:pPr>
          </w:p>
        </w:tc>
      </w:tr>
      <w:tr w:rsidR="00E8511D" w:rsidRPr="00DB3997" w14:paraId="1C0E9502" w14:textId="77777777" w:rsidTr="00036F78">
        <w:trPr>
          <w:jc w:val="center"/>
        </w:trPr>
        <w:tc>
          <w:tcPr>
            <w:tcW w:w="684" w:type="dxa"/>
            <w:vMerge/>
          </w:tcPr>
          <w:p w14:paraId="2BB4AD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6AAE48" w14:textId="77777777" w:rsidR="00E8511D" w:rsidRPr="00940D11" w:rsidRDefault="00E8511D" w:rsidP="00F46770">
            <w:pPr>
              <w:pStyle w:val="ConsPlusNormal"/>
              <w:rPr>
                <w:sz w:val="20"/>
                <w:szCs w:val="20"/>
              </w:rPr>
            </w:pPr>
          </w:p>
        </w:tc>
        <w:tc>
          <w:tcPr>
            <w:tcW w:w="1266" w:type="dxa"/>
            <w:vMerge/>
          </w:tcPr>
          <w:p w14:paraId="10ACEB88" w14:textId="77777777" w:rsidR="00E8511D" w:rsidRPr="00940D11" w:rsidRDefault="00E8511D" w:rsidP="00F46770">
            <w:pPr>
              <w:pStyle w:val="ConsPlusNormal"/>
              <w:rPr>
                <w:sz w:val="20"/>
                <w:szCs w:val="20"/>
              </w:rPr>
            </w:pPr>
          </w:p>
        </w:tc>
        <w:tc>
          <w:tcPr>
            <w:tcW w:w="3005" w:type="dxa"/>
            <w:vAlign w:val="center"/>
          </w:tcPr>
          <w:p w14:paraId="54D47F0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71AC380"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58CB0507" w14:textId="77777777" w:rsidR="00E8511D" w:rsidRPr="00940D11" w:rsidRDefault="00E8511D" w:rsidP="001B65FD">
            <w:pPr>
              <w:pStyle w:val="ConsPlusNormal"/>
              <w:jc w:val="center"/>
              <w:rPr>
                <w:sz w:val="20"/>
                <w:szCs w:val="20"/>
              </w:rPr>
            </w:pPr>
            <w:r w:rsidRPr="00940D11">
              <w:rPr>
                <w:sz w:val="20"/>
                <w:szCs w:val="20"/>
              </w:rPr>
              <w:t>30</w:t>
            </w:r>
          </w:p>
        </w:tc>
        <w:tc>
          <w:tcPr>
            <w:tcW w:w="1230" w:type="dxa"/>
            <w:vAlign w:val="center"/>
          </w:tcPr>
          <w:p w14:paraId="7F8CBD5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5549F1E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10D2FA3A" w14:textId="77777777" w:rsidR="00E8511D" w:rsidRPr="00940D11" w:rsidRDefault="00E8511D" w:rsidP="001B65FD">
            <w:pPr>
              <w:pStyle w:val="ConsPlusNormal"/>
              <w:jc w:val="center"/>
              <w:rPr>
                <w:sz w:val="20"/>
                <w:szCs w:val="20"/>
              </w:rPr>
            </w:pPr>
            <w:r w:rsidRPr="00940D11">
              <w:rPr>
                <w:sz w:val="20"/>
                <w:szCs w:val="20"/>
              </w:rPr>
              <w:t>30</w:t>
            </w:r>
          </w:p>
        </w:tc>
        <w:tc>
          <w:tcPr>
            <w:tcW w:w="3132" w:type="dxa"/>
            <w:vMerge/>
          </w:tcPr>
          <w:p w14:paraId="08D6307B" w14:textId="77777777" w:rsidR="00E8511D" w:rsidRPr="00940D11" w:rsidRDefault="00E8511D" w:rsidP="00F46770">
            <w:pPr>
              <w:pStyle w:val="ConsPlusNormal"/>
              <w:rPr>
                <w:sz w:val="20"/>
                <w:szCs w:val="20"/>
              </w:rPr>
            </w:pPr>
          </w:p>
        </w:tc>
      </w:tr>
      <w:tr w:rsidR="00E8511D" w:rsidRPr="00DB3997" w14:paraId="6D9BB9E9" w14:textId="77777777" w:rsidTr="00036F78">
        <w:trPr>
          <w:jc w:val="center"/>
        </w:trPr>
        <w:tc>
          <w:tcPr>
            <w:tcW w:w="684" w:type="dxa"/>
            <w:vMerge w:val="restart"/>
            <w:shd w:val="clear" w:color="auto" w:fill="auto"/>
            <w:vAlign w:val="center"/>
          </w:tcPr>
          <w:p w14:paraId="76773B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7384BE9" w14:textId="77777777" w:rsidR="00E8511D" w:rsidRPr="00940D11" w:rsidRDefault="00E8511D" w:rsidP="00F46770">
            <w:pPr>
              <w:pStyle w:val="ConsPlusNormal"/>
              <w:rPr>
                <w:sz w:val="20"/>
                <w:szCs w:val="20"/>
              </w:rPr>
            </w:pPr>
            <w:r w:rsidRPr="00940D11">
              <w:rPr>
                <w:sz w:val="20"/>
                <w:szCs w:val="20"/>
              </w:rPr>
              <w:t>4061</w:t>
            </w:r>
          </w:p>
        </w:tc>
        <w:tc>
          <w:tcPr>
            <w:tcW w:w="1266" w:type="dxa"/>
            <w:vMerge w:val="restart"/>
            <w:shd w:val="clear" w:color="auto" w:fill="auto"/>
            <w:vAlign w:val="center"/>
          </w:tcPr>
          <w:p w14:paraId="25C5062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28AF91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881B94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23AE7453" w14:textId="77777777" w:rsidR="00E8511D" w:rsidRPr="00940D11" w:rsidRDefault="00E8511D" w:rsidP="001B65FD">
            <w:pPr>
              <w:pStyle w:val="ConsPlusNormal"/>
              <w:jc w:val="center"/>
              <w:rPr>
                <w:sz w:val="20"/>
                <w:szCs w:val="20"/>
              </w:rPr>
            </w:pPr>
            <w:r w:rsidRPr="00940D11">
              <w:rPr>
                <w:sz w:val="20"/>
                <w:szCs w:val="20"/>
              </w:rPr>
              <w:t>23</w:t>
            </w:r>
          </w:p>
        </w:tc>
        <w:tc>
          <w:tcPr>
            <w:tcW w:w="1230" w:type="dxa"/>
            <w:shd w:val="clear" w:color="auto" w:fill="auto"/>
            <w:vAlign w:val="center"/>
          </w:tcPr>
          <w:p w14:paraId="76B15437"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BF8A770"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5D3C2510" w14:textId="77777777" w:rsidR="00E8511D" w:rsidRPr="00940D11" w:rsidRDefault="00E8511D" w:rsidP="001B65FD">
            <w:pPr>
              <w:pStyle w:val="ConsPlusNormal"/>
              <w:jc w:val="center"/>
              <w:rPr>
                <w:sz w:val="20"/>
                <w:szCs w:val="20"/>
              </w:rPr>
            </w:pPr>
            <w:r w:rsidRPr="00940D11">
              <w:rPr>
                <w:sz w:val="20"/>
                <w:szCs w:val="20"/>
              </w:rPr>
              <w:t>23</w:t>
            </w:r>
          </w:p>
        </w:tc>
        <w:tc>
          <w:tcPr>
            <w:tcW w:w="3132" w:type="dxa"/>
            <w:vMerge w:val="restart"/>
            <w:shd w:val="clear" w:color="auto" w:fill="auto"/>
            <w:vAlign w:val="center"/>
          </w:tcPr>
          <w:p w14:paraId="6766CB8C" w14:textId="77777777" w:rsidR="00E8511D" w:rsidRPr="00940D11" w:rsidRDefault="00E8511D" w:rsidP="00E021F8">
            <w:pPr>
              <w:pStyle w:val="ConsPlusNormal"/>
              <w:rPr>
                <w:sz w:val="20"/>
                <w:szCs w:val="20"/>
              </w:rPr>
            </w:pPr>
            <w:r w:rsidRPr="00940D11">
              <w:rPr>
                <w:sz w:val="20"/>
                <w:szCs w:val="20"/>
              </w:rPr>
              <w:t>МП «Развитие физической</w:t>
            </w:r>
            <w:r w:rsidR="00E021F8" w:rsidRPr="00940D11">
              <w:rPr>
                <w:sz w:val="20"/>
                <w:szCs w:val="20"/>
              </w:rPr>
              <w:t xml:space="preserve"> </w:t>
            </w:r>
            <w:r w:rsidRPr="00940D11">
              <w:rPr>
                <w:sz w:val="20"/>
                <w:szCs w:val="20"/>
              </w:rPr>
              <w:t>культуры и спорта»</w:t>
            </w:r>
          </w:p>
        </w:tc>
      </w:tr>
      <w:tr w:rsidR="00E8511D" w:rsidRPr="00DB3997" w14:paraId="675AC011" w14:textId="77777777" w:rsidTr="00036F78">
        <w:trPr>
          <w:jc w:val="center"/>
        </w:trPr>
        <w:tc>
          <w:tcPr>
            <w:tcW w:w="684" w:type="dxa"/>
            <w:vMerge/>
            <w:shd w:val="clear" w:color="auto" w:fill="auto"/>
          </w:tcPr>
          <w:p w14:paraId="0A3809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2DA9FA8" w14:textId="77777777" w:rsidR="00E8511D" w:rsidRPr="00940D11" w:rsidRDefault="00E8511D" w:rsidP="00F46770">
            <w:pPr>
              <w:pStyle w:val="ConsPlusNormal"/>
              <w:rPr>
                <w:sz w:val="20"/>
                <w:szCs w:val="20"/>
              </w:rPr>
            </w:pPr>
          </w:p>
        </w:tc>
        <w:tc>
          <w:tcPr>
            <w:tcW w:w="1266" w:type="dxa"/>
            <w:vMerge/>
            <w:shd w:val="clear" w:color="auto" w:fill="auto"/>
          </w:tcPr>
          <w:p w14:paraId="382BBD82" w14:textId="77777777" w:rsidR="00E8511D" w:rsidRPr="00940D11" w:rsidRDefault="00E8511D" w:rsidP="00F46770">
            <w:pPr>
              <w:pStyle w:val="ConsPlusNormal"/>
              <w:rPr>
                <w:sz w:val="20"/>
                <w:szCs w:val="20"/>
              </w:rPr>
            </w:pPr>
          </w:p>
        </w:tc>
        <w:tc>
          <w:tcPr>
            <w:tcW w:w="3005" w:type="dxa"/>
            <w:shd w:val="clear" w:color="auto" w:fill="auto"/>
            <w:vAlign w:val="center"/>
          </w:tcPr>
          <w:p w14:paraId="0111F70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93E700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5B5BB380" w14:textId="77777777" w:rsidR="00E8511D" w:rsidRPr="00940D11" w:rsidRDefault="00E8511D" w:rsidP="001B65FD">
            <w:pPr>
              <w:pStyle w:val="ConsPlusNormal"/>
              <w:jc w:val="center"/>
              <w:rPr>
                <w:sz w:val="20"/>
                <w:szCs w:val="20"/>
              </w:rPr>
            </w:pPr>
            <w:r w:rsidRPr="00940D11">
              <w:rPr>
                <w:sz w:val="20"/>
                <w:szCs w:val="20"/>
              </w:rPr>
              <w:t>50</w:t>
            </w:r>
          </w:p>
        </w:tc>
        <w:tc>
          <w:tcPr>
            <w:tcW w:w="1230" w:type="dxa"/>
            <w:shd w:val="clear" w:color="auto" w:fill="auto"/>
            <w:vAlign w:val="center"/>
          </w:tcPr>
          <w:p w14:paraId="6802125F"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3287B901"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1BD123D2" w14:textId="77777777" w:rsidR="00E8511D" w:rsidRPr="00940D11" w:rsidRDefault="00E8511D" w:rsidP="001B65FD">
            <w:pPr>
              <w:pStyle w:val="ConsPlusNormal"/>
              <w:jc w:val="center"/>
              <w:rPr>
                <w:sz w:val="20"/>
                <w:szCs w:val="20"/>
              </w:rPr>
            </w:pPr>
            <w:r w:rsidRPr="00940D11">
              <w:rPr>
                <w:sz w:val="20"/>
                <w:szCs w:val="20"/>
              </w:rPr>
              <w:t>50</w:t>
            </w:r>
          </w:p>
        </w:tc>
        <w:tc>
          <w:tcPr>
            <w:tcW w:w="3132" w:type="dxa"/>
            <w:vMerge/>
            <w:shd w:val="clear" w:color="auto" w:fill="auto"/>
          </w:tcPr>
          <w:p w14:paraId="4157FB91" w14:textId="77777777" w:rsidR="00E8511D" w:rsidRPr="00940D11" w:rsidRDefault="00E8511D" w:rsidP="00F46770">
            <w:pPr>
              <w:pStyle w:val="ConsPlusNormal"/>
              <w:rPr>
                <w:sz w:val="20"/>
                <w:szCs w:val="20"/>
              </w:rPr>
            </w:pPr>
          </w:p>
        </w:tc>
      </w:tr>
      <w:tr w:rsidR="00E8511D" w:rsidRPr="00DB3997" w14:paraId="2C7DC143" w14:textId="77777777" w:rsidTr="00036F78">
        <w:trPr>
          <w:jc w:val="center"/>
        </w:trPr>
        <w:tc>
          <w:tcPr>
            <w:tcW w:w="684" w:type="dxa"/>
            <w:vMerge/>
            <w:shd w:val="clear" w:color="auto" w:fill="auto"/>
          </w:tcPr>
          <w:p w14:paraId="1F8736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1457C8C" w14:textId="77777777" w:rsidR="00E8511D" w:rsidRPr="00940D11" w:rsidRDefault="00E8511D" w:rsidP="00F46770">
            <w:pPr>
              <w:pStyle w:val="ConsPlusNormal"/>
              <w:rPr>
                <w:sz w:val="20"/>
                <w:szCs w:val="20"/>
              </w:rPr>
            </w:pPr>
          </w:p>
        </w:tc>
        <w:tc>
          <w:tcPr>
            <w:tcW w:w="1266" w:type="dxa"/>
            <w:vMerge/>
            <w:shd w:val="clear" w:color="auto" w:fill="auto"/>
          </w:tcPr>
          <w:p w14:paraId="01C7C3DB" w14:textId="77777777" w:rsidR="00E8511D" w:rsidRPr="00940D11" w:rsidRDefault="00E8511D" w:rsidP="00F46770">
            <w:pPr>
              <w:pStyle w:val="ConsPlusNormal"/>
              <w:rPr>
                <w:sz w:val="20"/>
                <w:szCs w:val="20"/>
              </w:rPr>
            </w:pPr>
          </w:p>
        </w:tc>
        <w:tc>
          <w:tcPr>
            <w:tcW w:w="3005" w:type="dxa"/>
            <w:shd w:val="clear" w:color="auto" w:fill="auto"/>
            <w:vAlign w:val="center"/>
          </w:tcPr>
          <w:p w14:paraId="67B1567D"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shd w:val="clear" w:color="auto" w:fill="auto"/>
            <w:vAlign w:val="center"/>
          </w:tcPr>
          <w:p w14:paraId="194FE084" w14:textId="77777777" w:rsidR="00E8511D" w:rsidRPr="00940D11" w:rsidRDefault="00E8511D" w:rsidP="001B65FD">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2864F009" w14:textId="77777777" w:rsidR="00E8511D" w:rsidRPr="00940D11" w:rsidRDefault="00E8511D" w:rsidP="001B65FD">
            <w:pPr>
              <w:pStyle w:val="ConsPlusNormal"/>
              <w:jc w:val="center"/>
              <w:rPr>
                <w:sz w:val="20"/>
                <w:szCs w:val="20"/>
              </w:rPr>
            </w:pPr>
            <w:r w:rsidRPr="00940D11">
              <w:rPr>
                <w:sz w:val="20"/>
                <w:szCs w:val="20"/>
              </w:rPr>
              <w:t>11</w:t>
            </w:r>
          </w:p>
        </w:tc>
        <w:tc>
          <w:tcPr>
            <w:tcW w:w="1230" w:type="dxa"/>
            <w:shd w:val="clear" w:color="auto" w:fill="auto"/>
            <w:vAlign w:val="center"/>
          </w:tcPr>
          <w:p w14:paraId="43595911"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55BACC2C"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A379C82" w14:textId="77777777" w:rsidR="00E8511D" w:rsidRPr="00940D11" w:rsidRDefault="00E8511D" w:rsidP="001B65FD">
            <w:pPr>
              <w:pStyle w:val="ConsPlusNormal"/>
              <w:jc w:val="center"/>
              <w:rPr>
                <w:sz w:val="20"/>
                <w:szCs w:val="20"/>
              </w:rPr>
            </w:pPr>
            <w:r w:rsidRPr="00940D11">
              <w:rPr>
                <w:sz w:val="20"/>
                <w:szCs w:val="20"/>
              </w:rPr>
              <w:t>11</w:t>
            </w:r>
          </w:p>
        </w:tc>
        <w:tc>
          <w:tcPr>
            <w:tcW w:w="3132" w:type="dxa"/>
            <w:vMerge/>
            <w:shd w:val="clear" w:color="auto" w:fill="auto"/>
          </w:tcPr>
          <w:p w14:paraId="427C0FFA" w14:textId="77777777" w:rsidR="00E8511D" w:rsidRPr="00940D11" w:rsidRDefault="00E8511D" w:rsidP="00F46770">
            <w:pPr>
              <w:pStyle w:val="ConsPlusNormal"/>
              <w:rPr>
                <w:sz w:val="20"/>
                <w:szCs w:val="20"/>
              </w:rPr>
            </w:pPr>
          </w:p>
        </w:tc>
      </w:tr>
      <w:tr w:rsidR="00E8511D" w:rsidRPr="00DB3997" w14:paraId="451FD16C" w14:textId="77777777" w:rsidTr="00036F78">
        <w:trPr>
          <w:jc w:val="center"/>
        </w:trPr>
        <w:tc>
          <w:tcPr>
            <w:tcW w:w="684" w:type="dxa"/>
            <w:vMerge/>
            <w:shd w:val="clear" w:color="auto" w:fill="auto"/>
          </w:tcPr>
          <w:p w14:paraId="6F6C00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D50B511" w14:textId="77777777" w:rsidR="00E8511D" w:rsidRPr="00940D11" w:rsidRDefault="00E8511D" w:rsidP="00F46770">
            <w:pPr>
              <w:pStyle w:val="ConsPlusNormal"/>
              <w:rPr>
                <w:sz w:val="20"/>
                <w:szCs w:val="20"/>
              </w:rPr>
            </w:pPr>
          </w:p>
        </w:tc>
        <w:tc>
          <w:tcPr>
            <w:tcW w:w="1266" w:type="dxa"/>
            <w:vMerge/>
            <w:shd w:val="clear" w:color="auto" w:fill="auto"/>
          </w:tcPr>
          <w:p w14:paraId="3C3F0F7D" w14:textId="77777777" w:rsidR="00E8511D" w:rsidRPr="00940D11" w:rsidRDefault="00E8511D" w:rsidP="00F46770">
            <w:pPr>
              <w:pStyle w:val="ConsPlusNormal"/>
              <w:rPr>
                <w:sz w:val="20"/>
                <w:szCs w:val="20"/>
              </w:rPr>
            </w:pPr>
          </w:p>
        </w:tc>
        <w:tc>
          <w:tcPr>
            <w:tcW w:w="3005" w:type="dxa"/>
            <w:shd w:val="clear" w:color="auto" w:fill="auto"/>
            <w:vAlign w:val="center"/>
          </w:tcPr>
          <w:p w14:paraId="5A41FEB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0D64159"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2695BF03" w14:textId="77777777" w:rsidR="00E8511D" w:rsidRPr="00940D11" w:rsidRDefault="00E8511D" w:rsidP="001B65FD">
            <w:pPr>
              <w:pStyle w:val="ConsPlusNormal"/>
              <w:jc w:val="center"/>
              <w:rPr>
                <w:sz w:val="20"/>
                <w:szCs w:val="20"/>
              </w:rPr>
            </w:pPr>
            <w:r w:rsidRPr="00940D11">
              <w:rPr>
                <w:sz w:val="20"/>
                <w:szCs w:val="20"/>
              </w:rPr>
              <w:t>-</w:t>
            </w:r>
          </w:p>
        </w:tc>
        <w:tc>
          <w:tcPr>
            <w:tcW w:w="1230" w:type="dxa"/>
            <w:shd w:val="clear" w:color="auto" w:fill="auto"/>
            <w:vAlign w:val="center"/>
          </w:tcPr>
          <w:p w14:paraId="59CD9B19"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3FC3F316"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5B516723"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5CEE82E1" w14:textId="77777777" w:rsidR="00E8511D" w:rsidRPr="00940D11" w:rsidRDefault="00E8511D" w:rsidP="00F46770">
            <w:pPr>
              <w:pStyle w:val="ConsPlusNormal"/>
              <w:rPr>
                <w:sz w:val="20"/>
                <w:szCs w:val="20"/>
              </w:rPr>
            </w:pPr>
          </w:p>
        </w:tc>
      </w:tr>
      <w:tr w:rsidR="00E8511D" w:rsidRPr="00DB3997" w14:paraId="21195B06" w14:textId="77777777" w:rsidTr="00036F78">
        <w:trPr>
          <w:jc w:val="center"/>
        </w:trPr>
        <w:tc>
          <w:tcPr>
            <w:tcW w:w="684" w:type="dxa"/>
            <w:vMerge/>
            <w:shd w:val="clear" w:color="auto" w:fill="auto"/>
          </w:tcPr>
          <w:p w14:paraId="70B1F4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5F7EB8C" w14:textId="77777777" w:rsidR="00E8511D" w:rsidRPr="00940D11" w:rsidRDefault="00E8511D" w:rsidP="00F46770">
            <w:pPr>
              <w:pStyle w:val="ConsPlusNormal"/>
              <w:rPr>
                <w:sz w:val="20"/>
                <w:szCs w:val="20"/>
              </w:rPr>
            </w:pPr>
          </w:p>
        </w:tc>
        <w:tc>
          <w:tcPr>
            <w:tcW w:w="1266" w:type="dxa"/>
            <w:vMerge/>
            <w:shd w:val="clear" w:color="auto" w:fill="auto"/>
          </w:tcPr>
          <w:p w14:paraId="43144562" w14:textId="77777777" w:rsidR="00E8511D" w:rsidRPr="00940D11" w:rsidRDefault="00E8511D" w:rsidP="00F46770">
            <w:pPr>
              <w:pStyle w:val="ConsPlusNormal"/>
              <w:rPr>
                <w:sz w:val="20"/>
                <w:szCs w:val="20"/>
              </w:rPr>
            </w:pPr>
          </w:p>
        </w:tc>
        <w:tc>
          <w:tcPr>
            <w:tcW w:w="3005" w:type="dxa"/>
            <w:shd w:val="clear" w:color="auto" w:fill="auto"/>
            <w:vAlign w:val="center"/>
          </w:tcPr>
          <w:p w14:paraId="7BB68D4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555C97C"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671F6FFD" w14:textId="77777777" w:rsidR="00E8511D" w:rsidRPr="00940D11" w:rsidRDefault="00E8511D" w:rsidP="001B65FD">
            <w:pPr>
              <w:pStyle w:val="ConsPlusNormal"/>
              <w:jc w:val="center"/>
              <w:rPr>
                <w:sz w:val="20"/>
                <w:szCs w:val="20"/>
              </w:rPr>
            </w:pPr>
            <w:r w:rsidRPr="00940D11">
              <w:rPr>
                <w:sz w:val="20"/>
                <w:szCs w:val="20"/>
              </w:rPr>
              <w:t>44</w:t>
            </w:r>
          </w:p>
        </w:tc>
        <w:tc>
          <w:tcPr>
            <w:tcW w:w="1230" w:type="dxa"/>
            <w:shd w:val="clear" w:color="auto" w:fill="auto"/>
            <w:vAlign w:val="center"/>
          </w:tcPr>
          <w:p w14:paraId="3C1823DD"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5249ECB"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68EC8C7D" w14:textId="77777777" w:rsidR="00E8511D" w:rsidRPr="00940D11" w:rsidRDefault="00E8511D" w:rsidP="001B65FD">
            <w:pPr>
              <w:pStyle w:val="ConsPlusNormal"/>
              <w:jc w:val="center"/>
              <w:rPr>
                <w:sz w:val="20"/>
                <w:szCs w:val="20"/>
              </w:rPr>
            </w:pPr>
            <w:r w:rsidRPr="00940D11">
              <w:rPr>
                <w:sz w:val="20"/>
                <w:szCs w:val="20"/>
              </w:rPr>
              <w:t>44</w:t>
            </w:r>
          </w:p>
        </w:tc>
        <w:tc>
          <w:tcPr>
            <w:tcW w:w="3132" w:type="dxa"/>
            <w:vMerge/>
            <w:shd w:val="clear" w:color="auto" w:fill="auto"/>
          </w:tcPr>
          <w:p w14:paraId="55D680D5" w14:textId="77777777" w:rsidR="00E8511D" w:rsidRPr="00940D11" w:rsidRDefault="00E8511D" w:rsidP="00F46770">
            <w:pPr>
              <w:pStyle w:val="ConsPlusNormal"/>
              <w:rPr>
                <w:sz w:val="20"/>
                <w:szCs w:val="20"/>
              </w:rPr>
            </w:pPr>
          </w:p>
        </w:tc>
      </w:tr>
      <w:tr w:rsidR="00E8511D" w:rsidRPr="00DB3997" w14:paraId="1809FC0D" w14:textId="77777777" w:rsidTr="00036F78">
        <w:trPr>
          <w:jc w:val="center"/>
        </w:trPr>
        <w:tc>
          <w:tcPr>
            <w:tcW w:w="684" w:type="dxa"/>
            <w:vMerge/>
            <w:shd w:val="clear" w:color="auto" w:fill="auto"/>
          </w:tcPr>
          <w:p w14:paraId="64C5C1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1989C07" w14:textId="77777777" w:rsidR="00E8511D" w:rsidRPr="00940D11" w:rsidRDefault="00E8511D" w:rsidP="00F46770">
            <w:pPr>
              <w:pStyle w:val="ConsPlusNormal"/>
              <w:rPr>
                <w:sz w:val="20"/>
                <w:szCs w:val="20"/>
              </w:rPr>
            </w:pPr>
          </w:p>
        </w:tc>
        <w:tc>
          <w:tcPr>
            <w:tcW w:w="1266" w:type="dxa"/>
            <w:vMerge/>
            <w:shd w:val="clear" w:color="auto" w:fill="auto"/>
          </w:tcPr>
          <w:p w14:paraId="26A680B3" w14:textId="77777777" w:rsidR="00E8511D" w:rsidRPr="00940D11" w:rsidRDefault="00E8511D" w:rsidP="00F46770">
            <w:pPr>
              <w:pStyle w:val="ConsPlusNormal"/>
              <w:rPr>
                <w:sz w:val="20"/>
                <w:szCs w:val="20"/>
              </w:rPr>
            </w:pPr>
          </w:p>
        </w:tc>
        <w:tc>
          <w:tcPr>
            <w:tcW w:w="3005" w:type="dxa"/>
            <w:shd w:val="clear" w:color="auto" w:fill="auto"/>
            <w:vAlign w:val="center"/>
          </w:tcPr>
          <w:p w14:paraId="5CA429C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0E437A0"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E36B7A9" w14:textId="77777777" w:rsidR="00E8511D" w:rsidRPr="00940D11" w:rsidRDefault="00E8511D" w:rsidP="001B65FD">
            <w:pPr>
              <w:pStyle w:val="ConsPlusNormal"/>
              <w:jc w:val="center"/>
              <w:rPr>
                <w:sz w:val="20"/>
                <w:szCs w:val="20"/>
              </w:rPr>
            </w:pPr>
            <w:r w:rsidRPr="00940D11">
              <w:rPr>
                <w:sz w:val="20"/>
                <w:szCs w:val="20"/>
              </w:rPr>
              <w:t>44</w:t>
            </w:r>
          </w:p>
        </w:tc>
        <w:tc>
          <w:tcPr>
            <w:tcW w:w="1230" w:type="dxa"/>
            <w:shd w:val="clear" w:color="auto" w:fill="auto"/>
            <w:vAlign w:val="center"/>
          </w:tcPr>
          <w:p w14:paraId="4430B39F" w14:textId="77777777" w:rsidR="00E8511D" w:rsidRPr="00940D11" w:rsidRDefault="00E8511D" w:rsidP="001B65FD">
            <w:pPr>
              <w:pStyle w:val="ConsPlusNormal"/>
              <w:jc w:val="center"/>
              <w:rPr>
                <w:sz w:val="20"/>
                <w:szCs w:val="20"/>
              </w:rPr>
            </w:pPr>
            <w:r w:rsidRPr="00940D11">
              <w:rPr>
                <w:sz w:val="20"/>
                <w:szCs w:val="20"/>
              </w:rPr>
              <w:t>972</w:t>
            </w:r>
          </w:p>
        </w:tc>
        <w:tc>
          <w:tcPr>
            <w:tcW w:w="1276" w:type="dxa"/>
            <w:shd w:val="clear" w:color="auto" w:fill="auto"/>
            <w:vAlign w:val="center"/>
          </w:tcPr>
          <w:p w14:paraId="1B67C3E3" w14:textId="77777777" w:rsidR="00E8511D" w:rsidRPr="00940D11" w:rsidRDefault="00E8511D" w:rsidP="001B65FD">
            <w:pPr>
              <w:pStyle w:val="ConsPlusNormal"/>
              <w:jc w:val="center"/>
              <w:rPr>
                <w:sz w:val="20"/>
                <w:szCs w:val="20"/>
              </w:rPr>
            </w:pPr>
            <w:r w:rsidRPr="00940D11">
              <w:rPr>
                <w:sz w:val="20"/>
                <w:szCs w:val="20"/>
              </w:rPr>
              <w:t>н/д</w:t>
            </w:r>
          </w:p>
        </w:tc>
        <w:tc>
          <w:tcPr>
            <w:tcW w:w="1474" w:type="dxa"/>
            <w:shd w:val="clear" w:color="auto" w:fill="auto"/>
            <w:vAlign w:val="center"/>
          </w:tcPr>
          <w:p w14:paraId="76D2AF3B"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0B996D7D" w14:textId="77777777" w:rsidR="00E8511D" w:rsidRPr="00940D11" w:rsidRDefault="00E8511D" w:rsidP="00F46770">
            <w:pPr>
              <w:pStyle w:val="ConsPlusNormal"/>
              <w:rPr>
                <w:sz w:val="20"/>
                <w:szCs w:val="20"/>
              </w:rPr>
            </w:pPr>
          </w:p>
        </w:tc>
      </w:tr>
      <w:tr w:rsidR="00E8511D" w:rsidRPr="00DB3997" w14:paraId="341BF008" w14:textId="77777777" w:rsidTr="00036F78">
        <w:trPr>
          <w:jc w:val="center"/>
        </w:trPr>
        <w:tc>
          <w:tcPr>
            <w:tcW w:w="684" w:type="dxa"/>
            <w:vMerge/>
            <w:shd w:val="clear" w:color="auto" w:fill="auto"/>
          </w:tcPr>
          <w:p w14:paraId="521735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6EFA61" w14:textId="77777777" w:rsidR="00E8511D" w:rsidRPr="00940D11" w:rsidRDefault="00E8511D" w:rsidP="00F46770">
            <w:pPr>
              <w:pStyle w:val="ConsPlusNormal"/>
              <w:rPr>
                <w:sz w:val="20"/>
                <w:szCs w:val="20"/>
              </w:rPr>
            </w:pPr>
          </w:p>
        </w:tc>
        <w:tc>
          <w:tcPr>
            <w:tcW w:w="1266" w:type="dxa"/>
            <w:vMerge/>
            <w:shd w:val="clear" w:color="auto" w:fill="auto"/>
          </w:tcPr>
          <w:p w14:paraId="3F883AFF" w14:textId="77777777" w:rsidR="00E8511D" w:rsidRPr="00940D11" w:rsidRDefault="00E8511D" w:rsidP="00F46770">
            <w:pPr>
              <w:pStyle w:val="ConsPlusNormal"/>
              <w:rPr>
                <w:sz w:val="20"/>
                <w:szCs w:val="20"/>
              </w:rPr>
            </w:pPr>
          </w:p>
        </w:tc>
        <w:tc>
          <w:tcPr>
            <w:tcW w:w="3005" w:type="dxa"/>
            <w:shd w:val="clear" w:color="auto" w:fill="auto"/>
            <w:vAlign w:val="center"/>
          </w:tcPr>
          <w:p w14:paraId="684C27B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C9CAAF0"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156A503" w14:textId="77777777" w:rsidR="00E8511D" w:rsidRPr="00940D11" w:rsidRDefault="00E8511D" w:rsidP="001B65FD">
            <w:pPr>
              <w:pStyle w:val="ConsPlusNormal"/>
              <w:jc w:val="center"/>
              <w:rPr>
                <w:sz w:val="20"/>
                <w:szCs w:val="20"/>
              </w:rPr>
            </w:pPr>
            <w:r w:rsidRPr="00940D11">
              <w:rPr>
                <w:sz w:val="20"/>
                <w:szCs w:val="20"/>
              </w:rPr>
              <w:t>14</w:t>
            </w:r>
          </w:p>
        </w:tc>
        <w:tc>
          <w:tcPr>
            <w:tcW w:w="1230" w:type="dxa"/>
            <w:shd w:val="clear" w:color="auto" w:fill="auto"/>
            <w:vAlign w:val="center"/>
          </w:tcPr>
          <w:p w14:paraId="6405262D"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34966E21"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0A0BC368" w14:textId="77777777" w:rsidR="00E8511D" w:rsidRPr="00940D11" w:rsidRDefault="00E8511D" w:rsidP="001B65FD">
            <w:pPr>
              <w:pStyle w:val="ConsPlusNormal"/>
              <w:jc w:val="center"/>
              <w:rPr>
                <w:sz w:val="20"/>
                <w:szCs w:val="20"/>
              </w:rPr>
            </w:pPr>
            <w:r w:rsidRPr="00940D11">
              <w:rPr>
                <w:sz w:val="20"/>
                <w:szCs w:val="20"/>
              </w:rPr>
              <w:t>14</w:t>
            </w:r>
          </w:p>
        </w:tc>
        <w:tc>
          <w:tcPr>
            <w:tcW w:w="3132" w:type="dxa"/>
            <w:vMerge/>
            <w:shd w:val="clear" w:color="auto" w:fill="auto"/>
          </w:tcPr>
          <w:p w14:paraId="005410FA" w14:textId="77777777" w:rsidR="00E8511D" w:rsidRPr="00940D11" w:rsidRDefault="00E8511D" w:rsidP="00F46770">
            <w:pPr>
              <w:pStyle w:val="ConsPlusNormal"/>
              <w:rPr>
                <w:sz w:val="20"/>
                <w:szCs w:val="20"/>
              </w:rPr>
            </w:pPr>
          </w:p>
        </w:tc>
      </w:tr>
      <w:tr w:rsidR="00E8511D" w:rsidRPr="00DB3997" w14:paraId="5E937B26" w14:textId="77777777" w:rsidTr="00036F78">
        <w:trPr>
          <w:jc w:val="center"/>
        </w:trPr>
        <w:tc>
          <w:tcPr>
            <w:tcW w:w="684" w:type="dxa"/>
            <w:vMerge w:val="restart"/>
            <w:shd w:val="clear" w:color="auto" w:fill="auto"/>
            <w:vAlign w:val="center"/>
          </w:tcPr>
          <w:p w14:paraId="2ED439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E9B91EA" w14:textId="77777777" w:rsidR="00E8511D" w:rsidRPr="00940D11" w:rsidRDefault="00E8511D" w:rsidP="00F46770">
            <w:pPr>
              <w:pStyle w:val="ConsPlusNormal"/>
              <w:rPr>
                <w:sz w:val="20"/>
                <w:szCs w:val="20"/>
              </w:rPr>
            </w:pPr>
            <w:r w:rsidRPr="00940D11">
              <w:rPr>
                <w:sz w:val="20"/>
                <w:szCs w:val="20"/>
              </w:rPr>
              <w:t>4062</w:t>
            </w:r>
          </w:p>
        </w:tc>
        <w:tc>
          <w:tcPr>
            <w:tcW w:w="1266" w:type="dxa"/>
            <w:vMerge w:val="restart"/>
            <w:shd w:val="clear" w:color="auto" w:fill="auto"/>
            <w:vAlign w:val="center"/>
          </w:tcPr>
          <w:p w14:paraId="51397A7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51C643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D3CD61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31EEEB5B" w14:textId="77777777" w:rsidR="00E8511D" w:rsidRPr="00940D11" w:rsidRDefault="00E8511D" w:rsidP="001B65FD">
            <w:pPr>
              <w:pStyle w:val="ConsPlusNormal"/>
              <w:jc w:val="center"/>
              <w:rPr>
                <w:sz w:val="20"/>
                <w:szCs w:val="20"/>
              </w:rPr>
            </w:pPr>
            <w:r w:rsidRPr="00940D11">
              <w:rPr>
                <w:sz w:val="20"/>
                <w:szCs w:val="20"/>
              </w:rPr>
              <w:t>61</w:t>
            </w:r>
          </w:p>
        </w:tc>
        <w:tc>
          <w:tcPr>
            <w:tcW w:w="1230" w:type="dxa"/>
            <w:shd w:val="clear" w:color="auto" w:fill="auto"/>
            <w:vAlign w:val="center"/>
          </w:tcPr>
          <w:p w14:paraId="35C7CD36"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4D187193"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3DC9EFE4" w14:textId="77777777" w:rsidR="00E8511D" w:rsidRPr="00940D11" w:rsidRDefault="00E8511D" w:rsidP="001B65FD">
            <w:pPr>
              <w:pStyle w:val="ConsPlusNormal"/>
              <w:jc w:val="center"/>
              <w:rPr>
                <w:sz w:val="20"/>
                <w:szCs w:val="20"/>
              </w:rPr>
            </w:pPr>
            <w:r w:rsidRPr="00940D11">
              <w:rPr>
                <w:sz w:val="20"/>
                <w:szCs w:val="20"/>
              </w:rPr>
              <w:t>61</w:t>
            </w:r>
          </w:p>
        </w:tc>
        <w:tc>
          <w:tcPr>
            <w:tcW w:w="3132" w:type="dxa"/>
            <w:vMerge w:val="restart"/>
            <w:shd w:val="clear" w:color="auto" w:fill="auto"/>
            <w:vAlign w:val="center"/>
          </w:tcPr>
          <w:p w14:paraId="0704CF5B" w14:textId="77777777" w:rsidR="00E8511D" w:rsidRPr="00940D11" w:rsidRDefault="00E8511D" w:rsidP="00F46770">
            <w:pPr>
              <w:pStyle w:val="ConsPlusNormal"/>
              <w:rPr>
                <w:sz w:val="20"/>
                <w:szCs w:val="20"/>
              </w:rPr>
            </w:pPr>
            <w:r w:rsidRPr="00940D11">
              <w:rPr>
                <w:sz w:val="20"/>
                <w:szCs w:val="20"/>
              </w:rPr>
              <w:t>-</w:t>
            </w:r>
          </w:p>
        </w:tc>
      </w:tr>
      <w:tr w:rsidR="00E8511D" w:rsidRPr="00DB3997" w14:paraId="767F523C" w14:textId="77777777" w:rsidTr="00036F78">
        <w:trPr>
          <w:jc w:val="center"/>
        </w:trPr>
        <w:tc>
          <w:tcPr>
            <w:tcW w:w="684" w:type="dxa"/>
            <w:vMerge/>
          </w:tcPr>
          <w:p w14:paraId="5AE837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9D4370" w14:textId="77777777" w:rsidR="00E8511D" w:rsidRPr="00940D11" w:rsidRDefault="00E8511D" w:rsidP="00F46770">
            <w:pPr>
              <w:pStyle w:val="ConsPlusNormal"/>
              <w:rPr>
                <w:sz w:val="20"/>
                <w:szCs w:val="20"/>
              </w:rPr>
            </w:pPr>
          </w:p>
        </w:tc>
        <w:tc>
          <w:tcPr>
            <w:tcW w:w="1266" w:type="dxa"/>
            <w:vMerge/>
          </w:tcPr>
          <w:p w14:paraId="4130CC58" w14:textId="77777777" w:rsidR="00E8511D" w:rsidRPr="00940D11" w:rsidRDefault="00E8511D" w:rsidP="00F46770">
            <w:pPr>
              <w:pStyle w:val="ConsPlusNormal"/>
              <w:rPr>
                <w:sz w:val="20"/>
                <w:szCs w:val="20"/>
              </w:rPr>
            </w:pPr>
          </w:p>
        </w:tc>
        <w:tc>
          <w:tcPr>
            <w:tcW w:w="3005" w:type="dxa"/>
            <w:vAlign w:val="center"/>
          </w:tcPr>
          <w:p w14:paraId="081C2FB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C5EB6C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897A8F9" w14:textId="77777777" w:rsidR="00E8511D" w:rsidRPr="00940D11" w:rsidRDefault="00E8511D" w:rsidP="001B65FD">
            <w:pPr>
              <w:pStyle w:val="ConsPlusNormal"/>
              <w:jc w:val="center"/>
              <w:rPr>
                <w:sz w:val="20"/>
                <w:szCs w:val="20"/>
              </w:rPr>
            </w:pPr>
            <w:r w:rsidRPr="00940D11">
              <w:rPr>
                <w:sz w:val="20"/>
                <w:szCs w:val="20"/>
              </w:rPr>
              <w:t>132</w:t>
            </w:r>
          </w:p>
        </w:tc>
        <w:tc>
          <w:tcPr>
            <w:tcW w:w="1230" w:type="dxa"/>
            <w:vAlign w:val="center"/>
          </w:tcPr>
          <w:p w14:paraId="0D3A0B6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6D48268"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19B794B" w14:textId="77777777" w:rsidR="00E8511D" w:rsidRPr="00940D11" w:rsidRDefault="00E8511D" w:rsidP="001B65FD">
            <w:pPr>
              <w:pStyle w:val="ConsPlusNormal"/>
              <w:jc w:val="center"/>
              <w:rPr>
                <w:sz w:val="20"/>
                <w:szCs w:val="20"/>
              </w:rPr>
            </w:pPr>
            <w:r w:rsidRPr="00940D11">
              <w:rPr>
                <w:sz w:val="20"/>
                <w:szCs w:val="20"/>
              </w:rPr>
              <w:t>132</w:t>
            </w:r>
          </w:p>
        </w:tc>
        <w:tc>
          <w:tcPr>
            <w:tcW w:w="3132" w:type="dxa"/>
            <w:vMerge/>
          </w:tcPr>
          <w:p w14:paraId="6488FDD9" w14:textId="77777777" w:rsidR="00E8511D" w:rsidRPr="00940D11" w:rsidRDefault="00E8511D" w:rsidP="00F46770">
            <w:pPr>
              <w:pStyle w:val="ConsPlusNormal"/>
              <w:rPr>
                <w:sz w:val="20"/>
                <w:szCs w:val="20"/>
              </w:rPr>
            </w:pPr>
          </w:p>
        </w:tc>
      </w:tr>
      <w:tr w:rsidR="00E8511D" w:rsidRPr="00DB3997" w14:paraId="4534096C" w14:textId="77777777" w:rsidTr="00036F78">
        <w:trPr>
          <w:jc w:val="center"/>
        </w:trPr>
        <w:tc>
          <w:tcPr>
            <w:tcW w:w="684" w:type="dxa"/>
            <w:vMerge/>
          </w:tcPr>
          <w:p w14:paraId="0D82B0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CA2194" w14:textId="77777777" w:rsidR="00E8511D" w:rsidRPr="00940D11" w:rsidRDefault="00E8511D" w:rsidP="00F46770">
            <w:pPr>
              <w:pStyle w:val="ConsPlusNormal"/>
              <w:rPr>
                <w:sz w:val="20"/>
                <w:szCs w:val="20"/>
              </w:rPr>
            </w:pPr>
          </w:p>
        </w:tc>
        <w:tc>
          <w:tcPr>
            <w:tcW w:w="1266" w:type="dxa"/>
            <w:vMerge/>
          </w:tcPr>
          <w:p w14:paraId="0A770E6D" w14:textId="77777777" w:rsidR="00E8511D" w:rsidRPr="00940D11" w:rsidRDefault="00E8511D" w:rsidP="00F46770">
            <w:pPr>
              <w:pStyle w:val="ConsPlusNormal"/>
              <w:rPr>
                <w:sz w:val="20"/>
                <w:szCs w:val="20"/>
              </w:rPr>
            </w:pPr>
          </w:p>
        </w:tc>
        <w:tc>
          <w:tcPr>
            <w:tcW w:w="3005" w:type="dxa"/>
            <w:vAlign w:val="center"/>
          </w:tcPr>
          <w:p w14:paraId="14710F0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05AC940"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5E77531" w14:textId="77777777" w:rsidR="00E8511D" w:rsidRPr="00940D11" w:rsidRDefault="00E8511D" w:rsidP="001B65FD">
            <w:pPr>
              <w:pStyle w:val="ConsPlusNormal"/>
              <w:jc w:val="center"/>
              <w:rPr>
                <w:sz w:val="20"/>
                <w:szCs w:val="20"/>
              </w:rPr>
            </w:pPr>
            <w:r w:rsidRPr="00940D11">
              <w:rPr>
                <w:sz w:val="20"/>
                <w:szCs w:val="20"/>
              </w:rPr>
              <w:t>29</w:t>
            </w:r>
          </w:p>
        </w:tc>
        <w:tc>
          <w:tcPr>
            <w:tcW w:w="1230" w:type="dxa"/>
            <w:vAlign w:val="center"/>
          </w:tcPr>
          <w:p w14:paraId="5B87A394" w14:textId="77777777" w:rsidR="00E8511D" w:rsidRPr="00940D11" w:rsidRDefault="00E8511D" w:rsidP="001B65FD">
            <w:pPr>
              <w:pStyle w:val="ConsPlusNormal"/>
              <w:jc w:val="center"/>
              <w:rPr>
                <w:sz w:val="20"/>
                <w:szCs w:val="20"/>
              </w:rPr>
            </w:pPr>
            <w:r w:rsidRPr="00940D11">
              <w:rPr>
                <w:sz w:val="20"/>
                <w:szCs w:val="20"/>
              </w:rPr>
              <w:t>н/д</w:t>
            </w:r>
          </w:p>
        </w:tc>
        <w:tc>
          <w:tcPr>
            <w:tcW w:w="1276" w:type="dxa"/>
            <w:vAlign w:val="center"/>
          </w:tcPr>
          <w:p w14:paraId="7D9B493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955BF9E" w14:textId="77777777" w:rsidR="00E8511D" w:rsidRPr="00940D11" w:rsidRDefault="00E8511D" w:rsidP="001B65FD">
            <w:pPr>
              <w:pStyle w:val="ConsPlusNormal"/>
              <w:jc w:val="center"/>
              <w:rPr>
                <w:sz w:val="20"/>
                <w:szCs w:val="20"/>
              </w:rPr>
            </w:pPr>
            <w:r w:rsidRPr="00940D11">
              <w:rPr>
                <w:sz w:val="20"/>
                <w:szCs w:val="20"/>
              </w:rPr>
              <w:t>29</w:t>
            </w:r>
          </w:p>
        </w:tc>
        <w:tc>
          <w:tcPr>
            <w:tcW w:w="3132" w:type="dxa"/>
            <w:vMerge/>
          </w:tcPr>
          <w:p w14:paraId="79A4E00B" w14:textId="77777777" w:rsidR="00E8511D" w:rsidRPr="00940D11" w:rsidRDefault="00E8511D" w:rsidP="00F46770">
            <w:pPr>
              <w:pStyle w:val="ConsPlusNormal"/>
              <w:rPr>
                <w:sz w:val="20"/>
                <w:szCs w:val="20"/>
              </w:rPr>
            </w:pPr>
          </w:p>
        </w:tc>
      </w:tr>
      <w:tr w:rsidR="00E8511D" w:rsidRPr="00DB3997" w14:paraId="326FEBA0" w14:textId="77777777" w:rsidTr="00036F78">
        <w:trPr>
          <w:jc w:val="center"/>
        </w:trPr>
        <w:tc>
          <w:tcPr>
            <w:tcW w:w="684" w:type="dxa"/>
            <w:vMerge/>
          </w:tcPr>
          <w:p w14:paraId="785A3E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279AF5" w14:textId="77777777" w:rsidR="00E8511D" w:rsidRPr="00940D11" w:rsidRDefault="00E8511D" w:rsidP="00F46770">
            <w:pPr>
              <w:pStyle w:val="ConsPlusNormal"/>
              <w:rPr>
                <w:sz w:val="20"/>
                <w:szCs w:val="20"/>
              </w:rPr>
            </w:pPr>
          </w:p>
        </w:tc>
        <w:tc>
          <w:tcPr>
            <w:tcW w:w="1266" w:type="dxa"/>
            <w:vMerge/>
          </w:tcPr>
          <w:p w14:paraId="3F707F3F" w14:textId="77777777" w:rsidR="00E8511D" w:rsidRPr="00940D11" w:rsidRDefault="00E8511D" w:rsidP="00F46770">
            <w:pPr>
              <w:pStyle w:val="ConsPlusNormal"/>
              <w:rPr>
                <w:sz w:val="20"/>
                <w:szCs w:val="20"/>
              </w:rPr>
            </w:pPr>
          </w:p>
        </w:tc>
        <w:tc>
          <w:tcPr>
            <w:tcW w:w="3005" w:type="dxa"/>
            <w:vAlign w:val="center"/>
          </w:tcPr>
          <w:p w14:paraId="59CE705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FB8E5B7"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53518016"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78ABA754"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C3F2B7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E734813"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37A0E4A2" w14:textId="77777777" w:rsidR="00E8511D" w:rsidRPr="00940D11" w:rsidRDefault="00E8511D" w:rsidP="00F46770">
            <w:pPr>
              <w:pStyle w:val="ConsPlusNormal"/>
              <w:rPr>
                <w:sz w:val="20"/>
                <w:szCs w:val="20"/>
              </w:rPr>
            </w:pPr>
          </w:p>
        </w:tc>
      </w:tr>
      <w:tr w:rsidR="00E8511D" w:rsidRPr="00DB3997" w14:paraId="28EF4178" w14:textId="77777777" w:rsidTr="00036F78">
        <w:trPr>
          <w:jc w:val="center"/>
        </w:trPr>
        <w:tc>
          <w:tcPr>
            <w:tcW w:w="684" w:type="dxa"/>
            <w:vMerge/>
          </w:tcPr>
          <w:p w14:paraId="0AAF2B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294C13" w14:textId="77777777" w:rsidR="00E8511D" w:rsidRPr="00940D11" w:rsidRDefault="00E8511D" w:rsidP="00F46770">
            <w:pPr>
              <w:pStyle w:val="ConsPlusNormal"/>
              <w:rPr>
                <w:sz w:val="20"/>
                <w:szCs w:val="20"/>
              </w:rPr>
            </w:pPr>
          </w:p>
        </w:tc>
        <w:tc>
          <w:tcPr>
            <w:tcW w:w="1266" w:type="dxa"/>
            <w:vMerge/>
          </w:tcPr>
          <w:p w14:paraId="34586286" w14:textId="77777777" w:rsidR="00E8511D" w:rsidRPr="00940D11" w:rsidRDefault="00E8511D" w:rsidP="00F46770">
            <w:pPr>
              <w:pStyle w:val="ConsPlusNormal"/>
              <w:rPr>
                <w:sz w:val="20"/>
                <w:szCs w:val="20"/>
              </w:rPr>
            </w:pPr>
          </w:p>
        </w:tc>
        <w:tc>
          <w:tcPr>
            <w:tcW w:w="3005" w:type="dxa"/>
            <w:vAlign w:val="center"/>
          </w:tcPr>
          <w:p w14:paraId="3DC87EA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FAEB90F"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7CFE54BB" w14:textId="77777777" w:rsidR="00E8511D" w:rsidRPr="00940D11" w:rsidRDefault="00E8511D" w:rsidP="001B65FD">
            <w:pPr>
              <w:pStyle w:val="ConsPlusNormal"/>
              <w:jc w:val="center"/>
              <w:rPr>
                <w:sz w:val="20"/>
                <w:szCs w:val="20"/>
              </w:rPr>
            </w:pPr>
            <w:r w:rsidRPr="00940D11">
              <w:rPr>
                <w:sz w:val="20"/>
                <w:szCs w:val="20"/>
              </w:rPr>
              <w:t>116</w:t>
            </w:r>
          </w:p>
        </w:tc>
        <w:tc>
          <w:tcPr>
            <w:tcW w:w="1230" w:type="dxa"/>
            <w:vAlign w:val="center"/>
          </w:tcPr>
          <w:p w14:paraId="4405736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202A3993"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EEF847D" w14:textId="77777777" w:rsidR="00E8511D" w:rsidRPr="00940D11" w:rsidRDefault="00E8511D" w:rsidP="001B65FD">
            <w:pPr>
              <w:pStyle w:val="ConsPlusNormal"/>
              <w:jc w:val="center"/>
              <w:rPr>
                <w:sz w:val="20"/>
                <w:szCs w:val="20"/>
              </w:rPr>
            </w:pPr>
            <w:r w:rsidRPr="00940D11">
              <w:rPr>
                <w:sz w:val="20"/>
                <w:szCs w:val="20"/>
              </w:rPr>
              <w:t>116</w:t>
            </w:r>
          </w:p>
        </w:tc>
        <w:tc>
          <w:tcPr>
            <w:tcW w:w="3132" w:type="dxa"/>
            <w:vMerge/>
          </w:tcPr>
          <w:p w14:paraId="15BA58D9" w14:textId="77777777" w:rsidR="00E8511D" w:rsidRPr="00940D11" w:rsidRDefault="00E8511D" w:rsidP="00F46770">
            <w:pPr>
              <w:pStyle w:val="ConsPlusNormal"/>
              <w:rPr>
                <w:sz w:val="20"/>
                <w:szCs w:val="20"/>
              </w:rPr>
            </w:pPr>
          </w:p>
        </w:tc>
      </w:tr>
      <w:tr w:rsidR="00E8511D" w:rsidRPr="00DB3997" w14:paraId="0EE3B412" w14:textId="77777777" w:rsidTr="00036F78">
        <w:trPr>
          <w:jc w:val="center"/>
        </w:trPr>
        <w:tc>
          <w:tcPr>
            <w:tcW w:w="684" w:type="dxa"/>
            <w:vMerge/>
          </w:tcPr>
          <w:p w14:paraId="7DAF5A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3986DD" w14:textId="77777777" w:rsidR="00E8511D" w:rsidRPr="00940D11" w:rsidRDefault="00E8511D" w:rsidP="00F46770">
            <w:pPr>
              <w:pStyle w:val="ConsPlusNormal"/>
              <w:rPr>
                <w:sz w:val="20"/>
                <w:szCs w:val="20"/>
              </w:rPr>
            </w:pPr>
          </w:p>
        </w:tc>
        <w:tc>
          <w:tcPr>
            <w:tcW w:w="1266" w:type="dxa"/>
            <w:vMerge/>
          </w:tcPr>
          <w:p w14:paraId="78F7A3B9" w14:textId="77777777" w:rsidR="00E8511D" w:rsidRPr="00940D11" w:rsidRDefault="00E8511D" w:rsidP="00F46770">
            <w:pPr>
              <w:pStyle w:val="ConsPlusNormal"/>
              <w:rPr>
                <w:sz w:val="20"/>
                <w:szCs w:val="20"/>
              </w:rPr>
            </w:pPr>
          </w:p>
        </w:tc>
        <w:tc>
          <w:tcPr>
            <w:tcW w:w="3005" w:type="dxa"/>
            <w:vAlign w:val="center"/>
          </w:tcPr>
          <w:p w14:paraId="4F50EF6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EFE5FA5"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2FA8337B" w14:textId="77777777" w:rsidR="00E8511D" w:rsidRPr="00940D11" w:rsidRDefault="00E8511D" w:rsidP="001B65FD">
            <w:pPr>
              <w:pStyle w:val="ConsPlusNormal"/>
              <w:jc w:val="center"/>
              <w:rPr>
                <w:sz w:val="20"/>
                <w:szCs w:val="20"/>
              </w:rPr>
            </w:pPr>
            <w:r w:rsidRPr="00940D11">
              <w:rPr>
                <w:sz w:val="20"/>
                <w:szCs w:val="20"/>
              </w:rPr>
              <w:t>116</w:t>
            </w:r>
          </w:p>
        </w:tc>
        <w:tc>
          <w:tcPr>
            <w:tcW w:w="1230" w:type="dxa"/>
            <w:vAlign w:val="center"/>
          </w:tcPr>
          <w:p w14:paraId="62CBB6F2"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C3643C5"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8D2BEF3" w14:textId="77777777" w:rsidR="00E8511D" w:rsidRPr="00940D11" w:rsidRDefault="00E8511D" w:rsidP="001B65FD">
            <w:pPr>
              <w:pStyle w:val="ConsPlusNormal"/>
              <w:jc w:val="center"/>
              <w:rPr>
                <w:sz w:val="20"/>
                <w:szCs w:val="20"/>
              </w:rPr>
            </w:pPr>
            <w:r w:rsidRPr="00940D11">
              <w:rPr>
                <w:sz w:val="20"/>
                <w:szCs w:val="20"/>
              </w:rPr>
              <w:t>116</w:t>
            </w:r>
          </w:p>
        </w:tc>
        <w:tc>
          <w:tcPr>
            <w:tcW w:w="3132" w:type="dxa"/>
            <w:vMerge/>
          </w:tcPr>
          <w:p w14:paraId="17F436B6" w14:textId="77777777" w:rsidR="00E8511D" w:rsidRPr="00940D11" w:rsidRDefault="00E8511D" w:rsidP="00F46770">
            <w:pPr>
              <w:pStyle w:val="ConsPlusNormal"/>
              <w:rPr>
                <w:sz w:val="20"/>
                <w:szCs w:val="20"/>
              </w:rPr>
            </w:pPr>
          </w:p>
        </w:tc>
      </w:tr>
      <w:tr w:rsidR="00E8511D" w:rsidRPr="00DB3997" w14:paraId="21BA38E2" w14:textId="77777777" w:rsidTr="00036F78">
        <w:trPr>
          <w:jc w:val="center"/>
        </w:trPr>
        <w:tc>
          <w:tcPr>
            <w:tcW w:w="684" w:type="dxa"/>
            <w:vMerge/>
          </w:tcPr>
          <w:p w14:paraId="507FC2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5EF9AB" w14:textId="77777777" w:rsidR="00E8511D" w:rsidRPr="00940D11" w:rsidRDefault="00E8511D" w:rsidP="00F46770">
            <w:pPr>
              <w:pStyle w:val="ConsPlusNormal"/>
              <w:rPr>
                <w:sz w:val="20"/>
                <w:szCs w:val="20"/>
              </w:rPr>
            </w:pPr>
          </w:p>
        </w:tc>
        <w:tc>
          <w:tcPr>
            <w:tcW w:w="1266" w:type="dxa"/>
            <w:vMerge/>
          </w:tcPr>
          <w:p w14:paraId="669CFE9E" w14:textId="77777777" w:rsidR="00E8511D" w:rsidRPr="00940D11" w:rsidRDefault="00E8511D" w:rsidP="00F46770">
            <w:pPr>
              <w:pStyle w:val="ConsPlusNormal"/>
              <w:rPr>
                <w:sz w:val="20"/>
                <w:szCs w:val="20"/>
              </w:rPr>
            </w:pPr>
          </w:p>
        </w:tc>
        <w:tc>
          <w:tcPr>
            <w:tcW w:w="3005" w:type="dxa"/>
            <w:vAlign w:val="center"/>
          </w:tcPr>
          <w:p w14:paraId="2FE0EA0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27E3D2B"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1FFD90C9" w14:textId="77777777" w:rsidR="00E8511D" w:rsidRPr="00940D11" w:rsidRDefault="00E8511D" w:rsidP="001B65FD">
            <w:pPr>
              <w:pStyle w:val="ConsPlusNormal"/>
              <w:jc w:val="center"/>
              <w:rPr>
                <w:sz w:val="20"/>
                <w:szCs w:val="20"/>
              </w:rPr>
            </w:pPr>
            <w:r w:rsidRPr="00940D11">
              <w:rPr>
                <w:sz w:val="20"/>
                <w:szCs w:val="20"/>
              </w:rPr>
              <w:t>36</w:t>
            </w:r>
          </w:p>
        </w:tc>
        <w:tc>
          <w:tcPr>
            <w:tcW w:w="1230" w:type="dxa"/>
            <w:vAlign w:val="center"/>
          </w:tcPr>
          <w:p w14:paraId="5DA833A7"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8D27632"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D0D1E8D" w14:textId="77777777" w:rsidR="00E8511D" w:rsidRPr="00940D11" w:rsidRDefault="00E8511D" w:rsidP="001B65FD">
            <w:pPr>
              <w:pStyle w:val="ConsPlusNormal"/>
              <w:jc w:val="center"/>
              <w:rPr>
                <w:sz w:val="20"/>
                <w:szCs w:val="20"/>
              </w:rPr>
            </w:pPr>
            <w:r w:rsidRPr="00940D11">
              <w:rPr>
                <w:sz w:val="20"/>
                <w:szCs w:val="20"/>
              </w:rPr>
              <w:t>36</w:t>
            </w:r>
          </w:p>
        </w:tc>
        <w:tc>
          <w:tcPr>
            <w:tcW w:w="3132" w:type="dxa"/>
            <w:vMerge/>
          </w:tcPr>
          <w:p w14:paraId="5B59DE83" w14:textId="77777777" w:rsidR="00E8511D" w:rsidRPr="00940D11" w:rsidRDefault="00E8511D" w:rsidP="00F46770">
            <w:pPr>
              <w:pStyle w:val="ConsPlusNormal"/>
              <w:rPr>
                <w:sz w:val="20"/>
                <w:szCs w:val="20"/>
              </w:rPr>
            </w:pPr>
          </w:p>
        </w:tc>
      </w:tr>
      <w:tr w:rsidR="00E8511D" w:rsidRPr="00DB3997" w14:paraId="042BFE88" w14:textId="77777777" w:rsidTr="00036F78">
        <w:trPr>
          <w:jc w:val="center"/>
        </w:trPr>
        <w:tc>
          <w:tcPr>
            <w:tcW w:w="684" w:type="dxa"/>
            <w:vMerge w:val="restart"/>
            <w:shd w:val="clear" w:color="auto" w:fill="auto"/>
            <w:vAlign w:val="center"/>
          </w:tcPr>
          <w:p w14:paraId="002502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6D07A05" w14:textId="77777777" w:rsidR="00E8511D" w:rsidRPr="00940D11" w:rsidRDefault="00E8511D" w:rsidP="00F46770">
            <w:pPr>
              <w:pStyle w:val="ConsPlusNormal"/>
              <w:rPr>
                <w:sz w:val="20"/>
                <w:szCs w:val="20"/>
              </w:rPr>
            </w:pPr>
            <w:r w:rsidRPr="00940D11">
              <w:rPr>
                <w:sz w:val="20"/>
                <w:szCs w:val="20"/>
              </w:rPr>
              <w:t>4065</w:t>
            </w:r>
          </w:p>
        </w:tc>
        <w:tc>
          <w:tcPr>
            <w:tcW w:w="1266" w:type="dxa"/>
            <w:vMerge w:val="restart"/>
            <w:shd w:val="clear" w:color="auto" w:fill="auto"/>
            <w:vAlign w:val="center"/>
          </w:tcPr>
          <w:p w14:paraId="26E5E23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C243C6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52D64B9"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697E0757" w14:textId="77777777" w:rsidR="00E8511D" w:rsidRPr="00940D11" w:rsidRDefault="00E8511D" w:rsidP="001B65FD">
            <w:pPr>
              <w:pStyle w:val="ConsPlusNormal"/>
              <w:jc w:val="center"/>
              <w:rPr>
                <w:sz w:val="20"/>
                <w:szCs w:val="20"/>
              </w:rPr>
            </w:pPr>
            <w:r w:rsidRPr="00940D11">
              <w:rPr>
                <w:sz w:val="20"/>
                <w:szCs w:val="20"/>
              </w:rPr>
              <w:t>544</w:t>
            </w:r>
          </w:p>
        </w:tc>
        <w:tc>
          <w:tcPr>
            <w:tcW w:w="1230" w:type="dxa"/>
            <w:shd w:val="clear" w:color="auto" w:fill="auto"/>
            <w:vAlign w:val="center"/>
          </w:tcPr>
          <w:p w14:paraId="22EC7172" w14:textId="77777777" w:rsidR="00E8511D" w:rsidRPr="00940D11" w:rsidRDefault="00E8511D" w:rsidP="001B65FD">
            <w:pPr>
              <w:pStyle w:val="ConsPlusNormal"/>
              <w:jc w:val="center"/>
              <w:rPr>
                <w:sz w:val="20"/>
                <w:szCs w:val="20"/>
              </w:rPr>
            </w:pPr>
            <w:r w:rsidRPr="00940D11">
              <w:rPr>
                <w:sz w:val="20"/>
                <w:szCs w:val="20"/>
              </w:rPr>
              <w:t>207</w:t>
            </w:r>
          </w:p>
        </w:tc>
        <w:tc>
          <w:tcPr>
            <w:tcW w:w="1276" w:type="dxa"/>
            <w:shd w:val="clear" w:color="auto" w:fill="auto"/>
            <w:vAlign w:val="center"/>
          </w:tcPr>
          <w:p w14:paraId="63C8D7E9"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2B0FFA03" w14:textId="77777777" w:rsidR="00E8511D" w:rsidRPr="00940D11" w:rsidRDefault="00E8511D" w:rsidP="001B65FD">
            <w:pPr>
              <w:pStyle w:val="ConsPlusNormal"/>
              <w:jc w:val="center"/>
              <w:rPr>
                <w:sz w:val="20"/>
                <w:szCs w:val="20"/>
              </w:rPr>
            </w:pPr>
            <w:r w:rsidRPr="00940D11">
              <w:rPr>
                <w:sz w:val="20"/>
                <w:szCs w:val="20"/>
              </w:rPr>
              <w:t>335</w:t>
            </w:r>
          </w:p>
        </w:tc>
        <w:tc>
          <w:tcPr>
            <w:tcW w:w="3132" w:type="dxa"/>
            <w:vMerge w:val="restart"/>
            <w:shd w:val="clear" w:color="auto" w:fill="auto"/>
            <w:vAlign w:val="center"/>
          </w:tcPr>
          <w:p w14:paraId="1EF6FBF1" w14:textId="77777777" w:rsidR="00E8511D" w:rsidRPr="00940D11" w:rsidRDefault="00E8511D" w:rsidP="00E021F8">
            <w:pPr>
              <w:pStyle w:val="ConsPlusNormal"/>
              <w:rPr>
                <w:sz w:val="20"/>
                <w:szCs w:val="20"/>
              </w:rPr>
            </w:pPr>
            <w:r w:rsidRPr="00940D11">
              <w:rPr>
                <w:sz w:val="20"/>
                <w:szCs w:val="20"/>
              </w:rPr>
              <w:t>МП «Развитие физической</w:t>
            </w:r>
            <w:r w:rsidR="00E021F8" w:rsidRPr="00940D11">
              <w:rPr>
                <w:sz w:val="20"/>
                <w:szCs w:val="20"/>
              </w:rPr>
              <w:t xml:space="preserve"> </w:t>
            </w:r>
            <w:r w:rsidRPr="00940D11">
              <w:rPr>
                <w:sz w:val="20"/>
                <w:szCs w:val="20"/>
              </w:rPr>
              <w:t xml:space="preserve">культуры и спорта» </w:t>
            </w:r>
          </w:p>
        </w:tc>
      </w:tr>
      <w:tr w:rsidR="00E8511D" w:rsidRPr="00DB3997" w14:paraId="2B658F05" w14:textId="77777777" w:rsidTr="00F1427E">
        <w:trPr>
          <w:jc w:val="center"/>
        </w:trPr>
        <w:tc>
          <w:tcPr>
            <w:tcW w:w="684" w:type="dxa"/>
            <w:vMerge/>
            <w:shd w:val="clear" w:color="auto" w:fill="auto"/>
          </w:tcPr>
          <w:p w14:paraId="26D060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31E778F" w14:textId="77777777" w:rsidR="00E8511D" w:rsidRPr="00940D11" w:rsidRDefault="00E8511D" w:rsidP="00F46770">
            <w:pPr>
              <w:pStyle w:val="ConsPlusNormal"/>
              <w:rPr>
                <w:sz w:val="20"/>
                <w:szCs w:val="20"/>
              </w:rPr>
            </w:pPr>
          </w:p>
        </w:tc>
        <w:tc>
          <w:tcPr>
            <w:tcW w:w="1266" w:type="dxa"/>
            <w:vMerge/>
            <w:shd w:val="clear" w:color="auto" w:fill="auto"/>
          </w:tcPr>
          <w:p w14:paraId="62DD6FAE" w14:textId="77777777" w:rsidR="00E8511D" w:rsidRPr="00940D11" w:rsidRDefault="00E8511D" w:rsidP="00F46770">
            <w:pPr>
              <w:pStyle w:val="ConsPlusNormal"/>
              <w:rPr>
                <w:sz w:val="20"/>
                <w:szCs w:val="20"/>
              </w:rPr>
            </w:pPr>
          </w:p>
        </w:tc>
        <w:tc>
          <w:tcPr>
            <w:tcW w:w="3005" w:type="dxa"/>
            <w:shd w:val="clear" w:color="auto" w:fill="auto"/>
            <w:vAlign w:val="center"/>
          </w:tcPr>
          <w:p w14:paraId="6412520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DE1E55C"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4E28B5D7" w14:textId="77777777" w:rsidR="00E8511D" w:rsidRPr="00940D11" w:rsidRDefault="00E8511D" w:rsidP="001B65FD">
            <w:pPr>
              <w:pStyle w:val="ConsPlusNormal"/>
              <w:jc w:val="center"/>
              <w:rPr>
                <w:sz w:val="20"/>
                <w:szCs w:val="20"/>
              </w:rPr>
            </w:pPr>
            <w:r w:rsidRPr="00940D11">
              <w:rPr>
                <w:sz w:val="20"/>
                <w:szCs w:val="20"/>
              </w:rPr>
              <w:t>1179</w:t>
            </w:r>
          </w:p>
        </w:tc>
        <w:tc>
          <w:tcPr>
            <w:tcW w:w="1230" w:type="dxa"/>
            <w:shd w:val="clear" w:color="auto" w:fill="auto"/>
            <w:vAlign w:val="center"/>
          </w:tcPr>
          <w:p w14:paraId="0AD4D486" w14:textId="77777777" w:rsidR="00E8511D" w:rsidRPr="00940D11" w:rsidRDefault="00E8511D" w:rsidP="001B65FD">
            <w:pPr>
              <w:pStyle w:val="ConsPlusNormal"/>
              <w:jc w:val="center"/>
              <w:rPr>
                <w:sz w:val="20"/>
                <w:szCs w:val="20"/>
              </w:rPr>
            </w:pPr>
            <w:r w:rsidRPr="00940D11">
              <w:rPr>
                <w:sz w:val="20"/>
                <w:szCs w:val="20"/>
              </w:rPr>
              <w:t>1</w:t>
            </w:r>
            <w:r w:rsidR="009F010E">
              <w:rPr>
                <w:sz w:val="20"/>
                <w:szCs w:val="20"/>
              </w:rPr>
              <w:t>498</w:t>
            </w:r>
          </w:p>
        </w:tc>
        <w:tc>
          <w:tcPr>
            <w:tcW w:w="1276" w:type="dxa"/>
            <w:shd w:val="clear" w:color="auto" w:fill="auto"/>
            <w:vAlign w:val="center"/>
          </w:tcPr>
          <w:p w14:paraId="21E9BCDF"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1EFF8697"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4BDAFE96" w14:textId="77777777" w:rsidR="00E8511D" w:rsidRPr="00940D11" w:rsidRDefault="00E8511D" w:rsidP="00F46770">
            <w:pPr>
              <w:pStyle w:val="ConsPlusNormal"/>
              <w:rPr>
                <w:sz w:val="20"/>
                <w:szCs w:val="20"/>
              </w:rPr>
            </w:pPr>
          </w:p>
        </w:tc>
      </w:tr>
      <w:tr w:rsidR="00E8511D" w:rsidRPr="00DB3997" w14:paraId="5582783B" w14:textId="77777777" w:rsidTr="00036F78">
        <w:trPr>
          <w:jc w:val="center"/>
        </w:trPr>
        <w:tc>
          <w:tcPr>
            <w:tcW w:w="684" w:type="dxa"/>
            <w:vMerge/>
            <w:shd w:val="clear" w:color="auto" w:fill="auto"/>
          </w:tcPr>
          <w:p w14:paraId="722C74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6E0520" w14:textId="77777777" w:rsidR="00E8511D" w:rsidRPr="00940D11" w:rsidRDefault="00E8511D" w:rsidP="00F46770">
            <w:pPr>
              <w:pStyle w:val="ConsPlusNormal"/>
              <w:rPr>
                <w:sz w:val="20"/>
                <w:szCs w:val="20"/>
              </w:rPr>
            </w:pPr>
          </w:p>
        </w:tc>
        <w:tc>
          <w:tcPr>
            <w:tcW w:w="1266" w:type="dxa"/>
            <w:vMerge/>
            <w:shd w:val="clear" w:color="auto" w:fill="auto"/>
          </w:tcPr>
          <w:p w14:paraId="4DC758CB" w14:textId="77777777" w:rsidR="00E8511D" w:rsidRPr="00940D11" w:rsidRDefault="00E8511D" w:rsidP="00F46770">
            <w:pPr>
              <w:pStyle w:val="ConsPlusNormal"/>
              <w:rPr>
                <w:sz w:val="20"/>
                <w:szCs w:val="20"/>
              </w:rPr>
            </w:pPr>
          </w:p>
        </w:tc>
        <w:tc>
          <w:tcPr>
            <w:tcW w:w="3005" w:type="dxa"/>
            <w:shd w:val="clear" w:color="auto" w:fill="auto"/>
            <w:vAlign w:val="center"/>
          </w:tcPr>
          <w:p w14:paraId="73A6381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AC39E9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4DA873B4" w14:textId="77777777" w:rsidR="00E8511D" w:rsidRPr="00940D11" w:rsidRDefault="00E8511D" w:rsidP="001B65FD">
            <w:pPr>
              <w:pStyle w:val="ConsPlusNormal"/>
              <w:jc w:val="center"/>
              <w:rPr>
                <w:sz w:val="20"/>
                <w:szCs w:val="20"/>
              </w:rPr>
            </w:pPr>
            <w:r w:rsidRPr="00940D11">
              <w:rPr>
                <w:sz w:val="20"/>
                <w:szCs w:val="20"/>
              </w:rPr>
              <w:t>259</w:t>
            </w:r>
          </w:p>
        </w:tc>
        <w:tc>
          <w:tcPr>
            <w:tcW w:w="1230" w:type="dxa"/>
            <w:shd w:val="clear" w:color="auto" w:fill="auto"/>
            <w:vAlign w:val="center"/>
          </w:tcPr>
          <w:p w14:paraId="526BA099" w14:textId="77777777" w:rsidR="00E8511D" w:rsidRPr="00940D11" w:rsidRDefault="00E8511D" w:rsidP="001B65FD">
            <w:pPr>
              <w:pStyle w:val="ConsPlusNormal"/>
              <w:jc w:val="center"/>
              <w:rPr>
                <w:sz w:val="20"/>
                <w:szCs w:val="20"/>
              </w:rPr>
            </w:pPr>
            <w:r w:rsidRPr="00940D11">
              <w:rPr>
                <w:sz w:val="20"/>
                <w:szCs w:val="20"/>
              </w:rPr>
              <w:t>584</w:t>
            </w:r>
          </w:p>
        </w:tc>
        <w:tc>
          <w:tcPr>
            <w:tcW w:w="1276" w:type="dxa"/>
            <w:shd w:val="clear" w:color="auto" w:fill="auto"/>
            <w:vAlign w:val="center"/>
          </w:tcPr>
          <w:p w14:paraId="05FCF01E"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53945CE7"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7DBCF7FC" w14:textId="77777777" w:rsidR="00E8511D" w:rsidRPr="00940D11" w:rsidRDefault="00E8511D" w:rsidP="00F46770">
            <w:pPr>
              <w:pStyle w:val="ConsPlusNormal"/>
              <w:rPr>
                <w:sz w:val="20"/>
                <w:szCs w:val="20"/>
              </w:rPr>
            </w:pPr>
          </w:p>
        </w:tc>
      </w:tr>
      <w:tr w:rsidR="00E8511D" w:rsidRPr="00DB3997" w14:paraId="750702A5" w14:textId="77777777" w:rsidTr="00036F78">
        <w:trPr>
          <w:jc w:val="center"/>
        </w:trPr>
        <w:tc>
          <w:tcPr>
            <w:tcW w:w="684" w:type="dxa"/>
            <w:vMerge/>
            <w:shd w:val="clear" w:color="auto" w:fill="auto"/>
          </w:tcPr>
          <w:p w14:paraId="094B48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2FD523" w14:textId="77777777" w:rsidR="00E8511D" w:rsidRPr="00940D11" w:rsidRDefault="00E8511D" w:rsidP="00F46770">
            <w:pPr>
              <w:pStyle w:val="ConsPlusNormal"/>
              <w:rPr>
                <w:sz w:val="20"/>
                <w:szCs w:val="20"/>
              </w:rPr>
            </w:pPr>
          </w:p>
        </w:tc>
        <w:tc>
          <w:tcPr>
            <w:tcW w:w="1266" w:type="dxa"/>
            <w:vMerge/>
            <w:shd w:val="clear" w:color="auto" w:fill="auto"/>
          </w:tcPr>
          <w:p w14:paraId="4E1073B5" w14:textId="77777777" w:rsidR="00E8511D" w:rsidRPr="00940D11" w:rsidRDefault="00E8511D" w:rsidP="00F46770">
            <w:pPr>
              <w:pStyle w:val="ConsPlusNormal"/>
              <w:rPr>
                <w:sz w:val="20"/>
                <w:szCs w:val="20"/>
              </w:rPr>
            </w:pPr>
          </w:p>
        </w:tc>
        <w:tc>
          <w:tcPr>
            <w:tcW w:w="3005" w:type="dxa"/>
            <w:shd w:val="clear" w:color="auto" w:fill="auto"/>
            <w:vAlign w:val="center"/>
          </w:tcPr>
          <w:p w14:paraId="6833D85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7FF8FE5"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shd w:val="clear" w:color="auto" w:fill="auto"/>
            <w:vAlign w:val="center"/>
          </w:tcPr>
          <w:p w14:paraId="12401B90" w14:textId="77777777" w:rsidR="00E8511D" w:rsidRPr="00940D11" w:rsidRDefault="00E8511D" w:rsidP="001B65FD">
            <w:pPr>
              <w:pStyle w:val="ConsPlusNormal"/>
              <w:jc w:val="center"/>
              <w:rPr>
                <w:sz w:val="20"/>
                <w:szCs w:val="20"/>
              </w:rPr>
            </w:pPr>
            <w:r w:rsidRPr="00940D11">
              <w:rPr>
                <w:sz w:val="20"/>
                <w:szCs w:val="20"/>
              </w:rPr>
              <w:t>1</w:t>
            </w:r>
          </w:p>
        </w:tc>
        <w:tc>
          <w:tcPr>
            <w:tcW w:w="1230" w:type="dxa"/>
            <w:shd w:val="clear" w:color="auto" w:fill="auto"/>
            <w:vAlign w:val="center"/>
          </w:tcPr>
          <w:p w14:paraId="406E0ED9" w14:textId="77777777" w:rsidR="00E8511D" w:rsidRPr="00940D11" w:rsidRDefault="00E8511D" w:rsidP="001B65FD">
            <w:pPr>
              <w:pStyle w:val="ConsPlusNormal"/>
              <w:jc w:val="center"/>
              <w:rPr>
                <w:sz w:val="20"/>
                <w:szCs w:val="20"/>
              </w:rPr>
            </w:pPr>
            <w:r w:rsidRPr="00940D11">
              <w:rPr>
                <w:sz w:val="20"/>
                <w:szCs w:val="20"/>
              </w:rPr>
              <w:t>1</w:t>
            </w:r>
          </w:p>
        </w:tc>
        <w:tc>
          <w:tcPr>
            <w:tcW w:w="1276" w:type="dxa"/>
            <w:shd w:val="clear" w:color="auto" w:fill="auto"/>
            <w:vAlign w:val="center"/>
          </w:tcPr>
          <w:p w14:paraId="593C62C3"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7CA5BB10"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shd w:val="clear" w:color="auto" w:fill="auto"/>
          </w:tcPr>
          <w:p w14:paraId="7D06480C" w14:textId="77777777" w:rsidR="00E8511D" w:rsidRPr="00940D11" w:rsidRDefault="00E8511D" w:rsidP="00F46770">
            <w:pPr>
              <w:pStyle w:val="ConsPlusNormal"/>
              <w:rPr>
                <w:sz w:val="20"/>
                <w:szCs w:val="20"/>
              </w:rPr>
            </w:pPr>
          </w:p>
        </w:tc>
      </w:tr>
      <w:tr w:rsidR="00E8511D" w:rsidRPr="00DB3997" w14:paraId="683FB94A" w14:textId="77777777" w:rsidTr="00036F78">
        <w:trPr>
          <w:jc w:val="center"/>
        </w:trPr>
        <w:tc>
          <w:tcPr>
            <w:tcW w:w="684" w:type="dxa"/>
            <w:vMerge/>
            <w:shd w:val="clear" w:color="auto" w:fill="auto"/>
          </w:tcPr>
          <w:p w14:paraId="28FD71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018554" w14:textId="77777777" w:rsidR="00E8511D" w:rsidRPr="00940D11" w:rsidRDefault="00E8511D" w:rsidP="00F46770">
            <w:pPr>
              <w:pStyle w:val="ConsPlusNormal"/>
              <w:rPr>
                <w:sz w:val="20"/>
                <w:szCs w:val="20"/>
              </w:rPr>
            </w:pPr>
          </w:p>
        </w:tc>
        <w:tc>
          <w:tcPr>
            <w:tcW w:w="1266" w:type="dxa"/>
            <w:vMerge/>
            <w:shd w:val="clear" w:color="auto" w:fill="auto"/>
          </w:tcPr>
          <w:p w14:paraId="3B64B24B" w14:textId="77777777" w:rsidR="00E8511D" w:rsidRPr="00940D11" w:rsidRDefault="00E8511D" w:rsidP="00F46770">
            <w:pPr>
              <w:pStyle w:val="ConsPlusNormal"/>
              <w:rPr>
                <w:sz w:val="20"/>
                <w:szCs w:val="20"/>
              </w:rPr>
            </w:pPr>
          </w:p>
        </w:tc>
        <w:tc>
          <w:tcPr>
            <w:tcW w:w="3005" w:type="dxa"/>
            <w:shd w:val="clear" w:color="auto" w:fill="auto"/>
            <w:vAlign w:val="center"/>
          </w:tcPr>
          <w:p w14:paraId="2118CBB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F4C684D"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shd w:val="clear" w:color="auto" w:fill="auto"/>
            <w:vAlign w:val="center"/>
          </w:tcPr>
          <w:p w14:paraId="414A219F" w14:textId="77777777" w:rsidR="00E8511D" w:rsidRPr="00940D11" w:rsidRDefault="00E8511D" w:rsidP="001B65FD">
            <w:pPr>
              <w:pStyle w:val="ConsPlusNormal"/>
              <w:jc w:val="center"/>
              <w:rPr>
                <w:sz w:val="20"/>
                <w:szCs w:val="20"/>
              </w:rPr>
            </w:pPr>
            <w:r w:rsidRPr="00940D11">
              <w:rPr>
                <w:sz w:val="20"/>
                <w:szCs w:val="20"/>
              </w:rPr>
              <w:t>1037</w:t>
            </w:r>
          </w:p>
        </w:tc>
        <w:tc>
          <w:tcPr>
            <w:tcW w:w="1230" w:type="dxa"/>
            <w:shd w:val="clear" w:color="auto" w:fill="auto"/>
            <w:vAlign w:val="center"/>
          </w:tcPr>
          <w:p w14:paraId="53F8ADD2"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0631420F"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2ABFFB17" w14:textId="77777777" w:rsidR="00E8511D" w:rsidRPr="00940D11" w:rsidRDefault="00E8511D" w:rsidP="001B65FD">
            <w:pPr>
              <w:pStyle w:val="ConsPlusNormal"/>
              <w:jc w:val="center"/>
              <w:rPr>
                <w:sz w:val="20"/>
                <w:szCs w:val="20"/>
              </w:rPr>
            </w:pPr>
            <w:r w:rsidRPr="00940D11">
              <w:rPr>
                <w:sz w:val="20"/>
                <w:szCs w:val="20"/>
              </w:rPr>
              <w:t>1037</w:t>
            </w:r>
          </w:p>
        </w:tc>
        <w:tc>
          <w:tcPr>
            <w:tcW w:w="3132" w:type="dxa"/>
            <w:vMerge/>
            <w:shd w:val="clear" w:color="auto" w:fill="auto"/>
          </w:tcPr>
          <w:p w14:paraId="22105954" w14:textId="77777777" w:rsidR="00E8511D" w:rsidRPr="00940D11" w:rsidRDefault="00E8511D" w:rsidP="00F46770">
            <w:pPr>
              <w:pStyle w:val="ConsPlusNormal"/>
              <w:rPr>
                <w:sz w:val="20"/>
                <w:szCs w:val="20"/>
              </w:rPr>
            </w:pPr>
          </w:p>
        </w:tc>
      </w:tr>
      <w:tr w:rsidR="00E8511D" w:rsidRPr="00DB3997" w14:paraId="35A08AB7" w14:textId="77777777" w:rsidTr="00036F78">
        <w:trPr>
          <w:jc w:val="center"/>
        </w:trPr>
        <w:tc>
          <w:tcPr>
            <w:tcW w:w="684" w:type="dxa"/>
            <w:vMerge/>
            <w:shd w:val="clear" w:color="auto" w:fill="auto"/>
          </w:tcPr>
          <w:p w14:paraId="6FB43A8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03717EC" w14:textId="77777777" w:rsidR="00E8511D" w:rsidRPr="00940D11" w:rsidRDefault="00E8511D" w:rsidP="00F46770">
            <w:pPr>
              <w:pStyle w:val="ConsPlusNormal"/>
              <w:rPr>
                <w:sz w:val="20"/>
                <w:szCs w:val="20"/>
              </w:rPr>
            </w:pPr>
          </w:p>
        </w:tc>
        <w:tc>
          <w:tcPr>
            <w:tcW w:w="1266" w:type="dxa"/>
            <w:vMerge/>
            <w:shd w:val="clear" w:color="auto" w:fill="auto"/>
          </w:tcPr>
          <w:p w14:paraId="0C9DBDBC" w14:textId="77777777" w:rsidR="00E8511D" w:rsidRPr="00940D11" w:rsidRDefault="00E8511D" w:rsidP="00F46770">
            <w:pPr>
              <w:pStyle w:val="ConsPlusNormal"/>
              <w:rPr>
                <w:sz w:val="20"/>
                <w:szCs w:val="20"/>
              </w:rPr>
            </w:pPr>
          </w:p>
        </w:tc>
        <w:tc>
          <w:tcPr>
            <w:tcW w:w="3005" w:type="dxa"/>
            <w:shd w:val="clear" w:color="auto" w:fill="auto"/>
            <w:vAlign w:val="center"/>
          </w:tcPr>
          <w:p w14:paraId="1A8498A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BE14A2F"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CE7CF28" w14:textId="77777777" w:rsidR="00E8511D" w:rsidRPr="00940D11" w:rsidRDefault="00E8511D" w:rsidP="001B65FD">
            <w:pPr>
              <w:pStyle w:val="ConsPlusNormal"/>
              <w:jc w:val="center"/>
              <w:rPr>
                <w:sz w:val="20"/>
                <w:szCs w:val="20"/>
              </w:rPr>
            </w:pPr>
            <w:r w:rsidRPr="00940D11">
              <w:rPr>
                <w:sz w:val="20"/>
                <w:szCs w:val="20"/>
              </w:rPr>
              <w:t>1037</w:t>
            </w:r>
          </w:p>
        </w:tc>
        <w:tc>
          <w:tcPr>
            <w:tcW w:w="1230" w:type="dxa"/>
            <w:shd w:val="clear" w:color="auto" w:fill="auto"/>
            <w:vAlign w:val="center"/>
          </w:tcPr>
          <w:p w14:paraId="24030288" w14:textId="77777777" w:rsidR="00E8511D" w:rsidRPr="00940D11" w:rsidRDefault="00E8511D" w:rsidP="001B65FD">
            <w:pPr>
              <w:pStyle w:val="ConsPlusNormal"/>
              <w:jc w:val="center"/>
              <w:rPr>
                <w:sz w:val="20"/>
                <w:szCs w:val="20"/>
              </w:rPr>
            </w:pPr>
            <w:r w:rsidRPr="00940D11">
              <w:rPr>
                <w:sz w:val="20"/>
                <w:szCs w:val="20"/>
              </w:rPr>
              <w:t>576</w:t>
            </w:r>
          </w:p>
        </w:tc>
        <w:tc>
          <w:tcPr>
            <w:tcW w:w="1276" w:type="dxa"/>
            <w:shd w:val="clear" w:color="auto" w:fill="auto"/>
            <w:vAlign w:val="center"/>
          </w:tcPr>
          <w:p w14:paraId="2284DC72" w14:textId="77777777" w:rsidR="00E8511D" w:rsidRPr="00940D11" w:rsidRDefault="00E8511D" w:rsidP="001B65FD">
            <w:pPr>
              <w:pStyle w:val="ConsPlusNormal"/>
              <w:jc w:val="center"/>
              <w:rPr>
                <w:sz w:val="20"/>
                <w:szCs w:val="20"/>
              </w:rPr>
            </w:pPr>
            <w:r w:rsidRPr="00940D11">
              <w:rPr>
                <w:sz w:val="20"/>
                <w:szCs w:val="20"/>
              </w:rPr>
              <w:t>н/д</w:t>
            </w:r>
          </w:p>
        </w:tc>
        <w:tc>
          <w:tcPr>
            <w:tcW w:w="1474" w:type="dxa"/>
            <w:shd w:val="clear" w:color="auto" w:fill="auto"/>
            <w:vAlign w:val="center"/>
          </w:tcPr>
          <w:p w14:paraId="5E09CE5D" w14:textId="77777777" w:rsidR="00E8511D" w:rsidRPr="00940D11" w:rsidRDefault="00E8511D" w:rsidP="001B65FD">
            <w:pPr>
              <w:pStyle w:val="ConsPlusNormal"/>
              <w:jc w:val="center"/>
              <w:rPr>
                <w:sz w:val="20"/>
                <w:szCs w:val="20"/>
              </w:rPr>
            </w:pPr>
            <w:r w:rsidRPr="00940D11">
              <w:rPr>
                <w:sz w:val="20"/>
                <w:szCs w:val="20"/>
              </w:rPr>
              <w:t>461</w:t>
            </w:r>
          </w:p>
        </w:tc>
        <w:tc>
          <w:tcPr>
            <w:tcW w:w="3132" w:type="dxa"/>
            <w:vMerge/>
            <w:shd w:val="clear" w:color="auto" w:fill="auto"/>
          </w:tcPr>
          <w:p w14:paraId="393EB488" w14:textId="77777777" w:rsidR="00E8511D" w:rsidRPr="00940D11" w:rsidRDefault="00E8511D" w:rsidP="00F46770">
            <w:pPr>
              <w:pStyle w:val="ConsPlusNormal"/>
              <w:rPr>
                <w:sz w:val="20"/>
                <w:szCs w:val="20"/>
              </w:rPr>
            </w:pPr>
          </w:p>
        </w:tc>
      </w:tr>
      <w:tr w:rsidR="00E8511D" w:rsidRPr="00DB3997" w14:paraId="2894F153" w14:textId="77777777" w:rsidTr="00036F78">
        <w:trPr>
          <w:jc w:val="center"/>
        </w:trPr>
        <w:tc>
          <w:tcPr>
            <w:tcW w:w="684" w:type="dxa"/>
            <w:vMerge/>
            <w:shd w:val="clear" w:color="auto" w:fill="auto"/>
          </w:tcPr>
          <w:p w14:paraId="6AF668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26C24D" w14:textId="77777777" w:rsidR="00E8511D" w:rsidRPr="00940D11" w:rsidRDefault="00E8511D" w:rsidP="00F46770">
            <w:pPr>
              <w:pStyle w:val="ConsPlusNormal"/>
              <w:rPr>
                <w:sz w:val="20"/>
                <w:szCs w:val="20"/>
              </w:rPr>
            </w:pPr>
          </w:p>
        </w:tc>
        <w:tc>
          <w:tcPr>
            <w:tcW w:w="1266" w:type="dxa"/>
            <w:vMerge/>
            <w:shd w:val="clear" w:color="auto" w:fill="auto"/>
          </w:tcPr>
          <w:p w14:paraId="0BF8B85A" w14:textId="77777777" w:rsidR="00E8511D" w:rsidRPr="00940D11" w:rsidRDefault="00E8511D" w:rsidP="00F46770">
            <w:pPr>
              <w:pStyle w:val="ConsPlusNormal"/>
              <w:rPr>
                <w:sz w:val="20"/>
                <w:szCs w:val="20"/>
              </w:rPr>
            </w:pPr>
          </w:p>
        </w:tc>
        <w:tc>
          <w:tcPr>
            <w:tcW w:w="3005" w:type="dxa"/>
            <w:shd w:val="clear" w:color="auto" w:fill="auto"/>
            <w:vAlign w:val="center"/>
          </w:tcPr>
          <w:p w14:paraId="5FC506E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4A673DB"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0B76B48" w14:textId="77777777" w:rsidR="00E8511D" w:rsidRPr="00940D11" w:rsidRDefault="00E8511D" w:rsidP="001B65FD">
            <w:pPr>
              <w:pStyle w:val="ConsPlusNormal"/>
              <w:jc w:val="center"/>
              <w:rPr>
                <w:sz w:val="20"/>
                <w:szCs w:val="20"/>
              </w:rPr>
            </w:pPr>
            <w:r w:rsidRPr="00940D11">
              <w:rPr>
                <w:sz w:val="20"/>
                <w:szCs w:val="20"/>
              </w:rPr>
              <w:t>324</w:t>
            </w:r>
          </w:p>
        </w:tc>
        <w:tc>
          <w:tcPr>
            <w:tcW w:w="1230" w:type="dxa"/>
            <w:shd w:val="clear" w:color="auto" w:fill="auto"/>
            <w:vAlign w:val="center"/>
          </w:tcPr>
          <w:p w14:paraId="379B7103" w14:textId="77777777" w:rsidR="00E8511D" w:rsidRPr="00940D11" w:rsidRDefault="00E8511D" w:rsidP="001B65FD">
            <w:pPr>
              <w:pStyle w:val="ConsPlusNormal"/>
              <w:jc w:val="center"/>
              <w:rPr>
                <w:sz w:val="20"/>
                <w:szCs w:val="20"/>
              </w:rPr>
            </w:pPr>
            <w:r w:rsidRPr="00940D11">
              <w:rPr>
                <w:sz w:val="20"/>
                <w:szCs w:val="20"/>
              </w:rPr>
              <w:t>-</w:t>
            </w:r>
          </w:p>
        </w:tc>
        <w:tc>
          <w:tcPr>
            <w:tcW w:w="1276" w:type="dxa"/>
            <w:shd w:val="clear" w:color="auto" w:fill="auto"/>
            <w:vAlign w:val="center"/>
          </w:tcPr>
          <w:p w14:paraId="614B6158" w14:textId="77777777" w:rsidR="00E8511D" w:rsidRPr="00940D11" w:rsidRDefault="00E8511D" w:rsidP="001B65FD">
            <w:pPr>
              <w:pStyle w:val="ConsPlusNormal"/>
              <w:jc w:val="center"/>
              <w:rPr>
                <w:sz w:val="20"/>
                <w:szCs w:val="20"/>
              </w:rPr>
            </w:pPr>
            <w:r w:rsidRPr="00940D11">
              <w:rPr>
                <w:sz w:val="20"/>
                <w:szCs w:val="20"/>
              </w:rPr>
              <w:t>-</w:t>
            </w:r>
          </w:p>
        </w:tc>
        <w:tc>
          <w:tcPr>
            <w:tcW w:w="1474" w:type="dxa"/>
            <w:shd w:val="clear" w:color="auto" w:fill="auto"/>
            <w:vAlign w:val="center"/>
          </w:tcPr>
          <w:p w14:paraId="23E26455" w14:textId="77777777" w:rsidR="00E8511D" w:rsidRPr="00940D11" w:rsidRDefault="00E8511D" w:rsidP="001B65FD">
            <w:pPr>
              <w:pStyle w:val="ConsPlusNormal"/>
              <w:jc w:val="center"/>
              <w:rPr>
                <w:sz w:val="20"/>
                <w:szCs w:val="20"/>
              </w:rPr>
            </w:pPr>
            <w:r w:rsidRPr="00940D11">
              <w:rPr>
                <w:sz w:val="20"/>
                <w:szCs w:val="20"/>
              </w:rPr>
              <w:t>324</w:t>
            </w:r>
          </w:p>
        </w:tc>
        <w:tc>
          <w:tcPr>
            <w:tcW w:w="3132" w:type="dxa"/>
            <w:vMerge/>
            <w:shd w:val="clear" w:color="auto" w:fill="auto"/>
          </w:tcPr>
          <w:p w14:paraId="3F2FD1EB" w14:textId="77777777" w:rsidR="00E8511D" w:rsidRPr="00940D11" w:rsidRDefault="00E8511D" w:rsidP="00F46770">
            <w:pPr>
              <w:pStyle w:val="ConsPlusNormal"/>
              <w:rPr>
                <w:sz w:val="20"/>
                <w:szCs w:val="20"/>
              </w:rPr>
            </w:pPr>
          </w:p>
        </w:tc>
      </w:tr>
      <w:tr w:rsidR="00E8511D" w:rsidRPr="00DB3997" w14:paraId="187BEEC2" w14:textId="77777777" w:rsidTr="00036F78">
        <w:trPr>
          <w:jc w:val="center"/>
        </w:trPr>
        <w:tc>
          <w:tcPr>
            <w:tcW w:w="684" w:type="dxa"/>
            <w:vMerge w:val="restart"/>
            <w:vAlign w:val="center"/>
          </w:tcPr>
          <w:p w14:paraId="74FAC5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378DE14" w14:textId="77777777" w:rsidR="00E8511D" w:rsidRPr="00940D11" w:rsidRDefault="00E8511D" w:rsidP="00F46770">
            <w:pPr>
              <w:pStyle w:val="ConsPlusNormal"/>
              <w:rPr>
                <w:sz w:val="20"/>
                <w:szCs w:val="20"/>
              </w:rPr>
            </w:pPr>
            <w:r w:rsidRPr="00940D11">
              <w:rPr>
                <w:sz w:val="20"/>
                <w:szCs w:val="20"/>
              </w:rPr>
              <w:t>4066</w:t>
            </w:r>
          </w:p>
        </w:tc>
        <w:tc>
          <w:tcPr>
            <w:tcW w:w="1266" w:type="dxa"/>
            <w:vMerge w:val="restart"/>
            <w:vAlign w:val="center"/>
          </w:tcPr>
          <w:p w14:paraId="5EEC7FD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1F1BF3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2406AFB"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1C54F128" w14:textId="77777777" w:rsidR="00E8511D" w:rsidRPr="00940D11" w:rsidRDefault="00E8511D" w:rsidP="001B65FD">
            <w:pPr>
              <w:pStyle w:val="ConsPlusNormal"/>
              <w:jc w:val="center"/>
              <w:rPr>
                <w:sz w:val="20"/>
                <w:szCs w:val="20"/>
              </w:rPr>
            </w:pPr>
            <w:r w:rsidRPr="00940D11">
              <w:rPr>
                <w:sz w:val="20"/>
                <w:szCs w:val="20"/>
              </w:rPr>
              <w:t>5</w:t>
            </w:r>
          </w:p>
        </w:tc>
        <w:tc>
          <w:tcPr>
            <w:tcW w:w="1230" w:type="dxa"/>
            <w:vAlign w:val="center"/>
          </w:tcPr>
          <w:p w14:paraId="01B45A6F"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EFE1210"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407E36D" w14:textId="77777777" w:rsidR="00E8511D" w:rsidRPr="00940D11" w:rsidRDefault="00E8511D" w:rsidP="001B65FD">
            <w:pPr>
              <w:pStyle w:val="ConsPlusNormal"/>
              <w:jc w:val="center"/>
              <w:rPr>
                <w:sz w:val="20"/>
                <w:szCs w:val="20"/>
              </w:rPr>
            </w:pPr>
            <w:r w:rsidRPr="00940D11">
              <w:rPr>
                <w:sz w:val="20"/>
                <w:szCs w:val="20"/>
              </w:rPr>
              <w:t>5</w:t>
            </w:r>
          </w:p>
        </w:tc>
        <w:tc>
          <w:tcPr>
            <w:tcW w:w="3132" w:type="dxa"/>
            <w:vMerge w:val="restart"/>
            <w:vAlign w:val="center"/>
          </w:tcPr>
          <w:p w14:paraId="6DACC7DA" w14:textId="77777777" w:rsidR="00E8511D" w:rsidRPr="00940D11" w:rsidRDefault="00E8511D" w:rsidP="00F46770">
            <w:pPr>
              <w:pStyle w:val="ConsPlusNormal"/>
              <w:rPr>
                <w:sz w:val="20"/>
                <w:szCs w:val="20"/>
              </w:rPr>
            </w:pPr>
            <w:r w:rsidRPr="00940D11">
              <w:rPr>
                <w:sz w:val="20"/>
                <w:szCs w:val="20"/>
              </w:rPr>
              <w:t>-</w:t>
            </w:r>
          </w:p>
        </w:tc>
      </w:tr>
      <w:tr w:rsidR="00E8511D" w:rsidRPr="00DB3997" w14:paraId="76FC478C" w14:textId="77777777" w:rsidTr="00036F78">
        <w:trPr>
          <w:jc w:val="center"/>
        </w:trPr>
        <w:tc>
          <w:tcPr>
            <w:tcW w:w="684" w:type="dxa"/>
            <w:vMerge/>
          </w:tcPr>
          <w:p w14:paraId="658345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20FFFB" w14:textId="77777777" w:rsidR="00E8511D" w:rsidRPr="00940D11" w:rsidRDefault="00E8511D" w:rsidP="00F46770">
            <w:pPr>
              <w:pStyle w:val="ConsPlusNormal"/>
              <w:rPr>
                <w:sz w:val="20"/>
                <w:szCs w:val="20"/>
              </w:rPr>
            </w:pPr>
          </w:p>
        </w:tc>
        <w:tc>
          <w:tcPr>
            <w:tcW w:w="1266" w:type="dxa"/>
            <w:vMerge/>
          </w:tcPr>
          <w:p w14:paraId="250930CE" w14:textId="77777777" w:rsidR="00E8511D" w:rsidRPr="00940D11" w:rsidRDefault="00E8511D" w:rsidP="00F46770">
            <w:pPr>
              <w:pStyle w:val="ConsPlusNormal"/>
              <w:rPr>
                <w:sz w:val="20"/>
                <w:szCs w:val="20"/>
              </w:rPr>
            </w:pPr>
          </w:p>
        </w:tc>
        <w:tc>
          <w:tcPr>
            <w:tcW w:w="3005" w:type="dxa"/>
            <w:vAlign w:val="center"/>
          </w:tcPr>
          <w:p w14:paraId="6CA2029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E4B0838"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F871566" w14:textId="77777777" w:rsidR="00E8511D" w:rsidRPr="00940D11" w:rsidRDefault="00E8511D" w:rsidP="001B65FD">
            <w:pPr>
              <w:pStyle w:val="ConsPlusNormal"/>
              <w:jc w:val="center"/>
              <w:rPr>
                <w:sz w:val="20"/>
                <w:szCs w:val="20"/>
              </w:rPr>
            </w:pPr>
            <w:r w:rsidRPr="00940D11">
              <w:rPr>
                <w:sz w:val="20"/>
                <w:szCs w:val="20"/>
              </w:rPr>
              <w:t>12</w:t>
            </w:r>
          </w:p>
        </w:tc>
        <w:tc>
          <w:tcPr>
            <w:tcW w:w="1230" w:type="dxa"/>
            <w:vAlign w:val="center"/>
          </w:tcPr>
          <w:p w14:paraId="3C4CC7B7"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8969344"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739C8518" w14:textId="77777777" w:rsidR="00E8511D" w:rsidRPr="00940D11" w:rsidRDefault="00E8511D" w:rsidP="001B65FD">
            <w:pPr>
              <w:pStyle w:val="ConsPlusNormal"/>
              <w:jc w:val="center"/>
              <w:rPr>
                <w:sz w:val="20"/>
                <w:szCs w:val="20"/>
              </w:rPr>
            </w:pPr>
            <w:r w:rsidRPr="00940D11">
              <w:rPr>
                <w:sz w:val="20"/>
                <w:szCs w:val="20"/>
              </w:rPr>
              <w:t>12</w:t>
            </w:r>
          </w:p>
        </w:tc>
        <w:tc>
          <w:tcPr>
            <w:tcW w:w="3132" w:type="dxa"/>
            <w:vMerge/>
          </w:tcPr>
          <w:p w14:paraId="56AAF16A" w14:textId="77777777" w:rsidR="00E8511D" w:rsidRPr="00940D11" w:rsidRDefault="00E8511D" w:rsidP="00F46770">
            <w:pPr>
              <w:pStyle w:val="ConsPlusNormal"/>
              <w:rPr>
                <w:sz w:val="20"/>
                <w:szCs w:val="20"/>
              </w:rPr>
            </w:pPr>
          </w:p>
        </w:tc>
      </w:tr>
      <w:tr w:rsidR="00E8511D" w:rsidRPr="00DB3997" w14:paraId="12CF1CB4" w14:textId="77777777" w:rsidTr="00036F78">
        <w:trPr>
          <w:jc w:val="center"/>
        </w:trPr>
        <w:tc>
          <w:tcPr>
            <w:tcW w:w="684" w:type="dxa"/>
            <w:vMerge/>
          </w:tcPr>
          <w:p w14:paraId="4751B0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DDEB87" w14:textId="77777777" w:rsidR="00E8511D" w:rsidRPr="00940D11" w:rsidRDefault="00E8511D" w:rsidP="00F46770">
            <w:pPr>
              <w:pStyle w:val="ConsPlusNormal"/>
              <w:rPr>
                <w:sz w:val="20"/>
                <w:szCs w:val="20"/>
              </w:rPr>
            </w:pPr>
          </w:p>
        </w:tc>
        <w:tc>
          <w:tcPr>
            <w:tcW w:w="1266" w:type="dxa"/>
            <w:vMerge/>
          </w:tcPr>
          <w:p w14:paraId="13A16D37" w14:textId="77777777" w:rsidR="00E8511D" w:rsidRPr="00940D11" w:rsidRDefault="00E8511D" w:rsidP="00F46770">
            <w:pPr>
              <w:pStyle w:val="ConsPlusNormal"/>
              <w:rPr>
                <w:sz w:val="20"/>
                <w:szCs w:val="20"/>
              </w:rPr>
            </w:pPr>
          </w:p>
        </w:tc>
        <w:tc>
          <w:tcPr>
            <w:tcW w:w="3005" w:type="dxa"/>
            <w:vAlign w:val="center"/>
          </w:tcPr>
          <w:p w14:paraId="32E7A24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B49930C"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509B2CF8" w14:textId="77777777" w:rsidR="00E8511D" w:rsidRPr="00940D11" w:rsidRDefault="00E8511D" w:rsidP="001B65FD">
            <w:pPr>
              <w:pStyle w:val="ConsPlusNormal"/>
              <w:jc w:val="center"/>
              <w:rPr>
                <w:sz w:val="20"/>
                <w:szCs w:val="20"/>
              </w:rPr>
            </w:pPr>
            <w:r w:rsidRPr="00940D11">
              <w:rPr>
                <w:sz w:val="20"/>
                <w:szCs w:val="20"/>
              </w:rPr>
              <w:t>3</w:t>
            </w:r>
          </w:p>
        </w:tc>
        <w:tc>
          <w:tcPr>
            <w:tcW w:w="1230" w:type="dxa"/>
            <w:vAlign w:val="center"/>
          </w:tcPr>
          <w:p w14:paraId="6C18F870"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4FFD26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3538959C" w14:textId="77777777" w:rsidR="00E8511D" w:rsidRPr="00940D11" w:rsidRDefault="00E8511D" w:rsidP="001B65FD">
            <w:pPr>
              <w:pStyle w:val="ConsPlusNormal"/>
              <w:jc w:val="center"/>
              <w:rPr>
                <w:sz w:val="20"/>
                <w:szCs w:val="20"/>
              </w:rPr>
            </w:pPr>
            <w:r w:rsidRPr="00940D11">
              <w:rPr>
                <w:sz w:val="20"/>
                <w:szCs w:val="20"/>
              </w:rPr>
              <w:t>3</w:t>
            </w:r>
          </w:p>
        </w:tc>
        <w:tc>
          <w:tcPr>
            <w:tcW w:w="3132" w:type="dxa"/>
            <w:vMerge/>
          </w:tcPr>
          <w:p w14:paraId="56D05EBB" w14:textId="77777777" w:rsidR="00E8511D" w:rsidRPr="00940D11" w:rsidRDefault="00E8511D" w:rsidP="00F46770">
            <w:pPr>
              <w:pStyle w:val="ConsPlusNormal"/>
              <w:rPr>
                <w:sz w:val="20"/>
                <w:szCs w:val="20"/>
              </w:rPr>
            </w:pPr>
          </w:p>
        </w:tc>
      </w:tr>
      <w:tr w:rsidR="00E8511D" w:rsidRPr="00DB3997" w14:paraId="217C1842" w14:textId="77777777" w:rsidTr="00036F78">
        <w:trPr>
          <w:jc w:val="center"/>
        </w:trPr>
        <w:tc>
          <w:tcPr>
            <w:tcW w:w="684" w:type="dxa"/>
            <w:vMerge/>
          </w:tcPr>
          <w:p w14:paraId="2E8CE7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87D5E0" w14:textId="77777777" w:rsidR="00E8511D" w:rsidRPr="00940D11" w:rsidRDefault="00E8511D" w:rsidP="00F46770">
            <w:pPr>
              <w:pStyle w:val="ConsPlusNormal"/>
              <w:rPr>
                <w:sz w:val="20"/>
                <w:szCs w:val="20"/>
              </w:rPr>
            </w:pPr>
          </w:p>
        </w:tc>
        <w:tc>
          <w:tcPr>
            <w:tcW w:w="1266" w:type="dxa"/>
            <w:vMerge/>
          </w:tcPr>
          <w:p w14:paraId="6C24E683" w14:textId="77777777" w:rsidR="00E8511D" w:rsidRPr="00940D11" w:rsidRDefault="00E8511D" w:rsidP="00F46770">
            <w:pPr>
              <w:pStyle w:val="ConsPlusNormal"/>
              <w:rPr>
                <w:sz w:val="20"/>
                <w:szCs w:val="20"/>
              </w:rPr>
            </w:pPr>
          </w:p>
        </w:tc>
        <w:tc>
          <w:tcPr>
            <w:tcW w:w="3005" w:type="dxa"/>
            <w:vAlign w:val="center"/>
          </w:tcPr>
          <w:p w14:paraId="5EAC1E6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C176E80"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79F6DB7F" w14:textId="77777777" w:rsidR="00E8511D" w:rsidRPr="00940D11" w:rsidRDefault="00E8511D" w:rsidP="001B65FD">
            <w:pPr>
              <w:pStyle w:val="ConsPlusNormal"/>
              <w:jc w:val="center"/>
              <w:rPr>
                <w:sz w:val="20"/>
                <w:szCs w:val="20"/>
              </w:rPr>
            </w:pPr>
            <w:r w:rsidRPr="00940D11">
              <w:rPr>
                <w:sz w:val="20"/>
                <w:szCs w:val="20"/>
              </w:rPr>
              <w:t>-</w:t>
            </w:r>
          </w:p>
        </w:tc>
        <w:tc>
          <w:tcPr>
            <w:tcW w:w="1230" w:type="dxa"/>
            <w:vAlign w:val="center"/>
          </w:tcPr>
          <w:p w14:paraId="0E4F7D6B"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A8B231A"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6CE5CE2"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15CE2C09" w14:textId="77777777" w:rsidR="00E8511D" w:rsidRPr="00940D11" w:rsidRDefault="00E8511D" w:rsidP="00F46770">
            <w:pPr>
              <w:pStyle w:val="ConsPlusNormal"/>
              <w:rPr>
                <w:sz w:val="20"/>
                <w:szCs w:val="20"/>
              </w:rPr>
            </w:pPr>
          </w:p>
        </w:tc>
      </w:tr>
      <w:tr w:rsidR="00E8511D" w:rsidRPr="00DB3997" w14:paraId="13C53BD7" w14:textId="77777777" w:rsidTr="00036F78">
        <w:trPr>
          <w:jc w:val="center"/>
        </w:trPr>
        <w:tc>
          <w:tcPr>
            <w:tcW w:w="684" w:type="dxa"/>
            <w:vMerge/>
          </w:tcPr>
          <w:p w14:paraId="30BB5E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1D0D35" w14:textId="77777777" w:rsidR="00E8511D" w:rsidRPr="00940D11" w:rsidRDefault="00E8511D" w:rsidP="00F46770">
            <w:pPr>
              <w:pStyle w:val="ConsPlusNormal"/>
              <w:rPr>
                <w:sz w:val="20"/>
                <w:szCs w:val="20"/>
              </w:rPr>
            </w:pPr>
          </w:p>
        </w:tc>
        <w:tc>
          <w:tcPr>
            <w:tcW w:w="1266" w:type="dxa"/>
            <w:vMerge/>
          </w:tcPr>
          <w:p w14:paraId="3890794E" w14:textId="77777777" w:rsidR="00E8511D" w:rsidRPr="00940D11" w:rsidRDefault="00E8511D" w:rsidP="00F46770">
            <w:pPr>
              <w:pStyle w:val="ConsPlusNormal"/>
              <w:rPr>
                <w:sz w:val="20"/>
                <w:szCs w:val="20"/>
              </w:rPr>
            </w:pPr>
          </w:p>
        </w:tc>
        <w:tc>
          <w:tcPr>
            <w:tcW w:w="3005" w:type="dxa"/>
            <w:vAlign w:val="center"/>
          </w:tcPr>
          <w:p w14:paraId="198A710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F1E6B76"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7D0D72DE" w14:textId="77777777" w:rsidR="00E8511D" w:rsidRPr="00940D11" w:rsidRDefault="00E8511D" w:rsidP="001B65FD">
            <w:pPr>
              <w:pStyle w:val="ConsPlusNormal"/>
              <w:jc w:val="center"/>
              <w:rPr>
                <w:sz w:val="20"/>
                <w:szCs w:val="20"/>
              </w:rPr>
            </w:pPr>
            <w:r w:rsidRPr="00940D11">
              <w:rPr>
                <w:sz w:val="20"/>
                <w:szCs w:val="20"/>
              </w:rPr>
              <w:t>10</w:t>
            </w:r>
          </w:p>
        </w:tc>
        <w:tc>
          <w:tcPr>
            <w:tcW w:w="1230" w:type="dxa"/>
            <w:vAlign w:val="center"/>
          </w:tcPr>
          <w:p w14:paraId="07FCA92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2F23CC6"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2123838" w14:textId="77777777" w:rsidR="00E8511D" w:rsidRPr="00940D11" w:rsidRDefault="00E8511D" w:rsidP="001B65FD">
            <w:pPr>
              <w:pStyle w:val="ConsPlusNormal"/>
              <w:jc w:val="center"/>
              <w:rPr>
                <w:sz w:val="20"/>
                <w:szCs w:val="20"/>
              </w:rPr>
            </w:pPr>
            <w:r w:rsidRPr="00940D11">
              <w:rPr>
                <w:sz w:val="20"/>
                <w:szCs w:val="20"/>
              </w:rPr>
              <w:t>10</w:t>
            </w:r>
          </w:p>
        </w:tc>
        <w:tc>
          <w:tcPr>
            <w:tcW w:w="3132" w:type="dxa"/>
            <w:vMerge/>
          </w:tcPr>
          <w:p w14:paraId="30039058" w14:textId="77777777" w:rsidR="00E8511D" w:rsidRPr="00940D11" w:rsidRDefault="00E8511D" w:rsidP="00F46770">
            <w:pPr>
              <w:pStyle w:val="ConsPlusNormal"/>
              <w:rPr>
                <w:sz w:val="20"/>
                <w:szCs w:val="20"/>
              </w:rPr>
            </w:pPr>
          </w:p>
        </w:tc>
      </w:tr>
      <w:tr w:rsidR="00E8511D" w:rsidRPr="00DB3997" w14:paraId="77DDEC83" w14:textId="77777777" w:rsidTr="00036F78">
        <w:trPr>
          <w:jc w:val="center"/>
        </w:trPr>
        <w:tc>
          <w:tcPr>
            <w:tcW w:w="684" w:type="dxa"/>
            <w:vMerge/>
          </w:tcPr>
          <w:p w14:paraId="10955F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816F23" w14:textId="77777777" w:rsidR="00E8511D" w:rsidRPr="00940D11" w:rsidRDefault="00E8511D" w:rsidP="00F46770">
            <w:pPr>
              <w:pStyle w:val="ConsPlusNormal"/>
              <w:rPr>
                <w:sz w:val="20"/>
                <w:szCs w:val="20"/>
              </w:rPr>
            </w:pPr>
          </w:p>
        </w:tc>
        <w:tc>
          <w:tcPr>
            <w:tcW w:w="1266" w:type="dxa"/>
            <w:vMerge/>
          </w:tcPr>
          <w:p w14:paraId="79916389" w14:textId="77777777" w:rsidR="00E8511D" w:rsidRPr="00940D11" w:rsidRDefault="00E8511D" w:rsidP="00F46770">
            <w:pPr>
              <w:pStyle w:val="ConsPlusNormal"/>
              <w:rPr>
                <w:sz w:val="20"/>
                <w:szCs w:val="20"/>
              </w:rPr>
            </w:pPr>
          </w:p>
        </w:tc>
        <w:tc>
          <w:tcPr>
            <w:tcW w:w="3005" w:type="dxa"/>
            <w:vAlign w:val="center"/>
          </w:tcPr>
          <w:p w14:paraId="59A4661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2ED9325"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3F329F8C" w14:textId="77777777" w:rsidR="00E8511D" w:rsidRPr="00940D11" w:rsidRDefault="00E8511D" w:rsidP="001B65FD">
            <w:pPr>
              <w:pStyle w:val="ConsPlusNormal"/>
              <w:jc w:val="center"/>
              <w:rPr>
                <w:sz w:val="20"/>
                <w:szCs w:val="20"/>
              </w:rPr>
            </w:pPr>
            <w:r w:rsidRPr="00940D11">
              <w:rPr>
                <w:sz w:val="20"/>
                <w:szCs w:val="20"/>
              </w:rPr>
              <w:t>10</w:t>
            </w:r>
          </w:p>
        </w:tc>
        <w:tc>
          <w:tcPr>
            <w:tcW w:w="1230" w:type="dxa"/>
            <w:vAlign w:val="center"/>
          </w:tcPr>
          <w:p w14:paraId="141FA50A"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D0B28A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0246FF4" w14:textId="77777777" w:rsidR="00E8511D" w:rsidRPr="00940D11" w:rsidRDefault="00E8511D" w:rsidP="001B65FD">
            <w:pPr>
              <w:pStyle w:val="ConsPlusNormal"/>
              <w:jc w:val="center"/>
              <w:rPr>
                <w:sz w:val="20"/>
                <w:szCs w:val="20"/>
              </w:rPr>
            </w:pPr>
            <w:r w:rsidRPr="00940D11">
              <w:rPr>
                <w:sz w:val="20"/>
                <w:szCs w:val="20"/>
              </w:rPr>
              <w:t>10</w:t>
            </w:r>
          </w:p>
        </w:tc>
        <w:tc>
          <w:tcPr>
            <w:tcW w:w="3132" w:type="dxa"/>
            <w:vMerge/>
          </w:tcPr>
          <w:p w14:paraId="20E7CE31" w14:textId="77777777" w:rsidR="00E8511D" w:rsidRPr="00940D11" w:rsidRDefault="00E8511D" w:rsidP="00F46770">
            <w:pPr>
              <w:pStyle w:val="ConsPlusNormal"/>
              <w:rPr>
                <w:sz w:val="20"/>
                <w:szCs w:val="20"/>
              </w:rPr>
            </w:pPr>
          </w:p>
        </w:tc>
      </w:tr>
      <w:tr w:rsidR="00E8511D" w:rsidRPr="00DB3997" w14:paraId="3E761D5C" w14:textId="77777777" w:rsidTr="00036F78">
        <w:trPr>
          <w:jc w:val="center"/>
        </w:trPr>
        <w:tc>
          <w:tcPr>
            <w:tcW w:w="684" w:type="dxa"/>
            <w:vMerge/>
          </w:tcPr>
          <w:p w14:paraId="17C75F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96E438" w14:textId="77777777" w:rsidR="00E8511D" w:rsidRPr="00940D11" w:rsidRDefault="00E8511D" w:rsidP="00F46770">
            <w:pPr>
              <w:pStyle w:val="ConsPlusNormal"/>
              <w:rPr>
                <w:sz w:val="20"/>
                <w:szCs w:val="20"/>
              </w:rPr>
            </w:pPr>
          </w:p>
        </w:tc>
        <w:tc>
          <w:tcPr>
            <w:tcW w:w="1266" w:type="dxa"/>
            <w:vMerge/>
          </w:tcPr>
          <w:p w14:paraId="75BE1866" w14:textId="77777777" w:rsidR="00E8511D" w:rsidRPr="00940D11" w:rsidRDefault="00E8511D" w:rsidP="00F46770">
            <w:pPr>
              <w:pStyle w:val="ConsPlusNormal"/>
              <w:rPr>
                <w:sz w:val="20"/>
                <w:szCs w:val="20"/>
              </w:rPr>
            </w:pPr>
          </w:p>
        </w:tc>
        <w:tc>
          <w:tcPr>
            <w:tcW w:w="3005" w:type="dxa"/>
            <w:vAlign w:val="center"/>
          </w:tcPr>
          <w:p w14:paraId="18BAFC0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862DBC6"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63962F37" w14:textId="77777777" w:rsidR="00E8511D" w:rsidRPr="00940D11" w:rsidRDefault="00E8511D" w:rsidP="001B65FD">
            <w:pPr>
              <w:pStyle w:val="ConsPlusNormal"/>
              <w:jc w:val="center"/>
              <w:rPr>
                <w:sz w:val="20"/>
                <w:szCs w:val="20"/>
              </w:rPr>
            </w:pPr>
            <w:r w:rsidRPr="00940D11">
              <w:rPr>
                <w:sz w:val="20"/>
                <w:szCs w:val="20"/>
              </w:rPr>
              <w:t>3</w:t>
            </w:r>
          </w:p>
        </w:tc>
        <w:tc>
          <w:tcPr>
            <w:tcW w:w="1230" w:type="dxa"/>
            <w:vAlign w:val="center"/>
          </w:tcPr>
          <w:p w14:paraId="139E4D97"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3B134FF4"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6EEF2306" w14:textId="77777777" w:rsidR="00E8511D" w:rsidRPr="00940D11" w:rsidRDefault="00E8511D" w:rsidP="001B65FD">
            <w:pPr>
              <w:pStyle w:val="ConsPlusNormal"/>
              <w:jc w:val="center"/>
              <w:rPr>
                <w:sz w:val="20"/>
                <w:szCs w:val="20"/>
              </w:rPr>
            </w:pPr>
            <w:r w:rsidRPr="00940D11">
              <w:rPr>
                <w:sz w:val="20"/>
                <w:szCs w:val="20"/>
              </w:rPr>
              <w:t>3</w:t>
            </w:r>
          </w:p>
        </w:tc>
        <w:tc>
          <w:tcPr>
            <w:tcW w:w="3132" w:type="dxa"/>
            <w:vMerge/>
          </w:tcPr>
          <w:p w14:paraId="671F7FC9" w14:textId="77777777" w:rsidR="00E8511D" w:rsidRPr="00940D11" w:rsidRDefault="00E8511D" w:rsidP="00F46770">
            <w:pPr>
              <w:pStyle w:val="ConsPlusNormal"/>
              <w:rPr>
                <w:sz w:val="20"/>
                <w:szCs w:val="20"/>
              </w:rPr>
            </w:pPr>
          </w:p>
        </w:tc>
      </w:tr>
      <w:tr w:rsidR="00E8511D" w:rsidRPr="00DB3997" w14:paraId="1F6E3263" w14:textId="77777777" w:rsidTr="00036F78">
        <w:trPr>
          <w:jc w:val="center"/>
        </w:trPr>
        <w:tc>
          <w:tcPr>
            <w:tcW w:w="684" w:type="dxa"/>
            <w:vMerge w:val="restart"/>
            <w:vAlign w:val="center"/>
          </w:tcPr>
          <w:p w14:paraId="545116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5C61E6C" w14:textId="77777777" w:rsidR="00E8511D" w:rsidRPr="00940D11" w:rsidRDefault="00E8511D" w:rsidP="00F46770">
            <w:pPr>
              <w:pStyle w:val="ConsPlusNormal"/>
              <w:rPr>
                <w:sz w:val="20"/>
                <w:szCs w:val="20"/>
              </w:rPr>
            </w:pPr>
            <w:r w:rsidRPr="00940D11">
              <w:rPr>
                <w:sz w:val="20"/>
                <w:szCs w:val="20"/>
              </w:rPr>
              <w:t>4067</w:t>
            </w:r>
          </w:p>
        </w:tc>
        <w:tc>
          <w:tcPr>
            <w:tcW w:w="1266" w:type="dxa"/>
            <w:vMerge w:val="restart"/>
            <w:vAlign w:val="center"/>
          </w:tcPr>
          <w:p w14:paraId="5C89EAF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20764B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0AE89CE"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2E983D2" w14:textId="77777777" w:rsidR="00E8511D" w:rsidRPr="00940D11" w:rsidRDefault="00E8511D" w:rsidP="001B65FD">
            <w:pPr>
              <w:pStyle w:val="ConsPlusNormal"/>
              <w:jc w:val="center"/>
              <w:rPr>
                <w:sz w:val="20"/>
                <w:szCs w:val="20"/>
              </w:rPr>
            </w:pPr>
            <w:r w:rsidRPr="00940D11">
              <w:rPr>
                <w:sz w:val="20"/>
                <w:szCs w:val="20"/>
              </w:rPr>
              <w:t>317</w:t>
            </w:r>
          </w:p>
        </w:tc>
        <w:tc>
          <w:tcPr>
            <w:tcW w:w="1230" w:type="dxa"/>
            <w:vAlign w:val="center"/>
          </w:tcPr>
          <w:p w14:paraId="7372DCE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891DDBE"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EF488AF" w14:textId="77777777" w:rsidR="00E8511D" w:rsidRPr="00940D11" w:rsidRDefault="00E8511D" w:rsidP="001B65FD">
            <w:pPr>
              <w:pStyle w:val="ConsPlusNormal"/>
              <w:jc w:val="center"/>
              <w:rPr>
                <w:sz w:val="20"/>
                <w:szCs w:val="20"/>
              </w:rPr>
            </w:pPr>
            <w:r w:rsidRPr="00940D11">
              <w:rPr>
                <w:sz w:val="20"/>
                <w:szCs w:val="20"/>
              </w:rPr>
              <w:t>317</w:t>
            </w:r>
          </w:p>
        </w:tc>
        <w:tc>
          <w:tcPr>
            <w:tcW w:w="3132" w:type="dxa"/>
            <w:vMerge w:val="restart"/>
            <w:vAlign w:val="center"/>
          </w:tcPr>
          <w:p w14:paraId="762C6010" w14:textId="77777777" w:rsidR="00E8511D" w:rsidRPr="00940D11" w:rsidRDefault="00E8511D" w:rsidP="00F46770">
            <w:pPr>
              <w:pStyle w:val="ConsPlusNormal"/>
              <w:rPr>
                <w:sz w:val="20"/>
                <w:szCs w:val="20"/>
              </w:rPr>
            </w:pPr>
            <w:r w:rsidRPr="00940D11">
              <w:rPr>
                <w:sz w:val="20"/>
                <w:szCs w:val="20"/>
              </w:rPr>
              <w:t>-</w:t>
            </w:r>
          </w:p>
        </w:tc>
      </w:tr>
      <w:tr w:rsidR="00E8511D" w:rsidRPr="00DB3997" w14:paraId="38787DAF" w14:textId="77777777" w:rsidTr="00036F78">
        <w:trPr>
          <w:jc w:val="center"/>
        </w:trPr>
        <w:tc>
          <w:tcPr>
            <w:tcW w:w="684" w:type="dxa"/>
            <w:vMerge/>
          </w:tcPr>
          <w:p w14:paraId="618FBB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08FA88" w14:textId="77777777" w:rsidR="00E8511D" w:rsidRPr="00940D11" w:rsidRDefault="00E8511D" w:rsidP="00F46770">
            <w:pPr>
              <w:pStyle w:val="ConsPlusNormal"/>
              <w:rPr>
                <w:sz w:val="20"/>
                <w:szCs w:val="20"/>
              </w:rPr>
            </w:pPr>
          </w:p>
        </w:tc>
        <w:tc>
          <w:tcPr>
            <w:tcW w:w="1266" w:type="dxa"/>
            <w:vMerge/>
          </w:tcPr>
          <w:p w14:paraId="0D800E73" w14:textId="77777777" w:rsidR="00E8511D" w:rsidRPr="00940D11" w:rsidRDefault="00E8511D" w:rsidP="00F46770">
            <w:pPr>
              <w:pStyle w:val="ConsPlusNormal"/>
              <w:rPr>
                <w:sz w:val="20"/>
                <w:szCs w:val="20"/>
              </w:rPr>
            </w:pPr>
          </w:p>
        </w:tc>
        <w:tc>
          <w:tcPr>
            <w:tcW w:w="3005" w:type="dxa"/>
            <w:vAlign w:val="center"/>
          </w:tcPr>
          <w:p w14:paraId="04B6F97E"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7A8E1496" w14:textId="77777777" w:rsidR="00E8511D" w:rsidRPr="00940D11" w:rsidRDefault="00E8511D" w:rsidP="001B65FD">
            <w:pPr>
              <w:pStyle w:val="ConsPlusNormal"/>
              <w:jc w:val="center"/>
              <w:rPr>
                <w:sz w:val="20"/>
                <w:szCs w:val="20"/>
              </w:rPr>
            </w:pPr>
            <w:r w:rsidRPr="00940D11">
              <w:rPr>
                <w:sz w:val="20"/>
                <w:szCs w:val="20"/>
              </w:rPr>
              <w:lastRenderedPageBreak/>
              <w:t>Мест</w:t>
            </w:r>
          </w:p>
        </w:tc>
        <w:tc>
          <w:tcPr>
            <w:tcW w:w="1321" w:type="dxa"/>
            <w:vAlign w:val="center"/>
          </w:tcPr>
          <w:p w14:paraId="37B8B913" w14:textId="77777777" w:rsidR="00E8511D" w:rsidRPr="00940D11" w:rsidRDefault="00E8511D" w:rsidP="001B65FD">
            <w:pPr>
              <w:pStyle w:val="ConsPlusNormal"/>
              <w:jc w:val="center"/>
              <w:rPr>
                <w:sz w:val="20"/>
                <w:szCs w:val="20"/>
              </w:rPr>
            </w:pPr>
            <w:r w:rsidRPr="00940D11">
              <w:rPr>
                <w:sz w:val="20"/>
                <w:szCs w:val="20"/>
              </w:rPr>
              <w:t>687</w:t>
            </w:r>
          </w:p>
        </w:tc>
        <w:tc>
          <w:tcPr>
            <w:tcW w:w="1230" w:type="dxa"/>
            <w:vAlign w:val="center"/>
          </w:tcPr>
          <w:p w14:paraId="44A0EE0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6CD8AAD4"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F1E85DE" w14:textId="77777777" w:rsidR="00E8511D" w:rsidRPr="00940D11" w:rsidRDefault="00E8511D" w:rsidP="001B65FD">
            <w:pPr>
              <w:pStyle w:val="ConsPlusNormal"/>
              <w:jc w:val="center"/>
              <w:rPr>
                <w:sz w:val="20"/>
                <w:szCs w:val="20"/>
              </w:rPr>
            </w:pPr>
            <w:r w:rsidRPr="00940D11">
              <w:rPr>
                <w:sz w:val="20"/>
                <w:szCs w:val="20"/>
              </w:rPr>
              <w:t>687</w:t>
            </w:r>
          </w:p>
        </w:tc>
        <w:tc>
          <w:tcPr>
            <w:tcW w:w="3132" w:type="dxa"/>
            <w:vMerge/>
          </w:tcPr>
          <w:p w14:paraId="6102836B" w14:textId="77777777" w:rsidR="00E8511D" w:rsidRPr="00940D11" w:rsidRDefault="00E8511D" w:rsidP="00F46770">
            <w:pPr>
              <w:pStyle w:val="ConsPlusNormal"/>
              <w:rPr>
                <w:sz w:val="20"/>
                <w:szCs w:val="20"/>
              </w:rPr>
            </w:pPr>
          </w:p>
        </w:tc>
      </w:tr>
      <w:tr w:rsidR="00E8511D" w:rsidRPr="00DB3997" w14:paraId="4D1AFBB4" w14:textId="77777777" w:rsidTr="00036F78">
        <w:trPr>
          <w:jc w:val="center"/>
        </w:trPr>
        <w:tc>
          <w:tcPr>
            <w:tcW w:w="684" w:type="dxa"/>
            <w:vMerge/>
          </w:tcPr>
          <w:p w14:paraId="017A65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A566FA" w14:textId="77777777" w:rsidR="00E8511D" w:rsidRPr="00940D11" w:rsidRDefault="00E8511D" w:rsidP="00F46770">
            <w:pPr>
              <w:pStyle w:val="ConsPlusNormal"/>
              <w:rPr>
                <w:sz w:val="20"/>
                <w:szCs w:val="20"/>
              </w:rPr>
            </w:pPr>
          </w:p>
        </w:tc>
        <w:tc>
          <w:tcPr>
            <w:tcW w:w="1266" w:type="dxa"/>
            <w:vMerge/>
          </w:tcPr>
          <w:p w14:paraId="176C66E8" w14:textId="77777777" w:rsidR="00E8511D" w:rsidRPr="00940D11" w:rsidRDefault="00E8511D" w:rsidP="00F46770">
            <w:pPr>
              <w:pStyle w:val="ConsPlusNormal"/>
              <w:rPr>
                <w:sz w:val="20"/>
                <w:szCs w:val="20"/>
              </w:rPr>
            </w:pPr>
          </w:p>
        </w:tc>
        <w:tc>
          <w:tcPr>
            <w:tcW w:w="3005" w:type="dxa"/>
            <w:vAlign w:val="center"/>
          </w:tcPr>
          <w:p w14:paraId="34B4884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CDDF0C1"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3969DC7A" w14:textId="77777777" w:rsidR="00E8511D" w:rsidRPr="00940D11" w:rsidRDefault="00E8511D" w:rsidP="001B65FD">
            <w:pPr>
              <w:pStyle w:val="ConsPlusNormal"/>
              <w:jc w:val="center"/>
              <w:rPr>
                <w:sz w:val="20"/>
                <w:szCs w:val="20"/>
              </w:rPr>
            </w:pPr>
            <w:r w:rsidRPr="00940D11">
              <w:rPr>
                <w:sz w:val="20"/>
                <w:szCs w:val="20"/>
              </w:rPr>
              <w:t>151</w:t>
            </w:r>
          </w:p>
        </w:tc>
        <w:tc>
          <w:tcPr>
            <w:tcW w:w="1230" w:type="dxa"/>
            <w:vAlign w:val="center"/>
          </w:tcPr>
          <w:p w14:paraId="2D3C0F4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4232AA0"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427246E" w14:textId="77777777" w:rsidR="00E8511D" w:rsidRPr="00940D11" w:rsidRDefault="00E8511D" w:rsidP="001B65FD">
            <w:pPr>
              <w:pStyle w:val="ConsPlusNormal"/>
              <w:jc w:val="center"/>
              <w:rPr>
                <w:sz w:val="20"/>
                <w:szCs w:val="20"/>
              </w:rPr>
            </w:pPr>
            <w:r w:rsidRPr="00940D11">
              <w:rPr>
                <w:sz w:val="20"/>
                <w:szCs w:val="20"/>
              </w:rPr>
              <w:t>151</w:t>
            </w:r>
          </w:p>
        </w:tc>
        <w:tc>
          <w:tcPr>
            <w:tcW w:w="3132" w:type="dxa"/>
            <w:vMerge/>
          </w:tcPr>
          <w:p w14:paraId="6CAD3D71" w14:textId="77777777" w:rsidR="00E8511D" w:rsidRPr="00940D11" w:rsidRDefault="00E8511D" w:rsidP="00F46770">
            <w:pPr>
              <w:pStyle w:val="ConsPlusNormal"/>
              <w:rPr>
                <w:sz w:val="20"/>
                <w:szCs w:val="20"/>
              </w:rPr>
            </w:pPr>
          </w:p>
        </w:tc>
      </w:tr>
      <w:tr w:rsidR="00E8511D" w:rsidRPr="00DB3997" w14:paraId="2EC5B0DB" w14:textId="77777777" w:rsidTr="00036F78">
        <w:trPr>
          <w:jc w:val="center"/>
        </w:trPr>
        <w:tc>
          <w:tcPr>
            <w:tcW w:w="684" w:type="dxa"/>
            <w:vMerge/>
          </w:tcPr>
          <w:p w14:paraId="1F3718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BBBC4F" w14:textId="77777777" w:rsidR="00E8511D" w:rsidRPr="00940D11" w:rsidRDefault="00E8511D" w:rsidP="00F46770">
            <w:pPr>
              <w:pStyle w:val="ConsPlusNormal"/>
              <w:rPr>
                <w:sz w:val="20"/>
                <w:szCs w:val="20"/>
              </w:rPr>
            </w:pPr>
          </w:p>
        </w:tc>
        <w:tc>
          <w:tcPr>
            <w:tcW w:w="1266" w:type="dxa"/>
            <w:vMerge/>
          </w:tcPr>
          <w:p w14:paraId="0033F367" w14:textId="77777777" w:rsidR="00E8511D" w:rsidRPr="00940D11" w:rsidRDefault="00E8511D" w:rsidP="00F46770">
            <w:pPr>
              <w:pStyle w:val="ConsPlusNormal"/>
              <w:rPr>
                <w:sz w:val="20"/>
                <w:szCs w:val="20"/>
              </w:rPr>
            </w:pPr>
          </w:p>
        </w:tc>
        <w:tc>
          <w:tcPr>
            <w:tcW w:w="3005" w:type="dxa"/>
            <w:vAlign w:val="center"/>
          </w:tcPr>
          <w:p w14:paraId="640D5B9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F7F4090" w14:textId="77777777" w:rsidR="00E8511D" w:rsidRPr="00940D11" w:rsidRDefault="00E8511D" w:rsidP="001B65FD">
            <w:pPr>
              <w:pStyle w:val="ConsPlusNormal"/>
              <w:jc w:val="center"/>
              <w:rPr>
                <w:sz w:val="20"/>
                <w:szCs w:val="20"/>
              </w:rPr>
            </w:pPr>
            <w:r w:rsidRPr="00940D11">
              <w:rPr>
                <w:sz w:val="20"/>
                <w:szCs w:val="20"/>
              </w:rPr>
              <w:t>Объектов</w:t>
            </w:r>
          </w:p>
        </w:tc>
        <w:tc>
          <w:tcPr>
            <w:tcW w:w="1321" w:type="dxa"/>
            <w:vAlign w:val="center"/>
          </w:tcPr>
          <w:p w14:paraId="7FDCCFF1" w14:textId="77777777" w:rsidR="00E8511D" w:rsidRPr="00940D11" w:rsidRDefault="00E8511D" w:rsidP="001B65FD">
            <w:pPr>
              <w:pStyle w:val="ConsPlusNormal"/>
              <w:jc w:val="center"/>
              <w:rPr>
                <w:sz w:val="20"/>
                <w:szCs w:val="20"/>
              </w:rPr>
            </w:pPr>
            <w:r w:rsidRPr="00940D11">
              <w:rPr>
                <w:sz w:val="20"/>
                <w:szCs w:val="20"/>
              </w:rPr>
              <w:t>1</w:t>
            </w:r>
          </w:p>
        </w:tc>
        <w:tc>
          <w:tcPr>
            <w:tcW w:w="1230" w:type="dxa"/>
            <w:vAlign w:val="center"/>
          </w:tcPr>
          <w:p w14:paraId="552245AA"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1ED76101"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7B11976" w14:textId="77777777" w:rsidR="00E8511D" w:rsidRPr="00940D11" w:rsidRDefault="00E8511D" w:rsidP="001B65FD">
            <w:pPr>
              <w:pStyle w:val="ConsPlusNormal"/>
              <w:jc w:val="center"/>
              <w:rPr>
                <w:sz w:val="20"/>
                <w:szCs w:val="20"/>
              </w:rPr>
            </w:pPr>
            <w:r w:rsidRPr="00940D11">
              <w:rPr>
                <w:sz w:val="20"/>
                <w:szCs w:val="20"/>
              </w:rPr>
              <w:t>1</w:t>
            </w:r>
          </w:p>
        </w:tc>
        <w:tc>
          <w:tcPr>
            <w:tcW w:w="3132" w:type="dxa"/>
            <w:vMerge/>
          </w:tcPr>
          <w:p w14:paraId="702AA340" w14:textId="77777777" w:rsidR="00E8511D" w:rsidRPr="00940D11" w:rsidRDefault="00E8511D" w:rsidP="00F46770">
            <w:pPr>
              <w:pStyle w:val="ConsPlusNormal"/>
              <w:rPr>
                <w:sz w:val="20"/>
                <w:szCs w:val="20"/>
              </w:rPr>
            </w:pPr>
          </w:p>
        </w:tc>
      </w:tr>
      <w:tr w:rsidR="00E8511D" w:rsidRPr="00DB3997" w14:paraId="3EFF9964" w14:textId="77777777" w:rsidTr="00036F78">
        <w:trPr>
          <w:jc w:val="center"/>
        </w:trPr>
        <w:tc>
          <w:tcPr>
            <w:tcW w:w="684" w:type="dxa"/>
            <w:vMerge/>
          </w:tcPr>
          <w:p w14:paraId="711E9C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75E724" w14:textId="77777777" w:rsidR="00E8511D" w:rsidRPr="00940D11" w:rsidRDefault="00E8511D" w:rsidP="00F46770">
            <w:pPr>
              <w:pStyle w:val="ConsPlusNormal"/>
              <w:rPr>
                <w:sz w:val="20"/>
                <w:szCs w:val="20"/>
              </w:rPr>
            </w:pPr>
          </w:p>
        </w:tc>
        <w:tc>
          <w:tcPr>
            <w:tcW w:w="1266" w:type="dxa"/>
            <w:vMerge/>
          </w:tcPr>
          <w:p w14:paraId="4C3123EC" w14:textId="77777777" w:rsidR="00E8511D" w:rsidRPr="00940D11" w:rsidRDefault="00E8511D" w:rsidP="00F46770">
            <w:pPr>
              <w:pStyle w:val="ConsPlusNormal"/>
              <w:rPr>
                <w:sz w:val="20"/>
                <w:szCs w:val="20"/>
              </w:rPr>
            </w:pPr>
          </w:p>
        </w:tc>
        <w:tc>
          <w:tcPr>
            <w:tcW w:w="3005" w:type="dxa"/>
            <w:vAlign w:val="center"/>
          </w:tcPr>
          <w:p w14:paraId="143BF86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BB4DE22"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44BA94F8" w14:textId="77777777" w:rsidR="00E8511D" w:rsidRPr="00940D11" w:rsidRDefault="00E8511D" w:rsidP="001B65FD">
            <w:pPr>
              <w:pStyle w:val="ConsPlusNormal"/>
              <w:jc w:val="center"/>
              <w:rPr>
                <w:sz w:val="20"/>
                <w:szCs w:val="20"/>
              </w:rPr>
            </w:pPr>
            <w:r w:rsidRPr="00940D11">
              <w:rPr>
                <w:sz w:val="20"/>
                <w:szCs w:val="20"/>
              </w:rPr>
              <w:t>604</w:t>
            </w:r>
          </w:p>
        </w:tc>
        <w:tc>
          <w:tcPr>
            <w:tcW w:w="1230" w:type="dxa"/>
            <w:vAlign w:val="center"/>
          </w:tcPr>
          <w:p w14:paraId="44F1C709"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0A6D6F0D"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234A03D7" w14:textId="77777777" w:rsidR="00E8511D" w:rsidRPr="00940D11" w:rsidRDefault="00E8511D" w:rsidP="001B65FD">
            <w:pPr>
              <w:pStyle w:val="ConsPlusNormal"/>
              <w:jc w:val="center"/>
              <w:rPr>
                <w:sz w:val="20"/>
                <w:szCs w:val="20"/>
              </w:rPr>
            </w:pPr>
            <w:r w:rsidRPr="00940D11">
              <w:rPr>
                <w:sz w:val="20"/>
                <w:szCs w:val="20"/>
              </w:rPr>
              <w:t>604</w:t>
            </w:r>
          </w:p>
        </w:tc>
        <w:tc>
          <w:tcPr>
            <w:tcW w:w="3132" w:type="dxa"/>
            <w:vMerge/>
          </w:tcPr>
          <w:p w14:paraId="698218D5" w14:textId="77777777" w:rsidR="00E8511D" w:rsidRPr="00940D11" w:rsidRDefault="00E8511D" w:rsidP="00F46770">
            <w:pPr>
              <w:pStyle w:val="ConsPlusNormal"/>
              <w:rPr>
                <w:sz w:val="20"/>
                <w:szCs w:val="20"/>
              </w:rPr>
            </w:pPr>
          </w:p>
        </w:tc>
      </w:tr>
      <w:tr w:rsidR="00E8511D" w:rsidRPr="00DB3997" w14:paraId="779CC967" w14:textId="77777777" w:rsidTr="00036F78">
        <w:trPr>
          <w:jc w:val="center"/>
        </w:trPr>
        <w:tc>
          <w:tcPr>
            <w:tcW w:w="684" w:type="dxa"/>
            <w:vMerge/>
          </w:tcPr>
          <w:p w14:paraId="6EAC6E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13BCBB" w14:textId="77777777" w:rsidR="00E8511D" w:rsidRPr="00940D11" w:rsidRDefault="00E8511D" w:rsidP="00F46770">
            <w:pPr>
              <w:pStyle w:val="ConsPlusNormal"/>
              <w:rPr>
                <w:sz w:val="20"/>
                <w:szCs w:val="20"/>
              </w:rPr>
            </w:pPr>
          </w:p>
        </w:tc>
        <w:tc>
          <w:tcPr>
            <w:tcW w:w="1266" w:type="dxa"/>
            <w:vMerge/>
          </w:tcPr>
          <w:p w14:paraId="583C3A02" w14:textId="77777777" w:rsidR="00E8511D" w:rsidRPr="00940D11" w:rsidRDefault="00E8511D" w:rsidP="00F46770">
            <w:pPr>
              <w:pStyle w:val="ConsPlusNormal"/>
              <w:rPr>
                <w:sz w:val="20"/>
                <w:szCs w:val="20"/>
              </w:rPr>
            </w:pPr>
          </w:p>
        </w:tc>
        <w:tc>
          <w:tcPr>
            <w:tcW w:w="3005" w:type="dxa"/>
            <w:vAlign w:val="center"/>
          </w:tcPr>
          <w:p w14:paraId="198A440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860B08F" w14:textId="77777777" w:rsidR="00E8511D" w:rsidRPr="00940D11" w:rsidRDefault="00E8511D" w:rsidP="001B65FD">
            <w:pPr>
              <w:pStyle w:val="ConsPlusNormal"/>
              <w:jc w:val="center"/>
              <w:rPr>
                <w:sz w:val="20"/>
                <w:szCs w:val="20"/>
              </w:rPr>
            </w:pPr>
            <w:r w:rsidRPr="00940D11">
              <w:rPr>
                <w:sz w:val="20"/>
                <w:szCs w:val="20"/>
              </w:rPr>
              <w:t>Кв. м плоскости пола</w:t>
            </w:r>
          </w:p>
        </w:tc>
        <w:tc>
          <w:tcPr>
            <w:tcW w:w="1321" w:type="dxa"/>
            <w:vAlign w:val="center"/>
          </w:tcPr>
          <w:p w14:paraId="60624CFE" w14:textId="77777777" w:rsidR="00E8511D" w:rsidRPr="00940D11" w:rsidRDefault="00E8511D" w:rsidP="001B65FD">
            <w:pPr>
              <w:pStyle w:val="ConsPlusNormal"/>
              <w:jc w:val="center"/>
              <w:rPr>
                <w:sz w:val="20"/>
                <w:szCs w:val="20"/>
              </w:rPr>
            </w:pPr>
            <w:r w:rsidRPr="00940D11">
              <w:rPr>
                <w:sz w:val="20"/>
                <w:szCs w:val="20"/>
              </w:rPr>
              <w:t>604</w:t>
            </w:r>
          </w:p>
        </w:tc>
        <w:tc>
          <w:tcPr>
            <w:tcW w:w="1230" w:type="dxa"/>
            <w:vAlign w:val="center"/>
          </w:tcPr>
          <w:p w14:paraId="36308D75"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7FAF8B88"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0C88CBEF" w14:textId="77777777" w:rsidR="00E8511D" w:rsidRPr="00940D11" w:rsidRDefault="00E8511D" w:rsidP="001B65FD">
            <w:pPr>
              <w:pStyle w:val="ConsPlusNormal"/>
              <w:jc w:val="center"/>
              <w:rPr>
                <w:sz w:val="20"/>
                <w:szCs w:val="20"/>
              </w:rPr>
            </w:pPr>
            <w:r w:rsidRPr="00940D11">
              <w:rPr>
                <w:sz w:val="20"/>
                <w:szCs w:val="20"/>
              </w:rPr>
              <w:t>604</w:t>
            </w:r>
          </w:p>
        </w:tc>
        <w:tc>
          <w:tcPr>
            <w:tcW w:w="3132" w:type="dxa"/>
            <w:vMerge/>
          </w:tcPr>
          <w:p w14:paraId="7704361C" w14:textId="77777777" w:rsidR="00E8511D" w:rsidRPr="00940D11" w:rsidRDefault="00E8511D" w:rsidP="00F46770">
            <w:pPr>
              <w:pStyle w:val="ConsPlusNormal"/>
              <w:rPr>
                <w:sz w:val="20"/>
                <w:szCs w:val="20"/>
              </w:rPr>
            </w:pPr>
          </w:p>
        </w:tc>
      </w:tr>
      <w:tr w:rsidR="00E8511D" w:rsidRPr="00DB3997" w14:paraId="781AC534" w14:textId="77777777" w:rsidTr="00036F78">
        <w:trPr>
          <w:jc w:val="center"/>
        </w:trPr>
        <w:tc>
          <w:tcPr>
            <w:tcW w:w="684" w:type="dxa"/>
            <w:vMerge/>
          </w:tcPr>
          <w:p w14:paraId="54E770B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DC503C" w14:textId="77777777" w:rsidR="00E8511D" w:rsidRPr="00940D11" w:rsidRDefault="00E8511D" w:rsidP="00F46770">
            <w:pPr>
              <w:pStyle w:val="ConsPlusNormal"/>
              <w:rPr>
                <w:sz w:val="20"/>
                <w:szCs w:val="20"/>
              </w:rPr>
            </w:pPr>
          </w:p>
        </w:tc>
        <w:tc>
          <w:tcPr>
            <w:tcW w:w="1266" w:type="dxa"/>
            <w:vMerge/>
          </w:tcPr>
          <w:p w14:paraId="17FEDE46" w14:textId="77777777" w:rsidR="00E8511D" w:rsidRPr="00940D11" w:rsidRDefault="00E8511D" w:rsidP="00F46770">
            <w:pPr>
              <w:pStyle w:val="ConsPlusNormal"/>
              <w:rPr>
                <w:sz w:val="20"/>
                <w:szCs w:val="20"/>
              </w:rPr>
            </w:pPr>
          </w:p>
        </w:tc>
        <w:tc>
          <w:tcPr>
            <w:tcW w:w="3005" w:type="dxa"/>
            <w:vAlign w:val="center"/>
          </w:tcPr>
          <w:p w14:paraId="27A1DA0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7370E86" w14:textId="77777777" w:rsidR="00E8511D" w:rsidRPr="00940D11" w:rsidRDefault="00E8511D" w:rsidP="001B65FD">
            <w:pPr>
              <w:pStyle w:val="ConsPlusNormal"/>
              <w:jc w:val="center"/>
              <w:rPr>
                <w:sz w:val="20"/>
                <w:szCs w:val="20"/>
              </w:rPr>
            </w:pPr>
            <w:r w:rsidRPr="00940D11">
              <w:rPr>
                <w:sz w:val="20"/>
                <w:szCs w:val="20"/>
              </w:rPr>
              <w:t>Кв. м зеркала воды</w:t>
            </w:r>
          </w:p>
        </w:tc>
        <w:tc>
          <w:tcPr>
            <w:tcW w:w="1321" w:type="dxa"/>
            <w:vAlign w:val="center"/>
          </w:tcPr>
          <w:p w14:paraId="6634F070" w14:textId="77777777" w:rsidR="00E8511D" w:rsidRPr="00940D11" w:rsidRDefault="00E8511D" w:rsidP="001B65FD">
            <w:pPr>
              <w:pStyle w:val="ConsPlusNormal"/>
              <w:jc w:val="center"/>
              <w:rPr>
                <w:sz w:val="20"/>
                <w:szCs w:val="20"/>
              </w:rPr>
            </w:pPr>
            <w:r w:rsidRPr="00940D11">
              <w:rPr>
                <w:sz w:val="20"/>
                <w:szCs w:val="20"/>
              </w:rPr>
              <w:t>189</w:t>
            </w:r>
          </w:p>
        </w:tc>
        <w:tc>
          <w:tcPr>
            <w:tcW w:w="1230" w:type="dxa"/>
            <w:vAlign w:val="center"/>
          </w:tcPr>
          <w:p w14:paraId="17F8D6A6" w14:textId="77777777" w:rsidR="00E8511D" w:rsidRPr="00940D11" w:rsidRDefault="00E8511D" w:rsidP="001B65FD">
            <w:pPr>
              <w:pStyle w:val="ConsPlusNormal"/>
              <w:jc w:val="center"/>
              <w:rPr>
                <w:sz w:val="20"/>
                <w:szCs w:val="20"/>
              </w:rPr>
            </w:pPr>
            <w:r w:rsidRPr="00940D11">
              <w:rPr>
                <w:sz w:val="20"/>
                <w:szCs w:val="20"/>
              </w:rPr>
              <w:t>-</w:t>
            </w:r>
          </w:p>
        </w:tc>
        <w:tc>
          <w:tcPr>
            <w:tcW w:w="1276" w:type="dxa"/>
            <w:vAlign w:val="center"/>
          </w:tcPr>
          <w:p w14:paraId="404F6F9A"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427943DB" w14:textId="77777777" w:rsidR="00E8511D" w:rsidRPr="00940D11" w:rsidRDefault="00E8511D" w:rsidP="001B65FD">
            <w:pPr>
              <w:pStyle w:val="ConsPlusNormal"/>
              <w:jc w:val="center"/>
              <w:rPr>
                <w:sz w:val="20"/>
                <w:szCs w:val="20"/>
              </w:rPr>
            </w:pPr>
            <w:r w:rsidRPr="00940D11">
              <w:rPr>
                <w:sz w:val="20"/>
                <w:szCs w:val="20"/>
              </w:rPr>
              <w:t>189</w:t>
            </w:r>
          </w:p>
        </w:tc>
        <w:tc>
          <w:tcPr>
            <w:tcW w:w="3132" w:type="dxa"/>
            <w:vMerge/>
          </w:tcPr>
          <w:p w14:paraId="412D0B64" w14:textId="77777777" w:rsidR="00E8511D" w:rsidRPr="00940D11" w:rsidRDefault="00E8511D" w:rsidP="00F46770">
            <w:pPr>
              <w:pStyle w:val="ConsPlusNormal"/>
              <w:rPr>
                <w:sz w:val="20"/>
                <w:szCs w:val="20"/>
              </w:rPr>
            </w:pPr>
          </w:p>
        </w:tc>
      </w:tr>
      <w:tr w:rsidR="00E8511D" w:rsidRPr="00DB3997" w14:paraId="65430776" w14:textId="77777777" w:rsidTr="00036F78">
        <w:trPr>
          <w:jc w:val="center"/>
        </w:trPr>
        <w:tc>
          <w:tcPr>
            <w:tcW w:w="684" w:type="dxa"/>
            <w:vMerge w:val="restart"/>
            <w:vAlign w:val="center"/>
          </w:tcPr>
          <w:p w14:paraId="360C5F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3C59001" w14:textId="77777777" w:rsidR="00E8511D" w:rsidRPr="00940D11" w:rsidRDefault="00E8511D" w:rsidP="00F46770">
            <w:pPr>
              <w:pStyle w:val="ConsPlusNormal"/>
              <w:rPr>
                <w:sz w:val="20"/>
                <w:szCs w:val="20"/>
              </w:rPr>
            </w:pPr>
            <w:r w:rsidRPr="00940D11">
              <w:rPr>
                <w:sz w:val="20"/>
                <w:szCs w:val="20"/>
              </w:rPr>
              <w:t>4068</w:t>
            </w:r>
          </w:p>
        </w:tc>
        <w:tc>
          <w:tcPr>
            <w:tcW w:w="1266" w:type="dxa"/>
            <w:vMerge w:val="restart"/>
            <w:vAlign w:val="center"/>
          </w:tcPr>
          <w:p w14:paraId="1D32222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753DC1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72F86F1"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5558BFEA" w14:textId="77777777" w:rsidR="00E8511D" w:rsidRPr="00940D11" w:rsidRDefault="00E8511D" w:rsidP="001B65FD">
            <w:pPr>
              <w:pStyle w:val="ConsPlusNormal"/>
              <w:jc w:val="center"/>
              <w:rPr>
                <w:sz w:val="20"/>
                <w:szCs w:val="20"/>
              </w:rPr>
            </w:pPr>
            <w:r w:rsidRPr="00940D11">
              <w:rPr>
                <w:sz w:val="20"/>
                <w:szCs w:val="20"/>
              </w:rPr>
              <w:t>200</w:t>
            </w:r>
          </w:p>
        </w:tc>
        <w:tc>
          <w:tcPr>
            <w:tcW w:w="1230" w:type="dxa"/>
            <w:shd w:val="clear" w:color="auto" w:fill="auto"/>
            <w:vAlign w:val="center"/>
          </w:tcPr>
          <w:p w14:paraId="48C75138" w14:textId="77777777" w:rsidR="00E8511D" w:rsidRPr="00940D11" w:rsidRDefault="00E8511D" w:rsidP="001B65FD">
            <w:pPr>
              <w:pStyle w:val="ConsPlusNormal"/>
              <w:jc w:val="center"/>
              <w:rPr>
                <w:sz w:val="20"/>
                <w:szCs w:val="20"/>
              </w:rPr>
            </w:pPr>
            <w:r w:rsidRPr="00940D11">
              <w:rPr>
                <w:sz w:val="20"/>
                <w:szCs w:val="20"/>
              </w:rPr>
              <w:t>448</w:t>
            </w:r>
          </w:p>
        </w:tc>
        <w:tc>
          <w:tcPr>
            <w:tcW w:w="1276" w:type="dxa"/>
            <w:vAlign w:val="center"/>
          </w:tcPr>
          <w:p w14:paraId="2183A9B0"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3117E55"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val="restart"/>
            <w:vAlign w:val="center"/>
          </w:tcPr>
          <w:p w14:paraId="612861F6" w14:textId="77777777" w:rsidR="00E8511D" w:rsidRPr="00940D11" w:rsidRDefault="00E8511D" w:rsidP="00F46770">
            <w:pPr>
              <w:pStyle w:val="ConsPlusNormal"/>
              <w:rPr>
                <w:sz w:val="20"/>
                <w:szCs w:val="20"/>
              </w:rPr>
            </w:pPr>
            <w:r w:rsidRPr="00940D11">
              <w:rPr>
                <w:sz w:val="20"/>
                <w:szCs w:val="20"/>
              </w:rPr>
              <w:t>-</w:t>
            </w:r>
          </w:p>
        </w:tc>
      </w:tr>
      <w:tr w:rsidR="00E8511D" w:rsidRPr="00DB3997" w14:paraId="58B3E374" w14:textId="77777777" w:rsidTr="00F1427E">
        <w:trPr>
          <w:jc w:val="center"/>
        </w:trPr>
        <w:tc>
          <w:tcPr>
            <w:tcW w:w="684" w:type="dxa"/>
            <w:vMerge/>
          </w:tcPr>
          <w:p w14:paraId="578225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ECB963" w14:textId="77777777" w:rsidR="00E8511D" w:rsidRPr="00940D11" w:rsidRDefault="00E8511D" w:rsidP="00F46770">
            <w:pPr>
              <w:pStyle w:val="ConsPlusNormal"/>
              <w:rPr>
                <w:sz w:val="20"/>
                <w:szCs w:val="20"/>
              </w:rPr>
            </w:pPr>
          </w:p>
        </w:tc>
        <w:tc>
          <w:tcPr>
            <w:tcW w:w="1266" w:type="dxa"/>
            <w:vMerge/>
          </w:tcPr>
          <w:p w14:paraId="3290ECBF" w14:textId="77777777" w:rsidR="00E8511D" w:rsidRPr="00940D11" w:rsidRDefault="00E8511D" w:rsidP="00F46770">
            <w:pPr>
              <w:pStyle w:val="ConsPlusNormal"/>
              <w:rPr>
                <w:sz w:val="20"/>
                <w:szCs w:val="20"/>
              </w:rPr>
            </w:pPr>
          </w:p>
        </w:tc>
        <w:tc>
          <w:tcPr>
            <w:tcW w:w="3005" w:type="dxa"/>
            <w:vAlign w:val="center"/>
          </w:tcPr>
          <w:p w14:paraId="7CD736C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75E2106" w14:textId="77777777" w:rsidR="00E8511D" w:rsidRPr="00940D11" w:rsidRDefault="00E8511D" w:rsidP="001B65FD">
            <w:pPr>
              <w:pStyle w:val="ConsPlusNormal"/>
              <w:jc w:val="center"/>
              <w:rPr>
                <w:sz w:val="20"/>
                <w:szCs w:val="20"/>
              </w:rPr>
            </w:pPr>
            <w:r w:rsidRPr="00940D11">
              <w:rPr>
                <w:sz w:val="20"/>
                <w:szCs w:val="20"/>
              </w:rPr>
              <w:t>Мест</w:t>
            </w:r>
          </w:p>
        </w:tc>
        <w:tc>
          <w:tcPr>
            <w:tcW w:w="1321" w:type="dxa"/>
            <w:vAlign w:val="center"/>
          </w:tcPr>
          <w:p w14:paraId="2125D932" w14:textId="77777777" w:rsidR="00E8511D" w:rsidRPr="00940D11" w:rsidRDefault="00E8511D" w:rsidP="001B65FD">
            <w:pPr>
              <w:pStyle w:val="ConsPlusNormal"/>
              <w:jc w:val="center"/>
              <w:rPr>
                <w:sz w:val="20"/>
                <w:szCs w:val="20"/>
              </w:rPr>
            </w:pPr>
            <w:r w:rsidRPr="00940D11">
              <w:rPr>
                <w:sz w:val="20"/>
                <w:szCs w:val="20"/>
              </w:rPr>
              <w:t>434</w:t>
            </w:r>
          </w:p>
        </w:tc>
        <w:tc>
          <w:tcPr>
            <w:tcW w:w="1230" w:type="dxa"/>
            <w:shd w:val="clear" w:color="auto" w:fill="auto"/>
            <w:vAlign w:val="center"/>
          </w:tcPr>
          <w:p w14:paraId="440A09DD" w14:textId="77777777" w:rsidR="00E8511D" w:rsidRPr="00940D11" w:rsidRDefault="00383B1F" w:rsidP="001B65FD">
            <w:pPr>
              <w:pStyle w:val="ConsPlusNormal"/>
              <w:jc w:val="center"/>
              <w:rPr>
                <w:sz w:val="20"/>
                <w:szCs w:val="20"/>
              </w:rPr>
            </w:pPr>
            <w:r>
              <w:rPr>
                <w:sz w:val="20"/>
                <w:szCs w:val="20"/>
              </w:rPr>
              <w:t>670</w:t>
            </w:r>
          </w:p>
        </w:tc>
        <w:tc>
          <w:tcPr>
            <w:tcW w:w="1276" w:type="dxa"/>
            <w:vAlign w:val="center"/>
          </w:tcPr>
          <w:p w14:paraId="50292DB0" w14:textId="77777777" w:rsidR="00E8511D" w:rsidRPr="00940D11" w:rsidRDefault="00E8511D" w:rsidP="001B65FD">
            <w:pPr>
              <w:pStyle w:val="ConsPlusNormal"/>
              <w:jc w:val="center"/>
              <w:rPr>
                <w:sz w:val="20"/>
                <w:szCs w:val="20"/>
              </w:rPr>
            </w:pPr>
            <w:r w:rsidRPr="00940D11">
              <w:rPr>
                <w:sz w:val="20"/>
                <w:szCs w:val="20"/>
              </w:rPr>
              <w:t>-</w:t>
            </w:r>
          </w:p>
        </w:tc>
        <w:tc>
          <w:tcPr>
            <w:tcW w:w="1474" w:type="dxa"/>
            <w:vAlign w:val="center"/>
          </w:tcPr>
          <w:p w14:paraId="56CAA0F0" w14:textId="77777777" w:rsidR="00E8511D" w:rsidRPr="00940D11" w:rsidRDefault="00E8511D" w:rsidP="001B65FD">
            <w:pPr>
              <w:pStyle w:val="ConsPlusNormal"/>
              <w:jc w:val="center"/>
              <w:rPr>
                <w:sz w:val="20"/>
                <w:szCs w:val="20"/>
              </w:rPr>
            </w:pPr>
            <w:r w:rsidRPr="00940D11">
              <w:rPr>
                <w:sz w:val="20"/>
                <w:szCs w:val="20"/>
              </w:rPr>
              <w:t>-</w:t>
            </w:r>
          </w:p>
        </w:tc>
        <w:tc>
          <w:tcPr>
            <w:tcW w:w="3132" w:type="dxa"/>
            <w:vMerge/>
          </w:tcPr>
          <w:p w14:paraId="368CF586" w14:textId="77777777" w:rsidR="00E8511D" w:rsidRPr="00940D11" w:rsidRDefault="00E8511D" w:rsidP="00F46770">
            <w:pPr>
              <w:pStyle w:val="ConsPlusNormal"/>
              <w:rPr>
                <w:sz w:val="20"/>
                <w:szCs w:val="20"/>
              </w:rPr>
            </w:pPr>
          </w:p>
        </w:tc>
      </w:tr>
      <w:tr w:rsidR="00E8511D" w:rsidRPr="00DB3997" w14:paraId="5A44FBAF" w14:textId="77777777" w:rsidTr="00036F78">
        <w:trPr>
          <w:jc w:val="center"/>
        </w:trPr>
        <w:tc>
          <w:tcPr>
            <w:tcW w:w="684" w:type="dxa"/>
            <w:vMerge/>
          </w:tcPr>
          <w:p w14:paraId="0829C7D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E334E7" w14:textId="77777777" w:rsidR="00E8511D" w:rsidRPr="00940D11" w:rsidRDefault="00E8511D" w:rsidP="00F46770">
            <w:pPr>
              <w:pStyle w:val="ConsPlusNormal"/>
              <w:rPr>
                <w:sz w:val="20"/>
                <w:szCs w:val="20"/>
              </w:rPr>
            </w:pPr>
          </w:p>
        </w:tc>
        <w:tc>
          <w:tcPr>
            <w:tcW w:w="1266" w:type="dxa"/>
            <w:vMerge/>
          </w:tcPr>
          <w:p w14:paraId="3871608E" w14:textId="77777777" w:rsidR="00E8511D" w:rsidRPr="00940D11" w:rsidRDefault="00E8511D" w:rsidP="00F46770">
            <w:pPr>
              <w:pStyle w:val="ConsPlusNormal"/>
              <w:rPr>
                <w:sz w:val="20"/>
                <w:szCs w:val="20"/>
              </w:rPr>
            </w:pPr>
          </w:p>
        </w:tc>
        <w:tc>
          <w:tcPr>
            <w:tcW w:w="3005" w:type="dxa"/>
            <w:vAlign w:val="center"/>
          </w:tcPr>
          <w:p w14:paraId="7091EAD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8EC4B33"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0C0DA372" w14:textId="77777777" w:rsidR="00E8511D" w:rsidRPr="00940D11" w:rsidRDefault="00E8511D" w:rsidP="00F130B1">
            <w:pPr>
              <w:pStyle w:val="ConsPlusNormal"/>
              <w:jc w:val="center"/>
              <w:rPr>
                <w:sz w:val="20"/>
                <w:szCs w:val="20"/>
              </w:rPr>
            </w:pPr>
            <w:r w:rsidRPr="00940D11">
              <w:rPr>
                <w:sz w:val="20"/>
                <w:szCs w:val="20"/>
              </w:rPr>
              <w:t>95</w:t>
            </w:r>
          </w:p>
        </w:tc>
        <w:tc>
          <w:tcPr>
            <w:tcW w:w="1230" w:type="dxa"/>
            <w:vAlign w:val="center"/>
          </w:tcPr>
          <w:p w14:paraId="0243FD92" w14:textId="77777777" w:rsidR="00E8511D" w:rsidRPr="00940D11" w:rsidRDefault="00E8511D" w:rsidP="00F130B1">
            <w:pPr>
              <w:pStyle w:val="ConsPlusNormal"/>
              <w:jc w:val="center"/>
              <w:rPr>
                <w:sz w:val="20"/>
                <w:szCs w:val="20"/>
              </w:rPr>
            </w:pPr>
            <w:r w:rsidRPr="00940D11">
              <w:rPr>
                <w:sz w:val="20"/>
                <w:szCs w:val="20"/>
              </w:rPr>
              <w:t>н/д</w:t>
            </w:r>
          </w:p>
        </w:tc>
        <w:tc>
          <w:tcPr>
            <w:tcW w:w="1276" w:type="dxa"/>
            <w:vAlign w:val="center"/>
          </w:tcPr>
          <w:p w14:paraId="05638383"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55B8F848" w14:textId="77777777" w:rsidR="00E8511D" w:rsidRPr="00940D11" w:rsidRDefault="00E8511D" w:rsidP="00F130B1">
            <w:pPr>
              <w:pStyle w:val="ConsPlusNormal"/>
              <w:jc w:val="center"/>
              <w:rPr>
                <w:sz w:val="20"/>
                <w:szCs w:val="20"/>
              </w:rPr>
            </w:pPr>
            <w:r w:rsidRPr="00940D11">
              <w:rPr>
                <w:sz w:val="20"/>
                <w:szCs w:val="20"/>
              </w:rPr>
              <w:t>95</w:t>
            </w:r>
          </w:p>
        </w:tc>
        <w:tc>
          <w:tcPr>
            <w:tcW w:w="3132" w:type="dxa"/>
            <w:vMerge/>
          </w:tcPr>
          <w:p w14:paraId="3419BBC3" w14:textId="77777777" w:rsidR="00E8511D" w:rsidRPr="00940D11" w:rsidRDefault="00E8511D" w:rsidP="00F46770">
            <w:pPr>
              <w:pStyle w:val="ConsPlusNormal"/>
              <w:rPr>
                <w:sz w:val="20"/>
                <w:szCs w:val="20"/>
              </w:rPr>
            </w:pPr>
          </w:p>
        </w:tc>
      </w:tr>
      <w:tr w:rsidR="00E8511D" w:rsidRPr="00DB3997" w14:paraId="543D71DC" w14:textId="77777777" w:rsidTr="00036F78">
        <w:trPr>
          <w:jc w:val="center"/>
        </w:trPr>
        <w:tc>
          <w:tcPr>
            <w:tcW w:w="684" w:type="dxa"/>
            <w:vMerge/>
          </w:tcPr>
          <w:p w14:paraId="23784C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113D3D" w14:textId="77777777" w:rsidR="00E8511D" w:rsidRPr="00940D11" w:rsidRDefault="00E8511D" w:rsidP="00F46770">
            <w:pPr>
              <w:pStyle w:val="ConsPlusNormal"/>
              <w:rPr>
                <w:sz w:val="20"/>
                <w:szCs w:val="20"/>
              </w:rPr>
            </w:pPr>
          </w:p>
        </w:tc>
        <w:tc>
          <w:tcPr>
            <w:tcW w:w="1266" w:type="dxa"/>
            <w:vMerge/>
          </w:tcPr>
          <w:p w14:paraId="056723C8" w14:textId="77777777" w:rsidR="00E8511D" w:rsidRPr="00940D11" w:rsidRDefault="00E8511D" w:rsidP="00F46770">
            <w:pPr>
              <w:pStyle w:val="ConsPlusNormal"/>
              <w:rPr>
                <w:sz w:val="20"/>
                <w:szCs w:val="20"/>
              </w:rPr>
            </w:pPr>
          </w:p>
        </w:tc>
        <w:tc>
          <w:tcPr>
            <w:tcW w:w="3005" w:type="dxa"/>
            <w:vAlign w:val="center"/>
          </w:tcPr>
          <w:p w14:paraId="60D4623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EC96293"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1ED785E2" w14:textId="77777777" w:rsidR="00E8511D" w:rsidRPr="00940D11" w:rsidRDefault="00E8511D" w:rsidP="00F130B1">
            <w:pPr>
              <w:pStyle w:val="ConsPlusNormal"/>
              <w:jc w:val="center"/>
              <w:rPr>
                <w:sz w:val="20"/>
                <w:szCs w:val="20"/>
              </w:rPr>
            </w:pPr>
            <w:r w:rsidRPr="00940D11">
              <w:rPr>
                <w:sz w:val="20"/>
                <w:szCs w:val="20"/>
              </w:rPr>
              <w:t>-</w:t>
            </w:r>
          </w:p>
        </w:tc>
        <w:tc>
          <w:tcPr>
            <w:tcW w:w="1230" w:type="dxa"/>
            <w:vAlign w:val="center"/>
          </w:tcPr>
          <w:p w14:paraId="4D37F8D5"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751D306"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919909B"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tcPr>
          <w:p w14:paraId="04CD54DE" w14:textId="77777777" w:rsidR="00E8511D" w:rsidRPr="00940D11" w:rsidRDefault="00E8511D" w:rsidP="00F46770">
            <w:pPr>
              <w:pStyle w:val="ConsPlusNormal"/>
              <w:rPr>
                <w:sz w:val="20"/>
                <w:szCs w:val="20"/>
              </w:rPr>
            </w:pPr>
          </w:p>
        </w:tc>
      </w:tr>
      <w:tr w:rsidR="00E8511D" w:rsidRPr="00DB3997" w14:paraId="43CBAFB6" w14:textId="77777777" w:rsidTr="00036F78">
        <w:trPr>
          <w:jc w:val="center"/>
        </w:trPr>
        <w:tc>
          <w:tcPr>
            <w:tcW w:w="684" w:type="dxa"/>
            <w:vMerge/>
          </w:tcPr>
          <w:p w14:paraId="5445DB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EFF6FB" w14:textId="77777777" w:rsidR="00E8511D" w:rsidRPr="00940D11" w:rsidRDefault="00E8511D" w:rsidP="00F46770">
            <w:pPr>
              <w:pStyle w:val="ConsPlusNormal"/>
              <w:rPr>
                <w:sz w:val="20"/>
                <w:szCs w:val="20"/>
              </w:rPr>
            </w:pPr>
          </w:p>
        </w:tc>
        <w:tc>
          <w:tcPr>
            <w:tcW w:w="1266" w:type="dxa"/>
            <w:vMerge/>
          </w:tcPr>
          <w:p w14:paraId="0EE2BC73" w14:textId="77777777" w:rsidR="00E8511D" w:rsidRPr="00940D11" w:rsidRDefault="00E8511D" w:rsidP="00F46770">
            <w:pPr>
              <w:pStyle w:val="ConsPlusNormal"/>
              <w:rPr>
                <w:sz w:val="20"/>
                <w:szCs w:val="20"/>
              </w:rPr>
            </w:pPr>
          </w:p>
        </w:tc>
        <w:tc>
          <w:tcPr>
            <w:tcW w:w="3005" w:type="dxa"/>
            <w:vAlign w:val="center"/>
          </w:tcPr>
          <w:p w14:paraId="2B64434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0759073"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79335235" w14:textId="77777777" w:rsidR="00E8511D" w:rsidRPr="00940D11" w:rsidRDefault="00E8511D" w:rsidP="00F130B1">
            <w:pPr>
              <w:pStyle w:val="ConsPlusNormal"/>
              <w:jc w:val="center"/>
              <w:rPr>
                <w:sz w:val="20"/>
                <w:szCs w:val="20"/>
              </w:rPr>
            </w:pPr>
            <w:r w:rsidRPr="00940D11">
              <w:rPr>
                <w:sz w:val="20"/>
                <w:szCs w:val="20"/>
              </w:rPr>
              <w:t>382</w:t>
            </w:r>
          </w:p>
        </w:tc>
        <w:tc>
          <w:tcPr>
            <w:tcW w:w="1230" w:type="dxa"/>
            <w:vAlign w:val="center"/>
          </w:tcPr>
          <w:p w14:paraId="40E5B191"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46D9DA52"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E99630B" w14:textId="77777777" w:rsidR="00E8511D" w:rsidRPr="00940D11" w:rsidRDefault="00E8511D" w:rsidP="00F130B1">
            <w:pPr>
              <w:pStyle w:val="ConsPlusNormal"/>
              <w:jc w:val="center"/>
              <w:rPr>
                <w:sz w:val="20"/>
                <w:szCs w:val="20"/>
              </w:rPr>
            </w:pPr>
            <w:r w:rsidRPr="00940D11">
              <w:rPr>
                <w:sz w:val="20"/>
                <w:szCs w:val="20"/>
              </w:rPr>
              <w:t>382</w:t>
            </w:r>
          </w:p>
        </w:tc>
        <w:tc>
          <w:tcPr>
            <w:tcW w:w="3132" w:type="dxa"/>
            <w:vMerge/>
          </w:tcPr>
          <w:p w14:paraId="4D795C03" w14:textId="77777777" w:rsidR="00E8511D" w:rsidRPr="00940D11" w:rsidRDefault="00E8511D" w:rsidP="00F46770">
            <w:pPr>
              <w:pStyle w:val="ConsPlusNormal"/>
              <w:rPr>
                <w:sz w:val="20"/>
                <w:szCs w:val="20"/>
              </w:rPr>
            </w:pPr>
          </w:p>
        </w:tc>
      </w:tr>
      <w:tr w:rsidR="00E8511D" w:rsidRPr="00DB3997" w14:paraId="2E2A6144" w14:textId="77777777" w:rsidTr="00036F78">
        <w:trPr>
          <w:jc w:val="center"/>
        </w:trPr>
        <w:tc>
          <w:tcPr>
            <w:tcW w:w="684" w:type="dxa"/>
            <w:vMerge/>
          </w:tcPr>
          <w:p w14:paraId="7820C4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0D9531" w14:textId="77777777" w:rsidR="00E8511D" w:rsidRPr="00940D11" w:rsidRDefault="00E8511D" w:rsidP="00F46770">
            <w:pPr>
              <w:pStyle w:val="ConsPlusNormal"/>
              <w:rPr>
                <w:sz w:val="20"/>
                <w:szCs w:val="20"/>
              </w:rPr>
            </w:pPr>
          </w:p>
        </w:tc>
        <w:tc>
          <w:tcPr>
            <w:tcW w:w="1266" w:type="dxa"/>
            <w:vMerge/>
          </w:tcPr>
          <w:p w14:paraId="50213F75" w14:textId="77777777" w:rsidR="00E8511D" w:rsidRPr="00940D11" w:rsidRDefault="00E8511D" w:rsidP="00F46770">
            <w:pPr>
              <w:pStyle w:val="ConsPlusNormal"/>
              <w:rPr>
                <w:sz w:val="20"/>
                <w:szCs w:val="20"/>
              </w:rPr>
            </w:pPr>
          </w:p>
        </w:tc>
        <w:tc>
          <w:tcPr>
            <w:tcW w:w="3005" w:type="dxa"/>
            <w:vAlign w:val="center"/>
          </w:tcPr>
          <w:p w14:paraId="268C505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FF39FA1"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vAlign w:val="center"/>
          </w:tcPr>
          <w:p w14:paraId="703FC4E4" w14:textId="77777777" w:rsidR="00E8511D" w:rsidRPr="00940D11" w:rsidRDefault="00E8511D" w:rsidP="00F130B1">
            <w:pPr>
              <w:pStyle w:val="ConsPlusNormal"/>
              <w:jc w:val="center"/>
              <w:rPr>
                <w:sz w:val="20"/>
                <w:szCs w:val="20"/>
              </w:rPr>
            </w:pPr>
            <w:r w:rsidRPr="00940D11">
              <w:rPr>
                <w:sz w:val="20"/>
                <w:szCs w:val="20"/>
              </w:rPr>
              <w:t>382</w:t>
            </w:r>
          </w:p>
        </w:tc>
        <w:tc>
          <w:tcPr>
            <w:tcW w:w="1230" w:type="dxa"/>
            <w:vAlign w:val="center"/>
          </w:tcPr>
          <w:p w14:paraId="59716420" w14:textId="77777777" w:rsidR="00E8511D" w:rsidRPr="00940D11" w:rsidRDefault="00E8511D" w:rsidP="00F130B1">
            <w:pPr>
              <w:pStyle w:val="ConsPlusNormal"/>
              <w:jc w:val="center"/>
              <w:rPr>
                <w:sz w:val="20"/>
                <w:szCs w:val="20"/>
              </w:rPr>
            </w:pPr>
            <w:r w:rsidRPr="00940D11">
              <w:rPr>
                <w:sz w:val="20"/>
                <w:szCs w:val="20"/>
              </w:rPr>
              <w:t>288</w:t>
            </w:r>
          </w:p>
        </w:tc>
        <w:tc>
          <w:tcPr>
            <w:tcW w:w="1276" w:type="dxa"/>
            <w:vAlign w:val="center"/>
          </w:tcPr>
          <w:p w14:paraId="6E1AFEDB"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CB01298" w14:textId="77777777" w:rsidR="00E8511D" w:rsidRPr="00940D11" w:rsidRDefault="00E8511D" w:rsidP="00F130B1">
            <w:pPr>
              <w:pStyle w:val="ConsPlusNormal"/>
              <w:jc w:val="center"/>
              <w:rPr>
                <w:sz w:val="20"/>
                <w:szCs w:val="20"/>
              </w:rPr>
            </w:pPr>
            <w:r w:rsidRPr="00940D11">
              <w:rPr>
                <w:sz w:val="20"/>
                <w:szCs w:val="20"/>
              </w:rPr>
              <w:t>94</w:t>
            </w:r>
          </w:p>
        </w:tc>
        <w:tc>
          <w:tcPr>
            <w:tcW w:w="3132" w:type="dxa"/>
            <w:vMerge/>
          </w:tcPr>
          <w:p w14:paraId="29C60E96" w14:textId="77777777" w:rsidR="00E8511D" w:rsidRPr="00940D11" w:rsidRDefault="00E8511D" w:rsidP="00F46770">
            <w:pPr>
              <w:pStyle w:val="ConsPlusNormal"/>
              <w:rPr>
                <w:sz w:val="20"/>
                <w:szCs w:val="20"/>
              </w:rPr>
            </w:pPr>
          </w:p>
        </w:tc>
      </w:tr>
      <w:tr w:rsidR="00E8511D" w:rsidRPr="00DB3997" w14:paraId="0CB151C3" w14:textId="77777777" w:rsidTr="00036F78">
        <w:trPr>
          <w:jc w:val="center"/>
        </w:trPr>
        <w:tc>
          <w:tcPr>
            <w:tcW w:w="684" w:type="dxa"/>
            <w:vMerge/>
          </w:tcPr>
          <w:p w14:paraId="2AE240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C5BDD8" w14:textId="77777777" w:rsidR="00E8511D" w:rsidRPr="00940D11" w:rsidRDefault="00E8511D" w:rsidP="00F46770">
            <w:pPr>
              <w:pStyle w:val="ConsPlusNormal"/>
              <w:rPr>
                <w:sz w:val="20"/>
                <w:szCs w:val="20"/>
              </w:rPr>
            </w:pPr>
          </w:p>
        </w:tc>
        <w:tc>
          <w:tcPr>
            <w:tcW w:w="1266" w:type="dxa"/>
            <w:vMerge/>
          </w:tcPr>
          <w:p w14:paraId="7110CEB9" w14:textId="77777777" w:rsidR="00E8511D" w:rsidRPr="00940D11" w:rsidRDefault="00E8511D" w:rsidP="00F46770">
            <w:pPr>
              <w:pStyle w:val="ConsPlusNormal"/>
              <w:rPr>
                <w:sz w:val="20"/>
                <w:szCs w:val="20"/>
              </w:rPr>
            </w:pPr>
          </w:p>
        </w:tc>
        <w:tc>
          <w:tcPr>
            <w:tcW w:w="3005" w:type="dxa"/>
            <w:vAlign w:val="center"/>
          </w:tcPr>
          <w:p w14:paraId="2CD7857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327322A"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vAlign w:val="center"/>
          </w:tcPr>
          <w:p w14:paraId="71BC6798" w14:textId="77777777" w:rsidR="00E8511D" w:rsidRPr="00940D11" w:rsidRDefault="00E8511D" w:rsidP="00F130B1">
            <w:pPr>
              <w:pStyle w:val="ConsPlusNormal"/>
              <w:jc w:val="center"/>
              <w:rPr>
                <w:sz w:val="20"/>
                <w:szCs w:val="20"/>
              </w:rPr>
            </w:pPr>
            <w:r w:rsidRPr="00940D11">
              <w:rPr>
                <w:sz w:val="20"/>
                <w:szCs w:val="20"/>
              </w:rPr>
              <w:t>119</w:t>
            </w:r>
          </w:p>
        </w:tc>
        <w:tc>
          <w:tcPr>
            <w:tcW w:w="1230" w:type="dxa"/>
            <w:vAlign w:val="center"/>
          </w:tcPr>
          <w:p w14:paraId="63DF3976"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05AC5ED4"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40BEA144" w14:textId="77777777" w:rsidR="00E8511D" w:rsidRPr="00940D11" w:rsidRDefault="00E8511D" w:rsidP="00F130B1">
            <w:pPr>
              <w:pStyle w:val="ConsPlusNormal"/>
              <w:jc w:val="center"/>
              <w:rPr>
                <w:sz w:val="20"/>
                <w:szCs w:val="20"/>
              </w:rPr>
            </w:pPr>
            <w:r w:rsidRPr="00940D11">
              <w:rPr>
                <w:sz w:val="20"/>
                <w:szCs w:val="20"/>
              </w:rPr>
              <w:t>119</w:t>
            </w:r>
          </w:p>
        </w:tc>
        <w:tc>
          <w:tcPr>
            <w:tcW w:w="3132" w:type="dxa"/>
            <w:vMerge/>
          </w:tcPr>
          <w:p w14:paraId="6C3D74A8" w14:textId="77777777" w:rsidR="00E8511D" w:rsidRPr="00940D11" w:rsidRDefault="00E8511D" w:rsidP="00F46770">
            <w:pPr>
              <w:pStyle w:val="ConsPlusNormal"/>
              <w:rPr>
                <w:sz w:val="20"/>
                <w:szCs w:val="20"/>
              </w:rPr>
            </w:pPr>
          </w:p>
        </w:tc>
      </w:tr>
      <w:tr w:rsidR="00E8511D" w:rsidRPr="00DB3997" w14:paraId="568485E4" w14:textId="77777777" w:rsidTr="00036F78">
        <w:trPr>
          <w:jc w:val="center"/>
        </w:trPr>
        <w:tc>
          <w:tcPr>
            <w:tcW w:w="684" w:type="dxa"/>
            <w:vMerge w:val="restart"/>
            <w:vAlign w:val="center"/>
          </w:tcPr>
          <w:p w14:paraId="099A5B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1BD45F7" w14:textId="77777777" w:rsidR="00E8511D" w:rsidRPr="00940D11" w:rsidRDefault="00E8511D" w:rsidP="00F46770">
            <w:pPr>
              <w:pStyle w:val="ConsPlusNormal"/>
              <w:rPr>
                <w:sz w:val="20"/>
                <w:szCs w:val="20"/>
              </w:rPr>
            </w:pPr>
            <w:r w:rsidRPr="00940D11">
              <w:rPr>
                <w:sz w:val="20"/>
                <w:szCs w:val="20"/>
              </w:rPr>
              <w:t>4070</w:t>
            </w:r>
          </w:p>
        </w:tc>
        <w:tc>
          <w:tcPr>
            <w:tcW w:w="1266" w:type="dxa"/>
            <w:vMerge w:val="restart"/>
            <w:vAlign w:val="center"/>
          </w:tcPr>
          <w:p w14:paraId="5531B6F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F4548A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001D3A3"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7120F671" w14:textId="77777777" w:rsidR="00E8511D" w:rsidRPr="00940D11" w:rsidRDefault="00E8511D" w:rsidP="00F130B1">
            <w:pPr>
              <w:pStyle w:val="ConsPlusNormal"/>
              <w:jc w:val="center"/>
              <w:rPr>
                <w:sz w:val="20"/>
                <w:szCs w:val="20"/>
              </w:rPr>
            </w:pPr>
            <w:r w:rsidRPr="00940D11">
              <w:rPr>
                <w:sz w:val="20"/>
                <w:szCs w:val="20"/>
              </w:rPr>
              <w:t>2</w:t>
            </w:r>
          </w:p>
        </w:tc>
        <w:tc>
          <w:tcPr>
            <w:tcW w:w="1230" w:type="dxa"/>
            <w:vAlign w:val="center"/>
          </w:tcPr>
          <w:p w14:paraId="189B5247"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19B01FC6"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4BFA854" w14:textId="77777777" w:rsidR="00E8511D" w:rsidRPr="00940D11" w:rsidRDefault="00E8511D" w:rsidP="00F130B1">
            <w:pPr>
              <w:pStyle w:val="ConsPlusNormal"/>
              <w:jc w:val="center"/>
              <w:rPr>
                <w:sz w:val="20"/>
                <w:szCs w:val="20"/>
              </w:rPr>
            </w:pPr>
            <w:r w:rsidRPr="00940D11">
              <w:rPr>
                <w:sz w:val="20"/>
                <w:szCs w:val="20"/>
              </w:rPr>
              <w:t>2</w:t>
            </w:r>
          </w:p>
        </w:tc>
        <w:tc>
          <w:tcPr>
            <w:tcW w:w="3132" w:type="dxa"/>
            <w:vMerge w:val="restart"/>
            <w:vAlign w:val="center"/>
          </w:tcPr>
          <w:p w14:paraId="17A9573D" w14:textId="77777777" w:rsidR="00E8511D" w:rsidRPr="00940D11" w:rsidRDefault="00E8511D" w:rsidP="00F46770">
            <w:pPr>
              <w:pStyle w:val="ConsPlusNormal"/>
              <w:rPr>
                <w:sz w:val="20"/>
                <w:szCs w:val="20"/>
              </w:rPr>
            </w:pPr>
            <w:r w:rsidRPr="00940D11">
              <w:rPr>
                <w:sz w:val="20"/>
                <w:szCs w:val="20"/>
              </w:rPr>
              <w:t>-</w:t>
            </w:r>
          </w:p>
        </w:tc>
      </w:tr>
      <w:tr w:rsidR="00E8511D" w:rsidRPr="00DB3997" w14:paraId="35E09D87" w14:textId="77777777" w:rsidTr="00036F78">
        <w:trPr>
          <w:jc w:val="center"/>
        </w:trPr>
        <w:tc>
          <w:tcPr>
            <w:tcW w:w="684" w:type="dxa"/>
            <w:vMerge/>
          </w:tcPr>
          <w:p w14:paraId="351167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C233C0" w14:textId="77777777" w:rsidR="00E8511D" w:rsidRPr="00940D11" w:rsidRDefault="00E8511D" w:rsidP="00F46770">
            <w:pPr>
              <w:pStyle w:val="ConsPlusNormal"/>
              <w:rPr>
                <w:sz w:val="20"/>
                <w:szCs w:val="20"/>
              </w:rPr>
            </w:pPr>
          </w:p>
        </w:tc>
        <w:tc>
          <w:tcPr>
            <w:tcW w:w="1266" w:type="dxa"/>
            <w:vMerge/>
          </w:tcPr>
          <w:p w14:paraId="704854E4" w14:textId="77777777" w:rsidR="00E8511D" w:rsidRPr="00940D11" w:rsidRDefault="00E8511D" w:rsidP="00F46770">
            <w:pPr>
              <w:pStyle w:val="ConsPlusNormal"/>
              <w:rPr>
                <w:sz w:val="20"/>
                <w:szCs w:val="20"/>
              </w:rPr>
            </w:pPr>
          </w:p>
        </w:tc>
        <w:tc>
          <w:tcPr>
            <w:tcW w:w="3005" w:type="dxa"/>
            <w:vAlign w:val="center"/>
          </w:tcPr>
          <w:p w14:paraId="21EDB0A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69FD4CF"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2CB3DB9F" w14:textId="77777777" w:rsidR="00E8511D" w:rsidRPr="00940D11" w:rsidRDefault="00E8511D" w:rsidP="00F130B1">
            <w:pPr>
              <w:pStyle w:val="ConsPlusNormal"/>
              <w:jc w:val="center"/>
              <w:rPr>
                <w:sz w:val="20"/>
                <w:szCs w:val="20"/>
              </w:rPr>
            </w:pPr>
            <w:r w:rsidRPr="00940D11">
              <w:rPr>
                <w:sz w:val="20"/>
                <w:szCs w:val="20"/>
              </w:rPr>
              <w:t>5</w:t>
            </w:r>
          </w:p>
        </w:tc>
        <w:tc>
          <w:tcPr>
            <w:tcW w:w="1230" w:type="dxa"/>
            <w:vAlign w:val="center"/>
          </w:tcPr>
          <w:p w14:paraId="0AFD351D"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EEB3E8D"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1CB76BA" w14:textId="77777777" w:rsidR="00E8511D" w:rsidRPr="00940D11" w:rsidRDefault="00E8511D" w:rsidP="00F130B1">
            <w:pPr>
              <w:pStyle w:val="ConsPlusNormal"/>
              <w:jc w:val="center"/>
              <w:rPr>
                <w:sz w:val="20"/>
                <w:szCs w:val="20"/>
              </w:rPr>
            </w:pPr>
            <w:r w:rsidRPr="00940D11">
              <w:rPr>
                <w:sz w:val="20"/>
                <w:szCs w:val="20"/>
              </w:rPr>
              <w:t>5</w:t>
            </w:r>
          </w:p>
        </w:tc>
        <w:tc>
          <w:tcPr>
            <w:tcW w:w="3132" w:type="dxa"/>
            <w:vMerge/>
          </w:tcPr>
          <w:p w14:paraId="45966655" w14:textId="77777777" w:rsidR="00E8511D" w:rsidRPr="00940D11" w:rsidRDefault="00E8511D" w:rsidP="00F46770">
            <w:pPr>
              <w:pStyle w:val="ConsPlusNormal"/>
              <w:rPr>
                <w:sz w:val="20"/>
                <w:szCs w:val="20"/>
              </w:rPr>
            </w:pPr>
          </w:p>
        </w:tc>
      </w:tr>
      <w:tr w:rsidR="00E8511D" w:rsidRPr="00DB3997" w14:paraId="2489B680" w14:textId="77777777" w:rsidTr="00036F78">
        <w:trPr>
          <w:jc w:val="center"/>
        </w:trPr>
        <w:tc>
          <w:tcPr>
            <w:tcW w:w="684" w:type="dxa"/>
            <w:vMerge/>
          </w:tcPr>
          <w:p w14:paraId="050804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B203D7" w14:textId="77777777" w:rsidR="00E8511D" w:rsidRPr="00940D11" w:rsidRDefault="00E8511D" w:rsidP="00F46770">
            <w:pPr>
              <w:pStyle w:val="ConsPlusNormal"/>
              <w:rPr>
                <w:sz w:val="20"/>
                <w:szCs w:val="20"/>
              </w:rPr>
            </w:pPr>
          </w:p>
        </w:tc>
        <w:tc>
          <w:tcPr>
            <w:tcW w:w="1266" w:type="dxa"/>
            <w:vMerge/>
          </w:tcPr>
          <w:p w14:paraId="0B4A1FBB" w14:textId="77777777" w:rsidR="00E8511D" w:rsidRPr="00940D11" w:rsidRDefault="00E8511D" w:rsidP="00F46770">
            <w:pPr>
              <w:pStyle w:val="ConsPlusNormal"/>
              <w:rPr>
                <w:sz w:val="20"/>
                <w:szCs w:val="20"/>
              </w:rPr>
            </w:pPr>
          </w:p>
        </w:tc>
        <w:tc>
          <w:tcPr>
            <w:tcW w:w="3005" w:type="dxa"/>
            <w:vAlign w:val="center"/>
          </w:tcPr>
          <w:p w14:paraId="35B00D7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E027C55"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00688F64" w14:textId="77777777" w:rsidR="00E8511D" w:rsidRPr="00940D11" w:rsidRDefault="00E8511D" w:rsidP="00F130B1">
            <w:pPr>
              <w:pStyle w:val="ConsPlusNormal"/>
              <w:jc w:val="center"/>
              <w:rPr>
                <w:sz w:val="20"/>
                <w:szCs w:val="20"/>
              </w:rPr>
            </w:pPr>
            <w:r w:rsidRPr="00940D11">
              <w:rPr>
                <w:sz w:val="20"/>
                <w:szCs w:val="20"/>
              </w:rPr>
              <w:t>1</w:t>
            </w:r>
          </w:p>
        </w:tc>
        <w:tc>
          <w:tcPr>
            <w:tcW w:w="1230" w:type="dxa"/>
            <w:vAlign w:val="center"/>
          </w:tcPr>
          <w:p w14:paraId="46519FE2"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446F6F8E"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02176345" w14:textId="77777777" w:rsidR="00E8511D" w:rsidRPr="00940D11" w:rsidRDefault="00E8511D" w:rsidP="00F130B1">
            <w:pPr>
              <w:pStyle w:val="ConsPlusNormal"/>
              <w:jc w:val="center"/>
              <w:rPr>
                <w:sz w:val="20"/>
                <w:szCs w:val="20"/>
              </w:rPr>
            </w:pPr>
            <w:r w:rsidRPr="00940D11">
              <w:rPr>
                <w:sz w:val="20"/>
                <w:szCs w:val="20"/>
              </w:rPr>
              <w:t>1</w:t>
            </w:r>
          </w:p>
        </w:tc>
        <w:tc>
          <w:tcPr>
            <w:tcW w:w="3132" w:type="dxa"/>
            <w:vMerge/>
          </w:tcPr>
          <w:p w14:paraId="564808E2" w14:textId="77777777" w:rsidR="00E8511D" w:rsidRPr="00940D11" w:rsidRDefault="00E8511D" w:rsidP="00F46770">
            <w:pPr>
              <w:pStyle w:val="ConsPlusNormal"/>
              <w:rPr>
                <w:sz w:val="20"/>
                <w:szCs w:val="20"/>
              </w:rPr>
            </w:pPr>
          </w:p>
        </w:tc>
      </w:tr>
      <w:tr w:rsidR="00E8511D" w:rsidRPr="00DB3997" w14:paraId="52EE1D4E" w14:textId="77777777" w:rsidTr="00036F78">
        <w:trPr>
          <w:jc w:val="center"/>
        </w:trPr>
        <w:tc>
          <w:tcPr>
            <w:tcW w:w="684" w:type="dxa"/>
            <w:vMerge/>
          </w:tcPr>
          <w:p w14:paraId="522B02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04077B" w14:textId="77777777" w:rsidR="00E8511D" w:rsidRPr="00940D11" w:rsidRDefault="00E8511D" w:rsidP="00F46770">
            <w:pPr>
              <w:pStyle w:val="ConsPlusNormal"/>
              <w:rPr>
                <w:sz w:val="20"/>
                <w:szCs w:val="20"/>
              </w:rPr>
            </w:pPr>
          </w:p>
        </w:tc>
        <w:tc>
          <w:tcPr>
            <w:tcW w:w="1266" w:type="dxa"/>
            <w:vMerge/>
          </w:tcPr>
          <w:p w14:paraId="509FECC6" w14:textId="77777777" w:rsidR="00E8511D" w:rsidRPr="00940D11" w:rsidRDefault="00E8511D" w:rsidP="00F46770">
            <w:pPr>
              <w:pStyle w:val="ConsPlusNormal"/>
              <w:rPr>
                <w:sz w:val="20"/>
                <w:szCs w:val="20"/>
              </w:rPr>
            </w:pPr>
          </w:p>
        </w:tc>
        <w:tc>
          <w:tcPr>
            <w:tcW w:w="3005" w:type="dxa"/>
            <w:vAlign w:val="center"/>
          </w:tcPr>
          <w:p w14:paraId="224B41C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C26F43D"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3D74A18D" w14:textId="77777777" w:rsidR="00E8511D" w:rsidRPr="00940D11" w:rsidRDefault="00E8511D" w:rsidP="00F130B1">
            <w:pPr>
              <w:pStyle w:val="ConsPlusNormal"/>
              <w:jc w:val="center"/>
              <w:rPr>
                <w:sz w:val="20"/>
                <w:szCs w:val="20"/>
              </w:rPr>
            </w:pPr>
            <w:r w:rsidRPr="00940D11">
              <w:rPr>
                <w:sz w:val="20"/>
                <w:szCs w:val="20"/>
              </w:rPr>
              <w:t>-</w:t>
            </w:r>
          </w:p>
        </w:tc>
        <w:tc>
          <w:tcPr>
            <w:tcW w:w="1230" w:type="dxa"/>
            <w:vAlign w:val="center"/>
          </w:tcPr>
          <w:p w14:paraId="3E666C73"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A5B4387"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A3A8463"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tcPr>
          <w:p w14:paraId="51F584A2" w14:textId="77777777" w:rsidR="00E8511D" w:rsidRPr="00940D11" w:rsidRDefault="00E8511D" w:rsidP="00F46770">
            <w:pPr>
              <w:pStyle w:val="ConsPlusNormal"/>
              <w:rPr>
                <w:sz w:val="20"/>
                <w:szCs w:val="20"/>
              </w:rPr>
            </w:pPr>
          </w:p>
        </w:tc>
      </w:tr>
      <w:tr w:rsidR="00E8511D" w:rsidRPr="00DB3997" w14:paraId="5B4059BE" w14:textId="77777777" w:rsidTr="00036F78">
        <w:trPr>
          <w:jc w:val="center"/>
        </w:trPr>
        <w:tc>
          <w:tcPr>
            <w:tcW w:w="684" w:type="dxa"/>
            <w:vMerge/>
          </w:tcPr>
          <w:p w14:paraId="13E72D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BA0A46" w14:textId="77777777" w:rsidR="00E8511D" w:rsidRPr="00940D11" w:rsidRDefault="00E8511D" w:rsidP="00F46770">
            <w:pPr>
              <w:pStyle w:val="ConsPlusNormal"/>
              <w:rPr>
                <w:sz w:val="20"/>
                <w:szCs w:val="20"/>
              </w:rPr>
            </w:pPr>
          </w:p>
        </w:tc>
        <w:tc>
          <w:tcPr>
            <w:tcW w:w="1266" w:type="dxa"/>
            <w:vMerge/>
          </w:tcPr>
          <w:p w14:paraId="4A28F260" w14:textId="77777777" w:rsidR="00E8511D" w:rsidRPr="00940D11" w:rsidRDefault="00E8511D" w:rsidP="00F46770">
            <w:pPr>
              <w:pStyle w:val="ConsPlusNormal"/>
              <w:rPr>
                <w:sz w:val="20"/>
                <w:szCs w:val="20"/>
              </w:rPr>
            </w:pPr>
          </w:p>
        </w:tc>
        <w:tc>
          <w:tcPr>
            <w:tcW w:w="3005" w:type="dxa"/>
            <w:vAlign w:val="center"/>
          </w:tcPr>
          <w:p w14:paraId="1FE729A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235271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4C2A2F4B" w14:textId="77777777" w:rsidR="00E8511D" w:rsidRPr="00940D11" w:rsidRDefault="00E8511D" w:rsidP="00F130B1">
            <w:pPr>
              <w:pStyle w:val="ConsPlusNormal"/>
              <w:jc w:val="center"/>
              <w:rPr>
                <w:sz w:val="20"/>
                <w:szCs w:val="20"/>
              </w:rPr>
            </w:pPr>
            <w:r w:rsidRPr="00940D11">
              <w:rPr>
                <w:sz w:val="20"/>
                <w:szCs w:val="20"/>
              </w:rPr>
              <w:t>4</w:t>
            </w:r>
          </w:p>
        </w:tc>
        <w:tc>
          <w:tcPr>
            <w:tcW w:w="1230" w:type="dxa"/>
            <w:vAlign w:val="center"/>
          </w:tcPr>
          <w:p w14:paraId="09652D17"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097F717F"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931DA11" w14:textId="77777777" w:rsidR="00E8511D" w:rsidRPr="00940D11" w:rsidRDefault="00E8511D" w:rsidP="00F130B1">
            <w:pPr>
              <w:pStyle w:val="ConsPlusNormal"/>
              <w:jc w:val="center"/>
              <w:rPr>
                <w:sz w:val="20"/>
                <w:szCs w:val="20"/>
              </w:rPr>
            </w:pPr>
            <w:r w:rsidRPr="00940D11">
              <w:rPr>
                <w:sz w:val="20"/>
                <w:szCs w:val="20"/>
              </w:rPr>
              <w:t>4</w:t>
            </w:r>
          </w:p>
        </w:tc>
        <w:tc>
          <w:tcPr>
            <w:tcW w:w="3132" w:type="dxa"/>
            <w:vMerge/>
          </w:tcPr>
          <w:p w14:paraId="0887C294" w14:textId="77777777" w:rsidR="00E8511D" w:rsidRPr="00940D11" w:rsidRDefault="00E8511D" w:rsidP="00F46770">
            <w:pPr>
              <w:pStyle w:val="ConsPlusNormal"/>
              <w:rPr>
                <w:sz w:val="20"/>
                <w:szCs w:val="20"/>
              </w:rPr>
            </w:pPr>
          </w:p>
        </w:tc>
      </w:tr>
      <w:tr w:rsidR="00E8511D" w:rsidRPr="00DB3997" w14:paraId="54AC22B5" w14:textId="77777777" w:rsidTr="00036F78">
        <w:trPr>
          <w:jc w:val="center"/>
        </w:trPr>
        <w:tc>
          <w:tcPr>
            <w:tcW w:w="684" w:type="dxa"/>
            <w:vMerge/>
          </w:tcPr>
          <w:p w14:paraId="4EBFAD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7AB0BE" w14:textId="77777777" w:rsidR="00E8511D" w:rsidRPr="00940D11" w:rsidRDefault="00E8511D" w:rsidP="00F46770">
            <w:pPr>
              <w:pStyle w:val="ConsPlusNormal"/>
              <w:rPr>
                <w:sz w:val="20"/>
                <w:szCs w:val="20"/>
              </w:rPr>
            </w:pPr>
          </w:p>
        </w:tc>
        <w:tc>
          <w:tcPr>
            <w:tcW w:w="1266" w:type="dxa"/>
            <w:vMerge/>
          </w:tcPr>
          <w:p w14:paraId="3FDB2FC2" w14:textId="77777777" w:rsidR="00E8511D" w:rsidRPr="00940D11" w:rsidRDefault="00E8511D" w:rsidP="00F46770">
            <w:pPr>
              <w:pStyle w:val="ConsPlusNormal"/>
              <w:rPr>
                <w:sz w:val="20"/>
                <w:szCs w:val="20"/>
              </w:rPr>
            </w:pPr>
          </w:p>
        </w:tc>
        <w:tc>
          <w:tcPr>
            <w:tcW w:w="3005" w:type="dxa"/>
            <w:vAlign w:val="center"/>
          </w:tcPr>
          <w:p w14:paraId="56C3EAE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518BB46"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vAlign w:val="center"/>
          </w:tcPr>
          <w:p w14:paraId="10D54E37" w14:textId="77777777" w:rsidR="00E8511D" w:rsidRPr="00940D11" w:rsidRDefault="00E8511D" w:rsidP="00F130B1">
            <w:pPr>
              <w:pStyle w:val="ConsPlusNormal"/>
              <w:jc w:val="center"/>
              <w:rPr>
                <w:sz w:val="20"/>
                <w:szCs w:val="20"/>
              </w:rPr>
            </w:pPr>
            <w:r w:rsidRPr="00940D11">
              <w:rPr>
                <w:sz w:val="20"/>
                <w:szCs w:val="20"/>
              </w:rPr>
              <w:t>4</w:t>
            </w:r>
          </w:p>
        </w:tc>
        <w:tc>
          <w:tcPr>
            <w:tcW w:w="1230" w:type="dxa"/>
            <w:vAlign w:val="center"/>
          </w:tcPr>
          <w:p w14:paraId="62264907"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1CC8275"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4DB5B871" w14:textId="77777777" w:rsidR="00E8511D" w:rsidRPr="00940D11" w:rsidRDefault="00E8511D" w:rsidP="00F130B1">
            <w:pPr>
              <w:pStyle w:val="ConsPlusNormal"/>
              <w:jc w:val="center"/>
              <w:rPr>
                <w:sz w:val="20"/>
                <w:szCs w:val="20"/>
              </w:rPr>
            </w:pPr>
            <w:r w:rsidRPr="00940D11">
              <w:rPr>
                <w:sz w:val="20"/>
                <w:szCs w:val="20"/>
              </w:rPr>
              <w:t>4</w:t>
            </w:r>
          </w:p>
        </w:tc>
        <w:tc>
          <w:tcPr>
            <w:tcW w:w="3132" w:type="dxa"/>
            <w:vMerge/>
          </w:tcPr>
          <w:p w14:paraId="4F719D4B" w14:textId="77777777" w:rsidR="00E8511D" w:rsidRPr="00940D11" w:rsidRDefault="00E8511D" w:rsidP="00F46770">
            <w:pPr>
              <w:pStyle w:val="ConsPlusNormal"/>
              <w:rPr>
                <w:sz w:val="20"/>
                <w:szCs w:val="20"/>
              </w:rPr>
            </w:pPr>
          </w:p>
        </w:tc>
      </w:tr>
      <w:tr w:rsidR="00E8511D" w:rsidRPr="00DB3997" w14:paraId="065296A3" w14:textId="77777777" w:rsidTr="00036F78">
        <w:trPr>
          <w:jc w:val="center"/>
        </w:trPr>
        <w:tc>
          <w:tcPr>
            <w:tcW w:w="684" w:type="dxa"/>
            <w:vMerge/>
          </w:tcPr>
          <w:p w14:paraId="6ABC59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B47652" w14:textId="77777777" w:rsidR="00E8511D" w:rsidRPr="00940D11" w:rsidRDefault="00E8511D" w:rsidP="00F46770">
            <w:pPr>
              <w:pStyle w:val="ConsPlusNormal"/>
              <w:rPr>
                <w:sz w:val="20"/>
                <w:szCs w:val="20"/>
              </w:rPr>
            </w:pPr>
          </w:p>
        </w:tc>
        <w:tc>
          <w:tcPr>
            <w:tcW w:w="1266" w:type="dxa"/>
            <w:vMerge/>
          </w:tcPr>
          <w:p w14:paraId="642C0320" w14:textId="77777777" w:rsidR="00E8511D" w:rsidRPr="00940D11" w:rsidRDefault="00E8511D" w:rsidP="00F46770">
            <w:pPr>
              <w:pStyle w:val="ConsPlusNormal"/>
              <w:rPr>
                <w:sz w:val="20"/>
                <w:szCs w:val="20"/>
              </w:rPr>
            </w:pPr>
          </w:p>
        </w:tc>
        <w:tc>
          <w:tcPr>
            <w:tcW w:w="3005" w:type="dxa"/>
            <w:vAlign w:val="center"/>
          </w:tcPr>
          <w:p w14:paraId="0780CC9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334F718"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vAlign w:val="center"/>
          </w:tcPr>
          <w:p w14:paraId="51F84FCD" w14:textId="77777777" w:rsidR="00E8511D" w:rsidRPr="00940D11" w:rsidRDefault="00E8511D" w:rsidP="00F130B1">
            <w:pPr>
              <w:pStyle w:val="ConsPlusNormal"/>
              <w:jc w:val="center"/>
              <w:rPr>
                <w:sz w:val="20"/>
                <w:szCs w:val="20"/>
              </w:rPr>
            </w:pPr>
            <w:r w:rsidRPr="00940D11">
              <w:rPr>
                <w:sz w:val="20"/>
                <w:szCs w:val="20"/>
              </w:rPr>
              <w:t>1</w:t>
            </w:r>
          </w:p>
        </w:tc>
        <w:tc>
          <w:tcPr>
            <w:tcW w:w="1230" w:type="dxa"/>
            <w:vAlign w:val="center"/>
          </w:tcPr>
          <w:p w14:paraId="3E1A3D85"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0FB6ED30"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7B6040E" w14:textId="77777777" w:rsidR="00E8511D" w:rsidRPr="00940D11" w:rsidRDefault="00E8511D" w:rsidP="00F130B1">
            <w:pPr>
              <w:pStyle w:val="ConsPlusNormal"/>
              <w:jc w:val="center"/>
              <w:rPr>
                <w:sz w:val="20"/>
                <w:szCs w:val="20"/>
              </w:rPr>
            </w:pPr>
            <w:r w:rsidRPr="00940D11">
              <w:rPr>
                <w:sz w:val="20"/>
                <w:szCs w:val="20"/>
              </w:rPr>
              <w:t>1</w:t>
            </w:r>
          </w:p>
        </w:tc>
        <w:tc>
          <w:tcPr>
            <w:tcW w:w="3132" w:type="dxa"/>
            <w:vMerge/>
          </w:tcPr>
          <w:p w14:paraId="1CC68114" w14:textId="77777777" w:rsidR="00E8511D" w:rsidRPr="00940D11" w:rsidRDefault="00E8511D" w:rsidP="00F46770">
            <w:pPr>
              <w:pStyle w:val="ConsPlusNormal"/>
              <w:rPr>
                <w:sz w:val="20"/>
                <w:szCs w:val="20"/>
              </w:rPr>
            </w:pPr>
          </w:p>
        </w:tc>
      </w:tr>
      <w:tr w:rsidR="00E8511D" w:rsidRPr="00DB3997" w14:paraId="66D50D13" w14:textId="77777777" w:rsidTr="00036F78">
        <w:trPr>
          <w:jc w:val="center"/>
        </w:trPr>
        <w:tc>
          <w:tcPr>
            <w:tcW w:w="684" w:type="dxa"/>
            <w:vMerge w:val="restart"/>
            <w:shd w:val="clear" w:color="auto" w:fill="auto"/>
            <w:vAlign w:val="center"/>
          </w:tcPr>
          <w:p w14:paraId="2969B1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6D6BCFE" w14:textId="77777777" w:rsidR="00E8511D" w:rsidRPr="00940D11" w:rsidRDefault="00E8511D" w:rsidP="00F46770">
            <w:pPr>
              <w:pStyle w:val="ConsPlusNormal"/>
              <w:rPr>
                <w:sz w:val="20"/>
                <w:szCs w:val="20"/>
              </w:rPr>
            </w:pPr>
            <w:r w:rsidRPr="00940D11">
              <w:rPr>
                <w:sz w:val="20"/>
                <w:szCs w:val="20"/>
              </w:rPr>
              <w:t>4074</w:t>
            </w:r>
          </w:p>
        </w:tc>
        <w:tc>
          <w:tcPr>
            <w:tcW w:w="1266" w:type="dxa"/>
            <w:vMerge w:val="restart"/>
            <w:shd w:val="clear" w:color="auto" w:fill="auto"/>
            <w:vAlign w:val="center"/>
          </w:tcPr>
          <w:p w14:paraId="071D4CF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A1E80C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F3E9B4C"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2FD88003" w14:textId="77777777" w:rsidR="00E8511D" w:rsidRPr="00940D11" w:rsidRDefault="00E8511D" w:rsidP="00F130B1">
            <w:pPr>
              <w:jc w:val="center"/>
              <w:rPr>
                <w:sz w:val="20"/>
                <w:szCs w:val="20"/>
              </w:rPr>
            </w:pPr>
            <w:r w:rsidRPr="00940D11">
              <w:rPr>
                <w:sz w:val="20"/>
                <w:szCs w:val="20"/>
              </w:rPr>
              <w:t>43</w:t>
            </w:r>
          </w:p>
        </w:tc>
        <w:tc>
          <w:tcPr>
            <w:tcW w:w="1230" w:type="dxa"/>
            <w:shd w:val="clear" w:color="auto" w:fill="auto"/>
            <w:vAlign w:val="center"/>
          </w:tcPr>
          <w:p w14:paraId="1FB3BEEB" w14:textId="77777777" w:rsidR="00E8511D" w:rsidRPr="00940D11" w:rsidRDefault="002E6254" w:rsidP="00F130B1">
            <w:pPr>
              <w:jc w:val="center"/>
              <w:rPr>
                <w:sz w:val="20"/>
                <w:szCs w:val="20"/>
              </w:rPr>
            </w:pPr>
            <w:r>
              <w:rPr>
                <w:sz w:val="20"/>
                <w:szCs w:val="20"/>
              </w:rPr>
              <w:t>280</w:t>
            </w:r>
          </w:p>
        </w:tc>
        <w:tc>
          <w:tcPr>
            <w:tcW w:w="1276" w:type="dxa"/>
            <w:shd w:val="clear" w:color="auto" w:fill="auto"/>
            <w:vAlign w:val="center"/>
          </w:tcPr>
          <w:p w14:paraId="4DB01051" w14:textId="77777777" w:rsidR="00E8511D" w:rsidRPr="00940D11" w:rsidRDefault="00E8511D" w:rsidP="00F130B1">
            <w:pPr>
              <w:jc w:val="center"/>
              <w:rPr>
                <w:sz w:val="20"/>
                <w:szCs w:val="20"/>
              </w:rPr>
            </w:pPr>
            <w:r w:rsidRPr="00940D11">
              <w:rPr>
                <w:sz w:val="20"/>
                <w:szCs w:val="20"/>
              </w:rPr>
              <w:t>-</w:t>
            </w:r>
          </w:p>
        </w:tc>
        <w:tc>
          <w:tcPr>
            <w:tcW w:w="1474" w:type="dxa"/>
            <w:shd w:val="clear" w:color="auto" w:fill="auto"/>
            <w:vAlign w:val="center"/>
          </w:tcPr>
          <w:p w14:paraId="766ED02F" w14:textId="77777777" w:rsidR="00E8511D" w:rsidRPr="00940D11" w:rsidRDefault="00E8511D" w:rsidP="00F130B1">
            <w:pPr>
              <w:jc w:val="center"/>
              <w:rPr>
                <w:sz w:val="20"/>
                <w:szCs w:val="20"/>
              </w:rPr>
            </w:pPr>
            <w:r w:rsidRPr="00940D11">
              <w:rPr>
                <w:sz w:val="20"/>
                <w:szCs w:val="20"/>
              </w:rPr>
              <w:t>-</w:t>
            </w:r>
          </w:p>
        </w:tc>
        <w:tc>
          <w:tcPr>
            <w:tcW w:w="3132" w:type="dxa"/>
            <w:vMerge w:val="restart"/>
            <w:shd w:val="clear" w:color="auto" w:fill="auto"/>
            <w:vAlign w:val="center"/>
          </w:tcPr>
          <w:p w14:paraId="14359656" w14:textId="77777777" w:rsidR="00E8511D" w:rsidRPr="00940D11" w:rsidRDefault="00E8511D" w:rsidP="00E021F8">
            <w:pPr>
              <w:rPr>
                <w:sz w:val="20"/>
                <w:szCs w:val="20"/>
              </w:rPr>
            </w:pPr>
            <w:r w:rsidRPr="00940D11">
              <w:rPr>
                <w:sz w:val="20"/>
                <w:szCs w:val="20"/>
              </w:rPr>
              <w:t>МП «Развитие физической</w:t>
            </w:r>
            <w:r w:rsidR="00E021F8" w:rsidRPr="00940D11">
              <w:rPr>
                <w:sz w:val="20"/>
                <w:szCs w:val="20"/>
              </w:rPr>
              <w:t xml:space="preserve"> </w:t>
            </w:r>
            <w:r w:rsidRPr="00940D11">
              <w:rPr>
                <w:sz w:val="20"/>
                <w:szCs w:val="20"/>
              </w:rPr>
              <w:t xml:space="preserve">культуры и спорта» </w:t>
            </w:r>
          </w:p>
        </w:tc>
      </w:tr>
      <w:tr w:rsidR="00E8511D" w:rsidRPr="00DB3997" w14:paraId="352750C5" w14:textId="77777777" w:rsidTr="00036F78">
        <w:trPr>
          <w:jc w:val="center"/>
        </w:trPr>
        <w:tc>
          <w:tcPr>
            <w:tcW w:w="684" w:type="dxa"/>
            <w:vMerge/>
            <w:shd w:val="clear" w:color="auto" w:fill="auto"/>
          </w:tcPr>
          <w:p w14:paraId="166375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A77880" w14:textId="77777777" w:rsidR="00E8511D" w:rsidRPr="00940D11" w:rsidRDefault="00E8511D" w:rsidP="00F46770">
            <w:pPr>
              <w:pStyle w:val="ConsPlusNormal"/>
              <w:rPr>
                <w:sz w:val="20"/>
                <w:szCs w:val="20"/>
              </w:rPr>
            </w:pPr>
          </w:p>
        </w:tc>
        <w:tc>
          <w:tcPr>
            <w:tcW w:w="1266" w:type="dxa"/>
            <w:vMerge/>
            <w:shd w:val="clear" w:color="auto" w:fill="auto"/>
          </w:tcPr>
          <w:p w14:paraId="33C66E83" w14:textId="77777777" w:rsidR="00E8511D" w:rsidRPr="00940D11" w:rsidRDefault="00E8511D" w:rsidP="00F46770">
            <w:pPr>
              <w:pStyle w:val="ConsPlusNormal"/>
              <w:rPr>
                <w:sz w:val="20"/>
                <w:szCs w:val="20"/>
              </w:rPr>
            </w:pPr>
          </w:p>
        </w:tc>
        <w:tc>
          <w:tcPr>
            <w:tcW w:w="3005" w:type="dxa"/>
            <w:shd w:val="clear" w:color="auto" w:fill="auto"/>
            <w:vAlign w:val="center"/>
          </w:tcPr>
          <w:p w14:paraId="5E8A714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028A666"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32843A92" w14:textId="77777777" w:rsidR="00E8511D" w:rsidRPr="00940D11" w:rsidRDefault="00E8511D" w:rsidP="00F130B1">
            <w:pPr>
              <w:jc w:val="center"/>
              <w:rPr>
                <w:sz w:val="20"/>
                <w:szCs w:val="20"/>
              </w:rPr>
            </w:pPr>
            <w:r w:rsidRPr="00940D11">
              <w:rPr>
                <w:sz w:val="20"/>
                <w:szCs w:val="20"/>
              </w:rPr>
              <w:t>93</w:t>
            </w:r>
          </w:p>
        </w:tc>
        <w:tc>
          <w:tcPr>
            <w:tcW w:w="1230" w:type="dxa"/>
            <w:shd w:val="clear" w:color="auto" w:fill="auto"/>
            <w:vAlign w:val="center"/>
          </w:tcPr>
          <w:p w14:paraId="15C7D0A1" w14:textId="77777777" w:rsidR="00E8511D" w:rsidRPr="00940D11" w:rsidRDefault="00E8511D" w:rsidP="00F130B1">
            <w:pPr>
              <w:jc w:val="center"/>
              <w:rPr>
                <w:sz w:val="20"/>
                <w:szCs w:val="20"/>
              </w:rPr>
            </w:pPr>
            <w:r w:rsidRPr="00940D11">
              <w:rPr>
                <w:sz w:val="20"/>
                <w:szCs w:val="20"/>
              </w:rPr>
              <w:t>500</w:t>
            </w:r>
          </w:p>
        </w:tc>
        <w:tc>
          <w:tcPr>
            <w:tcW w:w="1276" w:type="dxa"/>
            <w:shd w:val="clear" w:color="auto" w:fill="auto"/>
            <w:vAlign w:val="center"/>
          </w:tcPr>
          <w:p w14:paraId="2D9B6D55" w14:textId="77777777" w:rsidR="00E8511D" w:rsidRPr="00940D11" w:rsidRDefault="00E8511D" w:rsidP="00F130B1">
            <w:pPr>
              <w:jc w:val="center"/>
              <w:rPr>
                <w:sz w:val="20"/>
                <w:szCs w:val="20"/>
              </w:rPr>
            </w:pPr>
            <w:r w:rsidRPr="00940D11">
              <w:rPr>
                <w:sz w:val="20"/>
                <w:szCs w:val="20"/>
              </w:rPr>
              <w:t>-</w:t>
            </w:r>
          </w:p>
        </w:tc>
        <w:tc>
          <w:tcPr>
            <w:tcW w:w="1474" w:type="dxa"/>
            <w:shd w:val="clear" w:color="auto" w:fill="auto"/>
            <w:vAlign w:val="center"/>
          </w:tcPr>
          <w:p w14:paraId="3EBE1C3D" w14:textId="77777777" w:rsidR="00E8511D" w:rsidRPr="00940D11" w:rsidRDefault="00E8511D" w:rsidP="00F130B1">
            <w:pPr>
              <w:jc w:val="center"/>
              <w:rPr>
                <w:sz w:val="20"/>
                <w:szCs w:val="20"/>
              </w:rPr>
            </w:pPr>
            <w:r w:rsidRPr="00940D11">
              <w:rPr>
                <w:sz w:val="20"/>
                <w:szCs w:val="20"/>
              </w:rPr>
              <w:t>-</w:t>
            </w:r>
          </w:p>
        </w:tc>
        <w:tc>
          <w:tcPr>
            <w:tcW w:w="3132" w:type="dxa"/>
            <w:vMerge/>
            <w:shd w:val="clear" w:color="auto" w:fill="auto"/>
          </w:tcPr>
          <w:p w14:paraId="1E4E1925" w14:textId="77777777" w:rsidR="00E8511D" w:rsidRPr="00940D11" w:rsidRDefault="00E8511D" w:rsidP="00F46770">
            <w:pPr>
              <w:pStyle w:val="ConsPlusNormal"/>
              <w:rPr>
                <w:sz w:val="20"/>
                <w:szCs w:val="20"/>
              </w:rPr>
            </w:pPr>
          </w:p>
        </w:tc>
      </w:tr>
      <w:tr w:rsidR="00E8511D" w:rsidRPr="00DB3997" w14:paraId="69CA7E78" w14:textId="77777777" w:rsidTr="00036F78">
        <w:trPr>
          <w:jc w:val="center"/>
        </w:trPr>
        <w:tc>
          <w:tcPr>
            <w:tcW w:w="684" w:type="dxa"/>
            <w:vMerge/>
            <w:shd w:val="clear" w:color="auto" w:fill="auto"/>
          </w:tcPr>
          <w:p w14:paraId="405275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6718FFB" w14:textId="77777777" w:rsidR="00E8511D" w:rsidRPr="00940D11" w:rsidRDefault="00E8511D" w:rsidP="00F46770">
            <w:pPr>
              <w:pStyle w:val="ConsPlusNormal"/>
              <w:rPr>
                <w:sz w:val="20"/>
                <w:szCs w:val="20"/>
              </w:rPr>
            </w:pPr>
          </w:p>
        </w:tc>
        <w:tc>
          <w:tcPr>
            <w:tcW w:w="1266" w:type="dxa"/>
            <w:vMerge/>
            <w:shd w:val="clear" w:color="auto" w:fill="auto"/>
          </w:tcPr>
          <w:p w14:paraId="3DAD4EAD" w14:textId="77777777" w:rsidR="00E8511D" w:rsidRPr="00940D11" w:rsidRDefault="00E8511D" w:rsidP="00F46770">
            <w:pPr>
              <w:pStyle w:val="ConsPlusNormal"/>
              <w:rPr>
                <w:sz w:val="20"/>
                <w:szCs w:val="20"/>
              </w:rPr>
            </w:pPr>
          </w:p>
        </w:tc>
        <w:tc>
          <w:tcPr>
            <w:tcW w:w="3005" w:type="dxa"/>
            <w:shd w:val="clear" w:color="auto" w:fill="auto"/>
            <w:vAlign w:val="center"/>
          </w:tcPr>
          <w:p w14:paraId="3CB0090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8583F7E"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7C88A3B4" w14:textId="77777777" w:rsidR="00E8511D" w:rsidRPr="00940D11" w:rsidRDefault="00E8511D" w:rsidP="00F130B1">
            <w:pPr>
              <w:jc w:val="center"/>
              <w:rPr>
                <w:sz w:val="20"/>
                <w:szCs w:val="20"/>
              </w:rPr>
            </w:pPr>
            <w:r w:rsidRPr="00940D11">
              <w:rPr>
                <w:sz w:val="20"/>
                <w:szCs w:val="20"/>
              </w:rPr>
              <w:t>20</w:t>
            </w:r>
          </w:p>
        </w:tc>
        <w:tc>
          <w:tcPr>
            <w:tcW w:w="1230" w:type="dxa"/>
            <w:shd w:val="clear" w:color="auto" w:fill="auto"/>
            <w:vAlign w:val="center"/>
          </w:tcPr>
          <w:p w14:paraId="20FD35EA" w14:textId="77777777" w:rsidR="00E8511D" w:rsidRPr="00940D11" w:rsidRDefault="00E8511D" w:rsidP="00F130B1">
            <w:pPr>
              <w:jc w:val="center"/>
              <w:rPr>
                <w:sz w:val="20"/>
                <w:szCs w:val="20"/>
              </w:rPr>
            </w:pPr>
            <w:r w:rsidRPr="00940D11">
              <w:rPr>
                <w:sz w:val="20"/>
                <w:szCs w:val="20"/>
              </w:rPr>
              <w:t>-</w:t>
            </w:r>
          </w:p>
        </w:tc>
        <w:tc>
          <w:tcPr>
            <w:tcW w:w="1276" w:type="dxa"/>
            <w:shd w:val="clear" w:color="auto" w:fill="auto"/>
            <w:vAlign w:val="center"/>
          </w:tcPr>
          <w:p w14:paraId="2D0A1FDC" w14:textId="77777777" w:rsidR="00E8511D" w:rsidRPr="00940D11" w:rsidRDefault="00E8511D" w:rsidP="00F130B1">
            <w:pPr>
              <w:jc w:val="center"/>
              <w:rPr>
                <w:sz w:val="20"/>
                <w:szCs w:val="20"/>
              </w:rPr>
            </w:pPr>
            <w:r w:rsidRPr="00940D11">
              <w:rPr>
                <w:sz w:val="20"/>
                <w:szCs w:val="20"/>
              </w:rPr>
              <w:t>-</w:t>
            </w:r>
          </w:p>
        </w:tc>
        <w:tc>
          <w:tcPr>
            <w:tcW w:w="1474" w:type="dxa"/>
            <w:shd w:val="clear" w:color="auto" w:fill="auto"/>
            <w:vAlign w:val="center"/>
          </w:tcPr>
          <w:p w14:paraId="78750A31" w14:textId="77777777" w:rsidR="00E8511D" w:rsidRPr="00940D11" w:rsidRDefault="00E8511D" w:rsidP="00F130B1">
            <w:pPr>
              <w:jc w:val="center"/>
              <w:rPr>
                <w:sz w:val="20"/>
                <w:szCs w:val="20"/>
              </w:rPr>
            </w:pPr>
            <w:r w:rsidRPr="00940D11">
              <w:rPr>
                <w:sz w:val="20"/>
                <w:szCs w:val="20"/>
              </w:rPr>
              <w:t>20</w:t>
            </w:r>
          </w:p>
        </w:tc>
        <w:tc>
          <w:tcPr>
            <w:tcW w:w="3132" w:type="dxa"/>
            <w:vMerge/>
            <w:shd w:val="clear" w:color="auto" w:fill="auto"/>
          </w:tcPr>
          <w:p w14:paraId="3D1500BF" w14:textId="77777777" w:rsidR="00E8511D" w:rsidRPr="00940D11" w:rsidRDefault="00E8511D" w:rsidP="00F46770">
            <w:pPr>
              <w:pStyle w:val="ConsPlusNormal"/>
              <w:rPr>
                <w:sz w:val="20"/>
                <w:szCs w:val="20"/>
              </w:rPr>
            </w:pPr>
          </w:p>
        </w:tc>
      </w:tr>
      <w:tr w:rsidR="00E8511D" w:rsidRPr="00DB3997" w14:paraId="625A2CD5" w14:textId="77777777" w:rsidTr="00036F78">
        <w:trPr>
          <w:jc w:val="center"/>
        </w:trPr>
        <w:tc>
          <w:tcPr>
            <w:tcW w:w="684" w:type="dxa"/>
            <w:vMerge/>
            <w:shd w:val="clear" w:color="auto" w:fill="auto"/>
          </w:tcPr>
          <w:p w14:paraId="1862AE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CD481C3" w14:textId="77777777" w:rsidR="00E8511D" w:rsidRPr="00940D11" w:rsidRDefault="00E8511D" w:rsidP="00F46770">
            <w:pPr>
              <w:pStyle w:val="ConsPlusNormal"/>
              <w:rPr>
                <w:sz w:val="20"/>
                <w:szCs w:val="20"/>
              </w:rPr>
            </w:pPr>
          </w:p>
        </w:tc>
        <w:tc>
          <w:tcPr>
            <w:tcW w:w="1266" w:type="dxa"/>
            <w:vMerge/>
            <w:shd w:val="clear" w:color="auto" w:fill="auto"/>
          </w:tcPr>
          <w:p w14:paraId="1F82D7EE" w14:textId="77777777" w:rsidR="00E8511D" w:rsidRPr="00940D11" w:rsidRDefault="00E8511D" w:rsidP="00F46770">
            <w:pPr>
              <w:pStyle w:val="ConsPlusNormal"/>
              <w:rPr>
                <w:sz w:val="20"/>
                <w:szCs w:val="20"/>
              </w:rPr>
            </w:pPr>
          </w:p>
        </w:tc>
        <w:tc>
          <w:tcPr>
            <w:tcW w:w="3005" w:type="dxa"/>
            <w:shd w:val="clear" w:color="auto" w:fill="auto"/>
            <w:vAlign w:val="center"/>
          </w:tcPr>
          <w:p w14:paraId="79A280E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A371326"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shd w:val="clear" w:color="auto" w:fill="auto"/>
            <w:vAlign w:val="center"/>
          </w:tcPr>
          <w:p w14:paraId="5DE689B8" w14:textId="77777777" w:rsidR="00E8511D" w:rsidRPr="00940D11" w:rsidRDefault="00E8511D" w:rsidP="00F130B1">
            <w:pPr>
              <w:jc w:val="center"/>
              <w:rPr>
                <w:sz w:val="20"/>
                <w:szCs w:val="20"/>
              </w:rPr>
            </w:pPr>
            <w:r w:rsidRPr="00940D11">
              <w:rPr>
                <w:sz w:val="20"/>
                <w:szCs w:val="20"/>
              </w:rPr>
              <w:t>-</w:t>
            </w:r>
          </w:p>
        </w:tc>
        <w:tc>
          <w:tcPr>
            <w:tcW w:w="1230" w:type="dxa"/>
            <w:shd w:val="clear" w:color="auto" w:fill="auto"/>
            <w:vAlign w:val="center"/>
          </w:tcPr>
          <w:p w14:paraId="703E4DC7" w14:textId="77777777" w:rsidR="00E8511D" w:rsidRPr="00940D11" w:rsidRDefault="00E8511D" w:rsidP="00F130B1">
            <w:pPr>
              <w:jc w:val="center"/>
              <w:rPr>
                <w:sz w:val="20"/>
                <w:szCs w:val="20"/>
              </w:rPr>
            </w:pPr>
            <w:r w:rsidRPr="00940D11">
              <w:rPr>
                <w:sz w:val="20"/>
                <w:szCs w:val="20"/>
              </w:rPr>
              <w:t>-</w:t>
            </w:r>
          </w:p>
        </w:tc>
        <w:tc>
          <w:tcPr>
            <w:tcW w:w="1276" w:type="dxa"/>
            <w:shd w:val="clear" w:color="auto" w:fill="auto"/>
            <w:vAlign w:val="center"/>
          </w:tcPr>
          <w:p w14:paraId="213AC7C0" w14:textId="77777777" w:rsidR="00E8511D" w:rsidRPr="00940D11" w:rsidRDefault="00E8511D" w:rsidP="00F130B1">
            <w:pPr>
              <w:jc w:val="center"/>
              <w:rPr>
                <w:sz w:val="20"/>
                <w:szCs w:val="20"/>
              </w:rPr>
            </w:pPr>
            <w:r w:rsidRPr="00940D11">
              <w:rPr>
                <w:sz w:val="20"/>
                <w:szCs w:val="20"/>
              </w:rPr>
              <w:t>-</w:t>
            </w:r>
          </w:p>
        </w:tc>
        <w:tc>
          <w:tcPr>
            <w:tcW w:w="1474" w:type="dxa"/>
            <w:shd w:val="clear" w:color="auto" w:fill="auto"/>
            <w:vAlign w:val="center"/>
          </w:tcPr>
          <w:p w14:paraId="670DDF59" w14:textId="77777777" w:rsidR="00E8511D" w:rsidRPr="00940D11" w:rsidRDefault="00E8511D" w:rsidP="00F130B1">
            <w:pPr>
              <w:jc w:val="center"/>
              <w:rPr>
                <w:sz w:val="20"/>
                <w:szCs w:val="20"/>
              </w:rPr>
            </w:pPr>
            <w:r w:rsidRPr="00940D11">
              <w:rPr>
                <w:sz w:val="20"/>
                <w:szCs w:val="20"/>
              </w:rPr>
              <w:t>-</w:t>
            </w:r>
          </w:p>
        </w:tc>
        <w:tc>
          <w:tcPr>
            <w:tcW w:w="3132" w:type="dxa"/>
            <w:vMerge/>
            <w:shd w:val="clear" w:color="auto" w:fill="auto"/>
          </w:tcPr>
          <w:p w14:paraId="1A3E47EE" w14:textId="77777777" w:rsidR="00E8511D" w:rsidRPr="00940D11" w:rsidRDefault="00E8511D" w:rsidP="00F46770">
            <w:pPr>
              <w:pStyle w:val="ConsPlusNormal"/>
              <w:rPr>
                <w:sz w:val="20"/>
                <w:szCs w:val="20"/>
              </w:rPr>
            </w:pPr>
          </w:p>
        </w:tc>
      </w:tr>
      <w:tr w:rsidR="00E8511D" w:rsidRPr="00DB3997" w14:paraId="38DF129D" w14:textId="77777777" w:rsidTr="00036F78">
        <w:trPr>
          <w:jc w:val="center"/>
        </w:trPr>
        <w:tc>
          <w:tcPr>
            <w:tcW w:w="684" w:type="dxa"/>
            <w:vMerge/>
            <w:shd w:val="clear" w:color="auto" w:fill="auto"/>
          </w:tcPr>
          <w:p w14:paraId="3876CA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3563A0" w14:textId="77777777" w:rsidR="00E8511D" w:rsidRPr="00940D11" w:rsidRDefault="00E8511D" w:rsidP="00F46770">
            <w:pPr>
              <w:pStyle w:val="ConsPlusNormal"/>
              <w:rPr>
                <w:sz w:val="20"/>
                <w:szCs w:val="20"/>
              </w:rPr>
            </w:pPr>
          </w:p>
        </w:tc>
        <w:tc>
          <w:tcPr>
            <w:tcW w:w="1266" w:type="dxa"/>
            <w:vMerge/>
            <w:shd w:val="clear" w:color="auto" w:fill="auto"/>
          </w:tcPr>
          <w:p w14:paraId="5B3BD2D5" w14:textId="77777777" w:rsidR="00E8511D" w:rsidRPr="00940D11" w:rsidRDefault="00E8511D" w:rsidP="00F46770">
            <w:pPr>
              <w:pStyle w:val="ConsPlusNormal"/>
              <w:rPr>
                <w:sz w:val="20"/>
                <w:szCs w:val="20"/>
              </w:rPr>
            </w:pPr>
          </w:p>
        </w:tc>
        <w:tc>
          <w:tcPr>
            <w:tcW w:w="3005" w:type="dxa"/>
            <w:shd w:val="clear" w:color="auto" w:fill="auto"/>
            <w:vAlign w:val="center"/>
          </w:tcPr>
          <w:p w14:paraId="211409D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8C9B254"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0CCB0FB8" w14:textId="77777777" w:rsidR="00E8511D" w:rsidRPr="00940D11" w:rsidRDefault="00E8511D" w:rsidP="00F130B1">
            <w:pPr>
              <w:jc w:val="center"/>
              <w:rPr>
                <w:sz w:val="20"/>
                <w:szCs w:val="20"/>
              </w:rPr>
            </w:pPr>
            <w:r w:rsidRPr="00940D11">
              <w:rPr>
                <w:sz w:val="20"/>
                <w:szCs w:val="20"/>
              </w:rPr>
              <w:t>81</w:t>
            </w:r>
          </w:p>
        </w:tc>
        <w:tc>
          <w:tcPr>
            <w:tcW w:w="1230" w:type="dxa"/>
            <w:shd w:val="clear" w:color="auto" w:fill="auto"/>
            <w:vAlign w:val="center"/>
          </w:tcPr>
          <w:p w14:paraId="6526B918" w14:textId="77777777" w:rsidR="00E8511D" w:rsidRPr="00940D11" w:rsidRDefault="00E8511D" w:rsidP="00F130B1">
            <w:pPr>
              <w:jc w:val="center"/>
              <w:rPr>
                <w:sz w:val="20"/>
                <w:szCs w:val="20"/>
              </w:rPr>
            </w:pPr>
            <w:r w:rsidRPr="00940D11">
              <w:rPr>
                <w:sz w:val="20"/>
                <w:szCs w:val="20"/>
              </w:rPr>
              <w:t>-</w:t>
            </w:r>
          </w:p>
        </w:tc>
        <w:tc>
          <w:tcPr>
            <w:tcW w:w="1276" w:type="dxa"/>
            <w:shd w:val="clear" w:color="auto" w:fill="auto"/>
            <w:vAlign w:val="center"/>
          </w:tcPr>
          <w:p w14:paraId="1997B0DA" w14:textId="77777777" w:rsidR="00E8511D" w:rsidRPr="00940D11" w:rsidRDefault="00E8511D" w:rsidP="00F130B1">
            <w:pPr>
              <w:jc w:val="center"/>
              <w:rPr>
                <w:sz w:val="20"/>
                <w:szCs w:val="20"/>
              </w:rPr>
            </w:pPr>
            <w:r w:rsidRPr="00940D11">
              <w:rPr>
                <w:sz w:val="20"/>
                <w:szCs w:val="20"/>
              </w:rPr>
              <w:t>-</w:t>
            </w:r>
          </w:p>
        </w:tc>
        <w:tc>
          <w:tcPr>
            <w:tcW w:w="1474" w:type="dxa"/>
            <w:shd w:val="clear" w:color="auto" w:fill="auto"/>
            <w:vAlign w:val="center"/>
          </w:tcPr>
          <w:p w14:paraId="6B685A95" w14:textId="77777777" w:rsidR="00E8511D" w:rsidRPr="00940D11" w:rsidRDefault="00E8511D" w:rsidP="00F130B1">
            <w:pPr>
              <w:jc w:val="center"/>
              <w:rPr>
                <w:sz w:val="20"/>
                <w:szCs w:val="20"/>
              </w:rPr>
            </w:pPr>
            <w:r w:rsidRPr="00940D11">
              <w:rPr>
                <w:sz w:val="20"/>
                <w:szCs w:val="20"/>
              </w:rPr>
              <w:t>81</w:t>
            </w:r>
          </w:p>
        </w:tc>
        <w:tc>
          <w:tcPr>
            <w:tcW w:w="3132" w:type="dxa"/>
            <w:vMerge/>
            <w:shd w:val="clear" w:color="auto" w:fill="auto"/>
          </w:tcPr>
          <w:p w14:paraId="1D67F999" w14:textId="77777777" w:rsidR="00E8511D" w:rsidRPr="00940D11" w:rsidRDefault="00E8511D" w:rsidP="00F46770">
            <w:pPr>
              <w:pStyle w:val="ConsPlusNormal"/>
              <w:rPr>
                <w:sz w:val="20"/>
                <w:szCs w:val="20"/>
              </w:rPr>
            </w:pPr>
          </w:p>
        </w:tc>
      </w:tr>
      <w:tr w:rsidR="00E8511D" w:rsidRPr="00DB3997" w14:paraId="759913EC" w14:textId="77777777" w:rsidTr="00036F78">
        <w:trPr>
          <w:jc w:val="center"/>
        </w:trPr>
        <w:tc>
          <w:tcPr>
            <w:tcW w:w="684" w:type="dxa"/>
            <w:vMerge/>
            <w:shd w:val="clear" w:color="auto" w:fill="auto"/>
          </w:tcPr>
          <w:p w14:paraId="60D9D5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FCFEAAF" w14:textId="77777777" w:rsidR="00E8511D" w:rsidRPr="00940D11" w:rsidRDefault="00E8511D" w:rsidP="00F46770">
            <w:pPr>
              <w:pStyle w:val="ConsPlusNormal"/>
              <w:rPr>
                <w:sz w:val="20"/>
                <w:szCs w:val="20"/>
              </w:rPr>
            </w:pPr>
          </w:p>
        </w:tc>
        <w:tc>
          <w:tcPr>
            <w:tcW w:w="1266" w:type="dxa"/>
            <w:vMerge/>
            <w:shd w:val="clear" w:color="auto" w:fill="auto"/>
          </w:tcPr>
          <w:p w14:paraId="066AF892" w14:textId="77777777" w:rsidR="00E8511D" w:rsidRPr="00940D11" w:rsidRDefault="00E8511D" w:rsidP="00F46770">
            <w:pPr>
              <w:pStyle w:val="ConsPlusNormal"/>
              <w:rPr>
                <w:sz w:val="20"/>
                <w:szCs w:val="20"/>
              </w:rPr>
            </w:pPr>
          </w:p>
        </w:tc>
        <w:tc>
          <w:tcPr>
            <w:tcW w:w="3005" w:type="dxa"/>
            <w:shd w:val="clear" w:color="auto" w:fill="auto"/>
            <w:vAlign w:val="center"/>
          </w:tcPr>
          <w:p w14:paraId="50CEA6F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2E85F32"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798D89B" w14:textId="77777777" w:rsidR="00E8511D" w:rsidRPr="00940D11" w:rsidRDefault="00E8511D" w:rsidP="00F130B1">
            <w:pPr>
              <w:jc w:val="center"/>
              <w:rPr>
                <w:sz w:val="20"/>
                <w:szCs w:val="20"/>
              </w:rPr>
            </w:pPr>
            <w:r w:rsidRPr="00940D11">
              <w:rPr>
                <w:sz w:val="20"/>
                <w:szCs w:val="20"/>
              </w:rPr>
              <w:t>81</w:t>
            </w:r>
          </w:p>
        </w:tc>
        <w:tc>
          <w:tcPr>
            <w:tcW w:w="1230" w:type="dxa"/>
            <w:shd w:val="clear" w:color="auto" w:fill="auto"/>
            <w:vAlign w:val="center"/>
          </w:tcPr>
          <w:p w14:paraId="4DBA8B2C" w14:textId="77777777" w:rsidR="00E8511D" w:rsidRPr="00940D11" w:rsidRDefault="00E8511D" w:rsidP="00F130B1">
            <w:pPr>
              <w:jc w:val="center"/>
              <w:rPr>
                <w:sz w:val="20"/>
                <w:szCs w:val="20"/>
              </w:rPr>
            </w:pPr>
            <w:r w:rsidRPr="00940D11">
              <w:rPr>
                <w:sz w:val="20"/>
                <w:szCs w:val="20"/>
              </w:rPr>
              <w:t>529</w:t>
            </w:r>
          </w:p>
        </w:tc>
        <w:tc>
          <w:tcPr>
            <w:tcW w:w="1276" w:type="dxa"/>
            <w:shd w:val="clear" w:color="auto" w:fill="auto"/>
            <w:vAlign w:val="center"/>
          </w:tcPr>
          <w:p w14:paraId="087A0129" w14:textId="77777777" w:rsidR="00E8511D" w:rsidRPr="00940D11" w:rsidRDefault="00E8511D" w:rsidP="00F130B1">
            <w:pPr>
              <w:jc w:val="center"/>
              <w:rPr>
                <w:sz w:val="20"/>
                <w:szCs w:val="20"/>
              </w:rPr>
            </w:pPr>
            <w:r w:rsidRPr="00940D11">
              <w:rPr>
                <w:sz w:val="20"/>
                <w:szCs w:val="20"/>
              </w:rPr>
              <w:t>н/д</w:t>
            </w:r>
          </w:p>
        </w:tc>
        <w:tc>
          <w:tcPr>
            <w:tcW w:w="1474" w:type="dxa"/>
            <w:shd w:val="clear" w:color="auto" w:fill="auto"/>
            <w:vAlign w:val="center"/>
          </w:tcPr>
          <w:p w14:paraId="4B8B4421" w14:textId="77777777" w:rsidR="00E8511D" w:rsidRPr="00940D11" w:rsidRDefault="00E8511D" w:rsidP="00F130B1">
            <w:pPr>
              <w:jc w:val="center"/>
              <w:rPr>
                <w:sz w:val="20"/>
                <w:szCs w:val="20"/>
              </w:rPr>
            </w:pPr>
            <w:r w:rsidRPr="00940D11">
              <w:rPr>
                <w:sz w:val="20"/>
                <w:szCs w:val="20"/>
              </w:rPr>
              <w:t>-</w:t>
            </w:r>
          </w:p>
        </w:tc>
        <w:tc>
          <w:tcPr>
            <w:tcW w:w="3132" w:type="dxa"/>
            <w:vMerge/>
            <w:shd w:val="clear" w:color="auto" w:fill="auto"/>
          </w:tcPr>
          <w:p w14:paraId="38C195B5" w14:textId="77777777" w:rsidR="00E8511D" w:rsidRPr="00940D11" w:rsidRDefault="00E8511D" w:rsidP="00F46770">
            <w:pPr>
              <w:pStyle w:val="ConsPlusNormal"/>
              <w:rPr>
                <w:sz w:val="20"/>
                <w:szCs w:val="20"/>
              </w:rPr>
            </w:pPr>
          </w:p>
        </w:tc>
      </w:tr>
      <w:tr w:rsidR="00E8511D" w:rsidRPr="00DB3997" w14:paraId="326FBA8F" w14:textId="77777777" w:rsidTr="00036F78">
        <w:trPr>
          <w:jc w:val="center"/>
        </w:trPr>
        <w:tc>
          <w:tcPr>
            <w:tcW w:w="684" w:type="dxa"/>
            <w:vMerge/>
            <w:shd w:val="clear" w:color="auto" w:fill="auto"/>
          </w:tcPr>
          <w:p w14:paraId="0C9E36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C99D606" w14:textId="77777777" w:rsidR="00E8511D" w:rsidRPr="00940D11" w:rsidRDefault="00E8511D" w:rsidP="00F46770">
            <w:pPr>
              <w:pStyle w:val="ConsPlusNormal"/>
              <w:rPr>
                <w:sz w:val="20"/>
                <w:szCs w:val="20"/>
              </w:rPr>
            </w:pPr>
          </w:p>
        </w:tc>
        <w:tc>
          <w:tcPr>
            <w:tcW w:w="1266" w:type="dxa"/>
            <w:vMerge/>
            <w:shd w:val="clear" w:color="auto" w:fill="auto"/>
          </w:tcPr>
          <w:p w14:paraId="24B47E65" w14:textId="77777777" w:rsidR="00E8511D" w:rsidRPr="00940D11" w:rsidRDefault="00E8511D" w:rsidP="00F46770">
            <w:pPr>
              <w:pStyle w:val="ConsPlusNormal"/>
              <w:rPr>
                <w:sz w:val="20"/>
                <w:szCs w:val="20"/>
              </w:rPr>
            </w:pPr>
          </w:p>
        </w:tc>
        <w:tc>
          <w:tcPr>
            <w:tcW w:w="3005" w:type="dxa"/>
            <w:shd w:val="clear" w:color="auto" w:fill="auto"/>
            <w:vAlign w:val="center"/>
          </w:tcPr>
          <w:p w14:paraId="3B61B6D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EB04141"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AC42AB6" w14:textId="77777777" w:rsidR="00E8511D" w:rsidRPr="00940D11" w:rsidRDefault="00E8511D" w:rsidP="00F130B1">
            <w:pPr>
              <w:jc w:val="center"/>
              <w:rPr>
                <w:sz w:val="20"/>
                <w:szCs w:val="20"/>
              </w:rPr>
            </w:pPr>
            <w:r w:rsidRPr="00940D11">
              <w:rPr>
                <w:sz w:val="20"/>
                <w:szCs w:val="20"/>
              </w:rPr>
              <w:t>25</w:t>
            </w:r>
          </w:p>
        </w:tc>
        <w:tc>
          <w:tcPr>
            <w:tcW w:w="1230" w:type="dxa"/>
            <w:shd w:val="clear" w:color="auto" w:fill="auto"/>
            <w:vAlign w:val="center"/>
          </w:tcPr>
          <w:p w14:paraId="12A768A1" w14:textId="77777777" w:rsidR="00E8511D" w:rsidRPr="00940D11" w:rsidRDefault="00E8511D" w:rsidP="00F130B1">
            <w:pPr>
              <w:jc w:val="center"/>
              <w:rPr>
                <w:sz w:val="20"/>
                <w:szCs w:val="20"/>
              </w:rPr>
            </w:pPr>
            <w:r w:rsidRPr="00940D11">
              <w:rPr>
                <w:sz w:val="20"/>
                <w:szCs w:val="20"/>
              </w:rPr>
              <w:t>-</w:t>
            </w:r>
          </w:p>
        </w:tc>
        <w:tc>
          <w:tcPr>
            <w:tcW w:w="1276" w:type="dxa"/>
            <w:shd w:val="clear" w:color="auto" w:fill="auto"/>
            <w:vAlign w:val="center"/>
          </w:tcPr>
          <w:p w14:paraId="3B659A2B" w14:textId="77777777" w:rsidR="00E8511D" w:rsidRPr="00940D11" w:rsidRDefault="00E8511D" w:rsidP="00F130B1">
            <w:pPr>
              <w:jc w:val="center"/>
              <w:rPr>
                <w:sz w:val="20"/>
                <w:szCs w:val="20"/>
              </w:rPr>
            </w:pPr>
            <w:r w:rsidRPr="00940D11">
              <w:rPr>
                <w:sz w:val="20"/>
                <w:szCs w:val="20"/>
              </w:rPr>
              <w:t>-</w:t>
            </w:r>
          </w:p>
        </w:tc>
        <w:tc>
          <w:tcPr>
            <w:tcW w:w="1474" w:type="dxa"/>
            <w:shd w:val="clear" w:color="auto" w:fill="auto"/>
            <w:vAlign w:val="center"/>
          </w:tcPr>
          <w:p w14:paraId="43D82782" w14:textId="77777777" w:rsidR="00E8511D" w:rsidRPr="00940D11" w:rsidRDefault="00E8511D" w:rsidP="00F130B1">
            <w:pPr>
              <w:jc w:val="center"/>
              <w:rPr>
                <w:sz w:val="20"/>
                <w:szCs w:val="20"/>
              </w:rPr>
            </w:pPr>
            <w:r w:rsidRPr="00940D11">
              <w:rPr>
                <w:sz w:val="20"/>
                <w:szCs w:val="20"/>
              </w:rPr>
              <w:t>25</w:t>
            </w:r>
          </w:p>
        </w:tc>
        <w:tc>
          <w:tcPr>
            <w:tcW w:w="3132" w:type="dxa"/>
            <w:vMerge/>
            <w:shd w:val="clear" w:color="auto" w:fill="auto"/>
          </w:tcPr>
          <w:p w14:paraId="56706F6E" w14:textId="77777777" w:rsidR="00E8511D" w:rsidRPr="00940D11" w:rsidRDefault="00E8511D" w:rsidP="00F46770">
            <w:pPr>
              <w:pStyle w:val="ConsPlusNormal"/>
              <w:rPr>
                <w:sz w:val="20"/>
                <w:szCs w:val="20"/>
              </w:rPr>
            </w:pPr>
          </w:p>
        </w:tc>
      </w:tr>
      <w:tr w:rsidR="00E8511D" w:rsidRPr="00DB3997" w14:paraId="220E8791" w14:textId="77777777" w:rsidTr="00F1427E">
        <w:trPr>
          <w:jc w:val="center"/>
        </w:trPr>
        <w:tc>
          <w:tcPr>
            <w:tcW w:w="684" w:type="dxa"/>
            <w:vMerge w:val="restart"/>
            <w:shd w:val="clear" w:color="auto" w:fill="auto"/>
            <w:vAlign w:val="center"/>
          </w:tcPr>
          <w:p w14:paraId="0354D3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84276EA" w14:textId="77777777" w:rsidR="00E8511D" w:rsidRPr="00940D11" w:rsidRDefault="00E8511D" w:rsidP="00F46770">
            <w:pPr>
              <w:pStyle w:val="ConsPlusNormal"/>
              <w:rPr>
                <w:sz w:val="20"/>
                <w:szCs w:val="20"/>
              </w:rPr>
            </w:pPr>
            <w:r w:rsidRPr="00940D11">
              <w:rPr>
                <w:sz w:val="20"/>
                <w:szCs w:val="20"/>
              </w:rPr>
              <w:t>4076</w:t>
            </w:r>
          </w:p>
        </w:tc>
        <w:tc>
          <w:tcPr>
            <w:tcW w:w="1266" w:type="dxa"/>
            <w:vMerge w:val="restart"/>
            <w:shd w:val="clear" w:color="auto" w:fill="auto"/>
            <w:vAlign w:val="center"/>
          </w:tcPr>
          <w:p w14:paraId="58D8EFA9"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156F1285"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shd w:val="clear" w:color="auto" w:fill="auto"/>
            <w:vAlign w:val="center"/>
          </w:tcPr>
          <w:p w14:paraId="61262FE9" w14:textId="77777777" w:rsidR="00E8511D" w:rsidRPr="00940D11" w:rsidRDefault="00E8511D" w:rsidP="00F130B1">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1108F54F" w14:textId="77777777" w:rsidR="00E8511D" w:rsidRPr="00940D11" w:rsidRDefault="00E8511D" w:rsidP="00F130B1">
            <w:pPr>
              <w:pStyle w:val="ConsPlusNormal"/>
              <w:jc w:val="center"/>
              <w:rPr>
                <w:sz w:val="20"/>
                <w:szCs w:val="20"/>
              </w:rPr>
            </w:pPr>
            <w:r w:rsidRPr="00940D11">
              <w:rPr>
                <w:sz w:val="20"/>
                <w:szCs w:val="20"/>
              </w:rPr>
              <w:t>22</w:t>
            </w:r>
          </w:p>
        </w:tc>
        <w:tc>
          <w:tcPr>
            <w:tcW w:w="1230" w:type="dxa"/>
            <w:shd w:val="clear" w:color="auto" w:fill="auto"/>
            <w:vAlign w:val="center"/>
          </w:tcPr>
          <w:p w14:paraId="1FB78E40"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5FD8E9B7"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1F8B01BA" w14:textId="77777777" w:rsidR="00E8511D" w:rsidRPr="00940D11" w:rsidRDefault="00E8511D" w:rsidP="00F130B1">
            <w:pPr>
              <w:pStyle w:val="ConsPlusNormal"/>
              <w:jc w:val="center"/>
              <w:rPr>
                <w:sz w:val="20"/>
                <w:szCs w:val="20"/>
              </w:rPr>
            </w:pPr>
            <w:r w:rsidRPr="00940D11">
              <w:rPr>
                <w:sz w:val="20"/>
                <w:szCs w:val="20"/>
              </w:rPr>
              <w:t>22</w:t>
            </w:r>
          </w:p>
        </w:tc>
        <w:tc>
          <w:tcPr>
            <w:tcW w:w="3132" w:type="dxa"/>
            <w:vMerge w:val="restart"/>
            <w:shd w:val="clear" w:color="auto" w:fill="auto"/>
            <w:vAlign w:val="center"/>
          </w:tcPr>
          <w:p w14:paraId="32CDF3CB" w14:textId="77777777" w:rsidR="00E8511D" w:rsidRPr="00940D11" w:rsidRDefault="00217208" w:rsidP="00F46770">
            <w:pPr>
              <w:pStyle w:val="ConsPlusNormal"/>
              <w:rPr>
                <w:sz w:val="20"/>
                <w:szCs w:val="20"/>
              </w:rPr>
            </w:pPr>
            <w:r w:rsidRPr="00217208">
              <w:rPr>
                <w:sz w:val="20"/>
                <w:szCs w:val="20"/>
              </w:rPr>
              <w:t xml:space="preserve">МП «Развитие физической </w:t>
            </w:r>
            <w:r w:rsidRPr="00217208">
              <w:rPr>
                <w:sz w:val="20"/>
                <w:szCs w:val="20"/>
              </w:rPr>
              <w:lastRenderedPageBreak/>
              <w:t>культуры и спорта»</w:t>
            </w:r>
          </w:p>
        </w:tc>
      </w:tr>
      <w:tr w:rsidR="00E8511D" w:rsidRPr="00DB3997" w14:paraId="15F021C2" w14:textId="77777777" w:rsidTr="00F1427E">
        <w:trPr>
          <w:jc w:val="center"/>
        </w:trPr>
        <w:tc>
          <w:tcPr>
            <w:tcW w:w="684" w:type="dxa"/>
            <w:vMerge/>
            <w:shd w:val="clear" w:color="auto" w:fill="auto"/>
          </w:tcPr>
          <w:p w14:paraId="227390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687F5F9" w14:textId="77777777" w:rsidR="00E8511D" w:rsidRPr="00940D11" w:rsidRDefault="00E8511D" w:rsidP="00F46770">
            <w:pPr>
              <w:pStyle w:val="ConsPlusNormal"/>
              <w:rPr>
                <w:sz w:val="20"/>
                <w:szCs w:val="20"/>
              </w:rPr>
            </w:pPr>
          </w:p>
        </w:tc>
        <w:tc>
          <w:tcPr>
            <w:tcW w:w="1266" w:type="dxa"/>
            <w:vMerge/>
            <w:shd w:val="clear" w:color="auto" w:fill="auto"/>
          </w:tcPr>
          <w:p w14:paraId="68F42CF1" w14:textId="77777777" w:rsidR="00E8511D" w:rsidRPr="00940D11" w:rsidRDefault="00E8511D" w:rsidP="00F46770">
            <w:pPr>
              <w:pStyle w:val="ConsPlusNormal"/>
              <w:rPr>
                <w:sz w:val="20"/>
                <w:szCs w:val="20"/>
              </w:rPr>
            </w:pPr>
          </w:p>
        </w:tc>
        <w:tc>
          <w:tcPr>
            <w:tcW w:w="3005" w:type="dxa"/>
            <w:shd w:val="clear" w:color="auto" w:fill="auto"/>
            <w:vAlign w:val="center"/>
          </w:tcPr>
          <w:p w14:paraId="7A6D116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542C124"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2CF8589F" w14:textId="77777777" w:rsidR="00E8511D" w:rsidRPr="00940D11" w:rsidRDefault="00E8511D" w:rsidP="00F130B1">
            <w:pPr>
              <w:pStyle w:val="ConsPlusNormal"/>
              <w:jc w:val="center"/>
              <w:rPr>
                <w:sz w:val="20"/>
                <w:szCs w:val="20"/>
              </w:rPr>
            </w:pPr>
            <w:r w:rsidRPr="00940D11">
              <w:rPr>
                <w:sz w:val="20"/>
                <w:szCs w:val="20"/>
              </w:rPr>
              <w:t>48</w:t>
            </w:r>
          </w:p>
        </w:tc>
        <w:tc>
          <w:tcPr>
            <w:tcW w:w="1230" w:type="dxa"/>
            <w:shd w:val="clear" w:color="auto" w:fill="auto"/>
            <w:vAlign w:val="center"/>
          </w:tcPr>
          <w:p w14:paraId="4E6C9DBC"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37EC0432"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469D644" w14:textId="77777777" w:rsidR="00E8511D" w:rsidRPr="00940D11" w:rsidRDefault="00E8511D" w:rsidP="00F130B1">
            <w:pPr>
              <w:pStyle w:val="ConsPlusNormal"/>
              <w:jc w:val="center"/>
              <w:rPr>
                <w:sz w:val="20"/>
                <w:szCs w:val="20"/>
              </w:rPr>
            </w:pPr>
            <w:r w:rsidRPr="00940D11">
              <w:rPr>
                <w:sz w:val="20"/>
                <w:szCs w:val="20"/>
              </w:rPr>
              <w:t>48</w:t>
            </w:r>
          </w:p>
        </w:tc>
        <w:tc>
          <w:tcPr>
            <w:tcW w:w="3132" w:type="dxa"/>
            <w:vMerge/>
            <w:shd w:val="clear" w:color="auto" w:fill="auto"/>
          </w:tcPr>
          <w:p w14:paraId="1B4DE252" w14:textId="77777777" w:rsidR="00E8511D" w:rsidRPr="00940D11" w:rsidRDefault="00E8511D" w:rsidP="00F46770">
            <w:pPr>
              <w:pStyle w:val="ConsPlusNormal"/>
              <w:rPr>
                <w:sz w:val="20"/>
                <w:szCs w:val="20"/>
              </w:rPr>
            </w:pPr>
          </w:p>
        </w:tc>
      </w:tr>
      <w:tr w:rsidR="00E8511D" w:rsidRPr="00DB3997" w14:paraId="34DEBAD6" w14:textId="77777777" w:rsidTr="00F1427E">
        <w:trPr>
          <w:jc w:val="center"/>
        </w:trPr>
        <w:tc>
          <w:tcPr>
            <w:tcW w:w="684" w:type="dxa"/>
            <w:vMerge/>
            <w:shd w:val="clear" w:color="auto" w:fill="auto"/>
          </w:tcPr>
          <w:p w14:paraId="384BCB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EC1EDF5" w14:textId="77777777" w:rsidR="00E8511D" w:rsidRPr="00940D11" w:rsidRDefault="00E8511D" w:rsidP="00F46770">
            <w:pPr>
              <w:pStyle w:val="ConsPlusNormal"/>
              <w:rPr>
                <w:sz w:val="20"/>
                <w:szCs w:val="20"/>
              </w:rPr>
            </w:pPr>
          </w:p>
        </w:tc>
        <w:tc>
          <w:tcPr>
            <w:tcW w:w="1266" w:type="dxa"/>
            <w:vMerge/>
            <w:shd w:val="clear" w:color="auto" w:fill="auto"/>
          </w:tcPr>
          <w:p w14:paraId="00D2AC52" w14:textId="77777777" w:rsidR="00E8511D" w:rsidRPr="00940D11" w:rsidRDefault="00E8511D" w:rsidP="00F46770">
            <w:pPr>
              <w:pStyle w:val="ConsPlusNormal"/>
              <w:rPr>
                <w:sz w:val="20"/>
                <w:szCs w:val="20"/>
              </w:rPr>
            </w:pPr>
          </w:p>
        </w:tc>
        <w:tc>
          <w:tcPr>
            <w:tcW w:w="3005" w:type="dxa"/>
            <w:shd w:val="clear" w:color="auto" w:fill="auto"/>
            <w:vAlign w:val="center"/>
          </w:tcPr>
          <w:p w14:paraId="2D2970E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9DC05D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78D9AF02" w14:textId="77777777" w:rsidR="00E8511D" w:rsidRPr="00940D11" w:rsidRDefault="00E8511D" w:rsidP="00F130B1">
            <w:pPr>
              <w:pStyle w:val="ConsPlusNormal"/>
              <w:jc w:val="center"/>
              <w:rPr>
                <w:sz w:val="20"/>
                <w:szCs w:val="20"/>
              </w:rPr>
            </w:pPr>
            <w:r w:rsidRPr="00940D11">
              <w:rPr>
                <w:sz w:val="20"/>
                <w:szCs w:val="20"/>
              </w:rPr>
              <w:t>10</w:t>
            </w:r>
          </w:p>
        </w:tc>
        <w:tc>
          <w:tcPr>
            <w:tcW w:w="1230" w:type="dxa"/>
            <w:shd w:val="clear" w:color="auto" w:fill="auto"/>
            <w:vAlign w:val="center"/>
          </w:tcPr>
          <w:p w14:paraId="521BDF5E"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1254F025"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F8D6A7F" w14:textId="77777777" w:rsidR="00E8511D" w:rsidRPr="00940D11" w:rsidRDefault="00E8511D" w:rsidP="00F130B1">
            <w:pPr>
              <w:pStyle w:val="ConsPlusNormal"/>
              <w:jc w:val="center"/>
              <w:rPr>
                <w:sz w:val="20"/>
                <w:szCs w:val="20"/>
              </w:rPr>
            </w:pPr>
            <w:r w:rsidRPr="00940D11">
              <w:rPr>
                <w:sz w:val="20"/>
                <w:szCs w:val="20"/>
              </w:rPr>
              <w:t>10</w:t>
            </w:r>
          </w:p>
        </w:tc>
        <w:tc>
          <w:tcPr>
            <w:tcW w:w="3132" w:type="dxa"/>
            <w:vMerge/>
            <w:shd w:val="clear" w:color="auto" w:fill="auto"/>
          </w:tcPr>
          <w:p w14:paraId="4F3B66AC" w14:textId="77777777" w:rsidR="00E8511D" w:rsidRPr="00940D11" w:rsidRDefault="00E8511D" w:rsidP="00F46770">
            <w:pPr>
              <w:pStyle w:val="ConsPlusNormal"/>
              <w:rPr>
                <w:sz w:val="20"/>
                <w:szCs w:val="20"/>
              </w:rPr>
            </w:pPr>
          </w:p>
        </w:tc>
      </w:tr>
      <w:tr w:rsidR="00E8511D" w:rsidRPr="00DB3997" w14:paraId="645B0D3C" w14:textId="77777777" w:rsidTr="00F1427E">
        <w:trPr>
          <w:jc w:val="center"/>
        </w:trPr>
        <w:tc>
          <w:tcPr>
            <w:tcW w:w="684" w:type="dxa"/>
            <w:vMerge/>
            <w:shd w:val="clear" w:color="auto" w:fill="auto"/>
          </w:tcPr>
          <w:p w14:paraId="5FB282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E3AC6C8" w14:textId="77777777" w:rsidR="00E8511D" w:rsidRPr="00940D11" w:rsidRDefault="00E8511D" w:rsidP="00F46770">
            <w:pPr>
              <w:pStyle w:val="ConsPlusNormal"/>
              <w:rPr>
                <w:sz w:val="20"/>
                <w:szCs w:val="20"/>
              </w:rPr>
            </w:pPr>
          </w:p>
        </w:tc>
        <w:tc>
          <w:tcPr>
            <w:tcW w:w="1266" w:type="dxa"/>
            <w:vMerge/>
            <w:shd w:val="clear" w:color="auto" w:fill="auto"/>
          </w:tcPr>
          <w:p w14:paraId="0FE8CD16" w14:textId="77777777" w:rsidR="00E8511D" w:rsidRPr="00940D11" w:rsidRDefault="00E8511D" w:rsidP="00F46770">
            <w:pPr>
              <w:pStyle w:val="ConsPlusNormal"/>
              <w:rPr>
                <w:sz w:val="20"/>
                <w:szCs w:val="20"/>
              </w:rPr>
            </w:pPr>
          </w:p>
        </w:tc>
        <w:tc>
          <w:tcPr>
            <w:tcW w:w="3005" w:type="dxa"/>
            <w:shd w:val="clear" w:color="auto" w:fill="auto"/>
            <w:vAlign w:val="center"/>
          </w:tcPr>
          <w:p w14:paraId="7110841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1A7F139"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shd w:val="clear" w:color="auto" w:fill="auto"/>
            <w:vAlign w:val="center"/>
          </w:tcPr>
          <w:p w14:paraId="42DDD838" w14:textId="77777777" w:rsidR="00E8511D" w:rsidRPr="00940D11" w:rsidRDefault="00E8511D" w:rsidP="00F130B1">
            <w:pPr>
              <w:pStyle w:val="ConsPlusNormal"/>
              <w:jc w:val="center"/>
              <w:rPr>
                <w:sz w:val="20"/>
                <w:szCs w:val="20"/>
              </w:rPr>
            </w:pPr>
            <w:r w:rsidRPr="00940D11">
              <w:rPr>
                <w:sz w:val="20"/>
                <w:szCs w:val="20"/>
              </w:rPr>
              <w:t>-</w:t>
            </w:r>
          </w:p>
        </w:tc>
        <w:tc>
          <w:tcPr>
            <w:tcW w:w="1230" w:type="dxa"/>
            <w:shd w:val="clear" w:color="auto" w:fill="auto"/>
            <w:vAlign w:val="center"/>
          </w:tcPr>
          <w:p w14:paraId="53BCC53E"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0BE7C0C1"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4DA6ECC"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5AD97B46" w14:textId="77777777" w:rsidR="00E8511D" w:rsidRPr="00940D11" w:rsidRDefault="00E8511D" w:rsidP="00F46770">
            <w:pPr>
              <w:pStyle w:val="ConsPlusNormal"/>
              <w:rPr>
                <w:sz w:val="20"/>
                <w:szCs w:val="20"/>
              </w:rPr>
            </w:pPr>
          </w:p>
        </w:tc>
      </w:tr>
      <w:tr w:rsidR="00E8511D" w:rsidRPr="00DB3997" w14:paraId="0E4580F1" w14:textId="77777777" w:rsidTr="00F1427E">
        <w:trPr>
          <w:jc w:val="center"/>
        </w:trPr>
        <w:tc>
          <w:tcPr>
            <w:tcW w:w="684" w:type="dxa"/>
            <w:vMerge/>
            <w:shd w:val="clear" w:color="auto" w:fill="auto"/>
          </w:tcPr>
          <w:p w14:paraId="1417AA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FCE1E1" w14:textId="77777777" w:rsidR="00E8511D" w:rsidRPr="00940D11" w:rsidRDefault="00E8511D" w:rsidP="00F46770">
            <w:pPr>
              <w:pStyle w:val="ConsPlusNormal"/>
              <w:rPr>
                <w:sz w:val="20"/>
                <w:szCs w:val="20"/>
              </w:rPr>
            </w:pPr>
          </w:p>
        </w:tc>
        <w:tc>
          <w:tcPr>
            <w:tcW w:w="1266" w:type="dxa"/>
            <w:vMerge/>
            <w:shd w:val="clear" w:color="auto" w:fill="auto"/>
          </w:tcPr>
          <w:p w14:paraId="027265CF" w14:textId="77777777" w:rsidR="00E8511D" w:rsidRPr="00940D11" w:rsidRDefault="00E8511D" w:rsidP="00F46770">
            <w:pPr>
              <w:pStyle w:val="ConsPlusNormal"/>
              <w:rPr>
                <w:sz w:val="20"/>
                <w:szCs w:val="20"/>
              </w:rPr>
            </w:pPr>
          </w:p>
        </w:tc>
        <w:tc>
          <w:tcPr>
            <w:tcW w:w="3005" w:type="dxa"/>
            <w:shd w:val="clear" w:color="auto" w:fill="auto"/>
            <w:vAlign w:val="center"/>
          </w:tcPr>
          <w:p w14:paraId="79B86D6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34A9D0F"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50780451" w14:textId="77777777" w:rsidR="00E8511D" w:rsidRPr="00940D11" w:rsidRDefault="00E8511D" w:rsidP="00F130B1">
            <w:pPr>
              <w:pStyle w:val="ConsPlusNormal"/>
              <w:jc w:val="center"/>
              <w:rPr>
                <w:sz w:val="20"/>
                <w:szCs w:val="20"/>
              </w:rPr>
            </w:pPr>
            <w:r w:rsidRPr="00940D11">
              <w:rPr>
                <w:sz w:val="20"/>
                <w:szCs w:val="20"/>
              </w:rPr>
              <w:t>42</w:t>
            </w:r>
          </w:p>
        </w:tc>
        <w:tc>
          <w:tcPr>
            <w:tcW w:w="1230" w:type="dxa"/>
            <w:shd w:val="clear" w:color="auto" w:fill="auto"/>
            <w:vAlign w:val="center"/>
          </w:tcPr>
          <w:p w14:paraId="274A7649"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6EA8A6B5"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71065F0" w14:textId="77777777" w:rsidR="00E8511D" w:rsidRPr="00940D11" w:rsidRDefault="00E8511D" w:rsidP="00F130B1">
            <w:pPr>
              <w:pStyle w:val="ConsPlusNormal"/>
              <w:jc w:val="center"/>
              <w:rPr>
                <w:sz w:val="20"/>
                <w:szCs w:val="20"/>
              </w:rPr>
            </w:pPr>
            <w:r w:rsidRPr="00940D11">
              <w:rPr>
                <w:sz w:val="20"/>
                <w:szCs w:val="20"/>
              </w:rPr>
              <w:t>42</w:t>
            </w:r>
          </w:p>
        </w:tc>
        <w:tc>
          <w:tcPr>
            <w:tcW w:w="3132" w:type="dxa"/>
            <w:vMerge/>
            <w:shd w:val="clear" w:color="auto" w:fill="auto"/>
          </w:tcPr>
          <w:p w14:paraId="2B238F84" w14:textId="77777777" w:rsidR="00E8511D" w:rsidRPr="00940D11" w:rsidRDefault="00E8511D" w:rsidP="00F46770">
            <w:pPr>
              <w:pStyle w:val="ConsPlusNormal"/>
              <w:rPr>
                <w:sz w:val="20"/>
                <w:szCs w:val="20"/>
              </w:rPr>
            </w:pPr>
          </w:p>
        </w:tc>
      </w:tr>
      <w:tr w:rsidR="00E8511D" w:rsidRPr="00DB3997" w14:paraId="5E788B85" w14:textId="77777777" w:rsidTr="00F1427E">
        <w:trPr>
          <w:jc w:val="center"/>
        </w:trPr>
        <w:tc>
          <w:tcPr>
            <w:tcW w:w="684" w:type="dxa"/>
            <w:vMerge/>
            <w:shd w:val="clear" w:color="auto" w:fill="auto"/>
          </w:tcPr>
          <w:p w14:paraId="1B7043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E1A23C" w14:textId="77777777" w:rsidR="00E8511D" w:rsidRPr="00940D11" w:rsidRDefault="00E8511D" w:rsidP="00F46770">
            <w:pPr>
              <w:pStyle w:val="ConsPlusNormal"/>
              <w:rPr>
                <w:sz w:val="20"/>
                <w:szCs w:val="20"/>
              </w:rPr>
            </w:pPr>
          </w:p>
        </w:tc>
        <w:tc>
          <w:tcPr>
            <w:tcW w:w="1266" w:type="dxa"/>
            <w:vMerge/>
            <w:shd w:val="clear" w:color="auto" w:fill="auto"/>
          </w:tcPr>
          <w:p w14:paraId="3719B5D5" w14:textId="77777777" w:rsidR="00E8511D" w:rsidRPr="00940D11" w:rsidRDefault="00E8511D" w:rsidP="00F46770">
            <w:pPr>
              <w:pStyle w:val="ConsPlusNormal"/>
              <w:rPr>
                <w:sz w:val="20"/>
                <w:szCs w:val="20"/>
              </w:rPr>
            </w:pPr>
          </w:p>
        </w:tc>
        <w:tc>
          <w:tcPr>
            <w:tcW w:w="3005" w:type="dxa"/>
            <w:shd w:val="clear" w:color="auto" w:fill="auto"/>
            <w:vAlign w:val="center"/>
          </w:tcPr>
          <w:p w14:paraId="706184A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82A86BB"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27F9737" w14:textId="77777777" w:rsidR="00E8511D" w:rsidRPr="00940D11" w:rsidRDefault="00E8511D" w:rsidP="00F130B1">
            <w:pPr>
              <w:pStyle w:val="ConsPlusNormal"/>
              <w:jc w:val="center"/>
              <w:rPr>
                <w:sz w:val="20"/>
                <w:szCs w:val="20"/>
              </w:rPr>
            </w:pPr>
            <w:r w:rsidRPr="00940D11">
              <w:rPr>
                <w:sz w:val="20"/>
                <w:szCs w:val="20"/>
              </w:rPr>
              <w:t>42</w:t>
            </w:r>
          </w:p>
        </w:tc>
        <w:tc>
          <w:tcPr>
            <w:tcW w:w="1230" w:type="dxa"/>
            <w:shd w:val="clear" w:color="auto" w:fill="auto"/>
            <w:vAlign w:val="center"/>
          </w:tcPr>
          <w:p w14:paraId="33D8E64F" w14:textId="77777777" w:rsidR="00E8511D" w:rsidRPr="00940D11" w:rsidRDefault="00E8511D" w:rsidP="00F130B1">
            <w:pPr>
              <w:pStyle w:val="ConsPlusNormal"/>
              <w:jc w:val="center"/>
              <w:rPr>
                <w:sz w:val="20"/>
                <w:szCs w:val="20"/>
              </w:rPr>
            </w:pPr>
            <w:r w:rsidRPr="00940D11">
              <w:rPr>
                <w:sz w:val="20"/>
                <w:szCs w:val="20"/>
              </w:rPr>
              <w:t>н/д</w:t>
            </w:r>
          </w:p>
        </w:tc>
        <w:tc>
          <w:tcPr>
            <w:tcW w:w="1276" w:type="dxa"/>
            <w:shd w:val="clear" w:color="auto" w:fill="auto"/>
            <w:vAlign w:val="center"/>
          </w:tcPr>
          <w:p w14:paraId="2308298F" w14:textId="77777777" w:rsidR="00E8511D" w:rsidRPr="00940D11" w:rsidRDefault="00217208" w:rsidP="00F130B1">
            <w:pPr>
              <w:pStyle w:val="ConsPlusNormal"/>
              <w:jc w:val="center"/>
              <w:rPr>
                <w:sz w:val="20"/>
                <w:szCs w:val="20"/>
              </w:rPr>
            </w:pPr>
            <w:r>
              <w:rPr>
                <w:sz w:val="20"/>
                <w:szCs w:val="20"/>
              </w:rPr>
              <w:t>н/д</w:t>
            </w:r>
          </w:p>
        </w:tc>
        <w:tc>
          <w:tcPr>
            <w:tcW w:w="1474" w:type="dxa"/>
            <w:shd w:val="clear" w:color="auto" w:fill="auto"/>
            <w:vAlign w:val="center"/>
          </w:tcPr>
          <w:p w14:paraId="0B2F2A05" w14:textId="77777777" w:rsidR="00E8511D" w:rsidRPr="00940D11" w:rsidRDefault="00E8511D" w:rsidP="00F130B1">
            <w:pPr>
              <w:pStyle w:val="ConsPlusNormal"/>
              <w:jc w:val="center"/>
              <w:rPr>
                <w:sz w:val="20"/>
                <w:szCs w:val="20"/>
              </w:rPr>
            </w:pPr>
            <w:r w:rsidRPr="00940D11">
              <w:rPr>
                <w:sz w:val="20"/>
                <w:szCs w:val="20"/>
              </w:rPr>
              <w:t>42</w:t>
            </w:r>
          </w:p>
        </w:tc>
        <w:tc>
          <w:tcPr>
            <w:tcW w:w="3132" w:type="dxa"/>
            <w:vMerge/>
            <w:shd w:val="clear" w:color="auto" w:fill="auto"/>
          </w:tcPr>
          <w:p w14:paraId="2B6BB7D7" w14:textId="77777777" w:rsidR="00E8511D" w:rsidRPr="00940D11" w:rsidRDefault="00E8511D" w:rsidP="00F46770">
            <w:pPr>
              <w:pStyle w:val="ConsPlusNormal"/>
              <w:rPr>
                <w:sz w:val="20"/>
                <w:szCs w:val="20"/>
              </w:rPr>
            </w:pPr>
          </w:p>
        </w:tc>
      </w:tr>
      <w:tr w:rsidR="00E8511D" w:rsidRPr="00DB3997" w14:paraId="18603F4D" w14:textId="77777777" w:rsidTr="00217208">
        <w:trPr>
          <w:jc w:val="center"/>
        </w:trPr>
        <w:tc>
          <w:tcPr>
            <w:tcW w:w="684" w:type="dxa"/>
            <w:vMerge/>
            <w:shd w:val="clear" w:color="auto" w:fill="auto"/>
          </w:tcPr>
          <w:p w14:paraId="518D54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5DE04F6" w14:textId="77777777" w:rsidR="00E8511D" w:rsidRPr="00940D11" w:rsidRDefault="00E8511D" w:rsidP="00F46770">
            <w:pPr>
              <w:pStyle w:val="ConsPlusNormal"/>
              <w:rPr>
                <w:sz w:val="20"/>
                <w:szCs w:val="20"/>
              </w:rPr>
            </w:pPr>
          </w:p>
        </w:tc>
        <w:tc>
          <w:tcPr>
            <w:tcW w:w="1266" w:type="dxa"/>
            <w:vMerge/>
            <w:shd w:val="clear" w:color="auto" w:fill="auto"/>
          </w:tcPr>
          <w:p w14:paraId="2171187A" w14:textId="77777777" w:rsidR="00E8511D" w:rsidRPr="00940D11" w:rsidRDefault="00E8511D" w:rsidP="00F46770">
            <w:pPr>
              <w:pStyle w:val="ConsPlusNormal"/>
              <w:rPr>
                <w:sz w:val="20"/>
                <w:szCs w:val="20"/>
              </w:rPr>
            </w:pPr>
          </w:p>
        </w:tc>
        <w:tc>
          <w:tcPr>
            <w:tcW w:w="3005" w:type="dxa"/>
            <w:shd w:val="clear" w:color="auto" w:fill="auto"/>
            <w:vAlign w:val="center"/>
          </w:tcPr>
          <w:p w14:paraId="0AC4C24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95D31D2"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74D28F2" w14:textId="77777777" w:rsidR="00E8511D" w:rsidRPr="00940D11" w:rsidRDefault="00E8511D" w:rsidP="00F130B1">
            <w:pPr>
              <w:pStyle w:val="ConsPlusNormal"/>
              <w:jc w:val="center"/>
              <w:rPr>
                <w:sz w:val="20"/>
                <w:szCs w:val="20"/>
              </w:rPr>
            </w:pPr>
            <w:r w:rsidRPr="00940D11">
              <w:rPr>
                <w:sz w:val="20"/>
                <w:szCs w:val="20"/>
              </w:rPr>
              <w:t>13</w:t>
            </w:r>
          </w:p>
        </w:tc>
        <w:tc>
          <w:tcPr>
            <w:tcW w:w="1230" w:type="dxa"/>
            <w:shd w:val="clear" w:color="auto" w:fill="auto"/>
            <w:vAlign w:val="center"/>
          </w:tcPr>
          <w:p w14:paraId="762895B7"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0E048A77"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F40A9CE" w14:textId="77777777" w:rsidR="00E8511D" w:rsidRPr="00940D11" w:rsidRDefault="00E8511D" w:rsidP="00F130B1">
            <w:pPr>
              <w:pStyle w:val="ConsPlusNormal"/>
              <w:jc w:val="center"/>
              <w:rPr>
                <w:sz w:val="20"/>
                <w:szCs w:val="20"/>
              </w:rPr>
            </w:pPr>
            <w:r w:rsidRPr="00940D11">
              <w:rPr>
                <w:sz w:val="20"/>
                <w:szCs w:val="20"/>
              </w:rPr>
              <w:t>13</w:t>
            </w:r>
          </w:p>
        </w:tc>
        <w:tc>
          <w:tcPr>
            <w:tcW w:w="3132" w:type="dxa"/>
            <w:vMerge/>
            <w:shd w:val="clear" w:color="auto" w:fill="FBD4B4" w:themeFill="accent6" w:themeFillTint="66"/>
          </w:tcPr>
          <w:p w14:paraId="4EBF34FA" w14:textId="77777777" w:rsidR="00E8511D" w:rsidRPr="00940D11" w:rsidRDefault="00E8511D" w:rsidP="00F46770">
            <w:pPr>
              <w:pStyle w:val="ConsPlusNormal"/>
              <w:rPr>
                <w:sz w:val="20"/>
                <w:szCs w:val="20"/>
              </w:rPr>
            </w:pPr>
          </w:p>
        </w:tc>
      </w:tr>
      <w:tr w:rsidR="00E8511D" w:rsidRPr="00DB3997" w14:paraId="2309DD33" w14:textId="77777777" w:rsidTr="00036F78">
        <w:trPr>
          <w:jc w:val="center"/>
        </w:trPr>
        <w:tc>
          <w:tcPr>
            <w:tcW w:w="684" w:type="dxa"/>
            <w:vMerge w:val="restart"/>
            <w:vAlign w:val="center"/>
          </w:tcPr>
          <w:p w14:paraId="3F6936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264670A" w14:textId="77777777" w:rsidR="00E8511D" w:rsidRPr="00940D11" w:rsidRDefault="00E8511D" w:rsidP="00F46770">
            <w:pPr>
              <w:pStyle w:val="ConsPlusNormal"/>
              <w:rPr>
                <w:sz w:val="20"/>
                <w:szCs w:val="20"/>
              </w:rPr>
            </w:pPr>
            <w:r w:rsidRPr="00940D11">
              <w:rPr>
                <w:sz w:val="20"/>
                <w:szCs w:val="20"/>
              </w:rPr>
              <w:t>4077</w:t>
            </w:r>
          </w:p>
        </w:tc>
        <w:tc>
          <w:tcPr>
            <w:tcW w:w="1266" w:type="dxa"/>
            <w:vMerge w:val="restart"/>
            <w:vAlign w:val="center"/>
          </w:tcPr>
          <w:p w14:paraId="20D1C7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AE6C21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1AFEE2C"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055112B0" w14:textId="77777777" w:rsidR="00E8511D" w:rsidRPr="00940D11" w:rsidRDefault="00E8511D" w:rsidP="00F130B1">
            <w:pPr>
              <w:pStyle w:val="ConsPlusNormal"/>
              <w:jc w:val="center"/>
              <w:rPr>
                <w:sz w:val="20"/>
                <w:szCs w:val="20"/>
              </w:rPr>
            </w:pPr>
            <w:r w:rsidRPr="00940D11">
              <w:rPr>
                <w:sz w:val="20"/>
                <w:szCs w:val="20"/>
              </w:rPr>
              <w:t>4</w:t>
            </w:r>
          </w:p>
        </w:tc>
        <w:tc>
          <w:tcPr>
            <w:tcW w:w="1230" w:type="dxa"/>
            <w:vAlign w:val="center"/>
          </w:tcPr>
          <w:p w14:paraId="1246916E"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3845D1DF"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69913898" w14:textId="77777777" w:rsidR="00E8511D" w:rsidRPr="00940D11" w:rsidRDefault="00E8511D" w:rsidP="00F130B1">
            <w:pPr>
              <w:pStyle w:val="ConsPlusNormal"/>
              <w:jc w:val="center"/>
              <w:rPr>
                <w:sz w:val="20"/>
                <w:szCs w:val="20"/>
              </w:rPr>
            </w:pPr>
            <w:r w:rsidRPr="00940D11">
              <w:rPr>
                <w:sz w:val="20"/>
                <w:szCs w:val="20"/>
              </w:rPr>
              <w:t>4</w:t>
            </w:r>
          </w:p>
        </w:tc>
        <w:tc>
          <w:tcPr>
            <w:tcW w:w="3132" w:type="dxa"/>
            <w:vMerge w:val="restart"/>
            <w:vAlign w:val="center"/>
          </w:tcPr>
          <w:p w14:paraId="0334FE3B" w14:textId="77777777" w:rsidR="00E8511D" w:rsidRPr="00940D11" w:rsidRDefault="00E8511D" w:rsidP="00F46770">
            <w:pPr>
              <w:pStyle w:val="ConsPlusNormal"/>
              <w:rPr>
                <w:sz w:val="20"/>
                <w:szCs w:val="20"/>
              </w:rPr>
            </w:pPr>
            <w:r w:rsidRPr="00940D11">
              <w:rPr>
                <w:sz w:val="20"/>
                <w:szCs w:val="20"/>
              </w:rPr>
              <w:t>-</w:t>
            </w:r>
          </w:p>
        </w:tc>
      </w:tr>
      <w:tr w:rsidR="00E8511D" w:rsidRPr="00DB3997" w14:paraId="2E063BAC" w14:textId="77777777" w:rsidTr="00036F78">
        <w:trPr>
          <w:jc w:val="center"/>
        </w:trPr>
        <w:tc>
          <w:tcPr>
            <w:tcW w:w="684" w:type="dxa"/>
            <w:vMerge/>
          </w:tcPr>
          <w:p w14:paraId="4C77B7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B885E4" w14:textId="77777777" w:rsidR="00E8511D" w:rsidRPr="00940D11" w:rsidRDefault="00E8511D" w:rsidP="00F46770">
            <w:pPr>
              <w:pStyle w:val="ConsPlusNormal"/>
              <w:rPr>
                <w:sz w:val="20"/>
                <w:szCs w:val="20"/>
              </w:rPr>
            </w:pPr>
          </w:p>
        </w:tc>
        <w:tc>
          <w:tcPr>
            <w:tcW w:w="1266" w:type="dxa"/>
            <w:vMerge/>
          </w:tcPr>
          <w:p w14:paraId="6CF531B3" w14:textId="77777777" w:rsidR="00E8511D" w:rsidRPr="00940D11" w:rsidRDefault="00E8511D" w:rsidP="00F46770">
            <w:pPr>
              <w:pStyle w:val="ConsPlusNormal"/>
              <w:rPr>
                <w:sz w:val="20"/>
                <w:szCs w:val="20"/>
              </w:rPr>
            </w:pPr>
          </w:p>
        </w:tc>
        <w:tc>
          <w:tcPr>
            <w:tcW w:w="3005" w:type="dxa"/>
            <w:vAlign w:val="center"/>
          </w:tcPr>
          <w:p w14:paraId="158090D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04283C5"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12C5DE5B" w14:textId="77777777" w:rsidR="00E8511D" w:rsidRPr="00940D11" w:rsidRDefault="00E8511D" w:rsidP="00F130B1">
            <w:pPr>
              <w:pStyle w:val="ConsPlusNormal"/>
              <w:jc w:val="center"/>
              <w:rPr>
                <w:sz w:val="20"/>
                <w:szCs w:val="20"/>
              </w:rPr>
            </w:pPr>
            <w:r w:rsidRPr="00940D11">
              <w:rPr>
                <w:sz w:val="20"/>
                <w:szCs w:val="20"/>
              </w:rPr>
              <w:t>8</w:t>
            </w:r>
          </w:p>
        </w:tc>
        <w:tc>
          <w:tcPr>
            <w:tcW w:w="1230" w:type="dxa"/>
            <w:vAlign w:val="center"/>
          </w:tcPr>
          <w:p w14:paraId="4BF00EF8"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37B13FE"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33BAE9C4" w14:textId="77777777" w:rsidR="00E8511D" w:rsidRPr="00940D11" w:rsidRDefault="00E8511D" w:rsidP="00F130B1">
            <w:pPr>
              <w:pStyle w:val="ConsPlusNormal"/>
              <w:jc w:val="center"/>
              <w:rPr>
                <w:sz w:val="20"/>
                <w:szCs w:val="20"/>
              </w:rPr>
            </w:pPr>
            <w:r w:rsidRPr="00940D11">
              <w:rPr>
                <w:sz w:val="20"/>
                <w:szCs w:val="20"/>
              </w:rPr>
              <w:t>8</w:t>
            </w:r>
          </w:p>
        </w:tc>
        <w:tc>
          <w:tcPr>
            <w:tcW w:w="3132" w:type="dxa"/>
            <w:vMerge/>
          </w:tcPr>
          <w:p w14:paraId="24A6CCA9" w14:textId="77777777" w:rsidR="00E8511D" w:rsidRPr="00940D11" w:rsidRDefault="00E8511D" w:rsidP="00F46770">
            <w:pPr>
              <w:pStyle w:val="ConsPlusNormal"/>
              <w:rPr>
                <w:sz w:val="20"/>
                <w:szCs w:val="20"/>
              </w:rPr>
            </w:pPr>
          </w:p>
        </w:tc>
      </w:tr>
      <w:tr w:rsidR="00E8511D" w:rsidRPr="00DB3997" w14:paraId="72DA0E94" w14:textId="77777777" w:rsidTr="00036F78">
        <w:trPr>
          <w:jc w:val="center"/>
        </w:trPr>
        <w:tc>
          <w:tcPr>
            <w:tcW w:w="684" w:type="dxa"/>
            <w:vMerge/>
          </w:tcPr>
          <w:p w14:paraId="402C0BE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D07AC5" w14:textId="77777777" w:rsidR="00E8511D" w:rsidRPr="00940D11" w:rsidRDefault="00E8511D" w:rsidP="00F46770">
            <w:pPr>
              <w:pStyle w:val="ConsPlusNormal"/>
              <w:rPr>
                <w:sz w:val="20"/>
                <w:szCs w:val="20"/>
              </w:rPr>
            </w:pPr>
          </w:p>
        </w:tc>
        <w:tc>
          <w:tcPr>
            <w:tcW w:w="1266" w:type="dxa"/>
            <w:vMerge/>
          </w:tcPr>
          <w:p w14:paraId="7D02D511" w14:textId="77777777" w:rsidR="00E8511D" w:rsidRPr="00940D11" w:rsidRDefault="00E8511D" w:rsidP="00F46770">
            <w:pPr>
              <w:pStyle w:val="ConsPlusNormal"/>
              <w:rPr>
                <w:sz w:val="20"/>
                <w:szCs w:val="20"/>
              </w:rPr>
            </w:pPr>
          </w:p>
        </w:tc>
        <w:tc>
          <w:tcPr>
            <w:tcW w:w="3005" w:type="dxa"/>
            <w:vAlign w:val="center"/>
          </w:tcPr>
          <w:p w14:paraId="70B4F6F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973636E"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0ABA5CFD" w14:textId="77777777" w:rsidR="00E8511D" w:rsidRPr="00940D11" w:rsidRDefault="00E8511D" w:rsidP="00F130B1">
            <w:pPr>
              <w:pStyle w:val="ConsPlusNormal"/>
              <w:jc w:val="center"/>
              <w:rPr>
                <w:sz w:val="20"/>
                <w:szCs w:val="20"/>
              </w:rPr>
            </w:pPr>
            <w:r w:rsidRPr="00940D11">
              <w:rPr>
                <w:sz w:val="20"/>
                <w:szCs w:val="20"/>
              </w:rPr>
              <w:t>2</w:t>
            </w:r>
          </w:p>
        </w:tc>
        <w:tc>
          <w:tcPr>
            <w:tcW w:w="1230" w:type="dxa"/>
            <w:vAlign w:val="center"/>
          </w:tcPr>
          <w:p w14:paraId="2A8E0A36"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62A8B37"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492B8F67" w14:textId="77777777" w:rsidR="00E8511D" w:rsidRPr="00940D11" w:rsidRDefault="00E8511D" w:rsidP="00F130B1">
            <w:pPr>
              <w:pStyle w:val="ConsPlusNormal"/>
              <w:jc w:val="center"/>
              <w:rPr>
                <w:sz w:val="20"/>
                <w:szCs w:val="20"/>
              </w:rPr>
            </w:pPr>
            <w:r w:rsidRPr="00940D11">
              <w:rPr>
                <w:sz w:val="20"/>
                <w:szCs w:val="20"/>
              </w:rPr>
              <w:t>2</w:t>
            </w:r>
          </w:p>
        </w:tc>
        <w:tc>
          <w:tcPr>
            <w:tcW w:w="3132" w:type="dxa"/>
            <w:vMerge/>
          </w:tcPr>
          <w:p w14:paraId="272934C4" w14:textId="77777777" w:rsidR="00E8511D" w:rsidRPr="00940D11" w:rsidRDefault="00E8511D" w:rsidP="00F46770">
            <w:pPr>
              <w:pStyle w:val="ConsPlusNormal"/>
              <w:rPr>
                <w:sz w:val="20"/>
                <w:szCs w:val="20"/>
              </w:rPr>
            </w:pPr>
          </w:p>
        </w:tc>
      </w:tr>
      <w:tr w:rsidR="00E8511D" w:rsidRPr="00DB3997" w14:paraId="56E42556" w14:textId="77777777" w:rsidTr="00036F78">
        <w:trPr>
          <w:jc w:val="center"/>
        </w:trPr>
        <w:tc>
          <w:tcPr>
            <w:tcW w:w="684" w:type="dxa"/>
            <w:vMerge/>
          </w:tcPr>
          <w:p w14:paraId="326E39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A5A4B0" w14:textId="77777777" w:rsidR="00E8511D" w:rsidRPr="00940D11" w:rsidRDefault="00E8511D" w:rsidP="00F46770">
            <w:pPr>
              <w:pStyle w:val="ConsPlusNormal"/>
              <w:rPr>
                <w:sz w:val="20"/>
                <w:szCs w:val="20"/>
              </w:rPr>
            </w:pPr>
          </w:p>
        </w:tc>
        <w:tc>
          <w:tcPr>
            <w:tcW w:w="1266" w:type="dxa"/>
            <w:vMerge/>
          </w:tcPr>
          <w:p w14:paraId="72ABCD8D" w14:textId="77777777" w:rsidR="00E8511D" w:rsidRPr="00940D11" w:rsidRDefault="00E8511D" w:rsidP="00F46770">
            <w:pPr>
              <w:pStyle w:val="ConsPlusNormal"/>
              <w:rPr>
                <w:sz w:val="20"/>
                <w:szCs w:val="20"/>
              </w:rPr>
            </w:pPr>
          </w:p>
        </w:tc>
        <w:tc>
          <w:tcPr>
            <w:tcW w:w="3005" w:type="dxa"/>
            <w:vAlign w:val="center"/>
          </w:tcPr>
          <w:p w14:paraId="43F97D5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54ACB86"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316EA7C0" w14:textId="77777777" w:rsidR="00E8511D" w:rsidRPr="00940D11" w:rsidRDefault="00E8511D" w:rsidP="00F130B1">
            <w:pPr>
              <w:pStyle w:val="ConsPlusNormal"/>
              <w:jc w:val="center"/>
              <w:rPr>
                <w:sz w:val="20"/>
                <w:szCs w:val="20"/>
              </w:rPr>
            </w:pPr>
            <w:r w:rsidRPr="00940D11">
              <w:rPr>
                <w:sz w:val="20"/>
                <w:szCs w:val="20"/>
              </w:rPr>
              <w:t>-</w:t>
            </w:r>
          </w:p>
        </w:tc>
        <w:tc>
          <w:tcPr>
            <w:tcW w:w="1230" w:type="dxa"/>
            <w:vAlign w:val="center"/>
          </w:tcPr>
          <w:p w14:paraId="7D2642F1"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3FE321B8"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07916797"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tcPr>
          <w:p w14:paraId="703FB3DD" w14:textId="77777777" w:rsidR="00E8511D" w:rsidRPr="00940D11" w:rsidRDefault="00E8511D" w:rsidP="00F46770">
            <w:pPr>
              <w:pStyle w:val="ConsPlusNormal"/>
              <w:rPr>
                <w:sz w:val="20"/>
                <w:szCs w:val="20"/>
              </w:rPr>
            </w:pPr>
          </w:p>
        </w:tc>
      </w:tr>
      <w:tr w:rsidR="00E8511D" w:rsidRPr="00DB3997" w14:paraId="4C6F4F69" w14:textId="77777777" w:rsidTr="00036F78">
        <w:trPr>
          <w:jc w:val="center"/>
        </w:trPr>
        <w:tc>
          <w:tcPr>
            <w:tcW w:w="684" w:type="dxa"/>
            <w:vMerge/>
          </w:tcPr>
          <w:p w14:paraId="09793E6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5C511C" w14:textId="77777777" w:rsidR="00E8511D" w:rsidRPr="00940D11" w:rsidRDefault="00E8511D" w:rsidP="00F46770">
            <w:pPr>
              <w:pStyle w:val="ConsPlusNormal"/>
              <w:rPr>
                <w:sz w:val="20"/>
                <w:szCs w:val="20"/>
              </w:rPr>
            </w:pPr>
          </w:p>
        </w:tc>
        <w:tc>
          <w:tcPr>
            <w:tcW w:w="1266" w:type="dxa"/>
            <w:vMerge/>
          </w:tcPr>
          <w:p w14:paraId="6FA06886" w14:textId="77777777" w:rsidR="00E8511D" w:rsidRPr="00940D11" w:rsidRDefault="00E8511D" w:rsidP="00F46770">
            <w:pPr>
              <w:pStyle w:val="ConsPlusNormal"/>
              <w:rPr>
                <w:sz w:val="20"/>
                <w:szCs w:val="20"/>
              </w:rPr>
            </w:pPr>
          </w:p>
        </w:tc>
        <w:tc>
          <w:tcPr>
            <w:tcW w:w="3005" w:type="dxa"/>
            <w:vAlign w:val="center"/>
          </w:tcPr>
          <w:p w14:paraId="77D6D63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7E4C770"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6EC3C3DD" w14:textId="77777777" w:rsidR="00E8511D" w:rsidRPr="00940D11" w:rsidRDefault="00E8511D" w:rsidP="00F130B1">
            <w:pPr>
              <w:pStyle w:val="ConsPlusNormal"/>
              <w:jc w:val="center"/>
              <w:rPr>
                <w:sz w:val="20"/>
                <w:szCs w:val="20"/>
              </w:rPr>
            </w:pPr>
            <w:r w:rsidRPr="00940D11">
              <w:rPr>
                <w:sz w:val="20"/>
                <w:szCs w:val="20"/>
              </w:rPr>
              <w:t>7</w:t>
            </w:r>
          </w:p>
        </w:tc>
        <w:tc>
          <w:tcPr>
            <w:tcW w:w="1230" w:type="dxa"/>
            <w:vAlign w:val="center"/>
          </w:tcPr>
          <w:p w14:paraId="673DED9E"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4DD1BBD0"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021EE63F" w14:textId="77777777" w:rsidR="00E8511D" w:rsidRPr="00940D11" w:rsidRDefault="00E8511D" w:rsidP="00F130B1">
            <w:pPr>
              <w:pStyle w:val="ConsPlusNormal"/>
              <w:jc w:val="center"/>
              <w:rPr>
                <w:sz w:val="20"/>
                <w:szCs w:val="20"/>
              </w:rPr>
            </w:pPr>
            <w:r w:rsidRPr="00940D11">
              <w:rPr>
                <w:sz w:val="20"/>
                <w:szCs w:val="20"/>
              </w:rPr>
              <w:t>7</w:t>
            </w:r>
          </w:p>
        </w:tc>
        <w:tc>
          <w:tcPr>
            <w:tcW w:w="3132" w:type="dxa"/>
            <w:vMerge/>
          </w:tcPr>
          <w:p w14:paraId="76739D88" w14:textId="77777777" w:rsidR="00E8511D" w:rsidRPr="00940D11" w:rsidRDefault="00E8511D" w:rsidP="00F46770">
            <w:pPr>
              <w:pStyle w:val="ConsPlusNormal"/>
              <w:rPr>
                <w:sz w:val="20"/>
                <w:szCs w:val="20"/>
              </w:rPr>
            </w:pPr>
          </w:p>
        </w:tc>
      </w:tr>
      <w:tr w:rsidR="00E8511D" w:rsidRPr="00DB3997" w14:paraId="0F79D1B8" w14:textId="77777777" w:rsidTr="00036F78">
        <w:trPr>
          <w:jc w:val="center"/>
        </w:trPr>
        <w:tc>
          <w:tcPr>
            <w:tcW w:w="684" w:type="dxa"/>
            <w:vMerge/>
          </w:tcPr>
          <w:p w14:paraId="65465A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059F37" w14:textId="77777777" w:rsidR="00E8511D" w:rsidRPr="00940D11" w:rsidRDefault="00E8511D" w:rsidP="00F46770">
            <w:pPr>
              <w:pStyle w:val="ConsPlusNormal"/>
              <w:rPr>
                <w:sz w:val="20"/>
                <w:szCs w:val="20"/>
              </w:rPr>
            </w:pPr>
          </w:p>
        </w:tc>
        <w:tc>
          <w:tcPr>
            <w:tcW w:w="1266" w:type="dxa"/>
            <w:vMerge/>
          </w:tcPr>
          <w:p w14:paraId="0DB9DD5F" w14:textId="77777777" w:rsidR="00E8511D" w:rsidRPr="00940D11" w:rsidRDefault="00E8511D" w:rsidP="00F46770">
            <w:pPr>
              <w:pStyle w:val="ConsPlusNormal"/>
              <w:rPr>
                <w:sz w:val="20"/>
                <w:szCs w:val="20"/>
              </w:rPr>
            </w:pPr>
          </w:p>
        </w:tc>
        <w:tc>
          <w:tcPr>
            <w:tcW w:w="3005" w:type="dxa"/>
            <w:vAlign w:val="center"/>
          </w:tcPr>
          <w:p w14:paraId="2E6E379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556760A"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vAlign w:val="center"/>
          </w:tcPr>
          <w:p w14:paraId="70FB3898" w14:textId="77777777" w:rsidR="00E8511D" w:rsidRPr="00940D11" w:rsidRDefault="00E8511D" w:rsidP="00F130B1">
            <w:pPr>
              <w:pStyle w:val="ConsPlusNormal"/>
              <w:jc w:val="center"/>
              <w:rPr>
                <w:sz w:val="20"/>
                <w:szCs w:val="20"/>
              </w:rPr>
            </w:pPr>
            <w:r w:rsidRPr="00940D11">
              <w:rPr>
                <w:sz w:val="20"/>
                <w:szCs w:val="20"/>
              </w:rPr>
              <w:t>7</w:t>
            </w:r>
          </w:p>
        </w:tc>
        <w:tc>
          <w:tcPr>
            <w:tcW w:w="1230" w:type="dxa"/>
            <w:vAlign w:val="center"/>
          </w:tcPr>
          <w:p w14:paraId="70B70CB0"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396EA450"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64A26BF3" w14:textId="77777777" w:rsidR="00E8511D" w:rsidRPr="00940D11" w:rsidRDefault="00E8511D" w:rsidP="00F130B1">
            <w:pPr>
              <w:pStyle w:val="ConsPlusNormal"/>
              <w:jc w:val="center"/>
              <w:rPr>
                <w:sz w:val="20"/>
                <w:szCs w:val="20"/>
              </w:rPr>
            </w:pPr>
            <w:r w:rsidRPr="00940D11">
              <w:rPr>
                <w:sz w:val="20"/>
                <w:szCs w:val="20"/>
              </w:rPr>
              <w:t>7</w:t>
            </w:r>
          </w:p>
        </w:tc>
        <w:tc>
          <w:tcPr>
            <w:tcW w:w="3132" w:type="dxa"/>
            <w:vMerge/>
          </w:tcPr>
          <w:p w14:paraId="46142FC7" w14:textId="77777777" w:rsidR="00E8511D" w:rsidRPr="00940D11" w:rsidRDefault="00E8511D" w:rsidP="00F46770">
            <w:pPr>
              <w:pStyle w:val="ConsPlusNormal"/>
              <w:rPr>
                <w:sz w:val="20"/>
                <w:szCs w:val="20"/>
              </w:rPr>
            </w:pPr>
          </w:p>
        </w:tc>
      </w:tr>
      <w:tr w:rsidR="00E8511D" w:rsidRPr="00DB3997" w14:paraId="7FE009D6" w14:textId="77777777" w:rsidTr="00036F78">
        <w:trPr>
          <w:jc w:val="center"/>
        </w:trPr>
        <w:tc>
          <w:tcPr>
            <w:tcW w:w="684" w:type="dxa"/>
            <w:vMerge/>
          </w:tcPr>
          <w:p w14:paraId="4F6F2C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1C4D73" w14:textId="77777777" w:rsidR="00E8511D" w:rsidRPr="00940D11" w:rsidRDefault="00E8511D" w:rsidP="00F46770">
            <w:pPr>
              <w:pStyle w:val="ConsPlusNormal"/>
              <w:rPr>
                <w:sz w:val="20"/>
                <w:szCs w:val="20"/>
              </w:rPr>
            </w:pPr>
          </w:p>
        </w:tc>
        <w:tc>
          <w:tcPr>
            <w:tcW w:w="1266" w:type="dxa"/>
            <w:vMerge/>
          </w:tcPr>
          <w:p w14:paraId="13D4398E" w14:textId="77777777" w:rsidR="00E8511D" w:rsidRPr="00940D11" w:rsidRDefault="00E8511D" w:rsidP="00F46770">
            <w:pPr>
              <w:pStyle w:val="ConsPlusNormal"/>
              <w:rPr>
                <w:sz w:val="20"/>
                <w:szCs w:val="20"/>
              </w:rPr>
            </w:pPr>
          </w:p>
        </w:tc>
        <w:tc>
          <w:tcPr>
            <w:tcW w:w="3005" w:type="dxa"/>
            <w:vAlign w:val="center"/>
          </w:tcPr>
          <w:p w14:paraId="4FB0AAF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79BB047"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vAlign w:val="center"/>
          </w:tcPr>
          <w:p w14:paraId="3AC678DF" w14:textId="77777777" w:rsidR="00E8511D" w:rsidRPr="00940D11" w:rsidRDefault="00E8511D" w:rsidP="00F130B1">
            <w:pPr>
              <w:pStyle w:val="ConsPlusNormal"/>
              <w:jc w:val="center"/>
              <w:rPr>
                <w:sz w:val="20"/>
                <w:szCs w:val="20"/>
              </w:rPr>
            </w:pPr>
            <w:r w:rsidRPr="00940D11">
              <w:rPr>
                <w:sz w:val="20"/>
                <w:szCs w:val="20"/>
              </w:rPr>
              <w:t>2</w:t>
            </w:r>
          </w:p>
        </w:tc>
        <w:tc>
          <w:tcPr>
            <w:tcW w:w="1230" w:type="dxa"/>
            <w:vAlign w:val="center"/>
          </w:tcPr>
          <w:p w14:paraId="6B17DE1F"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0DB146AC"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64F0EE41" w14:textId="77777777" w:rsidR="00E8511D" w:rsidRPr="00940D11" w:rsidRDefault="00E8511D" w:rsidP="00F130B1">
            <w:pPr>
              <w:pStyle w:val="ConsPlusNormal"/>
              <w:jc w:val="center"/>
              <w:rPr>
                <w:sz w:val="20"/>
                <w:szCs w:val="20"/>
              </w:rPr>
            </w:pPr>
            <w:r w:rsidRPr="00940D11">
              <w:rPr>
                <w:sz w:val="20"/>
                <w:szCs w:val="20"/>
              </w:rPr>
              <w:t>2</w:t>
            </w:r>
          </w:p>
        </w:tc>
        <w:tc>
          <w:tcPr>
            <w:tcW w:w="3132" w:type="dxa"/>
            <w:vMerge/>
          </w:tcPr>
          <w:p w14:paraId="09F10F2E" w14:textId="77777777" w:rsidR="00E8511D" w:rsidRPr="00940D11" w:rsidRDefault="00E8511D" w:rsidP="00F46770">
            <w:pPr>
              <w:pStyle w:val="ConsPlusNormal"/>
              <w:rPr>
                <w:sz w:val="20"/>
                <w:szCs w:val="20"/>
              </w:rPr>
            </w:pPr>
          </w:p>
        </w:tc>
      </w:tr>
      <w:tr w:rsidR="00E8511D" w:rsidRPr="00DB3997" w14:paraId="5DF774BA" w14:textId="77777777" w:rsidTr="00036F78">
        <w:trPr>
          <w:jc w:val="center"/>
        </w:trPr>
        <w:tc>
          <w:tcPr>
            <w:tcW w:w="684" w:type="dxa"/>
            <w:vMerge w:val="restart"/>
            <w:vAlign w:val="center"/>
          </w:tcPr>
          <w:p w14:paraId="50E644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CDC5388" w14:textId="77777777" w:rsidR="00E8511D" w:rsidRPr="00940D11" w:rsidRDefault="00E8511D" w:rsidP="00F46770">
            <w:pPr>
              <w:pStyle w:val="ConsPlusNormal"/>
              <w:rPr>
                <w:sz w:val="20"/>
                <w:szCs w:val="20"/>
              </w:rPr>
            </w:pPr>
            <w:r w:rsidRPr="00940D11">
              <w:rPr>
                <w:sz w:val="20"/>
                <w:szCs w:val="20"/>
              </w:rPr>
              <w:t>4078</w:t>
            </w:r>
          </w:p>
        </w:tc>
        <w:tc>
          <w:tcPr>
            <w:tcW w:w="1266" w:type="dxa"/>
            <w:vMerge w:val="restart"/>
            <w:vAlign w:val="center"/>
          </w:tcPr>
          <w:p w14:paraId="1B7D4FE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16E9C3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B6CDC1F"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1A459D28" w14:textId="77777777" w:rsidR="00E8511D" w:rsidRPr="00940D11" w:rsidRDefault="00E8511D" w:rsidP="00F130B1">
            <w:pPr>
              <w:pStyle w:val="ConsPlusNormal"/>
              <w:jc w:val="center"/>
              <w:rPr>
                <w:sz w:val="20"/>
                <w:szCs w:val="20"/>
              </w:rPr>
            </w:pPr>
            <w:r w:rsidRPr="00940D11">
              <w:rPr>
                <w:sz w:val="20"/>
                <w:szCs w:val="20"/>
              </w:rPr>
              <w:t>279</w:t>
            </w:r>
          </w:p>
        </w:tc>
        <w:tc>
          <w:tcPr>
            <w:tcW w:w="1230" w:type="dxa"/>
            <w:shd w:val="clear" w:color="auto" w:fill="auto"/>
            <w:vAlign w:val="center"/>
          </w:tcPr>
          <w:p w14:paraId="7BAABFCD" w14:textId="77777777" w:rsidR="00E8511D" w:rsidRPr="00940D11" w:rsidRDefault="00E8511D" w:rsidP="00F130B1">
            <w:pPr>
              <w:pStyle w:val="ConsPlusNormal"/>
              <w:jc w:val="center"/>
              <w:rPr>
                <w:sz w:val="20"/>
                <w:szCs w:val="20"/>
              </w:rPr>
            </w:pPr>
            <w:r w:rsidRPr="00940D11">
              <w:rPr>
                <w:sz w:val="20"/>
                <w:szCs w:val="20"/>
              </w:rPr>
              <w:t>380</w:t>
            </w:r>
          </w:p>
        </w:tc>
        <w:tc>
          <w:tcPr>
            <w:tcW w:w="1276" w:type="dxa"/>
            <w:shd w:val="clear" w:color="auto" w:fill="auto"/>
            <w:vAlign w:val="center"/>
          </w:tcPr>
          <w:p w14:paraId="608D051F"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1D0A5499"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val="restart"/>
            <w:vAlign w:val="center"/>
          </w:tcPr>
          <w:p w14:paraId="305C3F5C" w14:textId="77777777" w:rsidR="00E8511D" w:rsidRPr="00940D11" w:rsidRDefault="00E8511D" w:rsidP="00F46770">
            <w:pPr>
              <w:pStyle w:val="ConsPlusNormal"/>
              <w:rPr>
                <w:sz w:val="20"/>
                <w:szCs w:val="20"/>
              </w:rPr>
            </w:pPr>
            <w:r w:rsidRPr="00940D11">
              <w:rPr>
                <w:sz w:val="20"/>
                <w:szCs w:val="20"/>
              </w:rPr>
              <w:t>-</w:t>
            </w:r>
          </w:p>
        </w:tc>
      </w:tr>
      <w:tr w:rsidR="00E8511D" w:rsidRPr="00DB3997" w14:paraId="3D401598" w14:textId="77777777" w:rsidTr="00036F78">
        <w:trPr>
          <w:jc w:val="center"/>
        </w:trPr>
        <w:tc>
          <w:tcPr>
            <w:tcW w:w="684" w:type="dxa"/>
            <w:vMerge/>
          </w:tcPr>
          <w:p w14:paraId="7945E8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ECA411" w14:textId="77777777" w:rsidR="00E8511D" w:rsidRPr="00940D11" w:rsidRDefault="00E8511D" w:rsidP="00F46770">
            <w:pPr>
              <w:pStyle w:val="ConsPlusNormal"/>
              <w:rPr>
                <w:sz w:val="20"/>
                <w:szCs w:val="20"/>
              </w:rPr>
            </w:pPr>
          </w:p>
        </w:tc>
        <w:tc>
          <w:tcPr>
            <w:tcW w:w="1266" w:type="dxa"/>
            <w:vMerge/>
          </w:tcPr>
          <w:p w14:paraId="565EE389" w14:textId="77777777" w:rsidR="00E8511D" w:rsidRPr="00940D11" w:rsidRDefault="00E8511D" w:rsidP="00F46770">
            <w:pPr>
              <w:pStyle w:val="ConsPlusNormal"/>
              <w:rPr>
                <w:sz w:val="20"/>
                <w:szCs w:val="20"/>
              </w:rPr>
            </w:pPr>
          </w:p>
        </w:tc>
        <w:tc>
          <w:tcPr>
            <w:tcW w:w="3005" w:type="dxa"/>
            <w:vAlign w:val="center"/>
          </w:tcPr>
          <w:p w14:paraId="114BE3E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773B6D1"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1D3940DA" w14:textId="77777777" w:rsidR="00E8511D" w:rsidRPr="00940D11" w:rsidRDefault="00E8511D" w:rsidP="00F130B1">
            <w:pPr>
              <w:pStyle w:val="ConsPlusNormal"/>
              <w:jc w:val="center"/>
              <w:rPr>
                <w:sz w:val="20"/>
                <w:szCs w:val="20"/>
              </w:rPr>
            </w:pPr>
            <w:r w:rsidRPr="00940D11">
              <w:rPr>
                <w:sz w:val="20"/>
                <w:szCs w:val="20"/>
              </w:rPr>
              <w:t>604</w:t>
            </w:r>
          </w:p>
        </w:tc>
        <w:tc>
          <w:tcPr>
            <w:tcW w:w="1230" w:type="dxa"/>
            <w:vAlign w:val="center"/>
          </w:tcPr>
          <w:p w14:paraId="3879A544"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DC5F2C7"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DFF844D" w14:textId="77777777" w:rsidR="00E8511D" w:rsidRPr="00940D11" w:rsidRDefault="00E8511D" w:rsidP="00F130B1">
            <w:pPr>
              <w:pStyle w:val="ConsPlusNormal"/>
              <w:jc w:val="center"/>
              <w:rPr>
                <w:sz w:val="20"/>
                <w:szCs w:val="20"/>
              </w:rPr>
            </w:pPr>
            <w:r w:rsidRPr="00940D11">
              <w:rPr>
                <w:sz w:val="20"/>
                <w:szCs w:val="20"/>
              </w:rPr>
              <w:t>604</w:t>
            </w:r>
          </w:p>
        </w:tc>
        <w:tc>
          <w:tcPr>
            <w:tcW w:w="3132" w:type="dxa"/>
            <w:vMerge/>
          </w:tcPr>
          <w:p w14:paraId="6E8346CD" w14:textId="77777777" w:rsidR="00E8511D" w:rsidRPr="00940D11" w:rsidRDefault="00E8511D" w:rsidP="00F46770">
            <w:pPr>
              <w:pStyle w:val="ConsPlusNormal"/>
              <w:rPr>
                <w:sz w:val="20"/>
                <w:szCs w:val="20"/>
              </w:rPr>
            </w:pPr>
          </w:p>
        </w:tc>
      </w:tr>
      <w:tr w:rsidR="00E8511D" w:rsidRPr="00DB3997" w14:paraId="2D66583F" w14:textId="77777777" w:rsidTr="00036F78">
        <w:trPr>
          <w:jc w:val="center"/>
        </w:trPr>
        <w:tc>
          <w:tcPr>
            <w:tcW w:w="684" w:type="dxa"/>
            <w:vMerge/>
          </w:tcPr>
          <w:p w14:paraId="5E892A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203481" w14:textId="77777777" w:rsidR="00E8511D" w:rsidRPr="00940D11" w:rsidRDefault="00E8511D" w:rsidP="00F46770">
            <w:pPr>
              <w:pStyle w:val="ConsPlusNormal"/>
              <w:rPr>
                <w:sz w:val="20"/>
                <w:szCs w:val="20"/>
              </w:rPr>
            </w:pPr>
          </w:p>
        </w:tc>
        <w:tc>
          <w:tcPr>
            <w:tcW w:w="1266" w:type="dxa"/>
            <w:vMerge/>
          </w:tcPr>
          <w:p w14:paraId="218B20A4" w14:textId="77777777" w:rsidR="00E8511D" w:rsidRPr="00940D11" w:rsidRDefault="00E8511D" w:rsidP="00F46770">
            <w:pPr>
              <w:pStyle w:val="ConsPlusNormal"/>
              <w:rPr>
                <w:sz w:val="20"/>
                <w:szCs w:val="20"/>
              </w:rPr>
            </w:pPr>
          </w:p>
        </w:tc>
        <w:tc>
          <w:tcPr>
            <w:tcW w:w="3005" w:type="dxa"/>
            <w:vAlign w:val="center"/>
          </w:tcPr>
          <w:p w14:paraId="716FFD0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04A0FD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644F7EE7" w14:textId="77777777" w:rsidR="00E8511D" w:rsidRPr="00940D11" w:rsidRDefault="00E8511D" w:rsidP="00F130B1">
            <w:pPr>
              <w:pStyle w:val="ConsPlusNormal"/>
              <w:jc w:val="center"/>
              <w:rPr>
                <w:sz w:val="20"/>
                <w:szCs w:val="20"/>
              </w:rPr>
            </w:pPr>
            <w:r w:rsidRPr="00940D11">
              <w:rPr>
                <w:sz w:val="20"/>
                <w:szCs w:val="20"/>
              </w:rPr>
              <w:t>133</w:t>
            </w:r>
          </w:p>
        </w:tc>
        <w:tc>
          <w:tcPr>
            <w:tcW w:w="1230" w:type="dxa"/>
            <w:vAlign w:val="center"/>
          </w:tcPr>
          <w:p w14:paraId="58C45A3B"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FC65C00"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7C472A5" w14:textId="77777777" w:rsidR="00E8511D" w:rsidRPr="00940D11" w:rsidRDefault="00E8511D" w:rsidP="00F130B1">
            <w:pPr>
              <w:pStyle w:val="ConsPlusNormal"/>
              <w:jc w:val="center"/>
              <w:rPr>
                <w:sz w:val="20"/>
                <w:szCs w:val="20"/>
              </w:rPr>
            </w:pPr>
            <w:r w:rsidRPr="00940D11">
              <w:rPr>
                <w:sz w:val="20"/>
                <w:szCs w:val="20"/>
              </w:rPr>
              <w:t>133</w:t>
            </w:r>
          </w:p>
        </w:tc>
        <w:tc>
          <w:tcPr>
            <w:tcW w:w="3132" w:type="dxa"/>
            <w:vMerge/>
          </w:tcPr>
          <w:p w14:paraId="466F0D84" w14:textId="77777777" w:rsidR="00E8511D" w:rsidRPr="00940D11" w:rsidRDefault="00E8511D" w:rsidP="00F46770">
            <w:pPr>
              <w:pStyle w:val="ConsPlusNormal"/>
              <w:rPr>
                <w:sz w:val="20"/>
                <w:szCs w:val="20"/>
              </w:rPr>
            </w:pPr>
          </w:p>
        </w:tc>
      </w:tr>
      <w:tr w:rsidR="00E8511D" w:rsidRPr="00DB3997" w14:paraId="700F06E7" w14:textId="77777777" w:rsidTr="00036F78">
        <w:trPr>
          <w:jc w:val="center"/>
        </w:trPr>
        <w:tc>
          <w:tcPr>
            <w:tcW w:w="684" w:type="dxa"/>
            <w:vMerge/>
          </w:tcPr>
          <w:p w14:paraId="4A5433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54A4FB" w14:textId="77777777" w:rsidR="00E8511D" w:rsidRPr="00940D11" w:rsidRDefault="00E8511D" w:rsidP="00F46770">
            <w:pPr>
              <w:pStyle w:val="ConsPlusNormal"/>
              <w:rPr>
                <w:sz w:val="20"/>
                <w:szCs w:val="20"/>
              </w:rPr>
            </w:pPr>
          </w:p>
        </w:tc>
        <w:tc>
          <w:tcPr>
            <w:tcW w:w="1266" w:type="dxa"/>
            <w:vMerge/>
          </w:tcPr>
          <w:p w14:paraId="1949F2AC" w14:textId="77777777" w:rsidR="00E8511D" w:rsidRPr="00940D11" w:rsidRDefault="00E8511D" w:rsidP="00F46770">
            <w:pPr>
              <w:pStyle w:val="ConsPlusNormal"/>
              <w:rPr>
                <w:sz w:val="20"/>
                <w:szCs w:val="20"/>
              </w:rPr>
            </w:pPr>
          </w:p>
        </w:tc>
        <w:tc>
          <w:tcPr>
            <w:tcW w:w="3005" w:type="dxa"/>
            <w:vAlign w:val="center"/>
          </w:tcPr>
          <w:p w14:paraId="44EF80E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330341F"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5B4C50D1" w14:textId="77777777" w:rsidR="00E8511D" w:rsidRPr="00940D11" w:rsidRDefault="00E8511D" w:rsidP="00F130B1">
            <w:pPr>
              <w:pStyle w:val="ConsPlusNormal"/>
              <w:jc w:val="center"/>
              <w:rPr>
                <w:sz w:val="20"/>
                <w:szCs w:val="20"/>
              </w:rPr>
            </w:pPr>
            <w:r w:rsidRPr="00940D11">
              <w:rPr>
                <w:sz w:val="20"/>
                <w:szCs w:val="20"/>
              </w:rPr>
              <w:t>1</w:t>
            </w:r>
          </w:p>
        </w:tc>
        <w:tc>
          <w:tcPr>
            <w:tcW w:w="1230" w:type="dxa"/>
            <w:vAlign w:val="center"/>
          </w:tcPr>
          <w:p w14:paraId="19C54DAD"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4141A0F7"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0DC909A3" w14:textId="77777777" w:rsidR="00E8511D" w:rsidRPr="00940D11" w:rsidRDefault="00E8511D" w:rsidP="00F130B1">
            <w:pPr>
              <w:pStyle w:val="ConsPlusNormal"/>
              <w:jc w:val="center"/>
              <w:rPr>
                <w:sz w:val="20"/>
                <w:szCs w:val="20"/>
              </w:rPr>
            </w:pPr>
            <w:r w:rsidRPr="00940D11">
              <w:rPr>
                <w:sz w:val="20"/>
                <w:szCs w:val="20"/>
              </w:rPr>
              <w:t>1</w:t>
            </w:r>
          </w:p>
        </w:tc>
        <w:tc>
          <w:tcPr>
            <w:tcW w:w="3132" w:type="dxa"/>
            <w:vMerge/>
          </w:tcPr>
          <w:p w14:paraId="748366E3" w14:textId="77777777" w:rsidR="00E8511D" w:rsidRPr="00940D11" w:rsidRDefault="00E8511D" w:rsidP="00F46770">
            <w:pPr>
              <w:pStyle w:val="ConsPlusNormal"/>
              <w:rPr>
                <w:sz w:val="20"/>
                <w:szCs w:val="20"/>
              </w:rPr>
            </w:pPr>
          </w:p>
        </w:tc>
      </w:tr>
      <w:tr w:rsidR="00E8511D" w:rsidRPr="00DB3997" w14:paraId="0419CE0F" w14:textId="77777777" w:rsidTr="00036F78">
        <w:trPr>
          <w:jc w:val="center"/>
        </w:trPr>
        <w:tc>
          <w:tcPr>
            <w:tcW w:w="684" w:type="dxa"/>
            <w:vMerge/>
          </w:tcPr>
          <w:p w14:paraId="0B88B0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DE431F" w14:textId="77777777" w:rsidR="00E8511D" w:rsidRPr="00940D11" w:rsidRDefault="00E8511D" w:rsidP="00F46770">
            <w:pPr>
              <w:pStyle w:val="ConsPlusNormal"/>
              <w:rPr>
                <w:sz w:val="20"/>
                <w:szCs w:val="20"/>
              </w:rPr>
            </w:pPr>
          </w:p>
        </w:tc>
        <w:tc>
          <w:tcPr>
            <w:tcW w:w="1266" w:type="dxa"/>
            <w:vMerge/>
          </w:tcPr>
          <w:p w14:paraId="0AC1B4C3" w14:textId="77777777" w:rsidR="00E8511D" w:rsidRPr="00940D11" w:rsidRDefault="00E8511D" w:rsidP="00F46770">
            <w:pPr>
              <w:pStyle w:val="ConsPlusNormal"/>
              <w:rPr>
                <w:sz w:val="20"/>
                <w:szCs w:val="20"/>
              </w:rPr>
            </w:pPr>
          </w:p>
        </w:tc>
        <w:tc>
          <w:tcPr>
            <w:tcW w:w="3005" w:type="dxa"/>
            <w:vAlign w:val="center"/>
          </w:tcPr>
          <w:p w14:paraId="44404EA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216C7F1"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6F014FE0" w14:textId="77777777" w:rsidR="00E8511D" w:rsidRPr="00940D11" w:rsidRDefault="00E8511D" w:rsidP="00F130B1">
            <w:pPr>
              <w:pStyle w:val="ConsPlusNormal"/>
              <w:jc w:val="center"/>
              <w:rPr>
                <w:sz w:val="20"/>
                <w:szCs w:val="20"/>
              </w:rPr>
            </w:pPr>
            <w:r w:rsidRPr="00940D11">
              <w:rPr>
                <w:sz w:val="20"/>
                <w:szCs w:val="20"/>
              </w:rPr>
              <w:t>531</w:t>
            </w:r>
          </w:p>
        </w:tc>
        <w:tc>
          <w:tcPr>
            <w:tcW w:w="1230" w:type="dxa"/>
            <w:vAlign w:val="center"/>
          </w:tcPr>
          <w:p w14:paraId="206230CC"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1F6D5A7"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56F55D1" w14:textId="77777777" w:rsidR="00E8511D" w:rsidRPr="00940D11" w:rsidRDefault="00E8511D" w:rsidP="00F130B1">
            <w:pPr>
              <w:pStyle w:val="ConsPlusNormal"/>
              <w:jc w:val="center"/>
              <w:rPr>
                <w:sz w:val="20"/>
                <w:szCs w:val="20"/>
              </w:rPr>
            </w:pPr>
            <w:r w:rsidRPr="00940D11">
              <w:rPr>
                <w:sz w:val="20"/>
                <w:szCs w:val="20"/>
              </w:rPr>
              <w:t>531</w:t>
            </w:r>
          </w:p>
        </w:tc>
        <w:tc>
          <w:tcPr>
            <w:tcW w:w="3132" w:type="dxa"/>
            <w:vMerge/>
          </w:tcPr>
          <w:p w14:paraId="3B3BE700" w14:textId="77777777" w:rsidR="00E8511D" w:rsidRPr="00940D11" w:rsidRDefault="00E8511D" w:rsidP="00F46770">
            <w:pPr>
              <w:pStyle w:val="ConsPlusNormal"/>
              <w:rPr>
                <w:sz w:val="20"/>
                <w:szCs w:val="20"/>
              </w:rPr>
            </w:pPr>
          </w:p>
        </w:tc>
      </w:tr>
      <w:tr w:rsidR="00E8511D" w:rsidRPr="00DB3997" w14:paraId="00A1FDA2" w14:textId="77777777" w:rsidTr="00036F78">
        <w:trPr>
          <w:jc w:val="center"/>
        </w:trPr>
        <w:tc>
          <w:tcPr>
            <w:tcW w:w="684" w:type="dxa"/>
            <w:vMerge/>
          </w:tcPr>
          <w:p w14:paraId="6D02CDD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A0B53C" w14:textId="77777777" w:rsidR="00E8511D" w:rsidRPr="00940D11" w:rsidRDefault="00E8511D" w:rsidP="00F46770">
            <w:pPr>
              <w:pStyle w:val="ConsPlusNormal"/>
              <w:rPr>
                <w:sz w:val="20"/>
                <w:szCs w:val="20"/>
              </w:rPr>
            </w:pPr>
          </w:p>
        </w:tc>
        <w:tc>
          <w:tcPr>
            <w:tcW w:w="1266" w:type="dxa"/>
            <w:vMerge/>
          </w:tcPr>
          <w:p w14:paraId="735594BD" w14:textId="77777777" w:rsidR="00E8511D" w:rsidRPr="00940D11" w:rsidRDefault="00E8511D" w:rsidP="00F46770">
            <w:pPr>
              <w:pStyle w:val="ConsPlusNormal"/>
              <w:rPr>
                <w:sz w:val="20"/>
                <w:szCs w:val="20"/>
              </w:rPr>
            </w:pPr>
          </w:p>
        </w:tc>
        <w:tc>
          <w:tcPr>
            <w:tcW w:w="3005" w:type="dxa"/>
            <w:vAlign w:val="center"/>
          </w:tcPr>
          <w:p w14:paraId="3537FD9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00939B1"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vAlign w:val="center"/>
          </w:tcPr>
          <w:p w14:paraId="3CF703FB" w14:textId="77777777" w:rsidR="00E8511D" w:rsidRPr="00940D11" w:rsidRDefault="00E8511D" w:rsidP="00F130B1">
            <w:pPr>
              <w:pStyle w:val="ConsPlusNormal"/>
              <w:jc w:val="center"/>
              <w:rPr>
                <w:sz w:val="20"/>
                <w:szCs w:val="20"/>
              </w:rPr>
            </w:pPr>
            <w:r w:rsidRPr="00940D11">
              <w:rPr>
                <w:sz w:val="20"/>
                <w:szCs w:val="20"/>
              </w:rPr>
              <w:t>531</w:t>
            </w:r>
          </w:p>
        </w:tc>
        <w:tc>
          <w:tcPr>
            <w:tcW w:w="1230" w:type="dxa"/>
            <w:vAlign w:val="center"/>
          </w:tcPr>
          <w:p w14:paraId="6B60955D"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34F012D"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38ED06DF" w14:textId="77777777" w:rsidR="00E8511D" w:rsidRPr="00940D11" w:rsidRDefault="00E8511D" w:rsidP="00F130B1">
            <w:pPr>
              <w:pStyle w:val="ConsPlusNormal"/>
              <w:jc w:val="center"/>
              <w:rPr>
                <w:sz w:val="20"/>
                <w:szCs w:val="20"/>
              </w:rPr>
            </w:pPr>
            <w:r w:rsidRPr="00940D11">
              <w:rPr>
                <w:sz w:val="20"/>
                <w:szCs w:val="20"/>
              </w:rPr>
              <w:t>531</w:t>
            </w:r>
          </w:p>
        </w:tc>
        <w:tc>
          <w:tcPr>
            <w:tcW w:w="3132" w:type="dxa"/>
            <w:vMerge/>
          </w:tcPr>
          <w:p w14:paraId="782D65A9" w14:textId="77777777" w:rsidR="00E8511D" w:rsidRPr="00940D11" w:rsidRDefault="00E8511D" w:rsidP="00F46770">
            <w:pPr>
              <w:pStyle w:val="ConsPlusNormal"/>
              <w:rPr>
                <w:sz w:val="20"/>
                <w:szCs w:val="20"/>
              </w:rPr>
            </w:pPr>
          </w:p>
        </w:tc>
      </w:tr>
      <w:tr w:rsidR="00E8511D" w:rsidRPr="00DB3997" w14:paraId="0534837A" w14:textId="77777777" w:rsidTr="00036F78">
        <w:trPr>
          <w:jc w:val="center"/>
        </w:trPr>
        <w:tc>
          <w:tcPr>
            <w:tcW w:w="684" w:type="dxa"/>
            <w:vMerge/>
          </w:tcPr>
          <w:p w14:paraId="618BDF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0765EA" w14:textId="77777777" w:rsidR="00E8511D" w:rsidRPr="00940D11" w:rsidRDefault="00E8511D" w:rsidP="00F46770">
            <w:pPr>
              <w:pStyle w:val="ConsPlusNormal"/>
              <w:rPr>
                <w:sz w:val="20"/>
                <w:szCs w:val="20"/>
              </w:rPr>
            </w:pPr>
          </w:p>
        </w:tc>
        <w:tc>
          <w:tcPr>
            <w:tcW w:w="1266" w:type="dxa"/>
            <w:vMerge/>
          </w:tcPr>
          <w:p w14:paraId="0CDD96FB" w14:textId="77777777" w:rsidR="00E8511D" w:rsidRPr="00940D11" w:rsidRDefault="00E8511D" w:rsidP="00F46770">
            <w:pPr>
              <w:pStyle w:val="ConsPlusNormal"/>
              <w:rPr>
                <w:sz w:val="20"/>
                <w:szCs w:val="20"/>
              </w:rPr>
            </w:pPr>
          </w:p>
        </w:tc>
        <w:tc>
          <w:tcPr>
            <w:tcW w:w="3005" w:type="dxa"/>
            <w:vAlign w:val="center"/>
          </w:tcPr>
          <w:p w14:paraId="2BF5CDE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FE93C5D"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vAlign w:val="center"/>
          </w:tcPr>
          <w:p w14:paraId="01BD71AA" w14:textId="77777777" w:rsidR="00E8511D" w:rsidRPr="00940D11" w:rsidRDefault="00E8511D" w:rsidP="00F130B1">
            <w:pPr>
              <w:pStyle w:val="ConsPlusNormal"/>
              <w:jc w:val="center"/>
              <w:rPr>
                <w:sz w:val="20"/>
                <w:szCs w:val="20"/>
              </w:rPr>
            </w:pPr>
            <w:r w:rsidRPr="00940D11">
              <w:rPr>
                <w:sz w:val="20"/>
                <w:szCs w:val="20"/>
              </w:rPr>
              <w:t>166</w:t>
            </w:r>
          </w:p>
        </w:tc>
        <w:tc>
          <w:tcPr>
            <w:tcW w:w="1230" w:type="dxa"/>
            <w:vAlign w:val="center"/>
          </w:tcPr>
          <w:p w14:paraId="5BBE2ADF"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97F9BFC"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F8FDD67" w14:textId="77777777" w:rsidR="00E8511D" w:rsidRPr="00940D11" w:rsidRDefault="00E8511D" w:rsidP="00F130B1">
            <w:pPr>
              <w:pStyle w:val="ConsPlusNormal"/>
              <w:jc w:val="center"/>
              <w:rPr>
                <w:sz w:val="20"/>
                <w:szCs w:val="20"/>
              </w:rPr>
            </w:pPr>
            <w:r w:rsidRPr="00940D11">
              <w:rPr>
                <w:sz w:val="20"/>
                <w:szCs w:val="20"/>
              </w:rPr>
              <w:t>166</w:t>
            </w:r>
          </w:p>
        </w:tc>
        <w:tc>
          <w:tcPr>
            <w:tcW w:w="3132" w:type="dxa"/>
            <w:vMerge/>
          </w:tcPr>
          <w:p w14:paraId="6D2D7D80" w14:textId="77777777" w:rsidR="00E8511D" w:rsidRPr="00940D11" w:rsidRDefault="00E8511D" w:rsidP="00F46770">
            <w:pPr>
              <w:pStyle w:val="ConsPlusNormal"/>
              <w:rPr>
                <w:sz w:val="20"/>
                <w:szCs w:val="20"/>
              </w:rPr>
            </w:pPr>
          </w:p>
        </w:tc>
      </w:tr>
      <w:tr w:rsidR="00E8511D" w:rsidRPr="00DB3997" w14:paraId="3CB17205" w14:textId="77777777" w:rsidTr="00036F78">
        <w:trPr>
          <w:jc w:val="center"/>
        </w:trPr>
        <w:tc>
          <w:tcPr>
            <w:tcW w:w="684" w:type="dxa"/>
            <w:vMerge w:val="restart"/>
            <w:vAlign w:val="center"/>
          </w:tcPr>
          <w:p w14:paraId="4AA489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52ABE98" w14:textId="77777777" w:rsidR="00E8511D" w:rsidRPr="00940D11" w:rsidRDefault="00E8511D" w:rsidP="00F46770">
            <w:pPr>
              <w:pStyle w:val="ConsPlusNormal"/>
              <w:rPr>
                <w:sz w:val="20"/>
                <w:szCs w:val="20"/>
              </w:rPr>
            </w:pPr>
            <w:r w:rsidRPr="00940D11">
              <w:rPr>
                <w:sz w:val="20"/>
                <w:szCs w:val="20"/>
              </w:rPr>
              <w:t>4080</w:t>
            </w:r>
          </w:p>
        </w:tc>
        <w:tc>
          <w:tcPr>
            <w:tcW w:w="1266" w:type="dxa"/>
            <w:vMerge w:val="restart"/>
            <w:vAlign w:val="center"/>
          </w:tcPr>
          <w:p w14:paraId="73DEA54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F76BF3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992DD6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224571C5" w14:textId="77777777" w:rsidR="00E8511D" w:rsidRPr="00940D11" w:rsidRDefault="00E8511D" w:rsidP="00F130B1">
            <w:pPr>
              <w:pStyle w:val="ConsPlusNormal"/>
              <w:jc w:val="center"/>
              <w:rPr>
                <w:sz w:val="20"/>
                <w:szCs w:val="20"/>
              </w:rPr>
            </w:pPr>
            <w:r w:rsidRPr="00940D11">
              <w:rPr>
                <w:sz w:val="20"/>
                <w:szCs w:val="20"/>
              </w:rPr>
              <w:t>200</w:t>
            </w:r>
          </w:p>
        </w:tc>
        <w:tc>
          <w:tcPr>
            <w:tcW w:w="1230" w:type="dxa"/>
            <w:vAlign w:val="center"/>
          </w:tcPr>
          <w:p w14:paraId="5D2A5DDE"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3D5FFC8B"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66833BE" w14:textId="77777777" w:rsidR="00E8511D" w:rsidRPr="00940D11" w:rsidRDefault="00E8511D" w:rsidP="00F130B1">
            <w:pPr>
              <w:pStyle w:val="ConsPlusNormal"/>
              <w:jc w:val="center"/>
              <w:rPr>
                <w:sz w:val="20"/>
                <w:szCs w:val="20"/>
              </w:rPr>
            </w:pPr>
            <w:r w:rsidRPr="00940D11">
              <w:rPr>
                <w:sz w:val="20"/>
                <w:szCs w:val="20"/>
              </w:rPr>
              <w:t>200</w:t>
            </w:r>
          </w:p>
        </w:tc>
        <w:tc>
          <w:tcPr>
            <w:tcW w:w="3132" w:type="dxa"/>
            <w:vMerge w:val="restart"/>
            <w:vAlign w:val="center"/>
          </w:tcPr>
          <w:p w14:paraId="0695D24C" w14:textId="77777777" w:rsidR="00E8511D" w:rsidRPr="00940D11" w:rsidRDefault="00E8511D" w:rsidP="00F46770">
            <w:pPr>
              <w:pStyle w:val="ConsPlusNormal"/>
              <w:rPr>
                <w:sz w:val="20"/>
                <w:szCs w:val="20"/>
              </w:rPr>
            </w:pPr>
            <w:r w:rsidRPr="00940D11">
              <w:rPr>
                <w:sz w:val="20"/>
                <w:szCs w:val="20"/>
              </w:rPr>
              <w:t>-</w:t>
            </w:r>
          </w:p>
        </w:tc>
      </w:tr>
      <w:tr w:rsidR="00E8511D" w:rsidRPr="00DB3997" w14:paraId="0F1400B0" w14:textId="77777777" w:rsidTr="00036F78">
        <w:trPr>
          <w:jc w:val="center"/>
        </w:trPr>
        <w:tc>
          <w:tcPr>
            <w:tcW w:w="684" w:type="dxa"/>
            <w:vMerge/>
          </w:tcPr>
          <w:p w14:paraId="7E6FFD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5A8070" w14:textId="77777777" w:rsidR="00E8511D" w:rsidRPr="00940D11" w:rsidRDefault="00E8511D" w:rsidP="00F46770">
            <w:pPr>
              <w:pStyle w:val="ConsPlusNormal"/>
              <w:rPr>
                <w:sz w:val="20"/>
                <w:szCs w:val="20"/>
              </w:rPr>
            </w:pPr>
          </w:p>
        </w:tc>
        <w:tc>
          <w:tcPr>
            <w:tcW w:w="1266" w:type="dxa"/>
            <w:vMerge/>
          </w:tcPr>
          <w:p w14:paraId="0FFE1EEF" w14:textId="77777777" w:rsidR="00E8511D" w:rsidRPr="00940D11" w:rsidRDefault="00E8511D" w:rsidP="00F46770">
            <w:pPr>
              <w:pStyle w:val="ConsPlusNormal"/>
              <w:rPr>
                <w:sz w:val="20"/>
                <w:szCs w:val="20"/>
              </w:rPr>
            </w:pPr>
          </w:p>
        </w:tc>
        <w:tc>
          <w:tcPr>
            <w:tcW w:w="3005" w:type="dxa"/>
            <w:vAlign w:val="center"/>
          </w:tcPr>
          <w:p w14:paraId="22F56CE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C60791E"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5C135681" w14:textId="77777777" w:rsidR="00E8511D" w:rsidRPr="00940D11" w:rsidRDefault="00E8511D" w:rsidP="00F130B1">
            <w:pPr>
              <w:pStyle w:val="ConsPlusNormal"/>
              <w:jc w:val="center"/>
              <w:rPr>
                <w:sz w:val="20"/>
                <w:szCs w:val="20"/>
              </w:rPr>
            </w:pPr>
            <w:r w:rsidRPr="00940D11">
              <w:rPr>
                <w:sz w:val="20"/>
                <w:szCs w:val="20"/>
              </w:rPr>
              <w:t>434</w:t>
            </w:r>
          </w:p>
        </w:tc>
        <w:tc>
          <w:tcPr>
            <w:tcW w:w="1230" w:type="dxa"/>
            <w:vAlign w:val="center"/>
          </w:tcPr>
          <w:p w14:paraId="6CEA6E33"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8928479"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7F1102B" w14:textId="77777777" w:rsidR="00E8511D" w:rsidRPr="00940D11" w:rsidRDefault="00E8511D" w:rsidP="00F130B1">
            <w:pPr>
              <w:pStyle w:val="ConsPlusNormal"/>
              <w:jc w:val="center"/>
              <w:rPr>
                <w:sz w:val="20"/>
                <w:szCs w:val="20"/>
              </w:rPr>
            </w:pPr>
            <w:r w:rsidRPr="00940D11">
              <w:rPr>
                <w:sz w:val="20"/>
                <w:szCs w:val="20"/>
              </w:rPr>
              <w:t>434</w:t>
            </w:r>
          </w:p>
        </w:tc>
        <w:tc>
          <w:tcPr>
            <w:tcW w:w="3132" w:type="dxa"/>
            <w:vMerge/>
          </w:tcPr>
          <w:p w14:paraId="6605FEFC" w14:textId="77777777" w:rsidR="00E8511D" w:rsidRPr="00940D11" w:rsidRDefault="00E8511D" w:rsidP="00F46770">
            <w:pPr>
              <w:pStyle w:val="ConsPlusNormal"/>
              <w:rPr>
                <w:sz w:val="20"/>
                <w:szCs w:val="20"/>
              </w:rPr>
            </w:pPr>
          </w:p>
        </w:tc>
      </w:tr>
      <w:tr w:rsidR="00E8511D" w:rsidRPr="00DB3997" w14:paraId="02F079AA" w14:textId="77777777" w:rsidTr="00036F78">
        <w:trPr>
          <w:jc w:val="center"/>
        </w:trPr>
        <w:tc>
          <w:tcPr>
            <w:tcW w:w="684" w:type="dxa"/>
            <w:vMerge/>
          </w:tcPr>
          <w:p w14:paraId="0D6B0C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BAE7DA" w14:textId="77777777" w:rsidR="00E8511D" w:rsidRPr="00940D11" w:rsidRDefault="00E8511D" w:rsidP="00F46770">
            <w:pPr>
              <w:pStyle w:val="ConsPlusNormal"/>
              <w:rPr>
                <w:sz w:val="20"/>
                <w:szCs w:val="20"/>
              </w:rPr>
            </w:pPr>
          </w:p>
        </w:tc>
        <w:tc>
          <w:tcPr>
            <w:tcW w:w="1266" w:type="dxa"/>
            <w:vMerge/>
          </w:tcPr>
          <w:p w14:paraId="435D83D1" w14:textId="77777777" w:rsidR="00E8511D" w:rsidRPr="00940D11" w:rsidRDefault="00E8511D" w:rsidP="00F46770">
            <w:pPr>
              <w:pStyle w:val="ConsPlusNormal"/>
              <w:rPr>
                <w:sz w:val="20"/>
                <w:szCs w:val="20"/>
              </w:rPr>
            </w:pPr>
          </w:p>
        </w:tc>
        <w:tc>
          <w:tcPr>
            <w:tcW w:w="3005" w:type="dxa"/>
            <w:vAlign w:val="center"/>
          </w:tcPr>
          <w:p w14:paraId="7596B8C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23C5C14"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50A52961" w14:textId="77777777" w:rsidR="00E8511D" w:rsidRPr="00940D11" w:rsidRDefault="00E8511D" w:rsidP="00F130B1">
            <w:pPr>
              <w:pStyle w:val="ConsPlusNormal"/>
              <w:jc w:val="center"/>
              <w:rPr>
                <w:sz w:val="20"/>
                <w:szCs w:val="20"/>
              </w:rPr>
            </w:pPr>
            <w:r w:rsidRPr="00940D11">
              <w:rPr>
                <w:sz w:val="20"/>
                <w:szCs w:val="20"/>
              </w:rPr>
              <w:t>95</w:t>
            </w:r>
          </w:p>
        </w:tc>
        <w:tc>
          <w:tcPr>
            <w:tcW w:w="1230" w:type="dxa"/>
            <w:vAlign w:val="center"/>
          </w:tcPr>
          <w:p w14:paraId="6B315E54"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FFCB287"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C59C22D" w14:textId="77777777" w:rsidR="00E8511D" w:rsidRPr="00940D11" w:rsidRDefault="00E8511D" w:rsidP="00F130B1">
            <w:pPr>
              <w:pStyle w:val="ConsPlusNormal"/>
              <w:jc w:val="center"/>
              <w:rPr>
                <w:sz w:val="20"/>
                <w:szCs w:val="20"/>
              </w:rPr>
            </w:pPr>
            <w:r w:rsidRPr="00940D11">
              <w:rPr>
                <w:sz w:val="20"/>
                <w:szCs w:val="20"/>
              </w:rPr>
              <w:t>95</w:t>
            </w:r>
          </w:p>
        </w:tc>
        <w:tc>
          <w:tcPr>
            <w:tcW w:w="3132" w:type="dxa"/>
            <w:vMerge/>
          </w:tcPr>
          <w:p w14:paraId="1A7B3016" w14:textId="77777777" w:rsidR="00E8511D" w:rsidRPr="00940D11" w:rsidRDefault="00E8511D" w:rsidP="00F46770">
            <w:pPr>
              <w:pStyle w:val="ConsPlusNormal"/>
              <w:rPr>
                <w:sz w:val="20"/>
                <w:szCs w:val="20"/>
              </w:rPr>
            </w:pPr>
          </w:p>
        </w:tc>
      </w:tr>
      <w:tr w:rsidR="00E8511D" w:rsidRPr="00DB3997" w14:paraId="123F9F17" w14:textId="77777777" w:rsidTr="00036F78">
        <w:trPr>
          <w:jc w:val="center"/>
        </w:trPr>
        <w:tc>
          <w:tcPr>
            <w:tcW w:w="684" w:type="dxa"/>
            <w:vMerge/>
          </w:tcPr>
          <w:p w14:paraId="5E780E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D7EB3A" w14:textId="77777777" w:rsidR="00E8511D" w:rsidRPr="00940D11" w:rsidRDefault="00E8511D" w:rsidP="00F46770">
            <w:pPr>
              <w:pStyle w:val="ConsPlusNormal"/>
              <w:rPr>
                <w:sz w:val="20"/>
                <w:szCs w:val="20"/>
              </w:rPr>
            </w:pPr>
          </w:p>
        </w:tc>
        <w:tc>
          <w:tcPr>
            <w:tcW w:w="1266" w:type="dxa"/>
            <w:vMerge/>
          </w:tcPr>
          <w:p w14:paraId="7C67DB85" w14:textId="77777777" w:rsidR="00E8511D" w:rsidRPr="00940D11" w:rsidRDefault="00E8511D" w:rsidP="00F46770">
            <w:pPr>
              <w:pStyle w:val="ConsPlusNormal"/>
              <w:rPr>
                <w:sz w:val="20"/>
                <w:szCs w:val="20"/>
              </w:rPr>
            </w:pPr>
          </w:p>
        </w:tc>
        <w:tc>
          <w:tcPr>
            <w:tcW w:w="3005" w:type="dxa"/>
            <w:vAlign w:val="center"/>
          </w:tcPr>
          <w:p w14:paraId="375D7A2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823CEF6"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30C76DF6" w14:textId="77777777" w:rsidR="00E8511D" w:rsidRPr="00940D11" w:rsidRDefault="00E8511D" w:rsidP="00F130B1">
            <w:pPr>
              <w:pStyle w:val="ConsPlusNormal"/>
              <w:jc w:val="center"/>
              <w:rPr>
                <w:sz w:val="20"/>
                <w:szCs w:val="20"/>
              </w:rPr>
            </w:pPr>
            <w:r w:rsidRPr="00940D11">
              <w:rPr>
                <w:sz w:val="20"/>
                <w:szCs w:val="20"/>
              </w:rPr>
              <w:t>-</w:t>
            </w:r>
          </w:p>
        </w:tc>
        <w:tc>
          <w:tcPr>
            <w:tcW w:w="1230" w:type="dxa"/>
            <w:vAlign w:val="center"/>
          </w:tcPr>
          <w:p w14:paraId="6DD251DA"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389B1015"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FC4C115"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tcPr>
          <w:p w14:paraId="2A301919" w14:textId="77777777" w:rsidR="00E8511D" w:rsidRPr="00940D11" w:rsidRDefault="00E8511D" w:rsidP="00F46770">
            <w:pPr>
              <w:pStyle w:val="ConsPlusNormal"/>
              <w:rPr>
                <w:sz w:val="20"/>
                <w:szCs w:val="20"/>
              </w:rPr>
            </w:pPr>
          </w:p>
        </w:tc>
      </w:tr>
      <w:tr w:rsidR="00E8511D" w:rsidRPr="00DB3997" w14:paraId="0B0AF60D" w14:textId="77777777" w:rsidTr="00036F78">
        <w:trPr>
          <w:jc w:val="center"/>
        </w:trPr>
        <w:tc>
          <w:tcPr>
            <w:tcW w:w="684" w:type="dxa"/>
            <w:vMerge/>
          </w:tcPr>
          <w:p w14:paraId="2DC6E2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D970D2" w14:textId="77777777" w:rsidR="00E8511D" w:rsidRPr="00940D11" w:rsidRDefault="00E8511D" w:rsidP="00F46770">
            <w:pPr>
              <w:pStyle w:val="ConsPlusNormal"/>
              <w:rPr>
                <w:sz w:val="20"/>
                <w:szCs w:val="20"/>
              </w:rPr>
            </w:pPr>
          </w:p>
        </w:tc>
        <w:tc>
          <w:tcPr>
            <w:tcW w:w="1266" w:type="dxa"/>
            <w:vMerge/>
          </w:tcPr>
          <w:p w14:paraId="4DC9F910" w14:textId="77777777" w:rsidR="00E8511D" w:rsidRPr="00940D11" w:rsidRDefault="00E8511D" w:rsidP="00F46770">
            <w:pPr>
              <w:pStyle w:val="ConsPlusNormal"/>
              <w:rPr>
                <w:sz w:val="20"/>
                <w:szCs w:val="20"/>
              </w:rPr>
            </w:pPr>
          </w:p>
        </w:tc>
        <w:tc>
          <w:tcPr>
            <w:tcW w:w="3005" w:type="dxa"/>
            <w:vAlign w:val="center"/>
          </w:tcPr>
          <w:p w14:paraId="5864AD4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9598904"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6AEA25B5" w14:textId="77777777" w:rsidR="00E8511D" w:rsidRPr="00940D11" w:rsidRDefault="00E8511D" w:rsidP="00F130B1">
            <w:pPr>
              <w:pStyle w:val="ConsPlusNormal"/>
              <w:jc w:val="center"/>
              <w:rPr>
                <w:sz w:val="20"/>
                <w:szCs w:val="20"/>
              </w:rPr>
            </w:pPr>
            <w:r w:rsidRPr="00940D11">
              <w:rPr>
                <w:sz w:val="20"/>
                <w:szCs w:val="20"/>
              </w:rPr>
              <w:t>381</w:t>
            </w:r>
          </w:p>
        </w:tc>
        <w:tc>
          <w:tcPr>
            <w:tcW w:w="1230" w:type="dxa"/>
            <w:vAlign w:val="center"/>
          </w:tcPr>
          <w:p w14:paraId="33B586FE"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6088A06"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0A3FA86" w14:textId="77777777" w:rsidR="00E8511D" w:rsidRPr="00940D11" w:rsidRDefault="00E8511D" w:rsidP="00F130B1">
            <w:pPr>
              <w:pStyle w:val="ConsPlusNormal"/>
              <w:jc w:val="center"/>
              <w:rPr>
                <w:sz w:val="20"/>
                <w:szCs w:val="20"/>
              </w:rPr>
            </w:pPr>
            <w:r w:rsidRPr="00940D11">
              <w:rPr>
                <w:sz w:val="20"/>
                <w:szCs w:val="20"/>
              </w:rPr>
              <w:t>381</w:t>
            </w:r>
          </w:p>
        </w:tc>
        <w:tc>
          <w:tcPr>
            <w:tcW w:w="3132" w:type="dxa"/>
            <w:vMerge/>
          </w:tcPr>
          <w:p w14:paraId="4DCEA133" w14:textId="77777777" w:rsidR="00E8511D" w:rsidRPr="00940D11" w:rsidRDefault="00E8511D" w:rsidP="00F46770">
            <w:pPr>
              <w:pStyle w:val="ConsPlusNormal"/>
              <w:rPr>
                <w:sz w:val="20"/>
                <w:szCs w:val="20"/>
              </w:rPr>
            </w:pPr>
          </w:p>
        </w:tc>
      </w:tr>
      <w:tr w:rsidR="00E8511D" w:rsidRPr="00DB3997" w14:paraId="32EBF469" w14:textId="77777777" w:rsidTr="00036F78">
        <w:trPr>
          <w:jc w:val="center"/>
        </w:trPr>
        <w:tc>
          <w:tcPr>
            <w:tcW w:w="684" w:type="dxa"/>
            <w:vMerge/>
          </w:tcPr>
          <w:p w14:paraId="3E8E00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A2F170" w14:textId="77777777" w:rsidR="00E8511D" w:rsidRPr="00940D11" w:rsidRDefault="00E8511D" w:rsidP="00F46770">
            <w:pPr>
              <w:pStyle w:val="ConsPlusNormal"/>
              <w:rPr>
                <w:sz w:val="20"/>
                <w:szCs w:val="20"/>
              </w:rPr>
            </w:pPr>
          </w:p>
        </w:tc>
        <w:tc>
          <w:tcPr>
            <w:tcW w:w="1266" w:type="dxa"/>
            <w:vMerge/>
          </w:tcPr>
          <w:p w14:paraId="4E15560A" w14:textId="77777777" w:rsidR="00E8511D" w:rsidRPr="00940D11" w:rsidRDefault="00E8511D" w:rsidP="00F46770">
            <w:pPr>
              <w:pStyle w:val="ConsPlusNormal"/>
              <w:rPr>
                <w:sz w:val="20"/>
                <w:szCs w:val="20"/>
              </w:rPr>
            </w:pPr>
          </w:p>
        </w:tc>
        <w:tc>
          <w:tcPr>
            <w:tcW w:w="3005" w:type="dxa"/>
            <w:vAlign w:val="center"/>
          </w:tcPr>
          <w:p w14:paraId="23929D3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AA724AC"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vAlign w:val="center"/>
          </w:tcPr>
          <w:p w14:paraId="0936A976" w14:textId="77777777" w:rsidR="00E8511D" w:rsidRPr="00940D11" w:rsidRDefault="00E8511D" w:rsidP="00F130B1">
            <w:pPr>
              <w:pStyle w:val="ConsPlusNormal"/>
              <w:jc w:val="center"/>
              <w:rPr>
                <w:sz w:val="20"/>
                <w:szCs w:val="20"/>
              </w:rPr>
            </w:pPr>
            <w:r w:rsidRPr="00940D11">
              <w:rPr>
                <w:sz w:val="20"/>
                <w:szCs w:val="20"/>
              </w:rPr>
              <w:t>381</w:t>
            </w:r>
          </w:p>
        </w:tc>
        <w:tc>
          <w:tcPr>
            <w:tcW w:w="1230" w:type="dxa"/>
            <w:vAlign w:val="center"/>
          </w:tcPr>
          <w:p w14:paraId="110FD894"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7F46EE6"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674F2BD1" w14:textId="77777777" w:rsidR="00E8511D" w:rsidRPr="00940D11" w:rsidRDefault="00E8511D" w:rsidP="00F130B1">
            <w:pPr>
              <w:pStyle w:val="ConsPlusNormal"/>
              <w:jc w:val="center"/>
              <w:rPr>
                <w:sz w:val="20"/>
                <w:szCs w:val="20"/>
              </w:rPr>
            </w:pPr>
            <w:r w:rsidRPr="00940D11">
              <w:rPr>
                <w:sz w:val="20"/>
                <w:szCs w:val="20"/>
              </w:rPr>
              <w:t>381</w:t>
            </w:r>
          </w:p>
        </w:tc>
        <w:tc>
          <w:tcPr>
            <w:tcW w:w="3132" w:type="dxa"/>
            <w:vMerge/>
          </w:tcPr>
          <w:p w14:paraId="6350EEF4" w14:textId="77777777" w:rsidR="00E8511D" w:rsidRPr="00940D11" w:rsidRDefault="00E8511D" w:rsidP="00F46770">
            <w:pPr>
              <w:pStyle w:val="ConsPlusNormal"/>
              <w:rPr>
                <w:sz w:val="20"/>
                <w:szCs w:val="20"/>
              </w:rPr>
            </w:pPr>
          </w:p>
        </w:tc>
      </w:tr>
      <w:tr w:rsidR="00E8511D" w:rsidRPr="00DB3997" w14:paraId="4B120E5E" w14:textId="77777777" w:rsidTr="00036F78">
        <w:trPr>
          <w:jc w:val="center"/>
        </w:trPr>
        <w:tc>
          <w:tcPr>
            <w:tcW w:w="684" w:type="dxa"/>
            <w:vMerge/>
          </w:tcPr>
          <w:p w14:paraId="210C3D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B1A35D" w14:textId="77777777" w:rsidR="00E8511D" w:rsidRPr="00940D11" w:rsidRDefault="00E8511D" w:rsidP="00F46770">
            <w:pPr>
              <w:pStyle w:val="ConsPlusNormal"/>
              <w:rPr>
                <w:sz w:val="20"/>
                <w:szCs w:val="20"/>
              </w:rPr>
            </w:pPr>
          </w:p>
        </w:tc>
        <w:tc>
          <w:tcPr>
            <w:tcW w:w="1266" w:type="dxa"/>
            <w:vMerge/>
          </w:tcPr>
          <w:p w14:paraId="52D50BF0" w14:textId="77777777" w:rsidR="00E8511D" w:rsidRPr="00940D11" w:rsidRDefault="00E8511D" w:rsidP="00F46770">
            <w:pPr>
              <w:pStyle w:val="ConsPlusNormal"/>
              <w:rPr>
                <w:sz w:val="20"/>
                <w:szCs w:val="20"/>
              </w:rPr>
            </w:pPr>
          </w:p>
        </w:tc>
        <w:tc>
          <w:tcPr>
            <w:tcW w:w="3005" w:type="dxa"/>
            <w:vAlign w:val="center"/>
          </w:tcPr>
          <w:p w14:paraId="5237D86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765FBB" w14:textId="77777777" w:rsidR="00E8511D" w:rsidRPr="00940D11" w:rsidRDefault="00E8511D" w:rsidP="00F130B1">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2F436120" w14:textId="77777777" w:rsidR="00E8511D" w:rsidRPr="00940D11" w:rsidRDefault="00E8511D" w:rsidP="00F130B1">
            <w:pPr>
              <w:pStyle w:val="ConsPlusNormal"/>
              <w:jc w:val="center"/>
              <w:rPr>
                <w:sz w:val="20"/>
                <w:szCs w:val="20"/>
              </w:rPr>
            </w:pPr>
            <w:r w:rsidRPr="00940D11">
              <w:rPr>
                <w:sz w:val="20"/>
                <w:szCs w:val="20"/>
              </w:rPr>
              <w:lastRenderedPageBreak/>
              <w:t>119</w:t>
            </w:r>
          </w:p>
        </w:tc>
        <w:tc>
          <w:tcPr>
            <w:tcW w:w="1230" w:type="dxa"/>
            <w:vAlign w:val="center"/>
          </w:tcPr>
          <w:p w14:paraId="46F1DA72"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47562EBD"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504BF501" w14:textId="77777777" w:rsidR="00E8511D" w:rsidRPr="00940D11" w:rsidRDefault="00E8511D" w:rsidP="00F130B1">
            <w:pPr>
              <w:pStyle w:val="ConsPlusNormal"/>
              <w:jc w:val="center"/>
              <w:rPr>
                <w:sz w:val="20"/>
                <w:szCs w:val="20"/>
              </w:rPr>
            </w:pPr>
            <w:r w:rsidRPr="00940D11">
              <w:rPr>
                <w:sz w:val="20"/>
                <w:szCs w:val="20"/>
              </w:rPr>
              <w:t>119</w:t>
            </w:r>
          </w:p>
        </w:tc>
        <w:tc>
          <w:tcPr>
            <w:tcW w:w="3132" w:type="dxa"/>
            <w:vMerge/>
          </w:tcPr>
          <w:p w14:paraId="0D031A3B" w14:textId="77777777" w:rsidR="00E8511D" w:rsidRPr="00940D11" w:rsidRDefault="00E8511D" w:rsidP="00F46770">
            <w:pPr>
              <w:pStyle w:val="ConsPlusNormal"/>
              <w:rPr>
                <w:sz w:val="20"/>
                <w:szCs w:val="20"/>
              </w:rPr>
            </w:pPr>
          </w:p>
        </w:tc>
      </w:tr>
      <w:tr w:rsidR="00E8511D" w:rsidRPr="00DB3997" w14:paraId="6DE562AA" w14:textId="77777777" w:rsidTr="00036F78">
        <w:trPr>
          <w:jc w:val="center"/>
        </w:trPr>
        <w:tc>
          <w:tcPr>
            <w:tcW w:w="684" w:type="dxa"/>
            <w:vMerge w:val="restart"/>
            <w:shd w:val="clear" w:color="auto" w:fill="auto"/>
            <w:vAlign w:val="center"/>
          </w:tcPr>
          <w:p w14:paraId="0EBE0A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B998557" w14:textId="77777777" w:rsidR="00E8511D" w:rsidRPr="00940D11" w:rsidRDefault="00E8511D" w:rsidP="00F46770">
            <w:pPr>
              <w:pStyle w:val="ConsPlusNormal"/>
              <w:rPr>
                <w:sz w:val="20"/>
                <w:szCs w:val="20"/>
              </w:rPr>
            </w:pPr>
            <w:r w:rsidRPr="00940D11">
              <w:rPr>
                <w:sz w:val="20"/>
                <w:szCs w:val="20"/>
              </w:rPr>
              <w:t>4081</w:t>
            </w:r>
          </w:p>
          <w:p w14:paraId="3B9D3365" w14:textId="77777777" w:rsidR="00E8511D" w:rsidRPr="00940D11" w:rsidRDefault="00E8511D" w:rsidP="00F46770">
            <w:pPr>
              <w:pStyle w:val="ConsPlusNormal"/>
              <w:rPr>
                <w:sz w:val="20"/>
                <w:szCs w:val="20"/>
              </w:rPr>
            </w:pPr>
            <w:r w:rsidRPr="00940D11">
              <w:rPr>
                <w:sz w:val="20"/>
                <w:szCs w:val="20"/>
              </w:rPr>
              <w:t>4282</w:t>
            </w:r>
          </w:p>
          <w:p w14:paraId="18C98CE6" w14:textId="77777777" w:rsidR="00E8511D" w:rsidRPr="00940D11" w:rsidRDefault="00E8511D" w:rsidP="00F46770">
            <w:pPr>
              <w:pStyle w:val="ConsPlusNormal"/>
              <w:rPr>
                <w:sz w:val="20"/>
                <w:szCs w:val="20"/>
              </w:rPr>
            </w:pPr>
            <w:r w:rsidRPr="00940D11">
              <w:rPr>
                <w:sz w:val="20"/>
                <w:szCs w:val="20"/>
              </w:rPr>
              <w:t>4278</w:t>
            </w:r>
          </w:p>
          <w:p w14:paraId="072F19EB" w14:textId="77777777" w:rsidR="00E8511D" w:rsidRPr="00940D11" w:rsidRDefault="00E8511D" w:rsidP="00F46770">
            <w:pPr>
              <w:pStyle w:val="ConsPlusNormal"/>
              <w:rPr>
                <w:sz w:val="20"/>
                <w:szCs w:val="20"/>
              </w:rPr>
            </w:pPr>
            <w:r w:rsidRPr="00940D11">
              <w:rPr>
                <w:sz w:val="20"/>
                <w:szCs w:val="20"/>
              </w:rPr>
              <w:t>4277</w:t>
            </w:r>
          </w:p>
          <w:p w14:paraId="3501EEFD" w14:textId="77777777" w:rsidR="00E8511D" w:rsidRPr="00940D11" w:rsidRDefault="00E8511D" w:rsidP="00F46770">
            <w:pPr>
              <w:pStyle w:val="ConsPlusNormal"/>
              <w:rPr>
                <w:sz w:val="20"/>
                <w:szCs w:val="20"/>
              </w:rPr>
            </w:pPr>
            <w:r w:rsidRPr="00940D11">
              <w:rPr>
                <w:sz w:val="20"/>
                <w:szCs w:val="20"/>
              </w:rPr>
              <w:t>4276</w:t>
            </w:r>
          </w:p>
        </w:tc>
        <w:tc>
          <w:tcPr>
            <w:tcW w:w="1266" w:type="dxa"/>
            <w:vMerge w:val="restart"/>
            <w:shd w:val="clear" w:color="auto" w:fill="auto"/>
            <w:vAlign w:val="center"/>
          </w:tcPr>
          <w:p w14:paraId="263A369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24D91D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4E14538"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212933D6" w14:textId="77777777" w:rsidR="00E8511D" w:rsidRPr="00940D11" w:rsidRDefault="00E8511D" w:rsidP="00F130B1">
            <w:pPr>
              <w:pStyle w:val="ConsPlusNormal"/>
              <w:jc w:val="center"/>
              <w:rPr>
                <w:sz w:val="20"/>
                <w:szCs w:val="20"/>
              </w:rPr>
            </w:pPr>
            <w:r w:rsidRPr="00940D11">
              <w:rPr>
                <w:sz w:val="20"/>
                <w:szCs w:val="20"/>
              </w:rPr>
              <w:t>51</w:t>
            </w:r>
          </w:p>
        </w:tc>
        <w:tc>
          <w:tcPr>
            <w:tcW w:w="1230" w:type="dxa"/>
            <w:shd w:val="clear" w:color="auto" w:fill="auto"/>
            <w:vAlign w:val="center"/>
          </w:tcPr>
          <w:p w14:paraId="44B65EF3" w14:textId="77777777" w:rsidR="00E8511D" w:rsidRPr="00940D11" w:rsidRDefault="00E8511D" w:rsidP="00F130B1">
            <w:pPr>
              <w:pStyle w:val="ConsPlusNormal"/>
              <w:jc w:val="center"/>
              <w:rPr>
                <w:sz w:val="20"/>
                <w:szCs w:val="20"/>
              </w:rPr>
            </w:pPr>
            <w:r w:rsidRPr="00940D11">
              <w:rPr>
                <w:sz w:val="20"/>
                <w:szCs w:val="20"/>
              </w:rPr>
              <w:t>20</w:t>
            </w:r>
          </w:p>
        </w:tc>
        <w:tc>
          <w:tcPr>
            <w:tcW w:w="1276" w:type="dxa"/>
            <w:shd w:val="clear" w:color="auto" w:fill="auto"/>
            <w:vAlign w:val="center"/>
          </w:tcPr>
          <w:p w14:paraId="236571B0"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05C72583" w14:textId="77777777" w:rsidR="00E8511D" w:rsidRPr="00940D11" w:rsidRDefault="00E8511D" w:rsidP="00F130B1">
            <w:pPr>
              <w:pStyle w:val="ConsPlusNormal"/>
              <w:jc w:val="center"/>
              <w:rPr>
                <w:sz w:val="20"/>
                <w:szCs w:val="20"/>
              </w:rPr>
            </w:pPr>
            <w:r w:rsidRPr="00940D11">
              <w:rPr>
                <w:sz w:val="20"/>
                <w:szCs w:val="20"/>
              </w:rPr>
              <w:t>31</w:t>
            </w:r>
          </w:p>
        </w:tc>
        <w:tc>
          <w:tcPr>
            <w:tcW w:w="3132" w:type="dxa"/>
            <w:vMerge w:val="restart"/>
            <w:shd w:val="clear" w:color="auto" w:fill="auto"/>
            <w:vAlign w:val="center"/>
          </w:tcPr>
          <w:p w14:paraId="43F6CB63" w14:textId="77777777" w:rsidR="00E8511D" w:rsidRPr="00940D11" w:rsidRDefault="00E8511D" w:rsidP="00F46770">
            <w:pPr>
              <w:pStyle w:val="ConsPlusNormal"/>
              <w:rPr>
                <w:sz w:val="20"/>
                <w:szCs w:val="20"/>
              </w:rPr>
            </w:pPr>
            <w:r w:rsidRPr="00940D11">
              <w:rPr>
                <w:sz w:val="20"/>
                <w:szCs w:val="20"/>
              </w:rPr>
              <w:t>-</w:t>
            </w:r>
          </w:p>
        </w:tc>
      </w:tr>
      <w:tr w:rsidR="00E8511D" w:rsidRPr="00DB3997" w14:paraId="0315A594" w14:textId="77777777" w:rsidTr="00036F78">
        <w:trPr>
          <w:jc w:val="center"/>
        </w:trPr>
        <w:tc>
          <w:tcPr>
            <w:tcW w:w="684" w:type="dxa"/>
            <w:vMerge/>
            <w:shd w:val="clear" w:color="auto" w:fill="auto"/>
          </w:tcPr>
          <w:p w14:paraId="1406FB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E9A054" w14:textId="77777777" w:rsidR="00E8511D" w:rsidRPr="00940D11" w:rsidRDefault="00E8511D" w:rsidP="00F46770">
            <w:pPr>
              <w:pStyle w:val="ConsPlusNormal"/>
              <w:rPr>
                <w:sz w:val="20"/>
                <w:szCs w:val="20"/>
              </w:rPr>
            </w:pPr>
          </w:p>
        </w:tc>
        <w:tc>
          <w:tcPr>
            <w:tcW w:w="1266" w:type="dxa"/>
            <w:vMerge/>
            <w:shd w:val="clear" w:color="auto" w:fill="auto"/>
          </w:tcPr>
          <w:p w14:paraId="1FB894C7" w14:textId="77777777" w:rsidR="00E8511D" w:rsidRPr="00940D11" w:rsidRDefault="00E8511D" w:rsidP="00F46770">
            <w:pPr>
              <w:pStyle w:val="ConsPlusNormal"/>
              <w:rPr>
                <w:sz w:val="20"/>
                <w:szCs w:val="20"/>
              </w:rPr>
            </w:pPr>
          </w:p>
        </w:tc>
        <w:tc>
          <w:tcPr>
            <w:tcW w:w="3005" w:type="dxa"/>
            <w:shd w:val="clear" w:color="auto" w:fill="auto"/>
            <w:vAlign w:val="center"/>
          </w:tcPr>
          <w:p w14:paraId="07305D4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5763A9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03B37520" w14:textId="77777777" w:rsidR="00E8511D" w:rsidRPr="00940D11" w:rsidRDefault="00E8511D" w:rsidP="00F130B1">
            <w:pPr>
              <w:pStyle w:val="ConsPlusNormal"/>
              <w:jc w:val="center"/>
              <w:rPr>
                <w:sz w:val="20"/>
                <w:szCs w:val="20"/>
              </w:rPr>
            </w:pPr>
            <w:r w:rsidRPr="00940D11">
              <w:rPr>
                <w:sz w:val="20"/>
                <w:szCs w:val="20"/>
              </w:rPr>
              <w:t>111</w:t>
            </w:r>
          </w:p>
        </w:tc>
        <w:tc>
          <w:tcPr>
            <w:tcW w:w="1230" w:type="dxa"/>
            <w:shd w:val="clear" w:color="auto" w:fill="auto"/>
            <w:vAlign w:val="center"/>
          </w:tcPr>
          <w:p w14:paraId="16A1092B"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3AE98778"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2BFEE00F" w14:textId="77777777" w:rsidR="00E8511D" w:rsidRPr="00940D11" w:rsidRDefault="00E8511D" w:rsidP="00F130B1">
            <w:pPr>
              <w:pStyle w:val="ConsPlusNormal"/>
              <w:jc w:val="center"/>
              <w:rPr>
                <w:sz w:val="20"/>
                <w:szCs w:val="20"/>
              </w:rPr>
            </w:pPr>
            <w:r w:rsidRPr="00940D11">
              <w:rPr>
                <w:sz w:val="20"/>
                <w:szCs w:val="20"/>
              </w:rPr>
              <w:t>111</w:t>
            </w:r>
          </w:p>
        </w:tc>
        <w:tc>
          <w:tcPr>
            <w:tcW w:w="3132" w:type="dxa"/>
            <w:vMerge/>
            <w:shd w:val="clear" w:color="auto" w:fill="auto"/>
          </w:tcPr>
          <w:p w14:paraId="6BE674A4" w14:textId="77777777" w:rsidR="00E8511D" w:rsidRPr="00940D11" w:rsidRDefault="00E8511D" w:rsidP="00F46770">
            <w:pPr>
              <w:pStyle w:val="ConsPlusNormal"/>
              <w:rPr>
                <w:sz w:val="20"/>
                <w:szCs w:val="20"/>
              </w:rPr>
            </w:pPr>
          </w:p>
        </w:tc>
      </w:tr>
      <w:tr w:rsidR="00E8511D" w:rsidRPr="00DB3997" w14:paraId="554944E4" w14:textId="77777777" w:rsidTr="00036F78">
        <w:trPr>
          <w:jc w:val="center"/>
        </w:trPr>
        <w:tc>
          <w:tcPr>
            <w:tcW w:w="684" w:type="dxa"/>
            <w:vMerge/>
            <w:shd w:val="clear" w:color="auto" w:fill="auto"/>
          </w:tcPr>
          <w:p w14:paraId="707DC4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3F1FD7A" w14:textId="77777777" w:rsidR="00E8511D" w:rsidRPr="00940D11" w:rsidRDefault="00E8511D" w:rsidP="00F46770">
            <w:pPr>
              <w:pStyle w:val="ConsPlusNormal"/>
              <w:rPr>
                <w:sz w:val="20"/>
                <w:szCs w:val="20"/>
              </w:rPr>
            </w:pPr>
          </w:p>
        </w:tc>
        <w:tc>
          <w:tcPr>
            <w:tcW w:w="1266" w:type="dxa"/>
            <w:vMerge/>
            <w:shd w:val="clear" w:color="auto" w:fill="auto"/>
          </w:tcPr>
          <w:p w14:paraId="15960851" w14:textId="77777777" w:rsidR="00E8511D" w:rsidRPr="00940D11" w:rsidRDefault="00E8511D" w:rsidP="00F46770">
            <w:pPr>
              <w:pStyle w:val="ConsPlusNormal"/>
              <w:rPr>
                <w:sz w:val="20"/>
                <w:szCs w:val="20"/>
              </w:rPr>
            </w:pPr>
          </w:p>
        </w:tc>
        <w:tc>
          <w:tcPr>
            <w:tcW w:w="3005" w:type="dxa"/>
            <w:shd w:val="clear" w:color="auto" w:fill="auto"/>
            <w:vAlign w:val="center"/>
          </w:tcPr>
          <w:p w14:paraId="37C9BA7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103DD38"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1C4A93B3" w14:textId="77777777" w:rsidR="00E8511D" w:rsidRPr="00940D11" w:rsidRDefault="00E8511D" w:rsidP="00F130B1">
            <w:pPr>
              <w:pStyle w:val="ConsPlusNormal"/>
              <w:jc w:val="center"/>
              <w:rPr>
                <w:sz w:val="20"/>
                <w:szCs w:val="20"/>
              </w:rPr>
            </w:pPr>
            <w:r w:rsidRPr="00940D11">
              <w:rPr>
                <w:sz w:val="20"/>
                <w:szCs w:val="20"/>
              </w:rPr>
              <w:t>24</w:t>
            </w:r>
          </w:p>
        </w:tc>
        <w:tc>
          <w:tcPr>
            <w:tcW w:w="1230" w:type="dxa"/>
            <w:shd w:val="clear" w:color="auto" w:fill="auto"/>
            <w:vAlign w:val="center"/>
          </w:tcPr>
          <w:p w14:paraId="7410F225"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49267784"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63C3E961" w14:textId="77777777" w:rsidR="00E8511D" w:rsidRPr="00940D11" w:rsidRDefault="00E8511D" w:rsidP="00F130B1">
            <w:pPr>
              <w:pStyle w:val="ConsPlusNormal"/>
              <w:jc w:val="center"/>
              <w:rPr>
                <w:sz w:val="20"/>
                <w:szCs w:val="20"/>
              </w:rPr>
            </w:pPr>
            <w:r w:rsidRPr="00940D11">
              <w:rPr>
                <w:sz w:val="20"/>
                <w:szCs w:val="20"/>
              </w:rPr>
              <w:t>24</w:t>
            </w:r>
          </w:p>
        </w:tc>
        <w:tc>
          <w:tcPr>
            <w:tcW w:w="3132" w:type="dxa"/>
            <w:vMerge/>
            <w:shd w:val="clear" w:color="auto" w:fill="auto"/>
          </w:tcPr>
          <w:p w14:paraId="6DDD13B0" w14:textId="77777777" w:rsidR="00E8511D" w:rsidRPr="00940D11" w:rsidRDefault="00E8511D" w:rsidP="00F46770">
            <w:pPr>
              <w:pStyle w:val="ConsPlusNormal"/>
              <w:rPr>
                <w:sz w:val="20"/>
                <w:szCs w:val="20"/>
              </w:rPr>
            </w:pPr>
          </w:p>
        </w:tc>
      </w:tr>
      <w:tr w:rsidR="00E8511D" w:rsidRPr="00DB3997" w14:paraId="1FBB8CB2" w14:textId="77777777" w:rsidTr="00036F78">
        <w:trPr>
          <w:jc w:val="center"/>
        </w:trPr>
        <w:tc>
          <w:tcPr>
            <w:tcW w:w="684" w:type="dxa"/>
            <w:vMerge/>
            <w:shd w:val="clear" w:color="auto" w:fill="auto"/>
          </w:tcPr>
          <w:p w14:paraId="76E4C5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181734A" w14:textId="77777777" w:rsidR="00E8511D" w:rsidRPr="00940D11" w:rsidRDefault="00E8511D" w:rsidP="00F46770">
            <w:pPr>
              <w:pStyle w:val="ConsPlusNormal"/>
              <w:rPr>
                <w:sz w:val="20"/>
                <w:szCs w:val="20"/>
              </w:rPr>
            </w:pPr>
          </w:p>
        </w:tc>
        <w:tc>
          <w:tcPr>
            <w:tcW w:w="1266" w:type="dxa"/>
            <w:vMerge/>
            <w:shd w:val="clear" w:color="auto" w:fill="auto"/>
          </w:tcPr>
          <w:p w14:paraId="1E30C31D" w14:textId="77777777" w:rsidR="00E8511D" w:rsidRPr="00940D11" w:rsidRDefault="00E8511D" w:rsidP="00F46770">
            <w:pPr>
              <w:pStyle w:val="ConsPlusNormal"/>
              <w:rPr>
                <w:sz w:val="20"/>
                <w:szCs w:val="20"/>
              </w:rPr>
            </w:pPr>
          </w:p>
        </w:tc>
        <w:tc>
          <w:tcPr>
            <w:tcW w:w="3005" w:type="dxa"/>
            <w:shd w:val="clear" w:color="auto" w:fill="auto"/>
            <w:vAlign w:val="center"/>
          </w:tcPr>
          <w:p w14:paraId="4FB9F23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B8E4183"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shd w:val="clear" w:color="auto" w:fill="auto"/>
            <w:vAlign w:val="center"/>
          </w:tcPr>
          <w:p w14:paraId="0B73F90A" w14:textId="77777777" w:rsidR="00E8511D" w:rsidRPr="00940D11" w:rsidRDefault="00E8511D" w:rsidP="00F130B1">
            <w:pPr>
              <w:pStyle w:val="ConsPlusNormal"/>
              <w:jc w:val="center"/>
              <w:rPr>
                <w:sz w:val="20"/>
                <w:szCs w:val="20"/>
              </w:rPr>
            </w:pPr>
            <w:r w:rsidRPr="00940D11">
              <w:rPr>
                <w:sz w:val="20"/>
                <w:szCs w:val="20"/>
              </w:rPr>
              <w:t>-</w:t>
            </w:r>
          </w:p>
        </w:tc>
        <w:tc>
          <w:tcPr>
            <w:tcW w:w="1230" w:type="dxa"/>
            <w:shd w:val="clear" w:color="auto" w:fill="auto"/>
            <w:vAlign w:val="center"/>
          </w:tcPr>
          <w:p w14:paraId="7B259BD1" w14:textId="77777777" w:rsidR="00E8511D" w:rsidRPr="00940D11" w:rsidRDefault="00E8511D" w:rsidP="00F130B1">
            <w:pPr>
              <w:pStyle w:val="ConsPlusNormal"/>
              <w:jc w:val="center"/>
              <w:rPr>
                <w:sz w:val="20"/>
                <w:szCs w:val="20"/>
              </w:rPr>
            </w:pPr>
            <w:r w:rsidRPr="00940D11">
              <w:rPr>
                <w:sz w:val="20"/>
                <w:szCs w:val="20"/>
              </w:rPr>
              <w:t>1</w:t>
            </w:r>
          </w:p>
        </w:tc>
        <w:tc>
          <w:tcPr>
            <w:tcW w:w="1276" w:type="dxa"/>
            <w:shd w:val="clear" w:color="auto" w:fill="auto"/>
            <w:vAlign w:val="center"/>
          </w:tcPr>
          <w:p w14:paraId="6CD7A10D"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274A60F1"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6B75C2B5" w14:textId="77777777" w:rsidR="00E8511D" w:rsidRPr="00940D11" w:rsidRDefault="00E8511D" w:rsidP="00F46770">
            <w:pPr>
              <w:pStyle w:val="ConsPlusNormal"/>
              <w:rPr>
                <w:sz w:val="20"/>
                <w:szCs w:val="20"/>
              </w:rPr>
            </w:pPr>
          </w:p>
        </w:tc>
      </w:tr>
      <w:tr w:rsidR="00E8511D" w:rsidRPr="00DB3997" w14:paraId="32D87786" w14:textId="77777777" w:rsidTr="00036F78">
        <w:trPr>
          <w:jc w:val="center"/>
        </w:trPr>
        <w:tc>
          <w:tcPr>
            <w:tcW w:w="684" w:type="dxa"/>
            <w:vMerge/>
            <w:shd w:val="clear" w:color="auto" w:fill="auto"/>
          </w:tcPr>
          <w:p w14:paraId="791154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EBD855" w14:textId="77777777" w:rsidR="00E8511D" w:rsidRPr="00940D11" w:rsidRDefault="00E8511D" w:rsidP="00F46770">
            <w:pPr>
              <w:pStyle w:val="ConsPlusNormal"/>
              <w:rPr>
                <w:sz w:val="20"/>
                <w:szCs w:val="20"/>
              </w:rPr>
            </w:pPr>
          </w:p>
        </w:tc>
        <w:tc>
          <w:tcPr>
            <w:tcW w:w="1266" w:type="dxa"/>
            <w:vMerge/>
            <w:shd w:val="clear" w:color="auto" w:fill="auto"/>
          </w:tcPr>
          <w:p w14:paraId="7AD7056C" w14:textId="77777777" w:rsidR="00E8511D" w:rsidRPr="00940D11" w:rsidRDefault="00E8511D" w:rsidP="00F46770">
            <w:pPr>
              <w:pStyle w:val="ConsPlusNormal"/>
              <w:rPr>
                <w:sz w:val="20"/>
                <w:szCs w:val="20"/>
              </w:rPr>
            </w:pPr>
          </w:p>
        </w:tc>
        <w:tc>
          <w:tcPr>
            <w:tcW w:w="3005" w:type="dxa"/>
            <w:shd w:val="clear" w:color="auto" w:fill="auto"/>
            <w:vAlign w:val="center"/>
          </w:tcPr>
          <w:p w14:paraId="25F80A8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7B9A90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68972BCA" w14:textId="77777777" w:rsidR="00E8511D" w:rsidRPr="00940D11" w:rsidRDefault="00E8511D" w:rsidP="00F130B1">
            <w:pPr>
              <w:pStyle w:val="ConsPlusNormal"/>
              <w:jc w:val="center"/>
              <w:rPr>
                <w:sz w:val="20"/>
                <w:szCs w:val="20"/>
              </w:rPr>
            </w:pPr>
            <w:r w:rsidRPr="00940D11">
              <w:rPr>
                <w:sz w:val="20"/>
                <w:szCs w:val="20"/>
              </w:rPr>
              <w:t>97</w:t>
            </w:r>
          </w:p>
        </w:tc>
        <w:tc>
          <w:tcPr>
            <w:tcW w:w="1230" w:type="dxa"/>
            <w:shd w:val="clear" w:color="auto" w:fill="auto"/>
            <w:vAlign w:val="center"/>
          </w:tcPr>
          <w:p w14:paraId="0A77DCF2" w14:textId="77777777" w:rsidR="00E8511D" w:rsidRPr="00940D11" w:rsidRDefault="00E8511D" w:rsidP="00F130B1">
            <w:pPr>
              <w:pStyle w:val="ConsPlusNormal"/>
              <w:jc w:val="center"/>
              <w:rPr>
                <w:sz w:val="20"/>
                <w:szCs w:val="20"/>
              </w:rPr>
            </w:pPr>
            <w:r w:rsidRPr="00940D11">
              <w:rPr>
                <w:sz w:val="20"/>
                <w:szCs w:val="20"/>
              </w:rPr>
              <w:t>100</w:t>
            </w:r>
          </w:p>
        </w:tc>
        <w:tc>
          <w:tcPr>
            <w:tcW w:w="1276" w:type="dxa"/>
            <w:shd w:val="clear" w:color="auto" w:fill="auto"/>
            <w:vAlign w:val="center"/>
          </w:tcPr>
          <w:p w14:paraId="3363ED5B"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1B9593CD"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5453EDD9" w14:textId="77777777" w:rsidR="00E8511D" w:rsidRPr="00940D11" w:rsidRDefault="00E8511D" w:rsidP="00F46770">
            <w:pPr>
              <w:pStyle w:val="ConsPlusNormal"/>
              <w:rPr>
                <w:sz w:val="20"/>
                <w:szCs w:val="20"/>
              </w:rPr>
            </w:pPr>
          </w:p>
        </w:tc>
      </w:tr>
      <w:tr w:rsidR="00E8511D" w:rsidRPr="00DB3997" w14:paraId="660800A6" w14:textId="77777777" w:rsidTr="00036F78">
        <w:trPr>
          <w:jc w:val="center"/>
        </w:trPr>
        <w:tc>
          <w:tcPr>
            <w:tcW w:w="684" w:type="dxa"/>
            <w:vMerge/>
            <w:shd w:val="clear" w:color="auto" w:fill="auto"/>
          </w:tcPr>
          <w:p w14:paraId="356E13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EBAB23" w14:textId="77777777" w:rsidR="00E8511D" w:rsidRPr="00940D11" w:rsidRDefault="00E8511D" w:rsidP="00F46770">
            <w:pPr>
              <w:pStyle w:val="ConsPlusNormal"/>
              <w:rPr>
                <w:sz w:val="20"/>
                <w:szCs w:val="20"/>
              </w:rPr>
            </w:pPr>
          </w:p>
        </w:tc>
        <w:tc>
          <w:tcPr>
            <w:tcW w:w="1266" w:type="dxa"/>
            <w:vMerge/>
            <w:shd w:val="clear" w:color="auto" w:fill="auto"/>
          </w:tcPr>
          <w:p w14:paraId="1E11518E" w14:textId="77777777" w:rsidR="00E8511D" w:rsidRPr="00940D11" w:rsidRDefault="00E8511D" w:rsidP="00F46770">
            <w:pPr>
              <w:pStyle w:val="ConsPlusNormal"/>
              <w:rPr>
                <w:sz w:val="20"/>
                <w:szCs w:val="20"/>
              </w:rPr>
            </w:pPr>
          </w:p>
        </w:tc>
        <w:tc>
          <w:tcPr>
            <w:tcW w:w="3005" w:type="dxa"/>
            <w:shd w:val="clear" w:color="auto" w:fill="auto"/>
            <w:vAlign w:val="center"/>
          </w:tcPr>
          <w:p w14:paraId="1972876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9C0896D"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A64F7BC" w14:textId="77777777" w:rsidR="00E8511D" w:rsidRPr="00940D11" w:rsidRDefault="00E8511D" w:rsidP="00F130B1">
            <w:pPr>
              <w:pStyle w:val="ConsPlusNormal"/>
              <w:jc w:val="center"/>
              <w:rPr>
                <w:sz w:val="20"/>
                <w:szCs w:val="20"/>
              </w:rPr>
            </w:pPr>
            <w:r w:rsidRPr="00940D11">
              <w:rPr>
                <w:sz w:val="20"/>
                <w:szCs w:val="20"/>
              </w:rPr>
              <w:t>97</w:t>
            </w:r>
          </w:p>
        </w:tc>
        <w:tc>
          <w:tcPr>
            <w:tcW w:w="1230" w:type="dxa"/>
            <w:shd w:val="clear" w:color="auto" w:fill="auto"/>
            <w:vAlign w:val="center"/>
          </w:tcPr>
          <w:p w14:paraId="1E80B8AC"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4B395C00"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28B4AB5" w14:textId="77777777" w:rsidR="00E8511D" w:rsidRPr="00940D11" w:rsidRDefault="00E8511D" w:rsidP="00F130B1">
            <w:pPr>
              <w:pStyle w:val="ConsPlusNormal"/>
              <w:jc w:val="center"/>
              <w:rPr>
                <w:sz w:val="20"/>
                <w:szCs w:val="20"/>
              </w:rPr>
            </w:pPr>
            <w:r w:rsidRPr="00940D11">
              <w:rPr>
                <w:sz w:val="20"/>
                <w:szCs w:val="20"/>
              </w:rPr>
              <w:t>97</w:t>
            </w:r>
          </w:p>
        </w:tc>
        <w:tc>
          <w:tcPr>
            <w:tcW w:w="3132" w:type="dxa"/>
            <w:vMerge/>
            <w:shd w:val="clear" w:color="auto" w:fill="auto"/>
          </w:tcPr>
          <w:p w14:paraId="64BDF25F" w14:textId="77777777" w:rsidR="00E8511D" w:rsidRPr="00940D11" w:rsidRDefault="00E8511D" w:rsidP="00F46770">
            <w:pPr>
              <w:pStyle w:val="ConsPlusNormal"/>
              <w:rPr>
                <w:sz w:val="20"/>
                <w:szCs w:val="20"/>
              </w:rPr>
            </w:pPr>
          </w:p>
        </w:tc>
      </w:tr>
      <w:tr w:rsidR="00E8511D" w:rsidRPr="00DB3997" w14:paraId="5CE1C517" w14:textId="77777777" w:rsidTr="00036F78">
        <w:trPr>
          <w:jc w:val="center"/>
        </w:trPr>
        <w:tc>
          <w:tcPr>
            <w:tcW w:w="684" w:type="dxa"/>
            <w:vMerge/>
            <w:shd w:val="clear" w:color="auto" w:fill="auto"/>
          </w:tcPr>
          <w:p w14:paraId="5C0DCD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89EED1A" w14:textId="77777777" w:rsidR="00E8511D" w:rsidRPr="00940D11" w:rsidRDefault="00E8511D" w:rsidP="00F46770">
            <w:pPr>
              <w:pStyle w:val="ConsPlusNormal"/>
              <w:rPr>
                <w:sz w:val="20"/>
                <w:szCs w:val="20"/>
              </w:rPr>
            </w:pPr>
          </w:p>
        </w:tc>
        <w:tc>
          <w:tcPr>
            <w:tcW w:w="1266" w:type="dxa"/>
            <w:vMerge/>
            <w:shd w:val="clear" w:color="auto" w:fill="auto"/>
          </w:tcPr>
          <w:p w14:paraId="23FACE2C" w14:textId="77777777" w:rsidR="00E8511D" w:rsidRPr="00940D11" w:rsidRDefault="00E8511D" w:rsidP="00F46770">
            <w:pPr>
              <w:pStyle w:val="ConsPlusNormal"/>
              <w:rPr>
                <w:sz w:val="20"/>
                <w:szCs w:val="20"/>
              </w:rPr>
            </w:pPr>
          </w:p>
        </w:tc>
        <w:tc>
          <w:tcPr>
            <w:tcW w:w="3005" w:type="dxa"/>
            <w:shd w:val="clear" w:color="auto" w:fill="auto"/>
            <w:vAlign w:val="center"/>
          </w:tcPr>
          <w:p w14:paraId="67C42BA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BCB6BF3"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5F931A6" w14:textId="77777777" w:rsidR="00E8511D" w:rsidRPr="00940D11" w:rsidRDefault="00E8511D" w:rsidP="00F130B1">
            <w:pPr>
              <w:pStyle w:val="ConsPlusNormal"/>
              <w:jc w:val="center"/>
              <w:rPr>
                <w:sz w:val="20"/>
                <w:szCs w:val="20"/>
              </w:rPr>
            </w:pPr>
            <w:r w:rsidRPr="00940D11">
              <w:rPr>
                <w:sz w:val="20"/>
                <w:szCs w:val="20"/>
              </w:rPr>
              <w:t>30</w:t>
            </w:r>
          </w:p>
        </w:tc>
        <w:tc>
          <w:tcPr>
            <w:tcW w:w="1230" w:type="dxa"/>
            <w:shd w:val="clear" w:color="auto" w:fill="auto"/>
            <w:vAlign w:val="center"/>
          </w:tcPr>
          <w:p w14:paraId="73F2AE8E"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401F642A"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0F526C5D" w14:textId="77777777" w:rsidR="00E8511D" w:rsidRPr="00940D11" w:rsidRDefault="00E8511D" w:rsidP="00F130B1">
            <w:pPr>
              <w:pStyle w:val="ConsPlusNormal"/>
              <w:jc w:val="center"/>
              <w:rPr>
                <w:sz w:val="20"/>
                <w:szCs w:val="20"/>
              </w:rPr>
            </w:pPr>
            <w:r w:rsidRPr="00940D11">
              <w:rPr>
                <w:sz w:val="20"/>
                <w:szCs w:val="20"/>
              </w:rPr>
              <w:t>30</w:t>
            </w:r>
          </w:p>
        </w:tc>
        <w:tc>
          <w:tcPr>
            <w:tcW w:w="3132" w:type="dxa"/>
            <w:vMerge/>
            <w:shd w:val="clear" w:color="auto" w:fill="auto"/>
          </w:tcPr>
          <w:p w14:paraId="6813DBBD" w14:textId="77777777" w:rsidR="00E8511D" w:rsidRPr="00940D11" w:rsidRDefault="00E8511D" w:rsidP="00F46770">
            <w:pPr>
              <w:pStyle w:val="ConsPlusNormal"/>
              <w:rPr>
                <w:sz w:val="20"/>
                <w:szCs w:val="20"/>
              </w:rPr>
            </w:pPr>
          </w:p>
        </w:tc>
      </w:tr>
      <w:tr w:rsidR="00E8511D" w:rsidRPr="00DB3997" w14:paraId="5F161576" w14:textId="77777777" w:rsidTr="00036F78">
        <w:trPr>
          <w:jc w:val="center"/>
        </w:trPr>
        <w:tc>
          <w:tcPr>
            <w:tcW w:w="684" w:type="dxa"/>
            <w:vMerge w:val="restart"/>
            <w:shd w:val="clear" w:color="auto" w:fill="auto"/>
            <w:vAlign w:val="center"/>
          </w:tcPr>
          <w:p w14:paraId="5C52DE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2333660" w14:textId="77777777" w:rsidR="00E8511D" w:rsidRPr="00940D11" w:rsidRDefault="00E8511D" w:rsidP="00F46770">
            <w:pPr>
              <w:pStyle w:val="ConsPlusNormal"/>
              <w:rPr>
                <w:sz w:val="20"/>
                <w:szCs w:val="20"/>
              </w:rPr>
            </w:pPr>
            <w:r w:rsidRPr="00940D11">
              <w:rPr>
                <w:sz w:val="20"/>
                <w:szCs w:val="20"/>
              </w:rPr>
              <w:t>4084</w:t>
            </w:r>
          </w:p>
        </w:tc>
        <w:tc>
          <w:tcPr>
            <w:tcW w:w="1266" w:type="dxa"/>
            <w:vMerge w:val="restart"/>
            <w:shd w:val="clear" w:color="auto" w:fill="auto"/>
            <w:vAlign w:val="center"/>
          </w:tcPr>
          <w:p w14:paraId="31B9FF0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77A916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429FE87"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1A166B85" w14:textId="77777777" w:rsidR="00E8511D" w:rsidRPr="00940D11" w:rsidRDefault="00E8511D" w:rsidP="00F130B1">
            <w:pPr>
              <w:pStyle w:val="ConsPlusNormal"/>
              <w:jc w:val="center"/>
              <w:rPr>
                <w:sz w:val="20"/>
                <w:szCs w:val="20"/>
              </w:rPr>
            </w:pPr>
            <w:r w:rsidRPr="00940D11">
              <w:rPr>
                <w:sz w:val="20"/>
                <w:szCs w:val="20"/>
              </w:rPr>
              <w:t>7</w:t>
            </w:r>
          </w:p>
        </w:tc>
        <w:tc>
          <w:tcPr>
            <w:tcW w:w="1230" w:type="dxa"/>
            <w:shd w:val="clear" w:color="auto" w:fill="auto"/>
            <w:vAlign w:val="center"/>
          </w:tcPr>
          <w:p w14:paraId="69278510"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2C28960C"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2C111F08" w14:textId="77777777" w:rsidR="00E8511D" w:rsidRPr="00940D11" w:rsidRDefault="00E8511D" w:rsidP="00F130B1">
            <w:pPr>
              <w:pStyle w:val="ConsPlusNormal"/>
              <w:jc w:val="center"/>
              <w:rPr>
                <w:sz w:val="20"/>
                <w:szCs w:val="20"/>
              </w:rPr>
            </w:pPr>
            <w:r w:rsidRPr="00940D11">
              <w:rPr>
                <w:sz w:val="20"/>
                <w:szCs w:val="20"/>
              </w:rPr>
              <w:t>7</w:t>
            </w:r>
          </w:p>
        </w:tc>
        <w:tc>
          <w:tcPr>
            <w:tcW w:w="3132" w:type="dxa"/>
            <w:vMerge w:val="restart"/>
            <w:shd w:val="clear" w:color="auto" w:fill="auto"/>
            <w:vAlign w:val="center"/>
          </w:tcPr>
          <w:p w14:paraId="27E03320" w14:textId="77777777" w:rsidR="00E8511D" w:rsidRPr="00940D11" w:rsidRDefault="00E8511D" w:rsidP="00F46770">
            <w:pPr>
              <w:pStyle w:val="ConsPlusNormal"/>
              <w:rPr>
                <w:sz w:val="20"/>
                <w:szCs w:val="20"/>
              </w:rPr>
            </w:pPr>
            <w:r w:rsidRPr="00940D11">
              <w:rPr>
                <w:sz w:val="20"/>
                <w:szCs w:val="20"/>
              </w:rPr>
              <w:t>-</w:t>
            </w:r>
          </w:p>
        </w:tc>
      </w:tr>
      <w:tr w:rsidR="00E8511D" w:rsidRPr="00DB3997" w14:paraId="27F72CBF" w14:textId="77777777" w:rsidTr="00036F78">
        <w:trPr>
          <w:jc w:val="center"/>
        </w:trPr>
        <w:tc>
          <w:tcPr>
            <w:tcW w:w="684" w:type="dxa"/>
            <w:vMerge/>
          </w:tcPr>
          <w:p w14:paraId="6D422A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6954E0" w14:textId="77777777" w:rsidR="00E8511D" w:rsidRPr="00940D11" w:rsidRDefault="00E8511D" w:rsidP="00F46770">
            <w:pPr>
              <w:pStyle w:val="ConsPlusNormal"/>
              <w:rPr>
                <w:sz w:val="20"/>
                <w:szCs w:val="20"/>
              </w:rPr>
            </w:pPr>
          </w:p>
        </w:tc>
        <w:tc>
          <w:tcPr>
            <w:tcW w:w="1266" w:type="dxa"/>
            <w:vMerge/>
          </w:tcPr>
          <w:p w14:paraId="49E9E3D3" w14:textId="77777777" w:rsidR="00E8511D" w:rsidRPr="00940D11" w:rsidRDefault="00E8511D" w:rsidP="00F46770">
            <w:pPr>
              <w:pStyle w:val="ConsPlusNormal"/>
              <w:rPr>
                <w:sz w:val="20"/>
                <w:szCs w:val="20"/>
              </w:rPr>
            </w:pPr>
          </w:p>
        </w:tc>
        <w:tc>
          <w:tcPr>
            <w:tcW w:w="3005" w:type="dxa"/>
            <w:vAlign w:val="center"/>
          </w:tcPr>
          <w:p w14:paraId="2CD5F65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7571AAE"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53A740DA" w14:textId="77777777" w:rsidR="00E8511D" w:rsidRPr="00940D11" w:rsidRDefault="00E8511D" w:rsidP="00F130B1">
            <w:pPr>
              <w:pStyle w:val="ConsPlusNormal"/>
              <w:jc w:val="center"/>
              <w:rPr>
                <w:sz w:val="20"/>
                <w:szCs w:val="20"/>
              </w:rPr>
            </w:pPr>
            <w:r w:rsidRPr="00940D11">
              <w:rPr>
                <w:sz w:val="20"/>
                <w:szCs w:val="20"/>
              </w:rPr>
              <w:t>14</w:t>
            </w:r>
          </w:p>
        </w:tc>
        <w:tc>
          <w:tcPr>
            <w:tcW w:w="1230" w:type="dxa"/>
            <w:vAlign w:val="center"/>
          </w:tcPr>
          <w:p w14:paraId="526FDB83"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8451525"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D48FD23" w14:textId="77777777" w:rsidR="00E8511D" w:rsidRPr="00940D11" w:rsidRDefault="00E8511D" w:rsidP="00F130B1">
            <w:pPr>
              <w:pStyle w:val="ConsPlusNormal"/>
              <w:jc w:val="center"/>
              <w:rPr>
                <w:sz w:val="20"/>
                <w:szCs w:val="20"/>
              </w:rPr>
            </w:pPr>
            <w:r w:rsidRPr="00940D11">
              <w:rPr>
                <w:sz w:val="20"/>
                <w:szCs w:val="20"/>
              </w:rPr>
              <w:t>14</w:t>
            </w:r>
          </w:p>
        </w:tc>
        <w:tc>
          <w:tcPr>
            <w:tcW w:w="3132" w:type="dxa"/>
            <w:vMerge/>
          </w:tcPr>
          <w:p w14:paraId="7424199A" w14:textId="77777777" w:rsidR="00E8511D" w:rsidRPr="00940D11" w:rsidRDefault="00E8511D" w:rsidP="00F46770">
            <w:pPr>
              <w:pStyle w:val="ConsPlusNormal"/>
              <w:rPr>
                <w:sz w:val="20"/>
                <w:szCs w:val="20"/>
              </w:rPr>
            </w:pPr>
          </w:p>
        </w:tc>
      </w:tr>
      <w:tr w:rsidR="00E8511D" w:rsidRPr="00DB3997" w14:paraId="7CD9D013" w14:textId="77777777" w:rsidTr="00036F78">
        <w:trPr>
          <w:jc w:val="center"/>
        </w:trPr>
        <w:tc>
          <w:tcPr>
            <w:tcW w:w="684" w:type="dxa"/>
            <w:vMerge/>
          </w:tcPr>
          <w:p w14:paraId="507C62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D5A455" w14:textId="77777777" w:rsidR="00E8511D" w:rsidRPr="00940D11" w:rsidRDefault="00E8511D" w:rsidP="00F46770">
            <w:pPr>
              <w:pStyle w:val="ConsPlusNormal"/>
              <w:rPr>
                <w:sz w:val="20"/>
                <w:szCs w:val="20"/>
              </w:rPr>
            </w:pPr>
          </w:p>
        </w:tc>
        <w:tc>
          <w:tcPr>
            <w:tcW w:w="1266" w:type="dxa"/>
            <w:vMerge/>
          </w:tcPr>
          <w:p w14:paraId="750E2CF6" w14:textId="77777777" w:rsidR="00E8511D" w:rsidRPr="00940D11" w:rsidRDefault="00E8511D" w:rsidP="00F46770">
            <w:pPr>
              <w:pStyle w:val="ConsPlusNormal"/>
              <w:rPr>
                <w:sz w:val="20"/>
                <w:szCs w:val="20"/>
              </w:rPr>
            </w:pPr>
          </w:p>
        </w:tc>
        <w:tc>
          <w:tcPr>
            <w:tcW w:w="3005" w:type="dxa"/>
            <w:vAlign w:val="center"/>
          </w:tcPr>
          <w:p w14:paraId="3BDFE2A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7065811"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696D3746" w14:textId="77777777" w:rsidR="00E8511D" w:rsidRPr="00940D11" w:rsidRDefault="00E8511D" w:rsidP="00F130B1">
            <w:pPr>
              <w:pStyle w:val="ConsPlusNormal"/>
              <w:jc w:val="center"/>
              <w:rPr>
                <w:sz w:val="20"/>
                <w:szCs w:val="20"/>
              </w:rPr>
            </w:pPr>
            <w:r w:rsidRPr="00940D11">
              <w:rPr>
                <w:sz w:val="20"/>
                <w:szCs w:val="20"/>
              </w:rPr>
              <w:t>3</w:t>
            </w:r>
          </w:p>
        </w:tc>
        <w:tc>
          <w:tcPr>
            <w:tcW w:w="1230" w:type="dxa"/>
            <w:vAlign w:val="center"/>
          </w:tcPr>
          <w:p w14:paraId="1DEE73FD"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FE4788A"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5AF138D9" w14:textId="77777777" w:rsidR="00E8511D" w:rsidRPr="00940D11" w:rsidRDefault="00E8511D" w:rsidP="00F130B1">
            <w:pPr>
              <w:pStyle w:val="ConsPlusNormal"/>
              <w:jc w:val="center"/>
              <w:rPr>
                <w:sz w:val="20"/>
                <w:szCs w:val="20"/>
              </w:rPr>
            </w:pPr>
            <w:r w:rsidRPr="00940D11">
              <w:rPr>
                <w:sz w:val="20"/>
                <w:szCs w:val="20"/>
              </w:rPr>
              <w:t>3</w:t>
            </w:r>
          </w:p>
        </w:tc>
        <w:tc>
          <w:tcPr>
            <w:tcW w:w="3132" w:type="dxa"/>
            <w:vMerge/>
          </w:tcPr>
          <w:p w14:paraId="731EBA31" w14:textId="77777777" w:rsidR="00E8511D" w:rsidRPr="00940D11" w:rsidRDefault="00E8511D" w:rsidP="00F46770">
            <w:pPr>
              <w:pStyle w:val="ConsPlusNormal"/>
              <w:rPr>
                <w:sz w:val="20"/>
                <w:szCs w:val="20"/>
              </w:rPr>
            </w:pPr>
          </w:p>
        </w:tc>
      </w:tr>
      <w:tr w:rsidR="00E8511D" w:rsidRPr="00DB3997" w14:paraId="01A33D93" w14:textId="77777777" w:rsidTr="00036F78">
        <w:trPr>
          <w:jc w:val="center"/>
        </w:trPr>
        <w:tc>
          <w:tcPr>
            <w:tcW w:w="684" w:type="dxa"/>
            <w:vMerge/>
          </w:tcPr>
          <w:p w14:paraId="4B1066D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46C66F" w14:textId="77777777" w:rsidR="00E8511D" w:rsidRPr="00940D11" w:rsidRDefault="00E8511D" w:rsidP="00F46770">
            <w:pPr>
              <w:pStyle w:val="ConsPlusNormal"/>
              <w:rPr>
                <w:sz w:val="20"/>
                <w:szCs w:val="20"/>
              </w:rPr>
            </w:pPr>
          </w:p>
        </w:tc>
        <w:tc>
          <w:tcPr>
            <w:tcW w:w="1266" w:type="dxa"/>
            <w:vMerge/>
          </w:tcPr>
          <w:p w14:paraId="69377939" w14:textId="77777777" w:rsidR="00E8511D" w:rsidRPr="00940D11" w:rsidRDefault="00E8511D" w:rsidP="00F46770">
            <w:pPr>
              <w:pStyle w:val="ConsPlusNormal"/>
              <w:rPr>
                <w:sz w:val="20"/>
                <w:szCs w:val="20"/>
              </w:rPr>
            </w:pPr>
          </w:p>
        </w:tc>
        <w:tc>
          <w:tcPr>
            <w:tcW w:w="3005" w:type="dxa"/>
            <w:vAlign w:val="center"/>
          </w:tcPr>
          <w:p w14:paraId="103264F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8570DDF"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3EBC172D" w14:textId="77777777" w:rsidR="00E8511D" w:rsidRPr="00940D11" w:rsidRDefault="00E8511D" w:rsidP="00F130B1">
            <w:pPr>
              <w:pStyle w:val="ConsPlusNormal"/>
              <w:jc w:val="center"/>
              <w:rPr>
                <w:sz w:val="20"/>
                <w:szCs w:val="20"/>
              </w:rPr>
            </w:pPr>
            <w:r w:rsidRPr="00940D11">
              <w:rPr>
                <w:sz w:val="20"/>
                <w:szCs w:val="20"/>
              </w:rPr>
              <w:t>-</w:t>
            </w:r>
          </w:p>
        </w:tc>
        <w:tc>
          <w:tcPr>
            <w:tcW w:w="1230" w:type="dxa"/>
            <w:vAlign w:val="center"/>
          </w:tcPr>
          <w:p w14:paraId="50D1FA3B"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2797DF4"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9E1CF49"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tcPr>
          <w:p w14:paraId="56D9EE99" w14:textId="77777777" w:rsidR="00E8511D" w:rsidRPr="00940D11" w:rsidRDefault="00E8511D" w:rsidP="00F46770">
            <w:pPr>
              <w:pStyle w:val="ConsPlusNormal"/>
              <w:rPr>
                <w:sz w:val="20"/>
                <w:szCs w:val="20"/>
              </w:rPr>
            </w:pPr>
          </w:p>
        </w:tc>
      </w:tr>
      <w:tr w:rsidR="00E8511D" w:rsidRPr="00DB3997" w14:paraId="16335413" w14:textId="77777777" w:rsidTr="00036F78">
        <w:trPr>
          <w:jc w:val="center"/>
        </w:trPr>
        <w:tc>
          <w:tcPr>
            <w:tcW w:w="684" w:type="dxa"/>
            <w:vMerge/>
          </w:tcPr>
          <w:p w14:paraId="6E7DE9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795673" w14:textId="77777777" w:rsidR="00E8511D" w:rsidRPr="00940D11" w:rsidRDefault="00E8511D" w:rsidP="00F46770">
            <w:pPr>
              <w:pStyle w:val="ConsPlusNormal"/>
              <w:rPr>
                <w:sz w:val="20"/>
                <w:szCs w:val="20"/>
              </w:rPr>
            </w:pPr>
          </w:p>
        </w:tc>
        <w:tc>
          <w:tcPr>
            <w:tcW w:w="1266" w:type="dxa"/>
            <w:vMerge/>
          </w:tcPr>
          <w:p w14:paraId="1CF67ABB" w14:textId="77777777" w:rsidR="00E8511D" w:rsidRPr="00940D11" w:rsidRDefault="00E8511D" w:rsidP="00F46770">
            <w:pPr>
              <w:pStyle w:val="ConsPlusNormal"/>
              <w:rPr>
                <w:sz w:val="20"/>
                <w:szCs w:val="20"/>
              </w:rPr>
            </w:pPr>
          </w:p>
        </w:tc>
        <w:tc>
          <w:tcPr>
            <w:tcW w:w="3005" w:type="dxa"/>
            <w:vAlign w:val="center"/>
          </w:tcPr>
          <w:p w14:paraId="36CF22A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370A4BA"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536C416C" w14:textId="77777777" w:rsidR="00E8511D" w:rsidRPr="00940D11" w:rsidRDefault="00E8511D" w:rsidP="00F130B1">
            <w:pPr>
              <w:pStyle w:val="ConsPlusNormal"/>
              <w:jc w:val="center"/>
              <w:rPr>
                <w:sz w:val="20"/>
                <w:szCs w:val="20"/>
              </w:rPr>
            </w:pPr>
            <w:r w:rsidRPr="00940D11">
              <w:rPr>
                <w:sz w:val="20"/>
                <w:szCs w:val="20"/>
              </w:rPr>
              <w:t>12</w:t>
            </w:r>
          </w:p>
        </w:tc>
        <w:tc>
          <w:tcPr>
            <w:tcW w:w="1230" w:type="dxa"/>
            <w:vAlign w:val="center"/>
          </w:tcPr>
          <w:p w14:paraId="7B169B81"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D58AAD0"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3D9DA649" w14:textId="77777777" w:rsidR="00E8511D" w:rsidRPr="00940D11" w:rsidRDefault="00E8511D" w:rsidP="00F130B1">
            <w:pPr>
              <w:pStyle w:val="ConsPlusNormal"/>
              <w:jc w:val="center"/>
              <w:rPr>
                <w:sz w:val="20"/>
                <w:szCs w:val="20"/>
              </w:rPr>
            </w:pPr>
            <w:r w:rsidRPr="00940D11">
              <w:rPr>
                <w:sz w:val="20"/>
                <w:szCs w:val="20"/>
              </w:rPr>
              <w:t>12</w:t>
            </w:r>
          </w:p>
        </w:tc>
        <w:tc>
          <w:tcPr>
            <w:tcW w:w="3132" w:type="dxa"/>
            <w:vMerge/>
          </w:tcPr>
          <w:p w14:paraId="64010540" w14:textId="77777777" w:rsidR="00E8511D" w:rsidRPr="00940D11" w:rsidRDefault="00E8511D" w:rsidP="00F46770">
            <w:pPr>
              <w:pStyle w:val="ConsPlusNormal"/>
              <w:rPr>
                <w:sz w:val="20"/>
                <w:szCs w:val="20"/>
              </w:rPr>
            </w:pPr>
          </w:p>
        </w:tc>
      </w:tr>
      <w:tr w:rsidR="00E8511D" w:rsidRPr="00DB3997" w14:paraId="7774A1F9" w14:textId="77777777" w:rsidTr="00036F78">
        <w:trPr>
          <w:jc w:val="center"/>
        </w:trPr>
        <w:tc>
          <w:tcPr>
            <w:tcW w:w="684" w:type="dxa"/>
            <w:vMerge/>
          </w:tcPr>
          <w:p w14:paraId="4A2D1E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0AB1B1" w14:textId="77777777" w:rsidR="00E8511D" w:rsidRPr="00940D11" w:rsidRDefault="00E8511D" w:rsidP="00F46770">
            <w:pPr>
              <w:pStyle w:val="ConsPlusNormal"/>
              <w:rPr>
                <w:sz w:val="20"/>
                <w:szCs w:val="20"/>
              </w:rPr>
            </w:pPr>
          </w:p>
        </w:tc>
        <w:tc>
          <w:tcPr>
            <w:tcW w:w="1266" w:type="dxa"/>
            <w:vMerge/>
          </w:tcPr>
          <w:p w14:paraId="754FAEB6" w14:textId="77777777" w:rsidR="00E8511D" w:rsidRPr="00940D11" w:rsidRDefault="00E8511D" w:rsidP="00F46770">
            <w:pPr>
              <w:pStyle w:val="ConsPlusNormal"/>
              <w:rPr>
                <w:sz w:val="20"/>
                <w:szCs w:val="20"/>
              </w:rPr>
            </w:pPr>
          </w:p>
        </w:tc>
        <w:tc>
          <w:tcPr>
            <w:tcW w:w="3005" w:type="dxa"/>
            <w:vAlign w:val="center"/>
          </w:tcPr>
          <w:p w14:paraId="0CEE6D0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1D9C1EB"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vAlign w:val="center"/>
          </w:tcPr>
          <w:p w14:paraId="09F13170" w14:textId="77777777" w:rsidR="00E8511D" w:rsidRPr="00940D11" w:rsidRDefault="00E8511D" w:rsidP="00F130B1">
            <w:pPr>
              <w:pStyle w:val="ConsPlusNormal"/>
              <w:jc w:val="center"/>
              <w:rPr>
                <w:sz w:val="20"/>
                <w:szCs w:val="20"/>
              </w:rPr>
            </w:pPr>
            <w:r w:rsidRPr="00940D11">
              <w:rPr>
                <w:sz w:val="20"/>
                <w:szCs w:val="20"/>
              </w:rPr>
              <w:t>12</w:t>
            </w:r>
          </w:p>
        </w:tc>
        <w:tc>
          <w:tcPr>
            <w:tcW w:w="1230" w:type="dxa"/>
            <w:vAlign w:val="center"/>
          </w:tcPr>
          <w:p w14:paraId="050239BB"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416D7C92"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050CB60" w14:textId="77777777" w:rsidR="00E8511D" w:rsidRPr="00940D11" w:rsidRDefault="00E8511D" w:rsidP="00F130B1">
            <w:pPr>
              <w:pStyle w:val="ConsPlusNormal"/>
              <w:jc w:val="center"/>
              <w:rPr>
                <w:sz w:val="20"/>
                <w:szCs w:val="20"/>
              </w:rPr>
            </w:pPr>
            <w:r w:rsidRPr="00940D11">
              <w:rPr>
                <w:sz w:val="20"/>
                <w:szCs w:val="20"/>
              </w:rPr>
              <w:t>12</w:t>
            </w:r>
          </w:p>
        </w:tc>
        <w:tc>
          <w:tcPr>
            <w:tcW w:w="3132" w:type="dxa"/>
            <w:vMerge/>
          </w:tcPr>
          <w:p w14:paraId="5696EFA6" w14:textId="77777777" w:rsidR="00E8511D" w:rsidRPr="00940D11" w:rsidRDefault="00E8511D" w:rsidP="00F46770">
            <w:pPr>
              <w:pStyle w:val="ConsPlusNormal"/>
              <w:rPr>
                <w:sz w:val="20"/>
                <w:szCs w:val="20"/>
              </w:rPr>
            </w:pPr>
          </w:p>
        </w:tc>
      </w:tr>
      <w:tr w:rsidR="00E8511D" w:rsidRPr="00DB3997" w14:paraId="08DD2DEE" w14:textId="77777777" w:rsidTr="00036F78">
        <w:trPr>
          <w:jc w:val="center"/>
        </w:trPr>
        <w:tc>
          <w:tcPr>
            <w:tcW w:w="684" w:type="dxa"/>
            <w:vMerge/>
          </w:tcPr>
          <w:p w14:paraId="5076B2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9DAD87" w14:textId="77777777" w:rsidR="00E8511D" w:rsidRPr="00940D11" w:rsidRDefault="00E8511D" w:rsidP="00F46770">
            <w:pPr>
              <w:pStyle w:val="ConsPlusNormal"/>
              <w:rPr>
                <w:sz w:val="20"/>
                <w:szCs w:val="20"/>
              </w:rPr>
            </w:pPr>
          </w:p>
        </w:tc>
        <w:tc>
          <w:tcPr>
            <w:tcW w:w="1266" w:type="dxa"/>
            <w:vMerge/>
          </w:tcPr>
          <w:p w14:paraId="6016FDB1" w14:textId="77777777" w:rsidR="00E8511D" w:rsidRPr="00940D11" w:rsidRDefault="00E8511D" w:rsidP="00F46770">
            <w:pPr>
              <w:pStyle w:val="ConsPlusNormal"/>
              <w:rPr>
                <w:sz w:val="20"/>
                <w:szCs w:val="20"/>
              </w:rPr>
            </w:pPr>
          </w:p>
        </w:tc>
        <w:tc>
          <w:tcPr>
            <w:tcW w:w="3005" w:type="dxa"/>
            <w:vAlign w:val="center"/>
          </w:tcPr>
          <w:p w14:paraId="6D0F4DA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F2233FD"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vAlign w:val="center"/>
          </w:tcPr>
          <w:p w14:paraId="5E315FBA" w14:textId="77777777" w:rsidR="00E8511D" w:rsidRPr="00940D11" w:rsidRDefault="00E8511D" w:rsidP="00F130B1">
            <w:pPr>
              <w:pStyle w:val="ConsPlusNormal"/>
              <w:jc w:val="center"/>
              <w:rPr>
                <w:sz w:val="20"/>
                <w:szCs w:val="20"/>
              </w:rPr>
            </w:pPr>
            <w:r w:rsidRPr="00940D11">
              <w:rPr>
                <w:sz w:val="20"/>
                <w:szCs w:val="20"/>
              </w:rPr>
              <w:t>4</w:t>
            </w:r>
          </w:p>
        </w:tc>
        <w:tc>
          <w:tcPr>
            <w:tcW w:w="1230" w:type="dxa"/>
            <w:vAlign w:val="center"/>
          </w:tcPr>
          <w:p w14:paraId="2732554A"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0FEAEE1"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5587D404" w14:textId="77777777" w:rsidR="00E8511D" w:rsidRPr="00940D11" w:rsidRDefault="00E8511D" w:rsidP="00F130B1">
            <w:pPr>
              <w:pStyle w:val="ConsPlusNormal"/>
              <w:jc w:val="center"/>
              <w:rPr>
                <w:sz w:val="20"/>
                <w:szCs w:val="20"/>
              </w:rPr>
            </w:pPr>
            <w:r w:rsidRPr="00940D11">
              <w:rPr>
                <w:sz w:val="20"/>
                <w:szCs w:val="20"/>
              </w:rPr>
              <w:t>4</w:t>
            </w:r>
          </w:p>
        </w:tc>
        <w:tc>
          <w:tcPr>
            <w:tcW w:w="3132" w:type="dxa"/>
            <w:vMerge/>
          </w:tcPr>
          <w:p w14:paraId="56DD74F8" w14:textId="77777777" w:rsidR="00E8511D" w:rsidRPr="00940D11" w:rsidRDefault="00E8511D" w:rsidP="00F46770">
            <w:pPr>
              <w:pStyle w:val="ConsPlusNormal"/>
              <w:rPr>
                <w:sz w:val="20"/>
                <w:szCs w:val="20"/>
              </w:rPr>
            </w:pPr>
          </w:p>
        </w:tc>
      </w:tr>
      <w:tr w:rsidR="00E8511D" w:rsidRPr="00DB3997" w14:paraId="473811F3" w14:textId="77777777" w:rsidTr="00036F78">
        <w:trPr>
          <w:jc w:val="center"/>
        </w:trPr>
        <w:tc>
          <w:tcPr>
            <w:tcW w:w="684" w:type="dxa"/>
            <w:vMerge w:val="restart"/>
            <w:shd w:val="clear" w:color="auto" w:fill="auto"/>
            <w:vAlign w:val="center"/>
          </w:tcPr>
          <w:p w14:paraId="2837C3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E4671C7" w14:textId="77777777" w:rsidR="00E8511D" w:rsidRPr="00940D11" w:rsidRDefault="00E8511D" w:rsidP="00F46770">
            <w:pPr>
              <w:pStyle w:val="ConsPlusNormal"/>
              <w:rPr>
                <w:sz w:val="20"/>
                <w:szCs w:val="20"/>
              </w:rPr>
            </w:pPr>
            <w:r w:rsidRPr="00940D11">
              <w:rPr>
                <w:sz w:val="20"/>
                <w:szCs w:val="20"/>
              </w:rPr>
              <w:t>4085</w:t>
            </w:r>
          </w:p>
        </w:tc>
        <w:tc>
          <w:tcPr>
            <w:tcW w:w="1266" w:type="dxa"/>
            <w:vMerge w:val="restart"/>
            <w:shd w:val="clear" w:color="auto" w:fill="auto"/>
            <w:vAlign w:val="center"/>
          </w:tcPr>
          <w:p w14:paraId="6F87CB7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7965F5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ED459DB"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63880AD0" w14:textId="77777777" w:rsidR="00E8511D" w:rsidRPr="00940D11" w:rsidRDefault="00E8511D" w:rsidP="00F130B1">
            <w:pPr>
              <w:pStyle w:val="ConsPlusNormal"/>
              <w:jc w:val="center"/>
              <w:rPr>
                <w:sz w:val="20"/>
                <w:szCs w:val="20"/>
              </w:rPr>
            </w:pPr>
            <w:r w:rsidRPr="00940D11">
              <w:rPr>
                <w:sz w:val="20"/>
                <w:szCs w:val="20"/>
              </w:rPr>
              <w:t>2</w:t>
            </w:r>
          </w:p>
        </w:tc>
        <w:tc>
          <w:tcPr>
            <w:tcW w:w="1230" w:type="dxa"/>
            <w:shd w:val="clear" w:color="auto" w:fill="auto"/>
            <w:vAlign w:val="center"/>
          </w:tcPr>
          <w:p w14:paraId="7513A8E6"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0E436982"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4B334DB5" w14:textId="77777777" w:rsidR="00E8511D" w:rsidRPr="00940D11" w:rsidRDefault="00E8511D" w:rsidP="00F130B1">
            <w:pPr>
              <w:pStyle w:val="ConsPlusNormal"/>
              <w:jc w:val="center"/>
              <w:rPr>
                <w:sz w:val="20"/>
                <w:szCs w:val="20"/>
              </w:rPr>
            </w:pPr>
            <w:r w:rsidRPr="00940D11">
              <w:rPr>
                <w:sz w:val="20"/>
                <w:szCs w:val="20"/>
              </w:rPr>
              <w:t>2</w:t>
            </w:r>
          </w:p>
        </w:tc>
        <w:tc>
          <w:tcPr>
            <w:tcW w:w="3132" w:type="dxa"/>
            <w:vMerge w:val="restart"/>
            <w:shd w:val="clear" w:color="auto" w:fill="auto"/>
            <w:vAlign w:val="center"/>
          </w:tcPr>
          <w:p w14:paraId="0A38FC6A" w14:textId="77777777" w:rsidR="00E8511D" w:rsidRPr="00940D11" w:rsidRDefault="00E8511D" w:rsidP="00E021F8">
            <w:pPr>
              <w:rPr>
                <w:sz w:val="20"/>
                <w:szCs w:val="20"/>
              </w:rPr>
            </w:pPr>
            <w:r w:rsidRPr="00940D11">
              <w:rPr>
                <w:sz w:val="20"/>
                <w:szCs w:val="20"/>
              </w:rPr>
              <w:t>МП «Развитие физической</w:t>
            </w:r>
            <w:r w:rsidR="00E021F8" w:rsidRPr="00940D11">
              <w:rPr>
                <w:sz w:val="20"/>
                <w:szCs w:val="20"/>
              </w:rPr>
              <w:t xml:space="preserve"> </w:t>
            </w:r>
            <w:r w:rsidRPr="00940D11">
              <w:rPr>
                <w:sz w:val="20"/>
                <w:szCs w:val="20"/>
              </w:rPr>
              <w:t xml:space="preserve">культуры и спорта» </w:t>
            </w:r>
          </w:p>
        </w:tc>
      </w:tr>
      <w:tr w:rsidR="00E8511D" w:rsidRPr="00DB3997" w14:paraId="5AFE36E0" w14:textId="77777777" w:rsidTr="00036F78">
        <w:trPr>
          <w:jc w:val="center"/>
        </w:trPr>
        <w:tc>
          <w:tcPr>
            <w:tcW w:w="684" w:type="dxa"/>
            <w:vMerge/>
            <w:shd w:val="clear" w:color="auto" w:fill="auto"/>
          </w:tcPr>
          <w:p w14:paraId="4D156D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A25C322" w14:textId="77777777" w:rsidR="00E8511D" w:rsidRPr="00940D11" w:rsidRDefault="00E8511D" w:rsidP="00F46770">
            <w:pPr>
              <w:pStyle w:val="ConsPlusNormal"/>
              <w:rPr>
                <w:sz w:val="20"/>
                <w:szCs w:val="20"/>
              </w:rPr>
            </w:pPr>
          </w:p>
        </w:tc>
        <w:tc>
          <w:tcPr>
            <w:tcW w:w="1266" w:type="dxa"/>
            <w:vMerge/>
            <w:shd w:val="clear" w:color="auto" w:fill="auto"/>
          </w:tcPr>
          <w:p w14:paraId="25BBBA22" w14:textId="77777777" w:rsidR="00E8511D" w:rsidRPr="00940D11" w:rsidRDefault="00E8511D" w:rsidP="00F46770">
            <w:pPr>
              <w:pStyle w:val="ConsPlusNormal"/>
              <w:rPr>
                <w:sz w:val="20"/>
                <w:szCs w:val="20"/>
              </w:rPr>
            </w:pPr>
          </w:p>
        </w:tc>
        <w:tc>
          <w:tcPr>
            <w:tcW w:w="3005" w:type="dxa"/>
            <w:shd w:val="clear" w:color="auto" w:fill="auto"/>
            <w:vAlign w:val="center"/>
          </w:tcPr>
          <w:p w14:paraId="2DE0687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5148D53"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507E78CD" w14:textId="77777777" w:rsidR="00E8511D" w:rsidRPr="00940D11" w:rsidRDefault="00E8511D" w:rsidP="00F130B1">
            <w:pPr>
              <w:pStyle w:val="ConsPlusNormal"/>
              <w:jc w:val="center"/>
              <w:rPr>
                <w:sz w:val="20"/>
                <w:szCs w:val="20"/>
              </w:rPr>
            </w:pPr>
            <w:r w:rsidRPr="00940D11">
              <w:rPr>
                <w:sz w:val="20"/>
                <w:szCs w:val="20"/>
              </w:rPr>
              <w:t>5</w:t>
            </w:r>
          </w:p>
        </w:tc>
        <w:tc>
          <w:tcPr>
            <w:tcW w:w="1230" w:type="dxa"/>
            <w:shd w:val="clear" w:color="auto" w:fill="auto"/>
            <w:vAlign w:val="center"/>
          </w:tcPr>
          <w:p w14:paraId="1EED2D89"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0BF8AB2D"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DCB9EFC" w14:textId="77777777" w:rsidR="00E8511D" w:rsidRPr="00940D11" w:rsidRDefault="00E8511D" w:rsidP="00F130B1">
            <w:pPr>
              <w:pStyle w:val="ConsPlusNormal"/>
              <w:jc w:val="center"/>
              <w:rPr>
                <w:sz w:val="20"/>
                <w:szCs w:val="20"/>
              </w:rPr>
            </w:pPr>
            <w:r w:rsidRPr="00940D11">
              <w:rPr>
                <w:sz w:val="20"/>
                <w:szCs w:val="20"/>
              </w:rPr>
              <w:t>5</w:t>
            </w:r>
          </w:p>
        </w:tc>
        <w:tc>
          <w:tcPr>
            <w:tcW w:w="3132" w:type="dxa"/>
            <w:vMerge/>
            <w:shd w:val="clear" w:color="auto" w:fill="auto"/>
          </w:tcPr>
          <w:p w14:paraId="679F07E1" w14:textId="77777777" w:rsidR="00E8511D" w:rsidRPr="00940D11" w:rsidRDefault="00E8511D" w:rsidP="00F46770">
            <w:pPr>
              <w:pStyle w:val="ConsPlusNormal"/>
              <w:rPr>
                <w:sz w:val="20"/>
                <w:szCs w:val="20"/>
              </w:rPr>
            </w:pPr>
          </w:p>
        </w:tc>
      </w:tr>
      <w:tr w:rsidR="00E8511D" w:rsidRPr="00DB3997" w14:paraId="1A440961" w14:textId="77777777" w:rsidTr="00036F78">
        <w:trPr>
          <w:jc w:val="center"/>
        </w:trPr>
        <w:tc>
          <w:tcPr>
            <w:tcW w:w="684" w:type="dxa"/>
            <w:vMerge/>
            <w:shd w:val="clear" w:color="auto" w:fill="auto"/>
          </w:tcPr>
          <w:p w14:paraId="658C1E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6970B3" w14:textId="77777777" w:rsidR="00E8511D" w:rsidRPr="00940D11" w:rsidRDefault="00E8511D" w:rsidP="00F46770">
            <w:pPr>
              <w:pStyle w:val="ConsPlusNormal"/>
              <w:rPr>
                <w:sz w:val="20"/>
                <w:szCs w:val="20"/>
              </w:rPr>
            </w:pPr>
          </w:p>
        </w:tc>
        <w:tc>
          <w:tcPr>
            <w:tcW w:w="1266" w:type="dxa"/>
            <w:vMerge/>
            <w:shd w:val="clear" w:color="auto" w:fill="auto"/>
          </w:tcPr>
          <w:p w14:paraId="271561AA" w14:textId="77777777" w:rsidR="00E8511D" w:rsidRPr="00940D11" w:rsidRDefault="00E8511D" w:rsidP="00F46770">
            <w:pPr>
              <w:pStyle w:val="ConsPlusNormal"/>
              <w:rPr>
                <w:sz w:val="20"/>
                <w:szCs w:val="20"/>
              </w:rPr>
            </w:pPr>
          </w:p>
        </w:tc>
        <w:tc>
          <w:tcPr>
            <w:tcW w:w="3005" w:type="dxa"/>
            <w:shd w:val="clear" w:color="auto" w:fill="auto"/>
            <w:vAlign w:val="center"/>
          </w:tcPr>
          <w:p w14:paraId="7A507A0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C66D62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103388FE" w14:textId="77777777" w:rsidR="00E8511D" w:rsidRPr="00940D11" w:rsidRDefault="00E8511D" w:rsidP="00F130B1">
            <w:pPr>
              <w:pStyle w:val="ConsPlusNormal"/>
              <w:jc w:val="center"/>
              <w:rPr>
                <w:sz w:val="20"/>
                <w:szCs w:val="20"/>
              </w:rPr>
            </w:pPr>
            <w:r w:rsidRPr="00940D11">
              <w:rPr>
                <w:sz w:val="20"/>
                <w:szCs w:val="20"/>
              </w:rPr>
              <w:t>1</w:t>
            </w:r>
          </w:p>
        </w:tc>
        <w:tc>
          <w:tcPr>
            <w:tcW w:w="1230" w:type="dxa"/>
            <w:shd w:val="clear" w:color="auto" w:fill="auto"/>
            <w:vAlign w:val="center"/>
          </w:tcPr>
          <w:p w14:paraId="241B2981"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4113FA4D"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36763DE8" w14:textId="77777777" w:rsidR="00E8511D" w:rsidRPr="00940D11" w:rsidRDefault="00E8511D" w:rsidP="00F130B1">
            <w:pPr>
              <w:pStyle w:val="ConsPlusNormal"/>
              <w:jc w:val="center"/>
              <w:rPr>
                <w:sz w:val="20"/>
                <w:szCs w:val="20"/>
              </w:rPr>
            </w:pPr>
            <w:r w:rsidRPr="00940D11">
              <w:rPr>
                <w:sz w:val="20"/>
                <w:szCs w:val="20"/>
              </w:rPr>
              <w:t>1</w:t>
            </w:r>
          </w:p>
        </w:tc>
        <w:tc>
          <w:tcPr>
            <w:tcW w:w="3132" w:type="dxa"/>
            <w:vMerge/>
            <w:shd w:val="clear" w:color="auto" w:fill="auto"/>
          </w:tcPr>
          <w:p w14:paraId="7131B044" w14:textId="77777777" w:rsidR="00E8511D" w:rsidRPr="00940D11" w:rsidRDefault="00E8511D" w:rsidP="00F46770">
            <w:pPr>
              <w:pStyle w:val="ConsPlusNormal"/>
              <w:rPr>
                <w:sz w:val="20"/>
                <w:szCs w:val="20"/>
              </w:rPr>
            </w:pPr>
          </w:p>
        </w:tc>
      </w:tr>
      <w:tr w:rsidR="00E8511D" w:rsidRPr="00DB3997" w14:paraId="1E9EE894" w14:textId="77777777" w:rsidTr="00036F78">
        <w:trPr>
          <w:jc w:val="center"/>
        </w:trPr>
        <w:tc>
          <w:tcPr>
            <w:tcW w:w="684" w:type="dxa"/>
            <w:vMerge/>
            <w:shd w:val="clear" w:color="auto" w:fill="auto"/>
          </w:tcPr>
          <w:p w14:paraId="3F289E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45AA93C" w14:textId="77777777" w:rsidR="00E8511D" w:rsidRPr="00940D11" w:rsidRDefault="00E8511D" w:rsidP="00F46770">
            <w:pPr>
              <w:pStyle w:val="ConsPlusNormal"/>
              <w:rPr>
                <w:sz w:val="20"/>
                <w:szCs w:val="20"/>
              </w:rPr>
            </w:pPr>
          </w:p>
        </w:tc>
        <w:tc>
          <w:tcPr>
            <w:tcW w:w="1266" w:type="dxa"/>
            <w:vMerge/>
            <w:shd w:val="clear" w:color="auto" w:fill="auto"/>
          </w:tcPr>
          <w:p w14:paraId="751B2A5A" w14:textId="77777777" w:rsidR="00E8511D" w:rsidRPr="00940D11" w:rsidRDefault="00E8511D" w:rsidP="00F46770">
            <w:pPr>
              <w:pStyle w:val="ConsPlusNormal"/>
              <w:rPr>
                <w:sz w:val="20"/>
                <w:szCs w:val="20"/>
              </w:rPr>
            </w:pPr>
          </w:p>
        </w:tc>
        <w:tc>
          <w:tcPr>
            <w:tcW w:w="3005" w:type="dxa"/>
            <w:shd w:val="clear" w:color="auto" w:fill="auto"/>
            <w:vAlign w:val="center"/>
          </w:tcPr>
          <w:p w14:paraId="2E34AA7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57B92AF"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shd w:val="clear" w:color="auto" w:fill="auto"/>
            <w:vAlign w:val="center"/>
          </w:tcPr>
          <w:p w14:paraId="60B7110C" w14:textId="77777777" w:rsidR="00E8511D" w:rsidRPr="00940D11" w:rsidRDefault="00E8511D" w:rsidP="00F130B1">
            <w:pPr>
              <w:pStyle w:val="ConsPlusNormal"/>
              <w:jc w:val="center"/>
              <w:rPr>
                <w:sz w:val="20"/>
                <w:szCs w:val="20"/>
              </w:rPr>
            </w:pPr>
            <w:r w:rsidRPr="00940D11">
              <w:rPr>
                <w:sz w:val="20"/>
                <w:szCs w:val="20"/>
              </w:rPr>
              <w:t>-</w:t>
            </w:r>
          </w:p>
        </w:tc>
        <w:tc>
          <w:tcPr>
            <w:tcW w:w="1230" w:type="dxa"/>
            <w:shd w:val="clear" w:color="auto" w:fill="auto"/>
            <w:vAlign w:val="center"/>
          </w:tcPr>
          <w:p w14:paraId="6A15F284"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6705A724"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EE9ED36"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4F3E285A" w14:textId="77777777" w:rsidR="00E8511D" w:rsidRPr="00940D11" w:rsidRDefault="00E8511D" w:rsidP="00F46770">
            <w:pPr>
              <w:pStyle w:val="ConsPlusNormal"/>
              <w:rPr>
                <w:sz w:val="20"/>
                <w:szCs w:val="20"/>
              </w:rPr>
            </w:pPr>
          </w:p>
        </w:tc>
      </w:tr>
      <w:tr w:rsidR="00E8511D" w:rsidRPr="00DB3997" w14:paraId="3CE708D0" w14:textId="77777777" w:rsidTr="00036F78">
        <w:trPr>
          <w:jc w:val="center"/>
        </w:trPr>
        <w:tc>
          <w:tcPr>
            <w:tcW w:w="684" w:type="dxa"/>
            <w:vMerge/>
            <w:shd w:val="clear" w:color="auto" w:fill="auto"/>
          </w:tcPr>
          <w:p w14:paraId="514D2E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8EED8CB" w14:textId="77777777" w:rsidR="00E8511D" w:rsidRPr="00940D11" w:rsidRDefault="00E8511D" w:rsidP="00F46770">
            <w:pPr>
              <w:pStyle w:val="ConsPlusNormal"/>
              <w:rPr>
                <w:sz w:val="20"/>
                <w:szCs w:val="20"/>
              </w:rPr>
            </w:pPr>
          </w:p>
        </w:tc>
        <w:tc>
          <w:tcPr>
            <w:tcW w:w="1266" w:type="dxa"/>
            <w:vMerge/>
            <w:shd w:val="clear" w:color="auto" w:fill="auto"/>
          </w:tcPr>
          <w:p w14:paraId="1DFF9773" w14:textId="77777777" w:rsidR="00E8511D" w:rsidRPr="00940D11" w:rsidRDefault="00E8511D" w:rsidP="00F46770">
            <w:pPr>
              <w:pStyle w:val="ConsPlusNormal"/>
              <w:rPr>
                <w:sz w:val="20"/>
                <w:szCs w:val="20"/>
              </w:rPr>
            </w:pPr>
          </w:p>
        </w:tc>
        <w:tc>
          <w:tcPr>
            <w:tcW w:w="3005" w:type="dxa"/>
            <w:shd w:val="clear" w:color="auto" w:fill="auto"/>
            <w:vAlign w:val="center"/>
          </w:tcPr>
          <w:p w14:paraId="7161D6F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1819B4D"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742FA852" w14:textId="77777777" w:rsidR="00E8511D" w:rsidRPr="00940D11" w:rsidRDefault="00E8511D" w:rsidP="00F130B1">
            <w:pPr>
              <w:pStyle w:val="ConsPlusNormal"/>
              <w:jc w:val="center"/>
              <w:rPr>
                <w:sz w:val="20"/>
                <w:szCs w:val="20"/>
              </w:rPr>
            </w:pPr>
            <w:r w:rsidRPr="00940D11">
              <w:rPr>
                <w:sz w:val="20"/>
                <w:szCs w:val="20"/>
              </w:rPr>
              <w:t>4</w:t>
            </w:r>
          </w:p>
        </w:tc>
        <w:tc>
          <w:tcPr>
            <w:tcW w:w="1230" w:type="dxa"/>
            <w:shd w:val="clear" w:color="auto" w:fill="auto"/>
            <w:vAlign w:val="center"/>
          </w:tcPr>
          <w:p w14:paraId="63593957"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70F999A4"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32881D05" w14:textId="77777777" w:rsidR="00E8511D" w:rsidRPr="00940D11" w:rsidRDefault="00E8511D" w:rsidP="00F130B1">
            <w:pPr>
              <w:pStyle w:val="ConsPlusNormal"/>
              <w:jc w:val="center"/>
              <w:rPr>
                <w:sz w:val="20"/>
                <w:szCs w:val="20"/>
              </w:rPr>
            </w:pPr>
            <w:r w:rsidRPr="00940D11">
              <w:rPr>
                <w:sz w:val="20"/>
                <w:szCs w:val="20"/>
              </w:rPr>
              <w:t>4</w:t>
            </w:r>
          </w:p>
        </w:tc>
        <w:tc>
          <w:tcPr>
            <w:tcW w:w="3132" w:type="dxa"/>
            <w:vMerge/>
            <w:shd w:val="clear" w:color="auto" w:fill="auto"/>
          </w:tcPr>
          <w:p w14:paraId="2ACE06C9" w14:textId="77777777" w:rsidR="00E8511D" w:rsidRPr="00940D11" w:rsidRDefault="00E8511D" w:rsidP="00F46770">
            <w:pPr>
              <w:pStyle w:val="ConsPlusNormal"/>
              <w:rPr>
                <w:sz w:val="20"/>
                <w:szCs w:val="20"/>
              </w:rPr>
            </w:pPr>
          </w:p>
        </w:tc>
      </w:tr>
      <w:tr w:rsidR="00E8511D" w:rsidRPr="00DB3997" w14:paraId="383F64EC" w14:textId="77777777" w:rsidTr="00036F78">
        <w:trPr>
          <w:jc w:val="center"/>
        </w:trPr>
        <w:tc>
          <w:tcPr>
            <w:tcW w:w="684" w:type="dxa"/>
            <w:vMerge/>
            <w:shd w:val="clear" w:color="auto" w:fill="auto"/>
          </w:tcPr>
          <w:p w14:paraId="0649EB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CDA9D73" w14:textId="77777777" w:rsidR="00E8511D" w:rsidRPr="00940D11" w:rsidRDefault="00E8511D" w:rsidP="00F46770">
            <w:pPr>
              <w:pStyle w:val="ConsPlusNormal"/>
              <w:rPr>
                <w:sz w:val="20"/>
                <w:szCs w:val="20"/>
              </w:rPr>
            </w:pPr>
          </w:p>
        </w:tc>
        <w:tc>
          <w:tcPr>
            <w:tcW w:w="1266" w:type="dxa"/>
            <w:vMerge/>
            <w:shd w:val="clear" w:color="auto" w:fill="auto"/>
          </w:tcPr>
          <w:p w14:paraId="49D73C96" w14:textId="77777777" w:rsidR="00E8511D" w:rsidRPr="00940D11" w:rsidRDefault="00E8511D" w:rsidP="00F46770">
            <w:pPr>
              <w:pStyle w:val="ConsPlusNormal"/>
              <w:rPr>
                <w:sz w:val="20"/>
                <w:szCs w:val="20"/>
              </w:rPr>
            </w:pPr>
          </w:p>
        </w:tc>
        <w:tc>
          <w:tcPr>
            <w:tcW w:w="3005" w:type="dxa"/>
            <w:shd w:val="clear" w:color="auto" w:fill="auto"/>
            <w:vAlign w:val="center"/>
          </w:tcPr>
          <w:p w14:paraId="613C315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D3DB131"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2C395CB" w14:textId="77777777" w:rsidR="00E8511D" w:rsidRPr="00940D11" w:rsidRDefault="00E8511D" w:rsidP="00F130B1">
            <w:pPr>
              <w:pStyle w:val="ConsPlusNormal"/>
              <w:jc w:val="center"/>
              <w:rPr>
                <w:sz w:val="20"/>
                <w:szCs w:val="20"/>
              </w:rPr>
            </w:pPr>
            <w:r w:rsidRPr="00940D11">
              <w:rPr>
                <w:sz w:val="20"/>
                <w:szCs w:val="20"/>
              </w:rPr>
              <w:t>4</w:t>
            </w:r>
          </w:p>
        </w:tc>
        <w:tc>
          <w:tcPr>
            <w:tcW w:w="1230" w:type="dxa"/>
            <w:shd w:val="clear" w:color="auto" w:fill="auto"/>
            <w:vAlign w:val="center"/>
          </w:tcPr>
          <w:p w14:paraId="4456634A"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412BDFDB" w14:textId="77777777" w:rsidR="00E8511D" w:rsidRPr="00940D11" w:rsidRDefault="00E8511D" w:rsidP="00F130B1">
            <w:pPr>
              <w:pStyle w:val="ConsPlusNormal"/>
              <w:jc w:val="center"/>
              <w:rPr>
                <w:sz w:val="20"/>
                <w:szCs w:val="20"/>
              </w:rPr>
            </w:pPr>
            <w:r w:rsidRPr="00940D11">
              <w:rPr>
                <w:sz w:val="20"/>
                <w:szCs w:val="20"/>
              </w:rPr>
              <w:t>н/д</w:t>
            </w:r>
          </w:p>
        </w:tc>
        <w:tc>
          <w:tcPr>
            <w:tcW w:w="1474" w:type="dxa"/>
            <w:shd w:val="clear" w:color="auto" w:fill="auto"/>
            <w:vAlign w:val="center"/>
          </w:tcPr>
          <w:p w14:paraId="4B37A375" w14:textId="77777777" w:rsidR="00E8511D" w:rsidRPr="00940D11" w:rsidRDefault="00E8511D" w:rsidP="00F130B1">
            <w:pPr>
              <w:pStyle w:val="ConsPlusNormal"/>
              <w:jc w:val="center"/>
              <w:rPr>
                <w:sz w:val="20"/>
                <w:szCs w:val="20"/>
              </w:rPr>
            </w:pPr>
            <w:r w:rsidRPr="00940D11">
              <w:rPr>
                <w:sz w:val="20"/>
                <w:szCs w:val="20"/>
              </w:rPr>
              <w:t>4</w:t>
            </w:r>
          </w:p>
        </w:tc>
        <w:tc>
          <w:tcPr>
            <w:tcW w:w="3132" w:type="dxa"/>
            <w:vMerge/>
            <w:shd w:val="clear" w:color="auto" w:fill="auto"/>
          </w:tcPr>
          <w:p w14:paraId="3086A39C" w14:textId="77777777" w:rsidR="00E8511D" w:rsidRPr="00940D11" w:rsidRDefault="00E8511D" w:rsidP="00F46770">
            <w:pPr>
              <w:pStyle w:val="ConsPlusNormal"/>
              <w:rPr>
                <w:sz w:val="20"/>
                <w:szCs w:val="20"/>
              </w:rPr>
            </w:pPr>
          </w:p>
        </w:tc>
      </w:tr>
      <w:tr w:rsidR="00E8511D" w:rsidRPr="00DB3997" w14:paraId="6D6C8FC3" w14:textId="77777777" w:rsidTr="00036F78">
        <w:trPr>
          <w:jc w:val="center"/>
        </w:trPr>
        <w:tc>
          <w:tcPr>
            <w:tcW w:w="684" w:type="dxa"/>
            <w:vMerge/>
            <w:shd w:val="clear" w:color="auto" w:fill="auto"/>
          </w:tcPr>
          <w:p w14:paraId="730F95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7F9E619" w14:textId="77777777" w:rsidR="00E8511D" w:rsidRPr="00940D11" w:rsidRDefault="00E8511D" w:rsidP="00F46770">
            <w:pPr>
              <w:pStyle w:val="ConsPlusNormal"/>
              <w:rPr>
                <w:sz w:val="20"/>
                <w:szCs w:val="20"/>
              </w:rPr>
            </w:pPr>
          </w:p>
        </w:tc>
        <w:tc>
          <w:tcPr>
            <w:tcW w:w="1266" w:type="dxa"/>
            <w:vMerge/>
            <w:shd w:val="clear" w:color="auto" w:fill="auto"/>
          </w:tcPr>
          <w:p w14:paraId="08FD292C" w14:textId="77777777" w:rsidR="00E8511D" w:rsidRPr="00940D11" w:rsidRDefault="00E8511D" w:rsidP="00F46770">
            <w:pPr>
              <w:pStyle w:val="ConsPlusNormal"/>
              <w:rPr>
                <w:sz w:val="20"/>
                <w:szCs w:val="20"/>
              </w:rPr>
            </w:pPr>
          </w:p>
        </w:tc>
        <w:tc>
          <w:tcPr>
            <w:tcW w:w="3005" w:type="dxa"/>
            <w:shd w:val="clear" w:color="auto" w:fill="auto"/>
            <w:vAlign w:val="center"/>
          </w:tcPr>
          <w:p w14:paraId="7321398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CA8C0E4"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0FCC45E" w14:textId="77777777" w:rsidR="00E8511D" w:rsidRPr="00940D11" w:rsidRDefault="00E8511D" w:rsidP="00F130B1">
            <w:pPr>
              <w:pStyle w:val="ConsPlusNormal"/>
              <w:jc w:val="center"/>
              <w:rPr>
                <w:sz w:val="20"/>
                <w:szCs w:val="20"/>
              </w:rPr>
            </w:pPr>
            <w:r w:rsidRPr="00940D11">
              <w:rPr>
                <w:sz w:val="20"/>
                <w:szCs w:val="20"/>
              </w:rPr>
              <w:t>1</w:t>
            </w:r>
          </w:p>
        </w:tc>
        <w:tc>
          <w:tcPr>
            <w:tcW w:w="1230" w:type="dxa"/>
            <w:shd w:val="clear" w:color="auto" w:fill="auto"/>
            <w:vAlign w:val="center"/>
          </w:tcPr>
          <w:p w14:paraId="0C062650"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62F88E92"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4826A20" w14:textId="77777777" w:rsidR="00E8511D" w:rsidRPr="00940D11" w:rsidRDefault="00E8511D" w:rsidP="00F130B1">
            <w:pPr>
              <w:pStyle w:val="ConsPlusNormal"/>
              <w:jc w:val="center"/>
              <w:rPr>
                <w:sz w:val="20"/>
                <w:szCs w:val="20"/>
              </w:rPr>
            </w:pPr>
            <w:r w:rsidRPr="00940D11">
              <w:rPr>
                <w:sz w:val="20"/>
                <w:szCs w:val="20"/>
              </w:rPr>
              <w:t>1</w:t>
            </w:r>
          </w:p>
        </w:tc>
        <w:tc>
          <w:tcPr>
            <w:tcW w:w="3132" w:type="dxa"/>
            <w:vMerge/>
            <w:shd w:val="clear" w:color="auto" w:fill="auto"/>
          </w:tcPr>
          <w:p w14:paraId="4A2E4DD4" w14:textId="77777777" w:rsidR="00E8511D" w:rsidRPr="00940D11" w:rsidRDefault="00E8511D" w:rsidP="00F46770">
            <w:pPr>
              <w:pStyle w:val="ConsPlusNormal"/>
              <w:rPr>
                <w:sz w:val="20"/>
                <w:szCs w:val="20"/>
              </w:rPr>
            </w:pPr>
          </w:p>
        </w:tc>
      </w:tr>
      <w:tr w:rsidR="00E8511D" w:rsidRPr="00DB3997" w14:paraId="6BE5347B" w14:textId="77777777" w:rsidTr="00036F78">
        <w:trPr>
          <w:jc w:val="center"/>
        </w:trPr>
        <w:tc>
          <w:tcPr>
            <w:tcW w:w="684" w:type="dxa"/>
            <w:vMerge w:val="restart"/>
            <w:vAlign w:val="center"/>
          </w:tcPr>
          <w:p w14:paraId="78D40C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9E4CAC7" w14:textId="77777777" w:rsidR="00E8511D" w:rsidRPr="00940D11" w:rsidRDefault="00E8511D" w:rsidP="00F46770">
            <w:pPr>
              <w:pStyle w:val="ConsPlusNormal"/>
              <w:rPr>
                <w:sz w:val="20"/>
                <w:szCs w:val="20"/>
              </w:rPr>
            </w:pPr>
            <w:r w:rsidRPr="00940D11">
              <w:rPr>
                <w:sz w:val="20"/>
                <w:szCs w:val="20"/>
              </w:rPr>
              <w:t>4086</w:t>
            </w:r>
          </w:p>
        </w:tc>
        <w:tc>
          <w:tcPr>
            <w:tcW w:w="1266" w:type="dxa"/>
            <w:vMerge w:val="restart"/>
            <w:vAlign w:val="center"/>
          </w:tcPr>
          <w:p w14:paraId="594434C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8AA3D5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6010F06"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11AA24C9" w14:textId="77777777" w:rsidR="00E8511D" w:rsidRPr="00940D11" w:rsidRDefault="00E8511D" w:rsidP="00F130B1">
            <w:pPr>
              <w:pStyle w:val="ConsPlusNormal"/>
              <w:jc w:val="center"/>
              <w:rPr>
                <w:sz w:val="20"/>
                <w:szCs w:val="20"/>
              </w:rPr>
            </w:pPr>
            <w:r w:rsidRPr="00940D11">
              <w:rPr>
                <w:sz w:val="20"/>
                <w:szCs w:val="20"/>
              </w:rPr>
              <w:t>4</w:t>
            </w:r>
          </w:p>
        </w:tc>
        <w:tc>
          <w:tcPr>
            <w:tcW w:w="1230" w:type="dxa"/>
            <w:vAlign w:val="center"/>
          </w:tcPr>
          <w:p w14:paraId="4751F10F"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2D99B593"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CD79C2B" w14:textId="77777777" w:rsidR="00E8511D" w:rsidRPr="00940D11" w:rsidRDefault="00E8511D" w:rsidP="00F130B1">
            <w:pPr>
              <w:pStyle w:val="ConsPlusNormal"/>
              <w:jc w:val="center"/>
              <w:rPr>
                <w:sz w:val="20"/>
                <w:szCs w:val="20"/>
              </w:rPr>
            </w:pPr>
            <w:r w:rsidRPr="00940D11">
              <w:rPr>
                <w:sz w:val="20"/>
                <w:szCs w:val="20"/>
              </w:rPr>
              <w:t>4</w:t>
            </w:r>
          </w:p>
        </w:tc>
        <w:tc>
          <w:tcPr>
            <w:tcW w:w="3132" w:type="dxa"/>
            <w:vMerge w:val="restart"/>
            <w:vAlign w:val="center"/>
          </w:tcPr>
          <w:p w14:paraId="768F20AB" w14:textId="77777777" w:rsidR="00E8511D" w:rsidRPr="00940D11" w:rsidRDefault="00E8511D" w:rsidP="00F46770">
            <w:pPr>
              <w:pStyle w:val="ConsPlusNormal"/>
              <w:rPr>
                <w:sz w:val="20"/>
                <w:szCs w:val="20"/>
              </w:rPr>
            </w:pPr>
            <w:r w:rsidRPr="00940D11">
              <w:rPr>
                <w:sz w:val="20"/>
                <w:szCs w:val="20"/>
              </w:rPr>
              <w:t>-</w:t>
            </w:r>
          </w:p>
        </w:tc>
      </w:tr>
      <w:tr w:rsidR="00E8511D" w:rsidRPr="00DB3997" w14:paraId="0D638DB4" w14:textId="77777777" w:rsidTr="00036F78">
        <w:trPr>
          <w:jc w:val="center"/>
        </w:trPr>
        <w:tc>
          <w:tcPr>
            <w:tcW w:w="684" w:type="dxa"/>
            <w:vMerge/>
          </w:tcPr>
          <w:p w14:paraId="531B56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CBDA43" w14:textId="77777777" w:rsidR="00E8511D" w:rsidRPr="00940D11" w:rsidRDefault="00E8511D" w:rsidP="00F46770">
            <w:pPr>
              <w:pStyle w:val="ConsPlusNormal"/>
              <w:rPr>
                <w:sz w:val="20"/>
                <w:szCs w:val="20"/>
              </w:rPr>
            </w:pPr>
          </w:p>
        </w:tc>
        <w:tc>
          <w:tcPr>
            <w:tcW w:w="1266" w:type="dxa"/>
            <w:vMerge/>
          </w:tcPr>
          <w:p w14:paraId="59811EF2" w14:textId="77777777" w:rsidR="00E8511D" w:rsidRPr="00940D11" w:rsidRDefault="00E8511D" w:rsidP="00F46770">
            <w:pPr>
              <w:pStyle w:val="ConsPlusNormal"/>
              <w:rPr>
                <w:sz w:val="20"/>
                <w:szCs w:val="20"/>
              </w:rPr>
            </w:pPr>
          </w:p>
        </w:tc>
        <w:tc>
          <w:tcPr>
            <w:tcW w:w="3005" w:type="dxa"/>
            <w:vAlign w:val="center"/>
          </w:tcPr>
          <w:p w14:paraId="498D054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20F5233"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60D14238" w14:textId="77777777" w:rsidR="00E8511D" w:rsidRPr="00940D11" w:rsidRDefault="00E8511D" w:rsidP="00F130B1">
            <w:pPr>
              <w:pStyle w:val="ConsPlusNormal"/>
              <w:jc w:val="center"/>
              <w:rPr>
                <w:sz w:val="20"/>
                <w:szCs w:val="20"/>
              </w:rPr>
            </w:pPr>
            <w:r w:rsidRPr="00940D11">
              <w:rPr>
                <w:sz w:val="20"/>
                <w:szCs w:val="20"/>
              </w:rPr>
              <w:t>8</w:t>
            </w:r>
          </w:p>
        </w:tc>
        <w:tc>
          <w:tcPr>
            <w:tcW w:w="1230" w:type="dxa"/>
            <w:vAlign w:val="center"/>
          </w:tcPr>
          <w:p w14:paraId="56E65A6D"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E27D9A5"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39D564CF" w14:textId="77777777" w:rsidR="00E8511D" w:rsidRPr="00940D11" w:rsidRDefault="00E8511D" w:rsidP="00F130B1">
            <w:pPr>
              <w:pStyle w:val="ConsPlusNormal"/>
              <w:jc w:val="center"/>
              <w:rPr>
                <w:sz w:val="20"/>
                <w:szCs w:val="20"/>
              </w:rPr>
            </w:pPr>
            <w:r w:rsidRPr="00940D11">
              <w:rPr>
                <w:sz w:val="20"/>
                <w:szCs w:val="20"/>
              </w:rPr>
              <w:t>8</w:t>
            </w:r>
          </w:p>
        </w:tc>
        <w:tc>
          <w:tcPr>
            <w:tcW w:w="3132" w:type="dxa"/>
            <w:vMerge/>
          </w:tcPr>
          <w:p w14:paraId="4A89392F" w14:textId="77777777" w:rsidR="00E8511D" w:rsidRPr="00940D11" w:rsidRDefault="00E8511D" w:rsidP="00F46770">
            <w:pPr>
              <w:pStyle w:val="ConsPlusNormal"/>
              <w:rPr>
                <w:sz w:val="20"/>
                <w:szCs w:val="20"/>
              </w:rPr>
            </w:pPr>
          </w:p>
        </w:tc>
      </w:tr>
      <w:tr w:rsidR="00E8511D" w:rsidRPr="00DB3997" w14:paraId="3C9A99A9" w14:textId="77777777" w:rsidTr="00036F78">
        <w:trPr>
          <w:jc w:val="center"/>
        </w:trPr>
        <w:tc>
          <w:tcPr>
            <w:tcW w:w="684" w:type="dxa"/>
            <w:vMerge/>
          </w:tcPr>
          <w:p w14:paraId="3F3FEC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6ABB6D" w14:textId="77777777" w:rsidR="00E8511D" w:rsidRPr="00940D11" w:rsidRDefault="00E8511D" w:rsidP="00F46770">
            <w:pPr>
              <w:pStyle w:val="ConsPlusNormal"/>
              <w:rPr>
                <w:sz w:val="20"/>
                <w:szCs w:val="20"/>
              </w:rPr>
            </w:pPr>
          </w:p>
        </w:tc>
        <w:tc>
          <w:tcPr>
            <w:tcW w:w="1266" w:type="dxa"/>
            <w:vMerge/>
          </w:tcPr>
          <w:p w14:paraId="23A4FC1F" w14:textId="77777777" w:rsidR="00E8511D" w:rsidRPr="00940D11" w:rsidRDefault="00E8511D" w:rsidP="00F46770">
            <w:pPr>
              <w:pStyle w:val="ConsPlusNormal"/>
              <w:rPr>
                <w:sz w:val="20"/>
                <w:szCs w:val="20"/>
              </w:rPr>
            </w:pPr>
          </w:p>
        </w:tc>
        <w:tc>
          <w:tcPr>
            <w:tcW w:w="3005" w:type="dxa"/>
            <w:vAlign w:val="center"/>
          </w:tcPr>
          <w:p w14:paraId="0B68FB9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588B0E3"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77F6D6EB" w14:textId="77777777" w:rsidR="00E8511D" w:rsidRPr="00940D11" w:rsidRDefault="00E8511D" w:rsidP="00F130B1">
            <w:pPr>
              <w:pStyle w:val="ConsPlusNormal"/>
              <w:jc w:val="center"/>
              <w:rPr>
                <w:sz w:val="20"/>
                <w:szCs w:val="20"/>
              </w:rPr>
            </w:pPr>
            <w:r w:rsidRPr="00940D11">
              <w:rPr>
                <w:sz w:val="20"/>
                <w:szCs w:val="20"/>
              </w:rPr>
              <w:t>2</w:t>
            </w:r>
          </w:p>
        </w:tc>
        <w:tc>
          <w:tcPr>
            <w:tcW w:w="1230" w:type="dxa"/>
            <w:vAlign w:val="center"/>
          </w:tcPr>
          <w:p w14:paraId="539FE922"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38BFAF9E"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CC11A50" w14:textId="77777777" w:rsidR="00E8511D" w:rsidRPr="00940D11" w:rsidRDefault="00E8511D" w:rsidP="00F130B1">
            <w:pPr>
              <w:pStyle w:val="ConsPlusNormal"/>
              <w:jc w:val="center"/>
              <w:rPr>
                <w:sz w:val="20"/>
                <w:szCs w:val="20"/>
              </w:rPr>
            </w:pPr>
            <w:r w:rsidRPr="00940D11">
              <w:rPr>
                <w:sz w:val="20"/>
                <w:szCs w:val="20"/>
              </w:rPr>
              <w:t>2</w:t>
            </w:r>
          </w:p>
        </w:tc>
        <w:tc>
          <w:tcPr>
            <w:tcW w:w="3132" w:type="dxa"/>
            <w:vMerge/>
          </w:tcPr>
          <w:p w14:paraId="071B47B5" w14:textId="77777777" w:rsidR="00E8511D" w:rsidRPr="00940D11" w:rsidRDefault="00E8511D" w:rsidP="00F46770">
            <w:pPr>
              <w:pStyle w:val="ConsPlusNormal"/>
              <w:rPr>
                <w:sz w:val="20"/>
                <w:szCs w:val="20"/>
              </w:rPr>
            </w:pPr>
          </w:p>
        </w:tc>
      </w:tr>
      <w:tr w:rsidR="00E8511D" w:rsidRPr="00DB3997" w14:paraId="2405B3F7" w14:textId="77777777" w:rsidTr="00036F78">
        <w:trPr>
          <w:jc w:val="center"/>
        </w:trPr>
        <w:tc>
          <w:tcPr>
            <w:tcW w:w="684" w:type="dxa"/>
            <w:vMerge/>
          </w:tcPr>
          <w:p w14:paraId="1205B6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4A1CDF" w14:textId="77777777" w:rsidR="00E8511D" w:rsidRPr="00940D11" w:rsidRDefault="00E8511D" w:rsidP="00F46770">
            <w:pPr>
              <w:pStyle w:val="ConsPlusNormal"/>
              <w:rPr>
                <w:sz w:val="20"/>
                <w:szCs w:val="20"/>
              </w:rPr>
            </w:pPr>
          </w:p>
        </w:tc>
        <w:tc>
          <w:tcPr>
            <w:tcW w:w="1266" w:type="dxa"/>
            <w:vMerge/>
          </w:tcPr>
          <w:p w14:paraId="36424E62" w14:textId="77777777" w:rsidR="00E8511D" w:rsidRPr="00940D11" w:rsidRDefault="00E8511D" w:rsidP="00F46770">
            <w:pPr>
              <w:pStyle w:val="ConsPlusNormal"/>
              <w:rPr>
                <w:sz w:val="20"/>
                <w:szCs w:val="20"/>
              </w:rPr>
            </w:pPr>
          </w:p>
        </w:tc>
        <w:tc>
          <w:tcPr>
            <w:tcW w:w="3005" w:type="dxa"/>
            <w:vAlign w:val="center"/>
          </w:tcPr>
          <w:p w14:paraId="28C5E85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B6FE2B8"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1E5989C2" w14:textId="77777777" w:rsidR="00E8511D" w:rsidRPr="00940D11" w:rsidRDefault="00E8511D" w:rsidP="00F130B1">
            <w:pPr>
              <w:pStyle w:val="ConsPlusNormal"/>
              <w:jc w:val="center"/>
              <w:rPr>
                <w:sz w:val="20"/>
                <w:szCs w:val="20"/>
              </w:rPr>
            </w:pPr>
            <w:r w:rsidRPr="00940D11">
              <w:rPr>
                <w:sz w:val="20"/>
                <w:szCs w:val="20"/>
              </w:rPr>
              <w:t>-</w:t>
            </w:r>
          </w:p>
        </w:tc>
        <w:tc>
          <w:tcPr>
            <w:tcW w:w="1230" w:type="dxa"/>
            <w:vAlign w:val="center"/>
          </w:tcPr>
          <w:p w14:paraId="6C0693F1"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36674CB"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C9B6D7C"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tcPr>
          <w:p w14:paraId="11C3EA71" w14:textId="77777777" w:rsidR="00E8511D" w:rsidRPr="00940D11" w:rsidRDefault="00E8511D" w:rsidP="00F46770">
            <w:pPr>
              <w:pStyle w:val="ConsPlusNormal"/>
              <w:rPr>
                <w:sz w:val="20"/>
                <w:szCs w:val="20"/>
              </w:rPr>
            </w:pPr>
          </w:p>
        </w:tc>
      </w:tr>
      <w:tr w:rsidR="00E8511D" w:rsidRPr="00DB3997" w14:paraId="2F621F4C" w14:textId="77777777" w:rsidTr="00036F78">
        <w:trPr>
          <w:jc w:val="center"/>
        </w:trPr>
        <w:tc>
          <w:tcPr>
            <w:tcW w:w="684" w:type="dxa"/>
            <w:vMerge/>
          </w:tcPr>
          <w:p w14:paraId="09D5C6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1C9B58" w14:textId="77777777" w:rsidR="00E8511D" w:rsidRPr="00940D11" w:rsidRDefault="00E8511D" w:rsidP="00F46770">
            <w:pPr>
              <w:pStyle w:val="ConsPlusNormal"/>
              <w:rPr>
                <w:sz w:val="20"/>
                <w:szCs w:val="20"/>
              </w:rPr>
            </w:pPr>
          </w:p>
        </w:tc>
        <w:tc>
          <w:tcPr>
            <w:tcW w:w="1266" w:type="dxa"/>
            <w:vMerge/>
          </w:tcPr>
          <w:p w14:paraId="09807403" w14:textId="77777777" w:rsidR="00E8511D" w:rsidRPr="00940D11" w:rsidRDefault="00E8511D" w:rsidP="00F46770">
            <w:pPr>
              <w:pStyle w:val="ConsPlusNormal"/>
              <w:rPr>
                <w:sz w:val="20"/>
                <w:szCs w:val="20"/>
              </w:rPr>
            </w:pPr>
          </w:p>
        </w:tc>
        <w:tc>
          <w:tcPr>
            <w:tcW w:w="3005" w:type="dxa"/>
            <w:vAlign w:val="center"/>
          </w:tcPr>
          <w:p w14:paraId="1FEF3FE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87440B6"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5EE3693F" w14:textId="77777777" w:rsidR="00E8511D" w:rsidRPr="00940D11" w:rsidRDefault="00E8511D" w:rsidP="00F130B1">
            <w:pPr>
              <w:pStyle w:val="ConsPlusNormal"/>
              <w:jc w:val="center"/>
              <w:rPr>
                <w:sz w:val="20"/>
                <w:szCs w:val="20"/>
              </w:rPr>
            </w:pPr>
            <w:r w:rsidRPr="00940D11">
              <w:rPr>
                <w:sz w:val="20"/>
                <w:szCs w:val="20"/>
              </w:rPr>
              <w:t>7</w:t>
            </w:r>
          </w:p>
        </w:tc>
        <w:tc>
          <w:tcPr>
            <w:tcW w:w="1230" w:type="dxa"/>
            <w:vAlign w:val="center"/>
          </w:tcPr>
          <w:p w14:paraId="55497BA3"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F190FAD"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F7B5C86" w14:textId="77777777" w:rsidR="00E8511D" w:rsidRPr="00940D11" w:rsidRDefault="00E8511D" w:rsidP="00F130B1">
            <w:pPr>
              <w:pStyle w:val="ConsPlusNormal"/>
              <w:jc w:val="center"/>
              <w:rPr>
                <w:sz w:val="20"/>
                <w:szCs w:val="20"/>
              </w:rPr>
            </w:pPr>
            <w:r w:rsidRPr="00940D11">
              <w:rPr>
                <w:sz w:val="20"/>
                <w:szCs w:val="20"/>
              </w:rPr>
              <w:t>7</w:t>
            </w:r>
          </w:p>
        </w:tc>
        <w:tc>
          <w:tcPr>
            <w:tcW w:w="3132" w:type="dxa"/>
            <w:vMerge/>
          </w:tcPr>
          <w:p w14:paraId="3A998A79" w14:textId="77777777" w:rsidR="00E8511D" w:rsidRPr="00940D11" w:rsidRDefault="00E8511D" w:rsidP="00F46770">
            <w:pPr>
              <w:pStyle w:val="ConsPlusNormal"/>
              <w:rPr>
                <w:sz w:val="20"/>
                <w:szCs w:val="20"/>
              </w:rPr>
            </w:pPr>
          </w:p>
        </w:tc>
      </w:tr>
      <w:tr w:rsidR="00E8511D" w:rsidRPr="00DB3997" w14:paraId="46CD976C" w14:textId="77777777" w:rsidTr="00036F78">
        <w:trPr>
          <w:jc w:val="center"/>
        </w:trPr>
        <w:tc>
          <w:tcPr>
            <w:tcW w:w="684" w:type="dxa"/>
            <w:vMerge/>
          </w:tcPr>
          <w:p w14:paraId="62576A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91D3DC" w14:textId="77777777" w:rsidR="00E8511D" w:rsidRPr="00940D11" w:rsidRDefault="00E8511D" w:rsidP="00F46770">
            <w:pPr>
              <w:pStyle w:val="ConsPlusNormal"/>
              <w:rPr>
                <w:sz w:val="20"/>
                <w:szCs w:val="20"/>
              </w:rPr>
            </w:pPr>
          </w:p>
        </w:tc>
        <w:tc>
          <w:tcPr>
            <w:tcW w:w="1266" w:type="dxa"/>
            <w:vMerge/>
          </w:tcPr>
          <w:p w14:paraId="4B7974A4" w14:textId="77777777" w:rsidR="00E8511D" w:rsidRPr="00940D11" w:rsidRDefault="00E8511D" w:rsidP="00F46770">
            <w:pPr>
              <w:pStyle w:val="ConsPlusNormal"/>
              <w:rPr>
                <w:sz w:val="20"/>
                <w:szCs w:val="20"/>
              </w:rPr>
            </w:pPr>
          </w:p>
        </w:tc>
        <w:tc>
          <w:tcPr>
            <w:tcW w:w="3005" w:type="dxa"/>
            <w:vAlign w:val="center"/>
          </w:tcPr>
          <w:p w14:paraId="0D7C89A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DB894FD" w14:textId="77777777" w:rsidR="00E8511D" w:rsidRPr="00940D11" w:rsidRDefault="00E8511D" w:rsidP="00F130B1">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2D38B442" w14:textId="77777777" w:rsidR="00E8511D" w:rsidRPr="00940D11" w:rsidRDefault="00E8511D" w:rsidP="00F130B1">
            <w:pPr>
              <w:pStyle w:val="ConsPlusNormal"/>
              <w:jc w:val="center"/>
              <w:rPr>
                <w:sz w:val="20"/>
                <w:szCs w:val="20"/>
              </w:rPr>
            </w:pPr>
            <w:r w:rsidRPr="00940D11">
              <w:rPr>
                <w:sz w:val="20"/>
                <w:szCs w:val="20"/>
              </w:rPr>
              <w:lastRenderedPageBreak/>
              <w:t>7</w:t>
            </w:r>
          </w:p>
        </w:tc>
        <w:tc>
          <w:tcPr>
            <w:tcW w:w="1230" w:type="dxa"/>
            <w:vAlign w:val="center"/>
          </w:tcPr>
          <w:p w14:paraId="736815AD"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B14758C"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5AEE64AF" w14:textId="77777777" w:rsidR="00E8511D" w:rsidRPr="00940D11" w:rsidRDefault="00E8511D" w:rsidP="00F130B1">
            <w:pPr>
              <w:pStyle w:val="ConsPlusNormal"/>
              <w:jc w:val="center"/>
              <w:rPr>
                <w:sz w:val="20"/>
                <w:szCs w:val="20"/>
              </w:rPr>
            </w:pPr>
            <w:r w:rsidRPr="00940D11">
              <w:rPr>
                <w:sz w:val="20"/>
                <w:szCs w:val="20"/>
              </w:rPr>
              <w:t>7</w:t>
            </w:r>
          </w:p>
        </w:tc>
        <w:tc>
          <w:tcPr>
            <w:tcW w:w="3132" w:type="dxa"/>
            <w:vMerge/>
          </w:tcPr>
          <w:p w14:paraId="06996BEA" w14:textId="77777777" w:rsidR="00E8511D" w:rsidRPr="00940D11" w:rsidRDefault="00E8511D" w:rsidP="00F46770">
            <w:pPr>
              <w:pStyle w:val="ConsPlusNormal"/>
              <w:rPr>
                <w:sz w:val="20"/>
                <w:szCs w:val="20"/>
              </w:rPr>
            </w:pPr>
          </w:p>
        </w:tc>
      </w:tr>
      <w:tr w:rsidR="00E8511D" w:rsidRPr="00DB3997" w14:paraId="01AA5F2F" w14:textId="77777777" w:rsidTr="00036F78">
        <w:trPr>
          <w:jc w:val="center"/>
        </w:trPr>
        <w:tc>
          <w:tcPr>
            <w:tcW w:w="684" w:type="dxa"/>
            <w:vMerge/>
          </w:tcPr>
          <w:p w14:paraId="5836D2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37DCD6" w14:textId="77777777" w:rsidR="00E8511D" w:rsidRPr="00940D11" w:rsidRDefault="00E8511D" w:rsidP="00F46770">
            <w:pPr>
              <w:pStyle w:val="ConsPlusNormal"/>
              <w:rPr>
                <w:sz w:val="20"/>
                <w:szCs w:val="20"/>
              </w:rPr>
            </w:pPr>
          </w:p>
        </w:tc>
        <w:tc>
          <w:tcPr>
            <w:tcW w:w="1266" w:type="dxa"/>
            <w:vMerge/>
          </w:tcPr>
          <w:p w14:paraId="5C1FDC60" w14:textId="77777777" w:rsidR="00E8511D" w:rsidRPr="00940D11" w:rsidRDefault="00E8511D" w:rsidP="00F46770">
            <w:pPr>
              <w:pStyle w:val="ConsPlusNormal"/>
              <w:rPr>
                <w:sz w:val="20"/>
                <w:szCs w:val="20"/>
              </w:rPr>
            </w:pPr>
          </w:p>
        </w:tc>
        <w:tc>
          <w:tcPr>
            <w:tcW w:w="3005" w:type="dxa"/>
            <w:vAlign w:val="center"/>
          </w:tcPr>
          <w:p w14:paraId="4D56388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FC34ADC"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vAlign w:val="center"/>
          </w:tcPr>
          <w:p w14:paraId="021BE67E" w14:textId="77777777" w:rsidR="00E8511D" w:rsidRPr="00940D11" w:rsidRDefault="00E8511D" w:rsidP="00F130B1">
            <w:pPr>
              <w:pStyle w:val="ConsPlusNormal"/>
              <w:jc w:val="center"/>
              <w:rPr>
                <w:sz w:val="20"/>
                <w:szCs w:val="20"/>
              </w:rPr>
            </w:pPr>
            <w:r w:rsidRPr="00940D11">
              <w:rPr>
                <w:sz w:val="20"/>
                <w:szCs w:val="20"/>
              </w:rPr>
              <w:t>2</w:t>
            </w:r>
          </w:p>
        </w:tc>
        <w:tc>
          <w:tcPr>
            <w:tcW w:w="1230" w:type="dxa"/>
            <w:vAlign w:val="center"/>
          </w:tcPr>
          <w:p w14:paraId="036619F6"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EFEAFF5"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0BB146AE" w14:textId="77777777" w:rsidR="00E8511D" w:rsidRPr="00940D11" w:rsidRDefault="00E8511D" w:rsidP="00F130B1">
            <w:pPr>
              <w:pStyle w:val="ConsPlusNormal"/>
              <w:jc w:val="center"/>
              <w:rPr>
                <w:sz w:val="20"/>
                <w:szCs w:val="20"/>
              </w:rPr>
            </w:pPr>
            <w:r w:rsidRPr="00940D11">
              <w:rPr>
                <w:sz w:val="20"/>
                <w:szCs w:val="20"/>
              </w:rPr>
              <w:t>2</w:t>
            </w:r>
          </w:p>
        </w:tc>
        <w:tc>
          <w:tcPr>
            <w:tcW w:w="3132" w:type="dxa"/>
            <w:vMerge/>
          </w:tcPr>
          <w:p w14:paraId="2AF12F25" w14:textId="77777777" w:rsidR="00E8511D" w:rsidRPr="00940D11" w:rsidRDefault="00E8511D" w:rsidP="00F46770">
            <w:pPr>
              <w:pStyle w:val="ConsPlusNormal"/>
              <w:rPr>
                <w:sz w:val="20"/>
                <w:szCs w:val="20"/>
              </w:rPr>
            </w:pPr>
          </w:p>
        </w:tc>
      </w:tr>
      <w:tr w:rsidR="00E8511D" w:rsidRPr="00DB3997" w14:paraId="4B23610C" w14:textId="77777777" w:rsidTr="00036F78">
        <w:trPr>
          <w:jc w:val="center"/>
        </w:trPr>
        <w:tc>
          <w:tcPr>
            <w:tcW w:w="684" w:type="dxa"/>
            <w:vMerge w:val="restart"/>
            <w:vAlign w:val="center"/>
          </w:tcPr>
          <w:p w14:paraId="00123F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70D9409" w14:textId="77777777" w:rsidR="00E8511D" w:rsidRPr="00940D11" w:rsidRDefault="00E8511D" w:rsidP="00F46770">
            <w:pPr>
              <w:pStyle w:val="ConsPlusNormal"/>
              <w:rPr>
                <w:sz w:val="20"/>
                <w:szCs w:val="20"/>
              </w:rPr>
            </w:pPr>
            <w:r w:rsidRPr="00940D11">
              <w:rPr>
                <w:sz w:val="20"/>
                <w:szCs w:val="20"/>
              </w:rPr>
              <w:t>4087</w:t>
            </w:r>
          </w:p>
        </w:tc>
        <w:tc>
          <w:tcPr>
            <w:tcW w:w="1266" w:type="dxa"/>
            <w:vMerge w:val="restart"/>
            <w:vAlign w:val="center"/>
          </w:tcPr>
          <w:p w14:paraId="3EF4F81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6DDE5D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9C83DE2"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31FABE7A" w14:textId="77777777" w:rsidR="00E8511D" w:rsidRPr="00940D11" w:rsidRDefault="00E8511D" w:rsidP="00F130B1">
            <w:pPr>
              <w:pStyle w:val="ConsPlusNormal"/>
              <w:jc w:val="center"/>
              <w:rPr>
                <w:sz w:val="20"/>
                <w:szCs w:val="20"/>
              </w:rPr>
            </w:pPr>
            <w:r w:rsidRPr="00940D11">
              <w:rPr>
                <w:sz w:val="20"/>
                <w:szCs w:val="20"/>
              </w:rPr>
              <w:t>50</w:t>
            </w:r>
          </w:p>
        </w:tc>
        <w:tc>
          <w:tcPr>
            <w:tcW w:w="1230" w:type="dxa"/>
            <w:shd w:val="clear" w:color="auto" w:fill="auto"/>
            <w:vAlign w:val="center"/>
          </w:tcPr>
          <w:p w14:paraId="7B6A0AB6" w14:textId="77777777" w:rsidR="00E8511D" w:rsidRPr="00940D11" w:rsidRDefault="00E8511D" w:rsidP="00F130B1">
            <w:pPr>
              <w:pStyle w:val="ConsPlusNormal"/>
              <w:jc w:val="center"/>
              <w:rPr>
                <w:sz w:val="20"/>
                <w:szCs w:val="20"/>
              </w:rPr>
            </w:pPr>
            <w:r w:rsidRPr="00940D11">
              <w:rPr>
                <w:sz w:val="20"/>
                <w:szCs w:val="20"/>
              </w:rPr>
              <w:t>267</w:t>
            </w:r>
          </w:p>
        </w:tc>
        <w:tc>
          <w:tcPr>
            <w:tcW w:w="1276" w:type="dxa"/>
            <w:vAlign w:val="center"/>
          </w:tcPr>
          <w:p w14:paraId="2E29D165"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552CB1D"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val="restart"/>
            <w:vAlign w:val="center"/>
          </w:tcPr>
          <w:p w14:paraId="2446CC96" w14:textId="77777777" w:rsidR="00E8511D" w:rsidRPr="00940D11" w:rsidRDefault="00E8511D" w:rsidP="00F46770">
            <w:pPr>
              <w:pStyle w:val="ConsPlusNormal"/>
              <w:rPr>
                <w:sz w:val="20"/>
                <w:szCs w:val="20"/>
              </w:rPr>
            </w:pPr>
            <w:r w:rsidRPr="00940D11">
              <w:rPr>
                <w:sz w:val="20"/>
                <w:szCs w:val="20"/>
              </w:rPr>
              <w:t>-</w:t>
            </w:r>
          </w:p>
        </w:tc>
      </w:tr>
      <w:tr w:rsidR="00E8511D" w:rsidRPr="00DB3997" w14:paraId="398A0211" w14:textId="77777777" w:rsidTr="00036F78">
        <w:trPr>
          <w:jc w:val="center"/>
        </w:trPr>
        <w:tc>
          <w:tcPr>
            <w:tcW w:w="684" w:type="dxa"/>
            <w:vMerge/>
          </w:tcPr>
          <w:p w14:paraId="274ED8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E51EEB" w14:textId="77777777" w:rsidR="00E8511D" w:rsidRPr="00940D11" w:rsidRDefault="00E8511D" w:rsidP="00F46770">
            <w:pPr>
              <w:pStyle w:val="ConsPlusNormal"/>
              <w:rPr>
                <w:sz w:val="20"/>
                <w:szCs w:val="20"/>
              </w:rPr>
            </w:pPr>
          </w:p>
        </w:tc>
        <w:tc>
          <w:tcPr>
            <w:tcW w:w="1266" w:type="dxa"/>
            <w:vMerge/>
          </w:tcPr>
          <w:p w14:paraId="6EDFEBE5" w14:textId="77777777" w:rsidR="00E8511D" w:rsidRPr="00940D11" w:rsidRDefault="00E8511D" w:rsidP="00F46770">
            <w:pPr>
              <w:pStyle w:val="ConsPlusNormal"/>
              <w:rPr>
                <w:sz w:val="20"/>
                <w:szCs w:val="20"/>
              </w:rPr>
            </w:pPr>
          </w:p>
        </w:tc>
        <w:tc>
          <w:tcPr>
            <w:tcW w:w="3005" w:type="dxa"/>
            <w:vAlign w:val="center"/>
          </w:tcPr>
          <w:p w14:paraId="1F6997D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0F20EDC"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5130D0E8" w14:textId="77777777" w:rsidR="00E8511D" w:rsidRPr="00940D11" w:rsidRDefault="00E8511D" w:rsidP="00F130B1">
            <w:pPr>
              <w:pStyle w:val="ConsPlusNormal"/>
              <w:jc w:val="center"/>
              <w:rPr>
                <w:sz w:val="20"/>
                <w:szCs w:val="20"/>
              </w:rPr>
            </w:pPr>
            <w:r w:rsidRPr="00940D11">
              <w:rPr>
                <w:sz w:val="20"/>
                <w:szCs w:val="20"/>
              </w:rPr>
              <w:t>109</w:t>
            </w:r>
          </w:p>
        </w:tc>
        <w:tc>
          <w:tcPr>
            <w:tcW w:w="1230" w:type="dxa"/>
            <w:vAlign w:val="center"/>
          </w:tcPr>
          <w:p w14:paraId="58CB3CF4"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07EE5355"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5CFF8C90" w14:textId="77777777" w:rsidR="00E8511D" w:rsidRPr="00940D11" w:rsidRDefault="00E8511D" w:rsidP="00F130B1">
            <w:pPr>
              <w:pStyle w:val="ConsPlusNormal"/>
              <w:jc w:val="center"/>
              <w:rPr>
                <w:sz w:val="20"/>
                <w:szCs w:val="20"/>
              </w:rPr>
            </w:pPr>
            <w:r w:rsidRPr="00940D11">
              <w:rPr>
                <w:sz w:val="20"/>
                <w:szCs w:val="20"/>
              </w:rPr>
              <w:t>109</w:t>
            </w:r>
          </w:p>
        </w:tc>
        <w:tc>
          <w:tcPr>
            <w:tcW w:w="3132" w:type="dxa"/>
            <w:vMerge/>
          </w:tcPr>
          <w:p w14:paraId="52C0625A" w14:textId="77777777" w:rsidR="00E8511D" w:rsidRPr="00940D11" w:rsidRDefault="00E8511D" w:rsidP="00F46770">
            <w:pPr>
              <w:pStyle w:val="ConsPlusNormal"/>
              <w:rPr>
                <w:sz w:val="20"/>
                <w:szCs w:val="20"/>
              </w:rPr>
            </w:pPr>
          </w:p>
        </w:tc>
      </w:tr>
      <w:tr w:rsidR="00E8511D" w:rsidRPr="00DB3997" w14:paraId="1AEEBFF9" w14:textId="77777777" w:rsidTr="00036F78">
        <w:trPr>
          <w:jc w:val="center"/>
        </w:trPr>
        <w:tc>
          <w:tcPr>
            <w:tcW w:w="684" w:type="dxa"/>
            <w:vMerge/>
          </w:tcPr>
          <w:p w14:paraId="7E7E2B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4B57DB" w14:textId="77777777" w:rsidR="00E8511D" w:rsidRPr="00940D11" w:rsidRDefault="00E8511D" w:rsidP="00F46770">
            <w:pPr>
              <w:pStyle w:val="ConsPlusNormal"/>
              <w:rPr>
                <w:sz w:val="20"/>
                <w:szCs w:val="20"/>
              </w:rPr>
            </w:pPr>
          </w:p>
        </w:tc>
        <w:tc>
          <w:tcPr>
            <w:tcW w:w="1266" w:type="dxa"/>
            <w:vMerge/>
          </w:tcPr>
          <w:p w14:paraId="6A7645CC" w14:textId="77777777" w:rsidR="00E8511D" w:rsidRPr="00940D11" w:rsidRDefault="00E8511D" w:rsidP="00F46770">
            <w:pPr>
              <w:pStyle w:val="ConsPlusNormal"/>
              <w:rPr>
                <w:sz w:val="20"/>
                <w:szCs w:val="20"/>
              </w:rPr>
            </w:pPr>
          </w:p>
        </w:tc>
        <w:tc>
          <w:tcPr>
            <w:tcW w:w="3005" w:type="dxa"/>
            <w:vAlign w:val="center"/>
          </w:tcPr>
          <w:p w14:paraId="566089C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091D1D5"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052BC9F9" w14:textId="77777777" w:rsidR="00E8511D" w:rsidRPr="00940D11" w:rsidRDefault="00E8511D" w:rsidP="00F130B1">
            <w:pPr>
              <w:pStyle w:val="ConsPlusNormal"/>
              <w:jc w:val="center"/>
              <w:rPr>
                <w:sz w:val="20"/>
                <w:szCs w:val="20"/>
              </w:rPr>
            </w:pPr>
            <w:r w:rsidRPr="00940D11">
              <w:rPr>
                <w:sz w:val="20"/>
                <w:szCs w:val="20"/>
              </w:rPr>
              <w:t>24</w:t>
            </w:r>
          </w:p>
        </w:tc>
        <w:tc>
          <w:tcPr>
            <w:tcW w:w="1230" w:type="dxa"/>
            <w:vAlign w:val="center"/>
          </w:tcPr>
          <w:p w14:paraId="7BF01704"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44AFF22F"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2CEAC71F" w14:textId="77777777" w:rsidR="00E8511D" w:rsidRPr="00940D11" w:rsidRDefault="00E8511D" w:rsidP="00F130B1">
            <w:pPr>
              <w:pStyle w:val="ConsPlusNormal"/>
              <w:jc w:val="center"/>
              <w:rPr>
                <w:sz w:val="20"/>
                <w:szCs w:val="20"/>
              </w:rPr>
            </w:pPr>
            <w:r w:rsidRPr="00940D11">
              <w:rPr>
                <w:sz w:val="20"/>
                <w:szCs w:val="20"/>
              </w:rPr>
              <w:t>24</w:t>
            </w:r>
          </w:p>
        </w:tc>
        <w:tc>
          <w:tcPr>
            <w:tcW w:w="3132" w:type="dxa"/>
            <w:vMerge/>
          </w:tcPr>
          <w:p w14:paraId="45E5C621" w14:textId="77777777" w:rsidR="00E8511D" w:rsidRPr="00940D11" w:rsidRDefault="00E8511D" w:rsidP="00F46770">
            <w:pPr>
              <w:pStyle w:val="ConsPlusNormal"/>
              <w:rPr>
                <w:sz w:val="20"/>
                <w:szCs w:val="20"/>
              </w:rPr>
            </w:pPr>
          </w:p>
        </w:tc>
      </w:tr>
      <w:tr w:rsidR="00E8511D" w:rsidRPr="00DB3997" w14:paraId="232A8E61" w14:textId="77777777" w:rsidTr="00036F78">
        <w:trPr>
          <w:jc w:val="center"/>
        </w:trPr>
        <w:tc>
          <w:tcPr>
            <w:tcW w:w="684" w:type="dxa"/>
            <w:vMerge/>
          </w:tcPr>
          <w:p w14:paraId="544781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2FE35C" w14:textId="77777777" w:rsidR="00E8511D" w:rsidRPr="00940D11" w:rsidRDefault="00E8511D" w:rsidP="00F46770">
            <w:pPr>
              <w:pStyle w:val="ConsPlusNormal"/>
              <w:rPr>
                <w:sz w:val="20"/>
                <w:szCs w:val="20"/>
              </w:rPr>
            </w:pPr>
          </w:p>
        </w:tc>
        <w:tc>
          <w:tcPr>
            <w:tcW w:w="1266" w:type="dxa"/>
            <w:vMerge/>
          </w:tcPr>
          <w:p w14:paraId="06322D5F" w14:textId="77777777" w:rsidR="00E8511D" w:rsidRPr="00940D11" w:rsidRDefault="00E8511D" w:rsidP="00F46770">
            <w:pPr>
              <w:pStyle w:val="ConsPlusNormal"/>
              <w:rPr>
                <w:sz w:val="20"/>
                <w:szCs w:val="20"/>
              </w:rPr>
            </w:pPr>
          </w:p>
        </w:tc>
        <w:tc>
          <w:tcPr>
            <w:tcW w:w="3005" w:type="dxa"/>
            <w:vAlign w:val="center"/>
          </w:tcPr>
          <w:p w14:paraId="4E034D0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FAF1C99"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vAlign w:val="center"/>
          </w:tcPr>
          <w:p w14:paraId="2BE8FA9E" w14:textId="77777777" w:rsidR="00E8511D" w:rsidRPr="00940D11" w:rsidRDefault="00E8511D" w:rsidP="00F130B1">
            <w:pPr>
              <w:pStyle w:val="ConsPlusNormal"/>
              <w:jc w:val="center"/>
              <w:rPr>
                <w:sz w:val="20"/>
                <w:szCs w:val="20"/>
              </w:rPr>
            </w:pPr>
            <w:r w:rsidRPr="00940D11">
              <w:rPr>
                <w:sz w:val="20"/>
                <w:szCs w:val="20"/>
              </w:rPr>
              <w:t>-</w:t>
            </w:r>
          </w:p>
        </w:tc>
        <w:tc>
          <w:tcPr>
            <w:tcW w:w="1230" w:type="dxa"/>
            <w:vAlign w:val="center"/>
          </w:tcPr>
          <w:p w14:paraId="23E33B91"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5F70FE0B"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0CCEDA12"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tcPr>
          <w:p w14:paraId="7690917E" w14:textId="77777777" w:rsidR="00E8511D" w:rsidRPr="00940D11" w:rsidRDefault="00E8511D" w:rsidP="00F46770">
            <w:pPr>
              <w:pStyle w:val="ConsPlusNormal"/>
              <w:rPr>
                <w:sz w:val="20"/>
                <w:szCs w:val="20"/>
              </w:rPr>
            </w:pPr>
          </w:p>
        </w:tc>
      </w:tr>
      <w:tr w:rsidR="00E8511D" w:rsidRPr="00DB3997" w14:paraId="2578E6F4" w14:textId="77777777" w:rsidTr="00036F78">
        <w:trPr>
          <w:jc w:val="center"/>
        </w:trPr>
        <w:tc>
          <w:tcPr>
            <w:tcW w:w="684" w:type="dxa"/>
            <w:vMerge/>
          </w:tcPr>
          <w:p w14:paraId="32A4DF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22F1E8" w14:textId="77777777" w:rsidR="00E8511D" w:rsidRPr="00940D11" w:rsidRDefault="00E8511D" w:rsidP="00F46770">
            <w:pPr>
              <w:pStyle w:val="ConsPlusNormal"/>
              <w:rPr>
                <w:sz w:val="20"/>
                <w:szCs w:val="20"/>
              </w:rPr>
            </w:pPr>
          </w:p>
        </w:tc>
        <w:tc>
          <w:tcPr>
            <w:tcW w:w="1266" w:type="dxa"/>
            <w:vMerge/>
          </w:tcPr>
          <w:p w14:paraId="29A73EC1" w14:textId="77777777" w:rsidR="00E8511D" w:rsidRPr="00940D11" w:rsidRDefault="00E8511D" w:rsidP="00F46770">
            <w:pPr>
              <w:pStyle w:val="ConsPlusNormal"/>
              <w:rPr>
                <w:sz w:val="20"/>
                <w:szCs w:val="20"/>
              </w:rPr>
            </w:pPr>
          </w:p>
        </w:tc>
        <w:tc>
          <w:tcPr>
            <w:tcW w:w="3005" w:type="dxa"/>
            <w:vAlign w:val="center"/>
          </w:tcPr>
          <w:p w14:paraId="101F342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81F8A71"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vAlign w:val="center"/>
          </w:tcPr>
          <w:p w14:paraId="0D0ECA39" w14:textId="77777777" w:rsidR="00E8511D" w:rsidRPr="00940D11" w:rsidRDefault="00E8511D" w:rsidP="00F130B1">
            <w:pPr>
              <w:pStyle w:val="ConsPlusNormal"/>
              <w:jc w:val="center"/>
              <w:rPr>
                <w:sz w:val="20"/>
                <w:szCs w:val="20"/>
              </w:rPr>
            </w:pPr>
            <w:r w:rsidRPr="00940D11">
              <w:rPr>
                <w:sz w:val="20"/>
                <w:szCs w:val="20"/>
              </w:rPr>
              <w:t>96</w:t>
            </w:r>
          </w:p>
        </w:tc>
        <w:tc>
          <w:tcPr>
            <w:tcW w:w="1230" w:type="dxa"/>
            <w:vAlign w:val="center"/>
          </w:tcPr>
          <w:p w14:paraId="0B70B6E4"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7E24F58F"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6AED59A5" w14:textId="77777777" w:rsidR="00E8511D" w:rsidRPr="00940D11" w:rsidRDefault="00E8511D" w:rsidP="00F130B1">
            <w:pPr>
              <w:pStyle w:val="ConsPlusNormal"/>
              <w:jc w:val="center"/>
              <w:rPr>
                <w:sz w:val="20"/>
                <w:szCs w:val="20"/>
              </w:rPr>
            </w:pPr>
            <w:r w:rsidRPr="00940D11">
              <w:rPr>
                <w:sz w:val="20"/>
                <w:szCs w:val="20"/>
              </w:rPr>
              <w:t>96</w:t>
            </w:r>
          </w:p>
        </w:tc>
        <w:tc>
          <w:tcPr>
            <w:tcW w:w="3132" w:type="dxa"/>
            <w:vMerge/>
          </w:tcPr>
          <w:p w14:paraId="2E9501F5" w14:textId="77777777" w:rsidR="00E8511D" w:rsidRPr="00940D11" w:rsidRDefault="00E8511D" w:rsidP="00F46770">
            <w:pPr>
              <w:pStyle w:val="ConsPlusNormal"/>
              <w:rPr>
                <w:sz w:val="20"/>
                <w:szCs w:val="20"/>
              </w:rPr>
            </w:pPr>
          </w:p>
        </w:tc>
      </w:tr>
      <w:tr w:rsidR="00E8511D" w:rsidRPr="00DB3997" w14:paraId="654E8261" w14:textId="77777777" w:rsidTr="00036F78">
        <w:trPr>
          <w:jc w:val="center"/>
        </w:trPr>
        <w:tc>
          <w:tcPr>
            <w:tcW w:w="684" w:type="dxa"/>
            <w:vMerge/>
          </w:tcPr>
          <w:p w14:paraId="2A40D5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39B588" w14:textId="77777777" w:rsidR="00E8511D" w:rsidRPr="00940D11" w:rsidRDefault="00E8511D" w:rsidP="00F46770">
            <w:pPr>
              <w:pStyle w:val="ConsPlusNormal"/>
              <w:rPr>
                <w:sz w:val="20"/>
                <w:szCs w:val="20"/>
              </w:rPr>
            </w:pPr>
          </w:p>
        </w:tc>
        <w:tc>
          <w:tcPr>
            <w:tcW w:w="1266" w:type="dxa"/>
            <w:vMerge/>
          </w:tcPr>
          <w:p w14:paraId="04F5CE2B" w14:textId="77777777" w:rsidR="00E8511D" w:rsidRPr="00940D11" w:rsidRDefault="00E8511D" w:rsidP="00F46770">
            <w:pPr>
              <w:pStyle w:val="ConsPlusNormal"/>
              <w:rPr>
                <w:sz w:val="20"/>
                <w:szCs w:val="20"/>
              </w:rPr>
            </w:pPr>
          </w:p>
        </w:tc>
        <w:tc>
          <w:tcPr>
            <w:tcW w:w="3005" w:type="dxa"/>
            <w:vAlign w:val="center"/>
          </w:tcPr>
          <w:p w14:paraId="64F2FE1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90ABA94"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vAlign w:val="center"/>
          </w:tcPr>
          <w:p w14:paraId="0BA4B422" w14:textId="77777777" w:rsidR="00E8511D" w:rsidRPr="00940D11" w:rsidRDefault="00E8511D" w:rsidP="00F130B1">
            <w:pPr>
              <w:pStyle w:val="ConsPlusNormal"/>
              <w:jc w:val="center"/>
              <w:rPr>
                <w:sz w:val="20"/>
                <w:szCs w:val="20"/>
              </w:rPr>
            </w:pPr>
            <w:r w:rsidRPr="00940D11">
              <w:rPr>
                <w:sz w:val="20"/>
                <w:szCs w:val="20"/>
              </w:rPr>
              <w:t>96</w:t>
            </w:r>
          </w:p>
        </w:tc>
        <w:tc>
          <w:tcPr>
            <w:tcW w:w="1230" w:type="dxa"/>
            <w:vAlign w:val="center"/>
          </w:tcPr>
          <w:p w14:paraId="489F3333"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1E7C03DF"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16AD3B69" w14:textId="77777777" w:rsidR="00E8511D" w:rsidRPr="00940D11" w:rsidRDefault="00E8511D" w:rsidP="00F130B1">
            <w:pPr>
              <w:pStyle w:val="ConsPlusNormal"/>
              <w:jc w:val="center"/>
              <w:rPr>
                <w:sz w:val="20"/>
                <w:szCs w:val="20"/>
              </w:rPr>
            </w:pPr>
            <w:r w:rsidRPr="00940D11">
              <w:rPr>
                <w:sz w:val="20"/>
                <w:szCs w:val="20"/>
              </w:rPr>
              <w:t>96</w:t>
            </w:r>
          </w:p>
        </w:tc>
        <w:tc>
          <w:tcPr>
            <w:tcW w:w="3132" w:type="dxa"/>
            <w:vMerge/>
          </w:tcPr>
          <w:p w14:paraId="0ECCE3DE" w14:textId="77777777" w:rsidR="00E8511D" w:rsidRPr="00940D11" w:rsidRDefault="00E8511D" w:rsidP="00F46770">
            <w:pPr>
              <w:pStyle w:val="ConsPlusNormal"/>
              <w:rPr>
                <w:sz w:val="20"/>
                <w:szCs w:val="20"/>
              </w:rPr>
            </w:pPr>
          </w:p>
        </w:tc>
      </w:tr>
      <w:tr w:rsidR="00E8511D" w:rsidRPr="00DB3997" w14:paraId="1633687F" w14:textId="77777777" w:rsidTr="00036F78">
        <w:trPr>
          <w:jc w:val="center"/>
        </w:trPr>
        <w:tc>
          <w:tcPr>
            <w:tcW w:w="684" w:type="dxa"/>
            <w:vMerge/>
          </w:tcPr>
          <w:p w14:paraId="0FECAF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04BAE7" w14:textId="77777777" w:rsidR="00E8511D" w:rsidRPr="00940D11" w:rsidRDefault="00E8511D" w:rsidP="00F46770">
            <w:pPr>
              <w:pStyle w:val="ConsPlusNormal"/>
              <w:rPr>
                <w:sz w:val="20"/>
                <w:szCs w:val="20"/>
              </w:rPr>
            </w:pPr>
          </w:p>
        </w:tc>
        <w:tc>
          <w:tcPr>
            <w:tcW w:w="1266" w:type="dxa"/>
            <w:vMerge/>
          </w:tcPr>
          <w:p w14:paraId="7E82EB55" w14:textId="77777777" w:rsidR="00E8511D" w:rsidRPr="00940D11" w:rsidRDefault="00E8511D" w:rsidP="00F46770">
            <w:pPr>
              <w:pStyle w:val="ConsPlusNormal"/>
              <w:rPr>
                <w:sz w:val="20"/>
                <w:szCs w:val="20"/>
              </w:rPr>
            </w:pPr>
          </w:p>
        </w:tc>
        <w:tc>
          <w:tcPr>
            <w:tcW w:w="3005" w:type="dxa"/>
            <w:vAlign w:val="center"/>
          </w:tcPr>
          <w:p w14:paraId="7F8B1DA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6FD8096"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vAlign w:val="center"/>
          </w:tcPr>
          <w:p w14:paraId="163ACA25" w14:textId="77777777" w:rsidR="00E8511D" w:rsidRPr="00940D11" w:rsidRDefault="00E8511D" w:rsidP="00F130B1">
            <w:pPr>
              <w:pStyle w:val="ConsPlusNormal"/>
              <w:jc w:val="center"/>
              <w:rPr>
                <w:sz w:val="20"/>
                <w:szCs w:val="20"/>
              </w:rPr>
            </w:pPr>
            <w:r w:rsidRPr="00940D11">
              <w:rPr>
                <w:sz w:val="20"/>
                <w:szCs w:val="20"/>
              </w:rPr>
              <w:t>30</w:t>
            </w:r>
          </w:p>
        </w:tc>
        <w:tc>
          <w:tcPr>
            <w:tcW w:w="1230" w:type="dxa"/>
            <w:vAlign w:val="center"/>
          </w:tcPr>
          <w:p w14:paraId="6869A423" w14:textId="77777777" w:rsidR="00E8511D" w:rsidRPr="00940D11" w:rsidRDefault="00E8511D" w:rsidP="00F130B1">
            <w:pPr>
              <w:pStyle w:val="ConsPlusNormal"/>
              <w:jc w:val="center"/>
              <w:rPr>
                <w:sz w:val="20"/>
                <w:szCs w:val="20"/>
              </w:rPr>
            </w:pPr>
            <w:r w:rsidRPr="00940D11">
              <w:rPr>
                <w:sz w:val="20"/>
                <w:szCs w:val="20"/>
              </w:rPr>
              <w:t>-</w:t>
            </w:r>
          </w:p>
        </w:tc>
        <w:tc>
          <w:tcPr>
            <w:tcW w:w="1276" w:type="dxa"/>
            <w:vAlign w:val="center"/>
          </w:tcPr>
          <w:p w14:paraId="37CAC37C" w14:textId="77777777" w:rsidR="00E8511D" w:rsidRPr="00940D11" w:rsidRDefault="00E8511D" w:rsidP="00F130B1">
            <w:pPr>
              <w:pStyle w:val="ConsPlusNormal"/>
              <w:jc w:val="center"/>
              <w:rPr>
                <w:sz w:val="20"/>
                <w:szCs w:val="20"/>
              </w:rPr>
            </w:pPr>
            <w:r w:rsidRPr="00940D11">
              <w:rPr>
                <w:sz w:val="20"/>
                <w:szCs w:val="20"/>
              </w:rPr>
              <w:t>-</w:t>
            </w:r>
          </w:p>
        </w:tc>
        <w:tc>
          <w:tcPr>
            <w:tcW w:w="1474" w:type="dxa"/>
            <w:vAlign w:val="center"/>
          </w:tcPr>
          <w:p w14:paraId="78BA2DAE" w14:textId="77777777" w:rsidR="00E8511D" w:rsidRPr="00940D11" w:rsidRDefault="00E8511D" w:rsidP="00F130B1">
            <w:pPr>
              <w:pStyle w:val="ConsPlusNormal"/>
              <w:jc w:val="center"/>
              <w:rPr>
                <w:sz w:val="20"/>
                <w:szCs w:val="20"/>
              </w:rPr>
            </w:pPr>
            <w:r w:rsidRPr="00940D11">
              <w:rPr>
                <w:sz w:val="20"/>
                <w:szCs w:val="20"/>
              </w:rPr>
              <w:t>30</w:t>
            </w:r>
          </w:p>
        </w:tc>
        <w:tc>
          <w:tcPr>
            <w:tcW w:w="3132" w:type="dxa"/>
            <w:vMerge/>
          </w:tcPr>
          <w:p w14:paraId="197770E9" w14:textId="77777777" w:rsidR="00E8511D" w:rsidRPr="00940D11" w:rsidRDefault="00E8511D" w:rsidP="00F46770">
            <w:pPr>
              <w:pStyle w:val="ConsPlusNormal"/>
              <w:rPr>
                <w:sz w:val="20"/>
                <w:szCs w:val="20"/>
              </w:rPr>
            </w:pPr>
          </w:p>
        </w:tc>
      </w:tr>
      <w:tr w:rsidR="00E8511D" w:rsidRPr="00DB3997" w14:paraId="6D87F46A" w14:textId="77777777" w:rsidTr="00036F78">
        <w:trPr>
          <w:jc w:val="center"/>
        </w:trPr>
        <w:tc>
          <w:tcPr>
            <w:tcW w:w="684" w:type="dxa"/>
            <w:vMerge w:val="restart"/>
            <w:shd w:val="clear" w:color="auto" w:fill="auto"/>
            <w:vAlign w:val="center"/>
          </w:tcPr>
          <w:p w14:paraId="4D3C9F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9BC5FBB" w14:textId="77777777" w:rsidR="00E8511D" w:rsidRPr="00940D11" w:rsidRDefault="00E8511D" w:rsidP="00F46770">
            <w:pPr>
              <w:pStyle w:val="ConsPlusNormal"/>
              <w:rPr>
                <w:sz w:val="20"/>
                <w:szCs w:val="20"/>
              </w:rPr>
            </w:pPr>
            <w:r w:rsidRPr="00940D11">
              <w:rPr>
                <w:sz w:val="20"/>
                <w:szCs w:val="20"/>
              </w:rPr>
              <w:t>4088</w:t>
            </w:r>
          </w:p>
          <w:p w14:paraId="3AB14194" w14:textId="77777777" w:rsidR="00E8511D" w:rsidRPr="00940D11" w:rsidRDefault="00E8511D" w:rsidP="00F46770">
            <w:pPr>
              <w:pStyle w:val="ConsPlusNormal"/>
              <w:rPr>
                <w:sz w:val="20"/>
                <w:szCs w:val="20"/>
              </w:rPr>
            </w:pPr>
            <w:r w:rsidRPr="00940D11">
              <w:rPr>
                <w:sz w:val="20"/>
                <w:szCs w:val="20"/>
              </w:rPr>
              <w:t>4231</w:t>
            </w:r>
          </w:p>
          <w:p w14:paraId="3D2DB0E5" w14:textId="77777777" w:rsidR="00E8511D" w:rsidRPr="00940D11" w:rsidRDefault="00E8511D" w:rsidP="00F46770">
            <w:pPr>
              <w:pStyle w:val="ConsPlusNormal"/>
              <w:rPr>
                <w:sz w:val="20"/>
                <w:szCs w:val="20"/>
              </w:rPr>
            </w:pPr>
            <w:r w:rsidRPr="00940D11">
              <w:rPr>
                <w:sz w:val="20"/>
                <w:szCs w:val="20"/>
              </w:rPr>
              <w:t>4230</w:t>
            </w:r>
          </w:p>
          <w:p w14:paraId="1CE80AC6" w14:textId="77777777" w:rsidR="00E8511D" w:rsidRPr="00940D11" w:rsidRDefault="00E8511D" w:rsidP="00F46770">
            <w:pPr>
              <w:pStyle w:val="ConsPlusNormal"/>
              <w:rPr>
                <w:sz w:val="20"/>
                <w:szCs w:val="20"/>
              </w:rPr>
            </w:pPr>
            <w:r w:rsidRPr="00940D11">
              <w:rPr>
                <w:sz w:val="20"/>
                <w:szCs w:val="20"/>
              </w:rPr>
              <w:t>4229</w:t>
            </w:r>
          </w:p>
        </w:tc>
        <w:tc>
          <w:tcPr>
            <w:tcW w:w="1266" w:type="dxa"/>
            <w:vMerge w:val="restart"/>
            <w:shd w:val="clear" w:color="auto" w:fill="auto"/>
            <w:vAlign w:val="center"/>
          </w:tcPr>
          <w:p w14:paraId="0CF20FA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D4EEBE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7BC06C2"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235C0929" w14:textId="77777777" w:rsidR="00E8511D" w:rsidRPr="00940D11" w:rsidRDefault="00E8511D" w:rsidP="00F130B1">
            <w:pPr>
              <w:pStyle w:val="ConsPlusNormal"/>
              <w:jc w:val="center"/>
              <w:rPr>
                <w:sz w:val="20"/>
                <w:szCs w:val="20"/>
              </w:rPr>
            </w:pPr>
            <w:r w:rsidRPr="00940D11">
              <w:rPr>
                <w:sz w:val="20"/>
                <w:szCs w:val="20"/>
              </w:rPr>
              <w:t>25</w:t>
            </w:r>
          </w:p>
        </w:tc>
        <w:tc>
          <w:tcPr>
            <w:tcW w:w="1230" w:type="dxa"/>
            <w:shd w:val="clear" w:color="auto" w:fill="auto"/>
            <w:vAlign w:val="center"/>
          </w:tcPr>
          <w:p w14:paraId="1CD824B7"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2B054A83"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050848C1" w14:textId="77777777" w:rsidR="00E8511D" w:rsidRPr="00940D11" w:rsidRDefault="00E8511D" w:rsidP="00F130B1">
            <w:pPr>
              <w:pStyle w:val="ConsPlusNormal"/>
              <w:jc w:val="center"/>
              <w:rPr>
                <w:sz w:val="20"/>
                <w:szCs w:val="20"/>
              </w:rPr>
            </w:pPr>
            <w:r w:rsidRPr="00940D11">
              <w:rPr>
                <w:sz w:val="20"/>
                <w:szCs w:val="20"/>
              </w:rPr>
              <w:t>25</w:t>
            </w:r>
          </w:p>
        </w:tc>
        <w:tc>
          <w:tcPr>
            <w:tcW w:w="3132" w:type="dxa"/>
            <w:vMerge w:val="restart"/>
            <w:shd w:val="clear" w:color="auto" w:fill="auto"/>
            <w:vAlign w:val="center"/>
          </w:tcPr>
          <w:p w14:paraId="29DBBA54" w14:textId="77777777" w:rsidR="00E8511D" w:rsidRPr="00940D11" w:rsidRDefault="00E8511D" w:rsidP="00F46770">
            <w:pPr>
              <w:pStyle w:val="ConsPlusNormal"/>
              <w:rPr>
                <w:sz w:val="20"/>
                <w:szCs w:val="20"/>
              </w:rPr>
            </w:pPr>
            <w:r w:rsidRPr="00940D11">
              <w:rPr>
                <w:sz w:val="20"/>
                <w:szCs w:val="20"/>
              </w:rPr>
              <w:t>-</w:t>
            </w:r>
          </w:p>
        </w:tc>
      </w:tr>
      <w:tr w:rsidR="00E8511D" w:rsidRPr="00DB3997" w14:paraId="5874A691" w14:textId="77777777" w:rsidTr="00036F78">
        <w:trPr>
          <w:jc w:val="center"/>
        </w:trPr>
        <w:tc>
          <w:tcPr>
            <w:tcW w:w="684" w:type="dxa"/>
            <w:vMerge/>
            <w:shd w:val="clear" w:color="auto" w:fill="auto"/>
          </w:tcPr>
          <w:p w14:paraId="13B886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17A5A9" w14:textId="77777777" w:rsidR="00E8511D" w:rsidRPr="00940D11" w:rsidRDefault="00E8511D" w:rsidP="00F46770">
            <w:pPr>
              <w:pStyle w:val="ConsPlusNormal"/>
              <w:rPr>
                <w:sz w:val="20"/>
                <w:szCs w:val="20"/>
              </w:rPr>
            </w:pPr>
          </w:p>
        </w:tc>
        <w:tc>
          <w:tcPr>
            <w:tcW w:w="1266" w:type="dxa"/>
            <w:vMerge/>
            <w:shd w:val="clear" w:color="auto" w:fill="auto"/>
          </w:tcPr>
          <w:p w14:paraId="0B3B19AB" w14:textId="77777777" w:rsidR="00E8511D" w:rsidRPr="00940D11" w:rsidRDefault="00E8511D" w:rsidP="00F46770">
            <w:pPr>
              <w:pStyle w:val="ConsPlusNormal"/>
              <w:rPr>
                <w:sz w:val="20"/>
                <w:szCs w:val="20"/>
              </w:rPr>
            </w:pPr>
          </w:p>
        </w:tc>
        <w:tc>
          <w:tcPr>
            <w:tcW w:w="3005" w:type="dxa"/>
            <w:shd w:val="clear" w:color="auto" w:fill="auto"/>
            <w:vAlign w:val="center"/>
          </w:tcPr>
          <w:p w14:paraId="75545D5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08E5AA7"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30389668" w14:textId="77777777" w:rsidR="00E8511D" w:rsidRPr="00940D11" w:rsidRDefault="00E8511D" w:rsidP="00F130B1">
            <w:pPr>
              <w:pStyle w:val="ConsPlusNormal"/>
              <w:jc w:val="center"/>
              <w:rPr>
                <w:sz w:val="20"/>
                <w:szCs w:val="20"/>
              </w:rPr>
            </w:pPr>
            <w:r w:rsidRPr="00940D11">
              <w:rPr>
                <w:sz w:val="20"/>
                <w:szCs w:val="20"/>
              </w:rPr>
              <w:t>54</w:t>
            </w:r>
          </w:p>
        </w:tc>
        <w:tc>
          <w:tcPr>
            <w:tcW w:w="1230" w:type="dxa"/>
            <w:shd w:val="clear" w:color="auto" w:fill="auto"/>
            <w:vAlign w:val="center"/>
          </w:tcPr>
          <w:p w14:paraId="05EED02D"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35B51142"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E63F2AE" w14:textId="77777777" w:rsidR="00E8511D" w:rsidRPr="00940D11" w:rsidRDefault="00E8511D" w:rsidP="00F130B1">
            <w:pPr>
              <w:pStyle w:val="ConsPlusNormal"/>
              <w:jc w:val="center"/>
              <w:rPr>
                <w:sz w:val="20"/>
                <w:szCs w:val="20"/>
              </w:rPr>
            </w:pPr>
            <w:r w:rsidRPr="00940D11">
              <w:rPr>
                <w:sz w:val="20"/>
                <w:szCs w:val="20"/>
              </w:rPr>
              <w:t>54</w:t>
            </w:r>
          </w:p>
        </w:tc>
        <w:tc>
          <w:tcPr>
            <w:tcW w:w="3132" w:type="dxa"/>
            <w:vMerge/>
            <w:shd w:val="clear" w:color="auto" w:fill="auto"/>
          </w:tcPr>
          <w:p w14:paraId="5B61F804" w14:textId="77777777" w:rsidR="00E8511D" w:rsidRPr="00940D11" w:rsidRDefault="00E8511D" w:rsidP="00F46770">
            <w:pPr>
              <w:pStyle w:val="ConsPlusNormal"/>
              <w:rPr>
                <w:sz w:val="20"/>
                <w:szCs w:val="20"/>
              </w:rPr>
            </w:pPr>
          </w:p>
        </w:tc>
      </w:tr>
      <w:tr w:rsidR="00E8511D" w:rsidRPr="00DB3997" w14:paraId="4CD12BA3" w14:textId="77777777" w:rsidTr="00036F78">
        <w:trPr>
          <w:jc w:val="center"/>
        </w:trPr>
        <w:tc>
          <w:tcPr>
            <w:tcW w:w="684" w:type="dxa"/>
            <w:vMerge/>
            <w:shd w:val="clear" w:color="auto" w:fill="auto"/>
          </w:tcPr>
          <w:p w14:paraId="0E26DE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43FD9F7" w14:textId="77777777" w:rsidR="00E8511D" w:rsidRPr="00940D11" w:rsidRDefault="00E8511D" w:rsidP="00F46770">
            <w:pPr>
              <w:pStyle w:val="ConsPlusNormal"/>
              <w:rPr>
                <w:sz w:val="20"/>
                <w:szCs w:val="20"/>
              </w:rPr>
            </w:pPr>
          </w:p>
        </w:tc>
        <w:tc>
          <w:tcPr>
            <w:tcW w:w="1266" w:type="dxa"/>
            <w:vMerge/>
            <w:shd w:val="clear" w:color="auto" w:fill="auto"/>
          </w:tcPr>
          <w:p w14:paraId="209995E0" w14:textId="77777777" w:rsidR="00E8511D" w:rsidRPr="00940D11" w:rsidRDefault="00E8511D" w:rsidP="00F46770">
            <w:pPr>
              <w:pStyle w:val="ConsPlusNormal"/>
              <w:rPr>
                <w:sz w:val="20"/>
                <w:szCs w:val="20"/>
              </w:rPr>
            </w:pPr>
          </w:p>
        </w:tc>
        <w:tc>
          <w:tcPr>
            <w:tcW w:w="3005" w:type="dxa"/>
            <w:shd w:val="clear" w:color="auto" w:fill="auto"/>
            <w:vAlign w:val="center"/>
          </w:tcPr>
          <w:p w14:paraId="3F176E3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0ED1F63"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23D9CACB" w14:textId="77777777" w:rsidR="00E8511D" w:rsidRPr="00940D11" w:rsidRDefault="00E8511D" w:rsidP="00F130B1">
            <w:pPr>
              <w:pStyle w:val="ConsPlusNormal"/>
              <w:jc w:val="center"/>
              <w:rPr>
                <w:sz w:val="20"/>
                <w:szCs w:val="20"/>
              </w:rPr>
            </w:pPr>
            <w:r w:rsidRPr="00940D11">
              <w:rPr>
                <w:sz w:val="20"/>
                <w:szCs w:val="20"/>
              </w:rPr>
              <w:t>12</w:t>
            </w:r>
          </w:p>
        </w:tc>
        <w:tc>
          <w:tcPr>
            <w:tcW w:w="1230" w:type="dxa"/>
            <w:shd w:val="clear" w:color="auto" w:fill="auto"/>
            <w:vAlign w:val="center"/>
          </w:tcPr>
          <w:p w14:paraId="75459F91"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0B077082"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3773D99C" w14:textId="77777777" w:rsidR="00E8511D" w:rsidRPr="00940D11" w:rsidRDefault="00E8511D" w:rsidP="00F130B1">
            <w:pPr>
              <w:pStyle w:val="ConsPlusNormal"/>
              <w:jc w:val="center"/>
              <w:rPr>
                <w:sz w:val="20"/>
                <w:szCs w:val="20"/>
              </w:rPr>
            </w:pPr>
            <w:r w:rsidRPr="00940D11">
              <w:rPr>
                <w:sz w:val="20"/>
                <w:szCs w:val="20"/>
              </w:rPr>
              <w:t>12</w:t>
            </w:r>
          </w:p>
        </w:tc>
        <w:tc>
          <w:tcPr>
            <w:tcW w:w="3132" w:type="dxa"/>
            <w:vMerge/>
            <w:shd w:val="clear" w:color="auto" w:fill="auto"/>
          </w:tcPr>
          <w:p w14:paraId="726FF9DB" w14:textId="77777777" w:rsidR="00E8511D" w:rsidRPr="00940D11" w:rsidRDefault="00E8511D" w:rsidP="00F46770">
            <w:pPr>
              <w:pStyle w:val="ConsPlusNormal"/>
              <w:rPr>
                <w:sz w:val="20"/>
                <w:szCs w:val="20"/>
              </w:rPr>
            </w:pPr>
          </w:p>
        </w:tc>
      </w:tr>
      <w:tr w:rsidR="00E8511D" w:rsidRPr="00DB3997" w14:paraId="490832B0" w14:textId="77777777" w:rsidTr="00036F78">
        <w:trPr>
          <w:jc w:val="center"/>
        </w:trPr>
        <w:tc>
          <w:tcPr>
            <w:tcW w:w="684" w:type="dxa"/>
            <w:vMerge/>
            <w:shd w:val="clear" w:color="auto" w:fill="auto"/>
          </w:tcPr>
          <w:p w14:paraId="0F83E7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51366E" w14:textId="77777777" w:rsidR="00E8511D" w:rsidRPr="00940D11" w:rsidRDefault="00E8511D" w:rsidP="00F46770">
            <w:pPr>
              <w:pStyle w:val="ConsPlusNormal"/>
              <w:rPr>
                <w:sz w:val="20"/>
                <w:szCs w:val="20"/>
              </w:rPr>
            </w:pPr>
          </w:p>
        </w:tc>
        <w:tc>
          <w:tcPr>
            <w:tcW w:w="1266" w:type="dxa"/>
            <w:vMerge/>
            <w:shd w:val="clear" w:color="auto" w:fill="auto"/>
          </w:tcPr>
          <w:p w14:paraId="10A1F5E7" w14:textId="77777777" w:rsidR="00E8511D" w:rsidRPr="00940D11" w:rsidRDefault="00E8511D" w:rsidP="00F46770">
            <w:pPr>
              <w:pStyle w:val="ConsPlusNormal"/>
              <w:rPr>
                <w:sz w:val="20"/>
                <w:szCs w:val="20"/>
              </w:rPr>
            </w:pPr>
          </w:p>
        </w:tc>
        <w:tc>
          <w:tcPr>
            <w:tcW w:w="3005" w:type="dxa"/>
            <w:shd w:val="clear" w:color="auto" w:fill="auto"/>
            <w:vAlign w:val="center"/>
          </w:tcPr>
          <w:p w14:paraId="30634D8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CA1E6C4"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shd w:val="clear" w:color="auto" w:fill="auto"/>
            <w:vAlign w:val="center"/>
          </w:tcPr>
          <w:p w14:paraId="1A1EEC49" w14:textId="77777777" w:rsidR="00E8511D" w:rsidRPr="00940D11" w:rsidRDefault="00E8511D" w:rsidP="00F130B1">
            <w:pPr>
              <w:pStyle w:val="ConsPlusNormal"/>
              <w:jc w:val="center"/>
              <w:rPr>
                <w:sz w:val="20"/>
                <w:szCs w:val="20"/>
              </w:rPr>
            </w:pPr>
            <w:r w:rsidRPr="00940D11">
              <w:rPr>
                <w:sz w:val="20"/>
                <w:szCs w:val="20"/>
              </w:rPr>
              <w:t>-</w:t>
            </w:r>
          </w:p>
        </w:tc>
        <w:tc>
          <w:tcPr>
            <w:tcW w:w="1230" w:type="dxa"/>
            <w:shd w:val="clear" w:color="auto" w:fill="auto"/>
            <w:vAlign w:val="center"/>
          </w:tcPr>
          <w:p w14:paraId="2F5B6265"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5FDA872B"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D806B97"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22AC5A12" w14:textId="77777777" w:rsidR="00E8511D" w:rsidRPr="00940D11" w:rsidRDefault="00E8511D" w:rsidP="00F46770">
            <w:pPr>
              <w:pStyle w:val="ConsPlusNormal"/>
              <w:rPr>
                <w:sz w:val="20"/>
                <w:szCs w:val="20"/>
              </w:rPr>
            </w:pPr>
          </w:p>
        </w:tc>
      </w:tr>
      <w:tr w:rsidR="00E8511D" w:rsidRPr="00DB3997" w14:paraId="1B75443F" w14:textId="77777777" w:rsidTr="00036F78">
        <w:trPr>
          <w:jc w:val="center"/>
        </w:trPr>
        <w:tc>
          <w:tcPr>
            <w:tcW w:w="684" w:type="dxa"/>
            <w:vMerge/>
            <w:shd w:val="clear" w:color="auto" w:fill="auto"/>
          </w:tcPr>
          <w:p w14:paraId="5A8D75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FD19D16" w14:textId="77777777" w:rsidR="00E8511D" w:rsidRPr="00940D11" w:rsidRDefault="00E8511D" w:rsidP="00F46770">
            <w:pPr>
              <w:pStyle w:val="ConsPlusNormal"/>
              <w:rPr>
                <w:sz w:val="20"/>
                <w:szCs w:val="20"/>
              </w:rPr>
            </w:pPr>
          </w:p>
        </w:tc>
        <w:tc>
          <w:tcPr>
            <w:tcW w:w="1266" w:type="dxa"/>
            <w:vMerge/>
            <w:shd w:val="clear" w:color="auto" w:fill="auto"/>
          </w:tcPr>
          <w:p w14:paraId="27845BDD" w14:textId="77777777" w:rsidR="00E8511D" w:rsidRPr="00940D11" w:rsidRDefault="00E8511D" w:rsidP="00F46770">
            <w:pPr>
              <w:pStyle w:val="ConsPlusNormal"/>
              <w:rPr>
                <w:sz w:val="20"/>
                <w:szCs w:val="20"/>
              </w:rPr>
            </w:pPr>
          </w:p>
        </w:tc>
        <w:tc>
          <w:tcPr>
            <w:tcW w:w="3005" w:type="dxa"/>
            <w:shd w:val="clear" w:color="auto" w:fill="auto"/>
            <w:vAlign w:val="center"/>
          </w:tcPr>
          <w:p w14:paraId="1BC5055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06A2B66"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340FD7A0" w14:textId="77777777" w:rsidR="00E8511D" w:rsidRPr="00940D11" w:rsidRDefault="00E8511D" w:rsidP="00F130B1">
            <w:pPr>
              <w:pStyle w:val="ConsPlusNormal"/>
              <w:jc w:val="center"/>
              <w:rPr>
                <w:sz w:val="20"/>
                <w:szCs w:val="20"/>
              </w:rPr>
            </w:pPr>
            <w:r w:rsidRPr="00940D11">
              <w:rPr>
                <w:sz w:val="20"/>
                <w:szCs w:val="20"/>
              </w:rPr>
              <w:t>47</w:t>
            </w:r>
          </w:p>
        </w:tc>
        <w:tc>
          <w:tcPr>
            <w:tcW w:w="1230" w:type="dxa"/>
            <w:shd w:val="clear" w:color="auto" w:fill="auto"/>
            <w:vAlign w:val="center"/>
          </w:tcPr>
          <w:p w14:paraId="5ECFDA6F"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66FBAED6"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606F31C4" w14:textId="77777777" w:rsidR="00E8511D" w:rsidRPr="00940D11" w:rsidRDefault="00E8511D" w:rsidP="00F130B1">
            <w:pPr>
              <w:pStyle w:val="ConsPlusNormal"/>
              <w:jc w:val="center"/>
              <w:rPr>
                <w:sz w:val="20"/>
                <w:szCs w:val="20"/>
              </w:rPr>
            </w:pPr>
            <w:r w:rsidRPr="00940D11">
              <w:rPr>
                <w:sz w:val="20"/>
                <w:szCs w:val="20"/>
              </w:rPr>
              <w:t>47</w:t>
            </w:r>
          </w:p>
        </w:tc>
        <w:tc>
          <w:tcPr>
            <w:tcW w:w="3132" w:type="dxa"/>
            <w:vMerge/>
            <w:shd w:val="clear" w:color="auto" w:fill="auto"/>
          </w:tcPr>
          <w:p w14:paraId="24D506DE" w14:textId="77777777" w:rsidR="00E8511D" w:rsidRPr="00940D11" w:rsidRDefault="00E8511D" w:rsidP="00F46770">
            <w:pPr>
              <w:pStyle w:val="ConsPlusNormal"/>
              <w:rPr>
                <w:sz w:val="20"/>
                <w:szCs w:val="20"/>
              </w:rPr>
            </w:pPr>
          </w:p>
        </w:tc>
      </w:tr>
      <w:tr w:rsidR="00E8511D" w:rsidRPr="00DB3997" w14:paraId="08D1FC5E" w14:textId="77777777" w:rsidTr="00036F78">
        <w:trPr>
          <w:jc w:val="center"/>
        </w:trPr>
        <w:tc>
          <w:tcPr>
            <w:tcW w:w="684" w:type="dxa"/>
            <w:vMerge/>
            <w:shd w:val="clear" w:color="auto" w:fill="auto"/>
          </w:tcPr>
          <w:p w14:paraId="7CC7F7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67640C" w14:textId="77777777" w:rsidR="00E8511D" w:rsidRPr="00940D11" w:rsidRDefault="00E8511D" w:rsidP="00F46770">
            <w:pPr>
              <w:pStyle w:val="ConsPlusNormal"/>
              <w:rPr>
                <w:sz w:val="20"/>
                <w:szCs w:val="20"/>
              </w:rPr>
            </w:pPr>
          </w:p>
        </w:tc>
        <w:tc>
          <w:tcPr>
            <w:tcW w:w="1266" w:type="dxa"/>
            <w:vMerge/>
            <w:shd w:val="clear" w:color="auto" w:fill="auto"/>
          </w:tcPr>
          <w:p w14:paraId="7F75EBCF" w14:textId="77777777" w:rsidR="00E8511D" w:rsidRPr="00940D11" w:rsidRDefault="00E8511D" w:rsidP="00F46770">
            <w:pPr>
              <w:pStyle w:val="ConsPlusNormal"/>
              <w:rPr>
                <w:sz w:val="20"/>
                <w:szCs w:val="20"/>
              </w:rPr>
            </w:pPr>
          </w:p>
        </w:tc>
        <w:tc>
          <w:tcPr>
            <w:tcW w:w="3005" w:type="dxa"/>
            <w:shd w:val="clear" w:color="auto" w:fill="auto"/>
            <w:vAlign w:val="center"/>
          </w:tcPr>
          <w:p w14:paraId="69E4610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96B3B0E" w14:textId="77777777" w:rsidR="00E8511D" w:rsidRPr="00940D11" w:rsidRDefault="00E8511D" w:rsidP="00F130B1">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shd w:val="clear" w:color="auto" w:fill="auto"/>
            <w:vAlign w:val="center"/>
          </w:tcPr>
          <w:p w14:paraId="21C58F69" w14:textId="77777777" w:rsidR="00E8511D" w:rsidRPr="00940D11" w:rsidRDefault="00E8511D" w:rsidP="00F130B1">
            <w:pPr>
              <w:pStyle w:val="ConsPlusNormal"/>
              <w:jc w:val="center"/>
              <w:rPr>
                <w:sz w:val="20"/>
                <w:szCs w:val="20"/>
              </w:rPr>
            </w:pPr>
            <w:r w:rsidRPr="00940D11">
              <w:rPr>
                <w:sz w:val="20"/>
                <w:szCs w:val="20"/>
              </w:rPr>
              <w:lastRenderedPageBreak/>
              <w:t>47</w:t>
            </w:r>
          </w:p>
        </w:tc>
        <w:tc>
          <w:tcPr>
            <w:tcW w:w="1230" w:type="dxa"/>
            <w:shd w:val="clear" w:color="auto" w:fill="auto"/>
            <w:vAlign w:val="center"/>
          </w:tcPr>
          <w:p w14:paraId="331B646B"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3CE83C55"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345F4C17" w14:textId="77777777" w:rsidR="00E8511D" w:rsidRPr="00940D11" w:rsidRDefault="00E8511D" w:rsidP="00F130B1">
            <w:pPr>
              <w:pStyle w:val="ConsPlusNormal"/>
              <w:jc w:val="center"/>
              <w:rPr>
                <w:sz w:val="20"/>
                <w:szCs w:val="20"/>
              </w:rPr>
            </w:pPr>
            <w:r w:rsidRPr="00940D11">
              <w:rPr>
                <w:sz w:val="20"/>
                <w:szCs w:val="20"/>
              </w:rPr>
              <w:t>47</w:t>
            </w:r>
          </w:p>
        </w:tc>
        <w:tc>
          <w:tcPr>
            <w:tcW w:w="3132" w:type="dxa"/>
            <w:vMerge/>
            <w:shd w:val="clear" w:color="auto" w:fill="auto"/>
          </w:tcPr>
          <w:p w14:paraId="46F6E592" w14:textId="77777777" w:rsidR="00E8511D" w:rsidRPr="00940D11" w:rsidRDefault="00E8511D" w:rsidP="00F46770">
            <w:pPr>
              <w:pStyle w:val="ConsPlusNormal"/>
              <w:rPr>
                <w:sz w:val="20"/>
                <w:szCs w:val="20"/>
              </w:rPr>
            </w:pPr>
          </w:p>
        </w:tc>
      </w:tr>
      <w:tr w:rsidR="00E8511D" w:rsidRPr="00DB3997" w14:paraId="40EE0D00" w14:textId="77777777" w:rsidTr="00036F78">
        <w:trPr>
          <w:jc w:val="center"/>
        </w:trPr>
        <w:tc>
          <w:tcPr>
            <w:tcW w:w="684" w:type="dxa"/>
            <w:vMerge/>
            <w:shd w:val="clear" w:color="auto" w:fill="auto"/>
          </w:tcPr>
          <w:p w14:paraId="7ACB4B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42DDD7A" w14:textId="77777777" w:rsidR="00E8511D" w:rsidRPr="00940D11" w:rsidRDefault="00E8511D" w:rsidP="00F46770">
            <w:pPr>
              <w:pStyle w:val="ConsPlusNormal"/>
              <w:rPr>
                <w:sz w:val="20"/>
                <w:szCs w:val="20"/>
              </w:rPr>
            </w:pPr>
          </w:p>
        </w:tc>
        <w:tc>
          <w:tcPr>
            <w:tcW w:w="1266" w:type="dxa"/>
            <w:vMerge/>
            <w:shd w:val="clear" w:color="auto" w:fill="auto"/>
          </w:tcPr>
          <w:p w14:paraId="4E968BAD" w14:textId="77777777" w:rsidR="00E8511D" w:rsidRPr="00940D11" w:rsidRDefault="00E8511D" w:rsidP="00F46770">
            <w:pPr>
              <w:pStyle w:val="ConsPlusNormal"/>
              <w:rPr>
                <w:sz w:val="20"/>
                <w:szCs w:val="20"/>
              </w:rPr>
            </w:pPr>
          </w:p>
        </w:tc>
        <w:tc>
          <w:tcPr>
            <w:tcW w:w="3005" w:type="dxa"/>
            <w:shd w:val="clear" w:color="auto" w:fill="auto"/>
            <w:vAlign w:val="center"/>
          </w:tcPr>
          <w:p w14:paraId="00795D7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B02799D"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9005367" w14:textId="77777777" w:rsidR="00E8511D" w:rsidRPr="00940D11" w:rsidRDefault="00E8511D" w:rsidP="00F130B1">
            <w:pPr>
              <w:pStyle w:val="ConsPlusNormal"/>
              <w:jc w:val="center"/>
              <w:rPr>
                <w:sz w:val="20"/>
                <w:szCs w:val="20"/>
              </w:rPr>
            </w:pPr>
            <w:r w:rsidRPr="00940D11">
              <w:rPr>
                <w:sz w:val="20"/>
                <w:szCs w:val="20"/>
              </w:rPr>
              <w:t>15</w:t>
            </w:r>
          </w:p>
        </w:tc>
        <w:tc>
          <w:tcPr>
            <w:tcW w:w="1230" w:type="dxa"/>
            <w:shd w:val="clear" w:color="auto" w:fill="auto"/>
            <w:vAlign w:val="center"/>
          </w:tcPr>
          <w:p w14:paraId="5C8C73C7"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13427F93"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924DB8D" w14:textId="77777777" w:rsidR="00E8511D" w:rsidRPr="00940D11" w:rsidRDefault="00E8511D" w:rsidP="00F130B1">
            <w:pPr>
              <w:pStyle w:val="ConsPlusNormal"/>
              <w:jc w:val="center"/>
              <w:rPr>
                <w:sz w:val="20"/>
                <w:szCs w:val="20"/>
              </w:rPr>
            </w:pPr>
            <w:r w:rsidRPr="00940D11">
              <w:rPr>
                <w:sz w:val="20"/>
                <w:szCs w:val="20"/>
              </w:rPr>
              <w:t>15</w:t>
            </w:r>
          </w:p>
        </w:tc>
        <w:tc>
          <w:tcPr>
            <w:tcW w:w="3132" w:type="dxa"/>
            <w:vMerge/>
            <w:shd w:val="clear" w:color="auto" w:fill="auto"/>
          </w:tcPr>
          <w:p w14:paraId="1607B66C" w14:textId="77777777" w:rsidR="00E8511D" w:rsidRPr="00940D11" w:rsidRDefault="00E8511D" w:rsidP="00F46770">
            <w:pPr>
              <w:pStyle w:val="ConsPlusNormal"/>
              <w:rPr>
                <w:sz w:val="20"/>
                <w:szCs w:val="20"/>
              </w:rPr>
            </w:pPr>
          </w:p>
        </w:tc>
      </w:tr>
      <w:tr w:rsidR="00E8511D" w:rsidRPr="00DB3997" w14:paraId="65F5A89B" w14:textId="77777777" w:rsidTr="00036F78">
        <w:trPr>
          <w:jc w:val="center"/>
        </w:trPr>
        <w:tc>
          <w:tcPr>
            <w:tcW w:w="684" w:type="dxa"/>
            <w:vMerge w:val="restart"/>
            <w:shd w:val="clear" w:color="auto" w:fill="auto"/>
            <w:vAlign w:val="center"/>
          </w:tcPr>
          <w:p w14:paraId="077582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21F4FD7" w14:textId="77777777" w:rsidR="00E8511D" w:rsidRPr="00940D11" w:rsidRDefault="00E8511D" w:rsidP="00F46770">
            <w:pPr>
              <w:pStyle w:val="ConsPlusNormal"/>
              <w:rPr>
                <w:sz w:val="20"/>
                <w:szCs w:val="20"/>
              </w:rPr>
            </w:pPr>
            <w:r w:rsidRPr="00940D11">
              <w:rPr>
                <w:sz w:val="20"/>
                <w:szCs w:val="20"/>
              </w:rPr>
              <w:t>4090</w:t>
            </w:r>
          </w:p>
          <w:p w14:paraId="4646D069" w14:textId="77777777" w:rsidR="00E8511D" w:rsidRPr="00940D11" w:rsidRDefault="00E8511D" w:rsidP="00F46770">
            <w:pPr>
              <w:pStyle w:val="ConsPlusNormal"/>
              <w:rPr>
                <w:sz w:val="20"/>
                <w:szCs w:val="20"/>
              </w:rPr>
            </w:pPr>
            <w:r w:rsidRPr="00940D11">
              <w:rPr>
                <w:sz w:val="20"/>
                <w:szCs w:val="20"/>
              </w:rPr>
              <w:t>4219</w:t>
            </w:r>
          </w:p>
          <w:p w14:paraId="25B615CD" w14:textId="77777777" w:rsidR="00E8511D" w:rsidRPr="00940D11" w:rsidRDefault="00E8511D" w:rsidP="00F46770">
            <w:pPr>
              <w:pStyle w:val="ConsPlusNormal"/>
              <w:rPr>
                <w:sz w:val="20"/>
                <w:szCs w:val="20"/>
              </w:rPr>
            </w:pPr>
            <w:r w:rsidRPr="00940D11">
              <w:rPr>
                <w:sz w:val="20"/>
                <w:szCs w:val="20"/>
              </w:rPr>
              <w:t>4220</w:t>
            </w:r>
          </w:p>
          <w:p w14:paraId="556F2227" w14:textId="77777777" w:rsidR="00E8511D" w:rsidRPr="00940D11" w:rsidRDefault="00E8511D" w:rsidP="00F46770">
            <w:pPr>
              <w:pStyle w:val="ConsPlusNormal"/>
              <w:rPr>
                <w:sz w:val="20"/>
                <w:szCs w:val="20"/>
              </w:rPr>
            </w:pPr>
            <w:r w:rsidRPr="00940D11">
              <w:rPr>
                <w:sz w:val="20"/>
                <w:szCs w:val="20"/>
              </w:rPr>
              <w:t>4221</w:t>
            </w:r>
          </w:p>
        </w:tc>
        <w:tc>
          <w:tcPr>
            <w:tcW w:w="1266" w:type="dxa"/>
            <w:vMerge w:val="restart"/>
            <w:shd w:val="clear" w:color="auto" w:fill="auto"/>
            <w:vAlign w:val="center"/>
          </w:tcPr>
          <w:p w14:paraId="237E135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6B92DB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91BFDBA"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41E1BB83" w14:textId="77777777" w:rsidR="00E8511D" w:rsidRPr="00940D11" w:rsidRDefault="00E8511D" w:rsidP="00F130B1">
            <w:pPr>
              <w:pStyle w:val="ConsPlusNormal"/>
              <w:jc w:val="center"/>
              <w:rPr>
                <w:sz w:val="20"/>
                <w:szCs w:val="20"/>
              </w:rPr>
            </w:pPr>
            <w:r w:rsidRPr="00940D11">
              <w:rPr>
                <w:sz w:val="20"/>
                <w:szCs w:val="20"/>
              </w:rPr>
              <w:t>12</w:t>
            </w:r>
          </w:p>
        </w:tc>
        <w:tc>
          <w:tcPr>
            <w:tcW w:w="1230" w:type="dxa"/>
            <w:shd w:val="clear" w:color="auto" w:fill="auto"/>
            <w:vAlign w:val="center"/>
          </w:tcPr>
          <w:p w14:paraId="0BE35CA5"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2C65E76E"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C6C375C" w14:textId="77777777" w:rsidR="00E8511D" w:rsidRPr="00940D11" w:rsidRDefault="00E8511D" w:rsidP="00F130B1">
            <w:pPr>
              <w:pStyle w:val="ConsPlusNormal"/>
              <w:jc w:val="center"/>
              <w:rPr>
                <w:sz w:val="20"/>
                <w:szCs w:val="20"/>
              </w:rPr>
            </w:pPr>
            <w:r w:rsidRPr="00940D11">
              <w:rPr>
                <w:sz w:val="20"/>
                <w:szCs w:val="20"/>
              </w:rPr>
              <w:t>12</w:t>
            </w:r>
          </w:p>
        </w:tc>
        <w:tc>
          <w:tcPr>
            <w:tcW w:w="3132" w:type="dxa"/>
            <w:vMerge w:val="restart"/>
            <w:shd w:val="clear" w:color="auto" w:fill="auto"/>
            <w:vAlign w:val="center"/>
          </w:tcPr>
          <w:p w14:paraId="3E949A71" w14:textId="77777777" w:rsidR="00E8511D" w:rsidRPr="00940D11" w:rsidRDefault="00E8511D" w:rsidP="00F46770">
            <w:pPr>
              <w:pStyle w:val="ConsPlusNormal"/>
              <w:rPr>
                <w:sz w:val="20"/>
                <w:szCs w:val="20"/>
              </w:rPr>
            </w:pPr>
            <w:r w:rsidRPr="00940D11">
              <w:rPr>
                <w:sz w:val="20"/>
                <w:szCs w:val="20"/>
              </w:rPr>
              <w:t>-</w:t>
            </w:r>
          </w:p>
        </w:tc>
      </w:tr>
      <w:tr w:rsidR="00E8511D" w:rsidRPr="00DB3997" w14:paraId="52CF6AC8" w14:textId="77777777" w:rsidTr="00036F78">
        <w:trPr>
          <w:jc w:val="center"/>
        </w:trPr>
        <w:tc>
          <w:tcPr>
            <w:tcW w:w="684" w:type="dxa"/>
            <w:vMerge/>
            <w:shd w:val="clear" w:color="auto" w:fill="auto"/>
          </w:tcPr>
          <w:p w14:paraId="1C522E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7BDB092" w14:textId="77777777" w:rsidR="00E8511D" w:rsidRPr="00940D11" w:rsidRDefault="00E8511D" w:rsidP="00F46770">
            <w:pPr>
              <w:pStyle w:val="ConsPlusNormal"/>
              <w:rPr>
                <w:sz w:val="20"/>
                <w:szCs w:val="20"/>
              </w:rPr>
            </w:pPr>
          </w:p>
        </w:tc>
        <w:tc>
          <w:tcPr>
            <w:tcW w:w="1266" w:type="dxa"/>
            <w:vMerge/>
            <w:shd w:val="clear" w:color="auto" w:fill="auto"/>
          </w:tcPr>
          <w:p w14:paraId="632B9094" w14:textId="77777777" w:rsidR="00E8511D" w:rsidRPr="00940D11" w:rsidRDefault="00E8511D" w:rsidP="00F46770">
            <w:pPr>
              <w:pStyle w:val="ConsPlusNormal"/>
              <w:rPr>
                <w:sz w:val="20"/>
                <w:szCs w:val="20"/>
              </w:rPr>
            </w:pPr>
          </w:p>
        </w:tc>
        <w:tc>
          <w:tcPr>
            <w:tcW w:w="3005" w:type="dxa"/>
            <w:shd w:val="clear" w:color="auto" w:fill="auto"/>
            <w:vAlign w:val="center"/>
          </w:tcPr>
          <w:p w14:paraId="195658C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099A4EA"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415862D3" w14:textId="77777777" w:rsidR="00E8511D" w:rsidRPr="00940D11" w:rsidRDefault="00E8511D" w:rsidP="00F130B1">
            <w:pPr>
              <w:pStyle w:val="ConsPlusNormal"/>
              <w:jc w:val="center"/>
              <w:rPr>
                <w:sz w:val="20"/>
                <w:szCs w:val="20"/>
              </w:rPr>
            </w:pPr>
            <w:r w:rsidRPr="00940D11">
              <w:rPr>
                <w:sz w:val="20"/>
                <w:szCs w:val="20"/>
              </w:rPr>
              <w:t>26</w:t>
            </w:r>
          </w:p>
        </w:tc>
        <w:tc>
          <w:tcPr>
            <w:tcW w:w="1230" w:type="dxa"/>
            <w:shd w:val="clear" w:color="auto" w:fill="auto"/>
            <w:vAlign w:val="center"/>
          </w:tcPr>
          <w:p w14:paraId="76D40CDE"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3FFEA725"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275F1215" w14:textId="77777777" w:rsidR="00E8511D" w:rsidRPr="00940D11" w:rsidRDefault="00E8511D" w:rsidP="00F130B1">
            <w:pPr>
              <w:pStyle w:val="ConsPlusNormal"/>
              <w:jc w:val="center"/>
              <w:rPr>
                <w:sz w:val="20"/>
                <w:szCs w:val="20"/>
              </w:rPr>
            </w:pPr>
            <w:r w:rsidRPr="00940D11">
              <w:rPr>
                <w:sz w:val="20"/>
                <w:szCs w:val="20"/>
              </w:rPr>
              <w:t>26</w:t>
            </w:r>
          </w:p>
        </w:tc>
        <w:tc>
          <w:tcPr>
            <w:tcW w:w="3132" w:type="dxa"/>
            <w:vMerge/>
            <w:shd w:val="clear" w:color="auto" w:fill="auto"/>
          </w:tcPr>
          <w:p w14:paraId="054568BA" w14:textId="77777777" w:rsidR="00E8511D" w:rsidRPr="00940D11" w:rsidRDefault="00E8511D" w:rsidP="00F46770">
            <w:pPr>
              <w:pStyle w:val="ConsPlusNormal"/>
              <w:rPr>
                <w:sz w:val="20"/>
                <w:szCs w:val="20"/>
              </w:rPr>
            </w:pPr>
          </w:p>
        </w:tc>
      </w:tr>
      <w:tr w:rsidR="00E8511D" w:rsidRPr="00DB3997" w14:paraId="41FA3A82" w14:textId="77777777" w:rsidTr="00036F78">
        <w:trPr>
          <w:jc w:val="center"/>
        </w:trPr>
        <w:tc>
          <w:tcPr>
            <w:tcW w:w="684" w:type="dxa"/>
            <w:vMerge/>
            <w:shd w:val="clear" w:color="auto" w:fill="auto"/>
          </w:tcPr>
          <w:p w14:paraId="7A4051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091C257" w14:textId="77777777" w:rsidR="00E8511D" w:rsidRPr="00940D11" w:rsidRDefault="00E8511D" w:rsidP="00F46770">
            <w:pPr>
              <w:pStyle w:val="ConsPlusNormal"/>
              <w:rPr>
                <w:sz w:val="20"/>
                <w:szCs w:val="20"/>
              </w:rPr>
            </w:pPr>
          </w:p>
        </w:tc>
        <w:tc>
          <w:tcPr>
            <w:tcW w:w="1266" w:type="dxa"/>
            <w:vMerge/>
            <w:shd w:val="clear" w:color="auto" w:fill="auto"/>
          </w:tcPr>
          <w:p w14:paraId="42D92D7E" w14:textId="77777777" w:rsidR="00E8511D" w:rsidRPr="00940D11" w:rsidRDefault="00E8511D" w:rsidP="00F46770">
            <w:pPr>
              <w:pStyle w:val="ConsPlusNormal"/>
              <w:rPr>
                <w:sz w:val="20"/>
                <w:szCs w:val="20"/>
              </w:rPr>
            </w:pPr>
          </w:p>
        </w:tc>
        <w:tc>
          <w:tcPr>
            <w:tcW w:w="3005" w:type="dxa"/>
            <w:shd w:val="clear" w:color="auto" w:fill="auto"/>
            <w:vAlign w:val="center"/>
          </w:tcPr>
          <w:p w14:paraId="20B302D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E815B5C"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139A9D0F" w14:textId="77777777" w:rsidR="00E8511D" w:rsidRPr="00940D11" w:rsidRDefault="00E8511D" w:rsidP="00F130B1">
            <w:pPr>
              <w:pStyle w:val="ConsPlusNormal"/>
              <w:jc w:val="center"/>
              <w:rPr>
                <w:sz w:val="20"/>
                <w:szCs w:val="20"/>
              </w:rPr>
            </w:pPr>
            <w:r w:rsidRPr="00940D11">
              <w:rPr>
                <w:sz w:val="20"/>
                <w:szCs w:val="20"/>
              </w:rPr>
              <w:t>6</w:t>
            </w:r>
          </w:p>
        </w:tc>
        <w:tc>
          <w:tcPr>
            <w:tcW w:w="1230" w:type="dxa"/>
            <w:shd w:val="clear" w:color="auto" w:fill="auto"/>
            <w:vAlign w:val="center"/>
          </w:tcPr>
          <w:p w14:paraId="2D880A9D"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570BEB6C"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F536586" w14:textId="77777777" w:rsidR="00E8511D" w:rsidRPr="00940D11" w:rsidRDefault="00E8511D" w:rsidP="00F130B1">
            <w:pPr>
              <w:pStyle w:val="ConsPlusNormal"/>
              <w:jc w:val="center"/>
              <w:rPr>
                <w:sz w:val="20"/>
                <w:szCs w:val="20"/>
              </w:rPr>
            </w:pPr>
            <w:r w:rsidRPr="00940D11">
              <w:rPr>
                <w:sz w:val="20"/>
                <w:szCs w:val="20"/>
              </w:rPr>
              <w:t>6</w:t>
            </w:r>
          </w:p>
        </w:tc>
        <w:tc>
          <w:tcPr>
            <w:tcW w:w="3132" w:type="dxa"/>
            <w:vMerge/>
            <w:shd w:val="clear" w:color="auto" w:fill="auto"/>
          </w:tcPr>
          <w:p w14:paraId="3D6AB6F9" w14:textId="77777777" w:rsidR="00E8511D" w:rsidRPr="00940D11" w:rsidRDefault="00E8511D" w:rsidP="00F46770">
            <w:pPr>
              <w:pStyle w:val="ConsPlusNormal"/>
              <w:rPr>
                <w:sz w:val="20"/>
                <w:szCs w:val="20"/>
              </w:rPr>
            </w:pPr>
          </w:p>
        </w:tc>
      </w:tr>
      <w:tr w:rsidR="00E8511D" w:rsidRPr="00DB3997" w14:paraId="402F57FC" w14:textId="77777777" w:rsidTr="00036F78">
        <w:trPr>
          <w:jc w:val="center"/>
        </w:trPr>
        <w:tc>
          <w:tcPr>
            <w:tcW w:w="684" w:type="dxa"/>
            <w:vMerge/>
            <w:shd w:val="clear" w:color="auto" w:fill="auto"/>
          </w:tcPr>
          <w:p w14:paraId="37A375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4CF50AB" w14:textId="77777777" w:rsidR="00E8511D" w:rsidRPr="00940D11" w:rsidRDefault="00E8511D" w:rsidP="00F46770">
            <w:pPr>
              <w:pStyle w:val="ConsPlusNormal"/>
              <w:rPr>
                <w:sz w:val="20"/>
                <w:szCs w:val="20"/>
              </w:rPr>
            </w:pPr>
          </w:p>
        </w:tc>
        <w:tc>
          <w:tcPr>
            <w:tcW w:w="1266" w:type="dxa"/>
            <w:vMerge/>
            <w:shd w:val="clear" w:color="auto" w:fill="auto"/>
          </w:tcPr>
          <w:p w14:paraId="70565FC6" w14:textId="77777777" w:rsidR="00E8511D" w:rsidRPr="00940D11" w:rsidRDefault="00E8511D" w:rsidP="00F46770">
            <w:pPr>
              <w:pStyle w:val="ConsPlusNormal"/>
              <w:rPr>
                <w:sz w:val="20"/>
                <w:szCs w:val="20"/>
              </w:rPr>
            </w:pPr>
          </w:p>
        </w:tc>
        <w:tc>
          <w:tcPr>
            <w:tcW w:w="3005" w:type="dxa"/>
            <w:shd w:val="clear" w:color="auto" w:fill="auto"/>
            <w:vAlign w:val="center"/>
          </w:tcPr>
          <w:p w14:paraId="3CA51CD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5509CA8"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shd w:val="clear" w:color="auto" w:fill="auto"/>
            <w:vAlign w:val="center"/>
          </w:tcPr>
          <w:p w14:paraId="20969B1F" w14:textId="77777777" w:rsidR="00E8511D" w:rsidRPr="00940D11" w:rsidRDefault="00E8511D" w:rsidP="00F130B1">
            <w:pPr>
              <w:pStyle w:val="ConsPlusNormal"/>
              <w:jc w:val="center"/>
              <w:rPr>
                <w:sz w:val="20"/>
                <w:szCs w:val="20"/>
              </w:rPr>
            </w:pPr>
            <w:r w:rsidRPr="00940D11">
              <w:rPr>
                <w:sz w:val="20"/>
                <w:szCs w:val="20"/>
              </w:rPr>
              <w:t>-</w:t>
            </w:r>
          </w:p>
        </w:tc>
        <w:tc>
          <w:tcPr>
            <w:tcW w:w="1230" w:type="dxa"/>
            <w:shd w:val="clear" w:color="auto" w:fill="auto"/>
            <w:vAlign w:val="center"/>
          </w:tcPr>
          <w:p w14:paraId="4CC9AFAE"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7065819F"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012AA1AF"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5B895FDC" w14:textId="77777777" w:rsidR="00E8511D" w:rsidRPr="00940D11" w:rsidRDefault="00E8511D" w:rsidP="00F46770">
            <w:pPr>
              <w:pStyle w:val="ConsPlusNormal"/>
              <w:rPr>
                <w:sz w:val="20"/>
                <w:szCs w:val="20"/>
              </w:rPr>
            </w:pPr>
          </w:p>
        </w:tc>
      </w:tr>
      <w:tr w:rsidR="00E8511D" w:rsidRPr="00DB3997" w14:paraId="152ADCEB" w14:textId="77777777" w:rsidTr="00036F78">
        <w:trPr>
          <w:jc w:val="center"/>
        </w:trPr>
        <w:tc>
          <w:tcPr>
            <w:tcW w:w="684" w:type="dxa"/>
            <w:vMerge/>
            <w:shd w:val="clear" w:color="auto" w:fill="auto"/>
          </w:tcPr>
          <w:p w14:paraId="734F34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9AA67E" w14:textId="77777777" w:rsidR="00E8511D" w:rsidRPr="00940D11" w:rsidRDefault="00E8511D" w:rsidP="00F46770">
            <w:pPr>
              <w:pStyle w:val="ConsPlusNormal"/>
              <w:rPr>
                <w:sz w:val="20"/>
                <w:szCs w:val="20"/>
              </w:rPr>
            </w:pPr>
          </w:p>
        </w:tc>
        <w:tc>
          <w:tcPr>
            <w:tcW w:w="1266" w:type="dxa"/>
            <w:vMerge/>
            <w:shd w:val="clear" w:color="auto" w:fill="auto"/>
          </w:tcPr>
          <w:p w14:paraId="07F1FD7A" w14:textId="77777777" w:rsidR="00E8511D" w:rsidRPr="00940D11" w:rsidRDefault="00E8511D" w:rsidP="00F46770">
            <w:pPr>
              <w:pStyle w:val="ConsPlusNormal"/>
              <w:rPr>
                <w:sz w:val="20"/>
                <w:szCs w:val="20"/>
              </w:rPr>
            </w:pPr>
          </w:p>
        </w:tc>
        <w:tc>
          <w:tcPr>
            <w:tcW w:w="3005" w:type="dxa"/>
            <w:shd w:val="clear" w:color="auto" w:fill="auto"/>
            <w:vAlign w:val="center"/>
          </w:tcPr>
          <w:p w14:paraId="6995F2A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88AFFDB"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478652D1" w14:textId="77777777" w:rsidR="00E8511D" w:rsidRPr="00940D11" w:rsidRDefault="00E8511D" w:rsidP="00F130B1">
            <w:pPr>
              <w:pStyle w:val="ConsPlusNormal"/>
              <w:jc w:val="center"/>
              <w:rPr>
                <w:sz w:val="20"/>
                <w:szCs w:val="20"/>
              </w:rPr>
            </w:pPr>
            <w:r w:rsidRPr="00940D11">
              <w:rPr>
                <w:sz w:val="20"/>
                <w:szCs w:val="20"/>
              </w:rPr>
              <w:t>23</w:t>
            </w:r>
          </w:p>
        </w:tc>
        <w:tc>
          <w:tcPr>
            <w:tcW w:w="1230" w:type="dxa"/>
            <w:shd w:val="clear" w:color="auto" w:fill="auto"/>
            <w:vAlign w:val="center"/>
          </w:tcPr>
          <w:p w14:paraId="0724091A"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0C7DD083"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1B4EF8E" w14:textId="77777777" w:rsidR="00E8511D" w:rsidRPr="00940D11" w:rsidRDefault="00E8511D" w:rsidP="00F130B1">
            <w:pPr>
              <w:pStyle w:val="ConsPlusNormal"/>
              <w:jc w:val="center"/>
              <w:rPr>
                <w:sz w:val="20"/>
                <w:szCs w:val="20"/>
              </w:rPr>
            </w:pPr>
            <w:r w:rsidRPr="00940D11">
              <w:rPr>
                <w:sz w:val="20"/>
                <w:szCs w:val="20"/>
              </w:rPr>
              <w:t>23</w:t>
            </w:r>
          </w:p>
        </w:tc>
        <w:tc>
          <w:tcPr>
            <w:tcW w:w="3132" w:type="dxa"/>
            <w:vMerge/>
            <w:shd w:val="clear" w:color="auto" w:fill="auto"/>
          </w:tcPr>
          <w:p w14:paraId="2556FCBE" w14:textId="77777777" w:rsidR="00E8511D" w:rsidRPr="00940D11" w:rsidRDefault="00E8511D" w:rsidP="00F46770">
            <w:pPr>
              <w:pStyle w:val="ConsPlusNormal"/>
              <w:rPr>
                <w:sz w:val="20"/>
                <w:szCs w:val="20"/>
              </w:rPr>
            </w:pPr>
          </w:p>
        </w:tc>
      </w:tr>
      <w:tr w:rsidR="00E8511D" w:rsidRPr="00DB3997" w14:paraId="6C53A4D7" w14:textId="77777777" w:rsidTr="00036F78">
        <w:trPr>
          <w:jc w:val="center"/>
        </w:trPr>
        <w:tc>
          <w:tcPr>
            <w:tcW w:w="684" w:type="dxa"/>
            <w:vMerge/>
            <w:shd w:val="clear" w:color="auto" w:fill="auto"/>
          </w:tcPr>
          <w:p w14:paraId="2869D9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FC2F03C" w14:textId="77777777" w:rsidR="00E8511D" w:rsidRPr="00940D11" w:rsidRDefault="00E8511D" w:rsidP="00F46770">
            <w:pPr>
              <w:pStyle w:val="ConsPlusNormal"/>
              <w:rPr>
                <w:sz w:val="20"/>
                <w:szCs w:val="20"/>
              </w:rPr>
            </w:pPr>
          </w:p>
        </w:tc>
        <w:tc>
          <w:tcPr>
            <w:tcW w:w="1266" w:type="dxa"/>
            <w:vMerge/>
            <w:shd w:val="clear" w:color="auto" w:fill="auto"/>
          </w:tcPr>
          <w:p w14:paraId="748718A4" w14:textId="77777777" w:rsidR="00E8511D" w:rsidRPr="00940D11" w:rsidRDefault="00E8511D" w:rsidP="00F46770">
            <w:pPr>
              <w:pStyle w:val="ConsPlusNormal"/>
              <w:rPr>
                <w:sz w:val="20"/>
                <w:szCs w:val="20"/>
              </w:rPr>
            </w:pPr>
          </w:p>
        </w:tc>
        <w:tc>
          <w:tcPr>
            <w:tcW w:w="3005" w:type="dxa"/>
            <w:shd w:val="clear" w:color="auto" w:fill="auto"/>
            <w:vAlign w:val="center"/>
          </w:tcPr>
          <w:p w14:paraId="7DC94CA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E8F87DA" w14:textId="77777777" w:rsidR="00E8511D" w:rsidRPr="00940D11" w:rsidRDefault="00E8511D" w:rsidP="00F130B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35B8B8A" w14:textId="77777777" w:rsidR="00E8511D" w:rsidRPr="00940D11" w:rsidRDefault="00E8511D" w:rsidP="00F130B1">
            <w:pPr>
              <w:pStyle w:val="ConsPlusNormal"/>
              <w:jc w:val="center"/>
              <w:rPr>
                <w:sz w:val="20"/>
                <w:szCs w:val="20"/>
              </w:rPr>
            </w:pPr>
            <w:r w:rsidRPr="00940D11">
              <w:rPr>
                <w:sz w:val="20"/>
                <w:szCs w:val="20"/>
              </w:rPr>
              <w:t>23</w:t>
            </w:r>
          </w:p>
        </w:tc>
        <w:tc>
          <w:tcPr>
            <w:tcW w:w="1230" w:type="dxa"/>
            <w:shd w:val="clear" w:color="auto" w:fill="auto"/>
            <w:vAlign w:val="center"/>
          </w:tcPr>
          <w:p w14:paraId="7A0502B3"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2D457780"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5D0647AF" w14:textId="77777777" w:rsidR="00E8511D" w:rsidRPr="00940D11" w:rsidRDefault="00E8511D" w:rsidP="00F130B1">
            <w:pPr>
              <w:pStyle w:val="ConsPlusNormal"/>
              <w:jc w:val="center"/>
              <w:rPr>
                <w:sz w:val="20"/>
                <w:szCs w:val="20"/>
              </w:rPr>
            </w:pPr>
            <w:r w:rsidRPr="00940D11">
              <w:rPr>
                <w:sz w:val="20"/>
                <w:szCs w:val="20"/>
              </w:rPr>
              <w:t>23</w:t>
            </w:r>
          </w:p>
        </w:tc>
        <w:tc>
          <w:tcPr>
            <w:tcW w:w="3132" w:type="dxa"/>
            <w:vMerge/>
            <w:shd w:val="clear" w:color="auto" w:fill="auto"/>
          </w:tcPr>
          <w:p w14:paraId="54F8EAC7" w14:textId="77777777" w:rsidR="00E8511D" w:rsidRPr="00940D11" w:rsidRDefault="00E8511D" w:rsidP="00F46770">
            <w:pPr>
              <w:pStyle w:val="ConsPlusNormal"/>
              <w:rPr>
                <w:sz w:val="20"/>
                <w:szCs w:val="20"/>
              </w:rPr>
            </w:pPr>
          </w:p>
        </w:tc>
      </w:tr>
      <w:tr w:rsidR="00E8511D" w:rsidRPr="00DB3997" w14:paraId="0EA699E1" w14:textId="77777777" w:rsidTr="00036F78">
        <w:trPr>
          <w:jc w:val="center"/>
        </w:trPr>
        <w:tc>
          <w:tcPr>
            <w:tcW w:w="684" w:type="dxa"/>
            <w:vMerge/>
            <w:shd w:val="clear" w:color="auto" w:fill="auto"/>
          </w:tcPr>
          <w:p w14:paraId="5FE7B0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5A1547" w14:textId="77777777" w:rsidR="00E8511D" w:rsidRPr="00940D11" w:rsidRDefault="00E8511D" w:rsidP="00F46770">
            <w:pPr>
              <w:pStyle w:val="ConsPlusNormal"/>
              <w:rPr>
                <w:sz w:val="20"/>
                <w:szCs w:val="20"/>
              </w:rPr>
            </w:pPr>
          </w:p>
        </w:tc>
        <w:tc>
          <w:tcPr>
            <w:tcW w:w="1266" w:type="dxa"/>
            <w:vMerge/>
            <w:shd w:val="clear" w:color="auto" w:fill="auto"/>
          </w:tcPr>
          <w:p w14:paraId="58EF18DC" w14:textId="77777777" w:rsidR="00E8511D" w:rsidRPr="00940D11" w:rsidRDefault="00E8511D" w:rsidP="00F46770">
            <w:pPr>
              <w:pStyle w:val="ConsPlusNormal"/>
              <w:rPr>
                <w:sz w:val="20"/>
                <w:szCs w:val="20"/>
              </w:rPr>
            </w:pPr>
          </w:p>
        </w:tc>
        <w:tc>
          <w:tcPr>
            <w:tcW w:w="3005" w:type="dxa"/>
            <w:shd w:val="clear" w:color="auto" w:fill="auto"/>
            <w:vAlign w:val="center"/>
          </w:tcPr>
          <w:p w14:paraId="6799A87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CE15A7E" w14:textId="77777777" w:rsidR="00E8511D" w:rsidRPr="00940D11" w:rsidRDefault="00E8511D" w:rsidP="00F130B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C594527" w14:textId="77777777" w:rsidR="00E8511D" w:rsidRPr="00940D11" w:rsidRDefault="00E8511D" w:rsidP="00F130B1">
            <w:pPr>
              <w:pStyle w:val="ConsPlusNormal"/>
              <w:jc w:val="center"/>
              <w:rPr>
                <w:sz w:val="20"/>
                <w:szCs w:val="20"/>
              </w:rPr>
            </w:pPr>
            <w:r w:rsidRPr="00940D11">
              <w:rPr>
                <w:sz w:val="20"/>
                <w:szCs w:val="20"/>
              </w:rPr>
              <w:t>7</w:t>
            </w:r>
          </w:p>
        </w:tc>
        <w:tc>
          <w:tcPr>
            <w:tcW w:w="1230" w:type="dxa"/>
            <w:shd w:val="clear" w:color="auto" w:fill="auto"/>
            <w:vAlign w:val="center"/>
          </w:tcPr>
          <w:p w14:paraId="47BEB78B"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7A94292F"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20FCDA2D" w14:textId="77777777" w:rsidR="00E8511D" w:rsidRPr="00940D11" w:rsidRDefault="00E8511D" w:rsidP="00F130B1">
            <w:pPr>
              <w:pStyle w:val="ConsPlusNormal"/>
              <w:jc w:val="center"/>
              <w:rPr>
                <w:sz w:val="20"/>
                <w:szCs w:val="20"/>
              </w:rPr>
            </w:pPr>
            <w:r w:rsidRPr="00940D11">
              <w:rPr>
                <w:sz w:val="20"/>
                <w:szCs w:val="20"/>
              </w:rPr>
              <w:t>7</w:t>
            </w:r>
          </w:p>
        </w:tc>
        <w:tc>
          <w:tcPr>
            <w:tcW w:w="3132" w:type="dxa"/>
            <w:vMerge/>
            <w:shd w:val="clear" w:color="auto" w:fill="auto"/>
          </w:tcPr>
          <w:p w14:paraId="1F4AAB9E" w14:textId="77777777" w:rsidR="00E8511D" w:rsidRPr="00940D11" w:rsidRDefault="00E8511D" w:rsidP="00F46770">
            <w:pPr>
              <w:pStyle w:val="ConsPlusNormal"/>
              <w:rPr>
                <w:sz w:val="20"/>
                <w:szCs w:val="20"/>
              </w:rPr>
            </w:pPr>
          </w:p>
        </w:tc>
      </w:tr>
      <w:tr w:rsidR="00E8511D" w:rsidRPr="00DB3997" w14:paraId="51CB949D" w14:textId="77777777" w:rsidTr="00036F78">
        <w:trPr>
          <w:jc w:val="center"/>
        </w:trPr>
        <w:tc>
          <w:tcPr>
            <w:tcW w:w="684" w:type="dxa"/>
            <w:vMerge w:val="restart"/>
            <w:shd w:val="clear" w:color="auto" w:fill="auto"/>
            <w:vAlign w:val="center"/>
          </w:tcPr>
          <w:p w14:paraId="2869F92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488DBD0" w14:textId="77777777" w:rsidR="00E8511D" w:rsidRPr="00940D11" w:rsidRDefault="00E8511D" w:rsidP="00F46770">
            <w:pPr>
              <w:pStyle w:val="ConsPlusNormal"/>
              <w:rPr>
                <w:sz w:val="20"/>
                <w:szCs w:val="20"/>
              </w:rPr>
            </w:pPr>
            <w:r w:rsidRPr="00940D11">
              <w:rPr>
                <w:sz w:val="20"/>
                <w:szCs w:val="20"/>
              </w:rPr>
              <w:t>4091</w:t>
            </w:r>
          </w:p>
        </w:tc>
        <w:tc>
          <w:tcPr>
            <w:tcW w:w="1266" w:type="dxa"/>
            <w:vMerge w:val="restart"/>
            <w:shd w:val="clear" w:color="auto" w:fill="auto"/>
            <w:vAlign w:val="center"/>
          </w:tcPr>
          <w:p w14:paraId="1165715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BB9C19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04587EB"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267BFACB" w14:textId="77777777" w:rsidR="00E8511D" w:rsidRPr="00940D11" w:rsidRDefault="00E8511D" w:rsidP="00F130B1">
            <w:pPr>
              <w:pStyle w:val="ConsPlusNormal"/>
              <w:jc w:val="center"/>
              <w:rPr>
                <w:sz w:val="20"/>
                <w:szCs w:val="20"/>
              </w:rPr>
            </w:pPr>
            <w:r w:rsidRPr="00940D11">
              <w:rPr>
                <w:sz w:val="20"/>
                <w:szCs w:val="20"/>
              </w:rPr>
              <w:t>12</w:t>
            </w:r>
          </w:p>
        </w:tc>
        <w:tc>
          <w:tcPr>
            <w:tcW w:w="1230" w:type="dxa"/>
            <w:shd w:val="clear" w:color="auto" w:fill="auto"/>
            <w:vAlign w:val="center"/>
          </w:tcPr>
          <w:p w14:paraId="7D510EF7"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29B8160A"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16323E4C" w14:textId="77777777" w:rsidR="00E8511D" w:rsidRPr="00940D11" w:rsidRDefault="00E8511D" w:rsidP="00F130B1">
            <w:pPr>
              <w:pStyle w:val="ConsPlusNormal"/>
              <w:jc w:val="center"/>
              <w:rPr>
                <w:sz w:val="20"/>
                <w:szCs w:val="20"/>
              </w:rPr>
            </w:pPr>
            <w:r w:rsidRPr="00940D11">
              <w:rPr>
                <w:sz w:val="20"/>
                <w:szCs w:val="20"/>
              </w:rPr>
              <w:t>12</w:t>
            </w:r>
          </w:p>
        </w:tc>
        <w:tc>
          <w:tcPr>
            <w:tcW w:w="3132" w:type="dxa"/>
            <w:vMerge w:val="restart"/>
            <w:shd w:val="clear" w:color="auto" w:fill="auto"/>
            <w:vAlign w:val="center"/>
          </w:tcPr>
          <w:p w14:paraId="208CBA16" w14:textId="77777777" w:rsidR="00E8511D" w:rsidRPr="00940D11" w:rsidRDefault="00E8511D" w:rsidP="00F46770">
            <w:pPr>
              <w:pStyle w:val="ConsPlusNormal"/>
              <w:rPr>
                <w:sz w:val="20"/>
                <w:szCs w:val="20"/>
              </w:rPr>
            </w:pPr>
            <w:r w:rsidRPr="00940D11">
              <w:rPr>
                <w:sz w:val="20"/>
                <w:szCs w:val="20"/>
              </w:rPr>
              <w:t>-</w:t>
            </w:r>
          </w:p>
        </w:tc>
      </w:tr>
      <w:tr w:rsidR="00E8511D" w:rsidRPr="00DB3997" w14:paraId="6CFDB97F" w14:textId="77777777" w:rsidTr="00036F78">
        <w:trPr>
          <w:jc w:val="center"/>
        </w:trPr>
        <w:tc>
          <w:tcPr>
            <w:tcW w:w="684" w:type="dxa"/>
            <w:vMerge/>
            <w:shd w:val="clear" w:color="auto" w:fill="auto"/>
          </w:tcPr>
          <w:p w14:paraId="0A1134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24BB80" w14:textId="77777777" w:rsidR="00E8511D" w:rsidRPr="00940D11" w:rsidRDefault="00E8511D" w:rsidP="00F46770">
            <w:pPr>
              <w:pStyle w:val="ConsPlusNormal"/>
              <w:rPr>
                <w:sz w:val="20"/>
                <w:szCs w:val="20"/>
              </w:rPr>
            </w:pPr>
          </w:p>
        </w:tc>
        <w:tc>
          <w:tcPr>
            <w:tcW w:w="1266" w:type="dxa"/>
            <w:vMerge/>
            <w:shd w:val="clear" w:color="auto" w:fill="auto"/>
          </w:tcPr>
          <w:p w14:paraId="0939FB77" w14:textId="77777777" w:rsidR="00E8511D" w:rsidRPr="00940D11" w:rsidRDefault="00E8511D" w:rsidP="00F46770">
            <w:pPr>
              <w:pStyle w:val="ConsPlusNormal"/>
              <w:rPr>
                <w:sz w:val="20"/>
                <w:szCs w:val="20"/>
              </w:rPr>
            </w:pPr>
          </w:p>
        </w:tc>
        <w:tc>
          <w:tcPr>
            <w:tcW w:w="3005" w:type="dxa"/>
            <w:shd w:val="clear" w:color="auto" w:fill="auto"/>
            <w:vAlign w:val="center"/>
          </w:tcPr>
          <w:p w14:paraId="1070AF2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DFCBB2B"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73A54373" w14:textId="77777777" w:rsidR="00E8511D" w:rsidRPr="00940D11" w:rsidRDefault="00E8511D" w:rsidP="00F130B1">
            <w:pPr>
              <w:pStyle w:val="ConsPlusNormal"/>
              <w:jc w:val="center"/>
              <w:rPr>
                <w:sz w:val="20"/>
                <w:szCs w:val="20"/>
              </w:rPr>
            </w:pPr>
            <w:r w:rsidRPr="00940D11">
              <w:rPr>
                <w:sz w:val="20"/>
                <w:szCs w:val="20"/>
              </w:rPr>
              <w:t>27</w:t>
            </w:r>
          </w:p>
        </w:tc>
        <w:tc>
          <w:tcPr>
            <w:tcW w:w="1230" w:type="dxa"/>
            <w:shd w:val="clear" w:color="auto" w:fill="auto"/>
            <w:vAlign w:val="center"/>
          </w:tcPr>
          <w:p w14:paraId="26198306" w14:textId="77777777" w:rsidR="00E8511D" w:rsidRPr="00940D11" w:rsidRDefault="008D0E8F" w:rsidP="00F130B1">
            <w:pPr>
              <w:pStyle w:val="ConsPlusNormal"/>
              <w:jc w:val="center"/>
              <w:rPr>
                <w:sz w:val="20"/>
                <w:szCs w:val="20"/>
              </w:rPr>
            </w:pPr>
            <w:r>
              <w:rPr>
                <w:sz w:val="20"/>
                <w:szCs w:val="20"/>
              </w:rPr>
              <w:t>723</w:t>
            </w:r>
          </w:p>
        </w:tc>
        <w:tc>
          <w:tcPr>
            <w:tcW w:w="1276" w:type="dxa"/>
            <w:shd w:val="clear" w:color="auto" w:fill="auto"/>
            <w:vAlign w:val="center"/>
          </w:tcPr>
          <w:p w14:paraId="3BC4348D"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120E7FA"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16704B19" w14:textId="77777777" w:rsidR="00E8511D" w:rsidRPr="00940D11" w:rsidRDefault="00E8511D" w:rsidP="00F46770">
            <w:pPr>
              <w:pStyle w:val="ConsPlusNormal"/>
              <w:rPr>
                <w:sz w:val="20"/>
                <w:szCs w:val="20"/>
              </w:rPr>
            </w:pPr>
          </w:p>
        </w:tc>
      </w:tr>
      <w:tr w:rsidR="00E8511D" w:rsidRPr="00DB3997" w14:paraId="1C6655A7" w14:textId="77777777" w:rsidTr="00036F78">
        <w:trPr>
          <w:jc w:val="center"/>
        </w:trPr>
        <w:tc>
          <w:tcPr>
            <w:tcW w:w="684" w:type="dxa"/>
            <w:vMerge/>
            <w:shd w:val="clear" w:color="auto" w:fill="auto"/>
          </w:tcPr>
          <w:p w14:paraId="5CC23E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2F46190" w14:textId="77777777" w:rsidR="00E8511D" w:rsidRPr="00940D11" w:rsidRDefault="00E8511D" w:rsidP="00F46770">
            <w:pPr>
              <w:pStyle w:val="ConsPlusNormal"/>
              <w:rPr>
                <w:sz w:val="20"/>
                <w:szCs w:val="20"/>
              </w:rPr>
            </w:pPr>
          </w:p>
        </w:tc>
        <w:tc>
          <w:tcPr>
            <w:tcW w:w="1266" w:type="dxa"/>
            <w:vMerge/>
            <w:shd w:val="clear" w:color="auto" w:fill="auto"/>
          </w:tcPr>
          <w:p w14:paraId="144FA0E4" w14:textId="77777777" w:rsidR="00E8511D" w:rsidRPr="00940D11" w:rsidRDefault="00E8511D" w:rsidP="00F46770">
            <w:pPr>
              <w:pStyle w:val="ConsPlusNormal"/>
              <w:rPr>
                <w:sz w:val="20"/>
                <w:szCs w:val="20"/>
              </w:rPr>
            </w:pPr>
          </w:p>
        </w:tc>
        <w:tc>
          <w:tcPr>
            <w:tcW w:w="3005" w:type="dxa"/>
            <w:shd w:val="clear" w:color="auto" w:fill="auto"/>
            <w:vAlign w:val="center"/>
          </w:tcPr>
          <w:p w14:paraId="4DDBFA8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B280E7A"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1AC01F96" w14:textId="77777777" w:rsidR="00E8511D" w:rsidRPr="00940D11" w:rsidRDefault="00E8511D" w:rsidP="00F130B1">
            <w:pPr>
              <w:pStyle w:val="ConsPlusNormal"/>
              <w:jc w:val="center"/>
              <w:rPr>
                <w:sz w:val="20"/>
                <w:szCs w:val="20"/>
              </w:rPr>
            </w:pPr>
            <w:r w:rsidRPr="00940D11">
              <w:rPr>
                <w:sz w:val="20"/>
                <w:szCs w:val="20"/>
              </w:rPr>
              <w:t>6</w:t>
            </w:r>
          </w:p>
        </w:tc>
        <w:tc>
          <w:tcPr>
            <w:tcW w:w="1230" w:type="dxa"/>
            <w:shd w:val="clear" w:color="auto" w:fill="auto"/>
            <w:vAlign w:val="center"/>
          </w:tcPr>
          <w:p w14:paraId="578878FC"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29963DEE"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03D299E6" w14:textId="77777777" w:rsidR="00E8511D" w:rsidRPr="00940D11" w:rsidRDefault="00E8511D" w:rsidP="00F130B1">
            <w:pPr>
              <w:pStyle w:val="ConsPlusNormal"/>
              <w:jc w:val="center"/>
              <w:rPr>
                <w:sz w:val="20"/>
                <w:szCs w:val="20"/>
              </w:rPr>
            </w:pPr>
            <w:r w:rsidRPr="00940D11">
              <w:rPr>
                <w:sz w:val="20"/>
                <w:szCs w:val="20"/>
              </w:rPr>
              <w:t>6</w:t>
            </w:r>
          </w:p>
        </w:tc>
        <w:tc>
          <w:tcPr>
            <w:tcW w:w="3132" w:type="dxa"/>
            <w:vMerge/>
            <w:shd w:val="clear" w:color="auto" w:fill="auto"/>
          </w:tcPr>
          <w:p w14:paraId="4166B624" w14:textId="77777777" w:rsidR="00E8511D" w:rsidRPr="00940D11" w:rsidRDefault="00E8511D" w:rsidP="00F46770">
            <w:pPr>
              <w:pStyle w:val="ConsPlusNormal"/>
              <w:rPr>
                <w:sz w:val="20"/>
                <w:szCs w:val="20"/>
              </w:rPr>
            </w:pPr>
          </w:p>
        </w:tc>
      </w:tr>
      <w:tr w:rsidR="00E8511D" w:rsidRPr="00DB3997" w14:paraId="375BC653" w14:textId="77777777" w:rsidTr="00036F78">
        <w:trPr>
          <w:jc w:val="center"/>
        </w:trPr>
        <w:tc>
          <w:tcPr>
            <w:tcW w:w="684" w:type="dxa"/>
            <w:vMerge/>
            <w:shd w:val="clear" w:color="auto" w:fill="auto"/>
          </w:tcPr>
          <w:p w14:paraId="1CF0A1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73E0FD" w14:textId="77777777" w:rsidR="00E8511D" w:rsidRPr="00940D11" w:rsidRDefault="00E8511D" w:rsidP="00F46770">
            <w:pPr>
              <w:pStyle w:val="ConsPlusNormal"/>
              <w:rPr>
                <w:sz w:val="20"/>
                <w:szCs w:val="20"/>
              </w:rPr>
            </w:pPr>
          </w:p>
        </w:tc>
        <w:tc>
          <w:tcPr>
            <w:tcW w:w="1266" w:type="dxa"/>
            <w:vMerge/>
            <w:shd w:val="clear" w:color="auto" w:fill="auto"/>
          </w:tcPr>
          <w:p w14:paraId="368B4086" w14:textId="77777777" w:rsidR="00E8511D" w:rsidRPr="00940D11" w:rsidRDefault="00E8511D" w:rsidP="00F46770">
            <w:pPr>
              <w:pStyle w:val="ConsPlusNormal"/>
              <w:rPr>
                <w:sz w:val="20"/>
                <w:szCs w:val="20"/>
              </w:rPr>
            </w:pPr>
          </w:p>
        </w:tc>
        <w:tc>
          <w:tcPr>
            <w:tcW w:w="3005" w:type="dxa"/>
            <w:shd w:val="clear" w:color="auto" w:fill="auto"/>
            <w:vAlign w:val="center"/>
          </w:tcPr>
          <w:p w14:paraId="17371CC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85734A4" w14:textId="77777777" w:rsidR="00E8511D" w:rsidRPr="00940D11" w:rsidRDefault="00E8511D" w:rsidP="00F130B1">
            <w:pPr>
              <w:pStyle w:val="ConsPlusNormal"/>
              <w:jc w:val="center"/>
              <w:rPr>
                <w:sz w:val="20"/>
                <w:szCs w:val="20"/>
              </w:rPr>
            </w:pPr>
            <w:r w:rsidRPr="00940D11">
              <w:rPr>
                <w:sz w:val="20"/>
                <w:szCs w:val="20"/>
              </w:rPr>
              <w:t>Объектов</w:t>
            </w:r>
          </w:p>
        </w:tc>
        <w:tc>
          <w:tcPr>
            <w:tcW w:w="1321" w:type="dxa"/>
            <w:shd w:val="clear" w:color="auto" w:fill="auto"/>
            <w:vAlign w:val="center"/>
          </w:tcPr>
          <w:p w14:paraId="048B3C37" w14:textId="77777777" w:rsidR="00E8511D" w:rsidRPr="00940D11" w:rsidRDefault="00E8511D" w:rsidP="00F130B1">
            <w:pPr>
              <w:pStyle w:val="ConsPlusNormal"/>
              <w:jc w:val="center"/>
              <w:rPr>
                <w:sz w:val="20"/>
                <w:szCs w:val="20"/>
              </w:rPr>
            </w:pPr>
            <w:r w:rsidRPr="00940D11">
              <w:rPr>
                <w:sz w:val="20"/>
                <w:szCs w:val="20"/>
              </w:rPr>
              <w:t>-</w:t>
            </w:r>
          </w:p>
        </w:tc>
        <w:tc>
          <w:tcPr>
            <w:tcW w:w="1230" w:type="dxa"/>
            <w:shd w:val="clear" w:color="auto" w:fill="auto"/>
            <w:vAlign w:val="center"/>
          </w:tcPr>
          <w:p w14:paraId="6C91CC24"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305169D4"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3E55C175" w14:textId="77777777" w:rsidR="00E8511D" w:rsidRPr="00940D11" w:rsidRDefault="00E8511D" w:rsidP="00F130B1">
            <w:pPr>
              <w:pStyle w:val="ConsPlusNormal"/>
              <w:jc w:val="center"/>
              <w:rPr>
                <w:sz w:val="20"/>
                <w:szCs w:val="20"/>
              </w:rPr>
            </w:pPr>
            <w:r w:rsidRPr="00940D11">
              <w:rPr>
                <w:sz w:val="20"/>
                <w:szCs w:val="20"/>
              </w:rPr>
              <w:t>-</w:t>
            </w:r>
          </w:p>
        </w:tc>
        <w:tc>
          <w:tcPr>
            <w:tcW w:w="3132" w:type="dxa"/>
            <w:vMerge/>
            <w:shd w:val="clear" w:color="auto" w:fill="auto"/>
          </w:tcPr>
          <w:p w14:paraId="7AEB7E5E" w14:textId="77777777" w:rsidR="00E8511D" w:rsidRPr="00940D11" w:rsidRDefault="00E8511D" w:rsidP="00F46770">
            <w:pPr>
              <w:pStyle w:val="ConsPlusNormal"/>
              <w:rPr>
                <w:sz w:val="20"/>
                <w:szCs w:val="20"/>
              </w:rPr>
            </w:pPr>
          </w:p>
        </w:tc>
      </w:tr>
      <w:tr w:rsidR="00E8511D" w:rsidRPr="00DB3997" w14:paraId="26A93017" w14:textId="77777777" w:rsidTr="00036F78">
        <w:trPr>
          <w:jc w:val="center"/>
        </w:trPr>
        <w:tc>
          <w:tcPr>
            <w:tcW w:w="684" w:type="dxa"/>
            <w:vMerge/>
            <w:shd w:val="clear" w:color="auto" w:fill="auto"/>
          </w:tcPr>
          <w:p w14:paraId="56D420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2EE458E" w14:textId="77777777" w:rsidR="00E8511D" w:rsidRPr="00940D11" w:rsidRDefault="00E8511D" w:rsidP="00F46770">
            <w:pPr>
              <w:pStyle w:val="ConsPlusNormal"/>
              <w:rPr>
                <w:sz w:val="20"/>
                <w:szCs w:val="20"/>
              </w:rPr>
            </w:pPr>
          </w:p>
        </w:tc>
        <w:tc>
          <w:tcPr>
            <w:tcW w:w="1266" w:type="dxa"/>
            <w:vMerge/>
            <w:shd w:val="clear" w:color="auto" w:fill="auto"/>
          </w:tcPr>
          <w:p w14:paraId="29EF27A3" w14:textId="77777777" w:rsidR="00E8511D" w:rsidRPr="00940D11" w:rsidRDefault="00E8511D" w:rsidP="00F46770">
            <w:pPr>
              <w:pStyle w:val="ConsPlusNormal"/>
              <w:rPr>
                <w:sz w:val="20"/>
                <w:szCs w:val="20"/>
              </w:rPr>
            </w:pPr>
          </w:p>
        </w:tc>
        <w:tc>
          <w:tcPr>
            <w:tcW w:w="3005" w:type="dxa"/>
            <w:shd w:val="clear" w:color="auto" w:fill="auto"/>
            <w:vAlign w:val="center"/>
          </w:tcPr>
          <w:p w14:paraId="56D063E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3950D34" w14:textId="77777777" w:rsidR="00E8511D" w:rsidRPr="00940D11" w:rsidRDefault="00E8511D" w:rsidP="00F130B1">
            <w:pPr>
              <w:pStyle w:val="ConsPlusNormal"/>
              <w:jc w:val="center"/>
              <w:rPr>
                <w:sz w:val="20"/>
                <w:szCs w:val="20"/>
              </w:rPr>
            </w:pPr>
            <w:r w:rsidRPr="00940D11">
              <w:rPr>
                <w:sz w:val="20"/>
                <w:szCs w:val="20"/>
              </w:rPr>
              <w:t>Мест</w:t>
            </w:r>
          </w:p>
        </w:tc>
        <w:tc>
          <w:tcPr>
            <w:tcW w:w="1321" w:type="dxa"/>
            <w:shd w:val="clear" w:color="auto" w:fill="auto"/>
            <w:vAlign w:val="center"/>
          </w:tcPr>
          <w:p w14:paraId="58284288" w14:textId="77777777" w:rsidR="00E8511D" w:rsidRPr="00940D11" w:rsidRDefault="00E8511D" w:rsidP="00F130B1">
            <w:pPr>
              <w:pStyle w:val="ConsPlusNormal"/>
              <w:jc w:val="center"/>
              <w:rPr>
                <w:sz w:val="20"/>
                <w:szCs w:val="20"/>
              </w:rPr>
            </w:pPr>
            <w:r w:rsidRPr="00940D11">
              <w:rPr>
                <w:sz w:val="20"/>
                <w:szCs w:val="20"/>
              </w:rPr>
              <w:t>24</w:t>
            </w:r>
          </w:p>
        </w:tc>
        <w:tc>
          <w:tcPr>
            <w:tcW w:w="1230" w:type="dxa"/>
            <w:shd w:val="clear" w:color="auto" w:fill="auto"/>
            <w:vAlign w:val="center"/>
          </w:tcPr>
          <w:p w14:paraId="1B8D2F8E" w14:textId="77777777" w:rsidR="00E8511D" w:rsidRPr="00940D11" w:rsidRDefault="00E8511D" w:rsidP="00F130B1">
            <w:pPr>
              <w:pStyle w:val="ConsPlusNormal"/>
              <w:jc w:val="center"/>
              <w:rPr>
                <w:sz w:val="20"/>
                <w:szCs w:val="20"/>
              </w:rPr>
            </w:pPr>
            <w:r w:rsidRPr="00940D11">
              <w:rPr>
                <w:sz w:val="20"/>
                <w:szCs w:val="20"/>
              </w:rPr>
              <w:t>-</w:t>
            </w:r>
          </w:p>
        </w:tc>
        <w:tc>
          <w:tcPr>
            <w:tcW w:w="1276" w:type="dxa"/>
            <w:shd w:val="clear" w:color="auto" w:fill="auto"/>
            <w:vAlign w:val="center"/>
          </w:tcPr>
          <w:p w14:paraId="12660D64" w14:textId="77777777" w:rsidR="00E8511D" w:rsidRPr="00940D11" w:rsidRDefault="00E8511D" w:rsidP="00F130B1">
            <w:pPr>
              <w:pStyle w:val="ConsPlusNormal"/>
              <w:jc w:val="center"/>
              <w:rPr>
                <w:sz w:val="20"/>
                <w:szCs w:val="20"/>
              </w:rPr>
            </w:pPr>
            <w:r w:rsidRPr="00940D11">
              <w:rPr>
                <w:sz w:val="20"/>
                <w:szCs w:val="20"/>
              </w:rPr>
              <w:t>-</w:t>
            </w:r>
          </w:p>
        </w:tc>
        <w:tc>
          <w:tcPr>
            <w:tcW w:w="1474" w:type="dxa"/>
            <w:shd w:val="clear" w:color="auto" w:fill="auto"/>
            <w:vAlign w:val="center"/>
          </w:tcPr>
          <w:p w14:paraId="701C6EA5" w14:textId="77777777" w:rsidR="00E8511D" w:rsidRPr="00940D11" w:rsidRDefault="00E8511D" w:rsidP="00F130B1">
            <w:pPr>
              <w:pStyle w:val="ConsPlusNormal"/>
              <w:jc w:val="center"/>
              <w:rPr>
                <w:sz w:val="20"/>
                <w:szCs w:val="20"/>
              </w:rPr>
            </w:pPr>
            <w:r w:rsidRPr="00940D11">
              <w:rPr>
                <w:sz w:val="20"/>
                <w:szCs w:val="20"/>
              </w:rPr>
              <w:t>24</w:t>
            </w:r>
          </w:p>
        </w:tc>
        <w:tc>
          <w:tcPr>
            <w:tcW w:w="3132" w:type="dxa"/>
            <w:vMerge/>
            <w:shd w:val="clear" w:color="auto" w:fill="auto"/>
          </w:tcPr>
          <w:p w14:paraId="0DCDAE6C" w14:textId="77777777" w:rsidR="00E8511D" w:rsidRPr="00940D11" w:rsidRDefault="00E8511D" w:rsidP="00F46770">
            <w:pPr>
              <w:pStyle w:val="ConsPlusNormal"/>
              <w:rPr>
                <w:sz w:val="20"/>
                <w:szCs w:val="20"/>
              </w:rPr>
            </w:pPr>
          </w:p>
        </w:tc>
      </w:tr>
      <w:tr w:rsidR="00E8511D" w:rsidRPr="00DB3997" w14:paraId="71CAA2A4" w14:textId="77777777" w:rsidTr="00036F78">
        <w:trPr>
          <w:jc w:val="center"/>
        </w:trPr>
        <w:tc>
          <w:tcPr>
            <w:tcW w:w="684" w:type="dxa"/>
            <w:vMerge/>
            <w:shd w:val="clear" w:color="auto" w:fill="auto"/>
          </w:tcPr>
          <w:p w14:paraId="43A6A7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725FA8" w14:textId="77777777" w:rsidR="00E8511D" w:rsidRPr="00940D11" w:rsidRDefault="00E8511D" w:rsidP="00F46770">
            <w:pPr>
              <w:pStyle w:val="ConsPlusNormal"/>
              <w:rPr>
                <w:sz w:val="20"/>
                <w:szCs w:val="20"/>
              </w:rPr>
            </w:pPr>
          </w:p>
        </w:tc>
        <w:tc>
          <w:tcPr>
            <w:tcW w:w="1266" w:type="dxa"/>
            <w:vMerge/>
            <w:shd w:val="clear" w:color="auto" w:fill="auto"/>
          </w:tcPr>
          <w:p w14:paraId="1DCCA66C" w14:textId="77777777" w:rsidR="00E8511D" w:rsidRPr="00940D11" w:rsidRDefault="00E8511D" w:rsidP="00F46770">
            <w:pPr>
              <w:pStyle w:val="ConsPlusNormal"/>
              <w:rPr>
                <w:sz w:val="20"/>
                <w:szCs w:val="20"/>
              </w:rPr>
            </w:pPr>
          </w:p>
        </w:tc>
        <w:tc>
          <w:tcPr>
            <w:tcW w:w="3005" w:type="dxa"/>
            <w:shd w:val="clear" w:color="auto" w:fill="auto"/>
            <w:vAlign w:val="center"/>
          </w:tcPr>
          <w:p w14:paraId="4F19306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463084F"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6428236" w14:textId="77777777" w:rsidR="00E8511D" w:rsidRPr="00940D11" w:rsidRDefault="00E8511D" w:rsidP="00150B5C">
            <w:pPr>
              <w:pStyle w:val="ConsPlusNormal"/>
              <w:jc w:val="center"/>
              <w:rPr>
                <w:sz w:val="20"/>
                <w:szCs w:val="20"/>
              </w:rPr>
            </w:pPr>
            <w:r w:rsidRPr="00940D11">
              <w:rPr>
                <w:sz w:val="20"/>
                <w:szCs w:val="20"/>
              </w:rPr>
              <w:t>24</w:t>
            </w:r>
          </w:p>
        </w:tc>
        <w:tc>
          <w:tcPr>
            <w:tcW w:w="1230" w:type="dxa"/>
            <w:shd w:val="clear" w:color="auto" w:fill="auto"/>
            <w:vAlign w:val="center"/>
          </w:tcPr>
          <w:p w14:paraId="308A1E58" w14:textId="77777777" w:rsidR="00E8511D" w:rsidRPr="00940D11" w:rsidRDefault="00E8511D" w:rsidP="00150B5C">
            <w:pPr>
              <w:pStyle w:val="ConsPlusNormal"/>
              <w:jc w:val="center"/>
              <w:rPr>
                <w:sz w:val="20"/>
                <w:szCs w:val="20"/>
              </w:rPr>
            </w:pPr>
            <w:r w:rsidRPr="00940D11">
              <w:rPr>
                <w:sz w:val="20"/>
                <w:szCs w:val="20"/>
              </w:rPr>
              <w:t>288</w:t>
            </w:r>
          </w:p>
        </w:tc>
        <w:tc>
          <w:tcPr>
            <w:tcW w:w="1276" w:type="dxa"/>
            <w:shd w:val="clear" w:color="auto" w:fill="auto"/>
            <w:vAlign w:val="center"/>
          </w:tcPr>
          <w:p w14:paraId="3DBAEFCF"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78EA9D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4717A967" w14:textId="77777777" w:rsidR="00E8511D" w:rsidRPr="00940D11" w:rsidRDefault="00E8511D" w:rsidP="00F46770">
            <w:pPr>
              <w:pStyle w:val="ConsPlusNormal"/>
              <w:rPr>
                <w:sz w:val="20"/>
                <w:szCs w:val="20"/>
              </w:rPr>
            </w:pPr>
          </w:p>
        </w:tc>
      </w:tr>
      <w:tr w:rsidR="00E8511D" w:rsidRPr="00DB3997" w14:paraId="380A708F" w14:textId="77777777" w:rsidTr="00036F78">
        <w:trPr>
          <w:jc w:val="center"/>
        </w:trPr>
        <w:tc>
          <w:tcPr>
            <w:tcW w:w="684" w:type="dxa"/>
            <w:vMerge/>
            <w:shd w:val="clear" w:color="auto" w:fill="auto"/>
          </w:tcPr>
          <w:p w14:paraId="05CE5F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39FBB7" w14:textId="77777777" w:rsidR="00E8511D" w:rsidRPr="00940D11" w:rsidRDefault="00E8511D" w:rsidP="00F46770">
            <w:pPr>
              <w:pStyle w:val="ConsPlusNormal"/>
              <w:rPr>
                <w:sz w:val="20"/>
                <w:szCs w:val="20"/>
              </w:rPr>
            </w:pPr>
          </w:p>
        </w:tc>
        <w:tc>
          <w:tcPr>
            <w:tcW w:w="1266" w:type="dxa"/>
            <w:vMerge/>
            <w:shd w:val="clear" w:color="auto" w:fill="auto"/>
          </w:tcPr>
          <w:p w14:paraId="207A8355" w14:textId="77777777" w:rsidR="00E8511D" w:rsidRPr="00940D11" w:rsidRDefault="00E8511D" w:rsidP="00F46770">
            <w:pPr>
              <w:pStyle w:val="ConsPlusNormal"/>
              <w:rPr>
                <w:sz w:val="20"/>
                <w:szCs w:val="20"/>
              </w:rPr>
            </w:pPr>
          </w:p>
        </w:tc>
        <w:tc>
          <w:tcPr>
            <w:tcW w:w="3005" w:type="dxa"/>
            <w:shd w:val="clear" w:color="auto" w:fill="auto"/>
            <w:vAlign w:val="center"/>
          </w:tcPr>
          <w:p w14:paraId="170D244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E358DCF"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78E2C1F" w14:textId="77777777" w:rsidR="00E8511D" w:rsidRPr="00940D11" w:rsidRDefault="00E8511D" w:rsidP="00150B5C">
            <w:pPr>
              <w:pStyle w:val="ConsPlusNormal"/>
              <w:jc w:val="center"/>
              <w:rPr>
                <w:sz w:val="20"/>
                <w:szCs w:val="20"/>
              </w:rPr>
            </w:pPr>
            <w:r w:rsidRPr="00940D11">
              <w:rPr>
                <w:sz w:val="20"/>
                <w:szCs w:val="20"/>
              </w:rPr>
              <w:t>7</w:t>
            </w:r>
          </w:p>
        </w:tc>
        <w:tc>
          <w:tcPr>
            <w:tcW w:w="1230" w:type="dxa"/>
            <w:shd w:val="clear" w:color="auto" w:fill="auto"/>
            <w:vAlign w:val="center"/>
          </w:tcPr>
          <w:p w14:paraId="443F66B8"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F54894B"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7923E406"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shd w:val="clear" w:color="auto" w:fill="auto"/>
          </w:tcPr>
          <w:p w14:paraId="70EFBBF4" w14:textId="77777777" w:rsidR="00E8511D" w:rsidRPr="00940D11" w:rsidRDefault="00E8511D" w:rsidP="00F46770">
            <w:pPr>
              <w:pStyle w:val="ConsPlusNormal"/>
              <w:rPr>
                <w:sz w:val="20"/>
                <w:szCs w:val="20"/>
              </w:rPr>
            </w:pPr>
          </w:p>
        </w:tc>
      </w:tr>
      <w:tr w:rsidR="00E8511D" w:rsidRPr="00DB3997" w14:paraId="225704E9" w14:textId="77777777" w:rsidTr="00036F78">
        <w:trPr>
          <w:jc w:val="center"/>
        </w:trPr>
        <w:tc>
          <w:tcPr>
            <w:tcW w:w="684" w:type="dxa"/>
            <w:vMerge w:val="restart"/>
            <w:shd w:val="clear" w:color="auto" w:fill="auto"/>
            <w:vAlign w:val="center"/>
          </w:tcPr>
          <w:p w14:paraId="038CED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083E3A4" w14:textId="77777777" w:rsidR="00E8511D" w:rsidRPr="00940D11" w:rsidRDefault="00E8511D" w:rsidP="00F46770">
            <w:pPr>
              <w:pStyle w:val="ConsPlusNormal"/>
              <w:rPr>
                <w:sz w:val="20"/>
                <w:szCs w:val="20"/>
              </w:rPr>
            </w:pPr>
            <w:r w:rsidRPr="00940D11">
              <w:rPr>
                <w:sz w:val="20"/>
                <w:szCs w:val="20"/>
              </w:rPr>
              <w:t>4100</w:t>
            </w:r>
          </w:p>
        </w:tc>
        <w:tc>
          <w:tcPr>
            <w:tcW w:w="1266" w:type="dxa"/>
            <w:vMerge w:val="restart"/>
            <w:shd w:val="clear" w:color="auto" w:fill="auto"/>
            <w:vAlign w:val="center"/>
          </w:tcPr>
          <w:p w14:paraId="6EC0FB5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C7746F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6EA766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6BCE27CF" w14:textId="77777777" w:rsidR="00E8511D" w:rsidRPr="00940D11" w:rsidRDefault="00E8511D" w:rsidP="00150B5C">
            <w:pPr>
              <w:pStyle w:val="ConsPlusNormal"/>
              <w:jc w:val="center"/>
              <w:rPr>
                <w:sz w:val="20"/>
                <w:szCs w:val="20"/>
              </w:rPr>
            </w:pPr>
            <w:r w:rsidRPr="00940D11">
              <w:rPr>
                <w:sz w:val="20"/>
                <w:szCs w:val="20"/>
              </w:rPr>
              <w:t>5</w:t>
            </w:r>
          </w:p>
        </w:tc>
        <w:tc>
          <w:tcPr>
            <w:tcW w:w="1230" w:type="dxa"/>
            <w:shd w:val="clear" w:color="auto" w:fill="auto"/>
            <w:vAlign w:val="center"/>
          </w:tcPr>
          <w:p w14:paraId="5EDA25D6"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1EA6379"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7F705E7" w14:textId="77777777" w:rsidR="00E8511D" w:rsidRPr="00940D11" w:rsidRDefault="00E8511D" w:rsidP="00150B5C">
            <w:pPr>
              <w:pStyle w:val="ConsPlusNormal"/>
              <w:jc w:val="center"/>
              <w:rPr>
                <w:sz w:val="20"/>
                <w:szCs w:val="20"/>
              </w:rPr>
            </w:pPr>
            <w:r w:rsidRPr="00940D11">
              <w:rPr>
                <w:sz w:val="20"/>
                <w:szCs w:val="20"/>
              </w:rPr>
              <w:t>5</w:t>
            </w:r>
          </w:p>
        </w:tc>
        <w:tc>
          <w:tcPr>
            <w:tcW w:w="3132" w:type="dxa"/>
            <w:vMerge w:val="restart"/>
            <w:shd w:val="clear" w:color="auto" w:fill="auto"/>
            <w:vAlign w:val="center"/>
          </w:tcPr>
          <w:p w14:paraId="6AAA4CF3" w14:textId="77777777" w:rsidR="00E8511D" w:rsidRPr="00940D11" w:rsidRDefault="00E8511D" w:rsidP="00F46770">
            <w:pPr>
              <w:pStyle w:val="ConsPlusNormal"/>
              <w:rPr>
                <w:sz w:val="20"/>
                <w:szCs w:val="20"/>
              </w:rPr>
            </w:pPr>
            <w:r w:rsidRPr="00940D11">
              <w:rPr>
                <w:sz w:val="20"/>
                <w:szCs w:val="20"/>
              </w:rPr>
              <w:t>-</w:t>
            </w:r>
          </w:p>
        </w:tc>
      </w:tr>
      <w:tr w:rsidR="00E8511D" w:rsidRPr="00DB3997" w14:paraId="607B4877" w14:textId="77777777" w:rsidTr="00036F78">
        <w:trPr>
          <w:jc w:val="center"/>
        </w:trPr>
        <w:tc>
          <w:tcPr>
            <w:tcW w:w="684" w:type="dxa"/>
            <w:vMerge/>
            <w:shd w:val="clear" w:color="auto" w:fill="auto"/>
          </w:tcPr>
          <w:p w14:paraId="7F6411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EFC2BF" w14:textId="77777777" w:rsidR="00E8511D" w:rsidRPr="00940D11" w:rsidRDefault="00E8511D" w:rsidP="00F46770">
            <w:pPr>
              <w:pStyle w:val="ConsPlusNormal"/>
              <w:rPr>
                <w:sz w:val="20"/>
                <w:szCs w:val="20"/>
              </w:rPr>
            </w:pPr>
          </w:p>
        </w:tc>
        <w:tc>
          <w:tcPr>
            <w:tcW w:w="1266" w:type="dxa"/>
            <w:vMerge/>
            <w:shd w:val="clear" w:color="auto" w:fill="auto"/>
          </w:tcPr>
          <w:p w14:paraId="550EDFBE" w14:textId="77777777" w:rsidR="00E8511D" w:rsidRPr="00940D11" w:rsidRDefault="00E8511D" w:rsidP="00F46770">
            <w:pPr>
              <w:pStyle w:val="ConsPlusNormal"/>
              <w:rPr>
                <w:sz w:val="20"/>
                <w:szCs w:val="20"/>
              </w:rPr>
            </w:pPr>
          </w:p>
        </w:tc>
        <w:tc>
          <w:tcPr>
            <w:tcW w:w="3005" w:type="dxa"/>
            <w:shd w:val="clear" w:color="auto" w:fill="auto"/>
            <w:vAlign w:val="center"/>
          </w:tcPr>
          <w:p w14:paraId="36AA6B5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2E5CBD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04C9D705" w14:textId="77777777" w:rsidR="00E8511D" w:rsidRPr="00940D11" w:rsidRDefault="00E8511D" w:rsidP="00150B5C">
            <w:pPr>
              <w:pStyle w:val="ConsPlusNormal"/>
              <w:jc w:val="center"/>
              <w:rPr>
                <w:sz w:val="20"/>
                <w:szCs w:val="20"/>
              </w:rPr>
            </w:pPr>
            <w:r w:rsidRPr="00940D11">
              <w:rPr>
                <w:sz w:val="20"/>
                <w:szCs w:val="20"/>
              </w:rPr>
              <w:t>12</w:t>
            </w:r>
          </w:p>
        </w:tc>
        <w:tc>
          <w:tcPr>
            <w:tcW w:w="1230" w:type="dxa"/>
            <w:shd w:val="clear" w:color="auto" w:fill="auto"/>
            <w:vAlign w:val="center"/>
          </w:tcPr>
          <w:p w14:paraId="4E4A7B1C"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1A61C607"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3F6C0C0" w14:textId="77777777" w:rsidR="00E8511D" w:rsidRPr="00940D11" w:rsidRDefault="00E8511D" w:rsidP="00150B5C">
            <w:pPr>
              <w:pStyle w:val="ConsPlusNormal"/>
              <w:jc w:val="center"/>
              <w:rPr>
                <w:sz w:val="20"/>
                <w:szCs w:val="20"/>
              </w:rPr>
            </w:pPr>
            <w:r w:rsidRPr="00940D11">
              <w:rPr>
                <w:sz w:val="20"/>
                <w:szCs w:val="20"/>
              </w:rPr>
              <w:t>12</w:t>
            </w:r>
          </w:p>
        </w:tc>
        <w:tc>
          <w:tcPr>
            <w:tcW w:w="3132" w:type="dxa"/>
            <w:vMerge/>
            <w:shd w:val="clear" w:color="auto" w:fill="auto"/>
          </w:tcPr>
          <w:p w14:paraId="1C4D6729" w14:textId="77777777" w:rsidR="00E8511D" w:rsidRPr="00940D11" w:rsidRDefault="00E8511D" w:rsidP="00F46770">
            <w:pPr>
              <w:pStyle w:val="ConsPlusNormal"/>
              <w:rPr>
                <w:sz w:val="20"/>
                <w:szCs w:val="20"/>
              </w:rPr>
            </w:pPr>
          </w:p>
        </w:tc>
      </w:tr>
      <w:tr w:rsidR="00E8511D" w:rsidRPr="00DB3997" w14:paraId="67C20415" w14:textId="77777777" w:rsidTr="00036F78">
        <w:trPr>
          <w:jc w:val="center"/>
        </w:trPr>
        <w:tc>
          <w:tcPr>
            <w:tcW w:w="684" w:type="dxa"/>
            <w:vMerge/>
            <w:shd w:val="clear" w:color="auto" w:fill="auto"/>
          </w:tcPr>
          <w:p w14:paraId="7497DC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EEB608" w14:textId="77777777" w:rsidR="00E8511D" w:rsidRPr="00940D11" w:rsidRDefault="00E8511D" w:rsidP="00F46770">
            <w:pPr>
              <w:pStyle w:val="ConsPlusNormal"/>
              <w:rPr>
                <w:sz w:val="20"/>
                <w:szCs w:val="20"/>
              </w:rPr>
            </w:pPr>
          </w:p>
        </w:tc>
        <w:tc>
          <w:tcPr>
            <w:tcW w:w="1266" w:type="dxa"/>
            <w:vMerge/>
            <w:shd w:val="clear" w:color="auto" w:fill="auto"/>
          </w:tcPr>
          <w:p w14:paraId="60CA1251" w14:textId="77777777" w:rsidR="00E8511D" w:rsidRPr="00940D11" w:rsidRDefault="00E8511D" w:rsidP="00F46770">
            <w:pPr>
              <w:pStyle w:val="ConsPlusNormal"/>
              <w:rPr>
                <w:sz w:val="20"/>
                <w:szCs w:val="20"/>
              </w:rPr>
            </w:pPr>
          </w:p>
        </w:tc>
        <w:tc>
          <w:tcPr>
            <w:tcW w:w="3005" w:type="dxa"/>
            <w:shd w:val="clear" w:color="auto" w:fill="auto"/>
            <w:vAlign w:val="center"/>
          </w:tcPr>
          <w:p w14:paraId="432D9D3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7F552F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297BF372" w14:textId="77777777" w:rsidR="00E8511D" w:rsidRPr="00940D11" w:rsidRDefault="00E8511D" w:rsidP="00150B5C">
            <w:pPr>
              <w:pStyle w:val="ConsPlusNormal"/>
              <w:jc w:val="center"/>
              <w:rPr>
                <w:sz w:val="20"/>
                <w:szCs w:val="20"/>
              </w:rPr>
            </w:pPr>
            <w:r w:rsidRPr="00940D11">
              <w:rPr>
                <w:sz w:val="20"/>
                <w:szCs w:val="20"/>
              </w:rPr>
              <w:t>3</w:t>
            </w:r>
          </w:p>
        </w:tc>
        <w:tc>
          <w:tcPr>
            <w:tcW w:w="1230" w:type="dxa"/>
            <w:shd w:val="clear" w:color="auto" w:fill="auto"/>
            <w:vAlign w:val="center"/>
          </w:tcPr>
          <w:p w14:paraId="1337149D"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31E875A"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53B6A01" w14:textId="77777777" w:rsidR="00E8511D" w:rsidRPr="00940D11" w:rsidRDefault="00E8511D" w:rsidP="00150B5C">
            <w:pPr>
              <w:pStyle w:val="ConsPlusNormal"/>
              <w:jc w:val="center"/>
              <w:rPr>
                <w:sz w:val="20"/>
                <w:szCs w:val="20"/>
              </w:rPr>
            </w:pPr>
            <w:r w:rsidRPr="00940D11">
              <w:rPr>
                <w:sz w:val="20"/>
                <w:szCs w:val="20"/>
              </w:rPr>
              <w:t>3</w:t>
            </w:r>
          </w:p>
        </w:tc>
        <w:tc>
          <w:tcPr>
            <w:tcW w:w="3132" w:type="dxa"/>
            <w:vMerge/>
            <w:shd w:val="clear" w:color="auto" w:fill="auto"/>
          </w:tcPr>
          <w:p w14:paraId="535E67D4" w14:textId="77777777" w:rsidR="00E8511D" w:rsidRPr="00940D11" w:rsidRDefault="00E8511D" w:rsidP="00F46770">
            <w:pPr>
              <w:pStyle w:val="ConsPlusNormal"/>
              <w:rPr>
                <w:sz w:val="20"/>
                <w:szCs w:val="20"/>
              </w:rPr>
            </w:pPr>
          </w:p>
        </w:tc>
      </w:tr>
      <w:tr w:rsidR="00E8511D" w:rsidRPr="00DB3997" w14:paraId="72451B92" w14:textId="77777777" w:rsidTr="00036F78">
        <w:trPr>
          <w:jc w:val="center"/>
        </w:trPr>
        <w:tc>
          <w:tcPr>
            <w:tcW w:w="684" w:type="dxa"/>
            <w:vMerge/>
            <w:shd w:val="clear" w:color="auto" w:fill="auto"/>
          </w:tcPr>
          <w:p w14:paraId="192392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4AC1F3F" w14:textId="77777777" w:rsidR="00E8511D" w:rsidRPr="00940D11" w:rsidRDefault="00E8511D" w:rsidP="00F46770">
            <w:pPr>
              <w:pStyle w:val="ConsPlusNormal"/>
              <w:rPr>
                <w:sz w:val="20"/>
                <w:szCs w:val="20"/>
              </w:rPr>
            </w:pPr>
          </w:p>
        </w:tc>
        <w:tc>
          <w:tcPr>
            <w:tcW w:w="1266" w:type="dxa"/>
            <w:vMerge/>
            <w:shd w:val="clear" w:color="auto" w:fill="auto"/>
          </w:tcPr>
          <w:p w14:paraId="5A376543" w14:textId="77777777" w:rsidR="00E8511D" w:rsidRPr="00940D11" w:rsidRDefault="00E8511D" w:rsidP="00F46770">
            <w:pPr>
              <w:pStyle w:val="ConsPlusNormal"/>
              <w:rPr>
                <w:sz w:val="20"/>
                <w:szCs w:val="20"/>
              </w:rPr>
            </w:pPr>
          </w:p>
        </w:tc>
        <w:tc>
          <w:tcPr>
            <w:tcW w:w="3005" w:type="dxa"/>
            <w:shd w:val="clear" w:color="auto" w:fill="auto"/>
            <w:vAlign w:val="center"/>
          </w:tcPr>
          <w:p w14:paraId="1A34B01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253C8F4"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135122BE"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2AAE8E4B"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0595A0BA"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843AC00"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372A7130" w14:textId="77777777" w:rsidR="00E8511D" w:rsidRPr="00940D11" w:rsidRDefault="00E8511D" w:rsidP="00F46770">
            <w:pPr>
              <w:pStyle w:val="ConsPlusNormal"/>
              <w:rPr>
                <w:sz w:val="20"/>
                <w:szCs w:val="20"/>
              </w:rPr>
            </w:pPr>
          </w:p>
        </w:tc>
      </w:tr>
      <w:tr w:rsidR="00E8511D" w:rsidRPr="00DB3997" w14:paraId="138C5176" w14:textId="77777777" w:rsidTr="00036F78">
        <w:trPr>
          <w:jc w:val="center"/>
        </w:trPr>
        <w:tc>
          <w:tcPr>
            <w:tcW w:w="684" w:type="dxa"/>
            <w:vMerge/>
            <w:shd w:val="clear" w:color="auto" w:fill="auto"/>
          </w:tcPr>
          <w:p w14:paraId="603FA7C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143AF6" w14:textId="77777777" w:rsidR="00E8511D" w:rsidRPr="00940D11" w:rsidRDefault="00E8511D" w:rsidP="00F46770">
            <w:pPr>
              <w:pStyle w:val="ConsPlusNormal"/>
              <w:rPr>
                <w:sz w:val="20"/>
                <w:szCs w:val="20"/>
              </w:rPr>
            </w:pPr>
          </w:p>
        </w:tc>
        <w:tc>
          <w:tcPr>
            <w:tcW w:w="1266" w:type="dxa"/>
            <w:vMerge/>
            <w:shd w:val="clear" w:color="auto" w:fill="auto"/>
          </w:tcPr>
          <w:p w14:paraId="7426B5A6" w14:textId="77777777" w:rsidR="00E8511D" w:rsidRPr="00940D11" w:rsidRDefault="00E8511D" w:rsidP="00F46770">
            <w:pPr>
              <w:pStyle w:val="ConsPlusNormal"/>
              <w:rPr>
                <w:sz w:val="20"/>
                <w:szCs w:val="20"/>
              </w:rPr>
            </w:pPr>
          </w:p>
        </w:tc>
        <w:tc>
          <w:tcPr>
            <w:tcW w:w="3005" w:type="dxa"/>
            <w:shd w:val="clear" w:color="auto" w:fill="auto"/>
            <w:vAlign w:val="center"/>
          </w:tcPr>
          <w:p w14:paraId="0C1389A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495B31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E04AC95" w14:textId="77777777" w:rsidR="00E8511D" w:rsidRPr="00940D11" w:rsidRDefault="00E8511D" w:rsidP="00150B5C">
            <w:pPr>
              <w:pStyle w:val="ConsPlusNormal"/>
              <w:jc w:val="center"/>
              <w:rPr>
                <w:sz w:val="20"/>
                <w:szCs w:val="20"/>
              </w:rPr>
            </w:pPr>
            <w:r w:rsidRPr="00940D11">
              <w:rPr>
                <w:sz w:val="20"/>
                <w:szCs w:val="20"/>
              </w:rPr>
              <w:t>10</w:t>
            </w:r>
          </w:p>
        </w:tc>
        <w:tc>
          <w:tcPr>
            <w:tcW w:w="1230" w:type="dxa"/>
            <w:shd w:val="clear" w:color="auto" w:fill="auto"/>
            <w:vAlign w:val="center"/>
          </w:tcPr>
          <w:p w14:paraId="745DBC8C"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B1740B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619ADA0" w14:textId="77777777" w:rsidR="00E8511D" w:rsidRPr="00940D11" w:rsidRDefault="00E8511D" w:rsidP="00150B5C">
            <w:pPr>
              <w:pStyle w:val="ConsPlusNormal"/>
              <w:jc w:val="center"/>
              <w:rPr>
                <w:sz w:val="20"/>
                <w:szCs w:val="20"/>
              </w:rPr>
            </w:pPr>
            <w:r w:rsidRPr="00940D11">
              <w:rPr>
                <w:sz w:val="20"/>
                <w:szCs w:val="20"/>
              </w:rPr>
              <w:t>10</w:t>
            </w:r>
          </w:p>
        </w:tc>
        <w:tc>
          <w:tcPr>
            <w:tcW w:w="3132" w:type="dxa"/>
            <w:vMerge/>
            <w:shd w:val="clear" w:color="auto" w:fill="auto"/>
          </w:tcPr>
          <w:p w14:paraId="3226BF79" w14:textId="77777777" w:rsidR="00E8511D" w:rsidRPr="00940D11" w:rsidRDefault="00E8511D" w:rsidP="00F46770">
            <w:pPr>
              <w:pStyle w:val="ConsPlusNormal"/>
              <w:rPr>
                <w:sz w:val="20"/>
                <w:szCs w:val="20"/>
              </w:rPr>
            </w:pPr>
          </w:p>
        </w:tc>
      </w:tr>
      <w:tr w:rsidR="00E8511D" w:rsidRPr="00DB3997" w14:paraId="1E4AB7BC" w14:textId="77777777" w:rsidTr="00036F78">
        <w:trPr>
          <w:jc w:val="center"/>
        </w:trPr>
        <w:tc>
          <w:tcPr>
            <w:tcW w:w="684" w:type="dxa"/>
            <w:vMerge/>
            <w:shd w:val="clear" w:color="auto" w:fill="auto"/>
          </w:tcPr>
          <w:p w14:paraId="091DE0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45F682" w14:textId="77777777" w:rsidR="00E8511D" w:rsidRPr="00940D11" w:rsidRDefault="00E8511D" w:rsidP="00F46770">
            <w:pPr>
              <w:pStyle w:val="ConsPlusNormal"/>
              <w:rPr>
                <w:sz w:val="20"/>
                <w:szCs w:val="20"/>
              </w:rPr>
            </w:pPr>
          </w:p>
        </w:tc>
        <w:tc>
          <w:tcPr>
            <w:tcW w:w="1266" w:type="dxa"/>
            <w:vMerge/>
            <w:shd w:val="clear" w:color="auto" w:fill="auto"/>
          </w:tcPr>
          <w:p w14:paraId="490EB17E" w14:textId="77777777" w:rsidR="00E8511D" w:rsidRPr="00940D11" w:rsidRDefault="00E8511D" w:rsidP="00F46770">
            <w:pPr>
              <w:pStyle w:val="ConsPlusNormal"/>
              <w:rPr>
                <w:sz w:val="20"/>
                <w:szCs w:val="20"/>
              </w:rPr>
            </w:pPr>
          </w:p>
        </w:tc>
        <w:tc>
          <w:tcPr>
            <w:tcW w:w="3005" w:type="dxa"/>
            <w:shd w:val="clear" w:color="auto" w:fill="auto"/>
            <w:vAlign w:val="center"/>
          </w:tcPr>
          <w:p w14:paraId="53BC079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F7B0284"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D1C6EAC" w14:textId="77777777" w:rsidR="00E8511D" w:rsidRPr="00940D11" w:rsidRDefault="00E8511D" w:rsidP="00150B5C">
            <w:pPr>
              <w:pStyle w:val="ConsPlusNormal"/>
              <w:jc w:val="center"/>
              <w:rPr>
                <w:sz w:val="20"/>
                <w:szCs w:val="20"/>
              </w:rPr>
            </w:pPr>
            <w:r w:rsidRPr="00940D11">
              <w:rPr>
                <w:sz w:val="20"/>
                <w:szCs w:val="20"/>
              </w:rPr>
              <w:t>10</w:t>
            </w:r>
          </w:p>
        </w:tc>
        <w:tc>
          <w:tcPr>
            <w:tcW w:w="1230" w:type="dxa"/>
            <w:shd w:val="clear" w:color="auto" w:fill="auto"/>
            <w:vAlign w:val="center"/>
          </w:tcPr>
          <w:p w14:paraId="26CEABE8"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1A59A94"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927FB8E" w14:textId="77777777" w:rsidR="00E8511D" w:rsidRPr="00940D11" w:rsidRDefault="00E8511D" w:rsidP="00150B5C">
            <w:pPr>
              <w:pStyle w:val="ConsPlusNormal"/>
              <w:jc w:val="center"/>
              <w:rPr>
                <w:sz w:val="20"/>
                <w:szCs w:val="20"/>
              </w:rPr>
            </w:pPr>
            <w:r w:rsidRPr="00940D11">
              <w:rPr>
                <w:sz w:val="20"/>
                <w:szCs w:val="20"/>
              </w:rPr>
              <w:t>10</w:t>
            </w:r>
          </w:p>
        </w:tc>
        <w:tc>
          <w:tcPr>
            <w:tcW w:w="3132" w:type="dxa"/>
            <w:vMerge/>
            <w:shd w:val="clear" w:color="auto" w:fill="auto"/>
          </w:tcPr>
          <w:p w14:paraId="7DEA3D9D" w14:textId="77777777" w:rsidR="00E8511D" w:rsidRPr="00940D11" w:rsidRDefault="00E8511D" w:rsidP="00F46770">
            <w:pPr>
              <w:pStyle w:val="ConsPlusNormal"/>
              <w:rPr>
                <w:sz w:val="20"/>
                <w:szCs w:val="20"/>
              </w:rPr>
            </w:pPr>
          </w:p>
        </w:tc>
      </w:tr>
      <w:tr w:rsidR="00E8511D" w:rsidRPr="00DB3997" w14:paraId="0683FFC6" w14:textId="77777777" w:rsidTr="00036F78">
        <w:trPr>
          <w:jc w:val="center"/>
        </w:trPr>
        <w:tc>
          <w:tcPr>
            <w:tcW w:w="684" w:type="dxa"/>
            <w:vMerge/>
            <w:shd w:val="clear" w:color="auto" w:fill="auto"/>
          </w:tcPr>
          <w:p w14:paraId="337758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49D32B6" w14:textId="77777777" w:rsidR="00E8511D" w:rsidRPr="00940D11" w:rsidRDefault="00E8511D" w:rsidP="00F46770">
            <w:pPr>
              <w:pStyle w:val="ConsPlusNormal"/>
              <w:rPr>
                <w:sz w:val="20"/>
                <w:szCs w:val="20"/>
              </w:rPr>
            </w:pPr>
          </w:p>
        </w:tc>
        <w:tc>
          <w:tcPr>
            <w:tcW w:w="1266" w:type="dxa"/>
            <w:vMerge/>
            <w:shd w:val="clear" w:color="auto" w:fill="auto"/>
          </w:tcPr>
          <w:p w14:paraId="1DAF12F6" w14:textId="77777777" w:rsidR="00E8511D" w:rsidRPr="00940D11" w:rsidRDefault="00E8511D" w:rsidP="00F46770">
            <w:pPr>
              <w:pStyle w:val="ConsPlusNormal"/>
              <w:rPr>
                <w:sz w:val="20"/>
                <w:szCs w:val="20"/>
              </w:rPr>
            </w:pPr>
          </w:p>
        </w:tc>
        <w:tc>
          <w:tcPr>
            <w:tcW w:w="3005" w:type="dxa"/>
            <w:shd w:val="clear" w:color="auto" w:fill="auto"/>
            <w:vAlign w:val="center"/>
          </w:tcPr>
          <w:p w14:paraId="60772C9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6F6E37D"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882208E" w14:textId="77777777" w:rsidR="00E8511D" w:rsidRPr="00940D11" w:rsidRDefault="00E8511D" w:rsidP="00150B5C">
            <w:pPr>
              <w:pStyle w:val="ConsPlusNormal"/>
              <w:jc w:val="center"/>
              <w:rPr>
                <w:sz w:val="20"/>
                <w:szCs w:val="20"/>
              </w:rPr>
            </w:pPr>
            <w:r w:rsidRPr="00940D11">
              <w:rPr>
                <w:sz w:val="20"/>
                <w:szCs w:val="20"/>
              </w:rPr>
              <w:t>3</w:t>
            </w:r>
          </w:p>
        </w:tc>
        <w:tc>
          <w:tcPr>
            <w:tcW w:w="1230" w:type="dxa"/>
            <w:shd w:val="clear" w:color="auto" w:fill="auto"/>
            <w:vAlign w:val="center"/>
          </w:tcPr>
          <w:p w14:paraId="1327C1E1"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745837E"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0D25FCD" w14:textId="77777777" w:rsidR="00E8511D" w:rsidRPr="00940D11" w:rsidRDefault="00E8511D" w:rsidP="00150B5C">
            <w:pPr>
              <w:pStyle w:val="ConsPlusNormal"/>
              <w:jc w:val="center"/>
              <w:rPr>
                <w:sz w:val="20"/>
                <w:szCs w:val="20"/>
              </w:rPr>
            </w:pPr>
            <w:r w:rsidRPr="00940D11">
              <w:rPr>
                <w:sz w:val="20"/>
                <w:szCs w:val="20"/>
              </w:rPr>
              <w:t>3</w:t>
            </w:r>
          </w:p>
        </w:tc>
        <w:tc>
          <w:tcPr>
            <w:tcW w:w="3132" w:type="dxa"/>
            <w:vMerge/>
            <w:shd w:val="clear" w:color="auto" w:fill="auto"/>
          </w:tcPr>
          <w:p w14:paraId="61B20C05" w14:textId="77777777" w:rsidR="00E8511D" w:rsidRPr="00940D11" w:rsidRDefault="00E8511D" w:rsidP="00F46770">
            <w:pPr>
              <w:pStyle w:val="ConsPlusNormal"/>
              <w:rPr>
                <w:sz w:val="20"/>
                <w:szCs w:val="20"/>
              </w:rPr>
            </w:pPr>
          </w:p>
        </w:tc>
      </w:tr>
      <w:tr w:rsidR="00E8511D" w:rsidRPr="00DB3997" w14:paraId="74D11697" w14:textId="77777777" w:rsidTr="00F1427E">
        <w:trPr>
          <w:jc w:val="center"/>
        </w:trPr>
        <w:tc>
          <w:tcPr>
            <w:tcW w:w="684" w:type="dxa"/>
            <w:vMerge w:val="restart"/>
            <w:shd w:val="clear" w:color="auto" w:fill="auto"/>
            <w:vAlign w:val="center"/>
          </w:tcPr>
          <w:p w14:paraId="10F80E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7474D06" w14:textId="77777777" w:rsidR="00E8511D" w:rsidRPr="00940D11" w:rsidRDefault="00E8511D" w:rsidP="00F46770">
            <w:pPr>
              <w:pStyle w:val="ConsPlusNormal"/>
              <w:rPr>
                <w:sz w:val="20"/>
                <w:szCs w:val="20"/>
              </w:rPr>
            </w:pPr>
            <w:r w:rsidRPr="00940D11">
              <w:rPr>
                <w:sz w:val="20"/>
                <w:szCs w:val="20"/>
              </w:rPr>
              <w:t>4104</w:t>
            </w:r>
          </w:p>
          <w:p w14:paraId="25629342" w14:textId="77777777" w:rsidR="00E8511D" w:rsidRPr="00940D11" w:rsidRDefault="00E8511D" w:rsidP="00F46770">
            <w:pPr>
              <w:pStyle w:val="ConsPlusNormal"/>
              <w:rPr>
                <w:sz w:val="20"/>
                <w:szCs w:val="20"/>
              </w:rPr>
            </w:pPr>
            <w:r w:rsidRPr="00940D11">
              <w:rPr>
                <w:sz w:val="20"/>
                <w:szCs w:val="20"/>
              </w:rPr>
              <w:t>4102</w:t>
            </w:r>
          </w:p>
          <w:p w14:paraId="51B807AB" w14:textId="77777777" w:rsidR="00E8511D" w:rsidRPr="00940D11" w:rsidRDefault="00E8511D" w:rsidP="00F46770">
            <w:pPr>
              <w:pStyle w:val="ConsPlusNormal"/>
              <w:rPr>
                <w:sz w:val="20"/>
                <w:szCs w:val="20"/>
              </w:rPr>
            </w:pPr>
            <w:r w:rsidRPr="00940D11">
              <w:rPr>
                <w:sz w:val="20"/>
                <w:szCs w:val="20"/>
              </w:rPr>
              <w:t>4244</w:t>
            </w:r>
          </w:p>
          <w:p w14:paraId="1C0B09E8" w14:textId="77777777" w:rsidR="00E8511D" w:rsidRPr="00940D11" w:rsidRDefault="00E8511D" w:rsidP="00F46770">
            <w:pPr>
              <w:pStyle w:val="ConsPlusNormal"/>
              <w:rPr>
                <w:sz w:val="20"/>
                <w:szCs w:val="20"/>
              </w:rPr>
            </w:pPr>
            <w:r w:rsidRPr="00940D11">
              <w:rPr>
                <w:sz w:val="20"/>
                <w:szCs w:val="20"/>
              </w:rPr>
              <w:t>4266</w:t>
            </w:r>
          </w:p>
          <w:p w14:paraId="6E87DA80" w14:textId="77777777" w:rsidR="00E8511D" w:rsidRPr="00940D11" w:rsidRDefault="00E8511D" w:rsidP="00F46770">
            <w:pPr>
              <w:pStyle w:val="ConsPlusNormal"/>
              <w:rPr>
                <w:sz w:val="20"/>
                <w:szCs w:val="20"/>
              </w:rPr>
            </w:pPr>
            <w:r w:rsidRPr="00940D11">
              <w:rPr>
                <w:sz w:val="20"/>
                <w:szCs w:val="20"/>
              </w:rPr>
              <w:t>4241</w:t>
            </w:r>
          </w:p>
          <w:p w14:paraId="6CD65CCE" w14:textId="77777777" w:rsidR="00E8511D" w:rsidRPr="00940D11" w:rsidRDefault="00E8511D" w:rsidP="00F46770">
            <w:pPr>
              <w:pStyle w:val="ConsPlusNormal"/>
              <w:rPr>
                <w:sz w:val="20"/>
                <w:szCs w:val="20"/>
              </w:rPr>
            </w:pPr>
            <w:r w:rsidRPr="00940D11">
              <w:rPr>
                <w:sz w:val="20"/>
                <w:szCs w:val="20"/>
              </w:rPr>
              <w:t>4265</w:t>
            </w:r>
          </w:p>
        </w:tc>
        <w:tc>
          <w:tcPr>
            <w:tcW w:w="1266" w:type="dxa"/>
            <w:vMerge w:val="restart"/>
            <w:shd w:val="clear" w:color="auto" w:fill="auto"/>
            <w:vAlign w:val="center"/>
          </w:tcPr>
          <w:p w14:paraId="76B331DC" w14:textId="77777777" w:rsidR="00E8511D" w:rsidRPr="00940D11" w:rsidRDefault="002800F7" w:rsidP="00F46770">
            <w:pPr>
              <w:pStyle w:val="ConsPlusNormal"/>
              <w:rPr>
                <w:sz w:val="20"/>
                <w:szCs w:val="20"/>
              </w:rPr>
            </w:pPr>
            <w:r>
              <w:rPr>
                <w:sz w:val="20"/>
                <w:szCs w:val="20"/>
              </w:rPr>
              <w:t>Первая очередь</w:t>
            </w:r>
          </w:p>
        </w:tc>
        <w:tc>
          <w:tcPr>
            <w:tcW w:w="3005" w:type="dxa"/>
            <w:shd w:val="clear" w:color="auto" w:fill="auto"/>
            <w:vAlign w:val="center"/>
          </w:tcPr>
          <w:p w14:paraId="538CBBD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90EBE68"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25AB886E" w14:textId="77777777" w:rsidR="00E8511D" w:rsidRPr="00940D11" w:rsidRDefault="00E8511D" w:rsidP="00150B5C">
            <w:pPr>
              <w:jc w:val="center"/>
              <w:rPr>
                <w:sz w:val="20"/>
                <w:szCs w:val="20"/>
              </w:rPr>
            </w:pPr>
            <w:r w:rsidRPr="00940D11">
              <w:rPr>
                <w:sz w:val="20"/>
                <w:szCs w:val="20"/>
              </w:rPr>
              <w:t>436</w:t>
            </w:r>
          </w:p>
        </w:tc>
        <w:tc>
          <w:tcPr>
            <w:tcW w:w="1230" w:type="dxa"/>
            <w:shd w:val="clear" w:color="auto" w:fill="auto"/>
            <w:vAlign w:val="center"/>
          </w:tcPr>
          <w:p w14:paraId="409DA5F9" w14:textId="77777777" w:rsidR="00E8511D" w:rsidRPr="00940D11" w:rsidRDefault="00E8511D" w:rsidP="00150B5C">
            <w:pPr>
              <w:jc w:val="center"/>
              <w:rPr>
                <w:sz w:val="20"/>
                <w:szCs w:val="20"/>
              </w:rPr>
            </w:pPr>
            <w:r w:rsidRPr="00940D11">
              <w:rPr>
                <w:sz w:val="20"/>
                <w:szCs w:val="20"/>
              </w:rPr>
              <w:t>390</w:t>
            </w:r>
          </w:p>
        </w:tc>
        <w:tc>
          <w:tcPr>
            <w:tcW w:w="1276" w:type="dxa"/>
            <w:shd w:val="clear" w:color="auto" w:fill="auto"/>
            <w:vAlign w:val="center"/>
          </w:tcPr>
          <w:p w14:paraId="7AF51C44" w14:textId="77777777" w:rsidR="00E8511D" w:rsidRPr="00940D11" w:rsidRDefault="002800F7" w:rsidP="00150B5C">
            <w:pPr>
              <w:jc w:val="center"/>
              <w:rPr>
                <w:sz w:val="20"/>
                <w:szCs w:val="20"/>
              </w:rPr>
            </w:pPr>
            <w:r>
              <w:rPr>
                <w:sz w:val="20"/>
                <w:szCs w:val="20"/>
              </w:rPr>
              <w:t>220</w:t>
            </w:r>
          </w:p>
        </w:tc>
        <w:tc>
          <w:tcPr>
            <w:tcW w:w="1474" w:type="dxa"/>
            <w:shd w:val="clear" w:color="auto" w:fill="auto"/>
            <w:vAlign w:val="center"/>
          </w:tcPr>
          <w:p w14:paraId="284A629A" w14:textId="77777777" w:rsidR="00E8511D" w:rsidRPr="00940D11" w:rsidRDefault="002800F7" w:rsidP="00150B5C">
            <w:pPr>
              <w:jc w:val="center"/>
              <w:rPr>
                <w:sz w:val="20"/>
                <w:szCs w:val="20"/>
              </w:rPr>
            </w:pPr>
            <w:r>
              <w:rPr>
                <w:sz w:val="20"/>
                <w:szCs w:val="20"/>
              </w:rPr>
              <w:t>-</w:t>
            </w:r>
          </w:p>
        </w:tc>
        <w:tc>
          <w:tcPr>
            <w:tcW w:w="3132" w:type="dxa"/>
            <w:vMerge w:val="restart"/>
            <w:shd w:val="clear" w:color="auto" w:fill="auto"/>
            <w:vAlign w:val="center"/>
          </w:tcPr>
          <w:p w14:paraId="48B57833"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DB3997" w14:paraId="2B8056C0" w14:textId="77777777" w:rsidTr="00F1427E">
        <w:trPr>
          <w:jc w:val="center"/>
        </w:trPr>
        <w:tc>
          <w:tcPr>
            <w:tcW w:w="684" w:type="dxa"/>
            <w:vMerge/>
            <w:shd w:val="clear" w:color="auto" w:fill="auto"/>
          </w:tcPr>
          <w:p w14:paraId="145C85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77C06D" w14:textId="77777777" w:rsidR="00E8511D" w:rsidRPr="00940D11" w:rsidRDefault="00E8511D" w:rsidP="00F46770">
            <w:pPr>
              <w:pStyle w:val="ConsPlusNormal"/>
              <w:rPr>
                <w:sz w:val="20"/>
                <w:szCs w:val="20"/>
              </w:rPr>
            </w:pPr>
          </w:p>
        </w:tc>
        <w:tc>
          <w:tcPr>
            <w:tcW w:w="1266" w:type="dxa"/>
            <w:vMerge/>
            <w:shd w:val="clear" w:color="auto" w:fill="auto"/>
          </w:tcPr>
          <w:p w14:paraId="591DEBEA" w14:textId="77777777" w:rsidR="00E8511D" w:rsidRPr="00940D11" w:rsidRDefault="00E8511D" w:rsidP="00F46770">
            <w:pPr>
              <w:pStyle w:val="ConsPlusNormal"/>
              <w:rPr>
                <w:sz w:val="20"/>
                <w:szCs w:val="20"/>
              </w:rPr>
            </w:pPr>
          </w:p>
        </w:tc>
        <w:tc>
          <w:tcPr>
            <w:tcW w:w="3005" w:type="dxa"/>
            <w:shd w:val="clear" w:color="auto" w:fill="auto"/>
            <w:vAlign w:val="center"/>
          </w:tcPr>
          <w:p w14:paraId="6BF0536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DBDCAF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51FAF68" w14:textId="77777777" w:rsidR="00E8511D" w:rsidRPr="00940D11" w:rsidRDefault="00E8511D" w:rsidP="00150B5C">
            <w:pPr>
              <w:jc w:val="center"/>
              <w:rPr>
                <w:sz w:val="20"/>
                <w:szCs w:val="20"/>
              </w:rPr>
            </w:pPr>
            <w:r w:rsidRPr="00940D11">
              <w:rPr>
                <w:sz w:val="20"/>
                <w:szCs w:val="20"/>
              </w:rPr>
              <w:t>944</w:t>
            </w:r>
          </w:p>
        </w:tc>
        <w:tc>
          <w:tcPr>
            <w:tcW w:w="1230" w:type="dxa"/>
            <w:shd w:val="clear" w:color="auto" w:fill="auto"/>
            <w:vAlign w:val="center"/>
          </w:tcPr>
          <w:p w14:paraId="5B990E9C"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19D24AD2" w14:textId="77777777" w:rsidR="00E8511D" w:rsidRPr="00940D11" w:rsidRDefault="00E8511D" w:rsidP="00150B5C">
            <w:pPr>
              <w:jc w:val="center"/>
              <w:rPr>
                <w:sz w:val="20"/>
                <w:szCs w:val="20"/>
              </w:rPr>
            </w:pPr>
            <w:r w:rsidRPr="00940D11">
              <w:rPr>
                <w:sz w:val="20"/>
                <w:szCs w:val="20"/>
              </w:rPr>
              <w:t>1101</w:t>
            </w:r>
          </w:p>
        </w:tc>
        <w:tc>
          <w:tcPr>
            <w:tcW w:w="1474" w:type="dxa"/>
            <w:shd w:val="clear" w:color="auto" w:fill="auto"/>
            <w:vAlign w:val="center"/>
          </w:tcPr>
          <w:p w14:paraId="338D0D17" w14:textId="77777777" w:rsidR="00E8511D" w:rsidRPr="00940D11" w:rsidRDefault="00E8511D" w:rsidP="00150B5C">
            <w:pPr>
              <w:jc w:val="center"/>
              <w:rPr>
                <w:sz w:val="20"/>
                <w:szCs w:val="20"/>
              </w:rPr>
            </w:pPr>
            <w:r w:rsidRPr="00940D11">
              <w:rPr>
                <w:sz w:val="20"/>
                <w:szCs w:val="20"/>
              </w:rPr>
              <w:t>-</w:t>
            </w:r>
          </w:p>
        </w:tc>
        <w:tc>
          <w:tcPr>
            <w:tcW w:w="3132" w:type="dxa"/>
            <w:vMerge/>
            <w:shd w:val="clear" w:color="auto" w:fill="auto"/>
          </w:tcPr>
          <w:p w14:paraId="453C0B0A" w14:textId="77777777" w:rsidR="00E8511D" w:rsidRPr="00940D11" w:rsidRDefault="00E8511D" w:rsidP="00F46770">
            <w:pPr>
              <w:pStyle w:val="ConsPlusNormal"/>
              <w:rPr>
                <w:sz w:val="20"/>
                <w:szCs w:val="20"/>
              </w:rPr>
            </w:pPr>
          </w:p>
        </w:tc>
      </w:tr>
      <w:tr w:rsidR="00E8511D" w:rsidRPr="00DB3997" w14:paraId="39919912" w14:textId="77777777" w:rsidTr="00F1427E">
        <w:trPr>
          <w:jc w:val="center"/>
        </w:trPr>
        <w:tc>
          <w:tcPr>
            <w:tcW w:w="684" w:type="dxa"/>
            <w:vMerge/>
            <w:shd w:val="clear" w:color="auto" w:fill="auto"/>
          </w:tcPr>
          <w:p w14:paraId="758CCE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5DED565" w14:textId="77777777" w:rsidR="00E8511D" w:rsidRPr="00940D11" w:rsidRDefault="00E8511D" w:rsidP="00F46770">
            <w:pPr>
              <w:pStyle w:val="ConsPlusNormal"/>
              <w:rPr>
                <w:sz w:val="20"/>
                <w:szCs w:val="20"/>
              </w:rPr>
            </w:pPr>
          </w:p>
        </w:tc>
        <w:tc>
          <w:tcPr>
            <w:tcW w:w="1266" w:type="dxa"/>
            <w:vMerge/>
            <w:shd w:val="clear" w:color="auto" w:fill="auto"/>
          </w:tcPr>
          <w:p w14:paraId="40AD4973" w14:textId="77777777" w:rsidR="00E8511D" w:rsidRPr="00940D11" w:rsidRDefault="00E8511D" w:rsidP="00F46770">
            <w:pPr>
              <w:pStyle w:val="ConsPlusNormal"/>
              <w:rPr>
                <w:sz w:val="20"/>
                <w:szCs w:val="20"/>
              </w:rPr>
            </w:pPr>
          </w:p>
        </w:tc>
        <w:tc>
          <w:tcPr>
            <w:tcW w:w="3005" w:type="dxa"/>
            <w:shd w:val="clear" w:color="auto" w:fill="auto"/>
            <w:vAlign w:val="center"/>
          </w:tcPr>
          <w:p w14:paraId="52E79EB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1AC189F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0DD658EB" w14:textId="77777777" w:rsidR="00E8511D" w:rsidRPr="00940D11" w:rsidRDefault="00E8511D" w:rsidP="00150B5C">
            <w:pPr>
              <w:jc w:val="center"/>
              <w:rPr>
                <w:sz w:val="20"/>
                <w:szCs w:val="20"/>
              </w:rPr>
            </w:pPr>
            <w:r w:rsidRPr="00940D11">
              <w:rPr>
                <w:sz w:val="20"/>
                <w:szCs w:val="20"/>
              </w:rPr>
              <w:t>208</w:t>
            </w:r>
          </w:p>
        </w:tc>
        <w:tc>
          <w:tcPr>
            <w:tcW w:w="1230" w:type="dxa"/>
            <w:shd w:val="clear" w:color="auto" w:fill="auto"/>
            <w:vAlign w:val="center"/>
          </w:tcPr>
          <w:p w14:paraId="731DEBD6"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5DED60FC"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76AE8147" w14:textId="77777777" w:rsidR="00E8511D" w:rsidRPr="00940D11" w:rsidRDefault="00E8511D" w:rsidP="00150B5C">
            <w:pPr>
              <w:jc w:val="center"/>
              <w:rPr>
                <w:sz w:val="20"/>
                <w:szCs w:val="20"/>
              </w:rPr>
            </w:pPr>
            <w:r w:rsidRPr="00940D11">
              <w:rPr>
                <w:sz w:val="20"/>
                <w:szCs w:val="20"/>
              </w:rPr>
              <w:t>208</w:t>
            </w:r>
          </w:p>
        </w:tc>
        <w:tc>
          <w:tcPr>
            <w:tcW w:w="3132" w:type="dxa"/>
            <w:vMerge/>
            <w:shd w:val="clear" w:color="auto" w:fill="auto"/>
          </w:tcPr>
          <w:p w14:paraId="1FA289EA" w14:textId="77777777" w:rsidR="00E8511D" w:rsidRPr="00940D11" w:rsidRDefault="00E8511D" w:rsidP="00F46770">
            <w:pPr>
              <w:pStyle w:val="ConsPlusNormal"/>
              <w:rPr>
                <w:sz w:val="20"/>
                <w:szCs w:val="20"/>
              </w:rPr>
            </w:pPr>
          </w:p>
        </w:tc>
      </w:tr>
      <w:tr w:rsidR="00E8511D" w:rsidRPr="00DB3997" w14:paraId="772C349A" w14:textId="77777777" w:rsidTr="00F1427E">
        <w:trPr>
          <w:jc w:val="center"/>
        </w:trPr>
        <w:tc>
          <w:tcPr>
            <w:tcW w:w="684" w:type="dxa"/>
            <w:vMerge/>
            <w:shd w:val="clear" w:color="auto" w:fill="auto"/>
          </w:tcPr>
          <w:p w14:paraId="21AA10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454147E" w14:textId="77777777" w:rsidR="00E8511D" w:rsidRPr="00940D11" w:rsidRDefault="00E8511D" w:rsidP="00F46770">
            <w:pPr>
              <w:pStyle w:val="ConsPlusNormal"/>
              <w:rPr>
                <w:sz w:val="20"/>
                <w:szCs w:val="20"/>
              </w:rPr>
            </w:pPr>
          </w:p>
        </w:tc>
        <w:tc>
          <w:tcPr>
            <w:tcW w:w="1266" w:type="dxa"/>
            <w:vMerge/>
            <w:shd w:val="clear" w:color="auto" w:fill="auto"/>
          </w:tcPr>
          <w:p w14:paraId="78A2F532" w14:textId="77777777" w:rsidR="00E8511D" w:rsidRPr="00940D11" w:rsidRDefault="00E8511D" w:rsidP="00F46770">
            <w:pPr>
              <w:pStyle w:val="ConsPlusNormal"/>
              <w:rPr>
                <w:sz w:val="20"/>
                <w:szCs w:val="20"/>
              </w:rPr>
            </w:pPr>
          </w:p>
        </w:tc>
        <w:tc>
          <w:tcPr>
            <w:tcW w:w="3005" w:type="dxa"/>
            <w:shd w:val="clear" w:color="auto" w:fill="auto"/>
            <w:vAlign w:val="center"/>
          </w:tcPr>
          <w:p w14:paraId="1EA56DB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B6DA96A"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4909355A" w14:textId="77777777" w:rsidR="00E8511D" w:rsidRPr="00940D11" w:rsidRDefault="00E8511D" w:rsidP="00150B5C">
            <w:pPr>
              <w:jc w:val="center"/>
              <w:rPr>
                <w:sz w:val="20"/>
                <w:szCs w:val="20"/>
              </w:rPr>
            </w:pPr>
            <w:r w:rsidRPr="00940D11">
              <w:rPr>
                <w:sz w:val="20"/>
                <w:szCs w:val="20"/>
              </w:rPr>
              <w:t>1</w:t>
            </w:r>
          </w:p>
        </w:tc>
        <w:tc>
          <w:tcPr>
            <w:tcW w:w="1230" w:type="dxa"/>
            <w:shd w:val="clear" w:color="auto" w:fill="auto"/>
            <w:vAlign w:val="center"/>
          </w:tcPr>
          <w:p w14:paraId="0150A27A"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0D75E190"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7E5B107A" w14:textId="77777777" w:rsidR="00E8511D" w:rsidRPr="00940D11" w:rsidRDefault="00E8511D" w:rsidP="00150B5C">
            <w:pPr>
              <w:jc w:val="center"/>
              <w:rPr>
                <w:sz w:val="20"/>
                <w:szCs w:val="20"/>
              </w:rPr>
            </w:pPr>
            <w:r w:rsidRPr="00940D11">
              <w:rPr>
                <w:sz w:val="20"/>
                <w:szCs w:val="20"/>
              </w:rPr>
              <w:t>1</w:t>
            </w:r>
          </w:p>
        </w:tc>
        <w:tc>
          <w:tcPr>
            <w:tcW w:w="3132" w:type="dxa"/>
            <w:vMerge/>
            <w:shd w:val="clear" w:color="auto" w:fill="auto"/>
          </w:tcPr>
          <w:p w14:paraId="06940263" w14:textId="77777777" w:rsidR="00E8511D" w:rsidRPr="00940D11" w:rsidRDefault="00E8511D" w:rsidP="00F46770">
            <w:pPr>
              <w:pStyle w:val="ConsPlusNormal"/>
              <w:rPr>
                <w:sz w:val="20"/>
                <w:szCs w:val="20"/>
              </w:rPr>
            </w:pPr>
          </w:p>
        </w:tc>
      </w:tr>
      <w:tr w:rsidR="00E8511D" w:rsidRPr="00DB3997" w14:paraId="6D3B66A9" w14:textId="77777777" w:rsidTr="00F1427E">
        <w:trPr>
          <w:jc w:val="center"/>
        </w:trPr>
        <w:tc>
          <w:tcPr>
            <w:tcW w:w="684" w:type="dxa"/>
            <w:vMerge/>
            <w:shd w:val="clear" w:color="auto" w:fill="auto"/>
          </w:tcPr>
          <w:p w14:paraId="75EAF1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39073F" w14:textId="77777777" w:rsidR="00E8511D" w:rsidRPr="00940D11" w:rsidRDefault="00E8511D" w:rsidP="00F46770">
            <w:pPr>
              <w:pStyle w:val="ConsPlusNormal"/>
              <w:rPr>
                <w:sz w:val="20"/>
                <w:szCs w:val="20"/>
              </w:rPr>
            </w:pPr>
          </w:p>
        </w:tc>
        <w:tc>
          <w:tcPr>
            <w:tcW w:w="1266" w:type="dxa"/>
            <w:vMerge/>
            <w:shd w:val="clear" w:color="auto" w:fill="auto"/>
          </w:tcPr>
          <w:p w14:paraId="13D7CCBD" w14:textId="77777777" w:rsidR="00E8511D" w:rsidRPr="00940D11" w:rsidRDefault="00E8511D" w:rsidP="00F46770">
            <w:pPr>
              <w:pStyle w:val="ConsPlusNormal"/>
              <w:rPr>
                <w:sz w:val="20"/>
                <w:szCs w:val="20"/>
              </w:rPr>
            </w:pPr>
          </w:p>
        </w:tc>
        <w:tc>
          <w:tcPr>
            <w:tcW w:w="3005" w:type="dxa"/>
            <w:shd w:val="clear" w:color="auto" w:fill="auto"/>
            <w:vAlign w:val="center"/>
          </w:tcPr>
          <w:p w14:paraId="58D621C3"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shd w:val="clear" w:color="auto" w:fill="auto"/>
            <w:vAlign w:val="center"/>
          </w:tcPr>
          <w:p w14:paraId="29DA0B09" w14:textId="77777777" w:rsidR="00E8511D" w:rsidRPr="00940D11" w:rsidRDefault="00E8511D" w:rsidP="00150B5C">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2CE61FE7" w14:textId="77777777" w:rsidR="00E8511D" w:rsidRPr="00940D11" w:rsidRDefault="00E8511D" w:rsidP="00150B5C">
            <w:pPr>
              <w:jc w:val="center"/>
              <w:rPr>
                <w:sz w:val="20"/>
                <w:szCs w:val="20"/>
              </w:rPr>
            </w:pPr>
            <w:r w:rsidRPr="00940D11">
              <w:rPr>
                <w:sz w:val="20"/>
                <w:szCs w:val="20"/>
              </w:rPr>
              <w:t>830</w:t>
            </w:r>
          </w:p>
        </w:tc>
        <w:tc>
          <w:tcPr>
            <w:tcW w:w="1230" w:type="dxa"/>
            <w:shd w:val="clear" w:color="auto" w:fill="auto"/>
            <w:vAlign w:val="center"/>
          </w:tcPr>
          <w:p w14:paraId="1362AD46"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4B9E0D6D"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0975F4E1" w14:textId="77777777" w:rsidR="00E8511D" w:rsidRPr="00940D11" w:rsidRDefault="00E8511D" w:rsidP="00150B5C">
            <w:pPr>
              <w:jc w:val="center"/>
              <w:rPr>
                <w:sz w:val="20"/>
                <w:szCs w:val="20"/>
              </w:rPr>
            </w:pPr>
            <w:r w:rsidRPr="00940D11">
              <w:rPr>
                <w:sz w:val="20"/>
                <w:szCs w:val="20"/>
              </w:rPr>
              <w:t>830</w:t>
            </w:r>
          </w:p>
        </w:tc>
        <w:tc>
          <w:tcPr>
            <w:tcW w:w="3132" w:type="dxa"/>
            <w:vMerge/>
            <w:shd w:val="clear" w:color="auto" w:fill="auto"/>
          </w:tcPr>
          <w:p w14:paraId="0D400CE5" w14:textId="77777777" w:rsidR="00E8511D" w:rsidRPr="00940D11" w:rsidRDefault="00E8511D" w:rsidP="00F46770">
            <w:pPr>
              <w:pStyle w:val="ConsPlusNormal"/>
              <w:rPr>
                <w:sz w:val="20"/>
                <w:szCs w:val="20"/>
              </w:rPr>
            </w:pPr>
          </w:p>
        </w:tc>
      </w:tr>
      <w:tr w:rsidR="00E8511D" w:rsidRPr="00DB3997" w14:paraId="210CCF66" w14:textId="77777777" w:rsidTr="00F1427E">
        <w:trPr>
          <w:jc w:val="center"/>
        </w:trPr>
        <w:tc>
          <w:tcPr>
            <w:tcW w:w="684" w:type="dxa"/>
            <w:vMerge/>
            <w:shd w:val="clear" w:color="auto" w:fill="auto"/>
          </w:tcPr>
          <w:p w14:paraId="1ADE47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C67C989" w14:textId="77777777" w:rsidR="00E8511D" w:rsidRPr="00940D11" w:rsidRDefault="00E8511D" w:rsidP="00F46770">
            <w:pPr>
              <w:pStyle w:val="ConsPlusNormal"/>
              <w:rPr>
                <w:sz w:val="20"/>
                <w:szCs w:val="20"/>
              </w:rPr>
            </w:pPr>
          </w:p>
        </w:tc>
        <w:tc>
          <w:tcPr>
            <w:tcW w:w="1266" w:type="dxa"/>
            <w:vMerge/>
            <w:shd w:val="clear" w:color="auto" w:fill="auto"/>
          </w:tcPr>
          <w:p w14:paraId="14AB86E8" w14:textId="77777777" w:rsidR="00E8511D" w:rsidRPr="00940D11" w:rsidRDefault="00E8511D" w:rsidP="00F46770">
            <w:pPr>
              <w:pStyle w:val="ConsPlusNormal"/>
              <w:rPr>
                <w:sz w:val="20"/>
                <w:szCs w:val="20"/>
              </w:rPr>
            </w:pPr>
          </w:p>
        </w:tc>
        <w:tc>
          <w:tcPr>
            <w:tcW w:w="3005" w:type="dxa"/>
            <w:shd w:val="clear" w:color="auto" w:fill="auto"/>
            <w:vAlign w:val="center"/>
          </w:tcPr>
          <w:p w14:paraId="1363289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E19903C"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5BF240B" w14:textId="77777777" w:rsidR="00E8511D" w:rsidRPr="00940D11" w:rsidRDefault="00E8511D" w:rsidP="00150B5C">
            <w:pPr>
              <w:jc w:val="center"/>
              <w:rPr>
                <w:sz w:val="20"/>
                <w:szCs w:val="20"/>
              </w:rPr>
            </w:pPr>
            <w:r w:rsidRPr="00940D11">
              <w:rPr>
                <w:sz w:val="20"/>
                <w:szCs w:val="20"/>
              </w:rPr>
              <w:t>830</w:t>
            </w:r>
          </w:p>
        </w:tc>
        <w:tc>
          <w:tcPr>
            <w:tcW w:w="1230" w:type="dxa"/>
            <w:shd w:val="clear" w:color="auto" w:fill="auto"/>
            <w:vAlign w:val="center"/>
          </w:tcPr>
          <w:p w14:paraId="60D67018"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1D97281B"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4AEA500D" w14:textId="77777777" w:rsidR="00E8511D" w:rsidRPr="00940D11" w:rsidRDefault="00E8511D" w:rsidP="00150B5C">
            <w:pPr>
              <w:jc w:val="center"/>
              <w:rPr>
                <w:sz w:val="20"/>
                <w:szCs w:val="20"/>
              </w:rPr>
            </w:pPr>
            <w:r w:rsidRPr="00940D11">
              <w:rPr>
                <w:sz w:val="20"/>
                <w:szCs w:val="20"/>
              </w:rPr>
              <w:t>830</w:t>
            </w:r>
          </w:p>
        </w:tc>
        <w:tc>
          <w:tcPr>
            <w:tcW w:w="3132" w:type="dxa"/>
            <w:vMerge/>
            <w:shd w:val="clear" w:color="auto" w:fill="auto"/>
          </w:tcPr>
          <w:p w14:paraId="1A0DDE10" w14:textId="77777777" w:rsidR="00E8511D" w:rsidRPr="00940D11" w:rsidRDefault="00E8511D" w:rsidP="00F46770">
            <w:pPr>
              <w:pStyle w:val="ConsPlusNormal"/>
              <w:rPr>
                <w:sz w:val="20"/>
                <w:szCs w:val="20"/>
              </w:rPr>
            </w:pPr>
          </w:p>
        </w:tc>
      </w:tr>
      <w:tr w:rsidR="00E8511D" w:rsidRPr="00DB3997" w14:paraId="39CCC66C" w14:textId="77777777" w:rsidTr="00F1427E">
        <w:trPr>
          <w:jc w:val="center"/>
        </w:trPr>
        <w:tc>
          <w:tcPr>
            <w:tcW w:w="684" w:type="dxa"/>
            <w:vMerge/>
            <w:shd w:val="clear" w:color="auto" w:fill="auto"/>
          </w:tcPr>
          <w:p w14:paraId="037D4F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694E77" w14:textId="77777777" w:rsidR="00E8511D" w:rsidRPr="00940D11" w:rsidRDefault="00E8511D" w:rsidP="00F46770">
            <w:pPr>
              <w:pStyle w:val="ConsPlusNormal"/>
              <w:rPr>
                <w:sz w:val="20"/>
                <w:szCs w:val="20"/>
              </w:rPr>
            </w:pPr>
          </w:p>
        </w:tc>
        <w:tc>
          <w:tcPr>
            <w:tcW w:w="1266" w:type="dxa"/>
            <w:vMerge/>
            <w:shd w:val="clear" w:color="auto" w:fill="auto"/>
          </w:tcPr>
          <w:p w14:paraId="57F423A4" w14:textId="77777777" w:rsidR="00E8511D" w:rsidRPr="00940D11" w:rsidRDefault="00E8511D" w:rsidP="00F46770">
            <w:pPr>
              <w:pStyle w:val="ConsPlusNormal"/>
              <w:rPr>
                <w:sz w:val="20"/>
                <w:szCs w:val="20"/>
              </w:rPr>
            </w:pPr>
          </w:p>
        </w:tc>
        <w:tc>
          <w:tcPr>
            <w:tcW w:w="3005" w:type="dxa"/>
            <w:shd w:val="clear" w:color="auto" w:fill="auto"/>
            <w:vAlign w:val="center"/>
          </w:tcPr>
          <w:p w14:paraId="4C08208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ED47544"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7A3A192" w14:textId="77777777" w:rsidR="00E8511D" w:rsidRPr="00940D11" w:rsidRDefault="00E8511D" w:rsidP="00150B5C">
            <w:pPr>
              <w:jc w:val="center"/>
              <w:rPr>
                <w:sz w:val="20"/>
                <w:szCs w:val="20"/>
              </w:rPr>
            </w:pPr>
            <w:r w:rsidRPr="00940D11">
              <w:rPr>
                <w:sz w:val="20"/>
                <w:szCs w:val="20"/>
              </w:rPr>
              <w:t>259</w:t>
            </w:r>
          </w:p>
        </w:tc>
        <w:tc>
          <w:tcPr>
            <w:tcW w:w="1230" w:type="dxa"/>
            <w:shd w:val="clear" w:color="auto" w:fill="auto"/>
            <w:vAlign w:val="center"/>
          </w:tcPr>
          <w:p w14:paraId="0B7A3F39"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6BD837BC"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60DF12D1" w14:textId="77777777" w:rsidR="00E8511D" w:rsidRPr="00940D11" w:rsidRDefault="00E8511D" w:rsidP="00150B5C">
            <w:pPr>
              <w:jc w:val="center"/>
              <w:rPr>
                <w:sz w:val="20"/>
                <w:szCs w:val="20"/>
              </w:rPr>
            </w:pPr>
            <w:r w:rsidRPr="00940D11">
              <w:rPr>
                <w:sz w:val="20"/>
                <w:szCs w:val="20"/>
              </w:rPr>
              <w:t>259</w:t>
            </w:r>
          </w:p>
        </w:tc>
        <w:tc>
          <w:tcPr>
            <w:tcW w:w="3132" w:type="dxa"/>
            <w:vMerge/>
            <w:shd w:val="clear" w:color="auto" w:fill="auto"/>
          </w:tcPr>
          <w:p w14:paraId="68E1CEF0" w14:textId="77777777" w:rsidR="00E8511D" w:rsidRPr="00940D11" w:rsidRDefault="00E8511D" w:rsidP="00F46770">
            <w:pPr>
              <w:pStyle w:val="ConsPlusNormal"/>
              <w:rPr>
                <w:sz w:val="20"/>
                <w:szCs w:val="20"/>
              </w:rPr>
            </w:pPr>
          </w:p>
        </w:tc>
      </w:tr>
      <w:tr w:rsidR="00E8511D" w:rsidRPr="00DB3997" w14:paraId="70F11AF6" w14:textId="77777777" w:rsidTr="00036F78">
        <w:trPr>
          <w:jc w:val="center"/>
        </w:trPr>
        <w:tc>
          <w:tcPr>
            <w:tcW w:w="684" w:type="dxa"/>
            <w:vMerge w:val="restart"/>
            <w:shd w:val="clear" w:color="auto" w:fill="auto"/>
            <w:vAlign w:val="center"/>
          </w:tcPr>
          <w:p w14:paraId="7FE4F3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D4C2C90" w14:textId="77777777" w:rsidR="00E8511D" w:rsidRPr="00940D11" w:rsidRDefault="00E8511D" w:rsidP="00F46770">
            <w:pPr>
              <w:pStyle w:val="ConsPlusNormal"/>
              <w:rPr>
                <w:sz w:val="20"/>
                <w:szCs w:val="20"/>
              </w:rPr>
            </w:pPr>
            <w:r w:rsidRPr="00940D11">
              <w:rPr>
                <w:sz w:val="20"/>
                <w:szCs w:val="20"/>
              </w:rPr>
              <w:t>4108</w:t>
            </w:r>
          </w:p>
        </w:tc>
        <w:tc>
          <w:tcPr>
            <w:tcW w:w="1266" w:type="dxa"/>
            <w:vMerge w:val="restart"/>
            <w:shd w:val="clear" w:color="auto" w:fill="auto"/>
            <w:vAlign w:val="center"/>
          </w:tcPr>
          <w:p w14:paraId="3E563B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D3CFC0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79D3C48"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661E88A5" w14:textId="77777777" w:rsidR="00E8511D" w:rsidRPr="00940D11" w:rsidRDefault="00E8511D" w:rsidP="00150B5C">
            <w:pPr>
              <w:pStyle w:val="ConsPlusNormal"/>
              <w:jc w:val="center"/>
              <w:rPr>
                <w:sz w:val="20"/>
                <w:szCs w:val="20"/>
              </w:rPr>
            </w:pPr>
            <w:r w:rsidRPr="00940D11">
              <w:rPr>
                <w:sz w:val="20"/>
                <w:szCs w:val="20"/>
              </w:rPr>
              <w:t>681</w:t>
            </w:r>
          </w:p>
        </w:tc>
        <w:tc>
          <w:tcPr>
            <w:tcW w:w="1230" w:type="dxa"/>
            <w:shd w:val="clear" w:color="auto" w:fill="auto"/>
            <w:vAlign w:val="center"/>
          </w:tcPr>
          <w:p w14:paraId="3C6D10C3" w14:textId="77777777" w:rsidR="00E8511D" w:rsidRPr="00940D11" w:rsidRDefault="00E8511D" w:rsidP="00150B5C">
            <w:pPr>
              <w:pStyle w:val="ConsPlusNormal"/>
              <w:jc w:val="center"/>
              <w:rPr>
                <w:sz w:val="20"/>
                <w:szCs w:val="20"/>
              </w:rPr>
            </w:pPr>
            <w:r w:rsidRPr="00940D11">
              <w:rPr>
                <w:sz w:val="20"/>
                <w:szCs w:val="20"/>
              </w:rPr>
              <w:t>440</w:t>
            </w:r>
          </w:p>
        </w:tc>
        <w:tc>
          <w:tcPr>
            <w:tcW w:w="1276" w:type="dxa"/>
            <w:shd w:val="clear" w:color="auto" w:fill="auto"/>
            <w:vAlign w:val="center"/>
          </w:tcPr>
          <w:p w14:paraId="3F28D51E" w14:textId="77777777" w:rsidR="00E8511D" w:rsidRPr="00940D11" w:rsidRDefault="00E8511D" w:rsidP="00150B5C">
            <w:pPr>
              <w:pStyle w:val="ConsPlusNormal"/>
              <w:jc w:val="center"/>
              <w:rPr>
                <w:sz w:val="20"/>
                <w:szCs w:val="20"/>
              </w:rPr>
            </w:pPr>
            <w:r w:rsidRPr="00940D11">
              <w:rPr>
                <w:sz w:val="20"/>
                <w:szCs w:val="20"/>
              </w:rPr>
              <w:t>300</w:t>
            </w:r>
          </w:p>
        </w:tc>
        <w:tc>
          <w:tcPr>
            <w:tcW w:w="1474" w:type="dxa"/>
            <w:shd w:val="clear" w:color="auto" w:fill="auto"/>
            <w:vAlign w:val="center"/>
          </w:tcPr>
          <w:p w14:paraId="1C84B64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A521F48" w14:textId="77777777" w:rsidR="00BD496D" w:rsidRPr="00940D11" w:rsidRDefault="00BD496D" w:rsidP="00BD496D">
            <w:pPr>
              <w:pStyle w:val="ConsPlusNormal"/>
              <w:rPr>
                <w:sz w:val="20"/>
                <w:szCs w:val="20"/>
              </w:rPr>
            </w:pPr>
            <w:r w:rsidRPr="00940D11">
              <w:rPr>
                <w:sz w:val="20"/>
                <w:szCs w:val="20"/>
              </w:rPr>
              <w:t>Постановление администрации городского округа город Воронеж от 24.09.2018 № 606</w:t>
            </w:r>
          </w:p>
          <w:p w14:paraId="2B86E44D" w14:textId="77777777" w:rsidR="00E8511D" w:rsidRPr="00940D11" w:rsidRDefault="00BD496D" w:rsidP="00BD496D">
            <w:pPr>
              <w:pStyle w:val="ConsPlusNormal"/>
              <w:rPr>
                <w:sz w:val="20"/>
                <w:szCs w:val="20"/>
              </w:rPr>
            </w:pPr>
            <w:r w:rsidRPr="00940D11">
              <w:rPr>
                <w:sz w:val="20"/>
                <w:szCs w:val="20"/>
              </w:rPr>
              <w:t>«Об утверждении документации по планировке территории, расположенной в границах улиц Федора Тютчева, Сельская, автомобильной дороги М-4 «Дон» в городском округе город Воронеж»</w:t>
            </w:r>
          </w:p>
        </w:tc>
      </w:tr>
      <w:tr w:rsidR="00E8511D" w:rsidRPr="00DB3997" w14:paraId="32B02876" w14:textId="77777777" w:rsidTr="00036F78">
        <w:trPr>
          <w:jc w:val="center"/>
        </w:trPr>
        <w:tc>
          <w:tcPr>
            <w:tcW w:w="684" w:type="dxa"/>
            <w:vMerge/>
            <w:shd w:val="clear" w:color="auto" w:fill="auto"/>
          </w:tcPr>
          <w:p w14:paraId="6CA44A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5B8AF5A" w14:textId="77777777" w:rsidR="00E8511D" w:rsidRPr="00940D11" w:rsidRDefault="00E8511D" w:rsidP="00F46770">
            <w:pPr>
              <w:pStyle w:val="ConsPlusNormal"/>
              <w:rPr>
                <w:sz w:val="20"/>
                <w:szCs w:val="20"/>
              </w:rPr>
            </w:pPr>
          </w:p>
        </w:tc>
        <w:tc>
          <w:tcPr>
            <w:tcW w:w="1266" w:type="dxa"/>
            <w:vMerge/>
            <w:shd w:val="clear" w:color="auto" w:fill="auto"/>
          </w:tcPr>
          <w:p w14:paraId="492C148B" w14:textId="77777777" w:rsidR="00E8511D" w:rsidRPr="00940D11" w:rsidRDefault="00E8511D" w:rsidP="00F46770">
            <w:pPr>
              <w:pStyle w:val="ConsPlusNormal"/>
              <w:rPr>
                <w:sz w:val="20"/>
                <w:szCs w:val="20"/>
              </w:rPr>
            </w:pPr>
          </w:p>
        </w:tc>
        <w:tc>
          <w:tcPr>
            <w:tcW w:w="3005" w:type="dxa"/>
            <w:shd w:val="clear" w:color="auto" w:fill="auto"/>
            <w:vAlign w:val="center"/>
          </w:tcPr>
          <w:p w14:paraId="3B1CF44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0D45B8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4DC9118E" w14:textId="77777777" w:rsidR="00E8511D" w:rsidRPr="00940D11" w:rsidRDefault="00E8511D" w:rsidP="00150B5C">
            <w:pPr>
              <w:pStyle w:val="ConsPlusNormal"/>
              <w:jc w:val="center"/>
              <w:rPr>
                <w:sz w:val="20"/>
                <w:szCs w:val="20"/>
              </w:rPr>
            </w:pPr>
            <w:r w:rsidRPr="00940D11">
              <w:rPr>
                <w:sz w:val="20"/>
                <w:szCs w:val="20"/>
              </w:rPr>
              <w:t>1476</w:t>
            </w:r>
          </w:p>
        </w:tc>
        <w:tc>
          <w:tcPr>
            <w:tcW w:w="1230" w:type="dxa"/>
            <w:shd w:val="clear" w:color="auto" w:fill="auto"/>
            <w:vAlign w:val="center"/>
          </w:tcPr>
          <w:p w14:paraId="35B34C8D"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A8CA08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FF64231" w14:textId="77777777" w:rsidR="00E8511D" w:rsidRPr="00940D11" w:rsidRDefault="00E8511D" w:rsidP="00150B5C">
            <w:pPr>
              <w:pStyle w:val="ConsPlusNormal"/>
              <w:jc w:val="center"/>
              <w:rPr>
                <w:sz w:val="20"/>
                <w:szCs w:val="20"/>
              </w:rPr>
            </w:pPr>
            <w:r w:rsidRPr="00940D11">
              <w:rPr>
                <w:sz w:val="20"/>
                <w:szCs w:val="20"/>
              </w:rPr>
              <w:t>1476</w:t>
            </w:r>
          </w:p>
        </w:tc>
        <w:tc>
          <w:tcPr>
            <w:tcW w:w="3132" w:type="dxa"/>
            <w:vMerge/>
            <w:shd w:val="clear" w:color="auto" w:fill="auto"/>
          </w:tcPr>
          <w:p w14:paraId="655616A8" w14:textId="77777777" w:rsidR="00E8511D" w:rsidRPr="00940D11" w:rsidRDefault="00E8511D" w:rsidP="00F46770">
            <w:pPr>
              <w:pStyle w:val="ConsPlusNormal"/>
              <w:rPr>
                <w:sz w:val="20"/>
                <w:szCs w:val="20"/>
              </w:rPr>
            </w:pPr>
          </w:p>
        </w:tc>
      </w:tr>
      <w:tr w:rsidR="00E8511D" w:rsidRPr="00DB3997" w14:paraId="654E4697" w14:textId="77777777" w:rsidTr="00036F78">
        <w:trPr>
          <w:jc w:val="center"/>
        </w:trPr>
        <w:tc>
          <w:tcPr>
            <w:tcW w:w="684" w:type="dxa"/>
            <w:vMerge/>
            <w:shd w:val="clear" w:color="auto" w:fill="auto"/>
          </w:tcPr>
          <w:p w14:paraId="2B0D13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FA87D08" w14:textId="77777777" w:rsidR="00E8511D" w:rsidRPr="00940D11" w:rsidRDefault="00E8511D" w:rsidP="00F46770">
            <w:pPr>
              <w:pStyle w:val="ConsPlusNormal"/>
              <w:rPr>
                <w:sz w:val="20"/>
                <w:szCs w:val="20"/>
              </w:rPr>
            </w:pPr>
          </w:p>
        </w:tc>
        <w:tc>
          <w:tcPr>
            <w:tcW w:w="1266" w:type="dxa"/>
            <w:vMerge/>
            <w:shd w:val="clear" w:color="auto" w:fill="auto"/>
          </w:tcPr>
          <w:p w14:paraId="6DD15C44" w14:textId="77777777" w:rsidR="00E8511D" w:rsidRPr="00940D11" w:rsidRDefault="00E8511D" w:rsidP="00F46770">
            <w:pPr>
              <w:pStyle w:val="ConsPlusNormal"/>
              <w:rPr>
                <w:sz w:val="20"/>
                <w:szCs w:val="20"/>
              </w:rPr>
            </w:pPr>
          </w:p>
        </w:tc>
        <w:tc>
          <w:tcPr>
            <w:tcW w:w="3005" w:type="dxa"/>
            <w:shd w:val="clear" w:color="auto" w:fill="auto"/>
            <w:vAlign w:val="center"/>
          </w:tcPr>
          <w:p w14:paraId="13CD9E0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234602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3E59FB22" w14:textId="77777777" w:rsidR="00E8511D" w:rsidRPr="00940D11" w:rsidRDefault="00E8511D" w:rsidP="00150B5C">
            <w:pPr>
              <w:pStyle w:val="ConsPlusNormal"/>
              <w:jc w:val="center"/>
              <w:rPr>
                <w:sz w:val="20"/>
                <w:szCs w:val="20"/>
              </w:rPr>
            </w:pPr>
            <w:r w:rsidRPr="00940D11">
              <w:rPr>
                <w:sz w:val="20"/>
                <w:szCs w:val="20"/>
              </w:rPr>
              <w:t>324</w:t>
            </w:r>
          </w:p>
        </w:tc>
        <w:tc>
          <w:tcPr>
            <w:tcW w:w="1230" w:type="dxa"/>
            <w:shd w:val="clear" w:color="auto" w:fill="auto"/>
            <w:vAlign w:val="center"/>
          </w:tcPr>
          <w:p w14:paraId="1D0412F5"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057FF0B"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AE03220" w14:textId="77777777" w:rsidR="00E8511D" w:rsidRPr="00940D11" w:rsidRDefault="00E8511D" w:rsidP="00150B5C">
            <w:pPr>
              <w:pStyle w:val="ConsPlusNormal"/>
              <w:jc w:val="center"/>
              <w:rPr>
                <w:sz w:val="20"/>
                <w:szCs w:val="20"/>
              </w:rPr>
            </w:pPr>
            <w:r w:rsidRPr="00940D11">
              <w:rPr>
                <w:sz w:val="20"/>
                <w:szCs w:val="20"/>
              </w:rPr>
              <w:t>324</w:t>
            </w:r>
          </w:p>
        </w:tc>
        <w:tc>
          <w:tcPr>
            <w:tcW w:w="3132" w:type="dxa"/>
            <w:vMerge/>
            <w:shd w:val="clear" w:color="auto" w:fill="auto"/>
          </w:tcPr>
          <w:p w14:paraId="55EFA308" w14:textId="77777777" w:rsidR="00E8511D" w:rsidRPr="00940D11" w:rsidRDefault="00E8511D" w:rsidP="00F46770">
            <w:pPr>
              <w:pStyle w:val="ConsPlusNormal"/>
              <w:rPr>
                <w:sz w:val="20"/>
                <w:szCs w:val="20"/>
              </w:rPr>
            </w:pPr>
          </w:p>
        </w:tc>
      </w:tr>
      <w:tr w:rsidR="00E8511D" w:rsidRPr="00DB3997" w14:paraId="7A90B6C5" w14:textId="77777777" w:rsidTr="00036F78">
        <w:trPr>
          <w:jc w:val="center"/>
        </w:trPr>
        <w:tc>
          <w:tcPr>
            <w:tcW w:w="684" w:type="dxa"/>
            <w:vMerge/>
            <w:shd w:val="clear" w:color="auto" w:fill="auto"/>
          </w:tcPr>
          <w:p w14:paraId="06F703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D4078AF" w14:textId="77777777" w:rsidR="00E8511D" w:rsidRPr="00940D11" w:rsidRDefault="00E8511D" w:rsidP="00F46770">
            <w:pPr>
              <w:pStyle w:val="ConsPlusNormal"/>
              <w:rPr>
                <w:sz w:val="20"/>
                <w:szCs w:val="20"/>
              </w:rPr>
            </w:pPr>
          </w:p>
        </w:tc>
        <w:tc>
          <w:tcPr>
            <w:tcW w:w="1266" w:type="dxa"/>
            <w:vMerge/>
            <w:shd w:val="clear" w:color="auto" w:fill="auto"/>
          </w:tcPr>
          <w:p w14:paraId="3D62AE09" w14:textId="77777777" w:rsidR="00E8511D" w:rsidRPr="00940D11" w:rsidRDefault="00E8511D" w:rsidP="00F46770">
            <w:pPr>
              <w:pStyle w:val="ConsPlusNormal"/>
              <w:rPr>
                <w:sz w:val="20"/>
                <w:szCs w:val="20"/>
              </w:rPr>
            </w:pPr>
          </w:p>
        </w:tc>
        <w:tc>
          <w:tcPr>
            <w:tcW w:w="3005" w:type="dxa"/>
            <w:shd w:val="clear" w:color="auto" w:fill="auto"/>
            <w:vAlign w:val="center"/>
          </w:tcPr>
          <w:p w14:paraId="0DBB6EA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A90DF45"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52D25BC4" w14:textId="77777777" w:rsidR="00E8511D" w:rsidRPr="00940D11" w:rsidRDefault="00E8511D" w:rsidP="00150B5C">
            <w:pPr>
              <w:pStyle w:val="ConsPlusNormal"/>
              <w:jc w:val="center"/>
              <w:rPr>
                <w:sz w:val="20"/>
                <w:szCs w:val="20"/>
              </w:rPr>
            </w:pPr>
            <w:r w:rsidRPr="00940D11">
              <w:rPr>
                <w:sz w:val="20"/>
                <w:szCs w:val="20"/>
              </w:rPr>
              <w:t>1</w:t>
            </w:r>
          </w:p>
        </w:tc>
        <w:tc>
          <w:tcPr>
            <w:tcW w:w="1230" w:type="dxa"/>
            <w:shd w:val="clear" w:color="auto" w:fill="auto"/>
            <w:vAlign w:val="center"/>
          </w:tcPr>
          <w:p w14:paraId="6B175826"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99DA3DC"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FA42B14"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shd w:val="clear" w:color="auto" w:fill="auto"/>
          </w:tcPr>
          <w:p w14:paraId="4815775B" w14:textId="77777777" w:rsidR="00E8511D" w:rsidRPr="00940D11" w:rsidRDefault="00E8511D" w:rsidP="00F46770">
            <w:pPr>
              <w:pStyle w:val="ConsPlusNormal"/>
              <w:rPr>
                <w:sz w:val="20"/>
                <w:szCs w:val="20"/>
              </w:rPr>
            </w:pPr>
          </w:p>
        </w:tc>
      </w:tr>
      <w:tr w:rsidR="00E8511D" w:rsidRPr="00DB3997" w14:paraId="60D4655E" w14:textId="77777777" w:rsidTr="00036F78">
        <w:trPr>
          <w:jc w:val="center"/>
        </w:trPr>
        <w:tc>
          <w:tcPr>
            <w:tcW w:w="684" w:type="dxa"/>
            <w:vMerge/>
            <w:shd w:val="clear" w:color="auto" w:fill="auto"/>
          </w:tcPr>
          <w:p w14:paraId="1CC0A6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B38A2D" w14:textId="77777777" w:rsidR="00E8511D" w:rsidRPr="00940D11" w:rsidRDefault="00E8511D" w:rsidP="00F46770">
            <w:pPr>
              <w:pStyle w:val="ConsPlusNormal"/>
              <w:rPr>
                <w:sz w:val="20"/>
                <w:szCs w:val="20"/>
              </w:rPr>
            </w:pPr>
          </w:p>
        </w:tc>
        <w:tc>
          <w:tcPr>
            <w:tcW w:w="1266" w:type="dxa"/>
            <w:vMerge/>
            <w:shd w:val="clear" w:color="auto" w:fill="auto"/>
          </w:tcPr>
          <w:p w14:paraId="73C8AFEB" w14:textId="77777777" w:rsidR="00E8511D" w:rsidRPr="00940D11" w:rsidRDefault="00E8511D" w:rsidP="00F46770">
            <w:pPr>
              <w:pStyle w:val="ConsPlusNormal"/>
              <w:rPr>
                <w:sz w:val="20"/>
                <w:szCs w:val="20"/>
              </w:rPr>
            </w:pPr>
          </w:p>
        </w:tc>
        <w:tc>
          <w:tcPr>
            <w:tcW w:w="3005" w:type="dxa"/>
            <w:shd w:val="clear" w:color="auto" w:fill="auto"/>
            <w:vAlign w:val="center"/>
          </w:tcPr>
          <w:p w14:paraId="7511C6D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605819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C4A52B4" w14:textId="77777777" w:rsidR="00E8511D" w:rsidRPr="00940D11" w:rsidRDefault="00E8511D" w:rsidP="00150B5C">
            <w:pPr>
              <w:pStyle w:val="ConsPlusNormal"/>
              <w:jc w:val="center"/>
              <w:rPr>
                <w:sz w:val="20"/>
                <w:szCs w:val="20"/>
              </w:rPr>
            </w:pPr>
            <w:r w:rsidRPr="00940D11">
              <w:rPr>
                <w:sz w:val="20"/>
                <w:szCs w:val="20"/>
              </w:rPr>
              <w:t>1298</w:t>
            </w:r>
          </w:p>
        </w:tc>
        <w:tc>
          <w:tcPr>
            <w:tcW w:w="1230" w:type="dxa"/>
            <w:shd w:val="clear" w:color="auto" w:fill="auto"/>
            <w:vAlign w:val="center"/>
          </w:tcPr>
          <w:p w14:paraId="2A53A819" w14:textId="77777777" w:rsidR="00E8511D" w:rsidRPr="00940D11" w:rsidRDefault="00E8511D" w:rsidP="00150B5C">
            <w:pPr>
              <w:pStyle w:val="ConsPlusNormal"/>
              <w:jc w:val="center"/>
              <w:rPr>
                <w:sz w:val="20"/>
                <w:szCs w:val="20"/>
              </w:rPr>
            </w:pPr>
            <w:r w:rsidRPr="00940D11">
              <w:rPr>
                <w:sz w:val="20"/>
                <w:szCs w:val="20"/>
              </w:rPr>
              <w:t>н/д</w:t>
            </w:r>
          </w:p>
        </w:tc>
        <w:tc>
          <w:tcPr>
            <w:tcW w:w="1276" w:type="dxa"/>
            <w:shd w:val="clear" w:color="auto" w:fill="auto"/>
            <w:vAlign w:val="center"/>
          </w:tcPr>
          <w:p w14:paraId="66647F5A"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8768958" w14:textId="77777777" w:rsidR="00E8511D" w:rsidRPr="00940D11" w:rsidRDefault="00E8511D" w:rsidP="00150B5C">
            <w:pPr>
              <w:pStyle w:val="ConsPlusNormal"/>
              <w:jc w:val="center"/>
              <w:rPr>
                <w:sz w:val="20"/>
                <w:szCs w:val="20"/>
              </w:rPr>
            </w:pPr>
            <w:r w:rsidRPr="00940D11">
              <w:rPr>
                <w:sz w:val="20"/>
                <w:szCs w:val="20"/>
              </w:rPr>
              <w:t>1298</w:t>
            </w:r>
          </w:p>
        </w:tc>
        <w:tc>
          <w:tcPr>
            <w:tcW w:w="3132" w:type="dxa"/>
            <w:vMerge/>
            <w:shd w:val="clear" w:color="auto" w:fill="auto"/>
          </w:tcPr>
          <w:p w14:paraId="367FD328" w14:textId="77777777" w:rsidR="00E8511D" w:rsidRPr="00940D11" w:rsidRDefault="00E8511D" w:rsidP="00F46770">
            <w:pPr>
              <w:pStyle w:val="ConsPlusNormal"/>
              <w:rPr>
                <w:sz w:val="20"/>
                <w:szCs w:val="20"/>
              </w:rPr>
            </w:pPr>
          </w:p>
        </w:tc>
      </w:tr>
      <w:tr w:rsidR="00E8511D" w:rsidRPr="00DB3997" w14:paraId="05695FFE" w14:textId="77777777" w:rsidTr="00036F78">
        <w:trPr>
          <w:jc w:val="center"/>
        </w:trPr>
        <w:tc>
          <w:tcPr>
            <w:tcW w:w="684" w:type="dxa"/>
            <w:vMerge/>
            <w:shd w:val="clear" w:color="auto" w:fill="auto"/>
          </w:tcPr>
          <w:p w14:paraId="4F41BE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252968" w14:textId="77777777" w:rsidR="00E8511D" w:rsidRPr="00940D11" w:rsidRDefault="00E8511D" w:rsidP="00F46770">
            <w:pPr>
              <w:pStyle w:val="ConsPlusNormal"/>
              <w:rPr>
                <w:sz w:val="20"/>
                <w:szCs w:val="20"/>
              </w:rPr>
            </w:pPr>
          </w:p>
        </w:tc>
        <w:tc>
          <w:tcPr>
            <w:tcW w:w="1266" w:type="dxa"/>
            <w:vMerge/>
            <w:shd w:val="clear" w:color="auto" w:fill="auto"/>
          </w:tcPr>
          <w:p w14:paraId="34B23A19" w14:textId="77777777" w:rsidR="00E8511D" w:rsidRPr="00940D11" w:rsidRDefault="00E8511D" w:rsidP="00F46770">
            <w:pPr>
              <w:pStyle w:val="ConsPlusNormal"/>
              <w:rPr>
                <w:sz w:val="20"/>
                <w:szCs w:val="20"/>
              </w:rPr>
            </w:pPr>
          </w:p>
        </w:tc>
        <w:tc>
          <w:tcPr>
            <w:tcW w:w="3005" w:type="dxa"/>
            <w:shd w:val="clear" w:color="auto" w:fill="auto"/>
            <w:vAlign w:val="center"/>
          </w:tcPr>
          <w:p w14:paraId="346B973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E94F36C"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34B32ED" w14:textId="77777777" w:rsidR="00E8511D" w:rsidRPr="00940D11" w:rsidRDefault="00E8511D" w:rsidP="00150B5C">
            <w:pPr>
              <w:pStyle w:val="ConsPlusNormal"/>
              <w:jc w:val="center"/>
              <w:rPr>
                <w:sz w:val="20"/>
                <w:szCs w:val="20"/>
              </w:rPr>
            </w:pPr>
            <w:r w:rsidRPr="00940D11">
              <w:rPr>
                <w:sz w:val="20"/>
                <w:szCs w:val="20"/>
              </w:rPr>
              <w:t>1298</w:t>
            </w:r>
          </w:p>
        </w:tc>
        <w:tc>
          <w:tcPr>
            <w:tcW w:w="1230" w:type="dxa"/>
            <w:shd w:val="clear" w:color="auto" w:fill="auto"/>
            <w:vAlign w:val="center"/>
          </w:tcPr>
          <w:p w14:paraId="06ED8CE3"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2428B52"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DE7C519" w14:textId="77777777" w:rsidR="00E8511D" w:rsidRPr="00940D11" w:rsidRDefault="00E8511D" w:rsidP="00150B5C">
            <w:pPr>
              <w:pStyle w:val="ConsPlusNormal"/>
              <w:jc w:val="center"/>
              <w:rPr>
                <w:sz w:val="20"/>
                <w:szCs w:val="20"/>
              </w:rPr>
            </w:pPr>
            <w:r w:rsidRPr="00940D11">
              <w:rPr>
                <w:sz w:val="20"/>
                <w:szCs w:val="20"/>
              </w:rPr>
              <w:t>1298</w:t>
            </w:r>
          </w:p>
        </w:tc>
        <w:tc>
          <w:tcPr>
            <w:tcW w:w="3132" w:type="dxa"/>
            <w:vMerge/>
            <w:shd w:val="clear" w:color="auto" w:fill="auto"/>
          </w:tcPr>
          <w:p w14:paraId="2F8110AC" w14:textId="77777777" w:rsidR="00E8511D" w:rsidRPr="00940D11" w:rsidRDefault="00E8511D" w:rsidP="00F46770">
            <w:pPr>
              <w:pStyle w:val="ConsPlusNormal"/>
              <w:rPr>
                <w:sz w:val="20"/>
                <w:szCs w:val="20"/>
              </w:rPr>
            </w:pPr>
          </w:p>
        </w:tc>
      </w:tr>
      <w:tr w:rsidR="00E8511D" w:rsidRPr="00DB3997" w14:paraId="2C45632F" w14:textId="77777777" w:rsidTr="00036F78">
        <w:trPr>
          <w:jc w:val="center"/>
        </w:trPr>
        <w:tc>
          <w:tcPr>
            <w:tcW w:w="684" w:type="dxa"/>
            <w:vMerge/>
            <w:shd w:val="clear" w:color="auto" w:fill="auto"/>
          </w:tcPr>
          <w:p w14:paraId="36944E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81D8E0" w14:textId="77777777" w:rsidR="00E8511D" w:rsidRPr="00940D11" w:rsidRDefault="00E8511D" w:rsidP="00F46770">
            <w:pPr>
              <w:pStyle w:val="ConsPlusNormal"/>
              <w:rPr>
                <w:sz w:val="20"/>
                <w:szCs w:val="20"/>
              </w:rPr>
            </w:pPr>
          </w:p>
        </w:tc>
        <w:tc>
          <w:tcPr>
            <w:tcW w:w="1266" w:type="dxa"/>
            <w:vMerge/>
            <w:shd w:val="clear" w:color="auto" w:fill="auto"/>
          </w:tcPr>
          <w:p w14:paraId="7A69F904" w14:textId="77777777" w:rsidR="00E8511D" w:rsidRPr="00940D11" w:rsidRDefault="00E8511D" w:rsidP="00F46770">
            <w:pPr>
              <w:pStyle w:val="ConsPlusNormal"/>
              <w:rPr>
                <w:sz w:val="20"/>
                <w:szCs w:val="20"/>
              </w:rPr>
            </w:pPr>
          </w:p>
        </w:tc>
        <w:tc>
          <w:tcPr>
            <w:tcW w:w="3005" w:type="dxa"/>
            <w:shd w:val="clear" w:color="auto" w:fill="auto"/>
            <w:vAlign w:val="center"/>
          </w:tcPr>
          <w:p w14:paraId="4E83012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2D0AC0F"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A658254" w14:textId="77777777" w:rsidR="00E8511D" w:rsidRPr="00940D11" w:rsidRDefault="00E8511D" w:rsidP="00150B5C">
            <w:pPr>
              <w:pStyle w:val="ConsPlusNormal"/>
              <w:jc w:val="center"/>
              <w:rPr>
                <w:sz w:val="20"/>
                <w:szCs w:val="20"/>
              </w:rPr>
            </w:pPr>
            <w:r w:rsidRPr="00940D11">
              <w:rPr>
                <w:sz w:val="20"/>
                <w:szCs w:val="20"/>
              </w:rPr>
              <w:t>406</w:t>
            </w:r>
          </w:p>
        </w:tc>
        <w:tc>
          <w:tcPr>
            <w:tcW w:w="1230" w:type="dxa"/>
            <w:shd w:val="clear" w:color="auto" w:fill="auto"/>
            <w:vAlign w:val="center"/>
          </w:tcPr>
          <w:p w14:paraId="5345CA46"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76DBFA3"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85DB2C0" w14:textId="77777777" w:rsidR="00E8511D" w:rsidRPr="00940D11" w:rsidRDefault="00E8511D" w:rsidP="00150B5C">
            <w:pPr>
              <w:pStyle w:val="ConsPlusNormal"/>
              <w:jc w:val="center"/>
              <w:rPr>
                <w:sz w:val="20"/>
                <w:szCs w:val="20"/>
              </w:rPr>
            </w:pPr>
            <w:r w:rsidRPr="00940D11">
              <w:rPr>
                <w:sz w:val="20"/>
                <w:szCs w:val="20"/>
              </w:rPr>
              <w:t>406</w:t>
            </w:r>
          </w:p>
        </w:tc>
        <w:tc>
          <w:tcPr>
            <w:tcW w:w="3132" w:type="dxa"/>
            <w:vMerge/>
            <w:shd w:val="clear" w:color="auto" w:fill="auto"/>
          </w:tcPr>
          <w:p w14:paraId="0D9F1DC2" w14:textId="77777777" w:rsidR="00E8511D" w:rsidRPr="00940D11" w:rsidRDefault="00E8511D" w:rsidP="00F46770">
            <w:pPr>
              <w:pStyle w:val="ConsPlusNormal"/>
              <w:rPr>
                <w:sz w:val="20"/>
                <w:szCs w:val="20"/>
              </w:rPr>
            </w:pPr>
          </w:p>
        </w:tc>
      </w:tr>
      <w:tr w:rsidR="00E8511D" w:rsidRPr="00DB3997" w14:paraId="5D204213" w14:textId="77777777" w:rsidTr="00F1427E">
        <w:trPr>
          <w:jc w:val="center"/>
        </w:trPr>
        <w:tc>
          <w:tcPr>
            <w:tcW w:w="684" w:type="dxa"/>
            <w:vMerge w:val="restart"/>
            <w:vAlign w:val="center"/>
          </w:tcPr>
          <w:p w14:paraId="7CFAD5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DD95CEE" w14:textId="77777777" w:rsidR="00E8511D" w:rsidRPr="00940D11" w:rsidRDefault="00E8511D" w:rsidP="00F46770">
            <w:pPr>
              <w:pStyle w:val="ConsPlusNormal"/>
              <w:rPr>
                <w:sz w:val="20"/>
                <w:szCs w:val="20"/>
              </w:rPr>
            </w:pPr>
            <w:r w:rsidRPr="00940D11">
              <w:rPr>
                <w:sz w:val="20"/>
                <w:szCs w:val="20"/>
              </w:rPr>
              <w:t>4109</w:t>
            </w:r>
          </w:p>
        </w:tc>
        <w:tc>
          <w:tcPr>
            <w:tcW w:w="1266" w:type="dxa"/>
            <w:vMerge w:val="restart"/>
            <w:shd w:val="clear" w:color="auto" w:fill="auto"/>
            <w:vAlign w:val="center"/>
          </w:tcPr>
          <w:p w14:paraId="56CEFD30" w14:textId="77777777" w:rsidR="00E8511D" w:rsidRPr="00940D11" w:rsidRDefault="00C64785" w:rsidP="00F46770">
            <w:pPr>
              <w:pStyle w:val="ConsPlusNormal"/>
              <w:rPr>
                <w:sz w:val="20"/>
                <w:szCs w:val="20"/>
              </w:rPr>
            </w:pPr>
            <w:r>
              <w:rPr>
                <w:sz w:val="20"/>
                <w:szCs w:val="20"/>
              </w:rPr>
              <w:t>Первая очередь</w:t>
            </w:r>
          </w:p>
        </w:tc>
        <w:tc>
          <w:tcPr>
            <w:tcW w:w="3005" w:type="dxa"/>
            <w:vAlign w:val="center"/>
          </w:tcPr>
          <w:p w14:paraId="5DD3F56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77A378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6B0F7FC" w14:textId="77777777" w:rsidR="00E8511D" w:rsidRPr="00940D11" w:rsidRDefault="00E8511D" w:rsidP="00150B5C">
            <w:pPr>
              <w:pStyle w:val="ConsPlusNormal"/>
              <w:jc w:val="center"/>
              <w:rPr>
                <w:sz w:val="20"/>
                <w:szCs w:val="20"/>
              </w:rPr>
            </w:pPr>
            <w:r w:rsidRPr="00940D11">
              <w:rPr>
                <w:sz w:val="20"/>
                <w:szCs w:val="20"/>
              </w:rPr>
              <w:t>204</w:t>
            </w:r>
          </w:p>
        </w:tc>
        <w:tc>
          <w:tcPr>
            <w:tcW w:w="1230" w:type="dxa"/>
            <w:vAlign w:val="center"/>
          </w:tcPr>
          <w:p w14:paraId="1E262C08"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973EC33" w14:textId="77777777" w:rsidR="00E8511D" w:rsidRPr="00940D11" w:rsidRDefault="00C64785" w:rsidP="00150B5C">
            <w:pPr>
              <w:pStyle w:val="ConsPlusNormal"/>
              <w:jc w:val="center"/>
              <w:rPr>
                <w:sz w:val="20"/>
                <w:szCs w:val="20"/>
              </w:rPr>
            </w:pPr>
            <w:r>
              <w:rPr>
                <w:sz w:val="20"/>
                <w:szCs w:val="20"/>
              </w:rPr>
              <w:t>520</w:t>
            </w:r>
          </w:p>
        </w:tc>
        <w:tc>
          <w:tcPr>
            <w:tcW w:w="1474" w:type="dxa"/>
            <w:shd w:val="clear" w:color="auto" w:fill="auto"/>
            <w:vAlign w:val="center"/>
          </w:tcPr>
          <w:p w14:paraId="2F392A55" w14:textId="77777777" w:rsidR="00E8511D" w:rsidRPr="00940D11" w:rsidRDefault="00C64785" w:rsidP="00150B5C">
            <w:pPr>
              <w:pStyle w:val="ConsPlusNormal"/>
              <w:jc w:val="center"/>
              <w:rPr>
                <w:sz w:val="20"/>
                <w:szCs w:val="20"/>
              </w:rPr>
            </w:pPr>
            <w:r>
              <w:rPr>
                <w:sz w:val="20"/>
                <w:szCs w:val="20"/>
              </w:rPr>
              <w:t>-</w:t>
            </w:r>
          </w:p>
        </w:tc>
        <w:tc>
          <w:tcPr>
            <w:tcW w:w="3132" w:type="dxa"/>
            <w:vMerge w:val="restart"/>
            <w:shd w:val="clear" w:color="auto" w:fill="auto"/>
            <w:vAlign w:val="center"/>
          </w:tcPr>
          <w:p w14:paraId="3F19D57F" w14:textId="77777777" w:rsidR="00E8511D" w:rsidRPr="00940D11" w:rsidRDefault="00C64785" w:rsidP="00F46770">
            <w:pPr>
              <w:pStyle w:val="ConsPlusNormal"/>
              <w:rPr>
                <w:sz w:val="20"/>
                <w:szCs w:val="20"/>
              </w:rPr>
            </w:pPr>
            <w:r w:rsidRPr="00C64785">
              <w:rPr>
                <w:sz w:val="20"/>
                <w:szCs w:val="20"/>
              </w:rPr>
              <w:t>МП «Развитие образования»</w:t>
            </w:r>
          </w:p>
        </w:tc>
      </w:tr>
      <w:tr w:rsidR="00E8511D" w:rsidRPr="00DB3997" w14:paraId="17A50992" w14:textId="77777777" w:rsidTr="00F1427E">
        <w:trPr>
          <w:jc w:val="center"/>
        </w:trPr>
        <w:tc>
          <w:tcPr>
            <w:tcW w:w="684" w:type="dxa"/>
            <w:vMerge/>
          </w:tcPr>
          <w:p w14:paraId="3993C4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D4BE79" w14:textId="77777777" w:rsidR="00E8511D" w:rsidRPr="00940D11" w:rsidRDefault="00E8511D" w:rsidP="00F46770">
            <w:pPr>
              <w:pStyle w:val="ConsPlusNormal"/>
              <w:rPr>
                <w:sz w:val="20"/>
                <w:szCs w:val="20"/>
              </w:rPr>
            </w:pPr>
          </w:p>
        </w:tc>
        <w:tc>
          <w:tcPr>
            <w:tcW w:w="1266" w:type="dxa"/>
            <w:vMerge/>
            <w:shd w:val="clear" w:color="auto" w:fill="auto"/>
          </w:tcPr>
          <w:p w14:paraId="209C180D" w14:textId="77777777" w:rsidR="00E8511D" w:rsidRPr="00940D11" w:rsidRDefault="00E8511D" w:rsidP="00F46770">
            <w:pPr>
              <w:pStyle w:val="ConsPlusNormal"/>
              <w:rPr>
                <w:sz w:val="20"/>
                <w:szCs w:val="20"/>
              </w:rPr>
            </w:pPr>
          </w:p>
        </w:tc>
        <w:tc>
          <w:tcPr>
            <w:tcW w:w="3005" w:type="dxa"/>
            <w:vAlign w:val="center"/>
          </w:tcPr>
          <w:p w14:paraId="1F537A6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08A6B9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94DB0CF" w14:textId="77777777" w:rsidR="00E8511D" w:rsidRPr="00940D11" w:rsidRDefault="00E8511D" w:rsidP="00150B5C">
            <w:pPr>
              <w:pStyle w:val="ConsPlusNormal"/>
              <w:jc w:val="center"/>
              <w:rPr>
                <w:sz w:val="20"/>
                <w:szCs w:val="20"/>
              </w:rPr>
            </w:pPr>
            <w:r w:rsidRPr="00940D11">
              <w:rPr>
                <w:sz w:val="20"/>
                <w:szCs w:val="20"/>
              </w:rPr>
              <w:t>441</w:t>
            </w:r>
          </w:p>
        </w:tc>
        <w:tc>
          <w:tcPr>
            <w:tcW w:w="1230" w:type="dxa"/>
            <w:vAlign w:val="center"/>
          </w:tcPr>
          <w:p w14:paraId="7484B6D5" w14:textId="77777777" w:rsidR="00E8511D" w:rsidRPr="00940D11" w:rsidRDefault="00FF3B56" w:rsidP="00150B5C">
            <w:pPr>
              <w:pStyle w:val="ConsPlusNormal"/>
              <w:jc w:val="center"/>
              <w:rPr>
                <w:sz w:val="20"/>
                <w:szCs w:val="20"/>
              </w:rPr>
            </w:pPr>
            <w:r>
              <w:rPr>
                <w:sz w:val="20"/>
                <w:szCs w:val="20"/>
              </w:rPr>
              <w:t>910</w:t>
            </w:r>
          </w:p>
        </w:tc>
        <w:tc>
          <w:tcPr>
            <w:tcW w:w="1276" w:type="dxa"/>
            <w:shd w:val="clear" w:color="auto" w:fill="auto"/>
            <w:vAlign w:val="center"/>
          </w:tcPr>
          <w:p w14:paraId="22670E14" w14:textId="77777777" w:rsidR="00E8511D" w:rsidRPr="00940D11" w:rsidRDefault="00C64785" w:rsidP="00150B5C">
            <w:pPr>
              <w:pStyle w:val="ConsPlusNormal"/>
              <w:jc w:val="center"/>
              <w:rPr>
                <w:sz w:val="20"/>
                <w:szCs w:val="20"/>
              </w:rPr>
            </w:pPr>
            <w:r>
              <w:rPr>
                <w:sz w:val="20"/>
                <w:szCs w:val="20"/>
              </w:rPr>
              <w:t>1224</w:t>
            </w:r>
          </w:p>
        </w:tc>
        <w:tc>
          <w:tcPr>
            <w:tcW w:w="1474" w:type="dxa"/>
            <w:vAlign w:val="center"/>
          </w:tcPr>
          <w:p w14:paraId="6693E31D"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FBD4B4" w:themeFill="accent6" w:themeFillTint="66"/>
          </w:tcPr>
          <w:p w14:paraId="527CC52C" w14:textId="77777777" w:rsidR="00E8511D" w:rsidRPr="00940D11" w:rsidRDefault="00E8511D" w:rsidP="00F46770">
            <w:pPr>
              <w:pStyle w:val="ConsPlusNormal"/>
              <w:rPr>
                <w:sz w:val="20"/>
                <w:szCs w:val="20"/>
              </w:rPr>
            </w:pPr>
          </w:p>
        </w:tc>
      </w:tr>
      <w:tr w:rsidR="00E8511D" w:rsidRPr="00DB3997" w14:paraId="0E906BCF" w14:textId="77777777" w:rsidTr="00F1427E">
        <w:trPr>
          <w:jc w:val="center"/>
        </w:trPr>
        <w:tc>
          <w:tcPr>
            <w:tcW w:w="684" w:type="dxa"/>
            <w:vMerge/>
          </w:tcPr>
          <w:p w14:paraId="316CDE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A7C5B4" w14:textId="77777777" w:rsidR="00E8511D" w:rsidRPr="00940D11" w:rsidRDefault="00E8511D" w:rsidP="00F46770">
            <w:pPr>
              <w:pStyle w:val="ConsPlusNormal"/>
              <w:rPr>
                <w:sz w:val="20"/>
                <w:szCs w:val="20"/>
              </w:rPr>
            </w:pPr>
          </w:p>
        </w:tc>
        <w:tc>
          <w:tcPr>
            <w:tcW w:w="1266" w:type="dxa"/>
            <w:vMerge/>
            <w:shd w:val="clear" w:color="auto" w:fill="auto"/>
          </w:tcPr>
          <w:p w14:paraId="175853F9" w14:textId="77777777" w:rsidR="00E8511D" w:rsidRPr="00940D11" w:rsidRDefault="00E8511D" w:rsidP="00F46770">
            <w:pPr>
              <w:pStyle w:val="ConsPlusNormal"/>
              <w:rPr>
                <w:sz w:val="20"/>
                <w:szCs w:val="20"/>
              </w:rPr>
            </w:pPr>
          </w:p>
        </w:tc>
        <w:tc>
          <w:tcPr>
            <w:tcW w:w="3005" w:type="dxa"/>
            <w:vAlign w:val="center"/>
          </w:tcPr>
          <w:p w14:paraId="329A392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1900BEC"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E264CC0" w14:textId="77777777" w:rsidR="00E8511D" w:rsidRPr="00940D11" w:rsidRDefault="00E8511D" w:rsidP="00150B5C">
            <w:pPr>
              <w:pStyle w:val="ConsPlusNormal"/>
              <w:jc w:val="center"/>
              <w:rPr>
                <w:sz w:val="20"/>
                <w:szCs w:val="20"/>
              </w:rPr>
            </w:pPr>
            <w:r w:rsidRPr="00940D11">
              <w:rPr>
                <w:sz w:val="20"/>
                <w:szCs w:val="20"/>
              </w:rPr>
              <w:t>97</w:t>
            </w:r>
          </w:p>
        </w:tc>
        <w:tc>
          <w:tcPr>
            <w:tcW w:w="1230" w:type="dxa"/>
            <w:vAlign w:val="center"/>
          </w:tcPr>
          <w:p w14:paraId="4E5B50C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0375D1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6FAA03C" w14:textId="77777777" w:rsidR="00E8511D" w:rsidRPr="00940D11" w:rsidRDefault="00E8511D" w:rsidP="00150B5C">
            <w:pPr>
              <w:pStyle w:val="ConsPlusNormal"/>
              <w:jc w:val="center"/>
              <w:rPr>
                <w:sz w:val="20"/>
                <w:szCs w:val="20"/>
              </w:rPr>
            </w:pPr>
            <w:r w:rsidRPr="00940D11">
              <w:rPr>
                <w:sz w:val="20"/>
                <w:szCs w:val="20"/>
              </w:rPr>
              <w:t>97</w:t>
            </w:r>
          </w:p>
        </w:tc>
        <w:tc>
          <w:tcPr>
            <w:tcW w:w="3132" w:type="dxa"/>
            <w:vMerge/>
            <w:shd w:val="clear" w:color="auto" w:fill="FBD4B4" w:themeFill="accent6" w:themeFillTint="66"/>
          </w:tcPr>
          <w:p w14:paraId="57E1DAB6" w14:textId="77777777" w:rsidR="00E8511D" w:rsidRPr="00940D11" w:rsidRDefault="00E8511D" w:rsidP="00F46770">
            <w:pPr>
              <w:pStyle w:val="ConsPlusNormal"/>
              <w:rPr>
                <w:sz w:val="20"/>
                <w:szCs w:val="20"/>
              </w:rPr>
            </w:pPr>
          </w:p>
        </w:tc>
      </w:tr>
      <w:tr w:rsidR="00E8511D" w:rsidRPr="00DB3997" w14:paraId="0C3F6139" w14:textId="77777777" w:rsidTr="00F1427E">
        <w:trPr>
          <w:jc w:val="center"/>
        </w:trPr>
        <w:tc>
          <w:tcPr>
            <w:tcW w:w="684" w:type="dxa"/>
            <w:vMerge/>
          </w:tcPr>
          <w:p w14:paraId="5584A9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567B84" w14:textId="77777777" w:rsidR="00E8511D" w:rsidRPr="00940D11" w:rsidRDefault="00E8511D" w:rsidP="00F46770">
            <w:pPr>
              <w:pStyle w:val="ConsPlusNormal"/>
              <w:rPr>
                <w:sz w:val="20"/>
                <w:szCs w:val="20"/>
              </w:rPr>
            </w:pPr>
          </w:p>
        </w:tc>
        <w:tc>
          <w:tcPr>
            <w:tcW w:w="1266" w:type="dxa"/>
            <w:vMerge/>
            <w:shd w:val="clear" w:color="auto" w:fill="auto"/>
          </w:tcPr>
          <w:p w14:paraId="59CD5357" w14:textId="77777777" w:rsidR="00E8511D" w:rsidRPr="00940D11" w:rsidRDefault="00E8511D" w:rsidP="00F46770">
            <w:pPr>
              <w:pStyle w:val="ConsPlusNormal"/>
              <w:rPr>
                <w:sz w:val="20"/>
                <w:szCs w:val="20"/>
              </w:rPr>
            </w:pPr>
          </w:p>
        </w:tc>
        <w:tc>
          <w:tcPr>
            <w:tcW w:w="3005" w:type="dxa"/>
            <w:vAlign w:val="center"/>
          </w:tcPr>
          <w:p w14:paraId="3503090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07DEB8B"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09C20E76"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4B18BF9"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A53B7C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8BD615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FBD4B4" w:themeFill="accent6" w:themeFillTint="66"/>
          </w:tcPr>
          <w:p w14:paraId="744B6A71" w14:textId="77777777" w:rsidR="00E8511D" w:rsidRPr="00940D11" w:rsidRDefault="00E8511D" w:rsidP="00F46770">
            <w:pPr>
              <w:pStyle w:val="ConsPlusNormal"/>
              <w:rPr>
                <w:sz w:val="20"/>
                <w:szCs w:val="20"/>
              </w:rPr>
            </w:pPr>
          </w:p>
        </w:tc>
      </w:tr>
      <w:tr w:rsidR="00E8511D" w:rsidRPr="00DB3997" w14:paraId="2A15AAFC" w14:textId="77777777" w:rsidTr="00F1427E">
        <w:trPr>
          <w:jc w:val="center"/>
        </w:trPr>
        <w:tc>
          <w:tcPr>
            <w:tcW w:w="684" w:type="dxa"/>
            <w:vMerge/>
          </w:tcPr>
          <w:p w14:paraId="768178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E6D12D" w14:textId="77777777" w:rsidR="00E8511D" w:rsidRPr="00940D11" w:rsidRDefault="00E8511D" w:rsidP="00F46770">
            <w:pPr>
              <w:pStyle w:val="ConsPlusNormal"/>
              <w:rPr>
                <w:sz w:val="20"/>
                <w:szCs w:val="20"/>
              </w:rPr>
            </w:pPr>
          </w:p>
        </w:tc>
        <w:tc>
          <w:tcPr>
            <w:tcW w:w="1266" w:type="dxa"/>
            <w:vMerge/>
            <w:shd w:val="clear" w:color="auto" w:fill="auto"/>
          </w:tcPr>
          <w:p w14:paraId="34F3985F" w14:textId="77777777" w:rsidR="00E8511D" w:rsidRPr="00940D11" w:rsidRDefault="00E8511D" w:rsidP="00F46770">
            <w:pPr>
              <w:pStyle w:val="ConsPlusNormal"/>
              <w:rPr>
                <w:sz w:val="20"/>
                <w:szCs w:val="20"/>
              </w:rPr>
            </w:pPr>
          </w:p>
        </w:tc>
        <w:tc>
          <w:tcPr>
            <w:tcW w:w="3005" w:type="dxa"/>
            <w:vAlign w:val="center"/>
          </w:tcPr>
          <w:p w14:paraId="0029330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796739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1DC8972" w14:textId="77777777" w:rsidR="00E8511D" w:rsidRPr="00940D11" w:rsidRDefault="00E8511D" w:rsidP="00150B5C">
            <w:pPr>
              <w:pStyle w:val="ConsPlusNormal"/>
              <w:jc w:val="center"/>
              <w:rPr>
                <w:sz w:val="20"/>
                <w:szCs w:val="20"/>
              </w:rPr>
            </w:pPr>
            <w:r w:rsidRPr="00940D11">
              <w:rPr>
                <w:sz w:val="20"/>
                <w:szCs w:val="20"/>
              </w:rPr>
              <w:t>388</w:t>
            </w:r>
          </w:p>
        </w:tc>
        <w:tc>
          <w:tcPr>
            <w:tcW w:w="1230" w:type="dxa"/>
            <w:vAlign w:val="center"/>
          </w:tcPr>
          <w:p w14:paraId="3491C7B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7A851B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F547C59" w14:textId="77777777" w:rsidR="00E8511D" w:rsidRPr="00940D11" w:rsidRDefault="00E8511D" w:rsidP="00150B5C">
            <w:pPr>
              <w:pStyle w:val="ConsPlusNormal"/>
              <w:jc w:val="center"/>
              <w:rPr>
                <w:sz w:val="20"/>
                <w:szCs w:val="20"/>
              </w:rPr>
            </w:pPr>
            <w:r w:rsidRPr="00940D11">
              <w:rPr>
                <w:sz w:val="20"/>
                <w:szCs w:val="20"/>
              </w:rPr>
              <w:t>388</w:t>
            </w:r>
          </w:p>
        </w:tc>
        <w:tc>
          <w:tcPr>
            <w:tcW w:w="3132" w:type="dxa"/>
            <w:vMerge/>
            <w:shd w:val="clear" w:color="auto" w:fill="FBD4B4" w:themeFill="accent6" w:themeFillTint="66"/>
          </w:tcPr>
          <w:p w14:paraId="1733677C" w14:textId="77777777" w:rsidR="00E8511D" w:rsidRPr="00940D11" w:rsidRDefault="00E8511D" w:rsidP="00F46770">
            <w:pPr>
              <w:pStyle w:val="ConsPlusNormal"/>
              <w:rPr>
                <w:sz w:val="20"/>
                <w:szCs w:val="20"/>
              </w:rPr>
            </w:pPr>
          </w:p>
        </w:tc>
      </w:tr>
      <w:tr w:rsidR="00E8511D" w:rsidRPr="00DB3997" w14:paraId="3239A18D" w14:textId="77777777" w:rsidTr="00F1427E">
        <w:trPr>
          <w:jc w:val="center"/>
        </w:trPr>
        <w:tc>
          <w:tcPr>
            <w:tcW w:w="684" w:type="dxa"/>
            <w:vMerge/>
          </w:tcPr>
          <w:p w14:paraId="1C4D3C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07478C" w14:textId="77777777" w:rsidR="00E8511D" w:rsidRPr="00940D11" w:rsidRDefault="00E8511D" w:rsidP="00F46770">
            <w:pPr>
              <w:pStyle w:val="ConsPlusNormal"/>
              <w:rPr>
                <w:sz w:val="20"/>
                <w:szCs w:val="20"/>
              </w:rPr>
            </w:pPr>
          </w:p>
        </w:tc>
        <w:tc>
          <w:tcPr>
            <w:tcW w:w="1266" w:type="dxa"/>
            <w:vMerge/>
            <w:shd w:val="clear" w:color="auto" w:fill="auto"/>
          </w:tcPr>
          <w:p w14:paraId="6450B61A" w14:textId="77777777" w:rsidR="00E8511D" w:rsidRPr="00940D11" w:rsidRDefault="00E8511D" w:rsidP="00F46770">
            <w:pPr>
              <w:pStyle w:val="ConsPlusNormal"/>
              <w:rPr>
                <w:sz w:val="20"/>
                <w:szCs w:val="20"/>
              </w:rPr>
            </w:pPr>
          </w:p>
        </w:tc>
        <w:tc>
          <w:tcPr>
            <w:tcW w:w="3005" w:type="dxa"/>
            <w:vAlign w:val="center"/>
          </w:tcPr>
          <w:p w14:paraId="0766E10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0D3C4BA"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272EDEBA" w14:textId="77777777" w:rsidR="00E8511D" w:rsidRPr="00940D11" w:rsidRDefault="00E8511D" w:rsidP="00150B5C">
            <w:pPr>
              <w:pStyle w:val="ConsPlusNormal"/>
              <w:jc w:val="center"/>
              <w:rPr>
                <w:sz w:val="20"/>
                <w:szCs w:val="20"/>
              </w:rPr>
            </w:pPr>
            <w:r w:rsidRPr="00940D11">
              <w:rPr>
                <w:sz w:val="20"/>
                <w:szCs w:val="20"/>
              </w:rPr>
              <w:t>388</w:t>
            </w:r>
          </w:p>
        </w:tc>
        <w:tc>
          <w:tcPr>
            <w:tcW w:w="1230" w:type="dxa"/>
            <w:vAlign w:val="center"/>
          </w:tcPr>
          <w:p w14:paraId="4C23402A" w14:textId="77777777" w:rsidR="00E8511D" w:rsidRPr="00940D11" w:rsidRDefault="00E8511D" w:rsidP="00150B5C">
            <w:pPr>
              <w:pStyle w:val="ConsPlusNormal"/>
              <w:jc w:val="center"/>
              <w:rPr>
                <w:sz w:val="20"/>
                <w:szCs w:val="20"/>
              </w:rPr>
            </w:pPr>
            <w:r w:rsidRPr="00940D11">
              <w:rPr>
                <w:sz w:val="20"/>
                <w:szCs w:val="20"/>
              </w:rPr>
              <w:t>288</w:t>
            </w:r>
          </w:p>
        </w:tc>
        <w:tc>
          <w:tcPr>
            <w:tcW w:w="1276" w:type="dxa"/>
            <w:vAlign w:val="center"/>
          </w:tcPr>
          <w:p w14:paraId="7F6166B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6AF7EE8" w14:textId="77777777" w:rsidR="00E8511D" w:rsidRPr="00940D11" w:rsidRDefault="00E8511D" w:rsidP="00150B5C">
            <w:pPr>
              <w:pStyle w:val="ConsPlusNormal"/>
              <w:jc w:val="center"/>
              <w:rPr>
                <w:sz w:val="20"/>
                <w:szCs w:val="20"/>
              </w:rPr>
            </w:pPr>
            <w:r w:rsidRPr="00940D11">
              <w:rPr>
                <w:sz w:val="20"/>
                <w:szCs w:val="20"/>
              </w:rPr>
              <w:t>100</w:t>
            </w:r>
          </w:p>
        </w:tc>
        <w:tc>
          <w:tcPr>
            <w:tcW w:w="3132" w:type="dxa"/>
            <w:vMerge/>
            <w:shd w:val="clear" w:color="auto" w:fill="FBD4B4" w:themeFill="accent6" w:themeFillTint="66"/>
          </w:tcPr>
          <w:p w14:paraId="25A47C19" w14:textId="77777777" w:rsidR="00E8511D" w:rsidRPr="00940D11" w:rsidRDefault="00E8511D" w:rsidP="00F46770">
            <w:pPr>
              <w:pStyle w:val="ConsPlusNormal"/>
              <w:rPr>
                <w:sz w:val="20"/>
                <w:szCs w:val="20"/>
              </w:rPr>
            </w:pPr>
          </w:p>
        </w:tc>
      </w:tr>
      <w:tr w:rsidR="00E8511D" w:rsidRPr="00DB3997" w14:paraId="4FE3E22F" w14:textId="77777777" w:rsidTr="00F1427E">
        <w:trPr>
          <w:jc w:val="center"/>
        </w:trPr>
        <w:tc>
          <w:tcPr>
            <w:tcW w:w="684" w:type="dxa"/>
            <w:vMerge/>
          </w:tcPr>
          <w:p w14:paraId="67F769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8CA918" w14:textId="77777777" w:rsidR="00E8511D" w:rsidRPr="00940D11" w:rsidRDefault="00E8511D" w:rsidP="00F46770">
            <w:pPr>
              <w:pStyle w:val="ConsPlusNormal"/>
              <w:rPr>
                <w:sz w:val="20"/>
                <w:szCs w:val="20"/>
              </w:rPr>
            </w:pPr>
          </w:p>
        </w:tc>
        <w:tc>
          <w:tcPr>
            <w:tcW w:w="1266" w:type="dxa"/>
            <w:vMerge/>
            <w:shd w:val="clear" w:color="auto" w:fill="auto"/>
          </w:tcPr>
          <w:p w14:paraId="443FBB16" w14:textId="77777777" w:rsidR="00E8511D" w:rsidRPr="00940D11" w:rsidRDefault="00E8511D" w:rsidP="00F46770">
            <w:pPr>
              <w:pStyle w:val="ConsPlusNormal"/>
              <w:rPr>
                <w:sz w:val="20"/>
                <w:szCs w:val="20"/>
              </w:rPr>
            </w:pPr>
          </w:p>
        </w:tc>
        <w:tc>
          <w:tcPr>
            <w:tcW w:w="3005" w:type="dxa"/>
            <w:vAlign w:val="center"/>
          </w:tcPr>
          <w:p w14:paraId="5BF90BC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C4530B2"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056A1C59" w14:textId="77777777" w:rsidR="00E8511D" w:rsidRPr="00940D11" w:rsidRDefault="00E8511D" w:rsidP="00150B5C">
            <w:pPr>
              <w:pStyle w:val="ConsPlusNormal"/>
              <w:jc w:val="center"/>
              <w:rPr>
                <w:sz w:val="20"/>
                <w:szCs w:val="20"/>
              </w:rPr>
            </w:pPr>
            <w:r w:rsidRPr="00940D11">
              <w:rPr>
                <w:sz w:val="20"/>
                <w:szCs w:val="20"/>
              </w:rPr>
              <w:t>121</w:t>
            </w:r>
          </w:p>
        </w:tc>
        <w:tc>
          <w:tcPr>
            <w:tcW w:w="1230" w:type="dxa"/>
            <w:vAlign w:val="center"/>
          </w:tcPr>
          <w:p w14:paraId="52CE233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92A37F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3B10A84" w14:textId="77777777" w:rsidR="00E8511D" w:rsidRPr="00940D11" w:rsidRDefault="00E8511D" w:rsidP="00150B5C">
            <w:pPr>
              <w:pStyle w:val="ConsPlusNormal"/>
              <w:jc w:val="center"/>
              <w:rPr>
                <w:sz w:val="20"/>
                <w:szCs w:val="20"/>
              </w:rPr>
            </w:pPr>
            <w:r w:rsidRPr="00940D11">
              <w:rPr>
                <w:sz w:val="20"/>
                <w:szCs w:val="20"/>
              </w:rPr>
              <w:t>121</w:t>
            </w:r>
          </w:p>
        </w:tc>
        <w:tc>
          <w:tcPr>
            <w:tcW w:w="3132" w:type="dxa"/>
            <w:vMerge/>
            <w:shd w:val="clear" w:color="auto" w:fill="FBD4B4" w:themeFill="accent6" w:themeFillTint="66"/>
          </w:tcPr>
          <w:p w14:paraId="69ED4E5B" w14:textId="77777777" w:rsidR="00E8511D" w:rsidRPr="00940D11" w:rsidRDefault="00E8511D" w:rsidP="00F46770">
            <w:pPr>
              <w:pStyle w:val="ConsPlusNormal"/>
              <w:rPr>
                <w:sz w:val="20"/>
                <w:szCs w:val="20"/>
              </w:rPr>
            </w:pPr>
          </w:p>
        </w:tc>
      </w:tr>
      <w:tr w:rsidR="00E8511D" w:rsidRPr="00DB3997" w14:paraId="5C0586F7" w14:textId="77777777" w:rsidTr="00036F78">
        <w:trPr>
          <w:jc w:val="center"/>
        </w:trPr>
        <w:tc>
          <w:tcPr>
            <w:tcW w:w="684" w:type="dxa"/>
            <w:vMerge w:val="restart"/>
            <w:vAlign w:val="center"/>
          </w:tcPr>
          <w:p w14:paraId="7468F8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A1F5327" w14:textId="77777777" w:rsidR="00E8511D" w:rsidRPr="00940D11" w:rsidRDefault="00E8511D" w:rsidP="00F46770">
            <w:pPr>
              <w:pStyle w:val="ConsPlusNormal"/>
              <w:rPr>
                <w:sz w:val="20"/>
                <w:szCs w:val="20"/>
              </w:rPr>
            </w:pPr>
            <w:r w:rsidRPr="00940D11">
              <w:rPr>
                <w:sz w:val="20"/>
                <w:szCs w:val="20"/>
              </w:rPr>
              <w:t>4110</w:t>
            </w:r>
          </w:p>
        </w:tc>
        <w:tc>
          <w:tcPr>
            <w:tcW w:w="1266" w:type="dxa"/>
            <w:vMerge w:val="restart"/>
            <w:vAlign w:val="center"/>
          </w:tcPr>
          <w:p w14:paraId="1EC5F38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B1C85B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041B69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4075A4E" w14:textId="77777777" w:rsidR="00E8511D" w:rsidRPr="00940D11" w:rsidRDefault="00E8511D" w:rsidP="00150B5C">
            <w:pPr>
              <w:pStyle w:val="ConsPlusNormal"/>
              <w:jc w:val="center"/>
              <w:rPr>
                <w:sz w:val="20"/>
                <w:szCs w:val="20"/>
              </w:rPr>
            </w:pPr>
            <w:r w:rsidRPr="00940D11">
              <w:rPr>
                <w:sz w:val="20"/>
                <w:szCs w:val="20"/>
              </w:rPr>
              <w:t>10</w:t>
            </w:r>
          </w:p>
        </w:tc>
        <w:tc>
          <w:tcPr>
            <w:tcW w:w="1230" w:type="dxa"/>
            <w:vAlign w:val="center"/>
          </w:tcPr>
          <w:p w14:paraId="5920682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B48BE7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0C0BA32" w14:textId="77777777" w:rsidR="00E8511D" w:rsidRPr="00940D11" w:rsidRDefault="00E8511D" w:rsidP="00150B5C">
            <w:pPr>
              <w:pStyle w:val="ConsPlusNormal"/>
              <w:jc w:val="center"/>
              <w:rPr>
                <w:sz w:val="20"/>
                <w:szCs w:val="20"/>
              </w:rPr>
            </w:pPr>
            <w:r w:rsidRPr="00940D11">
              <w:rPr>
                <w:sz w:val="20"/>
                <w:szCs w:val="20"/>
              </w:rPr>
              <w:t>10</w:t>
            </w:r>
          </w:p>
        </w:tc>
        <w:tc>
          <w:tcPr>
            <w:tcW w:w="3132" w:type="dxa"/>
            <w:vMerge w:val="restart"/>
            <w:vAlign w:val="center"/>
          </w:tcPr>
          <w:p w14:paraId="3CB3E283" w14:textId="77777777" w:rsidR="00E8511D" w:rsidRPr="00940D11" w:rsidRDefault="00E8511D" w:rsidP="00F46770">
            <w:pPr>
              <w:pStyle w:val="ConsPlusNormal"/>
              <w:rPr>
                <w:sz w:val="20"/>
                <w:szCs w:val="20"/>
              </w:rPr>
            </w:pPr>
            <w:r w:rsidRPr="00940D11">
              <w:rPr>
                <w:sz w:val="20"/>
                <w:szCs w:val="20"/>
              </w:rPr>
              <w:t>-</w:t>
            </w:r>
          </w:p>
        </w:tc>
      </w:tr>
      <w:tr w:rsidR="00E8511D" w:rsidRPr="00DB3997" w14:paraId="147E07E4" w14:textId="77777777" w:rsidTr="00036F78">
        <w:trPr>
          <w:jc w:val="center"/>
        </w:trPr>
        <w:tc>
          <w:tcPr>
            <w:tcW w:w="684" w:type="dxa"/>
            <w:vMerge/>
          </w:tcPr>
          <w:p w14:paraId="5B17A7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854158" w14:textId="77777777" w:rsidR="00E8511D" w:rsidRPr="00940D11" w:rsidRDefault="00E8511D" w:rsidP="00F46770">
            <w:pPr>
              <w:pStyle w:val="ConsPlusNormal"/>
              <w:rPr>
                <w:sz w:val="20"/>
                <w:szCs w:val="20"/>
              </w:rPr>
            </w:pPr>
          </w:p>
        </w:tc>
        <w:tc>
          <w:tcPr>
            <w:tcW w:w="1266" w:type="dxa"/>
            <w:vMerge/>
          </w:tcPr>
          <w:p w14:paraId="54289F9D" w14:textId="77777777" w:rsidR="00E8511D" w:rsidRPr="00940D11" w:rsidRDefault="00E8511D" w:rsidP="00F46770">
            <w:pPr>
              <w:pStyle w:val="ConsPlusNormal"/>
              <w:rPr>
                <w:sz w:val="20"/>
                <w:szCs w:val="20"/>
              </w:rPr>
            </w:pPr>
          </w:p>
        </w:tc>
        <w:tc>
          <w:tcPr>
            <w:tcW w:w="3005" w:type="dxa"/>
            <w:vAlign w:val="center"/>
          </w:tcPr>
          <w:p w14:paraId="3580314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1EFA2E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149222E" w14:textId="77777777" w:rsidR="00E8511D" w:rsidRPr="00940D11" w:rsidRDefault="00E8511D" w:rsidP="00150B5C">
            <w:pPr>
              <w:pStyle w:val="ConsPlusNormal"/>
              <w:jc w:val="center"/>
              <w:rPr>
                <w:sz w:val="20"/>
                <w:szCs w:val="20"/>
              </w:rPr>
            </w:pPr>
            <w:r w:rsidRPr="00940D11">
              <w:rPr>
                <w:sz w:val="20"/>
                <w:szCs w:val="20"/>
              </w:rPr>
              <w:t>22</w:t>
            </w:r>
          </w:p>
        </w:tc>
        <w:tc>
          <w:tcPr>
            <w:tcW w:w="1230" w:type="dxa"/>
            <w:vAlign w:val="center"/>
          </w:tcPr>
          <w:p w14:paraId="5DB1034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AD74F9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11673A1" w14:textId="77777777" w:rsidR="00E8511D" w:rsidRPr="00940D11" w:rsidRDefault="00E8511D" w:rsidP="00150B5C">
            <w:pPr>
              <w:pStyle w:val="ConsPlusNormal"/>
              <w:jc w:val="center"/>
              <w:rPr>
                <w:sz w:val="20"/>
                <w:szCs w:val="20"/>
              </w:rPr>
            </w:pPr>
            <w:r w:rsidRPr="00940D11">
              <w:rPr>
                <w:sz w:val="20"/>
                <w:szCs w:val="20"/>
              </w:rPr>
              <w:t>22</w:t>
            </w:r>
          </w:p>
        </w:tc>
        <w:tc>
          <w:tcPr>
            <w:tcW w:w="3132" w:type="dxa"/>
            <w:vMerge/>
          </w:tcPr>
          <w:p w14:paraId="355EE4D8" w14:textId="77777777" w:rsidR="00E8511D" w:rsidRPr="00940D11" w:rsidRDefault="00E8511D" w:rsidP="00F46770">
            <w:pPr>
              <w:pStyle w:val="ConsPlusNormal"/>
              <w:rPr>
                <w:sz w:val="20"/>
                <w:szCs w:val="20"/>
              </w:rPr>
            </w:pPr>
          </w:p>
        </w:tc>
      </w:tr>
      <w:tr w:rsidR="00E8511D" w:rsidRPr="00DB3997" w14:paraId="11B50A0E" w14:textId="77777777" w:rsidTr="00036F78">
        <w:trPr>
          <w:jc w:val="center"/>
        </w:trPr>
        <w:tc>
          <w:tcPr>
            <w:tcW w:w="684" w:type="dxa"/>
            <w:vMerge/>
          </w:tcPr>
          <w:p w14:paraId="42016C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99225A" w14:textId="77777777" w:rsidR="00E8511D" w:rsidRPr="00940D11" w:rsidRDefault="00E8511D" w:rsidP="00F46770">
            <w:pPr>
              <w:pStyle w:val="ConsPlusNormal"/>
              <w:rPr>
                <w:sz w:val="20"/>
                <w:szCs w:val="20"/>
              </w:rPr>
            </w:pPr>
          </w:p>
        </w:tc>
        <w:tc>
          <w:tcPr>
            <w:tcW w:w="1266" w:type="dxa"/>
            <w:vMerge/>
          </w:tcPr>
          <w:p w14:paraId="4CC7B52E" w14:textId="77777777" w:rsidR="00E8511D" w:rsidRPr="00940D11" w:rsidRDefault="00E8511D" w:rsidP="00F46770">
            <w:pPr>
              <w:pStyle w:val="ConsPlusNormal"/>
              <w:rPr>
                <w:sz w:val="20"/>
                <w:szCs w:val="20"/>
              </w:rPr>
            </w:pPr>
          </w:p>
        </w:tc>
        <w:tc>
          <w:tcPr>
            <w:tcW w:w="3005" w:type="dxa"/>
            <w:vAlign w:val="center"/>
          </w:tcPr>
          <w:p w14:paraId="247E816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437F2A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16522DA" w14:textId="77777777" w:rsidR="00E8511D" w:rsidRPr="00940D11" w:rsidRDefault="00E8511D" w:rsidP="00150B5C">
            <w:pPr>
              <w:pStyle w:val="ConsPlusNormal"/>
              <w:jc w:val="center"/>
              <w:rPr>
                <w:sz w:val="20"/>
                <w:szCs w:val="20"/>
              </w:rPr>
            </w:pPr>
            <w:r w:rsidRPr="00940D11">
              <w:rPr>
                <w:sz w:val="20"/>
                <w:szCs w:val="20"/>
              </w:rPr>
              <w:t>5</w:t>
            </w:r>
          </w:p>
        </w:tc>
        <w:tc>
          <w:tcPr>
            <w:tcW w:w="1230" w:type="dxa"/>
            <w:vAlign w:val="center"/>
          </w:tcPr>
          <w:p w14:paraId="6FF6B66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6C1340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CF61F34" w14:textId="77777777" w:rsidR="00E8511D" w:rsidRPr="00940D11" w:rsidRDefault="00E8511D" w:rsidP="00150B5C">
            <w:pPr>
              <w:pStyle w:val="ConsPlusNormal"/>
              <w:jc w:val="center"/>
              <w:rPr>
                <w:sz w:val="20"/>
                <w:szCs w:val="20"/>
              </w:rPr>
            </w:pPr>
            <w:r w:rsidRPr="00940D11">
              <w:rPr>
                <w:sz w:val="20"/>
                <w:szCs w:val="20"/>
              </w:rPr>
              <w:t>5</w:t>
            </w:r>
          </w:p>
        </w:tc>
        <w:tc>
          <w:tcPr>
            <w:tcW w:w="3132" w:type="dxa"/>
            <w:vMerge/>
          </w:tcPr>
          <w:p w14:paraId="2917D0E1" w14:textId="77777777" w:rsidR="00E8511D" w:rsidRPr="00940D11" w:rsidRDefault="00E8511D" w:rsidP="00F46770">
            <w:pPr>
              <w:pStyle w:val="ConsPlusNormal"/>
              <w:rPr>
                <w:sz w:val="20"/>
                <w:szCs w:val="20"/>
              </w:rPr>
            </w:pPr>
          </w:p>
        </w:tc>
      </w:tr>
      <w:tr w:rsidR="00E8511D" w:rsidRPr="00DB3997" w14:paraId="1DC9CC9A" w14:textId="77777777" w:rsidTr="00036F78">
        <w:trPr>
          <w:jc w:val="center"/>
        </w:trPr>
        <w:tc>
          <w:tcPr>
            <w:tcW w:w="684" w:type="dxa"/>
            <w:vMerge/>
          </w:tcPr>
          <w:p w14:paraId="694F65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E44C69" w14:textId="77777777" w:rsidR="00E8511D" w:rsidRPr="00940D11" w:rsidRDefault="00E8511D" w:rsidP="00F46770">
            <w:pPr>
              <w:pStyle w:val="ConsPlusNormal"/>
              <w:rPr>
                <w:sz w:val="20"/>
                <w:szCs w:val="20"/>
              </w:rPr>
            </w:pPr>
          </w:p>
        </w:tc>
        <w:tc>
          <w:tcPr>
            <w:tcW w:w="1266" w:type="dxa"/>
            <w:vMerge/>
          </w:tcPr>
          <w:p w14:paraId="425423D3" w14:textId="77777777" w:rsidR="00E8511D" w:rsidRPr="00940D11" w:rsidRDefault="00E8511D" w:rsidP="00F46770">
            <w:pPr>
              <w:pStyle w:val="ConsPlusNormal"/>
              <w:rPr>
                <w:sz w:val="20"/>
                <w:szCs w:val="20"/>
              </w:rPr>
            </w:pPr>
          </w:p>
        </w:tc>
        <w:tc>
          <w:tcPr>
            <w:tcW w:w="3005" w:type="dxa"/>
            <w:vAlign w:val="center"/>
          </w:tcPr>
          <w:p w14:paraId="30EF1AA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FDEAA65"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7C3BDF32"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1FEE80B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BCBE62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8488C67"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123F3465" w14:textId="77777777" w:rsidR="00E8511D" w:rsidRPr="00940D11" w:rsidRDefault="00E8511D" w:rsidP="00F46770">
            <w:pPr>
              <w:pStyle w:val="ConsPlusNormal"/>
              <w:rPr>
                <w:sz w:val="20"/>
                <w:szCs w:val="20"/>
              </w:rPr>
            </w:pPr>
          </w:p>
        </w:tc>
      </w:tr>
      <w:tr w:rsidR="00E8511D" w:rsidRPr="00DB3997" w14:paraId="7BA0E09C" w14:textId="77777777" w:rsidTr="00036F78">
        <w:trPr>
          <w:jc w:val="center"/>
        </w:trPr>
        <w:tc>
          <w:tcPr>
            <w:tcW w:w="684" w:type="dxa"/>
            <w:vMerge/>
          </w:tcPr>
          <w:p w14:paraId="61BAF5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6838BD" w14:textId="77777777" w:rsidR="00E8511D" w:rsidRPr="00940D11" w:rsidRDefault="00E8511D" w:rsidP="00F46770">
            <w:pPr>
              <w:pStyle w:val="ConsPlusNormal"/>
              <w:rPr>
                <w:sz w:val="20"/>
                <w:szCs w:val="20"/>
              </w:rPr>
            </w:pPr>
          </w:p>
        </w:tc>
        <w:tc>
          <w:tcPr>
            <w:tcW w:w="1266" w:type="dxa"/>
            <w:vMerge/>
          </w:tcPr>
          <w:p w14:paraId="25558853" w14:textId="77777777" w:rsidR="00E8511D" w:rsidRPr="00940D11" w:rsidRDefault="00E8511D" w:rsidP="00F46770">
            <w:pPr>
              <w:pStyle w:val="ConsPlusNormal"/>
              <w:rPr>
                <w:sz w:val="20"/>
                <w:szCs w:val="20"/>
              </w:rPr>
            </w:pPr>
          </w:p>
        </w:tc>
        <w:tc>
          <w:tcPr>
            <w:tcW w:w="3005" w:type="dxa"/>
            <w:vAlign w:val="center"/>
          </w:tcPr>
          <w:p w14:paraId="5D5B8D9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C532DC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E10CC71" w14:textId="77777777" w:rsidR="00E8511D" w:rsidRPr="00940D11" w:rsidRDefault="00E8511D" w:rsidP="00150B5C">
            <w:pPr>
              <w:pStyle w:val="ConsPlusNormal"/>
              <w:jc w:val="center"/>
              <w:rPr>
                <w:sz w:val="20"/>
                <w:szCs w:val="20"/>
              </w:rPr>
            </w:pPr>
            <w:r w:rsidRPr="00940D11">
              <w:rPr>
                <w:sz w:val="20"/>
                <w:szCs w:val="20"/>
              </w:rPr>
              <w:t>19</w:t>
            </w:r>
          </w:p>
        </w:tc>
        <w:tc>
          <w:tcPr>
            <w:tcW w:w="1230" w:type="dxa"/>
            <w:vAlign w:val="center"/>
          </w:tcPr>
          <w:p w14:paraId="257FE30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634F3B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87740A0" w14:textId="77777777" w:rsidR="00E8511D" w:rsidRPr="00940D11" w:rsidRDefault="00E8511D" w:rsidP="00150B5C">
            <w:pPr>
              <w:pStyle w:val="ConsPlusNormal"/>
              <w:jc w:val="center"/>
              <w:rPr>
                <w:sz w:val="20"/>
                <w:szCs w:val="20"/>
              </w:rPr>
            </w:pPr>
            <w:r w:rsidRPr="00940D11">
              <w:rPr>
                <w:sz w:val="20"/>
                <w:szCs w:val="20"/>
              </w:rPr>
              <w:t>19</w:t>
            </w:r>
          </w:p>
        </w:tc>
        <w:tc>
          <w:tcPr>
            <w:tcW w:w="3132" w:type="dxa"/>
            <w:vMerge/>
          </w:tcPr>
          <w:p w14:paraId="01F6FEFD" w14:textId="77777777" w:rsidR="00E8511D" w:rsidRPr="00940D11" w:rsidRDefault="00E8511D" w:rsidP="00F46770">
            <w:pPr>
              <w:pStyle w:val="ConsPlusNormal"/>
              <w:rPr>
                <w:sz w:val="20"/>
                <w:szCs w:val="20"/>
              </w:rPr>
            </w:pPr>
          </w:p>
        </w:tc>
      </w:tr>
      <w:tr w:rsidR="00E8511D" w:rsidRPr="00DB3997" w14:paraId="61CC0EDF" w14:textId="77777777" w:rsidTr="00036F78">
        <w:trPr>
          <w:jc w:val="center"/>
        </w:trPr>
        <w:tc>
          <w:tcPr>
            <w:tcW w:w="684" w:type="dxa"/>
            <w:vMerge/>
          </w:tcPr>
          <w:p w14:paraId="65D5C3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B6F5A7" w14:textId="77777777" w:rsidR="00E8511D" w:rsidRPr="00940D11" w:rsidRDefault="00E8511D" w:rsidP="00F46770">
            <w:pPr>
              <w:pStyle w:val="ConsPlusNormal"/>
              <w:rPr>
                <w:sz w:val="20"/>
                <w:szCs w:val="20"/>
              </w:rPr>
            </w:pPr>
          </w:p>
        </w:tc>
        <w:tc>
          <w:tcPr>
            <w:tcW w:w="1266" w:type="dxa"/>
            <w:vMerge/>
          </w:tcPr>
          <w:p w14:paraId="09FAE555" w14:textId="77777777" w:rsidR="00E8511D" w:rsidRPr="00940D11" w:rsidRDefault="00E8511D" w:rsidP="00F46770">
            <w:pPr>
              <w:pStyle w:val="ConsPlusNormal"/>
              <w:rPr>
                <w:sz w:val="20"/>
                <w:szCs w:val="20"/>
              </w:rPr>
            </w:pPr>
          </w:p>
        </w:tc>
        <w:tc>
          <w:tcPr>
            <w:tcW w:w="3005" w:type="dxa"/>
            <w:vAlign w:val="center"/>
          </w:tcPr>
          <w:p w14:paraId="793CA34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651AE5F"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269B2D7B" w14:textId="77777777" w:rsidR="00E8511D" w:rsidRPr="00940D11" w:rsidRDefault="00E8511D" w:rsidP="00150B5C">
            <w:pPr>
              <w:pStyle w:val="ConsPlusNormal"/>
              <w:jc w:val="center"/>
              <w:rPr>
                <w:sz w:val="20"/>
                <w:szCs w:val="20"/>
              </w:rPr>
            </w:pPr>
            <w:r w:rsidRPr="00940D11">
              <w:rPr>
                <w:sz w:val="20"/>
                <w:szCs w:val="20"/>
              </w:rPr>
              <w:t>19</w:t>
            </w:r>
          </w:p>
        </w:tc>
        <w:tc>
          <w:tcPr>
            <w:tcW w:w="1230" w:type="dxa"/>
            <w:vAlign w:val="center"/>
          </w:tcPr>
          <w:p w14:paraId="2A2C9FA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CF5869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238F5D2" w14:textId="77777777" w:rsidR="00E8511D" w:rsidRPr="00940D11" w:rsidRDefault="00E8511D" w:rsidP="00150B5C">
            <w:pPr>
              <w:pStyle w:val="ConsPlusNormal"/>
              <w:jc w:val="center"/>
              <w:rPr>
                <w:sz w:val="20"/>
                <w:szCs w:val="20"/>
              </w:rPr>
            </w:pPr>
            <w:r w:rsidRPr="00940D11">
              <w:rPr>
                <w:sz w:val="20"/>
                <w:szCs w:val="20"/>
              </w:rPr>
              <w:t>19</w:t>
            </w:r>
          </w:p>
        </w:tc>
        <w:tc>
          <w:tcPr>
            <w:tcW w:w="3132" w:type="dxa"/>
            <w:vMerge/>
          </w:tcPr>
          <w:p w14:paraId="1E3B3E27" w14:textId="77777777" w:rsidR="00E8511D" w:rsidRPr="00940D11" w:rsidRDefault="00E8511D" w:rsidP="00F46770">
            <w:pPr>
              <w:pStyle w:val="ConsPlusNormal"/>
              <w:rPr>
                <w:sz w:val="20"/>
                <w:szCs w:val="20"/>
              </w:rPr>
            </w:pPr>
          </w:p>
        </w:tc>
      </w:tr>
      <w:tr w:rsidR="00E8511D" w:rsidRPr="00DB3997" w14:paraId="130BCEC5" w14:textId="77777777" w:rsidTr="00036F78">
        <w:trPr>
          <w:jc w:val="center"/>
        </w:trPr>
        <w:tc>
          <w:tcPr>
            <w:tcW w:w="684" w:type="dxa"/>
            <w:vMerge/>
          </w:tcPr>
          <w:p w14:paraId="6C635D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02EA78" w14:textId="77777777" w:rsidR="00E8511D" w:rsidRPr="00940D11" w:rsidRDefault="00E8511D" w:rsidP="00F46770">
            <w:pPr>
              <w:pStyle w:val="ConsPlusNormal"/>
              <w:rPr>
                <w:sz w:val="20"/>
                <w:szCs w:val="20"/>
              </w:rPr>
            </w:pPr>
          </w:p>
        </w:tc>
        <w:tc>
          <w:tcPr>
            <w:tcW w:w="1266" w:type="dxa"/>
            <w:vMerge/>
          </w:tcPr>
          <w:p w14:paraId="79E9E451" w14:textId="77777777" w:rsidR="00E8511D" w:rsidRPr="00940D11" w:rsidRDefault="00E8511D" w:rsidP="00F46770">
            <w:pPr>
              <w:pStyle w:val="ConsPlusNormal"/>
              <w:rPr>
                <w:sz w:val="20"/>
                <w:szCs w:val="20"/>
              </w:rPr>
            </w:pPr>
          </w:p>
        </w:tc>
        <w:tc>
          <w:tcPr>
            <w:tcW w:w="3005" w:type="dxa"/>
            <w:vAlign w:val="center"/>
          </w:tcPr>
          <w:p w14:paraId="1CE8F8C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09BCB5F"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63D5CB62" w14:textId="77777777" w:rsidR="00E8511D" w:rsidRPr="00940D11" w:rsidRDefault="00E8511D" w:rsidP="00150B5C">
            <w:pPr>
              <w:pStyle w:val="ConsPlusNormal"/>
              <w:jc w:val="center"/>
              <w:rPr>
                <w:sz w:val="20"/>
                <w:szCs w:val="20"/>
              </w:rPr>
            </w:pPr>
            <w:r w:rsidRPr="00940D11">
              <w:rPr>
                <w:sz w:val="20"/>
                <w:szCs w:val="20"/>
              </w:rPr>
              <w:t>6</w:t>
            </w:r>
          </w:p>
        </w:tc>
        <w:tc>
          <w:tcPr>
            <w:tcW w:w="1230" w:type="dxa"/>
            <w:vAlign w:val="center"/>
          </w:tcPr>
          <w:p w14:paraId="1BE8609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CCD7F1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2910B64" w14:textId="77777777" w:rsidR="00E8511D" w:rsidRPr="00940D11" w:rsidRDefault="00E8511D" w:rsidP="00150B5C">
            <w:pPr>
              <w:pStyle w:val="ConsPlusNormal"/>
              <w:jc w:val="center"/>
              <w:rPr>
                <w:sz w:val="20"/>
                <w:szCs w:val="20"/>
              </w:rPr>
            </w:pPr>
            <w:r w:rsidRPr="00940D11">
              <w:rPr>
                <w:sz w:val="20"/>
                <w:szCs w:val="20"/>
              </w:rPr>
              <w:t>6</w:t>
            </w:r>
          </w:p>
        </w:tc>
        <w:tc>
          <w:tcPr>
            <w:tcW w:w="3132" w:type="dxa"/>
            <w:vMerge/>
          </w:tcPr>
          <w:p w14:paraId="016ECF1A" w14:textId="77777777" w:rsidR="00E8511D" w:rsidRPr="00940D11" w:rsidRDefault="00E8511D" w:rsidP="00F46770">
            <w:pPr>
              <w:pStyle w:val="ConsPlusNormal"/>
              <w:rPr>
                <w:sz w:val="20"/>
                <w:szCs w:val="20"/>
              </w:rPr>
            </w:pPr>
          </w:p>
        </w:tc>
      </w:tr>
      <w:tr w:rsidR="00E8511D" w:rsidRPr="00DB3997" w14:paraId="4B083064" w14:textId="77777777" w:rsidTr="00036F78">
        <w:trPr>
          <w:jc w:val="center"/>
        </w:trPr>
        <w:tc>
          <w:tcPr>
            <w:tcW w:w="684" w:type="dxa"/>
            <w:vMerge w:val="restart"/>
            <w:vAlign w:val="center"/>
          </w:tcPr>
          <w:p w14:paraId="470829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F2CA885" w14:textId="77777777" w:rsidR="00E8511D" w:rsidRPr="00940D11" w:rsidRDefault="00E8511D" w:rsidP="00F46770">
            <w:pPr>
              <w:pStyle w:val="ConsPlusNormal"/>
              <w:rPr>
                <w:sz w:val="20"/>
                <w:szCs w:val="20"/>
              </w:rPr>
            </w:pPr>
            <w:r w:rsidRPr="00940D11">
              <w:rPr>
                <w:sz w:val="20"/>
                <w:szCs w:val="20"/>
              </w:rPr>
              <w:t>4111</w:t>
            </w:r>
          </w:p>
        </w:tc>
        <w:tc>
          <w:tcPr>
            <w:tcW w:w="1266" w:type="dxa"/>
            <w:vMerge w:val="restart"/>
            <w:vAlign w:val="center"/>
          </w:tcPr>
          <w:p w14:paraId="0F49BB1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A9BA48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004490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F718368" w14:textId="77777777" w:rsidR="00E8511D" w:rsidRPr="00940D11" w:rsidRDefault="00E8511D" w:rsidP="00150B5C">
            <w:pPr>
              <w:pStyle w:val="ConsPlusNormal"/>
              <w:jc w:val="center"/>
              <w:rPr>
                <w:sz w:val="20"/>
                <w:szCs w:val="20"/>
              </w:rPr>
            </w:pPr>
            <w:r w:rsidRPr="00940D11">
              <w:rPr>
                <w:sz w:val="20"/>
                <w:szCs w:val="20"/>
              </w:rPr>
              <w:t>210</w:t>
            </w:r>
          </w:p>
        </w:tc>
        <w:tc>
          <w:tcPr>
            <w:tcW w:w="1230" w:type="dxa"/>
            <w:vAlign w:val="center"/>
          </w:tcPr>
          <w:p w14:paraId="60CAF0A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47F995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E29F0C1" w14:textId="77777777" w:rsidR="00E8511D" w:rsidRPr="00940D11" w:rsidRDefault="00E8511D" w:rsidP="00150B5C">
            <w:pPr>
              <w:pStyle w:val="ConsPlusNormal"/>
              <w:jc w:val="center"/>
              <w:rPr>
                <w:sz w:val="20"/>
                <w:szCs w:val="20"/>
              </w:rPr>
            </w:pPr>
            <w:r w:rsidRPr="00940D11">
              <w:rPr>
                <w:sz w:val="20"/>
                <w:szCs w:val="20"/>
              </w:rPr>
              <w:t>210</w:t>
            </w:r>
          </w:p>
        </w:tc>
        <w:tc>
          <w:tcPr>
            <w:tcW w:w="3132" w:type="dxa"/>
            <w:vMerge w:val="restart"/>
            <w:vAlign w:val="center"/>
          </w:tcPr>
          <w:p w14:paraId="7A05C94B" w14:textId="77777777" w:rsidR="00E8511D" w:rsidRPr="00940D11" w:rsidRDefault="00E8511D" w:rsidP="00F46770">
            <w:pPr>
              <w:pStyle w:val="ConsPlusNormal"/>
              <w:rPr>
                <w:sz w:val="20"/>
                <w:szCs w:val="20"/>
              </w:rPr>
            </w:pPr>
            <w:r w:rsidRPr="00940D11">
              <w:rPr>
                <w:sz w:val="20"/>
                <w:szCs w:val="20"/>
              </w:rPr>
              <w:t>-</w:t>
            </w:r>
          </w:p>
        </w:tc>
      </w:tr>
      <w:tr w:rsidR="00E8511D" w:rsidRPr="00DB3997" w14:paraId="583AABAC" w14:textId="77777777" w:rsidTr="00036F78">
        <w:trPr>
          <w:jc w:val="center"/>
        </w:trPr>
        <w:tc>
          <w:tcPr>
            <w:tcW w:w="684" w:type="dxa"/>
            <w:vMerge/>
          </w:tcPr>
          <w:p w14:paraId="143546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E8B042" w14:textId="77777777" w:rsidR="00E8511D" w:rsidRPr="00940D11" w:rsidRDefault="00E8511D" w:rsidP="00F46770">
            <w:pPr>
              <w:pStyle w:val="ConsPlusNormal"/>
              <w:rPr>
                <w:sz w:val="20"/>
                <w:szCs w:val="20"/>
              </w:rPr>
            </w:pPr>
          </w:p>
        </w:tc>
        <w:tc>
          <w:tcPr>
            <w:tcW w:w="1266" w:type="dxa"/>
            <w:vMerge/>
          </w:tcPr>
          <w:p w14:paraId="2BBEB2C3" w14:textId="77777777" w:rsidR="00E8511D" w:rsidRPr="00940D11" w:rsidRDefault="00E8511D" w:rsidP="00F46770">
            <w:pPr>
              <w:pStyle w:val="ConsPlusNormal"/>
              <w:rPr>
                <w:sz w:val="20"/>
                <w:szCs w:val="20"/>
              </w:rPr>
            </w:pPr>
          </w:p>
        </w:tc>
        <w:tc>
          <w:tcPr>
            <w:tcW w:w="3005" w:type="dxa"/>
            <w:vAlign w:val="center"/>
          </w:tcPr>
          <w:p w14:paraId="4DDCB41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6F49FC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1A19611" w14:textId="77777777" w:rsidR="00E8511D" w:rsidRPr="00940D11" w:rsidRDefault="00E8511D" w:rsidP="00150B5C">
            <w:pPr>
              <w:pStyle w:val="ConsPlusNormal"/>
              <w:jc w:val="center"/>
              <w:rPr>
                <w:sz w:val="20"/>
                <w:szCs w:val="20"/>
              </w:rPr>
            </w:pPr>
            <w:r w:rsidRPr="00940D11">
              <w:rPr>
                <w:sz w:val="20"/>
                <w:szCs w:val="20"/>
              </w:rPr>
              <w:t>455</w:t>
            </w:r>
          </w:p>
        </w:tc>
        <w:tc>
          <w:tcPr>
            <w:tcW w:w="1230" w:type="dxa"/>
            <w:vAlign w:val="center"/>
          </w:tcPr>
          <w:p w14:paraId="7F06D3A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3F39B5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39A5BD9" w14:textId="77777777" w:rsidR="00E8511D" w:rsidRPr="00940D11" w:rsidRDefault="00E8511D" w:rsidP="00150B5C">
            <w:pPr>
              <w:pStyle w:val="ConsPlusNormal"/>
              <w:jc w:val="center"/>
              <w:rPr>
                <w:sz w:val="20"/>
                <w:szCs w:val="20"/>
              </w:rPr>
            </w:pPr>
            <w:r w:rsidRPr="00940D11">
              <w:rPr>
                <w:sz w:val="20"/>
                <w:szCs w:val="20"/>
              </w:rPr>
              <w:t>455</w:t>
            </w:r>
          </w:p>
        </w:tc>
        <w:tc>
          <w:tcPr>
            <w:tcW w:w="3132" w:type="dxa"/>
            <w:vMerge/>
          </w:tcPr>
          <w:p w14:paraId="03C2837B" w14:textId="77777777" w:rsidR="00E8511D" w:rsidRPr="00940D11" w:rsidRDefault="00E8511D" w:rsidP="00F46770">
            <w:pPr>
              <w:pStyle w:val="ConsPlusNormal"/>
              <w:rPr>
                <w:sz w:val="20"/>
                <w:szCs w:val="20"/>
              </w:rPr>
            </w:pPr>
          </w:p>
        </w:tc>
      </w:tr>
      <w:tr w:rsidR="00E8511D" w:rsidRPr="00DB3997" w14:paraId="38DAE42B" w14:textId="77777777" w:rsidTr="00036F78">
        <w:trPr>
          <w:jc w:val="center"/>
        </w:trPr>
        <w:tc>
          <w:tcPr>
            <w:tcW w:w="684" w:type="dxa"/>
            <w:vMerge/>
          </w:tcPr>
          <w:p w14:paraId="5DD8C2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B7BEBF" w14:textId="77777777" w:rsidR="00E8511D" w:rsidRPr="00940D11" w:rsidRDefault="00E8511D" w:rsidP="00F46770">
            <w:pPr>
              <w:pStyle w:val="ConsPlusNormal"/>
              <w:rPr>
                <w:sz w:val="20"/>
                <w:szCs w:val="20"/>
              </w:rPr>
            </w:pPr>
          </w:p>
        </w:tc>
        <w:tc>
          <w:tcPr>
            <w:tcW w:w="1266" w:type="dxa"/>
            <w:vMerge/>
          </w:tcPr>
          <w:p w14:paraId="271D7CE8" w14:textId="77777777" w:rsidR="00E8511D" w:rsidRPr="00940D11" w:rsidRDefault="00E8511D" w:rsidP="00F46770">
            <w:pPr>
              <w:pStyle w:val="ConsPlusNormal"/>
              <w:rPr>
                <w:sz w:val="20"/>
                <w:szCs w:val="20"/>
              </w:rPr>
            </w:pPr>
          </w:p>
        </w:tc>
        <w:tc>
          <w:tcPr>
            <w:tcW w:w="3005" w:type="dxa"/>
            <w:vAlign w:val="center"/>
          </w:tcPr>
          <w:p w14:paraId="314D89C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6AA70C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3B65172" w14:textId="77777777" w:rsidR="00E8511D" w:rsidRPr="00940D11" w:rsidRDefault="00E8511D" w:rsidP="00150B5C">
            <w:pPr>
              <w:pStyle w:val="ConsPlusNormal"/>
              <w:jc w:val="center"/>
              <w:rPr>
                <w:sz w:val="20"/>
                <w:szCs w:val="20"/>
              </w:rPr>
            </w:pPr>
            <w:r w:rsidRPr="00940D11">
              <w:rPr>
                <w:sz w:val="20"/>
                <w:szCs w:val="20"/>
              </w:rPr>
              <w:t>100</w:t>
            </w:r>
          </w:p>
        </w:tc>
        <w:tc>
          <w:tcPr>
            <w:tcW w:w="1230" w:type="dxa"/>
            <w:vAlign w:val="center"/>
          </w:tcPr>
          <w:p w14:paraId="145F6E9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C233B9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EB2501F" w14:textId="77777777" w:rsidR="00E8511D" w:rsidRPr="00940D11" w:rsidRDefault="00E8511D" w:rsidP="00150B5C">
            <w:pPr>
              <w:pStyle w:val="ConsPlusNormal"/>
              <w:jc w:val="center"/>
              <w:rPr>
                <w:sz w:val="20"/>
                <w:szCs w:val="20"/>
              </w:rPr>
            </w:pPr>
            <w:r w:rsidRPr="00940D11">
              <w:rPr>
                <w:sz w:val="20"/>
                <w:szCs w:val="20"/>
              </w:rPr>
              <w:t>100</w:t>
            </w:r>
          </w:p>
        </w:tc>
        <w:tc>
          <w:tcPr>
            <w:tcW w:w="3132" w:type="dxa"/>
            <w:vMerge/>
          </w:tcPr>
          <w:p w14:paraId="79B8928B" w14:textId="77777777" w:rsidR="00E8511D" w:rsidRPr="00940D11" w:rsidRDefault="00E8511D" w:rsidP="00F46770">
            <w:pPr>
              <w:pStyle w:val="ConsPlusNormal"/>
              <w:rPr>
                <w:sz w:val="20"/>
                <w:szCs w:val="20"/>
              </w:rPr>
            </w:pPr>
          </w:p>
        </w:tc>
      </w:tr>
      <w:tr w:rsidR="00E8511D" w:rsidRPr="00DB3997" w14:paraId="2AA2D996" w14:textId="77777777" w:rsidTr="00036F78">
        <w:trPr>
          <w:jc w:val="center"/>
        </w:trPr>
        <w:tc>
          <w:tcPr>
            <w:tcW w:w="684" w:type="dxa"/>
            <w:vMerge/>
          </w:tcPr>
          <w:p w14:paraId="4070214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B8C070" w14:textId="77777777" w:rsidR="00E8511D" w:rsidRPr="00940D11" w:rsidRDefault="00E8511D" w:rsidP="00F46770">
            <w:pPr>
              <w:pStyle w:val="ConsPlusNormal"/>
              <w:rPr>
                <w:sz w:val="20"/>
                <w:szCs w:val="20"/>
              </w:rPr>
            </w:pPr>
          </w:p>
        </w:tc>
        <w:tc>
          <w:tcPr>
            <w:tcW w:w="1266" w:type="dxa"/>
            <w:vMerge/>
          </w:tcPr>
          <w:p w14:paraId="52BB4BE6" w14:textId="77777777" w:rsidR="00E8511D" w:rsidRPr="00940D11" w:rsidRDefault="00E8511D" w:rsidP="00F46770">
            <w:pPr>
              <w:pStyle w:val="ConsPlusNormal"/>
              <w:rPr>
                <w:sz w:val="20"/>
                <w:szCs w:val="20"/>
              </w:rPr>
            </w:pPr>
          </w:p>
        </w:tc>
        <w:tc>
          <w:tcPr>
            <w:tcW w:w="3005" w:type="dxa"/>
            <w:vAlign w:val="center"/>
          </w:tcPr>
          <w:p w14:paraId="765B8DC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15AA8E4"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7E0E0313" w14:textId="77777777" w:rsidR="00E8511D" w:rsidRPr="00940D11" w:rsidRDefault="00E8511D" w:rsidP="00150B5C">
            <w:pPr>
              <w:pStyle w:val="ConsPlusNormal"/>
              <w:jc w:val="center"/>
              <w:rPr>
                <w:sz w:val="20"/>
                <w:szCs w:val="20"/>
              </w:rPr>
            </w:pPr>
            <w:r w:rsidRPr="00940D11">
              <w:rPr>
                <w:sz w:val="20"/>
                <w:szCs w:val="20"/>
              </w:rPr>
              <w:t>1</w:t>
            </w:r>
          </w:p>
        </w:tc>
        <w:tc>
          <w:tcPr>
            <w:tcW w:w="1230" w:type="dxa"/>
            <w:vAlign w:val="center"/>
          </w:tcPr>
          <w:p w14:paraId="7A98DE5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596CC4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527B8CE"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tcPr>
          <w:p w14:paraId="2FE977BA" w14:textId="77777777" w:rsidR="00E8511D" w:rsidRPr="00940D11" w:rsidRDefault="00E8511D" w:rsidP="00F46770">
            <w:pPr>
              <w:pStyle w:val="ConsPlusNormal"/>
              <w:rPr>
                <w:sz w:val="20"/>
                <w:szCs w:val="20"/>
              </w:rPr>
            </w:pPr>
          </w:p>
        </w:tc>
      </w:tr>
      <w:tr w:rsidR="00E8511D" w:rsidRPr="00DB3997" w14:paraId="7B0E29F1" w14:textId="77777777" w:rsidTr="00036F78">
        <w:trPr>
          <w:jc w:val="center"/>
        </w:trPr>
        <w:tc>
          <w:tcPr>
            <w:tcW w:w="684" w:type="dxa"/>
            <w:vMerge/>
          </w:tcPr>
          <w:p w14:paraId="4482201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16E375" w14:textId="77777777" w:rsidR="00E8511D" w:rsidRPr="00940D11" w:rsidRDefault="00E8511D" w:rsidP="00F46770">
            <w:pPr>
              <w:pStyle w:val="ConsPlusNormal"/>
              <w:rPr>
                <w:sz w:val="20"/>
                <w:szCs w:val="20"/>
              </w:rPr>
            </w:pPr>
          </w:p>
        </w:tc>
        <w:tc>
          <w:tcPr>
            <w:tcW w:w="1266" w:type="dxa"/>
            <w:vMerge/>
          </w:tcPr>
          <w:p w14:paraId="3C20E110" w14:textId="77777777" w:rsidR="00E8511D" w:rsidRPr="00940D11" w:rsidRDefault="00E8511D" w:rsidP="00F46770">
            <w:pPr>
              <w:pStyle w:val="ConsPlusNormal"/>
              <w:rPr>
                <w:sz w:val="20"/>
                <w:szCs w:val="20"/>
              </w:rPr>
            </w:pPr>
          </w:p>
        </w:tc>
        <w:tc>
          <w:tcPr>
            <w:tcW w:w="3005" w:type="dxa"/>
            <w:vAlign w:val="center"/>
          </w:tcPr>
          <w:p w14:paraId="5466E95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B11C5B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3DA7F34" w14:textId="77777777" w:rsidR="00E8511D" w:rsidRPr="00940D11" w:rsidRDefault="00E8511D" w:rsidP="00150B5C">
            <w:pPr>
              <w:pStyle w:val="ConsPlusNormal"/>
              <w:jc w:val="center"/>
              <w:rPr>
                <w:sz w:val="20"/>
                <w:szCs w:val="20"/>
              </w:rPr>
            </w:pPr>
            <w:r w:rsidRPr="00940D11">
              <w:rPr>
                <w:sz w:val="20"/>
                <w:szCs w:val="20"/>
              </w:rPr>
              <w:t>400</w:t>
            </w:r>
          </w:p>
        </w:tc>
        <w:tc>
          <w:tcPr>
            <w:tcW w:w="1230" w:type="dxa"/>
            <w:vAlign w:val="center"/>
          </w:tcPr>
          <w:p w14:paraId="304ECE8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A56B6D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BB111BF" w14:textId="77777777" w:rsidR="00E8511D" w:rsidRPr="00940D11" w:rsidRDefault="00E8511D" w:rsidP="00150B5C">
            <w:pPr>
              <w:pStyle w:val="ConsPlusNormal"/>
              <w:jc w:val="center"/>
              <w:rPr>
                <w:sz w:val="20"/>
                <w:szCs w:val="20"/>
              </w:rPr>
            </w:pPr>
            <w:r w:rsidRPr="00940D11">
              <w:rPr>
                <w:sz w:val="20"/>
                <w:szCs w:val="20"/>
              </w:rPr>
              <w:t>400</w:t>
            </w:r>
          </w:p>
        </w:tc>
        <w:tc>
          <w:tcPr>
            <w:tcW w:w="3132" w:type="dxa"/>
            <w:vMerge/>
          </w:tcPr>
          <w:p w14:paraId="6302BCB4" w14:textId="77777777" w:rsidR="00E8511D" w:rsidRPr="00940D11" w:rsidRDefault="00E8511D" w:rsidP="00F46770">
            <w:pPr>
              <w:pStyle w:val="ConsPlusNormal"/>
              <w:rPr>
                <w:sz w:val="20"/>
                <w:szCs w:val="20"/>
              </w:rPr>
            </w:pPr>
          </w:p>
        </w:tc>
      </w:tr>
      <w:tr w:rsidR="00E8511D" w:rsidRPr="00DB3997" w14:paraId="40558689" w14:textId="77777777" w:rsidTr="00036F78">
        <w:trPr>
          <w:jc w:val="center"/>
        </w:trPr>
        <w:tc>
          <w:tcPr>
            <w:tcW w:w="684" w:type="dxa"/>
            <w:vMerge/>
          </w:tcPr>
          <w:p w14:paraId="696BF9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53C7A3" w14:textId="77777777" w:rsidR="00E8511D" w:rsidRPr="00940D11" w:rsidRDefault="00E8511D" w:rsidP="00F46770">
            <w:pPr>
              <w:pStyle w:val="ConsPlusNormal"/>
              <w:rPr>
                <w:sz w:val="20"/>
                <w:szCs w:val="20"/>
              </w:rPr>
            </w:pPr>
          </w:p>
        </w:tc>
        <w:tc>
          <w:tcPr>
            <w:tcW w:w="1266" w:type="dxa"/>
            <w:vMerge/>
          </w:tcPr>
          <w:p w14:paraId="1F1E9C9F" w14:textId="77777777" w:rsidR="00E8511D" w:rsidRPr="00940D11" w:rsidRDefault="00E8511D" w:rsidP="00F46770">
            <w:pPr>
              <w:pStyle w:val="ConsPlusNormal"/>
              <w:rPr>
                <w:sz w:val="20"/>
                <w:szCs w:val="20"/>
              </w:rPr>
            </w:pPr>
          </w:p>
        </w:tc>
        <w:tc>
          <w:tcPr>
            <w:tcW w:w="3005" w:type="dxa"/>
            <w:vAlign w:val="center"/>
          </w:tcPr>
          <w:p w14:paraId="746B428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1E3E273"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2E73329D" w14:textId="77777777" w:rsidR="00E8511D" w:rsidRPr="00940D11" w:rsidRDefault="00E8511D" w:rsidP="00150B5C">
            <w:pPr>
              <w:pStyle w:val="ConsPlusNormal"/>
              <w:jc w:val="center"/>
              <w:rPr>
                <w:sz w:val="20"/>
                <w:szCs w:val="20"/>
              </w:rPr>
            </w:pPr>
            <w:r w:rsidRPr="00940D11">
              <w:rPr>
                <w:sz w:val="20"/>
                <w:szCs w:val="20"/>
              </w:rPr>
              <w:t>400</w:t>
            </w:r>
          </w:p>
        </w:tc>
        <w:tc>
          <w:tcPr>
            <w:tcW w:w="1230" w:type="dxa"/>
            <w:vAlign w:val="center"/>
          </w:tcPr>
          <w:p w14:paraId="14698CE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04F218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6C721CB" w14:textId="77777777" w:rsidR="00E8511D" w:rsidRPr="00940D11" w:rsidRDefault="00E8511D" w:rsidP="00150B5C">
            <w:pPr>
              <w:pStyle w:val="ConsPlusNormal"/>
              <w:jc w:val="center"/>
              <w:rPr>
                <w:sz w:val="20"/>
                <w:szCs w:val="20"/>
              </w:rPr>
            </w:pPr>
            <w:r w:rsidRPr="00940D11">
              <w:rPr>
                <w:sz w:val="20"/>
                <w:szCs w:val="20"/>
              </w:rPr>
              <w:t>400</w:t>
            </w:r>
          </w:p>
        </w:tc>
        <w:tc>
          <w:tcPr>
            <w:tcW w:w="3132" w:type="dxa"/>
            <w:vMerge/>
          </w:tcPr>
          <w:p w14:paraId="00686774" w14:textId="77777777" w:rsidR="00E8511D" w:rsidRPr="00940D11" w:rsidRDefault="00E8511D" w:rsidP="00F46770">
            <w:pPr>
              <w:pStyle w:val="ConsPlusNormal"/>
              <w:rPr>
                <w:sz w:val="20"/>
                <w:szCs w:val="20"/>
              </w:rPr>
            </w:pPr>
          </w:p>
        </w:tc>
      </w:tr>
      <w:tr w:rsidR="00E8511D" w:rsidRPr="00DB3997" w14:paraId="129BB67B" w14:textId="77777777" w:rsidTr="00036F78">
        <w:trPr>
          <w:jc w:val="center"/>
        </w:trPr>
        <w:tc>
          <w:tcPr>
            <w:tcW w:w="684" w:type="dxa"/>
            <w:vMerge/>
          </w:tcPr>
          <w:p w14:paraId="2C1714D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87EAAE" w14:textId="77777777" w:rsidR="00E8511D" w:rsidRPr="00940D11" w:rsidRDefault="00E8511D" w:rsidP="00F46770">
            <w:pPr>
              <w:pStyle w:val="ConsPlusNormal"/>
              <w:rPr>
                <w:sz w:val="20"/>
                <w:szCs w:val="20"/>
              </w:rPr>
            </w:pPr>
          </w:p>
        </w:tc>
        <w:tc>
          <w:tcPr>
            <w:tcW w:w="1266" w:type="dxa"/>
            <w:vMerge/>
          </w:tcPr>
          <w:p w14:paraId="5542D5E0" w14:textId="77777777" w:rsidR="00E8511D" w:rsidRPr="00940D11" w:rsidRDefault="00E8511D" w:rsidP="00F46770">
            <w:pPr>
              <w:pStyle w:val="ConsPlusNormal"/>
              <w:rPr>
                <w:sz w:val="20"/>
                <w:szCs w:val="20"/>
              </w:rPr>
            </w:pPr>
          </w:p>
        </w:tc>
        <w:tc>
          <w:tcPr>
            <w:tcW w:w="3005" w:type="dxa"/>
            <w:vAlign w:val="center"/>
          </w:tcPr>
          <w:p w14:paraId="0013C2D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126DBD2"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1ACBCABA" w14:textId="77777777" w:rsidR="00E8511D" w:rsidRPr="00940D11" w:rsidRDefault="00E8511D" w:rsidP="00150B5C">
            <w:pPr>
              <w:pStyle w:val="ConsPlusNormal"/>
              <w:jc w:val="center"/>
              <w:rPr>
                <w:sz w:val="20"/>
                <w:szCs w:val="20"/>
              </w:rPr>
            </w:pPr>
            <w:r w:rsidRPr="00940D11">
              <w:rPr>
                <w:sz w:val="20"/>
                <w:szCs w:val="20"/>
              </w:rPr>
              <w:t>125</w:t>
            </w:r>
          </w:p>
        </w:tc>
        <w:tc>
          <w:tcPr>
            <w:tcW w:w="1230" w:type="dxa"/>
            <w:vAlign w:val="center"/>
          </w:tcPr>
          <w:p w14:paraId="172D14F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78ADFE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5BBE739" w14:textId="77777777" w:rsidR="00E8511D" w:rsidRPr="00940D11" w:rsidRDefault="00E8511D" w:rsidP="00150B5C">
            <w:pPr>
              <w:pStyle w:val="ConsPlusNormal"/>
              <w:jc w:val="center"/>
              <w:rPr>
                <w:sz w:val="20"/>
                <w:szCs w:val="20"/>
              </w:rPr>
            </w:pPr>
            <w:r w:rsidRPr="00940D11">
              <w:rPr>
                <w:sz w:val="20"/>
                <w:szCs w:val="20"/>
              </w:rPr>
              <w:t>125</w:t>
            </w:r>
          </w:p>
        </w:tc>
        <w:tc>
          <w:tcPr>
            <w:tcW w:w="3132" w:type="dxa"/>
            <w:vMerge/>
          </w:tcPr>
          <w:p w14:paraId="74A254CA" w14:textId="77777777" w:rsidR="00E8511D" w:rsidRPr="00940D11" w:rsidRDefault="00E8511D" w:rsidP="00F46770">
            <w:pPr>
              <w:pStyle w:val="ConsPlusNormal"/>
              <w:rPr>
                <w:sz w:val="20"/>
                <w:szCs w:val="20"/>
              </w:rPr>
            </w:pPr>
          </w:p>
        </w:tc>
      </w:tr>
      <w:tr w:rsidR="00E8511D" w:rsidRPr="00DB3997" w14:paraId="7D8A0D75" w14:textId="77777777" w:rsidTr="00036F78">
        <w:trPr>
          <w:jc w:val="center"/>
        </w:trPr>
        <w:tc>
          <w:tcPr>
            <w:tcW w:w="684" w:type="dxa"/>
            <w:vMerge w:val="restart"/>
            <w:vAlign w:val="center"/>
          </w:tcPr>
          <w:p w14:paraId="7AB452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2C01787" w14:textId="77777777" w:rsidR="00E8511D" w:rsidRPr="00940D11" w:rsidRDefault="00E8511D" w:rsidP="00F46770">
            <w:pPr>
              <w:pStyle w:val="ConsPlusNormal"/>
              <w:rPr>
                <w:sz w:val="20"/>
                <w:szCs w:val="20"/>
              </w:rPr>
            </w:pPr>
            <w:r w:rsidRPr="00940D11">
              <w:rPr>
                <w:sz w:val="20"/>
                <w:szCs w:val="20"/>
              </w:rPr>
              <w:t>4114</w:t>
            </w:r>
          </w:p>
        </w:tc>
        <w:tc>
          <w:tcPr>
            <w:tcW w:w="1266" w:type="dxa"/>
            <w:vMerge w:val="restart"/>
            <w:vAlign w:val="center"/>
          </w:tcPr>
          <w:p w14:paraId="4E5377F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32E74E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846CB6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EF53AF4" w14:textId="77777777" w:rsidR="00E8511D" w:rsidRPr="00940D11" w:rsidRDefault="00E8511D" w:rsidP="00150B5C">
            <w:pPr>
              <w:pStyle w:val="ConsPlusNormal"/>
              <w:jc w:val="center"/>
              <w:rPr>
                <w:sz w:val="20"/>
                <w:szCs w:val="20"/>
              </w:rPr>
            </w:pPr>
            <w:r w:rsidRPr="00940D11">
              <w:rPr>
                <w:sz w:val="20"/>
                <w:szCs w:val="20"/>
              </w:rPr>
              <w:t>15</w:t>
            </w:r>
          </w:p>
        </w:tc>
        <w:tc>
          <w:tcPr>
            <w:tcW w:w="1230" w:type="dxa"/>
            <w:vAlign w:val="center"/>
          </w:tcPr>
          <w:p w14:paraId="10E38001"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2B2664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10A8950" w14:textId="77777777" w:rsidR="00E8511D" w:rsidRPr="00940D11" w:rsidRDefault="00E8511D" w:rsidP="00150B5C">
            <w:pPr>
              <w:pStyle w:val="ConsPlusNormal"/>
              <w:jc w:val="center"/>
              <w:rPr>
                <w:sz w:val="20"/>
                <w:szCs w:val="20"/>
              </w:rPr>
            </w:pPr>
            <w:r w:rsidRPr="00940D11">
              <w:rPr>
                <w:sz w:val="20"/>
                <w:szCs w:val="20"/>
              </w:rPr>
              <w:t>15</w:t>
            </w:r>
          </w:p>
        </w:tc>
        <w:tc>
          <w:tcPr>
            <w:tcW w:w="3132" w:type="dxa"/>
            <w:vMerge w:val="restart"/>
            <w:vAlign w:val="center"/>
          </w:tcPr>
          <w:p w14:paraId="5C427B89" w14:textId="77777777" w:rsidR="00E8511D" w:rsidRPr="00940D11" w:rsidRDefault="00E8511D" w:rsidP="00F46770">
            <w:pPr>
              <w:pStyle w:val="ConsPlusNormal"/>
              <w:rPr>
                <w:sz w:val="20"/>
                <w:szCs w:val="20"/>
              </w:rPr>
            </w:pPr>
            <w:r w:rsidRPr="00940D11">
              <w:rPr>
                <w:sz w:val="20"/>
                <w:szCs w:val="20"/>
              </w:rPr>
              <w:t>-</w:t>
            </w:r>
          </w:p>
        </w:tc>
      </w:tr>
      <w:tr w:rsidR="00E8511D" w:rsidRPr="00DB3997" w14:paraId="41600DF1" w14:textId="77777777" w:rsidTr="00036F78">
        <w:trPr>
          <w:jc w:val="center"/>
        </w:trPr>
        <w:tc>
          <w:tcPr>
            <w:tcW w:w="684" w:type="dxa"/>
            <w:vMerge/>
          </w:tcPr>
          <w:p w14:paraId="343347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5563F4" w14:textId="77777777" w:rsidR="00E8511D" w:rsidRPr="00940D11" w:rsidRDefault="00E8511D" w:rsidP="00F46770">
            <w:pPr>
              <w:pStyle w:val="ConsPlusNormal"/>
              <w:rPr>
                <w:sz w:val="20"/>
                <w:szCs w:val="20"/>
              </w:rPr>
            </w:pPr>
          </w:p>
        </w:tc>
        <w:tc>
          <w:tcPr>
            <w:tcW w:w="1266" w:type="dxa"/>
            <w:vMerge/>
          </w:tcPr>
          <w:p w14:paraId="1CE84622" w14:textId="77777777" w:rsidR="00E8511D" w:rsidRPr="00940D11" w:rsidRDefault="00E8511D" w:rsidP="00F46770">
            <w:pPr>
              <w:pStyle w:val="ConsPlusNormal"/>
              <w:rPr>
                <w:sz w:val="20"/>
                <w:szCs w:val="20"/>
              </w:rPr>
            </w:pPr>
          </w:p>
        </w:tc>
        <w:tc>
          <w:tcPr>
            <w:tcW w:w="3005" w:type="dxa"/>
            <w:vAlign w:val="center"/>
          </w:tcPr>
          <w:p w14:paraId="15D74C9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FA0EB5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B71E0FE" w14:textId="77777777" w:rsidR="00E8511D" w:rsidRPr="00940D11" w:rsidRDefault="00E8511D" w:rsidP="00150B5C">
            <w:pPr>
              <w:pStyle w:val="ConsPlusNormal"/>
              <w:jc w:val="center"/>
              <w:rPr>
                <w:sz w:val="20"/>
                <w:szCs w:val="20"/>
              </w:rPr>
            </w:pPr>
            <w:r w:rsidRPr="00940D11">
              <w:rPr>
                <w:sz w:val="20"/>
                <w:szCs w:val="20"/>
              </w:rPr>
              <w:t>32</w:t>
            </w:r>
          </w:p>
        </w:tc>
        <w:tc>
          <w:tcPr>
            <w:tcW w:w="1230" w:type="dxa"/>
            <w:vAlign w:val="center"/>
          </w:tcPr>
          <w:p w14:paraId="3AD14F8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AE402E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84FEEC5" w14:textId="77777777" w:rsidR="00E8511D" w:rsidRPr="00940D11" w:rsidRDefault="00E8511D" w:rsidP="00150B5C">
            <w:pPr>
              <w:pStyle w:val="ConsPlusNormal"/>
              <w:jc w:val="center"/>
              <w:rPr>
                <w:sz w:val="20"/>
                <w:szCs w:val="20"/>
              </w:rPr>
            </w:pPr>
            <w:r w:rsidRPr="00940D11">
              <w:rPr>
                <w:sz w:val="20"/>
                <w:szCs w:val="20"/>
              </w:rPr>
              <w:t>32</w:t>
            </w:r>
          </w:p>
        </w:tc>
        <w:tc>
          <w:tcPr>
            <w:tcW w:w="3132" w:type="dxa"/>
            <w:vMerge/>
          </w:tcPr>
          <w:p w14:paraId="5D87E4C4" w14:textId="77777777" w:rsidR="00E8511D" w:rsidRPr="00940D11" w:rsidRDefault="00E8511D" w:rsidP="00F46770">
            <w:pPr>
              <w:pStyle w:val="ConsPlusNormal"/>
              <w:rPr>
                <w:sz w:val="20"/>
                <w:szCs w:val="20"/>
              </w:rPr>
            </w:pPr>
          </w:p>
        </w:tc>
      </w:tr>
      <w:tr w:rsidR="00E8511D" w:rsidRPr="00DB3997" w14:paraId="672D7E1D" w14:textId="77777777" w:rsidTr="00036F78">
        <w:trPr>
          <w:jc w:val="center"/>
        </w:trPr>
        <w:tc>
          <w:tcPr>
            <w:tcW w:w="684" w:type="dxa"/>
            <w:vMerge/>
          </w:tcPr>
          <w:p w14:paraId="1D03AF1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61E033" w14:textId="77777777" w:rsidR="00E8511D" w:rsidRPr="00940D11" w:rsidRDefault="00E8511D" w:rsidP="00F46770">
            <w:pPr>
              <w:pStyle w:val="ConsPlusNormal"/>
              <w:rPr>
                <w:sz w:val="20"/>
                <w:szCs w:val="20"/>
              </w:rPr>
            </w:pPr>
          </w:p>
        </w:tc>
        <w:tc>
          <w:tcPr>
            <w:tcW w:w="1266" w:type="dxa"/>
            <w:vMerge/>
          </w:tcPr>
          <w:p w14:paraId="12E2D740" w14:textId="77777777" w:rsidR="00E8511D" w:rsidRPr="00940D11" w:rsidRDefault="00E8511D" w:rsidP="00F46770">
            <w:pPr>
              <w:pStyle w:val="ConsPlusNormal"/>
              <w:rPr>
                <w:sz w:val="20"/>
                <w:szCs w:val="20"/>
              </w:rPr>
            </w:pPr>
          </w:p>
        </w:tc>
        <w:tc>
          <w:tcPr>
            <w:tcW w:w="3005" w:type="dxa"/>
            <w:vAlign w:val="center"/>
          </w:tcPr>
          <w:p w14:paraId="23687A1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A213F1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87D402C" w14:textId="77777777" w:rsidR="00E8511D" w:rsidRPr="00940D11" w:rsidRDefault="00E8511D" w:rsidP="00150B5C">
            <w:pPr>
              <w:pStyle w:val="ConsPlusNormal"/>
              <w:jc w:val="center"/>
              <w:rPr>
                <w:sz w:val="20"/>
                <w:szCs w:val="20"/>
              </w:rPr>
            </w:pPr>
            <w:r w:rsidRPr="00940D11">
              <w:rPr>
                <w:sz w:val="20"/>
                <w:szCs w:val="20"/>
              </w:rPr>
              <w:t>7</w:t>
            </w:r>
          </w:p>
        </w:tc>
        <w:tc>
          <w:tcPr>
            <w:tcW w:w="1230" w:type="dxa"/>
            <w:vAlign w:val="center"/>
          </w:tcPr>
          <w:p w14:paraId="2813BF7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8A4E5C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9103AA5"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tcPr>
          <w:p w14:paraId="4EA691A0" w14:textId="77777777" w:rsidR="00E8511D" w:rsidRPr="00940D11" w:rsidRDefault="00E8511D" w:rsidP="00F46770">
            <w:pPr>
              <w:pStyle w:val="ConsPlusNormal"/>
              <w:rPr>
                <w:sz w:val="20"/>
                <w:szCs w:val="20"/>
              </w:rPr>
            </w:pPr>
          </w:p>
        </w:tc>
      </w:tr>
      <w:tr w:rsidR="00E8511D" w:rsidRPr="00DB3997" w14:paraId="450CA15D" w14:textId="77777777" w:rsidTr="00036F78">
        <w:trPr>
          <w:jc w:val="center"/>
        </w:trPr>
        <w:tc>
          <w:tcPr>
            <w:tcW w:w="684" w:type="dxa"/>
            <w:vMerge/>
          </w:tcPr>
          <w:p w14:paraId="574C1A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9A71F7" w14:textId="77777777" w:rsidR="00E8511D" w:rsidRPr="00940D11" w:rsidRDefault="00E8511D" w:rsidP="00F46770">
            <w:pPr>
              <w:pStyle w:val="ConsPlusNormal"/>
              <w:rPr>
                <w:sz w:val="20"/>
                <w:szCs w:val="20"/>
              </w:rPr>
            </w:pPr>
          </w:p>
        </w:tc>
        <w:tc>
          <w:tcPr>
            <w:tcW w:w="1266" w:type="dxa"/>
            <w:vMerge/>
          </w:tcPr>
          <w:p w14:paraId="4912D0B8" w14:textId="77777777" w:rsidR="00E8511D" w:rsidRPr="00940D11" w:rsidRDefault="00E8511D" w:rsidP="00F46770">
            <w:pPr>
              <w:pStyle w:val="ConsPlusNormal"/>
              <w:rPr>
                <w:sz w:val="20"/>
                <w:szCs w:val="20"/>
              </w:rPr>
            </w:pPr>
          </w:p>
        </w:tc>
        <w:tc>
          <w:tcPr>
            <w:tcW w:w="3005" w:type="dxa"/>
            <w:vAlign w:val="center"/>
          </w:tcPr>
          <w:p w14:paraId="71DE015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CE5CF3A"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474BCA7F"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41A44FA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7910B5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26C051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350CBF1E" w14:textId="77777777" w:rsidR="00E8511D" w:rsidRPr="00940D11" w:rsidRDefault="00E8511D" w:rsidP="00F46770">
            <w:pPr>
              <w:pStyle w:val="ConsPlusNormal"/>
              <w:rPr>
                <w:sz w:val="20"/>
                <w:szCs w:val="20"/>
              </w:rPr>
            </w:pPr>
          </w:p>
        </w:tc>
      </w:tr>
      <w:tr w:rsidR="00E8511D" w:rsidRPr="00DB3997" w14:paraId="47475CFD" w14:textId="77777777" w:rsidTr="00036F78">
        <w:trPr>
          <w:jc w:val="center"/>
        </w:trPr>
        <w:tc>
          <w:tcPr>
            <w:tcW w:w="684" w:type="dxa"/>
            <w:vMerge/>
          </w:tcPr>
          <w:p w14:paraId="109740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9FE3C2" w14:textId="77777777" w:rsidR="00E8511D" w:rsidRPr="00940D11" w:rsidRDefault="00E8511D" w:rsidP="00F46770">
            <w:pPr>
              <w:pStyle w:val="ConsPlusNormal"/>
              <w:rPr>
                <w:sz w:val="20"/>
                <w:szCs w:val="20"/>
              </w:rPr>
            </w:pPr>
          </w:p>
        </w:tc>
        <w:tc>
          <w:tcPr>
            <w:tcW w:w="1266" w:type="dxa"/>
            <w:vMerge/>
          </w:tcPr>
          <w:p w14:paraId="31F146EB" w14:textId="77777777" w:rsidR="00E8511D" w:rsidRPr="00940D11" w:rsidRDefault="00E8511D" w:rsidP="00F46770">
            <w:pPr>
              <w:pStyle w:val="ConsPlusNormal"/>
              <w:rPr>
                <w:sz w:val="20"/>
                <w:szCs w:val="20"/>
              </w:rPr>
            </w:pPr>
          </w:p>
        </w:tc>
        <w:tc>
          <w:tcPr>
            <w:tcW w:w="3005" w:type="dxa"/>
            <w:vAlign w:val="center"/>
          </w:tcPr>
          <w:p w14:paraId="103A7D1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EDE8FE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B43B756" w14:textId="77777777" w:rsidR="00E8511D" w:rsidRPr="00940D11" w:rsidRDefault="00E8511D" w:rsidP="00150B5C">
            <w:pPr>
              <w:pStyle w:val="ConsPlusNormal"/>
              <w:jc w:val="center"/>
              <w:rPr>
                <w:sz w:val="20"/>
                <w:szCs w:val="20"/>
              </w:rPr>
            </w:pPr>
            <w:r w:rsidRPr="00940D11">
              <w:rPr>
                <w:sz w:val="20"/>
                <w:szCs w:val="20"/>
              </w:rPr>
              <w:t>28</w:t>
            </w:r>
          </w:p>
        </w:tc>
        <w:tc>
          <w:tcPr>
            <w:tcW w:w="1230" w:type="dxa"/>
            <w:vAlign w:val="center"/>
          </w:tcPr>
          <w:p w14:paraId="5FDD21F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16D557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A74109E" w14:textId="77777777" w:rsidR="00E8511D" w:rsidRPr="00940D11" w:rsidRDefault="00E8511D" w:rsidP="00150B5C">
            <w:pPr>
              <w:pStyle w:val="ConsPlusNormal"/>
              <w:jc w:val="center"/>
              <w:rPr>
                <w:sz w:val="20"/>
                <w:szCs w:val="20"/>
              </w:rPr>
            </w:pPr>
            <w:r w:rsidRPr="00940D11">
              <w:rPr>
                <w:sz w:val="20"/>
                <w:szCs w:val="20"/>
              </w:rPr>
              <w:t>28</w:t>
            </w:r>
          </w:p>
        </w:tc>
        <w:tc>
          <w:tcPr>
            <w:tcW w:w="3132" w:type="dxa"/>
            <w:vMerge/>
          </w:tcPr>
          <w:p w14:paraId="71AE5031" w14:textId="77777777" w:rsidR="00E8511D" w:rsidRPr="00940D11" w:rsidRDefault="00E8511D" w:rsidP="00F46770">
            <w:pPr>
              <w:pStyle w:val="ConsPlusNormal"/>
              <w:rPr>
                <w:sz w:val="20"/>
                <w:szCs w:val="20"/>
              </w:rPr>
            </w:pPr>
          </w:p>
        </w:tc>
      </w:tr>
      <w:tr w:rsidR="00E8511D" w:rsidRPr="00DB3997" w14:paraId="067C6D03" w14:textId="77777777" w:rsidTr="00036F78">
        <w:trPr>
          <w:jc w:val="center"/>
        </w:trPr>
        <w:tc>
          <w:tcPr>
            <w:tcW w:w="684" w:type="dxa"/>
            <w:vMerge/>
          </w:tcPr>
          <w:p w14:paraId="17C733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FE24BB" w14:textId="77777777" w:rsidR="00E8511D" w:rsidRPr="00940D11" w:rsidRDefault="00E8511D" w:rsidP="00F46770">
            <w:pPr>
              <w:pStyle w:val="ConsPlusNormal"/>
              <w:rPr>
                <w:sz w:val="20"/>
                <w:szCs w:val="20"/>
              </w:rPr>
            </w:pPr>
          </w:p>
        </w:tc>
        <w:tc>
          <w:tcPr>
            <w:tcW w:w="1266" w:type="dxa"/>
            <w:vMerge/>
          </w:tcPr>
          <w:p w14:paraId="63D3FDD0" w14:textId="77777777" w:rsidR="00E8511D" w:rsidRPr="00940D11" w:rsidRDefault="00E8511D" w:rsidP="00F46770">
            <w:pPr>
              <w:pStyle w:val="ConsPlusNormal"/>
              <w:rPr>
                <w:sz w:val="20"/>
                <w:szCs w:val="20"/>
              </w:rPr>
            </w:pPr>
          </w:p>
        </w:tc>
        <w:tc>
          <w:tcPr>
            <w:tcW w:w="3005" w:type="dxa"/>
            <w:vAlign w:val="center"/>
          </w:tcPr>
          <w:p w14:paraId="56BCF34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9CD8EAF"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4DE7A9A3" w14:textId="77777777" w:rsidR="00E8511D" w:rsidRPr="00940D11" w:rsidRDefault="00E8511D" w:rsidP="00150B5C">
            <w:pPr>
              <w:pStyle w:val="ConsPlusNormal"/>
              <w:jc w:val="center"/>
              <w:rPr>
                <w:sz w:val="20"/>
                <w:szCs w:val="20"/>
              </w:rPr>
            </w:pPr>
            <w:r w:rsidRPr="00940D11">
              <w:rPr>
                <w:sz w:val="20"/>
                <w:szCs w:val="20"/>
              </w:rPr>
              <w:t>28</w:t>
            </w:r>
          </w:p>
        </w:tc>
        <w:tc>
          <w:tcPr>
            <w:tcW w:w="1230" w:type="dxa"/>
            <w:vAlign w:val="center"/>
          </w:tcPr>
          <w:p w14:paraId="4B63B8C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BB510C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C514B47" w14:textId="77777777" w:rsidR="00E8511D" w:rsidRPr="00940D11" w:rsidRDefault="00E8511D" w:rsidP="00150B5C">
            <w:pPr>
              <w:pStyle w:val="ConsPlusNormal"/>
              <w:jc w:val="center"/>
              <w:rPr>
                <w:sz w:val="20"/>
                <w:szCs w:val="20"/>
              </w:rPr>
            </w:pPr>
            <w:r w:rsidRPr="00940D11">
              <w:rPr>
                <w:sz w:val="20"/>
                <w:szCs w:val="20"/>
              </w:rPr>
              <w:t>28</w:t>
            </w:r>
          </w:p>
        </w:tc>
        <w:tc>
          <w:tcPr>
            <w:tcW w:w="3132" w:type="dxa"/>
            <w:vMerge/>
          </w:tcPr>
          <w:p w14:paraId="55C1CA58" w14:textId="77777777" w:rsidR="00E8511D" w:rsidRPr="00940D11" w:rsidRDefault="00E8511D" w:rsidP="00F46770">
            <w:pPr>
              <w:pStyle w:val="ConsPlusNormal"/>
              <w:rPr>
                <w:sz w:val="20"/>
                <w:szCs w:val="20"/>
              </w:rPr>
            </w:pPr>
          </w:p>
        </w:tc>
      </w:tr>
      <w:tr w:rsidR="00E8511D" w:rsidRPr="00DB3997" w14:paraId="3ADDD025" w14:textId="77777777" w:rsidTr="00036F78">
        <w:trPr>
          <w:jc w:val="center"/>
        </w:trPr>
        <w:tc>
          <w:tcPr>
            <w:tcW w:w="684" w:type="dxa"/>
            <w:vMerge/>
          </w:tcPr>
          <w:p w14:paraId="6E6EB3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F4A3A7" w14:textId="77777777" w:rsidR="00E8511D" w:rsidRPr="00940D11" w:rsidRDefault="00E8511D" w:rsidP="00F46770">
            <w:pPr>
              <w:pStyle w:val="ConsPlusNormal"/>
              <w:rPr>
                <w:sz w:val="20"/>
                <w:szCs w:val="20"/>
              </w:rPr>
            </w:pPr>
          </w:p>
        </w:tc>
        <w:tc>
          <w:tcPr>
            <w:tcW w:w="1266" w:type="dxa"/>
            <w:vMerge/>
          </w:tcPr>
          <w:p w14:paraId="6F3711F6" w14:textId="77777777" w:rsidR="00E8511D" w:rsidRPr="00940D11" w:rsidRDefault="00E8511D" w:rsidP="00F46770">
            <w:pPr>
              <w:pStyle w:val="ConsPlusNormal"/>
              <w:rPr>
                <w:sz w:val="20"/>
                <w:szCs w:val="20"/>
              </w:rPr>
            </w:pPr>
          </w:p>
        </w:tc>
        <w:tc>
          <w:tcPr>
            <w:tcW w:w="3005" w:type="dxa"/>
            <w:vAlign w:val="center"/>
          </w:tcPr>
          <w:p w14:paraId="2EB8F17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814600A"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10B51223" w14:textId="77777777" w:rsidR="00E8511D" w:rsidRPr="00940D11" w:rsidRDefault="00E8511D" w:rsidP="00150B5C">
            <w:pPr>
              <w:pStyle w:val="ConsPlusNormal"/>
              <w:jc w:val="center"/>
              <w:rPr>
                <w:sz w:val="20"/>
                <w:szCs w:val="20"/>
              </w:rPr>
            </w:pPr>
            <w:r w:rsidRPr="00940D11">
              <w:rPr>
                <w:sz w:val="20"/>
                <w:szCs w:val="20"/>
              </w:rPr>
              <w:t>9</w:t>
            </w:r>
          </w:p>
        </w:tc>
        <w:tc>
          <w:tcPr>
            <w:tcW w:w="1230" w:type="dxa"/>
            <w:vAlign w:val="center"/>
          </w:tcPr>
          <w:p w14:paraId="0D858C8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76CD94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5D86884" w14:textId="77777777" w:rsidR="00E8511D" w:rsidRPr="00940D11" w:rsidRDefault="00E8511D" w:rsidP="00150B5C">
            <w:pPr>
              <w:pStyle w:val="ConsPlusNormal"/>
              <w:jc w:val="center"/>
              <w:rPr>
                <w:sz w:val="20"/>
                <w:szCs w:val="20"/>
              </w:rPr>
            </w:pPr>
            <w:r w:rsidRPr="00940D11">
              <w:rPr>
                <w:sz w:val="20"/>
                <w:szCs w:val="20"/>
              </w:rPr>
              <w:t>9</w:t>
            </w:r>
          </w:p>
        </w:tc>
        <w:tc>
          <w:tcPr>
            <w:tcW w:w="3132" w:type="dxa"/>
            <w:vMerge/>
          </w:tcPr>
          <w:p w14:paraId="5A2E3CC2" w14:textId="77777777" w:rsidR="00E8511D" w:rsidRPr="00940D11" w:rsidRDefault="00E8511D" w:rsidP="00F46770">
            <w:pPr>
              <w:pStyle w:val="ConsPlusNormal"/>
              <w:rPr>
                <w:sz w:val="20"/>
                <w:szCs w:val="20"/>
              </w:rPr>
            </w:pPr>
          </w:p>
        </w:tc>
      </w:tr>
      <w:tr w:rsidR="00E8511D" w:rsidRPr="00DB3997" w14:paraId="47699819" w14:textId="77777777" w:rsidTr="00036F78">
        <w:trPr>
          <w:jc w:val="center"/>
        </w:trPr>
        <w:tc>
          <w:tcPr>
            <w:tcW w:w="684" w:type="dxa"/>
            <w:vMerge w:val="restart"/>
            <w:vAlign w:val="center"/>
          </w:tcPr>
          <w:p w14:paraId="6A86E3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3E49AB4" w14:textId="77777777" w:rsidR="00E8511D" w:rsidRPr="00940D11" w:rsidRDefault="00E8511D" w:rsidP="00F46770">
            <w:pPr>
              <w:pStyle w:val="ConsPlusNormal"/>
              <w:rPr>
                <w:sz w:val="20"/>
                <w:szCs w:val="20"/>
              </w:rPr>
            </w:pPr>
            <w:r w:rsidRPr="00940D11">
              <w:rPr>
                <w:sz w:val="20"/>
                <w:szCs w:val="20"/>
              </w:rPr>
              <w:t>4115</w:t>
            </w:r>
          </w:p>
        </w:tc>
        <w:tc>
          <w:tcPr>
            <w:tcW w:w="1266" w:type="dxa"/>
            <w:vMerge w:val="restart"/>
            <w:vAlign w:val="center"/>
          </w:tcPr>
          <w:p w14:paraId="040FBDA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AEBE72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710303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3178946" w14:textId="77777777" w:rsidR="00E8511D" w:rsidRPr="00940D11" w:rsidRDefault="00E8511D" w:rsidP="00150B5C">
            <w:pPr>
              <w:pStyle w:val="ConsPlusNormal"/>
              <w:jc w:val="center"/>
              <w:rPr>
                <w:sz w:val="20"/>
                <w:szCs w:val="20"/>
              </w:rPr>
            </w:pPr>
            <w:r w:rsidRPr="00940D11">
              <w:rPr>
                <w:sz w:val="20"/>
                <w:szCs w:val="20"/>
              </w:rPr>
              <w:t>20</w:t>
            </w:r>
          </w:p>
        </w:tc>
        <w:tc>
          <w:tcPr>
            <w:tcW w:w="1230" w:type="dxa"/>
            <w:vAlign w:val="center"/>
          </w:tcPr>
          <w:p w14:paraId="78FA18A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D915AF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C5AD573" w14:textId="77777777" w:rsidR="00E8511D" w:rsidRPr="00940D11" w:rsidRDefault="00E8511D" w:rsidP="00150B5C">
            <w:pPr>
              <w:pStyle w:val="ConsPlusNormal"/>
              <w:jc w:val="center"/>
              <w:rPr>
                <w:sz w:val="20"/>
                <w:szCs w:val="20"/>
              </w:rPr>
            </w:pPr>
            <w:r w:rsidRPr="00940D11">
              <w:rPr>
                <w:sz w:val="20"/>
                <w:szCs w:val="20"/>
              </w:rPr>
              <w:t>20</w:t>
            </w:r>
          </w:p>
        </w:tc>
        <w:tc>
          <w:tcPr>
            <w:tcW w:w="3132" w:type="dxa"/>
            <w:vMerge w:val="restart"/>
            <w:vAlign w:val="center"/>
          </w:tcPr>
          <w:p w14:paraId="03BB66F6" w14:textId="77777777" w:rsidR="00E8511D" w:rsidRPr="00940D11" w:rsidRDefault="00E8511D" w:rsidP="00F46770">
            <w:pPr>
              <w:pStyle w:val="ConsPlusNormal"/>
              <w:rPr>
                <w:sz w:val="20"/>
                <w:szCs w:val="20"/>
              </w:rPr>
            </w:pPr>
            <w:r w:rsidRPr="00940D11">
              <w:rPr>
                <w:sz w:val="20"/>
                <w:szCs w:val="20"/>
              </w:rPr>
              <w:t>-</w:t>
            </w:r>
          </w:p>
        </w:tc>
      </w:tr>
      <w:tr w:rsidR="00E8511D" w:rsidRPr="00DB3997" w14:paraId="592CA3E8" w14:textId="77777777" w:rsidTr="00036F78">
        <w:trPr>
          <w:jc w:val="center"/>
        </w:trPr>
        <w:tc>
          <w:tcPr>
            <w:tcW w:w="684" w:type="dxa"/>
            <w:vMerge/>
          </w:tcPr>
          <w:p w14:paraId="38FCE1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6E824F" w14:textId="77777777" w:rsidR="00E8511D" w:rsidRPr="00940D11" w:rsidRDefault="00E8511D" w:rsidP="00F46770">
            <w:pPr>
              <w:pStyle w:val="ConsPlusNormal"/>
              <w:rPr>
                <w:sz w:val="20"/>
                <w:szCs w:val="20"/>
              </w:rPr>
            </w:pPr>
          </w:p>
        </w:tc>
        <w:tc>
          <w:tcPr>
            <w:tcW w:w="1266" w:type="dxa"/>
            <w:vMerge/>
          </w:tcPr>
          <w:p w14:paraId="2289E392" w14:textId="77777777" w:rsidR="00E8511D" w:rsidRPr="00940D11" w:rsidRDefault="00E8511D" w:rsidP="00F46770">
            <w:pPr>
              <w:pStyle w:val="ConsPlusNormal"/>
              <w:rPr>
                <w:sz w:val="20"/>
                <w:szCs w:val="20"/>
              </w:rPr>
            </w:pPr>
          </w:p>
        </w:tc>
        <w:tc>
          <w:tcPr>
            <w:tcW w:w="3005" w:type="dxa"/>
            <w:vAlign w:val="center"/>
          </w:tcPr>
          <w:p w14:paraId="1EEC2DD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5A71D64"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71F7D70" w14:textId="77777777" w:rsidR="00E8511D" w:rsidRPr="00940D11" w:rsidRDefault="00E8511D" w:rsidP="00150B5C">
            <w:pPr>
              <w:pStyle w:val="ConsPlusNormal"/>
              <w:jc w:val="center"/>
              <w:rPr>
                <w:sz w:val="20"/>
                <w:szCs w:val="20"/>
              </w:rPr>
            </w:pPr>
            <w:r w:rsidRPr="00940D11">
              <w:rPr>
                <w:sz w:val="20"/>
                <w:szCs w:val="20"/>
              </w:rPr>
              <w:t>42</w:t>
            </w:r>
          </w:p>
        </w:tc>
        <w:tc>
          <w:tcPr>
            <w:tcW w:w="1230" w:type="dxa"/>
            <w:vAlign w:val="center"/>
          </w:tcPr>
          <w:p w14:paraId="6E1C120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5ED207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503416F" w14:textId="77777777" w:rsidR="00E8511D" w:rsidRPr="00940D11" w:rsidRDefault="00E8511D" w:rsidP="00150B5C">
            <w:pPr>
              <w:pStyle w:val="ConsPlusNormal"/>
              <w:jc w:val="center"/>
              <w:rPr>
                <w:sz w:val="20"/>
                <w:szCs w:val="20"/>
              </w:rPr>
            </w:pPr>
            <w:r w:rsidRPr="00940D11">
              <w:rPr>
                <w:sz w:val="20"/>
                <w:szCs w:val="20"/>
              </w:rPr>
              <w:t>42</w:t>
            </w:r>
          </w:p>
        </w:tc>
        <w:tc>
          <w:tcPr>
            <w:tcW w:w="3132" w:type="dxa"/>
            <w:vMerge/>
          </w:tcPr>
          <w:p w14:paraId="58F20EBF" w14:textId="77777777" w:rsidR="00E8511D" w:rsidRPr="00940D11" w:rsidRDefault="00E8511D" w:rsidP="00F46770">
            <w:pPr>
              <w:pStyle w:val="ConsPlusNormal"/>
              <w:rPr>
                <w:sz w:val="20"/>
                <w:szCs w:val="20"/>
              </w:rPr>
            </w:pPr>
          </w:p>
        </w:tc>
      </w:tr>
      <w:tr w:rsidR="00E8511D" w:rsidRPr="00DB3997" w14:paraId="4A9A661D" w14:textId="77777777" w:rsidTr="00036F78">
        <w:trPr>
          <w:jc w:val="center"/>
        </w:trPr>
        <w:tc>
          <w:tcPr>
            <w:tcW w:w="684" w:type="dxa"/>
            <w:vMerge/>
          </w:tcPr>
          <w:p w14:paraId="2098D2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BEFD3D" w14:textId="77777777" w:rsidR="00E8511D" w:rsidRPr="00940D11" w:rsidRDefault="00E8511D" w:rsidP="00F46770">
            <w:pPr>
              <w:pStyle w:val="ConsPlusNormal"/>
              <w:rPr>
                <w:sz w:val="20"/>
                <w:szCs w:val="20"/>
              </w:rPr>
            </w:pPr>
          </w:p>
        </w:tc>
        <w:tc>
          <w:tcPr>
            <w:tcW w:w="1266" w:type="dxa"/>
            <w:vMerge/>
          </w:tcPr>
          <w:p w14:paraId="3705CFB3" w14:textId="77777777" w:rsidR="00E8511D" w:rsidRPr="00940D11" w:rsidRDefault="00E8511D" w:rsidP="00F46770">
            <w:pPr>
              <w:pStyle w:val="ConsPlusNormal"/>
              <w:rPr>
                <w:sz w:val="20"/>
                <w:szCs w:val="20"/>
              </w:rPr>
            </w:pPr>
          </w:p>
        </w:tc>
        <w:tc>
          <w:tcPr>
            <w:tcW w:w="3005" w:type="dxa"/>
            <w:vAlign w:val="center"/>
          </w:tcPr>
          <w:p w14:paraId="74FDC4E4"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467747E1" w14:textId="77777777" w:rsidR="00E8511D" w:rsidRPr="00940D11" w:rsidRDefault="00E8511D" w:rsidP="00150B5C">
            <w:pPr>
              <w:pStyle w:val="ConsPlusNormal"/>
              <w:jc w:val="center"/>
              <w:rPr>
                <w:sz w:val="20"/>
                <w:szCs w:val="20"/>
              </w:rPr>
            </w:pPr>
            <w:r w:rsidRPr="00940D11">
              <w:rPr>
                <w:sz w:val="20"/>
                <w:szCs w:val="20"/>
              </w:rPr>
              <w:lastRenderedPageBreak/>
              <w:t>Мест</w:t>
            </w:r>
          </w:p>
        </w:tc>
        <w:tc>
          <w:tcPr>
            <w:tcW w:w="1321" w:type="dxa"/>
            <w:vAlign w:val="center"/>
          </w:tcPr>
          <w:p w14:paraId="690D4FB0" w14:textId="77777777" w:rsidR="00E8511D" w:rsidRPr="00940D11" w:rsidRDefault="00E8511D" w:rsidP="00150B5C">
            <w:pPr>
              <w:pStyle w:val="ConsPlusNormal"/>
              <w:jc w:val="center"/>
              <w:rPr>
                <w:sz w:val="20"/>
                <w:szCs w:val="20"/>
              </w:rPr>
            </w:pPr>
            <w:r w:rsidRPr="00940D11">
              <w:rPr>
                <w:sz w:val="20"/>
                <w:szCs w:val="20"/>
              </w:rPr>
              <w:t>9</w:t>
            </w:r>
          </w:p>
        </w:tc>
        <w:tc>
          <w:tcPr>
            <w:tcW w:w="1230" w:type="dxa"/>
            <w:vAlign w:val="center"/>
          </w:tcPr>
          <w:p w14:paraId="3EB701A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DC85BE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A79C79D" w14:textId="77777777" w:rsidR="00E8511D" w:rsidRPr="00940D11" w:rsidRDefault="00E8511D" w:rsidP="00150B5C">
            <w:pPr>
              <w:pStyle w:val="ConsPlusNormal"/>
              <w:jc w:val="center"/>
              <w:rPr>
                <w:sz w:val="20"/>
                <w:szCs w:val="20"/>
              </w:rPr>
            </w:pPr>
            <w:r w:rsidRPr="00940D11">
              <w:rPr>
                <w:sz w:val="20"/>
                <w:szCs w:val="20"/>
              </w:rPr>
              <w:t>9</w:t>
            </w:r>
          </w:p>
        </w:tc>
        <w:tc>
          <w:tcPr>
            <w:tcW w:w="3132" w:type="dxa"/>
            <w:vMerge/>
          </w:tcPr>
          <w:p w14:paraId="0CEBBC10" w14:textId="77777777" w:rsidR="00E8511D" w:rsidRPr="00940D11" w:rsidRDefault="00E8511D" w:rsidP="00F46770">
            <w:pPr>
              <w:pStyle w:val="ConsPlusNormal"/>
              <w:rPr>
                <w:sz w:val="20"/>
                <w:szCs w:val="20"/>
              </w:rPr>
            </w:pPr>
          </w:p>
        </w:tc>
      </w:tr>
      <w:tr w:rsidR="00E8511D" w:rsidRPr="00DB3997" w14:paraId="5096CFD0" w14:textId="77777777" w:rsidTr="00036F78">
        <w:trPr>
          <w:jc w:val="center"/>
        </w:trPr>
        <w:tc>
          <w:tcPr>
            <w:tcW w:w="684" w:type="dxa"/>
            <w:vMerge/>
          </w:tcPr>
          <w:p w14:paraId="204C38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1242C6" w14:textId="77777777" w:rsidR="00E8511D" w:rsidRPr="00940D11" w:rsidRDefault="00E8511D" w:rsidP="00F46770">
            <w:pPr>
              <w:pStyle w:val="ConsPlusNormal"/>
              <w:rPr>
                <w:sz w:val="20"/>
                <w:szCs w:val="20"/>
              </w:rPr>
            </w:pPr>
          </w:p>
        </w:tc>
        <w:tc>
          <w:tcPr>
            <w:tcW w:w="1266" w:type="dxa"/>
            <w:vMerge/>
          </w:tcPr>
          <w:p w14:paraId="02987848" w14:textId="77777777" w:rsidR="00E8511D" w:rsidRPr="00940D11" w:rsidRDefault="00E8511D" w:rsidP="00F46770">
            <w:pPr>
              <w:pStyle w:val="ConsPlusNormal"/>
              <w:rPr>
                <w:sz w:val="20"/>
                <w:szCs w:val="20"/>
              </w:rPr>
            </w:pPr>
          </w:p>
        </w:tc>
        <w:tc>
          <w:tcPr>
            <w:tcW w:w="3005" w:type="dxa"/>
            <w:vAlign w:val="center"/>
          </w:tcPr>
          <w:p w14:paraId="2E4B072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F5EF27D"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4889652D"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59FB38ED" w14:textId="77777777" w:rsidR="00E8511D" w:rsidRPr="00940D11" w:rsidRDefault="00E8511D" w:rsidP="00150B5C">
            <w:pPr>
              <w:pStyle w:val="ConsPlusNormal"/>
              <w:jc w:val="center"/>
              <w:rPr>
                <w:sz w:val="20"/>
                <w:szCs w:val="20"/>
              </w:rPr>
            </w:pPr>
            <w:r w:rsidRPr="00940D11">
              <w:rPr>
                <w:sz w:val="20"/>
                <w:szCs w:val="20"/>
              </w:rPr>
              <w:t>1</w:t>
            </w:r>
          </w:p>
        </w:tc>
        <w:tc>
          <w:tcPr>
            <w:tcW w:w="1276" w:type="dxa"/>
            <w:vAlign w:val="center"/>
          </w:tcPr>
          <w:p w14:paraId="15C3C42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249B14A"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30232D8A" w14:textId="77777777" w:rsidR="00E8511D" w:rsidRPr="00940D11" w:rsidRDefault="00E8511D" w:rsidP="00F46770">
            <w:pPr>
              <w:pStyle w:val="ConsPlusNormal"/>
              <w:rPr>
                <w:sz w:val="20"/>
                <w:szCs w:val="20"/>
              </w:rPr>
            </w:pPr>
          </w:p>
        </w:tc>
      </w:tr>
      <w:tr w:rsidR="00E8511D" w:rsidRPr="00DB3997" w14:paraId="7104C524" w14:textId="77777777" w:rsidTr="00036F78">
        <w:trPr>
          <w:jc w:val="center"/>
        </w:trPr>
        <w:tc>
          <w:tcPr>
            <w:tcW w:w="684" w:type="dxa"/>
            <w:vMerge/>
          </w:tcPr>
          <w:p w14:paraId="44AF3F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2D4C6B" w14:textId="77777777" w:rsidR="00E8511D" w:rsidRPr="00940D11" w:rsidRDefault="00E8511D" w:rsidP="00F46770">
            <w:pPr>
              <w:pStyle w:val="ConsPlusNormal"/>
              <w:rPr>
                <w:sz w:val="20"/>
                <w:szCs w:val="20"/>
              </w:rPr>
            </w:pPr>
          </w:p>
        </w:tc>
        <w:tc>
          <w:tcPr>
            <w:tcW w:w="1266" w:type="dxa"/>
            <w:vMerge/>
          </w:tcPr>
          <w:p w14:paraId="6ED96A07" w14:textId="77777777" w:rsidR="00E8511D" w:rsidRPr="00940D11" w:rsidRDefault="00E8511D" w:rsidP="00F46770">
            <w:pPr>
              <w:pStyle w:val="ConsPlusNormal"/>
              <w:rPr>
                <w:sz w:val="20"/>
                <w:szCs w:val="20"/>
              </w:rPr>
            </w:pPr>
          </w:p>
        </w:tc>
        <w:tc>
          <w:tcPr>
            <w:tcW w:w="3005" w:type="dxa"/>
            <w:vAlign w:val="center"/>
          </w:tcPr>
          <w:p w14:paraId="25C5817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5053E1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52C2CEF" w14:textId="77777777" w:rsidR="00E8511D" w:rsidRPr="00940D11" w:rsidRDefault="00E8511D" w:rsidP="00150B5C">
            <w:pPr>
              <w:pStyle w:val="ConsPlusNormal"/>
              <w:jc w:val="center"/>
              <w:rPr>
                <w:sz w:val="20"/>
                <w:szCs w:val="20"/>
              </w:rPr>
            </w:pPr>
            <w:r w:rsidRPr="00940D11">
              <w:rPr>
                <w:sz w:val="20"/>
                <w:szCs w:val="20"/>
              </w:rPr>
              <w:t>37</w:t>
            </w:r>
          </w:p>
        </w:tc>
        <w:tc>
          <w:tcPr>
            <w:tcW w:w="1230" w:type="dxa"/>
            <w:vAlign w:val="center"/>
          </w:tcPr>
          <w:p w14:paraId="1AC49D3A" w14:textId="77777777" w:rsidR="00E8511D" w:rsidRPr="00940D11" w:rsidRDefault="00E8511D" w:rsidP="00150B5C">
            <w:pPr>
              <w:pStyle w:val="ConsPlusNormal"/>
              <w:jc w:val="center"/>
              <w:rPr>
                <w:sz w:val="20"/>
                <w:szCs w:val="20"/>
              </w:rPr>
            </w:pPr>
            <w:r w:rsidRPr="00940D11">
              <w:rPr>
                <w:sz w:val="20"/>
                <w:szCs w:val="20"/>
              </w:rPr>
              <w:t>150</w:t>
            </w:r>
          </w:p>
        </w:tc>
        <w:tc>
          <w:tcPr>
            <w:tcW w:w="1276" w:type="dxa"/>
            <w:vAlign w:val="center"/>
          </w:tcPr>
          <w:p w14:paraId="03D069B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D74CC20"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34C7D35F" w14:textId="77777777" w:rsidR="00E8511D" w:rsidRPr="00940D11" w:rsidRDefault="00E8511D" w:rsidP="00F46770">
            <w:pPr>
              <w:pStyle w:val="ConsPlusNormal"/>
              <w:rPr>
                <w:sz w:val="20"/>
                <w:szCs w:val="20"/>
              </w:rPr>
            </w:pPr>
          </w:p>
        </w:tc>
      </w:tr>
      <w:tr w:rsidR="00E8511D" w:rsidRPr="00DB3997" w14:paraId="7051B8AC" w14:textId="77777777" w:rsidTr="00036F78">
        <w:trPr>
          <w:jc w:val="center"/>
        </w:trPr>
        <w:tc>
          <w:tcPr>
            <w:tcW w:w="684" w:type="dxa"/>
            <w:vMerge/>
          </w:tcPr>
          <w:p w14:paraId="5F0BE9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19AF51" w14:textId="77777777" w:rsidR="00E8511D" w:rsidRPr="00940D11" w:rsidRDefault="00E8511D" w:rsidP="00F46770">
            <w:pPr>
              <w:pStyle w:val="ConsPlusNormal"/>
              <w:rPr>
                <w:sz w:val="20"/>
                <w:szCs w:val="20"/>
              </w:rPr>
            </w:pPr>
          </w:p>
        </w:tc>
        <w:tc>
          <w:tcPr>
            <w:tcW w:w="1266" w:type="dxa"/>
            <w:vMerge/>
          </w:tcPr>
          <w:p w14:paraId="5F67932F" w14:textId="77777777" w:rsidR="00E8511D" w:rsidRPr="00940D11" w:rsidRDefault="00E8511D" w:rsidP="00F46770">
            <w:pPr>
              <w:pStyle w:val="ConsPlusNormal"/>
              <w:rPr>
                <w:sz w:val="20"/>
                <w:szCs w:val="20"/>
              </w:rPr>
            </w:pPr>
          </w:p>
        </w:tc>
        <w:tc>
          <w:tcPr>
            <w:tcW w:w="3005" w:type="dxa"/>
            <w:vAlign w:val="center"/>
          </w:tcPr>
          <w:p w14:paraId="23866D5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71D27FF"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349464D6" w14:textId="77777777" w:rsidR="00E8511D" w:rsidRPr="00940D11" w:rsidRDefault="00E8511D" w:rsidP="00150B5C">
            <w:pPr>
              <w:pStyle w:val="ConsPlusNormal"/>
              <w:jc w:val="center"/>
              <w:rPr>
                <w:sz w:val="20"/>
                <w:szCs w:val="20"/>
              </w:rPr>
            </w:pPr>
            <w:r w:rsidRPr="00940D11">
              <w:rPr>
                <w:sz w:val="20"/>
                <w:szCs w:val="20"/>
              </w:rPr>
              <w:t>37</w:t>
            </w:r>
          </w:p>
        </w:tc>
        <w:tc>
          <w:tcPr>
            <w:tcW w:w="1230" w:type="dxa"/>
            <w:vAlign w:val="center"/>
          </w:tcPr>
          <w:p w14:paraId="3BED41A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7FD852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3EB0ECC" w14:textId="77777777" w:rsidR="00E8511D" w:rsidRPr="00940D11" w:rsidRDefault="00E8511D" w:rsidP="00150B5C">
            <w:pPr>
              <w:pStyle w:val="ConsPlusNormal"/>
              <w:jc w:val="center"/>
              <w:rPr>
                <w:sz w:val="20"/>
                <w:szCs w:val="20"/>
              </w:rPr>
            </w:pPr>
            <w:r w:rsidRPr="00940D11">
              <w:rPr>
                <w:sz w:val="20"/>
                <w:szCs w:val="20"/>
              </w:rPr>
              <w:t>37</w:t>
            </w:r>
          </w:p>
        </w:tc>
        <w:tc>
          <w:tcPr>
            <w:tcW w:w="3132" w:type="dxa"/>
            <w:vMerge/>
          </w:tcPr>
          <w:p w14:paraId="1BA3A731" w14:textId="77777777" w:rsidR="00E8511D" w:rsidRPr="00940D11" w:rsidRDefault="00E8511D" w:rsidP="00F46770">
            <w:pPr>
              <w:pStyle w:val="ConsPlusNormal"/>
              <w:rPr>
                <w:sz w:val="20"/>
                <w:szCs w:val="20"/>
              </w:rPr>
            </w:pPr>
          </w:p>
        </w:tc>
      </w:tr>
      <w:tr w:rsidR="00E8511D" w:rsidRPr="00DB3997" w14:paraId="1B34C3CB" w14:textId="77777777" w:rsidTr="00036F78">
        <w:trPr>
          <w:jc w:val="center"/>
        </w:trPr>
        <w:tc>
          <w:tcPr>
            <w:tcW w:w="684" w:type="dxa"/>
            <w:vMerge/>
          </w:tcPr>
          <w:p w14:paraId="0A268F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555246" w14:textId="77777777" w:rsidR="00E8511D" w:rsidRPr="00940D11" w:rsidRDefault="00E8511D" w:rsidP="00F46770">
            <w:pPr>
              <w:pStyle w:val="ConsPlusNormal"/>
              <w:rPr>
                <w:sz w:val="20"/>
                <w:szCs w:val="20"/>
              </w:rPr>
            </w:pPr>
          </w:p>
        </w:tc>
        <w:tc>
          <w:tcPr>
            <w:tcW w:w="1266" w:type="dxa"/>
            <w:vMerge/>
          </w:tcPr>
          <w:p w14:paraId="58420937" w14:textId="77777777" w:rsidR="00E8511D" w:rsidRPr="00940D11" w:rsidRDefault="00E8511D" w:rsidP="00F46770">
            <w:pPr>
              <w:pStyle w:val="ConsPlusNormal"/>
              <w:rPr>
                <w:sz w:val="20"/>
                <w:szCs w:val="20"/>
              </w:rPr>
            </w:pPr>
          </w:p>
        </w:tc>
        <w:tc>
          <w:tcPr>
            <w:tcW w:w="3005" w:type="dxa"/>
            <w:vAlign w:val="center"/>
          </w:tcPr>
          <w:p w14:paraId="78686F4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980D625"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3EA438DC" w14:textId="77777777" w:rsidR="00E8511D" w:rsidRPr="00940D11" w:rsidRDefault="00E8511D" w:rsidP="00150B5C">
            <w:pPr>
              <w:pStyle w:val="ConsPlusNormal"/>
              <w:jc w:val="center"/>
              <w:rPr>
                <w:sz w:val="20"/>
                <w:szCs w:val="20"/>
              </w:rPr>
            </w:pPr>
            <w:r w:rsidRPr="00940D11">
              <w:rPr>
                <w:sz w:val="20"/>
                <w:szCs w:val="20"/>
              </w:rPr>
              <w:t>12</w:t>
            </w:r>
          </w:p>
        </w:tc>
        <w:tc>
          <w:tcPr>
            <w:tcW w:w="1230" w:type="dxa"/>
            <w:vAlign w:val="center"/>
          </w:tcPr>
          <w:p w14:paraId="3D262D9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CAF88E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5246666" w14:textId="77777777" w:rsidR="00E8511D" w:rsidRPr="00940D11" w:rsidRDefault="00E8511D" w:rsidP="00150B5C">
            <w:pPr>
              <w:pStyle w:val="ConsPlusNormal"/>
              <w:jc w:val="center"/>
              <w:rPr>
                <w:sz w:val="20"/>
                <w:szCs w:val="20"/>
              </w:rPr>
            </w:pPr>
            <w:r w:rsidRPr="00940D11">
              <w:rPr>
                <w:sz w:val="20"/>
                <w:szCs w:val="20"/>
              </w:rPr>
              <w:t>12</w:t>
            </w:r>
          </w:p>
        </w:tc>
        <w:tc>
          <w:tcPr>
            <w:tcW w:w="3132" w:type="dxa"/>
            <w:vMerge/>
          </w:tcPr>
          <w:p w14:paraId="10795EC1" w14:textId="77777777" w:rsidR="00E8511D" w:rsidRPr="00940D11" w:rsidRDefault="00E8511D" w:rsidP="00F46770">
            <w:pPr>
              <w:pStyle w:val="ConsPlusNormal"/>
              <w:rPr>
                <w:sz w:val="20"/>
                <w:szCs w:val="20"/>
              </w:rPr>
            </w:pPr>
          </w:p>
        </w:tc>
      </w:tr>
      <w:tr w:rsidR="00E8511D" w:rsidRPr="00DB3997" w14:paraId="64A4878F" w14:textId="77777777" w:rsidTr="00036F78">
        <w:trPr>
          <w:jc w:val="center"/>
        </w:trPr>
        <w:tc>
          <w:tcPr>
            <w:tcW w:w="684" w:type="dxa"/>
            <w:vMerge w:val="restart"/>
            <w:vAlign w:val="center"/>
          </w:tcPr>
          <w:p w14:paraId="524806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0333E0F" w14:textId="77777777" w:rsidR="00E8511D" w:rsidRPr="00940D11" w:rsidRDefault="00E8511D" w:rsidP="00F46770">
            <w:pPr>
              <w:pStyle w:val="ConsPlusNormal"/>
              <w:rPr>
                <w:sz w:val="20"/>
                <w:szCs w:val="20"/>
              </w:rPr>
            </w:pPr>
            <w:r w:rsidRPr="00940D11">
              <w:rPr>
                <w:sz w:val="20"/>
                <w:szCs w:val="20"/>
              </w:rPr>
              <w:t>4118</w:t>
            </w:r>
          </w:p>
        </w:tc>
        <w:tc>
          <w:tcPr>
            <w:tcW w:w="1266" w:type="dxa"/>
            <w:vMerge w:val="restart"/>
            <w:vAlign w:val="center"/>
          </w:tcPr>
          <w:p w14:paraId="38E08AA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9352F1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85D800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6060049" w14:textId="77777777" w:rsidR="00E8511D" w:rsidRPr="00940D11" w:rsidRDefault="00E8511D" w:rsidP="00150B5C">
            <w:pPr>
              <w:pStyle w:val="ConsPlusNormal"/>
              <w:jc w:val="center"/>
              <w:rPr>
                <w:sz w:val="20"/>
                <w:szCs w:val="20"/>
              </w:rPr>
            </w:pPr>
            <w:r w:rsidRPr="00940D11">
              <w:rPr>
                <w:sz w:val="20"/>
                <w:szCs w:val="20"/>
              </w:rPr>
              <w:t>13</w:t>
            </w:r>
          </w:p>
        </w:tc>
        <w:tc>
          <w:tcPr>
            <w:tcW w:w="1230" w:type="dxa"/>
            <w:vAlign w:val="center"/>
          </w:tcPr>
          <w:p w14:paraId="4F45C5A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2BBE53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D564BFF" w14:textId="77777777" w:rsidR="00E8511D" w:rsidRPr="00940D11" w:rsidRDefault="00E8511D" w:rsidP="00150B5C">
            <w:pPr>
              <w:pStyle w:val="ConsPlusNormal"/>
              <w:jc w:val="center"/>
              <w:rPr>
                <w:sz w:val="20"/>
                <w:szCs w:val="20"/>
              </w:rPr>
            </w:pPr>
            <w:r w:rsidRPr="00940D11">
              <w:rPr>
                <w:sz w:val="20"/>
                <w:szCs w:val="20"/>
              </w:rPr>
              <w:t>13</w:t>
            </w:r>
          </w:p>
        </w:tc>
        <w:tc>
          <w:tcPr>
            <w:tcW w:w="3132" w:type="dxa"/>
            <w:vMerge w:val="restart"/>
            <w:vAlign w:val="center"/>
          </w:tcPr>
          <w:p w14:paraId="32AE52A0" w14:textId="77777777" w:rsidR="00E8511D" w:rsidRPr="00940D11" w:rsidRDefault="00E8511D" w:rsidP="00F46770">
            <w:pPr>
              <w:pStyle w:val="ConsPlusNormal"/>
              <w:rPr>
                <w:sz w:val="20"/>
                <w:szCs w:val="20"/>
              </w:rPr>
            </w:pPr>
            <w:r w:rsidRPr="00940D11">
              <w:rPr>
                <w:sz w:val="20"/>
                <w:szCs w:val="20"/>
              </w:rPr>
              <w:t>-</w:t>
            </w:r>
          </w:p>
        </w:tc>
      </w:tr>
      <w:tr w:rsidR="00E8511D" w:rsidRPr="00DB3997" w14:paraId="4F5961CB" w14:textId="77777777" w:rsidTr="00036F78">
        <w:trPr>
          <w:jc w:val="center"/>
        </w:trPr>
        <w:tc>
          <w:tcPr>
            <w:tcW w:w="684" w:type="dxa"/>
            <w:vMerge/>
          </w:tcPr>
          <w:p w14:paraId="16F165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BF4180" w14:textId="77777777" w:rsidR="00E8511D" w:rsidRPr="00940D11" w:rsidRDefault="00E8511D" w:rsidP="00F46770">
            <w:pPr>
              <w:pStyle w:val="ConsPlusNormal"/>
              <w:rPr>
                <w:sz w:val="20"/>
                <w:szCs w:val="20"/>
              </w:rPr>
            </w:pPr>
          </w:p>
        </w:tc>
        <w:tc>
          <w:tcPr>
            <w:tcW w:w="1266" w:type="dxa"/>
            <w:vMerge/>
          </w:tcPr>
          <w:p w14:paraId="55409CCC" w14:textId="77777777" w:rsidR="00E8511D" w:rsidRPr="00940D11" w:rsidRDefault="00E8511D" w:rsidP="00F46770">
            <w:pPr>
              <w:pStyle w:val="ConsPlusNormal"/>
              <w:rPr>
                <w:sz w:val="20"/>
                <w:szCs w:val="20"/>
              </w:rPr>
            </w:pPr>
          </w:p>
        </w:tc>
        <w:tc>
          <w:tcPr>
            <w:tcW w:w="3005" w:type="dxa"/>
            <w:vAlign w:val="center"/>
          </w:tcPr>
          <w:p w14:paraId="2ACC1B0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33571A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455B72F" w14:textId="77777777" w:rsidR="00E8511D" w:rsidRPr="00940D11" w:rsidRDefault="00E8511D" w:rsidP="00150B5C">
            <w:pPr>
              <w:pStyle w:val="ConsPlusNormal"/>
              <w:jc w:val="center"/>
              <w:rPr>
                <w:sz w:val="20"/>
                <w:szCs w:val="20"/>
              </w:rPr>
            </w:pPr>
            <w:r w:rsidRPr="00940D11">
              <w:rPr>
                <w:sz w:val="20"/>
                <w:szCs w:val="20"/>
              </w:rPr>
              <w:t>28</w:t>
            </w:r>
          </w:p>
        </w:tc>
        <w:tc>
          <w:tcPr>
            <w:tcW w:w="1230" w:type="dxa"/>
            <w:vAlign w:val="center"/>
          </w:tcPr>
          <w:p w14:paraId="476163C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E3EDEF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CFC1FEA" w14:textId="77777777" w:rsidR="00E8511D" w:rsidRPr="00940D11" w:rsidRDefault="00E8511D" w:rsidP="00150B5C">
            <w:pPr>
              <w:pStyle w:val="ConsPlusNormal"/>
              <w:jc w:val="center"/>
              <w:rPr>
                <w:sz w:val="20"/>
                <w:szCs w:val="20"/>
              </w:rPr>
            </w:pPr>
            <w:r w:rsidRPr="00940D11">
              <w:rPr>
                <w:sz w:val="20"/>
                <w:szCs w:val="20"/>
              </w:rPr>
              <w:t>28</w:t>
            </w:r>
          </w:p>
        </w:tc>
        <w:tc>
          <w:tcPr>
            <w:tcW w:w="3132" w:type="dxa"/>
            <w:vMerge/>
          </w:tcPr>
          <w:p w14:paraId="7F6135C9" w14:textId="77777777" w:rsidR="00E8511D" w:rsidRPr="00940D11" w:rsidRDefault="00E8511D" w:rsidP="00F46770">
            <w:pPr>
              <w:pStyle w:val="ConsPlusNormal"/>
              <w:rPr>
                <w:sz w:val="20"/>
                <w:szCs w:val="20"/>
              </w:rPr>
            </w:pPr>
          </w:p>
        </w:tc>
      </w:tr>
      <w:tr w:rsidR="00E8511D" w:rsidRPr="00DB3997" w14:paraId="3F555267" w14:textId="77777777" w:rsidTr="00036F78">
        <w:trPr>
          <w:jc w:val="center"/>
        </w:trPr>
        <w:tc>
          <w:tcPr>
            <w:tcW w:w="684" w:type="dxa"/>
            <w:vMerge/>
          </w:tcPr>
          <w:p w14:paraId="330999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58DE56" w14:textId="77777777" w:rsidR="00E8511D" w:rsidRPr="00940D11" w:rsidRDefault="00E8511D" w:rsidP="00F46770">
            <w:pPr>
              <w:pStyle w:val="ConsPlusNormal"/>
              <w:rPr>
                <w:sz w:val="20"/>
                <w:szCs w:val="20"/>
              </w:rPr>
            </w:pPr>
          </w:p>
        </w:tc>
        <w:tc>
          <w:tcPr>
            <w:tcW w:w="1266" w:type="dxa"/>
            <w:vMerge/>
          </w:tcPr>
          <w:p w14:paraId="765638F8" w14:textId="77777777" w:rsidR="00E8511D" w:rsidRPr="00940D11" w:rsidRDefault="00E8511D" w:rsidP="00F46770">
            <w:pPr>
              <w:pStyle w:val="ConsPlusNormal"/>
              <w:rPr>
                <w:sz w:val="20"/>
                <w:szCs w:val="20"/>
              </w:rPr>
            </w:pPr>
          </w:p>
        </w:tc>
        <w:tc>
          <w:tcPr>
            <w:tcW w:w="3005" w:type="dxa"/>
            <w:vAlign w:val="center"/>
          </w:tcPr>
          <w:p w14:paraId="64D476F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5E562C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C0C810F" w14:textId="77777777" w:rsidR="00E8511D" w:rsidRPr="00940D11" w:rsidRDefault="00E8511D" w:rsidP="00150B5C">
            <w:pPr>
              <w:pStyle w:val="ConsPlusNormal"/>
              <w:jc w:val="center"/>
              <w:rPr>
                <w:sz w:val="20"/>
                <w:szCs w:val="20"/>
              </w:rPr>
            </w:pPr>
            <w:r w:rsidRPr="00940D11">
              <w:rPr>
                <w:sz w:val="20"/>
                <w:szCs w:val="20"/>
              </w:rPr>
              <w:t>6</w:t>
            </w:r>
          </w:p>
        </w:tc>
        <w:tc>
          <w:tcPr>
            <w:tcW w:w="1230" w:type="dxa"/>
            <w:vAlign w:val="center"/>
          </w:tcPr>
          <w:p w14:paraId="56BFD87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8E03A0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D1EEE7D" w14:textId="77777777" w:rsidR="00E8511D" w:rsidRPr="00940D11" w:rsidRDefault="00E8511D" w:rsidP="00150B5C">
            <w:pPr>
              <w:pStyle w:val="ConsPlusNormal"/>
              <w:jc w:val="center"/>
              <w:rPr>
                <w:sz w:val="20"/>
                <w:szCs w:val="20"/>
              </w:rPr>
            </w:pPr>
            <w:r w:rsidRPr="00940D11">
              <w:rPr>
                <w:sz w:val="20"/>
                <w:szCs w:val="20"/>
              </w:rPr>
              <w:t>6</w:t>
            </w:r>
          </w:p>
        </w:tc>
        <w:tc>
          <w:tcPr>
            <w:tcW w:w="3132" w:type="dxa"/>
            <w:vMerge/>
          </w:tcPr>
          <w:p w14:paraId="56B02A58" w14:textId="77777777" w:rsidR="00E8511D" w:rsidRPr="00940D11" w:rsidRDefault="00E8511D" w:rsidP="00F46770">
            <w:pPr>
              <w:pStyle w:val="ConsPlusNormal"/>
              <w:rPr>
                <w:sz w:val="20"/>
                <w:szCs w:val="20"/>
              </w:rPr>
            </w:pPr>
          </w:p>
        </w:tc>
      </w:tr>
      <w:tr w:rsidR="00E8511D" w:rsidRPr="00DB3997" w14:paraId="42CA2930" w14:textId="77777777" w:rsidTr="00036F78">
        <w:trPr>
          <w:jc w:val="center"/>
        </w:trPr>
        <w:tc>
          <w:tcPr>
            <w:tcW w:w="684" w:type="dxa"/>
            <w:vMerge/>
          </w:tcPr>
          <w:p w14:paraId="47470A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6A4BC8" w14:textId="77777777" w:rsidR="00E8511D" w:rsidRPr="00940D11" w:rsidRDefault="00E8511D" w:rsidP="00F46770">
            <w:pPr>
              <w:pStyle w:val="ConsPlusNormal"/>
              <w:rPr>
                <w:sz w:val="20"/>
                <w:szCs w:val="20"/>
              </w:rPr>
            </w:pPr>
          </w:p>
        </w:tc>
        <w:tc>
          <w:tcPr>
            <w:tcW w:w="1266" w:type="dxa"/>
            <w:vMerge/>
          </w:tcPr>
          <w:p w14:paraId="07EA007E" w14:textId="77777777" w:rsidR="00E8511D" w:rsidRPr="00940D11" w:rsidRDefault="00E8511D" w:rsidP="00F46770">
            <w:pPr>
              <w:pStyle w:val="ConsPlusNormal"/>
              <w:rPr>
                <w:sz w:val="20"/>
                <w:szCs w:val="20"/>
              </w:rPr>
            </w:pPr>
          </w:p>
        </w:tc>
        <w:tc>
          <w:tcPr>
            <w:tcW w:w="3005" w:type="dxa"/>
            <w:vAlign w:val="center"/>
          </w:tcPr>
          <w:p w14:paraId="3721842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BD82769"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4E6CAD0D"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3A37B79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68C17D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77A8A96"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43237848" w14:textId="77777777" w:rsidR="00E8511D" w:rsidRPr="00940D11" w:rsidRDefault="00E8511D" w:rsidP="00F46770">
            <w:pPr>
              <w:pStyle w:val="ConsPlusNormal"/>
              <w:rPr>
                <w:sz w:val="20"/>
                <w:szCs w:val="20"/>
              </w:rPr>
            </w:pPr>
          </w:p>
        </w:tc>
      </w:tr>
      <w:tr w:rsidR="00E8511D" w:rsidRPr="00DB3997" w14:paraId="0026AE60" w14:textId="77777777" w:rsidTr="00036F78">
        <w:trPr>
          <w:jc w:val="center"/>
        </w:trPr>
        <w:tc>
          <w:tcPr>
            <w:tcW w:w="684" w:type="dxa"/>
            <w:vMerge/>
          </w:tcPr>
          <w:p w14:paraId="609AF7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201889" w14:textId="77777777" w:rsidR="00E8511D" w:rsidRPr="00940D11" w:rsidRDefault="00E8511D" w:rsidP="00F46770">
            <w:pPr>
              <w:pStyle w:val="ConsPlusNormal"/>
              <w:rPr>
                <w:sz w:val="20"/>
                <w:szCs w:val="20"/>
              </w:rPr>
            </w:pPr>
          </w:p>
        </w:tc>
        <w:tc>
          <w:tcPr>
            <w:tcW w:w="1266" w:type="dxa"/>
            <w:vMerge/>
          </w:tcPr>
          <w:p w14:paraId="4E59FCB0" w14:textId="77777777" w:rsidR="00E8511D" w:rsidRPr="00940D11" w:rsidRDefault="00E8511D" w:rsidP="00F46770">
            <w:pPr>
              <w:pStyle w:val="ConsPlusNormal"/>
              <w:rPr>
                <w:sz w:val="20"/>
                <w:szCs w:val="20"/>
              </w:rPr>
            </w:pPr>
          </w:p>
        </w:tc>
        <w:tc>
          <w:tcPr>
            <w:tcW w:w="3005" w:type="dxa"/>
            <w:vAlign w:val="center"/>
          </w:tcPr>
          <w:p w14:paraId="6D3FB94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0B32A9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474AD75" w14:textId="77777777" w:rsidR="00E8511D" w:rsidRPr="00940D11" w:rsidRDefault="00E8511D" w:rsidP="00150B5C">
            <w:pPr>
              <w:pStyle w:val="ConsPlusNormal"/>
              <w:jc w:val="center"/>
              <w:rPr>
                <w:sz w:val="20"/>
                <w:szCs w:val="20"/>
              </w:rPr>
            </w:pPr>
            <w:r w:rsidRPr="00940D11">
              <w:rPr>
                <w:sz w:val="20"/>
                <w:szCs w:val="20"/>
              </w:rPr>
              <w:t>25</w:t>
            </w:r>
          </w:p>
        </w:tc>
        <w:tc>
          <w:tcPr>
            <w:tcW w:w="1230" w:type="dxa"/>
            <w:vAlign w:val="center"/>
          </w:tcPr>
          <w:p w14:paraId="7B2F1E7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9B1C26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37CDD24" w14:textId="77777777" w:rsidR="00E8511D" w:rsidRPr="00940D11" w:rsidRDefault="00E8511D" w:rsidP="00150B5C">
            <w:pPr>
              <w:pStyle w:val="ConsPlusNormal"/>
              <w:jc w:val="center"/>
              <w:rPr>
                <w:sz w:val="20"/>
                <w:szCs w:val="20"/>
              </w:rPr>
            </w:pPr>
            <w:r w:rsidRPr="00940D11">
              <w:rPr>
                <w:sz w:val="20"/>
                <w:szCs w:val="20"/>
              </w:rPr>
              <w:t>25</w:t>
            </w:r>
          </w:p>
        </w:tc>
        <w:tc>
          <w:tcPr>
            <w:tcW w:w="3132" w:type="dxa"/>
            <w:vMerge/>
          </w:tcPr>
          <w:p w14:paraId="383C6620" w14:textId="77777777" w:rsidR="00E8511D" w:rsidRPr="00940D11" w:rsidRDefault="00E8511D" w:rsidP="00F46770">
            <w:pPr>
              <w:pStyle w:val="ConsPlusNormal"/>
              <w:rPr>
                <w:sz w:val="20"/>
                <w:szCs w:val="20"/>
              </w:rPr>
            </w:pPr>
          </w:p>
        </w:tc>
      </w:tr>
      <w:tr w:rsidR="00E8511D" w:rsidRPr="00DB3997" w14:paraId="46BCE829" w14:textId="77777777" w:rsidTr="00036F78">
        <w:trPr>
          <w:jc w:val="center"/>
        </w:trPr>
        <w:tc>
          <w:tcPr>
            <w:tcW w:w="684" w:type="dxa"/>
            <w:vMerge/>
          </w:tcPr>
          <w:p w14:paraId="66FC36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CB2FBE" w14:textId="77777777" w:rsidR="00E8511D" w:rsidRPr="00940D11" w:rsidRDefault="00E8511D" w:rsidP="00F46770">
            <w:pPr>
              <w:pStyle w:val="ConsPlusNormal"/>
              <w:rPr>
                <w:sz w:val="20"/>
                <w:szCs w:val="20"/>
              </w:rPr>
            </w:pPr>
          </w:p>
        </w:tc>
        <w:tc>
          <w:tcPr>
            <w:tcW w:w="1266" w:type="dxa"/>
            <w:vMerge/>
          </w:tcPr>
          <w:p w14:paraId="31F37586" w14:textId="77777777" w:rsidR="00E8511D" w:rsidRPr="00940D11" w:rsidRDefault="00E8511D" w:rsidP="00F46770">
            <w:pPr>
              <w:pStyle w:val="ConsPlusNormal"/>
              <w:rPr>
                <w:sz w:val="20"/>
                <w:szCs w:val="20"/>
              </w:rPr>
            </w:pPr>
          </w:p>
        </w:tc>
        <w:tc>
          <w:tcPr>
            <w:tcW w:w="3005" w:type="dxa"/>
            <w:vAlign w:val="center"/>
          </w:tcPr>
          <w:p w14:paraId="63F065E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883238B"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79F75B4B" w14:textId="77777777" w:rsidR="00E8511D" w:rsidRPr="00940D11" w:rsidRDefault="00E8511D" w:rsidP="00150B5C">
            <w:pPr>
              <w:pStyle w:val="ConsPlusNormal"/>
              <w:jc w:val="center"/>
              <w:rPr>
                <w:sz w:val="20"/>
                <w:szCs w:val="20"/>
              </w:rPr>
            </w:pPr>
            <w:r w:rsidRPr="00940D11">
              <w:rPr>
                <w:sz w:val="20"/>
                <w:szCs w:val="20"/>
              </w:rPr>
              <w:t>25</w:t>
            </w:r>
          </w:p>
        </w:tc>
        <w:tc>
          <w:tcPr>
            <w:tcW w:w="1230" w:type="dxa"/>
            <w:vAlign w:val="center"/>
          </w:tcPr>
          <w:p w14:paraId="2176373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F322E0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31D6B1C" w14:textId="77777777" w:rsidR="00E8511D" w:rsidRPr="00940D11" w:rsidRDefault="00E8511D" w:rsidP="00150B5C">
            <w:pPr>
              <w:pStyle w:val="ConsPlusNormal"/>
              <w:jc w:val="center"/>
              <w:rPr>
                <w:sz w:val="20"/>
                <w:szCs w:val="20"/>
              </w:rPr>
            </w:pPr>
            <w:r w:rsidRPr="00940D11">
              <w:rPr>
                <w:sz w:val="20"/>
                <w:szCs w:val="20"/>
              </w:rPr>
              <w:t>25</w:t>
            </w:r>
          </w:p>
        </w:tc>
        <w:tc>
          <w:tcPr>
            <w:tcW w:w="3132" w:type="dxa"/>
            <w:vMerge/>
          </w:tcPr>
          <w:p w14:paraId="2AA2E877" w14:textId="77777777" w:rsidR="00E8511D" w:rsidRPr="00940D11" w:rsidRDefault="00E8511D" w:rsidP="00F46770">
            <w:pPr>
              <w:pStyle w:val="ConsPlusNormal"/>
              <w:rPr>
                <w:sz w:val="20"/>
                <w:szCs w:val="20"/>
              </w:rPr>
            </w:pPr>
          </w:p>
        </w:tc>
      </w:tr>
      <w:tr w:rsidR="00E8511D" w:rsidRPr="00DB3997" w14:paraId="35FAA8C3" w14:textId="77777777" w:rsidTr="00036F78">
        <w:trPr>
          <w:jc w:val="center"/>
        </w:trPr>
        <w:tc>
          <w:tcPr>
            <w:tcW w:w="684" w:type="dxa"/>
            <w:vMerge/>
          </w:tcPr>
          <w:p w14:paraId="582338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4C83C3" w14:textId="77777777" w:rsidR="00E8511D" w:rsidRPr="00940D11" w:rsidRDefault="00E8511D" w:rsidP="00F46770">
            <w:pPr>
              <w:pStyle w:val="ConsPlusNormal"/>
              <w:rPr>
                <w:sz w:val="20"/>
                <w:szCs w:val="20"/>
              </w:rPr>
            </w:pPr>
          </w:p>
        </w:tc>
        <w:tc>
          <w:tcPr>
            <w:tcW w:w="1266" w:type="dxa"/>
            <w:vMerge/>
          </w:tcPr>
          <w:p w14:paraId="4467C69A" w14:textId="77777777" w:rsidR="00E8511D" w:rsidRPr="00940D11" w:rsidRDefault="00E8511D" w:rsidP="00F46770">
            <w:pPr>
              <w:pStyle w:val="ConsPlusNormal"/>
              <w:rPr>
                <w:sz w:val="20"/>
                <w:szCs w:val="20"/>
              </w:rPr>
            </w:pPr>
          </w:p>
        </w:tc>
        <w:tc>
          <w:tcPr>
            <w:tcW w:w="3005" w:type="dxa"/>
            <w:vAlign w:val="center"/>
          </w:tcPr>
          <w:p w14:paraId="5C3AD7F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87BE649"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243E6A45" w14:textId="77777777" w:rsidR="00E8511D" w:rsidRPr="00940D11" w:rsidRDefault="00E8511D" w:rsidP="00150B5C">
            <w:pPr>
              <w:pStyle w:val="ConsPlusNormal"/>
              <w:jc w:val="center"/>
              <w:rPr>
                <w:sz w:val="20"/>
                <w:szCs w:val="20"/>
              </w:rPr>
            </w:pPr>
            <w:r w:rsidRPr="00940D11">
              <w:rPr>
                <w:sz w:val="20"/>
                <w:szCs w:val="20"/>
              </w:rPr>
              <w:t>8</w:t>
            </w:r>
          </w:p>
        </w:tc>
        <w:tc>
          <w:tcPr>
            <w:tcW w:w="1230" w:type="dxa"/>
            <w:vAlign w:val="center"/>
          </w:tcPr>
          <w:p w14:paraId="097F943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E64B4F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87FB5DB" w14:textId="77777777" w:rsidR="00E8511D" w:rsidRPr="00940D11" w:rsidRDefault="00E8511D" w:rsidP="00150B5C">
            <w:pPr>
              <w:pStyle w:val="ConsPlusNormal"/>
              <w:jc w:val="center"/>
              <w:rPr>
                <w:sz w:val="20"/>
                <w:szCs w:val="20"/>
              </w:rPr>
            </w:pPr>
            <w:r w:rsidRPr="00940D11">
              <w:rPr>
                <w:sz w:val="20"/>
                <w:szCs w:val="20"/>
              </w:rPr>
              <w:t>8</w:t>
            </w:r>
          </w:p>
        </w:tc>
        <w:tc>
          <w:tcPr>
            <w:tcW w:w="3132" w:type="dxa"/>
            <w:vMerge/>
          </w:tcPr>
          <w:p w14:paraId="56708712" w14:textId="77777777" w:rsidR="00E8511D" w:rsidRPr="00940D11" w:rsidRDefault="00E8511D" w:rsidP="00F46770">
            <w:pPr>
              <w:pStyle w:val="ConsPlusNormal"/>
              <w:rPr>
                <w:sz w:val="20"/>
                <w:szCs w:val="20"/>
              </w:rPr>
            </w:pPr>
          </w:p>
        </w:tc>
      </w:tr>
      <w:tr w:rsidR="00E8511D" w:rsidRPr="00DB3997" w14:paraId="2E842C0E" w14:textId="77777777" w:rsidTr="00036F78">
        <w:trPr>
          <w:jc w:val="center"/>
        </w:trPr>
        <w:tc>
          <w:tcPr>
            <w:tcW w:w="684" w:type="dxa"/>
            <w:vMerge w:val="restart"/>
            <w:vAlign w:val="center"/>
          </w:tcPr>
          <w:p w14:paraId="6C2917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F86FBAA" w14:textId="77777777" w:rsidR="00E8511D" w:rsidRPr="00940D11" w:rsidRDefault="00E8511D" w:rsidP="00F46770">
            <w:pPr>
              <w:pStyle w:val="ConsPlusNormal"/>
              <w:rPr>
                <w:sz w:val="20"/>
                <w:szCs w:val="20"/>
              </w:rPr>
            </w:pPr>
            <w:r w:rsidRPr="00940D11">
              <w:rPr>
                <w:sz w:val="20"/>
                <w:szCs w:val="20"/>
              </w:rPr>
              <w:t>4119</w:t>
            </w:r>
          </w:p>
        </w:tc>
        <w:tc>
          <w:tcPr>
            <w:tcW w:w="1266" w:type="dxa"/>
            <w:vMerge w:val="restart"/>
            <w:vAlign w:val="center"/>
          </w:tcPr>
          <w:p w14:paraId="7871A79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B37F97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D6941E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A135E83" w14:textId="77777777" w:rsidR="00E8511D" w:rsidRPr="00940D11" w:rsidRDefault="00E8511D" w:rsidP="00150B5C">
            <w:pPr>
              <w:pStyle w:val="ConsPlusNormal"/>
              <w:jc w:val="center"/>
              <w:rPr>
                <w:sz w:val="20"/>
                <w:szCs w:val="20"/>
              </w:rPr>
            </w:pPr>
            <w:r w:rsidRPr="00940D11">
              <w:rPr>
                <w:sz w:val="20"/>
                <w:szCs w:val="20"/>
              </w:rPr>
              <w:t>108</w:t>
            </w:r>
          </w:p>
        </w:tc>
        <w:tc>
          <w:tcPr>
            <w:tcW w:w="1230" w:type="dxa"/>
            <w:vAlign w:val="center"/>
          </w:tcPr>
          <w:p w14:paraId="541DCEF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69A7C1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F96DFA3" w14:textId="77777777" w:rsidR="00E8511D" w:rsidRPr="00940D11" w:rsidRDefault="00E8511D" w:rsidP="00150B5C">
            <w:pPr>
              <w:pStyle w:val="ConsPlusNormal"/>
              <w:jc w:val="center"/>
              <w:rPr>
                <w:sz w:val="20"/>
                <w:szCs w:val="20"/>
              </w:rPr>
            </w:pPr>
            <w:r w:rsidRPr="00940D11">
              <w:rPr>
                <w:sz w:val="20"/>
                <w:szCs w:val="20"/>
              </w:rPr>
              <w:t>108</w:t>
            </w:r>
          </w:p>
        </w:tc>
        <w:tc>
          <w:tcPr>
            <w:tcW w:w="3132" w:type="dxa"/>
            <w:vMerge w:val="restart"/>
            <w:vAlign w:val="center"/>
          </w:tcPr>
          <w:p w14:paraId="1A0E37ED" w14:textId="77777777" w:rsidR="00E8511D" w:rsidRPr="00940D11" w:rsidRDefault="00E8511D" w:rsidP="00F46770">
            <w:pPr>
              <w:pStyle w:val="ConsPlusNormal"/>
              <w:rPr>
                <w:sz w:val="20"/>
                <w:szCs w:val="20"/>
              </w:rPr>
            </w:pPr>
            <w:r w:rsidRPr="00940D11">
              <w:rPr>
                <w:sz w:val="20"/>
                <w:szCs w:val="20"/>
              </w:rPr>
              <w:t>-</w:t>
            </w:r>
          </w:p>
        </w:tc>
      </w:tr>
      <w:tr w:rsidR="00E8511D" w:rsidRPr="00DB3997" w14:paraId="3A7DBBE7" w14:textId="77777777" w:rsidTr="00036F78">
        <w:trPr>
          <w:jc w:val="center"/>
        </w:trPr>
        <w:tc>
          <w:tcPr>
            <w:tcW w:w="684" w:type="dxa"/>
            <w:vMerge/>
          </w:tcPr>
          <w:p w14:paraId="1F9AEE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B5CCCF" w14:textId="77777777" w:rsidR="00E8511D" w:rsidRPr="00940D11" w:rsidRDefault="00E8511D" w:rsidP="00F46770">
            <w:pPr>
              <w:pStyle w:val="ConsPlusNormal"/>
              <w:rPr>
                <w:sz w:val="20"/>
                <w:szCs w:val="20"/>
              </w:rPr>
            </w:pPr>
          </w:p>
        </w:tc>
        <w:tc>
          <w:tcPr>
            <w:tcW w:w="1266" w:type="dxa"/>
            <w:vMerge/>
          </w:tcPr>
          <w:p w14:paraId="7A7ECED4" w14:textId="77777777" w:rsidR="00E8511D" w:rsidRPr="00940D11" w:rsidRDefault="00E8511D" w:rsidP="00F46770">
            <w:pPr>
              <w:pStyle w:val="ConsPlusNormal"/>
              <w:rPr>
                <w:sz w:val="20"/>
                <w:szCs w:val="20"/>
              </w:rPr>
            </w:pPr>
          </w:p>
        </w:tc>
        <w:tc>
          <w:tcPr>
            <w:tcW w:w="3005" w:type="dxa"/>
            <w:vAlign w:val="center"/>
          </w:tcPr>
          <w:p w14:paraId="6DD18C9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B0BFE3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6251B3D" w14:textId="77777777" w:rsidR="00E8511D" w:rsidRPr="00940D11" w:rsidRDefault="00E8511D" w:rsidP="00150B5C">
            <w:pPr>
              <w:pStyle w:val="ConsPlusNormal"/>
              <w:jc w:val="center"/>
              <w:rPr>
                <w:sz w:val="20"/>
                <w:szCs w:val="20"/>
              </w:rPr>
            </w:pPr>
            <w:r w:rsidRPr="00940D11">
              <w:rPr>
                <w:sz w:val="20"/>
                <w:szCs w:val="20"/>
              </w:rPr>
              <w:t>234</w:t>
            </w:r>
          </w:p>
        </w:tc>
        <w:tc>
          <w:tcPr>
            <w:tcW w:w="1230" w:type="dxa"/>
            <w:vAlign w:val="center"/>
          </w:tcPr>
          <w:p w14:paraId="4892CC0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2A9EC5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BDD214C" w14:textId="77777777" w:rsidR="00E8511D" w:rsidRPr="00940D11" w:rsidRDefault="00E8511D" w:rsidP="00150B5C">
            <w:pPr>
              <w:pStyle w:val="ConsPlusNormal"/>
              <w:jc w:val="center"/>
              <w:rPr>
                <w:sz w:val="20"/>
                <w:szCs w:val="20"/>
              </w:rPr>
            </w:pPr>
            <w:r w:rsidRPr="00940D11">
              <w:rPr>
                <w:sz w:val="20"/>
                <w:szCs w:val="20"/>
              </w:rPr>
              <w:t>234</w:t>
            </w:r>
          </w:p>
        </w:tc>
        <w:tc>
          <w:tcPr>
            <w:tcW w:w="3132" w:type="dxa"/>
            <w:vMerge/>
          </w:tcPr>
          <w:p w14:paraId="3D5329F7" w14:textId="77777777" w:rsidR="00E8511D" w:rsidRPr="00940D11" w:rsidRDefault="00E8511D" w:rsidP="00F46770">
            <w:pPr>
              <w:pStyle w:val="ConsPlusNormal"/>
              <w:rPr>
                <w:sz w:val="20"/>
                <w:szCs w:val="20"/>
              </w:rPr>
            </w:pPr>
          </w:p>
        </w:tc>
      </w:tr>
      <w:tr w:rsidR="00E8511D" w:rsidRPr="00DB3997" w14:paraId="61D2661F" w14:textId="77777777" w:rsidTr="00036F78">
        <w:trPr>
          <w:jc w:val="center"/>
        </w:trPr>
        <w:tc>
          <w:tcPr>
            <w:tcW w:w="684" w:type="dxa"/>
            <w:vMerge/>
          </w:tcPr>
          <w:p w14:paraId="049E58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AB4B3D" w14:textId="77777777" w:rsidR="00E8511D" w:rsidRPr="00940D11" w:rsidRDefault="00E8511D" w:rsidP="00F46770">
            <w:pPr>
              <w:pStyle w:val="ConsPlusNormal"/>
              <w:rPr>
                <w:sz w:val="20"/>
                <w:szCs w:val="20"/>
              </w:rPr>
            </w:pPr>
          </w:p>
        </w:tc>
        <w:tc>
          <w:tcPr>
            <w:tcW w:w="1266" w:type="dxa"/>
            <w:vMerge/>
          </w:tcPr>
          <w:p w14:paraId="4B723668" w14:textId="77777777" w:rsidR="00E8511D" w:rsidRPr="00940D11" w:rsidRDefault="00E8511D" w:rsidP="00F46770">
            <w:pPr>
              <w:pStyle w:val="ConsPlusNormal"/>
              <w:rPr>
                <w:sz w:val="20"/>
                <w:szCs w:val="20"/>
              </w:rPr>
            </w:pPr>
          </w:p>
        </w:tc>
        <w:tc>
          <w:tcPr>
            <w:tcW w:w="3005" w:type="dxa"/>
            <w:vAlign w:val="center"/>
          </w:tcPr>
          <w:p w14:paraId="779E060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45B0B8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3D4DAD5" w14:textId="77777777" w:rsidR="00E8511D" w:rsidRPr="00940D11" w:rsidRDefault="00E8511D" w:rsidP="00150B5C">
            <w:pPr>
              <w:pStyle w:val="ConsPlusNormal"/>
              <w:jc w:val="center"/>
              <w:rPr>
                <w:sz w:val="20"/>
                <w:szCs w:val="20"/>
              </w:rPr>
            </w:pPr>
            <w:r w:rsidRPr="00940D11">
              <w:rPr>
                <w:sz w:val="20"/>
                <w:szCs w:val="20"/>
              </w:rPr>
              <w:t>51</w:t>
            </w:r>
          </w:p>
        </w:tc>
        <w:tc>
          <w:tcPr>
            <w:tcW w:w="1230" w:type="dxa"/>
            <w:vAlign w:val="center"/>
          </w:tcPr>
          <w:p w14:paraId="07DBF31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C09D82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0B53FDB" w14:textId="77777777" w:rsidR="00E8511D" w:rsidRPr="00940D11" w:rsidRDefault="00E8511D" w:rsidP="00150B5C">
            <w:pPr>
              <w:pStyle w:val="ConsPlusNormal"/>
              <w:jc w:val="center"/>
              <w:rPr>
                <w:sz w:val="20"/>
                <w:szCs w:val="20"/>
              </w:rPr>
            </w:pPr>
            <w:r w:rsidRPr="00940D11">
              <w:rPr>
                <w:sz w:val="20"/>
                <w:szCs w:val="20"/>
              </w:rPr>
              <w:t>51</w:t>
            </w:r>
          </w:p>
        </w:tc>
        <w:tc>
          <w:tcPr>
            <w:tcW w:w="3132" w:type="dxa"/>
            <w:vMerge/>
          </w:tcPr>
          <w:p w14:paraId="045F948C" w14:textId="77777777" w:rsidR="00E8511D" w:rsidRPr="00940D11" w:rsidRDefault="00E8511D" w:rsidP="00F46770">
            <w:pPr>
              <w:pStyle w:val="ConsPlusNormal"/>
              <w:rPr>
                <w:sz w:val="20"/>
                <w:szCs w:val="20"/>
              </w:rPr>
            </w:pPr>
          </w:p>
        </w:tc>
      </w:tr>
      <w:tr w:rsidR="00E8511D" w:rsidRPr="00DB3997" w14:paraId="6888C31F" w14:textId="77777777" w:rsidTr="00036F78">
        <w:trPr>
          <w:jc w:val="center"/>
        </w:trPr>
        <w:tc>
          <w:tcPr>
            <w:tcW w:w="684" w:type="dxa"/>
            <w:vMerge/>
          </w:tcPr>
          <w:p w14:paraId="5FA493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CE6438" w14:textId="77777777" w:rsidR="00E8511D" w:rsidRPr="00940D11" w:rsidRDefault="00E8511D" w:rsidP="00F46770">
            <w:pPr>
              <w:pStyle w:val="ConsPlusNormal"/>
              <w:rPr>
                <w:sz w:val="20"/>
                <w:szCs w:val="20"/>
              </w:rPr>
            </w:pPr>
          </w:p>
        </w:tc>
        <w:tc>
          <w:tcPr>
            <w:tcW w:w="1266" w:type="dxa"/>
            <w:vMerge/>
          </w:tcPr>
          <w:p w14:paraId="53E7963A" w14:textId="77777777" w:rsidR="00E8511D" w:rsidRPr="00940D11" w:rsidRDefault="00E8511D" w:rsidP="00F46770">
            <w:pPr>
              <w:pStyle w:val="ConsPlusNormal"/>
              <w:rPr>
                <w:sz w:val="20"/>
                <w:szCs w:val="20"/>
              </w:rPr>
            </w:pPr>
          </w:p>
        </w:tc>
        <w:tc>
          <w:tcPr>
            <w:tcW w:w="3005" w:type="dxa"/>
            <w:vAlign w:val="center"/>
          </w:tcPr>
          <w:p w14:paraId="767B1FC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C7E5CDF"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46BDB98B"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783DDF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8E6353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294C16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2FCD0D6C" w14:textId="77777777" w:rsidR="00E8511D" w:rsidRPr="00940D11" w:rsidRDefault="00E8511D" w:rsidP="00F46770">
            <w:pPr>
              <w:pStyle w:val="ConsPlusNormal"/>
              <w:rPr>
                <w:sz w:val="20"/>
                <w:szCs w:val="20"/>
              </w:rPr>
            </w:pPr>
          </w:p>
        </w:tc>
      </w:tr>
      <w:tr w:rsidR="00E8511D" w:rsidRPr="00DB3997" w14:paraId="4CD90B8A" w14:textId="77777777" w:rsidTr="00036F78">
        <w:trPr>
          <w:jc w:val="center"/>
        </w:trPr>
        <w:tc>
          <w:tcPr>
            <w:tcW w:w="684" w:type="dxa"/>
            <w:vMerge/>
          </w:tcPr>
          <w:p w14:paraId="61B262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83BF44" w14:textId="77777777" w:rsidR="00E8511D" w:rsidRPr="00940D11" w:rsidRDefault="00E8511D" w:rsidP="00F46770">
            <w:pPr>
              <w:pStyle w:val="ConsPlusNormal"/>
              <w:rPr>
                <w:sz w:val="20"/>
                <w:szCs w:val="20"/>
              </w:rPr>
            </w:pPr>
          </w:p>
        </w:tc>
        <w:tc>
          <w:tcPr>
            <w:tcW w:w="1266" w:type="dxa"/>
            <w:vMerge/>
          </w:tcPr>
          <w:p w14:paraId="404D40CF" w14:textId="77777777" w:rsidR="00E8511D" w:rsidRPr="00940D11" w:rsidRDefault="00E8511D" w:rsidP="00F46770">
            <w:pPr>
              <w:pStyle w:val="ConsPlusNormal"/>
              <w:rPr>
                <w:sz w:val="20"/>
                <w:szCs w:val="20"/>
              </w:rPr>
            </w:pPr>
          </w:p>
        </w:tc>
        <w:tc>
          <w:tcPr>
            <w:tcW w:w="3005" w:type="dxa"/>
            <w:vAlign w:val="center"/>
          </w:tcPr>
          <w:p w14:paraId="6EBC2C5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3FF3D4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1DEEE44" w14:textId="77777777" w:rsidR="00E8511D" w:rsidRPr="00940D11" w:rsidRDefault="00E8511D" w:rsidP="00150B5C">
            <w:pPr>
              <w:pStyle w:val="ConsPlusNormal"/>
              <w:jc w:val="center"/>
              <w:rPr>
                <w:sz w:val="20"/>
                <w:szCs w:val="20"/>
              </w:rPr>
            </w:pPr>
            <w:r w:rsidRPr="00940D11">
              <w:rPr>
                <w:sz w:val="20"/>
                <w:szCs w:val="20"/>
              </w:rPr>
              <w:t>206</w:t>
            </w:r>
          </w:p>
        </w:tc>
        <w:tc>
          <w:tcPr>
            <w:tcW w:w="1230" w:type="dxa"/>
            <w:vAlign w:val="center"/>
          </w:tcPr>
          <w:p w14:paraId="50676AE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A7C6B8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2368E9D" w14:textId="77777777" w:rsidR="00E8511D" w:rsidRPr="00940D11" w:rsidRDefault="00E8511D" w:rsidP="00150B5C">
            <w:pPr>
              <w:pStyle w:val="ConsPlusNormal"/>
              <w:jc w:val="center"/>
              <w:rPr>
                <w:sz w:val="20"/>
                <w:szCs w:val="20"/>
              </w:rPr>
            </w:pPr>
            <w:r w:rsidRPr="00940D11">
              <w:rPr>
                <w:sz w:val="20"/>
                <w:szCs w:val="20"/>
              </w:rPr>
              <w:t>206</w:t>
            </w:r>
          </w:p>
        </w:tc>
        <w:tc>
          <w:tcPr>
            <w:tcW w:w="3132" w:type="dxa"/>
            <w:vMerge/>
          </w:tcPr>
          <w:p w14:paraId="0209CBB8" w14:textId="77777777" w:rsidR="00E8511D" w:rsidRPr="00940D11" w:rsidRDefault="00E8511D" w:rsidP="00F46770">
            <w:pPr>
              <w:pStyle w:val="ConsPlusNormal"/>
              <w:rPr>
                <w:sz w:val="20"/>
                <w:szCs w:val="20"/>
              </w:rPr>
            </w:pPr>
          </w:p>
        </w:tc>
      </w:tr>
      <w:tr w:rsidR="00E8511D" w:rsidRPr="00DB3997" w14:paraId="2229FC85" w14:textId="77777777" w:rsidTr="00036F78">
        <w:trPr>
          <w:jc w:val="center"/>
        </w:trPr>
        <w:tc>
          <w:tcPr>
            <w:tcW w:w="684" w:type="dxa"/>
            <w:vMerge/>
          </w:tcPr>
          <w:p w14:paraId="3D9C98B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9BE379" w14:textId="77777777" w:rsidR="00E8511D" w:rsidRPr="00940D11" w:rsidRDefault="00E8511D" w:rsidP="00F46770">
            <w:pPr>
              <w:pStyle w:val="ConsPlusNormal"/>
              <w:rPr>
                <w:sz w:val="20"/>
                <w:szCs w:val="20"/>
              </w:rPr>
            </w:pPr>
          </w:p>
        </w:tc>
        <w:tc>
          <w:tcPr>
            <w:tcW w:w="1266" w:type="dxa"/>
            <w:vMerge/>
          </w:tcPr>
          <w:p w14:paraId="667272DE" w14:textId="77777777" w:rsidR="00E8511D" w:rsidRPr="00940D11" w:rsidRDefault="00E8511D" w:rsidP="00F46770">
            <w:pPr>
              <w:pStyle w:val="ConsPlusNormal"/>
              <w:rPr>
                <w:sz w:val="20"/>
                <w:szCs w:val="20"/>
              </w:rPr>
            </w:pPr>
          </w:p>
        </w:tc>
        <w:tc>
          <w:tcPr>
            <w:tcW w:w="3005" w:type="dxa"/>
            <w:vAlign w:val="center"/>
          </w:tcPr>
          <w:p w14:paraId="4FADADA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4EBB4EF"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718929C9" w14:textId="77777777" w:rsidR="00E8511D" w:rsidRPr="00940D11" w:rsidRDefault="00E8511D" w:rsidP="00150B5C">
            <w:pPr>
              <w:pStyle w:val="ConsPlusNormal"/>
              <w:jc w:val="center"/>
              <w:rPr>
                <w:sz w:val="20"/>
                <w:szCs w:val="20"/>
              </w:rPr>
            </w:pPr>
            <w:r w:rsidRPr="00940D11">
              <w:rPr>
                <w:sz w:val="20"/>
                <w:szCs w:val="20"/>
              </w:rPr>
              <w:t>206</w:t>
            </w:r>
          </w:p>
        </w:tc>
        <w:tc>
          <w:tcPr>
            <w:tcW w:w="1230" w:type="dxa"/>
            <w:shd w:val="clear" w:color="auto" w:fill="auto"/>
            <w:vAlign w:val="center"/>
          </w:tcPr>
          <w:p w14:paraId="3614F29D"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CAC4EC5"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956BE52" w14:textId="77777777" w:rsidR="00E8511D" w:rsidRPr="00940D11" w:rsidRDefault="00E8511D" w:rsidP="00150B5C">
            <w:pPr>
              <w:pStyle w:val="ConsPlusNormal"/>
              <w:jc w:val="center"/>
              <w:rPr>
                <w:sz w:val="20"/>
                <w:szCs w:val="20"/>
              </w:rPr>
            </w:pPr>
            <w:r w:rsidRPr="00940D11">
              <w:rPr>
                <w:sz w:val="20"/>
                <w:szCs w:val="20"/>
              </w:rPr>
              <w:t>206</w:t>
            </w:r>
          </w:p>
        </w:tc>
        <w:tc>
          <w:tcPr>
            <w:tcW w:w="3132" w:type="dxa"/>
            <w:vMerge/>
          </w:tcPr>
          <w:p w14:paraId="6FD03910" w14:textId="77777777" w:rsidR="00E8511D" w:rsidRPr="00940D11" w:rsidRDefault="00E8511D" w:rsidP="00F46770">
            <w:pPr>
              <w:pStyle w:val="ConsPlusNormal"/>
              <w:rPr>
                <w:sz w:val="20"/>
                <w:szCs w:val="20"/>
              </w:rPr>
            </w:pPr>
          </w:p>
        </w:tc>
      </w:tr>
      <w:tr w:rsidR="00E8511D" w:rsidRPr="00DB3997" w14:paraId="2A67BECD" w14:textId="77777777" w:rsidTr="00036F78">
        <w:trPr>
          <w:jc w:val="center"/>
        </w:trPr>
        <w:tc>
          <w:tcPr>
            <w:tcW w:w="684" w:type="dxa"/>
            <w:vMerge/>
          </w:tcPr>
          <w:p w14:paraId="3FC94E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DF5D84" w14:textId="77777777" w:rsidR="00E8511D" w:rsidRPr="00940D11" w:rsidRDefault="00E8511D" w:rsidP="00F46770">
            <w:pPr>
              <w:pStyle w:val="ConsPlusNormal"/>
              <w:rPr>
                <w:sz w:val="20"/>
                <w:szCs w:val="20"/>
              </w:rPr>
            </w:pPr>
          </w:p>
        </w:tc>
        <w:tc>
          <w:tcPr>
            <w:tcW w:w="1266" w:type="dxa"/>
            <w:vMerge/>
          </w:tcPr>
          <w:p w14:paraId="1C136028" w14:textId="77777777" w:rsidR="00E8511D" w:rsidRPr="00940D11" w:rsidRDefault="00E8511D" w:rsidP="00F46770">
            <w:pPr>
              <w:pStyle w:val="ConsPlusNormal"/>
              <w:rPr>
                <w:sz w:val="20"/>
                <w:szCs w:val="20"/>
              </w:rPr>
            </w:pPr>
          </w:p>
        </w:tc>
        <w:tc>
          <w:tcPr>
            <w:tcW w:w="3005" w:type="dxa"/>
            <w:vAlign w:val="center"/>
          </w:tcPr>
          <w:p w14:paraId="2E5C91C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05188CA"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42F96CC6" w14:textId="77777777" w:rsidR="00E8511D" w:rsidRPr="00940D11" w:rsidRDefault="00E8511D" w:rsidP="00150B5C">
            <w:pPr>
              <w:pStyle w:val="ConsPlusNormal"/>
              <w:jc w:val="center"/>
              <w:rPr>
                <w:sz w:val="20"/>
                <w:szCs w:val="20"/>
              </w:rPr>
            </w:pPr>
            <w:r w:rsidRPr="00940D11">
              <w:rPr>
                <w:sz w:val="20"/>
                <w:szCs w:val="20"/>
              </w:rPr>
              <w:t>64</w:t>
            </w:r>
          </w:p>
        </w:tc>
        <w:tc>
          <w:tcPr>
            <w:tcW w:w="1230" w:type="dxa"/>
            <w:vAlign w:val="center"/>
          </w:tcPr>
          <w:p w14:paraId="75CEB50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603CA3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A71D023" w14:textId="77777777" w:rsidR="00E8511D" w:rsidRPr="00940D11" w:rsidRDefault="00E8511D" w:rsidP="00150B5C">
            <w:pPr>
              <w:pStyle w:val="ConsPlusNormal"/>
              <w:jc w:val="center"/>
              <w:rPr>
                <w:sz w:val="20"/>
                <w:szCs w:val="20"/>
              </w:rPr>
            </w:pPr>
            <w:r w:rsidRPr="00940D11">
              <w:rPr>
                <w:sz w:val="20"/>
                <w:szCs w:val="20"/>
              </w:rPr>
              <w:t>64</w:t>
            </w:r>
          </w:p>
        </w:tc>
        <w:tc>
          <w:tcPr>
            <w:tcW w:w="3132" w:type="dxa"/>
            <w:vMerge/>
          </w:tcPr>
          <w:p w14:paraId="6B4AA9FA" w14:textId="77777777" w:rsidR="00E8511D" w:rsidRPr="00940D11" w:rsidRDefault="00E8511D" w:rsidP="00F46770">
            <w:pPr>
              <w:pStyle w:val="ConsPlusNormal"/>
              <w:rPr>
                <w:sz w:val="20"/>
                <w:szCs w:val="20"/>
              </w:rPr>
            </w:pPr>
          </w:p>
        </w:tc>
      </w:tr>
      <w:tr w:rsidR="00E8511D" w:rsidRPr="00DB3997" w14:paraId="42727D45" w14:textId="77777777" w:rsidTr="00036F78">
        <w:trPr>
          <w:jc w:val="center"/>
        </w:trPr>
        <w:tc>
          <w:tcPr>
            <w:tcW w:w="684" w:type="dxa"/>
            <w:vMerge w:val="restart"/>
            <w:vAlign w:val="center"/>
          </w:tcPr>
          <w:p w14:paraId="690F96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6084A1A" w14:textId="77777777" w:rsidR="00E8511D" w:rsidRPr="00940D11" w:rsidRDefault="00E8511D" w:rsidP="00F46770">
            <w:pPr>
              <w:pStyle w:val="ConsPlusNormal"/>
              <w:rPr>
                <w:sz w:val="20"/>
                <w:szCs w:val="20"/>
              </w:rPr>
            </w:pPr>
            <w:r w:rsidRPr="00940D11">
              <w:rPr>
                <w:sz w:val="20"/>
                <w:szCs w:val="20"/>
              </w:rPr>
              <w:t>4120</w:t>
            </w:r>
          </w:p>
        </w:tc>
        <w:tc>
          <w:tcPr>
            <w:tcW w:w="1266" w:type="dxa"/>
            <w:vMerge w:val="restart"/>
            <w:vAlign w:val="center"/>
          </w:tcPr>
          <w:p w14:paraId="570F728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6A98FE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201F86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0A3EB81" w14:textId="77777777" w:rsidR="00E8511D" w:rsidRPr="00940D11" w:rsidRDefault="00E8511D" w:rsidP="00150B5C">
            <w:pPr>
              <w:pStyle w:val="ConsPlusNormal"/>
              <w:jc w:val="center"/>
              <w:rPr>
                <w:sz w:val="20"/>
                <w:szCs w:val="20"/>
              </w:rPr>
            </w:pPr>
            <w:r w:rsidRPr="00940D11">
              <w:rPr>
                <w:sz w:val="20"/>
                <w:szCs w:val="20"/>
              </w:rPr>
              <w:t>25</w:t>
            </w:r>
          </w:p>
        </w:tc>
        <w:tc>
          <w:tcPr>
            <w:tcW w:w="1230" w:type="dxa"/>
            <w:vAlign w:val="center"/>
          </w:tcPr>
          <w:p w14:paraId="7B8E640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0A0CBF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3BDB824" w14:textId="77777777" w:rsidR="00E8511D" w:rsidRPr="00940D11" w:rsidRDefault="00E8511D" w:rsidP="00150B5C">
            <w:pPr>
              <w:pStyle w:val="ConsPlusNormal"/>
              <w:jc w:val="center"/>
              <w:rPr>
                <w:sz w:val="20"/>
                <w:szCs w:val="20"/>
              </w:rPr>
            </w:pPr>
            <w:r w:rsidRPr="00940D11">
              <w:rPr>
                <w:sz w:val="20"/>
                <w:szCs w:val="20"/>
              </w:rPr>
              <w:t>25</w:t>
            </w:r>
          </w:p>
        </w:tc>
        <w:tc>
          <w:tcPr>
            <w:tcW w:w="3132" w:type="dxa"/>
            <w:vMerge w:val="restart"/>
            <w:vAlign w:val="center"/>
          </w:tcPr>
          <w:p w14:paraId="304E2F1F" w14:textId="77777777" w:rsidR="00E8511D" w:rsidRPr="00940D11" w:rsidRDefault="00E8511D" w:rsidP="00F46770">
            <w:pPr>
              <w:pStyle w:val="ConsPlusNormal"/>
              <w:rPr>
                <w:sz w:val="20"/>
                <w:szCs w:val="20"/>
              </w:rPr>
            </w:pPr>
            <w:r w:rsidRPr="00940D11">
              <w:rPr>
                <w:sz w:val="20"/>
                <w:szCs w:val="20"/>
              </w:rPr>
              <w:t>-</w:t>
            </w:r>
          </w:p>
        </w:tc>
      </w:tr>
      <w:tr w:rsidR="00E8511D" w:rsidRPr="00DB3997" w14:paraId="0B3870E9" w14:textId="77777777" w:rsidTr="00036F78">
        <w:trPr>
          <w:jc w:val="center"/>
        </w:trPr>
        <w:tc>
          <w:tcPr>
            <w:tcW w:w="684" w:type="dxa"/>
            <w:vMerge/>
          </w:tcPr>
          <w:p w14:paraId="3D3CA5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9577AF" w14:textId="77777777" w:rsidR="00E8511D" w:rsidRPr="00940D11" w:rsidRDefault="00E8511D" w:rsidP="00F46770">
            <w:pPr>
              <w:pStyle w:val="ConsPlusNormal"/>
              <w:rPr>
                <w:sz w:val="20"/>
                <w:szCs w:val="20"/>
              </w:rPr>
            </w:pPr>
          </w:p>
        </w:tc>
        <w:tc>
          <w:tcPr>
            <w:tcW w:w="1266" w:type="dxa"/>
            <w:vMerge/>
          </w:tcPr>
          <w:p w14:paraId="331D4DBD" w14:textId="77777777" w:rsidR="00E8511D" w:rsidRPr="00940D11" w:rsidRDefault="00E8511D" w:rsidP="00F46770">
            <w:pPr>
              <w:pStyle w:val="ConsPlusNormal"/>
              <w:rPr>
                <w:sz w:val="20"/>
                <w:szCs w:val="20"/>
              </w:rPr>
            </w:pPr>
          </w:p>
        </w:tc>
        <w:tc>
          <w:tcPr>
            <w:tcW w:w="3005" w:type="dxa"/>
            <w:vAlign w:val="center"/>
          </w:tcPr>
          <w:p w14:paraId="063C2B5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D57A71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6B1C1D9" w14:textId="77777777" w:rsidR="00E8511D" w:rsidRPr="00940D11" w:rsidRDefault="00E8511D" w:rsidP="00150B5C">
            <w:pPr>
              <w:pStyle w:val="ConsPlusNormal"/>
              <w:jc w:val="center"/>
              <w:rPr>
                <w:sz w:val="20"/>
                <w:szCs w:val="20"/>
              </w:rPr>
            </w:pPr>
            <w:r w:rsidRPr="00940D11">
              <w:rPr>
                <w:sz w:val="20"/>
                <w:szCs w:val="20"/>
              </w:rPr>
              <w:t>54</w:t>
            </w:r>
          </w:p>
        </w:tc>
        <w:tc>
          <w:tcPr>
            <w:tcW w:w="1230" w:type="dxa"/>
            <w:vAlign w:val="center"/>
          </w:tcPr>
          <w:p w14:paraId="5C6666E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F870AF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ABD0F35" w14:textId="77777777" w:rsidR="00E8511D" w:rsidRPr="00940D11" w:rsidRDefault="00E8511D" w:rsidP="00150B5C">
            <w:pPr>
              <w:pStyle w:val="ConsPlusNormal"/>
              <w:jc w:val="center"/>
              <w:rPr>
                <w:sz w:val="20"/>
                <w:szCs w:val="20"/>
              </w:rPr>
            </w:pPr>
            <w:r w:rsidRPr="00940D11">
              <w:rPr>
                <w:sz w:val="20"/>
                <w:szCs w:val="20"/>
              </w:rPr>
              <w:t>54</w:t>
            </w:r>
          </w:p>
        </w:tc>
        <w:tc>
          <w:tcPr>
            <w:tcW w:w="3132" w:type="dxa"/>
            <w:vMerge/>
          </w:tcPr>
          <w:p w14:paraId="21FD3DCC" w14:textId="77777777" w:rsidR="00E8511D" w:rsidRPr="00940D11" w:rsidRDefault="00E8511D" w:rsidP="00F46770">
            <w:pPr>
              <w:pStyle w:val="ConsPlusNormal"/>
              <w:rPr>
                <w:sz w:val="20"/>
                <w:szCs w:val="20"/>
              </w:rPr>
            </w:pPr>
          </w:p>
        </w:tc>
      </w:tr>
      <w:tr w:rsidR="00E8511D" w:rsidRPr="00DB3997" w14:paraId="16ADEAFE" w14:textId="77777777" w:rsidTr="00036F78">
        <w:trPr>
          <w:jc w:val="center"/>
        </w:trPr>
        <w:tc>
          <w:tcPr>
            <w:tcW w:w="684" w:type="dxa"/>
            <w:vMerge/>
          </w:tcPr>
          <w:p w14:paraId="0F505E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38F143" w14:textId="77777777" w:rsidR="00E8511D" w:rsidRPr="00940D11" w:rsidRDefault="00E8511D" w:rsidP="00F46770">
            <w:pPr>
              <w:pStyle w:val="ConsPlusNormal"/>
              <w:rPr>
                <w:sz w:val="20"/>
                <w:szCs w:val="20"/>
              </w:rPr>
            </w:pPr>
          </w:p>
        </w:tc>
        <w:tc>
          <w:tcPr>
            <w:tcW w:w="1266" w:type="dxa"/>
            <w:vMerge/>
          </w:tcPr>
          <w:p w14:paraId="388C4AD1" w14:textId="77777777" w:rsidR="00E8511D" w:rsidRPr="00940D11" w:rsidRDefault="00E8511D" w:rsidP="00F46770">
            <w:pPr>
              <w:pStyle w:val="ConsPlusNormal"/>
              <w:rPr>
                <w:sz w:val="20"/>
                <w:szCs w:val="20"/>
              </w:rPr>
            </w:pPr>
          </w:p>
        </w:tc>
        <w:tc>
          <w:tcPr>
            <w:tcW w:w="3005" w:type="dxa"/>
            <w:vAlign w:val="center"/>
          </w:tcPr>
          <w:p w14:paraId="791F059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62697F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1A0F9C3" w14:textId="77777777" w:rsidR="00E8511D" w:rsidRPr="00940D11" w:rsidRDefault="00E8511D" w:rsidP="00150B5C">
            <w:pPr>
              <w:pStyle w:val="ConsPlusNormal"/>
              <w:jc w:val="center"/>
              <w:rPr>
                <w:sz w:val="20"/>
                <w:szCs w:val="20"/>
              </w:rPr>
            </w:pPr>
            <w:r w:rsidRPr="00940D11">
              <w:rPr>
                <w:sz w:val="20"/>
                <w:szCs w:val="20"/>
              </w:rPr>
              <w:t>12</w:t>
            </w:r>
          </w:p>
        </w:tc>
        <w:tc>
          <w:tcPr>
            <w:tcW w:w="1230" w:type="dxa"/>
            <w:vAlign w:val="center"/>
          </w:tcPr>
          <w:p w14:paraId="179A5A3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7831E6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C31825D" w14:textId="77777777" w:rsidR="00E8511D" w:rsidRPr="00940D11" w:rsidRDefault="00E8511D" w:rsidP="00150B5C">
            <w:pPr>
              <w:pStyle w:val="ConsPlusNormal"/>
              <w:jc w:val="center"/>
              <w:rPr>
                <w:sz w:val="20"/>
                <w:szCs w:val="20"/>
              </w:rPr>
            </w:pPr>
            <w:r w:rsidRPr="00940D11">
              <w:rPr>
                <w:sz w:val="20"/>
                <w:szCs w:val="20"/>
              </w:rPr>
              <w:t>12</w:t>
            </w:r>
          </w:p>
        </w:tc>
        <w:tc>
          <w:tcPr>
            <w:tcW w:w="3132" w:type="dxa"/>
            <w:vMerge/>
          </w:tcPr>
          <w:p w14:paraId="3262E312" w14:textId="77777777" w:rsidR="00E8511D" w:rsidRPr="00940D11" w:rsidRDefault="00E8511D" w:rsidP="00F46770">
            <w:pPr>
              <w:pStyle w:val="ConsPlusNormal"/>
              <w:rPr>
                <w:sz w:val="20"/>
                <w:szCs w:val="20"/>
              </w:rPr>
            </w:pPr>
          </w:p>
        </w:tc>
      </w:tr>
      <w:tr w:rsidR="00E8511D" w:rsidRPr="00DB3997" w14:paraId="2A5347F8" w14:textId="77777777" w:rsidTr="00036F78">
        <w:trPr>
          <w:jc w:val="center"/>
        </w:trPr>
        <w:tc>
          <w:tcPr>
            <w:tcW w:w="684" w:type="dxa"/>
            <w:vMerge/>
          </w:tcPr>
          <w:p w14:paraId="291CCC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CB2D9F" w14:textId="77777777" w:rsidR="00E8511D" w:rsidRPr="00940D11" w:rsidRDefault="00E8511D" w:rsidP="00F46770">
            <w:pPr>
              <w:pStyle w:val="ConsPlusNormal"/>
              <w:rPr>
                <w:sz w:val="20"/>
                <w:szCs w:val="20"/>
              </w:rPr>
            </w:pPr>
          </w:p>
        </w:tc>
        <w:tc>
          <w:tcPr>
            <w:tcW w:w="1266" w:type="dxa"/>
            <w:vMerge/>
          </w:tcPr>
          <w:p w14:paraId="1DA21A7F" w14:textId="77777777" w:rsidR="00E8511D" w:rsidRPr="00940D11" w:rsidRDefault="00E8511D" w:rsidP="00F46770">
            <w:pPr>
              <w:pStyle w:val="ConsPlusNormal"/>
              <w:rPr>
                <w:sz w:val="20"/>
                <w:szCs w:val="20"/>
              </w:rPr>
            </w:pPr>
          </w:p>
        </w:tc>
        <w:tc>
          <w:tcPr>
            <w:tcW w:w="3005" w:type="dxa"/>
            <w:vAlign w:val="center"/>
          </w:tcPr>
          <w:p w14:paraId="6EDF415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5D9AFB3"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0B360F77"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33FC0CD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78662C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98987F3"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1C314C92" w14:textId="77777777" w:rsidR="00E8511D" w:rsidRPr="00940D11" w:rsidRDefault="00E8511D" w:rsidP="00F46770">
            <w:pPr>
              <w:pStyle w:val="ConsPlusNormal"/>
              <w:rPr>
                <w:sz w:val="20"/>
                <w:szCs w:val="20"/>
              </w:rPr>
            </w:pPr>
          </w:p>
        </w:tc>
      </w:tr>
      <w:tr w:rsidR="00E8511D" w:rsidRPr="00DB3997" w14:paraId="3E2751B7" w14:textId="77777777" w:rsidTr="00036F78">
        <w:trPr>
          <w:jc w:val="center"/>
        </w:trPr>
        <w:tc>
          <w:tcPr>
            <w:tcW w:w="684" w:type="dxa"/>
            <w:vMerge/>
          </w:tcPr>
          <w:p w14:paraId="57FCC1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8A904B" w14:textId="77777777" w:rsidR="00E8511D" w:rsidRPr="00940D11" w:rsidRDefault="00E8511D" w:rsidP="00F46770">
            <w:pPr>
              <w:pStyle w:val="ConsPlusNormal"/>
              <w:rPr>
                <w:sz w:val="20"/>
                <w:szCs w:val="20"/>
              </w:rPr>
            </w:pPr>
          </w:p>
        </w:tc>
        <w:tc>
          <w:tcPr>
            <w:tcW w:w="1266" w:type="dxa"/>
            <w:vMerge/>
          </w:tcPr>
          <w:p w14:paraId="5CCE5DA5" w14:textId="77777777" w:rsidR="00E8511D" w:rsidRPr="00940D11" w:rsidRDefault="00E8511D" w:rsidP="00F46770">
            <w:pPr>
              <w:pStyle w:val="ConsPlusNormal"/>
              <w:rPr>
                <w:sz w:val="20"/>
                <w:szCs w:val="20"/>
              </w:rPr>
            </w:pPr>
          </w:p>
        </w:tc>
        <w:tc>
          <w:tcPr>
            <w:tcW w:w="3005" w:type="dxa"/>
            <w:vAlign w:val="center"/>
          </w:tcPr>
          <w:p w14:paraId="73EB58F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6C09CE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650F58E" w14:textId="77777777" w:rsidR="00E8511D" w:rsidRPr="00940D11" w:rsidRDefault="00E8511D" w:rsidP="00150B5C">
            <w:pPr>
              <w:pStyle w:val="ConsPlusNormal"/>
              <w:jc w:val="center"/>
              <w:rPr>
                <w:sz w:val="20"/>
                <w:szCs w:val="20"/>
              </w:rPr>
            </w:pPr>
            <w:r w:rsidRPr="00940D11">
              <w:rPr>
                <w:sz w:val="20"/>
                <w:szCs w:val="20"/>
              </w:rPr>
              <w:t>47</w:t>
            </w:r>
          </w:p>
        </w:tc>
        <w:tc>
          <w:tcPr>
            <w:tcW w:w="1230" w:type="dxa"/>
            <w:vAlign w:val="center"/>
          </w:tcPr>
          <w:p w14:paraId="2AE9310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F0B080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540B622" w14:textId="77777777" w:rsidR="00E8511D" w:rsidRPr="00940D11" w:rsidRDefault="00E8511D" w:rsidP="00150B5C">
            <w:pPr>
              <w:pStyle w:val="ConsPlusNormal"/>
              <w:jc w:val="center"/>
              <w:rPr>
                <w:sz w:val="20"/>
                <w:szCs w:val="20"/>
              </w:rPr>
            </w:pPr>
            <w:r w:rsidRPr="00940D11">
              <w:rPr>
                <w:sz w:val="20"/>
                <w:szCs w:val="20"/>
              </w:rPr>
              <w:t>47</w:t>
            </w:r>
          </w:p>
        </w:tc>
        <w:tc>
          <w:tcPr>
            <w:tcW w:w="3132" w:type="dxa"/>
            <w:vMerge/>
          </w:tcPr>
          <w:p w14:paraId="4E982745" w14:textId="77777777" w:rsidR="00E8511D" w:rsidRPr="00940D11" w:rsidRDefault="00E8511D" w:rsidP="00F46770">
            <w:pPr>
              <w:pStyle w:val="ConsPlusNormal"/>
              <w:rPr>
                <w:sz w:val="20"/>
                <w:szCs w:val="20"/>
              </w:rPr>
            </w:pPr>
          </w:p>
        </w:tc>
      </w:tr>
      <w:tr w:rsidR="00E8511D" w:rsidRPr="00DB3997" w14:paraId="72D9A0BB" w14:textId="77777777" w:rsidTr="00036F78">
        <w:trPr>
          <w:jc w:val="center"/>
        </w:trPr>
        <w:tc>
          <w:tcPr>
            <w:tcW w:w="684" w:type="dxa"/>
            <w:vMerge/>
          </w:tcPr>
          <w:p w14:paraId="0576B6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45BCE7" w14:textId="77777777" w:rsidR="00E8511D" w:rsidRPr="00940D11" w:rsidRDefault="00E8511D" w:rsidP="00F46770">
            <w:pPr>
              <w:pStyle w:val="ConsPlusNormal"/>
              <w:rPr>
                <w:sz w:val="20"/>
                <w:szCs w:val="20"/>
              </w:rPr>
            </w:pPr>
          </w:p>
        </w:tc>
        <w:tc>
          <w:tcPr>
            <w:tcW w:w="1266" w:type="dxa"/>
            <w:vMerge/>
          </w:tcPr>
          <w:p w14:paraId="2C6CAB8F" w14:textId="77777777" w:rsidR="00E8511D" w:rsidRPr="00940D11" w:rsidRDefault="00E8511D" w:rsidP="00F46770">
            <w:pPr>
              <w:pStyle w:val="ConsPlusNormal"/>
              <w:rPr>
                <w:sz w:val="20"/>
                <w:szCs w:val="20"/>
              </w:rPr>
            </w:pPr>
          </w:p>
        </w:tc>
        <w:tc>
          <w:tcPr>
            <w:tcW w:w="3005" w:type="dxa"/>
            <w:vAlign w:val="center"/>
          </w:tcPr>
          <w:p w14:paraId="5FFE44E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8A6DF83"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74D96CE5" w14:textId="77777777" w:rsidR="00E8511D" w:rsidRPr="00940D11" w:rsidRDefault="00E8511D" w:rsidP="00150B5C">
            <w:pPr>
              <w:pStyle w:val="ConsPlusNormal"/>
              <w:jc w:val="center"/>
              <w:rPr>
                <w:sz w:val="20"/>
                <w:szCs w:val="20"/>
              </w:rPr>
            </w:pPr>
            <w:r w:rsidRPr="00940D11">
              <w:rPr>
                <w:sz w:val="20"/>
                <w:szCs w:val="20"/>
              </w:rPr>
              <w:t>47</w:t>
            </w:r>
          </w:p>
        </w:tc>
        <w:tc>
          <w:tcPr>
            <w:tcW w:w="1230" w:type="dxa"/>
            <w:vAlign w:val="center"/>
          </w:tcPr>
          <w:p w14:paraId="543371E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4A53CD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21B544D" w14:textId="77777777" w:rsidR="00E8511D" w:rsidRPr="00940D11" w:rsidRDefault="00E8511D" w:rsidP="00150B5C">
            <w:pPr>
              <w:pStyle w:val="ConsPlusNormal"/>
              <w:jc w:val="center"/>
              <w:rPr>
                <w:sz w:val="20"/>
                <w:szCs w:val="20"/>
              </w:rPr>
            </w:pPr>
            <w:r w:rsidRPr="00940D11">
              <w:rPr>
                <w:sz w:val="20"/>
                <w:szCs w:val="20"/>
              </w:rPr>
              <w:t>47</w:t>
            </w:r>
          </w:p>
        </w:tc>
        <w:tc>
          <w:tcPr>
            <w:tcW w:w="3132" w:type="dxa"/>
            <w:vMerge/>
          </w:tcPr>
          <w:p w14:paraId="4D7DEC28" w14:textId="77777777" w:rsidR="00E8511D" w:rsidRPr="00940D11" w:rsidRDefault="00E8511D" w:rsidP="00F46770">
            <w:pPr>
              <w:pStyle w:val="ConsPlusNormal"/>
              <w:rPr>
                <w:sz w:val="20"/>
                <w:szCs w:val="20"/>
              </w:rPr>
            </w:pPr>
          </w:p>
        </w:tc>
      </w:tr>
      <w:tr w:rsidR="00E8511D" w:rsidRPr="00DB3997" w14:paraId="23779810" w14:textId="77777777" w:rsidTr="00036F78">
        <w:trPr>
          <w:jc w:val="center"/>
        </w:trPr>
        <w:tc>
          <w:tcPr>
            <w:tcW w:w="684" w:type="dxa"/>
            <w:vMerge/>
          </w:tcPr>
          <w:p w14:paraId="21F81C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776E7F" w14:textId="77777777" w:rsidR="00E8511D" w:rsidRPr="00940D11" w:rsidRDefault="00E8511D" w:rsidP="00F46770">
            <w:pPr>
              <w:pStyle w:val="ConsPlusNormal"/>
              <w:rPr>
                <w:sz w:val="20"/>
                <w:szCs w:val="20"/>
              </w:rPr>
            </w:pPr>
          </w:p>
        </w:tc>
        <w:tc>
          <w:tcPr>
            <w:tcW w:w="1266" w:type="dxa"/>
            <w:vMerge/>
          </w:tcPr>
          <w:p w14:paraId="6ED6EAC8" w14:textId="77777777" w:rsidR="00E8511D" w:rsidRPr="00940D11" w:rsidRDefault="00E8511D" w:rsidP="00F46770">
            <w:pPr>
              <w:pStyle w:val="ConsPlusNormal"/>
              <w:rPr>
                <w:sz w:val="20"/>
                <w:szCs w:val="20"/>
              </w:rPr>
            </w:pPr>
          </w:p>
        </w:tc>
        <w:tc>
          <w:tcPr>
            <w:tcW w:w="3005" w:type="dxa"/>
            <w:vAlign w:val="center"/>
          </w:tcPr>
          <w:p w14:paraId="45F9E30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E8784CC"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4FFE463F" w14:textId="77777777" w:rsidR="00E8511D" w:rsidRPr="00940D11" w:rsidRDefault="00E8511D" w:rsidP="00150B5C">
            <w:pPr>
              <w:pStyle w:val="ConsPlusNormal"/>
              <w:jc w:val="center"/>
              <w:rPr>
                <w:sz w:val="20"/>
                <w:szCs w:val="20"/>
              </w:rPr>
            </w:pPr>
            <w:r w:rsidRPr="00940D11">
              <w:rPr>
                <w:sz w:val="20"/>
                <w:szCs w:val="20"/>
              </w:rPr>
              <w:t>15</w:t>
            </w:r>
          </w:p>
        </w:tc>
        <w:tc>
          <w:tcPr>
            <w:tcW w:w="1230" w:type="dxa"/>
            <w:vAlign w:val="center"/>
          </w:tcPr>
          <w:p w14:paraId="68D9CB4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659692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F247DCC" w14:textId="77777777" w:rsidR="00E8511D" w:rsidRPr="00940D11" w:rsidRDefault="00E8511D" w:rsidP="00150B5C">
            <w:pPr>
              <w:pStyle w:val="ConsPlusNormal"/>
              <w:jc w:val="center"/>
              <w:rPr>
                <w:sz w:val="20"/>
                <w:szCs w:val="20"/>
              </w:rPr>
            </w:pPr>
            <w:r w:rsidRPr="00940D11">
              <w:rPr>
                <w:sz w:val="20"/>
                <w:szCs w:val="20"/>
              </w:rPr>
              <w:t>15</w:t>
            </w:r>
          </w:p>
        </w:tc>
        <w:tc>
          <w:tcPr>
            <w:tcW w:w="3132" w:type="dxa"/>
            <w:vMerge/>
          </w:tcPr>
          <w:p w14:paraId="25FAD985" w14:textId="77777777" w:rsidR="00E8511D" w:rsidRPr="00940D11" w:rsidRDefault="00E8511D" w:rsidP="00F46770">
            <w:pPr>
              <w:pStyle w:val="ConsPlusNormal"/>
              <w:rPr>
                <w:sz w:val="20"/>
                <w:szCs w:val="20"/>
              </w:rPr>
            </w:pPr>
          </w:p>
        </w:tc>
      </w:tr>
      <w:tr w:rsidR="00E8511D" w:rsidRPr="00DB3997" w14:paraId="2C99E7D1" w14:textId="77777777" w:rsidTr="00036F78">
        <w:trPr>
          <w:jc w:val="center"/>
        </w:trPr>
        <w:tc>
          <w:tcPr>
            <w:tcW w:w="684" w:type="dxa"/>
            <w:vMerge w:val="restart"/>
            <w:vAlign w:val="center"/>
          </w:tcPr>
          <w:p w14:paraId="3E1161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BE958B7" w14:textId="77777777" w:rsidR="00E8511D" w:rsidRPr="00940D11" w:rsidRDefault="00E8511D" w:rsidP="00F46770">
            <w:pPr>
              <w:pStyle w:val="ConsPlusNormal"/>
              <w:rPr>
                <w:sz w:val="20"/>
                <w:szCs w:val="20"/>
              </w:rPr>
            </w:pPr>
            <w:r w:rsidRPr="00940D11">
              <w:rPr>
                <w:sz w:val="20"/>
                <w:szCs w:val="20"/>
              </w:rPr>
              <w:t>4121</w:t>
            </w:r>
          </w:p>
        </w:tc>
        <w:tc>
          <w:tcPr>
            <w:tcW w:w="1266" w:type="dxa"/>
            <w:vMerge w:val="restart"/>
            <w:vAlign w:val="center"/>
          </w:tcPr>
          <w:p w14:paraId="01FD3F9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B7D7F4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880D6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676EDBB" w14:textId="77777777" w:rsidR="00E8511D" w:rsidRPr="00940D11" w:rsidRDefault="00E8511D" w:rsidP="00150B5C">
            <w:pPr>
              <w:pStyle w:val="ConsPlusNormal"/>
              <w:jc w:val="center"/>
              <w:rPr>
                <w:sz w:val="20"/>
                <w:szCs w:val="20"/>
              </w:rPr>
            </w:pPr>
            <w:r w:rsidRPr="00940D11">
              <w:rPr>
                <w:sz w:val="20"/>
                <w:szCs w:val="20"/>
              </w:rPr>
              <w:t>63</w:t>
            </w:r>
          </w:p>
        </w:tc>
        <w:tc>
          <w:tcPr>
            <w:tcW w:w="1230" w:type="dxa"/>
            <w:vAlign w:val="center"/>
          </w:tcPr>
          <w:p w14:paraId="3B8AD31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7D0B6A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CFBFF54" w14:textId="77777777" w:rsidR="00E8511D" w:rsidRPr="00940D11" w:rsidRDefault="00E8511D" w:rsidP="00150B5C">
            <w:pPr>
              <w:pStyle w:val="ConsPlusNormal"/>
              <w:jc w:val="center"/>
              <w:rPr>
                <w:sz w:val="20"/>
                <w:szCs w:val="20"/>
              </w:rPr>
            </w:pPr>
            <w:r w:rsidRPr="00940D11">
              <w:rPr>
                <w:sz w:val="20"/>
                <w:szCs w:val="20"/>
              </w:rPr>
              <w:t>63</w:t>
            </w:r>
          </w:p>
        </w:tc>
        <w:tc>
          <w:tcPr>
            <w:tcW w:w="3132" w:type="dxa"/>
            <w:vMerge w:val="restart"/>
            <w:vAlign w:val="center"/>
          </w:tcPr>
          <w:p w14:paraId="6A7F3179" w14:textId="77777777" w:rsidR="00E8511D" w:rsidRPr="00940D11" w:rsidRDefault="00E8511D" w:rsidP="00F46770">
            <w:pPr>
              <w:pStyle w:val="ConsPlusNormal"/>
              <w:rPr>
                <w:sz w:val="20"/>
                <w:szCs w:val="20"/>
              </w:rPr>
            </w:pPr>
            <w:r w:rsidRPr="00940D11">
              <w:rPr>
                <w:sz w:val="20"/>
                <w:szCs w:val="20"/>
              </w:rPr>
              <w:t>-</w:t>
            </w:r>
          </w:p>
        </w:tc>
      </w:tr>
      <w:tr w:rsidR="00E8511D" w:rsidRPr="00DB3997" w14:paraId="3665E956" w14:textId="77777777" w:rsidTr="00036F78">
        <w:trPr>
          <w:jc w:val="center"/>
        </w:trPr>
        <w:tc>
          <w:tcPr>
            <w:tcW w:w="684" w:type="dxa"/>
            <w:vMerge/>
          </w:tcPr>
          <w:p w14:paraId="275F16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E50FC9" w14:textId="77777777" w:rsidR="00E8511D" w:rsidRPr="00940D11" w:rsidRDefault="00E8511D" w:rsidP="00F46770">
            <w:pPr>
              <w:pStyle w:val="ConsPlusNormal"/>
              <w:rPr>
                <w:sz w:val="20"/>
                <w:szCs w:val="20"/>
              </w:rPr>
            </w:pPr>
          </w:p>
        </w:tc>
        <w:tc>
          <w:tcPr>
            <w:tcW w:w="1266" w:type="dxa"/>
            <w:vMerge/>
          </w:tcPr>
          <w:p w14:paraId="3F9B3B88" w14:textId="77777777" w:rsidR="00E8511D" w:rsidRPr="00940D11" w:rsidRDefault="00E8511D" w:rsidP="00F46770">
            <w:pPr>
              <w:pStyle w:val="ConsPlusNormal"/>
              <w:rPr>
                <w:sz w:val="20"/>
                <w:szCs w:val="20"/>
              </w:rPr>
            </w:pPr>
          </w:p>
        </w:tc>
        <w:tc>
          <w:tcPr>
            <w:tcW w:w="3005" w:type="dxa"/>
            <w:vAlign w:val="center"/>
          </w:tcPr>
          <w:p w14:paraId="41479C02"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7338DD21" w14:textId="77777777" w:rsidR="00E8511D" w:rsidRPr="00940D11" w:rsidRDefault="00E8511D" w:rsidP="00150B5C">
            <w:pPr>
              <w:pStyle w:val="ConsPlusNormal"/>
              <w:jc w:val="center"/>
              <w:rPr>
                <w:sz w:val="20"/>
                <w:szCs w:val="20"/>
              </w:rPr>
            </w:pPr>
            <w:r w:rsidRPr="00940D11">
              <w:rPr>
                <w:sz w:val="20"/>
                <w:szCs w:val="20"/>
              </w:rPr>
              <w:lastRenderedPageBreak/>
              <w:t>Мест</w:t>
            </w:r>
          </w:p>
        </w:tc>
        <w:tc>
          <w:tcPr>
            <w:tcW w:w="1321" w:type="dxa"/>
            <w:vAlign w:val="center"/>
          </w:tcPr>
          <w:p w14:paraId="6788241C" w14:textId="77777777" w:rsidR="00E8511D" w:rsidRPr="00940D11" w:rsidRDefault="00E8511D" w:rsidP="00150B5C">
            <w:pPr>
              <w:pStyle w:val="ConsPlusNormal"/>
              <w:jc w:val="center"/>
              <w:rPr>
                <w:sz w:val="20"/>
                <w:szCs w:val="20"/>
              </w:rPr>
            </w:pPr>
            <w:r w:rsidRPr="00940D11">
              <w:rPr>
                <w:sz w:val="20"/>
                <w:szCs w:val="20"/>
              </w:rPr>
              <w:t>137</w:t>
            </w:r>
          </w:p>
        </w:tc>
        <w:tc>
          <w:tcPr>
            <w:tcW w:w="1230" w:type="dxa"/>
            <w:vAlign w:val="center"/>
          </w:tcPr>
          <w:p w14:paraId="6CDE4061"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558ACE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5ED9725" w14:textId="77777777" w:rsidR="00E8511D" w:rsidRPr="00940D11" w:rsidRDefault="00E8511D" w:rsidP="00150B5C">
            <w:pPr>
              <w:pStyle w:val="ConsPlusNormal"/>
              <w:jc w:val="center"/>
              <w:rPr>
                <w:sz w:val="20"/>
                <w:szCs w:val="20"/>
              </w:rPr>
            </w:pPr>
            <w:r w:rsidRPr="00940D11">
              <w:rPr>
                <w:sz w:val="20"/>
                <w:szCs w:val="20"/>
              </w:rPr>
              <w:t>137</w:t>
            </w:r>
          </w:p>
        </w:tc>
        <w:tc>
          <w:tcPr>
            <w:tcW w:w="3132" w:type="dxa"/>
            <w:vMerge/>
          </w:tcPr>
          <w:p w14:paraId="16CC4AFF" w14:textId="77777777" w:rsidR="00E8511D" w:rsidRPr="00940D11" w:rsidRDefault="00E8511D" w:rsidP="00F46770">
            <w:pPr>
              <w:pStyle w:val="ConsPlusNormal"/>
              <w:rPr>
                <w:sz w:val="20"/>
                <w:szCs w:val="20"/>
              </w:rPr>
            </w:pPr>
          </w:p>
        </w:tc>
      </w:tr>
      <w:tr w:rsidR="00E8511D" w:rsidRPr="00DB3997" w14:paraId="19A7F214" w14:textId="77777777" w:rsidTr="00036F78">
        <w:trPr>
          <w:jc w:val="center"/>
        </w:trPr>
        <w:tc>
          <w:tcPr>
            <w:tcW w:w="684" w:type="dxa"/>
            <w:vMerge/>
          </w:tcPr>
          <w:p w14:paraId="7EB553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5B8A01" w14:textId="77777777" w:rsidR="00E8511D" w:rsidRPr="00940D11" w:rsidRDefault="00E8511D" w:rsidP="00F46770">
            <w:pPr>
              <w:pStyle w:val="ConsPlusNormal"/>
              <w:rPr>
                <w:sz w:val="20"/>
                <w:szCs w:val="20"/>
              </w:rPr>
            </w:pPr>
          </w:p>
        </w:tc>
        <w:tc>
          <w:tcPr>
            <w:tcW w:w="1266" w:type="dxa"/>
            <w:vMerge/>
          </w:tcPr>
          <w:p w14:paraId="0BCA0F53" w14:textId="77777777" w:rsidR="00E8511D" w:rsidRPr="00940D11" w:rsidRDefault="00E8511D" w:rsidP="00F46770">
            <w:pPr>
              <w:pStyle w:val="ConsPlusNormal"/>
              <w:rPr>
                <w:sz w:val="20"/>
                <w:szCs w:val="20"/>
              </w:rPr>
            </w:pPr>
          </w:p>
        </w:tc>
        <w:tc>
          <w:tcPr>
            <w:tcW w:w="3005" w:type="dxa"/>
            <w:vAlign w:val="center"/>
          </w:tcPr>
          <w:p w14:paraId="61BA972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E458F4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D959384" w14:textId="77777777" w:rsidR="00E8511D" w:rsidRPr="00940D11" w:rsidRDefault="00E8511D" w:rsidP="00150B5C">
            <w:pPr>
              <w:pStyle w:val="ConsPlusNormal"/>
              <w:jc w:val="center"/>
              <w:rPr>
                <w:sz w:val="20"/>
                <w:szCs w:val="20"/>
              </w:rPr>
            </w:pPr>
            <w:r w:rsidRPr="00940D11">
              <w:rPr>
                <w:sz w:val="20"/>
                <w:szCs w:val="20"/>
              </w:rPr>
              <w:t>30</w:t>
            </w:r>
          </w:p>
        </w:tc>
        <w:tc>
          <w:tcPr>
            <w:tcW w:w="1230" w:type="dxa"/>
            <w:vAlign w:val="center"/>
          </w:tcPr>
          <w:p w14:paraId="4E49262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749F2B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AF17867" w14:textId="77777777" w:rsidR="00E8511D" w:rsidRPr="00940D11" w:rsidRDefault="00E8511D" w:rsidP="00150B5C">
            <w:pPr>
              <w:pStyle w:val="ConsPlusNormal"/>
              <w:jc w:val="center"/>
              <w:rPr>
                <w:sz w:val="20"/>
                <w:szCs w:val="20"/>
              </w:rPr>
            </w:pPr>
            <w:r w:rsidRPr="00940D11">
              <w:rPr>
                <w:sz w:val="20"/>
                <w:szCs w:val="20"/>
              </w:rPr>
              <w:t>30</w:t>
            </w:r>
          </w:p>
        </w:tc>
        <w:tc>
          <w:tcPr>
            <w:tcW w:w="3132" w:type="dxa"/>
            <w:vMerge/>
          </w:tcPr>
          <w:p w14:paraId="3CA4CF0D" w14:textId="77777777" w:rsidR="00E8511D" w:rsidRPr="00940D11" w:rsidRDefault="00E8511D" w:rsidP="00F46770">
            <w:pPr>
              <w:pStyle w:val="ConsPlusNormal"/>
              <w:rPr>
                <w:sz w:val="20"/>
                <w:szCs w:val="20"/>
              </w:rPr>
            </w:pPr>
          </w:p>
        </w:tc>
      </w:tr>
      <w:tr w:rsidR="00E8511D" w:rsidRPr="00DB3997" w14:paraId="731D05DE" w14:textId="77777777" w:rsidTr="00036F78">
        <w:trPr>
          <w:jc w:val="center"/>
        </w:trPr>
        <w:tc>
          <w:tcPr>
            <w:tcW w:w="684" w:type="dxa"/>
            <w:vMerge/>
          </w:tcPr>
          <w:p w14:paraId="5AFEA0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57109D" w14:textId="77777777" w:rsidR="00E8511D" w:rsidRPr="00940D11" w:rsidRDefault="00E8511D" w:rsidP="00F46770">
            <w:pPr>
              <w:pStyle w:val="ConsPlusNormal"/>
              <w:rPr>
                <w:sz w:val="20"/>
                <w:szCs w:val="20"/>
              </w:rPr>
            </w:pPr>
          </w:p>
        </w:tc>
        <w:tc>
          <w:tcPr>
            <w:tcW w:w="1266" w:type="dxa"/>
            <w:vMerge/>
          </w:tcPr>
          <w:p w14:paraId="282554EB" w14:textId="77777777" w:rsidR="00E8511D" w:rsidRPr="00940D11" w:rsidRDefault="00E8511D" w:rsidP="00F46770">
            <w:pPr>
              <w:pStyle w:val="ConsPlusNormal"/>
              <w:rPr>
                <w:sz w:val="20"/>
                <w:szCs w:val="20"/>
              </w:rPr>
            </w:pPr>
          </w:p>
        </w:tc>
        <w:tc>
          <w:tcPr>
            <w:tcW w:w="3005" w:type="dxa"/>
            <w:vAlign w:val="center"/>
          </w:tcPr>
          <w:p w14:paraId="3B3774D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98A4228"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2818E182"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5D8FFE0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8126A60"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587D869"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778637F1" w14:textId="77777777" w:rsidR="00E8511D" w:rsidRPr="00940D11" w:rsidRDefault="00E8511D" w:rsidP="00F46770">
            <w:pPr>
              <w:pStyle w:val="ConsPlusNormal"/>
              <w:rPr>
                <w:sz w:val="20"/>
                <w:szCs w:val="20"/>
              </w:rPr>
            </w:pPr>
          </w:p>
        </w:tc>
      </w:tr>
      <w:tr w:rsidR="00E8511D" w:rsidRPr="00DB3997" w14:paraId="723483ED" w14:textId="77777777" w:rsidTr="00036F78">
        <w:trPr>
          <w:jc w:val="center"/>
        </w:trPr>
        <w:tc>
          <w:tcPr>
            <w:tcW w:w="684" w:type="dxa"/>
            <w:vMerge/>
          </w:tcPr>
          <w:p w14:paraId="3B7716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A51CE8" w14:textId="77777777" w:rsidR="00E8511D" w:rsidRPr="00940D11" w:rsidRDefault="00E8511D" w:rsidP="00F46770">
            <w:pPr>
              <w:pStyle w:val="ConsPlusNormal"/>
              <w:rPr>
                <w:sz w:val="20"/>
                <w:szCs w:val="20"/>
              </w:rPr>
            </w:pPr>
          </w:p>
        </w:tc>
        <w:tc>
          <w:tcPr>
            <w:tcW w:w="1266" w:type="dxa"/>
            <w:vMerge/>
          </w:tcPr>
          <w:p w14:paraId="7352D608" w14:textId="77777777" w:rsidR="00E8511D" w:rsidRPr="00940D11" w:rsidRDefault="00E8511D" w:rsidP="00F46770">
            <w:pPr>
              <w:pStyle w:val="ConsPlusNormal"/>
              <w:rPr>
                <w:sz w:val="20"/>
                <w:szCs w:val="20"/>
              </w:rPr>
            </w:pPr>
          </w:p>
        </w:tc>
        <w:tc>
          <w:tcPr>
            <w:tcW w:w="3005" w:type="dxa"/>
            <w:vAlign w:val="center"/>
          </w:tcPr>
          <w:p w14:paraId="4BE9E45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6EAE6E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CA91651" w14:textId="77777777" w:rsidR="00E8511D" w:rsidRPr="00940D11" w:rsidRDefault="00E8511D" w:rsidP="00150B5C">
            <w:pPr>
              <w:pStyle w:val="ConsPlusNormal"/>
              <w:jc w:val="center"/>
              <w:rPr>
                <w:sz w:val="20"/>
                <w:szCs w:val="20"/>
              </w:rPr>
            </w:pPr>
            <w:r w:rsidRPr="00940D11">
              <w:rPr>
                <w:sz w:val="20"/>
                <w:szCs w:val="20"/>
              </w:rPr>
              <w:t>121</w:t>
            </w:r>
          </w:p>
        </w:tc>
        <w:tc>
          <w:tcPr>
            <w:tcW w:w="1230" w:type="dxa"/>
            <w:vAlign w:val="center"/>
          </w:tcPr>
          <w:p w14:paraId="5DC9F891"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851B60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1C12533" w14:textId="77777777" w:rsidR="00E8511D" w:rsidRPr="00940D11" w:rsidRDefault="00E8511D" w:rsidP="00150B5C">
            <w:pPr>
              <w:pStyle w:val="ConsPlusNormal"/>
              <w:jc w:val="center"/>
              <w:rPr>
                <w:sz w:val="20"/>
                <w:szCs w:val="20"/>
              </w:rPr>
            </w:pPr>
            <w:r w:rsidRPr="00940D11">
              <w:rPr>
                <w:sz w:val="20"/>
                <w:szCs w:val="20"/>
              </w:rPr>
              <w:t>121</w:t>
            </w:r>
          </w:p>
        </w:tc>
        <w:tc>
          <w:tcPr>
            <w:tcW w:w="3132" w:type="dxa"/>
            <w:vMerge/>
          </w:tcPr>
          <w:p w14:paraId="49BCFCA1" w14:textId="77777777" w:rsidR="00E8511D" w:rsidRPr="00940D11" w:rsidRDefault="00E8511D" w:rsidP="00F46770">
            <w:pPr>
              <w:pStyle w:val="ConsPlusNormal"/>
              <w:rPr>
                <w:sz w:val="20"/>
                <w:szCs w:val="20"/>
              </w:rPr>
            </w:pPr>
          </w:p>
        </w:tc>
      </w:tr>
      <w:tr w:rsidR="00E8511D" w:rsidRPr="00DB3997" w14:paraId="2912A85E" w14:textId="77777777" w:rsidTr="00036F78">
        <w:trPr>
          <w:jc w:val="center"/>
        </w:trPr>
        <w:tc>
          <w:tcPr>
            <w:tcW w:w="684" w:type="dxa"/>
            <w:vMerge/>
          </w:tcPr>
          <w:p w14:paraId="63B61A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1CCC79" w14:textId="77777777" w:rsidR="00E8511D" w:rsidRPr="00940D11" w:rsidRDefault="00E8511D" w:rsidP="00F46770">
            <w:pPr>
              <w:pStyle w:val="ConsPlusNormal"/>
              <w:rPr>
                <w:sz w:val="20"/>
                <w:szCs w:val="20"/>
              </w:rPr>
            </w:pPr>
          </w:p>
        </w:tc>
        <w:tc>
          <w:tcPr>
            <w:tcW w:w="1266" w:type="dxa"/>
            <w:vMerge/>
          </w:tcPr>
          <w:p w14:paraId="57DD347E" w14:textId="77777777" w:rsidR="00E8511D" w:rsidRPr="00940D11" w:rsidRDefault="00E8511D" w:rsidP="00F46770">
            <w:pPr>
              <w:pStyle w:val="ConsPlusNormal"/>
              <w:rPr>
                <w:sz w:val="20"/>
                <w:szCs w:val="20"/>
              </w:rPr>
            </w:pPr>
          </w:p>
        </w:tc>
        <w:tc>
          <w:tcPr>
            <w:tcW w:w="3005" w:type="dxa"/>
            <w:vAlign w:val="center"/>
          </w:tcPr>
          <w:p w14:paraId="5C33AD3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58A442B"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6466103E" w14:textId="77777777" w:rsidR="00E8511D" w:rsidRPr="00940D11" w:rsidRDefault="00E8511D" w:rsidP="00150B5C">
            <w:pPr>
              <w:pStyle w:val="ConsPlusNormal"/>
              <w:jc w:val="center"/>
              <w:rPr>
                <w:sz w:val="20"/>
                <w:szCs w:val="20"/>
              </w:rPr>
            </w:pPr>
            <w:r w:rsidRPr="00940D11">
              <w:rPr>
                <w:sz w:val="20"/>
                <w:szCs w:val="20"/>
              </w:rPr>
              <w:t>121</w:t>
            </w:r>
          </w:p>
        </w:tc>
        <w:tc>
          <w:tcPr>
            <w:tcW w:w="1230" w:type="dxa"/>
            <w:vAlign w:val="center"/>
          </w:tcPr>
          <w:p w14:paraId="3A8A069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C2AE60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4C79652" w14:textId="77777777" w:rsidR="00E8511D" w:rsidRPr="00940D11" w:rsidRDefault="00E8511D" w:rsidP="00150B5C">
            <w:pPr>
              <w:pStyle w:val="ConsPlusNormal"/>
              <w:jc w:val="center"/>
              <w:rPr>
                <w:sz w:val="20"/>
                <w:szCs w:val="20"/>
              </w:rPr>
            </w:pPr>
            <w:r w:rsidRPr="00940D11">
              <w:rPr>
                <w:sz w:val="20"/>
                <w:szCs w:val="20"/>
              </w:rPr>
              <w:t>121</w:t>
            </w:r>
          </w:p>
        </w:tc>
        <w:tc>
          <w:tcPr>
            <w:tcW w:w="3132" w:type="dxa"/>
            <w:vMerge/>
          </w:tcPr>
          <w:p w14:paraId="27DECAB1" w14:textId="77777777" w:rsidR="00E8511D" w:rsidRPr="00940D11" w:rsidRDefault="00E8511D" w:rsidP="00F46770">
            <w:pPr>
              <w:pStyle w:val="ConsPlusNormal"/>
              <w:rPr>
                <w:sz w:val="20"/>
                <w:szCs w:val="20"/>
              </w:rPr>
            </w:pPr>
          </w:p>
        </w:tc>
      </w:tr>
      <w:tr w:rsidR="00E8511D" w:rsidRPr="00DB3997" w14:paraId="0233237B" w14:textId="77777777" w:rsidTr="00036F78">
        <w:trPr>
          <w:jc w:val="center"/>
        </w:trPr>
        <w:tc>
          <w:tcPr>
            <w:tcW w:w="684" w:type="dxa"/>
            <w:vMerge/>
          </w:tcPr>
          <w:p w14:paraId="4BD1DD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2144C0" w14:textId="77777777" w:rsidR="00E8511D" w:rsidRPr="00940D11" w:rsidRDefault="00E8511D" w:rsidP="00F46770">
            <w:pPr>
              <w:pStyle w:val="ConsPlusNormal"/>
              <w:rPr>
                <w:sz w:val="20"/>
                <w:szCs w:val="20"/>
              </w:rPr>
            </w:pPr>
          </w:p>
        </w:tc>
        <w:tc>
          <w:tcPr>
            <w:tcW w:w="1266" w:type="dxa"/>
            <w:vMerge/>
          </w:tcPr>
          <w:p w14:paraId="1057608E" w14:textId="77777777" w:rsidR="00E8511D" w:rsidRPr="00940D11" w:rsidRDefault="00E8511D" w:rsidP="00F46770">
            <w:pPr>
              <w:pStyle w:val="ConsPlusNormal"/>
              <w:rPr>
                <w:sz w:val="20"/>
                <w:szCs w:val="20"/>
              </w:rPr>
            </w:pPr>
          </w:p>
        </w:tc>
        <w:tc>
          <w:tcPr>
            <w:tcW w:w="3005" w:type="dxa"/>
            <w:vAlign w:val="center"/>
          </w:tcPr>
          <w:p w14:paraId="031FE32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95A3884"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153708A2" w14:textId="77777777" w:rsidR="00E8511D" w:rsidRPr="00940D11" w:rsidRDefault="00E8511D" w:rsidP="00150B5C">
            <w:pPr>
              <w:pStyle w:val="ConsPlusNormal"/>
              <w:jc w:val="center"/>
              <w:rPr>
                <w:sz w:val="20"/>
                <w:szCs w:val="20"/>
              </w:rPr>
            </w:pPr>
            <w:r w:rsidRPr="00940D11">
              <w:rPr>
                <w:sz w:val="20"/>
                <w:szCs w:val="20"/>
              </w:rPr>
              <w:t>38</w:t>
            </w:r>
          </w:p>
        </w:tc>
        <w:tc>
          <w:tcPr>
            <w:tcW w:w="1230" w:type="dxa"/>
            <w:vAlign w:val="center"/>
          </w:tcPr>
          <w:p w14:paraId="7B52EFD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7C6EAE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52EB94B" w14:textId="77777777" w:rsidR="00E8511D" w:rsidRPr="00940D11" w:rsidRDefault="00E8511D" w:rsidP="00150B5C">
            <w:pPr>
              <w:pStyle w:val="ConsPlusNormal"/>
              <w:jc w:val="center"/>
              <w:rPr>
                <w:sz w:val="20"/>
                <w:szCs w:val="20"/>
              </w:rPr>
            </w:pPr>
            <w:r w:rsidRPr="00940D11">
              <w:rPr>
                <w:sz w:val="20"/>
                <w:szCs w:val="20"/>
              </w:rPr>
              <w:t>38</w:t>
            </w:r>
          </w:p>
        </w:tc>
        <w:tc>
          <w:tcPr>
            <w:tcW w:w="3132" w:type="dxa"/>
            <w:vMerge/>
          </w:tcPr>
          <w:p w14:paraId="4C876B7B" w14:textId="77777777" w:rsidR="00E8511D" w:rsidRPr="00940D11" w:rsidRDefault="00E8511D" w:rsidP="00F46770">
            <w:pPr>
              <w:pStyle w:val="ConsPlusNormal"/>
              <w:rPr>
                <w:sz w:val="20"/>
                <w:szCs w:val="20"/>
              </w:rPr>
            </w:pPr>
          </w:p>
        </w:tc>
      </w:tr>
      <w:tr w:rsidR="00E8511D" w:rsidRPr="00DB3997" w14:paraId="2F4B0535" w14:textId="77777777" w:rsidTr="00036F78">
        <w:trPr>
          <w:jc w:val="center"/>
        </w:trPr>
        <w:tc>
          <w:tcPr>
            <w:tcW w:w="684" w:type="dxa"/>
            <w:vMerge w:val="restart"/>
            <w:vAlign w:val="center"/>
          </w:tcPr>
          <w:p w14:paraId="7EE4D8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C4C2CFE" w14:textId="77777777" w:rsidR="00E8511D" w:rsidRPr="00940D11" w:rsidRDefault="00E8511D" w:rsidP="00F46770">
            <w:pPr>
              <w:pStyle w:val="ConsPlusNormal"/>
              <w:rPr>
                <w:sz w:val="20"/>
                <w:szCs w:val="20"/>
              </w:rPr>
            </w:pPr>
            <w:r w:rsidRPr="00940D11">
              <w:rPr>
                <w:sz w:val="20"/>
                <w:szCs w:val="20"/>
              </w:rPr>
              <w:t>4122</w:t>
            </w:r>
          </w:p>
        </w:tc>
        <w:tc>
          <w:tcPr>
            <w:tcW w:w="1266" w:type="dxa"/>
            <w:vMerge w:val="restart"/>
            <w:vAlign w:val="center"/>
          </w:tcPr>
          <w:p w14:paraId="0166DD4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243877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3B0D38C"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1B075B4" w14:textId="77777777" w:rsidR="00E8511D" w:rsidRPr="00940D11" w:rsidRDefault="00E8511D" w:rsidP="00150B5C">
            <w:pPr>
              <w:pStyle w:val="ConsPlusNormal"/>
              <w:jc w:val="center"/>
              <w:rPr>
                <w:sz w:val="20"/>
                <w:szCs w:val="20"/>
              </w:rPr>
            </w:pPr>
            <w:r w:rsidRPr="00940D11">
              <w:rPr>
                <w:sz w:val="20"/>
                <w:szCs w:val="20"/>
              </w:rPr>
              <w:t>16</w:t>
            </w:r>
          </w:p>
        </w:tc>
        <w:tc>
          <w:tcPr>
            <w:tcW w:w="1230" w:type="dxa"/>
            <w:vAlign w:val="center"/>
          </w:tcPr>
          <w:p w14:paraId="29A05E0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844BC2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FF36DE0" w14:textId="77777777" w:rsidR="00E8511D" w:rsidRPr="00940D11" w:rsidRDefault="00E8511D" w:rsidP="00150B5C">
            <w:pPr>
              <w:pStyle w:val="ConsPlusNormal"/>
              <w:jc w:val="center"/>
              <w:rPr>
                <w:sz w:val="20"/>
                <w:szCs w:val="20"/>
              </w:rPr>
            </w:pPr>
            <w:r w:rsidRPr="00940D11">
              <w:rPr>
                <w:sz w:val="20"/>
                <w:szCs w:val="20"/>
              </w:rPr>
              <w:t>16</w:t>
            </w:r>
          </w:p>
        </w:tc>
        <w:tc>
          <w:tcPr>
            <w:tcW w:w="3132" w:type="dxa"/>
            <w:vMerge w:val="restart"/>
            <w:vAlign w:val="center"/>
          </w:tcPr>
          <w:p w14:paraId="48CB0351" w14:textId="77777777" w:rsidR="00E8511D" w:rsidRPr="00940D11" w:rsidRDefault="00E8511D" w:rsidP="00F46770">
            <w:pPr>
              <w:pStyle w:val="ConsPlusNormal"/>
              <w:rPr>
                <w:sz w:val="20"/>
                <w:szCs w:val="20"/>
              </w:rPr>
            </w:pPr>
            <w:r w:rsidRPr="00940D11">
              <w:rPr>
                <w:sz w:val="20"/>
                <w:szCs w:val="20"/>
              </w:rPr>
              <w:t>-</w:t>
            </w:r>
          </w:p>
        </w:tc>
      </w:tr>
      <w:tr w:rsidR="00E8511D" w:rsidRPr="00DB3997" w14:paraId="586F4830" w14:textId="77777777" w:rsidTr="00036F78">
        <w:trPr>
          <w:jc w:val="center"/>
        </w:trPr>
        <w:tc>
          <w:tcPr>
            <w:tcW w:w="684" w:type="dxa"/>
            <w:vMerge/>
          </w:tcPr>
          <w:p w14:paraId="6C1380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30863E" w14:textId="77777777" w:rsidR="00E8511D" w:rsidRPr="00940D11" w:rsidRDefault="00E8511D" w:rsidP="00F46770">
            <w:pPr>
              <w:pStyle w:val="ConsPlusNormal"/>
              <w:rPr>
                <w:sz w:val="20"/>
                <w:szCs w:val="20"/>
              </w:rPr>
            </w:pPr>
          </w:p>
        </w:tc>
        <w:tc>
          <w:tcPr>
            <w:tcW w:w="1266" w:type="dxa"/>
            <w:vMerge/>
          </w:tcPr>
          <w:p w14:paraId="379AC82C" w14:textId="77777777" w:rsidR="00E8511D" w:rsidRPr="00940D11" w:rsidRDefault="00E8511D" w:rsidP="00F46770">
            <w:pPr>
              <w:pStyle w:val="ConsPlusNormal"/>
              <w:rPr>
                <w:sz w:val="20"/>
                <w:szCs w:val="20"/>
              </w:rPr>
            </w:pPr>
          </w:p>
        </w:tc>
        <w:tc>
          <w:tcPr>
            <w:tcW w:w="3005" w:type="dxa"/>
            <w:vAlign w:val="center"/>
          </w:tcPr>
          <w:p w14:paraId="47FE1D0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AAD1FC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EA863D7" w14:textId="77777777" w:rsidR="00E8511D" w:rsidRPr="00940D11" w:rsidRDefault="00E8511D" w:rsidP="00150B5C">
            <w:pPr>
              <w:pStyle w:val="ConsPlusNormal"/>
              <w:jc w:val="center"/>
              <w:rPr>
                <w:sz w:val="20"/>
                <w:szCs w:val="20"/>
              </w:rPr>
            </w:pPr>
            <w:r w:rsidRPr="00940D11">
              <w:rPr>
                <w:sz w:val="20"/>
                <w:szCs w:val="20"/>
              </w:rPr>
              <w:t>34</w:t>
            </w:r>
          </w:p>
        </w:tc>
        <w:tc>
          <w:tcPr>
            <w:tcW w:w="1230" w:type="dxa"/>
            <w:vAlign w:val="center"/>
          </w:tcPr>
          <w:p w14:paraId="7D0B0D7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C0F75D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8280E78" w14:textId="77777777" w:rsidR="00E8511D" w:rsidRPr="00940D11" w:rsidRDefault="00E8511D" w:rsidP="00150B5C">
            <w:pPr>
              <w:pStyle w:val="ConsPlusNormal"/>
              <w:jc w:val="center"/>
              <w:rPr>
                <w:sz w:val="20"/>
                <w:szCs w:val="20"/>
              </w:rPr>
            </w:pPr>
            <w:r w:rsidRPr="00940D11">
              <w:rPr>
                <w:sz w:val="20"/>
                <w:szCs w:val="20"/>
              </w:rPr>
              <w:t>34</w:t>
            </w:r>
          </w:p>
        </w:tc>
        <w:tc>
          <w:tcPr>
            <w:tcW w:w="3132" w:type="dxa"/>
            <w:vMerge/>
          </w:tcPr>
          <w:p w14:paraId="63C0043B" w14:textId="77777777" w:rsidR="00E8511D" w:rsidRPr="00940D11" w:rsidRDefault="00E8511D" w:rsidP="00F46770">
            <w:pPr>
              <w:pStyle w:val="ConsPlusNormal"/>
              <w:rPr>
                <w:sz w:val="20"/>
                <w:szCs w:val="20"/>
              </w:rPr>
            </w:pPr>
          </w:p>
        </w:tc>
      </w:tr>
      <w:tr w:rsidR="00E8511D" w:rsidRPr="00DB3997" w14:paraId="6EF98E50" w14:textId="77777777" w:rsidTr="00036F78">
        <w:trPr>
          <w:jc w:val="center"/>
        </w:trPr>
        <w:tc>
          <w:tcPr>
            <w:tcW w:w="684" w:type="dxa"/>
            <w:vMerge/>
          </w:tcPr>
          <w:p w14:paraId="403143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043FE2" w14:textId="77777777" w:rsidR="00E8511D" w:rsidRPr="00940D11" w:rsidRDefault="00E8511D" w:rsidP="00F46770">
            <w:pPr>
              <w:pStyle w:val="ConsPlusNormal"/>
              <w:rPr>
                <w:sz w:val="20"/>
                <w:szCs w:val="20"/>
              </w:rPr>
            </w:pPr>
          </w:p>
        </w:tc>
        <w:tc>
          <w:tcPr>
            <w:tcW w:w="1266" w:type="dxa"/>
            <w:vMerge/>
          </w:tcPr>
          <w:p w14:paraId="6713A474" w14:textId="77777777" w:rsidR="00E8511D" w:rsidRPr="00940D11" w:rsidRDefault="00E8511D" w:rsidP="00F46770">
            <w:pPr>
              <w:pStyle w:val="ConsPlusNormal"/>
              <w:rPr>
                <w:sz w:val="20"/>
                <w:szCs w:val="20"/>
              </w:rPr>
            </w:pPr>
          </w:p>
        </w:tc>
        <w:tc>
          <w:tcPr>
            <w:tcW w:w="3005" w:type="dxa"/>
            <w:vAlign w:val="center"/>
          </w:tcPr>
          <w:p w14:paraId="7798F0C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15AA93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E1A540F" w14:textId="77777777" w:rsidR="00E8511D" w:rsidRPr="00940D11" w:rsidRDefault="00E8511D" w:rsidP="00150B5C">
            <w:pPr>
              <w:pStyle w:val="ConsPlusNormal"/>
              <w:jc w:val="center"/>
              <w:rPr>
                <w:sz w:val="20"/>
                <w:szCs w:val="20"/>
              </w:rPr>
            </w:pPr>
            <w:r w:rsidRPr="00940D11">
              <w:rPr>
                <w:sz w:val="20"/>
                <w:szCs w:val="20"/>
              </w:rPr>
              <w:t>7</w:t>
            </w:r>
          </w:p>
        </w:tc>
        <w:tc>
          <w:tcPr>
            <w:tcW w:w="1230" w:type="dxa"/>
            <w:vAlign w:val="center"/>
          </w:tcPr>
          <w:p w14:paraId="63179C5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BD4933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5214D66"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tcPr>
          <w:p w14:paraId="29A30B69" w14:textId="77777777" w:rsidR="00E8511D" w:rsidRPr="00940D11" w:rsidRDefault="00E8511D" w:rsidP="00F46770">
            <w:pPr>
              <w:pStyle w:val="ConsPlusNormal"/>
              <w:rPr>
                <w:sz w:val="20"/>
                <w:szCs w:val="20"/>
              </w:rPr>
            </w:pPr>
          </w:p>
        </w:tc>
      </w:tr>
      <w:tr w:rsidR="00E8511D" w:rsidRPr="00DB3997" w14:paraId="100579EF" w14:textId="77777777" w:rsidTr="00036F78">
        <w:trPr>
          <w:jc w:val="center"/>
        </w:trPr>
        <w:tc>
          <w:tcPr>
            <w:tcW w:w="684" w:type="dxa"/>
            <w:vMerge/>
          </w:tcPr>
          <w:p w14:paraId="76D584B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51C289" w14:textId="77777777" w:rsidR="00E8511D" w:rsidRPr="00940D11" w:rsidRDefault="00E8511D" w:rsidP="00F46770">
            <w:pPr>
              <w:pStyle w:val="ConsPlusNormal"/>
              <w:rPr>
                <w:sz w:val="20"/>
                <w:szCs w:val="20"/>
              </w:rPr>
            </w:pPr>
          </w:p>
        </w:tc>
        <w:tc>
          <w:tcPr>
            <w:tcW w:w="1266" w:type="dxa"/>
            <w:vMerge/>
          </w:tcPr>
          <w:p w14:paraId="73A1026B" w14:textId="77777777" w:rsidR="00E8511D" w:rsidRPr="00940D11" w:rsidRDefault="00E8511D" w:rsidP="00F46770">
            <w:pPr>
              <w:pStyle w:val="ConsPlusNormal"/>
              <w:rPr>
                <w:sz w:val="20"/>
                <w:szCs w:val="20"/>
              </w:rPr>
            </w:pPr>
          </w:p>
        </w:tc>
        <w:tc>
          <w:tcPr>
            <w:tcW w:w="3005" w:type="dxa"/>
            <w:vAlign w:val="center"/>
          </w:tcPr>
          <w:p w14:paraId="02E6BE6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92449AA"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302AF872"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B89F74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6E0D5D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A782146"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5DA14CA0" w14:textId="77777777" w:rsidR="00E8511D" w:rsidRPr="00940D11" w:rsidRDefault="00E8511D" w:rsidP="00F46770">
            <w:pPr>
              <w:pStyle w:val="ConsPlusNormal"/>
              <w:rPr>
                <w:sz w:val="20"/>
                <w:szCs w:val="20"/>
              </w:rPr>
            </w:pPr>
          </w:p>
        </w:tc>
      </w:tr>
      <w:tr w:rsidR="00E8511D" w:rsidRPr="00DB3997" w14:paraId="2BD4A928" w14:textId="77777777" w:rsidTr="00036F78">
        <w:trPr>
          <w:jc w:val="center"/>
        </w:trPr>
        <w:tc>
          <w:tcPr>
            <w:tcW w:w="684" w:type="dxa"/>
            <w:vMerge/>
          </w:tcPr>
          <w:p w14:paraId="3D2377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A0D445" w14:textId="77777777" w:rsidR="00E8511D" w:rsidRPr="00940D11" w:rsidRDefault="00E8511D" w:rsidP="00F46770">
            <w:pPr>
              <w:pStyle w:val="ConsPlusNormal"/>
              <w:rPr>
                <w:sz w:val="20"/>
                <w:szCs w:val="20"/>
              </w:rPr>
            </w:pPr>
          </w:p>
        </w:tc>
        <w:tc>
          <w:tcPr>
            <w:tcW w:w="1266" w:type="dxa"/>
            <w:vMerge/>
          </w:tcPr>
          <w:p w14:paraId="78FC0E64" w14:textId="77777777" w:rsidR="00E8511D" w:rsidRPr="00940D11" w:rsidRDefault="00E8511D" w:rsidP="00F46770">
            <w:pPr>
              <w:pStyle w:val="ConsPlusNormal"/>
              <w:rPr>
                <w:sz w:val="20"/>
                <w:szCs w:val="20"/>
              </w:rPr>
            </w:pPr>
          </w:p>
        </w:tc>
        <w:tc>
          <w:tcPr>
            <w:tcW w:w="3005" w:type="dxa"/>
            <w:vAlign w:val="center"/>
          </w:tcPr>
          <w:p w14:paraId="78C0FC6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EA0C33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86E7BFD" w14:textId="77777777" w:rsidR="00E8511D" w:rsidRPr="00940D11" w:rsidRDefault="00E8511D" w:rsidP="00150B5C">
            <w:pPr>
              <w:pStyle w:val="ConsPlusNormal"/>
              <w:jc w:val="center"/>
              <w:rPr>
                <w:sz w:val="20"/>
                <w:szCs w:val="20"/>
              </w:rPr>
            </w:pPr>
            <w:r w:rsidRPr="00940D11">
              <w:rPr>
                <w:sz w:val="20"/>
                <w:szCs w:val="20"/>
              </w:rPr>
              <w:t>30</w:t>
            </w:r>
          </w:p>
        </w:tc>
        <w:tc>
          <w:tcPr>
            <w:tcW w:w="1230" w:type="dxa"/>
            <w:vAlign w:val="center"/>
          </w:tcPr>
          <w:p w14:paraId="61974C4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45763C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79B33B7" w14:textId="77777777" w:rsidR="00E8511D" w:rsidRPr="00940D11" w:rsidRDefault="00E8511D" w:rsidP="00150B5C">
            <w:pPr>
              <w:pStyle w:val="ConsPlusNormal"/>
              <w:jc w:val="center"/>
              <w:rPr>
                <w:sz w:val="20"/>
                <w:szCs w:val="20"/>
              </w:rPr>
            </w:pPr>
            <w:r w:rsidRPr="00940D11">
              <w:rPr>
                <w:sz w:val="20"/>
                <w:szCs w:val="20"/>
              </w:rPr>
              <w:t>30</w:t>
            </w:r>
          </w:p>
        </w:tc>
        <w:tc>
          <w:tcPr>
            <w:tcW w:w="3132" w:type="dxa"/>
            <w:vMerge/>
          </w:tcPr>
          <w:p w14:paraId="081BC156" w14:textId="77777777" w:rsidR="00E8511D" w:rsidRPr="00940D11" w:rsidRDefault="00E8511D" w:rsidP="00F46770">
            <w:pPr>
              <w:pStyle w:val="ConsPlusNormal"/>
              <w:rPr>
                <w:sz w:val="20"/>
                <w:szCs w:val="20"/>
              </w:rPr>
            </w:pPr>
          </w:p>
        </w:tc>
      </w:tr>
      <w:tr w:rsidR="00E8511D" w:rsidRPr="00DB3997" w14:paraId="76873B69" w14:textId="77777777" w:rsidTr="00036F78">
        <w:trPr>
          <w:jc w:val="center"/>
        </w:trPr>
        <w:tc>
          <w:tcPr>
            <w:tcW w:w="684" w:type="dxa"/>
            <w:vMerge/>
          </w:tcPr>
          <w:p w14:paraId="186A1D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042DC2" w14:textId="77777777" w:rsidR="00E8511D" w:rsidRPr="00940D11" w:rsidRDefault="00E8511D" w:rsidP="00F46770">
            <w:pPr>
              <w:pStyle w:val="ConsPlusNormal"/>
              <w:rPr>
                <w:sz w:val="20"/>
                <w:szCs w:val="20"/>
              </w:rPr>
            </w:pPr>
          </w:p>
        </w:tc>
        <w:tc>
          <w:tcPr>
            <w:tcW w:w="1266" w:type="dxa"/>
            <w:vMerge/>
          </w:tcPr>
          <w:p w14:paraId="4D5C519A" w14:textId="77777777" w:rsidR="00E8511D" w:rsidRPr="00940D11" w:rsidRDefault="00E8511D" w:rsidP="00F46770">
            <w:pPr>
              <w:pStyle w:val="ConsPlusNormal"/>
              <w:rPr>
                <w:sz w:val="20"/>
                <w:szCs w:val="20"/>
              </w:rPr>
            </w:pPr>
          </w:p>
        </w:tc>
        <w:tc>
          <w:tcPr>
            <w:tcW w:w="3005" w:type="dxa"/>
            <w:vAlign w:val="center"/>
          </w:tcPr>
          <w:p w14:paraId="69B370E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3FE9C8B"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79C83F6F" w14:textId="77777777" w:rsidR="00E8511D" w:rsidRPr="00940D11" w:rsidRDefault="00E8511D" w:rsidP="00150B5C">
            <w:pPr>
              <w:pStyle w:val="ConsPlusNormal"/>
              <w:jc w:val="center"/>
              <w:rPr>
                <w:sz w:val="20"/>
                <w:szCs w:val="20"/>
              </w:rPr>
            </w:pPr>
            <w:r w:rsidRPr="00940D11">
              <w:rPr>
                <w:sz w:val="20"/>
                <w:szCs w:val="20"/>
              </w:rPr>
              <w:t>30</w:t>
            </w:r>
          </w:p>
        </w:tc>
        <w:tc>
          <w:tcPr>
            <w:tcW w:w="1230" w:type="dxa"/>
            <w:vAlign w:val="center"/>
          </w:tcPr>
          <w:p w14:paraId="1236755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E4079B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A8A965C" w14:textId="77777777" w:rsidR="00E8511D" w:rsidRPr="00940D11" w:rsidRDefault="00E8511D" w:rsidP="00150B5C">
            <w:pPr>
              <w:pStyle w:val="ConsPlusNormal"/>
              <w:jc w:val="center"/>
              <w:rPr>
                <w:sz w:val="20"/>
                <w:szCs w:val="20"/>
              </w:rPr>
            </w:pPr>
            <w:r w:rsidRPr="00940D11">
              <w:rPr>
                <w:sz w:val="20"/>
                <w:szCs w:val="20"/>
              </w:rPr>
              <w:t>30</w:t>
            </w:r>
          </w:p>
        </w:tc>
        <w:tc>
          <w:tcPr>
            <w:tcW w:w="3132" w:type="dxa"/>
            <w:vMerge/>
          </w:tcPr>
          <w:p w14:paraId="51B70D54" w14:textId="77777777" w:rsidR="00E8511D" w:rsidRPr="00940D11" w:rsidRDefault="00E8511D" w:rsidP="00F46770">
            <w:pPr>
              <w:pStyle w:val="ConsPlusNormal"/>
              <w:rPr>
                <w:sz w:val="20"/>
                <w:szCs w:val="20"/>
              </w:rPr>
            </w:pPr>
          </w:p>
        </w:tc>
      </w:tr>
      <w:tr w:rsidR="00E8511D" w:rsidRPr="00DB3997" w14:paraId="3F1682BD" w14:textId="77777777" w:rsidTr="00036F78">
        <w:trPr>
          <w:jc w:val="center"/>
        </w:trPr>
        <w:tc>
          <w:tcPr>
            <w:tcW w:w="684" w:type="dxa"/>
            <w:vMerge/>
          </w:tcPr>
          <w:p w14:paraId="3CFF1A9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AAE40D" w14:textId="77777777" w:rsidR="00E8511D" w:rsidRPr="00940D11" w:rsidRDefault="00E8511D" w:rsidP="00F46770">
            <w:pPr>
              <w:pStyle w:val="ConsPlusNormal"/>
              <w:rPr>
                <w:sz w:val="20"/>
                <w:szCs w:val="20"/>
              </w:rPr>
            </w:pPr>
          </w:p>
        </w:tc>
        <w:tc>
          <w:tcPr>
            <w:tcW w:w="1266" w:type="dxa"/>
            <w:vMerge/>
          </w:tcPr>
          <w:p w14:paraId="33FB831E" w14:textId="77777777" w:rsidR="00E8511D" w:rsidRPr="00940D11" w:rsidRDefault="00E8511D" w:rsidP="00F46770">
            <w:pPr>
              <w:pStyle w:val="ConsPlusNormal"/>
              <w:rPr>
                <w:sz w:val="20"/>
                <w:szCs w:val="20"/>
              </w:rPr>
            </w:pPr>
          </w:p>
        </w:tc>
        <w:tc>
          <w:tcPr>
            <w:tcW w:w="3005" w:type="dxa"/>
            <w:vAlign w:val="center"/>
          </w:tcPr>
          <w:p w14:paraId="52E1D8C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D475EE8"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7610BEB9" w14:textId="77777777" w:rsidR="00E8511D" w:rsidRPr="00940D11" w:rsidRDefault="00E8511D" w:rsidP="00150B5C">
            <w:pPr>
              <w:pStyle w:val="ConsPlusNormal"/>
              <w:jc w:val="center"/>
              <w:rPr>
                <w:sz w:val="20"/>
                <w:szCs w:val="20"/>
              </w:rPr>
            </w:pPr>
            <w:r w:rsidRPr="00940D11">
              <w:rPr>
                <w:sz w:val="20"/>
                <w:szCs w:val="20"/>
              </w:rPr>
              <w:t>9</w:t>
            </w:r>
          </w:p>
        </w:tc>
        <w:tc>
          <w:tcPr>
            <w:tcW w:w="1230" w:type="dxa"/>
            <w:vAlign w:val="center"/>
          </w:tcPr>
          <w:p w14:paraId="7B71B43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41CA43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9D5796C" w14:textId="77777777" w:rsidR="00E8511D" w:rsidRPr="00940D11" w:rsidRDefault="00E8511D" w:rsidP="00150B5C">
            <w:pPr>
              <w:pStyle w:val="ConsPlusNormal"/>
              <w:jc w:val="center"/>
              <w:rPr>
                <w:sz w:val="20"/>
                <w:szCs w:val="20"/>
              </w:rPr>
            </w:pPr>
            <w:r w:rsidRPr="00940D11">
              <w:rPr>
                <w:sz w:val="20"/>
                <w:szCs w:val="20"/>
              </w:rPr>
              <w:t>9</w:t>
            </w:r>
          </w:p>
        </w:tc>
        <w:tc>
          <w:tcPr>
            <w:tcW w:w="3132" w:type="dxa"/>
            <w:vMerge/>
          </w:tcPr>
          <w:p w14:paraId="3DA00617" w14:textId="77777777" w:rsidR="00E8511D" w:rsidRPr="00940D11" w:rsidRDefault="00E8511D" w:rsidP="00F46770">
            <w:pPr>
              <w:pStyle w:val="ConsPlusNormal"/>
              <w:rPr>
                <w:sz w:val="20"/>
                <w:szCs w:val="20"/>
              </w:rPr>
            </w:pPr>
          </w:p>
        </w:tc>
      </w:tr>
      <w:tr w:rsidR="00E8511D" w:rsidRPr="00DB3997" w14:paraId="318FD8C6" w14:textId="77777777" w:rsidTr="00036F78">
        <w:trPr>
          <w:jc w:val="center"/>
        </w:trPr>
        <w:tc>
          <w:tcPr>
            <w:tcW w:w="684" w:type="dxa"/>
            <w:vMerge w:val="restart"/>
            <w:shd w:val="clear" w:color="auto" w:fill="auto"/>
            <w:vAlign w:val="center"/>
          </w:tcPr>
          <w:p w14:paraId="5DA253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75A8FAB" w14:textId="77777777" w:rsidR="00E8511D" w:rsidRPr="00940D11" w:rsidRDefault="00E8511D" w:rsidP="00F46770">
            <w:pPr>
              <w:pStyle w:val="ConsPlusNormal"/>
              <w:rPr>
                <w:sz w:val="20"/>
                <w:szCs w:val="20"/>
              </w:rPr>
            </w:pPr>
            <w:r w:rsidRPr="00940D11">
              <w:rPr>
                <w:sz w:val="20"/>
                <w:szCs w:val="20"/>
              </w:rPr>
              <w:t>4123</w:t>
            </w:r>
          </w:p>
        </w:tc>
        <w:tc>
          <w:tcPr>
            <w:tcW w:w="1266" w:type="dxa"/>
            <w:vMerge w:val="restart"/>
            <w:shd w:val="clear" w:color="auto" w:fill="auto"/>
            <w:vAlign w:val="center"/>
          </w:tcPr>
          <w:p w14:paraId="284665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FB8179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46D98A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3B8528BD" w14:textId="77777777" w:rsidR="00E8511D" w:rsidRPr="00940D11" w:rsidRDefault="00E8511D" w:rsidP="00150B5C">
            <w:pPr>
              <w:pStyle w:val="ConsPlusNormal"/>
              <w:jc w:val="center"/>
              <w:rPr>
                <w:sz w:val="20"/>
                <w:szCs w:val="20"/>
              </w:rPr>
            </w:pPr>
            <w:r w:rsidRPr="00940D11">
              <w:rPr>
                <w:sz w:val="20"/>
                <w:szCs w:val="20"/>
              </w:rPr>
              <w:t>29</w:t>
            </w:r>
          </w:p>
        </w:tc>
        <w:tc>
          <w:tcPr>
            <w:tcW w:w="1230" w:type="dxa"/>
            <w:shd w:val="clear" w:color="auto" w:fill="auto"/>
            <w:vAlign w:val="center"/>
          </w:tcPr>
          <w:p w14:paraId="7E78A2BD"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50822D2"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42CBD5C" w14:textId="77777777" w:rsidR="00E8511D" w:rsidRPr="00940D11" w:rsidRDefault="00E8511D" w:rsidP="00150B5C">
            <w:pPr>
              <w:pStyle w:val="ConsPlusNormal"/>
              <w:jc w:val="center"/>
              <w:rPr>
                <w:sz w:val="20"/>
                <w:szCs w:val="20"/>
              </w:rPr>
            </w:pPr>
            <w:r w:rsidRPr="00940D11">
              <w:rPr>
                <w:sz w:val="20"/>
                <w:szCs w:val="20"/>
              </w:rPr>
              <w:t>29</w:t>
            </w:r>
          </w:p>
        </w:tc>
        <w:tc>
          <w:tcPr>
            <w:tcW w:w="3132" w:type="dxa"/>
            <w:vMerge w:val="restart"/>
            <w:shd w:val="clear" w:color="auto" w:fill="auto"/>
            <w:vAlign w:val="center"/>
          </w:tcPr>
          <w:p w14:paraId="536961FD" w14:textId="77777777" w:rsidR="00E8511D" w:rsidRPr="00940D11" w:rsidRDefault="00E8511D" w:rsidP="00F46770">
            <w:pPr>
              <w:pStyle w:val="ConsPlusNormal"/>
              <w:rPr>
                <w:sz w:val="20"/>
                <w:szCs w:val="20"/>
              </w:rPr>
            </w:pPr>
            <w:r w:rsidRPr="00940D11">
              <w:rPr>
                <w:sz w:val="20"/>
                <w:szCs w:val="20"/>
              </w:rPr>
              <w:t>МП «Развитие физической</w:t>
            </w:r>
          </w:p>
          <w:p w14:paraId="0CE11283"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3B291318" w14:textId="77777777" w:rsidTr="00F1427E">
        <w:trPr>
          <w:jc w:val="center"/>
        </w:trPr>
        <w:tc>
          <w:tcPr>
            <w:tcW w:w="684" w:type="dxa"/>
            <w:vMerge/>
            <w:shd w:val="clear" w:color="auto" w:fill="auto"/>
          </w:tcPr>
          <w:p w14:paraId="767BEB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0E7F69" w14:textId="77777777" w:rsidR="00E8511D" w:rsidRPr="00940D11" w:rsidRDefault="00E8511D" w:rsidP="00F46770">
            <w:pPr>
              <w:pStyle w:val="ConsPlusNormal"/>
              <w:rPr>
                <w:sz w:val="20"/>
                <w:szCs w:val="20"/>
              </w:rPr>
            </w:pPr>
          </w:p>
        </w:tc>
        <w:tc>
          <w:tcPr>
            <w:tcW w:w="1266" w:type="dxa"/>
            <w:vMerge/>
            <w:shd w:val="clear" w:color="auto" w:fill="auto"/>
          </w:tcPr>
          <w:p w14:paraId="463A8DFA" w14:textId="77777777" w:rsidR="00E8511D" w:rsidRPr="00940D11" w:rsidRDefault="00E8511D" w:rsidP="00F46770">
            <w:pPr>
              <w:pStyle w:val="ConsPlusNormal"/>
              <w:rPr>
                <w:sz w:val="20"/>
                <w:szCs w:val="20"/>
              </w:rPr>
            </w:pPr>
          </w:p>
        </w:tc>
        <w:tc>
          <w:tcPr>
            <w:tcW w:w="3005" w:type="dxa"/>
            <w:shd w:val="clear" w:color="auto" w:fill="auto"/>
            <w:vAlign w:val="center"/>
          </w:tcPr>
          <w:p w14:paraId="4F65777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2A4697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86FE422" w14:textId="77777777" w:rsidR="00E8511D" w:rsidRPr="00940D11" w:rsidRDefault="00E8511D" w:rsidP="00150B5C">
            <w:pPr>
              <w:pStyle w:val="ConsPlusNormal"/>
              <w:jc w:val="center"/>
              <w:rPr>
                <w:sz w:val="20"/>
                <w:szCs w:val="20"/>
              </w:rPr>
            </w:pPr>
            <w:r w:rsidRPr="00940D11">
              <w:rPr>
                <w:sz w:val="20"/>
                <w:szCs w:val="20"/>
              </w:rPr>
              <w:t>63</w:t>
            </w:r>
          </w:p>
        </w:tc>
        <w:tc>
          <w:tcPr>
            <w:tcW w:w="1230" w:type="dxa"/>
            <w:shd w:val="clear" w:color="auto" w:fill="auto"/>
            <w:vAlign w:val="center"/>
          </w:tcPr>
          <w:p w14:paraId="778FD2A1" w14:textId="77777777" w:rsidR="00E8511D" w:rsidRPr="00940D11" w:rsidRDefault="009E0FD3" w:rsidP="00150B5C">
            <w:pPr>
              <w:pStyle w:val="ConsPlusNormal"/>
              <w:jc w:val="center"/>
              <w:rPr>
                <w:sz w:val="20"/>
                <w:szCs w:val="20"/>
              </w:rPr>
            </w:pPr>
            <w:r>
              <w:rPr>
                <w:sz w:val="20"/>
                <w:szCs w:val="20"/>
              </w:rPr>
              <w:t>581</w:t>
            </w:r>
          </w:p>
        </w:tc>
        <w:tc>
          <w:tcPr>
            <w:tcW w:w="1276" w:type="dxa"/>
            <w:shd w:val="clear" w:color="auto" w:fill="auto"/>
            <w:vAlign w:val="center"/>
          </w:tcPr>
          <w:p w14:paraId="6390590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3B3789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07254086" w14:textId="77777777" w:rsidR="00E8511D" w:rsidRPr="00940D11" w:rsidRDefault="00E8511D" w:rsidP="00F46770">
            <w:pPr>
              <w:pStyle w:val="ConsPlusNormal"/>
              <w:rPr>
                <w:sz w:val="20"/>
                <w:szCs w:val="20"/>
              </w:rPr>
            </w:pPr>
          </w:p>
        </w:tc>
      </w:tr>
      <w:tr w:rsidR="00E8511D" w:rsidRPr="00DB3997" w14:paraId="19AE5975" w14:textId="77777777" w:rsidTr="00036F78">
        <w:trPr>
          <w:jc w:val="center"/>
        </w:trPr>
        <w:tc>
          <w:tcPr>
            <w:tcW w:w="684" w:type="dxa"/>
            <w:vMerge/>
            <w:shd w:val="clear" w:color="auto" w:fill="auto"/>
          </w:tcPr>
          <w:p w14:paraId="31CE65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11E051" w14:textId="77777777" w:rsidR="00E8511D" w:rsidRPr="00940D11" w:rsidRDefault="00E8511D" w:rsidP="00F46770">
            <w:pPr>
              <w:pStyle w:val="ConsPlusNormal"/>
              <w:rPr>
                <w:sz w:val="20"/>
                <w:szCs w:val="20"/>
              </w:rPr>
            </w:pPr>
          </w:p>
        </w:tc>
        <w:tc>
          <w:tcPr>
            <w:tcW w:w="1266" w:type="dxa"/>
            <w:vMerge/>
            <w:shd w:val="clear" w:color="auto" w:fill="auto"/>
          </w:tcPr>
          <w:p w14:paraId="06D761FD" w14:textId="77777777" w:rsidR="00E8511D" w:rsidRPr="00940D11" w:rsidRDefault="00E8511D" w:rsidP="00F46770">
            <w:pPr>
              <w:pStyle w:val="ConsPlusNormal"/>
              <w:rPr>
                <w:sz w:val="20"/>
                <w:szCs w:val="20"/>
              </w:rPr>
            </w:pPr>
          </w:p>
        </w:tc>
        <w:tc>
          <w:tcPr>
            <w:tcW w:w="3005" w:type="dxa"/>
            <w:shd w:val="clear" w:color="auto" w:fill="auto"/>
            <w:vAlign w:val="center"/>
          </w:tcPr>
          <w:p w14:paraId="0FD6E33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1D80A6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812EAB5" w14:textId="77777777" w:rsidR="00E8511D" w:rsidRPr="00940D11" w:rsidRDefault="00E8511D" w:rsidP="00150B5C">
            <w:pPr>
              <w:pStyle w:val="ConsPlusNormal"/>
              <w:jc w:val="center"/>
              <w:rPr>
                <w:sz w:val="20"/>
                <w:szCs w:val="20"/>
              </w:rPr>
            </w:pPr>
            <w:r w:rsidRPr="00940D11">
              <w:rPr>
                <w:sz w:val="20"/>
                <w:szCs w:val="20"/>
              </w:rPr>
              <w:t>14</w:t>
            </w:r>
          </w:p>
        </w:tc>
        <w:tc>
          <w:tcPr>
            <w:tcW w:w="1230" w:type="dxa"/>
            <w:shd w:val="clear" w:color="auto" w:fill="auto"/>
            <w:vAlign w:val="center"/>
          </w:tcPr>
          <w:p w14:paraId="28C2CF76"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49DB410"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111AD9E" w14:textId="77777777" w:rsidR="00E8511D" w:rsidRPr="00940D11" w:rsidRDefault="00E8511D" w:rsidP="00150B5C">
            <w:pPr>
              <w:pStyle w:val="ConsPlusNormal"/>
              <w:jc w:val="center"/>
              <w:rPr>
                <w:sz w:val="20"/>
                <w:szCs w:val="20"/>
              </w:rPr>
            </w:pPr>
            <w:r w:rsidRPr="00940D11">
              <w:rPr>
                <w:sz w:val="20"/>
                <w:szCs w:val="20"/>
              </w:rPr>
              <w:t>14</w:t>
            </w:r>
          </w:p>
        </w:tc>
        <w:tc>
          <w:tcPr>
            <w:tcW w:w="3132" w:type="dxa"/>
            <w:vMerge/>
            <w:shd w:val="clear" w:color="auto" w:fill="auto"/>
          </w:tcPr>
          <w:p w14:paraId="5E3E5E23" w14:textId="77777777" w:rsidR="00E8511D" w:rsidRPr="00940D11" w:rsidRDefault="00E8511D" w:rsidP="00F46770">
            <w:pPr>
              <w:pStyle w:val="ConsPlusNormal"/>
              <w:rPr>
                <w:sz w:val="20"/>
                <w:szCs w:val="20"/>
              </w:rPr>
            </w:pPr>
          </w:p>
        </w:tc>
      </w:tr>
      <w:tr w:rsidR="00E8511D" w:rsidRPr="00DB3997" w14:paraId="45645C9D" w14:textId="77777777" w:rsidTr="00036F78">
        <w:trPr>
          <w:jc w:val="center"/>
        </w:trPr>
        <w:tc>
          <w:tcPr>
            <w:tcW w:w="684" w:type="dxa"/>
            <w:vMerge/>
            <w:shd w:val="clear" w:color="auto" w:fill="auto"/>
          </w:tcPr>
          <w:p w14:paraId="50AA90D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82FF1D" w14:textId="77777777" w:rsidR="00E8511D" w:rsidRPr="00940D11" w:rsidRDefault="00E8511D" w:rsidP="00F46770">
            <w:pPr>
              <w:pStyle w:val="ConsPlusNormal"/>
              <w:rPr>
                <w:sz w:val="20"/>
                <w:szCs w:val="20"/>
              </w:rPr>
            </w:pPr>
          </w:p>
        </w:tc>
        <w:tc>
          <w:tcPr>
            <w:tcW w:w="1266" w:type="dxa"/>
            <w:vMerge/>
            <w:shd w:val="clear" w:color="auto" w:fill="auto"/>
          </w:tcPr>
          <w:p w14:paraId="4E81DD2B" w14:textId="77777777" w:rsidR="00E8511D" w:rsidRPr="00940D11" w:rsidRDefault="00E8511D" w:rsidP="00F46770">
            <w:pPr>
              <w:pStyle w:val="ConsPlusNormal"/>
              <w:rPr>
                <w:sz w:val="20"/>
                <w:szCs w:val="20"/>
              </w:rPr>
            </w:pPr>
          </w:p>
        </w:tc>
        <w:tc>
          <w:tcPr>
            <w:tcW w:w="3005" w:type="dxa"/>
            <w:shd w:val="clear" w:color="auto" w:fill="auto"/>
            <w:vAlign w:val="center"/>
          </w:tcPr>
          <w:p w14:paraId="670E881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387F9E1"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0289FB91"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0284A074" w14:textId="77777777" w:rsidR="00E8511D" w:rsidRPr="00940D11" w:rsidRDefault="00E8511D" w:rsidP="00150B5C">
            <w:pPr>
              <w:pStyle w:val="ConsPlusNormal"/>
              <w:jc w:val="center"/>
              <w:rPr>
                <w:sz w:val="20"/>
                <w:szCs w:val="20"/>
              </w:rPr>
            </w:pPr>
            <w:r w:rsidRPr="00940D11">
              <w:rPr>
                <w:sz w:val="20"/>
                <w:szCs w:val="20"/>
              </w:rPr>
              <w:t>1</w:t>
            </w:r>
          </w:p>
        </w:tc>
        <w:tc>
          <w:tcPr>
            <w:tcW w:w="1276" w:type="dxa"/>
            <w:shd w:val="clear" w:color="auto" w:fill="auto"/>
            <w:vAlign w:val="center"/>
          </w:tcPr>
          <w:p w14:paraId="350C2D27"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F2D05A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6D3FD892" w14:textId="77777777" w:rsidR="00E8511D" w:rsidRPr="00940D11" w:rsidRDefault="00E8511D" w:rsidP="00F46770">
            <w:pPr>
              <w:pStyle w:val="ConsPlusNormal"/>
              <w:rPr>
                <w:sz w:val="20"/>
                <w:szCs w:val="20"/>
              </w:rPr>
            </w:pPr>
          </w:p>
        </w:tc>
      </w:tr>
      <w:tr w:rsidR="00E8511D" w:rsidRPr="00DB3997" w14:paraId="5557AD53" w14:textId="77777777" w:rsidTr="00036F78">
        <w:trPr>
          <w:jc w:val="center"/>
        </w:trPr>
        <w:tc>
          <w:tcPr>
            <w:tcW w:w="684" w:type="dxa"/>
            <w:vMerge/>
            <w:shd w:val="clear" w:color="auto" w:fill="auto"/>
          </w:tcPr>
          <w:p w14:paraId="3641CB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52401A3" w14:textId="77777777" w:rsidR="00E8511D" w:rsidRPr="00940D11" w:rsidRDefault="00E8511D" w:rsidP="00F46770">
            <w:pPr>
              <w:pStyle w:val="ConsPlusNormal"/>
              <w:rPr>
                <w:sz w:val="20"/>
                <w:szCs w:val="20"/>
              </w:rPr>
            </w:pPr>
          </w:p>
        </w:tc>
        <w:tc>
          <w:tcPr>
            <w:tcW w:w="1266" w:type="dxa"/>
            <w:vMerge/>
            <w:shd w:val="clear" w:color="auto" w:fill="auto"/>
          </w:tcPr>
          <w:p w14:paraId="215F82F0" w14:textId="77777777" w:rsidR="00E8511D" w:rsidRPr="00940D11" w:rsidRDefault="00E8511D" w:rsidP="00F46770">
            <w:pPr>
              <w:pStyle w:val="ConsPlusNormal"/>
              <w:rPr>
                <w:sz w:val="20"/>
                <w:szCs w:val="20"/>
              </w:rPr>
            </w:pPr>
          </w:p>
        </w:tc>
        <w:tc>
          <w:tcPr>
            <w:tcW w:w="3005" w:type="dxa"/>
            <w:shd w:val="clear" w:color="auto" w:fill="auto"/>
            <w:vAlign w:val="center"/>
          </w:tcPr>
          <w:p w14:paraId="682EF7E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CE9DE3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62FDE640" w14:textId="77777777" w:rsidR="00E8511D" w:rsidRPr="00940D11" w:rsidRDefault="00E8511D" w:rsidP="00150B5C">
            <w:pPr>
              <w:pStyle w:val="ConsPlusNormal"/>
              <w:jc w:val="center"/>
              <w:rPr>
                <w:sz w:val="20"/>
                <w:szCs w:val="20"/>
              </w:rPr>
            </w:pPr>
            <w:r w:rsidRPr="00940D11">
              <w:rPr>
                <w:sz w:val="20"/>
                <w:szCs w:val="20"/>
              </w:rPr>
              <w:t>55</w:t>
            </w:r>
          </w:p>
        </w:tc>
        <w:tc>
          <w:tcPr>
            <w:tcW w:w="1230" w:type="dxa"/>
            <w:shd w:val="clear" w:color="auto" w:fill="auto"/>
            <w:vAlign w:val="center"/>
          </w:tcPr>
          <w:p w14:paraId="4177072E" w14:textId="77777777" w:rsidR="00E8511D" w:rsidRPr="00940D11" w:rsidRDefault="00E8511D" w:rsidP="00150B5C">
            <w:pPr>
              <w:pStyle w:val="ConsPlusNormal"/>
              <w:jc w:val="center"/>
              <w:rPr>
                <w:sz w:val="20"/>
                <w:szCs w:val="20"/>
              </w:rPr>
            </w:pPr>
            <w:r w:rsidRPr="00940D11">
              <w:rPr>
                <w:sz w:val="20"/>
                <w:szCs w:val="20"/>
              </w:rPr>
              <w:t>250</w:t>
            </w:r>
          </w:p>
        </w:tc>
        <w:tc>
          <w:tcPr>
            <w:tcW w:w="1276" w:type="dxa"/>
            <w:shd w:val="clear" w:color="auto" w:fill="auto"/>
            <w:vAlign w:val="center"/>
          </w:tcPr>
          <w:p w14:paraId="0E5B5910"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61747D1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4CF104F3" w14:textId="77777777" w:rsidR="00E8511D" w:rsidRPr="00940D11" w:rsidRDefault="00E8511D" w:rsidP="00F46770">
            <w:pPr>
              <w:pStyle w:val="ConsPlusNormal"/>
              <w:rPr>
                <w:sz w:val="20"/>
                <w:szCs w:val="20"/>
              </w:rPr>
            </w:pPr>
          </w:p>
        </w:tc>
      </w:tr>
      <w:tr w:rsidR="00E8511D" w:rsidRPr="00DB3997" w14:paraId="188B0C14" w14:textId="77777777" w:rsidTr="00036F78">
        <w:trPr>
          <w:jc w:val="center"/>
        </w:trPr>
        <w:tc>
          <w:tcPr>
            <w:tcW w:w="684" w:type="dxa"/>
            <w:vMerge/>
            <w:shd w:val="clear" w:color="auto" w:fill="auto"/>
          </w:tcPr>
          <w:p w14:paraId="1FA13B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68B22D" w14:textId="77777777" w:rsidR="00E8511D" w:rsidRPr="00940D11" w:rsidRDefault="00E8511D" w:rsidP="00F46770">
            <w:pPr>
              <w:pStyle w:val="ConsPlusNormal"/>
              <w:rPr>
                <w:sz w:val="20"/>
                <w:szCs w:val="20"/>
              </w:rPr>
            </w:pPr>
          </w:p>
        </w:tc>
        <w:tc>
          <w:tcPr>
            <w:tcW w:w="1266" w:type="dxa"/>
            <w:vMerge/>
            <w:shd w:val="clear" w:color="auto" w:fill="auto"/>
          </w:tcPr>
          <w:p w14:paraId="568826FD" w14:textId="77777777" w:rsidR="00E8511D" w:rsidRPr="00940D11" w:rsidRDefault="00E8511D" w:rsidP="00F46770">
            <w:pPr>
              <w:pStyle w:val="ConsPlusNormal"/>
              <w:rPr>
                <w:sz w:val="20"/>
                <w:szCs w:val="20"/>
              </w:rPr>
            </w:pPr>
          </w:p>
        </w:tc>
        <w:tc>
          <w:tcPr>
            <w:tcW w:w="3005" w:type="dxa"/>
            <w:shd w:val="clear" w:color="auto" w:fill="auto"/>
            <w:vAlign w:val="center"/>
          </w:tcPr>
          <w:p w14:paraId="404C8C0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3A5CE40"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AE64CF0" w14:textId="77777777" w:rsidR="00E8511D" w:rsidRPr="00940D11" w:rsidRDefault="00E8511D" w:rsidP="00150B5C">
            <w:pPr>
              <w:pStyle w:val="ConsPlusNormal"/>
              <w:jc w:val="center"/>
              <w:rPr>
                <w:sz w:val="20"/>
                <w:szCs w:val="20"/>
              </w:rPr>
            </w:pPr>
            <w:r w:rsidRPr="00940D11">
              <w:rPr>
                <w:sz w:val="20"/>
                <w:szCs w:val="20"/>
              </w:rPr>
              <w:t>55</w:t>
            </w:r>
          </w:p>
        </w:tc>
        <w:tc>
          <w:tcPr>
            <w:tcW w:w="1230" w:type="dxa"/>
            <w:shd w:val="clear" w:color="auto" w:fill="auto"/>
            <w:vAlign w:val="center"/>
          </w:tcPr>
          <w:p w14:paraId="102244F1" w14:textId="77777777" w:rsidR="00E8511D" w:rsidRPr="00940D11" w:rsidRDefault="00E8511D" w:rsidP="00150B5C">
            <w:pPr>
              <w:pStyle w:val="ConsPlusNormal"/>
              <w:jc w:val="center"/>
              <w:rPr>
                <w:sz w:val="20"/>
                <w:szCs w:val="20"/>
              </w:rPr>
            </w:pPr>
            <w:r w:rsidRPr="00940D11">
              <w:rPr>
                <w:sz w:val="20"/>
                <w:szCs w:val="20"/>
              </w:rPr>
              <w:t>288</w:t>
            </w:r>
          </w:p>
        </w:tc>
        <w:tc>
          <w:tcPr>
            <w:tcW w:w="1276" w:type="dxa"/>
            <w:shd w:val="clear" w:color="auto" w:fill="auto"/>
            <w:vAlign w:val="center"/>
          </w:tcPr>
          <w:p w14:paraId="0DBB9C68" w14:textId="77777777" w:rsidR="00E8511D" w:rsidRPr="00940D11" w:rsidRDefault="00E8511D" w:rsidP="00150B5C">
            <w:pPr>
              <w:pStyle w:val="ConsPlusNormal"/>
              <w:jc w:val="center"/>
              <w:rPr>
                <w:sz w:val="20"/>
                <w:szCs w:val="20"/>
              </w:rPr>
            </w:pPr>
            <w:r w:rsidRPr="00940D11">
              <w:rPr>
                <w:sz w:val="20"/>
                <w:szCs w:val="20"/>
              </w:rPr>
              <w:t>н/д</w:t>
            </w:r>
          </w:p>
        </w:tc>
        <w:tc>
          <w:tcPr>
            <w:tcW w:w="1474" w:type="dxa"/>
            <w:shd w:val="clear" w:color="auto" w:fill="auto"/>
            <w:vAlign w:val="center"/>
          </w:tcPr>
          <w:p w14:paraId="716C06DD"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58503841" w14:textId="77777777" w:rsidR="00E8511D" w:rsidRPr="00940D11" w:rsidRDefault="00E8511D" w:rsidP="00F46770">
            <w:pPr>
              <w:pStyle w:val="ConsPlusNormal"/>
              <w:rPr>
                <w:sz w:val="20"/>
                <w:szCs w:val="20"/>
              </w:rPr>
            </w:pPr>
          </w:p>
        </w:tc>
      </w:tr>
      <w:tr w:rsidR="00E8511D" w:rsidRPr="00DB3997" w14:paraId="7C3D42B7" w14:textId="77777777" w:rsidTr="00036F78">
        <w:trPr>
          <w:jc w:val="center"/>
        </w:trPr>
        <w:tc>
          <w:tcPr>
            <w:tcW w:w="684" w:type="dxa"/>
            <w:vMerge/>
            <w:shd w:val="clear" w:color="auto" w:fill="auto"/>
          </w:tcPr>
          <w:p w14:paraId="295B15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513530" w14:textId="77777777" w:rsidR="00E8511D" w:rsidRPr="00940D11" w:rsidRDefault="00E8511D" w:rsidP="00F46770">
            <w:pPr>
              <w:pStyle w:val="ConsPlusNormal"/>
              <w:rPr>
                <w:sz w:val="20"/>
                <w:szCs w:val="20"/>
              </w:rPr>
            </w:pPr>
          </w:p>
        </w:tc>
        <w:tc>
          <w:tcPr>
            <w:tcW w:w="1266" w:type="dxa"/>
            <w:vMerge/>
            <w:shd w:val="clear" w:color="auto" w:fill="auto"/>
          </w:tcPr>
          <w:p w14:paraId="14723653" w14:textId="77777777" w:rsidR="00E8511D" w:rsidRPr="00940D11" w:rsidRDefault="00E8511D" w:rsidP="00F46770">
            <w:pPr>
              <w:pStyle w:val="ConsPlusNormal"/>
              <w:rPr>
                <w:sz w:val="20"/>
                <w:szCs w:val="20"/>
              </w:rPr>
            </w:pPr>
          </w:p>
        </w:tc>
        <w:tc>
          <w:tcPr>
            <w:tcW w:w="3005" w:type="dxa"/>
            <w:shd w:val="clear" w:color="auto" w:fill="auto"/>
            <w:vAlign w:val="center"/>
          </w:tcPr>
          <w:p w14:paraId="7C9AD75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B44A9A7"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42D6593" w14:textId="77777777" w:rsidR="00E8511D" w:rsidRPr="00940D11" w:rsidRDefault="00E8511D" w:rsidP="00150B5C">
            <w:pPr>
              <w:pStyle w:val="ConsPlusNormal"/>
              <w:jc w:val="center"/>
              <w:rPr>
                <w:sz w:val="20"/>
                <w:szCs w:val="20"/>
              </w:rPr>
            </w:pPr>
            <w:r w:rsidRPr="00940D11">
              <w:rPr>
                <w:sz w:val="20"/>
                <w:szCs w:val="20"/>
              </w:rPr>
              <w:t>17</w:t>
            </w:r>
          </w:p>
        </w:tc>
        <w:tc>
          <w:tcPr>
            <w:tcW w:w="1230" w:type="dxa"/>
            <w:shd w:val="clear" w:color="auto" w:fill="auto"/>
            <w:vAlign w:val="center"/>
          </w:tcPr>
          <w:p w14:paraId="0C9EA68D"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D68234C"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F1EFDAA" w14:textId="77777777" w:rsidR="00E8511D" w:rsidRPr="00940D11" w:rsidRDefault="00E8511D" w:rsidP="00150B5C">
            <w:pPr>
              <w:pStyle w:val="ConsPlusNormal"/>
              <w:jc w:val="center"/>
              <w:rPr>
                <w:sz w:val="20"/>
                <w:szCs w:val="20"/>
              </w:rPr>
            </w:pPr>
            <w:r w:rsidRPr="00940D11">
              <w:rPr>
                <w:sz w:val="20"/>
                <w:szCs w:val="20"/>
              </w:rPr>
              <w:t>17</w:t>
            </w:r>
          </w:p>
        </w:tc>
        <w:tc>
          <w:tcPr>
            <w:tcW w:w="3132" w:type="dxa"/>
            <w:vMerge/>
            <w:shd w:val="clear" w:color="auto" w:fill="auto"/>
          </w:tcPr>
          <w:p w14:paraId="42F6418B" w14:textId="77777777" w:rsidR="00E8511D" w:rsidRPr="00940D11" w:rsidRDefault="00E8511D" w:rsidP="00F46770">
            <w:pPr>
              <w:pStyle w:val="ConsPlusNormal"/>
              <w:rPr>
                <w:sz w:val="20"/>
                <w:szCs w:val="20"/>
              </w:rPr>
            </w:pPr>
          </w:p>
        </w:tc>
      </w:tr>
      <w:tr w:rsidR="00E8511D" w:rsidRPr="00DB3997" w14:paraId="5B1B4EDB" w14:textId="77777777" w:rsidTr="00036F78">
        <w:trPr>
          <w:jc w:val="center"/>
        </w:trPr>
        <w:tc>
          <w:tcPr>
            <w:tcW w:w="684" w:type="dxa"/>
            <w:vMerge w:val="restart"/>
            <w:shd w:val="clear" w:color="auto" w:fill="auto"/>
            <w:vAlign w:val="center"/>
          </w:tcPr>
          <w:p w14:paraId="553562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C1BA00B" w14:textId="77777777" w:rsidR="00E8511D" w:rsidRPr="00940D11" w:rsidRDefault="00E8511D" w:rsidP="00F46770">
            <w:pPr>
              <w:pStyle w:val="ConsPlusNormal"/>
              <w:rPr>
                <w:sz w:val="20"/>
                <w:szCs w:val="20"/>
              </w:rPr>
            </w:pPr>
            <w:r w:rsidRPr="00940D11">
              <w:rPr>
                <w:sz w:val="20"/>
                <w:szCs w:val="20"/>
              </w:rPr>
              <w:t>4124</w:t>
            </w:r>
          </w:p>
        </w:tc>
        <w:tc>
          <w:tcPr>
            <w:tcW w:w="1266" w:type="dxa"/>
            <w:vMerge w:val="restart"/>
            <w:shd w:val="clear" w:color="auto" w:fill="auto"/>
            <w:vAlign w:val="center"/>
          </w:tcPr>
          <w:p w14:paraId="4AD7BCD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174148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D43DD5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F8E9D08" w14:textId="77777777" w:rsidR="00E8511D" w:rsidRPr="00940D11" w:rsidRDefault="00E8511D" w:rsidP="00150B5C">
            <w:pPr>
              <w:pStyle w:val="ConsPlusNormal"/>
              <w:jc w:val="center"/>
              <w:rPr>
                <w:sz w:val="20"/>
                <w:szCs w:val="20"/>
              </w:rPr>
            </w:pPr>
            <w:r w:rsidRPr="00940D11">
              <w:rPr>
                <w:sz w:val="20"/>
                <w:szCs w:val="20"/>
              </w:rPr>
              <w:t>5</w:t>
            </w:r>
          </w:p>
        </w:tc>
        <w:tc>
          <w:tcPr>
            <w:tcW w:w="1230" w:type="dxa"/>
            <w:shd w:val="clear" w:color="auto" w:fill="auto"/>
            <w:vAlign w:val="center"/>
          </w:tcPr>
          <w:p w14:paraId="7D2B1AB0"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9ABC985"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E5EEF9F" w14:textId="77777777" w:rsidR="00E8511D" w:rsidRPr="00940D11" w:rsidRDefault="00E8511D" w:rsidP="00150B5C">
            <w:pPr>
              <w:pStyle w:val="ConsPlusNormal"/>
              <w:jc w:val="center"/>
              <w:rPr>
                <w:sz w:val="20"/>
                <w:szCs w:val="20"/>
              </w:rPr>
            </w:pPr>
            <w:r w:rsidRPr="00940D11">
              <w:rPr>
                <w:sz w:val="20"/>
                <w:szCs w:val="20"/>
              </w:rPr>
              <w:t>5</w:t>
            </w:r>
          </w:p>
        </w:tc>
        <w:tc>
          <w:tcPr>
            <w:tcW w:w="3132" w:type="dxa"/>
            <w:vMerge w:val="restart"/>
            <w:shd w:val="clear" w:color="auto" w:fill="auto"/>
            <w:vAlign w:val="center"/>
          </w:tcPr>
          <w:p w14:paraId="2B1B8DCA" w14:textId="77777777" w:rsidR="00E8511D" w:rsidRPr="00940D11" w:rsidRDefault="00E8511D" w:rsidP="00F46770">
            <w:pPr>
              <w:pStyle w:val="ConsPlusNormal"/>
              <w:rPr>
                <w:sz w:val="20"/>
                <w:szCs w:val="20"/>
              </w:rPr>
            </w:pPr>
            <w:r w:rsidRPr="00940D11">
              <w:rPr>
                <w:sz w:val="20"/>
                <w:szCs w:val="20"/>
              </w:rPr>
              <w:t>-</w:t>
            </w:r>
          </w:p>
        </w:tc>
      </w:tr>
      <w:tr w:rsidR="00E8511D" w:rsidRPr="00DB3997" w14:paraId="353B59E0" w14:textId="77777777" w:rsidTr="00036F78">
        <w:trPr>
          <w:jc w:val="center"/>
        </w:trPr>
        <w:tc>
          <w:tcPr>
            <w:tcW w:w="684" w:type="dxa"/>
            <w:vMerge/>
            <w:shd w:val="clear" w:color="auto" w:fill="auto"/>
          </w:tcPr>
          <w:p w14:paraId="41AD04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94324C" w14:textId="77777777" w:rsidR="00E8511D" w:rsidRPr="00940D11" w:rsidRDefault="00E8511D" w:rsidP="00F46770">
            <w:pPr>
              <w:pStyle w:val="ConsPlusNormal"/>
              <w:rPr>
                <w:sz w:val="20"/>
                <w:szCs w:val="20"/>
              </w:rPr>
            </w:pPr>
          </w:p>
        </w:tc>
        <w:tc>
          <w:tcPr>
            <w:tcW w:w="1266" w:type="dxa"/>
            <w:vMerge/>
            <w:shd w:val="clear" w:color="auto" w:fill="auto"/>
          </w:tcPr>
          <w:p w14:paraId="415A535E" w14:textId="77777777" w:rsidR="00E8511D" w:rsidRPr="00940D11" w:rsidRDefault="00E8511D" w:rsidP="00F46770">
            <w:pPr>
              <w:pStyle w:val="ConsPlusNormal"/>
              <w:rPr>
                <w:sz w:val="20"/>
                <w:szCs w:val="20"/>
              </w:rPr>
            </w:pPr>
          </w:p>
        </w:tc>
        <w:tc>
          <w:tcPr>
            <w:tcW w:w="3005" w:type="dxa"/>
            <w:shd w:val="clear" w:color="auto" w:fill="auto"/>
            <w:vAlign w:val="center"/>
          </w:tcPr>
          <w:p w14:paraId="413D1B1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045D278"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1A82281" w14:textId="77777777" w:rsidR="00E8511D" w:rsidRPr="00940D11" w:rsidRDefault="00E8511D" w:rsidP="00150B5C">
            <w:pPr>
              <w:pStyle w:val="ConsPlusNormal"/>
              <w:jc w:val="center"/>
              <w:rPr>
                <w:sz w:val="20"/>
                <w:szCs w:val="20"/>
              </w:rPr>
            </w:pPr>
            <w:r w:rsidRPr="00940D11">
              <w:rPr>
                <w:sz w:val="20"/>
                <w:szCs w:val="20"/>
              </w:rPr>
              <w:t>10</w:t>
            </w:r>
          </w:p>
        </w:tc>
        <w:tc>
          <w:tcPr>
            <w:tcW w:w="1230" w:type="dxa"/>
            <w:shd w:val="clear" w:color="auto" w:fill="auto"/>
            <w:vAlign w:val="center"/>
          </w:tcPr>
          <w:p w14:paraId="5A4091B1"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A22239D"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ABD48F5" w14:textId="77777777" w:rsidR="00E8511D" w:rsidRPr="00940D11" w:rsidRDefault="00E8511D" w:rsidP="00150B5C">
            <w:pPr>
              <w:pStyle w:val="ConsPlusNormal"/>
              <w:jc w:val="center"/>
              <w:rPr>
                <w:sz w:val="20"/>
                <w:szCs w:val="20"/>
              </w:rPr>
            </w:pPr>
            <w:r w:rsidRPr="00940D11">
              <w:rPr>
                <w:sz w:val="20"/>
                <w:szCs w:val="20"/>
              </w:rPr>
              <w:t>10</w:t>
            </w:r>
          </w:p>
        </w:tc>
        <w:tc>
          <w:tcPr>
            <w:tcW w:w="3132" w:type="dxa"/>
            <w:vMerge/>
            <w:shd w:val="clear" w:color="auto" w:fill="auto"/>
          </w:tcPr>
          <w:p w14:paraId="1AA4897E" w14:textId="77777777" w:rsidR="00E8511D" w:rsidRPr="00940D11" w:rsidRDefault="00E8511D" w:rsidP="00F46770">
            <w:pPr>
              <w:pStyle w:val="ConsPlusNormal"/>
              <w:rPr>
                <w:sz w:val="20"/>
                <w:szCs w:val="20"/>
              </w:rPr>
            </w:pPr>
          </w:p>
        </w:tc>
      </w:tr>
      <w:tr w:rsidR="00E8511D" w:rsidRPr="00DB3997" w14:paraId="2FD69BCC" w14:textId="77777777" w:rsidTr="00036F78">
        <w:trPr>
          <w:jc w:val="center"/>
        </w:trPr>
        <w:tc>
          <w:tcPr>
            <w:tcW w:w="684" w:type="dxa"/>
            <w:vMerge/>
            <w:shd w:val="clear" w:color="auto" w:fill="auto"/>
          </w:tcPr>
          <w:p w14:paraId="40F3BB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6F97AB" w14:textId="77777777" w:rsidR="00E8511D" w:rsidRPr="00940D11" w:rsidRDefault="00E8511D" w:rsidP="00F46770">
            <w:pPr>
              <w:pStyle w:val="ConsPlusNormal"/>
              <w:rPr>
                <w:sz w:val="20"/>
                <w:szCs w:val="20"/>
              </w:rPr>
            </w:pPr>
          </w:p>
        </w:tc>
        <w:tc>
          <w:tcPr>
            <w:tcW w:w="1266" w:type="dxa"/>
            <w:vMerge/>
            <w:shd w:val="clear" w:color="auto" w:fill="auto"/>
          </w:tcPr>
          <w:p w14:paraId="111A6DD7" w14:textId="77777777" w:rsidR="00E8511D" w:rsidRPr="00940D11" w:rsidRDefault="00E8511D" w:rsidP="00F46770">
            <w:pPr>
              <w:pStyle w:val="ConsPlusNormal"/>
              <w:rPr>
                <w:sz w:val="20"/>
                <w:szCs w:val="20"/>
              </w:rPr>
            </w:pPr>
          </w:p>
        </w:tc>
        <w:tc>
          <w:tcPr>
            <w:tcW w:w="3005" w:type="dxa"/>
            <w:shd w:val="clear" w:color="auto" w:fill="auto"/>
            <w:vAlign w:val="center"/>
          </w:tcPr>
          <w:p w14:paraId="3DF4881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91633B8"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3CB17BA" w14:textId="77777777" w:rsidR="00E8511D" w:rsidRPr="00940D11" w:rsidRDefault="00E8511D" w:rsidP="00150B5C">
            <w:pPr>
              <w:pStyle w:val="ConsPlusNormal"/>
              <w:jc w:val="center"/>
              <w:rPr>
                <w:sz w:val="20"/>
                <w:szCs w:val="20"/>
              </w:rPr>
            </w:pPr>
            <w:r w:rsidRPr="00940D11">
              <w:rPr>
                <w:sz w:val="20"/>
                <w:szCs w:val="20"/>
              </w:rPr>
              <w:t>2</w:t>
            </w:r>
          </w:p>
        </w:tc>
        <w:tc>
          <w:tcPr>
            <w:tcW w:w="1230" w:type="dxa"/>
            <w:shd w:val="clear" w:color="auto" w:fill="auto"/>
            <w:vAlign w:val="center"/>
          </w:tcPr>
          <w:p w14:paraId="7159F40A"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22F409B0"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72467B4"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shd w:val="clear" w:color="auto" w:fill="auto"/>
          </w:tcPr>
          <w:p w14:paraId="1AAB11CD" w14:textId="77777777" w:rsidR="00E8511D" w:rsidRPr="00940D11" w:rsidRDefault="00E8511D" w:rsidP="00F46770">
            <w:pPr>
              <w:pStyle w:val="ConsPlusNormal"/>
              <w:rPr>
                <w:sz w:val="20"/>
                <w:szCs w:val="20"/>
              </w:rPr>
            </w:pPr>
          </w:p>
        </w:tc>
      </w:tr>
      <w:tr w:rsidR="00E8511D" w:rsidRPr="00DB3997" w14:paraId="61235987" w14:textId="77777777" w:rsidTr="00036F78">
        <w:trPr>
          <w:jc w:val="center"/>
        </w:trPr>
        <w:tc>
          <w:tcPr>
            <w:tcW w:w="684" w:type="dxa"/>
            <w:vMerge/>
            <w:shd w:val="clear" w:color="auto" w:fill="auto"/>
          </w:tcPr>
          <w:p w14:paraId="5723AF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EFEC284" w14:textId="77777777" w:rsidR="00E8511D" w:rsidRPr="00940D11" w:rsidRDefault="00E8511D" w:rsidP="00F46770">
            <w:pPr>
              <w:pStyle w:val="ConsPlusNormal"/>
              <w:rPr>
                <w:sz w:val="20"/>
                <w:szCs w:val="20"/>
              </w:rPr>
            </w:pPr>
          </w:p>
        </w:tc>
        <w:tc>
          <w:tcPr>
            <w:tcW w:w="1266" w:type="dxa"/>
            <w:vMerge/>
            <w:shd w:val="clear" w:color="auto" w:fill="auto"/>
          </w:tcPr>
          <w:p w14:paraId="5E78F80D" w14:textId="77777777" w:rsidR="00E8511D" w:rsidRPr="00940D11" w:rsidRDefault="00E8511D" w:rsidP="00F46770">
            <w:pPr>
              <w:pStyle w:val="ConsPlusNormal"/>
              <w:rPr>
                <w:sz w:val="20"/>
                <w:szCs w:val="20"/>
              </w:rPr>
            </w:pPr>
          </w:p>
        </w:tc>
        <w:tc>
          <w:tcPr>
            <w:tcW w:w="3005" w:type="dxa"/>
            <w:shd w:val="clear" w:color="auto" w:fill="auto"/>
            <w:vAlign w:val="center"/>
          </w:tcPr>
          <w:p w14:paraId="61D0EA1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6B1F06B"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1360EDD9"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0891616C"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C53199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B08A565"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05BDE5BE" w14:textId="77777777" w:rsidR="00E8511D" w:rsidRPr="00940D11" w:rsidRDefault="00E8511D" w:rsidP="00F46770">
            <w:pPr>
              <w:pStyle w:val="ConsPlusNormal"/>
              <w:rPr>
                <w:sz w:val="20"/>
                <w:szCs w:val="20"/>
              </w:rPr>
            </w:pPr>
          </w:p>
        </w:tc>
      </w:tr>
      <w:tr w:rsidR="00E8511D" w:rsidRPr="00DB3997" w14:paraId="2E637B21" w14:textId="77777777" w:rsidTr="00036F78">
        <w:trPr>
          <w:jc w:val="center"/>
        </w:trPr>
        <w:tc>
          <w:tcPr>
            <w:tcW w:w="684" w:type="dxa"/>
            <w:vMerge/>
            <w:shd w:val="clear" w:color="auto" w:fill="auto"/>
          </w:tcPr>
          <w:p w14:paraId="242E70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48C8A2C" w14:textId="77777777" w:rsidR="00E8511D" w:rsidRPr="00940D11" w:rsidRDefault="00E8511D" w:rsidP="00F46770">
            <w:pPr>
              <w:pStyle w:val="ConsPlusNormal"/>
              <w:rPr>
                <w:sz w:val="20"/>
                <w:szCs w:val="20"/>
              </w:rPr>
            </w:pPr>
          </w:p>
        </w:tc>
        <w:tc>
          <w:tcPr>
            <w:tcW w:w="1266" w:type="dxa"/>
            <w:vMerge/>
            <w:shd w:val="clear" w:color="auto" w:fill="auto"/>
          </w:tcPr>
          <w:p w14:paraId="3E9D745B" w14:textId="77777777" w:rsidR="00E8511D" w:rsidRPr="00940D11" w:rsidRDefault="00E8511D" w:rsidP="00F46770">
            <w:pPr>
              <w:pStyle w:val="ConsPlusNormal"/>
              <w:rPr>
                <w:sz w:val="20"/>
                <w:szCs w:val="20"/>
              </w:rPr>
            </w:pPr>
          </w:p>
        </w:tc>
        <w:tc>
          <w:tcPr>
            <w:tcW w:w="3005" w:type="dxa"/>
            <w:shd w:val="clear" w:color="auto" w:fill="auto"/>
            <w:vAlign w:val="center"/>
          </w:tcPr>
          <w:p w14:paraId="39858DA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397AA7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C73618E" w14:textId="77777777" w:rsidR="00E8511D" w:rsidRPr="00940D11" w:rsidRDefault="00E8511D" w:rsidP="00150B5C">
            <w:pPr>
              <w:pStyle w:val="ConsPlusNormal"/>
              <w:jc w:val="center"/>
              <w:rPr>
                <w:sz w:val="20"/>
                <w:szCs w:val="20"/>
              </w:rPr>
            </w:pPr>
            <w:r w:rsidRPr="00940D11">
              <w:rPr>
                <w:sz w:val="20"/>
                <w:szCs w:val="20"/>
              </w:rPr>
              <w:t>9</w:t>
            </w:r>
          </w:p>
        </w:tc>
        <w:tc>
          <w:tcPr>
            <w:tcW w:w="1230" w:type="dxa"/>
            <w:shd w:val="clear" w:color="auto" w:fill="auto"/>
            <w:vAlign w:val="center"/>
          </w:tcPr>
          <w:p w14:paraId="71728BFB"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270FEB7"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3E886EC" w14:textId="77777777" w:rsidR="00E8511D" w:rsidRPr="00940D11" w:rsidRDefault="00E8511D" w:rsidP="00150B5C">
            <w:pPr>
              <w:pStyle w:val="ConsPlusNormal"/>
              <w:jc w:val="center"/>
              <w:rPr>
                <w:sz w:val="20"/>
                <w:szCs w:val="20"/>
              </w:rPr>
            </w:pPr>
            <w:r w:rsidRPr="00940D11">
              <w:rPr>
                <w:sz w:val="20"/>
                <w:szCs w:val="20"/>
              </w:rPr>
              <w:t>9</w:t>
            </w:r>
          </w:p>
        </w:tc>
        <w:tc>
          <w:tcPr>
            <w:tcW w:w="3132" w:type="dxa"/>
            <w:vMerge/>
            <w:shd w:val="clear" w:color="auto" w:fill="auto"/>
          </w:tcPr>
          <w:p w14:paraId="1A8D00C6" w14:textId="77777777" w:rsidR="00E8511D" w:rsidRPr="00940D11" w:rsidRDefault="00E8511D" w:rsidP="00F46770">
            <w:pPr>
              <w:pStyle w:val="ConsPlusNormal"/>
              <w:rPr>
                <w:sz w:val="20"/>
                <w:szCs w:val="20"/>
              </w:rPr>
            </w:pPr>
          </w:p>
        </w:tc>
      </w:tr>
      <w:tr w:rsidR="00E8511D" w:rsidRPr="00DB3997" w14:paraId="5C81DCD8" w14:textId="77777777" w:rsidTr="00036F78">
        <w:trPr>
          <w:jc w:val="center"/>
        </w:trPr>
        <w:tc>
          <w:tcPr>
            <w:tcW w:w="684" w:type="dxa"/>
            <w:vMerge/>
            <w:shd w:val="clear" w:color="auto" w:fill="auto"/>
          </w:tcPr>
          <w:p w14:paraId="39777A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7A74914" w14:textId="77777777" w:rsidR="00E8511D" w:rsidRPr="00940D11" w:rsidRDefault="00E8511D" w:rsidP="00F46770">
            <w:pPr>
              <w:pStyle w:val="ConsPlusNormal"/>
              <w:rPr>
                <w:sz w:val="20"/>
                <w:szCs w:val="20"/>
              </w:rPr>
            </w:pPr>
          </w:p>
        </w:tc>
        <w:tc>
          <w:tcPr>
            <w:tcW w:w="1266" w:type="dxa"/>
            <w:vMerge/>
            <w:shd w:val="clear" w:color="auto" w:fill="auto"/>
          </w:tcPr>
          <w:p w14:paraId="27AB43A8" w14:textId="77777777" w:rsidR="00E8511D" w:rsidRPr="00940D11" w:rsidRDefault="00E8511D" w:rsidP="00F46770">
            <w:pPr>
              <w:pStyle w:val="ConsPlusNormal"/>
              <w:rPr>
                <w:sz w:val="20"/>
                <w:szCs w:val="20"/>
              </w:rPr>
            </w:pPr>
          </w:p>
        </w:tc>
        <w:tc>
          <w:tcPr>
            <w:tcW w:w="3005" w:type="dxa"/>
            <w:shd w:val="clear" w:color="auto" w:fill="auto"/>
            <w:vAlign w:val="center"/>
          </w:tcPr>
          <w:p w14:paraId="704F512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DE85BAC"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611928D" w14:textId="77777777" w:rsidR="00E8511D" w:rsidRPr="00940D11" w:rsidRDefault="00E8511D" w:rsidP="00150B5C">
            <w:pPr>
              <w:pStyle w:val="ConsPlusNormal"/>
              <w:jc w:val="center"/>
              <w:rPr>
                <w:sz w:val="20"/>
                <w:szCs w:val="20"/>
              </w:rPr>
            </w:pPr>
            <w:r w:rsidRPr="00940D11">
              <w:rPr>
                <w:sz w:val="20"/>
                <w:szCs w:val="20"/>
              </w:rPr>
              <w:t>9</w:t>
            </w:r>
          </w:p>
        </w:tc>
        <w:tc>
          <w:tcPr>
            <w:tcW w:w="1230" w:type="dxa"/>
            <w:shd w:val="clear" w:color="auto" w:fill="auto"/>
            <w:vAlign w:val="center"/>
          </w:tcPr>
          <w:p w14:paraId="2B30067D"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C75A606"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786F325B" w14:textId="77777777" w:rsidR="00E8511D" w:rsidRPr="00940D11" w:rsidRDefault="00E8511D" w:rsidP="00150B5C">
            <w:pPr>
              <w:pStyle w:val="ConsPlusNormal"/>
              <w:jc w:val="center"/>
              <w:rPr>
                <w:sz w:val="20"/>
                <w:szCs w:val="20"/>
              </w:rPr>
            </w:pPr>
            <w:r w:rsidRPr="00940D11">
              <w:rPr>
                <w:sz w:val="20"/>
                <w:szCs w:val="20"/>
              </w:rPr>
              <w:t>9</w:t>
            </w:r>
          </w:p>
        </w:tc>
        <w:tc>
          <w:tcPr>
            <w:tcW w:w="3132" w:type="dxa"/>
            <w:vMerge/>
            <w:shd w:val="clear" w:color="auto" w:fill="auto"/>
          </w:tcPr>
          <w:p w14:paraId="5CEBC8C4" w14:textId="77777777" w:rsidR="00E8511D" w:rsidRPr="00940D11" w:rsidRDefault="00E8511D" w:rsidP="00F46770">
            <w:pPr>
              <w:pStyle w:val="ConsPlusNormal"/>
              <w:rPr>
                <w:sz w:val="20"/>
                <w:szCs w:val="20"/>
              </w:rPr>
            </w:pPr>
          </w:p>
        </w:tc>
      </w:tr>
      <w:tr w:rsidR="00E8511D" w:rsidRPr="00DB3997" w14:paraId="6F83E03E" w14:textId="77777777" w:rsidTr="00036F78">
        <w:trPr>
          <w:jc w:val="center"/>
        </w:trPr>
        <w:tc>
          <w:tcPr>
            <w:tcW w:w="684" w:type="dxa"/>
            <w:vMerge/>
            <w:shd w:val="clear" w:color="auto" w:fill="auto"/>
          </w:tcPr>
          <w:p w14:paraId="7D023B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C133A2" w14:textId="77777777" w:rsidR="00E8511D" w:rsidRPr="00940D11" w:rsidRDefault="00E8511D" w:rsidP="00F46770">
            <w:pPr>
              <w:pStyle w:val="ConsPlusNormal"/>
              <w:rPr>
                <w:sz w:val="20"/>
                <w:szCs w:val="20"/>
              </w:rPr>
            </w:pPr>
          </w:p>
        </w:tc>
        <w:tc>
          <w:tcPr>
            <w:tcW w:w="1266" w:type="dxa"/>
            <w:vMerge/>
            <w:shd w:val="clear" w:color="auto" w:fill="auto"/>
          </w:tcPr>
          <w:p w14:paraId="63E6AD88" w14:textId="77777777" w:rsidR="00E8511D" w:rsidRPr="00940D11" w:rsidRDefault="00E8511D" w:rsidP="00F46770">
            <w:pPr>
              <w:pStyle w:val="ConsPlusNormal"/>
              <w:rPr>
                <w:sz w:val="20"/>
                <w:szCs w:val="20"/>
              </w:rPr>
            </w:pPr>
          </w:p>
        </w:tc>
        <w:tc>
          <w:tcPr>
            <w:tcW w:w="3005" w:type="dxa"/>
            <w:shd w:val="clear" w:color="auto" w:fill="auto"/>
            <w:vAlign w:val="center"/>
          </w:tcPr>
          <w:p w14:paraId="239C38E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B3F2752"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0D439E1" w14:textId="77777777" w:rsidR="00E8511D" w:rsidRPr="00940D11" w:rsidRDefault="00E8511D" w:rsidP="00150B5C">
            <w:pPr>
              <w:pStyle w:val="ConsPlusNormal"/>
              <w:jc w:val="center"/>
              <w:rPr>
                <w:sz w:val="20"/>
                <w:szCs w:val="20"/>
              </w:rPr>
            </w:pPr>
            <w:r w:rsidRPr="00940D11">
              <w:rPr>
                <w:sz w:val="20"/>
                <w:szCs w:val="20"/>
              </w:rPr>
              <w:t>3</w:t>
            </w:r>
          </w:p>
        </w:tc>
        <w:tc>
          <w:tcPr>
            <w:tcW w:w="1230" w:type="dxa"/>
            <w:shd w:val="clear" w:color="auto" w:fill="auto"/>
            <w:vAlign w:val="center"/>
          </w:tcPr>
          <w:p w14:paraId="68BD0BFB"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7819293"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0E0D00C" w14:textId="77777777" w:rsidR="00E8511D" w:rsidRPr="00940D11" w:rsidRDefault="00E8511D" w:rsidP="00150B5C">
            <w:pPr>
              <w:pStyle w:val="ConsPlusNormal"/>
              <w:jc w:val="center"/>
              <w:rPr>
                <w:sz w:val="20"/>
                <w:szCs w:val="20"/>
              </w:rPr>
            </w:pPr>
            <w:r w:rsidRPr="00940D11">
              <w:rPr>
                <w:sz w:val="20"/>
                <w:szCs w:val="20"/>
              </w:rPr>
              <w:t>3</w:t>
            </w:r>
          </w:p>
        </w:tc>
        <w:tc>
          <w:tcPr>
            <w:tcW w:w="3132" w:type="dxa"/>
            <w:vMerge/>
            <w:shd w:val="clear" w:color="auto" w:fill="auto"/>
          </w:tcPr>
          <w:p w14:paraId="4B9A0A24" w14:textId="77777777" w:rsidR="00E8511D" w:rsidRPr="00940D11" w:rsidRDefault="00E8511D" w:rsidP="00F46770">
            <w:pPr>
              <w:pStyle w:val="ConsPlusNormal"/>
              <w:rPr>
                <w:sz w:val="20"/>
                <w:szCs w:val="20"/>
              </w:rPr>
            </w:pPr>
          </w:p>
        </w:tc>
      </w:tr>
      <w:tr w:rsidR="00E8511D" w:rsidRPr="00DB3997" w14:paraId="26D47CAB" w14:textId="77777777" w:rsidTr="00036F78">
        <w:trPr>
          <w:jc w:val="center"/>
        </w:trPr>
        <w:tc>
          <w:tcPr>
            <w:tcW w:w="684" w:type="dxa"/>
            <w:vMerge w:val="restart"/>
            <w:shd w:val="clear" w:color="auto" w:fill="auto"/>
            <w:vAlign w:val="center"/>
          </w:tcPr>
          <w:p w14:paraId="313E95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900B7BB" w14:textId="77777777" w:rsidR="00E8511D" w:rsidRPr="00940D11" w:rsidRDefault="00E8511D" w:rsidP="00F46770">
            <w:pPr>
              <w:pStyle w:val="ConsPlusNormal"/>
              <w:rPr>
                <w:sz w:val="20"/>
                <w:szCs w:val="20"/>
              </w:rPr>
            </w:pPr>
            <w:r w:rsidRPr="00940D11">
              <w:rPr>
                <w:sz w:val="20"/>
                <w:szCs w:val="20"/>
              </w:rPr>
              <w:t>4125</w:t>
            </w:r>
          </w:p>
        </w:tc>
        <w:tc>
          <w:tcPr>
            <w:tcW w:w="1266" w:type="dxa"/>
            <w:vMerge w:val="restart"/>
            <w:shd w:val="clear" w:color="auto" w:fill="auto"/>
            <w:vAlign w:val="center"/>
          </w:tcPr>
          <w:p w14:paraId="3B956F61"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6EDEAC09"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shd w:val="clear" w:color="auto" w:fill="auto"/>
            <w:vAlign w:val="center"/>
          </w:tcPr>
          <w:p w14:paraId="6F7AC044" w14:textId="77777777" w:rsidR="00E8511D" w:rsidRPr="00940D11" w:rsidRDefault="00E8511D" w:rsidP="00150B5C">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532ED93A" w14:textId="77777777" w:rsidR="00E8511D" w:rsidRPr="00940D11" w:rsidRDefault="00E8511D" w:rsidP="00150B5C">
            <w:pPr>
              <w:pStyle w:val="ConsPlusNormal"/>
              <w:jc w:val="center"/>
              <w:rPr>
                <w:sz w:val="20"/>
                <w:szCs w:val="20"/>
              </w:rPr>
            </w:pPr>
            <w:r w:rsidRPr="00940D11">
              <w:rPr>
                <w:sz w:val="20"/>
                <w:szCs w:val="20"/>
              </w:rPr>
              <w:t>2</w:t>
            </w:r>
          </w:p>
        </w:tc>
        <w:tc>
          <w:tcPr>
            <w:tcW w:w="1230" w:type="dxa"/>
            <w:shd w:val="clear" w:color="auto" w:fill="auto"/>
            <w:vAlign w:val="center"/>
          </w:tcPr>
          <w:p w14:paraId="47506EE5"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3BB2573"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6D9899F2"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val="restart"/>
            <w:shd w:val="clear" w:color="auto" w:fill="auto"/>
            <w:vAlign w:val="center"/>
          </w:tcPr>
          <w:p w14:paraId="1256CBC8" w14:textId="77777777" w:rsidR="00E8511D" w:rsidRPr="00940D11" w:rsidRDefault="00E8511D" w:rsidP="00F46770">
            <w:pPr>
              <w:pStyle w:val="ConsPlusNormal"/>
              <w:rPr>
                <w:sz w:val="20"/>
                <w:szCs w:val="20"/>
              </w:rPr>
            </w:pPr>
            <w:r w:rsidRPr="00940D11">
              <w:rPr>
                <w:sz w:val="20"/>
                <w:szCs w:val="20"/>
              </w:rPr>
              <w:t>-</w:t>
            </w:r>
          </w:p>
        </w:tc>
      </w:tr>
      <w:tr w:rsidR="00E8511D" w:rsidRPr="00DB3997" w14:paraId="4FB663EF" w14:textId="77777777" w:rsidTr="00036F78">
        <w:trPr>
          <w:jc w:val="center"/>
        </w:trPr>
        <w:tc>
          <w:tcPr>
            <w:tcW w:w="684" w:type="dxa"/>
            <w:vMerge/>
            <w:shd w:val="clear" w:color="auto" w:fill="auto"/>
          </w:tcPr>
          <w:p w14:paraId="40BF6A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6F8EFD" w14:textId="77777777" w:rsidR="00E8511D" w:rsidRPr="00940D11" w:rsidRDefault="00E8511D" w:rsidP="00F46770">
            <w:pPr>
              <w:pStyle w:val="ConsPlusNormal"/>
              <w:rPr>
                <w:sz w:val="20"/>
                <w:szCs w:val="20"/>
              </w:rPr>
            </w:pPr>
          </w:p>
        </w:tc>
        <w:tc>
          <w:tcPr>
            <w:tcW w:w="1266" w:type="dxa"/>
            <w:vMerge/>
            <w:shd w:val="clear" w:color="auto" w:fill="auto"/>
          </w:tcPr>
          <w:p w14:paraId="74CD32B5" w14:textId="77777777" w:rsidR="00E8511D" w:rsidRPr="00940D11" w:rsidRDefault="00E8511D" w:rsidP="00F46770">
            <w:pPr>
              <w:pStyle w:val="ConsPlusNormal"/>
              <w:rPr>
                <w:sz w:val="20"/>
                <w:szCs w:val="20"/>
              </w:rPr>
            </w:pPr>
          </w:p>
        </w:tc>
        <w:tc>
          <w:tcPr>
            <w:tcW w:w="3005" w:type="dxa"/>
            <w:shd w:val="clear" w:color="auto" w:fill="auto"/>
            <w:vAlign w:val="center"/>
          </w:tcPr>
          <w:p w14:paraId="7F1F4FC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F4543A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4F41A2A7" w14:textId="77777777" w:rsidR="00E8511D" w:rsidRPr="00940D11" w:rsidRDefault="00E8511D" w:rsidP="00150B5C">
            <w:pPr>
              <w:pStyle w:val="ConsPlusNormal"/>
              <w:jc w:val="center"/>
              <w:rPr>
                <w:sz w:val="20"/>
                <w:szCs w:val="20"/>
              </w:rPr>
            </w:pPr>
            <w:r w:rsidRPr="00940D11">
              <w:rPr>
                <w:sz w:val="20"/>
                <w:szCs w:val="20"/>
              </w:rPr>
              <w:t>5</w:t>
            </w:r>
          </w:p>
        </w:tc>
        <w:tc>
          <w:tcPr>
            <w:tcW w:w="1230" w:type="dxa"/>
            <w:shd w:val="clear" w:color="auto" w:fill="auto"/>
            <w:vAlign w:val="center"/>
          </w:tcPr>
          <w:p w14:paraId="2409CF0A"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27587B77"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8854CFD" w14:textId="77777777" w:rsidR="00E8511D" w:rsidRPr="00940D11" w:rsidRDefault="00E8511D" w:rsidP="00150B5C">
            <w:pPr>
              <w:pStyle w:val="ConsPlusNormal"/>
              <w:jc w:val="center"/>
              <w:rPr>
                <w:sz w:val="20"/>
                <w:szCs w:val="20"/>
              </w:rPr>
            </w:pPr>
            <w:r w:rsidRPr="00940D11">
              <w:rPr>
                <w:sz w:val="20"/>
                <w:szCs w:val="20"/>
              </w:rPr>
              <w:t>5</w:t>
            </w:r>
          </w:p>
        </w:tc>
        <w:tc>
          <w:tcPr>
            <w:tcW w:w="3132" w:type="dxa"/>
            <w:vMerge/>
            <w:shd w:val="clear" w:color="auto" w:fill="auto"/>
          </w:tcPr>
          <w:p w14:paraId="7CE747B2" w14:textId="77777777" w:rsidR="00E8511D" w:rsidRPr="00940D11" w:rsidRDefault="00E8511D" w:rsidP="00F46770">
            <w:pPr>
              <w:pStyle w:val="ConsPlusNormal"/>
              <w:rPr>
                <w:sz w:val="20"/>
                <w:szCs w:val="20"/>
              </w:rPr>
            </w:pPr>
          </w:p>
        </w:tc>
      </w:tr>
      <w:tr w:rsidR="00E8511D" w:rsidRPr="00DB3997" w14:paraId="66041DB2" w14:textId="77777777" w:rsidTr="00036F78">
        <w:trPr>
          <w:jc w:val="center"/>
        </w:trPr>
        <w:tc>
          <w:tcPr>
            <w:tcW w:w="684" w:type="dxa"/>
            <w:vMerge/>
            <w:shd w:val="clear" w:color="auto" w:fill="auto"/>
          </w:tcPr>
          <w:p w14:paraId="2324B3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126922" w14:textId="77777777" w:rsidR="00E8511D" w:rsidRPr="00940D11" w:rsidRDefault="00E8511D" w:rsidP="00F46770">
            <w:pPr>
              <w:pStyle w:val="ConsPlusNormal"/>
              <w:rPr>
                <w:sz w:val="20"/>
                <w:szCs w:val="20"/>
              </w:rPr>
            </w:pPr>
          </w:p>
        </w:tc>
        <w:tc>
          <w:tcPr>
            <w:tcW w:w="1266" w:type="dxa"/>
            <w:vMerge/>
            <w:shd w:val="clear" w:color="auto" w:fill="auto"/>
          </w:tcPr>
          <w:p w14:paraId="275816E5" w14:textId="77777777" w:rsidR="00E8511D" w:rsidRPr="00940D11" w:rsidRDefault="00E8511D" w:rsidP="00F46770">
            <w:pPr>
              <w:pStyle w:val="ConsPlusNormal"/>
              <w:rPr>
                <w:sz w:val="20"/>
                <w:szCs w:val="20"/>
              </w:rPr>
            </w:pPr>
          </w:p>
        </w:tc>
        <w:tc>
          <w:tcPr>
            <w:tcW w:w="3005" w:type="dxa"/>
            <w:shd w:val="clear" w:color="auto" w:fill="auto"/>
            <w:vAlign w:val="center"/>
          </w:tcPr>
          <w:p w14:paraId="797304F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C9347C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4935B6D2" w14:textId="77777777" w:rsidR="00E8511D" w:rsidRPr="00940D11" w:rsidRDefault="00E8511D" w:rsidP="00150B5C">
            <w:pPr>
              <w:pStyle w:val="ConsPlusNormal"/>
              <w:jc w:val="center"/>
              <w:rPr>
                <w:sz w:val="20"/>
                <w:szCs w:val="20"/>
              </w:rPr>
            </w:pPr>
            <w:r w:rsidRPr="00940D11">
              <w:rPr>
                <w:sz w:val="20"/>
                <w:szCs w:val="20"/>
              </w:rPr>
              <w:t>1</w:t>
            </w:r>
          </w:p>
        </w:tc>
        <w:tc>
          <w:tcPr>
            <w:tcW w:w="1230" w:type="dxa"/>
            <w:shd w:val="clear" w:color="auto" w:fill="auto"/>
            <w:vAlign w:val="center"/>
          </w:tcPr>
          <w:p w14:paraId="2CB37719"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BECC7A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5B36B9E"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shd w:val="clear" w:color="auto" w:fill="auto"/>
          </w:tcPr>
          <w:p w14:paraId="0F345741" w14:textId="77777777" w:rsidR="00E8511D" w:rsidRPr="00940D11" w:rsidRDefault="00E8511D" w:rsidP="00F46770">
            <w:pPr>
              <w:pStyle w:val="ConsPlusNormal"/>
              <w:rPr>
                <w:sz w:val="20"/>
                <w:szCs w:val="20"/>
              </w:rPr>
            </w:pPr>
          </w:p>
        </w:tc>
      </w:tr>
      <w:tr w:rsidR="00E8511D" w:rsidRPr="00DB3997" w14:paraId="1B973D3C" w14:textId="77777777" w:rsidTr="00036F78">
        <w:trPr>
          <w:jc w:val="center"/>
        </w:trPr>
        <w:tc>
          <w:tcPr>
            <w:tcW w:w="684" w:type="dxa"/>
            <w:vMerge/>
            <w:shd w:val="clear" w:color="auto" w:fill="auto"/>
          </w:tcPr>
          <w:p w14:paraId="46F421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BB3A3E" w14:textId="77777777" w:rsidR="00E8511D" w:rsidRPr="00940D11" w:rsidRDefault="00E8511D" w:rsidP="00F46770">
            <w:pPr>
              <w:pStyle w:val="ConsPlusNormal"/>
              <w:rPr>
                <w:sz w:val="20"/>
                <w:szCs w:val="20"/>
              </w:rPr>
            </w:pPr>
          </w:p>
        </w:tc>
        <w:tc>
          <w:tcPr>
            <w:tcW w:w="1266" w:type="dxa"/>
            <w:vMerge/>
            <w:shd w:val="clear" w:color="auto" w:fill="auto"/>
          </w:tcPr>
          <w:p w14:paraId="0FB60FB4" w14:textId="77777777" w:rsidR="00E8511D" w:rsidRPr="00940D11" w:rsidRDefault="00E8511D" w:rsidP="00F46770">
            <w:pPr>
              <w:pStyle w:val="ConsPlusNormal"/>
              <w:rPr>
                <w:sz w:val="20"/>
                <w:szCs w:val="20"/>
              </w:rPr>
            </w:pPr>
          </w:p>
        </w:tc>
        <w:tc>
          <w:tcPr>
            <w:tcW w:w="3005" w:type="dxa"/>
            <w:shd w:val="clear" w:color="auto" w:fill="auto"/>
            <w:vAlign w:val="center"/>
          </w:tcPr>
          <w:p w14:paraId="5685223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C7D7550"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040A4ACB"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19E40139"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B0FB96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54797A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2690C9B7" w14:textId="77777777" w:rsidR="00E8511D" w:rsidRPr="00940D11" w:rsidRDefault="00E8511D" w:rsidP="00F46770">
            <w:pPr>
              <w:pStyle w:val="ConsPlusNormal"/>
              <w:rPr>
                <w:sz w:val="20"/>
                <w:szCs w:val="20"/>
              </w:rPr>
            </w:pPr>
          </w:p>
        </w:tc>
      </w:tr>
      <w:tr w:rsidR="00E8511D" w:rsidRPr="00DB3997" w14:paraId="7CD0A6E1" w14:textId="77777777" w:rsidTr="00036F78">
        <w:trPr>
          <w:jc w:val="center"/>
        </w:trPr>
        <w:tc>
          <w:tcPr>
            <w:tcW w:w="684" w:type="dxa"/>
            <w:vMerge/>
            <w:shd w:val="clear" w:color="auto" w:fill="auto"/>
          </w:tcPr>
          <w:p w14:paraId="1414F2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B276D1" w14:textId="77777777" w:rsidR="00E8511D" w:rsidRPr="00940D11" w:rsidRDefault="00E8511D" w:rsidP="00F46770">
            <w:pPr>
              <w:pStyle w:val="ConsPlusNormal"/>
              <w:rPr>
                <w:sz w:val="20"/>
                <w:szCs w:val="20"/>
              </w:rPr>
            </w:pPr>
          </w:p>
        </w:tc>
        <w:tc>
          <w:tcPr>
            <w:tcW w:w="1266" w:type="dxa"/>
            <w:vMerge/>
            <w:shd w:val="clear" w:color="auto" w:fill="auto"/>
          </w:tcPr>
          <w:p w14:paraId="1384DE16" w14:textId="77777777" w:rsidR="00E8511D" w:rsidRPr="00940D11" w:rsidRDefault="00E8511D" w:rsidP="00F46770">
            <w:pPr>
              <w:pStyle w:val="ConsPlusNormal"/>
              <w:rPr>
                <w:sz w:val="20"/>
                <w:szCs w:val="20"/>
              </w:rPr>
            </w:pPr>
          </w:p>
        </w:tc>
        <w:tc>
          <w:tcPr>
            <w:tcW w:w="3005" w:type="dxa"/>
            <w:shd w:val="clear" w:color="auto" w:fill="auto"/>
            <w:vAlign w:val="center"/>
          </w:tcPr>
          <w:p w14:paraId="6B48A14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C5FDC8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649B5E96" w14:textId="77777777" w:rsidR="00E8511D" w:rsidRPr="00940D11" w:rsidRDefault="00E8511D" w:rsidP="00150B5C">
            <w:pPr>
              <w:pStyle w:val="ConsPlusNormal"/>
              <w:jc w:val="center"/>
              <w:rPr>
                <w:sz w:val="20"/>
                <w:szCs w:val="20"/>
              </w:rPr>
            </w:pPr>
            <w:r w:rsidRPr="00940D11">
              <w:rPr>
                <w:sz w:val="20"/>
                <w:szCs w:val="20"/>
              </w:rPr>
              <w:t>4</w:t>
            </w:r>
          </w:p>
        </w:tc>
        <w:tc>
          <w:tcPr>
            <w:tcW w:w="1230" w:type="dxa"/>
            <w:shd w:val="clear" w:color="auto" w:fill="auto"/>
            <w:vAlign w:val="center"/>
          </w:tcPr>
          <w:p w14:paraId="378887E5"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0BD22925"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188138D3"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shd w:val="clear" w:color="auto" w:fill="auto"/>
          </w:tcPr>
          <w:p w14:paraId="306DBBF6" w14:textId="77777777" w:rsidR="00E8511D" w:rsidRPr="00940D11" w:rsidRDefault="00E8511D" w:rsidP="00F46770">
            <w:pPr>
              <w:pStyle w:val="ConsPlusNormal"/>
              <w:rPr>
                <w:sz w:val="20"/>
                <w:szCs w:val="20"/>
              </w:rPr>
            </w:pPr>
          </w:p>
        </w:tc>
      </w:tr>
      <w:tr w:rsidR="00E8511D" w:rsidRPr="00DB3997" w14:paraId="72D8890B" w14:textId="77777777" w:rsidTr="00036F78">
        <w:trPr>
          <w:jc w:val="center"/>
        </w:trPr>
        <w:tc>
          <w:tcPr>
            <w:tcW w:w="684" w:type="dxa"/>
            <w:vMerge/>
            <w:shd w:val="clear" w:color="auto" w:fill="auto"/>
          </w:tcPr>
          <w:p w14:paraId="6B9EEFC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60E694" w14:textId="77777777" w:rsidR="00E8511D" w:rsidRPr="00940D11" w:rsidRDefault="00E8511D" w:rsidP="00F46770">
            <w:pPr>
              <w:pStyle w:val="ConsPlusNormal"/>
              <w:rPr>
                <w:sz w:val="20"/>
                <w:szCs w:val="20"/>
              </w:rPr>
            </w:pPr>
          </w:p>
        </w:tc>
        <w:tc>
          <w:tcPr>
            <w:tcW w:w="1266" w:type="dxa"/>
            <w:vMerge/>
            <w:shd w:val="clear" w:color="auto" w:fill="auto"/>
          </w:tcPr>
          <w:p w14:paraId="5F7A9467" w14:textId="77777777" w:rsidR="00E8511D" w:rsidRPr="00940D11" w:rsidRDefault="00E8511D" w:rsidP="00F46770">
            <w:pPr>
              <w:pStyle w:val="ConsPlusNormal"/>
              <w:rPr>
                <w:sz w:val="20"/>
                <w:szCs w:val="20"/>
              </w:rPr>
            </w:pPr>
          </w:p>
        </w:tc>
        <w:tc>
          <w:tcPr>
            <w:tcW w:w="3005" w:type="dxa"/>
            <w:shd w:val="clear" w:color="auto" w:fill="auto"/>
            <w:vAlign w:val="center"/>
          </w:tcPr>
          <w:p w14:paraId="7C9C2F0C"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shd w:val="clear" w:color="auto" w:fill="auto"/>
            <w:vAlign w:val="center"/>
          </w:tcPr>
          <w:p w14:paraId="0EC5D453"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66F3C75" w14:textId="77777777" w:rsidR="00E8511D" w:rsidRPr="00940D11" w:rsidRDefault="00E8511D" w:rsidP="00150B5C">
            <w:pPr>
              <w:pStyle w:val="ConsPlusNormal"/>
              <w:jc w:val="center"/>
              <w:rPr>
                <w:sz w:val="20"/>
                <w:szCs w:val="20"/>
              </w:rPr>
            </w:pPr>
            <w:r w:rsidRPr="00940D11">
              <w:rPr>
                <w:sz w:val="20"/>
                <w:szCs w:val="20"/>
              </w:rPr>
              <w:t>4</w:t>
            </w:r>
          </w:p>
        </w:tc>
        <w:tc>
          <w:tcPr>
            <w:tcW w:w="1230" w:type="dxa"/>
            <w:shd w:val="clear" w:color="auto" w:fill="auto"/>
            <w:vAlign w:val="center"/>
          </w:tcPr>
          <w:p w14:paraId="046F3936" w14:textId="77777777" w:rsidR="00E8511D" w:rsidRPr="00940D11" w:rsidRDefault="00E8511D" w:rsidP="00150B5C">
            <w:pPr>
              <w:pStyle w:val="ConsPlusNormal"/>
              <w:jc w:val="center"/>
              <w:rPr>
                <w:sz w:val="20"/>
                <w:szCs w:val="20"/>
              </w:rPr>
            </w:pPr>
            <w:r w:rsidRPr="00940D11">
              <w:rPr>
                <w:sz w:val="20"/>
                <w:szCs w:val="20"/>
              </w:rPr>
              <w:t>н/д</w:t>
            </w:r>
          </w:p>
        </w:tc>
        <w:tc>
          <w:tcPr>
            <w:tcW w:w="1276" w:type="dxa"/>
            <w:shd w:val="clear" w:color="auto" w:fill="auto"/>
            <w:vAlign w:val="center"/>
          </w:tcPr>
          <w:p w14:paraId="39F284E4"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7E0E21E"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shd w:val="clear" w:color="auto" w:fill="auto"/>
          </w:tcPr>
          <w:p w14:paraId="794F50B8" w14:textId="77777777" w:rsidR="00E8511D" w:rsidRPr="00940D11" w:rsidRDefault="00E8511D" w:rsidP="00F46770">
            <w:pPr>
              <w:pStyle w:val="ConsPlusNormal"/>
              <w:rPr>
                <w:sz w:val="20"/>
                <w:szCs w:val="20"/>
              </w:rPr>
            </w:pPr>
          </w:p>
        </w:tc>
      </w:tr>
      <w:tr w:rsidR="00E8511D" w:rsidRPr="00DB3997" w14:paraId="24F04145" w14:textId="77777777" w:rsidTr="00036F78">
        <w:trPr>
          <w:jc w:val="center"/>
        </w:trPr>
        <w:tc>
          <w:tcPr>
            <w:tcW w:w="684" w:type="dxa"/>
            <w:vMerge/>
            <w:shd w:val="clear" w:color="auto" w:fill="auto"/>
          </w:tcPr>
          <w:p w14:paraId="780E61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CEE54F" w14:textId="77777777" w:rsidR="00E8511D" w:rsidRPr="00940D11" w:rsidRDefault="00E8511D" w:rsidP="00F46770">
            <w:pPr>
              <w:pStyle w:val="ConsPlusNormal"/>
              <w:rPr>
                <w:sz w:val="20"/>
                <w:szCs w:val="20"/>
              </w:rPr>
            </w:pPr>
          </w:p>
        </w:tc>
        <w:tc>
          <w:tcPr>
            <w:tcW w:w="1266" w:type="dxa"/>
            <w:vMerge/>
            <w:shd w:val="clear" w:color="auto" w:fill="auto"/>
          </w:tcPr>
          <w:p w14:paraId="4E3FF46B" w14:textId="77777777" w:rsidR="00E8511D" w:rsidRPr="00940D11" w:rsidRDefault="00E8511D" w:rsidP="00F46770">
            <w:pPr>
              <w:pStyle w:val="ConsPlusNormal"/>
              <w:rPr>
                <w:sz w:val="20"/>
                <w:szCs w:val="20"/>
              </w:rPr>
            </w:pPr>
          </w:p>
        </w:tc>
        <w:tc>
          <w:tcPr>
            <w:tcW w:w="3005" w:type="dxa"/>
            <w:shd w:val="clear" w:color="auto" w:fill="auto"/>
            <w:vAlign w:val="center"/>
          </w:tcPr>
          <w:p w14:paraId="06909C3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4C5C0AB"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17D6664" w14:textId="77777777" w:rsidR="00E8511D" w:rsidRPr="00940D11" w:rsidRDefault="00E8511D" w:rsidP="00150B5C">
            <w:pPr>
              <w:pStyle w:val="ConsPlusNormal"/>
              <w:jc w:val="center"/>
              <w:rPr>
                <w:sz w:val="20"/>
                <w:szCs w:val="20"/>
              </w:rPr>
            </w:pPr>
            <w:r w:rsidRPr="00940D11">
              <w:rPr>
                <w:sz w:val="20"/>
                <w:szCs w:val="20"/>
              </w:rPr>
              <w:t>1</w:t>
            </w:r>
          </w:p>
        </w:tc>
        <w:tc>
          <w:tcPr>
            <w:tcW w:w="1230" w:type="dxa"/>
            <w:shd w:val="clear" w:color="auto" w:fill="auto"/>
            <w:vAlign w:val="center"/>
          </w:tcPr>
          <w:p w14:paraId="22CDF75A"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296F62F"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46F55A6"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shd w:val="clear" w:color="auto" w:fill="auto"/>
          </w:tcPr>
          <w:p w14:paraId="3E357C59" w14:textId="77777777" w:rsidR="00E8511D" w:rsidRPr="00940D11" w:rsidRDefault="00E8511D" w:rsidP="00F46770">
            <w:pPr>
              <w:pStyle w:val="ConsPlusNormal"/>
              <w:rPr>
                <w:sz w:val="20"/>
                <w:szCs w:val="20"/>
              </w:rPr>
            </w:pPr>
          </w:p>
        </w:tc>
      </w:tr>
      <w:tr w:rsidR="00E8511D" w:rsidRPr="00DB3997" w14:paraId="0031DBAB" w14:textId="77777777" w:rsidTr="00F1427E">
        <w:trPr>
          <w:jc w:val="center"/>
        </w:trPr>
        <w:tc>
          <w:tcPr>
            <w:tcW w:w="684" w:type="dxa"/>
            <w:vMerge w:val="restart"/>
            <w:shd w:val="clear" w:color="auto" w:fill="auto"/>
            <w:vAlign w:val="center"/>
          </w:tcPr>
          <w:p w14:paraId="3004AC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E6867FC" w14:textId="77777777" w:rsidR="00E8511D" w:rsidRPr="00940D11" w:rsidRDefault="00E8511D" w:rsidP="00F46770">
            <w:pPr>
              <w:pStyle w:val="ConsPlusNormal"/>
              <w:rPr>
                <w:sz w:val="20"/>
                <w:szCs w:val="20"/>
              </w:rPr>
            </w:pPr>
            <w:r w:rsidRPr="00940D11">
              <w:rPr>
                <w:sz w:val="20"/>
                <w:szCs w:val="20"/>
              </w:rPr>
              <w:t>4126</w:t>
            </w:r>
          </w:p>
        </w:tc>
        <w:tc>
          <w:tcPr>
            <w:tcW w:w="1266" w:type="dxa"/>
            <w:vMerge w:val="restart"/>
            <w:shd w:val="clear" w:color="auto" w:fill="auto"/>
            <w:vAlign w:val="center"/>
          </w:tcPr>
          <w:p w14:paraId="466A163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EE457B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905BF6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C8BB331" w14:textId="77777777" w:rsidR="00E8511D" w:rsidRPr="00940D11" w:rsidRDefault="00E8511D" w:rsidP="00150B5C">
            <w:pPr>
              <w:pStyle w:val="ConsPlusNormal"/>
              <w:jc w:val="center"/>
              <w:rPr>
                <w:sz w:val="20"/>
                <w:szCs w:val="20"/>
              </w:rPr>
            </w:pPr>
            <w:r w:rsidRPr="00940D11">
              <w:rPr>
                <w:sz w:val="20"/>
                <w:szCs w:val="20"/>
              </w:rPr>
              <w:t>126</w:t>
            </w:r>
          </w:p>
        </w:tc>
        <w:tc>
          <w:tcPr>
            <w:tcW w:w="1230" w:type="dxa"/>
            <w:shd w:val="clear" w:color="auto" w:fill="auto"/>
            <w:vAlign w:val="center"/>
          </w:tcPr>
          <w:p w14:paraId="16665F88" w14:textId="77777777" w:rsidR="00E8511D" w:rsidRPr="00940D11" w:rsidRDefault="00E8511D" w:rsidP="00150B5C">
            <w:pPr>
              <w:pStyle w:val="ConsPlusNormal"/>
              <w:jc w:val="center"/>
              <w:rPr>
                <w:sz w:val="20"/>
                <w:szCs w:val="20"/>
              </w:rPr>
            </w:pPr>
            <w:r w:rsidRPr="00940D11">
              <w:rPr>
                <w:sz w:val="20"/>
                <w:szCs w:val="20"/>
              </w:rPr>
              <w:t>260</w:t>
            </w:r>
          </w:p>
        </w:tc>
        <w:tc>
          <w:tcPr>
            <w:tcW w:w="1276" w:type="dxa"/>
            <w:shd w:val="clear" w:color="auto" w:fill="auto"/>
            <w:vAlign w:val="center"/>
          </w:tcPr>
          <w:p w14:paraId="706B9A47" w14:textId="77777777" w:rsidR="00E8511D" w:rsidRPr="00940D11" w:rsidRDefault="00F1427E" w:rsidP="00150B5C">
            <w:pPr>
              <w:pStyle w:val="ConsPlusNormal"/>
              <w:jc w:val="center"/>
              <w:rPr>
                <w:sz w:val="20"/>
                <w:szCs w:val="20"/>
              </w:rPr>
            </w:pPr>
            <w:r>
              <w:rPr>
                <w:sz w:val="20"/>
                <w:szCs w:val="20"/>
              </w:rPr>
              <w:t>-</w:t>
            </w:r>
          </w:p>
        </w:tc>
        <w:tc>
          <w:tcPr>
            <w:tcW w:w="1474" w:type="dxa"/>
            <w:shd w:val="clear" w:color="auto" w:fill="auto"/>
            <w:vAlign w:val="center"/>
          </w:tcPr>
          <w:p w14:paraId="6B0A86A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0DDBE3F9" w14:textId="77777777" w:rsidR="00E8511D" w:rsidRPr="00940D11" w:rsidRDefault="00E8511D" w:rsidP="00F46770">
            <w:pPr>
              <w:rPr>
                <w:sz w:val="20"/>
                <w:szCs w:val="20"/>
              </w:rPr>
            </w:pPr>
            <w:r w:rsidRPr="00940D11">
              <w:rPr>
                <w:sz w:val="20"/>
                <w:szCs w:val="20"/>
              </w:rPr>
              <w:t>МП «Развитие физической</w:t>
            </w:r>
          </w:p>
          <w:p w14:paraId="47C58952" w14:textId="77777777" w:rsidR="00E8511D" w:rsidRPr="00940D11" w:rsidRDefault="00E8511D" w:rsidP="00F46770">
            <w:pPr>
              <w:pStyle w:val="ConsPlusNormal"/>
              <w:rPr>
                <w:sz w:val="20"/>
                <w:szCs w:val="20"/>
              </w:rPr>
            </w:pPr>
            <w:r w:rsidRPr="00940D11">
              <w:rPr>
                <w:sz w:val="20"/>
                <w:szCs w:val="20"/>
              </w:rPr>
              <w:t xml:space="preserve">культуры и спорта» </w:t>
            </w:r>
          </w:p>
        </w:tc>
      </w:tr>
      <w:tr w:rsidR="00E8511D" w:rsidRPr="00DB3997" w14:paraId="5EFC71A7" w14:textId="77777777" w:rsidTr="00036F78">
        <w:trPr>
          <w:jc w:val="center"/>
        </w:trPr>
        <w:tc>
          <w:tcPr>
            <w:tcW w:w="684" w:type="dxa"/>
            <w:vMerge/>
            <w:shd w:val="clear" w:color="auto" w:fill="auto"/>
          </w:tcPr>
          <w:p w14:paraId="13C4F0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4C8134" w14:textId="77777777" w:rsidR="00E8511D" w:rsidRPr="00940D11" w:rsidRDefault="00E8511D" w:rsidP="00F46770">
            <w:pPr>
              <w:pStyle w:val="ConsPlusNormal"/>
              <w:rPr>
                <w:sz w:val="20"/>
                <w:szCs w:val="20"/>
              </w:rPr>
            </w:pPr>
          </w:p>
        </w:tc>
        <w:tc>
          <w:tcPr>
            <w:tcW w:w="1266" w:type="dxa"/>
            <w:vMerge/>
            <w:shd w:val="clear" w:color="auto" w:fill="auto"/>
          </w:tcPr>
          <w:p w14:paraId="63056A08" w14:textId="77777777" w:rsidR="00E8511D" w:rsidRPr="00940D11" w:rsidRDefault="00E8511D" w:rsidP="00F46770">
            <w:pPr>
              <w:pStyle w:val="ConsPlusNormal"/>
              <w:rPr>
                <w:sz w:val="20"/>
                <w:szCs w:val="20"/>
              </w:rPr>
            </w:pPr>
          </w:p>
        </w:tc>
        <w:tc>
          <w:tcPr>
            <w:tcW w:w="3005" w:type="dxa"/>
            <w:shd w:val="clear" w:color="auto" w:fill="auto"/>
            <w:vAlign w:val="center"/>
          </w:tcPr>
          <w:p w14:paraId="61C1A58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CF727C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0BE8019" w14:textId="77777777" w:rsidR="00E8511D" w:rsidRPr="00940D11" w:rsidRDefault="00E8511D" w:rsidP="00150B5C">
            <w:pPr>
              <w:pStyle w:val="ConsPlusNormal"/>
              <w:jc w:val="center"/>
              <w:rPr>
                <w:sz w:val="20"/>
                <w:szCs w:val="20"/>
              </w:rPr>
            </w:pPr>
            <w:r w:rsidRPr="00940D11">
              <w:rPr>
                <w:sz w:val="20"/>
                <w:szCs w:val="20"/>
              </w:rPr>
              <w:t>273</w:t>
            </w:r>
          </w:p>
        </w:tc>
        <w:tc>
          <w:tcPr>
            <w:tcW w:w="1230" w:type="dxa"/>
            <w:shd w:val="clear" w:color="auto" w:fill="auto"/>
            <w:vAlign w:val="center"/>
          </w:tcPr>
          <w:p w14:paraId="77450164"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2D535004"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70317880" w14:textId="77777777" w:rsidR="00E8511D" w:rsidRPr="00940D11" w:rsidRDefault="00E8511D" w:rsidP="00150B5C">
            <w:pPr>
              <w:pStyle w:val="ConsPlusNormal"/>
              <w:jc w:val="center"/>
              <w:rPr>
                <w:sz w:val="20"/>
                <w:szCs w:val="20"/>
              </w:rPr>
            </w:pPr>
            <w:r w:rsidRPr="00940D11">
              <w:rPr>
                <w:sz w:val="20"/>
                <w:szCs w:val="20"/>
              </w:rPr>
              <w:t>273</w:t>
            </w:r>
          </w:p>
        </w:tc>
        <w:tc>
          <w:tcPr>
            <w:tcW w:w="3132" w:type="dxa"/>
            <w:vMerge/>
            <w:shd w:val="clear" w:color="auto" w:fill="auto"/>
          </w:tcPr>
          <w:p w14:paraId="34E8B88B" w14:textId="77777777" w:rsidR="00E8511D" w:rsidRPr="00940D11" w:rsidRDefault="00E8511D" w:rsidP="00F46770">
            <w:pPr>
              <w:pStyle w:val="ConsPlusNormal"/>
              <w:rPr>
                <w:sz w:val="20"/>
                <w:szCs w:val="20"/>
              </w:rPr>
            </w:pPr>
          </w:p>
        </w:tc>
      </w:tr>
      <w:tr w:rsidR="00E8511D" w:rsidRPr="00DB3997" w14:paraId="3C789438" w14:textId="77777777" w:rsidTr="00036F78">
        <w:trPr>
          <w:jc w:val="center"/>
        </w:trPr>
        <w:tc>
          <w:tcPr>
            <w:tcW w:w="684" w:type="dxa"/>
            <w:vMerge/>
            <w:shd w:val="clear" w:color="auto" w:fill="auto"/>
          </w:tcPr>
          <w:p w14:paraId="15A106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D875A93" w14:textId="77777777" w:rsidR="00E8511D" w:rsidRPr="00940D11" w:rsidRDefault="00E8511D" w:rsidP="00F46770">
            <w:pPr>
              <w:pStyle w:val="ConsPlusNormal"/>
              <w:rPr>
                <w:sz w:val="20"/>
                <w:szCs w:val="20"/>
              </w:rPr>
            </w:pPr>
          </w:p>
        </w:tc>
        <w:tc>
          <w:tcPr>
            <w:tcW w:w="1266" w:type="dxa"/>
            <w:vMerge/>
            <w:shd w:val="clear" w:color="auto" w:fill="auto"/>
          </w:tcPr>
          <w:p w14:paraId="2CAA9351" w14:textId="77777777" w:rsidR="00E8511D" w:rsidRPr="00940D11" w:rsidRDefault="00E8511D" w:rsidP="00F46770">
            <w:pPr>
              <w:pStyle w:val="ConsPlusNormal"/>
              <w:rPr>
                <w:sz w:val="20"/>
                <w:szCs w:val="20"/>
              </w:rPr>
            </w:pPr>
          </w:p>
        </w:tc>
        <w:tc>
          <w:tcPr>
            <w:tcW w:w="3005" w:type="dxa"/>
            <w:shd w:val="clear" w:color="auto" w:fill="auto"/>
            <w:vAlign w:val="center"/>
          </w:tcPr>
          <w:p w14:paraId="26E2631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5FF587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3FF0DC04" w14:textId="77777777" w:rsidR="00E8511D" w:rsidRPr="00940D11" w:rsidRDefault="00E8511D" w:rsidP="00150B5C">
            <w:pPr>
              <w:pStyle w:val="ConsPlusNormal"/>
              <w:jc w:val="center"/>
              <w:rPr>
                <w:sz w:val="20"/>
                <w:szCs w:val="20"/>
              </w:rPr>
            </w:pPr>
            <w:r w:rsidRPr="00940D11">
              <w:rPr>
                <w:sz w:val="20"/>
                <w:szCs w:val="20"/>
              </w:rPr>
              <w:t>60</w:t>
            </w:r>
          </w:p>
        </w:tc>
        <w:tc>
          <w:tcPr>
            <w:tcW w:w="1230" w:type="dxa"/>
            <w:shd w:val="clear" w:color="auto" w:fill="auto"/>
            <w:vAlign w:val="center"/>
          </w:tcPr>
          <w:p w14:paraId="16354DB0" w14:textId="77777777" w:rsidR="00E8511D" w:rsidRPr="00940D11" w:rsidRDefault="00E8511D" w:rsidP="00150B5C">
            <w:pPr>
              <w:pStyle w:val="ConsPlusNormal"/>
              <w:jc w:val="center"/>
              <w:rPr>
                <w:sz w:val="20"/>
                <w:szCs w:val="20"/>
              </w:rPr>
            </w:pPr>
            <w:r w:rsidRPr="00940D11">
              <w:rPr>
                <w:sz w:val="20"/>
                <w:szCs w:val="20"/>
              </w:rPr>
              <w:t>800</w:t>
            </w:r>
          </w:p>
        </w:tc>
        <w:tc>
          <w:tcPr>
            <w:tcW w:w="1276" w:type="dxa"/>
            <w:shd w:val="clear" w:color="auto" w:fill="auto"/>
            <w:vAlign w:val="center"/>
          </w:tcPr>
          <w:p w14:paraId="15F21050"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2688975" w14:textId="77777777" w:rsidR="00E8511D" w:rsidRPr="00940D11" w:rsidRDefault="00E8511D" w:rsidP="00150B5C">
            <w:pPr>
              <w:pStyle w:val="ConsPlusNormal"/>
              <w:jc w:val="center"/>
              <w:rPr>
                <w:sz w:val="20"/>
                <w:szCs w:val="20"/>
              </w:rPr>
            </w:pPr>
            <w:r w:rsidRPr="00940D11">
              <w:rPr>
                <w:sz w:val="20"/>
                <w:szCs w:val="20"/>
              </w:rPr>
              <w:t>60</w:t>
            </w:r>
          </w:p>
        </w:tc>
        <w:tc>
          <w:tcPr>
            <w:tcW w:w="3132" w:type="dxa"/>
            <w:vMerge/>
            <w:shd w:val="clear" w:color="auto" w:fill="auto"/>
          </w:tcPr>
          <w:p w14:paraId="7F6E1069" w14:textId="77777777" w:rsidR="00E8511D" w:rsidRPr="00940D11" w:rsidRDefault="00E8511D" w:rsidP="00F46770">
            <w:pPr>
              <w:pStyle w:val="ConsPlusNormal"/>
              <w:rPr>
                <w:sz w:val="20"/>
                <w:szCs w:val="20"/>
              </w:rPr>
            </w:pPr>
          </w:p>
        </w:tc>
      </w:tr>
      <w:tr w:rsidR="00E8511D" w:rsidRPr="00DB3997" w14:paraId="444AB2D7" w14:textId="77777777" w:rsidTr="00036F78">
        <w:trPr>
          <w:jc w:val="center"/>
        </w:trPr>
        <w:tc>
          <w:tcPr>
            <w:tcW w:w="684" w:type="dxa"/>
            <w:vMerge/>
            <w:shd w:val="clear" w:color="auto" w:fill="auto"/>
          </w:tcPr>
          <w:p w14:paraId="78DAED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D63A72" w14:textId="77777777" w:rsidR="00E8511D" w:rsidRPr="00940D11" w:rsidRDefault="00E8511D" w:rsidP="00F46770">
            <w:pPr>
              <w:pStyle w:val="ConsPlusNormal"/>
              <w:rPr>
                <w:sz w:val="20"/>
                <w:szCs w:val="20"/>
              </w:rPr>
            </w:pPr>
          </w:p>
        </w:tc>
        <w:tc>
          <w:tcPr>
            <w:tcW w:w="1266" w:type="dxa"/>
            <w:vMerge/>
            <w:shd w:val="clear" w:color="auto" w:fill="auto"/>
          </w:tcPr>
          <w:p w14:paraId="128CCD1B" w14:textId="77777777" w:rsidR="00E8511D" w:rsidRPr="00940D11" w:rsidRDefault="00E8511D" w:rsidP="00F46770">
            <w:pPr>
              <w:pStyle w:val="ConsPlusNormal"/>
              <w:rPr>
                <w:sz w:val="20"/>
                <w:szCs w:val="20"/>
              </w:rPr>
            </w:pPr>
          </w:p>
        </w:tc>
        <w:tc>
          <w:tcPr>
            <w:tcW w:w="3005" w:type="dxa"/>
            <w:shd w:val="clear" w:color="auto" w:fill="auto"/>
            <w:vAlign w:val="center"/>
          </w:tcPr>
          <w:p w14:paraId="3EA5464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586B902"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7C74750A"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1ABAEF61"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107E21B3"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1DF921D"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08F54452" w14:textId="77777777" w:rsidR="00E8511D" w:rsidRPr="00940D11" w:rsidRDefault="00E8511D" w:rsidP="00F46770">
            <w:pPr>
              <w:pStyle w:val="ConsPlusNormal"/>
              <w:rPr>
                <w:sz w:val="20"/>
                <w:szCs w:val="20"/>
              </w:rPr>
            </w:pPr>
          </w:p>
        </w:tc>
      </w:tr>
      <w:tr w:rsidR="00E8511D" w:rsidRPr="00DB3997" w14:paraId="122D8314" w14:textId="77777777" w:rsidTr="00036F78">
        <w:trPr>
          <w:jc w:val="center"/>
        </w:trPr>
        <w:tc>
          <w:tcPr>
            <w:tcW w:w="684" w:type="dxa"/>
            <w:vMerge/>
            <w:shd w:val="clear" w:color="auto" w:fill="auto"/>
          </w:tcPr>
          <w:p w14:paraId="00BBAC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ADB9EF8" w14:textId="77777777" w:rsidR="00E8511D" w:rsidRPr="00940D11" w:rsidRDefault="00E8511D" w:rsidP="00F46770">
            <w:pPr>
              <w:pStyle w:val="ConsPlusNormal"/>
              <w:rPr>
                <w:sz w:val="20"/>
                <w:szCs w:val="20"/>
              </w:rPr>
            </w:pPr>
          </w:p>
        </w:tc>
        <w:tc>
          <w:tcPr>
            <w:tcW w:w="1266" w:type="dxa"/>
            <w:vMerge/>
            <w:shd w:val="clear" w:color="auto" w:fill="auto"/>
          </w:tcPr>
          <w:p w14:paraId="166E6631" w14:textId="77777777" w:rsidR="00E8511D" w:rsidRPr="00940D11" w:rsidRDefault="00E8511D" w:rsidP="00F46770">
            <w:pPr>
              <w:pStyle w:val="ConsPlusNormal"/>
              <w:rPr>
                <w:sz w:val="20"/>
                <w:szCs w:val="20"/>
              </w:rPr>
            </w:pPr>
          </w:p>
        </w:tc>
        <w:tc>
          <w:tcPr>
            <w:tcW w:w="3005" w:type="dxa"/>
            <w:shd w:val="clear" w:color="auto" w:fill="auto"/>
            <w:vAlign w:val="center"/>
          </w:tcPr>
          <w:p w14:paraId="2453196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3034A3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042A467" w14:textId="77777777" w:rsidR="00E8511D" w:rsidRPr="00940D11" w:rsidRDefault="00E8511D" w:rsidP="00150B5C">
            <w:pPr>
              <w:pStyle w:val="ConsPlusNormal"/>
              <w:jc w:val="center"/>
              <w:rPr>
                <w:sz w:val="20"/>
                <w:szCs w:val="20"/>
              </w:rPr>
            </w:pPr>
            <w:r w:rsidRPr="00940D11">
              <w:rPr>
                <w:sz w:val="20"/>
                <w:szCs w:val="20"/>
              </w:rPr>
              <w:t>240</w:t>
            </w:r>
          </w:p>
        </w:tc>
        <w:tc>
          <w:tcPr>
            <w:tcW w:w="1230" w:type="dxa"/>
            <w:shd w:val="clear" w:color="auto" w:fill="auto"/>
            <w:vAlign w:val="center"/>
          </w:tcPr>
          <w:p w14:paraId="27A9D265"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8F93167"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AE9058C" w14:textId="77777777" w:rsidR="00E8511D" w:rsidRPr="00940D11" w:rsidRDefault="00E8511D" w:rsidP="00150B5C">
            <w:pPr>
              <w:pStyle w:val="ConsPlusNormal"/>
              <w:jc w:val="center"/>
              <w:rPr>
                <w:sz w:val="20"/>
                <w:szCs w:val="20"/>
              </w:rPr>
            </w:pPr>
            <w:r w:rsidRPr="00940D11">
              <w:rPr>
                <w:sz w:val="20"/>
                <w:szCs w:val="20"/>
              </w:rPr>
              <w:t>240</w:t>
            </w:r>
          </w:p>
        </w:tc>
        <w:tc>
          <w:tcPr>
            <w:tcW w:w="3132" w:type="dxa"/>
            <w:vMerge/>
            <w:shd w:val="clear" w:color="auto" w:fill="auto"/>
          </w:tcPr>
          <w:p w14:paraId="6886B07C" w14:textId="77777777" w:rsidR="00E8511D" w:rsidRPr="00940D11" w:rsidRDefault="00E8511D" w:rsidP="00F46770">
            <w:pPr>
              <w:pStyle w:val="ConsPlusNormal"/>
              <w:rPr>
                <w:sz w:val="20"/>
                <w:szCs w:val="20"/>
              </w:rPr>
            </w:pPr>
          </w:p>
        </w:tc>
      </w:tr>
      <w:tr w:rsidR="00E8511D" w:rsidRPr="00DB3997" w14:paraId="4A055F66" w14:textId="77777777" w:rsidTr="00036F78">
        <w:trPr>
          <w:jc w:val="center"/>
        </w:trPr>
        <w:tc>
          <w:tcPr>
            <w:tcW w:w="684" w:type="dxa"/>
            <w:vMerge/>
            <w:shd w:val="clear" w:color="auto" w:fill="auto"/>
          </w:tcPr>
          <w:p w14:paraId="770A5D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3B86D4B" w14:textId="77777777" w:rsidR="00E8511D" w:rsidRPr="00940D11" w:rsidRDefault="00E8511D" w:rsidP="00F46770">
            <w:pPr>
              <w:pStyle w:val="ConsPlusNormal"/>
              <w:rPr>
                <w:sz w:val="20"/>
                <w:szCs w:val="20"/>
              </w:rPr>
            </w:pPr>
          </w:p>
        </w:tc>
        <w:tc>
          <w:tcPr>
            <w:tcW w:w="1266" w:type="dxa"/>
            <w:vMerge/>
            <w:shd w:val="clear" w:color="auto" w:fill="auto"/>
          </w:tcPr>
          <w:p w14:paraId="3545BFF9" w14:textId="77777777" w:rsidR="00E8511D" w:rsidRPr="00940D11" w:rsidRDefault="00E8511D" w:rsidP="00F46770">
            <w:pPr>
              <w:pStyle w:val="ConsPlusNormal"/>
              <w:rPr>
                <w:sz w:val="20"/>
                <w:szCs w:val="20"/>
              </w:rPr>
            </w:pPr>
          </w:p>
        </w:tc>
        <w:tc>
          <w:tcPr>
            <w:tcW w:w="3005" w:type="dxa"/>
            <w:shd w:val="clear" w:color="auto" w:fill="auto"/>
            <w:vAlign w:val="center"/>
          </w:tcPr>
          <w:p w14:paraId="4FE2723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D45BCF8"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76F4704" w14:textId="77777777" w:rsidR="00E8511D" w:rsidRPr="00940D11" w:rsidRDefault="00E8511D" w:rsidP="00150B5C">
            <w:pPr>
              <w:pStyle w:val="ConsPlusNormal"/>
              <w:jc w:val="center"/>
              <w:rPr>
                <w:sz w:val="20"/>
                <w:szCs w:val="20"/>
              </w:rPr>
            </w:pPr>
            <w:r w:rsidRPr="00940D11">
              <w:rPr>
                <w:sz w:val="20"/>
                <w:szCs w:val="20"/>
              </w:rPr>
              <w:t>240</w:t>
            </w:r>
          </w:p>
        </w:tc>
        <w:tc>
          <w:tcPr>
            <w:tcW w:w="1230" w:type="dxa"/>
            <w:shd w:val="clear" w:color="auto" w:fill="auto"/>
            <w:vAlign w:val="center"/>
          </w:tcPr>
          <w:p w14:paraId="430444E3" w14:textId="77777777" w:rsidR="00E8511D" w:rsidRPr="00940D11" w:rsidRDefault="00E8511D" w:rsidP="00150B5C">
            <w:pPr>
              <w:pStyle w:val="ConsPlusNormal"/>
              <w:jc w:val="center"/>
              <w:rPr>
                <w:sz w:val="20"/>
                <w:szCs w:val="20"/>
              </w:rPr>
            </w:pPr>
            <w:r w:rsidRPr="00940D11">
              <w:rPr>
                <w:sz w:val="20"/>
                <w:szCs w:val="20"/>
              </w:rPr>
              <w:t>288</w:t>
            </w:r>
          </w:p>
        </w:tc>
        <w:tc>
          <w:tcPr>
            <w:tcW w:w="1276" w:type="dxa"/>
            <w:shd w:val="clear" w:color="auto" w:fill="auto"/>
            <w:vAlign w:val="center"/>
          </w:tcPr>
          <w:p w14:paraId="15D3898A" w14:textId="77777777" w:rsidR="00E8511D" w:rsidRPr="00940D11" w:rsidRDefault="00E8511D" w:rsidP="00150B5C">
            <w:pPr>
              <w:pStyle w:val="ConsPlusNormal"/>
              <w:jc w:val="center"/>
              <w:rPr>
                <w:sz w:val="20"/>
                <w:szCs w:val="20"/>
              </w:rPr>
            </w:pPr>
            <w:r w:rsidRPr="00940D11">
              <w:rPr>
                <w:sz w:val="20"/>
                <w:szCs w:val="20"/>
              </w:rPr>
              <w:t>н/д</w:t>
            </w:r>
          </w:p>
        </w:tc>
        <w:tc>
          <w:tcPr>
            <w:tcW w:w="1474" w:type="dxa"/>
            <w:shd w:val="clear" w:color="auto" w:fill="auto"/>
            <w:vAlign w:val="center"/>
          </w:tcPr>
          <w:p w14:paraId="6F503B23"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73F99CE8" w14:textId="77777777" w:rsidR="00E8511D" w:rsidRPr="00940D11" w:rsidRDefault="00E8511D" w:rsidP="00F46770">
            <w:pPr>
              <w:pStyle w:val="ConsPlusNormal"/>
              <w:rPr>
                <w:sz w:val="20"/>
                <w:szCs w:val="20"/>
              </w:rPr>
            </w:pPr>
          </w:p>
        </w:tc>
      </w:tr>
      <w:tr w:rsidR="00E8511D" w:rsidRPr="00DB3997" w14:paraId="52AB75F1" w14:textId="77777777" w:rsidTr="00036F78">
        <w:trPr>
          <w:jc w:val="center"/>
        </w:trPr>
        <w:tc>
          <w:tcPr>
            <w:tcW w:w="684" w:type="dxa"/>
            <w:vMerge/>
            <w:shd w:val="clear" w:color="auto" w:fill="auto"/>
          </w:tcPr>
          <w:p w14:paraId="4B29B44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F5FB09" w14:textId="77777777" w:rsidR="00E8511D" w:rsidRPr="00940D11" w:rsidRDefault="00E8511D" w:rsidP="00F46770">
            <w:pPr>
              <w:pStyle w:val="ConsPlusNormal"/>
              <w:rPr>
                <w:sz w:val="20"/>
                <w:szCs w:val="20"/>
              </w:rPr>
            </w:pPr>
          </w:p>
        </w:tc>
        <w:tc>
          <w:tcPr>
            <w:tcW w:w="1266" w:type="dxa"/>
            <w:vMerge/>
            <w:shd w:val="clear" w:color="auto" w:fill="auto"/>
          </w:tcPr>
          <w:p w14:paraId="0CAC49AF" w14:textId="77777777" w:rsidR="00E8511D" w:rsidRPr="00940D11" w:rsidRDefault="00E8511D" w:rsidP="00F46770">
            <w:pPr>
              <w:pStyle w:val="ConsPlusNormal"/>
              <w:rPr>
                <w:sz w:val="20"/>
                <w:szCs w:val="20"/>
              </w:rPr>
            </w:pPr>
          </w:p>
        </w:tc>
        <w:tc>
          <w:tcPr>
            <w:tcW w:w="3005" w:type="dxa"/>
            <w:shd w:val="clear" w:color="auto" w:fill="auto"/>
            <w:vAlign w:val="center"/>
          </w:tcPr>
          <w:p w14:paraId="4893880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ED56880"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C16E40C" w14:textId="77777777" w:rsidR="00E8511D" w:rsidRPr="00940D11" w:rsidRDefault="00E8511D" w:rsidP="00150B5C">
            <w:pPr>
              <w:pStyle w:val="ConsPlusNormal"/>
              <w:jc w:val="center"/>
              <w:rPr>
                <w:sz w:val="20"/>
                <w:szCs w:val="20"/>
              </w:rPr>
            </w:pPr>
            <w:r w:rsidRPr="00940D11">
              <w:rPr>
                <w:sz w:val="20"/>
                <w:szCs w:val="20"/>
              </w:rPr>
              <w:t>75</w:t>
            </w:r>
          </w:p>
        </w:tc>
        <w:tc>
          <w:tcPr>
            <w:tcW w:w="1230" w:type="dxa"/>
            <w:shd w:val="clear" w:color="auto" w:fill="auto"/>
            <w:vAlign w:val="center"/>
          </w:tcPr>
          <w:p w14:paraId="55376943"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9CE256D"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47EAAA2" w14:textId="77777777" w:rsidR="00E8511D" w:rsidRPr="00940D11" w:rsidRDefault="00E8511D" w:rsidP="00150B5C">
            <w:pPr>
              <w:pStyle w:val="ConsPlusNormal"/>
              <w:jc w:val="center"/>
              <w:rPr>
                <w:sz w:val="20"/>
                <w:szCs w:val="20"/>
              </w:rPr>
            </w:pPr>
            <w:r w:rsidRPr="00940D11">
              <w:rPr>
                <w:sz w:val="20"/>
                <w:szCs w:val="20"/>
              </w:rPr>
              <w:t>75</w:t>
            </w:r>
          </w:p>
        </w:tc>
        <w:tc>
          <w:tcPr>
            <w:tcW w:w="3132" w:type="dxa"/>
            <w:vMerge/>
            <w:shd w:val="clear" w:color="auto" w:fill="auto"/>
          </w:tcPr>
          <w:p w14:paraId="0A64A8C6" w14:textId="77777777" w:rsidR="00E8511D" w:rsidRPr="00940D11" w:rsidRDefault="00E8511D" w:rsidP="00F46770">
            <w:pPr>
              <w:pStyle w:val="ConsPlusNormal"/>
              <w:rPr>
                <w:sz w:val="20"/>
                <w:szCs w:val="20"/>
              </w:rPr>
            </w:pPr>
          </w:p>
        </w:tc>
      </w:tr>
      <w:tr w:rsidR="00E8511D" w:rsidRPr="00DB3997" w14:paraId="4BE297CA" w14:textId="77777777" w:rsidTr="00036F78">
        <w:trPr>
          <w:jc w:val="center"/>
        </w:trPr>
        <w:tc>
          <w:tcPr>
            <w:tcW w:w="684" w:type="dxa"/>
            <w:vMerge w:val="restart"/>
            <w:shd w:val="clear" w:color="auto" w:fill="auto"/>
            <w:vAlign w:val="center"/>
          </w:tcPr>
          <w:p w14:paraId="16D879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9B4C453" w14:textId="77777777" w:rsidR="00E8511D" w:rsidRPr="00940D11" w:rsidRDefault="00E8511D" w:rsidP="00F46770">
            <w:pPr>
              <w:pStyle w:val="ConsPlusNormal"/>
              <w:rPr>
                <w:sz w:val="20"/>
                <w:szCs w:val="20"/>
              </w:rPr>
            </w:pPr>
            <w:r w:rsidRPr="00940D11">
              <w:rPr>
                <w:sz w:val="20"/>
                <w:szCs w:val="20"/>
              </w:rPr>
              <w:t>4128</w:t>
            </w:r>
          </w:p>
          <w:p w14:paraId="76DC47F7" w14:textId="77777777" w:rsidR="00E8511D" w:rsidRPr="00940D11" w:rsidRDefault="00E8511D" w:rsidP="00F46770">
            <w:pPr>
              <w:pStyle w:val="ConsPlusNormal"/>
              <w:rPr>
                <w:sz w:val="20"/>
                <w:szCs w:val="20"/>
              </w:rPr>
            </w:pPr>
            <w:r w:rsidRPr="00940D11">
              <w:rPr>
                <w:sz w:val="20"/>
                <w:szCs w:val="20"/>
              </w:rPr>
              <w:t>4262</w:t>
            </w:r>
          </w:p>
          <w:p w14:paraId="7BC1C830" w14:textId="77777777" w:rsidR="00E8511D" w:rsidRPr="00940D11" w:rsidRDefault="00E8511D" w:rsidP="00F46770">
            <w:pPr>
              <w:pStyle w:val="ConsPlusNormal"/>
              <w:rPr>
                <w:sz w:val="20"/>
                <w:szCs w:val="20"/>
              </w:rPr>
            </w:pPr>
            <w:r w:rsidRPr="00940D11">
              <w:rPr>
                <w:sz w:val="20"/>
                <w:szCs w:val="20"/>
              </w:rPr>
              <w:t>4261</w:t>
            </w:r>
          </w:p>
        </w:tc>
        <w:tc>
          <w:tcPr>
            <w:tcW w:w="1266" w:type="dxa"/>
            <w:vMerge w:val="restart"/>
            <w:shd w:val="clear" w:color="auto" w:fill="auto"/>
            <w:vAlign w:val="center"/>
          </w:tcPr>
          <w:p w14:paraId="5429C43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1591F4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31315C8"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E376BB3" w14:textId="77777777" w:rsidR="00E8511D" w:rsidRPr="00940D11" w:rsidRDefault="00E8511D" w:rsidP="00150B5C">
            <w:pPr>
              <w:pStyle w:val="ConsPlusNormal"/>
              <w:jc w:val="center"/>
              <w:rPr>
                <w:sz w:val="20"/>
                <w:szCs w:val="20"/>
              </w:rPr>
            </w:pPr>
            <w:r w:rsidRPr="00940D11">
              <w:rPr>
                <w:sz w:val="20"/>
                <w:szCs w:val="20"/>
              </w:rPr>
              <w:t>26</w:t>
            </w:r>
          </w:p>
        </w:tc>
        <w:tc>
          <w:tcPr>
            <w:tcW w:w="1230" w:type="dxa"/>
            <w:shd w:val="clear" w:color="auto" w:fill="auto"/>
            <w:vAlign w:val="center"/>
          </w:tcPr>
          <w:p w14:paraId="2F2BAE43"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9C8FA1C"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6E2FDFBB" w14:textId="77777777" w:rsidR="00E8511D" w:rsidRPr="00940D11" w:rsidRDefault="00E8511D" w:rsidP="00150B5C">
            <w:pPr>
              <w:pStyle w:val="ConsPlusNormal"/>
              <w:jc w:val="center"/>
              <w:rPr>
                <w:sz w:val="20"/>
                <w:szCs w:val="20"/>
              </w:rPr>
            </w:pPr>
            <w:r w:rsidRPr="00940D11">
              <w:rPr>
                <w:sz w:val="20"/>
                <w:szCs w:val="20"/>
              </w:rPr>
              <w:t>26</w:t>
            </w:r>
          </w:p>
        </w:tc>
        <w:tc>
          <w:tcPr>
            <w:tcW w:w="3132" w:type="dxa"/>
            <w:vMerge w:val="restart"/>
            <w:shd w:val="clear" w:color="auto" w:fill="auto"/>
            <w:vAlign w:val="center"/>
          </w:tcPr>
          <w:p w14:paraId="3DA707CA" w14:textId="77777777" w:rsidR="00E8511D" w:rsidRPr="00940D11" w:rsidRDefault="00E8511D" w:rsidP="00F46770">
            <w:pPr>
              <w:pStyle w:val="ConsPlusNormal"/>
              <w:rPr>
                <w:sz w:val="20"/>
                <w:szCs w:val="20"/>
              </w:rPr>
            </w:pPr>
            <w:r w:rsidRPr="00940D11">
              <w:rPr>
                <w:sz w:val="20"/>
                <w:szCs w:val="20"/>
              </w:rPr>
              <w:t>-</w:t>
            </w:r>
          </w:p>
        </w:tc>
      </w:tr>
      <w:tr w:rsidR="00E8511D" w:rsidRPr="00DB3997" w14:paraId="73F4748A" w14:textId="77777777" w:rsidTr="00036F78">
        <w:trPr>
          <w:jc w:val="center"/>
        </w:trPr>
        <w:tc>
          <w:tcPr>
            <w:tcW w:w="684" w:type="dxa"/>
            <w:vMerge/>
            <w:shd w:val="clear" w:color="auto" w:fill="auto"/>
          </w:tcPr>
          <w:p w14:paraId="4EE5FE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8558786" w14:textId="77777777" w:rsidR="00E8511D" w:rsidRPr="00940D11" w:rsidRDefault="00E8511D" w:rsidP="00F46770">
            <w:pPr>
              <w:pStyle w:val="ConsPlusNormal"/>
              <w:rPr>
                <w:sz w:val="20"/>
                <w:szCs w:val="20"/>
              </w:rPr>
            </w:pPr>
          </w:p>
        </w:tc>
        <w:tc>
          <w:tcPr>
            <w:tcW w:w="1266" w:type="dxa"/>
            <w:vMerge/>
            <w:shd w:val="clear" w:color="auto" w:fill="auto"/>
          </w:tcPr>
          <w:p w14:paraId="343D04D5" w14:textId="77777777" w:rsidR="00E8511D" w:rsidRPr="00940D11" w:rsidRDefault="00E8511D" w:rsidP="00F46770">
            <w:pPr>
              <w:pStyle w:val="ConsPlusNormal"/>
              <w:rPr>
                <w:sz w:val="20"/>
                <w:szCs w:val="20"/>
              </w:rPr>
            </w:pPr>
          </w:p>
        </w:tc>
        <w:tc>
          <w:tcPr>
            <w:tcW w:w="3005" w:type="dxa"/>
            <w:shd w:val="clear" w:color="auto" w:fill="auto"/>
            <w:vAlign w:val="center"/>
          </w:tcPr>
          <w:p w14:paraId="23EF417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CAF1CC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4F051D1" w14:textId="77777777" w:rsidR="00E8511D" w:rsidRPr="00940D11" w:rsidRDefault="00E8511D" w:rsidP="00150B5C">
            <w:pPr>
              <w:pStyle w:val="ConsPlusNormal"/>
              <w:jc w:val="center"/>
              <w:rPr>
                <w:sz w:val="20"/>
                <w:szCs w:val="20"/>
              </w:rPr>
            </w:pPr>
            <w:r w:rsidRPr="00940D11">
              <w:rPr>
                <w:sz w:val="20"/>
                <w:szCs w:val="20"/>
              </w:rPr>
              <w:t>56</w:t>
            </w:r>
          </w:p>
        </w:tc>
        <w:tc>
          <w:tcPr>
            <w:tcW w:w="1230" w:type="dxa"/>
            <w:shd w:val="clear" w:color="auto" w:fill="auto"/>
            <w:vAlign w:val="center"/>
          </w:tcPr>
          <w:p w14:paraId="227F9000"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12C41802"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7D9CD90" w14:textId="77777777" w:rsidR="00E8511D" w:rsidRPr="00940D11" w:rsidRDefault="00E8511D" w:rsidP="00150B5C">
            <w:pPr>
              <w:pStyle w:val="ConsPlusNormal"/>
              <w:jc w:val="center"/>
              <w:rPr>
                <w:sz w:val="20"/>
                <w:szCs w:val="20"/>
              </w:rPr>
            </w:pPr>
            <w:r w:rsidRPr="00940D11">
              <w:rPr>
                <w:sz w:val="20"/>
                <w:szCs w:val="20"/>
              </w:rPr>
              <w:t>56</w:t>
            </w:r>
          </w:p>
        </w:tc>
        <w:tc>
          <w:tcPr>
            <w:tcW w:w="3132" w:type="dxa"/>
            <w:vMerge/>
            <w:shd w:val="clear" w:color="auto" w:fill="auto"/>
          </w:tcPr>
          <w:p w14:paraId="49AFAFB4" w14:textId="77777777" w:rsidR="00E8511D" w:rsidRPr="00940D11" w:rsidRDefault="00E8511D" w:rsidP="00F46770">
            <w:pPr>
              <w:pStyle w:val="ConsPlusNormal"/>
              <w:rPr>
                <w:sz w:val="20"/>
                <w:szCs w:val="20"/>
              </w:rPr>
            </w:pPr>
          </w:p>
        </w:tc>
      </w:tr>
      <w:tr w:rsidR="00E8511D" w:rsidRPr="00DB3997" w14:paraId="33FE08C4" w14:textId="77777777" w:rsidTr="00036F78">
        <w:trPr>
          <w:jc w:val="center"/>
        </w:trPr>
        <w:tc>
          <w:tcPr>
            <w:tcW w:w="684" w:type="dxa"/>
            <w:vMerge/>
            <w:shd w:val="clear" w:color="auto" w:fill="auto"/>
          </w:tcPr>
          <w:p w14:paraId="0427BE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3C06165" w14:textId="77777777" w:rsidR="00E8511D" w:rsidRPr="00940D11" w:rsidRDefault="00E8511D" w:rsidP="00F46770">
            <w:pPr>
              <w:pStyle w:val="ConsPlusNormal"/>
              <w:rPr>
                <w:sz w:val="20"/>
                <w:szCs w:val="20"/>
              </w:rPr>
            </w:pPr>
          </w:p>
        </w:tc>
        <w:tc>
          <w:tcPr>
            <w:tcW w:w="1266" w:type="dxa"/>
            <w:vMerge/>
            <w:shd w:val="clear" w:color="auto" w:fill="auto"/>
          </w:tcPr>
          <w:p w14:paraId="0665095B" w14:textId="77777777" w:rsidR="00E8511D" w:rsidRPr="00940D11" w:rsidRDefault="00E8511D" w:rsidP="00F46770">
            <w:pPr>
              <w:pStyle w:val="ConsPlusNormal"/>
              <w:rPr>
                <w:sz w:val="20"/>
                <w:szCs w:val="20"/>
              </w:rPr>
            </w:pPr>
          </w:p>
        </w:tc>
        <w:tc>
          <w:tcPr>
            <w:tcW w:w="3005" w:type="dxa"/>
            <w:shd w:val="clear" w:color="auto" w:fill="auto"/>
            <w:vAlign w:val="center"/>
          </w:tcPr>
          <w:p w14:paraId="6D249B3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06428F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0D842908" w14:textId="77777777" w:rsidR="00E8511D" w:rsidRPr="00940D11" w:rsidRDefault="00E8511D" w:rsidP="00150B5C">
            <w:pPr>
              <w:pStyle w:val="ConsPlusNormal"/>
              <w:jc w:val="center"/>
              <w:rPr>
                <w:sz w:val="20"/>
                <w:szCs w:val="20"/>
              </w:rPr>
            </w:pPr>
            <w:r w:rsidRPr="00940D11">
              <w:rPr>
                <w:sz w:val="20"/>
                <w:szCs w:val="20"/>
              </w:rPr>
              <w:t>12</w:t>
            </w:r>
          </w:p>
        </w:tc>
        <w:tc>
          <w:tcPr>
            <w:tcW w:w="1230" w:type="dxa"/>
            <w:shd w:val="clear" w:color="auto" w:fill="auto"/>
            <w:vAlign w:val="center"/>
          </w:tcPr>
          <w:p w14:paraId="2226CC35"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574DEDA"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F96239E" w14:textId="77777777" w:rsidR="00E8511D" w:rsidRPr="00940D11" w:rsidRDefault="00E8511D" w:rsidP="00150B5C">
            <w:pPr>
              <w:pStyle w:val="ConsPlusNormal"/>
              <w:jc w:val="center"/>
              <w:rPr>
                <w:sz w:val="20"/>
                <w:szCs w:val="20"/>
              </w:rPr>
            </w:pPr>
            <w:r w:rsidRPr="00940D11">
              <w:rPr>
                <w:sz w:val="20"/>
                <w:szCs w:val="20"/>
              </w:rPr>
              <w:t>12</w:t>
            </w:r>
          </w:p>
        </w:tc>
        <w:tc>
          <w:tcPr>
            <w:tcW w:w="3132" w:type="dxa"/>
            <w:vMerge/>
            <w:shd w:val="clear" w:color="auto" w:fill="auto"/>
          </w:tcPr>
          <w:p w14:paraId="2DE136BF" w14:textId="77777777" w:rsidR="00E8511D" w:rsidRPr="00940D11" w:rsidRDefault="00E8511D" w:rsidP="00F46770">
            <w:pPr>
              <w:pStyle w:val="ConsPlusNormal"/>
              <w:rPr>
                <w:sz w:val="20"/>
                <w:szCs w:val="20"/>
              </w:rPr>
            </w:pPr>
          </w:p>
        </w:tc>
      </w:tr>
      <w:tr w:rsidR="00E8511D" w:rsidRPr="00DB3997" w14:paraId="3CC34E80" w14:textId="77777777" w:rsidTr="00036F78">
        <w:trPr>
          <w:jc w:val="center"/>
        </w:trPr>
        <w:tc>
          <w:tcPr>
            <w:tcW w:w="684" w:type="dxa"/>
            <w:vMerge/>
            <w:shd w:val="clear" w:color="auto" w:fill="auto"/>
          </w:tcPr>
          <w:p w14:paraId="33A316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2AAC685" w14:textId="77777777" w:rsidR="00E8511D" w:rsidRPr="00940D11" w:rsidRDefault="00E8511D" w:rsidP="00F46770">
            <w:pPr>
              <w:pStyle w:val="ConsPlusNormal"/>
              <w:rPr>
                <w:sz w:val="20"/>
                <w:szCs w:val="20"/>
              </w:rPr>
            </w:pPr>
          </w:p>
        </w:tc>
        <w:tc>
          <w:tcPr>
            <w:tcW w:w="1266" w:type="dxa"/>
            <w:vMerge/>
            <w:shd w:val="clear" w:color="auto" w:fill="auto"/>
          </w:tcPr>
          <w:p w14:paraId="3C8E8899" w14:textId="77777777" w:rsidR="00E8511D" w:rsidRPr="00940D11" w:rsidRDefault="00E8511D" w:rsidP="00F46770">
            <w:pPr>
              <w:pStyle w:val="ConsPlusNormal"/>
              <w:rPr>
                <w:sz w:val="20"/>
                <w:szCs w:val="20"/>
              </w:rPr>
            </w:pPr>
          </w:p>
        </w:tc>
        <w:tc>
          <w:tcPr>
            <w:tcW w:w="3005" w:type="dxa"/>
            <w:shd w:val="clear" w:color="auto" w:fill="auto"/>
            <w:vAlign w:val="center"/>
          </w:tcPr>
          <w:p w14:paraId="431B3CD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6F99CC3"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30FF8F1A"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57219D01"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F9110EC"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B42F43E"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12A0C571" w14:textId="77777777" w:rsidR="00E8511D" w:rsidRPr="00940D11" w:rsidRDefault="00E8511D" w:rsidP="00F46770">
            <w:pPr>
              <w:pStyle w:val="ConsPlusNormal"/>
              <w:rPr>
                <w:sz w:val="20"/>
                <w:szCs w:val="20"/>
              </w:rPr>
            </w:pPr>
          </w:p>
        </w:tc>
      </w:tr>
      <w:tr w:rsidR="00E8511D" w:rsidRPr="00DB3997" w14:paraId="787FA207" w14:textId="77777777" w:rsidTr="00036F78">
        <w:trPr>
          <w:jc w:val="center"/>
        </w:trPr>
        <w:tc>
          <w:tcPr>
            <w:tcW w:w="684" w:type="dxa"/>
            <w:vMerge/>
            <w:shd w:val="clear" w:color="auto" w:fill="auto"/>
          </w:tcPr>
          <w:p w14:paraId="2BA765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E09582" w14:textId="77777777" w:rsidR="00E8511D" w:rsidRPr="00940D11" w:rsidRDefault="00E8511D" w:rsidP="00F46770">
            <w:pPr>
              <w:pStyle w:val="ConsPlusNormal"/>
              <w:rPr>
                <w:sz w:val="20"/>
                <w:szCs w:val="20"/>
              </w:rPr>
            </w:pPr>
          </w:p>
        </w:tc>
        <w:tc>
          <w:tcPr>
            <w:tcW w:w="1266" w:type="dxa"/>
            <w:vMerge/>
            <w:shd w:val="clear" w:color="auto" w:fill="auto"/>
          </w:tcPr>
          <w:p w14:paraId="75D47E3B" w14:textId="77777777" w:rsidR="00E8511D" w:rsidRPr="00940D11" w:rsidRDefault="00E8511D" w:rsidP="00F46770">
            <w:pPr>
              <w:pStyle w:val="ConsPlusNormal"/>
              <w:rPr>
                <w:sz w:val="20"/>
                <w:szCs w:val="20"/>
              </w:rPr>
            </w:pPr>
          </w:p>
        </w:tc>
        <w:tc>
          <w:tcPr>
            <w:tcW w:w="3005" w:type="dxa"/>
            <w:shd w:val="clear" w:color="auto" w:fill="auto"/>
            <w:vAlign w:val="center"/>
          </w:tcPr>
          <w:p w14:paraId="73FB8DC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479E36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2314D7FB" w14:textId="77777777" w:rsidR="00E8511D" w:rsidRPr="00940D11" w:rsidRDefault="00E8511D" w:rsidP="00150B5C">
            <w:pPr>
              <w:pStyle w:val="ConsPlusNormal"/>
              <w:jc w:val="center"/>
              <w:rPr>
                <w:sz w:val="20"/>
                <w:szCs w:val="20"/>
              </w:rPr>
            </w:pPr>
            <w:r w:rsidRPr="00940D11">
              <w:rPr>
                <w:sz w:val="20"/>
                <w:szCs w:val="20"/>
              </w:rPr>
              <w:t>49</w:t>
            </w:r>
          </w:p>
        </w:tc>
        <w:tc>
          <w:tcPr>
            <w:tcW w:w="1230" w:type="dxa"/>
            <w:shd w:val="clear" w:color="auto" w:fill="auto"/>
            <w:vAlign w:val="center"/>
          </w:tcPr>
          <w:p w14:paraId="71AE868E"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F6CF5A3"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2185864" w14:textId="77777777" w:rsidR="00E8511D" w:rsidRPr="00940D11" w:rsidRDefault="00E8511D" w:rsidP="00150B5C">
            <w:pPr>
              <w:pStyle w:val="ConsPlusNormal"/>
              <w:jc w:val="center"/>
              <w:rPr>
                <w:sz w:val="20"/>
                <w:szCs w:val="20"/>
              </w:rPr>
            </w:pPr>
            <w:r w:rsidRPr="00940D11">
              <w:rPr>
                <w:sz w:val="20"/>
                <w:szCs w:val="20"/>
              </w:rPr>
              <w:t>49</w:t>
            </w:r>
          </w:p>
        </w:tc>
        <w:tc>
          <w:tcPr>
            <w:tcW w:w="3132" w:type="dxa"/>
            <w:vMerge/>
            <w:shd w:val="clear" w:color="auto" w:fill="auto"/>
          </w:tcPr>
          <w:p w14:paraId="1B03B691" w14:textId="77777777" w:rsidR="00E8511D" w:rsidRPr="00940D11" w:rsidRDefault="00E8511D" w:rsidP="00F46770">
            <w:pPr>
              <w:pStyle w:val="ConsPlusNormal"/>
              <w:rPr>
                <w:sz w:val="20"/>
                <w:szCs w:val="20"/>
              </w:rPr>
            </w:pPr>
          </w:p>
        </w:tc>
      </w:tr>
      <w:tr w:rsidR="00E8511D" w:rsidRPr="00DB3997" w14:paraId="5D9EA662" w14:textId="77777777" w:rsidTr="00036F78">
        <w:trPr>
          <w:jc w:val="center"/>
        </w:trPr>
        <w:tc>
          <w:tcPr>
            <w:tcW w:w="684" w:type="dxa"/>
            <w:vMerge/>
            <w:shd w:val="clear" w:color="auto" w:fill="auto"/>
          </w:tcPr>
          <w:p w14:paraId="5377E0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DC2AB8" w14:textId="77777777" w:rsidR="00E8511D" w:rsidRPr="00940D11" w:rsidRDefault="00E8511D" w:rsidP="00F46770">
            <w:pPr>
              <w:pStyle w:val="ConsPlusNormal"/>
              <w:rPr>
                <w:sz w:val="20"/>
                <w:szCs w:val="20"/>
              </w:rPr>
            </w:pPr>
          </w:p>
        </w:tc>
        <w:tc>
          <w:tcPr>
            <w:tcW w:w="1266" w:type="dxa"/>
            <w:vMerge/>
            <w:shd w:val="clear" w:color="auto" w:fill="auto"/>
          </w:tcPr>
          <w:p w14:paraId="715FAB4F" w14:textId="77777777" w:rsidR="00E8511D" w:rsidRPr="00940D11" w:rsidRDefault="00E8511D" w:rsidP="00F46770">
            <w:pPr>
              <w:pStyle w:val="ConsPlusNormal"/>
              <w:rPr>
                <w:sz w:val="20"/>
                <w:szCs w:val="20"/>
              </w:rPr>
            </w:pPr>
          </w:p>
        </w:tc>
        <w:tc>
          <w:tcPr>
            <w:tcW w:w="3005" w:type="dxa"/>
            <w:shd w:val="clear" w:color="auto" w:fill="auto"/>
            <w:vAlign w:val="center"/>
          </w:tcPr>
          <w:p w14:paraId="7E3BE71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B1C4A45"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75A23D6" w14:textId="77777777" w:rsidR="00E8511D" w:rsidRPr="00940D11" w:rsidRDefault="00E8511D" w:rsidP="00150B5C">
            <w:pPr>
              <w:pStyle w:val="ConsPlusNormal"/>
              <w:jc w:val="center"/>
              <w:rPr>
                <w:sz w:val="20"/>
                <w:szCs w:val="20"/>
              </w:rPr>
            </w:pPr>
            <w:r w:rsidRPr="00940D11">
              <w:rPr>
                <w:sz w:val="20"/>
                <w:szCs w:val="20"/>
              </w:rPr>
              <w:t>49</w:t>
            </w:r>
          </w:p>
        </w:tc>
        <w:tc>
          <w:tcPr>
            <w:tcW w:w="1230" w:type="dxa"/>
            <w:shd w:val="clear" w:color="auto" w:fill="auto"/>
            <w:vAlign w:val="center"/>
          </w:tcPr>
          <w:p w14:paraId="081DC2BB"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78C4285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184BA7F6" w14:textId="77777777" w:rsidR="00E8511D" w:rsidRPr="00940D11" w:rsidRDefault="00E8511D" w:rsidP="00150B5C">
            <w:pPr>
              <w:pStyle w:val="ConsPlusNormal"/>
              <w:jc w:val="center"/>
              <w:rPr>
                <w:sz w:val="20"/>
                <w:szCs w:val="20"/>
              </w:rPr>
            </w:pPr>
            <w:r w:rsidRPr="00940D11">
              <w:rPr>
                <w:sz w:val="20"/>
                <w:szCs w:val="20"/>
              </w:rPr>
              <w:t>49</w:t>
            </w:r>
          </w:p>
        </w:tc>
        <w:tc>
          <w:tcPr>
            <w:tcW w:w="3132" w:type="dxa"/>
            <w:vMerge/>
            <w:shd w:val="clear" w:color="auto" w:fill="auto"/>
          </w:tcPr>
          <w:p w14:paraId="297737A6" w14:textId="77777777" w:rsidR="00E8511D" w:rsidRPr="00940D11" w:rsidRDefault="00E8511D" w:rsidP="00F46770">
            <w:pPr>
              <w:pStyle w:val="ConsPlusNormal"/>
              <w:rPr>
                <w:sz w:val="20"/>
                <w:szCs w:val="20"/>
              </w:rPr>
            </w:pPr>
          </w:p>
        </w:tc>
      </w:tr>
      <w:tr w:rsidR="00E8511D" w:rsidRPr="00DB3997" w14:paraId="6729E02D" w14:textId="77777777" w:rsidTr="00036F78">
        <w:trPr>
          <w:jc w:val="center"/>
        </w:trPr>
        <w:tc>
          <w:tcPr>
            <w:tcW w:w="684" w:type="dxa"/>
            <w:vMerge/>
            <w:shd w:val="clear" w:color="auto" w:fill="auto"/>
          </w:tcPr>
          <w:p w14:paraId="2A61D7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6989B78" w14:textId="77777777" w:rsidR="00E8511D" w:rsidRPr="00940D11" w:rsidRDefault="00E8511D" w:rsidP="00F46770">
            <w:pPr>
              <w:pStyle w:val="ConsPlusNormal"/>
              <w:rPr>
                <w:sz w:val="20"/>
                <w:szCs w:val="20"/>
              </w:rPr>
            </w:pPr>
          </w:p>
        </w:tc>
        <w:tc>
          <w:tcPr>
            <w:tcW w:w="1266" w:type="dxa"/>
            <w:vMerge/>
            <w:shd w:val="clear" w:color="auto" w:fill="auto"/>
          </w:tcPr>
          <w:p w14:paraId="2790F561" w14:textId="77777777" w:rsidR="00E8511D" w:rsidRPr="00940D11" w:rsidRDefault="00E8511D" w:rsidP="00F46770">
            <w:pPr>
              <w:pStyle w:val="ConsPlusNormal"/>
              <w:rPr>
                <w:sz w:val="20"/>
                <w:szCs w:val="20"/>
              </w:rPr>
            </w:pPr>
          </w:p>
        </w:tc>
        <w:tc>
          <w:tcPr>
            <w:tcW w:w="3005" w:type="dxa"/>
            <w:shd w:val="clear" w:color="auto" w:fill="auto"/>
            <w:vAlign w:val="center"/>
          </w:tcPr>
          <w:p w14:paraId="7F22593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3C557B0"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4C1EA82" w14:textId="77777777" w:rsidR="00E8511D" w:rsidRPr="00940D11" w:rsidRDefault="00E8511D" w:rsidP="00150B5C">
            <w:pPr>
              <w:pStyle w:val="ConsPlusNormal"/>
              <w:jc w:val="center"/>
              <w:rPr>
                <w:sz w:val="20"/>
                <w:szCs w:val="20"/>
              </w:rPr>
            </w:pPr>
            <w:r w:rsidRPr="00940D11">
              <w:rPr>
                <w:sz w:val="20"/>
                <w:szCs w:val="20"/>
              </w:rPr>
              <w:t>15</w:t>
            </w:r>
          </w:p>
        </w:tc>
        <w:tc>
          <w:tcPr>
            <w:tcW w:w="1230" w:type="dxa"/>
            <w:shd w:val="clear" w:color="auto" w:fill="auto"/>
            <w:vAlign w:val="center"/>
          </w:tcPr>
          <w:p w14:paraId="3E4E4276"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B587C69"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6CA9B649" w14:textId="77777777" w:rsidR="00E8511D" w:rsidRPr="00940D11" w:rsidRDefault="00E8511D" w:rsidP="00150B5C">
            <w:pPr>
              <w:pStyle w:val="ConsPlusNormal"/>
              <w:jc w:val="center"/>
              <w:rPr>
                <w:sz w:val="20"/>
                <w:szCs w:val="20"/>
              </w:rPr>
            </w:pPr>
            <w:r w:rsidRPr="00940D11">
              <w:rPr>
                <w:sz w:val="20"/>
                <w:szCs w:val="20"/>
              </w:rPr>
              <w:t>15</w:t>
            </w:r>
          </w:p>
        </w:tc>
        <w:tc>
          <w:tcPr>
            <w:tcW w:w="3132" w:type="dxa"/>
            <w:vMerge/>
            <w:shd w:val="clear" w:color="auto" w:fill="auto"/>
          </w:tcPr>
          <w:p w14:paraId="45C30F2C" w14:textId="77777777" w:rsidR="00E8511D" w:rsidRPr="00940D11" w:rsidRDefault="00E8511D" w:rsidP="00F46770">
            <w:pPr>
              <w:pStyle w:val="ConsPlusNormal"/>
              <w:rPr>
                <w:sz w:val="20"/>
                <w:szCs w:val="20"/>
              </w:rPr>
            </w:pPr>
          </w:p>
        </w:tc>
      </w:tr>
      <w:tr w:rsidR="00E8511D" w:rsidRPr="00DB3997" w14:paraId="1BDCCD96" w14:textId="77777777" w:rsidTr="00036F78">
        <w:trPr>
          <w:jc w:val="center"/>
        </w:trPr>
        <w:tc>
          <w:tcPr>
            <w:tcW w:w="684" w:type="dxa"/>
            <w:vMerge w:val="restart"/>
            <w:vAlign w:val="center"/>
          </w:tcPr>
          <w:p w14:paraId="4C8A0C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7085852" w14:textId="77777777" w:rsidR="00E8511D" w:rsidRPr="00940D11" w:rsidRDefault="00E8511D" w:rsidP="00F46770">
            <w:pPr>
              <w:pStyle w:val="ConsPlusNormal"/>
              <w:rPr>
                <w:sz w:val="20"/>
                <w:szCs w:val="20"/>
              </w:rPr>
            </w:pPr>
            <w:r w:rsidRPr="00940D11">
              <w:rPr>
                <w:sz w:val="20"/>
                <w:szCs w:val="20"/>
              </w:rPr>
              <w:t>4129</w:t>
            </w:r>
          </w:p>
        </w:tc>
        <w:tc>
          <w:tcPr>
            <w:tcW w:w="1266" w:type="dxa"/>
            <w:vMerge w:val="restart"/>
            <w:vAlign w:val="center"/>
          </w:tcPr>
          <w:p w14:paraId="46311F2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584DB1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4D58C2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F6E4745" w14:textId="77777777" w:rsidR="00E8511D" w:rsidRPr="00940D11" w:rsidRDefault="00E8511D" w:rsidP="00150B5C">
            <w:pPr>
              <w:pStyle w:val="ConsPlusNormal"/>
              <w:jc w:val="center"/>
              <w:rPr>
                <w:sz w:val="20"/>
                <w:szCs w:val="20"/>
              </w:rPr>
            </w:pPr>
            <w:r w:rsidRPr="00940D11">
              <w:rPr>
                <w:sz w:val="20"/>
                <w:szCs w:val="20"/>
              </w:rPr>
              <w:t>24</w:t>
            </w:r>
          </w:p>
        </w:tc>
        <w:tc>
          <w:tcPr>
            <w:tcW w:w="1230" w:type="dxa"/>
            <w:vAlign w:val="center"/>
          </w:tcPr>
          <w:p w14:paraId="44B12E7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C510DC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C8B91F8" w14:textId="77777777" w:rsidR="00E8511D" w:rsidRPr="00940D11" w:rsidRDefault="00E8511D" w:rsidP="00150B5C">
            <w:pPr>
              <w:pStyle w:val="ConsPlusNormal"/>
              <w:jc w:val="center"/>
              <w:rPr>
                <w:sz w:val="20"/>
                <w:szCs w:val="20"/>
              </w:rPr>
            </w:pPr>
            <w:r w:rsidRPr="00940D11">
              <w:rPr>
                <w:sz w:val="20"/>
                <w:szCs w:val="20"/>
              </w:rPr>
              <w:t>24</w:t>
            </w:r>
          </w:p>
        </w:tc>
        <w:tc>
          <w:tcPr>
            <w:tcW w:w="3132" w:type="dxa"/>
            <w:vMerge w:val="restart"/>
            <w:vAlign w:val="center"/>
          </w:tcPr>
          <w:p w14:paraId="016BB3C9" w14:textId="77777777" w:rsidR="00E8511D" w:rsidRPr="00940D11" w:rsidRDefault="00E8511D" w:rsidP="00F46770">
            <w:pPr>
              <w:pStyle w:val="ConsPlusNormal"/>
              <w:rPr>
                <w:sz w:val="20"/>
                <w:szCs w:val="20"/>
              </w:rPr>
            </w:pPr>
            <w:r w:rsidRPr="00940D11">
              <w:rPr>
                <w:sz w:val="20"/>
                <w:szCs w:val="20"/>
              </w:rPr>
              <w:t>-</w:t>
            </w:r>
          </w:p>
        </w:tc>
      </w:tr>
      <w:tr w:rsidR="00E8511D" w:rsidRPr="00DB3997" w14:paraId="6F2CE44A" w14:textId="77777777" w:rsidTr="00036F78">
        <w:trPr>
          <w:jc w:val="center"/>
        </w:trPr>
        <w:tc>
          <w:tcPr>
            <w:tcW w:w="684" w:type="dxa"/>
            <w:vMerge/>
          </w:tcPr>
          <w:p w14:paraId="00C7A3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D35B7B" w14:textId="77777777" w:rsidR="00E8511D" w:rsidRPr="00940D11" w:rsidRDefault="00E8511D" w:rsidP="00F46770">
            <w:pPr>
              <w:pStyle w:val="ConsPlusNormal"/>
              <w:rPr>
                <w:sz w:val="20"/>
                <w:szCs w:val="20"/>
              </w:rPr>
            </w:pPr>
          </w:p>
        </w:tc>
        <w:tc>
          <w:tcPr>
            <w:tcW w:w="1266" w:type="dxa"/>
            <w:vMerge/>
          </w:tcPr>
          <w:p w14:paraId="18691EFE" w14:textId="77777777" w:rsidR="00E8511D" w:rsidRPr="00940D11" w:rsidRDefault="00E8511D" w:rsidP="00F46770">
            <w:pPr>
              <w:pStyle w:val="ConsPlusNormal"/>
              <w:rPr>
                <w:sz w:val="20"/>
                <w:szCs w:val="20"/>
              </w:rPr>
            </w:pPr>
          </w:p>
        </w:tc>
        <w:tc>
          <w:tcPr>
            <w:tcW w:w="3005" w:type="dxa"/>
            <w:vAlign w:val="center"/>
          </w:tcPr>
          <w:p w14:paraId="13D6BE6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0542AB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7F885D3" w14:textId="77777777" w:rsidR="00E8511D" w:rsidRPr="00940D11" w:rsidRDefault="00E8511D" w:rsidP="00150B5C">
            <w:pPr>
              <w:pStyle w:val="ConsPlusNormal"/>
              <w:jc w:val="center"/>
              <w:rPr>
                <w:sz w:val="20"/>
                <w:szCs w:val="20"/>
              </w:rPr>
            </w:pPr>
            <w:r w:rsidRPr="00940D11">
              <w:rPr>
                <w:sz w:val="20"/>
                <w:szCs w:val="20"/>
              </w:rPr>
              <w:t>51</w:t>
            </w:r>
          </w:p>
        </w:tc>
        <w:tc>
          <w:tcPr>
            <w:tcW w:w="1230" w:type="dxa"/>
            <w:vAlign w:val="center"/>
          </w:tcPr>
          <w:p w14:paraId="0432A5E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61355E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ED24CBD" w14:textId="77777777" w:rsidR="00E8511D" w:rsidRPr="00940D11" w:rsidRDefault="00E8511D" w:rsidP="00150B5C">
            <w:pPr>
              <w:pStyle w:val="ConsPlusNormal"/>
              <w:jc w:val="center"/>
              <w:rPr>
                <w:sz w:val="20"/>
                <w:szCs w:val="20"/>
              </w:rPr>
            </w:pPr>
            <w:r w:rsidRPr="00940D11">
              <w:rPr>
                <w:sz w:val="20"/>
                <w:szCs w:val="20"/>
              </w:rPr>
              <w:t>51</w:t>
            </w:r>
          </w:p>
        </w:tc>
        <w:tc>
          <w:tcPr>
            <w:tcW w:w="3132" w:type="dxa"/>
            <w:vMerge/>
          </w:tcPr>
          <w:p w14:paraId="74D6CABE" w14:textId="77777777" w:rsidR="00E8511D" w:rsidRPr="00940D11" w:rsidRDefault="00E8511D" w:rsidP="00F46770">
            <w:pPr>
              <w:pStyle w:val="ConsPlusNormal"/>
              <w:rPr>
                <w:sz w:val="20"/>
                <w:szCs w:val="20"/>
              </w:rPr>
            </w:pPr>
          </w:p>
        </w:tc>
      </w:tr>
      <w:tr w:rsidR="00E8511D" w:rsidRPr="00DB3997" w14:paraId="18BAF65D" w14:textId="77777777" w:rsidTr="00036F78">
        <w:trPr>
          <w:jc w:val="center"/>
        </w:trPr>
        <w:tc>
          <w:tcPr>
            <w:tcW w:w="684" w:type="dxa"/>
            <w:vMerge/>
          </w:tcPr>
          <w:p w14:paraId="283EE2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748C43" w14:textId="77777777" w:rsidR="00E8511D" w:rsidRPr="00940D11" w:rsidRDefault="00E8511D" w:rsidP="00F46770">
            <w:pPr>
              <w:pStyle w:val="ConsPlusNormal"/>
              <w:rPr>
                <w:sz w:val="20"/>
                <w:szCs w:val="20"/>
              </w:rPr>
            </w:pPr>
          </w:p>
        </w:tc>
        <w:tc>
          <w:tcPr>
            <w:tcW w:w="1266" w:type="dxa"/>
            <w:vMerge/>
          </w:tcPr>
          <w:p w14:paraId="05359C24" w14:textId="77777777" w:rsidR="00E8511D" w:rsidRPr="00940D11" w:rsidRDefault="00E8511D" w:rsidP="00F46770">
            <w:pPr>
              <w:pStyle w:val="ConsPlusNormal"/>
              <w:rPr>
                <w:sz w:val="20"/>
                <w:szCs w:val="20"/>
              </w:rPr>
            </w:pPr>
          </w:p>
        </w:tc>
        <w:tc>
          <w:tcPr>
            <w:tcW w:w="3005" w:type="dxa"/>
            <w:vAlign w:val="center"/>
          </w:tcPr>
          <w:p w14:paraId="74B3D49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1EF719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9E53AF8" w14:textId="77777777" w:rsidR="00E8511D" w:rsidRPr="00940D11" w:rsidRDefault="00E8511D" w:rsidP="00150B5C">
            <w:pPr>
              <w:pStyle w:val="ConsPlusNormal"/>
              <w:jc w:val="center"/>
              <w:rPr>
                <w:sz w:val="20"/>
                <w:szCs w:val="20"/>
              </w:rPr>
            </w:pPr>
            <w:r w:rsidRPr="00940D11">
              <w:rPr>
                <w:sz w:val="20"/>
                <w:szCs w:val="20"/>
              </w:rPr>
              <w:t>11</w:t>
            </w:r>
          </w:p>
        </w:tc>
        <w:tc>
          <w:tcPr>
            <w:tcW w:w="1230" w:type="dxa"/>
            <w:vAlign w:val="center"/>
          </w:tcPr>
          <w:p w14:paraId="7A140DC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E60F19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8212286" w14:textId="77777777" w:rsidR="00E8511D" w:rsidRPr="00940D11" w:rsidRDefault="00E8511D" w:rsidP="00150B5C">
            <w:pPr>
              <w:pStyle w:val="ConsPlusNormal"/>
              <w:jc w:val="center"/>
              <w:rPr>
                <w:sz w:val="20"/>
                <w:szCs w:val="20"/>
              </w:rPr>
            </w:pPr>
            <w:r w:rsidRPr="00940D11">
              <w:rPr>
                <w:sz w:val="20"/>
                <w:szCs w:val="20"/>
              </w:rPr>
              <w:t>11</w:t>
            </w:r>
          </w:p>
        </w:tc>
        <w:tc>
          <w:tcPr>
            <w:tcW w:w="3132" w:type="dxa"/>
            <w:vMerge/>
          </w:tcPr>
          <w:p w14:paraId="4A361B1D" w14:textId="77777777" w:rsidR="00E8511D" w:rsidRPr="00940D11" w:rsidRDefault="00E8511D" w:rsidP="00F46770">
            <w:pPr>
              <w:pStyle w:val="ConsPlusNormal"/>
              <w:rPr>
                <w:sz w:val="20"/>
                <w:szCs w:val="20"/>
              </w:rPr>
            </w:pPr>
          </w:p>
        </w:tc>
      </w:tr>
      <w:tr w:rsidR="00E8511D" w:rsidRPr="00DB3997" w14:paraId="250BB497" w14:textId="77777777" w:rsidTr="00036F78">
        <w:trPr>
          <w:jc w:val="center"/>
        </w:trPr>
        <w:tc>
          <w:tcPr>
            <w:tcW w:w="684" w:type="dxa"/>
            <w:vMerge/>
          </w:tcPr>
          <w:p w14:paraId="578A04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DDB352" w14:textId="77777777" w:rsidR="00E8511D" w:rsidRPr="00940D11" w:rsidRDefault="00E8511D" w:rsidP="00F46770">
            <w:pPr>
              <w:pStyle w:val="ConsPlusNormal"/>
              <w:rPr>
                <w:sz w:val="20"/>
                <w:szCs w:val="20"/>
              </w:rPr>
            </w:pPr>
          </w:p>
        </w:tc>
        <w:tc>
          <w:tcPr>
            <w:tcW w:w="1266" w:type="dxa"/>
            <w:vMerge/>
          </w:tcPr>
          <w:p w14:paraId="283534AC" w14:textId="77777777" w:rsidR="00E8511D" w:rsidRPr="00940D11" w:rsidRDefault="00E8511D" w:rsidP="00F46770">
            <w:pPr>
              <w:pStyle w:val="ConsPlusNormal"/>
              <w:rPr>
                <w:sz w:val="20"/>
                <w:szCs w:val="20"/>
              </w:rPr>
            </w:pPr>
          </w:p>
        </w:tc>
        <w:tc>
          <w:tcPr>
            <w:tcW w:w="3005" w:type="dxa"/>
            <w:vAlign w:val="center"/>
          </w:tcPr>
          <w:p w14:paraId="1C3262D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4064FA2"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1129D3EB"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0CB39E9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1D7AD8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A2896A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7228DF4E" w14:textId="77777777" w:rsidR="00E8511D" w:rsidRPr="00940D11" w:rsidRDefault="00E8511D" w:rsidP="00F46770">
            <w:pPr>
              <w:pStyle w:val="ConsPlusNormal"/>
              <w:rPr>
                <w:sz w:val="20"/>
                <w:szCs w:val="20"/>
              </w:rPr>
            </w:pPr>
          </w:p>
        </w:tc>
      </w:tr>
      <w:tr w:rsidR="00E8511D" w:rsidRPr="00DB3997" w14:paraId="67188386" w14:textId="77777777" w:rsidTr="00036F78">
        <w:trPr>
          <w:jc w:val="center"/>
        </w:trPr>
        <w:tc>
          <w:tcPr>
            <w:tcW w:w="684" w:type="dxa"/>
            <w:vMerge/>
          </w:tcPr>
          <w:p w14:paraId="4D1BC5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641091" w14:textId="77777777" w:rsidR="00E8511D" w:rsidRPr="00940D11" w:rsidRDefault="00E8511D" w:rsidP="00F46770">
            <w:pPr>
              <w:pStyle w:val="ConsPlusNormal"/>
              <w:rPr>
                <w:sz w:val="20"/>
                <w:szCs w:val="20"/>
              </w:rPr>
            </w:pPr>
          </w:p>
        </w:tc>
        <w:tc>
          <w:tcPr>
            <w:tcW w:w="1266" w:type="dxa"/>
            <w:vMerge/>
          </w:tcPr>
          <w:p w14:paraId="42DC5A06" w14:textId="77777777" w:rsidR="00E8511D" w:rsidRPr="00940D11" w:rsidRDefault="00E8511D" w:rsidP="00F46770">
            <w:pPr>
              <w:pStyle w:val="ConsPlusNormal"/>
              <w:rPr>
                <w:sz w:val="20"/>
                <w:szCs w:val="20"/>
              </w:rPr>
            </w:pPr>
          </w:p>
        </w:tc>
        <w:tc>
          <w:tcPr>
            <w:tcW w:w="3005" w:type="dxa"/>
            <w:vAlign w:val="center"/>
          </w:tcPr>
          <w:p w14:paraId="1A767FB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F0F03D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E1275CB" w14:textId="77777777" w:rsidR="00E8511D" w:rsidRPr="00940D11" w:rsidRDefault="00E8511D" w:rsidP="00150B5C">
            <w:pPr>
              <w:pStyle w:val="ConsPlusNormal"/>
              <w:jc w:val="center"/>
              <w:rPr>
                <w:sz w:val="20"/>
                <w:szCs w:val="20"/>
              </w:rPr>
            </w:pPr>
            <w:r w:rsidRPr="00940D11">
              <w:rPr>
                <w:sz w:val="20"/>
                <w:szCs w:val="20"/>
              </w:rPr>
              <w:t>45</w:t>
            </w:r>
          </w:p>
        </w:tc>
        <w:tc>
          <w:tcPr>
            <w:tcW w:w="1230" w:type="dxa"/>
            <w:vAlign w:val="center"/>
          </w:tcPr>
          <w:p w14:paraId="753DB2C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B015C4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E3F03A9" w14:textId="77777777" w:rsidR="00E8511D" w:rsidRPr="00940D11" w:rsidRDefault="00E8511D" w:rsidP="00150B5C">
            <w:pPr>
              <w:pStyle w:val="ConsPlusNormal"/>
              <w:jc w:val="center"/>
              <w:rPr>
                <w:sz w:val="20"/>
                <w:szCs w:val="20"/>
              </w:rPr>
            </w:pPr>
            <w:r w:rsidRPr="00940D11">
              <w:rPr>
                <w:sz w:val="20"/>
                <w:szCs w:val="20"/>
              </w:rPr>
              <w:t>45</w:t>
            </w:r>
          </w:p>
        </w:tc>
        <w:tc>
          <w:tcPr>
            <w:tcW w:w="3132" w:type="dxa"/>
            <w:vMerge/>
          </w:tcPr>
          <w:p w14:paraId="327C56BE" w14:textId="77777777" w:rsidR="00E8511D" w:rsidRPr="00940D11" w:rsidRDefault="00E8511D" w:rsidP="00F46770">
            <w:pPr>
              <w:pStyle w:val="ConsPlusNormal"/>
              <w:rPr>
                <w:sz w:val="20"/>
                <w:szCs w:val="20"/>
              </w:rPr>
            </w:pPr>
          </w:p>
        </w:tc>
      </w:tr>
      <w:tr w:rsidR="00E8511D" w:rsidRPr="00DB3997" w14:paraId="3B43DC4D" w14:textId="77777777" w:rsidTr="00036F78">
        <w:trPr>
          <w:jc w:val="center"/>
        </w:trPr>
        <w:tc>
          <w:tcPr>
            <w:tcW w:w="684" w:type="dxa"/>
            <w:vMerge/>
          </w:tcPr>
          <w:p w14:paraId="327A96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FED2DB" w14:textId="77777777" w:rsidR="00E8511D" w:rsidRPr="00940D11" w:rsidRDefault="00E8511D" w:rsidP="00F46770">
            <w:pPr>
              <w:pStyle w:val="ConsPlusNormal"/>
              <w:rPr>
                <w:sz w:val="20"/>
                <w:szCs w:val="20"/>
              </w:rPr>
            </w:pPr>
          </w:p>
        </w:tc>
        <w:tc>
          <w:tcPr>
            <w:tcW w:w="1266" w:type="dxa"/>
            <w:vMerge/>
          </w:tcPr>
          <w:p w14:paraId="01EBF3D4" w14:textId="77777777" w:rsidR="00E8511D" w:rsidRPr="00940D11" w:rsidRDefault="00E8511D" w:rsidP="00F46770">
            <w:pPr>
              <w:pStyle w:val="ConsPlusNormal"/>
              <w:rPr>
                <w:sz w:val="20"/>
                <w:szCs w:val="20"/>
              </w:rPr>
            </w:pPr>
          </w:p>
        </w:tc>
        <w:tc>
          <w:tcPr>
            <w:tcW w:w="3005" w:type="dxa"/>
            <w:vAlign w:val="center"/>
          </w:tcPr>
          <w:p w14:paraId="53F5BE7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597D843"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7D503955" w14:textId="77777777" w:rsidR="00E8511D" w:rsidRPr="00940D11" w:rsidRDefault="00E8511D" w:rsidP="00150B5C">
            <w:pPr>
              <w:pStyle w:val="ConsPlusNormal"/>
              <w:jc w:val="center"/>
              <w:rPr>
                <w:sz w:val="20"/>
                <w:szCs w:val="20"/>
              </w:rPr>
            </w:pPr>
            <w:r w:rsidRPr="00940D11">
              <w:rPr>
                <w:sz w:val="20"/>
                <w:szCs w:val="20"/>
              </w:rPr>
              <w:t>45</w:t>
            </w:r>
          </w:p>
        </w:tc>
        <w:tc>
          <w:tcPr>
            <w:tcW w:w="1230" w:type="dxa"/>
            <w:vAlign w:val="center"/>
          </w:tcPr>
          <w:p w14:paraId="09B47E8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C668BE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5122A15" w14:textId="77777777" w:rsidR="00E8511D" w:rsidRPr="00940D11" w:rsidRDefault="00E8511D" w:rsidP="00150B5C">
            <w:pPr>
              <w:pStyle w:val="ConsPlusNormal"/>
              <w:jc w:val="center"/>
              <w:rPr>
                <w:sz w:val="20"/>
                <w:szCs w:val="20"/>
              </w:rPr>
            </w:pPr>
            <w:r w:rsidRPr="00940D11">
              <w:rPr>
                <w:sz w:val="20"/>
                <w:szCs w:val="20"/>
              </w:rPr>
              <w:t>5245</w:t>
            </w:r>
          </w:p>
        </w:tc>
        <w:tc>
          <w:tcPr>
            <w:tcW w:w="3132" w:type="dxa"/>
            <w:vMerge/>
          </w:tcPr>
          <w:p w14:paraId="14E54990" w14:textId="77777777" w:rsidR="00E8511D" w:rsidRPr="00940D11" w:rsidRDefault="00E8511D" w:rsidP="00F46770">
            <w:pPr>
              <w:pStyle w:val="ConsPlusNormal"/>
              <w:rPr>
                <w:sz w:val="20"/>
                <w:szCs w:val="20"/>
              </w:rPr>
            </w:pPr>
          </w:p>
        </w:tc>
      </w:tr>
      <w:tr w:rsidR="00E8511D" w:rsidRPr="00DB3997" w14:paraId="56969B6C" w14:textId="77777777" w:rsidTr="00036F78">
        <w:trPr>
          <w:jc w:val="center"/>
        </w:trPr>
        <w:tc>
          <w:tcPr>
            <w:tcW w:w="684" w:type="dxa"/>
            <w:vMerge/>
          </w:tcPr>
          <w:p w14:paraId="356738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E718D7" w14:textId="77777777" w:rsidR="00E8511D" w:rsidRPr="00940D11" w:rsidRDefault="00E8511D" w:rsidP="00F46770">
            <w:pPr>
              <w:pStyle w:val="ConsPlusNormal"/>
              <w:rPr>
                <w:sz w:val="20"/>
                <w:szCs w:val="20"/>
              </w:rPr>
            </w:pPr>
          </w:p>
        </w:tc>
        <w:tc>
          <w:tcPr>
            <w:tcW w:w="1266" w:type="dxa"/>
            <w:vMerge/>
          </w:tcPr>
          <w:p w14:paraId="63B0E584" w14:textId="77777777" w:rsidR="00E8511D" w:rsidRPr="00940D11" w:rsidRDefault="00E8511D" w:rsidP="00F46770">
            <w:pPr>
              <w:pStyle w:val="ConsPlusNormal"/>
              <w:rPr>
                <w:sz w:val="20"/>
                <w:szCs w:val="20"/>
              </w:rPr>
            </w:pPr>
          </w:p>
        </w:tc>
        <w:tc>
          <w:tcPr>
            <w:tcW w:w="3005" w:type="dxa"/>
            <w:vAlign w:val="center"/>
          </w:tcPr>
          <w:p w14:paraId="1461EAF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B80FDA6" w14:textId="77777777" w:rsidR="00E8511D" w:rsidRPr="00940D11" w:rsidRDefault="00E8511D" w:rsidP="00150B5C">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6E8F87F1" w14:textId="77777777" w:rsidR="00E8511D" w:rsidRPr="00940D11" w:rsidRDefault="00E8511D" w:rsidP="00150B5C">
            <w:pPr>
              <w:pStyle w:val="ConsPlusNormal"/>
              <w:jc w:val="center"/>
              <w:rPr>
                <w:sz w:val="20"/>
                <w:szCs w:val="20"/>
              </w:rPr>
            </w:pPr>
            <w:r w:rsidRPr="00940D11">
              <w:rPr>
                <w:sz w:val="20"/>
                <w:szCs w:val="20"/>
              </w:rPr>
              <w:lastRenderedPageBreak/>
              <w:t>14</w:t>
            </w:r>
          </w:p>
        </w:tc>
        <w:tc>
          <w:tcPr>
            <w:tcW w:w="1230" w:type="dxa"/>
            <w:vAlign w:val="center"/>
          </w:tcPr>
          <w:p w14:paraId="135F231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3D0CFB0"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CBC7997" w14:textId="77777777" w:rsidR="00E8511D" w:rsidRPr="00940D11" w:rsidRDefault="00E8511D" w:rsidP="00150B5C">
            <w:pPr>
              <w:pStyle w:val="ConsPlusNormal"/>
              <w:jc w:val="center"/>
              <w:rPr>
                <w:sz w:val="20"/>
                <w:szCs w:val="20"/>
              </w:rPr>
            </w:pPr>
            <w:r w:rsidRPr="00940D11">
              <w:rPr>
                <w:sz w:val="20"/>
                <w:szCs w:val="20"/>
              </w:rPr>
              <w:t>14</w:t>
            </w:r>
          </w:p>
        </w:tc>
        <w:tc>
          <w:tcPr>
            <w:tcW w:w="3132" w:type="dxa"/>
            <w:vMerge/>
          </w:tcPr>
          <w:p w14:paraId="259169DA" w14:textId="77777777" w:rsidR="00E8511D" w:rsidRPr="00940D11" w:rsidRDefault="00E8511D" w:rsidP="00F46770">
            <w:pPr>
              <w:pStyle w:val="ConsPlusNormal"/>
              <w:rPr>
                <w:sz w:val="20"/>
                <w:szCs w:val="20"/>
              </w:rPr>
            </w:pPr>
          </w:p>
        </w:tc>
      </w:tr>
      <w:tr w:rsidR="00E8511D" w:rsidRPr="00DB3997" w14:paraId="019653D7" w14:textId="77777777" w:rsidTr="00036F78">
        <w:trPr>
          <w:jc w:val="center"/>
        </w:trPr>
        <w:tc>
          <w:tcPr>
            <w:tcW w:w="684" w:type="dxa"/>
            <w:vMerge w:val="restart"/>
            <w:shd w:val="clear" w:color="auto" w:fill="auto"/>
            <w:vAlign w:val="center"/>
          </w:tcPr>
          <w:p w14:paraId="6AD566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7BD0A44" w14:textId="77777777" w:rsidR="00E8511D" w:rsidRPr="00940D11" w:rsidRDefault="00E8511D" w:rsidP="00F46770">
            <w:pPr>
              <w:pStyle w:val="ConsPlusNormal"/>
              <w:rPr>
                <w:sz w:val="20"/>
                <w:szCs w:val="20"/>
              </w:rPr>
            </w:pPr>
            <w:r w:rsidRPr="00940D11">
              <w:rPr>
                <w:sz w:val="20"/>
                <w:szCs w:val="20"/>
              </w:rPr>
              <w:t>4141</w:t>
            </w:r>
          </w:p>
        </w:tc>
        <w:tc>
          <w:tcPr>
            <w:tcW w:w="1266" w:type="dxa"/>
            <w:vMerge w:val="restart"/>
            <w:shd w:val="clear" w:color="auto" w:fill="auto"/>
            <w:vAlign w:val="center"/>
          </w:tcPr>
          <w:p w14:paraId="4A3F7E6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0E071D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D7BD85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3283569" w14:textId="77777777" w:rsidR="00E8511D" w:rsidRPr="00940D11" w:rsidRDefault="00E8511D" w:rsidP="00150B5C">
            <w:pPr>
              <w:pStyle w:val="ConsPlusNormal"/>
              <w:jc w:val="center"/>
              <w:rPr>
                <w:sz w:val="20"/>
                <w:szCs w:val="20"/>
              </w:rPr>
            </w:pPr>
            <w:r w:rsidRPr="00940D11">
              <w:rPr>
                <w:sz w:val="20"/>
                <w:szCs w:val="20"/>
              </w:rPr>
              <w:t>191</w:t>
            </w:r>
          </w:p>
        </w:tc>
        <w:tc>
          <w:tcPr>
            <w:tcW w:w="1230" w:type="dxa"/>
            <w:shd w:val="clear" w:color="auto" w:fill="auto"/>
            <w:vAlign w:val="center"/>
          </w:tcPr>
          <w:p w14:paraId="4895E957"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A259389"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E99BBF2" w14:textId="77777777" w:rsidR="00E8511D" w:rsidRPr="00940D11" w:rsidRDefault="00E8511D" w:rsidP="00150B5C">
            <w:pPr>
              <w:pStyle w:val="ConsPlusNormal"/>
              <w:jc w:val="center"/>
              <w:rPr>
                <w:sz w:val="20"/>
                <w:szCs w:val="20"/>
              </w:rPr>
            </w:pPr>
            <w:r w:rsidRPr="00940D11">
              <w:rPr>
                <w:sz w:val="20"/>
                <w:szCs w:val="20"/>
              </w:rPr>
              <w:t>191</w:t>
            </w:r>
          </w:p>
        </w:tc>
        <w:tc>
          <w:tcPr>
            <w:tcW w:w="3132" w:type="dxa"/>
            <w:vMerge w:val="restart"/>
            <w:shd w:val="clear" w:color="auto" w:fill="auto"/>
            <w:vAlign w:val="center"/>
          </w:tcPr>
          <w:p w14:paraId="7ACC1032" w14:textId="77777777" w:rsidR="00E8511D" w:rsidRPr="00940D11" w:rsidRDefault="00E8511D" w:rsidP="00F46770">
            <w:pPr>
              <w:pStyle w:val="ConsPlusNormal"/>
              <w:rPr>
                <w:sz w:val="20"/>
                <w:szCs w:val="20"/>
              </w:rPr>
            </w:pPr>
            <w:r w:rsidRPr="00940D11">
              <w:rPr>
                <w:sz w:val="20"/>
                <w:szCs w:val="20"/>
              </w:rPr>
              <w:t>-</w:t>
            </w:r>
          </w:p>
        </w:tc>
      </w:tr>
      <w:tr w:rsidR="00E8511D" w:rsidRPr="00DB3997" w14:paraId="6E18C1BE" w14:textId="77777777" w:rsidTr="00036F78">
        <w:trPr>
          <w:jc w:val="center"/>
        </w:trPr>
        <w:tc>
          <w:tcPr>
            <w:tcW w:w="684" w:type="dxa"/>
            <w:vMerge/>
            <w:shd w:val="clear" w:color="auto" w:fill="auto"/>
          </w:tcPr>
          <w:p w14:paraId="7F1B14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E9ACB3" w14:textId="77777777" w:rsidR="00E8511D" w:rsidRPr="00940D11" w:rsidRDefault="00E8511D" w:rsidP="00F46770">
            <w:pPr>
              <w:pStyle w:val="ConsPlusNormal"/>
              <w:rPr>
                <w:sz w:val="20"/>
                <w:szCs w:val="20"/>
              </w:rPr>
            </w:pPr>
          </w:p>
        </w:tc>
        <w:tc>
          <w:tcPr>
            <w:tcW w:w="1266" w:type="dxa"/>
            <w:vMerge/>
            <w:shd w:val="clear" w:color="auto" w:fill="auto"/>
          </w:tcPr>
          <w:p w14:paraId="3B931DC7" w14:textId="77777777" w:rsidR="00E8511D" w:rsidRPr="00940D11" w:rsidRDefault="00E8511D" w:rsidP="00F46770">
            <w:pPr>
              <w:pStyle w:val="ConsPlusNormal"/>
              <w:rPr>
                <w:sz w:val="20"/>
                <w:szCs w:val="20"/>
              </w:rPr>
            </w:pPr>
          </w:p>
        </w:tc>
        <w:tc>
          <w:tcPr>
            <w:tcW w:w="3005" w:type="dxa"/>
            <w:shd w:val="clear" w:color="auto" w:fill="auto"/>
            <w:vAlign w:val="center"/>
          </w:tcPr>
          <w:p w14:paraId="15EA317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478515C"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26D619EE" w14:textId="77777777" w:rsidR="00E8511D" w:rsidRPr="00940D11" w:rsidRDefault="00E8511D" w:rsidP="00150B5C">
            <w:pPr>
              <w:pStyle w:val="ConsPlusNormal"/>
              <w:jc w:val="center"/>
              <w:rPr>
                <w:sz w:val="20"/>
                <w:szCs w:val="20"/>
              </w:rPr>
            </w:pPr>
            <w:r w:rsidRPr="00940D11">
              <w:rPr>
                <w:sz w:val="20"/>
                <w:szCs w:val="20"/>
              </w:rPr>
              <w:t>415</w:t>
            </w:r>
          </w:p>
        </w:tc>
        <w:tc>
          <w:tcPr>
            <w:tcW w:w="1230" w:type="dxa"/>
            <w:shd w:val="clear" w:color="auto" w:fill="auto"/>
            <w:vAlign w:val="center"/>
          </w:tcPr>
          <w:p w14:paraId="7EAD7B53"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0612460"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9BD4F38" w14:textId="77777777" w:rsidR="00E8511D" w:rsidRPr="00940D11" w:rsidRDefault="00E8511D" w:rsidP="00150B5C">
            <w:pPr>
              <w:pStyle w:val="ConsPlusNormal"/>
              <w:jc w:val="center"/>
              <w:rPr>
                <w:sz w:val="20"/>
                <w:szCs w:val="20"/>
              </w:rPr>
            </w:pPr>
            <w:r w:rsidRPr="00940D11">
              <w:rPr>
                <w:sz w:val="20"/>
                <w:szCs w:val="20"/>
              </w:rPr>
              <w:t>415</w:t>
            </w:r>
          </w:p>
        </w:tc>
        <w:tc>
          <w:tcPr>
            <w:tcW w:w="3132" w:type="dxa"/>
            <w:vMerge/>
            <w:shd w:val="clear" w:color="auto" w:fill="auto"/>
          </w:tcPr>
          <w:p w14:paraId="3E94D0BD" w14:textId="77777777" w:rsidR="00E8511D" w:rsidRPr="00940D11" w:rsidRDefault="00E8511D" w:rsidP="00F46770">
            <w:pPr>
              <w:pStyle w:val="ConsPlusNormal"/>
              <w:rPr>
                <w:sz w:val="20"/>
                <w:szCs w:val="20"/>
              </w:rPr>
            </w:pPr>
          </w:p>
        </w:tc>
      </w:tr>
      <w:tr w:rsidR="00E8511D" w:rsidRPr="00DB3997" w14:paraId="28D94E10" w14:textId="77777777" w:rsidTr="00036F78">
        <w:trPr>
          <w:jc w:val="center"/>
        </w:trPr>
        <w:tc>
          <w:tcPr>
            <w:tcW w:w="684" w:type="dxa"/>
            <w:vMerge/>
            <w:shd w:val="clear" w:color="auto" w:fill="auto"/>
          </w:tcPr>
          <w:p w14:paraId="46CD831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52C01B8" w14:textId="77777777" w:rsidR="00E8511D" w:rsidRPr="00940D11" w:rsidRDefault="00E8511D" w:rsidP="00F46770">
            <w:pPr>
              <w:pStyle w:val="ConsPlusNormal"/>
              <w:rPr>
                <w:sz w:val="20"/>
                <w:szCs w:val="20"/>
              </w:rPr>
            </w:pPr>
          </w:p>
        </w:tc>
        <w:tc>
          <w:tcPr>
            <w:tcW w:w="1266" w:type="dxa"/>
            <w:vMerge/>
            <w:shd w:val="clear" w:color="auto" w:fill="auto"/>
          </w:tcPr>
          <w:p w14:paraId="144AD84C" w14:textId="77777777" w:rsidR="00E8511D" w:rsidRPr="00940D11" w:rsidRDefault="00E8511D" w:rsidP="00F46770">
            <w:pPr>
              <w:pStyle w:val="ConsPlusNormal"/>
              <w:rPr>
                <w:sz w:val="20"/>
                <w:szCs w:val="20"/>
              </w:rPr>
            </w:pPr>
          </w:p>
        </w:tc>
        <w:tc>
          <w:tcPr>
            <w:tcW w:w="3005" w:type="dxa"/>
            <w:shd w:val="clear" w:color="auto" w:fill="auto"/>
            <w:vAlign w:val="center"/>
          </w:tcPr>
          <w:p w14:paraId="1658970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FA6C2F4"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B91FB8F" w14:textId="77777777" w:rsidR="00E8511D" w:rsidRPr="00940D11" w:rsidRDefault="00E8511D" w:rsidP="00150B5C">
            <w:pPr>
              <w:pStyle w:val="ConsPlusNormal"/>
              <w:jc w:val="center"/>
              <w:rPr>
                <w:sz w:val="20"/>
                <w:szCs w:val="20"/>
              </w:rPr>
            </w:pPr>
            <w:r w:rsidRPr="00940D11">
              <w:rPr>
                <w:sz w:val="20"/>
                <w:szCs w:val="20"/>
              </w:rPr>
              <w:t>91</w:t>
            </w:r>
          </w:p>
        </w:tc>
        <w:tc>
          <w:tcPr>
            <w:tcW w:w="1230" w:type="dxa"/>
            <w:shd w:val="clear" w:color="auto" w:fill="auto"/>
            <w:vAlign w:val="center"/>
          </w:tcPr>
          <w:p w14:paraId="4A6C6C86"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3C8C26C6"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67B84874" w14:textId="77777777" w:rsidR="00E8511D" w:rsidRPr="00940D11" w:rsidRDefault="00E8511D" w:rsidP="00150B5C">
            <w:pPr>
              <w:pStyle w:val="ConsPlusNormal"/>
              <w:jc w:val="center"/>
              <w:rPr>
                <w:sz w:val="20"/>
                <w:szCs w:val="20"/>
              </w:rPr>
            </w:pPr>
            <w:r w:rsidRPr="00940D11">
              <w:rPr>
                <w:sz w:val="20"/>
                <w:szCs w:val="20"/>
              </w:rPr>
              <w:t>91</w:t>
            </w:r>
          </w:p>
        </w:tc>
        <w:tc>
          <w:tcPr>
            <w:tcW w:w="3132" w:type="dxa"/>
            <w:vMerge/>
            <w:shd w:val="clear" w:color="auto" w:fill="auto"/>
          </w:tcPr>
          <w:p w14:paraId="23C071C5" w14:textId="77777777" w:rsidR="00E8511D" w:rsidRPr="00940D11" w:rsidRDefault="00E8511D" w:rsidP="00F46770">
            <w:pPr>
              <w:pStyle w:val="ConsPlusNormal"/>
              <w:rPr>
                <w:sz w:val="20"/>
                <w:szCs w:val="20"/>
              </w:rPr>
            </w:pPr>
          </w:p>
        </w:tc>
      </w:tr>
      <w:tr w:rsidR="00E8511D" w:rsidRPr="00DB3997" w14:paraId="2EE05363" w14:textId="77777777" w:rsidTr="00036F78">
        <w:trPr>
          <w:jc w:val="center"/>
        </w:trPr>
        <w:tc>
          <w:tcPr>
            <w:tcW w:w="684" w:type="dxa"/>
            <w:vMerge/>
            <w:shd w:val="clear" w:color="auto" w:fill="auto"/>
          </w:tcPr>
          <w:p w14:paraId="339477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C5ECCF" w14:textId="77777777" w:rsidR="00E8511D" w:rsidRPr="00940D11" w:rsidRDefault="00E8511D" w:rsidP="00F46770">
            <w:pPr>
              <w:pStyle w:val="ConsPlusNormal"/>
              <w:rPr>
                <w:sz w:val="20"/>
                <w:szCs w:val="20"/>
              </w:rPr>
            </w:pPr>
          </w:p>
        </w:tc>
        <w:tc>
          <w:tcPr>
            <w:tcW w:w="1266" w:type="dxa"/>
            <w:vMerge/>
            <w:shd w:val="clear" w:color="auto" w:fill="auto"/>
          </w:tcPr>
          <w:p w14:paraId="011AB784" w14:textId="77777777" w:rsidR="00E8511D" w:rsidRPr="00940D11" w:rsidRDefault="00E8511D" w:rsidP="00F46770">
            <w:pPr>
              <w:pStyle w:val="ConsPlusNormal"/>
              <w:rPr>
                <w:sz w:val="20"/>
                <w:szCs w:val="20"/>
              </w:rPr>
            </w:pPr>
          </w:p>
        </w:tc>
        <w:tc>
          <w:tcPr>
            <w:tcW w:w="3005" w:type="dxa"/>
            <w:shd w:val="clear" w:color="auto" w:fill="auto"/>
            <w:vAlign w:val="center"/>
          </w:tcPr>
          <w:p w14:paraId="78FEEF2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729D82D"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4B572B76"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6A2B2408"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141242C4"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1B981659"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349E1033" w14:textId="77777777" w:rsidR="00E8511D" w:rsidRPr="00940D11" w:rsidRDefault="00E8511D" w:rsidP="00F46770">
            <w:pPr>
              <w:pStyle w:val="ConsPlusNormal"/>
              <w:rPr>
                <w:sz w:val="20"/>
                <w:szCs w:val="20"/>
              </w:rPr>
            </w:pPr>
          </w:p>
        </w:tc>
      </w:tr>
      <w:tr w:rsidR="00E8511D" w:rsidRPr="00DB3997" w14:paraId="262A4932" w14:textId="77777777" w:rsidTr="00036F78">
        <w:trPr>
          <w:jc w:val="center"/>
        </w:trPr>
        <w:tc>
          <w:tcPr>
            <w:tcW w:w="684" w:type="dxa"/>
            <w:vMerge/>
            <w:shd w:val="clear" w:color="auto" w:fill="auto"/>
          </w:tcPr>
          <w:p w14:paraId="6EEBD5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85D315A" w14:textId="77777777" w:rsidR="00E8511D" w:rsidRPr="00940D11" w:rsidRDefault="00E8511D" w:rsidP="00F46770">
            <w:pPr>
              <w:pStyle w:val="ConsPlusNormal"/>
              <w:rPr>
                <w:sz w:val="20"/>
                <w:szCs w:val="20"/>
              </w:rPr>
            </w:pPr>
          </w:p>
        </w:tc>
        <w:tc>
          <w:tcPr>
            <w:tcW w:w="1266" w:type="dxa"/>
            <w:vMerge/>
            <w:shd w:val="clear" w:color="auto" w:fill="auto"/>
          </w:tcPr>
          <w:p w14:paraId="5A3B3105" w14:textId="77777777" w:rsidR="00E8511D" w:rsidRPr="00940D11" w:rsidRDefault="00E8511D" w:rsidP="00F46770">
            <w:pPr>
              <w:pStyle w:val="ConsPlusNormal"/>
              <w:rPr>
                <w:sz w:val="20"/>
                <w:szCs w:val="20"/>
              </w:rPr>
            </w:pPr>
          </w:p>
        </w:tc>
        <w:tc>
          <w:tcPr>
            <w:tcW w:w="3005" w:type="dxa"/>
            <w:shd w:val="clear" w:color="auto" w:fill="auto"/>
            <w:vAlign w:val="center"/>
          </w:tcPr>
          <w:p w14:paraId="2BD4792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1390CC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4AB59C6" w14:textId="77777777" w:rsidR="00E8511D" w:rsidRPr="00940D11" w:rsidRDefault="00E8511D" w:rsidP="00150B5C">
            <w:pPr>
              <w:pStyle w:val="ConsPlusNormal"/>
              <w:jc w:val="center"/>
              <w:rPr>
                <w:sz w:val="20"/>
                <w:szCs w:val="20"/>
              </w:rPr>
            </w:pPr>
            <w:r w:rsidRPr="00940D11">
              <w:rPr>
                <w:sz w:val="20"/>
                <w:szCs w:val="20"/>
              </w:rPr>
              <w:t>365</w:t>
            </w:r>
          </w:p>
        </w:tc>
        <w:tc>
          <w:tcPr>
            <w:tcW w:w="1230" w:type="dxa"/>
            <w:shd w:val="clear" w:color="auto" w:fill="auto"/>
            <w:vAlign w:val="center"/>
          </w:tcPr>
          <w:p w14:paraId="4C9FDEF7"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2C3981FF"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53CEC6D" w14:textId="77777777" w:rsidR="00E8511D" w:rsidRPr="00940D11" w:rsidRDefault="00E8511D" w:rsidP="00150B5C">
            <w:pPr>
              <w:pStyle w:val="ConsPlusNormal"/>
              <w:jc w:val="center"/>
              <w:rPr>
                <w:sz w:val="20"/>
                <w:szCs w:val="20"/>
              </w:rPr>
            </w:pPr>
            <w:r w:rsidRPr="00940D11">
              <w:rPr>
                <w:sz w:val="20"/>
                <w:szCs w:val="20"/>
              </w:rPr>
              <w:t>365</w:t>
            </w:r>
          </w:p>
        </w:tc>
        <w:tc>
          <w:tcPr>
            <w:tcW w:w="3132" w:type="dxa"/>
            <w:vMerge/>
            <w:shd w:val="clear" w:color="auto" w:fill="auto"/>
          </w:tcPr>
          <w:p w14:paraId="7D46F4CD" w14:textId="77777777" w:rsidR="00E8511D" w:rsidRPr="00940D11" w:rsidRDefault="00E8511D" w:rsidP="00F46770">
            <w:pPr>
              <w:pStyle w:val="ConsPlusNormal"/>
              <w:rPr>
                <w:sz w:val="20"/>
                <w:szCs w:val="20"/>
              </w:rPr>
            </w:pPr>
          </w:p>
        </w:tc>
      </w:tr>
      <w:tr w:rsidR="00E8511D" w:rsidRPr="00DB3997" w14:paraId="372601DF" w14:textId="77777777" w:rsidTr="00036F78">
        <w:trPr>
          <w:jc w:val="center"/>
        </w:trPr>
        <w:tc>
          <w:tcPr>
            <w:tcW w:w="684" w:type="dxa"/>
            <w:vMerge/>
            <w:shd w:val="clear" w:color="auto" w:fill="auto"/>
          </w:tcPr>
          <w:p w14:paraId="3F46CC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A155E02" w14:textId="77777777" w:rsidR="00E8511D" w:rsidRPr="00940D11" w:rsidRDefault="00E8511D" w:rsidP="00F46770">
            <w:pPr>
              <w:pStyle w:val="ConsPlusNormal"/>
              <w:rPr>
                <w:sz w:val="20"/>
                <w:szCs w:val="20"/>
              </w:rPr>
            </w:pPr>
          </w:p>
        </w:tc>
        <w:tc>
          <w:tcPr>
            <w:tcW w:w="1266" w:type="dxa"/>
            <w:vMerge/>
            <w:shd w:val="clear" w:color="auto" w:fill="auto"/>
          </w:tcPr>
          <w:p w14:paraId="40C42827" w14:textId="77777777" w:rsidR="00E8511D" w:rsidRPr="00940D11" w:rsidRDefault="00E8511D" w:rsidP="00F46770">
            <w:pPr>
              <w:pStyle w:val="ConsPlusNormal"/>
              <w:rPr>
                <w:sz w:val="20"/>
                <w:szCs w:val="20"/>
              </w:rPr>
            </w:pPr>
          </w:p>
        </w:tc>
        <w:tc>
          <w:tcPr>
            <w:tcW w:w="3005" w:type="dxa"/>
            <w:shd w:val="clear" w:color="auto" w:fill="auto"/>
            <w:vAlign w:val="center"/>
          </w:tcPr>
          <w:p w14:paraId="4045273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7FDB0DC"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A76BFE4" w14:textId="77777777" w:rsidR="00E8511D" w:rsidRPr="00940D11" w:rsidRDefault="00E8511D" w:rsidP="00150B5C">
            <w:pPr>
              <w:pStyle w:val="ConsPlusNormal"/>
              <w:jc w:val="center"/>
              <w:rPr>
                <w:sz w:val="20"/>
                <w:szCs w:val="20"/>
              </w:rPr>
            </w:pPr>
            <w:r w:rsidRPr="00940D11">
              <w:rPr>
                <w:sz w:val="20"/>
                <w:szCs w:val="20"/>
              </w:rPr>
              <w:t>365</w:t>
            </w:r>
          </w:p>
        </w:tc>
        <w:tc>
          <w:tcPr>
            <w:tcW w:w="1230" w:type="dxa"/>
            <w:shd w:val="clear" w:color="auto" w:fill="auto"/>
            <w:vAlign w:val="center"/>
          </w:tcPr>
          <w:p w14:paraId="58AC4ABE"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4BC4EB6"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7248757" w14:textId="77777777" w:rsidR="00E8511D" w:rsidRPr="00940D11" w:rsidRDefault="00E8511D" w:rsidP="00150B5C">
            <w:pPr>
              <w:pStyle w:val="ConsPlusNormal"/>
              <w:jc w:val="center"/>
              <w:rPr>
                <w:sz w:val="20"/>
                <w:szCs w:val="20"/>
              </w:rPr>
            </w:pPr>
            <w:r w:rsidRPr="00940D11">
              <w:rPr>
                <w:sz w:val="20"/>
                <w:szCs w:val="20"/>
              </w:rPr>
              <w:t>365</w:t>
            </w:r>
          </w:p>
        </w:tc>
        <w:tc>
          <w:tcPr>
            <w:tcW w:w="3132" w:type="dxa"/>
            <w:vMerge/>
            <w:shd w:val="clear" w:color="auto" w:fill="auto"/>
          </w:tcPr>
          <w:p w14:paraId="3F68EBAC" w14:textId="77777777" w:rsidR="00E8511D" w:rsidRPr="00940D11" w:rsidRDefault="00E8511D" w:rsidP="00F46770">
            <w:pPr>
              <w:pStyle w:val="ConsPlusNormal"/>
              <w:rPr>
                <w:sz w:val="20"/>
                <w:szCs w:val="20"/>
              </w:rPr>
            </w:pPr>
          </w:p>
        </w:tc>
      </w:tr>
      <w:tr w:rsidR="00E8511D" w:rsidRPr="00DB3997" w14:paraId="6F395A0D" w14:textId="77777777" w:rsidTr="00036F78">
        <w:trPr>
          <w:jc w:val="center"/>
        </w:trPr>
        <w:tc>
          <w:tcPr>
            <w:tcW w:w="684" w:type="dxa"/>
            <w:vMerge/>
            <w:shd w:val="clear" w:color="auto" w:fill="auto"/>
          </w:tcPr>
          <w:p w14:paraId="4822A0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3715C52" w14:textId="77777777" w:rsidR="00E8511D" w:rsidRPr="00940D11" w:rsidRDefault="00E8511D" w:rsidP="00F46770">
            <w:pPr>
              <w:pStyle w:val="ConsPlusNormal"/>
              <w:rPr>
                <w:sz w:val="20"/>
                <w:szCs w:val="20"/>
              </w:rPr>
            </w:pPr>
          </w:p>
        </w:tc>
        <w:tc>
          <w:tcPr>
            <w:tcW w:w="1266" w:type="dxa"/>
            <w:vMerge/>
            <w:shd w:val="clear" w:color="auto" w:fill="auto"/>
          </w:tcPr>
          <w:p w14:paraId="5EEFB71D" w14:textId="77777777" w:rsidR="00E8511D" w:rsidRPr="00940D11" w:rsidRDefault="00E8511D" w:rsidP="00F46770">
            <w:pPr>
              <w:pStyle w:val="ConsPlusNormal"/>
              <w:rPr>
                <w:sz w:val="20"/>
                <w:szCs w:val="20"/>
              </w:rPr>
            </w:pPr>
          </w:p>
        </w:tc>
        <w:tc>
          <w:tcPr>
            <w:tcW w:w="3005" w:type="dxa"/>
            <w:shd w:val="clear" w:color="auto" w:fill="auto"/>
            <w:vAlign w:val="center"/>
          </w:tcPr>
          <w:p w14:paraId="2D50C12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E0EEB68"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D69C062" w14:textId="77777777" w:rsidR="00E8511D" w:rsidRPr="00940D11" w:rsidRDefault="00E8511D" w:rsidP="00150B5C">
            <w:pPr>
              <w:pStyle w:val="ConsPlusNormal"/>
              <w:jc w:val="center"/>
              <w:rPr>
                <w:sz w:val="20"/>
                <w:szCs w:val="20"/>
              </w:rPr>
            </w:pPr>
            <w:r w:rsidRPr="00940D11">
              <w:rPr>
                <w:sz w:val="20"/>
                <w:szCs w:val="20"/>
              </w:rPr>
              <w:t>114</w:t>
            </w:r>
          </w:p>
        </w:tc>
        <w:tc>
          <w:tcPr>
            <w:tcW w:w="1230" w:type="dxa"/>
            <w:shd w:val="clear" w:color="auto" w:fill="auto"/>
            <w:vAlign w:val="center"/>
          </w:tcPr>
          <w:p w14:paraId="0D065402"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6D1937D"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7113F62D" w14:textId="77777777" w:rsidR="00E8511D" w:rsidRPr="00940D11" w:rsidRDefault="00E8511D" w:rsidP="00150B5C">
            <w:pPr>
              <w:pStyle w:val="ConsPlusNormal"/>
              <w:jc w:val="center"/>
              <w:rPr>
                <w:sz w:val="20"/>
                <w:szCs w:val="20"/>
              </w:rPr>
            </w:pPr>
            <w:r w:rsidRPr="00940D11">
              <w:rPr>
                <w:sz w:val="20"/>
                <w:szCs w:val="20"/>
              </w:rPr>
              <w:t>114</w:t>
            </w:r>
          </w:p>
        </w:tc>
        <w:tc>
          <w:tcPr>
            <w:tcW w:w="3132" w:type="dxa"/>
            <w:vMerge/>
            <w:shd w:val="clear" w:color="auto" w:fill="auto"/>
          </w:tcPr>
          <w:p w14:paraId="25D81F66" w14:textId="77777777" w:rsidR="00E8511D" w:rsidRPr="00940D11" w:rsidRDefault="00E8511D" w:rsidP="00F46770">
            <w:pPr>
              <w:pStyle w:val="ConsPlusNormal"/>
              <w:rPr>
                <w:sz w:val="20"/>
                <w:szCs w:val="20"/>
              </w:rPr>
            </w:pPr>
          </w:p>
        </w:tc>
      </w:tr>
      <w:tr w:rsidR="00E8511D" w:rsidRPr="00DB3997" w14:paraId="1F073E56" w14:textId="77777777" w:rsidTr="00036F78">
        <w:trPr>
          <w:jc w:val="center"/>
        </w:trPr>
        <w:tc>
          <w:tcPr>
            <w:tcW w:w="684" w:type="dxa"/>
            <w:vMerge w:val="restart"/>
            <w:vAlign w:val="center"/>
          </w:tcPr>
          <w:p w14:paraId="0640A84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98543F2" w14:textId="77777777" w:rsidR="00E8511D" w:rsidRPr="00940D11" w:rsidRDefault="00E8511D" w:rsidP="00F46770">
            <w:pPr>
              <w:pStyle w:val="ConsPlusNormal"/>
              <w:rPr>
                <w:sz w:val="20"/>
                <w:szCs w:val="20"/>
              </w:rPr>
            </w:pPr>
            <w:r w:rsidRPr="00940D11">
              <w:rPr>
                <w:sz w:val="20"/>
                <w:szCs w:val="20"/>
              </w:rPr>
              <w:t>4142</w:t>
            </w:r>
          </w:p>
        </w:tc>
        <w:tc>
          <w:tcPr>
            <w:tcW w:w="1266" w:type="dxa"/>
            <w:vMerge w:val="restart"/>
            <w:vAlign w:val="center"/>
          </w:tcPr>
          <w:p w14:paraId="088CA10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60AB58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3E1EA8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CEF46FC" w14:textId="77777777" w:rsidR="00E8511D" w:rsidRPr="00940D11" w:rsidRDefault="00E8511D" w:rsidP="00150B5C">
            <w:pPr>
              <w:pStyle w:val="ConsPlusNormal"/>
              <w:jc w:val="center"/>
              <w:rPr>
                <w:sz w:val="20"/>
                <w:szCs w:val="20"/>
              </w:rPr>
            </w:pPr>
            <w:r w:rsidRPr="00940D11">
              <w:rPr>
                <w:sz w:val="20"/>
                <w:szCs w:val="20"/>
              </w:rPr>
              <w:t>227</w:t>
            </w:r>
          </w:p>
        </w:tc>
        <w:tc>
          <w:tcPr>
            <w:tcW w:w="1230" w:type="dxa"/>
            <w:vAlign w:val="center"/>
          </w:tcPr>
          <w:p w14:paraId="02831AC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AA5EC1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A606031" w14:textId="77777777" w:rsidR="00E8511D" w:rsidRPr="00940D11" w:rsidRDefault="00E8511D" w:rsidP="00150B5C">
            <w:pPr>
              <w:pStyle w:val="ConsPlusNormal"/>
              <w:jc w:val="center"/>
              <w:rPr>
                <w:sz w:val="20"/>
                <w:szCs w:val="20"/>
              </w:rPr>
            </w:pPr>
            <w:r w:rsidRPr="00940D11">
              <w:rPr>
                <w:sz w:val="20"/>
                <w:szCs w:val="20"/>
              </w:rPr>
              <w:t>227</w:t>
            </w:r>
          </w:p>
        </w:tc>
        <w:tc>
          <w:tcPr>
            <w:tcW w:w="3132" w:type="dxa"/>
            <w:vMerge w:val="restart"/>
            <w:vAlign w:val="center"/>
          </w:tcPr>
          <w:p w14:paraId="6E571D2D" w14:textId="77777777" w:rsidR="00E8511D" w:rsidRPr="00940D11" w:rsidRDefault="00E8511D" w:rsidP="00F46770">
            <w:pPr>
              <w:pStyle w:val="ConsPlusNormal"/>
              <w:rPr>
                <w:sz w:val="20"/>
                <w:szCs w:val="20"/>
              </w:rPr>
            </w:pPr>
            <w:r w:rsidRPr="00940D11">
              <w:rPr>
                <w:sz w:val="20"/>
                <w:szCs w:val="20"/>
              </w:rPr>
              <w:t>-</w:t>
            </w:r>
          </w:p>
        </w:tc>
      </w:tr>
      <w:tr w:rsidR="00E8511D" w:rsidRPr="00DB3997" w14:paraId="6E3A9F14" w14:textId="77777777" w:rsidTr="00036F78">
        <w:trPr>
          <w:jc w:val="center"/>
        </w:trPr>
        <w:tc>
          <w:tcPr>
            <w:tcW w:w="684" w:type="dxa"/>
            <w:vMerge/>
          </w:tcPr>
          <w:p w14:paraId="73EF2D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BCF308" w14:textId="77777777" w:rsidR="00E8511D" w:rsidRPr="00940D11" w:rsidRDefault="00E8511D" w:rsidP="00F46770">
            <w:pPr>
              <w:pStyle w:val="ConsPlusNormal"/>
              <w:rPr>
                <w:sz w:val="20"/>
                <w:szCs w:val="20"/>
              </w:rPr>
            </w:pPr>
          </w:p>
        </w:tc>
        <w:tc>
          <w:tcPr>
            <w:tcW w:w="1266" w:type="dxa"/>
            <w:vMerge/>
          </w:tcPr>
          <w:p w14:paraId="20C44091" w14:textId="77777777" w:rsidR="00E8511D" w:rsidRPr="00940D11" w:rsidRDefault="00E8511D" w:rsidP="00F46770">
            <w:pPr>
              <w:pStyle w:val="ConsPlusNormal"/>
              <w:rPr>
                <w:sz w:val="20"/>
                <w:szCs w:val="20"/>
              </w:rPr>
            </w:pPr>
          </w:p>
        </w:tc>
        <w:tc>
          <w:tcPr>
            <w:tcW w:w="3005" w:type="dxa"/>
            <w:vAlign w:val="center"/>
          </w:tcPr>
          <w:p w14:paraId="23EDB92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1E56CD4"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98CE26D" w14:textId="77777777" w:rsidR="00E8511D" w:rsidRPr="00940D11" w:rsidRDefault="00E8511D" w:rsidP="00150B5C">
            <w:pPr>
              <w:pStyle w:val="ConsPlusNormal"/>
              <w:jc w:val="center"/>
              <w:rPr>
                <w:sz w:val="20"/>
                <w:szCs w:val="20"/>
              </w:rPr>
            </w:pPr>
            <w:r w:rsidRPr="00940D11">
              <w:rPr>
                <w:sz w:val="20"/>
                <w:szCs w:val="20"/>
              </w:rPr>
              <w:t>492</w:t>
            </w:r>
          </w:p>
        </w:tc>
        <w:tc>
          <w:tcPr>
            <w:tcW w:w="1230" w:type="dxa"/>
            <w:vAlign w:val="center"/>
          </w:tcPr>
          <w:p w14:paraId="7CD7282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52CD8C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4853E83" w14:textId="77777777" w:rsidR="00E8511D" w:rsidRPr="00940D11" w:rsidRDefault="00E8511D" w:rsidP="00150B5C">
            <w:pPr>
              <w:pStyle w:val="ConsPlusNormal"/>
              <w:jc w:val="center"/>
              <w:rPr>
                <w:sz w:val="20"/>
                <w:szCs w:val="20"/>
              </w:rPr>
            </w:pPr>
            <w:r w:rsidRPr="00940D11">
              <w:rPr>
                <w:sz w:val="20"/>
                <w:szCs w:val="20"/>
              </w:rPr>
              <w:t>492</w:t>
            </w:r>
          </w:p>
        </w:tc>
        <w:tc>
          <w:tcPr>
            <w:tcW w:w="3132" w:type="dxa"/>
            <w:vMerge/>
          </w:tcPr>
          <w:p w14:paraId="06BBD081" w14:textId="77777777" w:rsidR="00E8511D" w:rsidRPr="00940D11" w:rsidRDefault="00E8511D" w:rsidP="00F46770">
            <w:pPr>
              <w:pStyle w:val="ConsPlusNormal"/>
              <w:rPr>
                <w:sz w:val="20"/>
                <w:szCs w:val="20"/>
              </w:rPr>
            </w:pPr>
          </w:p>
        </w:tc>
      </w:tr>
      <w:tr w:rsidR="00E8511D" w:rsidRPr="00DB3997" w14:paraId="48655D5F" w14:textId="77777777" w:rsidTr="00036F78">
        <w:trPr>
          <w:jc w:val="center"/>
        </w:trPr>
        <w:tc>
          <w:tcPr>
            <w:tcW w:w="684" w:type="dxa"/>
            <w:vMerge/>
          </w:tcPr>
          <w:p w14:paraId="59F5C7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F89E58" w14:textId="77777777" w:rsidR="00E8511D" w:rsidRPr="00940D11" w:rsidRDefault="00E8511D" w:rsidP="00F46770">
            <w:pPr>
              <w:pStyle w:val="ConsPlusNormal"/>
              <w:rPr>
                <w:sz w:val="20"/>
                <w:szCs w:val="20"/>
              </w:rPr>
            </w:pPr>
          </w:p>
        </w:tc>
        <w:tc>
          <w:tcPr>
            <w:tcW w:w="1266" w:type="dxa"/>
            <w:vMerge/>
          </w:tcPr>
          <w:p w14:paraId="10DF5F8D" w14:textId="77777777" w:rsidR="00E8511D" w:rsidRPr="00940D11" w:rsidRDefault="00E8511D" w:rsidP="00F46770">
            <w:pPr>
              <w:pStyle w:val="ConsPlusNormal"/>
              <w:rPr>
                <w:sz w:val="20"/>
                <w:szCs w:val="20"/>
              </w:rPr>
            </w:pPr>
          </w:p>
        </w:tc>
        <w:tc>
          <w:tcPr>
            <w:tcW w:w="3005" w:type="dxa"/>
            <w:vAlign w:val="center"/>
          </w:tcPr>
          <w:p w14:paraId="646165E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790672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9D126A4" w14:textId="77777777" w:rsidR="00E8511D" w:rsidRPr="00940D11" w:rsidRDefault="00E8511D" w:rsidP="00150B5C">
            <w:pPr>
              <w:pStyle w:val="ConsPlusNormal"/>
              <w:jc w:val="center"/>
              <w:rPr>
                <w:sz w:val="20"/>
                <w:szCs w:val="20"/>
              </w:rPr>
            </w:pPr>
            <w:r w:rsidRPr="00940D11">
              <w:rPr>
                <w:sz w:val="20"/>
                <w:szCs w:val="20"/>
              </w:rPr>
              <w:t>108</w:t>
            </w:r>
          </w:p>
        </w:tc>
        <w:tc>
          <w:tcPr>
            <w:tcW w:w="1230" w:type="dxa"/>
            <w:vAlign w:val="center"/>
          </w:tcPr>
          <w:p w14:paraId="77C4509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155C4F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2714205" w14:textId="77777777" w:rsidR="00E8511D" w:rsidRPr="00940D11" w:rsidRDefault="00E8511D" w:rsidP="00150B5C">
            <w:pPr>
              <w:pStyle w:val="ConsPlusNormal"/>
              <w:jc w:val="center"/>
              <w:rPr>
                <w:sz w:val="20"/>
                <w:szCs w:val="20"/>
              </w:rPr>
            </w:pPr>
            <w:r w:rsidRPr="00940D11">
              <w:rPr>
                <w:sz w:val="20"/>
                <w:szCs w:val="20"/>
              </w:rPr>
              <w:t>108</w:t>
            </w:r>
          </w:p>
        </w:tc>
        <w:tc>
          <w:tcPr>
            <w:tcW w:w="3132" w:type="dxa"/>
            <w:vMerge/>
          </w:tcPr>
          <w:p w14:paraId="1DFE85F2" w14:textId="77777777" w:rsidR="00E8511D" w:rsidRPr="00940D11" w:rsidRDefault="00E8511D" w:rsidP="00F46770">
            <w:pPr>
              <w:pStyle w:val="ConsPlusNormal"/>
              <w:rPr>
                <w:sz w:val="20"/>
                <w:szCs w:val="20"/>
              </w:rPr>
            </w:pPr>
          </w:p>
        </w:tc>
      </w:tr>
      <w:tr w:rsidR="00E8511D" w:rsidRPr="00DB3997" w14:paraId="0EC14B62" w14:textId="77777777" w:rsidTr="00036F78">
        <w:trPr>
          <w:jc w:val="center"/>
        </w:trPr>
        <w:tc>
          <w:tcPr>
            <w:tcW w:w="684" w:type="dxa"/>
            <w:vMerge/>
          </w:tcPr>
          <w:p w14:paraId="73BBD1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6C08C7" w14:textId="77777777" w:rsidR="00E8511D" w:rsidRPr="00940D11" w:rsidRDefault="00E8511D" w:rsidP="00F46770">
            <w:pPr>
              <w:pStyle w:val="ConsPlusNormal"/>
              <w:rPr>
                <w:sz w:val="20"/>
                <w:szCs w:val="20"/>
              </w:rPr>
            </w:pPr>
          </w:p>
        </w:tc>
        <w:tc>
          <w:tcPr>
            <w:tcW w:w="1266" w:type="dxa"/>
            <w:vMerge/>
          </w:tcPr>
          <w:p w14:paraId="56997E67" w14:textId="77777777" w:rsidR="00E8511D" w:rsidRPr="00940D11" w:rsidRDefault="00E8511D" w:rsidP="00F46770">
            <w:pPr>
              <w:pStyle w:val="ConsPlusNormal"/>
              <w:rPr>
                <w:sz w:val="20"/>
                <w:szCs w:val="20"/>
              </w:rPr>
            </w:pPr>
          </w:p>
        </w:tc>
        <w:tc>
          <w:tcPr>
            <w:tcW w:w="3005" w:type="dxa"/>
            <w:vAlign w:val="center"/>
          </w:tcPr>
          <w:p w14:paraId="5993138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A610146"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767AD575" w14:textId="77777777" w:rsidR="00E8511D" w:rsidRPr="00940D11" w:rsidRDefault="00E8511D" w:rsidP="00150B5C">
            <w:pPr>
              <w:pStyle w:val="ConsPlusNormal"/>
              <w:jc w:val="center"/>
              <w:rPr>
                <w:sz w:val="20"/>
                <w:szCs w:val="20"/>
              </w:rPr>
            </w:pPr>
            <w:r w:rsidRPr="00940D11">
              <w:rPr>
                <w:sz w:val="20"/>
                <w:szCs w:val="20"/>
              </w:rPr>
              <w:t>1</w:t>
            </w:r>
          </w:p>
        </w:tc>
        <w:tc>
          <w:tcPr>
            <w:tcW w:w="1230" w:type="dxa"/>
            <w:vAlign w:val="center"/>
          </w:tcPr>
          <w:p w14:paraId="615BF39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F9D056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5E6266C"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tcPr>
          <w:p w14:paraId="495CF8CA" w14:textId="77777777" w:rsidR="00E8511D" w:rsidRPr="00940D11" w:rsidRDefault="00E8511D" w:rsidP="00F46770">
            <w:pPr>
              <w:pStyle w:val="ConsPlusNormal"/>
              <w:rPr>
                <w:sz w:val="20"/>
                <w:szCs w:val="20"/>
              </w:rPr>
            </w:pPr>
          </w:p>
        </w:tc>
      </w:tr>
      <w:tr w:rsidR="00E8511D" w:rsidRPr="00DB3997" w14:paraId="22C5BA8C" w14:textId="77777777" w:rsidTr="00036F78">
        <w:trPr>
          <w:jc w:val="center"/>
        </w:trPr>
        <w:tc>
          <w:tcPr>
            <w:tcW w:w="684" w:type="dxa"/>
            <w:vMerge/>
          </w:tcPr>
          <w:p w14:paraId="287594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D24237" w14:textId="77777777" w:rsidR="00E8511D" w:rsidRPr="00940D11" w:rsidRDefault="00E8511D" w:rsidP="00F46770">
            <w:pPr>
              <w:pStyle w:val="ConsPlusNormal"/>
              <w:rPr>
                <w:sz w:val="20"/>
                <w:szCs w:val="20"/>
              </w:rPr>
            </w:pPr>
          </w:p>
        </w:tc>
        <w:tc>
          <w:tcPr>
            <w:tcW w:w="1266" w:type="dxa"/>
            <w:vMerge/>
          </w:tcPr>
          <w:p w14:paraId="3A431E42" w14:textId="77777777" w:rsidR="00E8511D" w:rsidRPr="00940D11" w:rsidRDefault="00E8511D" w:rsidP="00F46770">
            <w:pPr>
              <w:pStyle w:val="ConsPlusNormal"/>
              <w:rPr>
                <w:sz w:val="20"/>
                <w:szCs w:val="20"/>
              </w:rPr>
            </w:pPr>
          </w:p>
        </w:tc>
        <w:tc>
          <w:tcPr>
            <w:tcW w:w="3005" w:type="dxa"/>
            <w:vAlign w:val="center"/>
          </w:tcPr>
          <w:p w14:paraId="3BECA17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FFC3E9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AFAA65D" w14:textId="77777777" w:rsidR="00E8511D" w:rsidRPr="00940D11" w:rsidRDefault="00E8511D" w:rsidP="00150B5C">
            <w:pPr>
              <w:pStyle w:val="ConsPlusNormal"/>
              <w:jc w:val="center"/>
              <w:rPr>
                <w:sz w:val="20"/>
                <w:szCs w:val="20"/>
              </w:rPr>
            </w:pPr>
            <w:r w:rsidRPr="00940D11">
              <w:rPr>
                <w:sz w:val="20"/>
                <w:szCs w:val="20"/>
              </w:rPr>
              <w:t>432</w:t>
            </w:r>
          </w:p>
        </w:tc>
        <w:tc>
          <w:tcPr>
            <w:tcW w:w="1230" w:type="dxa"/>
            <w:vAlign w:val="center"/>
          </w:tcPr>
          <w:p w14:paraId="4CCD008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F9ACEA0"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0F5D32D" w14:textId="77777777" w:rsidR="00E8511D" w:rsidRPr="00940D11" w:rsidRDefault="00E8511D" w:rsidP="00150B5C">
            <w:pPr>
              <w:pStyle w:val="ConsPlusNormal"/>
              <w:jc w:val="center"/>
              <w:rPr>
                <w:sz w:val="20"/>
                <w:szCs w:val="20"/>
              </w:rPr>
            </w:pPr>
            <w:r w:rsidRPr="00940D11">
              <w:rPr>
                <w:sz w:val="20"/>
                <w:szCs w:val="20"/>
              </w:rPr>
              <w:t>432</w:t>
            </w:r>
          </w:p>
        </w:tc>
        <w:tc>
          <w:tcPr>
            <w:tcW w:w="3132" w:type="dxa"/>
            <w:vMerge/>
          </w:tcPr>
          <w:p w14:paraId="11B3335A" w14:textId="77777777" w:rsidR="00E8511D" w:rsidRPr="00940D11" w:rsidRDefault="00E8511D" w:rsidP="00F46770">
            <w:pPr>
              <w:pStyle w:val="ConsPlusNormal"/>
              <w:rPr>
                <w:sz w:val="20"/>
                <w:szCs w:val="20"/>
              </w:rPr>
            </w:pPr>
          </w:p>
        </w:tc>
      </w:tr>
      <w:tr w:rsidR="00E8511D" w:rsidRPr="00DB3997" w14:paraId="0EBE5BFE" w14:textId="77777777" w:rsidTr="00036F78">
        <w:trPr>
          <w:jc w:val="center"/>
        </w:trPr>
        <w:tc>
          <w:tcPr>
            <w:tcW w:w="684" w:type="dxa"/>
            <w:vMerge/>
          </w:tcPr>
          <w:p w14:paraId="16923E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817781" w14:textId="77777777" w:rsidR="00E8511D" w:rsidRPr="00940D11" w:rsidRDefault="00E8511D" w:rsidP="00F46770">
            <w:pPr>
              <w:pStyle w:val="ConsPlusNormal"/>
              <w:rPr>
                <w:sz w:val="20"/>
                <w:szCs w:val="20"/>
              </w:rPr>
            </w:pPr>
          </w:p>
        </w:tc>
        <w:tc>
          <w:tcPr>
            <w:tcW w:w="1266" w:type="dxa"/>
            <w:vMerge/>
          </w:tcPr>
          <w:p w14:paraId="18D24896" w14:textId="77777777" w:rsidR="00E8511D" w:rsidRPr="00940D11" w:rsidRDefault="00E8511D" w:rsidP="00F46770">
            <w:pPr>
              <w:pStyle w:val="ConsPlusNormal"/>
              <w:rPr>
                <w:sz w:val="20"/>
                <w:szCs w:val="20"/>
              </w:rPr>
            </w:pPr>
          </w:p>
        </w:tc>
        <w:tc>
          <w:tcPr>
            <w:tcW w:w="3005" w:type="dxa"/>
            <w:vAlign w:val="center"/>
          </w:tcPr>
          <w:p w14:paraId="5637693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6CC9B88"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1277727F" w14:textId="77777777" w:rsidR="00E8511D" w:rsidRPr="00940D11" w:rsidRDefault="00E8511D" w:rsidP="00150B5C">
            <w:pPr>
              <w:pStyle w:val="ConsPlusNormal"/>
              <w:jc w:val="center"/>
              <w:rPr>
                <w:sz w:val="20"/>
                <w:szCs w:val="20"/>
              </w:rPr>
            </w:pPr>
            <w:r w:rsidRPr="00940D11">
              <w:rPr>
                <w:sz w:val="20"/>
                <w:szCs w:val="20"/>
              </w:rPr>
              <w:t>432</w:t>
            </w:r>
          </w:p>
        </w:tc>
        <w:tc>
          <w:tcPr>
            <w:tcW w:w="1230" w:type="dxa"/>
            <w:vAlign w:val="center"/>
          </w:tcPr>
          <w:p w14:paraId="0B702D8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9907BF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6F1D68D" w14:textId="77777777" w:rsidR="00E8511D" w:rsidRPr="00940D11" w:rsidRDefault="00E8511D" w:rsidP="00150B5C">
            <w:pPr>
              <w:pStyle w:val="ConsPlusNormal"/>
              <w:jc w:val="center"/>
              <w:rPr>
                <w:sz w:val="20"/>
                <w:szCs w:val="20"/>
              </w:rPr>
            </w:pPr>
            <w:r w:rsidRPr="00940D11">
              <w:rPr>
                <w:sz w:val="20"/>
                <w:szCs w:val="20"/>
              </w:rPr>
              <w:t>432</w:t>
            </w:r>
          </w:p>
        </w:tc>
        <w:tc>
          <w:tcPr>
            <w:tcW w:w="3132" w:type="dxa"/>
            <w:vMerge/>
          </w:tcPr>
          <w:p w14:paraId="66C0D528" w14:textId="77777777" w:rsidR="00E8511D" w:rsidRPr="00940D11" w:rsidRDefault="00E8511D" w:rsidP="00F46770">
            <w:pPr>
              <w:pStyle w:val="ConsPlusNormal"/>
              <w:rPr>
                <w:sz w:val="20"/>
                <w:szCs w:val="20"/>
              </w:rPr>
            </w:pPr>
          </w:p>
        </w:tc>
      </w:tr>
      <w:tr w:rsidR="00E8511D" w:rsidRPr="00DB3997" w14:paraId="7BAB5616" w14:textId="77777777" w:rsidTr="00036F78">
        <w:trPr>
          <w:jc w:val="center"/>
        </w:trPr>
        <w:tc>
          <w:tcPr>
            <w:tcW w:w="684" w:type="dxa"/>
            <w:vMerge/>
          </w:tcPr>
          <w:p w14:paraId="37DBC7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7ED4F4" w14:textId="77777777" w:rsidR="00E8511D" w:rsidRPr="00940D11" w:rsidRDefault="00E8511D" w:rsidP="00F46770">
            <w:pPr>
              <w:pStyle w:val="ConsPlusNormal"/>
              <w:rPr>
                <w:sz w:val="20"/>
                <w:szCs w:val="20"/>
              </w:rPr>
            </w:pPr>
          </w:p>
        </w:tc>
        <w:tc>
          <w:tcPr>
            <w:tcW w:w="1266" w:type="dxa"/>
            <w:vMerge/>
          </w:tcPr>
          <w:p w14:paraId="6DBC5022" w14:textId="77777777" w:rsidR="00E8511D" w:rsidRPr="00940D11" w:rsidRDefault="00E8511D" w:rsidP="00F46770">
            <w:pPr>
              <w:pStyle w:val="ConsPlusNormal"/>
              <w:rPr>
                <w:sz w:val="20"/>
                <w:szCs w:val="20"/>
              </w:rPr>
            </w:pPr>
          </w:p>
        </w:tc>
        <w:tc>
          <w:tcPr>
            <w:tcW w:w="3005" w:type="dxa"/>
            <w:vAlign w:val="center"/>
          </w:tcPr>
          <w:p w14:paraId="6C5B0AB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BB794CD"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4CD479D4" w14:textId="77777777" w:rsidR="00E8511D" w:rsidRPr="00940D11" w:rsidRDefault="00E8511D" w:rsidP="00150B5C">
            <w:pPr>
              <w:pStyle w:val="ConsPlusNormal"/>
              <w:jc w:val="center"/>
              <w:rPr>
                <w:sz w:val="20"/>
                <w:szCs w:val="20"/>
              </w:rPr>
            </w:pPr>
            <w:r w:rsidRPr="00940D11">
              <w:rPr>
                <w:sz w:val="20"/>
                <w:szCs w:val="20"/>
              </w:rPr>
              <w:t>135</w:t>
            </w:r>
          </w:p>
        </w:tc>
        <w:tc>
          <w:tcPr>
            <w:tcW w:w="1230" w:type="dxa"/>
            <w:vAlign w:val="center"/>
          </w:tcPr>
          <w:p w14:paraId="0E528F8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05851B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744552B" w14:textId="77777777" w:rsidR="00E8511D" w:rsidRPr="00940D11" w:rsidRDefault="00E8511D" w:rsidP="00150B5C">
            <w:pPr>
              <w:pStyle w:val="ConsPlusNormal"/>
              <w:jc w:val="center"/>
              <w:rPr>
                <w:sz w:val="20"/>
                <w:szCs w:val="20"/>
              </w:rPr>
            </w:pPr>
            <w:r w:rsidRPr="00940D11">
              <w:rPr>
                <w:sz w:val="20"/>
                <w:szCs w:val="20"/>
              </w:rPr>
              <w:t>135</w:t>
            </w:r>
          </w:p>
        </w:tc>
        <w:tc>
          <w:tcPr>
            <w:tcW w:w="3132" w:type="dxa"/>
            <w:vMerge/>
          </w:tcPr>
          <w:p w14:paraId="03840B1F" w14:textId="77777777" w:rsidR="00E8511D" w:rsidRPr="00940D11" w:rsidRDefault="00E8511D" w:rsidP="00F46770">
            <w:pPr>
              <w:pStyle w:val="ConsPlusNormal"/>
              <w:rPr>
                <w:sz w:val="20"/>
                <w:szCs w:val="20"/>
              </w:rPr>
            </w:pPr>
          </w:p>
        </w:tc>
      </w:tr>
      <w:tr w:rsidR="00E8511D" w:rsidRPr="00DB3997" w14:paraId="75023F0B" w14:textId="77777777" w:rsidTr="00036F78">
        <w:trPr>
          <w:jc w:val="center"/>
        </w:trPr>
        <w:tc>
          <w:tcPr>
            <w:tcW w:w="684" w:type="dxa"/>
            <w:vMerge w:val="restart"/>
            <w:shd w:val="clear" w:color="auto" w:fill="auto"/>
            <w:vAlign w:val="center"/>
          </w:tcPr>
          <w:p w14:paraId="771282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C18DFAD" w14:textId="77777777" w:rsidR="00E8511D" w:rsidRPr="00940D11" w:rsidRDefault="00E8511D" w:rsidP="00F46770">
            <w:pPr>
              <w:pStyle w:val="ConsPlusNormal"/>
              <w:rPr>
                <w:sz w:val="20"/>
                <w:szCs w:val="20"/>
              </w:rPr>
            </w:pPr>
            <w:r w:rsidRPr="00940D11">
              <w:rPr>
                <w:sz w:val="20"/>
                <w:szCs w:val="20"/>
              </w:rPr>
              <w:t>4143</w:t>
            </w:r>
          </w:p>
        </w:tc>
        <w:tc>
          <w:tcPr>
            <w:tcW w:w="1266" w:type="dxa"/>
            <w:vMerge w:val="restart"/>
            <w:shd w:val="clear" w:color="auto" w:fill="auto"/>
            <w:vAlign w:val="center"/>
          </w:tcPr>
          <w:p w14:paraId="0149B5E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3D458C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45DA4E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78D0202" w14:textId="77777777" w:rsidR="00E8511D" w:rsidRPr="00940D11" w:rsidRDefault="00E8511D" w:rsidP="00150B5C">
            <w:pPr>
              <w:jc w:val="center"/>
              <w:rPr>
                <w:sz w:val="20"/>
                <w:szCs w:val="20"/>
              </w:rPr>
            </w:pPr>
            <w:r w:rsidRPr="00940D11">
              <w:rPr>
                <w:sz w:val="20"/>
                <w:szCs w:val="20"/>
              </w:rPr>
              <w:t>426</w:t>
            </w:r>
          </w:p>
        </w:tc>
        <w:tc>
          <w:tcPr>
            <w:tcW w:w="1230" w:type="dxa"/>
            <w:shd w:val="clear" w:color="auto" w:fill="auto"/>
            <w:vAlign w:val="center"/>
          </w:tcPr>
          <w:p w14:paraId="1792BC21" w14:textId="77777777" w:rsidR="00E8511D" w:rsidRPr="00940D11" w:rsidRDefault="00E8511D" w:rsidP="00150B5C">
            <w:pPr>
              <w:jc w:val="center"/>
              <w:rPr>
                <w:sz w:val="20"/>
                <w:szCs w:val="20"/>
              </w:rPr>
            </w:pPr>
            <w:r w:rsidRPr="00940D11">
              <w:rPr>
                <w:sz w:val="20"/>
                <w:szCs w:val="20"/>
              </w:rPr>
              <w:t>580</w:t>
            </w:r>
          </w:p>
        </w:tc>
        <w:tc>
          <w:tcPr>
            <w:tcW w:w="1276" w:type="dxa"/>
            <w:shd w:val="clear" w:color="auto" w:fill="auto"/>
            <w:vAlign w:val="center"/>
          </w:tcPr>
          <w:p w14:paraId="7348053E" w14:textId="77777777" w:rsidR="00E8511D" w:rsidRPr="00940D11" w:rsidRDefault="00E8511D" w:rsidP="00150B5C">
            <w:pPr>
              <w:jc w:val="center"/>
              <w:rPr>
                <w:sz w:val="20"/>
                <w:szCs w:val="20"/>
              </w:rPr>
            </w:pPr>
            <w:r w:rsidRPr="00940D11">
              <w:rPr>
                <w:sz w:val="20"/>
                <w:szCs w:val="20"/>
              </w:rPr>
              <w:t>80</w:t>
            </w:r>
          </w:p>
        </w:tc>
        <w:tc>
          <w:tcPr>
            <w:tcW w:w="1474" w:type="dxa"/>
            <w:shd w:val="clear" w:color="auto" w:fill="auto"/>
            <w:vAlign w:val="center"/>
          </w:tcPr>
          <w:p w14:paraId="2CFE11C3" w14:textId="77777777" w:rsidR="00E8511D" w:rsidRPr="00940D11" w:rsidRDefault="00E8511D" w:rsidP="00150B5C">
            <w:pPr>
              <w:jc w:val="center"/>
              <w:rPr>
                <w:sz w:val="20"/>
                <w:szCs w:val="20"/>
              </w:rPr>
            </w:pPr>
            <w:r w:rsidRPr="00940D11">
              <w:rPr>
                <w:sz w:val="20"/>
                <w:szCs w:val="20"/>
              </w:rPr>
              <w:t>-</w:t>
            </w:r>
          </w:p>
        </w:tc>
        <w:tc>
          <w:tcPr>
            <w:tcW w:w="3132" w:type="dxa"/>
            <w:vMerge w:val="restart"/>
            <w:shd w:val="clear" w:color="auto" w:fill="auto"/>
            <w:vAlign w:val="center"/>
          </w:tcPr>
          <w:p w14:paraId="29FC3198" w14:textId="77777777" w:rsidR="00BD496D" w:rsidRPr="00940D11" w:rsidRDefault="00BD496D" w:rsidP="00BD496D">
            <w:pPr>
              <w:pStyle w:val="ConsPlusNormal"/>
              <w:rPr>
                <w:sz w:val="20"/>
                <w:szCs w:val="20"/>
              </w:rPr>
            </w:pPr>
            <w:r w:rsidRPr="00940D11">
              <w:rPr>
                <w:sz w:val="20"/>
                <w:szCs w:val="20"/>
              </w:rPr>
              <w:t>Постановление администрации городского округа город Воронеж от 04.07.2018 № 403</w:t>
            </w:r>
          </w:p>
          <w:p w14:paraId="4B076032" w14:textId="77777777" w:rsidR="00E8511D" w:rsidRPr="00940D11" w:rsidRDefault="00BD496D" w:rsidP="00BD496D">
            <w:pPr>
              <w:pStyle w:val="ConsPlusNormal"/>
              <w:rPr>
                <w:sz w:val="20"/>
                <w:szCs w:val="20"/>
              </w:rPr>
            </w:pPr>
            <w:r w:rsidRPr="00940D11">
              <w:rPr>
                <w:sz w:val="20"/>
                <w:szCs w:val="20"/>
              </w:rPr>
              <w:t>«Об утверждении документации по планировке территории, ограниченной улицами: Артамонова, Маршала Одинцова, набережной Чуева в городском округе город Воронеж»</w:t>
            </w:r>
          </w:p>
        </w:tc>
      </w:tr>
      <w:tr w:rsidR="00E8511D" w:rsidRPr="00DB3997" w14:paraId="7B2B8051" w14:textId="77777777" w:rsidTr="00036F78">
        <w:trPr>
          <w:jc w:val="center"/>
        </w:trPr>
        <w:tc>
          <w:tcPr>
            <w:tcW w:w="684" w:type="dxa"/>
            <w:vMerge/>
            <w:shd w:val="clear" w:color="auto" w:fill="auto"/>
          </w:tcPr>
          <w:p w14:paraId="723983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3852462" w14:textId="77777777" w:rsidR="00E8511D" w:rsidRPr="00940D11" w:rsidRDefault="00E8511D" w:rsidP="00F46770">
            <w:pPr>
              <w:pStyle w:val="ConsPlusNormal"/>
              <w:rPr>
                <w:sz w:val="20"/>
                <w:szCs w:val="20"/>
              </w:rPr>
            </w:pPr>
          </w:p>
        </w:tc>
        <w:tc>
          <w:tcPr>
            <w:tcW w:w="1266" w:type="dxa"/>
            <w:vMerge/>
            <w:shd w:val="clear" w:color="auto" w:fill="auto"/>
          </w:tcPr>
          <w:p w14:paraId="45D18EC1" w14:textId="77777777" w:rsidR="00E8511D" w:rsidRPr="00940D11" w:rsidRDefault="00E8511D" w:rsidP="00F46770">
            <w:pPr>
              <w:pStyle w:val="ConsPlusNormal"/>
              <w:rPr>
                <w:sz w:val="20"/>
                <w:szCs w:val="20"/>
              </w:rPr>
            </w:pPr>
          </w:p>
        </w:tc>
        <w:tc>
          <w:tcPr>
            <w:tcW w:w="3005" w:type="dxa"/>
            <w:shd w:val="clear" w:color="auto" w:fill="auto"/>
            <w:vAlign w:val="center"/>
          </w:tcPr>
          <w:p w14:paraId="135E631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70B850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FFB2F10" w14:textId="77777777" w:rsidR="00E8511D" w:rsidRPr="00940D11" w:rsidRDefault="00E8511D" w:rsidP="00150B5C">
            <w:pPr>
              <w:jc w:val="center"/>
              <w:rPr>
                <w:sz w:val="20"/>
                <w:szCs w:val="20"/>
              </w:rPr>
            </w:pPr>
            <w:r w:rsidRPr="00940D11">
              <w:rPr>
                <w:sz w:val="20"/>
                <w:szCs w:val="20"/>
              </w:rPr>
              <w:t>923</w:t>
            </w:r>
          </w:p>
        </w:tc>
        <w:tc>
          <w:tcPr>
            <w:tcW w:w="1230" w:type="dxa"/>
            <w:shd w:val="clear" w:color="auto" w:fill="auto"/>
            <w:vAlign w:val="center"/>
          </w:tcPr>
          <w:p w14:paraId="62496AA0" w14:textId="77777777" w:rsidR="00E8511D" w:rsidRPr="00940D11" w:rsidRDefault="00E8511D" w:rsidP="00150B5C">
            <w:pPr>
              <w:jc w:val="center"/>
              <w:rPr>
                <w:sz w:val="20"/>
                <w:szCs w:val="20"/>
              </w:rPr>
            </w:pPr>
            <w:r w:rsidRPr="00940D11">
              <w:rPr>
                <w:sz w:val="20"/>
                <w:szCs w:val="20"/>
              </w:rPr>
              <w:t>1224</w:t>
            </w:r>
          </w:p>
        </w:tc>
        <w:tc>
          <w:tcPr>
            <w:tcW w:w="1276" w:type="dxa"/>
            <w:shd w:val="clear" w:color="auto" w:fill="auto"/>
            <w:vAlign w:val="center"/>
          </w:tcPr>
          <w:p w14:paraId="358C7908"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690BF9E0" w14:textId="77777777" w:rsidR="00E8511D" w:rsidRPr="00940D11" w:rsidRDefault="00E8511D" w:rsidP="00150B5C">
            <w:pPr>
              <w:jc w:val="center"/>
              <w:rPr>
                <w:sz w:val="20"/>
                <w:szCs w:val="20"/>
              </w:rPr>
            </w:pPr>
            <w:r w:rsidRPr="00940D11">
              <w:rPr>
                <w:sz w:val="20"/>
                <w:szCs w:val="20"/>
              </w:rPr>
              <w:t>-</w:t>
            </w:r>
          </w:p>
        </w:tc>
        <w:tc>
          <w:tcPr>
            <w:tcW w:w="3132" w:type="dxa"/>
            <w:vMerge/>
            <w:shd w:val="clear" w:color="auto" w:fill="auto"/>
          </w:tcPr>
          <w:p w14:paraId="0B7DFBA4" w14:textId="77777777" w:rsidR="00E8511D" w:rsidRPr="00940D11" w:rsidRDefault="00E8511D" w:rsidP="00F46770">
            <w:pPr>
              <w:pStyle w:val="ConsPlusNormal"/>
              <w:rPr>
                <w:sz w:val="20"/>
                <w:szCs w:val="20"/>
              </w:rPr>
            </w:pPr>
          </w:p>
        </w:tc>
      </w:tr>
      <w:tr w:rsidR="00E8511D" w:rsidRPr="00DB3997" w14:paraId="6083B877" w14:textId="77777777" w:rsidTr="00036F78">
        <w:trPr>
          <w:jc w:val="center"/>
        </w:trPr>
        <w:tc>
          <w:tcPr>
            <w:tcW w:w="684" w:type="dxa"/>
            <w:vMerge/>
            <w:shd w:val="clear" w:color="auto" w:fill="auto"/>
          </w:tcPr>
          <w:p w14:paraId="4EE697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F3D3EF5" w14:textId="77777777" w:rsidR="00E8511D" w:rsidRPr="00940D11" w:rsidRDefault="00E8511D" w:rsidP="00F46770">
            <w:pPr>
              <w:pStyle w:val="ConsPlusNormal"/>
              <w:rPr>
                <w:sz w:val="20"/>
                <w:szCs w:val="20"/>
              </w:rPr>
            </w:pPr>
          </w:p>
        </w:tc>
        <w:tc>
          <w:tcPr>
            <w:tcW w:w="1266" w:type="dxa"/>
            <w:vMerge/>
            <w:shd w:val="clear" w:color="auto" w:fill="auto"/>
          </w:tcPr>
          <w:p w14:paraId="6BA54585" w14:textId="77777777" w:rsidR="00E8511D" w:rsidRPr="00940D11" w:rsidRDefault="00E8511D" w:rsidP="00F46770">
            <w:pPr>
              <w:pStyle w:val="ConsPlusNormal"/>
              <w:rPr>
                <w:sz w:val="20"/>
                <w:szCs w:val="20"/>
              </w:rPr>
            </w:pPr>
          </w:p>
        </w:tc>
        <w:tc>
          <w:tcPr>
            <w:tcW w:w="3005" w:type="dxa"/>
            <w:shd w:val="clear" w:color="auto" w:fill="auto"/>
            <w:vAlign w:val="center"/>
          </w:tcPr>
          <w:p w14:paraId="3E68FDB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CDA662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418E4FCB" w14:textId="77777777" w:rsidR="00E8511D" w:rsidRPr="00940D11" w:rsidRDefault="00E8511D" w:rsidP="00150B5C">
            <w:pPr>
              <w:jc w:val="center"/>
              <w:rPr>
                <w:sz w:val="20"/>
                <w:szCs w:val="20"/>
              </w:rPr>
            </w:pPr>
            <w:r w:rsidRPr="00940D11">
              <w:rPr>
                <w:sz w:val="20"/>
                <w:szCs w:val="20"/>
              </w:rPr>
              <w:t>203</w:t>
            </w:r>
          </w:p>
        </w:tc>
        <w:tc>
          <w:tcPr>
            <w:tcW w:w="1230" w:type="dxa"/>
            <w:shd w:val="clear" w:color="auto" w:fill="auto"/>
            <w:vAlign w:val="center"/>
          </w:tcPr>
          <w:p w14:paraId="0B98063A"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62338CA0"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6EA6C0BF" w14:textId="77777777" w:rsidR="00E8511D" w:rsidRPr="00940D11" w:rsidRDefault="00E8511D" w:rsidP="00150B5C">
            <w:pPr>
              <w:jc w:val="center"/>
              <w:rPr>
                <w:sz w:val="20"/>
                <w:szCs w:val="20"/>
              </w:rPr>
            </w:pPr>
            <w:r w:rsidRPr="00940D11">
              <w:rPr>
                <w:sz w:val="20"/>
                <w:szCs w:val="20"/>
              </w:rPr>
              <w:t>203</w:t>
            </w:r>
          </w:p>
        </w:tc>
        <w:tc>
          <w:tcPr>
            <w:tcW w:w="3132" w:type="dxa"/>
            <w:vMerge/>
            <w:shd w:val="clear" w:color="auto" w:fill="auto"/>
          </w:tcPr>
          <w:p w14:paraId="0E3D4B70" w14:textId="77777777" w:rsidR="00E8511D" w:rsidRPr="00940D11" w:rsidRDefault="00E8511D" w:rsidP="00F46770">
            <w:pPr>
              <w:pStyle w:val="ConsPlusNormal"/>
              <w:rPr>
                <w:sz w:val="20"/>
                <w:szCs w:val="20"/>
              </w:rPr>
            </w:pPr>
          </w:p>
        </w:tc>
      </w:tr>
      <w:tr w:rsidR="00E8511D" w:rsidRPr="00DB3997" w14:paraId="4DC1FA76" w14:textId="77777777" w:rsidTr="00036F78">
        <w:trPr>
          <w:jc w:val="center"/>
        </w:trPr>
        <w:tc>
          <w:tcPr>
            <w:tcW w:w="684" w:type="dxa"/>
            <w:vMerge/>
            <w:shd w:val="clear" w:color="auto" w:fill="auto"/>
          </w:tcPr>
          <w:p w14:paraId="384890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2DF9EC9" w14:textId="77777777" w:rsidR="00E8511D" w:rsidRPr="00940D11" w:rsidRDefault="00E8511D" w:rsidP="00F46770">
            <w:pPr>
              <w:pStyle w:val="ConsPlusNormal"/>
              <w:rPr>
                <w:sz w:val="20"/>
                <w:szCs w:val="20"/>
              </w:rPr>
            </w:pPr>
          </w:p>
        </w:tc>
        <w:tc>
          <w:tcPr>
            <w:tcW w:w="1266" w:type="dxa"/>
            <w:vMerge/>
            <w:shd w:val="clear" w:color="auto" w:fill="auto"/>
          </w:tcPr>
          <w:p w14:paraId="67DB6C1E" w14:textId="77777777" w:rsidR="00E8511D" w:rsidRPr="00940D11" w:rsidRDefault="00E8511D" w:rsidP="00F46770">
            <w:pPr>
              <w:pStyle w:val="ConsPlusNormal"/>
              <w:rPr>
                <w:sz w:val="20"/>
                <w:szCs w:val="20"/>
              </w:rPr>
            </w:pPr>
          </w:p>
        </w:tc>
        <w:tc>
          <w:tcPr>
            <w:tcW w:w="3005" w:type="dxa"/>
            <w:shd w:val="clear" w:color="auto" w:fill="auto"/>
            <w:vAlign w:val="center"/>
          </w:tcPr>
          <w:p w14:paraId="67CFB8B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6EDAA42"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06A969CA" w14:textId="77777777" w:rsidR="00E8511D" w:rsidRPr="00940D11" w:rsidRDefault="00E8511D" w:rsidP="00150B5C">
            <w:pPr>
              <w:jc w:val="center"/>
              <w:rPr>
                <w:sz w:val="20"/>
                <w:szCs w:val="20"/>
              </w:rPr>
            </w:pPr>
            <w:r w:rsidRPr="00940D11">
              <w:rPr>
                <w:sz w:val="20"/>
                <w:szCs w:val="20"/>
              </w:rPr>
              <w:t>1</w:t>
            </w:r>
          </w:p>
        </w:tc>
        <w:tc>
          <w:tcPr>
            <w:tcW w:w="1230" w:type="dxa"/>
            <w:shd w:val="clear" w:color="auto" w:fill="auto"/>
            <w:vAlign w:val="center"/>
          </w:tcPr>
          <w:p w14:paraId="2C4C2C9F"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0158991F"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3EF6E712" w14:textId="77777777" w:rsidR="00E8511D" w:rsidRPr="00940D11" w:rsidRDefault="00E8511D" w:rsidP="00150B5C">
            <w:pPr>
              <w:jc w:val="center"/>
              <w:rPr>
                <w:sz w:val="20"/>
                <w:szCs w:val="20"/>
              </w:rPr>
            </w:pPr>
            <w:r w:rsidRPr="00940D11">
              <w:rPr>
                <w:sz w:val="20"/>
                <w:szCs w:val="20"/>
              </w:rPr>
              <w:t>1</w:t>
            </w:r>
          </w:p>
        </w:tc>
        <w:tc>
          <w:tcPr>
            <w:tcW w:w="3132" w:type="dxa"/>
            <w:vMerge/>
            <w:shd w:val="clear" w:color="auto" w:fill="auto"/>
          </w:tcPr>
          <w:p w14:paraId="210B68D8" w14:textId="77777777" w:rsidR="00E8511D" w:rsidRPr="00940D11" w:rsidRDefault="00E8511D" w:rsidP="00F46770">
            <w:pPr>
              <w:pStyle w:val="ConsPlusNormal"/>
              <w:rPr>
                <w:sz w:val="20"/>
                <w:szCs w:val="20"/>
              </w:rPr>
            </w:pPr>
          </w:p>
        </w:tc>
      </w:tr>
      <w:tr w:rsidR="00E8511D" w:rsidRPr="00DB3997" w14:paraId="0728934F" w14:textId="77777777" w:rsidTr="00036F78">
        <w:trPr>
          <w:jc w:val="center"/>
        </w:trPr>
        <w:tc>
          <w:tcPr>
            <w:tcW w:w="684" w:type="dxa"/>
            <w:vMerge/>
            <w:shd w:val="clear" w:color="auto" w:fill="auto"/>
          </w:tcPr>
          <w:p w14:paraId="25B272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9DDDA6E" w14:textId="77777777" w:rsidR="00E8511D" w:rsidRPr="00940D11" w:rsidRDefault="00E8511D" w:rsidP="00F46770">
            <w:pPr>
              <w:pStyle w:val="ConsPlusNormal"/>
              <w:rPr>
                <w:sz w:val="20"/>
                <w:szCs w:val="20"/>
              </w:rPr>
            </w:pPr>
          </w:p>
        </w:tc>
        <w:tc>
          <w:tcPr>
            <w:tcW w:w="1266" w:type="dxa"/>
            <w:vMerge/>
            <w:shd w:val="clear" w:color="auto" w:fill="auto"/>
          </w:tcPr>
          <w:p w14:paraId="5F118553" w14:textId="77777777" w:rsidR="00E8511D" w:rsidRPr="00940D11" w:rsidRDefault="00E8511D" w:rsidP="00F46770">
            <w:pPr>
              <w:pStyle w:val="ConsPlusNormal"/>
              <w:rPr>
                <w:sz w:val="20"/>
                <w:szCs w:val="20"/>
              </w:rPr>
            </w:pPr>
          </w:p>
        </w:tc>
        <w:tc>
          <w:tcPr>
            <w:tcW w:w="3005" w:type="dxa"/>
            <w:shd w:val="clear" w:color="auto" w:fill="auto"/>
            <w:vAlign w:val="center"/>
          </w:tcPr>
          <w:p w14:paraId="3E34B96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7B9DF7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00BDB3EB" w14:textId="77777777" w:rsidR="00E8511D" w:rsidRPr="00940D11" w:rsidRDefault="00E8511D" w:rsidP="00150B5C">
            <w:pPr>
              <w:jc w:val="center"/>
              <w:rPr>
                <w:sz w:val="20"/>
                <w:szCs w:val="20"/>
              </w:rPr>
            </w:pPr>
            <w:r w:rsidRPr="00940D11">
              <w:rPr>
                <w:sz w:val="20"/>
                <w:szCs w:val="20"/>
              </w:rPr>
              <w:t>812</w:t>
            </w:r>
          </w:p>
        </w:tc>
        <w:tc>
          <w:tcPr>
            <w:tcW w:w="1230" w:type="dxa"/>
            <w:shd w:val="clear" w:color="auto" w:fill="auto"/>
            <w:vAlign w:val="center"/>
          </w:tcPr>
          <w:p w14:paraId="08ABE4E3"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457899E1"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3EB421AB" w14:textId="77777777" w:rsidR="00E8511D" w:rsidRPr="00940D11" w:rsidRDefault="00E8511D" w:rsidP="00150B5C">
            <w:pPr>
              <w:jc w:val="center"/>
              <w:rPr>
                <w:sz w:val="20"/>
                <w:szCs w:val="20"/>
              </w:rPr>
            </w:pPr>
            <w:r w:rsidRPr="00940D11">
              <w:rPr>
                <w:sz w:val="20"/>
                <w:szCs w:val="20"/>
              </w:rPr>
              <w:t>812</w:t>
            </w:r>
          </w:p>
        </w:tc>
        <w:tc>
          <w:tcPr>
            <w:tcW w:w="3132" w:type="dxa"/>
            <w:vMerge/>
            <w:shd w:val="clear" w:color="auto" w:fill="auto"/>
          </w:tcPr>
          <w:p w14:paraId="1F7C85E0" w14:textId="77777777" w:rsidR="00E8511D" w:rsidRPr="00940D11" w:rsidRDefault="00E8511D" w:rsidP="00F46770">
            <w:pPr>
              <w:pStyle w:val="ConsPlusNormal"/>
              <w:rPr>
                <w:sz w:val="20"/>
                <w:szCs w:val="20"/>
              </w:rPr>
            </w:pPr>
          </w:p>
        </w:tc>
      </w:tr>
      <w:tr w:rsidR="00E8511D" w:rsidRPr="00DB3997" w14:paraId="35585D19" w14:textId="77777777" w:rsidTr="00036F78">
        <w:trPr>
          <w:jc w:val="center"/>
        </w:trPr>
        <w:tc>
          <w:tcPr>
            <w:tcW w:w="684" w:type="dxa"/>
            <w:vMerge/>
            <w:shd w:val="clear" w:color="auto" w:fill="auto"/>
          </w:tcPr>
          <w:p w14:paraId="3AA7E2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5A016C1" w14:textId="77777777" w:rsidR="00E8511D" w:rsidRPr="00940D11" w:rsidRDefault="00E8511D" w:rsidP="00F46770">
            <w:pPr>
              <w:pStyle w:val="ConsPlusNormal"/>
              <w:rPr>
                <w:sz w:val="20"/>
                <w:szCs w:val="20"/>
              </w:rPr>
            </w:pPr>
          </w:p>
        </w:tc>
        <w:tc>
          <w:tcPr>
            <w:tcW w:w="1266" w:type="dxa"/>
            <w:vMerge/>
            <w:shd w:val="clear" w:color="auto" w:fill="auto"/>
          </w:tcPr>
          <w:p w14:paraId="7995D1F6" w14:textId="77777777" w:rsidR="00E8511D" w:rsidRPr="00940D11" w:rsidRDefault="00E8511D" w:rsidP="00F46770">
            <w:pPr>
              <w:pStyle w:val="ConsPlusNormal"/>
              <w:rPr>
                <w:sz w:val="20"/>
                <w:szCs w:val="20"/>
              </w:rPr>
            </w:pPr>
          </w:p>
        </w:tc>
        <w:tc>
          <w:tcPr>
            <w:tcW w:w="3005" w:type="dxa"/>
            <w:shd w:val="clear" w:color="auto" w:fill="auto"/>
            <w:vAlign w:val="center"/>
          </w:tcPr>
          <w:p w14:paraId="03A4C12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291E514"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20E2528" w14:textId="77777777" w:rsidR="00E8511D" w:rsidRPr="00940D11" w:rsidRDefault="00E8511D" w:rsidP="00150B5C">
            <w:pPr>
              <w:jc w:val="center"/>
              <w:rPr>
                <w:sz w:val="20"/>
                <w:szCs w:val="20"/>
              </w:rPr>
            </w:pPr>
            <w:r w:rsidRPr="00940D11">
              <w:rPr>
                <w:sz w:val="20"/>
                <w:szCs w:val="20"/>
              </w:rPr>
              <w:t>812</w:t>
            </w:r>
          </w:p>
        </w:tc>
        <w:tc>
          <w:tcPr>
            <w:tcW w:w="1230" w:type="dxa"/>
            <w:shd w:val="clear" w:color="auto" w:fill="auto"/>
            <w:vAlign w:val="center"/>
          </w:tcPr>
          <w:p w14:paraId="43B430CB"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72C0BD9A" w14:textId="77777777" w:rsidR="00E8511D" w:rsidRPr="00940D11" w:rsidRDefault="00E8511D" w:rsidP="00150B5C">
            <w:pPr>
              <w:jc w:val="center"/>
              <w:rPr>
                <w:sz w:val="20"/>
                <w:szCs w:val="20"/>
              </w:rPr>
            </w:pPr>
            <w:r w:rsidRPr="00940D11">
              <w:rPr>
                <w:sz w:val="20"/>
                <w:szCs w:val="20"/>
              </w:rPr>
              <w:t>4976</w:t>
            </w:r>
          </w:p>
        </w:tc>
        <w:tc>
          <w:tcPr>
            <w:tcW w:w="1474" w:type="dxa"/>
            <w:shd w:val="clear" w:color="auto" w:fill="auto"/>
            <w:vAlign w:val="center"/>
          </w:tcPr>
          <w:p w14:paraId="67369F53" w14:textId="77777777" w:rsidR="00E8511D" w:rsidRPr="00940D11" w:rsidRDefault="00E8511D" w:rsidP="00150B5C">
            <w:pPr>
              <w:jc w:val="center"/>
              <w:rPr>
                <w:sz w:val="20"/>
                <w:szCs w:val="20"/>
              </w:rPr>
            </w:pPr>
            <w:r w:rsidRPr="00940D11">
              <w:rPr>
                <w:sz w:val="20"/>
                <w:szCs w:val="20"/>
              </w:rPr>
              <w:t>-</w:t>
            </w:r>
          </w:p>
        </w:tc>
        <w:tc>
          <w:tcPr>
            <w:tcW w:w="3132" w:type="dxa"/>
            <w:vMerge/>
            <w:shd w:val="clear" w:color="auto" w:fill="auto"/>
          </w:tcPr>
          <w:p w14:paraId="358B2006" w14:textId="77777777" w:rsidR="00E8511D" w:rsidRPr="00940D11" w:rsidRDefault="00E8511D" w:rsidP="00F46770">
            <w:pPr>
              <w:pStyle w:val="ConsPlusNormal"/>
              <w:rPr>
                <w:sz w:val="20"/>
                <w:szCs w:val="20"/>
              </w:rPr>
            </w:pPr>
          </w:p>
        </w:tc>
      </w:tr>
      <w:tr w:rsidR="00E8511D" w:rsidRPr="00DB3997" w14:paraId="5A199FD9" w14:textId="77777777" w:rsidTr="00036F78">
        <w:trPr>
          <w:jc w:val="center"/>
        </w:trPr>
        <w:tc>
          <w:tcPr>
            <w:tcW w:w="684" w:type="dxa"/>
            <w:vMerge/>
            <w:shd w:val="clear" w:color="auto" w:fill="auto"/>
          </w:tcPr>
          <w:p w14:paraId="19F856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1C8010" w14:textId="77777777" w:rsidR="00E8511D" w:rsidRPr="00940D11" w:rsidRDefault="00E8511D" w:rsidP="00F46770">
            <w:pPr>
              <w:pStyle w:val="ConsPlusNormal"/>
              <w:rPr>
                <w:sz w:val="20"/>
                <w:szCs w:val="20"/>
              </w:rPr>
            </w:pPr>
          </w:p>
        </w:tc>
        <w:tc>
          <w:tcPr>
            <w:tcW w:w="1266" w:type="dxa"/>
            <w:vMerge/>
            <w:shd w:val="clear" w:color="auto" w:fill="auto"/>
          </w:tcPr>
          <w:p w14:paraId="4B69CBCA" w14:textId="77777777" w:rsidR="00E8511D" w:rsidRPr="00940D11" w:rsidRDefault="00E8511D" w:rsidP="00F46770">
            <w:pPr>
              <w:pStyle w:val="ConsPlusNormal"/>
              <w:rPr>
                <w:sz w:val="20"/>
                <w:szCs w:val="20"/>
              </w:rPr>
            </w:pPr>
          </w:p>
        </w:tc>
        <w:tc>
          <w:tcPr>
            <w:tcW w:w="3005" w:type="dxa"/>
            <w:shd w:val="clear" w:color="auto" w:fill="auto"/>
            <w:vAlign w:val="center"/>
          </w:tcPr>
          <w:p w14:paraId="34BBE66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7825449"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DE832B6" w14:textId="77777777" w:rsidR="00E8511D" w:rsidRPr="00940D11" w:rsidRDefault="00E8511D" w:rsidP="00150B5C">
            <w:pPr>
              <w:jc w:val="center"/>
              <w:rPr>
                <w:sz w:val="20"/>
                <w:szCs w:val="20"/>
              </w:rPr>
            </w:pPr>
            <w:r w:rsidRPr="00940D11">
              <w:rPr>
                <w:sz w:val="20"/>
                <w:szCs w:val="20"/>
              </w:rPr>
              <w:t>254</w:t>
            </w:r>
          </w:p>
        </w:tc>
        <w:tc>
          <w:tcPr>
            <w:tcW w:w="1230" w:type="dxa"/>
            <w:shd w:val="clear" w:color="auto" w:fill="auto"/>
            <w:vAlign w:val="center"/>
          </w:tcPr>
          <w:p w14:paraId="5FEE40D0"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52395D74"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7DC30893" w14:textId="77777777" w:rsidR="00E8511D" w:rsidRPr="00940D11" w:rsidRDefault="00E8511D" w:rsidP="00150B5C">
            <w:pPr>
              <w:jc w:val="center"/>
              <w:rPr>
                <w:sz w:val="20"/>
                <w:szCs w:val="20"/>
              </w:rPr>
            </w:pPr>
            <w:r w:rsidRPr="00940D11">
              <w:rPr>
                <w:sz w:val="20"/>
                <w:szCs w:val="20"/>
              </w:rPr>
              <w:t>254</w:t>
            </w:r>
          </w:p>
        </w:tc>
        <w:tc>
          <w:tcPr>
            <w:tcW w:w="3132" w:type="dxa"/>
            <w:vMerge/>
            <w:shd w:val="clear" w:color="auto" w:fill="auto"/>
          </w:tcPr>
          <w:p w14:paraId="3E2CDCA6" w14:textId="77777777" w:rsidR="00E8511D" w:rsidRPr="00940D11" w:rsidRDefault="00E8511D" w:rsidP="00F46770">
            <w:pPr>
              <w:pStyle w:val="ConsPlusNormal"/>
              <w:rPr>
                <w:sz w:val="20"/>
                <w:szCs w:val="20"/>
              </w:rPr>
            </w:pPr>
          </w:p>
        </w:tc>
      </w:tr>
      <w:tr w:rsidR="00E8511D" w:rsidRPr="00DB3997" w14:paraId="370DE656" w14:textId="77777777" w:rsidTr="00036F78">
        <w:trPr>
          <w:jc w:val="center"/>
        </w:trPr>
        <w:tc>
          <w:tcPr>
            <w:tcW w:w="684" w:type="dxa"/>
            <w:vMerge w:val="restart"/>
            <w:vAlign w:val="center"/>
          </w:tcPr>
          <w:p w14:paraId="241635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321921D" w14:textId="77777777" w:rsidR="00E8511D" w:rsidRPr="00940D11" w:rsidRDefault="00E8511D" w:rsidP="00F46770">
            <w:pPr>
              <w:pStyle w:val="ConsPlusNormal"/>
              <w:rPr>
                <w:sz w:val="20"/>
                <w:szCs w:val="20"/>
              </w:rPr>
            </w:pPr>
            <w:r w:rsidRPr="00940D11">
              <w:rPr>
                <w:sz w:val="20"/>
                <w:szCs w:val="20"/>
              </w:rPr>
              <w:t>4148</w:t>
            </w:r>
          </w:p>
        </w:tc>
        <w:tc>
          <w:tcPr>
            <w:tcW w:w="1266" w:type="dxa"/>
            <w:vMerge w:val="restart"/>
            <w:vAlign w:val="center"/>
          </w:tcPr>
          <w:p w14:paraId="39EF114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3772AE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DB6141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D2EBD2F"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451C785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04140E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2649B18"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vAlign w:val="center"/>
          </w:tcPr>
          <w:p w14:paraId="389E96D9" w14:textId="77777777" w:rsidR="00E8511D" w:rsidRPr="00940D11" w:rsidRDefault="00E8511D" w:rsidP="00F46770">
            <w:pPr>
              <w:pStyle w:val="ConsPlusNormal"/>
              <w:rPr>
                <w:sz w:val="20"/>
                <w:szCs w:val="20"/>
              </w:rPr>
            </w:pPr>
            <w:r w:rsidRPr="00940D11">
              <w:rPr>
                <w:sz w:val="20"/>
                <w:szCs w:val="20"/>
              </w:rPr>
              <w:t>-</w:t>
            </w:r>
          </w:p>
        </w:tc>
      </w:tr>
      <w:tr w:rsidR="00E8511D" w:rsidRPr="00DB3997" w14:paraId="614FF623" w14:textId="77777777" w:rsidTr="00036F78">
        <w:trPr>
          <w:jc w:val="center"/>
        </w:trPr>
        <w:tc>
          <w:tcPr>
            <w:tcW w:w="684" w:type="dxa"/>
            <w:vMerge/>
          </w:tcPr>
          <w:p w14:paraId="2B4A53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7127D1" w14:textId="77777777" w:rsidR="00E8511D" w:rsidRPr="00940D11" w:rsidRDefault="00E8511D" w:rsidP="00F46770">
            <w:pPr>
              <w:pStyle w:val="ConsPlusNormal"/>
              <w:rPr>
                <w:sz w:val="20"/>
                <w:szCs w:val="20"/>
              </w:rPr>
            </w:pPr>
          </w:p>
        </w:tc>
        <w:tc>
          <w:tcPr>
            <w:tcW w:w="1266" w:type="dxa"/>
            <w:vMerge/>
          </w:tcPr>
          <w:p w14:paraId="5911551D" w14:textId="77777777" w:rsidR="00E8511D" w:rsidRPr="00940D11" w:rsidRDefault="00E8511D" w:rsidP="00F46770">
            <w:pPr>
              <w:pStyle w:val="ConsPlusNormal"/>
              <w:rPr>
                <w:sz w:val="20"/>
                <w:szCs w:val="20"/>
              </w:rPr>
            </w:pPr>
          </w:p>
        </w:tc>
        <w:tc>
          <w:tcPr>
            <w:tcW w:w="3005" w:type="dxa"/>
            <w:vAlign w:val="center"/>
          </w:tcPr>
          <w:p w14:paraId="08FB31B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7AF472C"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A4A28F9" w14:textId="77777777" w:rsidR="00E8511D" w:rsidRPr="00940D11" w:rsidRDefault="00E8511D" w:rsidP="00150B5C">
            <w:pPr>
              <w:pStyle w:val="ConsPlusNormal"/>
              <w:jc w:val="center"/>
              <w:rPr>
                <w:sz w:val="20"/>
                <w:szCs w:val="20"/>
              </w:rPr>
            </w:pPr>
            <w:r w:rsidRPr="00940D11">
              <w:rPr>
                <w:sz w:val="20"/>
                <w:szCs w:val="20"/>
              </w:rPr>
              <w:t>2</w:t>
            </w:r>
          </w:p>
        </w:tc>
        <w:tc>
          <w:tcPr>
            <w:tcW w:w="1230" w:type="dxa"/>
            <w:vAlign w:val="center"/>
          </w:tcPr>
          <w:p w14:paraId="5A127E9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28F788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50F3DFD"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54C9EB2D" w14:textId="77777777" w:rsidR="00E8511D" w:rsidRPr="00940D11" w:rsidRDefault="00E8511D" w:rsidP="00F46770">
            <w:pPr>
              <w:pStyle w:val="ConsPlusNormal"/>
              <w:rPr>
                <w:sz w:val="20"/>
                <w:szCs w:val="20"/>
              </w:rPr>
            </w:pPr>
          </w:p>
        </w:tc>
      </w:tr>
      <w:tr w:rsidR="00E8511D" w:rsidRPr="00DB3997" w14:paraId="71D20236" w14:textId="77777777" w:rsidTr="00036F78">
        <w:trPr>
          <w:jc w:val="center"/>
        </w:trPr>
        <w:tc>
          <w:tcPr>
            <w:tcW w:w="684" w:type="dxa"/>
            <w:vMerge/>
          </w:tcPr>
          <w:p w14:paraId="53A27F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124718" w14:textId="77777777" w:rsidR="00E8511D" w:rsidRPr="00940D11" w:rsidRDefault="00E8511D" w:rsidP="00F46770">
            <w:pPr>
              <w:pStyle w:val="ConsPlusNormal"/>
              <w:rPr>
                <w:sz w:val="20"/>
                <w:szCs w:val="20"/>
              </w:rPr>
            </w:pPr>
          </w:p>
        </w:tc>
        <w:tc>
          <w:tcPr>
            <w:tcW w:w="1266" w:type="dxa"/>
            <w:vMerge/>
          </w:tcPr>
          <w:p w14:paraId="043E2CB4" w14:textId="77777777" w:rsidR="00E8511D" w:rsidRPr="00940D11" w:rsidRDefault="00E8511D" w:rsidP="00F46770">
            <w:pPr>
              <w:pStyle w:val="ConsPlusNormal"/>
              <w:rPr>
                <w:sz w:val="20"/>
                <w:szCs w:val="20"/>
              </w:rPr>
            </w:pPr>
          </w:p>
        </w:tc>
        <w:tc>
          <w:tcPr>
            <w:tcW w:w="3005" w:type="dxa"/>
            <w:vAlign w:val="center"/>
          </w:tcPr>
          <w:p w14:paraId="6045A5B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AF363C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646A9C6" w14:textId="77777777" w:rsidR="00E8511D" w:rsidRPr="00940D11" w:rsidRDefault="00E8511D" w:rsidP="00150B5C">
            <w:pPr>
              <w:pStyle w:val="ConsPlusNormal"/>
              <w:jc w:val="center"/>
              <w:rPr>
                <w:sz w:val="20"/>
                <w:szCs w:val="20"/>
              </w:rPr>
            </w:pPr>
            <w:r w:rsidRPr="00940D11">
              <w:rPr>
                <w:sz w:val="20"/>
                <w:szCs w:val="20"/>
              </w:rPr>
              <w:t>1</w:t>
            </w:r>
          </w:p>
        </w:tc>
        <w:tc>
          <w:tcPr>
            <w:tcW w:w="1230" w:type="dxa"/>
            <w:vAlign w:val="center"/>
          </w:tcPr>
          <w:p w14:paraId="2FEBCF7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484085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83FC259"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tcPr>
          <w:p w14:paraId="210FAFA5" w14:textId="77777777" w:rsidR="00E8511D" w:rsidRPr="00940D11" w:rsidRDefault="00E8511D" w:rsidP="00F46770">
            <w:pPr>
              <w:pStyle w:val="ConsPlusNormal"/>
              <w:rPr>
                <w:sz w:val="20"/>
                <w:szCs w:val="20"/>
              </w:rPr>
            </w:pPr>
          </w:p>
        </w:tc>
      </w:tr>
      <w:tr w:rsidR="00E8511D" w:rsidRPr="00DB3997" w14:paraId="561F201E" w14:textId="77777777" w:rsidTr="00036F78">
        <w:trPr>
          <w:jc w:val="center"/>
        </w:trPr>
        <w:tc>
          <w:tcPr>
            <w:tcW w:w="684" w:type="dxa"/>
            <w:vMerge/>
          </w:tcPr>
          <w:p w14:paraId="20ABD7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74CD68" w14:textId="77777777" w:rsidR="00E8511D" w:rsidRPr="00940D11" w:rsidRDefault="00E8511D" w:rsidP="00F46770">
            <w:pPr>
              <w:pStyle w:val="ConsPlusNormal"/>
              <w:rPr>
                <w:sz w:val="20"/>
                <w:szCs w:val="20"/>
              </w:rPr>
            </w:pPr>
          </w:p>
        </w:tc>
        <w:tc>
          <w:tcPr>
            <w:tcW w:w="1266" w:type="dxa"/>
            <w:vMerge/>
          </w:tcPr>
          <w:p w14:paraId="4AF91A4C" w14:textId="77777777" w:rsidR="00E8511D" w:rsidRPr="00940D11" w:rsidRDefault="00E8511D" w:rsidP="00F46770">
            <w:pPr>
              <w:pStyle w:val="ConsPlusNormal"/>
              <w:rPr>
                <w:sz w:val="20"/>
                <w:szCs w:val="20"/>
              </w:rPr>
            </w:pPr>
          </w:p>
        </w:tc>
        <w:tc>
          <w:tcPr>
            <w:tcW w:w="3005" w:type="dxa"/>
            <w:vAlign w:val="center"/>
          </w:tcPr>
          <w:p w14:paraId="5172B7D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90391F7"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590388EB"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7A8978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9CB09E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D481C11"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72698BA5" w14:textId="77777777" w:rsidR="00E8511D" w:rsidRPr="00940D11" w:rsidRDefault="00E8511D" w:rsidP="00F46770">
            <w:pPr>
              <w:pStyle w:val="ConsPlusNormal"/>
              <w:rPr>
                <w:sz w:val="20"/>
                <w:szCs w:val="20"/>
              </w:rPr>
            </w:pPr>
          </w:p>
        </w:tc>
      </w:tr>
      <w:tr w:rsidR="00E8511D" w:rsidRPr="00DB3997" w14:paraId="4B4FA534" w14:textId="77777777" w:rsidTr="00036F78">
        <w:trPr>
          <w:jc w:val="center"/>
        </w:trPr>
        <w:tc>
          <w:tcPr>
            <w:tcW w:w="684" w:type="dxa"/>
            <w:vMerge/>
          </w:tcPr>
          <w:p w14:paraId="031FFD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48744F" w14:textId="77777777" w:rsidR="00E8511D" w:rsidRPr="00940D11" w:rsidRDefault="00E8511D" w:rsidP="00F46770">
            <w:pPr>
              <w:pStyle w:val="ConsPlusNormal"/>
              <w:rPr>
                <w:sz w:val="20"/>
                <w:szCs w:val="20"/>
              </w:rPr>
            </w:pPr>
          </w:p>
        </w:tc>
        <w:tc>
          <w:tcPr>
            <w:tcW w:w="1266" w:type="dxa"/>
            <w:vMerge/>
          </w:tcPr>
          <w:p w14:paraId="5FA3077D" w14:textId="77777777" w:rsidR="00E8511D" w:rsidRPr="00940D11" w:rsidRDefault="00E8511D" w:rsidP="00F46770">
            <w:pPr>
              <w:pStyle w:val="ConsPlusNormal"/>
              <w:rPr>
                <w:sz w:val="20"/>
                <w:szCs w:val="20"/>
              </w:rPr>
            </w:pPr>
          </w:p>
        </w:tc>
        <w:tc>
          <w:tcPr>
            <w:tcW w:w="3005" w:type="dxa"/>
            <w:vAlign w:val="center"/>
          </w:tcPr>
          <w:p w14:paraId="0C6342D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090D2C"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14B389D" w14:textId="77777777" w:rsidR="00E8511D" w:rsidRPr="00940D11" w:rsidRDefault="00E8511D" w:rsidP="00150B5C">
            <w:pPr>
              <w:pStyle w:val="ConsPlusNormal"/>
              <w:jc w:val="center"/>
              <w:rPr>
                <w:sz w:val="20"/>
                <w:szCs w:val="20"/>
              </w:rPr>
            </w:pPr>
            <w:r w:rsidRPr="00940D11">
              <w:rPr>
                <w:sz w:val="20"/>
                <w:szCs w:val="20"/>
              </w:rPr>
              <w:t>2</w:t>
            </w:r>
          </w:p>
        </w:tc>
        <w:tc>
          <w:tcPr>
            <w:tcW w:w="1230" w:type="dxa"/>
            <w:vAlign w:val="center"/>
          </w:tcPr>
          <w:p w14:paraId="0DC79A8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D800F6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4DC8F07"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4C67F5DB" w14:textId="77777777" w:rsidR="00E8511D" w:rsidRPr="00940D11" w:rsidRDefault="00E8511D" w:rsidP="00F46770">
            <w:pPr>
              <w:pStyle w:val="ConsPlusNormal"/>
              <w:rPr>
                <w:sz w:val="20"/>
                <w:szCs w:val="20"/>
              </w:rPr>
            </w:pPr>
          </w:p>
        </w:tc>
      </w:tr>
      <w:tr w:rsidR="00E8511D" w:rsidRPr="00DB3997" w14:paraId="19F7D40B" w14:textId="77777777" w:rsidTr="00036F78">
        <w:trPr>
          <w:jc w:val="center"/>
        </w:trPr>
        <w:tc>
          <w:tcPr>
            <w:tcW w:w="684" w:type="dxa"/>
            <w:vMerge/>
          </w:tcPr>
          <w:p w14:paraId="4981A3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5C8176" w14:textId="77777777" w:rsidR="00E8511D" w:rsidRPr="00940D11" w:rsidRDefault="00E8511D" w:rsidP="00F46770">
            <w:pPr>
              <w:pStyle w:val="ConsPlusNormal"/>
              <w:rPr>
                <w:sz w:val="20"/>
                <w:szCs w:val="20"/>
              </w:rPr>
            </w:pPr>
          </w:p>
        </w:tc>
        <w:tc>
          <w:tcPr>
            <w:tcW w:w="1266" w:type="dxa"/>
            <w:vMerge/>
          </w:tcPr>
          <w:p w14:paraId="30DF3621" w14:textId="77777777" w:rsidR="00E8511D" w:rsidRPr="00940D11" w:rsidRDefault="00E8511D" w:rsidP="00F46770">
            <w:pPr>
              <w:pStyle w:val="ConsPlusNormal"/>
              <w:rPr>
                <w:sz w:val="20"/>
                <w:szCs w:val="20"/>
              </w:rPr>
            </w:pPr>
          </w:p>
        </w:tc>
        <w:tc>
          <w:tcPr>
            <w:tcW w:w="3005" w:type="dxa"/>
            <w:vAlign w:val="center"/>
          </w:tcPr>
          <w:p w14:paraId="7E2C548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5B4606B" w14:textId="77777777" w:rsidR="00E8511D" w:rsidRPr="00940D11" w:rsidRDefault="00E8511D" w:rsidP="00150B5C">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73E3AF87" w14:textId="77777777" w:rsidR="00E8511D" w:rsidRPr="00940D11" w:rsidRDefault="00E8511D" w:rsidP="00150B5C">
            <w:pPr>
              <w:pStyle w:val="ConsPlusNormal"/>
              <w:jc w:val="center"/>
              <w:rPr>
                <w:sz w:val="20"/>
                <w:szCs w:val="20"/>
              </w:rPr>
            </w:pPr>
            <w:r w:rsidRPr="00940D11">
              <w:rPr>
                <w:sz w:val="20"/>
                <w:szCs w:val="20"/>
              </w:rPr>
              <w:lastRenderedPageBreak/>
              <w:t>2</w:t>
            </w:r>
          </w:p>
        </w:tc>
        <w:tc>
          <w:tcPr>
            <w:tcW w:w="1230" w:type="dxa"/>
            <w:vAlign w:val="center"/>
          </w:tcPr>
          <w:p w14:paraId="00D1B2E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7C8E7E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175C4FD"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5E13001A" w14:textId="77777777" w:rsidR="00E8511D" w:rsidRPr="00940D11" w:rsidRDefault="00E8511D" w:rsidP="00F46770">
            <w:pPr>
              <w:pStyle w:val="ConsPlusNormal"/>
              <w:rPr>
                <w:sz w:val="20"/>
                <w:szCs w:val="20"/>
              </w:rPr>
            </w:pPr>
          </w:p>
        </w:tc>
      </w:tr>
      <w:tr w:rsidR="00E8511D" w:rsidRPr="00DB3997" w14:paraId="3A079F2C" w14:textId="77777777" w:rsidTr="00036F78">
        <w:trPr>
          <w:jc w:val="center"/>
        </w:trPr>
        <w:tc>
          <w:tcPr>
            <w:tcW w:w="684" w:type="dxa"/>
            <w:vMerge/>
          </w:tcPr>
          <w:p w14:paraId="538E61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3A35E8" w14:textId="77777777" w:rsidR="00E8511D" w:rsidRPr="00940D11" w:rsidRDefault="00E8511D" w:rsidP="00F46770">
            <w:pPr>
              <w:pStyle w:val="ConsPlusNormal"/>
              <w:rPr>
                <w:sz w:val="20"/>
                <w:szCs w:val="20"/>
              </w:rPr>
            </w:pPr>
          </w:p>
        </w:tc>
        <w:tc>
          <w:tcPr>
            <w:tcW w:w="1266" w:type="dxa"/>
            <w:vMerge/>
          </w:tcPr>
          <w:p w14:paraId="0C32C832" w14:textId="77777777" w:rsidR="00E8511D" w:rsidRPr="00940D11" w:rsidRDefault="00E8511D" w:rsidP="00F46770">
            <w:pPr>
              <w:pStyle w:val="ConsPlusNormal"/>
              <w:rPr>
                <w:sz w:val="20"/>
                <w:szCs w:val="20"/>
              </w:rPr>
            </w:pPr>
          </w:p>
        </w:tc>
        <w:tc>
          <w:tcPr>
            <w:tcW w:w="3005" w:type="dxa"/>
            <w:vAlign w:val="center"/>
          </w:tcPr>
          <w:p w14:paraId="1336E18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B760CAC"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3AD0F129" w14:textId="77777777" w:rsidR="00E8511D" w:rsidRPr="00940D11" w:rsidRDefault="00E8511D" w:rsidP="00150B5C">
            <w:pPr>
              <w:pStyle w:val="ConsPlusNormal"/>
              <w:jc w:val="center"/>
              <w:rPr>
                <w:sz w:val="20"/>
                <w:szCs w:val="20"/>
              </w:rPr>
            </w:pPr>
            <w:r w:rsidRPr="00940D11">
              <w:rPr>
                <w:sz w:val="20"/>
                <w:szCs w:val="20"/>
              </w:rPr>
              <w:t>1</w:t>
            </w:r>
          </w:p>
        </w:tc>
        <w:tc>
          <w:tcPr>
            <w:tcW w:w="1230" w:type="dxa"/>
            <w:vAlign w:val="center"/>
          </w:tcPr>
          <w:p w14:paraId="7CC0811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0254F5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2615303"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tcPr>
          <w:p w14:paraId="5ABA597B" w14:textId="77777777" w:rsidR="00E8511D" w:rsidRPr="00940D11" w:rsidRDefault="00E8511D" w:rsidP="00F46770">
            <w:pPr>
              <w:pStyle w:val="ConsPlusNormal"/>
              <w:rPr>
                <w:sz w:val="20"/>
                <w:szCs w:val="20"/>
              </w:rPr>
            </w:pPr>
          </w:p>
        </w:tc>
      </w:tr>
      <w:tr w:rsidR="00E8511D" w:rsidRPr="00DB3997" w14:paraId="1B69D141" w14:textId="77777777" w:rsidTr="00036F78">
        <w:trPr>
          <w:jc w:val="center"/>
        </w:trPr>
        <w:tc>
          <w:tcPr>
            <w:tcW w:w="684" w:type="dxa"/>
            <w:vMerge w:val="restart"/>
            <w:shd w:val="clear" w:color="auto" w:fill="auto"/>
            <w:vAlign w:val="center"/>
          </w:tcPr>
          <w:p w14:paraId="51722C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42242AE" w14:textId="77777777" w:rsidR="00E8511D" w:rsidRPr="00940D11" w:rsidRDefault="00E8511D" w:rsidP="00F46770">
            <w:pPr>
              <w:pStyle w:val="ConsPlusNormal"/>
              <w:rPr>
                <w:sz w:val="20"/>
                <w:szCs w:val="20"/>
              </w:rPr>
            </w:pPr>
            <w:r w:rsidRPr="00940D11">
              <w:rPr>
                <w:sz w:val="20"/>
                <w:szCs w:val="20"/>
              </w:rPr>
              <w:t>4151</w:t>
            </w:r>
          </w:p>
        </w:tc>
        <w:tc>
          <w:tcPr>
            <w:tcW w:w="1266" w:type="dxa"/>
            <w:vMerge w:val="restart"/>
            <w:shd w:val="clear" w:color="auto" w:fill="auto"/>
            <w:vAlign w:val="center"/>
          </w:tcPr>
          <w:p w14:paraId="5164E3A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67F553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DF4F1F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38F4CDBB" w14:textId="77777777" w:rsidR="00E8511D" w:rsidRPr="00940D11" w:rsidRDefault="00E8511D" w:rsidP="00150B5C">
            <w:pPr>
              <w:jc w:val="center"/>
              <w:rPr>
                <w:sz w:val="20"/>
                <w:szCs w:val="20"/>
              </w:rPr>
            </w:pPr>
            <w:r w:rsidRPr="00940D11">
              <w:rPr>
                <w:sz w:val="20"/>
                <w:szCs w:val="20"/>
              </w:rPr>
              <w:t>308</w:t>
            </w:r>
          </w:p>
        </w:tc>
        <w:tc>
          <w:tcPr>
            <w:tcW w:w="1230" w:type="dxa"/>
            <w:shd w:val="clear" w:color="auto" w:fill="auto"/>
            <w:vAlign w:val="center"/>
          </w:tcPr>
          <w:p w14:paraId="22854FC9"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6F52851E" w14:textId="77777777" w:rsidR="00E8511D" w:rsidRPr="00940D11" w:rsidRDefault="00E8511D" w:rsidP="00150B5C">
            <w:pPr>
              <w:jc w:val="center"/>
              <w:rPr>
                <w:sz w:val="20"/>
                <w:szCs w:val="20"/>
              </w:rPr>
            </w:pPr>
            <w:r w:rsidRPr="00940D11">
              <w:rPr>
                <w:sz w:val="20"/>
                <w:szCs w:val="20"/>
              </w:rPr>
              <w:t>280</w:t>
            </w:r>
          </w:p>
        </w:tc>
        <w:tc>
          <w:tcPr>
            <w:tcW w:w="1474" w:type="dxa"/>
            <w:shd w:val="clear" w:color="auto" w:fill="auto"/>
            <w:vAlign w:val="center"/>
          </w:tcPr>
          <w:p w14:paraId="4BC9CB74" w14:textId="77777777" w:rsidR="00E8511D" w:rsidRPr="00940D11" w:rsidRDefault="00E8511D" w:rsidP="00150B5C">
            <w:pPr>
              <w:jc w:val="center"/>
              <w:rPr>
                <w:sz w:val="20"/>
                <w:szCs w:val="20"/>
              </w:rPr>
            </w:pPr>
            <w:r w:rsidRPr="00940D11">
              <w:rPr>
                <w:sz w:val="20"/>
                <w:szCs w:val="20"/>
              </w:rPr>
              <w:t>28</w:t>
            </w:r>
          </w:p>
        </w:tc>
        <w:tc>
          <w:tcPr>
            <w:tcW w:w="3132" w:type="dxa"/>
            <w:vMerge w:val="restart"/>
            <w:shd w:val="clear" w:color="auto" w:fill="auto"/>
            <w:vAlign w:val="center"/>
          </w:tcPr>
          <w:p w14:paraId="178F0F37" w14:textId="77777777" w:rsidR="00250F88" w:rsidRPr="00250F88" w:rsidRDefault="00250F88" w:rsidP="00F1427E">
            <w:pPr>
              <w:pStyle w:val="ConsPlusNormal"/>
              <w:rPr>
                <w:sz w:val="20"/>
                <w:szCs w:val="20"/>
              </w:rPr>
            </w:pPr>
            <w:r w:rsidRPr="00250F88">
              <w:rPr>
                <w:sz w:val="20"/>
                <w:szCs w:val="20"/>
              </w:rPr>
              <w:t xml:space="preserve">Постановление администрации городского округа город Воронеж от 22.12.2020 </w:t>
            </w:r>
          </w:p>
          <w:p w14:paraId="66475DEF" w14:textId="77777777" w:rsidR="00250F88" w:rsidRDefault="00250F88" w:rsidP="00F1427E">
            <w:pPr>
              <w:pStyle w:val="ConsPlusNormal"/>
              <w:rPr>
                <w:sz w:val="20"/>
                <w:szCs w:val="20"/>
              </w:rPr>
            </w:pPr>
            <w:r w:rsidRPr="00250F88">
              <w:rPr>
                <w:sz w:val="20"/>
                <w:szCs w:val="20"/>
              </w:rPr>
              <w:t>№ 1255 «Об утверждении документации по планировке территории по ул. Остужева в городском округе город Воронеж»;</w:t>
            </w:r>
          </w:p>
          <w:p w14:paraId="5AEB996D" w14:textId="77777777" w:rsidR="00E8511D" w:rsidRPr="00940D11" w:rsidRDefault="00E8511D" w:rsidP="00F1427E">
            <w:pPr>
              <w:pStyle w:val="ConsPlusNormal"/>
              <w:rPr>
                <w:sz w:val="20"/>
                <w:szCs w:val="20"/>
              </w:rPr>
            </w:pPr>
            <w:r w:rsidRPr="00940D11">
              <w:rPr>
                <w:sz w:val="20"/>
                <w:szCs w:val="20"/>
              </w:rPr>
              <w:t>МП «Развитие образования»</w:t>
            </w:r>
          </w:p>
        </w:tc>
      </w:tr>
      <w:tr w:rsidR="00E8511D" w:rsidRPr="00DB3997" w14:paraId="70F198CA" w14:textId="77777777" w:rsidTr="00036F78">
        <w:trPr>
          <w:jc w:val="center"/>
        </w:trPr>
        <w:tc>
          <w:tcPr>
            <w:tcW w:w="684" w:type="dxa"/>
            <w:vMerge/>
            <w:shd w:val="clear" w:color="auto" w:fill="auto"/>
          </w:tcPr>
          <w:p w14:paraId="458D58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7F341D" w14:textId="77777777" w:rsidR="00E8511D" w:rsidRPr="00940D11" w:rsidRDefault="00E8511D" w:rsidP="00F46770">
            <w:pPr>
              <w:pStyle w:val="ConsPlusNormal"/>
              <w:rPr>
                <w:sz w:val="20"/>
                <w:szCs w:val="20"/>
              </w:rPr>
            </w:pPr>
          </w:p>
        </w:tc>
        <w:tc>
          <w:tcPr>
            <w:tcW w:w="1266" w:type="dxa"/>
            <w:vMerge/>
            <w:shd w:val="clear" w:color="auto" w:fill="auto"/>
          </w:tcPr>
          <w:p w14:paraId="5CFF2476" w14:textId="77777777" w:rsidR="00E8511D" w:rsidRPr="00940D11" w:rsidRDefault="00E8511D" w:rsidP="00F46770">
            <w:pPr>
              <w:pStyle w:val="ConsPlusNormal"/>
              <w:rPr>
                <w:sz w:val="20"/>
                <w:szCs w:val="20"/>
              </w:rPr>
            </w:pPr>
          </w:p>
        </w:tc>
        <w:tc>
          <w:tcPr>
            <w:tcW w:w="3005" w:type="dxa"/>
            <w:shd w:val="clear" w:color="auto" w:fill="auto"/>
            <w:vAlign w:val="center"/>
          </w:tcPr>
          <w:p w14:paraId="43269A3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AF7C1B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4DCE9198" w14:textId="77777777" w:rsidR="00E8511D" w:rsidRPr="00940D11" w:rsidRDefault="00E8511D" w:rsidP="00150B5C">
            <w:pPr>
              <w:jc w:val="center"/>
              <w:rPr>
                <w:sz w:val="20"/>
                <w:szCs w:val="20"/>
              </w:rPr>
            </w:pPr>
            <w:r w:rsidRPr="00940D11">
              <w:rPr>
                <w:sz w:val="20"/>
                <w:szCs w:val="20"/>
              </w:rPr>
              <w:t>667</w:t>
            </w:r>
          </w:p>
        </w:tc>
        <w:tc>
          <w:tcPr>
            <w:tcW w:w="1230" w:type="dxa"/>
            <w:shd w:val="clear" w:color="auto" w:fill="auto"/>
            <w:vAlign w:val="center"/>
          </w:tcPr>
          <w:p w14:paraId="08B45C73" w14:textId="77777777" w:rsidR="00E8511D" w:rsidRPr="00940D11" w:rsidRDefault="00E8511D" w:rsidP="00150B5C">
            <w:pPr>
              <w:jc w:val="center"/>
              <w:rPr>
                <w:sz w:val="20"/>
                <w:szCs w:val="20"/>
              </w:rPr>
            </w:pPr>
            <w:r w:rsidRPr="00940D11">
              <w:rPr>
                <w:sz w:val="20"/>
                <w:szCs w:val="20"/>
              </w:rPr>
              <w:t>1500</w:t>
            </w:r>
          </w:p>
        </w:tc>
        <w:tc>
          <w:tcPr>
            <w:tcW w:w="1276" w:type="dxa"/>
            <w:shd w:val="clear" w:color="auto" w:fill="auto"/>
            <w:vAlign w:val="center"/>
          </w:tcPr>
          <w:p w14:paraId="0A4B4E4B"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060754AA" w14:textId="77777777" w:rsidR="00E8511D" w:rsidRPr="00940D11" w:rsidRDefault="00E8511D" w:rsidP="00150B5C">
            <w:pPr>
              <w:jc w:val="center"/>
              <w:rPr>
                <w:sz w:val="20"/>
                <w:szCs w:val="20"/>
              </w:rPr>
            </w:pPr>
            <w:r w:rsidRPr="00940D11">
              <w:rPr>
                <w:sz w:val="20"/>
                <w:szCs w:val="20"/>
              </w:rPr>
              <w:t>-</w:t>
            </w:r>
          </w:p>
        </w:tc>
        <w:tc>
          <w:tcPr>
            <w:tcW w:w="3132" w:type="dxa"/>
            <w:vMerge/>
            <w:shd w:val="clear" w:color="auto" w:fill="auto"/>
          </w:tcPr>
          <w:p w14:paraId="6247A0D3" w14:textId="77777777" w:rsidR="00E8511D" w:rsidRPr="00940D11" w:rsidRDefault="00E8511D" w:rsidP="00F46770">
            <w:pPr>
              <w:pStyle w:val="ConsPlusNormal"/>
              <w:rPr>
                <w:sz w:val="20"/>
                <w:szCs w:val="20"/>
              </w:rPr>
            </w:pPr>
          </w:p>
        </w:tc>
      </w:tr>
      <w:tr w:rsidR="00E8511D" w:rsidRPr="00DB3997" w14:paraId="2C7F9C0A" w14:textId="77777777" w:rsidTr="00036F78">
        <w:trPr>
          <w:jc w:val="center"/>
        </w:trPr>
        <w:tc>
          <w:tcPr>
            <w:tcW w:w="684" w:type="dxa"/>
            <w:vMerge/>
            <w:shd w:val="clear" w:color="auto" w:fill="auto"/>
          </w:tcPr>
          <w:p w14:paraId="7F7F6A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35F584" w14:textId="77777777" w:rsidR="00E8511D" w:rsidRPr="00940D11" w:rsidRDefault="00E8511D" w:rsidP="00F46770">
            <w:pPr>
              <w:pStyle w:val="ConsPlusNormal"/>
              <w:rPr>
                <w:sz w:val="20"/>
                <w:szCs w:val="20"/>
              </w:rPr>
            </w:pPr>
          </w:p>
        </w:tc>
        <w:tc>
          <w:tcPr>
            <w:tcW w:w="1266" w:type="dxa"/>
            <w:vMerge/>
            <w:shd w:val="clear" w:color="auto" w:fill="auto"/>
          </w:tcPr>
          <w:p w14:paraId="6F18A6B0" w14:textId="77777777" w:rsidR="00E8511D" w:rsidRPr="00940D11" w:rsidRDefault="00E8511D" w:rsidP="00F46770">
            <w:pPr>
              <w:pStyle w:val="ConsPlusNormal"/>
              <w:rPr>
                <w:sz w:val="20"/>
                <w:szCs w:val="20"/>
              </w:rPr>
            </w:pPr>
          </w:p>
        </w:tc>
        <w:tc>
          <w:tcPr>
            <w:tcW w:w="3005" w:type="dxa"/>
            <w:shd w:val="clear" w:color="auto" w:fill="auto"/>
            <w:vAlign w:val="center"/>
          </w:tcPr>
          <w:p w14:paraId="1FBF90B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131EBFB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DAE0BDA" w14:textId="77777777" w:rsidR="00E8511D" w:rsidRPr="00940D11" w:rsidRDefault="00E8511D" w:rsidP="00150B5C">
            <w:pPr>
              <w:jc w:val="center"/>
              <w:rPr>
                <w:sz w:val="20"/>
                <w:szCs w:val="20"/>
              </w:rPr>
            </w:pPr>
            <w:r w:rsidRPr="00940D11">
              <w:rPr>
                <w:sz w:val="20"/>
                <w:szCs w:val="20"/>
              </w:rPr>
              <w:t>147</w:t>
            </w:r>
          </w:p>
        </w:tc>
        <w:tc>
          <w:tcPr>
            <w:tcW w:w="1230" w:type="dxa"/>
            <w:shd w:val="clear" w:color="auto" w:fill="auto"/>
            <w:vAlign w:val="center"/>
          </w:tcPr>
          <w:p w14:paraId="39097666"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3B0FF67B"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6E6F94D6" w14:textId="77777777" w:rsidR="00E8511D" w:rsidRPr="00940D11" w:rsidRDefault="00E8511D" w:rsidP="00150B5C">
            <w:pPr>
              <w:jc w:val="center"/>
              <w:rPr>
                <w:sz w:val="20"/>
                <w:szCs w:val="20"/>
              </w:rPr>
            </w:pPr>
            <w:r w:rsidRPr="00940D11">
              <w:rPr>
                <w:sz w:val="20"/>
                <w:szCs w:val="20"/>
              </w:rPr>
              <w:t>147</w:t>
            </w:r>
          </w:p>
        </w:tc>
        <w:tc>
          <w:tcPr>
            <w:tcW w:w="3132" w:type="dxa"/>
            <w:vMerge/>
            <w:shd w:val="clear" w:color="auto" w:fill="auto"/>
          </w:tcPr>
          <w:p w14:paraId="49ADD2DF" w14:textId="77777777" w:rsidR="00E8511D" w:rsidRPr="00940D11" w:rsidRDefault="00E8511D" w:rsidP="00F46770">
            <w:pPr>
              <w:pStyle w:val="ConsPlusNormal"/>
              <w:rPr>
                <w:sz w:val="20"/>
                <w:szCs w:val="20"/>
              </w:rPr>
            </w:pPr>
          </w:p>
        </w:tc>
      </w:tr>
      <w:tr w:rsidR="00E8511D" w:rsidRPr="00DB3997" w14:paraId="7B1FC610" w14:textId="77777777" w:rsidTr="00036F78">
        <w:trPr>
          <w:jc w:val="center"/>
        </w:trPr>
        <w:tc>
          <w:tcPr>
            <w:tcW w:w="684" w:type="dxa"/>
            <w:vMerge/>
            <w:shd w:val="clear" w:color="auto" w:fill="auto"/>
          </w:tcPr>
          <w:p w14:paraId="3691FC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8174CC" w14:textId="77777777" w:rsidR="00E8511D" w:rsidRPr="00940D11" w:rsidRDefault="00E8511D" w:rsidP="00F46770">
            <w:pPr>
              <w:pStyle w:val="ConsPlusNormal"/>
              <w:rPr>
                <w:sz w:val="20"/>
                <w:szCs w:val="20"/>
              </w:rPr>
            </w:pPr>
          </w:p>
        </w:tc>
        <w:tc>
          <w:tcPr>
            <w:tcW w:w="1266" w:type="dxa"/>
            <w:vMerge/>
            <w:shd w:val="clear" w:color="auto" w:fill="auto"/>
          </w:tcPr>
          <w:p w14:paraId="166A798C" w14:textId="77777777" w:rsidR="00E8511D" w:rsidRPr="00940D11" w:rsidRDefault="00E8511D" w:rsidP="00F46770">
            <w:pPr>
              <w:pStyle w:val="ConsPlusNormal"/>
              <w:rPr>
                <w:sz w:val="20"/>
                <w:szCs w:val="20"/>
              </w:rPr>
            </w:pPr>
          </w:p>
        </w:tc>
        <w:tc>
          <w:tcPr>
            <w:tcW w:w="3005" w:type="dxa"/>
            <w:shd w:val="clear" w:color="auto" w:fill="auto"/>
            <w:vAlign w:val="center"/>
          </w:tcPr>
          <w:p w14:paraId="0DC5B59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4D54C5B"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35DF36B8" w14:textId="77777777" w:rsidR="00E8511D" w:rsidRPr="00940D11" w:rsidRDefault="00E8511D" w:rsidP="00150B5C">
            <w:pPr>
              <w:jc w:val="center"/>
              <w:rPr>
                <w:sz w:val="20"/>
                <w:szCs w:val="20"/>
              </w:rPr>
            </w:pPr>
            <w:r w:rsidRPr="00940D11">
              <w:rPr>
                <w:sz w:val="20"/>
                <w:szCs w:val="20"/>
              </w:rPr>
              <w:t>1</w:t>
            </w:r>
          </w:p>
        </w:tc>
        <w:tc>
          <w:tcPr>
            <w:tcW w:w="1230" w:type="dxa"/>
            <w:shd w:val="clear" w:color="auto" w:fill="auto"/>
            <w:vAlign w:val="center"/>
          </w:tcPr>
          <w:p w14:paraId="4F430DD4"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5A7667D0"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0B7982B0" w14:textId="77777777" w:rsidR="00E8511D" w:rsidRPr="00940D11" w:rsidRDefault="00E8511D" w:rsidP="00150B5C">
            <w:pPr>
              <w:jc w:val="center"/>
              <w:rPr>
                <w:sz w:val="20"/>
                <w:szCs w:val="20"/>
              </w:rPr>
            </w:pPr>
            <w:r w:rsidRPr="00940D11">
              <w:rPr>
                <w:sz w:val="20"/>
                <w:szCs w:val="20"/>
              </w:rPr>
              <w:t>1</w:t>
            </w:r>
          </w:p>
        </w:tc>
        <w:tc>
          <w:tcPr>
            <w:tcW w:w="3132" w:type="dxa"/>
            <w:vMerge/>
            <w:shd w:val="clear" w:color="auto" w:fill="auto"/>
          </w:tcPr>
          <w:p w14:paraId="4F975189" w14:textId="77777777" w:rsidR="00E8511D" w:rsidRPr="00940D11" w:rsidRDefault="00E8511D" w:rsidP="00F46770">
            <w:pPr>
              <w:pStyle w:val="ConsPlusNormal"/>
              <w:rPr>
                <w:sz w:val="20"/>
                <w:szCs w:val="20"/>
              </w:rPr>
            </w:pPr>
          </w:p>
        </w:tc>
      </w:tr>
      <w:tr w:rsidR="00E8511D" w:rsidRPr="00DB3997" w14:paraId="14D0FBFB" w14:textId="77777777" w:rsidTr="00036F78">
        <w:trPr>
          <w:jc w:val="center"/>
        </w:trPr>
        <w:tc>
          <w:tcPr>
            <w:tcW w:w="684" w:type="dxa"/>
            <w:vMerge/>
            <w:shd w:val="clear" w:color="auto" w:fill="auto"/>
          </w:tcPr>
          <w:p w14:paraId="0CFE57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45FC9D3" w14:textId="77777777" w:rsidR="00E8511D" w:rsidRPr="00940D11" w:rsidRDefault="00E8511D" w:rsidP="00F46770">
            <w:pPr>
              <w:pStyle w:val="ConsPlusNormal"/>
              <w:rPr>
                <w:sz w:val="20"/>
                <w:szCs w:val="20"/>
              </w:rPr>
            </w:pPr>
          </w:p>
        </w:tc>
        <w:tc>
          <w:tcPr>
            <w:tcW w:w="1266" w:type="dxa"/>
            <w:vMerge/>
            <w:shd w:val="clear" w:color="auto" w:fill="auto"/>
          </w:tcPr>
          <w:p w14:paraId="39CE6D88" w14:textId="77777777" w:rsidR="00E8511D" w:rsidRPr="00940D11" w:rsidRDefault="00E8511D" w:rsidP="00F46770">
            <w:pPr>
              <w:pStyle w:val="ConsPlusNormal"/>
              <w:rPr>
                <w:sz w:val="20"/>
                <w:szCs w:val="20"/>
              </w:rPr>
            </w:pPr>
          </w:p>
        </w:tc>
        <w:tc>
          <w:tcPr>
            <w:tcW w:w="3005" w:type="dxa"/>
            <w:shd w:val="clear" w:color="auto" w:fill="auto"/>
            <w:vAlign w:val="center"/>
          </w:tcPr>
          <w:p w14:paraId="3F4CD7F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207001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619B63DF" w14:textId="77777777" w:rsidR="00E8511D" w:rsidRPr="00940D11" w:rsidRDefault="00E8511D" w:rsidP="00150B5C">
            <w:pPr>
              <w:jc w:val="center"/>
              <w:rPr>
                <w:sz w:val="20"/>
                <w:szCs w:val="20"/>
              </w:rPr>
            </w:pPr>
            <w:r w:rsidRPr="00940D11">
              <w:rPr>
                <w:sz w:val="20"/>
                <w:szCs w:val="20"/>
              </w:rPr>
              <w:t>587</w:t>
            </w:r>
          </w:p>
        </w:tc>
        <w:tc>
          <w:tcPr>
            <w:tcW w:w="1230" w:type="dxa"/>
            <w:shd w:val="clear" w:color="auto" w:fill="auto"/>
            <w:vAlign w:val="center"/>
          </w:tcPr>
          <w:p w14:paraId="215342F9"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123D1696"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4C9840F3" w14:textId="77777777" w:rsidR="00E8511D" w:rsidRPr="00940D11" w:rsidRDefault="00E8511D" w:rsidP="00150B5C">
            <w:pPr>
              <w:jc w:val="center"/>
              <w:rPr>
                <w:sz w:val="20"/>
                <w:szCs w:val="20"/>
              </w:rPr>
            </w:pPr>
            <w:r w:rsidRPr="00940D11">
              <w:rPr>
                <w:sz w:val="20"/>
                <w:szCs w:val="20"/>
              </w:rPr>
              <w:t>587</w:t>
            </w:r>
          </w:p>
        </w:tc>
        <w:tc>
          <w:tcPr>
            <w:tcW w:w="3132" w:type="dxa"/>
            <w:vMerge/>
            <w:shd w:val="clear" w:color="auto" w:fill="auto"/>
          </w:tcPr>
          <w:p w14:paraId="0800768F" w14:textId="77777777" w:rsidR="00E8511D" w:rsidRPr="00940D11" w:rsidRDefault="00E8511D" w:rsidP="00F46770">
            <w:pPr>
              <w:pStyle w:val="ConsPlusNormal"/>
              <w:rPr>
                <w:sz w:val="20"/>
                <w:szCs w:val="20"/>
              </w:rPr>
            </w:pPr>
          </w:p>
        </w:tc>
      </w:tr>
      <w:tr w:rsidR="00E8511D" w:rsidRPr="00DB3997" w14:paraId="534648A8" w14:textId="77777777" w:rsidTr="00036F78">
        <w:trPr>
          <w:jc w:val="center"/>
        </w:trPr>
        <w:tc>
          <w:tcPr>
            <w:tcW w:w="684" w:type="dxa"/>
            <w:vMerge/>
            <w:shd w:val="clear" w:color="auto" w:fill="auto"/>
          </w:tcPr>
          <w:p w14:paraId="305F90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D2C8B7C" w14:textId="77777777" w:rsidR="00E8511D" w:rsidRPr="00940D11" w:rsidRDefault="00E8511D" w:rsidP="00F46770">
            <w:pPr>
              <w:pStyle w:val="ConsPlusNormal"/>
              <w:rPr>
                <w:sz w:val="20"/>
                <w:szCs w:val="20"/>
              </w:rPr>
            </w:pPr>
          </w:p>
        </w:tc>
        <w:tc>
          <w:tcPr>
            <w:tcW w:w="1266" w:type="dxa"/>
            <w:vMerge/>
            <w:shd w:val="clear" w:color="auto" w:fill="auto"/>
          </w:tcPr>
          <w:p w14:paraId="10EFF768" w14:textId="77777777" w:rsidR="00E8511D" w:rsidRPr="00940D11" w:rsidRDefault="00E8511D" w:rsidP="00F46770">
            <w:pPr>
              <w:pStyle w:val="ConsPlusNormal"/>
              <w:rPr>
                <w:sz w:val="20"/>
                <w:szCs w:val="20"/>
              </w:rPr>
            </w:pPr>
          </w:p>
        </w:tc>
        <w:tc>
          <w:tcPr>
            <w:tcW w:w="3005" w:type="dxa"/>
            <w:shd w:val="clear" w:color="auto" w:fill="auto"/>
            <w:vAlign w:val="center"/>
          </w:tcPr>
          <w:p w14:paraId="60F2FEB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5227337"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5AB02C8" w14:textId="77777777" w:rsidR="00E8511D" w:rsidRPr="00940D11" w:rsidRDefault="00E8511D" w:rsidP="00150B5C">
            <w:pPr>
              <w:jc w:val="center"/>
              <w:rPr>
                <w:sz w:val="20"/>
                <w:szCs w:val="20"/>
              </w:rPr>
            </w:pPr>
            <w:r w:rsidRPr="00940D11">
              <w:rPr>
                <w:sz w:val="20"/>
                <w:szCs w:val="20"/>
              </w:rPr>
              <w:t>587</w:t>
            </w:r>
          </w:p>
        </w:tc>
        <w:tc>
          <w:tcPr>
            <w:tcW w:w="1230" w:type="dxa"/>
            <w:shd w:val="clear" w:color="auto" w:fill="auto"/>
            <w:vAlign w:val="center"/>
          </w:tcPr>
          <w:p w14:paraId="3C96B1E3"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7C33156C"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4EC9C6C5" w14:textId="77777777" w:rsidR="00E8511D" w:rsidRPr="00940D11" w:rsidRDefault="00E8511D" w:rsidP="00150B5C">
            <w:pPr>
              <w:jc w:val="center"/>
              <w:rPr>
                <w:sz w:val="20"/>
                <w:szCs w:val="20"/>
              </w:rPr>
            </w:pPr>
            <w:r w:rsidRPr="00940D11">
              <w:rPr>
                <w:sz w:val="20"/>
                <w:szCs w:val="20"/>
              </w:rPr>
              <w:t>587</w:t>
            </w:r>
          </w:p>
        </w:tc>
        <w:tc>
          <w:tcPr>
            <w:tcW w:w="3132" w:type="dxa"/>
            <w:vMerge/>
            <w:shd w:val="clear" w:color="auto" w:fill="auto"/>
          </w:tcPr>
          <w:p w14:paraId="2DDB5B32" w14:textId="77777777" w:rsidR="00E8511D" w:rsidRPr="00940D11" w:rsidRDefault="00E8511D" w:rsidP="00F46770">
            <w:pPr>
              <w:pStyle w:val="ConsPlusNormal"/>
              <w:rPr>
                <w:sz w:val="20"/>
                <w:szCs w:val="20"/>
              </w:rPr>
            </w:pPr>
          </w:p>
        </w:tc>
      </w:tr>
      <w:tr w:rsidR="00E8511D" w:rsidRPr="00DB3997" w14:paraId="3E6E16E9" w14:textId="77777777" w:rsidTr="00036F78">
        <w:trPr>
          <w:jc w:val="center"/>
        </w:trPr>
        <w:tc>
          <w:tcPr>
            <w:tcW w:w="684" w:type="dxa"/>
            <w:vMerge/>
            <w:shd w:val="clear" w:color="auto" w:fill="auto"/>
          </w:tcPr>
          <w:p w14:paraId="4A5E37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B80A3F1" w14:textId="77777777" w:rsidR="00E8511D" w:rsidRPr="00940D11" w:rsidRDefault="00E8511D" w:rsidP="00F46770">
            <w:pPr>
              <w:pStyle w:val="ConsPlusNormal"/>
              <w:rPr>
                <w:sz w:val="20"/>
                <w:szCs w:val="20"/>
              </w:rPr>
            </w:pPr>
          </w:p>
        </w:tc>
        <w:tc>
          <w:tcPr>
            <w:tcW w:w="1266" w:type="dxa"/>
            <w:vMerge/>
            <w:shd w:val="clear" w:color="auto" w:fill="auto"/>
          </w:tcPr>
          <w:p w14:paraId="311E2480" w14:textId="77777777" w:rsidR="00E8511D" w:rsidRPr="00940D11" w:rsidRDefault="00E8511D" w:rsidP="00F46770">
            <w:pPr>
              <w:pStyle w:val="ConsPlusNormal"/>
              <w:rPr>
                <w:sz w:val="20"/>
                <w:szCs w:val="20"/>
              </w:rPr>
            </w:pPr>
          </w:p>
        </w:tc>
        <w:tc>
          <w:tcPr>
            <w:tcW w:w="3005" w:type="dxa"/>
            <w:shd w:val="clear" w:color="auto" w:fill="auto"/>
            <w:vAlign w:val="center"/>
          </w:tcPr>
          <w:p w14:paraId="6C6B151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31433D2"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914E8DE" w14:textId="77777777" w:rsidR="00E8511D" w:rsidRPr="00940D11" w:rsidRDefault="00E8511D" w:rsidP="00150B5C">
            <w:pPr>
              <w:jc w:val="center"/>
              <w:rPr>
                <w:sz w:val="20"/>
                <w:szCs w:val="20"/>
              </w:rPr>
            </w:pPr>
            <w:r w:rsidRPr="00940D11">
              <w:rPr>
                <w:sz w:val="20"/>
                <w:szCs w:val="20"/>
              </w:rPr>
              <w:t>183</w:t>
            </w:r>
          </w:p>
        </w:tc>
        <w:tc>
          <w:tcPr>
            <w:tcW w:w="1230" w:type="dxa"/>
            <w:shd w:val="clear" w:color="auto" w:fill="auto"/>
            <w:vAlign w:val="center"/>
          </w:tcPr>
          <w:p w14:paraId="52363D80"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05E241D4"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54040BD3" w14:textId="77777777" w:rsidR="00E8511D" w:rsidRPr="00940D11" w:rsidRDefault="00E8511D" w:rsidP="00150B5C">
            <w:pPr>
              <w:jc w:val="center"/>
              <w:rPr>
                <w:sz w:val="20"/>
                <w:szCs w:val="20"/>
              </w:rPr>
            </w:pPr>
            <w:r w:rsidRPr="00940D11">
              <w:rPr>
                <w:sz w:val="20"/>
                <w:szCs w:val="20"/>
              </w:rPr>
              <w:t>183</w:t>
            </w:r>
          </w:p>
        </w:tc>
        <w:tc>
          <w:tcPr>
            <w:tcW w:w="3132" w:type="dxa"/>
            <w:vMerge/>
            <w:shd w:val="clear" w:color="auto" w:fill="auto"/>
          </w:tcPr>
          <w:p w14:paraId="3A468521" w14:textId="77777777" w:rsidR="00E8511D" w:rsidRPr="00940D11" w:rsidRDefault="00E8511D" w:rsidP="00F46770">
            <w:pPr>
              <w:pStyle w:val="ConsPlusNormal"/>
              <w:rPr>
                <w:sz w:val="20"/>
                <w:szCs w:val="20"/>
              </w:rPr>
            </w:pPr>
          </w:p>
        </w:tc>
      </w:tr>
      <w:tr w:rsidR="00E8511D" w:rsidRPr="00DB3997" w14:paraId="2AC3A1EE" w14:textId="77777777" w:rsidTr="00036F78">
        <w:trPr>
          <w:jc w:val="center"/>
        </w:trPr>
        <w:tc>
          <w:tcPr>
            <w:tcW w:w="684" w:type="dxa"/>
            <w:vMerge w:val="restart"/>
            <w:vAlign w:val="center"/>
          </w:tcPr>
          <w:p w14:paraId="2071AC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40305F7" w14:textId="77777777" w:rsidR="00E8511D" w:rsidRPr="00940D11" w:rsidRDefault="00E8511D" w:rsidP="00F46770">
            <w:pPr>
              <w:pStyle w:val="ConsPlusNormal"/>
              <w:rPr>
                <w:sz w:val="20"/>
                <w:szCs w:val="20"/>
              </w:rPr>
            </w:pPr>
            <w:r w:rsidRPr="00940D11">
              <w:rPr>
                <w:sz w:val="20"/>
                <w:szCs w:val="20"/>
              </w:rPr>
              <w:t>4161</w:t>
            </w:r>
          </w:p>
        </w:tc>
        <w:tc>
          <w:tcPr>
            <w:tcW w:w="1266" w:type="dxa"/>
            <w:vMerge w:val="restart"/>
            <w:vAlign w:val="center"/>
          </w:tcPr>
          <w:p w14:paraId="4308ABB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EB0ADA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B01AFA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ABCCCC0" w14:textId="77777777" w:rsidR="00E8511D" w:rsidRPr="00940D11" w:rsidRDefault="00E8511D" w:rsidP="00150B5C">
            <w:pPr>
              <w:pStyle w:val="ConsPlusNormal"/>
              <w:jc w:val="center"/>
              <w:rPr>
                <w:sz w:val="20"/>
                <w:szCs w:val="20"/>
              </w:rPr>
            </w:pPr>
            <w:r w:rsidRPr="00940D11">
              <w:rPr>
                <w:sz w:val="20"/>
                <w:szCs w:val="20"/>
              </w:rPr>
              <w:t>37</w:t>
            </w:r>
          </w:p>
        </w:tc>
        <w:tc>
          <w:tcPr>
            <w:tcW w:w="1230" w:type="dxa"/>
            <w:vAlign w:val="center"/>
          </w:tcPr>
          <w:p w14:paraId="280799E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6A6DBB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A482EA3" w14:textId="77777777" w:rsidR="00E8511D" w:rsidRPr="00940D11" w:rsidRDefault="00E8511D" w:rsidP="00150B5C">
            <w:pPr>
              <w:pStyle w:val="ConsPlusNormal"/>
              <w:jc w:val="center"/>
              <w:rPr>
                <w:sz w:val="20"/>
                <w:szCs w:val="20"/>
              </w:rPr>
            </w:pPr>
            <w:r w:rsidRPr="00940D11">
              <w:rPr>
                <w:sz w:val="20"/>
                <w:szCs w:val="20"/>
              </w:rPr>
              <w:t>37</w:t>
            </w:r>
          </w:p>
        </w:tc>
        <w:tc>
          <w:tcPr>
            <w:tcW w:w="3132" w:type="dxa"/>
            <w:vMerge w:val="restart"/>
            <w:vAlign w:val="center"/>
          </w:tcPr>
          <w:p w14:paraId="0E31E24F" w14:textId="77777777" w:rsidR="00E8511D" w:rsidRPr="00940D11" w:rsidRDefault="00E8511D" w:rsidP="00F46770">
            <w:pPr>
              <w:pStyle w:val="ConsPlusNormal"/>
              <w:rPr>
                <w:sz w:val="20"/>
                <w:szCs w:val="20"/>
              </w:rPr>
            </w:pPr>
            <w:r w:rsidRPr="00940D11">
              <w:rPr>
                <w:sz w:val="20"/>
                <w:szCs w:val="20"/>
              </w:rPr>
              <w:t>-</w:t>
            </w:r>
          </w:p>
        </w:tc>
      </w:tr>
      <w:tr w:rsidR="00E8511D" w:rsidRPr="00DB3997" w14:paraId="2C010D57" w14:textId="77777777" w:rsidTr="00036F78">
        <w:trPr>
          <w:jc w:val="center"/>
        </w:trPr>
        <w:tc>
          <w:tcPr>
            <w:tcW w:w="684" w:type="dxa"/>
            <w:vMerge/>
          </w:tcPr>
          <w:p w14:paraId="2E27E7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F8447C" w14:textId="77777777" w:rsidR="00E8511D" w:rsidRPr="00940D11" w:rsidRDefault="00E8511D" w:rsidP="00F46770">
            <w:pPr>
              <w:pStyle w:val="ConsPlusNormal"/>
              <w:rPr>
                <w:sz w:val="20"/>
                <w:szCs w:val="20"/>
              </w:rPr>
            </w:pPr>
          </w:p>
        </w:tc>
        <w:tc>
          <w:tcPr>
            <w:tcW w:w="1266" w:type="dxa"/>
            <w:vMerge/>
          </w:tcPr>
          <w:p w14:paraId="0E683266" w14:textId="77777777" w:rsidR="00E8511D" w:rsidRPr="00940D11" w:rsidRDefault="00E8511D" w:rsidP="00F46770">
            <w:pPr>
              <w:pStyle w:val="ConsPlusNormal"/>
              <w:rPr>
                <w:sz w:val="20"/>
                <w:szCs w:val="20"/>
              </w:rPr>
            </w:pPr>
          </w:p>
        </w:tc>
        <w:tc>
          <w:tcPr>
            <w:tcW w:w="3005" w:type="dxa"/>
            <w:vAlign w:val="center"/>
          </w:tcPr>
          <w:p w14:paraId="4E62355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8A6277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9451C03" w14:textId="77777777" w:rsidR="00E8511D" w:rsidRPr="00940D11" w:rsidRDefault="00E8511D" w:rsidP="00150B5C">
            <w:pPr>
              <w:pStyle w:val="ConsPlusNormal"/>
              <w:jc w:val="center"/>
              <w:rPr>
                <w:sz w:val="20"/>
                <w:szCs w:val="20"/>
              </w:rPr>
            </w:pPr>
            <w:r w:rsidRPr="00940D11">
              <w:rPr>
                <w:sz w:val="20"/>
                <w:szCs w:val="20"/>
              </w:rPr>
              <w:t>79</w:t>
            </w:r>
          </w:p>
        </w:tc>
        <w:tc>
          <w:tcPr>
            <w:tcW w:w="1230" w:type="dxa"/>
            <w:vAlign w:val="center"/>
          </w:tcPr>
          <w:p w14:paraId="3B50446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15D0EC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A0D4063" w14:textId="77777777" w:rsidR="00E8511D" w:rsidRPr="00940D11" w:rsidRDefault="00E8511D" w:rsidP="00150B5C">
            <w:pPr>
              <w:pStyle w:val="ConsPlusNormal"/>
              <w:jc w:val="center"/>
              <w:rPr>
                <w:sz w:val="20"/>
                <w:szCs w:val="20"/>
              </w:rPr>
            </w:pPr>
            <w:r w:rsidRPr="00940D11">
              <w:rPr>
                <w:sz w:val="20"/>
                <w:szCs w:val="20"/>
              </w:rPr>
              <w:t>79</w:t>
            </w:r>
          </w:p>
        </w:tc>
        <w:tc>
          <w:tcPr>
            <w:tcW w:w="3132" w:type="dxa"/>
            <w:vMerge/>
          </w:tcPr>
          <w:p w14:paraId="296BEA1C" w14:textId="77777777" w:rsidR="00E8511D" w:rsidRPr="00940D11" w:rsidRDefault="00E8511D" w:rsidP="00F46770">
            <w:pPr>
              <w:pStyle w:val="ConsPlusNormal"/>
              <w:rPr>
                <w:sz w:val="20"/>
                <w:szCs w:val="20"/>
              </w:rPr>
            </w:pPr>
          </w:p>
        </w:tc>
      </w:tr>
      <w:tr w:rsidR="00E8511D" w:rsidRPr="00DB3997" w14:paraId="0B17C6EF" w14:textId="77777777" w:rsidTr="00036F78">
        <w:trPr>
          <w:jc w:val="center"/>
        </w:trPr>
        <w:tc>
          <w:tcPr>
            <w:tcW w:w="684" w:type="dxa"/>
            <w:vMerge/>
          </w:tcPr>
          <w:p w14:paraId="3F697B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C40B36" w14:textId="77777777" w:rsidR="00E8511D" w:rsidRPr="00940D11" w:rsidRDefault="00E8511D" w:rsidP="00F46770">
            <w:pPr>
              <w:pStyle w:val="ConsPlusNormal"/>
              <w:rPr>
                <w:sz w:val="20"/>
                <w:szCs w:val="20"/>
              </w:rPr>
            </w:pPr>
          </w:p>
        </w:tc>
        <w:tc>
          <w:tcPr>
            <w:tcW w:w="1266" w:type="dxa"/>
            <w:vMerge/>
          </w:tcPr>
          <w:p w14:paraId="17EF07D6" w14:textId="77777777" w:rsidR="00E8511D" w:rsidRPr="00940D11" w:rsidRDefault="00E8511D" w:rsidP="00F46770">
            <w:pPr>
              <w:pStyle w:val="ConsPlusNormal"/>
              <w:rPr>
                <w:sz w:val="20"/>
                <w:szCs w:val="20"/>
              </w:rPr>
            </w:pPr>
          </w:p>
        </w:tc>
        <w:tc>
          <w:tcPr>
            <w:tcW w:w="3005" w:type="dxa"/>
            <w:vAlign w:val="center"/>
          </w:tcPr>
          <w:p w14:paraId="480C61D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E11C7A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B241526" w14:textId="77777777" w:rsidR="00E8511D" w:rsidRPr="00940D11" w:rsidRDefault="00E8511D" w:rsidP="00150B5C">
            <w:pPr>
              <w:pStyle w:val="ConsPlusNormal"/>
              <w:jc w:val="center"/>
              <w:rPr>
                <w:sz w:val="20"/>
                <w:szCs w:val="20"/>
              </w:rPr>
            </w:pPr>
            <w:r w:rsidRPr="00940D11">
              <w:rPr>
                <w:sz w:val="20"/>
                <w:szCs w:val="20"/>
              </w:rPr>
              <w:t>17</w:t>
            </w:r>
          </w:p>
        </w:tc>
        <w:tc>
          <w:tcPr>
            <w:tcW w:w="1230" w:type="dxa"/>
            <w:vAlign w:val="center"/>
          </w:tcPr>
          <w:p w14:paraId="224C2C59"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F4E082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F9AC3DD" w14:textId="77777777" w:rsidR="00E8511D" w:rsidRPr="00940D11" w:rsidRDefault="00E8511D" w:rsidP="00150B5C">
            <w:pPr>
              <w:pStyle w:val="ConsPlusNormal"/>
              <w:jc w:val="center"/>
              <w:rPr>
                <w:sz w:val="20"/>
                <w:szCs w:val="20"/>
              </w:rPr>
            </w:pPr>
            <w:r w:rsidRPr="00940D11">
              <w:rPr>
                <w:sz w:val="20"/>
                <w:szCs w:val="20"/>
              </w:rPr>
              <w:t>17</w:t>
            </w:r>
          </w:p>
        </w:tc>
        <w:tc>
          <w:tcPr>
            <w:tcW w:w="3132" w:type="dxa"/>
            <w:vMerge/>
          </w:tcPr>
          <w:p w14:paraId="7F58C202" w14:textId="77777777" w:rsidR="00E8511D" w:rsidRPr="00940D11" w:rsidRDefault="00E8511D" w:rsidP="00F46770">
            <w:pPr>
              <w:pStyle w:val="ConsPlusNormal"/>
              <w:rPr>
                <w:sz w:val="20"/>
                <w:szCs w:val="20"/>
              </w:rPr>
            </w:pPr>
          </w:p>
        </w:tc>
      </w:tr>
      <w:tr w:rsidR="00E8511D" w:rsidRPr="00DB3997" w14:paraId="2DEEB6C2" w14:textId="77777777" w:rsidTr="00036F78">
        <w:trPr>
          <w:jc w:val="center"/>
        </w:trPr>
        <w:tc>
          <w:tcPr>
            <w:tcW w:w="684" w:type="dxa"/>
            <w:vMerge/>
          </w:tcPr>
          <w:p w14:paraId="2A376A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F2539D" w14:textId="77777777" w:rsidR="00E8511D" w:rsidRPr="00940D11" w:rsidRDefault="00E8511D" w:rsidP="00F46770">
            <w:pPr>
              <w:pStyle w:val="ConsPlusNormal"/>
              <w:rPr>
                <w:sz w:val="20"/>
                <w:szCs w:val="20"/>
              </w:rPr>
            </w:pPr>
          </w:p>
        </w:tc>
        <w:tc>
          <w:tcPr>
            <w:tcW w:w="1266" w:type="dxa"/>
            <w:vMerge/>
          </w:tcPr>
          <w:p w14:paraId="2D7E7824" w14:textId="77777777" w:rsidR="00E8511D" w:rsidRPr="00940D11" w:rsidRDefault="00E8511D" w:rsidP="00F46770">
            <w:pPr>
              <w:pStyle w:val="ConsPlusNormal"/>
              <w:rPr>
                <w:sz w:val="20"/>
                <w:szCs w:val="20"/>
              </w:rPr>
            </w:pPr>
          </w:p>
        </w:tc>
        <w:tc>
          <w:tcPr>
            <w:tcW w:w="3005" w:type="dxa"/>
            <w:vAlign w:val="center"/>
          </w:tcPr>
          <w:p w14:paraId="67D3C93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2DABEB6"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5CD31865"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295BB11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DA55D0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BEEACB0"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5E6398ED" w14:textId="77777777" w:rsidR="00E8511D" w:rsidRPr="00940D11" w:rsidRDefault="00E8511D" w:rsidP="00F46770">
            <w:pPr>
              <w:pStyle w:val="ConsPlusNormal"/>
              <w:rPr>
                <w:sz w:val="20"/>
                <w:szCs w:val="20"/>
              </w:rPr>
            </w:pPr>
          </w:p>
        </w:tc>
      </w:tr>
      <w:tr w:rsidR="00E8511D" w:rsidRPr="00DB3997" w14:paraId="32AEF014" w14:textId="77777777" w:rsidTr="00036F78">
        <w:trPr>
          <w:jc w:val="center"/>
        </w:trPr>
        <w:tc>
          <w:tcPr>
            <w:tcW w:w="684" w:type="dxa"/>
            <w:vMerge/>
          </w:tcPr>
          <w:p w14:paraId="39E5F1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63A26C" w14:textId="77777777" w:rsidR="00E8511D" w:rsidRPr="00940D11" w:rsidRDefault="00E8511D" w:rsidP="00F46770">
            <w:pPr>
              <w:pStyle w:val="ConsPlusNormal"/>
              <w:rPr>
                <w:sz w:val="20"/>
                <w:szCs w:val="20"/>
              </w:rPr>
            </w:pPr>
          </w:p>
        </w:tc>
        <w:tc>
          <w:tcPr>
            <w:tcW w:w="1266" w:type="dxa"/>
            <w:vMerge/>
          </w:tcPr>
          <w:p w14:paraId="1A5AE21A" w14:textId="77777777" w:rsidR="00E8511D" w:rsidRPr="00940D11" w:rsidRDefault="00E8511D" w:rsidP="00F46770">
            <w:pPr>
              <w:pStyle w:val="ConsPlusNormal"/>
              <w:rPr>
                <w:sz w:val="20"/>
                <w:szCs w:val="20"/>
              </w:rPr>
            </w:pPr>
          </w:p>
        </w:tc>
        <w:tc>
          <w:tcPr>
            <w:tcW w:w="3005" w:type="dxa"/>
            <w:vAlign w:val="center"/>
          </w:tcPr>
          <w:p w14:paraId="2BA0C34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16F7D3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D237056" w14:textId="77777777" w:rsidR="00E8511D" w:rsidRPr="00940D11" w:rsidRDefault="00E8511D" w:rsidP="00150B5C">
            <w:pPr>
              <w:pStyle w:val="ConsPlusNormal"/>
              <w:jc w:val="center"/>
              <w:rPr>
                <w:sz w:val="20"/>
                <w:szCs w:val="20"/>
              </w:rPr>
            </w:pPr>
            <w:r w:rsidRPr="00940D11">
              <w:rPr>
                <w:sz w:val="20"/>
                <w:szCs w:val="20"/>
              </w:rPr>
              <w:t>70</w:t>
            </w:r>
          </w:p>
        </w:tc>
        <w:tc>
          <w:tcPr>
            <w:tcW w:w="1230" w:type="dxa"/>
            <w:vAlign w:val="center"/>
          </w:tcPr>
          <w:p w14:paraId="1399666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EFABBC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403E317" w14:textId="77777777" w:rsidR="00E8511D" w:rsidRPr="00940D11" w:rsidRDefault="00E8511D" w:rsidP="00150B5C">
            <w:pPr>
              <w:pStyle w:val="ConsPlusNormal"/>
              <w:jc w:val="center"/>
              <w:rPr>
                <w:sz w:val="20"/>
                <w:szCs w:val="20"/>
              </w:rPr>
            </w:pPr>
            <w:r w:rsidRPr="00940D11">
              <w:rPr>
                <w:sz w:val="20"/>
                <w:szCs w:val="20"/>
              </w:rPr>
              <w:t>70</w:t>
            </w:r>
          </w:p>
        </w:tc>
        <w:tc>
          <w:tcPr>
            <w:tcW w:w="3132" w:type="dxa"/>
            <w:vMerge/>
          </w:tcPr>
          <w:p w14:paraId="542BE2F7" w14:textId="77777777" w:rsidR="00E8511D" w:rsidRPr="00940D11" w:rsidRDefault="00E8511D" w:rsidP="00F46770">
            <w:pPr>
              <w:pStyle w:val="ConsPlusNormal"/>
              <w:rPr>
                <w:sz w:val="20"/>
                <w:szCs w:val="20"/>
              </w:rPr>
            </w:pPr>
          </w:p>
        </w:tc>
      </w:tr>
      <w:tr w:rsidR="00E8511D" w:rsidRPr="00DB3997" w14:paraId="01025366" w14:textId="77777777" w:rsidTr="00036F78">
        <w:trPr>
          <w:jc w:val="center"/>
        </w:trPr>
        <w:tc>
          <w:tcPr>
            <w:tcW w:w="684" w:type="dxa"/>
            <w:vMerge/>
          </w:tcPr>
          <w:p w14:paraId="7C3CFA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685B71" w14:textId="77777777" w:rsidR="00E8511D" w:rsidRPr="00940D11" w:rsidRDefault="00E8511D" w:rsidP="00F46770">
            <w:pPr>
              <w:pStyle w:val="ConsPlusNormal"/>
              <w:rPr>
                <w:sz w:val="20"/>
                <w:szCs w:val="20"/>
              </w:rPr>
            </w:pPr>
          </w:p>
        </w:tc>
        <w:tc>
          <w:tcPr>
            <w:tcW w:w="1266" w:type="dxa"/>
            <w:vMerge/>
          </w:tcPr>
          <w:p w14:paraId="2088CD41" w14:textId="77777777" w:rsidR="00E8511D" w:rsidRPr="00940D11" w:rsidRDefault="00E8511D" w:rsidP="00F46770">
            <w:pPr>
              <w:pStyle w:val="ConsPlusNormal"/>
              <w:rPr>
                <w:sz w:val="20"/>
                <w:szCs w:val="20"/>
              </w:rPr>
            </w:pPr>
          </w:p>
        </w:tc>
        <w:tc>
          <w:tcPr>
            <w:tcW w:w="3005" w:type="dxa"/>
            <w:vAlign w:val="center"/>
          </w:tcPr>
          <w:p w14:paraId="3B36E9D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4B6A66A" w14:textId="77777777" w:rsidR="00E8511D" w:rsidRPr="00940D11" w:rsidRDefault="00E8511D" w:rsidP="00150B5C">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2E1B1643" w14:textId="77777777" w:rsidR="00E8511D" w:rsidRPr="00940D11" w:rsidRDefault="00E8511D" w:rsidP="00150B5C">
            <w:pPr>
              <w:pStyle w:val="ConsPlusNormal"/>
              <w:jc w:val="center"/>
              <w:rPr>
                <w:sz w:val="20"/>
                <w:szCs w:val="20"/>
              </w:rPr>
            </w:pPr>
            <w:r w:rsidRPr="00940D11">
              <w:rPr>
                <w:sz w:val="20"/>
                <w:szCs w:val="20"/>
              </w:rPr>
              <w:lastRenderedPageBreak/>
              <w:t>70</w:t>
            </w:r>
          </w:p>
        </w:tc>
        <w:tc>
          <w:tcPr>
            <w:tcW w:w="1230" w:type="dxa"/>
            <w:vAlign w:val="center"/>
          </w:tcPr>
          <w:p w14:paraId="6031D57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2D6265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C8AC795" w14:textId="77777777" w:rsidR="00E8511D" w:rsidRPr="00940D11" w:rsidRDefault="00E8511D" w:rsidP="00150B5C">
            <w:pPr>
              <w:pStyle w:val="ConsPlusNormal"/>
              <w:jc w:val="center"/>
              <w:rPr>
                <w:sz w:val="20"/>
                <w:szCs w:val="20"/>
              </w:rPr>
            </w:pPr>
            <w:r w:rsidRPr="00940D11">
              <w:rPr>
                <w:sz w:val="20"/>
                <w:szCs w:val="20"/>
              </w:rPr>
              <w:t>70</w:t>
            </w:r>
          </w:p>
        </w:tc>
        <w:tc>
          <w:tcPr>
            <w:tcW w:w="3132" w:type="dxa"/>
            <w:vMerge/>
          </w:tcPr>
          <w:p w14:paraId="1317541B" w14:textId="77777777" w:rsidR="00E8511D" w:rsidRPr="00940D11" w:rsidRDefault="00E8511D" w:rsidP="00F46770">
            <w:pPr>
              <w:pStyle w:val="ConsPlusNormal"/>
              <w:rPr>
                <w:sz w:val="20"/>
                <w:szCs w:val="20"/>
              </w:rPr>
            </w:pPr>
          </w:p>
        </w:tc>
      </w:tr>
      <w:tr w:rsidR="00E8511D" w:rsidRPr="00DB3997" w14:paraId="1E98816D" w14:textId="77777777" w:rsidTr="00036F78">
        <w:trPr>
          <w:jc w:val="center"/>
        </w:trPr>
        <w:tc>
          <w:tcPr>
            <w:tcW w:w="684" w:type="dxa"/>
            <w:vMerge/>
          </w:tcPr>
          <w:p w14:paraId="51461D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E234B0" w14:textId="77777777" w:rsidR="00E8511D" w:rsidRPr="00940D11" w:rsidRDefault="00E8511D" w:rsidP="00F46770">
            <w:pPr>
              <w:pStyle w:val="ConsPlusNormal"/>
              <w:rPr>
                <w:sz w:val="20"/>
                <w:szCs w:val="20"/>
              </w:rPr>
            </w:pPr>
          </w:p>
        </w:tc>
        <w:tc>
          <w:tcPr>
            <w:tcW w:w="1266" w:type="dxa"/>
            <w:vMerge/>
          </w:tcPr>
          <w:p w14:paraId="460BFB16" w14:textId="77777777" w:rsidR="00E8511D" w:rsidRPr="00940D11" w:rsidRDefault="00E8511D" w:rsidP="00F46770">
            <w:pPr>
              <w:pStyle w:val="ConsPlusNormal"/>
              <w:rPr>
                <w:sz w:val="20"/>
                <w:szCs w:val="20"/>
              </w:rPr>
            </w:pPr>
          </w:p>
        </w:tc>
        <w:tc>
          <w:tcPr>
            <w:tcW w:w="3005" w:type="dxa"/>
            <w:vAlign w:val="center"/>
          </w:tcPr>
          <w:p w14:paraId="54AC48D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07355BE"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13AD3A9C" w14:textId="77777777" w:rsidR="00E8511D" w:rsidRPr="00940D11" w:rsidRDefault="00E8511D" w:rsidP="00150B5C">
            <w:pPr>
              <w:pStyle w:val="ConsPlusNormal"/>
              <w:jc w:val="center"/>
              <w:rPr>
                <w:sz w:val="20"/>
                <w:szCs w:val="20"/>
              </w:rPr>
            </w:pPr>
            <w:r w:rsidRPr="00940D11">
              <w:rPr>
                <w:sz w:val="20"/>
                <w:szCs w:val="20"/>
              </w:rPr>
              <w:t>22</w:t>
            </w:r>
          </w:p>
        </w:tc>
        <w:tc>
          <w:tcPr>
            <w:tcW w:w="1230" w:type="dxa"/>
            <w:vAlign w:val="center"/>
          </w:tcPr>
          <w:p w14:paraId="77AE2B64"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FC3886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B55830F" w14:textId="77777777" w:rsidR="00E8511D" w:rsidRPr="00940D11" w:rsidRDefault="00E8511D" w:rsidP="00150B5C">
            <w:pPr>
              <w:pStyle w:val="ConsPlusNormal"/>
              <w:jc w:val="center"/>
              <w:rPr>
                <w:sz w:val="20"/>
                <w:szCs w:val="20"/>
              </w:rPr>
            </w:pPr>
            <w:r w:rsidRPr="00940D11">
              <w:rPr>
                <w:sz w:val="20"/>
                <w:szCs w:val="20"/>
              </w:rPr>
              <w:t>22</w:t>
            </w:r>
          </w:p>
        </w:tc>
        <w:tc>
          <w:tcPr>
            <w:tcW w:w="3132" w:type="dxa"/>
            <w:vMerge/>
          </w:tcPr>
          <w:p w14:paraId="5A91989C" w14:textId="77777777" w:rsidR="00E8511D" w:rsidRPr="00940D11" w:rsidRDefault="00E8511D" w:rsidP="00F46770">
            <w:pPr>
              <w:pStyle w:val="ConsPlusNormal"/>
              <w:rPr>
                <w:sz w:val="20"/>
                <w:szCs w:val="20"/>
              </w:rPr>
            </w:pPr>
          </w:p>
        </w:tc>
      </w:tr>
      <w:tr w:rsidR="00E8511D" w:rsidRPr="00DB3997" w14:paraId="7B4A1319" w14:textId="77777777" w:rsidTr="00036F78">
        <w:trPr>
          <w:jc w:val="center"/>
        </w:trPr>
        <w:tc>
          <w:tcPr>
            <w:tcW w:w="684" w:type="dxa"/>
            <w:vMerge w:val="restart"/>
            <w:shd w:val="clear" w:color="auto" w:fill="auto"/>
            <w:vAlign w:val="center"/>
          </w:tcPr>
          <w:p w14:paraId="5BA9E3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F8A7CF9" w14:textId="77777777" w:rsidR="00E8511D" w:rsidRPr="00940D11" w:rsidRDefault="00E8511D" w:rsidP="00F46770">
            <w:pPr>
              <w:pStyle w:val="ConsPlusNormal"/>
              <w:rPr>
                <w:sz w:val="20"/>
                <w:szCs w:val="20"/>
              </w:rPr>
            </w:pPr>
            <w:r w:rsidRPr="00940D11">
              <w:rPr>
                <w:sz w:val="20"/>
                <w:szCs w:val="20"/>
              </w:rPr>
              <w:t>4162</w:t>
            </w:r>
          </w:p>
          <w:p w14:paraId="1EE92883" w14:textId="77777777" w:rsidR="00E8511D" w:rsidRPr="00940D11" w:rsidRDefault="00E8511D" w:rsidP="00F46770">
            <w:pPr>
              <w:pStyle w:val="ConsPlusNormal"/>
              <w:rPr>
                <w:sz w:val="20"/>
                <w:szCs w:val="20"/>
              </w:rPr>
            </w:pPr>
            <w:r w:rsidRPr="00940D11">
              <w:rPr>
                <w:sz w:val="20"/>
                <w:szCs w:val="20"/>
              </w:rPr>
              <w:t>4237</w:t>
            </w:r>
          </w:p>
        </w:tc>
        <w:tc>
          <w:tcPr>
            <w:tcW w:w="1266" w:type="dxa"/>
            <w:vMerge w:val="restart"/>
            <w:shd w:val="clear" w:color="auto" w:fill="auto"/>
            <w:vAlign w:val="center"/>
          </w:tcPr>
          <w:p w14:paraId="71C3EB1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41E2EA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4F105D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D7A4AB7" w14:textId="77777777" w:rsidR="00E8511D" w:rsidRPr="00940D11" w:rsidRDefault="00E8511D" w:rsidP="00150B5C">
            <w:pPr>
              <w:jc w:val="center"/>
              <w:rPr>
                <w:sz w:val="20"/>
                <w:szCs w:val="20"/>
              </w:rPr>
            </w:pPr>
            <w:r w:rsidRPr="00940D11">
              <w:rPr>
                <w:sz w:val="20"/>
                <w:szCs w:val="20"/>
              </w:rPr>
              <w:t>58</w:t>
            </w:r>
          </w:p>
        </w:tc>
        <w:tc>
          <w:tcPr>
            <w:tcW w:w="1230" w:type="dxa"/>
            <w:shd w:val="clear" w:color="auto" w:fill="auto"/>
            <w:vAlign w:val="center"/>
          </w:tcPr>
          <w:p w14:paraId="57915C78" w14:textId="77777777" w:rsidR="00E8511D" w:rsidRPr="00940D11" w:rsidRDefault="00E8511D" w:rsidP="00150B5C">
            <w:pPr>
              <w:jc w:val="center"/>
              <w:rPr>
                <w:sz w:val="20"/>
                <w:szCs w:val="20"/>
              </w:rPr>
            </w:pPr>
            <w:r w:rsidRPr="00940D11">
              <w:rPr>
                <w:sz w:val="20"/>
                <w:szCs w:val="20"/>
              </w:rPr>
              <w:t>266</w:t>
            </w:r>
          </w:p>
        </w:tc>
        <w:tc>
          <w:tcPr>
            <w:tcW w:w="1276" w:type="dxa"/>
            <w:shd w:val="clear" w:color="auto" w:fill="auto"/>
            <w:vAlign w:val="center"/>
          </w:tcPr>
          <w:p w14:paraId="7E954986"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40328307" w14:textId="77777777" w:rsidR="00E8511D" w:rsidRPr="00940D11" w:rsidRDefault="00E8511D" w:rsidP="00150B5C">
            <w:pPr>
              <w:jc w:val="center"/>
              <w:rPr>
                <w:sz w:val="20"/>
                <w:szCs w:val="20"/>
              </w:rPr>
            </w:pPr>
            <w:r w:rsidRPr="00940D11">
              <w:rPr>
                <w:sz w:val="20"/>
                <w:szCs w:val="20"/>
              </w:rPr>
              <w:t>-</w:t>
            </w:r>
          </w:p>
        </w:tc>
        <w:tc>
          <w:tcPr>
            <w:tcW w:w="3132" w:type="dxa"/>
            <w:vMerge w:val="restart"/>
            <w:shd w:val="clear" w:color="auto" w:fill="auto"/>
            <w:vAlign w:val="center"/>
          </w:tcPr>
          <w:p w14:paraId="6CD98C5E" w14:textId="77777777" w:rsidR="00E8511D" w:rsidRPr="00940D11" w:rsidRDefault="00E8511D" w:rsidP="00F46770">
            <w:pPr>
              <w:pStyle w:val="ConsPlusNormal"/>
              <w:rPr>
                <w:sz w:val="20"/>
                <w:szCs w:val="20"/>
              </w:rPr>
            </w:pPr>
            <w:r w:rsidRPr="00940D11">
              <w:rPr>
                <w:sz w:val="20"/>
                <w:szCs w:val="20"/>
              </w:rPr>
              <w:t>МП «Развитие физической</w:t>
            </w:r>
          </w:p>
          <w:p w14:paraId="70EAD068"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DB3997" w14:paraId="5E9E5A91" w14:textId="77777777" w:rsidTr="00F1427E">
        <w:trPr>
          <w:jc w:val="center"/>
        </w:trPr>
        <w:tc>
          <w:tcPr>
            <w:tcW w:w="684" w:type="dxa"/>
            <w:vMerge/>
            <w:shd w:val="clear" w:color="auto" w:fill="auto"/>
          </w:tcPr>
          <w:p w14:paraId="63CBA6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6CE0F3C" w14:textId="77777777" w:rsidR="00E8511D" w:rsidRPr="00940D11" w:rsidRDefault="00E8511D" w:rsidP="00F46770">
            <w:pPr>
              <w:pStyle w:val="ConsPlusNormal"/>
              <w:rPr>
                <w:sz w:val="20"/>
                <w:szCs w:val="20"/>
              </w:rPr>
            </w:pPr>
          </w:p>
        </w:tc>
        <w:tc>
          <w:tcPr>
            <w:tcW w:w="1266" w:type="dxa"/>
            <w:vMerge/>
            <w:shd w:val="clear" w:color="auto" w:fill="auto"/>
          </w:tcPr>
          <w:p w14:paraId="7A2B302F" w14:textId="77777777" w:rsidR="00E8511D" w:rsidRPr="00940D11" w:rsidRDefault="00E8511D" w:rsidP="00F46770">
            <w:pPr>
              <w:pStyle w:val="ConsPlusNormal"/>
              <w:rPr>
                <w:sz w:val="20"/>
                <w:szCs w:val="20"/>
              </w:rPr>
            </w:pPr>
          </w:p>
        </w:tc>
        <w:tc>
          <w:tcPr>
            <w:tcW w:w="3005" w:type="dxa"/>
            <w:shd w:val="clear" w:color="auto" w:fill="auto"/>
            <w:vAlign w:val="center"/>
          </w:tcPr>
          <w:p w14:paraId="65E46E8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7717A8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27765114" w14:textId="77777777" w:rsidR="00E8511D" w:rsidRPr="00940D11" w:rsidRDefault="00E8511D" w:rsidP="00150B5C">
            <w:pPr>
              <w:jc w:val="center"/>
              <w:rPr>
                <w:sz w:val="20"/>
                <w:szCs w:val="20"/>
              </w:rPr>
            </w:pPr>
            <w:r w:rsidRPr="00940D11">
              <w:rPr>
                <w:sz w:val="20"/>
                <w:szCs w:val="20"/>
              </w:rPr>
              <w:t>125</w:t>
            </w:r>
          </w:p>
        </w:tc>
        <w:tc>
          <w:tcPr>
            <w:tcW w:w="1230" w:type="dxa"/>
            <w:shd w:val="clear" w:color="auto" w:fill="auto"/>
            <w:vAlign w:val="center"/>
          </w:tcPr>
          <w:p w14:paraId="01114369" w14:textId="77777777" w:rsidR="00E8511D" w:rsidRPr="00940D11" w:rsidRDefault="00E8511D" w:rsidP="00150B5C">
            <w:pPr>
              <w:jc w:val="center"/>
              <w:rPr>
                <w:sz w:val="20"/>
                <w:szCs w:val="20"/>
              </w:rPr>
            </w:pPr>
            <w:r w:rsidRPr="00940D11">
              <w:rPr>
                <w:sz w:val="20"/>
                <w:szCs w:val="20"/>
              </w:rPr>
              <w:t>1</w:t>
            </w:r>
            <w:r w:rsidR="003C2B29">
              <w:rPr>
                <w:sz w:val="20"/>
                <w:szCs w:val="20"/>
              </w:rPr>
              <w:t>421</w:t>
            </w:r>
          </w:p>
        </w:tc>
        <w:tc>
          <w:tcPr>
            <w:tcW w:w="1276" w:type="dxa"/>
            <w:shd w:val="clear" w:color="auto" w:fill="auto"/>
            <w:vAlign w:val="center"/>
          </w:tcPr>
          <w:p w14:paraId="0E53D024"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4064A303" w14:textId="77777777" w:rsidR="00E8511D" w:rsidRPr="00940D11" w:rsidRDefault="00E8511D" w:rsidP="00150B5C">
            <w:pPr>
              <w:jc w:val="center"/>
              <w:rPr>
                <w:sz w:val="20"/>
                <w:szCs w:val="20"/>
              </w:rPr>
            </w:pPr>
            <w:r w:rsidRPr="00940D11">
              <w:rPr>
                <w:sz w:val="20"/>
                <w:szCs w:val="20"/>
              </w:rPr>
              <w:t>-</w:t>
            </w:r>
          </w:p>
        </w:tc>
        <w:tc>
          <w:tcPr>
            <w:tcW w:w="3132" w:type="dxa"/>
            <w:vMerge/>
            <w:shd w:val="clear" w:color="auto" w:fill="auto"/>
          </w:tcPr>
          <w:p w14:paraId="6FCE7654" w14:textId="77777777" w:rsidR="00E8511D" w:rsidRPr="00940D11" w:rsidRDefault="00E8511D" w:rsidP="00F46770">
            <w:pPr>
              <w:pStyle w:val="ConsPlusNormal"/>
              <w:rPr>
                <w:sz w:val="20"/>
                <w:szCs w:val="20"/>
              </w:rPr>
            </w:pPr>
          </w:p>
        </w:tc>
      </w:tr>
      <w:tr w:rsidR="00E8511D" w:rsidRPr="00DB3997" w14:paraId="2FD6A87E" w14:textId="77777777" w:rsidTr="00036F78">
        <w:trPr>
          <w:jc w:val="center"/>
        </w:trPr>
        <w:tc>
          <w:tcPr>
            <w:tcW w:w="684" w:type="dxa"/>
            <w:vMerge/>
            <w:shd w:val="clear" w:color="auto" w:fill="auto"/>
          </w:tcPr>
          <w:p w14:paraId="7C0555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3B96D3D" w14:textId="77777777" w:rsidR="00E8511D" w:rsidRPr="00940D11" w:rsidRDefault="00E8511D" w:rsidP="00F46770">
            <w:pPr>
              <w:pStyle w:val="ConsPlusNormal"/>
              <w:rPr>
                <w:sz w:val="20"/>
                <w:szCs w:val="20"/>
              </w:rPr>
            </w:pPr>
          </w:p>
        </w:tc>
        <w:tc>
          <w:tcPr>
            <w:tcW w:w="1266" w:type="dxa"/>
            <w:vMerge/>
            <w:shd w:val="clear" w:color="auto" w:fill="auto"/>
          </w:tcPr>
          <w:p w14:paraId="2BA0C05C" w14:textId="77777777" w:rsidR="00E8511D" w:rsidRPr="00940D11" w:rsidRDefault="00E8511D" w:rsidP="00F46770">
            <w:pPr>
              <w:pStyle w:val="ConsPlusNormal"/>
              <w:rPr>
                <w:sz w:val="20"/>
                <w:szCs w:val="20"/>
              </w:rPr>
            </w:pPr>
          </w:p>
        </w:tc>
        <w:tc>
          <w:tcPr>
            <w:tcW w:w="3005" w:type="dxa"/>
            <w:shd w:val="clear" w:color="auto" w:fill="auto"/>
            <w:vAlign w:val="center"/>
          </w:tcPr>
          <w:p w14:paraId="5100655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173D4F6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261B886B" w14:textId="77777777" w:rsidR="00E8511D" w:rsidRPr="00940D11" w:rsidRDefault="00E8511D" w:rsidP="00150B5C">
            <w:pPr>
              <w:jc w:val="center"/>
              <w:rPr>
                <w:sz w:val="20"/>
                <w:szCs w:val="20"/>
              </w:rPr>
            </w:pPr>
            <w:r w:rsidRPr="00940D11">
              <w:rPr>
                <w:sz w:val="20"/>
                <w:szCs w:val="20"/>
              </w:rPr>
              <w:t>28</w:t>
            </w:r>
          </w:p>
        </w:tc>
        <w:tc>
          <w:tcPr>
            <w:tcW w:w="1230" w:type="dxa"/>
            <w:shd w:val="clear" w:color="auto" w:fill="auto"/>
            <w:vAlign w:val="center"/>
          </w:tcPr>
          <w:p w14:paraId="094D4997"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750CDBBA"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09565F6A" w14:textId="77777777" w:rsidR="00E8511D" w:rsidRPr="00940D11" w:rsidRDefault="00E8511D" w:rsidP="00150B5C">
            <w:pPr>
              <w:jc w:val="center"/>
              <w:rPr>
                <w:sz w:val="20"/>
                <w:szCs w:val="20"/>
              </w:rPr>
            </w:pPr>
            <w:r w:rsidRPr="00940D11">
              <w:rPr>
                <w:sz w:val="20"/>
                <w:szCs w:val="20"/>
              </w:rPr>
              <w:t>28</w:t>
            </w:r>
          </w:p>
        </w:tc>
        <w:tc>
          <w:tcPr>
            <w:tcW w:w="3132" w:type="dxa"/>
            <w:vMerge/>
            <w:shd w:val="clear" w:color="auto" w:fill="auto"/>
          </w:tcPr>
          <w:p w14:paraId="51972E43" w14:textId="77777777" w:rsidR="00E8511D" w:rsidRPr="00940D11" w:rsidRDefault="00E8511D" w:rsidP="00F46770">
            <w:pPr>
              <w:pStyle w:val="ConsPlusNormal"/>
              <w:rPr>
                <w:sz w:val="20"/>
                <w:szCs w:val="20"/>
              </w:rPr>
            </w:pPr>
          </w:p>
        </w:tc>
      </w:tr>
      <w:tr w:rsidR="00E8511D" w:rsidRPr="00DB3997" w14:paraId="1B28C541" w14:textId="77777777" w:rsidTr="00036F78">
        <w:trPr>
          <w:jc w:val="center"/>
        </w:trPr>
        <w:tc>
          <w:tcPr>
            <w:tcW w:w="684" w:type="dxa"/>
            <w:vMerge/>
            <w:shd w:val="clear" w:color="auto" w:fill="auto"/>
          </w:tcPr>
          <w:p w14:paraId="590AAF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02921C" w14:textId="77777777" w:rsidR="00E8511D" w:rsidRPr="00940D11" w:rsidRDefault="00E8511D" w:rsidP="00F46770">
            <w:pPr>
              <w:pStyle w:val="ConsPlusNormal"/>
              <w:rPr>
                <w:sz w:val="20"/>
                <w:szCs w:val="20"/>
              </w:rPr>
            </w:pPr>
          </w:p>
        </w:tc>
        <w:tc>
          <w:tcPr>
            <w:tcW w:w="1266" w:type="dxa"/>
            <w:vMerge/>
            <w:shd w:val="clear" w:color="auto" w:fill="auto"/>
          </w:tcPr>
          <w:p w14:paraId="1FAC053B" w14:textId="77777777" w:rsidR="00E8511D" w:rsidRPr="00940D11" w:rsidRDefault="00E8511D" w:rsidP="00F46770">
            <w:pPr>
              <w:pStyle w:val="ConsPlusNormal"/>
              <w:rPr>
                <w:sz w:val="20"/>
                <w:szCs w:val="20"/>
              </w:rPr>
            </w:pPr>
          </w:p>
        </w:tc>
        <w:tc>
          <w:tcPr>
            <w:tcW w:w="3005" w:type="dxa"/>
            <w:shd w:val="clear" w:color="auto" w:fill="auto"/>
            <w:vAlign w:val="center"/>
          </w:tcPr>
          <w:p w14:paraId="25515FB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DD264B9"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4B6ED43D" w14:textId="77777777" w:rsidR="00E8511D" w:rsidRPr="00940D11" w:rsidRDefault="00E8511D" w:rsidP="00150B5C">
            <w:pPr>
              <w:jc w:val="center"/>
              <w:rPr>
                <w:sz w:val="20"/>
                <w:szCs w:val="20"/>
              </w:rPr>
            </w:pPr>
            <w:r w:rsidRPr="00940D11">
              <w:rPr>
                <w:sz w:val="20"/>
                <w:szCs w:val="20"/>
              </w:rPr>
              <w:t>-</w:t>
            </w:r>
          </w:p>
        </w:tc>
        <w:tc>
          <w:tcPr>
            <w:tcW w:w="1230" w:type="dxa"/>
            <w:shd w:val="clear" w:color="auto" w:fill="auto"/>
            <w:vAlign w:val="center"/>
          </w:tcPr>
          <w:p w14:paraId="75D1097D"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6F65FEBD"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36EA7C17" w14:textId="77777777" w:rsidR="00E8511D" w:rsidRPr="00940D11" w:rsidRDefault="00E8511D" w:rsidP="00150B5C">
            <w:pPr>
              <w:jc w:val="center"/>
              <w:rPr>
                <w:sz w:val="20"/>
                <w:szCs w:val="20"/>
              </w:rPr>
            </w:pPr>
            <w:r w:rsidRPr="00940D11">
              <w:rPr>
                <w:sz w:val="20"/>
                <w:szCs w:val="20"/>
              </w:rPr>
              <w:t>-</w:t>
            </w:r>
          </w:p>
        </w:tc>
        <w:tc>
          <w:tcPr>
            <w:tcW w:w="3132" w:type="dxa"/>
            <w:vMerge/>
            <w:shd w:val="clear" w:color="auto" w:fill="auto"/>
          </w:tcPr>
          <w:p w14:paraId="5CA759B1" w14:textId="77777777" w:rsidR="00E8511D" w:rsidRPr="00940D11" w:rsidRDefault="00E8511D" w:rsidP="00F46770">
            <w:pPr>
              <w:pStyle w:val="ConsPlusNormal"/>
              <w:rPr>
                <w:sz w:val="20"/>
                <w:szCs w:val="20"/>
              </w:rPr>
            </w:pPr>
          </w:p>
        </w:tc>
      </w:tr>
      <w:tr w:rsidR="00E8511D" w:rsidRPr="00DB3997" w14:paraId="3304A7D1" w14:textId="77777777" w:rsidTr="00036F78">
        <w:trPr>
          <w:jc w:val="center"/>
        </w:trPr>
        <w:tc>
          <w:tcPr>
            <w:tcW w:w="684" w:type="dxa"/>
            <w:vMerge/>
            <w:shd w:val="clear" w:color="auto" w:fill="auto"/>
          </w:tcPr>
          <w:p w14:paraId="0623FB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D8548A2" w14:textId="77777777" w:rsidR="00E8511D" w:rsidRPr="00940D11" w:rsidRDefault="00E8511D" w:rsidP="00F46770">
            <w:pPr>
              <w:pStyle w:val="ConsPlusNormal"/>
              <w:rPr>
                <w:sz w:val="20"/>
                <w:szCs w:val="20"/>
              </w:rPr>
            </w:pPr>
          </w:p>
        </w:tc>
        <w:tc>
          <w:tcPr>
            <w:tcW w:w="1266" w:type="dxa"/>
            <w:vMerge/>
            <w:shd w:val="clear" w:color="auto" w:fill="auto"/>
          </w:tcPr>
          <w:p w14:paraId="6D4040E5" w14:textId="77777777" w:rsidR="00E8511D" w:rsidRPr="00940D11" w:rsidRDefault="00E8511D" w:rsidP="00F46770">
            <w:pPr>
              <w:pStyle w:val="ConsPlusNormal"/>
              <w:rPr>
                <w:sz w:val="20"/>
                <w:szCs w:val="20"/>
              </w:rPr>
            </w:pPr>
          </w:p>
        </w:tc>
        <w:tc>
          <w:tcPr>
            <w:tcW w:w="3005" w:type="dxa"/>
            <w:shd w:val="clear" w:color="auto" w:fill="auto"/>
            <w:vAlign w:val="center"/>
          </w:tcPr>
          <w:p w14:paraId="55068D6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76C485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02119B7" w14:textId="77777777" w:rsidR="00E8511D" w:rsidRPr="00940D11" w:rsidRDefault="00E8511D" w:rsidP="00150B5C">
            <w:pPr>
              <w:jc w:val="center"/>
              <w:rPr>
                <w:sz w:val="20"/>
                <w:szCs w:val="20"/>
              </w:rPr>
            </w:pPr>
            <w:r w:rsidRPr="00940D11">
              <w:rPr>
                <w:sz w:val="20"/>
                <w:szCs w:val="20"/>
              </w:rPr>
              <w:t>110</w:t>
            </w:r>
          </w:p>
        </w:tc>
        <w:tc>
          <w:tcPr>
            <w:tcW w:w="1230" w:type="dxa"/>
            <w:shd w:val="clear" w:color="auto" w:fill="auto"/>
            <w:vAlign w:val="center"/>
          </w:tcPr>
          <w:p w14:paraId="60E433C1"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2DA26EBF"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4B7F63FC" w14:textId="77777777" w:rsidR="00E8511D" w:rsidRPr="00940D11" w:rsidRDefault="00E8511D" w:rsidP="00150B5C">
            <w:pPr>
              <w:jc w:val="center"/>
              <w:rPr>
                <w:sz w:val="20"/>
                <w:szCs w:val="20"/>
              </w:rPr>
            </w:pPr>
            <w:r w:rsidRPr="00940D11">
              <w:rPr>
                <w:sz w:val="20"/>
                <w:szCs w:val="20"/>
              </w:rPr>
              <w:t>110</w:t>
            </w:r>
          </w:p>
        </w:tc>
        <w:tc>
          <w:tcPr>
            <w:tcW w:w="3132" w:type="dxa"/>
            <w:vMerge/>
            <w:shd w:val="clear" w:color="auto" w:fill="auto"/>
          </w:tcPr>
          <w:p w14:paraId="712BA923" w14:textId="77777777" w:rsidR="00E8511D" w:rsidRPr="00940D11" w:rsidRDefault="00E8511D" w:rsidP="00F46770">
            <w:pPr>
              <w:pStyle w:val="ConsPlusNormal"/>
              <w:rPr>
                <w:sz w:val="20"/>
                <w:szCs w:val="20"/>
              </w:rPr>
            </w:pPr>
          </w:p>
        </w:tc>
      </w:tr>
      <w:tr w:rsidR="00E8511D" w:rsidRPr="00DB3997" w14:paraId="551365BA" w14:textId="77777777" w:rsidTr="00036F78">
        <w:trPr>
          <w:jc w:val="center"/>
        </w:trPr>
        <w:tc>
          <w:tcPr>
            <w:tcW w:w="684" w:type="dxa"/>
            <w:vMerge/>
            <w:shd w:val="clear" w:color="auto" w:fill="auto"/>
          </w:tcPr>
          <w:p w14:paraId="54A6B9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B232193" w14:textId="77777777" w:rsidR="00E8511D" w:rsidRPr="00940D11" w:rsidRDefault="00E8511D" w:rsidP="00F46770">
            <w:pPr>
              <w:pStyle w:val="ConsPlusNormal"/>
              <w:rPr>
                <w:sz w:val="20"/>
                <w:szCs w:val="20"/>
              </w:rPr>
            </w:pPr>
          </w:p>
        </w:tc>
        <w:tc>
          <w:tcPr>
            <w:tcW w:w="1266" w:type="dxa"/>
            <w:vMerge/>
            <w:shd w:val="clear" w:color="auto" w:fill="auto"/>
          </w:tcPr>
          <w:p w14:paraId="2DCBBBA0" w14:textId="77777777" w:rsidR="00E8511D" w:rsidRPr="00940D11" w:rsidRDefault="00E8511D" w:rsidP="00F46770">
            <w:pPr>
              <w:pStyle w:val="ConsPlusNormal"/>
              <w:rPr>
                <w:sz w:val="20"/>
                <w:szCs w:val="20"/>
              </w:rPr>
            </w:pPr>
          </w:p>
        </w:tc>
        <w:tc>
          <w:tcPr>
            <w:tcW w:w="3005" w:type="dxa"/>
            <w:shd w:val="clear" w:color="auto" w:fill="auto"/>
            <w:vAlign w:val="center"/>
          </w:tcPr>
          <w:p w14:paraId="7BE9BDF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128B811"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22A4536" w14:textId="77777777" w:rsidR="00E8511D" w:rsidRPr="00940D11" w:rsidRDefault="00E8511D" w:rsidP="00150B5C">
            <w:pPr>
              <w:jc w:val="center"/>
              <w:rPr>
                <w:sz w:val="20"/>
                <w:szCs w:val="20"/>
              </w:rPr>
            </w:pPr>
            <w:r w:rsidRPr="00940D11">
              <w:rPr>
                <w:sz w:val="20"/>
                <w:szCs w:val="20"/>
              </w:rPr>
              <w:t>110</w:t>
            </w:r>
          </w:p>
        </w:tc>
        <w:tc>
          <w:tcPr>
            <w:tcW w:w="1230" w:type="dxa"/>
            <w:shd w:val="clear" w:color="auto" w:fill="auto"/>
            <w:vAlign w:val="center"/>
          </w:tcPr>
          <w:p w14:paraId="4AADE4B6" w14:textId="77777777" w:rsidR="00E8511D" w:rsidRPr="00940D11" w:rsidRDefault="00E8511D" w:rsidP="00150B5C">
            <w:pPr>
              <w:jc w:val="center"/>
              <w:rPr>
                <w:sz w:val="20"/>
                <w:szCs w:val="20"/>
              </w:rPr>
            </w:pPr>
            <w:r w:rsidRPr="00940D11">
              <w:rPr>
                <w:sz w:val="20"/>
                <w:szCs w:val="20"/>
              </w:rPr>
              <w:t>162</w:t>
            </w:r>
          </w:p>
        </w:tc>
        <w:tc>
          <w:tcPr>
            <w:tcW w:w="1276" w:type="dxa"/>
            <w:shd w:val="clear" w:color="auto" w:fill="auto"/>
            <w:vAlign w:val="center"/>
          </w:tcPr>
          <w:p w14:paraId="0C2BE786" w14:textId="77777777" w:rsidR="00E8511D" w:rsidRPr="00940D11" w:rsidRDefault="00E8511D" w:rsidP="00150B5C">
            <w:pPr>
              <w:jc w:val="center"/>
              <w:rPr>
                <w:sz w:val="20"/>
                <w:szCs w:val="20"/>
              </w:rPr>
            </w:pPr>
            <w:r w:rsidRPr="00940D11">
              <w:rPr>
                <w:sz w:val="20"/>
                <w:szCs w:val="20"/>
              </w:rPr>
              <w:t>н/д</w:t>
            </w:r>
          </w:p>
        </w:tc>
        <w:tc>
          <w:tcPr>
            <w:tcW w:w="1474" w:type="dxa"/>
            <w:shd w:val="clear" w:color="auto" w:fill="auto"/>
            <w:vAlign w:val="center"/>
          </w:tcPr>
          <w:p w14:paraId="0B5DA526" w14:textId="77777777" w:rsidR="00E8511D" w:rsidRPr="00940D11" w:rsidRDefault="00E8511D" w:rsidP="00150B5C">
            <w:pPr>
              <w:jc w:val="center"/>
              <w:rPr>
                <w:sz w:val="20"/>
                <w:szCs w:val="20"/>
              </w:rPr>
            </w:pPr>
            <w:r w:rsidRPr="00940D11">
              <w:rPr>
                <w:sz w:val="20"/>
                <w:szCs w:val="20"/>
              </w:rPr>
              <w:t>-</w:t>
            </w:r>
          </w:p>
        </w:tc>
        <w:tc>
          <w:tcPr>
            <w:tcW w:w="3132" w:type="dxa"/>
            <w:vMerge/>
            <w:shd w:val="clear" w:color="auto" w:fill="auto"/>
          </w:tcPr>
          <w:p w14:paraId="22954F64" w14:textId="77777777" w:rsidR="00E8511D" w:rsidRPr="00940D11" w:rsidRDefault="00E8511D" w:rsidP="00F46770">
            <w:pPr>
              <w:pStyle w:val="ConsPlusNormal"/>
              <w:rPr>
                <w:sz w:val="20"/>
                <w:szCs w:val="20"/>
              </w:rPr>
            </w:pPr>
          </w:p>
        </w:tc>
      </w:tr>
      <w:tr w:rsidR="00E8511D" w:rsidRPr="00DB3997" w14:paraId="4E49DB3C" w14:textId="77777777" w:rsidTr="00036F78">
        <w:trPr>
          <w:jc w:val="center"/>
        </w:trPr>
        <w:tc>
          <w:tcPr>
            <w:tcW w:w="684" w:type="dxa"/>
            <w:vMerge/>
            <w:shd w:val="clear" w:color="auto" w:fill="auto"/>
          </w:tcPr>
          <w:p w14:paraId="643265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C6B5859" w14:textId="77777777" w:rsidR="00E8511D" w:rsidRPr="00940D11" w:rsidRDefault="00E8511D" w:rsidP="00F46770">
            <w:pPr>
              <w:pStyle w:val="ConsPlusNormal"/>
              <w:rPr>
                <w:sz w:val="20"/>
                <w:szCs w:val="20"/>
              </w:rPr>
            </w:pPr>
          </w:p>
        </w:tc>
        <w:tc>
          <w:tcPr>
            <w:tcW w:w="1266" w:type="dxa"/>
            <w:vMerge/>
            <w:shd w:val="clear" w:color="auto" w:fill="auto"/>
          </w:tcPr>
          <w:p w14:paraId="3D295188" w14:textId="77777777" w:rsidR="00E8511D" w:rsidRPr="00940D11" w:rsidRDefault="00E8511D" w:rsidP="00F46770">
            <w:pPr>
              <w:pStyle w:val="ConsPlusNormal"/>
              <w:rPr>
                <w:sz w:val="20"/>
                <w:szCs w:val="20"/>
              </w:rPr>
            </w:pPr>
          </w:p>
        </w:tc>
        <w:tc>
          <w:tcPr>
            <w:tcW w:w="3005" w:type="dxa"/>
            <w:shd w:val="clear" w:color="auto" w:fill="auto"/>
            <w:vAlign w:val="center"/>
          </w:tcPr>
          <w:p w14:paraId="7529AA5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A78C6F0"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674BE6D" w14:textId="77777777" w:rsidR="00E8511D" w:rsidRPr="00940D11" w:rsidRDefault="00E8511D" w:rsidP="00150B5C">
            <w:pPr>
              <w:jc w:val="center"/>
              <w:rPr>
                <w:sz w:val="20"/>
                <w:szCs w:val="20"/>
              </w:rPr>
            </w:pPr>
            <w:r w:rsidRPr="00940D11">
              <w:rPr>
                <w:sz w:val="20"/>
                <w:szCs w:val="20"/>
              </w:rPr>
              <w:t>34</w:t>
            </w:r>
          </w:p>
        </w:tc>
        <w:tc>
          <w:tcPr>
            <w:tcW w:w="1230" w:type="dxa"/>
            <w:shd w:val="clear" w:color="auto" w:fill="auto"/>
            <w:vAlign w:val="center"/>
          </w:tcPr>
          <w:p w14:paraId="27BA4240" w14:textId="77777777" w:rsidR="00E8511D" w:rsidRPr="00940D11" w:rsidRDefault="00E8511D" w:rsidP="00150B5C">
            <w:pPr>
              <w:jc w:val="center"/>
              <w:rPr>
                <w:sz w:val="20"/>
                <w:szCs w:val="20"/>
              </w:rPr>
            </w:pPr>
            <w:r w:rsidRPr="00940D11">
              <w:rPr>
                <w:sz w:val="20"/>
                <w:szCs w:val="20"/>
              </w:rPr>
              <w:t>-</w:t>
            </w:r>
          </w:p>
        </w:tc>
        <w:tc>
          <w:tcPr>
            <w:tcW w:w="1276" w:type="dxa"/>
            <w:shd w:val="clear" w:color="auto" w:fill="auto"/>
            <w:vAlign w:val="center"/>
          </w:tcPr>
          <w:p w14:paraId="2F8C653F" w14:textId="77777777" w:rsidR="00E8511D" w:rsidRPr="00940D11" w:rsidRDefault="00E8511D" w:rsidP="00150B5C">
            <w:pPr>
              <w:jc w:val="center"/>
              <w:rPr>
                <w:sz w:val="20"/>
                <w:szCs w:val="20"/>
              </w:rPr>
            </w:pPr>
            <w:r w:rsidRPr="00940D11">
              <w:rPr>
                <w:sz w:val="20"/>
                <w:szCs w:val="20"/>
              </w:rPr>
              <w:t>-</w:t>
            </w:r>
          </w:p>
        </w:tc>
        <w:tc>
          <w:tcPr>
            <w:tcW w:w="1474" w:type="dxa"/>
            <w:shd w:val="clear" w:color="auto" w:fill="auto"/>
            <w:vAlign w:val="center"/>
          </w:tcPr>
          <w:p w14:paraId="3814ED1E" w14:textId="77777777" w:rsidR="00E8511D" w:rsidRPr="00940D11" w:rsidRDefault="00E8511D" w:rsidP="00150B5C">
            <w:pPr>
              <w:jc w:val="center"/>
              <w:rPr>
                <w:sz w:val="20"/>
                <w:szCs w:val="20"/>
              </w:rPr>
            </w:pPr>
            <w:r w:rsidRPr="00940D11">
              <w:rPr>
                <w:sz w:val="20"/>
                <w:szCs w:val="20"/>
              </w:rPr>
              <w:t>34</w:t>
            </w:r>
          </w:p>
        </w:tc>
        <w:tc>
          <w:tcPr>
            <w:tcW w:w="3132" w:type="dxa"/>
            <w:vMerge/>
            <w:shd w:val="clear" w:color="auto" w:fill="auto"/>
          </w:tcPr>
          <w:p w14:paraId="15D95977" w14:textId="77777777" w:rsidR="00E8511D" w:rsidRPr="00940D11" w:rsidRDefault="00E8511D" w:rsidP="00F46770">
            <w:pPr>
              <w:pStyle w:val="ConsPlusNormal"/>
              <w:rPr>
                <w:sz w:val="20"/>
                <w:szCs w:val="20"/>
              </w:rPr>
            </w:pPr>
          </w:p>
        </w:tc>
      </w:tr>
      <w:tr w:rsidR="00E8511D" w:rsidRPr="00DB3997" w14:paraId="79BF489E" w14:textId="77777777" w:rsidTr="00036F78">
        <w:trPr>
          <w:jc w:val="center"/>
        </w:trPr>
        <w:tc>
          <w:tcPr>
            <w:tcW w:w="684" w:type="dxa"/>
            <w:vMerge w:val="restart"/>
            <w:shd w:val="clear" w:color="auto" w:fill="auto"/>
            <w:vAlign w:val="center"/>
          </w:tcPr>
          <w:p w14:paraId="026C5E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2799A99" w14:textId="77777777" w:rsidR="00E8511D" w:rsidRPr="00940D11" w:rsidRDefault="00E8511D" w:rsidP="00F46770">
            <w:pPr>
              <w:pStyle w:val="ConsPlusNormal"/>
              <w:rPr>
                <w:sz w:val="20"/>
                <w:szCs w:val="20"/>
              </w:rPr>
            </w:pPr>
            <w:r w:rsidRPr="00940D11">
              <w:rPr>
                <w:sz w:val="20"/>
                <w:szCs w:val="20"/>
              </w:rPr>
              <w:t>5002</w:t>
            </w:r>
          </w:p>
          <w:p w14:paraId="5E2CA172" w14:textId="77777777" w:rsidR="00E8511D" w:rsidRPr="00940D11" w:rsidRDefault="00E8511D" w:rsidP="00F46770">
            <w:pPr>
              <w:pStyle w:val="ConsPlusNormal"/>
              <w:rPr>
                <w:sz w:val="20"/>
                <w:szCs w:val="20"/>
              </w:rPr>
            </w:pPr>
            <w:r w:rsidRPr="00940D11">
              <w:rPr>
                <w:sz w:val="20"/>
                <w:szCs w:val="20"/>
              </w:rPr>
              <w:t>5159</w:t>
            </w:r>
          </w:p>
        </w:tc>
        <w:tc>
          <w:tcPr>
            <w:tcW w:w="1266" w:type="dxa"/>
            <w:vMerge w:val="restart"/>
            <w:shd w:val="clear" w:color="auto" w:fill="auto"/>
            <w:vAlign w:val="center"/>
          </w:tcPr>
          <w:p w14:paraId="713A764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AD8F9F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0F9F64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30691C1E" w14:textId="77777777" w:rsidR="00E8511D" w:rsidRPr="00940D11" w:rsidRDefault="00E8511D" w:rsidP="00150B5C">
            <w:pPr>
              <w:pStyle w:val="ConsPlusNormal"/>
              <w:jc w:val="center"/>
              <w:rPr>
                <w:sz w:val="20"/>
                <w:szCs w:val="20"/>
              </w:rPr>
            </w:pPr>
            <w:r w:rsidRPr="00940D11">
              <w:rPr>
                <w:sz w:val="20"/>
                <w:szCs w:val="20"/>
              </w:rPr>
              <w:t>2</w:t>
            </w:r>
          </w:p>
        </w:tc>
        <w:tc>
          <w:tcPr>
            <w:tcW w:w="1230" w:type="dxa"/>
            <w:shd w:val="clear" w:color="auto" w:fill="auto"/>
            <w:vAlign w:val="center"/>
          </w:tcPr>
          <w:p w14:paraId="4B687214"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00ED588A"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C6A4F7F"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val="restart"/>
            <w:shd w:val="clear" w:color="auto" w:fill="auto"/>
            <w:vAlign w:val="center"/>
          </w:tcPr>
          <w:p w14:paraId="057878CF" w14:textId="77777777" w:rsidR="00E8511D" w:rsidRPr="00940D11" w:rsidRDefault="00E8511D" w:rsidP="00F46770">
            <w:pPr>
              <w:pStyle w:val="ConsPlusNormal"/>
              <w:rPr>
                <w:sz w:val="20"/>
                <w:szCs w:val="20"/>
              </w:rPr>
            </w:pPr>
            <w:r w:rsidRPr="00940D11">
              <w:rPr>
                <w:sz w:val="20"/>
                <w:szCs w:val="20"/>
              </w:rPr>
              <w:t>-</w:t>
            </w:r>
          </w:p>
        </w:tc>
      </w:tr>
      <w:tr w:rsidR="00E8511D" w:rsidRPr="00DB3997" w14:paraId="40A13087" w14:textId="77777777" w:rsidTr="00036F78">
        <w:trPr>
          <w:jc w:val="center"/>
        </w:trPr>
        <w:tc>
          <w:tcPr>
            <w:tcW w:w="684" w:type="dxa"/>
            <w:vMerge/>
            <w:shd w:val="clear" w:color="auto" w:fill="auto"/>
          </w:tcPr>
          <w:p w14:paraId="3A51CC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1C2692" w14:textId="77777777" w:rsidR="00E8511D" w:rsidRPr="00940D11" w:rsidRDefault="00E8511D" w:rsidP="00F46770">
            <w:pPr>
              <w:pStyle w:val="ConsPlusNormal"/>
              <w:rPr>
                <w:sz w:val="20"/>
                <w:szCs w:val="20"/>
              </w:rPr>
            </w:pPr>
          </w:p>
        </w:tc>
        <w:tc>
          <w:tcPr>
            <w:tcW w:w="1266" w:type="dxa"/>
            <w:vMerge/>
            <w:shd w:val="clear" w:color="auto" w:fill="auto"/>
          </w:tcPr>
          <w:p w14:paraId="260098FD" w14:textId="77777777" w:rsidR="00E8511D" w:rsidRPr="00940D11" w:rsidRDefault="00E8511D" w:rsidP="00F46770">
            <w:pPr>
              <w:pStyle w:val="ConsPlusNormal"/>
              <w:rPr>
                <w:sz w:val="20"/>
                <w:szCs w:val="20"/>
              </w:rPr>
            </w:pPr>
          </w:p>
        </w:tc>
        <w:tc>
          <w:tcPr>
            <w:tcW w:w="3005" w:type="dxa"/>
            <w:shd w:val="clear" w:color="auto" w:fill="auto"/>
            <w:vAlign w:val="center"/>
          </w:tcPr>
          <w:p w14:paraId="7FF9F5C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355D0C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E36DF84" w14:textId="77777777" w:rsidR="00E8511D" w:rsidRPr="00940D11" w:rsidRDefault="00E8511D" w:rsidP="00150B5C">
            <w:pPr>
              <w:pStyle w:val="ConsPlusNormal"/>
              <w:jc w:val="center"/>
              <w:rPr>
                <w:sz w:val="20"/>
                <w:szCs w:val="20"/>
              </w:rPr>
            </w:pPr>
            <w:r w:rsidRPr="00940D11">
              <w:rPr>
                <w:sz w:val="20"/>
                <w:szCs w:val="20"/>
              </w:rPr>
              <w:t>4</w:t>
            </w:r>
          </w:p>
        </w:tc>
        <w:tc>
          <w:tcPr>
            <w:tcW w:w="1230" w:type="dxa"/>
            <w:shd w:val="clear" w:color="auto" w:fill="auto"/>
            <w:vAlign w:val="center"/>
          </w:tcPr>
          <w:p w14:paraId="1A29D5DF"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1FE9CDC"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FD47D63"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shd w:val="clear" w:color="auto" w:fill="auto"/>
          </w:tcPr>
          <w:p w14:paraId="05DB142A" w14:textId="77777777" w:rsidR="00E8511D" w:rsidRPr="00940D11" w:rsidRDefault="00E8511D" w:rsidP="00F46770">
            <w:pPr>
              <w:pStyle w:val="ConsPlusNormal"/>
              <w:rPr>
                <w:sz w:val="20"/>
                <w:szCs w:val="20"/>
              </w:rPr>
            </w:pPr>
          </w:p>
        </w:tc>
      </w:tr>
      <w:tr w:rsidR="00E8511D" w:rsidRPr="00DB3997" w14:paraId="5B4C29F0" w14:textId="77777777" w:rsidTr="00036F78">
        <w:trPr>
          <w:jc w:val="center"/>
        </w:trPr>
        <w:tc>
          <w:tcPr>
            <w:tcW w:w="684" w:type="dxa"/>
            <w:vMerge/>
            <w:shd w:val="clear" w:color="auto" w:fill="auto"/>
          </w:tcPr>
          <w:p w14:paraId="02CF77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C243B0D" w14:textId="77777777" w:rsidR="00E8511D" w:rsidRPr="00940D11" w:rsidRDefault="00E8511D" w:rsidP="00F46770">
            <w:pPr>
              <w:pStyle w:val="ConsPlusNormal"/>
              <w:rPr>
                <w:sz w:val="20"/>
                <w:szCs w:val="20"/>
              </w:rPr>
            </w:pPr>
          </w:p>
        </w:tc>
        <w:tc>
          <w:tcPr>
            <w:tcW w:w="1266" w:type="dxa"/>
            <w:vMerge/>
            <w:shd w:val="clear" w:color="auto" w:fill="auto"/>
          </w:tcPr>
          <w:p w14:paraId="44FA4801" w14:textId="77777777" w:rsidR="00E8511D" w:rsidRPr="00940D11" w:rsidRDefault="00E8511D" w:rsidP="00F46770">
            <w:pPr>
              <w:pStyle w:val="ConsPlusNormal"/>
              <w:rPr>
                <w:sz w:val="20"/>
                <w:szCs w:val="20"/>
              </w:rPr>
            </w:pPr>
          </w:p>
        </w:tc>
        <w:tc>
          <w:tcPr>
            <w:tcW w:w="3005" w:type="dxa"/>
            <w:shd w:val="clear" w:color="auto" w:fill="auto"/>
            <w:vAlign w:val="center"/>
          </w:tcPr>
          <w:p w14:paraId="50A9168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1D1C31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6735E381" w14:textId="77777777" w:rsidR="00E8511D" w:rsidRPr="00940D11" w:rsidRDefault="00E8511D" w:rsidP="00150B5C">
            <w:pPr>
              <w:pStyle w:val="ConsPlusNormal"/>
              <w:jc w:val="center"/>
              <w:rPr>
                <w:sz w:val="20"/>
                <w:szCs w:val="20"/>
              </w:rPr>
            </w:pPr>
            <w:r w:rsidRPr="00940D11">
              <w:rPr>
                <w:sz w:val="20"/>
                <w:szCs w:val="20"/>
              </w:rPr>
              <w:t>1</w:t>
            </w:r>
          </w:p>
        </w:tc>
        <w:tc>
          <w:tcPr>
            <w:tcW w:w="1230" w:type="dxa"/>
            <w:shd w:val="clear" w:color="auto" w:fill="auto"/>
            <w:vAlign w:val="center"/>
          </w:tcPr>
          <w:p w14:paraId="1965B4C5"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DD49912"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10012787"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shd w:val="clear" w:color="auto" w:fill="auto"/>
          </w:tcPr>
          <w:p w14:paraId="17560D62" w14:textId="77777777" w:rsidR="00E8511D" w:rsidRPr="00940D11" w:rsidRDefault="00E8511D" w:rsidP="00F46770">
            <w:pPr>
              <w:pStyle w:val="ConsPlusNormal"/>
              <w:rPr>
                <w:sz w:val="20"/>
                <w:szCs w:val="20"/>
              </w:rPr>
            </w:pPr>
          </w:p>
        </w:tc>
      </w:tr>
      <w:tr w:rsidR="00E8511D" w:rsidRPr="00DB3997" w14:paraId="783B64D7" w14:textId="77777777" w:rsidTr="00036F78">
        <w:trPr>
          <w:jc w:val="center"/>
        </w:trPr>
        <w:tc>
          <w:tcPr>
            <w:tcW w:w="684" w:type="dxa"/>
            <w:vMerge/>
            <w:shd w:val="clear" w:color="auto" w:fill="auto"/>
          </w:tcPr>
          <w:p w14:paraId="13F1C5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D1FE25A" w14:textId="77777777" w:rsidR="00E8511D" w:rsidRPr="00940D11" w:rsidRDefault="00E8511D" w:rsidP="00F46770">
            <w:pPr>
              <w:pStyle w:val="ConsPlusNormal"/>
              <w:rPr>
                <w:sz w:val="20"/>
                <w:szCs w:val="20"/>
              </w:rPr>
            </w:pPr>
          </w:p>
        </w:tc>
        <w:tc>
          <w:tcPr>
            <w:tcW w:w="1266" w:type="dxa"/>
            <w:vMerge/>
            <w:shd w:val="clear" w:color="auto" w:fill="auto"/>
          </w:tcPr>
          <w:p w14:paraId="0B3B5D82" w14:textId="77777777" w:rsidR="00E8511D" w:rsidRPr="00940D11" w:rsidRDefault="00E8511D" w:rsidP="00F46770">
            <w:pPr>
              <w:pStyle w:val="ConsPlusNormal"/>
              <w:rPr>
                <w:sz w:val="20"/>
                <w:szCs w:val="20"/>
              </w:rPr>
            </w:pPr>
          </w:p>
        </w:tc>
        <w:tc>
          <w:tcPr>
            <w:tcW w:w="3005" w:type="dxa"/>
            <w:shd w:val="clear" w:color="auto" w:fill="auto"/>
            <w:vAlign w:val="center"/>
          </w:tcPr>
          <w:p w14:paraId="7F7EEA4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2EEFD36"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6574E2D9"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502F7DB1"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8F5C77E"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17F2FE99"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601DF48B" w14:textId="77777777" w:rsidR="00E8511D" w:rsidRPr="00940D11" w:rsidRDefault="00E8511D" w:rsidP="00F46770">
            <w:pPr>
              <w:pStyle w:val="ConsPlusNormal"/>
              <w:rPr>
                <w:sz w:val="20"/>
                <w:szCs w:val="20"/>
              </w:rPr>
            </w:pPr>
          </w:p>
        </w:tc>
      </w:tr>
      <w:tr w:rsidR="00E8511D" w:rsidRPr="00DB3997" w14:paraId="09CCDAC8" w14:textId="77777777" w:rsidTr="00036F78">
        <w:trPr>
          <w:jc w:val="center"/>
        </w:trPr>
        <w:tc>
          <w:tcPr>
            <w:tcW w:w="684" w:type="dxa"/>
            <w:vMerge/>
            <w:shd w:val="clear" w:color="auto" w:fill="auto"/>
          </w:tcPr>
          <w:p w14:paraId="19987E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4BDB78" w14:textId="77777777" w:rsidR="00E8511D" w:rsidRPr="00940D11" w:rsidRDefault="00E8511D" w:rsidP="00F46770">
            <w:pPr>
              <w:pStyle w:val="ConsPlusNormal"/>
              <w:rPr>
                <w:sz w:val="20"/>
                <w:szCs w:val="20"/>
              </w:rPr>
            </w:pPr>
          </w:p>
        </w:tc>
        <w:tc>
          <w:tcPr>
            <w:tcW w:w="1266" w:type="dxa"/>
            <w:vMerge/>
            <w:shd w:val="clear" w:color="auto" w:fill="auto"/>
          </w:tcPr>
          <w:p w14:paraId="1B2F493D" w14:textId="77777777" w:rsidR="00E8511D" w:rsidRPr="00940D11" w:rsidRDefault="00E8511D" w:rsidP="00F46770">
            <w:pPr>
              <w:pStyle w:val="ConsPlusNormal"/>
              <w:rPr>
                <w:sz w:val="20"/>
                <w:szCs w:val="20"/>
              </w:rPr>
            </w:pPr>
          </w:p>
        </w:tc>
        <w:tc>
          <w:tcPr>
            <w:tcW w:w="3005" w:type="dxa"/>
            <w:shd w:val="clear" w:color="auto" w:fill="auto"/>
            <w:vAlign w:val="center"/>
          </w:tcPr>
          <w:p w14:paraId="001956F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72934B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32D8302B" w14:textId="77777777" w:rsidR="00E8511D" w:rsidRPr="00940D11" w:rsidRDefault="00E8511D" w:rsidP="00150B5C">
            <w:pPr>
              <w:pStyle w:val="ConsPlusNormal"/>
              <w:jc w:val="center"/>
              <w:rPr>
                <w:sz w:val="20"/>
                <w:szCs w:val="20"/>
              </w:rPr>
            </w:pPr>
            <w:r w:rsidRPr="00940D11">
              <w:rPr>
                <w:sz w:val="20"/>
                <w:szCs w:val="20"/>
              </w:rPr>
              <w:t>4</w:t>
            </w:r>
          </w:p>
        </w:tc>
        <w:tc>
          <w:tcPr>
            <w:tcW w:w="1230" w:type="dxa"/>
            <w:shd w:val="clear" w:color="auto" w:fill="auto"/>
            <w:vAlign w:val="center"/>
          </w:tcPr>
          <w:p w14:paraId="2ABCA103"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2179BD3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65BD71E"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shd w:val="clear" w:color="auto" w:fill="auto"/>
          </w:tcPr>
          <w:p w14:paraId="1C587D55" w14:textId="77777777" w:rsidR="00E8511D" w:rsidRPr="00940D11" w:rsidRDefault="00E8511D" w:rsidP="00F46770">
            <w:pPr>
              <w:pStyle w:val="ConsPlusNormal"/>
              <w:rPr>
                <w:sz w:val="20"/>
                <w:szCs w:val="20"/>
              </w:rPr>
            </w:pPr>
          </w:p>
        </w:tc>
      </w:tr>
      <w:tr w:rsidR="00E8511D" w:rsidRPr="00DB3997" w14:paraId="60C05A70" w14:textId="77777777" w:rsidTr="00036F78">
        <w:trPr>
          <w:jc w:val="center"/>
        </w:trPr>
        <w:tc>
          <w:tcPr>
            <w:tcW w:w="684" w:type="dxa"/>
            <w:vMerge/>
            <w:shd w:val="clear" w:color="auto" w:fill="auto"/>
          </w:tcPr>
          <w:p w14:paraId="12F1E7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542403E" w14:textId="77777777" w:rsidR="00E8511D" w:rsidRPr="00940D11" w:rsidRDefault="00E8511D" w:rsidP="00F46770">
            <w:pPr>
              <w:pStyle w:val="ConsPlusNormal"/>
              <w:rPr>
                <w:sz w:val="20"/>
                <w:szCs w:val="20"/>
              </w:rPr>
            </w:pPr>
          </w:p>
        </w:tc>
        <w:tc>
          <w:tcPr>
            <w:tcW w:w="1266" w:type="dxa"/>
            <w:vMerge/>
            <w:shd w:val="clear" w:color="auto" w:fill="auto"/>
          </w:tcPr>
          <w:p w14:paraId="39A7863B" w14:textId="77777777" w:rsidR="00E8511D" w:rsidRPr="00940D11" w:rsidRDefault="00E8511D" w:rsidP="00F46770">
            <w:pPr>
              <w:pStyle w:val="ConsPlusNormal"/>
              <w:rPr>
                <w:sz w:val="20"/>
                <w:szCs w:val="20"/>
              </w:rPr>
            </w:pPr>
          </w:p>
        </w:tc>
        <w:tc>
          <w:tcPr>
            <w:tcW w:w="3005" w:type="dxa"/>
            <w:shd w:val="clear" w:color="auto" w:fill="auto"/>
            <w:vAlign w:val="center"/>
          </w:tcPr>
          <w:p w14:paraId="6AD55B0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610F97A"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43F7525" w14:textId="77777777" w:rsidR="00E8511D" w:rsidRPr="00940D11" w:rsidRDefault="00E8511D" w:rsidP="00150B5C">
            <w:pPr>
              <w:pStyle w:val="ConsPlusNormal"/>
              <w:jc w:val="center"/>
              <w:rPr>
                <w:sz w:val="20"/>
                <w:szCs w:val="20"/>
              </w:rPr>
            </w:pPr>
            <w:r w:rsidRPr="00940D11">
              <w:rPr>
                <w:sz w:val="20"/>
                <w:szCs w:val="20"/>
              </w:rPr>
              <w:t>4</w:t>
            </w:r>
          </w:p>
        </w:tc>
        <w:tc>
          <w:tcPr>
            <w:tcW w:w="1230" w:type="dxa"/>
            <w:shd w:val="clear" w:color="auto" w:fill="auto"/>
            <w:vAlign w:val="center"/>
          </w:tcPr>
          <w:p w14:paraId="317DCC48"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212B6B4"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62F7FB58"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shd w:val="clear" w:color="auto" w:fill="auto"/>
          </w:tcPr>
          <w:p w14:paraId="5E7244A5" w14:textId="77777777" w:rsidR="00E8511D" w:rsidRPr="00940D11" w:rsidRDefault="00E8511D" w:rsidP="00F46770">
            <w:pPr>
              <w:pStyle w:val="ConsPlusNormal"/>
              <w:rPr>
                <w:sz w:val="20"/>
                <w:szCs w:val="20"/>
              </w:rPr>
            </w:pPr>
          </w:p>
        </w:tc>
      </w:tr>
      <w:tr w:rsidR="00E8511D" w:rsidRPr="00DB3997" w14:paraId="73BE902D" w14:textId="77777777" w:rsidTr="00036F78">
        <w:trPr>
          <w:jc w:val="center"/>
        </w:trPr>
        <w:tc>
          <w:tcPr>
            <w:tcW w:w="684" w:type="dxa"/>
            <w:vMerge/>
            <w:shd w:val="clear" w:color="auto" w:fill="auto"/>
          </w:tcPr>
          <w:p w14:paraId="4E5A55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A808FAD" w14:textId="77777777" w:rsidR="00E8511D" w:rsidRPr="00940D11" w:rsidRDefault="00E8511D" w:rsidP="00F46770">
            <w:pPr>
              <w:pStyle w:val="ConsPlusNormal"/>
              <w:rPr>
                <w:sz w:val="20"/>
                <w:szCs w:val="20"/>
              </w:rPr>
            </w:pPr>
          </w:p>
        </w:tc>
        <w:tc>
          <w:tcPr>
            <w:tcW w:w="1266" w:type="dxa"/>
            <w:vMerge/>
            <w:shd w:val="clear" w:color="auto" w:fill="auto"/>
          </w:tcPr>
          <w:p w14:paraId="3114E4FF" w14:textId="77777777" w:rsidR="00E8511D" w:rsidRPr="00940D11" w:rsidRDefault="00E8511D" w:rsidP="00F46770">
            <w:pPr>
              <w:pStyle w:val="ConsPlusNormal"/>
              <w:rPr>
                <w:sz w:val="20"/>
                <w:szCs w:val="20"/>
              </w:rPr>
            </w:pPr>
          </w:p>
        </w:tc>
        <w:tc>
          <w:tcPr>
            <w:tcW w:w="3005" w:type="dxa"/>
            <w:shd w:val="clear" w:color="auto" w:fill="auto"/>
            <w:vAlign w:val="center"/>
          </w:tcPr>
          <w:p w14:paraId="09A1DBF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17F3CBD"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949DB21" w14:textId="77777777" w:rsidR="00E8511D" w:rsidRPr="00940D11" w:rsidRDefault="00E8511D" w:rsidP="00150B5C">
            <w:pPr>
              <w:pStyle w:val="ConsPlusNormal"/>
              <w:jc w:val="center"/>
              <w:rPr>
                <w:sz w:val="20"/>
                <w:szCs w:val="20"/>
              </w:rPr>
            </w:pPr>
            <w:r w:rsidRPr="00940D11">
              <w:rPr>
                <w:sz w:val="20"/>
                <w:szCs w:val="20"/>
              </w:rPr>
              <w:t>1</w:t>
            </w:r>
          </w:p>
        </w:tc>
        <w:tc>
          <w:tcPr>
            <w:tcW w:w="1230" w:type="dxa"/>
            <w:shd w:val="clear" w:color="auto" w:fill="auto"/>
            <w:vAlign w:val="center"/>
          </w:tcPr>
          <w:p w14:paraId="11684ADF"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90D043B"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368469E" w14:textId="77777777" w:rsidR="00E8511D" w:rsidRPr="00940D11" w:rsidRDefault="00E8511D" w:rsidP="00150B5C">
            <w:pPr>
              <w:pStyle w:val="ConsPlusNormal"/>
              <w:jc w:val="center"/>
              <w:rPr>
                <w:sz w:val="20"/>
                <w:szCs w:val="20"/>
              </w:rPr>
            </w:pPr>
            <w:r w:rsidRPr="00940D11">
              <w:rPr>
                <w:sz w:val="20"/>
                <w:szCs w:val="20"/>
              </w:rPr>
              <w:t>1</w:t>
            </w:r>
          </w:p>
        </w:tc>
        <w:tc>
          <w:tcPr>
            <w:tcW w:w="3132" w:type="dxa"/>
            <w:vMerge/>
            <w:shd w:val="clear" w:color="auto" w:fill="auto"/>
          </w:tcPr>
          <w:p w14:paraId="4269E68D" w14:textId="77777777" w:rsidR="00E8511D" w:rsidRPr="00940D11" w:rsidRDefault="00E8511D" w:rsidP="00F46770">
            <w:pPr>
              <w:pStyle w:val="ConsPlusNormal"/>
              <w:rPr>
                <w:sz w:val="20"/>
                <w:szCs w:val="20"/>
              </w:rPr>
            </w:pPr>
          </w:p>
        </w:tc>
      </w:tr>
      <w:tr w:rsidR="00E8511D" w:rsidRPr="00DB3997" w14:paraId="65BF7104" w14:textId="77777777" w:rsidTr="00036F78">
        <w:trPr>
          <w:jc w:val="center"/>
        </w:trPr>
        <w:tc>
          <w:tcPr>
            <w:tcW w:w="684" w:type="dxa"/>
            <w:vMerge w:val="restart"/>
            <w:shd w:val="clear" w:color="auto" w:fill="auto"/>
            <w:vAlign w:val="center"/>
          </w:tcPr>
          <w:p w14:paraId="70AE10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0B0461F" w14:textId="77777777" w:rsidR="00E8511D" w:rsidRPr="00940D11" w:rsidRDefault="00E8511D" w:rsidP="00F46770">
            <w:pPr>
              <w:pStyle w:val="ConsPlusNormal"/>
              <w:rPr>
                <w:sz w:val="20"/>
                <w:szCs w:val="20"/>
              </w:rPr>
            </w:pPr>
            <w:r w:rsidRPr="00940D11">
              <w:rPr>
                <w:sz w:val="20"/>
                <w:szCs w:val="20"/>
              </w:rPr>
              <w:t>5007</w:t>
            </w:r>
          </w:p>
        </w:tc>
        <w:tc>
          <w:tcPr>
            <w:tcW w:w="1266" w:type="dxa"/>
            <w:vMerge w:val="restart"/>
            <w:shd w:val="clear" w:color="auto" w:fill="auto"/>
            <w:vAlign w:val="center"/>
          </w:tcPr>
          <w:p w14:paraId="657F0C1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600DA9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9CE270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4BBE10D"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66B5A1D6" w14:textId="77777777" w:rsidR="00E8511D" w:rsidRPr="00940D11" w:rsidRDefault="00E8511D" w:rsidP="00150B5C">
            <w:pPr>
              <w:pStyle w:val="ConsPlusNormal"/>
              <w:jc w:val="center"/>
              <w:rPr>
                <w:sz w:val="20"/>
                <w:szCs w:val="20"/>
              </w:rPr>
            </w:pPr>
            <w:r w:rsidRPr="00940D11">
              <w:rPr>
                <w:sz w:val="20"/>
                <w:szCs w:val="20"/>
              </w:rPr>
              <w:t>2000</w:t>
            </w:r>
          </w:p>
        </w:tc>
        <w:tc>
          <w:tcPr>
            <w:tcW w:w="1276" w:type="dxa"/>
            <w:shd w:val="clear" w:color="auto" w:fill="auto"/>
            <w:vAlign w:val="center"/>
          </w:tcPr>
          <w:p w14:paraId="610E8128"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47DC363"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67BD56FF" w14:textId="77777777" w:rsidR="00E8511D" w:rsidRPr="00940D11" w:rsidRDefault="00E8511D" w:rsidP="00F46770">
            <w:pPr>
              <w:pStyle w:val="ConsPlusNormal"/>
              <w:rPr>
                <w:sz w:val="20"/>
                <w:szCs w:val="20"/>
              </w:rPr>
            </w:pPr>
            <w:r w:rsidRPr="00940D11">
              <w:rPr>
                <w:sz w:val="20"/>
                <w:szCs w:val="20"/>
              </w:rPr>
              <w:t>-</w:t>
            </w:r>
          </w:p>
        </w:tc>
      </w:tr>
      <w:tr w:rsidR="00E8511D" w:rsidRPr="00DB3997" w14:paraId="55A8C0C3" w14:textId="77777777" w:rsidTr="00036F78">
        <w:trPr>
          <w:jc w:val="center"/>
        </w:trPr>
        <w:tc>
          <w:tcPr>
            <w:tcW w:w="684" w:type="dxa"/>
            <w:vMerge/>
          </w:tcPr>
          <w:p w14:paraId="7C5F94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CBEC41" w14:textId="77777777" w:rsidR="00E8511D" w:rsidRPr="00940D11" w:rsidRDefault="00E8511D" w:rsidP="00F46770">
            <w:pPr>
              <w:pStyle w:val="ConsPlusNormal"/>
              <w:rPr>
                <w:sz w:val="20"/>
                <w:szCs w:val="20"/>
              </w:rPr>
            </w:pPr>
          </w:p>
        </w:tc>
        <w:tc>
          <w:tcPr>
            <w:tcW w:w="1266" w:type="dxa"/>
            <w:vMerge/>
          </w:tcPr>
          <w:p w14:paraId="1F33819C" w14:textId="77777777" w:rsidR="00E8511D" w:rsidRPr="00940D11" w:rsidRDefault="00E8511D" w:rsidP="00F46770">
            <w:pPr>
              <w:pStyle w:val="ConsPlusNormal"/>
              <w:rPr>
                <w:sz w:val="20"/>
                <w:szCs w:val="20"/>
              </w:rPr>
            </w:pPr>
          </w:p>
        </w:tc>
        <w:tc>
          <w:tcPr>
            <w:tcW w:w="3005" w:type="dxa"/>
            <w:vAlign w:val="center"/>
          </w:tcPr>
          <w:p w14:paraId="16000B3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ABB637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1E3E3AA"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3EA1A7E8" w14:textId="77777777" w:rsidR="00E8511D" w:rsidRPr="00940D11" w:rsidRDefault="00E8511D" w:rsidP="00150B5C">
            <w:pPr>
              <w:pStyle w:val="ConsPlusNormal"/>
              <w:jc w:val="center"/>
              <w:rPr>
                <w:sz w:val="20"/>
                <w:szCs w:val="20"/>
              </w:rPr>
            </w:pPr>
            <w:r w:rsidRPr="00940D11">
              <w:rPr>
                <w:sz w:val="20"/>
                <w:szCs w:val="20"/>
              </w:rPr>
              <w:t>н/д</w:t>
            </w:r>
          </w:p>
        </w:tc>
        <w:tc>
          <w:tcPr>
            <w:tcW w:w="1276" w:type="dxa"/>
            <w:vAlign w:val="center"/>
          </w:tcPr>
          <w:p w14:paraId="5AB33D2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93D10A1"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26B3AAB6" w14:textId="77777777" w:rsidR="00E8511D" w:rsidRPr="00940D11" w:rsidRDefault="00E8511D" w:rsidP="00F46770">
            <w:pPr>
              <w:pStyle w:val="ConsPlusNormal"/>
              <w:rPr>
                <w:sz w:val="20"/>
                <w:szCs w:val="20"/>
              </w:rPr>
            </w:pPr>
          </w:p>
        </w:tc>
      </w:tr>
      <w:tr w:rsidR="00E8511D" w:rsidRPr="00DB3997" w14:paraId="6278E35C" w14:textId="77777777" w:rsidTr="00036F78">
        <w:trPr>
          <w:jc w:val="center"/>
        </w:trPr>
        <w:tc>
          <w:tcPr>
            <w:tcW w:w="684" w:type="dxa"/>
            <w:vMerge/>
          </w:tcPr>
          <w:p w14:paraId="45F7DE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3199AC" w14:textId="77777777" w:rsidR="00E8511D" w:rsidRPr="00940D11" w:rsidRDefault="00E8511D" w:rsidP="00F46770">
            <w:pPr>
              <w:pStyle w:val="ConsPlusNormal"/>
              <w:rPr>
                <w:sz w:val="20"/>
                <w:szCs w:val="20"/>
              </w:rPr>
            </w:pPr>
          </w:p>
        </w:tc>
        <w:tc>
          <w:tcPr>
            <w:tcW w:w="1266" w:type="dxa"/>
            <w:vMerge/>
          </w:tcPr>
          <w:p w14:paraId="76E1438F" w14:textId="77777777" w:rsidR="00E8511D" w:rsidRPr="00940D11" w:rsidRDefault="00E8511D" w:rsidP="00F46770">
            <w:pPr>
              <w:pStyle w:val="ConsPlusNormal"/>
              <w:rPr>
                <w:sz w:val="20"/>
                <w:szCs w:val="20"/>
              </w:rPr>
            </w:pPr>
          </w:p>
        </w:tc>
        <w:tc>
          <w:tcPr>
            <w:tcW w:w="3005" w:type="dxa"/>
            <w:vAlign w:val="center"/>
          </w:tcPr>
          <w:p w14:paraId="3AE9AA4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1354945"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6448A4BF"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51E51491" w14:textId="77777777" w:rsidR="00E8511D" w:rsidRPr="00940D11" w:rsidRDefault="00E8511D" w:rsidP="00150B5C">
            <w:pPr>
              <w:pStyle w:val="ConsPlusNormal"/>
              <w:jc w:val="center"/>
              <w:rPr>
                <w:sz w:val="20"/>
                <w:szCs w:val="20"/>
              </w:rPr>
            </w:pPr>
            <w:r w:rsidRPr="00940D11">
              <w:rPr>
                <w:sz w:val="20"/>
                <w:szCs w:val="20"/>
              </w:rPr>
              <w:t>1008</w:t>
            </w:r>
          </w:p>
        </w:tc>
        <w:tc>
          <w:tcPr>
            <w:tcW w:w="1276" w:type="dxa"/>
            <w:vAlign w:val="center"/>
          </w:tcPr>
          <w:p w14:paraId="5C52EF1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4AA4AB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4400819B" w14:textId="77777777" w:rsidR="00E8511D" w:rsidRPr="00940D11" w:rsidRDefault="00E8511D" w:rsidP="00F46770">
            <w:pPr>
              <w:pStyle w:val="ConsPlusNormal"/>
              <w:rPr>
                <w:sz w:val="20"/>
                <w:szCs w:val="20"/>
              </w:rPr>
            </w:pPr>
          </w:p>
        </w:tc>
      </w:tr>
      <w:tr w:rsidR="00E8511D" w:rsidRPr="00DB3997" w14:paraId="253B1782" w14:textId="77777777" w:rsidTr="00036F78">
        <w:trPr>
          <w:jc w:val="center"/>
        </w:trPr>
        <w:tc>
          <w:tcPr>
            <w:tcW w:w="684" w:type="dxa"/>
            <w:vMerge w:val="restart"/>
            <w:vAlign w:val="center"/>
          </w:tcPr>
          <w:p w14:paraId="52B728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790D5D4" w14:textId="77777777" w:rsidR="00E8511D" w:rsidRPr="00940D11" w:rsidRDefault="00E8511D" w:rsidP="00F46770">
            <w:pPr>
              <w:pStyle w:val="ConsPlusNormal"/>
              <w:rPr>
                <w:sz w:val="20"/>
                <w:szCs w:val="20"/>
              </w:rPr>
            </w:pPr>
            <w:r w:rsidRPr="00940D11">
              <w:rPr>
                <w:sz w:val="20"/>
                <w:szCs w:val="20"/>
              </w:rPr>
              <w:t>5011</w:t>
            </w:r>
          </w:p>
        </w:tc>
        <w:tc>
          <w:tcPr>
            <w:tcW w:w="1266" w:type="dxa"/>
            <w:vMerge w:val="restart"/>
            <w:vAlign w:val="center"/>
          </w:tcPr>
          <w:p w14:paraId="6A67FC0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23CACD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CBF066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765588A" w14:textId="77777777" w:rsidR="00E8511D" w:rsidRPr="00940D11" w:rsidRDefault="00E8511D" w:rsidP="00150B5C">
            <w:pPr>
              <w:pStyle w:val="ConsPlusNormal"/>
              <w:jc w:val="center"/>
              <w:rPr>
                <w:sz w:val="20"/>
                <w:szCs w:val="20"/>
              </w:rPr>
            </w:pPr>
            <w:r w:rsidRPr="00940D11">
              <w:rPr>
                <w:sz w:val="20"/>
                <w:szCs w:val="20"/>
              </w:rPr>
              <w:t>11</w:t>
            </w:r>
          </w:p>
        </w:tc>
        <w:tc>
          <w:tcPr>
            <w:tcW w:w="1230" w:type="dxa"/>
            <w:vAlign w:val="center"/>
          </w:tcPr>
          <w:p w14:paraId="760265A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503528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B81ACD4" w14:textId="77777777" w:rsidR="00E8511D" w:rsidRPr="00940D11" w:rsidRDefault="00E8511D" w:rsidP="00150B5C">
            <w:pPr>
              <w:pStyle w:val="ConsPlusNormal"/>
              <w:jc w:val="center"/>
              <w:rPr>
                <w:sz w:val="20"/>
                <w:szCs w:val="20"/>
              </w:rPr>
            </w:pPr>
            <w:r w:rsidRPr="00940D11">
              <w:rPr>
                <w:sz w:val="20"/>
                <w:szCs w:val="20"/>
              </w:rPr>
              <w:t>11</w:t>
            </w:r>
          </w:p>
        </w:tc>
        <w:tc>
          <w:tcPr>
            <w:tcW w:w="3132" w:type="dxa"/>
            <w:vMerge w:val="restart"/>
            <w:vAlign w:val="center"/>
          </w:tcPr>
          <w:p w14:paraId="38D02C2A" w14:textId="77777777" w:rsidR="00E8511D" w:rsidRPr="00940D11" w:rsidRDefault="00E8511D" w:rsidP="00F46770">
            <w:pPr>
              <w:pStyle w:val="ConsPlusNormal"/>
              <w:rPr>
                <w:sz w:val="20"/>
                <w:szCs w:val="20"/>
              </w:rPr>
            </w:pPr>
            <w:r w:rsidRPr="00940D11">
              <w:rPr>
                <w:sz w:val="20"/>
                <w:szCs w:val="20"/>
              </w:rPr>
              <w:t>-</w:t>
            </w:r>
          </w:p>
        </w:tc>
      </w:tr>
      <w:tr w:rsidR="00E8511D" w:rsidRPr="00DB3997" w14:paraId="1D033E5B" w14:textId="77777777" w:rsidTr="00036F78">
        <w:trPr>
          <w:jc w:val="center"/>
        </w:trPr>
        <w:tc>
          <w:tcPr>
            <w:tcW w:w="684" w:type="dxa"/>
            <w:vMerge/>
          </w:tcPr>
          <w:p w14:paraId="67019E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230C7F" w14:textId="77777777" w:rsidR="00E8511D" w:rsidRPr="00940D11" w:rsidRDefault="00E8511D" w:rsidP="00F46770">
            <w:pPr>
              <w:pStyle w:val="ConsPlusNormal"/>
              <w:rPr>
                <w:sz w:val="20"/>
                <w:szCs w:val="20"/>
              </w:rPr>
            </w:pPr>
          </w:p>
        </w:tc>
        <w:tc>
          <w:tcPr>
            <w:tcW w:w="1266" w:type="dxa"/>
            <w:vMerge/>
          </w:tcPr>
          <w:p w14:paraId="0FA34F23" w14:textId="77777777" w:rsidR="00E8511D" w:rsidRPr="00940D11" w:rsidRDefault="00E8511D" w:rsidP="00F46770">
            <w:pPr>
              <w:pStyle w:val="ConsPlusNormal"/>
              <w:rPr>
                <w:sz w:val="20"/>
                <w:szCs w:val="20"/>
              </w:rPr>
            </w:pPr>
          </w:p>
        </w:tc>
        <w:tc>
          <w:tcPr>
            <w:tcW w:w="3005" w:type="dxa"/>
            <w:vAlign w:val="center"/>
          </w:tcPr>
          <w:p w14:paraId="071FB3E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644811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D1A7FEA" w14:textId="77777777" w:rsidR="00E8511D" w:rsidRPr="00940D11" w:rsidRDefault="00E8511D" w:rsidP="00150B5C">
            <w:pPr>
              <w:pStyle w:val="ConsPlusNormal"/>
              <w:jc w:val="center"/>
              <w:rPr>
                <w:sz w:val="20"/>
                <w:szCs w:val="20"/>
              </w:rPr>
            </w:pPr>
            <w:r w:rsidRPr="00940D11">
              <w:rPr>
                <w:sz w:val="20"/>
                <w:szCs w:val="20"/>
              </w:rPr>
              <w:t>23</w:t>
            </w:r>
          </w:p>
        </w:tc>
        <w:tc>
          <w:tcPr>
            <w:tcW w:w="1230" w:type="dxa"/>
            <w:vAlign w:val="center"/>
          </w:tcPr>
          <w:p w14:paraId="2CAA254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665C70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9911907" w14:textId="77777777" w:rsidR="00E8511D" w:rsidRPr="00940D11" w:rsidRDefault="00E8511D" w:rsidP="00150B5C">
            <w:pPr>
              <w:pStyle w:val="ConsPlusNormal"/>
              <w:jc w:val="center"/>
              <w:rPr>
                <w:sz w:val="20"/>
                <w:szCs w:val="20"/>
              </w:rPr>
            </w:pPr>
            <w:r w:rsidRPr="00940D11">
              <w:rPr>
                <w:sz w:val="20"/>
                <w:szCs w:val="20"/>
              </w:rPr>
              <w:t>23</w:t>
            </w:r>
          </w:p>
        </w:tc>
        <w:tc>
          <w:tcPr>
            <w:tcW w:w="3132" w:type="dxa"/>
            <w:vMerge/>
          </w:tcPr>
          <w:p w14:paraId="2E7A184E" w14:textId="77777777" w:rsidR="00E8511D" w:rsidRPr="00940D11" w:rsidRDefault="00E8511D" w:rsidP="00F46770">
            <w:pPr>
              <w:pStyle w:val="ConsPlusNormal"/>
              <w:rPr>
                <w:sz w:val="20"/>
                <w:szCs w:val="20"/>
              </w:rPr>
            </w:pPr>
          </w:p>
        </w:tc>
      </w:tr>
      <w:tr w:rsidR="00E8511D" w:rsidRPr="00DB3997" w14:paraId="2BDFF7AD" w14:textId="77777777" w:rsidTr="00036F78">
        <w:trPr>
          <w:jc w:val="center"/>
        </w:trPr>
        <w:tc>
          <w:tcPr>
            <w:tcW w:w="684" w:type="dxa"/>
            <w:vMerge/>
          </w:tcPr>
          <w:p w14:paraId="207BF0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CAA2C8" w14:textId="77777777" w:rsidR="00E8511D" w:rsidRPr="00940D11" w:rsidRDefault="00E8511D" w:rsidP="00F46770">
            <w:pPr>
              <w:pStyle w:val="ConsPlusNormal"/>
              <w:rPr>
                <w:sz w:val="20"/>
                <w:szCs w:val="20"/>
              </w:rPr>
            </w:pPr>
          </w:p>
        </w:tc>
        <w:tc>
          <w:tcPr>
            <w:tcW w:w="1266" w:type="dxa"/>
            <w:vMerge/>
          </w:tcPr>
          <w:p w14:paraId="71D3B423" w14:textId="77777777" w:rsidR="00E8511D" w:rsidRPr="00940D11" w:rsidRDefault="00E8511D" w:rsidP="00F46770">
            <w:pPr>
              <w:pStyle w:val="ConsPlusNormal"/>
              <w:rPr>
                <w:sz w:val="20"/>
                <w:szCs w:val="20"/>
              </w:rPr>
            </w:pPr>
          </w:p>
        </w:tc>
        <w:tc>
          <w:tcPr>
            <w:tcW w:w="3005" w:type="dxa"/>
            <w:vAlign w:val="center"/>
          </w:tcPr>
          <w:p w14:paraId="61B2889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92FF07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F27C6C3" w14:textId="77777777" w:rsidR="00E8511D" w:rsidRPr="00940D11" w:rsidRDefault="00E8511D" w:rsidP="00150B5C">
            <w:pPr>
              <w:pStyle w:val="ConsPlusNormal"/>
              <w:jc w:val="center"/>
              <w:rPr>
                <w:sz w:val="20"/>
                <w:szCs w:val="20"/>
              </w:rPr>
            </w:pPr>
            <w:r w:rsidRPr="00940D11">
              <w:rPr>
                <w:sz w:val="20"/>
                <w:szCs w:val="20"/>
              </w:rPr>
              <w:t>5</w:t>
            </w:r>
          </w:p>
        </w:tc>
        <w:tc>
          <w:tcPr>
            <w:tcW w:w="1230" w:type="dxa"/>
            <w:vAlign w:val="center"/>
          </w:tcPr>
          <w:p w14:paraId="14010B0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710930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1E5A068" w14:textId="77777777" w:rsidR="00E8511D" w:rsidRPr="00940D11" w:rsidRDefault="00E8511D" w:rsidP="00150B5C">
            <w:pPr>
              <w:pStyle w:val="ConsPlusNormal"/>
              <w:jc w:val="center"/>
              <w:rPr>
                <w:sz w:val="20"/>
                <w:szCs w:val="20"/>
              </w:rPr>
            </w:pPr>
            <w:r w:rsidRPr="00940D11">
              <w:rPr>
                <w:sz w:val="20"/>
                <w:szCs w:val="20"/>
              </w:rPr>
              <w:t>5</w:t>
            </w:r>
          </w:p>
        </w:tc>
        <w:tc>
          <w:tcPr>
            <w:tcW w:w="3132" w:type="dxa"/>
            <w:vMerge/>
          </w:tcPr>
          <w:p w14:paraId="01476AFC" w14:textId="77777777" w:rsidR="00E8511D" w:rsidRPr="00940D11" w:rsidRDefault="00E8511D" w:rsidP="00F46770">
            <w:pPr>
              <w:pStyle w:val="ConsPlusNormal"/>
              <w:rPr>
                <w:sz w:val="20"/>
                <w:szCs w:val="20"/>
              </w:rPr>
            </w:pPr>
          </w:p>
        </w:tc>
      </w:tr>
      <w:tr w:rsidR="00E8511D" w:rsidRPr="00DB3997" w14:paraId="0956FC30" w14:textId="77777777" w:rsidTr="00036F78">
        <w:trPr>
          <w:jc w:val="center"/>
        </w:trPr>
        <w:tc>
          <w:tcPr>
            <w:tcW w:w="684" w:type="dxa"/>
            <w:vMerge/>
          </w:tcPr>
          <w:p w14:paraId="4A2D6F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0F1A0E" w14:textId="77777777" w:rsidR="00E8511D" w:rsidRPr="00940D11" w:rsidRDefault="00E8511D" w:rsidP="00F46770">
            <w:pPr>
              <w:pStyle w:val="ConsPlusNormal"/>
              <w:rPr>
                <w:sz w:val="20"/>
                <w:szCs w:val="20"/>
              </w:rPr>
            </w:pPr>
          </w:p>
        </w:tc>
        <w:tc>
          <w:tcPr>
            <w:tcW w:w="1266" w:type="dxa"/>
            <w:vMerge/>
          </w:tcPr>
          <w:p w14:paraId="7A676140" w14:textId="77777777" w:rsidR="00E8511D" w:rsidRPr="00940D11" w:rsidRDefault="00E8511D" w:rsidP="00F46770">
            <w:pPr>
              <w:pStyle w:val="ConsPlusNormal"/>
              <w:rPr>
                <w:sz w:val="20"/>
                <w:szCs w:val="20"/>
              </w:rPr>
            </w:pPr>
          </w:p>
        </w:tc>
        <w:tc>
          <w:tcPr>
            <w:tcW w:w="3005" w:type="dxa"/>
            <w:vAlign w:val="center"/>
          </w:tcPr>
          <w:p w14:paraId="6B0AD01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8DE7F64"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2AC9E23E"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1DF91FD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9485C1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801D364"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2917990B" w14:textId="77777777" w:rsidR="00E8511D" w:rsidRPr="00940D11" w:rsidRDefault="00E8511D" w:rsidP="00F46770">
            <w:pPr>
              <w:pStyle w:val="ConsPlusNormal"/>
              <w:rPr>
                <w:sz w:val="20"/>
                <w:szCs w:val="20"/>
              </w:rPr>
            </w:pPr>
          </w:p>
        </w:tc>
      </w:tr>
      <w:tr w:rsidR="00E8511D" w:rsidRPr="00DB3997" w14:paraId="116B43D3" w14:textId="77777777" w:rsidTr="00036F78">
        <w:trPr>
          <w:jc w:val="center"/>
        </w:trPr>
        <w:tc>
          <w:tcPr>
            <w:tcW w:w="684" w:type="dxa"/>
            <w:vMerge/>
          </w:tcPr>
          <w:p w14:paraId="691571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C1D0DE" w14:textId="77777777" w:rsidR="00E8511D" w:rsidRPr="00940D11" w:rsidRDefault="00E8511D" w:rsidP="00F46770">
            <w:pPr>
              <w:pStyle w:val="ConsPlusNormal"/>
              <w:rPr>
                <w:sz w:val="20"/>
                <w:szCs w:val="20"/>
              </w:rPr>
            </w:pPr>
          </w:p>
        </w:tc>
        <w:tc>
          <w:tcPr>
            <w:tcW w:w="1266" w:type="dxa"/>
            <w:vMerge/>
          </w:tcPr>
          <w:p w14:paraId="0476C113" w14:textId="77777777" w:rsidR="00E8511D" w:rsidRPr="00940D11" w:rsidRDefault="00E8511D" w:rsidP="00F46770">
            <w:pPr>
              <w:pStyle w:val="ConsPlusNormal"/>
              <w:rPr>
                <w:sz w:val="20"/>
                <w:szCs w:val="20"/>
              </w:rPr>
            </w:pPr>
          </w:p>
        </w:tc>
        <w:tc>
          <w:tcPr>
            <w:tcW w:w="3005" w:type="dxa"/>
            <w:vAlign w:val="center"/>
          </w:tcPr>
          <w:p w14:paraId="5AD9A31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A524AC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20B6837" w14:textId="77777777" w:rsidR="00E8511D" w:rsidRPr="00940D11" w:rsidRDefault="00E8511D" w:rsidP="00150B5C">
            <w:pPr>
              <w:pStyle w:val="ConsPlusNormal"/>
              <w:jc w:val="center"/>
              <w:rPr>
                <w:sz w:val="20"/>
                <w:szCs w:val="20"/>
              </w:rPr>
            </w:pPr>
            <w:r w:rsidRPr="00940D11">
              <w:rPr>
                <w:sz w:val="20"/>
                <w:szCs w:val="20"/>
              </w:rPr>
              <w:t>20</w:t>
            </w:r>
          </w:p>
        </w:tc>
        <w:tc>
          <w:tcPr>
            <w:tcW w:w="1230" w:type="dxa"/>
            <w:vAlign w:val="center"/>
          </w:tcPr>
          <w:p w14:paraId="3AAA017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706F2E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0A10BAA" w14:textId="77777777" w:rsidR="00E8511D" w:rsidRPr="00940D11" w:rsidRDefault="00E8511D" w:rsidP="00150B5C">
            <w:pPr>
              <w:pStyle w:val="ConsPlusNormal"/>
              <w:jc w:val="center"/>
              <w:rPr>
                <w:sz w:val="20"/>
                <w:szCs w:val="20"/>
              </w:rPr>
            </w:pPr>
            <w:r w:rsidRPr="00940D11">
              <w:rPr>
                <w:sz w:val="20"/>
                <w:szCs w:val="20"/>
              </w:rPr>
              <w:t>20</w:t>
            </w:r>
          </w:p>
        </w:tc>
        <w:tc>
          <w:tcPr>
            <w:tcW w:w="3132" w:type="dxa"/>
            <w:vMerge/>
          </w:tcPr>
          <w:p w14:paraId="4D4955BE" w14:textId="77777777" w:rsidR="00E8511D" w:rsidRPr="00940D11" w:rsidRDefault="00E8511D" w:rsidP="00F46770">
            <w:pPr>
              <w:pStyle w:val="ConsPlusNormal"/>
              <w:rPr>
                <w:sz w:val="20"/>
                <w:szCs w:val="20"/>
              </w:rPr>
            </w:pPr>
          </w:p>
        </w:tc>
      </w:tr>
      <w:tr w:rsidR="00E8511D" w:rsidRPr="00DB3997" w14:paraId="72A87ECA" w14:textId="77777777" w:rsidTr="00036F78">
        <w:trPr>
          <w:jc w:val="center"/>
        </w:trPr>
        <w:tc>
          <w:tcPr>
            <w:tcW w:w="684" w:type="dxa"/>
            <w:vMerge/>
          </w:tcPr>
          <w:p w14:paraId="5B15BB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C3891A" w14:textId="77777777" w:rsidR="00E8511D" w:rsidRPr="00940D11" w:rsidRDefault="00E8511D" w:rsidP="00F46770">
            <w:pPr>
              <w:pStyle w:val="ConsPlusNormal"/>
              <w:rPr>
                <w:sz w:val="20"/>
                <w:szCs w:val="20"/>
              </w:rPr>
            </w:pPr>
          </w:p>
        </w:tc>
        <w:tc>
          <w:tcPr>
            <w:tcW w:w="1266" w:type="dxa"/>
            <w:vMerge/>
          </w:tcPr>
          <w:p w14:paraId="476FA21B" w14:textId="77777777" w:rsidR="00E8511D" w:rsidRPr="00940D11" w:rsidRDefault="00E8511D" w:rsidP="00F46770">
            <w:pPr>
              <w:pStyle w:val="ConsPlusNormal"/>
              <w:rPr>
                <w:sz w:val="20"/>
                <w:szCs w:val="20"/>
              </w:rPr>
            </w:pPr>
          </w:p>
        </w:tc>
        <w:tc>
          <w:tcPr>
            <w:tcW w:w="3005" w:type="dxa"/>
            <w:vAlign w:val="center"/>
          </w:tcPr>
          <w:p w14:paraId="20AAC2C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1FFCF8B"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5DC9F39E" w14:textId="77777777" w:rsidR="00E8511D" w:rsidRPr="00940D11" w:rsidRDefault="00E8511D" w:rsidP="00150B5C">
            <w:pPr>
              <w:pStyle w:val="ConsPlusNormal"/>
              <w:jc w:val="center"/>
              <w:rPr>
                <w:sz w:val="20"/>
                <w:szCs w:val="20"/>
              </w:rPr>
            </w:pPr>
            <w:r w:rsidRPr="00940D11">
              <w:rPr>
                <w:sz w:val="20"/>
                <w:szCs w:val="20"/>
              </w:rPr>
              <w:t>20</w:t>
            </w:r>
          </w:p>
        </w:tc>
        <w:tc>
          <w:tcPr>
            <w:tcW w:w="1230" w:type="dxa"/>
            <w:vAlign w:val="center"/>
          </w:tcPr>
          <w:p w14:paraId="2793D25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CF9E4B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9C843C1" w14:textId="77777777" w:rsidR="00E8511D" w:rsidRPr="00940D11" w:rsidRDefault="00E8511D" w:rsidP="00150B5C">
            <w:pPr>
              <w:pStyle w:val="ConsPlusNormal"/>
              <w:jc w:val="center"/>
              <w:rPr>
                <w:sz w:val="20"/>
                <w:szCs w:val="20"/>
              </w:rPr>
            </w:pPr>
            <w:r w:rsidRPr="00940D11">
              <w:rPr>
                <w:sz w:val="20"/>
                <w:szCs w:val="20"/>
              </w:rPr>
              <w:t>20</w:t>
            </w:r>
          </w:p>
        </w:tc>
        <w:tc>
          <w:tcPr>
            <w:tcW w:w="3132" w:type="dxa"/>
            <w:vMerge/>
          </w:tcPr>
          <w:p w14:paraId="22DC25F2" w14:textId="77777777" w:rsidR="00E8511D" w:rsidRPr="00940D11" w:rsidRDefault="00E8511D" w:rsidP="00F46770">
            <w:pPr>
              <w:pStyle w:val="ConsPlusNormal"/>
              <w:rPr>
                <w:sz w:val="20"/>
                <w:szCs w:val="20"/>
              </w:rPr>
            </w:pPr>
          </w:p>
        </w:tc>
      </w:tr>
      <w:tr w:rsidR="00E8511D" w:rsidRPr="00DB3997" w14:paraId="133D5BE3" w14:textId="77777777" w:rsidTr="00036F78">
        <w:trPr>
          <w:jc w:val="center"/>
        </w:trPr>
        <w:tc>
          <w:tcPr>
            <w:tcW w:w="684" w:type="dxa"/>
            <w:vMerge/>
          </w:tcPr>
          <w:p w14:paraId="45150F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FA04C6" w14:textId="77777777" w:rsidR="00E8511D" w:rsidRPr="00940D11" w:rsidRDefault="00E8511D" w:rsidP="00F46770">
            <w:pPr>
              <w:pStyle w:val="ConsPlusNormal"/>
              <w:rPr>
                <w:sz w:val="20"/>
                <w:szCs w:val="20"/>
              </w:rPr>
            </w:pPr>
          </w:p>
        </w:tc>
        <w:tc>
          <w:tcPr>
            <w:tcW w:w="1266" w:type="dxa"/>
            <w:vMerge/>
          </w:tcPr>
          <w:p w14:paraId="3995F20D" w14:textId="77777777" w:rsidR="00E8511D" w:rsidRPr="00940D11" w:rsidRDefault="00E8511D" w:rsidP="00F46770">
            <w:pPr>
              <w:pStyle w:val="ConsPlusNormal"/>
              <w:rPr>
                <w:sz w:val="20"/>
                <w:szCs w:val="20"/>
              </w:rPr>
            </w:pPr>
          </w:p>
        </w:tc>
        <w:tc>
          <w:tcPr>
            <w:tcW w:w="3005" w:type="dxa"/>
            <w:vAlign w:val="center"/>
          </w:tcPr>
          <w:p w14:paraId="4873B98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AA27ED0"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66E7BF90" w14:textId="77777777" w:rsidR="00E8511D" w:rsidRPr="00940D11" w:rsidRDefault="00E8511D" w:rsidP="00150B5C">
            <w:pPr>
              <w:pStyle w:val="ConsPlusNormal"/>
              <w:jc w:val="center"/>
              <w:rPr>
                <w:sz w:val="20"/>
                <w:szCs w:val="20"/>
              </w:rPr>
            </w:pPr>
            <w:r w:rsidRPr="00940D11">
              <w:rPr>
                <w:sz w:val="20"/>
                <w:szCs w:val="20"/>
              </w:rPr>
              <w:t>6</w:t>
            </w:r>
          </w:p>
        </w:tc>
        <w:tc>
          <w:tcPr>
            <w:tcW w:w="1230" w:type="dxa"/>
            <w:vAlign w:val="center"/>
          </w:tcPr>
          <w:p w14:paraId="63ACD48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861F10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0682C93" w14:textId="77777777" w:rsidR="00E8511D" w:rsidRPr="00940D11" w:rsidRDefault="00E8511D" w:rsidP="00150B5C">
            <w:pPr>
              <w:pStyle w:val="ConsPlusNormal"/>
              <w:jc w:val="center"/>
              <w:rPr>
                <w:sz w:val="20"/>
                <w:szCs w:val="20"/>
              </w:rPr>
            </w:pPr>
            <w:r w:rsidRPr="00940D11">
              <w:rPr>
                <w:sz w:val="20"/>
                <w:szCs w:val="20"/>
              </w:rPr>
              <w:t>6</w:t>
            </w:r>
          </w:p>
        </w:tc>
        <w:tc>
          <w:tcPr>
            <w:tcW w:w="3132" w:type="dxa"/>
            <w:vMerge/>
          </w:tcPr>
          <w:p w14:paraId="1782E2A4" w14:textId="77777777" w:rsidR="00E8511D" w:rsidRPr="00940D11" w:rsidRDefault="00E8511D" w:rsidP="00F46770">
            <w:pPr>
              <w:pStyle w:val="ConsPlusNormal"/>
              <w:rPr>
                <w:sz w:val="20"/>
                <w:szCs w:val="20"/>
              </w:rPr>
            </w:pPr>
          </w:p>
        </w:tc>
      </w:tr>
      <w:tr w:rsidR="00E8511D" w:rsidRPr="00DB3997" w14:paraId="7DAA59F0" w14:textId="77777777" w:rsidTr="00036F78">
        <w:trPr>
          <w:jc w:val="center"/>
        </w:trPr>
        <w:tc>
          <w:tcPr>
            <w:tcW w:w="684" w:type="dxa"/>
            <w:vMerge w:val="restart"/>
            <w:vAlign w:val="center"/>
          </w:tcPr>
          <w:p w14:paraId="33FAD0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8248C69" w14:textId="77777777" w:rsidR="00E8511D" w:rsidRPr="00940D11" w:rsidRDefault="00E8511D" w:rsidP="00F46770">
            <w:pPr>
              <w:pStyle w:val="ConsPlusNormal"/>
              <w:rPr>
                <w:sz w:val="20"/>
                <w:szCs w:val="20"/>
              </w:rPr>
            </w:pPr>
            <w:r w:rsidRPr="00940D11">
              <w:rPr>
                <w:sz w:val="20"/>
                <w:szCs w:val="20"/>
              </w:rPr>
              <w:t>5013</w:t>
            </w:r>
          </w:p>
        </w:tc>
        <w:tc>
          <w:tcPr>
            <w:tcW w:w="1266" w:type="dxa"/>
            <w:vMerge w:val="restart"/>
            <w:vAlign w:val="center"/>
          </w:tcPr>
          <w:p w14:paraId="6D2B72E1"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36E320AB"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42690E92" w14:textId="77777777" w:rsidR="00E8511D" w:rsidRPr="00940D11" w:rsidRDefault="00E8511D" w:rsidP="00150B5C">
            <w:pPr>
              <w:pStyle w:val="ConsPlusNormal"/>
              <w:jc w:val="center"/>
              <w:rPr>
                <w:sz w:val="20"/>
                <w:szCs w:val="20"/>
              </w:rPr>
            </w:pPr>
            <w:r w:rsidRPr="00940D11">
              <w:rPr>
                <w:sz w:val="20"/>
                <w:szCs w:val="20"/>
              </w:rPr>
              <w:lastRenderedPageBreak/>
              <w:t>Мест</w:t>
            </w:r>
          </w:p>
        </w:tc>
        <w:tc>
          <w:tcPr>
            <w:tcW w:w="1321" w:type="dxa"/>
            <w:vAlign w:val="center"/>
          </w:tcPr>
          <w:p w14:paraId="5360D7B2" w14:textId="77777777" w:rsidR="00E8511D" w:rsidRPr="00940D11" w:rsidRDefault="00E8511D" w:rsidP="00150B5C">
            <w:pPr>
              <w:pStyle w:val="ConsPlusNormal"/>
              <w:jc w:val="center"/>
              <w:rPr>
                <w:sz w:val="20"/>
                <w:szCs w:val="20"/>
              </w:rPr>
            </w:pPr>
            <w:r w:rsidRPr="00940D11">
              <w:rPr>
                <w:sz w:val="20"/>
                <w:szCs w:val="20"/>
              </w:rPr>
              <w:t>70</w:t>
            </w:r>
          </w:p>
        </w:tc>
        <w:tc>
          <w:tcPr>
            <w:tcW w:w="1230" w:type="dxa"/>
            <w:shd w:val="clear" w:color="auto" w:fill="auto"/>
            <w:vAlign w:val="center"/>
          </w:tcPr>
          <w:p w14:paraId="453FADA4" w14:textId="77777777" w:rsidR="00E8511D" w:rsidRPr="00940D11" w:rsidRDefault="00E8511D" w:rsidP="00150B5C">
            <w:pPr>
              <w:pStyle w:val="ConsPlusNormal"/>
              <w:jc w:val="center"/>
              <w:rPr>
                <w:sz w:val="20"/>
                <w:szCs w:val="20"/>
              </w:rPr>
            </w:pPr>
            <w:r w:rsidRPr="00940D11">
              <w:rPr>
                <w:sz w:val="20"/>
                <w:szCs w:val="20"/>
              </w:rPr>
              <w:t>152</w:t>
            </w:r>
          </w:p>
        </w:tc>
        <w:tc>
          <w:tcPr>
            <w:tcW w:w="1276" w:type="dxa"/>
            <w:vAlign w:val="center"/>
          </w:tcPr>
          <w:p w14:paraId="36F54E9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BD49A71"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vAlign w:val="center"/>
          </w:tcPr>
          <w:p w14:paraId="2635EBF8" w14:textId="77777777" w:rsidR="00E8511D" w:rsidRPr="00940D11" w:rsidRDefault="00E8511D" w:rsidP="00F46770">
            <w:pPr>
              <w:pStyle w:val="ConsPlusNormal"/>
              <w:rPr>
                <w:sz w:val="20"/>
                <w:szCs w:val="20"/>
              </w:rPr>
            </w:pPr>
            <w:r w:rsidRPr="00940D11">
              <w:rPr>
                <w:sz w:val="20"/>
                <w:szCs w:val="20"/>
              </w:rPr>
              <w:t>-</w:t>
            </w:r>
          </w:p>
        </w:tc>
      </w:tr>
      <w:tr w:rsidR="00E8511D" w:rsidRPr="00DB3997" w14:paraId="6C4D67C5" w14:textId="77777777" w:rsidTr="00036F78">
        <w:trPr>
          <w:jc w:val="center"/>
        </w:trPr>
        <w:tc>
          <w:tcPr>
            <w:tcW w:w="684" w:type="dxa"/>
            <w:vMerge/>
          </w:tcPr>
          <w:p w14:paraId="0B494C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F60ACD" w14:textId="77777777" w:rsidR="00E8511D" w:rsidRPr="00940D11" w:rsidRDefault="00E8511D" w:rsidP="00F46770">
            <w:pPr>
              <w:pStyle w:val="ConsPlusNormal"/>
              <w:rPr>
                <w:sz w:val="20"/>
                <w:szCs w:val="20"/>
              </w:rPr>
            </w:pPr>
          </w:p>
        </w:tc>
        <w:tc>
          <w:tcPr>
            <w:tcW w:w="1266" w:type="dxa"/>
            <w:vMerge/>
          </w:tcPr>
          <w:p w14:paraId="1B0909AE" w14:textId="77777777" w:rsidR="00E8511D" w:rsidRPr="00940D11" w:rsidRDefault="00E8511D" w:rsidP="00F46770">
            <w:pPr>
              <w:pStyle w:val="ConsPlusNormal"/>
              <w:rPr>
                <w:sz w:val="20"/>
                <w:szCs w:val="20"/>
              </w:rPr>
            </w:pPr>
          </w:p>
        </w:tc>
        <w:tc>
          <w:tcPr>
            <w:tcW w:w="3005" w:type="dxa"/>
            <w:vAlign w:val="center"/>
          </w:tcPr>
          <w:p w14:paraId="44C51C5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8DC53E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78B7DCB" w14:textId="77777777" w:rsidR="00E8511D" w:rsidRPr="00940D11" w:rsidRDefault="00E8511D" w:rsidP="00150B5C">
            <w:pPr>
              <w:pStyle w:val="ConsPlusNormal"/>
              <w:jc w:val="center"/>
              <w:rPr>
                <w:sz w:val="20"/>
                <w:szCs w:val="20"/>
              </w:rPr>
            </w:pPr>
            <w:r w:rsidRPr="00940D11">
              <w:rPr>
                <w:sz w:val="20"/>
                <w:szCs w:val="20"/>
              </w:rPr>
              <w:t>152</w:t>
            </w:r>
          </w:p>
        </w:tc>
        <w:tc>
          <w:tcPr>
            <w:tcW w:w="1230" w:type="dxa"/>
            <w:vAlign w:val="center"/>
          </w:tcPr>
          <w:p w14:paraId="5D65830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A616D4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6AB0C2D" w14:textId="77777777" w:rsidR="00E8511D" w:rsidRPr="00940D11" w:rsidRDefault="00E8511D" w:rsidP="00150B5C">
            <w:pPr>
              <w:pStyle w:val="ConsPlusNormal"/>
              <w:jc w:val="center"/>
              <w:rPr>
                <w:sz w:val="20"/>
                <w:szCs w:val="20"/>
              </w:rPr>
            </w:pPr>
            <w:r w:rsidRPr="00940D11">
              <w:rPr>
                <w:sz w:val="20"/>
                <w:szCs w:val="20"/>
              </w:rPr>
              <w:t>152</w:t>
            </w:r>
          </w:p>
        </w:tc>
        <w:tc>
          <w:tcPr>
            <w:tcW w:w="3132" w:type="dxa"/>
            <w:vMerge/>
          </w:tcPr>
          <w:p w14:paraId="0AFECEBA" w14:textId="77777777" w:rsidR="00E8511D" w:rsidRPr="00940D11" w:rsidRDefault="00E8511D" w:rsidP="00F46770">
            <w:pPr>
              <w:pStyle w:val="ConsPlusNormal"/>
              <w:rPr>
                <w:sz w:val="20"/>
                <w:szCs w:val="20"/>
              </w:rPr>
            </w:pPr>
          </w:p>
        </w:tc>
      </w:tr>
      <w:tr w:rsidR="00E8511D" w:rsidRPr="00DB3997" w14:paraId="3B2674DF" w14:textId="77777777" w:rsidTr="00036F78">
        <w:trPr>
          <w:jc w:val="center"/>
        </w:trPr>
        <w:tc>
          <w:tcPr>
            <w:tcW w:w="684" w:type="dxa"/>
            <w:vMerge/>
          </w:tcPr>
          <w:p w14:paraId="7092E5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70DB3B" w14:textId="77777777" w:rsidR="00E8511D" w:rsidRPr="00940D11" w:rsidRDefault="00E8511D" w:rsidP="00F46770">
            <w:pPr>
              <w:pStyle w:val="ConsPlusNormal"/>
              <w:rPr>
                <w:sz w:val="20"/>
                <w:szCs w:val="20"/>
              </w:rPr>
            </w:pPr>
          </w:p>
        </w:tc>
        <w:tc>
          <w:tcPr>
            <w:tcW w:w="1266" w:type="dxa"/>
            <w:vMerge/>
          </w:tcPr>
          <w:p w14:paraId="5A973555" w14:textId="77777777" w:rsidR="00E8511D" w:rsidRPr="00940D11" w:rsidRDefault="00E8511D" w:rsidP="00F46770">
            <w:pPr>
              <w:pStyle w:val="ConsPlusNormal"/>
              <w:rPr>
                <w:sz w:val="20"/>
                <w:szCs w:val="20"/>
              </w:rPr>
            </w:pPr>
          </w:p>
        </w:tc>
        <w:tc>
          <w:tcPr>
            <w:tcW w:w="3005" w:type="dxa"/>
            <w:vAlign w:val="center"/>
          </w:tcPr>
          <w:p w14:paraId="75E5E1F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F1B4DC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5846F71" w14:textId="77777777" w:rsidR="00E8511D" w:rsidRPr="00940D11" w:rsidRDefault="00E8511D" w:rsidP="00150B5C">
            <w:pPr>
              <w:pStyle w:val="ConsPlusNormal"/>
              <w:jc w:val="center"/>
              <w:rPr>
                <w:sz w:val="20"/>
                <w:szCs w:val="20"/>
              </w:rPr>
            </w:pPr>
            <w:r w:rsidRPr="00940D11">
              <w:rPr>
                <w:sz w:val="20"/>
                <w:szCs w:val="20"/>
              </w:rPr>
              <w:t>33</w:t>
            </w:r>
          </w:p>
        </w:tc>
        <w:tc>
          <w:tcPr>
            <w:tcW w:w="1230" w:type="dxa"/>
            <w:vAlign w:val="center"/>
          </w:tcPr>
          <w:p w14:paraId="64B3FDD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81E1F5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6A5E8BB" w14:textId="77777777" w:rsidR="00E8511D" w:rsidRPr="00940D11" w:rsidRDefault="00E8511D" w:rsidP="00150B5C">
            <w:pPr>
              <w:pStyle w:val="ConsPlusNormal"/>
              <w:jc w:val="center"/>
              <w:rPr>
                <w:sz w:val="20"/>
                <w:szCs w:val="20"/>
              </w:rPr>
            </w:pPr>
            <w:r w:rsidRPr="00940D11">
              <w:rPr>
                <w:sz w:val="20"/>
                <w:szCs w:val="20"/>
              </w:rPr>
              <w:t>33</w:t>
            </w:r>
          </w:p>
        </w:tc>
        <w:tc>
          <w:tcPr>
            <w:tcW w:w="3132" w:type="dxa"/>
            <w:vMerge/>
          </w:tcPr>
          <w:p w14:paraId="05DE45BF" w14:textId="77777777" w:rsidR="00E8511D" w:rsidRPr="00940D11" w:rsidRDefault="00E8511D" w:rsidP="00F46770">
            <w:pPr>
              <w:pStyle w:val="ConsPlusNormal"/>
              <w:rPr>
                <w:sz w:val="20"/>
                <w:szCs w:val="20"/>
              </w:rPr>
            </w:pPr>
          </w:p>
        </w:tc>
      </w:tr>
      <w:tr w:rsidR="00E8511D" w:rsidRPr="00DB3997" w14:paraId="3C370D3A" w14:textId="77777777" w:rsidTr="00036F78">
        <w:trPr>
          <w:jc w:val="center"/>
        </w:trPr>
        <w:tc>
          <w:tcPr>
            <w:tcW w:w="684" w:type="dxa"/>
            <w:vMerge/>
          </w:tcPr>
          <w:p w14:paraId="4D5E69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060393" w14:textId="77777777" w:rsidR="00E8511D" w:rsidRPr="00940D11" w:rsidRDefault="00E8511D" w:rsidP="00F46770">
            <w:pPr>
              <w:pStyle w:val="ConsPlusNormal"/>
              <w:rPr>
                <w:sz w:val="20"/>
                <w:szCs w:val="20"/>
              </w:rPr>
            </w:pPr>
          </w:p>
        </w:tc>
        <w:tc>
          <w:tcPr>
            <w:tcW w:w="1266" w:type="dxa"/>
            <w:vMerge/>
          </w:tcPr>
          <w:p w14:paraId="13C3F4F3" w14:textId="77777777" w:rsidR="00E8511D" w:rsidRPr="00940D11" w:rsidRDefault="00E8511D" w:rsidP="00F46770">
            <w:pPr>
              <w:pStyle w:val="ConsPlusNormal"/>
              <w:rPr>
                <w:sz w:val="20"/>
                <w:szCs w:val="20"/>
              </w:rPr>
            </w:pPr>
          </w:p>
        </w:tc>
        <w:tc>
          <w:tcPr>
            <w:tcW w:w="3005" w:type="dxa"/>
            <w:vAlign w:val="center"/>
          </w:tcPr>
          <w:p w14:paraId="5F98B9E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120085E"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44EDBBE4"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6F4DE714"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AA6D9F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E056BCC"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01051D06" w14:textId="77777777" w:rsidR="00E8511D" w:rsidRPr="00940D11" w:rsidRDefault="00E8511D" w:rsidP="00F46770">
            <w:pPr>
              <w:pStyle w:val="ConsPlusNormal"/>
              <w:rPr>
                <w:sz w:val="20"/>
                <w:szCs w:val="20"/>
              </w:rPr>
            </w:pPr>
          </w:p>
        </w:tc>
      </w:tr>
      <w:tr w:rsidR="00E8511D" w:rsidRPr="00DB3997" w14:paraId="6D0C7D69" w14:textId="77777777" w:rsidTr="00036F78">
        <w:trPr>
          <w:jc w:val="center"/>
        </w:trPr>
        <w:tc>
          <w:tcPr>
            <w:tcW w:w="684" w:type="dxa"/>
            <w:vMerge/>
          </w:tcPr>
          <w:p w14:paraId="27033D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628984" w14:textId="77777777" w:rsidR="00E8511D" w:rsidRPr="00940D11" w:rsidRDefault="00E8511D" w:rsidP="00F46770">
            <w:pPr>
              <w:pStyle w:val="ConsPlusNormal"/>
              <w:rPr>
                <w:sz w:val="20"/>
                <w:szCs w:val="20"/>
              </w:rPr>
            </w:pPr>
          </w:p>
        </w:tc>
        <w:tc>
          <w:tcPr>
            <w:tcW w:w="1266" w:type="dxa"/>
            <w:vMerge/>
          </w:tcPr>
          <w:p w14:paraId="59425B1A" w14:textId="77777777" w:rsidR="00E8511D" w:rsidRPr="00940D11" w:rsidRDefault="00E8511D" w:rsidP="00F46770">
            <w:pPr>
              <w:pStyle w:val="ConsPlusNormal"/>
              <w:rPr>
                <w:sz w:val="20"/>
                <w:szCs w:val="20"/>
              </w:rPr>
            </w:pPr>
          </w:p>
        </w:tc>
        <w:tc>
          <w:tcPr>
            <w:tcW w:w="3005" w:type="dxa"/>
            <w:vAlign w:val="center"/>
          </w:tcPr>
          <w:p w14:paraId="61ADDF9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6679A5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F97F5EF" w14:textId="77777777" w:rsidR="00E8511D" w:rsidRPr="00940D11" w:rsidRDefault="00E8511D" w:rsidP="00150B5C">
            <w:pPr>
              <w:pStyle w:val="ConsPlusNormal"/>
              <w:jc w:val="center"/>
              <w:rPr>
                <w:sz w:val="20"/>
                <w:szCs w:val="20"/>
              </w:rPr>
            </w:pPr>
            <w:r w:rsidRPr="00940D11">
              <w:rPr>
                <w:sz w:val="20"/>
                <w:szCs w:val="20"/>
              </w:rPr>
              <w:t>133</w:t>
            </w:r>
          </w:p>
        </w:tc>
        <w:tc>
          <w:tcPr>
            <w:tcW w:w="1230" w:type="dxa"/>
            <w:vAlign w:val="center"/>
          </w:tcPr>
          <w:p w14:paraId="73C2A9D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DFB6D8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1A5EA21" w14:textId="77777777" w:rsidR="00E8511D" w:rsidRPr="00940D11" w:rsidRDefault="00E8511D" w:rsidP="00150B5C">
            <w:pPr>
              <w:pStyle w:val="ConsPlusNormal"/>
              <w:jc w:val="center"/>
              <w:rPr>
                <w:sz w:val="20"/>
                <w:szCs w:val="20"/>
              </w:rPr>
            </w:pPr>
            <w:r w:rsidRPr="00940D11">
              <w:rPr>
                <w:sz w:val="20"/>
                <w:szCs w:val="20"/>
              </w:rPr>
              <w:t>133</w:t>
            </w:r>
          </w:p>
        </w:tc>
        <w:tc>
          <w:tcPr>
            <w:tcW w:w="3132" w:type="dxa"/>
            <w:vMerge/>
          </w:tcPr>
          <w:p w14:paraId="5513A0CB" w14:textId="77777777" w:rsidR="00E8511D" w:rsidRPr="00940D11" w:rsidRDefault="00E8511D" w:rsidP="00F46770">
            <w:pPr>
              <w:pStyle w:val="ConsPlusNormal"/>
              <w:rPr>
                <w:sz w:val="20"/>
                <w:szCs w:val="20"/>
              </w:rPr>
            </w:pPr>
          </w:p>
        </w:tc>
      </w:tr>
      <w:tr w:rsidR="00E8511D" w:rsidRPr="00DB3997" w14:paraId="41299CB5" w14:textId="77777777" w:rsidTr="00036F78">
        <w:trPr>
          <w:jc w:val="center"/>
        </w:trPr>
        <w:tc>
          <w:tcPr>
            <w:tcW w:w="684" w:type="dxa"/>
            <w:vMerge/>
          </w:tcPr>
          <w:p w14:paraId="13341F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A9632A" w14:textId="77777777" w:rsidR="00E8511D" w:rsidRPr="00940D11" w:rsidRDefault="00E8511D" w:rsidP="00F46770">
            <w:pPr>
              <w:pStyle w:val="ConsPlusNormal"/>
              <w:rPr>
                <w:sz w:val="20"/>
                <w:szCs w:val="20"/>
              </w:rPr>
            </w:pPr>
          </w:p>
        </w:tc>
        <w:tc>
          <w:tcPr>
            <w:tcW w:w="1266" w:type="dxa"/>
            <w:vMerge/>
          </w:tcPr>
          <w:p w14:paraId="6A4E3126" w14:textId="77777777" w:rsidR="00E8511D" w:rsidRPr="00940D11" w:rsidRDefault="00E8511D" w:rsidP="00F46770">
            <w:pPr>
              <w:pStyle w:val="ConsPlusNormal"/>
              <w:rPr>
                <w:sz w:val="20"/>
                <w:szCs w:val="20"/>
              </w:rPr>
            </w:pPr>
          </w:p>
        </w:tc>
        <w:tc>
          <w:tcPr>
            <w:tcW w:w="3005" w:type="dxa"/>
            <w:vAlign w:val="center"/>
          </w:tcPr>
          <w:p w14:paraId="54C0786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6D84CC7"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63065910" w14:textId="77777777" w:rsidR="00E8511D" w:rsidRPr="00940D11" w:rsidRDefault="00E8511D" w:rsidP="00150B5C">
            <w:pPr>
              <w:pStyle w:val="ConsPlusNormal"/>
              <w:jc w:val="center"/>
              <w:rPr>
                <w:sz w:val="20"/>
                <w:szCs w:val="20"/>
              </w:rPr>
            </w:pPr>
            <w:r w:rsidRPr="00940D11">
              <w:rPr>
                <w:sz w:val="20"/>
                <w:szCs w:val="20"/>
              </w:rPr>
              <w:t>133</w:t>
            </w:r>
          </w:p>
        </w:tc>
        <w:tc>
          <w:tcPr>
            <w:tcW w:w="1230" w:type="dxa"/>
            <w:vAlign w:val="center"/>
          </w:tcPr>
          <w:p w14:paraId="0593B4E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E8EA4B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1526BFC" w14:textId="77777777" w:rsidR="00E8511D" w:rsidRPr="00940D11" w:rsidRDefault="00E8511D" w:rsidP="00150B5C">
            <w:pPr>
              <w:pStyle w:val="ConsPlusNormal"/>
              <w:jc w:val="center"/>
              <w:rPr>
                <w:sz w:val="20"/>
                <w:szCs w:val="20"/>
              </w:rPr>
            </w:pPr>
            <w:r w:rsidRPr="00940D11">
              <w:rPr>
                <w:sz w:val="20"/>
                <w:szCs w:val="20"/>
              </w:rPr>
              <w:t>133</w:t>
            </w:r>
          </w:p>
        </w:tc>
        <w:tc>
          <w:tcPr>
            <w:tcW w:w="3132" w:type="dxa"/>
            <w:vMerge/>
          </w:tcPr>
          <w:p w14:paraId="2205520E" w14:textId="77777777" w:rsidR="00E8511D" w:rsidRPr="00940D11" w:rsidRDefault="00E8511D" w:rsidP="00F46770">
            <w:pPr>
              <w:pStyle w:val="ConsPlusNormal"/>
              <w:rPr>
                <w:sz w:val="20"/>
                <w:szCs w:val="20"/>
              </w:rPr>
            </w:pPr>
          </w:p>
        </w:tc>
      </w:tr>
      <w:tr w:rsidR="00E8511D" w:rsidRPr="00DB3997" w14:paraId="021B1E8F" w14:textId="77777777" w:rsidTr="00036F78">
        <w:trPr>
          <w:jc w:val="center"/>
        </w:trPr>
        <w:tc>
          <w:tcPr>
            <w:tcW w:w="684" w:type="dxa"/>
            <w:vMerge/>
          </w:tcPr>
          <w:p w14:paraId="746D99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A1FEF9" w14:textId="77777777" w:rsidR="00E8511D" w:rsidRPr="00940D11" w:rsidRDefault="00E8511D" w:rsidP="00F46770">
            <w:pPr>
              <w:pStyle w:val="ConsPlusNormal"/>
              <w:rPr>
                <w:sz w:val="20"/>
                <w:szCs w:val="20"/>
              </w:rPr>
            </w:pPr>
          </w:p>
        </w:tc>
        <w:tc>
          <w:tcPr>
            <w:tcW w:w="1266" w:type="dxa"/>
            <w:vMerge/>
          </w:tcPr>
          <w:p w14:paraId="00BF5D1E" w14:textId="77777777" w:rsidR="00E8511D" w:rsidRPr="00940D11" w:rsidRDefault="00E8511D" w:rsidP="00F46770">
            <w:pPr>
              <w:pStyle w:val="ConsPlusNormal"/>
              <w:rPr>
                <w:sz w:val="20"/>
                <w:szCs w:val="20"/>
              </w:rPr>
            </w:pPr>
          </w:p>
        </w:tc>
        <w:tc>
          <w:tcPr>
            <w:tcW w:w="3005" w:type="dxa"/>
            <w:vAlign w:val="center"/>
          </w:tcPr>
          <w:p w14:paraId="4864066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055F08A"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3BF9A4A4" w14:textId="77777777" w:rsidR="00E8511D" w:rsidRPr="00940D11" w:rsidRDefault="00E8511D" w:rsidP="00150B5C">
            <w:pPr>
              <w:pStyle w:val="ConsPlusNormal"/>
              <w:jc w:val="center"/>
              <w:rPr>
                <w:sz w:val="20"/>
                <w:szCs w:val="20"/>
              </w:rPr>
            </w:pPr>
            <w:r w:rsidRPr="00940D11">
              <w:rPr>
                <w:sz w:val="20"/>
                <w:szCs w:val="20"/>
              </w:rPr>
              <w:t>42</w:t>
            </w:r>
          </w:p>
        </w:tc>
        <w:tc>
          <w:tcPr>
            <w:tcW w:w="1230" w:type="dxa"/>
            <w:vAlign w:val="center"/>
          </w:tcPr>
          <w:p w14:paraId="732DFE7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6891C9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51A873A" w14:textId="77777777" w:rsidR="00E8511D" w:rsidRPr="00940D11" w:rsidRDefault="00E8511D" w:rsidP="00150B5C">
            <w:pPr>
              <w:pStyle w:val="ConsPlusNormal"/>
              <w:jc w:val="center"/>
              <w:rPr>
                <w:sz w:val="20"/>
                <w:szCs w:val="20"/>
              </w:rPr>
            </w:pPr>
            <w:r w:rsidRPr="00940D11">
              <w:rPr>
                <w:sz w:val="20"/>
                <w:szCs w:val="20"/>
              </w:rPr>
              <w:t>42</w:t>
            </w:r>
          </w:p>
        </w:tc>
        <w:tc>
          <w:tcPr>
            <w:tcW w:w="3132" w:type="dxa"/>
            <w:vMerge/>
          </w:tcPr>
          <w:p w14:paraId="35C282A7" w14:textId="77777777" w:rsidR="00E8511D" w:rsidRPr="00940D11" w:rsidRDefault="00E8511D" w:rsidP="00F46770">
            <w:pPr>
              <w:pStyle w:val="ConsPlusNormal"/>
              <w:rPr>
                <w:sz w:val="20"/>
                <w:szCs w:val="20"/>
              </w:rPr>
            </w:pPr>
          </w:p>
        </w:tc>
      </w:tr>
      <w:tr w:rsidR="00E8511D" w:rsidRPr="00DB3997" w14:paraId="273D695B" w14:textId="77777777" w:rsidTr="00036F78">
        <w:trPr>
          <w:jc w:val="center"/>
        </w:trPr>
        <w:tc>
          <w:tcPr>
            <w:tcW w:w="684" w:type="dxa"/>
            <w:vMerge w:val="restart"/>
            <w:vAlign w:val="center"/>
          </w:tcPr>
          <w:p w14:paraId="656FF7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386AD0C" w14:textId="77777777" w:rsidR="00E8511D" w:rsidRPr="00940D11" w:rsidRDefault="00E8511D" w:rsidP="00F46770">
            <w:pPr>
              <w:pStyle w:val="ConsPlusNormal"/>
              <w:rPr>
                <w:sz w:val="20"/>
                <w:szCs w:val="20"/>
              </w:rPr>
            </w:pPr>
            <w:r w:rsidRPr="00940D11">
              <w:rPr>
                <w:sz w:val="20"/>
                <w:szCs w:val="20"/>
              </w:rPr>
              <w:t>5014</w:t>
            </w:r>
          </w:p>
        </w:tc>
        <w:tc>
          <w:tcPr>
            <w:tcW w:w="1266" w:type="dxa"/>
            <w:vMerge w:val="restart"/>
            <w:vAlign w:val="center"/>
          </w:tcPr>
          <w:p w14:paraId="30A9521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ABF270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4A10B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E70F588" w14:textId="77777777" w:rsidR="00E8511D" w:rsidRPr="00940D11" w:rsidRDefault="00E8511D" w:rsidP="00150B5C">
            <w:pPr>
              <w:pStyle w:val="ConsPlusNormal"/>
              <w:jc w:val="center"/>
              <w:rPr>
                <w:sz w:val="20"/>
                <w:szCs w:val="20"/>
              </w:rPr>
            </w:pPr>
            <w:r w:rsidRPr="00940D11">
              <w:rPr>
                <w:sz w:val="20"/>
                <w:szCs w:val="20"/>
              </w:rPr>
              <w:t>3</w:t>
            </w:r>
          </w:p>
        </w:tc>
        <w:tc>
          <w:tcPr>
            <w:tcW w:w="1230" w:type="dxa"/>
            <w:vAlign w:val="center"/>
          </w:tcPr>
          <w:p w14:paraId="3E88383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AE0D58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E6D073E" w14:textId="77777777" w:rsidR="00E8511D" w:rsidRPr="00940D11" w:rsidRDefault="00E8511D" w:rsidP="00150B5C">
            <w:pPr>
              <w:pStyle w:val="ConsPlusNormal"/>
              <w:jc w:val="center"/>
              <w:rPr>
                <w:sz w:val="20"/>
                <w:szCs w:val="20"/>
              </w:rPr>
            </w:pPr>
            <w:r w:rsidRPr="00940D11">
              <w:rPr>
                <w:sz w:val="20"/>
                <w:szCs w:val="20"/>
              </w:rPr>
              <w:t>3</w:t>
            </w:r>
          </w:p>
        </w:tc>
        <w:tc>
          <w:tcPr>
            <w:tcW w:w="3132" w:type="dxa"/>
            <w:vMerge w:val="restart"/>
            <w:vAlign w:val="center"/>
          </w:tcPr>
          <w:p w14:paraId="67BBB5E1" w14:textId="77777777" w:rsidR="00E8511D" w:rsidRPr="00940D11" w:rsidRDefault="00E8511D" w:rsidP="00F46770">
            <w:pPr>
              <w:pStyle w:val="ConsPlusNormal"/>
              <w:rPr>
                <w:sz w:val="20"/>
                <w:szCs w:val="20"/>
              </w:rPr>
            </w:pPr>
            <w:r w:rsidRPr="00940D11">
              <w:rPr>
                <w:sz w:val="20"/>
                <w:szCs w:val="20"/>
              </w:rPr>
              <w:t>-</w:t>
            </w:r>
          </w:p>
        </w:tc>
      </w:tr>
      <w:tr w:rsidR="00E8511D" w:rsidRPr="00DB3997" w14:paraId="25B0F4FE" w14:textId="77777777" w:rsidTr="00036F78">
        <w:trPr>
          <w:jc w:val="center"/>
        </w:trPr>
        <w:tc>
          <w:tcPr>
            <w:tcW w:w="684" w:type="dxa"/>
            <w:vMerge/>
          </w:tcPr>
          <w:p w14:paraId="79FFA2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FB65D6" w14:textId="77777777" w:rsidR="00E8511D" w:rsidRPr="00940D11" w:rsidRDefault="00E8511D" w:rsidP="00F46770">
            <w:pPr>
              <w:pStyle w:val="ConsPlusNormal"/>
              <w:rPr>
                <w:sz w:val="20"/>
                <w:szCs w:val="20"/>
              </w:rPr>
            </w:pPr>
          </w:p>
        </w:tc>
        <w:tc>
          <w:tcPr>
            <w:tcW w:w="1266" w:type="dxa"/>
            <w:vMerge/>
          </w:tcPr>
          <w:p w14:paraId="6D7EB634" w14:textId="77777777" w:rsidR="00E8511D" w:rsidRPr="00940D11" w:rsidRDefault="00E8511D" w:rsidP="00F46770">
            <w:pPr>
              <w:pStyle w:val="ConsPlusNormal"/>
              <w:rPr>
                <w:sz w:val="20"/>
                <w:szCs w:val="20"/>
              </w:rPr>
            </w:pPr>
          </w:p>
        </w:tc>
        <w:tc>
          <w:tcPr>
            <w:tcW w:w="3005" w:type="dxa"/>
            <w:vAlign w:val="center"/>
          </w:tcPr>
          <w:p w14:paraId="3120E59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613F578"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6BCD7DB" w14:textId="77777777" w:rsidR="00E8511D" w:rsidRPr="00940D11" w:rsidRDefault="00E8511D" w:rsidP="00150B5C">
            <w:pPr>
              <w:pStyle w:val="ConsPlusNormal"/>
              <w:jc w:val="center"/>
              <w:rPr>
                <w:sz w:val="20"/>
                <w:szCs w:val="20"/>
              </w:rPr>
            </w:pPr>
            <w:r w:rsidRPr="00940D11">
              <w:rPr>
                <w:sz w:val="20"/>
                <w:szCs w:val="20"/>
              </w:rPr>
              <w:t>8</w:t>
            </w:r>
          </w:p>
        </w:tc>
        <w:tc>
          <w:tcPr>
            <w:tcW w:w="1230" w:type="dxa"/>
            <w:vAlign w:val="center"/>
          </w:tcPr>
          <w:p w14:paraId="25B1CF8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173B8F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F8B179F" w14:textId="77777777" w:rsidR="00E8511D" w:rsidRPr="00940D11" w:rsidRDefault="00E8511D" w:rsidP="00150B5C">
            <w:pPr>
              <w:pStyle w:val="ConsPlusNormal"/>
              <w:jc w:val="center"/>
              <w:rPr>
                <w:sz w:val="20"/>
                <w:szCs w:val="20"/>
              </w:rPr>
            </w:pPr>
            <w:r w:rsidRPr="00940D11">
              <w:rPr>
                <w:sz w:val="20"/>
                <w:szCs w:val="20"/>
              </w:rPr>
              <w:t>8</w:t>
            </w:r>
          </w:p>
        </w:tc>
        <w:tc>
          <w:tcPr>
            <w:tcW w:w="3132" w:type="dxa"/>
            <w:vMerge/>
          </w:tcPr>
          <w:p w14:paraId="56160454" w14:textId="77777777" w:rsidR="00E8511D" w:rsidRPr="00940D11" w:rsidRDefault="00E8511D" w:rsidP="00F46770">
            <w:pPr>
              <w:pStyle w:val="ConsPlusNormal"/>
              <w:rPr>
                <w:sz w:val="20"/>
                <w:szCs w:val="20"/>
              </w:rPr>
            </w:pPr>
          </w:p>
        </w:tc>
      </w:tr>
      <w:tr w:rsidR="00E8511D" w:rsidRPr="00DB3997" w14:paraId="1CC14A16" w14:textId="77777777" w:rsidTr="00036F78">
        <w:trPr>
          <w:jc w:val="center"/>
        </w:trPr>
        <w:tc>
          <w:tcPr>
            <w:tcW w:w="684" w:type="dxa"/>
            <w:vMerge/>
          </w:tcPr>
          <w:p w14:paraId="10B36C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43DB0D" w14:textId="77777777" w:rsidR="00E8511D" w:rsidRPr="00940D11" w:rsidRDefault="00E8511D" w:rsidP="00F46770">
            <w:pPr>
              <w:pStyle w:val="ConsPlusNormal"/>
              <w:rPr>
                <w:sz w:val="20"/>
                <w:szCs w:val="20"/>
              </w:rPr>
            </w:pPr>
          </w:p>
        </w:tc>
        <w:tc>
          <w:tcPr>
            <w:tcW w:w="1266" w:type="dxa"/>
            <w:vMerge/>
          </w:tcPr>
          <w:p w14:paraId="1C375665" w14:textId="77777777" w:rsidR="00E8511D" w:rsidRPr="00940D11" w:rsidRDefault="00E8511D" w:rsidP="00F46770">
            <w:pPr>
              <w:pStyle w:val="ConsPlusNormal"/>
              <w:rPr>
                <w:sz w:val="20"/>
                <w:szCs w:val="20"/>
              </w:rPr>
            </w:pPr>
          </w:p>
        </w:tc>
        <w:tc>
          <w:tcPr>
            <w:tcW w:w="3005" w:type="dxa"/>
            <w:vAlign w:val="center"/>
          </w:tcPr>
          <w:p w14:paraId="11FA1DE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35A367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6E8E76B" w14:textId="77777777" w:rsidR="00E8511D" w:rsidRPr="00940D11" w:rsidRDefault="00E8511D" w:rsidP="00150B5C">
            <w:pPr>
              <w:pStyle w:val="ConsPlusNormal"/>
              <w:jc w:val="center"/>
              <w:rPr>
                <w:sz w:val="20"/>
                <w:szCs w:val="20"/>
              </w:rPr>
            </w:pPr>
            <w:r w:rsidRPr="00940D11">
              <w:rPr>
                <w:sz w:val="20"/>
                <w:szCs w:val="20"/>
              </w:rPr>
              <w:t>2</w:t>
            </w:r>
          </w:p>
        </w:tc>
        <w:tc>
          <w:tcPr>
            <w:tcW w:w="1230" w:type="dxa"/>
            <w:vAlign w:val="center"/>
          </w:tcPr>
          <w:p w14:paraId="6002F2C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C2970E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CDDEE65"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390F5875" w14:textId="77777777" w:rsidR="00E8511D" w:rsidRPr="00940D11" w:rsidRDefault="00E8511D" w:rsidP="00F46770">
            <w:pPr>
              <w:pStyle w:val="ConsPlusNormal"/>
              <w:rPr>
                <w:sz w:val="20"/>
                <w:szCs w:val="20"/>
              </w:rPr>
            </w:pPr>
          </w:p>
        </w:tc>
      </w:tr>
      <w:tr w:rsidR="00E8511D" w:rsidRPr="00DB3997" w14:paraId="5D47BEDE" w14:textId="77777777" w:rsidTr="00036F78">
        <w:trPr>
          <w:jc w:val="center"/>
        </w:trPr>
        <w:tc>
          <w:tcPr>
            <w:tcW w:w="684" w:type="dxa"/>
            <w:vMerge/>
          </w:tcPr>
          <w:p w14:paraId="3E43EF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4FB1B1" w14:textId="77777777" w:rsidR="00E8511D" w:rsidRPr="00940D11" w:rsidRDefault="00E8511D" w:rsidP="00F46770">
            <w:pPr>
              <w:pStyle w:val="ConsPlusNormal"/>
              <w:rPr>
                <w:sz w:val="20"/>
                <w:szCs w:val="20"/>
              </w:rPr>
            </w:pPr>
          </w:p>
        </w:tc>
        <w:tc>
          <w:tcPr>
            <w:tcW w:w="1266" w:type="dxa"/>
            <w:vMerge/>
          </w:tcPr>
          <w:p w14:paraId="3F60C352" w14:textId="77777777" w:rsidR="00E8511D" w:rsidRPr="00940D11" w:rsidRDefault="00E8511D" w:rsidP="00F46770">
            <w:pPr>
              <w:pStyle w:val="ConsPlusNormal"/>
              <w:rPr>
                <w:sz w:val="20"/>
                <w:szCs w:val="20"/>
              </w:rPr>
            </w:pPr>
          </w:p>
        </w:tc>
        <w:tc>
          <w:tcPr>
            <w:tcW w:w="3005" w:type="dxa"/>
            <w:vAlign w:val="center"/>
          </w:tcPr>
          <w:p w14:paraId="7E31E97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BD681C6"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4F3D7965"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04670A3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FFE758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FEFAEA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090D461F" w14:textId="77777777" w:rsidR="00E8511D" w:rsidRPr="00940D11" w:rsidRDefault="00E8511D" w:rsidP="00F46770">
            <w:pPr>
              <w:pStyle w:val="ConsPlusNormal"/>
              <w:rPr>
                <w:sz w:val="20"/>
                <w:szCs w:val="20"/>
              </w:rPr>
            </w:pPr>
          </w:p>
        </w:tc>
      </w:tr>
      <w:tr w:rsidR="00E8511D" w:rsidRPr="00DB3997" w14:paraId="3DBDB5BE" w14:textId="77777777" w:rsidTr="00036F78">
        <w:trPr>
          <w:jc w:val="center"/>
        </w:trPr>
        <w:tc>
          <w:tcPr>
            <w:tcW w:w="684" w:type="dxa"/>
            <w:vMerge/>
          </w:tcPr>
          <w:p w14:paraId="24723F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0AB1C0" w14:textId="77777777" w:rsidR="00E8511D" w:rsidRPr="00940D11" w:rsidRDefault="00E8511D" w:rsidP="00F46770">
            <w:pPr>
              <w:pStyle w:val="ConsPlusNormal"/>
              <w:rPr>
                <w:sz w:val="20"/>
                <w:szCs w:val="20"/>
              </w:rPr>
            </w:pPr>
          </w:p>
        </w:tc>
        <w:tc>
          <w:tcPr>
            <w:tcW w:w="1266" w:type="dxa"/>
            <w:vMerge/>
          </w:tcPr>
          <w:p w14:paraId="0B51E001" w14:textId="77777777" w:rsidR="00E8511D" w:rsidRPr="00940D11" w:rsidRDefault="00E8511D" w:rsidP="00F46770">
            <w:pPr>
              <w:pStyle w:val="ConsPlusNormal"/>
              <w:rPr>
                <w:sz w:val="20"/>
                <w:szCs w:val="20"/>
              </w:rPr>
            </w:pPr>
          </w:p>
        </w:tc>
        <w:tc>
          <w:tcPr>
            <w:tcW w:w="3005" w:type="dxa"/>
            <w:vAlign w:val="center"/>
          </w:tcPr>
          <w:p w14:paraId="5F0B444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E464CC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9FD307B" w14:textId="77777777" w:rsidR="00E8511D" w:rsidRPr="00940D11" w:rsidRDefault="00E8511D" w:rsidP="00150B5C">
            <w:pPr>
              <w:pStyle w:val="ConsPlusNormal"/>
              <w:jc w:val="center"/>
              <w:rPr>
                <w:sz w:val="20"/>
                <w:szCs w:val="20"/>
              </w:rPr>
            </w:pPr>
            <w:r w:rsidRPr="00940D11">
              <w:rPr>
                <w:sz w:val="20"/>
                <w:szCs w:val="20"/>
              </w:rPr>
              <w:t>7</w:t>
            </w:r>
          </w:p>
        </w:tc>
        <w:tc>
          <w:tcPr>
            <w:tcW w:w="1230" w:type="dxa"/>
            <w:vAlign w:val="center"/>
          </w:tcPr>
          <w:p w14:paraId="0139E0F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478F89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FE598EA"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tcPr>
          <w:p w14:paraId="3628291B" w14:textId="77777777" w:rsidR="00E8511D" w:rsidRPr="00940D11" w:rsidRDefault="00E8511D" w:rsidP="00F46770">
            <w:pPr>
              <w:pStyle w:val="ConsPlusNormal"/>
              <w:rPr>
                <w:sz w:val="20"/>
                <w:szCs w:val="20"/>
              </w:rPr>
            </w:pPr>
          </w:p>
        </w:tc>
      </w:tr>
      <w:tr w:rsidR="00E8511D" w:rsidRPr="00DB3997" w14:paraId="7B3BAFD2" w14:textId="77777777" w:rsidTr="00036F78">
        <w:trPr>
          <w:jc w:val="center"/>
        </w:trPr>
        <w:tc>
          <w:tcPr>
            <w:tcW w:w="684" w:type="dxa"/>
            <w:vMerge/>
          </w:tcPr>
          <w:p w14:paraId="31F218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91CFB7" w14:textId="77777777" w:rsidR="00E8511D" w:rsidRPr="00940D11" w:rsidRDefault="00E8511D" w:rsidP="00F46770">
            <w:pPr>
              <w:pStyle w:val="ConsPlusNormal"/>
              <w:rPr>
                <w:sz w:val="20"/>
                <w:szCs w:val="20"/>
              </w:rPr>
            </w:pPr>
          </w:p>
        </w:tc>
        <w:tc>
          <w:tcPr>
            <w:tcW w:w="1266" w:type="dxa"/>
            <w:vMerge/>
          </w:tcPr>
          <w:p w14:paraId="07DA7846" w14:textId="77777777" w:rsidR="00E8511D" w:rsidRPr="00940D11" w:rsidRDefault="00E8511D" w:rsidP="00F46770">
            <w:pPr>
              <w:pStyle w:val="ConsPlusNormal"/>
              <w:rPr>
                <w:sz w:val="20"/>
                <w:szCs w:val="20"/>
              </w:rPr>
            </w:pPr>
          </w:p>
        </w:tc>
        <w:tc>
          <w:tcPr>
            <w:tcW w:w="3005" w:type="dxa"/>
            <w:vAlign w:val="center"/>
          </w:tcPr>
          <w:p w14:paraId="6344D24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2438DC9"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54A3475D" w14:textId="77777777" w:rsidR="00E8511D" w:rsidRPr="00940D11" w:rsidRDefault="00E8511D" w:rsidP="00150B5C">
            <w:pPr>
              <w:pStyle w:val="ConsPlusNormal"/>
              <w:jc w:val="center"/>
              <w:rPr>
                <w:sz w:val="20"/>
                <w:szCs w:val="20"/>
              </w:rPr>
            </w:pPr>
            <w:r w:rsidRPr="00940D11">
              <w:rPr>
                <w:sz w:val="20"/>
                <w:szCs w:val="20"/>
              </w:rPr>
              <w:t>7</w:t>
            </w:r>
          </w:p>
        </w:tc>
        <w:tc>
          <w:tcPr>
            <w:tcW w:w="1230" w:type="dxa"/>
            <w:vAlign w:val="center"/>
          </w:tcPr>
          <w:p w14:paraId="16F5917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5DAD53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732FF18"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tcPr>
          <w:p w14:paraId="1A70FA36" w14:textId="77777777" w:rsidR="00E8511D" w:rsidRPr="00940D11" w:rsidRDefault="00E8511D" w:rsidP="00F46770">
            <w:pPr>
              <w:pStyle w:val="ConsPlusNormal"/>
              <w:rPr>
                <w:sz w:val="20"/>
                <w:szCs w:val="20"/>
              </w:rPr>
            </w:pPr>
          </w:p>
        </w:tc>
      </w:tr>
      <w:tr w:rsidR="00E8511D" w:rsidRPr="00DB3997" w14:paraId="131F12FC" w14:textId="77777777" w:rsidTr="00036F78">
        <w:trPr>
          <w:jc w:val="center"/>
        </w:trPr>
        <w:tc>
          <w:tcPr>
            <w:tcW w:w="684" w:type="dxa"/>
            <w:vMerge/>
          </w:tcPr>
          <w:p w14:paraId="3BD513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490561" w14:textId="77777777" w:rsidR="00E8511D" w:rsidRPr="00940D11" w:rsidRDefault="00E8511D" w:rsidP="00F46770">
            <w:pPr>
              <w:pStyle w:val="ConsPlusNormal"/>
              <w:rPr>
                <w:sz w:val="20"/>
                <w:szCs w:val="20"/>
              </w:rPr>
            </w:pPr>
          </w:p>
        </w:tc>
        <w:tc>
          <w:tcPr>
            <w:tcW w:w="1266" w:type="dxa"/>
            <w:vMerge/>
          </w:tcPr>
          <w:p w14:paraId="24605FC3" w14:textId="77777777" w:rsidR="00E8511D" w:rsidRPr="00940D11" w:rsidRDefault="00E8511D" w:rsidP="00F46770">
            <w:pPr>
              <w:pStyle w:val="ConsPlusNormal"/>
              <w:rPr>
                <w:sz w:val="20"/>
                <w:szCs w:val="20"/>
              </w:rPr>
            </w:pPr>
          </w:p>
        </w:tc>
        <w:tc>
          <w:tcPr>
            <w:tcW w:w="3005" w:type="dxa"/>
            <w:vAlign w:val="center"/>
          </w:tcPr>
          <w:p w14:paraId="204689B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D1D1A93"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709159FB" w14:textId="77777777" w:rsidR="00E8511D" w:rsidRPr="00940D11" w:rsidRDefault="00E8511D" w:rsidP="00150B5C">
            <w:pPr>
              <w:pStyle w:val="ConsPlusNormal"/>
              <w:jc w:val="center"/>
              <w:rPr>
                <w:sz w:val="20"/>
                <w:szCs w:val="20"/>
              </w:rPr>
            </w:pPr>
            <w:r w:rsidRPr="00940D11">
              <w:rPr>
                <w:sz w:val="20"/>
                <w:szCs w:val="20"/>
              </w:rPr>
              <w:t>2</w:t>
            </w:r>
          </w:p>
        </w:tc>
        <w:tc>
          <w:tcPr>
            <w:tcW w:w="1230" w:type="dxa"/>
            <w:vAlign w:val="center"/>
          </w:tcPr>
          <w:p w14:paraId="1335F78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866E8B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EFA7E0F"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2AC2ED87" w14:textId="77777777" w:rsidR="00E8511D" w:rsidRPr="00940D11" w:rsidRDefault="00E8511D" w:rsidP="00F46770">
            <w:pPr>
              <w:pStyle w:val="ConsPlusNormal"/>
              <w:rPr>
                <w:sz w:val="20"/>
                <w:szCs w:val="20"/>
              </w:rPr>
            </w:pPr>
          </w:p>
        </w:tc>
      </w:tr>
      <w:tr w:rsidR="00E8511D" w:rsidRPr="00DB3997" w14:paraId="5C12345E" w14:textId="77777777" w:rsidTr="00036F78">
        <w:trPr>
          <w:jc w:val="center"/>
        </w:trPr>
        <w:tc>
          <w:tcPr>
            <w:tcW w:w="684" w:type="dxa"/>
            <w:vMerge w:val="restart"/>
            <w:vAlign w:val="center"/>
          </w:tcPr>
          <w:p w14:paraId="2A2817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F0EEE92" w14:textId="77777777" w:rsidR="00E8511D" w:rsidRPr="00940D11" w:rsidRDefault="00E8511D" w:rsidP="00F46770">
            <w:pPr>
              <w:pStyle w:val="ConsPlusNormal"/>
              <w:rPr>
                <w:sz w:val="20"/>
                <w:szCs w:val="20"/>
              </w:rPr>
            </w:pPr>
            <w:r w:rsidRPr="00940D11">
              <w:rPr>
                <w:sz w:val="20"/>
                <w:szCs w:val="20"/>
              </w:rPr>
              <w:t>5016</w:t>
            </w:r>
          </w:p>
        </w:tc>
        <w:tc>
          <w:tcPr>
            <w:tcW w:w="1266" w:type="dxa"/>
            <w:vMerge w:val="restart"/>
            <w:vAlign w:val="center"/>
          </w:tcPr>
          <w:p w14:paraId="5AE3383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9F0ACB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11F93D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376ABDE" w14:textId="77777777" w:rsidR="00E8511D" w:rsidRPr="00940D11" w:rsidRDefault="00E8511D" w:rsidP="00150B5C">
            <w:pPr>
              <w:pStyle w:val="ConsPlusNormal"/>
              <w:jc w:val="center"/>
              <w:rPr>
                <w:sz w:val="20"/>
                <w:szCs w:val="20"/>
              </w:rPr>
            </w:pPr>
            <w:r w:rsidRPr="00940D11">
              <w:rPr>
                <w:sz w:val="20"/>
                <w:szCs w:val="20"/>
              </w:rPr>
              <w:t>64</w:t>
            </w:r>
          </w:p>
        </w:tc>
        <w:tc>
          <w:tcPr>
            <w:tcW w:w="1230" w:type="dxa"/>
            <w:vAlign w:val="center"/>
          </w:tcPr>
          <w:p w14:paraId="6AAC2F8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AA919A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4496977" w14:textId="77777777" w:rsidR="00E8511D" w:rsidRPr="00940D11" w:rsidRDefault="00E8511D" w:rsidP="00150B5C">
            <w:pPr>
              <w:pStyle w:val="ConsPlusNormal"/>
              <w:jc w:val="center"/>
              <w:rPr>
                <w:sz w:val="20"/>
                <w:szCs w:val="20"/>
              </w:rPr>
            </w:pPr>
            <w:r w:rsidRPr="00940D11">
              <w:rPr>
                <w:sz w:val="20"/>
                <w:szCs w:val="20"/>
              </w:rPr>
              <w:t>64</w:t>
            </w:r>
          </w:p>
        </w:tc>
        <w:tc>
          <w:tcPr>
            <w:tcW w:w="3132" w:type="dxa"/>
            <w:vMerge w:val="restart"/>
            <w:vAlign w:val="center"/>
          </w:tcPr>
          <w:p w14:paraId="3F5FDF9C" w14:textId="77777777" w:rsidR="00E8511D" w:rsidRPr="00940D11" w:rsidRDefault="00E8511D" w:rsidP="00F46770">
            <w:pPr>
              <w:pStyle w:val="ConsPlusNormal"/>
              <w:rPr>
                <w:sz w:val="20"/>
                <w:szCs w:val="20"/>
              </w:rPr>
            </w:pPr>
            <w:r w:rsidRPr="00940D11">
              <w:rPr>
                <w:sz w:val="20"/>
                <w:szCs w:val="20"/>
              </w:rPr>
              <w:t>-</w:t>
            </w:r>
          </w:p>
        </w:tc>
      </w:tr>
      <w:tr w:rsidR="00E8511D" w:rsidRPr="00DB3997" w14:paraId="5074596C" w14:textId="77777777" w:rsidTr="00036F78">
        <w:trPr>
          <w:jc w:val="center"/>
        </w:trPr>
        <w:tc>
          <w:tcPr>
            <w:tcW w:w="684" w:type="dxa"/>
            <w:vMerge/>
          </w:tcPr>
          <w:p w14:paraId="416FEC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BF1911" w14:textId="77777777" w:rsidR="00E8511D" w:rsidRPr="00940D11" w:rsidRDefault="00E8511D" w:rsidP="00F46770">
            <w:pPr>
              <w:pStyle w:val="ConsPlusNormal"/>
              <w:rPr>
                <w:sz w:val="20"/>
                <w:szCs w:val="20"/>
              </w:rPr>
            </w:pPr>
          </w:p>
        </w:tc>
        <w:tc>
          <w:tcPr>
            <w:tcW w:w="1266" w:type="dxa"/>
            <w:vMerge/>
          </w:tcPr>
          <w:p w14:paraId="27318E6C" w14:textId="77777777" w:rsidR="00E8511D" w:rsidRPr="00940D11" w:rsidRDefault="00E8511D" w:rsidP="00F46770">
            <w:pPr>
              <w:pStyle w:val="ConsPlusNormal"/>
              <w:rPr>
                <w:sz w:val="20"/>
                <w:szCs w:val="20"/>
              </w:rPr>
            </w:pPr>
          </w:p>
        </w:tc>
        <w:tc>
          <w:tcPr>
            <w:tcW w:w="3005" w:type="dxa"/>
            <w:vAlign w:val="center"/>
          </w:tcPr>
          <w:p w14:paraId="333198C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0BEF87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94DBAFB" w14:textId="77777777" w:rsidR="00E8511D" w:rsidRPr="00940D11" w:rsidRDefault="00E8511D" w:rsidP="00150B5C">
            <w:pPr>
              <w:pStyle w:val="ConsPlusNormal"/>
              <w:jc w:val="center"/>
              <w:rPr>
                <w:sz w:val="20"/>
                <w:szCs w:val="20"/>
              </w:rPr>
            </w:pPr>
            <w:r w:rsidRPr="00940D11">
              <w:rPr>
                <w:sz w:val="20"/>
                <w:szCs w:val="20"/>
              </w:rPr>
              <w:t>140</w:t>
            </w:r>
          </w:p>
        </w:tc>
        <w:tc>
          <w:tcPr>
            <w:tcW w:w="1230" w:type="dxa"/>
            <w:vAlign w:val="center"/>
          </w:tcPr>
          <w:p w14:paraId="060ADDF1"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9F1273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37A3974" w14:textId="77777777" w:rsidR="00E8511D" w:rsidRPr="00940D11" w:rsidRDefault="00E8511D" w:rsidP="00150B5C">
            <w:pPr>
              <w:pStyle w:val="ConsPlusNormal"/>
              <w:jc w:val="center"/>
              <w:rPr>
                <w:sz w:val="20"/>
                <w:szCs w:val="20"/>
              </w:rPr>
            </w:pPr>
            <w:r w:rsidRPr="00940D11">
              <w:rPr>
                <w:sz w:val="20"/>
                <w:szCs w:val="20"/>
              </w:rPr>
              <w:t>140</w:t>
            </w:r>
          </w:p>
        </w:tc>
        <w:tc>
          <w:tcPr>
            <w:tcW w:w="3132" w:type="dxa"/>
            <w:vMerge/>
          </w:tcPr>
          <w:p w14:paraId="62FAF420" w14:textId="77777777" w:rsidR="00E8511D" w:rsidRPr="00940D11" w:rsidRDefault="00E8511D" w:rsidP="00F46770">
            <w:pPr>
              <w:pStyle w:val="ConsPlusNormal"/>
              <w:rPr>
                <w:sz w:val="20"/>
                <w:szCs w:val="20"/>
              </w:rPr>
            </w:pPr>
          </w:p>
        </w:tc>
      </w:tr>
      <w:tr w:rsidR="00E8511D" w:rsidRPr="00DB3997" w14:paraId="403DBF21" w14:textId="77777777" w:rsidTr="00036F78">
        <w:trPr>
          <w:jc w:val="center"/>
        </w:trPr>
        <w:tc>
          <w:tcPr>
            <w:tcW w:w="684" w:type="dxa"/>
            <w:vMerge/>
          </w:tcPr>
          <w:p w14:paraId="1A9770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BE3105" w14:textId="77777777" w:rsidR="00E8511D" w:rsidRPr="00940D11" w:rsidRDefault="00E8511D" w:rsidP="00F46770">
            <w:pPr>
              <w:pStyle w:val="ConsPlusNormal"/>
              <w:rPr>
                <w:sz w:val="20"/>
                <w:szCs w:val="20"/>
              </w:rPr>
            </w:pPr>
          </w:p>
        </w:tc>
        <w:tc>
          <w:tcPr>
            <w:tcW w:w="1266" w:type="dxa"/>
            <w:vMerge/>
          </w:tcPr>
          <w:p w14:paraId="216B5E1E" w14:textId="77777777" w:rsidR="00E8511D" w:rsidRPr="00940D11" w:rsidRDefault="00E8511D" w:rsidP="00F46770">
            <w:pPr>
              <w:pStyle w:val="ConsPlusNormal"/>
              <w:rPr>
                <w:sz w:val="20"/>
                <w:szCs w:val="20"/>
              </w:rPr>
            </w:pPr>
          </w:p>
        </w:tc>
        <w:tc>
          <w:tcPr>
            <w:tcW w:w="3005" w:type="dxa"/>
            <w:vAlign w:val="center"/>
          </w:tcPr>
          <w:p w14:paraId="2F065B7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1EF073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9F5C5C4" w14:textId="77777777" w:rsidR="00E8511D" w:rsidRPr="00940D11" w:rsidRDefault="00E8511D" w:rsidP="00150B5C">
            <w:pPr>
              <w:pStyle w:val="ConsPlusNormal"/>
              <w:jc w:val="center"/>
              <w:rPr>
                <w:sz w:val="20"/>
                <w:szCs w:val="20"/>
              </w:rPr>
            </w:pPr>
            <w:r w:rsidRPr="00940D11">
              <w:rPr>
                <w:sz w:val="20"/>
                <w:szCs w:val="20"/>
              </w:rPr>
              <w:t>31</w:t>
            </w:r>
          </w:p>
        </w:tc>
        <w:tc>
          <w:tcPr>
            <w:tcW w:w="1230" w:type="dxa"/>
            <w:vAlign w:val="center"/>
          </w:tcPr>
          <w:p w14:paraId="14B0CDC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DD3933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8C2FD0C" w14:textId="77777777" w:rsidR="00E8511D" w:rsidRPr="00940D11" w:rsidRDefault="00E8511D" w:rsidP="00150B5C">
            <w:pPr>
              <w:pStyle w:val="ConsPlusNormal"/>
              <w:jc w:val="center"/>
              <w:rPr>
                <w:sz w:val="20"/>
                <w:szCs w:val="20"/>
              </w:rPr>
            </w:pPr>
            <w:r w:rsidRPr="00940D11">
              <w:rPr>
                <w:sz w:val="20"/>
                <w:szCs w:val="20"/>
              </w:rPr>
              <w:t>31</w:t>
            </w:r>
          </w:p>
        </w:tc>
        <w:tc>
          <w:tcPr>
            <w:tcW w:w="3132" w:type="dxa"/>
            <w:vMerge/>
          </w:tcPr>
          <w:p w14:paraId="0B726FF5" w14:textId="77777777" w:rsidR="00E8511D" w:rsidRPr="00940D11" w:rsidRDefault="00E8511D" w:rsidP="00F46770">
            <w:pPr>
              <w:pStyle w:val="ConsPlusNormal"/>
              <w:rPr>
                <w:sz w:val="20"/>
                <w:szCs w:val="20"/>
              </w:rPr>
            </w:pPr>
          </w:p>
        </w:tc>
      </w:tr>
      <w:tr w:rsidR="00E8511D" w:rsidRPr="00DB3997" w14:paraId="44D0FB7A" w14:textId="77777777" w:rsidTr="00036F78">
        <w:trPr>
          <w:jc w:val="center"/>
        </w:trPr>
        <w:tc>
          <w:tcPr>
            <w:tcW w:w="684" w:type="dxa"/>
            <w:vMerge/>
          </w:tcPr>
          <w:p w14:paraId="1BDA26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043B0C" w14:textId="77777777" w:rsidR="00E8511D" w:rsidRPr="00940D11" w:rsidRDefault="00E8511D" w:rsidP="00F46770">
            <w:pPr>
              <w:pStyle w:val="ConsPlusNormal"/>
              <w:rPr>
                <w:sz w:val="20"/>
                <w:szCs w:val="20"/>
              </w:rPr>
            </w:pPr>
          </w:p>
        </w:tc>
        <w:tc>
          <w:tcPr>
            <w:tcW w:w="1266" w:type="dxa"/>
            <w:vMerge/>
          </w:tcPr>
          <w:p w14:paraId="0C59EB78" w14:textId="77777777" w:rsidR="00E8511D" w:rsidRPr="00940D11" w:rsidRDefault="00E8511D" w:rsidP="00F46770">
            <w:pPr>
              <w:pStyle w:val="ConsPlusNormal"/>
              <w:rPr>
                <w:sz w:val="20"/>
                <w:szCs w:val="20"/>
              </w:rPr>
            </w:pPr>
          </w:p>
        </w:tc>
        <w:tc>
          <w:tcPr>
            <w:tcW w:w="3005" w:type="dxa"/>
            <w:vAlign w:val="center"/>
          </w:tcPr>
          <w:p w14:paraId="70AAFF3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B0E73D1"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247DFCA8"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105289E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980563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B77DE15"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208FB9A0" w14:textId="77777777" w:rsidR="00E8511D" w:rsidRPr="00940D11" w:rsidRDefault="00E8511D" w:rsidP="00F46770">
            <w:pPr>
              <w:pStyle w:val="ConsPlusNormal"/>
              <w:rPr>
                <w:sz w:val="20"/>
                <w:szCs w:val="20"/>
              </w:rPr>
            </w:pPr>
          </w:p>
        </w:tc>
      </w:tr>
      <w:tr w:rsidR="00E8511D" w:rsidRPr="00DB3997" w14:paraId="31A4FD18" w14:textId="77777777" w:rsidTr="00036F78">
        <w:trPr>
          <w:jc w:val="center"/>
        </w:trPr>
        <w:tc>
          <w:tcPr>
            <w:tcW w:w="684" w:type="dxa"/>
            <w:vMerge/>
          </w:tcPr>
          <w:p w14:paraId="204C54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597D7D" w14:textId="77777777" w:rsidR="00E8511D" w:rsidRPr="00940D11" w:rsidRDefault="00E8511D" w:rsidP="00F46770">
            <w:pPr>
              <w:pStyle w:val="ConsPlusNormal"/>
              <w:rPr>
                <w:sz w:val="20"/>
                <w:szCs w:val="20"/>
              </w:rPr>
            </w:pPr>
          </w:p>
        </w:tc>
        <w:tc>
          <w:tcPr>
            <w:tcW w:w="1266" w:type="dxa"/>
            <w:vMerge/>
          </w:tcPr>
          <w:p w14:paraId="232FFBEE" w14:textId="77777777" w:rsidR="00E8511D" w:rsidRPr="00940D11" w:rsidRDefault="00E8511D" w:rsidP="00F46770">
            <w:pPr>
              <w:pStyle w:val="ConsPlusNormal"/>
              <w:rPr>
                <w:sz w:val="20"/>
                <w:szCs w:val="20"/>
              </w:rPr>
            </w:pPr>
          </w:p>
        </w:tc>
        <w:tc>
          <w:tcPr>
            <w:tcW w:w="3005" w:type="dxa"/>
            <w:vAlign w:val="center"/>
          </w:tcPr>
          <w:p w14:paraId="02E092E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C719A8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D417C91" w14:textId="77777777" w:rsidR="00E8511D" w:rsidRPr="00940D11" w:rsidRDefault="00E8511D" w:rsidP="00150B5C">
            <w:pPr>
              <w:pStyle w:val="ConsPlusNormal"/>
              <w:jc w:val="center"/>
              <w:rPr>
                <w:sz w:val="20"/>
                <w:szCs w:val="20"/>
              </w:rPr>
            </w:pPr>
            <w:r w:rsidRPr="00940D11">
              <w:rPr>
                <w:sz w:val="20"/>
                <w:szCs w:val="20"/>
              </w:rPr>
              <w:t>123</w:t>
            </w:r>
          </w:p>
        </w:tc>
        <w:tc>
          <w:tcPr>
            <w:tcW w:w="1230" w:type="dxa"/>
            <w:vAlign w:val="center"/>
          </w:tcPr>
          <w:p w14:paraId="4454A38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E11B47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8449425" w14:textId="77777777" w:rsidR="00E8511D" w:rsidRPr="00940D11" w:rsidRDefault="00E8511D" w:rsidP="00150B5C">
            <w:pPr>
              <w:pStyle w:val="ConsPlusNormal"/>
              <w:jc w:val="center"/>
              <w:rPr>
                <w:sz w:val="20"/>
                <w:szCs w:val="20"/>
              </w:rPr>
            </w:pPr>
            <w:r w:rsidRPr="00940D11">
              <w:rPr>
                <w:sz w:val="20"/>
                <w:szCs w:val="20"/>
              </w:rPr>
              <w:t>123</w:t>
            </w:r>
          </w:p>
        </w:tc>
        <w:tc>
          <w:tcPr>
            <w:tcW w:w="3132" w:type="dxa"/>
            <w:vMerge/>
          </w:tcPr>
          <w:p w14:paraId="49F4065D" w14:textId="77777777" w:rsidR="00E8511D" w:rsidRPr="00940D11" w:rsidRDefault="00E8511D" w:rsidP="00F46770">
            <w:pPr>
              <w:pStyle w:val="ConsPlusNormal"/>
              <w:rPr>
                <w:sz w:val="20"/>
                <w:szCs w:val="20"/>
              </w:rPr>
            </w:pPr>
          </w:p>
        </w:tc>
      </w:tr>
      <w:tr w:rsidR="00E8511D" w:rsidRPr="00DB3997" w14:paraId="4EB79A8F" w14:textId="77777777" w:rsidTr="00036F78">
        <w:trPr>
          <w:jc w:val="center"/>
        </w:trPr>
        <w:tc>
          <w:tcPr>
            <w:tcW w:w="684" w:type="dxa"/>
            <w:vMerge/>
          </w:tcPr>
          <w:p w14:paraId="218E5D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A04B84" w14:textId="77777777" w:rsidR="00E8511D" w:rsidRPr="00940D11" w:rsidRDefault="00E8511D" w:rsidP="00F46770">
            <w:pPr>
              <w:pStyle w:val="ConsPlusNormal"/>
              <w:rPr>
                <w:sz w:val="20"/>
                <w:szCs w:val="20"/>
              </w:rPr>
            </w:pPr>
          </w:p>
        </w:tc>
        <w:tc>
          <w:tcPr>
            <w:tcW w:w="1266" w:type="dxa"/>
            <w:vMerge/>
          </w:tcPr>
          <w:p w14:paraId="397DF087" w14:textId="77777777" w:rsidR="00E8511D" w:rsidRPr="00940D11" w:rsidRDefault="00E8511D" w:rsidP="00F46770">
            <w:pPr>
              <w:pStyle w:val="ConsPlusNormal"/>
              <w:rPr>
                <w:sz w:val="20"/>
                <w:szCs w:val="20"/>
              </w:rPr>
            </w:pPr>
          </w:p>
        </w:tc>
        <w:tc>
          <w:tcPr>
            <w:tcW w:w="3005" w:type="dxa"/>
            <w:vAlign w:val="center"/>
          </w:tcPr>
          <w:p w14:paraId="2F81425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CDAA82D"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3B726C0A" w14:textId="77777777" w:rsidR="00E8511D" w:rsidRPr="00940D11" w:rsidRDefault="00E8511D" w:rsidP="00150B5C">
            <w:pPr>
              <w:pStyle w:val="ConsPlusNormal"/>
              <w:jc w:val="center"/>
              <w:rPr>
                <w:sz w:val="20"/>
                <w:szCs w:val="20"/>
              </w:rPr>
            </w:pPr>
            <w:r w:rsidRPr="00940D11">
              <w:rPr>
                <w:sz w:val="20"/>
                <w:szCs w:val="20"/>
              </w:rPr>
              <w:t>123</w:t>
            </w:r>
          </w:p>
        </w:tc>
        <w:tc>
          <w:tcPr>
            <w:tcW w:w="1230" w:type="dxa"/>
            <w:vAlign w:val="center"/>
          </w:tcPr>
          <w:p w14:paraId="2FA77D1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777DEA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CA5CF69" w14:textId="77777777" w:rsidR="00E8511D" w:rsidRPr="00940D11" w:rsidRDefault="00E8511D" w:rsidP="00150B5C">
            <w:pPr>
              <w:pStyle w:val="ConsPlusNormal"/>
              <w:jc w:val="center"/>
              <w:rPr>
                <w:sz w:val="20"/>
                <w:szCs w:val="20"/>
              </w:rPr>
            </w:pPr>
            <w:r w:rsidRPr="00940D11">
              <w:rPr>
                <w:sz w:val="20"/>
                <w:szCs w:val="20"/>
              </w:rPr>
              <w:t>123</w:t>
            </w:r>
          </w:p>
        </w:tc>
        <w:tc>
          <w:tcPr>
            <w:tcW w:w="3132" w:type="dxa"/>
            <w:vMerge/>
          </w:tcPr>
          <w:p w14:paraId="6012DD10" w14:textId="77777777" w:rsidR="00E8511D" w:rsidRPr="00940D11" w:rsidRDefault="00E8511D" w:rsidP="00F46770">
            <w:pPr>
              <w:pStyle w:val="ConsPlusNormal"/>
              <w:rPr>
                <w:sz w:val="20"/>
                <w:szCs w:val="20"/>
              </w:rPr>
            </w:pPr>
          </w:p>
        </w:tc>
      </w:tr>
      <w:tr w:rsidR="00E8511D" w:rsidRPr="00DB3997" w14:paraId="0FFA7639" w14:textId="77777777" w:rsidTr="00036F78">
        <w:trPr>
          <w:jc w:val="center"/>
        </w:trPr>
        <w:tc>
          <w:tcPr>
            <w:tcW w:w="684" w:type="dxa"/>
            <w:vMerge/>
          </w:tcPr>
          <w:p w14:paraId="74B141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27FEDD" w14:textId="77777777" w:rsidR="00E8511D" w:rsidRPr="00940D11" w:rsidRDefault="00E8511D" w:rsidP="00F46770">
            <w:pPr>
              <w:pStyle w:val="ConsPlusNormal"/>
              <w:rPr>
                <w:sz w:val="20"/>
                <w:szCs w:val="20"/>
              </w:rPr>
            </w:pPr>
          </w:p>
        </w:tc>
        <w:tc>
          <w:tcPr>
            <w:tcW w:w="1266" w:type="dxa"/>
            <w:vMerge/>
          </w:tcPr>
          <w:p w14:paraId="4C693F53" w14:textId="77777777" w:rsidR="00E8511D" w:rsidRPr="00940D11" w:rsidRDefault="00E8511D" w:rsidP="00F46770">
            <w:pPr>
              <w:pStyle w:val="ConsPlusNormal"/>
              <w:rPr>
                <w:sz w:val="20"/>
                <w:szCs w:val="20"/>
              </w:rPr>
            </w:pPr>
          </w:p>
        </w:tc>
        <w:tc>
          <w:tcPr>
            <w:tcW w:w="3005" w:type="dxa"/>
            <w:vAlign w:val="center"/>
          </w:tcPr>
          <w:p w14:paraId="7CAF213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59A923F"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75E9758B" w14:textId="77777777" w:rsidR="00E8511D" w:rsidRPr="00940D11" w:rsidRDefault="00E8511D" w:rsidP="00150B5C">
            <w:pPr>
              <w:pStyle w:val="ConsPlusNormal"/>
              <w:jc w:val="center"/>
              <w:rPr>
                <w:sz w:val="20"/>
                <w:szCs w:val="20"/>
              </w:rPr>
            </w:pPr>
            <w:r w:rsidRPr="00940D11">
              <w:rPr>
                <w:sz w:val="20"/>
                <w:szCs w:val="20"/>
              </w:rPr>
              <w:t>38</w:t>
            </w:r>
          </w:p>
        </w:tc>
        <w:tc>
          <w:tcPr>
            <w:tcW w:w="1230" w:type="dxa"/>
            <w:vAlign w:val="center"/>
          </w:tcPr>
          <w:p w14:paraId="184F3C9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2D4910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FCC6C0C" w14:textId="77777777" w:rsidR="00E8511D" w:rsidRPr="00940D11" w:rsidRDefault="00E8511D" w:rsidP="00150B5C">
            <w:pPr>
              <w:pStyle w:val="ConsPlusNormal"/>
              <w:jc w:val="center"/>
              <w:rPr>
                <w:sz w:val="20"/>
                <w:szCs w:val="20"/>
              </w:rPr>
            </w:pPr>
            <w:r w:rsidRPr="00940D11">
              <w:rPr>
                <w:sz w:val="20"/>
                <w:szCs w:val="20"/>
              </w:rPr>
              <w:t>38</w:t>
            </w:r>
          </w:p>
        </w:tc>
        <w:tc>
          <w:tcPr>
            <w:tcW w:w="3132" w:type="dxa"/>
            <w:vMerge/>
          </w:tcPr>
          <w:p w14:paraId="0059CC2C" w14:textId="77777777" w:rsidR="00E8511D" w:rsidRPr="00940D11" w:rsidRDefault="00E8511D" w:rsidP="00F46770">
            <w:pPr>
              <w:pStyle w:val="ConsPlusNormal"/>
              <w:rPr>
                <w:sz w:val="20"/>
                <w:szCs w:val="20"/>
              </w:rPr>
            </w:pPr>
          </w:p>
        </w:tc>
      </w:tr>
      <w:tr w:rsidR="00E8511D" w:rsidRPr="00DB3997" w14:paraId="6D710375" w14:textId="77777777" w:rsidTr="00036F78">
        <w:trPr>
          <w:jc w:val="center"/>
        </w:trPr>
        <w:tc>
          <w:tcPr>
            <w:tcW w:w="684" w:type="dxa"/>
            <w:vMerge w:val="restart"/>
            <w:vAlign w:val="center"/>
          </w:tcPr>
          <w:p w14:paraId="169632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B0B715A" w14:textId="77777777" w:rsidR="00E8511D" w:rsidRPr="00940D11" w:rsidRDefault="00E8511D" w:rsidP="00F46770">
            <w:pPr>
              <w:pStyle w:val="ConsPlusNormal"/>
              <w:rPr>
                <w:sz w:val="20"/>
                <w:szCs w:val="20"/>
              </w:rPr>
            </w:pPr>
            <w:r w:rsidRPr="00940D11">
              <w:rPr>
                <w:sz w:val="20"/>
                <w:szCs w:val="20"/>
              </w:rPr>
              <w:t>5026</w:t>
            </w:r>
          </w:p>
        </w:tc>
        <w:tc>
          <w:tcPr>
            <w:tcW w:w="1266" w:type="dxa"/>
            <w:vMerge w:val="restart"/>
            <w:vAlign w:val="center"/>
          </w:tcPr>
          <w:p w14:paraId="2108580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826CC4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377ACA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127CCAE" w14:textId="77777777" w:rsidR="00E8511D" w:rsidRPr="00940D11" w:rsidRDefault="00E8511D" w:rsidP="00150B5C">
            <w:pPr>
              <w:pStyle w:val="ConsPlusNormal"/>
              <w:jc w:val="center"/>
              <w:rPr>
                <w:sz w:val="20"/>
                <w:szCs w:val="20"/>
              </w:rPr>
            </w:pPr>
            <w:r w:rsidRPr="00940D11">
              <w:rPr>
                <w:sz w:val="20"/>
                <w:szCs w:val="20"/>
              </w:rPr>
              <w:t>35</w:t>
            </w:r>
          </w:p>
        </w:tc>
        <w:tc>
          <w:tcPr>
            <w:tcW w:w="1230" w:type="dxa"/>
            <w:vAlign w:val="center"/>
          </w:tcPr>
          <w:p w14:paraId="6EE3D74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5C75F4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C9EA538" w14:textId="77777777" w:rsidR="00E8511D" w:rsidRPr="00940D11" w:rsidRDefault="00E8511D" w:rsidP="00150B5C">
            <w:pPr>
              <w:pStyle w:val="ConsPlusNormal"/>
              <w:jc w:val="center"/>
              <w:rPr>
                <w:sz w:val="20"/>
                <w:szCs w:val="20"/>
              </w:rPr>
            </w:pPr>
            <w:r w:rsidRPr="00940D11">
              <w:rPr>
                <w:sz w:val="20"/>
                <w:szCs w:val="20"/>
              </w:rPr>
              <w:t>35</w:t>
            </w:r>
          </w:p>
        </w:tc>
        <w:tc>
          <w:tcPr>
            <w:tcW w:w="3132" w:type="dxa"/>
            <w:vMerge w:val="restart"/>
            <w:vAlign w:val="center"/>
          </w:tcPr>
          <w:p w14:paraId="2D35364D" w14:textId="77777777" w:rsidR="00E8511D" w:rsidRPr="00940D11" w:rsidRDefault="00E8511D" w:rsidP="00F46770">
            <w:pPr>
              <w:pStyle w:val="ConsPlusNormal"/>
              <w:rPr>
                <w:sz w:val="20"/>
                <w:szCs w:val="20"/>
              </w:rPr>
            </w:pPr>
            <w:r w:rsidRPr="00940D11">
              <w:rPr>
                <w:sz w:val="20"/>
                <w:szCs w:val="20"/>
              </w:rPr>
              <w:t>-</w:t>
            </w:r>
          </w:p>
        </w:tc>
      </w:tr>
      <w:tr w:rsidR="00E8511D" w:rsidRPr="00DB3997" w14:paraId="4B6D2B0A" w14:textId="77777777" w:rsidTr="00F1427E">
        <w:trPr>
          <w:jc w:val="center"/>
        </w:trPr>
        <w:tc>
          <w:tcPr>
            <w:tcW w:w="684" w:type="dxa"/>
            <w:vMerge/>
          </w:tcPr>
          <w:p w14:paraId="239E97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22A2C9" w14:textId="77777777" w:rsidR="00E8511D" w:rsidRPr="00940D11" w:rsidRDefault="00E8511D" w:rsidP="00F46770">
            <w:pPr>
              <w:pStyle w:val="ConsPlusNormal"/>
              <w:rPr>
                <w:sz w:val="20"/>
                <w:szCs w:val="20"/>
              </w:rPr>
            </w:pPr>
          </w:p>
        </w:tc>
        <w:tc>
          <w:tcPr>
            <w:tcW w:w="1266" w:type="dxa"/>
            <w:vMerge/>
          </w:tcPr>
          <w:p w14:paraId="49CBA920" w14:textId="77777777" w:rsidR="00E8511D" w:rsidRPr="00940D11" w:rsidRDefault="00E8511D" w:rsidP="00F46770">
            <w:pPr>
              <w:pStyle w:val="ConsPlusNormal"/>
              <w:rPr>
                <w:sz w:val="20"/>
                <w:szCs w:val="20"/>
              </w:rPr>
            </w:pPr>
          </w:p>
        </w:tc>
        <w:tc>
          <w:tcPr>
            <w:tcW w:w="3005" w:type="dxa"/>
            <w:vAlign w:val="center"/>
          </w:tcPr>
          <w:p w14:paraId="2523FBA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079228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22DB8F4" w14:textId="77777777" w:rsidR="00E8511D" w:rsidRPr="00940D11" w:rsidRDefault="00E8511D" w:rsidP="00150B5C">
            <w:pPr>
              <w:pStyle w:val="ConsPlusNormal"/>
              <w:jc w:val="center"/>
              <w:rPr>
                <w:sz w:val="20"/>
                <w:szCs w:val="20"/>
              </w:rPr>
            </w:pPr>
            <w:r w:rsidRPr="00940D11">
              <w:rPr>
                <w:sz w:val="20"/>
                <w:szCs w:val="20"/>
              </w:rPr>
              <w:t>75</w:t>
            </w:r>
          </w:p>
        </w:tc>
        <w:tc>
          <w:tcPr>
            <w:tcW w:w="1230" w:type="dxa"/>
            <w:shd w:val="clear" w:color="auto" w:fill="auto"/>
            <w:vAlign w:val="center"/>
          </w:tcPr>
          <w:p w14:paraId="5F1D5FDA" w14:textId="77777777" w:rsidR="00E8511D" w:rsidRPr="00940D11" w:rsidRDefault="00B13485" w:rsidP="00150B5C">
            <w:pPr>
              <w:pStyle w:val="ConsPlusNormal"/>
              <w:jc w:val="center"/>
              <w:rPr>
                <w:sz w:val="20"/>
                <w:szCs w:val="20"/>
              </w:rPr>
            </w:pPr>
            <w:r>
              <w:rPr>
                <w:sz w:val="20"/>
                <w:szCs w:val="20"/>
              </w:rPr>
              <w:t>-</w:t>
            </w:r>
          </w:p>
        </w:tc>
        <w:tc>
          <w:tcPr>
            <w:tcW w:w="1276" w:type="dxa"/>
            <w:vAlign w:val="center"/>
          </w:tcPr>
          <w:p w14:paraId="04F307B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A7C9375" w14:textId="77777777" w:rsidR="00E8511D" w:rsidRPr="00940D11" w:rsidRDefault="00E8511D" w:rsidP="00150B5C">
            <w:pPr>
              <w:pStyle w:val="ConsPlusNormal"/>
              <w:jc w:val="center"/>
              <w:rPr>
                <w:sz w:val="20"/>
                <w:szCs w:val="20"/>
              </w:rPr>
            </w:pPr>
            <w:r w:rsidRPr="00940D11">
              <w:rPr>
                <w:sz w:val="20"/>
                <w:szCs w:val="20"/>
              </w:rPr>
              <w:t>75</w:t>
            </w:r>
          </w:p>
        </w:tc>
        <w:tc>
          <w:tcPr>
            <w:tcW w:w="3132" w:type="dxa"/>
            <w:vMerge/>
          </w:tcPr>
          <w:p w14:paraId="1831D961" w14:textId="77777777" w:rsidR="00E8511D" w:rsidRPr="00940D11" w:rsidRDefault="00E8511D" w:rsidP="00F46770">
            <w:pPr>
              <w:pStyle w:val="ConsPlusNormal"/>
              <w:rPr>
                <w:sz w:val="20"/>
                <w:szCs w:val="20"/>
              </w:rPr>
            </w:pPr>
          </w:p>
        </w:tc>
      </w:tr>
      <w:tr w:rsidR="00E8511D" w:rsidRPr="00DB3997" w14:paraId="09A408B9" w14:textId="77777777" w:rsidTr="00F1427E">
        <w:trPr>
          <w:jc w:val="center"/>
        </w:trPr>
        <w:tc>
          <w:tcPr>
            <w:tcW w:w="684" w:type="dxa"/>
            <w:vMerge/>
          </w:tcPr>
          <w:p w14:paraId="3618FF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0C5F99" w14:textId="77777777" w:rsidR="00E8511D" w:rsidRPr="00940D11" w:rsidRDefault="00E8511D" w:rsidP="00F46770">
            <w:pPr>
              <w:pStyle w:val="ConsPlusNormal"/>
              <w:rPr>
                <w:sz w:val="20"/>
                <w:szCs w:val="20"/>
              </w:rPr>
            </w:pPr>
          </w:p>
        </w:tc>
        <w:tc>
          <w:tcPr>
            <w:tcW w:w="1266" w:type="dxa"/>
            <w:vMerge/>
          </w:tcPr>
          <w:p w14:paraId="0DBC70B6" w14:textId="77777777" w:rsidR="00E8511D" w:rsidRPr="00940D11" w:rsidRDefault="00E8511D" w:rsidP="00F46770">
            <w:pPr>
              <w:pStyle w:val="ConsPlusNormal"/>
              <w:rPr>
                <w:sz w:val="20"/>
                <w:szCs w:val="20"/>
              </w:rPr>
            </w:pPr>
          </w:p>
        </w:tc>
        <w:tc>
          <w:tcPr>
            <w:tcW w:w="3005" w:type="dxa"/>
            <w:vAlign w:val="center"/>
          </w:tcPr>
          <w:p w14:paraId="113CC0F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2C3D58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DE3FB1C" w14:textId="77777777" w:rsidR="00E8511D" w:rsidRPr="00940D11" w:rsidRDefault="00E8511D" w:rsidP="00150B5C">
            <w:pPr>
              <w:pStyle w:val="ConsPlusNormal"/>
              <w:jc w:val="center"/>
              <w:rPr>
                <w:sz w:val="20"/>
                <w:szCs w:val="20"/>
              </w:rPr>
            </w:pPr>
            <w:r w:rsidRPr="00940D11">
              <w:rPr>
                <w:sz w:val="20"/>
                <w:szCs w:val="20"/>
              </w:rPr>
              <w:t>16</w:t>
            </w:r>
          </w:p>
        </w:tc>
        <w:tc>
          <w:tcPr>
            <w:tcW w:w="1230" w:type="dxa"/>
            <w:shd w:val="clear" w:color="auto" w:fill="auto"/>
            <w:vAlign w:val="center"/>
          </w:tcPr>
          <w:p w14:paraId="7E250AD4"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E1D66E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902219B" w14:textId="77777777" w:rsidR="00E8511D" w:rsidRPr="00940D11" w:rsidRDefault="00E8511D" w:rsidP="00150B5C">
            <w:pPr>
              <w:pStyle w:val="ConsPlusNormal"/>
              <w:jc w:val="center"/>
              <w:rPr>
                <w:sz w:val="20"/>
                <w:szCs w:val="20"/>
              </w:rPr>
            </w:pPr>
            <w:r w:rsidRPr="00940D11">
              <w:rPr>
                <w:sz w:val="20"/>
                <w:szCs w:val="20"/>
              </w:rPr>
              <w:t>16</w:t>
            </w:r>
          </w:p>
        </w:tc>
        <w:tc>
          <w:tcPr>
            <w:tcW w:w="3132" w:type="dxa"/>
            <w:vMerge/>
          </w:tcPr>
          <w:p w14:paraId="61D02839" w14:textId="77777777" w:rsidR="00E8511D" w:rsidRPr="00940D11" w:rsidRDefault="00E8511D" w:rsidP="00F46770">
            <w:pPr>
              <w:pStyle w:val="ConsPlusNormal"/>
              <w:rPr>
                <w:sz w:val="20"/>
                <w:szCs w:val="20"/>
              </w:rPr>
            </w:pPr>
          </w:p>
        </w:tc>
      </w:tr>
      <w:tr w:rsidR="00E8511D" w:rsidRPr="00DB3997" w14:paraId="0F13FCAE" w14:textId="77777777" w:rsidTr="00F1427E">
        <w:trPr>
          <w:jc w:val="center"/>
        </w:trPr>
        <w:tc>
          <w:tcPr>
            <w:tcW w:w="684" w:type="dxa"/>
            <w:vMerge/>
          </w:tcPr>
          <w:p w14:paraId="74EF57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0C29B0" w14:textId="77777777" w:rsidR="00E8511D" w:rsidRPr="00940D11" w:rsidRDefault="00E8511D" w:rsidP="00F46770">
            <w:pPr>
              <w:pStyle w:val="ConsPlusNormal"/>
              <w:rPr>
                <w:sz w:val="20"/>
                <w:szCs w:val="20"/>
              </w:rPr>
            </w:pPr>
          </w:p>
        </w:tc>
        <w:tc>
          <w:tcPr>
            <w:tcW w:w="1266" w:type="dxa"/>
            <w:vMerge/>
          </w:tcPr>
          <w:p w14:paraId="76A806A6" w14:textId="77777777" w:rsidR="00E8511D" w:rsidRPr="00940D11" w:rsidRDefault="00E8511D" w:rsidP="00F46770">
            <w:pPr>
              <w:pStyle w:val="ConsPlusNormal"/>
              <w:rPr>
                <w:sz w:val="20"/>
                <w:szCs w:val="20"/>
              </w:rPr>
            </w:pPr>
          </w:p>
        </w:tc>
        <w:tc>
          <w:tcPr>
            <w:tcW w:w="3005" w:type="dxa"/>
            <w:vAlign w:val="center"/>
          </w:tcPr>
          <w:p w14:paraId="2713F39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757154"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0B896C33"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32089B59"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F3C6F5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C8907F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50029B7D" w14:textId="77777777" w:rsidR="00E8511D" w:rsidRPr="00940D11" w:rsidRDefault="00E8511D" w:rsidP="00F46770">
            <w:pPr>
              <w:pStyle w:val="ConsPlusNormal"/>
              <w:rPr>
                <w:sz w:val="20"/>
                <w:szCs w:val="20"/>
              </w:rPr>
            </w:pPr>
          </w:p>
        </w:tc>
      </w:tr>
      <w:tr w:rsidR="00E8511D" w:rsidRPr="00DB3997" w14:paraId="5AC35E2F" w14:textId="77777777" w:rsidTr="00F1427E">
        <w:trPr>
          <w:jc w:val="center"/>
        </w:trPr>
        <w:tc>
          <w:tcPr>
            <w:tcW w:w="684" w:type="dxa"/>
            <w:vMerge/>
          </w:tcPr>
          <w:p w14:paraId="0CD152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560DB7B" w14:textId="77777777" w:rsidR="00E8511D" w:rsidRPr="00940D11" w:rsidRDefault="00E8511D" w:rsidP="00F46770">
            <w:pPr>
              <w:pStyle w:val="ConsPlusNormal"/>
              <w:rPr>
                <w:sz w:val="20"/>
                <w:szCs w:val="20"/>
              </w:rPr>
            </w:pPr>
          </w:p>
        </w:tc>
        <w:tc>
          <w:tcPr>
            <w:tcW w:w="1266" w:type="dxa"/>
            <w:vMerge/>
          </w:tcPr>
          <w:p w14:paraId="7FD0D2F3" w14:textId="77777777" w:rsidR="00E8511D" w:rsidRPr="00940D11" w:rsidRDefault="00E8511D" w:rsidP="00F46770">
            <w:pPr>
              <w:pStyle w:val="ConsPlusNormal"/>
              <w:rPr>
                <w:sz w:val="20"/>
                <w:szCs w:val="20"/>
              </w:rPr>
            </w:pPr>
          </w:p>
        </w:tc>
        <w:tc>
          <w:tcPr>
            <w:tcW w:w="3005" w:type="dxa"/>
            <w:vAlign w:val="center"/>
          </w:tcPr>
          <w:p w14:paraId="0939A93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41E77D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FE7E4B9" w14:textId="77777777" w:rsidR="00E8511D" w:rsidRPr="00940D11" w:rsidRDefault="00E8511D" w:rsidP="00150B5C">
            <w:pPr>
              <w:pStyle w:val="ConsPlusNormal"/>
              <w:jc w:val="center"/>
              <w:rPr>
                <w:sz w:val="20"/>
                <w:szCs w:val="20"/>
              </w:rPr>
            </w:pPr>
            <w:r w:rsidRPr="00940D11">
              <w:rPr>
                <w:sz w:val="20"/>
                <w:szCs w:val="20"/>
              </w:rPr>
              <w:t>66</w:t>
            </w:r>
          </w:p>
        </w:tc>
        <w:tc>
          <w:tcPr>
            <w:tcW w:w="1230" w:type="dxa"/>
            <w:shd w:val="clear" w:color="auto" w:fill="auto"/>
            <w:vAlign w:val="center"/>
          </w:tcPr>
          <w:p w14:paraId="1E3E457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5FC42F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9A20247" w14:textId="77777777" w:rsidR="00E8511D" w:rsidRPr="00940D11" w:rsidRDefault="00E8511D" w:rsidP="00150B5C">
            <w:pPr>
              <w:pStyle w:val="ConsPlusNormal"/>
              <w:jc w:val="center"/>
              <w:rPr>
                <w:sz w:val="20"/>
                <w:szCs w:val="20"/>
              </w:rPr>
            </w:pPr>
            <w:r w:rsidRPr="00940D11">
              <w:rPr>
                <w:sz w:val="20"/>
                <w:szCs w:val="20"/>
              </w:rPr>
              <w:t>66</w:t>
            </w:r>
          </w:p>
        </w:tc>
        <w:tc>
          <w:tcPr>
            <w:tcW w:w="3132" w:type="dxa"/>
            <w:vMerge/>
          </w:tcPr>
          <w:p w14:paraId="673E43FE" w14:textId="77777777" w:rsidR="00E8511D" w:rsidRPr="00940D11" w:rsidRDefault="00E8511D" w:rsidP="00F46770">
            <w:pPr>
              <w:pStyle w:val="ConsPlusNormal"/>
              <w:rPr>
                <w:sz w:val="20"/>
                <w:szCs w:val="20"/>
              </w:rPr>
            </w:pPr>
          </w:p>
        </w:tc>
      </w:tr>
      <w:tr w:rsidR="00E8511D" w:rsidRPr="00DB3997" w14:paraId="7B70D2A4" w14:textId="77777777" w:rsidTr="00F1427E">
        <w:trPr>
          <w:jc w:val="center"/>
        </w:trPr>
        <w:tc>
          <w:tcPr>
            <w:tcW w:w="684" w:type="dxa"/>
            <w:vMerge/>
          </w:tcPr>
          <w:p w14:paraId="140115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909339" w14:textId="77777777" w:rsidR="00E8511D" w:rsidRPr="00940D11" w:rsidRDefault="00E8511D" w:rsidP="00F46770">
            <w:pPr>
              <w:pStyle w:val="ConsPlusNormal"/>
              <w:rPr>
                <w:sz w:val="20"/>
                <w:szCs w:val="20"/>
              </w:rPr>
            </w:pPr>
          </w:p>
        </w:tc>
        <w:tc>
          <w:tcPr>
            <w:tcW w:w="1266" w:type="dxa"/>
            <w:vMerge/>
          </w:tcPr>
          <w:p w14:paraId="2D6CB7D7" w14:textId="77777777" w:rsidR="00E8511D" w:rsidRPr="00940D11" w:rsidRDefault="00E8511D" w:rsidP="00F46770">
            <w:pPr>
              <w:pStyle w:val="ConsPlusNormal"/>
              <w:rPr>
                <w:sz w:val="20"/>
                <w:szCs w:val="20"/>
              </w:rPr>
            </w:pPr>
          </w:p>
        </w:tc>
        <w:tc>
          <w:tcPr>
            <w:tcW w:w="3005" w:type="dxa"/>
            <w:vAlign w:val="center"/>
          </w:tcPr>
          <w:p w14:paraId="3ED58D8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1A3F08E"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29503002" w14:textId="77777777" w:rsidR="00E8511D" w:rsidRPr="00940D11" w:rsidRDefault="00E8511D" w:rsidP="00150B5C">
            <w:pPr>
              <w:pStyle w:val="ConsPlusNormal"/>
              <w:jc w:val="center"/>
              <w:rPr>
                <w:sz w:val="20"/>
                <w:szCs w:val="20"/>
              </w:rPr>
            </w:pPr>
            <w:r w:rsidRPr="00940D11">
              <w:rPr>
                <w:sz w:val="20"/>
                <w:szCs w:val="20"/>
              </w:rPr>
              <w:t>66</w:t>
            </w:r>
          </w:p>
        </w:tc>
        <w:tc>
          <w:tcPr>
            <w:tcW w:w="1230" w:type="dxa"/>
            <w:shd w:val="clear" w:color="auto" w:fill="auto"/>
            <w:vAlign w:val="center"/>
          </w:tcPr>
          <w:p w14:paraId="044E8DF4" w14:textId="77777777" w:rsidR="00E8511D" w:rsidRPr="00940D11" w:rsidRDefault="00E8511D" w:rsidP="00150B5C">
            <w:pPr>
              <w:pStyle w:val="ConsPlusNormal"/>
              <w:jc w:val="center"/>
              <w:rPr>
                <w:sz w:val="20"/>
                <w:szCs w:val="20"/>
              </w:rPr>
            </w:pPr>
            <w:r w:rsidRPr="00940D11">
              <w:rPr>
                <w:sz w:val="20"/>
                <w:szCs w:val="20"/>
              </w:rPr>
              <w:t>108</w:t>
            </w:r>
          </w:p>
        </w:tc>
        <w:tc>
          <w:tcPr>
            <w:tcW w:w="1276" w:type="dxa"/>
            <w:vAlign w:val="center"/>
          </w:tcPr>
          <w:p w14:paraId="54A8793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E3F404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3B926D1D" w14:textId="77777777" w:rsidR="00E8511D" w:rsidRPr="00940D11" w:rsidRDefault="00E8511D" w:rsidP="00F46770">
            <w:pPr>
              <w:pStyle w:val="ConsPlusNormal"/>
              <w:rPr>
                <w:sz w:val="20"/>
                <w:szCs w:val="20"/>
              </w:rPr>
            </w:pPr>
          </w:p>
        </w:tc>
      </w:tr>
      <w:tr w:rsidR="00E8511D" w:rsidRPr="00DB3997" w14:paraId="3BD98E53" w14:textId="77777777" w:rsidTr="00F1427E">
        <w:trPr>
          <w:jc w:val="center"/>
        </w:trPr>
        <w:tc>
          <w:tcPr>
            <w:tcW w:w="684" w:type="dxa"/>
            <w:vMerge/>
          </w:tcPr>
          <w:p w14:paraId="324DC7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D83AB7" w14:textId="77777777" w:rsidR="00E8511D" w:rsidRPr="00940D11" w:rsidRDefault="00E8511D" w:rsidP="00F46770">
            <w:pPr>
              <w:pStyle w:val="ConsPlusNormal"/>
              <w:rPr>
                <w:sz w:val="20"/>
                <w:szCs w:val="20"/>
              </w:rPr>
            </w:pPr>
          </w:p>
        </w:tc>
        <w:tc>
          <w:tcPr>
            <w:tcW w:w="1266" w:type="dxa"/>
            <w:vMerge/>
          </w:tcPr>
          <w:p w14:paraId="3E517804" w14:textId="77777777" w:rsidR="00E8511D" w:rsidRPr="00940D11" w:rsidRDefault="00E8511D" w:rsidP="00F46770">
            <w:pPr>
              <w:pStyle w:val="ConsPlusNormal"/>
              <w:rPr>
                <w:sz w:val="20"/>
                <w:szCs w:val="20"/>
              </w:rPr>
            </w:pPr>
          </w:p>
        </w:tc>
        <w:tc>
          <w:tcPr>
            <w:tcW w:w="3005" w:type="dxa"/>
            <w:vAlign w:val="center"/>
          </w:tcPr>
          <w:p w14:paraId="5675FCE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77426C1" w14:textId="77777777" w:rsidR="00E8511D" w:rsidRPr="00940D11" w:rsidRDefault="00E8511D" w:rsidP="00150B5C">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0DFF5EC2" w14:textId="77777777" w:rsidR="00E8511D" w:rsidRPr="00940D11" w:rsidRDefault="00E8511D" w:rsidP="00150B5C">
            <w:pPr>
              <w:pStyle w:val="ConsPlusNormal"/>
              <w:jc w:val="center"/>
              <w:rPr>
                <w:sz w:val="20"/>
                <w:szCs w:val="20"/>
              </w:rPr>
            </w:pPr>
            <w:r w:rsidRPr="00940D11">
              <w:rPr>
                <w:sz w:val="20"/>
                <w:szCs w:val="20"/>
              </w:rPr>
              <w:lastRenderedPageBreak/>
              <w:t>21</w:t>
            </w:r>
          </w:p>
        </w:tc>
        <w:tc>
          <w:tcPr>
            <w:tcW w:w="1230" w:type="dxa"/>
            <w:shd w:val="clear" w:color="auto" w:fill="auto"/>
            <w:vAlign w:val="center"/>
          </w:tcPr>
          <w:p w14:paraId="18E2E52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37D2D1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4374F68" w14:textId="77777777" w:rsidR="00E8511D" w:rsidRPr="00940D11" w:rsidRDefault="00E8511D" w:rsidP="00150B5C">
            <w:pPr>
              <w:pStyle w:val="ConsPlusNormal"/>
              <w:jc w:val="center"/>
              <w:rPr>
                <w:sz w:val="20"/>
                <w:szCs w:val="20"/>
              </w:rPr>
            </w:pPr>
            <w:r w:rsidRPr="00940D11">
              <w:rPr>
                <w:sz w:val="20"/>
                <w:szCs w:val="20"/>
              </w:rPr>
              <w:t>21</w:t>
            </w:r>
          </w:p>
        </w:tc>
        <w:tc>
          <w:tcPr>
            <w:tcW w:w="3132" w:type="dxa"/>
            <w:vMerge/>
          </w:tcPr>
          <w:p w14:paraId="58EDF4EA" w14:textId="77777777" w:rsidR="00E8511D" w:rsidRPr="00940D11" w:rsidRDefault="00E8511D" w:rsidP="00F46770">
            <w:pPr>
              <w:pStyle w:val="ConsPlusNormal"/>
              <w:rPr>
                <w:sz w:val="20"/>
                <w:szCs w:val="20"/>
              </w:rPr>
            </w:pPr>
          </w:p>
        </w:tc>
      </w:tr>
      <w:tr w:rsidR="00E8511D" w:rsidRPr="00DB3997" w14:paraId="39D24D66" w14:textId="77777777" w:rsidTr="00F1427E">
        <w:trPr>
          <w:jc w:val="center"/>
        </w:trPr>
        <w:tc>
          <w:tcPr>
            <w:tcW w:w="684" w:type="dxa"/>
            <w:vMerge w:val="restart"/>
            <w:vAlign w:val="center"/>
          </w:tcPr>
          <w:p w14:paraId="2435CD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F160505" w14:textId="77777777" w:rsidR="00E8511D" w:rsidRPr="00940D11" w:rsidRDefault="00E8511D" w:rsidP="00F46770">
            <w:pPr>
              <w:pStyle w:val="ConsPlusNormal"/>
              <w:rPr>
                <w:sz w:val="20"/>
                <w:szCs w:val="20"/>
              </w:rPr>
            </w:pPr>
            <w:r w:rsidRPr="00940D11">
              <w:rPr>
                <w:sz w:val="20"/>
                <w:szCs w:val="20"/>
              </w:rPr>
              <w:t>5027</w:t>
            </w:r>
          </w:p>
        </w:tc>
        <w:tc>
          <w:tcPr>
            <w:tcW w:w="1266" w:type="dxa"/>
            <w:vMerge w:val="restart"/>
            <w:vAlign w:val="center"/>
          </w:tcPr>
          <w:p w14:paraId="4ACB5C6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6A5594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05EBB8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D4E0A6F" w14:textId="77777777" w:rsidR="00E8511D" w:rsidRPr="00940D11" w:rsidRDefault="00E8511D" w:rsidP="00150B5C">
            <w:pPr>
              <w:pStyle w:val="ConsPlusNormal"/>
              <w:jc w:val="center"/>
              <w:rPr>
                <w:sz w:val="20"/>
                <w:szCs w:val="20"/>
              </w:rPr>
            </w:pPr>
            <w:r w:rsidRPr="00940D11">
              <w:rPr>
                <w:sz w:val="20"/>
                <w:szCs w:val="20"/>
              </w:rPr>
              <w:t>165</w:t>
            </w:r>
          </w:p>
        </w:tc>
        <w:tc>
          <w:tcPr>
            <w:tcW w:w="1230" w:type="dxa"/>
            <w:shd w:val="clear" w:color="auto" w:fill="auto"/>
            <w:vAlign w:val="center"/>
          </w:tcPr>
          <w:p w14:paraId="05F3019F" w14:textId="77777777" w:rsidR="00E8511D" w:rsidRPr="00940D11" w:rsidRDefault="00E8511D" w:rsidP="00150B5C">
            <w:pPr>
              <w:pStyle w:val="ConsPlusNormal"/>
              <w:jc w:val="center"/>
              <w:rPr>
                <w:sz w:val="20"/>
                <w:szCs w:val="20"/>
              </w:rPr>
            </w:pPr>
            <w:r w:rsidRPr="00940D11">
              <w:rPr>
                <w:sz w:val="20"/>
                <w:szCs w:val="20"/>
              </w:rPr>
              <w:t>2</w:t>
            </w:r>
            <w:r w:rsidR="003C2B29">
              <w:rPr>
                <w:sz w:val="20"/>
                <w:szCs w:val="20"/>
              </w:rPr>
              <w:t>01</w:t>
            </w:r>
          </w:p>
        </w:tc>
        <w:tc>
          <w:tcPr>
            <w:tcW w:w="1276" w:type="dxa"/>
            <w:vAlign w:val="center"/>
          </w:tcPr>
          <w:p w14:paraId="5691D43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386A58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vAlign w:val="center"/>
          </w:tcPr>
          <w:p w14:paraId="4F88452A" w14:textId="77777777" w:rsidR="00E8511D" w:rsidRPr="00940D11" w:rsidRDefault="00E8511D" w:rsidP="00F46770">
            <w:pPr>
              <w:pStyle w:val="ConsPlusNormal"/>
              <w:rPr>
                <w:sz w:val="20"/>
                <w:szCs w:val="20"/>
              </w:rPr>
            </w:pPr>
            <w:r w:rsidRPr="00940D11">
              <w:rPr>
                <w:sz w:val="20"/>
                <w:szCs w:val="20"/>
              </w:rPr>
              <w:t>-</w:t>
            </w:r>
          </w:p>
        </w:tc>
      </w:tr>
      <w:tr w:rsidR="00E8511D" w:rsidRPr="00DB3997" w14:paraId="2C35F9F2" w14:textId="77777777" w:rsidTr="00036F78">
        <w:trPr>
          <w:jc w:val="center"/>
        </w:trPr>
        <w:tc>
          <w:tcPr>
            <w:tcW w:w="684" w:type="dxa"/>
            <w:vMerge/>
          </w:tcPr>
          <w:p w14:paraId="53F026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031F80" w14:textId="77777777" w:rsidR="00E8511D" w:rsidRPr="00940D11" w:rsidRDefault="00E8511D" w:rsidP="00F46770">
            <w:pPr>
              <w:pStyle w:val="ConsPlusNormal"/>
              <w:rPr>
                <w:sz w:val="20"/>
                <w:szCs w:val="20"/>
              </w:rPr>
            </w:pPr>
          </w:p>
        </w:tc>
        <w:tc>
          <w:tcPr>
            <w:tcW w:w="1266" w:type="dxa"/>
            <w:vMerge/>
          </w:tcPr>
          <w:p w14:paraId="75DC4125" w14:textId="77777777" w:rsidR="00E8511D" w:rsidRPr="00940D11" w:rsidRDefault="00E8511D" w:rsidP="00F46770">
            <w:pPr>
              <w:pStyle w:val="ConsPlusNormal"/>
              <w:rPr>
                <w:sz w:val="20"/>
                <w:szCs w:val="20"/>
              </w:rPr>
            </w:pPr>
          </w:p>
        </w:tc>
        <w:tc>
          <w:tcPr>
            <w:tcW w:w="3005" w:type="dxa"/>
            <w:vAlign w:val="center"/>
          </w:tcPr>
          <w:p w14:paraId="1DBC2BD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6EBAE3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A86D077" w14:textId="77777777" w:rsidR="00E8511D" w:rsidRPr="00940D11" w:rsidRDefault="00E8511D" w:rsidP="00150B5C">
            <w:pPr>
              <w:pStyle w:val="ConsPlusNormal"/>
              <w:jc w:val="center"/>
              <w:rPr>
                <w:sz w:val="20"/>
                <w:szCs w:val="20"/>
              </w:rPr>
            </w:pPr>
            <w:r w:rsidRPr="00940D11">
              <w:rPr>
                <w:sz w:val="20"/>
                <w:szCs w:val="20"/>
              </w:rPr>
              <w:t>357</w:t>
            </w:r>
          </w:p>
        </w:tc>
        <w:tc>
          <w:tcPr>
            <w:tcW w:w="1230" w:type="dxa"/>
            <w:vAlign w:val="center"/>
          </w:tcPr>
          <w:p w14:paraId="10F83B54" w14:textId="77777777" w:rsidR="00E8511D" w:rsidRPr="00940D11" w:rsidRDefault="00AB0CCD" w:rsidP="00150B5C">
            <w:pPr>
              <w:pStyle w:val="ConsPlusNormal"/>
              <w:jc w:val="center"/>
              <w:rPr>
                <w:sz w:val="20"/>
                <w:szCs w:val="20"/>
              </w:rPr>
            </w:pPr>
            <w:r>
              <w:rPr>
                <w:sz w:val="20"/>
                <w:szCs w:val="20"/>
              </w:rPr>
              <w:t>360</w:t>
            </w:r>
          </w:p>
        </w:tc>
        <w:tc>
          <w:tcPr>
            <w:tcW w:w="1276" w:type="dxa"/>
            <w:vAlign w:val="center"/>
          </w:tcPr>
          <w:p w14:paraId="1E08ADA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DFBAD79"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4B3ADCD0" w14:textId="77777777" w:rsidR="00E8511D" w:rsidRPr="00940D11" w:rsidRDefault="00E8511D" w:rsidP="00F46770">
            <w:pPr>
              <w:pStyle w:val="ConsPlusNormal"/>
              <w:rPr>
                <w:sz w:val="20"/>
                <w:szCs w:val="20"/>
              </w:rPr>
            </w:pPr>
          </w:p>
        </w:tc>
      </w:tr>
      <w:tr w:rsidR="00E8511D" w:rsidRPr="00DB3997" w14:paraId="4363A268" w14:textId="77777777" w:rsidTr="00036F78">
        <w:trPr>
          <w:jc w:val="center"/>
        </w:trPr>
        <w:tc>
          <w:tcPr>
            <w:tcW w:w="684" w:type="dxa"/>
            <w:vMerge/>
          </w:tcPr>
          <w:p w14:paraId="2DC27F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9C4948" w14:textId="77777777" w:rsidR="00E8511D" w:rsidRPr="00940D11" w:rsidRDefault="00E8511D" w:rsidP="00F46770">
            <w:pPr>
              <w:pStyle w:val="ConsPlusNormal"/>
              <w:rPr>
                <w:sz w:val="20"/>
                <w:szCs w:val="20"/>
              </w:rPr>
            </w:pPr>
          </w:p>
        </w:tc>
        <w:tc>
          <w:tcPr>
            <w:tcW w:w="1266" w:type="dxa"/>
            <w:vMerge/>
          </w:tcPr>
          <w:p w14:paraId="1BB421BB" w14:textId="77777777" w:rsidR="00E8511D" w:rsidRPr="00940D11" w:rsidRDefault="00E8511D" w:rsidP="00F46770">
            <w:pPr>
              <w:pStyle w:val="ConsPlusNormal"/>
              <w:rPr>
                <w:sz w:val="20"/>
                <w:szCs w:val="20"/>
              </w:rPr>
            </w:pPr>
          </w:p>
        </w:tc>
        <w:tc>
          <w:tcPr>
            <w:tcW w:w="3005" w:type="dxa"/>
            <w:vAlign w:val="center"/>
          </w:tcPr>
          <w:p w14:paraId="687EBCD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11FE0B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EFBDCEA" w14:textId="77777777" w:rsidR="00E8511D" w:rsidRPr="00940D11" w:rsidRDefault="00E8511D" w:rsidP="00150B5C">
            <w:pPr>
              <w:pStyle w:val="ConsPlusNormal"/>
              <w:jc w:val="center"/>
              <w:rPr>
                <w:sz w:val="20"/>
                <w:szCs w:val="20"/>
              </w:rPr>
            </w:pPr>
            <w:r w:rsidRPr="00940D11">
              <w:rPr>
                <w:sz w:val="20"/>
                <w:szCs w:val="20"/>
              </w:rPr>
              <w:t>78</w:t>
            </w:r>
          </w:p>
        </w:tc>
        <w:tc>
          <w:tcPr>
            <w:tcW w:w="1230" w:type="dxa"/>
            <w:vAlign w:val="center"/>
          </w:tcPr>
          <w:p w14:paraId="3F56C51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ED3D32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F586A2B" w14:textId="77777777" w:rsidR="00E8511D" w:rsidRPr="00940D11" w:rsidRDefault="00E8511D" w:rsidP="00150B5C">
            <w:pPr>
              <w:pStyle w:val="ConsPlusNormal"/>
              <w:jc w:val="center"/>
              <w:rPr>
                <w:sz w:val="20"/>
                <w:szCs w:val="20"/>
              </w:rPr>
            </w:pPr>
            <w:r w:rsidRPr="00940D11">
              <w:rPr>
                <w:sz w:val="20"/>
                <w:szCs w:val="20"/>
              </w:rPr>
              <w:t>78</w:t>
            </w:r>
          </w:p>
        </w:tc>
        <w:tc>
          <w:tcPr>
            <w:tcW w:w="3132" w:type="dxa"/>
            <w:vMerge/>
          </w:tcPr>
          <w:p w14:paraId="1DEDB5C9" w14:textId="77777777" w:rsidR="00E8511D" w:rsidRPr="00940D11" w:rsidRDefault="00E8511D" w:rsidP="00F46770">
            <w:pPr>
              <w:pStyle w:val="ConsPlusNormal"/>
              <w:rPr>
                <w:sz w:val="20"/>
                <w:szCs w:val="20"/>
              </w:rPr>
            </w:pPr>
          </w:p>
        </w:tc>
      </w:tr>
      <w:tr w:rsidR="00E8511D" w:rsidRPr="00DB3997" w14:paraId="20499C0B" w14:textId="77777777" w:rsidTr="00036F78">
        <w:trPr>
          <w:jc w:val="center"/>
        </w:trPr>
        <w:tc>
          <w:tcPr>
            <w:tcW w:w="684" w:type="dxa"/>
            <w:vMerge/>
          </w:tcPr>
          <w:p w14:paraId="605A47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656ED6" w14:textId="77777777" w:rsidR="00E8511D" w:rsidRPr="00940D11" w:rsidRDefault="00E8511D" w:rsidP="00F46770">
            <w:pPr>
              <w:pStyle w:val="ConsPlusNormal"/>
              <w:rPr>
                <w:sz w:val="20"/>
                <w:szCs w:val="20"/>
              </w:rPr>
            </w:pPr>
          </w:p>
        </w:tc>
        <w:tc>
          <w:tcPr>
            <w:tcW w:w="1266" w:type="dxa"/>
            <w:vMerge/>
          </w:tcPr>
          <w:p w14:paraId="0859AD6F" w14:textId="77777777" w:rsidR="00E8511D" w:rsidRPr="00940D11" w:rsidRDefault="00E8511D" w:rsidP="00F46770">
            <w:pPr>
              <w:pStyle w:val="ConsPlusNormal"/>
              <w:rPr>
                <w:sz w:val="20"/>
                <w:szCs w:val="20"/>
              </w:rPr>
            </w:pPr>
          </w:p>
        </w:tc>
        <w:tc>
          <w:tcPr>
            <w:tcW w:w="3005" w:type="dxa"/>
            <w:vAlign w:val="center"/>
          </w:tcPr>
          <w:p w14:paraId="735F3CD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7ACDEF5"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2DF21AD2"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3BFBBE8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3C8615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94BE1F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6F295909" w14:textId="77777777" w:rsidR="00E8511D" w:rsidRPr="00940D11" w:rsidRDefault="00E8511D" w:rsidP="00F46770">
            <w:pPr>
              <w:pStyle w:val="ConsPlusNormal"/>
              <w:rPr>
                <w:sz w:val="20"/>
                <w:szCs w:val="20"/>
              </w:rPr>
            </w:pPr>
          </w:p>
        </w:tc>
      </w:tr>
      <w:tr w:rsidR="00E8511D" w:rsidRPr="00DB3997" w14:paraId="77982ACB" w14:textId="77777777" w:rsidTr="00036F78">
        <w:trPr>
          <w:jc w:val="center"/>
        </w:trPr>
        <w:tc>
          <w:tcPr>
            <w:tcW w:w="684" w:type="dxa"/>
            <w:vMerge/>
          </w:tcPr>
          <w:p w14:paraId="42F409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1DFDA6" w14:textId="77777777" w:rsidR="00E8511D" w:rsidRPr="00940D11" w:rsidRDefault="00E8511D" w:rsidP="00F46770">
            <w:pPr>
              <w:pStyle w:val="ConsPlusNormal"/>
              <w:rPr>
                <w:sz w:val="20"/>
                <w:szCs w:val="20"/>
              </w:rPr>
            </w:pPr>
          </w:p>
        </w:tc>
        <w:tc>
          <w:tcPr>
            <w:tcW w:w="1266" w:type="dxa"/>
            <w:vMerge/>
          </w:tcPr>
          <w:p w14:paraId="449883F9" w14:textId="77777777" w:rsidR="00E8511D" w:rsidRPr="00940D11" w:rsidRDefault="00E8511D" w:rsidP="00F46770">
            <w:pPr>
              <w:pStyle w:val="ConsPlusNormal"/>
              <w:rPr>
                <w:sz w:val="20"/>
                <w:szCs w:val="20"/>
              </w:rPr>
            </w:pPr>
          </w:p>
        </w:tc>
        <w:tc>
          <w:tcPr>
            <w:tcW w:w="3005" w:type="dxa"/>
            <w:vAlign w:val="center"/>
          </w:tcPr>
          <w:p w14:paraId="2A0BC9E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14DE36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419FEF9" w14:textId="77777777" w:rsidR="00E8511D" w:rsidRPr="00940D11" w:rsidRDefault="00E8511D" w:rsidP="00150B5C">
            <w:pPr>
              <w:pStyle w:val="ConsPlusNormal"/>
              <w:jc w:val="center"/>
              <w:rPr>
                <w:sz w:val="20"/>
                <w:szCs w:val="20"/>
              </w:rPr>
            </w:pPr>
            <w:r w:rsidRPr="00940D11">
              <w:rPr>
                <w:sz w:val="20"/>
                <w:szCs w:val="20"/>
              </w:rPr>
              <w:t>314</w:t>
            </w:r>
          </w:p>
        </w:tc>
        <w:tc>
          <w:tcPr>
            <w:tcW w:w="1230" w:type="dxa"/>
            <w:vAlign w:val="center"/>
          </w:tcPr>
          <w:p w14:paraId="3457696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873712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FC9C69B" w14:textId="77777777" w:rsidR="00E8511D" w:rsidRPr="00940D11" w:rsidRDefault="00E8511D" w:rsidP="00150B5C">
            <w:pPr>
              <w:pStyle w:val="ConsPlusNormal"/>
              <w:jc w:val="center"/>
              <w:rPr>
                <w:sz w:val="20"/>
                <w:szCs w:val="20"/>
              </w:rPr>
            </w:pPr>
            <w:r w:rsidRPr="00940D11">
              <w:rPr>
                <w:sz w:val="20"/>
                <w:szCs w:val="20"/>
              </w:rPr>
              <w:t>314</w:t>
            </w:r>
          </w:p>
        </w:tc>
        <w:tc>
          <w:tcPr>
            <w:tcW w:w="3132" w:type="dxa"/>
            <w:vMerge/>
          </w:tcPr>
          <w:p w14:paraId="1AD4FA6F" w14:textId="77777777" w:rsidR="00E8511D" w:rsidRPr="00940D11" w:rsidRDefault="00E8511D" w:rsidP="00F46770">
            <w:pPr>
              <w:pStyle w:val="ConsPlusNormal"/>
              <w:rPr>
                <w:sz w:val="20"/>
                <w:szCs w:val="20"/>
              </w:rPr>
            </w:pPr>
          </w:p>
        </w:tc>
      </w:tr>
      <w:tr w:rsidR="00E8511D" w:rsidRPr="00DB3997" w14:paraId="0F6AA59B" w14:textId="77777777" w:rsidTr="00036F78">
        <w:trPr>
          <w:jc w:val="center"/>
        </w:trPr>
        <w:tc>
          <w:tcPr>
            <w:tcW w:w="684" w:type="dxa"/>
            <w:vMerge/>
          </w:tcPr>
          <w:p w14:paraId="23AEAF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A1B19B" w14:textId="77777777" w:rsidR="00E8511D" w:rsidRPr="00940D11" w:rsidRDefault="00E8511D" w:rsidP="00F46770">
            <w:pPr>
              <w:pStyle w:val="ConsPlusNormal"/>
              <w:rPr>
                <w:sz w:val="20"/>
                <w:szCs w:val="20"/>
              </w:rPr>
            </w:pPr>
          </w:p>
        </w:tc>
        <w:tc>
          <w:tcPr>
            <w:tcW w:w="1266" w:type="dxa"/>
            <w:vMerge/>
          </w:tcPr>
          <w:p w14:paraId="79277274" w14:textId="77777777" w:rsidR="00E8511D" w:rsidRPr="00940D11" w:rsidRDefault="00E8511D" w:rsidP="00F46770">
            <w:pPr>
              <w:pStyle w:val="ConsPlusNormal"/>
              <w:rPr>
                <w:sz w:val="20"/>
                <w:szCs w:val="20"/>
              </w:rPr>
            </w:pPr>
          </w:p>
        </w:tc>
        <w:tc>
          <w:tcPr>
            <w:tcW w:w="3005" w:type="dxa"/>
            <w:vAlign w:val="center"/>
          </w:tcPr>
          <w:p w14:paraId="795EC2C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3622E45"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2895E3E9" w14:textId="77777777" w:rsidR="00E8511D" w:rsidRPr="00940D11" w:rsidRDefault="00E8511D" w:rsidP="00150B5C">
            <w:pPr>
              <w:pStyle w:val="ConsPlusNormal"/>
              <w:jc w:val="center"/>
              <w:rPr>
                <w:sz w:val="20"/>
                <w:szCs w:val="20"/>
              </w:rPr>
            </w:pPr>
            <w:r w:rsidRPr="00940D11">
              <w:rPr>
                <w:sz w:val="20"/>
                <w:szCs w:val="20"/>
              </w:rPr>
              <w:t>314</w:t>
            </w:r>
          </w:p>
        </w:tc>
        <w:tc>
          <w:tcPr>
            <w:tcW w:w="1230" w:type="dxa"/>
            <w:vAlign w:val="center"/>
          </w:tcPr>
          <w:p w14:paraId="19552921" w14:textId="77777777" w:rsidR="00E8511D" w:rsidRPr="00940D11" w:rsidRDefault="00E8511D" w:rsidP="00150B5C">
            <w:pPr>
              <w:pStyle w:val="ConsPlusNormal"/>
              <w:jc w:val="center"/>
              <w:rPr>
                <w:sz w:val="20"/>
                <w:szCs w:val="20"/>
              </w:rPr>
            </w:pPr>
            <w:r w:rsidRPr="00940D11">
              <w:rPr>
                <w:sz w:val="20"/>
                <w:szCs w:val="20"/>
              </w:rPr>
              <w:t>90</w:t>
            </w:r>
          </w:p>
        </w:tc>
        <w:tc>
          <w:tcPr>
            <w:tcW w:w="1276" w:type="dxa"/>
            <w:vAlign w:val="center"/>
          </w:tcPr>
          <w:p w14:paraId="7317956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ACB7605" w14:textId="77777777" w:rsidR="00E8511D" w:rsidRPr="00940D11" w:rsidRDefault="00E8511D" w:rsidP="00150B5C">
            <w:pPr>
              <w:pStyle w:val="ConsPlusNormal"/>
              <w:jc w:val="center"/>
              <w:rPr>
                <w:sz w:val="20"/>
                <w:szCs w:val="20"/>
              </w:rPr>
            </w:pPr>
            <w:r w:rsidRPr="00940D11">
              <w:rPr>
                <w:sz w:val="20"/>
                <w:szCs w:val="20"/>
              </w:rPr>
              <w:t>224</w:t>
            </w:r>
          </w:p>
        </w:tc>
        <w:tc>
          <w:tcPr>
            <w:tcW w:w="3132" w:type="dxa"/>
            <w:vMerge/>
          </w:tcPr>
          <w:p w14:paraId="1A7B8359" w14:textId="77777777" w:rsidR="00E8511D" w:rsidRPr="00940D11" w:rsidRDefault="00E8511D" w:rsidP="00F46770">
            <w:pPr>
              <w:pStyle w:val="ConsPlusNormal"/>
              <w:rPr>
                <w:sz w:val="20"/>
                <w:szCs w:val="20"/>
              </w:rPr>
            </w:pPr>
          </w:p>
        </w:tc>
      </w:tr>
      <w:tr w:rsidR="00E8511D" w:rsidRPr="00DB3997" w14:paraId="4DBB0EDA" w14:textId="77777777" w:rsidTr="00036F78">
        <w:trPr>
          <w:jc w:val="center"/>
        </w:trPr>
        <w:tc>
          <w:tcPr>
            <w:tcW w:w="684" w:type="dxa"/>
            <w:vMerge/>
          </w:tcPr>
          <w:p w14:paraId="095FEE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511B67" w14:textId="77777777" w:rsidR="00E8511D" w:rsidRPr="00940D11" w:rsidRDefault="00E8511D" w:rsidP="00F46770">
            <w:pPr>
              <w:pStyle w:val="ConsPlusNormal"/>
              <w:rPr>
                <w:sz w:val="20"/>
                <w:szCs w:val="20"/>
              </w:rPr>
            </w:pPr>
          </w:p>
        </w:tc>
        <w:tc>
          <w:tcPr>
            <w:tcW w:w="1266" w:type="dxa"/>
            <w:vMerge/>
          </w:tcPr>
          <w:p w14:paraId="029524A0" w14:textId="77777777" w:rsidR="00E8511D" w:rsidRPr="00940D11" w:rsidRDefault="00E8511D" w:rsidP="00F46770">
            <w:pPr>
              <w:pStyle w:val="ConsPlusNormal"/>
              <w:rPr>
                <w:sz w:val="20"/>
                <w:szCs w:val="20"/>
              </w:rPr>
            </w:pPr>
          </w:p>
        </w:tc>
        <w:tc>
          <w:tcPr>
            <w:tcW w:w="3005" w:type="dxa"/>
            <w:vAlign w:val="center"/>
          </w:tcPr>
          <w:p w14:paraId="2EAAB85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66D92A7"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14A00D5A" w14:textId="77777777" w:rsidR="00E8511D" w:rsidRPr="00940D11" w:rsidRDefault="00E8511D" w:rsidP="00150B5C">
            <w:pPr>
              <w:pStyle w:val="ConsPlusNormal"/>
              <w:jc w:val="center"/>
              <w:rPr>
                <w:sz w:val="20"/>
                <w:szCs w:val="20"/>
              </w:rPr>
            </w:pPr>
            <w:r w:rsidRPr="00940D11">
              <w:rPr>
                <w:sz w:val="20"/>
                <w:szCs w:val="20"/>
              </w:rPr>
              <w:t>98</w:t>
            </w:r>
          </w:p>
        </w:tc>
        <w:tc>
          <w:tcPr>
            <w:tcW w:w="1230" w:type="dxa"/>
            <w:vAlign w:val="center"/>
          </w:tcPr>
          <w:p w14:paraId="5B2CF2C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669FE1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B460E6E" w14:textId="77777777" w:rsidR="00E8511D" w:rsidRPr="00940D11" w:rsidRDefault="00E8511D" w:rsidP="00150B5C">
            <w:pPr>
              <w:pStyle w:val="ConsPlusNormal"/>
              <w:jc w:val="center"/>
              <w:rPr>
                <w:sz w:val="20"/>
                <w:szCs w:val="20"/>
              </w:rPr>
            </w:pPr>
            <w:r w:rsidRPr="00940D11">
              <w:rPr>
                <w:sz w:val="20"/>
                <w:szCs w:val="20"/>
              </w:rPr>
              <w:t>98</w:t>
            </w:r>
          </w:p>
        </w:tc>
        <w:tc>
          <w:tcPr>
            <w:tcW w:w="3132" w:type="dxa"/>
            <w:vMerge/>
          </w:tcPr>
          <w:p w14:paraId="19A4436B" w14:textId="77777777" w:rsidR="00E8511D" w:rsidRPr="00940D11" w:rsidRDefault="00E8511D" w:rsidP="00F46770">
            <w:pPr>
              <w:pStyle w:val="ConsPlusNormal"/>
              <w:rPr>
                <w:sz w:val="20"/>
                <w:szCs w:val="20"/>
              </w:rPr>
            </w:pPr>
          </w:p>
        </w:tc>
      </w:tr>
      <w:tr w:rsidR="00E8511D" w:rsidRPr="00DB3997" w14:paraId="1956526C" w14:textId="77777777" w:rsidTr="00036F78">
        <w:trPr>
          <w:jc w:val="center"/>
        </w:trPr>
        <w:tc>
          <w:tcPr>
            <w:tcW w:w="684" w:type="dxa"/>
            <w:vMerge w:val="restart"/>
            <w:vAlign w:val="center"/>
          </w:tcPr>
          <w:p w14:paraId="1C3596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EE5A150" w14:textId="77777777" w:rsidR="00E8511D" w:rsidRPr="00940D11" w:rsidRDefault="00E8511D" w:rsidP="00F46770">
            <w:pPr>
              <w:pStyle w:val="ConsPlusNormal"/>
              <w:rPr>
                <w:sz w:val="20"/>
                <w:szCs w:val="20"/>
              </w:rPr>
            </w:pPr>
            <w:r w:rsidRPr="00940D11">
              <w:rPr>
                <w:sz w:val="20"/>
                <w:szCs w:val="20"/>
              </w:rPr>
              <w:t>5028</w:t>
            </w:r>
          </w:p>
        </w:tc>
        <w:tc>
          <w:tcPr>
            <w:tcW w:w="1266" w:type="dxa"/>
            <w:vMerge w:val="restart"/>
            <w:vAlign w:val="center"/>
          </w:tcPr>
          <w:p w14:paraId="5A6A582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CC56F3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D488C0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33032AB"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4B14B36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4330B6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5491C7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vAlign w:val="center"/>
          </w:tcPr>
          <w:p w14:paraId="40D72940" w14:textId="77777777" w:rsidR="00E8511D" w:rsidRPr="00940D11" w:rsidRDefault="00E8511D" w:rsidP="00F46770">
            <w:pPr>
              <w:pStyle w:val="ConsPlusNormal"/>
              <w:rPr>
                <w:sz w:val="20"/>
                <w:szCs w:val="20"/>
              </w:rPr>
            </w:pPr>
            <w:r w:rsidRPr="00940D11">
              <w:rPr>
                <w:sz w:val="20"/>
                <w:szCs w:val="20"/>
              </w:rPr>
              <w:t>-</w:t>
            </w:r>
          </w:p>
        </w:tc>
      </w:tr>
      <w:tr w:rsidR="00E8511D" w:rsidRPr="00DB3997" w14:paraId="48198CE9" w14:textId="77777777" w:rsidTr="00036F78">
        <w:trPr>
          <w:jc w:val="center"/>
        </w:trPr>
        <w:tc>
          <w:tcPr>
            <w:tcW w:w="684" w:type="dxa"/>
            <w:vMerge/>
          </w:tcPr>
          <w:p w14:paraId="1FA4A8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DBDB4B" w14:textId="77777777" w:rsidR="00E8511D" w:rsidRPr="00940D11" w:rsidRDefault="00E8511D" w:rsidP="00F46770">
            <w:pPr>
              <w:pStyle w:val="ConsPlusNormal"/>
              <w:rPr>
                <w:sz w:val="20"/>
                <w:szCs w:val="20"/>
              </w:rPr>
            </w:pPr>
          </w:p>
        </w:tc>
        <w:tc>
          <w:tcPr>
            <w:tcW w:w="1266" w:type="dxa"/>
            <w:vMerge/>
          </w:tcPr>
          <w:p w14:paraId="2F78881D" w14:textId="77777777" w:rsidR="00E8511D" w:rsidRPr="00940D11" w:rsidRDefault="00E8511D" w:rsidP="00F46770">
            <w:pPr>
              <w:pStyle w:val="ConsPlusNormal"/>
              <w:rPr>
                <w:sz w:val="20"/>
                <w:szCs w:val="20"/>
              </w:rPr>
            </w:pPr>
          </w:p>
        </w:tc>
        <w:tc>
          <w:tcPr>
            <w:tcW w:w="3005" w:type="dxa"/>
            <w:vAlign w:val="center"/>
          </w:tcPr>
          <w:p w14:paraId="3E0A9F6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891BDE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A2E58EC" w14:textId="77777777" w:rsidR="00E8511D" w:rsidRPr="00940D11" w:rsidRDefault="00E8511D" w:rsidP="00150B5C">
            <w:pPr>
              <w:pStyle w:val="ConsPlusNormal"/>
              <w:jc w:val="center"/>
              <w:rPr>
                <w:sz w:val="20"/>
                <w:szCs w:val="20"/>
              </w:rPr>
            </w:pPr>
            <w:r w:rsidRPr="00940D11">
              <w:rPr>
                <w:sz w:val="20"/>
                <w:szCs w:val="20"/>
              </w:rPr>
              <w:t>2</w:t>
            </w:r>
          </w:p>
        </w:tc>
        <w:tc>
          <w:tcPr>
            <w:tcW w:w="1230" w:type="dxa"/>
            <w:vAlign w:val="center"/>
          </w:tcPr>
          <w:p w14:paraId="6F163D0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33154C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68EE2C3"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429E25B6" w14:textId="77777777" w:rsidR="00E8511D" w:rsidRPr="00940D11" w:rsidRDefault="00E8511D" w:rsidP="00F46770">
            <w:pPr>
              <w:pStyle w:val="ConsPlusNormal"/>
              <w:rPr>
                <w:sz w:val="20"/>
                <w:szCs w:val="20"/>
              </w:rPr>
            </w:pPr>
          </w:p>
        </w:tc>
      </w:tr>
      <w:tr w:rsidR="00E8511D" w:rsidRPr="00DB3997" w14:paraId="57F665D5" w14:textId="77777777" w:rsidTr="00036F78">
        <w:trPr>
          <w:jc w:val="center"/>
        </w:trPr>
        <w:tc>
          <w:tcPr>
            <w:tcW w:w="684" w:type="dxa"/>
            <w:vMerge/>
          </w:tcPr>
          <w:p w14:paraId="173F9F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DCE823" w14:textId="77777777" w:rsidR="00E8511D" w:rsidRPr="00940D11" w:rsidRDefault="00E8511D" w:rsidP="00F46770">
            <w:pPr>
              <w:pStyle w:val="ConsPlusNormal"/>
              <w:rPr>
                <w:sz w:val="20"/>
                <w:szCs w:val="20"/>
              </w:rPr>
            </w:pPr>
          </w:p>
        </w:tc>
        <w:tc>
          <w:tcPr>
            <w:tcW w:w="1266" w:type="dxa"/>
            <w:vMerge/>
          </w:tcPr>
          <w:p w14:paraId="7BC28D6F" w14:textId="77777777" w:rsidR="00E8511D" w:rsidRPr="00940D11" w:rsidRDefault="00E8511D" w:rsidP="00F46770">
            <w:pPr>
              <w:pStyle w:val="ConsPlusNormal"/>
              <w:rPr>
                <w:sz w:val="20"/>
                <w:szCs w:val="20"/>
              </w:rPr>
            </w:pPr>
          </w:p>
        </w:tc>
        <w:tc>
          <w:tcPr>
            <w:tcW w:w="3005" w:type="dxa"/>
            <w:vAlign w:val="center"/>
          </w:tcPr>
          <w:p w14:paraId="71B8CBF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974B6B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D916B8E"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ED81CD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3D6966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A54DFD6"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451BD63B" w14:textId="77777777" w:rsidR="00E8511D" w:rsidRPr="00940D11" w:rsidRDefault="00E8511D" w:rsidP="00F46770">
            <w:pPr>
              <w:pStyle w:val="ConsPlusNormal"/>
              <w:rPr>
                <w:sz w:val="20"/>
                <w:szCs w:val="20"/>
              </w:rPr>
            </w:pPr>
          </w:p>
        </w:tc>
      </w:tr>
      <w:tr w:rsidR="00E8511D" w:rsidRPr="00DB3997" w14:paraId="6EE5FB4A" w14:textId="77777777" w:rsidTr="00036F78">
        <w:trPr>
          <w:jc w:val="center"/>
        </w:trPr>
        <w:tc>
          <w:tcPr>
            <w:tcW w:w="684" w:type="dxa"/>
            <w:vMerge/>
          </w:tcPr>
          <w:p w14:paraId="22AD72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0A7A9C" w14:textId="77777777" w:rsidR="00E8511D" w:rsidRPr="00940D11" w:rsidRDefault="00E8511D" w:rsidP="00F46770">
            <w:pPr>
              <w:pStyle w:val="ConsPlusNormal"/>
              <w:rPr>
                <w:sz w:val="20"/>
                <w:szCs w:val="20"/>
              </w:rPr>
            </w:pPr>
          </w:p>
        </w:tc>
        <w:tc>
          <w:tcPr>
            <w:tcW w:w="1266" w:type="dxa"/>
            <w:vMerge/>
          </w:tcPr>
          <w:p w14:paraId="740E9E6A" w14:textId="77777777" w:rsidR="00E8511D" w:rsidRPr="00940D11" w:rsidRDefault="00E8511D" w:rsidP="00F46770">
            <w:pPr>
              <w:pStyle w:val="ConsPlusNormal"/>
              <w:rPr>
                <w:sz w:val="20"/>
                <w:szCs w:val="20"/>
              </w:rPr>
            </w:pPr>
          </w:p>
        </w:tc>
        <w:tc>
          <w:tcPr>
            <w:tcW w:w="3005" w:type="dxa"/>
            <w:vAlign w:val="center"/>
          </w:tcPr>
          <w:p w14:paraId="6FE0508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B7D326B"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5D03E658"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9A8B60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85B1DC0"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A91436A"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71D40C3A" w14:textId="77777777" w:rsidR="00E8511D" w:rsidRPr="00940D11" w:rsidRDefault="00E8511D" w:rsidP="00F46770">
            <w:pPr>
              <w:pStyle w:val="ConsPlusNormal"/>
              <w:rPr>
                <w:sz w:val="20"/>
                <w:szCs w:val="20"/>
              </w:rPr>
            </w:pPr>
          </w:p>
        </w:tc>
      </w:tr>
      <w:tr w:rsidR="00E8511D" w:rsidRPr="00DB3997" w14:paraId="1986512D" w14:textId="77777777" w:rsidTr="00036F78">
        <w:trPr>
          <w:jc w:val="center"/>
        </w:trPr>
        <w:tc>
          <w:tcPr>
            <w:tcW w:w="684" w:type="dxa"/>
            <w:vMerge/>
          </w:tcPr>
          <w:p w14:paraId="07E627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7B4106" w14:textId="77777777" w:rsidR="00E8511D" w:rsidRPr="00940D11" w:rsidRDefault="00E8511D" w:rsidP="00F46770">
            <w:pPr>
              <w:pStyle w:val="ConsPlusNormal"/>
              <w:rPr>
                <w:sz w:val="20"/>
                <w:szCs w:val="20"/>
              </w:rPr>
            </w:pPr>
          </w:p>
        </w:tc>
        <w:tc>
          <w:tcPr>
            <w:tcW w:w="1266" w:type="dxa"/>
            <w:vMerge/>
          </w:tcPr>
          <w:p w14:paraId="4A7A4710" w14:textId="77777777" w:rsidR="00E8511D" w:rsidRPr="00940D11" w:rsidRDefault="00E8511D" w:rsidP="00F46770">
            <w:pPr>
              <w:pStyle w:val="ConsPlusNormal"/>
              <w:rPr>
                <w:sz w:val="20"/>
                <w:szCs w:val="20"/>
              </w:rPr>
            </w:pPr>
          </w:p>
        </w:tc>
        <w:tc>
          <w:tcPr>
            <w:tcW w:w="3005" w:type="dxa"/>
            <w:vAlign w:val="center"/>
          </w:tcPr>
          <w:p w14:paraId="5005206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FB814D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404294B" w14:textId="77777777" w:rsidR="00E8511D" w:rsidRPr="00940D11" w:rsidRDefault="00E8511D" w:rsidP="00150B5C">
            <w:pPr>
              <w:pStyle w:val="ConsPlusNormal"/>
              <w:jc w:val="center"/>
              <w:rPr>
                <w:sz w:val="20"/>
                <w:szCs w:val="20"/>
              </w:rPr>
            </w:pPr>
            <w:r w:rsidRPr="00940D11">
              <w:rPr>
                <w:sz w:val="20"/>
                <w:szCs w:val="20"/>
              </w:rPr>
              <w:t>2</w:t>
            </w:r>
          </w:p>
        </w:tc>
        <w:tc>
          <w:tcPr>
            <w:tcW w:w="1230" w:type="dxa"/>
            <w:vAlign w:val="center"/>
          </w:tcPr>
          <w:p w14:paraId="2EB0C3B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E520AE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C79AA5E"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2289BF8D" w14:textId="77777777" w:rsidR="00E8511D" w:rsidRPr="00940D11" w:rsidRDefault="00E8511D" w:rsidP="00F46770">
            <w:pPr>
              <w:pStyle w:val="ConsPlusNormal"/>
              <w:rPr>
                <w:sz w:val="20"/>
                <w:szCs w:val="20"/>
              </w:rPr>
            </w:pPr>
          </w:p>
        </w:tc>
      </w:tr>
      <w:tr w:rsidR="00E8511D" w:rsidRPr="00DB3997" w14:paraId="2542F92B" w14:textId="77777777" w:rsidTr="00036F78">
        <w:trPr>
          <w:jc w:val="center"/>
        </w:trPr>
        <w:tc>
          <w:tcPr>
            <w:tcW w:w="684" w:type="dxa"/>
            <w:vMerge/>
          </w:tcPr>
          <w:p w14:paraId="50E4F3B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67123D" w14:textId="77777777" w:rsidR="00E8511D" w:rsidRPr="00940D11" w:rsidRDefault="00E8511D" w:rsidP="00F46770">
            <w:pPr>
              <w:pStyle w:val="ConsPlusNormal"/>
              <w:rPr>
                <w:sz w:val="20"/>
                <w:szCs w:val="20"/>
              </w:rPr>
            </w:pPr>
          </w:p>
        </w:tc>
        <w:tc>
          <w:tcPr>
            <w:tcW w:w="1266" w:type="dxa"/>
            <w:vMerge/>
          </w:tcPr>
          <w:p w14:paraId="5F33AF09" w14:textId="77777777" w:rsidR="00E8511D" w:rsidRPr="00940D11" w:rsidRDefault="00E8511D" w:rsidP="00F46770">
            <w:pPr>
              <w:pStyle w:val="ConsPlusNormal"/>
              <w:rPr>
                <w:sz w:val="20"/>
                <w:szCs w:val="20"/>
              </w:rPr>
            </w:pPr>
          </w:p>
        </w:tc>
        <w:tc>
          <w:tcPr>
            <w:tcW w:w="3005" w:type="dxa"/>
            <w:vAlign w:val="center"/>
          </w:tcPr>
          <w:p w14:paraId="5CCED64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5FFD5EA"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42BE1D3E" w14:textId="77777777" w:rsidR="00E8511D" w:rsidRPr="00940D11" w:rsidRDefault="00E8511D" w:rsidP="00150B5C">
            <w:pPr>
              <w:pStyle w:val="ConsPlusNormal"/>
              <w:jc w:val="center"/>
              <w:rPr>
                <w:sz w:val="20"/>
                <w:szCs w:val="20"/>
              </w:rPr>
            </w:pPr>
            <w:r w:rsidRPr="00940D11">
              <w:rPr>
                <w:sz w:val="20"/>
                <w:szCs w:val="20"/>
              </w:rPr>
              <w:t>2</w:t>
            </w:r>
          </w:p>
        </w:tc>
        <w:tc>
          <w:tcPr>
            <w:tcW w:w="1230" w:type="dxa"/>
            <w:vAlign w:val="center"/>
          </w:tcPr>
          <w:p w14:paraId="1274A5F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00F074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B9660B7" w14:textId="77777777" w:rsidR="00E8511D" w:rsidRPr="00940D11" w:rsidRDefault="00E8511D" w:rsidP="00150B5C">
            <w:pPr>
              <w:pStyle w:val="ConsPlusNormal"/>
              <w:jc w:val="center"/>
              <w:rPr>
                <w:sz w:val="20"/>
                <w:szCs w:val="20"/>
              </w:rPr>
            </w:pPr>
            <w:r w:rsidRPr="00940D11">
              <w:rPr>
                <w:sz w:val="20"/>
                <w:szCs w:val="20"/>
              </w:rPr>
              <w:t>2</w:t>
            </w:r>
          </w:p>
        </w:tc>
        <w:tc>
          <w:tcPr>
            <w:tcW w:w="3132" w:type="dxa"/>
            <w:vMerge/>
          </w:tcPr>
          <w:p w14:paraId="53094258" w14:textId="77777777" w:rsidR="00E8511D" w:rsidRPr="00940D11" w:rsidRDefault="00E8511D" w:rsidP="00F46770">
            <w:pPr>
              <w:pStyle w:val="ConsPlusNormal"/>
              <w:rPr>
                <w:sz w:val="20"/>
                <w:szCs w:val="20"/>
              </w:rPr>
            </w:pPr>
          </w:p>
        </w:tc>
      </w:tr>
      <w:tr w:rsidR="00E8511D" w:rsidRPr="00DB3997" w14:paraId="34E4AC77" w14:textId="77777777" w:rsidTr="00036F78">
        <w:trPr>
          <w:jc w:val="center"/>
        </w:trPr>
        <w:tc>
          <w:tcPr>
            <w:tcW w:w="684" w:type="dxa"/>
            <w:vMerge/>
          </w:tcPr>
          <w:p w14:paraId="155DC0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A4A0ED" w14:textId="77777777" w:rsidR="00E8511D" w:rsidRPr="00940D11" w:rsidRDefault="00E8511D" w:rsidP="00F46770">
            <w:pPr>
              <w:pStyle w:val="ConsPlusNormal"/>
              <w:rPr>
                <w:sz w:val="20"/>
                <w:szCs w:val="20"/>
              </w:rPr>
            </w:pPr>
          </w:p>
        </w:tc>
        <w:tc>
          <w:tcPr>
            <w:tcW w:w="1266" w:type="dxa"/>
            <w:vMerge/>
          </w:tcPr>
          <w:p w14:paraId="6EBE89D9" w14:textId="77777777" w:rsidR="00E8511D" w:rsidRPr="00940D11" w:rsidRDefault="00E8511D" w:rsidP="00F46770">
            <w:pPr>
              <w:pStyle w:val="ConsPlusNormal"/>
              <w:rPr>
                <w:sz w:val="20"/>
                <w:szCs w:val="20"/>
              </w:rPr>
            </w:pPr>
          </w:p>
        </w:tc>
        <w:tc>
          <w:tcPr>
            <w:tcW w:w="3005" w:type="dxa"/>
            <w:vAlign w:val="center"/>
          </w:tcPr>
          <w:p w14:paraId="1EBB3D4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02B6301"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6B81E165"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0B0DD3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C22AA9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8F7648E"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75D98588" w14:textId="77777777" w:rsidR="00E8511D" w:rsidRPr="00940D11" w:rsidRDefault="00E8511D" w:rsidP="00F46770">
            <w:pPr>
              <w:pStyle w:val="ConsPlusNormal"/>
              <w:rPr>
                <w:sz w:val="20"/>
                <w:szCs w:val="20"/>
              </w:rPr>
            </w:pPr>
          </w:p>
        </w:tc>
      </w:tr>
      <w:tr w:rsidR="00E8511D" w:rsidRPr="00DB3997" w14:paraId="51E3081A" w14:textId="77777777" w:rsidTr="00036F78">
        <w:trPr>
          <w:jc w:val="center"/>
        </w:trPr>
        <w:tc>
          <w:tcPr>
            <w:tcW w:w="684" w:type="dxa"/>
            <w:vMerge w:val="restart"/>
            <w:vAlign w:val="center"/>
          </w:tcPr>
          <w:p w14:paraId="43B927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11AEA32" w14:textId="77777777" w:rsidR="00E8511D" w:rsidRPr="00940D11" w:rsidRDefault="00E8511D" w:rsidP="00F46770">
            <w:pPr>
              <w:pStyle w:val="ConsPlusNormal"/>
              <w:rPr>
                <w:sz w:val="20"/>
                <w:szCs w:val="20"/>
              </w:rPr>
            </w:pPr>
            <w:r w:rsidRPr="00940D11">
              <w:rPr>
                <w:sz w:val="20"/>
                <w:szCs w:val="20"/>
              </w:rPr>
              <w:t>5030</w:t>
            </w:r>
          </w:p>
        </w:tc>
        <w:tc>
          <w:tcPr>
            <w:tcW w:w="1266" w:type="dxa"/>
            <w:vMerge w:val="restart"/>
            <w:vAlign w:val="center"/>
          </w:tcPr>
          <w:p w14:paraId="709751E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82E380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027489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E19AF8A" w14:textId="77777777" w:rsidR="00E8511D" w:rsidRPr="00940D11" w:rsidRDefault="00E8511D" w:rsidP="00150B5C">
            <w:pPr>
              <w:pStyle w:val="ConsPlusNormal"/>
              <w:jc w:val="center"/>
              <w:rPr>
                <w:sz w:val="20"/>
                <w:szCs w:val="20"/>
              </w:rPr>
            </w:pPr>
            <w:r w:rsidRPr="00940D11">
              <w:rPr>
                <w:sz w:val="20"/>
                <w:szCs w:val="20"/>
              </w:rPr>
              <w:t>97</w:t>
            </w:r>
          </w:p>
        </w:tc>
        <w:tc>
          <w:tcPr>
            <w:tcW w:w="1230" w:type="dxa"/>
            <w:vAlign w:val="center"/>
          </w:tcPr>
          <w:p w14:paraId="5A70085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6FBD45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60D909A" w14:textId="77777777" w:rsidR="00E8511D" w:rsidRPr="00940D11" w:rsidRDefault="00E8511D" w:rsidP="00150B5C">
            <w:pPr>
              <w:pStyle w:val="ConsPlusNormal"/>
              <w:jc w:val="center"/>
              <w:rPr>
                <w:sz w:val="20"/>
                <w:szCs w:val="20"/>
              </w:rPr>
            </w:pPr>
            <w:r w:rsidRPr="00940D11">
              <w:rPr>
                <w:sz w:val="20"/>
                <w:szCs w:val="20"/>
              </w:rPr>
              <w:t>97</w:t>
            </w:r>
          </w:p>
        </w:tc>
        <w:tc>
          <w:tcPr>
            <w:tcW w:w="3132" w:type="dxa"/>
            <w:vMerge w:val="restart"/>
            <w:vAlign w:val="center"/>
          </w:tcPr>
          <w:p w14:paraId="617147F9" w14:textId="77777777" w:rsidR="00E8511D" w:rsidRPr="00940D11" w:rsidRDefault="00E8511D" w:rsidP="00F46770">
            <w:pPr>
              <w:pStyle w:val="ConsPlusNormal"/>
              <w:rPr>
                <w:sz w:val="20"/>
                <w:szCs w:val="20"/>
              </w:rPr>
            </w:pPr>
            <w:r w:rsidRPr="00940D11">
              <w:rPr>
                <w:sz w:val="20"/>
                <w:szCs w:val="20"/>
              </w:rPr>
              <w:t>-</w:t>
            </w:r>
          </w:p>
        </w:tc>
      </w:tr>
      <w:tr w:rsidR="00E8511D" w:rsidRPr="00DB3997" w14:paraId="623DA5F8" w14:textId="77777777" w:rsidTr="00036F78">
        <w:trPr>
          <w:jc w:val="center"/>
        </w:trPr>
        <w:tc>
          <w:tcPr>
            <w:tcW w:w="684" w:type="dxa"/>
            <w:vMerge/>
          </w:tcPr>
          <w:p w14:paraId="0DBAB5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DE141A" w14:textId="77777777" w:rsidR="00E8511D" w:rsidRPr="00940D11" w:rsidRDefault="00E8511D" w:rsidP="00F46770">
            <w:pPr>
              <w:pStyle w:val="ConsPlusNormal"/>
              <w:rPr>
                <w:sz w:val="20"/>
                <w:szCs w:val="20"/>
              </w:rPr>
            </w:pPr>
          </w:p>
        </w:tc>
        <w:tc>
          <w:tcPr>
            <w:tcW w:w="1266" w:type="dxa"/>
            <w:vMerge/>
          </w:tcPr>
          <w:p w14:paraId="38B608FB" w14:textId="77777777" w:rsidR="00E8511D" w:rsidRPr="00940D11" w:rsidRDefault="00E8511D" w:rsidP="00F46770">
            <w:pPr>
              <w:pStyle w:val="ConsPlusNormal"/>
              <w:rPr>
                <w:sz w:val="20"/>
                <w:szCs w:val="20"/>
              </w:rPr>
            </w:pPr>
          </w:p>
        </w:tc>
        <w:tc>
          <w:tcPr>
            <w:tcW w:w="3005" w:type="dxa"/>
            <w:vAlign w:val="center"/>
          </w:tcPr>
          <w:p w14:paraId="3A834F5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A8875E1"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01F2370" w14:textId="77777777" w:rsidR="00E8511D" w:rsidRPr="00940D11" w:rsidRDefault="00E8511D" w:rsidP="00150B5C">
            <w:pPr>
              <w:pStyle w:val="ConsPlusNormal"/>
              <w:jc w:val="center"/>
              <w:rPr>
                <w:sz w:val="20"/>
                <w:szCs w:val="20"/>
              </w:rPr>
            </w:pPr>
            <w:r w:rsidRPr="00940D11">
              <w:rPr>
                <w:sz w:val="20"/>
                <w:szCs w:val="20"/>
              </w:rPr>
              <w:t>211</w:t>
            </w:r>
          </w:p>
        </w:tc>
        <w:tc>
          <w:tcPr>
            <w:tcW w:w="1230" w:type="dxa"/>
            <w:vAlign w:val="center"/>
          </w:tcPr>
          <w:p w14:paraId="059F4C5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B40787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35AB61E" w14:textId="77777777" w:rsidR="00E8511D" w:rsidRPr="00940D11" w:rsidRDefault="00E8511D" w:rsidP="00150B5C">
            <w:pPr>
              <w:pStyle w:val="ConsPlusNormal"/>
              <w:jc w:val="center"/>
              <w:rPr>
                <w:sz w:val="20"/>
                <w:szCs w:val="20"/>
              </w:rPr>
            </w:pPr>
            <w:r w:rsidRPr="00940D11">
              <w:rPr>
                <w:sz w:val="20"/>
                <w:szCs w:val="20"/>
              </w:rPr>
              <w:t>211</w:t>
            </w:r>
          </w:p>
        </w:tc>
        <w:tc>
          <w:tcPr>
            <w:tcW w:w="3132" w:type="dxa"/>
            <w:vMerge/>
          </w:tcPr>
          <w:p w14:paraId="4A094F8D" w14:textId="77777777" w:rsidR="00E8511D" w:rsidRPr="00940D11" w:rsidRDefault="00E8511D" w:rsidP="00F46770">
            <w:pPr>
              <w:pStyle w:val="ConsPlusNormal"/>
              <w:rPr>
                <w:sz w:val="20"/>
                <w:szCs w:val="20"/>
              </w:rPr>
            </w:pPr>
          </w:p>
        </w:tc>
      </w:tr>
      <w:tr w:rsidR="00E8511D" w:rsidRPr="00DB3997" w14:paraId="3D72C332" w14:textId="77777777" w:rsidTr="00036F78">
        <w:trPr>
          <w:jc w:val="center"/>
        </w:trPr>
        <w:tc>
          <w:tcPr>
            <w:tcW w:w="684" w:type="dxa"/>
            <w:vMerge/>
          </w:tcPr>
          <w:p w14:paraId="7214FB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FF5B3F" w14:textId="77777777" w:rsidR="00E8511D" w:rsidRPr="00940D11" w:rsidRDefault="00E8511D" w:rsidP="00F46770">
            <w:pPr>
              <w:pStyle w:val="ConsPlusNormal"/>
              <w:rPr>
                <w:sz w:val="20"/>
                <w:szCs w:val="20"/>
              </w:rPr>
            </w:pPr>
          </w:p>
        </w:tc>
        <w:tc>
          <w:tcPr>
            <w:tcW w:w="1266" w:type="dxa"/>
            <w:vMerge/>
          </w:tcPr>
          <w:p w14:paraId="445C4C17" w14:textId="77777777" w:rsidR="00E8511D" w:rsidRPr="00940D11" w:rsidRDefault="00E8511D" w:rsidP="00F46770">
            <w:pPr>
              <w:pStyle w:val="ConsPlusNormal"/>
              <w:rPr>
                <w:sz w:val="20"/>
                <w:szCs w:val="20"/>
              </w:rPr>
            </w:pPr>
          </w:p>
        </w:tc>
        <w:tc>
          <w:tcPr>
            <w:tcW w:w="3005" w:type="dxa"/>
            <w:vAlign w:val="center"/>
          </w:tcPr>
          <w:p w14:paraId="23DFDDC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E4C09D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6214755" w14:textId="77777777" w:rsidR="00E8511D" w:rsidRPr="00940D11" w:rsidRDefault="00E8511D" w:rsidP="00150B5C">
            <w:pPr>
              <w:pStyle w:val="ConsPlusNormal"/>
              <w:jc w:val="center"/>
              <w:rPr>
                <w:sz w:val="20"/>
                <w:szCs w:val="20"/>
              </w:rPr>
            </w:pPr>
            <w:r w:rsidRPr="00940D11">
              <w:rPr>
                <w:sz w:val="20"/>
                <w:szCs w:val="20"/>
              </w:rPr>
              <w:t>46</w:t>
            </w:r>
          </w:p>
        </w:tc>
        <w:tc>
          <w:tcPr>
            <w:tcW w:w="1230" w:type="dxa"/>
            <w:vAlign w:val="center"/>
          </w:tcPr>
          <w:p w14:paraId="65BA4864"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6780D3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6A04F4D" w14:textId="77777777" w:rsidR="00E8511D" w:rsidRPr="00940D11" w:rsidRDefault="00E8511D" w:rsidP="00150B5C">
            <w:pPr>
              <w:pStyle w:val="ConsPlusNormal"/>
              <w:jc w:val="center"/>
              <w:rPr>
                <w:sz w:val="20"/>
                <w:szCs w:val="20"/>
              </w:rPr>
            </w:pPr>
            <w:r w:rsidRPr="00940D11">
              <w:rPr>
                <w:sz w:val="20"/>
                <w:szCs w:val="20"/>
              </w:rPr>
              <w:t>46</w:t>
            </w:r>
          </w:p>
        </w:tc>
        <w:tc>
          <w:tcPr>
            <w:tcW w:w="3132" w:type="dxa"/>
            <w:vMerge/>
          </w:tcPr>
          <w:p w14:paraId="3F0EFFA9" w14:textId="77777777" w:rsidR="00E8511D" w:rsidRPr="00940D11" w:rsidRDefault="00E8511D" w:rsidP="00F46770">
            <w:pPr>
              <w:pStyle w:val="ConsPlusNormal"/>
              <w:rPr>
                <w:sz w:val="20"/>
                <w:szCs w:val="20"/>
              </w:rPr>
            </w:pPr>
          </w:p>
        </w:tc>
      </w:tr>
      <w:tr w:rsidR="00E8511D" w:rsidRPr="00DB3997" w14:paraId="2D4C14DD" w14:textId="77777777" w:rsidTr="00036F78">
        <w:trPr>
          <w:jc w:val="center"/>
        </w:trPr>
        <w:tc>
          <w:tcPr>
            <w:tcW w:w="684" w:type="dxa"/>
            <w:vMerge/>
          </w:tcPr>
          <w:p w14:paraId="76B735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9E5F01" w14:textId="77777777" w:rsidR="00E8511D" w:rsidRPr="00940D11" w:rsidRDefault="00E8511D" w:rsidP="00F46770">
            <w:pPr>
              <w:pStyle w:val="ConsPlusNormal"/>
              <w:rPr>
                <w:sz w:val="20"/>
                <w:szCs w:val="20"/>
              </w:rPr>
            </w:pPr>
          </w:p>
        </w:tc>
        <w:tc>
          <w:tcPr>
            <w:tcW w:w="1266" w:type="dxa"/>
            <w:vMerge/>
          </w:tcPr>
          <w:p w14:paraId="6FAFA990" w14:textId="77777777" w:rsidR="00E8511D" w:rsidRPr="00940D11" w:rsidRDefault="00E8511D" w:rsidP="00F46770">
            <w:pPr>
              <w:pStyle w:val="ConsPlusNormal"/>
              <w:rPr>
                <w:sz w:val="20"/>
                <w:szCs w:val="20"/>
              </w:rPr>
            </w:pPr>
          </w:p>
        </w:tc>
        <w:tc>
          <w:tcPr>
            <w:tcW w:w="3005" w:type="dxa"/>
            <w:vAlign w:val="center"/>
          </w:tcPr>
          <w:p w14:paraId="4108F16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F229CAC"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3DE11D32"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0029CF2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EFD93D0"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11C81A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7DA7E6BE" w14:textId="77777777" w:rsidR="00E8511D" w:rsidRPr="00940D11" w:rsidRDefault="00E8511D" w:rsidP="00F46770">
            <w:pPr>
              <w:pStyle w:val="ConsPlusNormal"/>
              <w:rPr>
                <w:sz w:val="20"/>
                <w:szCs w:val="20"/>
              </w:rPr>
            </w:pPr>
          </w:p>
        </w:tc>
      </w:tr>
      <w:tr w:rsidR="00E8511D" w:rsidRPr="00DB3997" w14:paraId="09A9E27C" w14:textId="77777777" w:rsidTr="00036F78">
        <w:trPr>
          <w:jc w:val="center"/>
        </w:trPr>
        <w:tc>
          <w:tcPr>
            <w:tcW w:w="684" w:type="dxa"/>
            <w:vMerge/>
          </w:tcPr>
          <w:p w14:paraId="5AC936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343362" w14:textId="77777777" w:rsidR="00E8511D" w:rsidRPr="00940D11" w:rsidRDefault="00E8511D" w:rsidP="00F46770">
            <w:pPr>
              <w:pStyle w:val="ConsPlusNormal"/>
              <w:rPr>
                <w:sz w:val="20"/>
                <w:szCs w:val="20"/>
              </w:rPr>
            </w:pPr>
          </w:p>
        </w:tc>
        <w:tc>
          <w:tcPr>
            <w:tcW w:w="1266" w:type="dxa"/>
            <w:vMerge/>
          </w:tcPr>
          <w:p w14:paraId="11A41E88" w14:textId="77777777" w:rsidR="00E8511D" w:rsidRPr="00940D11" w:rsidRDefault="00E8511D" w:rsidP="00F46770">
            <w:pPr>
              <w:pStyle w:val="ConsPlusNormal"/>
              <w:rPr>
                <w:sz w:val="20"/>
                <w:szCs w:val="20"/>
              </w:rPr>
            </w:pPr>
          </w:p>
        </w:tc>
        <w:tc>
          <w:tcPr>
            <w:tcW w:w="3005" w:type="dxa"/>
            <w:vAlign w:val="center"/>
          </w:tcPr>
          <w:p w14:paraId="6033F87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4D085E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EAE25D2" w14:textId="77777777" w:rsidR="00E8511D" w:rsidRPr="00940D11" w:rsidRDefault="00E8511D" w:rsidP="00150B5C">
            <w:pPr>
              <w:pStyle w:val="ConsPlusNormal"/>
              <w:jc w:val="center"/>
              <w:rPr>
                <w:sz w:val="20"/>
                <w:szCs w:val="20"/>
              </w:rPr>
            </w:pPr>
            <w:r w:rsidRPr="00940D11">
              <w:rPr>
                <w:sz w:val="20"/>
                <w:szCs w:val="20"/>
              </w:rPr>
              <w:t>185</w:t>
            </w:r>
          </w:p>
        </w:tc>
        <w:tc>
          <w:tcPr>
            <w:tcW w:w="1230" w:type="dxa"/>
            <w:vAlign w:val="center"/>
          </w:tcPr>
          <w:p w14:paraId="49EDAB8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DDA236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48CD339" w14:textId="77777777" w:rsidR="00E8511D" w:rsidRPr="00940D11" w:rsidRDefault="00E8511D" w:rsidP="00150B5C">
            <w:pPr>
              <w:pStyle w:val="ConsPlusNormal"/>
              <w:jc w:val="center"/>
              <w:rPr>
                <w:sz w:val="20"/>
                <w:szCs w:val="20"/>
              </w:rPr>
            </w:pPr>
            <w:r w:rsidRPr="00940D11">
              <w:rPr>
                <w:sz w:val="20"/>
                <w:szCs w:val="20"/>
              </w:rPr>
              <w:t>185</w:t>
            </w:r>
          </w:p>
        </w:tc>
        <w:tc>
          <w:tcPr>
            <w:tcW w:w="3132" w:type="dxa"/>
            <w:vMerge/>
          </w:tcPr>
          <w:p w14:paraId="5990235F" w14:textId="77777777" w:rsidR="00E8511D" w:rsidRPr="00940D11" w:rsidRDefault="00E8511D" w:rsidP="00F46770">
            <w:pPr>
              <w:pStyle w:val="ConsPlusNormal"/>
              <w:rPr>
                <w:sz w:val="20"/>
                <w:szCs w:val="20"/>
              </w:rPr>
            </w:pPr>
          </w:p>
        </w:tc>
      </w:tr>
      <w:tr w:rsidR="00E8511D" w:rsidRPr="00DB3997" w14:paraId="5313A2D4" w14:textId="77777777" w:rsidTr="00036F78">
        <w:trPr>
          <w:jc w:val="center"/>
        </w:trPr>
        <w:tc>
          <w:tcPr>
            <w:tcW w:w="684" w:type="dxa"/>
            <w:vMerge/>
          </w:tcPr>
          <w:p w14:paraId="556262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78DFB5" w14:textId="77777777" w:rsidR="00E8511D" w:rsidRPr="00940D11" w:rsidRDefault="00E8511D" w:rsidP="00F46770">
            <w:pPr>
              <w:pStyle w:val="ConsPlusNormal"/>
              <w:rPr>
                <w:sz w:val="20"/>
                <w:szCs w:val="20"/>
              </w:rPr>
            </w:pPr>
          </w:p>
        </w:tc>
        <w:tc>
          <w:tcPr>
            <w:tcW w:w="1266" w:type="dxa"/>
            <w:vMerge/>
          </w:tcPr>
          <w:p w14:paraId="4A2AE78A" w14:textId="77777777" w:rsidR="00E8511D" w:rsidRPr="00940D11" w:rsidRDefault="00E8511D" w:rsidP="00F46770">
            <w:pPr>
              <w:pStyle w:val="ConsPlusNormal"/>
              <w:rPr>
                <w:sz w:val="20"/>
                <w:szCs w:val="20"/>
              </w:rPr>
            </w:pPr>
          </w:p>
        </w:tc>
        <w:tc>
          <w:tcPr>
            <w:tcW w:w="3005" w:type="dxa"/>
            <w:vAlign w:val="center"/>
          </w:tcPr>
          <w:p w14:paraId="6B01693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02EDCF1"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10DEE198" w14:textId="77777777" w:rsidR="00E8511D" w:rsidRPr="00940D11" w:rsidRDefault="00E8511D" w:rsidP="00150B5C">
            <w:pPr>
              <w:pStyle w:val="ConsPlusNormal"/>
              <w:jc w:val="center"/>
              <w:rPr>
                <w:sz w:val="20"/>
                <w:szCs w:val="20"/>
              </w:rPr>
            </w:pPr>
            <w:r w:rsidRPr="00940D11">
              <w:rPr>
                <w:sz w:val="20"/>
                <w:szCs w:val="20"/>
              </w:rPr>
              <w:t>185</w:t>
            </w:r>
          </w:p>
        </w:tc>
        <w:tc>
          <w:tcPr>
            <w:tcW w:w="1230" w:type="dxa"/>
            <w:vAlign w:val="center"/>
          </w:tcPr>
          <w:p w14:paraId="5181481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7B7FD0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87247B1" w14:textId="77777777" w:rsidR="00E8511D" w:rsidRPr="00940D11" w:rsidRDefault="00E8511D" w:rsidP="00150B5C">
            <w:pPr>
              <w:pStyle w:val="ConsPlusNormal"/>
              <w:jc w:val="center"/>
              <w:rPr>
                <w:sz w:val="20"/>
                <w:szCs w:val="20"/>
              </w:rPr>
            </w:pPr>
            <w:r w:rsidRPr="00940D11">
              <w:rPr>
                <w:sz w:val="20"/>
                <w:szCs w:val="20"/>
              </w:rPr>
              <w:t>185</w:t>
            </w:r>
          </w:p>
        </w:tc>
        <w:tc>
          <w:tcPr>
            <w:tcW w:w="3132" w:type="dxa"/>
            <w:vMerge/>
          </w:tcPr>
          <w:p w14:paraId="7334FE7B" w14:textId="77777777" w:rsidR="00E8511D" w:rsidRPr="00940D11" w:rsidRDefault="00E8511D" w:rsidP="00F46770">
            <w:pPr>
              <w:pStyle w:val="ConsPlusNormal"/>
              <w:rPr>
                <w:sz w:val="20"/>
                <w:szCs w:val="20"/>
              </w:rPr>
            </w:pPr>
          </w:p>
        </w:tc>
      </w:tr>
      <w:tr w:rsidR="00E8511D" w:rsidRPr="00DB3997" w14:paraId="4EBB0C8E" w14:textId="77777777" w:rsidTr="00036F78">
        <w:trPr>
          <w:jc w:val="center"/>
        </w:trPr>
        <w:tc>
          <w:tcPr>
            <w:tcW w:w="684" w:type="dxa"/>
            <w:vMerge/>
          </w:tcPr>
          <w:p w14:paraId="335A79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F23A32" w14:textId="77777777" w:rsidR="00E8511D" w:rsidRPr="00940D11" w:rsidRDefault="00E8511D" w:rsidP="00F46770">
            <w:pPr>
              <w:pStyle w:val="ConsPlusNormal"/>
              <w:rPr>
                <w:sz w:val="20"/>
                <w:szCs w:val="20"/>
              </w:rPr>
            </w:pPr>
          </w:p>
        </w:tc>
        <w:tc>
          <w:tcPr>
            <w:tcW w:w="1266" w:type="dxa"/>
            <w:vMerge/>
          </w:tcPr>
          <w:p w14:paraId="57AF6EF2" w14:textId="77777777" w:rsidR="00E8511D" w:rsidRPr="00940D11" w:rsidRDefault="00E8511D" w:rsidP="00F46770">
            <w:pPr>
              <w:pStyle w:val="ConsPlusNormal"/>
              <w:rPr>
                <w:sz w:val="20"/>
                <w:szCs w:val="20"/>
              </w:rPr>
            </w:pPr>
          </w:p>
        </w:tc>
        <w:tc>
          <w:tcPr>
            <w:tcW w:w="3005" w:type="dxa"/>
            <w:vAlign w:val="center"/>
          </w:tcPr>
          <w:p w14:paraId="0040318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9B7D172"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5BEAC301" w14:textId="77777777" w:rsidR="00E8511D" w:rsidRPr="00940D11" w:rsidRDefault="00E8511D" w:rsidP="00150B5C">
            <w:pPr>
              <w:pStyle w:val="ConsPlusNormal"/>
              <w:jc w:val="center"/>
              <w:rPr>
                <w:sz w:val="20"/>
                <w:szCs w:val="20"/>
              </w:rPr>
            </w:pPr>
            <w:r w:rsidRPr="00940D11">
              <w:rPr>
                <w:sz w:val="20"/>
                <w:szCs w:val="20"/>
              </w:rPr>
              <w:t>58</w:t>
            </w:r>
          </w:p>
        </w:tc>
        <w:tc>
          <w:tcPr>
            <w:tcW w:w="1230" w:type="dxa"/>
            <w:vAlign w:val="center"/>
          </w:tcPr>
          <w:p w14:paraId="5847D541"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6CCFAE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0C3278C" w14:textId="77777777" w:rsidR="00E8511D" w:rsidRPr="00940D11" w:rsidRDefault="00E8511D" w:rsidP="00150B5C">
            <w:pPr>
              <w:pStyle w:val="ConsPlusNormal"/>
              <w:jc w:val="center"/>
              <w:rPr>
                <w:sz w:val="20"/>
                <w:szCs w:val="20"/>
              </w:rPr>
            </w:pPr>
            <w:r w:rsidRPr="00940D11">
              <w:rPr>
                <w:sz w:val="20"/>
                <w:szCs w:val="20"/>
              </w:rPr>
              <w:t>58</w:t>
            </w:r>
          </w:p>
        </w:tc>
        <w:tc>
          <w:tcPr>
            <w:tcW w:w="3132" w:type="dxa"/>
            <w:vMerge/>
          </w:tcPr>
          <w:p w14:paraId="29D0EA58" w14:textId="77777777" w:rsidR="00E8511D" w:rsidRPr="00940D11" w:rsidRDefault="00E8511D" w:rsidP="00F46770">
            <w:pPr>
              <w:pStyle w:val="ConsPlusNormal"/>
              <w:rPr>
                <w:sz w:val="20"/>
                <w:szCs w:val="20"/>
              </w:rPr>
            </w:pPr>
          </w:p>
        </w:tc>
      </w:tr>
      <w:tr w:rsidR="00E8511D" w:rsidRPr="00DB3997" w14:paraId="7A99883C" w14:textId="77777777" w:rsidTr="00036F78">
        <w:trPr>
          <w:jc w:val="center"/>
        </w:trPr>
        <w:tc>
          <w:tcPr>
            <w:tcW w:w="684" w:type="dxa"/>
            <w:vMerge/>
          </w:tcPr>
          <w:p w14:paraId="78DD94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99C84E" w14:textId="77777777" w:rsidR="00E8511D" w:rsidRPr="00940D11" w:rsidRDefault="00E8511D" w:rsidP="00F46770">
            <w:pPr>
              <w:pStyle w:val="ConsPlusNormal"/>
              <w:rPr>
                <w:sz w:val="20"/>
                <w:szCs w:val="20"/>
              </w:rPr>
            </w:pPr>
          </w:p>
        </w:tc>
        <w:tc>
          <w:tcPr>
            <w:tcW w:w="1266" w:type="dxa"/>
            <w:vMerge/>
          </w:tcPr>
          <w:p w14:paraId="11A650C0" w14:textId="77777777" w:rsidR="00E8511D" w:rsidRPr="00940D11" w:rsidRDefault="00E8511D" w:rsidP="00F46770">
            <w:pPr>
              <w:pStyle w:val="ConsPlusNormal"/>
              <w:rPr>
                <w:sz w:val="20"/>
                <w:szCs w:val="20"/>
              </w:rPr>
            </w:pPr>
          </w:p>
        </w:tc>
        <w:tc>
          <w:tcPr>
            <w:tcW w:w="3005" w:type="dxa"/>
            <w:vAlign w:val="center"/>
          </w:tcPr>
          <w:p w14:paraId="34748541"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7528EE98"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3E563135"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0BAA9EFD" w14:textId="77777777" w:rsidR="00E8511D" w:rsidRPr="00940D11" w:rsidRDefault="00E8511D" w:rsidP="00150B5C">
            <w:pPr>
              <w:pStyle w:val="ConsPlusNormal"/>
              <w:jc w:val="center"/>
              <w:rPr>
                <w:sz w:val="20"/>
                <w:szCs w:val="20"/>
              </w:rPr>
            </w:pPr>
            <w:r w:rsidRPr="00940D11">
              <w:rPr>
                <w:sz w:val="20"/>
                <w:szCs w:val="20"/>
              </w:rPr>
              <w:t>1</w:t>
            </w:r>
          </w:p>
        </w:tc>
        <w:tc>
          <w:tcPr>
            <w:tcW w:w="1276" w:type="dxa"/>
            <w:vAlign w:val="center"/>
          </w:tcPr>
          <w:p w14:paraId="2BA2167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445BDAA"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0289C6BA" w14:textId="77777777" w:rsidR="00E8511D" w:rsidRPr="00940D11" w:rsidRDefault="00E8511D" w:rsidP="00F46770">
            <w:pPr>
              <w:pStyle w:val="ConsPlusNormal"/>
              <w:rPr>
                <w:sz w:val="20"/>
                <w:szCs w:val="20"/>
              </w:rPr>
            </w:pPr>
          </w:p>
        </w:tc>
      </w:tr>
      <w:tr w:rsidR="00E8511D" w:rsidRPr="00DB3997" w14:paraId="608913E3" w14:textId="77777777" w:rsidTr="00036F78">
        <w:trPr>
          <w:jc w:val="center"/>
        </w:trPr>
        <w:tc>
          <w:tcPr>
            <w:tcW w:w="684" w:type="dxa"/>
            <w:vMerge w:val="restart"/>
            <w:vAlign w:val="center"/>
          </w:tcPr>
          <w:p w14:paraId="6F0C6E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AFC87E0" w14:textId="77777777" w:rsidR="00E8511D" w:rsidRPr="00940D11" w:rsidRDefault="00E8511D" w:rsidP="00F46770">
            <w:pPr>
              <w:pStyle w:val="ConsPlusNormal"/>
              <w:rPr>
                <w:sz w:val="20"/>
                <w:szCs w:val="20"/>
              </w:rPr>
            </w:pPr>
            <w:r w:rsidRPr="00940D11">
              <w:rPr>
                <w:sz w:val="20"/>
                <w:szCs w:val="20"/>
              </w:rPr>
              <w:t>5031</w:t>
            </w:r>
          </w:p>
        </w:tc>
        <w:tc>
          <w:tcPr>
            <w:tcW w:w="1266" w:type="dxa"/>
            <w:vMerge w:val="restart"/>
            <w:vAlign w:val="center"/>
          </w:tcPr>
          <w:p w14:paraId="54F58C8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B1D871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6D53C7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D7DDF2D" w14:textId="77777777" w:rsidR="00E8511D" w:rsidRPr="00940D11" w:rsidRDefault="00E8511D" w:rsidP="00150B5C">
            <w:pPr>
              <w:pStyle w:val="ConsPlusNormal"/>
              <w:jc w:val="center"/>
              <w:rPr>
                <w:sz w:val="20"/>
                <w:szCs w:val="20"/>
              </w:rPr>
            </w:pPr>
            <w:r w:rsidRPr="00940D11">
              <w:rPr>
                <w:sz w:val="20"/>
                <w:szCs w:val="20"/>
              </w:rPr>
              <w:t>48</w:t>
            </w:r>
          </w:p>
        </w:tc>
        <w:tc>
          <w:tcPr>
            <w:tcW w:w="1230" w:type="dxa"/>
            <w:vAlign w:val="center"/>
          </w:tcPr>
          <w:p w14:paraId="00E7867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D1D15E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FDF41D9" w14:textId="77777777" w:rsidR="00E8511D" w:rsidRPr="00940D11" w:rsidRDefault="00E8511D" w:rsidP="00150B5C">
            <w:pPr>
              <w:pStyle w:val="ConsPlusNormal"/>
              <w:jc w:val="center"/>
              <w:rPr>
                <w:sz w:val="20"/>
                <w:szCs w:val="20"/>
              </w:rPr>
            </w:pPr>
            <w:r w:rsidRPr="00940D11">
              <w:rPr>
                <w:sz w:val="20"/>
                <w:szCs w:val="20"/>
              </w:rPr>
              <w:t>48</w:t>
            </w:r>
          </w:p>
        </w:tc>
        <w:tc>
          <w:tcPr>
            <w:tcW w:w="3132" w:type="dxa"/>
            <w:vMerge w:val="restart"/>
            <w:vAlign w:val="center"/>
          </w:tcPr>
          <w:p w14:paraId="62EE06D5" w14:textId="77777777" w:rsidR="00E8511D" w:rsidRPr="00940D11" w:rsidRDefault="00E8511D" w:rsidP="00F46770">
            <w:pPr>
              <w:pStyle w:val="ConsPlusNormal"/>
              <w:rPr>
                <w:sz w:val="20"/>
                <w:szCs w:val="20"/>
              </w:rPr>
            </w:pPr>
            <w:r w:rsidRPr="00940D11">
              <w:rPr>
                <w:sz w:val="20"/>
                <w:szCs w:val="20"/>
              </w:rPr>
              <w:t>-</w:t>
            </w:r>
          </w:p>
        </w:tc>
      </w:tr>
      <w:tr w:rsidR="00E8511D" w:rsidRPr="00DB3997" w14:paraId="22CC3122" w14:textId="77777777" w:rsidTr="00036F78">
        <w:trPr>
          <w:jc w:val="center"/>
        </w:trPr>
        <w:tc>
          <w:tcPr>
            <w:tcW w:w="684" w:type="dxa"/>
            <w:vMerge/>
          </w:tcPr>
          <w:p w14:paraId="05CCC4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A0342D" w14:textId="77777777" w:rsidR="00E8511D" w:rsidRPr="00940D11" w:rsidRDefault="00E8511D" w:rsidP="00F46770">
            <w:pPr>
              <w:pStyle w:val="ConsPlusNormal"/>
              <w:rPr>
                <w:sz w:val="20"/>
                <w:szCs w:val="20"/>
              </w:rPr>
            </w:pPr>
          </w:p>
        </w:tc>
        <w:tc>
          <w:tcPr>
            <w:tcW w:w="1266" w:type="dxa"/>
            <w:vMerge/>
          </w:tcPr>
          <w:p w14:paraId="6BFE5419" w14:textId="77777777" w:rsidR="00E8511D" w:rsidRPr="00940D11" w:rsidRDefault="00E8511D" w:rsidP="00F46770">
            <w:pPr>
              <w:pStyle w:val="ConsPlusNormal"/>
              <w:rPr>
                <w:sz w:val="20"/>
                <w:szCs w:val="20"/>
              </w:rPr>
            </w:pPr>
          </w:p>
        </w:tc>
        <w:tc>
          <w:tcPr>
            <w:tcW w:w="3005" w:type="dxa"/>
            <w:vAlign w:val="center"/>
          </w:tcPr>
          <w:p w14:paraId="16ED344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4FC332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A426BED" w14:textId="77777777" w:rsidR="00E8511D" w:rsidRPr="00940D11" w:rsidRDefault="00E8511D" w:rsidP="00150B5C">
            <w:pPr>
              <w:pStyle w:val="ConsPlusNormal"/>
              <w:jc w:val="center"/>
              <w:rPr>
                <w:sz w:val="20"/>
                <w:szCs w:val="20"/>
              </w:rPr>
            </w:pPr>
            <w:r w:rsidRPr="00940D11">
              <w:rPr>
                <w:sz w:val="20"/>
                <w:szCs w:val="20"/>
              </w:rPr>
              <w:t>103</w:t>
            </w:r>
          </w:p>
        </w:tc>
        <w:tc>
          <w:tcPr>
            <w:tcW w:w="1230" w:type="dxa"/>
            <w:vAlign w:val="center"/>
          </w:tcPr>
          <w:p w14:paraId="6133555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95EAAC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FCA4D8B" w14:textId="77777777" w:rsidR="00E8511D" w:rsidRPr="00940D11" w:rsidRDefault="00E8511D" w:rsidP="00150B5C">
            <w:pPr>
              <w:pStyle w:val="ConsPlusNormal"/>
              <w:jc w:val="center"/>
              <w:rPr>
                <w:sz w:val="20"/>
                <w:szCs w:val="20"/>
              </w:rPr>
            </w:pPr>
            <w:r w:rsidRPr="00940D11">
              <w:rPr>
                <w:sz w:val="20"/>
                <w:szCs w:val="20"/>
              </w:rPr>
              <w:t>103</w:t>
            </w:r>
          </w:p>
        </w:tc>
        <w:tc>
          <w:tcPr>
            <w:tcW w:w="3132" w:type="dxa"/>
            <w:vMerge/>
          </w:tcPr>
          <w:p w14:paraId="5F0D7847" w14:textId="77777777" w:rsidR="00E8511D" w:rsidRPr="00940D11" w:rsidRDefault="00E8511D" w:rsidP="00F46770">
            <w:pPr>
              <w:pStyle w:val="ConsPlusNormal"/>
              <w:rPr>
                <w:sz w:val="20"/>
                <w:szCs w:val="20"/>
              </w:rPr>
            </w:pPr>
          </w:p>
        </w:tc>
      </w:tr>
      <w:tr w:rsidR="00E8511D" w:rsidRPr="00DB3997" w14:paraId="23822D34" w14:textId="77777777" w:rsidTr="00036F78">
        <w:trPr>
          <w:jc w:val="center"/>
        </w:trPr>
        <w:tc>
          <w:tcPr>
            <w:tcW w:w="684" w:type="dxa"/>
            <w:vMerge/>
          </w:tcPr>
          <w:p w14:paraId="0E85AA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D9F0F1" w14:textId="77777777" w:rsidR="00E8511D" w:rsidRPr="00940D11" w:rsidRDefault="00E8511D" w:rsidP="00F46770">
            <w:pPr>
              <w:pStyle w:val="ConsPlusNormal"/>
              <w:rPr>
                <w:sz w:val="20"/>
                <w:szCs w:val="20"/>
              </w:rPr>
            </w:pPr>
          </w:p>
        </w:tc>
        <w:tc>
          <w:tcPr>
            <w:tcW w:w="1266" w:type="dxa"/>
            <w:vMerge/>
          </w:tcPr>
          <w:p w14:paraId="1BFD322F" w14:textId="77777777" w:rsidR="00E8511D" w:rsidRPr="00940D11" w:rsidRDefault="00E8511D" w:rsidP="00F46770">
            <w:pPr>
              <w:pStyle w:val="ConsPlusNormal"/>
              <w:rPr>
                <w:sz w:val="20"/>
                <w:szCs w:val="20"/>
              </w:rPr>
            </w:pPr>
          </w:p>
        </w:tc>
        <w:tc>
          <w:tcPr>
            <w:tcW w:w="3005" w:type="dxa"/>
            <w:vAlign w:val="center"/>
          </w:tcPr>
          <w:p w14:paraId="5B7AE66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4E4DEA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B3E3DC1" w14:textId="77777777" w:rsidR="00E8511D" w:rsidRPr="00940D11" w:rsidRDefault="00E8511D" w:rsidP="00150B5C">
            <w:pPr>
              <w:pStyle w:val="ConsPlusNormal"/>
              <w:jc w:val="center"/>
              <w:rPr>
                <w:sz w:val="20"/>
                <w:szCs w:val="20"/>
              </w:rPr>
            </w:pPr>
            <w:r w:rsidRPr="00940D11">
              <w:rPr>
                <w:sz w:val="20"/>
                <w:szCs w:val="20"/>
              </w:rPr>
              <w:t>23</w:t>
            </w:r>
          </w:p>
        </w:tc>
        <w:tc>
          <w:tcPr>
            <w:tcW w:w="1230" w:type="dxa"/>
            <w:vAlign w:val="center"/>
          </w:tcPr>
          <w:p w14:paraId="0DD3D87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3247F1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A2D3740" w14:textId="77777777" w:rsidR="00E8511D" w:rsidRPr="00940D11" w:rsidRDefault="00E8511D" w:rsidP="00150B5C">
            <w:pPr>
              <w:pStyle w:val="ConsPlusNormal"/>
              <w:jc w:val="center"/>
              <w:rPr>
                <w:sz w:val="20"/>
                <w:szCs w:val="20"/>
              </w:rPr>
            </w:pPr>
            <w:r w:rsidRPr="00940D11">
              <w:rPr>
                <w:sz w:val="20"/>
                <w:szCs w:val="20"/>
              </w:rPr>
              <w:t>23</w:t>
            </w:r>
          </w:p>
        </w:tc>
        <w:tc>
          <w:tcPr>
            <w:tcW w:w="3132" w:type="dxa"/>
            <w:vMerge/>
          </w:tcPr>
          <w:p w14:paraId="33AD8989" w14:textId="77777777" w:rsidR="00E8511D" w:rsidRPr="00940D11" w:rsidRDefault="00E8511D" w:rsidP="00F46770">
            <w:pPr>
              <w:pStyle w:val="ConsPlusNormal"/>
              <w:rPr>
                <w:sz w:val="20"/>
                <w:szCs w:val="20"/>
              </w:rPr>
            </w:pPr>
          </w:p>
        </w:tc>
      </w:tr>
      <w:tr w:rsidR="00E8511D" w:rsidRPr="00DB3997" w14:paraId="0F74F020" w14:textId="77777777" w:rsidTr="00036F78">
        <w:trPr>
          <w:jc w:val="center"/>
        </w:trPr>
        <w:tc>
          <w:tcPr>
            <w:tcW w:w="684" w:type="dxa"/>
            <w:vMerge/>
          </w:tcPr>
          <w:p w14:paraId="540CF4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1E6FBD" w14:textId="77777777" w:rsidR="00E8511D" w:rsidRPr="00940D11" w:rsidRDefault="00E8511D" w:rsidP="00F46770">
            <w:pPr>
              <w:pStyle w:val="ConsPlusNormal"/>
              <w:rPr>
                <w:sz w:val="20"/>
                <w:szCs w:val="20"/>
              </w:rPr>
            </w:pPr>
          </w:p>
        </w:tc>
        <w:tc>
          <w:tcPr>
            <w:tcW w:w="1266" w:type="dxa"/>
            <w:vMerge/>
          </w:tcPr>
          <w:p w14:paraId="7AB16E7D" w14:textId="77777777" w:rsidR="00E8511D" w:rsidRPr="00940D11" w:rsidRDefault="00E8511D" w:rsidP="00F46770">
            <w:pPr>
              <w:pStyle w:val="ConsPlusNormal"/>
              <w:rPr>
                <w:sz w:val="20"/>
                <w:szCs w:val="20"/>
              </w:rPr>
            </w:pPr>
          </w:p>
        </w:tc>
        <w:tc>
          <w:tcPr>
            <w:tcW w:w="3005" w:type="dxa"/>
            <w:vAlign w:val="center"/>
          </w:tcPr>
          <w:p w14:paraId="03E8A08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E634346"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11187AF2"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331575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6EFFAF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F7AF00D"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2A581045" w14:textId="77777777" w:rsidR="00E8511D" w:rsidRPr="00940D11" w:rsidRDefault="00E8511D" w:rsidP="00F46770">
            <w:pPr>
              <w:pStyle w:val="ConsPlusNormal"/>
              <w:rPr>
                <w:sz w:val="20"/>
                <w:szCs w:val="20"/>
              </w:rPr>
            </w:pPr>
          </w:p>
        </w:tc>
      </w:tr>
      <w:tr w:rsidR="00E8511D" w:rsidRPr="00DB3997" w14:paraId="69DD458E" w14:textId="77777777" w:rsidTr="00036F78">
        <w:trPr>
          <w:jc w:val="center"/>
        </w:trPr>
        <w:tc>
          <w:tcPr>
            <w:tcW w:w="684" w:type="dxa"/>
            <w:vMerge/>
          </w:tcPr>
          <w:p w14:paraId="142CB2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D8E386" w14:textId="77777777" w:rsidR="00E8511D" w:rsidRPr="00940D11" w:rsidRDefault="00E8511D" w:rsidP="00F46770">
            <w:pPr>
              <w:pStyle w:val="ConsPlusNormal"/>
              <w:rPr>
                <w:sz w:val="20"/>
                <w:szCs w:val="20"/>
              </w:rPr>
            </w:pPr>
          </w:p>
        </w:tc>
        <w:tc>
          <w:tcPr>
            <w:tcW w:w="1266" w:type="dxa"/>
            <w:vMerge/>
          </w:tcPr>
          <w:p w14:paraId="489D52B6" w14:textId="77777777" w:rsidR="00E8511D" w:rsidRPr="00940D11" w:rsidRDefault="00E8511D" w:rsidP="00F46770">
            <w:pPr>
              <w:pStyle w:val="ConsPlusNormal"/>
              <w:rPr>
                <w:sz w:val="20"/>
                <w:szCs w:val="20"/>
              </w:rPr>
            </w:pPr>
          </w:p>
        </w:tc>
        <w:tc>
          <w:tcPr>
            <w:tcW w:w="3005" w:type="dxa"/>
            <w:vAlign w:val="center"/>
          </w:tcPr>
          <w:p w14:paraId="567AF17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58DA0B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55C7C4D" w14:textId="77777777" w:rsidR="00E8511D" w:rsidRPr="00940D11" w:rsidRDefault="00E8511D" w:rsidP="00150B5C">
            <w:pPr>
              <w:pStyle w:val="ConsPlusNormal"/>
              <w:jc w:val="center"/>
              <w:rPr>
                <w:sz w:val="20"/>
                <w:szCs w:val="20"/>
              </w:rPr>
            </w:pPr>
            <w:r w:rsidRPr="00940D11">
              <w:rPr>
                <w:sz w:val="20"/>
                <w:szCs w:val="20"/>
              </w:rPr>
              <w:t>91</w:t>
            </w:r>
          </w:p>
        </w:tc>
        <w:tc>
          <w:tcPr>
            <w:tcW w:w="1230" w:type="dxa"/>
            <w:vAlign w:val="center"/>
          </w:tcPr>
          <w:p w14:paraId="281989A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6C3039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26E9B77" w14:textId="77777777" w:rsidR="00E8511D" w:rsidRPr="00940D11" w:rsidRDefault="00E8511D" w:rsidP="00150B5C">
            <w:pPr>
              <w:pStyle w:val="ConsPlusNormal"/>
              <w:jc w:val="center"/>
              <w:rPr>
                <w:sz w:val="20"/>
                <w:szCs w:val="20"/>
              </w:rPr>
            </w:pPr>
            <w:r w:rsidRPr="00940D11">
              <w:rPr>
                <w:sz w:val="20"/>
                <w:szCs w:val="20"/>
              </w:rPr>
              <w:t>91</w:t>
            </w:r>
          </w:p>
        </w:tc>
        <w:tc>
          <w:tcPr>
            <w:tcW w:w="3132" w:type="dxa"/>
            <w:vMerge/>
          </w:tcPr>
          <w:p w14:paraId="584F00C4" w14:textId="77777777" w:rsidR="00E8511D" w:rsidRPr="00940D11" w:rsidRDefault="00E8511D" w:rsidP="00F46770">
            <w:pPr>
              <w:pStyle w:val="ConsPlusNormal"/>
              <w:rPr>
                <w:sz w:val="20"/>
                <w:szCs w:val="20"/>
              </w:rPr>
            </w:pPr>
          </w:p>
        </w:tc>
      </w:tr>
      <w:tr w:rsidR="00E8511D" w:rsidRPr="00DB3997" w14:paraId="4A736C00" w14:textId="77777777" w:rsidTr="00036F78">
        <w:trPr>
          <w:jc w:val="center"/>
        </w:trPr>
        <w:tc>
          <w:tcPr>
            <w:tcW w:w="684" w:type="dxa"/>
            <w:vMerge/>
          </w:tcPr>
          <w:p w14:paraId="68C237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C7893F" w14:textId="77777777" w:rsidR="00E8511D" w:rsidRPr="00940D11" w:rsidRDefault="00E8511D" w:rsidP="00F46770">
            <w:pPr>
              <w:pStyle w:val="ConsPlusNormal"/>
              <w:rPr>
                <w:sz w:val="20"/>
                <w:szCs w:val="20"/>
              </w:rPr>
            </w:pPr>
          </w:p>
        </w:tc>
        <w:tc>
          <w:tcPr>
            <w:tcW w:w="1266" w:type="dxa"/>
            <w:vMerge/>
          </w:tcPr>
          <w:p w14:paraId="6AE942AD" w14:textId="77777777" w:rsidR="00E8511D" w:rsidRPr="00940D11" w:rsidRDefault="00E8511D" w:rsidP="00F46770">
            <w:pPr>
              <w:pStyle w:val="ConsPlusNormal"/>
              <w:rPr>
                <w:sz w:val="20"/>
                <w:szCs w:val="20"/>
              </w:rPr>
            </w:pPr>
          </w:p>
        </w:tc>
        <w:tc>
          <w:tcPr>
            <w:tcW w:w="3005" w:type="dxa"/>
            <w:vAlign w:val="center"/>
          </w:tcPr>
          <w:p w14:paraId="11AFCC6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0405D83" w14:textId="77777777" w:rsidR="00E8511D" w:rsidRPr="00940D11" w:rsidRDefault="00E8511D" w:rsidP="00150B5C">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60502DE0" w14:textId="77777777" w:rsidR="00E8511D" w:rsidRPr="00940D11" w:rsidRDefault="00E8511D" w:rsidP="00150B5C">
            <w:pPr>
              <w:pStyle w:val="ConsPlusNormal"/>
              <w:jc w:val="center"/>
              <w:rPr>
                <w:sz w:val="20"/>
                <w:szCs w:val="20"/>
              </w:rPr>
            </w:pPr>
            <w:r w:rsidRPr="00940D11">
              <w:rPr>
                <w:sz w:val="20"/>
                <w:szCs w:val="20"/>
              </w:rPr>
              <w:lastRenderedPageBreak/>
              <w:t>91</w:t>
            </w:r>
          </w:p>
        </w:tc>
        <w:tc>
          <w:tcPr>
            <w:tcW w:w="1230" w:type="dxa"/>
            <w:vAlign w:val="center"/>
          </w:tcPr>
          <w:p w14:paraId="7EFCC88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2A6FC2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B2434B8" w14:textId="77777777" w:rsidR="00E8511D" w:rsidRPr="00940D11" w:rsidRDefault="00E8511D" w:rsidP="00150B5C">
            <w:pPr>
              <w:pStyle w:val="ConsPlusNormal"/>
              <w:jc w:val="center"/>
              <w:rPr>
                <w:sz w:val="20"/>
                <w:szCs w:val="20"/>
              </w:rPr>
            </w:pPr>
            <w:r w:rsidRPr="00940D11">
              <w:rPr>
                <w:sz w:val="20"/>
                <w:szCs w:val="20"/>
              </w:rPr>
              <w:t>91</w:t>
            </w:r>
          </w:p>
        </w:tc>
        <w:tc>
          <w:tcPr>
            <w:tcW w:w="3132" w:type="dxa"/>
            <w:vMerge/>
          </w:tcPr>
          <w:p w14:paraId="5707346F" w14:textId="77777777" w:rsidR="00E8511D" w:rsidRPr="00940D11" w:rsidRDefault="00E8511D" w:rsidP="00F46770">
            <w:pPr>
              <w:pStyle w:val="ConsPlusNormal"/>
              <w:rPr>
                <w:sz w:val="20"/>
                <w:szCs w:val="20"/>
              </w:rPr>
            </w:pPr>
          </w:p>
        </w:tc>
      </w:tr>
      <w:tr w:rsidR="00E8511D" w:rsidRPr="00DB3997" w14:paraId="063BE78E" w14:textId="77777777" w:rsidTr="00036F78">
        <w:trPr>
          <w:jc w:val="center"/>
        </w:trPr>
        <w:tc>
          <w:tcPr>
            <w:tcW w:w="684" w:type="dxa"/>
            <w:vMerge/>
          </w:tcPr>
          <w:p w14:paraId="490328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356A94" w14:textId="77777777" w:rsidR="00E8511D" w:rsidRPr="00940D11" w:rsidRDefault="00E8511D" w:rsidP="00F46770">
            <w:pPr>
              <w:pStyle w:val="ConsPlusNormal"/>
              <w:rPr>
                <w:sz w:val="20"/>
                <w:szCs w:val="20"/>
              </w:rPr>
            </w:pPr>
          </w:p>
        </w:tc>
        <w:tc>
          <w:tcPr>
            <w:tcW w:w="1266" w:type="dxa"/>
            <w:vMerge/>
          </w:tcPr>
          <w:p w14:paraId="31466C75" w14:textId="77777777" w:rsidR="00E8511D" w:rsidRPr="00940D11" w:rsidRDefault="00E8511D" w:rsidP="00F46770">
            <w:pPr>
              <w:pStyle w:val="ConsPlusNormal"/>
              <w:rPr>
                <w:sz w:val="20"/>
                <w:szCs w:val="20"/>
              </w:rPr>
            </w:pPr>
          </w:p>
        </w:tc>
        <w:tc>
          <w:tcPr>
            <w:tcW w:w="3005" w:type="dxa"/>
            <w:vAlign w:val="center"/>
          </w:tcPr>
          <w:p w14:paraId="75BBA34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A741F1B"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13DA24C1" w14:textId="77777777" w:rsidR="00E8511D" w:rsidRPr="00940D11" w:rsidRDefault="00E8511D" w:rsidP="00150B5C">
            <w:pPr>
              <w:pStyle w:val="ConsPlusNormal"/>
              <w:jc w:val="center"/>
              <w:rPr>
                <w:sz w:val="20"/>
                <w:szCs w:val="20"/>
              </w:rPr>
            </w:pPr>
            <w:r w:rsidRPr="00940D11">
              <w:rPr>
                <w:sz w:val="20"/>
                <w:szCs w:val="20"/>
              </w:rPr>
              <w:t>28</w:t>
            </w:r>
          </w:p>
        </w:tc>
        <w:tc>
          <w:tcPr>
            <w:tcW w:w="1230" w:type="dxa"/>
            <w:vAlign w:val="center"/>
          </w:tcPr>
          <w:p w14:paraId="32C0C0B4"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7AD82E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6836C4C" w14:textId="77777777" w:rsidR="00E8511D" w:rsidRPr="00940D11" w:rsidRDefault="00E8511D" w:rsidP="00150B5C">
            <w:pPr>
              <w:pStyle w:val="ConsPlusNormal"/>
              <w:jc w:val="center"/>
              <w:rPr>
                <w:sz w:val="20"/>
                <w:szCs w:val="20"/>
              </w:rPr>
            </w:pPr>
            <w:r w:rsidRPr="00940D11">
              <w:rPr>
                <w:sz w:val="20"/>
                <w:szCs w:val="20"/>
              </w:rPr>
              <w:t>28</w:t>
            </w:r>
          </w:p>
        </w:tc>
        <w:tc>
          <w:tcPr>
            <w:tcW w:w="3132" w:type="dxa"/>
            <w:vMerge/>
          </w:tcPr>
          <w:p w14:paraId="3ADE8909" w14:textId="77777777" w:rsidR="00E8511D" w:rsidRPr="00940D11" w:rsidRDefault="00E8511D" w:rsidP="00F46770">
            <w:pPr>
              <w:pStyle w:val="ConsPlusNormal"/>
              <w:rPr>
                <w:sz w:val="20"/>
                <w:szCs w:val="20"/>
              </w:rPr>
            </w:pPr>
          </w:p>
        </w:tc>
      </w:tr>
      <w:tr w:rsidR="00E8511D" w:rsidRPr="00DB3997" w14:paraId="6BF01492" w14:textId="77777777" w:rsidTr="00036F78">
        <w:trPr>
          <w:jc w:val="center"/>
        </w:trPr>
        <w:tc>
          <w:tcPr>
            <w:tcW w:w="684" w:type="dxa"/>
            <w:vMerge w:val="restart"/>
            <w:vAlign w:val="center"/>
          </w:tcPr>
          <w:p w14:paraId="432ED8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7319D05" w14:textId="77777777" w:rsidR="00E8511D" w:rsidRPr="00940D11" w:rsidRDefault="00E8511D" w:rsidP="00F46770">
            <w:pPr>
              <w:pStyle w:val="ConsPlusNormal"/>
              <w:rPr>
                <w:sz w:val="20"/>
                <w:szCs w:val="20"/>
              </w:rPr>
            </w:pPr>
            <w:r w:rsidRPr="00940D11">
              <w:rPr>
                <w:sz w:val="20"/>
                <w:szCs w:val="20"/>
              </w:rPr>
              <w:t>5032</w:t>
            </w:r>
          </w:p>
        </w:tc>
        <w:tc>
          <w:tcPr>
            <w:tcW w:w="1266" w:type="dxa"/>
            <w:vMerge w:val="restart"/>
            <w:vAlign w:val="center"/>
          </w:tcPr>
          <w:p w14:paraId="4561B75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0C3351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BD85479"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52D8ABC" w14:textId="77777777" w:rsidR="00E8511D" w:rsidRPr="00940D11" w:rsidRDefault="00E8511D" w:rsidP="00150B5C">
            <w:pPr>
              <w:pStyle w:val="ConsPlusNormal"/>
              <w:jc w:val="center"/>
              <w:rPr>
                <w:sz w:val="20"/>
                <w:szCs w:val="20"/>
              </w:rPr>
            </w:pPr>
            <w:r w:rsidRPr="00940D11">
              <w:rPr>
                <w:sz w:val="20"/>
                <w:szCs w:val="20"/>
              </w:rPr>
              <w:t>27</w:t>
            </w:r>
          </w:p>
        </w:tc>
        <w:tc>
          <w:tcPr>
            <w:tcW w:w="1230" w:type="dxa"/>
            <w:vAlign w:val="center"/>
          </w:tcPr>
          <w:p w14:paraId="1F3033F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746C3F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0D84215" w14:textId="77777777" w:rsidR="00E8511D" w:rsidRPr="00940D11" w:rsidRDefault="00E8511D" w:rsidP="00150B5C">
            <w:pPr>
              <w:pStyle w:val="ConsPlusNormal"/>
              <w:jc w:val="center"/>
              <w:rPr>
                <w:sz w:val="20"/>
                <w:szCs w:val="20"/>
              </w:rPr>
            </w:pPr>
            <w:r w:rsidRPr="00940D11">
              <w:rPr>
                <w:sz w:val="20"/>
                <w:szCs w:val="20"/>
              </w:rPr>
              <w:t>27</w:t>
            </w:r>
          </w:p>
        </w:tc>
        <w:tc>
          <w:tcPr>
            <w:tcW w:w="3132" w:type="dxa"/>
            <w:vMerge w:val="restart"/>
            <w:vAlign w:val="center"/>
          </w:tcPr>
          <w:p w14:paraId="536BDC52" w14:textId="77777777" w:rsidR="00E8511D" w:rsidRPr="00940D11" w:rsidRDefault="00E8511D" w:rsidP="00F46770">
            <w:pPr>
              <w:pStyle w:val="ConsPlusNormal"/>
              <w:rPr>
                <w:sz w:val="20"/>
                <w:szCs w:val="20"/>
              </w:rPr>
            </w:pPr>
            <w:r w:rsidRPr="00940D11">
              <w:rPr>
                <w:sz w:val="20"/>
                <w:szCs w:val="20"/>
              </w:rPr>
              <w:t>-</w:t>
            </w:r>
          </w:p>
        </w:tc>
      </w:tr>
      <w:tr w:rsidR="00E8511D" w:rsidRPr="00DB3997" w14:paraId="7A16A58F" w14:textId="77777777" w:rsidTr="00036F78">
        <w:trPr>
          <w:jc w:val="center"/>
        </w:trPr>
        <w:tc>
          <w:tcPr>
            <w:tcW w:w="684" w:type="dxa"/>
            <w:vMerge/>
          </w:tcPr>
          <w:p w14:paraId="74521C9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20FC12" w14:textId="77777777" w:rsidR="00E8511D" w:rsidRPr="00940D11" w:rsidRDefault="00E8511D" w:rsidP="00F46770">
            <w:pPr>
              <w:pStyle w:val="ConsPlusNormal"/>
              <w:rPr>
                <w:sz w:val="20"/>
                <w:szCs w:val="20"/>
              </w:rPr>
            </w:pPr>
          </w:p>
        </w:tc>
        <w:tc>
          <w:tcPr>
            <w:tcW w:w="1266" w:type="dxa"/>
            <w:vMerge/>
          </w:tcPr>
          <w:p w14:paraId="4572FF34" w14:textId="77777777" w:rsidR="00E8511D" w:rsidRPr="00940D11" w:rsidRDefault="00E8511D" w:rsidP="00F46770">
            <w:pPr>
              <w:pStyle w:val="ConsPlusNormal"/>
              <w:rPr>
                <w:sz w:val="20"/>
                <w:szCs w:val="20"/>
              </w:rPr>
            </w:pPr>
          </w:p>
        </w:tc>
        <w:tc>
          <w:tcPr>
            <w:tcW w:w="3005" w:type="dxa"/>
            <w:vAlign w:val="center"/>
          </w:tcPr>
          <w:p w14:paraId="67B53E5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F2652C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6C42395D" w14:textId="77777777" w:rsidR="00E8511D" w:rsidRPr="00940D11" w:rsidRDefault="00E8511D" w:rsidP="00150B5C">
            <w:pPr>
              <w:pStyle w:val="ConsPlusNormal"/>
              <w:jc w:val="center"/>
              <w:rPr>
                <w:sz w:val="20"/>
                <w:szCs w:val="20"/>
              </w:rPr>
            </w:pPr>
            <w:r w:rsidRPr="00940D11">
              <w:rPr>
                <w:sz w:val="20"/>
                <w:szCs w:val="20"/>
              </w:rPr>
              <w:t>59</w:t>
            </w:r>
          </w:p>
        </w:tc>
        <w:tc>
          <w:tcPr>
            <w:tcW w:w="1230" w:type="dxa"/>
            <w:vAlign w:val="center"/>
          </w:tcPr>
          <w:p w14:paraId="439F90E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B86F25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30AE5B1" w14:textId="77777777" w:rsidR="00E8511D" w:rsidRPr="00940D11" w:rsidRDefault="00E8511D" w:rsidP="00150B5C">
            <w:pPr>
              <w:pStyle w:val="ConsPlusNormal"/>
              <w:jc w:val="center"/>
              <w:rPr>
                <w:sz w:val="20"/>
                <w:szCs w:val="20"/>
              </w:rPr>
            </w:pPr>
            <w:r w:rsidRPr="00940D11">
              <w:rPr>
                <w:sz w:val="20"/>
                <w:szCs w:val="20"/>
              </w:rPr>
              <w:t>59</w:t>
            </w:r>
          </w:p>
        </w:tc>
        <w:tc>
          <w:tcPr>
            <w:tcW w:w="3132" w:type="dxa"/>
            <w:vMerge/>
          </w:tcPr>
          <w:p w14:paraId="341A9018" w14:textId="77777777" w:rsidR="00E8511D" w:rsidRPr="00940D11" w:rsidRDefault="00E8511D" w:rsidP="00F46770">
            <w:pPr>
              <w:pStyle w:val="ConsPlusNormal"/>
              <w:rPr>
                <w:sz w:val="20"/>
                <w:szCs w:val="20"/>
              </w:rPr>
            </w:pPr>
          </w:p>
        </w:tc>
      </w:tr>
      <w:tr w:rsidR="00E8511D" w:rsidRPr="00DB3997" w14:paraId="6B63BDB6" w14:textId="77777777" w:rsidTr="00036F78">
        <w:trPr>
          <w:jc w:val="center"/>
        </w:trPr>
        <w:tc>
          <w:tcPr>
            <w:tcW w:w="684" w:type="dxa"/>
            <w:vMerge/>
          </w:tcPr>
          <w:p w14:paraId="51DA4B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95CE8A" w14:textId="77777777" w:rsidR="00E8511D" w:rsidRPr="00940D11" w:rsidRDefault="00E8511D" w:rsidP="00F46770">
            <w:pPr>
              <w:pStyle w:val="ConsPlusNormal"/>
              <w:rPr>
                <w:sz w:val="20"/>
                <w:szCs w:val="20"/>
              </w:rPr>
            </w:pPr>
          </w:p>
        </w:tc>
        <w:tc>
          <w:tcPr>
            <w:tcW w:w="1266" w:type="dxa"/>
            <w:vMerge/>
          </w:tcPr>
          <w:p w14:paraId="142161CC" w14:textId="77777777" w:rsidR="00E8511D" w:rsidRPr="00940D11" w:rsidRDefault="00E8511D" w:rsidP="00F46770">
            <w:pPr>
              <w:pStyle w:val="ConsPlusNormal"/>
              <w:rPr>
                <w:sz w:val="20"/>
                <w:szCs w:val="20"/>
              </w:rPr>
            </w:pPr>
          </w:p>
        </w:tc>
        <w:tc>
          <w:tcPr>
            <w:tcW w:w="3005" w:type="dxa"/>
            <w:vAlign w:val="center"/>
          </w:tcPr>
          <w:p w14:paraId="5FB1848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83642C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4AD93CF" w14:textId="77777777" w:rsidR="00E8511D" w:rsidRPr="00940D11" w:rsidRDefault="00E8511D" w:rsidP="00150B5C">
            <w:pPr>
              <w:pStyle w:val="ConsPlusNormal"/>
              <w:jc w:val="center"/>
              <w:rPr>
                <w:sz w:val="20"/>
                <w:szCs w:val="20"/>
              </w:rPr>
            </w:pPr>
            <w:r w:rsidRPr="00940D11">
              <w:rPr>
                <w:sz w:val="20"/>
                <w:szCs w:val="20"/>
              </w:rPr>
              <w:t>13</w:t>
            </w:r>
          </w:p>
        </w:tc>
        <w:tc>
          <w:tcPr>
            <w:tcW w:w="1230" w:type="dxa"/>
            <w:vAlign w:val="center"/>
          </w:tcPr>
          <w:p w14:paraId="620C1DC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5E024C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2EECD71" w14:textId="77777777" w:rsidR="00E8511D" w:rsidRPr="00940D11" w:rsidRDefault="00E8511D" w:rsidP="00150B5C">
            <w:pPr>
              <w:pStyle w:val="ConsPlusNormal"/>
              <w:jc w:val="center"/>
              <w:rPr>
                <w:sz w:val="20"/>
                <w:szCs w:val="20"/>
              </w:rPr>
            </w:pPr>
            <w:r w:rsidRPr="00940D11">
              <w:rPr>
                <w:sz w:val="20"/>
                <w:szCs w:val="20"/>
              </w:rPr>
              <w:t>13</w:t>
            </w:r>
          </w:p>
        </w:tc>
        <w:tc>
          <w:tcPr>
            <w:tcW w:w="3132" w:type="dxa"/>
            <w:vMerge/>
          </w:tcPr>
          <w:p w14:paraId="1E4C2CEA" w14:textId="77777777" w:rsidR="00E8511D" w:rsidRPr="00940D11" w:rsidRDefault="00E8511D" w:rsidP="00F46770">
            <w:pPr>
              <w:pStyle w:val="ConsPlusNormal"/>
              <w:rPr>
                <w:sz w:val="20"/>
                <w:szCs w:val="20"/>
              </w:rPr>
            </w:pPr>
          </w:p>
        </w:tc>
      </w:tr>
      <w:tr w:rsidR="00E8511D" w:rsidRPr="00DB3997" w14:paraId="1D49BB38" w14:textId="77777777" w:rsidTr="00036F78">
        <w:trPr>
          <w:jc w:val="center"/>
        </w:trPr>
        <w:tc>
          <w:tcPr>
            <w:tcW w:w="684" w:type="dxa"/>
            <w:vMerge/>
          </w:tcPr>
          <w:p w14:paraId="6C71E2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0B6493" w14:textId="77777777" w:rsidR="00E8511D" w:rsidRPr="00940D11" w:rsidRDefault="00E8511D" w:rsidP="00F46770">
            <w:pPr>
              <w:pStyle w:val="ConsPlusNormal"/>
              <w:rPr>
                <w:sz w:val="20"/>
                <w:szCs w:val="20"/>
              </w:rPr>
            </w:pPr>
          </w:p>
        </w:tc>
        <w:tc>
          <w:tcPr>
            <w:tcW w:w="1266" w:type="dxa"/>
            <w:vMerge/>
          </w:tcPr>
          <w:p w14:paraId="181E4308" w14:textId="77777777" w:rsidR="00E8511D" w:rsidRPr="00940D11" w:rsidRDefault="00E8511D" w:rsidP="00F46770">
            <w:pPr>
              <w:pStyle w:val="ConsPlusNormal"/>
              <w:rPr>
                <w:sz w:val="20"/>
                <w:szCs w:val="20"/>
              </w:rPr>
            </w:pPr>
          </w:p>
        </w:tc>
        <w:tc>
          <w:tcPr>
            <w:tcW w:w="3005" w:type="dxa"/>
            <w:vAlign w:val="center"/>
          </w:tcPr>
          <w:p w14:paraId="5BFE456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4B93C70"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11505B20"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52C4843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810DE30"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A28B7B9"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271CF758" w14:textId="77777777" w:rsidR="00E8511D" w:rsidRPr="00940D11" w:rsidRDefault="00E8511D" w:rsidP="00F46770">
            <w:pPr>
              <w:pStyle w:val="ConsPlusNormal"/>
              <w:rPr>
                <w:sz w:val="20"/>
                <w:szCs w:val="20"/>
              </w:rPr>
            </w:pPr>
          </w:p>
        </w:tc>
      </w:tr>
      <w:tr w:rsidR="00E8511D" w:rsidRPr="00DB3997" w14:paraId="7B9809A8" w14:textId="77777777" w:rsidTr="00036F78">
        <w:trPr>
          <w:jc w:val="center"/>
        </w:trPr>
        <w:tc>
          <w:tcPr>
            <w:tcW w:w="684" w:type="dxa"/>
            <w:vMerge/>
          </w:tcPr>
          <w:p w14:paraId="30A01B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48F466" w14:textId="77777777" w:rsidR="00E8511D" w:rsidRPr="00940D11" w:rsidRDefault="00E8511D" w:rsidP="00F46770">
            <w:pPr>
              <w:pStyle w:val="ConsPlusNormal"/>
              <w:rPr>
                <w:sz w:val="20"/>
                <w:szCs w:val="20"/>
              </w:rPr>
            </w:pPr>
          </w:p>
        </w:tc>
        <w:tc>
          <w:tcPr>
            <w:tcW w:w="1266" w:type="dxa"/>
            <w:vMerge/>
          </w:tcPr>
          <w:p w14:paraId="4ED4B1B0" w14:textId="77777777" w:rsidR="00E8511D" w:rsidRPr="00940D11" w:rsidRDefault="00E8511D" w:rsidP="00F46770">
            <w:pPr>
              <w:pStyle w:val="ConsPlusNormal"/>
              <w:rPr>
                <w:sz w:val="20"/>
                <w:szCs w:val="20"/>
              </w:rPr>
            </w:pPr>
          </w:p>
        </w:tc>
        <w:tc>
          <w:tcPr>
            <w:tcW w:w="3005" w:type="dxa"/>
            <w:vAlign w:val="center"/>
          </w:tcPr>
          <w:p w14:paraId="50B1957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7BFB89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11A5CB1" w14:textId="77777777" w:rsidR="00E8511D" w:rsidRPr="00940D11" w:rsidRDefault="00E8511D" w:rsidP="00150B5C">
            <w:pPr>
              <w:pStyle w:val="ConsPlusNormal"/>
              <w:jc w:val="center"/>
              <w:rPr>
                <w:sz w:val="20"/>
                <w:szCs w:val="20"/>
              </w:rPr>
            </w:pPr>
            <w:r w:rsidRPr="00940D11">
              <w:rPr>
                <w:sz w:val="20"/>
                <w:szCs w:val="20"/>
              </w:rPr>
              <w:t>52</w:t>
            </w:r>
          </w:p>
        </w:tc>
        <w:tc>
          <w:tcPr>
            <w:tcW w:w="1230" w:type="dxa"/>
            <w:vAlign w:val="center"/>
          </w:tcPr>
          <w:p w14:paraId="0B62BD3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6024C7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13D18E7" w14:textId="77777777" w:rsidR="00E8511D" w:rsidRPr="00940D11" w:rsidRDefault="00E8511D" w:rsidP="00150B5C">
            <w:pPr>
              <w:pStyle w:val="ConsPlusNormal"/>
              <w:jc w:val="center"/>
              <w:rPr>
                <w:sz w:val="20"/>
                <w:szCs w:val="20"/>
              </w:rPr>
            </w:pPr>
            <w:r w:rsidRPr="00940D11">
              <w:rPr>
                <w:sz w:val="20"/>
                <w:szCs w:val="20"/>
              </w:rPr>
              <w:t>52</w:t>
            </w:r>
          </w:p>
        </w:tc>
        <w:tc>
          <w:tcPr>
            <w:tcW w:w="3132" w:type="dxa"/>
            <w:vMerge/>
          </w:tcPr>
          <w:p w14:paraId="1FF0FFF4" w14:textId="77777777" w:rsidR="00E8511D" w:rsidRPr="00940D11" w:rsidRDefault="00E8511D" w:rsidP="00F46770">
            <w:pPr>
              <w:pStyle w:val="ConsPlusNormal"/>
              <w:rPr>
                <w:sz w:val="20"/>
                <w:szCs w:val="20"/>
              </w:rPr>
            </w:pPr>
          </w:p>
        </w:tc>
      </w:tr>
      <w:tr w:rsidR="00E8511D" w:rsidRPr="00DB3997" w14:paraId="7D12D51A" w14:textId="77777777" w:rsidTr="00036F78">
        <w:trPr>
          <w:jc w:val="center"/>
        </w:trPr>
        <w:tc>
          <w:tcPr>
            <w:tcW w:w="684" w:type="dxa"/>
            <w:vMerge/>
          </w:tcPr>
          <w:p w14:paraId="12B76B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A2154A" w14:textId="77777777" w:rsidR="00E8511D" w:rsidRPr="00940D11" w:rsidRDefault="00E8511D" w:rsidP="00F46770">
            <w:pPr>
              <w:pStyle w:val="ConsPlusNormal"/>
              <w:rPr>
                <w:sz w:val="20"/>
                <w:szCs w:val="20"/>
              </w:rPr>
            </w:pPr>
          </w:p>
        </w:tc>
        <w:tc>
          <w:tcPr>
            <w:tcW w:w="1266" w:type="dxa"/>
            <w:vMerge/>
          </w:tcPr>
          <w:p w14:paraId="62176AAF" w14:textId="77777777" w:rsidR="00E8511D" w:rsidRPr="00940D11" w:rsidRDefault="00E8511D" w:rsidP="00F46770">
            <w:pPr>
              <w:pStyle w:val="ConsPlusNormal"/>
              <w:rPr>
                <w:sz w:val="20"/>
                <w:szCs w:val="20"/>
              </w:rPr>
            </w:pPr>
          </w:p>
        </w:tc>
        <w:tc>
          <w:tcPr>
            <w:tcW w:w="3005" w:type="dxa"/>
            <w:vAlign w:val="center"/>
          </w:tcPr>
          <w:p w14:paraId="37649B4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9A50B18"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3BA76293" w14:textId="77777777" w:rsidR="00E8511D" w:rsidRPr="00940D11" w:rsidRDefault="00E8511D" w:rsidP="00150B5C">
            <w:pPr>
              <w:pStyle w:val="ConsPlusNormal"/>
              <w:jc w:val="center"/>
              <w:rPr>
                <w:sz w:val="20"/>
                <w:szCs w:val="20"/>
              </w:rPr>
            </w:pPr>
            <w:r w:rsidRPr="00940D11">
              <w:rPr>
                <w:sz w:val="20"/>
                <w:szCs w:val="20"/>
              </w:rPr>
              <w:t>52</w:t>
            </w:r>
          </w:p>
        </w:tc>
        <w:tc>
          <w:tcPr>
            <w:tcW w:w="1230" w:type="dxa"/>
            <w:vAlign w:val="center"/>
          </w:tcPr>
          <w:p w14:paraId="1F7D667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8D18F0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A6882D8" w14:textId="77777777" w:rsidR="00E8511D" w:rsidRPr="00940D11" w:rsidRDefault="00E8511D" w:rsidP="00150B5C">
            <w:pPr>
              <w:pStyle w:val="ConsPlusNormal"/>
              <w:jc w:val="center"/>
              <w:rPr>
                <w:sz w:val="20"/>
                <w:szCs w:val="20"/>
              </w:rPr>
            </w:pPr>
            <w:r w:rsidRPr="00940D11">
              <w:rPr>
                <w:sz w:val="20"/>
                <w:szCs w:val="20"/>
              </w:rPr>
              <w:t>52</w:t>
            </w:r>
          </w:p>
        </w:tc>
        <w:tc>
          <w:tcPr>
            <w:tcW w:w="3132" w:type="dxa"/>
            <w:vMerge/>
          </w:tcPr>
          <w:p w14:paraId="66704BA5" w14:textId="77777777" w:rsidR="00E8511D" w:rsidRPr="00940D11" w:rsidRDefault="00E8511D" w:rsidP="00F46770">
            <w:pPr>
              <w:pStyle w:val="ConsPlusNormal"/>
              <w:rPr>
                <w:sz w:val="20"/>
                <w:szCs w:val="20"/>
              </w:rPr>
            </w:pPr>
          </w:p>
        </w:tc>
      </w:tr>
      <w:tr w:rsidR="00E8511D" w:rsidRPr="00DB3997" w14:paraId="6BCD17EC" w14:textId="77777777" w:rsidTr="00036F78">
        <w:trPr>
          <w:jc w:val="center"/>
        </w:trPr>
        <w:tc>
          <w:tcPr>
            <w:tcW w:w="684" w:type="dxa"/>
            <w:vMerge/>
          </w:tcPr>
          <w:p w14:paraId="568630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F88696" w14:textId="77777777" w:rsidR="00E8511D" w:rsidRPr="00940D11" w:rsidRDefault="00E8511D" w:rsidP="00F46770">
            <w:pPr>
              <w:pStyle w:val="ConsPlusNormal"/>
              <w:rPr>
                <w:sz w:val="20"/>
                <w:szCs w:val="20"/>
              </w:rPr>
            </w:pPr>
          </w:p>
        </w:tc>
        <w:tc>
          <w:tcPr>
            <w:tcW w:w="1266" w:type="dxa"/>
            <w:vMerge/>
          </w:tcPr>
          <w:p w14:paraId="7D502FA9" w14:textId="77777777" w:rsidR="00E8511D" w:rsidRPr="00940D11" w:rsidRDefault="00E8511D" w:rsidP="00F46770">
            <w:pPr>
              <w:pStyle w:val="ConsPlusNormal"/>
              <w:rPr>
                <w:sz w:val="20"/>
                <w:szCs w:val="20"/>
              </w:rPr>
            </w:pPr>
          </w:p>
        </w:tc>
        <w:tc>
          <w:tcPr>
            <w:tcW w:w="3005" w:type="dxa"/>
            <w:vAlign w:val="center"/>
          </w:tcPr>
          <w:p w14:paraId="08415A5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E32628A"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7DFB19CD" w14:textId="77777777" w:rsidR="00E8511D" w:rsidRPr="00940D11" w:rsidRDefault="00E8511D" w:rsidP="00150B5C">
            <w:pPr>
              <w:pStyle w:val="ConsPlusNormal"/>
              <w:jc w:val="center"/>
              <w:rPr>
                <w:sz w:val="20"/>
                <w:szCs w:val="20"/>
              </w:rPr>
            </w:pPr>
            <w:r w:rsidRPr="00940D11">
              <w:rPr>
                <w:sz w:val="20"/>
                <w:szCs w:val="20"/>
              </w:rPr>
              <w:t>16</w:t>
            </w:r>
          </w:p>
        </w:tc>
        <w:tc>
          <w:tcPr>
            <w:tcW w:w="1230" w:type="dxa"/>
            <w:vAlign w:val="center"/>
          </w:tcPr>
          <w:p w14:paraId="2519CD3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9E2F85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35F273C" w14:textId="77777777" w:rsidR="00E8511D" w:rsidRPr="00940D11" w:rsidRDefault="00E8511D" w:rsidP="00150B5C">
            <w:pPr>
              <w:pStyle w:val="ConsPlusNormal"/>
              <w:jc w:val="center"/>
              <w:rPr>
                <w:sz w:val="20"/>
                <w:szCs w:val="20"/>
              </w:rPr>
            </w:pPr>
            <w:r w:rsidRPr="00940D11">
              <w:rPr>
                <w:sz w:val="20"/>
                <w:szCs w:val="20"/>
              </w:rPr>
              <w:t>16</w:t>
            </w:r>
          </w:p>
        </w:tc>
        <w:tc>
          <w:tcPr>
            <w:tcW w:w="3132" w:type="dxa"/>
            <w:vMerge/>
          </w:tcPr>
          <w:p w14:paraId="3470F0A7" w14:textId="77777777" w:rsidR="00E8511D" w:rsidRPr="00940D11" w:rsidRDefault="00E8511D" w:rsidP="00F46770">
            <w:pPr>
              <w:pStyle w:val="ConsPlusNormal"/>
              <w:rPr>
                <w:sz w:val="20"/>
                <w:szCs w:val="20"/>
              </w:rPr>
            </w:pPr>
          </w:p>
        </w:tc>
      </w:tr>
      <w:tr w:rsidR="00E8511D" w:rsidRPr="00DB3997" w14:paraId="55DF9265" w14:textId="77777777" w:rsidTr="00036F78">
        <w:trPr>
          <w:jc w:val="center"/>
        </w:trPr>
        <w:tc>
          <w:tcPr>
            <w:tcW w:w="684" w:type="dxa"/>
            <w:vMerge w:val="restart"/>
            <w:vAlign w:val="center"/>
          </w:tcPr>
          <w:p w14:paraId="361BB0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F3F7031" w14:textId="77777777" w:rsidR="00E8511D" w:rsidRPr="00940D11" w:rsidRDefault="00E8511D" w:rsidP="00F46770">
            <w:pPr>
              <w:pStyle w:val="ConsPlusNormal"/>
              <w:rPr>
                <w:sz w:val="20"/>
                <w:szCs w:val="20"/>
              </w:rPr>
            </w:pPr>
            <w:r w:rsidRPr="00940D11">
              <w:rPr>
                <w:sz w:val="20"/>
                <w:szCs w:val="20"/>
              </w:rPr>
              <w:t>5033</w:t>
            </w:r>
          </w:p>
        </w:tc>
        <w:tc>
          <w:tcPr>
            <w:tcW w:w="1266" w:type="dxa"/>
            <w:vMerge w:val="restart"/>
            <w:vAlign w:val="center"/>
          </w:tcPr>
          <w:p w14:paraId="1FC0021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41CCA4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F87E54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B746B9B" w14:textId="77777777" w:rsidR="00E8511D" w:rsidRPr="00940D11" w:rsidRDefault="00E8511D" w:rsidP="00150B5C">
            <w:pPr>
              <w:pStyle w:val="ConsPlusNormal"/>
              <w:jc w:val="center"/>
              <w:rPr>
                <w:sz w:val="20"/>
                <w:szCs w:val="20"/>
              </w:rPr>
            </w:pPr>
            <w:r w:rsidRPr="00940D11">
              <w:rPr>
                <w:sz w:val="20"/>
                <w:szCs w:val="20"/>
              </w:rPr>
              <w:t>8</w:t>
            </w:r>
          </w:p>
        </w:tc>
        <w:tc>
          <w:tcPr>
            <w:tcW w:w="1230" w:type="dxa"/>
            <w:vAlign w:val="center"/>
          </w:tcPr>
          <w:p w14:paraId="5C50C87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226543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378BE08" w14:textId="77777777" w:rsidR="00E8511D" w:rsidRPr="00940D11" w:rsidRDefault="00E8511D" w:rsidP="00150B5C">
            <w:pPr>
              <w:pStyle w:val="ConsPlusNormal"/>
              <w:jc w:val="center"/>
              <w:rPr>
                <w:sz w:val="20"/>
                <w:szCs w:val="20"/>
              </w:rPr>
            </w:pPr>
            <w:r w:rsidRPr="00940D11">
              <w:rPr>
                <w:sz w:val="20"/>
                <w:szCs w:val="20"/>
              </w:rPr>
              <w:t>8</w:t>
            </w:r>
          </w:p>
        </w:tc>
        <w:tc>
          <w:tcPr>
            <w:tcW w:w="3132" w:type="dxa"/>
            <w:vMerge w:val="restart"/>
            <w:vAlign w:val="center"/>
          </w:tcPr>
          <w:p w14:paraId="3A1F17C4" w14:textId="77777777" w:rsidR="00E8511D" w:rsidRPr="00940D11" w:rsidRDefault="00E8511D" w:rsidP="00F46770">
            <w:pPr>
              <w:pStyle w:val="ConsPlusNormal"/>
              <w:rPr>
                <w:sz w:val="20"/>
                <w:szCs w:val="20"/>
              </w:rPr>
            </w:pPr>
            <w:r w:rsidRPr="00940D11">
              <w:rPr>
                <w:sz w:val="20"/>
                <w:szCs w:val="20"/>
              </w:rPr>
              <w:t>-</w:t>
            </w:r>
          </w:p>
        </w:tc>
      </w:tr>
      <w:tr w:rsidR="00E8511D" w:rsidRPr="00DB3997" w14:paraId="6CA94311" w14:textId="77777777" w:rsidTr="00036F78">
        <w:trPr>
          <w:jc w:val="center"/>
        </w:trPr>
        <w:tc>
          <w:tcPr>
            <w:tcW w:w="684" w:type="dxa"/>
            <w:vMerge/>
          </w:tcPr>
          <w:p w14:paraId="7CFFFE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D3CEEC" w14:textId="77777777" w:rsidR="00E8511D" w:rsidRPr="00940D11" w:rsidRDefault="00E8511D" w:rsidP="00F46770">
            <w:pPr>
              <w:pStyle w:val="ConsPlusNormal"/>
              <w:rPr>
                <w:sz w:val="20"/>
                <w:szCs w:val="20"/>
              </w:rPr>
            </w:pPr>
          </w:p>
        </w:tc>
        <w:tc>
          <w:tcPr>
            <w:tcW w:w="1266" w:type="dxa"/>
            <w:vMerge/>
          </w:tcPr>
          <w:p w14:paraId="6FB5D36D" w14:textId="77777777" w:rsidR="00E8511D" w:rsidRPr="00940D11" w:rsidRDefault="00E8511D" w:rsidP="00F46770">
            <w:pPr>
              <w:pStyle w:val="ConsPlusNormal"/>
              <w:rPr>
                <w:sz w:val="20"/>
                <w:szCs w:val="20"/>
              </w:rPr>
            </w:pPr>
          </w:p>
        </w:tc>
        <w:tc>
          <w:tcPr>
            <w:tcW w:w="3005" w:type="dxa"/>
            <w:vAlign w:val="center"/>
          </w:tcPr>
          <w:p w14:paraId="2D7CF66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E06C14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431F9DD" w14:textId="77777777" w:rsidR="00E8511D" w:rsidRPr="00940D11" w:rsidRDefault="00E8511D" w:rsidP="00150B5C">
            <w:pPr>
              <w:pStyle w:val="ConsPlusNormal"/>
              <w:jc w:val="center"/>
              <w:rPr>
                <w:sz w:val="20"/>
                <w:szCs w:val="20"/>
              </w:rPr>
            </w:pPr>
            <w:r w:rsidRPr="00940D11">
              <w:rPr>
                <w:sz w:val="20"/>
                <w:szCs w:val="20"/>
              </w:rPr>
              <w:t>18</w:t>
            </w:r>
          </w:p>
        </w:tc>
        <w:tc>
          <w:tcPr>
            <w:tcW w:w="1230" w:type="dxa"/>
            <w:vAlign w:val="center"/>
          </w:tcPr>
          <w:p w14:paraId="1C4B862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8664B1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75C027B" w14:textId="77777777" w:rsidR="00E8511D" w:rsidRPr="00940D11" w:rsidRDefault="00E8511D" w:rsidP="00150B5C">
            <w:pPr>
              <w:pStyle w:val="ConsPlusNormal"/>
              <w:jc w:val="center"/>
              <w:rPr>
                <w:sz w:val="20"/>
                <w:szCs w:val="20"/>
              </w:rPr>
            </w:pPr>
            <w:r w:rsidRPr="00940D11">
              <w:rPr>
                <w:sz w:val="20"/>
                <w:szCs w:val="20"/>
              </w:rPr>
              <w:t>18</w:t>
            </w:r>
          </w:p>
        </w:tc>
        <w:tc>
          <w:tcPr>
            <w:tcW w:w="3132" w:type="dxa"/>
            <w:vMerge/>
          </w:tcPr>
          <w:p w14:paraId="0FD800F4" w14:textId="77777777" w:rsidR="00E8511D" w:rsidRPr="00940D11" w:rsidRDefault="00E8511D" w:rsidP="00F46770">
            <w:pPr>
              <w:pStyle w:val="ConsPlusNormal"/>
              <w:rPr>
                <w:sz w:val="20"/>
                <w:szCs w:val="20"/>
              </w:rPr>
            </w:pPr>
          </w:p>
        </w:tc>
      </w:tr>
      <w:tr w:rsidR="00E8511D" w:rsidRPr="00DB3997" w14:paraId="1367F2E8" w14:textId="77777777" w:rsidTr="00036F78">
        <w:trPr>
          <w:jc w:val="center"/>
        </w:trPr>
        <w:tc>
          <w:tcPr>
            <w:tcW w:w="684" w:type="dxa"/>
            <w:vMerge/>
          </w:tcPr>
          <w:p w14:paraId="347EC66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8D63F5" w14:textId="77777777" w:rsidR="00E8511D" w:rsidRPr="00940D11" w:rsidRDefault="00E8511D" w:rsidP="00F46770">
            <w:pPr>
              <w:pStyle w:val="ConsPlusNormal"/>
              <w:rPr>
                <w:sz w:val="20"/>
                <w:szCs w:val="20"/>
              </w:rPr>
            </w:pPr>
          </w:p>
        </w:tc>
        <w:tc>
          <w:tcPr>
            <w:tcW w:w="1266" w:type="dxa"/>
            <w:vMerge/>
          </w:tcPr>
          <w:p w14:paraId="11409D5A" w14:textId="77777777" w:rsidR="00E8511D" w:rsidRPr="00940D11" w:rsidRDefault="00E8511D" w:rsidP="00F46770">
            <w:pPr>
              <w:pStyle w:val="ConsPlusNormal"/>
              <w:rPr>
                <w:sz w:val="20"/>
                <w:szCs w:val="20"/>
              </w:rPr>
            </w:pPr>
          </w:p>
        </w:tc>
        <w:tc>
          <w:tcPr>
            <w:tcW w:w="3005" w:type="dxa"/>
            <w:vAlign w:val="center"/>
          </w:tcPr>
          <w:p w14:paraId="76E1362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8E823D4"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CB360F2" w14:textId="77777777" w:rsidR="00E8511D" w:rsidRPr="00940D11" w:rsidRDefault="00E8511D" w:rsidP="00150B5C">
            <w:pPr>
              <w:pStyle w:val="ConsPlusNormal"/>
              <w:jc w:val="center"/>
              <w:rPr>
                <w:sz w:val="20"/>
                <w:szCs w:val="20"/>
              </w:rPr>
            </w:pPr>
            <w:r w:rsidRPr="00940D11">
              <w:rPr>
                <w:sz w:val="20"/>
                <w:szCs w:val="20"/>
              </w:rPr>
              <w:t>4</w:t>
            </w:r>
          </w:p>
        </w:tc>
        <w:tc>
          <w:tcPr>
            <w:tcW w:w="1230" w:type="dxa"/>
            <w:vAlign w:val="center"/>
          </w:tcPr>
          <w:p w14:paraId="489AF11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B1FDCA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0605EE4"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tcPr>
          <w:p w14:paraId="5C25061A" w14:textId="77777777" w:rsidR="00E8511D" w:rsidRPr="00940D11" w:rsidRDefault="00E8511D" w:rsidP="00F46770">
            <w:pPr>
              <w:pStyle w:val="ConsPlusNormal"/>
              <w:rPr>
                <w:sz w:val="20"/>
                <w:szCs w:val="20"/>
              </w:rPr>
            </w:pPr>
          </w:p>
        </w:tc>
      </w:tr>
      <w:tr w:rsidR="00E8511D" w:rsidRPr="00DB3997" w14:paraId="4CF38CB2" w14:textId="77777777" w:rsidTr="00036F78">
        <w:trPr>
          <w:jc w:val="center"/>
        </w:trPr>
        <w:tc>
          <w:tcPr>
            <w:tcW w:w="684" w:type="dxa"/>
            <w:vMerge/>
          </w:tcPr>
          <w:p w14:paraId="15DE71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B4C5FE" w14:textId="77777777" w:rsidR="00E8511D" w:rsidRPr="00940D11" w:rsidRDefault="00E8511D" w:rsidP="00F46770">
            <w:pPr>
              <w:pStyle w:val="ConsPlusNormal"/>
              <w:rPr>
                <w:sz w:val="20"/>
                <w:szCs w:val="20"/>
              </w:rPr>
            </w:pPr>
          </w:p>
        </w:tc>
        <w:tc>
          <w:tcPr>
            <w:tcW w:w="1266" w:type="dxa"/>
            <w:vMerge/>
          </w:tcPr>
          <w:p w14:paraId="5F1C653B" w14:textId="77777777" w:rsidR="00E8511D" w:rsidRPr="00940D11" w:rsidRDefault="00E8511D" w:rsidP="00F46770">
            <w:pPr>
              <w:pStyle w:val="ConsPlusNormal"/>
              <w:rPr>
                <w:sz w:val="20"/>
                <w:szCs w:val="20"/>
              </w:rPr>
            </w:pPr>
          </w:p>
        </w:tc>
        <w:tc>
          <w:tcPr>
            <w:tcW w:w="3005" w:type="dxa"/>
            <w:vAlign w:val="center"/>
          </w:tcPr>
          <w:p w14:paraId="5F647EF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D67D792"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03C5CFF6"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56C7D4A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B34EA2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80870FA"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06E2FC3E" w14:textId="77777777" w:rsidR="00E8511D" w:rsidRPr="00940D11" w:rsidRDefault="00E8511D" w:rsidP="00F46770">
            <w:pPr>
              <w:pStyle w:val="ConsPlusNormal"/>
              <w:rPr>
                <w:sz w:val="20"/>
                <w:szCs w:val="20"/>
              </w:rPr>
            </w:pPr>
          </w:p>
        </w:tc>
      </w:tr>
      <w:tr w:rsidR="00E8511D" w:rsidRPr="00DB3997" w14:paraId="03150C25" w14:textId="77777777" w:rsidTr="00036F78">
        <w:trPr>
          <w:jc w:val="center"/>
        </w:trPr>
        <w:tc>
          <w:tcPr>
            <w:tcW w:w="684" w:type="dxa"/>
            <w:vMerge/>
          </w:tcPr>
          <w:p w14:paraId="36696F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D4CAF1" w14:textId="77777777" w:rsidR="00E8511D" w:rsidRPr="00940D11" w:rsidRDefault="00E8511D" w:rsidP="00F46770">
            <w:pPr>
              <w:pStyle w:val="ConsPlusNormal"/>
              <w:rPr>
                <w:sz w:val="20"/>
                <w:szCs w:val="20"/>
              </w:rPr>
            </w:pPr>
          </w:p>
        </w:tc>
        <w:tc>
          <w:tcPr>
            <w:tcW w:w="1266" w:type="dxa"/>
            <w:vMerge/>
          </w:tcPr>
          <w:p w14:paraId="4F7A34E6" w14:textId="77777777" w:rsidR="00E8511D" w:rsidRPr="00940D11" w:rsidRDefault="00E8511D" w:rsidP="00F46770">
            <w:pPr>
              <w:pStyle w:val="ConsPlusNormal"/>
              <w:rPr>
                <w:sz w:val="20"/>
                <w:szCs w:val="20"/>
              </w:rPr>
            </w:pPr>
          </w:p>
        </w:tc>
        <w:tc>
          <w:tcPr>
            <w:tcW w:w="3005" w:type="dxa"/>
            <w:vAlign w:val="center"/>
          </w:tcPr>
          <w:p w14:paraId="1E4C41F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E8C1FA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0A687CF" w14:textId="77777777" w:rsidR="00E8511D" w:rsidRPr="00940D11" w:rsidRDefault="00E8511D" w:rsidP="00150B5C">
            <w:pPr>
              <w:pStyle w:val="ConsPlusNormal"/>
              <w:jc w:val="center"/>
              <w:rPr>
                <w:sz w:val="20"/>
                <w:szCs w:val="20"/>
              </w:rPr>
            </w:pPr>
            <w:r w:rsidRPr="00940D11">
              <w:rPr>
                <w:sz w:val="20"/>
                <w:szCs w:val="20"/>
              </w:rPr>
              <w:t>16</w:t>
            </w:r>
          </w:p>
        </w:tc>
        <w:tc>
          <w:tcPr>
            <w:tcW w:w="1230" w:type="dxa"/>
            <w:vAlign w:val="center"/>
          </w:tcPr>
          <w:p w14:paraId="5FB4D0B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6B7BF0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227E1AE" w14:textId="77777777" w:rsidR="00E8511D" w:rsidRPr="00940D11" w:rsidRDefault="00E8511D" w:rsidP="00150B5C">
            <w:pPr>
              <w:pStyle w:val="ConsPlusNormal"/>
              <w:jc w:val="center"/>
              <w:rPr>
                <w:sz w:val="20"/>
                <w:szCs w:val="20"/>
              </w:rPr>
            </w:pPr>
            <w:r w:rsidRPr="00940D11">
              <w:rPr>
                <w:sz w:val="20"/>
                <w:szCs w:val="20"/>
              </w:rPr>
              <w:t>16</w:t>
            </w:r>
          </w:p>
        </w:tc>
        <w:tc>
          <w:tcPr>
            <w:tcW w:w="3132" w:type="dxa"/>
            <w:vMerge/>
          </w:tcPr>
          <w:p w14:paraId="0F09B944" w14:textId="77777777" w:rsidR="00E8511D" w:rsidRPr="00940D11" w:rsidRDefault="00E8511D" w:rsidP="00F46770">
            <w:pPr>
              <w:pStyle w:val="ConsPlusNormal"/>
              <w:rPr>
                <w:sz w:val="20"/>
                <w:szCs w:val="20"/>
              </w:rPr>
            </w:pPr>
          </w:p>
        </w:tc>
      </w:tr>
      <w:tr w:rsidR="00E8511D" w:rsidRPr="00DB3997" w14:paraId="21559BF1" w14:textId="77777777" w:rsidTr="00036F78">
        <w:trPr>
          <w:jc w:val="center"/>
        </w:trPr>
        <w:tc>
          <w:tcPr>
            <w:tcW w:w="684" w:type="dxa"/>
            <w:vMerge/>
          </w:tcPr>
          <w:p w14:paraId="597FA1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724F05" w14:textId="77777777" w:rsidR="00E8511D" w:rsidRPr="00940D11" w:rsidRDefault="00E8511D" w:rsidP="00F46770">
            <w:pPr>
              <w:pStyle w:val="ConsPlusNormal"/>
              <w:rPr>
                <w:sz w:val="20"/>
                <w:szCs w:val="20"/>
              </w:rPr>
            </w:pPr>
          </w:p>
        </w:tc>
        <w:tc>
          <w:tcPr>
            <w:tcW w:w="1266" w:type="dxa"/>
            <w:vMerge/>
          </w:tcPr>
          <w:p w14:paraId="0C4E3D39" w14:textId="77777777" w:rsidR="00E8511D" w:rsidRPr="00940D11" w:rsidRDefault="00E8511D" w:rsidP="00F46770">
            <w:pPr>
              <w:pStyle w:val="ConsPlusNormal"/>
              <w:rPr>
                <w:sz w:val="20"/>
                <w:szCs w:val="20"/>
              </w:rPr>
            </w:pPr>
          </w:p>
        </w:tc>
        <w:tc>
          <w:tcPr>
            <w:tcW w:w="3005" w:type="dxa"/>
            <w:vAlign w:val="center"/>
          </w:tcPr>
          <w:p w14:paraId="308F755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A958F4F"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26A7711D" w14:textId="77777777" w:rsidR="00E8511D" w:rsidRPr="00940D11" w:rsidRDefault="00E8511D" w:rsidP="00150B5C">
            <w:pPr>
              <w:pStyle w:val="ConsPlusNormal"/>
              <w:jc w:val="center"/>
              <w:rPr>
                <w:sz w:val="20"/>
                <w:szCs w:val="20"/>
              </w:rPr>
            </w:pPr>
            <w:r w:rsidRPr="00940D11">
              <w:rPr>
                <w:sz w:val="20"/>
                <w:szCs w:val="20"/>
              </w:rPr>
              <w:t>16</w:t>
            </w:r>
          </w:p>
        </w:tc>
        <w:tc>
          <w:tcPr>
            <w:tcW w:w="1230" w:type="dxa"/>
            <w:vAlign w:val="center"/>
          </w:tcPr>
          <w:p w14:paraId="00AB2DD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20A75C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65664D6" w14:textId="77777777" w:rsidR="00E8511D" w:rsidRPr="00940D11" w:rsidRDefault="00E8511D" w:rsidP="00150B5C">
            <w:pPr>
              <w:pStyle w:val="ConsPlusNormal"/>
              <w:jc w:val="center"/>
              <w:rPr>
                <w:sz w:val="20"/>
                <w:szCs w:val="20"/>
              </w:rPr>
            </w:pPr>
            <w:r w:rsidRPr="00940D11">
              <w:rPr>
                <w:sz w:val="20"/>
                <w:szCs w:val="20"/>
              </w:rPr>
              <w:t>16</w:t>
            </w:r>
          </w:p>
        </w:tc>
        <w:tc>
          <w:tcPr>
            <w:tcW w:w="3132" w:type="dxa"/>
            <w:vMerge/>
          </w:tcPr>
          <w:p w14:paraId="5B67347E" w14:textId="77777777" w:rsidR="00E8511D" w:rsidRPr="00940D11" w:rsidRDefault="00E8511D" w:rsidP="00F46770">
            <w:pPr>
              <w:pStyle w:val="ConsPlusNormal"/>
              <w:rPr>
                <w:sz w:val="20"/>
                <w:szCs w:val="20"/>
              </w:rPr>
            </w:pPr>
          </w:p>
        </w:tc>
      </w:tr>
      <w:tr w:rsidR="00E8511D" w:rsidRPr="00DB3997" w14:paraId="5CE12E7A" w14:textId="77777777" w:rsidTr="00036F78">
        <w:trPr>
          <w:jc w:val="center"/>
        </w:trPr>
        <w:tc>
          <w:tcPr>
            <w:tcW w:w="684" w:type="dxa"/>
            <w:vMerge/>
          </w:tcPr>
          <w:p w14:paraId="6C4C42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8E8380" w14:textId="77777777" w:rsidR="00E8511D" w:rsidRPr="00940D11" w:rsidRDefault="00E8511D" w:rsidP="00F46770">
            <w:pPr>
              <w:pStyle w:val="ConsPlusNormal"/>
              <w:rPr>
                <w:sz w:val="20"/>
                <w:szCs w:val="20"/>
              </w:rPr>
            </w:pPr>
          </w:p>
        </w:tc>
        <w:tc>
          <w:tcPr>
            <w:tcW w:w="1266" w:type="dxa"/>
            <w:vMerge/>
          </w:tcPr>
          <w:p w14:paraId="2A57A7BC" w14:textId="77777777" w:rsidR="00E8511D" w:rsidRPr="00940D11" w:rsidRDefault="00E8511D" w:rsidP="00F46770">
            <w:pPr>
              <w:pStyle w:val="ConsPlusNormal"/>
              <w:rPr>
                <w:sz w:val="20"/>
                <w:szCs w:val="20"/>
              </w:rPr>
            </w:pPr>
          </w:p>
        </w:tc>
        <w:tc>
          <w:tcPr>
            <w:tcW w:w="3005" w:type="dxa"/>
            <w:vAlign w:val="center"/>
          </w:tcPr>
          <w:p w14:paraId="7FCA8FC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8FB36F0"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78776715" w14:textId="77777777" w:rsidR="00E8511D" w:rsidRPr="00940D11" w:rsidRDefault="00E8511D" w:rsidP="00150B5C">
            <w:pPr>
              <w:pStyle w:val="ConsPlusNormal"/>
              <w:jc w:val="center"/>
              <w:rPr>
                <w:sz w:val="20"/>
                <w:szCs w:val="20"/>
              </w:rPr>
            </w:pPr>
            <w:r w:rsidRPr="00940D11">
              <w:rPr>
                <w:sz w:val="20"/>
                <w:szCs w:val="20"/>
              </w:rPr>
              <w:t>5</w:t>
            </w:r>
          </w:p>
        </w:tc>
        <w:tc>
          <w:tcPr>
            <w:tcW w:w="1230" w:type="dxa"/>
            <w:vAlign w:val="center"/>
          </w:tcPr>
          <w:p w14:paraId="17BA7EE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8A40BF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86BA93E" w14:textId="77777777" w:rsidR="00E8511D" w:rsidRPr="00940D11" w:rsidRDefault="00E8511D" w:rsidP="00150B5C">
            <w:pPr>
              <w:pStyle w:val="ConsPlusNormal"/>
              <w:jc w:val="center"/>
              <w:rPr>
                <w:sz w:val="20"/>
                <w:szCs w:val="20"/>
              </w:rPr>
            </w:pPr>
            <w:r w:rsidRPr="00940D11">
              <w:rPr>
                <w:sz w:val="20"/>
                <w:szCs w:val="20"/>
              </w:rPr>
              <w:t>5</w:t>
            </w:r>
          </w:p>
        </w:tc>
        <w:tc>
          <w:tcPr>
            <w:tcW w:w="3132" w:type="dxa"/>
            <w:vMerge/>
          </w:tcPr>
          <w:p w14:paraId="5548974C" w14:textId="77777777" w:rsidR="00E8511D" w:rsidRPr="00940D11" w:rsidRDefault="00E8511D" w:rsidP="00F46770">
            <w:pPr>
              <w:pStyle w:val="ConsPlusNormal"/>
              <w:rPr>
                <w:sz w:val="20"/>
                <w:szCs w:val="20"/>
              </w:rPr>
            </w:pPr>
          </w:p>
        </w:tc>
      </w:tr>
      <w:tr w:rsidR="00E8511D" w:rsidRPr="00DB3997" w14:paraId="07B79841" w14:textId="77777777" w:rsidTr="00036F78">
        <w:trPr>
          <w:jc w:val="center"/>
        </w:trPr>
        <w:tc>
          <w:tcPr>
            <w:tcW w:w="684" w:type="dxa"/>
            <w:vMerge w:val="restart"/>
            <w:vAlign w:val="center"/>
          </w:tcPr>
          <w:p w14:paraId="45C0DF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3484206" w14:textId="77777777" w:rsidR="00E8511D" w:rsidRPr="00940D11" w:rsidRDefault="00E8511D" w:rsidP="00F46770">
            <w:pPr>
              <w:pStyle w:val="ConsPlusNormal"/>
              <w:rPr>
                <w:sz w:val="20"/>
                <w:szCs w:val="20"/>
              </w:rPr>
            </w:pPr>
            <w:r w:rsidRPr="00940D11">
              <w:rPr>
                <w:sz w:val="20"/>
                <w:szCs w:val="20"/>
              </w:rPr>
              <w:t>5034</w:t>
            </w:r>
          </w:p>
        </w:tc>
        <w:tc>
          <w:tcPr>
            <w:tcW w:w="1266" w:type="dxa"/>
            <w:vMerge w:val="restart"/>
            <w:vAlign w:val="center"/>
          </w:tcPr>
          <w:p w14:paraId="5619A97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186E01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E4EE1F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33F88E3" w14:textId="77777777" w:rsidR="00E8511D" w:rsidRPr="00940D11" w:rsidRDefault="00E8511D" w:rsidP="00150B5C">
            <w:pPr>
              <w:pStyle w:val="ConsPlusNormal"/>
              <w:jc w:val="center"/>
              <w:rPr>
                <w:sz w:val="20"/>
                <w:szCs w:val="20"/>
              </w:rPr>
            </w:pPr>
            <w:r w:rsidRPr="00940D11">
              <w:rPr>
                <w:sz w:val="20"/>
                <w:szCs w:val="20"/>
              </w:rPr>
              <w:t>7</w:t>
            </w:r>
          </w:p>
        </w:tc>
        <w:tc>
          <w:tcPr>
            <w:tcW w:w="1230" w:type="dxa"/>
            <w:vAlign w:val="center"/>
          </w:tcPr>
          <w:p w14:paraId="4773433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BE71550"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B296099"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val="restart"/>
            <w:vAlign w:val="center"/>
          </w:tcPr>
          <w:p w14:paraId="5D6BB2CF" w14:textId="77777777" w:rsidR="00E8511D" w:rsidRPr="00940D11" w:rsidRDefault="00E8511D" w:rsidP="00F46770">
            <w:pPr>
              <w:pStyle w:val="ConsPlusNormal"/>
              <w:rPr>
                <w:sz w:val="20"/>
                <w:szCs w:val="20"/>
              </w:rPr>
            </w:pPr>
            <w:r w:rsidRPr="00940D11">
              <w:rPr>
                <w:sz w:val="20"/>
                <w:szCs w:val="20"/>
              </w:rPr>
              <w:t>-</w:t>
            </w:r>
          </w:p>
        </w:tc>
      </w:tr>
      <w:tr w:rsidR="00E8511D" w:rsidRPr="00DB3997" w14:paraId="2C42FB34" w14:textId="77777777" w:rsidTr="00036F78">
        <w:trPr>
          <w:jc w:val="center"/>
        </w:trPr>
        <w:tc>
          <w:tcPr>
            <w:tcW w:w="684" w:type="dxa"/>
            <w:vMerge/>
          </w:tcPr>
          <w:p w14:paraId="29589C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677F88" w14:textId="77777777" w:rsidR="00E8511D" w:rsidRPr="00940D11" w:rsidRDefault="00E8511D" w:rsidP="00F46770">
            <w:pPr>
              <w:pStyle w:val="ConsPlusNormal"/>
              <w:rPr>
                <w:sz w:val="20"/>
                <w:szCs w:val="20"/>
              </w:rPr>
            </w:pPr>
          </w:p>
        </w:tc>
        <w:tc>
          <w:tcPr>
            <w:tcW w:w="1266" w:type="dxa"/>
            <w:vMerge/>
          </w:tcPr>
          <w:p w14:paraId="689451F4" w14:textId="77777777" w:rsidR="00E8511D" w:rsidRPr="00940D11" w:rsidRDefault="00E8511D" w:rsidP="00F46770">
            <w:pPr>
              <w:pStyle w:val="ConsPlusNormal"/>
              <w:rPr>
                <w:sz w:val="20"/>
                <w:szCs w:val="20"/>
              </w:rPr>
            </w:pPr>
          </w:p>
        </w:tc>
        <w:tc>
          <w:tcPr>
            <w:tcW w:w="3005" w:type="dxa"/>
            <w:vAlign w:val="center"/>
          </w:tcPr>
          <w:p w14:paraId="1D18FDC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2CC394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4FBDE994" w14:textId="77777777" w:rsidR="00E8511D" w:rsidRPr="00940D11" w:rsidRDefault="00E8511D" w:rsidP="00150B5C">
            <w:pPr>
              <w:pStyle w:val="ConsPlusNormal"/>
              <w:jc w:val="center"/>
              <w:rPr>
                <w:sz w:val="20"/>
                <w:szCs w:val="20"/>
              </w:rPr>
            </w:pPr>
            <w:r w:rsidRPr="00940D11">
              <w:rPr>
                <w:sz w:val="20"/>
                <w:szCs w:val="20"/>
              </w:rPr>
              <w:t>14</w:t>
            </w:r>
          </w:p>
        </w:tc>
        <w:tc>
          <w:tcPr>
            <w:tcW w:w="1230" w:type="dxa"/>
            <w:vAlign w:val="center"/>
          </w:tcPr>
          <w:p w14:paraId="43B6A09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03C9CAC"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0535311" w14:textId="77777777" w:rsidR="00E8511D" w:rsidRPr="00940D11" w:rsidRDefault="00E8511D" w:rsidP="00150B5C">
            <w:pPr>
              <w:pStyle w:val="ConsPlusNormal"/>
              <w:jc w:val="center"/>
              <w:rPr>
                <w:sz w:val="20"/>
                <w:szCs w:val="20"/>
              </w:rPr>
            </w:pPr>
            <w:r w:rsidRPr="00940D11">
              <w:rPr>
                <w:sz w:val="20"/>
                <w:szCs w:val="20"/>
              </w:rPr>
              <w:t>14</w:t>
            </w:r>
          </w:p>
        </w:tc>
        <w:tc>
          <w:tcPr>
            <w:tcW w:w="3132" w:type="dxa"/>
            <w:vMerge/>
          </w:tcPr>
          <w:p w14:paraId="57A6922F" w14:textId="77777777" w:rsidR="00E8511D" w:rsidRPr="00940D11" w:rsidRDefault="00E8511D" w:rsidP="00F46770">
            <w:pPr>
              <w:pStyle w:val="ConsPlusNormal"/>
              <w:rPr>
                <w:sz w:val="20"/>
                <w:szCs w:val="20"/>
              </w:rPr>
            </w:pPr>
          </w:p>
        </w:tc>
      </w:tr>
      <w:tr w:rsidR="00E8511D" w:rsidRPr="00DB3997" w14:paraId="01ADF15D" w14:textId="77777777" w:rsidTr="00036F78">
        <w:trPr>
          <w:jc w:val="center"/>
        </w:trPr>
        <w:tc>
          <w:tcPr>
            <w:tcW w:w="684" w:type="dxa"/>
            <w:vMerge/>
          </w:tcPr>
          <w:p w14:paraId="20ABC3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76BAAB" w14:textId="77777777" w:rsidR="00E8511D" w:rsidRPr="00940D11" w:rsidRDefault="00E8511D" w:rsidP="00F46770">
            <w:pPr>
              <w:pStyle w:val="ConsPlusNormal"/>
              <w:rPr>
                <w:sz w:val="20"/>
                <w:szCs w:val="20"/>
              </w:rPr>
            </w:pPr>
          </w:p>
        </w:tc>
        <w:tc>
          <w:tcPr>
            <w:tcW w:w="1266" w:type="dxa"/>
            <w:vMerge/>
          </w:tcPr>
          <w:p w14:paraId="7DE4176C" w14:textId="77777777" w:rsidR="00E8511D" w:rsidRPr="00940D11" w:rsidRDefault="00E8511D" w:rsidP="00F46770">
            <w:pPr>
              <w:pStyle w:val="ConsPlusNormal"/>
              <w:rPr>
                <w:sz w:val="20"/>
                <w:szCs w:val="20"/>
              </w:rPr>
            </w:pPr>
          </w:p>
        </w:tc>
        <w:tc>
          <w:tcPr>
            <w:tcW w:w="3005" w:type="dxa"/>
            <w:vAlign w:val="center"/>
          </w:tcPr>
          <w:p w14:paraId="32637A4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D55D85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15A764C" w14:textId="77777777" w:rsidR="00E8511D" w:rsidRPr="00940D11" w:rsidRDefault="00E8511D" w:rsidP="00150B5C">
            <w:pPr>
              <w:pStyle w:val="ConsPlusNormal"/>
              <w:jc w:val="center"/>
              <w:rPr>
                <w:sz w:val="20"/>
                <w:szCs w:val="20"/>
              </w:rPr>
            </w:pPr>
            <w:r w:rsidRPr="00940D11">
              <w:rPr>
                <w:sz w:val="20"/>
                <w:szCs w:val="20"/>
              </w:rPr>
              <w:t>3</w:t>
            </w:r>
          </w:p>
        </w:tc>
        <w:tc>
          <w:tcPr>
            <w:tcW w:w="1230" w:type="dxa"/>
            <w:vAlign w:val="center"/>
          </w:tcPr>
          <w:p w14:paraId="16792DE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1E1FCA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5A5C246" w14:textId="77777777" w:rsidR="00E8511D" w:rsidRPr="00940D11" w:rsidRDefault="00E8511D" w:rsidP="00150B5C">
            <w:pPr>
              <w:pStyle w:val="ConsPlusNormal"/>
              <w:jc w:val="center"/>
              <w:rPr>
                <w:sz w:val="20"/>
                <w:szCs w:val="20"/>
              </w:rPr>
            </w:pPr>
            <w:r w:rsidRPr="00940D11">
              <w:rPr>
                <w:sz w:val="20"/>
                <w:szCs w:val="20"/>
              </w:rPr>
              <w:t>3</w:t>
            </w:r>
          </w:p>
        </w:tc>
        <w:tc>
          <w:tcPr>
            <w:tcW w:w="3132" w:type="dxa"/>
            <w:vMerge/>
          </w:tcPr>
          <w:p w14:paraId="131AAEBB" w14:textId="77777777" w:rsidR="00E8511D" w:rsidRPr="00940D11" w:rsidRDefault="00E8511D" w:rsidP="00F46770">
            <w:pPr>
              <w:pStyle w:val="ConsPlusNormal"/>
              <w:rPr>
                <w:sz w:val="20"/>
                <w:szCs w:val="20"/>
              </w:rPr>
            </w:pPr>
          </w:p>
        </w:tc>
      </w:tr>
      <w:tr w:rsidR="00E8511D" w:rsidRPr="00DB3997" w14:paraId="647B97F3" w14:textId="77777777" w:rsidTr="00036F78">
        <w:trPr>
          <w:jc w:val="center"/>
        </w:trPr>
        <w:tc>
          <w:tcPr>
            <w:tcW w:w="684" w:type="dxa"/>
            <w:vMerge/>
          </w:tcPr>
          <w:p w14:paraId="09111D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A3CC79" w14:textId="77777777" w:rsidR="00E8511D" w:rsidRPr="00940D11" w:rsidRDefault="00E8511D" w:rsidP="00F46770">
            <w:pPr>
              <w:pStyle w:val="ConsPlusNormal"/>
              <w:rPr>
                <w:sz w:val="20"/>
                <w:szCs w:val="20"/>
              </w:rPr>
            </w:pPr>
          </w:p>
        </w:tc>
        <w:tc>
          <w:tcPr>
            <w:tcW w:w="1266" w:type="dxa"/>
            <w:vMerge/>
          </w:tcPr>
          <w:p w14:paraId="56E82CEA" w14:textId="77777777" w:rsidR="00E8511D" w:rsidRPr="00940D11" w:rsidRDefault="00E8511D" w:rsidP="00F46770">
            <w:pPr>
              <w:pStyle w:val="ConsPlusNormal"/>
              <w:rPr>
                <w:sz w:val="20"/>
                <w:szCs w:val="20"/>
              </w:rPr>
            </w:pPr>
          </w:p>
        </w:tc>
        <w:tc>
          <w:tcPr>
            <w:tcW w:w="3005" w:type="dxa"/>
            <w:vAlign w:val="center"/>
          </w:tcPr>
          <w:p w14:paraId="240FFE6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49E7BE6"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1F03E3EC"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734BA581"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8193EB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B881899"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6F2473CE" w14:textId="77777777" w:rsidR="00E8511D" w:rsidRPr="00940D11" w:rsidRDefault="00E8511D" w:rsidP="00F46770">
            <w:pPr>
              <w:pStyle w:val="ConsPlusNormal"/>
              <w:rPr>
                <w:sz w:val="20"/>
                <w:szCs w:val="20"/>
              </w:rPr>
            </w:pPr>
          </w:p>
        </w:tc>
      </w:tr>
      <w:tr w:rsidR="00E8511D" w:rsidRPr="00DB3997" w14:paraId="0C765DC1" w14:textId="77777777" w:rsidTr="00036F78">
        <w:trPr>
          <w:jc w:val="center"/>
        </w:trPr>
        <w:tc>
          <w:tcPr>
            <w:tcW w:w="684" w:type="dxa"/>
            <w:vMerge/>
          </w:tcPr>
          <w:p w14:paraId="748137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426927" w14:textId="77777777" w:rsidR="00E8511D" w:rsidRPr="00940D11" w:rsidRDefault="00E8511D" w:rsidP="00F46770">
            <w:pPr>
              <w:pStyle w:val="ConsPlusNormal"/>
              <w:rPr>
                <w:sz w:val="20"/>
                <w:szCs w:val="20"/>
              </w:rPr>
            </w:pPr>
          </w:p>
        </w:tc>
        <w:tc>
          <w:tcPr>
            <w:tcW w:w="1266" w:type="dxa"/>
            <w:vMerge/>
          </w:tcPr>
          <w:p w14:paraId="3AC8CDB7" w14:textId="77777777" w:rsidR="00E8511D" w:rsidRPr="00940D11" w:rsidRDefault="00E8511D" w:rsidP="00F46770">
            <w:pPr>
              <w:pStyle w:val="ConsPlusNormal"/>
              <w:rPr>
                <w:sz w:val="20"/>
                <w:szCs w:val="20"/>
              </w:rPr>
            </w:pPr>
          </w:p>
        </w:tc>
        <w:tc>
          <w:tcPr>
            <w:tcW w:w="3005" w:type="dxa"/>
            <w:vAlign w:val="center"/>
          </w:tcPr>
          <w:p w14:paraId="4488C96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EA48D0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9C22580" w14:textId="77777777" w:rsidR="00E8511D" w:rsidRPr="00940D11" w:rsidRDefault="00E8511D" w:rsidP="00150B5C">
            <w:pPr>
              <w:pStyle w:val="ConsPlusNormal"/>
              <w:jc w:val="center"/>
              <w:rPr>
                <w:sz w:val="20"/>
                <w:szCs w:val="20"/>
              </w:rPr>
            </w:pPr>
            <w:r w:rsidRPr="00940D11">
              <w:rPr>
                <w:sz w:val="20"/>
                <w:szCs w:val="20"/>
              </w:rPr>
              <w:t>13</w:t>
            </w:r>
          </w:p>
        </w:tc>
        <w:tc>
          <w:tcPr>
            <w:tcW w:w="1230" w:type="dxa"/>
            <w:vAlign w:val="center"/>
          </w:tcPr>
          <w:p w14:paraId="4825539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B04117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61E944A" w14:textId="77777777" w:rsidR="00E8511D" w:rsidRPr="00940D11" w:rsidRDefault="00E8511D" w:rsidP="00150B5C">
            <w:pPr>
              <w:pStyle w:val="ConsPlusNormal"/>
              <w:jc w:val="center"/>
              <w:rPr>
                <w:sz w:val="20"/>
                <w:szCs w:val="20"/>
              </w:rPr>
            </w:pPr>
            <w:r w:rsidRPr="00940D11">
              <w:rPr>
                <w:sz w:val="20"/>
                <w:szCs w:val="20"/>
              </w:rPr>
              <w:t>13</w:t>
            </w:r>
          </w:p>
        </w:tc>
        <w:tc>
          <w:tcPr>
            <w:tcW w:w="3132" w:type="dxa"/>
            <w:vMerge/>
          </w:tcPr>
          <w:p w14:paraId="1E2BAC1C" w14:textId="77777777" w:rsidR="00E8511D" w:rsidRPr="00940D11" w:rsidRDefault="00E8511D" w:rsidP="00F46770">
            <w:pPr>
              <w:pStyle w:val="ConsPlusNormal"/>
              <w:rPr>
                <w:sz w:val="20"/>
                <w:szCs w:val="20"/>
              </w:rPr>
            </w:pPr>
          </w:p>
        </w:tc>
      </w:tr>
      <w:tr w:rsidR="00E8511D" w:rsidRPr="00DB3997" w14:paraId="5C265DD8" w14:textId="77777777" w:rsidTr="00036F78">
        <w:trPr>
          <w:jc w:val="center"/>
        </w:trPr>
        <w:tc>
          <w:tcPr>
            <w:tcW w:w="684" w:type="dxa"/>
            <w:vMerge/>
          </w:tcPr>
          <w:p w14:paraId="33F775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6B43E5" w14:textId="77777777" w:rsidR="00E8511D" w:rsidRPr="00940D11" w:rsidRDefault="00E8511D" w:rsidP="00F46770">
            <w:pPr>
              <w:pStyle w:val="ConsPlusNormal"/>
              <w:rPr>
                <w:sz w:val="20"/>
                <w:szCs w:val="20"/>
              </w:rPr>
            </w:pPr>
          </w:p>
        </w:tc>
        <w:tc>
          <w:tcPr>
            <w:tcW w:w="1266" w:type="dxa"/>
            <w:vMerge/>
          </w:tcPr>
          <w:p w14:paraId="2918894D" w14:textId="77777777" w:rsidR="00E8511D" w:rsidRPr="00940D11" w:rsidRDefault="00E8511D" w:rsidP="00F46770">
            <w:pPr>
              <w:pStyle w:val="ConsPlusNormal"/>
              <w:rPr>
                <w:sz w:val="20"/>
                <w:szCs w:val="20"/>
              </w:rPr>
            </w:pPr>
          </w:p>
        </w:tc>
        <w:tc>
          <w:tcPr>
            <w:tcW w:w="3005" w:type="dxa"/>
            <w:vAlign w:val="center"/>
          </w:tcPr>
          <w:p w14:paraId="2D58120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6B8AC8D"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15C0696D" w14:textId="77777777" w:rsidR="00E8511D" w:rsidRPr="00940D11" w:rsidRDefault="00E8511D" w:rsidP="00150B5C">
            <w:pPr>
              <w:pStyle w:val="ConsPlusNormal"/>
              <w:jc w:val="center"/>
              <w:rPr>
                <w:sz w:val="20"/>
                <w:szCs w:val="20"/>
              </w:rPr>
            </w:pPr>
            <w:r w:rsidRPr="00940D11">
              <w:rPr>
                <w:sz w:val="20"/>
                <w:szCs w:val="20"/>
              </w:rPr>
              <w:t>13</w:t>
            </w:r>
          </w:p>
        </w:tc>
        <w:tc>
          <w:tcPr>
            <w:tcW w:w="1230" w:type="dxa"/>
            <w:shd w:val="clear" w:color="auto" w:fill="auto"/>
            <w:vAlign w:val="center"/>
          </w:tcPr>
          <w:p w14:paraId="11994A06"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0B99056"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9E30A03" w14:textId="77777777" w:rsidR="00E8511D" w:rsidRPr="00940D11" w:rsidRDefault="00E8511D" w:rsidP="00150B5C">
            <w:pPr>
              <w:pStyle w:val="ConsPlusNormal"/>
              <w:jc w:val="center"/>
              <w:rPr>
                <w:sz w:val="20"/>
                <w:szCs w:val="20"/>
              </w:rPr>
            </w:pPr>
            <w:r w:rsidRPr="00940D11">
              <w:rPr>
                <w:sz w:val="20"/>
                <w:szCs w:val="20"/>
              </w:rPr>
              <w:t>13</w:t>
            </w:r>
          </w:p>
        </w:tc>
        <w:tc>
          <w:tcPr>
            <w:tcW w:w="3132" w:type="dxa"/>
            <w:vMerge/>
          </w:tcPr>
          <w:p w14:paraId="0603D59B" w14:textId="77777777" w:rsidR="00E8511D" w:rsidRPr="00940D11" w:rsidRDefault="00E8511D" w:rsidP="00F46770">
            <w:pPr>
              <w:pStyle w:val="ConsPlusNormal"/>
              <w:rPr>
                <w:sz w:val="20"/>
                <w:szCs w:val="20"/>
              </w:rPr>
            </w:pPr>
          </w:p>
        </w:tc>
      </w:tr>
      <w:tr w:rsidR="00E8511D" w:rsidRPr="00DB3997" w14:paraId="5E4BE673" w14:textId="77777777" w:rsidTr="00036F78">
        <w:trPr>
          <w:jc w:val="center"/>
        </w:trPr>
        <w:tc>
          <w:tcPr>
            <w:tcW w:w="684" w:type="dxa"/>
            <w:vMerge/>
          </w:tcPr>
          <w:p w14:paraId="46EB0C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52F1B7" w14:textId="77777777" w:rsidR="00E8511D" w:rsidRPr="00940D11" w:rsidRDefault="00E8511D" w:rsidP="00F46770">
            <w:pPr>
              <w:pStyle w:val="ConsPlusNormal"/>
              <w:rPr>
                <w:sz w:val="20"/>
                <w:szCs w:val="20"/>
              </w:rPr>
            </w:pPr>
          </w:p>
        </w:tc>
        <w:tc>
          <w:tcPr>
            <w:tcW w:w="1266" w:type="dxa"/>
            <w:vMerge/>
          </w:tcPr>
          <w:p w14:paraId="030FC649" w14:textId="77777777" w:rsidR="00E8511D" w:rsidRPr="00940D11" w:rsidRDefault="00E8511D" w:rsidP="00F46770">
            <w:pPr>
              <w:pStyle w:val="ConsPlusNormal"/>
              <w:rPr>
                <w:sz w:val="20"/>
                <w:szCs w:val="20"/>
              </w:rPr>
            </w:pPr>
          </w:p>
        </w:tc>
        <w:tc>
          <w:tcPr>
            <w:tcW w:w="3005" w:type="dxa"/>
            <w:vAlign w:val="center"/>
          </w:tcPr>
          <w:p w14:paraId="0F3698F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C970949"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094BFFED" w14:textId="77777777" w:rsidR="00E8511D" w:rsidRPr="00940D11" w:rsidRDefault="00E8511D" w:rsidP="00150B5C">
            <w:pPr>
              <w:pStyle w:val="ConsPlusNormal"/>
              <w:jc w:val="center"/>
              <w:rPr>
                <w:sz w:val="20"/>
                <w:szCs w:val="20"/>
              </w:rPr>
            </w:pPr>
            <w:r w:rsidRPr="00940D11">
              <w:rPr>
                <w:sz w:val="20"/>
                <w:szCs w:val="20"/>
              </w:rPr>
              <w:t>4</w:t>
            </w:r>
          </w:p>
        </w:tc>
        <w:tc>
          <w:tcPr>
            <w:tcW w:w="1230" w:type="dxa"/>
            <w:vAlign w:val="center"/>
          </w:tcPr>
          <w:p w14:paraId="43A5E8B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EDE52A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214DEA1"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tcPr>
          <w:p w14:paraId="35AD8ECC" w14:textId="77777777" w:rsidR="00E8511D" w:rsidRPr="00940D11" w:rsidRDefault="00E8511D" w:rsidP="00F46770">
            <w:pPr>
              <w:pStyle w:val="ConsPlusNormal"/>
              <w:rPr>
                <w:sz w:val="20"/>
                <w:szCs w:val="20"/>
              </w:rPr>
            </w:pPr>
          </w:p>
        </w:tc>
      </w:tr>
      <w:tr w:rsidR="00E8511D" w:rsidRPr="00DB3997" w14:paraId="0FCFA10A" w14:textId="77777777" w:rsidTr="00036F78">
        <w:trPr>
          <w:jc w:val="center"/>
        </w:trPr>
        <w:tc>
          <w:tcPr>
            <w:tcW w:w="684" w:type="dxa"/>
            <w:vMerge w:val="restart"/>
            <w:vAlign w:val="center"/>
          </w:tcPr>
          <w:p w14:paraId="20D4A8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94DADCC" w14:textId="77777777" w:rsidR="00E8511D" w:rsidRPr="00940D11" w:rsidRDefault="00E8511D" w:rsidP="00F46770">
            <w:pPr>
              <w:pStyle w:val="ConsPlusNormal"/>
              <w:rPr>
                <w:sz w:val="20"/>
                <w:szCs w:val="20"/>
              </w:rPr>
            </w:pPr>
            <w:r w:rsidRPr="00940D11">
              <w:rPr>
                <w:sz w:val="20"/>
                <w:szCs w:val="20"/>
              </w:rPr>
              <w:t>5037</w:t>
            </w:r>
          </w:p>
        </w:tc>
        <w:tc>
          <w:tcPr>
            <w:tcW w:w="1266" w:type="dxa"/>
            <w:vMerge w:val="restart"/>
            <w:vAlign w:val="center"/>
          </w:tcPr>
          <w:p w14:paraId="541122E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075EAA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6B84C4E"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754304A" w14:textId="77777777" w:rsidR="00E8511D" w:rsidRPr="00940D11" w:rsidRDefault="00E8511D" w:rsidP="00150B5C">
            <w:pPr>
              <w:pStyle w:val="ConsPlusNormal"/>
              <w:jc w:val="center"/>
              <w:rPr>
                <w:sz w:val="20"/>
                <w:szCs w:val="20"/>
              </w:rPr>
            </w:pPr>
            <w:r w:rsidRPr="00940D11">
              <w:rPr>
                <w:sz w:val="20"/>
                <w:szCs w:val="20"/>
              </w:rPr>
              <w:t>7</w:t>
            </w:r>
          </w:p>
        </w:tc>
        <w:tc>
          <w:tcPr>
            <w:tcW w:w="1230" w:type="dxa"/>
            <w:vAlign w:val="center"/>
          </w:tcPr>
          <w:p w14:paraId="53CD6C8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ACA967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8FA6DDB"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val="restart"/>
            <w:vAlign w:val="center"/>
          </w:tcPr>
          <w:p w14:paraId="5A552740" w14:textId="77777777" w:rsidR="00E8511D" w:rsidRPr="00940D11" w:rsidRDefault="00E8511D" w:rsidP="00F46770">
            <w:pPr>
              <w:pStyle w:val="ConsPlusNormal"/>
              <w:rPr>
                <w:sz w:val="20"/>
                <w:szCs w:val="20"/>
              </w:rPr>
            </w:pPr>
            <w:r w:rsidRPr="00940D11">
              <w:rPr>
                <w:sz w:val="20"/>
                <w:szCs w:val="20"/>
              </w:rPr>
              <w:t>-</w:t>
            </w:r>
          </w:p>
        </w:tc>
      </w:tr>
      <w:tr w:rsidR="00E8511D" w:rsidRPr="00DB3997" w14:paraId="1DE921AE" w14:textId="77777777" w:rsidTr="00036F78">
        <w:trPr>
          <w:jc w:val="center"/>
        </w:trPr>
        <w:tc>
          <w:tcPr>
            <w:tcW w:w="684" w:type="dxa"/>
            <w:vMerge/>
          </w:tcPr>
          <w:p w14:paraId="2B61A7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6362B7" w14:textId="77777777" w:rsidR="00E8511D" w:rsidRPr="00940D11" w:rsidRDefault="00E8511D" w:rsidP="00F46770">
            <w:pPr>
              <w:pStyle w:val="ConsPlusNormal"/>
              <w:rPr>
                <w:sz w:val="20"/>
                <w:szCs w:val="20"/>
              </w:rPr>
            </w:pPr>
          </w:p>
        </w:tc>
        <w:tc>
          <w:tcPr>
            <w:tcW w:w="1266" w:type="dxa"/>
            <w:vMerge/>
          </w:tcPr>
          <w:p w14:paraId="6BCEED6E" w14:textId="77777777" w:rsidR="00E8511D" w:rsidRPr="00940D11" w:rsidRDefault="00E8511D" w:rsidP="00F46770">
            <w:pPr>
              <w:pStyle w:val="ConsPlusNormal"/>
              <w:rPr>
                <w:sz w:val="20"/>
                <w:szCs w:val="20"/>
              </w:rPr>
            </w:pPr>
          </w:p>
        </w:tc>
        <w:tc>
          <w:tcPr>
            <w:tcW w:w="3005" w:type="dxa"/>
            <w:vAlign w:val="center"/>
          </w:tcPr>
          <w:p w14:paraId="7C7784D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02F9A3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D3B60A3" w14:textId="77777777" w:rsidR="00E8511D" w:rsidRPr="00940D11" w:rsidRDefault="00E8511D" w:rsidP="00150B5C">
            <w:pPr>
              <w:pStyle w:val="ConsPlusNormal"/>
              <w:jc w:val="center"/>
              <w:rPr>
                <w:sz w:val="20"/>
                <w:szCs w:val="20"/>
              </w:rPr>
            </w:pPr>
            <w:r w:rsidRPr="00940D11">
              <w:rPr>
                <w:sz w:val="20"/>
                <w:szCs w:val="20"/>
              </w:rPr>
              <w:t>15</w:t>
            </w:r>
          </w:p>
        </w:tc>
        <w:tc>
          <w:tcPr>
            <w:tcW w:w="1230" w:type="dxa"/>
            <w:vAlign w:val="center"/>
          </w:tcPr>
          <w:p w14:paraId="39F6F2F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1D44FA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90012DB" w14:textId="77777777" w:rsidR="00E8511D" w:rsidRPr="00940D11" w:rsidRDefault="00E8511D" w:rsidP="00150B5C">
            <w:pPr>
              <w:pStyle w:val="ConsPlusNormal"/>
              <w:jc w:val="center"/>
              <w:rPr>
                <w:sz w:val="20"/>
                <w:szCs w:val="20"/>
              </w:rPr>
            </w:pPr>
            <w:r w:rsidRPr="00940D11">
              <w:rPr>
                <w:sz w:val="20"/>
                <w:szCs w:val="20"/>
              </w:rPr>
              <w:t>15</w:t>
            </w:r>
          </w:p>
        </w:tc>
        <w:tc>
          <w:tcPr>
            <w:tcW w:w="3132" w:type="dxa"/>
            <w:vMerge/>
          </w:tcPr>
          <w:p w14:paraId="72E031F3" w14:textId="77777777" w:rsidR="00E8511D" w:rsidRPr="00940D11" w:rsidRDefault="00E8511D" w:rsidP="00F46770">
            <w:pPr>
              <w:pStyle w:val="ConsPlusNormal"/>
              <w:rPr>
                <w:sz w:val="20"/>
                <w:szCs w:val="20"/>
              </w:rPr>
            </w:pPr>
          </w:p>
        </w:tc>
      </w:tr>
      <w:tr w:rsidR="00E8511D" w:rsidRPr="00DB3997" w14:paraId="687CEE4C" w14:textId="77777777" w:rsidTr="00036F78">
        <w:trPr>
          <w:jc w:val="center"/>
        </w:trPr>
        <w:tc>
          <w:tcPr>
            <w:tcW w:w="684" w:type="dxa"/>
            <w:vMerge/>
          </w:tcPr>
          <w:p w14:paraId="13BDC0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A18D43" w14:textId="77777777" w:rsidR="00E8511D" w:rsidRPr="00940D11" w:rsidRDefault="00E8511D" w:rsidP="00F46770">
            <w:pPr>
              <w:pStyle w:val="ConsPlusNormal"/>
              <w:rPr>
                <w:sz w:val="20"/>
                <w:szCs w:val="20"/>
              </w:rPr>
            </w:pPr>
          </w:p>
        </w:tc>
        <w:tc>
          <w:tcPr>
            <w:tcW w:w="1266" w:type="dxa"/>
            <w:vMerge/>
          </w:tcPr>
          <w:p w14:paraId="5DB53DFF" w14:textId="77777777" w:rsidR="00E8511D" w:rsidRPr="00940D11" w:rsidRDefault="00E8511D" w:rsidP="00F46770">
            <w:pPr>
              <w:pStyle w:val="ConsPlusNormal"/>
              <w:rPr>
                <w:sz w:val="20"/>
                <w:szCs w:val="20"/>
              </w:rPr>
            </w:pPr>
          </w:p>
        </w:tc>
        <w:tc>
          <w:tcPr>
            <w:tcW w:w="3005" w:type="dxa"/>
            <w:vAlign w:val="center"/>
          </w:tcPr>
          <w:p w14:paraId="0D1846D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76177F8"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1446033" w14:textId="77777777" w:rsidR="00E8511D" w:rsidRPr="00940D11" w:rsidRDefault="00E8511D" w:rsidP="00150B5C">
            <w:pPr>
              <w:pStyle w:val="ConsPlusNormal"/>
              <w:jc w:val="center"/>
              <w:rPr>
                <w:sz w:val="20"/>
                <w:szCs w:val="20"/>
              </w:rPr>
            </w:pPr>
            <w:r w:rsidRPr="00940D11">
              <w:rPr>
                <w:sz w:val="20"/>
                <w:szCs w:val="20"/>
              </w:rPr>
              <w:t>3</w:t>
            </w:r>
          </w:p>
        </w:tc>
        <w:tc>
          <w:tcPr>
            <w:tcW w:w="1230" w:type="dxa"/>
            <w:vAlign w:val="center"/>
          </w:tcPr>
          <w:p w14:paraId="672B6F26"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0853F0E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74E920F" w14:textId="77777777" w:rsidR="00E8511D" w:rsidRPr="00940D11" w:rsidRDefault="00E8511D" w:rsidP="00150B5C">
            <w:pPr>
              <w:pStyle w:val="ConsPlusNormal"/>
              <w:jc w:val="center"/>
              <w:rPr>
                <w:sz w:val="20"/>
                <w:szCs w:val="20"/>
              </w:rPr>
            </w:pPr>
            <w:r w:rsidRPr="00940D11">
              <w:rPr>
                <w:sz w:val="20"/>
                <w:szCs w:val="20"/>
              </w:rPr>
              <w:t>3</w:t>
            </w:r>
          </w:p>
        </w:tc>
        <w:tc>
          <w:tcPr>
            <w:tcW w:w="3132" w:type="dxa"/>
            <w:vMerge/>
          </w:tcPr>
          <w:p w14:paraId="3C461ABF" w14:textId="77777777" w:rsidR="00E8511D" w:rsidRPr="00940D11" w:rsidRDefault="00E8511D" w:rsidP="00F46770">
            <w:pPr>
              <w:pStyle w:val="ConsPlusNormal"/>
              <w:rPr>
                <w:sz w:val="20"/>
                <w:szCs w:val="20"/>
              </w:rPr>
            </w:pPr>
          </w:p>
        </w:tc>
      </w:tr>
      <w:tr w:rsidR="00E8511D" w:rsidRPr="00DB3997" w14:paraId="588BC32D" w14:textId="77777777" w:rsidTr="00036F78">
        <w:trPr>
          <w:jc w:val="center"/>
        </w:trPr>
        <w:tc>
          <w:tcPr>
            <w:tcW w:w="684" w:type="dxa"/>
            <w:vMerge/>
          </w:tcPr>
          <w:p w14:paraId="1BCEBC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2004EE" w14:textId="77777777" w:rsidR="00E8511D" w:rsidRPr="00940D11" w:rsidRDefault="00E8511D" w:rsidP="00F46770">
            <w:pPr>
              <w:pStyle w:val="ConsPlusNormal"/>
              <w:rPr>
                <w:sz w:val="20"/>
                <w:szCs w:val="20"/>
              </w:rPr>
            </w:pPr>
          </w:p>
        </w:tc>
        <w:tc>
          <w:tcPr>
            <w:tcW w:w="1266" w:type="dxa"/>
            <w:vMerge/>
          </w:tcPr>
          <w:p w14:paraId="1869FC0D" w14:textId="77777777" w:rsidR="00E8511D" w:rsidRPr="00940D11" w:rsidRDefault="00E8511D" w:rsidP="00F46770">
            <w:pPr>
              <w:pStyle w:val="ConsPlusNormal"/>
              <w:rPr>
                <w:sz w:val="20"/>
                <w:szCs w:val="20"/>
              </w:rPr>
            </w:pPr>
          </w:p>
        </w:tc>
        <w:tc>
          <w:tcPr>
            <w:tcW w:w="3005" w:type="dxa"/>
            <w:vAlign w:val="center"/>
          </w:tcPr>
          <w:p w14:paraId="34F72D2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98D08DE"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0299E73F"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65491102"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F1E719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DF9767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36438D2D" w14:textId="77777777" w:rsidR="00E8511D" w:rsidRPr="00940D11" w:rsidRDefault="00E8511D" w:rsidP="00F46770">
            <w:pPr>
              <w:pStyle w:val="ConsPlusNormal"/>
              <w:rPr>
                <w:sz w:val="20"/>
                <w:szCs w:val="20"/>
              </w:rPr>
            </w:pPr>
          </w:p>
        </w:tc>
      </w:tr>
      <w:tr w:rsidR="00E8511D" w:rsidRPr="00DB3997" w14:paraId="2932F018" w14:textId="77777777" w:rsidTr="00036F78">
        <w:trPr>
          <w:jc w:val="center"/>
        </w:trPr>
        <w:tc>
          <w:tcPr>
            <w:tcW w:w="684" w:type="dxa"/>
            <w:vMerge/>
          </w:tcPr>
          <w:p w14:paraId="04CB68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6CE203" w14:textId="77777777" w:rsidR="00E8511D" w:rsidRPr="00940D11" w:rsidRDefault="00E8511D" w:rsidP="00F46770">
            <w:pPr>
              <w:pStyle w:val="ConsPlusNormal"/>
              <w:rPr>
                <w:sz w:val="20"/>
                <w:szCs w:val="20"/>
              </w:rPr>
            </w:pPr>
          </w:p>
        </w:tc>
        <w:tc>
          <w:tcPr>
            <w:tcW w:w="1266" w:type="dxa"/>
            <w:vMerge/>
          </w:tcPr>
          <w:p w14:paraId="0E273BA0" w14:textId="77777777" w:rsidR="00E8511D" w:rsidRPr="00940D11" w:rsidRDefault="00E8511D" w:rsidP="00F46770">
            <w:pPr>
              <w:pStyle w:val="ConsPlusNormal"/>
              <w:rPr>
                <w:sz w:val="20"/>
                <w:szCs w:val="20"/>
              </w:rPr>
            </w:pPr>
          </w:p>
        </w:tc>
        <w:tc>
          <w:tcPr>
            <w:tcW w:w="3005" w:type="dxa"/>
            <w:vAlign w:val="center"/>
          </w:tcPr>
          <w:p w14:paraId="122714E3"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0058FEF1" w14:textId="77777777" w:rsidR="00E8511D" w:rsidRPr="00940D11" w:rsidRDefault="00E8511D" w:rsidP="00150B5C">
            <w:pPr>
              <w:pStyle w:val="ConsPlusNormal"/>
              <w:jc w:val="center"/>
              <w:rPr>
                <w:sz w:val="20"/>
                <w:szCs w:val="20"/>
              </w:rPr>
            </w:pPr>
            <w:r w:rsidRPr="00940D11">
              <w:rPr>
                <w:sz w:val="20"/>
                <w:szCs w:val="20"/>
              </w:rPr>
              <w:lastRenderedPageBreak/>
              <w:t>Мест</w:t>
            </w:r>
          </w:p>
        </w:tc>
        <w:tc>
          <w:tcPr>
            <w:tcW w:w="1321" w:type="dxa"/>
            <w:vAlign w:val="center"/>
          </w:tcPr>
          <w:p w14:paraId="7139190C" w14:textId="77777777" w:rsidR="00E8511D" w:rsidRPr="00940D11" w:rsidRDefault="00E8511D" w:rsidP="00150B5C">
            <w:pPr>
              <w:pStyle w:val="ConsPlusNormal"/>
              <w:jc w:val="center"/>
              <w:rPr>
                <w:sz w:val="20"/>
                <w:szCs w:val="20"/>
              </w:rPr>
            </w:pPr>
            <w:r w:rsidRPr="00940D11">
              <w:rPr>
                <w:sz w:val="20"/>
                <w:szCs w:val="20"/>
              </w:rPr>
              <w:t>13</w:t>
            </w:r>
          </w:p>
        </w:tc>
        <w:tc>
          <w:tcPr>
            <w:tcW w:w="1230" w:type="dxa"/>
            <w:vAlign w:val="center"/>
          </w:tcPr>
          <w:p w14:paraId="3682D5B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44E05E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0446340" w14:textId="77777777" w:rsidR="00E8511D" w:rsidRPr="00940D11" w:rsidRDefault="00E8511D" w:rsidP="00150B5C">
            <w:pPr>
              <w:pStyle w:val="ConsPlusNormal"/>
              <w:jc w:val="center"/>
              <w:rPr>
                <w:sz w:val="20"/>
                <w:szCs w:val="20"/>
              </w:rPr>
            </w:pPr>
            <w:r w:rsidRPr="00940D11">
              <w:rPr>
                <w:sz w:val="20"/>
                <w:szCs w:val="20"/>
              </w:rPr>
              <w:t>13</w:t>
            </w:r>
          </w:p>
        </w:tc>
        <w:tc>
          <w:tcPr>
            <w:tcW w:w="3132" w:type="dxa"/>
            <w:vMerge/>
          </w:tcPr>
          <w:p w14:paraId="6AA07845" w14:textId="77777777" w:rsidR="00E8511D" w:rsidRPr="00940D11" w:rsidRDefault="00E8511D" w:rsidP="00F46770">
            <w:pPr>
              <w:pStyle w:val="ConsPlusNormal"/>
              <w:rPr>
                <w:sz w:val="20"/>
                <w:szCs w:val="20"/>
              </w:rPr>
            </w:pPr>
          </w:p>
        </w:tc>
      </w:tr>
      <w:tr w:rsidR="00E8511D" w:rsidRPr="00DB3997" w14:paraId="662475D0" w14:textId="77777777" w:rsidTr="00036F78">
        <w:trPr>
          <w:jc w:val="center"/>
        </w:trPr>
        <w:tc>
          <w:tcPr>
            <w:tcW w:w="684" w:type="dxa"/>
            <w:vMerge/>
          </w:tcPr>
          <w:p w14:paraId="22319A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F9E7D8" w14:textId="77777777" w:rsidR="00E8511D" w:rsidRPr="00940D11" w:rsidRDefault="00E8511D" w:rsidP="00F46770">
            <w:pPr>
              <w:pStyle w:val="ConsPlusNormal"/>
              <w:rPr>
                <w:sz w:val="20"/>
                <w:szCs w:val="20"/>
              </w:rPr>
            </w:pPr>
          </w:p>
        </w:tc>
        <w:tc>
          <w:tcPr>
            <w:tcW w:w="1266" w:type="dxa"/>
            <w:vMerge/>
          </w:tcPr>
          <w:p w14:paraId="0540422F" w14:textId="77777777" w:rsidR="00E8511D" w:rsidRPr="00940D11" w:rsidRDefault="00E8511D" w:rsidP="00F46770">
            <w:pPr>
              <w:pStyle w:val="ConsPlusNormal"/>
              <w:rPr>
                <w:sz w:val="20"/>
                <w:szCs w:val="20"/>
              </w:rPr>
            </w:pPr>
          </w:p>
        </w:tc>
        <w:tc>
          <w:tcPr>
            <w:tcW w:w="3005" w:type="dxa"/>
            <w:vAlign w:val="center"/>
          </w:tcPr>
          <w:p w14:paraId="0D37AA1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B8503DB"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28F1B7AF" w14:textId="77777777" w:rsidR="00E8511D" w:rsidRPr="00940D11" w:rsidRDefault="00E8511D" w:rsidP="00150B5C">
            <w:pPr>
              <w:pStyle w:val="ConsPlusNormal"/>
              <w:jc w:val="center"/>
              <w:rPr>
                <w:sz w:val="20"/>
                <w:szCs w:val="20"/>
              </w:rPr>
            </w:pPr>
            <w:r w:rsidRPr="00940D11">
              <w:rPr>
                <w:sz w:val="20"/>
                <w:szCs w:val="20"/>
              </w:rPr>
              <w:t>13</w:t>
            </w:r>
          </w:p>
        </w:tc>
        <w:tc>
          <w:tcPr>
            <w:tcW w:w="1230" w:type="dxa"/>
            <w:vAlign w:val="center"/>
          </w:tcPr>
          <w:p w14:paraId="5C20873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6F0569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D36EA99" w14:textId="77777777" w:rsidR="00E8511D" w:rsidRPr="00940D11" w:rsidRDefault="00E8511D" w:rsidP="00150B5C">
            <w:pPr>
              <w:pStyle w:val="ConsPlusNormal"/>
              <w:jc w:val="center"/>
              <w:rPr>
                <w:sz w:val="20"/>
                <w:szCs w:val="20"/>
              </w:rPr>
            </w:pPr>
            <w:r w:rsidRPr="00940D11">
              <w:rPr>
                <w:sz w:val="20"/>
                <w:szCs w:val="20"/>
              </w:rPr>
              <w:t>13</w:t>
            </w:r>
          </w:p>
        </w:tc>
        <w:tc>
          <w:tcPr>
            <w:tcW w:w="3132" w:type="dxa"/>
            <w:vMerge/>
          </w:tcPr>
          <w:p w14:paraId="2ED2C035" w14:textId="77777777" w:rsidR="00E8511D" w:rsidRPr="00940D11" w:rsidRDefault="00E8511D" w:rsidP="00F46770">
            <w:pPr>
              <w:pStyle w:val="ConsPlusNormal"/>
              <w:rPr>
                <w:sz w:val="20"/>
                <w:szCs w:val="20"/>
              </w:rPr>
            </w:pPr>
          </w:p>
        </w:tc>
      </w:tr>
      <w:tr w:rsidR="00E8511D" w:rsidRPr="00DB3997" w14:paraId="6C5BBFDE" w14:textId="77777777" w:rsidTr="00036F78">
        <w:trPr>
          <w:jc w:val="center"/>
        </w:trPr>
        <w:tc>
          <w:tcPr>
            <w:tcW w:w="684" w:type="dxa"/>
            <w:vMerge/>
          </w:tcPr>
          <w:p w14:paraId="1FC88E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0101C4" w14:textId="77777777" w:rsidR="00E8511D" w:rsidRPr="00940D11" w:rsidRDefault="00E8511D" w:rsidP="00F46770">
            <w:pPr>
              <w:pStyle w:val="ConsPlusNormal"/>
              <w:rPr>
                <w:sz w:val="20"/>
                <w:szCs w:val="20"/>
              </w:rPr>
            </w:pPr>
          </w:p>
        </w:tc>
        <w:tc>
          <w:tcPr>
            <w:tcW w:w="1266" w:type="dxa"/>
            <w:vMerge/>
          </w:tcPr>
          <w:p w14:paraId="7DADB97B" w14:textId="77777777" w:rsidR="00E8511D" w:rsidRPr="00940D11" w:rsidRDefault="00E8511D" w:rsidP="00F46770">
            <w:pPr>
              <w:pStyle w:val="ConsPlusNormal"/>
              <w:rPr>
                <w:sz w:val="20"/>
                <w:szCs w:val="20"/>
              </w:rPr>
            </w:pPr>
          </w:p>
        </w:tc>
        <w:tc>
          <w:tcPr>
            <w:tcW w:w="3005" w:type="dxa"/>
            <w:vAlign w:val="center"/>
          </w:tcPr>
          <w:p w14:paraId="0CB1988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43420DF"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2EDDD198" w14:textId="77777777" w:rsidR="00E8511D" w:rsidRPr="00940D11" w:rsidRDefault="00E8511D" w:rsidP="00150B5C">
            <w:pPr>
              <w:pStyle w:val="ConsPlusNormal"/>
              <w:jc w:val="center"/>
              <w:rPr>
                <w:sz w:val="20"/>
                <w:szCs w:val="20"/>
              </w:rPr>
            </w:pPr>
            <w:r w:rsidRPr="00940D11">
              <w:rPr>
                <w:sz w:val="20"/>
                <w:szCs w:val="20"/>
              </w:rPr>
              <w:t>4</w:t>
            </w:r>
          </w:p>
        </w:tc>
        <w:tc>
          <w:tcPr>
            <w:tcW w:w="1230" w:type="dxa"/>
            <w:vAlign w:val="center"/>
          </w:tcPr>
          <w:p w14:paraId="0EBE921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FF7E02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35E7FC0"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tcPr>
          <w:p w14:paraId="7B57A4D7" w14:textId="77777777" w:rsidR="00E8511D" w:rsidRPr="00940D11" w:rsidRDefault="00E8511D" w:rsidP="00F46770">
            <w:pPr>
              <w:pStyle w:val="ConsPlusNormal"/>
              <w:rPr>
                <w:sz w:val="20"/>
                <w:szCs w:val="20"/>
              </w:rPr>
            </w:pPr>
          </w:p>
        </w:tc>
      </w:tr>
      <w:tr w:rsidR="00E8511D" w:rsidRPr="00DB3997" w14:paraId="266EB80F" w14:textId="77777777" w:rsidTr="00036F78">
        <w:trPr>
          <w:jc w:val="center"/>
        </w:trPr>
        <w:tc>
          <w:tcPr>
            <w:tcW w:w="684" w:type="dxa"/>
            <w:vMerge w:val="restart"/>
            <w:shd w:val="clear" w:color="auto" w:fill="auto"/>
            <w:vAlign w:val="center"/>
          </w:tcPr>
          <w:p w14:paraId="16DC99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8098000" w14:textId="77777777" w:rsidR="00E8511D" w:rsidRPr="00940D11" w:rsidRDefault="00E8511D" w:rsidP="00F46770">
            <w:pPr>
              <w:pStyle w:val="ConsPlusNormal"/>
              <w:rPr>
                <w:sz w:val="20"/>
                <w:szCs w:val="20"/>
              </w:rPr>
            </w:pPr>
            <w:r w:rsidRPr="00940D11">
              <w:rPr>
                <w:sz w:val="20"/>
                <w:szCs w:val="20"/>
              </w:rPr>
              <w:t>5038</w:t>
            </w:r>
          </w:p>
        </w:tc>
        <w:tc>
          <w:tcPr>
            <w:tcW w:w="1266" w:type="dxa"/>
            <w:vMerge w:val="restart"/>
            <w:shd w:val="clear" w:color="auto" w:fill="auto"/>
            <w:vAlign w:val="center"/>
          </w:tcPr>
          <w:p w14:paraId="0F80394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520F70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CB1E33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6F67AC98" w14:textId="77777777" w:rsidR="00E8511D" w:rsidRPr="00940D11" w:rsidRDefault="00E8511D" w:rsidP="00150B5C">
            <w:pPr>
              <w:pStyle w:val="ConsPlusNormal"/>
              <w:jc w:val="center"/>
              <w:rPr>
                <w:sz w:val="20"/>
                <w:szCs w:val="20"/>
              </w:rPr>
            </w:pPr>
            <w:r w:rsidRPr="00940D11">
              <w:rPr>
                <w:sz w:val="20"/>
                <w:szCs w:val="20"/>
              </w:rPr>
              <w:t>90</w:t>
            </w:r>
          </w:p>
        </w:tc>
        <w:tc>
          <w:tcPr>
            <w:tcW w:w="1230" w:type="dxa"/>
            <w:shd w:val="clear" w:color="auto" w:fill="auto"/>
            <w:vAlign w:val="center"/>
          </w:tcPr>
          <w:p w14:paraId="775532B6" w14:textId="77777777" w:rsidR="00E8511D" w:rsidRPr="00940D11" w:rsidRDefault="00E8511D" w:rsidP="00150B5C">
            <w:pPr>
              <w:pStyle w:val="ConsPlusNormal"/>
              <w:jc w:val="center"/>
              <w:rPr>
                <w:sz w:val="20"/>
                <w:szCs w:val="20"/>
              </w:rPr>
            </w:pPr>
            <w:r w:rsidRPr="00940D11">
              <w:rPr>
                <w:sz w:val="20"/>
                <w:szCs w:val="20"/>
              </w:rPr>
              <w:t>265</w:t>
            </w:r>
          </w:p>
        </w:tc>
        <w:tc>
          <w:tcPr>
            <w:tcW w:w="1276" w:type="dxa"/>
            <w:shd w:val="clear" w:color="auto" w:fill="auto"/>
            <w:vAlign w:val="center"/>
          </w:tcPr>
          <w:p w14:paraId="1A8754C0"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4CAFB20"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0A10EF5E" w14:textId="77777777" w:rsidR="0037623E" w:rsidRDefault="00E8511D" w:rsidP="00312601">
            <w:pPr>
              <w:rPr>
                <w:sz w:val="20"/>
                <w:szCs w:val="20"/>
              </w:rPr>
            </w:pPr>
            <w:r w:rsidRPr="00940D11">
              <w:rPr>
                <w:sz w:val="20"/>
                <w:szCs w:val="20"/>
              </w:rPr>
              <w:t>МП «Развитие физической</w:t>
            </w:r>
            <w:r w:rsidR="00312601" w:rsidRPr="00940D11">
              <w:rPr>
                <w:sz w:val="20"/>
                <w:szCs w:val="20"/>
              </w:rPr>
              <w:t xml:space="preserve"> </w:t>
            </w:r>
            <w:r w:rsidRPr="00940D11">
              <w:rPr>
                <w:sz w:val="20"/>
                <w:szCs w:val="20"/>
              </w:rPr>
              <w:t xml:space="preserve">культуры и спорта», </w:t>
            </w:r>
          </w:p>
          <w:p w14:paraId="46BB9C79" w14:textId="77777777" w:rsidR="00E8511D" w:rsidRPr="00940D11" w:rsidRDefault="00E8511D" w:rsidP="00312601">
            <w:pPr>
              <w:rPr>
                <w:sz w:val="20"/>
                <w:szCs w:val="20"/>
              </w:rPr>
            </w:pPr>
            <w:r w:rsidRPr="00940D11">
              <w:rPr>
                <w:sz w:val="20"/>
                <w:szCs w:val="20"/>
              </w:rPr>
              <w:t>Программа комплексного развития социальной инфраструктуры</w:t>
            </w:r>
          </w:p>
        </w:tc>
      </w:tr>
      <w:tr w:rsidR="00E8511D" w:rsidRPr="00DB3997" w14:paraId="6817D649" w14:textId="77777777" w:rsidTr="00036F78">
        <w:trPr>
          <w:jc w:val="center"/>
        </w:trPr>
        <w:tc>
          <w:tcPr>
            <w:tcW w:w="684" w:type="dxa"/>
            <w:vMerge/>
            <w:shd w:val="clear" w:color="auto" w:fill="auto"/>
          </w:tcPr>
          <w:p w14:paraId="0097D2B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7BAA51" w14:textId="77777777" w:rsidR="00E8511D" w:rsidRPr="00940D11" w:rsidRDefault="00E8511D" w:rsidP="00F46770">
            <w:pPr>
              <w:pStyle w:val="ConsPlusNormal"/>
              <w:rPr>
                <w:sz w:val="20"/>
                <w:szCs w:val="20"/>
              </w:rPr>
            </w:pPr>
          </w:p>
        </w:tc>
        <w:tc>
          <w:tcPr>
            <w:tcW w:w="1266" w:type="dxa"/>
            <w:vMerge/>
            <w:shd w:val="clear" w:color="auto" w:fill="auto"/>
          </w:tcPr>
          <w:p w14:paraId="3241DE96" w14:textId="77777777" w:rsidR="00E8511D" w:rsidRPr="00940D11" w:rsidRDefault="00E8511D" w:rsidP="00F46770">
            <w:pPr>
              <w:pStyle w:val="ConsPlusNormal"/>
              <w:rPr>
                <w:sz w:val="20"/>
                <w:szCs w:val="20"/>
              </w:rPr>
            </w:pPr>
          </w:p>
        </w:tc>
        <w:tc>
          <w:tcPr>
            <w:tcW w:w="3005" w:type="dxa"/>
            <w:shd w:val="clear" w:color="auto" w:fill="auto"/>
            <w:vAlign w:val="center"/>
          </w:tcPr>
          <w:p w14:paraId="2404FAC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E159FC6"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4E9F55F5" w14:textId="77777777" w:rsidR="00E8511D" w:rsidRPr="00940D11" w:rsidRDefault="00E8511D" w:rsidP="00150B5C">
            <w:pPr>
              <w:pStyle w:val="ConsPlusNormal"/>
              <w:jc w:val="center"/>
              <w:rPr>
                <w:sz w:val="20"/>
                <w:szCs w:val="20"/>
              </w:rPr>
            </w:pPr>
            <w:r w:rsidRPr="00940D11">
              <w:rPr>
                <w:sz w:val="20"/>
                <w:szCs w:val="20"/>
              </w:rPr>
              <w:t>194</w:t>
            </w:r>
          </w:p>
        </w:tc>
        <w:tc>
          <w:tcPr>
            <w:tcW w:w="1230" w:type="dxa"/>
            <w:shd w:val="clear" w:color="auto" w:fill="auto"/>
            <w:vAlign w:val="center"/>
          </w:tcPr>
          <w:p w14:paraId="51B1688D" w14:textId="77777777" w:rsidR="00E8511D" w:rsidRPr="00940D11" w:rsidRDefault="00DE1BB0" w:rsidP="00150B5C">
            <w:pPr>
              <w:pStyle w:val="ConsPlusNormal"/>
              <w:jc w:val="center"/>
              <w:rPr>
                <w:sz w:val="20"/>
                <w:szCs w:val="20"/>
              </w:rPr>
            </w:pPr>
            <w:r>
              <w:rPr>
                <w:sz w:val="20"/>
                <w:szCs w:val="20"/>
              </w:rPr>
              <w:t>643</w:t>
            </w:r>
          </w:p>
        </w:tc>
        <w:tc>
          <w:tcPr>
            <w:tcW w:w="1276" w:type="dxa"/>
            <w:shd w:val="clear" w:color="auto" w:fill="auto"/>
            <w:vAlign w:val="center"/>
          </w:tcPr>
          <w:p w14:paraId="1E04CD2E"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9401D07"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6BA65BAC" w14:textId="77777777" w:rsidR="00E8511D" w:rsidRPr="00940D11" w:rsidRDefault="00E8511D" w:rsidP="00F46770">
            <w:pPr>
              <w:pStyle w:val="ConsPlusNormal"/>
              <w:rPr>
                <w:sz w:val="20"/>
                <w:szCs w:val="20"/>
              </w:rPr>
            </w:pPr>
          </w:p>
        </w:tc>
      </w:tr>
      <w:tr w:rsidR="00E8511D" w:rsidRPr="00DB3997" w14:paraId="2183A7AB" w14:textId="77777777" w:rsidTr="00036F78">
        <w:trPr>
          <w:jc w:val="center"/>
        </w:trPr>
        <w:tc>
          <w:tcPr>
            <w:tcW w:w="684" w:type="dxa"/>
            <w:vMerge/>
            <w:shd w:val="clear" w:color="auto" w:fill="auto"/>
          </w:tcPr>
          <w:p w14:paraId="758491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D4730E" w14:textId="77777777" w:rsidR="00E8511D" w:rsidRPr="00940D11" w:rsidRDefault="00E8511D" w:rsidP="00F46770">
            <w:pPr>
              <w:pStyle w:val="ConsPlusNormal"/>
              <w:rPr>
                <w:sz w:val="20"/>
                <w:szCs w:val="20"/>
              </w:rPr>
            </w:pPr>
          </w:p>
        </w:tc>
        <w:tc>
          <w:tcPr>
            <w:tcW w:w="1266" w:type="dxa"/>
            <w:vMerge/>
            <w:shd w:val="clear" w:color="auto" w:fill="auto"/>
          </w:tcPr>
          <w:p w14:paraId="664ED3B3" w14:textId="77777777" w:rsidR="00E8511D" w:rsidRPr="00940D11" w:rsidRDefault="00E8511D" w:rsidP="00F46770">
            <w:pPr>
              <w:pStyle w:val="ConsPlusNormal"/>
              <w:rPr>
                <w:sz w:val="20"/>
                <w:szCs w:val="20"/>
              </w:rPr>
            </w:pPr>
          </w:p>
        </w:tc>
        <w:tc>
          <w:tcPr>
            <w:tcW w:w="3005" w:type="dxa"/>
            <w:shd w:val="clear" w:color="auto" w:fill="auto"/>
            <w:vAlign w:val="center"/>
          </w:tcPr>
          <w:p w14:paraId="791C5E5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05CAB3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0E213506" w14:textId="77777777" w:rsidR="00E8511D" w:rsidRPr="00940D11" w:rsidRDefault="00E8511D" w:rsidP="00150B5C">
            <w:pPr>
              <w:pStyle w:val="ConsPlusNormal"/>
              <w:jc w:val="center"/>
              <w:rPr>
                <w:sz w:val="20"/>
                <w:szCs w:val="20"/>
              </w:rPr>
            </w:pPr>
            <w:r w:rsidRPr="00940D11">
              <w:rPr>
                <w:sz w:val="20"/>
                <w:szCs w:val="20"/>
              </w:rPr>
              <w:t>43</w:t>
            </w:r>
          </w:p>
        </w:tc>
        <w:tc>
          <w:tcPr>
            <w:tcW w:w="1230" w:type="dxa"/>
            <w:shd w:val="clear" w:color="auto" w:fill="auto"/>
            <w:vAlign w:val="center"/>
          </w:tcPr>
          <w:p w14:paraId="2AFBEB11"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1D75B462"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795D8D6" w14:textId="77777777" w:rsidR="00E8511D" w:rsidRPr="00940D11" w:rsidRDefault="00E8511D" w:rsidP="00150B5C">
            <w:pPr>
              <w:pStyle w:val="ConsPlusNormal"/>
              <w:jc w:val="center"/>
              <w:rPr>
                <w:sz w:val="20"/>
                <w:szCs w:val="20"/>
              </w:rPr>
            </w:pPr>
            <w:r w:rsidRPr="00940D11">
              <w:rPr>
                <w:sz w:val="20"/>
                <w:szCs w:val="20"/>
              </w:rPr>
              <w:t>43</w:t>
            </w:r>
          </w:p>
        </w:tc>
        <w:tc>
          <w:tcPr>
            <w:tcW w:w="3132" w:type="dxa"/>
            <w:vMerge/>
            <w:shd w:val="clear" w:color="auto" w:fill="auto"/>
          </w:tcPr>
          <w:p w14:paraId="5AAC5D49" w14:textId="77777777" w:rsidR="00E8511D" w:rsidRPr="00940D11" w:rsidRDefault="00E8511D" w:rsidP="00F46770">
            <w:pPr>
              <w:pStyle w:val="ConsPlusNormal"/>
              <w:rPr>
                <w:sz w:val="20"/>
                <w:szCs w:val="20"/>
              </w:rPr>
            </w:pPr>
          </w:p>
        </w:tc>
      </w:tr>
      <w:tr w:rsidR="00E8511D" w:rsidRPr="00DB3997" w14:paraId="0D2F0524" w14:textId="77777777" w:rsidTr="00036F78">
        <w:trPr>
          <w:jc w:val="center"/>
        </w:trPr>
        <w:tc>
          <w:tcPr>
            <w:tcW w:w="684" w:type="dxa"/>
            <w:vMerge/>
            <w:shd w:val="clear" w:color="auto" w:fill="auto"/>
          </w:tcPr>
          <w:p w14:paraId="52C3FF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41C447A" w14:textId="77777777" w:rsidR="00E8511D" w:rsidRPr="00940D11" w:rsidRDefault="00E8511D" w:rsidP="00F46770">
            <w:pPr>
              <w:pStyle w:val="ConsPlusNormal"/>
              <w:rPr>
                <w:sz w:val="20"/>
                <w:szCs w:val="20"/>
              </w:rPr>
            </w:pPr>
          </w:p>
        </w:tc>
        <w:tc>
          <w:tcPr>
            <w:tcW w:w="1266" w:type="dxa"/>
            <w:vMerge/>
            <w:shd w:val="clear" w:color="auto" w:fill="auto"/>
          </w:tcPr>
          <w:p w14:paraId="0B7BE35A" w14:textId="77777777" w:rsidR="00E8511D" w:rsidRPr="00940D11" w:rsidRDefault="00E8511D" w:rsidP="00F46770">
            <w:pPr>
              <w:pStyle w:val="ConsPlusNormal"/>
              <w:rPr>
                <w:sz w:val="20"/>
                <w:szCs w:val="20"/>
              </w:rPr>
            </w:pPr>
          </w:p>
        </w:tc>
        <w:tc>
          <w:tcPr>
            <w:tcW w:w="3005" w:type="dxa"/>
            <w:shd w:val="clear" w:color="auto" w:fill="auto"/>
            <w:vAlign w:val="center"/>
          </w:tcPr>
          <w:p w14:paraId="2ACD9DC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D2BC4D3"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032A9618"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13CCB61E"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2F735480"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767D746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45E8C088" w14:textId="77777777" w:rsidR="00E8511D" w:rsidRPr="00940D11" w:rsidRDefault="00E8511D" w:rsidP="00F46770">
            <w:pPr>
              <w:pStyle w:val="ConsPlusNormal"/>
              <w:rPr>
                <w:sz w:val="20"/>
                <w:szCs w:val="20"/>
              </w:rPr>
            </w:pPr>
          </w:p>
        </w:tc>
      </w:tr>
      <w:tr w:rsidR="00E8511D" w:rsidRPr="00DB3997" w14:paraId="2243CE56" w14:textId="77777777" w:rsidTr="00036F78">
        <w:trPr>
          <w:jc w:val="center"/>
        </w:trPr>
        <w:tc>
          <w:tcPr>
            <w:tcW w:w="684" w:type="dxa"/>
            <w:vMerge/>
            <w:shd w:val="clear" w:color="auto" w:fill="auto"/>
          </w:tcPr>
          <w:p w14:paraId="5FE4E0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84EDE7" w14:textId="77777777" w:rsidR="00E8511D" w:rsidRPr="00940D11" w:rsidRDefault="00E8511D" w:rsidP="00F46770">
            <w:pPr>
              <w:pStyle w:val="ConsPlusNormal"/>
              <w:rPr>
                <w:sz w:val="20"/>
                <w:szCs w:val="20"/>
              </w:rPr>
            </w:pPr>
          </w:p>
        </w:tc>
        <w:tc>
          <w:tcPr>
            <w:tcW w:w="1266" w:type="dxa"/>
            <w:vMerge/>
            <w:shd w:val="clear" w:color="auto" w:fill="auto"/>
          </w:tcPr>
          <w:p w14:paraId="08A7B699" w14:textId="77777777" w:rsidR="00E8511D" w:rsidRPr="00940D11" w:rsidRDefault="00E8511D" w:rsidP="00F46770">
            <w:pPr>
              <w:pStyle w:val="ConsPlusNormal"/>
              <w:rPr>
                <w:sz w:val="20"/>
                <w:szCs w:val="20"/>
              </w:rPr>
            </w:pPr>
          </w:p>
        </w:tc>
        <w:tc>
          <w:tcPr>
            <w:tcW w:w="3005" w:type="dxa"/>
            <w:shd w:val="clear" w:color="auto" w:fill="auto"/>
            <w:vAlign w:val="center"/>
          </w:tcPr>
          <w:p w14:paraId="2514D2D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AE951F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53FAD5C9" w14:textId="77777777" w:rsidR="00E8511D" w:rsidRPr="00940D11" w:rsidRDefault="00E8511D" w:rsidP="00150B5C">
            <w:pPr>
              <w:pStyle w:val="ConsPlusNormal"/>
              <w:jc w:val="center"/>
              <w:rPr>
                <w:sz w:val="20"/>
                <w:szCs w:val="20"/>
              </w:rPr>
            </w:pPr>
            <w:r w:rsidRPr="00940D11">
              <w:rPr>
                <w:sz w:val="20"/>
                <w:szCs w:val="20"/>
              </w:rPr>
              <w:t>171</w:t>
            </w:r>
          </w:p>
        </w:tc>
        <w:tc>
          <w:tcPr>
            <w:tcW w:w="1230" w:type="dxa"/>
            <w:shd w:val="clear" w:color="auto" w:fill="auto"/>
            <w:vAlign w:val="center"/>
          </w:tcPr>
          <w:p w14:paraId="58E8646C"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6616C5B"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4286D931" w14:textId="77777777" w:rsidR="00E8511D" w:rsidRPr="00940D11" w:rsidRDefault="00E8511D" w:rsidP="00150B5C">
            <w:pPr>
              <w:pStyle w:val="ConsPlusNormal"/>
              <w:jc w:val="center"/>
              <w:rPr>
                <w:sz w:val="20"/>
                <w:szCs w:val="20"/>
              </w:rPr>
            </w:pPr>
            <w:r w:rsidRPr="00940D11">
              <w:rPr>
                <w:sz w:val="20"/>
                <w:szCs w:val="20"/>
              </w:rPr>
              <w:t>171</w:t>
            </w:r>
          </w:p>
        </w:tc>
        <w:tc>
          <w:tcPr>
            <w:tcW w:w="3132" w:type="dxa"/>
            <w:vMerge/>
            <w:shd w:val="clear" w:color="auto" w:fill="auto"/>
          </w:tcPr>
          <w:p w14:paraId="4A47097D" w14:textId="77777777" w:rsidR="00E8511D" w:rsidRPr="00940D11" w:rsidRDefault="00E8511D" w:rsidP="00F46770">
            <w:pPr>
              <w:pStyle w:val="ConsPlusNormal"/>
              <w:rPr>
                <w:sz w:val="20"/>
                <w:szCs w:val="20"/>
              </w:rPr>
            </w:pPr>
          </w:p>
        </w:tc>
      </w:tr>
      <w:tr w:rsidR="00E8511D" w:rsidRPr="00DB3997" w14:paraId="1CCA8A15" w14:textId="77777777" w:rsidTr="00036F78">
        <w:trPr>
          <w:jc w:val="center"/>
        </w:trPr>
        <w:tc>
          <w:tcPr>
            <w:tcW w:w="684" w:type="dxa"/>
            <w:vMerge/>
            <w:shd w:val="clear" w:color="auto" w:fill="auto"/>
          </w:tcPr>
          <w:p w14:paraId="1E4F8F7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D406482" w14:textId="77777777" w:rsidR="00E8511D" w:rsidRPr="00940D11" w:rsidRDefault="00E8511D" w:rsidP="00F46770">
            <w:pPr>
              <w:pStyle w:val="ConsPlusNormal"/>
              <w:rPr>
                <w:sz w:val="20"/>
                <w:szCs w:val="20"/>
              </w:rPr>
            </w:pPr>
          </w:p>
        </w:tc>
        <w:tc>
          <w:tcPr>
            <w:tcW w:w="1266" w:type="dxa"/>
            <w:vMerge/>
            <w:shd w:val="clear" w:color="auto" w:fill="auto"/>
          </w:tcPr>
          <w:p w14:paraId="5A5CAE9C" w14:textId="77777777" w:rsidR="00E8511D" w:rsidRPr="00940D11" w:rsidRDefault="00E8511D" w:rsidP="00F46770">
            <w:pPr>
              <w:pStyle w:val="ConsPlusNormal"/>
              <w:rPr>
                <w:sz w:val="20"/>
                <w:szCs w:val="20"/>
              </w:rPr>
            </w:pPr>
          </w:p>
        </w:tc>
        <w:tc>
          <w:tcPr>
            <w:tcW w:w="3005" w:type="dxa"/>
            <w:shd w:val="clear" w:color="auto" w:fill="auto"/>
            <w:vAlign w:val="center"/>
          </w:tcPr>
          <w:p w14:paraId="30A3795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A735401"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56A69D5" w14:textId="77777777" w:rsidR="00E8511D" w:rsidRPr="00940D11" w:rsidRDefault="00E8511D" w:rsidP="00150B5C">
            <w:pPr>
              <w:pStyle w:val="ConsPlusNormal"/>
              <w:jc w:val="center"/>
              <w:rPr>
                <w:sz w:val="20"/>
                <w:szCs w:val="20"/>
              </w:rPr>
            </w:pPr>
            <w:r w:rsidRPr="00940D11">
              <w:rPr>
                <w:sz w:val="20"/>
                <w:szCs w:val="20"/>
              </w:rPr>
              <w:t>171</w:t>
            </w:r>
          </w:p>
        </w:tc>
        <w:tc>
          <w:tcPr>
            <w:tcW w:w="1230" w:type="dxa"/>
            <w:shd w:val="clear" w:color="auto" w:fill="auto"/>
            <w:vAlign w:val="center"/>
          </w:tcPr>
          <w:p w14:paraId="5E6ABE15" w14:textId="77777777" w:rsidR="00E8511D" w:rsidRPr="00940D11" w:rsidRDefault="00E8511D" w:rsidP="00150B5C">
            <w:pPr>
              <w:pStyle w:val="ConsPlusNormal"/>
              <w:jc w:val="center"/>
              <w:rPr>
                <w:sz w:val="20"/>
                <w:szCs w:val="20"/>
              </w:rPr>
            </w:pPr>
            <w:r w:rsidRPr="00940D11">
              <w:rPr>
                <w:sz w:val="20"/>
                <w:szCs w:val="20"/>
              </w:rPr>
              <w:t>360</w:t>
            </w:r>
          </w:p>
        </w:tc>
        <w:tc>
          <w:tcPr>
            <w:tcW w:w="1276" w:type="dxa"/>
            <w:shd w:val="clear" w:color="auto" w:fill="auto"/>
            <w:vAlign w:val="center"/>
          </w:tcPr>
          <w:p w14:paraId="400B2430" w14:textId="77777777" w:rsidR="00E8511D" w:rsidRPr="00940D11" w:rsidRDefault="00E8511D" w:rsidP="00150B5C">
            <w:pPr>
              <w:pStyle w:val="ConsPlusNormal"/>
              <w:jc w:val="center"/>
              <w:rPr>
                <w:sz w:val="20"/>
                <w:szCs w:val="20"/>
              </w:rPr>
            </w:pPr>
            <w:r w:rsidRPr="00940D11">
              <w:rPr>
                <w:sz w:val="20"/>
                <w:szCs w:val="20"/>
              </w:rPr>
              <w:t>н/д</w:t>
            </w:r>
          </w:p>
        </w:tc>
        <w:tc>
          <w:tcPr>
            <w:tcW w:w="1474" w:type="dxa"/>
            <w:shd w:val="clear" w:color="auto" w:fill="auto"/>
            <w:vAlign w:val="center"/>
          </w:tcPr>
          <w:p w14:paraId="0678293F"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4AD30744" w14:textId="77777777" w:rsidR="00E8511D" w:rsidRPr="00940D11" w:rsidRDefault="00E8511D" w:rsidP="00F46770">
            <w:pPr>
              <w:pStyle w:val="ConsPlusNormal"/>
              <w:rPr>
                <w:sz w:val="20"/>
                <w:szCs w:val="20"/>
              </w:rPr>
            </w:pPr>
          </w:p>
        </w:tc>
      </w:tr>
      <w:tr w:rsidR="00E8511D" w:rsidRPr="00DB3997" w14:paraId="6B74B725" w14:textId="77777777" w:rsidTr="00036F78">
        <w:trPr>
          <w:jc w:val="center"/>
        </w:trPr>
        <w:tc>
          <w:tcPr>
            <w:tcW w:w="684" w:type="dxa"/>
            <w:vMerge/>
            <w:shd w:val="clear" w:color="auto" w:fill="auto"/>
          </w:tcPr>
          <w:p w14:paraId="211FFA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2EB4CBD" w14:textId="77777777" w:rsidR="00E8511D" w:rsidRPr="00940D11" w:rsidRDefault="00E8511D" w:rsidP="00F46770">
            <w:pPr>
              <w:pStyle w:val="ConsPlusNormal"/>
              <w:rPr>
                <w:sz w:val="20"/>
                <w:szCs w:val="20"/>
              </w:rPr>
            </w:pPr>
          </w:p>
        </w:tc>
        <w:tc>
          <w:tcPr>
            <w:tcW w:w="1266" w:type="dxa"/>
            <w:vMerge/>
            <w:shd w:val="clear" w:color="auto" w:fill="auto"/>
          </w:tcPr>
          <w:p w14:paraId="77EBD04A" w14:textId="77777777" w:rsidR="00E8511D" w:rsidRPr="00940D11" w:rsidRDefault="00E8511D" w:rsidP="00F46770">
            <w:pPr>
              <w:pStyle w:val="ConsPlusNormal"/>
              <w:rPr>
                <w:sz w:val="20"/>
                <w:szCs w:val="20"/>
              </w:rPr>
            </w:pPr>
          </w:p>
        </w:tc>
        <w:tc>
          <w:tcPr>
            <w:tcW w:w="3005" w:type="dxa"/>
            <w:shd w:val="clear" w:color="auto" w:fill="auto"/>
            <w:vAlign w:val="center"/>
          </w:tcPr>
          <w:p w14:paraId="2CA29AB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5167E26"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AF27AED" w14:textId="77777777" w:rsidR="00E8511D" w:rsidRPr="00940D11" w:rsidRDefault="00E8511D" w:rsidP="00150B5C">
            <w:pPr>
              <w:pStyle w:val="ConsPlusNormal"/>
              <w:jc w:val="center"/>
              <w:rPr>
                <w:sz w:val="20"/>
                <w:szCs w:val="20"/>
              </w:rPr>
            </w:pPr>
            <w:r w:rsidRPr="00940D11">
              <w:rPr>
                <w:sz w:val="20"/>
                <w:szCs w:val="20"/>
              </w:rPr>
              <w:t>53</w:t>
            </w:r>
          </w:p>
        </w:tc>
        <w:tc>
          <w:tcPr>
            <w:tcW w:w="1230" w:type="dxa"/>
            <w:shd w:val="clear" w:color="auto" w:fill="auto"/>
            <w:vAlign w:val="center"/>
          </w:tcPr>
          <w:p w14:paraId="4362D181"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410C21FF"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9810F34" w14:textId="77777777" w:rsidR="00E8511D" w:rsidRPr="00940D11" w:rsidRDefault="00E8511D" w:rsidP="00150B5C">
            <w:pPr>
              <w:pStyle w:val="ConsPlusNormal"/>
              <w:jc w:val="center"/>
              <w:rPr>
                <w:sz w:val="20"/>
                <w:szCs w:val="20"/>
              </w:rPr>
            </w:pPr>
            <w:r w:rsidRPr="00940D11">
              <w:rPr>
                <w:sz w:val="20"/>
                <w:szCs w:val="20"/>
              </w:rPr>
              <w:t>53</w:t>
            </w:r>
          </w:p>
        </w:tc>
        <w:tc>
          <w:tcPr>
            <w:tcW w:w="3132" w:type="dxa"/>
            <w:vMerge/>
            <w:shd w:val="clear" w:color="auto" w:fill="auto"/>
          </w:tcPr>
          <w:p w14:paraId="3730F005" w14:textId="77777777" w:rsidR="00E8511D" w:rsidRPr="00940D11" w:rsidRDefault="00E8511D" w:rsidP="00F46770">
            <w:pPr>
              <w:pStyle w:val="ConsPlusNormal"/>
              <w:rPr>
                <w:sz w:val="20"/>
                <w:szCs w:val="20"/>
              </w:rPr>
            </w:pPr>
          </w:p>
        </w:tc>
      </w:tr>
      <w:tr w:rsidR="00E8511D" w:rsidRPr="00DB3997" w14:paraId="3246BDD2" w14:textId="77777777" w:rsidTr="00036F78">
        <w:trPr>
          <w:jc w:val="center"/>
        </w:trPr>
        <w:tc>
          <w:tcPr>
            <w:tcW w:w="684" w:type="dxa"/>
            <w:vMerge/>
            <w:shd w:val="clear" w:color="auto" w:fill="auto"/>
          </w:tcPr>
          <w:p w14:paraId="77A303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3CFBEDC" w14:textId="77777777" w:rsidR="00E8511D" w:rsidRPr="00940D11" w:rsidRDefault="00E8511D" w:rsidP="00F46770">
            <w:pPr>
              <w:pStyle w:val="ConsPlusNormal"/>
              <w:rPr>
                <w:sz w:val="20"/>
                <w:szCs w:val="20"/>
              </w:rPr>
            </w:pPr>
          </w:p>
        </w:tc>
        <w:tc>
          <w:tcPr>
            <w:tcW w:w="1266" w:type="dxa"/>
            <w:vMerge/>
            <w:shd w:val="clear" w:color="auto" w:fill="auto"/>
          </w:tcPr>
          <w:p w14:paraId="13D9E9BF" w14:textId="77777777" w:rsidR="00E8511D" w:rsidRPr="00940D11" w:rsidRDefault="00E8511D" w:rsidP="00F46770">
            <w:pPr>
              <w:pStyle w:val="ConsPlusNormal"/>
              <w:rPr>
                <w:sz w:val="20"/>
                <w:szCs w:val="20"/>
              </w:rPr>
            </w:pPr>
          </w:p>
        </w:tc>
        <w:tc>
          <w:tcPr>
            <w:tcW w:w="3005" w:type="dxa"/>
            <w:shd w:val="clear" w:color="auto" w:fill="auto"/>
            <w:vAlign w:val="center"/>
          </w:tcPr>
          <w:p w14:paraId="29E9067A"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shd w:val="clear" w:color="auto" w:fill="auto"/>
            <w:vAlign w:val="center"/>
          </w:tcPr>
          <w:p w14:paraId="6BAA31BC"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7B42FB12"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53A6D275" w14:textId="77777777" w:rsidR="00E8511D" w:rsidRPr="00940D11" w:rsidRDefault="00E8511D" w:rsidP="00150B5C">
            <w:pPr>
              <w:pStyle w:val="ConsPlusNormal"/>
              <w:jc w:val="center"/>
              <w:rPr>
                <w:sz w:val="20"/>
                <w:szCs w:val="20"/>
              </w:rPr>
            </w:pPr>
            <w:r w:rsidRPr="00940D11">
              <w:rPr>
                <w:sz w:val="20"/>
                <w:szCs w:val="20"/>
              </w:rPr>
              <w:t>2</w:t>
            </w:r>
          </w:p>
        </w:tc>
        <w:tc>
          <w:tcPr>
            <w:tcW w:w="1276" w:type="dxa"/>
            <w:shd w:val="clear" w:color="auto" w:fill="auto"/>
            <w:vAlign w:val="center"/>
          </w:tcPr>
          <w:p w14:paraId="41E4A227"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7B2D8F3A"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1DDC94D7" w14:textId="77777777" w:rsidR="00E8511D" w:rsidRPr="00940D11" w:rsidRDefault="00E8511D" w:rsidP="00F46770">
            <w:pPr>
              <w:pStyle w:val="ConsPlusNormal"/>
              <w:rPr>
                <w:sz w:val="20"/>
                <w:szCs w:val="20"/>
              </w:rPr>
            </w:pPr>
          </w:p>
        </w:tc>
      </w:tr>
      <w:tr w:rsidR="00E8511D" w:rsidRPr="00DB3997" w14:paraId="77CCCD2A" w14:textId="77777777" w:rsidTr="00F1427E">
        <w:trPr>
          <w:jc w:val="center"/>
        </w:trPr>
        <w:tc>
          <w:tcPr>
            <w:tcW w:w="684" w:type="dxa"/>
            <w:vMerge w:val="restart"/>
            <w:vAlign w:val="center"/>
          </w:tcPr>
          <w:p w14:paraId="5EECE0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0630117" w14:textId="77777777" w:rsidR="00E8511D" w:rsidRPr="00940D11" w:rsidRDefault="00E8511D" w:rsidP="00F46770">
            <w:pPr>
              <w:pStyle w:val="ConsPlusNormal"/>
              <w:rPr>
                <w:sz w:val="20"/>
                <w:szCs w:val="20"/>
              </w:rPr>
            </w:pPr>
            <w:r w:rsidRPr="00940D11">
              <w:rPr>
                <w:sz w:val="20"/>
                <w:szCs w:val="20"/>
              </w:rPr>
              <w:t>5039</w:t>
            </w:r>
          </w:p>
        </w:tc>
        <w:tc>
          <w:tcPr>
            <w:tcW w:w="1266" w:type="dxa"/>
            <w:vMerge w:val="restart"/>
            <w:vAlign w:val="center"/>
          </w:tcPr>
          <w:p w14:paraId="312D980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D2E727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9E9962C"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132DB24" w14:textId="77777777" w:rsidR="00E8511D" w:rsidRPr="00940D11" w:rsidRDefault="00E8511D" w:rsidP="00150B5C">
            <w:pPr>
              <w:pStyle w:val="ConsPlusNormal"/>
              <w:jc w:val="center"/>
              <w:rPr>
                <w:sz w:val="20"/>
                <w:szCs w:val="20"/>
              </w:rPr>
            </w:pPr>
            <w:r w:rsidRPr="00940D11">
              <w:rPr>
                <w:sz w:val="20"/>
                <w:szCs w:val="20"/>
              </w:rPr>
              <w:t>15</w:t>
            </w:r>
          </w:p>
        </w:tc>
        <w:tc>
          <w:tcPr>
            <w:tcW w:w="1230" w:type="dxa"/>
            <w:shd w:val="clear" w:color="auto" w:fill="auto"/>
            <w:vAlign w:val="center"/>
          </w:tcPr>
          <w:p w14:paraId="270DE705" w14:textId="77777777" w:rsidR="00E8511D" w:rsidRPr="00940D11" w:rsidRDefault="00E8511D" w:rsidP="00150B5C">
            <w:pPr>
              <w:pStyle w:val="ConsPlusNormal"/>
              <w:jc w:val="center"/>
              <w:rPr>
                <w:sz w:val="20"/>
                <w:szCs w:val="20"/>
              </w:rPr>
            </w:pPr>
            <w:r w:rsidRPr="00940D11">
              <w:rPr>
                <w:sz w:val="20"/>
                <w:szCs w:val="20"/>
              </w:rPr>
              <w:t>4</w:t>
            </w:r>
            <w:r w:rsidR="00A87E33">
              <w:rPr>
                <w:sz w:val="20"/>
                <w:szCs w:val="20"/>
              </w:rPr>
              <w:t>9</w:t>
            </w:r>
          </w:p>
        </w:tc>
        <w:tc>
          <w:tcPr>
            <w:tcW w:w="1276" w:type="dxa"/>
            <w:vAlign w:val="center"/>
          </w:tcPr>
          <w:p w14:paraId="5B6476B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82B4AC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vAlign w:val="center"/>
          </w:tcPr>
          <w:p w14:paraId="6FDFCD1D" w14:textId="77777777" w:rsidR="00E8511D" w:rsidRPr="00940D11" w:rsidRDefault="00E8511D" w:rsidP="00F46770">
            <w:pPr>
              <w:pStyle w:val="ConsPlusNormal"/>
              <w:rPr>
                <w:sz w:val="20"/>
                <w:szCs w:val="20"/>
              </w:rPr>
            </w:pPr>
            <w:r w:rsidRPr="00940D11">
              <w:rPr>
                <w:sz w:val="20"/>
                <w:szCs w:val="20"/>
              </w:rPr>
              <w:t>-</w:t>
            </w:r>
          </w:p>
        </w:tc>
      </w:tr>
      <w:tr w:rsidR="00E8511D" w:rsidRPr="00DB3997" w14:paraId="454DA838" w14:textId="77777777" w:rsidTr="00036F78">
        <w:trPr>
          <w:jc w:val="center"/>
        </w:trPr>
        <w:tc>
          <w:tcPr>
            <w:tcW w:w="684" w:type="dxa"/>
            <w:vMerge/>
          </w:tcPr>
          <w:p w14:paraId="06E7B9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BF47C2" w14:textId="77777777" w:rsidR="00E8511D" w:rsidRPr="00940D11" w:rsidRDefault="00E8511D" w:rsidP="00F46770">
            <w:pPr>
              <w:pStyle w:val="ConsPlusNormal"/>
              <w:rPr>
                <w:sz w:val="20"/>
                <w:szCs w:val="20"/>
              </w:rPr>
            </w:pPr>
          </w:p>
        </w:tc>
        <w:tc>
          <w:tcPr>
            <w:tcW w:w="1266" w:type="dxa"/>
            <w:vMerge/>
          </w:tcPr>
          <w:p w14:paraId="7F309392" w14:textId="77777777" w:rsidR="00E8511D" w:rsidRPr="00940D11" w:rsidRDefault="00E8511D" w:rsidP="00F46770">
            <w:pPr>
              <w:pStyle w:val="ConsPlusNormal"/>
              <w:rPr>
                <w:sz w:val="20"/>
                <w:szCs w:val="20"/>
              </w:rPr>
            </w:pPr>
          </w:p>
        </w:tc>
        <w:tc>
          <w:tcPr>
            <w:tcW w:w="3005" w:type="dxa"/>
            <w:vAlign w:val="center"/>
          </w:tcPr>
          <w:p w14:paraId="059A4DC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BA711A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35C1FC3" w14:textId="77777777" w:rsidR="00E8511D" w:rsidRPr="00940D11" w:rsidRDefault="00E8511D" w:rsidP="00150B5C">
            <w:pPr>
              <w:pStyle w:val="ConsPlusNormal"/>
              <w:jc w:val="center"/>
              <w:rPr>
                <w:sz w:val="20"/>
                <w:szCs w:val="20"/>
              </w:rPr>
            </w:pPr>
            <w:r w:rsidRPr="00940D11">
              <w:rPr>
                <w:sz w:val="20"/>
                <w:szCs w:val="20"/>
              </w:rPr>
              <w:t>32</w:t>
            </w:r>
          </w:p>
        </w:tc>
        <w:tc>
          <w:tcPr>
            <w:tcW w:w="1230" w:type="dxa"/>
            <w:vAlign w:val="center"/>
          </w:tcPr>
          <w:p w14:paraId="203B404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C1CAAD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2D3FBC4" w14:textId="77777777" w:rsidR="00E8511D" w:rsidRPr="00940D11" w:rsidRDefault="00E8511D" w:rsidP="00150B5C">
            <w:pPr>
              <w:pStyle w:val="ConsPlusNormal"/>
              <w:jc w:val="center"/>
              <w:rPr>
                <w:sz w:val="20"/>
                <w:szCs w:val="20"/>
              </w:rPr>
            </w:pPr>
            <w:r w:rsidRPr="00940D11">
              <w:rPr>
                <w:sz w:val="20"/>
                <w:szCs w:val="20"/>
              </w:rPr>
              <w:t>32</w:t>
            </w:r>
          </w:p>
        </w:tc>
        <w:tc>
          <w:tcPr>
            <w:tcW w:w="3132" w:type="dxa"/>
            <w:vMerge/>
          </w:tcPr>
          <w:p w14:paraId="696E3E01" w14:textId="77777777" w:rsidR="00E8511D" w:rsidRPr="00940D11" w:rsidRDefault="00E8511D" w:rsidP="00F46770">
            <w:pPr>
              <w:pStyle w:val="ConsPlusNormal"/>
              <w:rPr>
                <w:sz w:val="20"/>
                <w:szCs w:val="20"/>
              </w:rPr>
            </w:pPr>
          </w:p>
        </w:tc>
      </w:tr>
      <w:tr w:rsidR="00E8511D" w:rsidRPr="00DB3997" w14:paraId="2712C70E" w14:textId="77777777" w:rsidTr="00036F78">
        <w:trPr>
          <w:jc w:val="center"/>
        </w:trPr>
        <w:tc>
          <w:tcPr>
            <w:tcW w:w="684" w:type="dxa"/>
            <w:vMerge/>
          </w:tcPr>
          <w:p w14:paraId="4F3B4F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731A10" w14:textId="77777777" w:rsidR="00E8511D" w:rsidRPr="00940D11" w:rsidRDefault="00E8511D" w:rsidP="00F46770">
            <w:pPr>
              <w:pStyle w:val="ConsPlusNormal"/>
              <w:rPr>
                <w:sz w:val="20"/>
                <w:szCs w:val="20"/>
              </w:rPr>
            </w:pPr>
          </w:p>
        </w:tc>
        <w:tc>
          <w:tcPr>
            <w:tcW w:w="1266" w:type="dxa"/>
            <w:vMerge/>
          </w:tcPr>
          <w:p w14:paraId="27BBB6AC" w14:textId="77777777" w:rsidR="00E8511D" w:rsidRPr="00940D11" w:rsidRDefault="00E8511D" w:rsidP="00F46770">
            <w:pPr>
              <w:pStyle w:val="ConsPlusNormal"/>
              <w:rPr>
                <w:sz w:val="20"/>
                <w:szCs w:val="20"/>
              </w:rPr>
            </w:pPr>
          </w:p>
        </w:tc>
        <w:tc>
          <w:tcPr>
            <w:tcW w:w="3005" w:type="dxa"/>
            <w:vAlign w:val="center"/>
          </w:tcPr>
          <w:p w14:paraId="675BBCA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5620AA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D402972" w14:textId="77777777" w:rsidR="00E8511D" w:rsidRPr="00940D11" w:rsidRDefault="00E8511D" w:rsidP="00150B5C">
            <w:pPr>
              <w:pStyle w:val="ConsPlusNormal"/>
              <w:jc w:val="center"/>
              <w:rPr>
                <w:sz w:val="20"/>
                <w:szCs w:val="20"/>
              </w:rPr>
            </w:pPr>
            <w:r w:rsidRPr="00940D11">
              <w:rPr>
                <w:sz w:val="20"/>
                <w:szCs w:val="20"/>
              </w:rPr>
              <w:t>7</w:t>
            </w:r>
          </w:p>
        </w:tc>
        <w:tc>
          <w:tcPr>
            <w:tcW w:w="1230" w:type="dxa"/>
            <w:vAlign w:val="center"/>
          </w:tcPr>
          <w:p w14:paraId="0182E6C4"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5DB935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3B05BE8" w14:textId="77777777" w:rsidR="00E8511D" w:rsidRPr="00940D11" w:rsidRDefault="00E8511D" w:rsidP="00150B5C">
            <w:pPr>
              <w:pStyle w:val="ConsPlusNormal"/>
              <w:jc w:val="center"/>
              <w:rPr>
                <w:sz w:val="20"/>
                <w:szCs w:val="20"/>
              </w:rPr>
            </w:pPr>
            <w:r w:rsidRPr="00940D11">
              <w:rPr>
                <w:sz w:val="20"/>
                <w:szCs w:val="20"/>
              </w:rPr>
              <w:t>7</w:t>
            </w:r>
          </w:p>
        </w:tc>
        <w:tc>
          <w:tcPr>
            <w:tcW w:w="3132" w:type="dxa"/>
            <w:vMerge/>
          </w:tcPr>
          <w:p w14:paraId="3FC29674" w14:textId="77777777" w:rsidR="00E8511D" w:rsidRPr="00940D11" w:rsidRDefault="00E8511D" w:rsidP="00F46770">
            <w:pPr>
              <w:pStyle w:val="ConsPlusNormal"/>
              <w:rPr>
                <w:sz w:val="20"/>
                <w:szCs w:val="20"/>
              </w:rPr>
            </w:pPr>
          </w:p>
        </w:tc>
      </w:tr>
      <w:tr w:rsidR="00E8511D" w:rsidRPr="00DB3997" w14:paraId="295186FD" w14:textId="77777777" w:rsidTr="00036F78">
        <w:trPr>
          <w:jc w:val="center"/>
        </w:trPr>
        <w:tc>
          <w:tcPr>
            <w:tcW w:w="684" w:type="dxa"/>
            <w:vMerge/>
          </w:tcPr>
          <w:p w14:paraId="166B3D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199FEF" w14:textId="77777777" w:rsidR="00E8511D" w:rsidRPr="00940D11" w:rsidRDefault="00E8511D" w:rsidP="00F46770">
            <w:pPr>
              <w:pStyle w:val="ConsPlusNormal"/>
              <w:rPr>
                <w:sz w:val="20"/>
                <w:szCs w:val="20"/>
              </w:rPr>
            </w:pPr>
          </w:p>
        </w:tc>
        <w:tc>
          <w:tcPr>
            <w:tcW w:w="1266" w:type="dxa"/>
            <w:vMerge/>
          </w:tcPr>
          <w:p w14:paraId="11196BF1" w14:textId="77777777" w:rsidR="00E8511D" w:rsidRPr="00940D11" w:rsidRDefault="00E8511D" w:rsidP="00F46770">
            <w:pPr>
              <w:pStyle w:val="ConsPlusNormal"/>
              <w:rPr>
                <w:sz w:val="20"/>
                <w:szCs w:val="20"/>
              </w:rPr>
            </w:pPr>
          </w:p>
        </w:tc>
        <w:tc>
          <w:tcPr>
            <w:tcW w:w="3005" w:type="dxa"/>
            <w:vAlign w:val="center"/>
          </w:tcPr>
          <w:p w14:paraId="174EC76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444A5DD"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189BFB42"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3302E30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0CB508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2DD9A4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6A75191E" w14:textId="77777777" w:rsidR="00E8511D" w:rsidRPr="00940D11" w:rsidRDefault="00E8511D" w:rsidP="00F46770">
            <w:pPr>
              <w:pStyle w:val="ConsPlusNormal"/>
              <w:rPr>
                <w:sz w:val="20"/>
                <w:szCs w:val="20"/>
              </w:rPr>
            </w:pPr>
          </w:p>
        </w:tc>
      </w:tr>
      <w:tr w:rsidR="00E8511D" w:rsidRPr="00DB3997" w14:paraId="479F3297" w14:textId="77777777" w:rsidTr="00036F78">
        <w:trPr>
          <w:jc w:val="center"/>
        </w:trPr>
        <w:tc>
          <w:tcPr>
            <w:tcW w:w="684" w:type="dxa"/>
            <w:vMerge/>
          </w:tcPr>
          <w:p w14:paraId="37B471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7CA46D" w14:textId="77777777" w:rsidR="00E8511D" w:rsidRPr="00940D11" w:rsidRDefault="00E8511D" w:rsidP="00F46770">
            <w:pPr>
              <w:pStyle w:val="ConsPlusNormal"/>
              <w:rPr>
                <w:sz w:val="20"/>
                <w:szCs w:val="20"/>
              </w:rPr>
            </w:pPr>
          </w:p>
        </w:tc>
        <w:tc>
          <w:tcPr>
            <w:tcW w:w="1266" w:type="dxa"/>
            <w:vMerge/>
          </w:tcPr>
          <w:p w14:paraId="68BC9C9F" w14:textId="77777777" w:rsidR="00E8511D" w:rsidRPr="00940D11" w:rsidRDefault="00E8511D" w:rsidP="00F46770">
            <w:pPr>
              <w:pStyle w:val="ConsPlusNormal"/>
              <w:rPr>
                <w:sz w:val="20"/>
                <w:szCs w:val="20"/>
              </w:rPr>
            </w:pPr>
          </w:p>
        </w:tc>
        <w:tc>
          <w:tcPr>
            <w:tcW w:w="3005" w:type="dxa"/>
            <w:vAlign w:val="center"/>
          </w:tcPr>
          <w:p w14:paraId="26D1745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C696C7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37243C2" w14:textId="77777777" w:rsidR="00E8511D" w:rsidRPr="00940D11" w:rsidRDefault="00E8511D" w:rsidP="00150B5C">
            <w:pPr>
              <w:pStyle w:val="ConsPlusNormal"/>
              <w:jc w:val="center"/>
              <w:rPr>
                <w:sz w:val="20"/>
                <w:szCs w:val="20"/>
              </w:rPr>
            </w:pPr>
            <w:r w:rsidRPr="00940D11">
              <w:rPr>
                <w:sz w:val="20"/>
                <w:szCs w:val="20"/>
              </w:rPr>
              <w:t>28</w:t>
            </w:r>
          </w:p>
        </w:tc>
        <w:tc>
          <w:tcPr>
            <w:tcW w:w="1230" w:type="dxa"/>
            <w:vAlign w:val="center"/>
          </w:tcPr>
          <w:p w14:paraId="519E23FF"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AD7C22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2404E2E" w14:textId="77777777" w:rsidR="00E8511D" w:rsidRPr="00940D11" w:rsidRDefault="00E8511D" w:rsidP="00150B5C">
            <w:pPr>
              <w:pStyle w:val="ConsPlusNormal"/>
              <w:jc w:val="center"/>
              <w:rPr>
                <w:sz w:val="20"/>
                <w:szCs w:val="20"/>
              </w:rPr>
            </w:pPr>
            <w:r w:rsidRPr="00940D11">
              <w:rPr>
                <w:sz w:val="20"/>
                <w:szCs w:val="20"/>
              </w:rPr>
              <w:t>28</w:t>
            </w:r>
          </w:p>
        </w:tc>
        <w:tc>
          <w:tcPr>
            <w:tcW w:w="3132" w:type="dxa"/>
            <w:vMerge/>
          </w:tcPr>
          <w:p w14:paraId="7803DF6C" w14:textId="77777777" w:rsidR="00E8511D" w:rsidRPr="00940D11" w:rsidRDefault="00E8511D" w:rsidP="00F46770">
            <w:pPr>
              <w:pStyle w:val="ConsPlusNormal"/>
              <w:rPr>
                <w:sz w:val="20"/>
                <w:szCs w:val="20"/>
              </w:rPr>
            </w:pPr>
          </w:p>
        </w:tc>
      </w:tr>
      <w:tr w:rsidR="00E8511D" w:rsidRPr="00DB3997" w14:paraId="25434D0F" w14:textId="77777777" w:rsidTr="00036F78">
        <w:trPr>
          <w:jc w:val="center"/>
        </w:trPr>
        <w:tc>
          <w:tcPr>
            <w:tcW w:w="684" w:type="dxa"/>
            <w:vMerge/>
          </w:tcPr>
          <w:p w14:paraId="41649B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9F22E4" w14:textId="77777777" w:rsidR="00E8511D" w:rsidRPr="00940D11" w:rsidRDefault="00E8511D" w:rsidP="00F46770">
            <w:pPr>
              <w:pStyle w:val="ConsPlusNormal"/>
              <w:rPr>
                <w:sz w:val="20"/>
                <w:szCs w:val="20"/>
              </w:rPr>
            </w:pPr>
          </w:p>
        </w:tc>
        <w:tc>
          <w:tcPr>
            <w:tcW w:w="1266" w:type="dxa"/>
            <w:vMerge/>
          </w:tcPr>
          <w:p w14:paraId="330A54A1" w14:textId="77777777" w:rsidR="00E8511D" w:rsidRPr="00940D11" w:rsidRDefault="00E8511D" w:rsidP="00F46770">
            <w:pPr>
              <w:pStyle w:val="ConsPlusNormal"/>
              <w:rPr>
                <w:sz w:val="20"/>
                <w:szCs w:val="20"/>
              </w:rPr>
            </w:pPr>
          </w:p>
        </w:tc>
        <w:tc>
          <w:tcPr>
            <w:tcW w:w="3005" w:type="dxa"/>
            <w:vAlign w:val="center"/>
          </w:tcPr>
          <w:p w14:paraId="2E5D692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096B2C9"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4055B1C5" w14:textId="77777777" w:rsidR="00E8511D" w:rsidRPr="00940D11" w:rsidRDefault="00E8511D" w:rsidP="00150B5C">
            <w:pPr>
              <w:pStyle w:val="ConsPlusNormal"/>
              <w:jc w:val="center"/>
              <w:rPr>
                <w:sz w:val="20"/>
                <w:szCs w:val="20"/>
              </w:rPr>
            </w:pPr>
            <w:r w:rsidRPr="00940D11">
              <w:rPr>
                <w:sz w:val="20"/>
                <w:szCs w:val="20"/>
              </w:rPr>
              <w:t>28</w:t>
            </w:r>
          </w:p>
        </w:tc>
        <w:tc>
          <w:tcPr>
            <w:tcW w:w="1230" w:type="dxa"/>
            <w:vAlign w:val="center"/>
          </w:tcPr>
          <w:p w14:paraId="3291A9D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92E27D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ABBA240" w14:textId="77777777" w:rsidR="00E8511D" w:rsidRPr="00940D11" w:rsidRDefault="00E8511D" w:rsidP="00150B5C">
            <w:pPr>
              <w:pStyle w:val="ConsPlusNormal"/>
              <w:jc w:val="center"/>
              <w:rPr>
                <w:sz w:val="20"/>
                <w:szCs w:val="20"/>
              </w:rPr>
            </w:pPr>
            <w:r w:rsidRPr="00940D11">
              <w:rPr>
                <w:sz w:val="20"/>
                <w:szCs w:val="20"/>
              </w:rPr>
              <w:t>28</w:t>
            </w:r>
          </w:p>
        </w:tc>
        <w:tc>
          <w:tcPr>
            <w:tcW w:w="3132" w:type="dxa"/>
            <w:vMerge/>
          </w:tcPr>
          <w:p w14:paraId="2B4C32BD" w14:textId="77777777" w:rsidR="00E8511D" w:rsidRPr="00940D11" w:rsidRDefault="00E8511D" w:rsidP="00F46770">
            <w:pPr>
              <w:pStyle w:val="ConsPlusNormal"/>
              <w:rPr>
                <w:sz w:val="20"/>
                <w:szCs w:val="20"/>
              </w:rPr>
            </w:pPr>
          </w:p>
        </w:tc>
      </w:tr>
      <w:tr w:rsidR="00E8511D" w:rsidRPr="00DB3997" w14:paraId="7F59F906" w14:textId="77777777" w:rsidTr="00036F78">
        <w:trPr>
          <w:jc w:val="center"/>
        </w:trPr>
        <w:tc>
          <w:tcPr>
            <w:tcW w:w="684" w:type="dxa"/>
            <w:vMerge/>
          </w:tcPr>
          <w:p w14:paraId="21F00E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67D927" w14:textId="77777777" w:rsidR="00E8511D" w:rsidRPr="00940D11" w:rsidRDefault="00E8511D" w:rsidP="00F46770">
            <w:pPr>
              <w:pStyle w:val="ConsPlusNormal"/>
              <w:rPr>
                <w:sz w:val="20"/>
                <w:szCs w:val="20"/>
              </w:rPr>
            </w:pPr>
          </w:p>
        </w:tc>
        <w:tc>
          <w:tcPr>
            <w:tcW w:w="1266" w:type="dxa"/>
            <w:vMerge/>
          </w:tcPr>
          <w:p w14:paraId="5802728D" w14:textId="77777777" w:rsidR="00E8511D" w:rsidRPr="00940D11" w:rsidRDefault="00E8511D" w:rsidP="00F46770">
            <w:pPr>
              <w:pStyle w:val="ConsPlusNormal"/>
              <w:rPr>
                <w:sz w:val="20"/>
                <w:szCs w:val="20"/>
              </w:rPr>
            </w:pPr>
          </w:p>
        </w:tc>
        <w:tc>
          <w:tcPr>
            <w:tcW w:w="3005" w:type="dxa"/>
            <w:vAlign w:val="center"/>
          </w:tcPr>
          <w:p w14:paraId="70F16CB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8E41B4A"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61F7E748" w14:textId="77777777" w:rsidR="00E8511D" w:rsidRPr="00940D11" w:rsidRDefault="00E8511D" w:rsidP="00150B5C">
            <w:pPr>
              <w:pStyle w:val="ConsPlusNormal"/>
              <w:jc w:val="center"/>
              <w:rPr>
                <w:sz w:val="20"/>
                <w:szCs w:val="20"/>
              </w:rPr>
            </w:pPr>
            <w:r w:rsidRPr="00940D11">
              <w:rPr>
                <w:sz w:val="20"/>
                <w:szCs w:val="20"/>
              </w:rPr>
              <w:t>9</w:t>
            </w:r>
          </w:p>
        </w:tc>
        <w:tc>
          <w:tcPr>
            <w:tcW w:w="1230" w:type="dxa"/>
            <w:vAlign w:val="center"/>
          </w:tcPr>
          <w:p w14:paraId="7E70A9AB"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329F04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AF35751" w14:textId="77777777" w:rsidR="00E8511D" w:rsidRPr="00940D11" w:rsidRDefault="00E8511D" w:rsidP="00150B5C">
            <w:pPr>
              <w:pStyle w:val="ConsPlusNormal"/>
              <w:jc w:val="center"/>
              <w:rPr>
                <w:sz w:val="20"/>
                <w:szCs w:val="20"/>
              </w:rPr>
            </w:pPr>
            <w:r w:rsidRPr="00940D11">
              <w:rPr>
                <w:sz w:val="20"/>
                <w:szCs w:val="20"/>
              </w:rPr>
              <w:t>9</w:t>
            </w:r>
          </w:p>
        </w:tc>
        <w:tc>
          <w:tcPr>
            <w:tcW w:w="3132" w:type="dxa"/>
            <w:vMerge/>
          </w:tcPr>
          <w:p w14:paraId="24698682" w14:textId="77777777" w:rsidR="00E8511D" w:rsidRPr="00940D11" w:rsidRDefault="00E8511D" w:rsidP="00F46770">
            <w:pPr>
              <w:pStyle w:val="ConsPlusNormal"/>
              <w:rPr>
                <w:sz w:val="20"/>
                <w:szCs w:val="20"/>
              </w:rPr>
            </w:pPr>
          </w:p>
        </w:tc>
      </w:tr>
      <w:tr w:rsidR="00E8511D" w:rsidRPr="00DB3997" w14:paraId="47F707B3" w14:textId="77777777" w:rsidTr="00036F78">
        <w:trPr>
          <w:jc w:val="center"/>
        </w:trPr>
        <w:tc>
          <w:tcPr>
            <w:tcW w:w="684" w:type="dxa"/>
            <w:vMerge w:val="restart"/>
            <w:vAlign w:val="center"/>
          </w:tcPr>
          <w:p w14:paraId="39B346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D9814E0" w14:textId="77777777" w:rsidR="00E8511D" w:rsidRPr="00940D11" w:rsidRDefault="00E8511D" w:rsidP="00F46770">
            <w:pPr>
              <w:pStyle w:val="ConsPlusNormal"/>
              <w:rPr>
                <w:sz w:val="20"/>
                <w:szCs w:val="20"/>
              </w:rPr>
            </w:pPr>
            <w:r w:rsidRPr="00940D11">
              <w:rPr>
                <w:sz w:val="20"/>
                <w:szCs w:val="20"/>
              </w:rPr>
              <w:t>5040</w:t>
            </w:r>
          </w:p>
        </w:tc>
        <w:tc>
          <w:tcPr>
            <w:tcW w:w="1266" w:type="dxa"/>
            <w:vMerge w:val="restart"/>
            <w:vAlign w:val="center"/>
          </w:tcPr>
          <w:p w14:paraId="3E6597C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A7BEB2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EF84247"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75139035" w14:textId="77777777" w:rsidR="00E8511D" w:rsidRPr="00940D11" w:rsidRDefault="00E8511D" w:rsidP="00150B5C">
            <w:pPr>
              <w:pStyle w:val="ConsPlusNormal"/>
              <w:jc w:val="center"/>
              <w:rPr>
                <w:sz w:val="20"/>
                <w:szCs w:val="20"/>
              </w:rPr>
            </w:pPr>
            <w:r w:rsidRPr="00940D11">
              <w:rPr>
                <w:sz w:val="20"/>
                <w:szCs w:val="20"/>
              </w:rPr>
              <w:t>27</w:t>
            </w:r>
          </w:p>
        </w:tc>
        <w:tc>
          <w:tcPr>
            <w:tcW w:w="1230" w:type="dxa"/>
            <w:vAlign w:val="center"/>
          </w:tcPr>
          <w:p w14:paraId="0A90291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785C15B"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157A403" w14:textId="77777777" w:rsidR="00E8511D" w:rsidRPr="00940D11" w:rsidRDefault="00E8511D" w:rsidP="00150B5C">
            <w:pPr>
              <w:pStyle w:val="ConsPlusNormal"/>
              <w:jc w:val="center"/>
              <w:rPr>
                <w:sz w:val="20"/>
                <w:szCs w:val="20"/>
              </w:rPr>
            </w:pPr>
            <w:r w:rsidRPr="00940D11">
              <w:rPr>
                <w:sz w:val="20"/>
                <w:szCs w:val="20"/>
              </w:rPr>
              <w:t>27</w:t>
            </w:r>
          </w:p>
        </w:tc>
        <w:tc>
          <w:tcPr>
            <w:tcW w:w="3132" w:type="dxa"/>
            <w:vMerge w:val="restart"/>
            <w:vAlign w:val="center"/>
          </w:tcPr>
          <w:p w14:paraId="5A3BECC4" w14:textId="77777777" w:rsidR="00E8511D" w:rsidRPr="00940D11" w:rsidRDefault="00E8511D" w:rsidP="00F46770">
            <w:pPr>
              <w:pStyle w:val="ConsPlusNormal"/>
              <w:rPr>
                <w:sz w:val="20"/>
                <w:szCs w:val="20"/>
              </w:rPr>
            </w:pPr>
            <w:r w:rsidRPr="00940D11">
              <w:rPr>
                <w:sz w:val="20"/>
                <w:szCs w:val="20"/>
              </w:rPr>
              <w:t>-</w:t>
            </w:r>
          </w:p>
        </w:tc>
      </w:tr>
      <w:tr w:rsidR="00E8511D" w:rsidRPr="00DB3997" w14:paraId="649E06D4" w14:textId="77777777" w:rsidTr="00036F78">
        <w:trPr>
          <w:jc w:val="center"/>
        </w:trPr>
        <w:tc>
          <w:tcPr>
            <w:tcW w:w="684" w:type="dxa"/>
            <w:vMerge/>
          </w:tcPr>
          <w:p w14:paraId="6AEF38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561048" w14:textId="77777777" w:rsidR="00E8511D" w:rsidRPr="00940D11" w:rsidRDefault="00E8511D" w:rsidP="00F46770">
            <w:pPr>
              <w:pStyle w:val="ConsPlusNormal"/>
              <w:rPr>
                <w:sz w:val="20"/>
                <w:szCs w:val="20"/>
              </w:rPr>
            </w:pPr>
          </w:p>
        </w:tc>
        <w:tc>
          <w:tcPr>
            <w:tcW w:w="1266" w:type="dxa"/>
            <w:vMerge/>
          </w:tcPr>
          <w:p w14:paraId="5EBB9F74" w14:textId="77777777" w:rsidR="00E8511D" w:rsidRPr="00940D11" w:rsidRDefault="00E8511D" w:rsidP="00F46770">
            <w:pPr>
              <w:pStyle w:val="ConsPlusNormal"/>
              <w:rPr>
                <w:sz w:val="20"/>
                <w:szCs w:val="20"/>
              </w:rPr>
            </w:pPr>
          </w:p>
        </w:tc>
        <w:tc>
          <w:tcPr>
            <w:tcW w:w="3005" w:type="dxa"/>
            <w:vAlign w:val="center"/>
          </w:tcPr>
          <w:p w14:paraId="5EE1045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971AB8A"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8CED714" w14:textId="77777777" w:rsidR="00E8511D" w:rsidRPr="00940D11" w:rsidRDefault="00E8511D" w:rsidP="00150B5C">
            <w:pPr>
              <w:pStyle w:val="ConsPlusNormal"/>
              <w:jc w:val="center"/>
              <w:rPr>
                <w:sz w:val="20"/>
                <w:szCs w:val="20"/>
              </w:rPr>
            </w:pPr>
            <w:r w:rsidRPr="00940D11">
              <w:rPr>
                <w:sz w:val="20"/>
                <w:szCs w:val="20"/>
              </w:rPr>
              <w:t>59</w:t>
            </w:r>
          </w:p>
        </w:tc>
        <w:tc>
          <w:tcPr>
            <w:tcW w:w="1230" w:type="dxa"/>
            <w:vAlign w:val="center"/>
          </w:tcPr>
          <w:p w14:paraId="521DDD2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EBAE90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38B9288" w14:textId="77777777" w:rsidR="00E8511D" w:rsidRPr="00940D11" w:rsidRDefault="00E8511D" w:rsidP="00150B5C">
            <w:pPr>
              <w:pStyle w:val="ConsPlusNormal"/>
              <w:jc w:val="center"/>
              <w:rPr>
                <w:sz w:val="20"/>
                <w:szCs w:val="20"/>
              </w:rPr>
            </w:pPr>
            <w:r w:rsidRPr="00940D11">
              <w:rPr>
                <w:sz w:val="20"/>
                <w:szCs w:val="20"/>
              </w:rPr>
              <w:t>59</w:t>
            </w:r>
          </w:p>
        </w:tc>
        <w:tc>
          <w:tcPr>
            <w:tcW w:w="3132" w:type="dxa"/>
            <w:vMerge/>
          </w:tcPr>
          <w:p w14:paraId="5C813A14" w14:textId="77777777" w:rsidR="00E8511D" w:rsidRPr="00940D11" w:rsidRDefault="00E8511D" w:rsidP="00F46770">
            <w:pPr>
              <w:pStyle w:val="ConsPlusNormal"/>
              <w:rPr>
                <w:sz w:val="20"/>
                <w:szCs w:val="20"/>
              </w:rPr>
            </w:pPr>
          </w:p>
        </w:tc>
      </w:tr>
      <w:tr w:rsidR="00E8511D" w:rsidRPr="00DB3997" w14:paraId="5225E6CC" w14:textId="77777777" w:rsidTr="00036F78">
        <w:trPr>
          <w:jc w:val="center"/>
        </w:trPr>
        <w:tc>
          <w:tcPr>
            <w:tcW w:w="684" w:type="dxa"/>
            <w:vMerge/>
          </w:tcPr>
          <w:p w14:paraId="1D78CC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4F1F9E" w14:textId="77777777" w:rsidR="00E8511D" w:rsidRPr="00940D11" w:rsidRDefault="00E8511D" w:rsidP="00F46770">
            <w:pPr>
              <w:pStyle w:val="ConsPlusNormal"/>
              <w:rPr>
                <w:sz w:val="20"/>
                <w:szCs w:val="20"/>
              </w:rPr>
            </w:pPr>
          </w:p>
        </w:tc>
        <w:tc>
          <w:tcPr>
            <w:tcW w:w="1266" w:type="dxa"/>
            <w:vMerge/>
          </w:tcPr>
          <w:p w14:paraId="7C7CD626" w14:textId="77777777" w:rsidR="00E8511D" w:rsidRPr="00940D11" w:rsidRDefault="00E8511D" w:rsidP="00F46770">
            <w:pPr>
              <w:pStyle w:val="ConsPlusNormal"/>
              <w:rPr>
                <w:sz w:val="20"/>
                <w:szCs w:val="20"/>
              </w:rPr>
            </w:pPr>
          </w:p>
        </w:tc>
        <w:tc>
          <w:tcPr>
            <w:tcW w:w="3005" w:type="dxa"/>
            <w:vAlign w:val="center"/>
          </w:tcPr>
          <w:p w14:paraId="5C30634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75D2475"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5B4C86E7" w14:textId="77777777" w:rsidR="00E8511D" w:rsidRPr="00940D11" w:rsidRDefault="00E8511D" w:rsidP="00150B5C">
            <w:pPr>
              <w:pStyle w:val="ConsPlusNormal"/>
              <w:jc w:val="center"/>
              <w:rPr>
                <w:sz w:val="20"/>
                <w:szCs w:val="20"/>
              </w:rPr>
            </w:pPr>
            <w:r w:rsidRPr="00940D11">
              <w:rPr>
                <w:sz w:val="20"/>
                <w:szCs w:val="20"/>
              </w:rPr>
              <w:t>13</w:t>
            </w:r>
          </w:p>
        </w:tc>
        <w:tc>
          <w:tcPr>
            <w:tcW w:w="1230" w:type="dxa"/>
            <w:vAlign w:val="center"/>
          </w:tcPr>
          <w:p w14:paraId="21E0231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EADD9CE"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E898821" w14:textId="77777777" w:rsidR="00E8511D" w:rsidRPr="00940D11" w:rsidRDefault="00E8511D" w:rsidP="00150B5C">
            <w:pPr>
              <w:pStyle w:val="ConsPlusNormal"/>
              <w:jc w:val="center"/>
              <w:rPr>
                <w:sz w:val="20"/>
                <w:szCs w:val="20"/>
              </w:rPr>
            </w:pPr>
            <w:r w:rsidRPr="00940D11">
              <w:rPr>
                <w:sz w:val="20"/>
                <w:szCs w:val="20"/>
              </w:rPr>
              <w:t>13</w:t>
            </w:r>
          </w:p>
        </w:tc>
        <w:tc>
          <w:tcPr>
            <w:tcW w:w="3132" w:type="dxa"/>
            <w:vMerge/>
          </w:tcPr>
          <w:p w14:paraId="5D384117" w14:textId="77777777" w:rsidR="00E8511D" w:rsidRPr="00940D11" w:rsidRDefault="00E8511D" w:rsidP="00F46770">
            <w:pPr>
              <w:pStyle w:val="ConsPlusNormal"/>
              <w:rPr>
                <w:sz w:val="20"/>
                <w:szCs w:val="20"/>
              </w:rPr>
            </w:pPr>
          </w:p>
        </w:tc>
      </w:tr>
      <w:tr w:rsidR="00E8511D" w:rsidRPr="00DB3997" w14:paraId="15531115" w14:textId="77777777" w:rsidTr="00036F78">
        <w:trPr>
          <w:jc w:val="center"/>
        </w:trPr>
        <w:tc>
          <w:tcPr>
            <w:tcW w:w="684" w:type="dxa"/>
            <w:vMerge/>
          </w:tcPr>
          <w:p w14:paraId="1313F8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4352A2" w14:textId="77777777" w:rsidR="00E8511D" w:rsidRPr="00940D11" w:rsidRDefault="00E8511D" w:rsidP="00F46770">
            <w:pPr>
              <w:pStyle w:val="ConsPlusNormal"/>
              <w:rPr>
                <w:sz w:val="20"/>
                <w:szCs w:val="20"/>
              </w:rPr>
            </w:pPr>
          </w:p>
        </w:tc>
        <w:tc>
          <w:tcPr>
            <w:tcW w:w="1266" w:type="dxa"/>
            <w:vMerge/>
          </w:tcPr>
          <w:p w14:paraId="31C5D317" w14:textId="77777777" w:rsidR="00E8511D" w:rsidRPr="00940D11" w:rsidRDefault="00E8511D" w:rsidP="00F46770">
            <w:pPr>
              <w:pStyle w:val="ConsPlusNormal"/>
              <w:rPr>
                <w:sz w:val="20"/>
                <w:szCs w:val="20"/>
              </w:rPr>
            </w:pPr>
          </w:p>
        </w:tc>
        <w:tc>
          <w:tcPr>
            <w:tcW w:w="3005" w:type="dxa"/>
            <w:vAlign w:val="center"/>
          </w:tcPr>
          <w:p w14:paraId="0D3FE2B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6E941AC"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1D89505C"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37DC89F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2A60A4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6E4D9B9"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24817430" w14:textId="77777777" w:rsidR="00E8511D" w:rsidRPr="00940D11" w:rsidRDefault="00E8511D" w:rsidP="00F46770">
            <w:pPr>
              <w:pStyle w:val="ConsPlusNormal"/>
              <w:rPr>
                <w:sz w:val="20"/>
                <w:szCs w:val="20"/>
              </w:rPr>
            </w:pPr>
          </w:p>
        </w:tc>
      </w:tr>
      <w:tr w:rsidR="00E8511D" w:rsidRPr="00DB3997" w14:paraId="06A0BAC2" w14:textId="77777777" w:rsidTr="00036F78">
        <w:trPr>
          <w:jc w:val="center"/>
        </w:trPr>
        <w:tc>
          <w:tcPr>
            <w:tcW w:w="684" w:type="dxa"/>
            <w:vMerge/>
          </w:tcPr>
          <w:p w14:paraId="2EC31C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2C64B0" w14:textId="77777777" w:rsidR="00E8511D" w:rsidRPr="00940D11" w:rsidRDefault="00E8511D" w:rsidP="00F46770">
            <w:pPr>
              <w:pStyle w:val="ConsPlusNormal"/>
              <w:rPr>
                <w:sz w:val="20"/>
                <w:szCs w:val="20"/>
              </w:rPr>
            </w:pPr>
          </w:p>
        </w:tc>
        <w:tc>
          <w:tcPr>
            <w:tcW w:w="1266" w:type="dxa"/>
            <w:vMerge/>
          </w:tcPr>
          <w:p w14:paraId="581F5E45" w14:textId="77777777" w:rsidR="00E8511D" w:rsidRPr="00940D11" w:rsidRDefault="00E8511D" w:rsidP="00F46770">
            <w:pPr>
              <w:pStyle w:val="ConsPlusNormal"/>
              <w:rPr>
                <w:sz w:val="20"/>
                <w:szCs w:val="20"/>
              </w:rPr>
            </w:pPr>
          </w:p>
        </w:tc>
        <w:tc>
          <w:tcPr>
            <w:tcW w:w="3005" w:type="dxa"/>
            <w:vAlign w:val="center"/>
          </w:tcPr>
          <w:p w14:paraId="46706EF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25D8A7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994D7EF" w14:textId="77777777" w:rsidR="00E8511D" w:rsidRPr="00940D11" w:rsidRDefault="00E8511D" w:rsidP="00150B5C">
            <w:pPr>
              <w:pStyle w:val="ConsPlusNormal"/>
              <w:jc w:val="center"/>
              <w:rPr>
                <w:sz w:val="20"/>
                <w:szCs w:val="20"/>
              </w:rPr>
            </w:pPr>
            <w:r w:rsidRPr="00940D11">
              <w:rPr>
                <w:sz w:val="20"/>
                <w:szCs w:val="20"/>
              </w:rPr>
              <w:t>52</w:t>
            </w:r>
          </w:p>
        </w:tc>
        <w:tc>
          <w:tcPr>
            <w:tcW w:w="1230" w:type="dxa"/>
            <w:vAlign w:val="center"/>
          </w:tcPr>
          <w:p w14:paraId="1E2CBF39"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35B0A78D"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518AEC1" w14:textId="77777777" w:rsidR="00E8511D" w:rsidRPr="00940D11" w:rsidRDefault="00E8511D" w:rsidP="00150B5C">
            <w:pPr>
              <w:pStyle w:val="ConsPlusNormal"/>
              <w:jc w:val="center"/>
              <w:rPr>
                <w:sz w:val="20"/>
                <w:szCs w:val="20"/>
              </w:rPr>
            </w:pPr>
            <w:r w:rsidRPr="00940D11">
              <w:rPr>
                <w:sz w:val="20"/>
                <w:szCs w:val="20"/>
              </w:rPr>
              <w:t>52</w:t>
            </w:r>
          </w:p>
        </w:tc>
        <w:tc>
          <w:tcPr>
            <w:tcW w:w="3132" w:type="dxa"/>
            <w:vMerge/>
          </w:tcPr>
          <w:p w14:paraId="2EF4F67C" w14:textId="77777777" w:rsidR="00E8511D" w:rsidRPr="00940D11" w:rsidRDefault="00E8511D" w:rsidP="00F46770">
            <w:pPr>
              <w:pStyle w:val="ConsPlusNormal"/>
              <w:rPr>
                <w:sz w:val="20"/>
                <w:szCs w:val="20"/>
              </w:rPr>
            </w:pPr>
          </w:p>
        </w:tc>
      </w:tr>
      <w:tr w:rsidR="00E8511D" w:rsidRPr="00DB3997" w14:paraId="73E88A7A" w14:textId="77777777" w:rsidTr="00036F78">
        <w:trPr>
          <w:jc w:val="center"/>
        </w:trPr>
        <w:tc>
          <w:tcPr>
            <w:tcW w:w="684" w:type="dxa"/>
            <w:vMerge/>
          </w:tcPr>
          <w:p w14:paraId="5F2951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25E890" w14:textId="77777777" w:rsidR="00E8511D" w:rsidRPr="00940D11" w:rsidRDefault="00E8511D" w:rsidP="00F46770">
            <w:pPr>
              <w:pStyle w:val="ConsPlusNormal"/>
              <w:rPr>
                <w:sz w:val="20"/>
                <w:szCs w:val="20"/>
              </w:rPr>
            </w:pPr>
          </w:p>
        </w:tc>
        <w:tc>
          <w:tcPr>
            <w:tcW w:w="1266" w:type="dxa"/>
            <w:vMerge/>
          </w:tcPr>
          <w:p w14:paraId="7C57C2F6" w14:textId="77777777" w:rsidR="00E8511D" w:rsidRPr="00940D11" w:rsidRDefault="00E8511D" w:rsidP="00F46770">
            <w:pPr>
              <w:pStyle w:val="ConsPlusNormal"/>
              <w:rPr>
                <w:sz w:val="20"/>
                <w:szCs w:val="20"/>
              </w:rPr>
            </w:pPr>
          </w:p>
        </w:tc>
        <w:tc>
          <w:tcPr>
            <w:tcW w:w="3005" w:type="dxa"/>
            <w:vAlign w:val="center"/>
          </w:tcPr>
          <w:p w14:paraId="4DDF51B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B4F17E0"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7453B4E7" w14:textId="77777777" w:rsidR="00E8511D" w:rsidRPr="00940D11" w:rsidRDefault="00E8511D" w:rsidP="00150B5C">
            <w:pPr>
              <w:pStyle w:val="ConsPlusNormal"/>
              <w:jc w:val="center"/>
              <w:rPr>
                <w:sz w:val="20"/>
                <w:szCs w:val="20"/>
              </w:rPr>
            </w:pPr>
            <w:r w:rsidRPr="00940D11">
              <w:rPr>
                <w:sz w:val="20"/>
                <w:szCs w:val="20"/>
              </w:rPr>
              <w:t>52</w:t>
            </w:r>
          </w:p>
        </w:tc>
        <w:tc>
          <w:tcPr>
            <w:tcW w:w="1230" w:type="dxa"/>
            <w:vAlign w:val="center"/>
          </w:tcPr>
          <w:p w14:paraId="4A4FFB87"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79713C6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82693B6" w14:textId="77777777" w:rsidR="00E8511D" w:rsidRPr="00940D11" w:rsidRDefault="00E8511D" w:rsidP="00150B5C">
            <w:pPr>
              <w:pStyle w:val="ConsPlusNormal"/>
              <w:jc w:val="center"/>
              <w:rPr>
                <w:sz w:val="20"/>
                <w:szCs w:val="20"/>
              </w:rPr>
            </w:pPr>
            <w:r w:rsidRPr="00940D11">
              <w:rPr>
                <w:sz w:val="20"/>
                <w:szCs w:val="20"/>
              </w:rPr>
              <w:t>52</w:t>
            </w:r>
          </w:p>
        </w:tc>
        <w:tc>
          <w:tcPr>
            <w:tcW w:w="3132" w:type="dxa"/>
            <w:vMerge/>
          </w:tcPr>
          <w:p w14:paraId="4AFD5667" w14:textId="77777777" w:rsidR="00E8511D" w:rsidRPr="00940D11" w:rsidRDefault="00E8511D" w:rsidP="00F46770">
            <w:pPr>
              <w:pStyle w:val="ConsPlusNormal"/>
              <w:rPr>
                <w:sz w:val="20"/>
                <w:szCs w:val="20"/>
              </w:rPr>
            </w:pPr>
          </w:p>
        </w:tc>
      </w:tr>
      <w:tr w:rsidR="00E8511D" w:rsidRPr="00DB3997" w14:paraId="0EA35B03" w14:textId="77777777" w:rsidTr="00036F78">
        <w:trPr>
          <w:jc w:val="center"/>
        </w:trPr>
        <w:tc>
          <w:tcPr>
            <w:tcW w:w="684" w:type="dxa"/>
            <w:vMerge/>
          </w:tcPr>
          <w:p w14:paraId="3B155B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544311" w14:textId="77777777" w:rsidR="00E8511D" w:rsidRPr="00940D11" w:rsidRDefault="00E8511D" w:rsidP="00F46770">
            <w:pPr>
              <w:pStyle w:val="ConsPlusNormal"/>
              <w:rPr>
                <w:sz w:val="20"/>
                <w:szCs w:val="20"/>
              </w:rPr>
            </w:pPr>
          </w:p>
        </w:tc>
        <w:tc>
          <w:tcPr>
            <w:tcW w:w="1266" w:type="dxa"/>
            <w:vMerge/>
          </w:tcPr>
          <w:p w14:paraId="649DC87A" w14:textId="77777777" w:rsidR="00E8511D" w:rsidRPr="00940D11" w:rsidRDefault="00E8511D" w:rsidP="00F46770">
            <w:pPr>
              <w:pStyle w:val="ConsPlusNormal"/>
              <w:rPr>
                <w:sz w:val="20"/>
                <w:szCs w:val="20"/>
              </w:rPr>
            </w:pPr>
          </w:p>
        </w:tc>
        <w:tc>
          <w:tcPr>
            <w:tcW w:w="3005" w:type="dxa"/>
            <w:vAlign w:val="center"/>
          </w:tcPr>
          <w:p w14:paraId="1420E05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C4B3249"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7BD4FBB3" w14:textId="77777777" w:rsidR="00E8511D" w:rsidRPr="00940D11" w:rsidRDefault="00E8511D" w:rsidP="00150B5C">
            <w:pPr>
              <w:pStyle w:val="ConsPlusNormal"/>
              <w:jc w:val="center"/>
              <w:rPr>
                <w:sz w:val="20"/>
                <w:szCs w:val="20"/>
              </w:rPr>
            </w:pPr>
            <w:r w:rsidRPr="00940D11">
              <w:rPr>
                <w:sz w:val="20"/>
                <w:szCs w:val="20"/>
              </w:rPr>
              <w:t>16</w:t>
            </w:r>
          </w:p>
        </w:tc>
        <w:tc>
          <w:tcPr>
            <w:tcW w:w="1230" w:type="dxa"/>
            <w:vAlign w:val="center"/>
          </w:tcPr>
          <w:p w14:paraId="34C8F26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1C08DE65"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1B489545" w14:textId="77777777" w:rsidR="00E8511D" w:rsidRPr="00940D11" w:rsidRDefault="00E8511D" w:rsidP="00150B5C">
            <w:pPr>
              <w:pStyle w:val="ConsPlusNormal"/>
              <w:jc w:val="center"/>
              <w:rPr>
                <w:sz w:val="20"/>
                <w:szCs w:val="20"/>
              </w:rPr>
            </w:pPr>
            <w:r w:rsidRPr="00940D11">
              <w:rPr>
                <w:sz w:val="20"/>
                <w:szCs w:val="20"/>
              </w:rPr>
              <w:t>16</w:t>
            </w:r>
          </w:p>
        </w:tc>
        <w:tc>
          <w:tcPr>
            <w:tcW w:w="3132" w:type="dxa"/>
            <w:vMerge/>
          </w:tcPr>
          <w:p w14:paraId="4A9343F8" w14:textId="77777777" w:rsidR="00E8511D" w:rsidRPr="00940D11" w:rsidRDefault="00E8511D" w:rsidP="00F46770">
            <w:pPr>
              <w:pStyle w:val="ConsPlusNormal"/>
              <w:rPr>
                <w:sz w:val="20"/>
                <w:szCs w:val="20"/>
              </w:rPr>
            </w:pPr>
          </w:p>
        </w:tc>
      </w:tr>
      <w:tr w:rsidR="00E8511D" w:rsidRPr="00DB3997" w14:paraId="2E8F0960" w14:textId="77777777" w:rsidTr="00036F78">
        <w:trPr>
          <w:jc w:val="center"/>
        </w:trPr>
        <w:tc>
          <w:tcPr>
            <w:tcW w:w="684" w:type="dxa"/>
            <w:vMerge w:val="restart"/>
            <w:vAlign w:val="center"/>
          </w:tcPr>
          <w:p w14:paraId="2BE734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FD0CF6A" w14:textId="77777777" w:rsidR="00E8511D" w:rsidRPr="00940D11" w:rsidRDefault="00E8511D" w:rsidP="00F46770">
            <w:pPr>
              <w:pStyle w:val="ConsPlusNormal"/>
              <w:rPr>
                <w:sz w:val="20"/>
                <w:szCs w:val="20"/>
              </w:rPr>
            </w:pPr>
            <w:r w:rsidRPr="00940D11">
              <w:rPr>
                <w:sz w:val="20"/>
                <w:szCs w:val="20"/>
              </w:rPr>
              <w:t>5041</w:t>
            </w:r>
          </w:p>
        </w:tc>
        <w:tc>
          <w:tcPr>
            <w:tcW w:w="1266" w:type="dxa"/>
            <w:vMerge w:val="restart"/>
            <w:vAlign w:val="center"/>
          </w:tcPr>
          <w:p w14:paraId="68B20A7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1488C3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736EB2D"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00E8D9BE" w14:textId="77777777" w:rsidR="00E8511D" w:rsidRPr="00940D11" w:rsidRDefault="00E8511D" w:rsidP="00150B5C">
            <w:pPr>
              <w:pStyle w:val="ConsPlusNormal"/>
              <w:jc w:val="center"/>
              <w:rPr>
                <w:sz w:val="20"/>
                <w:szCs w:val="20"/>
              </w:rPr>
            </w:pPr>
            <w:r w:rsidRPr="00940D11">
              <w:rPr>
                <w:sz w:val="20"/>
                <w:szCs w:val="20"/>
              </w:rPr>
              <w:t>28</w:t>
            </w:r>
          </w:p>
        </w:tc>
        <w:tc>
          <w:tcPr>
            <w:tcW w:w="1230" w:type="dxa"/>
            <w:shd w:val="clear" w:color="auto" w:fill="auto"/>
            <w:vAlign w:val="center"/>
          </w:tcPr>
          <w:p w14:paraId="7FF610EE" w14:textId="77777777" w:rsidR="00E8511D" w:rsidRPr="00940D11" w:rsidRDefault="00E8511D" w:rsidP="00150B5C">
            <w:pPr>
              <w:pStyle w:val="ConsPlusNormal"/>
              <w:jc w:val="center"/>
              <w:rPr>
                <w:sz w:val="20"/>
                <w:szCs w:val="20"/>
              </w:rPr>
            </w:pPr>
            <w:r w:rsidRPr="00940D11">
              <w:rPr>
                <w:sz w:val="20"/>
                <w:szCs w:val="20"/>
              </w:rPr>
              <w:t>237</w:t>
            </w:r>
          </w:p>
        </w:tc>
        <w:tc>
          <w:tcPr>
            <w:tcW w:w="1276" w:type="dxa"/>
            <w:vAlign w:val="center"/>
          </w:tcPr>
          <w:p w14:paraId="1DF4828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8407B64"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val="restart"/>
            <w:vAlign w:val="center"/>
          </w:tcPr>
          <w:p w14:paraId="6CCA78F4" w14:textId="77777777" w:rsidR="00E8511D" w:rsidRPr="00940D11" w:rsidRDefault="00E8511D" w:rsidP="00F46770">
            <w:pPr>
              <w:pStyle w:val="ConsPlusNormal"/>
              <w:rPr>
                <w:sz w:val="20"/>
                <w:szCs w:val="20"/>
              </w:rPr>
            </w:pPr>
            <w:r w:rsidRPr="00940D11">
              <w:rPr>
                <w:sz w:val="20"/>
                <w:szCs w:val="20"/>
              </w:rPr>
              <w:t>-</w:t>
            </w:r>
          </w:p>
        </w:tc>
      </w:tr>
      <w:tr w:rsidR="00E8511D" w:rsidRPr="00DB3997" w14:paraId="36C8E110" w14:textId="77777777" w:rsidTr="00036F78">
        <w:trPr>
          <w:jc w:val="center"/>
        </w:trPr>
        <w:tc>
          <w:tcPr>
            <w:tcW w:w="684" w:type="dxa"/>
            <w:vMerge/>
          </w:tcPr>
          <w:p w14:paraId="40676E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083C42" w14:textId="77777777" w:rsidR="00E8511D" w:rsidRPr="00940D11" w:rsidRDefault="00E8511D" w:rsidP="00F46770">
            <w:pPr>
              <w:pStyle w:val="ConsPlusNormal"/>
              <w:rPr>
                <w:sz w:val="20"/>
                <w:szCs w:val="20"/>
              </w:rPr>
            </w:pPr>
          </w:p>
        </w:tc>
        <w:tc>
          <w:tcPr>
            <w:tcW w:w="1266" w:type="dxa"/>
            <w:vMerge/>
          </w:tcPr>
          <w:p w14:paraId="65FC9C8C" w14:textId="77777777" w:rsidR="00E8511D" w:rsidRPr="00940D11" w:rsidRDefault="00E8511D" w:rsidP="00F46770">
            <w:pPr>
              <w:pStyle w:val="ConsPlusNormal"/>
              <w:rPr>
                <w:sz w:val="20"/>
                <w:szCs w:val="20"/>
              </w:rPr>
            </w:pPr>
          </w:p>
        </w:tc>
        <w:tc>
          <w:tcPr>
            <w:tcW w:w="3005" w:type="dxa"/>
            <w:vAlign w:val="center"/>
          </w:tcPr>
          <w:p w14:paraId="270E884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38E77A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3B908760" w14:textId="77777777" w:rsidR="00E8511D" w:rsidRPr="00940D11" w:rsidRDefault="00E8511D" w:rsidP="00150B5C">
            <w:pPr>
              <w:pStyle w:val="ConsPlusNormal"/>
              <w:jc w:val="center"/>
              <w:rPr>
                <w:sz w:val="20"/>
                <w:szCs w:val="20"/>
              </w:rPr>
            </w:pPr>
            <w:r w:rsidRPr="00940D11">
              <w:rPr>
                <w:sz w:val="20"/>
                <w:szCs w:val="20"/>
              </w:rPr>
              <w:t>62</w:t>
            </w:r>
          </w:p>
        </w:tc>
        <w:tc>
          <w:tcPr>
            <w:tcW w:w="1230" w:type="dxa"/>
            <w:vAlign w:val="center"/>
          </w:tcPr>
          <w:p w14:paraId="32A63BBA"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E4E1DD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5DBC80E" w14:textId="77777777" w:rsidR="00E8511D" w:rsidRPr="00940D11" w:rsidRDefault="00E8511D" w:rsidP="00150B5C">
            <w:pPr>
              <w:pStyle w:val="ConsPlusNormal"/>
              <w:jc w:val="center"/>
              <w:rPr>
                <w:sz w:val="20"/>
                <w:szCs w:val="20"/>
              </w:rPr>
            </w:pPr>
            <w:r w:rsidRPr="00940D11">
              <w:rPr>
                <w:sz w:val="20"/>
                <w:szCs w:val="20"/>
              </w:rPr>
              <w:t>62</w:t>
            </w:r>
          </w:p>
        </w:tc>
        <w:tc>
          <w:tcPr>
            <w:tcW w:w="3132" w:type="dxa"/>
            <w:vMerge/>
          </w:tcPr>
          <w:p w14:paraId="5B9679BB" w14:textId="77777777" w:rsidR="00E8511D" w:rsidRPr="00940D11" w:rsidRDefault="00E8511D" w:rsidP="00F46770">
            <w:pPr>
              <w:pStyle w:val="ConsPlusNormal"/>
              <w:rPr>
                <w:sz w:val="20"/>
                <w:szCs w:val="20"/>
              </w:rPr>
            </w:pPr>
          </w:p>
        </w:tc>
      </w:tr>
      <w:tr w:rsidR="00E8511D" w:rsidRPr="00DB3997" w14:paraId="2B215007" w14:textId="77777777" w:rsidTr="00036F78">
        <w:trPr>
          <w:jc w:val="center"/>
        </w:trPr>
        <w:tc>
          <w:tcPr>
            <w:tcW w:w="684" w:type="dxa"/>
            <w:vMerge/>
          </w:tcPr>
          <w:p w14:paraId="536EEC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6FA067" w14:textId="77777777" w:rsidR="00E8511D" w:rsidRPr="00940D11" w:rsidRDefault="00E8511D" w:rsidP="00F46770">
            <w:pPr>
              <w:pStyle w:val="ConsPlusNormal"/>
              <w:rPr>
                <w:sz w:val="20"/>
                <w:szCs w:val="20"/>
              </w:rPr>
            </w:pPr>
          </w:p>
        </w:tc>
        <w:tc>
          <w:tcPr>
            <w:tcW w:w="1266" w:type="dxa"/>
            <w:vMerge/>
          </w:tcPr>
          <w:p w14:paraId="126974B9" w14:textId="77777777" w:rsidR="00E8511D" w:rsidRPr="00940D11" w:rsidRDefault="00E8511D" w:rsidP="00F46770">
            <w:pPr>
              <w:pStyle w:val="ConsPlusNormal"/>
              <w:rPr>
                <w:sz w:val="20"/>
                <w:szCs w:val="20"/>
              </w:rPr>
            </w:pPr>
          </w:p>
        </w:tc>
        <w:tc>
          <w:tcPr>
            <w:tcW w:w="3005" w:type="dxa"/>
            <w:vAlign w:val="center"/>
          </w:tcPr>
          <w:p w14:paraId="72AFA6DC"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57A134F7" w14:textId="77777777" w:rsidR="00E8511D" w:rsidRPr="00940D11" w:rsidRDefault="00E8511D" w:rsidP="00150B5C">
            <w:pPr>
              <w:pStyle w:val="ConsPlusNormal"/>
              <w:jc w:val="center"/>
              <w:rPr>
                <w:sz w:val="20"/>
                <w:szCs w:val="20"/>
              </w:rPr>
            </w:pPr>
            <w:r w:rsidRPr="00940D11">
              <w:rPr>
                <w:sz w:val="20"/>
                <w:szCs w:val="20"/>
              </w:rPr>
              <w:lastRenderedPageBreak/>
              <w:t>Мест</w:t>
            </w:r>
          </w:p>
        </w:tc>
        <w:tc>
          <w:tcPr>
            <w:tcW w:w="1321" w:type="dxa"/>
            <w:vAlign w:val="center"/>
          </w:tcPr>
          <w:p w14:paraId="5E79C910" w14:textId="77777777" w:rsidR="00E8511D" w:rsidRPr="00940D11" w:rsidRDefault="00E8511D" w:rsidP="00150B5C">
            <w:pPr>
              <w:pStyle w:val="ConsPlusNormal"/>
              <w:jc w:val="center"/>
              <w:rPr>
                <w:sz w:val="20"/>
                <w:szCs w:val="20"/>
              </w:rPr>
            </w:pPr>
            <w:r w:rsidRPr="00940D11">
              <w:rPr>
                <w:sz w:val="20"/>
                <w:szCs w:val="20"/>
              </w:rPr>
              <w:t>14</w:t>
            </w:r>
          </w:p>
        </w:tc>
        <w:tc>
          <w:tcPr>
            <w:tcW w:w="1230" w:type="dxa"/>
            <w:vAlign w:val="center"/>
          </w:tcPr>
          <w:p w14:paraId="012342C8"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40C5AF93"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7AED67BA" w14:textId="77777777" w:rsidR="00E8511D" w:rsidRPr="00940D11" w:rsidRDefault="00E8511D" w:rsidP="00150B5C">
            <w:pPr>
              <w:pStyle w:val="ConsPlusNormal"/>
              <w:jc w:val="center"/>
              <w:rPr>
                <w:sz w:val="20"/>
                <w:szCs w:val="20"/>
              </w:rPr>
            </w:pPr>
            <w:r w:rsidRPr="00940D11">
              <w:rPr>
                <w:sz w:val="20"/>
                <w:szCs w:val="20"/>
              </w:rPr>
              <w:t>14</w:t>
            </w:r>
          </w:p>
        </w:tc>
        <w:tc>
          <w:tcPr>
            <w:tcW w:w="3132" w:type="dxa"/>
            <w:vMerge/>
          </w:tcPr>
          <w:p w14:paraId="00B14143" w14:textId="77777777" w:rsidR="00E8511D" w:rsidRPr="00940D11" w:rsidRDefault="00E8511D" w:rsidP="00F46770">
            <w:pPr>
              <w:pStyle w:val="ConsPlusNormal"/>
              <w:rPr>
                <w:sz w:val="20"/>
                <w:szCs w:val="20"/>
              </w:rPr>
            </w:pPr>
          </w:p>
        </w:tc>
      </w:tr>
      <w:tr w:rsidR="00E8511D" w:rsidRPr="00DB3997" w14:paraId="10A7EE34" w14:textId="77777777" w:rsidTr="00036F78">
        <w:trPr>
          <w:jc w:val="center"/>
        </w:trPr>
        <w:tc>
          <w:tcPr>
            <w:tcW w:w="684" w:type="dxa"/>
            <w:vMerge/>
          </w:tcPr>
          <w:p w14:paraId="3807E8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64A338" w14:textId="77777777" w:rsidR="00E8511D" w:rsidRPr="00940D11" w:rsidRDefault="00E8511D" w:rsidP="00F46770">
            <w:pPr>
              <w:pStyle w:val="ConsPlusNormal"/>
              <w:rPr>
                <w:sz w:val="20"/>
                <w:szCs w:val="20"/>
              </w:rPr>
            </w:pPr>
          </w:p>
        </w:tc>
        <w:tc>
          <w:tcPr>
            <w:tcW w:w="1266" w:type="dxa"/>
            <w:vMerge/>
          </w:tcPr>
          <w:p w14:paraId="09D668AC" w14:textId="77777777" w:rsidR="00E8511D" w:rsidRPr="00940D11" w:rsidRDefault="00E8511D" w:rsidP="00F46770">
            <w:pPr>
              <w:pStyle w:val="ConsPlusNormal"/>
              <w:rPr>
                <w:sz w:val="20"/>
                <w:szCs w:val="20"/>
              </w:rPr>
            </w:pPr>
          </w:p>
        </w:tc>
        <w:tc>
          <w:tcPr>
            <w:tcW w:w="3005" w:type="dxa"/>
            <w:vAlign w:val="center"/>
          </w:tcPr>
          <w:p w14:paraId="017A535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CDC2E09"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35DEEBA9"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44036FE9"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2E91C5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53F19950"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76936C20" w14:textId="77777777" w:rsidR="00E8511D" w:rsidRPr="00940D11" w:rsidRDefault="00E8511D" w:rsidP="00F46770">
            <w:pPr>
              <w:pStyle w:val="ConsPlusNormal"/>
              <w:rPr>
                <w:sz w:val="20"/>
                <w:szCs w:val="20"/>
              </w:rPr>
            </w:pPr>
          </w:p>
        </w:tc>
      </w:tr>
      <w:tr w:rsidR="00E8511D" w:rsidRPr="00DB3997" w14:paraId="6076A77D" w14:textId="77777777" w:rsidTr="00036F78">
        <w:trPr>
          <w:jc w:val="center"/>
        </w:trPr>
        <w:tc>
          <w:tcPr>
            <w:tcW w:w="684" w:type="dxa"/>
            <w:vMerge/>
          </w:tcPr>
          <w:p w14:paraId="156A0D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A79F98" w14:textId="77777777" w:rsidR="00E8511D" w:rsidRPr="00940D11" w:rsidRDefault="00E8511D" w:rsidP="00F46770">
            <w:pPr>
              <w:pStyle w:val="ConsPlusNormal"/>
              <w:rPr>
                <w:sz w:val="20"/>
                <w:szCs w:val="20"/>
              </w:rPr>
            </w:pPr>
          </w:p>
        </w:tc>
        <w:tc>
          <w:tcPr>
            <w:tcW w:w="1266" w:type="dxa"/>
            <w:vMerge/>
          </w:tcPr>
          <w:p w14:paraId="59A24749" w14:textId="77777777" w:rsidR="00E8511D" w:rsidRPr="00940D11" w:rsidRDefault="00E8511D" w:rsidP="00F46770">
            <w:pPr>
              <w:pStyle w:val="ConsPlusNormal"/>
              <w:rPr>
                <w:sz w:val="20"/>
                <w:szCs w:val="20"/>
              </w:rPr>
            </w:pPr>
          </w:p>
        </w:tc>
        <w:tc>
          <w:tcPr>
            <w:tcW w:w="3005" w:type="dxa"/>
            <w:vAlign w:val="center"/>
          </w:tcPr>
          <w:p w14:paraId="419596C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2C659A3"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E699A08" w14:textId="77777777" w:rsidR="00E8511D" w:rsidRPr="00940D11" w:rsidRDefault="00E8511D" w:rsidP="00150B5C">
            <w:pPr>
              <w:pStyle w:val="ConsPlusNormal"/>
              <w:jc w:val="center"/>
              <w:rPr>
                <w:sz w:val="20"/>
                <w:szCs w:val="20"/>
              </w:rPr>
            </w:pPr>
            <w:r w:rsidRPr="00940D11">
              <w:rPr>
                <w:sz w:val="20"/>
                <w:szCs w:val="20"/>
              </w:rPr>
              <w:t>54</w:t>
            </w:r>
          </w:p>
        </w:tc>
        <w:tc>
          <w:tcPr>
            <w:tcW w:w="1230" w:type="dxa"/>
            <w:vAlign w:val="center"/>
          </w:tcPr>
          <w:p w14:paraId="2446FA40"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1FB3ED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2EA5C266" w14:textId="77777777" w:rsidR="00E8511D" w:rsidRPr="00940D11" w:rsidRDefault="00E8511D" w:rsidP="00150B5C">
            <w:pPr>
              <w:pStyle w:val="ConsPlusNormal"/>
              <w:jc w:val="center"/>
              <w:rPr>
                <w:sz w:val="20"/>
                <w:szCs w:val="20"/>
              </w:rPr>
            </w:pPr>
            <w:r w:rsidRPr="00940D11">
              <w:rPr>
                <w:sz w:val="20"/>
                <w:szCs w:val="20"/>
              </w:rPr>
              <w:t>54</w:t>
            </w:r>
          </w:p>
        </w:tc>
        <w:tc>
          <w:tcPr>
            <w:tcW w:w="3132" w:type="dxa"/>
            <w:vMerge/>
          </w:tcPr>
          <w:p w14:paraId="281FA12B" w14:textId="77777777" w:rsidR="00E8511D" w:rsidRPr="00940D11" w:rsidRDefault="00E8511D" w:rsidP="00F46770">
            <w:pPr>
              <w:pStyle w:val="ConsPlusNormal"/>
              <w:rPr>
                <w:sz w:val="20"/>
                <w:szCs w:val="20"/>
              </w:rPr>
            </w:pPr>
          </w:p>
        </w:tc>
      </w:tr>
      <w:tr w:rsidR="00E8511D" w:rsidRPr="00DB3997" w14:paraId="1E3F2A8D" w14:textId="77777777" w:rsidTr="00036F78">
        <w:trPr>
          <w:jc w:val="center"/>
        </w:trPr>
        <w:tc>
          <w:tcPr>
            <w:tcW w:w="684" w:type="dxa"/>
            <w:vMerge/>
          </w:tcPr>
          <w:p w14:paraId="430461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1B0FA2" w14:textId="77777777" w:rsidR="00E8511D" w:rsidRPr="00940D11" w:rsidRDefault="00E8511D" w:rsidP="00F46770">
            <w:pPr>
              <w:pStyle w:val="ConsPlusNormal"/>
              <w:rPr>
                <w:sz w:val="20"/>
                <w:szCs w:val="20"/>
              </w:rPr>
            </w:pPr>
          </w:p>
        </w:tc>
        <w:tc>
          <w:tcPr>
            <w:tcW w:w="1266" w:type="dxa"/>
            <w:vMerge/>
          </w:tcPr>
          <w:p w14:paraId="1B337CB1" w14:textId="77777777" w:rsidR="00E8511D" w:rsidRPr="00940D11" w:rsidRDefault="00E8511D" w:rsidP="00F46770">
            <w:pPr>
              <w:pStyle w:val="ConsPlusNormal"/>
              <w:rPr>
                <w:sz w:val="20"/>
                <w:szCs w:val="20"/>
              </w:rPr>
            </w:pPr>
          </w:p>
        </w:tc>
        <w:tc>
          <w:tcPr>
            <w:tcW w:w="3005" w:type="dxa"/>
            <w:vAlign w:val="center"/>
          </w:tcPr>
          <w:p w14:paraId="214346A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CFB336A"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3BF037CF" w14:textId="77777777" w:rsidR="00E8511D" w:rsidRPr="00940D11" w:rsidRDefault="00E8511D" w:rsidP="00150B5C">
            <w:pPr>
              <w:pStyle w:val="ConsPlusNormal"/>
              <w:jc w:val="center"/>
              <w:rPr>
                <w:sz w:val="20"/>
                <w:szCs w:val="20"/>
              </w:rPr>
            </w:pPr>
            <w:r w:rsidRPr="00940D11">
              <w:rPr>
                <w:sz w:val="20"/>
                <w:szCs w:val="20"/>
              </w:rPr>
              <w:t>54</w:t>
            </w:r>
          </w:p>
        </w:tc>
        <w:tc>
          <w:tcPr>
            <w:tcW w:w="1230" w:type="dxa"/>
            <w:vAlign w:val="center"/>
          </w:tcPr>
          <w:p w14:paraId="0999D2EC"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D3D6F97"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8EED51C" w14:textId="77777777" w:rsidR="00E8511D" w:rsidRPr="00940D11" w:rsidRDefault="00E8511D" w:rsidP="00150B5C">
            <w:pPr>
              <w:pStyle w:val="ConsPlusNormal"/>
              <w:jc w:val="center"/>
              <w:rPr>
                <w:sz w:val="20"/>
                <w:szCs w:val="20"/>
              </w:rPr>
            </w:pPr>
            <w:r w:rsidRPr="00940D11">
              <w:rPr>
                <w:sz w:val="20"/>
                <w:szCs w:val="20"/>
              </w:rPr>
              <w:t>54</w:t>
            </w:r>
          </w:p>
        </w:tc>
        <w:tc>
          <w:tcPr>
            <w:tcW w:w="3132" w:type="dxa"/>
            <w:vMerge/>
          </w:tcPr>
          <w:p w14:paraId="2D728AAF" w14:textId="77777777" w:rsidR="00E8511D" w:rsidRPr="00940D11" w:rsidRDefault="00E8511D" w:rsidP="00F46770">
            <w:pPr>
              <w:pStyle w:val="ConsPlusNormal"/>
              <w:rPr>
                <w:sz w:val="20"/>
                <w:szCs w:val="20"/>
              </w:rPr>
            </w:pPr>
          </w:p>
        </w:tc>
      </w:tr>
      <w:tr w:rsidR="00E8511D" w:rsidRPr="00DB3997" w14:paraId="6929F9EA" w14:textId="77777777" w:rsidTr="00036F78">
        <w:trPr>
          <w:jc w:val="center"/>
        </w:trPr>
        <w:tc>
          <w:tcPr>
            <w:tcW w:w="684" w:type="dxa"/>
            <w:vMerge/>
          </w:tcPr>
          <w:p w14:paraId="785027E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18C4F5" w14:textId="77777777" w:rsidR="00E8511D" w:rsidRPr="00940D11" w:rsidRDefault="00E8511D" w:rsidP="00F46770">
            <w:pPr>
              <w:pStyle w:val="ConsPlusNormal"/>
              <w:rPr>
                <w:sz w:val="20"/>
                <w:szCs w:val="20"/>
              </w:rPr>
            </w:pPr>
          </w:p>
        </w:tc>
        <w:tc>
          <w:tcPr>
            <w:tcW w:w="1266" w:type="dxa"/>
            <w:vMerge/>
          </w:tcPr>
          <w:p w14:paraId="6F48A944" w14:textId="77777777" w:rsidR="00E8511D" w:rsidRPr="00940D11" w:rsidRDefault="00E8511D" w:rsidP="00F46770">
            <w:pPr>
              <w:pStyle w:val="ConsPlusNormal"/>
              <w:rPr>
                <w:sz w:val="20"/>
                <w:szCs w:val="20"/>
              </w:rPr>
            </w:pPr>
          </w:p>
        </w:tc>
        <w:tc>
          <w:tcPr>
            <w:tcW w:w="3005" w:type="dxa"/>
            <w:vAlign w:val="center"/>
          </w:tcPr>
          <w:p w14:paraId="519293B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F3A5ADA"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vAlign w:val="center"/>
          </w:tcPr>
          <w:p w14:paraId="7CBC48F0" w14:textId="77777777" w:rsidR="00E8511D" w:rsidRPr="00940D11" w:rsidRDefault="00E8511D" w:rsidP="00150B5C">
            <w:pPr>
              <w:pStyle w:val="ConsPlusNormal"/>
              <w:jc w:val="center"/>
              <w:rPr>
                <w:sz w:val="20"/>
                <w:szCs w:val="20"/>
              </w:rPr>
            </w:pPr>
            <w:r w:rsidRPr="00940D11">
              <w:rPr>
                <w:sz w:val="20"/>
                <w:szCs w:val="20"/>
              </w:rPr>
              <w:t>17</w:t>
            </w:r>
          </w:p>
        </w:tc>
        <w:tc>
          <w:tcPr>
            <w:tcW w:w="1230" w:type="dxa"/>
            <w:vAlign w:val="center"/>
          </w:tcPr>
          <w:p w14:paraId="5E47272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AB7039F"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A12EAE5" w14:textId="77777777" w:rsidR="00E8511D" w:rsidRPr="00940D11" w:rsidRDefault="00E8511D" w:rsidP="00150B5C">
            <w:pPr>
              <w:pStyle w:val="ConsPlusNormal"/>
              <w:jc w:val="center"/>
              <w:rPr>
                <w:sz w:val="20"/>
                <w:szCs w:val="20"/>
              </w:rPr>
            </w:pPr>
            <w:r w:rsidRPr="00940D11">
              <w:rPr>
                <w:sz w:val="20"/>
                <w:szCs w:val="20"/>
              </w:rPr>
              <w:t>17</w:t>
            </w:r>
          </w:p>
        </w:tc>
        <w:tc>
          <w:tcPr>
            <w:tcW w:w="3132" w:type="dxa"/>
            <w:vMerge/>
          </w:tcPr>
          <w:p w14:paraId="12C9F789" w14:textId="77777777" w:rsidR="00E8511D" w:rsidRPr="00940D11" w:rsidRDefault="00E8511D" w:rsidP="00F46770">
            <w:pPr>
              <w:pStyle w:val="ConsPlusNormal"/>
              <w:rPr>
                <w:sz w:val="20"/>
                <w:szCs w:val="20"/>
              </w:rPr>
            </w:pPr>
          </w:p>
        </w:tc>
      </w:tr>
      <w:tr w:rsidR="00E8511D" w:rsidRPr="00DB3997" w14:paraId="13B4A4EE" w14:textId="77777777" w:rsidTr="00036F78">
        <w:trPr>
          <w:jc w:val="center"/>
        </w:trPr>
        <w:tc>
          <w:tcPr>
            <w:tcW w:w="684" w:type="dxa"/>
            <w:vMerge/>
          </w:tcPr>
          <w:p w14:paraId="0A657A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0EABFA" w14:textId="77777777" w:rsidR="00E8511D" w:rsidRPr="00940D11" w:rsidRDefault="00E8511D" w:rsidP="00F46770">
            <w:pPr>
              <w:pStyle w:val="ConsPlusNormal"/>
              <w:rPr>
                <w:sz w:val="20"/>
                <w:szCs w:val="20"/>
              </w:rPr>
            </w:pPr>
          </w:p>
        </w:tc>
        <w:tc>
          <w:tcPr>
            <w:tcW w:w="1266" w:type="dxa"/>
            <w:vMerge/>
          </w:tcPr>
          <w:p w14:paraId="37E89CC4" w14:textId="77777777" w:rsidR="00E8511D" w:rsidRPr="00940D11" w:rsidRDefault="00E8511D" w:rsidP="00F46770">
            <w:pPr>
              <w:pStyle w:val="ConsPlusNormal"/>
              <w:rPr>
                <w:sz w:val="20"/>
                <w:szCs w:val="20"/>
              </w:rPr>
            </w:pPr>
          </w:p>
        </w:tc>
        <w:tc>
          <w:tcPr>
            <w:tcW w:w="3005" w:type="dxa"/>
            <w:vAlign w:val="center"/>
          </w:tcPr>
          <w:p w14:paraId="71D2EA49"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4372DF9E"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28F975DC"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052B3B03" w14:textId="77777777" w:rsidR="00E8511D" w:rsidRPr="00940D11" w:rsidRDefault="00E8511D" w:rsidP="00150B5C">
            <w:pPr>
              <w:pStyle w:val="ConsPlusNormal"/>
              <w:jc w:val="center"/>
              <w:rPr>
                <w:sz w:val="20"/>
                <w:szCs w:val="20"/>
              </w:rPr>
            </w:pPr>
            <w:r w:rsidRPr="00940D11">
              <w:rPr>
                <w:sz w:val="20"/>
                <w:szCs w:val="20"/>
              </w:rPr>
              <w:t>1</w:t>
            </w:r>
          </w:p>
        </w:tc>
        <w:tc>
          <w:tcPr>
            <w:tcW w:w="1276" w:type="dxa"/>
            <w:vAlign w:val="center"/>
          </w:tcPr>
          <w:p w14:paraId="66839D82"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23E5FA3"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0DE7E123" w14:textId="77777777" w:rsidR="00E8511D" w:rsidRPr="00940D11" w:rsidRDefault="00E8511D" w:rsidP="00F46770">
            <w:pPr>
              <w:pStyle w:val="ConsPlusNormal"/>
              <w:rPr>
                <w:sz w:val="20"/>
                <w:szCs w:val="20"/>
              </w:rPr>
            </w:pPr>
          </w:p>
        </w:tc>
      </w:tr>
      <w:tr w:rsidR="00E8511D" w:rsidRPr="00DB3997" w14:paraId="50D1B7C4" w14:textId="77777777" w:rsidTr="00036F78">
        <w:trPr>
          <w:jc w:val="center"/>
        </w:trPr>
        <w:tc>
          <w:tcPr>
            <w:tcW w:w="684" w:type="dxa"/>
            <w:vMerge w:val="restart"/>
            <w:shd w:val="clear" w:color="auto" w:fill="auto"/>
            <w:vAlign w:val="center"/>
          </w:tcPr>
          <w:p w14:paraId="1427EE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AE99C53" w14:textId="77777777" w:rsidR="00E8511D" w:rsidRPr="00940D11" w:rsidRDefault="00E8511D" w:rsidP="00F46770">
            <w:pPr>
              <w:pStyle w:val="ConsPlusNormal"/>
              <w:rPr>
                <w:sz w:val="20"/>
                <w:szCs w:val="20"/>
              </w:rPr>
            </w:pPr>
            <w:r w:rsidRPr="00940D11">
              <w:rPr>
                <w:sz w:val="20"/>
                <w:szCs w:val="20"/>
              </w:rPr>
              <w:t>5042</w:t>
            </w:r>
          </w:p>
        </w:tc>
        <w:tc>
          <w:tcPr>
            <w:tcW w:w="1266" w:type="dxa"/>
            <w:vMerge w:val="restart"/>
            <w:shd w:val="clear" w:color="auto" w:fill="auto"/>
            <w:vAlign w:val="center"/>
          </w:tcPr>
          <w:p w14:paraId="4F1F03C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3E0CB2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1DE5330"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192A1EF3" w14:textId="77777777" w:rsidR="00E8511D" w:rsidRPr="00940D11" w:rsidRDefault="00E8511D" w:rsidP="00150B5C">
            <w:pPr>
              <w:pStyle w:val="ConsPlusNormal"/>
              <w:jc w:val="center"/>
              <w:rPr>
                <w:sz w:val="20"/>
                <w:szCs w:val="20"/>
              </w:rPr>
            </w:pPr>
            <w:r w:rsidRPr="00940D11">
              <w:rPr>
                <w:sz w:val="20"/>
                <w:szCs w:val="20"/>
              </w:rPr>
              <w:t>152</w:t>
            </w:r>
          </w:p>
        </w:tc>
        <w:tc>
          <w:tcPr>
            <w:tcW w:w="1230" w:type="dxa"/>
            <w:shd w:val="clear" w:color="auto" w:fill="auto"/>
            <w:vAlign w:val="center"/>
          </w:tcPr>
          <w:p w14:paraId="7FF200D4"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0216B9D5"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3CE3DAC0" w14:textId="77777777" w:rsidR="00E8511D" w:rsidRPr="00940D11" w:rsidRDefault="00E8511D" w:rsidP="00150B5C">
            <w:pPr>
              <w:pStyle w:val="ConsPlusNormal"/>
              <w:jc w:val="center"/>
              <w:rPr>
                <w:sz w:val="20"/>
                <w:szCs w:val="20"/>
              </w:rPr>
            </w:pPr>
            <w:r w:rsidRPr="00940D11">
              <w:rPr>
                <w:sz w:val="20"/>
                <w:szCs w:val="20"/>
              </w:rPr>
              <w:t>152</w:t>
            </w:r>
          </w:p>
        </w:tc>
        <w:tc>
          <w:tcPr>
            <w:tcW w:w="3132" w:type="dxa"/>
            <w:vMerge w:val="restart"/>
            <w:shd w:val="clear" w:color="auto" w:fill="auto"/>
            <w:vAlign w:val="center"/>
          </w:tcPr>
          <w:p w14:paraId="0C4BBE57" w14:textId="77777777" w:rsidR="00E8511D" w:rsidRPr="00940D11" w:rsidRDefault="00E8511D" w:rsidP="00312601">
            <w:pPr>
              <w:rPr>
                <w:sz w:val="20"/>
                <w:szCs w:val="20"/>
              </w:rPr>
            </w:pPr>
            <w:r w:rsidRPr="00940D11">
              <w:rPr>
                <w:sz w:val="20"/>
                <w:szCs w:val="20"/>
              </w:rPr>
              <w:t>МП «Развитие физической</w:t>
            </w:r>
            <w:r w:rsidR="00312601" w:rsidRPr="00940D11">
              <w:rPr>
                <w:sz w:val="20"/>
                <w:szCs w:val="20"/>
              </w:rPr>
              <w:t xml:space="preserve"> </w:t>
            </w:r>
            <w:r w:rsidRPr="00940D11">
              <w:rPr>
                <w:sz w:val="20"/>
                <w:szCs w:val="20"/>
              </w:rPr>
              <w:t>культуры и спорта»</w:t>
            </w:r>
          </w:p>
        </w:tc>
      </w:tr>
      <w:tr w:rsidR="00E8511D" w:rsidRPr="00DB3997" w14:paraId="3151F7F5" w14:textId="77777777" w:rsidTr="00036F78">
        <w:trPr>
          <w:jc w:val="center"/>
        </w:trPr>
        <w:tc>
          <w:tcPr>
            <w:tcW w:w="684" w:type="dxa"/>
            <w:vMerge/>
            <w:shd w:val="clear" w:color="auto" w:fill="auto"/>
          </w:tcPr>
          <w:p w14:paraId="1883C1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1AFC3E0" w14:textId="77777777" w:rsidR="00E8511D" w:rsidRPr="00940D11" w:rsidRDefault="00E8511D" w:rsidP="00F46770">
            <w:pPr>
              <w:pStyle w:val="ConsPlusNormal"/>
              <w:rPr>
                <w:sz w:val="20"/>
                <w:szCs w:val="20"/>
              </w:rPr>
            </w:pPr>
          </w:p>
        </w:tc>
        <w:tc>
          <w:tcPr>
            <w:tcW w:w="1266" w:type="dxa"/>
            <w:vMerge/>
            <w:shd w:val="clear" w:color="auto" w:fill="auto"/>
          </w:tcPr>
          <w:p w14:paraId="1EFA2465" w14:textId="77777777" w:rsidR="00E8511D" w:rsidRPr="00940D11" w:rsidRDefault="00E8511D" w:rsidP="00F46770">
            <w:pPr>
              <w:pStyle w:val="ConsPlusNormal"/>
              <w:rPr>
                <w:sz w:val="20"/>
                <w:szCs w:val="20"/>
              </w:rPr>
            </w:pPr>
          </w:p>
        </w:tc>
        <w:tc>
          <w:tcPr>
            <w:tcW w:w="3005" w:type="dxa"/>
            <w:shd w:val="clear" w:color="auto" w:fill="auto"/>
            <w:vAlign w:val="center"/>
          </w:tcPr>
          <w:p w14:paraId="7D52FD1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3C58492"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B7BCE0C" w14:textId="77777777" w:rsidR="00E8511D" w:rsidRPr="00940D11" w:rsidRDefault="00E8511D" w:rsidP="00150B5C">
            <w:pPr>
              <w:pStyle w:val="ConsPlusNormal"/>
              <w:jc w:val="center"/>
              <w:rPr>
                <w:sz w:val="20"/>
                <w:szCs w:val="20"/>
              </w:rPr>
            </w:pPr>
            <w:r w:rsidRPr="00940D11">
              <w:rPr>
                <w:sz w:val="20"/>
                <w:szCs w:val="20"/>
              </w:rPr>
              <w:t>330</w:t>
            </w:r>
          </w:p>
        </w:tc>
        <w:tc>
          <w:tcPr>
            <w:tcW w:w="1230" w:type="dxa"/>
            <w:shd w:val="clear" w:color="auto" w:fill="auto"/>
            <w:vAlign w:val="center"/>
          </w:tcPr>
          <w:p w14:paraId="579C89AF" w14:textId="77777777" w:rsidR="00E8511D" w:rsidRPr="00940D11" w:rsidRDefault="00DE1BB0" w:rsidP="00150B5C">
            <w:pPr>
              <w:pStyle w:val="ConsPlusNormal"/>
              <w:jc w:val="center"/>
              <w:rPr>
                <w:sz w:val="20"/>
                <w:szCs w:val="20"/>
              </w:rPr>
            </w:pPr>
            <w:r>
              <w:rPr>
                <w:sz w:val="20"/>
                <w:szCs w:val="20"/>
              </w:rPr>
              <w:t>726</w:t>
            </w:r>
          </w:p>
        </w:tc>
        <w:tc>
          <w:tcPr>
            <w:tcW w:w="1276" w:type="dxa"/>
            <w:shd w:val="clear" w:color="auto" w:fill="auto"/>
            <w:vAlign w:val="center"/>
          </w:tcPr>
          <w:p w14:paraId="2B5AEAFF"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9F60C1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4F3B4EFC" w14:textId="77777777" w:rsidR="00E8511D" w:rsidRPr="00940D11" w:rsidRDefault="00E8511D" w:rsidP="00F46770">
            <w:pPr>
              <w:pStyle w:val="ConsPlusNormal"/>
              <w:rPr>
                <w:sz w:val="20"/>
                <w:szCs w:val="20"/>
              </w:rPr>
            </w:pPr>
          </w:p>
        </w:tc>
      </w:tr>
      <w:tr w:rsidR="00E8511D" w:rsidRPr="00DB3997" w14:paraId="63CED583" w14:textId="77777777" w:rsidTr="00036F78">
        <w:trPr>
          <w:jc w:val="center"/>
        </w:trPr>
        <w:tc>
          <w:tcPr>
            <w:tcW w:w="684" w:type="dxa"/>
            <w:vMerge/>
            <w:shd w:val="clear" w:color="auto" w:fill="auto"/>
          </w:tcPr>
          <w:p w14:paraId="30A246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C80F7EF" w14:textId="77777777" w:rsidR="00E8511D" w:rsidRPr="00940D11" w:rsidRDefault="00E8511D" w:rsidP="00F46770">
            <w:pPr>
              <w:pStyle w:val="ConsPlusNormal"/>
              <w:rPr>
                <w:sz w:val="20"/>
                <w:szCs w:val="20"/>
              </w:rPr>
            </w:pPr>
          </w:p>
        </w:tc>
        <w:tc>
          <w:tcPr>
            <w:tcW w:w="1266" w:type="dxa"/>
            <w:vMerge/>
            <w:shd w:val="clear" w:color="auto" w:fill="auto"/>
          </w:tcPr>
          <w:p w14:paraId="5AB470E7" w14:textId="77777777" w:rsidR="00E8511D" w:rsidRPr="00940D11" w:rsidRDefault="00E8511D" w:rsidP="00F46770">
            <w:pPr>
              <w:pStyle w:val="ConsPlusNormal"/>
              <w:rPr>
                <w:sz w:val="20"/>
                <w:szCs w:val="20"/>
              </w:rPr>
            </w:pPr>
          </w:p>
        </w:tc>
        <w:tc>
          <w:tcPr>
            <w:tcW w:w="3005" w:type="dxa"/>
            <w:shd w:val="clear" w:color="auto" w:fill="auto"/>
            <w:vAlign w:val="center"/>
          </w:tcPr>
          <w:p w14:paraId="575C290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59EECF4"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3CF50656" w14:textId="77777777" w:rsidR="00E8511D" w:rsidRPr="00940D11" w:rsidRDefault="00E8511D" w:rsidP="00150B5C">
            <w:pPr>
              <w:pStyle w:val="ConsPlusNormal"/>
              <w:jc w:val="center"/>
              <w:rPr>
                <w:sz w:val="20"/>
                <w:szCs w:val="20"/>
              </w:rPr>
            </w:pPr>
            <w:r w:rsidRPr="00940D11">
              <w:rPr>
                <w:sz w:val="20"/>
                <w:szCs w:val="20"/>
              </w:rPr>
              <w:t>72</w:t>
            </w:r>
          </w:p>
        </w:tc>
        <w:tc>
          <w:tcPr>
            <w:tcW w:w="1230" w:type="dxa"/>
            <w:shd w:val="clear" w:color="auto" w:fill="auto"/>
            <w:vAlign w:val="center"/>
          </w:tcPr>
          <w:p w14:paraId="1F00E5D7"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007E1F5C"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0185AD05" w14:textId="77777777" w:rsidR="00E8511D" w:rsidRPr="00940D11" w:rsidRDefault="00E8511D" w:rsidP="00150B5C">
            <w:pPr>
              <w:pStyle w:val="ConsPlusNormal"/>
              <w:jc w:val="center"/>
              <w:rPr>
                <w:sz w:val="20"/>
                <w:szCs w:val="20"/>
              </w:rPr>
            </w:pPr>
            <w:r w:rsidRPr="00940D11">
              <w:rPr>
                <w:sz w:val="20"/>
                <w:szCs w:val="20"/>
              </w:rPr>
              <w:t>72</w:t>
            </w:r>
          </w:p>
        </w:tc>
        <w:tc>
          <w:tcPr>
            <w:tcW w:w="3132" w:type="dxa"/>
            <w:vMerge/>
            <w:shd w:val="clear" w:color="auto" w:fill="auto"/>
          </w:tcPr>
          <w:p w14:paraId="004B4CD2" w14:textId="77777777" w:rsidR="00E8511D" w:rsidRPr="00940D11" w:rsidRDefault="00E8511D" w:rsidP="00F46770">
            <w:pPr>
              <w:pStyle w:val="ConsPlusNormal"/>
              <w:rPr>
                <w:sz w:val="20"/>
                <w:szCs w:val="20"/>
              </w:rPr>
            </w:pPr>
          </w:p>
        </w:tc>
      </w:tr>
      <w:tr w:rsidR="00E8511D" w:rsidRPr="00DB3997" w14:paraId="39E9028F" w14:textId="77777777" w:rsidTr="00036F78">
        <w:trPr>
          <w:jc w:val="center"/>
        </w:trPr>
        <w:tc>
          <w:tcPr>
            <w:tcW w:w="684" w:type="dxa"/>
            <w:vMerge/>
            <w:shd w:val="clear" w:color="auto" w:fill="auto"/>
          </w:tcPr>
          <w:p w14:paraId="10E1DD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3EDDBC3" w14:textId="77777777" w:rsidR="00E8511D" w:rsidRPr="00940D11" w:rsidRDefault="00E8511D" w:rsidP="00F46770">
            <w:pPr>
              <w:pStyle w:val="ConsPlusNormal"/>
              <w:rPr>
                <w:sz w:val="20"/>
                <w:szCs w:val="20"/>
              </w:rPr>
            </w:pPr>
          </w:p>
        </w:tc>
        <w:tc>
          <w:tcPr>
            <w:tcW w:w="1266" w:type="dxa"/>
            <w:vMerge/>
            <w:shd w:val="clear" w:color="auto" w:fill="auto"/>
          </w:tcPr>
          <w:p w14:paraId="1714A355" w14:textId="77777777" w:rsidR="00E8511D" w:rsidRPr="00940D11" w:rsidRDefault="00E8511D" w:rsidP="00F46770">
            <w:pPr>
              <w:pStyle w:val="ConsPlusNormal"/>
              <w:rPr>
                <w:sz w:val="20"/>
                <w:szCs w:val="20"/>
              </w:rPr>
            </w:pPr>
          </w:p>
        </w:tc>
        <w:tc>
          <w:tcPr>
            <w:tcW w:w="3005" w:type="dxa"/>
            <w:shd w:val="clear" w:color="auto" w:fill="auto"/>
            <w:vAlign w:val="center"/>
          </w:tcPr>
          <w:p w14:paraId="0DCA9F0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1440E16"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shd w:val="clear" w:color="auto" w:fill="auto"/>
            <w:vAlign w:val="center"/>
          </w:tcPr>
          <w:p w14:paraId="1ADD3876" w14:textId="77777777" w:rsidR="00E8511D" w:rsidRPr="00940D11" w:rsidRDefault="00E8511D" w:rsidP="00150B5C">
            <w:pPr>
              <w:pStyle w:val="ConsPlusNormal"/>
              <w:jc w:val="center"/>
              <w:rPr>
                <w:sz w:val="20"/>
                <w:szCs w:val="20"/>
              </w:rPr>
            </w:pPr>
            <w:r w:rsidRPr="00940D11">
              <w:rPr>
                <w:sz w:val="20"/>
                <w:szCs w:val="20"/>
              </w:rPr>
              <w:t>-</w:t>
            </w:r>
          </w:p>
        </w:tc>
        <w:tc>
          <w:tcPr>
            <w:tcW w:w="1230" w:type="dxa"/>
            <w:shd w:val="clear" w:color="auto" w:fill="auto"/>
            <w:vAlign w:val="center"/>
          </w:tcPr>
          <w:p w14:paraId="33CBD1DF"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2D3F2B09"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6B62B5A2"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44DEFEFD" w14:textId="77777777" w:rsidR="00E8511D" w:rsidRPr="00940D11" w:rsidRDefault="00E8511D" w:rsidP="00F46770">
            <w:pPr>
              <w:pStyle w:val="ConsPlusNormal"/>
              <w:rPr>
                <w:sz w:val="20"/>
                <w:szCs w:val="20"/>
              </w:rPr>
            </w:pPr>
          </w:p>
        </w:tc>
      </w:tr>
      <w:tr w:rsidR="00E8511D" w:rsidRPr="00DB3997" w14:paraId="253526FE" w14:textId="77777777" w:rsidTr="00036F78">
        <w:trPr>
          <w:jc w:val="center"/>
        </w:trPr>
        <w:tc>
          <w:tcPr>
            <w:tcW w:w="684" w:type="dxa"/>
            <w:vMerge/>
            <w:shd w:val="clear" w:color="auto" w:fill="auto"/>
          </w:tcPr>
          <w:p w14:paraId="3B13E8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D83F20" w14:textId="77777777" w:rsidR="00E8511D" w:rsidRPr="00940D11" w:rsidRDefault="00E8511D" w:rsidP="00F46770">
            <w:pPr>
              <w:pStyle w:val="ConsPlusNormal"/>
              <w:rPr>
                <w:sz w:val="20"/>
                <w:szCs w:val="20"/>
              </w:rPr>
            </w:pPr>
          </w:p>
        </w:tc>
        <w:tc>
          <w:tcPr>
            <w:tcW w:w="1266" w:type="dxa"/>
            <w:vMerge/>
            <w:shd w:val="clear" w:color="auto" w:fill="auto"/>
          </w:tcPr>
          <w:p w14:paraId="53FA58E2" w14:textId="77777777" w:rsidR="00E8511D" w:rsidRPr="00940D11" w:rsidRDefault="00E8511D" w:rsidP="00F46770">
            <w:pPr>
              <w:pStyle w:val="ConsPlusNormal"/>
              <w:rPr>
                <w:sz w:val="20"/>
                <w:szCs w:val="20"/>
              </w:rPr>
            </w:pPr>
          </w:p>
        </w:tc>
        <w:tc>
          <w:tcPr>
            <w:tcW w:w="3005" w:type="dxa"/>
            <w:shd w:val="clear" w:color="auto" w:fill="auto"/>
            <w:vAlign w:val="center"/>
          </w:tcPr>
          <w:p w14:paraId="4630C10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p w14:paraId="5769E4BC" w14:textId="77777777" w:rsidR="00150B5C" w:rsidRPr="00940D11" w:rsidRDefault="00150B5C" w:rsidP="00F46770">
            <w:pPr>
              <w:pStyle w:val="ConsPlusNormal"/>
              <w:rPr>
                <w:sz w:val="20"/>
                <w:szCs w:val="20"/>
              </w:rPr>
            </w:pPr>
          </w:p>
        </w:tc>
        <w:tc>
          <w:tcPr>
            <w:tcW w:w="1247" w:type="dxa"/>
            <w:shd w:val="clear" w:color="auto" w:fill="auto"/>
            <w:vAlign w:val="center"/>
          </w:tcPr>
          <w:p w14:paraId="1478ED2C"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shd w:val="clear" w:color="auto" w:fill="auto"/>
            <w:vAlign w:val="center"/>
          </w:tcPr>
          <w:p w14:paraId="7E2F6189" w14:textId="77777777" w:rsidR="00E8511D" w:rsidRPr="00940D11" w:rsidRDefault="00E8511D" w:rsidP="00150B5C">
            <w:pPr>
              <w:pStyle w:val="ConsPlusNormal"/>
              <w:jc w:val="center"/>
              <w:rPr>
                <w:sz w:val="20"/>
                <w:szCs w:val="20"/>
              </w:rPr>
            </w:pPr>
            <w:r w:rsidRPr="00940D11">
              <w:rPr>
                <w:sz w:val="20"/>
                <w:szCs w:val="20"/>
              </w:rPr>
              <w:t>290</w:t>
            </w:r>
          </w:p>
        </w:tc>
        <w:tc>
          <w:tcPr>
            <w:tcW w:w="1230" w:type="dxa"/>
            <w:shd w:val="clear" w:color="auto" w:fill="auto"/>
            <w:vAlign w:val="center"/>
          </w:tcPr>
          <w:p w14:paraId="7ABDB994"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5B8569DC"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283B09F2" w14:textId="77777777" w:rsidR="00E8511D" w:rsidRPr="00940D11" w:rsidRDefault="00E8511D" w:rsidP="00150B5C">
            <w:pPr>
              <w:pStyle w:val="ConsPlusNormal"/>
              <w:jc w:val="center"/>
              <w:rPr>
                <w:sz w:val="20"/>
                <w:szCs w:val="20"/>
              </w:rPr>
            </w:pPr>
            <w:r w:rsidRPr="00940D11">
              <w:rPr>
                <w:sz w:val="20"/>
                <w:szCs w:val="20"/>
              </w:rPr>
              <w:t>290</w:t>
            </w:r>
          </w:p>
        </w:tc>
        <w:tc>
          <w:tcPr>
            <w:tcW w:w="3132" w:type="dxa"/>
            <w:vMerge/>
            <w:shd w:val="clear" w:color="auto" w:fill="auto"/>
          </w:tcPr>
          <w:p w14:paraId="7BF94767" w14:textId="77777777" w:rsidR="00E8511D" w:rsidRPr="00940D11" w:rsidRDefault="00E8511D" w:rsidP="00F46770">
            <w:pPr>
              <w:pStyle w:val="ConsPlusNormal"/>
              <w:rPr>
                <w:sz w:val="20"/>
                <w:szCs w:val="20"/>
              </w:rPr>
            </w:pPr>
          </w:p>
        </w:tc>
      </w:tr>
      <w:tr w:rsidR="00E8511D" w:rsidRPr="00DB3997" w14:paraId="37BBE8C3" w14:textId="77777777" w:rsidTr="00036F78">
        <w:trPr>
          <w:jc w:val="center"/>
        </w:trPr>
        <w:tc>
          <w:tcPr>
            <w:tcW w:w="684" w:type="dxa"/>
            <w:vMerge/>
            <w:shd w:val="clear" w:color="auto" w:fill="auto"/>
          </w:tcPr>
          <w:p w14:paraId="032599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47A773B" w14:textId="77777777" w:rsidR="00E8511D" w:rsidRPr="00940D11" w:rsidRDefault="00E8511D" w:rsidP="00F46770">
            <w:pPr>
              <w:pStyle w:val="ConsPlusNormal"/>
              <w:rPr>
                <w:sz w:val="20"/>
                <w:szCs w:val="20"/>
              </w:rPr>
            </w:pPr>
          </w:p>
        </w:tc>
        <w:tc>
          <w:tcPr>
            <w:tcW w:w="1266" w:type="dxa"/>
            <w:vMerge/>
            <w:shd w:val="clear" w:color="auto" w:fill="auto"/>
          </w:tcPr>
          <w:p w14:paraId="793CED78" w14:textId="77777777" w:rsidR="00E8511D" w:rsidRPr="00940D11" w:rsidRDefault="00E8511D" w:rsidP="00F46770">
            <w:pPr>
              <w:pStyle w:val="ConsPlusNormal"/>
              <w:rPr>
                <w:sz w:val="20"/>
                <w:szCs w:val="20"/>
              </w:rPr>
            </w:pPr>
          </w:p>
        </w:tc>
        <w:tc>
          <w:tcPr>
            <w:tcW w:w="3005" w:type="dxa"/>
            <w:shd w:val="clear" w:color="auto" w:fill="auto"/>
            <w:vAlign w:val="center"/>
          </w:tcPr>
          <w:p w14:paraId="316F200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F2CD476"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5DF6884" w14:textId="77777777" w:rsidR="00E8511D" w:rsidRPr="00940D11" w:rsidRDefault="00E8511D" w:rsidP="00150B5C">
            <w:pPr>
              <w:pStyle w:val="ConsPlusNormal"/>
              <w:jc w:val="center"/>
              <w:rPr>
                <w:sz w:val="20"/>
                <w:szCs w:val="20"/>
              </w:rPr>
            </w:pPr>
            <w:r w:rsidRPr="00940D11">
              <w:rPr>
                <w:sz w:val="20"/>
                <w:szCs w:val="20"/>
              </w:rPr>
              <w:t>290</w:t>
            </w:r>
          </w:p>
        </w:tc>
        <w:tc>
          <w:tcPr>
            <w:tcW w:w="1230" w:type="dxa"/>
            <w:shd w:val="clear" w:color="auto" w:fill="auto"/>
            <w:vAlign w:val="center"/>
          </w:tcPr>
          <w:p w14:paraId="26B96BE4" w14:textId="77777777" w:rsidR="00E8511D" w:rsidRPr="00940D11" w:rsidRDefault="00E8511D" w:rsidP="00150B5C">
            <w:pPr>
              <w:pStyle w:val="ConsPlusNormal"/>
              <w:jc w:val="center"/>
              <w:rPr>
                <w:sz w:val="20"/>
                <w:szCs w:val="20"/>
              </w:rPr>
            </w:pPr>
            <w:r w:rsidRPr="00940D11">
              <w:rPr>
                <w:sz w:val="20"/>
                <w:szCs w:val="20"/>
              </w:rPr>
              <w:t>1736</w:t>
            </w:r>
          </w:p>
        </w:tc>
        <w:tc>
          <w:tcPr>
            <w:tcW w:w="1276" w:type="dxa"/>
            <w:shd w:val="clear" w:color="auto" w:fill="auto"/>
            <w:vAlign w:val="center"/>
          </w:tcPr>
          <w:p w14:paraId="326CDECC" w14:textId="77777777" w:rsidR="00E8511D" w:rsidRPr="00940D11" w:rsidRDefault="00E8511D" w:rsidP="00150B5C">
            <w:pPr>
              <w:pStyle w:val="ConsPlusNormal"/>
              <w:jc w:val="center"/>
              <w:rPr>
                <w:sz w:val="20"/>
                <w:szCs w:val="20"/>
              </w:rPr>
            </w:pPr>
            <w:r w:rsidRPr="00940D11">
              <w:rPr>
                <w:sz w:val="20"/>
                <w:szCs w:val="20"/>
              </w:rPr>
              <w:t>н/д</w:t>
            </w:r>
          </w:p>
        </w:tc>
        <w:tc>
          <w:tcPr>
            <w:tcW w:w="1474" w:type="dxa"/>
            <w:shd w:val="clear" w:color="auto" w:fill="auto"/>
            <w:vAlign w:val="center"/>
          </w:tcPr>
          <w:p w14:paraId="15AC1134"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shd w:val="clear" w:color="auto" w:fill="auto"/>
          </w:tcPr>
          <w:p w14:paraId="051CAA3F" w14:textId="77777777" w:rsidR="00E8511D" w:rsidRPr="00940D11" w:rsidRDefault="00E8511D" w:rsidP="00F46770">
            <w:pPr>
              <w:pStyle w:val="ConsPlusNormal"/>
              <w:rPr>
                <w:sz w:val="20"/>
                <w:szCs w:val="20"/>
              </w:rPr>
            </w:pPr>
          </w:p>
        </w:tc>
      </w:tr>
      <w:tr w:rsidR="00E8511D" w:rsidRPr="00DB3997" w14:paraId="17B25FF3" w14:textId="77777777" w:rsidTr="00036F78">
        <w:trPr>
          <w:jc w:val="center"/>
        </w:trPr>
        <w:tc>
          <w:tcPr>
            <w:tcW w:w="684" w:type="dxa"/>
            <w:vMerge/>
            <w:shd w:val="clear" w:color="auto" w:fill="auto"/>
          </w:tcPr>
          <w:p w14:paraId="3EDD4B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A9F5165" w14:textId="77777777" w:rsidR="00E8511D" w:rsidRPr="00940D11" w:rsidRDefault="00E8511D" w:rsidP="00F46770">
            <w:pPr>
              <w:pStyle w:val="ConsPlusNormal"/>
              <w:rPr>
                <w:sz w:val="20"/>
                <w:szCs w:val="20"/>
              </w:rPr>
            </w:pPr>
          </w:p>
        </w:tc>
        <w:tc>
          <w:tcPr>
            <w:tcW w:w="1266" w:type="dxa"/>
            <w:vMerge/>
            <w:shd w:val="clear" w:color="auto" w:fill="auto"/>
          </w:tcPr>
          <w:p w14:paraId="5D0269E7" w14:textId="77777777" w:rsidR="00E8511D" w:rsidRPr="00940D11" w:rsidRDefault="00E8511D" w:rsidP="00F46770">
            <w:pPr>
              <w:pStyle w:val="ConsPlusNormal"/>
              <w:rPr>
                <w:sz w:val="20"/>
                <w:szCs w:val="20"/>
              </w:rPr>
            </w:pPr>
          </w:p>
        </w:tc>
        <w:tc>
          <w:tcPr>
            <w:tcW w:w="3005" w:type="dxa"/>
            <w:shd w:val="clear" w:color="auto" w:fill="auto"/>
            <w:vAlign w:val="center"/>
          </w:tcPr>
          <w:p w14:paraId="40A5B76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07AE21C" w14:textId="77777777" w:rsidR="00E8511D" w:rsidRPr="00940D11" w:rsidRDefault="00E8511D" w:rsidP="00150B5C">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5411C44" w14:textId="77777777" w:rsidR="00E8511D" w:rsidRPr="00940D11" w:rsidRDefault="00E8511D" w:rsidP="00150B5C">
            <w:pPr>
              <w:pStyle w:val="ConsPlusNormal"/>
              <w:jc w:val="center"/>
              <w:rPr>
                <w:sz w:val="20"/>
                <w:szCs w:val="20"/>
              </w:rPr>
            </w:pPr>
            <w:r w:rsidRPr="00940D11">
              <w:rPr>
                <w:sz w:val="20"/>
                <w:szCs w:val="20"/>
              </w:rPr>
              <w:t>91</w:t>
            </w:r>
          </w:p>
        </w:tc>
        <w:tc>
          <w:tcPr>
            <w:tcW w:w="1230" w:type="dxa"/>
            <w:shd w:val="clear" w:color="auto" w:fill="auto"/>
            <w:vAlign w:val="center"/>
          </w:tcPr>
          <w:p w14:paraId="5DE66393" w14:textId="77777777" w:rsidR="00E8511D" w:rsidRPr="00940D11" w:rsidRDefault="00E8511D" w:rsidP="00150B5C">
            <w:pPr>
              <w:pStyle w:val="ConsPlusNormal"/>
              <w:jc w:val="center"/>
              <w:rPr>
                <w:sz w:val="20"/>
                <w:szCs w:val="20"/>
              </w:rPr>
            </w:pPr>
            <w:r w:rsidRPr="00940D11">
              <w:rPr>
                <w:sz w:val="20"/>
                <w:szCs w:val="20"/>
              </w:rPr>
              <w:t>-</w:t>
            </w:r>
          </w:p>
        </w:tc>
        <w:tc>
          <w:tcPr>
            <w:tcW w:w="1276" w:type="dxa"/>
            <w:shd w:val="clear" w:color="auto" w:fill="auto"/>
            <w:vAlign w:val="center"/>
          </w:tcPr>
          <w:p w14:paraId="6A86D671" w14:textId="77777777" w:rsidR="00E8511D" w:rsidRPr="00940D11" w:rsidRDefault="00E8511D" w:rsidP="00150B5C">
            <w:pPr>
              <w:pStyle w:val="ConsPlusNormal"/>
              <w:jc w:val="center"/>
              <w:rPr>
                <w:sz w:val="20"/>
                <w:szCs w:val="20"/>
              </w:rPr>
            </w:pPr>
            <w:r w:rsidRPr="00940D11">
              <w:rPr>
                <w:sz w:val="20"/>
                <w:szCs w:val="20"/>
              </w:rPr>
              <w:t>-</w:t>
            </w:r>
          </w:p>
        </w:tc>
        <w:tc>
          <w:tcPr>
            <w:tcW w:w="1474" w:type="dxa"/>
            <w:shd w:val="clear" w:color="auto" w:fill="auto"/>
            <w:vAlign w:val="center"/>
          </w:tcPr>
          <w:p w14:paraId="51DD974C" w14:textId="77777777" w:rsidR="00E8511D" w:rsidRPr="00940D11" w:rsidRDefault="00E8511D" w:rsidP="00150B5C">
            <w:pPr>
              <w:pStyle w:val="ConsPlusNormal"/>
              <w:jc w:val="center"/>
              <w:rPr>
                <w:sz w:val="20"/>
                <w:szCs w:val="20"/>
              </w:rPr>
            </w:pPr>
            <w:r w:rsidRPr="00940D11">
              <w:rPr>
                <w:sz w:val="20"/>
                <w:szCs w:val="20"/>
              </w:rPr>
              <w:t>91</w:t>
            </w:r>
          </w:p>
        </w:tc>
        <w:tc>
          <w:tcPr>
            <w:tcW w:w="3132" w:type="dxa"/>
            <w:vMerge/>
            <w:shd w:val="clear" w:color="auto" w:fill="auto"/>
          </w:tcPr>
          <w:p w14:paraId="3D022E2E" w14:textId="77777777" w:rsidR="00E8511D" w:rsidRPr="00940D11" w:rsidRDefault="00E8511D" w:rsidP="00F46770">
            <w:pPr>
              <w:pStyle w:val="ConsPlusNormal"/>
              <w:rPr>
                <w:sz w:val="20"/>
                <w:szCs w:val="20"/>
              </w:rPr>
            </w:pPr>
          </w:p>
        </w:tc>
      </w:tr>
      <w:tr w:rsidR="00E8511D" w:rsidRPr="00DB3997" w14:paraId="44B9E567" w14:textId="77777777" w:rsidTr="00036F78">
        <w:trPr>
          <w:jc w:val="center"/>
        </w:trPr>
        <w:tc>
          <w:tcPr>
            <w:tcW w:w="684" w:type="dxa"/>
            <w:vMerge w:val="restart"/>
            <w:vAlign w:val="center"/>
          </w:tcPr>
          <w:p w14:paraId="31179A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18D68A5" w14:textId="77777777" w:rsidR="00E8511D" w:rsidRPr="00940D11" w:rsidRDefault="00E8511D" w:rsidP="00F46770">
            <w:pPr>
              <w:pStyle w:val="ConsPlusNormal"/>
              <w:rPr>
                <w:sz w:val="20"/>
                <w:szCs w:val="20"/>
              </w:rPr>
            </w:pPr>
            <w:r w:rsidRPr="00940D11">
              <w:rPr>
                <w:sz w:val="20"/>
                <w:szCs w:val="20"/>
              </w:rPr>
              <w:t>5045</w:t>
            </w:r>
          </w:p>
        </w:tc>
        <w:tc>
          <w:tcPr>
            <w:tcW w:w="1266" w:type="dxa"/>
            <w:vMerge w:val="restart"/>
            <w:vAlign w:val="center"/>
          </w:tcPr>
          <w:p w14:paraId="58F4829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742D66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A286824"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B2FF96F" w14:textId="77777777" w:rsidR="00E8511D" w:rsidRPr="00940D11" w:rsidRDefault="00E8511D" w:rsidP="00150B5C">
            <w:pPr>
              <w:pStyle w:val="ConsPlusNormal"/>
              <w:jc w:val="center"/>
              <w:rPr>
                <w:sz w:val="20"/>
                <w:szCs w:val="20"/>
              </w:rPr>
            </w:pPr>
            <w:r w:rsidRPr="00940D11">
              <w:rPr>
                <w:sz w:val="20"/>
                <w:szCs w:val="20"/>
              </w:rPr>
              <w:t>8</w:t>
            </w:r>
          </w:p>
        </w:tc>
        <w:tc>
          <w:tcPr>
            <w:tcW w:w="1230" w:type="dxa"/>
            <w:vAlign w:val="center"/>
          </w:tcPr>
          <w:p w14:paraId="1A80CE53"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5A780611"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498D91B1" w14:textId="77777777" w:rsidR="00E8511D" w:rsidRPr="00940D11" w:rsidRDefault="00E8511D" w:rsidP="00150B5C">
            <w:pPr>
              <w:pStyle w:val="ConsPlusNormal"/>
              <w:jc w:val="center"/>
              <w:rPr>
                <w:sz w:val="20"/>
                <w:szCs w:val="20"/>
              </w:rPr>
            </w:pPr>
            <w:r w:rsidRPr="00940D11">
              <w:rPr>
                <w:sz w:val="20"/>
                <w:szCs w:val="20"/>
              </w:rPr>
              <w:t>8</w:t>
            </w:r>
          </w:p>
        </w:tc>
        <w:tc>
          <w:tcPr>
            <w:tcW w:w="3132" w:type="dxa"/>
            <w:vMerge w:val="restart"/>
            <w:vAlign w:val="center"/>
          </w:tcPr>
          <w:p w14:paraId="571B1322" w14:textId="77777777" w:rsidR="00E8511D" w:rsidRPr="00940D11" w:rsidRDefault="00E8511D" w:rsidP="00F46770">
            <w:pPr>
              <w:pStyle w:val="ConsPlusNormal"/>
              <w:rPr>
                <w:sz w:val="20"/>
                <w:szCs w:val="20"/>
              </w:rPr>
            </w:pPr>
            <w:r w:rsidRPr="00940D11">
              <w:rPr>
                <w:sz w:val="20"/>
                <w:szCs w:val="20"/>
              </w:rPr>
              <w:t>-</w:t>
            </w:r>
          </w:p>
        </w:tc>
      </w:tr>
      <w:tr w:rsidR="00E8511D" w:rsidRPr="00DB3997" w14:paraId="47085126" w14:textId="77777777" w:rsidTr="00036F78">
        <w:trPr>
          <w:jc w:val="center"/>
        </w:trPr>
        <w:tc>
          <w:tcPr>
            <w:tcW w:w="684" w:type="dxa"/>
            <w:vMerge/>
          </w:tcPr>
          <w:p w14:paraId="2AA289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7DAD86" w14:textId="77777777" w:rsidR="00E8511D" w:rsidRPr="00940D11" w:rsidRDefault="00E8511D" w:rsidP="00F46770">
            <w:pPr>
              <w:pStyle w:val="ConsPlusNormal"/>
              <w:rPr>
                <w:sz w:val="20"/>
                <w:szCs w:val="20"/>
              </w:rPr>
            </w:pPr>
          </w:p>
        </w:tc>
        <w:tc>
          <w:tcPr>
            <w:tcW w:w="1266" w:type="dxa"/>
            <w:vMerge/>
          </w:tcPr>
          <w:p w14:paraId="4876D29C" w14:textId="77777777" w:rsidR="00E8511D" w:rsidRPr="00940D11" w:rsidRDefault="00E8511D" w:rsidP="00F46770">
            <w:pPr>
              <w:pStyle w:val="ConsPlusNormal"/>
              <w:rPr>
                <w:sz w:val="20"/>
                <w:szCs w:val="20"/>
              </w:rPr>
            </w:pPr>
          </w:p>
        </w:tc>
        <w:tc>
          <w:tcPr>
            <w:tcW w:w="3005" w:type="dxa"/>
            <w:vAlign w:val="center"/>
          </w:tcPr>
          <w:p w14:paraId="117A77D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2549D1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31C6736" w14:textId="77777777" w:rsidR="00E8511D" w:rsidRPr="00940D11" w:rsidRDefault="00E8511D" w:rsidP="00150B5C">
            <w:pPr>
              <w:pStyle w:val="ConsPlusNormal"/>
              <w:jc w:val="center"/>
              <w:rPr>
                <w:sz w:val="20"/>
                <w:szCs w:val="20"/>
              </w:rPr>
            </w:pPr>
            <w:r w:rsidRPr="00940D11">
              <w:rPr>
                <w:sz w:val="20"/>
                <w:szCs w:val="20"/>
              </w:rPr>
              <w:t>17</w:t>
            </w:r>
          </w:p>
        </w:tc>
        <w:tc>
          <w:tcPr>
            <w:tcW w:w="1230" w:type="dxa"/>
            <w:vAlign w:val="center"/>
          </w:tcPr>
          <w:p w14:paraId="13B037E5"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A5D0549"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0DA0AB19" w14:textId="77777777" w:rsidR="00E8511D" w:rsidRPr="00940D11" w:rsidRDefault="00E8511D" w:rsidP="00150B5C">
            <w:pPr>
              <w:pStyle w:val="ConsPlusNormal"/>
              <w:jc w:val="center"/>
              <w:rPr>
                <w:sz w:val="20"/>
                <w:szCs w:val="20"/>
              </w:rPr>
            </w:pPr>
            <w:r w:rsidRPr="00940D11">
              <w:rPr>
                <w:sz w:val="20"/>
                <w:szCs w:val="20"/>
              </w:rPr>
              <w:t>17</w:t>
            </w:r>
          </w:p>
        </w:tc>
        <w:tc>
          <w:tcPr>
            <w:tcW w:w="3132" w:type="dxa"/>
            <w:vMerge/>
          </w:tcPr>
          <w:p w14:paraId="67D08EEF" w14:textId="77777777" w:rsidR="00E8511D" w:rsidRPr="00940D11" w:rsidRDefault="00E8511D" w:rsidP="00F46770">
            <w:pPr>
              <w:pStyle w:val="ConsPlusNormal"/>
              <w:rPr>
                <w:sz w:val="20"/>
                <w:szCs w:val="20"/>
              </w:rPr>
            </w:pPr>
          </w:p>
        </w:tc>
      </w:tr>
      <w:tr w:rsidR="00E8511D" w:rsidRPr="00DB3997" w14:paraId="6DD79188" w14:textId="77777777" w:rsidTr="00036F78">
        <w:trPr>
          <w:jc w:val="center"/>
        </w:trPr>
        <w:tc>
          <w:tcPr>
            <w:tcW w:w="684" w:type="dxa"/>
            <w:vMerge/>
          </w:tcPr>
          <w:p w14:paraId="251DEE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65D44D" w14:textId="77777777" w:rsidR="00E8511D" w:rsidRPr="00940D11" w:rsidRDefault="00E8511D" w:rsidP="00F46770">
            <w:pPr>
              <w:pStyle w:val="ConsPlusNormal"/>
              <w:rPr>
                <w:sz w:val="20"/>
                <w:szCs w:val="20"/>
              </w:rPr>
            </w:pPr>
          </w:p>
        </w:tc>
        <w:tc>
          <w:tcPr>
            <w:tcW w:w="1266" w:type="dxa"/>
            <w:vMerge/>
          </w:tcPr>
          <w:p w14:paraId="458E3B87" w14:textId="77777777" w:rsidR="00E8511D" w:rsidRPr="00940D11" w:rsidRDefault="00E8511D" w:rsidP="00F46770">
            <w:pPr>
              <w:pStyle w:val="ConsPlusNormal"/>
              <w:rPr>
                <w:sz w:val="20"/>
                <w:szCs w:val="20"/>
              </w:rPr>
            </w:pPr>
          </w:p>
        </w:tc>
        <w:tc>
          <w:tcPr>
            <w:tcW w:w="3005" w:type="dxa"/>
            <w:vAlign w:val="center"/>
          </w:tcPr>
          <w:p w14:paraId="7C8E94A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4EA29CF"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26529AFB" w14:textId="77777777" w:rsidR="00E8511D" w:rsidRPr="00940D11" w:rsidRDefault="00E8511D" w:rsidP="00150B5C">
            <w:pPr>
              <w:pStyle w:val="ConsPlusNormal"/>
              <w:jc w:val="center"/>
              <w:rPr>
                <w:sz w:val="20"/>
                <w:szCs w:val="20"/>
              </w:rPr>
            </w:pPr>
            <w:r w:rsidRPr="00940D11">
              <w:rPr>
                <w:sz w:val="20"/>
                <w:szCs w:val="20"/>
              </w:rPr>
              <w:t>4</w:t>
            </w:r>
          </w:p>
        </w:tc>
        <w:tc>
          <w:tcPr>
            <w:tcW w:w="1230" w:type="dxa"/>
            <w:vAlign w:val="center"/>
          </w:tcPr>
          <w:p w14:paraId="4A104C2D"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E472EA4"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BD530AE" w14:textId="77777777" w:rsidR="00E8511D" w:rsidRPr="00940D11" w:rsidRDefault="00E8511D" w:rsidP="00150B5C">
            <w:pPr>
              <w:pStyle w:val="ConsPlusNormal"/>
              <w:jc w:val="center"/>
              <w:rPr>
                <w:sz w:val="20"/>
                <w:szCs w:val="20"/>
              </w:rPr>
            </w:pPr>
            <w:r w:rsidRPr="00940D11">
              <w:rPr>
                <w:sz w:val="20"/>
                <w:szCs w:val="20"/>
              </w:rPr>
              <w:t>4</w:t>
            </w:r>
          </w:p>
        </w:tc>
        <w:tc>
          <w:tcPr>
            <w:tcW w:w="3132" w:type="dxa"/>
            <w:vMerge/>
          </w:tcPr>
          <w:p w14:paraId="7CB95AA6" w14:textId="77777777" w:rsidR="00E8511D" w:rsidRPr="00940D11" w:rsidRDefault="00E8511D" w:rsidP="00F46770">
            <w:pPr>
              <w:pStyle w:val="ConsPlusNormal"/>
              <w:rPr>
                <w:sz w:val="20"/>
                <w:szCs w:val="20"/>
              </w:rPr>
            </w:pPr>
          </w:p>
        </w:tc>
      </w:tr>
      <w:tr w:rsidR="00E8511D" w:rsidRPr="00DB3997" w14:paraId="15B16FFA" w14:textId="77777777" w:rsidTr="00036F78">
        <w:trPr>
          <w:jc w:val="center"/>
        </w:trPr>
        <w:tc>
          <w:tcPr>
            <w:tcW w:w="684" w:type="dxa"/>
            <w:vMerge/>
          </w:tcPr>
          <w:p w14:paraId="01F6F8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B0EE2E" w14:textId="77777777" w:rsidR="00E8511D" w:rsidRPr="00940D11" w:rsidRDefault="00E8511D" w:rsidP="00F46770">
            <w:pPr>
              <w:pStyle w:val="ConsPlusNormal"/>
              <w:rPr>
                <w:sz w:val="20"/>
                <w:szCs w:val="20"/>
              </w:rPr>
            </w:pPr>
          </w:p>
        </w:tc>
        <w:tc>
          <w:tcPr>
            <w:tcW w:w="1266" w:type="dxa"/>
            <w:vMerge/>
          </w:tcPr>
          <w:p w14:paraId="70AE4928" w14:textId="77777777" w:rsidR="00E8511D" w:rsidRPr="00940D11" w:rsidRDefault="00E8511D" w:rsidP="00F46770">
            <w:pPr>
              <w:pStyle w:val="ConsPlusNormal"/>
              <w:rPr>
                <w:sz w:val="20"/>
                <w:szCs w:val="20"/>
              </w:rPr>
            </w:pPr>
          </w:p>
        </w:tc>
        <w:tc>
          <w:tcPr>
            <w:tcW w:w="3005" w:type="dxa"/>
            <w:vAlign w:val="center"/>
          </w:tcPr>
          <w:p w14:paraId="69396A6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AB400C1" w14:textId="77777777" w:rsidR="00E8511D" w:rsidRPr="00940D11" w:rsidRDefault="00E8511D" w:rsidP="00150B5C">
            <w:pPr>
              <w:pStyle w:val="ConsPlusNormal"/>
              <w:jc w:val="center"/>
              <w:rPr>
                <w:sz w:val="20"/>
                <w:szCs w:val="20"/>
              </w:rPr>
            </w:pPr>
            <w:r w:rsidRPr="00940D11">
              <w:rPr>
                <w:sz w:val="20"/>
                <w:szCs w:val="20"/>
              </w:rPr>
              <w:t>Объектов</w:t>
            </w:r>
          </w:p>
        </w:tc>
        <w:tc>
          <w:tcPr>
            <w:tcW w:w="1321" w:type="dxa"/>
            <w:vAlign w:val="center"/>
          </w:tcPr>
          <w:p w14:paraId="468DD84F" w14:textId="77777777" w:rsidR="00E8511D" w:rsidRPr="00940D11" w:rsidRDefault="00E8511D" w:rsidP="00150B5C">
            <w:pPr>
              <w:pStyle w:val="ConsPlusNormal"/>
              <w:jc w:val="center"/>
              <w:rPr>
                <w:sz w:val="20"/>
                <w:szCs w:val="20"/>
              </w:rPr>
            </w:pPr>
            <w:r w:rsidRPr="00940D11">
              <w:rPr>
                <w:sz w:val="20"/>
                <w:szCs w:val="20"/>
              </w:rPr>
              <w:t>-</w:t>
            </w:r>
          </w:p>
        </w:tc>
        <w:tc>
          <w:tcPr>
            <w:tcW w:w="1230" w:type="dxa"/>
            <w:vAlign w:val="center"/>
          </w:tcPr>
          <w:p w14:paraId="4AB033A1"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64B974AA"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9BD7B0B"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3526344E" w14:textId="77777777" w:rsidR="00E8511D" w:rsidRPr="00940D11" w:rsidRDefault="00E8511D" w:rsidP="00F46770">
            <w:pPr>
              <w:pStyle w:val="ConsPlusNormal"/>
              <w:rPr>
                <w:sz w:val="20"/>
                <w:szCs w:val="20"/>
              </w:rPr>
            </w:pPr>
          </w:p>
        </w:tc>
      </w:tr>
      <w:tr w:rsidR="00E8511D" w:rsidRPr="00DB3997" w14:paraId="05466C49" w14:textId="77777777" w:rsidTr="00036F78">
        <w:trPr>
          <w:jc w:val="center"/>
        </w:trPr>
        <w:tc>
          <w:tcPr>
            <w:tcW w:w="684" w:type="dxa"/>
            <w:vMerge/>
          </w:tcPr>
          <w:p w14:paraId="532182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A83495" w14:textId="77777777" w:rsidR="00E8511D" w:rsidRPr="00940D11" w:rsidRDefault="00E8511D" w:rsidP="00F46770">
            <w:pPr>
              <w:pStyle w:val="ConsPlusNormal"/>
              <w:rPr>
                <w:sz w:val="20"/>
                <w:szCs w:val="20"/>
              </w:rPr>
            </w:pPr>
          </w:p>
        </w:tc>
        <w:tc>
          <w:tcPr>
            <w:tcW w:w="1266" w:type="dxa"/>
            <w:vMerge/>
          </w:tcPr>
          <w:p w14:paraId="1AF60F59" w14:textId="77777777" w:rsidR="00E8511D" w:rsidRPr="00940D11" w:rsidRDefault="00E8511D" w:rsidP="00F46770">
            <w:pPr>
              <w:pStyle w:val="ConsPlusNormal"/>
              <w:rPr>
                <w:sz w:val="20"/>
                <w:szCs w:val="20"/>
              </w:rPr>
            </w:pPr>
          </w:p>
        </w:tc>
        <w:tc>
          <w:tcPr>
            <w:tcW w:w="3005" w:type="dxa"/>
            <w:vAlign w:val="center"/>
          </w:tcPr>
          <w:p w14:paraId="6CB78D4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8B4466B" w14:textId="77777777" w:rsidR="00E8511D" w:rsidRPr="00940D11" w:rsidRDefault="00E8511D" w:rsidP="00150B5C">
            <w:pPr>
              <w:pStyle w:val="ConsPlusNormal"/>
              <w:jc w:val="center"/>
              <w:rPr>
                <w:sz w:val="20"/>
                <w:szCs w:val="20"/>
              </w:rPr>
            </w:pPr>
            <w:r w:rsidRPr="00940D11">
              <w:rPr>
                <w:sz w:val="20"/>
                <w:szCs w:val="20"/>
              </w:rPr>
              <w:t>Мест</w:t>
            </w:r>
          </w:p>
        </w:tc>
        <w:tc>
          <w:tcPr>
            <w:tcW w:w="1321" w:type="dxa"/>
            <w:vAlign w:val="center"/>
          </w:tcPr>
          <w:p w14:paraId="16FE5E80" w14:textId="77777777" w:rsidR="00E8511D" w:rsidRPr="00940D11" w:rsidRDefault="00E8511D" w:rsidP="00150B5C">
            <w:pPr>
              <w:pStyle w:val="ConsPlusNormal"/>
              <w:jc w:val="center"/>
              <w:rPr>
                <w:sz w:val="20"/>
                <w:szCs w:val="20"/>
              </w:rPr>
            </w:pPr>
            <w:r w:rsidRPr="00940D11">
              <w:rPr>
                <w:sz w:val="20"/>
                <w:szCs w:val="20"/>
              </w:rPr>
              <w:t>15</w:t>
            </w:r>
          </w:p>
        </w:tc>
        <w:tc>
          <w:tcPr>
            <w:tcW w:w="1230" w:type="dxa"/>
            <w:vAlign w:val="center"/>
          </w:tcPr>
          <w:p w14:paraId="377C0FFE" w14:textId="77777777" w:rsidR="00E8511D" w:rsidRPr="00940D11" w:rsidRDefault="00E8511D" w:rsidP="00150B5C">
            <w:pPr>
              <w:pStyle w:val="ConsPlusNormal"/>
              <w:jc w:val="center"/>
              <w:rPr>
                <w:sz w:val="20"/>
                <w:szCs w:val="20"/>
              </w:rPr>
            </w:pPr>
            <w:r w:rsidRPr="00940D11">
              <w:rPr>
                <w:sz w:val="20"/>
                <w:szCs w:val="20"/>
              </w:rPr>
              <w:t>-</w:t>
            </w:r>
          </w:p>
        </w:tc>
        <w:tc>
          <w:tcPr>
            <w:tcW w:w="1276" w:type="dxa"/>
            <w:vAlign w:val="center"/>
          </w:tcPr>
          <w:p w14:paraId="2D7E65A8"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650EA476" w14:textId="77777777" w:rsidR="00E8511D" w:rsidRPr="00940D11" w:rsidRDefault="00E8511D" w:rsidP="00150B5C">
            <w:pPr>
              <w:pStyle w:val="ConsPlusNormal"/>
              <w:jc w:val="center"/>
              <w:rPr>
                <w:sz w:val="20"/>
                <w:szCs w:val="20"/>
              </w:rPr>
            </w:pPr>
            <w:r w:rsidRPr="00940D11">
              <w:rPr>
                <w:sz w:val="20"/>
                <w:szCs w:val="20"/>
              </w:rPr>
              <w:t>15</w:t>
            </w:r>
          </w:p>
        </w:tc>
        <w:tc>
          <w:tcPr>
            <w:tcW w:w="3132" w:type="dxa"/>
            <w:vMerge/>
          </w:tcPr>
          <w:p w14:paraId="7DC8392D" w14:textId="77777777" w:rsidR="00E8511D" w:rsidRPr="00940D11" w:rsidRDefault="00E8511D" w:rsidP="00F46770">
            <w:pPr>
              <w:pStyle w:val="ConsPlusNormal"/>
              <w:rPr>
                <w:sz w:val="20"/>
                <w:szCs w:val="20"/>
              </w:rPr>
            </w:pPr>
          </w:p>
        </w:tc>
      </w:tr>
      <w:tr w:rsidR="00E8511D" w:rsidRPr="00DB3997" w14:paraId="61641BDF" w14:textId="77777777" w:rsidTr="00036F78">
        <w:trPr>
          <w:jc w:val="center"/>
        </w:trPr>
        <w:tc>
          <w:tcPr>
            <w:tcW w:w="684" w:type="dxa"/>
            <w:vMerge/>
          </w:tcPr>
          <w:p w14:paraId="79B4E6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FEFFEE" w14:textId="77777777" w:rsidR="00E8511D" w:rsidRPr="00940D11" w:rsidRDefault="00E8511D" w:rsidP="00F46770">
            <w:pPr>
              <w:pStyle w:val="ConsPlusNormal"/>
              <w:rPr>
                <w:sz w:val="20"/>
                <w:szCs w:val="20"/>
              </w:rPr>
            </w:pPr>
          </w:p>
        </w:tc>
        <w:tc>
          <w:tcPr>
            <w:tcW w:w="1266" w:type="dxa"/>
            <w:vMerge/>
          </w:tcPr>
          <w:p w14:paraId="70AD159D" w14:textId="77777777" w:rsidR="00E8511D" w:rsidRPr="00940D11" w:rsidRDefault="00E8511D" w:rsidP="00F46770">
            <w:pPr>
              <w:pStyle w:val="ConsPlusNormal"/>
              <w:rPr>
                <w:sz w:val="20"/>
                <w:szCs w:val="20"/>
              </w:rPr>
            </w:pPr>
          </w:p>
        </w:tc>
        <w:tc>
          <w:tcPr>
            <w:tcW w:w="3005" w:type="dxa"/>
            <w:vAlign w:val="center"/>
          </w:tcPr>
          <w:p w14:paraId="3B23252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E55A349" w14:textId="77777777" w:rsidR="00E8511D" w:rsidRPr="00940D11" w:rsidRDefault="00E8511D" w:rsidP="00150B5C">
            <w:pPr>
              <w:pStyle w:val="ConsPlusNormal"/>
              <w:jc w:val="center"/>
              <w:rPr>
                <w:sz w:val="20"/>
                <w:szCs w:val="20"/>
              </w:rPr>
            </w:pPr>
            <w:r w:rsidRPr="00940D11">
              <w:rPr>
                <w:sz w:val="20"/>
                <w:szCs w:val="20"/>
              </w:rPr>
              <w:t>Кв. м плоскости пола</w:t>
            </w:r>
          </w:p>
        </w:tc>
        <w:tc>
          <w:tcPr>
            <w:tcW w:w="1321" w:type="dxa"/>
            <w:vAlign w:val="center"/>
          </w:tcPr>
          <w:p w14:paraId="4665F7FE" w14:textId="77777777" w:rsidR="00E8511D" w:rsidRPr="00940D11" w:rsidRDefault="00E8511D" w:rsidP="00150B5C">
            <w:pPr>
              <w:pStyle w:val="ConsPlusNormal"/>
              <w:jc w:val="center"/>
              <w:rPr>
                <w:sz w:val="20"/>
                <w:szCs w:val="20"/>
              </w:rPr>
            </w:pPr>
            <w:r w:rsidRPr="00940D11">
              <w:rPr>
                <w:sz w:val="20"/>
                <w:szCs w:val="20"/>
              </w:rPr>
              <w:t>15</w:t>
            </w:r>
          </w:p>
        </w:tc>
        <w:tc>
          <w:tcPr>
            <w:tcW w:w="1230" w:type="dxa"/>
            <w:vAlign w:val="center"/>
          </w:tcPr>
          <w:p w14:paraId="50E7A842" w14:textId="77777777" w:rsidR="00E8511D" w:rsidRPr="00940D11" w:rsidRDefault="00E8511D" w:rsidP="00150B5C">
            <w:pPr>
              <w:pStyle w:val="ConsPlusNormal"/>
              <w:jc w:val="center"/>
              <w:rPr>
                <w:sz w:val="20"/>
                <w:szCs w:val="20"/>
              </w:rPr>
            </w:pPr>
            <w:r w:rsidRPr="00940D11">
              <w:rPr>
                <w:sz w:val="20"/>
                <w:szCs w:val="20"/>
              </w:rPr>
              <w:t>648</w:t>
            </w:r>
          </w:p>
        </w:tc>
        <w:tc>
          <w:tcPr>
            <w:tcW w:w="1276" w:type="dxa"/>
            <w:vAlign w:val="center"/>
          </w:tcPr>
          <w:p w14:paraId="622ED5C6" w14:textId="77777777" w:rsidR="00E8511D" w:rsidRPr="00940D11" w:rsidRDefault="00E8511D" w:rsidP="00150B5C">
            <w:pPr>
              <w:pStyle w:val="ConsPlusNormal"/>
              <w:jc w:val="center"/>
              <w:rPr>
                <w:sz w:val="20"/>
                <w:szCs w:val="20"/>
              </w:rPr>
            </w:pPr>
            <w:r w:rsidRPr="00940D11">
              <w:rPr>
                <w:sz w:val="20"/>
                <w:szCs w:val="20"/>
              </w:rPr>
              <w:t>-</w:t>
            </w:r>
          </w:p>
        </w:tc>
        <w:tc>
          <w:tcPr>
            <w:tcW w:w="1474" w:type="dxa"/>
            <w:vAlign w:val="center"/>
          </w:tcPr>
          <w:p w14:paraId="39CBF90D" w14:textId="77777777" w:rsidR="00E8511D" w:rsidRPr="00940D11" w:rsidRDefault="00E8511D" w:rsidP="00150B5C">
            <w:pPr>
              <w:pStyle w:val="ConsPlusNormal"/>
              <w:jc w:val="center"/>
              <w:rPr>
                <w:sz w:val="20"/>
                <w:szCs w:val="20"/>
              </w:rPr>
            </w:pPr>
            <w:r w:rsidRPr="00940D11">
              <w:rPr>
                <w:sz w:val="20"/>
                <w:szCs w:val="20"/>
              </w:rPr>
              <w:t>-</w:t>
            </w:r>
          </w:p>
        </w:tc>
        <w:tc>
          <w:tcPr>
            <w:tcW w:w="3132" w:type="dxa"/>
            <w:vMerge/>
          </w:tcPr>
          <w:p w14:paraId="611E45AE" w14:textId="77777777" w:rsidR="00E8511D" w:rsidRPr="00940D11" w:rsidRDefault="00E8511D" w:rsidP="00F46770">
            <w:pPr>
              <w:pStyle w:val="ConsPlusNormal"/>
              <w:rPr>
                <w:sz w:val="20"/>
                <w:szCs w:val="20"/>
              </w:rPr>
            </w:pPr>
          </w:p>
        </w:tc>
      </w:tr>
      <w:tr w:rsidR="00E8511D" w:rsidRPr="00DB3997" w14:paraId="4A0C3270" w14:textId="77777777" w:rsidTr="00036F78">
        <w:trPr>
          <w:jc w:val="center"/>
        </w:trPr>
        <w:tc>
          <w:tcPr>
            <w:tcW w:w="684" w:type="dxa"/>
            <w:vMerge/>
          </w:tcPr>
          <w:p w14:paraId="588E16E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123E90" w14:textId="77777777" w:rsidR="00E8511D" w:rsidRPr="00940D11" w:rsidRDefault="00E8511D" w:rsidP="00F46770">
            <w:pPr>
              <w:pStyle w:val="ConsPlusNormal"/>
              <w:rPr>
                <w:sz w:val="20"/>
                <w:szCs w:val="20"/>
              </w:rPr>
            </w:pPr>
          </w:p>
        </w:tc>
        <w:tc>
          <w:tcPr>
            <w:tcW w:w="1266" w:type="dxa"/>
            <w:vMerge/>
          </w:tcPr>
          <w:p w14:paraId="7CF70A8D" w14:textId="77777777" w:rsidR="00E8511D" w:rsidRPr="00940D11" w:rsidRDefault="00E8511D" w:rsidP="00F46770">
            <w:pPr>
              <w:pStyle w:val="ConsPlusNormal"/>
              <w:rPr>
                <w:sz w:val="20"/>
                <w:szCs w:val="20"/>
              </w:rPr>
            </w:pPr>
          </w:p>
        </w:tc>
        <w:tc>
          <w:tcPr>
            <w:tcW w:w="3005" w:type="dxa"/>
            <w:vAlign w:val="center"/>
          </w:tcPr>
          <w:p w14:paraId="2C5CC72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E51B7E0"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200804DD" w14:textId="77777777" w:rsidR="00E8511D" w:rsidRPr="00940D11" w:rsidRDefault="00E8511D" w:rsidP="008B066E">
            <w:pPr>
              <w:pStyle w:val="ConsPlusNormal"/>
              <w:jc w:val="center"/>
              <w:rPr>
                <w:sz w:val="20"/>
                <w:szCs w:val="20"/>
              </w:rPr>
            </w:pPr>
            <w:r w:rsidRPr="00940D11">
              <w:rPr>
                <w:sz w:val="20"/>
                <w:szCs w:val="20"/>
              </w:rPr>
              <w:t>5</w:t>
            </w:r>
          </w:p>
        </w:tc>
        <w:tc>
          <w:tcPr>
            <w:tcW w:w="1230" w:type="dxa"/>
            <w:vAlign w:val="center"/>
          </w:tcPr>
          <w:p w14:paraId="6EAF48C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587165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A70D5C2" w14:textId="77777777" w:rsidR="00E8511D" w:rsidRPr="00940D11" w:rsidRDefault="00E8511D" w:rsidP="008B066E">
            <w:pPr>
              <w:pStyle w:val="ConsPlusNormal"/>
              <w:jc w:val="center"/>
              <w:rPr>
                <w:sz w:val="20"/>
                <w:szCs w:val="20"/>
              </w:rPr>
            </w:pPr>
            <w:r w:rsidRPr="00940D11">
              <w:rPr>
                <w:sz w:val="20"/>
                <w:szCs w:val="20"/>
              </w:rPr>
              <w:t>5</w:t>
            </w:r>
          </w:p>
        </w:tc>
        <w:tc>
          <w:tcPr>
            <w:tcW w:w="3132" w:type="dxa"/>
            <w:vMerge/>
          </w:tcPr>
          <w:p w14:paraId="15C53843" w14:textId="77777777" w:rsidR="00E8511D" w:rsidRPr="00940D11" w:rsidRDefault="00E8511D" w:rsidP="00F46770">
            <w:pPr>
              <w:pStyle w:val="ConsPlusNormal"/>
              <w:rPr>
                <w:sz w:val="20"/>
                <w:szCs w:val="20"/>
              </w:rPr>
            </w:pPr>
          </w:p>
        </w:tc>
      </w:tr>
      <w:tr w:rsidR="00E8511D" w:rsidRPr="00DB3997" w14:paraId="3310B890" w14:textId="77777777" w:rsidTr="00036F78">
        <w:trPr>
          <w:jc w:val="center"/>
        </w:trPr>
        <w:tc>
          <w:tcPr>
            <w:tcW w:w="684" w:type="dxa"/>
            <w:vMerge w:val="restart"/>
            <w:vAlign w:val="center"/>
          </w:tcPr>
          <w:p w14:paraId="50F7D3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E6DFD34" w14:textId="77777777" w:rsidR="00E8511D" w:rsidRPr="00940D11" w:rsidRDefault="00E8511D" w:rsidP="00F46770">
            <w:pPr>
              <w:pStyle w:val="ConsPlusNormal"/>
              <w:rPr>
                <w:sz w:val="20"/>
                <w:szCs w:val="20"/>
              </w:rPr>
            </w:pPr>
            <w:r w:rsidRPr="00940D11">
              <w:rPr>
                <w:sz w:val="20"/>
                <w:szCs w:val="20"/>
              </w:rPr>
              <w:t>5047</w:t>
            </w:r>
          </w:p>
        </w:tc>
        <w:tc>
          <w:tcPr>
            <w:tcW w:w="1266" w:type="dxa"/>
            <w:vMerge w:val="restart"/>
            <w:vAlign w:val="center"/>
          </w:tcPr>
          <w:p w14:paraId="6C979E2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F9A944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83779D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3499487" w14:textId="77777777" w:rsidR="00E8511D" w:rsidRPr="00940D11" w:rsidRDefault="00E8511D" w:rsidP="008B066E">
            <w:pPr>
              <w:pStyle w:val="ConsPlusNormal"/>
              <w:jc w:val="center"/>
              <w:rPr>
                <w:sz w:val="20"/>
                <w:szCs w:val="20"/>
              </w:rPr>
            </w:pPr>
            <w:r w:rsidRPr="00940D11">
              <w:rPr>
                <w:sz w:val="20"/>
                <w:szCs w:val="20"/>
              </w:rPr>
              <w:t>35</w:t>
            </w:r>
          </w:p>
        </w:tc>
        <w:tc>
          <w:tcPr>
            <w:tcW w:w="1230" w:type="dxa"/>
            <w:vAlign w:val="center"/>
          </w:tcPr>
          <w:p w14:paraId="78D3E91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4A10BD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15008DA" w14:textId="77777777" w:rsidR="00E8511D" w:rsidRPr="00940D11" w:rsidRDefault="00E8511D" w:rsidP="008B066E">
            <w:pPr>
              <w:pStyle w:val="ConsPlusNormal"/>
              <w:jc w:val="center"/>
              <w:rPr>
                <w:sz w:val="20"/>
                <w:szCs w:val="20"/>
              </w:rPr>
            </w:pPr>
            <w:r w:rsidRPr="00940D11">
              <w:rPr>
                <w:sz w:val="20"/>
                <w:szCs w:val="20"/>
              </w:rPr>
              <w:t>35</w:t>
            </w:r>
          </w:p>
        </w:tc>
        <w:tc>
          <w:tcPr>
            <w:tcW w:w="3132" w:type="dxa"/>
            <w:vMerge w:val="restart"/>
            <w:vAlign w:val="center"/>
          </w:tcPr>
          <w:p w14:paraId="567073A1" w14:textId="77777777" w:rsidR="00E8511D" w:rsidRPr="00940D11" w:rsidRDefault="00E8511D" w:rsidP="00F46770">
            <w:pPr>
              <w:pStyle w:val="ConsPlusNormal"/>
              <w:rPr>
                <w:sz w:val="20"/>
                <w:szCs w:val="20"/>
              </w:rPr>
            </w:pPr>
            <w:r w:rsidRPr="00940D11">
              <w:rPr>
                <w:sz w:val="20"/>
                <w:szCs w:val="20"/>
              </w:rPr>
              <w:t>-</w:t>
            </w:r>
          </w:p>
        </w:tc>
      </w:tr>
      <w:tr w:rsidR="00E8511D" w:rsidRPr="00DB3997" w14:paraId="0652363F" w14:textId="77777777" w:rsidTr="00036F78">
        <w:trPr>
          <w:jc w:val="center"/>
        </w:trPr>
        <w:tc>
          <w:tcPr>
            <w:tcW w:w="684" w:type="dxa"/>
            <w:vMerge/>
          </w:tcPr>
          <w:p w14:paraId="238534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34F69F" w14:textId="77777777" w:rsidR="00E8511D" w:rsidRPr="00940D11" w:rsidRDefault="00E8511D" w:rsidP="00F46770">
            <w:pPr>
              <w:pStyle w:val="ConsPlusNormal"/>
              <w:rPr>
                <w:sz w:val="20"/>
                <w:szCs w:val="20"/>
              </w:rPr>
            </w:pPr>
          </w:p>
        </w:tc>
        <w:tc>
          <w:tcPr>
            <w:tcW w:w="1266" w:type="dxa"/>
            <w:vMerge/>
          </w:tcPr>
          <w:p w14:paraId="32E5FA85" w14:textId="77777777" w:rsidR="00E8511D" w:rsidRPr="00940D11" w:rsidRDefault="00E8511D" w:rsidP="00F46770">
            <w:pPr>
              <w:pStyle w:val="ConsPlusNormal"/>
              <w:rPr>
                <w:sz w:val="20"/>
                <w:szCs w:val="20"/>
              </w:rPr>
            </w:pPr>
          </w:p>
        </w:tc>
        <w:tc>
          <w:tcPr>
            <w:tcW w:w="3005" w:type="dxa"/>
            <w:vAlign w:val="center"/>
          </w:tcPr>
          <w:p w14:paraId="3BC8821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6340BB8"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5B25760" w14:textId="77777777" w:rsidR="00E8511D" w:rsidRPr="00940D11" w:rsidRDefault="00E8511D" w:rsidP="008B066E">
            <w:pPr>
              <w:pStyle w:val="ConsPlusNormal"/>
              <w:jc w:val="center"/>
              <w:rPr>
                <w:sz w:val="20"/>
                <w:szCs w:val="20"/>
              </w:rPr>
            </w:pPr>
            <w:r w:rsidRPr="00940D11">
              <w:rPr>
                <w:sz w:val="20"/>
                <w:szCs w:val="20"/>
              </w:rPr>
              <w:t>77</w:t>
            </w:r>
          </w:p>
        </w:tc>
        <w:tc>
          <w:tcPr>
            <w:tcW w:w="1230" w:type="dxa"/>
            <w:vAlign w:val="center"/>
          </w:tcPr>
          <w:p w14:paraId="05CEED4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E7233E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E3E2712" w14:textId="77777777" w:rsidR="00E8511D" w:rsidRPr="00940D11" w:rsidRDefault="00E8511D" w:rsidP="008B066E">
            <w:pPr>
              <w:pStyle w:val="ConsPlusNormal"/>
              <w:jc w:val="center"/>
              <w:rPr>
                <w:sz w:val="20"/>
                <w:szCs w:val="20"/>
              </w:rPr>
            </w:pPr>
            <w:r w:rsidRPr="00940D11">
              <w:rPr>
                <w:sz w:val="20"/>
                <w:szCs w:val="20"/>
              </w:rPr>
              <w:t>77</w:t>
            </w:r>
          </w:p>
        </w:tc>
        <w:tc>
          <w:tcPr>
            <w:tcW w:w="3132" w:type="dxa"/>
            <w:vMerge/>
          </w:tcPr>
          <w:p w14:paraId="216DA4A6" w14:textId="77777777" w:rsidR="00E8511D" w:rsidRPr="00940D11" w:rsidRDefault="00E8511D" w:rsidP="00F46770">
            <w:pPr>
              <w:pStyle w:val="ConsPlusNormal"/>
              <w:rPr>
                <w:sz w:val="20"/>
                <w:szCs w:val="20"/>
              </w:rPr>
            </w:pPr>
          </w:p>
        </w:tc>
      </w:tr>
      <w:tr w:rsidR="00E8511D" w:rsidRPr="00DB3997" w14:paraId="0AF393C5" w14:textId="77777777" w:rsidTr="00036F78">
        <w:trPr>
          <w:jc w:val="center"/>
        </w:trPr>
        <w:tc>
          <w:tcPr>
            <w:tcW w:w="684" w:type="dxa"/>
            <w:vMerge/>
          </w:tcPr>
          <w:p w14:paraId="1AF7BC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0245CE" w14:textId="77777777" w:rsidR="00E8511D" w:rsidRPr="00940D11" w:rsidRDefault="00E8511D" w:rsidP="00F46770">
            <w:pPr>
              <w:pStyle w:val="ConsPlusNormal"/>
              <w:rPr>
                <w:sz w:val="20"/>
                <w:szCs w:val="20"/>
              </w:rPr>
            </w:pPr>
          </w:p>
        </w:tc>
        <w:tc>
          <w:tcPr>
            <w:tcW w:w="1266" w:type="dxa"/>
            <w:vMerge/>
          </w:tcPr>
          <w:p w14:paraId="4B3CB9A4" w14:textId="77777777" w:rsidR="00E8511D" w:rsidRPr="00940D11" w:rsidRDefault="00E8511D" w:rsidP="00F46770">
            <w:pPr>
              <w:pStyle w:val="ConsPlusNormal"/>
              <w:rPr>
                <w:sz w:val="20"/>
                <w:szCs w:val="20"/>
              </w:rPr>
            </w:pPr>
          </w:p>
        </w:tc>
        <w:tc>
          <w:tcPr>
            <w:tcW w:w="3005" w:type="dxa"/>
            <w:vAlign w:val="center"/>
          </w:tcPr>
          <w:p w14:paraId="73AA9F3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3AA1A1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FB848A9" w14:textId="77777777" w:rsidR="00E8511D" w:rsidRPr="00940D11" w:rsidRDefault="00E8511D" w:rsidP="008B066E">
            <w:pPr>
              <w:pStyle w:val="ConsPlusNormal"/>
              <w:jc w:val="center"/>
              <w:rPr>
                <w:sz w:val="20"/>
                <w:szCs w:val="20"/>
              </w:rPr>
            </w:pPr>
            <w:r w:rsidRPr="00940D11">
              <w:rPr>
                <w:sz w:val="20"/>
                <w:szCs w:val="20"/>
              </w:rPr>
              <w:t>17</w:t>
            </w:r>
          </w:p>
        </w:tc>
        <w:tc>
          <w:tcPr>
            <w:tcW w:w="1230" w:type="dxa"/>
            <w:vAlign w:val="center"/>
          </w:tcPr>
          <w:p w14:paraId="3BC866E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22111F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9BA632F" w14:textId="77777777" w:rsidR="00E8511D" w:rsidRPr="00940D11" w:rsidRDefault="00E8511D" w:rsidP="008B066E">
            <w:pPr>
              <w:pStyle w:val="ConsPlusNormal"/>
              <w:jc w:val="center"/>
              <w:rPr>
                <w:sz w:val="20"/>
                <w:szCs w:val="20"/>
              </w:rPr>
            </w:pPr>
            <w:r w:rsidRPr="00940D11">
              <w:rPr>
                <w:sz w:val="20"/>
                <w:szCs w:val="20"/>
              </w:rPr>
              <w:t>17</w:t>
            </w:r>
          </w:p>
        </w:tc>
        <w:tc>
          <w:tcPr>
            <w:tcW w:w="3132" w:type="dxa"/>
            <w:vMerge/>
          </w:tcPr>
          <w:p w14:paraId="1E7BB5A1" w14:textId="77777777" w:rsidR="00E8511D" w:rsidRPr="00940D11" w:rsidRDefault="00E8511D" w:rsidP="00F46770">
            <w:pPr>
              <w:pStyle w:val="ConsPlusNormal"/>
              <w:rPr>
                <w:sz w:val="20"/>
                <w:szCs w:val="20"/>
              </w:rPr>
            </w:pPr>
          </w:p>
        </w:tc>
      </w:tr>
      <w:tr w:rsidR="00E8511D" w:rsidRPr="00DB3997" w14:paraId="6C055903" w14:textId="77777777" w:rsidTr="00036F78">
        <w:trPr>
          <w:jc w:val="center"/>
        </w:trPr>
        <w:tc>
          <w:tcPr>
            <w:tcW w:w="684" w:type="dxa"/>
            <w:vMerge/>
          </w:tcPr>
          <w:p w14:paraId="3D789B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F13F8E" w14:textId="77777777" w:rsidR="00E8511D" w:rsidRPr="00940D11" w:rsidRDefault="00E8511D" w:rsidP="00F46770">
            <w:pPr>
              <w:pStyle w:val="ConsPlusNormal"/>
              <w:rPr>
                <w:sz w:val="20"/>
                <w:szCs w:val="20"/>
              </w:rPr>
            </w:pPr>
          </w:p>
        </w:tc>
        <w:tc>
          <w:tcPr>
            <w:tcW w:w="1266" w:type="dxa"/>
            <w:vMerge/>
          </w:tcPr>
          <w:p w14:paraId="0020192F" w14:textId="77777777" w:rsidR="00E8511D" w:rsidRPr="00940D11" w:rsidRDefault="00E8511D" w:rsidP="00F46770">
            <w:pPr>
              <w:pStyle w:val="ConsPlusNormal"/>
              <w:rPr>
                <w:sz w:val="20"/>
                <w:szCs w:val="20"/>
              </w:rPr>
            </w:pPr>
          </w:p>
        </w:tc>
        <w:tc>
          <w:tcPr>
            <w:tcW w:w="3005" w:type="dxa"/>
            <w:vAlign w:val="center"/>
          </w:tcPr>
          <w:p w14:paraId="6A72D77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2C0132C"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2DAC5048"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690B71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8CBEA0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1DD189C"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1A05CFE6" w14:textId="77777777" w:rsidR="00E8511D" w:rsidRPr="00940D11" w:rsidRDefault="00E8511D" w:rsidP="00F46770">
            <w:pPr>
              <w:pStyle w:val="ConsPlusNormal"/>
              <w:rPr>
                <w:sz w:val="20"/>
                <w:szCs w:val="20"/>
              </w:rPr>
            </w:pPr>
          </w:p>
        </w:tc>
      </w:tr>
      <w:tr w:rsidR="00E8511D" w:rsidRPr="00DB3997" w14:paraId="40D2707E" w14:textId="77777777" w:rsidTr="00036F78">
        <w:trPr>
          <w:jc w:val="center"/>
        </w:trPr>
        <w:tc>
          <w:tcPr>
            <w:tcW w:w="684" w:type="dxa"/>
            <w:vMerge/>
          </w:tcPr>
          <w:p w14:paraId="2434AA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740AEE" w14:textId="77777777" w:rsidR="00E8511D" w:rsidRPr="00940D11" w:rsidRDefault="00E8511D" w:rsidP="00F46770">
            <w:pPr>
              <w:pStyle w:val="ConsPlusNormal"/>
              <w:rPr>
                <w:sz w:val="20"/>
                <w:szCs w:val="20"/>
              </w:rPr>
            </w:pPr>
          </w:p>
        </w:tc>
        <w:tc>
          <w:tcPr>
            <w:tcW w:w="1266" w:type="dxa"/>
            <w:vMerge/>
          </w:tcPr>
          <w:p w14:paraId="65D41058" w14:textId="77777777" w:rsidR="00E8511D" w:rsidRPr="00940D11" w:rsidRDefault="00E8511D" w:rsidP="00F46770">
            <w:pPr>
              <w:pStyle w:val="ConsPlusNormal"/>
              <w:rPr>
                <w:sz w:val="20"/>
                <w:szCs w:val="20"/>
              </w:rPr>
            </w:pPr>
          </w:p>
        </w:tc>
        <w:tc>
          <w:tcPr>
            <w:tcW w:w="3005" w:type="dxa"/>
            <w:vAlign w:val="center"/>
          </w:tcPr>
          <w:p w14:paraId="1383EF8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789465E"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85D57B1" w14:textId="77777777" w:rsidR="00E8511D" w:rsidRPr="00940D11" w:rsidRDefault="00E8511D" w:rsidP="008B066E">
            <w:pPr>
              <w:pStyle w:val="ConsPlusNormal"/>
              <w:jc w:val="center"/>
              <w:rPr>
                <w:sz w:val="20"/>
                <w:szCs w:val="20"/>
              </w:rPr>
            </w:pPr>
            <w:r w:rsidRPr="00940D11">
              <w:rPr>
                <w:sz w:val="20"/>
                <w:szCs w:val="20"/>
              </w:rPr>
              <w:t>67</w:t>
            </w:r>
          </w:p>
        </w:tc>
        <w:tc>
          <w:tcPr>
            <w:tcW w:w="1230" w:type="dxa"/>
            <w:vAlign w:val="center"/>
          </w:tcPr>
          <w:p w14:paraId="2FFA0F72"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72F62D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FF02840" w14:textId="77777777" w:rsidR="00E8511D" w:rsidRPr="00940D11" w:rsidRDefault="00E8511D" w:rsidP="008B066E">
            <w:pPr>
              <w:pStyle w:val="ConsPlusNormal"/>
              <w:jc w:val="center"/>
              <w:rPr>
                <w:sz w:val="20"/>
                <w:szCs w:val="20"/>
              </w:rPr>
            </w:pPr>
            <w:r w:rsidRPr="00940D11">
              <w:rPr>
                <w:sz w:val="20"/>
                <w:szCs w:val="20"/>
              </w:rPr>
              <w:t>67</w:t>
            </w:r>
          </w:p>
        </w:tc>
        <w:tc>
          <w:tcPr>
            <w:tcW w:w="3132" w:type="dxa"/>
            <w:vMerge/>
          </w:tcPr>
          <w:p w14:paraId="1B44FE09" w14:textId="77777777" w:rsidR="00E8511D" w:rsidRPr="00940D11" w:rsidRDefault="00E8511D" w:rsidP="00F46770">
            <w:pPr>
              <w:pStyle w:val="ConsPlusNormal"/>
              <w:rPr>
                <w:sz w:val="20"/>
                <w:szCs w:val="20"/>
              </w:rPr>
            </w:pPr>
          </w:p>
        </w:tc>
      </w:tr>
      <w:tr w:rsidR="00E8511D" w:rsidRPr="00DB3997" w14:paraId="349777BA" w14:textId="77777777" w:rsidTr="00036F78">
        <w:trPr>
          <w:jc w:val="center"/>
        </w:trPr>
        <w:tc>
          <w:tcPr>
            <w:tcW w:w="684" w:type="dxa"/>
            <w:vMerge/>
          </w:tcPr>
          <w:p w14:paraId="643267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C1BE6E" w14:textId="77777777" w:rsidR="00E8511D" w:rsidRPr="00940D11" w:rsidRDefault="00E8511D" w:rsidP="00F46770">
            <w:pPr>
              <w:pStyle w:val="ConsPlusNormal"/>
              <w:rPr>
                <w:sz w:val="20"/>
                <w:szCs w:val="20"/>
              </w:rPr>
            </w:pPr>
          </w:p>
        </w:tc>
        <w:tc>
          <w:tcPr>
            <w:tcW w:w="1266" w:type="dxa"/>
            <w:vMerge/>
          </w:tcPr>
          <w:p w14:paraId="2FB371D5" w14:textId="77777777" w:rsidR="00E8511D" w:rsidRPr="00940D11" w:rsidRDefault="00E8511D" w:rsidP="00F46770">
            <w:pPr>
              <w:pStyle w:val="ConsPlusNormal"/>
              <w:rPr>
                <w:sz w:val="20"/>
                <w:szCs w:val="20"/>
              </w:rPr>
            </w:pPr>
          </w:p>
        </w:tc>
        <w:tc>
          <w:tcPr>
            <w:tcW w:w="3005" w:type="dxa"/>
            <w:vAlign w:val="center"/>
          </w:tcPr>
          <w:p w14:paraId="1222B33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841758E"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6247B41B" w14:textId="77777777" w:rsidR="00E8511D" w:rsidRPr="00940D11" w:rsidRDefault="00E8511D" w:rsidP="008B066E">
            <w:pPr>
              <w:pStyle w:val="ConsPlusNormal"/>
              <w:jc w:val="center"/>
              <w:rPr>
                <w:sz w:val="20"/>
                <w:szCs w:val="20"/>
              </w:rPr>
            </w:pPr>
            <w:r w:rsidRPr="00940D11">
              <w:rPr>
                <w:sz w:val="20"/>
                <w:szCs w:val="20"/>
              </w:rPr>
              <w:t>67</w:t>
            </w:r>
          </w:p>
        </w:tc>
        <w:tc>
          <w:tcPr>
            <w:tcW w:w="1230" w:type="dxa"/>
            <w:vAlign w:val="center"/>
          </w:tcPr>
          <w:p w14:paraId="73D562B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C3A2BA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EA97FA8" w14:textId="77777777" w:rsidR="00E8511D" w:rsidRPr="00940D11" w:rsidRDefault="00E8511D" w:rsidP="008B066E">
            <w:pPr>
              <w:pStyle w:val="ConsPlusNormal"/>
              <w:jc w:val="center"/>
              <w:rPr>
                <w:sz w:val="20"/>
                <w:szCs w:val="20"/>
              </w:rPr>
            </w:pPr>
            <w:r w:rsidRPr="00940D11">
              <w:rPr>
                <w:sz w:val="20"/>
                <w:szCs w:val="20"/>
              </w:rPr>
              <w:t>67</w:t>
            </w:r>
          </w:p>
        </w:tc>
        <w:tc>
          <w:tcPr>
            <w:tcW w:w="3132" w:type="dxa"/>
            <w:vMerge/>
          </w:tcPr>
          <w:p w14:paraId="07932FA5" w14:textId="77777777" w:rsidR="00E8511D" w:rsidRPr="00940D11" w:rsidRDefault="00E8511D" w:rsidP="00F46770">
            <w:pPr>
              <w:pStyle w:val="ConsPlusNormal"/>
              <w:rPr>
                <w:sz w:val="20"/>
                <w:szCs w:val="20"/>
              </w:rPr>
            </w:pPr>
          </w:p>
        </w:tc>
      </w:tr>
      <w:tr w:rsidR="00E8511D" w:rsidRPr="00DB3997" w14:paraId="3E82A262" w14:textId="77777777" w:rsidTr="00036F78">
        <w:trPr>
          <w:jc w:val="center"/>
        </w:trPr>
        <w:tc>
          <w:tcPr>
            <w:tcW w:w="684" w:type="dxa"/>
            <w:vMerge/>
          </w:tcPr>
          <w:p w14:paraId="31D8E9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846491" w14:textId="77777777" w:rsidR="00E8511D" w:rsidRPr="00940D11" w:rsidRDefault="00E8511D" w:rsidP="00F46770">
            <w:pPr>
              <w:pStyle w:val="ConsPlusNormal"/>
              <w:rPr>
                <w:sz w:val="20"/>
                <w:szCs w:val="20"/>
              </w:rPr>
            </w:pPr>
          </w:p>
        </w:tc>
        <w:tc>
          <w:tcPr>
            <w:tcW w:w="1266" w:type="dxa"/>
            <w:vMerge/>
          </w:tcPr>
          <w:p w14:paraId="1712FE2C" w14:textId="77777777" w:rsidR="00E8511D" w:rsidRPr="00940D11" w:rsidRDefault="00E8511D" w:rsidP="00F46770">
            <w:pPr>
              <w:pStyle w:val="ConsPlusNormal"/>
              <w:rPr>
                <w:sz w:val="20"/>
                <w:szCs w:val="20"/>
              </w:rPr>
            </w:pPr>
          </w:p>
        </w:tc>
        <w:tc>
          <w:tcPr>
            <w:tcW w:w="3005" w:type="dxa"/>
            <w:vAlign w:val="center"/>
          </w:tcPr>
          <w:p w14:paraId="4EAD9C4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5501AEA"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1D2570C8" w14:textId="77777777" w:rsidR="00E8511D" w:rsidRPr="00940D11" w:rsidRDefault="00E8511D" w:rsidP="008B066E">
            <w:pPr>
              <w:pStyle w:val="ConsPlusNormal"/>
              <w:jc w:val="center"/>
              <w:rPr>
                <w:sz w:val="20"/>
                <w:szCs w:val="20"/>
              </w:rPr>
            </w:pPr>
            <w:r w:rsidRPr="00940D11">
              <w:rPr>
                <w:sz w:val="20"/>
                <w:szCs w:val="20"/>
              </w:rPr>
              <w:t>21</w:t>
            </w:r>
          </w:p>
        </w:tc>
        <w:tc>
          <w:tcPr>
            <w:tcW w:w="1230" w:type="dxa"/>
            <w:vAlign w:val="center"/>
          </w:tcPr>
          <w:p w14:paraId="4064602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5CA8F0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6DE53AB" w14:textId="77777777" w:rsidR="00E8511D" w:rsidRPr="00940D11" w:rsidRDefault="00E8511D" w:rsidP="008B066E">
            <w:pPr>
              <w:pStyle w:val="ConsPlusNormal"/>
              <w:jc w:val="center"/>
              <w:rPr>
                <w:sz w:val="20"/>
                <w:szCs w:val="20"/>
              </w:rPr>
            </w:pPr>
            <w:r w:rsidRPr="00940D11">
              <w:rPr>
                <w:sz w:val="20"/>
                <w:szCs w:val="20"/>
              </w:rPr>
              <w:t>21</w:t>
            </w:r>
          </w:p>
        </w:tc>
        <w:tc>
          <w:tcPr>
            <w:tcW w:w="3132" w:type="dxa"/>
            <w:vMerge/>
          </w:tcPr>
          <w:p w14:paraId="3A3C8337" w14:textId="77777777" w:rsidR="00E8511D" w:rsidRPr="00940D11" w:rsidRDefault="00E8511D" w:rsidP="00F46770">
            <w:pPr>
              <w:pStyle w:val="ConsPlusNormal"/>
              <w:rPr>
                <w:sz w:val="20"/>
                <w:szCs w:val="20"/>
              </w:rPr>
            </w:pPr>
          </w:p>
        </w:tc>
      </w:tr>
      <w:tr w:rsidR="00E8511D" w:rsidRPr="00DB3997" w14:paraId="23F94CE9" w14:textId="77777777" w:rsidTr="00F1427E">
        <w:trPr>
          <w:jc w:val="center"/>
        </w:trPr>
        <w:tc>
          <w:tcPr>
            <w:tcW w:w="684" w:type="dxa"/>
            <w:vMerge w:val="restart"/>
            <w:vAlign w:val="center"/>
          </w:tcPr>
          <w:p w14:paraId="349C55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C862FE7" w14:textId="77777777" w:rsidR="00E8511D" w:rsidRPr="00940D11" w:rsidRDefault="00E8511D" w:rsidP="00F46770">
            <w:pPr>
              <w:pStyle w:val="ConsPlusNormal"/>
              <w:rPr>
                <w:sz w:val="20"/>
                <w:szCs w:val="20"/>
              </w:rPr>
            </w:pPr>
            <w:r w:rsidRPr="00940D11">
              <w:rPr>
                <w:sz w:val="20"/>
                <w:szCs w:val="20"/>
              </w:rPr>
              <w:t>5048</w:t>
            </w:r>
          </w:p>
        </w:tc>
        <w:tc>
          <w:tcPr>
            <w:tcW w:w="1266" w:type="dxa"/>
            <w:vMerge w:val="restart"/>
            <w:vAlign w:val="center"/>
          </w:tcPr>
          <w:p w14:paraId="72E8B40A"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644FDF0A"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672C62C4" w14:textId="77777777" w:rsidR="00E8511D" w:rsidRPr="00940D11" w:rsidRDefault="00E8511D" w:rsidP="008B066E">
            <w:pPr>
              <w:pStyle w:val="ConsPlusNormal"/>
              <w:jc w:val="center"/>
              <w:rPr>
                <w:sz w:val="20"/>
                <w:szCs w:val="20"/>
              </w:rPr>
            </w:pPr>
            <w:r w:rsidRPr="00940D11">
              <w:rPr>
                <w:sz w:val="20"/>
                <w:szCs w:val="20"/>
              </w:rPr>
              <w:lastRenderedPageBreak/>
              <w:t>Мест</w:t>
            </w:r>
          </w:p>
        </w:tc>
        <w:tc>
          <w:tcPr>
            <w:tcW w:w="1321" w:type="dxa"/>
            <w:vAlign w:val="center"/>
          </w:tcPr>
          <w:p w14:paraId="2CD5D4C4" w14:textId="77777777" w:rsidR="00E8511D" w:rsidRPr="00940D11" w:rsidRDefault="00E8511D" w:rsidP="008B066E">
            <w:pPr>
              <w:pStyle w:val="ConsPlusNormal"/>
              <w:jc w:val="center"/>
              <w:rPr>
                <w:sz w:val="20"/>
                <w:szCs w:val="20"/>
              </w:rPr>
            </w:pPr>
            <w:r w:rsidRPr="00940D11">
              <w:rPr>
                <w:sz w:val="20"/>
                <w:szCs w:val="20"/>
              </w:rPr>
              <w:t>168</w:t>
            </w:r>
          </w:p>
        </w:tc>
        <w:tc>
          <w:tcPr>
            <w:tcW w:w="1230" w:type="dxa"/>
            <w:shd w:val="clear" w:color="auto" w:fill="auto"/>
            <w:vAlign w:val="center"/>
          </w:tcPr>
          <w:p w14:paraId="22503BB2" w14:textId="77777777" w:rsidR="00E8511D" w:rsidRPr="00940D11" w:rsidRDefault="00B13485" w:rsidP="008B066E">
            <w:pPr>
              <w:pStyle w:val="ConsPlusNormal"/>
              <w:jc w:val="center"/>
              <w:rPr>
                <w:sz w:val="20"/>
                <w:szCs w:val="20"/>
              </w:rPr>
            </w:pPr>
            <w:r>
              <w:rPr>
                <w:sz w:val="20"/>
                <w:szCs w:val="20"/>
              </w:rPr>
              <w:t>50</w:t>
            </w:r>
          </w:p>
        </w:tc>
        <w:tc>
          <w:tcPr>
            <w:tcW w:w="1276" w:type="dxa"/>
            <w:shd w:val="clear" w:color="auto" w:fill="auto"/>
            <w:vAlign w:val="center"/>
          </w:tcPr>
          <w:p w14:paraId="7B0EE2FE"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527277C" w14:textId="77777777" w:rsidR="00E8511D" w:rsidRPr="00940D11" w:rsidRDefault="00E8511D" w:rsidP="008B066E">
            <w:pPr>
              <w:pStyle w:val="ConsPlusNormal"/>
              <w:jc w:val="center"/>
              <w:rPr>
                <w:sz w:val="20"/>
                <w:szCs w:val="20"/>
              </w:rPr>
            </w:pPr>
            <w:r w:rsidRPr="00940D11">
              <w:rPr>
                <w:sz w:val="20"/>
                <w:szCs w:val="20"/>
              </w:rPr>
              <w:t>1</w:t>
            </w:r>
            <w:r w:rsidR="00B13485">
              <w:rPr>
                <w:sz w:val="20"/>
                <w:szCs w:val="20"/>
              </w:rPr>
              <w:t>18</w:t>
            </w:r>
          </w:p>
        </w:tc>
        <w:tc>
          <w:tcPr>
            <w:tcW w:w="3132" w:type="dxa"/>
            <w:vMerge w:val="restart"/>
            <w:vAlign w:val="center"/>
          </w:tcPr>
          <w:p w14:paraId="4A22613D" w14:textId="77777777" w:rsidR="00E8511D" w:rsidRPr="00940D11" w:rsidRDefault="00E8511D" w:rsidP="00F46770">
            <w:pPr>
              <w:pStyle w:val="ConsPlusNormal"/>
              <w:rPr>
                <w:sz w:val="20"/>
                <w:szCs w:val="20"/>
              </w:rPr>
            </w:pPr>
            <w:r w:rsidRPr="00940D11">
              <w:rPr>
                <w:sz w:val="20"/>
                <w:szCs w:val="20"/>
              </w:rPr>
              <w:t>-</w:t>
            </w:r>
          </w:p>
        </w:tc>
      </w:tr>
      <w:tr w:rsidR="00E8511D" w:rsidRPr="00DB3997" w14:paraId="4D35857C" w14:textId="77777777" w:rsidTr="00F1427E">
        <w:trPr>
          <w:jc w:val="center"/>
        </w:trPr>
        <w:tc>
          <w:tcPr>
            <w:tcW w:w="684" w:type="dxa"/>
            <w:vMerge/>
          </w:tcPr>
          <w:p w14:paraId="2E0841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CFBBBF" w14:textId="77777777" w:rsidR="00E8511D" w:rsidRPr="00940D11" w:rsidRDefault="00E8511D" w:rsidP="00F46770">
            <w:pPr>
              <w:pStyle w:val="ConsPlusNormal"/>
              <w:rPr>
                <w:sz w:val="20"/>
                <w:szCs w:val="20"/>
              </w:rPr>
            </w:pPr>
          </w:p>
        </w:tc>
        <w:tc>
          <w:tcPr>
            <w:tcW w:w="1266" w:type="dxa"/>
            <w:vMerge/>
          </w:tcPr>
          <w:p w14:paraId="7562430F" w14:textId="77777777" w:rsidR="00E8511D" w:rsidRPr="00940D11" w:rsidRDefault="00E8511D" w:rsidP="00F46770">
            <w:pPr>
              <w:pStyle w:val="ConsPlusNormal"/>
              <w:rPr>
                <w:sz w:val="20"/>
                <w:szCs w:val="20"/>
              </w:rPr>
            </w:pPr>
          </w:p>
        </w:tc>
        <w:tc>
          <w:tcPr>
            <w:tcW w:w="3005" w:type="dxa"/>
            <w:vAlign w:val="center"/>
          </w:tcPr>
          <w:p w14:paraId="55B38AE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3E40AC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E7EEFE7" w14:textId="77777777" w:rsidR="00E8511D" w:rsidRPr="00940D11" w:rsidRDefault="00E8511D" w:rsidP="008B066E">
            <w:pPr>
              <w:pStyle w:val="ConsPlusNormal"/>
              <w:jc w:val="center"/>
              <w:rPr>
                <w:sz w:val="20"/>
                <w:szCs w:val="20"/>
              </w:rPr>
            </w:pPr>
            <w:r w:rsidRPr="00940D11">
              <w:rPr>
                <w:sz w:val="20"/>
                <w:szCs w:val="20"/>
              </w:rPr>
              <w:t>364</w:t>
            </w:r>
          </w:p>
        </w:tc>
        <w:tc>
          <w:tcPr>
            <w:tcW w:w="1230" w:type="dxa"/>
            <w:shd w:val="clear" w:color="auto" w:fill="auto"/>
            <w:vAlign w:val="center"/>
          </w:tcPr>
          <w:p w14:paraId="26C648D0" w14:textId="77777777" w:rsidR="00E8511D" w:rsidRPr="00940D11" w:rsidRDefault="00DE1BB0" w:rsidP="008B066E">
            <w:pPr>
              <w:pStyle w:val="ConsPlusNormal"/>
              <w:jc w:val="center"/>
              <w:rPr>
                <w:sz w:val="20"/>
                <w:szCs w:val="20"/>
              </w:rPr>
            </w:pPr>
            <w:r>
              <w:rPr>
                <w:sz w:val="20"/>
                <w:szCs w:val="20"/>
              </w:rPr>
              <w:t>923</w:t>
            </w:r>
          </w:p>
        </w:tc>
        <w:tc>
          <w:tcPr>
            <w:tcW w:w="1276" w:type="dxa"/>
            <w:shd w:val="clear" w:color="auto" w:fill="auto"/>
            <w:vAlign w:val="center"/>
          </w:tcPr>
          <w:p w14:paraId="1FE40983"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A4DB80A"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29A1C1E" w14:textId="77777777" w:rsidR="00E8511D" w:rsidRPr="00940D11" w:rsidRDefault="00E8511D" w:rsidP="00F46770">
            <w:pPr>
              <w:pStyle w:val="ConsPlusNormal"/>
              <w:rPr>
                <w:sz w:val="20"/>
                <w:szCs w:val="20"/>
              </w:rPr>
            </w:pPr>
          </w:p>
        </w:tc>
      </w:tr>
      <w:tr w:rsidR="00E8511D" w:rsidRPr="00DB3997" w14:paraId="06EB5380" w14:textId="77777777" w:rsidTr="00036F78">
        <w:trPr>
          <w:jc w:val="center"/>
        </w:trPr>
        <w:tc>
          <w:tcPr>
            <w:tcW w:w="684" w:type="dxa"/>
            <w:vMerge/>
          </w:tcPr>
          <w:p w14:paraId="194ED7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9C712E" w14:textId="77777777" w:rsidR="00E8511D" w:rsidRPr="00940D11" w:rsidRDefault="00E8511D" w:rsidP="00F46770">
            <w:pPr>
              <w:pStyle w:val="ConsPlusNormal"/>
              <w:rPr>
                <w:sz w:val="20"/>
                <w:szCs w:val="20"/>
              </w:rPr>
            </w:pPr>
          </w:p>
        </w:tc>
        <w:tc>
          <w:tcPr>
            <w:tcW w:w="1266" w:type="dxa"/>
            <w:vMerge/>
          </w:tcPr>
          <w:p w14:paraId="0CAE9D53" w14:textId="77777777" w:rsidR="00E8511D" w:rsidRPr="00940D11" w:rsidRDefault="00E8511D" w:rsidP="00F46770">
            <w:pPr>
              <w:pStyle w:val="ConsPlusNormal"/>
              <w:rPr>
                <w:sz w:val="20"/>
                <w:szCs w:val="20"/>
              </w:rPr>
            </w:pPr>
          </w:p>
        </w:tc>
        <w:tc>
          <w:tcPr>
            <w:tcW w:w="3005" w:type="dxa"/>
            <w:vAlign w:val="center"/>
          </w:tcPr>
          <w:p w14:paraId="21D621B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ED74C8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4A04C66" w14:textId="77777777" w:rsidR="00E8511D" w:rsidRPr="00940D11" w:rsidRDefault="00E8511D" w:rsidP="008B066E">
            <w:pPr>
              <w:pStyle w:val="ConsPlusNormal"/>
              <w:jc w:val="center"/>
              <w:rPr>
                <w:sz w:val="20"/>
                <w:szCs w:val="20"/>
              </w:rPr>
            </w:pPr>
            <w:r w:rsidRPr="00940D11">
              <w:rPr>
                <w:sz w:val="20"/>
                <w:szCs w:val="20"/>
              </w:rPr>
              <w:t>80</w:t>
            </w:r>
          </w:p>
        </w:tc>
        <w:tc>
          <w:tcPr>
            <w:tcW w:w="1230" w:type="dxa"/>
            <w:shd w:val="clear" w:color="auto" w:fill="auto"/>
            <w:vAlign w:val="center"/>
          </w:tcPr>
          <w:p w14:paraId="649FA35B" w14:textId="77777777" w:rsidR="00E8511D" w:rsidRPr="00940D11" w:rsidRDefault="00E8511D" w:rsidP="008B066E">
            <w:pPr>
              <w:pStyle w:val="ConsPlusNormal"/>
              <w:jc w:val="center"/>
              <w:rPr>
                <w:sz w:val="20"/>
                <w:szCs w:val="20"/>
              </w:rPr>
            </w:pPr>
            <w:r w:rsidRPr="00940D11">
              <w:rPr>
                <w:sz w:val="20"/>
                <w:szCs w:val="20"/>
              </w:rPr>
              <w:t>95</w:t>
            </w:r>
          </w:p>
        </w:tc>
        <w:tc>
          <w:tcPr>
            <w:tcW w:w="1276" w:type="dxa"/>
            <w:shd w:val="clear" w:color="auto" w:fill="auto"/>
            <w:vAlign w:val="center"/>
          </w:tcPr>
          <w:p w14:paraId="5B4AC864"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EF67CE4"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31222B7E" w14:textId="77777777" w:rsidR="00E8511D" w:rsidRPr="00940D11" w:rsidRDefault="00E8511D" w:rsidP="00F46770">
            <w:pPr>
              <w:pStyle w:val="ConsPlusNormal"/>
              <w:rPr>
                <w:sz w:val="20"/>
                <w:szCs w:val="20"/>
              </w:rPr>
            </w:pPr>
          </w:p>
        </w:tc>
      </w:tr>
      <w:tr w:rsidR="00E8511D" w:rsidRPr="00DB3997" w14:paraId="5A7FD5E6" w14:textId="77777777" w:rsidTr="00F1427E">
        <w:trPr>
          <w:jc w:val="center"/>
        </w:trPr>
        <w:tc>
          <w:tcPr>
            <w:tcW w:w="684" w:type="dxa"/>
            <w:vMerge/>
          </w:tcPr>
          <w:p w14:paraId="0CEEF6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864F88" w14:textId="77777777" w:rsidR="00E8511D" w:rsidRPr="00940D11" w:rsidRDefault="00E8511D" w:rsidP="00F46770">
            <w:pPr>
              <w:pStyle w:val="ConsPlusNormal"/>
              <w:rPr>
                <w:sz w:val="20"/>
                <w:szCs w:val="20"/>
              </w:rPr>
            </w:pPr>
          </w:p>
        </w:tc>
        <w:tc>
          <w:tcPr>
            <w:tcW w:w="1266" w:type="dxa"/>
            <w:vMerge/>
          </w:tcPr>
          <w:p w14:paraId="29A5E568" w14:textId="77777777" w:rsidR="00E8511D" w:rsidRPr="00940D11" w:rsidRDefault="00E8511D" w:rsidP="00F46770">
            <w:pPr>
              <w:pStyle w:val="ConsPlusNormal"/>
              <w:rPr>
                <w:sz w:val="20"/>
                <w:szCs w:val="20"/>
              </w:rPr>
            </w:pPr>
          </w:p>
        </w:tc>
        <w:tc>
          <w:tcPr>
            <w:tcW w:w="3005" w:type="dxa"/>
            <w:vAlign w:val="center"/>
          </w:tcPr>
          <w:p w14:paraId="5C5E87D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18D503E"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154C22E8"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24E3E398"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59EF25E"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DC4EA2C"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165874A7" w14:textId="77777777" w:rsidR="00E8511D" w:rsidRPr="00940D11" w:rsidRDefault="00E8511D" w:rsidP="00F46770">
            <w:pPr>
              <w:pStyle w:val="ConsPlusNormal"/>
              <w:rPr>
                <w:sz w:val="20"/>
                <w:szCs w:val="20"/>
              </w:rPr>
            </w:pPr>
          </w:p>
        </w:tc>
      </w:tr>
      <w:tr w:rsidR="00E8511D" w:rsidRPr="00DB3997" w14:paraId="429251B0" w14:textId="77777777" w:rsidTr="00F1427E">
        <w:trPr>
          <w:jc w:val="center"/>
        </w:trPr>
        <w:tc>
          <w:tcPr>
            <w:tcW w:w="684" w:type="dxa"/>
            <w:vMerge/>
          </w:tcPr>
          <w:p w14:paraId="753DD1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94C8F3" w14:textId="77777777" w:rsidR="00E8511D" w:rsidRPr="00940D11" w:rsidRDefault="00E8511D" w:rsidP="00F46770">
            <w:pPr>
              <w:pStyle w:val="ConsPlusNormal"/>
              <w:rPr>
                <w:sz w:val="20"/>
                <w:szCs w:val="20"/>
              </w:rPr>
            </w:pPr>
          </w:p>
        </w:tc>
        <w:tc>
          <w:tcPr>
            <w:tcW w:w="1266" w:type="dxa"/>
            <w:vMerge/>
          </w:tcPr>
          <w:p w14:paraId="69EE0417" w14:textId="77777777" w:rsidR="00E8511D" w:rsidRPr="00940D11" w:rsidRDefault="00E8511D" w:rsidP="00F46770">
            <w:pPr>
              <w:pStyle w:val="ConsPlusNormal"/>
              <w:rPr>
                <w:sz w:val="20"/>
                <w:szCs w:val="20"/>
              </w:rPr>
            </w:pPr>
          </w:p>
        </w:tc>
        <w:tc>
          <w:tcPr>
            <w:tcW w:w="3005" w:type="dxa"/>
            <w:vAlign w:val="center"/>
          </w:tcPr>
          <w:p w14:paraId="6B1FE32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15B737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C688925" w14:textId="77777777" w:rsidR="00E8511D" w:rsidRPr="00940D11" w:rsidRDefault="00E8511D" w:rsidP="008B066E">
            <w:pPr>
              <w:pStyle w:val="ConsPlusNormal"/>
              <w:jc w:val="center"/>
              <w:rPr>
                <w:sz w:val="20"/>
                <w:szCs w:val="20"/>
              </w:rPr>
            </w:pPr>
            <w:r w:rsidRPr="00940D11">
              <w:rPr>
                <w:sz w:val="20"/>
                <w:szCs w:val="20"/>
              </w:rPr>
              <w:t>320</w:t>
            </w:r>
          </w:p>
        </w:tc>
        <w:tc>
          <w:tcPr>
            <w:tcW w:w="1230" w:type="dxa"/>
            <w:shd w:val="clear" w:color="auto" w:fill="auto"/>
            <w:vAlign w:val="center"/>
          </w:tcPr>
          <w:p w14:paraId="01623B25"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083A0BB"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4B9F8CE" w14:textId="77777777" w:rsidR="00E8511D" w:rsidRPr="00940D11" w:rsidRDefault="00E8511D" w:rsidP="008B066E">
            <w:pPr>
              <w:pStyle w:val="ConsPlusNormal"/>
              <w:jc w:val="center"/>
              <w:rPr>
                <w:sz w:val="20"/>
                <w:szCs w:val="20"/>
              </w:rPr>
            </w:pPr>
            <w:r w:rsidRPr="00940D11">
              <w:rPr>
                <w:sz w:val="20"/>
                <w:szCs w:val="20"/>
              </w:rPr>
              <w:t>320</w:t>
            </w:r>
          </w:p>
        </w:tc>
        <w:tc>
          <w:tcPr>
            <w:tcW w:w="3132" w:type="dxa"/>
            <w:vMerge/>
          </w:tcPr>
          <w:p w14:paraId="2D8AD822" w14:textId="77777777" w:rsidR="00E8511D" w:rsidRPr="00940D11" w:rsidRDefault="00E8511D" w:rsidP="00F46770">
            <w:pPr>
              <w:pStyle w:val="ConsPlusNormal"/>
              <w:rPr>
                <w:sz w:val="20"/>
                <w:szCs w:val="20"/>
              </w:rPr>
            </w:pPr>
          </w:p>
        </w:tc>
      </w:tr>
      <w:tr w:rsidR="00E8511D" w:rsidRPr="00DB3997" w14:paraId="10F043F0" w14:textId="77777777" w:rsidTr="00F1427E">
        <w:trPr>
          <w:jc w:val="center"/>
        </w:trPr>
        <w:tc>
          <w:tcPr>
            <w:tcW w:w="684" w:type="dxa"/>
            <w:vMerge/>
          </w:tcPr>
          <w:p w14:paraId="0254B5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CDD81A" w14:textId="77777777" w:rsidR="00E8511D" w:rsidRPr="00940D11" w:rsidRDefault="00E8511D" w:rsidP="00F46770">
            <w:pPr>
              <w:pStyle w:val="ConsPlusNormal"/>
              <w:rPr>
                <w:sz w:val="20"/>
                <w:szCs w:val="20"/>
              </w:rPr>
            </w:pPr>
          </w:p>
        </w:tc>
        <w:tc>
          <w:tcPr>
            <w:tcW w:w="1266" w:type="dxa"/>
            <w:vMerge/>
          </w:tcPr>
          <w:p w14:paraId="21E82442" w14:textId="77777777" w:rsidR="00E8511D" w:rsidRPr="00940D11" w:rsidRDefault="00E8511D" w:rsidP="00F46770">
            <w:pPr>
              <w:pStyle w:val="ConsPlusNormal"/>
              <w:rPr>
                <w:sz w:val="20"/>
                <w:szCs w:val="20"/>
              </w:rPr>
            </w:pPr>
          </w:p>
        </w:tc>
        <w:tc>
          <w:tcPr>
            <w:tcW w:w="3005" w:type="dxa"/>
            <w:vAlign w:val="center"/>
          </w:tcPr>
          <w:p w14:paraId="61C3B50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C04E649"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53034FBE" w14:textId="77777777" w:rsidR="00E8511D" w:rsidRPr="00940D11" w:rsidRDefault="00E8511D" w:rsidP="008B066E">
            <w:pPr>
              <w:pStyle w:val="ConsPlusNormal"/>
              <w:jc w:val="center"/>
              <w:rPr>
                <w:sz w:val="20"/>
                <w:szCs w:val="20"/>
              </w:rPr>
            </w:pPr>
            <w:r w:rsidRPr="00940D11">
              <w:rPr>
                <w:sz w:val="20"/>
                <w:szCs w:val="20"/>
              </w:rPr>
              <w:t>320</w:t>
            </w:r>
          </w:p>
        </w:tc>
        <w:tc>
          <w:tcPr>
            <w:tcW w:w="1230" w:type="dxa"/>
            <w:shd w:val="clear" w:color="auto" w:fill="auto"/>
            <w:vAlign w:val="center"/>
          </w:tcPr>
          <w:p w14:paraId="411701F7" w14:textId="77777777" w:rsidR="00E8511D" w:rsidRPr="00940D11" w:rsidRDefault="00E8511D" w:rsidP="008B066E">
            <w:pPr>
              <w:pStyle w:val="ConsPlusNormal"/>
              <w:jc w:val="center"/>
              <w:rPr>
                <w:sz w:val="20"/>
                <w:szCs w:val="20"/>
              </w:rPr>
            </w:pPr>
            <w:r w:rsidRPr="00940D11">
              <w:rPr>
                <w:sz w:val="20"/>
                <w:szCs w:val="20"/>
              </w:rPr>
              <w:t>450</w:t>
            </w:r>
          </w:p>
        </w:tc>
        <w:tc>
          <w:tcPr>
            <w:tcW w:w="1276" w:type="dxa"/>
            <w:shd w:val="clear" w:color="auto" w:fill="auto"/>
            <w:vAlign w:val="center"/>
          </w:tcPr>
          <w:p w14:paraId="2AB347AF"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AD1CE14"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1DDBB660" w14:textId="77777777" w:rsidR="00E8511D" w:rsidRPr="00940D11" w:rsidRDefault="00E8511D" w:rsidP="00F46770">
            <w:pPr>
              <w:pStyle w:val="ConsPlusNormal"/>
              <w:rPr>
                <w:sz w:val="20"/>
                <w:szCs w:val="20"/>
              </w:rPr>
            </w:pPr>
          </w:p>
        </w:tc>
      </w:tr>
      <w:tr w:rsidR="00E8511D" w:rsidRPr="00DB3997" w14:paraId="035C041E" w14:textId="77777777" w:rsidTr="00F1427E">
        <w:trPr>
          <w:jc w:val="center"/>
        </w:trPr>
        <w:tc>
          <w:tcPr>
            <w:tcW w:w="684" w:type="dxa"/>
            <w:vMerge/>
          </w:tcPr>
          <w:p w14:paraId="6C6B17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7022CB" w14:textId="77777777" w:rsidR="00E8511D" w:rsidRPr="00940D11" w:rsidRDefault="00E8511D" w:rsidP="00F46770">
            <w:pPr>
              <w:pStyle w:val="ConsPlusNormal"/>
              <w:rPr>
                <w:sz w:val="20"/>
                <w:szCs w:val="20"/>
              </w:rPr>
            </w:pPr>
          </w:p>
        </w:tc>
        <w:tc>
          <w:tcPr>
            <w:tcW w:w="1266" w:type="dxa"/>
            <w:vMerge/>
          </w:tcPr>
          <w:p w14:paraId="5FF3BB9B" w14:textId="77777777" w:rsidR="00E8511D" w:rsidRPr="00940D11" w:rsidRDefault="00E8511D" w:rsidP="00F46770">
            <w:pPr>
              <w:pStyle w:val="ConsPlusNormal"/>
              <w:rPr>
                <w:sz w:val="20"/>
                <w:szCs w:val="20"/>
              </w:rPr>
            </w:pPr>
          </w:p>
        </w:tc>
        <w:tc>
          <w:tcPr>
            <w:tcW w:w="3005" w:type="dxa"/>
            <w:vAlign w:val="center"/>
          </w:tcPr>
          <w:p w14:paraId="24711EC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2B74AC2"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6CBBB55D" w14:textId="77777777" w:rsidR="00E8511D" w:rsidRPr="00940D11" w:rsidRDefault="00E8511D" w:rsidP="008B066E">
            <w:pPr>
              <w:pStyle w:val="ConsPlusNormal"/>
              <w:jc w:val="center"/>
              <w:rPr>
                <w:sz w:val="20"/>
                <w:szCs w:val="20"/>
              </w:rPr>
            </w:pPr>
            <w:r w:rsidRPr="00940D11">
              <w:rPr>
                <w:sz w:val="20"/>
                <w:szCs w:val="20"/>
              </w:rPr>
              <w:t>100</w:t>
            </w:r>
          </w:p>
        </w:tc>
        <w:tc>
          <w:tcPr>
            <w:tcW w:w="1230" w:type="dxa"/>
            <w:shd w:val="clear" w:color="auto" w:fill="auto"/>
            <w:vAlign w:val="center"/>
          </w:tcPr>
          <w:p w14:paraId="78299629"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6E7299F4"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D89179B" w14:textId="77777777" w:rsidR="00E8511D" w:rsidRPr="00940D11" w:rsidRDefault="00E8511D" w:rsidP="008B066E">
            <w:pPr>
              <w:pStyle w:val="ConsPlusNormal"/>
              <w:jc w:val="center"/>
              <w:rPr>
                <w:sz w:val="20"/>
                <w:szCs w:val="20"/>
              </w:rPr>
            </w:pPr>
            <w:r w:rsidRPr="00940D11">
              <w:rPr>
                <w:sz w:val="20"/>
                <w:szCs w:val="20"/>
              </w:rPr>
              <w:t>100</w:t>
            </w:r>
          </w:p>
        </w:tc>
        <w:tc>
          <w:tcPr>
            <w:tcW w:w="3132" w:type="dxa"/>
            <w:vMerge/>
          </w:tcPr>
          <w:p w14:paraId="4F5B79C9" w14:textId="77777777" w:rsidR="00E8511D" w:rsidRPr="00940D11" w:rsidRDefault="00E8511D" w:rsidP="00F46770">
            <w:pPr>
              <w:pStyle w:val="ConsPlusNormal"/>
              <w:rPr>
                <w:sz w:val="20"/>
                <w:szCs w:val="20"/>
              </w:rPr>
            </w:pPr>
          </w:p>
        </w:tc>
      </w:tr>
      <w:tr w:rsidR="00E8511D" w:rsidRPr="00DB3997" w14:paraId="084D2AFA" w14:textId="77777777" w:rsidTr="00F1427E">
        <w:trPr>
          <w:jc w:val="center"/>
        </w:trPr>
        <w:tc>
          <w:tcPr>
            <w:tcW w:w="684" w:type="dxa"/>
            <w:vMerge/>
          </w:tcPr>
          <w:p w14:paraId="7C169C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729424" w14:textId="77777777" w:rsidR="00E8511D" w:rsidRPr="00940D11" w:rsidRDefault="00E8511D" w:rsidP="00F46770">
            <w:pPr>
              <w:pStyle w:val="ConsPlusNormal"/>
              <w:rPr>
                <w:sz w:val="20"/>
                <w:szCs w:val="20"/>
              </w:rPr>
            </w:pPr>
          </w:p>
        </w:tc>
        <w:tc>
          <w:tcPr>
            <w:tcW w:w="1266" w:type="dxa"/>
            <w:vMerge/>
          </w:tcPr>
          <w:p w14:paraId="68A9CD44" w14:textId="77777777" w:rsidR="00E8511D" w:rsidRPr="00940D11" w:rsidRDefault="00E8511D" w:rsidP="00F46770">
            <w:pPr>
              <w:pStyle w:val="ConsPlusNormal"/>
              <w:rPr>
                <w:sz w:val="20"/>
                <w:szCs w:val="20"/>
              </w:rPr>
            </w:pPr>
          </w:p>
        </w:tc>
        <w:tc>
          <w:tcPr>
            <w:tcW w:w="3005" w:type="dxa"/>
            <w:vAlign w:val="center"/>
          </w:tcPr>
          <w:p w14:paraId="55349FA4"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5EDD2CAB"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66079102"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4B52E15A" w14:textId="77777777" w:rsidR="00E8511D" w:rsidRPr="00940D11" w:rsidRDefault="00E8511D" w:rsidP="008B066E">
            <w:pPr>
              <w:pStyle w:val="ConsPlusNormal"/>
              <w:jc w:val="center"/>
              <w:rPr>
                <w:sz w:val="20"/>
                <w:szCs w:val="20"/>
              </w:rPr>
            </w:pPr>
            <w:r w:rsidRPr="00940D11">
              <w:rPr>
                <w:sz w:val="20"/>
                <w:szCs w:val="20"/>
              </w:rPr>
              <w:t>1</w:t>
            </w:r>
          </w:p>
        </w:tc>
        <w:tc>
          <w:tcPr>
            <w:tcW w:w="1276" w:type="dxa"/>
            <w:shd w:val="clear" w:color="auto" w:fill="auto"/>
            <w:vAlign w:val="center"/>
          </w:tcPr>
          <w:p w14:paraId="459C1B8D"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0D9D29B"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0F714ABF" w14:textId="77777777" w:rsidR="00E8511D" w:rsidRPr="00940D11" w:rsidRDefault="00E8511D" w:rsidP="00F46770">
            <w:pPr>
              <w:pStyle w:val="ConsPlusNormal"/>
              <w:rPr>
                <w:sz w:val="20"/>
                <w:szCs w:val="20"/>
              </w:rPr>
            </w:pPr>
          </w:p>
        </w:tc>
      </w:tr>
      <w:tr w:rsidR="00E8511D" w:rsidRPr="00DB3997" w14:paraId="0E4DF7C9" w14:textId="77777777" w:rsidTr="00F1427E">
        <w:trPr>
          <w:jc w:val="center"/>
        </w:trPr>
        <w:tc>
          <w:tcPr>
            <w:tcW w:w="684" w:type="dxa"/>
            <w:vMerge w:val="restart"/>
            <w:vAlign w:val="center"/>
          </w:tcPr>
          <w:p w14:paraId="137665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00E9DD3" w14:textId="77777777" w:rsidR="00E8511D" w:rsidRPr="00940D11" w:rsidRDefault="00E8511D" w:rsidP="00F46770">
            <w:pPr>
              <w:pStyle w:val="ConsPlusNormal"/>
              <w:rPr>
                <w:sz w:val="20"/>
                <w:szCs w:val="20"/>
              </w:rPr>
            </w:pPr>
            <w:r w:rsidRPr="00940D11">
              <w:rPr>
                <w:sz w:val="20"/>
                <w:szCs w:val="20"/>
              </w:rPr>
              <w:t>5049</w:t>
            </w:r>
          </w:p>
        </w:tc>
        <w:tc>
          <w:tcPr>
            <w:tcW w:w="1266" w:type="dxa"/>
            <w:vMerge w:val="restart"/>
            <w:vAlign w:val="center"/>
          </w:tcPr>
          <w:p w14:paraId="0BC9912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ED2556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623B1F3"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26EAD70" w14:textId="77777777" w:rsidR="00E8511D" w:rsidRPr="00940D11" w:rsidRDefault="00E8511D" w:rsidP="008B066E">
            <w:pPr>
              <w:pStyle w:val="ConsPlusNormal"/>
              <w:jc w:val="center"/>
              <w:rPr>
                <w:sz w:val="20"/>
                <w:szCs w:val="20"/>
              </w:rPr>
            </w:pPr>
            <w:r w:rsidRPr="00940D11">
              <w:rPr>
                <w:sz w:val="20"/>
                <w:szCs w:val="20"/>
              </w:rPr>
              <w:t>58</w:t>
            </w:r>
          </w:p>
        </w:tc>
        <w:tc>
          <w:tcPr>
            <w:tcW w:w="1230" w:type="dxa"/>
            <w:shd w:val="clear" w:color="auto" w:fill="auto"/>
            <w:vAlign w:val="center"/>
          </w:tcPr>
          <w:p w14:paraId="7B008CC2" w14:textId="77777777" w:rsidR="00E8511D" w:rsidRPr="00940D11" w:rsidRDefault="00B13485" w:rsidP="008B066E">
            <w:pPr>
              <w:pStyle w:val="ConsPlusNormal"/>
              <w:jc w:val="center"/>
              <w:rPr>
                <w:sz w:val="20"/>
                <w:szCs w:val="20"/>
              </w:rPr>
            </w:pPr>
            <w:r>
              <w:rPr>
                <w:sz w:val="20"/>
                <w:szCs w:val="20"/>
              </w:rPr>
              <w:t>152</w:t>
            </w:r>
          </w:p>
        </w:tc>
        <w:tc>
          <w:tcPr>
            <w:tcW w:w="1276" w:type="dxa"/>
            <w:shd w:val="clear" w:color="auto" w:fill="auto"/>
            <w:vAlign w:val="center"/>
          </w:tcPr>
          <w:p w14:paraId="5F24DDF8"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46457B9"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38862BE0" w14:textId="77777777" w:rsidR="00E8511D" w:rsidRPr="00940D11" w:rsidRDefault="00E8511D" w:rsidP="00F46770">
            <w:pPr>
              <w:pStyle w:val="ConsPlusNormal"/>
              <w:rPr>
                <w:sz w:val="20"/>
                <w:szCs w:val="20"/>
              </w:rPr>
            </w:pPr>
            <w:r w:rsidRPr="00940D11">
              <w:rPr>
                <w:sz w:val="20"/>
                <w:szCs w:val="20"/>
              </w:rPr>
              <w:t>-</w:t>
            </w:r>
          </w:p>
        </w:tc>
      </w:tr>
      <w:tr w:rsidR="00E8511D" w:rsidRPr="00DB3997" w14:paraId="42354E41" w14:textId="77777777" w:rsidTr="00036F78">
        <w:trPr>
          <w:jc w:val="center"/>
        </w:trPr>
        <w:tc>
          <w:tcPr>
            <w:tcW w:w="684" w:type="dxa"/>
            <w:vMerge/>
          </w:tcPr>
          <w:p w14:paraId="602791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046BF4" w14:textId="77777777" w:rsidR="00E8511D" w:rsidRPr="00940D11" w:rsidRDefault="00E8511D" w:rsidP="00F46770">
            <w:pPr>
              <w:pStyle w:val="ConsPlusNormal"/>
              <w:rPr>
                <w:sz w:val="20"/>
                <w:szCs w:val="20"/>
              </w:rPr>
            </w:pPr>
          </w:p>
        </w:tc>
        <w:tc>
          <w:tcPr>
            <w:tcW w:w="1266" w:type="dxa"/>
            <w:vMerge/>
          </w:tcPr>
          <w:p w14:paraId="69AE54CB" w14:textId="77777777" w:rsidR="00E8511D" w:rsidRPr="00940D11" w:rsidRDefault="00E8511D" w:rsidP="00F46770">
            <w:pPr>
              <w:pStyle w:val="ConsPlusNormal"/>
              <w:rPr>
                <w:sz w:val="20"/>
                <w:szCs w:val="20"/>
              </w:rPr>
            </w:pPr>
          </w:p>
        </w:tc>
        <w:tc>
          <w:tcPr>
            <w:tcW w:w="3005" w:type="dxa"/>
            <w:vAlign w:val="center"/>
          </w:tcPr>
          <w:p w14:paraId="5FF7D1D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13982F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661119F" w14:textId="77777777" w:rsidR="00E8511D" w:rsidRPr="00940D11" w:rsidRDefault="00E8511D" w:rsidP="008B066E">
            <w:pPr>
              <w:pStyle w:val="ConsPlusNormal"/>
              <w:jc w:val="center"/>
              <w:rPr>
                <w:sz w:val="20"/>
                <w:szCs w:val="20"/>
              </w:rPr>
            </w:pPr>
            <w:r w:rsidRPr="00940D11">
              <w:rPr>
                <w:sz w:val="20"/>
                <w:szCs w:val="20"/>
              </w:rPr>
              <w:t>125</w:t>
            </w:r>
          </w:p>
        </w:tc>
        <w:tc>
          <w:tcPr>
            <w:tcW w:w="1230" w:type="dxa"/>
            <w:vAlign w:val="center"/>
          </w:tcPr>
          <w:p w14:paraId="64EDD1D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297C6C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3B07C94" w14:textId="77777777" w:rsidR="00E8511D" w:rsidRPr="00940D11" w:rsidRDefault="00E8511D" w:rsidP="008B066E">
            <w:pPr>
              <w:pStyle w:val="ConsPlusNormal"/>
              <w:jc w:val="center"/>
              <w:rPr>
                <w:sz w:val="20"/>
                <w:szCs w:val="20"/>
              </w:rPr>
            </w:pPr>
            <w:r w:rsidRPr="00940D11">
              <w:rPr>
                <w:sz w:val="20"/>
                <w:szCs w:val="20"/>
              </w:rPr>
              <w:t>125</w:t>
            </w:r>
          </w:p>
        </w:tc>
        <w:tc>
          <w:tcPr>
            <w:tcW w:w="3132" w:type="dxa"/>
            <w:vMerge/>
          </w:tcPr>
          <w:p w14:paraId="04A828E3" w14:textId="77777777" w:rsidR="00E8511D" w:rsidRPr="00940D11" w:rsidRDefault="00E8511D" w:rsidP="00F46770">
            <w:pPr>
              <w:pStyle w:val="ConsPlusNormal"/>
              <w:rPr>
                <w:sz w:val="20"/>
                <w:szCs w:val="20"/>
              </w:rPr>
            </w:pPr>
          </w:p>
        </w:tc>
      </w:tr>
      <w:tr w:rsidR="00E8511D" w:rsidRPr="00DB3997" w14:paraId="791A9FFB" w14:textId="77777777" w:rsidTr="00036F78">
        <w:trPr>
          <w:jc w:val="center"/>
        </w:trPr>
        <w:tc>
          <w:tcPr>
            <w:tcW w:w="684" w:type="dxa"/>
            <w:vMerge/>
          </w:tcPr>
          <w:p w14:paraId="1207D9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30AF36" w14:textId="77777777" w:rsidR="00E8511D" w:rsidRPr="00940D11" w:rsidRDefault="00E8511D" w:rsidP="00F46770">
            <w:pPr>
              <w:pStyle w:val="ConsPlusNormal"/>
              <w:rPr>
                <w:sz w:val="20"/>
                <w:szCs w:val="20"/>
              </w:rPr>
            </w:pPr>
          </w:p>
        </w:tc>
        <w:tc>
          <w:tcPr>
            <w:tcW w:w="1266" w:type="dxa"/>
            <w:vMerge/>
          </w:tcPr>
          <w:p w14:paraId="30BE9A09" w14:textId="77777777" w:rsidR="00E8511D" w:rsidRPr="00940D11" w:rsidRDefault="00E8511D" w:rsidP="00F46770">
            <w:pPr>
              <w:pStyle w:val="ConsPlusNormal"/>
              <w:rPr>
                <w:sz w:val="20"/>
                <w:szCs w:val="20"/>
              </w:rPr>
            </w:pPr>
          </w:p>
        </w:tc>
        <w:tc>
          <w:tcPr>
            <w:tcW w:w="3005" w:type="dxa"/>
            <w:vAlign w:val="center"/>
          </w:tcPr>
          <w:p w14:paraId="1B2828E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EB70E3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FAA7447" w14:textId="77777777" w:rsidR="00E8511D" w:rsidRPr="00940D11" w:rsidRDefault="00E8511D" w:rsidP="008B066E">
            <w:pPr>
              <w:pStyle w:val="ConsPlusNormal"/>
              <w:jc w:val="center"/>
              <w:rPr>
                <w:sz w:val="20"/>
                <w:szCs w:val="20"/>
              </w:rPr>
            </w:pPr>
            <w:r w:rsidRPr="00940D11">
              <w:rPr>
                <w:sz w:val="20"/>
                <w:szCs w:val="20"/>
              </w:rPr>
              <w:t>27</w:t>
            </w:r>
          </w:p>
        </w:tc>
        <w:tc>
          <w:tcPr>
            <w:tcW w:w="1230" w:type="dxa"/>
            <w:vAlign w:val="center"/>
          </w:tcPr>
          <w:p w14:paraId="493BCF7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693C674"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E311407" w14:textId="77777777" w:rsidR="00E8511D" w:rsidRPr="00940D11" w:rsidRDefault="00E8511D" w:rsidP="008B066E">
            <w:pPr>
              <w:pStyle w:val="ConsPlusNormal"/>
              <w:jc w:val="center"/>
              <w:rPr>
                <w:sz w:val="20"/>
                <w:szCs w:val="20"/>
              </w:rPr>
            </w:pPr>
            <w:r w:rsidRPr="00940D11">
              <w:rPr>
                <w:sz w:val="20"/>
                <w:szCs w:val="20"/>
              </w:rPr>
              <w:t>27</w:t>
            </w:r>
          </w:p>
        </w:tc>
        <w:tc>
          <w:tcPr>
            <w:tcW w:w="3132" w:type="dxa"/>
            <w:vMerge/>
          </w:tcPr>
          <w:p w14:paraId="7BDA19BF" w14:textId="77777777" w:rsidR="00E8511D" w:rsidRPr="00940D11" w:rsidRDefault="00E8511D" w:rsidP="00F46770">
            <w:pPr>
              <w:pStyle w:val="ConsPlusNormal"/>
              <w:rPr>
                <w:sz w:val="20"/>
                <w:szCs w:val="20"/>
              </w:rPr>
            </w:pPr>
          </w:p>
        </w:tc>
      </w:tr>
      <w:tr w:rsidR="00E8511D" w:rsidRPr="00DB3997" w14:paraId="6860248E" w14:textId="77777777" w:rsidTr="00036F78">
        <w:trPr>
          <w:jc w:val="center"/>
        </w:trPr>
        <w:tc>
          <w:tcPr>
            <w:tcW w:w="684" w:type="dxa"/>
            <w:vMerge/>
          </w:tcPr>
          <w:p w14:paraId="0D785A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251293" w14:textId="77777777" w:rsidR="00E8511D" w:rsidRPr="00940D11" w:rsidRDefault="00E8511D" w:rsidP="00F46770">
            <w:pPr>
              <w:pStyle w:val="ConsPlusNormal"/>
              <w:rPr>
                <w:sz w:val="20"/>
                <w:szCs w:val="20"/>
              </w:rPr>
            </w:pPr>
          </w:p>
        </w:tc>
        <w:tc>
          <w:tcPr>
            <w:tcW w:w="1266" w:type="dxa"/>
            <w:vMerge/>
          </w:tcPr>
          <w:p w14:paraId="724672A8" w14:textId="77777777" w:rsidR="00E8511D" w:rsidRPr="00940D11" w:rsidRDefault="00E8511D" w:rsidP="00F46770">
            <w:pPr>
              <w:pStyle w:val="ConsPlusNormal"/>
              <w:rPr>
                <w:sz w:val="20"/>
                <w:szCs w:val="20"/>
              </w:rPr>
            </w:pPr>
          </w:p>
        </w:tc>
        <w:tc>
          <w:tcPr>
            <w:tcW w:w="3005" w:type="dxa"/>
            <w:vAlign w:val="center"/>
          </w:tcPr>
          <w:p w14:paraId="13A98E6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AC879CD"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27F5A7C2"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163181BD" w14:textId="77777777" w:rsidR="00E8511D" w:rsidRPr="00940D11" w:rsidRDefault="00E8511D" w:rsidP="008B066E">
            <w:pPr>
              <w:pStyle w:val="ConsPlusNormal"/>
              <w:jc w:val="center"/>
              <w:rPr>
                <w:sz w:val="20"/>
                <w:szCs w:val="20"/>
              </w:rPr>
            </w:pPr>
            <w:r w:rsidRPr="00940D11">
              <w:rPr>
                <w:sz w:val="20"/>
                <w:szCs w:val="20"/>
              </w:rPr>
              <w:t>2</w:t>
            </w:r>
          </w:p>
        </w:tc>
        <w:tc>
          <w:tcPr>
            <w:tcW w:w="1276" w:type="dxa"/>
            <w:vAlign w:val="center"/>
          </w:tcPr>
          <w:p w14:paraId="044AF55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AB307F6"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51453DC9" w14:textId="77777777" w:rsidR="00E8511D" w:rsidRPr="00940D11" w:rsidRDefault="00E8511D" w:rsidP="00F46770">
            <w:pPr>
              <w:pStyle w:val="ConsPlusNormal"/>
              <w:rPr>
                <w:sz w:val="20"/>
                <w:szCs w:val="20"/>
              </w:rPr>
            </w:pPr>
          </w:p>
        </w:tc>
      </w:tr>
      <w:tr w:rsidR="00E8511D" w:rsidRPr="00DB3997" w14:paraId="77E5BB91" w14:textId="77777777" w:rsidTr="00036F78">
        <w:trPr>
          <w:jc w:val="center"/>
        </w:trPr>
        <w:tc>
          <w:tcPr>
            <w:tcW w:w="684" w:type="dxa"/>
            <w:vMerge/>
          </w:tcPr>
          <w:p w14:paraId="4B6741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5972AC" w14:textId="77777777" w:rsidR="00E8511D" w:rsidRPr="00940D11" w:rsidRDefault="00E8511D" w:rsidP="00F46770">
            <w:pPr>
              <w:pStyle w:val="ConsPlusNormal"/>
              <w:rPr>
                <w:sz w:val="20"/>
                <w:szCs w:val="20"/>
              </w:rPr>
            </w:pPr>
          </w:p>
        </w:tc>
        <w:tc>
          <w:tcPr>
            <w:tcW w:w="1266" w:type="dxa"/>
            <w:vMerge/>
          </w:tcPr>
          <w:p w14:paraId="29910C33" w14:textId="77777777" w:rsidR="00E8511D" w:rsidRPr="00940D11" w:rsidRDefault="00E8511D" w:rsidP="00F46770">
            <w:pPr>
              <w:pStyle w:val="ConsPlusNormal"/>
              <w:rPr>
                <w:sz w:val="20"/>
                <w:szCs w:val="20"/>
              </w:rPr>
            </w:pPr>
          </w:p>
        </w:tc>
        <w:tc>
          <w:tcPr>
            <w:tcW w:w="3005" w:type="dxa"/>
            <w:vAlign w:val="center"/>
          </w:tcPr>
          <w:p w14:paraId="3C8DC09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522464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EF01C4B" w14:textId="77777777" w:rsidR="00E8511D" w:rsidRPr="00940D11" w:rsidRDefault="00E8511D" w:rsidP="008B066E">
            <w:pPr>
              <w:pStyle w:val="ConsPlusNormal"/>
              <w:jc w:val="center"/>
              <w:rPr>
                <w:sz w:val="20"/>
                <w:szCs w:val="20"/>
              </w:rPr>
            </w:pPr>
            <w:r w:rsidRPr="00940D11">
              <w:rPr>
                <w:sz w:val="20"/>
                <w:szCs w:val="20"/>
              </w:rPr>
              <w:t>110</w:t>
            </w:r>
          </w:p>
        </w:tc>
        <w:tc>
          <w:tcPr>
            <w:tcW w:w="1230" w:type="dxa"/>
            <w:vAlign w:val="center"/>
          </w:tcPr>
          <w:p w14:paraId="4C7A29AF" w14:textId="77777777" w:rsidR="00E8511D" w:rsidRPr="00940D11" w:rsidRDefault="00E8511D" w:rsidP="008B066E">
            <w:pPr>
              <w:pStyle w:val="ConsPlusNormal"/>
              <w:jc w:val="center"/>
              <w:rPr>
                <w:sz w:val="20"/>
                <w:szCs w:val="20"/>
              </w:rPr>
            </w:pPr>
            <w:r w:rsidRPr="00940D11">
              <w:rPr>
                <w:sz w:val="20"/>
                <w:szCs w:val="20"/>
              </w:rPr>
              <w:t>н/д</w:t>
            </w:r>
          </w:p>
        </w:tc>
        <w:tc>
          <w:tcPr>
            <w:tcW w:w="1276" w:type="dxa"/>
            <w:vAlign w:val="center"/>
          </w:tcPr>
          <w:p w14:paraId="059E008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9863E37" w14:textId="77777777" w:rsidR="00E8511D" w:rsidRPr="00940D11" w:rsidRDefault="00E8511D" w:rsidP="008B066E">
            <w:pPr>
              <w:pStyle w:val="ConsPlusNormal"/>
              <w:jc w:val="center"/>
              <w:rPr>
                <w:sz w:val="20"/>
                <w:szCs w:val="20"/>
              </w:rPr>
            </w:pPr>
            <w:r w:rsidRPr="00940D11">
              <w:rPr>
                <w:sz w:val="20"/>
                <w:szCs w:val="20"/>
              </w:rPr>
              <w:t>110</w:t>
            </w:r>
          </w:p>
        </w:tc>
        <w:tc>
          <w:tcPr>
            <w:tcW w:w="3132" w:type="dxa"/>
            <w:vMerge/>
          </w:tcPr>
          <w:p w14:paraId="4E0D864B" w14:textId="77777777" w:rsidR="00E8511D" w:rsidRPr="00940D11" w:rsidRDefault="00E8511D" w:rsidP="00F46770">
            <w:pPr>
              <w:pStyle w:val="ConsPlusNormal"/>
              <w:rPr>
                <w:sz w:val="20"/>
                <w:szCs w:val="20"/>
              </w:rPr>
            </w:pPr>
          </w:p>
        </w:tc>
      </w:tr>
      <w:tr w:rsidR="00E8511D" w:rsidRPr="00DB3997" w14:paraId="6AD4E71E" w14:textId="77777777" w:rsidTr="00036F78">
        <w:trPr>
          <w:jc w:val="center"/>
        </w:trPr>
        <w:tc>
          <w:tcPr>
            <w:tcW w:w="684" w:type="dxa"/>
            <w:vMerge/>
          </w:tcPr>
          <w:p w14:paraId="43599F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39011B" w14:textId="77777777" w:rsidR="00E8511D" w:rsidRPr="00940D11" w:rsidRDefault="00E8511D" w:rsidP="00F46770">
            <w:pPr>
              <w:pStyle w:val="ConsPlusNormal"/>
              <w:rPr>
                <w:sz w:val="20"/>
                <w:szCs w:val="20"/>
              </w:rPr>
            </w:pPr>
          </w:p>
        </w:tc>
        <w:tc>
          <w:tcPr>
            <w:tcW w:w="1266" w:type="dxa"/>
            <w:vMerge/>
          </w:tcPr>
          <w:p w14:paraId="05EC5B27" w14:textId="77777777" w:rsidR="00E8511D" w:rsidRPr="00940D11" w:rsidRDefault="00E8511D" w:rsidP="00F46770">
            <w:pPr>
              <w:pStyle w:val="ConsPlusNormal"/>
              <w:rPr>
                <w:sz w:val="20"/>
                <w:szCs w:val="20"/>
              </w:rPr>
            </w:pPr>
          </w:p>
        </w:tc>
        <w:tc>
          <w:tcPr>
            <w:tcW w:w="3005" w:type="dxa"/>
            <w:vAlign w:val="center"/>
          </w:tcPr>
          <w:p w14:paraId="5771A1B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D54B175"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7528AB25" w14:textId="77777777" w:rsidR="00E8511D" w:rsidRPr="00940D11" w:rsidRDefault="00E8511D" w:rsidP="008B066E">
            <w:pPr>
              <w:pStyle w:val="ConsPlusNormal"/>
              <w:jc w:val="center"/>
              <w:rPr>
                <w:sz w:val="20"/>
                <w:szCs w:val="20"/>
              </w:rPr>
            </w:pPr>
            <w:r w:rsidRPr="00940D11">
              <w:rPr>
                <w:sz w:val="20"/>
                <w:szCs w:val="20"/>
              </w:rPr>
              <w:t>110</w:t>
            </w:r>
          </w:p>
        </w:tc>
        <w:tc>
          <w:tcPr>
            <w:tcW w:w="1230" w:type="dxa"/>
            <w:vAlign w:val="center"/>
          </w:tcPr>
          <w:p w14:paraId="343A9BE2" w14:textId="77777777" w:rsidR="00E8511D" w:rsidRPr="00940D11" w:rsidRDefault="00E8511D" w:rsidP="008B066E">
            <w:pPr>
              <w:pStyle w:val="ConsPlusNormal"/>
              <w:jc w:val="center"/>
              <w:rPr>
                <w:sz w:val="20"/>
                <w:szCs w:val="20"/>
              </w:rPr>
            </w:pPr>
            <w:r w:rsidRPr="00940D11">
              <w:rPr>
                <w:sz w:val="20"/>
                <w:szCs w:val="20"/>
              </w:rPr>
              <w:t>2340</w:t>
            </w:r>
          </w:p>
        </w:tc>
        <w:tc>
          <w:tcPr>
            <w:tcW w:w="1276" w:type="dxa"/>
            <w:vAlign w:val="center"/>
          </w:tcPr>
          <w:p w14:paraId="477B073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5D19CB4"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57594A8" w14:textId="77777777" w:rsidR="00E8511D" w:rsidRPr="00940D11" w:rsidRDefault="00E8511D" w:rsidP="00F46770">
            <w:pPr>
              <w:pStyle w:val="ConsPlusNormal"/>
              <w:rPr>
                <w:sz w:val="20"/>
                <w:szCs w:val="20"/>
              </w:rPr>
            </w:pPr>
          </w:p>
        </w:tc>
      </w:tr>
      <w:tr w:rsidR="00E8511D" w:rsidRPr="00DB3997" w14:paraId="53F0E983" w14:textId="77777777" w:rsidTr="00036F78">
        <w:trPr>
          <w:jc w:val="center"/>
        </w:trPr>
        <w:tc>
          <w:tcPr>
            <w:tcW w:w="684" w:type="dxa"/>
            <w:vMerge/>
          </w:tcPr>
          <w:p w14:paraId="04B34D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C169D1" w14:textId="77777777" w:rsidR="00E8511D" w:rsidRPr="00940D11" w:rsidRDefault="00E8511D" w:rsidP="00F46770">
            <w:pPr>
              <w:pStyle w:val="ConsPlusNormal"/>
              <w:rPr>
                <w:sz w:val="20"/>
                <w:szCs w:val="20"/>
              </w:rPr>
            </w:pPr>
          </w:p>
        </w:tc>
        <w:tc>
          <w:tcPr>
            <w:tcW w:w="1266" w:type="dxa"/>
            <w:vMerge/>
          </w:tcPr>
          <w:p w14:paraId="30056645" w14:textId="77777777" w:rsidR="00E8511D" w:rsidRPr="00940D11" w:rsidRDefault="00E8511D" w:rsidP="00F46770">
            <w:pPr>
              <w:pStyle w:val="ConsPlusNormal"/>
              <w:rPr>
                <w:sz w:val="20"/>
                <w:szCs w:val="20"/>
              </w:rPr>
            </w:pPr>
          </w:p>
        </w:tc>
        <w:tc>
          <w:tcPr>
            <w:tcW w:w="3005" w:type="dxa"/>
            <w:vAlign w:val="center"/>
          </w:tcPr>
          <w:p w14:paraId="5A313BE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DD42121" w14:textId="77777777" w:rsidR="00E8511D" w:rsidRPr="00940D11" w:rsidRDefault="00E8511D" w:rsidP="008B066E">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3E07AD67" w14:textId="77777777" w:rsidR="00E8511D" w:rsidRPr="00940D11" w:rsidRDefault="00E8511D" w:rsidP="008B066E">
            <w:pPr>
              <w:pStyle w:val="ConsPlusNormal"/>
              <w:jc w:val="center"/>
              <w:rPr>
                <w:sz w:val="20"/>
                <w:szCs w:val="20"/>
              </w:rPr>
            </w:pPr>
            <w:r w:rsidRPr="00940D11">
              <w:rPr>
                <w:sz w:val="20"/>
                <w:szCs w:val="20"/>
              </w:rPr>
              <w:lastRenderedPageBreak/>
              <w:t>34</w:t>
            </w:r>
          </w:p>
        </w:tc>
        <w:tc>
          <w:tcPr>
            <w:tcW w:w="1230" w:type="dxa"/>
            <w:vAlign w:val="center"/>
          </w:tcPr>
          <w:p w14:paraId="47942E0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AB65B5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0DB1D87" w14:textId="77777777" w:rsidR="00E8511D" w:rsidRPr="00940D11" w:rsidRDefault="00E8511D" w:rsidP="008B066E">
            <w:pPr>
              <w:pStyle w:val="ConsPlusNormal"/>
              <w:jc w:val="center"/>
              <w:rPr>
                <w:sz w:val="20"/>
                <w:szCs w:val="20"/>
              </w:rPr>
            </w:pPr>
            <w:r w:rsidRPr="00940D11">
              <w:rPr>
                <w:sz w:val="20"/>
                <w:szCs w:val="20"/>
              </w:rPr>
              <w:t>34</w:t>
            </w:r>
          </w:p>
        </w:tc>
        <w:tc>
          <w:tcPr>
            <w:tcW w:w="3132" w:type="dxa"/>
            <w:vMerge/>
          </w:tcPr>
          <w:p w14:paraId="5108A6B9" w14:textId="77777777" w:rsidR="00E8511D" w:rsidRPr="00940D11" w:rsidRDefault="00E8511D" w:rsidP="00F46770">
            <w:pPr>
              <w:pStyle w:val="ConsPlusNormal"/>
              <w:rPr>
                <w:sz w:val="20"/>
                <w:szCs w:val="20"/>
              </w:rPr>
            </w:pPr>
          </w:p>
        </w:tc>
      </w:tr>
      <w:tr w:rsidR="00E8511D" w:rsidRPr="00DB3997" w14:paraId="415551AD" w14:textId="77777777" w:rsidTr="00036F78">
        <w:trPr>
          <w:jc w:val="center"/>
        </w:trPr>
        <w:tc>
          <w:tcPr>
            <w:tcW w:w="684" w:type="dxa"/>
            <w:vMerge w:val="restart"/>
            <w:vAlign w:val="center"/>
          </w:tcPr>
          <w:p w14:paraId="5C3B2C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523D8F0" w14:textId="77777777" w:rsidR="00E8511D" w:rsidRPr="00940D11" w:rsidRDefault="00E8511D" w:rsidP="00F46770">
            <w:pPr>
              <w:pStyle w:val="ConsPlusNormal"/>
              <w:rPr>
                <w:sz w:val="20"/>
                <w:szCs w:val="20"/>
              </w:rPr>
            </w:pPr>
            <w:r w:rsidRPr="00940D11">
              <w:rPr>
                <w:sz w:val="20"/>
                <w:szCs w:val="20"/>
              </w:rPr>
              <w:t>5050</w:t>
            </w:r>
          </w:p>
        </w:tc>
        <w:tc>
          <w:tcPr>
            <w:tcW w:w="1266" w:type="dxa"/>
            <w:vMerge w:val="restart"/>
            <w:vAlign w:val="center"/>
          </w:tcPr>
          <w:p w14:paraId="2B4667C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706EE3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FECA58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49793DF" w14:textId="77777777" w:rsidR="00E8511D" w:rsidRPr="00940D11" w:rsidRDefault="00E8511D" w:rsidP="008B066E">
            <w:pPr>
              <w:pStyle w:val="ConsPlusNormal"/>
              <w:jc w:val="center"/>
              <w:rPr>
                <w:sz w:val="20"/>
                <w:szCs w:val="20"/>
              </w:rPr>
            </w:pPr>
            <w:r w:rsidRPr="00940D11">
              <w:rPr>
                <w:sz w:val="20"/>
                <w:szCs w:val="20"/>
              </w:rPr>
              <w:t>66</w:t>
            </w:r>
          </w:p>
        </w:tc>
        <w:tc>
          <w:tcPr>
            <w:tcW w:w="1230" w:type="dxa"/>
            <w:vAlign w:val="center"/>
          </w:tcPr>
          <w:p w14:paraId="2610ABD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89D9BD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1716D0B" w14:textId="77777777" w:rsidR="00E8511D" w:rsidRPr="00940D11" w:rsidRDefault="00E8511D" w:rsidP="008B066E">
            <w:pPr>
              <w:pStyle w:val="ConsPlusNormal"/>
              <w:jc w:val="center"/>
              <w:rPr>
                <w:sz w:val="20"/>
                <w:szCs w:val="20"/>
              </w:rPr>
            </w:pPr>
            <w:r w:rsidRPr="00940D11">
              <w:rPr>
                <w:sz w:val="20"/>
                <w:szCs w:val="20"/>
              </w:rPr>
              <w:t>66</w:t>
            </w:r>
          </w:p>
        </w:tc>
        <w:tc>
          <w:tcPr>
            <w:tcW w:w="3132" w:type="dxa"/>
            <w:vMerge w:val="restart"/>
            <w:vAlign w:val="center"/>
          </w:tcPr>
          <w:p w14:paraId="7770E6DB" w14:textId="77777777" w:rsidR="00E8511D" w:rsidRPr="00940D11" w:rsidRDefault="00E8511D" w:rsidP="00F46770">
            <w:pPr>
              <w:pStyle w:val="ConsPlusNormal"/>
              <w:rPr>
                <w:sz w:val="20"/>
                <w:szCs w:val="20"/>
              </w:rPr>
            </w:pPr>
            <w:r w:rsidRPr="00940D11">
              <w:rPr>
                <w:sz w:val="20"/>
                <w:szCs w:val="20"/>
              </w:rPr>
              <w:t>-</w:t>
            </w:r>
          </w:p>
        </w:tc>
      </w:tr>
      <w:tr w:rsidR="00E8511D" w:rsidRPr="00DB3997" w14:paraId="3B05AA4A" w14:textId="77777777" w:rsidTr="00036F78">
        <w:trPr>
          <w:jc w:val="center"/>
        </w:trPr>
        <w:tc>
          <w:tcPr>
            <w:tcW w:w="684" w:type="dxa"/>
            <w:vMerge/>
          </w:tcPr>
          <w:p w14:paraId="012B31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147C7D" w14:textId="77777777" w:rsidR="00E8511D" w:rsidRPr="00940D11" w:rsidRDefault="00E8511D" w:rsidP="00F46770">
            <w:pPr>
              <w:pStyle w:val="ConsPlusNormal"/>
              <w:rPr>
                <w:sz w:val="20"/>
                <w:szCs w:val="20"/>
              </w:rPr>
            </w:pPr>
          </w:p>
        </w:tc>
        <w:tc>
          <w:tcPr>
            <w:tcW w:w="1266" w:type="dxa"/>
            <w:vMerge/>
          </w:tcPr>
          <w:p w14:paraId="39F8A958" w14:textId="77777777" w:rsidR="00E8511D" w:rsidRPr="00940D11" w:rsidRDefault="00E8511D" w:rsidP="00F46770">
            <w:pPr>
              <w:pStyle w:val="ConsPlusNormal"/>
              <w:rPr>
                <w:sz w:val="20"/>
                <w:szCs w:val="20"/>
              </w:rPr>
            </w:pPr>
          </w:p>
        </w:tc>
        <w:tc>
          <w:tcPr>
            <w:tcW w:w="3005" w:type="dxa"/>
            <w:vAlign w:val="center"/>
          </w:tcPr>
          <w:p w14:paraId="1385639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F49A04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69654CD" w14:textId="77777777" w:rsidR="00E8511D" w:rsidRPr="00940D11" w:rsidRDefault="00E8511D" w:rsidP="008B066E">
            <w:pPr>
              <w:pStyle w:val="ConsPlusNormal"/>
              <w:jc w:val="center"/>
              <w:rPr>
                <w:sz w:val="20"/>
                <w:szCs w:val="20"/>
              </w:rPr>
            </w:pPr>
            <w:r w:rsidRPr="00940D11">
              <w:rPr>
                <w:sz w:val="20"/>
                <w:szCs w:val="20"/>
              </w:rPr>
              <w:t>142</w:t>
            </w:r>
          </w:p>
        </w:tc>
        <w:tc>
          <w:tcPr>
            <w:tcW w:w="1230" w:type="dxa"/>
            <w:vAlign w:val="center"/>
          </w:tcPr>
          <w:p w14:paraId="10401F4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6FDBD3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F50C491" w14:textId="77777777" w:rsidR="00E8511D" w:rsidRPr="00940D11" w:rsidRDefault="00E8511D" w:rsidP="008B066E">
            <w:pPr>
              <w:pStyle w:val="ConsPlusNormal"/>
              <w:jc w:val="center"/>
              <w:rPr>
                <w:sz w:val="20"/>
                <w:szCs w:val="20"/>
              </w:rPr>
            </w:pPr>
            <w:r w:rsidRPr="00940D11">
              <w:rPr>
                <w:sz w:val="20"/>
                <w:szCs w:val="20"/>
              </w:rPr>
              <w:t>142</w:t>
            </w:r>
          </w:p>
        </w:tc>
        <w:tc>
          <w:tcPr>
            <w:tcW w:w="3132" w:type="dxa"/>
            <w:vMerge/>
          </w:tcPr>
          <w:p w14:paraId="6891C37E" w14:textId="77777777" w:rsidR="00E8511D" w:rsidRPr="00940D11" w:rsidRDefault="00E8511D" w:rsidP="00F46770">
            <w:pPr>
              <w:pStyle w:val="ConsPlusNormal"/>
              <w:rPr>
                <w:sz w:val="20"/>
                <w:szCs w:val="20"/>
              </w:rPr>
            </w:pPr>
          </w:p>
        </w:tc>
      </w:tr>
      <w:tr w:rsidR="00E8511D" w:rsidRPr="00DB3997" w14:paraId="3F4B12AB" w14:textId="77777777" w:rsidTr="00036F78">
        <w:trPr>
          <w:jc w:val="center"/>
        </w:trPr>
        <w:tc>
          <w:tcPr>
            <w:tcW w:w="684" w:type="dxa"/>
            <w:vMerge/>
          </w:tcPr>
          <w:p w14:paraId="6362B9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804897" w14:textId="77777777" w:rsidR="00E8511D" w:rsidRPr="00940D11" w:rsidRDefault="00E8511D" w:rsidP="00F46770">
            <w:pPr>
              <w:pStyle w:val="ConsPlusNormal"/>
              <w:rPr>
                <w:sz w:val="20"/>
                <w:szCs w:val="20"/>
              </w:rPr>
            </w:pPr>
          </w:p>
        </w:tc>
        <w:tc>
          <w:tcPr>
            <w:tcW w:w="1266" w:type="dxa"/>
            <w:vMerge/>
          </w:tcPr>
          <w:p w14:paraId="1D6DC0BE" w14:textId="77777777" w:rsidR="00E8511D" w:rsidRPr="00940D11" w:rsidRDefault="00E8511D" w:rsidP="00F46770">
            <w:pPr>
              <w:pStyle w:val="ConsPlusNormal"/>
              <w:rPr>
                <w:sz w:val="20"/>
                <w:szCs w:val="20"/>
              </w:rPr>
            </w:pPr>
          </w:p>
        </w:tc>
        <w:tc>
          <w:tcPr>
            <w:tcW w:w="3005" w:type="dxa"/>
            <w:vAlign w:val="center"/>
          </w:tcPr>
          <w:p w14:paraId="1688047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B2092C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BAC1A63" w14:textId="77777777" w:rsidR="00E8511D" w:rsidRPr="00940D11" w:rsidRDefault="00E8511D" w:rsidP="008B066E">
            <w:pPr>
              <w:pStyle w:val="ConsPlusNormal"/>
              <w:jc w:val="center"/>
              <w:rPr>
                <w:sz w:val="20"/>
                <w:szCs w:val="20"/>
              </w:rPr>
            </w:pPr>
            <w:r w:rsidRPr="00940D11">
              <w:rPr>
                <w:sz w:val="20"/>
                <w:szCs w:val="20"/>
              </w:rPr>
              <w:t>31</w:t>
            </w:r>
          </w:p>
        </w:tc>
        <w:tc>
          <w:tcPr>
            <w:tcW w:w="1230" w:type="dxa"/>
            <w:vAlign w:val="center"/>
          </w:tcPr>
          <w:p w14:paraId="047D1B1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E83F92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7F9F375" w14:textId="77777777" w:rsidR="00E8511D" w:rsidRPr="00940D11" w:rsidRDefault="00E8511D" w:rsidP="008B066E">
            <w:pPr>
              <w:pStyle w:val="ConsPlusNormal"/>
              <w:jc w:val="center"/>
              <w:rPr>
                <w:sz w:val="20"/>
                <w:szCs w:val="20"/>
              </w:rPr>
            </w:pPr>
            <w:r w:rsidRPr="00940D11">
              <w:rPr>
                <w:sz w:val="20"/>
                <w:szCs w:val="20"/>
              </w:rPr>
              <w:t>31</w:t>
            </w:r>
          </w:p>
        </w:tc>
        <w:tc>
          <w:tcPr>
            <w:tcW w:w="3132" w:type="dxa"/>
            <w:vMerge/>
          </w:tcPr>
          <w:p w14:paraId="0AFDA261" w14:textId="77777777" w:rsidR="00E8511D" w:rsidRPr="00940D11" w:rsidRDefault="00E8511D" w:rsidP="00F46770">
            <w:pPr>
              <w:pStyle w:val="ConsPlusNormal"/>
              <w:rPr>
                <w:sz w:val="20"/>
                <w:szCs w:val="20"/>
              </w:rPr>
            </w:pPr>
          </w:p>
        </w:tc>
      </w:tr>
      <w:tr w:rsidR="00E8511D" w:rsidRPr="00DB3997" w14:paraId="251AB0AC" w14:textId="77777777" w:rsidTr="00036F78">
        <w:trPr>
          <w:jc w:val="center"/>
        </w:trPr>
        <w:tc>
          <w:tcPr>
            <w:tcW w:w="684" w:type="dxa"/>
            <w:vMerge/>
          </w:tcPr>
          <w:p w14:paraId="3E1803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3D2776" w14:textId="77777777" w:rsidR="00E8511D" w:rsidRPr="00940D11" w:rsidRDefault="00E8511D" w:rsidP="00F46770">
            <w:pPr>
              <w:pStyle w:val="ConsPlusNormal"/>
              <w:rPr>
                <w:sz w:val="20"/>
                <w:szCs w:val="20"/>
              </w:rPr>
            </w:pPr>
          </w:p>
        </w:tc>
        <w:tc>
          <w:tcPr>
            <w:tcW w:w="1266" w:type="dxa"/>
            <w:vMerge/>
          </w:tcPr>
          <w:p w14:paraId="571FBA39" w14:textId="77777777" w:rsidR="00E8511D" w:rsidRPr="00940D11" w:rsidRDefault="00E8511D" w:rsidP="00F46770">
            <w:pPr>
              <w:pStyle w:val="ConsPlusNormal"/>
              <w:rPr>
                <w:sz w:val="20"/>
                <w:szCs w:val="20"/>
              </w:rPr>
            </w:pPr>
          </w:p>
        </w:tc>
        <w:tc>
          <w:tcPr>
            <w:tcW w:w="3005" w:type="dxa"/>
            <w:vAlign w:val="center"/>
          </w:tcPr>
          <w:p w14:paraId="77380D2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C5E437A"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074F67C8"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0C4D099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274FC6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D04F25C"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21D28A91" w14:textId="77777777" w:rsidR="00E8511D" w:rsidRPr="00940D11" w:rsidRDefault="00E8511D" w:rsidP="00F46770">
            <w:pPr>
              <w:pStyle w:val="ConsPlusNormal"/>
              <w:rPr>
                <w:sz w:val="20"/>
                <w:szCs w:val="20"/>
              </w:rPr>
            </w:pPr>
          </w:p>
        </w:tc>
      </w:tr>
      <w:tr w:rsidR="00E8511D" w:rsidRPr="00DB3997" w14:paraId="1F31761E" w14:textId="77777777" w:rsidTr="00036F78">
        <w:trPr>
          <w:jc w:val="center"/>
        </w:trPr>
        <w:tc>
          <w:tcPr>
            <w:tcW w:w="684" w:type="dxa"/>
            <w:vMerge/>
          </w:tcPr>
          <w:p w14:paraId="0BF881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950B0B" w14:textId="77777777" w:rsidR="00E8511D" w:rsidRPr="00940D11" w:rsidRDefault="00E8511D" w:rsidP="00F46770">
            <w:pPr>
              <w:pStyle w:val="ConsPlusNormal"/>
              <w:rPr>
                <w:sz w:val="20"/>
                <w:szCs w:val="20"/>
              </w:rPr>
            </w:pPr>
          </w:p>
        </w:tc>
        <w:tc>
          <w:tcPr>
            <w:tcW w:w="1266" w:type="dxa"/>
            <w:vMerge/>
          </w:tcPr>
          <w:p w14:paraId="0BD57C5E" w14:textId="77777777" w:rsidR="00E8511D" w:rsidRPr="00940D11" w:rsidRDefault="00E8511D" w:rsidP="00F46770">
            <w:pPr>
              <w:pStyle w:val="ConsPlusNormal"/>
              <w:rPr>
                <w:sz w:val="20"/>
                <w:szCs w:val="20"/>
              </w:rPr>
            </w:pPr>
          </w:p>
        </w:tc>
        <w:tc>
          <w:tcPr>
            <w:tcW w:w="3005" w:type="dxa"/>
            <w:vAlign w:val="center"/>
          </w:tcPr>
          <w:p w14:paraId="1810CDA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AF7A8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1FB8F18" w14:textId="77777777" w:rsidR="00E8511D" w:rsidRPr="00940D11" w:rsidRDefault="00E8511D" w:rsidP="008B066E">
            <w:pPr>
              <w:pStyle w:val="ConsPlusNormal"/>
              <w:jc w:val="center"/>
              <w:rPr>
                <w:sz w:val="20"/>
                <w:szCs w:val="20"/>
              </w:rPr>
            </w:pPr>
            <w:r w:rsidRPr="00940D11">
              <w:rPr>
                <w:sz w:val="20"/>
                <w:szCs w:val="20"/>
              </w:rPr>
              <w:t>125</w:t>
            </w:r>
          </w:p>
        </w:tc>
        <w:tc>
          <w:tcPr>
            <w:tcW w:w="1230" w:type="dxa"/>
            <w:vAlign w:val="center"/>
          </w:tcPr>
          <w:p w14:paraId="2AAD323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16CE93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A3B9D0C" w14:textId="77777777" w:rsidR="00E8511D" w:rsidRPr="00940D11" w:rsidRDefault="00E8511D" w:rsidP="008B066E">
            <w:pPr>
              <w:pStyle w:val="ConsPlusNormal"/>
              <w:jc w:val="center"/>
              <w:rPr>
                <w:sz w:val="20"/>
                <w:szCs w:val="20"/>
              </w:rPr>
            </w:pPr>
            <w:r w:rsidRPr="00940D11">
              <w:rPr>
                <w:sz w:val="20"/>
                <w:szCs w:val="20"/>
              </w:rPr>
              <w:t>125</w:t>
            </w:r>
          </w:p>
        </w:tc>
        <w:tc>
          <w:tcPr>
            <w:tcW w:w="3132" w:type="dxa"/>
            <w:vMerge/>
          </w:tcPr>
          <w:p w14:paraId="3C04CCCC" w14:textId="77777777" w:rsidR="00E8511D" w:rsidRPr="00940D11" w:rsidRDefault="00E8511D" w:rsidP="00F46770">
            <w:pPr>
              <w:pStyle w:val="ConsPlusNormal"/>
              <w:rPr>
                <w:sz w:val="20"/>
                <w:szCs w:val="20"/>
              </w:rPr>
            </w:pPr>
          </w:p>
        </w:tc>
      </w:tr>
      <w:tr w:rsidR="00E8511D" w:rsidRPr="00DB3997" w14:paraId="193438F7" w14:textId="77777777" w:rsidTr="00036F78">
        <w:trPr>
          <w:jc w:val="center"/>
        </w:trPr>
        <w:tc>
          <w:tcPr>
            <w:tcW w:w="684" w:type="dxa"/>
            <w:vMerge/>
          </w:tcPr>
          <w:p w14:paraId="478D25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ED3FB1" w14:textId="77777777" w:rsidR="00E8511D" w:rsidRPr="00940D11" w:rsidRDefault="00E8511D" w:rsidP="00F46770">
            <w:pPr>
              <w:pStyle w:val="ConsPlusNormal"/>
              <w:rPr>
                <w:sz w:val="20"/>
                <w:szCs w:val="20"/>
              </w:rPr>
            </w:pPr>
          </w:p>
        </w:tc>
        <w:tc>
          <w:tcPr>
            <w:tcW w:w="1266" w:type="dxa"/>
            <w:vMerge/>
          </w:tcPr>
          <w:p w14:paraId="04B12B17" w14:textId="77777777" w:rsidR="00E8511D" w:rsidRPr="00940D11" w:rsidRDefault="00E8511D" w:rsidP="00F46770">
            <w:pPr>
              <w:pStyle w:val="ConsPlusNormal"/>
              <w:rPr>
                <w:sz w:val="20"/>
                <w:szCs w:val="20"/>
              </w:rPr>
            </w:pPr>
          </w:p>
        </w:tc>
        <w:tc>
          <w:tcPr>
            <w:tcW w:w="3005" w:type="dxa"/>
            <w:vAlign w:val="center"/>
          </w:tcPr>
          <w:p w14:paraId="1BCED74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925113C"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4E131A37" w14:textId="77777777" w:rsidR="00E8511D" w:rsidRPr="00940D11" w:rsidRDefault="00E8511D" w:rsidP="008B066E">
            <w:pPr>
              <w:pStyle w:val="ConsPlusNormal"/>
              <w:jc w:val="center"/>
              <w:rPr>
                <w:sz w:val="20"/>
                <w:szCs w:val="20"/>
              </w:rPr>
            </w:pPr>
            <w:r w:rsidRPr="00940D11">
              <w:rPr>
                <w:sz w:val="20"/>
                <w:szCs w:val="20"/>
              </w:rPr>
              <w:t>125</w:t>
            </w:r>
          </w:p>
        </w:tc>
        <w:tc>
          <w:tcPr>
            <w:tcW w:w="1230" w:type="dxa"/>
            <w:vAlign w:val="center"/>
          </w:tcPr>
          <w:p w14:paraId="4DE18DA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103A85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45EE52E" w14:textId="77777777" w:rsidR="00E8511D" w:rsidRPr="00940D11" w:rsidRDefault="00E8511D" w:rsidP="008B066E">
            <w:pPr>
              <w:pStyle w:val="ConsPlusNormal"/>
              <w:jc w:val="center"/>
              <w:rPr>
                <w:sz w:val="20"/>
                <w:szCs w:val="20"/>
              </w:rPr>
            </w:pPr>
            <w:r w:rsidRPr="00940D11">
              <w:rPr>
                <w:sz w:val="20"/>
                <w:szCs w:val="20"/>
              </w:rPr>
              <w:t>125</w:t>
            </w:r>
          </w:p>
        </w:tc>
        <w:tc>
          <w:tcPr>
            <w:tcW w:w="3132" w:type="dxa"/>
            <w:vMerge/>
          </w:tcPr>
          <w:p w14:paraId="278AF70B" w14:textId="77777777" w:rsidR="00E8511D" w:rsidRPr="00940D11" w:rsidRDefault="00E8511D" w:rsidP="00F46770">
            <w:pPr>
              <w:pStyle w:val="ConsPlusNormal"/>
              <w:rPr>
                <w:sz w:val="20"/>
                <w:szCs w:val="20"/>
              </w:rPr>
            </w:pPr>
          </w:p>
        </w:tc>
      </w:tr>
      <w:tr w:rsidR="00E8511D" w:rsidRPr="00DB3997" w14:paraId="26F05246" w14:textId="77777777" w:rsidTr="00036F78">
        <w:trPr>
          <w:jc w:val="center"/>
        </w:trPr>
        <w:tc>
          <w:tcPr>
            <w:tcW w:w="684" w:type="dxa"/>
            <w:vMerge/>
          </w:tcPr>
          <w:p w14:paraId="037A18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1065A1" w14:textId="77777777" w:rsidR="00E8511D" w:rsidRPr="00940D11" w:rsidRDefault="00E8511D" w:rsidP="00F46770">
            <w:pPr>
              <w:pStyle w:val="ConsPlusNormal"/>
              <w:rPr>
                <w:sz w:val="20"/>
                <w:szCs w:val="20"/>
              </w:rPr>
            </w:pPr>
          </w:p>
        </w:tc>
        <w:tc>
          <w:tcPr>
            <w:tcW w:w="1266" w:type="dxa"/>
            <w:vMerge/>
          </w:tcPr>
          <w:p w14:paraId="5617BCB6" w14:textId="77777777" w:rsidR="00E8511D" w:rsidRPr="00940D11" w:rsidRDefault="00E8511D" w:rsidP="00F46770">
            <w:pPr>
              <w:pStyle w:val="ConsPlusNormal"/>
              <w:rPr>
                <w:sz w:val="20"/>
                <w:szCs w:val="20"/>
              </w:rPr>
            </w:pPr>
          </w:p>
        </w:tc>
        <w:tc>
          <w:tcPr>
            <w:tcW w:w="3005" w:type="dxa"/>
            <w:vAlign w:val="center"/>
          </w:tcPr>
          <w:p w14:paraId="67AF694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F65EC55"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14284D2D" w14:textId="77777777" w:rsidR="00E8511D" w:rsidRPr="00940D11" w:rsidRDefault="00E8511D" w:rsidP="008B066E">
            <w:pPr>
              <w:pStyle w:val="ConsPlusNormal"/>
              <w:jc w:val="center"/>
              <w:rPr>
                <w:sz w:val="20"/>
                <w:szCs w:val="20"/>
              </w:rPr>
            </w:pPr>
            <w:r w:rsidRPr="00940D11">
              <w:rPr>
                <w:sz w:val="20"/>
                <w:szCs w:val="20"/>
              </w:rPr>
              <w:t>39</w:t>
            </w:r>
          </w:p>
        </w:tc>
        <w:tc>
          <w:tcPr>
            <w:tcW w:w="1230" w:type="dxa"/>
            <w:vAlign w:val="center"/>
          </w:tcPr>
          <w:p w14:paraId="6925781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D7CBB6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52F6A31" w14:textId="77777777" w:rsidR="00E8511D" w:rsidRPr="00940D11" w:rsidRDefault="00E8511D" w:rsidP="008B066E">
            <w:pPr>
              <w:pStyle w:val="ConsPlusNormal"/>
              <w:jc w:val="center"/>
              <w:rPr>
                <w:sz w:val="20"/>
                <w:szCs w:val="20"/>
              </w:rPr>
            </w:pPr>
            <w:r w:rsidRPr="00940D11">
              <w:rPr>
                <w:sz w:val="20"/>
                <w:szCs w:val="20"/>
              </w:rPr>
              <w:t>39</w:t>
            </w:r>
          </w:p>
        </w:tc>
        <w:tc>
          <w:tcPr>
            <w:tcW w:w="3132" w:type="dxa"/>
            <w:vMerge/>
          </w:tcPr>
          <w:p w14:paraId="57099D9C" w14:textId="77777777" w:rsidR="00E8511D" w:rsidRPr="00940D11" w:rsidRDefault="00E8511D" w:rsidP="00F46770">
            <w:pPr>
              <w:pStyle w:val="ConsPlusNormal"/>
              <w:rPr>
                <w:sz w:val="20"/>
                <w:szCs w:val="20"/>
              </w:rPr>
            </w:pPr>
          </w:p>
        </w:tc>
      </w:tr>
      <w:tr w:rsidR="00E8511D" w:rsidRPr="00DB3997" w14:paraId="3B4FBD62" w14:textId="77777777" w:rsidTr="00036F78">
        <w:trPr>
          <w:jc w:val="center"/>
        </w:trPr>
        <w:tc>
          <w:tcPr>
            <w:tcW w:w="684" w:type="dxa"/>
            <w:vMerge w:val="restart"/>
            <w:vAlign w:val="center"/>
          </w:tcPr>
          <w:p w14:paraId="6C9110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43DC231" w14:textId="77777777" w:rsidR="00E8511D" w:rsidRPr="00940D11" w:rsidRDefault="00E8511D" w:rsidP="00F46770">
            <w:pPr>
              <w:pStyle w:val="ConsPlusNormal"/>
              <w:rPr>
                <w:sz w:val="20"/>
                <w:szCs w:val="20"/>
              </w:rPr>
            </w:pPr>
            <w:r w:rsidRPr="00940D11">
              <w:rPr>
                <w:sz w:val="20"/>
                <w:szCs w:val="20"/>
              </w:rPr>
              <w:t>5051</w:t>
            </w:r>
          </w:p>
        </w:tc>
        <w:tc>
          <w:tcPr>
            <w:tcW w:w="1266" w:type="dxa"/>
            <w:vMerge w:val="restart"/>
            <w:vAlign w:val="center"/>
          </w:tcPr>
          <w:p w14:paraId="204F9D4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9509D1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4A6F9A3"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64C38EDF"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3D4CE4BE" w14:textId="77777777" w:rsidR="00E8511D" w:rsidRPr="00940D11" w:rsidRDefault="00E8511D" w:rsidP="008B066E">
            <w:pPr>
              <w:pStyle w:val="ConsPlusNormal"/>
              <w:jc w:val="center"/>
              <w:rPr>
                <w:sz w:val="20"/>
                <w:szCs w:val="20"/>
              </w:rPr>
            </w:pPr>
            <w:r w:rsidRPr="00940D11">
              <w:rPr>
                <w:sz w:val="20"/>
                <w:szCs w:val="20"/>
              </w:rPr>
              <w:t>504</w:t>
            </w:r>
          </w:p>
        </w:tc>
        <w:tc>
          <w:tcPr>
            <w:tcW w:w="1276" w:type="dxa"/>
            <w:vAlign w:val="center"/>
          </w:tcPr>
          <w:p w14:paraId="49F01DC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BB3ED9C"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60AF2C9F" w14:textId="77777777" w:rsidR="00E8511D" w:rsidRPr="00940D11" w:rsidRDefault="00E8511D" w:rsidP="00F46770">
            <w:pPr>
              <w:pStyle w:val="ConsPlusNormal"/>
              <w:rPr>
                <w:sz w:val="20"/>
                <w:szCs w:val="20"/>
              </w:rPr>
            </w:pPr>
            <w:r w:rsidRPr="00940D11">
              <w:rPr>
                <w:sz w:val="20"/>
                <w:szCs w:val="20"/>
              </w:rPr>
              <w:t>-</w:t>
            </w:r>
          </w:p>
        </w:tc>
      </w:tr>
      <w:tr w:rsidR="00E8511D" w:rsidRPr="00DB3997" w14:paraId="71F99329" w14:textId="77777777" w:rsidTr="00036F78">
        <w:trPr>
          <w:jc w:val="center"/>
        </w:trPr>
        <w:tc>
          <w:tcPr>
            <w:tcW w:w="684" w:type="dxa"/>
            <w:vMerge/>
          </w:tcPr>
          <w:p w14:paraId="7D2128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1A9BEB" w14:textId="77777777" w:rsidR="00E8511D" w:rsidRPr="00940D11" w:rsidRDefault="00E8511D" w:rsidP="00F46770">
            <w:pPr>
              <w:pStyle w:val="ConsPlusNormal"/>
              <w:rPr>
                <w:sz w:val="20"/>
                <w:szCs w:val="20"/>
              </w:rPr>
            </w:pPr>
          </w:p>
        </w:tc>
        <w:tc>
          <w:tcPr>
            <w:tcW w:w="1266" w:type="dxa"/>
            <w:vMerge/>
          </w:tcPr>
          <w:p w14:paraId="23DC9137" w14:textId="77777777" w:rsidR="00E8511D" w:rsidRPr="00940D11" w:rsidRDefault="00E8511D" w:rsidP="00F46770">
            <w:pPr>
              <w:pStyle w:val="ConsPlusNormal"/>
              <w:rPr>
                <w:sz w:val="20"/>
                <w:szCs w:val="20"/>
              </w:rPr>
            </w:pPr>
          </w:p>
        </w:tc>
        <w:tc>
          <w:tcPr>
            <w:tcW w:w="3005" w:type="dxa"/>
            <w:vAlign w:val="center"/>
          </w:tcPr>
          <w:p w14:paraId="5FBBB4C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F1359A3"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64629B27"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35E71850" w14:textId="77777777" w:rsidR="00E8511D" w:rsidRPr="00940D11" w:rsidRDefault="00E8511D" w:rsidP="008B066E">
            <w:pPr>
              <w:pStyle w:val="ConsPlusNormal"/>
              <w:jc w:val="center"/>
              <w:rPr>
                <w:sz w:val="20"/>
                <w:szCs w:val="20"/>
              </w:rPr>
            </w:pPr>
            <w:r w:rsidRPr="00940D11">
              <w:rPr>
                <w:sz w:val="20"/>
                <w:szCs w:val="20"/>
              </w:rPr>
              <w:t>275</w:t>
            </w:r>
          </w:p>
        </w:tc>
        <w:tc>
          <w:tcPr>
            <w:tcW w:w="1276" w:type="dxa"/>
            <w:vAlign w:val="center"/>
          </w:tcPr>
          <w:p w14:paraId="7D9C732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5FB7570"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4AD53FB3" w14:textId="77777777" w:rsidR="00E8511D" w:rsidRPr="00940D11" w:rsidRDefault="00E8511D" w:rsidP="00F46770">
            <w:pPr>
              <w:pStyle w:val="ConsPlusNormal"/>
              <w:rPr>
                <w:sz w:val="20"/>
                <w:szCs w:val="20"/>
              </w:rPr>
            </w:pPr>
          </w:p>
        </w:tc>
      </w:tr>
      <w:tr w:rsidR="00E8511D" w:rsidRPr="00DB3997" w14:paraId="25FD6BC1" w14:textId="77777777" w:rsidTr="00036F78">
        <w:trPr>
          <w:jc w:val="center"/>
        </w:trPr>
        <w:tc>
          <w:tcPr>
            <w:tcW w:w="684" w:type="dxa"/>
            <w:vMerge w:val="restart"/>
            <w:vAlign w:val="center"/>
          </w:tcPr>
          <w:p w14:paraId="0E8F83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2B99B85" w14:textId="77777777" w:rsidR="00E8511D" w:rsidRPr="00940D11" w:rsidRDefault="00E8511D" w:rsidP="00F46770">
            <w:pPr>
              <w:pStyle w:val="ConsPlusNormal"/>
              <w:rPr>
                <w:sz w:val="20"/>
                <w:szCs w:val="20"/>
              </w:rPr>
            </w:pPr>
            <w:r w:rsidRPr="00940D11">
              <w:rPr>
                <w:sz w:val="20"/>
                <w:szCs w:val="20"/>
              </w:rPr>
              <w:t>5052</w:t>
            </w:r>
          </w:p>
        </w:tc>
        <w:tc>
          <w:tcPr>
            <w:tcW w:w="1266" w:type="dxa"/>
            <w:vMerge w:val="restart"/>
            <w:vAlign w:val="center"/>
          </w:tcPr>
          <w:p w14:paraId="1590039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0E6ECF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61D4DD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D3F2A75" w14:textId="77777777" w:rsidR="00E8511D" w:rsidRPr="00940D11" w:rsidRDefault="00E8511D" w:rsidP="008B066E">
            <w:pPr>
              <w:pStyle w:val="ConsPlusNormal"/>
              <w:jc w:val="center"/>
              <w:rPr>
                <w:sz w:val="20"/>
                <w:szCs w:val="20"/>
              </w:rPr>
            </w:pPr>
            <w:r w:rsidRPr="00940D11">
              <w:rPr>
                <w:sz w:val="20"/>
                <w:szCs w:val="20"/>
              </w:rPr>
              <w:t>227</w:t>
            </w:r>
          </w:p>
        </w:tc>
        <w:tc>
          <w:tcPr>
            <w:tcW w:w="1230" w:type="dxa"/>
            <w:shd w:val="clear" w:color="auto" w:fill="auto"/>
            <w:vAlign w:val="center"/>
          </w:tcPr>
          <w:p w14:paraId="2B4CBB0C" w14:textId="77777777" w:rsidR="00E8511D" w:rsidRPr="00940D11" w:rsidRDefault="00E8511D" w:rsidP="008B066E">
            <w:pPr>
              <w:pStyle w:val="ConsPlusNormal"/>
              <w:jc w:val="center"/>
              <w:rPr>
                <w:sz w:val="20"/>
                <w:szCs w:val="20"/>
              </w:rPr>
            </w:pPr>
            <w:r w:rsidRPr="00940D11">
              <w:rPr>
                <w:sz w:val="20"/>
                <w:szCs w:val="20"/>
              </w:rPr>
              <w:t>197</w:t>
            </w:r>
          </w:p>
        </w:tc>
        <w:tc>
          <w:tcPr>
            <w:tcW w:w="1276" w:type="dxa"/>
            <w:shd w:val="clear" w:color="auto" w:fill="auto"/>
            <w:vAlign w:val="center"/>
          </w:tcPr>
          <w:p w14:paraId="39B08E9B"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55BA294" w14:textId="77777777" w:rsidR="00E8511D" w:rsidRPr="00940D11" w:rsidRDefault="00E8511D" w:rsidP="008B066E">
            <w:pPr>
              <w:pStyle w:val="ConsPlusNormal"/>
              <w:jc w:val="center"/>
              <w:rPr>
                <w:sz w:val="20"/>
                <w:szCs w:val="20"/>
              </w:rPr>
            </w:pPr>
            <w:r w:rsidRPr="00940D11">
              <w:rPr>
                <w:sz w:val="20"/>
                <w:szCs w:val="20"/>
              </w:rPr>
              <w:t>30</w:t>
            </w:r>
          </w:p>
        </w:tc>
        <w:tc>
          <w:tcPr>
            <w:tcW w:w="3132" w:type="dxa"/>
            <w:vMerge w:val="restart"/>
            <w:vAlign w:val="center"/>
          </w:tcPr>
          <w:p w14:paraId="6778F289" w14:textId="77777777" w:rsidR="00E8511D" w:rsidRPr="00940D11" w:rsidRDefault="00E8511D" w:rsidP="00F46770">
            <w:pPr>
              <w:pStyle w:val="ConsPlusNormal"/>
              <w:rPr>
                <w:sz w:val="20"/>
                <w:szCs w:val="20"/>
              </w:rPr>
            </w:pPr>
            <w:r w:rsidRPr="00940D11">
              <w:rPr>
                <w:sz w:val="20"/>
                <w:szCs w:val="20"/>
              </w:rPr>
              <w:t>-</w:t>
            </w:r>
          </w:p>
        </w:tc>
      </w:tr>
      <w:tr w:rsidR="00E8511D" w:rsidRPr="00DB3997" w14:paraId="20666756" w14:textId="77777777" w:rsidTr="00036F78">
        <w:trPr>
          <w:jc w:val="center"/>
        </w:trPr>
        <w:tc>
          <w:tcPr>
            <w:tcW w:w="684" w:type="dxa"/>
            <w:vMerge/>
          </w:tcPr>
          <w:p w14:paraId="061B99D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EA8973" w14:textId="77777777" w:rsidR="00E8511D" w:rsidRPr="00940D11" w:rsidRDefault="00E8511D" w:rsidP="00F46770">
            <w:pPr>
              <w:pStyle w:val="ConsPlusNormal"/>
              <w:rPr>
                <w:sz w:val="20"/>
                <w:szCs w:val="20"/>
              </w:rPr>
            </w:pPr>
          </w:p>
        </w:tc>
        <w:tc>
          <w:tcPr>
            <w:tcW w:w="1266" w:type="dxa"/>
            <w:vMerge/>
          </w:tcPr>
          <w:p w14:paraId="1FA7FCA3" w14:textId="77777777" w:rsidR="00E8511D" w:rsidRPr="00940D11" w:rsidRDefault="00E8511D" w:rsidP="00F46770">
            <w:pPr>
              <w:pStyle w:val="ConsPlusNormal"/>
              <w:rPr>
                <w:sz w:val="20"/>
                <w:szCs w:val="20"/>
              </w:rPr>
            </w:pPr>
          </w:p>
        </w:tc>
        <w:tc>
          <w:tcPr>
            <w:tcW w:w="3005" w:type="dxa"/>
            <w:vAlign w:val="center"/>
          </w:tcPr>
          <w:p w14:paraId="0A93B66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FCA832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71696A1" w14:textId="77777777" w:rsidR="00E8511D" w:rsidRPr="00940D11" w:rsidRDefault="00E8511D" w:rsidP="008B066E">
            <w:pPr>
              <w:pStyle w:val="ConsPlusNormal"/>
              <w:jc w:val="center"/>
              <w:rPr>
                <w:sz w:val="20"/>
                <w:szCs w:val="20"/>
              </w:rPr>
            </w:pPr>
            <w:r w:rsidRPr="00940D11">
              <w:rPr>
                <w:sz w:val="20"/>
                <w:szCs w:val="20"/>
              </w:rPr>
              <w:t>491</w:t>
            </w:r>
          </w:p>
        </w:tc>
        <w:tc>
          <w:tcPr>
            <w:tcW w:w="1230" w:type="dxa"/>
            <w:shd w:val="clear" w:color="auto" w:fill="auto"/>
            <w:vAlign w:val="center"/>
          </w:tcPr>
          <w:p w14:paraId="389D9D6B"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1ACE053"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0268A73" w14:textId="77777777" w:rsidR="00E8511D" w:rsidRPr="00940D11" w:rsidRDefault="00E8511D" w:rsidP="008B066E">
            <w:pPr>
              <w:pStyle w:val="ConsPlusNormal"/>
              <w:jc w:val="center"/>
              <w:rPr>
                <w:sz w:val="20"/>
                <w:szCs w:val="20"/>
              </w:rPr>
            </w:pPr>
            <w:r w:rsidRPr="00940D11">
              <w:rPr>
                <w:sz w:val="20"/>
                <w:szCs w:val="20"/>
              </w:rPr>
              <w:t>491</w:t>
            </w:r>
          </w:p>
        </w:tc>
        <w:tc>
          <w:tcPr>
            <w:tcW w:w="3132" w:type="dxa"/>
            <w:vMerge/>
          </w:tcPr>
          <w:p w14:paraId="519A1D64" w14:textId="77777777" w:rsidR="00E8511D" w:rsidRPr="00940D11" w:rsidRDefault="00E8511D" w:rsidP="00F46770">
            <w:pPr>
              <w:pStyle w:val="ConsPlusNormal"/>
              <w:rPr>
                <w:sz w:val="20"/>
                <w:szCs w:val="20"/>
              </w:rPr>
            </w:pPr>
          </w:p>
        </w:tc>
      </w:tr>
      <w:tr w:rsidR="00E8511D" w:rsidRPr="00DB3997" w14:paraId="46E2A3E3" w14:textId="77777777" w:rsidTr="00036F78">
        <w:trPr>
          <w:jc w:val="center"/>
        </w:trPr>
        <w:tc>
          <w:tcPr>
            <w:tcW w:w="684" w:type="dxa"/>
            <w:vMerge/>
          </w:tcPr>
          <w:p w14:paraId="139718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881AB8" w14:textId="77777777" w:rsidR="00E8511D" w:rsidRPr="00940D11" w:rsidRDefault="00E8511D" w:rsidP="00F46770">
            <w:pPr>
              <w:pStyle w:val="ConsPlusNormal"/>
              <w:rPr>
                <w:sz w:val="20"/>
                <w:szCs w:val="20"/>
              </w:rPr>
            </w:pPr>
          </w:p>
        </w:tc>
        <w:tc>
          <w:tcPr>
            <w:tcW w:w="1266" w:type="dxa"/>
            <w:vMerge/>
          </w:tcPr>
          <w:p w14:paraId="4E75D58A" w14:textId="77777777" w:rsidR="00E8511D" w:rsidRPr="00940D11" w:rsidRDefault="00E8511D" w:rsidP="00F46770">
            <w:pPr>
              <w:pStyle w:val="ConsPlusNormal"/>
              <w:rPr>
                <w:sz w:val="20"/>
                <w:szCs w:val="20"/>
              </w:rPr>
            </w:pPr>
          </w:p>
        </w:tc>
        <w:tc>
          <w:tcPr>
            <w:tcW w:w="3005" w:type="dxa"/>
            <w:vAlign w:val="center"/>
          </w:tcPr>
          <w:p w14:paraId="198E010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7CA209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0521448" w14:textId="77777777" w:rsidR="00E8511D" w:rsidRPr="00940D11" w:rsidRDefault="00E8511D" w:rsidP="008B066E">
            <w:pPr>
              <w:pStyle w:val="ConsPlusNormal"/>
              <w:jc w:val="center"/>
              <w:rPr>
                <w:sz w:val="20"/>
                <w:szCs w:val="20"/>
              </w:rPr>
            </w:pPr>
            <w:r w:rsidRPr="00940D11">
              <w:rPr>
                <w:sz w:val="20"/>
                <w:szCs w:val="20"/>
              </w:rPr>
              <w:t>108</w:t>
            </w:r>
          </w:p>
        </w:tc>
        <w:tc>
          <w:tcPr>
            <w:tcW w:w="1230" w:type="dxa"/>
            <w:shd w:val="clear" w:color="auto" w:fill="auto"/>
            <w:vAlign w:val="center"/>
          </w:tcPr>
          <w:p w14:paraId="07E0E1B4"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93F7E2C"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3D83845" w14:textId="77777777" w:rsidR="00E8511D" w:rsidRPr="00940D11" w:rsidRDefault="00E8511D" w:rsidP="008B066E">
            <w:pPr>
              <w:pStyle w:val="ConsPlusNormal"/>
              <w:jc w:val="center"/>
              <w:rPr>
                <w:sz w:val="20"/>
                <w:szCs w:val="20"/>
              </w:rPr>
            </w:pPr>
            <w:r w:rsidRPr="00940D11">
              <w:rPr>
                <w:sz w:val="20"/>
                <w:szCs w:val="20"/>
              </w:rPr>
              <w:t>108</w:t>
            </w:r>
          </w:p>
        </w:tc>
        <w:tc>
          <w:tcPr>
            <w:tcW w:w="3132" w:type="dxa"/>
            <w:vMerge/>
          </w:tcPr>
          <w:p w14:paraId="48F3AA8C" w14:textId="77777777" w:rsidR="00E8511D" w:rsidRPr="00940D11" w:rsidRDefault="00E8511D" w:rsidP="00F46770">
            <w:pPr>
              <w:pStyle w:val="ConsPlusNormal"/>
              <w:rPr>
                <w:sz w:val="20"/>
                <w:szCs w:val="20"/>
              </w:rPr>
            </w:pPr>
          </w:p>
        </w:tc>
      </w:tr>
      <w:tr w:rsidR="00E8511D" w:rsidRPr="00DB3997" w14:paraId="7E673098" w14:textId="77777777" w:rsidTr="00036F78">
        <w:trPr>
          <w:jc w:val="center"/>
        </w:trPr>
        <w:tc>
          <w:tcPr>
            <w:tcW w:w="684" w:type="dxa"/>
            <w:vMerge/>
          </w:tcPr>
          <w:p w14:paraId="7FB60B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F4D32D" w14:textId="77777777" w:rsidR="00E8511D" w:rsidRPr="00940D11" w:rsidRDefault="00E8511D" w:rsidP="00F46770">
            <w:pPr>
              <w:pStyle w:val="ConsPlusNormal"/>
              <w:rPr>
                <w:sz w:val="20"/>
                <w:szCs w:val="20"/>
              </w:rPr>
            </w:pPr>
          </w:p>
        </w:tc>
        <w:tc>
          <w:tcPr>
            <w:tcW w:w="1266" w:type="dxa"/>
            <w:vMerge/>
          </w:tcPr>
          <w:p w14:paraId="1C5628DC" w14:textId="77777777" w:rsidR="00E8511D" w:rsidRPr="00940D11" w:rsidRDefault="00E8511D" w:rsidP="00F46770">
            <w:pPr>
              <w:pStyle w:val="ConsPlusNormal"/>
              <w:rPr>
                <w:sz w:val="20"/>
                <w:szCs w:val="20"/>
              </w:rPr>
            </w:pPr>
          </w:p>
        </w:tc>
        <w:tc>
          <w:tcPr>
            <w:tcW w:w="3005" w:type="dxa"/>
            <w:vAlign w:val="center"/>
          </w:tcPr>
          <w:p w14:paraId="306A4CA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90B5624"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42F49B1D" w14:textId="77777777" w:rsidR="00E8511D" w:rsidRPr="00940D11" w:rsidRDefault="00E8511D" w:rsidP="008B066E">
            <w:pPr>
              <w:pStyle w:val="ConsPlusNormal"/>
              <w:jc w:val="center"/>
              <w:rPr>
                <w:sz w:val="20"/>
                <w:szCs w:val="20"/>
              </w:rPr>
            </w:pPr>
            <w:r w:rsidRPr="00940D11">
              <w:rPr>
                <w:sz w:val="20"/>
                <w:szCs w:val="20"/>
              </w:rPr>
              <w:t>1</w:t>
            </w:r>
          </w:p>
        </w:tc>
        <w:tc>
          <w:tcPr>
            <w:tcW w:w="1230" w:type="dxa"/>
            <w:shd w:val="clear" w:color="auto" w:fill="auto"/>
            <w:vAlign w:val="center"/>
          </w:tcPr>
          <w:p w14:paraId="3CEF811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4B37921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DEB59B0" w14:textId="77777777" w:rsidR="00E8511D" w:rsidRPr="00940D11" w:rsidRDefault="00E8511D" w:rsidP="008B066E">
            <w:pPr>
              <w:pStyle w:val="ConsPlusNormal"/>
              <w:jc w:val="center"/>
              <w:rPr>
                <w:sz w:val="20"/>
                <w:szCs w:val="20"/>
              </w:rPr>
            </w:pPr>
            <w:r w:rsidRPr="00940D11">
              <w:rPr>
                <w:sz w:val="20"/>
                <w:szCs w:val="20"/>
              </w:rPr>
              <w:t>1</w:t>
            </w:r>
          </w:p>
        </w:tc>
        <w:tc>
          <w:tcPr>
            <w:tcW w:w="3132" w:type="dxa"/>
            <w:vMerge/>
          </w:tcPr>
          <w:p w14:paraId="38DC81AA" w14:textId="77777777" w:rsidR="00E8511D" w:rsidRPr="00940D11" w:rsidRDefault="00E8511D" w:rsidP="00F46770">
            <w:pPr>
              <w:pStyle w:val="ConsPlusNormal"/>
              <w:rPr>
                <w:sz w:val="20"/>
                <w:szCs w:val="20"/>
              </w:rPr>
            </w:pPr>
          </w:p>
        </w:tc>
      </w:tr>
      <w:tr w:rsidR="00E8511D" w:rsidRPr="00DB3997" w14:paraId="6458EFBD" w14:textId="77777777" w:rsidTr="00036F78">
        <w:trPr>
          <w:jc w:val="center"/>
        </w:trPr>
        <w:tc>
          <w:tcPr>
            <w:tcW w:w="684" w:type="dxa"/>
            <w:vMerge/>
          </w:tcPr>
          <w:p w14:paraId="57C02F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E1AA28" w14:textId="77777777" w:rsidR="00E8511D" w:rsidRPr="00940D11" w:rsidRDefault="00E8511D" w:rsidP="00F46770">
            <w:pPr>
              <w:pStyle w:val="ConsPlusNormal"/>
              <w:rPr>
                <w:sz w:val="20"/>
                <w:szCs w:val="20"/>
              </w:rPr>
            </w:pPr>
          </w:p>
        </w:tc>
        <w:tc>
          <w:tcPr>
            <w:tcW w:w="1266" w:type="dxa"/>
            <w:vMerge/>
          </w:tcPr>
          <w:p w14:paraId="26497655" w14:textId="77777777" w:rsidR="00E8511D" w:rsidRPr="00940D11" w:rsidRDefault="00E8511D" w:rsidP="00F46770">
            <w:pPr>
              <w:pStyle w:val="ConsPlusNormal"/>
              <w:rPr>
                <w:sz w:val="20"/>
                <w:szCs w:val="20"/>
              </w:rPr>
            </w:pPr>
          </w:p>
        </w:tc>
        <w:tc>
          <w:tcPr>
            <w:tcW w:w="3005" w:type="dxa"/>
            <w:vAlign w:val="center"/>
          </w:tcPr>
          <w:p w14:paraId="6B4D5E6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22B061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7943E4D" w14:textId="77777777" w:rsidR="00E8511D" w:rsidRPr="00940D11" w:rsidRDefault="00E8511D" w:rsidP="008B066E">
            <w:pPr>
              <w:pStyle w:val="ConsPlusNormal"/>
              <w:jc w:val="center"/>
              <w:rPr>
                <w:sz w:val="20"/>
                <w:szCs w:val="20"/>
              </w:rPr>
            </w:pPr>
            <w:r w:rsidRPr="00940D11">
              <w:rPr>
                <w:sz w:val="20"/>
                <w:szCs w:val="20"/>
              </w:rPr>
              <w:t>432</w:t>
            </w:r>
          </w:p>
        </w:tc>
        <w:tc>
          <w:tcPr>
            <w:tcW w:w="1230" w:type="dxa"/>
            <w:shd w:val="clear" w:color="auto" w:fill="auto"/>
            <w:vAlign w:val="center"/>
          </w:tcPr>
          <w:p w14:paraId="2D26C31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43168519"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1FCD7B6" w14:textId="77777777" w:rsidR="00E8511D" w:rsidRPr="00940D11" w:rsidRDefault="00E8511D" w:rsidP="008B066E">
            <w:pPr>
              <w:pStyle w:val="ConsPlusNormal"/>
              <w:jc w:val="center"/>
              <w:rPr>
                <w:sz w:val="20"/>
                <w:szCs w:val="20"/>
              </w:rPr>
            </w:pPr>
            <w:r w:rsidRPr="00940D11">
              <w:rPr>
                <w:sz w:val="20"/>
                <w:szCs w:val="20"/>
              </w:rPr>
              <w:t>432</w:t>
            </w:r>
          </w:p>
        </w:tc>
        <w:tc>
          <w:tcPr>
            <w:tcW w:w="3132" w:type="dxa"/>
            <w:vMerge/>
          </w:tcPr>
          <w:p w14:paraId="6BEC53D4" w14:textId="77777777" w:rsidR="00E8511D" w:rsidRPr="00940D11" w:rsidRDefault="00E8511D" w:rsidP="00F46770">
            <w:pPr>
              <w:pStyle w:val="ConsPlusNormal"/>
              <w:rPr>
                <w:sz w:val="20"/>
                <w:szCs w:val="20"/>
              </w:rPr>
            </w:pPr>
          </w:p>
        </w:tc>
      </w:tr>
      <w:tr w:rsidR="00E8511D" w:rsidRPr="00DB3997" w14:paraId="3D844246" w14:textId="77777777" w:rsidTr="00036F78">
        <w:trPr>
          <w:jc w:val="center"/>
        </w:trPr>
        <w:tc>
          <w:tcPr>
            <w:tcW w:w="684" w:type="dxa"/>
            <w:vMerge/>
          </w:tcPr>
          <w:p w14:paraId="42F20C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C68D72" w14:textId="77777777" w:rsidR="00E8511D" w:rsidRPr="00940D11" w:rsidRDefault="00E8511D" w:rsidP="00F46770">
            <w:pPr>
              <w:pStyle w:val="ConsPlusNormal"/>
              <w:rPr>
                <w:sz w:val="20"/>
                <w:szCs w:val="20"/>
              </w:rPr>
            </w:pPr>
          </w:p>
        </w:tc>
        <w:tc>
          <w:tcPr>
            <w:tcW w:w="1266" w:type="dxa"/>
            <w:vMerge/>
          </w:tcPr>
          <w:p w14:paraId="0E2D2602" w14:textId="77777777" w:rsidR="00E8511D" w:rsidRPr="00940D11" w:rsidRDefault="00E8511D" w:rsidP="00F46770">
            <w:pPr>
              <w:pStyle w:val="ConsPlusNormal"/>
              <w:rPr>
                <w:sz w:val="20"/>
                <w:szCs w:val="20"/>
              </w:rPr>
            </w:pPr>
          </w:p>
        </w:tc>
        <w:tc>
          <w:tcPr>
            <w:tcW w:w="3005" w:type="dxa"/>
            <w:vAlign w:val="center"/>
          </w:tcPr>
          <w:p w14:paraId="7517DB2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F3FBC31"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3B2366DD" w14:textId="77777777" w:rsidR="00E8511D" w:rsidRPr="00940D11" w:rsidRDefault="00E8511D" w:rsidP="008B066E">
            <w:pPr>
              <w:pStyle w:val="ConsPlusNormal"/>
              <w:jc w:val="center"/>
              <w:rPr>
                <w:sz w:val="20"/>
                <w:szCs w:val="20"/>
              </w:rPr>
            </w:pPr>
            <w:r w:rsidRPr="00940D11">
              <w:rPr>
                <w:sz w:val="20"/>
                <w:szCs w:val="20"/>
              </w:rPr>
              <w:t>432</w:t>
            </w:r>
          </w:p>
        </w:tc>
        <w:tc>
          <w:tcPr>
            <w:tcW w:w="1230" w:type="dxa"/>
            <w:shd w:val="clear" w:color="auto" w:fill="auto"/>
            <w:vAlign w:val="center"/>
          </w:tcPr>
          <w:p w14:paraId="582DF590"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63287E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B93922A" w14:textId="77777777" w:rsidR="00E8511D" w:rsidRPr="00940D11" w:rsidRDefault="00E8511D" w:rsidP="008B066E">
            <w:pPr>
              <w:pStyle w:val="ConsPlusNormal"/>
              <w:jc w:val="center"/>
              <w:rPr>
                <w:sz w:val="20"/>
                <w:szCs w:val="20"/>
              </w:rPr>
            </w:pPr>
            <w:r w:rsidRPr="00940D11">
              <w:rPr>
                <w:sz w:val="20"/>
                <w:szCs w:val="20"/>
              </w:rPr>
              <w:t>432</w:t>
            </w:r>
          </w:p>
        </w:tc>
        <w:tc>
          <w:tcPr>
            <w:tcW w:w="3132" w:type="dxa"/>
            <w:vMerge/>
          </w:tcPr>
          <w:p w14:paraId="375B1D6A" w14:textId="77777777" w:rsidR="00E8511D" w:rsidRPr="00940D11" w:rsidRDefault="00E8511D" w:rsidP="00F46770">
            <w:pPr>
              <w:pStyle w:val="ConsPlusNormal"/>
              <w:rPr>
                <w:sz w:val="20"/>
                <w:szCs w:val="20"/>
              </w:rPr>
            </w:pPr>
          </w:p>
        </w:tc>
      </w:tr>
      <w:tr w:rsidR="00E8511D" w:rsidRPr="00DB3997" w14:paraId="3ECE9E35" w14:textId="77777777" w:rsidTr="00036F78">
        <w:trPr>
          <w:jc w:val="center"/>
        </w:trPr>
        <w:tc>
          <w:tcPr>
            <w:tcW w:w="684" w:type="dxa"/>
            <w:vMerge/>
          </w:tcPr>
          <w:p w14:paraId="15EF5E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01BF3D" w14:textId="77777777" w:rsidR="00E8511D" w:rsidRPr="00940D11" w:rsidRDefault="00E8511D" w:rsidP="00F46770">
            <w:pPr>
              <w:pStyle w:val="ConsPlusNormal"/>
              <w:rPr>
                <w:sz w:val="20"/>
                <w:szCs w:val="20"/>
              </w:rPr>
            </w:pPr>
          </w:p>
        </w:tc>
        <w:tc>
          <w:tcPr>
            <w:tcW w:w="1266" w:type="dxa"/>
            <w:vMerge/>
          </w:tcPr>
          <w:p w14:paraId="2D124607" w14:textId="77777777" w:rsidR="00E8511D" w:rsidRPr="00940D11" w:rsidRDefault="00E8511D" w:rsidP="00F46770">
            <w:pPr>
              <w:pStyle w:val="ConsPlusNormal"/>
              <w:rPr>
                <w:sz w:val="20"/>
                <w:szCs w:val="20"/>
              </w:rPr>
            </w:pPr>
          </w:p>
        </w:tc>
        <w:tc>
          <w:tcPr>
            <w:tcW w:w="3005" w:type="dxa"/>
            <w:vAlign w:val="center"/>
          </w:tcPr>
          <w:p w14:paraId="31153D3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6DACD3D"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6300579A" w14:textId="77777777" w:rsidR="00E8511D" w:rsidRPr="00940D11" w:rsidRDefault="00E8511D" w:rsidP="008B066E">
            <w:pPr>
              <w:pStyle w:val="ConsPlusNormal"/>
              <w:jc w:val="center"/>
              <w:rPr>
                <w:sz w:val="20"/>
                <w:szCs w:val="20"/>
              </w:rPr>
            </w:pPr>
            <w:r w:rsidRPr="00940D11">
              <w:rPr>
                <w:sz w:val="20"/>
                <w:szCs w:val="20"/>
              </w:rPr>
              <w:t>135</w:t>
            </w:r>
          </w:p>
        </w:tc>
        <w:tc>
          <w:tcPr>
            <w:tcW w:w="1230" w:type="dxa"/>
            <w:shd w:val="clear" w:color="auto" w:fill="auto"/>
            <w:vAlign w:val="center"/>
          </w:tcPr>
          <w:p w14:paraId="1F2DA2DD"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4CDABB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14049A4" w14:textId="77777777" w:rsidR="00E8511D" w:rsidRPr="00940D11" w:rsidRDefault="00E8511D" w:rsidP="008B066E">
            <w:pPr>
              <w:pStyle w:val="ConsPlusNormal"/>
              <w:jc w:val="center"/>
              <w:rPr>
                <w:sz w:val="20"/>
                <w:szCs w:val="20"/>
              </w:rPr>
            </w:pPr>
            <w:r w:rsidRPr="00940D11">
              <w:rPr>
                <w:sz w:val="20"/>
                <w:szCs w:val="20"/>
              </w:rPr>
              <w:t>135</w:t>
            </w:r>
          </w:p>
        </w:tc>
        <w:tc>
          <w:tcPr>
            <w:tcW w:w="3132" w:type="dxa"/>
            <w:vMerge/>
          </w:tcPr>
          <w:p w14:paraId="2A55F617" w14:textId="77777777" w:rsidR="00E8511D" w:rsidRPr="00940D11" w:rsidRDefault="00E8511D" w:rsidP="00F46770">
            <w:pPr>
              <w:pStyle w:val="ConsPlusNormal"/>
              <w:rPr>
                <w:sz w:val="20"/>
                <w:szCs w:val="20"/>
              </w:rPr>
            </w:pPr>
          </w:p>
        </w:tc>
      </w:tr>
      <w:tr w:rsidR="00E8511D" w:rsidRPr="00DB3997" w14:paraId="36B41F85" w14:textId="77777777" w:rsidTr="00F1427E">
        <w:trPr>
          <w:jc w:val="center"/>
        </w:trPr>
        <w:tc>
          <w:tcPr>
            <w:tcW w:w="684" w:type="dxa"/>
            <w:vMerge w:val="restart"/>
            <w:vAlign w:val="center"/>
          </w:tcPr>
          <w:p w14:paraId="179826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30AE9A0" w14:textId="77777777" w:rsidR="00E8511D" w:rsidRPr="00940D11" w:rsidRDefault="00E8511D" w:rsidP="00F46770">
            <w:pPr>
              <w:pStyle w:val="ConsPlusNormal"/>
              <w:rPr>
                <w:sz w:val="20"/>
                <w:szCs w:val="20"/>
              </w:rPr>
            </w:pPr>
            <w:r w:rsidRPr="00940D11">
              <w:rPr>
                <w:sz w:val="20"/>
                <w:szCs w:val="20"/>
              </w:rPr>
              <w:t>5053</w:t>
            </w:r>
          </w:p>
        </w:tc>
        <w:tc>
          <w:tcPr>
            <w:tcW w:w="1266" w:type="dxa"/>
            <w:vMerge w:val="restart"/>
            <w:vAlign w:val="center"/>
          </w:tcPr>
          <w:p w14:paraId="14B17E2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840C47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7BE6C43"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F4C2E92" w14:textId="77777777" w:rsidR="00E8511D" w:rsidRPr="00940D11" w:rsidRDefault="00E8511D" w:rsidP="008B066E">
            <w:pPr>
              <w:pStyle w:val="ConsPlusNormal"/>
              <w:jc w:val="center"/>
              <w:rPr>
                <w:sz w:val="20"/>
                <w:szCs w:val="20"/>
              </w:rPr>
            </w:pPr>
            <w:r w:rsidRPr="00940D11">
              <w:rPr>
                <w:sz w:val="20"/>
                <w:szCs w:val="20"/>
              </w:rPr>
              <w:t>98</w:t>
            </w:r>
          </w:p>
        </w:tc>
        <w:tc>
          <w:tcPr>
            <w:tcW w:w="1230" w:type="dxa"/>
            <w:shd w:val="clear" w:color="auto" w:fill="auto"/>
            <w:vAlign w:val="center"/>
          </w:tcPr>
          <w:p w14:paraId="78A33D8D" w14:textId="77777777" w:rsidR="00E8511D" w:rsidRPr="00940D11" w:rsidRDefault="00B13485" w:rsidP="008B066E">
            <w:pPr>
              <w:pStyle w:val="ConsPlusNormal"/>
              <w:jc w:val="center"/>
              <w:rPr>
                <w:sz w:val="20"/>
                <w:szCs w:val="20"/>
              </w:rPr>
            </w:pPr>
            <w:r>
              <w:rPr>
                <w:sz w:val="20"/>
                <w:szCs w:val="20"/>
              </w:rPr>
              <w:t>90</w:t>
            </w:r>
          </w:p>
        </w:tc>
        <w:tc>
          <w:tcPr>
            <w:tcW w:w="1276" w:type="dxa"/>
            <w:shd w:val="clear" w:color="auto" w:fill="auto"/>
            <w:vAlign w:val="center"/>
          </w:tcPr>
          <w:p w14:paraId="297D320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2F3F381" w14:textId="77777777" w:rsidR="00E8511D" w:rsidRPr="00940D11" w:rsidRDefault="00E8511D" w:rsidP="008B066E">
            <w:pPr>
              <w:pStyle w:val="ConsPlusNormal"/>
              <w:jc w:val="center"/>
              <w:rPr>
                <w:sz w:val="20"/>
                <w:szCs w:val="20"/>
              </w:rPr>
            </w:pPr>
            <w:r w:rsidRPr="00940D11">
              <w:rPr>
                <w:sz w:val="20"/>
                <w:szCs w:val="20"/>
              </w:rPr>
              <w:t>8</w:t>
            </w:r>
          </w:p>
        </w:tc>
        <w:tc>
          <w:tcPr>
            <w:tcW w:w="3132" w:type="dxa"/>
            <w:vMerge w:val="restart"/>
            <w:vAlign w:val="center"/>
          </w:tcPr>
          <w:p w14:paraId="23D17CF9" w14:textId="77777777" w:rsidR="00E8511D" w:rsidRPr="00940D11" w:rsidRDefault="00E8511D" w:rsidP="00F46770">
            <w:pPr>
              <w:pStyle w:val="ConsPlusNormal"/>
              <w:rPr>
                <w:sz w:val="20"/>
                <w:szCs w:val="20"/>
              </w:rPr>
            </w:pPr>
            <w:r w:rsidRPr="00940D11">
              <w:rPr>
                <w:sz w:val="20"/>
                <w:szCs w:val="20"/>
              </w:rPr>
              <w:t>-</w:t>
            </w:r>
          </w:p>
        </w:tc>
      </w:tr>
      <w:tr w:rsidR="00E8511D" w:rsidRPr="00DB3997" w14:paraId="56B185B3" w14:textId="77777777" w:rsidTr="00F1427E">
        <w:trPr>
          <w:jc w:val="center"/>
        </w:trPr>
        <w:tc>
          <w:tcPr>
            <w:tcW w:w="684" w:type="dxa"/>
            <w:vMerge/>
          </w:tcPr>
          <w:p w14:paraId="3729FA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7F8BC8" w14:textId="77777777" w:rsidR="00E8511D" w:rsidRPr="00940D11" w:rsidRDefault="00E8511D" w:rsidP="00F46770">
            <w:pPr>
              <w:pStyle w:val="ConsPlusNormal"/>
              <w:rPr>
                <w:sz w:val="20"/>
                <w:szCs w:val="20"/>
              </w:rPr>
            </w:pPr>
          </w:p>
        </w:tc>
        <w:tc>
          <w:tcPr>
            <w:tcW w:w="1266" w:type="dxa"/>
            <w:vMerge/>
          </w:tcPr>
          <w:p w14:paraId="18226D72" w14:textId="77777777" w:rsidR="00E8511D" w:rsidRPr="00940D11" w:rsidRDefault="00E8511D" w:rsidP="00F46770">
            <w:pPr>
              <w:pStyle w:val="ConsPlusNormal"/>
              <w:rPr>
                <w:sz w:val="20"/>
                <w:szCs w:val="20"/>
              </w:rPr>
            </w:pPr>
          </w:p>
        </w:tc>
        <w:tc>
          <w:tcPr>
            <w:tcW w:w="3005" w:type="dxa"/>
            <w:vAlign w:val="center"/>
          </w:tcPr>
          <w:p w14:paraId="7BCD769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44A95C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C61E6DE" w14:textId="77777777" w:rsidR="00E8511D" w:rsidRPr="00940D11" w:rsidRDefault="00E8511D" w:rsidP="008B066E">
            <w:pPr>
              <w:pStyle w:val="ConsPlusNormal"/>
              <w:jc w:val="center"/>
              <w:rPr>
                <w:sz w:val="20"/>
                <w:szCs w:val="20"/>
              </w:rPr>
            </w:pPr>
            <w:r w:rsidRPr="00940D11">
              <w:rPr>
                <w:sz w:val="20"/>
                <w:szCs w:val="20"/>
              </w:rPr>
              <w:t>212</w:t>
            </w:r>
          </w:p>
        </w:tc>
        <w:tc>
          <w:tcPr>
            <w:tcW w:w="1230" w:type="dxa"/>
            <w:shd w:val="clear" w:color="auto" w:fill="auto"/>
            <w:vAlign w:val="center"/>
          </w:tcPr>
          <w:p w14:paraId="22E27CC3" w14:textId="77777777" w:rsidR="00E8511D" w:rsidRPr="00940D11" w:rsidRDefault="00B13485" w:rsidP="008B066E">
            <w:pPr>
              <w:pStyle w:val="ConsPlusNormal"/>
              <w:jc w:val="center"/>
              <w:rPr>
                <w:sz w:val="20"/>
                <w:szCs w:val="20"/>
              </w:rPr>
            </w:pPr>
            <w:r>
              <w:rPr>
                <w:sz w:val="20"/>
                <w:szCs w:val="20"/>
              </w:rPr>
              <w:t>545</w:t>
            </w:r>
          </w:p>
        </w:tc>
        <w:tc>
          <w:tcPr>
            <w:tcW w:w="1276" w:type="dxa"/>
            <w:shd w:val="clear" w:color="auto" w:fill="auto"/>
            <w:vAlign w:val="center"/>
          </w:tcPr>
          <w:p w14:paraId="65D8FB76"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033C7AA" w14:textId="77777777" w:rsidR="00E8511D" w:rsidRPr="00940D11" w:rsidRDefault="00B13485" w:rsidP="008B066E">
            <w:pPr>
              <w:pStyle w:val="ConsPlusNormal"/>
              <w:jc w:val="center"/>
              <w:rPr>
                <w:sz w:val="20"/>
                <w:szCs w:val="20"/>
              </w:rPr>
            </w:pPr>
            <w:r>
              <w:rPr>
                <w:sz w:val="20"/>
                <w:szCs w:val="20"/>
              </w:rPr>
              <w:t>-</w:t>
            </w:r>
          </w:p>
        </w:tc>
        <w:tc>
          <w:tcPr>
            <w:tcW w:w="3132" w:type="dxa"/>
            <w:vMerge/>
          </w:tcPr>
          <w:p w14:paraId="6D7FB0E0" w14:textId="77777777" w:rsidR="00E8511D" w:rsidRPr="00940D11" w:rsidRDefault="00E8511D" w:rsidP="00F46770">
            <w:pPr>
              <w:pStyle w:val="ConsPlusNormal"/>
              <w:rPr>
                <w:sz w:val="20"/>
                <w:szCs w:val="20"/>
              </w:rPr>
            </w:pPr>
          </w:p>
        </w:tc>
      </w:tr>
      <w:tr w:rsidR="00E8511D" w:rsidRPr="00DB3997" w14:paraId="1F49FFCD" w14:textId="77777777" w:rsidTr="00F1427E">
        <w:trPr>
          <w:jc w:val="center"/>
        </w:trPr>
        <w:tc>
          <w:tcPr>
            <w:tcW w:w="684" w:type="dxa"/>
            <w:vMerge/>
          </w:tcPr>
          <w:p w14:paraId="7362F5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700DCE" w14:textId="77777777" w:rsidR="00E8511D" w:rsidRPr="00940D11" w:rsidRDefault="00E8511D" w:rsidP="00F46770">
            <w:pPr>
              <w:pStyle w:val="ConsPlusNormal"/>
              <w:rPr>
                <w:sz w:val="20"/>
                <w:szCs w:val="20"/>
              </w:rPr>
            </w:pPr>
          </w:p>
        </w:tc>
        <w:tc>
          <w:tcPr>
            <w:tcW w:w="1266" w:type="dxa"/>
            <w:vMerge/>
          </w:tcPr>
          <w:p w14:paraId="03CE7294" w14:textId="77777777" w:rsidR="00E8511D" w:rsidRPr="00940D11" w:rsidRDefault="00E8511D" w:rsidP="00F46770">
            <w:pPr>
              <w:pStyle w:val="ConsPlusNormal"/>
              <w:rPr>
                <w:sz w:val="20"/>
                <w:szCs w:val="20"/>
              </w:rPr>
            </w:pPr>
          </w:p>
        </w:tc>
        <w:tc>
          <w:tcPr>
            <w:tcW w:w="3005" w:type="dxa"/>
            <w:vAlign w:val="center"/>
          </w:tcPr>
          <w:p w14:paraId="220E49F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9387D6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72F5E6A" w14:textId="77777777" w:rsidR="00E8511D" w:rsidRPr="00940D11" w:rsidRDefault="00E8511D" w:rsidP="008B066E">
            <w:pPr>
              <w:pStyle w:val="ConsPlusNormal"/>
              <w:jc w:val="center"/>
              <w:rPr>
                <w:sz w:val="20"/>
                <w:szCs w:val="20"/>
              </w:rPr>
            </w:pPr>
            <w:r w:rsidRPr="00940D11">
              <w:rPr>
                <w:sz w:val="20"/>
                <w:szCs w:val="20"/>
              </w:rPr>
              <w:t>47</w:t>
            </w:r>
          </w:p>
        </w:tc>
        <w:tc>
          <w:tcPr>
            <w:tcW w:w="1230" w:type="dxa"/>
            <w:shd w:val="clear" w:color="auto" w:fill="auto"/>
            <w:vAlign w:val="center"/>
          </w:tcPr>
          <w:p w14:paraId="5F45D05D"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457610C"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732B3FE" w14:textId="77777777" w:rsidR="00E8511D" w:rsidRPr="00940D11" w:rsidRDefault="00E8511D" w:rsidP="008B066E">
            <w:pPr>
              <w:pStyle w:val="ConsPlusNormal"/>
              <w:jc w:val="center"/>
              <w:rPr>
                <w:sz w:val="20"/>
                <w:szCs w:val="20"/>
              </w:rPr>
            </w:pPr>
            <w:r w:rsidRPr="00940D11">
              <w:rPr>
                <w:sz w:val="20"/>
                <w:szCs w:val="20"/>
              </w:rPr>
              <w:t>47</w:t>
            </w:r>
          </w:p>
        </w:tc>
        <w:tc>
          <w:tcPr>
            <w:tcW w:w="3132" w:type="dxa"/>
            <w:vMerge/>
          </w:tcPr>
          <w:p w14:paraId="6F2FFEAC" w14:textId="77777777" w:rsidR="00E8511D" w:rsidRPr="00940D11" w:rsidRDefault="00E8511D" w:rsidP="00F46770">
            <w:pPr>
              <w:pStyle w:val="ConsPlusNormal"/>
              <w:rPr>
                <w:sz w:val="20"/>
                <w:szCs w:val="20"/>
              </w:rPr>
            </w:pPr>
          </w:p>
        </w:tc>
      </w:tr>
      <w:tr w:rsidR="00E8511D" w:rsidRPr="00DB3997" w14:paraId="112A7DBB" w14:textId="77777777" w:rsidTr="00F1427E">
        <w:trPr>
          <w:jc w:val="center"/>
        </w:trPr>
        <w:tc>
          <w:tcPr>
            <w:tcW w:w="684" w:type="dxa"/>
            <w:vMerge/>
          </w:tcPr>
          <w:p w14:paraId="74E723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5A2DBC" w14:textId="77777777" w:rsidR="00E8511D" w:rsidRPr="00940D11" w:rsidRDefault="00E8511D" w:rsidP="00F46770">
            <w:pPr>
              <w:pStyle w:val="ConsPlusNormal"/>
              <w:rPr>
                <w:sz w:val="20"/>
                <w:szCs w:val="20"/>
              </w:rPr>
            </w:pPr>
          </w:p>
        </w:tc>
        <w:tc>
          <w:tcPr>
            <w:tcW w:w="1266" w:type="dxa"/>
            <w:vMerge/>
          </w:tcPr>
          <w:p w14:paraId="38998234" w14:textId="77777777" w:rsidR="00E8511D" w:rsidRPr="00940D11" w:rsidRDefault="00E8511D" w:rsidP="00F46770">
            <w:pPr>
              <w:pStyle w:val="ConsPlusNormal"/>
              <w:rPr>
                <w:sz w:val="20"/>
                <w:szCs w:val="20"/>
              </w:rPr>
            </w:pPr>
          </w:p>
        </w:tc>
        <w:tc>
          <w:tcPr>
            <w:tcW w:w="3005" w:type="dxa"/>
            <w:vAlign w:val="center"/>
          </w:tcPr>
          <w:p w14:paraId="7424D6D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453AB2F"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58DB0E41"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66BEA7D5"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B397683"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6845B27"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3EA9BFA9" w14:textId="77777777" w:rsidR="00E8511D" w:rsidRPr="00940D11" w:rsidRDefault="00E8511D" w:rsidP="00F46770">
            <w:pPr>
              <w:pStyle w:val="ConsPlusNormal"/>
              <w:rPr>
                <w:sz w:val="20"/>
                <w:szCs w:val="20"/>
              </w:rPr>
            </w:pPr>
          </w:p>
        </w:tc>
      </w:tr>
      <w:tr w:rsidR="00E8511D" w:rsidRPr="00DB3997" w14:paraId="22D1299A" w14:textId="77777777" w:rsidTr="00F1427E">
        <w:trPr>
          <w:jc w:val="center"/>
        </w:trPr>
        <w:tc>
          <w:tcPr>
            <w:tcW w:w="684" w:type="dxa"/>
            <w:vMerge/>
          </w:tcPr>
          <w:p w14:paraId="26261F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8FECFE" w14:textId="77777777" w:rsidR="00E8511D" w:rsidRPr="00940D11" w:rsidRDefault="00E8511D" w:rsidP="00F46770">
            <w:pPr>
              <w:pStyle w:val="ConsPlusNormal"/>
              <w:rPr>
                <w:sz w:val="20"/>
                <w:szCs w:val="20"/>
              </w:rPr>
            </w:pPr>
          </w:p>
        </w:tc>
        <w:tc>
          <w:tcPr>
            <w:tcW w:w="1266" w:type="dxa"/>
            <w:vMerge/>
          </w:tcPr>
          <w:p w14:paraId="6F838AB0" w14:textId="77777777" w:rsidR="00E8511D" w:rsidRPr="00940D11" w:rsidRDefault="00E8511D" w:rsidP="00F46770">
            <w:pPr>
              <w:pStyle w:val="ConsPlusNormal"/>
              <w:rPr>
                <w:sz w:val="20"/>
                <w:szCs w:val="20"/>
              </w:rPr>
            </w:pPr>
          </w:p>
        </w:tc>
        <w:tc>
          <w:tcPr>
            <w:tcW w:w="3005" w:type="dxa"/>
            <w:vAlign w:val="center"/>
          </w:tcPr>
          <w:p w14:paraId="246C678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DCCFEA8"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C5277F4" w14:textId="77777777" w:rsidR="00E8511D" w:rsidRPr="00940D11" w:rsidRDefault="00E8511D" w:rsidP="008B066E">
            <w:pPr>
              <w:pStyle w:val="ConsPlusNormal"/>
              <w:jc w:val="center"/>
              <w:rPr>
                <w:sz w:val="20"/>
                <w:szCs w:val="20"/>
              </w:rPr>
            </w:pPr>
            <w:r w:rsidRPr="00940D11">
              <w:rPr>
                <w:sz w:val="20"/>
                <w:szCs w:val="20"/>
              </w:rPr>
              <w:t>186</w:t>
            </w:r>
          </w:p>
        </w:tc>
        <w:tc>
          <w:tcPr>
            <w:tcW w:w="1230" w:type="dxa"/>
            <w:shd w:val="clear" w:color="auto" w:fill="auto"/>
            <w:vAlign w:val="center"/>
          </w:tcPr>
          <w:p w14:paraId="32D0AE79"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0AC221EA"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49BCC33" w14:textId="77777777" w:rsidR="00E8511D" w:rsidRPr="00940D11" w:rsidRDefault="00E8511D" w:rsidP="008B066E">
            <w:pPr>
              <w:pStyle w:val="ConsPlusNormal"/>
              <w:jc w:val="center"/>
              <w:rPr>
                <w:sz w:val="20"/>
                <w:szCs w:val="20"/>
              </w:rPr>
            </w:pPr>
            <w:r w:rsidRPr="00940D11">
              <w:rPr>
                <w:sz w:val="20"/>
                <w:szCs w:val="20"/>
              </w:rPr>
              <w:t>186</w:t>
            </w:r>
          </w:p>
        </w:tc>
        <w:tc>
          <w:tcPr>
            <w:tcW w:w="3132" w:type="dxa"/>
            <w:vMerge/>
          </w:tcPr>
          <w:p w14:paraId="77F59139" w14:textId="77777777" w:rsidR="00E8511D" w:rsidRPr="00940D11" w:rsidRDefault="00E8511D" w:rsidP="00F46770">
            <w:pPr>
              <w:pStyle w:val="ConsPlusNormal"/>
              <w:rPr>
                <w:sz w:val="20"/>
                <w:szCs w:val="20"/>
              </w:rPr>
            </w:pPr>
          </w:p>
        </w:tc>
      </w:tr>
      <w:tr w:rsidR="00E8511D" w:rsidRPr="00DB3997" w14:paraId="3AB473B5" w14:textId="77777777" w:rsidTr="00F1427E">
        <w:trPr>
          <w:jc w:val="center"/>
        </w:trPr>
        <w:tc>
          <w:tcPr>
            <w:tcW w:w="684" w:type="dxa"/>
            <w:vMerge/>
          </w:tcPr>
          <w:p w14:paraId="4D35B0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AE76B3" w14:textId="77777777" w:rsidR="00E8511D" w:rsidRPr="00940D11" w:rsidRDefault="00E8511D" w:rsidP="00F46770">
            <w:pPr>
              <w:pStyle w:val="ConsPlusNormal"/>
              <w:rPr>
                <w:sz w:val="20"/>
                <w:szCs w:val="20"/>
              </w:rPr>
            </w:pPr>
          </w:p>
        </w:tc>
        <w:tc>
          <w:tcPr>
            <w:tcW w:w="1266" w:type="dxa"/>
            <w:vMerge/>
          </w:tcPr>
          <w:p w14:paraId="030C846D" w14:textId="77777777" w:rsidR="00E8511D" w:rsidRPr="00940D11" w:rsidRDefault="00E8511D" w:rsidP="00F46770">
            <w:pPr>
              <w:pStyle w:val="ConsPlusNormal"/>
              <w:rPr>
                <w:sz w:val="20"/>
                <w:szCs w:val="20"/>
              </w:rPr>
            </w:pPr>
          </w:p>
        </w:tc>
        <w:tc>
          <w:tcPr>
            <w:tcW w:w="3005" w:type="dxa"/>
            <w:vAlign w:val="center"/>
          </w:tcPr>
          <w:p w14:paraId="1241037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32DE895"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73408780" w14:textId="77777777" w:rsidR="00E8511D" w:rsidRPr="00940D11" w:rsidRDefault="00E8511D" w:rsidP="008B066E">
            <w:pPr>
              <w:pStyle w:val="ConsPlusNormal"/>
              <w:jc w:val="center"/>
              <w:rPr>
                <w:sz w:val="20"/>
                <w:szCs w:val="20"/>
              </w:rPr>
            </w:pPr>
            <w:r w:rsidRPr="00940D11">
              <w:rPr>
                <w:sz w:val="20"/>
                <w:szCs w:val="20"/>
              </w:rPr>
              <w:t>186</w:t>
            </w:r>
          </w:p>
        </w:tc>
        <w:tc>
          <w:tcPr>
            <w:tcW w:w="1230" w:type="dxa"/>
            <w:shd w:val="clear" w:color="auto" w:fill="auto"/>
            <w:vAlign w:val="center"/>
          </w:tcPr>
          <w:p w14:paraId="0D9B1E82" w14:textId="77777777" w:rsidR="00E8511D" w:rsidRPr="00940D11" w:rsidRDefault="00E8511D" w:rsidP="008B066E">
            <w:pPr>
              <w:pStyle w:val="ConsPlusNormal"/>
              <w:jc w:val="center"/>
              <w:rPr>
                <w:sz w:val="20"/>
                <w:szCs w:val="20"/>
              </w:rPr>
            </w:pPr>
            <w:r w:rsidRPr="00940D11">
              <w:rPr>
                <w:sz w:val="20"/>
                <w:szCs w:val="20"/>
              </w:rPr>
              <w:t>648</w:t>
            </w:r>
          </w:p>
        </w:tc>
        <w:tc>
          <w:tcPr>
            <w:tcW w:w="1276" w:type="dxa"/>
            <w:shd w:val="clear" w:color="auto" w:fill="auto"/>
            <w:vAlign w:val="center"/>
          </w:tcPr>
          <w:p w14:paraId="12EE0F03"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1C298E4"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31704283" w14:textId="77777777" w:rsidR="00E8511D" w:rsidRPr="00940D11" w:rsidRDefault="00E8511D" w:rsidP="00F46770">
            <w:pPr>
              <w:pStyle w:val="ConsPlusNormal"/>
              <w:rPr>
                <w:sz w:val="20"/>
                <w:szCs w:val="20"/>
              </w:rPr>
            </w:pPr>
          </w:p>
        </w:tc>
      </w:tr>
      <w:tr w:rsidR="00E8511D" w:rsidRPr="00DB3997" w14:paraId="5C074EBD" w14:textId="77777777" w:rsidTr="00F1427E">
        <w:trPr>
          <w:jc w:val="center"/>
        </w:trPr>
        <w:tc>
          <w:tcPr>
            <w:tcW w:w="684" w:type="dxa"/>
            <w:vMerge/>
          </w:tcPr>
          <w:p w14:paraId="37C7B1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F572C3" w14:textId="77777777" w:rsidR="00E8511D" w:rsidRPr="00940D11" w:rsidRDefault="00E8511D" w:rsidP="00F46770">
            <w:pPr>
              <w:pStyle w:val="ConsPlusNormal"/>
              <w:rPr>
                <w:sz w:val="20"/>
                <w:szCs w:val="20"/>
              </w:rPr>
            </w:pPr>
          </w:p>
        </w:tc>
        <w:tc>
          <w:tcPr>
            <w:tcW w:w="1266" w:type="dxa"/>
            <w:vMerge/>
          </w:tcPr>
          <w:p w14:paraId="1D404216" w14:textId="77777777" w:rsidR="00E8511D" w:rsidRPr="00940D11" w:rsidRDefault="00E8511D" w:rsidP="00F46770">
            <w:pPr>
              <w:pStyle w:val="ConsPlusNormal"/>
              <w:rPr>
                <w:sz w:val="20"/>
                <w:szCs w:val="20"/>
              </w:rPr>
            </w:pPr>
          </w:p>
        </w:tc>
        <w:tc>
          <w:tcPr>
            <w:tcW w:w="3005" w:type="dxa"/>
            <w:vAlign w:val="center"/>
          </w:tcPr>
          <w:p w14:paraId="4534160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A3D87FE"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259714BC" w14:textId="77777777" w:rsidR="00E8511D" w:rsidRPr="00940D11" w:rsidRDefault="00E8511D" w:rsidP="008B066E">
            <w:pPr>
              <w:pStyle w:val="ConsPlusNormal"/>
              <w:jc w:val="center"/>
              <w:rPr>
                <w:sz w:val="20"/>
                <w:szCs w:val="20"/>
              </w:rPr>
            </w:pPr>
            <w:r w:rsidRPr="00940D11">
              <w:rPr>
                <w:sz w:val="20"/>
                <w:szCs w:val="20"/>
              </w:rPr>
              <w:t>58</w:t>
            </w:r>
          </w:p>
        </w:tc>
        <w:tc>
          <w:tcPr>
            <w:tcW w:w="1230" w:type="dxa"/>
            <w:shd w:val="clear" w:color="auto" w:fill="auto"/>
            <w:vAlign w:val="center"/>
          </w:tcPr>
          <w:p w14:paraId="300334B5"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0609D761"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2984CA0" w14:textId="77777777" w:rsidR="00E8511D" w:rsidRPr="00940D11" w:rsidRDefault="00E8511D" w:rsidP="008B066E">
            <w:pPr>
              <w:pStyle w:val="ConsPlusNormal"/>
              <w:jc w:val="center"/>
              <w:rPr>
                <w:sz w:val="20"/>
                <w:szCs w:val="20"/>
              </w:rPr>
            </w:pPr>
            <w:r w:rsidRPr="00940D11">
              <w:rPr>
                <w:sz w:val="20"/>
                <w:szCs w:val="20"/>
              </w:rPr>
              <w:t>58</w:t>
            </w:r>
          </w:p>
        </w:tc>
        <w:tc>
          <w:tcPr>
            <w:tcW w:w="3132" w:type="dxa"/>
            <w:vMerge/>
          </w:tcPr>
          <w:p w14:paraId="67C06C4A" w14:textId="77777777" w:rsidR="00E8511D" w:rsidRPr="00940D11" w:rsidRDefault="00E8511D" w:rsidP="00F46770">
            <w:pPr>
              <w:pStyle w:val="ConsPlusNormal"/>
              <w:rPr>
                <w:sz w:val="20"/>
                <w:szCs w:val="20"/>
              </w:rPr>
            </w:pPr>
          </w:p>
        </w:tc>
      </w:tr>
      <w:tr w:rsidR="00E8511D" w:rsidRPr="00DB3997" w14:paraId="77BB84F9" w14:textId="77777777" w:rsidTr="00F1427E">
        <w:trPr>
          <w:jc w:val="center"/>
        </w:trPr>
        <w:tc>
          <w:tcPr>
            <w:tcW w:w="684" w:type="dxa"/>
            <w:vMerge w:val="restart"/>
            <w:vAlign w:val="center"/>
          </w:tcPr>
          <w:p w14:paraId="1F648C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F62097C" w14:textId="77777777" w:rsidR="00E8511D" w:rsidRPr="00940D11" w:rsidRDefault="00E8511D" w:rsidP="00F46770">
            <w:pPr>
              <w:pStyle w:val="ConsPlusNormal"/>
              <w:rPr>
                <w:sz w:val="20"/>
                <w:szCs w:val="20"/>
              </w:rPr>
            </w:pPr>
            <w:r w:rsidRPr="00940D11">
              <w:rPr>
                <w:sz w:val="20"/>
                <w:szCs w:val="20"/>
              </w:rPr>
              <w:t>5054</w:t>
            </w:r>
          </w:p>
        </w:tc>
        <w:tc>
          <w:tcPr>
            <w:tcW w:w="1266" w:type="dxa"/>
            <w:vMerge w:val="restart"/>
            <w:vAlign w:val="center"/>
          </w:tcPr>
          <w:p w14:paraId="1F12DF4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20C326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8F69F8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8535037" w14:textId="77777777" w:rsidR="00E8511D" w:rsidRPr="00940D11" w:rsidRDefault="00E8511D" w:rsidP="008B066E">
            <w:pPr>
              <w:pStyle w:val="ConsPlusNormal"/>
              <w:jc w:val="center"/>
              <w:rPr>
                <w:sz w:val="20"/>
                <w:szCs w:val="20"/>
              </w:rPr>
            </w:pPr>
            <w:r w:rsidRPr="00940D11">
              <w:rPr>
                <w:sz w:val="20"/>
                <w:szCs w:val="20"/>
              </w:rPr>
              <w:t>41</w:t>
            </w:r>
          </w:p>
        </w:tc>
        <w:tc>
          <w:tcPr>
            <w:tcW w:w="1230" w:type="dxa"/>
            <w:shd w:val="clear" w:color="auto" w:fill="auto"/>
            <w:vAlign w:val="center"/>
          </w:tcPr>
          <w:p w14:paraId="3F393B14" w14:textId="77777777" w:rsidR="00E8511D" w:rsidRPr="00940D11" w:rsidRDefault="006C1FAF" w:rsidP="008B066E">
            <w:pPr>
              <w:pStyle w:val="ConsPlusNormal"/>
              <w:jc w:val="center"/>
              <w:rPr>
                <w:sz w:val="20"/>
                <w:szCs w:val="20"/>
              </w:rPr>
            </w:pPr>
            <w:r>
              <w:rPr>
                <w:sz w:val="20"/>
                <w:szCs w:val="20"/>
              </w:rPr>
              <w:t>155</w:t>
            </w:r>
          </w:p>
        </w:tc>
        <w:tc>
          <w:tcPr>
            <w:tcW w:w="1276" w:type="dxa"/>
            <w:shd w:val="clear" w:color="auto" w:fill="auto"/>
            <w:vAlign w:val="center"/>
          </w:tcPr>
          <w:p w14:paraId="119C33BA"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07928A9"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331996D0" w14:textId="77777777" w:rsidR="00E8511D" w:rsidRPr="00940D11" w:rsidRDefault="00E8511D" w:rsidP="00F46770">
            <w:pPr>
              <w:pStyle w:val="ConsPlusNormal"/>
              <w:rPr>
                <w:sz w:val="20"/>
                <w:szCs w:val="20"/>
              </w:rPr>
            </w:pPr>
            <w:r w:rsidRPr="00940D11">
              <w:rPr>
                <w:sz w:val="20"/>
                <w:szCs w:val="20"/>
              </w:rPr>
              <w:t>-</w:t>
            </w:r>
          </w:p>
        </w:tc>
      </w:tr>
      <w:tr w:rsidR="00E8511D" w:rsidRPr="00DB3997" w14:paraId="4222A42C" w14:textId="77777777" w:rsidTr="00036F78">
        <w:trPr>
          <w:jc w:val="center"/>
        </w:trPr>
        <w:tc>
          <w:tcPr>
            <w:tcW w:w="684" w:type="dxa"/>
            <w:vMerge/>
          </w:tcPr>
          <w:p w14:paraId="6FE935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B17386" w14:textId="77777777" w:rsidR="00E8511D" w:rsidRPr="00940D11" w:rsidRDefault="00E8511D" w:rsidP="00F46770">
            <w:pPr>
              <w:pStyle w:val="ConsPlusNormal"/>
              <w:rPr>
                <w:sz w:val="20"/>
                <w:szCs w:val="20"/>
              </w:rPr>
            </w:pPr>
          </w:p>
        </w:tc>
        <w:tc>
          <w:tcPr>
            <w:tcW w:w="1266" w:type="dxa"/>
            <w:vMerge/>
          </w:tcPr>
          <w:p w14:paraId="12A9B8D2" w14:textId="77777777" w:rsidR="00E8511D" w:rsidRPr="00940D11" w:rsidRDefault="00E8511D" w:rsidP="00F46770">
            <w:pPr>
              <w:pStyle w:val="ConsPlusNormal"/>
              <w:rPr>
                <w:sz w:val="20"/>
                <w:szCs w:val="20"/>
              </w:rPr>
            </w:pPr>
          </w:p>
        </w:tc>
        <w:tc>
          <w:tcPr>
            <w:tcW w:w="3005" w:type="dxa"/>
            <w:vAlign w:val="center"/>
          </w:tcPr>
          <w:p w14:paraId="1423FB4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36C767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30A781F" w14:textId="77777777" w:rsidR="00E8511D" w:rsidRPr="00940D11" w:rsidRDefault="00E8511D" w:rsidP="008B066E">
            <w:pPr>
              <w:pStyle w:val="ConsPlusNormal"/>
              <w:jc w:val="center"/>
              <w:rPr>
                <w:sz w:val="20"/>
                <w:szCs w:val="20"/>
              </w:rPr>
            </w:pPr>
            <w:r w:rsidRPr="00940D11">
              <w:rPr>
                <w:sz w:val="20"/>
                <w:szCs w:val="20"/>
              </w:rPr>
              <w:t>90</w:t>
            </w:r>
          </w:p>
        </w:tc>
        <w:tc>
          <w:tcPr>
            <w:tcW w:w="1230" w:type="dxa"/>
            <w:shd w:val="clear" w:color="auto" w:fill="auto"/>
            <w:vAlign w:val="center"/>
          </w:tcPr>
          <w:p w14:paraId="33AF0784"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CC02D04"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38BD907" w14:textId="77777777" w:rsidR="00E8511D" w:rsidRPr="00940D11" w:rsidRDefault="00E8511D" w:rsidP="008B066E">
            <w:pPr>
              <w:pStyle w:val="ConsPlusNormal"/>
              <w:jc w:val="center"/>
              <w:rPr>
                <w:sz w:val="20"/>
                <w:szCs w:val="20"/>
              </w:rPr>
            </w:pPr>
            <w:r w:rsidRPr="00940D11">
              <w:rPr>
                <w:sz w:val="20"/>
                <w:szCs w:val="20"/>
              </w:rPr>
              <w:t>90</w:t>
            </w:r>
          </w:p>
        </w:tc>
        <w:tc>
          <w:tcPr>
            <w:tcW w:w="3132" w:type="dxa"/>
            <w:vMerge/>
          </w:tcPr>
          <w:p w14:paraId="3711D4EF" w14:textId="77777777" w:rsidR="00E8511D" w:rsidRPr="00940D11" w:rsidRDefault="00E8511D" w:rsidP="00F46770">
            <w:pPr>
              <w:pStyle w:val="ConsPlusNormal"/>
              <w:rPr>
                <w:sz w:val="20"/>
                <w:szCs w:val="20"/>
              </w:rPr>
            </w:pPr>
          </w:p>
        </w:tc>
      </w:tr>
      <w:tr w:rsidR="00E8511D" w:rsidRPr="00DB3997" w14:paraId="49D90165" w14:textId="77777777" w:rsidTr="00036F78">
        <w:trPr>
          <w:jc w:val="center"/>
        </w:trPr>
        <w:tc>
          <w:tcPr>
            <w:tcW w:w="684" w:type="dxa"/>
            <w:vMerge/>
          </w:tcPr>
          <w:p w14:paraId="460113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5749A9" w14:textId="77777777" w:rsidR="00E8511D" w:rsidRPr="00940D11" w:rsidRDefault="00E8511D" w:rsidP="00F46770">
            <w:pPr>
              <w:pStyle w:val="ConsPlusNormal"/>
              <w:rPr>
                <w:sz w:val="20"/>
                <w:szCs w:val="20"/>
              </w:rPr>
            </w:pPr>
          </w:p>
        </w:tc>
        <w:tc>
          <w:tcPr>
            <w:tcW w:w="1266" w:type="dxa"/>
            <w:vMerge/>
          </w:tcPr>
          <w:p w14:paraId="59B19888" w14:textId="77777777" w:rsidR="00E8511D" w:rsidRPr="00940D11" w:rsidRDefault="00E8511D" w:rsidP="00F46770">
            <w:pPr>
              <w:pStyle w:val="ConsPlusNormal"/>
              <w:rPr>
                <w:sz w:val="20"/>
                <w:szCs w:val="20"/>
              </w:rPr>
            </w:pPr>
          </w:p>
        </w:tc>
        <w:tc>
          <w:tcPr>
            <w:tcW w:w="3005" w:type="dxa"/>
            <w:vAlign w:val="center"/>
          </w:tcPr>
          <w:p w14:paraId="0D3585D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95BE97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6192139" w14:textId="77777777" w:rsidR="00E8511D" w:rsidRPr="00940D11" w:rsidRDefault="00E8511D" w:rsidP="008B066E">
            <w:pPr>
              <w:pStyle w:val="ConsPlusNormal"/>
              <w:jc w:val="center"/>
              <w:rPr>
                <w:sz w:val="20"/>
                <w:szCs w:val="20"/>
              </w:rPr>
            </w:pPr>
            <w:r w:rsidRPr="00940D11">
              <w:rPr>
                <w:sz w:val="20"/>
                <w:szCs w:val="20"/>
              </w:rPr>
              <w:t>20</w:t>
            </w:r>
          </w:p>
        </w:tc>
        <w:tc>
          <w:tcPr>
            <w:tcW w:w="1230" w:type="dxa"/>
            <w:shd w:val="clear" w:color="auto" w:fill="auto"/>
            <w:vAlign w:val="center"/>
          </w:tcPr>
          <w:p w14:paraId="7D1C661D" w14:textId="77777777" w:rsidR="00E8511D" w:rsidRPr="00940D11" w:rsidRDefault="00E8511D" w:rsidP="008B066E">
            <w:pPr>
              <w:pStyle w:val="ConsPlusNormal"/>
              <w:jc w:val="center"/>
              <w:rPr>
                <w:sz w:val="20"/>
                <w:szCs w:val="20"/>
              </w:rPr>
            </w:pPr>
            <w:r w:rsidRPr="00940D11">
              <w:rPr>
                <w:sz w:val="20"/>
                <w:szCs w:val="20"/>
              </w:rPr>
              <w:t>15</w:t>
            </w:r>
          </w:p>
        </w:tc>
        <w:tc>
          <w:tcPr>
            <w:tcW w:w="1276" w:type="dxa"/>
            <w:shd w:val="clear" w:color="auto" w:fill="auto"/>
            <w:vAlign w:val="center"/>
          </w:tcPr>
          <w:p w14:paraId="458661A4"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F5CBB33" w14:textId="77777777" w:rsidR="00E8511D" w:rsidRPr="00940D11" w:rsidRDefault="00E8511D" w:rsidP="008B066E">
            <w:pPr>
              <w:pStyle w:val="ConsPlusNormal"/>
              <w:jc w:val="center"/>
              <w:rPr>
                <w:sz w:val="20"/>
                <w:szCs w:val="20"/>
              </w:rPr>
            </w:pPr>
            <w:r w:rsidRPr="00940D11">
              <w:rPr>
                <w:sz w:val="20"/>
                <w:szCs w:val="20"/>
              </w:rPr>
              <w:t>5</w:t>
            </w:r>
          </w:p>
        </w:tc>
        <w:tc>
          <w:tcPr>
            <w:tcW w:w="3132" w:type="dxa"/>
            <w:vMerge/>
          </w:tcPr>
          <w:p w14:paraId="33867F93" w14:textId="77777777" w:rsidR="00E8511D" w:rsidRPr="00940D11" w:rsidRDefault="00E8511D" w:rsidP="00F46770">
            <w:pPr>
              <w:pStyle w:val="ConsPlusNormal"/>
              <w:rPr>
                <w:sz w:val="20"/>
                <w:szCs w:val="20"/>
              </w:rPr>
            </w:pPr>
          </w:p>
        </w:tc>
      </w:tr>
      <w:tr w:rsidR="00E8511D" w:rsidRPr="00DB3997" w14:paraId="1BBE6FA1" w14:textId="77777777" w:rsidTr="00036F78">
        <w:trPr>
          <w:jc w:val="center"/>
        </w:trPr>
        <w:tc>
          <w:tcPr>
            <w:tcW w:w="684" w:type="dxa"/>
            <w:vMerge/>
          </w:tcPr>
          <w:p w14:paraId="2517551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28EFB6" w14:textId="77777777" w:rsidR="00E8511D" w:rsidRPr="00940D11" w:rsidRDefault="00E8511D" w:rsidP="00F46770">
            <w:pPr>
              <w:pStyle w:val="ConsPlusNormal"/>
              <w:rPr>
                <w:sz w:val="20"/>
                <w:szCs w:val="20"/>
              </w:rPr>
            </w:pPr>
          </w:p>
        </w:tc>
        <w:tc>
          <w:tcPr>
            <w:tcW w:w="1266" w:type="dxa"/>
            <w:vMerge/>
          </w:tcPr>
          <w:p w14:paraId="3C80D91B" w14:textId="77777777" w:rsidR="00E8511D" w:rsidRPr="00940D11" w:rsidRDefault="00E8511D" w:rsidP="00F46770">
            <w:pPr>
              <w:pStyle w:val="ConsPlusNormal"/>
              <w:rPr>
                <w:sz w:val="20"/>
                <w:szCs w:val="20"/>
              </w:rPr>
            </w:pPr>
          </w:p>
        </w:tc>
        <w:tc>
          <w:tcPr>
            <w:tcW w:w="3005" w:type="dxa"/>
            <w:vAlign w:val="center"/>
          </w:tcPr>
          <w:p w14:paraId="3615BF4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B587BF4"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0C984C6F"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9B8FD7D" w14:textId="77777777" w:rsidR="00E8511D" w:rsidRPr="00940D11" w:rsidRDefault="00E8511D" w:rsidP="008B066E">
            <w:pPr>
              <w:pStyle w:val="ConsPlusNormal"/>
              <w:jc w:val="center"/>
              <w:rPr>
                <w:sz w:val="20"/>
                <w:szCs w:val="20"/>
              </w:rPr>
            </w:pPr>
            <w:r w:rsidRPr="00940D11">
              <w:rPr>
                <w:sz w:val="20"/>
                <w:szCs w:val="20"/>
              </w:rPr>
              <w:t>1</w:t>
            </w:r>
          </w:p>
        </w:tc>
        <w:tc>
          <w:tcPr>
            <w:tcW w:w="1276" w:type="dxa"/>
            <w:vAlign w:val="center"/>
          </w:tcPr>
          <w:p w14:paraId="58E182F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E6A46C6"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2E29FC3D" w14:textId="77777777" w:rsidR="00E8511D" w:rsidRPr="00940D11" w:rsidRDefault="00E8511D" w:rsidP="00F46770">
            <w:pPr>
              <w:pStyle w:val="ConsPlusNormal"/>
              <w:rPr>
                <w:sz w:val="20"/>
                <w:szCs w:val="20"/>
              </w:rPr>
            </w:pPr>
          </w:p>
        </w:tc>
      </w:tr>
      <w:tr w:rsidR="00E8511D" w:rsidRPr="00DB3997" w14:paraId="1957DB9F" w14:textId="77777777" w:rsidTr="00036F78">
        <w:trPr>
          <w:jc w:val="center"/>
        </w:trPr>
        <w:tc>
          <w:tcPr>
            <w:tcW w:w="684" w:type="dxa"/>
            <w:vMerge/>
          </w:tcPr>
          <w:p w14:paraId="73CD21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7F4D5D" w14:textId="77777777" w:rsidR="00E8511D" w:rsidRPr="00940D11" w:rsidRDefault="00E8511D" w:rsidP="00F46770">
            <w:pPr>
              <w:pStyle w:val="ConsPlusNormal"/>
              <w:rPr>
                <w:sz w:val="20"/>
                <w:szCs w:val="20"/>
              </w:rPr>
            </w:pPr>
          </w:p>
        </w:tc>
        <w:tc>
          <w:tcPr>
            <w:tcW w:w="1266" w:type="dxa"/>
            <w:vMerge/>
          </w:tcPr>
          <w:p w14:paraId="71C7A64C" w14:textId="77777777" w:rsidR="00E8511D" w:rsidRPr="00940D11" w:rsidRDefault="00E8511D" w:rsidP="00F46770">
            <w:pPr>
              <w:pStyle w:val="ConsPlusNormal"/>
              <w:rPr>
                <w:sz w:val="20"/>
                <w:szCs w:val="20"/>
              </w:rPr>
            </w:pPr>
          </w:p>
        </w:tc>
        <w:tc>
          <w:tcPr>
            <w:tcW w:w="3005" w:type="dxa"/>
            <w:vAlign w:val="center"/>
          </w:tcPr>
          <w:p w14:paraId="1343B6A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7C421D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A529C15" w14:textId="77777777" w:rsidR="00E8511D" w:rsidRPr="00940D11" w:rsidRDefault="00E8511D" w:rsidP="008B066E">
            <w:pPr>
              <w:pStyle w:val="ConsPlusNormal"/>
              <w:jc w:val="center"/>
              <w:rPr>
                <w:sz w:val="20"/>
                <w:szCs w:val="20"/>
              </w:rPr>
            </w:pPr>
            <w:r w:rsidRPr="00940D11">
              <w:rPr>
                <w:sz w:val="20"/>
                <w:szCs w:val="20"/>
              </w:rPr>
              <w:t>79</w:t>
            </w:r>
          </w:p>
        </w:tc>
        <w:tc>
          <w:tcPr>
            <w:tcW w:w="1230" w:type="dxa"/>
            <w:vAlign w:val="center"/>
          </w:tcPr>
          <w:p w14:paraId="3E3A91D8"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7F9D87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6F34F7C" w14:textId="77777777" w:rsidR="00E8511D" w:rsidRPr="00940D11" w:rsidRDefault="00E8511D" w:rsidP="008B066E">
            <w:pPr>
              <w:pStyle w:val="ConsPlusNormal"/>
              <w:jc w:val="center"/>
              <w:rPr>
                <w:sz w:val="20"/>
                <w:szCs w:val="20"/>
              </w:rPr>
            </w:pPr>
            <w:r w:rsidRPr="00940D11">
              <w:rPr>
                <w:sz w:val="20"/>
                <w:szCs w:val="20"/>
              </w:rPr>
              <w:t>79</w:t>
            </w:r>
          </w:p>
        </w:tc>
        <w:tc>
          <w:tcPr>
            <w:tcW w:w="3132" w:type="dxa"/>
            <w:vMerge/>
          </w:tcPr>
          <w:p w14:paraId="6F3D2F98" w14:textId="77777777" w:rsidR="00E8511D" w:rsidRPr="00940D11" w:rsidRDefault="00E8511D" w:rsidP="00F46770">
            <w:pPr>
              <w:pStyle w:val="ConsPlusNormal"/>
              <w:rPr>
                <w:sz w:val="20"/>
                <w:szCs w:val="20"/>
              </w:rPr>
            </w:pPr>
          </w:p>
        </w:tc>
      </w:tr>
      <w:tr w:rsidR="00E8511D" w:rsidRPr="00DB3997" w14:paraId="0CE1170C" w14:textId="77777777" w:rsidTr="00036F78">
        <w:trPr>
          <w:jc w:val="center"/>
        </w:trPr>
        <w:tc>
          <w:tcPr>
            <w:tcW w:w="684" w:type="dxa"/>
            <w:vMerge/>
          </w:tcPr>
          <w:p w14:paraId="5A9130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0E45CC" w14:textId="77777777" w:rsidR="00E8511D" w:rsidRPr="00940D11" w:rsidRDefault="00E8511D" w:rsidP="00F46770">
            <w:pPr>
              <w:pStyle w:val="ConsPlusNormal"/>
              <w:rPr>
                <w:sz w:val="20"/>
                <w:szCs w:val="20"/>
              </w:rPr>
            </w:pPr>
          </w:p>
        </w:tc>
        <w:tc>
          <w:tcPr>
            <w:tcW w:w="1266" w:type="dxa"/>
            <w:vMerge/>
          </w:tcPr>
          <w:p w14:paraId="31984CD8" w14:textId="77777777" w:rsidR="00E8511D" w:rsidRPr="00940D11" w:rsidRDefault="00E8511D" w:rsidP="00F46770">
            <w:pPr>
              <w:pStyle w:val="ConsPlusNormal"/>
              <w:rPr>
                <w:sz w:val="20"/>
                <w:szCs w:val="20"/>
              </w:rPr>
            </w:pPr>
          </w:p>
        </w:tc>
        <w:tc>
          <w:tcPr>
            <w:tcW w:w="3005" w:type="dxa"/>
            <w:vAlign w:val="center"/>
          </w:tcPr>
          <w:p w14:paraId="3AC8DAF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68580DC"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0AAD622C" w14:textId="77777777" w:rsidR="00E8511D" w:rsidRPr="00940D11" w:rsidRDefault="00E8511D" w:rsidP="008B066E">
            <w:pPr>
              <w:pStyle w:val="ConsPlusNormal"/>
              <w:jc w:val="center"/>
              <w:rPr>
                <w:sz w:val="20"/>
                <w:szCs w:val="20"/>
              </w:rPr>
            </w:pPr>
            <w:r w:rsidRPr="00940D11">
              <w:rPr>
                <w:sz w:val="20"/>
                <w:szCs w:val="20"/>
              </w:rPr>
              <w:t>79</w:t>
            </w:r>
          </w:p>
        </w:tc>
        <w:tc>
          <w:tcPr>
            <w:tcW w:w="1230" w:type="dxa"/>
            <w:vAlign w:val="center"/>
          </w:tcPr>
          <w:p w14:paraId="389BFB3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3004C0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D71C8D0" w14:textId="77777777" w:rsidR="00E8511D" w:rsidRPr="00940D11" w:rsidRDefault="00E8511D" w:rsidP="008B066E">
            <w:pPr>
              <w:pStyle w:val="ConsPlusNormal"/>
              <w:jc w:val="center"/>
              <w:rPr>
                <w:sz w:val="20"/>
                <w:szCs w:val="20"/>
              </w:rPr>
            </w:pPr>
            <w:r w:rsidRPr="00940D11">
              <w:rPr>
                <w:sz w:val="20"/>
                <w:szCs w:val="20"/>
              </w:rPr>
              <w:t>79</w:t>
            </w:r>
          </w:p>
        </w:tc>
        <w:tc>
          <w:tcPr>
            <w:tcW w:w="3132" w:type="dxa"/>
            <w:vMerge/>
          </w:tcPr>
          <w:p w14:paraId="2131C1B6" w14:textId="77777777" w:rsidR="00E8511D" w:rsidRPr="00940D11" w:rsidRDefault="00E8511D" w:rsidP="00F46770">
            <w:pPr>
              <w:pStyle w:val="ConsPlusNormal"/>
              <w:rPr>
                <w:sz w:val="20"/>
                <w:szCs w:val="20"/>
              </w:rPr>
            </w:pPr>
          </w:p>
        </w:tc>
      </w:tr>
      <w:tr w:rsidR="00E8511D" w:rsidRPr="00DB3997" w14:paraId="72284738" w14:textId="77777777" w:rsidTr="00036F78">
        <w:trPr>
          <w:jc w:val="center"/>
        </w:trPr>
        <w:tc>
          <w:tcPr>
            <w:tcW w:w="684" w:type="dxa"/>
            <w:vMerge/>
          </w:tcPr>
          <w:p w14:paraId="323DD61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4BFD91" w14:textId="77777777" w:rsidR="00E8511D" w:rsidRPr="00940D11" w:rsidRDefault="00E8511D" w:rsidP="00F46770">
            <w:pPr>
              <w:pStyle w:val="ConsPlusNormal"/>
              <w:rPr>
                <w:sz w:val="20"/>
                <w:szCs w:val="20"/>
              </w:rPr>
            </w:pPr>
          </w:p>
        </w:tc>
        <w:tc>
          <w:tcPr>
            <w:tcW w:w="1266" w:type="dxa"/>
            <w:vMerge/>
          </w:tcPr>
          <w:p w14:paraId="434B4DC9" w14:textId="77777777" w:rsidR="00E8511D" w:rsidRPr="00940D11" w:rsidRDefault="00E8511D" w:rsidP="00F46770">
            <w:pPr>
              <w:pStyle w:val="ConsPlusNormal"/>
              <w:rPr>
                <w:sz w:val="20"/>
                <w:szCs w:val="20"/>
              </w:rPr>
            </w:pPr>
          </w:p>
        </w:tc>
        <w:tc>
          <w:tcPr>
            <w:tcW w:w="3005" w:type="dxa"/>
            <w:vAlign w:val="center"/>
          </w:tcPr>
          <w:p w14:paraId="3AF3F50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C0B112A"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0F9E3E05" w14:textId="77777777" w:rsidR="00E8511D" w:rsidRPr="00940D11" w:rsidRDefault="00E8511D" w:rsidP="008B066E">
            <w:pPr>
              <w:pStyle w:val="ConsPlusNormal"/>
              <w:jc w:val="center"/>
              <w:rPr>
                <w:sz w:val="20"/>
                <w:szCs w:val="20"/>
              </w:rPr>
            </w:pPr>
            <w:r w:rsidRPr="00940D11">
              <w:rPr>
                <w:sz w:val="20"/>
                <w:szCs w:val="20"/>
              </w:rPr>
              <w:t>25</w:t>
            </w:r>
          </w:p>
        </w:tc>
        <w:tc>
          <w:tcPr>
            <w:tcW w:w="1230" w:type="dxa"/>
            <w:vAlign w:val="center"/>
          </w:tcPr>
          <w:p w14:paraId="44BDFD6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7AF9CC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71F67BF" w14:textId="77777777" w:rsidR="00E8511D" w:rsidRPr="00940D11" w:rsidRDefault="00E8511D" w:rsidP="008B066E">
            <w:pPr>
              <w:pStyle w:val="ConsPlusNormal"/>
              <w:jc w:val="center"/>
              <w:rPr>
                <w:sz w:val="20"/>
                <w:szCs w:val="20"/>
              </w:rPr>
            </w:pPr>
            <w:r w:rsidRPr="00940D11">
              <w:rPr>
                <w:sz w:val="20"/>
                <w:szCs w:val="20"/>
              </w:rPr>
              <w:t>25</w:t>
            </w:r>
          </w:p>
        </w:tc>
        <w:tc>
          <w:tcPr>
            <w:tcW w:w="3132" w:type="dxa"/>
            <w:vMerge/>
          </w:tcPr>
          <w:p w14:paraId="4ADBED38" w14:textId="77777777" w:rsidR="00E8511D" w:rsidRPr="00940D11" w:rsidRDefault="00E8511D" w:rsidP="00F46770">
            <w:pPr>
              <w:pStyle w:val="ConsPlusNormal"/>
              <w:rPr>
                <w:sz w:val="20"/>
                <w:szCs w:val="20"/>
              </w:rPr>
            </w:pPr>
          </w:p>
        </w:tc>
      </w:tr>
      <w:tr w:rsidR="00E8511D" w:rsidRPr="00DB3997" w14:paraId="308A9DDC" w14:textId="77777777" w:rsidTr="00036F78">
        <w:trPr>
          <w:jc w:val="center"/>
        </w:trPr>
        <w:tc>
          <w:tcPr>
            <w:tcW w:w="684" w:type="dxa"/>
            <w:vMerge w:val="restart"/>
            <w:vAlign w:val="center"/>
          </w:tcPr>
          <w:p w14:paraId="0E4133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6599923" w14:textId="77777777" w:rsidR="00E8511D" w:rsidRPr="00940D11" w:rsidRDefault="00E8511D" w:rsidP="00F46770">
            <w:pPr>
              <w:pStyle w:val="ConsPlusNormal"/>
              <w:rPr>
                <w:sz w:val="20"/>
                <w:szCs w:val="20"/>
              </w:rPr>
            </w:pPr>
            <w:r w:rsidRPr="00940D11">
              <w:rPr>
                <w:sz w:val="20"/>
                <w:szCs w:val="20"/>
              </w:rPr>
              <w:t>5055</w:t>
            </w:r>
          </w:p>
        </w:tc>
        <w:tc>
          <w:tcPr>
            <w:tcW w:w="1266" w:type="dxa"/>
            <w:vMerge w:val="restart"/>
            <w:vAlign w:val="center"/>
          </w:tcPr>
          <w:p w14:paraId="6654CC3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E2A9D5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3E3D4A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661B24D" w14:textId="77777777" w:rsidR="00E8511D" w:rsidRPr="00940D11" w:rsidRDefault="00E8511D" w:rsidP="008B066E">
            <w:pPr>
              <w:pStyle w:val="ConsPlusNormal"/>
              <w:jc w:val="center"/>
              <w:rPr>
                <w:sz w:val="20"/>
                <w:szCs w:val="20"/>
              </w:rPr>
            </w:pPr>
            <w:r w:rsidRPr="00940D11">
              <w:rPr>
                <w:sz w:val="20"/>
                <w:szCs w:val="20"/>
              </w:rPr>
              <w:t>53</w:t>
            </w:r>
          </w:p>
        </w:tc>
        <w:tc>
          <w:tcPr>
            <w:tcW w:w="1230" w:type="dxa"/>
            <w:vAlign w:val="center"/>
          </w:tcPr>
          <w:p w14:paraId="1D02378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919CE3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E085A49" w14:textId="77777777" w:rsidR="00E8511D" w:rsidRPr="00940D11" w:rsidRDefault="00E8511D" w:rsidP="008B066E">
            <w:pPr>
              <w:pStyle w:val="ConsPlusNormal"/>
              <w:jc w:val="center"/>
              <w:rPr>
                <w:sz w:val="20"/>
                <w:szCs w:val="20"/>
              </w:rPr>
            </w:pPr>
            <w:r w:rsidRPr="00940D11">
              <w:rPr>
                <w:sz w:val="20"/>
                <w:szCs w:val="20"/>
              </w:rPr>
              <w:t>53</w:t>
            </w:r>
          </w:p>
        </w:tc>
        <w:tc>
          <w:tcPr>
            <w:tcW w:w="3132" w:type="dxa"/>
            <w:vMerge w:val="restart"/>
            <w:vAlign w:val="center"/>
          </w:tcPr>
          <w:p w14:paraId="517C81C1" w14:textId="77777777" w:rsidR="00E8511D" w:rsidRPr="00940D11" w:rsidRDefault="00E8511D" w:rsidP="00F46770">
            <w:pPr>
              <w:pStyle w:val="ConsPlusNormal"/>
              <w:rPr>
                <w:sz w:val="20"/>
                <w:szCs w:val="20"/>
              </w:rPr>
            </w:pPr>
            <w:r w:rsidRPr="00940D11">
              <w:rPr>
                <w:sz w:val="20"/>
                <w:szCs w:val="20"/>
              </w:rPr>
              <w:t>-</w:t>
            </w:r>
          </w:p>
        </w:tc>
      </w:tr>
      <w:tr w:rsidR="00E8511D" w:rsidRPr="00DB3997" w14:paraId="484E4682" w14:textId="77777777" w:rsidTr="00036F78">
        <w:trPr>
          <w:jc w:val="center"/>
        </w:trPr>
        <w:tc>
          <w:tcPr>
            <w:tcW w:w="684" w:type="dxa"/>
            <w:vMerge/>
          </w:tcPr>
          <w:p w14:paraId="50D6C5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5481E3" w14:textId="77777777" w:rsidR="00E8511D" w:rsidRPr="00940D11" w:rsidRDefault="00E8511D" w:rsidP="00F46770">
            <w:pPr>
              <w:pStyle w:val="ConsPlusNormal"/>
              <w:rPr>
                <w:sz w:val="20"/>
                <w:szCs w:val="20"/>
              </w:rPr>
            </w:pPr>
          </w:p>
        </w:tc>
        <w:tc>
          <w:tcPr>
            <w:tcW w:w="1266" w:type="dxa"/>
            <w:vMerge/>
          </w:tcPr>
          <w:p w14:paraId="7707BC93" w14:textId="77777777" w:rsidR="00E8511D" w:rsidRPr="00940D11" w:rsidRDefault="00E8511D" w:rsidP="00F46770">
            <w:pPr>
              <w:pStyle w:val="ConsPlusNormal"/>
              <w:rPr>
                <w:sz w:val="20"/>
                <w:szCs w:val="20"/>
              </w:rPr>
            </w:pPr>
          </w:p>
        </w:tc>
        <w:tc>
          <w:tcPr>
            <w:tcW w:w="3005" w:type="dxa"/>
            <w:vAlign w:val="center"/>
          </w:tcPr>
          <w:p w14:paraId="7EDA4EC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80E3B5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5070783" w14:textId="77777777" w:rsidR="00E8511D" w:rsidRPr="00940D11" w:rsidRDefault="00E8511D" w:rsidP="008B066E">
            <w:pPr>
              <w:pStyle w:val="ConsPlusNormal"/>
              <w:jc w:val="center"/>
              <w:rPr>
                <w:sz w:val="20"/>
                <w:szCs w:val="20"/>
              </w:rPr>
            </w:pPr>
            <w:r w:rsidRPr="00940D11">
              <w:rPr>
                <w:sz w:val="20"/>
                <w:szCs w:val="20"/>
              </w:rPr>
              <w:t>116</w:t>
            </w:r>
          </w:p>
        </w:tc>
        <w:tc>
          <w:tcPr>
            <w:tcW w:w="1230" w:type="dxa"/>
            <w:vAlign w:val="center"/>
          </w:tcPr>
          <w:p w14:paraId="29B8326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A72CFD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19D5CCD" w14:textId="77777777" w:rsidR="00E8511D" w:rsidRPr="00940D11" w:rsidRDefault="00E8511D" w:rsidP="008B066E">
            <w:pPr>
              <w:pStyle w:val="ConsPlusNormal"/>
              <w:jc w:val="center"/>
              <w:rPr>
                <w:sz w:val="20"/>
                <w:szCs w:val="20"/>
              </w:rPr>
            </w:pPr>
            <w:r w:rsidRPr="00940D11">
              <w:rPr>
                <w:sz w:val="20"/>
                <w:szCs w:val="20"/>
              </w:rPr>
              <w:t>116</w:t>
            </w:r>
          </w:p>
        </w:tc>
        <w:tc>
          <w:tcPr>
            <w:tcW w:w="3132" w:type="dxa"/>
            <w:vMerge/>
          </w:tcPr>
          <w:p w14:paraId="4CFE068E" w14:textId="77777777" w:rsidR="00E8511D" w:rsidRPr="00940D11" w:rsidRDefault="00E8511D" w:rsidP="00F46770">
            <w:pPr>
              <w:pStyle w:val="ConsPlusNormal"/>
              <w:rPr>
                <w:sz w:val="20"/>
                <w:szCs w:val="20"/>
              </w:rPr>
            </w:pPr>
          </w:p>
        </w:tc>
      </w:tr>
      <w:tr w:rsidR="00E8511D" w:rsidRPr="00DB3997" w14:paraId="49CF9729" w14:textId="77777777" w:rsidTr="00036F78">
        <w:trPr>
          <w:jc w:val="center"/>
        </w:trPr>
        <w:tc>
          <w:tcPr>
            <w:tcW w:w="684" w:type="dxa"/>
            <w:vMerge/>
          </w:tcPr>
          <w:p w14:paraId="7DF3C9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8C2978" w14:textId="77777777" w:rsidR="00E8511D" w:rsidRPr="00940D11" w:rsidRDefault="00E8511D" w:rsidP="00F46770">
            <w:pPr>
              <w:pStyle w:val="ConsPlusNormal"/>
              <w:rPr>
                <w:sz w:val="20"/>
                <w:szCs w:val="20"/>
              </w:rPr>
            </w:pPr>
          </w:p>
        </w:tc>
        <w:tc>
          <w:tcPr>
            <w:tcW w:w="1266" w:type="dxa"/>
            <w:vMerge/>
          </w:tcPr>
          <w:p w14:paraId="781FA8BF" w14:textId="77777777" w:rsidR="00E8511D" w:rsidRPr="00940D11" w:rsidRDefault="00E8511D" w:rsidP="00F46770">
            <w:pPr>
              <w:pStyle w:val="ConsPlusNormal"/>
              <w:rPr>
                <w:sz w:val="20"/>
                <w:szCs w:val="20"/>
              </w:rPr>
            </w:pPr>
          </w:p>
        </w:tc>
        <w:tc>
          <w:tcPr>
            <w:tcW w:w="3005" w:type="dxa"/>
            <w:vAlign w:val="center"/>
          </w:tcPr>
          <w:p w14:paraId="7199A48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E4942F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B9B67BB" w14:textId="77777777" w:rsidR="00E8511D" w:rsidRPr="00940D11" w:rsidRDefault="00E8511D" w:rsidP="008B066E">
            <w:pPr>
              <w:pStyle w:val="ConsPlusNormal"/>
              <w:jc w:val="center"/>
              <w:rPr>
                <w:sz w:val="20"/>
                <w:szCs w:val="20"/>
              </w:rPr>
            </w:pPr>
            <w:r w:rsidRPr="00940D11">
              <w:rPr>
                <w:sz w:val="20"/>
                <w:szCs w:val="20"/>
              </w:rPr>
              <w:t>24</w:t>
            </w:r>
          </w:p>
        </w:tc>
        <w:tc>
          <w:tcPr>
            <w:tcW w:w="1230" w:type="dxa"/>
            <w:vAlign w:val="center"/>
          </w:tcPr>
          <w:p w14:paraId="23E754E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CB06E24"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77E4794" w14:textId="77777777" w:rsidR="00E8511D" w:rsidRPr="00940D11" w:rsidRDefault="00E8511D" w:rsidP="008B066E">
            <w:pPr>
              <w:pStyle w:val="ConsPlusNormal"/>
              <w:jc w:val="center"/>
              <w:rPr>
                <w:sz w:val="20"/>
                <w:szCs w:val="20"/>
              </w:rPr>
            </w:pPr>
            <w:r w:rsidRPr="00940D11">
              <w:rPr>
                <w:sz w:val="20"/>
                <w:szCs w:val="20"/>
              </w:rPr>
              <w:t>24</w:t>
            </w:r>
          </w:p>
        </w:tc>
        <w:tc>
          <w:tcPr>
            <w:tcW w:w="3132" w:type="dxa"/>
            <w:vMerge/>
          </w:tcPr>
          <w:p w14:paraId="628CACD7" w14:textId="77777777" w:rsidR="00E8511D" w:rsidRPr="00940D11" w:rsidRDefault="00E8511D" w:rsidP="00F46770">
            <w:pPr>
              <w:pStyle w:val="ConsPlusNormal"/>
              <w:rPr>
                <w:sz w:val="20"/>
                <w:szCs w:val="20"/>
              </w:rPr>
            </w:pPr>
          </w:p>
        </w:tc>
      </w:tr>
      <w:tr w:rsidR="00E8511D" w:rsidRPr="00DB3997" w14:paraId="1E434243" w14:textId="77777777" w:rsidTr="00036F78">
        <w:trPr>
          <w:jc w:val="center"/>
        </w:trPr>
        <w:tc>
          <w:tcPr>
            <w:tcW w:w="684" w:type="dxa"/>
            <w:vMerge/>
          </w:tcPr>
          <w:p w14:paraId="3BE6DE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F98A6F" w14:textId="77777777" w:rsidR="00E8511D" w:rsidRPr="00940D11" w:rsidRDefault="00E8511D" w:rsidP="00F46770">
            <w:pPr>
              <w:pStyle w:val="ConsPlusNormal"/>
              <w:rPr>
                <w:sz w:val="20"/>
                <w:szCs w:val="20"/>
              </w:rPr>
            </w:pPr>
          </w:p>
        </w:tc>
        <w:tc>
          <w:tcPr>
            <w:tcW w:w="1266" w:type="dxa"/>
            <w:vMerge/>
          </w:tcPr>
          <w:p w14:paraId="5A409A44" w14:textId="77777777" w:rsidR="00E8511D" w:rsidRPr="00940D11" w:rsidRDefault="00E8511D" w:rsidP="00F46770">
            <w:pPr>
              <w:pStyle w:val="ConsPlusNormal"/>
              <w:rPr>
                <w:sz w:val="20"/>
                <w:szCs w:val="20"/>
              </w:rPr>
            </w:pPr>
          </w:p>
        </w:tc>
        <w:tc>
          <w:tcPr>
            <w:tcW w:w="3005" w:type="dxa"/>
            <w:vAlign w:val="center"/>
          </w:tcPr>
          <w:p w14:paraId="7B6B09A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45E3B89"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3E1ED7F4"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04F75AC" w14:textId="77777777" w:rsidR="00E8511D" w:rsidRPr="00940D11" w:rsidRDefault="00E8511D" w:rsidP="008B066E">
            <w:pPr>
              <w:pStyle w:val="ConsPlusNormal"/>
              <w:jc w:val="center"/>
              <w:rPr>
                <w:sz w:val="20"/>
                <w:szCs w:val="20"/>
              </w:rPr>
            </w:pPr>
            <w:r w:rsidRPr="00940D11">
              <w:rPr>
                <w:sz w:val="20"/>
                <w:szCs w:val="20"/>
              </w:rPr>
              <w:t>1</w:t>
            </w:r>
          </w:p>
        </w:tc>
        <w:tc>
          <w:tcPr>
            <w:tcW w:w="1276" w:type="dxa"/>
            <w:vAlign w:val="center"/>
          </w:tcPr>
          <w:p w14:paraId="43620CA5"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38BE285"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487DD438" w14:textId="77777777" w:rsidR="00E8511D" w:rsidRPr="00940D11" w:rsidRDefault="00E8511D" w:rsidP="00F46770">
            <w:pPr>
              <w:pStyle w:val="ConsPlusNormal"/>
              <w:rPr>
                <w:sz w:val="20"/>
                <w:szCs w:val="20"/>
              </w:rPr>
            </w:pPr>
          </w:p>
        </w:tc>
      </w:tr>
      <w:tr w:rsidR="00E8511D" w:rsidRPr="00DB3997" w14:paraId="163606C2" w14:textId="77777777" w:rsidTr="00036F78">
        <w:trPr>
          <w:jc w:val="center"/>
        </w:trPr>
        <w:tc>
          <w:tcPr>
            <w:tcW w:w="684" w:type="dxa"/>
            <w:vMerge/>
          </w:tcPr>
          <w:p w14:paraId="1551B69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D7A0AA" w14:textId="77777777" w:rsidR="00E8511D" w:rsidRPr="00940D11" w:rsidRDefault="00E8511D" w:rsidP="00F46770">
            <w:pPr>
              <w:pStyle w:val="ConsPlusNormal"/>
              <w:rPr>
                <w:sz w:val="20"/>
                <w:szCs w:val="20"/>
              </w:rPr>
            </w:pPr>
          </w:p>
        </w:tc>
        <w:tc>
          <w:tcPr>
            <w:tcW w:w="1266" w:type="dxa"/>
            <w:vMerge/>
          </w:tcPr>
          <w:p w14:paraId="3D3B8EB9" w14:textId="77777777" w:rsidR="00E8511D" w:rsidRPr="00940D11" w:rsidRDefault="00E8511D" w:rsidP="00F46770">
            <w:pPr>
              <w:pStyle w:val="ConsPlusNormal"/>
              <w:rPr>
                <w:sz w:val="20"/>
                <w:szCs w:val="20"/>
              </w:rPr>
            </w:pPr>
          </w:p>
        </w:tc>
        <w:tc>
          <w:tcPr>
            <w:tcW w:w="3005" w:type="dxa"/>
            <w:vAlign w:val="center"/>
          </w:tcPr>
          <w:p w14:paraId="30DF178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995E14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5F0D8E2" w14:textId="77777777" w:rsidR="00E8511D" w:rsidRPr="00940D11" w:rsidRDefault="00E8511D" w:rsidP="008B066E">
            <w:pPr>
              <w:pStyle w:val="ConsPlusNormal"/>
              <w:jc w:val="center"/>
              <w:rPr>
                <w:sz w:val="20"/>
                <w:szCs w:val="20"/>
              </w:rPr>
            </w:pPr>
            <w:r w:rsidRPr="00940D11">
              <w:rPr>
                <w:sz w:val="20"/>
                <w:szCs w:val="20"/>
              </w:rPr>
              <w:t>102</w:t>
            </w:r>
          </w:p>
        </w:tc>
        <w:tc>
          <w:tcPr>
            <w:tcW w:w="1230" w:type="dxa"/>
            <w:vAlign w:val="center"/>
          </w:tcPr>
          <w:p w14:paraId="03BD197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886A90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10F06E6" w14:textId="77777777" w:rsidR="00E8511D" w:rsidRPr="00940D11" w:rsidRDefault="00E8511D" w:rsidP="008B066E">
            <w:pPr>
              <w:pStyle w:val="ConsPlusNormal"/>
              <w:jc w:val="center"/>
              <w:rPr>
                <w:sz w:val="20"/>
                <w:szCs w:val="20"/>
              </w:rPr>
            </w:pPr>
            <w:r w:rsidRPr="00940D11">
              <w:rPr>
                <w:sz w:val="20"/>
                <w:szCs w:val="20"/>
              </w:rPr>
              <w:t>102</w:t>
            </w:r>
          </w:p>
        </w:tc>
        <w:tc>
          <w:tcPr>
            <w:tcW w:w="3132" w:type="dxa"/>
            <w:vMerge/>
          </w:tcPr>
          <w:p w14:paraId="2888767B" w14:textId="77777777" w:rsidR="00E8511D" w:rsidRPr="00940D11" w:rsidRDefault="00E8511D" w:rsidP="00F46770">
            <w:pPr>
              <w:pStyle w:val="ConsPlusNormal"/>
              <w:rPr>
                <w:sz w:val="20"/>
                <w:szCs w:val="20"/>
              </w:rPr>
            </w:pPr>
          </w:p>
        </w:tc>
      </w:tr>
      <w:tr w:rsidR="00E8511D" w:rsidRPr="00DB3997" w14:paraId="3C961F91" w14:textId="77777777" w:rsidTr="00036F78">
        <w:trPr>
          <w:jc w:val="center"/>
        </w:trPr>
        <w:tc>
          <w:tcPr>
            <w:tcW w:w="684" w:type="dxa"/>
            <w:vMerge/>
          </w:tcPr>
          <w:p w14:paraId="31ADEB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245871" w14:textId="77777777" w:rsidR="00E8511D" w:rsidRPr="00940D11" w:rsidRDefault="00E8511D" w:rsidP="00F46770">
            <w:pPr>
              <w:pStyle w:val="ConsPlusNormal"/>
              <w:rPr>
                <w:sz w:val="20"/>
                <w:szCs w:val="20"/>
              </w:rPr>
            </w:pPr>
          </w:p>
        </w:tc>
        <w:tc>
          <w:tcPr>
            <w:tcW w:w="1266" w:type="dxa"/>
            <w:vMerge/>
          </w:tcPr>
          <w:p w14:paraId="2561D63F" w14:textId="77777777" w:rsidR="00E8511D" w:rsidRPr="00940D11" w:rsidRDefault="00E8511D" w:rsidP="00F46770">
            <w:pPr>
              <w:pStyle w:val="ConsPlusNormal"/>
              <w:rPr>
                <w:sz w:val="20"/>
                <w:szCs w:val="20"/>
              </w:rPr>
            </w:pPr>
          </w:p>
        </w:tc>
        <w:tc>
          <w:tcPr>
            <w:tcW w:w="3005" w:type="dxa"/>
            <w:vAlign w:val="center"/>
          </w:tcPr>
          <w:p w14:paraId="3564F7A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D7D36BA"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47A969D7" w14:textId="77777777" w:rsidR="00E8511D" w:rsidRPr="00940D11" w:rsidRDefault="00E8511D" w:rsidP="008B066E">
            <w:pPr>
              <w:pStyle w:val="ConsPlusNormal"/>
              <w:jc w:val="center"/>
              <w:rPr>
                <w:sz w:val="20"/>
                <w:szCs w:val="20"/>
              </w:rPr>
            </w:pPr>
            <w:r w:rsidRPr="00940D11">
              <w:rPr>
                <w:sz w:val="20"/>
                <w:szCs w:val="20"/>
              </w:rPr>
              <w:t>102</w:t>
            </w:r>
          </w:p>
        </w:tc>
        <w:tc>
          <w:tcPr>
            <w:tcW w:w="1230" w:type="dxa"/>
            <w:vAlign w:val="center"/>
          </w:tcPr>
          <w:p w14:paraId="494E4914" w14:textId="77777777" w:rsidR="00E8511D" w:rsidRPr="00940D11" w:rsidRDefault="00E8511D" w:rsidP="008B066E">
            <w:pPr>
              <w:pStyle w:val="ConsPlusNormal"/>
              <w:jc w:val="center"/>
              <w:rPr>
                <w:sz w:val="20"/>
                <w:szCs w:val="20"/>
              </w:rPr>
            </w:pPr>
            <w:r w:rsidRPr="00940D11">
              <w:rPr>
                <w:sz w:val="20"/>
                <w:szCs w:val="20"/>
              </w:rPr>
              <w:t>1818</w:t>
            </w:r>
          </w:p>
        </w:tc>
        <w:tc>
          <w:tcPr>
            <w:tcW w:w="1276" w:type="dxa"/>
            <w:vAlign w:val="center"/>
          </w:tcPr>
          <w:p w14:paraId="5B56544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9EC746D"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1F3B2F66" w14:textId="77777777" w:rsidR="00E8511D" w:rsidRPr="00940D11" w:rsidRDefault="00E8511D" w:rsidP="00F46770">
            <w:pPr>
              <w:pStyle w:val="ConsPlusNormal"/>
              <w:rPr>
                <w:sz w:val="20"/>
                <w:szCs w:val="20"/>
              </w:rPr>
            </w:pPr>
          </w:p>
        </w:tc>
      </w:tr>
      <w:tr w:rsidR="00E8511D" w:rsidRPr="00DB3997" w14:paraId="0F678DCC" w14:textId="77777777" w:rsidTr="00036F78">
        <w:trPr>
          <w:jc w:val="center"/>
        </w:trPr>
        <w:tc>
          <w:tcPr>
            <w:tcW w:w="684" w:type="dxa"/>
            <w:vMerge/>
          </w:tcPr>
          <w:p w14:paraId="6645CA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72AB42" w14:textId="77777777" w:rsidR="00E8511D" w:rsidRPr="00940D11" w:rsidRDefault="00E8511D" w:rsidP="00F46770">
            <w:pPr>
              <w:pStyle w:val="ConsPlusNormal"/>
              <w:rPr>
                <w:sz w:val="20"/>
                <w:szCs w:val="20"/>
              </w:rPr>
            </w:pPr>
          </w:p>
        </w:tc>
        <w:tc>
          <w:tcPr>
            <w:tcW w:w="1266" w:type="dxa"/>
            <w:vMerge/>
          </w:tcPr>
          <w:p w14:paraId="3020D4A6" w14:textId="77777777" w:rsidR="00E8511D" w:rsidRPr="00940D11" w:rsidRDefault="00E8511D" w:rsidP="00F46770">
            <w:pPr>
              <w:pStyle w:val="ConsPlusNormal"/>
              <w:rPr>
                <w:sz w:val="20"/>
                <w:szCs w:val="20"/>
              </w:rPr>
            </w:pPr>
          </w:p>
        </w:tc>
        <w:tc>
          <w:tcPr>
            <w:tcW w:w="3005" w:type="dxa"/>
            <w:vAlign w:val="center"/>
          </w:tcPr>
          <w:p w14:paraId="768ABDB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9C23E4"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5819AD94" w14:textId="77777777" w:rsidR="00E8511D" w:rsidRPr="00940D11" w:rsidRDefault="00E8511D" w:rsidP="008B066E">
            <w:pPr>
              <w:pStyle w:val="ConsPlusNormal"/>
              <w:jc w:val="center"/>
              <w:rPr>
                <w:sz w:val="20"/>
                <w:szCs w:val="20"/>
              </w:rPr>
            </w:pPr>
            <w:r w:rsidRPr="00940D11">
              <w:rPr>
                <w:sz w:val="20"/>
                <w:szCs w:val="20"/>
              </w:rPr>
              <w:t>32</w:t>
            </w:r>
          </w:p>
        </w:tc>
        <w:tc>
          <w:tcPr>
            <w:tcW w:w="1230" w:type="dxa"/>
            <w:vAlign w:val="center"/>
          </w:tcPr>
          <w:p w14:paraId="6C24F91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17561B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F3197E4" w14:textId="77777777" w:rsidR="00E8511D" w:rsidRPr="00940D11" w:rsidRDefault="00E8511D" w:rsidP="008B066E">
            <w:pPr>
              <w:pStyle w:val="ConsPlusNormal"/>
              <w:jc w:val="center"/>
              <w:rPr>
                <w:sz w:val="20"/>
                <w:szCs w:val="20"/>
              </w:rPr>
            </w:pPr>
            <w:r w:rsidRPr="00940D11">
              <w:rPr>
                <w:sz w:val="20"/>
                <w:szCs w:val="20"/>
              </w:rPr>
              <w:t>32</w:t>
            </w:r>
          </w:p>
        </w:tc>
        <w:tc>
          <w:tcPr>
            <w:tcW w:w="3132" w:type="dxa"/>
            <w:vMerge/>
          </w:tcPr>
          <w:p w14:paraId="5C9D08CD" w14:textId="77777777" w:rsidR="00E8511D" w:rsidRPr="00940D11" w:rsidRDefault="00E8511D" w:rsidP="00F46770">
            <w:pPr>
              <w:pStyle w:val="ConsPlusNormal"/>
              <w:rPr>
                <w:sz w:val="20"/>
                <w:szCs w:val="20"/>
              </w:rPr>
            </w:pPr>
          </w:p>
        </w:tc>
      </w:tr>
      <w:tr w:rsidR="00E8511D" w:rsidRPr="00DB3997" w14:paraId="2C860768" w14:textId="77777777" w:rsidTr="00F1427E">
        <w:trPr>
          <w:jc w:val="center"/>
        </w:trPr>
        <w:tc>
          <w:tcPr>
            <w:tcW w:w="684" w:type="dxa"/>
            <w:vMerge w:val="restart"/>
            <w:vAlign w:val="center"/>
          </w:tcPr>
          <w:p w14:paraId="12B77F1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4943143" w14:textId="77777777" w:rsidR="00E8511D" w:rsidRPr="00940D11" w:rsidRDefault="00E8511D" w:rsidP="00F46770">
            <w:pPr>
              <w:pStyle w:val="ConsPlusNormal"/>
              <w:rPr>
                <w:sz w:val="20"/>
                <w:szCs w:val="20"/>
              </w:rPr>
            </w:pPr>
            <w:r w:rsidRPr="00940D11">
              <w:rPr>
                <w:sz w:val="20"/>
                <w:szCs w:val="20"/>
              </w:rPr>
              <w:t>5058</w:t>
            </w:r>
          </w:p>
        </w:tc>
        <w:tc>
          <w:tcPr>
            <w:tcW w:w="1266" w:type="dxa"/>
            <w:vMerge w:val="restart"/>
            <w:vAlign w:val="center"/>
          </w:tcPr>
          <w:p w14:paraId="643293E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36015F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836E4B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CF22238" w14:textId="77777777" w:rsidR="00E8511D" w:rsidRPr="00940D11" w:rsidRDefault="00E8511D" w:rsidP="008B066E">
            <w:pPr>
              <w:pStyle w:val="ConsPlusNormal"/>
              <w:jc w:val="center"/>
              <w:rPr>
                <w:sz w:val="20"/>
                <w:szCs w:val="20"/>
              </w:rPr>
            </w:pPr>
            <w:r w:rsidRPr="00940D11">
              <w:rPr>
                <w:sz w:val="20"/>
                <w:szCs w:val="20"/>
              </w:rPr>
              <w:t>48</w:t>
            </w:r>
          </w:p>
        </w:tc>
        <w:tc>
          <w:tcPr>
            <w:tcW w:w="1230" w:type="dxa"/>
            <w:shd w:val="clear" w:color="auto" w:fill="auto"/>
            <w:vAlign w:val="center"/>
          </w:tcPr>
          <w:p w14:paraId="401785FA" w14:textId="77777777" w:rsidR="00E8511D" w:rsidRPr="00940D11" w:rsidRDefault="006C1FAF" w:rsidP="008B066E">
            <w:pPr>
              <w:pStyle w:val="ConsPlusNormal"/>
              <w:jc w:val="center"/>
              <w:rPr>
                <w:sz w:val="20"/>
                <w:szCs w:val="20"/>
              </w:rPr>
            </w:pPr>
            <w:r>
              <w:rPr>
                <w:sz w:val="20"/>
                <w:szCs w:val="20"/>
              </w:rPr>
              <w:t>13</w:t>
            </w:r>
          </w:p>
        </w:tc>
        <w:tc>
          <w:tcPr>
            <w:tcW w:w="1276" w:type="dxa"/>
            <w:shd w:val="clear" w:color="auto" w:fill="auto"/>
            <w:vAlign w:val="center"/>
          </w:tcPr>
          <w:p w14:paraId="617B942C"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CF03958" w14:textId="77777777" w:rsidR="00E8511D" w:rsidRPr="00940D11" w:rsidRDefault="006C1FAF" w:rsidP="008B066E">
            <w:pPr>
              <w:pStyle w:val="ConsPlusNormal"/>
              <w:jc w:val="center"/>
              <w:rPr>
                <w:sz w:val="20"/>
                <w:szCs w:val="20"/>
              </w:rPr>
            </w:pPr>
            <w:r>
              <w:rPr>
                <w:sz w:val="20"/>
                <w:szCs w:val="20"/>
              </w:rPr>
              <w:t>35</w:t>
            </w:r>
          </w:p>
        </w:tc>
        <w:tc>
          <w:tcPr>
            <w:tcW w:w="3132" w:type="dxa"/>
            <w:vMerge w:val="restart"/>
            <w:vAlign w:val="center"/>
          </w:tcPr>
          <w:p w14:paraId="06D4CB40" w14:textId="77777777" w:rsidR="00E8511D" w:rsidRPr="00940D11" w:rsidRDefault="00E8511D" w:rsidP="00F46770">
            <w:pPr>
              <w:pStyle w:val="ConsPlusNormal"/>
              <w:rPr>
                <w:sz w:val="20"/>
                <w:szCs w:val="20"/>
              </w:rPr>
            </w:pPr>
            <w:r w:rsidRPr="00940D11">
              <w:rPr>
                <w:sz w:val="20"/>
                <w:szCs w:val="20"/>
              </w:rPr>
              <w:t>-</w:t>
            </w:r>
          </w:p>
        </w:tc>
      </w:tr>
      <w:tr w:rsidR="00E8511D" w:rsidRPr="00DB3997" w14:paraId="2179B045" w14:textId="77777777" w:rsidTr="00F1427E">
        <w:trPr>
          <w:jc w:val="center"/>
        </w:trPr>
        <w:tc>
          <w:tcPr>
            <w:tcW w:w="684" w:type="dxa"/>
            <w:vMerge/>
          </w:tcPr>
          <w:p w14:paraId="2CD6DA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7FAF4D" w14:textId="77777777" w:rsidR="00E8511D" w:rsidRPr="00940D11" w:rsidRDefault="00E8511D" w:rsidP="00F46770">
            <w:pPr>
              <w:pStyle w:val="ConsPlusNormal"/>
              <w:rPr>
                <w:sz w:val="20"/>
                <w:szCs w:val="20"/>
              </w:rPr>
            </w:pPr>
          </w:p>
        </w:tc>
        <w:tc>
          <w:tcPr>
            <w:tcW w:w="1266" w:type="dxa"/>
            <w:vMerge/>
          </w:tcPr>
          <w:p w14:paraId="427505F3" w14:textId="77777777" w:rsidR="00E8511D" w:rsidRPr="00940D11" w:rsidRDefault="00E8511D" w:rsidP="00F46770">
            <w:pPr>
              <w:pStyle w:val="ConsPlusNormal"/>
              <w:rPr>
                <w:sz w:val="20"/>
                <w:szCs w:val="20"/>
              </w:rPr>
            </w:pPr>
          </w:p>
        </w:tc>
        <w:tc>
          <w:tcPr>
            <w:tcW w:w="3005" w:type="dxa"/>
            <w:vAlign w:val="center"/>
          </w:tcPr>
          <w:p w14:paraId="1E72011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6A1741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AEFD69F" w14:textId="77777777" w:rsidR="00E8511D" w:rsidRPr="00940D11" w:rsidRDefault="00E8511D" w:rsidP="008B066E">
            <w:pPr>
              <w:pStyle w:val="ConsPlusNormal"/>
              <w:jc w:val="center"/>
              <w:rPr>
                <w:sz w:val="20"/>
                <w:szCs w:val="20"/>
              </w:rPr>
            </w:pPr>
            <w:r w:rsidRPr="00940D11">
              <w:rPr>
                <w:sz w:val="20"/>
                <w:szCs w:val="20"/>
              </w:rPr>
              <w:t>103</w:t>
            </w:r>
          </w:p>
        </w:tc>
        <w:tc>
          <w:tcPr>
            <w:tcW w:w="1230" w:type="dxa"/>
            <w:shd w:val="clear" w:color="auto" w:fill="auto"/>
            <w:vAlign w:val="center"/>
          </w:tcPr>
          <w:p w14:paraId="6E096F0C" w14:textId="77777777" w:rsidR="00E8511D" w:rsidRPr="00940D11" w:rsidRDefault="00AB0CCD" w:rsidP="008B066E">
            <w:pPr>
              <w:pStyle w:val="ConsPlusNormal"/>
              <w:jc w:val="center"/>
              <w:rPr>
                <w:sz w:val="20"/>
                <w:szCs w:val="20"/>
              </w:rPr>
            </w:pPr>
            <w:r>
              <w:rPr>
                <w:sz w:val="20"/>
                <w:szCs w:val="20"/>
              </w:rPr>
              <w:t>408</w:t>
            </w:r>
          </w:p>
        </w:tc>
        <w:tc>
          <w:tcPr>
            <w:tcW w:w="1276" w:type="dxa"/>
            <w:shd w:val="clear" w:color="auto" w:fill="auto"/>
            <w:vAlign w:val="center"/>
          </w:tcPr>
          <w:p w14:paraId="7AF5FEA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A37C1C2"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58110F02" w14:textId="77777777" w:rsidR="00E8511D" w:rsidRPr="00940D11" w:rsidRDefault="00E8511D" w:rsidP="00F46770">
            <w:pPr>
              <w:pStyle w:val="ConsPlusNormal"/>
              <w:rPr>
                <w:sz w:val="20"/>
                <w:szCs w:val="20"/>
              </w:rPr>
            </w:pPr>
          </w:p>
        </w:tc>
      </w:tr>
      <w:tr w:rsidR="00E8511D" w:rsidRPr="00DB3997" w14:paraId="16788B39" w14:textId="77777777" w:rsidTr="00F1427E">
        <w:trPr>
          <w:jc w:val="center"/>
        </w:trPr>
        <w:tc>
          <w:tcPr>
            <w:tcW w:w="684" w:type="dxa"/>
            <w:vMerge/>
          </w:tcPr>
          <w:p w14:paraId="546C1A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348197" w14:textId="77777777" w:rsidR="00E8511D" w:rsidRPr="00940D11" w:rsidRDefault="00E8511D" w:rsidP="00F46770">
            <w:pPr>
              <w:pStyle w:val="ConsPlusNormal"/>
              <w:rPr>
                <w:sz w:val="20"/>
                <w:szCs w:val="20"/>
              </w:rPr>
            </w:pPr>
          </w:p>
        </w:tc>
        <w:tc>
          <w:tcPr>
            <w:tcW w:w="1266" w:type="dxa"/>
            <w:vMerge/>
          </w:tcPr>
          <w:p w14:paraId="435C70DF" w14:textId="77777777" w:rsidR="00E8511D" w:rsidRPr="00940D11" w:rsidRDefault="00E8511D" w:rsidP="00F46770">
            <w:pPr>
              <w:pStyle w:val="ConsPlusNormal"/>
              <w:rPr>
                <w:sz w:val="20"/>
                <w:szCs w:val="20"/>
              </w:rPr>
            </w:pPr>
          </w:p>
        </w:tc>
        <w:tc>
          <w:tcPr>
            <w:tcW w:w="3005" w:type="dxa"/>
            <w:vAlign w:val="center"/>
          </w:tcPr>
          <w:p w14:paraId="4C62EDE2"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0A4CCCE6" w14:textId="77777777" w:rsidR="00E8511D" w:rsidRPr="00940D11" w:rsidRDefault="00E8511D" w:rsidP="008B066E">
            <w:pPr>
              <w:pStyle w:val="ConsPlusNormal"/>
              <w:jc w:val="center"/>
              <w:rPr>
                <w:sz w:val="20"/>
                <w:szCs w:val="20"/>
              </w:rPr>
            </w:pPr>
            <w:r w:rsidRPr="00940D11">
              <w:rPr>
                <w:sz w:val="20"/>
                <w:szCs w:val="20"/>
              </w:rPr>
              <w:lastRenderedPageBreak/>
              <w:t>Мест</w:t>
            </w:r>
          </w:p>
        </w:tc>
        <w:tc>
          <w:tcPr>
            <w:tcW w:w="1321" w:type="dxa"/>
            <w:vAlign w:val="center"/>
          </w:tcPr>
          <w:p w14:paraId="3F5D4635" w14:textId="77777777" w:rsidR="00E8511D" w:rsidRPr="00940D11" w:rsidRDefault="00E8511D" w:rsidP="008B066E">
            <w:pPr>
              <w:pStyle w:val="ConsPlusNormal"/>
              <w:jc w:val="center"/>
              <w:rPr>
                <w:sz w:val="20"/>
                <w:szCs w:val="20"/>
              </w:rPr>
            </w:pPr>
            <w:r w:rsidRPr="00940D11">
              <w:rPr>
                <w:sz w:val="20"/>
                <w:szCs w:val="20"/>
              </w:rPr>
              <w:t>23</w:t>
            </w:r>
          </w:p>
        </w:tc>
        <w:tc>
          <w:tcPr>
            <w:tcW w:w="1230" w:type="dxa"/>
            <w:shd w:val="clear" w:color="auto" w:fill="auto"/>
            <w:vAlign w:val="center"/>
          </w:tcPr>
          <w:p w14:paraId="785B30FF"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D73AD5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9CE6CAD" w14:textId="77777777" w:rsidR="00E8511D" w:rsidRPr="00940D11" w:rsidRDefault="00E8511D" w:rsidP="008B066E">
            <w:pPr>
              <w:pStyle w:val="ConsPlusNormal"/>
              <w:jc w:val="center"/>
              <w:rPr>
                <w:sz w:val="20"/>
                <w:szCs w:val="20"/>
              </w:rPr>
            </w:pPr>
            <w:r w:rsidRPr="00940D11">
              <w:rPr>
                <w:sz w:val="20"/>
                <w:szCs w:val="20"/>
              </w:rPr>
              <w:t>23</w:t>
            </w:r>
          </w:p>
        </w:tc>
        <w:tc>
          <w:tcPr>
            <w:tcW w:w="3132" w:type="dxa"/>
            <w:vMerge/>
          </w:tcPr>
          <w:p w14:paraId="3F2C02E9" w14:textId="77777777" w:rsidR="00E8511D" w:rsidRPr="00940D11" w:rsidRDefault="00E8511D" w:rsidP="00F46770">
            <w:pPr>
              <w:pStyle w:val="ConsPlusNormal"/>
              <w:rPr>
                <w:sz w:val="20"/>
                <w:szCs w:val="20"/>
              </w:rPr>
            </w:pPr>
          </w:p>
        </w:tc>
      </w:tr>
      <w:tr w:rsidR="00E8511D" w:rsidRPr="00DB3997" w14:paraId="43E028DF" w14:textId="77777777" w:rsidTr="00F1427E">
        <w:trPr>
          <w:jc w:val="center"/>
        </w:trPr>
        <w:tc>
          <w:tcPr>
            <w:tcW w:w="684" w:type="dxa"/>
            <w:vMerge/>
          </w:tcPr>
          <w:p w14:paraId="2981D6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17B9A5" w14:textId="77777777" w:rsidR="00E8511D" w:rsidRPr="00940D11" w:rsidRDefault="00E8511D" w:rsidP="00F46770">
            <w:pPr>
              <w:pStyle w:val="ConsPlusNormal"/>
              <w:rPr>
                <w:sz w:val="20"/>
                <w:szCs w:val="20"/>
              </w:rPr>
            </w:pPr>
          </w:p>
        </w:tc>
        <w:tc>
          <w:tcPr>
            <w:tcW w:w="1266" w:type="dxa"/>
            <w:vMerge/>
          </w:tcPr>
          <w:p w14:paraId="2A39D67E" w14:textId="77777777" w:rsidR="00E8511D" w:rsidRPr="00940D11" w:rsidRDefault="00E8511D" w:rsidP="00F46770">
            <w:pPr>
              <w:pStyle w:val="ConsPlusNormal"/>
              <w:rPr>
                <w:sz w:val="20"/>
                <w:szCs w:val="20"/>
              </w:rPr>
            </w:pPr>
          </w:p>
        </w:tc>
        <w:tc>
          <w:tcPr>
            <w:tcW w:w="3005" w:type="dxa"/>
            <w:vAlign w:val="center"/>
          </w:tcPr>
          <w:p w14:paraId="07E67AD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0024BA4"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631C9064"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59DC46E9"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29938C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B2405DA"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30017B33" w14:textId="77777777" w:rsidR="00E8511D" w:rsidRPr="00940D11" w:rsidRDefault="00E8511D" w:rsidP="00F46770">
            <w:pPr>
              <w:pStyle w:val="ConsPlusNormal"/>
              <w:rPr>
                <w:sz w:val="20"/>
                <w:szCs w:val="20"/>
              </w:rPr>
            </w:pPr>
          </w:p>
        </w:tc>
      </w:tr>
      <w:tr w:rsidR="00E8511D" w:rsidRPr="00DB3997" w14:paraId="2AD76CFA" w14:textId="77777777" w:rsidTr="00F1427E">
        <w:trPr>
          <w:jc w:val="center"/>
        </w:trPr>
        <w:tc>
          <w:tcPr>
            <w:tcW w:w="684" w:type="dxa"/>
            <w:vMerge/>
          </w:tcPr>
          <w:p w14:paraId="098CC8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F7C03C" w14:textId="77777777" w:rsidR="00E8511D" w:rsidRPr="00940D11" w:rsidRDefault="00E8511D" w:rsidP="00F46770">
            <w:pPr>
              <w:pStyle w:val="ConsPlusNormal"/>
              <w:rPr>
                <w:sz w:val="20"/>
                <w:szCs w:val="20"/>
              </w:rPr>
            </w:pPr>
          </w:p>
        </w:tc>
        <w:tc>
          <w:tcPr>
            <w:tcW w:w="1266" w:type="dxa"/>
            <w:vMerge/>
          </w:tcPr>
          <w:p w14:paraId="5396C245" w14:textId="77777777" w:rsidR="00E8511D" w:rsidRPr="00940D11" w:rsidRDefault="00E8511D" w:rsidP="00F46770">
            <w:pPr>
              <w:pStyle w:val="ConsPlusNormal"/>
              <w:rPr>
                <w:sz w:val="20"/>
                <w:szCs w:val="20"/>
              </w:rPr>
            </w:pPr>
          </w:p>
        </w:tc>
        <w:tc>
          <w:tcPr>
            <w:tcW w:w="3005" w:type="dxa"/>
            <w:vAlign w:val="center"/>
          </w:tcPr>
          <w:p w14:paraId="59A7B04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1234EA5"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28CCD29" w14:textId="77777777" w:rsidR="00E8511D" w:rsidRPr="00940D11" w:rsidRDefault="00E8511D" w:rsidP="008B066E">
            <w:pPr>
              <w:pStyle w:val="ConsPlusNormal"/>
              <w:jc w:val="center"/>
              <w:rPr>
                <w:sz w:val="20"/>
                <w:szCs w:val="20"/>
              </w:rPr>
            </w:pPr>
            <w:r w:rsidRPr="00940D11">
              <w:rPr>
                <w:sz w:val="20"/>
                <w:szCs w:val="20"/>
              </w:rPr>
              <w:t>91</w:t>
            </w:r>
          </w:p>
        </w:tc>
        <w:tc>
          <w:tcPr>
            <w:tcW w:w="1230" w:type="dxa"/>
            <w:shd w:val="clear" w:color="auto" w:fill="auto"/>
            <w:vAlign w:val="center"/>
          </w:tcPr>
          <w:p w14:paraId="3EA760BB"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636C0A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D8A5F0C" w14:textId="77777777" w:rsidR="00E8511D" w:rsidRPr="00940D11" w:rsidRDefault="00E8511D" w:rsidP="008B066E">
            <w:pPr>
              <w:pStyle w:val="ConsPlusNormal"/>
              <w:jc w:val="center"/>
              <w:rPr>
                <w:sz w:val="20"/>
                <w:szCs w:val="20"/>
              </w:rPr>
            </w:pPr>
            <w:r w:rsidRPr="00940D11">
              <w:rPr>
                <w:sz w:val="20"/>
                <w:szCs w:val="20"/>
              </w:rPr>
              <w:t>91</w:t>
            </w:r>
          </w:p>
        </w:tc>
        <w:tc>
          <w:tcPr>
            <w:tcW w:w="3132" w:type="dxa"/>
            <w:vMerge/>
          </w:tcPr>
          <w:p w14:paraId="706D4405" w14:textId="77777777" w:rsidR="00E8511D" w:rsidRPr="00940D11" w:rsidRDefault="00E8511D" w:rsidP="00F46770">
            <w:pPr>
              <w:pStyle w:val="ConsPlusNormal"/>
              <w:rPr>
                <w:sz w:val="20"/>
                <w:szCs w:val="20"/>
              </w:rPr>
            </w:pPr>
          </w:p>
        </w:tc>
      </w:tr>
      <w:tr w:rsidR="00E8511D" w:rsidRPr="00DB3997" w14:paraId="6E4F8420" w14:textId="77777777" w:rsidTr="00F1427E">
        <w:trPr>
          <w:jc w:val="center"/>
        </w:trPr>
        <w:tc>
          <w:tcPr>
            <w:tcW w:w="684" w:type="dxa"/>
            <w:vMerge/>
          </w:tcPr>
          <w:p w14:paraId="257C81B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8953F3" w14:textId="77777777" w:rsidR="00E8511D" w:rsidRPr="00940D11" w:rsidRDefault="00E8511D" w:rsidP="00F46770">
            <w:pPr>
              <w:pStyle w:val="ConsPlusNormal"/>
              <w:rPr>
                <w:sz w:val="20"/>
                <w:szCs w:val="20"/>
              </w:rPr>
            </w:pPr>
          </w:p>
        </w:tc>
        <w:tc>
          <w:tcPr>
            <w:tcW w:w="1266" w:type="dxa"/>
            <w:vMerge/>
          </w:tcPr>
          <w:p w14:paraId="13665E88" w14:textId="77777777" w:rsidR="00E8511D" w:rsidRPr="00940D11" w:rsidRDefault="00E8511D" w:rsidP="00F46770">
            <w:pPr>
              <w:pStyle w:val="ConsPlusNormal"/>
              <w:rPr>
                <w:sz w:val="20"/>
                <w:szCs w:val="20"/>
              </w:rPr>
            </w:pPr>
          </w:p>
        </w:tc>
        <w:tc>
          <w:tcPr>
            <w:tcW w:w="3005" w:type="dxa"/>
            <w:vAlign w:val="center"/>
          </w:tcPr>
          <w:p w14:paraId="5945454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1804FCC"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4282211F" w14:textId="77777777" w:rsidR="00E8511D" w:rsidRPr="00940D11" w:rsidRDefault="00E8511D" w:rsidP="008B066E">
            <w:pPr>
              <w:pStyle w:val="ConsPlusNormal"/>
              <w:jc w:val="center"/>
              <w:rPr>
                <w:sz w:val="20"/>
                <w:szCs w:val="20"/>
              </w:rPr>
            </w:pPr>
            <w:r w:rsidRPr="00940D11">
              <w:rPr>
                <w:sz w:val="20"/>
                <w:szCs w:val="20"/>
              </w:rPr>
              <w:t>91</w:t>
            </w:r>
          </w:p>
        </w:tc>
        <w:tc>
          <w:tcPr>
            <w:tcW w:w="1230" w:type="dxa"/>
            <w:shd w:val="clear" w:color="auto" w:fill="auto"/>
            <w:vAlign w:val="center"/>
          </w:tcPr>
          <w:p w14:paraId="153D7E34" w14:textId="77777777" w:rsidR="00E8511D" w:rsidRPr="00940D11" w:rsidRDefault="00E8511D" w:rsidP="008B066E">
            <w:pPr>
              <w:pStyle w:val="ConsPlusNormal"/>
              <w:jc w:val="center"/>
              <w:rPr>
                <w:sz w:val="20"/>
                <w:szCs w:val="20"/>
              </w:rPr>
            </w:pPr>
            <w:r w:rsidRPr="00940D11">
              <w:rPr>
                <w:sz w:val="20"/>
                <w:szCs w:val="20"/>
              </w:rPr>
              <w:t>396</w:t>
            </w:r>
          </w:p>
        </w:tc>
        <w:tc>
          <w:tcPr>
            <w:tcW w:w="1276" w:type="dxa"/>
            <w:shd w:val="clear" w:color="auto" w:fill="auto"/>
            <w:vAlign w:val="center"/>
          </w:tcPr>
          <w:p w14:paraId="731F3F7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0D3C43B"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271BBDDD" w14:textId="77777777" w:rsidR="00E8511D" w:rsidRPr="00940D11" w:rsidRDefault="00E8511D" w:rsidP="00F46770">
            <w:pPr>
              <w:pStyle w:val="ConsPlusNormal"/>
              <w:rPr>
                <w:sz w:val="20"/>
                <w:szCs w:val="20"/>
              </w:rPr>
            </w:pPr>
          </w:p>
        </w:tc>
      </w:tr>
      <w:tr w:rsidR="00E8511D" w:rsidRPr="00DB3997" w14:paraId="5DF3553F" w14:textId="77777777" w:rsidTr="00F1427E">
        <w:trPr>
          <w:jc w:val="center"/>
        </w:trPr>
        <w:tc>
          <w:tcPr>
            <w:tcW w:w="684" w:type="dxa"/>
            <w:vMerge/>
          </w:tcPr>
          <w:p w14:paraId="7B8CAC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BC9B63" w14:textId="77777777" w:rsidR="00E8511D" w:rsidRPr="00940D11" w:rsidRDefault="00E8511D" w:rsidP="00F46770">
            <w:pPr>
              <w:pStyle w:val="ConsPlusNormal"/>
              <w:rPr>
                <w:sz w:val="20"/>
                <w:szCs w:val="20"/>
              </w:rPr>
            </w:pPr>
          </w:p>
        </w:tc>
        <w:tc>
          <w:tcPr>
            <w:tcW w:w="1266" w:type="dxa"/>
            <w:vMerge/>
          </w:tcPr>
          <w:p w14:paraId="04A202B4" w14:textId="77777777" w:rsidR="00E8511D" w:rsidRPr="00940D11" w:rsidRDefault="00E8511D" w:rsidP="00F46770">
            <w:pPr>
              <w:pStyle w:val="ConsPlusNormal"/>
              <w:rPr>
                <w:sz w:val="20"/>
                <w:szCs w:val="20"/>
              </w:rPr>
            </w:pPr>
          </w:p>
        </w:tc>
        <w:tc>
          <w:tcPr>
            <w:tcW w:w="3005" w:type="dxa"/>
            <w:vAlign w:val="center"/>
          </w:tcPr>
          <w:p w14:paraId="564E6FC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A2334EF"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53B2702B" w14:textId="77777777" w:rsidR="00E8511D" w:rsidRPr="00940D11" w:rsidRDefault="00E8511D" w:rsidP="008B066E">
            <w:pPr>
              <w:pStyle w:val="ConsPlusNormal"/>
              <w:jc w:val="center"/>
              <w:rPr>
                <w:sz w:val="20"/>
                <w:szCs w:val="20"/>
              </w:rPr>
            </w:pPr>
            <w:r w:rsidRPr="00940D11">
              <w:rPr>
                <w:sz w:val="20"/>
                <w:szCs w:val="20"/>
              </w:rPr>
              <w:t>28</w:t>
            </w:r>
          </w:p>
        </w:tc>
        <w:tc>
          <w:tcPr>
            <w:tcW w:w="1230" w:type="dxa"/>
            <w:shd w:val="clear" w:color="auto" w:fill="auto"/>
            <w:vAlign w:val="center"/>
          </w:tcPr>
          <w:p w14:paraId="7F85F610"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13DB8D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7E9528B" w14:textId="77777777" w:rsidR="00E8511D" w:rsidRPr="00940D11" w:rsidRDefault="00E8511D" w:rsidP="008B066E">
            <w:pPr>
              <w:pStyle w:val="ConsPlusNormal"/>
              <w:jc w:val="center"/>
              <w:rPr>
                <w:sz w:val="20"/>
                <w:szCs w:val="20"/>
              </w:rPr>
            </w:pPr>
            <w:r w:rsidRPr="00940D11">
              <w:rPr>
                <w:sz w:val="20"/>
                <w:szCs w:val="20"/>
              </w:rPr>
              <w:t>28</w:t>
            </w:r>
          </w:p>
        </w:tc>
        <w:tc>
          <w:tcPr>
            <w:tcW w:w="3132" w:type="dxa"/>
            <w:vMerge/>
          </w:tcPr>
          <w:p w14:paraId="5D10860C" w14:textId="77777777" w:rsidR="00E8511D" w:rsidRPr="00940D11" w:rsidRDefault="00E8511D" w:rsidP="00F46770">
            <w:pPr>
              <w:pStyle w:val="ConsPlusNormal"/>
              <w:rPr>
                <w:sz w:val="20"/>
                <w:szCs w:val="20"/>
              </w:rPr>
            </w:pPr>
          </w:p>
        </w:tc>
      </w:tr>
      <w:tr w:rsidR="00E8511D" w:rsidRPr="00DB3997" w14:paraId="5F368A29" w14:textId="77777777" w:rsidTr="00F1427E">
        <w:trPr>
          <w:jc w:val="center"/>
        </w:trPr>
        <w:tc>
          <w:tcPr>
            <w:tcW w:w="684" w:type="dxa"/>
            <w:vMerge w:val="restart"/>
            <w:vAlign w:val="center"/>
          </w:tcPr>
          <w:p w14:paraId="5B1A38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7F21A64" w14:textId="77777777" w:rsidR="00E8511D" w:rsidRPr="00940D11" w:rsidRDefault="00E8511D" w:rsidP="00F46770">
            <w:pPr>
              <w:pStyle w:val="ConsPlusNormal"/>
              <w:rPr>
                <w:sz w:val="20"/>
                <w:szCs w:val="20"/>
              </w:rPr>
            </w:pPr>
            <w:r w:rsidRPr="00940D11">
              <w:rPr>
                <w:sz w:val="20"/>
                <w:szCs w:val="20"/>
              </w:rPr>
              <w:t>5059</w:t>
            </w:r>
          </w:p>
        </w:tc>
        <w:tc>
          <w:tcPr>
            <w:tcW w:w="1266" w:type="dxa"/>
            <w:vMerge w:val="restart"/>
            <w:vAlign w:val="center"/>
          </w:tcPr>
          <w:p w14:paraId="3DEB1B6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F88587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CB804E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AA13364" w14:textId="77777777" w:rsidR="00E8511D" w:rsidRPr="00940D11" w:rsidRDefault="00E8511D" w:rsidP="008B066E">
            <w:pPr>
              <w:pStyle w:val="ConsPlusNormal"/>
              <w:jc w:val="center"/>
              <w:rPr>
                <w:sz w:val="20"/>
                <w:szCs w:val="20"/>
              </w:rPr>
            </w:pPr>
            <w:r w:rsidRPr="00940D11">
              <w:rPr>
                <w:sz w:val="20"/>
                <w:szCs w:val="20"/>
              </w:rPr>
              <w:t>61</w:t>
            </w:r>
          </w:p>
        </w:tc>
        <w:tc>
          <w:tcPr>
            <w:tcW w:w="1230" w:type="dxa"/>
            <w:shd w:val="clear" w:color="auto" w:fill="auto"/>
            <w:vAlign w:val="center"/>
          </w:tcPr>
          <w:p w14:paraId="053D4784"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AED51A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D62E83D" w14:textId="77777777" w:rsidR="00E8511D" w:rsidRPr="00940D11" w:rsidRDefault="00E8511D" w:rsidP="008B066E">
            <w:pPr>
              <w:pStyle w:val="ConsPlusNormal"/>
              <w:jc w:val="center"/>
              <w:rPr>
                <w:sz w:val="20"/>
                <w:szCs w:val="20"/>
              </w:rPr>
            </w:pPr>
            <w:r w:rsidRPr="00940D11">
              <w:rPr>
                <w:sz w:val="20"/>
                <w:szCs w:val="20"/>
              </w:rPr>
              <w:t>61</w:t>
            </w:r>
          </w:p>
        </w:tc>
        <w:tc>
          <w:tcPr>
            <w:tcW w:w="3132" w:type="dxa"/>
            <w:vMerge w:val="restart"/>
            <w:vAlign w:val="center"/>
          </w:tcPr>
          <w:p w14:paraId="76741AD6" w14:textId="77777777" w:rsidR="00E8511D" w:rsidRPr="00940D11" w:rsidRDefault="00E8511D" w:rsidP="00F46770">
            <w:pPr>
              <w:pStyle w:val="ConsPlusNormal"/>
              <w:rPr>
                <w:sz w:val="20"/>
                <w:szCs w:val="20"/>
              </w:rPr>
            </w:pPr>
            <w:r w:rsidRPr="00940D11">
              <w:rPr>
                <w:sz w:val="20"/>
                <w:szCs w:val="20"/>
              </w:rPr>
              <w:t>-</w:t>
            </w:r>
          </w:p>
        </w:tc>
      </w:tr>
      <w:tr w:rsidR="00E8511D" w:rsidRPr="00DB3997" w14:paraId="7A6B6A8A" w14:textId="77777777" w:rsidTr="00F1427E">
        <w:trPr>
          <w:jc w:val="center"/>
        </w:trPr>
        <w:tc>
          <w:tcPr>
            <w:tcW w:w="684" w:type="dxa"/>
            <w:vMerge/>
          </w:tcPr>
          <w:p w14:paraId="4A5F42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73E48C" w14:textId="77777777" w:rsidR="00E8511D" w:rsidRPr="00940D11" w:rsidRDefault="00E8511D" w:rsidP="00F46770">
            <w:pPr>
              <w:pStyle w:val="ConsPlusNormal"/>
              <w:rPr>
                <w:sz w:val="20"/>
                <w:szCs w:val="20"/>
              </w:rPr>
            </w:pPr>
          </w:p>
        </w:tc>
        <w:tc>
          <w:tcPr>
            <w:tcW w:w="1266" w:type="dxa"/>
            <w:vMerge/>
          </w:tcPr>
          <w:p w14:paraId="5013B3F0" w14:textId="77777777" w:rsidR="00E8511D" w:rsidRPr="00940D11" w:rsidRDefault="00E8511D" w:rsidP="00F46770">
            <w:pPr>
              <w:pStyle w:val="ConsPlusNormal"/>
              <w:rPr>
                <w:sz w:val="20"/>
                <w:szCs w:val="20"/>
              </w:rPr>
            </w:pPr>
          </w:p>
        </w:tc>
        <w:tc>
          <w:tcPr>
            <w:tcW w:w="3005" w:type="dxa"/>
            <w:vAlign w:val="center"/>
          </w:tcPr>
          <w:p w14:paraId="1EEAD94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29F340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09B5D83" w14:textId="77777777" w:rsidR="00E8511D" w:rsidRPr="00940D11" w:rsidRDefault="00E8511D" w:rsidP="008B066E">
            <w:pPr>
              <w:pStyle w:val="ConsPlusNormal"/>
              <w:jc w:val="center"/>
              <w:rPr>
                <w:sz w:val="20"/>
                <w:szCs w:val="20"/>
              </w:rPr>
            </w:pPr>
            <w:r w:rsidRPr="00940D11">
              <w:rPr>
                <w:sz w:val="20"/>
                <w:szCs w:val="20"/>
              </w:rPr>
              <w:t>133</w:t>
            </w:r>
          </w:p>
        </w:tc>
        <w:tc>
          <w:tcPr>
            <w:tcW w:w="1230" w:type="dxa"/>
            <w:shd w:val="clear" w:color="auto" w:fill="auto"/>
            <w:vAlign w:val="center"/>
          </w:tcPr>
          <w:p w14:paraId="035F3F30"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807CAA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DF788E5" w14:textId="77777777" w:rsidR="00E8511D" w:rsidRPr="00940D11" w:rsidRDefault="00E8511D" w:rsidP="008B066E">
            <w:pPr>
              <w:pStyle w:val="ConsPlusNormal"/>
              <w:jc w:val="center"/>
              <w:rPr>
                <w:sz w:val="20"/>
                <w:szCs w:val="20"/>
              </w:rPr>
            </w:pPr>
            <w:r w:rsidRPr="00940D11">
              <w:rPr>
                <w:sz w:val="20"/>
                <w:szCs w:val="20"/>
              </w:rPr>
              <w:t>133</w:t>
            </w:r>
          </w:p>
        </w:tc>
        <w:tc>
          <w:tcPr>
            <w:tcW w:w="3132" w:type="dxa"/>
            <w:vMerge/>
          </w:tcPr>
          <w:p w14:paraId="7C4B93A0" w14:textId="77777777" w:rsidR="00E8511D" w:rsidRPr="00940D11" w:rsidRDefault="00E8511D" w:rsidP="00F46770">
            <w:pPr>
              <w:pStyle w:val="ConsPlusNormal"/>
              <w:rPr>
                <w:sz w:val="20"/>
                <w:szCs w:val="20"/>
              </w:rPr>
            </w:pPr>
          </w:p>
        </w:tc>
      </w:tr>
      <w:tr w:rsidR="00E8511D" w:rsidRPr="00DB3997" w14:paraId="2CA8F4BE" w14:textId="77777777" w:rsidTr="00F1427E">
        <w:trPr>
          <w:jc w:val="center"/>
        </w:trPr>
        <w:tc>
          <w:tcPr>
            <w:tcW w:w="684" w:type="dxa"/>
            <w:vMerge/>
          </w:tcPr>
          <w:p w14:paraId="05E335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859C31" w14:textId="77777777" w:rsidR="00E8511D" w:rsidRPr="00940D11" w:rsidRDefault="00E8511D" w:rsidP="00F46770">
            <w:pPr>
              <w:pStyle w:val="ConsPlusNormal"/>
              <w:rPr>
                <w:sz w:val="20"/>
                <w:szCs w:val="20"/>
              </w:rPr>
            </w:pPr>
          </w:p>
        </w:tc>
        <w:tc>
          <w:tcPr>
            <w:tcW w:w="1266" w:type="dxa"/>
            <w:vMerge/>
          </w:tcPr>
          <w:p w14:paraId="38C5FED5" w14:textId="77777777" w:rsidR="00E8511D" w:rsidRPr="00940D11" w:rsidRDefault="00E8511D" w:rsidP="00F46770">
            <w:pPr>
              <w:pStyle w:val="ConsPlusNormal"/>
              <w:rPr>
                <w:sz w:val="20"/>
                <w:szCs w:val="20"/>
              </w:rPr>
            </w:pPr>
          </w:p>
        </w:tc>
        <w:tc>
          <w:tcPr>
            <w:tcW w:w="3005" w:type="dxa"/>
            <w:vAlign w:val="center"/>
          </w:tcPr>
          <w:p w14:paraId="1ECE151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30CA3F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6FA4D68" w14:textId="77777777" w:rsidR="00E8511D" w:rsidRPr="00940D11" w:rsidRDefault="00E8511D" w:rsidP="008B066E">
            <w:pPr>
              <w:pStyle w:val="ConsPlusNormal"/>
              <w:jc w:val="center"/>
              <w:rPr>
                <w:sz w:val="20"/>
                <w:szCs w:val="20"/>
              </w:rPr>
            </w:pPr>
            <w:r w:rsidRPr="00940D11">
              <w:rPr>
                <w:sz w:val="20"/>
                <w:szCs w:val="20"/>
              </w:rPr>
              <w:t>29</w:t>
            </w:r>
          </w:p>
        </w:tc>
        <w:tc>
          <w:tcPr>
            <w:tcW w:w="1230" w:type="dxa"/>
            <w:shd w:val="clear" w:color="auto" w:fill="auto"/>
            <w:vAlign w:val="center"/>
          </w:tcPr>
          <w:p w14:paraId="7B788E75" w14:textId="77777777" w:rsidR="00E8511D" w:rsidRPr="00940D11" w:rsidRDefault="00E8511D" w:rsidP="008B066E">
            <w:pPr>
              <w:pStyle w:val="ConsPlusNormal"/>
              <w:jc w:val="center"/>
              <w:rPr>
                <w:sz w:val="20"/>
                <w:szCs w:val="20"/>
              </w:rPr>
            </w:pPr>
            <w:r w:rsidRPr="00940D11">
              <w:rPr>
                <w:sz w:val="20"/>
                <w:szCs w:val="20"/>
              </w:rPr>
              <w:t>60</w:t>
            </w:r>
          </w:p>
        </w:tc>
        <w:tc>
          <w:tcPr>
            <w:tcW w:w="1276" w:type="dxa"/>
            <w:shd w:val="clear" w:color="auto" w:fill="auto"/>
            <w:vAlign w:val="center"/>
          </w:tcPr>
          <w:p w14:paraId="5AFE0C1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F23F792"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01DD94FA" w14:textId="77777777" w:rsidR="00E8511D" w:rsidRPr="00940D11" w:rsidRDefault="00E8511D" w:rsidP="00F46770">
            <w:pPr>
              <w:pStyle w:val="ConsPlusNormal"/>
              <w:rPr>
                <w:sz w:val="20"/>
                <w:szCs w:val="20"/>
              </w:rPr>
            </w:pPr>
          </w:p>
        </w:tc>
      </w:tr>
      <w:tr w:rsidR="00E8511D" w:rsidRPr="00DB3997" w14:paraId="659CDC7E" w14:textId="77777777" w:rsidTr="00F1427E">
        <w:trPr>
          <w:jc w:val="center"/>
        </w:trPr>
        <w:tc>
          <w:tcPr>
            <w:tcW w:w="684" w:type="dxa"/>
            <w:vMerge/>
          </w:tcPr>
          <w:p w14:paraId="68C1E0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C16C25" w14:textId="77777777" w:rsidR="00E8511D" w:rsidRPr="00940D11" w:rsidRDefault="00E8511D" w:rsidP="00F46770">
            <w:pPr>
              <w:pStyle w:val="ConsPlusNormal"/>
              <w:rPr>
                <w:sz w:val="20"/>
                <w:szCs w:val="20"/>
              </w:rPr>
            </w:pPr>
          </w:p>
        </w:tc>
        <w:tc>
          <w:tcPr>
            <w:tcW w:w="1266" w:type="dxa"/>
            <w:vMerge/>
          </w:tcPr>
          <w:p w14:paraId="475EACD2" w14:textId="77777777" w:rsidR="00E8511D" w:rsidRPr="00940D11" w:rsidRDefault="00E8511D" w:rsidP="00F46770">
            <w:pPr>
              <w:pStyle w:val="ConsPlusNormal"/>
              <w:rPr>
                <w:sz w:val="20"/>
                <w:szCs w:val="20"/>
              </w:rPr>
            </w:pPr>
          </w:p>
        </w:tc>
        <w:tc>
          <w:tcPr>
            <w:tcW w:w="3005" w:type="dxa"/>
            <w:vAlign w:val="center"/>
          </w:tcPr>
          <w:p w14:paraId="1618C4F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F49E970"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618D4B1F"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0487D18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697D3B9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46522F9"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36FB66A0" w14:textId="77777777" w:rsidR="00E8511D" w:rsidRPr="00940D11" w:rsidRDefault="00E8511D" w:rsidP="00F46770">
            <w:pPr>
              <w:pStyle w:val="ConsPlusNormal"/>
              <w:rPr>
                <w:sz w:val="20"/>
                <w:szCs w:val="20"/>
              </w:rPr>
            </w:pPr>
          </w:p>
        </w:tc>
      </w:tr>
      <w:tr w:rsidR="00E8511D" w:rsidRPr="00DB3997" w14:paraId="125CF0E4" w14:textId="77777777" w:rsidTr="00F1427E">
        <w:trPr>
          <w:jc w:val="center"/>
        </w:trPr>
        <w:tc>
          <w:tcPr>
            <w:tcW w:w="684" w:type="dxa"/>
            <w:vMerge/>
          </w:tcPr>
          <w:p w14:paraId="4DC3BB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0A20C9" w14:textId="77777777" w:rsidR="00E8511D" w:rsidRPr="00940D11" w:rsidRDefault="00E8511D" w:rsidP="00F46770">
            <w:pPr>
              <w:pStyle w:val="ConsPlusNormal"/>
              <w:rPr>
                <w:sz w:val="20"/>
                <w:szCs w:val="20"/>
              </w:rPr>
            </w:pPr>
          </w:p>
        </w:tc>
        <w:tc>
          <w:tcPr>
            <w:tcW w:w="1266" w:type="dxa"/>
            <w:vMerge/>
          </w:tcPr>
          <w:p w14:paraId="4498BE9F" w14:textId="77777777" w:rsidR="00E8511D" w:rsidRPr="00940D11" w:rsidRDefault="00E8511D" w:rsidP="00F46770">
            <w:pPr>
              <w:pStyle w:val="ConsPlusNormal"/>
              <w:rPr>
                <w:sz w:val="20"/>
                <w:szCs w:val="20"/>
              </w:rPr>
            </w:pPr>
          </w:p>
        </w:tc>
        <w:tc>
          <w:tcPr>
            <w:tcW w:w="3005" w:type="dxa"/>
            <w:vAlign w:val="center"/>
          </w:tcPr>
          <w:p w14:paraId="32D5C06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D43768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025FE18" w14:textId="77777777" w:rsidR="00E8511D" w:rsidRPr="00940D11" w:rsidRDefault="00E8511D" w:rsidP="008B066E">
            <w:pPr>
              <w:pStyle w:val="ConsPlusNormal"/>
              <w:jc w:val="center"/>
              <w:rPr>
                <w:sz w:val="20"/>
                <w:szCs w:val="20"/>
              </w:rPr>
            </w:pPr>
            <w:r w:rsidRPr="00940D11">
              <w:rPr>
                <w:sz w:val="20"/>
                <w:szCs w:val="20"/>
              </w:rPr>
              <w:t>117</w:t>
            </w:r>
          </w:p>
        </w:tc>
        <w:tc>
          <w:tcPr>
            <w:tcW w:w="1230" w:type="dxa"/>
            <w:shd w:val="clear" w:color="auto" w:fill="auto"/>
            <w:vAlign w:val="center"/>
          </w:tcPr>
          <w:p w14:paraId="3C91A048"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9BEC18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6130393" w14:textId="77777777" w:rsidR="00E8511D" w:rsidRPr="00940D11" w:rsidRDefault="00E8511D" w:rsidP="008B066E">
            <w:pPr>
              <w:pStyle w:val="ConsPlusNormal"/>
              <w:jc w:val="center"/>
              <w:rPr>
                <w:sz w:val="20"/>
                <w:szCs w:val="20"/>
              </w:rPr>
            </w:pPr>
            <w:r w:rsidRPr="00940D11">
              <w:rPr>
                <w:sz w:val="20"/>
                <w:szCs w:val="20"/>
              </w:rPr>
              <w:t>117</w:t>
            </w:r>
          </w:p>
        </w:tc>
        <w:tc>
          <w:tcPr>
            <w:tcW w:w="3132" w:type="dxa"/>
            <w:vMerge/>
          </w:tcPr>
          <w:p w14:paraId="027D0CB3" w14:textId="77777777" w:rsidR="00E8511D" w:rsidRPr="00940D11" w:rsidRDefault="00E8511D" w:rsidP="00F46770">
            <w:pPr>
              <w:pStyle w:val="ConsPlusNormal"/>
              <w:rPr>
                <w:sz w:val="20"/>
                <w:szCs w:val="20"/>
              </w:rPr>
            </w:pPr>
          </w:p>
        </w:tc>
      </w:tr>
      <w:tr w:rsidR="00E8511D" w:rsidRPr="00DB3997" w14:paraId="3E2DC62C" w14:textId="77777777" w:rsidTr="00F1427E">
        <w:trPr>
          <w:jc w:val="center"/>
        </w:trPr>
        <w:tc>
          <w:tcPr>
            <w:tcW w:w="684" w:type="dxa"/>
            <w:vMerge/>
          </w:tcPr>
          <w:p w14:paraId="129227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0A232C" w14:textId="77777777" w:rsidR="00E8511D" w:rsidRPr="00940D11" w:rsidRDefault="00E8511D" w:rsidP="00F46770">
            <w:pPr>
              <w:pStyle w:val="ConsPlusNormal"/>
              <w:rPr>
                <w:sz w:val="20"/>
                <w:szCs w:val="20"/>
              </w:rPr>
            </w:pPr>
          </w:p>
        </w:tc>
        <w:tc>
          <w:tcPr>
            <w:tcW w:w="1266" w:type="dxa"/>
            <w:vMerge/>
          </w:tcPr>
          <w:p w14:paraId="7BF40F58" w14:textId="77777777" w:rsidR="00E8511D" w:rsidRPr="00940D11" w:rsidRDefault="00E8511D" w:rsidP="00F46770">
            <w:pPr>
              <w:pStyle w:val="ConsPlusNormal"/>
              <w:rPr>
                <w:sz w:val="20"/>
                <w:szCs w:val="20"/>
              </w:rPr>
            </w:pPr>
          </w:p>
        </w:tc>
        <w:tc>
          <w:tcPr>
            <w:tcW w:w="3005" w:type="dxa"/>
            <w:vAlign w:val="center"/>
          </w:tcPr>
          <w:p w14:paraId="5CFDA44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994BEDF"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A6B1A86" w14:textId="77777777" w:rsidR="00E8511D" w:rsidRPr="00940D11" w:rsidRDefault="00E8511D" w:rsidP="008B066E">
            <w:pPr>
              <w:pStyle w:val="ConsPlusNormal"/>
              <w:jc w:val="center"/>
              <w:rPr>
                <w:sz w:val="20"/>
                <w:szCs w:val="20"/>
              </w:rPr>
            </w:pPr>
            <w:r w:rsidRPr="00940D11">
              <w:rPr>
                <w:sz w:val="20"/>
                <w:szCs w:val="20"/>
              </w:rPr>
              <w:t>117</w:t>
            </w:r>
          </w:p>
        </w:tc>
        <w:tc>
          <w:tcPr>
            <w:tcW w:w="1230" w:type="dxa"/>
            <w:shd w:val="clear" w:color="auto" w:fill="auto"/>
            <w:vAlign w:val="center"/>
          </w:tcPr>
          <w:p w14:paraId="69E55248"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D92789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727EF14" w14:textId="77777777" w:rsidR="00E8511D" w:rsidRPr="00940D11" w:rsidRDefault="00E8511D" w:rsidP="008B066E">
            <w:pPr>
              <w:pStyle w:val="ConsPlusNormal"/>
              <w:jc w:val="center"/>
              <w:rPr>
                <w:sz w:val="20"/>
                <w:szCs w:val="20"/>
              </w:rPr>
            </w:pPr>
            <w:r w:rsidRPr="00940D11">
              <w:rPr>
                <w:sz w:val="20"/>
                <w:szCs w:val="20"/>
              </w:rPr>
              <w:t>117</w:t>
            </w:r>
          </w:p>
        </w:tc>
        <w:tc>
          <w:tcPr>
            <w:tcW w:w="3132" w:type="dxa"/>
            <w:vMerge/>
          </w:tcPr>
          <w:p w14:paraId="720B7FAB" w14:textId="77777777" w:rsidR="00E8511D" w:rsidRPr="00940D11" w:rsidRDefault="00E8511D" w:rsidP="00F46770">
            <w:pPr>
              <w:pStyle w:val="ConsPlusNormal"/>
              <w:rPr>
                <w:sz w:val="20"/>
                <w:szCs w:val="20"/>
              </w:rPr>
            </w:pPr>
          </w:p>
        </w:tc>
      </w:tr>
      <w:tr w:rsidR="00E8511D" w:rsidRPr="00DB3997" w14:paraId="572F097C" w14:textId="77777777" w:rsidTr="00F1427E">
        <w:trPr>
          <w:jc w:val="center"/>
        </w:trPr>
        <w:tc>
          <w:tcPr>
            <w:tcW w:w="684" w:type="dxa"/>
            <w:vMerge/>
          </w:tcPr>
          <w:p w14:paraId="7D1853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5AC7C2" w14:textId="77777777" w:rsidR="00E8511D" w:rsidRPr="00940D11" w:rsidRDefault="00E8511D" w:rsidP="00F46770">
            <w:pPr>
              <w:pStyle w:val="ConsPlusNormal"/>
              <w:rPr>
                <w:sz w:val="20"/>
                <w:szCs w:val="20"/>
              </w:rPr>
            </w:pPr>
          </w:p>
        </w:tc>
        <w:tc>
          <w:tcPr>
            <w:tcW w:w="1266" w:type="dxa"/>
            <w:vMerge/>
          </w:tcPr>
          <w:p w14:paraId="1AAE35D2" w14:textId="77777777" w:rsidR="00E8511D" w:rsidRPr="00940D11" w:rsidRDefault="00E8511D" w:rsidP="00F46770">
            <w:pPr>
              <w:pStyle w:val="ConsPlusNormal"/>
              <w:rPr>
                <w:sz w:val="20"/>
                <w:szCs w:val="20"/>
              </w:rPr>
            </w:pPr>
          </w:p>
        </w:tc>
        <w:tc>
          <w:tcPr>
            <w:tcW w:w="3005" w:type="dxa"/>
            <w:vAlign w:val="center"/>
          </w:tcPr>
          <w:p w14:paraId="285372B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46382A9"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18985421" w14:textId="77777777" w:rsidR="00E8511D" w:rsidRPr="00940D11" w:rsidRDefault="00E8511D" w:rsidP="008B066E">
            <w:pPr>
              <w:pStyle w:val="ConsPlusNormal"/>
              <w:jc w:val="center"/>
              <w:rPr>
                <w:sz w:val="20"/>
                <w:szCs w:val="20"/>
              </w:rPr>
            </w:pPr>
            <w:r w:rsidRPr="00940D11">
              <w:rPr>
                <w:sz w:val="20"/>
                <w:szCs w:val="20"/>
              </w:rPr>
              <w:t>36</w:t>
            </w:r>
          </w:p>
        </w:tc>
        <w:tc>
          <w:tcPr>
            <w:tcW w:w="1230" w:type="dxa"/>
            <w:shd w:val="clear" w:color="auto" w:fill="auto"/>
            <w:vAlign w:val="center"/>
          </w:tcPr>
          <w:p w14:paraId="26E03B7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03556CD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F3E3C10" w14:textId="77777777" w:rsidR="00E8511D" w:rsidRPr="00940D11" w:rsidRDefault="00E8511D" w:rsidP="008B066E">
            <w:pPr>
              <w:pStyle w:val="ConsPlusNormal"/>
              <w:jc w:val="center"/>
              <w:rPr>
                <w:sz w:val="20"/>
                <w:szCs w:val="20"/>
              </w:rPr>
            </w:pPr>
            <w:r w:rsidRPr="00940D11">
              <w:rPr>
                <w:sz w:val="20"/>
                <w:szCs w:val="20"/>
              </w:rPr>
              <w:t>36</w:t>
            </w:r>
          </w:p>
        </w:tc>
        <w:tc>
          <w:tcPr>
            <w:tcW w:w="3132" w:type="dxa"/>
            <w:vMerge/>
          </w:tcPr>
          <w:p w14:paraId="11933398" w14:textId="77777777" w:rsidR="00E8511D" w:rsidRPr="00940D11" w:rsidRDefault="00E8511D" w:rsidP="00F46770">
            <w:pPr>
              <w:pStyle w:val="ConsPlusNormal"/>
              <w:rPr>
                <w:sz w:val="20"/>
                <w:szCs w:val="20"/>
              </w:rPr>
            </w:pPr>
          </w:p>
        </w:tc>
      </w:tr>
      <w:tr w:rsidR="00E8511D" w:rsidRPr="00940D11" w14:paraId="7A17F0D0" w14:textId="77777777" w:rsidTr="00036F78">
        <w:trPr>
          <w:jc w:val="center"/>
        </w:trPr>
        <w:tc>
          <w:tcPr>
            <w:tcW w:w="684" w:type="dxa"/>
            <w:vMerge w:val="restart"/>
            <w:shd w:val="clear" w:color="auto" w:fill="auto"/>
            <w:vAlign w:val="center"/>
          </w:tcPr>
          <w:p w14:paraId="428BCD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8665044" w14:textId="77777777" w:rsidR="00E8511D" w:rsidRPr="00940D11" w:rsidRDefault="00E8511D" w:rsidP="00F46770">
            <w:pPr>
              <w:pStyle w:val="ConsPlusNormal"/>
              <w:rPr>
                <w:sz w:val="20"/>
                <w:szCs w:val="20"/>
              </w:rPr>
            </w:pPr>
            <w:r w:rsidRPr="00940D11">
              <w:rPr>
                <w:sz w:val="20"/>
                <w:szCs w:val="20"/>
              </w:rPr>
              <w:t>5060</w:t>
            </w:r>
          </w:p>
        </w:tc>
        <w:tc>
          <w:tcPr>
            <w:tcW w:w="1266" w:type="dxa"/>
            <w:vMerge w:val="restart"/>
            <w:shd w:val="clear" w:color="auto" w:fill="auto"/>
            <w:vAlign w:val="center"/>
          </w:tcPr>
          <w:p w14:paraId="5821E92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7FACD6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BA66D1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1AB2E2B2" w14:textId="77777777" w:rsidR="00E8511D" w:rsidRPr="00940D11" w:rsidRDefault="00E8511D" w:rsidP="008B066E">
            <w:pPr>
              <w:pStyle w:val="ConsPlusNormal"/>
              <w:jc w:val="center"/>
              <w:rPr>
                <w:sz w:val="20"/>
                <w:szCs w:val="20"/>
              </w:rPr>
            </w:pPr>
            <w:r w:rsidRPr="00940D11">
              <w:rPr>
                <w:sz w:val="20"/>
                <w:szCs w:val="20"/>
              </w:rPr>
              <w:t>71</w:t>
            </w:r>
          </w:p>
        </w:tc>
        <w:tc>
          <w:tcPr>
            <w:tcW w:w="1230" w:type="dxa"/>
            <w:shd w:val="clear" w:color="auto" w:fill="auto"/>
            <w:vAlign w:val="center"/>
          </w:tcPr>
          <w:p w14:paraId="5BAF7F02"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6A86057"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484EA09" w14:textId="77777777" w:rsidR="00E8511D" w:rsidRPr="00940D11" w:rsidRDefault="00E8511D" w:rsidP="008B066E">
            <w:pPr>
              <w:pStyle w:val="ConsPlusNormal"/>
              <w:jc w:val="center"/>
              <w:rPr>
                <w:sz w:val="20"/>
                <w:szCs w:val="20"/>
              </w:rPr>
            </w:pPr>
            <w:r w:rsidRPr="00940D11">
              <w:rPr>
                <w:sz w:val="20"/>
                <w:szCs w:val="20"/>
              </w:rPr>
              <w:t>71</w:t>
            </w:r>
          </w:p>
        </w:tc>
        <w:tc>
          <w:tcPr>
            <w:tcW w:w="3132" w:type="dxa"/>
            <w:vMerge w:val="restart"/>
            <w:shd w:val="clear" w:color="auto" w:fill="auto"/>
            <w:vAlign w:val="center"/>
          </w:tcPr>
          <w:p w14:paraId="6A131BA1" w14:textId="77777777" w:rsidR="00E8511D" w:rsidRPr="00940D11" w:rsidRDefault="00E8511D" w:rsidP="00F46770">
            <w:pPr>
              <w:pStyle w:val="ConsPlusNormal"/>
              <w:rPr>
                <w:sz w:val="20"/>
                <w:szCs w:val="20"/>
              </w:rPr>
            </w:pPr>
            <w:r w:rsidRPr="00940D11">
              <w:rPr>
                <w:sz w:val="20"/>
                <w:szCs w:val="20"/>
              </w:rPr>
              <w:t>-</w:t>
            </w:r>
          </w:p>
        </w:tc>
      </w:tr>
      <w:tr w:rsidR="00E8511D" w:rsidRPr="00940D11" w14:paraId="2BBD9B53" w14:textId="77777777" w:rsidTr="00F1427E">
        <w:trPr>
          <w:jc w:val="center"/>
        </w:trPr>
        <w:tc>
          <w:tcPr>
            <w:tcW w:w="684" w:type="dxa"/>
            <w:vMerge/>
            <w:shd w:val="clear" w:color="auto" w:fill="auto"/>
          </w:tcPr>
          <w:p w14:paraId="037E49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EC4A049" w14:textId="77777777" w:rsidR="00E8511D" w:rsidRPr="00940D11" w:rsidRDefault="00E8511D" w:rsidP="00F46770">
            <w:pPr>
              <w:pStyle w:val="ConsPlusNormal"/>
              <w:rPr>
                <w:sz w:val="20"/>
                <w:szCs w:val="20"/>
              </w:rPr>
            </w:pPr>
          </w:p>
        </w:tc>
        <w:tc>
          <w:tcPr>
            <w:tcW w:w="1266" w:type="dxa"/>
            <w:vMerge/>
            <w:shd w:val="clear" w:color="auto" w:fill="auto"/>
          </w:tcPr>
          <w:p w14:paraId="7845C4F7" w14:textId="77777777" w:rsidR="00E8511D" w:rsidRPr="00940D11" w:rsidRDefault="00E8511D" w:rsidP="00F46770">
            <w:pPr>
              <w:pStyle w:val="ConsPlusNormal"/>
              <w:rPr>
                <w:sz w:val="20"/>
                <w:szCs w:val="20"/>
              </w:rPr>
            </w:pPr>
          </w:p>
        </w:tc>
        <w:tc>
          <w:tcPr>
            <w:tcW w:w="3005" w:type="dxa"/>
            <w:shd w:val="clear" w:color="auto" w:fill="auto"/>
            <w:vAlign w:val="center"/>
          </w:tcPr>
          <w:p w14:paraId="27A23DA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62313B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AB93A16" w14:textId="77777777" w:rsidR="00E8511D" w:rsidRPr="00940D11" w:rsidRDefault="00E8511D" w:rsidP="008B066E">
            <w:pPr>
              <w:pStyle w:val="ConsPlusNormal"/>
              <w:jc w:val="center"/>
              <w:rPr>
                <w:sz w:val="20"/>
                <w:szCs w:val="20"/>
              </w:rPr>
            </w:pPr>
            <w:r w:rsidRPr="00940D11">
              <w:rPr>
                <w:sz w:val="20"/>
                <w:szCs w:val="20"/>
              </w:rPr>
              <w:t>153</w:t>
            </w:r>
          </w:p>
        </w:tc>
        <w:tc>
          <w:tcPr>
            <w:tcW w:w="1230" w:type="dxa"/>
            <w:shd w:val="clear" w:color="auto" w:fill="auto"/>
            <w:vAlign w:val="center"/>
          </w:tcPr>
          <w:p w14:paraId="0EF64493" w14:textId="77777777" w:rsidR="00E8511D" w:rsidRPr="00940D11" w:rsidRDefault="006C1FAF" w:rsidP="008B066E">
            <w:pPr>
              <w:pStyle w:val="ConsPlusNormal"/>
              <w:jc w:val="center"/>
              <w:rPr>
                <w:sz w:val="20"/>
                <w:szCs w:val="20"/>
              </w:rPr>
            </w:pPr>
            <w:r>
              <w:rPr>
                <w:sz w:val="20"/>
                <w:szCs w:val="20"/>
              </w:rPr>
              <w:t>606</w:t>
            </w:r>
          </w:p>
        </w:tc>
        <w:tc>
          <w:tcPr>
            <w:tcW w:w="1276" w:type="dxa"/>
            <w:shd w:val="clear" w:color="auto" w:fill="auto"/>
            <w:vAlign w:val="center"/>
          </w:tcPr>
          <w:p w14:paraId="18B16211"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680BF586"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2DD6FD3B" w14:textId="77777777" w:rsidR="00E8511D" w:rsidRPr="00940D11" w:rsidRDefault="00E8511D" w:rsidP="00F46770">
            <w:pPr>
              <w:pStyle w:val="ConsPlusNormal"/>
              <w:rPr>
                <w:sz w:val="20"/>
                <w:szCs w:val="20"/>
              </w:rPr>
            </w:pPr>
          </w:p>
        </w:tc>
      </w:tr>
      <w:tr w:rsidR="00E8511D" w:rsidRPr="00940D11" w14:paraId="0AF5E6F9" w14:textId="77777777" w:rsidTr="00036F78">
        <w:trPr>
          <w:jc w:val="center"/>
        </w:trPr>
        <w:tc>
          <w:tcPr>
            <w:tcW w:w="684" w:type="dxa"/>
            <w:vMerge/>
            <w:shd w:val="clear" w:color="auto" w:fill="auto"/>
          </w:tcPr>
          <w:p w14:paraId="23FC7F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AC264E" w14:textId="77777777" w:rsidR="00E8511D" w:rsidRPr="00940D11" w:rsidRDefault="00E8511D" w:rsidP="00F46770">
            <w:pPr>
              <w:pStyle w:val="ConsPlusNormal"/>
              <w:rPr>
                <w:sz w:val="20"/>
                <w:szCs w:val="20"/>
              </w:rPr>
            </w:pPr>
          </w:p>
        </w:tc>
        <w:tc>
          <w:tcPr>
            <w:tcW w:w="1266" w:type="dxa"/>
            <w:vMerge/>
            <w:shd w:val="clear" w:color="auto" w:fill="auto"/>
          </w:tcPr>
          <w:p w14:paraId="6F4651CE" w14:textId="77777777" w:rsidR="00E8511D" w:rsidRPr="00940D11" w:rsidRDefault="00E8511D" w:rsidP="00F46770">
            <w:pPr>
              <w:pStyle w:val="ConsPlusNormal"/>
              <w:rPr>
                <w:sz w:val="20"/>
                <w:szCs w:val="20"/>
              </w:rPr>
            </w:pPr>
          </w:p>
        </w:tc>
        <w:tc>
          <w:tcPr>
            <w:tcW w:w="3005" w:type="dxa"/>
            <w:shd w:val="clear" w:color="auto" w:fill="auto"/>
            <w:vAlign w:val="center"/>
          </w:tcPr>
          <w:p w14:paraId="77BD330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05AD893"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28335B31" w14:textId="77777777" w:rsidR="00E8511D" w:rsidRPr="00940D11" w:rsidRDefault="00E8511D" w:rsidP="008B066E">
            <w:pPr>
              <w:pStyle w:val="ConsPlusNormal"/>
              <w:jc w:val="center"/>
              <w:rPr>
                <w:sz w:val="20"/>
                <w:szCs w:val="20"/>
              </w:rPr>
            </w:pPr>
            <w:r w:rsidRPr="00940D11">
              <w:rPr>
                <w:sz w:val="20"/>
                <w:szCs w:val="20"/>
              </w:rPr>
              <w:t>34</w:t>
            </w:r>
          </w:p>
        </w:tc>
        <w:tc>
          <w:tcPr>
            <w:tcW w:w="1230" w:type="dxa"/>
            <w:shd w:val="clear" w:color="auto" w:fill="auto"/>
            <w:vAlign w:val="center"/>
          </w:tcPr>
          <w:p w14:paraId="553E2DD5"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4D7125B6"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8C08F16" w14:textId="77777777" w:rsidR="00E8511D" w:rsidRPr="00940D11" w:rsidRDefault="00E8511D" w:rsidP="008B066E">
            <w:pPr>
              <w:pStyle w:val="ConsPlusNormal"/>
              <w:jc w:val="center"/>
              <w:rPr>
                <w:sz w:val="20"/>
                <w:szCs w:val="20"/>
              </w:rPr>
            </w:pPr>
            <w:r w:rsidRPr="00940D11">
              <w:rPr>
                <w:sz w:val="20"/>
                <w:szCs w:val="20"/>
              </w:rPr>
              <w:t>34</w:t>
            </w:r>
          </w:p>
        </w:tc>
        <w:tc>
          <w:tcPr>
            <w:tcW w:w="3132" w:type="dxa"/>
            <w:vMerge/>
            <w:shd w:val="clear" w:color="auto" w:fill="auto"/>
          </w:tcPr>
          <w:p w14:paraId="5E3DFBE8" w14:textId="77777777" w:rsidR="00E8511D" w:rsidRPr="00940D11" w:rsidRDefault="00E8511D" w:rsidP="00F46770">
            <w:pPr>
              <w:pStyle w:val="ConsPlusNormal"/>
              <w:rPr>
                <w:sz w:val="20"/>
                <w:szCs w:val="20"/>
              </w:rPr>
            </w:pPr>
          </w:p>
        </w:tc>
      </w:tr>
      <w:tr w:rsidR="00E8511D" w:rsidRPr="00940D11" w14:paraId="0971F293" w14:textId="77777777" w:rsidTr="00036F78">
        <w:trPr>
          <w:jc w:val="center"/>
        </w:trPr>
        <w:tc>
          <w:tcPr>
            <w:tcW w:w="684" w:type="dxa"/>
            <w:vMerge/>
            <w:shd w:val="clear" w:color="auto" w:fill="auto"/>
          </w:tcPr>
          <w:p w14:paraId="16AAA3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B48317E" w14:textId="77777777" w:rsidR="00E8511D" w:rsidRPr="00940D11" w:rsidRDefault="00E8511D" w:rsidP="00F46770">
            <w:pPr>
              <w:pStyle w:val="ConsPlusNormal"/>
              <w:rPr>
                <w:sz w:val="20"/>
                <w:szCs w:val="20"/>
              </w:rPr>
            </w:pPr>
          </w:p>
        </w:tc>
        <w:tc>
          <w:tcPr>
            <w:tcW w:w="1266" w:type="dxa"/>
            <w:vMerge/>
            <w:shd w:val="clear" w:color="auto" w:fill="auto"/>
          </w:tcPr>
          <w:p w14:paraId="0B9F8B2A" w14:textId="77777777" w:rsidR="00E8511D" w:rsidRPr="00940D11" w:rsidRDefault="00E8511D" w:rsidP="00F46770">
            <w:pPr>
              <w:pStyle w:val="ConsPlusNormal"/>
              <w:rPr>
                <w:sz w:val="20"/>
                <w:szCs w:val="20"/>
              </w:rPr>
            </w:pPr>
          </w:p>
        </w:tc>
        <w:tc>
          <w:tcPr>
            <w:tcW w:w="3005" w:type="dxa"/>
            <w:shd w:val="clear" w:color="auto" w:fill="auto"/>
            <w:vAlign w:val="center"/>
          </w:tcPr>
          <w:p w14:paraId="02AA7C5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16FC96D"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188F3591"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4906B36C"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211E1578"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A2A7144"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6947FAEB" w14:textId="77777777" w:rsidR="00E8511D" w:rsidRPr="00940D11" w:rsidRDefault="00E8511D" w:rsidP="00F46770">
            <w:pPr>
              <w:pStyle w:val="ConsPlusNormal"/>
              <w:rPr>
                <w:sz w:val="20"/>
                <w:szCs w:val="20"/>
              </w:rPr>
            </w:pPr>
          </w:p>
        </w:tc>
      </w:tr>
      <w:tr w:rsidR="00E8511D" w:rsidRPr="00940D11" w14:paraId="3676F61A" w14:textId="77777777" w:rsidTr="00036F78">
        <w:trPr>
          <w:jc w:val="center"/>
        </w:trPr>
        <w:tc>
          <w:tcPr>
            <w:tcW w:w="684" w:type="dxa"/>
            <w:vMerge/>
            <w:shd w:val="clear" w:color="auto" w:fill="auto"/>
          </w:tcPr>
          <w:p w14:paraId="7373A5C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6AB9BDC" w14:textId="77777777" w:rsidR="00E8511D" w:rsidRPr="00940D11" w:rsidRDefault="00E8511D" w:rsidP="00F46770">
            <w:pPr>
              <w:pStyle w:val="ConsPlusNormal"/>
              <w:rPr>
                <w:sz w:val="20"/>
                <w:szCs w:val="20"/>
              </w:rPr>
            </w:pPr>
          </w:p>
        </w:tc>
        <w:tc>
          <w:tcPr>
            <w:tcW w:w="1266" w:type="dxa"/>
            <w:vMerge/>
            <w:shd w:val="clear" w:color="auto" w:fill="auto"/>
          </w:tcPr>
          <w:p w14:paraId="7087155F" w14:textId="77777777" w:rsidR="00E8511D" w:rsidRPr="00940D11" w:rsidRDefault="00E8511D" w:rsidP="00F46770">
            <w:pPr>
              <w:pStyle w:val="ConsPlusNormal"/>
              <w:rPr>
                <w:sz w:val="20"/>
                <w:szCs w:val="20"/>
              </w:rPr>
            </w:pPr>
          </w:p>
        </w:tc>
        <w:tc>
          <w:tcPr>
            <w:tcW w:w="3005" w:type="dxa"/>
            <w:shd w:val="clear" w:color="auto" w:fill="auto"/>
            <w:vAlign w:val="center"/>
          </w:tcPr>
          <w:p w14:paraId="094BBE2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9CB5DC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49D85854" w14:textId="77777777" w:rsidR="00E8511D" w:rsidRPr="00940D11" w:rsidRDefault="00E8511D" w:rsidP="008B066E">
            <w:pPr>
              <w:pStyle w:val="ConsPlusNormal"/>
              <w:jc w:val="center"/>
              <w:rPr>
                <w:sz w:val="20"/>
                <w:szCs w:val="20"/>
              </w:rPr>
            </w:pPr>
            <w:r w:rsidRPr="00940D11">
              <w:rPr>
                <w:sz w:val="20"/>
                <w:szCs w:val="20"/>
              </w:rPr>
              <w:t>134</w:t>
            </w:r>
          </w:p>
        </w:tc>
        <w:tc>
          <w:tcPr>
            <w:tcW w:w="1230" w:type="dxa"/>
            <w:shd w:val="clear" w:color="auto" w:fill="auto"/>
            <w:vAlign w:val="center"/>
          </w:tcPr>
          <w:p w14:paraId="0BC17698"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7EF6429"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5E2428C" w14:textId="77777777" w:rsidR="00E8511D" w:rsidRPr="00940D11" w:rsidRDefault="00E8511D" w:rsidP="008B066E">
            <w:pPr>
              <w:pStyle w:val="ConsPlusNormal"/>
              <w:jc w:val="center"/>
              <w:rPr>
                <w:sz w:val="20"/>
                <w:szCs w:val="20"/>
              </w:rPr>
            </w:pPr>
            <w:r w:rsidRPr="00940D11">
              <w:rPr>
                <w:sz w:val="20"/>
                <w:szCs w:val="20"/>
              </w:rPr>
              <w:t>134</w:t>
            </w:r>
          </w:p>
        </w:tc>
        <w:tc>
          <w:tcPr>
            <w:tcW w:w="3132" w:type="dxa"/>
            <w:vMerge/>
            <w:shd w:val="clear" w:color="auto" w:fill="auto"/>
          </w:tcPr>
          <w:p w14:paraId="641FE3E7" w14:textId="77777777" w:rsidR="00E8511D" w:rsidRPr="00940D11" w:rsidRDefault="00E8511D" w:rsidP="00F46770">
            <w:pPr>
              <w:pStyle w:val="ConsPlusNormal"/>
              <w:rPr>
                <w:sz w:val="20"/>
                <w:szCs w:val="20"/>
              </w:rPr>
            </w:pPr>
          </w:p>
        </w:tc>
      </w:tr>
      <w:tr w:rsidR="00E8511D" w:rsidRPr="00940D11" w14:paraId="1A41FCA4" w14:textId="77777777" w:rsidTr="00036F78">
        <w:trPr>
          <w:jc w:val="center"/>
        </w:trPr>
        <w:tc>
          <w:tcPr>
            <w:tcW w:w="684" w:type="dxa"/>
            <w:vMerge/>
            <w:shd w:val="clear" w:color="auto" w:fill="auto"/>
          </w:tcPr>
          <w:p w14:paraId="0CCC0D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2DC67C" w14:textId="77777777" w:rsidR="00E8511D" w:rsidRPr="00940D11" w:rsidRDefault="00E8511D" w:rsidP="00F46770">
            <w:pPr>
              <w:pStyle w:val="ConsPlusNormal"/>
              <w:rPr>
                <w:sz w:val="20"/>
                <w:szCs w:val="20"/>
              </w:rPr>
            </w:pPr>
          </w:p>
        </w:tc>
        <w:tc>
          <w:tcPr>
            <w:tcW w:w="1266" w:type="dxa"/>
            <w:vMerge/>
            <w:shd w:val="clear" w:color="auto" w:fill="auto"/>
          </w:tcPr>
          <w:p w14:paraId="76242942" w14:textId="77777777" w:rsidR="00E8511D" w:rsidRPr="00940D11" w:rsidRDefault="00E8511D" w:rsidP="00F46770">
            <w:pPr>
              <w:pStyle w:val="ConsPlusNormal"/>
              <w:rPr>
                <w:sz w:val="20"/>
                <w:szCs w:val="20"/>
              </w:rPr>
            </w:pPr>
          </w:p>
        </w:tc>
        <w:tc>
          <w:tcPr>
            <w:tcW w:w="3005" w:type="dxa"/>
            <w:shd w:val="clear" w:color="auto" w:fill="auto"/>
            <w:vAlign w:val="center"/>
          </w:tcPr>
          <w:p w14:paraId="644FBB3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1CF1383"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02C6832" w14:textId="77777777" w:rsidR="00E8511D" w:rsidRPr="00940D11" w:rsidRDefault="00E8511D" w:rsidP="008B066E">
            <w:pPr>
              <w:pStyle w:val="ConsPlusNormal"/>
              <w:jc w:val="center"/>
              <w:rPr>
                <w:sz w:val="20"/>
                <w:szCs w:val="20"/>
              </w:rPr>
            </w:pPr>
            <w:r w:rsidRPr="00940D11">
              <w:rPr>
                <w:sz w:val="20"/>
                <w:szCs w:val="20"/>
              </w:rPr>
              <w:t>134</w:t>
            </w:r>
          </w:p>
        </w:tc>
        <w:tc>
          <w:tcPr>
            <w:tcW w:w="1230" w:type="dxa"/>
            <w:shd w:val="clear" w:color="auto" w:fill="auto"/>
            <w:vAlign w:val="center"/>
          </w:tcPr>
          <w:p w14:paraId="22A63DAD" w14:textId="77777777" w:rsidR="00E8511D" w:rsidRPr="00940D11" w:rsidRDefault="00E8511D" w:rsidP="008B066E">
            <w:pPr>
              <w:pStyle w:val="ConsPlusNormal"/>
              <w:jc w:val="center"/>
              <w:rPr>
                <w:sz w:val="20"/>
                <w:szCs w:val="20"/>
              </w:rPr>
            </w:pPr>
            <w:r w:rsidRPr="00940D11">
              <w:rPr>
                <w:sz w:val="20"/>
                <w:szCs w:val="20"/>
              </w:rPr>
              <w:t>1048</w:t>
            </w:r>
          </w:p>
        </w:tc>
        <w:tc>
          <w:tcPr>
            <w:tcW w:w="1276" w:type="dxa"/>
            <w:shd w:val="clear" w:color="auto" w:fill="auto"/>
            <w:vAlign w:val="center"/>
          </w:tcPr>
          <w:p w14:paraId="5E98E4D2"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2A8F375D"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534BB3EA" w14:textId="77777777" w:rsidR="00E8511D" w:rsidRPr="00940D11" w:rsidRDefault="00E8511D" w:rsidP="00F46770">
            <w:pPr>
              <w:pStyle w:val="ConsPlusNormal"/>
              <w:rPr>
                <w:sz w:val="20"/>
                <w:szCs w:val="20"/>
              </w:rPr>
            </w:pPr>
          </w:p>
        </w:tc>
      </w:tr>
      <w:tr w:rsidR="00E8511D" w:rsidRPr="00940D11" w14:paraId="04BBD613" w14:textId="77777777" w:rsidTr="00036F78">
        <w:trPr>
          <w:jc w:val="center"/>
        </w:trPr>
        <w:tc>
          <w:tcPr>
            <w:tcW w:w="684" w:type="dxa"/>
            <w:vMerge/>
            <w:shd w:val="clear" w:color="auto" w:fill="auto"/>
          </w:tcPr>
          <w:p w14:paraId="7085D0E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8AB3582" w14:textId="77777777" w:rsidR="00E8511D" w:rsidRPr="00940D11" w:rsidRDefault="00E8511D" w:rsidP="00F46770">
            <w:pPr>
              <w:pStyle w:val="ConsPlusNormal"/>
              <w:rPr>
                <w:sz w:val="20"/>
                <w:szCs w:val="20"/>
              </w:rPr>
            </w:pPr>
          </w:p>
        </w:tc>
        <w:tc>
          <w:tcPr>
            <w:tcW w:w="1266" w:type="dxa"/>
            <w:vMerge/>
            <w:shd w:val="clear" w:color="auto" w:fill="auto"/>
          </w:tcPr>
          <w:p w14:paraId="3B309A1D" w14:textId="77777777" w:rsidR="00E8511D" w:rsidRPr="00940D11" w:rsidRDefault="00E8511D" w:rsidP="00F46770">
            <w:pPr>
              <w:pStyle w:val="ConsPlusNormal"/>
              <w:rPr>
                <w:sz w:val="20"/>
                <w:szCs w:val="20"/>
              </w:rPr>
            </w:pPr>
          </w:p>
        </w:tc>
        <w:tc>
          <w:tcPr>
            <w:tcW w:w="3005" w:type="dxa"/>
            <w:shd w:val="clear" w:color="auto" w:fill="auto"/>
            <w:vAlign w:val="center"/>
          </w:tcPr>
          <w:p w14:paraId="529514D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C4E4351"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1795CE2" w14:textId="77777777" w:rsidR="00E8511D" w:rsidRPr="00940D11" w:rsidRDefault="00E8511D" w:rsidP="008B066E">
            <w:pPr>
              <w:pStyle w:val="ConsPlusNormal"/>
              <w:jc w:val="center"/>
              <w:rPr>
                <w:sz w:val="20"/>
                <w:szCs w:val="20"/>
              </w:rPr>
            </w:pPr>
            <w:r w:rsidRPr="00940D11">
              <w:rPr>
                <w:sz w:val="20"/>
                <w:szCs w:val="20"/>
              </w:rPr>
              <w:t>42</w:t>
            </w:r>
          </w:p>
        </w:tc>
        <w:tc>
          <w:tcPr>
            <w:tcW w:w="1230" w:type="dxa"/>
            <w:shd w:val="clear" w:color="auto" w:fill="auto"/>
            <w:vAlign w:val="center"/>
          </w:tcPr>
          <w:p w14:paraId="47ED1781"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6DAB7BB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66B5083F" w14:textId="77777777" w:rsidR="00E8511D" w:rsidRPr="00940D11" w:rsidRDefault="00E8511D" w:rsidP="008B066E">
            <w:pPr>
              <w:pStyle w:val="ConsPlusNormal"/>
              <w:jc w:val="center"/>
              <w:rPr>
                <w:sz w:val="20"/>
                <w:szCs w:val="20"/>
              </w:rPr>
            </w:pPr>
            <w:r w:rsidRPr="00940D11">
              <w:rPr>
                <w:sz w:val="20"/>
                <w:szCs w:val="20"/>
              </w:rPr>
              <w:t>42</w:t>
            </w:r>
          </w:p>
        </w:tc>
        <w:tc>
          <w:tcPr>
            <w:tcW w:w="3132" w:type="dxa"/>
            <w:vMerge/>
            <w:shd w:val="clear" w:color="auto" w:fill="auto"/>
          </w:tcPr>
          <w:p w14:paraId="4A0A35B9" w14:textId="77777777" w:rsidR="00E8511D" w:rsidRPr="00940D11" w:rsidRDefault="00E8511D" w:rsidP="00F46770">
            <w:pPr>
              <w:pStyle w:val="ConsPlusNormal"/>
              <w:rPr>
                <w:sz w:val="20"/>
                <w:szCs w:val="20"/>
              </w:rPr>
            </w:pPr>
          </w:p>
        </w:tc>
      </w:tr>
      <w:tr w:rsidR="00E8511D" w:rsidRPr="00940D11" w14:paraId="691F40DA" w14:textId="77777777" w:rsidTr="00036F78">
        <w:trPr>
          <w:jc w:val="center"/>
        </w:trPr>
        <w:tc>
          <w:tcPr>
            <w:tcW w:w="684" w:type="dxa"/>
            <w:vMerge w:val="restart"/>
            <w:shd w:val="clear" w:color="auto" w:fill="auto"/>
            <w:vAlign w:val="center"/>
          </w:tcPr>
          <w:p w14:paraId="35103E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B3C1158" w14:textId="77777777" w:rsidR="00E8511D" w:rsidRPr="00940D11" w:rsidRDefault="00E8511D" w:rsidP="00F46770">
            <w:pPr>
              <w:pStyle w:val="ConsPlusNormal"/>
              <w:rPr>
                <w:sz w:val="20"/>
                <w:szCs w:val="20"/>
              </w:rPr>
            </w:pPr>
            <w:r w:rsidRPr="00940D11">
              <w:rPr>
                <w:sz w:val="20"/>
                <w:szCs w:val="20"/>
              </w:rPr>
              <w:t>5061</w:t>
            </w:r>
          </w:p>
        </w:tc>
        <w:tc>
          <w:tcPr>
            <w:tcW w:w="1266" w:type="dxa"/>
            <w:vMerge w:val="restart"/>
            <w:shd w:val="clear" w:color="auto" w:fill="auto"/>
            <w:vAlign w:val="center"/>
          </w:tcPr>
          <w:p w14:paraId="5A72354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A73F77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DE9229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73E0C196" w14:textId="77777777" w:rsidR="00E8511D" w:rsidRPr="00940D11" w:rsidRDefault="00E8511D" w:rsidP="008B066E">
            <w:pPr>
              <w:pStyle w:val="ConsPlusNormal"/>
              <w:jc w:val="center"/>
              <w:rPr>
                <w:sz w:val="20"/>
                <w:szCs w:val="20"/>
              </w:rPr>
            </w:pPr>
            <w:r w:rsidRPr="00940D11">
              <w:rPr>
                <w:sz w:val="20"/>
                <w:szCs w:val="20"/>
              </w:rPr>
              <w:t>3</w:t>
            </w:r>
          </w:p>
        </w:tc>
        <w:tc>
          <w:tcPr>
            <w:tcW w:w="1230" w:type="dxa"/>
            <w:shd w:val="clear" w:color="auto" w:fill="auto"/>
            <w:vAlign w:val="center"/>
          </w:tcPr>
          <w:p w14:paraId="106F8351"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210D7C97"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D716F3F" w14:textId="77777777" w:rsidR="00E8511D" w:rsidRPr="00940D11" w:rsidRDefault="00E8511D" w:rsidP="008B066E">
            <w:pPr>
              <w:pStyle w:val="ConsPlusNormal"/>
              <w:jc w:val="center"/>
              <w:rPr>
                <w:sz w:val="20"/>
                <w:szCs w:val="20"/>
              </w:rPr>
            </w:pPr>
            <w:r w:rsidRPr="00940D11">
              <w:rPr>
                <w:sz w:val="20"/>
                <w:szCs w:val="20"/>
              </w:rPr>
              <w:t>3</w:t>
            </w:r>
          </w:p>
        </w:tc>
        <w:tc>
          <w:tcPr>
            <w:tcW w:w="3132" w:type="dxa"/>
            <w:vMerge w:val="restart"/>
            <w:shd w:val="clear" w:color="auto" w:fill="auto"/>
            <w:vAlign w:val="center"/>
          </w:tcPr>
          <w:p w14:paraId="23C574D1" w14:textId="77777777" w:rsidR="00E8511D" w:rsidRPr="00940D11" w:rsidRDefault="00E8511D" w:rsidP="00312601">
            <w:pPr>
              <w:rPr>
                <w:sz w:val="20"/>
                <w:szCs w:val="20"/>
              </w:rPr>
            </w:pPr>
            <w:r w:rsidRPr="00940D11">
              <w:rPr>
                <w:sz w:val="20"/>
                <w:szCs w:val="20"/>
              </w:rPr>
              <w:t>МП «Развитие физической</w:t>
            </w:r>
            <w:r w:rsidR="00312601" w:rsidRPr="00940D11">
              <w:rPr>
                <w:sz w:val="20"/>
                <w:szCs w:val="20"/>
              </w:rPr>
              <w:t xml:space="preserve"> </w:t>
            </w:r>
            <w:r w:rsidRPr="00940D11">
              <w:rPr>
                <w:sz w:val="20"/>
                <w:szCs w:val="20"/>
              </w:rPr>
              <w:t xml:space="preserve">культуры и спорта» </w:t>
            </w:r>
          </w:p>
        </w:tc>
      </w:tr>
      <w:tr w:rsidR="00E8511D" w:rsidRPr="00940D11" w14:paraId="1DB67C24" w14:textId="77777777" w:rsidTr="00036F78">
        <w:trPr>
          <w:jc w:val="center"/>
        </w:trPr>
        <w:tc>
          <w:tcPr>
            <w:tcW w:w="684" w:type="dxa"/>
            <w:vMerge/>
            <w:shd w:val="clear" w:color="auto" w:fill="auto"/>
          </w:tcPr>
          <w:p w14:paraId="6F07DD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BCD9186" w14:textId="77777777" w:rsidR="00E8511D" w:rsidRPr="00940D11" w:rsidRDefault="00E8511D" w:rsidP="00F46770">
            <w:pPr>
              <w:pStyle w:val="ConsPlusNormal"/>
              <w:rPr>
                <w:sz w:val="20"/>
                <w:szCs w:val="20"/>
              </w:rPr>
            </w:pPr>
          </w:p>
        </w:tc>
        <w:tc>
          <w:tcPr>
            <w:tcW w:w="1266" w:type="dxa"/>
            <w:vMerge/>
            <w:shd w:val="clear" w:color="auto" w:fill="auto"/>
          </w:tcPr>
          <w:p w14:paraId="3854923A" w14:textId="77777777" w:rsidR="00E8511D" w:rsidRPr="00940D11" w:rsidRDefault="00E8511D" w:rsidP="00F46770">
            <w:pPr>
              <w:pStyle w:val="ConsPlusNormal"/>
              <w:rPr>
                <w:sz w:val="20"/>
                <w:szCs w:val="20"/>
              </w:rPr>
            </w:pPr>
          </w:p>
        </w:tc>
        <w:tc>
          <w:tcPr>
            <w:tcW w:w="3005" w:type="dxa"/>
            <w:shd w:val="clear" w:color="auto" w:fill="auto"/>
            <w:vAlign w:val="center"/>
          </w:tcPr>
          <w:p w14:paraId="1F7A9F0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E338ED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AFC540E" w14:textId="77777777" w:rsidR="00E8511D" w:rsidRPr="00940D11" w:rsidRDefault="00E8511D" w:rsidP="008B066E">
            <w:pPr>
              <w:pStyle w:val="ConsPlusNormal"/>
              <w:jc w:val="center"/>
              <w:rPr>
                <w:sz w:val="20"/>
                <w:szCs w:val="20"/>
              </w:rPr>
            </w:pPr>
            <w:r w:rsidRPr="00940D11">
              <w:rPr>
                <w:sz w:val="20"/>
                <w:szCs w:val="20"/>
              </w:rPr>
              <w:t>6</w:t>
            </w:r>
          </w:p>
        </w:tc>
        <w:tc>
          <w:tcPr>
            <w:tcW w:w="1230" w:type="dxa"/>
            <w:shd w:val="clear" w:color="auto" w:fill="auto"/>
            <w:vAlign w:val="center"/>
          </w:tcPr>
          <w:p w14:paraId="1D317787" w14:textId="77777777" w:rsidR="00E8511D" w:rsidRPr="00940D11" w:rsidRDefault="00AB0CCD" w:rsidP="008B066E">
            <w:pPr>
              <w:pStyle w:val="ConsPlusNormal"/>
              <w:jc w:val="center"/>
              <w:rPr>
                <w:sz w:val="20"/>
                <w:szCs w:val="20"/>
              </w:rPr>
            </w:pPr>
            <w:r>
              <w:rPr>
                <w:sz w:val="20"/>
                <w:szCs w:val="20"/>
              </w:rPr>
              <w:t>471</w:t>
            </w:r>
          </w:p>
        </w:tc>
        <w:tc>
          <w:tcPr>
            <w:tcW w:w="1276" w:type="dxa"/>
            <w:shd w:val="clear" w:color="auto" w:fill="auto"/>
            <w:vAlign w:val="center"/>
          </w:tcPr>
          <w:p w14:paraId="0DC332BD"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47E3516"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48C737DA" w14:textId="77777777" w:rsidR="00E8511D" w:rsidRPr="00940D11" w:rsidRDefault="00E8511D" w:rsidP="00F46770">
            <w:pPr>
              <w:pStyle w:val="ConsPlusNormal"/>
              <w:rPr>
                <w:sz w:val="20"/>
                <w:szCs w:val="20"/>
              </w:rPr>
            </w:pPr>
          </w:p>
        </w:tc>
      </w:tr>
      <w:tr w:rsidR="00E8511D" w:rsidRPr="00940D11" w14:paraId="533A7FB0" w14:textId="77777777" w:rsidTr="00036F78">
        <w:trPr>
          <w:jc w:val="center"/>
        </w:trPr>
        <w:tc>
          <w:tcPr>
            <w:tcW w:w="684" w:type="dxa"/>
            <w:vMerge/>
            <w:shd w:val="clear" w:color="auto" w:fill="auto"/>
          </w:tcPr>
          <w:p w14:paraId="7CC531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40F36A0" w14:textId="77777777" w:rsidR="00E8511D" w:rsidRPr="00940D11" w:rsidRDefault="00E8511D" w:rsidP="00F46770">
            <w:pPr>
              <w:pStyle w:val="ConsPlusNormal"/>
              <w:rPr>
                <w:sz w:val="20"/>
                <w:szCs w:val="20"/>
              </w:rPr>
            </w:pPr>
          </w:p>
        </w:tc>
        <w:tc>
          <w:tcPr>
            <w:tcW w:w="1266" w:type="dxa"/>
            <w:vMerge/>
            <w:shd w:val="clear" w:color="auto" w:fill="auto"/>
          </w:tcPr>
          <w:p w14:paraId="46AF794F" w14:textId="77777777" w:rsidR="00E8511D" w:rsidRPr="00940D11" w:rsidRDefault="00E8511D" w:rsidP="00F46770">
            <w:pPr>
              <w:pStyle w:val="ConsPlusNormal"/>
              <w:rPr>
                <w:sz w:val="20"/>
                <w:szCs w:val="20"/>
              </w:rPr>
            </w:pPr>
          </w:p>
        </w:tc>
        <w:tc>
          <w:tcPr>
            <w:tcW w:w="3005" w:type="dxa"/>
            <w:shd w:val="clear" w:color="auto" w:fill="auto"/>
            <w:vAlign w:val="center"/>
          </w:tcPr>
          <w:p w14:paraId="54CD95B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DF5EC1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0E6F214D" w14:textId="77777777" w:rsidR="00E8511D" w:rsidRPr="00940D11" w:rsidRDefault="00E8511D" w:rsidP="008B066E">
            <w:pPr>
              <w:pStyle w:val="ConsPlusNormal"/>
              <w:jc w:val="center"/>
              <w:rPr>
                <w:sz w:val="20"/>
                <w:szCs w:val="20"/>
              </w:rPr>
            </w:pPr>
            <w:r w:rsidRPr="00940D11">
              <w:rPr>
                <w:sz w:val="20"/>
                <w:szCs w:val="20"/>
              </w:rPr>
              <w:t>1</w:t>
            </w:r>
          </w:p>
        </w:tc>
        <w:tc>
          <w:tcPr>
            <w:tcW w:w="1230" w:type="dxa"/>
            <w:shd w:val="clear" w:color="auto" w:fill="auto"/>
            <w:vAlign w:val="center"/>
          </w:tcPr>
          <w:p w14:paraId="585D2CA9" w14:textId="77777777" w:rsidR="00E8511D" w:rsidRPr="00940D11" w:rsidRDefault="00E8511D" w:rsidP="008B066E">
            <w:pPr>
              <w:pStyle w:val="ConsPlusNormal"/>
              <w:jc w:val="center"/>
              <w:rPr>
                <w:sz w:val="20"/>
                <w:szCs w:val="20"/>
              </w:rPr>
            </w:pPr>
            <w:r w:rsidRPr="00940D11">
              <w:rPr>
                <w:sz w:val="20"/>
                <w:szCs w:val="20"/>
              </w:rPr>
              <w:t>н/д</w:t>
            </w:r>
          </w:p>
        </w:tc>
        <w:tc>
          <w:tcPr>
            <w:tcW w:w="1276" w:type="dxa"/>
            <w:shd w:val="clear" w:color="auto" w:fill="auto"/>
            <w:vAlign w:val="center"/>
          </w:tcPr>
          <w:p w14:paraId="0987374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35F3C49" w14:textId="77777777" w:rsidR="00E8511D" w:rsidRPr="00940D11" w:rsidRDefault="00E8511D" w:rsidP="008B066E">
            <w:pPr>
              <w:pStyle w:val="ConsPlusNormal"/>
              <w:jc w:val="center"/>
              <w:rPr>
                <w:sz w:val="20"/>
                <w:szCs w:val="20"/>
              </w:rPr>
            </w:pPr>
            <w:r w:rsidRPr="00940D11">
              <w:rPr>
                <w:sz w:val="20"/>
                <w:szCs w:val="20"/>
              </w:rPr>
              <w:t>1</w:t>
            </w:r>
          </w:p>
        </w:tc>
        <w:tc>
          <w:tcPr>
            <w:tcW w:w="3132" w:type="dxa"/>
            <w:vMerge/>
            <w:shd w:val="clear" w:color="auto" w:fill="auto"/>
          </w:tcPr>
          <w:p w14:paraId="1798928A" w14:textId="77777777" w:rsidR="00E8511D" w:rsidRPr="00940D11" w:rsidRDefault="00E8511D" w:rsidP="00F46770">
            <w:pPr>
              <w:pStyle w:val="ConsPlusNormal"/>
              <w:rPr>
                <w:sz w:val="20"/>
                <w:szCs w:val="20"/>
              </w:rPr>
            </w:pPr>
          </w:p>
        </w:tc>
      </w:tr>
      <w:tr w:rsidR="00E8511D" w:rsidRPr="00940D11" w14:paraId="689B55EC" w14:textId="77777777" w:rsidTr="00036F78">
        <w:trPr>
          <w:jc w:val="center"/>
        </w:trPr>
        <w:tc>
          <w:tcPr>
            <w:tcW w:w="684" w:type="dxa"/>
            <w:vMerge/>
            <w:shd w:val="clear" w:color="auto" w:fill="auto"/>
          </w:tcPr>
          <w:p w14:paraId="06416E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740110F" w14:textId="77777777" w:rsidR="00E8511D" w:rsidRPr="00940D11" w:rsidRDefault="00E8511D" w:rsidP="00F46770">
            <w:pPr>
              <w:pStyle w:val="ConsPlusNormal"/>
              <w:rPr>
                <w:sz w:val="20"/>
                <w:szCs w:val="20"/>
              </w:rPr>
            </w:pPr>
          </w:p>
        </w:tc>
        <w:tc>
          <w:tcPr>
            <w:tcW w:w="1266" w:type="dxa"/>
            <w:vMerge/>
            <w:shd w:val="clear" w:color="auto" w:fill="auto"/>
          </w:tcPr>
          <w:p w14:paraId="0FDB2BFE" w14:textId="77777777" w:rsidR="00E8511D" w:rsidRPr="00940D11" w:rsidRDefault="00E8511D" w:rsidP="00F46770">
            <w:pPr>
              <w:pStyle w:val="ConsPlusNormal"/>
              <w:rPr>
                <w:sz w:val="20"/>
                <w:szCs w:val="20"/>
              </w:rPr>
            </w:pPr>
          </w:p>
        </w:tc>
        <w:tc>
          <w:tcPr>
            <w:tcW w:w="3005" w:type="dxa"/>
            <w:shd w:val="clear" w:color="auto" w:fill="auto"/>
            <w:vAlign w:val="center"/>
          </w:tcPr>
          <w:p w14:paraId="663363F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C8E2F5A"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55BB73E0"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13592C99"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F10A35A"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C578F43"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661FAF77" w14:textId="77777777" w:rsidR="00E8511D" w:rsidRPr="00940D11" w:rsidRDefault="00E8511D" w:rsidP="00F46770">
            <w:pPr>
              <w:pStyle w:val="ConsPlusNormal"/>
              <w:rPr>
                <w:sz w:val="20"/>
                <w:szCs w:val="20"/>
              </w:rPr>
            </w:pPr>
          </w:p>
        </w:tc>
      </w:tr>
      <w:tr w:rsidR="00E8511D" w:rsidRPr="00940D11" w14:paraId="2D91032E" w14:textId="77777777" w:rsidTr="00036F78">
        <w:trPr>
          <w:jc w:val="center"/>
        </w:trPr>
        <w:tc>
          <w:tcPr>
            <w:tcW w:w="684" w:type="dxa"/>
            <w:vMerge/>
            <w:shd w:val="clear" w:color="auto" w:fill="auto"/>
          </w:tcPr>
          <w:p w14:paraId="2A3C3B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3D45408" w14:textId="77777777" w:rsidR="00E8511D" w:rsidRPr="00940D11" w:rsidRDefault="00E8511D" w:rsidP="00F46770">
            <w:pPr>
              <w:pStyle w:val="ConsPlusNormal"/>
              <w:rPr>
                <w:sz w:val="20"/>
                <w:szCs w:val="20"/>
              </w:rPr>
            </w:pPr>
          </w:p>
        </w:tc>
        <w:tc>
          <w:tcPr>
            <w:tcW w:w="1266" w:type="dxa"/>
            <w:vMerge/>
            <w:shd w:val="clear" w:color="auto" w:fill="auto"/>
          </w:tcPr>
          <w:p w14:paraId="63A89BAF" w14:textId="77777777" w:rsidR="00E8511D" w:rsidRPr="00940D11" w:rsidRDefault="00E8511D" w:rsidP="00F46770">
            <w:pPr>
              <w:pStyle w:val="ConsPlusNormal"/>
              <w:rPr>
                <w:sz w:val="20"/>
                <w:szCs w:val="20"/>
              </w:rPr>
            </w:pPr>
          </w:p>
        </w:tc>
        <w:tc>
          <w:tcPr>
            <w:tcW w:w="3005" w:type="dxa"/>
            <w:shd w:val="clear" w:color="auto" w:fill="auto"/>
            <w:vAlign w:val="center"/>
          </w:tcPr>
          <w:p w14:paraId="56696E2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5B499E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1C8004F0" w14:textId="77777777" w:rsidR="00E8511D" w:rsidRPr="00940D11" w:rsidRDefault="00E8511D" w:rsidP="008B066E">
            <w:pPr>
              <w:pStyle w:val="ConsPlusNormal"/>
              <w:jc w:val="center"/>
              <w:rPr>
                <w:sz w:val="20"/>
                <w:szCs w:val="20"/>
              </w:rPr>
            </w:pPr>
            <w:r w:rsidRPr="00940D11">
              <w:rPr>
                <w:sz w:val="20"/>
                <w:szCs w:val="20"/>
              </w:rPr>
              <w:t>6</w:t>
            </w:r>
          </w:p>
        </w:tc>
        <w:tc>
          <w:tcPr>
            <w:tcW w:w="1230" w:type="dxa"/>
            <w:shd w:val="clear" w:color="auto" w:fill="auto"/>
            <w:vAlign w:val="center"/>
          </w:tcPr>
          <w:p w14:paraId="764A2780"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5DA622C"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5F4F172" w14:textId="77777777" w:rsidR="00E8511D" w:rsidRPr="00940D11" w:rsidRDefault="00E8511D" w:rsidP="008B066E">
            <w:pPr>
              <w:pStyle w:val="ConsPlusNormal"/>
              <w:jc w:val="center"/>
              <w:rPr>
                <w:sz w:val="20"/>
                <w:szCs w:val="20"/>
              </w:rPr>
            </w:pPr>
            <w:r w:rsidRPr="00940D11">
              <w:rPr>
                <w:sz w:val="20"/>
                <w:szCs w:val="20"/>
              </w:rPr>
              <w:t>6</w:t>
            </w:r>
          </w:p>
        </w:tc>
        <w:tc>
          <w:tcPr>
            <w:tcW w:w="3132" w:type="dxa"/>
            <w:vMerge/>
            <w:shd w:val="clear" w:color="auto" w:fill="auto"/>
          </w:tcPr>
          <w:p w14:paraId="50DF9CD9" w14:textId="77777777" w:rsidR="00E8511D" w:rsidRPr="00940D11" w:rsidRDefault="00E8511D" w:rsidP="00F46770">
            <w:pPr>
              <w:pStyle w:val="ConsPlusNormal"/>
              <w:rPr>
                <w:sz w:val="20"/>
                <w:szCs w:val="20"/>
              </w:rPr>
            </w:pPr>
          </w:p>
        </w:tc>
      </w:tr>
      <w:tr w:rsidR="00E8511D" w:rsidRPr="00940D11" w14:paraId="75A25E39" w14:textId="77777777" w:rsidTr="00036F78">
        <w:trPr>
          <w:jc w:val="center"/>
        </w:trPr>
        <w:tc>
          <w:tcPr>
            <w:tcW w:w="684" w:type="dxa"/>
            <w:vMerge/>
            <w:shd w:val="clear" w:color="auto" w:fill="auto"/>
          </w:tcPr>
          <w:p w14:paraId="2F33C7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0698CDA" w14:textId="77777777" w:rsidR="00E8511D" w:rsidRPr="00940D11" w:rsidRDefault="00E8511D" w:rsidP="00F46770">
            <w:pPr>
              <w:pStyle w:val="ConsPlusNormal"/>
              <w:rPr>
                <w:sz w:val="20"/>
                <w:szCs w:val="20"/>
              </w:rPr>
            </w:pPr>
          </w:p>
        </w:tc>
        <w:tc>
          <w:tcPr>
            <w:tcW w:w="1266" w:type="dxa"/>
            <w:vMerge/>
            <w:shd w:val="clear" w:color="auto" w:fill="auto"/>
          </w:tcPr>
          <w:p w14:paraId="1C4D7CAF" w14:textId="77777777" w:rsidR="00E8511D" w:rsidRPr="00940D11" w:rsidRDefault="00E8511D" w:rsidP="00F46770">
            <w:pPr>
              <w:pStyle w:val="ConsPlusNormal"/>
              <w:rPr>
                <w:sz w:val="20"/>
                <w:szCs w:val="20"/>
              </w:rPr>
            </w:pPr>
          </w:p>
        </w:tc>
        <w:tc>
          <w:tcPr>
            <w:tcW w:w="3005" w:type="dxa"/>
            <w:shd w:val="clear" w:color="auto" w:fill="auto"/>
            <w:vAlign w:val="center"/>
          </w:tcPr>
          <w:p w14:paraId="63B5183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56F0399"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EE9C398" w14:textId="77777777" w:rsidR="00E8511D" w:rsidRPr="00940D11" w:rsidRDefault="00E8511D" w:rsidP="008B066E">
            <w:pPr>
              <w:pStyle w:val="ConsPlusNormal"/>
              <w:jc w:val="center"/>
              <w:rPr>
                <w:sz w:val="20"/>
                <w:szCs w:val="20"/>
              </w:rPr>
            </w:pPr>
            <w:r w:rsidRPr="00940D11">
              <w:rPr>
                <w:sz w:val="20"/>
                <w:szCs w:val="20"/>
              </w:rPr>
              <w:t>6</w:t>
            </w:r>
          </w:p>
        </w:tc>
        <w:tc>
          <w:tcPr>
            <w:tcW w:w="1230" w:type="dxa"/>
            <w:shd w:val="clear" w:color="auto" w:fill="auto"/>
            <w:vAlign w:val="center"/>
          </w:tcPr>
          <w:p w14:paraId="69019534" w14:textId="77777777" w:rsidR="00E8511D" w:rsidRPr="00940D11" w:rsidRDefault="00E8511D" w:rsidP="008B066E">
            <w:pPr>
              <w:pStyle w:val="ConsPlusNormal"/>
              <w:jc w:val="center"/>
              <w:rPr>
                <w:sz w:val="20"/>
                <w:szCs w:val="20"/>
              </w:rPr>
            </w:pPr>
            <w:r w:rsidRPr="00940D11">
              <w:rPr>
                <w:sz w:val="20"/>
                <w:szCs w:val="20"/>
              </w:rPr>
              <w:t>4578</w:t>
            </w:r>
          </w:p>
        </w:tc>
        <w:tc>
          <w:tcPr>
            <w:tcW w:w="1276" w:type="dxa"/>
            <w:shd w:val="clear" w:color="auto" w:fill="auto"/>
            <w:vAlign w:val="center"/>
          </w:tcPr>
          <w:p w14:paraId="7CC5D6CF" w14:textId="77777777" w:rsidR="00E8511D" w:rsidRPr="00940D11" w:rsidRDefault="00E8511D" w:rsidP="008B066E">
            <w:pPr>
              <w:pStyle w:val="ConsPlusNormal"/>
              <w:jc w:val="center"/>
              <w:rPr>
                <w:sz w:val="20"/>
                <w:szCs w:val="20"/>
              </w:rPr>
            </w:pPr>
            <w:r w:rsidRPr="00940D11">
              <w:rPr>
                <w:sz w:val="20"/>
                <w:szCs w:val="20"/>
              </w:rPr>
              <w:t>н/д</w:t>
            </w:r>
          </w:p>
        </w:tc>
        <w:tc>
          <w:tcPr>
            <w:tcW w:w="1474" w:type="dxa"/>
            <w:shd w:val="clear" w:color="auto" w:fill="auto"/>
            <w:vAlign w:val="center"/>
          </w:tcPr>
          <w:p w14:paraId="4CCECB1E"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34532AEC" w14:textId="77777777" w:rsidR="00E8511D" w:rsidRPr="00940D11" w:rsidRDefault="00E8511D" w:rsidP="00F46770">
            <w:pPr>
              <w:pStyle w:val="ConsPlusNormal"/>
              <w:rPr>
                <w:sz w:val="20"/>
                <w:szCs w:val="20"/>
              </w:rPr>
            </w:pPr>
          </w:p>
        </w:tc>
      </w:tr>
      <w:tr w:rsidR="00E8511D" w:rsidRPr="00940D11" w14:paraId="1F5A5D5A" w14:textId="77777777" w:rsidTr="00036F78">
        <w:trPr>
          <w:jc w:val="center"/>
        </w:trPr>
        <w:tc>
          <w:tcPr>
            <w:tcW w:w="684" w:type="dxa"/>
            <w:vMerge/>
            <w:shd w:val="clear" w:color="auto" w:fill="auto"/>
          </w:tcPr>
          <w:p w14:paraId="71059D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F6F8E45" w14:textId="77777777" w:rsidR="00E8511D" w:rsidRPr="00940D11" w:rsidRDefault="00E8511D" w:rsidP="00F46770">
            <w:pPr>
              <w:pStyle w:val="ConsPlusNormal"/>
              <w:rPr>
                <w:sz w:val="20"/>
                <w:szCs w:val="20"/>
              </w:rPr>
            </w:pPr>
          </w:p>
        </w:tc>
        <w:tc>
          <w:tcPr>
            <w:tcW w:w="1266" w:type="dxa"/>
            <w:vMerge/>
            <w:shd w:val="clear" w:color="auto" w:fill="auto"/>
          </w:tcPr>
          <w:p w14:paraId="75B1F967" w14:textId="77777777" w:rsidR="00E8511D" w:rsidRPr="00940D11" w:rsidRDefault="00E8511D" w:rsidP="00F46770">
            <w:pPr>
              <w:pStyle w:val="ConsPlusNormal"/>
              <w:rPr>
                <w:sz w:val="20"/>
                <w:szCs w:val="20"/>
              </w:rPr>
            </w:pPr>
          </w:p>
        </w:tc>
        <w:tc>
          <w:tcPr>
            <w:tcW w:w="3005" w:type="dxa"/>
            <w:shd w:val="clear" w:color="auto" w:fill="auto"/>
            <w:vAlign w:val="center"/>
          </w:tcPr>
          <w:p w14:paraId="47B9ECD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2C0AB48"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477D08E" w14:textId="77777777" w:rsidR="00E8511D" w:rsidRPr="00940D11" w:rsidRDefault="00E8511D" w:rsidP="008B066E">
            <w:pPr>
              <w:pStyle w:val="ConsPlusNormal"/>
              <w:jc w:val="center"/>
              <w:rPr>
                <w:sz w:val="20"/>
                <w:szCs w:val="20"/>
              </w:rPr>
            </w:pPr>
            <w:r w:rsidRPr="00940D11">
              <w:rPr>
                <w:sz w:val="20"/>
                <w:szCs w:val="20"/>
              </w:rPr>
              <w:t>2</w:t>
            </w:r>
          </w:p>
        </w:tc>
        <w:tc>
          <w:tcPr>
            <w:tcW w:w="1230" w:type="dxa"/>
            <w:shd w:val="clear" w:color="auto" w:fill="auto"/>
            <w:vAlign w:val="center"/>
          </w:tcPr>
          <w:p w14:paraId="3388CAE7" w14:textId="77777777" w:rsidR="00E8511D" w:rsidRPr="00940D11" w:rsidRDefault="00E8511D" w:rsidP="008B066E">
            <w:pPr>
              <w:pStyle w:val="ConsPlusNormal"/>
              <w:jc w:val="center"/>
              <w:rPr>
                <w:sz w:val="20"/>
                <w:szCs w:val="20"/>
              </w:rPr>
            </w:pPr>
            <w:r w:rsidRPr="00940D11">
              <w:rPr>
                <w:sz w:val="20"/>
                <w:szCs w:val="20"/>
              </w:rPr>
              <w:t>581</w:t>
            </w:r>
          </w:p>
        </w:tc>
        <w:tc>
          <w:tcPr>
            <w:tcW w:w="1276" w:type="dxa"/>
            <w:shd w:val="clear" w:color="auto" w:fill="auto"/>
            <w:vAlign w:val="center"/>
          </w:tcPr>
          <w:p w14:paraId="21DCC86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DFFD727"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4AEDC98F" w14:textId="77777777" w:rsidR="00E8511D" w:rsidRPr="00940D11" w:rsidRDefault="00E8511D" w:rsidP="00F46770">
            <w:pPr>
              <w:pStyle w:val="ConsPlusNormal"/>
              <w:rPr>
                <w:sz w:val="20"/>
                <w:szCs w:val="20"/>
              </w:rPr>
            </w:pPr>
          </w:p>
        </w:tc>
      </w:tr>
      <w:tr w:rsidR="00E8511D" w:rsidRPr="00940D11" w14:paraId="2228BDD0" w14:textId="77777777" w:rsidTr="00036F78">
        <w:trPr>
          <w:jc w:val="center"/>
        </w:trPr>
        <w:tc>
          <w:tcPr>
            <w:tcW w:w="684" w:type="dxa"/>
            <w:vMerge w:val="restart"/>
            <w:vAlign w:val="center"/>
          </w:tcPr>
          <w:p w14:paraId="68BBF6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DEB6351" w14:textId="77777777" w:rsidR="00E8511D" w:rsidRPr="00940D11" w:rsidRDefault="00E8511D" w:rsidP="00F46770">
            <w:pPr>
              <w:pStyle w:val="ConsPlusNormal"/>
              <w:rPr>
                <w:sz w:val="20"/>
                <w:szCs w:val="20"/>
              </w:rPr>
            </w:pPr>
            <w:r w:rsidRPr="00940D11">
              <w:rPr>
                <w:sz w:val="20"/>
                <w:szCs w:val="20"/>
              </w:rPr>
              <w:t>5062</w:t>
            </w:r>
          </w:p>
        </w:tc>
        <w:tc>
          <w:tcPr>
            <w:tcW w:w="1266" w:type="dxa"/>
            <w:vMerge w:val="restart"/>
            <w:vAlign w:val="center"/>
          </w:tcPr>
          <w:p w14:paraId="1A4DC85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50C322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FED265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7E48A1C" w14:textId="77777777" w:rsidR="00E8511D" w:rsidRPr="00940D11" w:rsidRDefault="00E8511D" w:rsidP="008B066E">
            <w:pPr>
              <w:pStyle w:val="ConsPlusNormal"/>
              <w:jc w:val="center"/>
              <w:rPr>
                <w:sz w:val="20"/>
                <w:szCs w:val="20"/>
              </w:rPr>
            </w:pPr>
            <w:r w:rsidRPr="00940D11">
              <w:rPr>
                <w:sz w:val="20"/>
                <w:szCs w:val="20"/>
              </w:rPr>
              <w:t>25</w:t>
            </w:r>
          </w:p>
        </w:tc>
        <w:tc>
          <w:tcPr>
            <w:tcW w:w="1230" w:type="dxa"/>
            <w:vAlign w:val="center"/>
          </w:tcPr>
          <w:p w14:paraId="559317F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70BE0C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DBB485F" w14:textId="77777777" w:rsidR="00E8511D" w:rsidRPr="00940D11" w:rsidRDefault="00E8511D" w:rsidP="008B066E">
            <w:pPr>
              <w:pStyle w:val="ConsPlusNormal"/>
              <w:jc w:val="center"/>
              <w:rPr>
                <w:sz w:val="20"/>
                <w:szCs w:val="20"/>
              </w:rPr>
            </w:pPr>
            <w:r w:rsidRPr="00940D11">
              <w:rPr>
                <w:sz w:val="20"/>
                <w:szCs w:val="20"/>
              </w:rPr>
              <w:t>25</w:t>
            </w:r>
          </w:p>
        </w:tc>
        <w:tc>
          <w:tcPr>
            <w:tcW w:w="3132" w:type="dxa"/>
            <w:vMerge w:val="restart"/>
            <w:vAlign w:val="center"/>
          </w:tcPr>
          <w:p w14:paraId="44D45E0C" w14:textId="77777777" w:rsidR="00E8511D" w:rsidRPr="00940D11" w:rsidRDefault="00E8511D" w:rsidP="00F46770">
            <w:pPr>
              <w:pStyle w:val="ConsPlusNormal"/>
              <w:rPr>
                <w:sz w:val="20"/>
                <w:szCs w:val="20"/>
              </w:rPr>
            </w:pPr>
            <w:r w:rsidRPr="00940D11">
              <w:rPr>
                <w:sz w:val="20"/>
                <w:szCs w:val="20"/>
              </w:rPr>
              <w:t>-</w:t>
            </w:r>
          </w:p>
        </w:tc>
      </w:tr>
      <w:tr w:rsidR="00E8511D" w:rsidRPr="00940D11" w14:paraId="110DF2E2" w14:textId="77777777" w:rsidTr="00036F78">
        <w:trPr>
          <w:jc w:val="center"/>
        </w:trPr>
        <w:tc>
          <w:tcPr>
            <w:tcW w:w="684" w:type="dxa"/>
            <w:vMerge/>
          </w:tcPr>
          <w:p w14:paraId="1006AB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DC1CE8" w14:textId="77777777" w:rsidR="00E8511D" w:rsidRPr="00940D11" w:rsidRDefault="00E8511D" w:rsidP="00F46770">
            <w:pPr>
              <w:pStyle w:val="ConsPlusNormal"/>
              <w:rPr>
                <w:sz w:val="20"/>
                <w:szCs w:val="20"/>
              </w:rPr>
            </w:pPr>
          </w:p>
        </w:tc>
        <w:tc>
          <w:tcPr>
            <w:tcW w:w="1266" w:type="dxa"/>
            <w:vMerge/>
          </w:tcPr>
          <w:p w14:paraId="194DE9AB" w14:textId="77777777" w:rsidR="00E8511D" w:rsidRPr="00940D11" w:rsidRDefault="00E8511D" w:rsidP="00F46770">
            <w:pPr>
              <w:pStyle w:val="ConsPlusNormal"/>
              <w:rPr>
                <w:sz w:val="20"/>
                <w:szCs w:val="20"/>
              </w:rPr>
            </w:pPr>
          </w:p>
        </w:tc>
        <w:tc>
          <w:tcPr>
            <w:tcW w:w="3005" w:type="dxa"/>
            <w:vAlign w:val="center"/>
          </w:tcPr>
          <w:p w14:paraId="5D0A027C"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640E462E" w14:textId="77777777" w:rsidR="00E8511D" w:rsidRPr="00940D11" w:rsidRDefault="00E8511D" w:rsidP="008B066E">
            <w:pPr>
              <w:pStyle w:val="ConsPlusNormal"/>
              <w:jc w:val="center"/>
              <w:rPr>
                <w:sz w:val="20"/>
                <w:szCs w:val="20"/>
              </w:rPr>
            </w:pPr>
            <w:r w:rsidRPr="00940D11">
              <w:rPr>
                <w:sz w:val="20"/>
                <w:szCs w:val="20"/>
              </w:rPr>
              <w:lastRenderedPageBreak/>
              <w:t>Мест</w:t>
            </w:r>
          </w:p>
        </w:tc>
        <w:tc>
          <w:tcPr>
            <w:tcW w:w="1321" w:type="dxa"/>
            <w:vAlign w:val="center"/>
          </w:tcPr>
          <w:p w14:paraId="12A74B93" w14:textId="77777777" w:rsidR="00E8511D" w:rsidRPr="00940D11" w:rsidRDefault="00E8511D" w:rsidP="008B066E">
            <w:pPr>
              <w:pStyle w:val="ConsPlusNormal"/>
              <w:jc w:val="center"/>
              <w:rPr>
                <w:sz w:val="20"/>
                <w:szCs w:val="20"/>
              </w:rPr>
            </w:pPr>
            <w:r w:rsidRPr="00940D11">
              <w:rPr>
                <w:sz w:val="20"/>
                <w:szCs w:val="20"/>
              </w:rPr>
              <w:t>53</w:t>
            </w:r>
          </w:p>
        </w:tc>
        <w:tc>
          <w:tcPr>
            <w:tcW w:w="1230" w:type="dxa"/>
            <w:vAlign w:val="center"/>
          </w:tcPr>
          <w:p w14:paraId="370AF95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B0CDF51"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7DFF64C" w14:textId="77777777" w:rsidR="00E8511D" w:rsidRPr="00940D11" w:rsidRDefault="00E8511D" w:rsidP="008B066E">
            <w:pPr>
              <w:pStyle w:val="ConsPlusNormal"/>
              <w:jc w:val="center"/>
              <w:rPr>
                <w:sz w:val="20"/>
                <w:szCs w:val="20"/>
              </w:rPr>
            </w:pPr>
            <w:r w:rsidRPr="00940D11">
              <w:rPr>
                <w:sz w:val="20"/>
                <w:szCs w:val="20"/>
              </w:rPr>
              <w:t>53</w:t>
            </w:r>
          </w:p>
        </w:tc>
        <w:tc>
          <w:tcPr>
            <w:tcW w:w="3132" w:type="dxa"/>
            <w:vMerge/>
          </w:tcPr>
          <w:p w14:paraId="65F8B393" w14:textId="77777777" w:rsidR="00E8511D" w:rsidRPr="00940D11" w:rsidRDefault="00E8511D" w:rsidP="00F46770">
            <w:pPr>
              <w:pStyle w:val="ConsPlusNormal"/>
              <w:rPr>
                <w:sz w:val="20"/>
                <w:szCs w:val="20"/>
              </w:rPr>
            </w:pPr>
          </w:p>
        </w:tc>
      </w:tr>
      <w:tr w:rsidR="00E8511D" w:rsidRPr="00940D11" w14:paraId="58D159C5" w14:textId="77777777" w:rsidTr="00036F78">
        <w:trPr>
          <w:jc w:val="center"/>
        </w:trPr>
        <w:tc>
          <w:tcPr>
            <w:tcW w:w="684" w:type="dxa"/>
            <w:vMerge/>
          </w:tcPr>
          <w:p w14:paraId="5F2B91D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866808" w14:textId="77777777" w:rsidR="00E8511D" w:rsidRPr="00940D11" w:rsidRDefault="00E8511D" w:rsidP="00F46770">
            <w:pPr>
              <w:pStyle w:val="ConsPlusNormal"/>
              <w:rPr>
                <w:sz w:val="20"/>
                <w:szCs w:val="20"/>
              </w:rPr>
            </w:pPr>
          </w:p>
        </w:tc>
        <w:tc>
          <w:tcPr>
            <w:tcW w:w="1266" w:type="dxa"/>
            <w:vMerge/>
          </w:tcPr>
          <w:p w14:paraId="3051B19B" w14:textId="77777777" w:rsidR="00E8511D" w:rsidRPr="00940D11" w:rsidRDefault="00E8511D" w:rsidP="00F46770">
            <w:pPr>
              <w:pStyle w:val="ConsPlusNormal"/>
              <w:rPr>
                <w:sz w:val="20"/>
                <w:szCs w:val="20"/>
              </w:rPr>
            </w:pPr>
          </w:p>
        </w:tc>
        <w:tc>
          <w:tcPr>
            <w:tcW w:w="3005" w:type="dxa"/>
            <w:vAlign w:val="center"/>
          </w:tcPr>
          <w:p w14:paraId="491751B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EA69B1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899AC3B" w14:textId="77777777" w:rsidR="00E8511D" w:rsidRPr="00940D11" w:rsidRDefault="00E8511D" w:rsidP="008B066E">
            <w:pPr>
              <w:pStyle w:val="ConsPlusNormal"/>
              <w:jc w:val="center"/>
              <w:rPr>
                <w:sz w:val="20"/>
                <w:szCs w:val="20"/>
              </w:rPr>
            </w:pPr>
            <w:r w:rsidRPr="00940D11">
              <w:rPr>
                <w:sz w:val="20"/>
                <w:szCs w:val="20"/>
              </w:rPr>
              <w:t>12</w:t>
            </w:r>
          </w:p>
        </w:tc>
        <w:tc>
          <w:tcPr>
            <w:tcW w:w="1230" w:type="dxa"/>
            <w:vAlign w:val="center"/>
          </w:tcPr>
          <w:p w14:paraId="3A71479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6D39AD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EE8B634" w14:textId="77777777" w:rsidR="00E8511D" w:rsidRPr="00940D11" w:rsidRDefault="00E8511D" w:rsidP="008B066E">
            <w:pPr>
              <w:pStyle w:val="ConsPlusNormal"/>
              <w:jc w:val="center"/>
              <w:rPr>
                <w:sz w:val="20"/>
                <w:szCs w:val="20"/>
              </w:rPr>
            </w:pPr>
            <w:r w:rsidRPr="00940D11">
              <w:rPr>
                <w:sz w:val="20"/>
                <w:szCs w:val="20"/>
              </w:rPr>
              <w:t>12</w:t>
            </w:r>
          </w:p>
        </w:tc>
        <w:tc>
          <w:tcPr>
            <w:tcW w:w="3132" w:type="dxa"/>
            <w:vMerge/>
          </w:tcPr>
          <w:p w14:paraId="60A298EB" w14:textId="77777777" w:rsidR="00E8511D" w:rsidRPr="00940D11" w:rsidRDefault="00E8511D" w:rsidP="00F46770">
            <w:pPr>
              <w:pStyle w:val="ConsPlusNormal"/>
              <w:rPr>
                <w:sz w:val="20"/>
                <w:szCs w:val="20"/>
              </w:rPr>
            </w:pPr>
          </w:p>
        </w:tc>
      </w:tr>
      <w:tr w:rsidR="00E8511D" w:rsidRPr="00940D11" w14:paraId="5C37B588" w14:textId="77777777" w:rsidTr="00036F78">
        <w:trPr>
          <w:jc w:val="center"/>
        </w:trPr>
        <w:tc>
          <w:tcPr>
            <w:tcW w:w="684" w:type="dxa"/>
            <w:vMerge/>
          </w:tcPr>
          <w:p w14:paraId="726DB1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47501B" w14:textId="77777777" w:rsidR="00E8511D" w:rsidRPr="00940D11" w:rsidRDefault="00E8511D" w:rsidP="00F46770">
            <w:pPr>
              <w:pStyle w:val="ConsPlusNormal"/>
              <w:rPr>
                <w:sz w:val="20"/>
                <w:szCs w:val="20"/>
              </w:rPr>
            </w:pPr>
          </w:p>
        </w:tc>
        <w:tc>
          <w:tcPr>
            <w:tcW w:w="1266" w:type="dxa"/>
            <w:vMerge/>
          </w:tcPr>
          <w:p w14:paraId="4BD9169E" w14:textId="77777777" w:rsidR="00E8511D" w:rsidRPr="00940D11" w:rsidRDefault="00E8511D" w:rsidP="00F46770">
            <w:pPr>
              <w:pStyle w:val="ConsPlusNormal"/>
              <w:rPr>
                <w:sz w:val="20"/>
                <w:szCs w:val="20"/>
              </w:rPr>
            </w:pPr>
          </w:p>
        </w:tc>
        <w:tc>
          <w:tcPr>
            <w:tcW w:w="3005" w:type="dxa"/>
            <w:vAlign w:val="center"/>
          </w:tcPr>
          <w:p w14:paraId="62457A2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E6BD9F9"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2A95FAF4"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56C91FC8" w14:textId="77777777" w:rsidR="00E8511D" w:rsidRPr="00940D11" w:rsidRDefault="00E8511D" w:rsidP="008B066E">
            <w:pPr>
              <w:pStyle w:val="ConsPlusNormal"/>
              <w:jc w:val="center"/>
              <w:rPr>
                <w:sz w:val="20"/>
                <w:szCs w:val="20"/>
              </w:rPr>
            </w:pPr>
            <w:r w:rsidRPr="00940D11">
              <w:rPr>
                <w:sz w:val="20"/>
                <w:szCs w:val="20"/>
              </w:rPr>
              <w:t>1</w:t>
            </w:r>
          </w:p>
        </w:tc>
        <w:tc>
          <w:tcPr>
            <w:tcW w:w="1276" w:type="dxa"/>
            <w:vAlign w:val="center"/>
          </w:tcPr>
          <w:p w14:paraId="7CD51DE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6E86C54"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D90847E" w14:textId="77777777" w:rsidR="00E8511D" w:rsidRPr="00940D11" w:rsidRDefault="00E8511D" w:rsidP="00F46770">
            <w:pPr>
              <w:pStyle w:val="ConsPlusNormal"/>
              <w:rPr>
                <w:sz w:val="20"/>
                <w:szCs w:val="20"/>
              </w:rPr>
            </w:pPr>
          </w:p>
        </w:tc>
      </w:tr>
      <w:tr w:rsidR="00E8511D" w:rsidRPr="00940D11" w14:paraId="6596430A" w14:textId="77777777" w:rsidTr="00036F78">
        <w:trPr>
          <w:jc w:val="center"/>
        </w:trPr>
        <w:tc>
          <w:tcPr>
            <w:tcW w:w="684" w:type="dxa"/>
            <w:vMerge/>
          </w:tcPr>
          <w:p w14:paraId="603C01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17C53E" w14:textId="77777777" w:rsidR="00E8511D" w:rsidRPr="00940D11" w:rsidRDefault="00E8511D" w:rsidP="00F46770">
            <w:pPr>
              <w:pStyle w:val="ConsPlusNormal"/>
              <w:rPr>
                <w:sz w:val="20"/>
                <w:szCs w:val="20"/>
              </w:rPr>
            </w:pPr>
          </w:p>
        </w:tc>
        <w:tc>
          <w:tcPr>
            <w:tcW w:w="1266" w:type="dxa"/>
            <w:vMerge/>
          </w:tcPr>
          <w:p w14:paraId="1FF6E578" w14:textId="77777777" w:rsidR="00E8511D" w:rsidRPr="00940D11" w:rsidRDefault="00E8511D" w:rsidP="00F46770">
            <w:pPr>
              <w:pStyle w:val="ConsPlusNormal"/>
              <w:rPr>
                <w:sz w:val="20"/>
                <w:szCs w:val="20"/>
              </w:rPr>
            </w:pPr>
          </w:p>
        </w:tc>
        <w:tc>
          <w:tcPr>
            <w:tcW w:w="3005" w:type="dxa"/>
            <w:vAlign w:val="center"/>
          </w:tcPr>
          <w:p w14:paraId="5DCDEF8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06A099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EFDFA7C" w14:textId="77777777" w:rsidR="00E8511D" w:rsidRPr="00940D11" w:rsidRDefault="00E8511D" w:rsidP="008B066E">
            <w:pPr>
              <w:pStyle w:val="ConsPlusNormal"/>
              <w:jc w:val="center"/>
              <w:rPr>
                <w:sz w:val="20"/>
                <w:szCs w:val="20"/>
              </w:rPr>
            </w:pPr>
            <w:r w:rsidRPr="00940D11">
              <w:rPr>
                <w:sz w:val="20"/>
                <w:szCs w:val="20"/>
              </w:rPr>
              <w:t>47</w:t>
            </w:r>
          </w:p>
        </w:tc>
        <w:tc>
          <w:tcPr>
            <w:tcW w:w="1230" w:type="dxa"/>
            <w:vAlign w:val="center"/>
          </w:tcPr>
          <w:p w14:paraId="307F35B9"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B3CC96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6077466" w14:textId="77777777" w:rsidR="00E8511D" w:rsidRPr="00940D11" w:rsidRDefault="00E8511D" w:rsidP="008B066E">
            <w:pPr>
              <w:pStyle w:val="ConsPlusNormal"/>
              <w:jc w:val="center"/>
              <w:rPr>
                <w:sz w:val="20"/>
                <w:szCs w:val="20"/>
              </w:rPr>
            </w:pPr>
            <w:r w:rsidRPr="00940D11">
              <w:rPr>
                <w:sz w:val="20"/>
                <w:szCs w:val="20"/>
              </w:rPr>
              <w:t>47</w:t>
            </w:r>
          </w:p>
        </w:tc>
        <w:tc>
          <w:tcPr>
            <w:tcW w:w="3132" w:type="dxa"/>
            <w:vMerge/>
          </w:tcPr>
          <w:p w14:paraId="670929D2" w14:textId="77777777" w:rsidR="00E8511D" w:rsidRPr="00940D11" w:rsidRDefault="00E8511D" w:rsidP="00F46770">
            <w:pPr>
              <w:pStyle w:val="ConsPlusNormal"/>
              <w:rPr>
                <w:sz w:val="20"/>
                <w:szCs w:val="20"/>
              </w:rPr>
            </w:pPr>
          </w:p>
        </w:tc>
      </w:tr>
      <w:tr w:rsidR="00E8511D" w:rsidRPr="00940D11" w14:paraId="1CD7E7DE" w14:textId="77777777" w:rsidTr="00036F78">
        <w:trPr>
          <w:jc w:val="center"/>
        </w:trPr>
        <w:tc>
          <w:tcPr>
            <w:tcW w:w="684" w:type="dxa"/>
            <w:vMerge/>
          </w:tcPr>
          <w:p w14:paraId="5096CA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D3F766" w14:textId="77777777" w:rsidR="00E8511D" w:rsidRPr="00940D11" w:rsidRDefault="00E8511D" w:rsidP="00F46770">
            <w:pPr>
              <w:pStyle w:val="ConsPlusNormal"/>
              <w:rPr>
                <w:sz w:val="20"/>
                <w:szCs w:val="20"/>
              </w:rPr>
            </w:pPr>
          </w:p>
        </w:tc>
        <w:tc>
          <w:tcPr>
            <w:tcW w:w="1266" w:type="dxa"/>
            <w:vMerge/>
          </w:tcPr>
          <w:p w14:paraId="35C6E77C" w14:textId="77777777" w:rsidR="00E8511D" w:rsidRPr="00940D11" w:rsidRDefault="00E8511D" w:rsidP="00F46770">
            <w:pPr>
              <w:pStyle w:val="ConsPlusNormal"/>
              <w:rPr>
                <w:sz w:val="20"/>
                <w:szCs w:val="20"/>
              </w:rPr>
            </w:pPr>
          </w:p>
        </w:tc>
        <w:tc>
          <w:tcPr>
            <w:tcW w:w="3005" w:type="dxa"/>
            <w:vAlign w:val="center"/>
          </w:tcPr>
          <w:p w14:paraId="2AAB5B5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ADAC8AF"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06519308" w14:textId="77777777" w:rsidR="00E8511D" w:rsidRPr="00940D11" w:rsidRDefault="00E8511D" w:rsidP="008B066E">
            <w:pPr>
              <w:pStyle w:val="ConsPlusNormal"/>
              <w:jc w:val="center"/>
              <w:rPr>
                <w:sz w:val="20"/>
                <w:szCs w:val="20"/>
              </w:rPr>
            </w:pPr>
            <w:r w:rsidRPr="00940D11">
              <w:rPr>
                <w:sz w:val="20"/>
                <w:szCs w:val="20"/>
              </w:rPr>
              <w:t>47</w:t>
            </w:r>
          </w:p>
        </w:tc>
        <w:tc>
          <w:tcPr>
            <w:tcW w:w="1230" w:type="dxa"/>
            <w:vAlign w:val="center"/>
          </w:tcPr>
          <w:p w14:paraId="028248E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B33020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EE1D762" w14:textId="77777777" w:rsidR="00E8511D" w:rsidRPr="00940D11" w:rsidRDefault="00E8511D" w:rsidP="008B066E">
            <w:pPr>
              <w:pStyle w:val="ConsPlusNormal"/>
              <w:jc w:val="center"/>
              <w:rPr>
                <w:sz w:val="20"/>
                <w:szCs w:val="20"/>
              </w:rPr>
            </w:pPr>
            <w:r w:rsidRPr="00940D11">
              <w:rPr>
                <w:sz w:val="20"/>
                <w:szCs w:val="20"/>
              </w:rPr>
              <w:t>47</w:t>
            </w:r>
          </w:p>
        </w:tc>
        <w:tc>
          <w:tcPr>
            <w:tcW w:w="3132" w:type="dxa"/>
            <w:vMerge/>
          </w:tcPr>
          <w:p w14:paraId="4910995A" w14:textId="77777777" w:rsidR="00E8511D" w:rsidRPr="00940D11" w:rsidRDefault="00E8511D" w:rsidP="00F46770">
            <w:pPr>
              <w:pStyle w:val="ConsPlusNormal"/>
              <w:rPr>
                <w:sz w:val="20"/>
                <w:szCs w:val="20"/>
              </w:rPr>
            </w:pPr>
          </w:p>
        </w:tc>
      </w:tr>
      <w:tr w:rsidR="00E8511D" w:rsidRPr="00940D11" w14:paraId="19EDE4E3" w14:textId="77777777" w:rsidTr="00036F78">
        <w:trPr>
          <w:jc w:val="center"/>
        </w:trPr>
        <w:tc>
          <w:tcPr>
            <w:tcW w:w="684" w:type="dxa"/>
            <w:vMerge/>
          </w:tcPr>
          <w:p w14:paraId="21E6DE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FD5BCD" w14:textId="77777777" w:rsidR="00E8511D" w:rsidRPr="00940D11" w:rsidRDefault="00E8511D" w:rsidP="00F46770">
            <w:pPr>
              <w:pStyle w:val="ConsPlusNormal"/>
              <w:rPr>
                <w:sz w:val="20"/>
                <w:szCs w:val="20"/>
              </w:rPr>
            </w:pPr>
          </w:p>
        </w:tc>
        <w:tc>
          <w:tcPr>
            <w:tcW w:w="1266" w:type="dxa"/>
            <w:vMerge/>
          </w:tcPr>
          <w:p w14:paraId="02B78358" w14:textId="77777777" w:rsidR="00E8511D" w:rsidRPr="00940D11" w:rsidRDefault="00E8511D" w:rsidP="00F46770">
            <w:pPr>
              <w:pStyle w:val="ConsPlusNormal"/>
              <w:rPr>
                <w:sz w:val="20"/>
                <w:szCs w:val="20"/>
              </w:rPr>
            </w:pPr>
          </w:p>
        </w:tc>
        <w:tc>
          <w:tcPr>
            <w:tcW w:w="3005" w:type="dxa"/>
            <w:vAlign w:val="center"/>
          </w:tcPr>
          <w:p w14:paraId="55367F7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6C4D06D"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677CA80F" w14:textId="77777777" w:rsidR="00E8511D" w:rsidRPr="00940D11" w:rsidRDefault="00E8511D" w:rsidP="008B066E">
            <w:pPr>
              <w:pStyle w:val="ConsPlusNormal"/>
              <w:jc w:val="center"/>
              <w:rPr>
                <w:sz w:val="20"/>
                <w:szCs w:val="20"/>
              </w:rPr>
            </w:pPr>
            <w:r w:rsidRPr="00940D11">
              <w:rPr>
                <w:sz w:val="20"/>
                <w:szCs w:val="20"/>
              </w:rPr>
              <w:t>15</w:t>
            </w:r>
          </w:p>
        </w:tc>
        <w:tc>
          <w:tcPr>
            <w:tcW w:w="1230" w:type="dxa"/>
            <w:vAlign w:val="center"/>
          </w:tcPr>
          <w:p w14:paraId="344825B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EDB7DE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57AB986" w14:textId="77777777" w:rsidR="00E8511D" w:rsidRPr="00940D11" w:rsidRDefault="00E8511D" w:rsidP="008B066E">
            <w:pPr>
              <w:pStyle w:val="ConsPlusNormal"/>
              <w:jc w:val="center"/>
              <w:rPr>
                <w:sz w:val="20"/>
                <w:szCs w:val="20"/>
              </w:rPr>
            </w:pPr>
            <w:r w:rsidRPr="00940D11">
              <w:rPr>
                <w:sz w:val="20"/>
                <w:szCs w:val="20"/>
              </w:rPr>
              <w:t>15</w:t>
            </w:r>
          </w:p>
        </w:tc>
        <w:tc>
          <w:tcPr>
            <w:tcW w:w="3132" w:type="dxa"/>
            <w:vMerge/>
          </w:tcPr>
          <w:p w14:paraId="602C2E02" w14:textId="77777777" w:rsidR="00E8511D" w:rsidRPr="00940D11" w:rsidRDefault="00E8511D" w:rsidP="00F46770">
            <w:pPr>
              <w:pStyle w:val="ConsPlusNormal"/>
              <w:rPr>
                <w:sz w:val="20"/>
                <w:szCs w:val="20"/>
              </w:rPr>
            </w:pPr>
          </w:p>
        </w:tc>
      </w:tr>
      <w:tr w:rsidR="00E8511D" w:rsidRPr="00940D11" w14:paraId="0FD0795A" w14:textId="77777777" w:rsidTr="00036F78">
        <w:trPr>
          <w:jc w:val="center"/>
        </w:trPr>
        <w:tc>
          <w:tcPr>
            <w:tcW w:w="684" w:type="dxa"/>
            <w:vMerge w:val="restart"/>
            <w:vAlign w:val="center"/>
          </w:tcPr>
          <w:p w14:paraId="567289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324B197" w14:textId="77777777" w:rsidR="00E8511D" w:rsidRPr="00940D11" w:rsidRDefault="00E8511D" w:rsidP="00F46770">
            <w:pPr>
              <w:pStyle w:val="ConsPlusNormal"/>
              <w:rPr>
                <w:sz w:val="20"/>
                <w:szCs w:val="20"/>
              </w:rPr>
            </w:pPr>
            <w:r w:rsidRPr="00940D11">
              <w:rPr>
                <w:sz w:val="20"/>
                <w:szCs w:val="20"/>
              </w:rPr>
              <w:t>5063</w:t>
            </w:r>
          </w:p>
        </w:tc>
        <w:tc>
          <w:tcPr>
            <w:tcW w:w="1266" w:type="dxa"/>
            <w:vMerge w:val="restart"/>
            <w:vAlign w:val="center"/>
          </w:tcPr>
          <w:p w14:paraId="31BD98F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1A11A0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C70BCD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C0A2BD8" w14:textId="77777777" w:rsidR="00E8511D" w:rsidRPr="00940D11" w:rsidRDefault="00E8511D" w:rsidP="008B066E">
            <w:pPr>
              <w:pStyle w:val="ConsPlusNormal"/>
              <w:jc w:val="center"/>
              <w:rPr>
                <w:sz w:val="20"/>
                <w:szCs w:val="20"/>
              </w:rPr>
            </w:pPr>
            <w:r w:rsidRPr="00940D11">
              <w:rPr>
                <w:sz w:val="20"/>
                <w:szCs w:val="20"/>
              </w:rPr>
              <w:t>36</w:t>
            </w:r>
          </w:p>
        </w:tc>
        <w:tc>
          <w:tcPr>
            <w:tcW w:w="1230" w:type="dxa"/>
            <w:vAlign w:val="center"/>
          </w:tcPr>
          <w:p w14:paraId="2D40FB3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0F1A59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169CE45" w14:textId="77777777" w:rsidR="00E8511D" w:rsidRPr="00940D11" w:rsidRDefault="00E8511D" w:rsidP="008B066E">
            <w:pPr>
              <w:pStyle w:val="ConsPlusNormal"/>
              <w:jc w:val="center"/>
              <w:rPr>
                <w:sz w:val="20"/>
                <w:szCs w:val="20"/>
              </w:rPr>
            </w:pPr>
            <w:r w:rsidRPr="00940D11">
              <w:rPr>
                <w:sz w:val="20"/>
                <w:szCs w:val="20"/>
              </w:rPr>
              <w:t>36</w:t>
            </w:r>
          </w:p>
        </w:tc>
        <w:tc>
          <w:tcPr>
            <w:tcW w:w="3132" w:type="dxa"/>
            <w:vMerge w:val="restart"/>
            <w:vAlign w:val="center"/>
          </w:tcPr>
          <w:p w14:paraId="131B0D0D" w14:textId="77777777" w:rsidR="00E8511D" w:rsidRPr="00940D11" w:rsidRDefault="00E8511D" w:rsidP="00F46770">
            <w:pPr>
              <w:pStyle w:val="ConsPlusNormal"/>
              <w:rPr>
                <w:sz w:val="20"/>
                <w:szCs w:val="20"/>
              </w:rPr>
            </w:pPr>
            <w:r w:rsidRPr="00940D11">
              <w:rPr>
                <w:sz w:val="20"/>
                <w:szCs w:val="20"/>
              </w:rPr>
              <w:t>-</w:t>
            </w:r>
          </w:p>
        </w:tc>
      </w:tr>
      <w:tr w:rsidR="00E8511D" w:rsidRPr="00940D11" w14:paraId="224AF760" w14:textId="77777777" w:rsidTr="00036F78">
        <w:trPr>
          <w:jc w:val="center"/>
        </w:trPr>
        <w:tc>
          <w:tcPr>
            <w:tcW w:w="684" w:type="dxa"/>
            <w:vMerge/>
          </w:tcPr>
          <w:p w14:paraId="4BCC2C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C34EC1" w14:textId="77777777" w:rsidR="00E8511D" w:rsidRPr="00940D11" w:rsidRDefault="00E8511D" w:rsidP="00F46770">
            <w:pPr>
              <w:pStyle w:val="ConsPlusNormal"/>
              <w:rPr>
                <w:sz w:val="20"/>
                <w:szCs w:val="20"/>
              </w:rPr>
            </w:pPr>
          </w:p>
        </w:tc>
        <w:tc>
          <w:tcPr>
            <w:tcW w:w="1266" w:type="dxa"/>
            <w:vMerge/>
          </w:tcPr>
          <w:p w14:paraId="49B1465D" w14:textId="77777777" w:rsidR="00E8511D" w:rsidRPr="00940D11" w:rsidRDefault="00E8511D" w:rsidP="00F46770">
            <w:pPr>
              <w:pStyle w:val="ConsPlusNormal"/>
              <w:rPr>
                <w:sz w:val="20"/>
                <w:szCs w:val="20"/>
              </w:rPr>
            </w:pPr>
          </w:p>
        </w:tc>
        <w:tc>
          <w:tcPr>
            <w:tcW w:w="3005" w:type="dxa"/>
            <w:vAlign w:val="center"/>
          </w:tcPr>
          <w:p w14:paraId="30E5283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243A17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7952405" w14:textId="77777777" w:rsidR="00E8511D" w:rsidRPr="00940D11" w:rsidRDefault="00E8511D" w:rsidP="008B066E">
            <w:pPr>
              <w:pStyle w:val="ConsPlusNormal"/>
              <w:jc w:val="center"/>
              <w:rPr>
                <w:sz w:val="20"/>
                <w:szCs w:val="20"/>
              </w:rPr>
            </w:pPr>
            <w:r w:rsidRPr="00940D11">
              <w:rPr>
                <w:sz w:val="20"/>
                <w:szCs w:val="20"/>
              </w:rPr>
              <w:t>78</w:t>
            </w:r>
          </w:p>
        </w:tc>
        <w:tc>
          <w:tcPr>
            <w:tcW w:w="1230" w:type="dxa"/>
            <w:vAlign w:val="center"/>
          </w:tcPr>
          <w:p w14:paraId="0F93C7F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36ACA5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2E01D68" w14:textId="77777777" w:rsidR="00E8511D" w:rsidRPr="00940D11" w:rsidRDefault="00E8511D" w:rsidP="008B066E">
            <w:pPr>
              <w:pStyle w:val="ConsPlusNormal"/>
              <w:jc w:val="center"/>
              <w:rPr>
                <w:sz w:val="20"/>
                <w:szCs w:val="20"/>
              </w:rPr>
            </w:pPr>
            <w:r w:rsidRPr="00940D11">
              <w:rPr>
                <w:sz w:val="20"/>
                <w:szCs w:val="20"/>
              </w:rPr>
              <w:t>78</w:t>
            </w:r>
          </w:p>
        </w:tc>
        <w:tc>
          <w:tcPr>
            <w:tcW w:w="3132" w:type="dxa"/>
            <w:vMerge/>
          </w:tcPr>
          <w:p w14:paraId="0AD4D70E" w14:textId="77777777" w:rsidR="00E8511D" w:rsidRPr="00940D11" w:rsidRDefault="00E8511D" w:rsidP="00F46770">
            <w:pPr>
              <w:pStyle w:val="ConsPlusNormal"/>
              <w:rPr>
                <w:sz w:val="20"/>
                <w:szCs w:val="20"/>
              </w:rPr>
            </w:pPr>
          </w:p>
        </w:tc>
      </w:tr>
      <w:tr w:rsidR="00E8511D" w:rsidRPr="00940D11" w14:paraId="78706DE7" w14:textId="77777777" w:rsidTr="00036F78">
        <w:trPr>
          <w:jc w:val="center"/>
        </w:trPr>
        <w:tc>
          <w:tcPr>
            <w:tcW w:w="684" w:type="dxa"/>
            <w:vMerge/>
          </w:tcPr>
          <w:p w14:paraId="3100D5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12F3DF" w14:textId="77777777" w:rsidR="00E8511D" w:rsidRPr="00940D11" w:rsidRDefault="00E8511D" w:rsidP="00F46770">
            <w:pPr>
              <w:pStyle w:val="ConsPlusNormal"/>
              <w:rPr>
                <w:sz w:val="20"/>
                <w:szCs w:val="20"/>
              </w:rPr>
            </w:pPr>
          </w:p>
        </w:tc>
        <w:tc>
          <w:tcPr>
            <w:tcW w:w="1266" w:type="dxa"/>
            <w:vMerge/>
          </w:tcPr>
          <w:p w14:paraId="5A225C32" w14:textId="77777777" w:rsidR="00E8511D" w:rsidRPr="00940D11" w:rsidRDefault="00E8511D" w:rsidP="00F46770">
            <w:pPr>
              <w:pStyle w:val="ConsPlusNormal"/>
              <w:rPr>
                <w:sz w:val="20"/>
                <w:szCs w:val="20"/>
              </w:rPr>
            </w:pPr>
          </w:p>
        </w:tc>
        <w:tc>
          <w:tcPr>
            <w:tcW w:w="3005" w:type="dxa"/>
            <w:vAlign w:val="center"/>
          </w:tcPr>
          <w:p w14:paraId="7337CE1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EEB3A9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13305F9" w14:textId="77777777" w:rsidR="00E8511D" w:rsidRPr="00940D11" w:rsidRDefault="00E8511D" w:rsidP="008B066E">
            <w:pPr>
              <w:pStyle w:val="ConsPlusNormal"/>
              <w:jc w:val="center"/>
              <w:rPr>
                <w:sz w:val="20"/>
                <w:szCs w:val="20"/>
              </w:rPr>
            </w:pPr>
            <w:r w:rsidRPr="00940D11">
              <w:rPr>
                <w:sz w:val="20"/>
                <w:szCs w:val="20"/>
              </w:rPr>
              <w:t>17</w:t>
            </w:r>
          </w:p>
        </w:tc>
        <w:tc>
          <w:tcPr>
            <w:tcW w:w="1230" w:type="dxa"/>
            <w:vAlign w:val="center"/>
          </w:tcPr>
          <w:p w14:paraId="7D7902D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66FB73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6D4BE94" w14:textId="77777777" w:rsidR="00E8511D" w:rsidRPr="00940D11" w:rsidRDefault="00E8511D" w:rsidP="008B066E">
            <w:pPr>
              <w:pStyle w:val="ConsPlusNormal"/>
              <w:jc w:val="center"/>
              <w:rPr>
                <w:sz w:val="20"/>
                <w:szCs w:val="20"/>
              </w:rPr>
            </w:pPr>
            <w:r w:rsidRPr="00940D11">
              <w:rPr>
                <w:sz w:val="20"/>
                <w:szCs w:val="20"/>
              </w:rPr>
              <w:t>17</w:t>
            </w:r>
          </w:p>
        </w:tc>
        <w:tc>
          <w:tcPr>
            <w:tcW w:w="3132" w:type="dxa"/>
            <w:vMerge/>
          </w:tcPr>
          <w:p w14:paraId="4AA0086F" w14:textId="77777777" w:rsidR="00E8511D" w:rsidRPr="00940D11" w:rsidRDefault="00E8511D" w:rsidP="00F46770">
            <w:pPr>
              <w:pStyle w:val="ConsPlusNormal"/>
              <w:rPr>
                <w:sz w:val="20"/>
                <w:szCs w:val="20"/>
              </w:rPr>
            </w:pPr>
          </w:p>
        </w:tc>
      </w:tr>
      <w:tr w:rsidR="00E8511D" w:rsidRPr="00940D11" w14:paraId="58BCF083" w14:textId="77777777" w:rsidTr="00036F78">
        <w:trPr>
          <w:jc w:val="center"/>
        </w:trPr>
        <w:tc>
          <w:tcPr>
            <w:tcW w:w="684" w:type="dxa"/>
            <w:vMerge/>
          </w:tcPr>
          <w:p w14:paraId="0C3520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1DF9A2" w14:textId="77777777" w:rsidR="00E8511D" w:rsidRPr="00940D11" w:rsidRDefault="00E8511D" w:rsidP="00F46770">
            <w:pPr>
              <w:pStyle w:val="ConsPlusNormal"/>
              <w:rPr>
                <w:sz w:val="20"/>
                <w:szCs w:val="20"/>
              </w:rPr>
            </w:pPr>
          </w:p>
        </w:tc>
        <w:tc>
          <w:tcPr>
            <w:tcW w:w="1266" w:type="dxa"/>
            <w:vMerge/>
          </w:tcPr>
          <w:p w14:paraId="31FEBAC8" w14:textId="77777777" w:rsidR="00E8511D" w:rsidRPr="00940D11" w:rsidRDefault="00E8511D" w:rsidP="00F46770">
            <w:pPr>
              <w:pStyle w:val="ConsPlusNormal"/>
              <w:rPr>
                <w:sz w:val="20"/>
                <w:szCs w:val="20"/>
              </w:rPr>
            </w:pPr>
          </w:p>
        </w:tc>
        <w:tc>
          <w:tcPr>
            <w:tcW w:w="3005" w:type="dxa"/>
            <w:vAlign w:val="center"/>
          </w:tcPr>
          <w:p w14:paraId="1450591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9774177"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1F175836"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5D9FCB42"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645934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63088CD"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4EFCF12B" w14:textId="77777777" w:rsidR="00E8511D" w:rsidRPr="00940D11" w:rsidRDefault="00E8511D" w:rsidP="00F46770">
            <w:pPr>
              <w:pStyle w:val="ConsPlusNormal"/>
              <w:rPr>
                <w:sz w:val="20"/>
                <w:szCs w:val="20"/>
              </w:rPr>
            </w:pPr>
          </w:p>
        </w:tc>
      </w:tr>
      <w:tr w:rsidR="00E8511D" w:rsidRPr="00940D11" w14:paraId="1B1124BF" w14:textId="77777777" w:rsidTr="00036F78">
        <w:trPr>
          <w:jc w:val="center"/>
        </w:trPr>
        <w:tc>
          <w:tcPr>
            <w:tcW w:w="684" w:type="dxa"/>
            <w:vMerge/>
          </w:tcPr>
          <w:p w14:paraId="6363AF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3E666E" w14:textId="77777777" w:rsidR="00E8511D" w:rsidRPr="00940D11" w:rsidRDefault="00E8511D" w:rsidP="00F46770">
            <w:pPr>
              <w:pStyle w:val="ConsPlusNormal"/>
              <w:rPr>
                <w:sz w:val="20"/>
                <w:szCs w:val="20"/>
              </w:rPr>
            </w:pPr>
          </w:p>
        </w:tc>
        <w:tc>
          <w:tcPr>
            <w:tcW w:w="1266" w:type="dxa"/>
            <w:vMerge/>
          </w:tcPr>
          <w:p w14:paraId="2EEC36FF" w14:textId="77777777" w:rsidR="00E8511D" w:rsidRPr="00940D11" w:rsidRDefault="00E8511D" w:rsidP="00F46770">
            <w:pPr>
              <w:pStyle w:val="ConsPlusNormal"/>
              <w:rPr>
                <w:sz w:val="20"/>
                <w:szCs w:val="20"/>
              </w:rPr>
            </w:pPr>
          </w:p>
        </w:tc>
        <w:tc>
          <w:tcPr>
            <w:tcW w:w="3005" w:type="dxa"/>
            <w:vAlign w:val="center"/>
          </w:tcPr>
          <w:p w14:paraId="37068E7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194FE38"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BE975A6" w14:textId="77777777" w:rsidR="00E8511D" w:rsidRPr="00940D11" w:rsidRDefault="00E8511D" w:rsidP="008B066E">
            <w:pPr>
              <w:pStyle w:val="ConsPlusNormal"/>
              <w:jc w:val="center"/>
              <w:rPr>
                <w:sz w:val="20"/>
                <w:szCs w:val="20"/>
              </w:rPr>
            </w:pPr>
            <w:r w:rsidRPr="00940D11">
              <w:rPr>
                <w:sz w:val="20"/>
                <w:szCs w:val="20"/>
              </w:rPr>
              <w:t>69</w:t>
            </w:r>
          </w:p>
        </w:tc>
        <w:tc>
          <w:tcPr>
            <w:tcW w:w="1230" w:type="dxa"/>
            <w:vAlign w:val="center"/>
          </w:tcPr>
          <w:p w14:paraId="665329D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F78C9F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7E9C12E" w14:textId="77777777" w:rsidR="00E8511D" w:rsidRPr="00940D11" w:rsidRDefault="00E8511D" w:rsidP="008B066E">
            <w:pPr>
              <w:pStyle w:val="ConsPlusNormal"/>
              <w:jc w:val="center"/>
              <w:rPr>
                <w:sz w:val="20"/>
                <w:szCs w:val="20"/>
              </w:rPr>
            </w:pPr>
            <w:r w:rsidRPr="00940D11">
              <w:rPr>
                <w:sz w:val="20"/>
                <w:szCs w:val="20"/>
              </w:rPr>
              <w:t>69</w:t>
            </w:r>
          </w:p>
        </w:tc>
        <w:tc>
          <w:tcPr>
            <w:tcW w:w="3132" w:type="dxa"/>
            <w:vMerge/>
          </w:tcPr>
          <w:p w14:paraId="5DA4EC7B" w14:textId="77777777" w:rsidR="00E8511D" w:rsidRPr="00940D11" w:rsidRDefault="00E8511D" w:rsidP="00F46770">
            <w:pPr>
              <w:pStyle w:val="ConsPlusNormal"/>
              <w:rPr>
                <w:sz w:val="20"/>
                <w:szCs w:val="20"/>
              </w:rPr>
            </w:pPr>
          </w:p>
        </w:tc>
      </w:tr>
      <w:tr w:rsidR="00E8511D" w:rsidRPr="00940D11" w14:paraId="39B108F1" w14:textId="77777777" w:rsidTr="00036F78">
        <w:trPr>
          <w:jc w:val="center"/>
        </w:trPr>
        <w:tc>
          <w:tcPr>
            <w:tcW w:w="684" w:type="dxa"/>
            <w:vMerge/>
          </w:tcPr>
          <w:p w14:paraId="7BBB62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C7E512" w14:textId="77777777" w:rsidR="00E8511D" w:rsidRPr="00940D11" w:rsidRDefault="00E8511D" w:rsidP="00F46770">
            <w:pPr>
              <w:pStyle w:val="ConsPlusNormal"/>
              <w:rPr>
                <w:sz w:val="20"/>
                <w:szCs w:val="20"/>
              </w:rPr>
            </w:pPr>
          </w:p>
        </w:tc>
        <w:tc>
          <w:tcPr>
            <w:tcW w:w="1266" w:type="dxa"/>
            <w:vMerge/>
          </w:tcPr>
          <w:p w14:paraId="35ABB97C" w14:textId="77777777" w:rsidR="00E8511D" w:rsidRPr="00940D11" w:rsidRDefault="00E8511D" w:rsidP="00F46770">
            <w:pPr>
              <w:pStyle w:val="ConsPlusNormal"/>
              <w:rPr>
                <w:sz w:val="20"/>
                <w:szCs w:val="20"/>
              </w:rPr>
            </w:pPr>
          </w:p>
        </w:tc>
        <w:tc>
          <w:tcPr>
            <w:tcW w:w="3005" w:type="dxa"/>
            <w:vAlign w:val="center"/>
          </w:tcPr>
          <w:p w14:paraId="17F78AA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E8E58B9"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05EE6BF4" w14:textId="77777777" w:rsidR="00E8511D" w:rsidRPr="00940D11" w:rsidRDefault="00E8511D" w:rsidP="008B066E">
            <w:pPr>
              <w:pStyle w:val="ConsPlusNormal"/>
              <w:jc w:val="center"/>
              <w:rPr>
                <w:sz w:val="20"/>
                <w:szCs w:val="20"/>
              </w:rPr>
            </w:pPr>
            <w:r w:rsidRPr="00940D11">
              <w:rPr>
                <w:sz w:val="20"/>
                <w:szCs w:val="20"/>
              </w:rPr>
              <w:t>69</w:t>
            </w:r>
          </w:p>
        </w:tc>
        <w:tc>
          <w:tcPr>
            <w:tcW w:w="1230" w:type="dxa"/>
            <w:vAlign w:val="center"/>
          </w:tcPr>
          <w:p w14:paraId="26B032B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095ECA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2A54EB0" w14:textId="77777777" w:rsidR="00E8511D" w:rsidRPr="00940D11" w:rsidRDefault="00E8511D" w:rsidP="008B066E">
            <w:pPr>
              <w:pStyle w:val="ConsPlusNormal"/>
              <w:jc w:val="center"/>
              <w:rPr>
                <w:sz w:val="20"/>
                <w:szCs w:val="20"/>
              </w:rPr>
            </w:pPr>
            <w:r w:rsidRPr="00940D11">
              <w:rPr>
                <w:sz w:val="20"/>
                <w:szCs w:val="20"/>
              </w:rPr>
              <w:t>69</w:t>
            </w:r>
          </w:p>
        </w:tc>
        <w:tc>
          <w:tcPr>
            <w:tcW w:w="3132" w:type="dxa"/>
            <w:vMerge/>
          </w:tcPr>
          <w:p w14:paraId="3AC8855D" w14:textId="77777777" w:rsidR="00E8511D" w:rsidRPr="00940D11" w:rsidRDefault="00E8511D" w:rsidP="00F46770">
            <w:pPr>
              <w:pStyle w:val="ConsPlusNormal"/>
              <w:rPr>
                <w:sz w:val="20"/>
                <w:szCs w:val="20"/>
              </w:rPr>
            </w:pPr>
          </w:p>
        </w:tc>
      </w:tr>
      <w:tr w:rsidR="00E8511D" w:rsidRPr="00940D11" w14:paraId="7EA7FF7D" w14:textId="77777777" w:rsidTr="00036F78">
        <w:trPr>
          <w:jc w:val="center"/>
        </w:trPr>
        <w:tc>
          <w:tcPr>
            <w:tcW w:w="684" w:type="dxa"/>
            <w:vMerge/>
          </w:tcPr>
          <w:p w14:paraId="57B0DC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00F64E" w14:textId="77777777" w:rsidR="00E8511D" w:rsidRPr="00940D11" w:rsidRDefault="00E8511D" w:rsidP="00F46770">
            <w:pPr>
              <w:pStyle w:val="ConsPlusNormal"/>
              <w:rPr>
                <w:sz w:val="20"/>
                <w:szCs w:val="20"/>
              </w:rPr>
            </w:pPr>
          </w:p>
        </w:tc>
        <w:tc>
          <w:tcPr>
            <w:tcW w:w="1266" w:type="dxa"/>
            <w:vMerge/>
          </w:tcPr>
          <w:p w14:paraId="3AF5D0DF" w14:textId="77777777" w:rsidR="00E8511D" w:rsidRPr="00940D11" w:rsidRDefault="00E8511D" w:rsidP="00F46770">
            <w:pPr>
              <w:pStyle w:val="ConsPlusNormal"/>
              <w:rPr>
                <w:sz w:val="20"/>
                <w:szCs w:val="20"/>
              </w:rPr>
            </w:pPr>
          </w:p>
        </w:tc>
        <w:tc>
          <w:tcPr>
            <w:tcW w:w="3005" w:type="dxa"/>
            <w:vAlign w:val="center"/>
          </w:tcPr>
          <w:p w14:paraId="035AE03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0596D35"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11BF7D6C" w14:textId="77777777" w:rsidR="00E8511D" w:rsidRPr="00940D11" w:rsidRDefault="00E8511D" w:rsidP="008B066E">
            <w:pPr>
              <w:pStyle w:val="ConsPlusNormal"/>
              <w:jc w:val="center"/>
              <w:rPr>
                <w:sz w:val="20"/>
                <w:szCs w:val="20"/>
              </w:rPr>
            </w:pPr>
            <w:r w:rsidRPr="00940D11">
              <w:rPr>
                <w:sz w:val="20"/>
                <w:szCs w:val="20"/>
              </w:rPr>
              <w:t>22</w:t>
            </w:r>
          </w:p>
        </w:tc>
        <w:tc>
          <w:tcPr>
            <w:tcW w:w="1230" w:type="dxa"/>
            <w:vAlign w:val="center"/>
          </w:tcPr>
          <w:p w14:paraId="7A3B52A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0DFAAC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FA6D4AE" w14:textId="77777777" w:rsidR="00E8511D" w:rsidRPr="00940D11" w:rsidRDefault="00E8511D" w:rsidP="008B066E">
            <w:pPr>
              <w:pStyle w:val="ConsPlusNormal"/>
              <w:jc w:val="center"/>
              <w:rPr>
                <w:sz w:val="20"/>
                <w:szCs w:val="20"/>
              </w:rPr>
            </w:pPr>
            <w:r w:rsidRPr="00940D11">
              <w:rPr>
                <w:sz w:val="20"/>
                <w:szCs w:val="20"/>
              </w:rPr>
              <w:t>22</w:t>
            </w:r>
          </w:p>
        </w:tc>
        <w:tc>
          <w:tcPr>
            <w:tcW w:w="3132" w:type="dxa"/>
            <w:vMerge/>
          </w:tcPr>
          <w:p w14:paraId="2E39E8E2" w14:textId="77777777" w:rsidR="00E8511D" w:rsidRPr="00940D11" w:rsidRDefault="00E8511D" w:rsidP="00F46770">
            <w:pPr>
              <w:pStyle w:val="ConsPlusNormal"/>
              <w:rPr>
                <w:sz w:val="20"/>
                <w:szCs w:val="20"/>
              </w:rPr>
            </w:pPr>
          </w:p>
        </w:tc>
      </w:tr>
      <w:tr w:rsidR="00E8511D" w:rsidRPr="00940D11" w14:paraId="1AC6F399" w14:textId="77777777" w:rsidTr="00F1427E">
        <w:trPr>
          <w:jc w:val="center"/>
        </w:trPr>
        <w:tc>
          <w:tcPr>
            <w:tcW w:w="684" w:type="dxa"/>
            <w:vMerge w:val="restart"/>
            <w:vAlign w:val="center"/>
          </w:tcPr>
          <w:p w14:paraId="0E0153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3D9F2C0" w14:textId="77777777" w:rsidR="00E8511D" w:rsidRPr="00940D11" w:rsidRDefault="00E8511D" w:rsidP="00F46770">
            <w:pPr>
              <w:pStyle w:val="ConsPlusNormal"/>
              <w:rPr>
                <w:sz w:val="20"/>
                <w:szCs w:val="20"/>
              </w:rPr>
            </w:pPr>
            <w:r w:rsidRPr="00940D11">
              <w:rPr>
                <w:sz w:val="20"/>
                <w:szCs w:val="20"/>
              </w:rPr>
              <w:t>5065</w:t>
            </w:r>
          </w:p>
        </w:tc>
        <w:tc>
          <w:tcPr>
            <w:tcW w:w="1266" w:type="dxa"/>
            <w:vMerge w:val="restart"/>
            <w:vAlign w:val="center"/>
          </w:tcPr>
          <w:p w14:paraId="3B42A21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6512D3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34151A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BE755DB" w14:textId="77777777" w:rsidR="00E8511D" w:rsidRPr="00940D11" w:rsidRDefault="00E8511D" w:rsidP="008B066E">
            <w:pPr>
              <w:pStyle w:val="ConsPlusNormal"/>
              <w:jc w:val="center"/>
              <w:rPr>
                <w:sz w:val="20"/>
                <w:szCs w:val="20"/>
              </w:rPr>
            </w:pPr>
            <w:r w:rsidRPr="00940D11">
              <w:rPr>
                <w:sz w:val="20"/>
                <w:szCs w:val="20"/>
              </w:rPr>
              <w:t>111</w:t>
            </w:r>
          </w:p>
        </w:tc>
        <w:tc>
          <w:tcPr>
            <w:tcW w:w="1230" w:type="dxa"/>
            <w:shd w:val="clear" w:color="auto" w:fill="auto"/>
            <w:vAlign w:val="center"/>
          </w:tcPr>
          <w:p w14:paraId="64D57DB6" w14:textId="77777777" w:rsidR="00E8511D" w:rsidRPr="00940D11" w:rsidRDefault="00E8511D" w:rsidP="008B066E">
            <w:pPr>
              <w:pStyle w:val="ConsPlusNormal"/>
              <w:jc w:val="center"/>
              <w:rPr>
                <w:sz w:val="20"/>
                <w:szCs w:val="20"/>
              </w:rPr>
            </w:pPr>
            <w:r w:rsidRPr="00940D11">
              <w:rPr>
                <w:sz w:val="20"/>
                <w:szCs w:val="20"/>
              </w:rPr>
              <w:t>14</w:t>
            </w:r>
            <w:r w:rsidR="006C1FAF">
              <w:rPr>
                <w:sz w:val="20"/>
                <w:szCs w:val="20"/>
              </w:rPr>
              <w:t>0</w:t>
            </w:r>
          </w:p>
        </w:tc>
        <w:tc>
          <w:tcPr>
            <w:tcW w:w="1276" w:type="dxa"/>
            <w:shd w:val="clear" w:color="auto" w:fill="auto"/>
            <w:vAlign w:val="center"/>
          </w:tcPr>
          <w:p w14:paraId="6D449012"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A580463"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1DAD41ED" w14:textId="77777777" w:rsidR="00E8511D" w:rsidRPr="00940D11" w:rsidRDefault="00E8511D" w:rsidP="00F46770">
            <w:pPr>
              <w:pStyle w:val="ConsPlusNormal"/>
              <w:rPr>
                <w:sz w:val="20"/>
                <w:szCs w:val="20"/>
              </w:rPr>
            </w:pPr>
            <w:r w:rsidRPr="00940D11">
              <w:rPr>
                <w:sz w:val="20"/>
                <w:szCs w:val="20"/>
              </w:rPr>
              <w:t>-</w:t>
            </w:r>
          </w:p>
        </w:tc>
      </w:tr>
      <w:tr w:rsidR="00E8511D" w:rsidRPr="00940D11" w14:paraId="575BA0CA" w14:textId="77777777" w:rsidTr="00036F78">
        <w:trPr>
          <w:jc w:val="center"/>
        </w:trPr>
        <w:tc>
          <w:tcPr>
            <w:tcW w:w="684" w:type="dxa"/>
            <w:vMerge/>
          </w:tcPr>
          <w:p w14:paraId="5D7BE7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6E3A06" w14:textId="77777777" w:rsidR="00E8511D" w:rsidRPr="00940D11" w:rsidRDefault="00E8511D" w:rsidP="00F46770">
            <w:pPr>
              <w:pStyle w:val="ConsPlusNormal"/>
              <w:rPr>
                <w:sz w:val="20"/>
                <w:szCs w:val="20"/>
              </w:rPr>
            </w:pPr>
          </w:p>
        </w:tc>
        <w:tc>
          <w:tcPr>
            <w:tcW w:w="1266" w:type="dxa"/>
            <w:vMerge/>
          </w:tcPr>
          <w:p w14:paraId="20B4EE6B" w14:textId="77777777" w:rsidR="00E8511D" w:rsidRPr="00940D11" w:rsidRDefault="00E8511D" w:rsidP="00F46770">
            <w:pPr>
              <w:pStyle w:val="ConsPlusNormal"/>
              <w:rPr>
                <w:sz w:val="20"/>
                <w:szCs w:val="20"/>
              </w:rPr>
            </w:pPr>
          </w:p>
        </w:tc>
        <w:tc>
          <w:tcPr>
            <w:tcW w:w="3005" w:type="dxa"/>
            <w:vAlign w:val="center"/>
          </w:tcPr>
          <w:p w14:paraId="582B4A9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FDAA81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26FCE54" w14:textId="77777777" w:rsidR="00E8511D" w:rsidRPr="00940D11" w:rsidRDefault="00E8511D" w:rsidP="008B066E">
            <w:pPr>
              <w:pStyle w:val="ConsPlusNormal"/>
              <w:jc w:val="center"/>
              <w:rPr>
                <w:sz w:val="20"/>
                <w:szCs w:val="20"/>
              </w:rPr>
            </w:pPr>
            <w:r w:rsidRPr="00940D11">
              <w:rPr>
                <w:sz w:val="20"/>
                <w:szCs w:val="20"/>
              </w:rPr>
              <w:t>240</w:t>
            </w:r>
          </w:p>
        </w:tc>
        <w:tc>
          <w:tcPr>
            <w:tcW w:w="1230" w:type="dxa"/>
            <w:shd w:val="clear" w:color="auto" w:fill="auto"/>
            <w:vAlign w:val="center"/>
          </w:tcPr>
          <w:p w14:paraId="264B4109"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00ACBEA"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93D9B16" w14:textId="77777777" w:rsidR="00E8511D" w:rsidRPr="00940D11" w:rsidRDefault="00E8511D" w:rsidP="008B066E">
            <w:pPr>
              <w:pStyle w:val="ConsPlusNormal"/>
              <w:jc w:val="center"/>
              <w:rPr>
                <w:sz w:val="20"/>
                <w:szCs w:val="20"/>
              </w:rPr>
            </w:pPr>
            <w:r w:rsidRPr="00940D11">
              <w:rPr>
                <w:sz w:val="20"/>
                <w:szCs w:val="20"/>
              </w:rPr>
              <w:t>240</w:t>
            </w:r>
          </w:p>
        </w:tc>
        <w:tc>
          <w:tcPr>
            <w:tcW w:w="3132" w:type="dxa"/>
            <w:vMerge/>
          </w:tcPr>
          <w:p w14:paraId="3B7374FB" w14:textId="77777777" w:rsidR="00E8511D" w:rsidRPr="00940D11" w:rsidRDefault="00E8511D" w:rsidP="00F46770">
            <w:pPr>
              <w:pStyle w:val="ConsPlusNormal"/>
              <w:rPr>
                <w:sz w:val="20"/>
                <w:szCs w:val="20"/>
              </w:rPr>
            </w:pPr>
          </w:p>
        </w:tc>
      </w:tr>
      <w:tr w:rsidR="00E8511D" w:rsidRPr="00940D11" w14:paraId="0CFE2D71" w14:textId="77777777" w:rsidTr="00036F78">
        <w:trPr>
          <w:jc w:val="center"/>
        </w:trPr>
        <w:tc>
          <w:tcPr>
            <w:tcW w:w="684" w:type="dxa"/>
            <w:vMerge/>
          </w:tcPr>
          <w:p w14:paraId="71345C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DC8C2C" w14:textId="77777777" w:rsidR="00E8511D" w:rsidRPr="00940D11" w:rsidRDefault="00E8511D" w:rsidP="00F46770">
            <w:pPr>
              <w:pStyle w:val="ConsPlusNormal"/>
              <w:rPr>
                <w:sz w:val="20"/>
                <w:szCs w:val="20"/>
              </w:rPr>
            </w:pPr>
          </w:p>
        </w:tc>
        <w:tc>
          <w:tcPr>
            <w:tcW w:w="1266" w:type="dxa"/>
            <w:vMerge/>
          </w:tcPr>
          <w:p w14:paraId="27FA127B" w14:textId="77777777" w:rsidR="00E8511D" w:rsidRPr="00940D11" w:rsidRDefault="00E8511D" w:rsidP="00F46770">
            <w:pPr>
              <w:pStyle w:val="ConsPlusNormal"/>
              <w:rPr>
                <w:sz w:val="20"/>
                <w:szCs w:val="20"/>
              </w:rPr>
            </w:pPr>
          </w:p>
        </w:tc>
        <w:tc>
          <w:tcPr>
            <w:tcW w:w="3005" w:type="dxa"/>
            <w:vAlign w:val="center"/>
          </w:tcPr>
          <w:p w14:paraId="3FA3CFC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A65E0A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167B452" w14:textId="77777777" w:rsidR="00E8511D" w:rsidRPr="00940D11" w:rsidRDefault="00E8511D" w:rsidP="008B066E">
            <w:pPr>
              <w:pStyle w:val="ConsPlusNormal"/>
              <w:jc w:val="center"/>
              <w:rPr>
                <w:sz w:val="20"/>
                <w:szCs w:val="20"/>
              </w:rPr>
            </w:pPr>
            <w:r w:rsidRPr="00940D11">
              <w:rPr>
                <w:sz w:val="20"/>
                <w:szCs w:val="20"/>
              </w:rPr>
              <w:t>53</w:t>
            </w:r>
          </w:p>
        </w:tc>
        <w:tc>
          <w:tcPr>
            <w:tcW w:w="1230" w:type="dxa"/>
            <w:shd w:val="clear" w:color="auto" w:fill="auto"/>
            <w:vAlign w:val="center"/>
          </w:tcPr>
          <w:p w14:paraId="027D5EDF" w14:textId="77777777" w:rsidR="00E8511D" w:rsidRPr="00940D11" w:rsidRDefault="00E8511D" w:rsidP="008B066E">
            <w:pPr>
              <w:pStyle w:val="ConsPlusNormal"/>
              <w:jc w:val="center"/>
              <w:rPr>
                <w:sz w:val="20"/>
                <w:szCs w:val="20"/>
              </w:rPr>
            </w:pPr>
            <w:r w:rsidRPr="00940D11">
              <w:rPr>
                <w:sz w:val="20"/>
                <w:szCs w:val="20"/>
              </w:rPr>
              <w:t>1068</w:t>
            </w:r>
          </w:p>
        </w:tc>
        <w:tc>
          <w:tcPr>
            <w:tcW w:w="1276" w:type="dxa"/>
            <w:shd w:val="clear" w:color="auto" w:fill="auto"/>
            <w:vAlign w:val="center"/>
          </w:tcPr>
          <w:p w14:paraId="1EAD4384"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803EE42"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49D86096" w14:textId="77777777" w:rsidR="00E8511D" w:rsidRPr="00940D11" w:rsidRDefault="00E8511D" w:rsidP="00F46770">
            <w:pPr>
              <w:pStyle w:val="ConsPlusNormal"/>
              <w:rPr>
                <w:sz w:val="20"/>
                <w:szCs w:val="20"/>
              </w:rPr>
            </w:pPr>
          </w:p>
        </w:tc>
      </w:tr>
      <w:tr w:rsidR="00E8511D" w:rsidRPr="00940D11" w14:paraId="3C4F2986" w14:textId="77777777" w:rsidTr="00036F78">
        <w:trPr>
          <w:jc w:val="center"/>
        </w:trPr>
        <w:tc>
          <w:tcPr>
            <w:tcW w:w="684" w:type="dxa"/>
            <w:vMerge/>
          </w:tcPr>
          <w:p w14:paraId="0E21FE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2B56AC" w14:textId="77777777" w:rsidR="00E8511D" w:rsidRPr="00940D11" w:rsidRDefault="00E8511D" w:rsidP="00F46770">
            <w:pPr>
              <w:pStyle w:val="ConsPlusNormal"/>
              <w:rPr>
                <w:sz w:val="20"/>
                <w:szCs w:val="20"/>
              </w:rPr>
            </w:pPr>
          </w:p>
        </w:tc>
        <w:tc>
          <w:tcPr>
            <w:tcW w:w="1266" w:type="dxa"/>
            <w:vMerge/>
          </w:tcPr>
          <w:p w14:paraId="1EA8D69C" w14:textId="77777777" w:rsidR="00E8511D" w:rsidRPr="00940D11" w:rsidRDefault="00E8511D" w:rsidP="00F46770">
            <w:pPr>
              <w:pStyle w:val="ConsPlusNormal"/>
              <w:rPr>
                <w:sz w:val="20"/>
                <w:szCs w:val="20"/>
              </w:rPr>
            </w:pPr>
          </w:p>
        </w:tc>
        <w:tc>
          <w:tcPr>
            <w:tcW w:w="3005" w:type="dxa"/>
            <w:vAlign w:val="center"/>
          </w:tcPr>
          <w:p w14:paraId="4E3DD52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526C84E"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2BDF2656"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2ACE8E7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13BD07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EB9DE70"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3B977423" w14:textId="77777777" w:rsidR="00E8511D" w:rsidRPr="00940D11" w:rsidRDefault="00E8511D" w:rsidP="00F46770">
            <w:pPr>
              <w:pStyle w:val="ConsPlusNormal"/>
              <w:rPr>
                <w:sz w:val="20"/>
                <w:szCs w:val="20"/>
              </w:rPr>
            </w:pPr>
          </w:p>
        </w:tc>
      </w:tr>
      <w:tr w:rsidR="00E8511D" w:rsidRPr="00940D11" w14:paraId="3622AFB2" w14:textId="77777777" w:rsidTr="00036F78">
        <w:trPr>
          <w:jc w:val="center"/>
        </w:trPr>
        <w:tc>
          <w:tcPr>
            <w:tcW w:w="684" w:type="dxa"/>
            <w:vMerge/>
          </w:tcPr>
          <w:p w14:paraId="43F8C6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D4DE23" w14:textId="77777777" w:rsidR="00E8511D" w:rsidRPr="00940D11" w:rsidRDefault="00E8511D" w:rsidP="00F46770">
            <w:pPr>
              <w:pStyle w:val="ConsPlusNormal"/>
              <w:rPr>
                <w:sz w:val="20"/>
                <w:szCs w:val="20"/>
              </w:rPr>
            </w:pPr>
          </w:p>
        </w:tc>
        <w:tc>
          <w:tcPr>
            <w:tcW w:w="1266" w:type="dxa"/>
            <w:vMerge/>
          </w:tcPr>
          <w:p w14:paraId="365AC6DF" w14:textId="77777777" w:rsidR="00E8511D" w:rsidRPr="00940D11" w:rsidRDefault="00E8511D" w:rsidP="00F46770">
            <w:pPr>
              <w:pStyle w:val="ConsPlusNormal"/>
              <w:rPr>
                <w:sz w:val="20"/>
                <w:szCs w:val="20"/>
              </w:rPr>
            </w:pPr>
          </w:p>
        </w:tc>
        <w:tc>
          <w:tcPr>
            <w:tcW w:w="3005" w:type="dxa"/>
            <w:vAlign w:val="center"/>
          </w:tcPr>
          <w:p w14:paraId="538C30E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43CEA3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FF2AAE1" w14:textId="77777777" w:rsidR="00E8511D" w:rsidRPr="00940D11" w:rsidRDefault="00E8511D" w:rsidP="008B066E">
            <w:pPr>
              <w:pStyle w:val="ConsPlusNormal"/>
              <w:jc w:val="center"/>
              <w:rPr>
                <w:sz w:val="20"/>
                <w:szCs w:val="20"/>
              </w:rPr>
            </w:pPr>
            <w:r w:rsidRPr="00940D11">
              <w:rPr>
                <w:sz w:val="20"/>
                <w:szCs w:val="20"/>
              </w:rPr>
              <w:t>211</w:t>
            </w:r>
          </w:p>
        </w:tc>
        <w:tc>
          <w:tcPr>
            <w:tcW w:w="1230" w:type="dxa"/>
            <w:vAlign w:val="center"/>
          </w:tcPr>
          <w:p w14:paraId="4B92649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A29A93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B4E1500" w14:textId="77777777" w:rsidR="00E8511D" w:rsidRPr="00940D11" w:rsidRDefault="00E8511D" w:rsidP="008B066E">
            <w:pPr>
              <w:pStyle w:val="ConsPlusNormal"/>
              <w:jc w:val="center"/>
              <w:rPr>
                <w:sz w:val="20"/>
                <w:szCs w:val="20"/>
              </w:rPr>
            </w:pPr>
            <w:r w:rsidRPr="00940D11">
              <w:rPr>
                <w:sz w:val="20"/>
                <w:szCs w:val="20"/>
              </w:rPr>
              <w:t>211</w:t>
            </w:r>
          </w:p>
        </w:tc>
        <w:tc>
          <w:tcPr>
            <w:tcW w:w="3132" w:type="dxa"/>
            <w:vMerge/>
          </w:tcPr>
          <w:p w14:paraId="3D886F4D" w14:textId="77777777" w:rsidR="00E8511D" w:rsidRPr="00940D11" w:rsidRDefault="00E8511D" w:rsidP="00F46770">
            <w:pPr>
              <w:pStyle w:val="ConsPlusNormal"/>
              <w:rPr>
                <w:sz w:val="20"/>
                <w:szCs w:val="20"/>
              </w:rPr>
            </w:pPr>
          </w:p>
        </w:tc>
      </w:tr>
      <w:tr w:rsidR="00E8511D" w:rsidRPr="00940D11" w14:paraId="012B7102" w14:textId="77777777" w:rsidTr="00036F78">
        <w:trPr>
          <w:jc w:val="center"/>
        </w:trPr>
        <w:tc>
          <w:tcPr>
            <w:tcW w:w="684" w:type="dxa"/>
            <w:vMerge/>
          </w:tcPr>
          <w:p w14:paraId="6BBB07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1C5A94" w14:textId="77777777" w:rsidR="00E8511D" w:rsidRPr="00940D11" w:rsidRDefault="00E8511D" w:rsidP="00F46770">
            <w:pPr>
              <w:pStyle w:val="ConsPlusNormal"/>
              <w:rPr>
                <w:sz w:val="20"/>
                <w:szCs w:val="20"/>
              </w:rPr>
            </w:pPr>
          </w:p>
        </w:tc>
        <w:tc>
          <w:tcPr>
            <w:tcW w:w="1266" w:type="dxa"/>
            <w:vMerge/>
          </w:tcPr>
          <w:p w14:paraId="37CB8A8D" w14:textId="77777777" w:rsidR="00E8511D" w:rsidRPr="00940D11" w:rsidRDefault="00E8511D" w:rsidP="00F46770">
            <w:pPr>
              <w:pStyle w:val="ConsPlusNormal"/>
              <w:rPr>
                <w:sz w:val="20"/>
                <w:szCs w:val="20"/>
              </w:rPr>
            </w:pPr>
          </w:p>
        </w:tc>
        <w:tc>
          <w:tcPr>
            <w:tcW w:w="3005" w:type="dxa"/>
            <w:vAlign w:val="center"/>
          </w:tcPr>
          <w:p w14:paraId="168F123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9B9FEB4"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3F6D0081" w14:textId="77777777" w:rsidR="00E8511D" w:rsidRPr="00940D11" w:rsidRDefault="00E8511D" w:rsidP="008B066E">
            <w:pPr>
              <w:pStyle w:val="ConsPlusNormal"/>
              <w:jc w:val="center"/>
              <w:rPr>
                <w:sz w:val="20"/>
                <w:szCs w:val="20"/>
              </w:rPr>
            </w:pPr>
            <w:r w:rsidRPr="00940D11">
              <w:rPr>
                <w:sz w:val="20"/>
                <w:szCs w:val="20"/>
              </w:rPr>
              <w:t>211</w:t>
            </w:r>
          </w:p>
        </w:tc>
        <w:tc>
          <w:tcPr>
            <w:tcW w:w="1230" w:type="dxa"/>
            <w:vAlign w:val="center"/>
          </w:tcPr>
          <w:p w14:paraId="53B928C8"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15E6B4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E466ED8" w14:textId="77777777" w:rsidR="00E8511D" w:rsidRPr="00940D11" w:rsidRDefault="00E8511D" w:rsidP="008B066E">
            <w:pPr>
              <w:pStyle w:val="ConsPlusNormal"/>
              <w:jc w:val="center"/>
              <w:rPr>
                <w:sz w:val="20"/>
                <w:szCs w:val="20"/>
              </w:rPr>
            </w:pPr>
            <w:r w:rsidRPr="00940D11">
              <w:rPr>
                <w:sz w:val="20"/>
                <w:szCs w:val="20"/>
              </w:rPr>
              <w:t>211</w:t>
            </w:r>
          </w:p>
        </w:tc>
        <w:tc>
          <w:tcPr>
            <w:tcW w:w="3132" w:type="dxa"/>
            <w:vMerge/>
          </w:tcPr>
          <w:p w14:paraId="0F17051A" w14:textId="77777777" w:rsidR="00E8511D" w:rsidRPr="00940D11" w:rsidRDefault="00E8511D" w:rsidP="00F46770">
            <w:pPr>
              <w:pStyle w:val="ConsPlusNormal"/>
              <w:rPr>
                <w:sz w:val="20"/>
                <w:szCs w:val="20"/>
              </w:rPr>
            </w:pPr>
          </w:p>
        </w:tc>
      </w:tr>
      <w:tr w:rsidR="00E8511D" w:rsidRPr="00940D11" w14:paraId="16F1BAB6" w14:textId="77777777" w:rsidTr="00036F78">
        <w:trPr>
          <w:jc w:val="center"/>
        </w:trPr>
        <w:tc>
          <w:tcPr>
            <w:tcW w:w="684" w:type="dxa"/>
            <w:vMerge/>
          </w:tcPr>
          <w:p w14:paraId="7A9AF8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3009D7" w14:textId="77777777" w:rsidR="00E8511D" w:rsidRPr="00940D11" w:rsidRDefault="00E8511D" w:rsidP="00F46770">
            <w:pPr>
              <w:pStyle w:val="ConsPlusNormal"/>
              <w:rPr>
                <w:sz w:val="20"/>
                <w:szCs w:val="20"/>
              </w:rPr>
            </w:pPr>
          </w:p>
        </w:tc>
        <w:tc>
          <w:tcPr>
            <w:tcW w:w="1266" w:type="dxa"/>
            <w:vMerge/>
          </w:tcPr>
          <w:p w14:paraId="1BF653F3" w14:textId="77777777" w:rsidR="00E8511D" w:rsidRPr="00940D11" w:rsidRDefault="00E8511D" w:rsidP="00F46770">
            <w:pPr>
              <w:pStyle w:val="ConsPlusNormal"/>
              <w:rPr>
                <w:sz w:val="20"/>
                <w:szCs w:val="20"/>
              </w:rPr>
            </w:pPr>
          </w:p>
        </w:tc>
        <w:tc>
          <w:tcPr>
            <w:tcW w:w="3005" w:type="dxa"/>
            <w:vAlign w:val="center"/>
          </w:tcPr>
          <w:p w14:paraId="53FF58C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5FCEF42"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53737637" w14:textId="77777777" w:rsidR="00E8511D" w:rsidRPr="00940D11" w:rsidRDefault="00E8511D" w:rsidP="008B066E">
            <w:pPr>
              <w:pStyle w:val="ConsPlusNormal"/>
              <w:jc w:val="center"/>
              <w:rPr>
                <w:sz w:val="20"/>
                <w:szCs w:val="20"/>
              </w:rPr>
            </w:pPr>
            <w:r w:rsidRPr="00940D11">
              <w:rPr>
                <w:sz w:val="20"/>
                <w:szCs w:val="20"/>
              </w:rPr>
              <w:t>66</w:t>
            </w:r>
          </w:p>
        </w:tc>
        <w:tc>
          <w:tcPr>
            <w:tcW w:w="1230" w:type="dxa"/>
            <w:vAlign w:val="center"/>
          </w:tcPr>
          <w:p w14:paraId="0F8B018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2C5B6C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6021FB3" w14:textId="77777777" w:rsidR="00E8511D" w:rsidRPr="00940D11" w:rsidRDefault="00E8511D" w:rsidP="008B066E">
            <w:pPr>
              <w:pStyle w:val="ConsPlusNormal"/>
              <w:jc w:val="center"/>
              <w:rPr>
                <w:sz w:val="20"/>
                <w:szCs w:val="20"/>
              </w:rPr>
            </w:pPr>
            <w:r w:rsidRPr="00940D11">
              <w:rPr>
                <w:sz w:val="20"/>
                <w:szCs w:val="20"/>
              </w:rPr>
              <w:t>66</w:t>
            </w:r>
          </w:p>
        </w:tc>
        <w:tc>
          <w:tcPr>
            <w:tcW w:w="3132" w:type="dxa"/>
            <w:vMerge/>
          </w:tcPr>
          <w:p w14:paraId="2A86F856" w14:textId="77777777" w:rsidR="00E8511D" w:rsidRPr="00940D11" w:rsidRDefault="00E8511D" w:rsidP="00F46770">
            <w:pPr>
              <w:pStyle w:val="ConsPlusNormal"/>
              <w:rPr>
                <w:sz w:val="20"/>
                <w:szCs w:val="20"/>
              </w:rPr>
            </w:pPr>
          </w:p>
        </w:tc>
      </w:tr>
      <w:tr w:rsidR="00E8511D" w:rsidRPr="00940D11" w14:paraId="7BE00EB4" w14:textId="77777777" w:rsidTr="00036F78">
        <w:trPr>
          <w:jc w:val="center"/>
        </w:trPr>
        <w:tc>
          <w:tcPr>
            <w:tcW w:w="684" w:type="dxa"/>
            <w:vMerge w:val="restart"/>
            <w:vAlign w:val="center"/>
          </w:tcPr>
          <w:p w14:paraId="529485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6DEC1DA" w14:textId="77777777" w:rsidR="00E8511D" w:rsidRPr="00940D11" w:rsidRDefault="00E8511D" w:rsidP="00F46770">
            <w:pPr>
              <w:pStyle w:val="ConsPlusNormal"/>
              <w:rPr>
                <w:sz w:val="20"/>
                <w:szCs w:val="20"/>
              </w:rPr>
            </w:pPr>
            <w:r w:rsidRPr="00940D11">
              <w:rPr>
                <w:sz w:val="20"/>
                <w:szCs w:val="20"/>
              </w:rPr>
              <w:t>5066</w:t>
            </w:r>
          </w:p>
        </w:tc>
        <w:tc>
          <w:tcPr>
            <w:tcW w:w="1266" w:type="dxa"/>
            <w:vMerge w:val="restart"/>
            <w:vAlign w:val="center"/>
          </w:tcPr>
          <w:p w14:paraId="4ABF85A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07695F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063A66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9F2B0EE" w14:textId="77777777" w:rsidR="00E8511D" w:rsidRPr="00940D11" w:rsidRDefault="00E8511D" w:rsidP="008B066E">
            <w:pPr>
              <w:pStyle w:val="ConsPlusNormal"/>
              <w:jc w:val="center"/>
              <w:rPr>
                <w:sz w:val="20"/>
                <w:szCs w:val="20"/>
              </w:rPr>
            </w:pPr>
            <w:r w:rsidRPr="00940D11">
              <w:rPr>
                <w:sz w:val="20"/>
                <w:szCs w:val="20"/>
              </w:rPr>
              <w:t>12</w:t>
            </w:r>
          </w:p>
        </w:tc>
        <w:tc>
          <w:tcPr>
            <w:tcW w:w="1230" w:type="dxa"/>
            <w:vAlign w:val="center"/>
          </w:tcPr>
          <w:p w14:paraId="0E7A5E3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77C85C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F25B096" w14:textId="77777777" w:rsidR="00E8511D" w:rsidRPr="00940D11" w:rsidRDefault="00E8511D" w:rsidP="008B066E">
            <w:pPr>
              <w:pStyle w:val="ConsPlusNormal"/>
              <w:jc w:val="center"/>
              <w:rPr>
                <w:sz w:val="20"/>
                <w:szCs w:val="20"/>
              </w:rPr>
            </w:pPr>
            <w:r w:rsidRPr="00940D11">
              <w:rPr>
                <w:sz w:val="20"/>
                <w:szCs w:val="20"/>
              </w:rPr>
              <w:t>12</w:t>
            </w:r>
          </w:p>
        </w:tc>
        <w:tc>
          <w:tcPr>
            <w:tcW w:w="3132" w:type="dxa"/>
            <w:vMerge w:val="restart"/>
            <w:vAlign w:val="center"/>
          </w:tcPr>
          <w:p w14:paraId="73F43D49" w14:textId="77777777" w:rsidR="00E8511D" w:rsidRPr="00940D11" w:rsidRDefault="00E8511D" w:rsidP="00F46770">
            <w:pPr>
              <w:pStyle w:val="ConsPlusNormal"/>
              <w:rPr>
                <w:sz w:val="20"/>
                <w:szCs w:val="20"/>
              </w:rPr>
            </w:pPr>
            <w:r w:rsidRPr="00940D11">
              <w:rPr>
                <w:sz w:val="20"/>
                <w:szCs w:val="20"/>
              </w:rPr>
              <w:t>-</w:t>
            </w:r>
          </w:p>
        </w:tc>
      </w:tr>
      <w:tr w:rsidR="00E8511D" w:rsidRPr="00940D11" w14:paraId="7707B154" w14:textId="77777777" w:rsidTr="00036F78">
        <w:trPr>
          <w:jc w:val="center"/>
        </w:trPr>
        <w:tc>
          <w:tcPr>
            <w:tcW w:w="684" w:type="dxa"/>
            <w:vMerge/>
          </w:tcPr>
          <w:p w14:paraId="5DA112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5E8647" w14:textId="77777777" w:rsidR="00E8511D" w:rsidRPr="00940D11" w:rsidRDefault="00E8511D" w:rsidP="00F46770">
            <w:pPr>
              <w:pStyle w:val="ConsPlusNormal"/>
              <w:rPr>
                <w:sz w:val="20"/>
                <w:szCs w:val="20"/>
              </w:rPr>
            </w:pPr>
          </w:p>
        </w:tc>
        <w:tc>
          <w:tcPr>
            <w:tcW w:w="1266" w:type="dxa"/>
            <w:vMerge/>
          </w:tcPr>
          <w:p w14:paraId="50521647" w14:textId="77777777" w:rsidR="00E8511D" w:rsidRPr="00940D11" w:rsidRDefault="00E8511D" w:rsidP="00F46770">
            <w:pPr>
              <w:pStyle w:val="ConsPlusNormal"/>
              <w:rPr>
                <w:sz w:val="20"/>
                <w:szCs w:val="20"/>
              </w:rPr>
            </w:pPr>
          </w:p>
        </w:tc>
        <w:tc>
          <w:tcPr>
            <w:tcW w:w="3005" w:type="dxa"/>
            <w:vAlign w:val="center"/>
          </w:tcPr>
          <w:p w14:paraId="782D7C6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409863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C6F5BF9" w14:textId="77777777" w:rsidR="00E8511D" w:rsidRPr="00940D11" w:rsidRDefault="00E8511D" w:rsidP="008B066E">
            <w:pPr>
              <w:pStyle w:val="ConsPlusNormal"/>
              <w:jc w:val="center"/>
              <w:rPr>
                <w:sz w:val="20"/>
                <w:szCs w:val="20"/>
              </w:rPr>
            </w:pPr>
            <w:r w:rsidRPr="00940D11">
              <w:rPr>
                <w:sz w:val="20"/>
                <w:szCs w:val="20"/>
              </w:rPr>
              <w:t>26</w:t>
            </w:r>
          </w:p>
        </w:tc>
        <w:tc>
          <w:tcPr>
            <w:tcW w:w="1230" w:type="dxa"/>
            <w:vAlign w:val="center"/>
          </w:tcPr>
          <w:p w14:paraId="572857C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1BCD5C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462BECA" w14:textId="77777777" w:rsidR="00E8511D" w:rsidRPr="00940D11" w:rsidRDefault="00E8511D" w:rsidP="008B066E">
            <w:pPr>
              <w:pStyle w:val="ConsPlusNormal"/>
              <w:jc w:val="center"/>
              <w:rPr>
                <w:sz w:val="20"/>
                <w:szCs w:val="20"/>
              </w:rPr>
            </w:pPr>
            <w:r w:rsidRPr="00940D11">
              <w:rPr>
                <w:sz w:val="20"/>
                <w:szCs w:val="20"/>
              </w:rPr>
              <w:t>26</w:t>
            </w:r>
          </w:p>
        </w:tc>
        <w:tc>
          <w:tcPr>
            <w:tcW w:w="3132" w:type="dxa"/>
            <w:vMerge/>
          </w:tcPr>
          <w:p w14:paraId="5B3E1064" w14:textId="77777777" w:rsidR="00E8511D" w:rsidRPr="00940D11" w:rsidRDefault="00E8511D" w:rsidP="00F46770">
            <w:pPr>
              <w:pStyle w:val="ConsPlusNormal"/>
              <w:rPr>
                <w:sz w:val="20"/>
                <w:szCs w:val="20"/>
              </w:rPr>
            </w:pPr>
          </w:p>
        </w:tc>
      </w:tr>
      <w:tr w:rsidR="00E8511D" w:rsidRPr="00940D11" w14:paraId="78F2B5EC" w14:textId="77777777" w:rsidTr="00036F78">
        <w:trPr>
          <w:jc w:val="center"/>
        </w:trPr>
        <w:tc>
          <w:tcPr>
            <w:tcW w:w="684" w:type="dxa"/>
            <w:vMerge/>
          </w:tcPr>
          <w:p w14:paraId="7D2ADE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94656B" w14:textId="77777777" w:rsidR="00E8511D" w:rsidRPr="00940D11" w:rsidRDefault="00E8511D" w:rsidP="00F46770">
            <w:pPr>
              <w:pStyle w:val="ConsPlusNormal"/>
              <w:rPr>
                <w:sz w:val="20"/>
                <w:szCs w:val="20"/>
              </w:rPr>
            </w:pPr>
          </w:p>
        </w:tc>
        <w:tc>
          <w:tcPr>
            <w:tcW w:w="1266" w:type="dxa"/>
            <w:vMerge/>
          </w:tcPr>
          <w:p w14:paraId="0803A09A" w14:textId="77777777" w:rsidR="00E8511D" w:rsidRPr="00940D11" w:rsidRDefault="00E8511D" w:rsidP="00F46770">
            <w:pPr>
              <w:pStyle w:val="ConsPlusNormal"/>
              <w:rPr>
                <w:sz w:val="20"/>
                <w:szCs w:val="20"/>
              </w:rPr>
            </w:pPr>
          </w:p>
        </w:tc>
        <w:tc>
          <w:tcPr>
            <w:tcW w:w="3005" w:type="dxa"/>
            <w:vAlign w:val="center"/>
          </w:tcPr>
          <w:p w14:paraId="0E34E8A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ECCE9D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6339AEC" w14:textId="77777777" w:rsidR="00E8511D" w:rsidRPr="00940D11" w:rsidRDefault="00E8511D" w:rsidP="008B066E">
            <w:pPr>
              <w:pStyle w:val="ConsPlusNormal"/>
              <w:jc w:val="center"/>
              <w:rPr>
                <w:sz w:val="20"/>
                <w:szCs w:val="20"/>
              </w:rPr>
            </w:pPr>
            <w:r w:rsidRPr="00940D11">
              <w:rPr>
                <w:sz w:val="20"/>
                <w:szCs w:val="20"/>
              </w:rPr>
              <w:t>6</w:t>
            </w:r>
          </w:p>
        </w:tc>
        <w:tc>
          <w:tcPr>
            <w:tcW w:w="1230" w:type="dxa"/>
            <w:vAlign w:val="center"/>
          </w:tcPr>
          <w:p w14:paraId="74CB23F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02F27C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C15B292" w14:textId="77777777" w:rsidR="00E8511D" w:rsidRPr="00940D11" w:rsidRDefault="00E8511D" w:rsidP="008B066E">
            <w:pPr>
              <w:pStyle w:val="ConsPlusNormal"/>
              <w:jc w:val="center"/>
              <w:rPr>
                <w:sz w:val="20"/>
                <w:szCs w:val="20"/>
              </w:rPr>
            </w:pPr>
            <w:r w:rsidRPr="00940D11">
              <w:rPr>
                <w:sz w:val="20"/>
                <w:szCs w:val="20"/>
              </w:rPr>
              <w:t>6</w:t>
            </w:r>
          </w:p>
        </w:tc>
        <w:tc>
          <w:tcPr>
            <w:tcW w:w="3132" w:type="dxa"/>
            <w:vMerge/>
          </w:tcPr>
          <w:p w14:paraId="07704423" w14:textId="77777777" w:rsidR="00E8511D" w:rsidRPr="00940D11" w:rsidRDefault="00E8511D" w:rsidP="00F46770">
            <w:pPr>
              <w:pStyle w:val="ConsPlusNormal"/>
              <w:rPr>
                <w:sz w:val="20"/>
                <w:szCs w:val="20"/>
              </w:rPr>
            </w:pPr>
          </w:p>
        </w:tc>
      </w:tr>
      <w:tr w:rsidR="00E8511D" w:rsidRPr="00940D11" w14:paraId="1AF10049" w14:textId="77777777" w:rsidTr="00036F78">
        <w:trPr>
          <w:jc w:val="center"/>
        </w:trPr>
        <w:tc>
          <w:tcPr>
            <w:tcW w:w="684" w:type="dxa"/>
            <w:vMerge/>
          </w:tcPr>
          <w:p w14:paraId="123A1C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5D1362" w14:textId="77777777" w:rsidR="00E8511D" w:rsidRPr="00940D11" w:rsidRDefault="00E8511D" w:rsidP="00F46770">
            <w:pPr>
              <w:pStyle w:val="ConsPlusNormal"/>
              <w:rPr>
                <w:sz w:val="20"/>
                <w:szCs w:val="20"/>
              </w:rPr>
            </w:pPr>
          </w:p>
        </w:tc>
        <w:tc>
          <w:tcPr>
            <w:tcW w:w="1266" w:type="dxa"/>
            <w:vMerge/>
          </w:tcPr>
          <w:p w14:paraId="3FBD8D23" w14:textId="77777777" w:rsidR="00E8511D" w:rsidRPr="00940D11" w:rsidRDefault="00E8511D" w:rsidP="00F46770">
            <w:pPr>
              <w:pStyle w:val="ConsPlusNormal"/>
              <w:rPr>
                <w:sz w:val="20"/>
                <w:szCs w:val="20"/>
              </w:rPr>
            </w:pPr>
          </w:p>
        </w:tc>
        <w:tc>
          <w:tcPr>
            <w:tcW w:w="3005" w:type="dxa"/>
            <w:vAlign w:val="center"/>
          </w:tcPr>
          <w:p w14:paraId="65DC5F3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23CAEB8"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7D07B377"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2B7CC84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D1C22E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B750E2D"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04ADCF29" w14:textId="77777777" w:rsidR="00E8511D" w:rsidRPr="00940D11" w:rsidRDefault="00E8511D" w:rsidP="00F46770">
            <w:pPr>
              <w:pStyle w:val="ConsPlusNormal"/>
              <w:rPr>
                <w:sz w:val="20"/>
                <w:szCs w:val="20"/>
              </w:rPr>
            </w:pPr>
          </w:p>
        </w:tc>
      </w:tr>
      <w:tr w:rsidR="00E8511D" w:rsidRPr="00940D11" w14:paraId="37AFFC04" w14:textId="77777777" w:rsidTr="00036F78">
        <w:trPr>
          <w:jc w:val="center"/>
        </w:trPr>
        <w:tc>
          <w:tcPr>
            <w:tcW w:w="684" w:type="dxa"/>
            <w:vMerge/>
          </w:tcPr>
          <w:p w14:paraId="2AA4A0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A765A6" w14:textId="77777777" w:rsidR="00E8511D" w:rsidRPr="00940D11" w:rsidRDefault="00E8511D" w:rsidP="00F46770">
            <w:pPr>
              <w:pStyle w:val="ConsPlusNormal"/>
              <w:rPr>
                <w:sz w:val="20"/>
                <w:szCs w:val="20"/>
              </w:rPr>
            </w:pPr>
          </w:p>
        </w:tc>
        <w:tc>
          <w:tcPr>
            <w:tcW w:w="1266" w:type="dxa"/>
            <w:vMerge/>
          </w:tcPr>
          <w:p w14:paraId="18F34E73" w14:textId="77777777" w:rsidR="00E8511D" w:rsidRPr="00940D11" w:rsidRDefault="00E8511D" w:rsidP="00F46770">
            <w:pPr>
              <w:pStyle w:val="ConsPlusNormal"/>
              <w:rPr>
                <w:sz w:val="20"/>
                <w:szCs w:val="20"/>
              </w:rPr>
            </w:pPr>
          </w:p>
        </w:tc>
        <w:tc>
          <w:tcPr>
            <w:tcW w:w="3005" w:type="dxa"/>
            <w:vAlign w:val="center"/>
          </w:tcPr>
          <w:p w14:paraId="49154DA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15091C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AF63DAA" w14:textId="77777777" w:rsidR="00E8511D" w:rsidRPr="00940D11" w:rsidRDefault="00E8511D" w:rsidP="008B066E">
            <w:pPr>
              <w:pStyle w:val="ConsPlusNormal"/>
              <w:jc w:val="center"/>
              <w:rPr>
                <w:sz w:val="20"/>
                <w:szCs w:val="20"/>
              </w:rPr>
            </w:pPr>
            <w:r w:rsidRPr="00940D11">
              <w:rPr>
                <w:sz w:val="20"/>
                <w:szCs w:val="20"/>
              </w:rPr>
              <w:t>23</w:t>
            </w:r>
          </w:p>
        </w:tc>
        <w:tc>
          <w:tcPr>
            <w:tcW w:w="1230" w:type="dxa"/>
            <w:vAlign w:val="center"/>
          </w:tcPr>
          <w:p w14:paraId="73A8749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08D391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4D413C6" w14:textId="77777777" w:rsidR="00E8511D" w:rsidRPr="00940D11" w:rsidRDefault="00E8511D" w:rsidP="008B066E">
            <w:pPr>
              <w:pStyle w:val="ConsPlusNormal"/>
              <w:jc w:val="center"/>
              <w:rPr>
                <w:sz w:val="20"/>
                <w:szCs w:val="20"/>
              </w:rPr>
            </w:pPr>
            <w:r w:rsidRPr="00940D11">
              <w:rPr>
                <w:sz w:val="20"/>
                <w:szCs w:val="20"/>
              </w:rPr>
              <w:t>23</w:t>
            </w:r>
          </w:p>
        </w:tc>
        <w:tc>
          <w:tcPr>
            <w:tcW w:w="3132" w:type="dxa"/>
            <w:vMerge/>
          </w:tcPr>
          <w:p w14:paraId="37078CC4" w14:textId="77777777" w:rsidR="00E8511D" w:rsidRPr="00940D11" w:rsidRDefault="00E8511D" w:rsidP="00F46770">
            <w:pPr>
              <w:pStyle w:val="ConsPlusNormal"/>
              <w:rPr>
                <w:sz w:val="20"/>
                <w:szCs w:val="20"/>
              </w:rPr>
            </w:pPr>
          </w:p>
        </w:tc>
      </w:tr>
      <w:tr w:rsidR="00E8511D" w:rsidRPr="00940D11" w14:paraId="57828FAD" w14:textId="77777777" w:rsidTr="00036F78">
        <w:trPr>
          <w:jc w:val="center"/>
        </w:trPr>
        <w:tc>
          <w:tcPr>
            <w:tcW w:w="684" w:type="dxa"/>
            <w:vMerge/>
          </w:tcPr>
          <w:p w14:paraId="756403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F50A08" w14:textId="77777777" w:rsidR="00E8511D" w:rsidRPr="00940D11" w:rsidRDefault="00E8511D" w:rsidP="00F46770">
            <w:pPr>
              <w:pStyle w:val="ConsPlusNormal"/>
              <w:rPr>
                <w:sz w:val="20"/>
                <w:szCs w:val="20"/>
              </w:rPr>
            </w:pPr>
          </w:p>
        </w:tc>
        <w:tc>
          <w:tcPr>
            <w:tcW w:w="1266" w:type="dxa"/>
            <w:vMerge/>
          </w:tcPr>
          <w:p w14:paraId="0B8E992B" w14:textId="77777777" w:rsidR="00E8511D" w:rsidRPr="00940D11" w:rsidRDefault="00E8511D" w:rsidP="00F46770">
            <w:pPr>
              <w:pStyle w:val="ConsPlusNormal"/>
              <w:rPr>
                <w:sz w:val="20"/>
                <w:szCs w:val="20"/>
              </w:rPr>
            </w:pPr>
          </w:p>
        </w:tc>
        <w:tc>
          <w:tcPr>
            <w:tcW w:w="3005" w:type="dxa"/>
            <w:vAlign w:val="center"/>
          </w:tcPr>
          <w:p w14:paraId="7896CC4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C28A354"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4E0EA302" w14:textId="77777777" w:rsidR="00E8511D" w:rsidRPr="00940D11" w:rsidRDefault="00E8511D" w:rsidP="008B066E">
            <w:pPr>
              <w:pStyle w:val="ConsPlusNormal"/>
              <w:jc w:val="center"/>
              <w:rPr>
                <w:sz w:val="20"/>
                <w:szCs w:val="20"/>
              </w:rPr>
            </w:pPr>
            <w:r w:rsidRPr="00940D11">
              <w:rPr>
                <w:sz w:val="20"/>
                <w:szCs w:val="20"/>
              </w:rPr>
              <w:t>23</w:t>
            </w:r>
          </w:p>
        </w:tc>
        <w:tc>
          <w:tcPr>
            <w:tcW w:w="1230" w:type="dxa"/>
            <w:vAlign w:val="center"/>
          </w:tcPr>
          <w:p w14:paraId="2290673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8D524A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3EC6C9E" w14:textId="77777777" w:rsidR="00E8511D" w:rsidRPr="00940D11" w:rsidRDefault="00E8511D" w:rsidP="008B066E">
            <w:pPr>
              <w:pStyle w:val="ConsPlusNormal"/>
              <w:jc w:val="center"/>
              <w:rPr>
                <w:sz w:val="20"/>
                <w:szCs w:val="20"/>
              </w:rPr>
            </w:pPr>
            <w:r w:rsidRPr="00940D11">
              <w:rPr>
                <w:sz w:val="20"/>
                <w:szCs w:val="20"/>
              </w:rPr>
              <w:t>23</w:t>
            </w:r>
          </w:p>
        </w:tc>
        <w:tc>
          <w:tcPr>
            <w:tcW w:w="3132" w:type="dxa"/>
            <w:vMerge/>
          </w:tcPr>
          <w:p w14:paraId="600FC196" w14:textId="77777777" w:rsidR="00E8511D" w:rsidRPr="00940D11" w:rsidRDefault="00E8511D" w:rsidP="00F46770">
            <w:pPr>
              <w:pStyle w:val="ConsPlusNormal"/>
              <w:rPr>
                <w:sz w:val="20"/>
                <w:szCs w:val="20"/>
              </w:rPr>
            </w:pPr>
          </w:p>
        </w:tc>
      </w:tr>
      <w:tr w:rsidR="00E8511D" w:rsidRPr="00940D11" w14:paraId="424A1921" w14:textId="77777777" w:rsidTr="00036F78">
        <w:trPr>
          <w:jc w:val="center"/>
        </w:trPr>
        <w:tc>
          <w:tcPr>
            <w:tcW w:w="684" w:type="dxa"/>
            <w:vMerge/>
          </w:tcPr>
          <w:p w14:paraId="46CEC72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BBCF56" w14:textId="77777777" w:rsidR="00E8511D" w:rsidRPr="00940D11" w:rsidRDefault="00E8511D" w:rsidP="00F46770">
            <w:pPr>
              <w:pStyle w:val="ConsPlusNormal"/>
              <w:rPr>
                <w:sz w:val="20"/>
                <w:szCs w:val="20"/>
              </w:rPr>
            </w:pPr>
          </w:p>
        </w:tc>
        <w:tc>
          <w:tcPr>
            <w:tcW w:w="1266" w:type="dxa"/>
            <w:vMerge/>
          </w:tcPr>
          <w:p w14:paraId="110DBC62" w14:textId="77777777" w:rsidR="00E8511D" w:rsidRPr="00940D11" w:rsidRDefault="00E8511D" w:rsidP="00F46770">
            <w:pPr>
              <w:pStyle w:val="ConsPlusNormal"/>
              <w:rPr>
                <w:sz w:val="20"/>
                <w:szCs w:val="20"/>
              </w:rPr>
            </w:pPr>
          </w:p>
        </w:tc>
        <w:tc>
          <w:tcPr>
            <w:tcW w:w="3005" w:type="dxa"/>
            <w:vAlign w:val="center"/>
          </w:tcPr>
          <w:p w14:paraId="5700C08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2E725CE"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08A2281B" w14:textId="77777777" w:rsidR="00E8511D" w:rsidRPr="00940D11" w:rsidRDefault="00E8511D" w:rsidP="008B066E">
            <w:pPr>
              <w:pStyle w:val="ConsPlusNormal"/>
              <w:jc w:val="center"/>
              <w:rPr>
                <w:sz w:val="20"/>
                <w:szCs w:val="20"/>
              </w:rPr>
            </w:pPr>
            <w:r w:rsidRPr="00940D11">
              <w:rPr>
                <w:sz w:val="20"/>
                <w:szCs w:val="20"/>
              </w:rPr>
              <w:t>7</w:t>
            </w:r>
          </w:p>
        </w:tc>
        <w:tc>
          <w:tcPr>
            <w:tcW w:w="1230" w:type="dxa"/>
            <w:vAlign w:val="center"/>
          </w:tcPr>
          <w:p w14:paraId="4FE9463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3384F01"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23B9FB8" w14:textId="77777777" w:rsidR="00E8511D" w:rsidRPr="00940D11" w:rsidRDefault="00E8511D" w:rsidP="008B066E">
            <w:pPr>
              <w:pStyle w:val="ConsPlusNormal"/>
              <w:jc w:val="center"/>
              <w:rPr>
                <w:sz w:val="20"/>
                <w:szCs w:val="20"/>
              </w:rPr>
            </w:pPr>
            <w:r w:rsidRPr="00940D11">
              <w:rPr>
                <w:sz w:val="20"/>
                <w:szCs w:val="20"/>
              </w:rPr>
              <w:t>7</w:t>
            </w:r>
          </w:p>
        </w:tc>
        <w:tc>
          <w:tcPr>
            <w:tcW w:w="3132" w:type="dxa"/>
            <w:vMerge/>
          </w:tcPr>
          <w:p w14:paraId="246B4530" w14:textId="77777777" w:rsidR="00E8511D" w:rsidRPr="00940D11" w:rsidRDefault="00E8511D" w:rsidP="00F46770">
            <w:pPr>
              <w:pStyle w:val="ConsPlusNormal"/>
              <w:rPr>
                <w:sz w:val="20"/>
                <w:szCs w:val="20"/>
              </w:rPr>
            </w:pPr>
          </w:p>
        </w:tc>
      </w:tr>
      <w:tr w:rsidR="00E8511D" w:rsidRPr="00940D11" w14:paraId="3FA94135" w14:textId="77777777" w:rsidTr="00036F78">
        <w:trPr>
          <w:jc w:val="center"/>
        </w:trPr>
        <w:tc>
          <w:tcPr>
            <w:tcW w:w="684" w:type="dxa"/>
            <w:vMerge w:val="restart"/>
            <w:vAlign w:val="center"/>
          </w:tcPr>
          <w:p w14:paraId="2FB2E6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D50CC35" w14:textId="77777777" w:rsidR="00E8511D" w:rsidRPr="00940D11" w:rsidRDefault="00E8511D" w:rsidP="00F46770">
            <w:pPr>
              <w:pStyle w:val="ConsPlusNormal"/>
              <w:rPr>
                <w:sz w:val="20"/>
                <w:szCs w:val="20"/>
              </w:rPr>
            </w:pPr>
            <w:r w:rsidRPr="00940D11">
              <w:rPr>
                <w:sz w:val="20"/>
                <w:szCs w:val="20"/>
              </w:rPr>
              <w:t>5067</w:t>
            </w:r>
          </w:p>
        </w:tc>
        <w:tc>
          <w:tcPr>
            <w:tcW w:w="1266" w:type="dxa"/>
            <w:vMerge w:val="restart"/>
            <w:vAlign w:val="center"/>
          </w:tcPr>
          <w:p w14:paraId="1FB71879"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4E32A050"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073D0C69" w14:textId="77777777" w:rsidR="00E8511D" w:rsidRPr="00940D11" w:rsidRDefault="00E8511D" w:rsidP="008B066E">
            <w:pPr>
              <w:pStyle w:val="ConsPlusNormal"/>
              <w:jc w:val="center"/>
              <w:rPr>
                <w:sz w:val="20"/>
                <w:szCs w:val="20"/>
              </w:rPr>
            </w:pPr>
            <w:r w:rsidRPr="00940D11">
              <w:rPr>
                <w:sz w:val="20"/>
                <w:szCs w:val="20"/>
              </w:rPr>
              <w:lastRenderedPageBreak/>
              <w:t>Мест</w:t>
            </w:r>
          </w:p>
        </w:tc>
        <w:tc>
          <w:tcPr>
            <w:tcW w:w="1321" w:type="dxa"/>
            <w:vAlign w:val="center"/>
          </w:tcPr>
          <w:p w14:paraId="4C11C879" w14:textId="77777777" w:rsidR="00E8511D" w:rsidRPr="00940D11" w:rsidRDefault="00E8511D" w:rsidP="008B066E">
            <w:pPr>
              <w:pStyle w:val="ConsPlusNormal"/>
              <w:jc w:val="center"/>
              <w:rPr>
                <w:sz w:val="20"/>
                <w:szCs w:val="20"/>
              </w:rPr>
            </w:pPr>
            <w:r w:rsidRPr="00940D11">
              <w:rPr>
                <w:sz w:val="20"/>
                <w:szCs w:val="20"/>
              </w:rPr>
              <w:t>28</w:t>
            </w:r>
          </w:p>
        </w:tc>
        <w:tc>
          <w:tcPr>
            <w:tcW w:w="1230" w:type="dxa"/>
            <w:vAlign w:val="center"/>
          </w:tcPr>
          <w:p w14:paraId="6144A9D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235704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7224530" w14:textId="77777777" w:rsidR="00E8511D" w:rsidRPr="00940D11" w:rsidRDefault="00E8511D" w:rsidP="008B066E">
            <w:pPr>
              <w:pStyle w:val="ConsPlusNormal"/>
              <w:jc w:val="center"/>
              <w:rPr>
                <w:sz w:val="20"/>
                <w:szCs w:val="20"/>
              </w:rPr>
            </w:pPr>
            <w:r w:rsidRPr="00940D11">
              <w:rPr>
                <w:sz w:val="20"/>
                <w:szCs w:val="20"/>
              </w:rPr>
              <w:t>28</w:t>
            </w:r>
          </w:p>
        </w:tc>
        <w:tc>
          <w:tcPr>
            <w:tcW w:w="3132" w:type="dxa"/>
            <w:vMerge w:val="restart"/>
            <w:vAlign w:val="center"/>
          </w:tcPr>
          <w:p w14:paraId="78C52F01" w14:textId="77777777" w:rsidR="00E8511D" w:rsidRPr="00940D11" w:rsidRDefault="00E8511D" w:rsidP="00F46770">
            <w:pPr>
              <w:pStyle w:val="ConsPlusNormal"/>
              <w:rPr>
                <w:sz w:val="20"/>
                <w:szCs w:val="20"/>
              </w:rPr>
            </w:pPr>
            <w:r w:rsidRPr="00940D11">
              <w:rPr>
                <w:sz w:val="20"/>
                <w:szCs w:val="20"/>
              </w:rPr>
              <w:t>-</w:t>
            </w:r>
          </w:p>
        </w:tc>
      </w:tr>
      <w:tr w:rsidR="00E8511D" w:rsidRPr="00940D11" w14:paraId="6DF9C499" w14:textId="77777777" w:rsidTr="00036F78">
        <w:trPr>
          <w:jc w:val="center"/>
        </w:trPr>
        <w:tc>
          <w:tcPr>
            <w:tcW w:w="684" w:type="dxa"/>
            <w:vMerge/>
          </w:tcPr>
          <w:p w14:paraId="5B3774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72DD70" w14:textId="77777777" w:rsidR="00E8511D" w:rsidRPr="00940D11" w:rsidRDefault="00E8511D" w:rsidP="00F46770">
            <w:pPr>
              <w:pStyle w:val="ConsPlusNormal"/>
              <w:rPr>
                <w:sz w:val="20"/>
                <w:szCs w:val="20"/>
              </w:rPr>
            </w:pPr>
          </w:p>
        </w:tc>
        <w:tc>
          <w:tcPr>
            <w:tcW w:w="1266" w:type="dxa"/>
            <w:vMerge/>
          </w:tcPr>
          <w:p w14:paraId="46A60201" w14:textId="77777777" w:rsidR="00E8511D" w:rsidRPr="00940D11" w:rsidRDefault="00E8511D" w:rsidP="00F46770">
            <w:pPr>
              <w:pStyle w:val="ConsPlusNormal"/>
              <w:rPr>
                <w:sz w:val="20"/>
                <w:szCs w:val="20"/>
              </w:rPr>
            </w:pPr>
          </w:p>
        </w:tc>
        <w:tc>
          <w:tcPr>
            <w:tcW w:w="3005" w:type="dxa"/>
            <w:vAlign w:val="center"/>
          </w:tcPr>
          <w:p w14:paraId="69A7C4F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43D1BF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765B3F6" w14:textId="77777777" w:rsidR="00E8511D" w:rsidRPr="00940D11" w:rsidRDefault="00E8511D" w:rsidP="008B066E">
            <w:pPr>
              <w:pStyle w:val="ConsPlusNormal"/>
              <w:jc w:val="center"/>
              <w:rPr>
                <w:sz w:val="20"/>
                <w:szCs w:val="20"/>
              </w:rPr>
            </w:pPr>
            <w:r w:rsidRPr="00940D11">
              <w:rPr>
                <w:sz w:val="20"/>
                <w:szCs w:val="20"/>
              </w:rPr>
              <w:t>61</w:t>
            </w:r>
          </w:p>
        </w:tc>
        <w:tc>
          <w:tcPr>
            <w:tcW w:w="1230" w:type="dxa"/>
            <w:vAlign w:val="center"/>
          </w:tcPr>
          <w:p w14:paraId="33B59BD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927644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73F29AC" w14:textId="77777777" w:rsidR="00E8511D" w:rsidRPr="00940D11" w:rsidRDefault="00E8511D" w:rsidP="008B066E">
            <w:pPr>
              <w:pStyle w:val="ConsPlusNormal"/>
              <w:jc w:val="center"/>
              <w:rPr>
                <w:sz w:val="20"/>
                <w:szCs w:val="20"/>
              </w:rPr>
            </w:pPr>
            <w:r w:rsidRPr="00940D11">
              <w:rPr>
                <w:sz w:val="20"/>
                <w:szCs w:val="20"/>
              </w:rPr>
              <w:t>61</w:t>
            </w:r>
          </w:p>
        </w:tc>
        <w:tc>
          <w:tcPr>
            <w:tcW w:w="3132" w:type="dxa"/>
            <w:vMerge/>
          </w:tcPr>
          <w:p w14:paraId="2D2E8D91" w14:textId="77777777" w:rsidR="00E8511D" w:rsidRPr="00940D11" w:rsidRDefault="00E8511D" w:rsidP="00F46770">
            <w:pPr>
              <w:pStyle w:val="ConsPlusNormal"/>
              <w:rPr>
                <w:sz w:val="20"/>
                <w:szCs w:val="20"/>
              </w:rPr>
            </w:pPr>
          </w:p>
        </w:tc>
      </w:tr>
      <w:tr w:rsidR="00E8511D" w:rsidRPr="00940D11" w14:paraId="48A35326" w14:textId="77777777" w:rsidTr="00036F78">
        <w:trPr>
          <w:jc w:val="center"/>
        </w:trPr>
        <w:tc>
          <w:tcPr>
            <w:tcW w:w="684" w:type="dxa"/>
            <w:vMerge/>
          </w:tcPr>
          <w:p w14:paraId="21F802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72249A" w14:textId="77777777" w:rsidR="00E8511D" w:rsidRPr="00940D11" w:rsidRDefault="00E8511D" w:rsidP="00F46770">
            <w:pPr>
              <w:pStyle w:val="ConsPlusNormal"/>
              <w:rPr>
                <w:sz w:val="20"/>
                <w:szCs w:val="20"/>
              </w:rPr>
            </w:pPr>
          </w:p>
        </w:tc>
        <w:tc>
          <w:tcPr>
            <w:tcW w:w="1266" w:type="dxa"/>
            <w:vMerge/>
          </w:tcPr>
          <w:p w14:paraId="2FF2F6EC" w14:textId="77777777" w:rsidR="00E8511D" w:rsidRPr="00940D11" w:rsidRDefault="00E8511D" w:rsidP="00F46770">
            <w:pPr>
              <w:pStyle w:val="ConsPlusNormal"/>
              <w:rPr>
                <w:sz w:val="20"/>
                <w:szCs w:val="20"/>
              </w:rPr>
            </w:pPr>
          </w:p>
        </w:tc>
        <w:tc>
          <w:tcPr>
            <w:tcW w:w="3005" w:type="dxa"/>
            <w:vAlign w:val="center"/>
          </w:tcPr>
          <w:p w14:paraId="16F7807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0075E8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5C2DF20" w14:textId="77777777" w:rsidR="00E8511D" w:rsidRPr="00940D11" w:rsidRDefault="00E8511D" w:rsidP="008B066E">
            <w:pPr>
              <w:pStyle w:val="ConsPlusNormal"/>
              <w:jc w:val="center"/>
              <w:rPr>
                <w:sz w:val="20"/>
                <w:szCs w:val="20"/>
              </w:rPr>
            </w:pPr>
            <w:r w:rsidRPr="00940D11">
              <w:rPr>
                <w:sz w:val="20"/>
                <w:szCs w:val="20"/>
              </w:rPr>
              <w:t>13</w:t>
            </w:r>
          </w:p>
        </w:tc>
        <w:tc>
          <w:tcPr>
            <w:tcW w:w="1230" w:type="dxa"/>
            <w:vAlign w:val="center"/>
          </w:tcPr>
          <w:p w14:paraId="3FF6A64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45652A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EADAE7B" w14:textId="77777777" w:rsidR="00E8511D" w:rsidRPr="00940D11" w:rsidRDefault="00E8511D" w:rsidP="008B066E">
            <w:pPr>
              <w:pStyle w:val="ConsPlusNormal"/>
              <w:jc w:val="center"/>
              <w:rPr>
                <w:sz w:val="20"/>
                <w:szCs w:val="20"/>
              </w:rPr>
            </w:pPr>
            <w:r w:rsidRPr="00940D11">
              <w:rPr>
                <w:sz w:val="20"/>
                <w:szCs w:val="20"/>
              </w:rPr>
              <w:t>13</w:t>
            </w:r>
          </w:p>
        </w:tc>
        <w:tc>
          <w:tcPr>
            <w:tcW w:w="3132" w:type="dxa"/>
            <w:vMerge/>
          </w:tcPr>
          <w:p w14:paraId="580B680B" w14:textId="77777777" w:rsidR="00E8511D" w:rsidRPr="00940D11" w:rsidRDefault="00E8511D" w:rsidP="00F46770">
            <w:pPr>
              <w:pStyle w:val="ConsPlusNormal"/>
              <w:rPr>
                <w:sz w:val="20"/>
                <w:szCs w:val="20"/>
              </w:rPr>
            </w:pPr>
          </w:p>
        </w:tc>
      </w:tr>
      <w:tr w:rsidR="00E8511D" w:rsidRPr="00940D11" w14:paraId="3C52F0B0" w14:textId="77777777" w:rsidTr="00036F78">
        <w:trPr>
          <w:jc w:val="center"/>
        </w:trPr>
        <w:tc>
          <w:tcPr>
            <w:tcW w:w="684" w:type="dxa"/>
            <w:vMerge/>
          </w:tcPr>
          <w:p w14:paraId="3CB9BA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C436763" w14:textId="77777777" w:rsidR="00E8511D" w:rsidRPr="00940D11" w:rsidRDefault="00E8511D" w:rsidP="00F46770">
            <w:pPr>
              <w:pStyle w:val="ConsPlusNormal"/>
              <w:rPr>
                <w:sz w:val="20"/>
                <w:szCs w:val="20"/>
              </w:rPr>
            </w:pPr>
          </w:p>
        </w:tc>
        <w:tc>
          <w:tcPr>
            <w:tcW w:w="1266" w:type="dxa"/>
            <w:vMerge/>
          </w:tcPr>
          <w:p w14:paraId="00E22167" w14:textId="77777777" w:rsidR="00E8511D" w:rsidRPr="00940D11" w:rsidRDefault="00E8511D" w:rsidP="00F46770">
            <w:pPr>
              <w:pStyle w:val="ConsPlusNormal"/>
              <w:rPr>
                <w:sz w:val="20"/>
                <w:szCs w:val="20"/>
              </w:rPr>
            </w:pPr>
          </w:p>
        </w:tc>
        <w:tc>
          <w:tcPr>
            <w:tcW w:w="3005" w:type="dxa"/>
            <w:vAlign w:val="center"/>
          </w:tcPr>
          <w:p w14:paraId="7E28172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30C14FE"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618E4F14"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2B7CA74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82B2A8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B0BA362"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887C9BB" w14:textId="77777777" w:rsidR="00E8511D" w:rsidRPr="00940D11" w:rsidRDefault="00E8511D" w:rsidP="00F46770">
            <w:pPr>
              <w:pStyle w:val="ConsPlusNormal"/>
              <w:rPr>
                <w:sz w:val="20"/>
                <w:szCs w:val="20"/>
              </w:rPr>
            </w:pPr>
          </w:p>
        </w:tc>
      </w:tr>
      <w:tr w:rsidR="00E8511D" w:rsidRPr="00940D11" w14:paraId="1E82E415" w14:textId="77777777" w:rsidTr="00036F78">
        <w:trPr>
          <w:jc w:val="center"/>
        </w:trPr>
        <w:tc>
          <w:tcPr>
            <w:tcW w:w="684" w:type="dxa"/>
            <w:vMerge/>
          </w:tcPr>
          <w:p w14:paraId="54E85D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461EF3" w14:textId="77777777" w:rsidR="00E8511D" w:rsidRPr="00940D11" w:rsidRDefault="00E8511D" w:rsidP="00F46770">
            <w:pPr>
              <w:pStyle w:val="ConsPlusNormal"/>
              <w:rPr>
                <w:sz w:val="20"/>
                <w:szCs w:val="20"/>
              </w:rPr>
            </w:pPr>
          </w:p>
        </w:tc>
        <w:tc>
          <w:tcPr>
            <w:tcW w:w="1266" w:type="dxa"/>
            <w:vMerge/>
          </w:tcPr>
          <w:p w14:paraId="2A1E33B5" w14:textId="77777777" w:rsidR="00E8511D" w:rsidRPr="00940D11" w:rsidRDefault="00E8511D" w:rsidP="00F46770">
            <w:pPr>
              <w:pStyle w:val="ConsPlusNormal"/>
              <w:rPr>
                <w:sz w:val="20"/>
                <w:szCs w:val="20"/>
              </w:rPr>
            </w:pPr>
          </w:p>
        </w:tc>
        <w:tc>
          <w:tcPr>
            <w:tcW w:w="3005" w:type="dxa"/>
            <w:vAlign w:val="center"/>
          </w:tcPr>
          <w:p w14:paraId="63B2821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235964E"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CD40207" w14:textId="77777777" w:rsidR="00E8511D" w:rsidRPr="00940D11" w:rsidRDefault="00E8511D" w:rsidP="008B066E">
            <w:pPr>
              <w:pStyle w:val="ConsPlusNormal"/>
              <w:jc w:val="center"/>
              <w:rPr>
                <w:sz w:val="20"/>
                <w:szCs w:val="20"/>
              </w:rPr>
            </w:pPr>
            <w:r w:rsidRPr="00940D11">
              <w:rPr>
                <w:sz w:val="20"/>
                <w:szCs w:val="20"/>
              </w:rPr>
              <w:t>53</w:t>
            </w:r>
          </w:p>
        </w:tc>
        <w:tc>
          <w:tcPr>
            <w:tcW w:w="1230" w:type="dxa"/>
            <w:vAlign w:val="center"/>
          </w:tcPr>
          <w:p w14:paraId="1C5EC2A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A5D462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759DBDA" w14:textId="77777777" w:rsidR="00E8511D" w:rsidRPr="00940D11" w:rsidRDefault="00E8511D" w:rsidP="008B066E">
            <w:pPr>
              <w:pStyle w:val="ConsPlusNormal"/>
              <w:jc w:val="center"/>
              <w:rPr>
                <w:sz w:val="20"/>
                <w:szCs w:val="20"/>
              </w:rPr>
            </w:pPr>
            <w:r w:rsidRPr="00940D11">
              <w:rPr>
                <w:sz w:val="20"/>
                <w:szCs w:val="20"/>
              </w:rPr>
              <w:t>53</w:t>
            </w:r>
          </w:p>
        </w:tc>
        <w:tc>
          <w:tcPr>
            <w:tcW w:w="3132" w:type="dxa"/>
            <w:vMerge/>
          </w:tcPr>
          <w:p w14:paraId="7D541A53" w14:textId="77777777" w:rsidR="00E8511D" w:rsidRPr="00940D11" w:rsidRDefault="00E8511D" w:rsidP="00F46770">
            <w:pPr>
              <w:pStyle w:val="ConsPlusNormal"/>
              <w:rPr>
                <w:sz w:val="20"/>
                <w:szCs w:val="20"/>
              </w:rPr>
            </w:pPr>
          </w:p>
        </w:tc>
      </w:tr>
      <w:tr w:rsidR="00E8511D" w:rsidRPr="00940D11" w14:paraId="07B108BD" w14:textId="77777777" w:rsidTr="00036F78">
        <w:trPr>
          <w:jc w:val="center"/>
        </w:trPr>
        <w:tc>
          <w:tcPr>
            <w:tcW w:w="684" w:type="dxa"/>
            <w:vMerge/>
          </w:tcPr>
          <w:p w14:paraId="1E74AB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F3B88C" w14:textId="77777777" w:rsidR="00E8511D" w:rsidRPr="00940D11" w:rsidRDefault="00E8511D" w:rsidP="00F46770">
            <w:pPr>
              <w:pStyle w:val="ConsPlusNormal"/>
              <w:rPr>
                <w:sz w:val="20"/>
                <w:szCs w:val="20"/>
              </w:rPr>
            </w:pPr>
          </w:p>
        </w:tc>
        <w:tc>
          <w:tcPr>
            <w:tcW w:w="1266" w:type="dxa"/>
            <w:vMerge/>
          </w:tcPr>
          <w:p w14:paraId="2CFBC7D3" w14:textId="77777777" w:rsidR="00E8511D" w:rsidRPr="00940D11" w:rsidRDefault="00E8511D" w:rsidP="00F46770">
            <w:pPr>
              <w:pStyle w:val="ConsPlusNormal"/>
              <w:rPr>
                <w:sz w:val="20"/>
                <w:szCs w:val="20"/>
              </w:rPr>
            </w:pPr>
          </w:p>
        </w:tc>
        <w:tc>
          <w:tcPr>
            <w:tcW w:w="3005" w:type="dxa"/>
            <w:vAlign w:val="center"/>
          </w:tcPr>
          <w:p w14:paraId="522DB1F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E10E8B5"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9BC4664" w14:textId="77777777" w:rsidR="00E8511D" w:rsidRPr="00940D11" w:rsidRDefault="00E8511D" w:rsidP="008B066E">
            <w:pPr>
              <w:pStyle w:val="ConsPlusNormal"/>
              <w:jc w:val="center"/>
              <w:rPr>
                <w:sz w:val="20"/>
                <w:szCs w:val="20"/>
              </w:rPr>
            </w:pPr>
            <w:r w:rsidRPr="00940D11">
              <w:rPr>
                <w:sz w:val="20"/>
                <w:szCs w:val="20"/>
              </w:rPr>
              <w:t>53</w:t>
            </w:r>
          </w:p>
        </w:tc>
        <w:tc>
          <w:tcPr>
            <w:tcW w:w="1230" w:type="dxa"/>
            <w:vAlign w:val="center"/>
          </w:tcPr>
          <w:p w14:paraId="36E52D9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113BE3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D75508C" w14:textId="77777777" w:rsidR="00E8511D" w:rsidRPr="00940D11" w:rsidRDefault="00E8511D" w:rsidP="008B066E">
            <w:pPr>
              <w:pStyle w:val="ConsPlusNormal"/>
              <w:jc w:val="center"/>
              <w:rPr>
                <w:sz w:val="20"/>
                <w:szCs w:val="20"/>
              </w:rPr>
            </w:pPr>
            <w:r w:rsidRPr="00940D11">
              <w:rPr>
                <w:sz w:val="20"/>
                <w:szCs w:val="20"/>
              </w:rPr>
              <w:t>53</w:t>
            </w:r>
          </w:p>
        </w:tc>
        <w:tc>
          <w:tcPr>
            <w:tcW w:w="3132" w:type="dxa"/>
            <w:vMerge/>
          </w:tcPr>
          <w:p w14:paraId="589FDB68" w14:textId="77777777" w:rsidR="00E8511D" w:rsidRPr="00940D11" w:rsidRDefault="00E8511D" w:rsidP="00F46770">
            <w:pPr>
              <w:pStyle w:val="ConsPlusNormal"/>
              <w:rPr>
                <w:sz w:val="20"/>
                <w:szCs w:val="20"/>
              </w:rPr>
            </w:pPr>
          </w:p>
        </w:tc>
      </w:tr>
      <w:tr w:rsidR="00E8511D" w:rsidRPr="00940D11" w14:paraId="68FDF2F1" w14:textId="77777777" w:rsidTr="00036F78">
        <w:trPr>
          <w:jc w:val="center"/>
        </w:trPr>
        <w:tc>
          <w:tcPr>
            <w:tcW w:w="684" w:type="dxa"/>
            <w:vMerge/>
          </w:tcPr>
          <w:p w14:paraId="2DA8F9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8AB1F4" w14:textId="77777777" w:rsidR="00E8511D" w:rsidRPr="00940D11" w:rsidRDefault="00E8511D" w:rsidP="00F46770">
            <w:pPr>
              <w:pStyle w:val="ConsPlusNormal"/>
              <w:rPr>
                <w:sz w:val="20"/>
                <w:szCs w:val="20"/>
              </w:rPr>
            </w:pPr>
          </w:p>
        </w:tc>
        <w:tc>
          <w:tcPr>
            <w:tcW w:w="1266" w:type="dxa"/>
            <w:vMerge/>
          </w:tcPr>
          <w:p w14:paraId="51D9B814" w14:textId="77777777" w:rsidR="00E8511D" w:rsidRPr="00940D11" w:rsidRDefault="00E8511D" w:rsidP="00F46770">
            <w:pPr>
              <w:pStyle w:val="ConsPlusNormal"/>
              <w:rPr>
                <w:sz w:val="20"/>
                <w:szCs w:val="20"/>
              </w:rPr>
            </w:pPr>
          </w:p>
        </w:tc>
        <w:tc>
          <w:tcPr>
            <w:tcW w:w="3005" w:type="dxa"/>
            <w:vAlign w:val="center"/>
          </w:tcPr>
          <w:p w14:paraId="2877BA5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433BA94"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1F896AA0" w14:textId="77777777" w:rsidR="00E8511D" w:rsidRPr="00940D11" w:rsidRDefault="00E8511D" w:rsidP="008B066E">
            <w:pPr>
              <w:pStyle w:val="ConsPlusNormal"/>
              <w:jc w:val="center"/>
              <w:rPr>
                <w:sz w:val="20"/>
                <w:szCs w:val="20"/>
              </w:rPr>
            </w:pPr>
            <w:r w:rsidRPr="00940D11">
              <w:rPr>
                <w:sz w:val="20"/>
                <w:szCs w:val="20"/>
              </w:rPr>
              <w:t>17</w:t>
            </w:r>
          </w:p>
        </w:tc>
        <w:tc>
          <w:tcPr>
            <w:tcW w:w="1230" w:type="dxa"/>
            <w:vAlign w:val="center"/>
          </w:tcPr>
          <w:p w14:paraId="75CC521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A753D21"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EB6E4A5" w14:textId="77777777" w:rsidR="00E8511D" w:rsidRPr="00940D11" w:rsidRDefault="00E8511D" w:rsidP="008B066E">
            <w:pPr>
              <w:pStyle w:val="ConsPlusNormal"/>
              <w:jc w:val="center"/>
              <w:rPr>
                <w:sz w:val="20"/>
                <w:szCs w:val="20"/>
              </w:rPr>
            </w:pPr>
            <w:r w:rsidRPr="00940D11">
              <w:rPr>
                <w:sz w:val="20"/>
                <w:szCs w:val="20"/>
              </w:rPr>
              <w:t>17</w:t>
            </w:r>
          </w:p>
        </w:tc>
        <w:tc>
          <w:tcPr>
            <w:tcW w:w="3132" w:type="dxa"/>
            <w:vMerge/>
          </w:tcPr>
          <w:p w14:paraId="096E56A0" w14:textId="77777777" w:rsidR="00E8511D" w:rsidRPr="00940D11" w:rsidRDefault="00E8511D" w:rsidP="00F46770">
            <w:pPr>
              <w:pStyle w:val="ConsPlusNormal"/>
              <w:rPr>
                <w:sz w:val="20"/>
                <w:szCs w:val="20"/>
              </w:rPr>
            </w:pPr>
          </w:p>
        </w:tc>
      </w:tr>
      <w:tr w:rsidR="00E8511D" w:rsidRPr="00940D11" w14:paraId="7EEAB4D2" w14:textId="77777777" w:rsidTr="00036F78">
        <w:trPr>
          <w:jc w:val="center"/>
        </w:trPr>
        <w:tc>
          <w:tcPr>
            <w:tcW w:w="684" w:type="dxa"/>
            <w:vMerge w:val="restart"/>
            <w:vAlign w:val="center"/>
          </w:tcPr>
          <w:p w14:paraId="715DF7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CFDC413" w14:textId="77777777" w:rsidR="00E8511D" w:rsidRPr="00940D11" w:rsidRDefault="00E8511D" w:rsidP="00F46770">
            <w:pPr>
              <w:pStyle w:val="ConsPlusNormal"/>
              <w:rPr>
                <w:sz w:val="20"/>
                <w:szCs w:val="20"/>
              </w:rPr>
            </w:pPr>
            <w:r w:rsidRPr="00940D11">
              <w:rPr>
                <w:sz w:val="20"/>
                <w:szCs w:val="20"/>
              </w:rPr>
              <w:t>5068</w:t>
            </w:r>
          </w:p>
        </w:tc>
        <w:tc>
          <w:tcPr>
            <w:tcW w:w="1266" w:type="dxa"/>
            <w:vMerge w:val="restart"/>
            <w:vAlign w:val="center"/>
          </w:tcPr>
          <w:p w14:paraId="6E57D98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B41EF7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B8C317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C51C95D" w14:textId="77777777" w:rsidR="00E8511D" w:rsidRPr="00940D11" w:rsidRDefault="00E8511D" w:rsidP="008B066E">
            <w:pPr>
              <w:pStyle w:val="ConsPlusNormal"/>
              <w:jc w:val="center"/>
              <w:rPr>
                <w:sz w:val="20"/>
                <w:szCs w:val="20"/>
              </w:rPr>
            </w:pPr>
            <w:r w:rsidRPr="00940D11">
              <w:rPr>
                <w:sz w:val="20"/>
                <w:szCs w:val="20"/>
              </w:rPr>
              <w:t>12</w:t>
            </w:r>
          </w:p>
        </w:tc>
        <w:tc>
          <w:tcPr>
            <w:tcW w:w="1230" w:type="dxa"/>
            <w:vAlign w:val="center"/>
          </w:tcPr>
          <w:p w14:paraId="68A6E4C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5A47B9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2263801" w14:textId="77777777" w:rsidR="00E8511D" w:rsidRPr="00940D11" w:rsidRDefault="00E8511D" w:rsidP="008B066E">
            <w:pPr>
              <w:pStyle w:val="ConsPlusNormal"/>
              <w:jc w:val="center"/>
              <w:rPr>
                <w:sz w:val="20"/>
                <w:szCs w:val="20"/>
              </w:rPr>
            </w:pPr>
            <w:r w:rsidRPr="00940D11">
              <w:rPr>
                <w:sz w:val="20"/>
                <w:szCs w:val="20"/>
              </w:rPr>
              <w:t>12</w:t>
            </w:r>
          </w:p>
        </w:tc>
        <w:tc>
          <w:tcPr>
            <w:tcW w:w="3132" w:type="dxa"/>
            <w:vMerge w:val="restart"/>
            <w:vAlign w:val="center"/>
          </w:tcPr>
          <w:p w14:paraId="3F3F6AA3" w14:textId="77777777" w:rsidR="00E8511D" w:rsidRPr="00940D11" w:rsidRDefault="00E8511D" w:rsidP="00F46770">
            <w:pPr>
              <w:pStyle w:val="ConsPlusNormal"/>
              <w:rPr>
                <w:sz w:val="20"/>
                <w:szCs w:val="20"/>
              </w:rPr>
            </w:pPr>
            <w:r w:rsidRPr="00940D11">
              <w:rPr>
                <w:sz w:val="20"/>
                <w:szCs w:val="20"/>
              </w:rPr>
              <w:t>-</w:t>
            </w:r>
          </w:p>
        </w:tc>
      </w:tr>
      <w:tr w:rsidR="00E8511D" w:rsidRPr="00940D11" w14:paraId="05D1C8B7" w14:textId="77777777" w:rsidTr="00036F78">
        <w:trPr>
          <w:jc w:val="center"/>
        </w:trPr>
        <w:tc>
          <w:tcPr>
            <w:tcW w:w="684" w:type="dxa"/>
            <w:vMerge/>
          </w:tcPr>
          <w:p w14:paraId="0D27D2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CA1063" w14:textId="77777777" w:rsidR="00E8511D" w:rsidRPr="00940D11" w:rsidRDefault="00E8511D" w:rsidP="00F46770">
            <w:pPr>
              <w:pStyle w:val="ConsPlusNormal"/>
              <w:rPr>
                <w:sz w:val="20"/>
                <w:szCs w:val="20"/>
              </w:rPr>
            </w:pPr>
          </w:p>
        </w:tc>
        <w:tc>
          <w:tcPr>
            <w:tcW w:w="1266" w:type="dxa"/>
            <w:vMerge/>
          </w:tcPr>
          <w:p w14:paraId="21E38221" w14:textId="77777777" w:rsidR="00E8511D" w:rsidRPr="00940D11" w:rsidRDefault="00E8511D" w:rsidP="00F46770">
            <w:pPr>
              <w:pStyle w:val="ConsPlusNormal"/>
              <w:rPr>
                <w:sz w:val="20"/>
                <w:szCs w:val="20"/>
              </w:rPr>
            </w:pPr>
          </w:p>
        </w:tc>
        <w:tc>
          <w:tcPr>
            <w:tcW w:w="3005" w:type="dxa"/>
            <w:vAlign w:val="center"/>
          </w:tcPr>
          <w:p w14:paraId="3003EF8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207CE3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07F60E9" w14:textId="77777777" w:rsidR="00E8511D" w:rsidRPr="00940D11" w:rsidRDefault="00E8511D" w:rsidP="008B066E">
            <w:pPr>
              <w:pStyle w:val="ConsPlusNormal"/>
              <w:jc w:val="center"/>
              <w:rPr>
                <w:sz w:val="20"/>
                <w:szCs w:val="20"/>
              </w:rPr>
            </w:pPr>
            <w:r w:rsidRPr="00940D11">
              <w:rPr>
                <w:sz w:val="20"/>
                <w:szCs w:val="20"/>
              </w:rPr>
              <w:t>26</w:t>
            </w:r>
          </w:p>
        </w:tc>
        <w:tc>
          <w:tcPr>
            <w:tcW w:w="1230" w:type="dxa"/>
            <w:vAlign w:val="center"/>
          </w:tcPr>
          <w:p w14:paraId="51B59C5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F3AA8D1"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86B2827" w14:textId="77777777" w:rsidR="00E8511D" w:rsidRPr="00940D11" w:rsidRDefault="00E8511D" w:rsidP="008B066E">
            <w:pPr>
              <w:pStyle w:val="ConsPlusNormal"/>
              <w:jc w:val="center"/>
              <w:rPr>
                <w:sz w:val="20"/>
                <w:szCs w:val="20"/>
              </w:rPr>
            </w:pPr>
            <w:r w:rsidRPr="00940D11">
              <w:rPr>
                <w:sz w:val="20"/>
                <w:szCs w:val="20"/>
              </w:rPr>
              <w:t>26</w:t>
            </w:r>
          </w:p>
        </w:tc>
        <w:tc>
          <w:tcPr>
            <w:tcW w:w="3132" w:type="dxa"/>
            <w:vMerge/>
          </w:tcPr>
          <w:p w14:paraId="51F02BEB" w14:textId="77777777" w:rsidR="00E8511D" w:rsidRPr="00940D11" w:rsidRDefault="00E8511D" w:rsidP="00F46770">
            <w:pPr>
              <w:pStyle w:val="ConsPlusNormal"/>
              <w:rPr>
                <w:sz w:val="20"/>
                <w:szCs w:val="20"/>
              </w:rPr>
            </w:pPr>
          </w:p>
        </w:tc>
      </w:tr>
      <w:tr w:rsidR="00E8511D" w:rsidRPr="00940D11" w14:paraId="746D6BC5" w14:textId="77777777" w:rsidTr="00036F78">
        <w:trPr>
          <w:jc w:val="center"/>
        </w:trPr>
        <w:tc>
          <w:tcPr>
            <w:tcW w:w="684" w:type="dxa"/>
            <w:vMerge/>
          </w:tcPr>
          <w:p w14:paraId="5C0DCF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CB0786" w14:textId="77777777" w:rsidR="00E8511D" w:rsidRPr="00940D11" w:rsidRDefault="00E8511D" w:rsidP="00F46770">
            <w:pPr>
              <w:pStyle w:val="ConsPlusNormal"/>
              <w:rPr>
                <w:sz w:val="20"/>
                <w:szCs w:val="20"/>
              </w:rPr>
            </w:pPr>
          </w:p>
        </w:tc>
        <w:tc>
          <w:tcPr>
            <w:tcW w:w="1266" w:type="dxa"/>
            <w:vMerge/>
          </w:tcPr>
          <w:p w14:paraId="3FEC4EF6" w14:textId="77777777" w:rsidR="00E8511D" w:rsidRPr="00940D11" w:rsidRDefault="00E8511D" w:rsidP="00F46770">
            <w:pPr>
              <w:pStyle w:val="ConsPlusNormal"/>
              <w:rPr>
                <w:sz w:val="20"/>
                <w:szCs w:val="20"/>
              </w:rPr>
            </w:pPr>
          </w:p>
        </w:tc>
        <w:tc>
          <w:tcPr>
            <w:tcW w:w="3005" w:type="dxa"/>
            <w:vAlign w:val="center"/>
          </w:tcPr>
          <w:p w14:paraId="679DFE7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337356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8089006" w14:textId="77777777" w:rsidR="00E8511D" w:rsidRPr="00940D11" w:rsidRDefault="00E8511D" w:rsidP="008B066E">
            <w:pPr>
              <w:pStyle w:val="ConsPlusNormal"/>
              <w:jc w:val="center"/>
              <w:rPr>
                <w:sz w:val="20"/>
                <w:szCs w:val="20"/>
              </w:rPr>
            </w:pPr>
            <w:r w:rsidRPr="00940D11">
              <w:rPr>
                <w:sz w:val="20"/>
                <w:szCs w:val="20"/>
              </w:rPr>
              <w:t>6</w:t>
            </w:r>
          </w:p>
        </w:tc>
        <w:tc>
          <w:tcPr>
            <w:tcW w:w="1230" w:type="dxa"/>
            <w:vAlign w:val="center"/>
          </w:tcPr>
          <w:p w14:paraId="2B8A2DB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F07AE4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4B59E81" w14:textId="77777777" w:rsidR="00E8511D" w:rsidRPr="00940D11" w:rsidRDefault="00E8511D" w:rsidP="008B066E">
            <w:pPr>
              <w:pStyle w:val="ConsPlusNormal"/>
              <w:jc w:val="center"/>
              <w:rPr>
                <w:sz w:val="20"/>
                <w:szCs w:val="20"/>
              </w:rPr>
            </w:pPr>
            <w:r w:rsidRPr="00940D11">
              <w:rPr>
                <w:sz w:val="20"/>
                <w:szCs w:val="20"/>
              </w:rPr>
              <w:t>6</w:t>
            </w:r>
          </w:p>
        </w:tc>
        <w:tc>
          <w:tcPr>
            <w:tcW w:w="3132" w:type="dxa"/>
            <w:vMerge/>
          </w:tcPr>
          <w:p w14:paraId="168E8412" w14:textId="77777777" w:rsidR="00E8511D" w:rsidRPr="00940D11" w:rsidRDefault="00E8511D" w:rsidP="00F46770">
            <w:pPr>
              <w:pStyle w:val="ConsPlusNormal"/>
              <w:rPr>
                <w:sz w:val="20"/>
                <w:szCs w:val="20"/>
              </w:rPr>
            </w:pPr>
          </w:p>
        </w:tc>
      </w:tr>
      <w:tr w:rsidR="00E8511D" w:rsidRPr="00940D11" w14:paraId="3EBBCA88" w14:textId="77777777" w:rsidTr="00036F78">
        <w:trPr>
          <w:jc w:val="center"/>
        </w:trPr>
        <w:tc>
          <w:tcPr>
            <w:tcW w:w="684" w:type="dxa"/>
            <w:vMerge/>
          </w:tcPr>
          <w:p w14:paraId="24CC5E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51362D" w14:textId="77777777" w:rsidR="00E8511D" w:rsidRPr="00940D11" w:rsidRDefault="00E8511D" w:rsidP="00F46770">
            <w:pPr>
              <w:pStyle w:val="ConsPlusNormal"/>
              <w:rPr>
                <w:sz w:val="20"/>
                <w:szCs w:val="20"/>
              </w:rPr>
            </w:pPr>
          </w:p>
        </w:tc>
        <w:tc>
          <w:tcPr>
            <w:tcW w:w="1266" w:type="dxa"/>
            <w:vMerge/>
          </w:tcPr>
          <w:p w14:paraId="79983D9A" w14:textId="77777777" w:rsidR="00E8511D" w:rsidRPr="00940D11" w:rsidRDefault="00E8511D" w:rsidP="00F46770">
            <w:pPr>
              <w:pStyle w:val="ConsPlusNormal"/>
              <w:rPr>
                <w:sz w:val="20"/>
                <w:szCs w:val="20"/>
              </w:rPr>
            </w:pPr>
          </w:p>
        </w:tc>
        <w:tc>
          <w:tcPr>
            <w:tcW w:w="3005" w:type="dxa"/>
            <w:vAlign w:val="center"/>
          </w:tcPr>
          <w:p w14:paraId="6080344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1637BD0"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5091AE7B"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7FDF8F4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E898F6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E4E79BE"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3A15160" w14:textId="77777777" w:rsidR="00E8511D" w:rsidRPr="00940D11" w:rsidRDefault="00E8511D" w:rsidP="00F46770">
            <w:pPr>
              <w:pStyle w:val="ConsPlusNormal"/>
              <w:rPr>
                <w:sz w:val="20"/>
                <w:szCs w:val="20"/>
              </w:rPr>
            </w:pPr>
          </w:p>
        </w:tc>
      </w:tr>
      <w:tr w:rsidR="00E8511D" w:rsidRPr="00940D11" w14:paraId="39103EEC" w14:textId="77777777" w:rsidTr="00036F78">
        <w:trPr>
          <w:jc w:val="center"/>
        </w:trPr>
        <w:tc>
          <w:tcPr>
            <w:tcW w:w="684" w:type="dxa"/>
            <w:vMerge/>
          </w:tcPr>
          <w:p w14:paraId="4555AA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7B14AC" w14:textId="77777777" w:rsidR="00E8511D" w:rsidRPr="00940D11" w:rsidRDefault="00E8511D" w:rsidP="00F46770">
            <w:pPr>
              <w:pStyle w:val="ConsPlusNormal"/>
              <w:rPr>
                <w:sz w:val="20"/>
                <w:szCs w:val="20"/>
              </w:rPr>
            </w:pPr>
          </w:p>
        </w:tc>
        <w:tc>
          <w:tcPr>
            <w:tcW w:w="1266" w:type="dxa"/>
            <w:vMerge/>
          </w:tcPr>
          <w:p w14:paraId="46D4BCFC" w14:textId="77777777" w:rsidR="00E8511D" w:rsidRPr="00940D11" w:rsidRDefault="00E8511D" w:rsidP="00F46770">
            <w:pPr>
              <w:pStyle w:val="ConsPlusNormal"/>
              <w:rPr>
                <w:sz w:val="20"/>
                <w:szCs w:val="20"/>
              </w:rPr>
            </w:pPr>
          </w:p>
        </w:tc>
        <w:tc>
          <w:tcPr>
            <w:tcW w:w="3005" w:type="dxa"/>
            <w:vAlign w:val="center"/>
          </w:tcPr>
          <w:p w14:paraId="6A62F9B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213077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F118710" w14:textId="77777777" w:rsidR="00E8511D" w:rsidRPr="00940D11" w:rsidRDefault="00E8511D" w:rsidP="008B066E">
            <w:pPr>
              <w:pStyle w:val="ConsPlusNormal"/>
              <w:jc w:val="center"/>
              <w:rPr>
                <w:sz w:val="20"/>
                <w:szCs w:val="20"/>
              </w:rPr>
            </w:pPr>
            <w:r w:rsidRPr="00940D11">
              <w:rPr>
                <w:sz w:val="20"/>
                <w:szCs w:val="20"/>
              </w:rPr>
              <w:t>23</w:t>
            </w:r>
          </w:p>
        </w:tc>
        <w:tc>
          <w:tcPr>
            <w:tcW w:w="1230" w:type="dxa"/>
            <w:vAlign w:val="center"/>
          </w:tcPr>
          <w:p w14:paraId="3E776B52"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65D01F5"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920CD53" w14:textId="77777777" w:rsidR="00E8511D" w:rsidRPr="00940D11" w:rsidRDefault="00E8511D" w:rsidP="008B066E">
            <w:pPr>
              <w:pStyle w:val="ConsPlusNormal"/>
              <w:jc w:val="center"/>
              <w:rPr>
                <w:sz w:val="20"/>
                <w:szCs w:val="20"/>
              </w:rPr>
            </w:pPr>
            <w:r w:rsidRPr="00940D11">
              <w:rPr>
                <w:sz w:val="20"/>
                <w:szCs w:val="20"/>
              </w:rPr>
              <w:t>23</w:t>
            </w:r>
          </w:p>
        </w:tc>
        <w:tc>
          <w:tcPr>
            <w:tcW w:w="3132" w:type="dxa"/>
            <w:vMerge/>
          </w:tcPr>
          <w:p w14:paraId="3A71C145" w14:textId="77777777" w:rsidR="00E8511D" w:rsidRPr="00940D11" w:rsidRDefault="00E8511D" w:rsidP="00F46770">
            <w:pPr>
              <w:pStyle w:val="ConsPlusNormal"/>
              <w:rPr>
                <w:sz w:val="20"/>
                <w:szCs w:val="20"/>
              </w:rPr>
            </w:pPr>
          </w:p>
        </w:tc>
      </w:tr>
      <w:tr w:rsidR="00E8511D" w:rsidRPr="00940D11" w14:paraId="04971DCD" w14:textId="77777777" w:rsidTr="00036F78">
        <w:trPr>
          <w:jc w:val="center"/>
        </w:trPr>
        <w:tc>
          <w:tcPr>
            <w:tcW w:w="684" w:type="dxa"/>
            <w:vMerge/>
          </w:tcPr>
          <w:p w14:paraId="3F4AA8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3B45E6" w14:textId="77777777" w:rsidR="00E8511D" w:rsidRPr="00940D11" w:rsidRDefault="00E8511D" w:rsidP="00F46770">
            <w:pPr>
              <w:pStyle w:val="ConsPlusNormal"/>
              <w:rPr>
                <w:sz w:val="20"/>
                <w:szCs w:val="20"/>
              </w:rPr>
            </w:pPr>
          </w:p>
        </w:tc>
        <w:tc>
          <w:tcPr>
            <w:tcW w:w="1266" w:type="dxa"/>
            <w:vMerge/>
          </w:tcPr>
          <w:p w14:paraId="32F55894" w14:textId="77777777" w:rsidR="00E8511D" w:rsidRPr="00940D11" w:rsidRDefault="00E8511D" w:rsidP="00F46770">
            <w:pPr>
              <w:pStyle w:val="ConsPlusNormal"/>
              <w:rPr>
                <w:sz w:val="20"/>
                <w:szCs w:val="20"/>
              </w:rPr>
            </w:pPr>
          </w:p>
        </w:tc>
        <w:tc>
          <w:tcPr>
            <w:tcW w:w="3005" w:type="dxa"/>
            <w:vAlign w:val="center"/>
          </w:tcPr>
          <w:p w14:paraId="0953FF4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6762F7F"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F090503" w14:textId="77777777" w:rsidR="00E8511D" w:rsidRPr="00940D11" w:rsidRDefault="00E8511D" w:rsidP="008B066E">
            <w:pPr>
              <w:pStyle w:val="ConsPlusNormal"/>
              <w:jc w:val="center"/>
              <w:rPr>
                <w:sz w:val="20"/>
                <w:szCs w:val="20"/>
              </w:rPr>
            </w:pPr>
            <w:r w:rsidRPr="00940D11">
              <w:rPr>
                <w:sz w:val="20"/>
                <w:szCs w:val="20"/>
              </w:rPr>
              <w:t>23</w:t>
            </w:r>
          </w:p>
        </w:tc>
        <w:tc>
          <w:tcPr>
            <w:tcW w:w="1230" w:type="dxa"/>
            <w:vAlign w:val="center"/>
          </w:tcPr>
          <w:p w14:paraId="081210E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81EDBA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2DCC9C5" w14:textId="77777777" w:rsidR="00E8511D" w:rsidRPr="00940D11" w:rsidRDefault="00E8511D" w:rsidP="008B066E">
            <w:pPr>
              <w:pStyle w:val="ConsPlusNormal"/>
              <w:jc w:val="center"/>
              <w:rPr>
                <w:sz w:val="20"/>
                <w:szCs w:val="20"/>
              </w:rPr>
            </w:pPr>
            <w:r w:rsidRPr="00940D11">
              <w:rPr>
                <w:sz w:val="20"/>
                <w:szCs w:val="20"/>
              </w:rPr>
              <w:t>23</w:t>
            </w:r>
          </w:p>
        </w:tc>
        <w:tc>
          <w:tcPr>
            <w:tcW w:w="3132" w:type="dxa"/>
            <w:vMerge/>
          </w:tcPr>
          <w:p w14:paraId="3B353DF8" w14:textId="77777777" w:rsidR="00E8511D" w:rsidRPr="00940D11" w:rsidRDefault="00E8511D" w:rsidP="00F46770">
            <w:pPr>
              <w:pStyle w:val="ConsPlusNormal"/>
              <w:rPr>
                <w:sz w:val="20"/>
                <w:szCs w:val="20"/>
              </w:rPr>
            </w:pPr>
          </w:p>
        </w:tc>
      </w:tr>
      <w:tr w:rsidR="00E8511D" w:rsidRPr="00940D11" w14:paraId="203474CF" w14:textId="77777777" w:rsidTr="00036F78">
        <w:trPr>
          <w:jc w:val="center"/>
        </w:trPr>
        <w:tc>
          <w:tcPr>
            <w:tcW w:w="684" w:type="dxa"/>
            <w:vMerge/>
          </w:tcPr>
          <w:p w14:paraId="345EF89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74B99D" w14:textId="77777777" w:rsidR="00E8511D" w:rsidRPr="00940D11" w:rsidRDefault="00E8511D" w:rsidP="00F46770">
            <w:pPr>
              <w:pStyle w:val="ConsPlusNormal"/>
              <w:rPr>
                <w:sz w:val="20"/>
                <w:szCs w:val="20"/>
              </w:rPr>
            </w:pPr>
          </w:p>
        </w:tc>
        <w:tc>
          <w:tcPr>
            <w:tcW w:w="1266" w:type="dxa"/>
            <w:vMerge/>
          </w:tcPr>
          <w:p w14:paraId="2B018B50" w14:textId="77777777" w:rsidR="00E8511D" w:rsidRPr="00940D11" w:rsidRDefault="00E8511D" w:rsidP="00F46770">
            <w:pPr>
              <w:pStyle w:val="ConsPlusNormal"/>
              <w:rPr>
                <w:sz w:val="20"/>
                <w:szCs w:val="20"/>
              </w:rPr>
            </w:pPr>
          </w:p>
        </w:tc>
        <w:tc>
          <w:tcPr>
            <w:tcW w:w="3005" w:type="dxa"/>
            <w:vAlign w:val="center"/>
          </w:tcPr>
          <w:p w14:paraId="754A364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B11472A"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20E3FC63" w14:textId="77777777" w:rsidR="00E8511D" w:rsidRPr="00940D11" w:rsidRDefault="00E8511D" w:rsidP="008B066E">
            <w:pPr>
              <w:pStyle w:val="ConsPlusNormal"/>
              <w:jc w:val="center"/>
              <w:rPr>
                <w:sz w:val="20"/>
                <w:szCs w:val="20"/>
              </w:rPr>
            </w:pPr>
            <w:r w:rsidRPr="00940D11">
              <w:rPr>
                <w:sz w:val="20"/>
                <w:szCs w:val="20"/>
              </w:rPr>
              <w:t>7</w:t>
            </w:r>
          </w:p>
        </w:tc>
        <w:tc>
          <w:tcPr>
            <w:tcW w:w="1230" w:type="dxa"/>
            <w:vAlign w:val="center"/>
          </w:tcPr>
          <w:p w14:paraId="65562B8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5D15B9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BB2D558" w14:textId="77777777" w:rsidR="00E8511D" w:rsidRPr="00940D11" w:rsidRDefault="00E8511D" w:rsidP="008B066E">
            <w:pPr>
              <w:pStyle w:val="ConsPlusNormal"/>
              <w:jc w:val="center"/>
              <w:rPr>
                <w:sz w:val="20"/>
                <w:szCs w:val="20"/>
              </w:rPr>
            </w:pPr>
            <w:r w:rsidRPr="00940D11">
              <w:rPr>
                <w:sz w:val="20"/>
                <w:szCs w:val="20"/>
              </w:rPr>
              <w:t>7</w:t>
            </w:r>
          </w:p>
        </w:tc>
        <w:tc>
          <w:tcPr>
            <w:tcW w:w="3132" w:type="dxa"/>
            <w:vMerge/>
          </w:tcPr>
          <w:p w14:paraId="56AF5A9F" w14:textId="77777777" w:rsidR="00E8511D" w:rsidRPr="00940D11" w:rsidRDefault="00E8511D" w:rsidP="00F46770">
            <w:pPr>
              <w:pStyle w:val="ConsPlusNormal"/>
              <w:rPr>
                <w:sz w:val="20"/>
                <w:szCs w:val="20"/>
              </w:rPr>
            </w:pPr>
          </w:p>
        </w:tc>
      </w:tr>
      <w:tr w:rsidR="00E8511D" w:rsidRPr="00940D11" w14:paraId="384FCEDA" w14:textId="77777777" w:rsidTr="00036F78">
        <w:trPr>
          <w:jc w:val="center"/>
        </w:trPr>
        <w:tc>
          <w:tcPr>
            <w:tcW w:w="684" w:type="dxa"/>
            <w:vMerge w:val="restart"/>
            <w:vAlign w:val="center"/>
          </w:tcPr>
          <w:p w14:paraId="1771E4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7455DD9" w14:textId="77777777" w:rsidR="00E8511D" w:rsidRPr="00940D11" w:rsidRDefault="00E8511D" w:rsidP="00F46770">
            <w:pPr>
              <w:pStyle w:val="ConsPlusNormal"/>
              <w:rPr>
                <w:sz w:val="20"/>
                <w:szCs w:val="20"/>
              </w:rPr>
            </w:pPr>
            <w:r w:rsidRPr="00940D11">
              <w:rPr>
                <w:sz w:val="20"/>
                <w:szCs w:val="20"/>
              </w:rPr>
              <w:t>5069</w:t>
            </w:r>
          </w:p>
        </w:tc>
        <w:tc>
          <w:tcPr>
            <w:tcW w:w="1266" w:type="dxa"/>
            <w:vMerge w:val="restart"/>
            <w:vAlign w:val="center"/>
          </w:tcPr>
          <w:p w14:paraId="0B2E12F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19B66D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1C5851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18FE9FF" w14:textId="77777777" w:rsidR="00E8511D" w:rsidRPr="00940D11" w:rsidRDefault="00E8511D" w:rsidP="008B066E">
            <w:pPr>
              <w:pStyle w:val="ConsPlusNormal"/>
              <w:jc w:val="center"/>
              <w:rPr>
                <w:sz w:val="20"/>
                <w:szCs w:val="20"/>
              </w:rPr>
            </w:pPr>
            <w:r w:rsidRPr="00940D11">
              <w:rPr>
                <w:sz w:val="20"/>
                <w:szCs w:val="20"/>
              </w:rPr>
              <w:t>75</w:t>
            </w:r>
          </w:p>
        </w:tc>
        <w:tc>
          <w:tcPr>
            <w:tcW w:w="1230" w:type="dxa"/>
            <w:shd w:val="clear" w:color="auto" w:fill="auto"/>
            <w:vAlign w:val="center"/>
          </w:tcPr>
          <w:p w14:paraId="1910BFBE" w14:textId="77777777" w:rsidR="00E8511D" w:rsidRPr="00940D11" w:rsidRDefault="00E8511D" w:rsidP="008B066E">
            <w:pPr>
              <w:pStyle w:val="ConsPlusNormal"/>
              <w:jc w:val="center"/>
              <w:rPr>
                <w:sz w:val="20"/>
                <w:szCs w:val="20"/>
              </w:rPr>
            </w:pPr>
            <w:r w:rsidRPr="00940D11">
              <w:rPr>
                <w:sz w:val="20"/>
                <w:szCs w:val="20"/>
              </w:rPr>
              <w:t>347</w:t>
            </w:r>
          </w:p>
        </w:tc>
        <w:tc>
          <w:tcPr>
            <w:tcW w:w="1276" w:type="dxa"/>
            <w:vAlign w:val="center"/>
          </w:tcPr>
          <w:p w14:paraId="3298A94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5A2C6B0"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70AD02C2" w14:textId="77777777" w:rsidR="00E8511D" w:rsidRPr="00940D11" w:rsidRDefault="00E8511D" w:rsidP="00F46770">
            <w:pPr>
              <w:pStyle w:val="ConsPlusNormal"/>
              <w:rPr>
                <w:sz w:val="20"/>
                <w:szCs w:val="20"/>
              </w:rPr>
            </w:pPr>
            <w:r w:rsidRPr="00940D11">
              <w:rPr>
                <w:sz w:val="20"/>
                <w:szCs w:val="20"/>
              </w:rPr>
              <w:t>-</w:t>
            </w:r>
          </w:p>
        </w:tc>
      </w:tr>
      <w:tr w:rsidR="00E8511D" w:rsidRPr="00940D11" w14:paraId="0F2124FB" w14:textId="77777777" w:rsidTr="00036F78">
        <w:trPr>
          <w:jc w:val="center"/>
        </w:trPr>
        <w:tc>
          <w:tcPr>
            <w:tcW w:w="684" w:type="dxa"/>
            <w:vMerge/>
          </w:tcPr>
          <w:p w14:paraId="68BF5D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64B653" w14:textId="77777777" w:rsidR="00E8511D" w:rsidRPr="00940D11" w:rsidRDefault="00E8511D" w:rsidP="00F46770">
            <w:pPr>
              <w:pStyle w:val="ConsPlusNormal"/>
              <w:rPr>
                <w:sz w:val="20"/>
                <w:szCs w:val="20"/>
              </w:rPr>
            </w:pPr>
          </w:p>
        </w:tc>
        <w:tc>
          <w:tcPr>
            <w:tcW w:w="1266" w:type="dxa"/>
            <w:vMerge/>
          </w:tcPr>
          <w:p w14:paraId="02B340E2" w14:textId="77777777" w:rsidR="00E8511D" w:rsidRPr="00940D11" w:rsidRDefault="00E8511D" w:rsidP="00F46770">
            <w:pPr>
              <w:pStyle w:val="ConsPlusNormal"/>
              <w:rPr>
                <w:sz w:val="20"/>
                <w:szCs w:val="20"/>
              </w:rPr>
            </w:pPr>
          </w:p>
        </w:tc>
        <w:tc>
          <w:tcPr>
            <w:tcW w:w="3005" w:type="dxa"/>
            <w:vAlign w:val="center"/>
          </w:tcPr>
          <w:p w14:paraId="31CCD07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965CE6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1AB40B8" w14:textId="77777777" w:rsidR="00E8511D" w:rsidRPr="00940D11" w:rsidRDefault="00E8511D" w:rsidP="008B066E">
            <w:pPr>
              <w:pStyle w:val="ConsPlusNormal"/>
              <w:jc w:val="center"/>
              <w:rPr>
                <w:sz w:val="20"/>
                <w:szCs w:val="20"/>
              </w:rPr>
            </w:pPr>
            <w:r w:rsidRPr="00940D11">
              <w:rPr>
                <w:sz w:val="20"/>
                <w:szCs w:val="20"/>
              </w:rPr>
              <w:t>163</w:t>
            </w:r>
          </w:p>
        </w:tc>
        <w:tc>
          <w:tcPr>
            <w:tcW w:w="1230" w:type="dxa"/>
            <w:vAlign w:val="center"/>
          </w:tcPr>
          <w:p w14:paraId="51DEB8B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862526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F00EDAD" w14:textId="77777777" w:rsidR="00E8511D" w:rsidRPr="00940D11" w:rsidRDefault="00E8511D" w:rsidP="008B066E">
            <w:pPr>
              <w:pStyle w:val="ConsPlusNormal"/>
              <w:jc w:val="center"/>
              <w:rPr>
                <w:sz w:val="20"/>
                <w:szCs w:val="20"/>
              </w:rPr>
            </w:pPr>
            <w:r w:rsidRPr="00940D11">
              <w:rPr>
                <w:sz w:val="20"/>
                <w:szCs w:val="20"/>
              </w:rPr>
              <w:t>163</w:t>
            </w:r>
          </w:p>
        </w:tc>
        <w:tc>
          <w:tcPr>
            <w:tcW w:w="3132" w:type="dxa"/>
            <w:vMerge/>
          </w:tcPr>
          <w:p w14:paraId="01AAC3AB" w14:textId="77777777" w:rsidR="00E8511D" w:rsidRPr="00940D11" w:rsidRDefault="00E8511D" w:rsidP="00F46770">
            <w:pPr>
              <w:pStyle w:val="ConsPlusNormal"/>
              <w:rPr>
                <w:sz w:val="20"/>
                <w:szCs w:val="20"/>
              </w:rPr>
            </w:pPr>
          </w:p>
        </w:tc>
      </w:tr>
      <w:tr w:rsidR="00E8511D" w:rsidRPr="00940D11" w14:paraId="611AD382" w14:textId="77777777" w:rsidTr="00036F78">
        <w:trPr>
          <w:jc w:val="center"/>
        </w:trPr>
        <w:tc>
          <w:tcPr>
            <w:tcW w:w="684" w:type="dxa"/>
            <w:vMerge/>
          </w:tcPr>
          <w:p w14:paraId="05946A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D80535" w14:textId="77777777" w:rsidR="00E8511D" w:rsidRPr="00940D11" w:rsidRDefault="00E8511D" w:rsidP="00F46770">
            <w:pPr>
              <w:pStyle w:val="ConsPlusNormal"/>
              <w:rPr>
                <w:sz w:val="20"/>
                <w:szCs w:val="20"/>
              </w:rPr>
            </w:pPr>
          </w:p>
        </w:tc>
        <w:tc>
          <w:tcPr>
            <w:tcW w:w="1266" w:type="dxa"/>
            <w:vMerge/>
          </w:tcPr>
          <w:p w14:paraId="5F4C91AD" w14:textId="77777777" w:rsidR="00E8511D" w:rsidRPr="00940D11" w:rsidRDefault="00E8511D" w:rsidP="00F46770">
            <w:pPr>
              <w:pStyle w:val="ConsPlusNormal"/>
              <w:rPr>
                <w:sz w:val="20"/>
                <w:szCs w:val="20"/>
              </w:rPr>
            </w:pPr>
          </w:p>
        </w:tc>
        <w:tc>
          <w:tcPr>
            <w:tcW w:w="3005" w:type="dxa"/>
            <w:vAlign w:val="center"/>
          </w:tcPr>
          <w:p w14:paraId="177D885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5E554E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9F77BE3" w14:textId="77777777" w:rsidR="00E8511D" w:rsidRPr="00940D11" w:rsidRDefault="00E8511D" w:rsidP="008B066E">
            <w:pPr>
              <w:pStyle w:val="ConsPlusNormal"/>
              <w:jc w:val="center"/>
              <w:rPr>
                <w:sz w:val="20"/>
                <w:szCs w:val="20"/>
              </w:rPr>
            </w:pPr>
            <w:r w:rsidRPr="00940D11">
              <w:rPr>
                <w:sz w:val="20"/>
                <w:szCs w:val="20"/>
              </w:rPr>
              <w:t>36</w:t>
            </w:r>
          </w:p>
        </w:tc>
        <w:tc>
          <w:tcPr>
            <w:tcW w:w="1230" w:type="dxa"/>
            <w:vAlign w:val="center"/>
          </w:tcPr>
          <w:p w14:paraId="7658760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AB3C33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D557132" w14:textId="77777777" w:rsidR="00E8511D" w:rsidRPr="00940D11" w:rsidRDefault="00E8511D" w:rsidP="008B066E">
            <w:pPr>
              <w:pStyle w:val="ConsPlusNormal"/>
              <w:jc w:val="center"/>
              <w:rPr>
                <w:sz w:val="20"/>
                <w:szCs w:val="20"/>
              </w:rPr>
            </w:pPr>
            <w:r w:rsidRPr="00940D11">
              <w:rPr>
                <w:sz w:val="20"/>
                <w:szCs w:val="20"/>
              </w:rPr>
              <w:t>36</w:t>
            </w:r>
          </w:p>
        </w:tc>
        <w:tc>
          <w:tcPr>
            <w:tcW w:w="3132" w:type="dxa"/>
            <w:vMerge/>
          </w:tcPr>
          <w:p w14:paraId="71E45EEE" w14:textId="77777777" w:rsidR="00E8511D" w:rsidRPr="00940D11" w:rsidRDefault="00E8511D" w:rsidP="00F46770">
            <w:pPr>
              <w:pStyle w:val="ConsPlusNormal"/>
              <w:rPr>
                <w:sz w:val="20"/>
                <w:szCs w:val="20"/>
              </w:rPr>
            </w:pPr>
          </w:p>
        </w:tc>
      </w:tr>
      <w:tr w:rsidR="00E8511D" w:rsidRPr="00940D11" w14:paraId="1B17E4FC" w14:textId="77777777" w:rsidTr="00036F78">
        <w:trPr>
          <w:jc w:val="center"/>
        </w:trPr>
        <w:tc>
          <w:tcPr>
            <w:tcW w:w="684" w:type="dxa"/>
            <w:vMerge/>
          </w:tcPr>
          <w:p w14:paraId="5D3116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3C7C11" w14:textId="77777777" w:rsidR="00E8511D" w:rsidRPr="00940D11" w:rsidRDefault="00E8511D" w:rsidP="00F46770">
            <w:pPr>
              <w:pStyle w:val="ConsPlusNormal"/>
              <w:rPr>
                <w:sz w:val="20"/>
                <w:szCs w:val="20"/>
              </w:rPr>
            </w:pPr>
          </w:p>
        </w:tc>
        <w:tc>
          <w:tcPr>
            <w:tcW w:w="1266" w:type="dxa"/>
            <w:vMerge/>
          </w:tcPr>
          <w:p w14:paraId="0E707085" w14:textId="77777777" w:rsidR="00E8511D" w:rsidRPr="00940D11" w:rsidRDefault="00E8511D" w:rsidP="00F46770">
            <w:pPr>
              <w:pStyle w:val="ConsPlusNormal"/>
              <w:rPr>
                <w:sz w:val="20"/>
                <w:szCs w:val="20"/>
              </w:rPr>
            </w:pPr>
          </w:p>
        </w:tc>
        <w:tc>
          <w:tcPr>
            <w:tcW w:w="3005" w:type="dxa"/>
            <w:vAlign w:val="center"/>
          </w:tcPr>
          <w:p w14:paraId="0A9957B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7C6C034"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5EC8519F"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5F02C9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9EB3895"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FE6678C"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051F4147" w14:textId="77777777" w:rsidR="00E8511D" w:rsidRPr="00940D11" w:rsidRDefault="00E8511D" w:rsidP="00F46770">
            <w:pPr>
              <w:pStyle w:val="ConsPlusNormal"/>
              <w:rPr>
                <w:sz w:val="20"/>
                <w:szCs w:val="20"/>
              </w:rPr>
            </w:pPr>
          </w:p>
        </w:tc>
      </w:tr>
      <w:tr w:rsidR="00E8511D" w:rsidRPr="00940D11" w14:paraId="1F950967" w14:textId="77777777" w:rsidTr="00036F78">
        <w:trPr>
          <w:jc w:val="center"/>
        </w:trPr>
        <w:tc>
          <w:tcPr>
            <w:tcW w:w="684" w:type="dxa"/>
            <w:vMerge/>
          </w:tcPr>
          <w:p w14:paraId="7EB8671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58E65C" w14:textId="77777777" w:rsidR="00E8511D" w:rsidRPr="00940D11" w:rsidRDefault="00E8511D" w:rsidP="00F46770">
            <w:pPr>
              <w:pStyle w:val="ConsPlusNormal"/>
              <w:rPr>
                <w:sz w:val="20"/>
                <w:szCs w:val="20"/>
              </w:rPr>
            </w:pPr>
          </w:p>
        </w:tc>
        <w:tc>
          <w:tcPr>
            <w:tcW w:w="1266" w:type="dxa"/>
            <w:vMerge/>
          </w:tcPr>
          <w:p w14:paraId="0489FFAA" w14:textId="77777777" w:rsidR="00E8511D" w:rsidRPr="00940D11" w:rsidRDefault="00E8511D" w:rsidP="00F46770">
            <w:pPr>
              <w:pStyle w:val="ConsPlusNormal"/>
              <w:rPr>
                <w:sz w:val="20"/>
                <w:szCs w:val="20"/>
              </w:rPr>
            </w:pPr>
          </w:p>
        </w:tc>
        <w:tc>
          <w:tcPr>
            <w:tcW w:w="3005" w:type="dxa"/>
            <w:vAlign w:val="center"/>
          </w:tcPr>
          <w:p w14:paraId="3D21BEA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29ADDD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A3E23AE" w14:textId="77777777" w:rsidR="00E8511D" w:rsidRPr="00940D11" w:rsidRDefault="00E8511D" w:rsidP="008B066E">
            <w:pPr>
              <w:pStyle w:val="ConsPlusNormal"/>
              <w:jc w:val="center"/>
              <w:rPr>
                <w:sz w:val="20"/>
                <w:szCs w:val="20"/>
              </w:rPr>
            </w:pPr>
            <w:r w:rsidRPr="00940D11">
              <w:rPr>
                <w:sz w:val="20"/>
                <w:szCs w:val="20"/>
              </w:rPr>
              <w:t>143</w:t>
            </w:r>
          </w:p>
        </w:tc>
        <w:tc>
          <w:tcPr>
            <w:tcW w:w="1230" w:type="dxa"/>
            <w:vAlign w:val="center"/>
          </w:tcPr>
          <w:p w14:paraId="5CEB8D1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391BFF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97E618A" w14:textId="77777777" w:rsidR="00E8511D" w:rsidRPr="00940D11" w:rsidRDefault="00E8511D" w:rsidP="008B066E">
            <w:pPr>
              <w:pStyle w:val="ConsPlusNormal"/>
              <w:jc w:val="center"/>
              <w:rPr>
                <w:sz w:val="20"/>
                <w:szCs w:val="20"/>
              </w:rPr>
            </w:pPr>
            <w:r w:rsidRPr="00940D11">
              <w:rPr>
                <w:sz w:val="20"/>
                <w:szCs w:val="20"/>
              </w:rPr>
              <w:t>143</w:t>
            </w:r>
          </w:p>
        </w:tc>
        <w:tc>
          <w:tcPr>
            <w:tcW w:w="3132" w:type="dxa"/>
            <w:vMerge/>
          </w:tcPr>
          <w:p w14:paraId="2070B9CF" w14:textId="77777777" w:rsidR="00E8511D" w:rsidRPr="00940D11" w:rsidRDefault="00E8511D" w:rsidP="00F46770">
            <w:pPr>
              <w:pStyle w:val="ConsPlusNormal"/>
              <w:rPr>
                <w:sz w:val="20"/>
                <w:szCs w:val="20"/>
              </w:rPr>
            </w:pPr>
          </w:p>
        </w:tc>
      </w:tr>
      <w:tr w:rsidR="00E8511D" w:rsidRPr="00940D11" w14:paraId="2C2F460B" w14:textId="77777777" w:rsidTr="00036F78">
        <w:trPr>
          <w:jc w:val="center"/>
        </w:trPr>
        <w:tc>
          <w:tcPr>
            <w:tcW w:w="684" w:type="dxa"/>
            <w:vMerge/>
          </w:tcPr>
          <w:p w14:paraId="339667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13EE41" w14:textId="77777777" w:rsidR="00E8511D" w:rsidRPr="00940D11" w:rsidRDefault="00E8511D" w:rsidP="00F46770">
            <w:pPr>
              <w:pStyle w:val="ConsPlusNormal"/>
              <w:rPr>
                <w:sz w:val="20"/>
                <w:szCs w:val="20"/>
              </w:rPr>
            </w:pPr>
          </w:p>
        </w:tc>
        <w:tc>
          <w:tcPr>
            <w:tcW w:w="1266" w:type="dxa"/>
            <w:vMerge/>
          </w:tcPr>
          <w:p w14:paraId="13A7F301" w14:textId="77777777" w:rsidR="00E8511D" w:rsidRPr="00940D11" w:rsidRDefault="00E8511D" w:rsidP="00F46770">
            <w:pPr>
              <w:pStyle w:val="ConsPlusNormal"/>
              <w:rPr>
                <w:sz w:val="20"/>
                <w:szCs w:val="20"/>
              </w:rPr>
            </w:pPr>
          </w:p>
        </w:tc>
        <w:tc>
          <w:tcPr>
            <w:tcW w:w="3005" w:type="dxa"/>
            <w:vAlign w:val="center"/>
          </w:tcPr>
          <w:p w14:paraId="2D223A7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529BD8D"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7D598749" w14:textId="77777777" w:rsidR="00E8511D" w:rsidRPr="00940D11" w:rsidRDefault="00E8511D" w:rsidP="008B066E">
            <w:pPr>
              <w:pStyle w:val="ConsPlusNormal"/>
              <w:jc w:val="center"/>
              <w:rPr>
                <w:sz w:val="20"/>
                <w:szCs w:val="20"/>
              </w:rPr>
            </w:pPr>
            <w:r w:rsidRPr="00940D11">
              <w:rPr>
                <w:sz w:val="20"/>
                <w:szCs w:val="20"/>
              </w:rPr>
              <w:t>143</w:t>
            </w:r>
          </w:p>
        </w:tc>
        <w:tc>
          <w:tcPr>
            <w:tcW w:w="1230" w:type="dxa"/>
            <w:vAlign w:val="center"/>
          </w:tcPr>
          <w:p w14:paraId="6EA7FD2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DA7579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7D761DE" w14:textId="77777777" w:rsidR="00E8511D" w:rsidRPr="00940D11" w:rsidRDefault="00E8511D" w:rsidP="008B066E">
            <w:pPr>
              <w:pStyle w:val="ConsPlusNormal"/>
              <w:jc w:val="center"/>
              <w:rPr>
                <w:sz w:val="20"/>
                <w:szCs w:val="20"/>
              </w:rPr>
            </w:pPr>
            <w:r w:rsidRPr="00940D11">
              <w:rPr>
                <w:sz w:val="20"/>
                <w:szCs w:val="20"/>
              </w:rPr>
              <w:t>143</w:t>
            </w:r>
          </w:p>
        </w:tc>
        <w:tc>
          <w:tcPr>
            <w:tcW w:w="3132" w:type="dxa"/>
            <w:vMerge/>
          </w:tcPr>
          <w:p w14:paraId="7CD255B7" w14:textId="77777777" w:rsidR="00E8511D" w:rsidRPr="00940D11" w:rsidRDefault="00E8511D" w:rsidP="00F46770">
            <w:pPr>
              <w:pStyle w:val="ConsPlusNormal"/>
              <w:rPr>
                <w:sz w:val="20"/>
                <w:szCs w:val="20"/>
              </w:rPr>
            </w:pPr>
          </w:p>
        </w:tc>
      </w:tr>
      <w:tr w:rsidR="00E8511D" w:rsidRPr="00940D11" w14:paraId="44C16750" w14:textId="77777777" w:rsidTr="00036F78">
        <w:trPr>
          <w:jc w:val="center"/>
        </w:trPr>
        <w:tc>
          <w:tcPr>
            <w:tcW w:w="684" w:type="dxa"/>
            <w:vMerge/>
          </w:tcPr>
          <w:p w14:paraId="2C9ED1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D86D4C" w14:textId="77777777" w:rsidR="00E8511D" w:rsidRPr="00940D11" w:rsidRDefault="00E8511D" w:rsidP="00F46770">
            <w:pPr>
              <w:pStyle w:val="ConsPlusNormal"/>
              <w:rPr>
                <w:sz w:val="20"/>
                <w:szCs w:val="20"/>
              </w:rPr>
            </w:pPr>
          </w:p>
        </w:tc>
        <w:tc>
          <w:tcPr>
            <w:tcW w:w="1266" w:type="dxa"/>
            <w:vMerge/>
          </w:tcPr>
          <w:p w14:paraId="00E5ED3B" w14:textId="77777777" w:rsidR="00E8511D" w:rsidRPr="00940D11" w:rsidRDefault="00E8511D" w:rsidP="00F46770">
            <w:pPr>
              <w:pStyle w:val="ConsPlusNormal"/>
              <w:rPr>
                <w:sz w:val="20"/>
                <w:szCs w:val="20"/>
              </w:rPr>
            </w:pPr>
          </w:p>
        </w:tc>
        <w:tc>
          <w:tcPr>
            <w:tcW w:w="3005" w:type="dxa"/>
            <w:vAlign w:val="center"/>
          </w:tcPr>
          <w:p w14:paraId="0FCAA42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C0792ED"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799C8CFC" w14:textId="77777777" w:rsidR="00E8511D" w:rsidRPr="00940D11" w:rsidRDefault="00E8511D" w:rsidP="008B066E">
            <w:pPr>
              <w:pStyle w:val="ConsPlusNormal"/>
              <w:jc w:val="center"/>
              <w:rPr>
                <w:sz w:val="20"/>
                <w:szCs w:val="20"/>
              </w:rPr>
            </w:pPr>
            <w:r w:rsidRPr="00940D11">
              <w:rPr>
                <w:sz w:val="20"/>
                <w:szCs w:val="20"/>
              </w:rPr>
              <w:t>45</w:t>
            </w:r>
          </w:p>
        </w:tc>
        <w:tc>
          <w:tcPr>
            <w:tcW w:w="1230" w:type="dxa"/>
            <w:vAlign w:val="center"/>
          </w:tcPr>
          <w:p w14:paraId="05D9A3F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973534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84DC460" w14:textId="77777777" w:rsidR="00E8511D" w:rsidRPr="00940D11" w:rsidRDefault="00E8511D" w:rsidP="008B066E">
            <w:pPr>
              <w:pStyle w:val="ConsPlusNormal"/>
              <w:jc w:val="center"/>
              <w:rPr>
                <w:sz w:val="20"/>
                <w:szCs w:val="20"/>
              </w:rPr>
            </w:pPr>
            <w:r w:rsidRPr="00940D11">
              <w:rPr>
                <w:sz w:val="20"/>
                <w:szCs w:val="20"/>
              </w:rPr>
              <w:t>45</w:t>
            </w:r>
          </w:p>
        </w:tc>
        <w:tc>
          <w:tcPr>
            <w:tcW w:w="3132" w:type="dxa"/>
            <w:vMerge/>
          </w:tcPr>
          <w:p w14:paraId="4A734F98" w14:textId="77777777" w:rsidR="00E8511D" w:rsidRPr="00940D11" w:rsidRDefault="00E8511D" w:rsidP="00F46770">
            <w:pPr>
              <w:pStyle w:val="ConsPlusNormal"/>
              <w:rPr>
                <w:sz w:val="20"/>
                <w:szCs w:val="20"/>
              </w:rPr>
            </w:pPr>
          </w:p>
        </w:tc>
      </w:tr>
      <w:tr w:rsidR="00E8511D" w:rsidRPr="00940D11" w14:paraId="5A45090E" w14:textId="77777777" w:rsidTr="00036F78">
        <w:trPr>
          <w:jc w:val="center"/>
        </w:trPr>
        <w:tc>
          <w:tcPr>
            <w:tcW w:w="684" w:type="dxa"/>
            <w:vMerge w:val="restart"/>
            <w:vAlign w:val="center"/>
          </w:tcPr>
          <w:p w14:paraId="4AA553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38FED8D" w14:textId="77777777" w:rsidR="00E8511D" w:rsidRPr="00940D11" w:rsidRDefault="00E8511D" w:rsidP="00F46770">
            <w:pPr>
              <w:pStyle w:val="ConsPlusNormal"/>
              <w:rPr>
                <w:sz w:val="20"/>
                <w:szCs w:val="20"/>
              </w:rPr>
            </w:pPr>
            <w:r w:rsidRPr="00940D11">
              <w:rPr>
                <w:sz w:val="20"/>
                <w:szCs w:val="20"/>
              </w:rPr>
              <w:t>5070</w:t>
            </w:r>
          </w:p>
        </w:tc>
        <w:tc>
          <w:tcPr>
            <w:tcW w:w="1266" w:type="dxa"/>
            <w:vMerge w:val="restart"/>
            <w:vAlign w:val="center"/>
          </w:tcPr>
          <w:p w14:paraId="03991C0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3D42DC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DECF5D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6A05568" w14:textId="77777777" w:rsidR="00E8511D" w:rsidRPr="00940D11" w:rsidRDefault="00E8511D" w:rsidP="008B066E">
            <w:pPr>
              <w:pStyle w:val="ConsPlusNormal"/>
              <w:jc w:val="center"/>
              <w:rPr>
                <w:sz w:val="20"/>
                <w:szCs w:val="20"/>
              </w:rPr>
            </w:pPr>
            <w:r w:rsidRPr="00940D11">
              <w:rPr>
                <w:sz w:val="20"/>
                <w:szCs w:val="20"/>
              </w:rPr>
              <w:t>37</w:t>
            </w:r>
          </w:p>
        </w:tc>
        <w:tc>
          <w:tcPr>
            <w:tcW w:w="1230" w:type="dxa"/>
            <w:vAlign w:val="center"/>
          </w:tcPr>
          <w:p w14:paraId="6FF94CDF" w14:textId="77777777" w:rsidR="00E8511D" w:rsidRPr="00940D11" w:rsidRDefault="00E8511D" w:rsidP="008B066E">
            <w:pPr>
              <w:pStyle w:val="ConsPlusNormal"/>
              <w:jc w:val="center"/>
              <w:rPr>
                <w:sz w:val="20"/>
                <w:szCs w:val="20"/>
              </w:rPr>
            </w:pPr>
            <w:r w:rsidRPr="00940D11">
              <w:rPr>
                <w:sz w:val="20"/>
                <w:szCs w:val="20"/>
              </w:rPr>
              <w:t>80</w:t>
            </w:r>
          </w:p>
        </w:tc>
        <w:tc>
          <w:tcPr>
            <w:tcW w:w="1276" w:type="dxa"/>
            <w:vAlign w:val="center"/>
          </w:tcPr>
          <w:p w14:paraId="4A06FBE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8FA8E2F"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0F2D5C92" w14:textId="77777777" w:rsidR="00E8511D" w:rsidRPr="00940D11" w:rsidRDefault="00E8511D" w:rsidP="00F46770">
            <w:pPr>
              <w:pStyle w:val="ConsPlusNormal"/>
              <w:rPr>
                <w:sz w:val="20"/>
                <w:szCs w:val="20"/>
              </w:rPr>
            </w:pPr>
            <w:r w:rsidRPr="00940D11">
              <w:rPr>
                <w:sz w:val="20"/>
                <w:szCs w:val="20"/>
              </w:rPr>
              <w:t>-</w:t>
            </w:r>
          </w:p>
        </w:tc>
      </w:tr>
      <w:tr w:rsidR="00E8511D" w:rsidRPr="00940D11" w14:paraId="28E828AD" w14:textId="77777777" w:rsidTr="00036F78">
        <w:trPr>
          <w:jc w:val="center"/>
        </w:trPr>
        <w:tc>
          <w:tcPr>
            <w:tcW w:w="684" w:type="dxa"/>
            <w:vMerge/>
          </w:tcPr>
          <w:p w14:paraId="25794A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3A900D" w14:textId="77777777" w:rsidR="00E8511D" w:rsidRPr="00940D11" w:rsidRDefault="00E8511D" w:rsidP="00F46770">
            <w:pPr>
              <w:pStyle w:val="ConsPlusNormal"/>
              <w:rPr>
                <w:sz w:val="20"/>
                <w:szCs w:val="20"/>
              </w:rPr>
            </w:pPr>
          </w:p>
        </w:tc>
        <w:tc>
          <w:tcPr>
            <w:tcW w:w="1266" w:type="dxa"/>
            <w:vMerge/>
          </w:tcPr>
          <w:p w14:paraId="16B5154C" w14:textId="77777777" w:rsidR="00E8511D" w:rsidRPr="00940D11" w:rsidRDefault="00E8511D" w:rsidP="00F46770">
            <w:pPr>
              <w:pStyle w:val="ConsPlusNormal"/>
              <w:rPr>
                <w:sz w:val="20"/>
                <w:szCs w:val="20"/>
              </w:rPr>
            </w:pPr>
          </w:p>
        </w:tc>
        <w:tc>
          <w:tcPr>
            <w:tcW w:w="3005" w:type="dxa"/>
            <w:vAlign w:val="center"/>
          </w:tcPr>
          <w:p w14:paraId="3BFEBE8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6E02A8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0CCE6BE" w14:textId="77777777" w:rsidR="00E8511D" w:rsidRPr="00940D11" w:rsidRDefault="00E8511D" w:rsidP="008B066E">
            <w:pPr>
              <w:pStyle w:val="ConsPlusNormal"/>
              <w:jc w:val="center"/>
              <w:rPr>
                <w:sz w:val="20"/>
                <w:szCs w:val="20"/>
              </w:rPr>
            </w:pPr>
            <w:r w:rsidRPr="00940D11">
              <w:rPr>
                <w:sz w:val="20"/>
                <w:szCs w:val="20"/>
              </w:rPr>
              <w:t>80</w:t>
            </w:r>
          </w:p>
        </w:tc>
        <w:tc>
          <w:tcPr>
            <w:tcW w:w="1230" w:type="dxa"/>
            <w:vAlign w:val="center"/>
          </w:tcPr>
          <w:p w14:paraId="5FBCF577" w14:textId="77777777" w:rsidR="00E8511D" w:rsidRPr="00940D11" w:rsidRDefault="002354A4" w:rsidP="008B066E">
            <w:pPr>
              <w:pStyle w:val="ConsPlusNormal"/>
              <w:jc w:val="center"/>
              <w:rPr>
                <w:sz w:val="20"/>
                <w:szCs w:val="20"/>
              </w:rPr>
            </w:pPr>
            <w:r>
              <w:rPr>
                <w:sz w:val="20"/>
                <w:szCs w:val="20"/>
              </w:rPr>
              <w:t>634</w:t>
            </w:r>
          </w:p>
        </w:tc>
        <w:tc>
          <w:tcPr>
            <w:tcW w:w="1276" w:type="dxa"/>
            <w:vAlign w:val="center"/>
          </w:tcPr>
          <w:p w14:paraId="6F21CC64"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EAB0352"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01AB6FAE" w14:textId="77777777" w:rsidR="00E8511D" w:rsidRPr="00940D11" w:rsidRDefault="00E8511D" w:rsidP="00F46770">
            <w:pPr>
              <w:pStyle w:val="ConsPlusNormal"/>
              <w:rPr>
                <w:sz w:val="20"/>
                <w:szCs w:val="20"/>
              </w:rPr>
            </w:pPr>
          </w:p>
        </w:tc>
      </w:tr>
      <w:tr w:rsidR="00E8511D" w:rsidRPr="00940D11" w14:paraId="24D927B5" w14:textId="77777777" w:rsidTr="00036F78">
        <w:trPr>
          <w:jc w:val="center"/>
        </w:trPr>
        <w:tc>
          <w:tcPr>
            <w:tcW w:w="684" w:type="dxa"/>
            <w:vMerge/>
          </w:tcPr>
          <w:p w14:paraId="6D6D2C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5A7933" w14:textId="77777777" w:rsidR="00E8511D" w:rsidRPr="00940D11" w:rsidRDefault="00E8511D" w:rsidP="00F46770">
            <w:pPr>
              <w:pStyle w:val="ConsPlusNormal"/>
              <w:rPr>
                <w:sz w:val="20"/>
                <w:szCs w:val="20"/>
              </w:rPr>
            </w:pPr>
          </w:p>
        </w:tc>
        <w:tc>
          <w:tcPr>
            <w:tcW w:w="1266" w:type="dxa"/>
            <w:vMerge/>
          </w:tcPr>
          <w:p w14:paraId="79E85CE2" w14:textId="77777777" w:rsidR="00E8511D" w:rsidRPr="00940D11" w:rsidRDefault="00E8511D" w:rsidP="00F46770">
            <w:pPr>
              <w:pStyle w:val="ConsPlusNormal"/>
              <w:rPr>
                <w:sz w:val="20"/>
                <w:szCs w:val="20"/>
              </w:rPr>
            </w:pPr>
          </w:p>
        </w:tc>
        <w:tc>
          <w:tcPr>
            <w:tcW w:w="3005" w:type="dxa"/>
            <w:vAlign w:val="center"/>
          </w:tcPr>
          <w:p w14:paraId="6240559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92170A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2EAAF58" w14:textId="77777777" w:rsidR="00E8511D" w:rsidRPr="00940D11" w:rsidRDefault="00E8511D" w:rsidP="008B066E">
            <w:pPr>
              <w:pStyle w:val="ConsPlusNormal"/>
              <w:jc w:val="center"/>
              <w:rPr>
                <w:sz w:val="20"/>
                <w:szCs w:val="20"/>
              </w:rPr>
            </w:pPr>
            <w:r w:rsidRPr="00940D11">
              <w:rPr>
                <w:sz w:val="20"/>
                <w:szCs w:val="20"/>
              </w:rPr>
              <w:t>18</w:t>
            </w:r>
          </w:p>
        </w:tc>
        <w:tc>
          <w:tcPr>
            <w:tcW w:w="1230" w:type="dxa"/>
            <w:vAlign w:val="center"/>
          </w:tcPr>
          <w:p w14:paraId="3055C186" w14:textId="77777777" w:rsidR="00E8511D" w:rsidRPr="00940D11" w:rsidRDefault="00E8511D" w:rsidP="008B066E">
            <w:pPr>
              <w:pStyle w:val="ConsPlusNormal"/>
              <w:jc w:val="center"/>
              <w:rPr>
                <w:sz w:val="20"/>
                <w:szCs w:val="20"/>
              </w:rPr>
            </w:pPr>
            <w:r w:rsidRPr="00940D11">
              <w:rPr>
                <w:sz w:val="20"/>
                <w:szCs w:val="20"/>
              </w:rPr>
              <w:t>н/д</w:t>
            </w:r>
          </w:p>
        </w:tc>
        <w:tc>
          <w:tcPr>
            <w:tcW w:w="1276" w:type="dxa"/>
            <w:vAlign w:val="center"/>
          </w:tcPr>
          <w:p w14:paraId="64EE039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A0C0CB3" w14:textId="77777777" w:rsidR="00E8511D" w:rsidRPr="00940D11" w:rsidRDefault="00E8511D" w:rsidP="008B066E">
            <w:pPr>
              <w:pStyle w:val="ConsPlusNormal"/>
              <w:jc w:val="center"/>
              <w:rPr>
                <w:sz w:val="20"/>
                <w:szCs w:val="20"/>
              </w:rPr>
            </w:pPr>
            <w:r w:rsidRPr="00940D11">
              <w:rPr>
                <w:sz w:val="20"/>
                <w:szCs w:val="20"/>
              </w:rPr>
              <w:t>18</w:t>
            </w:r>
          </w:p>
        </w:tc>
        <w:tc>
          <w:tcPr>
            <w:tcW w:w="3132" w:type="dxa"/>
            <w:vMerge/>
          </w:tcPr>
          <w:p w14:paraId="5B4FF0E3" w14:textId="77777777" w:rsidR="00E8511D" w:rsidRPr="00940D11" w:rsidRDefault="00E8511D" w:rsidP="00F46770">
            <w:pPr>
              <w:pStyle w:val="ConsPlusNormal"/>
              <w:rPr>
                <w:sz w:val="20"/>
                <w:szCs w:val="20"/>
              </w:rPr>
            </w:pPr>
          </w:p>
        </w:tc>
      </w:tr>
      <w:tr w:rsidR="00E8511D" w:rsidRPr="00940D11" w14:paraId="53D49D5B" w14:textId="77777777" w:rsidTr="00036F78">
        <w:trPr>
          <w:jc w:val="center"/>
        </w:trPr>
        <w:tc>
          <w:tcPr>
            <w:tcW w:w="684" w:type="dxa"/>
            <w:vMerge/>
          </w:tcPr>
          <w:p w14:paraId="39D50C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40970D" w14:textId="77777777" w:rsidR="00E8511D" w:rsidRPr="00940D11" w:rsidRDefault="00E8511D" w:rsidP="00F46770">
            <w:pPr>
              <w:pStyle w:val="ConsPlusNormal"/>
              <w:rPr>
                <w:sz w:val="20"/>
                <w:szCs w:val="20"/>
              </w:rPr>
            </w:pPr>
          </w:p>
        </w:tc>
        <w:tc>
          <w:tcPr>
            <w:tcW w:w="1266" w:type="dxa"/>
            <w:vMerge/>
          </w:tcPr>
          <w:p w14:paraId="71EFA7DC" w14:textId="77777777" w:rsidR="00E8511D" w:rsidRPr="00940D11" w:rsidRDefault="00E8511D" w:rsidP="00F46770">
            <w:pPr>
              <w:pStyle w:val="ConsPlusNormal"/>
              <w:rPr>
                <w:sz w:val="20"/>
                <w:szCs w:val="20"/>
              </w:rPr>
            </w:pPr>
          </w:p>
        </w:tc>
        <w:tc>
          <w:tcPr>
            <w:tcW w:w="3005" w:type="dxa"/>
            <w:vAlign w:val="center"/>
          </w:tcPr>
          <w:p w14:paraId="1207907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73E14A6"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33AB01F7"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2773C8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359815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BC414AA"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3C5995CD" w14:textId="77777777" w:rsidR="00E8511D" w:rsidRPr="00940D11" w:rsidRDefault="00E8511D" w:rsidP="00F46770">
            <w:pPr>
              <w:pStyle w:val="ConsPlusNormal"/>
              <w:rPr>
                <w:sz w:val="20"/>
                <w:szCs w:val="20"/>
              </w:rPr>
            </w:pPr>
          </w:p>
        </w:tc>
      </w:tr>
      <w:tr w:rsidR="00E8511D" w:rsidRPr="00940D11" w14:paraId="352456AB" w14:textId="77777777" w:rsidTr="00036F78">
        <w:trPr>
          <w:jc w:val="center"/>
        </w:trPr>
        <w:tc>
          <w:tcPr>
            <w:tcW w:w="684" w:type="dxa"/>
            <w:vMerge/>
          </w:tcPr>
          <w:p w14:paraId="1EA59B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5034B9" w14:textId="77777777" w:rsidR="00E8511D" w:rsidRPr="00940D11" w:rsidRDefault="00E8511D" w:rsidP="00F46770">
            <w:pPr>
              <w:pStyle w:val="ConsPlusNormal"/>
              <w:rPr>
                <w:sz w:val="20"/>
                <w:szCs w:val="20"/>
              </w:rPr>
            </w:pPr>
          </w:p>
        </w:tc>
        <w:tc>
          <w:tcPr>
            <w:tcW w:w="1266" w:type="dxa"/>
            <w:vMerge/>
          </w:tcPr>
          <w:p w14:paraId="6A0370C0" w14:textId="77777777" w:rsidR="00E8511D" w:rsidRPr="00940D11" w:rsidRDefault="00E8511D" w:rsidP="00F46770">
            <w:pPr>
              <w:pStyle w:val="ConsPlusNormal"/>
              <w:rPr>
                <w:sz w:val="20"/>
                <w:szCs w:val="20"/>
              </w:rPr>
            </w:pPr>
          </w:p>
        </w:tc>
        <w:tc>
          <w:tcPr>
            <w:tcW w:w="3005" w:type="dxa"/>
            <w:vAlign w:val="center"/>
          </w:tcPr>
          <w:p w14:paraId="210963E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04A227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7199DCE" w14:textId="77777777" w:rsidR="00E8511D" w:rsidRPr="00940D11" w:rsidRDefault="00E8511D" w:rsidP="008B066E">
            <w:pPr>
              <w:pStyle w:val="ConsPlusNormal"/>
              <w:jc w:val="center"/>
              <w:rPr>
                <w:sz w:val="20"/>
                <w:szCs w:val="20"/>
              </w:rPr>
            </w:pPr>
            <w:r w:rsidRPr="00940D11">
              <w:rPr>
                <w:sz w:val="20"/>
                <w:szCs w:val="20"/>
              </w:rPr>
              <w:t>70</w:t>
            </w:r>
          </w:p>
        </w:tc>
        <w:tc>
          <w:tcPr>
            <w:tcW w:w="1230" w:type="dxa"/>
            <w:vAlign w:val="center"/>
          </w:tcPr>
          <w:p w14:paraId="6CC7A88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298155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F7842C3" w14:textId="77777777" w:rsidR="00E8511D" w:rsidRPr="00940D11" w:rsidRDefault="00E8511D" w:rsidP="008B066E">
            <w:pPr>
              <w:pStyle w:val="ConsPlusNormal"/>
              <w:jc w:val="center"/>
              <w:rPr>
                <w:sz w:val="20"/>
                <w:szCs w:val="20"/>
              </w:rPr>
            </w:pPr>
            <w:r w:rsidRPr="00940D11">
              <w:rPr>
                <w:sz w:val="20"/>
                <w:szCs w:val="20"/>
              </w:rPr>
              <w:t>70</w:t>
            </w:r>
          </w:p>
        </w:tc>
        <w:tc>
          <w:tcPr>
            <w:tcW w:w="3132" w:type="dxa"/>
            <w:vMerge/>
          </w:tcPr>
          <w:p w14:paraId="23A6129A" w14:textId="77777777" w:rsidR="00E8511D" w:rsidRPr="00940D11" w:rsidRDefault="00E8511D" w:rsidP="00F46770">
            <w:pPr>
              <w:pStyle w:val="ConsPlusNormal"/>
              <w:rPr>
                <w:sz w:val="20"/>
                <w:szCs w:val="20"/>
              </w:rPr>
            </w:pPr>
          </w:p>
        </w:tc>
      </w:tr>
      <w:tr w:rsidR="00E8511D" w:rsidRPr="00940D11" w14:paraId="12A30210" w14:textId="77777777" w:rsidTr="00036F78">
        <w:trPr>
          <w:jc w:val="center"/>
        </w:trPr>
        <w:tc>
          <w:tcPr>
            <w:tcW w:w="684" w:type="dxa"/>
            <w:vMerge/>
          </w:tcPr>
          <w:p w14:paraId="4E1DA4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4A2B04" w14:textId="77777777" w:rsidR="00E8511D" w:rsidRPr="00940D11" w:rsidRDefault="00E8511D" w:rsidP="00F46770">
            <w:pPr>
              <w:pStyle w:val="ConsPlusNormal"/>
              <w:rPr>
                <w:sz w:val="20"/>
                <w:szCs w:val="20"/>
              </w:rPr>
            </w:pPr>
          </w:p>
        </w:tc>
        <w:tc>
          <w:tcPr>
            <w:tcW w:w="1266" w:type="dxa"/>
            <w:vMerge/>
          </w:tcPr>
          <w:p w14:paraId="526120E7" w14:textId="77777777" w:rsidR="00E8511D" w:rsidRPr="00940D11" w:rsidRDefault="00E8511D" w:rsidP="00F46770">
            <w:pPr>
              <w:pStyle w:val="ConsPlusNormal"/>
              <w:rPr>
                <w:sz w:val="20"/>
                <w:szCs w:val="20"/>
              </w:rPr>
            </w:pPr>
          </w:p>
        </w:tc>
        <w:tc>
          <w:tcPr>
            <w:tcW w:w="3005" w:type="dxa"/>
            <w:vAlign w:val="center"/>
          </w:tcPr>
          <w:p w14:paraId="73381FB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B24F171"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634F469A" w14:textId="77777777" w:rsidR="00E8511D" w:rsidRPr="00940D11" w:rsidRDefault="00E8511D" w:rsidP="008B066E">
            <w:pPr>
              <w:pStyle w:val="ConsPlusNormal"/>
              <w:jc w:val="center"/>
              <w:rPr>
                <w:sz w:val="20"/>
                <w:szCs w:val="20"/>
              </w:rPr>
            </w:pPr>
            <w:r w:rsidRPr="00940D11">
              <w:rPr>
                <w:sz w:val="20"/>
                <w:szCs w:val="20"/>
              </w:rPr>
              <w:t>70</w:t>
            </w:r>
          </w:p>
        </w:tc>
        <w:tc>
          <w:tcPr>
            <w:tcW w:w="1230" w:type="dxa"/>
            <w:vAlign w:val="center"/>
          </w:tcPr>
          <w:p w14:paraId="735477E1" w14:textId="77777777" w:rsidR="00E8511D" w:rsidRPr="00940D11" w:rsidRDefault="00E8511D" w:rsidP="008B066E">
            <w:pPr>
              <w:pStyle w:val="ConsPlusNormal"/>
              <w:jc w:val="center"/>
              <w:rPr>
                <w:sz w:val="20"/>
                <w:szCs w:val="20"/>
              </w:rPr>
            </w:pPr>
            <w:r w:rsidRPr="00940D11">
              <w:rPr>
                <w:sz w:val="20"/>
                <w:szCs w:val="20"/>
              </w:rPr>
              <w:t>288</w:t>
            </w:r>
          </w:p>
        </w:tc>
        <w:tc>
          <w:tcPr>
            <w:tcW w:w="1276" w:type="dxa"/>
            <w:vAlign w:val="center"/>
          </w:tcPr>
          <w:p w14:paraId="0A87EF3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BF01FC4"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5FF6A6F" w14:textId="77777777" w:rsidR="00E8511D" w:rsidRPr="00940D11" w:rsidRDefault="00E8511D" w:rsidP="00F46770">
            <w:pPr>
              <w:pStyle w:val="ConsPlusNormal"/>
              <w:rPr>
                <w:sz w:val="20"/>
                <w:szCs w:val="20"/>
              </w:rPr>
            </w:pPr>
          </w:p>
        </w:tc>
      </w:tr>
      <w:tr w:rsidR="00E8511D" w:rsidRPr="00940D11" w14:paraId="7626B97D" w14:textId="77777777" w:rsidTr="00036F78">
        <w:trPr>
          <w:jc w:val="center"/>
        </w:trPr>
        <w:tc>
          <w:tcPr>
            <w:tcW w:w="684" w:type="dxa"/>
            <w:vMerge/>
          </w:tcPr>
          <w:p w14:paraId="1292DC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16A02B" w14:textId="77777777" w:rsidR="00E8511D" w:rsidRPr="00940D11" w:rsidRDefault="00E8511D" w:rsidP="00F46770">
            <w:pPr>
              <w:pStyle w:val="ConsPlusNormal"/>
              <w:rPr>
                <w:sz w:val="20"/>
                <w:szCs w:val="20"/>
              </w:rPr>
            </w:pPr>
          </w:p>
        </w:tc>
        <w:tc>
          <w:tcPr>
            <w:tcW w:w="1266" w:type="dxa"/>
            <w:vMerge/>
          </w:tcPr>
          <w:p w14:paraId="2A0B4CF7" w14:textId="77777777" w:rsidR="00E8511D" w:rsidRPr="00940D11" w:rsidRDefault="00E8511D" w:rsidP="00F46770">
            <w:pPr>
              <w:pStyle w:val="ConsPlusNormal"/>
              <w:rPr>
                <w:sz w:val="20"/>
                <w:szCs w:val="20"/>
              </w:rPr>
            </w:pPr>
          </w:p>
        </w:tc>
        <w:tc>
          <w:tcPr>
            <w:tcW w:w="3005" w:type="dxa"/>
            <w:vAlign w:val="center"/>
          </w:tcPr>
          <w:p w14:paraId="0E94742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039B105" w14:textId="77777777" w:rsidR="00E8511D" w:rsidRPr="00940D11" w:rsidRDefault="00E8511D" w:rsidP="008B066E">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70490260" w14:textId="77777777" w:rsidR="00E8511D" w:rsidRPr="00940D11" w:rsidRDefault="00E8511D" w:rsidP="008B066E">
            <w:pPr>
              <w:pStyle w:val="ConsPlusNormal"/>
              <w:jc w:val="center"/>
              <w:rPr>
                <w:sz w:val="20"/>
                <w:szCs w:val="20"/>
              </w:rPr>
            </w:pPr>
            <w:r w:rsidRPr="00940D11">
              <w:rPr>
                <w:sz w:val="20"/>
                <w:szCs w:val="20"/>
              </w:rPr>
              <w:lastRenderedPageBreak/>
              <w:t>22</w:t>
            </w:r>
          </w:p>
        </w:tc>
        <w:tc>
          <w:tcPr>
            <w:tcW w:w="1230" w:type="dxa"/>
            <w:vAlign w:val="center"/>
          </w:tcPr>
          <w:p w14:paraId="3BED1CE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27B9A4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ADA31AB" w14:textId="77777777" w:rsidR="00E8511D" w:rsidRPr="00940D11" w:rsidRDefault="00E8511D" w:rsidP="008B066E">
            <w:pPr>
              <w:pStyle w:val="ConsPlusNormal"/>
              <w:jc w:val="center"/>
              <w:rPr>
                <w:sz w:val="20"/>
                <w:szCs w:val="20"/>
              </w:rPr>
            </w:pPr>
            <w:r w:rsidRPr="00940D11">
              <w:rPr>
                <w:sz w:val="20"/>
                <w:szCs w:val="20"/>
              </w:rPr>
              <w:t>22</w:t>
            </w:r>
          </w:p>
        </w:tc>
        <w:tc>
          <w:tcPr>
            <w:tcW w:w="3132" w:type="dxa"/>
            <w:vMerge/>
          </w:tcPr>
          <w:p w14:paraId="0FB0367B" w14:textId="77777777" w:rsidR="00E8511D" w:rsidRPr="00940D11" w:rsidRDefault="00E8511D" w:rsidP="00F46770">
            <w:pPr>
              <w:pStyle w:val="ConsPlusNormal"/>
              <w:rPr>
                <w:sz w:val="20"/>
                <w:szCs w:val="20"/>
              </w:rPr>
            </w:pPr>
          </w:p>
        </w:tc>
      </w:tr>
      <w:tr w:rsidR="00E8511D" w:rsidRPr="00940D11" w14:paraId="54AB5B84" w14:textId="77777777" w:rsidTr="00036F78">
        <w:trPr>
          <w:jc w:val="center"/>
        </w:trPr>
        <w:tc>
          <w:tcPr>
            <w:tcW w:w="684" w:type="dxa"/>
            <w:vMerge/>
          </w:tcPr>
          <w:p w14:paraId="46A6E2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3BE1E0" w14:textId="77777777" w:rsidR="00E8511D" w:rsidRPr="00940D11" w:rsidRDefault="00E8511D" w:rsidP="00F46770">
            <w:pPr>
              <w:pStyle w:val="ConsPlusNormal"/>
              <w:rPr>
                <w:sz w:val="20"/>
                <w:szCs w:val="20"/>
              </w:rPr>
            </w:pPr>
          </w:p>
        </w:tc>
        <w:tc>
          <w:tcPr>
            <w:tcW w:w="1266" w:type="dxa"/>
            <w:vMerge/>
          </w:tcPr>
          <w:p w14:paraId="1355023A" w14:textId="77777777" w:rsidR="00E8511D" w:rsidRPr="00940D11" w:rsidRDefault="00E8511D" w:rsidP="00F46770">
            <w:pPr>
              <w:pStyle w:val="ConsPlusNormal"/>
              <w:rPr>
                <w:sz w:val="20"/>
                <w:szCs w:val="20"/>
              </w:rPr>
            </w:pPr>
          </w:p>
        </w:tc>
        <w:tc>
          <w:tcPr>
            <w:tcW w:w="3005" w:type="dxa"/>
            <w:vAlign w:val="center"/>
          </w:tcPr>
          <w:p w14:paraId="3F433939"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10F7047F"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6F7425DF"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55DDBC85" w14:textId="77777777" w:rsidR="00E8511D" w:rsidRPr="00940D11" w:rsidRDefault="00E8511D" w:rsidP="008B066E">
            <w:pPr>
              <w:pStyle w:val="ConsPlusNormal"/>
              <w:jc w:val="center"/>
              <w:rPr>
                <w:sz w:val="20"/>
                <w:szCs w:val="20"/>
              </w:rPr>
            </w:pPr>
            <w:r w:rsidRPr="00940D11">
              <w:rPr>
                <w:sz w:val="20"/>
                <w:szCs w:val="20"/>
              </w:rPr>
              <w:t>1</w:t>
            </w:r>
          </w:p>
        </w:tc>
        <w:tc>
          <w:tcPr>
            <w:tcW w:w="1276" w:type="dxa"/>
            <w:vAlign w:val="center"/>
          </w:tcPr>
          <w:p w14:paraId="3696125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64B174F"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79C9FAE7" w14:textId="77777777" w:rsidR="00E8511D" w:rsidRPr="00940D11" w:rsidRDefault="00E8511D" w:rsidP="00F46770">
            <w:pPr>
              <w:pStyle w:val="ConsPlusNormal"/>
              <w:rPr>
                <w:sz w:val="20"/>
                <w:szCs w:val="20"/>
              </w:rPr>
            </w:pPr>
          </w:p>
        </w:tc>
      </w:tr>
      <w:tr w:rsidR="00E8511D" w:rsidRPr="00940D11" w14:paraId="5CAB4999" w14:textId="77777777" w:rsidTr="00036F78">
        <w:trPr>
          <w:jc w:val="center"/>
        </w:trPr>
        <w:tc>
          <w:tcPr>
            <w:tcW w:w="684" w:type="dxa"/>
            <w:vMerge w:val="restart"/>
            <w:vAlign w:val="center"/>
          </w:tcPr>
          <w:p w14:paraId="4CE2AA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EB3B848" w14:textId="77777777" w:rsidR="00E8511D" w:rsidRPr="00940D11" w:rsidRDefault="00E8511D" w:rsidP="00F46770">
            <w:pPr>
              <w:pStyle w:val="ConsPlusNormal"/>
              <w:rPr>
                <w:sz w:val="20"/>
                <w:szCs w:val="20"/>
              </w:rPr>
            </w:pPr>
            <w:r w:rsidRPr="00940D11">
              <w:rPr>
                <w:sz w:val="20"/>
                <w:szCs w:val="20"/>
              </w:rPr>
              <w:t>5072</w:t>
            </w:r>
          </w:p>
        </w:tc>
        <w:tc>
          <w:tcPr>
            <w:tcW w:w="1266" w:type="dxa"/>
            <w:vMerge w:val="restart"/>
            <w:vAlign w:val="center"/>
          </w:tcPr>
          <w:p w14:paraId="3FB17C7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6FFF68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4A1A66E"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87AC0CB" w14:textId="77777777" w:rsidR="00E8511D" w:rsidRPr="00940D11" w:rsidRDefault="00E8511D" w:rsidP="008B066E">
            <w:pPr>
              <w:pStyle w:val="ConsPlusNormal"/>
              <w:jc w:val="center"/>
              <w:rPr>
                <w:sz w:val="20"/>
                <w:szCs w:val="20"/>
              </w:rPr>
            </w:pPr>
            <w:r w:rsidRPr="00940D11">
              <w:rPr>
                <w:sz w:val="20"/>
                <w:szCs w:val="20"/>
              </w:rPr>
              <w:t>13</w:t>
            </w:r>
          </w:p>
        </w:tc>
        <w:tc>
          <w:tcPr>
            <w:tcW w:w="1230" w:type="dxa"/>
            <w:vAlign w:val="center"/>
          </w:tcPr>
          <w:p w14:paraId="18432F3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4785555"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76E88B9" w14:textId="77777777" w:rsidR="00E8511D" w:rsidRPr="00940D11" w:rsidRDefault="00E8511D" w:rsidP="008B066E">
            <w:pPr>
              <w:pStyle w:val="ConsPlusNormal"/>
              <w:jc w:val="center"/>
              <w:rPr>
                <w:sz w:val="20"/>
                <w:szCs w:val="20"/>
              </w:rPr>
            </w:pPr>
            <w:r w:rsidRPr="00940D11">
              <w:rPr>
                <w:sz w:val="20"/>
                <w:szCs w:val="20"/>
              </w:rPr>
              <w:t>13</w:t>
            </w:r>
          </w:p>
        </w:tc>
        <w:tc>
          <w:tcPr>
            <w:tcW w:w="3132" w:type="dxa"/>
            <w:vMerge w:val="restart"/>
            <w:vAlign w:val="center"/>
          </w:tcPr>
          <w:p w14:paraId="66802228" w14:textId="77777777" w:rsidR="00E8511D" w:rsidRPr="00940D11" w:rsidRDefault="00E8511D" w:rsidP="00F46770">
            <w:pPr>
              <w:pStyle w:val="ConsPlusNormal"/>
              <w:rPr>
                <w:sz w:val="20"/>
                <w:szCs w:val="20"/>
              </w:rPr>
            </w:pPr>
            <w:r w:rsidRPr="00940D11">
              <w:rPr>
                <w:sz w:val="20"/>
                <w:szCs w:val="20"/>
              </w:rPr>
              <w:t>-</w:t>
            </w:r>
          </w:p>
        </w:tc>
      </w:tr>
      <w:tr w:rsidR="00E8511D" w:rsidRPr="00940D11" w14:paraId="504B8A48" w14:textId="77777777" w:rsidTr="00036F78">
        <w:trPr>
          <w:jc w:val="center"/>
        </w:trPr>
        <w:tc>
          <w:tcPr>
            <w:tcW w:w="684" w:type="dxa"/>
            <w:vMerge/>
          </w:tcPr>
          <w:p w14:paraId="323350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947691" w14:textId="77777777" w:rsidR="00E8511D" w:rsidRPr="00940D11" w:rsidRDefault="00E8511D" w:rsidP="00F46770">
            <w:pPr>
              <w:pStyle w:val="ConsPlusNormal"/>
              <w:rPr>
                <w:sz w:val="20"/>
                <w:szCs w:val="20"/>
              </w:rPr>
            </w:pPr>
          </w:p>
        </w:tc>
        <w:tc>
          <w:tcPr>
            <w:tcW w:w="1266" w:type="dxa"/>
            <w:vMerge/>
          </w:tcPr>
          <w:p w14:paraId="5B958E50" w14:textId="77777777" w:rsidR="00E8511D" w:rsidRPr="00940D11" w:rsidRDefault="00E8511D" w:rsidP="00F46770">
            <w:pPr>
              <w:pStyle w:val="ConsPlusNormal"/>
              <w:rPr>
                <w:sz w:val="20"/>
                <w:szCs w:val="20"/>
              </w:rPr>
            </w:pPr>
          </w:p>
        </w:tc>
        <w:tc>
          <w:tcPr>
            <w:tcW w:w="3005" w:type="dxa"/>
            <w:vAlign w:val="center"/>
          </w:tcPr>
          <w:p w14:paraId="138173C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8441FB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880A730" w14:textId="77777777" w:rsidR="00E8511D" w:rsidRPr="00940D11" w:rsidRDefault="00E8511D" w:rsidP="008B066E">
            <w:pPr>
              <w:pStyle w:val="ConsPlusNormal"/>
              <w:jc w:val="center"/>
              <w:rPr>
                <w:sz w:val="20"/>
                <w:szCs w:val="20"/>
              </w:rPr>
            </w:pPr>
            <w:r w:rsidRPr="00940D11">
              <w:rPr>
                <w:sz w:val="20"/>
                <w:szCs w:val="20"/>
              </w:rPr>
              <w:t>27</w:t>
            </w:r>
          </w:p>
        </w:tc>
        <w:tc>
          <w:tcPr>
            <w:tcW w:w="1230" w:type="dxa"/>
            <w:vAlign w:val="center"/>
          </w:tcPr>
          <w:p w14:paraId="1A9AA6C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9FC8E3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8E97641" w14:textId="77777777" w:rsidR="00E8511D" w:rsidRPr="00940D11" w:rsidRDefault="00E8511D" w:rsidP="008B066E">
            <w:pPr>
              <w:pStyle w:val="ConsPlusNormal"/>
              <w:jc w:val="center"/>
              <w:rPr>
                <w:sz w:val="20"/>
                <w:szCs w:val="20"/>
              </w:rPr>
            </w:pPr>
            <w:r w:rsidRPr="00940D11">
              <w:rPr>
                <w:sz w:val="20"/>
                <w:szCs w:val="20"/>
              </w:rPr>
              <w:t>27</w:t>
            </w:r>
          </w:p>
        </w:tc>
        <w:tc>
          <w:tcPr>
            <w:tcW w:w="3132" w:type="dxa"/>
            <w:vMerge/>
          </w:tcPr>
          <w:p w14:paraId="1F6A6904" w14:textId="77777777" w:rsidR="00E8511D" w:rsidRPr="00940D11" w:rsidRDefault="00E8511D" w:rsidP="00F46770">
            <w:pPr>
              <w:pStyle w:val="ConsPlusNormal"/>
              <w:rPr>
                <w:sz w:val="20"/>
                <w:szCs w:val="20"/>
              </w:rPr>
            </w:pPr>
          </w:p>
        </w:tc>
      </w:tr>
      <w:tr w:rsidR="00E8511D" w:rsidRPr="00940D11" w14:paraId="66A35F1A" w14:textId="77777777" w:rsidTr="00036F78">
        <w:trPr>
          <w:jc w:val="center"/>
        </w:trPr>
        <w:tc>
          <w:tcPr>
            <w:tcW w:w="684" w:type="dxa"/>
            <w:vMerge/>
          </w:tcPr>
          <w:p w14:paraId="7D04BF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242535" w14:textId="77777777" w:rsidR="00E8511D" w:rsidRPr="00940D11" w:rsidRDefault="00E8511D" w:rsidP="00F46770">
            <w:pPr>
              <w:pStyle w:val="ConsPlusNormal"/>
              <w:rPr>
                <w:sz w:val="20"/>
                <w:szCs w:val="20"/>
              </w:rPr>
            </w:pPr>
          </w:p>
        </w:tc>
        <w:tc>
          <w:tcPr>
            <w:tcW w:w="1266" w:type="dxa"/>
            <w:vMerge/>
          </w:tcPr>
          <w:p w14:paraId="17B4374D" w14:textId="77777777" w:rsidR="00E8511D" w:rsidRPr="00940D11" w:rsidRDefault="00E8511D" w:rsidP="00F46770">
            <w:pPr>
              <w:pStyle w:val="ConsPlusNormal"/>
              <w:rPr>
                <w:sz w:val="20"/>
                <w:szCs w:val="20"/>
              </w:rPr>
            </w:pPr>
          </w:p>
        </w:tc>
        <w:tc>
          <w:tcPr>
            <w:tcW w:w="3005" w:type="dxa"/>
            <w:vAlign w:val="center"/>
          </w:tcPr>
          <w:p w14:paraId="77BA3EA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F02FAB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0591B2A" w14:textId="77777777" w:rsidR="00E8511D" w:rsidRPr="00940D11" w:rsidRDefault="00E8511D" w:rsidP="008B066E">
            <w:pPr>
              <w:pStyle w:val="ConsPlusNormal"/>
              <w:jc w:val="center"/>
              <w:rPr>
                <w:sz w:val="20"/>
                <w:szCs w:val="20"/>
              </w:rPr>
            </w:pPr>
            <w:r w:rsidRPr="00940D11">
              <w:rPr>
                <w:sz w:val="20"/>
                <w:szCs w:val="20"/>
              </w:rPr>
              <w:t>6</w:t>
            </w:r>
          </w:p>
        </w:tc>
        <w:tc>
          <w:tcPr>
            <w:tcW w:w="1230" w:type="dxa"/>
            <w:vAlign w:val="center"/>
          </w:tcPr>
          <w:p w14:paraId="25740E8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05EE71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3D4ACE9" w14:textId="77777777" w:rsidR="00E8511D" w:rsidRPr="00940D11" w:rsidRDefault="00E8511D" w:rsidP="008B066E">
            <w:pPr>
              <w:pStyle w:val="ConsPlusNormal"/>
              <w:jc w:val="center"/>
              <w:rPr>
                <w:sz w:val="20"/>
                <w:szCs w:val="20"/>
              </w:rPr>
            </w:pPr>
            <w:r w:rsidRPr="00940D11">
              <w:rPr>
                <w:sz w:val="20"/>
                <w:szCs w:val="20"/>
              </w:rPr>
              <w:t>6</w:t>
            </w:r>
          </w:p>
        </w:tc>
        <w:tc>
          <w:tcPr>
            <w:tcW w:w="3132" w:type="dxa"/>
            <w:vMerge/>
          </w:tcPr>
          <w:p w14:paraId="10FA1FD1" w14:textId="77777777" w:rsidR="00E8511D" w:rsidRPr="00940D11" w:rsidRDefault="00E8511D" w:rsidP="00F46770">
            <w:pPr>
              <w:pStyle w:val="ConsPlusNormal"/>
              <w:rPr>
                <w:sz w:val="20"/>
                <w:szCs w:val="20"/>
              </w:rPr>
            </w:pPr>
          </w:p>
        </w:tc>
      </w:tr>
      <w:tr w:rsidR="00E8511D" w:rsidRPr="00940D11" w14:paraId="0ACA7E60" w14:textId="77777777" w:rsidTr="00036F78">
        <w:trPr>
          <w:jc w:val="center"/>
        </w:trPr>
        <w:tc>
          <w:tcPr>
            <w:tcW w:w="684" w:type="dxa"/>
            <w:vMerge/>
          </w:tcPr>
          <w:p w14:paraId="248461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ACC59F" w14:textId="77777777" w:rsidR="00E8511D" w:rsidRPr="00940D11" w:rsidRDefault="00E8511D" w:rsidP="00F46770">
            <w:pPr>
              <w:pStyle w:val="ConsPlusNormal"/>
              <w:rPr>
                <w:sz w:val="20"/>
                <w:szCs w:val="20"/>
              </w:rPr>
            </w:pPr>
          </w:p>
        </w:tc>
        <w:tc>
          <w:tcPr>
            <w:tcW w:w="1266" w:type="dxa"/>
            <w:vMerge/>
          </w:tcPr>
          <w:p w14:paraId="50260B0D" w14:textId="77777777" w:rsidR="00E8511D" w:rsidRPr="00940D11" w:rsidRDefault="00E8511D" w:rsidP="00F46770">
            <w:pPr>
              <w:pStyle w:val="ConsPlusNormal"/>
              <w:rPr>
                <w:sz w:val="20"/>
                <w:szCs w:val="20"/>
              </w:rPr>
            </w:pPr>
          </w:p>
        </w:tc>
        <w:tc>
          <w:tcPr>
            <w:tcW w:w="3005" w:type="dxa"/>
            <w:vAlign w:val="center"/>
          </w:tcPr>
          <w:p w14:paraId="5E82C49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9BCD103"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3BAB391B"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32BA928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A9531F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8A9DB06"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77441AF1" w14:textId="77777777" w:rsidR="00E8511D" w:rsidRPr="00940D11" w:rsidRDefault="00E8511D" w:rsidP="00F46770">
            <w:pPr>
              <w:pStyle w:val="ConsPlusNormal"/>
              <w:rPr>
                <w:sz w:val="20"/>
                <w:szCs w:val="20"/>
              </w:rPr>
            </w:pPr>
          </w:p>
        </w:tc>
      </w:tr>
      <w:tr w:rsidR="00E8511D" w:rsidRPr="00940D11" w14:paraId="1A6A9E31" w14:textId="77777777" w:rsidTr="00036F78">
        <w:trPr>
          <w:jc w:val="center"/>
        </w:trPr>
        <w:tc>
          <w:tcPr>
            <w:tcW w:w="684" w:type="dxa"/>
            <w:vMerge/>
          </w:tcPr>
          <w:p w14:paraId="155ECED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32D1A5" w14:textId="77777777" w:rsidR="00E8511D" w:rsidRPr="00940D11" w:rsidRDefault="00E8511D" w:rsidP="00F46770">
            <w:pPr>
              <w:pStyle w:val="ConsPlusNormal"/>
              <w:rPr>
                <w:sz w:val="20"/>
                <w:szCs w:val="20"/>
              </w:rPr>
            </w:pPr>
          </w:p>
        </w:tc>
        <w:tc>
          <w:tcPr>
            <w:tcW w:w="1266" w:type="dxa"/>
            <w:vMerge/>
          </w:tcPr>
          <w:p w14:paraId="45A18D38" w14:textId="77777777" w:rsidR="00E8511D" w:rsidRPr="00940D11" w:rsidRDefault="00E8511D" w:rsidP="00F46770">
            <w:pPr>
              <w:pStyle w:val="ConsPlusNormal"/>
              <w:rPr>
                <w:sz w:val="20"/>
                <w:szCs w:val="20"/>
              </w:rPr>
            </w:pPr>
          </w:p>
        </w:tc>
        <w:tc>
          <w:tcPr>
            <w:tcW w:w="3005" w:type="dxa"/>
            <w:vAlign w:val="center"/>
          </w:tcPr>
          <w:p w14:paraId="61B374E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C99DBA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58B6B0E" w14:textId="77777777" w:rsidR="00E8511D" w:rsidRPr="00940D11" w:rsidRDefault="00E8511D" w:rsidP="008B066E">
            <w:pPr>
              <w:pStyle w:val="ConsPlusNormal"/>
              <w:jc w:val="center"/>
              <w:rPr>
                <w:sz w:val="20"/>
                <w:szCs w:val="20"/>
              </w:rPr>
            </w:pPr>
            <w:r w:rsidRPr="00940D11">
              <w:rPr>
                <w:sz w:val="20"/>
                <w:szCs w:val="20"/>
              </w:rPr>
              <w:t>24</w:t>
            </w:r>
          </w:p>
        </w:tc>
        <w:tc>
          <w:tcPr>
            <w:tcW w:w="1230" w:type="dxa"/>
            <w:vAlign w:val="center"/>
          </w:tcPr>
          <w:p w14:paraId="0096E17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753482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103B812" w14:textId="77777777" w:rsidR="00E8511D" w:rsidRPr="00940D11" w:rsidRDefault="00E8511D" w:rsidP="008B066E">
            <w:pPr>
              <w:pStyle w:val="ConsPlusNormal"/>
              <w:jc w:val="center"/>
              <w:rPr>
                <w:sz w:val="20"/>
                <w:szCs w:val="20"/>
              </w:rPr>
            </w:pPr>
            <w:r w:rsidRPr="00940D11">
              <w:rPr>
                <w:sz w:val="20"/>
                <w:szCs w:val="20"/>
              </w:rPr>
              <w:t>24</w:t>
            </w:r>
          </w:p>
        </w:tc>
        <w:tc>
          <w:tcPr>
            <w:tcW w:w="3132" w:type="dxa"/>
            <w:vMerge/>
          </w:tcPr>
          <w:p w14:paraId="56B93672" w14:textId="77777777" w:rsidR="00E8511D" w:rsidRPr="00940D11" w:rsidRDefault="00E8511D" w:rsidP="00F46770">
            <w:pPr>
              <w:pStyle w:val="ConsPlusNormal"/>
              <w:rPr>
                <w:sz w:val="20"/>
                <w:szCs w:val="20"/>
              </w:rPr>
            </w:pPr>
          </w:p>
        </w:tc>
      </w:tr>
      <w:tr w:rsidR="00E8511D" w:rsidRPr="00940D11" w14:paraId="246CEA7A" w14:textId="77777777" w:rsidTr="00036F78">
        <w:trPr>
          <w:jc w:val="center"/>
        </w:trPr>
        <w:tc>
          <w:tcPr>
            <w:tcW w:w="684" w:type="dxa"/>
            <w:vMerge/>
          </w:tcPr>
          <w:p w14:paraId="07436B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6EED33" w14:textId="77777777" w:rsidR="00E8511D" w:rsidRPr="00940D11" w:rsidRDefault="00E8511D" w:rsidP="00F46770">
            <w:pPr>
              <w:pStyle w:val="ConsPlusNormal"/>
              <w:rPr>
                <w:sz w:val="20"/>
                <w:szCs w:val="20"/>
              </w:rPr>
            </w:pPr>
          </w:p>
        </w:tc>
        <w:tc>
          <w:tcPr>
            <w:tcW w:w="1266" w:type="dxa"/>
            <w:vMerge/>
          </w:tcPr>
          <w:p w14:paraId="7A8E93B1" w14:textId="77777777" w:rsidR="00E8511D" w:rsidRPr="00940D11" w:rsidRDefault="00E8511D" w:rsidP="00F46770">
            <w:pPr>
              <w:pStyle w:val="ConsPlusNormal"/>
              <w:rPr>
                <w:sz w:val="20"/>
                <w:szCs w:val="20"/>
              </w:rPr>
            </w:pPr>
          </w:p>
        </w:tc>
        <w:tc>
          <w:tcPr>
            <w:tcW w:w="3005" w:type="dxa"/>
            <w:vAlign w:val="center"/>
          </w:tcPr>
          <w:p w14:paraId="4AC4E92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F31871B"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A19265F" w14:textId="77777777" w:rsidR="00E8511D" w:rsidRPr="00940D11" w:rsidRDefault="00E8511D" w:rsidP="008B066E">
            <w:pPr>
              <w:pStyle w:val="ConsPlusNormal"/>
              <w:jc w:val="center"/>
              <w:rPr>
                <w:sz w:val="20"/>
                <w:szCs w:val="20"/>
              </w:rPr>
            </w:pPr>
            <w:r w:rsidRPr="00940D11">
              <w:rPr>
                <w:sz w:val="20"/>
                <w:szCs w:val="20"/>
              </w:rPr>
              <w:t>24</w:t>
            </w:r>
          </w:p>
        </w:tc>
        <w:tc>
          <w:tcPr>
            <w:tcW w:w="1230" w:type="dxa"/>
            <w:vAlign w:val="center"/>
          </w:tcPr>
          <w:p w14:paraId="21E1E54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224A0D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23A403B" w14:textId="77777777" w:rsidR="00E8511D" w:rsidRPr="00940D11" w:rsidRDefault="00E8511D" w:rsidP="008B066E">
            <w:pPr>
              <w:pStyle w:val="ConsPlusNormal"/>
              <w:jc w:val="center"/>
              <w:rPr>
                <w:sz w:val="20"/>
                <w:szCs w:val="20"/>
              </w:rPr>
            </w:pPr>
            <w:r w:rsidRPr="00940D11">
              <w:rPr>
                <w:sz w:val="20"/>
                <w:szCs w:val="20"/>
              </w:rPr>
              <w:t>24</w:t>
            </w:r>
          </w:p>
        </w:tc>
        <w:tc>
          <w:tcPr>
            <w:tcW w:w="3132" w:type="dxa"/>
            <w:vMerge/>
          </w:tcPr>
          <w:p w14:paraId="0FBEC3DF" w14:textId="77777777" w:rsidR="00E8511D" w:rsidRPr="00940D11" w:rsidRDefault="00E8511D" w:rsidP="00F46770">
            <w:pPr>
              <w:pStyle w:val="ConsPlusNormal"/>
              <w:rPr>
                <w:sz w:val="20"/>
                <w:szCs w:val="20"/>
              </w:rPr>
            </w:pPr>
          </w:p>
        </w:tc>
      </w:tr>
      <w:tr w:rsidR="00E8511D" w:rsidRPr="00940D11" w14:paraId="0F9B057F" w14:textId="77777777" w:rsidTr="00036F78">
        <w:trPr>
          <w:jc w:val="center"/>
        </w:trPr>
        <w:tc>
          <w:tcPr>
            <w:tcW w:w="684" w:type="dxa"/>
            <w:vMerge/>
          </w:tcPr>
          <w:p w14:paraId="016C18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E53F64" w14:textId="77777777" w:rsidR="00E8511D" w:rsidRPr="00940D11" w:rsidRDefault="00E8511D" w:rsidP="00F46770">
            <w:pPr>
              <w:pStyle w:val="ConsPlusNormal"/>
              <w:rPr>
                <w:sz w:val="20"/>
                <w:szCs w:val="20"/>
              </w:rPr>
            </w:pPr>
          </w:p>
        </w:tc>
        <w:tc>
          <w:tcPr>
            <w:tcW w:w="1266" w:type="dxa"/>
            <w:vMerge/>
          </w:tcPr>
          <w:p w14:paraId="37BD9DAC" w14:textId="77777777" w:rsidR="00E8511D" w:rsidRPr="00940D11" w:rsidRDefault="00E8511D" w:rsidP="00F46770">
            <w:pPr>
              <w:pStyle w:val="ConsPlusNormal"/>
              <w:rPr>
                <w:sz w:val="20"/>
                <w:szCs w:val="20"/>
              </w:rPr>
            </w:pPr>
          </w:p>
        </w:tc>
        <w:tc>
          <w:tcPr>
            <w:tcW w:w="3005" w:type="dxa"/>
            <w:vAlign w:val="center"/>
          </w:tcPr>
          <w:p w14:paraId="0056934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45C1CF3"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2CCF652E" w14:textId="77777777" w:rsidR="00E8511D" w:rsidRPr="00940D11" w:rsidRDefault="00E8511D" w:rsidP="008B066E">
            <w:pPr>
              <w:pStyle w:val="ConsPlusNormal"/>
              <w:jc w:val="center"/>
              <w:rPr>
                <w:sz w:val="20"/>
                <w:szCs w:val="20"/>
              </w:rPr>
            </w:pPr>
            <w:r w:rsidRPr="00940D11">
              <w:rPr>
                <w:sz w:val="20"/>
                <w:szCs w:val="20"/>
              </w:rPr>
              <w:t>7</w:t>
            </w:r>
          </w:p>
        </w:tc>
        <w:tc>
          <w:tcPr>
            <w:tcW w:w="1230" w:type="dxa"/>
            <w:vAlign w:val="center"/>
          </w:tcPr>
          <w:p w14:paraId="2B6961D2"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4DA859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E44A715" w14:textId="77777777" w:rsidR="00E8511D" w:rsidRPr="00940D11" w:rsidRDefault="00E8511D" w:rsidP="008B066E">
            <w:pPr>
              <w:pStyle w:val="ConsPlusNormal"/>
              <w:jc w:val="center"/>
              <w:rPr>
                <w:sz w:val="20"/>
                <w:szCs w:val="20"/>
              </w:rPr>
            </w:pPr>
            <w:r w:rsidRPr="00940D11">
              <w:rPr>
                <w:sz w:val="20"/>
                <w:szCs w:val="20"/>
              </w:rPr>
              <w:t>7</w:t>
            </w:r>
          </w:p>
        </w:tc>
        <w:tc>
          <w:tcPr>
            <w:tcW w:w="3132" w:type="dxa"/>
            <w:vMerge/>
          </w:tcPr>
          <w:p w14:paraId="3ACAC2AC" w14:textId="77777777" w:rsidR="00E8511D" w:rsidRPr="00940D11" w:rsidRDefault="00E8511D" w:rsidP="00F46770">
            <w:pPr>
              <w:pStyle w:val="ConsPlusNormal"/>
              <w:rPr>
                <w:sz w:val="20"/>
                <w:szCs w:val="20"/>
              </w:rPr>
            </w:pPr>
          </w:p>
        </w:tc>
      </w:tr>
      <w:tr w:rsidR="00E8511D" w:rsidRPr="00940D11" w14:paraId="0795360A" w14:textId="77777777" w:rsidTr="00036F78">
        <w:trPr>
          <w:jc w:val="center"/>
        </w:trPr>
        <w:tc>
          <w:tcPr>
            <w:tcW w:w="684" w:type="dxa"/>
            <w:vMerge w:val="restart"/>
            <w:vAlign w:val="center"/>
          </w:tcPr>
          <w:p w14:paraId="492E97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B818171" w14:textId="77777777" w:rsidR="00E8511D" w:rsidRPr="00940D11" w:rsidRDefault="00E8511D" w:rsidP="00F46770">
            <w:pPr>
              <w:pStyle w:val="ConsPlusNormal"/>
              <w:rPr>
                <w:sz w:val="20"/>
                <w:szCs w:val="20"/>
              </w:rPr>
            </w:pPr>
            <w:r w:rsidRPr="00940D11">
              <w:rPr>
                <w:sz w:val="20"/>
                <w:szCs w:val="20"/>
              </w:rPr>
              <w:t>5073</w:t>
            </w:r>
          </w:p>
        </w:tc>
        <w:tc>
          <w:tcPr>
            <w:tcW w:w="1266" w:type="dxa"/>
            <w:vMerge w:val="restart"/>
            <w:vAlign w:val="center"/>
          </w:tcPr>
          <w:p w14:paraId="524F7ED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EC250E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FA59FD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FF25F69" w14:textId="77777777" w:rsidR="00E8511D" w:rsidRPr="00940D11" w:rsidRDefault="00E8511D" w:rsidP="008B066E">
            <w:pPr>
              <w:pStyle w:val="ConsPlusNormal"/>
              <w:jc w:val="center"/>
              <w:rPr>
                <w:sz w:val="20"/>
                <w:szCs w:val="20"/>
              </w:rPr>
            </w:pPr>
            <w:r w:rsidRPr="00940D11">
              <w:rPr>
                <w:sz w:val="20"/>
                <w:szCs w:val="20"/>
              </w:rPr>
              <w:t>257</w:t>
            </w:r>
          </w:p>
        </w:tc>
        <w:tc>
          <w:tcPr>
            <w:tcW w:w="1230" w:type="dxa"/>
            <w:vAlign w:val="center"/>
          </w:tcPr>
          <w:p w14:paraId="70432A9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BC5CED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E9C6B1D" w14:textId="77777777" w:rsidR="00E8511D" w:rsidRPr="00940D11" w:rsidRDefault="00E8511D" w:rsidP="008B066E">
            <w:pPr>
              <w:pStyle w:val="ConsPlusNormal"/>
              <w:jc w:val="center"/>
              <w:rPr>
                <w:sz w:val="20"/>
                <w:szCs w:val="20"/>
              </w:rPr>
            </w:pPr>
            <w:r w:rsidRPr="00940D11">
              <w:rPr>
                <w:sz w:val="20"/>
                <w:szCs w:val="20"/>
              </w:rPr>
              <w:t>257</w:t>
            </w:r>
          </w:p>
        </w:tc>
        <w:tc>
          <w:tcPr>
            <w:tcW w:w="3132" w:type="dxa"/>
            <w:vMerge w:val="restart"/>
            <w:vAlign w:val="center"/>
          </w:tcPr>
          <w:p w14:paraId="61C6180B" w14:textId="77777777" w:rsidR="00E8511D" w:rsidRPr="00940D11" w:rsidRDefault="00E8511D" w:rsidP="00F46770">
            <w:pPr>
              <w:pStyle w:val="ConsPlusNormal"/>
              <w:rPr>
                <w:sz w:val="20"/>
                <w:szCs w:val="20"/>
              </w:rPr>
            </w:pPr>
            <w:r w:rsidRPr="00940D11">
              <w:rPr>
                <w:sz w:val="20"/>
                <w:szCs w:val="20"/>
              </w:rPr>
              <w:t>-</w:t>
            </w:r>
          </w:p>
        </w:tc>
      </w:tr>
      <w:tr w:rsidR="00E8511D" w:rsidRPr="00940D11" w14:paraId="0F36AB5B" w14:textId="77777777" w:rsidTr="00036F78">
        <w:trPr>
          <w:jc w:val="center"/>
        </w:trPr>
        <w:tc>
          <w:tcPr>
            <w:tcW w:w="684" w:type="dxa"/>
            <w:vMerge/>
          </w:tcPr>
          <w:p w14:paraId="0246E1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467485" w14:textId="77777777" w:rsidR="00E8511D" w:rsidRPr="00940D11" w:rsidRDefault="00E8511D" w:rsidP="00F46770">
            <w:pPr>
              <w:pStyle w:val="ConsPlusNormal"/>
              <w:rPr>
                <w:sz w:val="20"/>
                <w:szCs w:val="20"/>
              </w:rPr>
            </w:pPr>
          </w:p>
        </w:tc>
        <w:tc>
          <w:tcPr>
            <w:tcW w:w="1266" w:type="dxa"/>
            <w:vMerge/>
          </w:tcPr>
          <w:p w14:paraId="4DF0FDEA" w14:textId="77777777" w:rsidR="00E8511D" w:rsidRPr="00940D11" w:rsidRDefault="00E8511D" w:rsidP="00F46770">
            <w:pPr>
              <w:pStyle w:val="ConsPlusNormal"/>
              <w:rPr>
                <w:sz w:val="20"/>
                <w:szCs w:val="20"/>
              </w:rPr>
            </w:pPr>
          </w:p>
        </w:tc>
        <w:tc>
          <w:tcPr>
            <w:tcW w:w="3005" w:type="dxa"/>
            <w:vAlign w:val="center"/>
          </w:tcPr>
          <w:p w14:paraId="3149E4A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AD4E088"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3B6BEC3" w14:textId="77777777" w:rsidR="00E8511D" w:rsidRPr="00940D11" w:rsidRDefault="00E8511D" w:rsidP="008B066E">
            <w:pPr>
              <w:pStyle w:val="ConsPlusNormal"/>
              <w:jc w:val="center"/>
              <w:rPr>
                <w:sz w:val="20"/>
                <w:szCs w:val="20"/>
              </w:rPr>
            </w:pPr>
            <w:r w:rsidRPr="00940D11">
              <w:rPr>
                <w:sz w:val="20"/>
                <w:szCs w:val="20"/>
              </w:rPr>
              <w:t>557</w:t>
            </w:r>
          </w:p>
        </w:tc>
        <w:tc>
          <w:tcPr>
            <w:tcW w:w="1230" w:type="dxa"/>
            <w:vAlign w:val="center"/>
          </w:tcPr>
          <w:p w14:paraId="24C1145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E35E46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48765D6" w14:textId="77777777" w:rsidR="00E8511D" w:rsidRPr="00940D11" w:rsidRDefault="00E8511D" w:rsidP="008B066E">
            <w:pPr>
              <w:pStyle w:val="ConsPlusNormal"/>
              <w:jc w:val="center"/>
              <w:rPr>
                <w:sz w:val="20"/>
                <w:szCs w:val="20"/>
              </w:rPr>
            </w:pPr>
            <w:r w:rsidRPr="00940D11">
              <w:rPr>
                <w:sz w:val="20"/>
                <w:szCs w:val="20"/>
              </w:rPr>
              <w:t>557</w:t>
            </w:r>
          </w:p>
        </w:tc>
        <w:tc>
          <w:tcPr>
            <w:tcW w:w="3132" w:type="dxa"/>
            <w:vMerge/>
          </w:tcPr>
          <w:p w14:paraId="295A7B3D" w14:textId="77777777" w:rsidR="00E8511D" w:rsidRPr="00940D11" w:rsidRDefault="00E8511D" w:rsidP="00F46770">
            <w:pPr>
              <w:pStyle w:val="ConsPlusNormal"/>
              <w:rPr>
                <w:sz w:val="20"/>
                <w:szCs w:val="20"/>
              </w:rPr>
            </w:pPr>
          </w:p>
        </w:tc>
      </w:tr>
      <w:tr w:rsidR="00E8511D" w:rsidRPr="00940D11" w14:paraId="2BFF2EBE" w14:textId="77777777" w:rsidTr="00036F78">
        <w:trPr>
          <w:jc w:val="center"/>
        </w:trPr>
        <w:tc>
          <w:tcPr>
            <w:tcW w:w="684" w:type="dxa"/>
            <w:vMerge/>
          </w:tcPr>
          <w:p w14:paraId="3F586D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6E4848" w14:textId="77777777" w:rsidR="00E8511D" w:rsidRPr="00940D11" w:rsidRDefault="00E8511D" w:rsidP="00F46770">
            <w:pPr>
              <w:pStyle w:val="ConsPlusNormal"/>
              <w:rPr>
                <w:sz w:val="20"/>
                <w:szCs w:val="20"/>
              </w:rPr>
            </w:pPr>
          </w:p>
        </w:tc>
        <w:tc>
          <w:tcPr>
            <w:tcW w:w="1266" w:type="dxa"/>
            <w:vMerge/>
          </w:tcPr>
          <w:p w14:paraId="27D7B824" w14:textId="77777777" w:rsidR="00E8511D" w:rsidRPr="00940D11" w:rsidRDefault="00E8511D" w:rsidP="00F46770">
            <w:pPr>
              <w:pStyle w:val="ConsPlusNormal"/>
              <w:rPr>
                <w:sz w:val="20"/>
                <w:szCs w:val="20"/>
              </w:rPr>
            </w:pPr>
          </w:p>
        </w:tc>
        <w:tc>
          <w:tcPr>
            <w:tcW w:w="3005" w:type="dxa"/>
            <w:vAlign w:val="center"/>
          </w:tcPr>
          <w:p w14:paraId="19C0099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73C5E0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1F169D9" w14:textId="77777777" w:rsidR="00E8511D" w:rsidRPr="00940D11" w:rsidRDefault="00E8511D" w:rsidP="008B066E">
            <w:pPr>
              <w:pStyle w:val="ConsPlusNormal"/>
              <w:jc w:val="center"/>
              <w:rPr>
                <w:sz w:val="20"/>
                <w:szCs w:val="20"/>
              </w:rPr>
            </w:pPr>
            <w:r w:rsidRPr="00940D11">
              <w:rPr>
                <w:sz w:val="20"/>
                <w:szCs w:val="20"/>
              </w:rPr>
              <w:t>122</w:t>
            </w:r>
          </w:p>
        </w:tc>
        <w:tc>
          <w:tcPr>
            <w:tcW w:w="1230" w:type="dxa"/>
            <w:vAlign w:val="center"/>
          </w:tcPr>
          <w:p w14:paraId="0576822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E6CB1B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AEBA51C" w14:textId="77777777" w:rsidR="00E8511D" w:rsidRPr="00940D11" w:rsidRDefault="00E8511D" w:rsidP="008B066E">
            <w:pPr>
              <w:pStyle w:val="ConsPlusNormal"/>
              <w:jc w:val="center"/>
              <w:rPr>
                <w:sz w:val="20"/>
                <w:szCs w:val="20"/>
              </w:rPr>
            </w:pPr>
            <w:r w:rsidRPr="00940D11">
              <w:rPr>
                <w:sz w:val="20"/>
                <w:szCs w:val="20"/>
              </w:rPr>
              <w:t>122</w:t>
            </w:r>
          </w:p>
        </w:tc>
        <w:tc>
          <w:tcPr>
            <w:tcW w:w="3132" w:type="dxa"/>
            <w:vMerge/>
          </w:tcPr>
          <w:p w14:paraId="5D29E9E7" w14:textId="77777777" w:rsidR="00E8511D" w:rsidRPr="00940D11" w:rsidRDefault="00E8511D" w:rsidP="00F46770">
            <w:pPr>
              <w:pStyle w:val="ConsPlusNormal"/>
              <w:rPr>
                <w:sz w:val="20"/>
                <w:szCs w:val="20"/>
              </w:rPr>
            </w:pPr>
          </w:p>
        </w:tc>
      </w:tr>
      <w:tr w:rsidR="00E8511D" w:rsidRPr="00940D11" w14:paraId="4BAC4334" w14:textId="77777777" w:rsidTr="00036F78">
        <w:trPr>
          <w:jc w:val="center"/>
        </w:trPr>
        <w:tc>
          <w:tcPr>
            <w:tcW w:w="684" w:type="dxa"/>
            <w:vMerge/>
          </w:tcPr>
          <w:p w14:paraId="77B0F1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1EA0F4" w14:textId="77777777" w:rsidR="00E8511D" w:rsidRPr="00940D11" w:rsidRDefault="00E8511D" w:rsidP="00F46770">
            <w:pPr>
              <w:pStyle w:val="ConsPlusNormal"/>
              <w:rPr>
                <w:sz w:val="20"/>
                <w:szCs w:val="20"/>
              </w:rPr>
            </w:pPr>
          </w:p>
        </w:tc>
        <w:tc>
          <w:tcPr>
            <w:tcW w:w="1266" w:type="dxa"/>
            <w:vMerge/>
          </w:tcPr>
          <w:p w14:paraId="64118C20" w14:textId="77777777" w:rsidR="00E8511D" w:rsidRPr="00940D11" w:rsidRDefault="00E8511D" w:rsidP="00F46770">
            <w:pPr>
              <w:pStyle w:val="ConsPlusNormal"/>
              <w:rPr>
                <w:sz w:val="20"/>
                <w:szCs w:val="20"/>
              </w:rPr>
            </w:pPr>
          </w:p>
        </w:tc>
        <w:tc>
          <w:tcPr>
            <w:tcW w:w="3005" w:type="dxa"/>
            <w:vAlign w:val="center"/>
          </w:tcPr>
          <w:p w14:paraId="10399F8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DA9300C"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2EA4EC77" w14:textId="77777777" w:rsidR="00E8511D" w:rsidRPr="00940D11" w:rsidRDefault="00E8511D" w:rsidP="008B066E">
            <w:pPr>
              <w:pStyle w:val="ConsPlusNormal"/>
              <w:jc w:val="center"/>
              <w:rPr>
                <w:sz w:val="20"/>
                <w:szCs w:val="20"/>
              </w:rPr>
            </w:pPr>
            <w:r w:rsidRPr="00940D11">
              <w:rPr>
                <w:sz w:val="20"/>
                <w:szCs w:val="20"/>
              </w:rPr>
              <w:t>1</w:t>
            </w:r>
          </w:p>
        </w:tc>
        <w:tc>
          <w:tcPr>
            <w:tcW w:w="1230" w:type="dxa"/>
            <w:vAlign w:val="center"/>
          </w:tcPr>
          <w:p w14:paraId="08105C3D"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6AF3CD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BBD01A8" w14:textId="77777777" w:rsidR="00E8511D" w:rsidRPr="00940D11" w:rsidRDefault="00E8511D" w:rsidP="008B066E">
            <w:pPr>
              <w:pStyle w:val="ConsPlusNormal"/>
              <w:jc w:val="center"/>
              <w:rPr>
                <w:sz w:val="20"/>
                <w:szCs w:val="20"/>
              </w:rPr>
            </w:pPr>
            <w:r w:rsidRPr="00940D11">
              <w:rPr>
                <w:sz w:val="20"/>
                <w:szCs w:val="20"/>
              </w:rPr>
              <w:t>1</w:t>
            </w:r>
          </w:p>
        </w:tc>
        <w:tc>
          <w:tcPr>
            <w:tcW w:w="3132" w:type="dxa"/>
            <w:vMerge/>
          </w:tcPr>
          <w:p w14:paraId="5CF55AE1" w14:textId="77777777" w:rsidR="00E8511D" w:rsidRPr="00940D11" w:rsidRDefault="00E8511D" w:rsidP="00F46770">
            <w:pPr>
              <w:pStyle w:val="ConsPlusNormal"/>
              <w:rPr>
                <w:sz w:val="20"/>
                <w:szCs w:val="20"/>
              </w:rPr>
            </w:pPr>
          </w:p>
        </w:tc>
      </w:tr>
      <w:tr w:rsidR="00E8511D" w:rsidRPr="00940D11" w14:paraId="0EE8FD78" w14:textId="77777777" w:rsidTr="00036F78">
        <w:trPr>
          <w:jc w:val="center"/>
        </w:trPr>
        <w:tc>
          <w:tcPr>
            <w:tcW w:w="684" w:type="dxa"/>
            <w:vMerge/>
          </w:tcPr>
          <w:p w14:paraId="2A9AF7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05CEA0" w14:textId="77777777" w:rsidR="00E8511D" w:rsidRPr="00940D11" w:rsidRDefault="00E8511D" w:rsidP="00F46770">
            <w:pPr>
              <w:pStyle w:val="ConsPlusNormal"/>
              <w:rPr>
                <w:sz w:val="20"/>
                <w:szCs w:val="20"/>
              </w:rPr>
            </w:pPr>
          </w:p>
        </w:tc>
        <w:tc>
          <w:tcPr>
            <w:tcW w:w="1266" w:type="dxa"/>
            <w:vMerge/>
          </w:tcPr>
          <w:p w14:paraId="77D49C79" w14:textId="77777777" w:rsidR="00E8511D" w:rsidRPr="00940D11" w:rsidRDefault="00E8511D" w:rsidP="00F46770">
            <w:pPr>
              <w:pStyle w:val="ConsPlusNormal"/>
              <w:rPr>
                <w:sz w:val="20"/>
                <w:szCs w:val="20"/>
              </w:rPr>
            </w:pPr>
          </w:p>
        </w:tc>
        <w:tc>
          <w:tcPr>
            <w:tcW w:w="3005" w:type="dxa"/>
            <w:vAlign w:val="center"/>
          </w:tcPr>
          <w:p w14:paraId="3283D1A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60FE6A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B0FE0AB" w14:textId="77777777" w:rsidR="00E8511D" w:rsidRPr="00940D11" w:rsidRDefault="00E8511D" w:rsidP="008B066E">
            <w:pPr>
              <w:pStyle w:val="ConsPlusNormal"/>
              <w:jc w:val="center"/>
              <w:rPr>
                <w:sz w:val="20"/>
                <w:szCs w:val="20"/>
              </w:rPr>
            </w:pPr>
            <w:r w:rsidRPr="00940D11">
              <w:rPr>
                <w:sz w:val="20"/>
                <w:szCs w:val="20"/>
              </w:rPr>
              <w:t>489</w:t>
            </w:r>
          </w:p>
        </w:tc>
        <w:tc>
          <w:tcPr>
            <w:tcW w:w="1230" w:type="dxa"/>
            <w:vAlign w:val="center"/>
          </w:tcPr>
          <w:p w14:paraId="1B2AD7B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5A247E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DADE44D" w14:textId="77777777" w:rsidR="00E8511D" w:rsidRPr="00940D11" w:rsidRDefault="00E8511D" w:rsidP="008B066E">
            <w:pPr>
              <w:pStyle w:val="ConsPlusNormal"/>
              <w:jc w:val="center"/>
              <w:rPr>
                <w:sz w:val="20"/>
                <w:szCs w:val="20"/>
              </w:rPr>
            </w:pPr>
            <w:r w:rsidRPr="00940D11">
              <w:rPr>
                <w:sz w:val="20"/>
                <w:szCs w:val="20"/>
              </w:rPr>
              <w:t>489</w:t>
            </w:r>
          </w:p>
        </w:tc>
        <w:tc>
          <w:tcPr>
            <w:tcW w:w="3132" w:type="dxa"/>
            <w:vMerge/>
          </w:tcPr>
          <w:p w14:paraId="231C4753" w14:textId="77777777" w:rsidR="00E8511D" w:rsidRPr="00940D11" w:rsidRDefault="00E8511D" w:rsidP="00F46770">
            <w:pPr>
              <w:pStyle w:val="ConsPlusNormal"/>
              <w:rPr>
                <w:sz w:val="20"/>
                <w:szCs w:val="20"/>
              </w:rPr>
            </w:pPr>
          </w:p>
        </w:tc>
      </w:tr>
      <w:tr w:rsidR="00E8511D" w:rsidRPr="00940D11" w14:paraId="5D60F249" w14:textId="77777777" w:rsidTr="00036F78">
        <w:trPr>
          <w:jc w:val="center"/>
        </w:trPr>
        <w:tc>
          <w:tcPr>
            <w:tcW w:w="684" w:type="dxa"/>
            <w:vMerge/>
          </w:tcPr>
          <w:p w14:paraId="1B508E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79ACA2" w14:textId="77777777" w:rsidR="00E8511D" w:rsidRPr="00940D11" w:rsidRDefault="00E8511D" w:rsidP="00F46770">
            <w:pPr>
              <w:pStyle w:val="ConsPlusNormal"/>
              <w:rPr>
                <w:sz w:val="20"/>
                <w:szCs w:val="20"/>
              </w:rPr>
            </w:pPr>
          </w:p>
        </w:tc>
        <w:tc>
          <w:tcPr>
            <w:tcW w:w="1266" w:type="dxa"/>
            <w:vMerge/>
          </w:tcPr>
          <w:p w14:paraId="62E0B4E4" w14:textId="77777777" w:rsidR="00E8511D" w:rsidRPr="00940D11" w:rsidRDefault="00E8511D" w:rsidP="00F46770">
            <w:pPr>
              <w:pStyle w:val="ConsPlusNormal"/>
              <w:rPr>
                <w:sz w:val="20"/>
                <w:szCs w:val="20"/>
              </w:rPr>
            </w:pPr>
          </w:p>
        </w:tc>
        <w:tc>
          <w:tcPr>
            <w:tcW w:w="3005" w:type="dxa"/>
            <w:vAlign w:val="center"/>
          </w:tcPr>
          <w:p w14:paraId="61887A5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BCA9B46" w14:textId="77777777" w:rsidR="00E8511D" w:rsidRPr="00940D11" w:rsidRDefault="00E8511D" w:rsidP="008B066E">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36B39855" w14:textId="77777777" w:rsidR="00E8511D" w:rsidRPr="00940D11" w:rsidRDefault="00E8511D" w:rsidP="008B066E">
            <w:pPr>
              <w:pStyle w:val="ConsPlusNormal"/>
              <w:jc w:val="center"/>
              <w:rPr>
                <w:sz w:val="20"/>
                <w:szCs w:val="20"/>
              </w:rPr>
            </w:pPr>
            <w:r w:rsidRPr="00940D11">
              <w:rPr>
                <w:sz w:val="20"/>
                <w:szCs w:val="20"/>
              </w:rPr>
              <w:lastRenderedPageBreak/>
              <w:t>489</w:t>
            </w:r>
          </w:p>
        </w:tc>
        <w:tc>
          <w:tcPr>
            <w:tcW w:w="1230" w:type="dxa"/>
            <w:vAlign w:val="center"/>
          </w:tcPr>
          <w:p w14:paraId="22E7CEC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1F51A6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3021D3C" w14:textId="77777777" w:rsidR="00E8511D" w:rsidRPr="00940D11" w:rsidRDefault="00E8511D" w:rsidP="008B066E">
            <w:pPr>
              <w:pStyle w:val="ConsPlusNormal"/>
              <w:jc w:val="center"/>
              <w:rPr>
                <w:sz w:val="20"/>
                <w:szCs w:val="20"/>
              </w:rPr>
            </w:pPr>
            <w:r w:rsidRPr="00940D11">
              <w:rPr>
                <w:sz w:val="20"/>
                <w:szCs w:val="20"/>
              </w:rPr>
              <w:t>489</w:t>
            </w:r>
          </w:p>
        </w:tc>
        <w:tc>
          <w:tcPr>
            <w:tcW w:w="3132" w:type="dxa"/>
            <w:vMerge/>
          </w:tcPr>
          <w:p w14:paraId="23285566" w14:textId="77777777" w:rsidR="00E8511D" w:rsidRPr="00940D11" w:rsidRDefault="00E8511D" w:rsidP="00F46770">
            <w:pPr>
              <w:pStyle w:val="ConsPlusNormal"/>
              <w:rPr>
                <w:sz w:val="20"/>
                <w:szCs w:val="20"/>
              </w:rPr>
            </w:pPr>
          </w:p>
        </w:tc>
      </w:tr>
      <w:tr w:rsidR="00E8511D" w:rsidRPr="00940D11" w14:paraId="512B2569" w14:textId="77777777" w:rsidTr="00036F78">
        <w:trPr>
          <w:jc w:val="center"/>
        </w:trPr>
        <w:tc>
          <w:tcPr>
            <w:tcW w:w="684" w:type="dxa"/>
            <w:vMerge/>
          </w:tcPr>
          <w:p w14:paraId="6B3BB8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18785E" w14:textId="77777777" w:rsidR="00E8511D" w:rsidRPr="00940D11" w:rsidRDefault="00E8511D" w:rsidP="00F46770">
            <w:pPr>
              <w:pStyle w:val="ConsPlusNormal"/>
              <w:rPr>
                <w:sz w:val="20"/>
                <w:szCs w:val="20"/>
              </w:rPr>
            </w:pPr>
          </w:p>
        </w:tc>
        <w:tc>
          <w:tcPr>
            <w:tcW w:w="1266" w:type="dxa"/>
            <w:vMerge/>
          </w:tcPr>
          <w:p w14:paraId="5ECE9792" w14:textId="77777777" w:rsidR="00E8511D" w:rsidRPr="00940D11" w:rsidRDefault="00E8511D" w:rsidP="00F46770">
            <w:pPr>
              <w:pStyle w:val="ConsPlusNormal"/>
              <w:rPr>
                <w:sz w:val="20"/>
                <w:szCs w:val="20"/>
              </w:rPr>
            </w:pPr>
          </w:p>
        </w:tc>
        <w:tc>
          <w:tcPr>
            <w:tcW w:w="3005" w:type="dxa"/>
            <w:vAlign w:val="center"/>
          </w:tcPr>
          <w:p w14:paraId="3699ABC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05F04A6"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18421F9C" w14:textId="77777777" w:rsidR="00E8511D" w:rsidRPr="00940D11" w:rsidRDefault="00E8511D" w:rsidP="008B066E">
            <w:pPr>
              <w:pStyle w:val="ConsPlusNormal"/>
              <w:jc w:val="center"/>
              <w:rPr>
                <w:sz w:val="20"/>
                <w:szCs w:val="20"/>
              </w:rPr>
            </w:pPr>
            <w:r w:rsidRPr="00940D11">
              <w:rPr>
                <w:sz w:val="20"/>
                <w:szCs w:val="20"/>
              </w:rPr>
              <w:t>153</w:t>
            </w:r>
          </w:p>
        </w:tc>
        <w:tc>
          <w:tcPr>
            <w:tcW w:w="1230" w:type="dxa"/>
            <w:vAlign w:val="center"/>
          </w:tcPr>
          <w:p w14:paraId="3BC36C3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31ADA2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82F42FC" w14:textId="77777777" w:rsidR="00E8511D" w:rsidRPr="00940D11" w:rsidRDefault="00E8511D" w:rsidP="008B066E">
            <w:pPr>
              <w:pStyle w:val="ConsPlusNormal"/>
              <w:jc w:val="center"/>
              <w:rPr>
                <w:sz w:val="20"/>
                <w:szCs w:val="20"/>
              </w:rPr>
            </w:pPr>
            <w:r w:rsidRPr="00940D11">
              <w:rPr>
                <w:sz w:val="20"/>
                <w:szCs w:val="20"/>
              </w:rPr>
              <w:t>153</w:t>
            </w:r>
          </w:p>
        </w:tc>
        <w:tc>
          <w:tcPr>
            <w:tcW w:w="3132" w:type="dxa"/>
            <w:vMerge/>
          </w:tcPr>
          <w:p w14:paraId="5829A852" w14:textId="77777777" w:rsidR="00E8511D" w:rsidRPr="00940D11" w:rsidRDefault="00E8511D" w:rsidP="00F46770">
            <w:pPr>
              <w:pStyle w:val="ConsPlusNormal"/>
              <w:rPr>
                <w:sz w:val="20"/>
                <w:szCs w:val="20"/>
              </w:rPr>
            </w:pPr>
          </w:p>
        </w:tc>
      </w:tr>
      <w:tr w:rsidR="00E8511D" w:rsidRPr="00940D11" w14:paraId="58957CE5" w14:textId="77777777" w:rsidTr="00F1427E">
        <w:trPr>
          <w:jc w:val="center"/>
        </w:trPr>
        <w:tc>
          <w:tcPr>
            <w:tcW w:w="684" w:type="dxa"/>
            <w:vMerge w:val="restart"/>
            <w:shd w:val="clear" w:color="auto" w:fill="auto"/>
            <w:vAlign w:val="center"/>
          </w:tcPr>
          <w:p w14:paraId="7F46FB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13A565B" w14:textId="77777777" w:rsidR="00E8511D" w:rsidRPr="00940D11" w:rsidRDefault="00E8511D" w:rsidP="00F46770">
            <w:pPr>
              <w:pStyle w:val="ConsPlusNormal"/>
              <w:rPr>
                <w:sz w:val="20"/>
                <w:szCs w:val="20"/>
              </w:rPr>
            </w:pPr>
            <w:r w:rsidRPr="00940D11">
              <w:rPr>
                <w:sz w:val="20"/>
                <w:szCs w:val="20"/>
              </w:rPr>
              <w:t>5074</w:t>
            </w:r>
          </w:p>
        </w:tc>
        <w:tc>
          <w:tcPr>
            <w:tcW w:w="1266" w:type="dxa"/>
            <w:vMerge w:val="restart"/>
            <w:shd w:val="clear" w:color="auto" w:fill="auto"/>
            <w:vAlign w:val="center"/>
          </w:tcPr>
          <w:p w14:paraId="160FDD1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9A0A04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230B79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42006EA1" w14:textId="77777777" w:rsidR="00E8511D" w:rsidRPr="00940D11" w:rsidRDefault="00E8511D" w:rsidP="008B066E">
            <w:pPr>
              <w:jc w:val="center"/>
              <w:rPr>
                <w:sz w:val="20"/>
                <w:szCs w:val="20"/>
              </w:rPr>
            </w:pPr>
            <w:r w:rsidRPr="00940D11">
              <w:rPr>
                <w:sz w:val="20"/>
                <w:szCs w:val="20"/>
              </w:rPr>
              <w:t>1648</w:t>
            </w:r>
          </w:p>
        </w:tc>
        <w:tc>
          <w:tcPr>
            <w:tcW w:w="1230" w:type="dxa"/>
            <w:shd w:val="clear" w:color="auto" w:fill="auto"/>
            <w:vAlign w:val="center"/>
          </w:tcPr>
          <w:p w14:paraId="25A0EE9B" w14:textId="77777777" w:rsidR="00E8511D" w:rsidRPr="00940D11" w:rsidRDefault="00E8511D" w:rsidP="008B066E">
            <w:pPr>
              <w:jc w:val="center"/>
              <w:rPr>
                <w:sz w:val="20"/>
                <w:szCs w:val="20"/>
              </w:rPr>
            </w:pPr>
            <w:r w:rsidRPr="00940D11">
              <w:rPr>
                <w:sz w:val="20"/>
                <w:szCs w:val="20"/>
              </w:rPr>
              <w:t>283</w:t>
            </w:r>
          </w:p>
        </w:tc>
        <w:tc>
          <w:tcPr>
            <w:tcW w:w="1276" w:type="dxa"/>
            <w:shd w:val="clear" w:color="auto" w:fill="auto"/>
            <w:vAlign w:val="center"/>
          </w:tcPr>
          <w:p w14:paraId="29EE7B2A" w14:textId="77777777" w:rsidR="00E8511D" w:rsidRPr="00940D11" w:rsidRDefault="00E8511D" w:rsidP="008B066E">
            <w:pPr>
              <w:jc w:val="center"/>
              <w:rPr>
                <w:sz w:val="20"/>
                <w:szCs w:val="20"/>
              </w:rPr>
            </w:pPr>
            <w:r w:rsidRPr="00940D11">
              <w:rPr>
                <w:sz w:val="20"/>
                <w:szCs w:val="20"/>
              </w:rPr>
              <w:t>1</w:t>
            </w:r>
            <w:r w:rsidR="006C1FAF">
              <w:rPr>
                <w:sz w:val="20"/>
                <w:szCs w:val="20"/>
              </w:rPr>
              <w:t>100</w:t>
            </w:r>
          </w:p>
        </w:tc>
        <w:tc>
          <w:tcPr>
            <w:tcW w:w="1474" w:type="dxa"/>
            <w:shd w:val="clear" w:color="auto" w:fill="auto"/>
            <w:vAlign w:val="center"/>
          </w:tcPr>
          <w:p w14:paraId="3CF7BF58" w14:textId="77777777" w:rsidR="00E8511D" w:rsidRPr="00940D11" w:rsidRDefault="006C1FAF" w:rsidP="008B066E">
            <w:pPr>
              <w:jc w:val="center"/>
              <w:rPr>
                <w:sz w:val="20"/>
                <w:szCs w:val="20"/>
              </w:rPr>
            </w:pPr>
            <w:r>
              <w:rPr>
                <w:sz w:val="20"/>
                <w:szCs w:val="20"/>
              </w:rPr>
              <w:t>265</w:t>
            </w:r>
          </w:p>
        </w:tc>
        <w:tc>
          <w:tcPr>
            <w:tcW w:w="3132" w:type="dxa"/>
            <w:vMerge w:val="restart"/>
            <w:shd w:val="clear" w:color="auto" w:fill="auto"/>
            <w:vAlign w:val="center"/>
          </w:tcPr>
          <w:p w14:paraId="07745895" w14:textId="77777777" w:rsidR="00BD496D" w:rsidRPr="00940D11" w:rsidRDefault="00BD496D" w:rsidP="00BD496D">
            <w:pPr>
              <w:pStyle w:val="ConsPlusNormal"/>
              <w:rPr>
                <w:sz w:val="20"/>
                <w:szCs w:val="20"/>
              </w:rPr>
            </w:pPr>
            <w:r w:rsidRPr="00940D11">
              <w:rPr>
                <w:sz w:val="20"/>
                <w:szCs w:val="20"/>
              </w:rPr>
              <w:t>Постановление администрации городского округа город Воронеж от 27.09.2021 № 930</w:t>
            </w:r>
          </w:p>
          <w:p w14:paraId="1576F5CB" w14:textId="77777777" w:rsidR="00BD496D" w:rsidRPr="00940D11" w:rsidRDefault="00BD496D" w:rsidP="00BD496D">
            <w:pPr>
              <w:pStyle w:val="ConsPlusNormal"/>
              <w:rPr>
                <w:sz w:val="20"/>
                <w:szCs w:val="20"/>
              </w:rPr>
            </w:pPr>
            <w:r w:rsidRPr="00940D11">
              <w:rPr>
                <w:sz w:val="20"/>
                <w:szCs w:val="20"/>
              </w:rPr>
              <w:t>«Об утверждении документации по планировке территории земельных участков, расположенных по адресам: Воронежская область, г. Воронеж, ул. Загоровского, ул. Шишкова, 140б, уч. 3 в городском округе город Воронеж»,</w:t>
            </w:r>
          </w:p>
          <w:p w14:paraId="0FC01FED" w14:textId="77777777" w:rsidR="00E8511D" w:rsidRPr="00940D11" w:rsidRDefault="00E8511D" w:rsidP="00F46770">
            <w:pPr>
              <w:pStyle w:val="ConsPlusNormal"/>
              <w:rPr>
                <w:sz w:val="20"/>
                <w:szCs w:val="20"/>
              </w:rPr>
            </w:pPr>
            <w:r w:rsidRPr="00940D11">
              <w:rPr>
                <w:sz w:val="20"/>
                <w:szCs w:val="20"/>
              </w:rPr>
              <w:t>МП «Развитие образования»</w:t>
            </w:r>
          </w:p>
        </w:tc>
      </w:tr>
      <w:tr w:rsidR="00E8511D" w:rsidRPr="00940D11" w14:paraId="639F895A" w14:textId="77777777" w:rsidTr="00F1427E">
        <w:trPr>
          <w:jc w:val="center"/>
        </w:trPr>
        <w:tc>
          <w:tcPr>
            <w:tcW w:w="684" w:type="dxa"/>
            <w:vMerge/>
            <w:shd w:val="clear" w:color="auto" w:fill="auto"/>
          </w:tcPr>
          <w:p w14:paraId="79E547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E423E6" w14:textId="77777777" w:rsidR="00E8511D" w:rsidRPr="00940D11" w:rsidRDefault="00E8511D" w:rsidP="00F46770">
            <w:pPr>
              <w:pStyle w:val="ConsPlusNormal"/>
              <w:rPr>
                <w:sz w:val="20"/>
                <w:szCs w:val="20"/>
              </w:rPr>
            </w:pPr>
          </w:p>
        </w:tc>
        <w:tc>
          <w:tcPr>
            <w:tcW w:w="1266" w:type="dxa"/>
            <w:vMerge/>
            <w:shd w:val="clear" w:color="auto" w:fill="auto"/>
          </w:tcPr>
          <w:p w14:paraId="2A422EC2" w14:textId="77777777" w:rsidR="00E8511D" w:rsidRPr="00940D11" w:rsidRDefault="00E8511D" w:rsidP="00F46770">
            <w:pPr>
              <w:pStyle w:val="ConsPlusNormal"/>
              <w:rPr>
                <w:sz w:val="20"/>
                <w:szCs w:val="20"/>
              </w:rPr>
            </w:pPr>
          </w:p>
        </w:tc>
        <w:tc>
          <w:tcPr>
            <w:tcW w:w="3005" w:type="dxa"/>
            <w:shd w:val="clear" w:color="auto" w:fill="auto"/>
            <w:vAlign w:val="center"/>
          </w:tcPr>
          <w:p w14:paraId="48089A3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D115D1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6E2C1F47" w14:textId="77777777" w:rsidR="00E8511D" w:rsidRPr="00940D11" w:rsidRDefault="00E8511D" w:rsidP="008B066E">
            <w:pPr>
              <w:jc w:val="center"/>
              <w:rPr>
                <w:sz w:val="20"/>
                <w:szCs w:val="20"/>
              </w:rPr>
            </w:pPr>
            <w:r w:rsidRPr="00940D11">
              <w:rPr>
                <w:sz w:val="20"/>
                <w:szCs w:val="20"/>
              </w:rPr>
              <w:t>3570</w:t>
            </w:r>
          </w:p>
        </w:tc>
        <w:tc>
          <w:tcPr>
            <w:tcW w:w="1230" w:type="dxa"/>
            <w:shd w:val="clear" w:color="auto" w:fill="auto"/>
            <w:vAlign w:val="center"/>
          </w:tcPr>
          <w:p w14:paraId="2DB8D949" w14:textId="77777777" w:rsidR="00E8511D" w:rsidRPr="00940D11" w:rsidRDefault="006C1FAF" w:rsidP="008B066E">
            <w:pPr>
              <w:jc w:val="center"/>
              <w:rPr>
                <w:sz w:val="20"/>
                <w:szCs w:val="20"/>
              </w:rPr>
            </w:pPr>
            <w:r>
              <w:rPr>
                <w:sz w:val="20"/>
                <w:szCs w:val="20"/>
              </w:rPr>
              <w:t>2799</w:t>
            </w:r>
          </w:p>
        </w:tc>
        <w:tc>
          <w:tcPr>
            <w:tcW w:w="1276" w:type="dxa"/>
            <w:shd w:val="clear" w:color="auto" w:fill="auto"/>
            <w:vAlign w:val="center"/>
          </w:tcPr>
          <w:p w14:paraId="27748DFA" w14:textId="77777777" w:rsidR="00E8511D" w:rsidRPr="00940D11" w:rsidRDefault="006C1FAF" w:rsidP="008B066E">
            <w:pPr>
              <w:jc w:val="center"/>
              <w:rPr>
                <w:sz w:val="20"/>
                <w:szCs w:val="20"/>
              </w:rPr>
            </w:pPr>
            <w:r>
              <w:rPr>
                <w:sz w:val="20"/>
                <w:szCs w:val="20"/>
              </w:rPr>
              <w:t>-</w:t>
            </w:r>
          </w:p>
        </w:tc>
        <w:tc>
          <w:tcPr>
            <w:tcW w:w="1474" w:type="dxa"/>
            <w:shd w:val="clear" w:color="auto" w:fill="auto"/>
            <w:vAlign w:val="center"/>
          </w:tcPr>
          <w:p w14:paraId="3D777C19" w14:textId="77777777" w:rsidR="00E8511D" w:rsidRPr="00940D11" w:rsidRDefault="00E8511D" w:rsidP="008B066E">
            <w:pPr>
              <w:jc w:val="center"/>
              <w:rPr>
                <w:sz w:val="20"/>
                <w:szCs w:val="20"/>
              </w:rPr>
            </w:pPr>
            <w:r w:rsidRPr="00940D11">
              <w:rPr>
                <w:sz w:val="20"/>
                <w:szCs w:val="20"/>
              </w:rPr>
              <w:t>771</w:t>
            </w:r>
          </w:p>
        </w:tc>
        <w:tc>
          <w:tcPr>
            <w:tcW w:w="3132" w:type="dxa"/>
            <w:vMerge/>
            <w:shd w:val="clear" w:color="auto" w:fill="auto"/>
          </w:tcPr>
          <w:p w14:paraId="2BE0A17A" w14:textId="77777777" w:rsidR="00E8511D" w:rsidRPr="00940D11" w:rsidRDefault="00E8511D" w:rsidP="00F46770">
            <w:pPr>
              <w:pStyle w:val="ConsPlusNormal"/>
              <w:rPr>
                <w:sz w:val="20"/>
                <w:szCs w:val="20"/>
              </w:rPr>
            </w:pPr>
          </w:p>
        </w:tc>
      </w:tr>
      <w:tr w:rsidR="00E8511D" w:rsidRPr="00940D11" w14:paraId="34D105D3" w14:textId="77777777" w:rsidTr="00036F78">
        <w:trPr>
          <w:jc w:val="center"/>
        </w:trPr>
        <w:tc>
          <w:tcPr>
            <w:tcW w:w="684" w:type="dxa"/>
            <w:vMerge/>
            <w:shd w:val="clear" w:color="auto" w:fill="auto"/>
          </w:tcPr>
          <w:p w14:paraId="7A653F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366AE3" w14:textId="77777777" w:rsidR="00E8511D" w:rsidRPr="00940D11" w:rsidRDefault="00E8511D" w:rsidP="00F46770">
            <w:pPr>
              <w:pStyle w:val="ConsPlusNormal"/>
              <w:rPr>
                <w:sz w:val="20"/>
                <w:szCs w:val="20"/>
              </w:rPr>
            </w:pPr>
          </w:p>
        </w:tc>
        <w:tc>
          <w:tcPr>
            <w:tcW w:w="1266" w:type="dxa"/>
            <w:vMerge/>
            <w:shd w:val="clear" w:color="auto" w:fill="auto"/>
          </w:tcPr>
          <w:p w14:paraId="57AF348B" w14:textId="77777777" w:rsidR="00E8511D" w:rsidRPr="00940D11" w:rsidRDefault="00E8511D" w:rsidP="00F46770">
            <w:pPr>
              <w:pStyle w:val="ConsPlusNormal"/>
              <w:rPr>
                <w:sz w:val="20"/>
                <w:szCs w:val="20"/>
              </w:rPr>
            </w:pPr>
          </w:p>
        </w:tc>
        <w:tc>
          <w:tcPr>
            <w:tcW w:w="3005" w:type="dxa"/>
            <w:shd w:val="clear" w:color="auto" w:fill="auto"/>
            <w:vAlign w:val="center"/>
          </w:tcPr>
          <w:p w14:paraId="777FAD8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8312FF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120A16C9" w14:textId="77777777" w:rsidR="00E8511D" w:rsidRPr="00940D11" w:rsidRDefault="00E8511D" w:rsidP="008B066E">
            <w:pPr>
              <w:jc w:val="center"/>
              <w:rPr>
                <w:sz w:val="20"/>
                <w:szCs w:val="20"/>
              </w:rPr>
            </w:pPr>
            <w:r w:rsidRPr="00940D11">
              <w:rPr>
                <w:sz w:val="20"/>
                <w:szCs w:val="20"/>
              </w:rPr>
              <w:t>785</w:t>
            </w:r>
          </w:p>
        </w:tc>
        <w:tc>
          <w:tcPr>
            <w:tcW w:w="1230" w:type="dxa"/>
            <w:shd w:val="clear" w:color="auto" w:fill="auto"/>
            <w:vAlign w:val="center"/>
          </w:tcPr>
          <w:p w14:paraId="2818E0D5"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5D760D9D"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14F52FC2" w14:textId="77777777" w:rsidR="00E8511D" w:rsidRPr="00940D11" w:rsidRDefault="00E8511D" w:rsidP="008B066E">
            <w:pPr>
              <w:jc w:val="center"/>
              <w:rPr>
                <w:sz w:val="20"/>
                <w:szCs w:val="20"/>
              </w:rPr>
            </w:pPr>
            <w:r w:rsidRPr="00940D11">
              <w:rPr>
                <w:sz w:val="20"/>
                <w:szCs w:val="20"/>
              </w:rPr>
              <w:t>785</w:t>
            </w:r>
          </w:p>
        </w:tc>
        <w:tc>
          <w:tcPr>
            <w:tcW w:w="3132" w:type="dxa"/>
            <w:vMerge/>
            <w:shd w:val="clear" w:color="auto" w:fill="auto"/>
          </w:tcPr>
          <w:p w14:paraId="1D35D249" w14:textId="77777777" w:rsidR="00E8511D" w:rsidRPr="00940D11" w:rsidRDefault="00E8511D" w:rsidP="00F46770">
            <w:pPr>
              <w:pStyle w:val="ConsPlusNormal"/>
              <w:rPr>
                <w:sz w:val="20"/>
                <w:szCs w:val="20"/>
              </w:rPr>
            </w:pPr>
          </w:p>
        </w:tc>
      </w:tr>
      <w:tr w:rsidR="00E8511D" w:rsidRPr="00940D11" w14:paraId="04FFB91A" w14:textId="77777777" w:rsidTr="00036F78">
        <w:trPr>
          <w:jc w:val="center"/>
        </w:trPr>
        <w:tc>
          <w:tcPr>
            <w:tcW w:w="684" w:type="dxa"/>
            <w:vMerge/>
            <w:shd w:val="clear" w:color="auto" w:fill="auto"/>
          </w:tcPr>
          <w:p w14:paraId="51D938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54D3653" w14:textId="77777777" w:rsidR="00E8511D" w:rsidRPr="00940D11" w:rsidRDefault="00E8511D" w:rsidP="00F46770">
            <w:pPr>
              <w:pStyle w:val="ConsPlusNormal"/>
              <w:rPr>
                <w:sz w:val="20"/>
                <w:szCs w:val="20"/>
              </w:rPr>
            </w:pPr>
          </w:p>
        </w:tc>
        <w:tc>
          <w:tcPr>
            <w:tcW w:w="1266" w:type="dxa"/>
            <w:vMerge/>
            <w:shd w:val="clear" w:color="auto" w:fill="auto"/>
          </w:tcPr>
          <w:p w14:paraId="4E29BA0F" w14:textId="77777777" w:rsidR="00E8511D" w:rsidRPr="00940D11" w:rsidRDefault="00E8511D" w:rsidP="00F46770">
            <w:pPr>
              <w:pStyle w:val="ConsPlusNormal"/>
              <w:rPr>
                <w:sz w:val="20"/>
                <w:szCs w:val="20"/>
              </w:rPr>
            </w:pPr>
          </w:p>
        </w:tc>
        <w:tc>
          <w:tcPr>
            <w:tcW w:w="3005" w:type="dxa"/>
            <w:shd w:val="clear" w:color="auto" w:fill="auto"/>
            <w:vAlign w:val="center"/>
          </w:tcPr>
          <w:p w14:paraId="31D3BC3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2E8AA54"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52DB2744" w14:textId="77777777" w:rsidR="00E8511D" w:rsidRPr="00940D11" w:rsidRDefault="00E8511D" w:rsidP="008B066E">
            <w:pPr>
              <w:jc w:val="center"/>
              <w:rPr>
                <w:sz w:val="20"/>
                <w:szCs w:val="20"/>
              </w:rPr>
            </w:pPr>
            <w:r w:rsidRPr="00940D11">
              <w:rPr>
                <w:sz w:val="20"/>
                <w:szCs w:val="20"/>
              </w:rPr>
              <w:t>4</w:t>
            </w:r>
          </w:p>
        </w:tc>
        <w:tc>
          <w:tcPr>
            <w:tcW w:w="1230" w:type="dxa"/>
            <w:shd w:val="clear" w:color="auto" w:fill="auto"/>
            <w:vAlign w:val="center"/>
          </w:tcPr>
          <w:p w14:paraId="3C7E31DF"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504C0D81"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10AEF15F" w14:textId="77777777" w:rsidR="00E8511D" w:rsidRPr="00940D11" w:rsidRDefault="00E8511D" w:rsidP="008B066E">
            <w:pPr>
              <w:jc w:val="center"/>
              <w:rPr>
                <w:sz w:val="20"/>
                <w:szCs w:val="20"/>
              </w:rPr>
            </w:pPr>
            <w:r w:rsidRPr="00940D11">
              <w:rPr>
                <w:sz w:val="20"/>
                <w:szCs w:val="20"/>
              </w:rPr>
              <w:t>4</w:t>
            </w:r>
          </w:p>
        </w:tc>
        <w:tc>
          <w:tcPr>
            <w:tcW w:w="3132" w:type="dxa"/>
            <w:vMerge/>
            <w:shd w:val="clear" w:color="auto" w:fill="auto"/>
          </w:tcPr>
          <w:p w14:paraId="226E8562" w14:textId="77777777" w:rsidR="00E8511D" w:rsidRPr="00940D11" w:rsidRDefault="00E8511D" w:rsidP="00F46770">
            <w:pPr>
              <w:pStyle w:val="ConsPlusNormal"/>
              <w:rPr>
                <w:sz w:val="20"/>
                <w:szCs w:val="20"/>
              </w:rPr>
            </w:pPr>
          </w:p>
        </w:tc>
      </w:tr>
      <w:tr w:rsidR="00E8511D" w:rsidRPr="00940D11" w14:paraId="299A9ECF" w14:textId="77777777" w:rsidTr="00036F78">
        <w:trPr>
          <w:jc w:val="center"/>
        </w:trPr>
        <w:tc>
          <w:tcPr>
            <w:tcW w:w="684" w:type="dxa"/>
            <w:vMerge/>
            <w:shd w:val="clear" w:color="auto" w:fill="auto"/>
          </w:tcPr>
          <w:p w14:paraId="616CCC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E56B41" w14:textId="77777777" w:rsidR="00E8511D" w:rsidRPr="00940D11" w:rsidRDefault="00E8511D" w:rsidP="00F46770">
            <w:pPr>
              <w:pStyle w:val="ConsPlusNormal"/>
              <w:rPr>
                <w:sz w:val="20"/>
                <w:szCs w:val="20"/>
              </w:rPr>
            </w:pPr>
          </w:p>
        </w:tc>
        <w:tc>
          <w:tcPr>
            <w:tcW w:w="1266" w:type="dxa"/>
            <w:vMerge/>
            <w:shd w:val="clear" w:color="auto" w:fill="auto"/>
          </w:tcPr>
          <w:p w14:paraId="6D505D93" w14:textId="77777777" w:rsidR="00E8511D" w:rsidRPr="00940D11" w:rsidRDefault="00E8511D" w:rsidP="00F46770">
            <w:pPr>
              <w:pStyle w:val="ConsPlusNormal"/>
              <w:rPr>
                <w:sz w:val="20"/>
                <w:szCs w:val="20"/>
              </w:rPr>
            </w:pPr>
          </w:p>
        </w:tc>
        <w:tc>
          <w:tcPr>
            <w:tcW w:w="3005" w:type="dxa"/>
            <w:shd w:val="clear" w:color="auto" w:fill="auto"/>
            <w:vAlign w:val="center"/>
          </w:tcPr>
          <w:p w14:paraId="3F22BCC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2AFDE6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1FF3E84A" w14:textId="77777777" w:rsidR="00E8511D" w:rsidRPr="00940D11" w:rsidRDefault="00E8511D" w:rsidP="008B066E">
            <w:pPr>
              <w:jc w:val="center"/>
              <w:rPr>
                <w:sz w:val="20"/>
                <w:szCs w:val="20"/>
              </w:rPr>
            </w:pPr>
            <w:r w:rsidRPr="00940D11">
              <w:rPr>
                <w:sz w:val="20"/>
                <w:szCs w:val="20"/>
              </w:rPr>
              <w:t>3138</w:t>
            </w:r>
          </w:p>
        </w:tc>
        <w:tc>
          <w:tcPr>
            <w:tcW w:w="1230" w:type="dxa"/>
            <w:shd w:val="clear" w:color="auto" w:fill="auto"/>
            <w:vAlign w:val="center"/>
          </w:tcPr>
          <w:p w14:paraId="6B2334AC"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40A8A9DD"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21895509" w14:textId="77777777" w:rsidR="00E8511D" w:rsidRPr="00940D11" w:rsidRDefault="00E8511D" w:rsidP="008B066E">
            <w:pPr>
              <w:jc w:val="center"/>
              <w:rPr>
                <w:sz w:val="20"/>
                <w:szCs w:val="20"/>
              </w:rPr>
            </w:pPr>
            <w:r w:rsidRPr="00940D11">
              <w:rPr>
                <w:sz w:val="20"/>
                <w:szCs w:val="20"/>
              </w:rPr>
              <w:t>3138</w:t>
            </w:r>
          </w:p>
        </w:tc>
        <w:tc>
          <w:tcPr>
            <w:tcW w:w="3132" w:type="dxa"/>
            <w:vMerge/>
            <w:shd w:val="clear" w:color="auto" w:fill="auto"/>
          </w:tcPr>
          <w:p w14:paraId="2C8FF444" w14:textId="77777777" w:rsidR="00E8511D" w:rsidRPr="00940D11" w:rsidRDefault="00E8511D" w:rsidP="00F46770">
            <w:pPr>
              <w:pStyle w:val="ConsPlusNormal"/>
              <w:rPr>
                <w:sz w:val="20"/>
                <w:szCs w:val="20"/>
              </w:rPr>
            </w:pPr>
          </w:p>
        </w:tc>
      </w:tr>
      <w:tr w:rsidR="00E8511D" w:rsidRPr="00940D11" w14:paraId="4A2D3787" w14:textId="77777777" w:rsidTr="00036F78">
        <w:trPr>
          <w:jc w:val="center"/>
        </w:trPr>
        <w:tc>
          <w:tcPr>
            <w:tcW w:w="684" w:type="dxa"/>
            <w:vMerge/>
            <w:shd w:val="clear" w:color="auto" w:fill="auto"/>
          </w:tcPr>
          <w:p w14:paraId="2BCB37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1659F9" w14:textId="77777777" w:rsidR="00E8511D" w:rsidRPr="00940D11" w:rsidRDefault="00E8511D" w:rsidP="00F46770">
            <w:pPr>
              <w:pStyle w:val="ConsPlusNormal"/>
              <w:rPr>
                <w:sz w:val="20"/>
                <w:szCs w:val="20"/>
              </w:rPr>
            </w:pPr>
          </w:p>
        </w:tc>
        <w:tc>
          <w:tcPr>
            <w:tcW w:w="1266" w:type="dxa"/>
            <w:vMerge/>
            <w:shd w:val="clear" w:color="auto" w:fill="auto"/>
          </w:tcPr>
          <w:p w14:paraId="2A8671BC" w14:textId="77777777" w:rsidR="00E8511D" w:rsidRPr="00940D11" w:rsidRDefault="00E8511D" w:rsidP="00F46770">
            <w:pPr>
              <w:pStyle w:val="ConsPlusNormal"/>
              <w:rPr>
                <w:sz w:val="20"/>
                <w:szCs w:val="20"/>
              </w:rPr>
            </w:pPr>
          </w:p>
        </w:tc>
        <w:tc>
          <w:tcPr>
            <w:tcW w:w="3005" w:type="dxa"/>
            <w:shd w:val="clear" w:color="auto" w:fill="auto"/>
            <w:vAlign w:val="center"/>
          </w:tcPr>
          <w:p w14:paraId="02C60FB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354BD57"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4F06362" w14:textId="77777777" w:rsidR="00E8511D" w:rsidRPr="00940D11" w:rsidRDefault="00E8511D" w:rsidP="008B066E">
            <w:pPr>
              <w:jc w:val="center"/>
              <w:rPr>
                <w:sz w:val="20"/>
                <w:szCs w:val="20"/>
              </w:rPr>
            </w:pPr>
            <w:r w:rsidRPr="00940D11">
              <w:rPr>
                <w:sz w:val="20"/>
                <w:szCs w:val="20"/>
              </w:rPr>
              <w:t>3138</w:t>
            </w:r>
          </w:p>
        </w:tc>
        <w:tc>
          <w:tcPr>
            <w:tcW w:w="1230" w:type="dxa"/>
            <w:shd w:val="clear" w:color="auto" w:fill="auto"/>
            <w:vAlign w:val="center"/>
          </w:tcPr>
          <w:p w14:paraId="7521A0F4"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6289A97"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7EBF66B2" w14:textId="77777777" w:rsidR="00E8511D" w:rsidRPr="00940D11" w:rsidRDefault="00E8511D" w:rsidP="008B066E">
            <w:pPr>
              <w:jc w:val="center"/>
              <w:rPr>
                <w:sz w:val="20"/>
                <w:szCs w:val="20"/>
              </w:rPr>
            </w:pPr>
            <w:r w:rsidRPr="00940D11">
              <w:rPr>
                <w:sz w:val="20"/>
                <w:szCs w:val="20"/>
              </w:rPr>
              <w:t>3138</w:t>
            </w:r>
          </w:p>
        </w:tc>
        <w:tc>
          <w:tcPr>
            <w:tcW w:w="3132" w:type="dxa"/>
            <w:vMerge/>
            <w:shd w:val="clear" w:color="auto" w:fill="auto"/>
          </w:tcPr>
          <w:p w14:paraId="0FD3C4AF" w14:textId="77777777" w:rsidR="00E8511D" w:rsidRPr="00940D11" w:rsidRDefault="00E8511D" w:rsidP="00F46770">
            <w:pPr>
              <w:pStyle w:val="ConsPlusNormal"/>
              <w:rPr>
                <w:sz w:val="20"/>
                <w:szCs w:val="20"/>
              </w:rPr>
            </w:pPr>
          </w:p>
        </w:tc>
      </w:tr>
      <w:tr w:rsidR="00E8511D" w:rsidRPr="00940D11" w14:paraId="3B26FC1D" w14:textId="77777777" w:rsidTr="00036F78">
        <w:trPr>
          <w:jc w:val="center"/>
        </w:trPr>
        <w:tc>
          <w:tcPr>
            <w:tcW w:w="684" w:type="dxa"/>
            <w:vMerge/>
            <w:shd w:val="clear" w:color="auto" w:fill="auto"/>
          </w:tcPr>
          <w:p w14:paraId="43B81A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8E13049" w14:textId="77777777" w:rsidR="00E8511D" w:rsidRPr="00940D11" w:rsidRDefault="00E8511D" w:rsidP="00F46770">
            <w:pPr>
              <w:pStyle w:val="ConsPlusNormal"/>
              <w:rPr>
                <w:sz w:val="20"/>
                <w:szCs w:val="20"/>
              </w:rPr>
            </w:pPr>
          </w:p>
        </w:tc>
        <w:tc>
          <w:tcPr>
            <w:tcW w:w="1266" w:type="dxa"/>
            <w:vMerge/>
            <w:shd w:val="clear" w:color="auto" w:fill="auto"/>
          </w:tcPr>
          <w:p w14:paraId="420605AF" w14:textId="77777777" w:rsidR="00E8511D" w:rsidRPr="00940D11" w:rsidRDefault="00E8511D" w:rsidP="00F46770">
            <w:pPr>
              <w:pStyle w:val="ConsPlusNormal"/>
              <w:rPr>
                <w:sz w:val="20"/>
                <w:szCs w:val="20"/>
              </w:rPr>
            </w:pPr>
          </w:p>
        </w:tc>
        <w:tc>
          <w:tcPr>
            <w:tcW w:w="3005" w:type="dxa"/>
            <w:shd w:val="clear" w:color="auto" w:fill="auto"/>
            <w:vAlign w:val="center"/>
          </w:tcPr>
          <w:p w14:paraId="7C14E80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91581F9"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9280100" w14:textId="77777777" w:rsidR="00E8511D" w:rsidRPr="00940D11" w:rsidRDefault="00E8511D" w:rsidP="008B066E">
            <w:pPr>
              <w:jc w:val="center"/>
              <w:rPr>
                <w:sz w:val="20"/>
                <w:szCs w:val="20"/>
              </w:rPr>
            </w:pPr>
            <w:r w:rsidRPr="00940D11">
              <w:rPr>
                <w:sz w:val="20"/>
                <w:szCs w:val="20"/>
              </w:rPr>
              <w:t>981</w:t>
            </w:r>
          </w:p>
        </w:tc>
        <w:tc>
          <w:tcPr>
            <w:tcW w:w="1230" w:type="dxa"/>
            <w:shd w:val="clear" w:color="auto" w:fill="auto"/>
            <w:vAlign w:val="center"/>
          </w:tcPr>
          <w:p w14:paraId="6EBB4B24"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23EA4BB"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58426F20" w14:textId="77777777" w:rsidR="00E8511D" w:rsidRPr="00940D11" w:rsidRDefault="00E8511D" w:rsidP="008B066E">
            <w:pPr>
              <w:jc w:val="center"/>
              <w:rPr>
                <w:sz w:val="20"/>
                <w:szCs w:val="20"/>
              </w:rPr>
            </w:pPr>
            <w:r w:rsidRPr="00940D11">
              <w:rPr>
                <w:sz w:val="20"/>
                <w:szCs w:val="20"/>
              </w:rPr>
              <w:t>981</w:t>
            </w:r>
          </w:p>
        </w:tc>
        <w:tc>
          <w:tcPr>
            <w:tcW w:w="3132" w:type="dxa"/>
            <w:vMerge/>
            <w:shd w:val="clear" w:color="auto" w:fill="auto"/>
          </w:tcPr>
          <w:p w14:paraId="07AE0CA0" w14:textId="77777777" w:rsidR="00E8511D" w:rsidRPr="00940D11" w:rsidRDefault="00E8511D" w:rsidP="00F46770">
            <w:pPr>
              <w:pStyle w:val="ConsPlusNormal"/>
              <w:rPr>
                <w:sz w:val="20"/>
                <w:szCs w:val="20"/>
              </w:rPr>
            </w:pPr>
          </w:p>
        </w:tc>
      </w:tr>
      <w:tr w:rsidR="00E8511D" w:rsidRPr="00940D11" w14:paraId="2CCF2157" w14:textId="77777777" w:rsidTr="00F1427E">
        <w:trPr>
          <w:jc w:val="center"/>
        </w:trPr>
        <w:tc>
          <w:tcPr>
            <w:tcW w:w="684" w:type="dxa"/>
            <w:vMerge w:val="restart"/>
            <w:shd w:val="clear" w:color="auto" w:fill="auto"/>
            <w:vAlign w:val="center"/>
          </w:tcPr>
          <w:p w14:paraId="61A2C1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BF55478" w14:textId="77777777" w:rsidR="00E8511D" w:rsidRPr="00940D11" w:rsidRDefault="00E8511D" w:rsidP="00F46770">
            <w:pPr>
              <w:pStyle w:val="ConsPlusNormal"/>
              <w:rPr>
                <w:sz w:val="20"/>
                <w:szCs w:val="20"/>
              </w:rPr>
            </w:pPr>
            <w:r w:rsidRPr="00940D11">
              <w:rPr>
                <w:sz w:val="20"/>
                <w:szCs w:val="20"/>
              </w:rPr>
              <w:t>5075</w:t>
            </w:r>
          </w:p>
        </w:tc>
        <w:tc>
          <w:tcPr>
            <w:tcW w:w="1266" w:type="dxa"/>
            <w:vMerge w:val="restart"/>
            <w:shd w:val="clear" w:color="auto" w:fill="auto"/>
            <w:vAlign w:val="center"/>
          </w:tcPr>
          <w:p w14:paraId="4DB6571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738AD0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451E56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4DAFC7B" w14:textId="77777777" w:rsidR="00E8511D" w:rsidRPr="00940D11" w:rsidRDefault="00E8511D" w:rsidP="008B066E">
            <w:pPr>
              <w:pStyle w:val="ConsPlusNormal"/>
              <w:jc w:val="center"/>
              <w:rPr>
                <w:sz w:val="20"/>
                <w:szCs w:val="20"/>
              </w:rPr>
            </w:pPr>
            <w:r w:rsidRPr="00940D11">
              <w:rPr>
                <w:sz w:val="20"/>
                <w:szCs w:val="20"/>
              </w:rPr>
              <w:t>390</w:t>
            </w:r>
          </w:p>
        </w:tc>
        <w:tc>
          <w:tcPr>
            <w:tcW w:w="1230" w:type="dxa"/>
            <w:shd w:val="clear" w:color="auto" w:fill="auto"/>
            <w:vAlign w:val="center"/>
          </w:tcPr>
          <w:p w14:paraId="7014E6E1" w14:textId="77777777" w:rsidR="00E8511D" w:rsidRPr="00940D11" w:rsidRDefault="00E8511D" w:rsidP="008B066E">
            <w:pPr>
              <w:pStyle w:val="ConsPlusNormal"/>
              <w:jc w:val="center"/>
              <w:rPr>
                <w:sz w:val="20"/>
                <w:szCs w:val="20"/>
              </w:rPr>
            </w:pPr>
            <w:r w:rsidRPr="00940D11">
              <w:rPr>
                <w:sz w:val="20"/>
                <w:szCs w:val="20"/>
              </w:rPr>
              <w:t>27</w:t>
            </w:r>
            <w:r w:rsidR="00F65DAB">
              <w:rPr>
                <w:sz w:val="20"/>
                <w:szCs w:val="20"/>
              </w:rPr>
              <w:t>6</w:t>
            </w:r>
          </w:p>
        </w:tc>
        <w:tc>
          <w:tcPr>
            <w:tcW w:w="1276" w:type="dxa"/>
            <w:shd w:val="clear" w:color="auto" w:fill="auto"/>
            <w:vAlign w:val="center"/>
          </w:tcPr>
          <w:p w14:paraId="6CEA2AAA"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6E73AF5F" w14:textId="77777777" w:rsidR="00E8511D" w:rsidRPr="00940D11" w:rsidRDefault="00E8511D" w:rsidP="008B066E">
            <w:pPr>
              <w:pStyle w:val="ConsPlusNormal"/>
              <w:jc w:val="center"/>
              <w:rPr>
                <w:sz w:val="20"/>
                <w:szCs w:val="20"/>
              </w:rPr>
            </w:pPr>
            <w:r w:rsidRPr="00940D11">
              <w:rPr>
                <w:sz w:val="20"/>
                <w:szCs w:val="20"/>
              </w:rPr>
              <w:t>1</w:t>
            </w:r>
            <w:r w:rsidR="00F65DAB">
              <w:rPr>
                <w:sz w:val="20"/>
                <w:szCs w:val="20"/>
              </w:rPr>
              <w:t>14</w:t>
            </w:r>
          </w:p>
        </w:tc>
        <w:tc>
          <w:tcPr>
            <w:tcW w:w="3132" w:type="dxa"/>
            <w:vMerge w:val="restart"/>
            <w:shd w:val="clear" w:color="auto" w:fill="auto"/>
            <w:vAlign w:val="center"/>
          </w:tcPr>
          <w:p w14:paraId="671BB3D7" w14:textId="77777777" w:rsidR="00E8511D" w:rsidRPr="00940D11" w:rsidRDefault="00E8511D" w:rsidP="00F46770">
            <w:pPr>
              <w:pStyle w:val="ConsPlusNormal"/>
              <w:rPr>
                <w:sz w:val="20"/>
                <w:szCs w:val="20"/>
              </w:rPr>
            </w:pPr>
            <w:r w:rsidRPr="00940D11">
              <w:rPr>
                <w:sz w:val="20"/>
                <w:szCs w:val="20"/>
              </w:rPr>
              <w:t>-</w:t>
            </w:r>
          </w:p>
        </w:tc>
      </w:tr>
      <w:tr w:rsidR="00E8511D" w:rsidRPr="00940D11" w14:paraId="45730266" w14:textId="77777777" w:rsidTr="00F1427E">
        <w:trPr>
          <w:jc w:val="center"/>
        </w:trPr>
        <w:tc>
          <w:tcPr>
            <w:tcW w:w="684" w:type="dxa"/>
            <w:vMerge/>
          </w:tcPr>
          <w:p w14:paraId="213EBF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3620A2" w14:textId="77777777" w:rsidR="00E8511D" w:rsidRPr="00940D11" w:rsidRDefault="00E8511D" w:rsidP="00F46770">
            <w:pPr>
              <w:pStyle w:val="ConsPlusNormal"/>
              <w:rPr>
                <w:sz w:val="20"/>
                <w:szCs w:val="20"/>
              </w:rPr>
            </w:pPr>
          </w:p>
        </w:tc>
        <w:tc>
          <w:tcPr>
            <w:tcW w:w="1266" w:type="dxa"/>
            <w:vMerge/>
          </w:tcPr>
          <w:p w14:paraId="5A8EDF09" w14:textId="77777777" w:rsidR="00E8511D" w:rsidRPr="00940D11" w:rsidRDefault="00E8511D" w:rsidP="00F46770">
            <w:pPr>
              <w:pStyle w:val="ConsPlusNormal"/>
              <w:rPr>
                <w:sz w:val="20"/>
                <w:szCs w:val="20"/>
              </w:rPr>
            </w:pPr>
          </w:p>
        </w:tc>
        <w:tc>
          <w:tcPr>
            <w:tcW w:w="3005" w:type="dxa"/>
            <w:vAlign w:val="center"/>
          </w:tcPr>
          <w:p w14:paraId="360F439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2A10A9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71F292D" w14:textId="77777777" w:rsidR="00E8511D" w:rsidRPr="00940D11" w:rsidRDefault="00E8511D" w:rsidP="008B066E">
            <w:pPr>
              <w:pStyle w:val="ConsPlusNormal"/>
              <w:jc w:val="center"/>
              <w:rPr>
                <w:sz w:val="20"/>
                <w:szCs w:val="20"/>
              </w:rPr>
            </w:pPr>
            <w:r w:rsidRPr="00940D11">
              <w:rPr>
                <w:sz w:val="20"/>
                <w:szCs w:val="20"/>
              </w:rPr>
              <w:t>844</w:t>
            </w:r>
          </w:p>
        </w:tc>
        <w:tc>
          <w:tcPr>
            <w:tcW w:w="1230" w:type="dxa"/>
            <w:shd w:val="clear" w:color="auto" w:fill="auto"/>
            <w:vAlign w:val="center"/>
          </w:tcPr>
          <w:p w14:paraId="017B8EA7" w14:textId="77777777" w:rsidR="00E8511D" w:rsidRPr="00940D11" w:rsidRDefault="00E8511D" w:rsidP="008B066E">
            <w:pPr>
              <w:pStyle w:val="ConsPlusNormal"/>
              <w:jc w:val="center"/>
              <w:rPr>
                <w:sz w:val="20"/>
                <w:szCs w:val="20"/>
              </w:rPr>
            </w:pPr>
            <w:r w:rsidRPr="00940D11">
              <w:rPr>
                <w:sz w:val="20"/>
                <w:szCs w:val="20"/>
              </w:rPr>
              <w:t>1101</w:t>
            </w:r>
          </w:p>
        </w:tc>
        <w:tc>
          <w:tcPr>
            <w:tcW w:w="1276" w:type="dxa"/>
            <w:shd w:val="clear" w:color="auto" w:fill="auto"/>
            <w:vAlign w:val="center"/>
          </w:tcPr>
          <w:p w14:paraId="7C1C450D"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63920041"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73209EA5" w14:textId="77777777" w:rsidR="00E8511D" w:rsidRPr="00940D11" w:rsidRDefault="00E8511D" w:rsidP="00F46770">
            <w:pPr>
              <w:pStyle w:val="ConsPlusNormal"/>
              <w:rPr>
                <w:sz w:val="20"/>
                <w:szCs w:val="20"/>
              </w:rPr>
            </w:pPr>
          </w:p>
        </w:tc>
      </w:tr>
      <w:tr w:rsidR="00E8511D" w:rsidRPr="00940D11" w14:paraId="0D6B81AA" w14:textId="77777777" w:rsidTr="00036F78">
        <w:trPr>
          <w:jc w:val="center"/>
        </w:trPr>
        <w:tc>
          <w:tcPr>
            <w:tcW w:w="684" w:type="dxa"/>
            <w:vMerge/>
          </w:tcPr>
          <w:p w14:paraId="682FD0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62A413" w14:textId="77777777" w:rsidR="00E8511D" w:rsidRPr="00940D11" w:rsidRDefault="00E8511D" w:rsidP="00F46770">
            <w:pPr>
              <w:pStyle w:val="ConsPlusNormal"/>
              <w:rPr>
                <w:sz w:val="20"/>
                <w:szCs w:val="20"/>
              </w:rPr>
            </w:pPr>
          </w:p>
        </w:tc>
        <w:tc>
          <w:tcPr>
            <w:tcW w:w="1266" w:type="dxa"/>
            <w:vMerge/>
          </w:tcPr>
          <w:p w14:paraId="1C3D379C" w14:textId="77777777" w:rsidR="00E8511D" w:rsidRPr="00940D11" w:rsidRDefault="00E8511D" w:rsidP="00F46770">
            <w:pPr>
              <w:pStyle w:val="ConsPlusNormal"/>
              <w:rPr>
                <w:sz w:val="20"/>
                <w:szCs w:val="20"/>
              </w:rPr>
            </w:pPr>
          </w:p>
        </w:tc>
        <w:tc>
          <w:tcPr>
            <w:tcW w:w="3005" w:type="dxa"/>
            <w:vAlign w:val="center"/>
          </w:tcPr>
          <w:p w14:paraId="738B12D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95DD02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F06C46D" w14:textId="77777777" w:rsidR="00E8511D" w:rsidRPr="00940D11" w:rsidRDefault="00E8511D" w:rsidP="008B066E">
            <w:pPr>
              <w:pStyle w:val="ConsPlusNormal"/>
              <w:jc w:val="center"/>
              <w:rPr>
                <w:sz w:val="20"/>
                <w:szCs w:val="20"/>
              </w:rPr>
            </w:pPr>
            <w:r w:rsidRPr="00940D11">
              <w:rPr>
                <w:sz w:val="20"/>
                <w:szCs w:val="20"/>
              </w:rPr>
              <w:t>186</w:t>
            </w:r>
          </w:p>
        </w:tc>
        <w:tc>
          <w:tcPr>
            <w:tcW w:w="1230" w:type="dxa"/>
            <w:vAlign w:val="center"/>
          </w:tcPr>
          <w:p w14:paraId="21AA712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2C399B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4EC01CD" w14:textId="77777777" w:rsidR="00E8511D" w:rsidRPr="00940D11" w:rsidRDefault="00E8511D" w:rsidP="008B066E">
            <w:pPr>
              <w:pStyle w:val="ConsPlusNormal"/>
              <w:jc w:val="center"/>
              <w:rPr>
                <w:sz w:val="20"/>
                <w:szCs w:val="20"/>
              </w:rPr>
            </w:pPr>
            <w:r w:rsidRPr="00940D11">
              <w:rPr>
                <w:sz w:val="20"/>
                <w:szCs w:val="20"/>
              </w:rPr>
              <w:t>186</w:t>
            </w:r>
          </w:p>
        </w:tc>
        <w:tc>
          <w:tcPr>
            <w:tcW w:w="3132" w:type="dxa"/>
            <w:vMerge/>
          </w:tcPr>
          <w:p w14:paraId="2D0E01E5" w14:textId="77777777" w:rsidR="00E8511D" w:rsidRPr="00940D11" w:rsidRDefault="00E8511D" w:rsidP="00F46770">
            <w:pPr>
              <w:pStyle w:val="ConsPlusNormal"/>
              <w:rPr>
                <w:sz w:val="20"/>
                <w:szCs w:val="20"/>
              </w:rPr>
            </w:pPr>
          </w:p>
        </w:tc>
      </w:tr>
      <w:tr w:rsidR="00E8511D" w:rsidRPr="00940D11" w14:paraId="753E90D0" w14:textId="77777777" w:rsidTr="00036F78">
        <w:trPr>
          <w:jc w:val="center"/>
        </w:trPr>
        <w:tc>
          <w:tcPr>
            <w:tcW w:w="684" w:type="dxa"/>
            <w:vMerge/>
          </w:tcPr>
          <w:p w14:paraId="705A17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471A73" w14:textId="77777777" w:rsidR="00E8511D" w:rsidRPr="00940D11" w:rsidRDefault="00E8511D" w:rsidP="00F46770">
            <w:pPr>
              <w:pStyle w:val="ConsPlusNormal"/>
              <w:rPr>
                <w:sz w:val="20"/>
                <w:szCs w:val="20"/>
              </w:rPr>
            </w:pPr>
          </w:p>
        </w:tc>
        <w:tc>
          <w:tcPr>
            <w:tcW w:w="1266" w:type="dxa"/>
            <w:vMerge/>
          </w:tcPr>
          <w:p w14:paraId="01CE8286" w14:textId="77777777" w:rsidR="00E8511D" w:rsidRPr="00940D11" w:rsidRDefault="00E8511D" w:rsidP="00F46770">
            <w:pPr>
              <w:pStyle w:val="ConsPlusNormal"/>
              <w:rPr>
                <w:sz w:val="20"/>
                <w:szCs w:val="20"/>
              </w:rPr>
            </w:pPr>
          </w:p>
        </w:tc>
        <w:tc>
          <w:tcPr>
            <w:tcW w:w="3005" w:type="dxa"/>
            <w:vAlign w:val="center"/>
          </w:tcPr>
          <w:p w14:paraId="6A7212D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54A8D5E"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081E1AE8" w14:textId="77777777" w:rsidR="00E8511D" w:rsidRPr="00940D11" w:rsidRDefault="00E8511D" w:rsidP="008B066E">
            <w:pPr>
              <w:pStyle w:val="ConsPlusNormal"/>
              <w:jc w:val="center"/>
              <w:rPr>
                <w:sz w:val="20"/>
                <w:szCs w:val="20"/>
              </w:rPr>
            </w:pPr>
            <w:r w:rsidRPr="00940D11">
              <w:rPr>
                <w:sz w:val="20"/>
                <w:szCs w:val="20"/>
              </w:rPr>
              <w:t>1</w:t>
            </w:r>
          </w:p>
        </w:tc>
        <w:tc>
          <w:tcPr>
            <w:tcW w:w="1230" w:type="dxa"/>
            <w:vAlign w:val="center"/>
          </w:tcPr>
          <w:p w14:paraId="05FADBE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3D2C114"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745CA6C" w14:textId="77777777" w:rsidR="00E8511D" w:rsidRPr="00940D11" w:rsidRDefault="00E8511D" w:rsidP="008B066E">
            <w:pPr>
              <w:pStyle w:val="ConsPlusNormal"/>
              <w:jc w:val="center"/>
              <w:rPr>
                <w:sz w:val="20"/>
                <w:szCs w:val="20"/>
              </w:rPr>
            </w:pPr>
            <w:r w:rsidRPr="00940D11">
              <w:rPr>
                <w:sz w:val="20"/>
                <w:szCs w:val="20"/>
              </w:rPr>
              <w:t>1</w:t>
            </w:r>
          </w:p>
        </w:tc>
        <w:tc>
          <w:tcPr>
            <w:tcW w:w="3132" w:type="dxa"/>
            <w:vMerge/>
          </w:tcPr>
          <w:p w14:paraId="5B7366E0" w14:textId="77777777" w:rsidR="00E8511D" w:rsidRPr="00940D11" w:rsidRDefault="00E8511D" w:rsidP="00F46770">
            <w:pPr>
              <w:pStyle w:val="ConsPlusNormal"/>
              <w:rPr>
                <w:sz w:val="20"/>
                <w:szCs w:val="20"/>
              </w:rPr>
            </w:pPr>
          </w:p>
        </w:tc>
      </w:tr>
      <w:tr w:rsidR="00E8511D" w:rsidRPr="00940D11" w14:paraId="286CC16C" w14:textId="77777777" w:rsidTr="00036F78">
        <w:trPr>
          <w:jc w:val="center"/>
        </w:trPr>
        <w:tc>
          <w:tcPr>
            <w:tcW w:w="684" w:type="dxa"/>
            <w:vMerge/>
          </w:tcPr>
          <w:p w14:paraId="7C467B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0C9FB1" w14:textId="77777777" w:rsidR="00E8511D" w:rsidRPr="00940D11" w:rsidRDefault="00E8511D" w:rsidP="00F46770">
            <w:pPr>
              <w:pStyle w:val="ConsPlusNormal"/>
              <w:rPr>
                <w:sz w:val="20"/>
                <w:szCs w:val="20"/>
              </w:rPr>
            </w:pPr>
          </w:p>
        </w:tc>
        <w:tc>
          <w:tcPr>
            <w:tcW w:w="1266" w:type="dxa"/>
            <w:vMerge/>
          </w:tcPr>
          <w:p w14:paraId="7A57217D" w14:textId="77777777" w:rsidR="00E8511D" w:rsidRPr="00940D11" w:rsidRDefault="00E8511D" w:rsidP="00F46770">
            <w:pPr>
              <w:pStyle w:val="ConsPlusNormal"/>
              <w:rPr>
                <w:sz w:val="20"/>
                <w:szCs w:val="20"/>
              </w:rPr>
            </w:pPr>
          </w:p>
        </w:tc>
        <w:tc>
          <w:tcPr>
            <w:tcW w:w="3005" w:type="dxa"/>
            <w:vAlign w:val="center"/>
          </w:tcPr>
          <w:p w14:paraId="7BACB09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AFF9E8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B7226EB" w14:textId="77777777" w:rsidR="00E8511D" w:rsidRPr="00940D11" w:rsidRDefault="00E8511D" w:rsidP="008B066E">
            <w:pPr>
              <w:pStyle w:val="ConsPlusNormal"/>
              <w:jc w:val="center"/>
              <w:rPr>
                <w:sz w:val="20"/>
                <w:szCs w:val="20"/>
              </w:rPr>
            </w:pPr>
            <w:r w:rsidRPr="00940D11">
              <w:rPr>
                <w:sz w:val="20"/>
                <w:szCs w:val="20"/>
              </w:rPr>
              <w:t>742</w:t>
            </w:r>
          </w:p>
        </w:tc>
        <w:tc>
          <w:tcPr>
            <w:tcW w:w="1230" w:type="dxa"/>
            <w:vAlign w:val="center"/>
          </w:tcPr>
          <w:p w14:paraId="554BD8D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9CA974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C1A8391" w14:textId="77777777" w:rsidR="00E8511D" w:rsidRPr="00940D11" w:rsidRDefault="00E8511D" w:rsidP="008B066E">
            <w:pPr>
              <w:pStyle w:val="ConsPlusNormal"/>
              <w:jc w:val="center"/>
              <w:rPr>
                <w:sz w:val="20"/>
                <w:szCs w:val="20"/>
              </w:rPr>
            </w:pPr>
            <w:r w:rsidRPr="00940D11">
              <w:rPr>
                <w:sz w:val="20"/>
                <w:szCs w:val="20"/>
              </w:rPr>
              <w:t>742</w:t>
            </w:r>
          </w:p>
        </w:tc>
        <w:tc>
          <w:tcPr>
            <w:tcW w:w="3132" w:type="dxa"/>
            <w:vMerge/>
          </w:tcPr>
          <w:p w14:paraId="3036266C" w14:textId="77777777" w:rsidR="00E8511D" w:rsidRPr="00940D11" w:rsidRDefault="00E8511D" w:rsidP="00F46770">
            <w:pPr>
              <w:pStyle w:val="ConsPlusNormal"/>
              <w:rPr>
                <w:sz w:val="20"/>
                <w:szCs w:val="20"/>
              </w:rPr>
            </w:pPr>
          </w:p>
        </w:tc>
      </w:tr>
      <w:tr w:rsidR="00E8511D" w:rsidRPr="00940D11" w14:paraId="681C659B" w14:textId="77777777" w:rsidTr="00036F78">
        <w:trPr>
          <w:jc w:val="center"/>
        </w:trPr>
        <w:tc>
          <w:tcPr>
            <w:tcW w:w="684" w:type="dxa"/>
            <w:vMerge/>
          </w:tcPr>
          <w:p w14:paraId="6F450A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C1E764" w14:textId="77777777" w:rsidR="00E8511D" w:rsidRPr="00940D11" w:rsidRDefault="00E8511D" w:rsidP="00F46770">
            <w:pPr>
              <w:pStyle w:val="ConsPlusNormal"/>
              <w:rPr>
                <w:sz w:val="20"/>
                <w:szCs w:val="20"/>
              </w:rPr>
            </w:pPr>
          </w:p>
        </w:tc>
        <w:tc>
          <w:tcPr>
            <w:tcW w:w="1266" w:type="dxa"/>
            <w:vMerge/>
          </w:tcPr>
          <w:p w14:paraId="17D6BC60" w14:textId="77777777" w:rsidR="00E8511D" w:rsidRPr="00940D11" w:rsidRDefault="00E8511D" w:rsidP="00F46770">
            <w:pPr>
              <w:pStyle w:val="ConsPlusNormal"/>
              <w:rPr>
                <w:sz w:val="20"/>
                <w:szCs w:val="20"/>
              </w:rPr>
            </w:pPr>
          </w:p>
        </w:tc>
        <w:tc>
          <w:tcPr>
            <w:tcW w:w="3005" w:type="dxa"/>
            <w:vAlign w:val="center"/>
          </w:tcPr>
          <w:p w14:paraId="2405689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E897DA1" w14:textId="77777777" w:rsidR="00E8511D" w:rsidRPr="00940D11" w:rsidRDefault="00E8511D" w:rsidP="008B066E">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7BA58C76" w14:textId="77777777" w:rsidR="00E8511D" w:rsidRPr="00940D11" w:rsidRDefault="00E8511D" w:rsidP="008B066E">
            <w:pPr>
              <w:pStyle w:val="ConsPlusNormal"/>
              <w:jc w:val="center"/>
              <w:rPr>
                <w:sz w:val="20"/>
                <w:szCs w:val="20"/>
              </w:rPr>
            </w:pPr>
            <w:r w:rsidRPr="00940D11">
              <w:rPr>
                <w:sz w:val="20"/>
                <w:szCs w:val="20"/>
              </w:rPr>
              <w:lastRenderedPageBreak/>
              <w:t>742</w:t>
            </w:r>
          </w:p>
        </w:tc>
        <w:tc>
          <w:tcPr>
            <w:tcW w:w="1230" w:type="dxa"/>
            <w:vAlign w:val="center"/>
          </w:tcPr>
          <w:p w14:paraId="190A783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1B1A3E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6E8AB6E" w14:textId="77777777" w:rsidR="00E8511D" w:rsidRPr="00940D11" w:rsidRDefault="00E8511D" w:rsidP="008B066E">
            <w:pPr>
              <w:pStyle w:val="ConsPlusNormal"/>
              <w:jc w:val="center"/>
              <w:rPr>
                <w:sz w:val="20"/>
                <w:szCs w:val="20"/>
              </w:rPr>
            </w:pPr>
            <w:r w:rsidRPr="00940D11">
              <w:rPr>
                <w:sz w:val="20"/>
                <w:szCs w:val="20"/>
              </w:rPr>
              <w:t>742</w:t>
            </w:r>
          </w:p>
        </w:tc>
        <w:tc>
          <w:tcPr>
            <w:tcW w:w="3132" w:type="dxa"/>
            <w:vMerge/>
          </w:tcPr>
          <w:p w14:paraId="370579BF" w14:textId="77777777" w:rsidR="00E8511D" w:rsidRPr="00940D11" w:rsidRDefault="00E8511D" w:rsidP="00F46770">
            <w:pPr>
              <w:pStyle w:val="ConsPlusNormal"/>
              <w:rPr>
                <w:sz w:val="20"/>
                <w:szCs w:val="20"/>
              </w:rPr>
            </w:pPr>
          </w:p>
        </w:tc>
      </w:tr>
      <w:tr w:rsidR="00E8511D" w:rsidRPr="00940D11" w14:paraId="69AD283F" w14:textId="77777777" w:rsidTr="00036F78">
        <w:trPr>
          <w:jc w:val="center"/>
        </w:trPr>
        <w:tc>
          <w:tcPr>
            <w:tcW w:w="684" w:type="dxa"/>
            <w:vMerge/>
          </w:tcPr>
          <w:p w14:paraId="2472E7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2C58FC" w14:textId="77777777" w:rsidR="00E8511D" w:rsidRPr="00940D11" w:rsidRDefault="00E8511D" w:rsidP="00F46770">
            <w:pPr>
              <w:pStyle w:val="ConsPlusNormal"/>
              <w:rPr>
                <w:sz w:val="20"/>
                <w:szCs w:val="20"/>
              </w:rPr>
            </w:pPr>
          </w:p>
        </w:tc>
        <w:tc>
          <w:tcPr>
            <w:tcW w:w="1266" w:type="dxa"/>
            <w:vMerge/>
          </w:tcPr>
          <w:p w14:paraId="2B5EAB6B" w14:textId="77777777" w:rsidR="00E8511D" w:rsidRPr="00940D11" w:rsidRDefault="00E8511D" w:rsidP="00F46770">
            <w:pPr>
              <w:pStyle w:val="ConsPlusNormal"/>
              <w:rPr>
                <w:sz w:val="20"/>
                <w:szCs w:val="20"/>
              </w:rPr>
            </w:pPr>
          </w:p>
        </w:tc>
        <w:tc>
          <w:tcPr>
            <w:tcW w:w="3005" w:type="dxa"/>
            <w:vAlign w:val="center"/>
          </w:tcPr>
          <w:p w14:paraId="69E2E29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01C8A76"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21F89A26" w14:textId="77777777" w:rsidR="00E8511D" w:rsidRPr="00940D11" w:rsidRDefault="00E8511D" w:rsidP="008B066E">
            <w:pPr>
              <w:pStyle w:val="ConsPlusNormal"/>
              <w:jc w:val="center"/>
              <w:rPr>
                <w:sz w:val="20"/>
                <w:szCs w:val="20"/>
              </w:rPr>
            </w:pPr>
            <w:r w:rsidRPr="00940D11">
              <w:rPr>
                <w:sz w:val="20"/>
                <w:szCs w:val="20"/>
              </w:rPr>
              <w:t>232</w:t>
            </w:r>
          </w:p>
        </w:tc>
        <w:tc>
          <w:tcPr>
            <w:tcW w:w="1230" w:type="dxa"/>
            <w:vAlign w:val="center"/>
          </w:tcPr>
          <w:p w14:paraId="593E700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B5BCC2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BB3BC54" w14:textId="77777777" w:rsidR="00E8511D" w:rsidRPr="00940D11" w:rsidRDefault="00E8511D" w:rsidP="008B066E">
            <w:pPr>
              <w:pStyle w:val="ConsPlusNormal"/>
              <w:jc w:val="center"/>
              <w:rPr>
                <w:sz w:val="20"/>
                <w:szCs w:val="20"/>
              </w:rPr>
            </w:pPr>
            <w:r w:rsidRPr="00940D11">
              <w:rPr>
                <w:sz w:val="20"/>
                <w:szCs w:val="20"/>
              </w:rPr>
              <w:t>232</w:t>
            </w:r>
          </w:p>
        </w:tc>
        <w:tc>
          <w:tcPr>
            <w:tcW w:w="3132" w:type="dxa"/>
            <w:vMerge/>
          </w:tcPr>
          <w:p w14:paraId="594C92EB" w14:textId="77777777" w:rsidR="00E8511D" w:rsidRPr="00940D11" w:rsidRDefault="00E8511D" w:rsidP="00F46770">
            <w:pPr>
              <w:pStyle w:val="ConsPlusNormal"/>
              <w:rPr>
                <w:sz w:val="20"/>
                <w:szCs w:val="20"/>
              </w:rPr>
            </w:pPr>
          </w:p>
        </w:tc>
      </w:tr>
      <w:tr w:rsidR="00E8511D" w:rsidRPr="00940D11" w14:paraId="71158334" w14:textId="77777777" w:rsidTr="00F1427E">
        <w:trPr>
          <w:jc w:val="center"/>
        </w:trPr>
        <w:tc>
          <w:tcPr>
            <w:tcW w:w="684" w:type="dxa"/>
            <w:vMerge w:val="restart"/>
            <w:shd w:val="clear" w:color="auto" w:fill="auto"/>
            <w:vAlign w:val="center"/>
          </w:tcPr>
          <w:p w14:paraId="32EDE1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AFBC13F" w14:textId="77777777" w:rsidR="00E8511D" w:rsidRPr="00940D11" w:rsidRDefault="00E8511D" w:rsidP="00F46770">
            <w:pPr>
              <w:pStyle w:val="ConsPlusNormal"/>
              <w:rPr>
                <w:sz w:val="20"/>
                <w:szCs w:val="20"/>
              </w:rPr>
            </w:pPr>
            <w:r w:rsidRPr="00940D11">
              <w:rPr>
                <w:sz w:val="20"/>
                <w:szCs w:val="20"/>
              </w:rPr>
              <w:t>5076</w:t>
            </w:r>
          </w:p>
        </w:tc>
        <w:tc>
          <w:tcPr>
            <w:tcW w:w="1266" w:type="dxa"/>
            <w:vMerge w:val="restart"/>
            <w:shd w:val="clear" w:color="auto" w:fill="auto"/>
            <w:vAlign w:val="center"/>
          </w:tcPr>
          <w:p w14:paraId="573176E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FACA22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CD5077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38BFF2D" w14:textId="77777777" w:rsidR="00E8511D" w:rsidRPr="00940D11" w:rsidRDefault="00E8511D" w:rsidP="008B066E">
            <w:pPr>
              <w:jc w:val="center"/>
              <w:rPr>
                <w:sz w:val="20"/>
                <w:szCs w:val="20"/>
              </w:rPr>
            </w:pPr>
            <w:r w:rsidRPr="00940D11">
              <w:rPr>
                <w:sz w:val="20"/>
                <w:szCs w:val="20"/>
              </w:rPr>
              <w:t>263</w:t>
            </w:r>
          </w:p>
        </w:tc>
        <w:tc>
          <w:tcPr>
            <w:tcW w:w="1230" w:type="dxa"/>
            <w:shd w:val="clear" w:color="auto" w:fill="auto"/>
            <w:vAlign w:val="center"/>
          </w:tcPr>
          <w:p w14:paraId="3CC93BDD" w14:textId="77777777" w:rsidR="00E8511D" w:rsidRPr="00940D11" w:rsidRDefault="00F65DAB" w:rsidP="008B066E">
            <w:pPr>
              <w:jc w:val="center"/>
              <w:rPr>
                <w:sz w:val="20"/>
                <w:szCs w:val="20"/>
              </w:rPr>
            </w:pPr>
            <w:r>
              <w:rPr>
                <w:sz w:val="20"/>
                <w:szCs w:val="20"/>
              </w:rPr>
              <w:t>602</w:t>
            </w:r>
          </w:p>
        </w:tc>
        <w:tc>
          <w:tcPr>
            <w:tcW w:w="1276" w:type="dxa"/>
            <w:shd w:val="clear" w:color="auto" w:fill="auto"/>
            <w:vAlign w:val="center"/>
          </w:tcPr>
          <w:p w14:paraId="0F0A50F3" w14:textId="77777777" w:rsidR="00E8511D" w:rsidRPr="00940D11" w:rsidRDefault="00E8511D" w:rsidP="008B066E">
            <w:pPr>
              <w:jc w:val="center"/>
              <w:rPr>
                <w:sz w:val="20"/>
                <w:szCs w:val="20"/>
              </w:rPr>
            </w:pPr>
            <w:r w:rsidRPr="00940D11">
              <w:rPr>
                <w:sz w:val="20"/>
                <w:szCs w:val="20"/>
              </w:rPr>
              <w:t>140</w:t>
            </w:r>
          </w:p>
        </w:tc>
        <w:tc>
          <w:tcPr>
            <w:tcW w:w="1474" w:type="dxa"/>
            <w:shd w:val="clear" w:color="auto" w:fill="auto"/>
            <w:vAlign w:val="center"/>
          </w:tcPr>
          <w:p w14:paraId="19D02E94" w14:textId="77777777" w:rsidR="00E8511D" w:rsidRPr="00940D11" w:rsidRDefault="00E8511D" w:rsidP="008B066E">
            <w:pPr>
              <w:jc w:val="center"/>
              <w:rPr>
                <w:sz w:val="20"/>
                <w:szCs w:val="20"/>
              </w:rPr>
            </w:pPr>
            <w:r w:rsidRPr="00940D11">
              <w:rPr>
                <w:sz w:val="20"/>
                <w:szCs w:val="20"/>
              </w:rPr>
              <w:t>-</w:t>
            </w:r>
          </w:p>
        </w:tc>
        <w:tc>
          <w:tcPr>
            <w:tcW w:w="3132" w:type="dxa"/>
            <w:vMerge w:val="restart"/>
            <w:shd w:val="clear" w:color="auto" w:fill="auto"/>
            <w:vAlign w:val="center"/>
          </w:tcPr>
          <w:p w14:paraId="6297B55C" w14:textId="77777777" w:rsidR="00E8511D" w:rsidRPr="00940D11" w:rsidRDefault="00E8511D" w:rsidP="00312601">
            <w:pPr>
              <w:pStyle w:val="ConsPlusNormal"/>
              <w:rPr>
                <w:sz w:val="20"/>
                <w:szCs w:val="20"/>
              </w:rPr>
            </w:pPr>
            <w:r w:rsidRPr="00940D11">
              <w:rPr>
                <w:sz w:val="20"/>
                <w:szCs w:val="20"/>
              </w:rPr>
              <w:t>МП «Развитие образования»</w:t>
            </w:r>
          </w:p>
        </w:tc>
      </w:tr>
      <w:tr w:rsidR="00E8511D" w:rsidRPr="00940D11" w14:paraId="7A0A1A46" w14:textId="77777777" w:rsidTr="00036F78">
        <w:trPr>
          <w:jc w:val="center"/>
        </w:trPr>
        <w:tc>
          <w:tcPr>
            <w:tcW w:w="684" w:type="dxa"/>
            <w:vMerge/>
            <w:shd w:val="clear" w:color="auto" w:fill="auto"/>
          </w:tcPr>
          <w:p w14:paraId="61575A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3B9165" w14:textId="77777777" w:rsidR="00E8511D" w:rsidRPr="00940D11" w:rsidRDefault="00E8511D" w:rsidP="00F46770">
            <w:pPr>
              <w:pStyle w:val="ConsPlusNormal"/>
              <w:rPr>
                <w:sz w:val="20"/>
                <w:szCs w:val="20"/>
              </w:rPr>
            </w:pPr>
          </w:p>
        </w:tc>
        <w:tc>
          <w:tcPr>
            <w:tcW w:w="1266" w:type="dxa"/>
            <w:vMerge/>
            <w:shd w:val="clear" w:color="auto" w:fill="auto"/>
          </w:tcPr>
          <w:p w14:paraId="5B45CC85" w14:textId="77777777" w:rsidR="00E8511D" w:rsidRPr="00940D11" w:rsidRDefault="00E8511D" w:rsidP="00F46770">
            <w:pPr>
              <w:pStyle w:val="ConsPlusNormal"/>
              <w:rPr>
                <w:sz w:val="20"/>
                <w:szCs w:val="20"/>
              </w:rPr>
            </w:pPr>
          </w:p>
        </w:tc>
        <w:tc>
          <w:tcPr>
            <w:tcW w:w="3005" w:type="dxa"/>
            <w:shd w:val="clear" w:color="auto" w:fill="auto"/>
            <w:vAlign w:val="center"/>
          </w:tcPr>
          <w:p w14:paraId="1FC3FBD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CA0FB5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06D6EDBC" w14:textId="77777777" w:rsidR="00E8511D" w:rsidRPr="00940D11" w:rsidRDefault="00E8511D" w:rsidP="008B066E">
            <w:pPr>
              <w:jc w:val="center"/>
              <w:rPr>
                <w:sz w:val="20"/>
                <w:szCs w:val="20"/>
              </w:rPr>
            </w:pPr>
            <w:r w:rsidRPr="00940D11">
              <w:rPr>
                <w:sz w:val="20"/>
                <w:szCs w:val="20"/>
              </w:rPr>
              <w:t>569</w:t>
            </w:r>
          </w:p>
        </w:tc>
        <w:tc>
          <w:tcPr>
            <w:tcW w:w="1230" w:type="dxa"/>
            <w:shd w:val="clear" w:color="auto" w:fill="auto"/>
            <w:vAlign w:val="center"/>
          </w:tcPr>
          <w:p w14:paraId="7E6AF074"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679783F4"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3AAE248C" w14:textId="77777777" w:rsidR="00E8511D" w:rsidRPr="00940D11" w:rsidRDefault="00E8511D" w:rsidP="008B066E">
            <w:pPr>
              <w:jc w:val="center"/>
              <w:rPr>
                <w:sz w:val="20"/>
                <w:szCs w:val="20"/>
              </w:rPr>
            </w:pPr>
            <w:r w:rsidRPr="00940D11">
              <w:rPr>
                <w:sz w:val="20"/>
                <w:szCs w:val="20"/>
              </w:rPr>
              <w:t>569</w:t>
            </w:r>
          </w:p>
        </w:tc>
        <w:tc>
          <w:tcPr>
            <w:tcW w:w="3132" w:type="dxa"/>
            <w:vMerge/>
            <w:shd w:val="clear" w:color="auto" w:fill="auto"/>
          </w:tcPr>
          <w:p w14:paraId="45BCE0D5" w14:textId="77777777" w:rsidR="00E8511D" w:rsidRPr="00940D11" w:rsidRDefault="00E8511D" w:rsidP="00F46770">
            <w:pPr>
              <w:pStyle w:val="ConsPlusNormal"/>
              <w:rPr>
                <w:sz w:val="20"/>
                <w:szCs w:val="20"/>
              </w:rPr>
            </w:pPr>
          </w:p>
        </w:tc>
      </w:tr>
      <w:tr w:rsidR="00E8511D" w:rsidRPr="00940D11" w14:paraId="1451E1ED" w14:textId="77777777" w:rsidTr="00036F78">
        <w:trPr>
          <w:jc w:val="center"/>
        </w:trPr>
        <w:tc>
          <w:tcPr>
            <w:tcW w:w="684" w:type="dxa"/>
            <w:vMerge/>
            <w:shd w:val="clear" w:color="auto" w:fill="auto"/>
          </w:tcPr>
          <w:p w14:paraId="709EF9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DE5B9CF" w14:textId="77777777" w:rsidR="00E8511D" w:rsidRPr="00940D11" w:rsidRDefault="00E8511D" w:rsidP="00F46770">
            <w:pPr>
              <w:pStyle w:val="ConsPlusNormal"/>
              <w:rPr>
                <w:sz w:val="20"/>
                <w:szCs w:val="20"/>
              </w:rPr>
            </w:pPr>
          </w:p>
        </w:tc>
        <w:tc>
          <w:tcPr>
            <w:tcW w:w="1266" w:type="dxa"/>
            <w:vMerge/>
            <w:shd w:val="clear" w:color="auto" w:fill="auto"/>
          </w:tcPr>
          <w:p w14:paraId="1115F82B" w14:textId="77777777" w:rsidR="00E8511D" w:rsidRPr="00940D11" w:rsidRDefault="00E8511D" w:rsidP="00F46770">
            <w:pPr>
              <w:pStyle w:val="ConsPlusNormal"/>
              <w:rPr>
                <w:sz w:val="20"/>
                <w:szCs w:val="20"/>
              </w:rPr>
            </w:pPr>
          </w:p>
        </w:tc>
        <w:tc>
          <w:tcPr>
            <w:tcW w:w="3005" w:type="dxa"/>
            <w:shd w:val="clear" w:color="auto" w:fill="auto"/>
            <w:vAlign w:val="center"/>
          </w:tcPr>
          <w:p w14:paraId="12DE456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419CB65"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1C9CE45E" w14:textId="77777777" w:rsidR="00E8511D" w:rsidRPr="00940D11" w:rsidRDefault="00E8511D" w:rsidP="008B066E">
            <w:pPr>
              <w:jc w:val="center"/>
              <w:rPr>
                <w:sz w:val="20"/>
                <w:szCs w:val="20"/>
              </w:rPr>
            </w:pPr>
            <w:r w:rsidRPr="00940D11">
              <w:rPr>
                <w:sz w:val="20"/>
                <w:szCs w:val="20"/>
              </w:rPr>
              <w:t>125</w:t>
            </w:r>
          </w:p>
        </w:tc>
        <w:tc>
          <w:tcPr>
            <w:tcW w:w="1230" w:type="dxa"/>
            <w:shd w:val="clear" w:color="auto" w:fill="auto"/>
            <w:vAlign w:val="center"/>
          </w:tcPr>
          <w:p w14:paraId="49F1BB98"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59B6A111"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4E4DE3C3" w14:textId="77777777" w:rsidR="00E8511D" w:rsidRPr="00940D11" w:rsidRDefault="00E8511D" w:rsidP="008B066E">
            <w:pPr>
              <w:jc w:val="center"/>
              <w:rPr>
                <w:sz w:val="20"/>
                <w:szCs w:val="20"/>
              </w:rPr>
            </w:pPr>
            <w:r w:rsidRPr="00940D11">
              <w:rPr>
                <w:sz w:val="20"/>
                <w:szCs w:val="20"/>
              </w:rPr>
              <w:t>125</w:t>
            </w:r>
          </w:p>
        </w:tc>
        <w:tc>
          <w:tcPr>
            <w:tcW w:w="3132" w:type="dxa"/>
            <w:vMerge/>
            <w:shd w:val="clear" w:color="auto" w:fill="auto"/>
          </w:tcPr>
          <w:p w14:paraId="1D27A0D6" w14:textId="77777777" w:rsidR="00E8511D" w:rsidRPr="00940D11" w:rsidRDefault="00E8511D" w:rsidP="00F46770">
            <w:pPr>
              <w:pStyle w:val="ConsPlusNormal"/>
              <w:rPr>
                <w:sz w:val="20"/>
                <w:szCs w:val="20"/>
              </w:rPr>
            </w:pPr>
          </w:p>
        </w:tc>
      </w:tr>
      <w:tr w:rsidR="00E8511D" w:rsidRPr="00940D11" w14:paraId="0E220C61" w14:textId="77777777" w:rsidTr="00036F78">
        <w:trPr>
          <w:jc w:val="center"/>
        </w:trPr>
        <w:tc>
          <w:tcPr>
            <w:tcW w:w="684" w:type="dxa"/>
            <w:vMerge/>
            <w:shd w:val="clear" w:color="auto" w:fill="auto"/>
          </w:tcPr>
          <w:p w14:paraId="2454EC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909AAA7" w14:textId="77777777" w:rsidR="00E8511D" w:rsidRPr="00940D11" w:rsidRDefault="00E8511D" w:rsidP="00F46770">
            <w:pPr>
              <w:pStyle w:val="ConsPlusNormal"/>
              <w:rPr>
                <w:sz w:val="20"/>
                <w:szCs w:val="20"/>
              </w:rPr>
            </w:pPr>
          </w:p>
        </w:tc>
        <w:tc>
          <w:tcPr>
            <w:tcW w:w="1266" w:type="dxa"/>
            <w:vMerge/>
            <w:shd w:val="clear" w:color="auto" w:fill="auto"/>
          </w:tcPr>
          <w:p w14:paraId="32E4ACC6" w14:textId="77777777" w:rsidR="00E8511D" w:rsidRPr="00940D11" w:rsidRDefault="00E8511D" w:rsidP="00F46770">
            <w:pPr>
              <w:pStyle w:val="ConsPlusNormal"/>
              <w:rPr>
                <w:sz w:val="20"/>
                <w:szCs w:val="20"/>
              </w:rPr>
            </w:pPr>
          </w:p>
        </w:tc>
        <w:tc>
          <w:tcPr>
            <w:tcW w:w="3005" w:type="dxa"/>
            <w:shd w:val="clear" w:color="auto" w:fill="auto"/>
            <w:vAlign w:val="center"/>
          </w:tcPr>
          <w:p w14:paraId="09C4F52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3FEC9F7"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4096E3EB" w14:textId="77777777" w:rsidR="00E8511D" w:rsidRPr="00940D11" w:rsidRDefault="00E8511D" w:rsidP="008B066E">
            <w:pPr>
              <w:jc w:val="center"/>
              <w:rPr>
                <w:sz w:val="20"/>
                <w:szCs w:val="20"/>
              </w:rPr>
            </w:pPr>
            <w:r w:rsidRPr="00940D11">
              <w:rPr>
                <w:sz w:val="20"/>
                <w:szCs w:val="20"/>
              </w:rPr>
              <w:t>1</w:t>
            </w:r>
          </w:p>
        </w:tc>
        <w:tc>
          <w:tcPr>
            <w:tcW w:w="1230" w:type="dxa"/>
            <w:shd w:val="clear" w:color="auto" w:fill="auto"/>
            <w:vAlign w:val="center"/>
          </w:tcPr>
          <w:p w14:paraId="77B28A61"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1773AD8B"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4BD55C2D" w14:textId="77777777" w:rsidR="00E8511D" w:rsidRPr="00940D11" w:rsidRDefault="00E8511D" w:rsidP="008B066E">
            <w:pPr>
              <w:jc w:val="center"/>
              <w:rPr>
                <w:sz w:val="20"/>
                <w:szCs w:val="20"/>
              </w:rPr>
            </w:pPr>
            <w:r w:rsidRPr="00940D11">
              <w:rPr>
                <w:sz w:val="20"/>
                <w:szCs w:val="20"/>
              </w:rPr>
              <w:t>1</w:t>
            </w:r>
          </w:p>
        </w:tc>
        <w:tc>
          <w:tcPr>
            <w:tcW w:w="3132" w:type="dxa"/>
            <w:vMerge/>
            <w:shd w:val="clear" w:color="auto" w:fill="auto"/>
          </w:tcPr>
          <w:p w14:paraId="533E0A68" w14:textId="77777777" w:rsidR="00E8511D" w:rsidRPr="00940D11" w:rsidRDefault="00E8511D" w:rsidP="00F46770">
            <w:pPr>
              <w:pStyle w:val="ConsPlusNormal"/>
              <w:rPr>
                <w:sz w:val="20"/>
                <w:szCs w:val="20"/>
              </w:rPr>
            </w:pPr>
          </w:p>
        </w:tc>
      </w:tr>
      <w:tr w:rsidR="00E8511D" w:rsidRPr="00940D11" w14:paraId="2D2D2088" w14:textId="77777777" w:rsidTr="00036F78">
        <w:trPr>
          <w:jc w:val="center"/>
        </w:trPr>
        <w:tc>
          <w:tcPr>
            <w:tcW w:w="684" w:type="dxa"/>
            <w:vMerge/>
            <w:shd w:val="clear" w:color="auto" w:fill="auto"/>
          </w:tcPr>
          <w:p w14:paraId="4B419B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EF6D15E" w14:textId="77777777" w:rsidR="00E8511D" w:rsidRPr="00940D11" w:rsidRDefault="00E8511D" w:rsidP="00F46770">
            <w:pPr>
              <w:pStyle w:val="ConsPlusNormal"/>
              <w:rPr>
                <w:sz w:val="20"/>
                <w:szCs w:val="20"/>
              </w:rPr>
            </w:pPr>
          </w:p>
        </w:tc>
        <w:tc>
          <w:tcPr>
            <w:tcW w:w="1266" w:type="dxa"/>
            <w:vMerge/>
            <w:shd w:val="clear" w:color="auto" w:fill="auto"/>
          </w:tcPr>
          <w:p w14:paraId="4DCADD83" w14:textId="77777777" w:rsidR="00E8511D" w:rsidRPr="00940D11" w:rsidRDefault="00E8511D" w:rsidP="00F46770">
            <w:pPr>
              <w:pStyle w:val="ConsPlusNormal"/>
              <w:rPr>
                <w:sz w:val="20"/>
                <w:szCs w:val="20"/>
              </w:rPr>
            </w:pPr>
          </w:p>
        </w:tc>
        <w:tc>
          <w:tcPr>
            <w:tcW w:w="3005" w:type="dxa"/>
            <w:shd w:val="clear" w:color="auto" w:fill="auto"/>
            <w:vAlign w:val="center"/>
          </w:tcPr>
          <w:p w14:paraId="7AA0C6A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4F2BDC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6F6665F5" w14:textId="77777777" w:rsidR="00E8511D" w:rsidRPr="00940D11" w:rsidRDefault="00E8511D" w:rsidP="008B066E">
            <w:pPr>
              <w:jc w:val="center"/>
              <w:rPr>
                <w:sz w:val="20"/>
                <w:szCs w:val="20"/>
              </w:rPr>
            </w:pPr>
            <w:r w:rsidRPr="00940D11">
              <w:rPr>
                <w:sz w:val="20"/>
                <w:szCs w:val="20"/>
              </w:rPr>
              <w:t>500</w:t>
            </w:r>
          </w:p>
        </w:tc>
        <w:tc>
          <w:tcPr>
            <w:tcW w:w="1230" w:type="dxa"/>
            <w:shd w:val="clear" w:color="auto" w:fill="auto"/>
            <w:vAlign w:val="center"/>
          </w:tcPr>
          <w:p w14:paraId="466267D5"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48362BB9"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61382DC6" w14:textId="77777777" w:rsidR="00E8511D" w:rsidRPr="00940D11" w:rsidRDefault="00E8511D" w:rsidP="008B066E">
            <w:pPr>
              <w:jc w:val="center"/>
              <w:rPr>
                <w:sz w:val="20"/>
                <w:szCs w:val="20"/>
              </w:rPr>
            </w:pPr>
            <w:r w:rsidRPr="00940D11">
              <w:rPr>
                <w:sz w:val="20"/>
                <w:szCs w:val="20"/>
              </w:rPr>
              <w:t>500</w:t>
            </w:r>
          </w:p>
        </w:tc>
        <w:tc>
          <w:tcPr>
            <w:tcW w:w="3132" w:type="dxa"/>
            <w:vMerge/>
            <w:shd w:val="clear" w:color="auto" w:fill="auto"/>
          </w:tcPr>
          <w:p w14:paraId="4340EF67" w14:textId="77777777" w:rsidR="00E8511D" w:rsidRPr="00940D11" w:rsidRDefault="00E8511D" w:rsidP="00F46770">
            <w:pPr>
              <w:pStyle w:val="ConsPlusNormal"/>
              <w:rPr>
                <w:sz w:val="20"/>
                <w:szCs w:val="20"/>
              </w:rPr>
            </w:pPr>
          </w:p>
        </w:tc>
      </w:tr>
      <w:tr w:rsidR="00E8511D" w:rsidRPr="00940D11" w14:paraId="75F44CE1" w14:textId="77777777" w:rsidTr="00036F78">
        <w:trPr>
          <w:jc w:val="center"/>
        </w:trPr>
        <w:tc>
          <w:tcPr>
            <w:tcW w:w="684" w:type="dxa"/>
            <w:vMerge/>
            <w:shd w:val="clear" w:color="auto" w:fill="auto"/>
          </w:tcPr>
          <w:p w14:paraId="3745BA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9080A77" w14:textId="77777777" w:rsidR="00E8511D" w:rsidRPr="00940D11" w:rsidRDefault="00E8511D" w:rsidP="00F46770">
            <w:pPr>
              <w:pStyle w:val="ConsPlusNormal"/>
              <w:rPr>
                <w:sz w:val="20"/>
                <w:szCs w:val="20"/>
              </w:rPr>
            </w:pPr>
          </w:p>
        </w:tc>
        <w:tc>
          <w:tcPr>
            <w:tcW w:w="1266" w:type="dxa"/>
            <w:vMerge/>
            <w:shd w:val="clear" w:color="auto" w:fill="auto"/>
          </w:tcPr>
          <w:p w14:paraId="14863473" w14:textId="77777777" w:rsidR="00E8511D" w:rsidRPr="00940D11" w:rsidRDefault="00E8511D" w:rsidP="00F46770">
            <w:pPr>
              <w:pStyle w:val="ConsPlusNormal"/>
              <w:rPr>
                <w:sz w:val="20"/>
                <w:szCs w:val="20"/>
              </w:rPr>
            </w:pPr>
          </w:p>
        </w:tc>
        <w:tc>
          <w:tcPr>
            <w:tcW w:w="3005" w:type="dxa"/>
            <w:shd w:val="clear" w:color="auto" w:fill="auto"/>
            <w:vAlign w:val="center"/>
          </w:tcPr>
          <w:p w14:paraId="7B96E29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6807BC5"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A193391" w14:textId="77777777" w:rsidR="00E8511D" w:rsidRPr="00940D11" w:rsidRDefault="00E8511D" w:rsidP="008B066E">
            <w:pPr>
              <w:jc w:val="center"/>
              <w:rPr>
                <w:sz w:val="20"/>
                <w:szCs w:val="20"/>
              </w:rPr>
            </w:pPr>
            <w:r w:rsidRPr="00940D11">
              <w:rPr>
                <w:sz w:val="20"/>
                <w:szCs w:val="20"/>
              </w:rPr>
              <w:t>500</w:t>
            </w:r>
          </w:p>
        </w:tc>
        <w:tc>
          <w:tcPr>
            <w:tcW w:w="1230" w:type="dxa"/>
            <w:shd w:val="clear" w:color="auto" w:fill="auto"/>
            <w:vAlign w:val="center"/>
          </w:tcPr>
          <w:p w14:paraId="63DC3D4E"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1328CE4D"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1F7F2835" w14:textId="77777777" w:rsidR="00E8511D" w:rsidRPr="00940D11" w:rsidRDefault="00E8511D" w:rsidP="008B066E">
            <w:pPr>
              <w:jc w:val="center"/>
              <w:rPr>
                <w:sz w:val="20"/>
                <w:szCs w:val="20"/>
              </w:rPr>
            </w:pPr>
            <w:r w:rsidRPr="00940D11">
              <w:rPr>
                <w:sz w:val="20"/>
                <w:szCs w:val="20"/>
              </w:rPr>
              <w:t>500</w:t>
            </w:r>
          </w:p>
        </w:tc>
        <w:tc>
          <w:tcPr>
            <w:tcW w:w="3132" w:type="dxa"/>
            <w:vMerge/>
            <w:shd w:val="clear" w:color="auto" w:fill="auto"/>
          </w:tcPr>
          <w:p w14:paraId="6C3630A0" w14:textId="77777777" w:rsidR="00E8511D" w:rsidRPr="00940D11" w:rsidRDefault="00E8511D" w:rsidP="00F46770">
            <w:pPr>
              <w:pStyle w:val="ConsPlusNormal"/>
              <w:rPr>
                <w:sz w:val="20"/>
                <w:szCs w:val="20"/>
              </w:rPr>
            </w:pPr>
          </w:p>
        </w:tc>
      </w:tr>
      <w:tr w:rsidR="00E8511D" w:rsidRPr="00940D11" w14:paraId="2CA85673" w14:textId="77777777" w:rsidTr="00036F78">
        <w:trPr>
          <w:jc w:val="center"/>
        </w:trPr>
        <w:tc>
          <w:tcPr>
            <w:tcW w:w="684" w:type="dxa"/>
            <w:vMerge/>
            <w:shd w:val="clear" w:color="auto" w:fill="auto"/>
          </w:tcPr>
          <w:p w14:paraId="38363D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3D53D9E" w14:textId="77777777" w:rsidR="00E8511D" w:rsidRPr="00940D11" w:rsidRDefault="00E8511D" w:rsidP="00F46770">
            <w:pPr>
              <w:pStyle w:val="ConsPlusNormal"/>
              <w:rPr>
                <w:sz w:val="20"/>
                <w:szCs w:val="20"/>
              </w:rPr>
            </w:pPr>
          </w:p>
        </w:tc>
        <w:tc>
          <w:tcPr>
            <w:tcW w:w="1266" w:type="dxa"/>
            <w:vMerge/>
            <w:shd w:val="clear" w:color="auto" w:fill="auto"/>
          </w:tcPr>
          <w:p w14:paraId="76A98334" w14:textId="77777777" w:rsidR="00E8511D" w:rsidRPr="00940D11" w:rsidRDefault="00E8511D" w:rsidP="00F46770">
            <w:pPr>
              <w:pStyle w:val="ConsPlusNormal"/>
              <w:rPr>
                <w:sz w:val="20"/>
                <w:szCs w:val="20"/>
              </w:rPr>
            </w:pPr>
          </w:p>
        </w:tc>
        <w:tc>
          <w:tcPr>
            <w:tcW w:w="3005" w:type="dxa"/>
            <w:shd w:val="clear" w:color="auto" w:fill="auto"/>
            <w:vAlign w:val="center"/>
          </w:tcPr>
          <w:p w14:paraId="601B538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3615D8F"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tcPr>
          <w:p w14:paraId="194EEACD" w14:textId="77777777" w:rsidR="00E8511D" w:rsidRPr="00940D11" w:rsidRDefault="00E8511D" w:rsidP="008B066E">
            <w:pPr>
              <w:jc w:val="center"/>
              <w:rPr>
                <w:sz w:val="20"/>
                <w:szCs w:val="20"/>
              </w:rPr>
            </w:pPr>
            <w:r w:rsidRPr="00940D11">
              <w:rPr>
                <w:sz w:val="20"/>
                <w:szCs w:val="20"/>
              </w:rPr>
              <w:t>156</w:t>
            </w:r>
          </w:p>
        </w:tc>
        <w:tc>
          <w:tcPr>
            <w:tcW w:w="1230" w:type="dxa"/>
            <w:shd w:val="clear" w:color="auto" w:fill="auto"/>
          </w:tcPr>
          <w:p w14:paraId="039288A0"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tcPr>
          <w:p w14:paraId="279026E9"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tcPr>
          <w:p w14:paraId="603188BE" w14:textId="77777777" w:rsidR="00E8511D" w:rsidRPr="00940D11" w:rsidRDefault="00E8511D" w:rsidP="008B066E">
            <w:pPr>
              <w:jc w:val="center"/>
              <w:rPr>
                <w:sz w:val="20"/>
                <w:szCs w:val="20"/>
              </w:rPr>
            </w:pPr>
            <w:r w:rsidRPr="00940D11">
              <w:rPr>
                <w:sz w:val="20"/>
                <w:szCs w:val="20"/>
              </w:rPr>
              <w:t>156</w:t>
            </w:r>
          </w:p>
        </w:tc>
        <w:tc>
          <w:tcPr>
            <w:tcW w:w="3132" w:type="dxa"/>
            <w:vMerge/>
            <w:shd w:val="clear" w:color="auto" w:fill="auto"/>
          </w:tcPr>
          <w:p w14:paraId="6757C187" w14:textId="77777777" w:rsidR="00E8511D" w:rsidRPr="00940D11" w:rsidRDefault="00E8511D" w:rsidP="00F46770">
            <w:pPr>
              <w:pStyle w:val="ConsPlusNormal"/>
              <w:rPr>
                <w:sz w:val="20"/>
                <w:szCs w:val="20"/>
              </w:rPr>
            </w:pPr>
          </w:p>
        </w:tc>
      </w:tr>
      <w:tr w:rsidR="00E8511D" w:rsidRPr="00940D11" w14:paraId="7DCDB033" w14:textId="77777777" w:rsidTr="00036F78">
        <w:trPr>
          <w:jc w:val="center"/>
        </w:trPr>
        <w:tc>
          <w:tcPr>
            <w:tcW w:w="684" w:type="dxa"/>
            <w:vMerge w:val="restart"/>
            <w:shd w:val="clear" w:color="auto" w:fill="auto"/>
            <w:vAlign w:val="center"/>
          </w:tcPr>
          <w:p w14:paraId="51093DA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A8F6BF6" w14:textId="77777777" w:rsidR="00E8511D" w:rsidRPr="00940D11" w:rsidRDefault="00E8511D" w:rsidP="00F46770">
            <w:pPr>
              <w:pStyle w:val="ConsPlusNormal"/>
              <w:rPr>
                <w:sz w:val="20"/>
                <w:szCs w:val="20"/>
              </w:rPr>
            </w:pPr>
            <w:r w:rsidRPr="00940D11">
              <w:rPr>
                <w:sz w:val="20"/>
                <w:szCs w:val="20"/>
              </w:rPr>
              <w:t>5077</w:t>
            </w:r>
          </w:p>
          <w:p w14:paraId="1B2DA7F7" w14:textId="77777777" w:rsidR="00E8511D" w:rsidRPr="00940D11" w:rsidRDefault="00E8511D" w:rsidP="00F46770">
            <w:pPr>
              <w:pStyle w:val="ConsPlusNormal"/>
              <w:rPr>
                <w:sz w:val="20"/>
                <w:szCs w:val="20"/>
              </w:rPr>
            </w:pPr>
            <w:r w:rsidRPr="00940D11">
              <w:rPr>
                <w:sz w:val="20"/>
                <w:szCs w:val="20"/>
              </w:rPr>
              <w:t>5163</w:t>
            </w:r>
          </w:p>
          <w:p w14:paraId="41918247" w14:textId="77777777" w:rsidR="00E8511D" w:rsidRPr="00940D11" w:rsidRDefault="00E8511D" w:rsidP="00F46770">
            <w:pPr>
              <w:pStyle w:val="ConsPlusNormal"/>
              <w:rPr>
                <w:sz w:val="20"/>
                <w:szCs w:val="20"/>
              </w:rPr>
            </w:pPr>
            <w:r w:rsidRPr="00940D11">
              <w:rPr>
                <w:sz w:val="20"/>
                <w:szCs w:val="20"/>
              </w:rPr>
              <w:t>5164</w:t>
            </w:r>
          </w:p>
          <w:p w14:paraId="063FA594" w14:textId="77777777" w:rsidR="00E8511D" w:rsidRPr="00940D11" w:rsidRDefault="00E8511D" w:rsidP="00F46770">
            <w:pPr>
              <w:pStyle w:val="ConsPlusNormal"/>
              <w:rPr>
                <w:sz w:val="20"/>
                <w:szCs w:val="20"/>
              </w:rPr>
            </w:pPr>
            <w:r w:rsidRPr="00940D11">
              <w:rPr>
                <w:sz w:val="20"/>
                <w:szCs w:val="20"/>
              </w:rPr>
              <w:t>5165</w:t>
            </w:r>
          </w:p>
        </w:tc>
        <w:tc>
          <w:tcPr>
            <w:tcW w:w="1266" w:type="dxa"/>
            <w:vMerge w:val="restart"/>
            <w:shd w:val="clear" w:color="auto" w:fill="auto"/>
            <w:vAlign w:val="center"/>
          </w:tcPr>
          <w:p w14:paraId="52BFD2B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402A56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490E0E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1510A808" w14:textId="77777777" w:rsidR="00E8511D" w:rsidRPr="00940D11" w:rsidRDefault="00E8511D" w:rsidP="008B066E">
            <w:pPr>
              <w:jc w:val="center"/>
              <w:rPr>
                <w:sz w:val="20"/>
                <w:szCs w:val="20"/>
              </w:rPr>
            </w:pPr>
            <w:r w:rsidRPr="00940D11">
              <w:rPr>
                <w:sz w:val="20"/>
                <w:szCs w:val="20"/>
              </w:rPr>
              <w:t>3</w:t>
            </w:r>
          </w:p>
        </w:tc>
        <w:tc>
          <w:tcPr>
            <w:tcW w:w="1230" w:type="dxa"/>
            <w:shd w:val="clear" w:color="auto" w:fill="auto"/>
            <w:vAlign w:val="center"/>
          </w:tcPr>
          <w:p w14:paraId="3B0AF188"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DE0B1D8"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2013713B" w14:textId="77777777" w:rsidR="00E8511D" w:rsidRPr="00940D11" w:rsidRDefault="00E8511D" w:rsidP="008B066E">
            <w:pPr>
              <w:jc w:val="center"/>
              <w:rPr>
                <w:sz w:val="20"/>
                <w:szCs w:val="20"/>
              </w:rPr>
            </w:pPr>
            <w:r w:rsidRPr="00940D11">
              <w:rPr>
                <w:sz w:val="20"/>
                <w:szCs w:val="20"/>
              </w:rPr>
              <w:t>3</w:t>
            </w:r>
          </w:p>
        </w:tc>
        <w:tc>
          <w:tcPr>
            <w:tcW w:w="3132" w:type="dxa"/>
            <w:vMerge w:val="restart"/>
            <w:shd w:val="clear" w:color="auto" w:fill="auto"/>
            <w:vAlign w:val="center"/>
          </w:tcPr>
          <w:p w14:paraId="24EB9C08" w14:textId="77777777" w:rsidR="00E8511D" w:rsidRPr="00940D11" w:rsidRDefault="00E8511D" w:rsidP="00F46770">
            <w:pPr>
              <w:pStyle w:val="ConsPlusNormal"/>
              <w:rPr>
                <w:sz w:val="20"/>
                <w:szCs w:val="20"/>
              </w:rPr>
            </w:pPr>
            <w:r w:rsidRPr="00940D11">
              <w:rPr>
                <w:sz w:val="20"/>
                <w:szCs w:val="20"/>
              </w:rPr>
              <w:t>-</w:t>
            </w:r>
          </w:p>
        </w:tc>
      </w:tr>
      <w:tr w:rsidR="00E8511D" w:rsidRPr="00940D11" w14:paraId="61A367A2" w14:textId="77777777" w:rsidTr="00036F78">
        <w:trPr>
          <w:jc w:val="center"/>
        </w:trPr>
        <w:tc>
          <w:tcPr>
            <w:tcW w:w="684" w:type="dxa"/>
            <w:vMerge/>
            <w:shd w:val="clear" w:color="auto" w:fill="auto"/>
          </w:tcPr>
          <w:p w14:paraId="56ED97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3E5764D" w14:textId="77777777" w:rsidR="00E8511D" w:rsidRPr="00940D11" w:rsidRDefault="00E8511D" w:rsidP="00F46770">
            <w:pPr>
              <w:pStyle w:val="ConsPlusNormal"/>
              <w:rPr>
                <w:sz w:val="20"/>
                <w:szCs w:val="20"/>
              </w:rPr>
            </w:pPr>
          </w:p>
        </w:tc>
        <w:tc>
          <w:tcPr>
            <w:tcW w:w="1266" w:type="dxa"/>
            <w:vMerge/>
            <w:shd w:val="clear" w:color="auto" w:fill="auto"/>
          </w:tcPr>
          <w:p w14:paraId="44F85837" w14:textId="77777777" w:rsidR="00E8511D" w:rsidRPr="00940D11" w:rsidRDefault="00E8511D" w:rsidP="00F46770">
            <w:pPr>
              <w:pStyle w:val="ConsPlusNormal"/>
              <w:rPr>
                <w:sz w:val="20"/>
                <w:szCs w:val="20"/>
              </w:rPr>
            </w:pPr>
          </w:p>
        </w:tc>
        <w:tc>
          <w:tcPr>
            <w:tcW w:w="3005" w:type="dxa"/>
            <w:shd w:val="clear" w:color="auto" w:fill="auto"/>
            <w:vAlign w:val="center"/>
          </w:tcPr>
          <w:p w14:paraId="065D13B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BCA363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78F8512" w14:textId="77777777" w:rsidR="00E8511D" w:rsidRPr="00940D11" w:rsidRDefault="00E8511D" w:rsidP="008B066E">
            <w:pPr>
              <w:jc w:val="center"/>
              <w:rPr>
                <w:sz w:val="20"/>
                <w:szCs w:val="20"/>
              </w:rPr>
            </w:pPr>
            <w:r w:rsidRPr="00940D11">
              <w:rPr>
                <w:sz w:val="20"/>
                <w:szCs w:val="20"/>
              </w:rPr>
              <w:t>5</w:t>
            </w:r>
          </w:p>
        </w:tc>
        <w:tc>
          <w:tcPr>
            <w:tcW w:w="1230" w:type="dxa"/>
            <w:shd w:val="clear" w:color="auto" w:fill="auto"/>
            <w:vAlign w:val="center"/>
          </w:tcPr>
          <w:p w14:paraId="37F0E53F"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F977655"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60A3698D" w14:textId="77777777" w:rsidR="00E8511D" w:rsidRPr="00940D11" w:rsidRDefault="00E8511D" w:rsidP="008B066E">
            <w:pPr>
              <w:jc w:val="center"/>
              <w:rPr>
                <w:sz w:val="20"/>
                <w:szCs w:val="20"/>
              </w:rPr>
            </w:pPr>
            <w:r w:rsidRPr="00940D11">
              <w:rPr>
                <w:sz w:val="20"/>
                <w:szCs w:val="20"/>
              </w:rPr>
              <w:t>5</w:t>
            </w:r>
          </w:p>
        </w:tc>
        <w:tc>
          <w:tcPr>
            <w:tcW w:w="3132" w:type="dxa"/>
            <w:vMerge/>
            <w:shd w:val="clear" w:color="auto" w:fill="auto"/>
          </w:tcPr>
          <w:p w14:paraId="78153BC8" w14:textId="77777777" w:rsidR="00E8511D" w:rsidRPr="00940D11" w:rsidRDefault="00E8511D" w:rsidP="00F46770">
            <w:pPr>
              <w:pStyle w:val="ConsPlusNormal"/>
              <w:rPr>
                <w:sz w:val="20"/>
                <w:szCs w:val="20"/>
              </w:rPr>
            </w:pPr>
          </w:p>
        </w:tc>
      </w:tr>
      <w:tr w:rsidR="00E8511D" w:rsidRPr="00940D11" w14:paraId="4EAFB632" w14:textId="77777777" w:rsidTr="00036F78">
        <w:trPr>
          <w:jc w:val="center"/>
        </w:trPr>
        <w:tc>
          <w:tcPr>
            <w:tcW w:w="684" w:type="dxa"/>
            <w:vMerge/>
            <w:shd w:val="clear" w:color="auto" w:fill="auto"/>
          </w:tcPr>
          <w:p w14:paraId="54CB94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11F46F0" w14:textId="77777777" w:rsidR="00E8511D" w:rsidRPr="00940D11" w:rsidRDefault="00E8511D" w:rsidP="00F46770">
            <w:pPr>
              <w:pStyle w:val="ConsPlusNormal"/>
              <w:rPr>
                <w:sz w:val="20"/>
                <w:szCs w:val="20"/>
              </w:rPr>
            </w:pPr>
          </w:p>
        </w:tc>
        <w:tc>
          <w:tcPr>
            <w:tcW w:w="1266" w:type="dxa"/>
            <w:vMerge/>
            <w:shd w:val="clear" w:color="auto" w:fill="auto"/>
          </w:tcPr>
          <w:p w14:paraId="47F1324A" w14:textId="77777777" w:rsidR="00E8511D" w:rsidRPr="00940D11" w:rsidRDefault="00E8511D" w:rsidP="00F46770">
            <w:pPr>
              <w:pStyle w:val="ConsPlusNormal"/>
              <w:rPr>
                <w:sz w:val="20"/>
                <w:szCs w:val="20"/>
              </w:rPr>
            </w:pPr>
          </w:p>
        </w:tc>
        <w:tc>
          <w:tcPr>
            <w:tcW w:w="3005" w:type="dxa"/>
            <w:shd w:val="clear" w:color="auto" w:fill="auto"/>
            <w:vAlign w:val="center"/>
          </w:tcPr>
          <w:p w14:paraId="0B23173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C3DE2F5"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4D38AC44" w14:textId="77777777" w:rsidR="00E8511D" w:rsidRPr="00940D11" w:rsidRDefault="00E8511D" w:rsidP="008B066E">
            <w:pPr>
              <w:jc w:val="center"/>
              <w:rPr>
                <w:sz w:val="20"/>
                <w:szCs w:val="20"/>
              </w:rPr>
            </w:pPr>
            <w:r w:rsidRPr="00940D11">
              <w:rPr>
                <w:sz w:val="20"/>
                <w:szCs w:val="20"/>
              </w:rPr>
              <w:t>1</w:t>
            </w:r>
          </w:p>
        </w:tc>
        <w:tc>
          <w:tcPr>
            <w:tcW w:w="1230" w:type="dxa"/>
            <w:shd w:val="clear" w:color="auto" w:fill="auto"/>
            <w:vAlign w:val="center"/>
          </w:tcPr>
          <w:p w14:paraId="12358FB0"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BD60464"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4C7345AC" w14:textId="77777777" w:rsidR="00E8511D" w:rsidRPr="00940D11" w:rsidRDefault="00E8511D" w:rsidP="008B066E">
            <w:pPr>
              <w:jc w:val="center"/>
              <w:rPr>
                <w:sz w:val="20"/>
                <w:szCs w:val="20"/>
              </w:rPr>
            </w:pPr>
            <w:r w:rsidRPr="00940D11">
              <w:rPr>
                <w:sz w:val="20"/>
                <w:szCs w:val="20"/>
              </w:rPr>
              <w:t>1</w:t>
            </w:r>
          </w:p>
        </w:tc>
        <w:tc>
          <w:tcPr>
            <w:tcW w:w="3132" w:type="dxa"/>
            <w:vMerge/>
            <w:shd w:val="clear" w:color="auto" w:fill="auto"/>
          </w:tcPr>
          <w:p w14:paraId="7D44AD0D" w14:textId="77777777" w:rsidR="00E8511D" w:rsidRPr="00940D11" w:rsidRDefault="00E8511D" w:rsidP="00F46770">
            <w:pPr>
              <w:pStyle w:val="ConsPlusNormal"/>
              <w:rPr>
                <w:sz w:val="20"/>
                <w:szCs w:val="20"/>
              </w:rPr>
            </w:pPr>
          </w:p>
        </w:tc>
      </w:tr>
      <w:tr w:rsidR="00E8511D" w:rsidRPr="00940D11" w14:paraId="77D2A288" w14:textId="77777777" w:rsidTr="00036F78">
        <w:trPr>
          <w:jc w:val="center"/>
        </w:trPr>
        <w:tc>
          <w:tcPr>
            <w:tcW w:w="684" w:type="dxa"/>
            <w:vMerge/>
            <w:shd w:val="clear" w:color="auto" w:fill="auto"/>
          </w:tcPr>
          <w:p w14:paraId="45ED7A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27B8E89" w14:textId="77777777" w:rsidR="00E8511D" w:rsidRPr="00940D11" w:rsidRDefault="00E8511D" w:rsidP="00F46770">
            <w:pPr>
              <w:pStyle w:val="ConsPlusNormal"/>
              <w:rPr>
                <w:sz w:val="20"/>
                <w:szCs w:val="20"/>
              </w:rPr>
            </w:pPr>
          </w:p>
        </w:tc>
        <w:tc>
          <w:tcPr>
            <w:tcW w:w="1266" w:type="dxa"/>
            <w:vMerge/>
            <w:shd w:val="clear" w:color="auto" w:fill="auto"/>
          </w:tcPr>
          <w:p w14:paraId="1917EE52" w14:textId="77777777" w:rsidR="00E8511D" w:rsidRPr="00940D11" w:rsidRDefault="00E8511D" w:rsidP="00F46770">
            <w:pPr>
              <w:pStyle w:val="ConsPlusNormal"/>
              <w:rPr>
                <w:sz w:val="20"/>
                <w:szCs w:val="20"/>
              </w:rPr>
            </w:pPr>
          </w:p>
        </w:tc>
        <w:tc>
          <w:tcPr>
            <w:tcW w:w="3005" w:type="dxa"/>
            <w:shd w:val="clear" w:color="auto" w:fill="auto"/>
            <w:vAlign w:val="center"/>
          </w:tcPr>
          <w:p w14:paraId="461E7D6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ABCD7EB"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59B41881" w14:textId="77777777" w:rsidR="00E8511D" w:rsidRPr="00940D11" w:rsidRDefault="00E8511D" w:rsidP="008B066E">
            <w:pPr>
              <w:jc w:val="center"/>
              <w:rPr>
                <w:sz w:val="20"/>
                <w:szCs w:val="20"/>
              </w:rPr>
            </w:pPr>
            <w:r w:rsidRPr="00940D11">
              <w:rPr>
                <w:sz w:val="20"/>
                <w:szCs w:val="20"/>
              </w:rPr>
              <w:t>-</w:t>
            </w:r>
          </w:p>
        </w:tc>
        <w:tc>
          <w:tcPr>
            <w:tcW w:w="1230" w:type="dxa"/>
            <w:shd w:val="clear" w:color="auto" w:fill="auto"/>
            <w:vAlign w:val="center"/>
          </w:tcPr>
          <w:p w14:paraId="6D1CE74D"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08E25808"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6E57E37A" w14:textId="77777777" w:rsidR="00E8511D" w:rsidRPr="00940D11" w:rsidRDefault="00E8511D" w:rsidP="008B066E">
            <w:pPr>
              <w:jc w:val="center"/>
              <w:rPr>
                <w:sz w:val="20"/>
                <w:szCs w:val="20"/>
              </w:rPr>
            </w:pPr>
            <w:r w:rsidRPr="00940D11">
              <w:rPr>
                <w:sz w:val="20"/>
                <w:szCs w:val="20"/>
              </w:rPr>
              <w:t>-</w:t>
            </w:r>
          </w:p>
        </w:tc>
        <w:tc>
          <w:tcPr>
            <w:tcW w:w="3132" w:type="dxa"/>
            <w:vMerge/>
            <w:shd w:val="clear" w:color="auto" w:fill="auto"/>
          </w:tcPr>
          <w:p w14:paraId="3CBE9E7B" w14:textId="77777777" w:rsidR="00E8511D" w:rsidRPr="00940D11" w:rsidRDefault="00E8511D" w:rsidP="00F46770">
            <w:pPr>
              <w:pStyle w:val="ConsPlusNormal"/>
              <w:rPr>
                <w:sz w:val="20"/>
                <w:szCs w:val="20"/>
              </w:rPr>
            </w:pPr>
          </w:p>
        </w:tc>
      </w:tr>
      <w:tr w:rsidR="00E8511D" w:rsidRPr="00940D11" w14:paraId="4A033C46" w14:textId="77777777" w:rsidTr="00036F78">
        <w:trPr>
          <w:jc w:val="center"/>
        </w:trPr>
        <w:tc>
          <w:tcPr>
            <w:tcW w:w="684" w:type="dxa"/>
            <w:vMerge/>
            <w:shd w:val="clear" w:color="auto" w:fill="auto"/>
          </w:tcPr>
          <w:p w14:paraId="66B231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D1053BA" w14:textId="77777777" w:rsidR="00E8511D" w:rsidRPr="00940D11" w:rsidRDefault="00E8511D" w:rsidP="00F46770">
            <w:pPr>
              <w:pStyle w:val="ConsPlusNormal"/>
              <w:rPr>
                <w:sz w:val="20"/>
                <w:szCs w:val="20"/>
              </w:rPr>
            </w:pPr>
          </w:p>
        </w:tc>
        <w:tc>
          <w:tcPr>
            <w:tcW w:w="1266" w:type="dxa"/>
            <w:vMerge/>
            <w:shd w:val="clear" w:color="auto" w:fill="auto"/>
          </w:tcPr>
          <w:p w14:paraId="5668F384" w14:textId="77777777" w:rsidR="00E8511D" w:rsidRPr="00940D11" w:rsidRDefault="00E8511D" w:rsidP="00F46770">
            <w:pPr>
              <w:pStyle w:val="ConsPlusNormal"/>
              <w:rPr>
                <w:sz w:val="20"/>
                <w:szCs w:val="20"/>
              </w:rPr>
            </w:pPr>
          </w:p>
        </w:tc>
        <w:tc>
          <w:tcPr>
            <w:tcW w:w="3005" w:type="dxa"/>
            <w:shd w:val="clear" w:color="auto" w:fill="auto"/>
            <w:vAlign w:val="center"/>
          </w:tcPr>
          <w:p w14:paraId="1352ECD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F54BE6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211A895C" w14:textId="77777777" w:rsidR="00E8511D" w:rsidRPr="00940D11" w:rsidRDefault="00E8511D" w:rsidP="008B066E">
            <w:pPr>
              <w:jc w:val="center"/>
              <w:rPr>
                <w:sz w:val="20"/>
                <w:szCs w:val="20"/>
              </w:rPr>
            </w:pPr>
            <w:r w:rsidRPr="00940D11">
              <w:rPr>
                <w:sz w:val="20"/>
                <w:szCs w:val="20"/>
              </w:rPr>
              <w:t>5</w:t>
            </w:r>
          </w:p>
        </w:tc>
        <w:tc>
          <w:tcPr>
            <w:tcW w:w="1230" w:type="dxa"/>
            <w:shd w:val="clear" w:color="auto" w:fill="auto"/>
            <w:vAlign w:val="center"/>
          </w:tcPr>
          <w:p w14:paraId="12144A98"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F7E573A"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1CE513C7" w14:textId="77777777" w:rsidR="00E8511D" w:rsidRPr="00940D11" w:rsidRDefault="00E8511D" w:rsidP="008B066E">
            <w:pPr>
              <w:jc w:val="center"/>
              <w:rPr>
                <w:sz w:val="20"/>
                <w:szCs w:val="20"/>
              </w:rPr>
            </w:pPr>
            <w:r w:rsidRPr="00940D11">
              <w:rPr>
                <w:sz w:val="20"/>
                <w:szCs w:val="20"/>
              </w:rPr>
              <w:t>5</w:t>
            </w:r>
          </w:p>
        </w:tc>
        <w:tc>
          <w:tcPr>
            <w:tcW w:w="3132" w:type="dxa"/>
            <w:vMerge/>
            <w:shd w:val="clear" w:color="auto" w:fill="auto"/>
          </w:tcPr>
          <w:p w14:paraId="1B348C9E" w14:textId="77777777" w:rsidR="00E8511D" w:rsidRPr="00940D11" w:rsidRDefault="00E8511D" w:rsidP="00F46770">
            <w:pPr>
              <w:pStyle w:val="ConsPlusNormal"/>
              <w:rPr>
                <w:sz w:val="20"/>
                <w:szCs w:val="20"/>
              </w:rPr>
            </w:pPr>
          </w:p>
        </w:tc>
      </w:tr>
      <w:tr w:rsidR="00E8511D" w:rsidRPr="00940D11" w14:paraId="00D99AFD" w14:textId="77777777" w:rsidTr="00036F78">
        <w:trPr>
          <w:jc w:val="center"/>
        </w:trPr>
        <w:tc>
          <w:tcPr>
            <w:tcW w:w="684" w:type="dxa"/>
            <w:vMerge/>
            <w:shd w:val="clear" w:color="auto" w:fill="auto"/>
          </w:tcPr>
          <w:p w14:paraId="792C30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F3D69A0" w14:textId="77777777" w:rsidR="00E8511D" w:rsidRPr="00940D11" w:rsidRDefault="00E8511D" w:rsidP="00F46770">
            <w:pPr>
              <w:pStyle w:val="ConsPlusNormal"/>
              <w:rPr>
                <w:sz w:val="20"/>
                <w:szCs w:val="20"/>
              </w:rPr>
            </w:pPr>
          </w:p>
        </w:tc>
        <w:tc>
          <w:tcPr>
            <w:tcW w:w="1266" w:type="dxa"/>
            <w:vMerge/>
            <w:shd w:val="clear" w:color="auto" w:fill="auto"/>
          </w:tcPr>
          <w:p w14:paraId="6209EA6D" w14:textId="77777777" w:rsidR="00E8511D" w:rsidRPr="00940D11" w:rsidRDefault="00E8511D" w:rsidP="00F46770">
            <w:pPr>
              <w:pStyle w:val="ConsPlusNormal"/>
              <w:rPr>
                <w:sz w:val="20"/>
                <w:szCs w:val="20"/>
              </w:rPr>
            </w:pPr>
          </w:p>
        </w:tc>
        <w:tc>
          <w:tcPr>
            <w:tcW w:w="3005" w:type="dxa"/>
            <w:shd w:val="clear" w:color="auto" w:fill="auto"/>
            <w:vAlign w:val="center"/>
          </w:tcPr>
          <w:p w14:paraId="3173467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E642305"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2A04916" w14:textId="77777777" w:rsidR="00E8511D" w:rsidRPr="00940D11" w:rsidRDefault="00E8511D" w:rsidP="008B066E">
            <w:pPr>
              <w:jc w:val="center"/>
              <w:rPr>
                <w:sz w:val="20"/>
                <w:szCs w:val="20"/>
              </w:rPr>
            </w:pPr>
            <w:r w:rsidRPr="00940D11">
              <w:rPr>
                <w:sz w:val="20"/>
                <w:szCs w:val="20"/>
              </w:rPr>
              <w:t>5</w:t>
            </w:r>
          </w:p>
        </w:tc>
        <w:tc>
          <w:tcPr>
            <w:tcW w:w="1230" w:type="dxa"/>
            <w:shd w:val="clear" w:color="auto" w:fill="auto"/>
            <w:vAlign w:val="center"/>
          </w:tcPr>
          <w:p w14:paraId="6A20BBC3"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04D021D4"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3FAE6A67" w14:textId="77777777" w:rsidR="00E8511D" w:rsidRPr="00940D11" w:rsidRDefault="00E8511D" w:rsidP="008B066E">
            <w:pPr>
              <w:jc w:val="center"/>
              <w:rPr>
                <w:sz w:val="20"/>
                <w:szCs w:val="20"/>
              </w:rPr>
            </w:pPr>
            <w:r w:rsidRPr="00940D11">
              <w:rPr>
                <w:sz w:val="20"/>
                <w:szCs w:val="20"/>
              </w:rPr>
              <w:t>5</w:t>
            </w:r>
          </w:p>
        </w:tc>
        <w:tc>
          <w:tcPr>
            <w:tcW w:w="3132" w:type="dxa"/>
            <w:vMerge/>
            <w:shd w:val="clear" w:color="auto" w:fill="auto"/>
          </w:tcPr>
          <w:p w14:paraId="2134C796" w14:textId="77777777" w:rsidR="00E8511D" w:rsidRPr="00940D11" w:rsidRDefault="00E8511D" w:rsidP="00F46770">
            <w:pPr>
              <w:pStyle w:val="ConsPlusNormal"/>
              <w:rPr>
                <w:sz w:val="20"/>
                <w:szCs w:val="20"/>
              </w:rPr>
            </w:pPr>
          </w:p>
        </w:tc>
      </w:tr>
      <w:tr w:rsidR="00E8511D" w:rsidRPr="00940D11" w14:paraId="16C90785" w14:textId="77777777" w:rsidTr="00036F78">
        <w:trPr>
          <w:jc w:val="center"/>
        </w:trPr>
        <w:tc>
          <w:tcPr>
            <w:tcW w:w="684" w:type="dxa"/>
            <w:vMerge/>
            <w:shd w:val="clear" w:color="auto" w:fill="auto"/>
          </w:tcPr>
          <w:p w14:paraId="371B99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CB69F5" w14:textId="77777777" w:rsidR="00E8511D" w:rsidRPr="00940D11" w:rsidRDefault="00E8511D" w:rsidP="00F46770">
            <w:pPr>
              <w:pStyle w:val="ConsPlusNormal"/>
              <w:rPr>
                <w:sz w:val="20"/>
                <w:szCs w:val="20"/>
              </w:rPr>
            </w:pPr>
          </w:p>
        </w:tc>
        <w:tc>
          <w:tcPr>
            <w:tcW w:w="1266" w:type="dxa"/>
            <w:vMerge/>
            <w:shd w:val="clear" w:color="auto" w:fill="auto"/>
          </w:tcPr>
          <w:p w14:paraId="6EAC9FF6" w14:textId="77777777" w:rsidR="00E8511D" w:rsidRPr="00940D11" w:rsidRDefault="00E8511D" w:rsidP="00F46770">
            <w:pPr>
              <w:pStyle w:val="ConsPlusNormal"/>
              <w:rPr>
                <w:sz w:val="20"/>
                <w:szCs w:val="20"/>
              </w:rPr>
            </w:pPr>
          </w:p>
        </w:tc>
        <w:tc>
          <w:tcPr>
            <w:tcW w:w="3005" w:type="dxa"/>
            <w:shd w:val="clear" w:color="auto" w:fill="auto"/>
            <w:vAlign w:val="center"/>
          </w:tcPr>
          <w:p w14:paraId="6F8196E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987038B"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tcPr>
          <w:p w14:paraId="2B9FCD6E" w14:textId="77777777" w:rsidR="00E8511D" w:rsidRPr="00940D11" w:rsidRDefault="00E8511D" w:rsidP="008B066E">
            <w:pPr>
              <w:jc w:val="center"/>
              <w:rPr>
                <w:sz w:val="20"/>
                <w:szCs w:val="20"/>
              </w:rPr>
            </w:pPr>
            <w:r w:rsidRPr="00940D11">
              <w:rPr>
                <w:sz w:val="20"/>
                <w:szCs w:val="20"/>
              </w:rPr>
              <w:t>2</w:t>
            </w:r>
          </w:p>
        </w:tc>
        <w:tc>
          <w:tcPr>
            <w:tcW w:w="1230" w:type="dxa"/>
            <w:shd w:val="clear" w:color="auto" w:fill="auto"/>
          </w:tcPr>
          <w:p w14:paraId="2C98B7F3"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tcPr>
          <w:p w14:paraId="79D5A796"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tcPr>
          <w:p w14:paraId="148B1C2E" w14:textId="77777777" w:rsidR="00E8511D" w:rsidRPr="00940D11" w:rsidRDefault="00E8511D" w:rsidP="008B066E">
            <w:pPr>
              <w:jc w:val="center"/>
              <w:rPr>
                <w:sz w:val="20"/>
                <w:szCs w:val="20"/>
              </w:rPr>
            </w:pPr>
            <w:r w:rsidRPr="00940D11">
              <w:rPr>
                <w:sz w:val="20"/>
                <w:szCs w:val="20"/>
              </w:rPr>
              <w:t>2</w:t>
            </w:r>
          </w:p>
        </w:tc>
        <w:tc>
          <w:tcPr>
            <w:tcW w:w="3132" w:type="dxa"/>
            <w:vMerge/>
            <w:shd w:val="clear" w:color="auto" w:fill="auto"/>
          </w:tcPr>
          <w:p w14:paraId="37C4DFC3" w14:textId="77777777" w:rsidR="00E8511D" w:rsidRPr="00940D11" w:rsidRDefault="00E8511D" w:rsidP="00F46770">
            <w:pPr>
              <w:pStyle w:val="ConsPlusNormal"/>
              <w:rPr>
                <w:sz w:val="20"/>
                <w:szCs w:val="20"/>
              </w:rPr>
            </w:pPr>
          </w:p>
        </w:tc>
      </w:tr>
      <w:tr w:rsidR="00E8511D" w:rsidRPr="00940D11" w14:paraId="5EF63281" w14:textId="77777777" w:rsidTr="00036F78">
        <w:trPr>
          <w:jc w:val="center"/>
        </w:trPr>
        <w:tc>
          <w:tcPr>
            <w:tcW w:w="684" w:type="dxa"/>
            <w:vMerge w:val="restart"/>
            <w:shd w:val="clear" w:color="auto" w:fill="auto"/>
            <w:vAlign w:val="center"/>
          </w:tcPr>
          <w:p w14:paraId="39323E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78DDB28" w14:textId="77777777" w:rsidR="00E8511D" w:rsidRPr="00940D11" w:rsidRDefault="00E8511D" w:rsidP="00F46770">
            <w:pPr>
              <w:pStyle w:val="ConsPlusNormal"/>
              <w:rPr>
                <w:sz w:val="20"/>
                <w:szCs w:val="20"/>
              </w:rPr>
            </w:pPr>
            <w:r w:rsidRPr="00940D11">
              <w:rPr>
                <w:sz w:val="20"/>
                <w:szCs w:val="20"/>
              </w:rPr>
              <w:t>5078</w:t>
            </w:r>
          </w:p>
          <w:p w14:paraId="781D61AC" w14:textId="77777777" w:rsidR="00E8511D" w:rsidRPr="00940D11" w:rsidRDefault="00E8511D" w:rsidP="00F46770">
            <w:pPr>
              <w:pStyle w:val="ConsPlusNormal"/>
              <w:rPr>
                <w:sz w:val="20"/>
                <w:szCs w:val="20"/>
              </w:rPr>
            </w:pPr>
            <w:r w:rsidRPr="00940D11">
              <w:rPr>
                <w:sz w:val="20"/>
                <w:szCs w:val="20"/>
              </w:rPr>
              <w:t>5148</w:t>
            </w:r>
          </w:p>
          <w:p w14:paraId="1A390304" w14:textId="77777777" w:rsidR="00E8511D" w:rsidRPr="00940D11" w:rsidRDefault="00E8511D" w:rsidP="00F46770">
            <w:pPr>
              <w:pStyle w:val="ConsPlusNormal"/>
              <w:rPr>
                <w:sz w:val="20"/>
                <w:szCs w:val="20"/>
              </w:rPr>
            </w:pPr>
            <w:r w:rsidRPr="00940D11">
              <w:rPr>
                <w:sz w:val="20"/>
                <w:szCs w:val="20"/>
              </w:rPr>
              <w:t>5161</w:t>
            </w:r>
          </w:p>
          <w:p w14:paraId="183569ED" w14:textId="77777777" w:rsidR="00E8511D" w:rsidRPr="00940D11" w:rsidRDefault="00E8511D" w:rsidP="00F46770">
            <w:pPr>
              <w:pStyle w:val="ConsPlusNormal"/>
              <w:rPr>
                <w:sz w:val="20"/>
                <w:szCs w:val="20"/>
              </w:rPr>
            </w:pPr>
            <w:r w:rsidRPr="00940D11">
              <w:rPr>
                <w:sz w:val="20"/>
                <w:szCs w:val="20"/>
              </w:rPr>
              <w:t>5170</w:t>
            </w:r>
          </w:p>
          <w:p w14:paraId="542D68C9" w14:textId="77777777" w:rsidR="00E8511D" w:rsidRPr="00940D11" w:rsidRDefault="00E8511D" w:rsidP="00F46770">
            <w:pPr>
              <w:pStyle w:val="ConsPlusNormal"/>
              <w:rPr>
                <w:sz w:val="20"/>
                <w:szCs w:val="20"/>
              </w:rPr>
            </w:pPr>
            <w:r w:rsidRPr="00940D11">
              <w:rPr>
                <w:sz w:val="20"/>
                <w:szCs w:val="20"/>
              </w:rPr>
              <w:t>5171</w:t>
            </w:r>
          </w:p>
          <w:p w14:paraId="6D19CFFE" w14:textId="77777777" w:rsidR="00E8511D" w:rsidRPr="00940D11" w:rsidRDefault="00E8511D" w:rsidP="00F46770">
            <w:pPr>
              <w:pStyle w:val="ConsPlusNormal"/>
              <w:rPr>
                <w:sz w:val="20"/>
                <w:szCs w:val="20"/>
              </w:rPr>
            </w:pPr>
            <w:r w:rsidRPr="00940D11">
              <w:rPr>
                <w:sz w:val="20"/>
                <w:szCs w:val="20"/>
              </w:rPr>
              <w:t>5093</w:t>
            </w:r>
          </w:p>
          <w:p w14:paraId="124D2F79" w14:textId="77777777" w:rsidR="00E8511D" w:rsidRPr="00940D11" w:rsidRDefault="00E8511D" w:rsidP="00F46770">
            <w:pPr>
              <w:pStyle w:val="ConsPlusNormal"/>
              <w:rPr>
                <w:sz w:val="20"/>
                <w:szCs w:val="20"/>
              </w:rPr>
            </w:pPr>
            <w:r w:rsidRPr="00940D11">
              <w:rPr>
                <w:sz w:val="20"/>
                <w:szCs w:val="20"/>
              </w:rPr>
              <w:t>5152</w:t>
            </w:r>
          </w:p>
          <w:p w14:paraId="3622F386" w14:textId="77777777" w:rsidR="00E8511D" w:rsidRPr="00940D11" w:rsidRDefault="00E8511D" w:rsidP="00F46770">
            <w:pPr>
              <w:pStyle w:val="ConsPlusNormal"/>
              <w:rPr>
                <w:sz w:val="20"/>
                <w:szCs w:val="20"/>
              </w:rPr>
            </w:pPr>
            <w:r w:rsidRPr="00940D11">
              <w:rPr>
                <w:sz w:val="20"/>
                <w:szCs w:val="20"/>
              </w:rPr>
              <w:t>5153</w:t>
            </w:r>
          </w:p>
          <w:p w14:paraId="75E528DA" w14:textId="77777777" w:rsidR="00E8511D" w:rsidRPr="00940D11" w:rsidRDefault="00E8511D" w:rsidP="00F46770">
            <w:pPr>
              <w:pStyle w:val="ConsPlusNormal"/>
              <w:rPr>
                <w:sz w:val="20"/>
                <w:szCs w:val="20"/>
              </w:rPr>
            </w:pPr>
            <w:r w:rsidRPr="00940D11">
              <w:rPr>
                <w:sz w:val="20"/>
                <w:szCs w:val="20"/>
              </w:rPr>
              <w:t>5154</w:t>
            </w:r>
          </w:p>
          <w:p w14:paraId="735D36D7" w14:textId="77777777" w:rsidR="00E8511D" w:rsidRPr="00940D11" w:rsidRDefault="00E8511D" w:rsidP="00F46770">
            <w:pPr>
              <w:pStyle w:val="ConsPlusNormal"/>
              <w:rPr>
                <w:sz w:val="20"/>
                <w:szCs w:val="20"/>
              </w:rPr>
            </w:pPr>
            <w:r w:rsidRPr="00940D11">
              <w:rPr>
                <w:sz w:val="20"/>
                <w:szCs w:val="20"/>
              </w:rPr>
              <w:t>5158</w:t>
            </w:r>
          </w:p>
          <w:p w14:paraId="5A0DDBDA" w14:textId="77777777" w:rsidR="00E8511D" w:rsidRPr="00940D11" w:rsidRDefault="00E8511D" w:rsidP="00F46770">
            <w:pPr>
              <w:pStyle w:val="ConsPlusNormal"/>
              <w:rPr>
                <w:sz w:val="20"/>
                <w:szCs w:val="20"/>
              </w:rPr>
            </w:pPr>
            <w:r w:rsidRPr="00940D11">
              <w:rPr>
                <w:sz w:val="20"/>
                <w:szCs w:val="20"/>
              </w:rPr>
              <w:t>5186</w:t>
            </w:r>
          </w:p>
        </w:tc>
        <w:tc>
          <w:tcPr>
            <w:tcW w:w="1266" w:type="dxa"/>
            <w:vMerge w:val="restart"/>
            <w:shd w:val="clear" w:color="auto" w:fill="auto"/>
            <w:vAlign w:val="center"/>
          </w:tcPr>
          <w:p w14:paraId="60B81CE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2389FA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152BC0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7E049FB3" w14:textId="77777777" w:rsidR="00E8511D" w:rsidRPr="00940D11" w:rsidRDefault="00E8511D" w:rsidP="008B066E">
            <w:pPr>
              <w:jc w:val="center"/>
              <w:rPr>
                <w:sz w:val="20"/>
                <w:szCs w:val="20"/>
              </w:rPr>
            </w:pPr>
            <w:r w:rsidRPr="00940D11">
              <w:rPr>
                <w:sz w:val="20"/>
                <w:szCs w:val="20"/>
              </w:rPr>
              <w:t>210</w:t>
            </w:r>
          </w:p>
        </w:tc>
        <w:tc>
          <w:tcPr>
            <w:tcW w:w="1230" w:type="dxa"/>
            <w:shd w:val="clear" w:color="auto" w:fill="auto"/>
            <w:vAlign w:val="center"/>
          </w:tcPr>
          <w:p w14:paraId="126F8E97" w14:textId="77777777" w:rsidR="00E8511D" w:rsidRPr="00940D11" w:rsidRDefault="00E8511D" w:rsidP="008B066E">
            <w:pPr>
              <w:jc w:val="center"/>
              <w:rPr>
                <w:sz w:val="20"/>
                <w:szCs w:val="20"/>
              </w:rPr>
            </w:pPr>
            <w:r w:rsidRPr="00940D11">
              <w:rPr>
                <w:sz w:val="20"/>
                <w:szCs w:val="20"/>
              </w:rPr>
              <w:t>177</w:t>
            </w:r>
          </w:p>
        </w:tc>
        <w:tc>
          <w:tcPr>
            <w:tcW w:w="1276" w:type="dxa"/>
            <w:shd w:val="clear" w:color="auto" w:fill="auto"/>
            <w:vAlign w:val="center"/>
          </w:tcPr>
          <w:p w14:paraId="5CBDF45F"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7E54BF38" w14:textId="77777777" w:rsidR="00E8511D" w:rsidRPr="00940D11" w:rsidRDefault="00E8511D" w:rsidP="008B066E">
            <w:pPr>
              <w:jc w:val="center"/>
              <w:rPr>
                <w:sz w:val="20"/>
                <w:szCs w:val="20"/>
              </w:rPr>
            </w:pPr>
            <w:r w:rsidRPr="00940D11">
              <w:rPr>
                <w:sz w:val="20"/>
                <w:szCs w:val="20"/>
              </w:rPr>
              <w:t>33</w:t>
            </w:r>
          </w:p>
        </w:tc>
        <w:tc>
          <w:tcPr>
            <w:tcW w:w="3132" w:type="dxa"/>
            <w:vMerge w:val="restart"/>
            <w:shd w:val="clear" w:color="auto" w:fill="auto"/>
            <w:vAlign w:val="center"/>
          </w:tcPr>
          <w:p w14:paraId="1438B7F7" w14:textId="77777777" w:rsidR="00E8511D" w:rsidRPr="00940D11" w:rsidRDefault="00E8511D" w:rsidP="00F46770">
            <w:pPr>
              <w:pStyle w:val="ConsPlusNormal"/>
              <w:rPr>
                <w:sz w:val="20"/>
                <w:szCs w:val="20"/>
              </w:rPr>
            </w:pPr>
            <w:r w:rsidRPr="00940D11">
              <w:rPr>
                <w:sz w:val="20"/>
                <w:szCs w:val="20"/>
              </w:rPr>
              <w:t>-</w:t>
            </w:r>
          </w:p>
        </w:tc>
      </w:tr>
      <w:tr w:rsidR="00E8511D" w:rsidRPr="00940D11" w14:paraId="110BB996" w14:textId="77777777" w:rsidTr="00036F78">
        <w:trPr>
          <w:jc w:val="center"/>
        </w:trPr>
        <w:tc>
          <w:tcPr>
            <w:tcW w:w="684" w:type="dxa"/>
            <w:vMerge/>
            <w:shd w:val="clear" w:color="auto" w:fill="auto"/>
          </w:tcPr>
          <w:p w14:paraId="25FC6C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D7C10C" w14:textId="77777777" w:rsidR="00E8511D" w:rsidRPr="00940D11" w:rsidRDefault="00E8511D" w:rsidP="00F46770">
            <w:pPr>
              <w:pStyle w:val="ConsPlusNormal"/>
              <w:rPr>
                <w:sz w:val="20"/>
                <w:szCs w:val="20"/>
              </w:rPr>
            </w:pPr>
          </w:p>
        </w:tc>
        <w:tc>
          <w:tcPr>
            <w:tcW w:w="1266" w:type="dxa"/>
            <w:vMerge/>
            <w:shd w:val="clear" w:color="auto" w:fill="auto"/>
          </w:tcPr>
          <w:p w14:paraId="7315DF72" w14:textId="77777777" w:rsidR="00E8511D" w:rsidRPr="00940D11" w:rsidRDefault="00E8511D" w:rsidP="00F46770">
            <w:pPr>
              <w:pStyle w:val="ConsPlusNormal"/>
              <w:rPr>
                <w:sz w:val="20"/>
                <w:szCs w:val="20"/>
              </w:rPr>
            </w:pPr>
          </w:p>
        </w:tc>
        <w:tc>
          <w:tcPr>
            <w:tcW w:w="3005" w:type="dxa"/>
            <w:shd w:val="clear" w:color="auto" w:fill="auto"/>
            <w:vAlign w:val="center"/>
          </w:tcPr>
          <w:p w14:paraId="2929FC7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AC667C5"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3887DFE9" w14:textId="77777777" w:rsidR="00E8511D" w:rsidRPr="00940D11" w:rsidRDefault="00E8511D" w:rsidP="008B066E">
            <w:pPr>
              <w:jc w:val="center"/>
              <w:rPr>
                <w:sz w:val="20"/>
                <w:szCs w:val="20"/>
              </w:rPr>
            </w:pPr>
            <w:r w:rsidRPr="00940D11">
              <w:rPr>
                <w:sz w:val="20"/>
                <w:szCs w:val="20"/>
              </w:rPr>
              <w:t>459</w:t>
            </w:r>
          </w:p>
        </w:tc>
        <w:tc>
          <w:tcPr>
            <w:tcW w:w="1230" w:type="dxa"/>
            <w:shd w:val="clear" w:color="auto" w:fill="auto"/>
            <w:vAlign w:val="center"/>
          </w:tcPr>
          <w:p w14:paraId="4FA5C456"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569F727"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6D3B59D3" w14:textId="77777777" w:rsidR="00E8511D" w:rsidRPr="00940D11" w:rsidRDefault="00E8511D" w:rsidP="008B066E">
            <w:pPr>
              <w:jc w:val="center"/>
              <w:rPr>
                <w:sz w:val="20"/>
                <w:szCs w:val="20"/>
              </w:rPr>
            </w:pPr>
            <w:r w:rsidRPr="00940D11">
              <w:rPr>
                <w:sz w:val="20"/>
                <w:szCs w:val="20"/>
              </w:rPr>
              <w:t>459</w:t>
            </w:r>
          </w:p>
        </w:tc>
        <w:tc>
          <w:tcPr>
            <w:tcW w:w="3132" w:type="dxa"/>
            <w:vMerge/>
            <w:shd w:val="clear" w:color="auto" w:fill="auto"/>
          </w:tcPr>
          <w:p w14:paraId="18F1D882" w14:textId="77777777" w:rsidR="00E8511D" w:rsidRPr="00940D11" w:rsidRDefault="00E8511D" w:rsidP="00F46770">
            <w:pPr>
              <w:pStyle w:val="ConsPlusNormal"/>
              <w:rPr>
                <w:sz w:val="20"/>
                <w:szCs w:val="20"/>
              </w:rPr>
            </w:pPr>
          </w:p>
        </w:tc>
      </w:tr>
      <w:tr w:rsidR="00E8511D" w:rsidRPr="00940D11" w14:paraId="13173409" w14:textId="77777777" w:rsidTr="00036F78">
        <w:trPr>
          <w:jc w:val="center"/>
        </w:trPr>
        <w:tc>
          <w:tcPr>
            <w:tcW w:w="684" w:type="dxa"/>
            <w:vMerge/>
            <w:shd w:val="clear" w:color="auto" w:fill="auto"/>
          </w:tcPr>
          <w:p w14:paraId="09DB78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3A990A6" w14:textId="77777777" w:rsidR="00E8511D" w:rsidRPr="00940D11" w:rsidRDefault="00E8511D" w:rsidP="00F46770">
            <w:pPr>
              <w:pStyle w:val="ConsPlusNormal"/>
              <w:rPr>
                <w:sz w:val="20"/>
                <w:szCs w:val="20"/>
              </w:rPr>
            </w:pPr>
          </w:p>
        </w:tc>
        <w:tc>
          <w:tcPr>
            <w:tcW w:w="1266" w:type="dxa"/>
            <w:vMerge/>
            <w:shd w:val="clear" w:color="auto" w:fill="auto"/>
          </w:tcPr>
          <w:p w14:paraId="5B1F1036" w14:textId="77777777" w:rsidR="00E8511D" w:rsidRPr="00940D11" w:rsidRDefault="00E8511D" w:rsidP="00F46770">
            <w:pPr>
              <w:pStyle w:val="ConsPlusNormal"/>
              <w:rPr>
                <w:sz w:val="20"/>
                <w:szCs w:val="20"/>
              </w:rPr>
            </w:pPr>
          </w:p>
        </w:tc>
        <w:tc>
          <w:tcPr>
            <w:tcW w:w="3005" w:type="dxa"/>
            <w:shd w:val="clear" w:color="auto" w:fill="auto"/>
            <w:vAlign w:val="center"/>
          </w:tcPr>
          <w:p w14:paraId="51BDD4A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A93561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0159B6C0" w14:textId="77777777" w:rsidR="00E8511D" w:rsidRPr="00940D11" w:rsidRDefault="00E8511D" w:rsidP="008B066E">
            <w:pPr>
              <w:jc w:val="center"/>
              <w:rPr>
                <w:sz w:val="20"/>
                <w:szCs w:val="20"/>
              </w:rPr>
            </w:pPr>
            <w:r w:rsidRPr="00940D11">
              <w:rPr>
                <w:sz w:val="20"/>
                <w:szCs w:val="20"/>
              </w:rPr>
              <w:t>102</w:t>
            </w:r>
          </w:p>
        </w:tc>
        <w:tc>
          <w:tcPr>
            <w:tcW w:w="1230" w:type="dxa"/>
            <w:shd w:val="clear" w:color="auto" w:fill="auto"/>
            <w:vAlign w:val="center"/>
          </w:tcPr>
          <w:p w14:paraId="69C49EDE"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370F908E"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6B2957B9" w14:textId="77777777" w:rsidR="00E8511D" w:rsidRPr="00940D11" w:rsidRDefault="00E8511D" w:rsidP="008B066E">
            <w:pPr>
              <w:jc w:val="center"/>
              <w:rPr>
                <w:sz w:val="20"/>
                <w:szCs w:val="20"/>
              </w:rPr>
            </w:pPr>
            <w:r w:rsidRPr="00940D11">
              <w:rPr>
                <w:sz w:val="20"/>
                <w:szCs w:val="20"/>
              </w:rPr>
              <w:t>102</w:t>
            </w:r>
          </w:p>
        </w:tc>
        <w:tc>
          <w:tcPr>
            <w:tcW w:w="3132" w:type="dxa"/>
            <w:vMerge/>
            <w:shd w:val="clear" w:color="auto" w:fill="auto"/>
          </w:tcPr>
          <w:p w14:paraId="2C1740A1" w14:textId="77777777" w:rsidR="00E8511D" w:rsidRPr="00940D11" w:rsidRDefault="00E8511D" w:rsidP="00F46770">
            <w:pPr>
              <w:pStyle w:val="ConsPlusNormal"/>
              <w:rPr>
                <w:sz w:val="20"/>
                <w:szCs w:val="20"/>
              </w:rPr>
            </w:pPr>
          </w:p>
        </w:tc>
      </w:tr>
      <w:tr w:rsidR="00E8511D" w:rsidRPr="00940D11" w14:paraId="78A6218F" w14:textId="77777777" w:rsidTr="00036F78">
        <w:trPr>
          <w:jc w:val="center"/>
        </w:trPr>
        <w:tc>
          <w:tcPr>
            <w:tcW w:w="684" w:type="dxa"/>
            <w:vMerge/>
            <w:shd w:val="clear" w:color="auto" w:fill="auto"/>
          </w:tcPr>
          <w:p w14:paraId="7C3405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2B29E02" w14:textId="77777777" w:rsidR="00E8511D" w:rsidRPr="00940D11" w:rsidRDefault="00E8511D" w:rsidP="00F46770">
            <w:pPr>
              <w:pStyle w:val="ConsPlusNormal"/>
              <w:rPr>
                <w:sz w:val="20"/>
                <w:szCs w:val="20"/>
              </w:rPr>
            </w:pPr>
          </w:p>
        </w:tc>
        <w:tc>
          <w:tcPr>
            <w:tcW w:w="1266" w:type="dxa"/>
            <w:vMerge/>
            <w:shd w:val="clear" w:color="auto" w:fill="auto"/>
          </w:tcPr>
          <w:p w14:paraId="4964AE48" w14:textId="77777777" w:rsidR="00E8511D" w:rsidRPr="00940D11" w:rsidRDefault="00E8511D" w:rsidP="00F46770">
            <w:pPr>
              <w:pStyle w:val="ConsPlusNormal"/>
              <w:rPr>
                <w:sz w:val="20"/>
                <w:szCs w:val="20"/>
              </w:rPr>
            </w:pPr>
          </w:p>
        </w:tc>
        <w:tc>
          <w:tcPr>
            <w:tcW w:w="3005" w:type="dxa"/>
            <w:shd w:val="clear" w:color="auto" w:fill="auto"/>
            <w:vAlign w:val="center"/>
          </w:tcPr>
          <w:p w14:paraId="367EEE3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E85FA64"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34E3A792" w14:textId="77777777" w:rsidR="00E8511D" w:rsidRPr="00940D11" w:rsidRDefault="00E8511D" w:rsidP="008B066E">
            <w:pPr>
              <w:jc w:val="center"/>
              <w:rPr>
                <w:sz w:val="20"/>
                <w:szCs w:val="20"/>
              </w:rPr>
            </w:pPr>
            <w:r w:rsidRPr="00940D11">
              <w:rPr>
                <w:sz w:val="20"/>
                <w:szCs w:val="20"/>
              </w:rPr>
              <w:t>-</w:t>
            </w:r>
          </w:p>
        </w:tc>
        <w:tc>
          <w:tcPr>
            <w:tcW w:w="1230" w:type="dxa"/>
            <w:shd w:val="clear" w:color="auto" w:fill="auto"/>
            <w:vAlign w:val="center"/>
          </w:tcPr>
          <w:p w14:paraId="1CA04C54"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4C9D0683"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3F0F9AD1" w14:textId="77777777" w:rsidR="00E8511D" w:rsidRPr="00940D11" w:rsidRDefault="00E8511D" w:rsidP="008B066E">
            <w:pPr>
              <w:jc w:val="center"/>
              <w:rPr>
                <w:sz w:val="20"/>
                <w:szCs w:val="20"/>
              </w:rPr>
            </w:pPr>
            <w:r w:rsidRPr="00940D11">
              <w:rPr>
                <w:sz w:val="20"/>
                <w:szCs w:val="20"/>
              </w:rPr>
              <w:t>-</w:t>
            </w:r>
          </w:p>
        </w:tc>
        <w:tc>
          <w:tcPr>
            <w:tcW w:w="3132" w:type="dxa"/>
            <w:vMerge/>
            <w:shd w:val="clear" w:color="auto" w:fill="auto"/>
          </w:tcPr>
          <w:p w14:paraId="54B32BDA" w14:textId="77777777" w:rsidR="00E8511D" w:rsidRPr="00940D11" w:rsidRDefault="00E8511D" w:rsidP="00F46770">
            <w:pPr>
              <w:pStyle w:val="ConsPlusNormal"/>
              <w:rPr>
                <w:sz w:val="20"/>
                <w:szCs w:val="20"/>
              </w:rPr>
            </w:pPr>
          </w:p>
        </w:tc>
      </w:tr>
      <w:tr w:rsidR="00E8511D" w:rsidRPr="00940D11" w14:paraId="317DF479" w14:textId="77777777" w:rsidTr="00036F78">
        <w:trPr>
          <w:jc w:val="center"/>
        </w:trPr>
        <w:tc>
          <w:tcPr>
            <w:tcW w:w="684" w:type="dxa"/>
            <w:vMerge/>
            <w:shd w:val="clear" w:color="auto" w:fill="auto"/>
          </w:tcPr>
          <w:p w14:paraId="186263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184D6A0" w14:textId="77777777" w:rsidR="00E8511D" w:rsidRPr="00940D11" w:rsidRDefault="00E8511D" w:rsidP="00F46770">
            <w:pPr>
              <w:pStyle w:val="ConsPlusNormal"/>
              <w:rPr>
                <w:sz w:val="20"/>
                <w:szCs w:val="20"/>
              </w:rPr>
            </w:pPr>
          </w:p>
        </w:tc>
        <w:tc>
          <w:tcPr>
            <w:tcW w:w="1266" w:type="dxa"/>
            <w:vMerge/>
            <w:shd w:val="clear" w:color="auto" w:fill="auto"/>
          </w:tcPr>
          <w:p w14:paraId="302A80F5" w14:textId="77777777" w:rsidR="00E8511D" w:rsidRPr="00940D11" w:rsidRDefault="00E8511D" w:rsidP="00F46770">
            <w:pPr>
              <w:pStyle w:val="ConsPlusNormal"/>
              <w:rPr>
                <w:sz w:val="20"/>
                <w:szCs w:val="20"/>
              </w:rPr>
            </w:pPr>
          </w:p>
        </w:tc>
        <w:tc>
          <w:tcPr>
            <w:tcW w:w="3005" w:type="dxa"/>
            <w:shd w:val="clear" w:color="auto" w:fill="auto"/>
            <w:vAlign w:val="center"/>
          </w:tcPr>
          <w:p w14:paraId="69A1FFC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6DD9DA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7EF4EF65" w14:textId="77777777" w:rsidR="00E8511D" w:rsidRPr="00940D11" w:rsidRDefault="00E8511D" w:rsidP="008B066E">
            <w:pPr>
              <w:jc w:val="center"/>
              <w:rPr>
                <w:sz w:val="20"/>
                <w:szCs w:val="20"/>
              </w:rPr>
            </w:pPr>
            <w:r w:rsidRPr="00940D11">
              <w:rPr>
                <w:sz w:val="20"/>
                <w:szCs w:val="20"/>
              </w:rPr>
              <w:t>403</w:t>
            </w:r>
          </w:p>
        </w:tc>
        <w:tc>
          <w:tcPr>
            <w:tcW w:w="1230" w:type="dxa"/>
            <w:shd w:val="clear" w:color="auto" w:fill="auto"/>
            <w:vAlign w:val="center"/>
          </w:tcPr>
          <w:p w14:paraId="1590E197"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722B26E8"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7C80964D" w14:textId="77777777" w:rsidR="00E8511D" w:rsidRPr="00940D11" w:rsidRDefault="00E8511D" w:rsidP="008B066E">
            <w:pPr>
              <w:jc w:val="center"/>
              <w:rPr>
                <w:sz w:val="20"/>
                <w:szCs w:val="20"/>
              </w:rPr>
            </w:pPr>
            <w:r w:rsidRPr="00940D11">
              <w:rPr>
                <w:sz w:val="20"/>
                <w:szCs w:val="20"/>
              </w:rPr>
              <w:t>403</w:t>
            </w:r>
          </w:p>
        </w:tc>
        <w:tc>
          <w:tcPr>
            <w:tcW w:w="3132" w:type="dxa"/>
            <w:vMerge/>
            <w:shd w:val="clear" w:color="auto" w:fill="auto"/>
          </w:tcPr>
          <w:p w14:paraId="6C130A45" w14:textId="77777777" w:rsidR="00E8511D" w:rsidRPr="00940D11" w:rsidRDefault="00E8511D" w:rsidP="00F46770">
            <w:pPr>
              <w:pStyle w:val="ConsPlusNormal"/>
              <w:rPr>
                <w:sz w:val="20"/>
                <w:szCs w:val="20"/>
              </w:rPr>
            </w:pPr>
          </w:p>
        </w:tc>
      </w:tr>
      <w:tr w:rsidR="00E8511D" w:rsidRPr="00940D11" w14:paraId="2B745AF3" w14:textId="77777777" w:rsidTr="00036F78">
        <w:trPr>
          <w:jc w:val="center"/>
        </w:trPr>
        <w:tc>
          <w:tcPr>
            <w:tcW w:w="684" w:type="dxa"/>
            <w:vMerge/>
            <w:shd w:val="clear" w:color="auto" w:fill="auto"/>
          </w:tcPr>
          <w:p w14:paraId="4818A6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4A89BEA" w14:textId="77777777" w:rsidR="00E8511D" w:rsidRPr="00940D11" w:rsidRDefault="00E8511D" w:rsidP="00F46770">
            <w:pPr>
              <w:pStyle w:val="ConsPlusNormal"/>
              <w:rPr>
                <w:sz w:val="20"/>
                <w:szCs w:val="20"/>
              </w:rPr>
            </w:pPr>
          </w:p>
        </w:tc>
        <w:tc>
          <w:tcPr>
            <w:tcW w:w="1266" w:type="dxa"/>
            <w:vMerge/>
            <w:shd w:val="clear" w:color="auto" w:fill="auto"/>
          </w:tcPr>
          <w:p w14:paraId="03725EDE" w14:textId="77777777" w:rsidR="00E8511D" w:rsidRPr="00940D11" w:rsidRDefault="00E8511D" w:rsidP="00F46770">
            <w:pPr>
              <w:pStyle w:val="ConsPlusNormal"/>
              <w:rPr>
                <w:sz w:val="20"/>
                <w:szCs w:val="20"/>
              </w:rPr>
            </w:pPr>
          </w:p>
        </w:tc>
        <w:tc>
          <w:tcPr>
            <w:tcW w:w="3005" w:type="dxa"/>
            <w:shd w:val="clear" w:color="auto" w:fill="auto"/>
            <w:vAlign w:val="center"/>
          </w:tcPr>
          <w:p w14:paraId="55AE0BB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103631D"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9FE12E5" w14:textId="77777777" w:rsidR="00E8511D" w:rsidRPr="00940D11" w:rsidRDefault="00E8511D" w:rsidP="008B066E">
            <w:pPr>
              <w:jc w:val="center"/>
              <w:rPr>
                <w:sz w:val="20"/>
                <w:szCs w:val="20"/>
              </w:rPr>
            </w:pPr>
            <w:r w:rsidRPr="00940D11">
              <w:rPr>
                <w:sz w:val="20"/>
                <w:szCs w:val="20"/>
              </w:rPr>
              <w:t>403</w:t>
            </w:r>
          </w:p>
        </w:tc>
        <w:tc>
          <w:tcPr>
            <w:tcW w:w="1230" w:type="dxa"/>
            <w:shd w:val="clear" w:color="auto" w:fill="auto"/>
            <w:vAlign w:val="center"/>
          </w:tcPr>
          <w:p w14:paraId="3327C059" w14:textId="77777777" w:rsidR="00E8511D" w:rsidRPr="00940D11" w:rsidRDefault="00E8511D" w:rsidP="008B066E">
            <w:pPr>
              <w:jc w:val="center"/>
              <w:rPr>
                <w:sz w:val="20"/>
                <w:szCs w:val="20"/>
              </w:rPr>
            </w:pPr>
            <w:r w:rsidRPr="00940D11">
              <w:rPr>
                <w:sz w:val="20"/>
                <w:szCs w:val="20"/>
              </w:rPr>
              <w:t>900</w:t>
            </w:r>
          </w:p>
        </w:tc>
        <w:tc>
          <w:tcPr>
            <w:tcW w:w="1276" w:type="dxa"/>
            <w:shd w:val="clear" w:color="auto" w:fill="auto"/>
            <w:vAlign w:val="center"/>
          </w:tcPr>
          <w:p w14:paraId="170AD20D"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15290DA6" w14:textId="77777777" w:rsidR="00E8511D" w:rsidRPr="00940D11" w:rsidRDefault="00E8511D" w:rsidP="008B066E">
            <w:pPr>
              <w:jc w:val="center"/>
              <w:rPr>
                <w:sz w:val="20"/>
                <w:szCs w:val="20"/>
              </w:rPr>
            </w:pPr>
            <w:r w:rsidRPr="00940D11">
              <w:rPr>
                <w:sz w:val="20"/>
                <w:szCs w:val="20"/>
              </w:rPr>
              <w:t>-</w:t>
            </w:r>
          </w:p>
        </w:tc>
        <w:tc>
          <w:tcPr>
            <w:tcW w:w="3132" w:type="dxa"/>
            <w:vMerge/>
            <w:shd w:val="clear" w:color="auto" w:fill="auto"/>
          </w:tcPr>
          <w:p w14:paraId="62FD535F" w14:textId="77777777" w:rsidR="00E8511D" w:rsidRPr="00940D11" w:rsidRDefault="00E8511D" w:rsidP="00F46770">
            <w:pPr>
              <w:pStyle w:val="ConsPlusNormal"/>
              <w:rPr>
                <w:sz w:val="20"/>
                <w:szCs w:val="20"/>
              </w:rPr>
            </w:pPr>
          </w:p>
        </w:tc>
      </w:tr>
      <w:tr w:rsidR="00E8511D" w:rsidRPr="00940D11" w14:paraId="3D82A49A" w14:textId="77777777" w:rsidTr="00036F78">
        <w:trPr>
          <w:jc w:val="center"/>
        </w:trPr>
        <w:tc>
          <w:tcPr>
            <w:tcW w:w="684" w:type="dxa"/>
            <w:vMerge/>
            <w:shd w:val="clear" w:color="auto" w:fill="auto"/>
          </w:tcPr>
          <w:p w14:paraId="29D1E4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42F8D59" w14:textId="77777777" w:rsidR="00E8511D" w:rsidRPr="00940D11" w:rsidRDefault="00E8511D" w:rsidP="00F46770">
            <w:pPr>
              <w:pStyle w:val="ConsPlusNormal"/>
              <w:rPr>
                <w:sz w:val="20"/>
                <w:szCs w:val="20"/>
              </w:rPr>
            </w:pPr>
          </w:p>
        </w:tc>
        <w:tc>
          <w:tcPr>
            <w:tcW w:w="1266" w:type="dxa"/>
            <w:vMerge/>
            <w:shd w:val="clear" w:color="auto" w:fill="auto"/>
          </w:tcPr>
          <w:p w14:paraId="5F4E7E73" w14:textId="77777777" w:rsidR="00E8511D" w:rsidRPr="00940D11" w:rsidRDefault="00E8511D" w:rsidP="00F46770">
            <w:pPr>
              <w:pStyle w:val="ConsPlusNormal"/>
              <w:rPr>
                <w:sz w:val="20"/>
                <w:szCs w:val="20"/>
              </w:rPr>
            </w:pPr>
          </w:p>
        </w:tc>
        <w:tc>
          <w:tcPr>
            <w:tcW w:w="3005" w:type="dxa"/>
            <w:shd w:val="clear" w:color="auto" w:fill="auto"/>
            <w:vAlign w:val="center"/>
          </w:tcPr>
          <w:p w14:paraId="6155EA0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7FEF53E"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B130CEF" w14:textId="77777777" w:rsidR="00E8511D" w:rsidRPr="00940D11" w:rsidRDefault="00E8511D" w:rsidP="008B066E">
            <w:pPr>
              <w:jc w:val="center"/>
              <w:rPr>
                <w:sz w:val="20"/>
                <w:szCs w:val="20"/>
              </w:rPr>
            </w:pPr>
            <w:r w:rsidRPr="00940D11">
              <w:rPr>
                <w:sz w:val="20"/>
                <w:szCs w:val="20"/>
              </w:rPr>
              <w:t>126</w:t>
            </w:r>
          </w:p>
        </w:tc>
        <w:tc>
          <w:tcPr>
            <w:tcW w:w="1230" w:type="dxa"/>
            <w:shd w:val="clear" w:color="auto" w:fill="auto"/>
            <w:vAlign w:val="center"/>
          </w:tcPr>
          <w:p w14:paraId="34E41C9E" w14:textId="77777777" w:rsidR="00E8511D" w:rsidRPr="00940D11" w:rsidRDefault="00E8511D" w:rsidP="008B066E">
            <w:pPr>
              <w:jc w:val="center"/>
              <w:rPr>
                <w:sz w:val="20"/>
                <w:szCs w:val="20"/>
              </w:rPr>
            </w:pPr>
            <w:r w:rsidRPr="00940D11">
              <w:rPr>
                <w:sz w:val="20"/>
                <w:szCs w:val="20"/>
              </w:rPr>
              <w:t>-</w:t>
            </w:r>
          </w:p>
        </w:tc>
        <w:tc>
          <w:tcPr>
            <w:tcW w:w="1276" w:type="dxa"/>
            <w:shd w:val="clear" w:color="auto" w:fill="auto"/>
            <w:vAlign w:val="center"/>
          </w:tcPr>
          <w:p w14:paraId="2E2AB38A" w14:textId="77777777" w:rsidR="00E8511D" w:rsidRPr="00940D11" w:rsidRDefault="00E8511D" w:rsidP="008B066E">
            <w:pPr>
              <w:jc w:val="center"/>
              <w:rPr>
                <w:sz w:val="20"/>
                <w:szCs w:val="20"/>
              </w:rPr>
            </w:pPr>
            <w:r w:rsidRPr="00940D11">
              <w:rPr>
                <w:sz w:val="20"/>
                <w:szCs w:val="20"/>
              </w:rPr>
              <w:t>-</w:t>
            </w:r>
          </w:p>
        </w:tc>
        <w:tc>
          <w:tcPr>
            <w:tcW w:w="1474" w:type="dxa"/>
            <w:shd w:val="clear" w:color="auto" w:fill="auto"/>
            <w:vAlign w:val="center"/>
          </w:tcPr>
          <w:p w14:paraId="37367C51" w14:textId="77777777" w:rsidR="00E8511D" w:rsidRPr="00940D11" w:rsidRDefault="00E8511D" w:rsidP="008B066E">
            <w:pPr>
              <w:jc w:val="center"/>
              <w:rPr>
                <w:sz w:val="20"/>
                <w:szCs w:val="20"/>
              </w:rPr>
            </w:pPr>
            <w:r w:rsidRPr="00940D11">
              <w:rPr>
                <w:sz w:val="20"/>
                <w:szCs w:val="20"/>
              </w:rPr>
              <w:t>126</w:t>
            </w:r>
          </w:p>
        </w:tc>
        <w:tc>
          <w:tcPr>
            <w:tcW w:w="3132" w:type="dxa"/>
            <w:vMerge/>
            <w:shd w:val="clear" w:color="auto" w:fill="auto"/>
          </w:tcPr>
          <w:p w14:paraId="404BF855" w14:textId="77777777" w:rsidR="00E8511D" w:rsidRPr="00940D11" w:rsidRDefault="00E8511D" w:rsidP="00F46770">
            <w:pPr>
              <w:pStyle w:val="ConsPlusNormal"/>
              <w:rPr>
                <w:sz w:val="20"/>
                <w:szCs w:val="20"/>
              </w:rPr>
            </w:pPr>
          </w:p>
        </w:tc>
      </w:tr>
      <w:tr w:rsidR="00E8511D" w:rsidRPr="00940D11" w14:paraId="63E3A9F8" w14:textId="77777777" w:rsidTr="00036F78">
        <w:trPr>
          <w:jc w:val="center"/>
        </w:trPr>
        <w:tc>
          <w:tcPr>
            <w:tcW w:w="684" w:type="dxa"/>
            <w:vMerge w:val="restart"/>
            <w:shd w:val="clear" w:color="auto" w:fill="auto"/>
            <w:vAlign w:val="center"/>
          </w:tcPr>
          <w:p w14:paraId="57F18B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893BC1A" w14:textId="77777777" w:rsidR="00E8511D" w:rsidRPr="00940D11" w:rsidRDefault="00E8511D" w:rsidP="00F46770">
            <w:pPr>
              <w:pStyle w:val="ConsPlusNormal"/>
              <w:rPr>
                <w:sz w:val="20"/>
                <w:szCs w:val="20"/>
              </w:rPr>
            </w:pPr>
            <w:r w:rsidRPr="00940D11">
              <w:rPr>
                <w:sz w:val="20"/>
                <w:szCs w:val="20"/>
              </w:rPr>
              <w:t>5079</w:t>
            </w:r>
          </w:p>
          <w:p w14:paraId="06A419D3" w14:textId="77777777" w:rsidR="00E8511D" w:rsidRPr="00940D11" w:rsidRDefault="00E8511D" w:rsidP="00F46770">
            <w:pPr>
              <w:pStyle w:val="ConsPlusNormal"/>
              <w:rPr>
                <w:sz w:val="20"/>
                <w:szCs w:val="20"/>
              </w:rPr>
            </w:pPr>
            <w:r w:rsidRPr="00940D11">
              <w:rPr>
                <w:sz w:val="20"/>
                <w:szCs w:val="20"/>
              </w:rPr>
              <w:t>5145</w:t>
            </w:r>
          </w:p>
          <w:p w14:paraId="607F681A" w14:textId="77777777" w:rsidR="00E8511D" w:rsidRPr="00940D11" w:rsidRDefault="00E8511D" w:rsidP="00F46770">
            <w:pPr>
              <w:pStyle w:val="ConsPlusNormal"/>
              <w:rPr>
                <w:sz w:val="20"/>
                <w:szCs w:val="20"/>
              </w:rPr>
            </w:pPr>
            <w:r w:rsidRPr="00940D11">
              <w:rPr>
                <w:sz w:val="20"/>
                <w:szCs w:val="20"/>
              </w:rPr>
              <w:t>5172</w:t>
            </w:r>
          </w:p>
        </w:tc>
        <w:tc>
          <w:tcPr>
            <w:tcW w:w="1266" w:type="dxa"/>
            <w:vMerge w:val="restart"/>
            <w:shd w:val="clear" w:color="auto" w:fill="auto"/>
            <w:vAlign w:val="center"/>
          </w:tcPr>
          <w:p w14:paraId="12C98CF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932435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84F19E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0DA0B771" w14:textId="77777777" w:rsidR="00E8511D" w:rsidRPr="00940D11" w:rsidRDefault="00E8511D" w:rsidP="008B066E">
            <w:pPr>
              <w:pStyle w:val="ConsPlusNormal"/>
              <w:jc w:val="center"/>
              <w:rPr>
                <w:sz w:val="20"/>
                <w:szCs w:val="20"/>
              </w:rPr>
            </w:pPr>
            <w:r w:rsidRPr="00940D11">
              <w:rPr>
                <w:sz w:val="20"/>
                <w:szCs w:val="20"/>
              </w:rPr>
              <w:t>10</w:t>
            </w:r>
          </w:p>
        </w:tc>
        <w:tc>
          <w:tcPr>
            <w:tcW w:w="1230" w:type="dxa"/>
            <w:shd w:val="clear" w:color="auto" w:fill="auto"/>
            <w:vAlign w:val="center"/>
          </w:tcPr>
          <w:p w14:paraId="69AA1056"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C41AC7A"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E829A1D" w14:textId="77777777" w:rsidR="00E8511D" w:rsidRPr="00940D11" w:rsidRDefault="00E8511D" w:rsidP="008B066E">
            <w:pPr>
              <w:pStyle w:val="ConsPlusNormal"/>
              <w:jc w:val="center"/>
              <w:rPr>
                <w:sz w:val="20"/>
                <w:szCs w:val="20"/>
              </w:rPr>
            </w:pPr>
            <w:r w:rsidRPr="00940D11">
              <w:rPr>
                <w:sz w:val="20"/>
                <w:szCs w:val="20"/>
              </w:rPr>
              <w:t>10</w:t>
            </w:r>
          </w:p>
        </w:tc>
        <w:tc>
          <w:tcPr>
            <w:tcW w:w="3132" w:type="dxa"/>
            <w:vMerge w:val="restart"/>
            <w:shd w:val="clear" w:color="auto" w:fill="auto"/>
            <w:vAlign w:val="center"/>
          </w:tcPr>
          <w:p w14:paraId="335F238D" w14:textId="77777777" w:rsidR="00E8511D" w:rsidRPr="00940D11" w:rsidRDefault="00E8511D" w:rsidP="00F46770">
            <w:pPr>
              <w:pStyle w:val="ConsPlusNormal"/>
              <w:rPr>
                <w:sz w:val="20"/>
                <w:szCs w:val="20"/>
              </w:rPr>
            </w:pPr>
            <w:r w:rsidRPr="00940D11">
              <w:rPr>
                <w:sz w:val="20"/>
                <w:szCs w:val="20"/>
              </w:rPr>
              <w:t>-</w:t>
            </w:r>
          </w:p>
        </w:tc>
      </w:tr>
      <w:tr w:rsidR="00E8511D" w:rsidRPr="00940D11" w14:paraId="128FB49A" w14:textId="77777777" w:rsidTr="00036F78">
        <w:trPr>
          <w:jc w:val="center"/>
        </w:trPr>
        <w:tc>
          <w:tcPr>
            <w:tcW w:w="684" w:type="dxa"/>
            <w:vMerge/>
            <w:shd w:val="clear" w:color="auto" w:fill="auto"/>
          </w:tcPr>
          <w:p w14:paraId="2FFC6F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4C7F40" w14:textId="77777777" w:rsidR="00E8511D" w:rsidRPr="00940D11" w:rsidRDefault="00E8511D" w:rsidP="00F46770">
            <w:pPr>
              <w:pStyle w:val="ConsPlusNormal"/>
              <w:rPr>
                <w:sz w:val="20"/>
                <w:szCs w:val="20"/>
              </w:rPr>
            </w:pPr>
          </w:p>
        </w:tc>
        <w:tc>
          <w:tcPr>
            <w:tcW w:w="1266" w:type="dxa"/>
            <w:vMerge/>
            <w:shd w:val="clear" w:color="auto" w:fill="auto"/>
          </w:tcPr>
          <w:p w14:paraId="4BBA6003" w14:textId="77777777" w:rsidR="00E8511D" w:rsidRPr="00940D11" w:rsidRDefault="00E8511D" w:rsidP="00F46770">
            <w:pPr>
              <w:pStyle w:val="ConsPlusNormal"/>
              <w:rPr>
                <w:sz w:val="20"/>
                <w:szCs w:val="20"/>
              </w:rPr>
            </w:pPr>
          </w:p>
        </w:tc>
        <w:tc>
          <w:tcPr>
            <w:tcW w:w="3005" w:type="dxa"/>
            <w:shd w:val="clear" w:color="auto" w:fill="auto"/>
            <w:vAlign w:val="center"/>
          </w:tcPr>
          <w:p w14:paraId="480241E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9A76AE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46BDD36C" w14:textId="77777777" w:rsidR="00E8511D" w:rsidRPr="00940D11" w:rsidRDefault="00E8511D" w:rsidP="008B066E">
            <w:pPr>
              <w:pStyle w:val="ConsPlusNormal"/>
              <w:jc w:val="center"/>
              <w:rPr>
                <w:sz w:val="20"/>
                <w:szCs w:val="20"/>
              </w:rPr>
            </w:pPr>
            <w:r w:rsidRPr="00940D11">
              <w:rPr>
                <w:sz w:val="20"/>
                <w:szCs w:val="20"/>
              </w:rPr>
              <w:t>22</w:t>
            </w:r>
          </w:p>
        </w:tc>
        <w:tc>
          <w:tcPr>
            <w:tcW w:w="1230" w:type="dxa"/>
            <w:shd w:val="clear" w:color="auto" w:fill="auto"/>
            <w:vAlign w:val="center"/>
          </w:tcPr>
          <w:p w14:paraId="7B64C174"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635E7C92"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ADDC993" w14:textId="77777777" w:rsidR="00E8511D" w:rsidRPr="00940D11" w:rsidRDefault="00E8511D" w:rsidP="008B066E">
            <w:pPr>
              <w:pStyle w:val="ConsPlusNormal"/>
              <w:jc w:val="center"/>
              <w:rPr>
                <w:sz w:val="20"/>
                <w:szCs w:val="20"/>
              </w:rPr>
            </w:pPr>
            <w:r w:rsidRPr="00940D11">
              <w:rPr>
                <w:sz w:val="20"/>
                <w:szCs w:val="20"/>
              </w:rPr>
              <w:t>22</w:t>
            </w:r>
          </w:p>
        </w:tc>
        <w:tc>
          <w:tcPr>
            <w:tcW w:w="3132" w:type="dxa"/>
            <w:vMerge/>
            <w:shd w:val="clear" w:color="auto" w:fill="auto"/>
          </w:tcPr>
          <w:p w14:paraId="698AF2C1" w14:textId="77777777" w:rsidR="00E8511D" w:rsidRPr="00940D11" w:rsidRDefault="00E8511D" w:rsidP="00F46770">
            <w:pPr>
              <w:pStyle w:val="ConsPlusNormal"/>
              <w:rPr>
                <w:sz w:val="20"/>
                <w:szCs w:val="20"/>
              </w:rPr>
            </w:pPr>
          </w:p>
        </w:tc>
      </w:tr>
      <w:tr w:rsidR="00E8511D" w:rsidRPr="00940D11" w14:paraId="58E9990C" w14:textId="77777777" w:rsidTr="00036F78">
        <w:trPr>
          <w:jc w:val="center"/>
        </w:trPr>
        <w:tc>
          <w:tcPr>
            <w:tcW w:w="684" w:type="dxa"/>
            <w:vMerge/>
            <w:shd w:val="clear" w:color="auto" w:fill="auto"/>
          </w:tcPr>
          <w:p w14:paraId="2E102D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DA67CAC" w14:textId="77777777" w:rsidR="00E8511D" w:rsidRPr="00940D11" w:rsidRDefault="00E8511D" w:rsidP="00F46770">
            <w:pPr>
              <w:pStyle w:val="ConsPlusNormal"/>
              <w:rPr>
                <w:sz w:val="20"/>
                <w:szCs w:val="20"/>
              </w:rPr>
            </w:pPr>
          </w:p>
        </w:tc>
        <w:tc>
          <w:tcPr>
            <w:tcW w:w="1266" w:type="dxa"/>
            <w:vMerge/>
            <w:shd w:val="clear" w:color="auto" w:fill="auto"/>
          </w:tcPr>
          <w:p w14:paraId="3709B7F0" w14:textId="77777777" w:rsidR="00E8511D" w:rsidRPr="00940D11" w:rsidRDefault="00E8511D" w:rsidP="00F46770">
            <w:pPr>
              <w:pStyle w:val="ConsPlusNormal"/>
              <w:rPr>
                <w:sz w:val="20"/>
                <w:szCs w:val="20"/>
              </w:rPr>
            </w:pPr>
          </w:p>
        </w:tc>
        <w:tc>
          <w:tcPr>
            <w:tcW w:w="3005" w:type="dxa"/>
            <w:shd w:val="clear" w:color="auto" w:fill="auto"/>
            <w:vAlign w:val="center"/>
          </w:tcPr>
          <w:p w14:paraId="0AE249C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6353E1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639C00A6" w14:textId="77777777" w:rsidR="00E8511D" w:rsidRPr="00940D11" w:rsidRDefault="00E8511D" w:rsidP="008B066E">
            <w:pPr>
              <w:pStyle w:val="ConsPlusNormal"/>
              <w:jc w:val="center"/>
              <w:rPr>
                <w:sz w:val="20"/>
                <w:szCs w:val="20"/>
              </w:rPr>
            </w:pPr>
            <w:r w:rsidRPr="00940D11">
              <w:rPr>
                <w:sz w:val="20"/>
                <w:szCs w:val="20"/>
              </w:rPr>
              <w:t>5</w:t>
            </w:r>
          </w:p>
        </w:tc>
        <w:tc>
          <w:tcPr>
            <w:tcW w:w="1230" w:type="dxa"/>
            <w:shd w:val="clear" w:color="auto" w:fill="auto"/>
            <w:vAlign w:val="center"/>
          </w:tcPr>
          <w:p w14:paraId="72D1C9A7"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531F457"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877A45F" w14:textId="77777777" w:rsidR="00E8511D" w:rsidRPr="00940D11" w:rsidRDefault="00E8511D" w:rsidP="008B066E">
            <w:pPr>
              <w:pStyle w:val="ConsPlusNormal"/>
              <w:jc w:val="center"/>
              <w:rPr>
                <w:sz w:val="20"/>
                <w:szCs w:val="20"/>
              </w:rPr>
            </w:pPr>
            <w:r w:rsidRPr="00940D11">
              <w:rPr>
                <w:sz w:val="20"/>
                <w:szCs w:val="20"/>
              </w:rPr>
              <w:t>5</w:t>
            </w:r>
          </w:p>
        </w:tc>
        <w:tc>
          <w:tcPr>
            <w:tcW w:w="3132" w:type="dxa"/>
            <w:vMerge/>
            <w:shd w:val="clear" w:color="auto" w:fill="auto"/>
          </w:tcPr>
          <w:p w14:paraId="40E9803E" w14:textId="77777777" w:rsidR="00E8511D" w:rsidRPr="00940D11" w:rsidRDefault="00E8511D" w:rsidP="00F46770">
            <w:pPr>
              <w:pStyle w:val="ConsPlusNormal"/>
              <w:rPr>
                <w:sz w:val="20"/>
                <w:szCs w:val="20"/>
              </w:rPr>
            </w:pPr>
          </w:p>
        </w:tc>
      </w:tr>
      <w:tr w:rsidR="00E8511D" w:rsidRPr="00940D11" w14:paraId="2625F4E3" w14:textId="77777777" w:rsidTr="00036F78">
        <w:trPr>
          <w:jc w:val="center"/>
        </w:trPr>
        <w:tc>
          <w:tcPr>
            <w:tcW w:w="684" w:type="dxa"/>
            <w:vMerge/>
            <w:shd w:val="clear" w:color="auto" w:fill="auto"/>
          </w:tcPr>
          <w:p w14:paraId="14A148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A79CD68" w14:textId="77777777" w:rsidR="00E8511D" w:rsidRPr="00940D11" w:rsidRDefault="00E8511D" w:rsidP="00F46770">
            <w:pPr>
              <w:pStyle w:val="ConsPlusNormal"/>
              <w:rPr>
                <w:sz w:val="20"/>
                <w:szCs w:val="20"/>
              </w:rPr>
            </w:pPr>
          </w:p>
        </w:tc>
        <w:tc>
          <w:tcPr>
            <w:tcW w:w="1266" w:type="dxa"/>
            <w:vMerge/>
            <w:shd w:val="clear" w:color="auto" w:fill="auto"/>
          </w:tcPr>
          <w:p w14:paraId="7DC9CACC" w14:textId="77777777" w:rsidR="00E8511D" w:rsidRPr="00940D11" w:rsidRDefault="00E8511D" w:rsidP="00F46770">
            <w:pPr>
              <w:pStyle w:val="ConsPlusNormal"/>
              <w:rPr>
                <w:sz w:val="20"/>
                <w:szCs w:val="20"/>
              </w:rPr>
            </w:pPr>
          </w:p>
        </w:tc>
        <w:tc>
          <w:tcPr>
            <w:tcW w:w="3005" w:type="dxa"/>
            <w:shd w:val="clear" w:color="auto" w:fill="auto"/>
            <w:vAlign w:val="center"/>
          </w:tcPr>
          <w:p w14:paraId="4175E0E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241F43A"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17434E02"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0C145CA6"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04330F72"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5E4324D"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0E6A7C0F" w14:textId="77777777" w:rsidR="00E8511D" w:rsidRPr="00940D11" w:rsidRDefault="00E8511D" w:rsidP="00F46770">
            <w:pPr>
              <w:pStyle w:val="ConsPlusNormal"/>
              <w:rPr>
                <w:sz w:val="20"/>
                <w:szCs w:val="20"/>
              </w:rPr>
            </w:pPr>
          </w:p>
        </w:tc>
      </w:tr>
      <w:tr w:rsidR="00E8511D" w:rsidRPr="00940D11" w14:paraId="05FA0536" w14:textId="77777777" w:rsidTr="00036F78">
        <w:trPr>
          <w:jc w:val="center"/>
        </w:trPr>
        <w:tc>
          <w:tcPr>
            <w:tcW w:w="684" w:type="dxa"/>
            <w:vMerge/>
            <w:shd w:val="clear" w:color="auto" w:fill="auto"/>
          </w:tcPr>
          <w:p w14:paraId="19306D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D6409B" w14:textId="77777777" w:rsidR="00E8511D" w:rsidRPr="00940D11" w:rsidRDefault="00E8511D" w:rsidP="00F46770">
            <w:pPr>
              <w:pStyle w:val="ConsPlusNormal"/>
              <w:rPr>
                <w:sz w:val="20"/>
                <w:szCs w:val="20"/>
              </w:rPr>
            </w:pPr>
          </w:p>
        </w:tc>
        <w:tc>
          <w:tcPr>
            <w:tcW w:w="1266" w:type="dxa"/>
            <w:vMerge/>
            <w:shd w:val="clear" w:color="auto" w:fill="auto"/>
          </w:tcPr>
          <w:p w14:paraId="4379630F" w14:textId="77777777" w:rsidR="00E8511D" w:rsidRPr="00940D11" w:rsidRDefault="00E8511D" w:rsidP="00F46770">
            <w:pPr>
              <w:pStyle w:val="ConsPlusNormal"/>
              <w:rPr>
                <w:sz w:val="20"/>
                <w:szCs w:val="20"/>
              </w:rPr>
            </w:pPr>
          </w:p>
        </w:tc>
        <w:tc>
          <w:tcPr>
            <w:tcW w:w="3005" w:type="dxa"/>
            <w:shd w:val="clear" w:color="auto" w:fill="auto"/>
            <w:vAlign w:val="center"/>
          </w:tcPr>
          <w:p w14:paraId="22DA0DE5"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shd w:val="clear" w:color="auto" w:fill="auto"/>
            <w:vAlign w:val="center"/>
          </w:tcPr>
          <w:p w14:paraId="2253BCB2" w14:textId="77777777" w:rsidR="00E8511D" w:rsidRPr="00940D11" w:rsidRDefault="00E8511D" w:rsidP="008B066E">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017ABC7A" w14:textId="77777777" w:rsidR="00E8511D" w:rsidRPr="00940D11" w:rsidRDefault="00E8511D" w:rsidP="008B066E">
            <w:pPr>
              <w:pStyle w:val="ConsPlusNormal"/>
              <w:jc w:val="center"/>
              <w:rPr>
                <w:sz w:val="20"/>
                <w:szCs w:val="20"/>
              </w:rPr>
            </w:pPr>
            <w:r w:rsidRPr="00940D11">
              <w:rPr>
                <w:sz w:val="20"/>
                <w:szCs w:val="20"/>
              </w:rPr>
              <w:t>20</w:t>
            </w:r>
          </w:p>
        </w:tc>
        <w:tc>
          <w:tcPr>
            <w:tcW w:w="1230" w:type="dxa"/>
            <w:shd w:val="clear" w:color="auto" w:fill="auto"/>
            <w:vAlign w:val="center"/>
          </w:tcPr>
          <w:p w14:paraId="5C9D568E"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B0E754F"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4B70FF9" w14:textId="77777777" w:rsidR="00E8511D" w:rsidRPr="00940D11" w:rsidRDefault="00E8511D" w:rsidP="008B066E">
            <w:pPr>
              <w:pStyle w:val="ConsPlusNormal"/>
              <w:jc w:val="center"/>
              <w:rPr>
                <w:sz w:val="20"/>
                <w:szCs w:val="20"/>
              </w:rPr>
            </w:pPr>
            <w:r w:rsidRPr="00940D11">
              <w:rPr>
                <w:sz w:val="20"/>
                <w:szCs w:val="20"/>
              </w:rPr>
              <w:t>20</w:t>
            </w:r>
          </w:p>
        </w:tc>
        <w:tc>
          <w:tcPr>
            <w:tcW w:w="3132" w:type="dxa"/>
            <w:vMerge/>
            <w:shd w:val="clear" w:color="auto" w:fill="auto"/>
          </w:tcPr>
          <w:p w14:paraId="4DEC86BE" w14:textId="77777777" w:rsidR="00E8511D" w:rsidRPr="00940D11" w:rsidRDefault="00E8511D" w:rsidP="00F46770">
            <w:pPr>
              <w:pStyle w:val="ConsPlusNormal"/>
              <w:rPr>
                <w:sz w:val="20"/>
                <w:szCs w:val="20"/>
              </w:rPr>
            </w:pPr>
          </w:p>
        </w:tc>
      </w:tr>
      <w:tr w:rsidR="00E8511D" w:rsidRPr="00940D11" w14:paraId="7C7C76B1" w14:textId="77777777" w:rsidTr="00036F78">
        <w:trPr>
          <w:jc w:val="center"/>
        </w:trPr>
        <w:tc>
          <w:tcPr>
            <w:tcW w:w="684" w:type="dxa"/>
            <w:vMerge/>
            <w:shd w:val="clear" w:color="auto" w:fill="auto"/>
          </w:tcPr>
          <w:p w14:paraId="63A6A8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99610E" w14:textId="77777777" w:rsidR="00E8511D" w:rsidRPr="00940D11" w:rsidRDefault="00E8511D" w:rsidP="00F46770">
            <w:pPr>
              <w:pStyle w:val="ConsPlusNormal"/>
              <w:rPr>
                <w:sz w:val="20"/>
                <w:szCs w:val="20"/>
              </w:rPr>
            </w:pPr>
          </w:p>
        </w:tc>
        <w:tc>
          <w:tcPr>
            <w:tcW w:w="1266" w:type="dxa"/>
            <w:vMerge/>
            <w:shd w:val="clear" w:color="auto" w:fill="auto"/>
          </w:tcPr>
          <w:p w14:paraId="162D13AE" w14:textId="77777777" w:rsidR="00E8511D" w:rsidRPr="00940D11" w:rsidRDefault="00E8511D" w:rsidP="00F46770">
            <w:pPr>
              <w:pStyle w:val="ConsPlusNormal"/>
              <w:rPr>
                <w:sz w:val="20"/>
                <w:szCs w:val="20"/>
              </w:rPr>
            </w:pPr>
          </w:p>
        </w:tc>
        <w:tc>
          <w:tcPr>
            <w:tcW w:w="3005" w:type="dxa"/>
            <w:shd w:val="clear" w:color="auto" w:fill="auto"/>
            <w:vAlign w:val="center"/>
          </w:tcPr>
          <w:p w14:paraId="5A58B98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8D2362E"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37536C9" w14:textId="77777777" w:rsidR="00E8511D" w:rsidRPr="00940D11" w:rsidRDefault="00E8511D" w:rsidP="008B066E">
            <w:pPr>
              <w:pStyle w:val="ConsPlusNormal"/>
              <w:jc w:val="center"/>
              <w:rPr>
                <w:sz w:val="20"/>
                <w:szCs w:val="20"/>
              </w:rPr>
            </w:pPr>
            <w:r w:rsidRPr="00940D11">
              <w:rPr>
                <w:sz w:val="20"/>
                <w:szCs w:val="20"/>
              </w:rPr>
              <w:t>20</w:t>
            </w:r>
          </w:p>
        </w:tc>
        <w:tc>
          <w:tcPr>
            <w:tcW w:w="1230" w:type="dxa"/>
            <w:shd w:val="clear" w:color="auto" w:fill="auto"/>
            <w:vAlign w:val="center"/>
          </w:tcPr>
          <w:p w14:paraId="52C3A01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5E0D7B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DBF4C2A" w14:textId="77777777" w:rsidR="00E8511D" w:rsidRPr="00940D11" w:rsidRDefault="00E8511D" w:rsidP="008B066E">
            <w:pPr>
              <w:pStyle w:val="ConsPlusNormal"/>
              <w:jc w:val="center"/>
              <w:rPr>
                <w:sz w:val="20"/>
                <w:szCs w:val="20"/>
              </w:rPr>
            </w:pPr>
            <w:r w:rsidRPr="00940D11">
              <w:rPr>
                <w:sz w:val="20"/>
                <w:szCs w:val="20"/>
              </w:rPr>
              <w:t>20</w:t>
            </w:r>
          </w:p>
        </w:tc>
        <w:tc>
          <w:tcPr>
            <w:tcW w:w="3132" w:type="dxa"/>
            <w:vMerge/>
            <w:shd w:val="clear" w:color="auto" w:fill="auto"/>
          </w:tcPr>
          <w:p w14:paraId="7ED996D5" w14:textId="77777777" w:rsidR="00E8511D" w:rsidRPr="00940D11" w:rsidRDefault="00E8511D" w:rsidP="00F46770">
            <w:pPr>
              <w:pStyle w:val="ConsPlusNormal"/>
              <w:rPr>
                <w:sz w:val="20"/>
                <w:szCs w:val="20"/>
              </w:rPr>
            </w:pPr>
          </w:p>
        </w:tc>
      </w:tr>
      <w:tr w:rsidR="00E8511D" w:rsidRPr="00940D11" w14:paraId="3E2503BE" w14:textId="77777777" w:rsidTr="00036F78">
        <w:trPr>
          <w:jc w:val="center"/>
        </w:trPr>
        <w:tc>
          <w:tcPr>
            <w:tcW w:w="684" w:type="dxa"/>
            <w:vMerge/>
            <w:shd w:val="clear" w:color="auto" w:fill="auto"/>
          </w:tcPr>
          <w:p w14:paraId="4DE254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EC9968A" w14:textId="77777777" w:rsidR="00E8511D" w:rsidRPr="00940D11" w:rsidRDefault="00E8511D" w:rsidP="00F46770">
            <w:pPr>
              <w:pStyle w:val="ConsPlusNormal"/>
              <w:rPr>
                <w:sz w:val="20"/>
                <w:szCs w:val="20"/>
              </w:rPr>
            </w:pPr>
          </w:p>
        </w:tc>
        <w:tc>
          <w:tcPr>
            <w:tcW w:w="1266" w:type="dxa"/>
            <w:vMerge/>
            <w:shd w:val="clear" w:color="auto" w:fill="auto"/>
          </w:tcPr>
          <w:p w14:paraId="16A13AA6" w14:textId="77777777" w:rsidR="00E8511D" w:rsidRPr="00940D11" w:rsidRDefault="00E8511D" w:rsidP="00F46770">
            <w:pPr>
              <w:pStyle w:val="ConsPlusNormal"/>
              <w:rPr>
                <w:sz w:val="20"/>
                <w:szCs w:val="20"/>
              </w:rPr>
            </w:pPr>
          </w:p>
        </w:tc>
        <w:tc>
          <w:tcPr>
            <w:tcW w:w="3005" w:type="dxa"/>
            <w:shd w:val="clear" w:color="auto" w:fill="auto"/>
            <w:vAlign w:val="center"/>
          </w:tcPr>
          <w:p w14:paraId="4253B85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0D49B42"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754F3CB" w14:textId="77777777" w:rsidR="00E8511D" w:rsidRPr="00940D11" w:rsidRDefault="00E8511D" w:rsidP="008B066E">
            <w:pPr>
              <w:pStyle w:val="ConsPlusNormal"/>
              <w:jc w:val="center"/>
              <w:rPr>
                <w:sz w:val="20"/>
                <w:szCs w:val="20"/>
              </w:rPr>
            </w:pPr>
            <w:r w:rsidRPr="00940D11">
              <w:rPr>
                <w:sz w:val="20"/>
                <w:szCs w:val="20"/>
              </w:rPr>
              <w:t>6</w:t>
            </w:r>
          </w:p>
        </w:tc>
        <w:tc>
          <w:tcPr>
            <w:tcW w:w="1230" w:type="dxa"/>
            <w:shd w:val="clear" w:color="auto" w:fill="auto"/>
            <w:vAlign w:val="center"/>
          </w:tcPr>
          <w:p w14:paraId="31196ACB"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722C27E"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B8C1FF5" w14:textId="77777777" w:rsidR="00E8511D" w:rsidRPr="00940D11" w:rsidRDefault="00E8511D" w:rsidP="008B066E">
            <w:pPr>
              <w:pStyle w:val="ConsPlusNormal"/>
              <w:jc w:val="center"/>
              <w:rPr>
                <w:sz w:val="20"/>
                <w:szCs w:val="20"/>
              </w:rPr>
            </w:pPr>
            <w:r w:rsidRPr="00940D11">
              <w:rPr>
                <w:sz w:val="20"/>
                <w:szCs w:val="20"/>
              </w:rPr>
              <w:t>6</w:t>
            </w:r>
          </w:p>
        </w:tc>
        <w:tc>
          <w:tcPr>
            <w:tcW w:w="3132" w:type="dxa"/>
            <w:vMerge/>
            <w:shd w:val="clear" w:color="auto" w:fill="auto"/>
          </w:tcPr>
          <w:p w14:paraId="59B2DF15" w14:textId="77777777" w:rsidR="00E8511D" w:rsidRPr="00940D11" w:rsidRDefault="00E8511D" w:rsidP="00F46770">
            <w:pPr>
              <w:pStyle w:val="ConsPlusNormal"/>
              <w:rPr>
                <w:sz w:val="20"/>
                <w:szCs w:val="20"/>
              </w:rPr>
            </w:pPr>
          </w:p>
        </w:tc>
      </w:tr>
      <w:tr w:rsidR="00E8511D" w:rsidRPr="00940D11" w14:paraId="354B48C9" w14:textId="77777777" w:rsidTr="00036F78">
        <w:trPr>
          <w:jc w:val="center"/>
        </w:trPr>
        <w:tc>
          <w:tcPr>
            <w:tcW w:w="684" w:type="dxa"/>
            <w:vMerge w:val="restart"/>
            <w:shd w:val="clear" w:color="auto" w:fill="auto"/>
            <w:vAlign w:val="center"/>
          </w:tcPr>
          <w:p w14:paraId="2D0D65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5EB1D3B" w14:textId="77777777" w:rsidR="00E8511D" w:rsidRPr="00940D11" w:rsidRDefault="00E8511D" w:rsidP="00F46770">
            <w:pPr>
              <w:pStyle w:val="ConsPlusNormal"/>
              <w:rPr>
                <w:sz w:val="20"/>
                <w:szCs w:val="20"/>
              </w:rPr>
            </w:pPr>
            <w:r w:rsidRPr="00940D11">
              <w:rPr>
                <w:sz w:val="20"/>
                <w:szCs w:val="20"/>
              </w:rPr>
              <w:t>5084</w:t>
            </w:r>
          </w:p>
          <w:p w14:paraId="57CD5B64" w14:textId="77777777" w:rsidR="00E8511D" w:rsidRPr="00940D11" w:rsidRDefault="00E8511D" w:rsidP="00F46770">
            <w:pPr>
              <w:pStyle w:val="ConsPlusNormal"/>
              <w:rPr>
                <w:sz w:val="20"/>
                <w:szCs w:val="20"/>
              </w:rPr>
            </w:pPr>
            <w:r w:rsidRPr="00940D11">
              <w:rPr>
                <w:sz w:val="20"/>
                <w:szCs w:val="20"/>
              </w:rPr>
              <w:t>5167</w:t>
            </w:r>
          </w:p>
        </w:tc>
        <w:tc>
          <w:tcPr>
            <w:tcW w:w="1266" w:type="dxa"/>
            <w:vMerge w:val="restart"/>
            <w:shd w:val="clear" w:color="auto" w:fill="auto"/>
            <w:vAlign w:val="center"/>
          </w:tcPr>
          <w:p w14:paraId="7C37E80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7CCAF6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270F27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2133525" w14:textId="77777777" w:rsidR="00E8511D" w:rsidRPr="00940D11" w:rsidRDefault="00E8511D" w:rsidP="008B066E">
            <w:pPr>
              <w:pStyle w:val="ConsPlusNormal"/>
              <w:jc w:val="center"/>
              <w:rPr>
                <w:sz w:val="20"/>
                <w:szCs w:val="20"/>
              </w:rPr>
            </w:pPr>
            <w:r w:rsidRPr="00940D11">
              <w:rPr>
                <w:sz w:val="20"/>
                <w:szCs w:val="20"/>
              </w:rPr>
              <w:t>44</w:t>
            </w:r>
          </w:p>
        </w:tc>
        <w:tc>
          <w:tcPr>
            <w:tcW w:w="1230" w:type="dxa"/>
            <w:shd w:val="clear" w:color="auto" w:fill="auto"/>
            <w:vAlign w:val="center"/>
          </w:tcPr>
          <w:p w14:paraId="45EAABD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6CEA042"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FE6DF50" w14:textId="77777777" w:rsidR="00E8511D" w:rsidRPr="00940D11" w:rsidRDefault="00E8511D" w:rsidP="008B066E">
            <w:pPr>
              <w:pStyle w:val="ConsPlusNormal"/>
              <w:jc w:val="center"/>
              <w:rPr>
                <w:sz w:val="20"/>
                <w:szCs w:val="20"/>
              </w:rPr>
            </w:pPr>
            <w:r w:rsidRPr="00940D11">
              <w:rPr>
                <w:sz w:val="20"/>
                <w:szCs w:val="20"/>
              </w:rPr>
              <w:t>44</w:t>
            </w:r>
          </w:p>
        </w:tc>
        <w:tc>
          <w:tcPr>
            <w:tcW w:w="3132" w:type="dxa"/>
            <w:vMerge w:val="restart"/>
            <w:shd w:val="clear" w:color="auto" w:fill="auto"/>
            <w:vAlign w:val="center"/>
          </w:tcPr>
          <w:p w14:paraId="6711EA02" w14:textId="77777777" w:rsidR="00E8511D" w:rsidRPr="00940D11" w:rsidRDefault="00E8511D" w:rsidP="00F46770">
            <w:pPr>
              <w:pStyle w:val="ConsPlusNormal"/>
              <w:rPr>
                <w:sz w:val="20"/>
                <w:szCs w:val="20"/>
              </w:rPr>
            </w:pPr>
            <w:r w:rsidRPr="00940D11">
              <w:rPr>
                <w:sz w:val="20"/>
                <w:szCs w:val="20"/>
              </w:rPr>
              <w:t>-</w:t>
            </w:r>
          </w:p>
        </w:tc>
      </w:tr>
      <w:tr w:rsidR="00E8511D" w:rsidRPr="00940D11" w14:paraId="32B95965" w14:textId="77777777" w:rsidTr="00036F78">
        <w:trPr>
          <w:jc w:val="center"/>
        </w:trPr>
        <w:tc>
          <w:tcPr>
            <w:tcW w:w="684" w:type="dxa"/>
            <w:vMerge/>
            <w:shd w:val="clear" w:color="auto" w:fill="auto"/>
          </w:tcPr>
          <w:p w14:paraId="24341C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E3F50B4" w14:textId="77777777" w:rsidR="00E8511D" w:rsidRPr="00940D11" w:rsidRDefault="00E8511D" w:rsidP="00F46770">
            <w:pPr>
              <w:pStyle w:val="ConsPlusNormal"/>
              <w:rPr>
                <w:sz w:val="20"/>
                <w:szCs w:val="20"/>
              </w:rPr>
            </w:pPr>
          </w:p>
        </w:tc>
        <w:tc>
          <w:tcPr>
            <w:tcW w:w="1266" w:type="dxa"/>
            <w:vMerge/>
            <w:shd w:val="clear" w:color="auto" w:fill="auto"/>
          </w:tcPr>
          <w:p w14:paraId="5E08059F" w14:textId="77777777" w:rsidR="00E8511D" w:rsidRPr="00940D11" w:rsidRDefault="00E8511D" w:rsidP="00F46770">
            <w:pPr>
              <w:pStyle w:val="ConsPlusNormal"/>
              <w:rPr>
                <w:sz w:val="20"/>
                <w:szCs w:val="20"/>
              </w:rPr>
            </w:pPr>
          </w:p>
        </w:tc>
        <w:tc>
          <w:tcPr>
            <w:tcW w:w="3005" w:type="dxa"/>
            <w:shd w:val="clear" w:color="auto" w:fill="auto"/>
            <w:vAlign w:val="center"/>
          </w:tcPr>
          <w:p w14:paraId="74CC84E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51320C0"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29DC64C1" w14:textId="77777777" w:rsidR="00E8511D" w:rsidRPr="00940D11" w:rsidRDefault="00E8511D" w:rsidP="008B066E">
            <w:pPr>
              <w:pStyle w:val="ConsPlusNormal"/>
              <w:jc w:val="center"/>
              <w:rPr>
                <w:sz w:val="20"/>
                <w:szCs w:val="20"/>
              </w:rPr>
            </w:pPr>
            <w:r w:rsidRPr="00940D11">
              <w:rPr>
                <w:sz w:val="20"/>
                <w:szCs w:val="20"/>
              </w:rPr>
              <w:t>96</w:t>
            </w:r>
          </w:p>
        </w:tc>
        <w:tc>
          <w:tcPr>
            <w:tcW w:w="1230" w:type="dxa"/>
            <w:shd w:val="clear" w:color="auto" w:fill="auto"/>
            <w:vAlign w:val="center"/>
          </w:tcPr>
          <w:p w14:paraId="0712156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BCB1F33"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A78D620" w14:textId="77777777" w:rsidR="00E8511D" w:rsidRPr="00940D11" w:rsidRDefault="00E8511D" w:rsidP="008B066E">
            <w:pPr>
              <w:pStyle w:val="ConsPlusNormal"/>
              <w:jc w:val="center"/>
              <w:rPr>
                <w:sz w:val="20"/>
                <w:szCs w:val="20"/>
              </w:rPr>
            </w:pPr>
            <w:r w:rsidRPr="00940D11">
              <w:rPr>
                <w:sz w:val="20"/>
                <w:szCs w:val="20"/>
              </w:rPr>
              <w:t>96</w:t>
            </w:r>
          </w:p>
        </w:tc>
        <w:tc>
          <w:tcPr>
            <w:tcW w:w="3132" w:type="dxa"/>
            <w:vMerge/>
            <w:shd w:val="clear" w:color="auto" w:fill="auto"/>
          </w:tcPr>
          <w:p w14:paraId="28BB4100" w14:textId="77777777" w:rsidR="00E8511D" w:rsidRPr="00940D11" w:rsidRDefault="00E8511D" w:rsidP="00F46770">
            <w:pPr>
              <w:pStyle w:val="ConsPlusNormal"/>
              <w:rPr>
                <w:sz w:val="20"/>
                <w:szCs w:val="20"/>
              </w:rPr>
            </w:pPr>
          </w:p>
        </w:tc>
      </w:tr>
      <w:tr w:rsidR="00E8511D" w:rsidRPr="00940D11" w14:paraId="3F53BFF1" w14:textId="77777777" w:rsidTr="00036F78">
        <w:trPr>
          <w:jc w:val="center"/>
        </w:trPr>
        <w:tc>
          <w:tcPr>
            <w:tcW w:w="684" w:type="dxa"/>
            <w:vMerge/>
            <w:shd w:val="clear" w:color="auto" w:fill="auto"/>
          </w:tcPr>
          <w:p w14:paraId="0BA73A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8007A7" w14:textId="77777777" w:rsidR="00E8511D" w:rsidRPr="00940D11" w:rsidRDefault="00E8511D" w:rsidP="00F46770">
            <w:pPr>
              <w:pStyle w:val="ConsPlusNormal"/>
              <w:rPr>
                <w:sz w:val="20"/>
                <w:szCs w:val="20"/>
              </w:rPr>
            </w:pPr>
          </w:p>
        </w:tc>
        <w:tc>
          <w:tcPr>
            <w:tcW w:w="1266" w:type="dxa"/>
            <w:vMerge/>
            <w:shd w:val="clear" w:color="auto" w:fill="auto"/>
          </w:tcPr>
          <w:p w14:paraId="2FB2661D" w14:textId="77777777" w:rsidR="00E8511D" w:rsidRPr="00940D11" w:rsidRDefault="00E8511D" w:rsidP="00F46770">
            <w:pPr>
              <w:pStyle w:val="ConsPlusNormal"/>
              <w:rPr>
                <w:sz w:val="20"/>
                <w:szCs w:val="20"/>
              </w:rPr>
            </w:pPr>
          </w:p>
        </w:tc>
        <w:tc>
          <w:tcPr>
            <w:tcW w:w="3005" w:type="dxa"/>
            <w:shd w:val="clear" w:color="auto" w:fill="auto"/>
            <w:vAlign w:val="center"/>
          </w:tcPr>
          <w:p w14:paraId="6A04353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E7A27D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6F56568A" w14:textId="77777777" w:rsidR="00E8511D" w:rsidRPr="00940D11" w:rsidRDefault="00E8511D" w:rsidP="008B066E">
            <w:pPr>
              <w:pStyle w:val="ConsPlusNormal"/>
              <w:jc w:val="center"/>
              <w:rPr>
                <w:sz w:val="20"/>
                <w:szCs w:val="20"/>
              </w:rPr>
            </w:pPr>
            <w:r w:rsidRPr="00940D11">
              <w:rPr>
                <w:sz w:val="20"/>
                <w:szCs w:val="20"/>
              </w:rPr>
              <w:t>21</w:t>
            </w:r>
          </w:p>
        </w:tc>
        <w:tc>
          <w:tcPr>
            <w:tcW w:w="1230" w:type="dxa"/>
            <w:shd w:val="clear" w:color="auto" w:fill="auto"/>
            <w:vAlign w:val="center"/>
          </w:tcPr>
          <w:p w14:paraId="5E42CF43"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4416232B"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04FFCB1" w14:textId="77777777" w:rsidR="00E8511D" w:rsidRPr="00940D11" w:rsidRDefault="00E8511D" w:rsidP="008B066E">
            <w:pPr>
              <w:pStyle w:val="ConsPlusNormal"/>
              <w:jc w:val="center"/>
              <w:rPr>
                <w:sz w:val="20"/>
                <w:szCs w:val="20"/>
              </w:rPr>
            </w:pPr>
            <w:r w:rsidRPr="00940D11">
              <w:rPr>
                <w:sz w:val="20"/>
                <w:szCs w:val="20"/>
              </w:rPr>
              <w:t>21</w:t>
            </w:r>
          </w:p>
        </w:tc>
        <w:tc>
          <w:tcPr>
            <w:tcW w:w="3132" w:type="dxa"/>
            <w:vMerge/>
            <w:shd w:val="clear" w:color="auto" w:fill="auto"/>
          </w:tcPr>
          <w:p w14:paraId="379DE47F" w14:textId="77777777" w:rsidR="00E8511D" w:rsidRPr="00940D11" w:rsidRDefault="00E8511D" w:rsidP="00F46770">
            <w:pPr>
              <w:pStyle w:val="ConsPlusNormal"/>
              <w:rPr>
                <w:sz w:val="20"/>
                <w:szCs w:val="20"/>
              </w:rPr>
            </w:pPr>
          </w:p>
        </w:tc>
      </w:tr>
      <w:tr w:rsidR="00E8511D" w:rsidRPr="00940D11" w14:paraId="04A68DAF" w14:textId="77777777" w:rsidTr="00036F78">
        <w:trPr>
          <w:jc w:val="center"/>
        </w:trPr>
        <w:tc>
          <w:tcPr>
            <w:tcW w:w="684" w:type="dxa"/>
            <w:vMerge/>
            <w:shd w:val="clear" w:color="auto" w:fill="auto"/>
          </w:tcPr>
          <w:p w14:paraId="0AF758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E03039F" w14:textId="77777777" w:rsidR="00E8511D" w:rsidRPr="00940D11" w:rsidRDefault="00E8511D" w:rsidP="00F46770">
            <w:pPr>
              <w:pStyle w:val="ConsPlusNormal"/>
              <w:rPr>
                <w:sz w:val="20"/>
                <w:szCs w:val="20"/>
              </w:rPr>
            </w:pPr>
          </w:p>
        </w:tc>
        <w:tc>
          <w:tcPr>
            <w:tcW w:w="1266" w:type="dxa"/>
            <w:vMerge/>
            <w:shd w:val="clear" w:color="auto" w:fill="auto"/>
          </w:tcPr>
          <w:p w14:paraId="64AEC473" w14:textId="77777777" w:rsidR="00E8511D" w:rsidRPr="00940D11" w:rsidRDefault="00E8511D" w:rsidP="00F46770">
            <w:pPr>
              <w:pStyle w:val="ConsPlusNormal"/>
              <w:rPr>
                <w:sz w:val="20"/>
                <w:szCs w:val="20"/>
              </w:rPr>
            </w:pPr>
          </w:p>
        </w:tc>
        <w:tc>
          <w:tcPr>
            <w:tcW w:w="3005" w:type="dxa"/>
            <w:shd w:val="clear" w:color="auto" w:fill="auto"/>
            <w:vAlign w:val="center"/>
          </w:tcPr>
          <w:p w14:paraId="1FB359E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E8BC802"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1384C235"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671B17AF"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56889C4"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6679DAF9"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6BD27A31" w14:textId="77777777" w:rsidR="00E8511D" w:rsidRPr="00940D11" w:rsidRDefault="00E8511D" w:rsidP="00F46770">
            <w:pPr>
              <w:pStyle w:val="ConsPlusNormal"/>
              <w:rPr>
                <w:sz w:val="20"/>
                <w:szCs w:val="20"/>
              </w:rPr>
            </w:pPr>
          </w:p>
        </w:tc>
      </w:tr>
      <w:tr w:rsidR="00E8511D" w:rsidRPr="00940D11" w14:paraId="1ED9035C" w14:textId="77777777" w:rsidTr="00036F78">
        <w:trPr>
          <w:jc w:val="center"/>
        </w:trPr>
        <w:tc>
          <w:tcPr>
            <w:tcW w:w="684" w:type="dxa"/>
            <w:vMerge/>
            <w:shd w:val="clear" w:color="auto" w:fill="auto"/>
          </w:tcPr>
          <w:p w14:paraId="04962B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FFC49DD" w14:textId="77777777" w:rsidR="00E8511D" w:rsidRPr="00940D11" w:rsidRDefault="00E8511D" w:rsidP="00F46770">
            <w:pPr>
              <w:pStyle w:val="ConsPlusNormal"/>
              <w:rPr>
                <w:sz w:val="20"/>
                <w:szCs w:val="20"/>
              </w:rPr>
            </w:pPr>
          </w:p>
        </w:tc>
        <w:tc>
          <w:tcPr>
            <w:tcW w:w="1266" w:type="dxa"/>
            <w:vMerge/>
            <w:shd w:val="clear" w:color="auto" w:fill="auto"/>
          </w:tcPr>
          <w:p w14:paraId="5CAA52DD" w14:textId="77777777" w:rsidR="00E8511D" w:rsidRPr="00940D11" w:rsidRDefault="00E8511D" w:rsidP="00F46770">
            <w:pPr>
              <w:pStyle w:val="ConsPlusNormal"/>
              <w:rPr>
                <w:sz w:val="20"/>
                <w:szCs w:val="20"/>
              </w:rPr>
            </w:pPr>
          </w:p>
        </w:tc>
        <w:tc>
          <w:tcPr>
            <w:tcW w:w="3005" w:type="dxa"/>
            <w:shd w:val="clear" w:color="auto" w:fill="auto"/>
            <w:vAlign w:val="center"/>
          </w:tcPr>
          <w:p w14:paraId="0D39CF3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DD020A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3481FADE" w14:textId="77777777" w:rsidR="00E8511D" w:rsidRPr="00940D11" w:rsidRDefault="00E8511D" w:rsidP="008B066E">
            <w:pPr>
              <w:pStyle w:val="ConsPlusNormal"/>
              <w:jc w:val="center"/>
              <w:rPr>
                <w:sz w:val="20"/>
                <w:szCs w:val="20"/>
              </w:rPr>
            </w:pPr>
            <w:r w:rsidRPr="00940D11">
              <w:rPr>
                <w:sz w:val="20"/>
                <w:szCs w:val="20"/>
              </w:rPr>
              <w:t>84</w:t>
            </w:r>
          </w:p>
        </w:tc>
        <w:tc>
          <w:tcPr>
            <w:tcW w:w="1230" w:type="dxa"/>
            <w:shd w:val="clear" w:color="auto" w:fill="auto"/>
            <w:vAlign w:val="center"/>
          </w:tcPr>
          <w:p w14:paraId="7981D9B5"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0589E467"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60BE969" w14:textId="77777777" w:rsidR="00E8511D" w:rsidRPr="00940D11" w:rsidRDefault="00E8511D" w:rsidP="008B066E">
            <w:pPr>
              <w:pStyle w:val="ConsPlusNormal"/>
              <w:jc w:val="center"/>
              <w:rPr>
                <w:sz w:val="20"/>
                <w:szCs w:val="20"/>
              </w:rPr>
            </w:pPr>
            <w:r w:rsidRPr="00940D11">
              <w:rPr>
                <w:sz w:val="20"/>
                <w:szCs w:val="20"/>
              </w:rPr>
              <w:t>84</w:t>
            </w:r>
          </w:p>
        </w:tc>
        <w:tc>
          <w:tcPr>
            <w:tcW w:w="3132" w:type="dxa"/>
            <w:vMerge/>
            <w:shd w:val="clear" w:color="auto" w:fill="auto"/>
          </w:tcPr>
          <w:p w14:paraId="62061824" w14:textId="77777777" w:rsidR="00E8511D" w:rsidRPr="00940D11" w:rsidRDefault="00E8511D" w:rsidP="00F46770">
            <w:pPr>
              <w:pStyle w:val="ConsPlusNormal"/>
              <w:rPr>
                <w:sz w:val="20"/>
                <w:szCs w:val="20"/>
              </w:rPr>
            </w:pPr>
          </w:p>
        </w:tc>
      </w:tr>
      <w:tr w:rsidR="00E8511D" w:rsidRPr="00940D11" w14:paraId="08CD7F10" w14:textId="77777777" w:rsidTr="00036F78">
        <w:trPr>
          <w:jc w:val="center"/>
        </w:trPr>
        <w:tc>
          <w:tcPr>
            <w:tcW w:w="684" w:type="dxa"/>
            <w:vMerge/>
            <w:shd w:val="clear" w:color="auto" w:fill="auto"/>
          </w:tcPr>
          <w:p w14:paraId="066291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E77943D" w14:textId="77777777" w:rsidR="00E8511D" w:rsidRPr="00940D11" w:rsidRDefault="00E8511D" w:rsidP="00F46770">
            <w:pPr>
              <w:pStyle w:val="ConsPlusNormal"/>
              <w:rPr>
                <w:sz w:val="20"/>
                <w:szCs w:val="20"/>
              </w:rPr>
            </w:pPr>
          </w:p>
        </w:tc>
        <w:tc>
          <w:tcPr>
            <w:tcW w:w="1266" w:type="dxa"/>
            <w:vMerge/>
            <w:shd w:val="clear" w:color="auto" w:fill="auto"/>
          </w:tcPr>
          <w:p w14:paraId="1C7EA7DA" w14:textId="77777777" w:rsidR="00E8511D" w:rsidRPr="00940D11" w:rsidRDefault="00E8511D" w:rsidP="00F46770">
            <w:pPr>
              <w:pStyle w:val="ConsPlusNormal"/>
              <w:rPr>
                <w:sz w:val="20"/>
                <w:szCs w:val="20"/>
              </w:rPr>
            </w:pPr>
          </w:p>
        </w:tc>
        <w:tc>
          <w:tcPr>
            <w:tcW w:w="3005" w:type="dxa"/>
            <w:shd w:val="clear" w:color="auto" w:fill="auto"/>
            <w:vAlign w:val="center"/>
          </w:tcPr>
          <w:p w14:paraId="41FA18C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2968309"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32DAED5" w14:textId="77777777" w:rsidR="00E8511D" w:rsidRPr="00940D11" w:rsidRDefault="00E8511D" w:rsidP="008B066E">
            <w:pPr>
              <w:pStyle w:val="ConsPlusNormal"/>
              <w:jc w:val="center"/>
              <w:rPr>
                <w:sz w:val="20"/>
                <w:szCs w:val="20"/>
              </w:rPr>
            </w:pPr>
            <w:r w:rsidRPr="00940D11">
              <w:rPr>
                <w:sz w:val="20"/>
                <w:szCs w:val="20"/>
              </w:rPr>
              <w:t>84</w:t>
            </w:r>
          </w:p>
        </w:tc>
        <w:tc>
          <w:tcPr>
            <w:tcW w:w="1230" w:type="dxa"/>
            <w:shd w:val="clear" w:color="auto" w:fill="auto"/>
            <w:vAlign w:val="center"/>
          </w:tcPr>
          <w:p w14:paraId="1A9914EC"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DC458A7"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08A0456" w14:textId="77777777" w:rsidR="00E8511D" w:rsidRPr="00940D11" w:rsidRDefault="00E8511D" w:rsidP="008B066E">
            <w:pPr>
              <w:pStyle w:val="ConsPlusNormal"/>
              <w:jc w:val="center"/>
              <w:rPr>
                <w:sz w:val="20"/>
                <w:szCs w:val="20"/>
              </w:rPr>
            </w:pPr>
            <w:r w:rsidRPr="00940D11">
              <w:rPr>
                <w:sz w:val="20"/>
                <w:szCs w:val="20"/>
              </w:rPr>
              <w:t>84</w:t>
            </w:r>
          </w:p>
        </w:tc>
        <w:tc>
          <w:tcPr>
            <w:tcW w:w="3132" w:type="dxa"/>
            <w:vMerge/>
            <w:shd w:val="clear" w:color="auto" w:fill="auto"/>
          </w:tcPr>
          <w:p w14:paraId="79D5593D" w14:textId="77777777" w:rsidR="00E8511D" w:rsidRPr="00940D11" w:rsidRDefault="00E8511D" w:rsidP="00F46770">
            <w:pPr>
              <w:pStyle w:val="ConsPlusNormal"/>
              <w:rPr>
                <w:sz w:val="20"/>
                <w:szCs w:val="20"/>
              </w:rPr>
            </w:pPr>
          </w:p>
        </w:tc>
      </w:tr>
      <w:tr w:rsidR="00E8511D" w:rsidRPr="00940D11" w14:paraId="5A8A421D" w14:textId="77777777" w:rsidTr="00036F78">
        <w:trPr>
          <w:jc w:val="center"/>
        </w:trPr>
        <w:tc>
          <w:tcPr>
            <w:tcW w:w="684" w:type="dxa"/>
            <w:vMerge/>
            <w:shd w:val="clear" w:color="auto" w:fill="auto"/>
          </w:tcPr>
          <w:p w14:paraId="4E902C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C0FCF75" w14:textId="77777777" w:rsidR="00E8511D" w:rsidRPr="00940D11" w:rsidRDefault="00E8511D" w:rsidP="00F46770">
            <w:pPr>
              <w:pStyle w:val="ConsPlusNormal"/>
              <w:rPr>
                <w:sz w:val="20"/>
                <w:szCs w:val="20"/>
              </w:rPr>
            </w:pPr>
          </w:p>
        </w:tc>
        <w:tc>
          <w:tcPr>
            <w:tcW w:w="1266" w:type="dxa"/>
            <w:vMerge/>
            <w:shd w:val="clear" w:color="auto" w:fill="auto"/>
          </w:tcPr>
          <w:p w14:paraId="55967BB7" w14:textId="77777777" w:rsidR="00E8511D" w:rsidRPr="00940D11" w:rsidRDefault="00E8511D" w:rsidP="00F46770">
            <w:pPr>
              <w:pStyle w:val="ConsPlusNormal"/>
              <w:rPr>
                <w:sz w:val="20"/>
                <w:szCs w:val="20"/>
              </w:rPr>
            </w:pPr>
          </w:p>
        </w:tc>
        <w:tc>
          <w:tcPr>
            <w:tcW w:w="3005" w:type="dxa"/>
            <w:shd w:val="clear" w:color="auto" w:fill="auto"/>
            <w:vAlign w:val="center"/>
          </w:tcPr>
          <w:p w14:paraId="09150EE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7E8505D"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65FC0F8" w14:textId="77777777" w:rsidR="00E8511D" w:rsidRPr="00940D11" w:rsidRDefault="00E8511D" w:rsidP="008B066E">
            <w:pPr>
              <w:pStyle w:val="ConsPlusNormal"/>
              <w:jc w:val="center"/>
              <w:rPr>
                <w:sz w:val="20"/>
                <w:szCs w:val="20"/>
              </w:rPr>
            </w:pPr>
            <w:r w:rsidRPr="00940D11">
              <w:rPr>
                <w:sz w:val="20"/>
                <w:szCs w:val="20"/>
              </w:rPr>
              <w:t>26</w:t>
            </w:r>
          </w:p>
        </w:tc>
        <w:tc>
          <w:tcPr>
            <w:tcW w:w="1230" w:type="dxa"/>
            <w:shd w:val="clear" w:color="auto" w:fill="auto"/>
            <w:vAlign w:val="center"/>
          </w:tcPr>
          <w:p w14:paraId="527AEB58"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0A3758B"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9E148E3" w14:textId="77777777" w:rsidR="00E8511D" w:rsidRPr="00940D11" w:rsidRDefault="00E8511D" w:rsidP="008B066E">
            <w:pPr>
              <w:pStyle w:val="ConsPlusNormal"/>
              <w:jc w:val="center"/>
              <w:rPr>
                <w:sz w:val="20"/>
                <w:szCs w:val="20"/>
              </w:rPr>
            </w:pPr>
            <w:r w:rsidRPr="00940D11">
              <w:rPr>
                <w:sz w:val="20"/>
                <w:szCs w:val="20"/>
              </w:rPr>
              <w:t>26</w:t>
            </w:r>
          </w:p>
        </w:tc>
        <w:tc>
          <w:tcPr>
            <w:tcW w:w="3132" w:type="dxa"/>
            <w:vMerge/>
            <w:shd w:val="clear" w:color="auto" w:fill="auto"/>
          </w:tcPr>
          <w:p w14:paraId="42B5FBD0" w14:textId="77777777" w:rsidR="00E8511D" w:rsidRPr="00940D11" w:rsidRDefault="00E8511D" w:rsidP="00F46770">
            <w:pPr>
              <w:pStyle w:val="ConsPlusNormal"/>
              <w:rPr>
                <w:sz w:val="20"/>
                <w:szCs w:val="20"/>
              </w:rPr>
            </w:pPr>
          </w:p>
        </w:tc>
      </w:tr>
      <w:tr w:rsidR="00E8511D" w:rsidRPr="00940D11" w14:paraId="063BFC9C" w14:textId="77777777" w:rsidTr="00036F78">
        <w:trPr>
          <w:jc w:val="center"/>
        </w:trPr>
        <w:tc>
          <w:tcPr>
            <w:tcW w:w="684" w:type="dxa"/>
            <w:vMerge w:val="restart"/>
            <w:vAlign w:val="center"/>
          </w:tcPr>
          <w:p w14:paraId="05172D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5366EBC" w14:textId="77777777" w:rsidR="00E8511D" w:rsidRPr="00940D11" w:rsidRDefault="00E8511D" w:rsidP="00F46770">
            <w:pPr>
              <w:pStyle w:val="ConsPlusNormal"/>
              <w:rPr>
                <w:sz w:val="20"/>
                <w:szCs w:val="20"/>
              </w:rPr>
            </w:pPr>
            <w:r w:rsidRPr="00940D11">
              <w:rPr>
                <w:sz w:val="20"/>
                <w:szCs w:val="20"/>
              </w:rPr>
              <w:t>5085</w:t>
            </w:r>
          </w:p>
        </w:tc>
        <w:tc>
          <w:tcPr>
            <w:tcW w:w="1266" w:type="dxa"/>
            <w:vMerge w:val="restart"/>
            <w:vAlign w:val="center"/>
          </w:tcPr>
          <w:p w14:paraId="74430EB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B987C5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3E5F06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743F250" w14:textId="77777777" w:rsidR="00E8511D" w:rsidRPr="00940D11" w:rsidRDefault="00E8511D" w:rsidP="008B066E">
            <w:pPr>
              <w:pStyle w:val="ConsPlusNormal"/>
              <w:jc w:val="center"/>
              <w:rPr>
                <w:sz w:val="20"/>
                <w:szCs w:val="20"/>
              </w:rPr>
            </w:pPr>
            <w:r w:rsidRPr="00940D11">
              <w:rPr>
                <w:sz w:val="20"/>
                <w:szCs w:val="20"/>
              </w:rPr>
              <w:t>23</w:t>
            </w:r>
          </w:p>
        </w:tc>
        <w:tc>
          <w:tcPr>
            <w:tcW w:w="1230" w:type="dxa"/>
            <w:vAlign w:val="center"/>
          </w:tcPr>
          <w:p w14:paraId="24B3B39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CFC869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EC4ECB6" w14:textId="77777777" w:rsidR="00E8511D" w:rsidRPr="00940D11" w:rsidRDefault="00E8511D" w:rsidP="008B066E">
            <w:pPr>
              <w:pStyle w:val="ConsPlusNormal"/>
              <w:jc w:val="center"/>
              <w:rPr>
                <w:sz w:val="20"/>
                <w:szCs w:val="20"/>
              </w:rPr>
            </w:pPr>
            <w:r w:rsidRPr="00940D11">
              <w:rPr>
                <w:sz w:val="20"/>
                <w:szCs w:val="20"/>
              </w:rPr>
              <w:t>23</w:t>
            </w:r>
          </w:p>
        </w:tc>
        <w:tc>
          <w:tcPr>
            <w:tcW w:w="3132" w:type="dxa"/>
            <w:vMerge w:val="restart"/>
            <w:vAlign w:val="center"/>
          </w:tcPr>
          <w:p w14:paraId="03B9B406" w14:textId="77777777" w:rsidR="00E8511D" w:rsidRPr="00940D11" w:rsidRDefault="00E8511D" w:rsidP="00F46770">
            <w:pPr>
              <w:pStyle w:val="ConsPlusNormal"/>
              <w:rPr>
                <w:sz w:val="20"/>
                <w:szCs w:val="20"/>
              </w:rPr>
            </w:pPr>
            <w:r w:rsidRPr="00940D11">
              <w:rPr>
                <w:sz w:val="20"/>
                <w:szCs w:val="20"/>
              </w:rPr>
              <w:t>-</w:t>
            </w:r>
          </w:p>
        </w:tc>
      </w:tr>
      <w:tr w:rsidR="00E8511D" w:rsidRPr="00940D11" w14:paraId="5D235EDB" w14:textId="77777777" w:rsidTr="00036F78">
        <w:trPr>
          <w:jc w:val="center"/>
        </w:trPr>
        <w:tc>
          <w:tcPr>
            <w:tcW w:w="684" w:type="dxa"/>
            <w:vMerge/>
          </w:tcPr>
          <w:p w14:paraId="4656A9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B1F351" w14:textId="77777777" w:rsidR="00E8511D" w:rsidRPr="00940D11" w:rsidRDefault="00E8511D" w:rsidP="00F46770">
            <w:pPr>
              <w:pStyle w:val="ConsPlusNormal"/>
              <w:rPr>
                <w:sz w:val="20"/>
                <w:szCs w:val="20"/>
              </w:rPr>
            </w:pPr>
          </w:p>
        </w:tc>
        <w:tc>
          <w:tcPr>
            <w:tcW w:w="1266" w:type="dxa"/>
            <w:vMerge/>
          </w:tcPr>
          <w:p w14:paraId="16D00D0C" w14:textId="77777777" w:rsidR="00E8511D" w:rsidRPr="00940D11" w:rsidRDefault="00E8511D" w:rsidP="00F46770">
            <w:pPr>
              <w:pStyle w:val="ConsPlusNormal"/>
              <w:rPr>
                <w:sz w:val="20"/>
                <w:szCs w:val="20"/>
              </w:rPr>
            </w:pPr>
          </w:p>
        </w:tc>
        <w:tc>
          <w:tcPr>
            <w:tcW w:w="3005" w:type="dxa"/>
            <w:vAlign w:val="center"/>
          </w:tcPr>
          <w:p w14:paraId="469135B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BC580D8"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2ECCB7D" w14:textId="77777777" w:rsidR="00E8511D" w:rsidRPr="00940D11" w:rsidRDefault="00E8511D" w:rsidP="008B066E">
            <w:pPr>
              <w:pStyle w:val="ConsPlusNormal"/>
              <w:jc w:val="center"/>
              <w:rPr>
                <w:sz w:val="20"/>
                <w:szCs w:val="20"/>
              </w:rPr>
            </w:pPr>
            <w:r w:rsidRPr="00940D11">
              <w:rPr>
                <w:sz w:val="20"/>
                <w:szCs w:val="20"/>
              </w:rPr>
              <w:t>50</w:t>
            </w:r>
          </w:p>
        </w:tc>
        <w:tc>
          <w:tcPr>
            <w:tcW w:w="1230" w:type="dxa"/>
            <w:vAlign w:val="center"/>
          </w:tcPr>
          <w:p w14:paraId="01475F4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A1E7A1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E3D80CB" w14:textId="77777777" w:rsidR="00E8511D" w:rsidRPr="00940D11" w:rsidRDefault="00E8511D" w:rsidP="008B066E">
            <w:pPr>
              <w:pStyle w:val="ConsPlusNormal"/>
              <w:jc w:val="center"/>
              <w:rPr>
                <w:sz w:val="20"/>
                <w:szCs w:val="20"/>
              </w:rPr>
            </w:pPr>
            <w:r w:rsidRPr="00940D11">
              <w:rPr>
                <w:sz w:val="20"/>
                <w:szCs w:val="20"/>
              </w:rPr>
              <w:t>50</w:t>
            </w:r>
          </w:p>
        </w:tc>
        <w:tc>
          <w:tcPr>
            <w:tcW w:w="3132" w:type="dxa"/>
            <w:vMerge/>
          </w:tcPr>
          <w:p w14:paraId="4882CDF0" w14:textId="77777777" w:rsidR="00E8511D" w:rsidRPr="00940D11" w:rsidRDefault="00E8511D" w:rsidP="00F46770">
            <w:pPr>
              <w:pStyle w:val="ConsPlusNormal"/>
              <w:rPr>
                <w:sz w:val="20"/>
                <w:szCs w:val="20"/>
              </w:rPr>
            </w:pPr>
          </w:p>
        </w:tc>
      </w:tr>
      <w:tr w:rsidR="00E8511D" w:rsidRPr="00940D11" w14:paraId="7AEC698F" w14:textId="77777777" w:rsidTr="00036F78">
        <w:trPr>
          <w:jc w:val="center"/>
        </w:trPr>
        <w:tc>
          <w:tcPr>
            <w:tcW w:w="684" w:type="dxa"/>
            <w:vMerge/>
          </w:tcPr>
          <w:p w14:paraId="30FADC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E0D4FA" w14:textId="77777777" w:rsidR="00E8511D" w:rsidRPr="00940D11" w:rsidRDefault="00E8511D" w:rsidP="00F46770">
            <w:pPr>
              <w:pStyle w:val="ConsPlusNormal"/>
              <w:rPr>
                <w:sz w:val="20"/>
                <w:szCs w:val="20"/>
              </w:rPr>
            </w:pPr>
          </w:p>
        </w:tc>
        <w:tc>
          <w:tcPr>
            <w:tcW w:w="1266" w:type="dxa"/>
            <w:vMerge/>
          </w:tcPr>
          <w:p w14:paraId="26573E1C" w14:textId="77777777" w:rsidR="00E8511D" w:rsidRPr="00940D11" w:rsidRDefault="00E8511D" w:rsidP="00F46770">
            <w:pPr>
              <w:pStyle w:val="ConsPlusNormal"/>
              <w:rPr>
                <w:sz w:val="20"/>
                <w:szCs w:val="20"/>
              </w:rPr>
            </w:pPr>
          </w:p>
        </w:tc>
        <w:tc>
          <w:tcPr>
            <w:tcW w:w="3005" w:type="dxa"/>
            <w:vAlign w:val="center"/>
          </w:tcPr>
          <w:p w14:paraId="7BF66FF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833497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22969DDF" w14:textId="77777777" w:rsidR="00E8511D" w:rsidRPr="00940D11" w:rsidRDefault="00E8511D" w:rsidP="008B066E">
            <w:pPr>
              <w:pStyle w:val="ConsPlusNormal"/>
              <w:jc w:val="center"/>
              <w:rPr>
                <w:sz w:val="20"/>
                <w:szCs w:val="20"/>
              </w:rPr>
            </w:pPr>
            <w:r w:rsidRPr="00940D11">
              <w:rPr>
                <w:sz w:val="20"/>
                <w:szCs w:val="20"/>
              </w:rPr>
              <w:t>11</w:t>
            </w:r>
          </w:p>
        </w:tc>
        <w:tc>
          <w:tcPr>
            <w:tcW w:w="1230" w:type="dxa"/>
            <w:vAlign w:val="center"/>
          </w:tcPr>
          <w:p w14:paraId="0733319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202C69F"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F8AAE42" w14:textId="77777777" w:rsidR="00E8511D" w:rsidRPr="00940D11" w:rsidRDefault="00E8511D" w:rsidP="008B066E">
            <w:pPr>
              <w:pStyle w:val="ConsPlusNormal"/>
              <w:jc w:val="center"/>
              <w:rPr>
                <w:sz w:val="20"/>
                <w:szCs w:val="20"/>
              </w:rPr>
            </w:pPr>
            <w:r w:rsidRPr="00940D11">
              <w:rPr>
                <w:sz w:val="20"/>
                <w:szCs w:val="20"/>
              </w:rPr>
              <w:t>11</w:t>
            </w:r>
          </w:p>
        </w:tc>
        <w:tc>
          <w:tcPr>
            <w:tcW w:w="3132" w:type="dxa"/>
            <w:vMerge/>
          </w:tcPr>
          <w:p w14:paraId="164BF46B" w14:textId="77777777" w:rsidR="00E8511D" w:rsidRPr="00940D11" w:rsidRDefault="00E8511D" w:rsidP="00F46770">
            <w:pPr>
              <w:pStyle w:val="ConsPlusNormal"/>
              <w:rPr>
                <w:sz w:val="20"/>
                <w:szCs w:val="20"/>
              </w:rPr>
            </w:pPr>
          </w:p>
        </w:tc>
      </w:tr>
      <w:tr w:rsidR="00E8511D" w:rsidRPr="00940D11" w14:paraId="3EF869B7" w14:textId="77777777" w:rsidTr="00036F78">
        <w:trPr>
          <w:jc w:val="center"/>
        </w:trPr>
        <w:tc>
          <w:tcPr>
            <w:tcW w:w="684" w:type="dxa"/>
            <w:vMerge/>
          </w:tcPr>
          <w:p w14:paraId="5A9A98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C9C860" w14:textId="77777777" w:rsidR="00E8511D" w:rsidRPr="00940D11" w:rsidRDefault="00E8511D" w:rsidP="00F46770">
            <w:pPr>
              <w:pStyle w:val="ConsPlusNormal"/>
              <w:rPr>
                <w:sz w:val="20"/>
                <w:szCs w:val="20"/>
              </w:rPr>
            </w:pPr>
          </w:p>
        </w:tc>
        <w:tc>
          <w:tcPr>
            <w:tcW w:w="1266" w:type="dxa"/>
            <w:vMerge/>
          </w:tcPr>
          <w:p w14:paraId="13190E27" w14:textId="77777777" w:rsidR="00E8511D" w:rsidRPr="00940D11" w:rsidRDefault="00E8511D" w:rsidP="00F46770">
            <w:pPr>
              <w:pStyle w:val="ConsPlusNormal"/>
              <w:rPr>
                <w:sz w:val="20"/>
                <w:szCs w:val="20"/>
              </w:rPr>
            </w:pPr>
          </w:p>
        </w:tc>
        <w:tc>
          <w:tcPr>
            <w:tcW w:w="3005" w:type="dxa"/>
            <w:vAlign w:val="center"/>
          </w:tcPr>
          <w:p w14:paraId="4340AAA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2DEF919"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5F06EB4D"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277DE428"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3A69DB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9FC2388"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8EBF3E4" w14:textId="77777777" w:rsidR="00E8511D" w:rsidRPr="00940D11" w:rsidRDefault="00E8511D" w:rsidP="00F46770">
            <w:pPr>
              <w:pStyle w:val="ConsPlusNormal"/>
              <w:rPr>
                <w:sz w:val="20"/>
                <w:szCs w:val="20"/>
              </w:rPr>
            </w:pPr>
          </w:p>
        </w:tc>
      </w:tr>
      <w:tr w:rsidR="00E8511D" w:rsidRPr="00940D11" w14:paraId="29CA1E63" w14:textId="77777777" w:rsidTr="00036F78">
        <w:trPr>
          <w:jc w:val="center"/>
        </w:trPr>
        <w:tc>
          <w:tcPr>
            <w:tcW w:w="684" w:type="dxa"/>
            <w:vMerge/>
          </w:tcPr>
          <w:p w14:paraId="5AFC5C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86134B" w14:textId="77777777" w:rsidR="00E8511D" w:rsidRPr="00940D11" w:rsidRDefault="00E8511D" w:rsidP="00F46770">
            <w:pPr>
              <w:pStyle w:val="ConsPlusNormal"/>
              <w:rPr>
                <w:sz w:val="20"/>
                <w:szCs w:val="20"/>
              </w:rPr>
            </w:pPr>
          </w:p>
        </w:tc>
        <w:tc>
          <w:tcPr>
            <w:tcW w:w="1266" w:type="dxa"/>
            <w:vMerge/>
          </w:tcPr>
          <w:p w14:paraId="189EEF41" w14:textId="77777777" w:rsidR="00E8511D" w:rsidRPr="00940D11" w:rsidRDefault="00E8511D" w:rsidP="00F46770">
            <w:pPr>
              <w:pStyle w:val="ConsPlusNormal"/>
              <w:rPr>
                <w:sz w:val="20"/>
                <w:szCs w:val="20"/>
              </w:rPr>
            </w:pPr>
          </w:p>
        </w:tc>
        <w:tc>
          <w:tcPr>
            <w:tcW w:w="3005" w:type="dxa"/>
            <w:vAlign w:val="center"/>
          </w:tcPr>
          <w:p w14:paraId="244D3D4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23463C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EE559E1" w14:textId="77777777" w:rsidR="00E8511D" w:rsidRPr="00940D11" w:rsidRDefault="00E8511D" w:rsidP="008B066E">
            <w:pPr>
              <w:pStyle w:val="ConsPlusNormal"/>
              <w:jc w:val="center"/>
              <w:rPr>
                <w:sz w:val="20"/>
                <w:szCs w:val="20"/>
              </w:rPr>
            </w:pPr>
            <w:r w:rsidRPr="00940D11">
              <w:rPr>
                <w:sz w:val="20"/>
                <w:szCs w:val="20"/>
              </w:rPr>
              <w:t>44</w:t>
            </w:r>
          </w:p>
        </w:tc>
        <w:tc>
          <w:tcPr>
            <w:tcW w:w="1230" w:type="dxa"/>
            <w:vAlign w:val="center"/>
          </w:tcPr>
          <w:p w14:paraId="6FB60598"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50197F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92FF9C3" w14:textId="77777777" w:rsidR="00E8511D" w:rsidRPr="00940D11" w:rsidRDefault="00E8511D" w:rsidP="008B066E">
            <w:pPr>
              <w:pStyle w:val="ConsPlusNormal"/>
              <w:jc w:val="center"/>
              <w:rPr>
                <w:sz w:val="20"/>
                <w:szCs w:val="20"/>
              </w:rPr>
            </w:pPr>
            <w:r w:rsidRPr="00940D11">
              <w:rPr>
                <w:sz w:val="20"/>
                <w:szCs w:val="20"/>
              </w:rPr>
              <w:t>44</w:t>
            </w:r>
          </w:p>
        </w:tc>
        <w:tc>
          <w:tcPr>
            <w:tcW w:w="3132" w:type="dxa"/>
            <w:vMerge/>
          </w:tcPr>
          <w:p w14:paraId="608D5A32" w14:textId="77777777" w:rsidR="00E8511D" w:rsidRPr="00940D11" w:rsidRDefault="00E8511D" w:rsidP="00F46770">
            <w:pPr>
              <w:pStyle w:val="ConsPlusNormal"/>
              <w:rPr>
                <w:sz w:val="20"/>
                <w:szCs w:val="20"/>
              </w:rPr>
            </w:pPr>
          </w:p>
        </w:tc>
      </w:tr>
      <w:tr w:rsidR="00E8511D" w:rsidRPr="00940D11" w14:paraId="7EB5349A" w14:textId="77777777" w:rsidTr="00036F78">
        <w:trPr>
          <w:jc w:val="center"/>
        </w:trPr>
        <w:tc>
          <w:tcPr>
            <w:tcW w:w="684" w:type="dxa"/>
            <w:vMerge/>
          </w:tcPr>
          <w:p w14:paraId="49FC76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68A6EB" w14:textId="77777777" w:rsidR="00E8511D" w:rsidRPr="00940D11" w:rsidRDefault="00E8511D" w:rsidP="00F46770">
            <w:pPr>
              <w:pStyle w:val="ConsPlusNormal"/>
              <w:rPr>
                <w:sz w:val="20"/>
                <w:szCs w:val="20"/>
              </w:rPr>
            </w:pPr>
          </w:p>
        </w:tc>
        <w:tc>
          <w:tcPr>
            <w:tcW w:w="1266" w:type="dxa"/>
            <w:vMerge/>
          </w:tcPr>
          <w:p w14:paraId="4AD86CC6" w14:textId="77777777" w:rsidR="00E8511D" w:rsidRPr="00940D11" w:rsidRDefault="00E8511D" w:rsidP="00F46770">
            <w:pPr>
              <w:pStyle w:val="ConsPlusNormal"/>
              <w:rPr>
                <w:sz w:val="20"/>
                <w:szCs w:val="20"/>
              </w:rPr>
            </w:pPr>
          </w:p>
        </w:tc>
        <w:tc>
          <w:tcPr>
            <w:tcW w:w="3005" w:type="dxa"/>
            <w:vAlign w:val="center"/>
          </w:tcPr>
          <w:p w14:paraId="6BD1B4E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7150A7B"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D3FFC82" w14:textId="77777777" w:rsidR="00E8511D" w:rsidRPr="00940D11" w:rsidRDefault="00E8511D" w:rsidP="008B066E">
            <w:pPr>
              <w:pStyle w:val="ConsPlusNormal"/>
              <w:jc w:val="center"/>
              <w:rPr>
                <w:sz w:val="20"/>
                <w:szCs w:val="20"/>
              </w:rPr>
            </w:pPr>
            <w:r w:rsidRPr="00940D11">
              <w:rPr>
                <w:sz w:val="20"/>
                <w:szCs w:val="20"/>
              </w:rPr>
              <w:t>44</w:t>
            </w:r>
          </w:p>
        </w:tc>
        <w:tc>
          <w:tcPr>
            <w:tcW w:w="1230" w:type="dxa"/>
            <w:vAlign w:val="center"/>
          </w:tcPr>
          <w:p w14:paraId="0AC6C95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725E3D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3A2B0E1" w14:textId="77777777" w:rsidR="00E8511D" w:rsidRPr="00940D11" w:rsidRDefault="00E8511D" w:rsidP="008B066E">
            <w:pPr>
              <w:pStyle w:val="ConsPlusNormal"/>
              <w:jc w:val="center"/>
              <w:rPr>
                <w:sz w:val="20"/>
                <w:szCs w:val="20"/>
              </w:rPr>
            </w:pPr>
            <w:r w:rsidRPr="00940D11">
              <w:rPr>
                <w:sz w:val="20"/>
                <w:szCs w:val="20"/>
              </w:rPr>
              <w:t>44</w:t>
            </w:r>
          </w:p>
        </w:tc>
        <w:tc>
          <w:tcPr>
            <w:tcW w:w="3132" w:type="dxa"/>
            <w:vMerge/>
          </w:tcPr>
          <w:p w14:paraId="236898A8" w14:textId="77777777" w:rsidR="00E8511D" w:rsidRPr="00940D11" w:rsidRDefault="00E8511D" w:rsidP="00F46770">
            <w:pPr>
              <w:pStyle w:val="ConsPlusNormal"/>
              <w:rPr>
                <w:sz w:val="20"/>
                <w:szCs w:val="20"/>
              </w:rPr>
            </w:pPr>
          </w:p>
        </w:tc>
      </w:tr>
      <w:tr w:rsidR="00E8511D" w:rsidRPr="00940D11" w14:paraId="6CD54EBE" w14:textId="77777777" w:rsidTr="00036F78">
        <w:trPr>
          <w:jc w:val="center"/>
        </w:trPr>
        <w:tc>
          <w:tcPr>
            <w:tcW w:w="684" w:type="dxa"/>
            <w:vMerge/>
          </w:tcPr>
          <w:p w14:paraId="08AFF4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3FE204" w14:textId="77777777" w:rsidR="00E8511D" w:rsidRPr="00940D11" w:rsidRDefault="00E8511D" w:rsidP="00F46770">
            <w:pPr>
              <w:pStyle w:val="ConsPlusNormal"/>
              <w:rPr>
                <w:sz w:val="20"/>
                <w:szCs w:val="20"/>
              </w:rPr>
            </w:pPr>
          </w:p>
        </w:tc>
        <w:tc>
          <w:tcPr>
            <w:tcW w:w="1266" w:type="dxa"/>
            <w:vMerge/>
          </w:tcPr>
          <w:p w14:paraId="6ACEA20C" w14:textId="77777777" w:rsidR="00E8511D" w:rsidRPr="00940D11" w:rsidRDefault="00E8511D" w:rsidP="00F46770">
            <w:pPr>
              <w:pStyle w:val="ConsPlusNormal"/>
              <w:rPr>
                <w:sz w:val="20"/>
                <w:szCs w:val="20"/>
              </w:rPr>
            </w:pPr>
          </w:p>
        </w:tc>
        <w:tc>
          <w:tcPr>
            <w:tcW w:w="3005" w:type="dxa"/>
            <w:vAlign w:val="center"/>
          </w:tcPr>
          <w:p w14:paraId="142B841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4776F8C"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54FF3E1A" w14:textId="77777777" w:rsidR="00E8511D" w:rsidRPr="00940D11" w:rsidRDefault="00E8511D" w:rsidP="008B066E">
            <w:pPr>
              <w:pStyle w:val="ConsPlusNormal"/>
              <w:jc w:val="center"/>
              <w:rPr>
                <w:sz w:val="20"/>
                <w:szCs w:val="20"/>
              </w:rPr>
            </w:pPr>
            <w:r w:rsidRPr="00940D11">
              <w:rPr>
                <w:sz w:val="20"/>
                <w:szCs w:val="20"/>
              </w:rPr>
              <w:t>14</w:t>
            </w:r>
          </w:p>
        </w:tc>
        <w:tc>
          <w:tcPr>
            <w:tcW w:w="1230" w:type="dxa"/>
            <w:vAlign w:val="center"/>
          </w:tcPr>
          <w:p w14:paraId="5EFE490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C448CB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CD786B9" w14:textId="77777777" w:rsidR="00E8511D" w:rsidRPr="00940D11" w:rsidRDefault="00E8511D" w:rsidP="008B066E">
            <w:pPr>
              <w:pStyle w:val="ConsPlusNormal"/>
              <w:jc w:val="center"/>
              <w:rPr>
                <w:sz w:val="20"/>
                <w:szCs w:val="20"/>
              </w:rPr>
            </w:pPr>
            <w:r w:rsidRPr="00940D11">
              <w:rPr>
                <w:sz w:val="20"/>
                <w:szCs w:val="20"/>
              </w:rPr>
              <w:t>14</w:t>
            </w:r>
          </w:p>
        </w:tc>
        <w:tc>
          <w:tcPr>
            <w:tcW w:w="3132" w:type="dxa"/>
            <w:vMerge/>
          </w:tcPr>
          <w:p w14:paraId="0358482B" w14:textId="77777777" w:rsidR="00E8511D" w:rsidRPr="00940D11" w:rsidRDefault="00E8511D" w:rsidP="00F46770">
            <w:pPr>
              <w:pStyle w:val="ConsPlusNormal"/>
              <w:rPr>
                <w:sz w:val="20"/>
                <w:szCs w:val="20"/>
              </w:rPr>
            </w:pPr>
          </w:p>
        </w:tc>
      </w:tr>
      <w:tr w:rsidR="00E8511D" w:rsidRPr="00940D11" w14:paraId="46A2BFF2" w14:textId="77777777" w:rsidTr="00036F78">
        <w:trPr>
          <w:jc w:val="center"/>
        </w:trPr>
        <w:tc>
          <w:tcPr>
            <w:tcW w:w="684" w:type="dxa"/>
            <w:vMerge w:val="restart"/>
            <w:shd w:val="clear" w:color="auto" w:fill="auto"/>
            <w:vAlign w:val="center"/>
          </w:tcPr>
          <w:p w14:paraId="4E3AC6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FEDA419" w14:textId="77777777" w:rsidR="00E8511D" w:rsidRPr="00940D11" w:rsidRDefault="00E8511D" w:rsidP="00F46770">
            <w:pPr>
              <w:pStyle w:val="ConsPlusNormal"/>
              <w:rPr>
                <w:sz w:val="20"/>
                <w:szCs w:val="20"/>
              </w:rPr>
            </w:pPr>
            <w:r w:rsidRPr="00940D11">
              <w:rPr>
                <w:sz w:val="20"/>
                <w:szCs w:val="20"/>
              </w:rPr>
              <w:t>5086</w:t>
            </w:r>
          </w:p>
        </w:tc>
        <w:tc>
          <w:tcPr>
            <w:tcW w:w="1266" w:type="dxa"/>
            <w:vMerge w:val="restart"/>
            <w:shd w:val="clear" w:color="auto" w:fill="auto"/>
            <w:vAlign w:val="center"/>
          </w:tcPr>
          <w:p w14:paraId="1ABD298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5EFD13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C3A711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29116316" w14:textId="77777777" w:rsidR="00E8511D" w:rsidRPr="00940D11" w:rsidRDefault="00E8511D" w:rsidP="008B066E">
            <w:pPr>
              <w:pStyle w:val="ConsPlusNormal"/>
              <w:jc w:val="center"/>
              <w:rPr>
                <w:sz w:val="20"/>
                <w:szCs w:val="20"/>
              </w:rPr>
            </w:pPr>
            <w:r w:rsidRPr="00940D11">
              <w:rPr>
                <w:sz w:val="20"/>
                <w:szCs w:val="20"/>
              </w:rPr>
              <w:t>806</w:t>
            </w:r>
          </w:p>
        </w:tc>
        <w:tc>
          <w:tcPr>
            <w:tcW w:w="1230" w:type="dxa"/>
            <w:shd w:val="clear" w:color="auto" w:fill="auto"/>
            <w:vAlign w:val="center"/>
          </w:tcPr>
          <w:p w14:paraId="1B1313C4" w14:textId="77777777" w:rsidR="00E8511D" w:rsidRPr="00940D11" w:rsidRDefault="00E8511D" w:rsidP="008B066E">
            <w:pPr>
              <w:pStyle w:val="ConsPlusNormal"/>
              <w:jc w:val="center"/>
              <w:rPr>
                <w:sz w:val="20"/>
                <w:szCs w:val="20"/>
              </w:rPr>
            </w:pPr>
            <w:r w:rsidRPr="00940D11">
              <w:rPr>
                <w:sz w:val="20"/>
                <w:szCs w:val="20"/>
              </w:rPr>
              <w:t>452</w:t>
            </w:r>
          </w:p>
        </w:tc>
        <w:tc>
          <w:tcPr>
            <w:tcW w:w="1276" w:type="dxa"/>
            <w:shd w:val="clear" w:color="auto" w:fill="auto"/>
            <w:vAlign w:val="center"/>
          </w:tcPr>
          <w:p w14:paraId="45EA18B3"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40C26458" w14:textId="77777777" w:rsidR="00E8511D" w:rsidRPr="00940D11" w:rsidRDefault="00E8511D" w:rsidP="008B066E">
            <w:pPr>
              <w:pStyle w:val="ConsPlusNormal"/>
              <w:jc w:val="center"/>
              <w:rPr>
                <w:sz w:val="20"/>
                <w:szCs w:val="20"/>
              </w:rPr>
            </w:pPr>
            <w:r w:rsidRPr="00940D11">
              <w:rPr>
                <w:sz w:val="20"/>
                <w:szCs w:val="20"/>
              </w:rPr>
              <w:t>354</w:t>
            </w:r>
          </w:p>
        </w:tc>
        <w:tc>
          <w:tcPr>
            <w:tcW w:w="3132" w:type="dxa"/>
            <w:vMerge w:val="restart"/>
            <w:shd w:val="clear" w:color="auto" w:fill="auto"/>
            <w:vAlign w:val="center"/>
          </w:tcPr>
          <w:p w14:paraId="7C904B39" w14:textId="77777777" w:rsidR="00E8511D" w:rsidRPr="00940D11" w:rsidRDefault="00E8511D" w:rsidP="00F46770">
            <w:pPr>
              <w:pStyle w:val="ConsPlusNormal"/>
              <w:rPr>
                <w:sz w:val="20"/>
                <w:szCs w:val="20"/>
              </w:rPr>
            </w:pPr>
            <w:r w:rsidRPr="00940D11">
              <w:rPr>
                <w:sz w:val="20"/>
                <w:szCs w:val="20"/>
              </w:rPr>
              <w:t>-</w:t>
            </w:r>
          </w:p>
        </w:tc>
      </w:tr>
      <w:tr w:rsidR="00E8511D" w:rsidRPr="00940D11" w14:paraId="0B6068CB" w14:textId="77777777" w:rsidTr="00036F78">
        <w:trPr>
          <w:jc w:val="center"/>
        </w:trPr>
        <w:tc>
          <w:tcPr>
            <w:tcW w:w="684" w:type="dxa"/>
            <w:vMerge/>
            <w:shd w:val="clear" w:color="auto" w:fill="auto"/>
          </w:tcPr>
          <w:p w14:paraId="6CAA72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1FDD619" w14:textId="77777777" w:rsidR="00E8511D" w:rsidRPr="00940D11" w:rsidRDefault="00E8511D" w:rsidP="00F46770">
            <w:pPr>
              <w:pStyle w:val="ConsPlusNormal"/>
              <w:rPr>
                <w:sz w:val="20"/>
                <w:szCs w:val="20"/>
              </w:rPr>
            </w:pPr>
          </w:p>
        </w:tc>
        <w:tc>
          <w:tcPr>
            <w:tcW w:w="1266" w:type="dxa"/>
            <w:vMerge/>
            <w:shd w:val="clear" w:color="auto" w:fill="auto"/>
          </w:tcPr>
          <w:p w14:paraId="620B5E1D" w14:textId="77777777" w:rsidR="00E8511D" w:rsidRPr="00940D11" w:rsidRDefault="00E8511D" w:rsidP="00F46770">
            <w:pPr>
              <w:pStyle w:val="ConsPlusNormal"/>
              <w:rPr>
                <w:sz w:val="20"/>
                <w:szCs w:val="20"/>
              </w:rPr>
            </w:pPr>
          </w:p>
        </w:tc>
        <w:tc>
          <w:tcPr>
            <w:tcW w:w="3005" w:type="dxa"/>
            <w:shd w:val="clear" w:color="auto" w:fill="auto"/>
            <w:vAlign w:val="center"/>
          </w:tcPr>
          <w:p w14:paraId="692660F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063BDAE"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0D7061AE" w14:textId="77777777" w:rsidR="00E8511D" w:rsidRPr="00940D11" w:rsidRDefault="00E8511D" w:rsidP="008B066E">
            <w:pPr>
              <w:pStyle w:val="ConsPlusNormal"/>
              <w:jc w:val="center"/>
              <w:rPr>
                <w:sz w:val="20"/>
                <w:szCs w:val="20"/>
              </w:rPr>
            </w:pPr>
            <w:r w:rsidRPr="00940D11">
              <w:rPr>
                <w:sz w:val="20"/>
                <w:szCs w:val="20"/>
              </w:rPr>
              <w:t>1747</w:t>
            </w:r>
          </w:p>
        </w:tc>
        <w:tc>
          <w:tcPr>
            <w:tcW w:w="1230" w:type="dxa"/>
            <w:shd w:val="clear" w:color="auto" w:fill="auto"/>
            <w:vAlign w:val="center"/>
          </w:tcPr>
          <w:p w14:paraId="2B5FFCCC"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C71E2E1"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8198357" w14:textId="77777777" w:rsidR="00E8511D" w:rsidRPr="00940D11" w:rsidRDefault="00E8511D" w:rsidP="008B066E">
            <w:pPr>
              <w:pStyle w:val="ConsPlusNormal"/>
              <w:jc w:val="center"/>
              <w:rPr>
                <w:sz w:val="20"/>
                <w:szCs w:val="20"/>
              </w:rPr>
            </w:pPr>
            <w:r w:rsidRPr="00940D11">
              <w:rPr>
                <w:sz w:val="20"/>
                <w:szCs w:val="20"/>
              </w:rPr>
              <w:t>1747</w:t>
            </w:r>
          </w:p>
        </w:tc>
        <w:tc>
          <w:tcPr>
            <w:tcW w:w="3132" w:type="dxa"/>
            <w:vMerge/>
            <w:shd w:val="clear" w:color="auto" w:fill="auto"/>
          </w:tcPr>
          <w:p w14:paraId="65D083E2" w14:textId="77777777" w:rsidR="00E8511D" w:rsidRPr="00940D11" w:rsidRDefault="00E8511D" w:rsidP="00F46770">
            <w:pPr>
              <w:pStyle w:val="ConsPlusNormal"/>
              <w:rPr>
                <w:sz w:val="20"/>
                <w:szCs w:val="20"/>
              </w:rPr>
            </w:pPr>
          </w:p>
        </w:tc>
      </w:tr>
      <w:tr w:rsidR="00E8511D" w:rsidRPr="00940D11" w14:paraId="58CA35D8" w14:textId="77777777" w:rsidTr="00036F78">
        <w:trPr>
          <w:jc w:val="center"/>
        </w:trPr>
        <w:tc>
          <w:tcPr>
            <w:tcW w:w="684" w:type="dxa"/>
            <w:vMerge/>
            <w:shd w:val="clear" w:color="auto" w:fill="auto"/>
          </w:tcPr>
          <w:p w14:paraId="0CA0F8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66E2961" w14:textId="77777777" w:rsidR="00E8511D" w:rsidRPr="00940D11" w:rsidRDefault="00E8511D" w:rsidP="00F46770">
            <w:pPr>
              <w:pStyle w:val="ConsPlusNormal"/>
              <w:rPr>
                <w:sz w:val="20"/>
                <w:szCs w:val="20"/>
              </w:rPr>
            </w:pPr>
          </w:p>
        </w:tc>
        <w:tc>
          <w:tcPr>
            <w:tcW w:w="1266" w:type="dxa"/>
            <w:vMerge/>
            <w:shd w:val="clear" w:color="auto" w:fill="auto"/>
          </w:tcPr>
          <w:p w14:paraId="1B362444" w14:textId="77777777" w:rsidR="00E8511D" w:rsidRPr="00940D11" w:rsidRDefault="00E8511D" w:rsidP="00F46770">
            <w:pPr>
              <w:pStyle w:val="ConsPlusNormal"/>
              <w:rPr>
                <w:sz w:val="20"/>
                <w:szCs w:val="20"/>
              </w:rPr>
            </w:pPr>
          </w:p>
        </w:tc>
        <w:tc>
          <w:tcPr>
            <w:tcW w:w="3005" w:type="dxa"/>
            <w:shd w:val="clear" w:color="auto" w:fill="auto"/>
            <w:vAlign w:val="center"/>
          </w:tcPr>
          <w:p w14:paraId="0719F6C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A1C30D8"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768A8311" w14:textId="77777777" w:rsidR="00E8511D" w:rsidRPr="00940D11" w:rsidRDefault="00E8511D" w:rsidP="008B066E">
            <w:pPr>
              <w:pStyle w:val="ConsPlusNormal"/>
              <w:jc w:val="center"/>
              <w:rPr>
                <w:sz w:val="20"/>
                <w:szCs w:val="20"/>
              </w:rPr>
            </w:pPr>
            <w:r w:rsidRPr="00940D11">
              <w:rPr>
                <w:sz w:val="20"/>
                <w:szCs w:val="20"/>
              </w:rPr>
              <w:t>384</w:t>
            </w:r>
          </w:p>
        </w:tc>
        <w:tc>
          <w:tcPr>
            <w:tcW w:w="1230" w:type="dxa"/>
            <w:shd w:val="clear" w:color="auto" w:fill="auto"/>
            <w:vAlign w:val="center"/>
          </w:tcPr>
          <w:p w14:paraId="3AD310A6"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4E327251"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058683E" w14:textId="77777777" w:rsidR="00E8511D" w:rsidRPr="00940D11" w:rsidRDefault="00E8511D" w:rsidP="008B066E">
            <w:pPr>
              <w:pStyle w:val="ConsPlusNormal"/>
              <w:jc w:val="center"/>
              <w:rPr>
                <w:sz w:val="20"/>
                <w:szCs w:val="20"/>
              </w:rPr>
            </w:pPr>
            <w:r w:rsidRPr="00940D11">
              <w:rPr>
                <w:sz w:val="20"/>
                <w:szCs w:val="20"/>
              </w:rPr>
              <w:t>384</w:t>
            </w:r>
          </w:p>
        </w:tc>
        <w:tc>
          <w:tcPr>
            <w:tcW w:w="3132" w:type="dxa"/>
            <w:vMerge/>
            <w:shd w:val="clear" w:color="auto" w:fill="auto"/>
          </w:tcPr>
          <w:p w14:paraId="5AA3CBB1" w14:textId="77777777" w:rsidR="00E8511D" w:rsidRPr="00940D11" w:rsidRDefault="00E8511D" w:rsidP="00F46770">
            <w:pPr>
              <w:pStyle w:val="ConsPlusNormal"/>
              <w:rPr>
                <w:sz w:val="20"/>
                <w:szCs w:val="20"/>
              </w:rPr>
            </w:pPr>
          </w:p>
        </w:tc>
      </w:tr>
      <w:tr w:rsidR="00E8511D" w:rsidRPr="00940D11" w14:paraId="0643AEEB" w14:textId="77777777" w:rsidTr="00036F78">
        <w:trPr>
          <w:jc w:val="center"/>
        </w:trPr>
        <w:tc>
          <w:tcPr>
            <w:tcW w:w="684" w:type="dxa"/>
            <w:vMerge/>
            <w:shd w:val="clear" w:color="auto" w:fill="auto"/>
          </w:tcPr>
          <w:p w14:paraId="608080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DFD02E" w14:textId="77777777" w:rsidR="00E8511D" w:rsidRPr="00940D11" w:rsidRDefault="00E8511D" w:rsidP="00F46770">
            <w:pPr>
              <w:pStyle w:val="ConsPlusNormal"/>
              <w:rPr>
                <w:sz w:val="20"/>
                <w:szCs w:val="20"/>
              </w:rPr>
            </w:pPr>
          </w:p>
        </w:tc>
        <w:tc>
          <w:tcPr>
            <w:tcW w:w="1266" w:type="dxa"/>
            <w:vMerge/>
            <w:shd w:val="clear" w:color="auto" w:fill="auto"/>
          </w:tcPr>
          <w:p w14:paraId="71424FBF" w14:textId="77777777" w:rsidR="00E8511D" w:rsidRPr="00940D11" w:rsidRDefault="00E8511D" w:rsidP="00F46770">
            <w:pPr>
              <w:pStyle w:val="ConsPlusNormal"/>
              <w:rPr>
                <w:sz w:val="20"/>
                <w:szCs w:val="20"/>
              </w:rPr>
            </w:pPr>
          </w:p>
        </w:tc>
        <w:tc>
          <w:tcPr>
            <w:tcW w:w="3005" w:type="dxa"/>
            <w:shd w:val="clear" w:color="auto" w:fill="auto"/>
            <w:vAlign w:val="center"/>
          </w:tcPr>
          <w:p w14:paraId="17FA46D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77BF0FA"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68D8AF56" w14:textId="77777777" w:rsidR="00E8511D" w:rsidRPr="00940D11" w:rsidRDefault="00E8511D" w:rsidP="008B066E">
            <w:pPr>
              <w:pStyle w:val="ConsPlusNormal"/>
              <w:jc w:val="center"/>
              <w:rPr>
                <w:sz w:val="20"/>
                <w:szCs w:val="20"/>
              </w:rPr>
            </w:pPr>
            <w:r w:rsidRPr="00940D11">
              <w:rPr>
                <w:sz w:val="20"/>
                <w:szCs w:val="20"/>
              </w:rPr>
              <w:t>2</w:t>
            </w:r>
          </w:p>
        </w:tc>
        <w:tc>
          <w:tcPr>
            <w:tcW w:w="1230" w:type="dxa"/>
            <w:shd w:val="clear" w:color="auto" w:fill="auto"/>
            <w:vAlign w:val="center"/>
          </w:tcPr>
          <w:p w14:paraId="5BCB74A5"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2746C831"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617AC901" w14:textId="77777777" w:rsidR="00E8511D" w:rsidRPr="00940D11" w:rsidRDefault="00E8511D" w:rsidP="008B066E">
            <w:pPr>
              <w:pStyle w:val="ConsPlusNormal"/>
              <w:jc w:val="center"/>
              <w:rPr>
                <w:sz w:val="20"/>
                <w:szCs w:val="20"/>
              </w:rPr>
            </w:pPr>
            <w:r w:rsidRPr="00940D11">
              <w:rPr>
                <w:sz w:val="20"/>
                <w:szCs w:val="20"/>
              </w:rPr>
              <w:t>2</w:t>
            </w:r>
          </w:p>
        </w:tc>
        <w:tc>
          <w:tcPr>
            <w:tcW w:w="3132" w:type="dxa"/>
            <w:vMerge/>
            <w:shd w:val="clear" w:color="auto" w:fill="auto"/>
          </w:tcPr>
          <w:p w14:paraId="3E7E16F6" w14:textId="77777777" w:rsidR="00E8511D" w:rsidRPr="00940D11" w:rsidRDefault="00E8511D" w:rsidP="00F46770">
            <w:pPr>
              <w:pStyle w:val="ConsPlusNormal"/>
              <w:rPr>
                <w:sz w:val="20"/>
                <w:szCs w:val="20"/>
              </w:rPr>
            </w:pPr>
          </w:p>
        </w:tc>
      </w:tr>
      <w:tr w:rsidR="00E8511D" w:rsidRPr="00940D11" w14:paraId="6EE6DA28" w14:textId="77777777" w:rsidTr="00036F78">
        <w:trPr>
          <w:jc w:val="center"/>
        </w:trPr>
        <w:tc>
          <w:tcPr>
            <w:tcW w:w="684" w:type="dxa"/>
            <w:vMerge/>
            <w:shd w:val="clear" w:color="auto" w:fill="auto"/>
          </w:tcPr>
          <w:p w14:paraId="6D9A0E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A3635AC" w14:textId="77777777" w:rsidR="00E8511D" w:rsidRPr="00940D11" w:rsidRDefault="00E8511D" w:rsidP="00F46770">
            <w:pPr>
              <w:pStyle w:val="ConsPlusNormal"/>
              <w:rPr>
                <w:sz w:val="20"/>
                <w:szCs w:val="20"/>
              </w:rPr>
            </w:pPr>
          </w:p>
        </w:tc>
        <w:tc>
          <w:tcPr>
            <w:tcW w:w="1266" w:type="dxa"/>
            <w:vMerge/>
            <w:shd w:val="clear" w:color="auto" w:fill="auto"/>
          </w:tcPr>
          <w:p w14:paraId="1CB5DCAE" w14:textId="77777777" w:rsidR="00E8511D" w:rsidRPr="00940D11" w:rsidRDefault="00E8511D" w:rsidP="00F46770">
            <w:pPr>
              <w:pStyle w:val="ConsPlusNormal"/>
              <w:rPr>
                <w:sz w:val="20"/>
                <w:szCs w:val="20"/>
              </w:rPr>
            </w:pPr>
          </w:p>
        </w:tc>
        <w:tc>
          <w:tcPr>
            <w:tcW w:w="3005" w:type="dxa"/>
            <w:shd w:val="clear" w:color="auto" w:fill="auto"/>
            <w:vAlign w:val="center"/>
          </w:tcPr>
          <w:p w14:paraId="07DFC6D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EDC18D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4CB10DA6" w14:textId="77777777" w:rsidR="00E8511D" w:rsidRPr="00940D11" w:rsidRDefault="00E8511D" w:rsidP="008B066E">
            <w:pPr>
              <w:pStyle w:val="ConsPlusNormal"/>
              <w:jc w:val="center"/>
              <w:rPr>
                <w:sz w:val="20"/>
                <w:szCs w:val="20"/>
              </w:rPr>
            </w:pPr>
            <w:r w:rsidRPr="00940D11">
              <w:rPr>
                <w:sz w:val="20"/>
                <w:szCs w:val="20"/>
              </w:rPr>
              <w:t>1536</w:t>
            </w:r>
          </w:p>
        </w:tc>
        <w:tc>
          <w:tcPr>
            <w:tcW w:w="1230" w:type="dxa"/>
            <w:shd w:val="clear" w:color="auto" w:fill="auto"/>
            <w:vAlign w:val="center"/>
          </w:tcPr>
          <w:p w14:paraId="3F657F95"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33DC4EA5"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5C1EFC7" w14:textId="77777777" w:rsidR="00E8511D" w:rsidRPr="00940D11" w:rsidRDefault="00E8511D" w:rsidP="008B066E">
            <w:pPr>
              <w:pStyle w:val="ConsPlusNormal"/>
              <w:jc w:val="center"/>
              <w:rPr>
                <w:sz w:val="20"/>
                <w:szCs w:val="20"/>
              </w:rPr>
            </w:pPr>
            <w:r w:rsidRPr="00940D11">
              <w:rPr>
                <w:sz w:val="20"/>
                <w:szCs w:val="20"/>
              </w:rPr>
              <w:t>1536</w:t>
            </w:r>
          </w:p>
        </w:tc>
        <w:tc>
          <w:tcPr>
            <w:tcW w:w="3132" w:type="dxa"/>
            <w:vMerge/>
            <w:shd w:val="clear" w:color="auto" w:fill="auto"/>
          </w:tcPr>
          <w:p w14:paraId="1C1864FC" w14:textId="77777777" w:rsidR="00E8511D" w:rsidRPr="00940D11" w:rsidRDefault="00E8511D" w:rsidP="00F46770">
            <w:pPr>
              <w:pStyle w:val="ConsPlusNormal"/>
              <w:rPr>
                <w:sz w:val="20"/>
                <w:szCs w:val="20"/>
              </w:rPr>
            </w:pPr>
          </w:p>
        </w:tc>
      </w:tr>
      <w:tr w:rsidR="00E8511D" w:rsidRPr="00940D11" w14:paraId="1037E762" w14:textId="77777777" w:rsidTr="00036F78">
        <w:trPr>
          <w:jc w:val="center"/>
        </w:trPr>
        <w:tc>
          <w:tcPr>
            <w:tcW w:w="684" w:type="dxa"/>
            <w:vMerge/>
            <w:shd w:val="clear" w:color="auto" w:fill="auto"/>
          </w:tcPr>
          <w:p w14:paraId="294C1C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F6F07F" w14:textId="77777777" w:rsidR="00E8511D" w:rsidRPr="00940D11" w:rsidRDefault="00E8511D" w:rsidP="00F46770">
            <w:pPr>
              <w:pStyle w:val="ConsPlusNormal"/>
              <w:rPr>
                <w:sz w:val="20"/>
                <w:szCs w:val="20"/>
              </w:rPr>
            </w:pPr>
          </w:p>
        </w:tc>
        <w:tc>
          <w:tcPr>
            <w:tcW w:w="1266" w:type="dxa"/>
            <w:vMerge/>
            <w:shd w:val="clear" w:color="auto" w:fill="auto"/>
          </w:tcPr>
          <w:p w14:paraId="07752BAE" w14:textId="77777777" w:rsidR="00E8511D" w:rsidRPr="00940D11" w:rsidRDefault="00E8511D" w:rsidP="00F46770">
            <w:pPr>
              <w:pStyle w:val="ConsPlusNormal"/>
              <w:rPr>
                <w:sz w:val="20"/>
                <w:szCs w:val="20"/>
              </w:rPr>
            </w:pPr>
          </w:p>
        </w:tc>
        <w:tc>
          <w:tcPr>
            <w:tcW w:w="3005" w:type="dxa"/>
            <w:shd w:val="clear" w:color="auto" w:fill="auto"/>
            <w:vAlign w:val="center"/>
          </w:tcPr>
          <w:p w14:paraId="3519692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AE31CA9"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5CF5B08" w14:textId="77777777" w:rsidR="00E8511D" w:rsidRPr="00940D11" w:rsidRDefault="00E8511D" w:rsidP="008B066E">
            <w:pPr>
              <w:pStyle w:val="ConsPlusNormal"/>
              <w:jc w:val="center"/>
              <w:rPr>
                <w:sz w:val="20"/>
                <w:szCs w:val="20"/>
              </w:rPr>
            </w:pPr>
            <w:r w:rsidRPr="00940D11">
              <w:rPr>
                <w:sz w:val="20"/>
                <w:szCs w:val="20"/>
              </w:rPr>
              <w:t>1536</w:t>
            </w:r>
          </w:p>
        </w:tc>
        <w:tc>
          <w:tcPr>
            <w:tcW w:w="1230" w:type="dxa"/>
            <w:shd w:val="clear" w:color="auto" w:fill="auto"/>
            <w:vAlign w:val="center"/>
          </w:tcPr>
          <w:p w14:paraId="5EE4215D"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0E0D65B"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C8C5EA3" w14:textId="77777777" w:rsidR="00E8511D" w:rsidRPr="00940D11" w:rsidRDefault="00E8511D" w:rsidP="008B066E">
            <w:pPr>
              <w:pStyle w:val="ConsPlusNormal"/>
              <w:jc w:val="center"/>
              <w:rPr>
                <w:sz w:val="20"/>
                <w:szCs w:val="20"/>
              </w:rPr>
            </w:pPr>
            <w:r w:rsidRPr="00940D11">
              <w:rPr>
                <w:sz w:val="20"/>
                <w:szCs w:val="20"/>
              </w:rPr>
              <w:t>1536</w:t>
            </w:r>
          </w:p>
        </w:tc>
        <w:tc>
          <w:tcPr>
            <w:tcW w:w="3132" w:type="dxa"/>
            <w:vMerge/>
            <w:shd w:val="clear" w:color="auto" w:fill="auto"/>
          </w:tcPr>
          <w:p w14:paraId="30177D8A" w14:textId="77777777" w:rsidR="00E8511D" w:rsidRPr="00940D11" w:rsidRDefault="00E8511D" w:rsidP="00F46770">
            <w:pPr>
              <w:pStyle w:val="ConsPlusNormal"/>
              <w:rPr>
                <w:sz w:val="20"/>
                <w:szCs w:val="20"/>
              </w:rPr>
            </w:pPr>
          </w:p>
        </w:tc>
      </w:tr>
      <w:tr w:rsidR="00E8511D" w:rsidRPr="00940D11" w14:paraId="41B3F02A" w14:textId="77777777" w:rsidTr="00036F78">
        <w:trPr>
          <w:jc w:val="center"/>
        </w:trPr>
        <w:tc>
          <w:tcPr>
            <w:tcW w:w="684" w:type="dxa"/>
            <w:vMerge/>
            <w:shd w:val="clear" w:color="auto" w:fill="auto"/>
          </w:tcPr>
          <w:p w14:paraId="4BB462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23AA35F" w14:textId="77777777" w:rsidR="00E8511D" w:rsidRPr="00940D11" w:rsidRDefault="00E8511D" w:rsidP="00F46770">
            <w:pPr>
              <w:pStyle w:val="ConsPlusNormal"/>
              <w:rPr>
                <w:sz w:val="20"/>
                <w:szCs w:val="20"/>
              </w:rPr>
            </w:pPr>
          </w:p>
        </w:tc>
        <w:tc>
          <w:tcPr>
            <w:tcW w:w="1266" w:type="dxa"/>
            <w:vMerge/>
            <w:shd w:val="clear" w:color="auto" w:fill="auto"/>
          </w:tcPr>
          <w:p w14:paraId="7E9A5E81" w14:textId="77777777" w:rsidR="00E8511D" w:rsidRPr="00940D11" w:rsidRDefault="00E8511D" w:rsidP="00F46770">
            <w:pPr>
              <w:pStyle w:val="ConsPlusNormal"/>
              <w:rPr>
                <w:sz w:val="20"/>
                <w:szCs w:val="20"/>
              </w:rPr>
            </w:pPr>
          </w:p>
        </w:tc>
        <w:tc>
          <w:tcPr>
            <w:tcW w:w="3005" w:type="dxa"/>
            <w:shd w:val="clear" w:color="auto" w:fill="auto"/>
            <w:vAlign w:val="center"/>
          </w:tcPr>
          <w:p w14:paraId="032889C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5397393"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813ACAA" w14:textId="77777777" w:rsidR="00E8511D" w:rsidRPr="00940D11" w:rsidRDefault="00E8511D" w:rsidP="008B066E">
            <w:pPr>
              <w:pStyle w:val="ConsPlusNormal"/>
              <w:jc w:val="center"/>
              <w:rPr>
                <w:sz w:val="20"/>
                <w:szCs w:val="20"/>
              </w:rPr>
            </w:pPr>
            <w:r w:rsidRPr="00940D11">
              <w:rPr>
                <w:sz w:val="20"/>
                <w:szCs w:val="20"/>
              </w:rPr>
              <w:t>480</w:t>
            </w:r>
          </w:p>
        </w:tc>
        <w:tc>
          <w:tcPr>
            <w:tcW w:w="1230" w:type="dxa"/>
            <w:shd w:val="clear" w:color="auto" w:fill="auto"/>
            <w:vAlign w:val="center"/>
          </w:tcPr>
          <w:p w14:paraId="35D3D392"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A684B67"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E216D36" w14:textId="77777777" w:rsidR="00E8511D" w:rsidRPr="00940D11" w:rsidRDefault="00E8511D" w:rsidP="008B066E">
            <w:pPr>
              <w:pStyle w:val="ConsPlusNormal"/>
              <w:jc w:val="center"/>
              <w:rPr>
                <w:sz w:val="20"/>
                <w:szCs w:val="20"/>
              </w:rPr>
            </w:pPr>
            <w:r w:rsidRPr="00940D11">
              <w:rPr>
                <w:sz w:val="20"/>
                <w:szCs w:val="20"/>
              </w:rPr>
              <w:t>480</w:t>
            </w:r>
          </w:p>
        </w:tc>
        <w:tc>
          <w:tcPr>
            <w:tcW w:w="3132" w:type="dxa"/>
            <w:vMerge/>
            <w:shd w:val="clear" w:color="auto" w:fill="auto"/>
          </w:tcPr>
          <w:p w14:paraId="53676C56" w14:textId="77777777" w:rsidR="00E8511D" w:rsidRPr="00940D11" w:rsidRDefault="00E8511D" w:rsidP="00F46770">
            <w:pPr>
              <w:pStyle w:val="ConsPlusNormal"/>
              <w:rPr>
                <w:sz w:val="20"/>
                <w:szCs w:val="20"/>
              </w:rPr>
            </w:pPr>
          </w:p>
        </w:tc>
      </w:tr>
      <w:tr w:rsidR="00E8511D" w:rsidRPr="00940D11" w14:paraId="7E0485A1" w14:textId="77777777" w:rsidTr="00036F78">
        <w:trPr>
          <w:jc w:val="center"/>
        </w:trPr>
        <w:tc>
          <w:tcPr>
            <w:tcW w:w="684" w:type="dxa"/>
            <w:vMerge w:val="restart"/>
            <w:shd w:val="clear" w:color="auto" w:fill="auto"/>
            <w:vAlign w:val="center"/>
          </w:tcPr>
          <w:p w14:paraId="2F115B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7F7665F" w14:textId="77777777" w:rsidR="00E8511D" w:rsidRPr="00940D11" w:rsidRDefault="00E8511D" w:rsidP="00F46770">
            <w:pPr>
              <w:pStyle w:val="ConsPlusNormal"/>
              <w:rPr>
                <w:sz w:val="20"/>
                <w:szCs w:val="20"/>
              </w:rPr>
            </w:pPr>
            <w:r w:rsidRPr="00940D11">
              <w:rPr>
                <w:sz w:val="20"/>
                <w:szCs w:val="20"/>
              </w:rPr>
              <w:t>5087</w:t>
            </w:r>
          </w:p>
        </w:tc>
        <w:tc>
          <w:tcPr>
            <w:tcW w:w="1266" w:type="dxa"/>
            <w:vMerge w:val="restart"/>
            <w:shd w:val="clear" w:color="auto" w:fill="auto"/>
            <w:vAlign w:val="center"/>
          </w:tcPr>
          <w:p w14:paraId="791F38E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DD5FEE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5A1DF9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3E0B18EB" w14:textId="77777777" w:rsidR="00E8511D" w:rsidRPr="00940D11" w:rsidRDefault="00E8511D" w:rsidP="008B066E">
            <w:pPr>
              <w:pStyle w:val="ConsPlusNormal"/>
              <w:jc w:val="center"/>
              <w:rPr>
                <w:sz w:val="20"/>
                <w:szCs w:val="20"/>
              </w:rPr>
            </w:pPr>
            <w:r w:rsidRPr="00940D11">
              <w:rPr>
                <w:sz w:val="20"/>
                <w:szCs w:val="20"/>
              </w:rPr>
              <w:t>22</w:t>
            </w:r>
          </w:p>
        </w:tc>
        <w:tc>
          <w:tcPr>
            <w:tcW w:w="1230" w:type="dxa"/>
            <w:shd w:val="clear" w:color="auto" w:fill="auto"/>
            <w:vAlign w:val="center"/>
          </w:tcPr>
          <w:p w14:paraId="4AC7B547"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6A8250B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245E5F5C" w14:textId="77777777" w:rsidR="00E8511D" w:rsidRPr="00940D11" w:rsidRDefault="00E8511D" w:rsidP="008B066E">
            <w:pPr>
              <w:pStyle w:val="ConsPlusNormal"/>
              <w:jc w:val="center"/>
              <w:rPr>
                <w:sz w:val="20"/>
                <w:szCs w:val="20"/>
              </w:rPr>
            </w:pPr>
            <w:r w:rsidRPr="00940D11">
              <w:rPr>
                <w:sz w:val="20"/>
                <w:szCs w:val="20"/>
              </w:rPr>
              <w:t>22</w:t>
            </w:r>
          </w:p>
        </w:tc>
        <w:tc>
          <w:tcPr>
            <w:tcW w:w="3132" w:type="dxa"/>
            <w:vMerge w:val="restart"/>
            <w:shd w:val="clear" w:color="auto" w:fill="auto"/>
            <w:vAlign w:val="center"/>
          </w:tcPr>
          <w:p w14:paraId="537D03B8" w14:textId="77777777" w:rsidR="00E8511D" w:rsidRPr="00940D11" w:rsidRDefault="00E8511D" w:rsidP="00312601">
            <w:pPr>
              <w:rPr>
                <w:sz w:val="20"/>
                <w:szCs w:val="20"/>
              </w:rPr>
            </w:pPr>
            <w:r w:rsidRPr="00940D11">
              <w:rPr>
                <w:sz w:val="20"/>
                <w:szCs w:val="20"/>
              </w:rPr>
              <w:t>МП «Развитие физической</w:t>
            </w:r>
            <w:r w:rsidR="00312601" w:rsidRPr="00940D11">
              <w:rPr>
                <w:sz w:val="20"/>
                <w:szCs w:val="20"/>
              </w:rPr>
              <w:t xml:space="preserve"> </w:t>
            </w:r>
            <w:r w:rsidRPr="00940D11">
              <w:rPr>
                <w:sz w:val="20"/>
                <w:szCs w:val="20"/>
              </w:rPr>
              <w:t xml:space="preserve">культуры и спорта» </w:t>
            </w:r>
          </w:p>
        </w:tc>
      </w:tr>
      <w:tr w:rsidR="00E8511D" w:rsidRPr="00940D11" w14:paraId="1200C48F" w14:textId="77777777" w:rsidTr="00036F78">
        <w:trPr>
          <w:jc w:val="center"/>
        </w:trPr>
        <w:tc>
          <w:tcPr>
            <w:tcW w:w="684" w:type="dxa"/>
            <w:vMerge/>
            <w:shd w:val="clear" w:color="auto" w:fill="auto"/>
          </w:tcPr>
          <w:p w14:paraId="0E875E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A4FE56E" w14:textId="77777777" w:rsidR="00E8511D" w:rsidRPr="00940D11" w:rsidRDefault="00E8511D" w:rsidP="00F46770">
            <w:pPr>
              <w:pStyle w:val="ConsPlusNormal"/>
              <w:rPr>
                <w:sz w:val="20"/>
                <w:szCs w:val="20"/>
              </w:rPr>
            </w:pPr>
          </w:p>
        </w:tc>
        <w:tc>
          <w:tcPr>
            <w:tcW w:w="1266" w:type="dxa"/>
            <w:vMerge/>
            <w:shd w:val="clear" w:color="auto" w:fill="auto"/>
          </w:tcPr>
          <w:p w14:paraId="6621AB4A" w14:textId="77777777" w:rsidR="00E8511D" w:rsidRPr="00940D11" w:rsidRDefault="00E8511D" w:rsidP="00F46770">
            <w:pPr>
              <w:pStyle w:val="ConsPlusNormal"/>
              <w:rPr>
                <w:sz w:val="20"/>
                <w:szCs w:val="20"/>
              </w:rPr>
            </w:pPr>
          </w:p>
        </w:tc>
        <w:tc>
          <w:tcPr>
            <w:tcW w:w="3005" w:type="dxa"/>
            <w:shd w:val="clear" w:color="auto" w:fill="auto"/>
            <w:vAlign w:val="center"/>
          </w:tcPr>
          <w:p w14:paraId="34B5195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298ED5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FD56C22" w14:textId="77777777" w:rsidR="00E8511D" w:rsidRPr="00940D11" w:rsidRDefault="00E8511D" w:rsidP="008B066E">
            <w:pPr>
              <w:pStyle w:val="ConsPlusNormal"/>
              <w:jc w:val="center"/>
              <w:rPr>
                <w:sz w:val="20"/>
                <w:szCs w:val="20"/>
              </w:rPr>
            </w:pPr>
            <w:r w:rsidRPr="00940D11">
              <w:rPr>
                <w:sz w:val="20"/>
                <w:szCs w:val="20"/>
              </w:rPr>
              <w:t>49</w:t>
            </w:r>
          </w:p>
        </w:tc>
        <w:tc>
          <w:tcPr>
            <w:tcW w:w="1230" w:type="dxa"/>
            <w:shd w:val="clear" w:color="auto" w:fill="auto"/>
            <w:vAlign w:val="center"/>
          </w:tcPr>
          <w:p w14:paraId="19A22C2C" w14:textId="77777777" w:rsidR="00E8511D" w:rsidRPr="00940D11" w:rsidRDefault="00AB0CCD" w:rsidP="008B066E">
            <w:pPr>
              <w:pStyle w:val="ConsPlusNormal"/>
              <w:jc w:val="center"/>
              <w:rPr>
                <w:sz w:val="20"/>
                <w:szCs w:val="20"/>
              </w:rPr>
            </w:pPr>
            <w:r>
              <w:rPr>
                <w:sz w:val="20"/>
                <w:szCs w:val="20"/>
              </w:rPr>
              <w:t>336</w:t>
            </w:r>
          </w:p>
        </w:tc>
        <w:tc>
          <w:tcPr>
            <w:tcW w:w="1276" w:type="dxa"/>
            <w:shd w:val="clear" w:color="auto" w:fill="auto"/>
            <w:vAlign w:val="center"/>
          </w:tcPr>
          <w:p w14:paraId="7D8542F6"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C66D34C"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0FC4F53C" w14:textId="77777777" w:rsidR="00E8511D" w:rsidRPr="00940D11" w:rsidRDefault="00E8511D" w:rsidP="00F46770">
            <w:pPr>
              <w:pStyle w:val="ConsPlusNormal"/>
              <w:rPr>
                <w:sz w:val="20"/>
                <w:szCs w:val="20"/>
              </w:rPr>
            </w:pPr>
          </w:p>
        </w:tc>
      </w:tr>
      <w:tr w:rsidR="00E8511D" w:rsidRPr="00940D11" w14:paraId="7E26C266" w14:textId="77777777" w:rsidTr="00036F78">
        <w:trPr>
          <w:jc w:val="center"/>
        </w:trPr>
        <w:tc>
          <w:tcPr>
            <w:tcW w:w="684" w:type="dxa"/>
            <w:vMerge/>
            <w:shd w:val="clear" w:color="auto" w:fill="auto"/>
          </w:tcPr>
          <w:p w14:paraId="428159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552127" w14:textId="77777777" w:rsidR="00E8511D" w:rsidRPr="00940D11" w:rsidRDefault="00E8511D" w:rsidP="00F46770">
            <w:pPr>
              <w:pStyle w:val="ConsPlusNormal"/>
              <w:rPr>
                <w:sz w:val="20"/>
                <w:szCs w:val="20"/>
              </w:rPr>
            </w:pPr>
          </w:p>
        </w:tc>
        <w:tc>
          <w:tcPr>
            <w:tcW w:w="1266" w:type="dxa"/>
            <w:vMerge/>
            <w:shd w:val="clear" w:color="auto" w:fill="auto"/>
          </w:tcPr>
          <w:p w14:paraId="17E5D872" w14:textId="77777777" w:rsidR="00E8511D" w:rsidRPr="00940D11" w:rsidRDefault="00E8511D" w:rsidP="00F46770">
            <w:pPr>
              <w:pStyle w:val="ConsPlusNormal"/>
              <w:rPr>
                <w:sz w:val="20"/>
                <w:szCs w:val="20"/>
              </w:rPr>
            </w:pPr>
          </w:p>
        </w:tc>
        <w:tc>
          <w:tcPr>
            <w:tcW w:w="3005" w:type="dxa"/>
            <w:shd w:val="clear" w:color="auto" w:fill="auto"/>
            <w:vAlign w:val="center"/>
          </w:tcPr>
          <w:p w14:paraId="67AD49E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DF82CF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34E276C5" w14:textId="77777777" w:rsidR="00E8511D" w:rsidRPr="00940D11" w:rsidRDefault="00E8511D" w:rsidP="008B066E">
            <w:pPr>
              <w:pStyle w:val="ConsPlusNormal"/>
              <w:jc w:val="center"/>
              <w:rPr>
                <w:sz w:val="20"/>
                <w:szCs w:val="20"/>
              </w:rPr>
            </w:pPr>
            <w:r w:rsidRPr="00940D11">
              <w:rPr>
                <w:sz w:val="20"/>
                <w:szCs w:val="20"/>
              </w:rPr>
              <w:t>11</w:t>
            </w:r>
          </w:p>
        </w:tc>
        <w:tc>
          <w:tcPr>
            <w:tcW w:w="1230" w:type="dxa"/>
            <w:shd w:val="clear" w:color="auto" w:fill="auto"/>
            <w:vAlign w:val="center"/>
          </w:tcPr>
          <w:p w14:paraId="6EF33875" w14:textId="77777777" w:rsidR="00E8511D" w:rsidRPr="00940D11" w:rsidRDefault="00E8511D" w:rsidP="008B066E">
            <w:pPr>
              <w:pStyle w:val="ConsPlusNormal"/>
              <w:jc w:val="center"/>
              <w:rPr>
                <w:sz w:val="20"/>
                <w:szCs w:val="20"/>
              </w:rPr>
            </w:pPr>
            <w:r w:rsidRPr="00940D11">
              <w:rPr>
                <w:sz w:val="20"/>
                <w:szCs w:val="20"/>
              </w:rPr>
              <w:t>722</w:t>
            </w:r>
          </w:p>
        </w:tc>
        <w:tc>
          <w:tcPr>
            <w:tcW w:w="1276" w:type="dxa"/>
            <w:shd w:val="clear" w:color="auto" w:fill="auto"/>
            <w:vAlign w:val="center"/>
          </w:tcPr>
          <w:p w14:paraId="03C9D8FE"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1963EBE"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2BF20140" w14:textId="77777777" w:rsidR="00E8511D" w:rsidRPr="00940D11" w:rsidRDefault="00E8511D" w:rsidP="00F46770">
            <w:pPr>
              <w:pStyle w:val="ConsPlusNormal"/>
              <w:rPr>
                <w:sz w:val="20"/>
                <w:szCs w:val="20"/>
              </w:rPr>
            </w:pPr>
          </w:p>
        </w:tc>
      </w:tr>
      <w:tr w:rsidR="00E8511D" w:rsidRPr="00940D11" w14:paraId="601F14B4" w14:textId="77777777" w:rsidTr="00036F78">
        <w:trPr>
          <w:jc w:val="center"/>
        </w:trPr>
        <w:tc>
          <w:tcPr>
            <w:tcW w:w="684" w:type="dxa"/>
            <w:vMerge/>
            <w:shd w:val="clear" w:color="auto" w:fill="auto"/>
          </w:tcPr>
          <w:p w14:paraId="2FFCAE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B3D124" w14:textId="77777777" w:rsidR="00E8511D" w:rsidRPr="00940D11" w:rsidRDefault="00E8511D" w:rsidP="00F46770">
            <w:pPr>
              <w:pStyle w:val="ConsPlusNormal"/>
              <w:rPr>
                <w:sz w:val="20"/>
                <w:szCs w:val="20"/>
              </w:rPr>
            </w:pPr>
          </w:p>
        </w:tc>
        <w:tc>
          <w:tcPr>
            <w:tcW w:w="1266" w:type="dxa"/>
            <w:vMerge/>
            <w:shd w:val="clear" w:color="auto" w:fill="auto"/>
          </w:tcPr>
          <w:p w14:paraId="0C6B1A2A" w14:textId="77777777" w:rsidR="00E8511D" w:rsidRPr="00940D11" w:rsidRDefault="00E8511D" w:rsidP="00F46770">
            <w:pPr>
              <w:pStyle w:val="ConsPlusNormal"/>
              <w:rPr>
                <w:sz w:val="20"/>
                <w:szCs w:val="20"/>
              </w:rPr>
            </w:pPr>
          </w:p>
        </w:tc>
        <w:tc>
          <w:tcPr>
            <w:tcW w:w="3005" w:type="dxa"/>
            <w:shd w:val="clear" w:color="auto" w:fill="auto"/>
            <w:vAlign w:val="center"/>
          </w:tcPr>
          <w:p w14:paraId="03D766B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98B7F4C"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779F6F22"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3A77542D"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0EE520B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723A75B"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7DD7EFFF" w14:textId="77777777" w:rsidR="00E8511D" w:rsidRPr="00940D11" w:rsidRDefault="00E8511D" w:rsidP="00F46770">
            <w:pPr>
              <w:pStyle w:val="ConsPlusNormal"/>
              <w:rPr>
                <w:sz w:val="20"/>
                <w:szCs w:val="20"/>
              </w:rPr>
            </w:pPr>
          </w:p>
        </w:tc>
      </w:tr>
      <w:tr w:rsidR="00E8511D" w:rsidRPr="00940D11" w14:paraId="6CA0125E" w14:textId="77777777" w:rsidTr="00036F78">
        <w:trPr>
          <w:jc w:val="center"/>
        </w:trPr>
        <w:tc>
          <w:tcPr>
            <w:tcW w:w="684" w:type="dxa"/>
            <w:vMerge/>
            <w:shd w:val="clear" w:color="auto" w:fill="auto"/>
          </w:tcPr>
          <w:p w14:paraId="236A1C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C1FBD4" w14:textId="77777777" w:rsidR="00E8511D" w:rsidRPr="00940D11" w:rsidRDefault="00E8511D" w:rsidP="00F46770">
            <w:pPr>
              <w:pStyle w:val="ConsPlusNormal"/>
              <w:rPr>
                <w:sz w:val="20"/>
                <w:szCs w:val="20"/>
              </w:rPr>
            </w:pPr>
          </w:p>
        </w:tc>
        <w:tc>
          <w:tcPr>
            <w:tcW w:w="1266" w:type="dxa"/>
            <w:vMerge/>
            <w:shd w:val="clear" w:color="auto" w:fill="auto"/>
          </w:tcPr>
          <w:p w14:paraId="04E6D234" w14:textId="77777777" w:rsidR="00E8511D" w:rsidRPr="00940D11" w:rsidRDefault="00E8511D" w:rsidP="00F46770">
            <w:pPr>
              <w:pStyle w:val="ConsPlusNormal"/>
              <w:rPr>
                <w:sz w:val="20"/>
                <w:szCs w:val="20"/>
              </w:rPr>
            </w:pPr>
          </w:p>
        </w:tc>
        <w:tc>
          <w:tcPr>
            <w:tcW w:w="3005" w:type="dxa"/>
            <w:shd w:val="clear" w:color="auto" w:fill="auto"/>
            <w:vAlign w:val="center"/>
          </w:tcPr>
          <w:p w14:paraId="261AD4B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E5FDA7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6E4D84A3" w14:textId="77777777" w:rsidR="00E8511D" w:rsidRPr="00940D11" w:rsidRDefault="00E8511D" w:rsidP="008B066E">
            <w:pPr>
              <w:pStyle w:val="ConsPlusNormal"/>
              <w:jc w:val="center"/>
              <w:rPr>
                <w:sz w:val="20"/>
                <w:szCs w:val="20"/>
              </w:rPr>
            </w:pPr>
            <w:r w:rsidRPr="00940D11">
              <w:rPr>
                <w:sz w:val="20"/>
                <w:szCs w:val="20"/>
              </w:rPr>
              <w:t>43</w:t>
            </w:r>
          </w:p>
        </w:tc>
        <w:tc>
          <w:tcPr>
            <w:tcW w:w="1230" w:type="dxa"/>
            <w:shd w:val="clear" w:color="auto" w:fill="auto"/>
            <w:vAlign w:val="center"/>
          </w:tcPr>
          <w:p w14:paraId="2EE6470B"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53404524"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63A94F3E" w14:textId="77777777" w:rsidR="00E8511D" w:rsidRPr="00940D11" w:rsidRDefault="00E8511D" w:rsidP="008B066E">
            <w:pPr>
              <w:pStyle w:val="ConsPlusNormal"/>
              <w:jc w:val="center"/>
              <w:rPr>
                <w:sz w:val="20"/>
                <w:szCs w:val="20"/>
              </w:rPr>
            </w:pPr>
            <w:r w:rsidRPr="00940D11">
              <w:rPr>
                <w:sz w:val="20"/>
                <w:szCs w:val="20"/>
              </w:rPr>
              <w:t>43</w:t>
            </w:r>
          </w:p>
        </w:tc>
        <w:tc>
          <w:tcPr>
            <w:tcW w:w="3132" w:type="dxa"/>
            <w:vMerge/>
            <w:shd w:val="clear" w:color="auto" w:fill="auto"/>
          </w:tcPr>
          <w:p w14:paraId="7151DD34" w14:textId="77777777" w:rsidR="00E8511D" w:rsidRPr="00940D11" w:rsidRDefault="00E8511D" w:rsidP="00F46770">
            <w:pPr>
              <w:pStyle w:val="ConsPlusNormal"/>
              <w:rPr>
                <w:sz w:val="20"/>
                <w:szCs w:val="20"/>
              </w:rPr>
            </w:pPr>
          </w:p>
        </w:tc>
      </w:tr>
      <w:tr w:rsidR="00E8511D" w:rsidRPr="00940D11" w14:paraId="677DC0FF" w14:textId="77777777" w:rsidTr="00036F78">
        <w:trPr>
          <w:jc w:val="center"/>
        </w:trPr>
        <w:tc>
          <w:tcPr>
            <w:tcW w:w="684" w:type="dxa"/>
            <w:vMerge/>
            <w:shd w:val="clear" w:color="auto" w:fill="auto"/>
          </w:tcPr>
          <w:p w14:paraId="53ED91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EE884E" w14:textId="77777777" w:rsidR="00E8511D" w:rsidRPr="00940D11" w:rsidRDefault="00E8511D" w:rsidP="00F46770">
            <w:pPr>
              <w:pStyle w:val="ConsPlusNormal"/>
              <w:rPr>
                <w:sz w:val="20"/>
                <w:szCs w:val="20"/>
              </w:rPr>
            </w:pPr>
          </w:p>
        </w:tc>
        <w:tc>
          <w:tcPr>
            <w:tcW w:w="1266" w:type="dxa"/>
            <w:vMerge/>
            <w:shd w:val="clear" w:color="auto" w:fill="auto"/>
          </w:tcPr>
          <w:p w14:paraId="68F00B46" w14:textId="77777777" w:rsidR="00E8511D" w:rsidRPr="00940D11" w:rsidRDefault="00E8511D" w:rsidP="00F46770">
            <w:pPr>
              <w:pStyle w:val="ConsPlusNormal"/>
              <w:rPr>
                <w:sz w:val="20"/>
                <w:szCs w:val="20"/>
              </w:rPr>
            </w:pPr>
          </w:p>
        </w:tc>
        <w:tc>
          <w:tcPr>
            <w:tcW w:w="3005" w:type="dxa"/>
            <w:shd w:val="clear" w:color="auto" w:fill="auto"/>
            <w:vAlign w:val="center"/>
          </w:tcPr>
          <w:p w14:paraId="5BED6EB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EBC7C94"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0041267" w14:textId="77777777" w:rsidR="00E8511D" w:rsidRPr="00940D11" w:rsidRDefault="00E8511D" w:rsidP="008B066E">
            <w:pPr>
              <w:pStyle w:val="ConsPlusNormal"/>
              <w:jc w:val="center"/>
              <w:rPr>
                <w:sz w:val="20"/>
                <w:szCs w:val="20"/>
              </w:rPr>
            </w:pPr>
            <w:r w:rsidRPr="00940D11">
              <w:rPr>
                <w:sz w:val="20"/>
                <w:szCs w:val="20"/>
              </w:rPr>
              <w:t>43</w:t>
            </w:r>
          </w:p>
        </w:tc>
        <w:tc>
          <w:tcPr>
            <w:tcW w:w="1230" w:type="dxa"/>
            <w:shd w:val="clear" w:color="auto" w:fill="auto"/>
            <w:vAlign w:val="center"/>
          </w:tcPr>
          <w:p w14:paraId="1742F50D" w14:textId="77777777" w:rsidR="00E8511D" w:rsidRPr="00940D11" w:rsidRDefault="00E8511D" w:rsidP="008B066E">
            <w:pPr>
              <w:pStyle w:val="ConsPlusNormal"/>
              <w:jc w:val="center"/>
              <w:rPr>
                <w:sz w:val="20"/>
                <w:szCs w:val="20"/>
              </w:rPr>
            </w:pPr>
            <w:r w:rsidRPr="00940D11">
              <w:rPr>
                <w:sz w:val="20"/>
                <w:szCs w:val="20"/>
              </w:rPr>
              <w:t>288</w:t>
            </w:r>
          </w:p>
        </w:tc>
        <w:tc>
          <w:tcPr>
            <w:tcW w:w="1276" w:type="dxa"/>
            <w:shd w:val="clear" w:color="auto" w:fill="auto"/>
            <w:vAlign w:val="center"/>
          </w:tcPr>
          <w:p w14:paraId="7EBFC252" w14:textId="77777777" w:rsidR="00E8511D" w:rsidRPr="00940D11" w:rsidRDefault="00E8511D" w:rsidP="008B066E">
            <w:pPr>
              <w:pStyle w:val="ConsPlusNormal"/>
              <w:jc w:val="center"/>
              <w:rPr>
                <w:sz w:val="20"/>
                <w:szCs w:val="20"/>
              </w:rPr>
            </w:pPr>
            <w:r w:rsidRPr="00940D11">
              <w:rPr>
                <w:sz w:val="20"/>
                <w:szCs w:val="20"/>
              </w:rPr>
              <w:t>н/д</w:t>
            </w:r>
          </w:p>
        </w:tc>
        <w:tc>
          <w:tcPr>
            <w:tcW w:w="1474" w:type="dxa"/>
            <w:shd w:val="clear" w:color="auto" w:fill="auto"/>
            <w:vAlign w:val="center"/>
          </w:tcPr>
          <w:p w14:paraId="1D8EB263"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065E3757" w14:textId="77777777" w:rsidR="00E8511D" w:rsidRPr="00940D11" w:rsidRDefault="00E8511D" w:rsidP="00F46770">
            <w:pPr>
              <w:pStyle w:val="ConsPlusNormal"/>
              <w:rPr>
                <w:sz w:val="20"/>
                <w:szCs w:val="20"/>
              </w:rPr>
            </w:pPr>
          </w:p>
        </w:tc>
      </w:tr>
      <w:tr w:rsidR="00E8511D" w:rsidRPr="00940D11" w14:paraId="2EC030E7" w14:textId="77777777" w:rsidTr="00036F78">
        <w:trPr>
          <w:jc w:val="center"/>
        </w:trPr>
        <w:tc>
          <w:tcPr>
            <w:tcW w:w="684" w:type="dxa"/>
            <w:vMerge/>
            <w:shd w:val="clear" w:color="auto" w:fill="auto"/>
          </w:tcPr>
          <w:p w14:paraId="5E61DF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D7CF59" w14:textId="77777777" w:rsidR="00E8511D" w:rsidRPr="00940D11" w:rsidRDefault="00E8511D" w:rsidP="00F46770">
            <w:pPr>
              <w:pStyle w:val="ConsPlusNormal"/>
              <w:rPr>
                <w:sz w:val="20"/>
                <w:szCs w:val="20"/>
              </w:rPr>
            </w:pPr>
          </w:p>
        </w:tc>
        <w:tc>
          <w:tcPr>
            <w:tcW w:w="1266" w:type="dxa"/>
            <w:vMerge/>
            <w:shd w:val="clear" w:color="auto" w:fill="auto"/>
          </w:tcPr>
          <w:p w14:paraId="513A8424" w14:textId="77777777" w:rsidR="00E8511D" w:rsidRPr="00940D11" w:rsidRDefault="00E8511D" w:rsidP="00F46770">
            <w:pPr>
              <w:pStyle w:val="ConsPlusNormal"/>
              <w:rPr>
                <w:sz w:val="20"/>
                <w:szCs w:val="20"/>
              </w:rPr>
            </w:pPr>
          </w:p>
        </w:tc>
        <w:tc>
          <w:tcPr>
            <w:tcW w:w="3005" w:type="dxa"/>
            <w:shd w:val="clear" w:color="auto" w:fill="auto"/>
            <w:vAlign w:val="center"/>
          </w:tcPr>
          <w:p w14:paraId="4CEC27D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AC0C630"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07FCE91" w14:textId="77777777" w:rsidR="00E8511D" w:rsidRPr="00940D11" w:rsidRDefault="00E8511D" w:rsidP="008B066E">
            <w:pPr>
              <w:pStyle w:val="ConsPlusNormal"/>
              <w:jc w:val="center"/>
              <w:rPr>
                <w:sz w:val="20"/>
                <w:szCs w:val="20"/>
              </w:rPr>
            </w:pPr>
            <w:r w:rsidRPr="00940D11">
              <w:rPr>
                <w:sz w:val="20"/>
                <w:szCs w:val="20"/>
              </w:rPr>
              <w:t>13</w:t>
            </w:r>
          </w:p>
        </w:tc>
        <w:tc>
          <w:tcPr>
            <w:tcW w:w="1230" w:type="dxa"/>
            <w:shd w:val="clear" w:color="auto" w:fill="auto"/>
            <w:vAlign w:val="center"/>
          </w:tcPr>
          <w:p w14:paraId="7224742E"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7B89EAF0"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506FE7B" w14:textId="77777777" w:rsidR="00E8511D" w:rsidRPr="00940D11" w:rsidRDefault="00E8511D" w:rsidP="008B066E">
            <w:pPr>
              <w:pStyle w:val="ConsPlusNormal"/>
              <w:jc w:val="center"/>
              <w:rPr>
                <w:sz w:val="20"/>
                <w:szCs w:val="20"/>
              </w:rPr>
            </w:pPr>
            <w:r w:rsidRPr="00940D11">
              <w:rPr>
                <w:sz w:val="20"/>
                <w:szCs w:val="20"/>
              </w:rPr>
              <w:t>13</w:t>
            </w:r>
          </w:p>
        </w:tc>
        <w:tc>
          <w:tcPr>
            <w:tcW w:w="3132" w:type="dxa"/>
            <w:vMerge/>
            <w:shd w:val="clear" w:color="auto" w:fill="auto"/>
          </w:tcPr>
          <w:p w14:paraId="285DBA48" w14:textId="77777777" w:rsidR="00E8511D" w:rsidRPr="00940D11" w:rsidRDefault="00E8511D" w:rsidP="00F46770">
            <w:pPr>
              <w:pStyle w:val="ConsPlusNormal"/>
              <w:rPr>
                <w:sz w:val="20"/>
                <w:szCs w:val="20"/>
              </w:rPr>
            </w:pPr>
          </w:p>
        </w:tc>
      </w:tr>
      <w:tr w:rsidR="00E8511D" w:rsidRPr="00940D11" w14:paraId="7AB914FC" w14:textId="77777777" w:rsidTr="00036F78">
        <w:trPr>
          <w:jc w:val="center"/>
        </w:trPr>
        <w:tc>
          <w:tcPr>
            <w:tcW w:w="684" w:type="dxa"/>
            <w:vMerge w:val="restart"/>
            <w:shd w:val="clear" w:color="auto" w:fill="auto"/>
            <w:vAlign w:val="center"/>
          </w:tcPr>
          <w:p w14:paraId="1E20D2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C291485" w14:textId="77777777" w:rsidR="00E8511D" w:rsidRPr="00940D11" w:rsidRDefault="00E8511D" w:rsidP="00F46770">
            <w:pPr>
              <w:pStyle w:val="ConsPlusNormal"/>
              <w:rPr>
                <w:sz w:val="20"/>
                <w:szCs w:val="20"/>
              </w:rPr>
            </w:pPr>
            <w:r w:rsidRPr="00940D11">
              <w:rPr>
                <w:sz w:val="20"/>
                <w:szCs w:val="20"/>
              </w:rPr>
              <w:t>5088</w:t>
            </w:r>
          </w:p>
        </w:tc>
        <w:tc>
          <w:tcPr>
            <w:tcW w:w="1266" w:type="dxa"/>
            <w:vMerge w:val="restart"/>
            <w:shd w:val="clear" w:color="auto" w:fill="auto"/>
            <w:vAlign w:val="center"/>
          </w:tcPr>
          <w:p w14:paraId="7F0533C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5A0C7C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41D7085"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8725383" w14:textId="77777777" w:rsidR="00E8511D" w:rsidRPr="00940D11" w:rsidRDefault="00E8511D" w:rsidP="008B066E">
            <w:pPr>
              <w:pStyle w:val="ConsPlusNormal"/>
              <w:jc w:val="center"/>
              <w:rPr>
                <w:sz w:val="20"/>
                <w:szCs w:val="20"/>
              </w:rPr>
            </w:pPr>
            <w:r w:rsidRPr="00940D11">
              <w:rPr>
                <w:sz w:val="20"/>
                <w:szCs w:val="20"/>
              </w:rPr>
              <w:t>-</w:t>
            </w:r>
          </w:p>
        </w:tc>
        <w:tc>
          <w:tcPr>
            <w:tcW w:w="1230" w:type="dxa"/>
            <w:shd w:val="clear" w:color="auto" w:fill="auto"/>
            <w:vAlign w:val="center"/>
          </w:tcPr>
          <w:p w14:paraId="54FAC771" w14:textId="77777777" w:rsidR="00E8511D" w:rsidRPr="00940D11" w:rsidRDefault="00E8511D" w:rsidP="008B066E">
            <w:pPr>
              <w:pStyle w:val="ConsPlusNormal"/>
              <w:jc w:val="center"/>
              <w:rPr>
                <w:sz w:val="20"/>
                <w:szCs w:val="20"/>
              </w:rPr>
            </w:pPr>
            <w:r w:rsidRPr="00940D11">
              <w:rPr>
                <w:sz w:val="20"/>
                <w:szCs w:val="20"/>
              </w:rPr>
              <w:t>720</w:t>
            </w:r>
          </w:p>
        </w:tc>
        <w:tc>
          <w:tcPr>
            <w:tcW w:w="1276" w:type="dxa"/>
            <w:shd w:val="clear" w:color="auto" w:fill="auto"/>
            <w:vAlign w:val="center"/>
          </w:tcPr>
          <w:p w14:paraId="33C227D2"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3A7E811A"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22B85CF" w14:textId="77777777" w:rsidR="00E8511D" w:rsidRPr="00940D11" w:rsidRDefault="00E8511D" w:rsidP="00F46770">
            <w:pPr>
              <w:pStyle w:val="ConsPlusNormal"/>
              <w:rPr>
                <w:sz w:val="20"/>
                <w:szCs w:val="20"/>
              </w:rPr>
            </w:pPr>
            <w:r w:rsidRPr="00940D11">
              <w:rPr>
                <w:sz w:val="20"/>
                <w:szCs w:val="20"/>
              </w:rPr>
              <w:t>-</w:t>
            </w:r>
          </w:p>
        </w:tc>
      </w:tr>
      <w:tr w:rsidR="00E8511D" w:rsidRPr="00940D11" w14:paraId="389DC02C" w14:textId="77777777" w:rsidTr="00036F78">
        <w:trPr>
          <w:jc w:val="center"/>
        </w:trPr>
        <w:tc>
          <w:tcPr>
            <w:tcW w:w="684" w:type="dxa"/>
            <w:vMerge/>
          </w:tcPr>
          <w:p w14:paraId="29670F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DD5445" w14:textId="77777777" w:rsidR="00E8511D" w:rsidRPr="00940D11" w:rsidRDefault="00E8511D" w:rsidP="00F46770">
            <w:pPr>
              <w:pStyle w:val="ConsPlusNormal"/>
              <w:rPr>
                <w:sz w:val="20"/>
                <w:szCs w:val="20"/>
              </w:rPr>
            </w:pPr>
          </w:p>
        </w:tc>
        <w:tc>
          <w:tcPr>
            <w:tcW w:w="1266" w:type="dxa"/>
            <w:vMerge/>
          </w:tcPr>
          <w:p w14:paraId="52F6C277" w14:textId="77777777" w:rsidR="00E8511D" w:rsidRPr="00940D11" w:rsidRDefault="00E8511D" w:rsidP="00F46770">
            <w:pPr>
              <w:pStyle w:val="ConsPlusNormal"/>
              <w:rPr>
                <w:sz w:val="20"/>
                <w:szCs w:val="20"/>
              </w:rPr>
            </w:pPr>
          </w:p>
        </w:tc>
        <w:tc>
          <w:tcPr>
            <w:tcW w:w="3005" w:type="dxa"/>
            <w:vAlign w:val="center"/>
          </w:tcPr>
          <w:p w14:paraId="5F8F428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5F8BD3E"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0280B8D6"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1F3F9DE5" w14:textId="77777777" w:rsidR="00E8511D" w:rsidRPr="00940D11" w:rsidRDefault="00E8511D" w:rsidP="008B066E">
            <w:pPr>
              <w:pStyle w:val="ConsPlusNormal"/>
              <w:jc w:val="center"/>
              <w:rPr>
                <w:sz w:val="20"/>
                <w:szCs w:val="20"/>
              </w:rPr>
            </w:pPr>
            <w:r w:rsidRPr="00940D11">
              <w:rPr>
                <w:sz w:val="20"/>
                <w:szCs w:val="20"/>
              </w:rPr>
              <w:t>400</w:t>
            </w:r>
          </w:p>
        </w:tc>
        <w:tc>
          <w:tcPr>
            <w:tcW w:w="1276" w:type="dxa"/>
            <w:vAlign w:val="center"/>
          </w:tcPr>
          <w:p w14:paraId="66991DD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B1B25DD"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7B8857D0" w14:textId="77777777" w:rsidR="00E8511D" w:rsidRPr="00940D11" w:rsidRDefault="00E8511D" w:rsidP="00F46770">
            <w:pPr>
              <w:pStyle w:val="ConsPlusNormal"/>
              <w:rPr>
                <w:sz w:val="20"/>
                <w:szCs w:val="20"/>
              </w:rPr>
            </w:pPr>
          </w:p>
        </w:tc>
      </w:tr>
      <w:tr w:rsidR="00E8511D" w:rsidRPr="00940D11" w14:paraId="59FDEBB0" w14:textId="77777777" w:rsidTr="00036F78">
        <w:trPr>
          <w:jc w:val="center"/>
        </w:trPr>
        <w:tc>
          <w:tcPr>
            <w:tcW w:w="684" w:type="dxa"/>
            <w:vMerge w:val="restart"/>
            <w:vAlign w:val="center"/>
          </w:tcPr>
          <w:p w14:paraId="16E22A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D7ECA41" w14:textId="77777777" w:rsidR="00E8511D" w:rsidRPr="00940D11" w:rsidRDefault="00E8511D" w:rsidP="00F46770">
            <w:pPr>
              <w:pStyle w:val="ConsPlusNormal"/>
              <w:rPr>
                <w:sz w:val="20"/>
                <w:szCs w:val="20"/>
              </w:rPr>
            </w:pPr>
            <w:r w:rsidRPr="00940D11">
              <w:rPr>
                <w:sz w:val="20"/>
                <w:szCs w:val="20"/>
              </w:rPr>
              <w:t>5089</w:t>
            </w:r>
          </w:p>
        </w:tc>
        <w:tc>
          <w:tcPr>
            <w:tcW w:w="1266" w:type="dxa"/>
            <w:vMerge w:val="restart"/>
            <w:vAlign w:val="center"/>
          </w:tcPr>
          <w:p w14:paraId="0422157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A9EB88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6199FE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0195097" w14:textId="77777777" w:rsidR="00E8511D" w:rsidRPr="00940D11" w:rsidRDefault="00E8511D" w:rsidP="008B066E">
            <w:pPr>
              <w:pStyle w:val="ConsPlusNormal"/>
              <w:jc w:val="center"/>
              <w:rPr>
                <w:sz w:val="20"/>
                <w:szCs w:val="20"/>
              </w:rPr>
            </w:pPr>
            <w:r w:rsidRPr="00940D11">
              <w:rPr>
                <w:sz w:val="20"/>
                <w:szCs w:val="20"/>
              </w:rPr>
              <w:t>7</w:t>
            </w:r>
          </w:p>
        </w:tc>
        <w:tc>
          <w:tcPr>
            <w:tcW w:w="1230" w:type="dxa"/>
            <w:vAlign w:val="center"/>
          </w:tcPr>
          <w:p w14:paraId="2635969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0DFABC5"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FCDA13F" w14:textId="77777777" w:rsidR="00E8511D" w:rsidRPr="00940D11" w:rsidRDefault="00E8511D" w:rsidP="008B066E">
            <w:pPr>
              <w:pStyle w:val="ConsPlusNormal"/>
              <w:jc w:val="center"/>
              <w:rPr>
                <w:sz w:val="20"/>
                <w:szCs w:val="20"/>
              </w:rPr>
            </w:pPr>
            <w:r w:rsidRPr="00940D11">
              <w:rPr>
                <w:sz w:val="20"/>
                <w:szCs w:val="20"/>
              </w:rPr>
              <w:t>7</w:t>
            </w:r>
          </w:p>
        </w:tc>
        <w:tc>
          <w:tcPr>
            <w:tcW w:w="3132" w:type="dxa"/>
            <w:vMerge w:val="restart"/>
            <w:vAlign w:val="center"/>
          </w:tcPr>
          <w:p w14:paraId="1EAFD152" w14:textId="77777777" w:rsidR="00E8511D" w:rsidRPr="00940D11" w:rsidRDefault="00E8511D" w:rsidP="00F46770">
            <w:pPr>
              <w:pStyle w:val="ConsPlusNormal"/>
              <w:rPr>
                <w:sz w:val="20"/>
                <w:szCs w:val="20"/>
              </w:rPr>
            </w:pPr>
            <w:r w:rsidRPr="00940D11">
              <w:rPr>
                <w:sz w:val="20"/>
                <w:szCs w:val="20"/>
              </w:rPr>
              <w:t>-</w:t>
            </w:r>
          </w:p>
        </w:tc>
      </w:tr>
      <w:tr w:rsidR="00E8511D" w:rsidRPr="00940D11" w14:paraId="4553F2C4" w14:textId="77777777" w:rsidTr="00036F78">
        <w:trPr>
          <w:jc w:val="center"/>
        </w:trPr>
        <w:tc>
          <w:tcPr>
            <w:tcW w:w="684" w:type="dxa"/>
            <w:vMerge/>
          </w:tcPr>
          <w:p w14:paraId="7D47A1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1B8C30" w14:textId="77777777" w:rsidR="00E8511D" w:rsidRPr="00940D11" w:rsidRDefault="00E8511D" w:rsidP="00F46770">
            <w:pPr>
              <w:pStyle w:val="ConsPlusNormal"/>
              <w:rPr>
                <w:sz w:val="20"/>
                <w:szCs w:val="20"/>
              </w:rPr>
            </w:pPr>
          </w:p>
        </w:tc>
        <w:tc>
          <w:tcPr>
            <w:tcW w:w="1266" w:type="dxa"/>
            <w:vMerge/>
          </w:tcPr>
          <w:p w14:paraId="7BDDE2C7" w14:textId="77777777" w:rsidR="00E8511D" w:rsidRPr="00940D11" w:rsidRDefault="00E8511D" w:rsidP="00F46770">
            <w:pPr>
              <w:pStyle w:val="ConsPlusNormal"/>
              <w:rPr>
                <w:sz w:val="20"/>
                <w:szCs w:val="20"/>
              </w:rPr>
            </w:pPr>
          </w:p>
        </w:tc>
        <w:tc>
          <w:tcPr>
            <w:tcW w:w="3005" w:type="dxa"/>
            <w:vAlign w:val="center"/>
          </w:tcPr>
          <w:p w14:paraId="0A51E83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346BD56"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BDA2B90" w14:textId="77777777" w:rsidR="00E8511D" w:rsidRPr="00940D11" w:rsidRDefault="00E8511D" w:rsidP="008B066E">
            <w:pPr>
              <w:pStyle w:val="ConsPlusNormal"/>
              <w:jc w:val="center"/>
              <w:rPr>
                <w:sz w:val="20"/>
                <w:szCs w:val="20"/>
              </w:rPr>
            </w:pPr>
            <w:r w:rsidRPr="00940D11">
              <w:rPr>
                <w:sz w:val="20"/>
                <w:szCs w:val="20"/>
              </w:rPr>
              <w:t>16</w:t>
            </w:r>
          </w:p>
        </w:tc>
        <w:tc>
          <w:tcPr>
            <w:tcW w:w="1230" w:type="dxa"/>
            <w:vAlign w:val="center"/>
          </w:tcPr>
          <w:p w14:paraId="0BC60A4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7863EC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4226BF3" w14:textId="77777777" w:rsidR="00E8511D" w:rsidRPr="00940D11" w:rsidRDefault="00E8511D" w:rsidP="008B066E">
            <w:pPr>
              <w:pStyle w:val="ConsPlusNormal"/>
              <w:jc w:val="center"/>
              <w:rPr>
                <w:sz w:val="20"/>
                <w:szCs w:val="20"/>
              </w:rPr>
            </w:pPr>
            <w:r w:rsidRPr="00940D11">
              <w:rPr>
                <w:sz w:val="20"/>
                <w:szCs w:val="20"/>
              </w:rPr>
              <w:t>16</w:t>
            </w:r>
          </w:p>
        </w:tc>
        <w:tc>
          <w:tcPr>
            <w:tcW w:w="3132" w:type="dxa"/>
            <w:vMerge/>
          </w:tcPr>
          <w:p w14:paraId="37940A17" w14:textId="77777777" w:rsidR="00E8511D" w:rsidRPr="00940D11" w:rsidRDefault="00E8511D" w:rsidP="00F46770">
            <w:pPr>
              <w:pStyle w:val="ConsPlusNormal"/>
              <w:rPr>
                <w:sz w:val="20"/>
                <w:szCs w:val="20"/>
              </w:rPr>
            </w:pPr>
          </w:p>
        </w:tc>
      </w:tr>
      <w:tr w:rsidR="00E8511D" w:rsidRPr="00940D11" w14:paraId="2BF67715" w14:textId="77777777" w:rsidTr="00036F78">
        <w:trPr>
          <w:jc w:val="center"/>
        </w:trPr>
        <w:tc>
          <w:tcPr>
            <w:tcW w:w="684" w:type="dxa"/>
            <w:vMerge/>
          </w:tcPr>
          <w:p w14:paraId="40951D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AAB777" w14:textId="77777777" w:rsidR="00E8511D" w:rsidRPr="00940D11" w:rsidRDefault="00E8511D" w:rsidP="00F46770">
            <w:pPr>
              <w:pStyle w:val="ConsPlusNormal"/>
              <w:rPr>
                <w:sz w:val="20"/>
                <w:szCs w:val="20"/>
              </w:rPr>
            </w:pPr>
          </w:p>
        </w:tc>
        <w:tc>
          <w:tcPr>
            <w:tcW w:w="1266" w:type="dxa"/>
            <w:vMerge/>
          </w:tcPr>
          <w:p w14:paraId="374D0EF2" w14:textId="77777777" w:rsidR="00E8511D" w:rsidRPr="00940D11" w:rsidRDefault="00E8511D" w:rsidP="00F46770">
            <w:pPr>
              <w:pStyle w:val="ConsPlusNormal"/>
              <w:rPr>
                <w:sz w:val="20"/>
                <w:szCs w:val="20"/>
              </w:rPr>
            </w:pPr>
          </w:p>
        </w:tc>
        <w:tc>
          <w:tcPr>
            <w:tcW w:w="3005" w:type="dxa"/>
            <w:vAlign w:val="center"/>
          </w:tcPr>
          <w:p w14:paraId="2243350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756229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E79B48E" w14:textId="77777777" w:rsidR="00E8511D" w:rsidRPr="00940D11" w:rsidRDefault="00E8511D" w:rsidP="008B066E">
            <w:pPr>
              <w:pStyle w:val="ConsPlusNormal"/>
              <w:jc w:val="center"/>
              <w:rPr>
                <w:sz w:val="20"/>
                <w:szCs w:val="20"/>
              </w:rPr>
            </w:pPr>
            <w:r w:rsidRPr="00940D11">
              <w:rPr>
                <w:sz w:val="20"/>
                <w:szCs w:val="20"/>
              </w:rPr>
              <w:t>4</w:t>
            </w:r>
          </w:p>
        </w:tc>
        <w:tc>
          <w:tcPr>
            <w:tcW w:w="1230" w:type="dxa"/>
            <w:vAlign w:val="center"/>
          </w:tcPr>
          <w:p w14:paraId="6E1059D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452838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C8D0C16" w14:textId="77777777" w:rsidR="00E8511D" w:rsidRPr="00940D11" w:rsidRDefault="00E8511D" w:rsidP="008B066E">
            <w:pPr>
              <w:pStyle w:val="ConsPlusNormal"/>
              <w:jc w:val="center"/>
              <w:rPr>
                <w:sz w:val="20"/>
                <w:szCs w:val="20"/>
              </w:rPr>
            </w:pPr>
            <w:r w:rsidRPr="00940D11">
              <w:rPr>
                <w:sz w:val="20"/>
                <w:szCs w:val="20"/>
              </w:rPr>
              <w:t>4</w:t>
            </w:r>
          </w:p>
        </w:tc>
        <w:tc>
          <w:tcPr>
            <w:tcW w:w="3132" w:type="dxa"/>
            <w:vMerge/>
          </w:tcPr>
          <w:p w14:paraId="7A15A8B7" w14:textId="77777777" w:rsidR="00E8511D" w:rsidRPr="00940D11" w:rsidRDefault="00E8511D" w:rsidP="00F46770">
            <w:pPr>
              <w:pStyle w:val="ConsPlusNormal"/>
              <w:rPr>
                <w:sz w:val="20"/>
                <w:szCs w:val="20"/>
              </w:rPr>
            </w:pPr>
          </w:p>
        </w:tc>
      </w:tr>
      <w:tr w:rsidR="00E8511D" w:rsidRPr="00940D11" w14:paraId="5F579101" w14:textId="77777777" w:rsidTr="00036F78">
        <w:trPr>
          <w:jc w:val="center"/>
        </w:trPr>
        <w:tc>
          <w:tcPr>
            <w:tcW w:w="684" w:type="dxa"/>
            <w:vMerge/>
          </w:tcPr>
          <w:p w14:paraId="29432B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DC79A7" w14:textId="77777777" w:rsidR="00E8511D" w:rsidRPr="00940D11" w:rsidRDefault="00E8511D" w:rsidP="00F46770">
            <w:pPr>
              <w:pStyle w:val="ConsPlusNormal"/>
              <w:rPr>
                <w:sz w:val="20"/>
                <w:szCs w:val="20"/>
              </w:rPr>
            </w:pPr>
          </w:p>
        </w:tc>
        <w:tc>
          <w:tcPr>
            <w:tcW w:w="1266" w:type="dxa"/>
            <w:vMerge/>
          </w:tcPr>
          <w:p w14:paraId="7533AB65" w14:textId="77777777" w:rsidR="00E8511D" w:rsidRPr="00940D11" w:rsidRDefault="00E8511D" w:rsidP="00F46770">
            <w:pPr>
              <w:pStyle w:val="ConsPlusNormal"/>
              <w:rPr>
                <w:sz w:val="20"/>
                <w:szCs w:val="20"/>
              </w:rPr>
            </w:pPr>
          </w:p>
        </w:tc>
        <w:tc>
          <w:tcPr>
            <w:tcW w:w="3005" w:type="dxa"/>
            <w:vAlign w:val="center"/>
          </w:tcPr>
          <w:p w14:paraId="5A43369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F91B364"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739BE52F"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3EB41E7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F013504"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C5B8B03"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2EF09A2E" w14:textId="77777777" w:rsidR="00E8511D" w:rsidRPr="00940D11" w:rsidRDefault="00E8511D" w:rsidP="00F46770">
            <w:pPr>
              <w:pStyle w:val="ConsPlusNormal"/>
              <w:rPr>
                <w:sz w:val="20"/>
                <w:szCs w:val="20"/>
              </w:rPr>
            </w:pPr>
          </w:p>
        </w:tc>
      </w:tr>
      <w:tr w:rsidR="00E8511D" w:rsidRPr="00940D11" w14:paraId="05E3042A" w14:textId="77777777" w:rsidTr="00036F78">
        <w:trPr>
          <w:jc w:val="center"/>
        </w:trPr>
        <w:tc>
          <w:tcPr>
            <w:tcW w:w="684" w:type="dxa"/>
            <w:vMerge/>
          </w:tcPr>
          <w:p w14:paraId="3D62B9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6D209D" w14:textId="77777777" w:rsidR="00E8511D" w:rsidRPr="00940D11" w:rsidRDefault="00E8511D" w:rsidP="00F46770">
            <w:pPr>
              <w:pStyle w:val="ConsPlusNormal"/>
              <w:rPr>
                <w:sz w:val="20"/>
                <w:szCs w:val="20"/>
              </w:rPr>
            </w:pPr>
          </w:p>
        </w:tc>
        <w:tc>
          <w:tcPr>
            <w:tcW w:w="1266" w:type="dxa"/>
            <w:vMerge/>
          </w:tcPr>
          <w:p w14:paraId="6888F0FD" w14:textId="77777777" w:rsidR="00E8511D" w:rsidRPr="00940D11" w:rsidRDefault="00E8511D" w:rsidP="00F46770">
            <w:pPr>
              <w:pStyle w:val="ConsPlusNormal"/>
              <w:rPr>
                <w:sz w:val="20"/>
                <w:szCs w:val="20"/>
              </w:rPr>
            </w:pPr>
          </w:p>
        </w:tc>
        <w:tc>
          <w:tcPr>
            <w:tcW w:w="3005" w:type="dxa"/>
            <w:vAlign w:val="center"/>
          </w:tcPr>
          <w:p w14:paraId="6891FE7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3DBEBEE"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6F6D4FD" w14:textId="77777777" w:rsidR="00E8511D" w:rsidRPr="00940D11" w:rsidRDefault="00E8511D" w:rsidP="008B066E">
            <w:pPr>
              <w:pStyle w:val="ConsPlusNormal"/>
              <w:jc w:val="center"/>
              <w:rPr>
                <w:sz w:val="20"/>
                <w:szCs w:val="20"/>
              </w:rPr>
            </w:pPr>
            <w:r w:rsidRPr="00940D11">
              <w:rPr>
                <w:sz w:val="20"/>
                <w:szCs w:val="20"/>
              </w:rPr>
              <w:t>14</w:t>
            </w:r>
          </w:p>
        </w:tc>
        <w:tc>
          <w:tcPr>
            <w:tcW w:w="1230" w:type="dxa"/>
            <w:vAlign w:val="center"/>
          </w:tcPr>
          <w:p w14:paraId="2655CB59"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466DC3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91AFD60" w14:textId="77777777" w:rsidR="00E8511D" w:rsidRPr="00940D11" w:rsidRDefault="00E8511D" w:rsidP="008B066E">
            <w:pPr>
              <w:pStyle w:val="ConsPlusNormal"/>
              <w:jc w:val="center"/>
              <w:rPr>
                <w:sz w:val="20"/>
                <w:szCs w:val="20"/>
              </w:rPr>
            </w:pPr>
            <w:r w:rsidRPr="00940D11">
              <w:rPr>
                <w:sz w:val="20"/>
                <w:szCs w:val="20"/>
              </w:rPr>
              <w:t>14</w:t>
            </w:r>
          </w:p>
        </w:tc>
        <w:tc>
          <w:tcPr>
            <w:tcW w:w="3132" w:type="dxa"/>
            <w:vMerge/>
          </w:tcPr>
          <w:p w14:paraId="5B772C15" w14:textId="77777777" w:rsidR="00E8511D" w:rsidRPr="00940D11" w:rsidRDefault="00E8511D" w:rsidP="00F46770">
            <w:pPr>
              <w:pStyle w:val="ConsPlusNormal"/>
              <w:rPr>
                <w:sz w:val="20"/>
                <w:szCs w:val="20"/>
              </w:rPr>
            </w:pPr>
          </w:p>
        </w:tc>
      </w:tr>
      <w:tr w:rsidR="00E8511D" w:rsidRPr="00940D11" w14:paraId="237DFF4C" w14:textId="77777777" w:rsidTr="00036F78">
        <w:trPr>
          <w:jc w:val="center"/>
        </w:trPr>
        <w:tc>
          <w:tcPr>
            <w:tcW w:w="684" w:type="dxa"/>
            <w:vMerge/>
          </w:tcPr>
          <w:p w14:paraId="71236D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239168" w14:textId="77777777" w:rsidR="00E8511D" w:rsidRPr="00940D11" w:rsidRDefault="00E8511D" w:rsidP="00F46770">
            <w:pPr>
              <w:pStyle w:val="ConsPlusNormal"/>
              <w:rPr>
                <w:sz w:val="20"/>
                <w:szCs w:val="20"/>
              </w:rPr>
            </w:pPr>
          </w:p>
        </w:tc>
        <w:tc>
          <w:tcPr>
            <w:tcW w:w="1266" w:type="dxa"/>
            <w:vMerge/>
          </w:tcPr>
          <w:p w14:paraId="2A8E3C8B" w14:textId="77777777" w:rsidR="00E8511D" w:rsidRPr="00940D11" w:rsidRDefault="00E8511D" w:rsidP="00F46770">
            <w:pPr>
              <w:pStyle w:val="ConsPlusNormal"/>
              <w:rPr>
                <w:sz w:val="20"/>
                <w:szCs w:val="20"/>
              </w:rPr>
            </w:pPr>
          </w:p>
        </w:tc>
        <w:tc>
          <w:tcPr>
            <w:tcW w:w="3005" w:type="dxa"/>
            <w:vAlign w:val="center"/>
          </w:tcPr>
          <w:p w14:paraId="2DB55A6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15A7E02"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7A0E2FA" w14:textId="77777777" w:rsidR="00E8511D" w:rsidRPr="00940D11" w:rsidRDefault="00E8511D" w:rsidP="008B066E">
            <w:pPr>
              <w:pStyle w:val="ConsPlusNormal"/>
              <w:jc w:val="center"/>
              <w:rPr>
                <w:sz w:val="20"/>
                <w:szCs w:val="20"/>
              </w:rPr>
            </w:pPr>
            <w:r w:rsidRPr="00940D11">
              <w:rPr>
                <w:sz w:val="20"/>
                <w:szCs w:val="20"/>
              </w:rPr>
              <w:t>14</w:t>
            </w:r>
          </w:p>
        </w:tc>
        <w:tc>
          <w:tcPr>
            <w:tcW w:w="1230" w:type="dxa"/>
            <w:vAlign w:val="center"/>
          </w:tcPr>
          <w:p w14:paraId="623058E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3CF65B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67E087A" w14:textId="77777777" w:rsidR="00E8511D" w:rsidRPr="00940D11" w:rsidRDefault="00E8511D" w:rsidP="008B066E">
            <w:pPr>
              <w:pStyle w:val="ConsPlusNormal"/>
              <w:jc w:val="center"/>
              <w:rPr>
                <w:sz w:val="20"/>
                <w:szCs w:val="20"/>
              </w:rPr>
            </w:pPr>
            <w:r w:rsidRPr="00940D11">
              <w:rPr>
                <w:sz w:val="20"/>
                <w:szCs w:val="20"/>
              </w:rPr>
              <w:t>14</w:t>
            </w:r>
          </w:p>
        </w:tc>
        <w:tc>
          <w:tcPr>
            <w:tcW w:w="3132" w:type="dxa"/>
            <w:vMerge/>
          </w:tcPr>
          <w:p w14:paraId="5C1818D8" w14:textId="77777777" w:rsidR="00E8511D" w:rsidRPr="00940D11" w:rsidRDefault="00E8511D" w:rsidP="00F46770">
            <w:pPr>
              <w:pStyle w:val="ConsPlusNormal"/>
              <w:rPr>
                <w:sz w:val="20"/>
                <w:szCs w:val="20"/>
              </w:rPr>
            </w:pPr>
          </w:p>
        </w:tc>
      </w:tr>
      <w:tr w:rsidR="00E8511D" w:rsidRPr="00940D11" w14:paraId="3887034C" w14:textId="77777777" w:rsidTr="00036F78">
        <w:trPr>
          <w:jc w:val="center"/>
        </w:trPr>
        <w:tc>
          <w:tcPr>
            <w:tcW w:w="684" w:type="dxa"/>
            <w:vMerge/>
          </w:tcPr>
          <w:p w14:paraId="33B7BE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144809" w14:textId="77777777" w:rsidR="00E8511D" w:rsidRPr="00940D11" w:rsidRDefault="00E8511D" w:rsidP="00F46770">
            <w:pPr>
              <w:pStyle w:val="ConsPlusNormal"/>
              <w:rPr>
                <w:sz w:val="20"/>
                <w:szCs w:val="20"/>
              </w:rPr>
            </w:pPr>
          </w:p>
        </w:tc>
        <w:tc>
          <w:tcPr>
            <w:tcW w:w="1266" w:type="dxa"/>
            <w:vMerge/>
          </w:tcPr>
          <w:p w14:paraId="441C4DB2" w14:textId="77777777" w:rsidR="00E8511D" w:rsidRPr="00940D11" w:rsidRDefault="00E8511D" w:rsidP="00F46770">
            <w:pPr>
              <w:pStyle w:val="ConsPlusNormal"/>
              <w:rPr>
                <w:sz w:val="20"/>
                <w:szCs w:val="20"/>
              </w:rPr>
            </w:pPr>
          </w:p>
        </w:tc>
        <w:tc>
          <w:tcPr>
            <w:tcW w:w="3005" w:type="dxa"/>
            <w:vAlign w:val="center"/>
          </w:tcPr>
          <w:p w14:paraId="0CDD89F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A03B76E"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6BA0CED9" w14:textId="77777777" w:rsidR="00E8511D" w:rsidRPr="00940D11" w:rsidRDefault="00E8511D" w:rsidP="008B066E">
            <w:pPr>
              <w:pStyle w:val="ConsPlusNormal"/>
              <w:jc w:val="center"/>
              <w:rPr>
                <w:sz w:val="20"/>
                <w:szCs w:val="20"/>
              </w:rPr>
            </w:pPr>
            <w:r w:rsidRPr="00940D11">
              <w:rPr>
                <w:sz w:val="20"/>
                <w:szCs w:val="20"/>
              </w:rPr>
              <w:t>4</w:t>
            </w:r>
          </w:p>
        </w:tc>
        <w:tc>
          <w:tcPr>
            <w:tcW w:w="1230" w:type="dxa"/>
            <w:vAlign w:val="center"/>
          </w:tcPr>
          <w:p w14:paraId="132C5D8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80C15A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2A85254" w14:textId="77777777" w:rsidR="00E8511D" w:rsidRPr="00940D11" w:rsidRDefault="00E8511D" w:rsidP="008B066E">
            <w:pPr>
              <w:pStyle w:val="ConsPlusNormal"/>
              <w:jc w:val="center"/>
              <w:rPr>
                <w:sz w:val="20"/>
                <w:szCs w:val="20"/>
              </w:rPr>
            </w:pPr>
            <w:r w:rsidRPr="00940D11">
              <w:rPr>
                <w:sz w:val="20"/>
                <w:szCs w:val="20"/>
              </w:rPr>
              <w:t>4</w:t>
            </w:r>
          </w:p>
        </w:tc>
        <w:tc>
          <w:tcPr>
            <w:tcW w:w="3132" w:type="dxa"/>
            <w:vMerge/>
          </w:tcPr>
          <w:p w14:paraId="3E6B6178" w14:textId="77777777" w:rsidR="00E8511D" w:rsidRPr="00940D11" w:rsidRDefault="00E8511D" w:rsidP="00F46770">
            <w:pPr>
              <w:pStyle w:val="ConsPlusNormal"/>
              <w:rPr>
                <w:sz w:val="20"/>
                <w:szCs w:val="20"/>
              </w:rPr>
            </w:pPr>
          </w:p>
        </w:tc>
      </w:tr>
      <w:tr w:rsidR="00E8511D" w:rsidRPr="00940D11" w14:paraId="67BECB9B" w14:textId="77777777" w:rsidTr="00036F78">
        <w:trPr>
          <w:jc w:val="center"/>
        </w:trPr>
        <w:tc>
          <w:tcPr>
            <w:tcW w:w="684" w:type="dxa"/>
            <w:vAlign w:val="center"/>
          </w:tcPr>
          <w:p w14:paraId="2E96581F"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58BF6B1C" w14:textId="77777777" w:rsidR="00E8511D" w:rsidRPr="00940D11" w:rsidRDefault="00E8511D" w:rsidP="00F46770">
            <w:pPr>
              <w:pStyle w:val="ConsPlusNormal"/>
              <w:rPr>
                <w:sz w:val="20"/>
                <w:szCs w:val="20"/>
              </w:rPr>
            </w:pPr>
            <w:r w:rsidRPr="00940D11">
              <w:rPr>
                <w:sz w:val="20"/>
                <w:szCs w:val="20"/>
              </w:rPr>
              <w:t>5090</w:t>
            </w:r>
          </w:p>
        </w:tc>
        <w:tc>
          <w:tcPr>
            <w:tcW w:w="1266" w:type="dxa"/>
            <w:vAlign w:val="center"/>
          </w:tcPr>
          <w:p w14:paraId="427D06C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17B13C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B2BEAA"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594965E2"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6FD67F1E" w14:textId="77777777" w:rsidR="00E8511D" w:rsidRPr="00940D11" w:rsidRDefault="00E8511D" w:rsidP="008B066E">
            <w:pPr>
              <w:pStyle w:val="ConsPlusNormal"/>
              <w:jc w:val="center"/>
              <w:rPr>
                <w:sz w:val="20"/>
                <w:szCs w:val="20"/>
              </w:rPr>
            </w:pPr>
            <w:r w:rsidRPr="00940D11">
              <w:rPr>
                <w:sz w:val="20"/>
                <w:szCs w:val="20"/>
              </w:rPr>
              <w:t>1368</w:t>
            </w:r>
          </w:p>
        </w:tc>
        <w:tc>
          <w:tcPr>
            <w:tcW w:w="1276" w:type="dxa"/>
            <w:vAlign w:val="center"/>
          </w:tcPr>
          <w:p w14:paraId="12D790F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2E04EE1" w14:textId="77777777" w:rsidR="00E8511D" w:rsidRPr="00940D11" w:rsidRDefault="00E8511D" w:rsidP="008B066E">
            <w:pPr>
              <w:pStyle w:val="ConsPlusNormal"/>
              <w:jc w:val="center"/>
              <w:rPr>
                <w:sz w:val="20"/>
                <w:szCs w:val="20"/>
              </w:rPr>
            </w:pPr>
            <w:r w:rsidRPr="00940D11">
              <w:rPr>
                <w:sz w:val="20"/>
                <w:szCs w:val="20"/>
              </w:rPr>
              <w:t>-</w:t>
            </w:r>
          </w:p>
        </w:tc>
        <w:tc>
          <w:tcPr>
            <w:tcW w:w="3132" w:type="dxa"/>
            <w:vAlign w:val="center"/>
          </w:tcPr>
          <w:p w14:paraId="223F0C12" w14:textId="77777777" w:rsidR="00E8511D" w:rsidRPr="00940D11" w:rsidRDefault="00E8511D" w:rsidP="00F46770">
            <w:pPr>
              <w:pStyle w:val="ConsPlusNormal"/>
              <w:rPr>
                <w:sz w:val="20"/>
                <w:szCs w:val="20"/>
              </w:rPr>
            </w:pPr>
            <w:r w:rsidRPr="00940D11">
              <w:rPr>
                <w:sz w:val="20"/>
                <w:szCs w:val="20"/>
              </w:rPr>
              <w:t>-</w:t>
            </w:r>
          </w:p>
        </w:tc>
      </w:tr>
      <w:tr w:rsidR="00E8511D" w:rsidRPr="00940D11" w14:paraId="27E3928A" w14:textId="77777777" w:rsidTr="00036F78">
        <w:trPr>
          <w:jc w:val="center"/>
        </w:trPr>
        <w:tc>
          <w:tcPr>
            <w:tcW w:w="684" w:type="dxa"/>
            <w:vMerge w:val="restart"/>
            <w:vAlign w:val="center"/>
          </w:tcPr>
          <w:p w14:paraId="1D95D4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808C806" w14:textId="77777777" w:rsidR="00E8511D" w:rsidRPr="00940D11" w:rsidRDefault="00E8511D" w:rsidP="00F46770">
            <w:pPr>
              <w:pStyle w:val="ConsPlusNormal"/>
              <w:rPr>
                <w:sz w:val="20"/>
                <w:szCs w:val="20"/>
              </w:rPr>
            </w:pPr>
            <w:r w:rsidRPr="00940D11">
              <w:rPr>
                <w:sz w:val="20"/>
                <w:szCs w:val="20"/>
              </w:rPr>
              <w:t>5091</w:t>
            </w:r>
          </w:p>
        </w:tc>
        <w:tc>
          <w:tcPr>
            <w:tcW w:w="1266" w:type="dxa"/>
            <w:vMerge w:val="restart"/>
            <w:vAlign w:val="center"/>
          </w:tcPr>
          <w:p w14:paraId="23EE3FA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60BFF3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549F6B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518B4E68" w14:textId="77777777" w:rsidR="00E8511D" w:rsidRPr="00940D11" w:rsidRDefault="00E8511D" w:rsidP="008B066E">
            <w:pPr>
              <w:pStyle w:val="ConsPlusNormal"/>
              <w:jc w:val="center"/>
              <w:rPr>
                <w:sz w:val="20"/>
                <w:szCs w:val="20"/>
              </w:rPr>
            </w:pPr>
            <w:r w:rsidRPr="00940D11">
              <w:rPr>
                <w:sz w:val="20"/>
                <w:szCs w:val="20"/>
              </w:rPr>
              <w:t>24</w:t>
            </w:r>
          </w:p>
        </w:tc>
        <w:tc>
          <w:tcPr>
            <w:tcW w:w="1230" w:type="dxa"/>
            <w:vAlign w:val="center"/>
          </w:tcPr>
          <w:p w14:paraId="684BC9E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E8D0F1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487AD7B" w14:textId="77777777" w:rsidR="00E8511D" w:rsidRPr="00940D11" w:rsidRDefault="00E8511D" w:rsidP="008B066E">
            <w:pPr>
              <w:pStyle w:val="ConsPlusNormal"/>
              <w:jc w:val="center"/>
              <w:rPr>
                <w:sz w:val="20"/>
                <w:szCs w:val="20"/>
              </w:rPr>
            </w:pPr>
            <w:r w:rsidRPr="00940D11">
              <w:rPr>
                <w:sz w:val="20"/>
                <w:szCs w:val="20"/>
              </w:rPr>
              <w:t>24</w:t>
            </w:r>
          </w:p>
        </w:tc>
        <w:tc>
          <w:tcPr>
            <w:tcW w:w="3132" w:type="dxa"/>
            <w:vMerge w:val="restart"/>
            <w:vAlign w:val="center"/>
          </w:tcPr>
          <w:p w14:paraId="24172B44" w14:textId="77777777" w:rsidR="00E8511D" w:rsidRPr="00940D11" w:rsidRDefault="00E8511D" w:rsidP="00F46770">
            <w:pPr>
              <w:pStyle w:val="ConsPlusNormal"/>
              <w:rPr>
                <w:sz w:val="20"/>
                <w:szCs w:val="20"/>
              </w:rPr>
            </w:pPr>
            <w:r w:rsidRPr="00940D11">
              <w:rPr>
                <w:sz w:val="20"/>
                <w:szCs w:val="20"/>
              </w:rPr>
              <w:t>-</w:t>
            </w:r>
          </w:p>
        </w:tc>
      </w:tr>
      <w:tr w:rsidR="00E8511D" w:rsidRPr="00940D11" w14:paraId="554FB10A" w14:textId="77777777" w:rsidTr="00036F78">
        <w:trPr>
          <w:jc w:val="center"/>
        </w:trPr>
        <w:tc>
          <w:tcPr>
            <w:tcW w:w="684" w:type="dxa"/>
            <w:vMerge/>
          </w:tcPr>
          <w:p w14:paraId="607992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044D94" w14:textId="77777777" w:rsidR="00E8511D" w:rsidRPr="00940D11" w:rsidRDefault="00E8511D" w:rsidP="00F46770">
            <w:pPr>
              <w:pStyle w:val="ConsPlusNormal"/>
              <w:rPr>
                <w:sz w:val="20"/>
                <w:szCs w:val="20"/>
              </w:rPr>
            </w:pPr>
          </w:p>
        </w:tc>
        <w:tc>
          <w:tcPr>
            <w:tcW w:w="1266" w:type="dxa"/>
            <w:vMerge/>
          </w:tcPr>
          <w:p w14:paraId="4720F511" w14:textId="77777777" w:rsidR="00E8511D" w:rsidRPr="00940D11" w:rsidRDefault="00E8511D" w:rsidP="00F46770">
            <w:pPr>
              <w:pStyle w:val="ConsPlusNormal"/>
              <w:rPr>
                <w:sz w:val="20"/>
                <w:szCs w:val="20"/>
              </w:rPr>
            </w:pPr>
          </w:p>
        </w:tc>
        <w:tc>
          <w:tcPr>
            <w:tcW w:w="3005" w:type="dxa"/>
            <w:vAlign w:val="center"/>
          </w:tcPr>
          <w:p w14:paraId="56665FE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079C26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A241767" w14:textId="77777777" w:rsidR="00E8511D" w:rsidRPr="00940D11" w:rsidRDefault="00E8511D" w:rsidP="008B066E">
            <w:pPr>
              <w:pStyle w:val="ConsPlusNormal"/>
              <w:jc w:val="center"/>
              <w:rPr>
                <w:sz w:val="20"/>
                <w:szCs w:val="20"/>
              </w:rPr>
            </w:pPr>
            <w:r w:rsidRPr="00940D11">
              <w:rPr>
                <w:sz w:val="20"/>
                <w:szCs w:val="20"/>
              </w:rPr>
              <w:t>53</w:t>
            </w:r>
          </w:p>
        </w:tc>
        <w:tc>
          <w:tcPr>
            <w:tcW w:w="1230" w:type="dxa"/>
            <w:vAlign w:val="center"/>
          </w:tcPr>
          <w:p w14:paraId="65A29B6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A3118E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8956F99" w14:textId="77777777" w:rsidR="00E8511D" w:rsidRPr="00940D11" w:rsidRDefault="00E8511D" w:rsidP="008B066E">
            <w:pPr>
              <w:pStyle w:val="ConsPlusNormal"/>
              <w:jc w:val="center"/>
              <w:rPr>
                <w:sz w:val="20"/>
                <w:szCs w:val="20"/>
              </w:rPr>
            </w:pPr>
            <w:r w:rsidRPr="00940D11">
              <w:rPr>
                <w:sz w:val="20"/>
                <w:szCs w:val="20"/>
              </w:rPr>
              <w:t>53</w:t>
            </w:r>
          </w:p>
        </w:tc>
        <w:tc>
          <w:tcPr>
            <w:tcW w:w="3132" w:type="dxa"/>
            <w:vMerge/>
          </w:tcPr>
          <w:p w14:paraId="57E708F6" w14:textId="77777777" w:rsidR="00E8511D" w:rsidRPr="00940D11" w:rsidRDefault="00E8511D" w:rsidP="00F46770">
            <w:pPr>
              <w:pStyle w:val="ConsPlusNormal"/>
              <w:rPr>
                <w:sz w:val="20"/>
                <w:szCs w:val="20"/>
              </w:rPr>
            </w:pPr>
          </w:p>
        </w:tc>
      </w:tr>
      <w:tr w:rsidR="00E8511D" w:rsidRPr="00940D11" w14:paraId="1099244E" w14:textId="77777777" w:rsidTr="00036F78">
        <w:trPr>
          <w:jc w:val="center"/>
        </w:trPr>
        <w:tc>
          <w:tcPr>
            <w:tcW w:w="684" w:type="dxa"/>
            <w:vMerge/>
          </w:tcPr>
          <w:p w14:paraId="6D47A7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E42076" w14:textId="77777777" w:rsidR="00E8511D" w:rsidRPr="00940D11" w:rsidRDefault="00E8511D" w:rsidP="00F46770">
            <w:pPr>
              <w:pStyle w:val="ConsPlusNormal"/>
              <w:rPr>
                <w:sz w:val="20"/>
                <w:szCs w:val="20"/>
              </w:rPr>
            </w:pPr>
          </w:p>
        </w:tc>
        <w:tc>
          <w:tcPr>
            <w:tcW w:w="1266" w:type="dxa"/>
            <w:vMerge/>
          </w:tcPr>
          <w:p w14:paraId="7ABE4FF7" w14:textId="77777777" w:rsidR="00E8511D" w:rsidRPr="00940D11" w:rsidRDefault="00E8511D" w:rsidP="00F46770">
            <w:pPr>
              <w:pStyle w:val="ConsPlusNormal"/>
              <w:rPr>
                <w:sz w:val="20"/>
                <w:szCs w:val="20"/>
              </w:rPr>
            </w:pPr>
          </w:p>
        </w:tc>
        <w:tc>
          <w:tcPr>
            <w:tcW w:w="3005" w:type="dxa"/>
            <w:vAlign w:val="center"/>
          </w:tcPr>
          <w:p w14:paraId="720EB5B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95EC2A4"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35DE33A" w14:textId="77777777" w:rsidR="00E8511D" w:rsidRPr="00940D11" w:rsidRDefault="00E8511D" w:rsidP="008B066E">
            <w:pPr>
              <w:pStyle w:val="ConsPlusNormal"/>
              <w:jc w:val="center"/>
              <w:rPr>
                <w:sz w:val="20"/>
                <w:szCs w:val="20"/>
              </w:rPr>
            </w:pPr>
            <w:r w:rsidRPr="00940D11">
              <w:rPr>
                <w:sz w:val="20"/>
                <w:szCs w:val="20"/>
              </w:rPr>
              <w:t>12</w:t>
            </w:r>
          </w:p>
        </w:tc>
        <w:tc>
          <w:tcPr>
            <w:tcW w:w="1230" w:type="dxa"/>
            <w:vAlign w:val="center"/>
          </w:tcPr>
          <w:p w14:paraId="43E2CCC9"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ED71502"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C4DCD56" w14:textId="77777777" w:rsidR="00E8511D" w:rsidRPr="00940D11" w:rsidRDefault="00E8511D" w:rsidP="008B066E">
            <w:pPr>
              <w:pStyle w:val="ConsPlusNormal"/>
              <w:jc w:val="center"/>
              <w:rPr>
                <w:sz w:val="20"/>
                <w:szCs w:val="20"/>
              </w:rPr>
            </w:pPr>
            <w:r w:rsidRPr="00940D11">
              <w:rPr>
                <w:sz w:val="20"/>
                <w:szCs w:val="20"/>
              </w:rPr>
              <w:t>12</w:t>
            </w:r>
          </w:p>
        </w:tc>
        <w:tc>
          <w:tcPr>
            <w:tcW w:w="3132" w:type="dxa"/>
            <w:vMerge/>
          </w:tcPr>
          <w:p w14:paraId="5FCB2D63" w14:textId="77777777" w:rsidR="00E8511D" w:rsidRPr="00940D11" w:rsidRDefault="00E8511D" w:rsidP="00F46770">
            <w:pPr>
              <w:pStyle w:val="ConsPlusNormal"/>
              <w:rPr>
                <w:sz w:val="20"/>
                <w:szCs w:val="20"/>
              </w:rPr>
            </w:pPr>
          </w:p>
        </w:tc>
      </w:tr>
      <w:tr w:rsidR="00E8511D" w:rsidRPr="00940D11" w14:paraId="62228A36" w14:textId="77777777" w:rsidTr="00036F78">
        <w:trPr>
          <w:jc w:val="center"/>
        </w:trPr>
        <w:tc>
          <w:tcPr>
            <w:tcW w:w="684" w:type="dxa"/>
            <w:vMerge/>
          </w:tcPr>
          <w:p w14:paraId="5E1289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205A7E" w14:textId="77777777" w:rsidR="00E8511D" w:rsidRPr="00940D11" w:rsidRDefault="00E8511D" w:rsidP="00F46770">
            <w:pPr>
              <w:pStyle w:val="ConsPlusNormal"/>
              <w:rPr>
                <w:sz w:val="20"/>
                <w:szCs w:val="20"/>
              </w:rPr>
            </w:pPr>
          </w:p>
        </w:tc>
        <w:tc>
          <w:tcPr>
            <w:tcW w:w="1266" w:type="dxa"/>
            <w:vMerge/>
          </w:tcPr>
          <w:p w14:paraId="5C3C520A" w14:textId="77777777" w:rsidR="00E8511D" w:rsidRPr="00940D11" w:rsidRDefault="00E8511D" w:rsidP="00F46770">
            <w:pPr>
              <w:pStyle w:val="ConsPlusNormal"/>
              <w:rPr>
                <w:sz w:val="20"/>
                <w:szCs w:val="20"/>
              </w:rPr>
            </w:pPr>
          </w:p>
        </w:tc>
        <w:tc>
          <w:tcPr>
            <w:tcW w:w="3005" w:type="dxa"/>
            <w:vAlign w:val="center"/>
          </w:tcPr>
          <w:p w14:paraId="1124214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21E4E61"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4FB1BD0C"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70AE5F15"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C828DC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78613E3"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1DB5CA67" w14:textId="77777777" w:rsidR="00E8511D" w:rsidRPr="00940D11" w:rsidRDefault="00E8511D" w:rsidP="00F46770">
            <w:pPr>
              <w:pStyle w:val="ConsPlusNormal"/>
              <w:rPr>
                <w:sz w:val="20"/>
                <w:szCs w:val="20"/>
              </w:rPr>
            </w:pPr>
          </w:p>
        </w:tc>
      </w:tr>
      <w:tr w:rsidR="00E8511D" w:rsidRPr="00940D11" w14:paraId="3360B1EC" w14:textId="77777777" w:rsidTr="00036F78">
        <w:trPr>
          <w:jc w:val="center"/>
        </w:trPr>
        <w:tc>
          <w:tcPr>
            <w:tcW w:w="684" w:type="dxa"/>
            <w:vMerge/>
          </w:tcPr>
          <w:p w14:paraId="621D2D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6E53EA" w14:textId="77777777" w:rsidR="00E8511D" w:rsidRPr="00940D11" w:rsidRDefault="00E8511D" w:rsidP="00F46770">
            <w:pPr>
              <w:pStyle w:val="ConsPlusNormal"/>
              <w:rPr>
                <w:sz w:val="20"/>
                <w:szCs w:val="20"/>
              </w:rPr>
            </w:pPr>
          </w:p>
        </w:tc>
        <w:tc>
          <w:tcPr>
            <w:tcW w:w="1266" w:type="dxa"/>
            <w:vMerge/>
          </w:tcPr>
          <w:p w14:paraId="6795FA78" w14:textId="77777777" w:rsidR="00E8511D" w:rsidRPr="00940D11" w:rsidRDefault="00E8511D" w:rsidP="00F46770">
            <w:pPr>
              <w:pStyle w:val="ConsPlusNormal"/>
              <w:rPr>
                <w:sz w:val="20"/>
                <w:szCs w:val="20"/>
              </w:rPr>
            </w:pPr>
          </w:p>
        </w:tc>
        <w:tc>
          <w:tcPr>
            <w:tcW w:w="3005" w:type="dxa"/>
            <w:vAlign w:val="center"/>
          </w:tcPr>
          <w:p w14:paraId="7FB6ABD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DEBB75E"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6E65DA6" w14:textId="77777777" w:rsidR="00E8511D" w:rsidRPr="00940D11" w:rsidRDefault="00E8511D" w:rsidP="008B066E">
            <w:pPr>
              <w:pStyle w:val="ConsPlusNormal"/>
              <w:jc w:val="center"/>
              <w:rPr>
                <w:sz w:val="20"/>
                <w:szCs w:val="20"/>
              </w:rPr>
            </w:pPr>
            <w:r w:rsidRPr="00940D11">
              <w:rPr>
                <w:sz w:val="20"/>
                <w:szCs w:val="20"/>
              </w:rPr>
              <w:t>47</w:t>
            </w:r>
          </w:p>
        </w:tc>
        <w:tc>
          <w:tcPr>
            <w:tcW w:w="1230" w:type="dxa"/>
            <w:vAlign w:val="center"/>
          </w:tcPr>
          <w:p w14:paraId="7EA39499"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488B5F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BBA3686" w14:textId="77777777" w:rsidR="00E8511D" w:rsidRPr="00940D11" w:rsidRDefault="00E8511D" w:rsidP="008B066E">
            <w:pPr>
              <w:pStyle w:val="ConsPlusNormal"/>
              <w:jc w:val="center"/>
              <w:rPr>
                <w:sz w:val="20"/>
                <w:szCs w:val="20"/>
              </w:rPr>
            </w:pPr>
            <w:r w:rsidRPr="00940D11">
              <w:rPr>
                <w:sz w:val="20"/>
                <w:szCs w:val="20"/>
              </w:rPr>
              <w:t>47</w:t>
            </w:r>
          </w:p>
        </w:tc>
        <w:tc>
          <w:tcPr>
            <w:tcW w:w="3132" w:type="dxa"/>
            <w:vMerge/>
          </w:tcPr>
          <w:p w14:paraId="61CA9270" w14:textId="77777777" w:rsidR="00E8511D" w:rsidRPr="00940D11" w:rsidRDefault="00E8511D" w:rsidP="00F46770">
            <w:pPr>
              <w:pStyle w:val="ConsPlusNormal"/>
              <w:rPr>
                <w:sz w:val="20"/>
                <w:szCs w:val="20"/>
              </w:rPr>
            </w:pPr>
          </w:p>
        </w:tc>
      </w:tr>
      <w:tr w:rsidR="00E8511D" w:rsidRPr="00940D11" w14:paraId="6CADF672" w14:textId="77777777" w:rsidTr="00036F78">
        <w:trPr>
          <w:jc w:val="center"/>
        </w:trPr>
        <w:tc>
          <w:tcPr>
            <w:tcW w:w="684" w:type="dxa"/>
            <w:vMerge/>
          </w:tcPr>
          <w:p w14:paraId="1F967F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A275FF" w14:textId="77777777" w:rsidR="00E8511D" w:rsidRPr="00940D11" w:rsidRDefault="00E8511D" w:rsidP="00F46770">
            <w:pPr>
              <w:pStyle w:val="ConsPlusNormal"/>
              <w:rPr>
                <w:sz w:val="20"/>
                <w:szCs w:val="20"/>
              </w:rPr>
            </w:pPr>
          </w:p>
        </w:tc>
        <w:tc>
          <w:tcPr>
            <w:tcW w:w="1266" w:type="dxa"/>
            <w:vMerge/>
          </w:tcPr>
          <w:p w14:paraId="5295A0D6" w14:textId="77777777" w:rsidR="00E8511D" w:rsidRPr="00940D11" w:rsidRDefault="00E8511D" w:rsidP="00F46770">
            <w:pPr>
              <w:pStyle w:val="ConsPlusNormal"/>
              <w:rPr>
                <w:sz w:val="20"/>
                <w:szCs w:val="20"/>
              </w:rPr>
            </w:pPr>
          </w:p>
        </w:tc>
        <w:tc>
          <w:tcPr>
            <w:tcW w:w="3005" w:type="dxa"/>
            <w:vAlign w:val="center"/>
          </w:tcPr>
          <w:p w14:paraId="51480C7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413A33F"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106A9C8E" w14:textId="77777777" w:rsidR="00E8511D" w:rsidRPr="00940D11" w:rsidRDefault="00E8511D" w:rsidP="008B066E">
            <w:pPr>
              <w:pStyle w:val="ConsPlusNormal"/>
              <w:jc w:val="center"/>
              <w:rPr>
                <w:sz w:val="20"/>
                <w:szCs w:val="20"/>
              </w:rPr>
            </w:pPr>
            <w:r w:rsidRPr="00940D11">
              <w:rPr>
                <w:sz w:val="20"/>
                <w:szCs w:val="20"/>
              </w:rPr>
              <w:t>47</w:t>
            </w:r>
          </w:p>
        </w:tc>
        <w:tc>
          <w:tcPr>
            <w:tcW w:w="1230" w:type="dxa"/>
            <w:vAlign w:val="center"/>
          </w:tcPr>
          <w:p w14:paraId="65049FF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D78CEC4"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EA13CD3" w14:textId="77777777" w:rsidR="00E8511D" w:rsidRPr="00940D11" w:rsidRDefault="00E8511D" w:rsidP="008B066E">
            <w:pPr>
              <w:pStyle w:val="ConsPlusNormal"/>
              <w:jc w:val="center"/>
              <w:rPr>
                <w:sz w:val="20"/>
                <w:szCs w:val="20"/>
              </w:rPr>
            </w:pPr>
            <w:r w:rsidRPr="00940D11">
              <w:rPr>
                <w:sz w:val="20"/>
                <w:szCs w:val="20"/>
              </w:rPr>
              <w:t>47</w:t>
            </w:r>
          </w:p>
        </w:tc>
        <w:tc>
          <w:tcPr>
            <w:tcW w:w="3132" w:type="dxa"/>
            <w:vMerge/>
          </w:tcPr>
          <w:p w14:paraId="2AA73BCD" w14:textId="77777777" w:rsidR="00E8511D" w:rsidRPr="00940D11" w:rsidRDefault="00E8511D" w:rsidP="00F46770">
            <w:pPr>
              <w:pStyle w:val="ConsPlusNormal"/>
              <w:rPr>
                <w:sz w:val="20"/>
                <w:szCs w:val="20"/>
              </w:rPr>
            </w:pPr>
          </w:p>
        </w:tc>
      </w:tr>
      <w:tr w:rsidR="00E8511D" w:rsidRPr="00940D11" w14:paraId="194528A1" w14:textId="77777777" w:rsidTr="00036F78">
        <w:trPr>
          <w:jc w:val="center"/>
        </w:trPr>
        <w:tc>
          <w:tcPr>
            <w:tcW w:w="684" w:type="dxa"/>
            <w:vMerge/>
          </w:tcPr>
          <w:p w14:paraId="68D45E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39AA9E" w14:textId="77777777" w:rsidR="00E8511D" w:rsidRPr="00940D11" w:rsidRDefault="00E8511D" w:rsidP="00F46770">
            <w:pPr>
              <w:pStyle w:val="ConsPlusNormal"/>
              <w:rPr>
                <w:sz w:val="20"/>
                <w:szCs w:val="20"/>
              </w:rPr>
            </w:pPr>
          </w:p>
        </w:tc>
        <w:tc>
          <w:tcPr>
            <w:tcW w:w="1266" w:type="dxa"/>
            <w:vMerge/>
          </w:tcPr>
          <w:p w14:paraId="5D5334A1" w14:textId="77777777" w:rsidR="00E8511D" w:rsidRPr="00940D11" w:rsidRDefault="00E8511D" w:rsidP="00F46770">
            <w:pPr>
              <w:pStyle w:val="ConsPlusNormal"/>
              <w:rPr>
                <w:sz w:val="20"/>
                <w:szCs w:val="20"/>
              </w:rPr>
            </w:pPr>
          </w:p>
        </w:tc>
        <w:tc>
          <w:tcPr>
            <w:tcW w:w="3005" w:type="dxa"/>
            <w:vAlign w:val="center"/>
          </w:tcPr>
          <w:p w14:paraId="5C16FE6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92A56D5"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68522A07" w14:textId="77777777" w:rsidR="00E8511D" w:rsidRPr="00940D11" w:rsidRDefault="00E8511D" w:rsidP="008B066E">
            <w:pPr>
              <w:pStyle w:val="ConsPlusNormal"/>
              <w:jc w:val="center"/>
              <w:rPr>
                <w:sz w:val="20"/>
                <w:szCs w:val="20"/>
              </w:rPr>
            </w:pPr>
            <w:r w:rsidRPr="00940D11">
              <w:rPr>
                <w:sz w:val="20"/>
                <w:szCs w:val="20"/>
              </w:rPr>
              <w:t>15</w:t>
            </w:r>
          </w:p>
        </w:tc>
        <w:tc>
          <w:tcPr>
            <w:tcW w:w="1230" w:type="dxa"/>
            <w:vAlign w:val="center"/>
          </w:tcPr>
          <w:p w14:paraId="33234A1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BDE8F1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423BE9E" w14:textId="77777777" w:rsidR="00E8511D" w:rsidRPr="00940D11" w:rsidRDefault="00E8511D" w:rsidP="008B066E">
            <w:pPr>
              <w:pStyle w:val="ConsPlusNormal"/>
              <w:jc w:val="center"/>
              <w:rPr>
                <w:sz w:val="20"/>
                <w:szCs w:val="20"/>
              </w:rPr>
            </w:pPr>
            <w:r w:rsidRPr="00940D11">
              <w:rPr>
                <w:sz w:val="20"/>
                <w:szCs w:val="20"/>
              </w:rPr>
              <w:t>15</w:t>
            </w:r>
          </w:p>
        </w:tc>
        <w:tc>
          <w:tcPr>
            <w:tcW w:w="3132" w:type="dxa"/>
            <w:vMerge/>
          </w:tcPr>
          <w:p w14:paraId="7A5490D5" w14:textId="77777777" w:rsidR="00E8511D" w:rsidRPr="00940D11" w:rsidRDefault="00E8511D" w:rsidP="00F46770">
            <w:pPr>
              <w:pStyle w:val="ConsPlusNormal"/>
              <w:rPr>
                <w:sz w:val="20"/>
                <w:szCs w:val="20"/>
              </w:rPr>
            </w:pPr>
          </w:p>
        </w:tc>
      </w:tr>
      <w:tr w:rsidR="00E8511D" w:rsidRPr="00940D11" w14:paraId="14E9FA4E" w14:textId="77777777" w:rsidTr="00036F78">
        <w:trPr>
          <w:jc w:val="center"/>
        </w:trPr>
        <w:tc>
          <w:tcPr>
            <w:tcW w:w="684" w:type="dxa"/>
            <w:vMerge w:val="restart"/>
            <w:vAlign w:val="center"/>
          </w:tcPr>
          <w:p w14:paraId="0D3455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BC76F44" w14:textId="77777777" w:rsidR="00E8511D" w:rsidRPr="00940D11" w:rsidRDefault="00E8511D" w:rsidP="00F46770">
            <w:pPr>
              <w:pStyle w:val="ConsPlusNormal"/>
              <w:rPr>
                <w:sz w:val="20"/>
                <w:szCs w:val="20"/>
              </w:rPr>
            </w:pPr>
            <w:r w:rsidRPr="00940D11">
              <w:rPr>
                <w:sz w:val="20"/>
                <w:szCs w:val="20"/>
              </w:rPr>
              <w:t>5092</w:t>
            </w:r>
          </w:p>
        </w:tc>
        <w:tc>
          <w:tcPr>
            <w:tcW w:w="1266" w:type="dxa"/>
            <w:vMerge w:val="restart"/>
            <w:vAlign w:val="center"/>
          </w:tcPr>
          <w:p w14:paraId="1D045DF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B96AE6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EAD195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1B28889" w14:textId="77777777" w:rsidR="00E8511D" w:rsidRPr="00940D11" w:rsidRDefault="00E8511D" w:rsidP="008B066E">
            <w:pPr>
              <w:pStyle w:val="ConsPlusNormal"/>
              <w:jc w:val="center"/>
              <w:rPr>
                <w:sz w:val="20"/>
                <w:szCs w:val="20"/>
              </w:rPr>
            </w:pPr>
            <w:r w:rsidRPr="00940D11">
              <w:rPr>
                <w:sz w:val="20"/>
                <w:szCs w:val="20"/>
              </w:rPr>
              <w:t>38</w:t>
            </w:r>
          </w:p>
        </w:tc>
        <w:tc>
          <w:tcPr>
            <w:tcW w:w="1230" w:type="dxa"/>
            <w:vAlign w:val="center"/>
          </w:tcPr>
          <w:p w14:paraId="392CA68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0FDF3E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9818688" w14:textId="77777777" w:rsidR="00E8511D" w:rsidRPr="00940D11" w:rsidRDefault="00E8511D" w:rsidP="008B066E">
            <w:pPr>
              <w:pStyle w:val="ConsPlusNormal"/>
              <w:jc w:val="center"/>
              <w:rPr>
                <w:sz w:val="20"/>
                <w:szCs w:val="20"/>
              </w:rPr>
            </w:pPr>
            <w:r w:rsidRPr="00940D11">
              <w:rPr>
                <w:sz w:val="20"/>
                <w:szCs w:val="20"/>
              </w:rPr>
              <w:t>38</w:t>
            </w:r>
          </w:p>
        </w:tc>
        <w:tc>
          <w:tcPr>
            <w:tcW w:w="3132" w:type="dxa"/>
            <w:vMerge w:val="restart"/>
            <w:vAlign w:val="center"/>
          </w:tcPr>
          <w:p w14:paraId="6912E50C" w14:textId="77777777" w:rsidR="00E8511D" w:rsidRPr="00940D11" w:rsidRDefault="00E8511D" w:rsidP="00F46770">
            <w:pPr>
              <w:pStyle w:val="ConsPlusNormal"/>
              <w:rPr>
                <w:sz w:val="20"/>
                <w:szCs w:val="20"/>
              </w:rPr>
            </w:pPr>
            <w:r w:rsidRPr="00940D11">
              <w:rPr>
                <w:sz w:val="20"/>
                <w:szCs w:val="20"/>
              </w:rPr>
              <w:t>-</w:t>
            </w:r>
          </w:p>
        </w:tc>
      </w:tr>
      <w:tr w:rsidR="00E8511D" w:rsidRPr="00940D11" w14:paraId="36E87410" w14:textId="77777777" w:rsidTr="00036F78">
        <w:trPr>
          <w:jc w:val="center"/>
        </w:trPr>
        <w:tc>
          <w:tcPr>
            <w:tcW w:w="684" w:type="dxa"/>
            <w:vMerge/>
          </w:tcPr>
          <w:p w14:paraId="6F3444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3784C2" w14:textId="77777777" w:rsidR="00E8511D" w:rsidRPr="00940D11" w:rsidRDefault="00E8511D" w:rsidP="00F46770">
            <w:pPr>
              <w:pStyle w:val="ConsPlusNormal"/>
              <w:rPr>
                <w:sz w:val="20"/>
                <w:szCs w:val="20"/>
              </w:rPr>
            </w:pPr>
          </w:p>
        </w:tc>
        <w:tc>
          <w:tcPr>
            <w:tcW w:w="1266" w:type="dxa"/>
            <w:vMerge/>
          </w:tcPr>
          <w:p w14:paraId="43ECD9B9" w14:textId="77777777" w:rsidR="00E8511D" w:rsidRPr="00940D11" w:rsidRDefault="00E8511D" w:rsidP="00F46770">
            <w:pPr>
              <w:pStyle w:val="ConsPlusNormal"/>
              <w:rPr>
                <w:sz w:val="20"/>
                <w:szCs w:val="20"/>
              </w:rPr>
            </w:pPr>
          </w:p>
        </w:tc>
        <w:tc>
          <w:tcPr>
            <w:tcW w:w="3005" w:type="dxa"/>
            <w:vAlign w:val="center"/>
          </w:tcPr>
          <w:p w14:paraId="7069607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5A71319"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594536A" w14:textId="77777777" w:rsidR="00E8511D" w:rsidRPr="00940D11" w:rsidRDefault="00E8511D" w:rsidP="008B066E">
            <w:pPr>
              <w:pStyle w:val="ConsPlusNormal"/>
              <w:jc w:val="center"/>
              <w:rPr>
                <w:sz w:val="20"/>
                <w:szCs w:val="20"/>
              </w:rPr>
            </w:pPr>
            <w:r w:rsidRPr="00940D11">
              <w:rPr>
                <w:sz w:val="20"/>
                <w:szCs w:val="20"/>
              </w:rPr>
              <w:t>83</w:t>
            </w:r>
          </w:p>
        </w:tc>
        <w:tc>
          <w:tcPr>
            <w:tcW w:w="1230" w:type="dxa"/>
            <w:vAlign w:val="center"/>
          </w:tcPr>
          <w:p w14:paraId="6650DF39"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790861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E7602C5" w14:textId="77777777" w:rsidR="00E8511D" w:rsidRPr="00940D11" w:rsidRDefault="00E8511D" w:rsidP="008B066E">
            <w:pPr>
              <w:pStyle w:val="ConsPlusNormal"/>
              <w:jc w:val="center"/>
              <w:rPr>
                <w:sz w:val="20"/>
                <w:szCs w:val="20"/>
              </w:rPr>
            </w:pPr>
            <w:r w:rsidRPr="00940D11">
              <w:rPr>
                <w:sz w:val="20"/>
                <w:szCs w:val="20"/>
              </w:rPr>
              <w:t>83</w:t>
            </w:r>
          </w:p>
        </w:tc>
        <w:tc>
          <w:tcPr>
            <w:tcW w:w="3132" w:type="dxa"/>
            <w:vMerge/>
          </w:tcPr>
          <w:p w14:paraId="6054F92F" w14:textId="77777777" w:rsidR="00E8511D" w:rsidRPr="00940D11" w:rsidRDefault="00E8511D" w:rsidP="00F46770">
            <w:pPr>
              <w:pStyle w:val="ConsPlusNormal"/>
              <w:rPr>
                <w:sz w:val="20"/>
                <w:szCs w:val="20"/>
              </w:rPr>
            </w:pPr>
          </w:p>
        </w:tc>
      </w:tr>
      <w:tr w:rsidR="00E8511D" w:rsidRPr="00940D11" w14:paraId="20929540" w14:textId="77777777" w:rsidTr="00036F78">
        <w:trPr>
          <w:jc w:val="center"/>
        </w:trPr>
        <w:tc>
          <w:tcPr>
            <w:tcW w:w="684" w:type="dxa"/>
            <w:vMerge/>
          </w:tcPr>
          <w:p w14:paraId="0EB96A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394370" w14:textId="77777777" w:rsidR="00E8511D" w:rsidRPr="00940D11" w:rsidRDefault="00E8511D" w:rsidP="00F46770">
            <w:pPr>
              <w:pStyle w:val="ConsPlusNormal"/>
              <w:rPr>
                <w:sz w:val="20"/>
                <w:szCs w:val="20"/>
              </w:rPr>
            </w:pPr>
          </w:p>
        </w:tc>
        <w:tc>
          <w:tcPr>
            <w:tcW w:w="1266" w:type="dxa"/>
            <w:vMerge/>
          </w:tcPr>
          <w:p w14:paraId="01DD23F1" w14:textId="77777777" w:rsidR="00E8511D" w:rsidRPr="00940D11" w:rsidRDefault="00E8511D" w:rsidP="00F46770">
            <w:pPr>
              <w:pStyle w:val="ConsPlusNormal"/>
              <w:rPr>
                <w:sz w:val="20"/>
                <w:szCs w:val="20"/>
              </w:rPr>
            </w:pPr>
          </w:p>
        </w:tc>
        <w:tc>
          <w:tcPr>
            <w:tcW w:w="3005" w:type="dxa"/>
            <w:vAlign w:val="center"/>
          </w:tcPr>
          <w:p w14:paraId="1BB8789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EF720D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9B466E6" w14:textId="77777777" w:rsidR="00E8511D" w:rsidRPr="00940D11" w:rsidRDefault="00E8511D" w:rsidP="008B066E">
            <w:pPr>
              <w:pStyle w:val="ConsPlusNormal"/>
              <w:jc w:val="center"/>
              <w:rPr>
                <w:sz w:val="20"/>
                <w:szCs w:val="20"/>
              </w:rPr>
            </w:pPr>
            <w:r w:rsidRPr="00940D11">
              <w:rPr>
                <w:sz w:val="20"/>
                <w:szCs w:val="20"/>
              </w:rPr>
              <w:t>18</w:t>
            </w:r>
          </w:p>
        </w:tc>
        <w:tc>
          <w:tcPr>
            <w:tcW w:w="1230" w:type="dxa"/>
            <w:vAlign w:val="center"/>
          </w:tcPr>
          <w:p w14:paraId="58DC4A4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619DBD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79135F01" w14:textId="77777777" w:rsidR="00E8511D" w:rsidRPr="00940D11" w:rsidRDefault="00E8511D" w:rsidP="008B066E">
            <w:pPr>
              <w:pStyle w:val="ConsPlusNormal"/>
              <w:jc w:val="center"/>
              <w:rPr>
                <w:sz w:val="20"/>
                <w:szCs w:val="20"/>
              </w:rPr>
            </w:pPr>
            <w:r w:rsidRPr="00940D11">
              <w:rPr>
                <w:sz w:val="20"/>
                <w:szCs w:val="20"/>
              </w:rPr>
              <w:t>18</w:t>
            </w:r>
          </w:p>
        </w:tc>
        <w:tc>
          <w:tcPr>
            <w:tcW w:w="3132" w:type="dxa"/>
            <w:vMerge/>
          </w:tcPr>
          <w:p w14:paraId="7730A764" w14:textId="77777777" w:rsidR="00E8511D" w:rsidRPr="00940D11" w:rsidRDefault="00E8511D" w:rsidP="00F46770">
            <w:pPr>
              <w:pStyle w:val="ConsPlusNormal"/>
              <w:rPr>
                <w:sz w:val="20"/>
                <w:szCs w:val="20"/>
              </w:rPr>
            </w:pPr>
          </w:p>
        </w:tc>
      </w:tr>
      <w:tr w:rsidR="00E8511D" w:rsidRPr="00940D11" w14:paraId="3D3B5979" w14:textId="77777777" w:rsidTr="00036F78">
        <w:trPr>
          <w:jc w:val="center"/>
        </w:trPr>
        <w:tc>
          <w:tcPr>
            <w:tcW w:w="684" w:type="dxa"/>
            <w:vMerge/>
          </w:tcPr>
          <w:p w14:paraId="32747D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077134" w14:textId="77777777" w:rsidR="00E8511D" w:rsidRPr="00940D11" w:rsidRDefault="00E8511D" w:rsidP="00F46770">
            <w:pPr>
              <w:pStyle w:val="ConsPlusNormal"/>
              <w:rPr>
                <w:sz w:val="20"/>
                <w:szCs w:val="20"/>
              </w:rPr>
            </w:pPr>
          </w:p>
        </w:tc>
        <w:tc>
          <w:tcPr>
            <w:tcW w:w="1266" w:type="dxa"/>
            <w:vMerge/>
          </w:tcPr>
          <w:p w14:paraId="4A8EB9AC" w14:textId="77777777" w:rsidR="00E8511D" w:rsidRPr="00940D11" w:rsidRDefault="00E8511D" w:rsidP="00F46770">
            <w:pPr>
              <w:pStyle w:val="ConsPlusNormal"/>
              <w:rPr>
                <w:sz w:val="20"/>
                <w:szCs w:val="20"/>
              </w:rPr>
            </w:pPr>
          </w:p>
        </w:tc>
        <w:tc>
          <w:tcPr>
            <w:tcW w:w="3005" w:type="dxa"/>
            <w:vAlign w:val="center"/>
          </w:tcPr>
          <w:p w14:paraId="6075D6E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3C2001C"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648B01BE"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3CED27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06D8735"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4E8E3E1"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57B10AB" w14:textId="77777777" w:rsidR="00E8511D" w:rsidRPr="00940D11" w:rsidRDefault="00E8511D" w:rsidP="00F46770">
            <w:pPr>
              <w:pStyle w:val="ConsPlusNormal"/>
              <w:rPr>
                <w:sz w:val="20"/>
                <w:szCs w:val="20"/>
              </w:rPr>
            </w:pPr>
          </w:p>
        </w:tc>
      </w:tr>
      <w:tr w:rsidR="00E8511D" w:rsidRPr="00940D11" w14:paraId="65C122DB" w14:textId="77777777" w:rsidTr="00036F78">
        <w:trPr>
          <w:jc w:val="center"/>
        </w:trPr>
        <w:tc>
          <w:tcPr>
            <w:tcW w:w="684" w:type="dxa"/>
            <w:vMerge/>
          </w:tcPr>
          <w:p w14:paraId="28E439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75DC63" w14:textId="77777777" w:rsidR="00E8511D" w:rsidRPr="00940D11" w:rsidRDefault="00E8511D" w:rsidP="00F46770">
            <w:pPr>
              <w:pStyle w:val="ConsPlusNormal"/>
              <w:rPr>
                <w:sz w:val="20"/>
                <w:szCs w:val="20"/>
              </w:rPr>
            </w:pPr>
          </w:p>
        </w:tc>
        <w:tc>
          <w:tcPr>
            <w:tcW w:w="1266" w:type="dxa"/>
            <w:vMerge/>
          </w:tcPr>
          <w:p w14:paraId="0294B762" w14:textId="77777777" w:rsidR="00E8511D" w:rsidRPr="00940D11" w:rsidRDefault="00E8511D" w:rsidP="00F46770">
            <w:pPr>
              <w:pStyle w:val="ConsPlusNormal"/>
              <w:rPr>
                <w:sz w:val="20"/>
                <w:szCs w:val="20"/>
              </w:rPr>
            </w:pPr>
          </w:p>
        </w:tc>
        <w:tc>
          <w:tcPr>
            <w:tcW w:w="3005" w:type="dxa"/>
            <w:vAlign w:val="center"/>
          </w:tcPr>
          <w:p w14:paraId="1E4BCFE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D742F62"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D4A983E" w14:textId="77777777" w:rsidR="00E8511D" w:rsidRPr="00940D11" w:rsidRDefault="00E8511D" w:rsidP="008B066E">
            <w:pPr>
              <w:pStyle w:val="ConsPlusNormal"/>
              <w:jc w:val="center"/>
              <w:rPr>
                <w:sz w:val="20"/>
                <w:szCs w:val="20"/>
              </w:rPr>
            </w:pPr>
            <w:r w:rsidRPr="00940D11">
              <w:rPr>
                <w:sz w:val="20"/>
                <w:szCs w:val="20"/>
              </w:rPr>
              <w:t>73</w:t>
            </w:r>
          </w:p>
        </w:tc>
        <w:tc>
          <w:tcPr>
            <w:tcW w:w="1230" w:type="dxa"/>
            <w:vAlign w:val="center"/>
          </w:tcPr>
          <w:p w14:paraId="41BF73F7"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8D0A4B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74C0674" w14:textId="77777777" w:rsidR="00E8511D" w:rsidRPr="00940D11" w:rsidRDefault="00E8511D" w:rsidP="008B066E">
            <w:pPr>
              <w:pStyle w:val="ConsPlusNormal"/>
              <w:jc w:val="center"/>
              <w:rPr>
                <w:sz w:val="20"/>
                <w:szCs w:val="20"/>
              </w:rPr>
            </w:pPr>
            <w:r w:rsidRPr="00940D11">
              <w:rPr>
                <w:sz w:val="20"/>
                <w:szCs w:val="20"/>
              </w:rPr>
              <w:t>73</w:t>
            </w:r>
          </w:p>
        </w:tc>
        <w:tc>
          <w:tcPr>
            <w:tcW w:w="3132" w:type="dxa"/>
            <w:vMerge/>
          </w:tcPr>
          <w:p w14:paraId="2AA0614A" w14:textId="77777777" w:rsidR="00E8511D" w:rsidRPr="00940D11" w:rsidRDefault="00E8511D" w:rsidP="00F46770">
            <w:pPr>
              <w:pStyle w:val="ConsPlusNormal"/>
              <w:rPr>
                <w:sz w:val="20"/>
                <w:szCs w:val="20"/>
              </w:rPr>
            </w:pPr>
          </w:p>
        </w:tc>
      </w:tr>
      <w:tr w:rsidR="00E8511D" w:rsidRPr="00940D11" w14:paraId="5F152AF4" w14:textId="77777777" w:rsidTr="00036F78">
        <w:trPr>
          <w:jc w:val="center"/>
        </w:trPr>
        <w:tc>
          <w:tcPr>
            <w:tcW w:w="684" w:type="dxa"/>
            <w:vMerge/>
          </w:tcPr>
          <w:p w14:paraId="3D6316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680DFC" w14:textId="77777777" w:rsidR="00E8511D" w:rsidRPr="00940D11" w:rsidRDefault="00E8511D" w:rsidP="00F46770">
            <w:pPr>
              <w:pStyle w:val="ConsPlusNormal"/>
              <w:rPr>
                <w:sz w:val="20"/>
                <w:szCs w:val="20"/>
              </w:rPr>
            </w:pPr>
          </w:p>
        </w:tc>
        <w:tc>
          <w:tcPr>
            <w:tcW w:w="1266" w:type="dxa"/>
            <w:vMerge/>
          </w:tcPr>
          <w:p w14:paraId="3BED3AD0" w14:textId="77777777" w:rsidR="00E8511D" w:rsidRPr="00940D11" w:rsidRDefault="00E8511D" w:rsidP="00F46770">
            <w:pPr>
              <w:pStyle w:val="ConsPlusNormal"/>
              <w:rPr>
                <w:sz w:val="20"/>
                <w:szCs w:val="20"/>
              </w:rPr>
            </w:pPr>
          </w:p>
        </w:tc>
        <w:tc>
          <w:tcPr>
            <w:tcW w:w="3005" w:type="dxa"/>
            <w:vAlign w:val="center"/>
          </w:tcPr>
          <w:p w14:paraId="16F6153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993FD6" w14:textId="77777777" w:rsidR="00E8511D" w:rsidRPr="00940D11" w:rsidRDefault="00E8511D" w:rsidP="008B066E">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0732F8EB" w14:textId="77777777" w:rsidR="00E8511D" w:rsidRPr="00940D11" w:rsidRDefault="00E8511D" w:rsidP="008B066E">
            <w:pPr>
              <w:pStyle w:val="ConsPlusNormal"/>
              <w:jc w:val="center"/>
              <w:rPr>
                <w:sz w:val="20"/>
                <w:szCs w:val="20"/>
              </w:rPr>
            </w:pPr>
            <w:r w:rsidRPr="00940D11">
              <w:rPr>
                <w:sz w:val="20"/>
                <w:szCs w:val="20"/>
              </w:rPr>
              <w:lastRenderedPageBreak/>
              <w:t>73</w:t>
            </w:r>
          </w:p>
        </w:tc>
        <w:tc>
          <w:tcPr>
            <w:tcW w:w="1230" w:type="dxa"/>
            <w:vAlign w:val="center"/>
          </w:tcPr>
          <w:p w14:paraId="498412BB"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ACF7516"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3CBAF13" w14:textId="77777777" w:rsidR="00E8511D" w:rsidRPr="00940D11" w:rsidRDefault="00E8511D" w:rsidP="008B066E">
            <w:pPr>
              <w:pStyle w:val="ConsPlusNormal"/>
              <w:jc w:val="center"/>
              <w:rPr>
                <w:sz w:val="20"/>
                <w:szCs w:val="20"/>
              </w:rPr>
            </w:pPr>
            <w:r w:rsidRPr="00940D11">
              <w:rPr>
                <w:sz w:val="20"/>
                <w:szCs w:val="20"/>
              </w:rPr>
              <w:t>73</w:t>
            </w:r>
          </w:p>
        </w:tc>
        <w:tc>
          <w:tcPr>
            <w:tcW w:w="3132" w:type="dxa"/>
            <w:vMerge/>
          </w:tcPr>
          <w:p w14:paraId="28083CE7" w14:textId="77777777" w:rsidR="00E8511D" w:rsidRPr="00940D11" w:rsidRDefault="00E8511D" w:rsidP="00F46770">
            <w:pPr>
              <w:pStyle w:val="ConsPlusNormal"/>
              <w:rPr>
                <w:sz w:val="20"/>
                <w:szCs w:val="20"/>
              </w:rPr>
            </w:pPr>
          </w:p>
        </w:tc>
      </w:tr>
      <w:tr w:rsidR="00E8511D" w:rsidRPr="00940D11" w14:paraId="19E66D74" w14:textId="77777777" w:rsidTr="00F1427E">
        <w:trPr>
          <w:jc w:val="center"/>
        </w:trPr>
        <w:tc>
          <w:tcPr>
            <w:tcW w:w="684" w:type="dxa"/>
            <w:vMerge/>
          </w:tcPr>
          <w:p w14:paraId="4A1DC5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401062" w14:textId="77777777" w:rsidR="00E8511D" w:rsidRPr="00940D11" w:rsidRDefault="00E8511D" w:rsidP="00F46770">
            <w:pPr>
              <w:pStyle w:val="ConsPlusNormal"/>
              <w:rPr>
                <w:sz w:val="20"/>
                <w:szCs w:val="20"/>
              </w:rPr>
            </w:pPr>
          </w:p>
        </w:tc>
        <w:tc>
          <w:tcPr>
            <w:tcW w:w="1266" w:type="dxa"/>
            <w:vMerge/>
          </w:tcPr>
          <w:p w14:paraId="7BC16B45" w14:textId="77777777" w:rsidR="00E8511D" w:rsidRPr="00940D11" w:rsidRDefault="00E8511D" w:rsidP="00F46770">
            <w:pPr>
              <w:pStyle w:val="ConsPlusNormal"/>
              <w:rPr>
                <w:sz w:val="20"/>
                <w:szCs w:val="20"/>
              </w:rPr>
            </w:pPr>
          </w:p>
        </w:tc>
        <w:tc>
          <w:tcPr>
            <w:tcW w:w="3005" w:type="dxa"/>
            <w:vAlign w:val="center"/>
          </w:tcPr>
          <w:p w14:paraId="463D370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5748585"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52331CD3" w14:textId="77777777" w:rsidR="00E8511D" w:rsidRPr="00940D11" w:rsidRDefault="00E8511D" w:rsidP="008B066E">
            <w:pPr>
              <w:pStyle w:val="ConsPlusNormal"/>
              <w:jc w:val="center"/>
              <w:rPr>
                <w:sz w:val="20"/>
                <w:szCs w:val="20"/>
              </w:rPr>
            </w:pPr>
            <w:r w:rsidRPr="00940D11">
              <w:rPr>
                <w:sz w:val="20"/>
                <w:szCs w:val="20"/>
              </w:rPr>
              <w:t>23</w:t>
            </w:r>
          </w:p>
        </w:tc>
        <w:tc>
          <w:tcPr>
            <w:tcW w:w="1230" w:type="dxa"/>
            <w:vAlign w:val="center"/>
          </w:tcPr>
          <w:p w14:paraId="0DE5BED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1D819EC"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A675352" w14:textId="77777777" w:rsidR="00E8511D" w:rsidRPr="00940D11" w:rsidRDefault="00E8511D" w:rsidP="008B066E">
            <w:pPr>
              <w:pStyle w:val="ConsPlusNormal"/>
              <w:jc w:val="center"/>
              <w:rPr>
                <w:sz w:val="20"/>
                <w:szCs w:val="20"/>
              </w:rPr>
            </w:pPr>
            <w:r w:rsidRPr="00940D11">
              <w:rPr>
                <w:sz w:val="20"/>
                <w:szCs w:val="20"/>
              </w:rPr>
              <w:t>23</w:t>
            </w:r>
          </w:p>
        </w:tc>
        <w:tc>
          <w:tcPr>
            <w:tcW w:w="3132" w:type="dxa"/>
            <w:vMerge/>
            <w:tcBorders>
              <w:bottom w:val="single" w:sz="4" w:space="0" w:color="auto"/>
            </w:tcBorders>
          </w:tcPr>
          <w:p w14:paraId="08F42970" w14:textId="77777777" w:rsidR="00E8511D" w:rsidRPr="00940D11" w:rsidRDefault="00E8511D" w:rsidP="00F46770">
            <w:pPr>
              <w:pStyle w:val="ConsPlusNormal"/>
              <w:rPr>
                <w:sz w:val="20"/>
                <w:szCs w:val="20"/>
              </w:rPr>
            </w:pPr>
          </w:p>
        </w:tc>
      </w:tr>
      <w:tr w:rsidR="00E8511D" w:rsidRPr="00F1427E" w14:paraId="490322B5" w14:textId="77777777" w:rsidTr="00F1427E">
        <w:trPr>
          <w:jc w:val="center"/>
        </w:trPr>
        <w:tc>
          <w:tcPr>
            <w:tcW w:w="684" w:type="dxa"/>
            <w:vMerge w:val="restart"/>
            <w:shd w:val="clear" w:color="auto" w:fill="auto"/>
            <w:vAlign w:val="center"/>
          </w:tcPr>
          <w:p w14:paraId="3801C4B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6E4AEEC" w14:textId="77777777" w:rsidR="00E8511D" w:rsidRPr="00940D11" w:rsidRDefault="00E8511D" w:rsidP="00F46770">
            <w:pPr>
              <w:pStyle w:val="ConsPlusNormal"/>
              <w:rPr>
                <w:sz w:val="20"/>
                <w:szCs w:val="20"/>
              </w:rPr>
            </w:pPr>
            <w:r w:rsidRPr="00940D11">
              <w:rPr>
                <w:sz w:val="20"/>
                <w:szCs w:val="20"/>
              </w:rPr>
              <w:t>5095</w:t>
            </w:r>
          </w:p>
        </w:tc>
        <w:tc>
          <w:tcPr>
            <w:tcW w:w="1266" w:type="dxa"/>
            <w:vMerge w:val="restart"/>
            <w:shd w:val="clear" w:color="auto" w:fill="auto"/>
            <w:vAlign w:val="center"/>
          </w:tcPr>
          <w:p w14:paraId="7E1752A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FCB808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D0D9D9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2E649E8D" w14:textId="77777777" w:rsidR="00E8511D" w:rsidRPr="00940D11" w:rsidRDefault="00E8511D" w:rsidP="008B066E">
            <w:pPr>
              <w:pStyle w:val="ConsPlusNormal"/>
              <w:jc w:val="center"/>
              <w:rPr>
                <w:sz w:val="20"/>
                <w:szCs w:val="20"/>
              </w:rPr>
            </w:pPr>
            <w:r w:rsidRPr="00940D11">
              <w:rPr>
                <w:sz w:val="20"/>
                <w:szCs w:val="20"/>
              </w:rPr>
              <w:t>263</w:t>
            </w:r>
          </w:p>
        </w:tc>
        <w:tc>
          <w:tcPr>
            <w:tcW w:w="1230" w:type="dxa"/>
            <w:shd w:val="clear" w:color="auto" w:fill="auto"/>
            <w:vAlign w:val="center"/>
          </w:tcPr>
          <w:p w14:paraId="65234D21" w14:textId="77777777" w:rsidR="00E8511D" w:rsidRPr="00940D11" w:rsidRDefault="00E8511D" w:rsidP="008B066E">
            <w:pPr>
              <w:pStyle w:val="ConsPlusNormal"/>
              <w:jc w:val="center"/>
              <w:rPr>
                <w:sz w:val="20"/>
                <w:szCs w:val="20"/>
              </w:rPr>
            </w:pPr>
            <w:r w:rsidRPr="00940D11">
              <w:rPr>
                <w:sz w:val="20"/>
                <w:szCs w:val="20"/>
              </w:rPr>
              <w:t>37</w:t>
            </w:r>
            <w:r w:rsidR="007F0354">
              <w:rPr>
                <w:sz w:val="20"/>
                <w:szCs w:val="20"/>
              </w:rPr>
              <w:t>6</w:t>
            </w:r>
          </w:p>
        </w:tc>
        <w:tc>
          <w:tcPr>
            <w:tcW w:w="1276" w:type="dxa"/>
            <w:shd w:val="clear" w:color="auto" w:fill="auto"/>
            <w:vAlign w:val="center"/>
          </w:tcPr>
          <w:p w14:paraId="1652D6E3"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030A8B86"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46974AFA" w14:textId="77777777" w:rsidR="007F0354" w:rsidRDefault="007F0354" w:rsidP="00F1427E">
            <w:pPr>
              <w:pStyle w:val="ConsPlusNormal"/>
              <w:rPr>
                <w:sz w:val="20"/>
                <w:szCs w:val="20"/>
              </w:rPr>
            </w:pPr>
            <w:r w:rsidRPr="007F0354">
              <w:rPr>
                <w:sz w:val="20"/>
                <w:szCs w:val="20"/>
              </w:rPr>
              <w:t>МП «Развитие образования»</w:t>
            </w:r>
            <w:r>
              <w:rPr>
                <w:sz w:val="20"/>
                <w:szCs w:val="20"/>
              </w:rPr>
              <w:t>;</w:t>
            </w:r>
          </w:p>
          <w:p w14:paraId="3524349C" w14:textId="77777777" w:rsidR="00E8511D" w:rsidRPr="00940D11" w:rsidRDefault="00E8511D" w:rsidP="00F1427E">
            <w:pPr>
              <w:pStyle w:val="ConsPlusNormal"/>
              <w:rPr>
                <w:sz w:val="20"/>
                <w:szCs w:val="20"/>
              </w:rPr>
            </w:pPr>
            <w:r w:rsidRPr="00940D11">
              <w:rPr>
                <w:sz w:val="20"/>
                <w:szCs w:val="20"/>
              </w:rPr>
              <w:t>МП «Развитие физической</w:t>
            </w:r>
            <w:r w:rsidR="00312601" w:rsidRPr="00940D11">
              <w:rPr>
                <w:sz w:val="20"/>
                <w:szCs w:val="20"/>
              </w:rPr>
              <w:t xml:space="preserve"> </w:t>
            </w:r>
            <w:r w:rsidRPr="00940D11">
              <w:rPr>
                <w:sz w:val="20"/>
                <w:szCs w:val="20"/>
              </w:rPr>
              <w:t>культуры и спорта»</w:t>
            </w:r>
          </w:p>
        </w:tc>
      </w:tr>
      <w:tr w:rsidR="00E8511D" w:rsidRPr="00F1427E" w14:paraId="1479AC1B" w14:textId="77777777" w:rsidTr="00F1427E">
        <w:trPr>
          <w:jc w:val="center"/>
        </w:trPr>
        <w:tc>
          <w:tcPr>
            <w:tcW w:w="684" w:type="dxa"/>
            <w:vMerge/>
            <w:shd w:val="clear" w:color="auto" w:fill="auto"/>
          </w:tcPr>
          <w:p w14:paraId="185752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8F2629B" w14:textId="77777777" w:rsidR="00E8511D" w:rsidRPr="00940D11" w:rsidRDefault="00E8511D" w:rsidP="00F46770">
            <w:pPr>
              <w:pStyle w:val="ConsPlusNormal"/>
              <w:rPr>
                <w:sz w:val="20"/>
                <w:szCs w:val="20"/>
              </w:rPr>
            </w:pPr>
          </w:p>
        </w:tc>
        <w:tc>
          <w:tcPr>
            <w:tcW w:w="1266" w:type="dxa"/>
            <w:vMerge/>
            <w:shd w:val="clear" w:color="auto" w:fill="auto"/>
          </w:tcPr>
          <w:p w14:paraId="35BDB784" w14:textId="77777777" w:rsidR="00E8511D" w:rsidRPr="00940D11" w:rsidRDefault="00E8511D" w:rsidP="00F46770">
            <w:pPr>
              <w:pStyle w:val="ConsPlusNormal"/>
              <w:rPr>
                <w:sz w:val="20"/>
                <w:szCs w:val="20"/>
              </w:rPr>
            </w:pPr>
          </w:p>
        </w:tc>
        <w:tc>
          <w:tcPr>
            <w:tcW w:w="3005" w:type="dxa"/>
            <w:shd w:val="clear" w:color="auto" w:fill="auto"/>
            <w:vAlign w:val="center"/>
          </w:tcPr>
          <w:p w14:paraId="4A36094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6100B0C"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00847BB1" w14:textId="77777777" w:rsidR="00E8511D" w:rsidRPr="00940D11" w:rsidRDefault="00E8511D" w:rsidP="008B066E">
            <w:pPr>
              <w:pStyle w:val="ConsPlusNormal"/>
              <w:jc w:val="center"/>
              <w:rPr>
                <w:sz w:val="20"/>
                <w:szCs w:val="20"/>
              </w:rPr>
            </w:pPr>
            <w:r w:rsidRPr="00940D11">
              <w:rPr>
                <w:sz w:val="20"/>
                <w:szCs w:val="20"/>
              </w:rPr>
              <w:t>569</w:t>
            </w:r>
          </w:p>
        </w:tc>
        <w:tc>
          <w:tcPr>
            <w:tcW w:w="1230" w:type="dxa"/>
            <w:shd w:val="clear" w:color="auto" w:fill="auto"/>
            <w:vAlign w:val="center"/>
          </w:tcPr>
          <w:p w14:paraId="7589EED8" w14:textId="77777777" w:rsidR="00E8511D" w:rsidRPr="00940D11" w:rsidRDefault="002354A4" w:rsidP="008B066E">
            <w:pPr>
              <w:pStyle w:val="ConsPlusNormal"/>
              <w:jc w:val="center"/>
              <w:rPr>
                <w:sz w:val="20"/>
                <w:szCs w:val="20"/>
              </w:rPr>
            </w:pPr>
            <w:r>
              <w:rPr>
                <w:sz w:val="20"/>
                <w:szCs w:val="20"/>
              </w:rPr>
              <w:t>492</w:t>
            </w:r>
          </w:p>
        </w:tc>
        <w:tc>
          <w:tcPr>
            <w:tcW w:w="1276" w:type="dxa"/>
            <w:shd w:val="clear" w:color="auto" w:fill="auto"/>
            <w:vAlign w:val="center"/>
          </w:tcPr>
          <w:p w14:paraId="479CC17E" w14:textId="77777777" w:rsidR="00E8511D" w:rsidRPr="00940D11" w:rsidRDefault="007F0354" w:rsidP="008B066E">
            <w:pPr>
              <w:pStyle w:val="ConsPlusNormal"/>
              <w:jc w:val="center"/>
              <w:rPr>
                <w:sz w:val="20"/>
                <w:szCs w:val="20"/>
              </w:rPr>
            </w:pPr>
            <w:r>
              <w:rPr>
                <w:sz w:val="20"/>
                <w:szCs w:val="20"/>
              </w:rPr>
              <w:t>н/д</w:t>
            </w:r>
          </w:p>
        </w:tc>
        <w:tc>
          <w:tcPr>
            <w:tcW w:w="1474" w:type="dxa"/>
            <w:shd w:val="clear" w:color="auto" w:fill="auto"/>
            <w:vAlign w:val="center"/>
          </w:tcPr>
          <w:p w14:paraId="63B7C8E0" w14:textId="77777777" w:rsidR="00E8511D" w:rsidRPr="00940D11" w:rsidRDefault="00054F6E" w:rsidP="008B066E">
            <w:pPr>
              <w:pStyle w:val="ConsPlusNormal"/>
              <w:jc w:val="center"/>
              <w:rPr>
                <w:sz w:val="20"/>
                <w:szCs w:val="20"/>
              </w:rPr>
            </w:pPr>
            <w:r>
              <w:rPr>
                <w:sz w:val="20"/>
                <w:szCs w:val="20"/>
              </w:rPr>
              <w:t>77</w:t>
            </w:r>
          </w:p>
        </w:tc>
        <w:tc>
          <w:tcPr>
            <w:tcW w:w="3132" w:type="dxa"/>
            <w:vMerge/>
            <w:tcBorders>
              <w:bottom w:val="nil"/>
            </w:tcBorders>
            <w:shd w:val="clear" w:color="auto" w:fill="auto"/>
          </w:tcPr>
          <w:p w14:paraId="1CA22BDE" w14:textId="77777777" w:rsidR="00E8511D" w:rsidRPr="00940D11" w:rsidRDefault="00E8511D" w:rsidP="00F46770">
            <w:pPr>
              <w:pStyle w:val="ConsPlusNormal"/>
              <w:rPr>
                <w:sz w:val="20"/>
                <w:szCs w:val="20"/>
              </w:rPr>
            </w:pPr>
          </w:p>
        </w:tc>
      </w:tr>
      <w:tr w:rsidR="00E8511D" w:rsidRPr="00940D11" w14:paraId="5936819F" w14:textId="77777777" w:rsidTr="00F1427E">
        <w:trPr>
          <w:jc w:val="center"/>
        </w:trPr>
        <w:tc>
          <w:tcPr>
            <w:tcW w:w="684" w:type="dxa"/>
            <w:vMerge/>
            <w:shd w:val="clear" w:color="auto" w:fill="auto"/>
          </w:tcPr>
          <w:p w14:paraId="1ACC54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BC2A663" w14:textId="77777777" w:rsidR="00E8511D" w:rsidRPr="00940D11" w:rsidRDefault="00E8511D" w:rsidP="00F46770">
            <w:pPr>
              <w:pStyle w:val="ConsPlusNormal"/>
              <w:rPr>
                <w:sz w:val="20"/>
                <w:szCs w:val="20"/>
              </w:rPr>
            </w:pPr>
          </w:p>
        </w:tc>
        <w:tc>
          <w:tcPr>
            <w:tcW w:w="1266" w:type="dxa"/>
            <w:vMerge/>
            <w:shd w:val="clear" w:color="auto" w:fill="auto"/>
          </w:tcPr>
          <w:p w14:paraId="6575E7FF" w14:textId="77777777" w:rsidR="00E8511D" w:rsidRPr="00940D11" w:rsidRDefault="00E8511D" w:rsidP="00F46770">
            <w:pPr>
              <w:pStyle w:val="ConsPlusNormal"/>
              <w:rPr>
                <w:sz w:val="20"/>
                <w:szCs w:val="20"/>
              </w:rPr>
            </w:pPr>
          </w:p>
        </w:tc>
        <w:tc>
          <w:tcPr>
            <w:tcW w:w="3005" w:type="dxa"/>
            <w:shd w:val="clear" w:color="auto" w:fill="auto"/>
            <w:vAlign w:val="center"/>
          </w:tcPr>
          <w:p w14:paraId="77521F2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4818B6F"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18CEF5C5" w14:textId="77777777" w:rsidR="00E8511D" w:rsidRPr="00940D11" w:rsidRDefault="00E8511D" w:rsidP="008B066E">
            <w:pPr>
              <w:pStyle w:val="ConsPlusNormal"/>
              <w:jc w:val="center"/>
              <w:rPr>
                <w:sz w:val="20"/>
                <w:szCs w:val="20"/>
              </w:rPr>
            </w:pPr>
            <w:r w:rsidRPr="00940D11">
              <w:rPr>
                <w:sz w:val="20"/>
                <w:szCs w:val="20"/>
              </w:rPr>
              <w:t>125</w:t>
            </w:r>
          </w:p>
        </w:tc>
        <w:tc>
          <w:tcPr>
            <w:tcW w:w="1230" w:type="dxa"/>
            <w:shd w:val="clear" w:color="auto" w:fill="auto"/>
            <w:vAlign w:val="center"/>
          </w:tcPr>
          <w:p w14:paraId="56B7553D" w14:textId="77777777" w:rsidR="00E8511D" w:rsidRPr="00940D11" w:rsidRDefault="00E8511D" w:rsidP="008B066E">
            <w:pPr>
              <w:pStyle w:val="ConsPlusNormal"/>
              <w:jc w:val="center"/>
              <w:rPr>
                <w:sz w:val="20"/>
                <w:szCs w:val="20"/>
              </w:rPr>
            </w:pPr>
            <w:r w:rsidRPr="00940D11">
              <w:rPr>
                <w:sz w:val="20"/>
                <w:szCs w:val="20"/>
              </w:rPr>
              <w:t>30</w:t>
            </w:r>
          </w:p>
        </w:tc>
        <w:tc>
          <w:tcPr>
            <w:tcW w:w="1276" w:type="dxa"/>
            <w:shd w:val="clear" w:color="auto" w:fill="auto"/>
            <w:vAlign w:val="center"/>
          </w:tcPr>
          <w:p w14:paraId="524DFAB9"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149864D3" w14:textId="77777777" w:rsidR="00E8511D" w:rsidRPr="00940D11" w:rsidRDefault="00E8511D" w:rsidP="008B066E">
            <w:pPr>
              <w:pStyle w:val="ConsPlusNormal"/>
              <w:jc w:val="center"/>
              <w:rPr>
                <w:sz w:val="20"/>
                <w:szCs w:val="20"/>
              </w:rPr>
            </w:pPr>
            <w:r w:rsidRPr="00940D11">
              <w:rPr>
                <w:sz w:val="20"/>
                <w:szCs w:val="20"/>
              </w:rPr>
              <w:t>95</w:t>
            </w:r>
          </w:p>
        </w:tc>
        <w:tc>
          <w:tcPr>
            <w:tcW w:w="3132" w:type="dxa"/>
            <w:vMerge/>
            <w:tcBorders>
              <w:top w:val="nil"/>
            </w:tcBorders>
            <w:shd w:val="clear" w:color="auto" w:fill="auto"/>
          </w:tcPr>
          <w:p w14:paraId="3560AF6C" w14:textId="77777777" w:rsidR="00E8511D" w:rsidRPr="00940D11" w:rsidRDefault="00E8511D" w:rsidP="00F46770">
            <w:pPr>
              <w:pStyle w:val="ConsPlusNormal"/>
              <w:rPr>
                <w:sz w:val="20"/>
                <w:szCs w:val="20"/>
              </w:rPr>
            </w:pPr>
          </w:p>
        </w:tc>
      </w:tr>
      <w:tr w:rsidR="00E8511D" w:rsidRPr="00940D11" w14:paraId="5CF3E719" w14:textId="77777777" w:rsidTr="00036F78">
        <w:trPr>
          <w:jc w:val="center"/>
        </w:trPr>
        <w:tc>
          <w:tcPr>
            <w:tcW w:w="684" w:type="dxa"/>
            <w:vMerge/>
            <w:shd w:val="clear" w:color="auto" w:fill="auto"/>
          </w:tcPr>
          <w:p w14:paraId="1B17A4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5041B63" w14:textId="77777777" w:rsidR="00E8511D" w:rsidRPr="00940D11" w:rsidRDefault="00E8511D" w:rsidP="00F46770">
            <w:pPr>
              <w:pStyle w:val="ConsPlusNormal"/>
              <w:rPr>
                <w:sz w:val="20"/>
                <w:szCs w:val="20"/>
              </w:rPr>
            </w:pPr>
          </w:p>
        </w:tc>
        <w:tc>
          <w:tcPr>
            <w:tcW w:w="1266" w:type="dxa"/>
            <w:vMerge/>
            <w:shd w:val="clear" w:color="auto" w:fill="auto"/>
          </w:tcPr>
          <w:p w14:paraId="399B8865" w14:textId="77777777" w:rsidR="00E8511D" w:rsidRPr="00940D11" w:rsidRDefault="00E8511D" w:rsidP="00F46770">
            <w:pPr>
              <w:pStyle w:val="ConsPlusNormal"/>
              <w:rPr>
                <w:sz w:val="20"/>
                <w:szCs w:val="20"/>
              </w:rPr>
            </w:pPr>
          </w:p>
        </w:tc>
        <w:tc>
          <w:tcPr>
            <w:tcW w:w="3005" w:type="dxa"/>
            <w:shd w:val="clear" w:color="auto" w:fill="auto"/>
            <w:vAlign w:val="center"/>
          </w:tcPr>
          <w:p w14:paraId="1ECC660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273047E"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shd w:val="clear" w:color="auto" w:fill="auto"/>
            <w:vAlign w:val="center"/>
          </w:tcPr>
          <w:p w14:paraId="31802978" w14:textId="77777777" w:rsidR="00E8511D" w:rsidRPr="00940D11" w:rsidRDefault="00E8511D" w:rsidP="008B066E">
            <w:pPr>
              <w:pStyle w:val="ConsPlusNormal"/>
              <w:jc w:val="center"/>
              <w:rPr>
                <w:sz w:val="20"/>
                <w:szCs w:val="20"/>
              </w:rPr>
            </w:pPr>
            <w:r w:rsidRPr="00940D11">
              <w:rPr>
                <w:sz w:val="20"/>
                <w:szCs w:val="20"/>
              </w:rPr>
              <w:t>1</w:t>
            </w:r>
          </w:p>
        </w:tc>
        <w:tc>
          <w:tcPr>
            <w:tcW w:w="1230" w:type="dxa"/>
            <w:shd w:val="clear" w:color="auto" w:fill="auto"/>
            <w:vAlign w:val="center"/>
          </w:tcPr>
          <w:p w14:paraId="1CC3B650" w14:textId="77777777" w:rsidR="00E8511D" w:rsidRPr="00940D11" w:rsidRDefault="00E8511D" w:rsidP="008B066E">
            <w:pPr>
              <w:pStyle w:val="ConsPlusNormal"/>
              <w:jc w:val="center"/>
              <w:rPr>
                <w:sz w:val="20"/>
                <w:szCs w:val="20"/>
              </w:rPr>
            </w:pPr>
            <w:r w:rsidRPr="00940D11">
              <w:rPr>
                <w:sz w:val="20"/>
                <w:szCs w:val="20"/>
              </w:rPr>
              <w:t>1</w:t>
            </w:r>
          </w:p>
        </w:tc>
        <w:tc>
          <w:tcPr>
            <w:tcW w:w="1276" w:type="dxa"/>
            <w:shd w:val="clear" w:color="auto" w:fill="auto"/>
            <w:vAlign w:val="center"/>
          </w:tcPr>
          <w:p w14:paraId="1B35ED1D"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ED62109"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77BE5C9D" w14:textId="77777777" w:rsidR="00E8511D" w:rsidRPr="00940D11" w:rsidRDefault="00E8511D" w:rsidP="00F46770">
            <w:pPr>
              <w:pStyle w:val="ConsPlusNormal"/>
              <w:rPr>
                <w:sz w:val="20"/>
                <w:szCs w:val="20"/>
              </w:rPr>
            </w:pPr>
          </w:p>
        </w:tc>
      </w:tr>
      <w:tr w:rsidR="00E8511D" w:rsidRPr="00940D11" w14:paraId="12279616" w14:textId="77777777" w:rsidTr="00036F78">
        <w:trPr>
          <w:jc w:val="center"/>
        </w:trPr>
        <w:tc>
          <w:tcPr>
            <w:tcW w:w="684" w:type="dxa"/>
            <w:vMerge/>
            <w:shd w:val="clear" w:color="auto" w:fill="auto"/>
          </w:tcPr>
          <w:p w14:paraId="13F591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EE96E5A" w14:textId="77777777" w:rsidR="00E8511D" w:rsidRPr="00940D11" w:rsidRDefault="00E8511D" w:rsidP="00F46770">
            <w:pPr>
              <w:pStyle w:val="ConsPlusNormal"/>
              <w:rPr>
                <w:sz w:val="20"/>
                <w:szCs w:val="20"/>
              </w:rPr>
            </w:pPr>
          </w:p>
        </w:tc>
        <w:tc>
          <w:tcPr>
            <w:tcW w:w="1266" w:type="dxa"/>
            <w:vMerge/>
            <w:shd w:val="clear" w:color="auto" w:fill="auto"/>
          </w:tcPr>
          <w:p w14:paraId="6C3B4CD5" w14:textId="77777777" w:rsidR="00E8511D" w:rsidRPr="00940D11" w:rsidRDefault="00E8511D" w:rsidP="00F46770">
            <w:pPr>
              <w:pStyle w:val="ConsPlusNormal"/>
              <w:rPr>
                <w:sz w:val="20"/>
                <w:szCs w:val="20"/>
              </w:rPr>
            </w:pPr>
          </w:p>
        </w:tc>
        <w:tc>
          <w:tcPr>
            <w:tcW w:w="3005" w:type="dxa"/>
            <w:shd w:val="clear" w:color="auto" w:fill="auto"/>
            <w:vAlign w:val="center"/>
          </w:tcPr>
          <w:p w14:paraId="39FF74E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8357128"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shd w:val="clear" w:color="auto" w:fill="auto"/>
            <w:vAlign w:val="center"/>
          </w:tcPr>
          <w:p w14:paraId="5542C2D4" w14:textId="77777777" w:rsidR="00E8511D" w:rsidRPr="00940D11" w:rsidRDefault="00E8511D" w:rsidP="008B066E">
            <w:pPr>
              <w:pStyle w:val="ConsPlusNormal"/>
              <w:jc w:val="center"/>
              <w:rPr>
                <w:sz w:val="20"/>
                <w:szCs w:val="20"/>
              </w:rPr>
            </w:pPr>
            <w:r w:rsidRPr="00940D11">
              <w:rPr>
                <w:sz w:val="20"/>
                <w:szCs w:val="20"/>
              </w:rPr>
              <w:t>500</w:t>
            </w:r>
          </w:p>
        </w:tc>
        <w:tc>
          <w:tcPr>
            <w:tcW w:w="1230" w:type="dxa"/>
            <w:shd w:val="clear" w:color="auto" w:fill="auto"/>
            <w:vAlign w:val="center"/>
          </w:tcPr>
          <w:p w14:paraId="7D391ACD"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12C617DF"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548E80FB" w14:textId="77777777" w:rsidR="00E8511D" w:rsidRPr="00940D11" w:rsidRDefault="00E8511D" w:rsidP="008B066E">
            <w:pPr>
              <w:pStyle w:val="ConsPlusNormal"/>
              <w:jc w:val="center"/>
              <w:rPr>
                <w:sz w:val="20"/>
                <w:szCs w:val="20"/>
              </w:rPr>
            </w:pPr>
            <w:r w:rsidRPr="00940D11">
              <w:rPr>
                <w:sz w:val="20"/>
                <w:szCs w:val="20"/>
              </w:rPr>
              <w:t>500</w:t>
            </w:r>
          </w:p>
        </w:tc>
        <w:tc>
          <w:tcPr>
            <w:tcW w:w="3132" w:type="dxa"/>
            <w:vMerge/>
            <w:shd w:val="clear" w:color="auto" w:fill="auto"/>
          </w:tcPr>
          <w:p w14:paraId="79F6F525" w14:textId="77777777" w:rsidR="00E8511D" w:rsidRPr="00940D11" w:rsidRDefault="00E8511D" w:rsidP="00F46770">
            <w:pPr>
              <w:pStyle w:val="ConsPlusNormal"/>
              <w:rPr>
                <w:sz w:val="20"/>
                <w:szCs w:val="20"/>
              </w:rPr>
            </w:pPr>
          </w:p>
        </w:tc>
      </w:tr>
      <w:tr w:rsidR="00E8511D" w:rsidRPr="00940D11" w14:paraId="744DDBDD" w14:textId="77777777" w:rsidTr="00036F78">
        <w:trPr>
          <w:jc w:val="center"/>
        </w:trPr>
        <w:tc>
          <w:tcPr>
            <w:tcW w:w="684" w:type="dxa"/>
            <w:vMerge/>
            <w:shd w:val="clear" w:color="auto" w:fill="auto"/>
          </w:tcPr>
          <w:p w14:paraId="13B597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7DC985" w14:textId="77777777" w:rsidR="00E8511D" w:rsidRPr="00940D11" w:rsidRDefault="00E8511D" w:rsidP="00F46770">
            <w:pPr>
              <w:pStyle w:val="ConsPlusNormal"/>
              <w:rPr>
                <w:sz w:val="20"/>
                <w:szCs w:val="20"/>
              </w:rPr>
            </w:pPr>
          </w:p>
        </w:tc>
        <w:tc>
          <w:tcPr>
            <w:tcW w:w="1266" w:type="dxa"/>
            <w:vMerge/>
            <w:shd w:val="clear" w:color="auto" w:fill="auto"/>
          </w:tcPr>
          <w:p w14:paraId="4CA8C643" w14:textId="77777777" w:rsidR="00E8511D" w:rsidRPr="00940D11" w:rsidRDefault="00E8511D" w:rsidP="00F46770">
            <w:pPr>
              <w:pStyle w:val="ConsPlusNormal"/>
              <w:rPr>
                <w:sz w:val="20"/>
                <w:szCs w:val="20"/>
              </w:rPr>
            </w:pPr>
          </w:p>
        </w:tc>
        <w:tc>
          <w:tcPr>
            <w:tcW w:w="3005" w:type="dxa"/>
            <w:shd w:val="clear" w:color="auto" w:fill="auto"/>
            <w:vAlign w:val="center"/>
          </w:tcPr>
          <w:p w14:paraId="01CAD51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D5E1B56"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E4BAABA" w14:textId="77777777" w:rsidR="00E8511D" w:rsidRPr="00940D11" w:rsidRDefault="00E8511D" w:rsidP="008B066E">
            <w:pPr>
              <w:pStyle w:val="ConsPlusNormal"/>
              <w:jc w:val="center"/>
              <w:rPr>
                <w:sz w:val="20"/>
                <w:szCs w:val="20"/>
              </w:rPr>
            </w:pPr>
            <w:r w:rsidRPr="00940D11">
              <w:rPr>
                <w:sz w:val="20"/>
                <w:szCs w:val="20"/>
              </w:rPr>
              <w:t>500</w:t>
            </w:r>
          </w:p>
        </w:tc>
        <w:tc>
          <w:tcPr>
            <w:tcW w:w="1230" w:type="dxa"/>
            <w:shd w:val="clear" w:color="auto" w:fill="auto"/>
            <w:vAlign w:val="center"/>
          </w:tcPr>
          <w:p w14:paraId="37E19569" w14:textId="77777777" w:rsidR="00E8511D" w:rsidRPr="00940D11" w:rsidRDefault="00E8511D" w:rsidP="008B066E">
            <w:pPr>
              <w:pStyle w:val="ConsPlusNormal"/>
              <w:jc w:val="center"/>
              <w:rPr>
                <w:sz w:val="20"/>
                <w:szCs w:val="20"/>
              </w:rPr>
            </w:pPr>
            <w:r w:rsidRPr="00940D11">
              <w:rPr>
                <w:sz w:val="20"/>
                <w:szCs w:val="20"/>
              </w:rPr>
              <w:t>1261</w:t>
            </w:r>
          </w:p>
        </w:tc>
        <w:tc>
          <w:tcPr>
            <w:tcW w:w="1276" w:type="dxa"/>
            <w:shd w:val="clear" w:color="auto" w:fill="auto"/>
            <w:vAlign w:val="center"/>
          </w:tcPr>
          <w:p w14:paraId="642DB017" w14:textId="77777777" w:rsidR="00E8511D" w:rsidRPr="00940D11" w:rsidRDefault="00E8511D" w:rsidP="008B066E">
            <w:pPr>
              <w:pStyle w:val="ConsPlusNormal"/>
              <w:jc w:val="center"/>
              <w:rPr>
                <w:sz w:val="20"/>
                <w:szCs w:val="20"/>
              </w:rPr>
            </w:pPr>
            <w:r w:rsidRPr="00940D11">
              <w:rPr>
                <w:sz w:val="20"/>
                <w:szCs w:val="20"/>
              </w:rPr>
              <w:t>н/д</w:t>
            </w:r>
          </w:p>
        </w:tc>
        <w:tc>
          <w:tcPr>
            <w:tcW w:w="1474" w:type="dxa"/>
            <w:shd w:val="clear" w:color="auto" w:fill="auto"/>
            <w:vAlign w:val="center"/>
          </w:tcPr>
          <w:p w14:paraId="47C93F1E"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shd w:val="clear" w:color="auto" w:fill="auto"/>
          </w:tcPr>
          <w:p w14:paraId="0E8736CC" w14:textId="77777777" w:rsidR="00E8511D" w:rsidRPr="00940D11" w:rsidRDefault="00E8511D" w:rsidP="00F46770">
            <w:pPr>
              <w:pStyle w:val="ConsPlusNormal"/>
              <w:rPr>
                <w:sz w:val="20"/>
                <w:szCs w:val="20"/>
              </w:rPr>
            </w:pPr>
          </w:p>
        </w:tc>
      </w:tr>
      <w:tr w:rsidR="00E8511D" w:rsidRPr="00940D11" w14:paraId="0169CEE8" w14:textId="77777777" w:rsidTr="00036F78">
        <w:trPr>
          <w:jc w:val="center"/>
        </w:trPr>
        <w:tc>
          <w:tcPr>
            <w:tcW w:w="684" w:type="dxa"/>
            <w:vMerge/>
            <w:shd w:val="clear" w:color="auto" w:fill="auto"/>
          </w:tcPr>
          <w:p w14:paraId="69F8B0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49760FD" w14:textId="77777777" w:rsidR="00E8511D" w:rsidRPr="00940D11" w:rsidRDefault="00E8511D" w:rsidP="00F46770">
            <w:pPr>
              <w:pStyle w:val="ConsPlusNormal"/>
              <w:rPr>
                <w:sz w:val="20"/>
                <w:szCs w:val="20"/>
              </w:rPr>
            </w:pPr>
          </w:p>
        </w:tc>
        <w:tc>
          <w:tcPr>
            <w:tcW w:w="1266" w:type="dxa"/>
            <w:vMerge/>
            <w:shd w:val="clear" w:color="auto" w:fill="auto"/>
          </w:tcPr>
          <w:p w14:paraId="3E707884" w14:textId="77777777" w:rsidR="00E8511D" w:rsidRPr="00940D11" w:rsidRDefault="00E8511D" w:rsidP="00F46770">
            <w:pPr>
              <w:pStyle w:val="ConsPlusNormal"/>
              <w:rPr>
                <w:sz w:val="20"/>
                <w:szCs w:val="20"/>
              </w:rPr>
            </w:pPr>
          </w:p>
        </w:tc>
        <w:tc>
          <w:tcPr>
            <w:tcW w:w="3005" w:type="dxa"/>
            <w:shd w:val="clear" w:color="auto" w:fill="auto"/>
            <w:vAlign w:val="center"/>
          </w:tcPr>
          <w:p w14:paraId="7BCC390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4B533B6"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68DA95B" w14:textId="77777777" w:rsidR="00E8511D" w:rsidRPr="00940D11" w:rsidRDefault="00E8511D" w:rsidP="008B066E">
            <w:pPr>
              <w:pStyle w:val="ConsPlusNormal"/>
              <w:jc w:val="center"/>
              <w:rPr>
                <w:sz w:val="20"/>
                <w:szCs w:val="20"/>
              </w:rPr>
            </w:pPr>
            <w:r w:rsidRPr="00940D11">
              <w:rPr>
                <w:sz w:val="20"/>
                <w:szCs w:val="20"/>
              </w:rPr>
              <w:t>156</w:t>
            </w:r>
          </w:p>
        </w:tc>
        <w:tc>
          <w:tcPr>
            <w:tcW w:w="1230" w:type="dxa"/>
            <w:shd w:val="clear" w:color="auto" w:fill="auto"/>
            <w:vAlign w:val="center"/>
          </w:tcPr>
          <w:p w14:paraId="53A6D289" w14:textId="77777777" w:rsidR="00E8511D" w:rsidRPr="00940D11" w:rsidRDefault="00E8511D" w:rsidP="008B066E">
            <w:pPr>
              <w:pStyle w:val="ConsPlusNormal"/>
              <w:jc w:val="center"/>
              <w:rPr>
                <w:sz w:val="20"/>
                <w:szCs w:val="20"/>
              </w:rPr>
            </w:pPr>
            <w:r w:rsidRPr="00940D11">
              <w:rPr>
                <w:sz w:val="20"/>
                <w:szCs w:val="20"/>
              </w:rPr>
              <w:t>-</w:t>
            </w:r>
          </w:p>
        </w:tc>
        <w:tc>
          <w:tcPr>
            <w:tcW w:w="1276" w:type="dxa"/>
            <w:shd w:val="clear" w:color="auto" w:fill="auto"/>
            <w:vAlign w:val="center"/>
          </w:tcPr>
          <w:p w14:paraId="41E7C0BD" w14:textId="77777777" w:rsidR="00E8511D" w:rsidRPr="00940D11" w:rsidRDefault="00E8511D" w:rsidP="008B066E">
            <w:pPr>
              <w:pStyle w:val="ConsPlusNormal"/>
              <w:jc w:val="center"/>
              <w:rPr>
                <w:sz w:val="20"/>
                <w:szCs w:val="20"/>
              </w:rPr>
            </w:pPr>
            <w:r w:rsidRPr="00940D11">
              <w:rPr>
                <w:sz w:val="20"/>
                <w:szCs w:val="20"/>
              </w:rPr>
              <w:t>-</w:t>
            </w:r>
          </w:p>
        </w:tc>
        <w:tc>
          <w:tcPr>
            <w:tcW w:w="1474" w:type="dxa"/>
            <w:shd w:val="clear" w:color="auto" w:fill="auto"/>
            <w:vAlign w:val="center"/>
          </w:tcPr>
          <w:p w14:paraId="72D9ECDF" w14:textId="77777777" w:rsidR="00E8511D" w:rsidRPr="00940D11" w:rsidRDefault="00E8511D" w:rsidP="008B066E">
            <w:pPr>
              <w:pStyle w:val="ConsPlusNormal"/>
              <w:jc w:val="center"/>
              <w:rPr>
                <w:sz w:val="20"/>
                <w:szCs w:val="20"/>
              </w:rPr>
            </w:pPr>
            <w:r w:rsidRPr="00940D11">
              <w:rPr>
                <w:sz w:val="20"/>
                <w:szCs w:val="20"/>
              </w:rPr>
              <w:t>156</w:t>
            </w:r>
          </w:p>
        </w:tc>
        <w:tc>
          <w:tcPr>
            <w:tcW w:w="3132" w:type="dxa"/>
            <w:vMerge/>
            <w:shd w:val="clear" w:color="auto" w:fill="auto"/>
          </w:tcPr>
          <w:p w14:paraId="2D611B87" w14:textId="77777777" w:rsidR="00E8511D" w:rsidRPr="00940D11" w:rsidRDefault="00E8511D" w:rsidP="00F46770">
            <w:pPr>
              <w:pStyle w:val="ConsPlusNormal"/>
              <w:rPr>
                <w:sz w:val="20"/>
                <w:szCs w:val="20"/>
              </w:rPr>
            </w:pPr>
          </w:p>
        </w:tc>
      </w:tr>
      <w:tr w:rsidR="00E8511D" w:rsidRPr="00940D11" w14:paraId="3F77538A" w14:textId="77777777" w:rsidTr="00036F78">
        <w:trPr>
          <w:jc w:val="center"/>
        </w:trPr>
        <w:tc>
          <w:tcPr>
            <w:tcW w:w="684" w:type="dxa"/>
            <w:vMerge w:val="restart"/>
            <w:vAlign w:val="center"/>
          </w:tcPr>
          <w:p w14:paraId="53334A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1D081EF" w14:textId="77777777" w:rsidR="00E8511D" w:rsidRPr="00940D11" w:rsidRDefault="00E8511D" w:rsidP="00F46770">
            <w:pPr>
              <w:pStyle w:val="ConsPlusNormal"/>
              <w:rPr>
                <w:sz w:val="20"/>
                <w:szCs w:val="20"/>
              </w:rPr>
            </w:pPr>
            <w:r w:rsidRPr="00940D11">
              <w:rPr>
                <w:sz w:val="20"/>
                <w:szCs w:val="20"/>
              </w:rPr>
              <w:t>5101</w:t>
            </w:r>
          </w:p>
        </w:tc>
        <w:tc>
          <w:tcPr>
            <w:tcW w:w="1266" w:type="dxa"/>
            <w:vMerge w:val="restart"/>
            <w:vAlign w:val="center"/>
          </w:tcPr>
          <w:p w14:paraId="671591B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183852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D98E09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CEC16FC"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283A823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7A2221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202A957"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4B275867" w14:textId="77777777" w:rsidR="00E8511D" w:rsidRPr="00940D11" w:rsidRDefault="00E8511D" w:rsidP="00F46770">
            <w:pPr>
              <w:pStyle w:val="ConsPlusNormal"/>
              <w:rPr>
                <w:sz w:val="20"/>
                <w:szCs w:val="20"/>
              </w:rPr>
            </w:pPr>
            <w:r w:rsidRPr="00940D11">
              <w:rPr>
                <w:sz w:val="20"/>
                <w:szCs w:val="20"/>
              </w:rPr>
              <w:t>-</w:t>
            </w:r>
          </w:p>
        </w:tc>
      </w:tr>
      <w:tr w:rsidR="00E8511D" w:rsidRPr="00940D11" w14:paraId="408D894E" w14:textId="77777777" w:rsidTr="00036F78">
        <w:trPr>
          <w:jc w:val="center"/>
        </w:trPr>
        <w:tc>
          <w:tcPr>
            <w:tcW w:w="684" w:type="dxa"/>
            <w:vMerge/>
          </w:tcPr>
          <w:p w14:paraId="5FCCB3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FF7104" w14:textId="77777777" w:rsidR="00E8511D" w:rsidRPr="00940D11" w:rsidRDefault="00E8511D" w:rsidP="00F46770">
            <w:pPr>
              <w:pStyle w:val="ConsPlusNormal"/>
              <w:rPr>
                <w:sz w:val="20"/>
                <w:szCs w:val="20"/>
              </w:rPr>
            </w:pPr>
          </w:p>
        </w:tc>
        <w:tc>
          <w:tcPr>
            <w:tcW w:w="1266" w:type="dxa"/>
            <w:vMerge/>
          </w:tcPr>
          <w:p w14:paraId="449F835D" w14:textId="77777777" w:rsidR="00E8511D" w:rsidRPr="00940D11" w:rsidRDefault="00E8511D" w:rsidP="00F46770">
            <w:pPr>
              <w:pStyle w:val="ConsPlusNormal"/>
              <w:rPr>
                <w:sz w:val="20"/>
                <w:szCs w:val="20"/>
              </w:rPr>
            </w:pPr>
          </w:p>
        </w:tc>
        <w:tc>
          <w:tcPr>
            <w:tcW w:w="3005" w:type="dxa"/>
            <w:vAlign w:val="center"/>
          </w:tcPr>
          <w:p w14:paraId="367F699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1039C4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128F2D62" w14:textId="77777777" w:rsidR="00E8511D" w:rsidRPr="00940D11" w:rsidRDefault="00E8511D" w:rsidP="008B066E">
            <w:pPr>
              <w:pStyle w:val="ConsPlusNormal"/>
              <w:jc w:val="center"/>
              <w:rPr>
                <w:sz w:val="20"/>
                <w:szCs w:val="20"/>
              </w:rPr>
            </w:pPr>
            <w:r w:rsidRPr="00940D11">
              <w:rPr>
                <w:sz w:val="20"/>
                <w:szCs w:val="20"/>
              </w:rPr>
              <w:t>2</w:t>
            </w:r>
          </w:p>
        </w:tc>
        <w:tc>
          <w:tcPr>
            <w:tcW w:w="1230" w:type="dxa"/>
            <w:vAlign w:val="center"/>
          </w:tcPr>
          <w:p w14:paraId="19CCB70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D97859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8ED45E8" w14:textId="77777777" w:rsidR="00E8511D" w:rsidRPr="00940D11" w:rsidRDefault="00E8511D" w:rsidP="008B066E">
            <w:pPr>
              <w:pStyle w:val="ConsPlusNormal"/>
              <w:jc w:val="center"/>
              <w:rPr>
                <w:sz w:val="20"/>
                <w:szCs w:val="20"/>
              </w:rPr>
            </w:pPr>
            <w:r w:rsidRPr="00940D11">
              <w:rPr>
                <w:sz w:val="20"/>
                <w:szCs w:val="20"/>
              </w:rPr>
              <w:t>2</w:t>
            </w:r>
          </w:p>
        </w:tc>
        <w:tc>
          <w:tcPr>
            <w:tcW w:w="3132" w:type="dxa"/>
            <w:vMerge/>
          </w:tcPr>
          <w:p w14:paraId="619F8A67" w14:textId="77777777" w:rsidR="00E8511D" w:rsidRPr="00940D11" w:rsidRDefault="00E8511D" w:rsidP="00F46770">
            <w:pPr>
              <w:pStyle w:val="ConsPlusNormal"/>
              <w:rPr>
                <w:sz w:val="20"/>
                <w:szCs w:val="20"/>
              </w:rPr>
            </w:pPr>
          </w:p>
        </w:tc>
      </w:tr>
      <w:tr w:rsidR="00E8511D" w:rsidRPr="00940D11" w14:paraId="24CA0772" w14:textId="77777777" w:rsidTr="00036F78">
        <w:trPr>
          <w:jc w:val="center"/>
        </w:trPr>
        <w:tc>
          <w:tcPr>
            <w:tcW w:w="684" w:type="dxa"/>
            <w:vMerge/>
          </w:tcPr>
          <w:p w14:paraId="10D940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975BD9" w14:textId="77777777" w:rsidR="00E8511D" w:rsidRPr="00940D11" w:rsidRDefault="00E8511D" w:rsidP="00F46770">
            <w:pPr>
              <w:pStyle w:val="ConsPlusNormal"/>
              <w:rPr>
                <w:sz w:val="20"/>
                <w:szCs w:val="20"/>
              </w:rPr>
            </w:pPr>
          </w:p>
        </w:tc>
        <w:tc>
          <w:tcPr>
            <w:tcW w:w="1266" w:type="dxa"/>
            <w:vMerge/>
          </w:tcPr>
          <w:p w14:paraId="3EAB8533" w14:textId="77777777" w:rsidR="00E8511D" w:rsidRPr="00940D11" w:rsidRDefault="00E8511D" w:rsidP="00F46770">
            <w:pPr>
              <w:pStyle w:val="ConsPlusNormal"/>
              <w:rPr>
                <w:sz w:val="20"/>
                <w:szCs w:val="20"/>
              </w:rPr>
            </w:pPr>
          </w:p>
        </w:tc>
        <w:tc>
          <w:tcPr>
            <w:tcW w:w="3005" w:type="dxa"/>
            <w:vAlign w:val="center"/>
          </w:tcPr>
          <w:p w14:paraId="5521C89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C1A667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BD98984"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137D863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191B561"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DE83130"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2FB3EE4F" w14:textId="77777777" w:rsidR="00E8511D" w:rsidRPr="00940D11" w:rsidRDefault="00E8511D" w:rsidP="00F46770">
            <w:pPr>
              <w:pStyle w:val="ConsPlusNormal"/>
              <w:rPr>
                <w:sz w:val="20"/>
                <w:szCs w:val="20"/>
              </w:rPr>
            </w:pPr>
          </w:p>
        </w:tc>
      </w:tr>
      <w:tr w:rsidR="00E8511D" w:rsidRPr="00940D11" w14:paraId="7300EF62" w14:textId="77777777" w:rsidTr="00036F78">
        <w:trPr>
          <w:jc w:val="center"/>
        </w:trPr>
        <w:tc>
          <w:tcPr>
            <w:tcW w:w="684" w:type="dxa"/>
            <w:vMerge/>
          </w:tcPr>
          <w:p w14:paraId="758C63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D1089A" w14:textId="77777777" w:rsidR="00E8511D" w:rsidRPr="00940D11" w:rsidRDefault="00E8511D" w:rsidP="00F46770">
            <w:pPr>
              <w:pStyle w:val="ConsPlusNormal"/>
              <w:rPr>
                <w:sz w:val="20"/>
                <w:szCs w:val="20"/>
              </w:rPr>
            </w:pPr>
          </w:p>
        </w:tc>
        <w:tc>
          <w:tcPr>
            <w:tcW w:w="1266" w:type="dxa"/>
            <w:vMerge/>
          </w:tcPr>
          <w:p w14:paraId="5F43C84C" w14:textId="77777777" w:rsidR="00E8511D" w:rsidRPr="00940D11" w:rsidRDefault="00E8511D" w:rsidP="00F46770">
            <w:pPr>
              <w:pStyle w:val="ConsPlusNormal"/>
              <w:rPr>
                <w:sz w:val="20"/>
                <w:szCs w:val="20"/>
              </w:rPr>
            </w:pPr>
          </w:p>
        </w:tc>
        <w:tc>
          <w:tcPr>
            <w:tcW w:w="3005" w:type="dxa"/>
            <w:vAlign w:val="center"/>
          </w:tcPr>
          <w:p w14:paraId="4667E8F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B615860"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00880C08"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7E42485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FDF70E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49FC289C"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69AED3D1" w14:textId="77777777" w:rsidR="00E8511D" w:rsidRPr="00940D11" w:rsidRDefault="00E8511D" w:rsidP="00F46770">
            <w:pPr>
              <w:pStyle w:val="ConsPlusNormal"/>
              <w:rPr>
                <w:sz w:val="20"/>
                <w:szCs w:val="20"/>
              </w:rPr>
            </w:pPr>
          </w:p>
        </w:tc>
      </w:tr>
      <w:tr w:rsidR="00E8511D" w:rsidRPr="00940D11" w14:paraId="61E59472" w14:textId="77777777" w:rsidTr="00036F78">
        <w:trPr>
          <w:jc w:val="center"/>
        </w:trPr>
        <w:tc>
          <w:tcPr>
            <w:tcW w:w="684" w:type="dxa"/>
            <w:vMerge/>
          </w:tcPr>
          <w:p w14:paraId="05EC89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62BEFF" w14:textId="77777777" w:rsidR="00E8511D" w:rsidRPr="00940D11" w:rsidRDefault="00E8511D" w:rsidP="00F46770">
            <w:pPr>
              <w:pStyle w:val="ConsPlusNormal"/>
              <w:rPr>
                <w:sz w:val="20"/>
                <w:szCs w:val="20"/>
              </w:rPr>
            </w:pPr>
          </w:p>
        </w:tc>
        <w:tc>
          <w:tcPr>
            <w:tcW w:w="1266" w:type="dxa"/>
            <w:vMerge/>
          </w:tcPr>
          <w:p w14:paraId="0D4626E3" w14:textId="77777777" w:rsidR="00E8511D" w:rsidRPr="00940D11" w:rsidRDefault="00E8511D" w:rsidP="00F46770">
            <w:pPr>
              <w:pStyle w:val="ConsPlusNormal"/>
              <w:rPr>
                <w:sz w:val="20"/>
                <w:szCs w:val="20"/>
              </w:rPr>
            </w:pPr>
          </w:p>
        </w:tc>
        <w:tc>
          <w:tcPr>
            <w:tcW w:w="3005" w:type="dxa"/>
            <w:vAlign w:val="center"/>
          </w:tcPr>
          <w:p w14:paraId="574E9BA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DB6DAB7"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AF19863" w14:textId="77777777" w:rsidR="00E8511D" w:rsidRPr="00940D11" w:rsidRDefault="00E8511D" w:rsidP="008B066E">
            <w:pPr>
              <w:pStyle w:val="ConsPlusNormal"/>
              <w:jc w:val="center"/>
              <w:rPr>
                <w:sz w:val="20"/>
                <w:szCs w:val="20"/>
              </w:rPr>
            </w:pPr>
            <w:r w:rsidRPr="00940D11">
              <w:rPr>
                <w:sz w:val="20"/>
                <w:szCs w:val="20"/>
              </w:rPr>
              <w:t>2</w:t>
            </w:r>
          </w:p>
        </w:tc>
        <w:tc>
          <w:tcPr>
            <w:tcW w:w="1230" w:type="dxa"/>
            <w:vAlign w:val="center"/>
          </w:tcPr>
          <w:p w14:paraId="516FFC2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02A786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85A05C0" w14:textId="77777777" w:rsidR="00E8511D" w:rsidRPr="00940D11" w:rsidRDefault="00E8511D" w:rsidP="008B066E">
            <w:pPr>
              <w:pStyle w:val="ConsPlusNormal"/>
              <w:jc w:val="center"/>
              <w:rPr>
                <w:sz w:val="20"/>
                <w:szCs w:val="20"/>
              </w:rPr>
            </w:pPr>
            <w:r w:rsidRPr="00940D11">
              <w:rPr>
                <w:sz w:val="20"/>
                <w:szCs w:val="20"/>
              </w:rPr>
              <w:t>2</w:t>
            </w:r>
          </w:p>
        </w:tc>
        <w:tc>
          <w:tcPr>
            <w:tcW w:w="3132" w:type="dxa"/>
            <w:vMerge/>
          </w:tcPr>
          <w:p w14:paraId="009B53AC" w14:textId="77777777" w:rsidR="00E8511D" w:rsidRPr="00940D11" w:rsidRDefault="00E8511D" w:rsidP="00F46770">
            <w:pPr>
              <w:pStyle w:val="ConsPlusNormal"/>
              <w:rPr>
                <w:sz w:val="20"/>
                <w:szCs w:val="20"/>
              </w:rPr>
            </w:pPr>
          </w:p>
        </w:tc>
      </w:tr>
      <w:tr w:rsidR="00E8511D" w:rsidRPr="00940D11" w14:paraId="0DB3CB8E" w14:textId="77777777" w:rsidTr="00036F78">
        <w:trPr>
          <w:jc w:val="center"/>
        </w:trPr>
        <w:tc>
          <w:tcPr>
            <w:tcW w:w="684" w:type="dxa"/>
            <w:vMerge/>
          </w:tcPr>
          <w:p w14:paraId="3F7CC4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9083BF" w14:textId="77777777" w:rsidR="00E8511D" w:rsidRPr="00940D11" w:rsidRDefault="00E8511D" w:rsidP="00F46770">
            <w:pPr>
              <w:pStyle w:val="ConsPlusNormal"/>
              <w:rPr>
                <w:sz w:val="20"/>
                <w:szCs w:val="20"/>
              </w:rPr>
            </w:pPr>
          </w:p>
        </w:tc>
        <w:tc>
          <w:tcPr>
            <w:tcW w:w="1266" w:type="dxa"/>
            <w:vMerge/>
          </w:tcPr>
          <w:p w14:paraId="331B0AC2" w14:textId="77777777" w:rsidR="00E8511D" w:rsidRPr="00940D11" w:rsidRDefault="00E8511D" w:rsidP="00F46770">
            <w:pPr>
              <w:pStyle w:val="ConsPlusNormal"/>
              <w:rPr>
                <w:sz w:val="20"/>
                <w:szCs w:val="20"/>
              </w:rPr>
            </w:pPr>
          </w:p>
        </w:tc>
        <w:tc>
          <w:tcPr>
            <w:tcW w:w="3005" w:type="dxa"/>
            <w:vAlign w:val="center"/>
          </w:tcPr>
          <w:p w14:paraId="2F787C2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C40EA65"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16CFDEF" w14:textId="77777777" w:rsidR="00E8511D" w:rsidRPr="00940D11" w:rsidRDefault="00E8511D" w:rsidP="008B066E">
            <w:pPr>
              <w:pStyle w:val="ConsPlusNormal"/>
              <w:jc w:val="center"/>
              <w:rPr>
                <w:sz w:val="20"/>
                <w:szCs w:val="20"/>
              </w:rPr>
            </w:pPr>
            <w:r w:rsidRPr="00940D11">
              <w:rPr>
                <w:sz w:val="20"/>
                <w:szCs w:val="20"/>
              </w:rPr>
              <w:t>2</w:t>
            </w:r>
          </w:p>
        </w:tc>
        <w:tc>
          <w:tcPr>
            <w:tcW w:w="1230" w:type="dxa"/>
            <w:vAlign w:val="center"/>
          </w:tcPr>
          <w:p w14:paraId="6D567A1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9977E8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3DDF2B6" w14:textId="77777777" w:rsidR="00E8511D" w:rsidRPr="00940D11" w:rsidRDefault="00E8511D" w:rsidP="008B066E">
            <w:pPr>
              <w:pStyle w:val="ConsPlusNormal"/>
              <w:jc w:val="center"/>
              <w:rPr>
                <w:sz w:val="20"/>
                <w:szCs w:val="20"/>
              </w:rPr>
            </w:pPr>
            <w:r w:rsidRPr="00940D11">
              <w:rPr>
                <w:sz w:val="20"/>
                <w:szCs w:val="20"/>
              </w:rPr>
              <w:t>2</w:t>
            </w:r>
          </w:p>
        </w:tc>
        <w:tc>
          <w:tcPr>
            <w:tcW w:w="3132" w:type="dxa"/>
            <w:vMerge/>
          </w:tcPr>
          <w:p w14:paraId="64B4F8A5" w14:textId="77777777" w:rsidR="00E8511D" w:rsidRPr="00940D11" w:rsidRDefault="00E8511D" w:rsidP="00F46770">
            <w:pPr>
              <w:pStyle w:val="ConsPlusNormal"/>
              <w:rPr>
                <w:sz w:val="20"/>
                <w:szCs w:val="20"/>
              </w:rPr>
            </w:pPr>
          </w:p>
        </w:tc>
      </w:tr>
      <w:tr w:rsidR="00E8511D" w:rsidRPr="00940D11" w14:paraId="0F6BD55B" w14:textId="77777777" w:rsidTr="00036F78">
        <w:trPr>
          <w:jc w:val="center"/>
        </w:trPr>
        <w:tc>
          <w:tcPr>
            <w:tcW w:w="684" w:type="dxa"/>
            <w:vMerge/>
          </w:tcPr>
          <w:p w14:paraId="4594B2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90768B" w14:textId="77777777" w:rsidR="00E8511D" w:rsidRPr="00940D11" w:rsidRDefault="00E8511D" w:rsidP="00F46770">
            <w:pPr>
              <w:pStyle w:val="ConsPlusNormal"/>
              <w:rPr>
                <w:sz w:val="20"/>
                <w:szCs w:val="20"/>
              </w:rPr>
            </w:pPr>
          </w:p>
        </w:tc>
        <w:tc>
          <w:tcPr>
            <w:tcW w:w="1266" w:type="dxa"/>
            <w:vMerge/>
          </w:tcPr>
          <w:p w14:paraId="6520AC7A" w14:textId="77777777" w:rsidR="00E8511D" w:rsidRPr="00940D11" w:rsidRDefault="00E8511D" w:rsidP="00F46770">
            <w:pPr>
              <w:pStyle w:val="ConsPlusNormal"/>
              <w:rPr>
                <w:sz w:val="20"/>
                <w:szCs w:val="20"/>
              </w:rPr>
            </w:pPr>
          </w:p>
        </w:tc>
        <w:tc>
          <w:tcPr>
            <w:tcW w:w="3005" w:type="dxa"/>
            <w:vAlign w:val="center"/>
          </w:tcPr>
          <w:p w14:paraId="3185B96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227AD7D"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77379043" w14:textId="77777777" w:rsidR="00E8511D" w:rsidRPr="00940D11" w:rsidRDefault="00E8511D" w:rsidP="008B066E">
            <w:pPr>
              <w:pStyle w:val="ConsPlusNormal"/>
              <w:jc w:val="center"/>
              <w:rPr>
                <w:sz w:val="20"/>
                <w:szCs w:val="20"/>
              </w:rPr>
            </w:pPr>
            <w:r w:rsidRPr="00940D11">
              <w:rPr>
                <w:sz w:val="20"/>
                <w:szCs w:val="20"/>
              </w:rPr>
              <w:t>1</w:t>
            </w:r>
          </w:p>
        </w:tc>
        <w:tc>
          <w:tcPr>
            <w:tcW w:w="1230" w:type="dxa"/>
            <w:vAlign w:val="center"/>
          </w:tcPr>
          <w:p w14:paraId="29A66449"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F62076E"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EC3E8AB" w14:textId="77777777" w:rsidR="00E8511D" w:rsidRPr="00940D11" w:rsidRDefault="00E8511D" w:rsidP="008B066E">
            <w:pPr>
              <w:pStyle w:val="ConsPlusNormal"/>
              <w:jc w:val="center"/>
              <w:rPr>
                <w:sz w:val="20"/>
                <w:szCs w:val="20"/>
              </w:rPr>
            </w:pPr>
            <w:r w:rsidRPr="00940D11">
              <w:rPr>
                <w:sz w:val="20"/>
                <w:szCs w:val="20"/>
              </w:rPr>
              <w:t>1</w:t>
            </w:r>
          </w:p>
        </w:tc>
        <w:tc>
          <w:tcPr>
            <w:tcW w:w="3132" w:type="dxa"/>
            <w:vMerge/>
          </w:tcPr>
          <w:p w14:paraId="5CC1BC90" w14:textId="77777777" w:rsidR="00E8511D" w:rsidRPr="00940D11" w:rsidRDefault="00E8511D" w:rsidP="00F46770">
            <w:pPr>
              <w:pStyle w:val="ConsPlusNormal"/>
              <w:rPr>
                <w:sz w:val="20"/>
                <w:szCs w:val="20"/>
              </w:rPr>
            </w:pPr>
          </w:p>
        </w:tc>
      </w:tr>
      <w:tr w:rsidR="00E8511D" w:rsidRPr="00940D11" w14:paraId="06FB114D" w14:textId="77777777" w:rsidTr="00036F78">
        <w:trPr>
          <w:jc w:val="center"/>
        </w:trPr>
        <w:tc>
          <w:tcPr>
            <w:tcW w:w="684" w:type="dxa"/>
            <w:vMerge w:val="restart"/>
            <w:vAlign w:val="center"/>
          </w:tcPr>
          <w:p w14:paraId="36E4AC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DC9A6CD" w14:textId="77777777" w:rsidR="00E8511D" w:rsidRPr="00940D11" w:rsidRDefault="00E8511D" w:rsidP="00F46770">
            <w:pPr>
              <w:pStyle w:val="ConsPlusNormal"/>
              <w:rPr>
                <w:sz w:val="20"/>
                <w:szCs w:val="20"/>
              </w:rPr>
            </w:pPr>
            <w:r w:rsidRPr="00940D11">
              <w:rPr>
                <w:sz w:val="20"/>
                <w:szCs w:val="20"/>
              </w:rPr>
              <w:t>5102</w:t>
            </w:r>
          </w:p>
        </w:tc>
        <w:tc>
          <w:tcPr>
            <w:tcW w:w="1266" w:type="dxa"/>
            <w:vMerge w:val="restart"/>
            <w:vAlign w:val="center"/>
          </w:tcPr>
          <w:p w14:paraId="3C110FF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59E5C8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751AE05"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738DC829" w14:textId="77777777" w:rsidR="00E8511D" w:rsidRPr="00940D11" w:rsidRDefault="00E8511D" w:rsidP="008B066E">
            <w:pPr>
              <w:pStyle w:val="ConsPlusNormal"/>
              <w:jc w:val="center"/>
              <w:rPr>
                <w:sz w:val="20"/>
                <w:szCs w:val="20"/>
              </w:rPr>
            </w:pPr>
            <w:r w:rsidRPr="00940D11">
              <w:rPr>
                <w:sz w:val="20"/>
                <w:szCs w:val="20"/>
              </w:rPr>
              <w:t>25</w:t>
            </w:r>
          </w:p>
        </w:tc>
        <w:tc>
          <w:tcPr>
            <w:tcW w:w="1230" w:type="dxa"/>
            <w:vAlign w:val="center"/>
          </w:tcPr>
          <w:p w14:paraId="2144BEA3"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655242D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FDBF559" w14:textId="77777777" w:rsidR="00E8511D" w:rsidRPr="00940D11" w:rsidRDefault="00E8511D" w:rsidP="008B066E">
            <w:pPr>
              <w:pStyle w:val="ConsPlusNormal"/>
              <w:jc w:val="center"/>
              <w:rPr>
                <w:sz w:val="20"/>
                <w:szCs w:val="20"/>
              </w:rPr>
            </w:pPr>
            <w:r w:rsidRPr="00940D11">
              <w:rPr>
                <w:sz w:val="20"/>
                <w:szCs w:val="20"/>
              </w:rPr>
              <w:t>25</w:t>
            </w:r>
          </w:p>
        </w:tc>
        <w:tc>
          <w:tcPr>
            <w:tcW w:w="3132" w:type="dxa"/>
            <w:vMerge w:val="restart"/>
            <w:vAlign w:val="center"/>
          </w:tcPr>
          <w:p w14:paraId="546021BC" w14:textId="77777777" w:rsidR="00E8511D" w:rsidRPr="00940D11" w:rsidRDefault="00E8511D" w:rsidP="00F46770">
            <w:pPr>
              <w:pStyle w:val="ConsPlusNormal"/>
              <w:rPr>
                <w:sz w:val="20"/>
                <w:szCs w:val="20"/>
              </w:rPr>
            </w:pPr>
            <w:r w:rsidRPr="00940D11">
              <w:rPr>
                <w:sz w:val="20"/>
                <w:szCs w:val="20"/>
              </w:rPr>
              <w:t>-</w:t>
            </w:r>
          </w:p>
        </w:tc>
      </w:tr>
      <w:tr w:rsidR="00E8511D" w:rsidRPr="00940D11" w14:paraId="5962A62B" w14:textId="77777777" w:rsidTr="00036F78">
        <w:trPr>
          <w:jc w:val="center"/>
        </w:trPr>
        <w:tc>
          <w:tcPr>
            <w:tcW w:w="684" w:type="dxa"/>
            <w:vMerge/>
          </w:tcPr>
          <w:p w14:paraId="68D36E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5407B1" w14:textId="77777777" w:rsidR="00E8511D" w:rsidRPr="00940D11" w:rsidRDefault="00E8511D" w:rsidP="00F46770">
            <w:pPr>
              <w:pStyle w:val="ConsPlusNormal"/>
              <w:rPr>
                <w:sz w:val="20"/>
                <w:szCs w:val="20"/>
              </w:rPr>
            </w:pPr>
          </w:p>
        </w:tc>
        <w:tc>
          <w:tcPr>
            <w:tcW w:w="1266" w:type="dxa"/>
            <w:vMerge/>
          </w:tcPr>
          <w:p w14:paraId="3CB7D99B" w14:textId="77777777" w:rsidR="00E8511D" w:rsidRPr="00940D11" w:rsidRDefault="00E8511D" w:rsidP="00F46770">
            <w:pPr>
              <w:pStyle w:val="ConsPlusNormal"/>
              <w:rPr>
                <w:sz w:val="20"/>
                <w:szCs w:val="20"/>
              </w:rPr>
            </w:pPr>
          </w:p>
        </w:tc>
        <w:tc>
          <w:tcPr>
            <w:tcW w:w="3005" w:type="dxa"/>
            <w:vAlign w:val="center"/>
          </w:tcPr>
          <w:p w14:paraId="7423F40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254F5BA"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063A3EF" w14:textId="77777777" w:rsidR="00E8511D" w:rsidRPr="00940D11" w:rsidRDefault="00E8511D" w:rsidP="008B066E">
            <w:pPr>
              <w:pStyle w:val="ConsPlusNormal"/>
              <w:jc w:val="center"/>
              <w:rPr>
                <w:sz w:val="20"/>
                <w:szCs w:val="20"/>
              </w:rPr>
            </w:pPr>
            <w:r w:rsidRPr="00940D11">
              <w:rPr>
                <w:sz w:val="20"/>
                <w:szCs w:val="20"/>
              </w:rPr>
              <w:t>55</w:t>
            </w:r>
          </w:p>
        </w:tc>
        <w:tc>
          <w:tcPr>
            <w:tcW w:w="1230" w:type="dxa"/>
            <w:vAlign w:val="center"/>
          </w:tcPr>
          <w:p w14:paraId="7994C69C"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B94571D"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64DEEAE5" w14:textId="77777777" w:rsidR="00E8511D" w:rsidRPr="00940D11" w:rsidRDefault="00E8511D" w:rsidP="008B066E">
            <w:pPr>
              <w:pStyle w:val="ConsPlusNormal"/>
              <w:jc w:val="center"/>
              <w:rPr>
                <w:sz w:val="20"/>
                <w:szCs w:val="20"/>
              </w:rPr>
            </w:pPr>
            <w:r w:rsidRPr="00940D11">
              <w:rPr>
                <w:sz w:val="20"/>
                <w:szCs w:val="20"/>
              </w:rPr>
              <w:t>55</w:t>
            </w:r>
          </w:p>
        </w:tc>
        <w:tc>
          <w:tcPr>
            <w:tcW w:w="3132" w:type="dxa"/>
            <w:vMerge/>
          </w:tcPr>
          <w:p w14:paraId="56E63A97" w14:textId="77777777" w:rsidR="00E8511D" w:rsidRPr="00940D11" w:rsidRDefault="00E8511D" w:rsidP="00F46770">
            <w:pPr>
              <w:pStyle w:val="ConsPlusNormal"/>
              <w:rPr>
                <w:sz w:val="20"/>
                <w:szCs w:val="20"/>
              </w:rPr>
            </w:pPr>
          </w:p>
        </w:tc>
      </w:tr>
      <w:tr w:rsidR="00E8511D" w:rsidRPr="00940D11" w14:paraId="2F091652" w14:textId="77777777" w:rsidTr="00036F78">
        <w:trPr>
          <w:jc w:val="center"/>
        </w:trPr>
        <w:tc>
          <w:tcPr>
            <w:tcW w:w="684" w:type="dxa"/>
            <w:vMerge/>
          </w:tcPr>
          <w:p w14:paraId="388DAE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671175" w14:textId="77777777" w:rsidR="00E8511D" w:rsidRPr="00940D11" w:rsidRDefault="00E8511D" w:rsidP="00F46770">
            <w:pPr>
              <w:pStyle w:val="ConsPlusNormal"/>
              <w:rPr>
                <w:sz w:val="20"/>
                <w:szCs w:val="20"/>
              </w:rPr>
            </w:pPr>
          </w:p>
        </w:tc>
        <w:tc>
          <w:tcPr>
            <w:tcW w:w="1266" w:type="dxa"/>
            <w:vMerge/>
          </w:tcPr>
          <w:p w14:paraId="43159004" w14:textId="77777777" w:rsidR="00E8511D" w:rsidRPr="00940D11" w:rsidRDefault="00E8511D" w:rsidP="00F46770">
            <w:pPr>
              <w:pStyle w:val="ConsPlusNormal"/>
              <w:rPr>
                <w:sz w:val="20"/>
                <w:szCs w:val="20"/>
              </w:rPr>
            </w:pPr>
          </w:p>
        </w:tc>
        <w:tc>
          <w:tcPr>
            <w:tcW w:w="3005" w:type="dxa"/>
            <w:vAlign w:val="center"/>
          </w:tcPr>
          <w:p w14:paraId="2D42D37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7B7C9F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60CC9A24" w14:textId="77777777" w:rsidR="00E8511D" w:rsidRPr="00940D11" w:rsidRDefault="00E8511D" w:rsidP="008B066E">
            <w:pPr>
              <w:pStyle w:val="ConsPlusNormal"/>
              <w:jc w:val="center"/>
              <w:rPr>
                <w:sz w:val="20"/>
                <w:szCs w:val="20"/>
              </w:rPr>
            </w:pPr>
            <w:r w:rsidRPr="00940D11">
              <w:rPr>
                <w:sz w:val="20"/>
                <w:szCs w:val="20"/>
              </w:rPr>
              <w:t>12</w:t>
            </w:r>
          </w:p>
        </w:tc>
        <w:tc>
          <w:tcPr>
            <w:tcW w:w="1230" w:type="dxa"/>
            <w:vAlign w:val="center"/>
          </w:tcPr>
          <w:p w14:paraId="24424FF1"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F018381"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181EB31F" w14:textId="77777777" w:rsidR="00E8511D" w:rsidRPr="00940D11" w:rsidRDefault="00E8511D" w:rsidP="008B066E">
            <w:pPr>
              <w:pStyle w:val="ConsPlusNormal"/>
              <w:jc w:val="center"/>
              <w:rPr>
                <w:sz w:val="20"/>
                <w:szCs w:val="20"/>
              </w:rPr>
            </w:pPr>
            <w:r w:rsidRPr="00940D11">
              <w:rPr>
                <w:sz w:val="20"/>
                <w:szCs w:val="20"/>
              </w:rPr>
              <w:t>12</w:t>
            </w:r>
          </w:p>
        </w:tc>
        <w:tc>
          <w:tcPr>
            <w:tcW w:w="3132" w:type="dxa"/>
            <w:vMerge/>
          </w:tcPr>
          <w:p w14:paraId="6CCA7C22" w14:textId="77777777" w:rsidR="00E8511D" w:rsidRPr="00940D11" w:rsidRDefault="00E8511D" w:rsidP="00F46770">
            <w:pPr>
              <w:pStyle w:val="ConsPlusNormal"/>
              <w:rPr>
                <w:sz w:val="20"/>
                <w:szCs w:val="20"/>
              </w:rPr>
            </w:pPr>
          </w:p>
        </w:tc>
      </w:tr>
      <w:tr w:rsidR="00E8511D" w:rsidRPr="00940D11" w14:paraId="691E8781" w14:textId="77777777" w:rsidTr="00036F78">
        <w:trPr>
          <w:jc w:val="center"/>
        </w:trPr>
        <w:tc>
          <w:tcPr>
            <w:tcW w:w="684" w:type="dxa"/>
            <w:vMerge/>
          </w:tcPr>
          <w:p w14:paraId="0AAA05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B15F03" w14:textId="77777777" w:rsidR="00E8511D" w:rsidRPr="00940D11" w:rsidRDefault="00E8511D" w:rsidP="00F46770">
            <w:pPr>
              <w:pStyle w:val="ConsPlusNormal"/>
              <w:rPr>
                <w:sz w:val="20"/>
                <w:szCs w:val="20"/>
              </w:rPr>
            </w:pPr>
          </w:p>
        </w:tc>
        <w:tc>
          <w:tcPr>
            <w:tcW w:w="1266" w:type="dxa"/>
            <w:vMerge/>
          </w:tcPr>
          <w:p w14:paraId="2A96C5BE" w14:textId="77777777" w:rsidR="00E8511D" w:rsidRPr="00940D11" w:rsidRDefault="00E8511D" w:rsidP="00F46770">
            <w:pPr>
              <w:pStyle w:val="ConsPlusNormal"/>
              <w:rPr>
                <w:sz w:val="20"/>
                <w:szCs w:val="20"/>
              </w:rPr>
            </w:pPr>
          </w:p>
        </w:tc>
        <w:tc>
          <w:tcPr>
            <w:tcW w:w="3005" w:type="dxa"/>
            <w:vAlign w:val="center"/>
          </w:tcPr>
          <w:p w14:paraId="752CC0B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0EA439C"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46309FBF"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526D47B0"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45641AF5"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C6AF1B0"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1DC6A7C2" w14:textId="77777777" w:rsidR="00E8511D" w:rsidRPr="00940D11" w:rsidRDefault="00E8511D" w:rsidP="00F46770">
            <w:pPr>
              <w:pStyle w:val="ConsPlusNormal"/>
              <w:rPr>
                <w:sz w:val="20"/>
                <w:szCs w:val="20"/>
              </w:rPr>
            </w:pPr>
          </w:p>
        </w:tc>
      </w:tr>
      <w:tr w:rsidR="00E8511D" w:rsidRPr="00940D11" w14:paraId="05371E75" w14:textId="77777777" w:rsidTr="00036F78">
        <w:trPr>
          <w:jc w:val="center"/>
        </w:trPr>
        <w:tc>
          <w:tcPr>
            <w:tcW w:w="684" w:type="dxa"/>
            <w:vMerge/>
          </w:tcPr>
          <w:p w14:paraId="53414B6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F5E18C" w14:textId="77777777" w:rsidR="00E8511D" w:rsidRPr="00940D11" w:rsidRDefault="00E8511D" w:rsidP="00F46770">
            <w:pPr>
              <w:pStyle w:val="ConsPlusNormal"/>
              <w:rPr>
                <w:sz w:val="20"/>
                <w:szCs w:val="20"/>
              </w:rPr>
            </w:pPr>
          </w:p>
        </w:tc>
        <w:tc>
          <w:tcPr>
            <w:tcW w:w="1266" w:type="dxa"/>
            <w:vMerge/>
          </w:tcPr>
          <w:p w14:paraId="15DA5D67" w14:textId="77777777" w:rsidR="00E8511D" w:rsidRPr="00940D11" w:rsidRDefault="00E8511D" w:rsidP="00F46770">
            <w:pPr>
              <w:pStyle w:val="ConsPlusNormal"/>
              <w:rPr>
                <w:sz w:val="20"/>
                <w:szCs w:val="20"/>
              </w:rPr>
            </w:pPr>
          </w:p>
        </w:tc>
        <w:tc>
          <w:tcPr>
            <w:tcW w:w="3005" w:type="dxa"/>
            <w:vAlign w:val="center"/>
          </w:tcPr>
          <w:p w14:paraId="753DEBF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39261BB"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01BC3EA5" w14:textId="77777777" w:rsidR="00E8511D" w:rsidRPr="00940D11" w:rsidRDefault="00E8511D" w:rsidP="008B066E">
            <w:pPr>
              <w:pStyle w:val="ConsPlusNormal"/>
              <w:jc w:val="center"/>
              <w:rPr>
                <w:sz w:val="20"/>
                <w:szCs w:val="20"/>
              </w:rPr>
            </w:pPr>
            <w:r w:rsidRPr="00940D11">
              <w:rPr>
                <w:sz w:val="20"/>
                <w:szCs w:val="20"/>
              </w:rPr>
              <w:t>49</w:t>
            </w:r>
          </w:p>
        </w:tc>
        <w:tc>
          <w:tcPr>
            <w:tcW w:w="1230" w:type="dxa"/>
            <w:vAlign w:val="center"/>
          </w:tcPr>
          <w:p w14:paraId="2DBBEF2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DD248EB"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7442E1F" w14:textId="77777777" w:rsidR="00E8511D" w:rsidRPr="00940D11" w:rsidRDefault="00E8511D" w:rsidP="008B066E">
            <w:pPr>
              <w:pStyle w:val="ConsPlusNormal"/>
              <w:jc w:val="center"/>
              <w:rPr>
                <w:sz w:val="20"/>
                <w:szCs w:val="20"/>
              </w:rPr>
            </w:pPr>
            <w:r w:rsidRPr="00940D11">
              <w:rPr>
                <w:sz w:val="20"/>
                <w:szCs w:val="20"/>
              </w:rPr>
              <w:t>49</w:t>
            </w:r>
          </w:p>
        </w:tc>
        <w:tc>
          <w:tcPr>
            <w:tcW w:w="3132" w:type="dxa"/>
            <w:vMerge/>
          </w:tcPr>
          <w:p w14:paraId="7DAA316D" w14:textId="77777777" w:rsidR="00E8511D" w:rsidRPr="00940D11" w:rsidRDefault="00E8511D" w:rsidP="00F46770">
            <w:pPr>
              <w:pStyle w:val="ConsPlusNormal"/>
              <w:rPr>
                <w:sz w:val="20"/>
                <w:szCs w:val="20"/>
              </w:rPr>
            </w:pPr>
          </w:p>
        </w:tc>
      </w:tr>
      <w:tr w:rsidR="00E8511D" w:rsidRPr="00940D11" w14:paraId="4E191CE2" w14:textId="77777777" w:rsidTr="00036F78">
        <w:trPr>
          <w:jc w:val="center"/>
        </w:trPr>
        <w:tc>
          <w:tcPr>
            <w:tcW w:w="684" w:type="dxa"/>
            <w:vMerge/>
          </w:tcPr>
          <w:p w14:paraId="2E982BB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D21B0C" w14:textId="77777777" w:rsidR="00E8511D" w:rsidRPr="00940D11" w:rsidRDefault="00E8511D" w:rsidP="00F46770">
            <w:pPr>
              <w:pStyle w:val="ConsPlusNormal"/>
              <w:rPr>
                <w:sz w:val="20"/>
                <w:szCs w:val="20"/>
              </w:rPr>
            </w:pPr>
          </w:p>
        </w:tc>
        <w:tc>
          <w:tcPr>
            <w:tcW w:w="1266" w:type="dxa"/>
            <w:vMerge/>
          </w:tcPr>
          <w:p w14:paraId="7D644FBB" w14:textId="77777777" w:rsidR="00E8511D" w:rsidRPr="00940D11" w:rsidRDefault="00E8511D" w:rsidP="00F46770">
            <w:pPr>
              <w:pStyle w:val="ConsPlusNormal"/>
              <w:rPr>
                <w:sz w:val="20"/>
                <w:szCs w:val="20"/>
              </w:rPr>
            </w:pPr>
          </w:p>
        </w:tc>
        <w:tc>
          <w:tcPr>
            <w:tcW w:w="3005" w:type="dxa"/>
            <w:vAlign w:val="center"/>
          </w:tcPr>
          <w:p w14:paraId="0C53B7D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2C167BD"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50B577F4" w14:textId="77777777" w:rsidR="00E8511D" w:rsidRPr="00940D11" w:rsidRDefault="00E8511D" w:rsidP="008B066E">
            <w:pPr>
              <w:pStyle w:val="ConsPlusNormal"/>
              <w:jc w:val="center"/>
              <w:rPr>
                <w:sz w:val="20"/>
                <w:szCs w:val="20"/>
              </w:rPr>
            </w:pPr>
            <w:r w:rsidRPr="00940D11">
              <w:rPr>
                <w:sz w:val="20"/>
                <w:szCs w:val="20"/>
              </w:rPr>
              <w:t>49</w:t>
            </w:r>
          </w:p>
        </w:tc>
        <w:tc>
          <w:tcPr>
            <w:tcW w:w="1230" w:type="dxa"/>
            <w:vAlign w:val="center"/>
          </w:tcPr>
          <w:p w14:paraId="5CC7B19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3F5F368"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3D87C408" w14:textId="77777777" w:rsidR="00E8511D" w:rsidRPr="00940D11" w:rsidRDefault="00E8511D" w:rsidP="008B066E">
            <w:pPr>
              <w:pStyle w:val="ConsPlusNormal"/>
              <w:jc w:val="center"/>
              <w:rPr>
                <w:sz w:val="20"/>
                <w:szCs w:val="20"/>
              </w:rPr>
            </w:pPr>
            <w:r w:rsidRPr="00940D11">
              <w:rPr>
                <w:sz w:val="20"/>
                <w:szCs w:val="20"/>
              </w:rPr>
              <w:t>49</w:t>
            </w:r>
          </w:p>
        </w:tc>
        <w:tc>
          <w:tcPr>
            <w:tcW w:w="3132" w:type="dxa"/>
            <w:vMerge/>
          </w:tcPr>
          <w:p w14:paraId="1C784C70" w14:textId="77777777" w:rsidR="00E8511D" w:rsidRPr="00940D11" w:rsidRDefault="00E8511D" w:rsidP="00F46770">
            <w:pPr>
              <w:pStyle w:val="ConsPlusNormal"/>
              <w:rPr>
                <w:sz w:val="20"/>
                <w:szCs w:val="20"/>
              </w:rPr>
            </w:pPr>
          </w:p>
        </w:tc>
      </w:tr>
      <w:tr w:rsidR="00E8511D" w:rsidRPr="00940D11" w14:paraId="53ABE784" w14:textId="77777777" w:rsidTr="00036F78">
        <w:trPr>
          <w:jc w:val="center"/>
        </w:trPr>
        <w:tc>
          <w:tcPr>
            <w:tcW w:w="684" w:type="dxa"/>
            <w:vMerge/>
          </w:tcPr>
          <w:p w14:paraId="3475EC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0996F7" w14:textId="77777777" w:rsidR="00E8511D" w:rsidRPr="00940D11" w:rsidRDefault="00E8511D" w:rsidP="00F46770">
            <w:pPr>
              <w:pStyle w:val="ConsPlusNormal"/>
              <w:rPr>
                <w:sz w:val="20"/>
                <w:szCs w:val="20"/>
              </w:rPr>
            </w:pPr>
          </w:p>
        </w:tc>
        <w:tc>
          <w:tcPr>
            <w:tcW w:w="1266" w:type="dxa"/>
            <w:vMerge/>
          </w:tcPr>
          <w:p w14:paraId="29F14132" w14:textId="77777777" w:rsidR="00E8511D" w:rsidRPr="00940D11" w:rsidRDefault="00E8511D" w:rsidP="00F46770">
            <w:pPr>
              <w:pStyle w:val="ConsPlusNormal"/>
              <w:rPr>
                <w:sz w:val="20"/>
                <w:szCs w:val="20"/>
              </w:rPr>
            </w:pPr>
          </w:p>
        </w:tc>
        <w:tc>
          <w:tcPr>
            <w:tcW w:w="3005" w:type="dxa"/>
            <w:vAlign w:val="center"/>
          </w:tcPr>
          <w:p w14:paraId="275EEF3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00CA2FF"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7FD5CE13" w14:textId="77777777" w:rsidR="00E8511D" w:rsidRPr="00940D11" w:rsidRDefault="00E8511D" w:rsidP="008B066E">
            <w:pPr>
              <w:pStyle w:val="ConsPlusNormal"/>
              <w:jc w:val="center"/>
              <w:rPr>
                <w:sz w:val="20"/>
                <w:szCs w:val="20"/>
              </w:rPr>
            </w:pPr>
            <w:r w:rsidRPr="00940D11">
              <w:rPr>
                <w:sz w:val="20"/>
                <w:szCs w:val="20"/>
              </w:rPr>
              <w:t>15</w:t>
            </w:r>
          </w:p>
        </w:tc>
        <w:tc>
          <w:tcPr>
            <w:tcW w:w="1230" w:type="dxa"/>
            <w:vAlign w:val="center"/>
          </w:tcPr>
          <w:p w14:paraId="484FAD02"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33AD01D1"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F2B6B79" w14:textId="77777777" w:rsidR="00E8511D" w:rsidRPr="00940D11" w:rsidRDefault="00E8511D" w:rsidP="008B066E">
            <w:pPr>
              <w:pStyle w:val="ConsPlusNormal"/>
              <w:jc w:val="center"/>
              <w:rPr>
                <w:sz w:val="20"/>
                <w:szCs w:val="20"/>
              </w:rPr>
            </w:pPr>
            <w:r w:rsidRPr="00940D11">
              <w:rPr>
                <w:sz w:val="20"/>
                <w:szCs w:val="20"/>
              </w:rPr>
              <w:t>15</w:t>
            </w:r>
          </w:p>
        </w:tc>
        <w:tc>
          <w:tcPr>
            <w:tcW w:w="3132" w:type="dxa"/>
            <w:vMerge/>
          </w:tcPr>
          <w:p w14:paraId="0FC6AB72" w14:textId="77777777" w:rsidR="00E8511D" w:rsidRPr="00940D11" w:rsidRDefault="00E8511D" w:rsidP="00F46770">
            <w:pPr>
              <w:pStyle w:val="ConsPlusNormal"/>
              <w:rPr>
                <w:sz w:val="20"/>
                <w:szCs w:val="20"/>
              </w:rPr>
            </w:pPr>
          </w:p>
        </w:tc>
      </w:tr>
      <w:tr w:rsidR="00E8511D" w:rsidRPr="00940D11" w14:paraId="5F3F2CB7" w14:textId="77777777" w:rsidTr="00036F78">
        <w:trPr>
          <w:jc w:val="center"/>
        </w:trPr>
        <w:tc>
          <w:tcPr>
            <w:tcW w:w="684" w:type="dxa"/>
            <w:vMerge w:val="restart"/>
            <w:vAlign w:val="center"/>
          </w:tcPr>
          <w:p w14:paraId="04DD88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1BCE170" w14:textId="77777777" w:rsidR="00E8511D" w:rsidRPr="00940D11" w:rsidRDefault="00E8511D" w:rsidP="00F46770">
            <w:pPr>
              <w:pStyle w:val="ConsPlusNormal"/>
              <w:rPr>
                <w:sz w:val="20"/>
                <w:szCs w:val="20"/>
              </w:rPr>
            </w:pPr>
            <w:r w:rsidRPr="00940D11">
              <w:rPr>
                <w:sz w:val="20"/>
                <w:szCs w:val="20"/>
              </w:rPr>
              <w:t>5104</w:t>
            </w:r>
          </w:p>
        </w:tc>
        <w:tc>
          <w:tcPr>
            <w:tcW w:w="1266" w:type="dxa"/>
            <w:vMerge w:val="restart"/>
            <w:vAlign w:val="center"/>
          </w:tcPr>
          <w:p w14:paraId="0621520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75526F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8C5C48D"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46122CBD"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24B2E7E"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9437DD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D3EF0A1"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val="restart"/>
            <w:vAlign w:val="center"/>
          </w:tcPr>
          <w:p w14:paraId="42A21652" w14:textId="77777777" w:rsidR="00E8511D" w:rsidRPr="00940D11" w:rsidRDefault="00E8511D" w:rsidP="00F46770">
            <w:pPr>
              <w:pStyle w:val="ConsPlusNormal"/>
              <w:rPr>
                <w:sz w:val="20"/>
                <w:szCs w:val="20"/>
              </w:rPr>
            </w:pPr>
            <w:r w:rsidRPr="00940D11">
              <w:rPr>
                <w:sz w:val="20"/>
                <w:szCs w:val="20"/>
              </w:rPr>
              <w:t>-</w:t>
            </w:r>
          </w:p>
        </w:tc>
      </w:tr>
      <w:tr w:rsidR="00E8511D" w:rsidRPr="00940D11" w14:paraId="3FAA6CF2" w14:textId="77777777" w:rsidTr="00036F78">
        <w:trPr>
          <w:jc w:val="center"/>
        </w:trPr>
        <w:tc>
          <w:tcPr>
            <w:tcW w:w="684" w:type="dxa"/>
            <w:vMerge/>
          </w:tcPr>
          <w:p w14:paraId="15A35C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0E091A" w14:textId="77777777" w:rsidR="00E8511D" w:rsidRPr="00940D11" w:rsidRDefault="00E8511D" w:rsidP="00F46770">
            <w:pPr>
              <w:pStyle w:val="ConsPlusNormal"/>
              <w:rPr>
                <w:sz w:val="20"/>
                <w:szCs w:val="20"/>
              </w:rPr>
            </w:pPr>
          </w:p>
        </w:tc>
        <w:tc>
          <w:tcPr>
            <w:tcW w:w="1266" w:type="dxa"/>
            <w:vMerge/>
          </w:tcPr>
          <w:p w14:paraId="308009C1" w14:textId="77777777" w:rsidR="00E8511D" w:rsidRPr="00940D11" w:rsidRDefault="00E8511D" w:rsidP="00F46770">
            <w:pPr>
              <w:pStyle w:val="ConsPlusNormal"/>
              <w:rPr>
                <w:sz w:val="20"/>
                <w:szCs w:val="20"/>
              </w:rPr>
            </w:pPr>
          </w:p>
        </w:tc>
        <w:tc>
          <w:tcPr>
            <w:tcW w:w="3005" w:type="dxa"/>
            <w:vAlign w:val="center"/>
          </w:tcPr>
          <w:p w14:paraId="3B030CC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F0D0135"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0F437D4" w14:textId="77777777" w:rsidR="00E8511D" w:rsidRPr="00940D11" w:rsidRDefault="00E8511D" w:rsidP="008B066E">
            <w:pPr>
              <w:pStyle w:val="ConsPlusNormal"/>
              <w:jc w:val="center"/>
              <w:rPr>
                <w:sz w:val="20"/>
                <w:szCs w:val="20"/>
              </w:rPr>
            </w:pPr>
            <w:r w:rsidRPr="00940D11">
              <w:rPr>
                <w:sz w:val="20"/>
                <w:szCs w:val="20"/>
              </w:rPr>
              <w:t>2</w:t>
            </w:r>
          </w:p>
        </w:tc>
        <w:tc>
          <w:tcPr>
            <w:tcW w:w="1230" w:type="dxa"/>
            <w:vAlign w:val="center"/>
          </w:tcPr>
          <w:p w14:paraId="240E974F"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5ECF7CA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8ECF88A" w14:textId="77777777" w:rsidR="00E8511D" w:rsidRPr="00940D11" w:rsidRDefault="00E8511D" w:rsidP="008B066E">
            <w:pPr>
              <w:pStyle w:val="ConsPlusNormal"/>
              <w:jc w:val="center"/>
              <w:rPr>
                <w:sz w:val="20"/>
                <w:szCs w:val="20"/>
              </w:rPr>
            </w:pPr>
            <w:r w:rsidRPr="00940D11">
              <w:rPr>
                <w:sz w:val="20"/>
                <w:szCs w:val="20"/>
              </w:rPr>
              <w:t>2</w:t>
            </w:r>
          </w:p>
        </w:tc>
        <w:tc>
          <w:tcPr>
            <w:tcW w:w="3132" w:type="dxa"/>
            <w:vMerge/>
          </w:tcPr>
          <w:p w14:paraId="1607ADFC" w14:textId="77777777" w:rsidR="00E8511D" w:rsidRPr="00940D11" w:rsidRDefault="00E8511D" w:rsidP="00F46770">
            <w:pPr>
              <w:pStyle w:val="ConsPlusNormal"/>
              <w:rPr>
                <w:sz w:val="20"/>
                <w:szCs w:val="20"/>
              </w:rPr>
            </w:pPr>
          </w:p>
        </w:tc>
      </w:tr>
      <w:tr w:rsidR="00E8511D" w:rsidRPr="00940D11" w14:paraId="46ED49EC" w14:textId="77777777" w:rsidTr="00036F78">
        <w:trPr>
          <w:jc w:val="center"/>
        </w:trPr>
        <w:tc>
          <w:tcPr>
            <w:tcW w:w="684" w:type="dxa"/>
            <w:vMerge/>
          </w:tcPr>
          <w:p w14:paraId="082255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477962" w14:textId="77777777" w:rsidR="00E8511D" w:rsidRPr="00940D11" w:rsidRDefault="00E8511D" w:rsidP="00F46770">
            <w:pPr>
              <w:pStyle w:val="ConsPlusNormal"/>
              <w:rPr>
                <w:sz w:val="20"/>
                <w:szCs w:val="20"/>
              </w:rPr>
            </w:pPr>
          </w:p>
        </w:tc>
        <w:tc>
          <w:tcPr>
            <w:tcW w:w="1266" w:type="dxa"/>
            <w:vMerge/>
          </w:tcPr>
          <w:p w14:paraId="590869FC" w14:textId="77777777" w:rsidR="00E8511D" w:rsidRPr="00940D11" w:rsidRDefault="00E8511D" w:rsidP="00F46770">
            <w:pPr>
              <w:pStyle w:val="ConsPlusNormal"/>
              <w:rPr>
                <w:sz w:val="20"/>
                <w:szCs w:val="20"/>
              </w:rPr>
            </w:pPr>
          </w:p>
        </w:tc>
        <w:tc>
          <w:tcPr>
            <w:tcW w:w="3005" w:type="dxa"/>
            <w:vAlign w:val="center"/>
          </w:tcPr>
          <w:p w14:paraId="32D6CA0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5115471" w14:textId="77777777" w:rsidR="00E8511D" w:rsidRPr="00940D11" w:rsidRDefault="00E8511D" w:rsidP="008B066E">
            <w:pPr>
              <w:pStyle w:val="ConsPlusNormal"/>
              <w:jc w:val="center"/>
              <w:rPr>
                <w:sz w:val="20"/>
                <w:szCs w:val="20"/>
              </w:rPr>
            </w:pPr>
            <w:r w:rsidRPr="00940D11">
              <w:rPr>
                <w:sz w:val="20"/>
                <w:szCs w:val="20"/>
              </w:rPr>
              <w:t>Мест</w:t>
            </w:r>
          </w:p>
        </w:tc>
        <w:tc>
          <w:tcPr>
            <w:tcW w:w="1321" w:type="dxa"/>
            <w:vAlign w:val="center"/>
          </w:tcPr>
          <w:p w14:paraId="34E17474"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83D544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73D78607"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E3DB102"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0FBC53F3" w14:textId="77777777" w:rsidR="00E8511D" w:rsidRPr="00940D11" w:rsidRDefault="00E8511D" w:rsidP="00F46770">
            <w:pPr>
              <w:pStyle w:val="ConsPlusNormal"/>
              <w:rPr>
                <w:sz w:val="20"/>
                <w:szCs w:val="20"/>
              </w:rPr>
            </w:pPr>
          </w:p>
        </w:tc>
      </w:tr>
      <w:tr w:rsidR="00E8511D" w:rsidRPr="00940D11" w14:paraId="036CE85C" w14:textId="77777777" w:rsidTr="00036F78">
        <w:trPr>
          <w:jc w:val="center"/>
        </w:trPr>
        <w:tc>
          <w:tcPr>
            <w:tcW w:w="684" w:type="dxa"/>
            <w:vMerge/>
          </w:tcPr>
          <w:p w14:paraId="1839C8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DB8FDD" w14:textId="77777777" w:rsidR="00E8511D" w:rsidRPr="00940D11" w:rsidRDefault="00E8511D" w:rsidP="00F46770">
            <w:pPr>
              <w:pStyle w:val="ConsPlusNormal"/>
              <w:rPr>
                <w:sz w:val="20"/>
                <w:szCs w:val="20"/>
              </w:rPr>
            </w:pPr>
          </w:p>
        </w:tc>
        <w:tc>
          <w:tcPr>
            <w:tcW w:w="1266" w:type="dxa"/>
            <w:vMerge/>
          </w:tcPr>
          <w:p w14:paraId="312AF95D" w14:textId="77777777" w:rsidR="00E8511D" w:rsidRPr="00940D11" w:rsidRDefault="00E8511D" w:rsidP="00F46770">
            <w:pPr>
              <w:pStyle w:val="ConsPlusNormal"/>
              <w:rPr>
                <w:sz w:val="20"/>
                <w:szCs w:val="20"/>
              </w:rPr>
            </w:pPr>
          </w:p>
        </w:tc>
        <w:tc>
          <w:tcPr>
            <w:tcW w:w="3005" w:type="dxa"/>
            <w:vAlign w:val="center"/>
          </w:tcPr>
          <w:p w14:paraId="58AD23C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5434019" w14:textId="77777777" w:rsidR="00E8511D" w:rsidRPr="00940D11" w:rsidRDefault="00E8511D" w:rsidP="008B066E">
            <w:pPr>
              <w:pStyle w:val="ConsPlusNormal"/>
              <w:jc w:val="center"/>
              <w:rPr>
                <w:sz w:val="20"/>
                <w:szCs w:val="20"/>
              </w:rPr>
            </w:pPr>
            <w:r w:rsidRPr="00940D11">
              <w:rPr>
                <w:sz w:val="20"/>
                <w:szCs w:val="20"/>
              </w:rPr>
              <w:t>Объектов</w:t>
            </w:r>
          </w:p>
        </w:tc>
        <w:tc>
          <w:tcPr>
            <w:tcW w:w="1321" w:type="dxa"/>
            <w:vAlign w:val="center"/>
          </w:tcPr>
          <w:p w14:paraId="7FFEC3A3"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6BA44C22"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1909A160"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21809E71"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5E4B223A" w14:textId="77777777" w:rsidR="00E8511D" w:rsidRPr="00940D11" w:rsidRDefault="00E8511D" w:rsidP="00F46770">
            <w:pPr>
              <w:pStyle w:val="ConsPlusNormal"/>
              <w:rPr>
                <w:sz w:val="20"/>
                <w:szCs w:val="20"/>
              </w:rPr>
            </w:pPr>
          </w:p>
        </w:tc>
      </w:tr>
      <w:tr w:rsidR="00E8511D" w:rsidRPr="00940D11" w14:paraId="62FF2A82" w14:textId="77777777" w:rsidTr="00036F78">
        <w:trPr>
          <w:jc w:val="center"/>
        </w:trPr>
        <w:tc>
          <w:tcPr>
            <w:tcW w:w="684" w:type="dxa"/>
            <w:vMerge/>
          </w:tcPr>
          <w:p w14:paraId="041ACA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D253CA" w14:textId="77777777" w:rsidR="00E8511D" w:rsidRPr="00940D11" w:rsidRDefault="00E8511D" w:rsidP="00F46770">
            <w:pPr>
              <w:pStyle w:val="ConsPlusNormal"/>
              <w:rPr>
                <w:sz w:val="20"/>
                <w:szCs w:val="20"/>
              </w:rPr>
            </w:pPr>
          </w:p>
        </w:tc>
        <w:tc>
          <w:tcPr>
            <w:tcW w:w="1266" w:type="dxa"/>
            <w:vMerge/>
          </w:tcPr>
          <w:p w14:paraId="29E5257B" w14:textId="77777777" w:rsidR="00E8511D" w:rsidRPr="00940D11" w:rsidRDefault="00E8511D" w:rsidP="00F46770">
            <w:pPr>
              <w:pStyle w:val="ConsPlusNormal"/>
              <w:rPr>
                <w:sz w:val="20"/>
                <w:szCs w:val="20"/>
              </w:rPr>
            </w:pPr>
          </w:p>
        </w:tc>
        <w:tc>
          <w:tcPr>
            <w:tcW w:w="3005" w:type="dxa"/>
            <w:vAlign w:val="center"/>
          </w:tcPr>
          <w:p w14:paraId="56DBA2E5"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43050268" w14:textId="77777777" w:rsidR="00E8511D" w:rsidRPr="00940D11" w:rsidRDefault="00E8511D" w:rsidP="008B066E">
            <w:pPr>
              <w:pStyle w:val="ConsPlusNormal"/>
              <w:jc w:val="center"/>
              <w:rPr>
                <w:sz w:val="20"/>
                <w:szCs w:val="20"/>
              </w:rPr>
            </w:pPr>
            <w:r w:rsidRPr="00940D11">
              <w:rPr>
                <w:sz w:val="20"/>
                <w:szCs w:val="20"/>
              </w:rPr>
              <w:lastRenderedPageBreak/>
              <w:t>Мест</w:t>
            </w:r>
          </w:p>
        </w:tc>
        <w:tc>
          <w:tcPr>
            <w:tcW w:w="1321" w:type="dxa"/>
            <w:vAlign w:val="center"/>
          </w:tcPr>
          <w:p w14:paraId="323A3A1B" w14:textId="77777777" w:rsidR="00E8511D" w:rsidRPr="00940D11" w:rsidRDefault="00E8511D" w:rsidP="008B066E">
            <w:pPr>
              <w:pStyle w:val="ConsPlusNormal"/>
              <w:jc w:val="center"/>
              <w:rPr>
                <w:sz w:val="20"/>
                <w:szCs w:val="20"/>
              </w:rPr>
            </w:pPr>
            <w:r w:rsidRPr="00940D11">
              <w:rPr>
                <w:sz w:val="20"/>
                <w:szCs w:val="20"/>
              </w:rPr>
              <w:t>1</w:t>
            </w:r>
          </w:p>
        </w:tc>
        <w:tc>
          <w:tcPr>
            <w:tcW w:w="1230" w:type="dxa"/>
            <w:vAlign w:val="center"/>
          </w:tcPr>
          <w:p w14:paraId="7ED3EDFA"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35D9DA9"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59763063" w14:textId="77777777" w:rsidR="00E8511D" w:rsidRPr="00940D11" w:rsidRDefault="00E8511D" w:rsidP="008B066E">
            <w:pPr>
              <w:pStyle w:val="ConsPlusNormal"/>
              <w:jc w:val="center"/>
              <w:rPr>
                <w:sz w:val="20"/>
                <w:szCs w:val="20"/>
              </w:rPr>
            </w:pPr>
            <w:r w:rsidRPr="00940D11">
              <w:rPr>
                <w:sz w:val="20"/>
                <w:szCs w:val="20"/>
              </w:rPr>
              <w:t>1</w:t>
            </w:r>
          </w:p>
        </w:tc>
        <w:tc>
          <w:tcPr>
            <w:tcW w:w="3132" w:type="dxa"/>
            <w:vMerge/>
          </w:tcPr>
          <w:p w14:paraId="262B378F" w14:textId="77777777" w:rsidR="00E8511D" w:rsidRPr="00940D11" w:rsidRDefault="00E8511D" w:rsidP="00F46770">
            <w:pPr>
              <w:pStyle w:val="ConsPlusNormal"/>
              <w:rPr>
                <w:sz w:val="20"/>
                <w:szCs w:val="20"/>
              </w:rPr>
            </w:pPr>
          </w:p>
        </w:tc>
      </w:tr>
      <w:tr w:rsidR="00E8511D" w:rsidRPr="00940D11" w14:paraId="1793EDD4" w14:textId="77777777" w:rsidTr="00036F78">
        <w:trPr>
          <w:jc w:val="center"/>
        </w:trPr>
        <w:tc>
          <w:tcPr>
            <w:tcW w:w="684" w:type="dxa"/>
            <w:vMerge/>
          </w:tcPr>
          <w:p w14:paraId="720EBA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271AE7" w14:textId="77777777" w:rsidR="00E8511D" w:rsidRPr="00940D11" w:rsidRDefault="00E8511D" w:rsidP="00F46770">
            <w:pPr>
              <w:pStyle w:val="ConsPlusNormal"/>
              <w:rPr>
                <w:sz w:val="20"/>
                <w:szCs w:val="20"/>
              </w:rPr>
            </w:pPr>
          </w:p>
        </w:tc>
        <w:tc>
          <w:tcPr>
            <w:tcW w:w="1266" w:type="dxa"/>
            <w:vMerge/>
          </w:tcPr>
          <w:p w14:paraId="093FD7ED" w14:textId="77777777" w:rsidR="00E8511D" w:rsidRPr="00940D11" w:rsidRDefault="00E8511D" w:rsidP="00F46770">
            <w:pPr>
              <w:pStyle w:val="ConsPlusNormal"/>
              <w:rPr>
                <w:sz w:val="20"/>
                <w:szCs w:val="20"/>
              </w:rPr>
            </w:pPr>
          </w:p>
        </w:tc>
        <w:tc>
          <w:tcPr>
            <w:tcW w:w="3005" w:type="dxa"/>
            <w:vAlign w:val="center"/>
          </w:tcPr>
          <w:p w14:paraId="714B67E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4DEDE37" w14:textId="77777777" w:rsidR="00E8511D" w:rsidRPr="00940D11" w:rsidRDefault="00E8511D" w:rsidP="008B066E">
            <w:pPr>
              <w:pStyle w:val="ConsPlusNormal"/>
              <w:jc w:val="center"/>
              <w:rPr>
                <w:sz w:val="20"/>
                <w:szCs w:val="20"/>
              </w:rPr>
            </w:pPr>
            <w:r w:rsidRPr="00940D11">
              <w:rPr>
                <w:sz w:val="20"/>
                <w:szCs w:val="20"/>
              </w:rPr>
              <w:t>Кв. м плоскости пола</w:t>
            </w:r>
          </w:p>
        </w:tc>
        <w:tc>
          <w:tcPr>
            <w:tcW w:w="1321" w:type="dxa"/>
            <w:vAlign w:val="center"/>
          </w:tcPr>
          <w:p w14:paraId="24FFCC35" w14:textId="77777777" w:rsidR="00E8511D" w:rsidRPr="00940D11" w:rsidRDefault="00E8511D" w:rsidP="008B066E">
            <w:pPr>
              <w:pStyle w:val="ConsPlusNormal"/>
              <w:jc w:val="center"/>
              <w:rPr>
                <w:sz w:val="20"/>
                <w:szCs w:val="20"/>
              </w:rPr>
            </w:pPr>
            <w:r w:rsidRPr="00940D11">
              <w:rPr>
                <w:sz w:val="20"/>
                <w:szCs w:val="20"/>
              </w:rPr>
              <w:t>1</w:t>
            </w:r>
          </w:p>
        </w:tc>
        <w:tc>
          <w:tcPr>
            <w:tcW w:w="1230" w:type="dxa"/>
            <w:vAlign w:val="center"/>
          </w:tcPr>
          <w:p w14:paraId="0449DA36"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2044EBA3"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F109187" w14:textId="77777777" w:rsidR="00E8511D" w:rsidRPr="00940D11" w:rsidRDefault="00E8511D" w:rsidP="008B066E">
            <w:pPr>
              <w:pStyle w:val="ConsPlusNormal"/>
              <w:jc w:val="center"/>
              <w:rPr>
                <w:sz w:val="20"/>
                <w:szCs w:val="20"/>
              </w:rPr>
            </w:pPr>
            <w:r w:rsidRPr="00940D11">
              <w:rPr>
                <w:sz w:val="20"/>
                <w:szCs w:val="20"/>
              </w:rPr>
              <w:t>1</w:t>
            </w:r>
          </w:p>
        </w:tc>
        <w:tc>
          <w:tcPr>
            <w:tcW w:w="3132" w:type="dxa"/>
            <w:vMerge/>
          </w:tcPr>
          <w:p w14:paraId="09AB9C32" w14:textId="77777777" w:rsidR="00E8511D" w:rsidRPr="00940D11" w:rsidRDefault="00E8511D" w:rsidP="00F46770">
            <w:pPr>
              <w:pStyle w:val="ConsPlusNormal"/>
              <w:rPr>
                <w:sz w:val="20"/>
                <w:szCs w:val="20"/>
              </w:rPr>
            </w:pPr>
          </w:p>
        </w:tc>
      </w:tr>
      <w:tr w:rsidR="00E8511D" w:rsidRPr="00940D11" w14:paraId="6D82303D" w14:textId="77777777" w:rsidTr="00036F78">
        <w:trPr>
          <w:jc w:val="center"/>
        </w:trPr>
        <w:tc>
          <w:tcPr>
            <w:tcW w:w="684" w:type="dxa"/>
            <w:vMerge/>
          </w:tcPr>
          <w:p w14:paraId="211792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54FF06" w14:textId="77777777" w:rsidR="00E8511D" w:rsidRPr="00940D11" w:rsidRDefault="00E8511D" w:rsidP="00F46770">
            <w:pPr>
              <w:pStyle w:val="ConsPlusNormal"/>
              <w:rPr>
                <w:sz w:val="20"/>
                <w:szCs w:val="20"/>
              </w:rPr>
            </w:pPr>
          </w:p>
        </w:tc>
        <w:tc>
          <w:tcPr>
            <w:tcW w:w="1266" w:type="dxa"/>
            <w:vMerge/>
          </w:tcPr>
          <w:p w14:paraId="77C85B99" w14:textId="77777777" w:rsidR="00E8511D" w:rsidRPr="00940D11" w:rsidRDefault="00E8511D" w:rsidP="00F46770">
            <w:pPr>
              <w:pStyle w:val="ConsPlusNormal"/>
              <w:rPr>
                <w:sz w:val="20"/>
                <w:szCs w:val="20"/>
              </w:rPr>
            </w:pPr>
          </w:p>
        </w:tc>
        <w:tc>
          <w:tcPr>
            <w:tcW w:w="3005" w:type="dxa"/>
            <w:vAlign w:val="center"/>
          </w:tcPr>
          <w:p w14:paraId="5C6EF54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7C509B3" w14:textId="77777777" w:rsidR="00E8511D" w:rsidRPr="00940D11" w:rsidRDefault="00E8511D" w:rsidP="008B066E">
            <w:pPr>
              <w:pStyle w:val="ConsPlusNormal"/>
              <w:jc w:val="center"/>
              <w:rPr>
                <w:sz w:val="20"/>
                <w:szCs w:val="20"/>
              </w:rPr>
            </w:pPr>
            <w:r w:rsidRPr="00940D11">
              <w:rPr>
                <w:sz w:val="20"/>
                <w:szCs w:val="20"/>
              </w:rPr>
              <w:t>Кв. м зеркала воды</w:t>
            </w:r>
          </w:p>
        </w:tc>
        <w:tc>
          <w:tcPr>
            <w:tcW w:w="1321" w:type="dxa"/>
            <w:vAlign w:val="center"/>
          </w:tcPr>
          <w:p w14:paraId="4D11EE7E" w14:textId="77777777" w:rsidR="00E8511D" w:rsidRPr="00940D11" w:rsidRDefault="00E8511D" w:rsidP="008B066E">
            <w:pPr>
              <w:pStyle w:val="ConsPlusNormal"/>
              <w:jc w:val="center"/>
              <w:rPr>
                <w:sz w:val="20"/>
                <w:szCs w:val="20"/>
              </w:rPr>
            </w:pPr>
            <w:r w:rsidRPr="00940D11">
              <w:rPr>
                <w:sz w:val="20"/>
                <w:szCs w:val="20"/>
              </w:rPr>
              <w:t>-</w:t>
            </w:r>
          </w:p>
        </w:tc>
        <w:tc>
          <w:tcPr>
            <w:tcW w:w="1230" w:type="dxa"/>
            <w:vAlign w:val="center"/>
          </w:tcPr>
          <w:p w14:paraId="43F74924" w14:textId="77777777" w:rsidR="00E8511D" w:rsidRPr="00940D11" w:rsidRDefault="00E8511D" w:rsidP="008B066E">
            <w:pPr>
              <w:pStyle w:val="ConsPlusNormal"/>
              <w:jc w:val="center"/>
              <w:rPr>
                <w:sz w:val="20"/>
                <w:szCs w:val="20"/>
              </w:rPr>
            </w:pPr>
            <w:r w:rsidRPr="00940D11">
              <w:rPr>
                <w:sz w:val="20"/>
                <w:szCs w:val="20"/>
              </w:rPr>
              <w:t>-</w:t>
            </w:r>
          </w:p>
        </w:tc>
        <w:tc>
          <w:tcPr>
            <w:tcW w:w="1276" w:type="dxa"/>
            <w:vAlign w:val="center"/>
          </w:tcPr>
          <w:p w14:paraId="00BDBD1A" w14:textId="77777777" w:rsidR="00E8511D" w:rsidRPr="00940D11" w:rsidRDefault="00E8511D" w:rsidP="008B066E">
            <w:pPr>
              <w:pStyle w:val="ConsPlusNormal"/>
              <w:jc w:val="center"/>
              <w:rPr>
                <w:sz w:val="20"/>
                <w:szCs w:val="20"/>
              </w:rPr>
            </w:pPr>
            <w:r w:rsidRPr="00940D11">
              <w:rPr>
                <w:sz w:val="20"/>
                <w:szCs w:val="20"/>
              </w:rPr>
              <w:t>-</w:t>
            </w:r>
          </w:p>
        </w:tc>
        <w:tc>
          <w:tcPr>
            <w:tcW w:w="1474" w:type="dxa"/>
            <w:vAlign w:val="center"/>
          </w:tcPr>
          <w:p w14:paraId="0A0C4BD1" w14:textId="77777777" w:rsidR="00E8511D" w:rsidRPr="00940D11" w:rsidRDefault="00E8511D" w:rsidP="008B066E">
            <w:pPr>
              <w:pStyle w:val="ConsPlusNormal"/>
              <w:jc w:val="center"/>
              <w:rPr>
                <w:sz w:val="20"/>
                <w:szCs w:val="20"/>
              </w:rPr>
            </w:pPr>
            <w:r w:rsidRPr="00940D11">
              <w:rPr>
                <w:sz w:val="20"/>
                <w:szCs w:val="20"/>
              </w:rPr>
              <w:t>-</w:t>
            </w:r>
          </w:p>
        </w:tc>
        <w:tc>
          <w:tcPr>
            <w:tcW w:w="3132" w:type="dxa"/>
            <w:vMerge/>
          </w:tcPr>
          <w:p w14:paraId="14C53B57" w14:textId="77777777" w:rsidR="00E8511D" w:rsidRPr="00940D11" w:rsidRDefault="00E8511D" w:rsidP="00F46770">
            <w:pPr>
              <w:pStyle w:val="ConsPlusNormal"/>
              <w:rPr>
                <w:sz w:val="20"/>
                <w:szCs w:val="20"/>
              </w:rPr>
            </w:pPr>
          </w:p>
        </w:tc>
      </w:tr>
      <w:tr w:rsidR="00E8511D" w:rsidRPr="00940D11" w14:paraId="127AA53E" w14:textId="77777777" w:rsidTr="00036F78">
        <w:trPr>
          <w:jc w:val="center"/>
        </w:trPr>
        <w:tc>
          <w:tcPr>
            <w:tcW w:w="684" w:type="dxa"/>
            <w:vAlign w:val="center"/>
          </w:tcPr>
          <w:p w14:paraId="36817C20"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20839F55" w14:textId="77777777" w:rsidR="00E8511D" w:rsidRPr="00940D11" w:rsidRDefault="00E8511D" w:rsidP="00F46770">
            <w:pPr>
              <w:pStyle w:val="ConsPlusNormal"/>
              <w:rPr>
                <w:sz w:val="20"/>
                <w:szCs w:val="20"/>
              </w:rPr>
            </w:pPr>
            <w:r w:rsidRPr="00940D11">
              <w:rPr>
                <w:sz w:val="20"/>
                <w:szCs w:val="20"/>
              </w:rPr>
              <w:t>5105</w:t>
            </w:r>
          </w:p>
        </w:tc>
        <w:tc>
          <w:tcPr>
            <w:tcW w:w="1266" w:type="dxa"/>
            <w:vAlign w:val="center"/>
          </w:tcPr>
          <w:p w14:paraId="7484533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378A4C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655D9EF" w14:textId="77777777" w:rsidR="00E8511D" w:rsidRPr="00940D11" w:rsidRDefault="00E8511D" w:rsidP="00A727DF">
            <w:pPr>
              <w:pStyle w:val="ConsPlusNormal"/>
              <w:jc w:val="center"/>
              <w:rPr>
                <w:sz w:val="20"/>
                <w:szCs w:val="20"/>
              </w:rPr>
            </w:pPr>
            <w:r w:rsidRPr="00940D11">
              <w:rPr>
                <w:sz w:val="20"/>
                <w:szCs w:val="20"/>
              </w:rPr>
              <w:t>Кв. м зеркала воды</w:t>
            </w:r>
          </w:p>
        </w:tc>
        <w:tc>
          <w:tcPr>
            <w:tcW w:w="1321" w:type="dxa"/>
            <w:vAlign w:val="center"/>
          </w:tcPr>
          <w:p w14:paraId="76965A6C" w14:textId="77777777" w:rsidR="00E8511D" w:rsidRPr="00940D11" w:rsidRDefault="00E8511D" w:rsidP="00A727DF">
            <w:pPr>
              <w:pStyle w:val="ConsPlusNormal"/>
              <w:jc w:val="center"/>
              <w:rPr>
                <w:sz w:val="20"/>
                <w:szCs w:val="20"/>
              </w:rPr>
            </w:pPr>
            <w:r w:rsidRPr="00940D11">
              <w:rPr>
                <w:sz w:val="20"/>
                <w:szCs w:val="20"/>
              </w:rPr>
              <w:t>-</w:t>
            </w:r>
          </w:p>
        </w:tc>
        <w:tc>
          <w:tcPr>
            <w:tcW w:w="1230" w:type="dxa"/>
            <w:vAlign w:val="center"/>
          </w:tcPr>
          <w:p w14:paraId="0117CEB5" w14:textId="77777777" w:rsidR="00E8511D" w:rsidRPr="00940D11" w:rsidRDefault="00E8511D" w:rsidP="00A727DF">
            <w:pPr>
              <w:pStyle w:val="ConsPlusNormal"/>
              <w:jc w:val="center"/>
              <w:rPr>
                <w:sz w:val="20"/>
                <w:szCs w:val="20"/>
              </w:rPr>
            </w:pPr>
            <w:r w:rsidRPr="00940D11">
              <w:rPr>
                <w:sz w:val="20"/>
                <w:szCs w:val="20"/>
              </w:rPr>
              <w:t>105</w:t>
            </w:r>
          </w:p>
        </w:tc>
        <w:tc>
          <w:tcPr>
            <w:tcW w:w="1276" w:type="dxa"/>
            <w:vAlign w:val="center"/>
          </w:tcPr>
          <w:p w14:paraId="0961B7C5"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04D3B505" w14:textId="77777777" w:rsidR="00E8511D" w:rsidRPr="00940D11" w:rsidRDefault="00E8511D" w:rsidP="00A727DF">
            <w:pPr>
              <w:pStyle w:val="ConsPlusNormal"/>
              <w:jc w:val="center"/>
              <w:rPr>
                <w:sz w:val="20"/>
                <w:szCs w:val="20"/>
              </w:rPr>
            </w:pPr>
            <w:r w:rsidRPr="00940D11">
              <w:rPr>
                <w:sz w:val="20"/>
                <w:szCs w:val="20"/>
              </w:rPr>
              <w:t>-</w:t>
            </w:r>
          </w:p>
        </w:tc>
        <w:tc>
          <w:tcPr>
            <w:tcW w:w="3132" w:type="dxa"/>
            <w:vAlign w:val="center"/>
          </w:tcPr>
          <w:p w14:paraId="48D4457D" w14:textId="77777777" w:rsidR="00E8511D" w:rsidRPr="00940D11" w:rsidRDefault="00E8511D" w:rsidP="00F46770">
            <w:pPr>
              <w:pStyle w:val="ConsPlusNormal"/>
              <w:rPr>
                <w:sz w:val="20"/>
                <w:szCs w:val="20"/>
              </w:rPr>
            </w:pPr>
            <w:r w:rsidRPr="00940D11">
              <w:rPr>
                <w:sz w:val="20"/>
                <w:szCs w:val="20"/>
              </w:rPr>
              <w:t>-</w:t>
            </w:r>
          </w:p>
        </w:tc>
      </w:tr>
      <w:tr w:rsidR="00E8511D" w:rsidRPr="00940D11" w14:paraId="6904615D" w14:textId="77777777" w:rsidTr="00036F78">
        <w:trPr>
          <w:jc w:val="center"/>
        </w:trPr>
        <w:tc>
          <w:tcPr>
            <w:tcW w:w="684" w:type="dxa"/>
            <w:vAlign w:val="center"/>
          </w:tcPr>
          <w:p w14:paraId="0621E8A2" w14:textId="77777777" w:rsidR="00E8511D" w:rsidRPr="00940D11" w:rsidRDefault="00E8511D" w:rsidP="00E8511D">
            <w:pPr>
              <w:pStyle w:val="ConsPlusNormal"/>
              <w:widowControl w:val="0"/>
              <w:numPr>
                <w:ilvl w:val="0"/>
                <w:numId w:val="24"/>
              </w:numPr>
              <w:adjustRightInd/>
              <w:rPr>
                <w:sz w:val="20"/>
                <w:szCs w:val="20"/>
              </w:rPr>
            </w:pPr>
          </w:p>
        </w:tc>
        <w:tc>
          <w:tcPr>
            <w:tcW w:w="851" w:type="dxa"/>
            <w:vAlign w:val="center"/>
          </w:tcPr>
          <w:p w14:paraId="5DE64FAA" w14:textId="77777777" w:rsidR="00E8511D" w:rsidRPr="00940D11" w:rsidRDefault="00E8511D" w:rsidP="00F46770">
            <w:pPr>
              <w:pStyle w:val="ConsPlusNormal"/>
              <w:rPr>
                <w:sz w:val="20"/>
                <w:szCs w:val="20"/>
              </w:rPr>
            </w:pPr>
            <w:r w:rsidRPr="00940D11">
              <w:rPr>
                <w:sz w:val="20"/>
                <w:szCs w:val="20"/>
              </w:rPr>
              <w:t>5106</w:t>
            </w:r>
          </w:p>
        </w:tc>
        <w:tc>
          <w:tcPr>
            <w:tcW w:w="1266" w:type="dxa"/>
            <w:vAlign w:val="center"/>
          </w:tcPr>
          <w:p w14:paraId="678B0B2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C38455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5C9EB55" w14:textId="77777777" w:rsidR="00E8511D" w:rsidRPr="00940D11" w:rsidRDefault="00E8511D" w:rsidP="00A727DF">
            <w:pPr>
              <w:pStyle w:val="ConsPlusNormal"/>
              <w:jc w:val="center"/>
              <w:rPr>
                <w:sz w:val="20"/>
                <w:szCs w:val="20"/>
              </w:rPr>
            </w:pPr>
            <w:r w:rsidRPr="00940D11">
              <w:rPr>
                <w:sz w:val="20"/>
                <w:szCs w:val="20"/>
              </w:rPr>
              <w:t>Кв. м плоскости пола</w:t>
            </w:r>
          </w:p>
          <w:p w14:paraId="5E5600F5" w14:textId="77777777" w:rsidR="00C977A1" w:rsidRPr="00940D11" w:rsidRDefault="00C977A1" w:rsidP="00A727DF">
            <w:pPr>
              <w:pStyle w:val="ConsPlusNormal"/>
              <w:jc w:val="center"/>
              <w:rPr>
                <w:sz w:val="20"/>
                <w:szCs w:val="20"/>
              </w:rPr>
            </w:pPr>
          </w:p>
        </w:tc>
        <w:tc>
          <w:tcPr>
            <w:tcW w:w="1321" w:type="dxa"/>
            <w:vAlign w:val="center"/>
          </w:tcPr>
          <w:p w14:paraId="246F9232" w14:textId="77777777" w:rsidR="00E8511D" w:rsidRPr="00940D11" w:rsidRDefault="00E8511D" w:rsidP="00A727DF">
            <w:pPr>
              <w:pStyle w:val="ConsPlusNormal"/>
              <w:jc w:val="center"/>
              <w:rPr>
                <w:sz w:val="20"/>
                <w:szCs w:val="20"/>
              </w:rPr>
            </w:pPr>
            <w:r w:rsidRPr="00940D11">
              <w:rPr>
                <w:sz w:val="20"/>
                <w:szCs w:val="20"/>
              </w:rPr>
              <w:t>-</w:t>
            </w:r>
          </w:p>
        </w:tc>
        <w:tc>
          <w:tcPr>
            <w:tcW w:w="1230" w:type="dxa"/>
            <w:vAlign w:val="center"/>
          </w:tcPr>
          <w:p w14:paraId="67483DD0" w14:textId="77777777" w:rsidR="00E8511D" w:rsidRPr="00940D11" w:rsidRDefault="00E8511D" w:rsidP="00A727DF">
            <w:pPr>
              <w:pStyle w:val="ConsPlusNormal"/>
              <w:jc w:val="center"/>
              <w:rPr>
                <w:sz w:val="20"/>
                <w:szCs w:val="20"/>
              </w:rPr>
            </w:pPr>
            <w:r w:rsidRPr="00940D11">
              <w:rPr>
                <w:sz w:val="20"/>
                <w:szCs w:val="20"/>
              </w:rPr>
              <w:t>н/д</w:t>
            </w:r>
          </w:p>
        </w:tc>
        <w:tc>
          <w:tcPr>
            <w:tcW w:w="1276" w:type="dxa"/>
            <w:vAlign w:val="center"/>
          </w:tcPr>
          <w:p w14:paraId="59783080"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72E97377" w14:textId="77777777" w:rsidR="00E8511D" w:rsidRPr="00940D11" w:rsidRDefault="00E8511D" w:rsidP="00A727DF">
            <w:pPr>
              <w:pStyle w:val="ConsPlusNormal"/>
              <w:jc w:val="center"/>
              <w:rPr>
                <w:sz w:val="20"/>
                <w:szCs w:val="20"/>
              </w:rPr>
            </w:pPr>
            <w:r w:rsidRPr="00940D11">
              <w:rPr>
                <w:sz w:val="20"/>
                <w:szCs w:val="20"/>
              </w:rPr>
              <w:t>-</w:t>
            </w:r>
          </w:p>
        </w:tc>
        <w:tc>
          <w:tcPr>
            <w:tcW w:w="3132" w:type="dxa"/>
            <w:vAlign w:val="center"/>
          </w:tcPr>
          <w:p w14:paraId="00FF9BB0" w14:textId="77777777" w:rsidR="00E8511D" w:rsidRPr="00940D11" w:rsidRDefault="00E8511D" w:rsidP="00F46770">
            <w:pPr>
              <w:pStyle w:val="ConsPlusNormal"/>
              <w:rPr>
                <w:sz w:val="20"/>
                <w:szCs w:val="20"/>
              </w:rPr>
            </w:pPr>
            <w:r w:rsidRPr="00940D11">
              <w:rPr>
                <w:sz w:val="20"/>
                <w:szCs w:val="20"/>
              </w:rPr>
              <w:t>-</w:t>
            </w:r>
          </w:p>
        </w:tc>
      </w:tr>
      <w:tr w:rsidR="00E8511D" w:rsidRPr="00940D11" w14:paraId="094CF9A3" w14:textId="77777777" w:rsidTr="00036F78">
        <w:trPr>
          <w:jc w:val="center"/>
        </w:trPr>
        <w:tc>
          <w:tcPr>
            <w:tcW w:w="684" w:type="dxa"/>
            <w:vMerge w:val="restart"/>
            <w:vAlign w:val="center"/>
          </w:tcPr>
          <w:p w14:paraId="68180F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E2A5517" w14:textId="77777777" w:rsidR="00E8511D" w:rsidRPr="00940D11" w:rsidRDefault="00E8511D" w:rsidP="00F46770">
            <w:pPr>
              <w:pStyle w:val="ConsPlusNormal"/>
              <w:rPr>
                <w:sz w:val="20"/>
                <w:szCs w:val="20"/>
              </w:rPr>
            </w:pPr>
            <w:r w:rsidRPr="00940D11">
              <w:rPr>
                <w:sz w:val="20"/>
                <w:szCs w:val="20"/>
              </w:rPr>
              <w:t>5112</w:t>
            </w:r>
          </w:p>
        </w:tc>
        <w:tc>
          <w:tcPr>
            <w:tcW w:w="1266" w:type="dxa"/>
            <w:vMerge w:val="restart"/>
            <w:vAlign w:val="center"/>
          </w:tcPr>
          <w:p w14:paraId="390F610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E0ACF6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FC40F58" w14:textId="77777777" w:rsidR="00E8511D" w:rsidRPr="00940D11" w:rsidRDefault="00E8511D" w:rsidP="00A727DF">
            <w:pPr>
              <w:pStyle w:val="ConsPlusNormal"/>
              <w:jc w:val="center"/>
              <w:rPr>
                <w:sz w:val="20"/>
                <w:szCs w:val="20"/>
              </w:rPr>
            </w:pPr>
            <w:r w:rsidRPr="00940D11">
              <w:rPr>
                <w:sz w:val="20"/>
                <w:szCs w:val="20"/>
              </w:rPr>
              <w:t>Мест</w:t>
            </w:r>
          </w:p>
        </w:tc>
        <w:tc>
          <w:tcPr>
            <w:tcW w:w="1321" w:type="dxa"/>
            <w:vAlign w:val="center"/>
          </w:tcPr>
          <w:p w14:paraId="3F8D63C8" w14:textId="77777777" w:rsidR="00E8511D" w:rsidRPr="00940D11" w:rsidRDefault="00E8511D" w:rsidP="00A727DF">
            <w:pPr>
              <w:pStyle w:val="ConsPlusNormal"/>
              <w:jc w:val="center"/>
              <w:rPr>
                <w:sz w:val="20"/>
                <w:szCs w:val="20"/>
              </w:rPr>
            </w:pPr>
            <w:r w:rsidRPr="00940D11">
              <w:rPr>
                <w:sz w:val="20"/>
                <w:szCs w:val="20"/>
              </w:rPr>
              <w:t>2</w:t>
            </w:r>
          </w:p>
        </w:tc>
        <w:tc>
          <w:tcPr>
            <w:tcW w:w="1230" w:type="dxa"/>
            <w:vAlign w:val="center"/>
          </w:tcPr>
          <w:p w14:paraId="2E39CE11" w14:textId="77777777" w:rsidR="00E8511D" w:rsidRPr="00940D11" w:rsidRDefault="00E8511D" w:rsidP="00A727DF">
            <w:pPr>
              <w:pStyle w:val="ConsPlusNormal"/>
              <w:jc w:val="center"/>
              <w:rPr>
                <w:sz w:val="20"/>
                <w:szCs w:val="20"/>
              </w:rPr>
            </w:pPr>
            <w:r w:rsidRPr="00940D11">
              <w:rPr>
                <w:sz w:val="20"/>
                <w:szCs w:val="20"/>
              </w:rPr>
              <w:t>-</w:t>
            </w:r>
          </w:p>
        </w:tc>
        <w:tc>
          <w:tcPr>
            <w:tcW w:w="1276" w:type="dxa"/>
            <w:vAlign w:val="center"/>
          </w:tcPr>
          <w:p w14:paraId="7AA336EB"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627EBFEB" w14:textId="77777777" w:rsidR="00E8511D" w:rsidRPr="00940D11" w:rsidRDefault="00E8511D" w:rsidP="00A727DF">
            <w:pPr>
              <w:pStyle w:val="ConsPlusNormal"/>
              <w:jc w:val="center"/>
              <w:rPr>
                <w:sz w:val="20"/>
                <w:szCs w:val="20"/>
              </w:rPr>
            </w:pPr>
            <w:r w:rsidRPr="00940D11">
              <w:rPr>
                <w:sz w:val="20"/>
                <w:szCs w:val="20"/>
              </w:rPr>
              <w:t>2</w:t>
            </w:r>
          </w:p>
        </w:tc>
        <w:tc>
          <w:tcPr>
            <w:tcW w:w="3132" w:type="dxa"/>
            <w:vMerge w:val="restart"/>
            <w:vAlign w:val="center"/>
          </w:tcPr>
          <w:p w14:paraId="33957F9A" w14:textId="77777777" w:rsidR="00E8511D" w:rsidRPr="00940D11" w:rsidRDefault="00E8511D" w:rsidP="00F46770">
            <w:pPr>
              <w:pStyle w:val="ConsPlusNormal"/>
              <w:rPr>
                <w:sz w:val="20"/>
                <w:szCs w:val="20"/>
              </w:rPr>
            </w:pPr>
            <w:r w:rsidRPr="00940D11">
              <w:rPr>
                <w:sz w:val="20"/>
                <w:szCs w:val="20"/>
              </w:rPr>
              <w:t>-</w:t>
            </w:r>
          </w:p>
        </w:tc>
      </w:tr>
      <w:tr w:rsidR="00E8511D" w:rsidRPr="00940D11" w14:paraId="25630785" w14:textId="77777777" w:rsidTr="00036F78">
        <w:trPr>
          <w:jc w:val="center"/>
        </w:trPr>
        <w:tc>
          <w:tcPr>
            <w:tcW w:w="684" w:type="dxa"/>
            <w:vMerge/>
          </w:tcPr>
          <w:p w14:paraId="691188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B44F79" w14:textId="77777777" w:rsidR="00E8511D" w:rsidRPr="00940D11" w:rsidRDefault="00E8511D" w:rsidP="00F46770">
            <w:pPr>
              <w:pStyle w:val="ConsPlusNormal"/>
              <w:rPr>
                <w:sz w:val="20"/>
                <w:szCs w:val="20"/>
              </w:rPr>
            </w:pPr>
          </w:p>
        </w:tc>
        <w:tc>
          <w:tcPr>
            <w:tcW w:w="1266" w:type="dxa"/>
            <w:vMerge/>
          </w:tcPr>
          <w:p w14:paraId="0059C8E0" w14:textId="77777777" w:rsidR="00E8511D" w:rsidRPr="00940D11" w:rsidRDefault="00E8511D" w:rsidP="00F46770">
            <w:pPr>
              <w:pStyle w:val="ConsPlusNormal"/>
              <w:rPr>
                <w:sz w:val="20"/>
                <w:szCs w:val="20"/>
              </w:rPr>
            </w:pPr>
          </w:p>
        </w:tc>
        <w:tc>
          <w:tcPr>
            <w:tcW w:w="3005" w:type="dxa"/>
            <w:vAlign w:val="center"/>
          </w:tcPr>
          <w:p w14:paraId="0F7BECC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0375900" w14:textId="77777777" w:rsidR="00E8511D" w:rsidRPr="00940D11" w:rsidRDefault="00E8511D" w:rsidP="00A727DF">
            <w:pPr>
              <w:pStyle w:val="ConsPlusNormal"/>
              <w:jc w:val="center"/>
              <w:rPr>
                <w:sz w:val="20"/>
                <w:szCs w:val="20"/>
              </w:rPr>
            </w:pPr>
            <w:r w:rsidRPr="00940D11">
              <w:rPr>
                <w:sz w:val="20"/>
                <w:szCs w:val="20"/>
              </w:rPr>
              <w:t>Мест</w:t>
            </w:r>
          </w:p>
        </w:tc>
        <w:tc>
          <w:tcPr>
            <w:tcW w:w="1321" w:type="dxa"/>
            <w:vAlign w:val="center"/>
          </w:tcPr>
          <w:p w14:paraId="065E1A85" w14:textId="77777777" w:rsidR="00E8511D" w:rsidRPr="00940D11" w:rsidRDefault="00E8511D" w:rsidP="00A727DF">
            <w:pPr>
              <w:pStyle w:val="ConsPlusNormal"/>
              <w:jc w:val="center"/>
              <w:rPr>
                <w:sz w:val="20"/>
                <w:szCs w:val="20"/>
              </w:rPr>
            </w:pPr>
            <w:r w:rsidRPr="00940D11">
              <w:rPr>
                <w:sz w:val="20"/>
                <w:szCs w:val="20"/>
              </w:rPr>
              <w:t>4</w:t>
            </w:r>
          </w:p>
        </w:tc>
        <w:tc>
          <w:tcPr>
            <w:tcW w:w="1230" w:type="dxa"/>
            <w:vAlign w:val="center"/>
          </w:tcPr>
          <w:p w14:paraId="632C0AE0" w14:textId="77777777" w:rsidR="00E8511D" w:rsidRPr="00940D11" w:rsidRDefault="00E8511D" w:rsidP="00A727DF">
            <w:pPr>
              <w:pStyle w:val="ConsPlusNormal"/>
              <w:jc w:val="center"/>
              <w:rPr>
                <w:sz w:val="20"/>
                <w:szCs w:val="20"/>
              </w:rPr>
            </w:pPr>
            <w:r w:rsidRPr="00940D11">
              <w:rPr>
                <w:sz w:val="20"/>
                <w:szCs w:val="20"/>
              </w:rPr>
              <w:t>-</w:t>
            </w:r>
          </w:p>
        </w:tc>
        <w:tc>
          <w:tcPr>
            <w:tcW w:w="1276" w:type="dxa"/>
            <w:vAlign w:val="center"/>
          </w:tcPr>
          <w:p w14:paraId="2BAA13CF"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36C6BD46" w14:textId="77777777" w:rsidR="00E8511D" w:rsidRPr="00940D11" w:rsidRDefault="00E8511D" w:rsidP="00A727DF">
            <w:pPr>
              <w:pStyle w:val="ConsPlusNormal"/>
              <w:jc w:val="center"/>
              <w:rPr>
                <w:sz w:val="20"/>
                <w:szCs w:val="20"/>
              </w:rPr>
            </w:pPr>
            <w:r w:rsidRPr="00940D11">
              <w:rPr>
                <w:sz w:val="20"/>
                <w:szCs w:val="20"/>
              </w:rPr>
              <w:t>4</w:t>
            </w:r>
          </w:p>
        </w:tc>
        <w:tc>
          <w:tcPr>
            <w:tcW w:w="3132" w:type="dxa"/>
            <w:vMerge/>
          </w:tcPr>
          <w:p w14:paraId="0157EE71" w14:textId="77777777" w:rsidR="00E8511D" w:rsidRPr="00940D11" w:rsidRDefault="00E8511D" w:rsidP="00F46770">
            <w:pPr>
              <w:pStyle w:val="ConsPlusNormal"/>
              <w:rPr>
                <w:sz w:val="20"/>
                <w:szCs w:val="20"/>
              </w:rPr>
            </w:pPr>
          </w:p>
        </w:tc>
      </w:tr>
      <w:tr w:rsidR="00E8511D" w:rsidRPr="00940D11" w14:paraId="60DC056C" w14:textId="77777777" w:rsidTr="00036F78">
        <w:trPr>
          <w:jc w:val="center"/>
        </w:trPr>
        <w:tc>
          <w:tcPr>
            <w:tcW w:w="684" w:type="dxa"/>
            <w:vMerge/>
          </w:tcPr>
          <w:p w14:paraId="632442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07A032" w14:textId="77777777" w:rsidR="00E8511D" w:rsidRPr="00940D11" w:rsidRDefault="00E8511D" w:rsidP="00F46770">
            <w:pPr>
              <w:pStyle w:val="ConsPlusNormal"/>
              <w:rPr>
                <w:sz w:val="20"/>
                <w:szCs w:val="20"/>
              </w:rPr>
            </w:pPr>
          </w:p>
        </w:tc>
        <w:tc>
          <w:tcPr>
            <w:tcW w:w="1266" w:type="dxa"/>
            <w:vMerge/>
          </w:tcPr>
          <w:p w14:paraId="1C994C53" w14:textId="77777777" w:rsidR="00E8511D" w:rsidRPr="00940D11" w:rsidRDefault="00E8511D" w:rsidP="00F46770">
            <w:pPr>
              <w:pStyle w:val="ConsPlusNormal"/>
              <w:rPr>
                <w:sz w:val="20"/>
                <w:szCs w:val="20"/>
              </w:rPr>
            </w:pPr>
          </w:p>
        </w:tc>
        <w:tc>
          <w:tcPr>
            <w:tcW w:w="3005" w:type="dxa"/>
            <w:vAlign w:val="center"/>
          </w:tcPr>
          <w:p w14:paraId="4011BB6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35067E8" w14:textId="77777777" w:rsidR="00E8511D" w:rsidRPr="00940D11" w:rsidRDefault="00E8511D" w:rsidP="00A727DF">
            <w:pPr>
              <w:pStyle w:val="ConsPlusNormal"/>
              <w:jc w:val="center"/>
              <w:rPr>
                <w:sz w:val="20"/>
                <w:szCs w:val="20"/>
              </w:rPr>
            </w:pPr>
            <w:r w:rsidRPr="00940D11">
              <w:rPr>
                <w:sz w:val="20"/>
                <w:szCs w:val="20"/>
              </w:rPr>
              <w:t>Мест</w:t>
            </w:r>
          </w:p>
        </w:tc>
        <w:tc>
          <w:tcPr>
            <w:tcW w:w="1321" w:type="dxa"/>
            <w:vAlign w:val="center"/>
          </w:tcPr>
          <w:p w14:paraId="3EAEF185" w14:textId="77777777" w:rsidR="00E8511D" w:rsidRPr="00940D11" w:rsidRDefault="00E8511D" w:rsidP="00A727DF">
            <w:pPr>
              <w:pStyle w:val="ConsPlusNormal"/>
              <w:jc w:val="center"/>
              <w:rPr>
                <w:sz w:val="20"/>
                <w:szCs w:val="20"/>
              </w:rPr>
            </w:pPr>
            <w:r w:rsidRPr="00940D11">
              <w:rPr>
                <w:sz w:val="20"/>
                <w:szCs w:val="20"/>
              </w:rPr>
              <w:t>1</w:t>
            </w:r>
          </w:p>
        </w:tc>
        <w:tc>
          <w:tcPr>
            <w:tcW w:w="1230" w:type="dxa"/>
            <w:vAlign w:val="center"/>
          </w:tcPr>
          <w:p w14:paraId="587444AC" w14:textId="77777777" w:rsidR="00E8511D" w:rsidRPr="00940D11" w:rsidRDefault="00E8511D" w:rsidP="00A727DF">
            <w:pPr>
              <w:pStyle w:val="ConsPlusNormal"/>
              <w:jc w:val="center"/>
              <w:rPr>
                <w:sz w:val="20"/>
                <w:szCs w:val="20"/>
              </w:rPr>
            </w:pPr>
            <w:r w:rsidRPr="00940D11">
              <w:rPr>
                <w:sz w:val="20"/>
                <w:szCs w:val="20"/>
              </w:rPr>
              <w:t>-</w:t>
            </w:r>
          </w:p>
        </w:tc>
        <w:tc>
          <w:tcPr>
            <w:tcW w:w="1276" w:type="dxa"/>
            <w:vAlign w:val="center"/>
          </w:tcPr>
          <w:p w14:paraId="7F7B64A7"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3BD169A2" w14:textId="77777777" w:rsidR="00E8511D" w:rsidRPr="00940D11" w:rsidRDefault="00E8511D" w:rsidP="00A727DF">
            <w:pPr>
              <w:pStyle w:val="ConsPlusNormal"/>
              <w:jc w:val="center"/>
              <w:rPr>
                <w:sz w:val="20"/>
                <w:szCs w:val="20"/>
              </w:rPr>
            </w:pPr>
            <w:r w:rsidRPr="00940D11">
              <w:rPr>
                <w:sz w:val="20"/>
                <w:szCs w:val="20"/>
              </w:rPr>
              <w:t>1</w:t>
            </w:r>
          </w:p>
        </w:tc>
        <w:tc>
          <w:tcPr>
            <w:tcW w:w="3132" w:type="dxa"/>
            <w:vMerge/>
          </w:tcPr>
          <w:p w14:paraId="6BCE3534" w14:textId="77777777" w:rsidR="00E8511D" w:rsidRPr="00940D11" w:rsidRDefault="00E8511D" w:rsidP="00F46770">
            <w:pPr>
              <w:pStyle w:val="ConsPlusNormal"/>
              <w:rPr>
                <w:sz w:val="20"/>
                <w:szCs w:val="20"/>
              </w:rPr>
            </w:pPr>
          </w:p>
        </w:tc>
      </w:tr>
      <w:tr w:rsidR="00E8511D" w:rsidRPr="00940D11" w14:paraId="085A4046" w14:textId="77777777" w:rsidTr="00036F78">
        <w:trPr>
          <w:jc w:val="center"/>
        </w:trPr>
        <w:tc>
          <w:tcPr>
            <w:tcW w:w="684" w:type="dxa"/>
            <w:vMerge/>
          </w:tcPr>
          <w:p w14:paraId="73C8F2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FAB330" w14:textId="77777777" w:rsidR="00E8511D" w:rsidRPr="00940D11" w:rsidRDefault="00E8511D" w:rsidP="00F46770">
            <w:pPr>
              <w:pStyle w:val="ConsPlusNormal"/>
              <w:rPr>
                <w:sz w:val="20"/>
                <w:szCs w:val="20"/>
              </w:rPr>
            </w:pPr>
          </w:p>
        </w:tc>
        <w:tc>
          <w:tcPr>
            <w:tcW w:w="1266" w:type="dxa"/>
            <w:vMerge/>
          </w:tcPr>
          <w:p w14:paraId="72B929F3" w14:textId="77777777" w:rsidR="00E8511D" w:rsidRPr="00940D11" w:rsidRDefault="00E8511D" w:rsidP="00F46770">
            <w:pPr>
              <w:pStyle w:val="ConsPlusNormal"/>
              <w:rPr>
                <w:sz w:val="20"/>
                <w:szCs w:val="20"/>
              </w:rPr>
            </w:pPr>
          </w:p>
        </w:tc>
        <w:tc>
          <w:tcPr>
            <w:tcW w:w="3005" w:type="dxa"/>
            <w:vAlign w:val="center"/>
          </w:tcPr>
          <w:p w14:paraId="448B56A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088E704" w14:textId="77777777" w:rsidR="00E8511D" w:rsidRPr="00940D11" w:rsidRDefault="00E8511D" w:rsidP="00A727DF">
            <w:pPr>
              <w:pStyle w:val="ConsPlusNormal"/>
              <w:jc w:val="center"/>
              <w:rPr>
                <w:sz w:val="20"/>
                <w:szCs w:val="20"/>
              </w:rPr>
            </w:pPr>
            <w:r w:rsidRPr="00940D11">
              <w:rPr>
                <w:sz w:val="20"/>
                <w:szCs w:val="20"/>
              </w:rPr>
              <w:t>Объектов</w:t>
            </w:r>
          </w:p>
        </w:tc>
        <w:tc>
          <w:tcPr>
            <w:tcW w:w="1321" w:type="dxa"/>
            <w:vAlign w:val="center"/>
          </w:tcPr>
          <w:p w14:paraId="0F1358D3" w14:textId="77777777" w:rsidR="00E8511D" w:rsidRPr="00940D11" w:rsidRDefault="00E8511D" w:rsidP="00A727DF">
            <w:pPr>
              <w:pStyle w:val="ConsPlusNormal"/>
              <w:jc w:val="center"/>
              <w:rPr>
                <w:sz w:val="20"/>
                <w:szCs w:val="20"/>
              </w:rPr>
            </w:pPr>
            <w:r w:rsidRPr="00940D11">
              <w:rPr>
                <w:sz w:val="20"/>
                <w:szCs w:val="20"/>
              </w:rPr>
              <w:t>-</w:t>
            </w:r>
          </w:p>
        </w:tc>
        <w:tc>
          <w:tcPr>
            <w:tcW w:w="1230" w:type="dxa"/>
            <w:vAlign w:val="center"/>
          </w:tcPr>
          <w:p w14:paraId="74435E5B" w14:textId="77777777" w:rsidR="00E8511D" w:rsidRPr="00940D11" w:rsidRDefault="00E8511D" w:rsidP="00A727DF">
            <w:pPr>
              <w:pStyle w:val="ConsPlusNormal"/>
              <w:jc w:val="center"/>
              <w:rPr>
                <w:sz w:val="20"/>
                <w:szCs w:val="20"/>
              </w:rPr>
            </w:pPr>
            <w:r w:rsidRPr="00940D11">
              <w:rPr>
                <w:sz w:val="20"/>
                <w:szCs w:val="20"/>
              </w:rPr>
              <w:t>-</w:t>
            </w:r>
          </w:p>
        </w:tc>
        <w:tc>
          <w:tcPr>
            <w:tcW w:w="1276" w:type="dxa"/>
            <w:vAlign w:val="center"/>
          </w:tcPr>
          <w:p w14:paraId="5787C2BE"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0E46CC44" w14:textId="77777777" w:rsidR="00E8511D" w:rsidRPr="00940D11" w:rsidRDefault="00E8511D" w:rsidP="00A727DF">
            <w:pPr>
              <w:pStyle w:val="ConsPlusNormal"/>
              <w:jc w:val="center"/>
              <w:rPr>
                <w:sz w:val="20"/>
                <w:szCs w:val="20"/>
              </w:rPr>
            </w:pPr>
            <w:r w:rsidRPr="00940D11">
              <w:rPr>
                <w:sz w:val="20"/>
                <w:szCs w:val="20"/>
              </w:rPr>
              <w:t>-</w:t>
            </w:r>
          </w:p>
        </w:tc>
        <w:tc>
          <w:tcPr>
            <w:tcW w:w="3132" w:type="dxa"/>
            <w:vMerge/>
          </w:tcPr>
          <w:p w14:paraId="4D170CFE" w14:textId="77777777" w:rsidR="00E8511D" w:rsidRPr="00940D11" w:rsidRDefault="00E8511D" w:rsidP="00F46770">
            <w:pPr>
              <w:pStyle w:val="ConsPlusNormal"/>
              <w:rPr>
                <w:sz w:val="20"/>
                <w:szCs w:val="20"/>
              </w:rPr>
            </w:pPr>
          </w:p>
        </w:tc>
      </w:tr>
      <w:tr w:rsidR="00E8511D" w:rsidRPr="00940D11" w14:paraId="460105DF" w14:textId="77777777" w:rsidTr="00036F78">
        <w:trPr>
          <w:jc w:val="center"/>
        </w:trPr>
        <w:tc>
          <w:tcPr>
            <w:tcW w:w="684" w:type="dxa"/>
            <w:vMerge/>
          </w:tcPr>
          <w:p w14:paraId="096062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A7BF2C" w14:textId="77777777" w:rsidR="00E8511D" w:rsidRPr="00940D11" w:rsidRDefault="00E8511D" w:rsidP="00F46770">
            <w:pPr>
              <w:pStyle w:val="ConsPlusNormal"/>
              <w:rPr>
                <w:sz w:val="20"/>
                <w:szCs w:val="20"/>
              </w:rPr>
            </w:pPr>
          </w:p>
        </w:tc>
        <w:tc>
          <w:tcPr>
            <w:tcW w:w="1266" w:type="dxa"/>
            <w:vMerge/>
          </w:tcPr>
          <w:p w14:paraId="2B5DD25A" w14:textId="77777777" w:rsidR="00E8511D" w:rsidRPr="00940D11" w:rsidRDefault="00E8511D" w:rsidP="00F46770">
            <w:pPr>
              <w:pStyle w:val="ConsPlusNormal"/>
              <w:rPr>
                <w:sz w:val="20"/>
                <w:szCs w:val="20"/>
              </w:rPr>
            </w:pPr>
          </w:p>
        </w:tc>
        <w:tc>
          <w:tcPr>
            <w:tcW w:w="3005" w:type="dxa"/>
            <w:vAlign w:val="center"/>
          </w:tcPr>
          <w:p w14:paraId="495B989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9F9C726" w14:textId="77777777" w:rsidR="00E8511D" w:rsidRPr="00940D11" w:rsidRDefault="00E8511D" w:rsidP="00A727DF">
            <w:pPr>
              <w:pStyle w:val="ConsPlusNormal"/>
              <w:jc w:val="center"/>
              <w:rPr>
                <w:sz w:val="20"/>
                <w:szCs w:val="20"/>
              </w:rPr>
            </w:pPr>
            <w:r w:rsidRPr="00940D11">
              <w:rPr>
                <w:sz w:val="20"/>
                <w:szCs w:val="20"/>
              </w:rPr>
              <w:t>Мест</w:t>
            </w:r>
          </w:p>
        </w:tc>
        <w:tc>
          <w:tcPr>
            <w:tcW w:w="1321" w:type="dxa"/>
            <w:vAlign w:val="center"/>
          </w:tcPr>
          <w:p w14:paraId="5E59E507" w14:textId="77777777" w:rsidR="00E8511D" w:rsidRPr="00940D11" w:rsidRDefault="00E8511D" w:rsidP="00A727DF">
            <w:pPr>
              <w:pStyle w:val="ConsPlusNormal"/>
              <w:jc w:val="center"/>
              <w:rPr>
                <w:sz w:val="20"/>
                <w:szCs w:val="20"/>
              </w:rPr>
            </w:pPr>
            <w:r w:rsidRPr="00940D11">
              <w:rPr>
                <w:sz w:val="20"/>
                <w:szCs w:val="20"/>
              </w:rPr>
              <w:t>4</w:t>
            </w:r>
          </w:p>
        </w:tc>
        <w:tc>
          <w:tcPr>
            <w:tcW w:w="1230" w:type="dxa"/>
            <w:vAlign w:val="center"/>
          </w:tcPr>
          <w:p w14:paraId="39B430C9" w14:textId="77777777" w:rsidR="00E8511D" w:rsidRPr="00940D11" w:rsidRDefault="00E8511D" w:rsidP="00A727DF">
            <w:pPr>
              <w:pStyle w:val="ConsPlusNormal"/>
              <w:jc w:val="center"/>
              <w:rPr>
                <w:sz w:val="20"/>
                <w:szCs w:val="20"/>
              </w:rPr>
            </w:pPr>
            <w:r w:rsidRPr="00940D11">
              <w:rPr>
                <w:sz w:val="20"/>
                <w:szCs w:val="20"/>
              </w:rPr>
              <w:t>-</w:t>
            </w:r>
          </w:p>
        </w:tc>
        <w:tc>
          <w:tcPr>
            <w:tcW w:w="1276" w:type="dxa"/>
            <w:vAlign w:val="center"/>
          </w:tcPr>
          <w:p w14:paraId="50C0506E"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7CDA7BC0" w14:textId="77777777" w:rsidR="00E8511D" w:rsidRPr="00940D11" w:rsidRDefault="00E8511D" w:rsidP="00A727DF">
            <w:pPr>
              <w:pStyle w:val="ConsPlusNormal"/>
              <w:jc w:val="center"/>
              <w:rPr>
                <w:sz w:val="20"/>
                <w:szCs w:val="20"/>
              </w:rPr>
            </w:pPr>
            <w:r w:rsidRPr="00940D11">
              <w:rPr>
                <w:sz w:val="20"/>
                <w:szCs w:val="20"/>
              </w:rPr>
              <w:t>4</w:t>
            </w:r>
          </w:p>
        </w:tc>
        <w:tc>
          <w:tcPr>
            <w:tcW w:w="3132" w:type="dxa"/>
            <w:vMerge/>
          </w:tcPr>
          <w:p w14:paraId="64CA7540" w14:textId="77777777" w:rsidR="00E8511D" w:rsidRPr="00940D11" w:rsidRDefault="00E8511D" w:rsidP="00F46770">
            <w:pPr>
              <w:pStyle w:val="ConsPlusNormal"/>
              <w:rPr>
                <w:sz w:val="20"/>
                <w:szCs w:val="20"/>
              </w:rPr>
            </w:pPr>
          </w:p>
        </w:tc>
      </w:tr>
      <w:tr w:rsidR="00E8511D" w:rsidRPr="00940D11" w14:paraId="14B15E63" w14:textId="77777777" w:rsidTr="00036F78">
        <w:trPr>
          <w:jc w:val="center"/>
        </w:trPr>
        <w:tc>
          <w:tcPr>
            <w:tcW w:w="684" w:type="dxa"/>
            <w:vMerge/>
          </w:tcPr>
          <w:p w14:paraId="304B0B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13CF11" w14:textId="77777777" w:rsidR="00E8511D" w:rsidRPr="00940D11" w:rsidRDefault="00E8511D" w:rsidP="00F46770">
            <w:pPr>
              <w:pStyle w:val="ConsPlusNormal"/>
              <w:rPr>
                <w:sz w:val="20"/>
                <w:szCs w:val="20"/>
              </w:rPr>
            </w:pPr>
          </w:p>
        </w:tc>
        <w:tc>
          <w:tcPr>
            <w:tcW w:w="1266" w:type="dxa"/>
            <w:vMerge/>
          </w:tcPr>
          <w:p w14:paraId="74FBA394" w14:textId="77777777" w:rsidR="00E8511D" w:rsidRPr="00940D11" w:rsidRDefault="00E8511D" w:rsidP="00F46770">
            <w:pPr>
              <w:pStyle w:val="ConsPlusNormal"/>
              <w:rPr>
                <w:sz w:val="20"/>
                <w:szCs w:val="20"/>
              </w:rPr>
            </w:pPr>
          </w:p>
        </w:tc>
        <w:tc>
          <w:tcPr>
            <w:tcW w:w="3005" w:type="dxa"/>
            <w:vAlign w:val="center"/>
          </w:tcPr>
          <w:p w14:paraId="74BF4DE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A1BF7AC" w14:textId="77777777" w:rsidR="00E8511D" w:rsidRPr="00940D11" w:rsidRDefault="00E8511D" w:rsidP="00A727DF">
            <w:pPr>
              <w:pStyle w:val="ConsPlusNormal"/>
              <w:jc w:val="center"/>
              <w:rPr>
                <w:sz w:val="20"/>
                <w:szCs w:val="20"/>
              </w:rPr>
            </w:pPr>
            <w:r w:rsidRPr="00940D11">
              <w:rPr>
                <w:sz w:val="20"/>
                <w:szCs w:val="20"/>
              </w:rPr>
              <w:t>Кв. м плоскости пола</w:t>
            </w:r>
          </w:p>
        </w:tc>
        <w:tc>
          <w:tcPr>
            <w:tcW w:w="1321" w:type="dxa"/>
            <w:vAlign w:val="center"/>
          </w:tcPr>
          <w:p w14:paraId="4DF96537" w14:textId="77777777" w:rsidR="00E8511D" w:rsidRPr="00940D11" w:rsidRDefault="00E8511D" w:rsidP="00A727DF">
            <w:pPr>
              <w:pStyle w:val="ConsPlusNormal"/>
              <w:jc w:val="center"/>
              <w:rPr>
                <w:sz w:val="20"/>
                <w:szCs w:val="20"/>
              </w:rPr>
            </w:pPr>
            <w:r w:rsidRPr="00940D11">
              <w:rPr>
                <w:sz w:val="20"/>
                <w:szCs w:val="20"/>
              </w:rPr>
              <w:t>4</w:t>
            </w:r>
          </w:p>
        </w:tc>
        <w:tc>
          <w:tcPr>
            <w:tcW w:w="1230" w:type="dxa"/>
            <w:vAlign w:val="center"/>
          </w:tcPr>
          <w:p w14:paraId="73ACBFC0" w14:textId="77777777" w:rsidR="00E8511D" w:rsidRPr="00940D11" w:rsidRDefault="00E8511D" w:rsidP="00A727DF">
            <w:pPr>
              <w:pStyle w:val="ConsPlusNormal"/>
              <w:jc w:val="center"/>
              <w:rPr>
                <w:sz w:val="20"/>
                <w:szCs w:val="20"/>
              </w:rPr>
            </w:pPr>
            <w:r w:rsidRPr="00940D11">
              <w:rPr>
                <w:sz w:val="20"/>
                <w:szCs w:val="20"/>
              </w:rPr>
              <w:t>-</w:t>
            </w:r>
          </w:p>
        </w:tc>
        <w:tc>
          <w:tcPr>
            <w:tcW w:w="1276" w:type="dxa"/>
            <w:vAlign w:val="center"/>
          </w:tcPr>
          <w:p w14:paraId="4545219C"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08273711" w14:textId="77777777" w:rsidR="00E8511D" w:rsidRPr="00940D11" w:rsidRDefault="00E8511D" w:rsidP="00A727DF">
            <w:pPr>
              <w:pStyle w:val="ConsPlusNormal"/>
              <w:jc w:val="center"/>
              <w:rPr>
                <w:sz w:val="20"/>
                <w:szCs w:val="20"/>
              </w:rPr>
            </w:pPr>
            <w:r w:rsidRPr="00940D11">
              <w:rPr>
                <w:sz w:val="20"/>
                <w:szCs w:val="20"/>
              </w:rPr>
              <w:t>4</w:t>
            </w:r>
          </w:p>
        </w:tc>
        <w:tc>
          <w:tcPr>
            <w:tcW w:w="3132" w:type="dxa"/>
            <w:vMerge/>
          </w:tcPr>
          <w:p w14:paraId="63782F09" w14:textId="77777777" w:rsidR="00E8511D" w:rsidRPr="00940D11" w:rsidRDefault="00E8511D" w:rsidP="00F46770">
            <w:pPr>
              <w:pStyle w:val="ConsPlusNormal"/>
              <w:rPr>
                <w:sz w:val="20"/>
                <w:szCs w:val="20"/>
              </w:rPr>
            </w:pPr>
          </w:p>
        </w:tc>
      </w:tr>
      <w:tr w:rsidR="00E8511D" w:rsidRPr="00940D11" w14:paraId="6BCF5644" w14:textId="77777777" w:rsidTr="00036F78">
        <w:trPr>
          <w:jc w:val="center"/>
        </w:trPr>
        <w:tc>
          <w:tcPr>
            <w:tcW w:w="684" w:type="dxa"/>
            <w:vMerge/>
          </w:tcPr>
          <w:p w14:paraId="737EC7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C9496E" w14:textId="77777777" w:rsidR="00E8511D" w:rsidRPr="00940D11" w:rsidRDefault="00E8511D" w:rsidP="00F46770">
            <w:pPr>
              <w:pStyle w:val="ConsPlusNormal"/>
              <w:rPr>
                <w:sz w:val="20"/>
                <w:szCs w:val="20"/>
              </w:rPr>
            </w:pPr>
          </w:p>
        </w:tc>
        <w:tc>
          <w:tcPr>
            <w:tcW w:w="1266" w:type="dxa"/>
            <w:vMerge/>
          </w:tcPr>
          <w:p w14:paraId="0212FBEC" w14:textId="77777777" w:rsidR="00E8511D" w:rsidRPr="00940D11" w:rsidRDefault="00E8511D" w:rsidP="00F46770">
            <w:pPr>
              <w:pStyle w:val="ConsPlusNormal"/>
              <w:rPr>
                <w:sz w:val="20"/>
                <w:szCs w:val="20"/>
              </w:rPr>
            </w:pPr>
          </w:p>
        </w:tc>
        <w:tc>
          <w:tcPr>
            <w:tcW w:w="3005" w:type="dxa"/>
            <w:vAlign w:val="center"/>
          </w:tcPr>
          <w:p w14:paraId="2D5742F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7B18483" w14:textId="77777777" w:rsidR="00E8511D" w:rsidRPr="00940D11" w:rsidRDefault="00E8511D" w:rsidP="00A727DF">
            <w:pPr>
              <w:pStyle w:val="ConsPlusNormal"/>
              <w:jc w:val="center"/>
              <w:rPr>
                <w:sz w:val="20"/>
                <w:szCs w:val="20"/>
              </w:rPr>
            </w:pPr>
            <w:r w:rsidRPr="00940D11">
              <w:rPr>
                <w:sz w:val="20"/>
                <w:szCs w:val="20"/>
              </w:rPr>
              <w:t>Кв. м зеркала воды</w:t>
            </w:r>
          </w:p>
        </w:tc>
        <w:tc>
          <w:tcPr>
            <w:tcW w:w="1321" w:type="dxa"/>
            <w:vAlign w:val="center"/>
          </w:tcPr>
          <w:p w14:paraId="40353A3B" w14:textId="77777777" w:rsidR="00E8511D" w:rsidRPr="00940D11" w:rsidRDefault="00E8511D" w:rsidP="00A727DF">
            <w:pPr>
              <w:pStyle w:val="ConsPlusNormal"/>
              <w:jc w:val="center"/>
              <w:rPr>
                <w:sz w:val="20"/>
                <w:szCs w:val="20"/>
              </w:rPr>
            </w:pPr>
            <w:r w:rsidRPr="00940D11">
              <w:rPr>
                <w:sz w:val="20"/>
                <w:szCs w:val="20"/>
              </w:rPr>
              <w:t>1</w:t>
            </w:r>
          </w:p>
        </w:tc>
        <w:tc>
          <w:tcPr>
            <w:tcW w:w="1230" w:type="dxa"/>
            <w:vAlign w:val="center"/>
          </w:tcPr>
          <w:p w14:paraId="5507BC74" w14:textId="77777777" w:rsidR="00E8511D" w:rsidRPr="00940D11" w:rsidRDefault="00E8511D" w:rsidP="00A727DF">
            <w:pPr>
              <w:pStyle w:val="ConsPlusNormal"/>
              <w:jc w:val="center"/>
              <w:rPr>
                <w:sz w:val="20"/>
                <w:szCs w:val="20"/>
              </w:rPr>
            </w:pPr>
            <w:r w:rsidRPr="00940D11">
              <w:rPr>
                <w:sz w:val="20"/>
                <w:szCs w:val="20"/>
              </w:rPr>
              <w:t>-</w:t>
            </w:r>
          </w:p>
        </w:tc>
        <w:tc>
          <w:tcPr>
            <w:tcW w:w="1276" w:type="dxa"/>
            <w:vAlign w:val="center"/>
          </w:tcPr>
          <w:p w14:paraId="24D591DF" w14:textId="77777777" w:rsidR="00E8511D" w:rsidRPr="00940D11" w:rsidRDefault="00E8511D" w:rsidP="00A727DF">
            <w:pPr>
              <w:pStyle w:val="ConsPlusNormal"/>
              <w:jc w:val="center"/>
              <w:rPr>
                <w:sz w:val="20"/>
                <w:szCs w:val="20"/>
              </w:rPr>
            </w:pPr>
            <w:r w:rsidRPr="00940D11">
              <w:rPr>
                <w:sz w:val="20"/>
                <w:szCs w:val="20"/>
              </w:rPr>
              <w:t>-</w:t>
            </w:r>
          </w:p>
        </w:tc>
        <w:tc>
          <w:tcPr>
            <w:tcW w:w="1474" w:type="dxa"/>
            <w:vAlign w:val="center"/>
          </w:tcPr>
          <w:p w14:paraId="3049E8C9" w14:textId="77777777" w:rsidR="00E8511D" w:rsidRPr="00940D11" w:rsidRDefault="00E8511D" w:rsidP="00A727DF">
            <w:pPr>
              <w:pStyle w:val="ConsPlusNormal"/>
              <w:jc w:val="center"/>
              <w:rPr>
                <w:sz w:val="20"/>
                <w:szCs w:val="20"/>
              </w:rPr>
            </w:pPr>
            <w:r w:rsidRPr="00940D11">
              <w:rPr>
                <w:sz w:val="20"/>
                <w:szCs w:val="20"/>
              </w:rPr>
              <w:t>1</w:t>
            </w:r>
          </w:p>
        </w:tc>
        <w:tc>
          <w:tcPr>
            <w:tcW w:w="3132" w:type="dxa"/>
            <w:vMerge/>
          </w:tcPr>
          <w:p w14:paraId="1E743985" w14:textId="77777777" w:rsidR="00E8511D" w:rsidRPr="00940D11" w:rsidRDefault="00E8511D" w:rsidP="00F46770">
            <w:pPr>
              <w:pStyle w:val="ConsPlusNormal"/>
              <w:rPr>
                <w:sz w:val="20"/>
                <w:szCs w:val="20"/>
              </w:rPr>
            </w:pPr>
          </w:p>
        </w:tc>
      </w:tr>
      <w:tr w:rsidR="00E8511D" w:rsidRPr="00940D11" w14:paraId="434E7073" w14:textId="77777777" w:rsidTr="00F1427E">
        <w:trPr>
          <w:jc w:val="center"/>
        </w:trPr>
        <w:tc>
          <w:tcPr>
            <w:tcW w:w="684" w:type="dxa"/>
            <w:vMerge w:val="restart"/>
            <w:shd w:val="clear" w:color="auto" w:fill="auto"/>
            <w:vAlign w:val="center"/>
          </w:tcPr>
          <w:p w14:paraId="0C2D5C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33BAC1A" w14:textId="77777777" w:rsidR="00E8511D" w:rsidRPr="00940D11" w:rsidRDefault="00E8511D" w:rsidP="00F46770">
            <w:pPr>
              <w:pStyle w:val="ConsPlusNormal"/>
              <w:rPr>
                <w:sz w:val="20"/>
                <w:szCs w:val="20"/>
              </w:rPr>
            </w:pPr>
            <w:r w:rsidRPr="00940D11">
              <w:rPr>
                <w:sz w:val="20"/>
                <w:szCs w:val="20"/>
              </w:rPr>
              <w:t>5114</w:t>
            </w:r>
          </w:p>
        </w:tc>
        <w:tc>
          <w:tcPr>
            <w:tcW w:w="1266" w:type="dxa"/>
            <w:vMerge w:val="restart"/>
            <w:shd w:val="clear" w:color="auto" w:fill="auto"/>
            <w:vAlign w:val="center"/>
          </w:tcPr>
          <w:p w14:paraId="63463404"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17465DBD"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shd w:val="clear" w:color="auto" w:fill="auto"/>
            <w:vAlign w:val="center"/>
          </w:tcPr>
          <w:p w14:paraId="0186DECD" w14:textId="77777777" w:rsidR="00E8511D" w:rsidRPr="00940D11" w:rsidRDefault="00E8511D" w:rsidP="00A727DF">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2E1E085C" w14:textId="77777777" w:rsidR="00E8511D" w:rsidRPr="00940D11" w:rsidRDefault="00E8511D" w:rsidP="00A727DF">
            <w:pPr>
              <w:jc w:val="center"/>
              <w:rPr>
                <w:sz w:val="20"/>
                <w:szCs w:val="20"/>
              </w:rPr>
            </w:pPr>
            <w:r w:rsidRPr="00940D11">
              <w:rPr>
                <w:sz w:val="20"/>
                <w:szCs w:val="20"/>
              </w:rPr>
              <w:t>-</w:t>
            </w:r>
          </w:p>
        </w:tc>
        <w:tc>
          <w:tcPr>
            <w:tcW w:w="1230" w:type="dxa"/>
            <w:shd w:val="clear" w:color="auto" w:fill="auto"/>
            <w:vAlign w:val="center"/>
          </w:tcPr>
          <w:p w14:paraId="51337981" w14:textId="77777777" w:rsidR="00E8511D" w:rsidRPr="00940D11" w:rsidRDefault="00974A05" w:rsidP="00A727DF">
            <w:pPr>
              <w:jc w:val="center"/>
              <w:rPr>
                <w:sz w:val="20"/>
                <w:szCs w:val="20"/>
              </w:rPr>
            </w:pPr>
            <w:r>
              <w:rPr>
                <w:sz w:val="20"/>
                <w:szCs w:val="20"/>
              </w:rPr>
              <w:t>600</w:t>
            </w:r>
          </w:p>
        </w:tc>
        <w:tc>
          <w:tcPr>
            <w:tcW w:w="1276" w:type="dxa"/>
            <w:shd w:val="clear" w:color="auto" w:fill="auto"/>
            <w:vAlign w:val="center"/>
          </w:tcPr>
          <w:p w14:paraId="3EC9252A" w14:textId="77777777" w:rsidR="00E8511D" w:rsidRPr="00940D11" w:rsidRDefault="00974A05" w:rsidP="00A727DF">
            <w:pPr>
              <w:jc w:val="center"/>
              <w:rPr>
                <w:sz w:val="20"/>
                <w:szCs w:val="20"/>
              </w:rPr>
            </w:pPr>
            <w:r>
              <w:rPr>
                <w:sz w:val="20"/>
                <w:szCs w:val="20"/>
              </w:rPr>
              <w:t>-</w:t>
            </w:r>
          </w:p>
        </w:tc>
        <w:tc>
          <w:tcPr>
            <w:tcW w:w="1474" w:type="dxa"/>
            <w:shd w:val="clear" w:color="auto" w:fill="auto"/>
            <w:vAlign w:val="center"/>
          </w:tcPr>
          <w:p w14:paraId="45A38F94" w14:textId="77777777" w:rsidR="00E8511D" w:rsidRPr="00940D11" w:rsidRDefault="00E8511D" w:rsidP="00A727DF">
            <w:pPr>
              <w:jc w:val="center"/>
              <w:rPr>
                <w:sz w:val="20"/>
                <w:szCs w:val="20"/>
              </w:rPr>
            </w:pPr>
            <w:r w:rsidRPr="00940D11">
              <w:rPr>
                <w:sz w:val="20"/>
                <w:szCs w:val="20"/>
              </w:rPr>
              <w:t>-</w:t>
            </w:r>
          </w:p>
        </w:tc>
        <w:tc>
          <w:tcPr>
            <w:tcW w:w="3132" w:type="dxa"/>
            <w:vMerge w:val="restart"/>
            <w:shd w:val="clear" w:color="auto" w:fill="auto"/>
            <w:vAlign w:val="center"/>
          </w:tcPr>
          <w:p w14:paraId="2EC7FA02" w14:textId="77777777" w:rsidR="00BD496D" w:rsidRPr="00940D11" w:rsidRDefault="00BD496D" w:rsidP="00BD496D">
            <w:pPr>
              <w:pStyle w:val="ConsPlusNormal"/>
              <w:rPr>
                <w:sz w:val="20"/>
                <w:szCs w:val="20"/>
              </w:rPr>
            </w:pPr>
            <w:r w:rsidRPr="00940D11">
              <w:rPr>
                <w:sz w:val="20"/>
                <w:szCs w:val="20"/>
              </w:rPr>
              <w:t xml:space="preserve">Постановление администрации </w:t>
            </w:r>
            <w:r w:rsidRPr="00940D11">
              <w:rPr>
                <w:sz w:val="20"/>
                <w:szCs w:val="20"/>
              </w:rPr>
              <w:lastRenderedPageBreak/>
              <w:t>городского округа город Воронеж от 24.12.2019 № 1253</w:t>
            </w:r>
          </w:p>
          <w:p w14:paraId="48CEDF04" w14:textId="77777777" w:rsidR="00E8511D" w:rsidRPr="00940D11" w:rsidRDefault="00BD496D" w:rsidP="00BD496D">
            <w:pPr>
              <w:pStyle w:val="ConsPlusNormal"/>
              <w:rPr>
                <w:sz w:val="20"/>
                <w:szCs w:val="20"/>
              </w:rPr>
            </w:pPr>
            <w:r w:rsidRPr="00940D11">
              <w:rPr>
                <w:sz w:val="20"/>
                <w:szCs w:val="20"/>
              </w:rPr>
              <w:t>«Об утверждении документации по планировке территории по пр-кту Московский, ул. Ломоносова в городском округе город Воронеж»</w:t>
            </w:r>
          </w:p>
        </w:tc>
      </w:tr>
      <w:tr w:rsidR="00E8511D" w:rsidRPr="00940D11" w14:paraId="76ED4698" w14:textId="77777777" w:rsidTr="00036F78">
        <w:trPr>
          <w:jc w:val="center"/>
        </w:trPr>
        <w:tc>
          <w:tcPr>
            <w:tcW w:w="684" w:type="dxa"/>
            <w:vMerge/>
            <w:shd w:val="clear" w:color="auto" w:fill="auto"/>
          </w:tcPr>
          <w:p w14:paraId="333CB7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B45894A" w14:textId="77777777" w:rsidR="00E8511D" w:rsidRPr="00940D11" w:rsidRDefault="00E8511D" w:rsidP="00F46770">
            <w:pPr>
              <w:pStyle w:val="ConsPlusNormal"/>
              <w:rPr>
                <w:sz w:val="20"/>
                <w:szCs w:val="20"/>
              </w:rPr>
            </w:pPr>
          </w:p>
        </w:tc>
        <w:tc>
          <w:tcPr>
            <w:tcW w:w="1266" w:type="dxa"/>
            <w:vMerge/>
            <w:shd w:val="clear" w:color="auto" w:fill="auto"/>
          </w:tcPr>
          <w:p w14:paraId="75B0B33F" w14:textId="77777777" w:rsidR="00E8511D" w:rsidRPr="00940D11" w:rsidRDefault="00E8511D" w:rsidP="00F46770">
            <w:pPr>
              <w:pStyle w:val="ConsPlusNormal"/>
              <w:rPr>
                <w:sz w:val="20"/>
                <w:szCs w:val="20"/>
              </w:rPr>
            </w:pPr>
          </w:p>
        </w:tc>
        <w:tc>
          <w:tcPr>
            <w:tcW w:w="3005" w:type="dxa"/>
            <w:shd w:val="clear" w:color="auto" w:fill="auto"/>
            <w:vAlign w:val="center"/>
          </w:tcPr>
          <w:p w14:paraId="16D9702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EB029D0" w14:textId="77777777" w:rsidR="00E8511D" w:rsidRPr="00940D11" w:rsidRDefault="00E8511D" w:rsidP="00A727DF">
            <w:pPr>
              <w:pStyle w:val="ConsPlusNormal"/>
              <w:jc w:val="center"/>
              <w:rPr>
                <w:sz w:val="20"/>
                <w:szCs w:val="20"/>
              </w:rPr>
            </w:pPr>
            <w:r w:rsidRPr="00940D11">
              <w:rPr>
                <w:sz w:val="20"/>
                <w:szCs w:val="20"/>
              </w:rPr>
              <w:t>Мест</w:t>
            </w:r>
          </w:p>
        </w:tc>
        <w:tc>
          <w:tcPr>
            <w:tcW w:w="1321" w:type="dxa"/>
            <w:shd w:val="clear" w:color="auto" w:fill="auto"/>
            <w:vAlign w:val="center"/>
          </w:tcPr>
          <w:p w14:paraId="3740D965" w14:textId="77777777" w:rsidR="00E8511D" w:rsidRPr="00940D11" w:rsidRDefault="00E8511D" w:rsidP="00A727DF">
            <w:pPr>
              <w:jc w:val="center"/>
              <w:rPr>
                <w:sz w:val="20"/>
                <w:szCs w:val="20"/>
              </w:rPr>
            </w:pPr>
            <w:r w:rsidRPr="00940D11">
              <w:rPr>
                <w:sz w:val="20"/>
                <w:szCs w:val="20"/>
              </w:rPr>
              <w:t>-</w:t>
            </w:r>
          </w:p>
        </w:tc>
        <w:tc>
          <w:tcPr>
            <w:tcW w:w="1230" w:type="dxa"/>
            <w:shd w:val="clear" w:color="auto" w:fill="auto"/>
            <w:vAlign w:val="center"/>
          </w:tcPr>
          <w:p w14:paraId="4DE0C072" w14:textId="77777777" w:rsidR="00E8511D" w:rsidRPr="00940D11" w:rsidRDefault="00E8511D" w:rsidP="00A727DF">
            <w:pPr>
              <w:jc w:val="center"/>
              <w:rPr>
                <w:sz w:val="20"/>
                <w:szCs w:val="20"/>
              </w:rPr>
            </w:pPr>
            <w:r w:rsidRPr="00940D11">
              <w:rPr>
                <w:sz w:val="20"/>
                <w:szCs w:val="20"/>
              </w:rPr>
              <w:t>2860</w:t>
            </w:r>
          </w:p>
        </w:tc>
        <w:tc>
          <w:tcPr>
            <w:tcW w:w="1276" w:type="dxa"/>
            <w:shd w:val="clear" w:color="auto" w:fill="auto"/>
            <w:vAlign w:val="center"/>
          </w:tcPr>
          <w:p w14:paraId="4243BD91" w14:textId="77777777" w:rsidR="00E8511D" w:rsidRPr="00940D11" w:rsidRDefault="00E8511D" w:rsidP="00A727DF">
            <w:pPr>
              <w:jc w:val="center"/>
              <w:rPr>
                <w:sz w:val="20"/>
                <w:szCs w:val="20"/>
              </w:rPr>
            </w:pPr>
            <w:r w:rsidRPr="00940D11">
              <w:rPr>
                <w:sz w:val="20"/>
                <w:szCs w:val="20"/>
              </w:rPr>
              <w:t>-</w:t>
            </w:r>
          </w:p>
        </w:tc>
        <w:tc>
          <w:tcPr>
            <w:tcW w:w="1474" w:type="dxa"/>
            <w:shd w:val="clear" w:color="auto" w:fill="auto"/>
            <w:vAlign w:val="center"/>
          </w:tcPr>
          <w:p w14:paraId="3BCC2996" w14:textId="77777777" w:rsidR="00E8511D" w:rsidRPr="00940D11" w:rsidRDefault="00E8511D" w:rsidP="00A727DF">
            <w:pPr>
              <w:jc w:val="center"/>
              <w:rPr>
                <w:sz w:val="20"/>
                <w:szCs w:val="20"/>
              </w:rPr>
            </w:pPr>
            <w:r w:rsidRPr="00940D11">
              <w:rPr>
                <w:sz w:val="20"/>
                <w:szCs w:val="20"/>
              </w:rPr>
              <w:t>-</w:t>
            </w:r>
          </w:p>
        </w:tc>
        <w:tc>
          <w:tcPr>
            <w:tcW w:w="3132" w:type="dxa"/>
            <w:vMerge/>
            <w:shd w:val="clear" w:color="auto" w:fill="auto"/>
          </w:tcPr>
          <w:p w14:paraId="22642507" w14:textId="77777777" w:rsidR="00E8511D" w:rsidRPr="00940D11" w:rsidRDefault="00E8511D" w:rsidP="00F46770">
            <w:pPr>
              <w:pStyle w:val="ConsPlusNormal"/>
              <w:rPr>
                <w:sz w:val="20"/>
                <w:szCs w:val="20"/>
              </w:rPr>
            </w:pPr>
          </w:p>
        </w:tc>
      </w:tr>
      <w:tr w:rsidR="00E8511D" w:rsidRPr="00940D11" w14:paraId="5263ACE1" w14:textId="77777777" w:rsidTr="00F1427E">
        <w:trPr>
          <w:jc w:val="center"/>
        </w:trPr>
        <w:tc>
          <w:tcPr>
            <w:tcW w:w="684" w:type="dxa"/>
            <w:vMerge/>
            <w:shd w:val="clear" w:color="auto" w:fill="auto"/>
          </w:tcPr>
          <w:p w14:paraId="07BA39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E32DB77" w14:textId="77777777" w:rsidR="00E8511D" w:rsidRPr="00940D11" w:rsidRDefault="00E8511D" w:rsidP="00F46770">
            <w:pPr>
              <w:pStyle w:val="ConsPlusNormal"/>
              <w:rPr>
                <w:sz w:val="20"/>
                <w:szCs w:val="20"/>
              </w:rPr>
            </w:pPr>
          </w:p>
        </w:tc>
        <w:tc>
          <w:tcPr>
            <w:tcW w:w="1266" w:type="dxa"/>
            <w:vMerge/>
            <w:shd w:val="clear" w:color="auto" w:fill="auto"/>
          </w:tcPr>
          <w:p w14:paraId="501A12D6" w14:textId="77777777" w:rsidR="00E8511D" w:rsidRPr="00940D11" w:rsidRDefault="00E8511D" w:rsidP="00F46770">
            <w:pPr>
              <w:pStyle w:val="ConsPlusNormal"/>
              <w:rPr>
                <w:sz w:val="20"/>
                <w:szCs w:val="20"/>
              </w:rPr>
            </w:pPr>
          </w:p>
        </w:tc>
        <w:tc>
          <w:tcPr>
            <w:tcW w:w="3005" w:type="dxa"/>
            <w:shd w:val="clear" w:color="auto" w:fill="auto"/>
            <w:vAlign w:val="center"/>
          </w:tcPr>
          <w:p w14:paraId="135174D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6FBE818" w14:textId="77777777" w:rsidR="00E8511D" w:rsidRPr="00940D11" w:rsidRDefault="00E8511D" w:rsidP="00A727DF">
            <w:pPr>
              <w:pStyle w:val="ConsPlusNormal"/>
              <w:jc w:val="center"/>
              <w:rPr>
                <w:sz w:val="20"/>
                <w:szCs w:val="20"/>
              </w:rPr>
            </w:pPr>
            <w:r w:rsidRPr="00940D11">
              <w:rPr>
                <w:sz w:val="20"/>
                <w:szCs w:val="20"/>
              </w:rPr>
              <w:t>Мест</w:t>
            </w:r>
          </w:p>
        </w:tc>
        <w:tc>
          <w:tcPr>
            <w:tcW w:w="1321" w:type="dxa"/>
            <w:shd w:val="clear" w:color="auto" w:fill="auto"/>
            <w:vAlign w:val="center"/>
          </w:tcPr>
          <w:p w14:paraId="7903BCF4" w14:textId="77777777" w:rsidR="00E8511D" w:rsidRPr="00940D11" w:rsidRDefault="00E8511D" w:rsidP="00A727DF">
            <w:pPr>
              <w:jc w:val="center"/>
              <w:rPr>
                <w:sz w:val="20"/>
                <w:szCs w:val="20"/>
              </w:rPr>
            </w:pPr>
            <w:r w:rsidRPr="00940D11">
              <w:rPr>
                <w:sz w:val="20"/>
                <w:szCs w:val="20"/>
              </w:rPr>
              <w:t>-</w:t>
            </w:r>
          </w:p>
        </w:tc>
        <w:tc>
          <w:tcPr>
            <w:tcW w:w="1230" w:type="dxa"/>
            <w:shd w:val="clear" w:color="auto" w:fill="auto"/>
            <w:vAlign w:val="center"/>
          </w:tcPr>
          <w:p w14:paraId="1F74CD7C" w14:textId="77777777" w:rsidR="00E8511D" w:rsidRPr="00940D11" w:rsidRDefault="00E8511D" w:rsidP="00A727DF">
            <w:pPr>
              <w:jc w:val="center"/>
              <w:rPr>
                <w:sz w:val="20"/>
                <w:szCs w:val="20"/>
              </w:rPr>
            </w:pPr>
            <w:r w:rsidRPr="00940D11">
              <w:rPr>
                <w:sz w:val="20"/>
                <w:szCs w:val="20"/>
              </w:rPr>
              <w:t>-</w:t>
            </w:r>
          </w:p>
        </w:tc>
        <w:tc>
          <w:tcPr>
            <w:tcW w:w="1276" w:type="dxa"/>
            <w:shd w:val="clear" w:color="auto" w:fill="auto"/>
            <w:vAlign w:val="center"/>
          </w:tcPr>
          <w:p w14:paraId="5EFBD6CD" w14:textId="77777777" w:rsidR="00E8511D" w:rsidRPr="00940D11" w:rsidRDefault="0084573D" w:rsidP="00A727DF">
            <w:pPr>
              <w:jc w:val="center"/>
              <w:rPr>
                <w:sz w:val="20"/>
                <w:szCs w:val="20"/>
              </w:rPr>
            </w:pPr>
            <w:r>
              <w:rPr>
                <w:sz w:val="20"/>
                <w:szCs w:val="20"/>
              </w:rPr>
              <w:t>-</w:t>
            </w:r>
          </w:p>
        </w:tc>
        <w:tc>
          <w:tcPr>
            <w:tcW w:w="1474" w:type="dxa"/>
            <w:shd w:val="clear" w:color="auto" w:fill="auto"/>
            <w:vAlign w:val="center"/>
          </w:tcPr>
          <w:p w14:paraId="7E6C5E9F" w14:textId="77777777" w:rsidR="00E8511D" w:rsidRPr="00940D11" w:rsidRDefault="00E8511D" w:rsidP="00A727DF">
            <w:pPr>
              <w:jc w:val="center"/>
              <w:rPr>
                <w:sz w:val="20"/>
                <w:szCs w:val="20"/>
              </w:rPr>
            </w:pPr>
            <w:r w:rsidRPr="00940D11">
              <w:rPr>
                <w:sz w:val="20"/>
                <w:szCs w:val="20"/>
              </w:rPr>
              <w:t>-</w:t>
            </w:r>
          </w:p>
        </w:tc>
        <w:tc>
          <w:tcPr>
            <w:tcW w:w="3132" w:type="dxa"/>
            <w:vMerge/>
            <w:shd w:val="clear" w:color="auto" w:fill="auto"/>
          </w:tcPr>
          <w:p w14:paraId="1E76E609" w14:textId="77777777" w:rsidR="00E8511D" w:rsidRPr="00940D11" w:rsidRDefault="00E8511D" w:rsidP="00F46770">
            <w:pPr>
              <w:pStyle w:val="ConsPlusNormal"/>
              <w:rPr>
                <w:sz w:val="20"/>
                <w:szCs w:val="20"/>
              </w:rPr>
            </w:pPr>
          </w:p>
        </w:tc>
      </w:tr>
      <w:tr w:rsidR="00E8511D" w:rsidRPr="00940D11" w14:paraId="25112695" w14:textId="77777777" w:rsidTr="00F1427E">
        <w:trPr>
          <w:jc w:val="center"/>
        </w:trPr>
        <w:tc>
          <w:tcPr>
            <w:tcW w:w="684" w:type="dxa"/>
            <w:vMerge/>
            <w:shd w:val="clear" w:color="auto" w:fill="auto"/>
          </w:tcPr>
          <w:p w14:paraId="54EC03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D592960" w14:textId="77777777" w:rsidR="00E8511D" w:rsidRPr="00940D11" w:rsidRDefault="00E8511D" w:rsidP="00F46770">
            <w:pPr>
              <w:pStyle w:val="ConsPlusNormal"/>
              <w:rPr>
                <w:sz w:val="20"/>
                <w:szCs w:val="20"/>
              </w:rPr>
            </w:pPr>
          </w:p>
        </w:tc>
        <w:tc>
          <w:tcPr>
            <w:tcW w:w="1266" w:type="dxa"/>
            <w:vMerge/>
            <w:shd w:val="clear" w:color="auto" w:fill="auto"/>
          </w:tcPr>
          <w:p w14:paraId="60954A66" w14:textId="77777777" w:rsidR="00E8511D" w:rsidRPr="00940D11" w:rsidRDefault="00E8511D" w:rsidP="00F46770">
            <w:pPr>
              <w:pStyle w:val="ConsPlusNormal"/>
              <w:rPr>
                <w:sz w:val="20"/>
                <w:szCs w:val="20"/>
              </w:rPr>
            </w:pPr>
          </w:p>
        </w:tc>
        <w:tc>
          <w:tcPr>
            <w:tcW w:w="3005" w:type="dxa"/>
            <w:shd w:val="clear" w:color="auto" w:fill="auto"/>
            <w:vAlign w:val="center"/>
          </w:tcPr>
          <w:p w14:paraId="5A54151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6B97AED" w14:textId="77777777" w:rsidR="00E8511D" w:rsidRPr="00940D11" w:rsidRDefault="00E8511D" w:rsidP="00A727DF">
            <w:pPr>
              <w:pStyle w:val="ConsPlusNormal"/>
              <w:jc w:val="center"/>
              <w:rPr>
                <w:sz w:val="20"/>
                <w:szCs w:val="20"/>
              </w:rPr>
            </w:pPr>
            <w:r w:rsidRPr="00940D11">
              <w:rPr>
                <w:sz w:val="20"/>
                <w:szCs w:val="20"/>
              </w:rPr>
              <w:t>Объектов</w:t>
            </w:r>
          </w:p>
        </w:tc>
        <w:tc>
          <w:tcPr>
            <w:tcW w:w="1321" w:type="dxa"/>
            <w:shd w:val="clear" w:color="auto" w:fill="auto"/>
            <w:vAlign w:val="center"/>
          </w:tcPr>
          <w:p w14:paraId="74ADCE0E" w14:textId="77777777" w:rsidR="00E8511D" w:rsidRPr="00940D11" w:rsidRDefault="00E8511D" w:rsidP="00A727DF">
            <w:pPr>
              <w:jc w:val="center"/>
              <w:rPr>
                <w:sz w:val="20"/>
                <w:szCs w:val="20"/>
              </w:rPr>
            </w:pPr>
            <w:r w:rsidRPr="00940D11">
              <w:rPr>
                <w:sz w:val="20"/>
                <w:szCs w:val="20"/>
              </w:rPr>
              <w:t>-</w:t>
            </w:r>
          </w:p>
        </w:tc>
        <w:tc>
          <w:tcPr>
            <w:tcW w:w="1230" w:type="dxa"/>
            <w:shd w:val="clear" w:color="auto" w:fill="auto"/>
            <w:vAlign w:val="center"/>
          </w:tcPr>
          <w:p w14:paraId="4AC6E7DF" w14:textId="77777777" w:rsidR="00E8511D" w:rsidRPr="00940D11" w:rsidRDefault="00E8511D" w:rsidP="00A727DF">
            <w:pPr>
              <w:jc w:val="center"/>
              <w:rPr>
                <w:sz w:val="20"/>
                <w:szCs w:val="20"/>
              </w:rPr>
            </w:pPr>
            <w:r w:rsidRPr="00940D11">
              <w:rPr>
                <w:sz w:val="20"/>
                <w:szCs w:val="20"/>
              </w:rPr>
              <w:t>-</w:t>
            </w:r>
          </w:p>
        </w:tc>
        <w:tc>
          <w:tcPr>
            <w:tcW w:w="1276" w:type="dxa"/>
            <w:shd w:val="clear" w:color="auto" w:fill="auto"/>
            <w:vAlign w:val="center"/>
          </w:tcPr>
          <w:p w14:paraId="4BBA285C" w14:textId="77777777" w:rsidR="00E8511D" w:rsidRPr="00940D11" w:rsidRDefault="0084573D" w:rsidP="00A727DF">
            <w:pPr>
              <w:jc w:val="center"/>
              <w:rPr>
                <w:sz w:val="20"/>
                <w:szCs w:val="20"/>
              </w:rPr>
            </w:pPr>
            <w:r>
              <w:rPr>
                <w:sz w:val="20"/>
                <w:szCs w:val="20"/>
              </w:rPr>
              <w:t>-</w:t>
            </w:r>
          </w:p>
        </w:tc>
        <w:tc>
          <w:tcPr>
            <w:tcW w:w="1474" w:type="dxa"/>
            <w:shd w:val="clear" w:color="auto" w:fill="auto"/>
            <w:vAlign w:val="center"/>
          </w:tcPr>
          <w:p w14:paraId="3FAB1CCD" w14:textId="77777777" w:rsidR="00E8511D" w:rsidRPr="00940D11" w:rsidRDefault="00E8511D" w:rsidP="00A727DF">
            <w:pPr>
              <w:jc w:val="center"/>
              <w:rPr>
                <w:sz w:val="20"/>
                <w:szCs w:val="20"/>
              </w:rPr>
            </w:pPr>
            <w:r w:rsidRPr="00940D11">
              <w:rPr>
                <w:sz w:val="20"/>
                <w:szCs w:val="20"/>
              </w:rPr>
              <w:t>-</w:t>
            </w:r>
          </w:p>
        </w:tc>
        <w:tc>
          <w:tcPr>
            <w:tcW w:w="3132" w:type="dxa"/>
            <w:vMerge/>
            <w:shd w:val="clear" w:color="auto" w:fill="auto"/>
          </w:tcPr>
          <w:p w14:paraId="227CB3F9" w14:textId="77777777" w:rsidR="00E8511D" w:rsidRPr="00940D11" w:rsidRDefault="00E8511D" w:rsidP="00F46770">
            <w:pPr>
              <w:pStyle w:val="ConsPlusNormal"/>
              <w:rPr>
                <w:sz w:val="20"/>
                <w:szCs w:val="20"/>
              </w:rPr>
            </w:pPr>
          </w:p>
        </w:tc>
      </w:tr>
      <w:tr w:rsidR="00E8511D" w:rsidRPr="00940D11" w14:paraId="3DA18AE9" w14:textId="77777777" w:rsidTr="00036F78">
        <w:trPr>
          <w:jc w:val="center"/>
        </w:trPr>
        <w:tc>
          <w:tcPr>
            <w:tcW w:w="684" w:type="dxa"/>
            <w:vMerge/>
            <w:shd w:val="clear" w:color="auto" w:fill="auto"/>
          </w:tcPr>
          <w:p w14:paraId="1E01F4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18372E" w14:textId="77777777" w:rsidR="00E8511D" w:rsidRPr="00940D11" w:rsidRDefault="00E8511D" w:rsidP="00F46770">
            <w:pPr>
              <w:pStyle w:val="ConsPlusNormal"/>
              <w:rPr>
                <w:sz w:val="20"/>
                <w:szCs w:val="20"/>
              </w:rPr>
            </w:pPr>
          </w:p>
        </w:tc>
        <w:tc>
          <w:tcPr>
            <w:tcW w:w="1266" w:type="dxa"/>
            <w:vMerge/>
            <w:shd w:val="clear" w:color="auto" w:fill="auto"/>
          </w:tcPr>
          <w:p w14:paraId="5809C516" w14:textId="77777777" w:rsidR="00E8511D" w:rsidRPr="00940D11" w:rsidRDefault="00E8511D" w:rsidP="00F46770">
            <w:pPr>
              <w:pStyle w:val="ConsPlusNormal"/>
              <w:rPr>
                <w:sz w:val="20"/>
                <w:szCs w:val="20"/>
              </w:rPr>
            </w:pPr>
          </w:p>
        </w:tc>
        <w:tc>
          <w:tcPr>
            <w:tcW w:w="3005" w:type="dxa"/>
            <w:shd w:val="clear" w:color="auto" w:fill="auto"/>
            <w:vAlign w:val="center"/>
          </w:tcPr>
          <w:p w14:paraId="09DAD3F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B0308BF" w14:textId="77777777" w:rsidR="00E8511D" w:rsidRPr="00940D11" w:rsidRDefault="00E8511D" w:rsidP="00A727DF">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E734295" w14:textId="77777777" w:rsidR="00E8511D" w:rsidRPr="00940D11" w:rsidRDefault="00E8511D" w:rsidP="00A727DF">
            <w:pPr>
              <w:jc w:val="center"/>
              <w:rPr>
                <w:sz w:val="20"/>
                <w:szCs w:val="20"/>
              </w:rPr>
            </w:pPr>
            <w:r w:rsidRPr="00940D11">
              <w:rPr>
                <w:sz w:val="20"/>
                <w:szCs w:val="20"/>
              </w:rPr>
              <w:t>-</w:t>
            </w:r>
          </w:p>
        </w:tc>
        <w:tc>
          <w:tcPr>
            <w:tcW w:w="1230" w:type="dxa"/>
            <w:shd w:val="clear" w:color="auto" w:fill="auto"/>
            <w:vAlign w:val="center"/>
          </w:tcPr>
          <w:p w14:paraId="16CE14A4" w14:textId="77777777" w:rsidR="00E8511D" w:rsidRPr="00940D11" w:rsidRDefault="00E8511D" w:rsidP="00A727DF">
            <w:pPr>
              <w:jc w:val="center"/>
              <w:rPr>
                <w:sz w:val="20"/>
                <w:szCs w:val="20"/>
              </w:rPr>
            </w:pPr>
            <w:r w:rsidRPr="00940D11">
              <w:rPr>
                <w:sz w:val="20"/>
                <w:szCs w:val="20"/>
              </w:rPr>
              <w:t>-</w:t>
            </w:r>
          </w:p>
        </w:tc>
        <w:tc>
          <w:tcPr>
            <w:tcW w:w="1276" w:type="dxa"/>
            <w:shd w:val="clear" w:color="auto" w:fill="auto"/>
            <w:vAlign w:val="center"/>
          </w:tcPr>
          <w:p w14:paraId="7AFA8821" w14:textId="77777777" w:rsidR="00E8511D" w:rsidRPr="00940D11" w:rsidRDefault="00E8511D" w:rsidP="00A727DF">
            <w:pPr>
              <w:jc w:val="center"/>
              <w:rPr>
                <w:sz w:val="20"/>
                <w:szCs w:val="20"/>
              </w:rPr>
            </w:pPr>
            <w:r w:rsidRPr="00940D11">
              <w:rPr>
                <w:sz w:val="20"/>
                <w:szCs w:val="20"/>
              </w:rPr>
              <w:t>н/д</w:t>
            </w:r>
          </w:p>
        </w:tc>
        <w:tc>
          <w:tcPr>
            <w:tcW w:w="1474" w:type="dxa"/>
            <w:shd w:val="clear" w:color="auto" w:fill="auto"/>
            <w:vAlign w:val="center"/>
          </w:tcPr>
          <w:p w14:paraId="78454ECC" w14:textId="77777777" w:rsidR="00E8511D" w:rsidRPr="00940D11" w:rsidRDefault="00E8511D" w:rsidP="00A727DF">
            <w:pPr>
              <w:jc w:val="center"/>
              <w:rPr>
                <w:sz w:val="20"/>
                <w:szCs w:val="20"/>
              </w:rPr>
            </w:pPr>
            <w:r w:rsidRPr="00940D11">
              <w:rPr>
                <w:sz w:val="20"/>
                <w:szCs w:val="20"/>
              </w:rPr>
              <w:t>-</w:t>
            </w:r>
          </w:p>
        </w:tc>
        <w:tc>
          <w:tcPr>
            <w:tcW w:w="3132" w:type="dxa"/>
            <w:vMerge/>
            <w:shd w:val="clear" w:color="auto" w:fill="auto"/>
          </w:tcPr>
          <w:p w14:paraId="15ECEF35" w14:textId="77777777" w:rsidR="00E8511D" w:rsidRPr="00940D11" w:rsidRDefault="00E8511D" w:rsidP="00F46770">
            <w:pPr>
              <w:pStyle w:val="ConsPlusNormal"/>
              <w:rPr>
                <w:sz w:val="20"/>
                <w:szCs w:val="20"/>
              </w:rPr>
            </w:pPr>
          </w:p>
        </w:tc>
      </w:tr>
      <w:tr w:rsidR="00E8511D" w:rsidRPr="00940D11" w14:paraId="042C8967" w14:textId="77777777" w:rsidTr="00036F78">
        <w:trPr>
          <w:jc w:val="center"/>
        </w:trPr>
        <w:tc>
          <w:tcPr>
            <w:tcW w:w="684" w:type="dxa"/>
            <w:vMerge w:val="restart"/>
            <w:shd w:val="clear" w:color="auto" w:fill="auto"/>
            <w:vAlign w:val="center"/>
          </w:tcPr>
          <w:p w14:paraId="795AF1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0EF81B6" w14:textId="77777777" w:rsidR="00E8511D" w:rsidRPr="00940D11" w:rsidRDefault="00E8511D" w:rsidP="00F46770">
            <w:pPr>
              <w:pStyle w:val="ConsPlusNormal"/>
              <w:rPr>
                <w:sz w:val="20"/>
                <w:szCs w:val="20"/>
              </w:rPr>
            </w:pPr>
            <w:r w:rsidRPr="00940D11">
              <w:rPr>
                <w:sz w:val="20"/>
                <w:szCs w:val="20"/>
              </w:rPr>
              <w:t>5118</w:t>
            </w:r>
          </w:p>
        </w:tc>
        <w:tc>
          <w:tcPr>
            <w:tcW w:w="1266" w:type="dxa"/>
            <w:vMerge w:val="restart"/>
            <w:shd w:val="clear" w:color="auto" w:fill="auto"/>
            <w:vAlign w:val="center"/>
          </w:tcPr>
          <w:p w14:paraId="6F4FDE3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60D89B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0687311"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2132141" w14:textId="77777777" w:rsidR="00E8511D" w:rsidRPr="00940D11" w:rsidRDefault="00E8511D" w:rsidP="00C977A1">
            <w:pPr>
              <w:pStyle w:val="ConsPlusNormal"/>
              <w:jc w:val="center"/>
              <w:rPr>
                <w:sz w:val="20"/>
                <w:szCs w:val="20"/>
              </w:rPr>
            </w:pPr>
            <w:r w:rsidRPr="00940D11">
              <w:rPr>
                <w:sz w:val="20"/>
                <w:szCs w:val="20"/>
              </w:rPr>
              <w:t>80</w:t>
            </w:r>
          </w:p>
        </w:tc>
        <w:tc>
          <w:tcPr>
            <w:tcW w:w="1230" w:type="dxa"/>
            <w:shd w:val="clear" w:color="auto" w:fill="auto"/>
            <w:vAlign w:val="center"/>
          </w:tcPr>
          <w:p w14:paraId="22EF786E"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57EBE82E"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10370CD9" w14:textId="77777777" w:rsidR="00E8511D" w:rsidRPr="00940D11" w:rsidRDefault="00E8511D" w:rsidP="00C977A1">
            <w:pPr>
              <w:pStyle w:val="ConsPlusNormal"/>
              <w:jc w:val="center"/>
              <w:rPr>
                <w:sz w:val="20"/>
                <w:szCs w:val="20"/>
              </w:rPr>
            </w:pPr>
            <w:r w:rsidRPr="00940D11">
              <w:rPr>
                <w:sz w:val="20"/>
                <w:szCs w:val="20"/>
              </w:rPr>
              <w:t>80</w:t>
            </w:r>
          </w:p>
        </w:tc>
        <w:tc>
          <w:tcPr>
            <w:tcW w:w="3132" w:type="dxa"/>
            <w:vMerge w:val="restart"/>
            <w:shd w:val="clear" w:color="auto" w:fill="auto"/>
            <w:vAlign w:val="center"/>
          </w:tcPr>
          <w:p w14:paraId="2AF49608" w14:textId="77777777" w:rsidR="00E8511D" w:rsidRPr="00940D11" w:rsidRDefault="00E8511D" w:rsidP="00F46770">
            <w:pPr>
              <w:pStyle w:val="ConsPlusNormal"/>
              <w:rPr>
                <w:sz w:val="20"/>
                <w:szCs w:val="20"/>
              </w:rPr>
            </w:pPr>
            <w:r w:rsidRPr="00940D11">
              <w:rPr>
                <w:sz w:val="20"/>
                <w:szCs w:val="20"/>
              </w:rPr>
              <w:t>-</w:t>
            </w:r>
          </w:p>
        </w:tc>
      </w:tr>
      <w:tr w:rsidR="00E8511D" w:rsidRPr="00940D11" w14:paraId="40E44018" w14:textId="77777777" w:rsidTr="00036F78">
        <w:trPr>
          <w:jc w:val="center"/>
        </w:trPr>
        <w:tc>
          <w:tcPr>
            <w:tcW w:w="684" w:type="dxa"/>
            <w:vMerge/>
          </w:tcPr>
          <w:p w14:paraId="3B9FD5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CA0DCE" w14:textId="77777777" w:rsidR="00E8511D" w:rsidRPr="00940D11" w:rsidRDefault="00E8511D" w:rsidP="00F46770">
            <w:pPr>
              <w:pStyle w:val="ConsPlusNormal"/>
              <w:rPr>
                <w:sz w:val="20"/>
                <w:szCs w:val="20"/>
              </w:rPr>
            </w:pPr>
          </w:p>
        </w:tc>
        <w:tc>
          <w:tcPr>
            <w:tcW w:w="1266" w:type="dxa"/>
            <w:vMerge/>
          </w:tcPr>
          <w:p w14:paraId="4B8085AE" w14:textId="77777777" w:rsidR="00E8511D" w:rsidRPr="00940D11" w:rsidRDefault="00E8511D" w:rsidP="00F46770">
            <w:pPr>
              <w:pStyle w:val="ConsPlusNormal"/>
              <w:rPr>
                <w:sz w:val="20"/>
                <w:szCs w:val="20"/>
              </w:rPr>
            </w:pPr>
          </w:p>
        </w:tc>
        <w:tc>
          <w:tcPr>
            <w:tcW w:w="3005" w:type="dxa"/>
            <w:vAlign w:val="center"/>
          </w:tcPr>
          <w:p w14:paraId="1C95492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623B742"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33A15E6" w14:textId="77777777" w:rsidR="00E8511D" w:rsidRPr="00940D11" w:rsidRDefault="00E8511D" w:rsidP="00C977A1">
            <w:pPr>
              <w:pStyle w:val="ConsPlusNormal"/>
              <w:jc w:val="center"/>
              <w:rPr>
                <w:sz w:val="20"/>
                <w:szCs w:val="20"/>
              </w:rPr>
            </w:pPr>
            <w:r w:rsidRPr="00940D11">
              <w:rPr>
                <w:sz w:val="20"/>
                <w:szCs w:val="20"/>
              </w:rPr>
              <w:t>174</w:t>
            </w:r>
          </w:p>
        </w:tc>
        <w:tc>
          <w:tcPr>
            <w:tcW w:w="1230" w:type="dxa"/>
            <w:vAlign w:val="center"/>
          </w:tcPr>
          <w:p w14:paraId="2666F7DE"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73FB4E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20CA131" w14:textId="77777777" w:rsidR="00E8511D" w:rsidRPr="00940D11" w:rsidRDefault="00E8511D" w:rsidP="00C977A1">
            <w:pPr>
              <w:pStyle w:val="ConsPlusNormal"/>
              <w:jc w:val="center"/>
              <w:rPr>
                <w:sz w:val="20"/>
                <w:szCs w:val="20"/>
              </w:rPr>
            </w:pPr>
            <w:r w:rsidRPr="00940D11">
              <w:rPr>
                <w:sz w:val="20"/>
                <w:szCs w:val="20"/>
              </w:rPr>
              <w:t>174</w:t>
            </w:r>
          </w:p>
        </w:tc>
        <w:tc>
          <w:tcPr>
            <w:tcW w:w="3132" w:type="dxa"/>
            <w:vMerge/>
          </w:tcPr>
          <w:p w14:paraId="7990BE5F" w14:textId="77777777" w:rsidR="00E8511D" w:rsidRPr="00940D11" w:rsidRDefault="00E8511D" w:rsidP="00F46770">
            <w:pPr>
              <w:pStyle w:val="ConsPlusNormal"/>
              <w:rPr>
                <w:sz w:val="20"/>
                <w:szCs w:val="20"/>
              </w:rPr>
            </w:pPr>
          </w:p>
        </w:tc>
      </w:tr>
      <w:tr w:rsidR="00E8511D" w:rsidRPr="00940D11" w14:paraId="35756D70" w14:textId="77777777" w:rsidTr="00036F78">
        <w:trPr>
          <w:jc w:val="center"/>
        </w:trPr>
        <w:tc>
          <w:tcPr>
            <w:tcW w:w="684" w:type="dxa"/>
            <w:vMerge/>
          </w:tcPr>
          <w:p w14:paraId="0F7B9C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368F63" w14:textId="77777777" w:rsidR="00E8511D" w:rsidRPr="00940D11" w:rsidRDefault="00E8511D" w:rsidP="00F46770">
            <w:pPr>
              <w:pStyle w:val="ConsPlusNormal"/>
              <w:rPr>
                <w:sz w:val="20"/>
                <w:szCs w:val="20"/>
              </w:rPr>
            </w:pPr>
          </w:p>
        </w:tc>
        <w:tc>
          <w:tcPr>
            <w:tcW w:w="1266" w:type="dxa"/>
            <w:vMerge/>
          </w:tcPr>
          <w:p w14:paraId="0C278A15" w14:textId="77777777" w:rsidR="00E8511D" w:rsidRPr="00940D11" w:rsidRDefault="00E8511D" w:rsidP="00F46770">
            <w:pPr>
              <w:pStyle w:val="ConsPlusNormal"/>
              <w:rPr>
                <w:sz w:val="20"/>
                <w:szCs w:val="20"/>
              </w:rPr>
            </w:pPr>
          </w:p>
        </w:tc>
        <w:tc>
          <w:tcPr>
            <w:tcW w:w="3005" w:type="dxa"/>
            <w:vAlign w:val="center"/>
          </w:tcPr>
          <w:p w14:paraId="63E8F52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B12F6B2"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18EF6B6" w14:textId="77777777" w:rsidR="00E8511D" w:rsidRPr="00940D11" w:rsidRDefault="00E8511D" w:rsidP="00C977A1">
            <w:pPr>
              <w:pStyle w:val="ConsPlusNormal"/>
              <w:jc w:val="center"/>
              <w:rPr>
                <w:sz w:val="20"/>
                <w:szCs w:val="20"/>
              </w:rPr>
            </w:pPr>
            <w:r w:rsidRPr="00940D11">
              <w:rPr>
                <w:sz w:val="20"/>
                <w:szCs w:val="20"/>
              </w:rPr>
              <w:t>38</w:t>
            </w:r>
          </w:p>
        </w:tc>
        <w:tc>
          <w:tcPr>
            <w:tcW w:w="1230" w:type="dxa"/>
            <w:vAlign w:val="center"/>
          </w:tcPr>
          <w:p w14:paraId="049B7B43"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BD4765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0CC6F2D" w14:textId="77777777" w:rsidR="00E8511D" w:rsidRPr="00940D11" w:rsidRDefault="00E8511D" w:rsidP="00C977A1">
            <w:pPr>
              <w:pStyle w:val="ConsPlusNormal"/>
              <w:jc w:val="center"/>
              <w:rPr>
                <w:sz w:val="20"/>
                <w:szCs w:val="20"/>
              </w:rPr>
            </w:pPr>
            <w:r w:rsidRPr="00940D11">
              <w:rPr>
                <w:sz w:val="20"/>
                <w:szCs w:val="20"/>
              </w:rPr>
              <w:t>38</w:t>
            </w:r>
          </w:p>
        </w:tc>
        <w:tc>
          <w:tcPr>
            <w:tcW w:w="3132" w:type="dxa"/>
            <w:vMerge/>
          </w:tcPr>
          <w:p w14:paraId="3DD1D216" w14:textId="77777777" w:rsidR="00E8511D" w:rsidRPr="00940D11" w:rsidRDefault="00E8511D" w:rsidP="00F46770">
            <w:pPr>
              <w:pStyle w:val="ConsPlusNormal"/>
              <w:rPr>
                <w:sz w:val="20"/>
                <w:szCs w:val="20"/>
              </w:rPr>
            </w:pPr>
          </w:p>
        </w:tc>
      </w:tr>
      <w:tr w:rsidR="00E8511D" w:rsidRPr="00940D11" w14:paraId="3C954F85" w14:textId="77777777" w:rsidTr="00036F78">
        <w:trPr>
          <w:jc w:val="center"/>
        </w:trPr>
        <w:tc>
          <w:tcPr>
            <w:tcW w:w="684" w:type="dxa"/>
            <w:vMerge/>
          </w:tcPr>
          <w:p w14:paraId="74F41F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6F2BD3" w14:textId="77777777" w:rsidR="00E8511D" w:rsidRPr="00940D11" w:rsidRDefault="00E8511D" w:rsidP="00F46770">
            <w:pPr>
              <w:pStyle w:val="ConsPlusNormal"/>
              <w:rPr>
                <w:sz w:val="20"/>
                <w:szCs w:val="20"/>
              </w:rPr>
            </w:pPr>
          </w:p>
        </w:tc>
        <w:tc>
          <w:tcPr>
            <w:tcW w:w="1266" w:type="dxa"/>
            <w:vMerge/>
          </w:tcPr>
          <w:p w14:paraId="47F115B1" w14:textId="77777777" w:rsidR="00E8511D" w:rsidRPr="00940D11" w:rsidRDefault="00E8511D" w:rsidP="00F46770">
            <w:pPr>
              <w:pStyle w:val="ConsPlusNormal"/>
              <w:rPr>
                <w:sz w:val="20"/>
                <w:szCs w:val="20"/>
              </w:rPr>
            </w:pPr>
          </w:p>
        </w:tc>
        <w:tc>
          <w:tcPr>
            <w:tcW w:w="3005" w:type="dxa"/>
            <w:vAlign w:val="center"/>
          </w:tcPr>
          <w:p w14:paraId="06DA118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6E0176D"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0DEF9C33"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3C47FDB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0DCF6E6"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27F8AFD8"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0A7EC697" w14:textId="77777777" w:rsidR="00E8511D" w:rsidRPr="00940D11" w:rsidRDefault="00E8511D" w:rsidP="00F46770">
            <w:pPr>
              <w:pStyle w:val="ConsPlusNormal"/>
              <w:rPr>
                <w:sz w:val="20"/>
                <w:szCs w:val="20"/>
              </w:rPr>
            </w:pPr>
          </w:p>
        </w:tc>
      </w:tr>
      <w:tr w:rsidR="00E8511D" w:rsidRPr="00940D11" w14:paraId="47A79C8B" w14:textId="77777777" w:rsidTr="00036F78">
        <w:trPr>
          <w:jc w:val="center"/>
        </w:trPr>
        <w:tc>
          <w:tcPr>
            <w:tcW w:w="684" w:type="dxa"/>
            <w:vMerge/>
          </w:tcPr>
          <w:p w14:paraId="471871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D22F5F" w14:textId="77777777" w:rsidR="00E8511D" w:rsidRPr="00940D11" w:rsidRDefault="00E8511D" w:rsidP="00F46770">
            <w:pPr>
              <w:pStyle w:val="ConsPlusNormal"/>
              <w:rPr>
                <w:sz w:val="20"/>
                <w:szCs w:val="20"/>
              </w:rPr>
            </w:pPr>
          </w:p>
        </w:tc>
        <w:tc>
          <w:tcPr>
            <w:tcW w:w="1266" w:type="dxa"/>
            <w:vMerge/>
          </w:tcPr>
          <w:p w14:paraId="0D7012F3" w14:textId="77777777" w:rsidR="00E8511D" w:rsidRPr="00940D11" w:rsidRDefault="00E8511D" w:rsidP="00F46770">
            <w:pPr>
              <w:pStyle w:val="ConsPlusNormal"/>
              <w:rPr>
                <w:sz w:val="20"/>
                <w:szCs w:val="20"/>
              </w:rPr>
            </w:pPr>
          </w:p>
        </w:tc>
        <w:tc>
          <w:tcPr>
            <w:tcW w:w="3005" w:type="dxa"/>
            <w:vAlign w:val="center"/>
          </w:tcPr>
          <w:p w14:paraId="1F93BA0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154C93C"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CB8ADBB" w14:textId="77777777" w:rsidR="00E8511D" w:rsidRPr="00940D11" w:rsidRDefault="00E8511D" w:rsidP="00C977A1">
            <w:pPr>
              <w:pStyle w:val="ConsPlusNormal"/>
              <w:jc w:val="center"/>
              <w:rPr>
                <w:sz w:val="20"/>
                <w:szCs w:val="20"/>
              </w:rPr>
            </w:pPr>
            <w:r w:rsidRPr="00940D11">
              <w:rPr>
                <w:sz w:val="20"/>
                <w:szCs w:val="20"/>
              </w:rPr>
              <w:t>153</w:t>
            </w:r>
          </w:p>
        </w:tc>
        <w:tc>
          <w:tcPr>
            <w:tcW w:w="1230" w:type="dxa"/>
            <w:vAlign w:val="center"/>
          </w:tcPr>
          <w:p w14:paraId="43EDBBD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24C3BC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19F000B" w14:textId="77777777" w:rsidR="00E8511D" w:rsidRPr="00940D11" w:rsidRDefault="00E8511D" w:rsidP="00C977A1">
            <w:pPr>
              <w:pStyle w:val="ConsPlusNormal"/>
              <w:jc w:val="center"/>
              <w:rPr>
                <w:sz w:val="20"/>
                <w:szCs w:val="20"/>
              </w:rPr>
            </w:pPr>
            <w:r w:rsidRPr="00940D11">
              <w:rPr>
                <w:sz w:val="20"/>
                <w:szCs w:val="20"/>
              </w:rPr>
              <w:t>153</w:t>
            </w:r>
          </w:p>
        </w:tc>
        <w:tc>
          <w:tcPr>
            <w:tcW w:w="3132" w:type="dxa"/>
            <w:vMerge/>
          </w:tcPr>
          <w:p w14:paraId="1BD14DEF" w14:textId="77777777" w:rsidR="00E8511D" w:rsidRPr="00940D11" w:rsidRDefault="00E8511D" w:rsidP="00F46770">
            <w:pPr>
              <w:pStyle w:val="ConsPlusNormal"/>
              <w:rPr>
                <w:sz w:val="20"/>
                <w:szCs w:val="20"/>
              </w:rPr>
            </w:pPr>
          </w:p>
        </w:tc>
      </w:tr>
      <w:tr w:rsidR="00E8511D" w:rsidRPr="00940D11" w14:paraId="639B8BC7" w14:textId="77777777" w:rsidTr="00036F78">
        <w:trPr>
          <w:jc w:val="center"/>
        </w:trPr>
        <w:tc>
          <w:tcPr>
            <w:tcW w:w="684" w:type="dxa"/>
            <w:vMerge/>
          </w:tcPr>
          <w:p w14:paraId="042D6E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FD43BC" w14:textId="77777777" w:rsidR="00E8511D" w:rsidRPr="00940D11" w:rsidRDefault="00E8511D" w:rsidP="00F46770">
            <w:pPr>
              <w:pStyle w:val="ConsPlusNormal"/>
              <w:rPr>
                <w:sz w:val="20"/>
                <w:szCs w:val="20"/>
              </w:rPr>
            </w:pPr>
          </w:p>
        </w:tc>
        <w:tc>
          <w:tcPr>
            <w:tcW w:w="1266" w:type="dxa"/>
            <w:vMerge/>
          </w:tcPr>
          <w:p w14:paraId="581C7AA8" w14:textId="77777777" w:rsidR="00E8511D" w:rsidRPr="00940D11" w:rsidRDefault="00E8511D" w:rsidP="00F46770">
            <w:pPr>
              <w:pStyle w:val="ConsPlusNormal"/>
              <w:rPr>
                <w:sz w:val="20"/>
                <w:szCs w:val="20"/>
              </w:rPr>
            </w:pPr>
          </w:p>
        </w:tc>
        <w:tc>
          <w:tcPr>
            <w:tcW w:w="3005" w:type="dxa"/>
            <w:vAlign w:val="center"/>
          </w:tcPr>
          <w:p w14:paraId="579A666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9587D46"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32CAD52D" w14:textId="77777777" w:rsidR="00E8511D" w:rsidRPr="00940D11" w:rsidRDefault="00E8511D" w:rsidP="00C977A1">
            <w:pPr>
              <w:pStyle w:val="ConsPlusNormal"/>
              <w:jc w:val="center"/>
              <w:rPr>
                <w:sz w:val="20"/>
                <w:szCs w:val="20"/>
              </w:rPr>
            </w:pPr>
            <w:r w:rsidRPr="00940D11">
              <w:rPr>
                <w:sz w:val="20"/>
                <w:szCs w:val="20"/>
              </w:rPr>
              <w:t>153</w:t>
            </w:r>
          </w:p>
        </w:tc>
        <w:tc>
          <w:tcPr>
            <w:tcW w:w="1230" w:type="dxa"/>
            <w:vAlign w:val="center"/>
          </w:tcPr>
          <w:p w14:paraId="2A60E4A8"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6230DB8B"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7634D86" w14:textId="77777777" w:rsidR="00E8511D" w:rsidRPr="00940D11" w:rsidRDefault="00E8511D" w:rsidP="00C977A1">
            <w:pPr>
              <w:pStyle w:val="ConsPlusNormal"/>
              <w:jc w:val="center"/>
              <w:rPr>
                <w:sz w:val="20"/>
                <w:szCs w:val="20"/>
              </w:rPr>
            </w:pPr>
            <w:r w:rsidRPr="00940D11">
              <w:rPr>
                <w:sz w:val="20"/>
                <w:szCs w:val="20"/>
              </w:rPr>
              <w:t>153</w:t>
            </w:r>
          </w:p>
        </w:tc>
        <w:tc>
          <w:tcPr>
            <w:tcW w:w="3132" w:type="dxa"/>
            <w:vMerge/>
          </w:tcPr>
          <w:p w14:paraId="07A1C1FC" w14:textId="77777777" w:rsidR="00E8511D" w:rsidRPr="00940D11" w:rsidRDefault="00E8511D" w:rsidP="00F46770">
            <w:pPr>
              <w:pStyle w:val="ConsPlusNormal"/>
              <w:rPr>
                <w:sz w:val="20"/>
                <w:szCs w:val="20"/>
              </w:rPr>
            </w:pPr>
          </w:p>
        </w:tc>
      </w:tr>
      <w:tr w:rsidR="00E8511D" w:rsidRPr="00940D11" w14:paraId="20AAD965" w14:textId="77777777" w:rsidTr="00036F78">
        <w:trPr>
          <w:jc w:val="center"/>
        </w:trPr>
        <w:tc>
          <w:tcPr>
            <w:tcW w:w="684" w:type="dxa"/>
            <w:vMerge/>
          </w:tcPr>
          <w:p w14:paraId="614E4A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7CB39D" w14:textId="77777777" w:rsidR="00E8511D" w:rsidRPr="00940D11" w:rsidRDefault="00E8511D" w:rsidP="00F46770">
            <w:pPr>
              <w:pStyle w:val="ConsPlusNormal"/>
              <w:rPr>
                <w:sz w:val="20"/>
                <w:szCs w:val="20"/>
              </w:rPr>
            </w:pPr>
          </w:p>
        </w:tc>
        <w:tc>
          <w:tcPr>
            <w:tcW w:w="1266" w:type="dxa"/>
            <w:vMerge/>
          </w:tcPr>
          <w:p w14:paraId="3203596A" w14:textId="77777777" w:rsidR="00E8511D" w:rsidRPr="00940D11" w:rsidRDefault="00E8511D" w:rsidP="00F46770">
            <w:pPr>
              <w:pStyle w:val="ConsPlusNormal"/>
              <w:rPr>
                <w:sz w:val="20"/>
                <w:szCs w:val="20"/>
              </w:rPr>
            </w:pPr>
          </w:p>
        </w:tc>
        <w:tc>
          <w:tcPr>
            <w:tcW w:w="3005" w:type="dxa"/>
            <w:vAlign w:val="center"/>
          </w:tcPr>
          <w:p w14:paraId="458A070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B3BA6D9"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1A7CCBD8" w14:textId="77777777" w:rsidR="00E8511D" w:rsidRPr="00940D11" w:rsidRDefault="00E8511D" w:rsidP="00C977A1">
            <w:pPr>
              <w:pStyle w:val="ConsPlusNormal"/>
              <w:jc w:val="center"/>
              <w:rPr>
                <w:sz w:val="20"/>
                <w:szCs w:val="20"/>
              </w:rPr>
            </w:pPr>
            <w:r w:rsidRPr="00940D11">
              <w:rPr>
                <w:sz w:val="20"/>
                <w:szCs w:val="20"/>
              </w:rPr>
              <w:t>48</w:t>
            </w:r>
          </w:p>
        </w:tc>
        <w:tc>
          <w:tcPr>
            <w:tcW w:w="1230" w:type="dxa"/>
            <w:vAlign w:val="center"/>
          </w:tcPr>
          <w:p w14:paraId="40A4DE5B"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FF32E71"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F494F4F" w14:textId="77777777" w:rsidR="00E8511D" w:rsidRPr="00940D11" w:rsidRDefault="00E8511D" w:rsidP="00C977A1">
            <w:pPr>
              <w:pStyle w:val="ConsPlusNormal"/>
              <w:jc w:val="center"/>
              <w:rPr>
                <w:sz w:val="20"/>
                <w:szCs w:val="20"/>
              </w:rPr>
            </w:pPr>
            <w:r w:rsidRPr="00940D11">
              <w:rPr>
                <w:sz w:val="20"/>
                <w:szCs w:val="20"/>
              </w:rPr>
              <w:t>48</w:t>
            </w:r>
          </w:p>
        </w:tc>
        <w:tc>
          <w:tcPr>
            <w:tcW w:w="3132" w:type="dxa"/>
            <w:vMerge/>
          </w:tcPr>
          <w:p w14:paraId="3A74749F" w14:textId="77777777" w:rsidR="00E8511D" w:rsidRPr="00940D11" w:rsidRDefault="00E8511D" w:rsidP="00F46770">
            <w:pPr>
              <w:pStyle w:val="ConsPlusNormal"/>
              <w:rPr>
                <w:sz w:val="20"/>
                <w:szCs w:val="20"/>
              </w:rPr>
            </w:pPr>
          </w:p>
        </w:tc>
      </w:tr>
      <w:tr w:rsidR="00E8511D" w:rsidRPr="00940D11" w14:paraId="0BB6F59C" w14:textId="77777777" w:rsidTr="00036F78">
        <w:trPr>
          <w:jc w:val="center"/>
        </w:trPr>
        <w:tc>
          <w:tcPr>
            <w:tcW w:w="684" w:type="dxa"/>
            <w:vMerge w:val="restart"/>
            <w:vAlign w:val="center"/>
          </w:tcPr>
          <w:p w14:paraId="5562C5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932D56B" w14:textId="77777777" w:rsidR="00E8511D" w:rsidRPr="00940D11" w:rsidRDefault="00E8511D" w:rsidP="00F46770">
            <w:pPr>
              <w:pStyle w:val="ConsPlusNormal"/>
              <w:rPr>
                <w:sz w:val="20"/>
                <w:szCs w:val="20"/>
              </w:rPr>
            </w:pPr>
            <w:r w:rsidRPr="00940D11">
              <w:rPr>
                <w:sz w:val="20"/>
                <w:szCs w:val="20"/>
              </w:rPr>
              <w:t>5120</w:t>
            </w:r>
          </w:p>
        </w:tc>
        <w:tc>
          <w:tcPr>
            <w:tcW w:w="1266" w:type="dxa"/>
            <w:vMerge w:val="restart"/>
            <w:vAlign w:val="center"/>
          </w:tcPr>
          <w:p w14:paraId="3E3238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7B5E1C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7A446D9"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43EB059" w14:textId="77777777" w:rsidR="00E8511D" w:rsidRPr="00940D11" w:rsidRDefault="00E8511D" w:rsidP="00C977A1">
            <w:pPr>
              <w:pStyle w:val="ConsPlusNormal"/>
              <w:jc w:val="center"/>
              <w:rPr>
                <w:sz w:val="20"/>
                <w:szCs w:val="20"/>
              </w:rPr>
            </w:pPr>
            <w:r w:rsidRPr="00940D11">
              <w:rPr>
                <w:sz w:val="20"/>
                <w:szCs w:val="20"/>
              </w:rPr>
              <w:t>3</w:t>
            </w:r>
          </w:p>
        </w:tc>
        <w:tc>
          <w:tcPr>
            <w:tcW w:w="1230" w:type="dxa"/>
            <w:vAlign w:val="center"/>
          </w:tcPr>
          <w:p w14:paraId="3400250B"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499E141"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E632E51" w14:textId="77777777" w:rsidR="00E8511D" w:rsidRPr="00940D11" w:rsidRDefault="00E8511D" w:rsidP="00C977A1">
            <w:pPr>
              <w:pStyle w:val="ConsPlusNormal"/>
              <w:jc w:val="center"/>
              <w:rPr>
                <w:sz w:val="20"/>
                <w:szCs w:val="20"/>
              </w:rPr>
            </w:pPr>
            <w:r w:rsidRPr="00940D11">
              <w:rPr>
                <w:sz w:val="20"/>
                <w:szCs w:val="20"/>
              </w:rPr>
              <w:t>3</w:t>
            </w:r>
          </w:p>
        </w:tc>
        <w:tc>
          <w:tcPr>
            <w:tcW w:w="3132" w:type="dxa"/>
            <w:vMerge w:val="restart"/>
            <w:vAlign w:val="center"/>
          </w:tcPr>
          <w:p w14:paraId="5DF499A3" w14:textId="77777777" w:rsidR="00E8511D" w:rsidRPr="00940D11" w:rsidRDefault="00E8511D" w:rsidP="00F46770">
            <w:pPr>
              <w:pStyle w:val="ConsPlusNormal"/>
              <w:rPr>
                <w:sz w:val="20"/>
                <w:szCs w:val="20"/>
              </w:rPr>
            </w:pPr>
            <w:r w:rsidRPr="00940D11">
              <w:rPr>
                <w:sz w:val="20"/>
                <w:szCs w:val="20"/>
              </w:rPr>
              <w:t>-</w:t>
            </w:r>
          </w:p>
        </w:tc>
      </w:tr>
      <w:tr w:rsidR="00E8511D" w:rsidRPr="00940D11" w14:paraId="5508095C" w14:textId="77777777" w:rsidTr="00036F78">
        <w:trPr>
          <w:jc w:val="center"/>
        </w:trPr>
        <w:tc>
          <w:tcPr>
            <w:tcW w:w="684" w:type="dxa"/>
            <w:vMerge/>
          </w:tcPr>
          <w:p w14:paraId="04F90AA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1AB695" w14:textId="77777777" w:rsidR="00E8511D" w:rsidRPr="00940D11" w:rsidRDefault="00E8511D" w:rsidP="00F46770">
            <w:pPr>
              <w:pStyle w:val="ConsPlusNormal"/>
              <w:rPr>
                <w:sz w:val="20"/>
                <w:szCs w:val="20"/>
              </w:rPr>
            </w:pPr>
          </w:p>
        </w:tc>
        <w:tc>
          <w:tcPr>
            <w:tcW w:w="1266" w:type="dxa"/>
            <w:vMerge/>
          </w:tcPr>
          <w:p w14:paraId="58DB4D04" w14:textId="77777777" w:rsidR="00E8511D" w:rsidRPr="00940D11" w:rsidRDefault="00E8511D" w:rsidP="00F46770">
            <w:pPr>
              <w:pStyle w:val="ConsPlusNormal"/>
              <w:rPr>
                <w:sz w:val="20"/>
                <w:szCs w:val="20"/>
              </w:rPr>
            </w:pPr>
          </w:p>
        </w:tc>
        <w:tc>
          <w:tcPr>
            <w:tcW w:w="3005" w:type="dxa"/>
            <w:vAlign w:val="center"/>
          </w:tcPr>
          <w:p w14:paraId="702678F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EFB1511"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5163DA5B" w14:textId="77777777" w:rsidR="00E8511D" w:rsidRPr="00940D11" w:rsidRDefault="00E8511D" w:rsidP="00C977A1">
            <w:pPr>
              <w:pStyle w:val="ConsPlusNormal"/>
              <w:jc w:val="center"/>
              <w:rPr>
                <w:sz w:val="20"/>
                <w:szCs w:val="20"/>
              </w:rPr>
            </w:pPr>
            <w:r w:rsidRPr="00940D11">
              <w:rPr>
                <w:sz w:val="20"/>
                <w:szCs w:val="20"/>
              </w:rPr>
              <w:t>5</w:t>
            </w:r>
          </w:p>
        </w:tc>
        <w:tc>
          <w:tcPr>
            <w:tcW w:w="1230" w:type="dxa"/>
            <w:vAlign w:val="center"/>
          </w:tcPr>
          <w:p w14:paraId="7EBCC333"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A997C2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D3DC5E7" w14:textId="77777777" w:rsidR="00E8511D" w:rsidRPr="00940D11" w:rsidRDefault="00E8511D" w:rsidP="00C977A1">
            <w:pPr>
              <w:pStyle w:val="ConsPlusNormal"/>
              <w:jc w:val="center"/>
              <w:rPr>
                <w:sz w:val="20"/>
                <w:szCs w:val="20"/>
              </w:rPr>
            </w:pPr>
            <w:r w:rsidRPr="00940D11">
              <w:rPr>
                <w:sz w:val="20"/>
                <w:szCs w:val="20"/>
              </w:rPr>
              <w:t>5</w:t>
            </w:r>
          </w:p>
        </w:tc>
        <w:tc>
          <w:tcPr>
            <w:tcW w:w="3132" w:type="dxa"/>
            <w:vMerge/>
          </w:tcPr>
          <w:p w14:paraId="25DE1CEA" w14:textId="77777777" w:rsidR="00E8511D" w:rsidRPr="00940D11" w:rsidRDefault="00E8511D" w:rsidP="00F46770">
            <w:pPr>
              <w:pStyle w:val="ConsPlusNormal"/>
              <w:rPr>
                <w:sz w:val="20"/>
                <w:szCs w:val="20"/>
              </w:rPr>
            </w:pPr>
          </w:p>
        </w:tc>
      </w:tr>
      <w:tr w:rsidR="00E8511D" w:rsidRPr="00940D11" w14:paraId="3BB4ACA5" w14:textId="77777777" w:rsidTr="00036F78">
        <w:trPr>
          <w:jc w:val="center"/>
        </w:trPr>
        <w:tc>
          <w:tcPr>
            <w:tcW w:w="684" w:type="dxa"/>
            <w:vMerge/>
          </w:tcPr>
          <w:p w14:paraId="305BEB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713DEF" w14:textId="77777777" w:rsidR="00E8511D" w:rsidRPr="00940D11" w:rsidRDefault="00E8511D" w:rsidP="00F46770">
            <w:pPr>
              <w:pStyle w:val="ConsPlusNormal"/>
              <w:rPr>
                <w:sz w:val="20"/>
                <w:szCs w:val="20"/>
              </w:rPr>
            </w:pPr>
          </w:p>
        </w:tc>
        <w:tc>
          <w:tcPr>
            <w:tcW w:w="1266" w:type="dxa"/>
            <w:vMerge/>
          </w:tcPr>
          <w:p w14:paraId="0061D158" w14:textId="77777777" w:rsidR="00E8511D" w:rsidRPr="00940D11" w:rsidRDefault="00E8511D" w:rsidP="00F46770">
            <w:pPr>
              <w:pStyle w:val="ConsPlusNormal"/>
              <w:rPr>
                <w:sz w:val="20"/>
                <w:szCs w:val="20"/>
              </w:rPr>
            </w:pPr>
          </w:p>
        </w:tc>
        <w:tc>
          <w:tcPr>
            <w:tcW w:w="3005" w:type="dxa"/>
            <w:vAlign w:val="center"/>
          </w:tcPr>
          <w:p w14:paraId="43A8D67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F376CBE"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C538605" w14:textId="77777777" w:rsidR="00E8511D" w:rsidRPr="00940D11" w:rsidRDefault="00E8511D" w:rsidP="00C977A1">
            <w:pPr>
              <w:pStyle w:val="ConsPlusNormal"/>
              <w:jc w:val="center"/>
              <w:rPr>
                <w:sz w:val="20"/>
                <w:szCs w:val="20"/>
              </w:rPr>
            </w:pPr>
            <w:r w:rsidRPr="00940D11">
              <w:rPr>
                <w:sz w:val="20"/>
                <w:szCs w:val="20"/>
              </w:rPr>
              <w:t>1</w:t>
            </w:r>
          </w:p>
        </w:tc>
        <w:tc>
          <w:tcPr>
            <w:tcW w:w="1230" w:type="dxa"/>
            <w:vAlign w:val="center"/>
          </w:tcPr>
          <w:p w14:paraId="3B495538"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757124D"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265B5FE" w14:textId="77777777" w:rsidR="00E8511D" w:rsidRPr="00940D11" w:rsidRDefault="00E8511D" w:rsidP="00C977A1">
            <w:pPr>
              <w:pStyle w:val="ConsPlusNormal"/>
              <w:jc w:val="center"/>
              <w:rPr>
                <w:sz w:val="20"/>
                <w:szCs w:val="20"/>
              </w:rPr>
            </w:pPr>
            <w:r w:rsidRPr="00940D11">
              <w:rPr>
                <w:sz w:val="20"/>
                <w:szCs w:val="20"/>
              </w:rPr>
              <w:t>1</w:t>
            </w:r>
          </w:p>
        </w:tc>
        <w:tc>
          <w:tcPr>
            <w:tcW w:w="3132" w:type="dxa"/>
            <w:vMerge/>
          </w:tcPr>
          <w:p w14:paraId="03039696" w14:textId="77777777" w:rsidR="00E8511D" w:rsidRPr="00940D11" w:rsidRDefault="00E8511D" w:rsidP="00F46770">
            <w:pPr>
              <w:pStyle w:val="ConsPlusNormal"/>
              <w:rPr>
                <w:sz w:val="20"/>
                <w:szCs w:val="20"/>
              </w:rPr>
            </w:pPr>
          </w:p>
        </w:tc>
      </w:tr>
      <w:tr w:rsidR="00E8511D" w:rsidRPr="00940D11" w14:paraId="656BE813" w14:textId="77777777" w:rsidTr="00036F78">
        <w:trPr>
          <w:jc w:val="center"/>
        </w:trPr>
        <w:tc>
          <w:tcPr>
            <w:tcW w:w="684" w:type="dxa"/>
            <w:vMerge/>
          </w:tcPr>
          <w:p w14:paraId="1D4FF9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277A9D" w14:textId="77777777" w:rsidR="00E8511D" w:rsidRPr="00940D11" w:rsidRDefault="00E8511D" w:rsidP="00F46770">
            <w:pPr>
              <w:pStyle w:val="ConsPlusNormal"/>
              <w:rPr>
                <w:sz w:val="20"/>
                <w:szCs w:val="20"/>
              </w:rPr>
            </w:pPr>
          </w:p>
        </w:tc>
        <w:tc>
          <w:tcPr>
            <w:tcW w:w="1266" w:type="dxa"/>
            <w:vMerge/>
          </w:tcPr>
          <w:p w14:paraId="2597A191" w14:textId="77777777" w:rsidR="00E8511D" w:rsidRPr="00940D11" w:rsidRDefault="00E8511D" w:rsidP="00F46770">
            <w:pPr>
              <w:pStyle w:val="ConsPlusNormal"/>
              <w:rPr>
                <w:sz w:val="20"/>
                <w:szCs w:val="20"/>
              </w:rPr>
            </w:pPr>
          </w:p>
        </w:tc>
        <w:tc>
          <w:tcPr>
            <w:tcW w:w="3005" w:type="dxa"/>
            <w:vAlign w:val="center"/>
          </w:tcPr>
          <w:p w14:paraId="451E0AE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C95D202"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0AA65B24"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2B03215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222AEF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7A01C70"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546FF08B" w14:textId="77777777" w:rsidR="00E8511D" w:rsidRPr="00940D11" w:rsidRDefault="00E8511D" w:rsidP="00F46770">
            <w:pPr>
              <w:pStyle w:val="ConsPlusNormal"/>
              <w:rPr>
                <w:sz w:val="20"/>
                <w:szCs w:val="20"/>
              </w:rPr>
            </w:pPr>
          </w:p>
        </w:tc>
      </w:tr>
      <w:tr w:rsidR="00E8511D" w:rsidRPr="00940D11" w14:paraId="0859A8D4" w14:textId="77777777" w:rsidTr="00036F78">
        <w:trPr>
          <w:jc w:val="center"/>
        </w:trPr>
        <w:tc>
          <w:tcPr>
            <w:tcW w:w="684" w:type="dxa"/>
            <w:vMerge/>
          </w:tcPr>
          <w:p w14:paraId="77B30A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97622F" w14:textId="77777777" w:rsidR="00E8511D" w:rsidRPr="00940D11" w:rsidRDefault="00E8511D" w:rsidP="00F46770">
            <w:pPr>
              <w:pStyle w:val="ConsPlusNormal"/>
              <w:rPr>
                <w:sz w:val="20"/>
                <w:szCs w:val="20"/>
              </w:rPr>
            </w:pPr>
          </w:p>
        </w:tc>
        <w:tc>
          <w:tcPr>
            <w:tcW w:w="1266" w:type="dxa"/>
            <w:vMerge/>
          </w:tcPr>
          <w:p w14:paraId="0C9E7DB8" w14:textId="77777777" w:rsidR="00E8511D" w:rsidRPr="00940D11" w:rsidRDefault="00E8511D" w:rsidP="00F46770">
            <w:pPr>
              <w:pStyle w:val="ConsPlusNormal"/>
              <w:rPr>
                <w:sz w:val="20"/>
                <w:szCs w:val="20"/>
              </w:rPr>
            </w:pPr>
          </w:p>
        </w:tc>
        <w:tc>
          <w:tcPr>
            <w:tcW w:w="3005" w:type="dxa"/>
            <w:vAlign w:val="center"/>
          </w:tcPr>
          <w:p w14:paraId="3749AAC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028565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68582ED" w14:textId="77777777" w:rsidR="00E8511D" w:rsidRPr="00940D11" w:rsidRDefault="00E8511D" w:rsidP="00C977A1">
            <w:pPr>
              <w:pStyle w:val="ConsPlusNormal"/>
              <w:jc w:val="center"/>
              <w:rPr>
                <w:sz w:val="20"/>
                <w:szCs w:val="20"/>
              </w:rPr>
            </w:pPr>
            <w:r w:rsidRPr="00940D11">
              <w:rPr>
                <w:sz w:val="20"/>
                <w:szCs w:val="20"/>
              </w:rPr>
              <w:t>5</w:t>
            </w:r>
          </w:p>
        </w:tc>
        <w:tc>
          <w:tcPr>
            <w:tcW w:w="1230" w:type="dxa"/>
            <w:vAlign w:val="center"/>
          </w:tcPr>
          <w:p w14:paraId="0AFC9BD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7F31D23"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4B18AA0" w14:textId="77777777" w:rsidR="00E8511D" w:rsidRPr="00940D11" w:rsidRDefault="00E8511D" w:rsidP="00C977A1">
            <w:pPr>
              <w:pStyle w:val="ConsPlusNormal"/>
              <w:jc w:val="center"/>
              <w:rPr>
                <w:sz w:val="20"/>
                <w:szCs w:val="20"/>
              </w:rPr>
            </w:pPr>
            <w:r w:rsidRPr="00940D11">
              <w:rPr>
                <w:sz w:val="20"/>
                <w:szCs w:val="20"/>
              </w:rPr>
              <w:t>5</w:t>
            </w:r>
          </w:p>
        </w:tc>
        <w:tc>
          <w:tcPr>
            <w:tcW w:w="3132" w:type="dxa"/>
            <w:vMerge/>
          </w:tcPr>
          <w:p w14:paraId="0A1FFDD6" w14:textId="77777777" w:rsidR="00E8511D" w:rsidRPr="00940D11" w:rsidRDefault="00E8511D" w:rsidP="00F46770">
            <w:pPr>
              <w:pStyle w:val="ConsPlusNormal"/>
              <w:rPr>
                <w:sz w:val="20"/>
                <w:szCs w:val="20"/>
              </w:rPr>
            </w:pPr>
          </w:p>
        </w:tc>
      </w:tr>
      <w:tr w:rsidR="00E8511D" w:rsidRPr="00940D11" w14:paraId="2E77B066" w14:textId="77777777" w:rsidTr="00036F78">
        <w:trPr>
          <w:jc w:val="center"/>
        </w:trPr>
        <w:tc>
          <w:tcPr>
            <w:tcW w:w="684" w:type="dxa"/>
            <w:vMerge/>
          </w:tcPr>
          <w:p w14:paraId="72AE755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D7E6B7" w14:textId="77777777" w:rsidR="00E8511D" w:rsidRPr="00940D11" w:rsidRDefault="00E8511D" w:rsidP="00F46770">
            <w:pPr>
              <w:pStyle w:val="ConsPlusNormal"/>
              <w:rPr>
                <w:sz w:val="20"/>
                <w:szCs w:val="20"/>
              </w:rPr>
            </w:pPr>
          </w:p>
        </w:tc>
        <w:tc>
          <w:tcPr>
            <w:tcW w:w="1266" w:type="dxa"/>
            <w:vMerge/>
          </w:tcPr>
          <w:p w14:paraId="5ABAD42B" w14:textId="77777777" w:rsidR="00E8511D" w:rsidRPr="00940D11" w:rsidRDefault="00E8511D" w:rsidP="00F46770">
            <w:pPr>
              <w:pStyle w:val="ConsPlusNormal"/>
              <w:rPr>
                <w:sz w:val="20"/>
                <w:szCs w:val="20"/>
              </w:rPr>
            </w:pPr>
          </w:p>
        </w:tc>
        <w:tc>
          <w:tcPr>
            <w:tcW w:w="3005" w:type="dxa"/>
            <w:vAlign w:val="center"/>
          </w:tcPr>
          <w:p w14:paraId="4C6A5FB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7E6F77A"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62B0D0CB" w14:textId="77777777" w:rsidR="00E8511D" w:rsidRPr="00940D11" w:rsidRDefault="00E8511D" w:rsidP="00C977A1">
            <w:pPr>
              <w:pStyle w:val="ConsPlusNormal"/>
              <w:jc w:val="center"/>
              <w:rPr>
                <w:sz w:val="20"/>
                <w:szCs w:val="20"/>
              </w:rPr>
            </w:pPr>
            <w:r w:rsidRPr="00940D11">
              <w:rPr>
                <w:sz w:val="20"/>
                <w:szCs w:val="20"/>
              </w:rPr>
              <w:t>5</w:t>
            </w:r>
          </w:p>
        </w:tc>
        <w:tc>
          <w:tcPr>
            <w:tcW w:w="1230" w:type="dxa"/>
            <w:vAlign w:val="center"/>
          </w:tcPr>
          <w:p w14:paraId="3446F4E8"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12E371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504E3F3" w14:textId="77777777" w:rsidR="00E8511D" w:rsidRPr="00940D11" w:rsidRDefault="00E8511D" w:rsidP="00C977A1">
            <w:pPr>
              <w:pStyle w:val="ConsPlusNormal"/>
              <w:jc w:val="center"/>
              <w:rPr>
                <w:sz w:val="20"/>
                <w:szCs w:val="20"/>
              </w:rPr>
            </w:pPr>
            <w:r w:rsidRPr="00940D11">
              <w:rPr>
                <w:sz w:val="20"/>
                <w:szCs w:val="20"/>
              </w:rPr>
              <w:t>5</w:t>
            </w:r>
          </w:p>
        </w:tc>
        <w:tc>
          <w:tcPr>
            <w:tcW w:w="3132" w:type="dxa"/>
            <w:vMerge/>
          </w:tcPr>
          <w:p w14:paraId="27A98C4A" w14:textId="77777777" w:rsidR="00E8511D" w:rsidRPr="00940D11" w:rsidRDefault="00E8511D" w:rsidP="00F46770">
            <w:pPr>
              <w:pStyle w:val="ConsPlusNormal"/>
              <w:rPr>
                <w:sz w:val="20"/>
                <w:szCs w:val="20"/>
              </w:rPr>
            </w:pPr>
          </w:p>
        </w:tc>
      </w:tr>
      <w:tr w:rsidR="00E8511D" w:rsidRPr="00940D11" w14:paraId="0DAB032A" w14:textId="77777777" w:rsidTr="00036F78">
        <w:trPr>
          <w:jc w:val="center"/>
        </w:trPr>
        <w:tc>
          <w:tcPr>
            <w:tcW w:w="684" w:type="dxa"/>
            <w:vMerge/>
          </w:tcPr>
          <w:p w14:paraId="40B717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178475" w14:textId="77777777" w:rsidR="00E8511D" w:rsidRPr="00940D11" w:rsidRDefault="00E8511D" w:rsidP="00F46770">
            <w:pPr>
              <w:pStyle w:val="ConsPlusNormal"/>
              <w:rPr>
                <w:sz w:val="20"/>
                <w:szCs w:val="20"/>
              </w:rPr>
            </w:pPr>
          </w:p>
        </w:tc>
        <w:tc>
          <w:tcPr>
            <w:tcW w:w="1266" w:type="dxa"/>
            <w:vMerge/>
          </w:tcPr>
          <w:p w14:paraId="60415691" w14:textId="77777777" w:rsidR="00E8511D" w:rsidRPr="00940D11" w:rsidRDefault="00E8511D" w:rsidP="00F46770">
            <w:pPr>
              <w:pStyle w:val="ConsPlusNormal"/>
              <w:rPr>
                <w:sz w:val="20"/>
                <w:szCs w:val="20"/>
              </w:rPr>
            </w:pPr>
          </w:p>
        </w:tc>
        <w:tc>
          <w:tcPr>
            <w:tcW w:w="3005" w:type="dxa"/>
            <w:vAlign w:val="center"/>
          </w:tcPr>
          <w:p w14:paraId="45A2DF4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45B8DA4"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17559BEE" w14:textId="77777777" w:rsidR="00E8511D" w:rsidRPr="00940D11" w:rsidRDefault="00E8511D" w:rsidP="00C977A1">
            <w:pPr>
              <w:pStyle w:val="ConsPlusNormal"/>
              <w:jc w:val="center"/>
              <w:rPr>
                <w:sz w:val="20"/>
                <w:szCs w:val="20"/>
              </w:rPr>
            </w:pPr>
            <w:r w:rsidRPr="00940D11">
              <w:rPr>
                <w:sz w:val="20"/>
                <w:szCs w:val="20"/>
              </w:rPr>
              <w:t>2</w:t>
            </w:r>
          </w:p>
        </w:tc>
        <w:tc>
          <w:tcPr>
            <w:tcW w:w="1230" w:type="dxa"/>
            <w:vAlign w:val="center"/>
          </w:tcPr>
          <w:p w14:paraId="4A4BBAA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6444D31"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552374E" w14:textId="77777777" w:rsidR="00E8511D" w:rsidRPr="00940D11" w:rsidRDefault="00E8511D" w:rsidP="00C977A1">
            <w:pPr>
              <w:pStyle w:val="ConsPlusNormal"/>
              <w:jc w:val="center"/>
              <w:rPr>
                <w:sz w:val="20"/>
                <w:szCs w:val="20"/>
              </w:rPr>
            </w:pPr>
            <w:r w:rsidRPr="00940D11">
              <w:rPr>
                <w:sz w:val="20"/>
                <w:szCs w:val="20"/>
              </w:rPr>
              <w:t>2</w:t>
            </w:r>
          </w:p>
        </w:tc>
        <w:tc>
          <w:tcPr>
            <w:tcW w:w="3132" w:type="dxa"/>
            <w:vMerge/>
          </w:tcPr>
          <w:p w14:paraId="0E207166" w14:textId="77777777" w:rsidR="00E8511D" w:rsidRPr="00940D11" w:rsidRDefault="00E8511D" w:rsidP="00F46770">
            <w:pPr>
              <w:pStyle w:val="ConsPlusNormal"/>
              <w:rPr>
                <w:sz w:val="20"/>
                <w:szCs w:val="20"/>
              </w:rPr>
            </w:pPr>
          </w:p>
        </w:tc>
      </w:tr>
      <w:tr w:rsidR="00E8511D" w:rsidRPr="00940D11" w14:paraId="405E38F6" w14:textId="77777777" w:rsidTr="00036F78">
        <w:trPr>
          <w:jc w:val="center"/>
        </w:trPr>
        <w:tc>
          <w:tcPr>
            <w:tcW w:w="684" w:type="dxa"/>
            <w:vMerge w:val="restart"/>
            <w:vAlign w:val="center"/>
          </w:tcPr>
          <w:p w14:paraId="74A5231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E3F47F2" w14:textId="77777777" w:rsidR="00E8511D" w:rsidRPr="00940D11" w:rsidRDefault="00E8511D" w:rsidP="00F46770">
            <w:pPr>
              <w:pStyle w:val="ConsPlusNormal"/>
              <w:rPr>
                <w:sz w:val="20"/>
                <w:szCs w:val="20"/>
              </w:rPr>
            </w:pPr>
            <w:r w:rsidRPr="00940D11">
              <w:rPr>
                <w:sz w:val="20"/>
                <w:szCs w:val="20"/>
              </w:rPr>
              <w:t>5122</w:t>
            </w:r>
          </w:p>
        </w:tc>
        <w:tc>
          <w:tcPr>
            <w:tcW w:w="1266" w:type="dxa"/>
            <w:vMerge w:val="restart"/>
            <w:vAlign w:val="center"/>
          </w:tcPr>
          <w:p w14:paraId="5CB80A0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B654C7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83250B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5D50134A" w14:textId="77777777" w:rsidR="00E8511D" w:rsidRPr="00940D11" w:rsidRDefault="00E8511D" w:rsidP="00C977A1">
            <w:pPr>
              <w:pStyle w:val="ConsPlusNormal"/>
              <w:jc w:val="center"/>
              <w:rPr>
                <w:sz w:val="20"/>
                <w:szCs w:val="20"/>
              </w:rPr>
            </w:pPr>
            <w:r w:rsidRPr="00940D11">
              <w:rPr>
                <w:sz w:val="20"/>
                <w:szCs w:val="20"/>
              </w:rPr>
              <w:t>57</w:t>
            </w:r>
          </w:p>
        </w:tc>
        <w:tc>
          <w:tcPr>
            <w:tcW w:w="1230" w:type="dxa"/>
            <w:vAlign w:val="center"/>
          </w:tcPr>
          <w:p w14:paraId="6400D34D"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EB70D83"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F8E1A95" w14:textId="77777777" w:rsidR="00E8511D" w:rsidRPr="00940D11" w:rsidRDefault="00E8511D" w:rsidP="00C977A1">
            <w:pPr>
              <w:pStyle w:val="ConsPlusNormal"/>
              <w:jc w:val="center"/>
              <w:rPr>
                <w:sz w:val="20"/>
                <w:szCs w:val="20"/>
              </w:rPr>
            </w:pPr>
            <w:r w:rsidRPr="00940D11">
              <w:rPr>
                <w:sz w:val="20"/>
                <w:szCs w:val="20"/>
              </w:rPr>
              <w:t>57</w:t>
            </w:r>
          </w:p>
        </w:tc>
        <w:tc>
          <w:tcPr>
            <w:tcW w:w="3132" w:type="dxa"/>
            <w:vMerge w:val="restart"/>
            <w:vAlign w:val="center"/>
          </w:tcPr>
          <w:p w14:paraId="299E7E40" w14:textId="77777777" w:rsidR="00E8511D" w:rsidRPr="00940D11" w:rsidRDefault="00E8511D" w:rsidP="00F46770">
            <w:pPr>
              <w:pStyle w:val="ConsPlusNormal"/>
              <w:rPr>
                <w:sz w:val="20"/>
                <w:szCs w:val="20"/>
              </w:rPr>
            </w:pPr>
            <w:r w:rsidRPr="00940D11">
              <w:rPr>
                <w:sz w:val="20"/>
                <w:szCs w:val="20"/>
              </w:rPr>
              <w:t>-</w:t>
            </w:r>
          </w:p>
        </w:tc>
      </w:tr>
      <w:tr w:rsidR="00E8511D" w:rsidRPr="00940D11" w14:paraId="1C0672E6" w14:textId="77777777" w:rsidTr="00036F78">
        <w:trPr>
          <w:jc w:val="center"/>
        </w:trPr>
        <w:tc>
          <w:tcPr>
            <w:tcW w:w="684" w:type="dxa"/>
            <w:vMerge/>
          </w:tcPr>
          <w:p w14:paraId="79BC1B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832033" w14:textId="77777777" w:rsidR="00E8511D" w:rsidRPr="00940D11" w:rsidRDefault="00E8511D" w:rsidP="00F46770">
            <w:pPr>
              <w:pStyle w:val="ConsPlusNormal"/>
              <w:rPr>
                <w:sz w:val="20"/>
                <w:szCs w:val="20"/>
              </w:rPr>
            </w:pPr>
          </w:p>
        </w:tc>
        <w:tc>
          <w:tcPr>
            <w:tcW w:w="1266" w:type="dxa"/>
            <w:vMerge/>
          </w:tcPr>
          <w:p w14:paraId="01771C46" w14:textId="77777777" w:rsidR="00E8511D" w:rsidRPr="00940D11" w:rsidRDefault="00E8511D" w:rsidP="00F46770">
            <w:pPr>
              <w:pStyle w:val="ConsPlusNormal"/>
              <w:rPr>
                <w:sz w:val="20"/>
                <w:szCs w:val="20"/>
              </w:rPr>
            </w:pPr>
          </w:p>
        </w:tc>
        <w:tc>
          <w:tcPr>
            <w:tcW w:w="3005" w:type="dxa"/>
            <w:vAlign w:val="center"/>
          </w:tcPr>
          <w:p w14:paraId="5184517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C3535B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005B893A" w14:textId="77777777" w:rsidR="00E8511D" w:rsidRPr="00940D11" w:rsidRDefault="00E8511D" w:rsidP="00C977A1">
            <w:pPr>
              <w:pStyle w:val="ConsPlusNormal"/>
              <w:jc w:val="center"/>
              <w:rPr>
                <w:sz w:val="20"/>
                <w:szCs w:val="20"/>
              </w:rPr>
            </w:pPr>
            <w:r w:rsidRPr="00940D11">
              <w:rPr>
                <w:sz w:val="20"/>
                <w:szCs w:val="20"/>
              </w:rPr>
              <w:t>123</w:t>
            </w:r>
          </w:p>
        </w:tc>
        <w:tc>
          <w:tcPr>
            <w:tcW w:w="1230" w:type="dxa"/>
            <w:vAlign w:val="center"/>
          </w:tcPr>
          <w:p w14:paraId="52AC2952"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1BA11E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A4E5882" w14:textId="77777777" w:rsidR="00E8511D" w:rsidRPr="00940D11" w:rsidRDefault="00E8511D" w:rsidP="00C977A1">
            <w:pPr>
              <w:pStyle w:val="ConsPlusNormal"/>
              <w:jc w:val="center"/>
              <w:rPr>
                <w:sz w:val="20"/>
                <w:szCs w:val="20"/>
              </w:rPr>
            </w:pPr>
            <w:r w:rsidRPr="00940D11">
              <w:rPr>
                <w:sz w:val="20"/>
                <w:szCs w:val="20"/>
              </w:rPr>
              <w:t>123</w:t>
            </w:r>
          </w:p>
        </w:tc>
        <w:tc>
          <w:tcPr>
            <w:tcW w:w="3132" w:type="dxa"/>
            <w:vMerge/>
          </w:tcPr>
          <w:p w14:paraId="3AA661E5" w14:textId="77777777" w:rsidR="00E8511D" w:rsidRPr="00940D11" w:rsidRDefault="00E8511D" w:rsidP="00F46770">
            <w:pPr>
              <w:pStyle w:val="ConsPlusNormal"/>
              <w:rPr>
                <w:sz w:val="20"/>
                <w:szCs w:val="20"/>
              </w:rPr>
            </w:pPr>
          </w:p>
        </w:tc>
      </w:tr>
      <w:tr w:rsidR="00E8511D" w:rsidRPr="00940D11" w14:paraId="3EAF4383" w14:textId="77777777" w:rsidTr="00036F78">
        <w:trPr>
          <w:jc w:val="center"/>
        </w:trPr>
        <w:tc>
          <w:tcPr>
            <w:tcW w:w="684" w:type="dxa"/>
            <w:vMerge/>
          </w:tcPr>
          <w:p w14:paraId="3E7299D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841D4D" w14:textId="77777777" w:rsidR="00E8511D" w:rsidRPr="00940D11" w:rsidRDefault="00E8511D" w:rsidP="00F46770">
            <w:pPr>
              <w:pStyle w:val="ConsPlusNormal"/>
              <w:rPr>
                <w:sz w:val="20"/>
                <w:szCs w:val="20"/>
              </w:rPr>
            </w:pPr>
          </w:p>
        </w:tc>
        <w:tc>
          <w:tcPr>
            <w:tcW w:w="1266" w:type="dxa"/>
            <w:vMerge/>
          </w:tcPr>
          <w:p w14:paraId="6064F128" w14:textId="77777777" w:rsidR="00E8511D" w:rsidRPr="00940D11" w:rsidRDefault="00E8511D" w:rsidP="00F46770">
            <w:pPr>
              <w:pStyle w:val="ConsPlusNormal"/>
              <w:rPr>
                <w:sz w:val="20"/>
                <w:szCs w:val="20"/>
              </w:rPr>
            </w:pPr>
          </w:p>
        </w:tc>
        <w:tc>
          <w:tcPr>
            <w:tcW w:w="3005" w:type="dxa"/>
            <w:vAlign w:val="center"/>
          </w:tcPr>
          <w:p w14:paraId="1B8471B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30C09D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3FE2876C" w14:textId="77777777" w:rsidR="00E8511D" w:rsidRPr="00940D11" w:rsidRDefault="00E8511D" w:rsidP="00C977A1">
            <w:pPr>
              <w:pStyle w:val="ConsPlusNormal"/>
              <w:jc w:val="center"/>
              <w:rPr>
                <w:sz w:val="20"/>
                <w:szCs w:val="20"/>
              </w:rPr>
            </w:pPr>
            <w:r w:rsidRPr="00940D11">
              <w:rPr>
                <w:sz w:val="20"/>
                <w:szCs w:val="20"/>
              </w:rPr>
              <w:t>27</w:t>
            </w:r>
          </w:p>
        </w:tc>
        <w:tc>
          <w:tcPr>
            <w:tcW w:w="1230" w:type="dxa"/>
            <w:vAlign w:val="center"/>
          </w:tcPr>
          <w:p w14:paraId="70721FE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653F1A24"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0DAB184" w14:textId="77777777" w:rsidR="00E8511D" w:rsidRPr="00940D11" w:rsidRDefault="00E8511D" w:rsidP="00C977A1">
            <w:pPr>
              <w:pStyle w:val="ConsPlusNormal"/>
              <w:jc w:val="center"/>
              <w:rPr>
                <w:sz w:val="20"/>
                <w:szCs w:val="20"/>
              </w:rPr>
            </w:pPr>
            <w:r w:rsidRPr="00940D11">
              <w:rPr>
                <w:sz w:val="20"/>
                <w:szCs w:val="20"/>
              </w:rPr>
              <w:t>27</w:t>
            </w:r>
          </w:p>
        </w:tc>
        <w:tc>
          <w:tcPr>
            <w:tcW w:w="3132" w:type="dxa"/>
            <w:vMerge/>
          </w:tcPr>
          <w:p w14:paraId="20D8F803" w14:textId="77777777" w:rsidR="00E8511D" w:rsidRPr="00940D11" w:rsidRDefault="00E8511D" w:rsidP="00F46770">
            <w:pPr>
              <w:pStyle w:val="ConsPlusNormal"/>
              <w:rPr>
                <w:sz w:val="20"/>
                <w:szCs w:val="20"/>
              </w:rPr>
            </w:pPr>
          </w:p>
        </w:tc>
      </w:tr>
      <w:tr w:rsidR="00E8511D" w:rsidRPr="00940D11" w14:paraId="495B12B1" w14:textId="77777777" w:rsidTr="00036F78">
        <w:trPr>
          <w:jc w:val="center"/>
        </w:trPr>
        <w:tc>
          <w:tcPr>
            <w:tcW w:w="684" w:type="dxa"/>
            <w:vMerge/>
          </w:tcPr>
          <w:p w14:paraId="64BDC9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F40681" w14:textId="77777777" w:rsidR="00E8511D" w:rsidRPr="00940D11" w:rsidRDefault="00E8511D" w:rsidP="00F46770">
            <w:pPr>
              <w:pStyle w:val="ConsPlusNormal"/>
              <w:rPr>
                <w:sz w:val="20"/>
                <w:szCs w:val="20"/>
              </w:rPr>
            </w:pPr>
          </w:p>
        </w:tc>
        <w:tc>
          <w:tcPr>
            <w:tcW w:w="1266" w:type="dxa"/>
            <w:vMerge/>
          </w:tcPr>
          <w:p w14:paraId="2FAA69D1" w14:textId="77777777" w:rsidR="00E8511D" w:rsidRPr="00940D11" w:rsidRDefault="00E8511D" w:rsidP="00F46770">
            <w:pPr>
              <w:pStyle w:val="ConsPlusNormal"/>
              <w:rPr>
                <w:sz w:val="20"/>
                <w:szCs w:val="20"/>
              </w:rPr>
            </w:pPr>
          </w:p>
        </w:tc>
        <w:tc>
          <w:tcPr>
            <w:tcW w:w="3005" w:type="dxa"/>
            <w:vAlign w:val="center"/>
          </w:tcPr>
          <w:p w14:paraId="37AA406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9769D12"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76747E99"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6E29A33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E67B46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B8170AB"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2FCC3D5E" w14:textId="77777777" w:rsidR="00E8511D" w:rsidRPr="00940D11" w:rsidRDefault="00E8511D" w:rsidP="00F46770">
            <w:pPr>
              <w:pStyle w:val="ConsPlusNormal"/>
              <w:rPr>
                <w:sz w:val="20"/>
                <w:szCs w:val="20"/>
              </w:rPr>
            </w:pPr>
          </w:p>
        </w:tc>
      </w:tr>
      <w:tr w:rsidR="00E8511D" w:rsidRPr="00940D11" w14:paraId="6026B857" w14:textId="77777777" w:rsidTr="00036F78">
        <w:trPr>
          <w:jc w:val="center"/>
        </w:trPr>
        <w:tc>
          <w:tcPr>
            <w:tcW w:w="684" w:type="dxa"/>
            <w:vMerge/>
          </w:tcPr>
          <w:p w14:paraId="45E8FE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7635B5" w14:textId="77777777" w:rsidR="00E8511D" w:rsidRPr="00940D11" w:rsidRDefault="00E8511D" w:rsidP="00F46770">
            <w:pPr>
              <w:pStyle w:val="ConsPlusNormal"/>
              <w:rPr>
                <w:sz w:val="20"/>
                <w:szCs w:val="20"/>
              </w:rPr>
            </w:pPr>
          </w:p>
        </w:tc>
        <w:tc>
          <w:tcPr>
            <w:tcW w:w="1266" w:type="dxa"/>
            <w:vMerge/>
          </w:tcPr>
          <w:p w14:paraId="4FF70F82" w14:textId="77777777" w:rsidR="00E8511D" w:rsidRPr="00940D11" w:rsidRDefault="00E8511D" w:rsidP="00F46770">
            <w:pPr>
              <w:pStyle w:val="ConsPlusNormal"/>
              <w:rPr>
                <w:sz w:val="20"/>
                <w:szCs w:val="20"/>
              </w:rPr>
            </w:pPr>
          </w:p>
        </w:tc>
        <w:tc>
          <w:tcPr>
            <w:tcW w:w="3005" w:type="dxa"/>
            <w:vAlign w:val="center"/>
          </w:tcPr>
          <w:p w14:paraId="541AD54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473EF17"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0EA7FBFB" w14:textId="77777777" w:rsidR="00E8511D" w:rsidRPr="00940D11" w:rsidRDefault="00E8511D" w:rsidP="00C977A1">
            <w:pPr>
              <w:pStyle w:val="ConsPlusNormal"/>
              <w:jc w:val="center"/>
              <w:rPr>
                <w:sz w:val="20"/>
                <w:szCs w:val="20"/>
              </w:rPr>
            </w:pPr>
            <w:r w:rsidRPr="00940D11">
              <w:rPr>
                <w:sz w:val="20"/>
                <w:szCs w:val="20"/>
              </w:rPr>
              <w:t>108</w:t>
            </w:r>
          </w:p>
        </w:tc>
        <w:tc>
          <w:tcPr>
            <w:tcW w:w="1230" w:type="dxa"/>
            <w:vAlign w:val="center"/>
          </w:tcPr>
          <w:p w14:paraId="5D7A8F9E"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1E48C8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7EFA846" w14:textId="77777777" w:rsidR="00E8511D" w:rsidRPr="00940D11" w:rsidRDefault="00E8511D" w:rsidP="00C977A1">
            <w:pPr>
              <w:pStyle w:val="ConsPlusNormal"/>
              <w:jc w:val="center"/>
              <w:rPr>
                <w:sz w:val="20"/>
                <w:szCs w:val="20"/>
              </w:rPr>
            </w:pPr>
            <w:r w:rsidRPr="00940D11">
              <w:rPr>
                <w:sz w:val="20"/>
                <w:szCs w:val="20"/>
              </w:rPr>
              <w:t>108</w:t>
            </w:r>
          </w:p>
        </w:tc>
        <w:tc>
          <w:tcPr>
            <w:tcW w:w="3132" w:type="dxa"/>
            <w:vMerge/>
          </w:tcPr>
          <w:p w14:paraId="40177D17" w14:textId="77777777" w:rsidR="00E8511D" w:rsidRPr="00940D11" w:rsidRDefault="00E8511D" w:rsidP="00F46770">
            <w:pPr>
              <w:pStyle w:val="ConsPlusNormal"/>
              <w:rPr>
                <w:sz w:val="20"/>
                <w:szCs w:val="20"/>
              </w:rPr>
            </w:pPr>
          </w:p>
        </w:tc>
      </w:tr>
      <w:tr w:rsidR="00E8511D" w:rsidRPr="00940D11" w14:paraId="7E5070E6" w14:textId="77777777" w:rsidTr="00036F78">
        <w:trPr>
          <w:jc w:val="center"/>
        </w:trPr>
        <w:tc>
          <w:tcPr>
            <w:tcW w:w="684" w:type="dxa"/>
            <w:vMerge/>
          </w:tcPr>
          <w:p w14:paraId="487ACB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DA1A8B" w14:textId="77777777" w:rsidR="00E8511D" w:rsidRPr="00940D11" w:rsidRDefault="00E8511D" w:rsidP="00F46770">
            <w:pPr>
              <w:pStyle w:val="ConsPlusNormal"/>
              <w:rPr>
                <w:sz w:val="20"/>
                <w:szCs w:val="20"/>
              </w:rPr>
            </w:pPr>
          </w:p>
        </w:tc>
        <w:tc>
          <w:tcPr>
            <w:tcW w:w="1266" w:type="dxa"/>
            <w:vMerge/>
          </w:tcPr>
          <w:p w14:paraId="2F38FE18" w14:textId="77777777" w:rsidR="00E8511D" w:rsidRPr="00940D11" w:rsidRDefault="00E8511D" w:rsidP="00F46770">
            <w:pPr>
              <w:pStyle w:val="ConsPlusNormal"/>
              <w:rPr>
                <w:sz w:val="20"/>
                <w:szCs w:val="20"/>
              </w:rPr>
            </w:pPr>
          </w:p>
        </w:tc>
        <w:tc>
          <w:tcPr>
            <w:tcW w:w="3005" w:type="dxa"/>
            <w:vAlign w:val="center"/>
          </w:tcPr>
          <w:p w14:paraId="3878B00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905665E"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2F34E09E" w14:textId="77777777" w:rsidR="00E8511D" w:rsidRPr="00940D11" w:rsidRDefault="00E8511D" w:rsidP="00C977A1">
            <w:pPr>
              <w:pStyle w:val="ConsPlusNormal"/>
              <w:jc w:val="center"/>
              <w:rPr>
                <w:sz w:val="20"/>
                <w:szCs w:val="20"/>
              </w:rPr>
            </w:pPr>
            <w:r w:rsidRPr="00940D11">
              <w:rPr>
                <w:sz w:val="20"/>
                <w:szCs w:val="20"/>
              </w:rPr>
              <w:t>108</w:t>
            </w:r>
          </w:p>
        </w:tc>
        <w:tc>
          <w:tcPr>
            <w:tcW w:w="1230" w:type="dxa"/>
            <w:vAlign w:val="center"/>
          </w:tcPr>
          <w:p w14:paraId="1A99D748"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AE49C6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F500A0E" w14:textId="77777777" w:rsidR="00E8511D" w:rsidRPr="00940D11" w:rsidRDefault="00E8511D" w:rsidP="00C977A1">
            <w:pPr>
              <w:pStyle w:val="ConsPlusNormal"/>
              <w:jc w:val="center"/>
              <w:rPr>
                <w:sz w:val="20"/>
                <w:szCs w:val="20"/>
              </w:rPr>
            </w:pPr>
            <w:r w:rsidRPr="00940D11">
              <w:rPr>
                <w:sz w:val="20"/>
                <w:szCs w:val="20"/>
              </w:rPr>
              <w:t>108</w:t>
            </w:r>
          </w:p>
        </w:tc>
        <w:tc>
          <w:tcPr>
            <w:tcW w:w="3132" w:type="dxa"/>
            <w:vMerge/>
          </w:tcPr>
          <w:p w14:paraId="4C9EAC9A" w14:textId="77777777" w:rsidR="00E8511D" w:rsidRPr="00940D11" w:rsidRDefault="00E8511D" w:rsidP="00F46770">
            <w:pPr>
              <w:pStyle w:val="ConsPlusNormal"/>
              <w:rPr>
                <w:sz w:val="20"/>
                <w:szCs w:val="20"/>
              </w:rPr>
            </w:pPr>
          </w:p>
        </w:tc>
      </w:tr>
      <w:tr w:rsidR="00E8511D" w:rsidRPr="00940D11" w14:paraId="50F15AB9" w14:textId="77777777" w:rsidTr="00036F78">
        <w:trPr>
          <w:jc w:val="center"/>
        </w:trPr>
        <w:tc>
          <w:tcPr>
            <w:tcW w:w="684" w:type="dxa"/>
            <w:vMerge/>
          </w:tcPr>
          <w:p w14:paraId="6F0829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294C61" w14:textId="77777777" w:rsidR="00E8511D" w:rsidRPr="00940D11" w:rsidRDefault="00E8511D" w:rsidP="00F46770">
            <w:pPr>
              <w:pStyle w:val="ConsPlusNormal"/>
              <w:rPr>
                <w:sz w:val="20"/>
                <w:szCs w:val="20"/>
              </w:rPr>
            </w:pPr>
          </w:p>
        </w:tc>
        <w:tc>
          <w:tcPr>
            <w:tcW w:w="1266" w:type="dxa"/>
            <w:vMerge/>
          </w:tcPr>
          <w:p w14:paraId="7663F7BB" w14:textId="77777777" w:rsidR="00E8511D" w:rsidRPr="00940D11" w:rsidRDefault="00E8511D" w:rsidP="00F46770">
            <w:pPr>
              <w:pStyle w:val="ConsPlusNormal"/>
              <w:rPr>
                <w:sz w:val="20"/>
                <w:szCs w:val="20"/>
              </w:rPr>
            </w:pPr>
          </w:p>
        </w:tc>
        <w:tc>
          <w:tcPr>
            <w:tcW w:w="3005" w:type="dxa"/>
            <w:vAlign w:val="center"/>
          </w:tcPr>
          <w:p w14:paraId="7423C09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AA10E4B"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2FAE2332" w14:textId="77777777" w:rsidR="00E8511D" w:rsidRPr="00940D11" w:rsidRDefault="00E8511D" w:rsidP="00C977A1">
            <w:pPr>
              <w:pStyle w:val="ConsPlusNormal"/>
              <w:jc w:val="center"/>
              <w:rPr>
                <w:sz w:val="20"/>
                <w:szCs w:val="20"/>
              </w:rPr>
            </w:pPr>
            <w:r w:rsidRPr="00940D11">
              <w:rPr>
                <w:sz w:val="20"/>
                <w:szCs w:val="20"/>
              </w:rPr>
              <w:t>34</w:t>
            </w:r>
          </w:p>
        </w:tc>
        <w:tc>
          <w:tcPr>
            <w:tcW w:w="1230" w:type="dxa"/>
            <w:vAlign w:val="center"/>
          </w:tcPr>
          <w:p w14:paraId="468907BC"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1FA979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595F243" w14:textId="77777777" w:rsidR="00E8511D" w:rsidRPr="00940D11" w:rsidRDefault="00E8511D" w:rsidP="00C977A1">
            <w:pPr>
              <w:pStyle w:val="ConsPlusNormal"/>
              <w:jc w:val="center"/>
              <w:rPr>
                <w:sz w:val="20"/>
                <w:szCs w:val="20"/>
              </w:rPr>
            </w:pPr>
            <w:r w:rsidRPr="00940D11">
              <w:rPr>
                <w:sz w:val="20"/>
                <w:szCs w:val="20"/>
              </w:rPr>
              <w:t>34</w:t>
            </w:r>
          </w:p>
        </w:tc>
        <w:tc>
          <w:tcPr>
            <w:tcW w:w="3132" w:type="dxa"/>
            <w:vMerge/>
          </w:tcPr>
          <w:p w14:paraId="747BEAF3" w14:textId="77777777" w:rsidR="00E8511D" w:rsidRPr="00940D11" w:rsidRDefault="00E8511D" w:rsidP="00F46770">
            <w:pPr>
              <w:pStyle w:val="ConsPlusNormal"/>
              <w:rPr>
                <w:sz w:val="20"/>
                <w:szCs w:val="20"/>
              </w:rPr>
            </w:pPr>
          </w:p>
        </w:tc>
      </w:tr>
      <w:tr w:rsidR="00E8511D" w:rsidRPr="00940D11" w14:paraId="4B721C19" w14:textId="77777777" w:rsidTr="00036F78">
        <w:trPr>
          <w:jc w:val="center"/>
        </w:trPr>
        <w:tc>
          <w:tcPr>
            <w:tcW w:w="684" w:type="dxa"/>
            <w:vMerge w:val="restart"/>
            <w:shd w:val="clear" w:color="auto" w:fill="auto"/>
            <w:vAlign w:val="center"/>
          </w:tcPr>
          <w:p w14:paraId="56323B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014401A" w14:textId="77777777" w:rsidR="00E8511D" w:rsidRPr="00940D11" w:rsidRDefault="00E8511D" w:rsidP="00F46770">
            <w:pPr>
              <w:pStyle w:val="ConsPlusNormal"/>
              <w:rPr>
                <w:sz w:val="20"/>
                <w:szCs w:val="20"/>
              </w:rPr>
            </w:pPr>
            <w:r w:rsidRPr="00940D11">
              <w:rPr>
                <w:sz w:val="20"/>
                <w:szCs w:val="20"/>
              </w:rPr>
              <w:t>5140</w:t>
            </w:r>
          </w:p>
        </w:tc>
        <w:tc>
          <w:tcPr>
            <w:tcW w:w="1266" w:type="dxa"/>
            <w:vMerge w:val="restart"/>
            <w:shd w:val="clear" w:color="auto" w:fill="auto"/>
            <w:vAlign w:val="center"/>
          </w:tcPr>
          <w:p w14:paraId="03EC05B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0A49A1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5B774C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A083177" w14:textId="77777777" w:rsidR="00E8511D" w:rsidRPr="00940D11" w:rsidRDefault="00E8511D" w:rsidP="00C977A1">
            <w:pPr>
              <w:jc w:val="center"/>
              <w:rPr>
                <w:sz w:val="20"/>
                <w:szCs w:val="20"/>
              </w:rPr>
            </w:pPr>
            <w:r w:rsidRPr="00940D11">
              <w:rPr>
                <w:sz w:val="20"/>
                <w:szCs w:val="20"/>
              </w:rPr>
              <w:t>-</w:t>
            </w:r>
          </w:p>
        </w:tc>
        <w:tc>
          <w:tcPr>
            <w:tcW w:w="1230" w:type="dxa"/>
            <w:shd w:val="clear" w:color="auto" w:fill="auto"/>
            <w:vAlign w:val="center"/>
          </w:tcPr>
          <w:p w14:paraId="675E7207"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2D49618B"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732FD3A8" w14:textId="77777777" w:rsidR="00E8511D" w:rsidRPr="00940D11" w:rsidRDefault="00E8511D" w:rsidP="00C977A1">
            <w:pPr>
              <w:jc w:val="center"/>
              <w:rPr>
                <w:sz w:val="20"/>
                <w:szCs w:val="20"/>
              </w:rPr>
            </w:pPr>
            <w:r w:rsidRPr="00940D11">
              <w:rPr>
                <w:sz w:val="20"/>
                <w:szCs w:val="20"/>
              </w:rPr>
              <w:t>-</w:t>
            </w:r>
          </w:p>
        </w:tc>
        <w:tc>
          <w:tcPr>
            <w:tcW w:w="3132" w:type="dxa"/>
            <w:vMerge w:val="restart"/>
            <w:shd w:val="clear" w:color="auto" w:fill="auto"/>
            <w:vAlign w:val="center"/>
          </w:tcPr>
          <w:p w14:paraId="0CD7BCC9" w14:textId="77777777" w:rsidR="00E8511D" w:rsidRPr="00940D11" w:rsidRDefault="00E8511D" w:rsidP="00F46770">
            <w:pPr>
              <w:pStyle w:val="ConsPlusNormal"/>
              <w:rPr>
                <w:sz w:val="20"/>
                <w:szCs w:val="20"/>
              </w:rPr>
            </w:pPr>
            <w:r w:rsidRPr="00940D11">
              <w:rPr>
                <w:sz w:val="20"/>
                <w:szCs w:val="20"/>
              </w:rPr>
              <w:t>-</w:t>
            </w:r>
          </w:p>
        </w:tc>
      </w:tr>
      <w:tr w:rsidR="00E8511D" w:rsidRPr="00940D11" w14:paraId="79E02E71" w14:textId="77777777" w:rsidTr="00036F78">
        <w:trPr>
          <w:jc w:val="center"/>
        </w:trPr>
        <w:tc>
          <w:tcPr>
            <w:tcW w:w="684" w:type="dxa"/>
            <w:vMerge/>
            <w:shd w:val="clear" w:color="auto" w:fill="auto"/>
          </w:tcPr>
          <w:p w14:paraId="73ACC3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5E60516" w14:textId="77777777" w:rsidR="00E8511D" w:rsidRPr="00940D11" w:rsidRDefault="00E8511D" w:rsidP="00F46770">
            <w:pPr>
              <w:pStyle w:val="ConsPlusNormal"/>
              <w:rPr>
                <w:sz w:val="20"/>
                <w:szCs w:val="20"/>
              </w:rPr>
            </w:pPr>
          </w:p>
        </w:tc>
        <w:tc>
          <w:tcPr>
            <w:tcW w:w="1266" w:type="dxa"/>
            <w:vMerge/>
            <w:shd w:val="clear" w:color="auto" w:fill="auto"/>
          </w:tcPr>
          <w:p w14:paraId="245E05AB" w14:textId="77777777" w:rsidR="00E8511D" w:rsidRPr="00940D11" w:rsidRDefault="00E8511D" w:rsidP="00F46770">
            <w:pPr>
              <w:pStyle w:val="ConsPlusNormal"/>
              <w:rPr>
                <w:sz w:val="20"/>
                <w:szCs w:val="20"/>
              </w:rPr>
            </w:pPr>
          </w:p>
        </w:tc>
        <w:tc>
          <w:tcPr>
            <w:tcW w:w="3005" w:type="dxa"/>
            <w:shd w:val="clear" w:color="auto" w:fill="auto"/>
            <w:vAlign w:val="center"/>
          </w:tcPr>
          <w:p w14:paraId="460C4172"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shd w:val="clear" w:color="auto" w:fill="auto"/>
            <w:vAlign w:val="center"/>
          </w:tcPr>
          <w:p w14:paraId="5F378176" w14:textId="77777777" w:rsidR="00E8511D" w:rsidRPr="00940D11" w:rsidRDefault="00E8511D" w:rsidP="00C977A1">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6F6E7DE8" w14:textId="77777777" w:rsidR="00E8511D" w:rsidRPr="00940D11" w:rsidRDefault="00E8511D" w:rsidP="00C977A1">
            <w:pPr>
              <w:jc w:val="center"/>
              <w:rPr>
                <w:sz w:val="20"/>
                <w:szCs w:val="20"/>
              </w:rPr>
            </w:pPr>
            <w:r w:rsidRPr="00940D11">
              <w:rPr>
                <w:sz w:val="20"/>
                <w:szCs w:val="20"/>
              </w:rPr>
              <w:t>2</w:t>
            </w:r>
          </w:p>
        </w:tc>
        <w:tc>
          <w:tcPr>
            <w:tcW w:w="1230" w:type="dxa"/>
            <w:shd w:val="clear" w:color="auto" w:fill="auto"/>
            <w:vAlign w:val="center"/>
          </w:tcPr>
          <w:p w14:paraId="7CE118A6"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627BA3BF"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3C45B193" w14:textId="77777777" w:rsidR="00E8511D" w:rsidRPr="00940D11" w:rsidRDefault="00E8511D" w:rsidP="00C977A1">
            <w:pPr>
              <w:jc w:val="center"/>
              <w:rPr>
                <w:sz w:val="20"/>
                <w:szCs w:val="20"/>
              </w:rPr>
            </w:pPr>
            <w:r w:rsidRPr="00940D11">
              <w:rPr>
                <w:sz w:val="20"/>
                <w:szCs w:val="20"/>
              </w:rPr>
              <w:t>2</w:t>
            </w:r>
          </w:p>
        </w:tc>
        <w:tc>
          <w:tcPr>
            <w:tcW w:w="3132" w:type="dxa"/>
            <w:vMerge/>
            <w:shd w:val="clear" w:color="auto" w:fill="auto"/>
          </w:tcPr>
          <w:p w14:paraId="58BA306A" w14:textId="77777777" w:rsidR="00E8511D" w:rsidRPr="00940D11" w:rsidRDefault="00E8511D" w:rsidP="00F46770">
            <w:pPr>
              <w:pStyle w:val="ConsPlusNormal"/>
              <w:rPr>
                <w:sz w:val="20"/>
                <w:szCs w:val="20"/>
              </w:rPr>
            </w:pPr>
          </w:p>
        </w:tc>
      </w:tr>
      <w:tr w:rsidR="00E8511D" w:rsidRPr="00940D11" w14:paraId="313DD63B" w14:textId="77777777" w:rsidTr="00036F78">
        <w:trPr>
          <w:jc w:val="center"/>
        </w:trPr>
        <w:tc>
          <w:tcPr>
            <w:tcW w:w="684" w:type="dxa"/>
            <w:vMerge/>
            <w:shd w:val="clear" w:color="auto" w:fill="auto"/>
          </w:tcPr>
          <w:p w14:paraId="2862A06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AFA8D7" w14:textId="77777777" w:rsidR="00E8511D" w:rsidRPr="00940D11" w:rsidRDefault="00E8511D" w:rsidP="00F46770">
            <w:pPr>
              <w:pStyle w:val="ConsPlusNormal"/>
              <w:rPr>
                <w:sz w:val="20"/>
                <w:szCs w:val="20"/>
              </w:rPr>
            </w:pPr>
          </w:p>
        </w:tc>
        <w:tc>
          <w:tcPr>
            <w:tcW w:w="1266" w:type="dxa"/>
            <w:vMerge/>
            <w:shd w:val="clear" w:color="auto" w:fill="auto"/>
          </w:tcPr>
          <w:p w14:paraId="6FED26C1" w14:textId="77777777" w:rsidR="00E8511D" w:rsidRPr="00940D11" w:rsidRDefault="00E8511D" w:rsidP="00F46770">
            <w:pPr>
              <w:pStyle w:val="ConsPlusNormal"/>
              <w:rPr>
                <w:sz w:val="20"/>
                <w:szCs w:val="20"/>
              </w:rPr>
            </w:pPr>
          </w:p>
        </w:tc>
        <w:tc>
          <w:tcPr>
            <w:tcW w:w="3005" w:type="dxa"/>
            <w:shd w:val="clear" w:color="auto" w:fill="auto"/>
            <w:vAlign w:val="center"/>
          </w:tcPr>
          <w:p w14:paraId="77F4B47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1BC5144"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0863FF2" w14:textId="77777777" w:rsidR="00E8511D" w:rsidRPr="00940D11" w:rsidRDefault="00E8511D" w:rsidP="00C977A1">
            <w:pPr>
              <w:jc w:val="center"/>
              <w:rPr>
                <w:sz w:val="20"/>
                <w:szCs w:val="20"/>
              </w:rPr>
            </w:pPr>
            <w:r w:rsidRPr="00940D11">
              <w:rPr>
                <w:sz w:val="20"/>
                <w:szCs w:val="20"/>
              </w:rPr>
              <w:t>-</w:t>
            </w:r>
          </w:p>
        </w:tc>
        <w:tc>
          <w:tcPr>
            <w:tcW w:w="1230" w:type="dxa"/>
            <w:shd w:val="clear" w:color="auto" w:fill="auto"/>
            <w:vAlign w:val="center"/>
          </w:tcPr>
          <w:p w14:paraId="29500122"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D483423"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56052B29"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1F5594E5" w14:textId="77777777" w:rsidR="00E8511D" w:rsidRPr="00940D11" w:rsidRDefault="00E8511D" w:rsidP="00F46770">
            <w:pPr>
              <w:pStyle w:val="ConsPlusNormal"/>
              <w:rPr>
                <w:sz w:val="20"/>
                <w:szCs w:val="20"/>
              </w:rPr>
            </w:pPr>
          </w:p>
        </w:tc>
      </w:tr>
      <w:tr w:rsidR="00E8511D" w:rsidRPr="00940D11" w14:paraId="285093A5" w14:textId="77777777" w:rsidTr="00036F78">
        <w:trPr>
          <w:jc w:val="center"/>
        </w:trPr>
        <w:tc>
          <w:tcPr>
            <w:tcW w:w="684" w:type="dxa"/>
            <w:vMerge/>
            <w:shd w:val="clear" w:color="auto" w:fill="auto"/>
          </w:tcPr>
          <w:p w14:paraId="2C5062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2DB3859" w14:textId="77777777" w:rsidR="00E8511D" w:rsidRPr="00940D11" w:rsidRDefault="00E8511D" w:rsidP="00F46770">
            <w:pPr>
              <w:pStyle w:val="ConsPlusNormal"/>
              <w:rPr>
                <w:sz w:val="20"/>
                <w:szCs w:val="20"/>
              </w:rPr>
            </w:pPr>
          </w:p>
        </w:tc>
        <w:tc>
          <w:tcPr>
            <w:tcW w:w="1266" w:type="dxa"/>
            <w:vMerge/>
            <w:shd w:val="clear" w:color="auto" w:fill="auto"/>
          </w:tcPr>
          <w:p w14:paraId="4F0D73A4" w14:textId="77777777" w:rsidR="00E8511D" w:rsidRPr="00940D11" w:rsidRDefault="00E8511D" w:rsidP="00F46770">
            <w:pPr>
              <w:pStyle w:val="ConsPlusNormal"/>
              <w:rPr>
                <w:sz w:val="20"/>
                <w:szCs w:val="20"/>
              </w:rPr>
            </w:pPr>
          </w:p>
        </w:tc>
        <w:tc>
          <w:tcPr>
            <w:tcW w:w="3005" w:type="dxa"/>
            <w:shd w:val="clear" w:color="auto" w:fill="auto"/>
            <w:vAlign w:val="center"/>
          </w:tcPr>
          <w:p w14:paraId="521A351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2739D61"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38696CE7" w14:textId="77777777" w:rsidR="00E8511D" w:rsidRPr="00940D11" w:rsidRDefault="00E8511D" w:rsidP="00C977A1">
            <w:pPr>
              <w:jc w:val="center"/>
              <w:rPr>
                <w:sz w:val="20"/>
                <w:szCs w:val="20"/>
              </w:rPr>
            </w:pPr>
            <w:r w:rsidRPr="00940D11">
              <w:rPr>
                <w:sz w:val="20"/>
                <w:szCs w:val="20"/>
              </w:rPr>
              <w:t>-</w:t>
            </w:r>
          </w:p>
        </w:tc>
        <w:tc>
          <w:tcPr>
            <w:tcW w:w="1230" w:type="dxa"/>
            <w:shd w:val="clear" w:color="auto" w:fill="auto"/>
            <w:vAlign w:val="center"/>
          </w:tcPr>
          <w:p w14:paraId="3F83AB84"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3957B960"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756F6A38"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4E4AD816" w14:textId="77777777" w:rsidR="00E8511D" w:rsidRPr="00940D11" w:rsidRDefault="00E8511D" w:rsidP="00F46770">
            <w:pPr>
              <w:pStyle w:val="ConsPlusNormal"/>
              <w:rPr>
                <w:sz w:val="20"/>
                <w:szCs w:val="20"/>
              </w:rPr>
            </w:pPr>
          </w:p>
        </w:tc>
      </w:tr>
      <w:tr w:rsidR="00E8511D" w:rsidRPr="00940D11" w14:paraId="09C0FF59" w14:textId="77777777" w:rsidTr="00036F78">
        <w:trPr>
          <w:jc w:val="center"/>
        </w:trPr>
        <w:tc>
          <w:tcPr>
            <w:tcW w:w="684" w:type="dxa"/>
            <w:vMerge/>
            <w:shd w:val="clear" w:color="auto" w:fill="auto"/>
          </w:tcPr>
          <w:p w14:paraId="363CD7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72978FB" w14:textId="77777777" w:rsidR="00E8511D" w:rsidRPr="00940D11" w:rsidRDefault="00E8511D" w:rsidP="00F46770">
            <w:pPr>
              <w:pStyle w:val="ConsPlusNormal"/>
              <w:rPr>
                <w:sz w:val="20"/>
                <w:szCs w:val="20"/>
              </w:rPr>
            </w:pPr>
          </w:p>
        </w:tc>
        <w:tc>
          <w:tcPr>
            <w:tcW w:w="1266" w:type="dxa"/>
            <w:vMerge/>
            <w:shd w:val="clear" w:color="auto" w:fill="auto"/>
          </w:tcPr>
          <w:p w14:paraId="6D131D2E" w14:textId="77777777" w:rsidR="00E8511D" w:rsidRPr="00940D11" w:rsidRDefault="00E8511D" w:rsidP="00F46770">
            <w:pPr>
              <w:pStyle w:val="ConsPlusNormal"/>
              <w:rPr>
                <w:sz w:val="20"/>
                <w:szCs w:val="20"/>
              </w:rPr>
            </w:pPr>
          </w:p>
        </w:tc>
        <w:tc>
          <w:tcPr>
            <w:tcW w:w="3005" w:type="dxa"/>
            <w:shd w:val="clear" w:color="auto" w:fill="auto"/>
            <w:vAlign w:val="center"/>
          </w:tcPr>
          <w:p w14:paraId="1153726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4958F3F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4954CE8" w14:textId="77777777" w:rsidR="00E8511D" w:rsidRPr="00940D11" w:rsidRDefault="00E8511D" w:rsidP="00C977A1">
            <w:pPr>
              <w:jc w:val="center"/>
              <w:rPr>
                <w:sz w:val="20"/>
                <w:szCs w:val="20"/>
              </w:rPr>
            </w:pPr>
            <w:r w:rsidRPr="00940D11">
              <w:rPr>
                <w:sz w:val="20"/>
                <w:szCs w:val="20"/>
              </w:rPr>
              <w:t>1</w:t>
            </w:r>
          </w:p>
        </w:tc>
        <w:tc>
          <w:tcPr>
            <w:tcW w:w="1230" w:type="dxa"/>
            <w:shd w:val="clear" w:color="auto" w:fill="auto"/>
            <w:vAlign w:val="center"/>
          </w:tcPr>
          <w:p w14:paraId="1EB4673B"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09E8FB28"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49F7F443" w14:textId="77777777" w:rsidR="00E8511D" w:rsidRPr="00940D11" w:rsidRDefault="00E8511D" w:rsidP="00C977A1">
            <w:pPr>
              <w:jc w:val="center"/>
              <w:rPr>
                <w:sz w:val="20"/>
                <w:szCs w:val="20"/>
              </w:rPr>
            </w:pPr>
            <w:r w:rsidRPr="00940D11">
              <w:rPr>
                <w:sz w:val="20"/>
                <w:szCs w:val="20"/>
              </w:rPr>
              <w:t>1</w:t>
            </w:r>
          </w:p>
        </w:tc>
        <w:tc>
          <w:tcPr>
            <w:tcW w:w="3132" w:type="dxa"/>
            <w:vMerge/>
            <w:shd w:val="clear" w:color="auto" w:fill="auto"/>
          </w:tcPr>
          <w:p w14:paraId="48629A29" w14:textId="77777777" w:rsidR="00E8511D" w:rsidRPr="00940D11" w:rsidRDefault="00E8511D" w:rsidP="00F46770">
            <w:pPr>
              <w:pStyle w:val="ConsPlusNormal"/>
              <w:rPr>
                <w:sz w:val="20"/>
                <w:szCs w:val="20"/>
              </w:rPr>
            </w:pPr>
          </w:p>
        </w:tc>
      </w:tr>
      <w:tr w:rsidR="00E8511D" w:rsidRPr="00940D11" w14:paraId="77CB8012" w14:textId="77777777" w:rsidTr="00036F78">
        <w:trPr>
          <w:jc w:val="center"/>
        </w:trPr>
        <w:tc>
          <w:tcPr>
            <w:tcW w:w="684" w:type="dxa"/>
            <w:vMerge/>
            <w:shd w:val="clear" w:color="auto" w:fill="auto"/>
          </w:tcPr>
          <w:p w14:paraId="4C10B4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7F3052A" w14:textId="77777777" w:rsidR="00E8511D" w:rsidRPr="00940D11" w:rsidRDefault="00E8511D" w:rsidP="00F46770">
            <w:pPr>
              <w:pStyle w:val="ConsPlusNormal"/>
              <w:rPr>
                <w:sz w:val="20"/>
                <w:szCs w:val="20"/>
              </w:rPr>
            </w:pPr>
          </w:p>
        </w:tc>
        <w:tc>
          <w:tcPr>
            <w:tcW w:w="1266" w:type="dxa"/>
            <w:vMerge/>
            <w:shd w:val="clear" w:color="auto" w:fill="auto"/>
          </w:tcPr>
          <w:p w14:paraId="0119E6D1" w14:textId="77777777" w:rsidR="00E8511D" w:rsidRPr="00940D11" w:rsidRDefault="00E8511D" w:rsidP="00F46770">
            <w:pPr>
              <w:pStyle w:val="ConsPlusNormal"/>
              <w:rPr>
                <w:sz w:val="20"/>
                <w:szCs w:val="20"/>
              </w:rPr>
            </w:pPr>
          </w:p>
        </w:tc>
        <w:tc>
          <w:tcPr>
            <w:tcW w:w="3005" w:type="dxa"/>
            <w:shd w:val="clear" w:color="auto" w:fill="auto"/>
            <w:vAlign w:val="center"/>
          </w:tcPr>
          <w:p w14:paraId="59B8892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771D9D0"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5BDB431" w14:textId="77777777" w:rsidR="00E8511D" w:rsidRPr="00940D11" w:rsidRDefault="00E8511D" w:rsidP="00C977A1">
            <w:pPr>
              <w:jc w:val="center"/>
              <w:rPr>
                <w:sz w:val="20"/>
                <w:szCs w:val="20"/>
              </w:rPr>
            </w:pPr>
            <w:r w:rsidRPr="00940D11">
              <w:rPr>
                <w:sz w:val="20"/>
                <w:szCs w:val="20"/>
              </w:rPr>
              <w:t>1</w:t>
            </w:r>
          </w:p>
        </w:tc>
        <w:tc>
          <w:tcPr>
            <w:tcW w:w="1230" w:type="dxa"/>
            <w:shd w:val="clear" w:color="auto" w:fill="auto"/>
            <w:vAlign w:val="center"/>
          </w:tcPr>
          <w:p w14:paraId="59B6750B"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47B51E82"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0A603034" w14:textId="77777777" w:rsidR="00E8511D" w:rsidRPr="00940D11" w:rsidRDefault="00E8511D" w:rsidP="00C977A1">
            <w:pPr>
              <w:jc w:val="center"/>
              <w:rPr>
                <w:sz w:val="20"/>
                <w:szCs w:val="20"/>
              </w:rPr>
            </w:pPr>
            <w:r w:rsidRPr="00940D11">
              <w:rPr>
                <w:sz w:val="20"/>
                <w:szCs w:val="20"/>
              </w:rPr>
              <w:t>1</w:t>
            </w:r>
          </w:p>
        </w:tc>
        <w:tc>
          <w:tcPr>
            <w:tcW w:w="3132" w:type="dxa"/>
            <w:vMerge/>
            <w:shd w:val="clear" w:color="auto" w:fill="auto"/>
          </w:tcPr>
          <w:p w14:paraId="2725FF9A" w14:textId="77777777" w:rsidR="00E8511D" w:rsidRPr="00940D11" w:rsidRDefault="00E8511D" w:rsidP="00F46770">
            <w:pPr>
              <w:pStyle w:val="ConsPlusNormal"/>
              <w:rPr>
                <w:sz w:val="20"/>
                <w:szCs w:val="20"/>
              </w:rPr>
            </w:pPr>
          </w:p>
        </w:tc>
      </w:tr>
      <w:tr w:rsidR="00E8511D" w:rsidRPr="00940D11" w14:paraId="28173C4B" w14:textId="77777777" w:rsidTr="00036F78">
        <w:trPr>
          <w:jc w:val="center"/>
        </w:trPr>
        <w:tc>
          <w:tcPr>
            <w:tcW w:w="684" w:type="dxa"/>
            <w:vMerge/>
            <w:shd w:val="clear" w:color="auto" w:fill="auto"/>
          </w:tcPr>
          <w:p w14:paraId="54FD3D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22E6227" w14:textId="77777777" w:rsidR="00E8511D" w:rsidRPr="00940D11" w:rsidRDefault="00E8511D" w:rsidP="00F46770">
            <w:pPr>
              <w:pStyle w:val="ConsPlusNormal"/>
              <w:rPr>
                <w:sz w:val="20"/>
                <w:szCs w:val="20"/>
              </w:rPr>
            </w:pPr>
          </w:p>
        </w:tc>
        <w:tc>
          <w:tcPr>
            <w:tcW w:w="1266" w:type="dxa"/>
            <w:vMerge/>
            <w:shd w:val="clear" w:color="auto" w:fill="auto"/>
          </w:tcPr>
          <w:p w14:paraId="18781A2F" w14:textId="77777777" w:rsidR="00E8511D" w:rsidRPr="00940D11" w:rsidRDefault="00E8511D" w:rsidP="00F46770">
            <w:pPr>
              <w:pStyle w:val="ConsPlusNormal"/>
              <w:rPr>
                <w:sz w:val="20"/>
                <w:szCs w:val="20"/>
              </w:rPr>
            </w:pPr>
          </w:p>
        </w:tc>
        <w:tc>
          <w:tcPr>
            <w:tcW w:w="3005" w:type="dxa"/>
            <w:shd w:val="clear" w:color="auto" w:fill="auto"/>
            <w:vAlign w:val="center"/>
          </w:tcPr>
          <w:p w14:paraId="5291306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6FAA328"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851F0CC" w14:textId="77777777" w:rsidR="00E8511D" w:rsidRPr="00940D11" w:rsidRDefault="00E8511D" w:rsidP="00C977A1">
            <w:pPr>
              <w:jc w:val="center"/>
              <w:rPr>
                <w:sz w:val="20"/>
                <w:szCs w:val="20"/>
              </w:rPr>
            </w:pPr>
            <w:r w:rsidRPr="00940D11">
              <w:rPr>
                <w:sz w:val="20"/>
                <w:szCs w:val="20"/>
              </w:rPr>
              <w:t>-</w:t>
            </w:r>
          </w:p>
        </w:tc>
        <w:tc>
          <w:tcPr>
            <w:tcW w:w="1230" w:type="dxa"/>
            <w:shd w:val="clear" w:color="auto" w:fill="auto"/>
            <w:vAlign w:val="center"/>
          </w:tcPr>
          <w:p w14:paraId="7A8FB5F2"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643FE38"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297CAD8B"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2F1A896F" w14:textId="77777777" w:rsidR="00E8511D" w:rsidRPr="00940D11" w:rsidRDefault="00E8511D" w:rsidP="00F46770">
            <w:pPr>
              <w:pStyle w:val="ConsPlusNormal"/>
              <w:rPr>
                <w:sz w:val="20"/>
                <w:szCs w:val="20"/>
              </w:rPr>
            </w:pPr>
          </w:p>
        </w:tc>
      </w:tr>
      <w:tr w:rsidR="00E8511D" w:rsidRPr="00940D11" w14:paraId="529C83B9" w14:textId="77777777" w:rsidTr="00036F78">
        <w:trPr>
          <w:jc w:val="center"/>
        </w:trPr>
        <w:tc>
          <w:tcPr>
            <w:tcW w:w="684" w:type="dxa"/>
            <w:vMerge w:val="restart"/>
            <w:shd w:val="clear" w:color="auto" w:fill="auto"/>
            <w:vAlign w:val="center"/>
          </w:tcPr>
          <w:p w14:paraId="1E70E2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BA7D5F4" w14:textId="77777777" w:rsidR="00E8511D" w:rsidRPr="00940D11" w:rsidRDefault="00E8511D" w:rsidP="00F46770">
            <w:pPr>
              <w:pStyle w:val="ConsPlusNormal"/>
              <w:rPr>
                <w:sz w:val="20"/>
                <w:szCs w:val="20"/>
              </w:rPr>
            </w:pPr>
            <w:r w:rsidRPr="00940D11">
              <w:rPr>
                <w:sz w:val="20"/>
                <w:szCs w:val="20"/>
              </w:rPr>
              <w:t>5160</w:t>
            </w:r>
          </w:p>
        </w:tc>
        <w:tc>
          <w:tcPr>
            <w:tcW w:w="1266" w:type="dxa"/>
            <w:vMerge w:val="restart"/>
            <w:shd w:val="clear" w:color="auto" w:fill="auto"/>
            <w:vAlign w:val="center"/>
          </w:tcPr>
          <w:p w14:paraId="20C7F43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1F1B91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15603D7"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BDE2532" w14:textId="77777777" w:rsidR="00E8511D" w:rsidRPr="00940D11" w:rsidRDefault="00E8511D" w:rsidP="00C977A1">
            <w:pPr>
              <w:jc w:val="center"/>
              <w:rPr>
                <w:sz w:val="20"/>
                <w:szCs w:val="20"/>
              </w:rPr>
            </w:pPr>
            <w:r w:rsidRPr="00940D11">
              <w:rPr>
                <w:sz w:val="20"/>
                <w:szCs w:val="20"/>
              </w:rPr>
              <w:t>69</w:t>
            </w:r>
          </w:p>
        </w:tc>
        <w:tc>
          <w:tcPr>
            <w:tcW w:w="1230" w:type="dxa"/>
            <w:shd w:val="clear" w:color="auto" w:fill="auto"/>
            <w:vAlign w:val="center"/>
          </w:tcPr>
          <w:p w14:paraId="1445E40E"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584AAE59"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440F6E30" w14:textId="77777777" w:rsidR="00E8511D" w:rsidRPr="00940D11" w:rsidRDefault="00E8511D" w:rsidP="00C977A1">
            <w:pPr>
              <w:jc w:val="center"/>
              <w:rPr>
                <w:sz w:val="20"/>
                <w:szCs w:val="20"/>
              </w:rPr>
            </w:pPr>
            <w:r w:rsidRPr="00940D11">
              <w:rPr>
                <w:sz w:val="20"/>
                <w:szCs w:val="20"/>
              </w:rPr>
              <w:t>69</w:t>
            </w:r>
          </w:p>
        </w:tc>
        <w:tc>
          <w:tcPr>
            <w:tcW w:w="3132" w:type="dxa"/>
            <w:vMerge w:val="restart"/>
            <w:shd w:val="clear" w:color="auto" w:fill="auto"/>
            <w:vAlign w:val="center"/>
          </w:tcPr>
          <w:p w14:paraId="1F0309D2" w14:textId="77777777" w:rsidR="00E8511D" w:rsidRPr="00940D11" w:rsidRDefault="00E8511D" w:rsidP="00F46770">
            <w:pPr>
              <w:pStyle w:val="ConsPlusNormal"/>
              <w:rPr>
                <w:sz w:val="20"/>
                <w:szCs w:val="20"/>
              </w:rPr>
            </w:pPr>
            <w:r w:rsidRPr="00940D11">
              <w:rPr>
                <w:sz w:val="20"/>
                <w:szCs w:val="20"/>
              </w:rPr>
              <w:t>-</w:t>
            </w:r>
          </w:p>
        </w:tc>
      </w:tr>
      <w:tr w:rsidR="00E8511D" w:rsidRPr="00940D11" w14:paraId="55104BDA" w14:textId="77777777" w:rsidTr="00036F78">
        <w:trPr>
          <w:jc w:val="center"/>
        </w:trPr>
        <w:tc>
          <w:tcPr>
            <w:tcW w:w="684" w:type="dxa"/>
            <w:vMerge/>
            <w:shd w:val="clear" w:color="auto" w:fill="auto"/>
          </w:tcPr>
          <w:p w14:paraId="597620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3BC711B" w14:textId="77777777" w:rsidR="00E8511D" w:rsidRPr="00940D11" w:rsidRDefault="00E8511D" w:rsidP="00F46770">
            <w:pPr>
              <w:pStyle w:val="ConsPlusNormal"/>
              <w:rPr>
                <w:sz w:val="20"/>
                <w:szCs w:val="20"/>
              </w:rPr>
            </w:pPr>
          </w:p>
        </w:tc>
        <w:tc>
          <w:tcPr>
            <w:tcW w:w="1266" w:type="dxa"/>
            <w:vMerge/>
            <w:shd w:val="clear" w:color="auto" w:fill="auto"/>
          </w:tcPr>
          <w:p w14:paraId="0F4BD2BB" w14:textId="77777777" w:rsidR="00E8511D" w:rsidRPr="00940D11" w:rsidRDefault="00E8511D" w:rsidP="00F46770">
            <w:pPr>
              <w:pStyle w:val="ConsPlusNormal"/>
              <w:rPr>
                <w:sz w:val="20"/>
                <w:szCs w:val="20"/>
              </w:rPr>
            </w:pPr>
          </w:p>
        </w:tc>
        <w:tc>
          <w:tcPr>
            <w:tcW w:w="3005" w:type="dxa"/>
            <w:shd w:val="clear" w:color="auto" w:fill="auto"/>
            <w:vAlign w:val="center"/>
          </w:tcPr>
          <w:p w14:paraId="6AE0131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14869C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420F328A" w14:textId="77777777" w:rsidR="00E8511D" w:rsidRPr="00940D11" w:rsidRDefault="00E8511D" w:rsidP="00C977A1">
            <w:pPr>
              <w:jc w:val="center"/>
              <w:rPr>
                <w:sz w:val="20"/>
                <w:szCs w:val="20"/>
              </w:rPr>
            </w:pPr>
            <w:r w:rsidRPr="00940D11">
              <w:rPr>
                <w:sz w:val="20"/>
                <w:szCs w:val="20"/>
              </w:rPr>
              <w:t>150</w:t>
            </w:r>
          </w:p>
        </w:tc>
        <w:tc>
          <w:tcPr>
            <w:tcW w:w="1230" w:type="dxa"/>
            <w:shd w:val="clear" w:color="auto" w:fill="auto"/>
            <w:vAlign w:val="center"/>
          </w:tcPr>
          <w:p w14:paraId="5C12AEE6"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53CC946E"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6A6728DC" w14:textId="77777777" w:rsidR="00E8511D" w:rsidRPr="00940D11" w:rsidRDefault="00E8511D" w:rsidP="00C977A1">
            <w:pPr>
              <w:jc w:val="center"/>
              <w:rPr>
                <w:sz w:val="20"/>
                <w:szCs w:val="20"/>
              </w:rPr>
            </w:pPr>
            <w:r w:rsidRPr="00940D11">
              <w:rPr>
                <w:sz w:val="20"/>
                <w:szCs w:val="20"/>
              </w:rPr>
              <w:t>150</w:t>
            </w:r>
          </w:p>
        </w:tc>
        <w:tc>
          <w:tcPr>
            <w:tcW w:w="3132" w:type="dxa"/>
            <w:vMerge/>
            <w:shd w:val="clear" w:color="auto" w:fill="auto"/>
          </w:tcPr>
          <w:p w14:paraId="12976527" w14:textId="77777777" w:rsidR="00E8511D" w:rsidRPr="00940D11" w:rsidRDefault="00E8511D" w:rsidP="00F46770">
            <w:pPr>
              <w:pStyle w:val="ConsPlusNormal"/>
              <w:rPr>
                <w:sz w:val="20"/>
                <w:szCs w:val="20"/>
              </w:rPr>
            </w:pPr>
          </w:p>
        </w:tc>
      </w:tr>
      <w:tr w:rsidR="00E8511D" w:rsidRPr="00940D11" w14:paraId="07F5D89C" w14:textId="77777777" w:rsidTr="00036F78">
        <w:trPr>
          <w:jc w:val="center"/>
        </w:trPr>
        <w:tc>
          <w:tcPr>
            <w:tcW w:w="684" w:type="dxa"/>
            <w:vMerge/>
            <w:shd w:val="clear" w:color="auto" w:fill="auto"/>
          </w:tcPr>
          <w:p w14:paraId="6D3ADD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64AF33C" w14:textId="77777777" w:rsidR="00E8511D" w:rsidRPr="00940D11" w:rsidRDefault="00E8511D" w:rsidP="00F46770">
            <w:pPr>
              <w:pStyle w:val="ConsPlusNormal"/>
              <w:rPr>
                <w:sz w:val="20"/>
                <w:szCs w:val="20"/>
              </w:rPr>
            </w:pPr>
          </w:p>
        </w:tc>
        <w:tc>
          <w:tcPr>
            <w:tcW w:w="1266" w:type="dxa"/>
            <w:vMerge/>
            <w:shd w:val="clear" w:color="auto" w:fill="auto"/>
          </w:tcPr>
          <w:p w14:paraId="0461EBFD" w14:textId="77777777" w:rsidR="00E8511D" w:rsidRPr="00940D11" w:rsidRDefault="00E8511D" w:rsidP="00F46770">
            <w:pPr>
              <w:pStyle w:val="ConsPlusNormal"/>
              <w:rPr>
                <w:sz w:val="20"/>
                <w:szCs w:val="20"/>
              </w:rPr>
            </w:pPr>
          </w:p>
        </w:tc>
        <w:tc>
          <w:tcPr>
            <w:tcW w:w="3005" w:type="dxa"/>
            <w:shd w:val="clear" w:color="auto" w:fill="auto"/>
            <w:vAlign w:val="center"/>
          </w:tcPr>
          <w:p w14:paraId="3BA6FC5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102A53C5"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42DC63B7" w14:textId="77777777" w:rsidR="00E8511D" w:rsidRPr="00940D11" w:rsidRDefault="00E8511D" w:rsidP="00C977A1">
            <w:pPr>
              <w:jc w:val="center"/>
              <w:rPr>
                <w:sz w:val="20"/>
                <w:szCs w:val="20"/>
              </w:rPr>
            </w:pPr>
            <w:r w:rsidRPr="00940D11">
              <w:rPr>
                <w:sz w:val="20"/>
                <w:szCs w:val="20"/>
              </w:rPr>
              <w:t>33</w:t>
            </w:r>
          </w:p>
        </w:tc>
        <w:tc>
          <w:tcPr>
            <w:tcW w:w="1230" w:type="dxa"/>
            <w:shd w:val="clear" w:color="auto" w:fill="auto"/>
            <w:vAlign w:val="center"/>
          </w:tcPr>
          <w:p w14:paraId="1BEA3155"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02735928"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1E300DC1" w14:textId="77777777" w:rsidR="00E8511D" w:rsidRPr="00940D11" w:rsidRDefault="00E8511D" w:rsidP="00C977A1">
            <w:pPr>
              <w:jc w:val="center"/>
              <w:rPr>
                <w:sz w:val="20"/>
                <w:szCs w:val="20"/>
              </w:rPr>
            </w:pPr>
            <w:r w:rsidRPr="00940D11">
              <w:rPr>
                <w:sz w:val="20"/>
                <w:szCs w:val="20"/>
              </w:rPr>
              <w:t>33</w:t>
            </w:r>
          </w:p>
        </w:tc>
        <w:tc>
          <w:tcPr>
            <w:tcW w:w="3132" w:type="dxa"/>
            <w:vMerge/>
            <w:shd w:val="clear" w:color="auto" w:fill="auto"/>
          </w:tcPr>
          <w:p w14:paraId="348C5DC3" w14:textId="77777777" w:rsidR="00E8511D" w:rsidRPr="00940D11" w:rsidRDefault="00E8511D" w:rsidP="00F46770">
            <w:pPr>
              <w:pStyle w:val="ConsPlusNormal"/>
              <w:rPr>
                <w:sz w:val="20"/>
                <w:szCs w:val="20"/>
              </w:rPr>
            </w:pPr>
          </w:p>
        </w:tc>
      </w:tr>
      <w:tr w:rsidR="00E8511D" w:rsidRPr="00940D11" w14:paraId="3B19375D" w14:textId="77777777" w:rsidTr="00036F78">
        <w:trPr>
          <w:jc w:val="center"/>
        </w:trPr>
        <w:tc>
          <w:tcPr>
            <w:tcW w:w="684" w:type="dxa"/>
            <w:vMerge/>
            <w:shd w:val="clear" w:color="auto" w:fill="auto"/>
          </w:tcPr>
          <w:p w14:paraId="7D83992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9888F9" w14:textId="77777777" w:rsidR="00E8511D" w:rsidRPr="00940D11" w:rsidRDefault="00E8511D" w:rsidP="00F46770">
            <w:pPr>
              <w:pStyle w:val="ConsPlusNormal"/>
              <w:rPr>
                <w:sz w:val="20"/>
                <w:szCs w:val="20"/>
              </w:rPr>
            </w:pPr>
          </w:p>
        </w:tc>
        <w:tc>
          <w:tcPr>
            <w:tcW w:w="1266" w:type="dxa"/>
            <w:vMerge/>
            <w:shd w:val="clear" w:color="auto" w:fill="auto"/>
          </w:tcPr>
          <w:p w14:paraId="42CB9DAF" w14:textId="77777777" w:rsidR="00E8511D" w:rsidRPr="00940D11" w:rsidRDefault="00E8511D" w:rsidP="00F46770">
            <w:pPr>
              <w:pStyle w:val="ConsPlusNormal"/>
              <w:rPr>
                <w:sz w:val="20"/>
                <w:szCs w:val="20"/>
              </w:rPr>
            </w:pPr>
          </w:p>
        </w:tc>
        <w:tc>
          <w:tcPr>
            <w:tcW w:w="3005" w:type="dxa"/>
            <w:shd w:val="clear" w:color="auto" w:fill="auto"/>
            <w:vAlign w:val="center"/>
          </w:tcPr>
          <w:p w14:paraId="186D2BA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F2F65EE"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486615E8" w14:textId="77777777" w:rsidR="00E8511D" w:rsidRPr="00940D11" w:rsidRDefault="00E8511D" w:rsidP="00C977A1">
            <w:pPr>
              <w:jc w:val="center"/>
              <w:rPr>
                <w:sz w:val="20"/>
                <w:szCs w:val="20"/>
              </w:rPr>
            </w:pPr>
            <w:r w:rsidRPr="00940D11">
              <w:rPr>
                <w:sz w:val="20"/>
                <w:szCs w:val="20"/>
              </w:rPr>
              <w:t>-</w:t>
            </w:r>
          </w:p>
        </w:tc>
        <w:tc>
          <w:tcPr>
            <w:tcW w:w="1230" w:type="dxa"/>
            <w:shd w:val="clear" w:color="auto" w:fill="auto"/>
            <w:vAlign w:val="center"/>
          </w:tcPr>
          <w:p w14:paraId="0F6332D6"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6BA1EF24"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3E602925"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0A174E08" w14:textId="77777777" w:rsidR="00E8511D" w:rsidRPr="00940D11" w:rsidRDefault="00E8511D" w:rsidP="00F46770">
            <w:pPr>
              <w:pStyle w:val="ConsPlusNormal"/>
              <w:rPr>
                <w:sz w:val="20"/>
                <w:szCs w:val="20"/>
              </w:rPr>
            </w:pPr>
          </w:p>
        </w:tc>
      </w:tr>
      <w:tr w:rsidR="00E8511D" w:rsidRPr="00940D11" w14:paraId="5B0C582E" w14:textId="77777777" w:rsidTr="00036F78">
        <w:trPr>
          <w:jc w:val="center"/>
        </w:trPr>
        <w:tc>
          <w:tcPr>
            <w:tcW w:w="684" w:type="dxa"/>
            <w:vMerge/>
            <w:shd w:val="clear" w:color="auto" w:fill="auto"/>
          </w:tcPr>
          <w:p w14:paraId="516DB5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8E99924" w14:textId="77777777" w:rsidR="00E8511D" w:rsidRPr="00940D11" w:rsidRDefault="00E8511D" w:rsidP="00F46770">
            <w:pPr>
              <w:pStyle w:val="ConsPlusNormal"/>
              <w:rPr>
                <w:sz w:val="20"/>
                <w:szCs w:val="20"/>
              </w:rPr>
            </w:pPr>
          </w:p>
        </w:tc>
        <w:tc>
          <w:tcPr>
            <w:tcW w:w="1266" w:type="dxa"/>
            <w:vMerge/>
            <w:shd w:val="clear" w:color="auto" w:fill="auto"/>
          </w:tcPr>
          <w:p w14:paraId="34A4FBEE" w14:textId="77777777" w:rsidR="00E8511D" w:rsidRPr="00940D11" w:rsidRDefault="00E8511D" w:rsidP="00F46770">
            <w:pPr>
              <w:pStyle w:val="ConsPlusNormal"/>
              <w:rPr>
                <w:sz w:val="20"/>
                <w:szCs w:val="20"/>
              </w:rPr>
            </w:pPr>
          </w:p>
        </w:tc>
        <w:tc>
          <w:tcPr>
            <w:tcW w:w="3005" w:type="dxa"/>
            <w:shd w:val="clear" w:color="auto" w:fill="auto"/>
            <w:vAlign w:val="center"/>
          </w:tcPr>
          <w:p w14:paraId="3861AB0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5EC30E0"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211BAD5C" w14:textId="77777777" w:rsidR="00E8511D" w:rsidRPr="00940D11" w:rsidRDefault="00E8511D" w:rsidP="00C977A1">
            <w:pPr>
              <w:jc w:val="center"/>
              <w:rPr>
                <w:sz w:val="20"/>
                <w:szCs w:val="20"/>
              </w:rPr>
            </w:pPr>
            <w:r w:rsidRPr="00940D11">
              <w:rPr>
                <w:sz w:val="20"/>
                <w:szCs w:val="20"/>
              </w:rPr>
              <w:t>132</w:t>
            </w:r>
          </w:p>
        </w:tc>
        <w:tc>
          <w:tcPr>
            <w:tcW w:w="1230" w:type="dxa"/>
            <w:shd w:val="clear" w:color="auto" w:fill="auto"/>
            <w:vAlign w:val="center"/>
          </w:tcPr>
          <w:p w14:paraId="3DD66DCD"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663F20F8"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1EE0BF95" w14:textId="77777777" w:rsidR="00E8511D" w:rsidRPr="00940D11" w:rsidRDefault="00E8511D" w:rsidP="00C977A1">
            <w:pPr>
              <w:jc w:val="center"/>
              <w:rPr>
                <w:sz w:val="20"/>
                <w:szCs w:val="20"/>
              </w:rPr>
            </w:pPr>
            <w:r w:rsidRPr="00940D11">
              <w:rPr>
                <w:sz w:val="20"/>
                <w:szCs w:val="20"/>
              </w:rPr>
              <w:t>132</w:t>
            </w:r>
          </w:p>
        </w:tc>
        <w:tc>
          <w:tcPr>
            <w:tcW w:w="3132" w:type="dxa"/>
            <w:vMerge/>
            <w:shd w:val="clear" w:color="auto" w:fill="auto"/>
          </w:tcPr>
          <w:p w14:paraId="2F2289C7" w14:textId="77777777" w:rsidR="00E8511D" w:rsidRPr="00940D11" w:rsidRDefault="00E8511D" w:rsidP="00F46770">
            <w:pPr>
              <w:pStyle w:val="ConsPlusNormal"/>
              <w:rPr>
                <w:sz w:val="20"/>
                <w:szCs w:val="20"/>
              </w:rPr>
            </w:pPr>
          </w:p>
        </w:tc>
      </w:tr>
      <w:tr w:rsidR="00E8511D" w:rsidRPr="00940D11" w14:paraId="3A5A9C8F" w14:textId="77777777" w:rsidTr="00036F78">
        <w:trPr>
          <w:jc w:val="center"/>
        </w:trPr>
        <w:tc>
          <w:tcPr>
            <w:tcW w:w="684" w:type="dxa"/>
            <w:vMerge/>
            <w:shd w:val="clear" w:color="auto" w:fill="auto"/>
          </w:tcPr>
          <w:p w14:paraId="039FC2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2E5BCFB" w14:textId="77777777" w:rsidR="00E8511D" w:rsidRPr="00940D11" w:rsidRDefault="00E8511D" w:rsidP="00F46770">
            <w:pPr>
              <w:pStyle w:val="ConsPlusNormal"/>
              <w:rPr>
                <w:sz w:val="20"/>
                <w:szCs w:val="20"/>
              </w:rPr>
            </w:pPr>
          </w:p>
        </w:tc>
        <w:tc>
          <w:tcPr>
            <w:tcW w:w="1266" w:type="dxa"/>
            <w:vMerge/>
            <w:shd w:val="clear" w:color="auto" w:fill="auto"/>
          </w:tcPr>
          <w:p w14:paraId="628FADBE" w14:textId="77777777" w:rsidR="00E8511D" w:rsidRPr="00940D11" w:rsidRDefault="00E8511D" w:rsidP="00F46770">
            <w:pPr>
              <w:pStyle w:val="ConsPlusNormal"/>
              <w:rPr>
                <w:sz w:val="20"/>
                <w:szCs w:val="20"/>
              </w:rPr>
            </w:pPr>
          </w:p>
        </w:tc>
        <w:tc>
          <w:tcPr>
            <w:tcW w:w="3005" w:type="dxa"/>
            <w:shd w:val="clear" w:color="auto" w:fill="auto"/>
            <w:vAlign w:val="center"/>
          </w:tcPr>
          <w:p w14:paraId="3D09339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50CA1A3"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0A1C121" w14:textId="77777777" w:rsidR="00E8511D" w:rsidRPr="00940D11" w:rsidRDefault="00E8511D" w:rsidP="00C977A1">
            <w:pPr>
              <w:jc w:val="center"/>
              <w:rPr>
                <w:sz w:val="20"/>
                <w:szCs w:val="20"/>
              </w:rPr>
            </w:pPr>
            <w:r w:rsidRPr="00940D11">
              <w:rPr>
                <w:sz w:val="20"/>
                <w:szCs w:val="20"/>
              </w:rPr>
              <w:t>132</w:t>
            </w:r>
          </w:p>
        </w:tc>
        <w:tc>
          <w:tcPr>
            <w:tcW w:w="1230" w:type="dxa"/>
            <w:shd w:val="clear" w:color="auto" w:fill="auto"/>
            <w:vAlign w:val="center"/>
          </w:tcPr>
          <w:p w14:paraId="087B03CE"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24DB034"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296DA7D7" w14:textId="77777777" w:rsidR="00E8511D" w:rsidRPr="00940D11" w:rsidRDefault="00E8511D" w:rsidP="00C977A1">
            <w:pPr>
              <w:jc w:val="center"/>
              <w:rPr>
                <w:sz w:val="20"/>
                <w:szCs w:val="20"/>
              </w:rPr>
            </w:pPr>
            <w:r w:rsidRPr="00940D11">
              <w:rPr>
                <w:sz w:val="20"/>
                <w:szCs w:val="20"/>
              </w:rPr>
              <w:t>132</w:t>
            </w:r>
          </w:p>
        </w:tc>
        <w:tc>
          <w:tcPr>
            <w:tcW w:w="3132" w:type="dxa"/>
            <w:vMerge/>
            <w:shd w:val="clear" w:color="auto" w:fill="auto"/>
          </w:tcPr>
          <w:p w14:paraId="6ECC9AC6" w14:textId="77777777" w:rsidR="00E8511D" w:rsidRPr="00940D11" w:rsidRDefault="00E8511D" w:rsidP="00F46770">
            <w:pPr>
              <w:pStyle w:val="ConsPlusNormal"/>
              <w:rPr>
                <w:sz w:val="20"/>
                <w:szCs w:val="20"/>
              </w:rPr>
            </w:pPr>
          </w:p>
        </w:tc>
      </w:tr>
      <w:tr w:rsidR="00E8511D" w:rsidRPr="00940D11" w14:paraId="2E4BDA9E" w14:textId="77777777" w:rsidTr="00036F78">
        <w:trPr>
          <w:jc w:val="center"/>
        </w:trPr>
        <w:tc>
          <w:tcPr>
            <w:tcW w:w="684" w:type="dxa"/>
            <w:vMerge/>
            <w:shd w:val="clear" w:color="auto" w:fill="auto"/>
          </w:tcPr>
          <w:p w14:paraId="4134F2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756DF9C" w14:textId="77777777" w:rsidR="00E8511D" w:rsidRPr="00940D11" w:rsidRDefault="00E8511D" w:rsidP="00F46770">
            <w:pPr>
              <w:pStyle w:val="ConsPlusNormal"/>
              <w:rPr>
                <w:sz w:val="20"/>
                <w:szCs w:val="20"/>
              </w:rPr>
            </w:pPr>
          </w:p>
        </w:tc>
        <w:tc>
          <w:tcPr>
            <w:tcW w:w="1266" w:type="dxa"/>
            <w:vMerge/>
            <w:shd w:val="clear" w:color="auto" w:fill="auto"/>
          </w:tcPr>
          <w:p w14:paraId="4ACD21C9" w14:textId="77777777" w:rsidR="00E8511D" w:rsidRPr="00940D11" w:rsidRDefault="00E8511D" w:rsidP="00F46770">
            <w:pPr>
              <w:pStyle w:val="ConsPlusNormal"/>
              <w:rPr>
                <w:sz w:val="20"/>
                <w:szCs w:val="20"/>
              </w:rPr>
            </w:pPr>
          </w:p>
        </w:tc>
        <w:tc>
          <w:tcPr>
            <w:tcW w:w="3005" w:type="dxa"/>
            <w:shd w:val="clear" w:color="auto" w:fill="auto"/>
            <w:vAlign w:val="center"/>
          </w:tcPr>
          <w:p w14:paraId="3A960C1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95B8430"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6EADC23" w14:textId="77777777" w:rsidR="00E8511D" w:rsidRPr="00940D11" w:rsidRDefault="00E8511D" w:rsidP="00C977A1">
            <w:pPr>
              <w:jc w:val="center"/>
              <w:rPr>
                <w:sz w:val="20"/>
                <w:szCs w:val="20"/>
              </w:rPr>
            </w:pPr>
            <w:r w:rsidRPr="00940D11">
              <w:rPr>
                <w:sz w:val="20"/>
                <w:szCs w:val="20"/>
              </w:rPr>
              <w:t>41</w:t>
            </w:r>
          </w:p>
        </w:tc>
        <w:tc>
          <w:tcPr>
            <w:tcW w:w="1230" w:type="dxa"/>
            <w:shd w:val="clear" w:color="auto" w:fill="auto"/>
            <w:vAlign w:val="center"/>
          </w:tcPr>
          <w:p w14:paraId="6B0BF51E"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44C767E6"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30E9C0E4" w14:textId="77777777" w:rsidR="00E8511D" w:rsidRPr="00940D11" w:rsidRDefault="00E8511D" w:rsidP="00C977A1">
            <w:pPr>
              <w:jc w:val="center"/>
              <w:rPr>
                <w:sz w:val="20"/>
                <w:szCs w:val="20"/>
              </w:rPr>
            </w:pPr>
            <w:r w:rsidRPr="00940D11">
              <w:rPr>
                <w:sz w:val="20"/>
                <w:szCs w:val="20"/>
              </w:rPr>
              <w:t>41</w:t>
            </w:r>
          </w:p>
        </w:tc>
        <w:tc>
          <w:tcPr>
            <w:tcW w:w="3132" w:type="dxa"/>
            <w:vMerge/>
            <w:shd w:val="clear" w:color="auto" w:fill="auto"/>
          </w:tcPr>
          <w:p w14:paraId="1299B89B" w14:textId="77777777" w:rsidR="00E8511D" w:rsidRPr="00940D11" w:rsidRDefault="00E8511D" w:rsidP="00F46770">
            <w:pPr>
              <w:pStyle w:val="ConsPlusNormal"/>
              <w:rPr>
                <w:sz w:val="20"/>
                <w:szCs w:val="20"/>
              </w:rPr>
            </w:pPr>
          </w:p>
        </w:tc>
      </w:tr>
      <w:tr w:rsidR="00E8511D" w:rsidRPr="00940D11" w14:paraId="3C9DA9A7" w14:textId="77777777" w:rsidTr="00036F78">
        <w:trPr>
          <w:jc w:val="center"/>
        </w:trPr>
        <w:tc>
          <w:tcPr>
            <w:tcW w:w="684" w:type="dxa"/>
            <w:vMerge w:val="restart"/>
            <w:shd w:val="clear" w:color="auto" w:fill="auto"/>
            <w:vAlign w:val="center"/>
          </w:tcPr>
          <w:p w14:paraId="2F0E9D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EC63A4B" w14:textId="77777777" w:rsidR="00E8511D" w:rsidRPr="00940D11" w:rsidRDefault="00E8511D" w:rsidP="00F46770">
            <w:pPr>
              <w:pStyle w:val="ConsPlusNormal"/>
              <w:rPr>
                <w:sz w:val="20"/>
                <w:szCs w:val="20"/>
              </w:rPr>
            </w:pPr>
            <w:r w:rsidRPr="00940D11">
              <w:rPr>
                <w:sz w:val="20"/>
                <w:szCs w:val="20"/>
              </w:rPr>
              <w:t>6004</w:t>
            </w:r>
          </w:p>
          <w:p w14:paraId="75B738E4" w14:textId="77777777" w:rsidR="00E8511D" w:rsidRPr="00940D11" w:rsidRDefault="00E8511D" w:rsidP="00F46770">
            <w:pPr>
              <w:pStyle w:val="ConsPlusNormal"/>
              <w:rPr>
                <w:sz w:val="20"/>
                <w:szCs w:val="20"/>
              </w:rPr>
            </w:pPr>
            <w:r w:rsidRPr="00940D11">
              <w:rPr>
                <w:sz w:val="20"/>
                <w:szCs w:val="20"/>
              </w:rPr>
              <w:t>6206</w:t>
            </w:r>
          </w:p>
        </w:tc>
        <w:tc>
          <w:tcPr>
            <w:tcW w:w="1266" w:type="dxa"/>
            <w:vMerge w:val="restart"/>
            <w:shd w:val="clear" w:color="auto" w:fill="auto"/>
            <w:vAlign w:val="center"/>
          </w:tcPr>
          <w:p w14:paraId="110E876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56C542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7E533A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0EFCA069" w14:textId="77777777" w:rsidR="00E8511D" w:rsidRPr="00940D11" w:rsidRDefault="00E8511D" w:rsidP="00C977A1">
            <w:pPr>
              <w:pStyle w:val="ConsPlusNormal"/>
              <w:jc w:val="center"/>
              <w:rPr>
                <w:sz w:val="20"/>
                <w:szCs w:val="20"/>
              </w:rPr>
            </w:pPr>
            <w:r w:rsidRPr="00940D11">
              <w:rPr>
                <w:sz w:val="20"/>
                <w:szCs w:val="20"/>
              </w:rPr>
              <w:t>5</w:t>
            </w:r>
          </w:p>
        </w:tc>
        <w:tc>
          <w:tcPr>
            <w:tcW w:w="1230" w:type="dxa"/>
            <w:shd w:val="clear" w:color="auto" w:fill="auto"/>
            <w:vAlign w:val="center"/>
          </w:tcPr>
          <w:p w14:paraId="0CA29BD6"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5541235A"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3EF61FE4" w14:textId="77777777" w:rsidR="00E8511D" w:rsidRPr="00940D11" w:rsidRDefault="00E8511D" w:rsidP="00C977A1">
            <w:pPr>
              <w:pStyle w:val="ConsPlusNormal"/>
              <w:jc w:val="center"/>
              <w:rPr>
                <w:sz w:val="20"/>
                <w:szCs w:val="20"/>
              </w:rPr>
            </w:pPr>
            <w:r w:rsidRPr="00940D11">
              <w:rPr>
                <w:sz w:val="20"/>
                <w:szCs w:val="20"/>
              </w:rPr>
              <w:t>5</w:t>
            </w:r>
          </w:p>
        </w:tc>
        <w:tc>
          <w:tcPr>
            <w:tcW w:w="3132" w:type="dxa"/>
            <w:vMerge w:val="restart"/>
            <w:shd w:val="clear" w:color="auto" w:fill="auto"/>
            <w:vAlign w:val="center"/>
          </w:tcPr>
          <w:p w14:paraId="033252C3" w14:textId="77777777" w:rsidR="00E8511D" w:rsidRPr="00940D11" w:rsidRDefault="00E8511D" w:rsidP="00F46770">
            <w:pPr>
              <w:pStyle w:val="ConsPlusNormal"/>
              <w:rPr>
                <w:sz w:val="20"/>
                <w:szCs w:val="20"/>
              </w:rPr>
            </w:pPr>
            <w:r w:rsidRPr="00940D11">
              <w:rPr>
                <w:sz w:val="20"/>
                <w:szCs w:val="20"/>
              </w:rPr>
              <w:t>-</w:t>
            </w:r>
          </w:p>
        </w:tc>
      </w:tr>
      <w:tr w:rsidR="00E8511D" w:rsidRPr="00940D11" w14:paraId="5EAD3EC2" w14:textId="77777777" w:rsidTr="00036F78">
        <w:trPr>
          <w:jc w:val="center"/>
        </w:trPr>
        <w:tc>
          <w:tcPr>
            <w:tcW w:w="684" w:type="dxa"/>
            <w:vMerge/>
            <w:shd w:val="clear" w:color="auto" w:fill="auto"/>
          </w:tcPr>
          <w:p w14:paraId="078248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C35AEF4" w14:textId="77777777" w:rsidR="00E8511D" w:rsidRPr="00940D11" w:rsidRDefault="00E8511D" w:rsidP="00F46770">
            <w:pPr>
              <w:pStyle w:val="ConsPlusNormal"/>
              <w:rPr>
                <w:sz w:val="20"/>
                <w:szCs w:val="20"/>
              </w:rPr>
            </w:pPr>
          </w:p>
        </w:tc>
        <w:tc>
          <w:tcPr>
            <w:tcW w:w="1266" w:type="dxa"/>
            <w:vMerge/>
            <w:shd w:val="clear" w:color="auto" w:fill="auto"/>
          </w:tcPr>
          <w:p w14:paraId="22859937" w14:textId="77777777" w:rsidR="00E8511D" w:rsidRPr="00940D11" w:rsidRDefault="00E8511D" w:rsidP="00F46770">
            <w:pPr>
              <w:pStyle w:val="ConsPlusNormal"/>
              <w:rPr>
                <w:sz w:val="20"/>
                <w:szCs w:val="20"/>
              </w:rPr>
            </w:pPr>
          </w:p>
        </w:tc>
        <w:tc>
          <w:tcPr>
            <w:tcW w:w="3005" w:type="dxa"/>
            <w:shd w:val="clear" w:color="auto" w:fill="auto"/>
            <w:vAlign w:val="center"/>
          </w:tcPr>
          <w:p w14:paraId="7A538CE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2513D0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1A01256" w14:textId="77777777" w:rsidR="00E8511D" w:rsidRPr="00940D11" w:rsidRDefault="00E8511D" w:rsidP="00C977A1">
            <w:pPr>
              <w:pStyle w:val="ConsPlusNormal"/>
              <w:jc w:val="center"/>
              <w:rPr>
                <w:sz w:val="20"/>
                <w:szCs w:val="20"/>
              </w:rPr>
            </w:pPr>
            <w:r w:rsidRPr="00940D11">
              <w:rPr>
                <w:sz w:val="20"/>
                <w:szCs w:val="20"/>
              </w:rPr>
              <w:t>11</w:t>
            </w:r>
          </w:p>
        </w:tc>
        <w:tc>
          <w:tcPr>
            <w:tcW w:w="1230" w:type="dxa"/>
            <w:shd w:val="clear" w:color="auto" w:fill="auto"/>
            <w:vAlign w:val="center"/>
          </w:tcPr>
          <w:p w14:paraId="64EC3565"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54C960D2"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4C943F2A" w14:textId="77777777" w:rsidR="00E8511D" w:rsidRPr="00940D11" w:rsidRDefault="00E8511D" w:rsidP="00C977A1">
            <w:pPr>
              <w:pStyle w:val="ConsPlusNormal"/>
              <w:jc w:val="center"/>
              <w:rPr>
                <w:sz w:val="20"/>
                <w:szCs w:val="20"/>
              </w:rPr>
            </w:pPr>
            <w:r w:rsidRPr="00940D11">
              <w:rPr>
                <w:sz w:val="20"/>
                <w:szCs w:val="20"/>
              </w:rPr>
              <w:t>11</w:t>
            </w:r>
          </w:p>
        </w:tc>
        <w:tc>
          <w:tcPr>
            <w:tcW w:w="3132" w:type="dxa"/>
            <w:vMerge/>
            <w:shd w:val="clear" w:color="auto" w:fill="auto"/>
          </w:tcPr>
          <w:p w14:paraId="6E481728" w14:textId="77777777" w:rsidR="00E8511D" w:rsidRPr="00940D11" w:rsidRDefault="00E8511D" w:rsidP="00F46770">
            <w:pPr>
              <w:pStyle w:val="ConsPlusNormal"/>
              <w:rPr>
                <w:sz w:val="20"/>
                <w:szCs w:val="20"/>
              </w:rPr>
            </w:pPr>
          </w:p>
        </w:tc>
      </w:tr>
      <w:tr w:rsidR="00E8511D" w:rsidRPr="00940D11" w14:paraId="12ECFE51" w14:textId="77777777" w:rsidTr="00036F78">
        <w:trPr>
          <w:jc w:val="center"/>
        </w:trPr>
        <w:tc>
          <w:tcPr>
            <w:tcW w:w="684" w:type="dxa"/>
            <w:vMerge/>
            <w:shd w:val="clear" w:color="auto" w:fill="auto"/>
          </w:tcPr>
          <w:p w14:paraId="374D81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71C4B7" w14:textId="77777777" w:rsidR="00E8511D" w:rsidRPr="00940D11" w:rsidRDefault="00E8511D" w:rsidP="00F46770">
            <w:pPr>
              <w:pStyle w:val="ConsPlusNormal"/>
              <w:rPr>
                <w:sz w:val="20"/>
                <w:szCs w:val="20"/>
              </w:rPr>
            </w:pPr>
          </w:p>
        </w:tc>
        <w:tc>
          <w:tcPr>
            <w:tcW w:w="1266" w:type="dxa"/>
            <w:vMerge/>
            <w:shd w:val="clear" w:color="auto" w:fill="auto"/>
          </w:tcPr>
          <w:p w14:paraId="2E947D2B" w14:textId="77777777" w:rsidR="00E8511D" w:rsidRPr="00940D11" w:rsidRDefault="00E8511D" w:rsidP="00F46770">
            <w:pPr>
              <w:pStyle w:val="ConsPlusNormal"/>
              <w:rPr>
                <w:sz w:val="20"/>
                <w:szCs w:val="20"/>
              </w:rPr>
            </w:pPr>
          </w:p>
        </w:tc>
        <w:tc>
          <w:tcPr>
            <w:tcW w:w="3005" w:type="dxa"/>
            <w:shd w:val="clear" w:color="auto" w:fill="auto"/>
            <w:vAlign w:val="center"/>
          </w:tcPr>
          <w:p w14:paraId="1192A88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258D91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658D96E8" w14:textId="77777777" w:rsidR="00E8511D" w:rsidRPr="00940D11" w:rsidRDefault="00E8511D" w:rsidP="00C977A1">
            <w:pPr>
              <w:pStyle w:val="ConsPlusNormal"/>
              <w:jc w:val="center"/>
              <w:rPr>
                <w:sz w:val="20"/>
                <w:szCs w:val="20"/>
              </w:rPr>
            </w:pPr>
            <w:r w:rsidRPr="00940D11">
              <w:rPr>
                <w:sz w:val="20"/>
                <w:szCs w:val="20"/>
              </w:rPr>
              <w:t>2</w:t>
            </w:r>
          </w:p>
        </w:tc>
        <w:tc>
          <w:tcPr>
            <w:tcW w:w="1230" w:type="dxa"/>
            <w:shd w:val="clear" w:color="auto" w:fill="auto"/>
            <w:vAlign w:val="center"/>
          </w:tcPr>
          <w:p w14:paraId="03E321AB"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3B8F595D"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05642020" w14:textId="77777777" w:rsidR="00E8511D" w:rsidRPr="00940D11" w:rsidRDefault="00E8511D" w:rsidP="00C977A1">
            <w:pPr>
              <w:pStyle w:val="ConsPlusNormal"/>
              <w:jc w:val="center"/>
              <w:rPr>
                <w:sz w:val="20"/>
                <w:szCs w:val="20"/>
              </w:rPr>
            </w:pPr>
            <w:r w:rsidRPr="00940D11">
              <w:rPr>
                <w:sz w:val="20"/>
                <w:szCs w:val="20"/>
              </w:rPr>
              <w:t>2</w:t>
            </w:r>
          </w:p>
        </w:tc>
        <w:tc>
          <w:tcPr>
            <w:tcW w:w="3132" w:type="dxa"/>
            <w:vMerge/>
            <w:shd w:val="clear" w:color="auto" w:fill="auto"/>
          </w:tcPr>
          <w:p w14:paraId="6D312F35" w14:textId="77777777" w:rsidR="00E8511D" w:rsidRPr="00940D11" w:rsidRDefault="00E8511D" w:rsidP="00F46770">
            <w:pPr>
              <w:pStyle w:val="ConsPlusNormal"/>
              <w:rPr>
                <w:sz w:val="20"/>
                <w:szCs w:val="20"/>
              </w:rPr>
            </w:pPr>
          </w:p>
        </w:tc>
      </w:tr>
      <w:tr w:rsidR="00E8511D" w:rsidRPr="00940D11" w14:paraId="5BB4BB10" w14:textId="77777777" w:rsidTr="00036F78">
        <w:trPr>
          <w:jc w:val="center"/>
        </w:trPr>
        <w:tc>
          <w:tcPr>
            <w:tcW w:w="684" w:type="dxa"/>
            <w:vMerge/>
            <w:shd w:val="clear" w:color="auto" w:fill="auto"/>
          </w:tcPr>
          <w:p w14:paraId="28E518D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F76292" w14:textId="77777777" w:rsidR="00E8511D" w:rsidRPr="00940D11" w:rsidRDefault="00E8511D" w:rsidP="00F46770">
            <w:pPr>
              <w:pStyle w:val="ConsPlusNormal"/>
              <w:rPr>
                <w:sz w:val="20"/>
                <w:szCs w:val="20"/>
              </w:rPr>
            </w:pPr>
          </w:p>
        </w:tc>
        <w:tc>
          <w:tcPr>
            <w:tcW w:w="1266" w:type="dxa"/>
            <w:vMerge/>
            <w:shd w:val="clear" w:color="auto" w:fill="auto"/>
          </w:tcPr>
          <w:p w14:paraId="688D7326" w14:textId="77777777" w:rsidR="00E8511D" w:rsidRPr="00940D11" w:rsidRDefault="00E8511D" w:rsidP="00F46770">
            <w:pPr>
              <w:pStyle w:val="ConsPlusNormal"/>
              <w:rPr>
                <w:sz w:val="20"/>
                <w:szCs w:val="20"/>
              </w:rPr>
            </w:pPr>
          </w:p>
        </w:tc>
        <w:tc>
          <w:tcPr>
            <w:tcW w:w="3005" w:type="dxa"/>
            <w:shd w:val="clear" w:color="auto" w:fill="auto"/>
            <w:vAlign w:val="center"/>
          </w:tcPr>
          <w:p w14:paraId="1587593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4774A3D"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6F67A7CD" w14:textId="77777777" w:rsidR="00E8511D" w:rsidRPr="00940D11" w:rsidRDefault="00E8511D" w:rsidP="00C977A1">
            <w:pPr>
              <w:pStyle w:val="ConsPlusNormal"/>
              <w:jc w:val="center"/>
              <w:rPr>
                <w:sz w:val="20"/>
                <w:szCs w:val="20"/>
              </w:rPr>
            </w:pPr>
            <w:r w:rsidRPr="00940D11">
              <w:rPr>
                <w:sz w:val="20"/>
                <w:szCs w:val="20"/>
              </w:rPr>
              <w:t>-</w:t>
            </w:r>
          </w:p>
        </w:tc>
        <w:tc>
          <w:tcPr>
            <w:tcW w:w="1230" w:type="dxa"/>
            <w:shd w:val="clear" w:color="auto" w:fill="auto"/>
            <w:vAlign w:val="center"/>
          </w:tcPr>
          <w:p w14:paraId="769D52AA"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0C7932E1"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20A1A39A"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shd w:val="clear" w:color="auto" w:fill="auto"/>
          </w:tcPr>
          <w:p w14:paraId="740E17D2" w14:textId="77777777" w:rsidR="00E8511D" w:rsidRPr="00940D11" w:rsidRDefault="00E8511D" w:rsidP="00F46770">
            <w:pPr>
              <w:pStyle w:val="ConsPlusNormal"/>
              <w:rPr>
                <w:sz w:val="20"/>
                <w:szCs w:val="20"/>
              </w:rPr>
            </w:pPr>
          </w:p>
        </w:tc>
      </w:tr>
      <w:tr w:rsidR="00E8511D" w:rsidRPr="00940D11" w14:paraId="624CFDEB" w14:textId="77777777" w:rsidTr="00036F78">
        <w:trPr>
          <w:jc w:val="center"/>
        </w:trPr>
        <w:tc>
          <w:tcPr>
            <w:tcW w:w="684" w:type="dxa"/>
            <w:vMerge/>
            <w:shd w:val="clear" w:color="auto" w:fill="auto"/>
          </w:tcPr>
          <w:p w14:paraId="3F7944A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A4CA852" w14:textId="77777777" w:rsidR="00E8511D" w:rsidRPr="00940D11" w:rsidRDefault="00E8511D" w:rsidP="00F46770">
            <w:pPr>
              <w:pStyle w:val="ConsPlusNormal"/>
              <w:rPr>
                <w:sz w:val="20"/>
                <w:szCs w:val="20"/>
              </w:rPr>
            </w:pPr>
          </w:p>
        </w:tc>
        <w:tc>
          <w:tcPr>
            <w:tcW w:w="1266" w:type="dxa"/>
            <w:vMerge/>
            <w:shd w:val="clear" w:color="auto" w:fill="auto"/>
          </w:tcPr>
          <w:p w14:paraId="59E214D9" w14:textId="77777777" w:rsidR="00E8511D" w:rsidRPr="00940D11" w:rsidRDefault="00E8511D" w:rsidP="00F46770">
            <w:pPr>
              <w:pStyle w:val="ConsPlusNormal"/>
              <w:rPr>
                <w:sz w:val="20"/>
                <w:szCs w:val="20"/>
              </w:rPr>
            </w:pPr>
          </w:p>
        </w:tc>
        <w:tc>
          <w:tcPr>
            <w:tcW w:w="3005" w:type="dxa"/>
            <w:shd w:val="clear" w:color="auto" w:fill="auto"/>
            <w:vAlign w:val="center"/>
          </w:tcPr>
          <w:p w14:paraId="5146B87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11FEC86"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60C1A01A" w14:textId="77777777" w:rsidR="00E8511D" w:rsidRPr="00940D11" w:rsidRDefault="00E8511D" w:rsidP="00C977A1">
            <w:pPr>
              <w:pStyle w:val="ConsPlusNormal"/>
              <w:jc w:val="center"/>
              <w:rPr>
                <w:sz w:val="20"/>
                <w:szCs w:val="20"/>
              </w:rPr>
            </w:pPr>
            <w:r w:rsidRPr="00940D11">
              <w:rPr>
                <w:sz w:val="20"/>
                <w:szCs w:val="20"/>
              </w:rPr>
              <w:t>10</w:t>
            </w:r>
          </w:p>
        </w:tc>
        <w:tc>
          <w:tcPr>
            <w:tcW w:w="1230" w:type="dxa"/>
            <w:shd w:val="clear" w:color="auto" w:fill="auto"/>
            <w:vAlign w:val="center"/>
          </w:tcPr>
          <w:p w14:paraId="7F27F3F6"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3AC72180"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045CEC2B" w14:textId="77777777" w:rsidR="00E8511D" w:rsidRPr="00940D11" w:rsidRDefault="00E8511D" w:rsidP="00C977A1">
            <w:pPr>
              <w:pStyle w:val="ConsPlusNormal"/>
              <w:jc w:val="center"/>
              <w:rPr>
                <w:sz w:val="20"/>
                <w:szCs w:val="20"/>
              </w:rPr>
            </w:pPr>
            <w:r w:rsidRPr="00940D11">
              <w:rPr>
                <w:sz w:val="20"/>
                <w:szCs w:val="20"/>
              </w:rPr>
              <w:t>10</w:t>
            </w:r>
          </w:p>
        </w:tc>
        <w:tc>
          <w:tcPr>
            <w:tcW w:w="3132" w:type="dxa"/>
            <w:vMerge/>
            <w:shd w:val="clear" w:color="auto" w:fill="auto"/>
          </w:tcPr>
          <w:p w14:paraId="7BDCD7BA" w14:textId="77777777" w:rsidR="00E8511D" w:rsidRPr="00940D11" w:rsidRDefault="00E8511D" w:rsidP="00F46770">
            <w:pPr>
              <w:pStyle w:val="ConsPlusNormal"/>
              <w:rPr>
                <w:sz w:val="20"/>
                <w:szCs w:val="20"/>
              </w:rPr>
            </w:pPr>
          </w:p>
        </w:tc>
      </w:tr>
      <w:tr w:rsidR="00E8511D" w:rsidRPr="00940D11" w14:paraId="40C4944D" w14:textId="77777777" w:rsidTr="00036F78">
        <w:trPr>
          <w:jc w:val="center"/>
        </w:trPr>
        <w:tc>
          <w:tcPr>
            <w:tcW w:w="684" w:type="dxa"/>
            <w:vMerge/>
            <w:shd w:val="clear" w:color="auto" w:fill="auto"/>
          </w:tcPr>
          <w:p w14:paraId="3EB60A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8B3DF9C" w14:textId="77777777" w:rsidR="00E8511D" w:rsidRPr="00940D11" w:rsidRDefault="00E8511D" w:rsidP="00F46770">
            <w:pPr>
              <w:pStyle w:val="ConsPlusNormal"/>
              <w:rPr>
                <w:sz w:val="20"/>
                <w:szCs w:val="20"/>
              </w:rPr>
            </w:pPr>
          </w:p>
        </w:tc>
        <w:tc>
          <w:tcPr>
            <w:tcW w:w="1266" w:type="dxa"/>
            <w:vMerge/>
            <w:shd w:val="clear" w:color="auto" w:fill="auto"/>
          </w:tcPr>
          <w:p w14:paraId="579663E0" w14:textId="77777777" w:rsidR="00E8511D" w:rsidRPr="00940D11" w:rsidRDefault="00E8511D" w:rsidP="00F46770">
            <w:pPr>
              <w:pStyle w:val="ConsPlusNormal"/>
              <w:rPr>
                <w:sz w:val="20"/>
                <w:szCs w:val="20"/>
              </w:rPr>
            </w:pPr>
          </w:p>
        </w:tc>
        <w:tc>
          <w:tcPr>
            <w:tcW w:w="3005" w:type="dxa"/>
            <w:shd w:val="clear" w:color="auto" w:fill="auto"/>
            <w:vAlign w:val="center"/>
          </w:tcPr>
          <w:p w14:paraId="3F825A0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6C557C1"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BC42EF9" w14:textId="77777777" w:rsidR="00E8511D" w:rsidRPr="00940D11" w:rsidRDefault="00E8511D" w:rsidP="00C977A1">
            <w:pPr>
              <w:pStyle w:val="ConsPlusNormal"/>
              <w:jc w:val="center"/>
              <w:rPr>
                <w:sz w:val="20"/>
                <w:szCs w:val="20"/>
              </w:rPr>
            </w:pPr>
            <w:r w:rsidRPr="00940D11">
              <w:rPr>
                <w:sz w:val="20"/>
                <w:szCs w:val="20"/>
              </w:rPr>
              <w:t>10</w:t>
            </w:r>
          </w:p>
        </w:tc>
        <w:tc>
          <w:tcPr>
            <w:tcW w:w="1230" w:type="dxa"/>
            <w:shd w:val="clear" w:color="auto" w:fill="auto"/>
            <w:vAlign w:val="center"/>
          </w:tcPr>
          <w:p w14:paraId="104AF893"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272EEB62"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4E08C91F" w14:textId="77777777" w:rsidR="00E8511D" w:rsidRPr="00940D11" w:rsidRDefault="00E8511D" w:rsidP="00C977A1">
            <w:pPr>
              <w:pStyle w:val="ConsPlusNormal"/>
              <w:jc w:val="center"/>
              <w:rPr>
                <w:sz w:val="20"/>
                <w:szCs w:val="20"/>
              </w:rPr>
            </w:pPr>
            <w:r w:rsidRPr="00940D11">
              <w:rPr>
                <w:sz w:val="20"/>
                <w:szCs w:val="20"/>
              </w:rPr>
              <w:t>10</w:t>
            </w:r>
          </w:p>
        </w:tc>
        <w:tc>
          <w:tcPr>
            <w:tcW w:w="3132" w:type="dxa"/>
            <w:vMerge/>
            <w:shd w:val="clear" w:color="auto" w:fill="auto"/>
          </w:tcPr>
          <w:p w14:paraId="42187EC8" w14:textId="77777777" w:rsidR="00E8511D" w:rsidRPr="00940D11" w:rsidRDefault="00E8511D" w:rsidP="00F46770">
            <w:pPr>
              <w:pStyle w:val="ConsPlusNormal"/>
              <w:rPr>
                <w:sz w:val="20"/>
                <w:szCs w:val="20"/>
              </w:rPr>
            </w:pPr>
          </w:p>
        </w:tc>
      </w:tr>
      <w:tr w:rsidR="00E8511D" w:rsidRPr="00940D11" w14:paraId="7DAC781B" w14:textId="77777777" w:rsidTr="00036F78">
        <w:trPr>
          <w:jc w:val="center"/>
        </w:trPr>
        <w:tc>
          <w:tcPr>
            <w:tcW w:w="684" w:type="dxa"/>
            <w:vMerge/>
            <w:shd w:val="clear" w:color="auto" w:fill="auto"/>
          </w:tcPr>
          <w:p w14:paraId="507A19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1FE1B5" w14:textId="77777777" w:rsidR="00E8511D" w:rsidRPr="00940D11" w:rsidRDefault="00E8511D" w:rsidP="00F46770">
            <w:pPr>
              <w:pStyle w:val="ConsPlusNormal"/>
              <w:rPr>
                <w:sz w:val="20"/>
                <w:szCs w:val="20"/>
              </w:rPr>
            </w:pPr>
          </w:p>
        </w:tc>
        <w:tc>
          <w:tcPr>
            <w:tcW w:w="1266" w:type="dxa"/>
            <w:vMerge/>
            <w:shd w:val="clear" w:color="auto" w:fill="auto"/>
          </w:tcPr>
          <w:p w14:paraId="1D22E2BA" w14:textId="77777777" w:rsidR="00E8511D" w:rsidRPr="00940D11" w:rsidRDefault="00E8511D" w:rsidP="00F46770">
            <w:pPr>
              <w:pStyle w:val="ConsPlusNormal"/>
              <w:rPr>
                <w:sz w:val="20"/>
                <w:szCs w:val="20"/>
              </w:rPr>
            </w:pPr>
          </w:p>
        </w:tc>
        <w:tc>
          <w:tcPr>
            <w:tcW w:w="3005" w:type="dxa"/>
            <w:shd w:val="clear" w:color="auto" w:fill="auto"/>
            <w:vAlign w:val="center"/>
          </w:tcPr>
          <w:p w14:paraId="5E60CAB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24DC3D1"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C5E1400" w14:textId="77777777" w:rsidR="00E8511D" w:rsidRPr="00940D11" w:rsidRDefault="00E8511D" w:rsidP="00C977A1">
            <w:pPr>
              <w:pStyle w:val="ConsPlusNormal"/>
              <w:jc w:val="center"/>
              <w:rPr>
                <w:sz w:val="20"/>
                <w:szCs w:val="20"/>
              </w:rPr>
            </w:pPr>
            <w:r w:rsidRPr="00940D11">
              <w:rPr>
                <w:sz w:val="20"/>
                <w:szCs w:val="20"/>
              </w:rPr>
              <w:t>3</w:t>
            </w:r>
          </w:p>
        </w:tc>
        <w:tc>
          <w:tcPr>
            <w:tcW w:w="1230" w:type="dxa"/>
            <w:shd w:val="clear" w:color="auto" w:fill="auto"/>
            <w:vAlign w:val="center"/>
          </w:tcPr>
          <w:p w14:paraId="00320D22"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1B2E8F9F"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64487810" w14:textId="77777777" w:rsidR="00E8511D" w:rsidRPr="00940D11" w:rsidRDefault="00E8511D" w:rsidP="00C977A1">
            <w:pPr>
              <w:pStyle w:val="ConsPlusNormal"/>
              <w:jc w:val="center"/>
              <w:rPr>
                <w:sz w:val="20"/>
                <w:szCs w:val="20"/>
              </w:rPr>
            </w:pPr>
            <w:r w:rsidRPr="00940D11">
              <w:rPr>
                <w:sz w:val="20"/>
                <w:szCs w:val="20"/>
              </w:rPr>
              <w:t>3</w:t>
            </w:r>
          </w:p>
        </w:tc>
        <w:tc>
          <w:tcPr>
            <w:tcW w:w="3132" w:type="dxa"/>
            <w:vMerge/>
            <w:shd w:val="clear" w:color="auto" w:fill="auto"/>
          </w:tcPr>
          <w:p w14:paraId="4B32F9F8" w14:textId="77777777" w:rsidR="00E8511D" w:rsidRPr="00940D11" w:rsidRDefault="00E8511D" w:rsidP="00F46770">
            <w:pPr>
              <w:pStyle w:val="ConsPlusNormal"/>
              <w:rPr>
                <w:sz w:val="20"/>
                <w:szCs w:val="20"/>
              </w:rPr>
            </w:pPr>
          </w:p>
        </w:tc>
      </w:tr>
      <w:tr w:rsidR="00E8511D" w:rsidRPr="00940D11" w14:paraId="3C3D3AE7" w14:textId="77777777" w:rsidTr="00F1427E">
        <w:trPr>
          <w:jc w:val="center"/>
        </w:trPr>
        <w:tc>
          <w:tcPr>
            <w:tcW w:w="684" w:type="dxa"/>
            <w:vMerge w:val="restart"/>
            <w:shd w:val="clear" w:color="auto" w:fill="auto"/>
            <w:vAlign w:val="center"/>
          </w:tcPr>
          <w:p w14:paraId="5C889B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FD266CD" w14:textId="77777777" w:rsidR="00E8511D" w:rsidRPr="00940D11" w:rsidRDefault="00E8511D" w:rsidP="00F46770">
            <w:pPr>
              <w:pStyle w:val="ConsPlusNormal"/>
              <w:rPr>
                <w:sz w:val="20"/>
                <w:szCs w:val="20"/>
              </w:rPr>
            </w:pPr>
            <w:r w:rsidRPr="00940D11">
              <w:rPr>
                <w:sz w:val="20"/>
                <w:szCs w:val="20"/>
              </w:rPr>
              <w:t>6007</w:t>
            </w:r>
          </w:p>
        </w:tc>
        <w:tc>
          <w:tcPr>
            <w:tcW w:w="1266" w:type="dxa"/>
            <w:vMerge w:val="restart"/>
            <w:shd w:val="clear" w:color="auto" w:fill="auto"/>
            <w:vAlign w:val="center"/>
          </w:tcPr>
          <w:p w14:paraId="45BEBDE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1885BC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7369E3E"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5617109" w14:textId="77777777" w:rsidR="00E8511D" w:rsidRPr="00940D11" w:rsidRDefault="00E8511D" w:rsidP="00C977A1">
            <w:pPr>
              <w:jc w:val="center"/>
              <w:rPr>
                <w:sz w:val="20"/>
                <w:szCs w:val="20"/>
              </w:rPr>
            </w:pPr>
            <w:r w:rsidRPr="00940D11">
              <w:rPr>
                <w:sz w:val="20"/>
                <w:szCs w:val="20"/>
              </w:rPr>
              <w:t>635</w:t>
            </w:r>
          </w:p>
        </w:tc>
        <w:tc>
          <w:tcPr>
            <w:tcW w:w="1230" w:type="dxa"/>
            <w:shd w:val="clear" w:color="auto" w:fill="auto"/>
            <w:vAlign w:val="center"/>
          </w:tcPr>
          <w:p w14:paraId="363A4F2C"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5FC09D9" w14:textId="77777777" w:rsidR="00E8511D" w:rsidRPr="00940D11" w:rsidRDefault="00E8511D" w:rsidP="00C977A1">
            <w:pPr>
              <w:jc w:val="center"/>
              <w:rPr>
                <w:sz w:val="20"/>
                <w:szCs w:val="20"/>
              </w:rPr>
            </w:pPr>
            <w:r w:rsidRPr="00940D11">
              <w:rPr>
                <w:sz w:val="20"/>
                <w:szCs w:val="20"/>
              </w:rPr>
              <w:t>52</w:t>
            </w:r>
            <w:r w:rsidR="0084573D">
              <w:rPr>
                <w:sz w:val="20"/>
                <w:szCs w:val="20"/>
              </w:rPr>
              <w:t>6</w:t>
            </w:r>
          </w:p>
        </w:tc>
        <w:tc>
          <w:tcPr>
            <w:tcW w:w="1474" w:type="dxa"/>
            <w:shd w:val="clear" w:color="auto" w:fill="auto"/>
            <w:vAlign w:val="center"/>
          </w:tcPr>
          <w:p w14:paraId="6112B2E1" w14:textId="77777777" w:rsidR="00E8511D" w:rsidRPr="00940D11" w:rsidRDefault="00E8511D" w:rsidP="00C977A1">
            <w:pPr>
              <w:jc w:val="center"/>
              <w:rPr>
                <w:sz w:val="20"/>
                <w:szCs w:val="20"/>
              </w:rPr>
            </w:pPr>
            <w:r w:rsidRPr="00940D11">
              <w:rPr>
                <w:sz w:val="20"/>
                <w:szCs w:val="20"/>
              </w:rPr>
              <w:t>1</w:t>
            </w:r>
            <w:r w:rsidR="0084573D">
              <w:rPr>
                <w:sz w:val="20"/>
                <w:szCs w:val="20"/>
              </w:rPr>
              <w:t>09</w:t>
            </w:r>
          </w:p>
        </w:tc>
        <w:tc>
          <w:tcPr>
            <w:tcW w:w="3132" w:type="dxa"/>
            <w:vMerge w:val="restart"/>
            <w:shd w:val="clear" w:color="auto" w:fill="auto"/>
            <w:vAlign w:val="center"/>
          </w:tcPr>
          <w:p w14:paraId="2565550E" w14:textId="77777777" w:rsidR="00855B2F" w:rsidRPr="00940D11" w:rsidRDefault="00855B2F" w:rsidP="00855B2F">
            <w:pPr>
              <w:pStyle w:val="ConsPlusNormal"/>
              <w:rPr>
                <w:sz w:val="20"/>
                <w:szCs w:val="20"/>
              </w:rPr>
            </w:pPr>
            <w:r w:rsidRPr="00940D11">
              <w:rPr>
                <w:sz w:val="20"/>
                <w:szCs w:val="20"/>
              </w:rPr>
              <w:t>Постановление администрации городского округа город Воронеж от 28.12.2016 № 1138</w:t>
            </w:r>
          </w:p>
          <w:p w14:paraId="3B7CC278" w14:textId="77777777" w:rsidR="00E8511D" w:rsidRPr="00940D11" w:rsidRDefault="00855B2F" w:rsidP="00855B2F">
            <w:pPr>
              <w:pStyle w:val="ConsPlusNormal"/>
              <w:rPr>
                <w:sz w:val="20"/>
                <w:szCs w:val="20"/>
              </w:rPr>
            </w:pPr>
            <w:r w:rsidRPr="00940D11">
              <w:rPr>
                <w:sz w:val="20"/>
                <w:szCs w:val="20"/>
              </w:rPr>
              <w:t>«Об утверждении проекта планировки территории, ограниченной улицами: Покровская, Композитора Ставонина, Независимости, Антонова-Овсеенко в городском округе город Воронеж»</w:t>
            </w:r>
          </w:p>
        </w:tc>
      </w:tr>
      <w:tr w:rsidR="00E8511D" w:rsidRPr="00940D11" w14:paraId="7C4E1275" w14:textId="77777777" w:rsidTr="00F1427E">
        <w:trPr>
          <w:jc w:val="center"/>
        </w:trPr>
        <w:tc>
          <w:tcPr>
            <w:tcW w:w="684" w:type="dxa"/>
            <w:vMerge/>
            <w:shd w:val="clear" w:color="auto" w:fill="auto"/>
          </w:tcPr>
          <w:p w14:paraId="14098A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D1087FC" w14:textId="77777777" w:rsidR="00E8511D" w:rsidRPr="00940D11" w:rsidRDefault="00E8511D" w:rsidP="00F46770">
            <w:pPr>
              <w:pStyle w:val="ConsPlusNormal"/>
              <w:rPr>
                <w:sz w:val="20"/>
                <w:szCs w:val="20"/>
              </w:rPr>
            </w:pPr>
          </w:p>
        </w:tc>
        <w:tc>
          <w:tcPr>
            <w:tcW w:w="1266" w:type="dxa"/>
            <w:vMerge/>
            <w:shd w:val="clear" w:color="auto" w:fill="auto"/>
          </w:tcPr>
          <w:p w14:paraId="0E3DA937" w14:textId="77777777" w:rsidR="00E8511D" w:rsidRPr="00940D11" w:rsidRDefault="00E8511D" w:rsidP="00F46770">
            <w:pPr>
              <w:pStyle w:val="ConsPlusNormal"/>
              <w:rPr>
                <w:sz w:val="20"/>
                <w:szCs w:val="20"/>
              </w:rPr>
            </w:pPr>
          </w:p>
        </w:tc>
        <w:tc>
          <w:tcPr>
            <w:tcW w:w="3005" w:type="dxa"/>
            <w:shd w:val="clear" w:color="auto" w:fill="auto"/>
            <w:vAlign w:val="center"/>
          </w:tcPr>
          <w:p w14:paraId="6E914E3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7726667"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ACF4FC3" w14:textId="77777777" w:rsidR="00E8511D" w:rsidRPr="00940D11" w:rsidRDefault="00E8511D" w:rsidP="00C977A1">
            <w:pPr>
              <w:jc w:val="center"/>
              <w:rPr>
                <w:sz w:val="20"/>
                <w:szCs w:val="20"/>
              </w:rPr>
            </w:pPr>
            <w:r w:rsidRPr="00940D11">
              <w:rPr>
                <w:sz w:val="20"/>
                <w:szCs w:val="20"/>
              </w:rPr>
              <w:t>1376</w:t>
            </w:r>
          </w:p>
        </w:tc>
        <w:tc>
          <w:tcPr>
            <w:tcW w:w="1230" w:type="dxa"/>
            <w:shd w:val="clear" w:color="auto" w:fill="auto"/>
            <w:vAlign w:val="center"/>
          </w:tcPr>
          <w:p w14:paraId="5E33DD94" w14:textId="77777777" w:rsidR="00E8511D" w:rsidRPr="00940D11" w:rsidRDefault="0084573D" w:rsidP="0084573D">
            <w:pPr>
              <w:jc w:val="center"/>
              <w:rPr>
                <w:sz w:val="20"/>
                <w:szCs w:val="20"/>
              </w:rPr>
            </w:pPr>
            <w:r>
              <w:rPr>
                <w:sz w:val="20"/>
                <w:szCs w:val="20"/>
              </w:rPr>
              <w:t>1500</w:t>
            </w:r>
          </w:p>
        </w:tc>
        <w:tc>
          <w:tcPr>
            <w:tcW w:w="1276" w:type="dxa"/>
            <w:shd w:val="clear" w:color="auto" w:fill="auto"/>
            <w:vAlign w:val="center"/>
          </w:tcPr>
          <w:p w14:paraId="06C86CA2" w14:textId="77777777" w:rsidR="00E8511D" w:rsidRPr="00940D11" w:rsidRDefault="0084573D" w:rsidP="00C977A1">
            <w:pPr>
              <w:jc w:val="center"/>
              <w:rPr>
                <w:sz w:val="20"/>
                <w:szCs w:val="20"/>
              </w:rPr>
            </w:pPr>
            <w:r>
              <w:rPr>
                <w:sz w:val="20"/>
                <w:szCs w:val="20"/>
              </w:rPr>
              <w:t>-</w:t>
            </w:r>
          </w:p>
        </w:tc>
        <w:tc>
          <w:tcPr>
            <w:tcW w:w="1474" w:type="dxa"/>
            <w:shd w:val="clear" w:color="auto" w:fill="auto"/>
            <w:vAlign w:val="center"/>
          </w:tcPr>
          <w:p w14:paraId="51FC2B9D"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5221F8AE" w14:textId="77777777" w:rsidR="00E8511D" w:rsidRPr="00940D11" w:rsidRDefault="00E8511D" w:rsidP="00F46770">
            <w:pPr>
              <w:pStyle w:val="ConsPlusNormal"/>
              <w:rPr>
                <w:sz w:val="20"/>
                <w:szCs w:val="20"/>
              </w:rPr>
            </w:pPr>
          </w:p>
        </w:tc>
      </w:tr>
      <w:tr w:rsidR="00E8511D" w:rsidRPr="00940D11" w14:paraId="23B60D34" w14:textId="77777777" w:rsidTr="00036F78">
        <w:trPr>
          <w:jc w:val="center"/>
        </w:trPr>
        <w:tc>
          <w:tcPr>
            <w:tcW w:w="684" w:type="dxa"/>
            <w:vMerge/>
            <w:shd w:val="clear" w:color="auto" w:fill="auto"/>
          </w:tcPr>
          <w:p w14:paraId="5A271E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C02796" w14:textId="77777777" w:rsidR="00E8511D" w:rsidRPr="00940D11" w:rsidRDefault="00E8511D" w:rsidP="00F46770">
            <w:pPr>
              <w:pStyle w:val="ConsPlusNormal"/>
              <w:rPr>
                <w:sz w:val="20"/>
                <w:szCs w:val="20"/>
              </w:rPr>
            </w:pPr>
          </w:p>
        </w:tc>
        <w:tc>
          <w:tcPr>
            <w:tcW w:w="1266" w:type="dxa"/>
            <w:vMerge/>
            <w:shd w:val="clear" w:color="auto" w:fill="auto"/>
          </w:tcPr>
          <w:p w14:paraId="4BBB7105" w14:textId="77777777" w:rsidR="00E8511D" w:rsidRPr="00940D11" w:rsidRDefault="00E8511D" w:rsidP="00F46770">
            <w:pPr>
              <w:pStyle w:val="ConsPlusNormal"/>
              <w:rPr>
                <w:sz w:val="20"/>
                <w:szCs w:val="20"/>
              </w:rPr>
            </w:pPr>
          </w:p>
        </w:tc>
        <w:tc>
          <w:tcPr>
            <w:tcW w:w="3005" w:type="dxa"/>
            <w:shd w:val="clear" w:color="auto" w:fill="auto"/>
            <w:vAlign w:val="center"/>
          </w:tcPr>
          <w:p w14:paraId="70EBAA4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1BEF467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457049AF" w14:textId="77777777" w:rsidR="00E8511D" w:rsidRPr="00940D11" w:rsidRDefault="00E8511D" w:rsidP="00C977A1">
            <w:pPr>
              <w:jc w:val="center"/>
              <w:rPr>
                <w:sz w:val="20"/>
                <w:szCs w:val="20"/>
              </w:rPr>
            </w:pPr>
            <w:r w:rsidRPr="00940D11">
              <w:rPr>
                <w:sz w:val="20"/>
                <w:szCs w:val="20"/>
              </w:rPr>
              <w:t>302</w:t>
            </w:r>
          </w:p>
        </w:tc>
        <w:tc>
          <w:tcPr>
            <w:tcW w:w="1230" w:type="dxa"/>
            <w:shd w:val="clear" w:color="auto" w:fill="auto"/>
            <w:vAlign w:val="center"/>
          </w:tcPr>
          <w:p w14:paraId="7FC7865A"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247A2B59"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7DDDCA86" w14:textId="77777777" w:rsidR="00E8511D" w:rsidRPr="00940D11" w:rsidRDefault="00E8511D" w:rsidP="00C977A1">
            <w:pPr>
              <w:jc w:val="center"/>
              <w:rPr>
                <w:sz w:val="20"/>
                <w:szCs w:val="20"/>
              </w:rPr>
            </w:pPr>
            <w:r w:rsidRPr="00940D11">
              <w:rPr>
                <w:sz w:val="20"/>
                <w:szCs w:val="20"/>
              </w:rPr>
              <w:t>302</w:t>
            </w:r>
          </w:p>
        </w:tc>
        <w:tc>
          <w:tcPr>
            <w:tcW w:w="3132" w:type="dxa"/>
            <w:vMerge/>
            <w:shd w:val="clear" w:color="auto" w:fill="auto"/>
          </w:tcPr>
          <w:p w14:paraId="40AF64AD" w14:textId="77777777" w:rsidR="00E8511D" w:rsidRPr="00940D11" w:rsidRDefault="00E8511D" w:rsidP="00F46770">
            <w:pPr>
              <w:pStyle w:val="ConsPlusNormal"/>
              <w:rPr>
                <w:sz w:val="20"/>
                <w:szCs w:val="20"/>
              </w:rPr>
            </w:pPr>
          </w:p>
        </w:tc>
      </w:tr>
      <w:tr w:rsidR="00E8511D" w:rsidRPr="00940D11" w14:paraId="2DB8516C" w14:textId="77777777" w:rsidTr="00036F78">
        <w:trPr>
          <w:jc w:val="center"/>
        </w:trPr>
        <w:tc>
          <w:tcPr>
            <w:tcW w:w="684" w:type="dxa"/>
            <w:vMerge/>
            <w:shd w:val="clear" w:color="auto" w:fill="auto"/>
          </w:tcPr>
          <w:p w14:paraId="1A253A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150FCBF" w14:textId="77777777" w:rsidR="00E8511D" w:rsidRPr="00940D11" w:rsidRDefault="00E8511D" w:rsidP="00F46770">
            <w:pPr>
              <w:pStyle w:val="ConsPlusNormal"/>
              <w:rPr>
                <w:sz w:val="20"/>
                <w:szCs w:val="20"/>
              </w:rPr>
            </w:pPr>
          </w:p>
        </w:tc>
        <w:tc>
          <w:tcPr>
            <w:tcW w:w="1266" w:type="dxa"/>
            <w:vMerge/>
            <w:shd w:val="clear" w:color="auto" w:fill="auto"/>
          </w:tcPr>
          <w:p w14:paraId="3AFCDC8A" w14:textId="77777777" w:rsidR="00E8511D" w:rsidRPr="00940D11" w:rsidRDefault="00E8511D" w:rsidP="00F46770">
            <w:pPr>
              <w:pStyle w:val="ConsPlusNormal"/>
              <w:rPr>
                <w:sz w:val="20"/>
                <w:szCs w:val="20"/>
              </w:rPr>
            </w:pPr>
          </w:p>
        </w:tc>
        <w:tc>
          <w:tcPr>
            <w:tcW w:w="3005" w:type="dxa"/>
            <w:shd w:val="clear" w:color="auto" w:fill="auto"/>
            <w:vAlign w:val="center"/>
          </w:tcPr>
          <w:p w14:paraId="11A579F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444DEC9"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312387A2" w14:textId="77777777" w:rsidR="00E8511D" w:rsidRPr="00940D11" w:rsidRDefault="00E8511D" w:rsidP="00C977A1">
            <w:pPr>
              <w:jc w:val="center"/>
              <w:rPr>
                <w:sz w:val="20"/>
                <w:szCs w:val="20"/>
              </w:rPr>
            </w:pPr>
            <w:r w:rsidRPr="00940D11">
              <w:rPr>
                <w:sz w:val="20"/>
                <w:szCs w:val="20"/>
              </w:rPr>
              <w:t>2</w:t>
            </w:r>
          </w:p>
        </w:tc>
        <w:tc>
          <w:tcPr>
            <w:tcW w:w="1230" w:type="dxa"/>
            <w:shd w:val="clear" w:color="auto" w:fill="auto"/>
            <w:vAlign w:val="center"/>
          </w:tcPr>
          <w:p w14:paraId="3B1717AF"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FF47980"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60E6170A" w14:textId="77777777" w:rsidR="00E8511D" w:rsidRPr="00940D11" w:rsidRDefault="00E8511D" w:rsidP="00C977A1">
            <w:pPr>
              <w:jc w:val="center"/>
              <w:rPr>
                <w:sz w:val="20"/>
                <w:szCs w:val="20"/>
              </w:rPr>
            </w:pPr>
            <w:r w:rsidRPr="00940D11">
              <w:rPr>
                <w:sz w:val="20"/>
                <w:szCs w:val="20"/>
              </w:rPr>
              <w:t>2</w:t>
            </w:r>
          </w:p>
        </w:tc>
        <w:tc>
          <w:tcPr>
            <w:tcW w:w="3132" w:type="dxa"/>
            <w:vMerge/>
            <w:shd w:val="clear" w:color="auto" w:fill="auto"/>
          </w:tcPr>
          <w:p w14:paraId="760EB811" w14:textId="77777777" w:rsidR="00E8511D" w:rsidRPr="00940D11" w:rsidRDefault="00E8511D" w:rsidP="00F46770">
            <w:pPr>
              <w:pStyle w:val="ConsPlusNormal"/>
              <w:rPr>
                <w:sz w:val="20"/>
                <w:szCs w:val="20"/>
              </w:rPr>
            </w:pPr>
          </w:p>
        </w:tc>
      </w:tr>
      <w:tr w:rsidR="00E8511D" w:rsidRPr="00940D11" w14:paraId="0FA81FB0" w14:textId="77777777" w:rsidTr="00036F78">
        <w:trPr>
          <w:jc w:val="center"/>
        </w:trPr>
        <w:tc>
          <w:tcPr>
            <w:tcW w:w="684" w:type="dxa"/>
            <w:vMerge/>
            <w:shd w:val="clear" w:color="auto" w:fill="auto"/>
          </w:tcPr>
          <w:p w14:paraId="13186F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B851370" w14:textId="77777777" w:rsidR="00E8511D" w:rsidRPr="00940D11" w:rsidRDefault="00E8511D" w:rsidP="00F46770">
            <w:pPr>
              <w:pStyle w:val="ConsPlusNormal"/>
              <w:rPr>
                <w:sz w:val="20"/>
                <w:szCs w:val="20"/>
              </w:rPr>
            </w:pPr>
          </w:p>
        </w:tc>
        <w:tc>
          <w:tcPr>
            <w:tcW w:w="1266" w:type="dxa"/>
            <w:vMerge/>
            <w:shd w:val="clear" w:color="auto" w:fill="auto"/>
          </w:tcPr>
          <w:p w14:paraId="2B4789FA" w14:textId="77777777" w:rsidR="00E8511D" w:rsidRPr="00940D11" w:rsidRDefault="00E8511D" w:rsidP="00F46770">
            <w:pPr>
              <w:pStyle w:val="ConsPlusNormal"/>
              <w:rPr>
                <w:sz w:val="20"/>
                <w:szCs w:val="20"/>
              </w:rPr>
            </w:pPr>
          </w:p>
        </w:tc>
        <w:tc>
          <w:tcPr>
            <w:tcW w:w="3005" w:type="dxa"/>
            <w:shd w:val="clear" w:color="auto" w:fill="auto"/>
            <w:vAlign w:val="center"/>
          </w:tcPr>
          <w:p w14:paraId="728510F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5E7AE36"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4134487" w14:textId="77777777" w:rsidR="00E8511D" w:rsidRPr="00940D11" w:rsidRDefault="00E8511D" w:rsidP="00C977A1">
            <w:pPr>
              <w:jc w:val="center"/>
              <w:rPr>
                <w:sz w:val="20"/>
                <w:szCs w:val="20"/>
              </w:rPr>
            </w:pPr>
            <w:r w:rsidRPr="00940D11">
              <w:rPr>
                <w:sz w:val="20"/>
                <w:szCs w:val="20"/>
              </w:rPr>
              <w:t>1210</w:t>
            </w:r>
          </w:p>
        </w:tc>
        <w:tc>
          <w:tcPr>
            <w:tcW w:w="1230" w:type="dxa"/>
            <w:shd w:val="clear" w:color="auto" w:fill="auto"/>
            <w:vAlign w:val="center"/>
          </w:tcPr>
          <w:p w14:paraId="0238D314"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5906462F"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60BF6173" w14:textId="77777777" w:rsidR="00E8511D" w:rsidRPr="00940D11" w:rsidRDefault="00E8511D" w:rsidP="00C977A1">
            <w:pPr>
              <w:jc w:val="center"/>
              <w:rPr>
                <w:sz w:val="20"/>
                <w:szCs w:val="20"/>
              </w:rPr>
            </w:pPr>
            <w:r w:rsidRPr="00940D11">
              <w:rPr>
                <w:sz w:val="20"/>
                <w:szCs w:val="20"/>
              </w:rPr>
              <w:t>1210</w:t>
            </w:r>
          </w:p>
        </w:tc>
        <w:tc>
          <w:tcPr>
            <w:tcW w:w="3132" w:type="dxa"/>
            <w:vMerge/>
            <w:shd w:val="clear" w:color="auto" w:fill="auto"/>
          </w:tcPr>
          <w:p w14:paraId="290A6A98" w14:textId="77777777" w:rsidR="00E8511D" w:rsidRPr="00940D11" w:rsidRDefault="00E8511D" w:rsidP="00F46770">
            <w:pPr>
              <w:pStyle w:val="ConsPlusNormal"/>
              <w:rPr>
                <w:sz w:val="20"/>
                <w:szCs w:val="20"/>
              </w:rPr>
            </w:pPr>
          </w:p>
        </w:tc>
      </w:tr>
      <w:tr w:rsidR="00E8511D" w:rsidRPr="00940D11" w14:paraId="42AC863E" w14:textId="77777777" w:rsidTr="00036F78">
        <w:trPr>
          <w:jc w:val="center"/>
        </w:trPr>
        <w:tc>
          <w:tcPr>
            <w:tcW w:w="684" w:type="dxa"/>
            <w:vMerge/>
            <w:shd w:val="clear" w:color="auto" w:fill="auto"/>
          </w:tcPr>
          <w:p w14:paraId="3FD46D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38A8992" w14:textId="77777777" w:rsidR="00E8511D" w:rsidRPr="00940D11" w:rsidRDefault="00E8511D" w:rsidP="00F46770">
            <w:pPr>
              <w:pStyle w:val="ConsPlusNormal"/>
              <w:rPr>
                <w:sz w:val="20"/>
                <w:szCs w:val="20"/>
              </w:rPr>
            </w:pPr>
          </w:p>
        </w:tc>
        <w:tc>
          <w:tcPr>
            <w:tcW w:w="1266" w:type="dxa"/>
            <w:vMerge/>
            <w:shd w:val="clear" w:color="auto" w:fill="auto"/>
          </w:tcPr>
          <w:p w14:paraId="04CC89C6" w14:textId="77777777" w:rsidR="00E8511D" w:rsidRPr="00940D11" w:rsidRDefault="00E8511D" w:rsidP="00F46770">
            <w:pPr>
              <w:pStyle w:val="ConsPlusNormal"/>
              <w:rPr>
                <w:sz w:val="20"/>
                <w:szCs w:val="20"/>
              </w:rPr>
            </w:pPr>
          </w:p>
        </w:tc>
        <w:tc>
          <w:tcPr>
            <w:tcW w:w="3005" w:type="dxa"/>
            <w:shd w:val="clear" w:color="auto" w:fill="auto"/>
            <w:vAlign w:val="center"/>
          </w:tcPr>
          <w:p w14:paraId="35CE1B5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3EFBAB1A"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7DFDDC2" w14:textId="77777777" w:rsidR="00E8511D" w:rsidRPr="00940D11" w:rsidRDefault="00E8511D" w:rsidP="00C977A1">
            <w:pPr>
              <w:jc w:val="center"/>
              <w:rPr>
                <w:sz w:val="20"/>
                <w:szCs w:val="20"/>
              </w:rPr>
            </w:pPr>
            <w:r w:rsidRPr="00940D11">
              <w:rPr>
                <w:sz w:val="20"/>
                <w:szCs w:val="20"/>
              </w:rPr>
              <w:t>1210</w:t>
            </w:r>
          </w:p>
        </w:tc>
        <w:tc>
          <w:tcPr>
            <w:tcW w:w="1230" w:type="dxa"/>
            <w:shd w:val="clear" w:color="auto" w:fill="auto"/>
            <w:vAlign w:val="center"/>
          </w:tcPr>
          <w:p w14:paraId="424B4919"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5D4013F4"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7E4A699A" w14:textId="77777777" w:rsidR="00E8511D" w:rsidRPr="00940D11" w:rsidRDefault="00E8511D" w:rsidP="00C977A1">
            <w:pPr>
              <w:jc w:val="center"/>
              <w:rPr>
                <w:sz w:val="20"/>
                <w:szCs w:val="20"/>
              </w:rPr>
            </w:pPr>
            <w:r w:rsidRPr="00940D11">
              <w:rPr>
                <w:sz w:val="20"/>
                <w:szCs w:val="20"/>
              </w:rPr>
              <w:t>1210</w:t>
            </w:r>
          </w:p>
        </w:tc>
        <w:tc>
          <w:tcPr>
            <w:tcW w:w="3132" w:type="dxa"/>
            <w:vMerge/>
            <w:shd w:val="clear" w:color="auto" w:fill="auto"/>
          </w:tcPr>
          <w:p w14:paraId="07C243B7" w14:textId="77777777" w:rsidR="00E8511D" w:rsidRPr="00940D11" w:rsidRDefault="00E8511D" w:rsidP="00F46770">
            <w:pPr>
              <w:pStyle w:val="ConsPlusNormal"/>
              <w:rPr>
                <w:sz w:val="20"/>
                <w:szCs w:val="20"/>
              </w:rPr>
            </w:pPr>
          </w:p>
        </w:tc>
      </w:tr>
      <w:tr w:rsidR="00E8511D" w:rsidRPr="00940D11" w14:paraId="66C41A92" w14:textId="77777777" w:rsidTr="00036F78">
        <w:trPr>
          <w:jc w:val="center"/>
        </w:trPr>
        <w:tc>
          <w:tcPr>
            <w:tcW w:w="684" w:type="dxa"/>
            <w:vMerge/>
            <w:shd w:val="clear" w:color="auto" w:fill="auto"/>
          </w:tcPr>
          <w:p w14:paraId="6FA6CC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CF835EE" w14:textId="77777777" w:rsidR="00E8511D" w:rsidRPr="00940D11" w:rsidRDefault="00E8511D" w:rsidP="00F46770">
            <w:pPr>
              <w:pStyle w:val="ConsPlusNormal"/>
              <w:rPr>
                <w:sz w:val="20"/>
                <w:szCs w:val="20"/>
              </w:rPr>
            </w:pPr>
          </w:p>
        </w:tc>
        <w:tc>
          <w:tcPr>
            <w:tcW w:w="1266" w:type="dxa"/>
            <w:vMerge/>
            <w:shd w:val="clear" w:color="auto" w:fill="auto"/>
          </w:tcPr>
          <w:p w14:paraId="0939DFD4" w14:textId="77777777" w:rsidR="00E8511D" w:rsidRPr="00940D11" w:rsidRDefault="00E8511D" w:rsidP="00F46770">
            <w:pPr>
              <w:pStyle w:val="ConsPlusNormal"/>
              <w:rPr>
                <w:sz w:val="20"/>
                <w:szCs w:val="20"/>
              </w:rPr>
            </w:pPr>
          </w:p>
        </w:tc>
        <w:tc>
          <w:tcPr>
            <w:tcW w:w="3005" w:type="dxa"/>
            <w:shd w:val="clear" w:color="auto" w:fill="auto"/>
            <w:vAlign w:val="center"/>
          </w:tcPr>
          <w:p w14:paraId="0C4C7EF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DAE9C7E"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EB68FC6" w14:textId="77777777" w:rsidR="00E8511D" w:rsidRPr="00940D11" w:rsidRDefault="00E8511D" w:rsidP="00C977A1">
            <w:pPr>
              <w:jc w:val="center"/>
              <w:rPr>
                <w:sz w:val="20"/>
                <w:szCs w:val="20"/>
              </w:rPr>
            </w:pPr>
            <w:r w:rsidRPr="00940D11">
              <w:rPr>
                <w:sz w:val="20"/>
                <w:szCs w:val="20"/>
              </w:rPr>
              <w:t>378</w:t>
            </w:r>
          </w:p>
        </w:tc>
        <w:tc>
          <w:tcPr>
            <w:tcW w:w="1230" w:type="dxa"/>
            <w:shd w:val="clear" w:color="auto" w:fill="auto"/>
            <w:vAlign w:val="center"/>
          </w:tcPr>
          <w:p w14:paraId="1CB67E77"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201E6569"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4925403D" w14:textId="77777777" w:rsidR="00E8511D" w:rsidRPr="00940D11" w:rsidRDefault="00E8511D" w:rsidP="00C977A1">
            <w:pPr>
              <w:jc w:val="center"/>
              <w:rPr>
                <w:sz w:val="20"/>
                <w:szCs w:val="20"/>
              </w:rPr>
            </w:pPr>
            <w:r w:rsidRPr="00940D11">
              <w:rPr>
                <w:sz w:val="20"/>
                <w:szCs w:val="20"/>
              </w:rPr>
              <w:t>378</w:t>
            </w:r>
          </w:p>
        </w:tc>
        <w:tc>
          <w:tcPr>
            <w:tcW w:w="3132" w:type="dxa"/>
            <w:vMerge/>
            <w:shd w:val="clear" w:color="auto" w:fill="auto"/>
          </w:tcPr>
          <w:p w14:paraId="351E4EDC" w14:textId="77777777" w:rsidR="00E8511D" w:rsidRPr="00940D11" w:rsidRDefault="00E8511D" w:rsidP="00F46770">
            <w:pPr>
              <w:pStyle w:val="ConsPlusNormal"/>
              <w:rPr>
                <w:sz w:val="20"/>
                <w:szCs w:val="20"/>
              </w:rPr>
            </w:pPr>
          </w:p>
        </w:tc>
      </w:tr>
      <w:tr w:rsidR="00E8511D" w:rsidRPr="00940D11" w14:paraId="751E1159" w14:textId="77777777" w:rsidTr="00036F78">
        <w:trPr>
          <w:jc w:val="center"/>
        </w:trPr>
        <w:tc>
          <w:tcPr>
            <w:tcW w:w="684" w:type="dxa"/>
            <w:vMerge w:val="restart"/>
            <w:vAlign w:val="center"/>
          </w:tcPr>
          <w:p w14:paraId="0C3C4C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046EF3A" w14:textId="77777777" w:rsidR="00E8511D" w:rsidRPr="00940D11" w:rsidRDefault="00E8511D" w:rsidP="00F46770">
            <w:pPr>
              <w:pStyle w:val="ConsPlusNormal"/>
              <w:rPr>
                <w:sz w:val="20"/>
                <w:szCs w:val="20"/>
              </w:rPr>
            </w:pPr>
            <w:r w:rsidRPr="00940D11">
              <w:rPr>
                <w:sz w:val="20"/>
                <w:szCs w:val="20"/>
              </w:rPr>
              <w:t>6009</w:t>
            </w:r>
          </w:p>
        </w:tc>
        <w:tc>
          <w:tcPr>
            <w:tcW w:w="1266" w:type="dxa"/>
            <w:vMerge w:val="restart"/>
            <w:vAlign w:val="center"/>
          </w:tcPr>
          <w:p w14:paraId="3C5436B9"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05C428F6"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51640762" w14:textId="77777777" w:rsidR="00E8511D" w:rsidRPr="00940D11" w:rsidRDefault="00E8511D" w:rsidP="00C977A1">
            <w:pPr>
              <w:pStyle w:val="ConsPlusNormal"/>
              <w:jc w:val="center"/>
              <w:rPr>
                <w:sz w:val="20"/>
                <w:szCs w:val="20"/>
              </w:rPr>
            </w:pPr>
            <w:r w:rsidRPr="00940D11">
              <w:rPr>
                <w:sz w:val="20"/>
                <w:szCs w:val="20"/>
              </w:rPr>
              <w:lastRenderedPageBreak/>
              <w:t>Мест</w:t>
            </w:r>
          </w:p>
        </w:tc>
        <w:tc>
          <w:tcPr>
            <w:tcW w:w="1321" w:type="dxa"/>
            <w:vAlign w:val="center"/>
          </w:tcPr>
          <w:p w14:paraId="057C2647" w14:textId="77777777" w:rsidR="00E8511D" w:rsidRPr="00940D11" w:rsidRDefault="00E8511D" w:rsidP="00C977A1">
            <w:pPr>
              <w:pStyle w:val="ConsPlusNormal"/>
              <w:jc w:val="center"/>
              <w:rPr>
                <w:sz w:val="20"/>
                <w:szCs w:val="20"/>
              </w:rPr>
            </w:pPr>
            <w:r w:rsidRPr="00940D11">
              <w:rPr>
                <w:sz w:val="20"/>
                <w:szCs w:val="20"/>
              </w:rPr>
              <w:t>11</w:t>
            </w:r>
          </w:p>
        </w:tc>
        <w:tc>
          <w:tcPr>
            <w:tcW w:w="1230" w:type="dxa"/>
            <w:vAlign w:val="center"/>
          </w:tcPr>
          <w:p w14:paraId="06D525F2"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A1D7893"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7A77A12" w14:textId="77777777" w:rsidR="00E8511D" w:rsidRPr="00940D11" w:rsidRDefault="00E8511D" w:rsidP="00C977A1">
            <w:pPr>
              <w:pStyle w:val="ConsPlusNormal"/>
              <w:jc w:val="center"/>
              <w:rPr>
                <w:sz w:val="20"/>
                <w:szCs w:val="20"/>
              </w:rPr>
            </w:pPr>
            <w:r w:rsidRPr="00940D11">
              <w:rPr>
                <w:sz w:val="20"/>
                <w:szCs w:val="20"/>
              </w:rPr>
              <w:t>11</w:t>
            </w:r>
          </w:p>
        </w:tc>
        <w:tc>
          <w:tcPr>
            <w:tcW w:w="3132" w:type="dxa"/>
            <w:vMerge w:val="restart"/>
            <w:vAlign w:val="center"/>
          </w:tcPr>
          <w:p w14:paraId="0F02AFC7" w14:textId="77777777" w:rsidR="00E8511D" w:rsidRPr="00940D11" w:rsidRDefault="00E8511D" w:rsidP="00F46770">
            <w:pPr>
              <w:pStyle w:val="ConsPlusNormal"/>
              <w:rPr>
                <w:sz w:val="20"/>
                <w:szCs w:val="20"/>
              </w:rPr>
            </w:pPr>
            <w:r w:rsidRPr="00940D11">
              <w:rPr>
                <w:sz w:val="20"/>
                <w:szCs w:val="20"/>
              </w:rPr>
              <w:t>-</w:t>
            </w:r>
          </w:p>
        </w:tc>
      </w:tr>
      <w:tr w:rsidR="00E8511D" w:rsidRPr="00940D11" w14:paraId="0AE78D2C" w14:textId="77777777" w:rsidTr="00036F78">
        <w:trPr>
          <w:jc w:val="center"/>
        </w:trPr>
        <w:tc>
          <w:tcPr>
            <w:tcW w:w="684" w:type="dxa"/>
            <w:vMerge/>
          </w:tcPr>
          <w:p w14:paraId="1D8C7C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7F7D73" w14:textId="77777777" w:rsidR="00E8511D" w:rsidRPr="00940D11" w:rsidRDefault="00E8511D" w:rsidP="00F46770">
            <w:pPr>
              <w:pStyle w:val="ConsPlusNormal"/>
              <w:rPr>
                <w:sz w:val="20"/>
                <w:szCs w:val="20"/>
              </w:rPr>
            </w:pPr>
          </w:p>
        </w:tc>
        <w:tc>
          <w:tcPr>
            <w:tcW w:w="1266" w:type="dxa"/>
            <w:vMerge/>
          </w:tcPr>
          <w:p w14:paraId="02FC7B40" w14:textId="77777777" w:rsidR="00E8511D" w:rsidRPr="00940D11" w:rsidRDefault="00E8511D" w:rsidP="00F46770">
            <w:pPr>
              <w:pStyle w:val="ConsPlusNormal"/>
              <w:rPr>
                <w:sz w:val="20"/>
                <w:szCs w:val="20"/>
              </w:rPr>
            </w:pPr>
          </w:p>
        </w:tc>
        <w:tc>
          <w:tcPr>
            <w:tcW w:w="3005" w:type="dxa"/>
            <w:vAlign w:val="center"/>
          </w:tcPr>
          <w:p w14:paraId="2B10EAE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30FFFD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57D72290" w14:textId="77777777" w:rsidR="00E8511D" w:rsidRPr="00940D11" w:rsidRDefault="00E8511D" w:rsidP="00C977A1">
            <w:pPr>
              <w:pStyle w:val="ConsPlusNormal"/>
              <w:jc w:val="center"/>
              <w:rPr>
                <w:sz w:val="20"/>
                <w:szCs w:val="20"/>
              </w:rPr>
            </w:pPr>
            <w:r w:rsidRPr="00940D11">
              <w:rPr>
                <w:sz w:val="20"/>
                <w:szCs w:val="20"/>
              </w:rPr>
              <w:t>23</w:t>
            </w:r>
          </w:p>
        </w:tc>
        <w:tc>
          <w:tcPr>
            <w:tcW w:w="1230" w:type="dxa"/>
            <w:vAlign w:val="center"/>
          </w:tcPr>
          <w:p w14:paraId="7355DC61"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FF46EE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F502CFA" w14:textId="77777777" w:rsidR="00E8511D" w:rsidRPr="00940D11" w:rsidRDefault="00E8511D" w:rsidP="00C977A1">
            <w:pPr>
              <w:pStyle w:val="ConsPlusNormal"/>
              <w:jc w:val="center"/>
              <w:rPr>
                <w:sz w:val="20"/>
                <w:szCs w:val="20"/>
              </w:rPr>
            </w:pPr>
            <w:r w:rsidRPr="00940D11">
              <w:rPr>
                <w:sz w:val="20"/>
                <w:szCs w:val="20"/>
              </w:rPr>
              <w:t>23</w:t>
            </w:r>
          </w:p>
        </w:tc>
        <w:tc>
          <w:tcPr>
            <w:tcW w:w="3132" w:type="dxa"/>
            <w:vMerge/>
          </w:tcPr>
          <w:p w14:paraId="61DA331B" w14:textId="77777777" w:rsidR="00E8511D" w:rsidRPr="00940D11" w:rsidRDefault="00E8511D" w:rsidP="00F46770">
            <w:pPr>
              <w:pStyle w:val="ConsPlusNormal"/>
              <w:rPr>
                <w:sz w:val="20"/>
                <w:szCs w:val="20"/>
              </w:rPr>
            </w:pPr>
          </w:p>
        </w:tc>
      </w:tr>
      <w:tr w:rsidR="00E8511D" w:rsidRPr="00940D11" w14:paraId="1A7F2A42" w14:textId="77777777" w:rsidTr="00036F78">
        <w:trPr>
          <w:jc w:val="center"/>
        </w:trPr>
        <w:tc>
          <w:tcPr>
            <w:tcW w:w="684" w:type="dxa"/>
            <w:vMerge/>
          </w:tcPr>
          <w:p w14:paraId="701F75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F8EDC3" w14:textId="77777777" w:rsidR="00E8511D" w:rsidRPr="00940D11" w:rsidRDefault="00E8511D" w:rsidP="00F46770">
            <w:pPr>
              <w:pStyle w:val="ConsPlusNormal"/>
              <w:rPr>
                <w:sz w:val="20"/>
                <w:szCs w:val="20"/>
              </w:rPr>
            </w:pPr>
          </w:p>
        </w:tc>
        <w:tc>
          <w:tcPr>
            <w:tcW w:w="1266" w:type="dxa"/>
            <w:vMerge/>
          </w:tcPr>
          <w:p w14:paraId="45C602EB" w14:textId="77777777" w:rsidR="00E8511D" w:rsidRPr="00940D11" w:rsidRDefault="00E8511D" w:rsidP="00F46770">
            <w:pPr>
              <w:pStyle w:val="ConsPlusNormal"/>
              <w:rPr>
                <w:sz w:val="20"/>
                <w:szCs w:val="20"/>
              </w:rPr>
            </w:pPr>
          </w:p>
        </w:tc>
        <w:tc>
          <w:tcPr>
            <w:tcW w:w="3005" w:type="dxa"/>
            <w:vAlign w:val="center"/>
          </w:tcPr>
          <w:p w14:paraId="586ACA3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3DD60F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EDE0FFE" w14:textId="77777777" w:rsidR="00E8511D" w:rsidRPr="00940D11" w:rsidRDefault="00E8511D" w:rsidP="00C977A1">
            <w:pPr>
              <w:pStyle w:val="ConsPlusNormal"/>
              <w:jc w:val="center"/>
              <w:rPr>
                <w:sz w:val="20"/>
                <w:szCs w:val="20"/>
              </w:rPr>
            </w:pPr>
            <w:r w:rsidRPr="00940D11">
              <w:rPr>
                <w:sz w:val="20"/>
                <w:szCs w:val="20"/>
              </w:rPr>
              <w:t>5</w:t>
            </w:r>
          </w:p>
        </w:tc>
        <w:tc>
          <w:tcPr>
            <w:tcW w:w="1230" w:type="dxa"/>
            <w:vAlign w:val="center"/>
          </w:tcPr>
          <w:p w14:paraId="18184D75"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7602E3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FDA9E7F" w14:textId="77777777" w:rsidR="00E8511D" w:rsidRPr="00940D11" w:rsidRDefault="00E8511D" w:rsidP="00C977A1">
            <w:pPr>
              <w:pStyle w:val="ConsPlusNormal"/>
              <w:jc w:val="center"/>
              <w:rPr>
                <w:sz w:val="20"/>
                <w:szCs w:val="20"/>
              </w:rPr>
            </w:pPr>
            <w:r w:rsidRPr="00940D11">
              <w:rPr>
                <w:sz w:val="20"/>
                <w:szCs w:val="20"/>
              </w:rPr>
              <w:t>5</w:t>
            </w:r>
          </w:p>
        </w:tc>
        <w:tc>
          <w:tcPr>
            <w:tcW w:w="3132" w:type="dxa"/>
            <w:vMerge/>
          </w:tcPr>
          <w:p w14:paraId="40FF3ACA" w14:textId="77777777" w:rsidR="00E8511D" w:rsidRPr="00940D11" w:rsidRDefault="00E8511D" w:rsidP="00F46770">
            <w:pPr>
              <w:pStyle w:val="ConsPlusNormal"/>
              <w:rPr>
                <w:sz w:val="20"/>
                <w:szCs w:val="20"/>
              </w:rPr>
            </w:pPr>
          </w:p>
        </w:tc>
      </w:tr>
      <w:tr w:rsidR="00E8511D" w:rsidRPr="00940D11" w14:paraId="0494D116" w14:textId="77777777" w:rsidTr="00036F78">
        <w:trPr>
          <w:jc w:val="center"/>
        </w:trPr>
        <w:tc>
          <w:tcPr>
            <w:tcW w:w="684" w:type="dxa"/>
            <w:vMerge/>
          </w:tcPr>
          <w:p w14:paraId="1B84D5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FBCFCC" w14:textId="77777777" w:rsidR="00E8511D" w:rsidRPr="00940D11" w:rsidRDefault="00E8511D" w:rsidP="00F46770">
            <w:pPr>
              <w:pStyle w:val="ConsPlusNormal"/>
              <w:rPr>
                <w:sz w:val="20"/>
                <w:szCs w:val="20"/>
              </w:rPr>
            </w:pPr>
          </w:p>
        </w:tc>
        <w:tc>
          <w:tcPr>
            <w:tcW w:w="1266" w:type="dxa"/>
            <w:vMerge/>
          </w:tcPr>
          <w:p w14:paraId="445F96DB" w14:textId="77777777" w:rsidR="00E8511D" w:rsidRPr="00940D11" w:rsidRDefault="00E8511D" w:rsidP="00F46770">
            <w:pPr>
              <w:pStyle w:val="ConsPlusNormal"/>
              <w:rPr>
                <w:sz w:val="20"/>
                <w:szCs w:val="20"/>
              </w:rPr>
            </w:pPr>
          </w:p>
        </w:tc>
        <w:tc>
          <w:tcPr>
            <w:tcW w:w="3005" w:type="dxa"/>
            <w:vAlign w:val="center"/>
          </w:tcPr>
          <w:p w14:paraId="222B2FE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DDA1479"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62505872"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3F5DFC3C"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3A25614"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5CCED4B"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31B840A5" w14:textId="77777777" w:rsidR="00E8511D" w:rsidRPr="00940D11" w:rsidRDefault="00E8511D" w:rsidP="00F46770">
            <w:pPr>
              <w:pStyle w:val="ConsPlusNormal"/>
              <w:rPr>
                <w:sz w:val="20"/>
                <w:szCs w:val="20"/>
              </w:rPr>
            </w:pPr>
          </w:p>
        </w:tc>
      </w:tr>
      <w:tr w:rsidR="00E8511D" w:rsidRPr="00940D11" w14:paraId="60CDB504" w14:textId="77777777" w:rsidTr="00036F78">
        <w:trPr>
          <w:jc w:val="center"/>
        </w:trPr>
        <w:tc>
          <w:tcPr>
            <w:tcW w:w="684" w:type="dxa"/>
            <w:vMerge/>
          </w:tcPr>
          <w:p w14:paraId="5C25F5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5A98D8" w14:textId="77777777" w:rsidR="00E8511D" w:rsidRPr="00940D11" w:rsidRDefault="00E8511D" w:rsidP="00F46770">
            <w:pPr>
              <w:pStyle w:val="ConsPlusNormal"/>
              <w:rPr>
                <w:sz w:val="20"/>
                <w:szCs w:val="20"/>
              </w:rPr>
            </w:pPr>
          </w:p>
        </w:tc>
        <w:tc>
          <w:tcPr>
            <w:tcW w:w="1266" w:type="dxa"/>
            <w:vMerge/>
          </w:tcPr>
          <w:p w14:paraId="29A65735" w14:textId="77777777" w:rsidR="00E8511D" w:rsidRPr="00940D11" w:rsidRDefault="00E8511D" w:rsidP="00F46770">
            <w:pPr>
              <w:pStyle w:val="ConsPlusNormal"/>
              <w:rPr>
                <w:sz w:val="20"/>
                <w:szCs w:val="20"/>
              </w:rPr>
            </w:pPr>
          </w:p>
        </w:tc>
        <w:tc>
          <w:tcPr>
            <w:tcW w:w="3005" w:type="dxa"/>
            <w:vAlign w:val="center"/>
          </w:tcPr>
          <w:p w14:paraId="6D6C63B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2397C87"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26B315E" w14:textId="77777777" w:rsidR="00E8511D" w:rsidRPr="00940D11" w:rsidRDefault="00E8511D" w:rsidP="00C977A1">
            <w:pPr>
              <w:pStyle w:val="ConsPlusNormal"/>
              <w:jc w:val="center"/>
              <w:rPr>
                <w:sz w:val="20"/>
                <w:szCs w:val="20"/>
              </w:rPr>
            </w:pPr>
            <w:r w:rsidRPr="00940D11">
              <w:rPr>
                <w:sz w:val="20"/>
                <w:szCs w:val="20"/>
              </w:rPr>
              <w:t>21</w:t>
            </w:r>
          </w:p>
        </w:tc>
        <w:tc>
          <w:tcPr>
            <w:tcW w:w="1230" w:type="dxa"/>
            <w:vAlign w:val="center"/>
          </w:tcPr>
          <w:p w14:paraId="0551B367"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A5C1823"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2A16C684" w14:textId="77777777" w:rsidR="00E8511D" w:rsidRPr="00940D11" w:rsidRDefault="00E8511D" w:rsidP="00C977A1">
            <w:pPr>
              <w:pStyle w:val="ConsPlusNormal"/>
              <w:jc w:val="center"/>
              <w:rPr>
                <w:sz w:val="20"/>
                <w:szCs w:val="20"/>
              </w:rPr>
            </w:pPr>
            <w:r w:rsidRPr="00940D11">
              <w:rPr>
                <w:sz w:val="20"/>
                <w:szCs w:val="20"/>
              </w:rPr>
              <w:t>21</w:t>
            </w:r>
          </w:p>
        </w:tc>
        <w:tc>
          <w:tcPr>
            <w:tcW w:w="3132" w:type="dxa"/>
            <w:vMerge/>
          </w:tcPr>
          <w:p w14:paraId="46CA7A96" w14:textId="77777777" w:rsidR="00E8511D" w:rsidRPr="00940D11" w:rsidRDefault="00E8511D" w:rsidP="00F46770">
            <w:pPr>
              <w:pStyle w:val="ConsPlusNormal"/>
              <w:rPr>
                <w:sz w:val="20"/>
                <w:szCs w:val="20"/>
              </w:rPr>
            </w:pPr>
          </w:p>
        </w:tc>
      </w:tr>
      <w:tr w:rsidR="00E8511D" w:rsidRPr="00940D11" w14:paraId="7FF8DEF9" w14:textId="77777777" w:rsidTr="00036F78">
        <w:trPr>
          <w:jc w:val="center"/>
        </w:trPr>
        <w:tc>
          <w:tcPr>
            <w:tcW w:w="684" w:type="dxa"/>
            <w:vMerge/>
          </w:tcPr>
          <w:p w14:paraId="4EA643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6CF92E" w14:textId="77777777" w:rsidR="00E8511D" w:rsidRPr="00940D11" w:rsidRDefault="00E8511D" w:rsidP="00F46770">
            <w:pPr>
              <w:pStyle w:val="ConsPlusNormal"/>
              <w:rPr>
                <w:sz w:val="20"/>
                <w:szCs w:val="20"/>
              </w:rPr>
            </w:pPr>
          </w:p>
        </w:tc>
        <w:tc>
          <w:tcPr>
            <w:tcW w:w="1266" w:type="dxa"/>
            <w:vMerge/>
          </w:tcPr>
          <w:p w14:paraId="7EA04B00" w14:textId="77777777" w:rsidR="00E8511D" w:rsidRPr="00940D11" w:rsidRDefault="00E8511D" w:rsidP="00F46770">
            <w:pPr>
              <w:pStyle w:val="ConsPlusNormal"/>
              <w:rPr>
                <w:sz w:val="20"/>
                <w:szCs w:val="20"/>
              </w:rPr>
            </w:pPr>
          </w:p>
        </w:tc>
        <w:tc>
          <w:tcPr>
            <w:tcW w:w="3005" w:type="dxa"/>
            <w:vAlign w:val="center"/>
          </w:tcPr>
          <w:p w14:paraId="666A316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2F69770"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191C54B1" w14:textId="77777777" w:rsidR="00E8511D" w:rsidRPr="00940D11" w:rsidRDefault="00E8511D" w:rsidP="00C977A1">
            <w:pPr>
              <w:pStyle w:val="ConsPlusNormal"/>
              <w:jc w:val="center"/>
              <w:rPr>
                <w:sz w:val="20"/>
                <w:szCs w:val="20"/>
              </w:rPr>
            </w:pPr>
            <w:r w:rsidRPr="00940D11">
              <w:rPr>
                <w:sz w:val="20"/>
                <w:szCs w:val="20"/>
              </w:rPr>
              <w:t>21</w:t>
            </w:r>
          </w:p>
        </w:tc>
        <w:tc>
          <w:tcPr>
            <w:tcW w:w="1230" w:type="dxa"/>
            <w:vAlign w:val="center"/>
          </w:tcPr>
          <w:p w14:paraId="6EE9DC32"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CB15876"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A9B68BA" w14:textId="77777777" w:rsidR="00E8511D" w:rsidRPr="00940D11" w:rsidRDefault="00E8511D" w:rsidP="00C977A1">
            <w:pPr>
              <w:pStyle w:val="ConsPlusNormal"/>
              <w:jc w:val="center"/>
              <w:rPr>
                <w:sz w:val="20"/>
                <w:szCs w:val="20"/>
              </w:rPr>
            </w:pPr>
            <w:r w:rsidRPr="00940D11">
              <w:rPr>
                <w:sz w:val="20"/>
                <w:szCs w:val="20"/>
              </w:rPr>
              <w:t>21</w:t>
            </w:r>
          </w:p>
        </w:tc>
        <w:tc>
          <w:tcPr>
            <w:tcW w:w="3132" w:type="dxa"/>
            <w:vMerge/>
          </w:tcPr>
          <w:p w14:paraId="170D9AD0" w14:textId="77777777" w:rsidR="00E8511D" w:rsidRPr="00940D11" w:rsidRDefault="00E8511D" w:rsidP="00F46770">
            <w:pPr>
              <w:pStyle w:val="ConsPlusNormal"/>
              <w:rPr>
                <w:sz w:val="20"/>
                <w:szCs w:val="20"/>
              </w:rPr>
            </w:pPr>
          </w:p>
        </w:tc>
      </w:tr>
      <w:tr w:rsidR="00E8511D" w:rsidRPr="00940D11" w14:paraId="36D3BCE2" w14:textId="77777777" w:rsidTr="00036F78">
        <w:trPr>
          <w:jc w:val="center"/>
        </w:trPr>
        <w:tc>
          <w:tcPr>
            <w:tcW w:w="684" w:type="dxa"/>
            <w:vMerge/>
          </w:tcPr>
          <w:p w14:paraId="098EE6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23FF63" w14:textId="77777777" w:rsidR="00E8511D" w:rsidRPr="00940D11" w:rsidRDefault="00E8511D" w:rsidP="00F46770">
            <w:pPr>
              <w:pStyle w:val="ConsPlusNormal"/>
              <w:rPr>
                <w:sz w:val="20"/>
                <w:szCs w:val="20"/>
              </w:rPr>
            </w:pPr>
          </w:p>
        </w:tc>
        <w:tc>
          <w:tcPr>
            <w:tcW w:w="1266" w:type="dxa"/>
            <w:vMerge/>
          </w:tcPr>
          <w:p w14:paraId="62096682" w14:textId="77777777" w:rsidR="00E8511D" w:rsidRPr="00940D11" w:rsidRDefault="00E8511D" w:rsidP="00F46770">
            <w:pPr>
              <w:pStyle w:val="ConsPlusNormal"/>
              <w:rPr>
                <w:sz w:val="20"/>
                <w:szCs w:val="20"/>
              </w:rPr>
            </w:pPr>
          </w:p>
        </w:tc>
        <w:tc>
          <w:tcPr>
            <w:tcW w:w="3005" w:type="dxa"/>
            <w:vAlign w:val="center"/>
          </w:tcPr>
          <w:p w14:paraId="1DAE787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9516FDC"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543D2EF3" w14:textId="77777777" w:rsidR="00E8511D" w:rsidRPr="00940D11" w:rsidRDefault="00E8511D" w:rsidP="00C977A1">
            <w:pPr>
              <w:pStyle w:val="ConsPlusNormal"/>
              <w:jc w:val="center"/>
              <w:rPr>
                <w:sz w:val="20"/>
                <w:szCs w:val="20"/>
              </w:rPr>
            </w:pPr>
            <w:r w:rsidRPr="00940D11">
              <w:rPr>
                <w:sz w:val="20"/>
                <w:szCs w:val="20"/>
              </w:rPr>
              <w:t>6</w:t>
            </w:r>
          </w:p>
        </w:tc>
        <w:tc>
          <w:tcPr>
            <w:tcW w:w="1230" w:type="dxa"/>
            <w:vAlign w:val="center"/>
          </w:tcPr>
          <w:p w14:paraId="4A3F0CEC"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6FDFA21B"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15AE6FB" w14:textId="77777777" w:rsidR="00E8511D" w:rsidRPr="00940D11" w:rsidRDefault="00E8511D" w:rsidP="00C977A1">
            <w:pPr>
              <w:pStyle w:val="ConsPlusNormal"/>
              <w:jc w:val="center"/>
              <w:rPr>
                <w:sz w:val="20"/>
                <w:szCs w:val="20"/>
              </w:rPr>
            </w:pPr>
            <w:r w:rsidRPr="00940D11">
              <w:rPr>
                <w:sz w:val="20"/>
                <w:szCs w:val="20"/>
              </w:rPr>
              <w:t>6</w:t>
            </w:r>
          </w:p>
        </w:tc>
        <w:tc>
          <w:tcPr>
            <w:tcW w:w="3132" w:type="dxa"/>
            <w:vMerge/>
          </w:tcPr>
          <w:p w14:paraId="475C3115" w14:textId="77777777" w:rsidR="00E8511D" w:rsidRPr="00940D11" w:rsidRDefault="00E8511D" w:rsidP="00F46770">
            <w:pPr>
              <w:pStyle w:val="ConsPlusNormal"/>
              <w:rPr>
                <w:sz w:val="20"/>
                <w:szCs w:val="20"/>
              </w:rPr>
            </w:pPr>
          </w:p>
        </w:tc>
      </w:tr>
      <w:tr w:rsidR="00E8511D" w:rsidRPr="00940D11" w14:paraId="4E789021" w14:textId="77777777" w:rsidTr="00F1427E">
        <w:trPr>
          <w:jc w:val="center"/>
        </w:trPr>
        <w:tc>
          <w:tcPr>
            <w:tcW w:w="684" w:type="dxa"/>
            <w:vMerge w:val="restart"/>
            <w:shd w:val="clear" w:color="auto" w:fill="auto"/>
            <w:vAlign w:val="center"/>
          </w:tcPr>
          <w:p w14:paraId="740204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0C66A5D7" w14:textId="77777777" w:rsidR="00E8511D" w:rsidRPr="00940D11" w:rsidRDefault="00E8511D" w:rsidP="00F46770">
            <w:pPr>
              <w:pStyle w:val="ConsPlusNormal"/>
              <w:rPr>
                <w:sz w:val="20"/>
                <w:szCs w:val="20"/>
              </w:rPr>
            </w:pPr>
            <w:r w:rsidRPr="00940D11">
              <w:rPr>
                <w:sz w:val="20"/>
                <w:szCs w:val="20"/>
              </w:rPr>
              <w:t>6011</w:t>
            </w:r>
          </w:p>
        </w:tc>
        <w:tc>
          <w:tcPr>
            <w:tcW w:w="1266" w:type="dxa"/>
            <w:vMerge w:val="restart"/>
            <w:shd w:val="clear" w:color="auto" w:fill="auto"/>
            <w:vAlign w:val="center"/>
          </w:tcPr>
          <w:p w14:paraId="58F4CFD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2D667C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6586D73"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96BB009" w14:textId="77777777" w:rsidR="00E8511D" w:rsidRPr="00940D11" w:rsidRDefault="00E8511D" w:rsidP="00C977A1">
            <w:pPr>
              <w:pStyle w:val="ConsPlusNormal"/>
              <w:jc w:val="center"/>
              <w:rPr>
                <w:sz w:val="20"/>
                <w:szCs w:val="20"/>
              </w:rPr>
            </w:pPr>
            <w:r w:rsidRPr="00940D11">
              <w:rPr>
                <w:sz w:val="20"/>
                <w:szCs w:val="20"/>
              </w:rPr>
              <w:t>47</w:t>
            </w:r>
          </w:p>
        </w:tc>
        <w:tc>
          <w:tcPr>
            <w:tcW w:w="1230" w:type="dxa"/>
            <w:shd w:val="clear" w:color="auto" w:fill="auto"/>
            <w:vAlign w:val="center"/>
          </w:tcPr>
          <w:p w14:paraId="334D529D"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386728ED" w14:textId="77777777" w:rsidR="00E8511D" w:rsidRPr="00940D11" w:rsidRDefault="0084573D" w:rsidP="00C977A1">
            <w:pPr>
              <w:pStyle w:val="ConsPlusNormal"/>
              <w:jc w:val="center"/>
              <w:rPr>
                <w:sz w:val="20"/>
                <w:szCs w:val="20"/>
              </w:rPr>
            </w:pPr>
            <w:r>
              <w:rPr>
                <w:sz w:val="20"/>
                <w:szCs w:val="20"/>
              </w:rPr>
              <w:t>-</w:t>
            </w:r>
          </w:p>
        </w:tc>
        <w:tc>
          <w:tcPr>
            <w:tcW w:w="1474" w:type="dxa"/>
            <w:shd w:val="clear" w:color="auto" w:fill="auto"/>
            <w:vAlign w:val="center"/>
          </w:tcPr>
          <w:p w14:paraId="6899E868" w14:textId="77777777" w:rsidR="00E8511D" w:rsidRPr="00940D11" w:rsidRDefault="0084573D" w:rsidP="00C977A1">
            <w:pPr>
              <w:pStyle w:val="ConsPlusNormal"/>
              <w:jc w:val="center"/>
              <w:rPr>
                <w:sz w:val="20"/>
                <w:szCs w:val="20"/>
              </w:rPr>
            </w:pPr>
            <w:r>
              <w:rPr>
                <w:sz w:val="20"/>
                <w:szCs w:val="20"/>
              </w:rPr>
              <w:t>47</w:t>
            </w:r>
          </w:p>
        </w:tc>
        <w:tc>
          <w:tcPr>
            <w:tcW w:w="3132" w:type="dxa"/>
            <w:vMerge w:val="restart"/>
            <w:shd w:val="clear" w:color="auto" w:fill="auto"/>
            <w:vAlign w:val="center"/>
          </w:tcPr>
          <w:p w14:paraId="7375D597" w14:textId="77777777" w:rsidR="0084573D" w:rsidRDefault="0084573D" w:rsidP="00F46770">
            <w:pPr>
              <w:rPr>
                <w:sz w:val="20"/>
                <w:szCs w:val="20"/>
              </w:rPr>
            </w:pPr>
            <w:r>
              <w:rPr>
                <w:sz w:val="20"/>
                <w:szCs w:val="20"/>
              </w:rPr>
              <w:t>-</w:t>
            </w:r>
          </w:p>
          <w:p w14:paraId="0A8FECB5" w14:textId="77777777" w:rsidR="00E8511D" w:rsidRPr="00940D11" w:rsidRDefault="00E8511D" w:rsidP="00F46770">
            <w:pPr>
              <w:pStyle w:val="ConsPlusNormal"/>
              <w:rPr>
                <w:sz w:val="20"/>
                <w:szCs w:val="20"/>
              </w:rPr>
            </w:pPr>
          </w:p>
        </w:tc>
      </w:tr>
      <w:tr w:rsidR="00E8511D" w:rsidRPr="00940D11" w14:paraId="37CA6714" w14:textId="77777777" w:rsidTr="0084573D">
        <w:trPr>
          <w:jc w:val="center"/>
        </w:trPr>
        <w:tc>
          <w:tcPr>
            <w:tcW w:w="684" w:type="dxa"/>
            <w:vMerge/>
            <w:shd w:val="clear" w:color="auto" w:fill="auto"/>
          </w:tcPr>
          <w:p w14:paraId="023E1A8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38D87E3" w14:textId="77777777" w:rsidR="00E8511D" w:rsidRPr="00940D11" w:rsidRDefault="00E8511D" w:rsidP="00F46770">
            <w:pPr>
              <w:pStyle w:val="ConsPlusNormal"/>
              <w:rPr>
                <w:sz w:val="20"/>
                <w:szCs w:val="20"/>
              </w:rPr>
            </w:pPr>
          </w:p>
        </w:tc>
        <w:tc>
          <w:tcPr>
            <w:tcW w:w="1266" w:type="dxa"/>
            <w:vMerge/>
            <w:shd w:val="clear" w:color="auto" w:fill="auto"/>
          </w:tcPr>
          <w:p w14:paraId="07A2E231" w14:textId="77777777" w:rsidR="00E8511D" w:rsidRPr="00940D11" w:rsidRDefault="00E8511D" w:rsidP="00F46770">
            <w:pPr>
              <w:pStyle w:val="ConsPlusNormal"/>
              <w:rPr>
                <w:sz w:val="20"/>
                <w:szCs w:val="20"/>
              </w:rPr>
            </w:pPr>
          </w:p>
        </w:tc>
        <w:tc>
          <w:tcPr>
            <w:tcW w:w="3005" w:type="dxa"/>
            <w:shd w:val="clear" w:color="auto" w:fill="auto"/>
            <w:vAlign w:val="center"/>
          </w:tcPr>
          <w:p w14:paraId="0ECC2A4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97F7DC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B09F34C" w14:textId="77777777" w:rsidR="00E8511D" w:rsidRPr="00940D11" w:rsidRDefault="00E8511D" w:rsidP="00C977A1">
            <w:pPr>
              <w:pStyle w:val="ConsPlusNormal"/>
              <w:jc w:val="center"/>
              <w:rPr>
                <w:sz w:val="20"/>
                <w:szCs w:val="20"/>
              </w:rPr>
            </w:pPr>
            <w:r w:rsidRPr="00940D11">
              <w:rPr>
                <w:sz w:val="20"/>
                <w:szCs w:val="20"/>
              </w:rPr>
              <w:t>103</w:t>
            </w:r>
          </w:p>
        </w:tc>
        <w:tc>
          <w:tcPr>
            <w:tcW w:w="1230" w:type="dxa"/>
            <w:shd w:val="clear" w:color="auto" w:fill="auto"/>
            <w:vAlign w:val="center"/>
          </w:tcPr>
          <w:p w14:paraId="07C76B93"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0876AC64"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4BC01E77" w14:textId="77777777" w:rsidR="00E8511D" w:rsidRPr="00940D11" w:rsidRDefault="00E8511D" w:rsidP="00C977A1">
            <w:pPr>
              <w:pStyle w:val="ConsPlusNormal"/>
              <w:jc w:val="center"/>
              <w:rPr>
                <w:sz w:val="20"/>
                <w:szCs w:val="20"/>
              </w:rPr>
            </w:pPr>
            <w:r w:rsidRPr="00940D11">
              <w:rPr>
                <w:sz w:val="20"/>
                <w:szCs w:val="20"/>
              </w:rPr>
              <w:t>103</w:t>
            </w:r>
          </w:p>
        </w:tc>
        <w:tc>
          <w:tcPr>
            <w:tcW w:w="3132" w:type="dxa"/>
            <w:vMerge/>
            <w:shd w:val="clear" w:color="auto" w:fill="FBD4B4" w:themeFill="accent6" w:themeFillTint="66"/>
          </w:tcPr>
          <w:p w14:paraId="245DA688" w14:textId="77777777" w:rsidR="00E8511D" w:rsidRPr="00940D11" w:rsidRDefault="00E8511D" w:rsidP="00F46770">
            <w:pPr>
              <w:pStyle w:val="ConsPlusNormal"/>
              <w:rPr>
                <w:sz w:val="20"/>
                <w:szCs w:val="20"/>
              </w:rPr>
            </w:pPr>
          </w:p>
        </w:tc>
      </w:tr>
      <w:tr w:rsidR="00E8511D" w:rsidRPr="00940D11" w14:paraId="12576CE7" w14:textId="77777777" w:rsidTr="0084573D">
        <w:trPr>
          <w:jc w:val="center"/>
        </w:trPr>
        <w:tc>
          <w:tcPr>
            <w:tcW w:w="684" w:type="dxa"/>
            <w:vMerge/>
            <w:shd w:val="clear" w:color="auto" w:fill="auto"/>
          </w:tcPr>
          <w:p w14:paraId="6AE142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EC23432" w14:textId="77777777" w:rsidR="00E8511D" w:rsidRPr="00940D11" w:rsidRDefault="00E8511D" w:rsidP="00F46770">
            <w:pPr>
              <w:pStyle w:val="ConsPlusNormal"/>
              <w:rPr>
                <w:sz w:val="20"/>
                <w:szCs w:val="20"/>
              </w:rPr>
            </w:pPr>
          </w:p>
        </w:tc>
        <w:tc>
          <w:tcPr>
            <w:tcW w:w="1266" w:type="dxa"/>
            <w:vMerge/>
            <w:shd w:val="clear" w:color="auto" w:fill="auto"/>
          </w:tcPr>
          <w:p w14:paraId="5B594571" w14:textId="77777777" w:rsidR="00E8511D" w:rsidRPr="00940D11" w:rsidRDefault="00E8511D" w:rsidP="00F46770">
            <w:pPr>
              <w:pStyle w:val="ConsPlusNormal"/>
              <w:rPr>
                <w:sz w:val="20"/>
                <w:szCs w:val="20"/>
              </w:rPr>
            </w:pPr>
          </w:p>
        </w:tc>
        <w:tc>
          <w:tcPr>
            <w:tcW w:w="3005" w:type="dxa"/>
            <w:shd w:val="clear" w:color="auto" w:fill="auto"/>
            <w:vAlign w:val="center"/>
          </w:tcPr>
          <w:p w14:paraId="0AC9F3B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09884E3"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62EA92A" w14:textId="77777777" w:rsidR="00E8511D" w:rsidRPr="00940D11" w:rsidRDefault="00E8511D" w:rsidP="00C977A1">
            <w:pPr>
              <w:pStyle w:val="ConsPlusNormal"/>
              <w:jc w:val="center"/>
              <w:rPr>
                <w:sz w:val="20"/>
                <w:szCs w:val="20"/>
              </w:rPr>
            </w:pPr>
            <w:r w:rsidRPr="00940D11">
              <w:rPr>
                <w:sz w:val="20"/>
                <w:szCs w:val="20"/>
              </w:rPr>
              <w:t>23</w:t>
            </w:r>
          </w:p>
        </w:tc>
        <w:tc>
          <w:tcPr>
            <w:tcW w:w="1230" w:type="dxa"/>
            <w:shd w:val="clear" w:color="auto" w:fill="auto"/>
            <w:vAlign w:val="center"/>
          </w:tcPr>
          <w:p w14:paraId="771CB301"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230C37C2"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26C3D3D6" w14:textId="77777777" w:rsidR="00E8511D" w:rsidRPr="00940D11" w:rsidRDefault="00E8511D" w:rsidP="00C977A1">
            <w:pPr>
              <w:pStyle w:val="ConsPlusNormal"/>
              <w:jc w:val="center"/>
              <w:rPr>
                <w:sz w:val="20"/>
                <w:szCs w:val="20"/>
              </w:rPr>
            </w:pPr>
            <w:r w:rsidRPr="00940D11">
              <w:rPr>
                <w:sz w:val="20"/>
                <w:szCs w:val="20"/>
              </w:rPr>
              <w:t>23</w:t>
            </w:r>
          </w:p>
        </w:tc>
        <w:tc>
          <w:tcPr>
            <w:tcW w:w="3132" w:type="dxa"/>
            <w:vMerge/>
            <w:shd w:val="clear" w:color="auto" w:fill="FBD4B4" w:themeFill="accent6" w:themeFillTint="66"/>
          </w:tcPr>
          <w:p w14:paraId="41A281B9" w14:textId="77777777" w:rsidR="00E8511D" w:rsidRPr="00940D11" w:rsidRDefault="00E8511D" w:rsidP="00F46770">
            <w:pPr>
              <w:pStyle w:val="ConsPlusNormal"/>
              <w:rPr>
                <w:sz w:val="20"/>
                <w:szCs w:val="20"/>
              </w:rPr>
            </w:pPr>
          </w:p>
        </w:tc>
      </w:tr>
      <w:tr w:rsidR="00E8511D" w:rsidRPr="00940D11" w14:paraId="0EB2BBA7" w14:textId="77777777" w:rsidTr="0084573D">
        <w:trPr>
          <w:jc w:val="center"/>
        </w:trPr>
        <w:tc>
          <w:tcPr>
            <w:tcW w:w="684" w:type="dxa"/>
            <w:vMerge/>
            <w:shd w:val="clear" w:color="auto" w:fill="auto"/>
          </w:tcPr>
          <w:p w14:paraId="3EF993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9B02E4" w14:textId="77777777" w:rsidR="00E8511D" w:rsidRPr="00940D11" w:rsidRDefault="00E8511D" w:rsidP="00F46770">
            <w:pPr>
              <w:pStyle w:val="ConsPlusNormal"/>
              <w:rPr>
                <w:sz w:val="20"/>
                <w:szCs w:val="20"/>
              </w:rPr>
            </w:pPr>
          </w:p>
        </w:tc>
        <w:tc>
          <w:tcPr>
            <w:tcW w:w="1266" w:type="dxa"/>
            <w:vMerge/>
            <w:shd w:val="clear" w:color="auto" w:fill="auto"/>
          </w:tcPr>
          <w:p w14:paraId="60CAA351" w14:textId="77777777" w:rsidR="00E8511D" w:rsidRPr="00940D11" w:rsidRDefault="00E8511D" w:rsidP="00F46770">
            <w:pPr>
              <w:pStyle w:val="ConsPlusNormal"/>
              <w:rPr>
                <w:sz w:val="20"/>
                <w:szCs w:val="20"/>
              </w:rPr>
            </w:pPr>
          </w:p>
        </w:tc>
        <w:tc>
          <w:tcPr>
            <w:tcW w:w="3005" w:type="dxa"/>
            <w:shd w:val="clear" w:color="auto" w:fill="auto"/>
            <w:vAlign w:val="center"/>
          </w:tcPr>
          <w:p w14:paraId="58E846F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1F8860B"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163B32EF" w14:textId="77777777" w:rsidR="00E8511D" w:rsidRPr="00940D11" w:rsidRDefault="00E8511D" w:rsidP="00C977A1">
            <w:pPr>
              <w:pStyle w:val="ConsPlusNormal"/>
              <w:jc w:val="center"/>
              <w:rPr>
                <w:sz w:val="20"/>
                <w:szCs w:val="20"/>
              </w:rPr>
            </w:pPr>
            <w:r w:rsidRPr="00940D11">
              <w:rPr>
                <w:sz w:val="20"/>
                <w:szCs w:val="20"/>
              </w:rPr>
              <w:t>-</w:t>
            </w:r>
          </w:p>
        </w:tc>
        <w:tc>
          <w:tcPr>
            <w:tcW w:w="1230" w:type="dxa"/>
            <w:shd w:val="clear" w:color="auto" w:fill="auto"/>
            <w:vAlign w:val="center"/>
          </w:tcPr>
          <w:p w14:paraId="781DB39E"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2680A877"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30CB9EA5"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shd w:val="clear" w:color="auto" w:fill="FBD4B4" w:themeFill="accent6" w:themeFillTint="66"/>
          </w:tcPr>
          <w:p w14:paraId="0E91E960" w14:textId="77777777" w:rsidR="00E8511D" w:rsidRPr="00940D11" w:rsidRDefault="00E8511D" w:rsidP="00F46770">
            <w:pPr>
              <w:pStyle w:val="ConsPlusNormal"/>
              <w:rPr>
                <w:sz w:val="20"/>
                <w:szCs w:val="20"/>
              </w:rPr>
            </w:pPr>
          </w:p>
        </w:tc>
      </w:tr>
      <w:tr w:rsidR="00E8511D" w:rsidRPr="00940D11" w14:paraId="7352B654" w14:textId="77777777" w:rsidTr="0084573D">
        <w:trPr>
          <w:jc w:val="center"/>
        </w:trPr>
        <w:tc>
          <w:tcPr>
            <w:tcW w:w="684" w:type="dxa"/>
            <w:vMerge/>
            <w:shd w:val="clear" w:color="auto" w:fill="auto"/>
          </w:tcPr>
          <w:p w14:paraId="79D5BC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7BAC01A" w14:textId="77777777" w:rsidR="00E8511D" w:rsidRPr="00940D11" w:rsidRDefault="00E8511D" w:rsidP="00F46770">
            <w:pPr>
              <w:pStyle w:val="ConsPlusNormal"/>
              <w:rPr>
                <w:sz w:val="20"/>
                <w:szCs w:val="20"/>
              </w:rPr>
            </w:pPr>
          </w:p>
        </w:tc>
        <w:tc>
          <w:tcPr>
            <w:tcW w:w="1266" w:type="dxa"/>
            <w:vMerge/>
            <w:shd w:val="clear" w:color="auto" w:fill="auto"/>
          </w:tcPr>
          <w:p w14:paraId="7268753E" w14:textId="77777777" w:rsidR="00E8511D" w:rsidRPr="00940D11" w:rsidRDefault="00E8511D" w:rsidP="00F46770">
            <w:pPr>
              <w:pStyle w:val="ConsPlusNormal"/>
              <w:rPr>
                <w:sz w:val="20"/>
                <w:szCs w:val="20"/>
              </w:rPr>
            </w:pPr>
          </w:p>
        </w:tc>
        <w:tc>
          <w:tcPr>
            <w:tcW w:w="3005" w:type="dxa"/>
            <w:shd w:val="clear" w:color="auto" w:fill="auto"/>
            <w:vAlign w:val="center"/>
          </w:tcPr>
          <w:p w14:paraId="2C66B68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B74F4D7"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0E1C4DB" w14:textId="77777777" w:rsidR="00E8511D" w:rsidRPr="00940D11" w:rsidRDefault="00E8511D" w:rsidP="00C977A1">
            <w:pPr>
              <w:pStyle w:val="ConsPlusNormal"/>
              <w:jc w:val="center"/>
              <w:rPr>
                <w:sz w:val="20"/>
                <w:szCs w:val="20"/>
              </w:rPr>
            </w:pPr>
            <w:r w:rsidRPr="00940D11">
              <w:rPr>
                <w:sz w:val="20"/>
                <w:szCs w:val="20"/>
              </w:rPr>
              <w:t>90</w:t>
            </w:r>
          </w:p>
        </w:tc>
        <w:tc>
          <w:tcPr>
            <w:tcW w:w="1230" w:type="dxa"/>
            <w:shd w:val="clear" w:color="auto" w:fill="auto"/>
            <w:vAlign w:val="center"/>
          </w:tcPr>
          <w:p w14:paraId="0049DD01"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2CB021DE"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7C100575" w14:textId="77777777" w:rsidR="00E8511D" w:rsidRPr="00940D11" w:rsidRDefault="00E8511D" w:rsidP="00C977A1">
            <w:pPr>
              <w:pStyle w:val="ConsPlusNormal"/>
              <w:jc w:val="center"/>
              <w:rPr>
                <w:sz w:val="20"/>
                <w:szCs w:val="20"/>
              </w:rPr>
            </w:pPr>
            <w:r w:rsidRPr="00940D11">
              <w:rPr>
                <w:sz w:val="20"/>
                <w:szCs w:val="20"/>
              </w:rPr>
              <w:t>90</w:t>
            </w:r>
          </w:p>
        </w:tc>
        <w:tc>
          <w:tcPr>
            <w:tcW w:w="3132" w:type="dxa"/>
            <w:vMerge/>
            <w:shd w:val="clear" w:color="auto" w:fill="FBD4B4" w:themeFill="accent6" w:themeFillTint="66"/>
          </w:tcPr>
          <w:p w14:paraId="0DAE507E" w14:textId="77777777" w:rsidR="00E8511D" w:rsidRPr="00940D11" w:rsidRDefault="00E8511D" w:rsidP="00F46770">
            <w:pPr>
              <w:pStyle w:val="ConsPlusNormal"/>
              <w:rPr>
                <w:sz w:val="20"/>
                <w:szCs w:val="20"/>
              </w:rPr>
            </w:pPr>
          </w:p>
        </w:tc>
      </w:tr>
      <w:tr w:rsidR="00E8511D" w:rsidRPr="00940D11" w14:paraId="05E97AE4" w14:textId="77777777" w:rsidTr="0084573D">
        <w:trPr>
          <w:jc w:val="center"/>
        </w:trPr>
        <w:tc>
          <w:tcPr>
            <w:tcW w:w="684" w:type="dxa"/>
            <w:vMerge/>
            <w:shd w:val="clear" w:color="auto" w:fill="auto"/>
          </w:tcPr>
          <w:p w14:paraId="4729BC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72EDB59" w14:textId="77777777" w:rsidR="00E8511D" w:rsidRPr="00940D11" w:rsidRDefault="00E8511D" w:rsidP="00F46770">
            <w:pPr>
              <w:pStyle w:val="ConsPlusNormal"/>
              <w:rPr>
                <w:sz w:val="20"/>
                <w:szCs w:val="20"/>
              </w:rPr>
            </w:pPr>
          </w:p>
        </w:tc>
        <w:tc>
          <w:tcPr>
            <w:tcW w:w="1266" w:type="dxa"/>
            <w:vMerge/>
            <w:shd w:val="clear" w:color="auto" w:fill="auto"/>
          </w:tcPr>
          <w:p w14:paraId="4BA1A3D2" w14:textId="77777777" w:rsidR="00E8511D" w:rsidRPr="00940D11" w:rsidRDefault="00E8511D" w:rsidP="00F46770">
            <w:pPr>
              <w:pStyle w:val="ConsPlusNormal"/>
              <w:rPr>
                <w:sz w:val="20"/>
                <w:szCs w:val="20"/>
              </w:rPr>
            </w:pPr>
          </w:p>
        </w:tc>
        <w:tc>
          <w:tcPr>
            <w:tcW w:w="3005" w:type="dxa"/>
            <w:shd w:val="clear" w:color="auto" w:fill="auto"/>
            <w:vAlign w:val="center"/>
          </w:tcPr>
          <w:p w14:paraId="13169BD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5662854"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1B25FD74" w14:textId="77777777" w:rsidR="00E8511D" w:rsidRPr="00940D11" w:rsidRDefault="00E8511D" w:rsidP="00C977A1">
            <w:pPr>
              <w:pStyle w:val="ConsPlusNormal"/>
              <w:jc w:val="center"/>
              <w:rPr>
                <w:sz w:val="20"/>
                <w:szCs w:val="20"/>
              </w:rPr>
            </w:pPr>
            <w:r w:rsidRPr="00940D11">
              <w:rPr>
                <w:sz w:val="20"/>
                <w:szCs w:val="20"/>
              </w:rPr>
              <w:t>90</w:t>
            </w:r>
          </w:p>
        </w:tc>
        <w:tc>
          <w:tcPr>
            <w:tcW w:w="1230" w:type="dxa"/>
            <w:shd w:val="clear" w:color="auto" w:fill="auto"/>
            <w:vAlign w:val="center"/>
          </w:tcPr>
          <w:p w14:paraId="1B7903F0"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0C98DBE4"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5F387B2A" w14:textId="77777777" w:rsidR="00E8511D" w:rsidRPr="00940D11" w:rsidRDefault="00E8511D" w:rsidP="00C977A1">
            <w:pPr>
              <w:pStyle w:val="ConsPlusNormal"/>
              <w:jc w:val="center"/>
              <w:rPr>
                <w:sz w:val="20"/>
                <w:szCs w:val="20"/>
              </w:rPr>
            </w:pPr>
            <w:r w:rsidRPr="00940D11">
              <w:rPr>
                <w:sz w:val="20"/>
                <w:szCs w:val="20"/>
              </w:rPr>
              <w:t>90</w:t>
            </w:r>
          </w:p>
        </w:tc>
        <w:tc>
          <w:tcPr>
            <w:tcW w:w="3132" w:type="dxa"/>
            <w:vMerge/>
            <w:shd w:val="clear" w:color="auto" w:fill="FBD4B4" w:themeFill="accent6" w:themeFillTint="66"/>
          </w:tcPr>
          <w:p w14:paraId="14D9E316" w14:textId="77777777" w:rsidR="00E8511D" w:rsidRPr="00940D11" w:rsidRDefault="00E8511D" w:rsidP="00F46770">
            <w:pPr>
              <w:pStyle w:val="ConsPlusNormal"/>
              <w:rPr>
                <w:sz w:val="20"/>
                <w:szCs w:val="20"/>
              </w:rPr>
            </w:pPr>
          </w:p>
        </w:tc>
      </w:tr>
      <w:tr w:rsidR="00E8511D" w:rsidRPr="00940D11" w14:paraId="7ED03C93" w14:textId="77777777" w:rsidTr="0084573D">
        <w:trPr>
          <w:jc w:val="center"/>
        </w:trPr>
        <w:tc>
          <w:tcPr>
            <w:tcW w:w="684" w:type="dxa"/>
            <w:vMerge/>
            <w:shd w:val="clear" w:color="auto" w:fill="auto"/>
          </w:tcPr>
          <w:p w14:paraId="691C43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C5B90A3" w14:textId="77777777" w:rsidR="00E8511D" w:rsidRPr="00940D11" w:rsidRDefault="00E8511D" w:rsidP="00F46770">
            <w:pPr>
              <w:pStyle w:val="ConsPlusNormal"/>
              <w:rPr>
                <w:sz w:val="20"/>
                <w:szCs w:val="20"/>
              </w:rPr>
            </w:pPr>
          </w:p>
        </w:tc>
        <w:tc>
          <w:tcPr>
            <w:tcW w:w="1266" w:type="dxa"/>
            <w:vMerge/>
            <w:shd w:val="clear" w:color="auto" w:fill="auto"/>
          </w:tcPr>
          <w:p w14:paraId="5FC8C7E8" w14:textId="77777777" w:rsidR="00E8511D" w:rsidRPr="00940D11" w:rsidRDefault="00E8511D" w:rsidP="00F46770">
            <w:pPr>
              <w:pStyle w:val="ConsPlusNormal"/>
              <w:rPr>
                <w:sz w:val="20"/>
                <w:szCs w:val="20"/>
              </w:rPr>
            </w:pPr>
          </w:p>
        </w:tc>
        <w:tc>
          <w:tcPr>
            <w:tcW w:w="3005" w:type="dxa"/>
            <w:shd w:val="clear" w:color="auto" w:fill="auto"/>
            <w:vAlign w:val="center"/>
          </w:tcPr>
          <w:p w14:paraId="34A9F18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76A30D72"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847CCF7" w14:textId="77777777" w:rsidR="00E8511D" w:rsidRPr="00940D11" w:rsidRDefault="00E8511D" w:rsidP="00C977A1">
            <w:pPr>
              <w:pStyle w:val="ConsPlusNormal"/>
              <w:jc w:val="center"/>
              <w:rPr>
                <w:sz w:val="20"/>
                <w:szCs w:val="20"/>
              </w:rPr>
            </w:pPr>
            <w:r w:rsidRPr="00940D11">
              <w:rPr>
                <w:sz w:val="20"/>
                <w:szCs w:val="20"/>
              </w:rPr>
              <w:t>28</w:t>
            </w:r>
          </w:p>
        </w:tc>
        <w:tc>
          <w:tcPr>
            <w:tcW w:w="1230" w:type="dxa"/>
            <w:shd w:val="clear" w:color="auto" w:fill="auto"/>
            <w:vAlign w:val="center"/>
          </w:tcPr>
          <w:p w14:paraId="258F17FE"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7D983333"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52F13A1D" w14:textId="77777777" w:rsidR="00E8511D" w:rsidRPr="00940D11" w:rsidRDefault="00E8511D" w:rsidP="00C977A1">
            <w:pPr>
              <w:pStyle w:val="ConsPlusNormal"/>
              <w:jc w:val="center"/>
              <w:rPr>
                <w:sz w:val="20"/>
                <w:szCs w:val="20"/>
              </w:rPr>
            </w:pPr>
            <w:r w:rsidRPr="00940D11">
              <w:rPr>
                <w:sz w:val="20"/>
                <w:szCs w:val="20"/>
              </w:rPr>
              <w:t>28</w:t>
            </w:r>
          </w:p>
        </w:tc>
        <w:tc>
          <w:tcPr>
            <w:tcW w:w="3132" w:type="dxa"/>
            <w:vMerge/>
            <w:shd w:val="clear" w:color="auto" w:fill="FBD4B4" w:themeFill="accent6" w:themeFillTint="66"/>
          </w:tcPr>
          <w:p w14:paraId="0B4F5DDA" w14:textId="77777777" w:rsidR="00E8511D" w:rsidRPr="00940D11" w:rsidRDefault="00E8511D" w:rsidP="00F46770">
            <w:pPr>
              <w:pStyle w:val="ConsPlusNormal"/>
              <w:rPr>
                <w:sz w:val="20"/>
                <w:szCs w:val="20"/>
              </w:rPr>
            </w:pPr>
          </w:p>
        </w:tc>
      </w:tr>
      <w:tr w:rsidR="00E8511D" w:rsidRPr="00940D11" w14:paraId="3A07AEE8" w14:textId="77777777" w:rsidTr="00F1427E">
        <w:trPr>
          <w:jc w:val="center"/>
        </w:trPr>
        <w:tc>
          <w:tcPr>
            <w:tcW w:w="684" w:type="dxa"/>
            <w:vMerge w:val="restart"/>
            <w:shd w:val="clear" w:color="auto" w:fill="auto"/>
            <w:vAlign w:val="center"/>
          </w:tcPr>
          <w:p w14:paraId="15B0BF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89F167E" w14:textId="77777777" w:rsidR="00E8511D" w:rsidRPr="00940D11" w:rsidRDefault="00E8511D" w:rsidP="00F46770">
            <w:pPr>
              <w:pStyle w:val="ConsPlusNormal"/>
              <w:rPr>
                <w:sz w:val="20"/>
                <w:szCs w:val="20"/>
              </w:rPr>
            </w:pPr>
            <w:r w:rsidRPr="00940D11">
              <w:rPr>
                <w:sz w:val="20"/>
                <w:szCs w:val="20"/>
              </w:rPr>
              <w:t>6012</w:t>
            </w:r>
          </w:p>
        </w:tc>
        <w:tc>
          <w:tcPr>
            <w:tcW w:w="1266" w:type="dxa"/>
            <w:vMerge w:val="restart"/>
            <w:shd w:val="clear" w:color="auto" w:fill="auto"/>
            <w:vAlign w:val="center"/>
          </w:tcPr>
          <w:p w14:paraId="4A2EAA67"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B4C07F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2EDA3A57"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04FCEAA9" w14:textId="77777777" w:rsidR="00E8511D" w:rsidRPr="00940D11" w:rsidRDefault="00E8511D" w:rsidP="00C977A1">
            <w:pPr>
              <w:pStyle w:val="ConsPlusNormal"/>
              <w:jc w:val="center"/>
              <w:rPr>
                <w:sz w:val="20"/>
                <w:szCs w:val="20"/>
              </w:rPr>
            </w:pPr>
            <w:r w:rsidRPr="00940D11">
              <w:rPr>
                <w:sz w:val="20"/>
                <w:szCs w:val="20"/>
              </w:rPr>
              <w:t>461</w:t>
            </w:r>
          </w:p>
        </w:tc>
        <w:tc>
          <w:tcPr>
            <w:tcW w:w="1230" w:type="dxa"/>
            <w:shd w:val="clear" w:color="auto" w:fill="auto"/>
            <w:vAlign w:val="center"/>
          </w:tcPr>
          <w:p w14:paraId="75C2FAB5"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5418DD20" w14:textId="77777777" w:rsidR="00E8511D" w:rsidRPr="00940D11" w:rsidRDefault="00E8511D" w:rsidP="00C977A1">
            <w:pPr>
              <w:pStyle w:val="ConsPlusNormal"/>
              <w:jc w:val="center"/>
              <w:rPr>
                <w:sz w:val="20"/>
                <w:szCs w:val="20"/>
              </w:rPr>
            </w:pPr>
            <w:r w:rsidRPr="00940D11">
              <w:rPr>
                <w:sz w:val="20"/>
                <w:szCs w:val="20"/>
              </w:rPr>
              <w:t>280</w:t>
            </w:r>
          </w:p>
        </w:tc>
        <w:tc>
          <w:tcPr>
            <w:tcW w:w="1474" w:type="dxa"/>
            <w:shd w:val="clear" w:color="auto" w:fill="auto"/>
            <w:vAlign w:val="center"/>
          </w:tcPr>
          <w:p w14:paraId="58E7F9B4" w14:textId="77777777" w:rsidR="00E8511D" w:rsidRPr="00940D11" w:rsidRDefault="00E8511D" w:rsidP="00C977A1">
            <w:pPr>
              <w:pStyle w:val="ConsPlusNormal"/>
              <w:jc w:val="center"/>
              <w:rPr>
                <w:sz w:val="20"/>
                <w:szCs w:val="20"/>
              </w:rPr>
            </w:pPr>
            <w:r w:rsidRPr="00940D11">
              <w:rPr>
                <w:sz w:val="20"/>
                <w:szCs w:val="20"/>
              </w:rPr>
              <w:t>181</w:t>
            </w:r>
          </w:p>
        </w:tc>
        <w:tc>
          <w:tcPr>
            <w:tcW w:w="3132" w:type="dxa"/>
            <w:vMerge w:val="restart"/>
            <w:shd w:val="clear" w:color="auto" w:fill="auto"/>
            <w:vAlign w:val="center"/>
          </w:tcPr>
          <w:p w14:paraId="56634981" w14:textId="77777777" w:rsidR="00E8511D" w:rsidRPr="00940D11" w:rsidRDefault="0084573D" w:rsidP="00855B2F">
            <w:pPr>
              <w:rPr>
                <w:sz w:val="20"/>
                <w:szCs w:val="20"/>
              </w:rPr>
            </w:pPr>
            <w:r>
              <w:rPr>
                <w:sz w:val="20"/>
                <w:szCs w:val="20"/>
              </w:rPr>
              <w:t>-</w:t>
            </w:r>
          </w:p>
        </w:tc>
      </w:tr>
      <w:tr w:rsidR="00E8511D" w:rsidRPr="00940D11" w14:paraId="74176B6D" w14:textId="77777777" w:rsidTr="00F1427E">
        <w:trPr>
          <w:jc w:val="center"/>
        </w:trPr>
        <w:tc>
          <w:tcPr>
            <w:tcW w:w="684" w:type="dxa"/>
            <w:vMerge/>
            <w:shd w:val="clear" w:color="auto" w:fill="auto"/>
          </w:tcPr>
          <w:p w14:paraId="53CDDA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B3E1034" w14:textId="77777777" w:rsidR="00E8511D" w:rsidRPr="00940D11" w:rsidRDefault="00E8511D" w:rsidP="00F46770">
            <w:pPr>
              <w:pStyle w:val="ConsPlusNormal"/>
              <w:rPr>
                <w:sz w:val="20"/>
                <w:szCs w:val="20"/>
              </w:rPr>
            </w:pPr>
          </w:p>
        </w:tc>
        <w:tc>
          <w:tcPr>
            <w:tcW w:w="1266" w:type="dxa"/>
            <w:vMerge/>
            <w:shd w:val="clear" w:color="auto" w:fill="auto"/>
          </w:tcPr>
          <w:p w14:paraId="37005124" w14:textId="77777777" w:rsidR="00E8511D" w:rsidRPr="00940D11" w:rsidRDefault="00E8511D" w:rsidP="00F46770">
            <w:pPr>
              <w:pStyle w:val="ConsPlusNormal"/>
              <w:rPr>
                <w:sz w:val="20"/>
                <w:szCs w:val="20"/>
              </w:rPr>
            </w:pPr>
          </w:p>
        </w:tc>
        <w:tc>
          <w:tcPr>
            <w:tcW w:w="3005" w:type="dxa"/>
            <w:shd w:val="clear" w:color="auto" w:fill="auto"/>
            <w:vAlign w:val="center"/>
          </w:tcPr>
          <w:p w14:paraId="2235990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7D3CC8A1"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1FE9CAF1" w14:textId="77777777" w:rsidR="00E8511D" w:rsidRPr="00940D11" w:rsidRDefault="00E8511D" w:rsidP="00C977A1">
            <w:pPr>
              <w:pStyle w:val="ConsPlusNormal"/>
              <w:jc w:val="center"/>
              <w:rPr>
                <w:sz w:val="20"/>
                <w:szCs w:val="20"/>
              </w:rPr>
            </w:pPr>
            <w:r w:rsidRPr="00940D11">
              <w:rPr>
                <w:sz w:val="20"/>
                <w:szCs w:val="20"/>
              </w:rPr>
              <w:t>999</w:t>
            </w:r>
          </w:p>
        </w:tc>
        <w:tc>
          <w:tcPr>
            <w:tcW w:w="1230" w:type="dxa"/>
            <w:shd w:val="clear" w:color="auto" w:fill="auto"/>
            <w:vAlign w:val="center"/>
          </w:tcPr>
          <w:p w14:paraId="671B3C2A"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1AE01571" w14:textId="77777777" w:rsidR="00E8511D" w:rsidRPr="00940D11" w:rsidRDefault="0084573D" w:rsidP="00C977A1">
            <w:pPr>
              <w:pStyle w:val="ConsPlusNormal"/>
              <w:jc w:val="center"/>
              <w:rPr>
                <w:sz w:val="20"/>
                <w:szCs w:val="20"/>
              </w:rPr>
            </w:pPr>
            <w:r>
              <w:rPr>
                <w:sz w:val="20"/>
                <w:szCs w:val="20"/>
              </w:rPr>
              <w:t>-</w:t>
            </w:r>
          </w:p>
        </w:tc>
        <w:tc>
          <w:tcPr>
            <w:tcW w:w="1474" w:type="dxa"/>
            <w:shd w:val="clear" w:color="auto" w:fill="auto"/>
            <w:vAlign w:val="center"/>
          </w:tcPr>
          <w:p w14:paraId="21A33F08" w14:textId="77777777" w:rsidR="00E8511D" w:rsidRPr="00940D11" w:rsidRDefault="0084573D" w:rsidP="00C977A1">
            <w:pPr>
              <w:pStyle w:val="ConsPlusNormal"/>
              <w:jc w:val="center"/>
              <w:rPr>
                <w:sz w:val="20"/>
                <w:szCs w:val="20"/>
              </w:rPr>
            </w:pPr>
            <w:r>
              <w:rPr>
                <w:sz w:val="20"/>
                <w:szCs w:val="20"/>
              </w:rPr>
              <w:t>999</w:t>
            </w:r>
          </w:p>
        </w:tc>
        <w:tc>
          <w:tcPr>
            <w:tcW w:w="3132" w:type="dxa"/>
            <w:vMerge/>
            <w:shd w:val="clear" w:color="auto" w:fill="auto"/>
          </w:tcPr>
          <w:p w14:paraId="0EB5EB7A" w14:textId="77777777" w:rsidR="00E8511D" w:rsidRPr="00940D11" w:rsidRDefault="00E8511D" w:rsidP="00F46770">
            <w:pPr>
              <w:pStyle w:val="ConsPlusNormal"/>
              <w:rPr>
                <w:sz w:val="20"/>
                <w:szCs w:val="20"/>
              </w:rPr>
            </w:pPr>
          </w:p>
        </w:tc>
      </w:tr>
      <w:tr w:rsidR="00E8511D" w:rsidRPr="00940D11" w14:paraId="057FFBAE" w14:textId="77777777" w:rsidTr="0084573D">
        <w:trPr>
          <w:jc w:val="center"/>
        </w:trPr>
        <w:tc>
          <w:tcPr>
            <w:tcW w:w="684" w:type="dxa"/>
            <w:vMerge/>
            <w:shd w:val="clear" w:color="auto" w:fill="auto"/>
          </w:tcPr>
          <w:p w14:paraId="418139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57746C7" w14:textId="77777777" w:rsidR="00E8511D" w:rsidRPr="00940D11" w:rsidRDefault="00E8511D" w:rsidP="00F46770">
            <w:pPr>
              <w:pStyle w:val="ConsPlusNormal"/>
              <w:rPr>
                <w:sz w:val="20"/>
                <w:szCs w:val="20"/>
              </w:rPr>
            </w:pPr>
          </w:p>
        </w:tc>
        <w:tc>
          <w:tcPr>
            <w:tcW w:w="1266" w:type="dxa"/>
            <w:vMerge/>
            <w:shd w:val="clear" w:color="auto" w:fill="auto"/>
          </w:tcPr>
          <w:p w14:paraId="1BE2EE9A" w14:textId="77777777" w:rsidR="00E8511D" w:rsidRPr="00940D11" w:rsidRDefault="00E8511D" w:rsidP="00F46770">
            <w:pPr>
              <w:pStyle w:val="ConsPlusNormal"/>
              <w:rPr>
                <w:sz w:val="20"/>
                <w:szCs w:val="20"/>
              </w:rPr>
            </w:pPr>
          </w:p>
        </w:tc>
        <w:tc>
          <w:tcPr>
            <w:tcW w:w="3005" w:type="dxa"/>
            <w:shd w:val="clear" w:color="auto" w:fill="auto"/>
            <w:vAlign w:val="center"/>
          </w:tcPr>
          <w:p w14:paraId="6BE8472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8FED91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3DB4874" w14:textId="77777777" w:rsidR="00E8511D" w:rsidRPr="00940D11" w:rsidRDefault="00E8511D" w:rsidP="00C977A1">
            <w:pPr>
              <w:pStyle w:val="ConsPlusNormal"/>
              <w:jc w:val="center"/>
              <w:rPr>
                <w:sz w:val="20"/>
                <w:szCs w:val="20"/>
              </w:rPr>
            </w:pPr>
            <w:r w:rsidRPr="00940D11">
              <w:rPr>
                <w:sz w:val="20"/>
                <w:szCs w:val="20"/>
              </w:rPr>
              <w:t>219</w:t>
            </w:r>
          </w:p>
        </w:tc>
        <w:tc>
          <w:tcPr>
            <w:tcW w:w="1230" w:type="dxa"/>
            <w:shd w:val="clear" w:color="auto" w:fill="auto"/>
            <w:vAlign w:val="center"/>
          </w:tcPr>
          <w:p w14:paraId="3E778912"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0AD245FE"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3FD3DB91" w14:textId="77777777" w:rsidR="00E8511D" w:rsidRPr="00940D11" w:rsidRDefault="00E8511D" w:rsidP="00C977A1">
            <w:pPr>
              <w:pStyle w:val="ConsPlusNormal"/>
              <w:jc w:val="center"/>
              <w:rPr>
                <w:sz w:val="20"/>
                <w:szCs w:val="20"/>
              </w:rPr>
            </w:pPr>
            <w:r w:rsidRPr="00940D11">
              <w:rPr>
                <w:sz w:val="20"/>
                <w:szCs w:val="20"/>
              </w:rPr>
              <w:t>219</w:t>
            </w:r>
          </w:p>
        </w:tc>
        <w:tc>
          <w:tcPr>
            <w:tcW w:w="3132" w:type="dxa"/>
            <w:vMerge/>
            <w:shd w:val="clear" w:color="auto" w:fill="FBD4B4" w:themeFill="accent6" w:themeFillTint="66"/>
          </w:tcPr>
          <w:p w14:paraId="3D9B2FA7" w14:textId="77777777" w:rsidR="00E8511D" w:rsidRPr="00940D11" w:rsidRDefault="00E8511D" w:rsidP="00F46770">
            <w:pPr>
              <w:pStyle w:val="ConsPlusNormal"/>
              <w:rPr>
                <w:sz w:val="20"/>
                <w:szCs w:val="20"/>
              </w:rPr>
            </w:pPr>
          </w:p>
        </w:tc>
      </w:tr>
      <w:tr w:rsidR="00E8511D" w:rsidRPr="00940D11" w14:paraId="718E6AB8" w14:textId="77777777" w:rsidTr="0084573D">
        <w:trPr>
          <w:jc w:val="center"/>
        </w:trPr>
        <w:tc>
          <w:tcPr>
            <w:tcW w:w="684" w:type="dxa"/>
            <w:vMerge/>
            <w:shd w:val="clear" w:color="auto" w:fill="auto"/>
          </w:tcPr>
          <w:p w14:paraId="19E6E5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A0ACE07" w14:textId="77777777" w:rsidR="00E8511D" w:rsidRPr="00940D11" w:rsidRDefault="00E8511D" w:rsidP="00F46770">
            <w:pPr>
              <w:pStyle w:val="ConsPlusNormal"/>
              <w:rPr>
                <w:sz w:val="20"/>
                <w:szCs w:val="20"/>
              </w:rPr>
            </w:pPr>
          </w:p>
        </w:tc>
        <w:tc>
          <w:tcPr>
            <w:tcW w:w="1266" w:type="dxa"/>
            <w:vMerge/>
            <w:shd w:val="clear" w:color="auto" w:fill="auto"/>
          </w:tcPr>
          <w:p w14:paraId="1B8EB33E" w14:textId="77777777" w:rsidR="00E8511D" w:rsidRPr="00940D11" w:rsidRDefault="00E8511D" w:rsidP="00F46770">
            <w:pPr>
              <w:pStyle w:val="ConsPlusNormal"/>
              <w:rPr>
                <w:sz w:val="20"/>
                <w:szCs w:val="20"/>
              </w:rPr>
            </w:pPr>
          </w:p>
        </w:tc>
        <w:tc>
          <w:tcPr>
            <w:tcW w:w="3005" w:type="dxa"/>
            <w:shd w:val="clear" w:color="auto" w:fill="auto"/>
            <w:vAlign w:val="center"/>
          </w:tcPr>
          <w:p w14:paraId="4C7F1D0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38A5929"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2D8B40C7" w14:textId="77777777" w:rsidR="00E8511D" w:rsidRPr="00940D11" w:rsidRDefault="00E8511D" w:rsidP="00C977A1">
            <w:pPr>
              <w:pStyle w:val="ConsPlusNormal"/>
              <w:jc w:val="center"/>
              <w:rPr>
                <w:sz w:val="20"/>
                <w:szCs w:val="20"/>
              </w:rPr>
            </w:pPr>
            <w:r w:rsidRPr="00940D11">
              <w:rPr>
                <w:sz w:val="20"/>
                <w:szCs w:val="20"/>
              </w:rPr>
              <w:t>1</w:t>
            </w:r>
          </w:p>
        </w:tc>
        <w:tc>
          <w:tcPr>
            <w:tcW w:w="1230" w:type="dxa"/>
            <w:shd w:val="clear" w:color="auto" w:fill="auto"/>
            <w:vAlign w:val="center"/>
          </w:tcPr>
          <w:p w14:paraId="5240E5B0"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1EB87126"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24D97AF9" w14:textId="77777777" w:rsidR="00E8511D" w:rsidRPr="00940D11" w:rsidRDefault="00E8511D" w:rsidP="00C977A1">
            <w:pPr>
              <w:pStyle w:val="ConsPlusNormal"/>
              <w:jc w:val="center"/>
              <w:rPr>
                <w:sz w:val="20"/>
                <w:szCs w:val="20"/>
              </w:rPr>
            </w:pPr>
            <w:r w:rsidRPr="00940D11">
              <w:rPr>
                <w:sz w:val="20"/>
                <w:szCs w:val="20"/>
              </w:rPr>
              <w:t>1</w:t>
            </w:r>
          </w:p>
        </w:tc>
        <w:tc>
          <w:tcPr>
            <w:tcW w:w="3132" w:type="dxa"/>
            <w:vMerge/>
            <w:shd w:val="clear" w:color="auto" w:fill="FBD4B4" w:themeFill="accent6" w:themeFillTint="66"/>
          </w:tcPr>
          <w:p w14:paraId="464F76D4" w14:textId="77777777" w:rsidR="00E8511D" w:rsidRPr="00940D11" w:rsidRDefault="00E8511D" w:rsidP="00F46770">
            <w:pPr>
              <w:pStyle w:val="ConsPlusNormal"/>
              <w:rPr>
                <w:sz w:val="20"/>
                <w:szCs w:val="20"/>
              </w:rPr>
            </w:pPr>
          </w:p>
        </w:tc>
      </w:tr>
      <w:tr w:rsidR="00E8511D" w:rsidRPr="00940D11" w14:paraId="3448BA3D" w14:textId="77777777" w:rsidTr="0084573D">
        <w:trPr>
          <w:jc w:val="center"/>
        </w:trPr>
        <w:tc>
          <w:tcPr>
            <w:tcW w:w="684" w:type="dxa"/>
            <w:vMerge/>
            <w:shd w:val="clear" w:color="auto" w:fill="auto"/>
          </w:tcPr>
          <w:p w14:paraId="7FA10E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0B72A48" w14:textId="77777777" w:rsidR="00E8511D" w:rsidRPr="00940D11" w:rsidRDefault="00E8511D" w:rsidP="00F46770">
            <w:pPr>
              <w:pStyle w:val="ConsPlusNormal"/>
              <w:rPr>
                <w:sz w:val="20"/>
                <w:szCs w:val="20"/>
              </w:rPr>
            </w:pPr>
          </w:p>
        </w:tc>
        <w:tc>
          <w:tcPr>
            <w:tcW w:w="1266" w:type="dxa"/>
            <w:vMerge/>
            <w:shd w:val="clear" w:color="auto" w:fill="auto"/>
          </w:tcPr>
          <w:p w14:paraId="6DDDF2E1" w14:textId="77777777" w:rsidR="00E8511D" w:rsidRPr="00940D11" w:rsidRDefault="00E8511D" w:rsidP="00F46770">
            <w:pPr>
              <w:pStyle w:val="ConsPlusNormal"/>
              <w:rPr>
                <w:sz w:val="20"/>
                <w:szCs w:val="20"/>
              </w:rPr>
            </w:pPr>
          </w:p>
        </w:tc>
        <w:tc>
          <w:tcPr>
            <w:tcW w:w="3005" w:type="dxa"/>
            <w:shd w:val="clear" w:color="auto" w:fill="auto"/>
            <w:vAlign w:val="center"/>
          </w:tcPr>
          <w:p w14:paraId="76BBA31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76B8A6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13AA9447" w14:textId="77777777" w:rsidR="00E8511D" w:rsidRPr="00940D11" w:rsidRDefault="00E8511D" w:rsidP="00C977A1">
            <w:pPr>
              <w:pStyle w:val="ConsPlusNormal"/>
              <w:jc w:val="center"/>
              <w:rPr>
                <w:sz w:val="20"/>
                <w:szCs w:val="20"/>
              </w:rPr>
            </w:pPr>
            <w:r w:rsidRPr="00940D11">
              <w:rPr>
                <w:sz w:val="20"/>
                <w:szCs w:val="20"/>
              </w:rPr>
              <w:t>878</w:t>
            </w:r>
          </w:p>
        </w:tc>
        <w:tc>
          <w:tcPr>
            <w:tcW w:w="1230" w:type="dxa"/>
            <w:shd w:val="clear" w:color="auto" w:fill="auto"/>
            <w:vAlign w:val="center"/>
          </w:tcPr>
          <w:p w14:paraId="12071401"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34972449"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2557C7A8" w14:textId="77777777" w:rsidR="00E8511D" w:rsidRPr="00940D11" w:rsidRDefault="00E8511D" w:rsidP="00C977A1">
            <w:pPr>
              <w:pStyle w:val="ConsPlusNormal"/>
              <w:jc w:val="center"/>
              <w:rPr>
                <w:sz w:val="20"/>
                <w:szCs w:val="20"/>
              </w:rPr>
            </w:pPr>
            <w:r w:rsidRPr="00940D11">
              <w:rPr>
                <w:sz w:val="20"/>
                <w:szCs w:val="20"/>
              </w:rPr>
              <w:t>878</w:t>
            </w:r>
          </w:p>
        </w:tc>
        <w:tc>
          <w:tcPr>
            <w:tcW w:w="3132" w:type="dxa"/>
            <w:vMerge/>
            <w:shd w:val="clear" w:color="auto" w:fill="FBD4B4" w:themeFill="accent6" w:themeFillTint="66"/>
          </w:tcPr>
          <w:p w14:paraId="33934848" w14:textId="77777777" w:rsidR="00E8511D" w:rsidRPr="00940D11" w:rsidRDefault="00E8511D" w:rsidP="00F46770">
            <w:pPr>
              <w:pStyle w:val="ConsPlusNormal"/>
              <w:rPr>
                <w:sz w:val="20"/>
                <w:szCs w:val="20"/>
              </w:rPr>
            </w:pPr>
          </w:p>
        </w:tc>
      </w:tr>
      <w:tr w:rsidR="00E8511D" w:rsidRPr="00940D11" w14:paraId="3D2277AB" w14:textId="77777777" w:rsidTr="0084573D">
        <w:trPr>
          <w:jc w:val="center"/>
        </w:trPr>
        <w:tc>
          <w:tcPr>
            <w:tcW w:w="684" w:type="dxa"/>
            <w:vMerge/>
            <w:shd w:val="clear" w:color="auto" w:fill="auto"/>
          </w:tcPr>
          <w:p w14:paraId="651D85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8A8F301" w14:textId="77777777" w:rsidR="00E8511D" w:rsidRPr="00940D11" w:rsidRDefault="00E8511D" w:rsidP="00F46770">
            <w:pPr>
              <w:pStyle w:val="ConsPlusNormal"/>
              <w:rPr>
                <w:sz w:val="20"/>
                <w:szCs w:val="20"/>
              </w:rPr>
            </w:pPr>
          </w:p>
        </w:tc>
        <w:tc>
          <w:tcPr>
            <w:tcW w:w="1266" w:type="dxa"/>
            <w:vMerge/>
            <w:shd w:val="clear" w:color="auto" w:fill="auto"/>
          </w:tcPr>
          <w:p w14:paraId="447F2F86" w14:textId="77777777" w:rsidR="00E8511D" w:rsidRPr="00940D11" w:rsidRDefault="00E8511D" w:rsidP="00F46770">
            <w:pPr>
              <w:pStyle w:val="ConsPlusNormal"/>
              <w:rPr>
                <w:sz w:val="20"/>
                <w:szCs w:val="20"/>
              </w:rPr>
            </w:pPr>
          </w:p>
        </w:tc>
        <w:tc>
          <w:tcPr>
            <w:tcW w:w="3005" w:type="dxa"/>
            <w:shd w:val="clear" w:color="auto" w:fill="auto"/>
            <w:vAlign w:val="center"/>
          </w:tcPr>
          <w:p w14:paraId="5E4F106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A362341"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9F33F8B" w14:textId="77777777" w:rsidR="00E8511D" w:rsidRPr="00940D11" w:rsidRDefault="00E8511D" w:rsidP="00C977A1">
            <w:pPr>
              <w:pStyle w:val="ConsPlusNormal"/>
              <w:jc w:val="center"/>
              <w:rPr>
                <w:sz w:val="20"/>
                <w:szCs w:val="20"/>
              </w:rPr>
            </w:pPr>
            <w:r w:rsidRPr="00940D11">
              <w:rPr>
                <w:sz w:val="20"/>
                <w:szCs w:val="20"/>
              </w:rPr>
              <w:t>878</w:t>
            </w:r>
          </w:p>
        </w:tc>
        <w:tc>
          <w:tcPr>
            <w:tcW w:w="1230" w:type="dxa"/>
            <w:shd w:val="clear" w:color="auto" w:fill="auto"/>
            <w:vAlign w:val="center"/>
          </w:tcPr>
          <w:p w14:paraId="73D9838C"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7A9879B5"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46820BAA" w14:textId="77777777" w:rsidR="00E8511D" w:rsidRPr="00940D11" w:rsidRDefault="00E8511D" w:rsidP="00C977A1">
            <w:pPr>
              <w:pStyle w:val="ConsPlusNormal"/>
              <w:jc w:val="center"/>
              <w:rPr>
                <w:sz w:val="20"/>
                <w:szCs w:val="20"/>
              </w:rPr>
            </w:pPr>
            <w:r w:rsidRPr="00940D11">
              <w:rPr>
                <w:sz w:val="20"/>
                <w:szCs w:val="20"/>
              </w:rPr>
              <w:t>878</w:t>
            </w:r>
          </w:p>
        </w:tc>
        <w:tc>
          <w:tcPr>
            <w:tcW w:w="3132" w:type="dxa"/>
            <w:vMerge/>
            <w:shd w:val="clear" w:color="auto" w:fill="FBD4B4" w:themeFill="accent6" w:themeFillTint="66"/>
          </w:tcPr>
          <w:p w14:paraId="06065CCA" w14:textId="77777777" w:rsidR="00E8511D" w:rsidRPr="00940D11" w:rsidRDefault="00E8511D" w:rsidP="00F46770">
            <w:pPr>
              <w:pStyle w:val="ConsPlusNormal"/>
              <w:rPr>
                <w:sz w:val="20"/>
                <w:szCs w:val="20"/>
              </w:rPr>
            </w:pPr>
          </w:p>
        </w:tc>
      </w:tr>
      <w:tr w:rsidR="00E8511D" w:rsidRPr="00940D11" w14:paraId="162985BB" w14:textId="77777777" w:rsidTr="0084573D">
        <w:trPr>
          <w:jc w:val="center"/>
        </w:trPr>
        <w:tc>
          <w:tcPr>
            <w:tcW w:w="684" w:type="dxa"/>
            <w:vMerge/>
            <w:shd w:val="clear" w:color="auto" w:fill="auto"/>
          </w:tcPr>
          <w:p w14:paraId="6E559D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579FC2A" w14:textId="77777777" w:rsidR="00E8511D" w:rsidRPr="00940D11" w:rsidRDefault="00E8511D" w:rsidP="00F46770">
            <w:pPr>
              <w:pStyle w:val="ConsPlusNormal"/>
              <w:rPr>
                <w:sz w:val="20"/>
                <w:szCs w:val="20"/>
              </w:rPr>
            </w:pPr>
          </w:p>
        </w:tc>
        <w:tc>
          <w:tcPr>
            <w:tcW w:w="1266" w:type="dxa"/>
            <w:vMerge/>
            <w:shd w:val="clear" w:color="auto" w:fill="auto"/>
          </w:tcPr>
          <w:p w14:paraId="13CBB6CB" w14:textId="77777777" w:rsidR="00E8511D" w:rsidRPr="00940D11" w:rsidRDefault="00E8511D" w:rsidP="00F46770">
            <w:pPr>
              <w:pStyle w:val="ConsPlusNormal"/>
              <w:rPr>
                <w:sz w:val="20"/>
                <w:szCs w:val="20"/>
              </w:rPr>
            </w:pPr>
          </w:p>
        </w:tc>
        <w:tc>
          <w:tcPr>
            <w:tcW w:w="3005" w:type="dxa"/>
            <w:shd w:val="clear" w:color="auto" w:fill="auto"/>
            <w:vAlign w:val="center"/>
          </w:tcPr>
          <w:p w14:paraId="093053E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E107E32"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9C6087F" w14:textId="77777777" w:rsidR="00E8511D" w:rsidRPr="00940D11" w:rsidRDefault="00E8511D" w:rsidP="00C977A1">
            <w:pPr>
              <w:pStyle w:val="ConsPlusNormal"/>
              <w:jc w:val="center"/>
              <w:rPr>
                <w:sz w:val="20"/>
                <w:szCs w:val="20"/>
              </w:rPr>
            </w:pPr>
            <w:r w:rsidRPr="00940D11">
              <w:rPr>
                <w:sz w:val="20"/>
                <w:szCs w:val="20"/>
              </w:rPr>
              <w:t>274</w:t>
            </w:r>
          </w:p>
        </w:tc>
        <w:tc>
          <w:tcPr>
            <w:tcW w:w="1230" w:type="dxa"/>
            <w:shd w:val="clear" w:color="auto" w:fill="auto"/>
            <w:vAlign w:val="center"/>
          </w:tcPr>
          <w:p w14:paraId="3D40E327"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7D57221C"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12C48F4D" w14:textId="77777777" w:rsidR="00E8511D" w:rsidRPr="00940D11" w:rsidRDefault="00E8511D" w:rsidP="00C977A1">
            <w:pPr>
              <w:pStyle w:val="ConsPlusNormal"/>
              <w:jc w:val="center"/>
              <w:rPr>
                <w:sz w:val="20"/>
                <w:szCs w:val="20"/>
              </w:rPr>
            </w:pPr>
            <w:r w:rsidRPr="00940D11">
              <w:rPr>
                <w:sz w:val="20"/>
                <w:szCs w:val="20"/>
              </w:rPr>
              <w:t>274</w:t>
            </w:r>
          </w:p>
        </w:tc>
        <w:tc>
          <w:tcPr>
            <w:tcW w:w="3132" w:type="dxa"/>
            <w:vMerge/>
            <w:shd w:val="clear" w:color="auto" w:fill="FBD4B4" w:themeFill="accent6" w:themeFillTint="66"/>
          </w:tcPr>
          <w:p w14:paraId="19BA2BA8" w14:textId="77777777" w:rsidR="00E8511D" w:rsidRPr="00940D11" w:rsidRDefault="00E8511D" w:rsidP="00F46770">
            <w:pPr>
              <w:pStyle w:val="ConsPlusNormal"/>
              <w:rPr>
                <w:sz w:val="20"/>
                <w:szCs w:val="20"/>
              </w:rPr>
            </w:pPr>
          </w:p>
        </w:tc>
      </w:tr>
      <w:tr w:rsidR="00E8511D" w:rsidRPr="00940D11" w14:paraId="775E96B5" w14:textId="77777777" w:rsidTr="00F1427E">
        <w:trPr>
          <w:jc w:val="center"/>
        </w:trPr>
        <w:tc>
          <w:tcPr>
            <w:tcW w:w="684" w:type="dxa"/>
            <w:vMerge w:val="restart"/>
            <w:shd w:val="clear" w:color="auto" w:fill="auto"/>
            <w:vAlign w:val="center"/>
          </w:tcPr>
          <w:p w14:paraId="51FC052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C5EF8DE" w14:textId="77777777" w:rsidR="00E8511D" w:rsidRPr="00940D11" w:rsidRDefault="00E8511D" w:rsidP="00F46770">
            <w:pPr>
              <w:pStyle w:val="ConsPlusNormal"/>
              <w:rPr>
                <w:sz w:val="20"/>
                <w:szCs w:val="20"/>
              </w:rPr>
            </w:pPr>
            <w:r w:rsidRPr="00940D11">
              <w:rPr>
                <w:sz w:val="20"/>
                <w:szCs w:val="20"/>
              </w:rPr>
              <w:t>6013</w:t>
            </w:r>
          </w:p>
        </w:tc>
        <w:tc>
          <w:tcPr>
            <w:tcW w:w="1266" w:type="dxa"/>
            <w:vMerge w:val="restart"/>
            <w:shd w:val="clear" w:color="auto" w:fill="auto"/>
            <w:vAlign w:val="center"/>
          </w:tcPr>
          <w:p w14:paraId="727E49F7" w14:textId="77777777" w:rsidR="00E8511D" w:rsidRPr="00940D11" w:rsidRDefault="00466A6B" w:rsidP="00F46770">
            <w:pPr>
              <w:pStyle w:val="ConsPlusNormal"/>
              <w:rPr>
                <w:sz w:val="20"/>
                <w:szCs w:val="20"/>
              </w:rPr>
            </w:pPr>
            <w:r>
              <w:rPr>
                <w:sz w:val="20"/>
                <w:szCs w:val="20"/>
              </w:rPr>
              <w:t>Первая очередь</w:t>
            </w:r>
          </w:p>
        </w:tc>
        <w:tc>
          <w:tcPr>
            <w:tcW w:w="3005" w:type="dxa"/>
            <w:shd w:val="clear" w:color="auto" w:fill="auto"/>
            <w:vAlign w:val="center"/>
          </w:tcPr>
          <w:p w14:paraId="71E8897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0EE29B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4BC42894" w14:textId="77777777" w:rsidR="00E8511D" w:rsidRPr="00940D11" w:rsidRDefault="00E8511D" w:rsidP="00C977A1">
            <w:pPr>
              <w:pStyle w:val="ConsPlusNormal"/>
              <w:jc w:val="center"/>
              <w:rPr>
                <w:sz w:val="20"/>
                <w:szCs w:val="20"/>
              </w:rPr>
            </w:pPr>
            <w:r w:rsidRPr="00940D11">
              <w:rPr>
                <w:sz w:val="20"/>
                <w:szCs w:val="20"/>
              </w:rPr>
              <w:t>28</w:t>
            </w:r>
          </w:p>
        </w:tc>
        <w:tc>
          <w:tcPr>
            <w:tcW w:w="1230" w:type="dxa"/>
            <w:shd w:val="clear" w:color="auto" w:fill="auto"/>
            <w:vAlign w:val="center"/>
          </w:tcPr>
          <w:p w14:paraId="3F558557"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4EE93C29" w14:textId="77777777" w:rsidR="00E8511D" w:rsidRPr="00940D11" w:rsidRDefault="00466A6B" w:rsidP="00C977A1">
            <w:pPr>
              <w:pStyle w:val="ConsPlusNormal"/>
              <w:jc w:val="center"/>
              <w:rPr>
                <w:sz w:val="20"/>
                <w:szCs w:val="20"/>
              </w:rPr>
            </w:pPr>
            <w:r>
              <w:rPr>
                <w:sz w:val="20"/>
                <w:szCs w:val="20"/>
              </w:rPr>
              <w:t>550</w:t>
            </w:r>
          </w:p>
        </w:tc>
        <w:tc>
          <w:tcPr>
            <w:tcW w:w="1474" w:type="dxa"/>
            <w:shd w:val="clear" w:color="auto" w:fill="auto"/>
            <w:vAlign w:val="center"/>
          </w:tcPr>
          <w:p w14:paraId="64B5DDC3"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30097F1F" w14:textId="77777777" w:rsidR="00466A6B" w:rsidRPr="00940D11" w:rsidRDefault="00466A6B" w:rsidP="00F1427E">
            <w:pPr>
              <w:pStyle w:val="ConsPlusNormal"/>
              <w:rPr>
                <w:sz w:val="20"/>
                <w:szCs w:val="20"/>
              </w:rPr>
            </w:pPr>
            <w:r w:rsidRPr="00F1427E">
              <w:rPr>
                <w:sz w:val="20"/>
                <w:szCs w:val="20"/>
              </w:rPr>
              <w:t>МП «Развитие образования»</w:t>
            </w:r>
          </w:p>
        </w:tc>
      </w:tr>
      <w:tr w:rsidR="00E8511D" w:rsidRPr="00940D11" w14:paraId="16183F3B" w14:textId="77777777" w:rsidTr="00F1427E">
        <w:trPr>
          <w:jc w:val="center"/>
        </w:trPr>
        <w:tc>
          <w:tcPr>
            <w:tcW w:w="684" w:type="dxa"/>
            <w:vMerge/>
            <w:shd w:val="clear" w:color="auto" w:fill="auto"/>
          </w:tcPr>
          <w:p w14:paraId="02C8A4C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666260E" w14:textId="77777777" w:rsidR="00E8511D" w:rsidRPr="00940D11" w:rsidRDefault="00E8511D" w:rsidP="00F46770">
            <w:pPr>
              <w:pStyle w:val="ConsPlusNormal"/>
              <w:rPr>
                <w:sz w:val="20"/>
                <w:szCs w:val="20"/>
              </w:rPr>
            </w:pPr>
          </w:p>
        </w:tc>
        <w:tc>
          <w:tcPr>
            <w:tcW w:w="1266" w:type="dxa"/>
            <w:vMerge/>
            <w:shd w:val="clear" w:color="auto" w:fill="auto"/>
          </w:tcPr>
          <w:p w14:paraId="77CED707" w14:textId="77777777" w:rsidR="00E8511D" w:rsidRPr="00940D11" w:rsidRDefault="00E8511D" w:rsidP="00F46770">
            <w:pPr>
              <w:pStyle w:val="ConsPlusNormal"/>
              <w:rPr>
                <w:sz w:val="20"/>
                <w:szCs w:val="20"/>
              </w:rPr>
            </w:pPr>
          </w:p>
        </w:tc>
        <w:tc>
          <w:tcPr>
            <w:tcW w:w="3005" w:type="dxa"/>
            <w:shd w:val="clear" w:color="auto" w:fill="auto"/>
            <w:vAlign w:val="center"/>
          </w:tcPr>
          <w:p w14:paraId="551C269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4027E00"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EA8907A" w14:textId="77777777" w:rsidR="00E8511D" w:rsidRPr="00940D11" w:rsidRDefault="00E8511D" w:rsidP="00C977A1">
            <w:pPr>
              <w:pStyle w:val="ConsPlusNormal"/>
              <w:jc w:val="center"/>
              <w:rPr>
                <w:sz w:val="20"/>
                <w:szCs w:val="20"/>
              </w:rPr>
            </w:pPr>
            <w:r w:rsidRPr="00940D11">
              <w:rPr>
                <w:sz w:val="20"/>
                <w:szCs w:val="20"/>
              </w:rPr>
              <w:t>60</w:t>
            </w:r>
          </w:p>
        </w:tc>
        <w:tc>
          <w:tcPr>
            <w:tcW w:w="1230" w:type="dxa"/>
            <w:shd w:val="clear" w:color="auto" w:fill="auto"/>
            <w:vAlign w:val="center"/>
          </w:tcPr>
          <w:p w14:paraId="03BB874B"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4C41FC19" w14:textId="77777777" w:rsidR="00E8511D" w:rsidRPr="00940D11" w:rsidRDefault="00E8511D" w:rsidP="00C977A1">
            <w:pPr>
              <w:pStyle w:val="ConsPlusNormal"/>
              <w:jc w:val="center"/>
              <w:rPr>
                <w:sz w:val="20"/>
                <w:szCs w:val="20"/>
              </w:rPr>
            </w:pPr>
            <w:r w:rsidRPr="00940D11">
              <w:rPr>
                <w:sz w:val="20"/>
                <w:szCs w:val="20"/>
              </w:rPr>
              <w:t>1</w:t>
            </w:r>
            <w:r w:rsidR="00466A6B">
              <w:rPr>
                <w:sz w:val="20"/>
                <w:szCs w:val="20"/>
              </w:rPr>
              <w:t>224</w:t>
            </w:r>
          </w:p>
        </w:tc>
        <w:tc>
          <w:tcPr>
            <w:tcW w:w="1474" w:type="dxa"/>
            <w:shd w:val="clear" w:color="auto" w:fill="auto"/>
            <w:vAlign w:val="center"/>
          </w:tcPr>
          <w:p w14:paraId="1A71193C"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shd w:val="clear" w:color="auto" w:fill="auto"/>
          </w:tcPr>
          <w:p w14:paraId="7FE1D794" w14:textId="77777777" w:rsidR="00E8511D" w:rsidRPr="00940D11" w:rsidRDefault="00E8511D" w:rsidP="00F46770">
            <w:pPr>
              <w:pStyle w:val="ConsPlusNormal"/>
              <w:rPr>
                <w:sz w:val="20"/>
                <w:szCs w:val="20"/>
              </w:rPr>
            </w:pPr>
          </w:p>
        </w:tc>
      </w:tr>
      <w:tr w:rsidR="00E8511D" w:rsidRPr="00940D11" w14:paraId="53FEEF3B" w14:textId="77777777" w:rsidTr="00F1427E">
        <w:trPr>
          <w:jc w:val="center"/>
        </w:trPr>
        <w:tc>
          <w:tcPr>
            <w:tcW w:w="684" w:type="dxa"/>
            <w:vMerge/>
            <w:shd w:val="clear" w:color="auto" w:fill="auto"/>
          </w:tcPr>
          <w:p w14:paraId="3B3E74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60E09AD" w14:textId="77777777" w:rsidR="00E8511D" w:rsidRPr="00940D11" w:rsidRDefault="00E8511D" w:rsidP="00F46770">
            <w:pPr>
              <w:pStyle w:val="ConsPlusNormal"/>
              <w:rPr>
                <w:sz w:val="20"/>
                <w:szCs w:val="20"/>
              </w:rPr>
            </w:pPr>
          </w:p>
        </w:tc>
        <w:tc>
          <w:tcPr>
            <w:tcW w:w="1266" w:type="dxa"/>
            <w:vMerge/>
            <w:shd w:val="clear" w:color="auto" w:fill="auto"/>
          </w:tcPr>
          <w:p w14:paraId="439617FA" w14:textId="77777777" w:rsidR="00E8511D" w:rsidRPr="00940D11" w:rsidRDefault="00E8511D" w:rsidP="00F46770">
            <w:pPr>
              <w:pStyle w:val="ConsPlusNormal"/>
              <w:rPr>
                <w:sz w:val="20"/>
                <w:szCs w:val="20"/>
              </w:rPr>
            </w:pPr>
          </w:p>
        </w:tc>
        <w:tc>
          <w:tcPr>
            <w:tcW w:w="3005" w:type="dxa"/>
            <w:shd w:val="clear" w:color="auto" w:fill="auto"/>
            <w:vAlign w:val="center"/>
          </w:tcPr>
          <w:p w14:paraId="70229B6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AB08020"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6030575D" w14:textId="77777777" w:rsidR="00E8511D" w:rsidRPr="00940D11" w:rsidRDefault="00E8511D" w:rsidP="00C977A1">
            <w:pPr>
              <w:pStyle w:val="ConsPlusNormal"/>
              <w:jc w:val="center"/>
              <w:rPr>
                <w:sz w:val="20"/>
                <w:szCs w:val="20"/>
              </w:rPr>
            </w:pPr>
            <w:r w:rsidRPr="00940D11">
              <w:rPr>
                <w:sz w:val="20"/>
                <w:szCs w:val="20"/>
              </w:rPr>
              <w:t>13</w:t>
            </w:r>
          </w:p>
        </w:tc>
        <w:tc>
          <w:tcPr>
            <w:tcW w:w="1230" w:type="dxa"/>
            <w:shd w:val="clear" w:color="auto" w:fill="auto"/>
            <w:vAlign w:val="center"/>
          </w:tcPr>
          <w:p w14:paraId="399481D9"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11462D5D"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4C46FFDB" w14:textId="77777777" w:rsidR="00E8511D" w:rsidRPr="00940D11" w:rsidRDefault="00E8511D" w:rsidP="00C977A1">
            <w:pPr>
              <w:pStyle w:val="ConsPlusNormal"/>
              <w:jc w:val="center"/>
              <w:rPr>
                <w:sz w:val="20"/>
                <w:szCs w:val="20"/>
              </w:rPr>
            </w:pPr>
            <w:r w:rsidRPr="00940D11">
              <w:rPr>
                <w:sz w:val="20"/>
                <w:szCs w:val="20"/>
              </w:rPr>
              <w:t>13</w:t>
            </w:r>
          </w:p>
        </w:tc>
        <w:tc>
          <w:tcPr>
            <w:tcW w:w="3132" w:type="dxa"/>
            <w:vMerge/>
            <w:shd w:val="clear" w:color="auto" w:fill="auto"/>
          </w:tcPr>
          <w:p w14:paraId="5AD261CD" w14:textId="77777777" w:rsidR="00E8511D" w:rsidRPr="00940D11" w:rsidRDefault="00E8511D" w:rsidP="00F46770">
            <w:pPr>
              <w:pStyle w:val="ConsPlusNormal"/>
              <w:rPr>
                <w:sz w:val="20"/>
                <w:szCs w:val="20"/>
              </w:rPr>
            </w:pPr>
          </w:p>
        </w:tc>
      </w:tr>
      <w:tr w:rsidR="00E8511D" w:rsidRPr="00940D11" w14:paraId="466D70DE" w14:textId="77777777" w:rsidTr="00F1427E">
        <w:trPr>
          <w:jc w:val="center"/>
        </w:trPr>
        <w:tc>
          <w:tcPr>
            <w:tcW w:w="684" w:type="dxa"/>
            <w:vMerge/>
            <w:shd w:val="clear" w:color="auto" w:fill="auto"/>
          </w:tcPr>
          <w:p w14:paraId="762C8A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CF981C" w14:textId="77777777" w:rsidR="00E8511D" w:rsidRPr="00940D11" w:rsidRDefault="00E8511D" w:rsidP="00F46770">
            <w:pPr>
              <w:pStyle w:val="ConsPlusNormal"/>
              <w:rPr>
                <w:sz w:val="20"/>
                <w:szCs w:val="20"/>
              </w:rPr>
            </w:pPr>
          </w:p>
        </w:tc>
        <w:tc>
          <w:tcPr>
            <w:tcW w:w="1266" w:type="dxa"/>
            <w:vMerge/>
            <w:shd w:val="clear" w:color="auto" w:fill="auto"/>
          </w:tcPr>
          <w:p w14:paraId="280B3E9E" w14:textId="77777777" w:rsidR="00E8511D" w:rsidRPr="00940D11" w:rsidRDefault="00E8511D" w:rsidP="00F46770">
            <w:pPr>
              <w:pStyle w:val="ConsPlusNormal"/>
              <w:rPr>
                <w:sz w:val="20"/>
                <w:szCs w:val="20"/>
              </w:rPr>
            </w:pPr>
          </w:p>
        </w:tc>
        <w:tc>
          <w:tcPr>
            <w:tcW w:w="3005" w:type="dxa"/>
            <w:shd w:val="clear" w:color="auto" w:fill="auto"/>
            <w:vAlign w:val="center"/>
          </w:tcPr>
          <w:p w14:paraId="526E021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6152621A"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308A5910" w14:textId="77777777" w:rsidR="00E8511D" w:rsidRPr="00940D11" w:rsidRDefault="00E8511D" w:rsidP="00C977A1">
            <w:pPr>
              <w:pStyle w:val="ConsPlusNormal"/>
              <w:jc w:val="center"/>
              <w:rPr>
                <w:sz w:val="20"/>
                <w:szCs w:val="20"/>
              </w:rPr>
            </w:pPr>
            <w:r w:rsidRPr="00940D11">
              <w:rPr>
                <w:sz w:val="20"/>
                <w:szCs w:val="20"/>
              </w:rPr>
              <w:t>-</w:t>
            </w:r>
          </w:p>
        </w:tc>
        <w:tc>
          <w:tcPr>
            <w:tcW w:w="1230" w:type="dxa"/>
            <w:shd w:val="clear" w:color="auto" w:fill="auto"/>
            <w:vAlign w:val="center"/>
          </w:tcPr>
          <w:p w14:paraId="46877794"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56034E84"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57E8116B"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shd w:val="clear" w:color="auto" w:fill="auto"/>
          </w:tcPr>
          <w:p w14:paraId="7CF10C2F" w14:textId="77777777" w:rsidR="00E8511D" w:rsidRPr="00940D11" w:rsidRDefault="00E8511D" w:rsidP="00F46770">
            <w:pPr>
              <w:pStyle w:val="ConsPlusNormal"/>
              <w:rPr>
                <w:sz w:val="20"/>
                <w:szCs w:val="20"/>
              </w:rPr>
            </w:pPr>
          </w:p>
        </w:tc>
      </w:tr>
      <w:tr w:rsidR="00E8511D" w:rsidRPr="00940D11" w14:paraId="0EEA79CB" w14:textId="77777777" w:rsidTr="00F1427E">
        <w:trPr>
          <w:jc w:val="center"/>
        </w:trPr>
        <w:tc>
          <w:tcPr>
            <w:tcW w:w="684" w:type="dxa"/>
            <w:vMerge/>
            <w:shd w:val="clear" w:color="auto" w:fill="auto"/>
          </w:tcPr>
          <w:p w14:paraId="6F8FCF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B2AE07E" w14:textId="77777777" w:rsidR="00E8511D" w:rsidRPr="00940D11" w:rsidRDefault="00E8511D" w:rsidP="00F46770">
            <w:pPr>
              <w:pStyle w:val="ConsPlusNormal"/>
              <w:rPr>
                <w:sz w:val="20"/>
                <w:szCs w:val="20"/>
              </w:rPr>
            </w:pPr>
          </w:p>
        </w:tc>
        <w:tc>
          <w:tcPr>
            <w:tcW w:w="1266" w:type="dxa"/>
            <w:vMerge/>
            <w:shd w:val="clear" w:color="auto" w:fill="auto"/>
          </w:tcPr>
          <w:p w14:paraId="36F33BFB" w14:textId="77777777" w:rsidR="00E8511D" w:rsidRPr="00940D11" w:rsidRDefault="00E8511D" w:rsidP="00F46770">
            <w:pPr>
              <w:pStyle w:val="ConsPlusNormal"/>
              <w:rPr>
                <w:sz w:val="20"/>
                <w:szCs w:val="20"/>
              </w:rPr>
            </w:pPr>
          </w:p>
        </w:tc>
        <w:tc>
          <w:tcPr>
            <w:tcW w:w="3005" w:type="dxa"/>
            <w:shd w:val="clear" w:color="auto" w:fill="auto"/>
            <w:vAlign w:val="center"/>
          </w:tcPr>
          <w:p w14:paraId="2C50EFE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810B4C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3F42F26" w14:textId="77777777" w:rsidR="00E8511D" w:rsidRPr="00940D11" w:rsidRDefault="00E8511D" w:rsidP="00C977A1">
            <w:pPr>
              <w:pStyle w:val="ConsPlusNormal"/>
              <w:jc w:val="center"/>
              <w:rPr>
                <w:sz w:val="20"/>
                <w:szCs w:val="20"/>
              </w:rPr>
            </w:pPr>
            <w:r w:rsidRPr="00940D11">
              <w:rPr>
                <w:sz w:val="20"/>
                <w:szCs w:val="20"/>
              </w:rPr>
              <w:t>53</w:t>
            </w:r>
          </w:p>
        </w:tc>
        <w:tc>
          <w:tcPr>
            <w:tcW w:w="1230" w:type="dxa"/>
            <w:shd w:val="clear" w:color="auto" w:fill="auto"/>
            <w:vAlign w:val="center"/>
          </w:tcPr>
          <w:p w14:paraId="79C1C47B"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199B904E"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7FFBD048" w14:textId="77777777" w:rsidR="00E8511D" w:rsidRPr="00940D11" w:rsidRDefault="00E8511D" w:rsidP="00C977A1">
            <w:pPr>
              <w:pStyle w:val="ConsPlusNormal"/>
              <w:jc w:val="center"/>
              <w:rPr>
                <w:sz w:val="20"/>
                <w:szCs w:val="20"/>
              </w:rPr>
            </w:pPr>
            <w:r w:rsidRPr="00940D11">
              <w:rPr>
                <w:sz w:val="20"/>
                <w:szCs w:val="20"/>
              </w:rPr>
              <w:t>53</w:t>
            </w:r>
          </w:p>
        </w:tc>
        <w:tc>
          <w:tcPr>
            <w:tcW w:w="3132" w:type="dxa"/>
            <w:vMerge/>
            <w:shd w:val="clear" w:color="auto" w:fill="auto"/>
          </w:tcPr>
          <w:p w14:paraId="7A725316" w14:textId="77777777" w:rsidR="00E8511D" w:rsidRPr="00940D11" w:rsidRDefault="00E8511D" w:rsidP="00F46770">
            <w:pPr>
              <w:pStyle w:val="ConsPlusNormal"/>
              <w:rPr>
                <w:sz w:val="20"/>
                <w:szCs w:val="20"/>
              </w:rPr>
            </w:pPr>
          </w:p>
        </w:tc>
      </w:tr>
      <w:tr w:rsidR="00E8511D" w:rsidRPr="00940D11" w14:paraId="49E8096D" w14:textId="77777777" w:rsidTr="00F1427E">
        <w:trPr>
          <w:jc w:val="center"/>
        </w:trPr>
        <w:tc>
          <w:tcPr>
            <w:tcW w:w="684" w:type="dxa"/>
            <w:vMerge/>
            <w:shd w:val="clear" w:color="auto" w:fill="auto"/>
          </w:tcPr>
          <w:p w14:paraId="544F0B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77A2F61" w14:textId="77777777" w:rsidR="00E8511D" w:rsidRPr="00940D11" w:rsidRDefault="00E8511D" w:rsidP="00F46770">
            <w:pPr>
              <w:pStyle w:val="ConsPlusNormal"/>
              <w:rPr>
                <w:sz w:val="20"/>
                <w:szCs w:val="20"/>
              </w:rPr>
            </w:pPr>
          </w:p>
        </w:tc>
        <w:tc>
          <w:tcPr>
            <w:tcW w:w="1266" w:type="dxa"/>
            <w:vMerge/>
            <w:shd w:val="clear" w:color="auto" w:fill="auto"/>
          </w:tcPr>
          <w:p w14:paraId="25788750" w14:textId="77777777" w:rsidR="00E8511D" w:rsidRPr="00940D11" w:rsidRDefault="00E8511D" w:rsidP="00F46770">
            <w:pPr>
              <w:pStyle w:val="ConsPlusNormal"/>
              <w:rPr>
                <w:sz w:val="20"/>
                <w:szCs w:val="20"/>
              </w:rPr>
            </w:pPr>
          </w:p>
        </w:tc>
        <w:tc>
          <w:tcPr>
            <w:tcW w:w="3005" w:type="dxa"/>
            <w:shd w:val="clear" w:color="auto" w:fill="auto"/>
            <w:vAlign w:val="center"/>
          </w:tcPr>
          <w:p w14:paraId="1BEBD14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0C8094D"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519A284" w14:textId="77777777" w:rsidR="00E8511D" w:rsidRPr="00940D11" w:rsidRDefault="00E8511D" w:rsidP="00C977A1">
            <w:pPr>
              <w:pStyle w:val="ConsPlusNormal"/>
              <w:jc w:val="center"/>
              <w:rPr>
                <w:sz w:val="20"/>
                <w:szCs w:val="20"/>
              </w:rPr>
            </w:pPr>
            <w:r w:rsidRPr="00940D11">
              <w:rPr>
                <w:sz w:val="20"/>
                <w:szCs w:val="20"/>
              </w:rPr>
              <w:t>53</w:t>
            </w:r>
          </w:p>
        </w:tc>
        <w:tc>
          <w:tcPr>
            <w:tcW w:w="1230" w:type="dxa"/>
            <w:shd w:val="clear" w:color="auto" w:fill="auto"/>
            <w:vAlign w:val="center"/>
          </w:tcPr>
          <w:p w14:paraId="537C9019"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6CB0E95E"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59F5B6A1" w14:textId="77777777" w:rsidR="00E8511D" w:rsidRPr="00940D11" w:rsidRDefault="00E8511D" w:rsidP="00C977A1">
            <w:pPr>
              <w:pStyle w:val="ConsPlusNormal"/>
              <w:jc w:val="center"/>
              <w:rPr>
                <w:sz w:val="20"/>
                <w:szCs w:val="20"/>
              </w:rPr>
            </w:pPr>
            <w:r w:rsidRPr="00940D11">
              <w:rPr>
                <w:sz w:val="20"/>
                <w:szCs w:val="20"/>
              </w:rPr>
              <w:t>53</w:t>
            </w:r>
          </w:p>
        </w:tc>
        <w:tc>
          <w:tcPr>
            <w:tcW w:w="3132" w:type="dxa"/>
            <w:vMerge/>
            <w:shd w:val="clear" w:color="auto" w:fill="auto"/>
          </w:tcPr>
          <w:p w14:paraId="426C2584" w14:textId="77777777" w:rsidR="00E8511D" w:rsidRPr="00940D11" w:rsidRDefault="00E8511D" w:rsidP="00F46770">
            <w:pPr>
              <w:pStyle w:val="ConsPlusNormal"/>
              <w:rPr>
                <w:sz w:val="20"/>
                <w:szCs w:val="20"/>
              </w:rPr>
            </w:pPr>
          </w:p>
        </w:tc>
      </w:tr>
      <w:tr w:rsidR="00E8511D" w:rsidRPr="00940D11" w14:paraId="77605735" w14:textId="77777777" w:rsidTr="00F1427E">
        <w:trPr>
          <w:jc w:val="center"/>
        </w:trPr>
        <w:tc>
          <w:tcPr>
            <w:tcW w:w="684" w:type="dxa"/>
            <w:vMerge/>
            <w:shd w:val="clear" w:color="auto" w:fill="auto"/>
          </w:tcPr>
          <w:p w14:paraId="65BE77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FE78ED" w14:textId="77777777" w:rsidR="00E8511D" w:rsidRPr="00940D11" w:rsidRDefault="00E8511D" w:rsidP="00F46770">
            <w:pPr>
              <w:pStyle w:val="ConsPlusNormal"/>
              <w:rPr>
                <w:sz w:val="20"/>
                <w:szCs w:val="20"/>
              </w:rPr>
            </w:pPr>
          </w:p>
        </w:tc>
        <w:tc>
          <w:tcPr>
            <w:tcW w:w="1266" w:type="dxa"/>
            <w:vMerge/>
            <w:shd w:val="clear" w:color="auto" w:fill="auto"/>
          </w:tcPr>
          <w:p w14:paraId="7B720837" w14:textId="77777777" w:rsidR="00E8511D" w:rsidRPr="00940D11" w:rsidRDefault="00E8511D" w:rsidP="00F46770">
            <w:pPr>
              <w:pStyle w:val="ConsPlusNormal"/>
              <w:rPr>
                <w:sz w:val="20"/>
                <w:szCs w:val="20"/>
              </w:rPr>
            </w:pPr>
          </w:p>
        </w:tc>
        <w:tc>
          <w:tcPr>
            <w:tcW w:w="3005" w:type="dxa"/>
            <w:shd w:val="clear" w:color="auto" w:fill="auto"/>
            <w:vAlign w:val="center"/>
          </w:tcPr>
          <w:p w14:paraId="60B22A4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E0DC3C9" w14:textId="77777777" w:rsidR="00E8511D" w:rsidRPr="00940D11" w:rsidRDefault="00E8511D" w:rsidP="00C977A1">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shd w:val="clear" w:color="auto" w:fill="auto"/>
            <w:vAlign w:val="center"/>
          </w:tcPr>
          <w:p w14:paraId="611CBA81" w14:textId="77777777" w:rsidR="00E8511D" w:rsidRPr="00940D11" w:rsidRDefault="00E8511D" w:rsidP="00C977A1">
            <w:pPr>
              <w:pStyle w:val="ConsPlusNormal"/>
              <w:jc w:val="center"/>
              <w:rPr>
                <w:sz w:val="20"/>
                <w:szCs w:val="20"/>
              </w:rPr>
            </w:pPr>
            <w:r w:rsidRPr="00940D11">
              <w:rPr>
                <w:sz w:val="20"/>
                <w:szCs w:val="20"/>
              </w:rPr>
              <w:lastRenderedPageBreak/>
              <w:t>17</w:t>
            </w:r>
          </w:p>
        </w:tc>
        <w:tc>
          <w:tcPr>
            <w:tcW w:w="1230" w:type="dxa"/>
            <w:shd w:val="clear" w:color="auto" w:fill="auto"/>
            <w:vAlign w:val="center"/>
          </w:tcPr>
          <w:p w14:paraId="262BC174" w14:textId="77777777" w:rsidR="00E8511D" w:rsidRPr="00940D11" w:rsidRDefault="00E8511D" w:rsidP="00C977A1">
            <w:pPr>
              <w:pStyle w:val="ConsPlusNormal"/>
              <w:jc w:val="center"/>
              <w:rPr>
                <w:sz w:val="20"/>
                <w:szCs w:val="20"/>
              </w:rPr>
            </w:pPr>
            <w:r w:rsidRPr="00940D11">
              <w:rPr>
                <w:sz w:val="20"/>
                <w:szCs w:val="20"/>
              </w:rPr>
              <w:t>-</w:t>
            </w:r>
          </w:p>
        </w:tc>
        <w:tc>
          <w:tcPr>
            <w:tcW w:w="1276" w:type="dxa"/>
            <w:shd w:val="clear" w:color="auto" w:fill="auto"/>
            <w:vAlign w:val="center"/>
          </w:tcPr>
          <w:p w14:paraId="77A949C4"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347FE11C" w14:textId="77777777" w:rsidR="00E8511D" w:rsidRPr="00940D11" w:rsidRDefault="00E8511D" w:rsidP="00C977A1">
            <w:pPr>
              <w:pStyle w:val="ConsPlusNormal"/>
              <w:jc w:val="center"/>
              <w:rPr>
                <w:sz w:val="20"/>
                <w:szCs w:val="20"/>
              </w:rPr>
            </w:pPr>
            <w:r w:rsidRPr="00940D11">
              <w:rPr>
                <w:sz w:val="20"/>
                <w:szCs w:val="20"/>
              </w:rPr>
              <w:t>17</w:t>
            </w:r>
          </w:p>
        </w:tc>
        <w:tc>
          <w:tcPr>
            <w:tcW w:w="3132" w:type="dxa"/>
            <w:vMerge/>
            <w:shd w:val="clear" w:color="auto" w:fill="auto"/>
          </w:tcPr>
          <w:p w14:paraId="28EBC138" w14:textId="77777777" w:rsidR="00E8511D" w:rsidRPr="00940D11" w:rsidRDefault="00E8511D" w:rsidP="00F46770">
            <w:pPr>
              <w:pStyle w:val="ConsPlusNormal"/>
              <w:rPr>
                <w:sz w:val="20"/>
                <w:szCs w:val="20"/>
              </w:rPr>
            </w:pPr>
          </w:p>
        </w:tc>
      </w:tr>
      <w:tr w:rsidR="00E8511D" w:rsidRPr="00940D11" w14:paraId="6C2444CD" w14:textId="77777777" w:rsidTr="00036F78">
        <w:trPr>
          <w:jc w:val="center"/>
        </w:trPr>
        <w:tc>
          <w:tcPr>
            <w:tcW w:w="684" w:type="dxa"/>
            <w:vMerge w:val="restart"/>
            <w:vAlign w:val="center"/>
          </w:tcPr>
          <w:p w14:paraId="45FE92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24AEBA5" w14:textId="77777777" w:rsidR="00E8511D" w:rsidRPr="00940D11" w:rsidRDefault="00E8511D" w:rsidP="00F46770">
            <w:pPr>
              <w:pStyle w:val="ConsPlusNormal"/>
              <w:rPr>
                <w:sz w:val="20"/>
                <w:szCs w:val="20"/>
              </w:rPr>
            </w:pPr>
            <w:r w:rsidRPr="00940D11">
              <w:rPr>
                <w:sz w:val="20"/>
                <w:szCs w:val="20"/>
              </w:rPr>
              <w:t>6014</w:t>
            </w:r>
          </w:p>
        </w:tc>
        <w:tc>
          <w:tcPr>
            <w:tcW w:w="1266" w:type="dxa"/>
            <w:vMerge w:val="restart"/>
            <w:vAlign w:val="center"/>
          </w:tcPr>
          <w:p w14:paraId="1F3F00A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F087C6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39959AE"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7D122F04" w14:textId="77777777" w:rsidR="00E8511D" w:rsidRPr="00940D11" w:rsidRDefault="00E8511D" w:rsidP="00C977A1">
            <w:pPr>
              <w:pStyle w:val="ConsPlusNormal"/>
              <w:jc w:val="center"/>
              <w:rPr>
                <w:sz w:val="20"/>
                <w:szCs w:val="20"/>
              </w:rPr>
            </w:pPr>
            <w:r w:rsidRPr="00940D11">
              <w:rPr>
                <w:sz w:val="20"/>
                <w:szCs w:val="20"/>
              </w:rPr>
              <w:t>18</w:t>
            </w:r>
          </w:p>
        </w:tc>
        <w:tc>
          <w:tcPr>
            <w:tcW w:w="1230" w:type="dxa"/>
            <w:vAlign w:val="center"/>
          </w:tcPr>
          <w:p w14:paraId="3DA29F3E"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2C3F1DB"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2221A5A" w14:textId="77777777" w:rsidR="00E8511D" w:rsidRPr="00940D11" w:rsidRDefault="00E8511D" w:rsidP="00C977A1">
            <w:pPr>
              <w:pStyle w:val="ConsPlusNormal"/>
              <w:jc w:val="center"/>
              <w:rPr>
                <w:sz w:val="20"/>
                <w:szCs w:val="20"/>
              </w:rPr>
            </w:pPr>
            <w:r w:rsidRPr="00940D11">
              <w:rPr>
                <w:sz w:val="20"/>
                <w:szCs w:val="20"/>
              </w:rPr>
              <w:t>18</w:t>
            </w:r>
          </w:p>
        </w:tc>
        <w:tc>
          <w:tcPr>
            <w:tcW w:w="3132" w:type="dxa"/>
            <w:vMerge w:val="restart"/>
            <w:vAlign w:val="center"/>
          </w:tcPr>
          <w:p w14:paraId="0159C697" w14:textId="77777777" w:rsidR="00E8511D" w:rsidRPr="00940D11" w:rsidRDefault="00E8511D" w:rsidP="00F46770">
            <w:pPr>
              <w:pStyle w:val="ConsPlusNormal"/>
              <w:rPr>
                <w:sz w:val="20"/>
                <w:szCs w:val="20"/>
              </w:rPr>
            </w:pPr>
            <w:r w:rsidRPr="00940D11">
              <w:rPr>
                <w:sz w:val="20"/>
                <w:szCs w:val="20"/>
              </w:rPr>
              <w:t>-</w:t>
            </w:r>
          </w:p>
        </w:tc>
      </w:tr>
      <w:tr w:rsidR="00E8511D" w:rsidRPr="00940D11" w14:paraId="393DF1CC" w14:textId="77777777" w:rsidTr="00036F78">
        <w:trPr>
          <w:jc w:val="center"/>
        </w:trPr>
        <w:tc>
          <w:tcPr>
            <w:tcW w:w="684" w:type="dxa"/>
            <w:vMerge/>
          </w:tcPr>
          <w:p w14:paraId="467064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C4149E" w14:textId="77777777" w:rsidR="00E8511D" w:rsidRPr="00940D11" w:rsidRDefault="00E8511D" w:rsidP="00F46770">
            <w:pPr>
              <w:pStyle w:val="ConsPlusNormal"/>
              <w:rPr>
                <w:sz w:val="20"/>
                <w:szCs w:val="20"/>
              </w:rPr>
            </w:pPr>
          </w:p>
        </w:tc>
        <w:tc>
          <w:tcPr>
            <w:tcW w:w="1266" w:type="dxa"/>
            <w:vMerge/>
          </w:tcPr>
          <w:p w14:paraId="5D57D1E8" w14:textId="77777777" w:rsidR="00E8511D" w:rsidRPr="00940D11" w:rsidRDefault="00E8511D" w:rsidP="00F46770">
            <w:pPr>
              <w:pStyle w:val="ConsPlusNormal"/>
              <w:rPr>
                <w:sz w:val="20"/>
                <w:szCs w:val="20"/>
              </w:rPr>
            </w:pPr>
          </w:p>
        </w:tc>
        <w:tc>
          <w:tcPr>
            <w:tcW w:w="3005" w:type="dxa"/>
            <w:vAlign w:val="center"/>
          </w:tcPr>
          <w:p w14:paraId="0D1C895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ACCF90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47ABDD6" w14:textId="77777777" w:rsidR="00E8511D" w:rsidRPr="00940D11" w:rsidRDefault="00E8511D" w:rsidP="00C977A1">
            <w:pPr>
              <w:pStyle w:val="ConsPlusNormal"/>
              <w:jc w:val="center"/>
              <w:rPr>
                <w:sz w:val="20"/>
                <w:szCs w:val="20"/>
              </w:rPr>
            </w:pPr>
            <w:r w:rsidRPr="00940D11">
              <w:rPr>
                <w:sz w:val="20"/>
                <w:szCs w:val="20"/>
              </w:rPr>
              <w:t>38</w:t>
            </w:r>
          </w:p>
        </w:tc>
        <w:tc>
          <w:tcPr>
            <w:tcW w:w="1230" w:type="dxa"/>
            <w:vAlign w:val="center"/>
          </w:tcPr>
          <w:p w14:paraId="33D1A657"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CE72B2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B6F3EF4" w14:textId="77777777" w:rsidR="00E8511D" w:rsidRPr="00940D11" w:rsidRDefault="00E8511D" w:rsidP="00C977A1">
            <w:pPr>
              <w:pStyle w:val="ConsPlusNormal"/>
              <w:jc w:val="center"/>
              <w:rPr>
                <w:sz w:val="20"/>
                <w:szCs w:val="20"/>
              </w:rPr>
            </w:pPr>
            <w:r w:rsidRPr="00940D11">
              <w:rPr>
                <w:sz w:val="20"/>
                <w:szCs w:val="20"/>
              </w:rPr>
              <w:t>38</w:t>
            </w:r>
          </w:p>
        </w:tc>
        <w:tc>
          <w:tcPr>
            <w:tcW w:w="3132" w:type="dxa"/>
            <w:vMerge/>
          </w:tcPr>
          <w:p w14:paraId="15CECA92" w14:textId="77777777" w:rsidR="00E8511D" w:rsidRPr="00940D11" w:rsidRDefault="00E8511D" w:rsidP="00F46770">
            <w:pPr>
              <w:pStyle w:val="ConsPlusNormal"/>
              <w:rPr>
                <w:sz w:val="20"/>
                <w:szCs w:val="20"/>
              </w:rPr>
            </w:pPr>
          </w:p>
        </w:tc>
      </w:tr>
      <w:tr w:rsidR="00E8511D" w:rsidRPr="00940D11" w14:paraId="24943D98" w14:textId="77777777" w:rsidTr="00036F78">
        <w:trPr>
          <w:jc w:val="center"/>
        </w:trPr>
        <w:tc>
          <w:tcPr>
            <w:tcW w:w="684" w:type="dxa"/>
            <w:vMerge/>
          </w:tcPr>
          <w:p w14:paraId="1871DFC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A27F67" w14:textId="77777777" w:rsidR="00E8511D" w:rsidRPr="00940D11" w:rsidRDefault="00E8511D" w:rsidP="00F46770">
            <w:pPr>
              <w:pStyle w:val="ConsPlusNormal"/>
              <w:rPr>
                <w:sz w:val="20"/>
                <w:szCs w:val="20"/>
              </w:rPr>
            </w:pPr>
          </w:p>
        </w:tc>
        <w:tc>
          <w:tcPr>
            <w:tcW w:w="1266" w:type="dxa"/>
            <w:vMerge/>
          </w:tcPr>
          <w:p w14:paraId="6BFE6F67" w14:textId="77777777" w:rsidR="00E8511D" w:rsidRPr="00940D11" w:rsidRDefault="00E8511D" w:rsidP="00F46770">
            <w:pPr>
              <w:pStyle w:val="ConsPlusNormal"/>
              <w:rPr>
                <w:sz w:val="20"/>
                <w:szCs w:val="20"/>
              </w:rPr>
            </w:pPr>
          </w:p>
        </w:tc>
        <w:tc>
          <w:tcPr>
            <w:tcW w:w="3005" w:type="dxa"/>
            <w:vAlign w:val="center"/>
          </w:tcPr>
          <w:p w14:paraId="1B04AC3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D4FA61B"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13A41169" w14:textId="77777777" w:rsidR="00E8511D" w:rsidRPr="00940D11" w:rsidRDefault="00E8511D" w:rsidP="00C977A1">
            <w:pPr>
              <w:pStyle w:val="ConsPlusNormal"/>
              <w:jc w:val="center"/>
              <w:rPr>
                <w:sz w:val="20"/>
                <w:szCs w:val="20"/>
              </w:rPr>
            </w:pPr>
            <w:r w:rsidRPr="00940D11">
              <w:rPr>
                <w:sz w:val="20"/>
                <w:szCs w:val="20"/>
              </w:rPr>
              <w:t>8</w:t>
            </w:r>
          </w:p>
        </w:tc>
        <w:tc>
          <w:tcPr>
            <w:tcW w:w="1230" w:type="dxa"/>
            <w:vAlign w:val="center"/>
          </w:tcPr>
          <w:p w14:paraId="183C9415"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6709A02D"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752C12D" w14:textId="77777777" w:rsidR="00E8511D" w:rsidRPr="00940D11" w:rsidRDefault="00E8511D" w:rsidP="00C977A1">
            <w:pPr>
              <w:pStyle w:val="ConsPlusNormal"/>
              <w:jc w:val="center"/>
              <w:rPr>
                <w:sz w:val="20"/>
                <w:szCs w:val="20"/>
              </w:rPr>
            </w:pPr>
            <w:r w:rsidRPr="00940D11">
              <w:rPr>
                <w:sz w:val="20"/>
                <w:szCs w:val="20"/>
              </w:rPr>
              <w:t>8</w:t>
            </w:r>
          </w:p>
        </w:tc>
        <w:tc>
          <w:tcPr>
            <w:tcW w:w="3132" w:type="dxa"/>
            <w:vMerge/>
          </w:tcPr>
          <w:p w14:paraId="3CC9CB97" w14:textId="77777777" w:rsidR="00E8511D" w:rsidRPr="00940D11" w:rsidRDefault="00E8511D" w:rsidP="00F46770">
            <w:pPr>
              <w:pStyle w:val="ConsPlusNormal"/>
              <w:rPr>
                <w:sz w:val="20"/>
                <w:szCs w:val="20"/>
              </w:rPr>
            </w:pPr>
          </w:p>
        </w:tc>
      </w:tr>
      <w:tr w:rsidR="00E8511D" w:rsidRPr="00940D11" w14:paraId="6ABAD4EE" w14:textId="77777777" w:rsidTr="00036F78">
        <w:trPr>
          <w:jc w:val="center"/>
        </w:trPr>
        <w:tc>
          <w:tcPr>
            <w:tcW w:w="684" w:type="dxa"/>
            <w:vMerge/>
          </w:tcPr>
          <w:p w14:paraId="660BAC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E9C5F2" w14:textId="77777777" w:rsidR="00E8511D" w:rsidRPr="00940D11" w:rsidRDefault="00E8511D" w:rsidP="00F46770">
            <w:pPr>
              <w:pStyle w:val="ConsPlusNormal"/>
              <w:rPr>
                <w:sz w:val="20"/>
                <w:szCs w:val="20"/>
              </w:rPr>
            </w:pPr>
          </w:p>
        </w:tc>
        <w:tc>
          <w:tcPr>
            <w:tcW w:w="1266" w:type="dxa"/>
            <w:vMerge/>
          </w:tcPr>
          <w:p w14:paraId="6B5BB69E" w14:textId="77777777" w:rsidR="00E8511D" w:rsidRPr="00940D11" w:rsidRDefault="00E8511D" w:rsidP="00F46770">
            <w:pPr>
              <w:pStyle w:val="ConsPlusNormal"/>
              <w:rPr>
                <w:sz w:val="20"/>
                <w:szCs w:val="20"/>
              </w:rPr>
            </w:pPr>
          </w:p>
        </w:tc>
        <w:tc>
          <w:tcPr>
            <w:tcW w:w="3005" w:type="dxa"/>
            <w:vAlign w:val="center"/>
          </w:tcPr>
          <w:p w14:paraId="3879C63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2B5AE01"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7EE13287"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205C60E7"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2FE3B23"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E2F708D"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3CFDABF6" w14:textId="77777777" w:rsidR="00E8511D" w:rsidRPr="00940D11" w:rsidRDefault="00E8511D" w:rsidP="00F46770">
            <w:pPr>
              <w:pStyle w:val="ConsPlusNormal"/>
              <w:rPr>
                <w:sz w:val="20"/>
                <w:szCs w:val="20"/>
              </w:rPr>
            </w:pPr>
          </w:p>
        </w:tc>
      </w:tr>
      <w:tr w:rsidR="00E8511D" w:rsidRPr="00940D11" w14:paraId="0124A17F" w14:textId="77777777" w:rsidTr="00036F78">
        <w:trPr>
          <w:jc w:val="center"/>
        </w:trPr>
        <w:tc>
          <w:tcPr>
            <w:tcW w:w="684" w:type="dxa"/>
            <w:vMerge/>
          </w:tcPr>
          <w:p w14:paraId="1C87A3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89D559" w14:textId="77777777" w:rsidR="00E8511D" w:rsidRPr="00940D11" w:rsidRDefault="00E8511D" w:rsidP="00F46770">
            <w:pPr>
              <w:pStyle w:val="ConsPlusNormal"/>
              <w:rPr>
                <w:sz w:val="20"/>
                <w:szCs w:val="20"/>
              </w:rPr>
            </w:pPr>
          </w:p>
        </w:tc>
        <w:tc>
          <w:tcPr>
            <w:tcW w:w="1266" w:type="dxa"/>
            <w:vMerge/>
          </w:tcPr>
          <w:p w14:paraId="34CA7F30" w14:textId="77777777" w:rsidR="00E8511D" w:rsidRPr="00940D11" w:rsidRDefault="00E8511D" w:rsidP="00F46770">
            <w:pPr>
              <w:pStyle w:val="ConsPlusNormal"/>
              <w:rPr>
                <w:sz w:val="20"/>
                <w:szCs w:val="20"/>
              </w:rPr>
            </w:pPr>
          </w:p>
        </w:tc>
        <w:tc>
          <w:tcPr>
            <w:tcW w:w="3005" w:type="dxa"/>
            <w:vAlign w:val="center"/>
          </w:tcPr>
          <w:p w14:paraId="577E35B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FDEBEA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3F4540CC" w14:textId="77777777" w:rsidR="00E8511D" w:rsidRPr="00940D11" w:rsidRDefault="00E8511D" w:rsidP="00C977A1">
            <w:pPr>
              <w:pStyle w:val="ConsPlusNormal"/>
              <w:jc w:val="center"/>
              <w:rPr>
                <w:sz w:val="20"/>
                <w:szCs w:val="20"/>
              </w:rPr>
            </w:pPr>
            <w:r w:rsidRPr="00940D11">
              <w:rPr>
                <w:sz w:val="20"/>
                <w:szCs w:val="20"/>
              </w:rPr>
              <w:t>33</w:t>
            </w:r>
          </w:p>
        </w:tc>
        <w:tc>
          <w:tcPr>
            <w:tcW w:w="1230" w:type="dxa"/>
            <w:vAlign w:val="center"/>
          </w:tcPr>
          <w:p w14:paraId="5ED39F0F"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789F131"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1F6D07A" w14:textId="77777777" w:rsidR="00E8511D" w:rsidRPr="00940D11" w:rsidRDefault="00E8511D" w:rsidP="00C977A1">
            <w:pPr>
              <w:pStyle w:val="ConsPlusNormal"/>
              <w:jc w:val="center"/>
              <w:rPr>
                <w:sz w:val="20"/>
                <w:szCs w:val="20"/>
              </w:rPr>
            </w:pPr>
            <w:r w:rsidRPr="00940D11">
              <w:rPr>
                <w:sz w:val="20"/>
                <w:szCs w:val="20"/>
              </w:rPr>
              <w:t>33</w:t>
            </w:r>
          </w:p>
        </w:tc>
        <w:tc>
          <w:tcPr>
            <w:tcW w:w="3132" w:type="dxa"/>
            <w:vMerge/>
          </w:tcPr>
          <w:p w14:paraId="74A88C8B" w14:textId="77777777" w:rsidR="00E8511D" w:rsidRPr="00940D11" w:rsidRDefault="00E8511D" w:rsidP="00F46770">
            <w:pPr>
              <w:pStyle w:val="ConsPlusNormal"/>
              <w:rPr>
                <w:sz w:val="20"/>
                <w:szCs w:val="20"/>
              </w:rPr>
            </w:pPr>
          </w:p>
        </w:tc>
      </w:tr>
      <w:tr w:rsidR="00E8511D" w:rsidRPr="00940D11" w14:paraId="74478D92" w14:textId="77777777" w:rsidTr="00036F78">
        <w:trPr>
          <w:jc w:val="center"/>
        </w:trPr>
        <w:tc>
          <w:tcPr>
            <w:tcW w:w="684" w:type="dxa"/>
            <w:vMerge/>
          </w:tcPr>
          <w:p w14:paraId="755426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43D0C8" w14:textId="77777777" w:rsidR="00E8511D" w:rsidRPr="00940D11" w:rsidRDefault="00E8511D" w:rsidP="00F46770">
            <w:pPr>
              <w:pStyle w:val="ConsPlusNormal"/>
              <w:rPr>
                <w:sz w:val="20"/>
                <w:szCs w:val="20"/>
              </w:rPr>
            </w:pPr>
          </w:p>
        </w:tc>
        <w:tc>
          <w:tcPr>
            <w:tcW w:w="1266" w:type="dxa"/>
            <w:vMerge/>
          </w:tcPr>
          <w:p w14:paraId="1CAD5FCD" w14:textId="77777777" w:rsidR="00E8511D" w:rsidRPr="00940D11" w:rsidRDefault="00E8511D" w:rsidP="00F46770">
            <w:pPr>
              <w:pStyle w:val="ConsPlusNormal"/>
              <w:rPr>
                <w:sz w:val="20"/>
                <w:szCs w:val="20"/>
              </w:rPr>
            </w:pPr>
          </w:p>
        </w:tc>
        <w:tc>
          <w:tcPr>
            <w:tcW w:w="3005" w:type="dxa"/>
            <w:vAlign w:val="center"/>
          </w:tcPr>
          <w:p w14:paraId="4240F87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188C186"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067518C9" w14:textId="77777777" w:rsidR="00E8511D" w:rsidRPr="00940D11" w:rsidRDefault="00E8511D" w:rsidP="00C977A1">
            <w:pPr>
              <w:pStyle w:val="ConsPlusNormal"/>
              <w:jc w:val="center"/>
              <w:rPr>
                <w:sz w:val="20"/>
                <w:szCs w:val="20"/>
              </w:rPr>
            </w:pPr>
            <w:r w:rsidRPr="00940D11">
              <w:rPr>
                <w:sz w:val="20"/>
                <w:szCs w:val="20"/>
              </w:rPr>
              <w:t>33</w:t>
            </w:r>
          </w:p>
        </w:tc>
        <w:tc>
          <w:tcPr>
            <w:tcW w:w="1230" w:type="dxa"/>
            <w:vAlign w:val="center"/>
          </w:tcPr>
          <w:p w14:paraId="5544881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125FFF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9D8D116" w14:textId="77777777" w:rsidR="00E8511D" w:rsidRPr="00940D11" w:rsidRDefault="00E8511D" w:rsidP="00C977A1">
            <w:pPr>
              <w:pStyle w:val="ConsPlusNormal"/>
              <w:jc w:val="center"/>
              <w:rPr>
                <w:sz w:val="20"/>
                <w:szCs w:val="20"/>
              </w:rPr>
            </w:pPr>
            <w:r w:rsidRPr="00940D11">
              <w:rPr>
                <w:sz w:val="20"/>
                <w:szCs w:val="20"/>
              </w:rPr>
              <w:t>33</w:t>
            </w:r>
          </w:p>
        </w:tc>
        <w:tc>
          <w:tcPr>
            <w:tcW w:w="3132" w:type="dxa"/>
            <w:vMerge/>
          </w:tcPr>
          <w:p w14:paraId="3DDA2198" w14:textId="77777777" w:rsidR="00E8511D" w:rsidRPr="00940D11" w:rsidRDefault="00E8511D" w:rsidP="00F46770">
            <w:pPr>
              <w:pStyle w:val="ConsPlusNormal"/>
              <w:rPr>
                <w:sz w:val="20"/>
                <w:szCs w:val="20"/>
              </w:rPr>
            </w:pPr>
          </w:p>
        </w:tc>
      </w:tr>
      <w:tr w:rsidR="00E8511D" w:rsidRPr="00940D11" w14:paraId="1280AD93" w14:textId="77777777" w:rsidTr="00036F78">
        <w:trPr>
          <w:jc w:val="center"/>
        </w:trPr>
        <w:tc>
          <w:tcPr>
            <w:tcW w:w="684" w:type="dxa"/>
            <w:vMerge/>
          </w:tcPr>
          <w:p w14:paraId="780F13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6EB9DA" w14:textId="77777777" w:rsidR="00E8511D" w:rsidRPr="00940D11" w:rsidRDefault="00E8511D" w:rsidP="00F46770">
            <w:pPr>
              <w:pStyle w:val="ConsPlusNormal"/>
              <w:rPr>
                <w:sz w:val="20"/>
                <w:szCs w:val="20"/>
              </w:rPr>
            </w:pPr>
          </w:p>
        </w:tc>
        <w:tc>
          <w:tcPr>
            <w:tcW w:w="1266" w:type="dxa"/>
            <w:vMerge/>
          </w:tcPr>
          <w:p w14:paraId="33DCDD1A" w14:textId="77777777" w:rsidR="00E8511D" w:rsidRPr="00940D11" w:rsidRDefault="00E8511D" w:rsidP="00F46770">
            <w:pPr>
              <w:pStyle w:val="ConsPlusNormal"/>
              <w:rPr>
                <w:sz w:val="20"/>
                <w:szCs w:val="20"/>
              </w:rPr>
            </w:pPr>
          </w:p>
        </w:tc>
        <w:tc>
          <w:tcPr>
            <w:tcW w:w="3005" w:type="dxa"/>
            <w:vAlign w:val="center"/>
          </w:tcPr>
          <w:p w14:paraId="3B1B007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5EEB7A5"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0207EE91" w14:textId="77777777" w:rsidR="00E8511D" w:rsidRPr="00940D11" w:rsidRDefault="00E8511D" w:rsidP="00C977A1">
            <w:pPr>
              <w:pStyle w:val="ConsPlusNormal"/>
              <w:jc w:val="center"/>
              <w:rPr>
                <w:sz w:val="20"/>
                <w:szCs w:val="20"/>
              </w:rPr>
            </w:pPr>
            <w:r w:rsidRPr="00940D11">
              <w:rPr>
                <w:sz w:val="20"/>
                <w:szCs w:val="20"/>
              </w:rPr>
              <w:t>10</w:t>
            </w:r>
          </w:p>
        </w:tc>
        <w:tc>
          <w:tcPr>
            <w:tcW w:w="1230" w:type="dxa"/>
            <w:vAlign w:val="center"/>
          </w:tcPr>
          <w:p w14:paraId="0557D7F1"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603F2ED"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08B2550" w14:textId="77777777" w:rsidR="00E8511D" w:rsidRPr="00940D11" w:rsidRDefault="00E8511D" w:rsidP="00C977A1">
            <w:pPr>
              <w:pStyle w:val="ConsPlusNormal"/>
              <w:jc w:val="center"/>
              <w:rPr>
                <w:sz w:val="20"/>
                <w:szCs w:val="20"/>
              </w:rPr>
            </w:pPr>
            <w:r w:rsidRPr="00940D11">
              <w:rPr>
                <w:sz w:val="20"/>
                <w:szCs w:val="20"/>
              </w:rPr>
              <w:t>10</w:t>
            </w:r>
          </w:p>
        </w:tc>
        <w:tc>
          <w:tcPr>
            <w:tcW w:w="3132" w:type="dxa"/>
            <w:vMerge/>
          </w:tcPr>
          <w:p w14:paraId="652333A2" w14:textId="77777777" w:rsidR="00E8511D" w:rsidRPr="00940D11" w:rsidRDefault="00E8511D" w:rsidP="00F46770">
            <w:pPr>
              <w:pStyle w:val="ConsPlusNormal"/>
              <w:rPr>
                <w:sz w:val="20"/>
                <w:szCs w:val="20"/>
              </w:rPr>
            </w:pPr>
          </w:p>
        </w:tc>
      </w:tr>
      <w:tr w:rsidR="00E8511D" w:rsidRPr="00940D11" w14:paraId="48A04825" w14:textId="77777777" w:rsidTr="00036F78">
        <w:trPr>
          <w:jc w:val="center"/>
        </w:trPr>
        <w:tc>
          <w:tcPr>
            <w:tcW w:w="684" w:type="dxa"/>
            <w:vMerge w:val="restart"/>
            <w:vAlign w:val="center"/>
          </w:tcPr>
          <w:p w14:paraId="6D8FA8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B4AEC54" w14:textId="77777777" w:rsidR="00E8511D" w:rsidRPr="00940D11" w:rsidRDefault="00E8511D" w:rsidP="00F46770">
            <w:pPr>
              <w:pStyle w:val="ConsPlusNormal"/>
              <w:rPr>
                <w:sz w:val="20"/>
                <w:szCs w:val="20"/>
              </w:rPr>
            </w:pPr>
            <w:r w:rsidRPr="00940D11">
              <w:rPr>
                <w:sz w:val="20"/>
                <w:szCs w:val="20"/>
              </w:rPr>
              <w:t>6020</w:t>
            </w:r>
          </w:p>
        </w:tc>
        <w:tc>
          <w:tcPr>
            <w:tcW w:w="1266" w:type="dxa"/>
            <w:vMerge w:val="restart"/>
            <w:vAlign w:val="center"/>
          </w:tcPr>
          <w:p w14:paraId="44592D1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C242F7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33CB23C"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A8E5368" w14:textId="77777777" w:rsidR="00E8511D" w:rsidRPr="00940D11" w:rsidRDefault="00E8511D" w:rsidP="00C977A1">
            <w:pPr>
              <w:pStyle w:val="ConsPlusNormal"/>
              <w:jc w:val="center"/>
              <w:rPr>
                <w:sz w:val="20"/>
                <w:szCs w:val="20"/>
              </w:rPr>
            </w:pPr>
            <w:r w:rsidRPr="00940D11">
              <w:rPr>
                <w:sz w:val="20"/>
                <w:szCs w:val="20"/>
              </w:rPr>
              <w:t>145</w:t>
            </w:r>
          </w:p>
        </w:tc>
        <w:tc>
          <w:tcPr>
            <w:tcW w:w="1230" w:type="dxa"/>
            <w:vAlign w:val="center"/>
          </w:tcPr>
          <w:p w14:paraId="51228BAF"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5558D52" w14:textId="77777777" w:rsidR="00E8511D" w:rsidRPr="00940D11" w:rsidRDefault="00E8511D" w:rsidP="00C977A1">
            <w:pPr>
              <w:pStyle w:val="ConsPlusNormal"/>
              <w:jc w:val="center"/>
              <w:rPr>
                <w:sz w:val="20"/>
                <w:szCs w:val="20"/>
              </w:rPr>
            </w:pPr>
            <w:r w:rsidRPr="00940D11">
              <w:rPr>
                <w:sz w:val="20"/>
                <w:szCs w:val="20"/>
              </w:rPr>
              <w:t>80</w:t>
            </w:r>
          </w:p>
        </w:tc>
        <w:tc>
          <w:tcPr>
            <w:tcW w:w="1474" w:type="dxa"/>
            <w:vAlign w:val="center"/>
          </w:tcPr>
          <w:p w14:paraId="2E1B46FA" w14:textId="77777777" w:rsidR="00E8511D" w:rsidRPr="00940D11" w:rsidRDefault="00E8511D" w:rsidP="00C977A1">
            <w:pPr>
              <w:pStyle w:val="ConsPlusNormal"/>
              <w:jc w:val="center"/>
              <w:rPr>
                <w:sz w:val="20"/>
                <w:szCs w:val="20"/>
              </w:rPr>
            </w:pPr>
            <w:r w:rsidRPr="00940D11">
              <w:rPr>
                <w:sz w:val="20"/>
                <w:szCs w:val="20"/>
              </w:rPr>
              <w:t>65</w:t>
            </w:r>
          </w:p>
        </w:tc>
        <w:tc>
          <w:tcPr>
            <w:tcW w:w="3132" w:type="dxa"/>
            <w:vMerge w:val="restart"/>
            <w:shd w:val="clear" w:color="auto" w:fill="auto"/>
            <w:vAlign w:val="center"/>
          </w:tcPr>
          <w:p w14:paraId="677EA389" w14:textId="77777777" w:rsidR="00855B2F" w:rsidRPr="00940D11" w:rsidRDefault="00855B2F" w:rsidP="00855B2F">
            <w:pPr>
              <w:pStyle w:val="ConsPlusNormal"/>
              <w:rPr>
                <w:sz w:val="20"/>
                <w:szCs w:val="20"/>
              </w:rPr>
            </w:pPr>
            <w:r w:rsidRPr="00940D11">
              <w:rPr>
                <w:sz w:val="20"/>
                <w:szCs w:val="20"/>
              </w:rPr>
              <w:t>Постановление администрации городского округа город Воронеж от 30.12.2014 № 2587</w:t>
            </w:r>
          </w:p>
          <w:p w14:paraId="005499E3" w14:textId="77777777" w:rsidR="00E8511D" w:rsidRPr="00940D11" w:rsidRDefault="00855B2F" w:rsidP="00855B2F">
            <w:pPr>
              <w:pStyle w:val="ConsPlusNormal"/>
              <w:rPr>
                <w:sz w:val="20"/>
                <w:szCs w:val="20"/>
              </w:rPr>
            </w:pPr>
            <w:r w:rsidRPr="00940D11">
              <w:rPr>
                <w:sz w:val="20"/>
                <w:szCs w:val="20"/>
              </w:rPr>
              <w:t>«Об утверждении документации по планировке территории квартала по пер. Здоровья в городском округе город Воронеж»</w:t>
            </w:r>
          </w:p>
        </w:tc>
      </w:tr>
      <w:tr w:rsidR="00E8511D" w:rsidRPr="00940D11" w14:paraId="1293E32A" w14:textId="77777777" w:rsidTr="00036F78">
        <w:trPr>
          <w:jc w:val="center"/>
        </w:trPr>
        <w:tc>
          <w:tcPr>
            <w:tcW w:w="684" w:type="dxa"/>
            <w:vMerge/>
          </w:tcPr>
          <w:p w14:paraId="47FC93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B3787B" w14:textId="77777777" w:rsidR="00E8511D" w:rsidRPr="00940D11" w:rsidRDefault="00E8511D" w:rsidP="00F46770">
            <w:pPr>
              <w:pStyle w:val="ConsPlusNormal"/>
              <w:rPr>
                <w:sz w:val="20"/>
                <w:szCs w:val="20"/>
              </w:rPr>
            </w:pPr>
          </w:p>
        </w:tc>
        <w:tc>
          <w:tcPr>
            <w:tcW w:w="1266" w:type="dxa"/>
            <w:vMerge/>
          </w:tcPr>
          <w:p w14:paraId="6321DE7F" w14:textId="77777777" w:rsidR="00E8511D" w:rsidRPr="00940D11" w:rsidRDefault="00E8511D" w:rsidP="00F46770">
            <w:pPr>
              <w:pStyle w:val="ConsPlusNormal"/>
              <w:rPr>
                <w:sz w:val="20"/>
                <w:szCs w:val="20"/>
              </w:rPr>
            </w:pPr>
          </w:p>
        </w:tc>
        <w:tc>
          <w:tcPr>
            <w:tcW w:w="3005" w:type="dxa"/>
            <w:vAlign w:val="center"/>
          </w:tcPr>
          <w:p w14:paraId="2561A9D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EBD990A"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3AA4D8BE" w14:textId="77777777" w:rsidR="00E8511D" w:rsidRPr="00940D11" w:rsidRDefault="00E8511D" w:rsidP="00C977A1">
            <w:pPr>
              <w:pStyle w:val="ConsPlusNormal"/>
              <w:jc w:val="center"/>
              <w:rPr>
                <w:sz w:val="20"/>
                <w:szCs w:val="20"/>
              </w:rPr>
            </w:pPr>
            <w:r w:rsidRPr="00940D11">
              <w:rPr>
                <w:sz w:val="20"/>
                <w:szCs w:val="20"/>
              </w:rPr>
              <w:t>314</w:t>
            </w:r>
          </w:p>
        </w:tc>
        <w:tc>
          <w:tcPr>
            <w:tcW w:w="1230" w:type="dxa"/>
            <w:vAlign w:val="center"/>
          </w:tcPr>
          <w:p w14:paraId="611BCF22"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2E62A9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2FC9129" w14:textId="77777777" w:rsidR="00E8511D" w:rsidRPr="00940D11" w:rsidRDefault="00E8511D" w:rsidP="00C977A1">
            <w:pPr>
              <w:pStyle w:val="ConsPlusNormal"/>
              <w:jc w:val="center"/>
              <w:rPr>
                <w:sz w:val="20"/>
                <w:szCs w:val="20"/>
              </w:rPr>
            </w:pPr>
            <w:r w:rsidRPr="00940D11">
              <w:rPr>
                <w:sz w:val="20"/>
                <w:szCs w:val="20"/>
              </w:rPr>
              <w:t>314</w:t>
            </w:r>
          </w:p>
        </w:tc>
        <w:tc>
          <w:tcPr>
            <w:tcW w:w="3132" w:type="dxa"/>
            <w:vMerge/>
            <w:shd w:val="clear" w:color="auto" w:fill="auto"/>
          </w:tcPr>
          <w:p w14:paraId="3E59B57A" w14:textId="77777777" w:rsidR="00E8511D" w:rsidRPr="00940D11" w:rsidRDefault="00E8511D" w:rsidP="00F46770">
            <w:pPr>
              <w:pStyle w:val="ConsPlusNormal"/>
              <w:rPr>
                <w:sz w:val="20"/>
                <w:szCs w:val="20"/>
              </w:rPr>
            </w:pPr>
          </w:p>
        </w:tc>
      </w:tr>
      <w:tr w:rsidR="00E8511D" w:rsidRPr="00940D11" w14:paraId="39A6FAA5" w14:textId="77777777" w:rsidTr="00036F78">
        <w:trPr>
          <w:jc w:val="center"/>
        </w:trPr>
        <w:tc>
          <w:tcPr>
            <w:tcW w:w="684" w:type="dxa"/>
            <w:vMerge/>
          </w:tcPr>
          <w:p w14:paraId="4E7E6D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3E2D10" w14:textId="77777777" w:rsidR="00E8511D" w:rsidRPr="00940D11" w:rsidRDefault="00E8511D" w:rsidP="00F46770">
            <w:pPr>
              <w:pStyle w:val="ConsPlusNormal"/>
              <w:rPr>
                <w:sz w:val="20"/>
                <w:szCs w:val="20"/>
              </w:rPr>
            </w:pPr>
          </w:p>
        </w:tc>
        <w:tc>
          <w:tcPr>
            <w:tcW w:w="1266" w:type="dxa"/>
            <w:vMerge/>
          </w:tcPr>
          <w:p w14:paraId="6353B366" w14:textId="77777777" w:rsidR="00E8511D" w:rsidRPr="00940D11" w:rsidRDefault="00E8511D" w:rsidP="00F46770">
            <w:pPr>
              <w:pStyle w:val="ConsPlusNormal"/>
              <w:rPr>
                <w:sz w:val="20"/>
                <w:szCs w:val="20"/>
              </w:rPr>
            </w:pPr>
          </w:p>
        </w:tc>
        <w:tc>
          <w:tcPr>
            <w:tcW w:w="3005" w:type="dxa"/>
            <w:vAlign w:val="center"/>
          </w:tcPr>
          <w:p w14:paraId="1D16422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9F55DF5"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55228740" w14:textId="77777777" w:rsidR="00E8511D" w:rsidRPr="00940D11" w:rsidRDefault="00E8511D" w:rsidP="00C977A1">
            <w:pPr>
              <w:pStyle w:val="ConsPlusNormal"/>
              <w:jc w:val="center"/>
              <w:rPr>
                <w:sz w:val="20"/>
                <w:szCs w:val="20"/>
              </w:rPr>
            </w:pPr>
            <w:r w:rsidRPr="00940D11">
              <w:rPr>
                <w:sz w:val="20"/>
                <w:szCs w:val="20"/>
              </w:rPr>
              <w:t>69</w:t>
            </w:r>
          </w:p>
        </w:tc>
        <w:tc>
          <w:tcPr>
            <w:tcW w:w="1230" w:type="dxa"/>
            <w:vAlign w:val="center"/>
          </w:tcPr>
          <w:p w14:paraId="28AB76D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4FB1914"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FFE0196" w14:textId="77777777" w:rsidR="00E8511D" w:rsidRPr="00940D11" w:rsidRDefault="00E8511D" w:rsidP="00C977A1">
            <w:pPr>
              <w:pStyle w:val="ConsPlusNormal"/>
              <w:jc w:val="center"/>
              <w:rPr>
                <w:sz w:val="20"/>
                <w:szCs w:val="20"/>
              </w:rPr>
            </w:pPr>
            <w:r w:rsidRPr="00940D11">
              <w:rPr>
                <w:sz w:val="20"/>
                <w:szCs w:val="20"/>
              </w:rPr>
              <w:t>69</w:t>
            </w:r>
          </w:p>
        </w:tc>
        <w:tc>
          <w:tcPr>
            <w:tcW w:w="3132" w:type="dxa"/>
            <w:vMerge/>
            <w:shd w:val="clear" w:color="auto" w:fill="auto"/>
          </w:tcPr>
          <w:p w14:paraId="0E8FB1DC" w14:textId="77777777" w:rsidR="00E8511D" w:rsidRPr="00940D11" w:rsidRDefault="00E8511D" w:rsidP="00F46770">
            <w:pPr>
              <w:pStyle w:val="ConsPlusNormal"/>
              <w:rPr>
                <w:sz w:val="20"/>
                <w:szCs w:val="20"/>
              </w:rPr>
            </w:pPr>
          </w:p>
        </w:tc>
      </w:tr>
      <w:tr w:rsidR="00E8511D" w:rsidRPr="00940D11" w14:paraId="74AF5D80" w14:textId="77777777" w:rsidTr="00036F78">
        <w:trPr>
          <w:jc w:val="center"/>
        </w:trPr>
        <w:tc>
          <w:tcPr>
            <w:tcW w:w="684" w:type="dxa"/>
            <w:vMerge/>
          </w:tcPr>
          <w:p w14:paraId="55EA6E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DAB4BAF" w14:textId="77777777" w:rsidR="00E8511D" w:rsidRPr="00940D11" w:rsidRDefault="00E8511D" w:rsidP="00F46770">
            <w:pPr>
              <w:pStyle w:val="ConsPlusNormal"/>
              <w:rPr>
                <w:sz w:val="20"/>
                <w:szCs w:val="20"/>
              </w:rPr>
            </w:pPr>
          </w:p>
        </w:tc>
        <w:tc>
          <w:tcPr>
            <w:tcW w:w="1266" w:type="dxa"/>
            <w:vMerge/>
          </w:tcPr>
          <w:p w14:paraId="4F832BAD" w14:textId="77777777" w:rsidR="00E8511D" w:rsidRPr="00940D11" w:rsidRDefault="00E8511D" w:rsidP="00F46770">
            <w:pPr>
              <w:pStyle w:val="ConsPlusNormal"/>
              <w:rPr>
                <w:sz w:val="20"/>
                <w:szCs w:val="20"/>
              </w:rPr>
            </w:pPr>
          </w:p>
        </w:tc>
        <w:tc>
          <w:tcPr>
            <w:tcW w:w="3005" w:type="dxa"/>
            <w:vAlign w:val="center"/>
          </w:tcPr>
          <w:p w14:paraId="762F610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2AAAAA1"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3860AED7"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70204B77"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1FBFA8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AC624D1"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shd w:val="clear" w:color="auto" w:fill="auto"/>
          </w:tcPr>
          <w:p w14:paraId="7E7F4CB9" w14:textId="77777777" w:rsidR="00E8511D" w:rsidRPr="00940D11" w:rsidRDefault="00E8511D" w:rsidP="00F46770">
            <w:pPr>
              <w:pStyle w:val="ConsPlusNormal"/>
              <w:rPr>
                <w:sz w:val="20"/>
                <w:szCs w:val="20"/>
              </w:rPr>
            </w:pPr>
          </w:p>
        </w:tc>
      </w:tr>
      <w:tr w:rsidR="00E8511D" w:rsidRPr="00940D11" w14:paraId="7F8A856B" w14:textId="77777777" w:rsidTr="00036F78">
        <w:trPr>
          <w:jc w:val="center"/>
        </w:trPr>
        <w:tc>
          <w:tcPr>
            <w:tcW w:w="684" w:type="dxa"/>
            <w:vMerge/>
          </w:tcPr>
          <w:p w14:paraId="06A2E0E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9BAD74" w14:textId="77777777" w:rsidR="00E8511D" w:rsidRPr="00940D11" w:rsidRDefault="00E8511D" w:rsidP="00F46770">
            <w:pPr>
              <w:pStyle w:val="ConsPlusNormal"/>
              <w:rPr>
                <w:sz w:val="20"/>
                <w:szCs w:val="20"/>
              </w:rPr>
            </w:pPr>
          </w:p>
        </w:tc>
        <w:tc>
          <w:tcPr>
            <w:tcW w:w="1266" w:type="dxa"/>
            <w:vMerge/>
          </w:tcPr>
          <w:p w14:paraId="3C5A0E50" w14:textId="77777777" w:rsidR="00E8511D" w:rsidRPr="00940D11" w:rsidRDefault="00E8511D" w:rsidP="00F46770">
            <w:pPr>
              <w:pStyle w:val="ConsPlusNormal"/>
              <w:rPr>
                <w:sz w:val="20"/>
                <w:szCs w:val="20"/>
              </w:rPr>
            </w:pPr>
          </w:p>
        </w:tc>
        <w:tc>
          <w:tcPr>
            <w:tcW w:w="3005" w:type="dxa"/>
            <w:vAlign w:val="center"/>
          </w:tcPr>
          <w:p w14:paraId="65E3DE5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1D684A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DACDA75" w14:textId="77777777" w:rsidR="00E8511D" w:rsidRPr="00940D11" w:rsidRDefault="00E8511D" w:rsidP="00C977A1">
            <w:pPr>
              <w:pStyle w:val="ConsPlusNormal"/>
              <w:jc w:val="center"/>
              <w:rPr>
                <w:sz w:val="20"/>
                <w:szCs w:val="20"/>
              </w:rPr>
            </w:pPr>
            <w:r w:rsidRPr="00940D11">
              <w:rPr>
                <w:sz w:val="20"/>
                <w:szCs w:val="20"/>
              </w:rPr>
              <w:t>276</w:t>
            </w:r>
          </w:p>
        </w:tc>
        <w:tc>
          <w:tcPr>
            <w:tcW w:w="1230" w:type="dxa"/>
            <w:vAlign w:val="center"/>
          </w:tcPr>
          <w:p w14:paraId="7B458CD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6395293"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021A10D" w14:textId="77777777" w:rsidR="00E8511D" w:rsidRPr="00940D11" w:rsidRDefault="00E8511D" w:rsidP="00C977A1">
            <w:pPr>
              <w:pStyle w:val="ConsPlusNormal"/>
              <w:jc w:val="center"/>
              <w:rPr>
                <w:sz w:val="20"/>
                <w:szCs w:val="20"/>
              </w:rPr>
            </w:pPr>
            <w:r w:rsidRPr="00940D11">
              <w:rPr>
                <w:sz w:val="20"/>
                <w:szCs w:val="20"/>
              </w:rPr>
              <w:t>276</w:t>
            </w:r>
          </w:p>
        </w:tc>
        <w:tc>
          <w:tcPr>
            <w:tcW w:w="3132" w:type="dxa"/>
            <w:vMerge/>
            <w:shd w:val="clear" w:color="auto" w:fill="auto"/>
          </w:tcPr>
          <w:p w14:paraId="352C4CC9" w14:textId="77777777" w:rsidR="00E8511D" w:rsidRPr="00940D11" w:rsidRDefault="00E8511D" w:rsidP="00F46770">
            <w:pPr>
              <w:pStyle w:val="ConsPlusNormal"/>
              <w:rPr>
                <w:sz w:val="20"/>
                <w:szCs w:val="20"/>
              </w:rPr>
            </w:pPr>
          </w:p>
        </w:tc>
      </w:tr>
      <w:tr w:rsidR="00E8511D" w:rsidRPr="00940D11" w14:paraId="43C46D2E" w14:textId="77777777" w:rsidTr="00036F78">
        <w:trPr>
          <w:jc w:val="center"/>
        </w:trPr>
        <w:tc>
          <w:tcPr>
            <w:tcW w:w="684" w:type="dxa"/>
            <w:vMerge/>
          </w:tcPr>
          <w:p w14:paraId="002D68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04A421" w14:textId="77777777" w:rsidR="00E8511D" w:rsidRPr="00940D11" w:rsidRDefault="00E8511D" w:rsidP="00F46770">
            <w:pPr>
              <w:pStyle w:val="ConsPlusNormal"/>
              <w:rPr>
                <w:sz w:val="20"/>
                <w:szCs w:val="20"/>
              </w:rPr>
            </w:pPr>
          </w:p>
        </w:tc>
        <w:tc>
          <w:tcPr>
            <w:tcW w:w="1266" w:type="dxa"/>
            <w:vMerge/>
          </w:tcPr>
          <w:p w14:paraId="72197A20" w14:textId="77777777" w:rsidR="00E8511D" w:rsidRPr="00940D11" w:rsidRDefault="00E8511D" w:rsidP="00F46770">
            <w:pPr>
              <w:pStyle w:val="ConsPlusNormal"/>
              <w:rPr>
                <w:sz w:val="20"/>
                <w:szCs w:val="20"/>
              </w:rPr>
            </w:pPr>
          </w:p>
        </w:tc>
        <w:tc>
          <w:tcPr>
            <w:tcW w:w="3005" w:type="dxa"/>
            <w:vAlign w:val="center"/>
          </w:tcPr>
          <w:p w14:paraId="566F1AA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F5F6531"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09B9FCCB" w14:textId="77777777" w:rsidR="00E8511D" w:rsidRPr="00940D11" w:rsidRDefault="00E8511D" w:rsidP="00C977A1">
            <w:pPr>
              <w:pStyle w:val="ConsPlusNormal"/>
              <w:jc w:val="center"/>
              <w:rPr>
                <w:sz w:val="20"/>
                <w:szCs w:val="20"/>
              </w:rPr>
            </w:pPr>
            <w:r w:rsidRPr="00940D11">
              <w:rPr>
                <w:sz w:val="20"/>
                <w:szCs w:val="20"/>
              </w:rPr>
              <w:t>276</w:t>
            </w:r>
          </w:p>
        </w:tc>
        <w:tc>
          <w:tcPr>
            <w:tcW w:w="1230" w:type="dxa"/>
            <w:vAlign w:val="center"/>
          </w:tcPr>
          <w:p w14:paraId="3F23B21E"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774EF7B"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C141F92" w14:textId="77777777" w:rsidR="00E8511D" w:rsidRPr="00940D11" w:rsidRDefault="00E8511D" w:rsidP="00C977A1">
            <w:pPr>
              <w:pStyle w:val="ConsPlusNormal"/>
              <w:jc w:val="center"/>
              <w:rPr>
                <w:sz w:val="20"/>
                <w:szCs w:val="20"/>
              </w:rPr>
            </w:pPr>
            <w:r w:rsidRPr="00940D11">
              <w:rPr>
                <w:sz w:val="20"/>
                <w:szCs w:val="20"/>
              </w:rPr>
              <w:t>276</w:t>
            </w:r>
          </w:p>
        </w:tc>
        <w:tc>
          <w:tcPr>
            <w:tcW w:w="3132" w:type="dxa"/>
            <w:vMerge/>
            <w:shd w:val="clear" w:color="auto" w:fill="auto"/>
          </w:tcPr>
          <w:p w14:paraId="6B0BEE5E" w14:textId="77777777" w:rsidR="00E8511D" w:rsidRPr="00940D11" w:rsidRDefault="00E8511D" w:rsidP="00F46770">
            <w:pPr>
              <w:pStyle w:val="ConsPlusNormal"/>
              <w:rPr>
                <w:sz w:val="20"/>
                <w:szCs w:val="20"/>
              </w:rPr>
            </w:pPr>
          </w:p>
        </w:tc>
      </w:tr>
      <w:tr w:rsidR="00E8511D" w:rsidRPr="00940D11" w14:paraId="15530C4F" w14:textId="77777777" w:rsidTr="00036F78">
        <w:trPr>
          <w:jc w:val="center"/>
        </w:trPr>
        <w:tc>
          <w:tcPr>
            <w:tcW w:w="684" w:type="dxa"/>
            <w:vMerge/>
          </w:tcPr>
          <w:p w14:paraId="619D60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81FEE4" w14:textId="77777777" w:rsidR="00E8511D" w:rsidRPr="00940D11" w:rsidRDefault="00E8511D" w:rsidP="00F46770">
            <w:pPr>
              <w:pStyle w:val="ConsPlusNormal"/>
              <w:rPr>
                <w:sz w:val="20"/>
                <w:szCs w:val="20"/>
              </w:rPr>
            </w:pPr>
          </w:p>
        </w:tc>
        <w:tc>
          <w:tcPr>
            <w:tcW w:w="1266" w:type="dxa"/>
            <w:vMerge/>
          </w:tcPr>
          <w:p w14:paraId="2F1C5EE6" w14:textId="77777777" w:rsidR="00E8511D" w:rsidRPr="00940D11" w:rsidRDefault="00E8511D" w:rsidP="00F46770">
            <w:pPr>
              <w:pStyle w:val="ConsPlusNormal"/>
              <w:rPr>
                <w:sz w:val="20"/>
                <w:szCs w:val="20"/>
              </w:rPr>
            </w:pPr>
          </w:p>
        </w:tc>
        <w:tc>
          <w:tcPr>
            <w:tcW w:w="3005" w:type="dxa"/>
            <w:vAlign w:val="center"/>
          </w:tcPr>
          <w:p w14:paraId="6E7170F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106FA7D"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53C44994" w14:textId="77777777" w:rsidR="00E8511D" w:rsidRPr="00940D11" w:rsidRDefault="00E8511D" w:rsidP="00C977A1">
            <w:pPr>
              <w:pStyle w:val="ConsPlusNormal"/>
              <w:jc w:val="center"/>
              <w:rPr>
                <w:sz w:val="20"/>
                <w:szCs w:val="20"/>
              </w:rPr>
            </w:pPr>
            <w:r w:rsidRPr="00940D11">
              <w:rPr>
                <w:sz w:val="20"/>
                <w:szCs w:val="20"/>
              </w:rPr>
              <w:t>86</w:t>
            </w:r>
          </w:p>
        </w:tc>
        <w:tc>
          <w:tcPr>
            <w:tcW w:w="1230" w:type="dxa"/>
            <w:vAlign w:val="center"/>
          </w:tcPr>
          <w:p w14:paraId="2C478723"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F18116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9612F8D" w14:textId="77777777" w:rsidR="00E8511D" w:rsidRPr="00940D11" w:rsidRDefault="00E8511D" w:rsidP="00C977A1">
            <w:pPr>
              <w:pStyle w:val="ConsPlusNormal"/>
              <w:jc w:val="center"/>
              <w:rPr>
                <w:sz w:val="20"/>
                <w:szCs w:val="20"/>
              </w:rPr>
            </w:pPr>
            <w:r w:rsidRPr="00940D11">
              <w:rPr>
                <w:sz w:val="20"/>
                <w:szCs w:val="20"/>
              </w:rPr>
              <w:t>86</w:t>
            </w:r>
          </w:p>
        </w:tc>
        <w:tc>
          <w:tcPr>
            <w:tcW w:w="3132" w:type="dxa"/>
            <w:vMerge/>
            <w:shd w:val="clear" w:color="auto" w:fill="auto"/>
          </w:tcPr>
          <w:p w14:paraId="506A33D3" w14:textId="77777777" w:rsidR="00E8511D" w:rsidRPr="00940D11" w:rsidRDefault="00E8511D" w:rsidP="00F46770">
            <w:pPr>
              <w:pStyle w:val="ConsPlusNormal"/>
              <w:rPr>
                <w:sz w:val="20"/>
                <w:szCs w:val="20"/>
              </w:rPr>
            </w:pPr>
          </w:p>
        </w:tc>
      </w:tr>
      <w:tr w:rsidR="00E8511D" w:rsidRPr="00940D11" w14:paraId="6F144BD0" w14:textId="77777777" w:rsidTr="00036F78">
        <w:trPr>
          <w:jc w:val="center"/>
        </w:trPr>
        <w:tc>
          <w:tcPr>
            <w:tcW w:w="684" w:type="dxa"/>
            <w:vMerge w:val="restart"/>
            <w:vAlign w:val="center"/>
          </w:tcPr>
          <w:p w14:paraId="2E0BE0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8A9E81C" w14:textId="77777777" w:rsidR="00E8511D" w:rsidRPr="00940D11" w:rsidRDefault="00E8511D" w:rsidP="00F46770">
            <w:pPr>
              <w:pStyle w:val="ConsPlusNormal"/>
              <w:rPr>
                <w:sz w:val="20"/>
                <w:szCs w:val="20"/>
              </w:rPr>
            </w:pPr>
            <w:r w:rsidRPr="00940D11">
              <w:rPr>
                <w:sz w:val="20"/>
                <w:szCs w:val="20"/>
              </w:rPr>
              <w:t>6021</w:t>
            </w:r>
          </w:p>
        </w:tc>
        <w:tc>
          <w:tcPr>
            <w:tcW w:w="1266" w:type="dxa"/>
            <w:vMerge w:val="restart"/>
            <w:vAlign w:val="center"/>
          </w:tcPr>
          <w:p w14:paraId="493A3BB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A1272A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0C5B5A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0BD6B5F7" w14:textId="77777777" w:rsidR="00E8511D" w:rsidRPr="00940D11" w:rsidRDefault="00E8511D" w:rsidP="00C977A1">
            <w:pPr>
              <w:pStyle w:val="ConsPlusNormal"/>
              <w:jc w:val="center"/>
              <w:rPr>
                <w:sz w:val="20"/>
                <w:szCs w:val="20"/>
              </w:rPr>
            </w:pPr>
            <w:r w:rsidRPr="00940D11">
              <w:rPr>
                <w:sz w:val="20"/>
                <w:szCs w:val="20"/>
              </w:rPr>
              <w:t>2</w:t>
            </w:r>
          </w:p>
        </w:tc>
        <w:tc>
          <w:tcPr>
            <w:tcW w:w="1230" w:type="dxa"/>
            <w:vAlign w:val="center"/>
          </w:tcPr>
          <w:p w14:paraId="470F8698"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9AB4219"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A137A7E" w14:textId="77777777" w:rsidR="00E8511D" w:rsidRPr="00940D11" w:rsidRDefault="00E8511D" w:rsidP="00C977A1">
            <w:pPr>
              <w:pStyle w:val="ConsPlusNormal"/>
              <w:jc w:val="center"/>
              <w:rPr>
                <w:sz w:val="20"/>
                <w:szCs w:val="20"/>
              </w:rPr>
            </w:pPr>
            <w:r w:rsidRPr="00940D11">
              <w:rPr>
                <w:sz w:val="20"/>
                <w:szCs w:val="20"/>
              </w:rPr>
              <w:t>2</w:t>
            </w:r>
          </w:p>
        </w:tc>
        <w:tc>
          <w:tcPr>
            <w:tcW w:w="3132" w:type="dxa"/>
            <w:vMerge w:val="restart"/>
            <w:vAlign w:val="center"/>
          </w:tcPr>
          <w:p w14:paraId="584F2391" w14:textId="77777777" w:rsidR="00E8511D" w:rsidRPr="00940D11" w:rsidRDefault="00E8511D" w:rsidP="00F46770">
            <w:pPr>
              <w:pStyle w:val="ConsPlusNormal"/>
              <w:rPr>
                <w:sz w:val="20"/>
                <w:szCs w:val="20"/>
              </w:rPr>
            </w:pPr>
            <w:r w:rsidRPr="00940D11">
              <w:rPr>
                <w:sz w:val="20"/>
                <w:szCs w:val="20"/>
              </w:rPr>
              <w:t>-</w:t>
            </w:r>
          </w:p>
        </w:tc>
      </w:tr>
      <w:tr w:rsidR="00E8511D" w:rsidRPr="00940D11" w14:paraId="379F0D73" w14:textId="77777777" w:rsidTr="00036F78">
        <w:trPr>
          <w:jc w:val="center"/>
        </w:trPr>
        <w:tc>
          <w:tcPr>
            <w:tcW w:w="684" w:type="dxa"/>
            <w:vMerge/>
          </w:tcPr>
          <w:p w14:paraId="78AD58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19F33A" w14:textId="77777777" w:rsidR="00E8511D" w:rsidRPr="00940D11" w:rsidRDefault="00E8511D" w:rsidP="00F46770">
            <w:pPr>
              <w:pStyle w:val="ConsPlusNormal"/>
              <w:rPr>
                <w:sz w:val="20"/>
                <w:szCs w:val="20"/>
              </w:rPr>
            </w:pPr>
          </w:p>
        </w:tc>
        <w:tc>
          <w:tcPr>
            <w:tcW w:w="1266" w:type="dxa"/>
            <w:vMerge/>
          </w:tcPr>
          <w:p w14:paraId="5794D5CE" w14:textId="77777777" w:rsidR="00E8511D" w:rsidRPr="00940D11" w:rsidRDefault="00E8511D" w:rsidP="00F46770">
            <w:pPr>
              <w:pStyle w:val="ConsPlusNormal"/>
              <w:rPr>
                <w:sz w:val="20"/>
                <w:szCs w:val="20"/>
              </w:rPr>
            </w:pPr>
          </w:p>
        </w:tc>
        <w:tc>
          <w:tcPr>
            <w:tcW w:w="3005" w:type="dxa"/>
            <w:vAlign w:val="center"/>
          </w:tcPr>
          <w:p w14:paraId="03DB229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8CAE422"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6A9EA7B1" w14:textId="77777777" w:rsidR="00E8511D" w:rsidRPr="00940D11" w:rsidRDefault="00E8511D" w:rsidP="00C977A1">
            <w:pPr>
              <w:pStyle w:val="ConsPlusNormal"/>
              <w:jc w:val="center"/>
              <w:rPr>
                <w:sz w:val="20"/>
                <w:szCs w:val="20"/>
              </w:rPr>
            </w:pPr>
            <w:r w:rsidRPr="00940D11">
              <w:rPr>
                <w:sz w:val="20"/>
                <w:szCs w:val="20"/>
              </w:rPr>
              <w:t>4</w:t>
            </w:r>
          </w:p>
        </w:tc>
        <w:tc>
          <w:tcPr>
            <w:tcW w:w="1230" w:type="dxa"/>
            <w:vAlign w:val="center"/>
          </w:tcPr>
          <w:p w14:paraId="63942C1B"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66CFCD9"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E2CE008" w14:textId="77777777" w:rsidR="00E8511D" w:rsidRPr="00940D11" w:rsidRDefault="00E8511D" w:rsidP="00C977A1">
            <w:pPr>
              <w:pStyle w:val="ConsPlusNormal"/>
              <w:jc w:val="center"/>
              <w:rPr>
                <w:sz w:val="20"/>
                <w:szCs w:val="20"/>
              </w:rPr>
            </w:pPr>
            <w:r w:rsidRPr="00940D11">
              <w:rPr>
                <w:sz w:val="20"/>
                <w:szCs w:val="20"/>
              </w:rPr>
              <w:t>4</w:t>
            </w:r>
          </w:p>
        </w:tc>
        <w:tc>
          <w:tcPr>
            <w:tcW w:w="3132" w:type="dxa"/>
            <w:vMerge/>
          </w:tcPr>
          <w:p w14:paraId="7A9B6C84" w14:textId="77777777" w:rsidR="00E8511D" w:rsidRPr="00940D11" w:rsidRDefault="00E8511D" w:rsidP="00F46770">
            <w:pPr>
              <w:pStyle w:val="ConsPlusNormal"/>
              <w:rPr>
                <w:sz w:val="20"/>
                <w:szCs w:val="20"/>
              </w:rPr>
            </w:pPr>
          </w:p>
        </w:tc>
      </w:tr>
      <w:tr w:rsidR="00E8511D" w:rsidRPr="00940D11" w14:paraId="03BBED8A" w14:textId="77777777" w:rsidTr="00036F78">
        <w:trPr>
          <w:jc w:val="center"/>
        </w:trPr>
        <w:tc>
          <w:tcPr>
            <w:tcW w:w="684" w:type="dxa"/>
            <w:vMerge/>
          </w:tcPr>
          <w:p w14:paraId="6BD3B4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B68298" w14:textId="77777777" w:rsidR="00E8511D" w:rsidRPr="00940D11" w:rsidRDefault="00E8511D" w:rsidP="00F46770">
            <w:pPr>
              <w:pStyle w:val="ConsPlusNormal"/>
              <w:rPr>
                <w:sz w:val="20"/>
                <w:szCs w:val="20"/>
              </w:rPr>
            </w:pPr>
          </w:p>
        </w:tc>
        <w:tc>
          <w:tcPr>
            <w:tcW w:w="1266" w:type="dxa"/>
            <w:vMerge/>
          </w:tcPr>
          <w:p w14:paraId="7BBCD390" w14:textId="77777777" w:rsidR="00E8511D" w:rsidRPr="00940D11" w:rsidRDefault="00E8511D" w:rsidP="00F46770">
            <w:pPr>
              <w:pStyle w:val="ConsPlusNormal"/>
              <w:rPr>
                <w:sz w:val="20"/>
                <w:szCs w:val="20"/>
              </w:rPr>
            </w:pPr>
          </w:p>
        </w:tc>
        <w:tc>
          <w:tcPr>
            <w:tcW w:w="3005" w:type="dxa"/>
            <w:vAlign w:val="center"/>
          </w:tcPr>
          <w:p w14:paraId="160D2D0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28641B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394A65C" w14:textId="77777777" w:rsidR="00E8511D" w:rsidRPr="00940D11" w:rsidRDefault="00E8511D" w:rsidP="00C977A1">
            <w:pPr>
              <w:pStyle w:val="ConsPlusNormal"/>
              <w:jc w:val="center"/>
              <w:rPr>
                <w:sz w:val="20"/>
                <w:szCs w:val="20"/>
              </w:rPr>
            </w:pPr>
            <w:r w:rsidRPr="00940D11">
              <w:rPr>
                <w:sz w:val="20"/>
                <w:szCs w:val="20"/>
              </w:rPr>
              <w:t>1</w:t>
            </w:r>
          </w:p>
        </w:tc>
        <w:tc>
          <w:tcPr>
            <w:tcW w:w="1230" w:type="dxa"/>
            <w:vAlign w:val="center"/>
          </w:tcPr>
          <w:p w14:paraId="38BEE1D4"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DEA43A8"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F323C00" w14:textId="77777777" w:rsidR="00E8511D" w:rsidRPr="00940D11" w:rsidRDefault="00E8511D" w:rsidP="00C977A1">
            <w:pPr>
              <w:pStyle w:val="ConsPlusNormal"/>
              <w:jc w:val="center"/>
              <w:rPr>
                <w:sz w:val="20"/>
                <w:szCs w:val="20"/>
              </w:rPr>
            </w:pPr>
            <w:r w:rsidRPr="00940D11">
              <w:rPr>
                <w:sz w:val="20"/>
                <w:szCs w:val="20"/>
              </w:rPr>
              <w:t>1</w:t>
            </w:r>
          </w:p>
        </w:tc>
        <w:tc>
          <w:tcPr>
            <w:tcW w:w="3132" w:type="dxa"/>
            <w:vMerge/>
          </w:tcPr>
          <w:p w14:paraId="7534C023" w14:textId="77777777" w:rsidR="00E8511D" w:rsidRPr="00940D11" w:rsidRDefault="00E8511D" w:rsidP="00F46770">
            <w:pPr>
              <w:pStyle w:val="ConsPlusNormal"/>
              <w:rPr>
                <w:sz w:val="20"/>
                <w:szCs w:val="20"/>
              </w:rPr>
            </w:pPr>
          </w:p>
        </w:tc>
      </w:tr>
      <w:tr w:rsidR="00E8511D" w:rsidRPr="00940D11" w14:paraId="1D7113B8" w14:textId="77777777" w:rsidTr="00036F78">
        <w:trPr>
          <w:jc w:val="center"/>
        </w:trPr>
        <w:tc>
          <w:tcPr>
            <w:tcW w:w="684" w:type="dxa"/>
            <w:vMerge/>
          </w:tcPr>
          <w:p w14:paraId="5B946D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2B1B9F" w14:textId="77777777" w:rsidR="00E8511D" w:rsidRPr="00940D11" w:rsidRDefault="00E8511D" w:rsidP="00F46770">
            <w:pPr>
              <w:pStyle w:val="ConsPlusNormal"/>
              <w:rPr>
                <w:sz w:val="20"/>
                <w:szCs w:val="20"/>
              </w:rPr>
            </w:pPr>
          </w:p>
        </w:tc>
        <w:tc>
          <w:tcPr>
            <w:tcW w:w="1266" w:type="dxa"/>
            <w:vMerge/>
          </w:tcPr>
          <w:p w14:paraId="58CF890A" w14:textId="77777777" w:rsidR="00E8511D" w:rsidRPr="00940D11" w:rsidRDefault="00E8511D" w:rsidP="00F46770">
            <w:pPr>
              <w:pStyle w:val="ConsPlusNormal"/>
              <w:rPr>
                <w:sz w:val="20"/>
                <w:szCs w:val="20"/>
              </w:rPr>
            </w:pPr>
          </w:p>
        </w:tc>
        <w:tc>
          <w:tcPr>
            <w:tcW w:w="3005" w:type="dxa"/>
            <w:vAlign w:val="center"/>
          </w:tcPr>
          <w:p w14:paraId="2CC91C2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A49BDA3"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39FCFC45"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3966A5AE"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1EECA0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0C9ECED"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4D930D46" w14:textId="77777777" w:rsidR="00E8511D" w:rsidRPr="00940D11" w:rsidRDefault="00E8511D" w:rsidP="00F46770">
            <w:pPr>
              <w:pStyle w:val="ConsPlusNormal"/>
              <w:rPr>
                <w:sz w:val="20"/>
                <w:szCs w:val="20"/>
              </w:rPr>
            </w:pPr>
          </w:p>
        </w:tc>
      </w:tr>
      <w:tr w:rsidR="00E8511D" w:rsidRPr="00940D11" w14:paraId="55481C0D" w14:textId="77777777" w:rsidTr="00036F78">
        <w:trPr>
          <w:jc w:val="center"/>
        </w:trPr>
        <w:tc>
          <w:tcPr>
            <w:tcW w:w="684" w:type="dxa"/>
            <w:vMerge/>
          </w:tcPr>
          <w:p w14:paraId="160E32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BF4B05" w14:textId="77777777" w:rsidR="00E8511D" w:rsidRPr="00940D11" w:rsidRDefault="00E8511D" w:rsidP="00F46770">
            <w:pPr>
              <w:pStyle w:val="ConsPlusNormal"/>
              <w:rPr>
                <w:sz w:val="20"/>
                <w:szCs w:val="20"/>
              </w:rPr>
            </w:pPr>
          </w:p>
        </w:tc>
        <w:tc>
          <w:tcPr>
            <w:tcW w:w="1266" w:type="dxa"/>
            <w:vMerge/>
          </w:tcPr>
          <w:p w14:paraId="7AADDE46" w14:textId="77777777" w:rsidR="00E8511D" w:rsidRPr="00940D11" w:rsidRDefault="00E8511D" w:rsidP="00F46770">
            <w:pPr>
              <w:pStyle w:val="ConsPlusNormal"/>
              <w:rPr>
                <w:sz w:val="20"/>
                <w:szCs w:val="20"/>
              </w:rPr>
            </w:pPr>
          </w:p>
        </w:tc>
        <w:tc>
          <w:tcPr>
            <w:tcW w:w="3005" w:type="dxa"/>
            <w:vAlign w:val="center"/>
          </w:tcPr>
          <w:p w14:paraId="7B350D0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D40B6A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76AC1608" w14:textId="77777777" w:rsidR="00E8511D" w:rsidRPr="00940D11" w:rsidRDefault="00E8511D" w:rsidP="00C977A1">
            <w:pPr>
              <w:pStyle w:val="ConsPlusNormal"/>
              <w:jc w:val="center"/>
              <w:rPr>
                <w:sz w:val="20"/>
                <w:szCs w:val="20"/>
              </w:rPr>
            </w:pPr>
            <w:r w:rsidRPr="00940D11">
              <w:rPr>
                <w:sz w:val="20"/>
                <w:szCs w:val="20"/>
              </w:rPr>
              <w:t>3</w:t>
            </w:r>
          </w:p>
        </w:tc>
        <w:tc>
          <w:tcPr>
            <w:tcW w:w="1230" w:type="dxa"/>
            <w:vAlign w:val="center"/>
          </w:tcPr>
          <w:p w14:paraId="42D62A4A"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D213C9D"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F1F23CE" w14:textId="77777777" w:rsidR="00E8511D" w:rsidRPr="00940D11" w:rsidRDefault="00E8511D" w:rsidP="00C977A1">
            <w:pPr>
              <w:pStyle w:val="ConsPlusNormal"/>
              <w:jc w:val="center"/>
              <w:rPr>
                <w:sz w:val="20"/>
                <w:szCs w:val="20"/>
              </w:rPr>
            </w:pPr>
            <w:r w:rsidRPr="00940D11">
              <w:rPr>
                <w:sz w:val="20"/>
                <w:szCs w:val="20"/>
              </w:rPr>
              <w:t>3</w:t>
            </w:r>
          </w:p>
        </w:tc>
        <w:tc>
          <w:tcPr>
            <w:tcW w:w="3132" w:type="dxa"/>
            <w:vMerge/>
          </w:tcPr>
          <w:p w14:paraId="18AD8EB3" w14:textId="77777777" w:rsidR="00E8511D" w:rsidRPr="00940D11" w:rsidRDefault="00E8511D" w:rsidP="00F46770">
            <w:pPr>
              <w:pStyle w:val="ConsPlusNormal"/>
              <w:rPr>
                <w:sz w:val="20"/>
                <w:szCs w:val="20"/>
              </w:rPr>
            </w:pPr>
          </w:p>
        </w:tc>
      </w:tr>
      <w:tr w:rsidR="00E8511D" w:rsidRPr="00940D11" w14:paraId="35BD0D18" w14:textId="77777777" w:rsidTr="00036F78">
        <w:trPr>
          <w:jc w:val="center"/>
        </w:trPr>
        <w:tc>
          <w:tcPr>
            <w:tcW w:w="684" w:type="dxa"/>
            <w:vMerge/>
          </w:tcPr>
          <w:p w14:paraId="4A6913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C16AFD1" w14:textId="77777777" w:rsidR="00E8511D" w:rsidRPr="00940D11" w:rsidRDefault="00E8511D" w:rsidP="00F46770">
            <w:pPr>
              <w:pStyle w:val="ConsPlusNormal"/>
              <w:rPr>
                <w:sz w:val="20"/>
                <w:szCs w:val="20"/>
              </w:rPr>
            </w:pPr>
          </w:p>
        </w:tc>
        <w:tc>
          <w:tcPr>
            <w:tcW w:w="1266" w:type="dxa"/>
            <w:vMerge/>
          </w:tcPr>
          <w:p w14:paraId="4D63B0E7" w14:textId="77777777" w:rsidR="00E8511D" w:rsidRPr="00940D11" w:rsidRDefault="00E8511D" w:rsidP="00F46770">
            <w:pPr>
              <w:pStyle w:val="ConsPlusNormal"/>
              <w:rPr>
                <w:sz w:val="20"/>
                <w:szCs w:val="20"/>
              </w:rPr>
            </w:pPr>
          </w:p>
        </w:tc>
        <w:tc>
          <w:tcPr>
            <w:tcW w:w="3005" w:type="dxa"/>
            <w:vAlign w:val="center"/>
          </w:tcPr>
          <w:p w14:paraId="04866EC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45582FE"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4F8F1FEA" w14:textId="77777777" w:rsidR="00E8511D" w:rsidRPr="00940D11" w:rsidRDefault="00E8511D" w:rsidP="00C977A1">
            <w:pPr>
              <w:pStyle w:val="ConsPlusNormal"/>
              <w:jc w:val="center"/>
              <w:rPr>
                <w:sz w:val="20"/>
                <w:szCs w:val="20"/>
              </w:rPr>
            </w:pPr>
            <w:r w:rsidRPr="00940D11">
              <w:rPr>
                <w:sz w:val="20"/>
                <w:szCs w:val="20"/>
              </w:rPr>
              <w:t>3</w:t>
            </w:r>
          </w:p>
        </w:tc>
        <w:tc>
          <w:tcPr>
            <w:tcW w:w="1230" w:type="dxa"/>
            <w:vAlign w:val="center"/>
          </w:tcPr>
          <w:p w14:paraId="40C84573"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E1D26C4"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F650CD0" w14:textId="77777777" w:rsidR="00E8511D" w:rsidRPr="00940D11" w:rsidRDefault="00E8511D" w:rsidP="00C977A1">
            <w:pPr>
              <w:pStyle w:val="ConsPlusNormal"/>
              <w:jc w:val="center"/>
              <w:rPr>
                <w:sz w:val="20"/>
                <w:szCs w:val="20"/>
              </w:rPr>
            </w:pPr>
            <w:r w:rsidRPr="00940D11">
              <w:rPr>
                <w:sz w:val="20"/>
                <w:szCs w:val="20"/>
              </w:rPr>
              <w:t>3</w:t>
            </w:r>
          </w:p>
        </w:tc>
        <w:tc>
          <w:tcPr>
            <w:tcW w:w="3132" w:type="dxa"/>
            <w:vMerge/>
          </w:tcPr>
          <w:p w14:paraId="02A958B7" w14:textId="77777777" w:rsidR="00E8511D" w:rsidRPr="00940D11" w:rsidRDefault="00E8511D" w:rsidP="00F46770">
            <w:pPr>
              <w:pStyle w:val="ConsPlusNormal"/>
              <w:rPr>
                <w:sz w:val="20"/>
                <w:szCs w:val="20"/>
              </w:rPr>
            </w:pPr>
          </w:p>
        </w:tc>
      </w:tr>
      <w:tr w:rsidR="00E8511D" w:rsidRPr="00940D11" w14:paraId="206C3DB8" w14:textId="77777777" w:rsidTr="00036F78">
        <w:trPr>
          <w:jc w:val="center"/>
        </w:trPr>
        <w:tc>
          <w:tcPr>
            <w:tcW w:w="684" w:type="dxa"/>
            <w:vMerge/>
          </w:tcPr>
          <w:p w14:paraId="30AC16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E55A18" w14:textId="77777777" w:rsidR="00E8511D" w:rsidRPr="00940D11" w:rsidRDefault="00E8511D" w:rsidP="00F46770">
            <w:pPr>
              <w:pStyle w:val="ConsPlusNormal"/>
              <w:rPr>
                <w:sz w:val="20"/>
                <w:szCs w:val="20"/>
              </w:rPr>
            </w:pPr>
          </w:p>
        </w:tc>
        <w:tc>
          <w:tcPr>
            <w:tcW w:w="1266" w:type="dxa"/>
            <w:vMerge/>
          </w:tcPr>
          <w:p w14:paraId="7DBE2647" w14:textId="77777777" w:rsidR="00E8511D" w:rsidRPr="00940D11" w:rsidRDefault="00E8511D" w:rsidP="00F46770">
            <w:pPr>
              <w:pStyle w:val="ConsPlusNormal"/>
              <w:rPr>
                <w:sz w:val="20"/>
                <w:szCs w:val="20"/>
              </w:rPr>
            </w:pPr>
          </w:p>
        </w:tc>
        <w:tc>
          <w:tcPr>
            <w:tcW w:w="3005" w:type="dxa"/>
            <w:vAlign w:val="center"/>
          </w:tcPr>
          <w:p w14:paraId="02CF70A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B2157B6"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792EBEED" w14:textId="77777777" w:rsidR="00E8511D" w:rsidRPr="00940D11" w:rsidRDefault="00E8511D" w:rsidP="00C977A1">
            <w:pPr>
              <w:pStyle w:val="ConsPlusNormal"/>
              <w:jc w:val="center"/>
              <w:rPr>
                <w:sz w:val="20"/>
                <w:szCs w:val="20"/>
              </w:rPr>
            </w:pPr>
            <w:r w:rsidRPr="00940D11">
              <w:rPr>
                <w:sz w:val="20"/>
                <w:szCs w:val="20"/>
              </w:rPr>
              <w:t>1</w:t>
            </w:r>
          </w:p>
        </w:tc>
        <w:tc>
          <w:tcPr>
            <w:tcW w:w="1230" w:type="dxa"/>
            <w:vAlign w:val="center"/>
          </w:tcPr>
          <w:p w14:paraId="115F8AE7"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9607CB0"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259C2B54" w14:textId="77777777" w:rsidR="00E8511D" w:rsidRPr="00940D11" w:rsidRDefault="00E8511D" w:rsidP="00C977A1">
            <w:pPr>
              <w:pStyle w:val="ConsPlusNormal"/>
              <w:jc w:val="center"/>
              <w:rPr>
                <w:sz w:val="20"/>
                <w:szCs w:val="20"/>
              </w:rPr>
            </w:pPr>
            <w:r w:rsidRPr="00940D11">
              <w:rPr>
                <w:sz w:val="20"/>
                <w:szCs w:val="20"/>
              </w:rPr>
              <w:t>1</w:t>
            </w:r>
          </w:p>
        </w:tc>
        <w:tc>
          <w:tcPr>
            <w:tcW w:w="3132" w:type="dxa"/>
            <w:vMerge/>
          </w:tcPr>
          <w:p w14:paraId="7337029D" w14:textId="77777777" w:rsidR="00E8511D" w:rsidRPr="00940D11" w:rsidRDefault="00E8511D" w:rsidP="00F46770">
            <w:pPr>
              <w:pStyle w:val="ConsPlusNormal"/>
              <w:rPr>
                <w:sz w:val="20"/>
                <w:szCs w:val="20"/>
              </w:rPr>
            </w:pPr>
          </w:p>
        </w:tc>
      </w:tr>
      <w:tr w:rsidR="00E8511D" w:rsidRPr="00940D11" w14:paraId="0AC058D6" w14:textId="77777777" w:rsidTr="00036F78">
        <w:trPr>
          <w:jc w:val="center"/>
        </w:trPr>
        <w:tc>
          <w:tcPr>
            <w:tcW w:w="684" w:type="dxa"/>
            <w:vMerge w:val="restart"/>
            <w:vAlign w:val="center"/>
          </w:tcPr>
          <w:p w14:paraId="738878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5935DE8" w14:textId="77777777" w:rsidR="00E8511D" w:rsidRPr="00940D11" w:rsidRDefault="00E8511D" w:rsidP="00F46770">
            <w:pPr>
              <w:pStyle w:val="ConsPlusNormal"/>
              <w:rPr>
                <w:sz w:val="20"/>
                <w:szCs w:val="20"/>
              </w:rPr>
            </w:pPr>
            <w:r w:rsidRPr="00940D11">
              <w:rPr>
                <w:sz w:val="20"/>
                <w:szCs w:val="20"/>
              </w:rPr>
              <w:t>6023</w:t>
            </w:r>
          </w:p>
        </w:tc>
        <w:tc>
          <w:tcPr>
            <w:tcW w:w="1266" w:type="dxa"/>
            <w:vMerge w:val="restart"/>
            <w:vAlign w:val="center"/>
          </w:tcPr>
          <w:p w14:paraId="1186706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D9351E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7B9B1A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39E1506D" w14:textId="77777777" w:rsidR="00E8511D" w:rsidRPr="00940D11" w:rsidRDefault="00E8511D" w:rsidP="00C977A1">
            <w:pPr>
              <w:pStyle w:val="ConsPlusNormal"/>
              <w:jc w:val="center"/>
              <w:rPr>
                <w:sz w:val="20"/>
                <w:szCs w:val="20"/>
              </w:rPr>
            </w:pPr>
            <w:r w:rsidRPr="00940D11">
              <w:rPr>
                <w:sz w:val="20"/>
                <w:szCs w:val="20"/>
              </w:rPr>
              <w:t>5</w:t>
            </w:r>
          </w:p>
        </w:tc>
        <w:tc>
          <w:tcPr>
            <w:tcW w:w="1230" w:type="dxa"/>
            <w:vAlign w:val="center"/>
          </w:tcPr>
          <w:p w14:paraId="13D729A3"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06502F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E30ADA0" w14:textId="77777777" w:rsidR="00E8511D" w:rsidRPr="00940D11" w:rsidRDefault="00E8511D" w:rsidP="00C977A1">
            <w:pPr>
              <w:pStyle w:val="ConsPlusNormal"/>
              <w:jc w:val="center"/>
              <w:rPr>
                <w:sz w:val="20"/>
                <w:szCs w:val="20"/>
              </w:rPr>
            </w:pPr>
            <w:r w:rsidRPr="00940D11">
              <w:rPr>
                <w:sz w:val="20"/>
                <w:szCs w:val="20"/>
              </w:rPr>
              <w:t>5</w:t>
            </w:r>
          </w:p>
        </w:tc>
        <w:tc>
          <w:tcPr>
            <w:tcW w:w="3132" w:type="dxa"/>
            <w:vMerge w:val="restart"/>
            <w:vAlign w:val="center"/>
          </w:tcPr>
          <w:p w14:paraId="2C81CDC9" w14:textId="77777777" w:rsidR="00E8511D" w:rsidRPr="00940D11" w:rsidRDefault="00E8511D" w:rsidP="00F46770">
            <w:pPr>
              <w:pStyle w:val="ConsPlusNormal"/>
              <w:rPr>
                <w:sz w:val="20"/>
                <w:szCs w:val="20"/>
              </w:rPr>
            </w:pPr>
            <w:r w:rsidRPr="00940D11">
              <w:rPr>
                <w:sz w:val="20"/>
                <w:szCs w:val="20"/>
              </w:rPr>
              <w:t>-</w:t>
            </w:r>
          </w:p>
        </w:tc>
      </w:tr>
      <w:tr w:rsidR="00E8511D" w:rsidRPr="00940D11" w14:paraId="02727742" w14:textId="77777777" w:rsidTr="00036F78">
        <w:trPr>
          <w:jc w:val="center"/>
        </w:trPr>
        <w:tc>
          <w:tcPr>
            <w:tcW w:w="684" w:type="dxa"/>
            <w:vMerge/>
          </w:tcPr>
          <w:p w14:paraId="101CC1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433721" w14:textId="77777777" w:rsidR="00E8511D" w:rsidRPr="00940D11" w:rsidRDefault="00E8511D" w:rsidP="00F46770">
            <w:pPr>
              <w:pStyle w:val="ConsPlusNormal"/>
              <w:rPr>
                <w:sz w:val="20"/>
                <w:szCs w:val="20"/>
              </w:rPr>
            </w:pPr>
          </w:p>
        </w:tc>
        <w:tc>
          <w:tcPr>
            <w:tcW w:w="1266" w:type="dxa"/>
            <w:vMerge/>
          </w:tcPr>
          <w:p w14:paraId="3FA6B12C" w14:textId="77777777" w:rsidR="00E8511D" w:rsidRPr="00940D11" w:rsidRDefault="00E8511D" w:rsidP="00F46770">
            <w:pPr>
              <w:pStyle w:val="ConsPlusNormal"/>
              <w:rPr>
                <w:sz w:val="20"/>
                <w:szCs w:val="20"/>
              </w:rPr>
            </w:pPr>
          </w:p>
        </w:tc>
        <w:tc>
          <w:tcPr>
            <w:tcW w:w="3005" w:type="dxa"/>
            <w:vAlign w:val="center"/>
          </w:tcPr>
          <w:p w14:paraId="78E7CA0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F3FA2EC"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775A3323" w14:textId="77777777" w:rsidR="00E8511D" w:rsidRPr="00940D11" w:rsidRDefault="00E8511D" w:rsidP="00C977A1">
            <w:pPr>
              <w:pStyle w:val="ConsPlusNormal"/>
              <w:jc w:val="center"/>
              <w:rPr>
                <w:sz w:val="20"/>
                <w:szCs w:val="20"/>
              </w:rPr>
            </w:pPr>
            <w:r w:rsidRPr="00940D11">
              <w:rPr>
                <w:sz w:val="20"/>
                <w:szCs w:val="20"/>
              </w:rPr>
              <w:t>10</w:t>
            </w:r>
          </w:p>
        </w:tc>
        <w:tc>
          <w:tcPr>
            <w:tcW w:w="1230" w:type="dxa"/>
            <w:vAlign w:val="center"/>
          </w:tcPr>
          <w:p w14:paraId="5A68CC3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16F0F4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CA91013" w14:textId="77777777" w:rsidR="00E8511D" w:rsidRPr="00940D11" w:rsidRDefault="00E8511D" w:rsidP="00C977A1">
            <w:pPr>
              <w:pStyle w:val="ConsPlusNormal"/>
              <w:jc w:val="center"/>
              <w:rPr>
                <w:sz w:val="20"/>
                <w:szCs w:val="20"/>
              </w:rPr>
            </w:pPr>
            <w:r w:rsidRPr="00940D11">
              <w:rPr>
                <w:sz w:val="20"/>
                <w:szCs w:val="20"/>
              </w:rPr>
              <w:t>10</w:t>
            </w:r>
          </w:p>
        </w:tc>
        <w:tc>
          <w:tcPr>
            <w:tcW w:w="3132" w:type="dxa"/>
            <w:vMerge/>
          </w:tcPr>
          <w:p w14:paraId="1CDA6C1E" w14:textId="77777777" w:rsidR="00E8511D" w:rsidRPr="00940D11" w:rsidRDefault="00E8511D" w:rsidP="00F46770">
            <w:pPr>
              <w:pStyle w:val="ConsPlusNormal"/>
              <w:rPr>
                <w:sz w:val="20"/>
                <w:szCs w:val="20"/>
              </w:rPr>
            </w:pPr>
          </w:p>
        </w:tc>
      </w:tr>
      <w:tr w:rsidR="00E8511D" w:rsidRPr="00940D11" w14:paraId="21D93DE9" w14:textId="77777777" w:rsidTr="00036F78">
        <w:trPr>
          <w:jc w:val="center"/>
        </w:trPr>
        <w:tc>
          <w:tcPr>
            <w:tcW w:w="684" w:type="dxa"/>
            <w:vMerge/>
          </w:tcPr>
          <w:p w14:paraId="7C55CB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621A4D" w14:textId="77777777" w:rsidR="00E8511D" w:rsidRPr="00940D11" w:rsidRDefault="00E8511D" w:rsidP="00F46770">
            <w:pPr>
              <w:pStyle w:val="ConsPlusNormal"/>
              <w:rPr>
                <w:sz w:val="20"/>
                <w:szCs w:val="20"/>
              </w:rPr>
            </w:pPr>
          </w:p>
        </w:tc>
        <w:tc>
          <w:tcPr>
            <w:tcW w:w="1266" w:type="dxa"/>
            <w:vMerge/>
          </w:tcPr>
          <w:p w14:paraId="08979A9F" w14:textId="77777777" w:rsidR="00E8511D" w:rsidRPr="00940D11" w:rsidRDefault="00E8511D" w:rsidP="00F46770">
            <w:pPr>
              <w:pStyle w:val="ConsPlusNormal"/>
              <w:rPr>
                <w:sz w:val="20"/>
                <w:szCs w:val="20"/>
              </w:rPr>
            </w:pPr>
          </w:p>
        </w:tc>
        <w:tc>
          <w:tcPr>
            <w:tcW w:w="3005" w:type="dxa"/>
            <w:vAlign w:val="center"/>
          </w:tcPr>
          <w:p w14:paraId="3B13846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6CB4E8E"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709184C2" w14:textId="77777777" w:rsidR="00E8511D" w:rsidRPr="00940D11" w:rsidRDefault="00E8511D" w:rsidP="00C977A1">
            <w:pPr>
              <w:pStyle w:val="ConsPlusNormal"/>
              <w:jc w:val="center"/>
              <w:rPr>
                <w:sz w:val="20"/>
                <w:szCs w:val="20"/>
              </w:rPr>
            </w:pPr>
            <w:r w:rsidRPr="00940D11">
              <w:rPr>
                <w:sz w:val="20"/>
                <w:szCs w:val="20"/>
              </w:rPr>
              <w:t>2</w:t>
            </w:r>
          </w:p>
        </w:tc>
        <w:tc>
          <w:tcPr>
            <w:tcW w:w="1230" w:type="dxa"/>
            <w:vAlign w:val="center"/>
          </w:tcPr>
          <w:p w14:paraId="199F0B54"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5824AF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281C694" w14:textId="77777777" w:rsidR="00E8511D" w:rsidRPr="00940D11" w:rsidRDefault="00E8511D" w:rsidP="00C977A1">
            <w:pPr>
              <w:pStyle w:val="ConsPlusNormal"/>
              <w:jc w:val="center"/>
              <w:rPr>
                <w:sz w:val="20"/>
                <w:szCs w:val="20"/>
              </w:rPr>
            </w:pPr>
            <w:r w:rsidRPr="00940D11">
              <w:rPr>
                <w:sz w:val="20"/>
                <w:szCs w:val="20"/>
              </w:rPr>
              <w:t>2</w:t>
            </w:r>
          </w:p>
        </w:tc>
        <w:tc>
          <w:tcPr>
            <w:tcW w:w="3132" w:type="dxa"/>
            <w:vMerge/>
          </w:tcPr>
          <w:p w14:paraId="77AC2375" w14:textId="77777777" w:rsidR="00E8511D" w:rsidRPr="00940D11" w:rsidRDefault="00E8511D" w:rsidP="00F46770">
            <w:pPr>
              <w:pStyle w:val="ConsPlusNormal"/>
              <w:rPr>
                <w:sz w:val="20"/>
                <w:szCs w:val="20"/>
              </w:rPr>
            </w:pPr>
          </w:p>
        </w:tc>
      </w:tr>
      <w:tr w:rsidR="00E8511D" w:rsidRPr="00940D11" w14:paraId="4BE7E0E7" w14:textId="77777777" w:rsidTr="00036F78">
        <w:trPr>
          <w:jc w:val="center"/>
        </w:trPr>
        <w:tc>
          <w:tcPr>
            <w:tcW w:w="684" w:type="dxa"/>
            <w:vMerge/>
          </w:tcPr>
          <w:p w14:paraId="2628D7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E4257C" w14:textId="77777777" w:rsidR="00E8511D" w:rsidRPr="00940D11" w:rsidRDefault="00E8511D" w:rsidP="00F46770">
            <w:pPr>
              <w:pStyle w:val="ConsPlusNormal"/>
              <w:rPr>
                <w:sz w:val="20"/>
                <w:szCs w:val="20"/>
              </w:rPr>
            </w:pPr>
          </w:p>
        </w:tc>
        <w:tc>
          <w:tcPr>
            <w:tcW w:w="1266" w:type="dxa"/>
            <w:vMerge/>
          </w:tcPr>
          <w:p w14:paraId="567EC729" w14:textId="77777777" w:rsidR="00E8511D" w:rsidRPr="00940D11" w:rsidRDefault="00E8511D" w:rsidP="00F46770">
            <w:pPr>
              <w:pStyle w:val="ConsPlusNormal"/>
              <w:rPr>
                <w:sz w:val="20"/>
                <w:szCs w:val="20"/>
              </w:rPr>
            </w:pPr>
          </w:p>
        </w:tc>
        <w:tc>
          <w:tcPr>
            <w:tcW w:w="3005" w:type="dxa"/>
            <w:vAlign w:val="center"/>
          </w:tcPr>
          <w:p w14:paraId="58AB43D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D556D30"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114A9020"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7487CC40"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8B3AF09"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04EA271"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23BAAF68" w14:textId="77777777" w:rsidR="00E8511D" w:rsidRPr="00940D11" w:rsidRDefault="00E8511D" w:rsidP="00F46770">
            <w:pPr>
              <w:pStyle w:val="ConsPlusNormal"/>
              <w:rPr>
                <w:sz w:val="20"/>
                <w:szCs w:val="20"/>
              </w:rPr>
            </w:pPr>
          </w:p>
        </w:tc>
      </w:tr>
      <w:tr w:rsidR="00E8511D" w:rsidRPr="00940D11" w14:paraId="353EFA68" w14:textId="77777777" w:rsidTr="00036F78">
        <w:trPr>
          <w:jc w:val="center"/>
        </w:trPr>
        <w:tc>
          <w:tcPr>
            <w:tcW w:w="684" w:type="dxa"/>
            <w:vMerge/>
          </w:tcPr>
          <w:p w14:paraId="19ABD9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C8DBEA" w14:textId="77777777" w:rsidR="00E8511D" w:rsidRPr="00940D11" w:rsidRDefault="00E8511D" w:rsidP="00F46770">
            <w:pPr>
              <w:pStyle w:val="ConsPlusNormal"/>
              <w:rPr>
                <w:sz w:val="20"/>
                <w:szCs w:val="20"/>
              </w:rPr>
            </w:pPr>
          </w:p>
        </w:tc>
        <w:tc>
          <w:tcPr>
            <w:tcW w:w="1266" w:type="dxa"/>
            <w:vMerge/>
          </w:tcPr>
          <w:p w14:paraId="64A98575" w14:textId="77777777" w:rsidR="00E8511D" w:rsidRPr="00940D11" w:rsidRDefault="00E8511D" w:rsidP="00F46770">
            <w:pPr>
              <w:pStyle w:val="ConsPlusNormal"/>
              <w:rPr>
                <w:sz w:val="20"/>
                <w:szCs w:val="20"/>
              </w:rPr>
            </w:pPr>
          </w:p>
        </w:tc>
        <w:tc>
          <w:tcPr>
            <w:tcW w:w="3005" w:type="dxa"/>
            <w:vAlign w:val="center"/>
          </w:tcPr>
          <w:p w14:paraId="5671D79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8694A0B"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A4A880D" w14:textId="77777777" w:rsidR="00E8511D" w:rsidRPr="00940D11" w:rsidRDefault="00E8511D" w:rsidP="00C977A1">
            <w:pPr>
              <w:pStyle w:val="ConsPlusNormal"/>
              <w:jc w:val="center"/>
              <w:rPr>
                <w:sz w:val="20"/>
                <w:szCs w:val="20"/>
              </w:rPr>
            </w:pPr>
            <w:r w:rsidRPr="00940D11">
              <w:rPr>
                <w:sz w:val="20"/>
                <w:szCs w:val="20"/>
              </w:rPr>
              <w:t>9</w:t>
            </w:r>
          </w:p>
        </w:tc>
        <w:tc>
          <w:tcPr>
            <w:tcW w:w="1230" w:type="dxa"/>
            <w:vAlign w:val="center"/>
          </w:tcPr>
          <w:p w14:paraId="08521E7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167502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37A1C32" w14:textId="77777777" w:rsidR="00E8511D" w:rsidRPr="00940D11" w:rsidRDefault="00E8511D" w:rsidP="00C977A1">
            <w:pPr>
              <w:pStyle w:val="ConsPlusNormal"/>
              <w:jc w:val="center"/>
              <w:rPr>
                <w:sz w:val="20"/>
                <w:szCs w:val="20"/>
              </w:rPr>
            </w:pPr>
            <w:r w:rsidRPr="00940D11">
              <w:rPr>
                <w:sz w:val="20"/>
                <w:szCs w:val="20"/>
              </w:rPr>
              <w:t>9</w:t>
            </w:r>
          </w:p>
        </w:tc>
        <w:tc>
          <w:tcPr>
            <w:tcW w:w="3132" w:type="dxa"/>
            <w:vMerge/>
          </w:tcPr>
          <w:p w14:paraId="7E985698" w14:textId="77777777" w:rsidR="00E8511D" w:rsidRPr="00940D11" w:rsidRDefault="00E8511D" w:rsidP="00F46770">
            <w:pPr>
              <w:pStyle w:val="ConsPlusNormal"/>
              <w:rPr>
                <w:sz w:val="20"/>
                <w:szCs w:val="20"/>
              </w:rPr>
            </w:pPr>
          </w:p>
        </w:tc>
      </w:tr>
      <w:tr w:rsidR="00E8511D" w:rsidRPr="00940D11" w14:paraId="5B18F11A" w14:textId="77777777" w:rsidTr="00036F78">
        <w:trPr>
          <w:jc w:val="center"/>
        </w:trPr>
        <w:tc>
          <w:tcPr>
            <w:tcW w:w="684" w:type="dxa"/>
            <w:vMerge/>
          </w:tcPr>
          <w:p w14:paraId="4C1944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75BCBF" w14:textId="77777777" w:rsidR="00E8511D" w:rsidRPr="00940D11" w:rsidRDefault="00E8511D" w:rsidP="00F46770">
            <w:pPr>
              <w:pStyle w:val="ConsPlusNormal"/>
              <w:rPr>
                <w:sz w:val="20"/>
                <w:szCs w:val="20"/>
              </w:rPr>
            </w:pPr>
          </w:p>
        </w:tc>
        <w:tc>
          <w:tcPr>
            <w:tcW w:w="1266" w:type="dxa"/>
            <w:vMerge/>
          </w:tcPr>
          <w:p w14:paraId="3FD6A8E7" w14:textId="77777777" w:rsidR="00E8511D" w:rsidRPr="00940D11" w:rsidRDefault="00E8511D" w:rsidP="00F46770">
            <w:pPr>
              <w:pStyle w:val="ConsPlusNormal"/>
              <w:rPr>
                <w:sz w:val="20"/>
                <w:szCs w:val="20"/>
              </w:rPr>
            </w:pPr>
          </w:p>
        </w:tc>
        <w:tc>
          <w:tcPr>
            <w:tcW w:w="3005" w:type="dxa"/>
            <w:vAlign w:val="center"/>
          </w:tcPr>
          <w:p w14:paraId="291A84A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5EEA34" w14:textId="77777777" w:rsidR="00E8511D" w:rsidRPr="00940D11" w:rsidRDefault="00E8511D" w:rsidP="00C977A1">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494BC54D" w14:textId="77777777" w:rsidR="00E8511D" w:rsidRPr="00940D11" w:rsidRDefault="00E8511D" w:rsidP="00C977A1">
            <w:pPr>
              <w:pStyle w:val="ConsPlusNormal"/>
              <w:jc w:val="center"/>
              <w:rPr>
                <w:sz w:val="20"/>
                <w:szCs w:val="20"/>
              </w:rPr>
            </w:pPr>
            <w:r w:rsidRPr="00940D11">
              <w:rPr>
                <w:sz w:val="20"/>
                <w:szCs w:val="20"/>
              </w:rPr>
              <w:lastRenderedPageBreak/>
              <w:t>9</w:t>
            </w:r>
          </w:p>
        </w:tc>
        <w:tc>
          <w:tcPr>
            <w:tcW w:w="1230" w:type="dxa"/>
            <w:vAlign w:val="center"/>
          </w:tcPr>
          <w:p w14:paraId="7ADCF0EA"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91327F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EF0D206" w14:textId="77777777" w:rsidR="00E8511D" w:rsidRPr="00940D11" w:rsidRDefault="00E8511D" w:rsidP="00C977A1">
            <w:pPr>
              <w:pStyle w:val="ConsPlusNormal"/>
              <w:jc w:val="center"/>
              <w:rPr>
                <w:sz w:val="20"/>
                <w:szCs w:val="20"/>
              </w:rPr>
            </w:pPr>
            <w:r w:rsidRPr="00940D11">
              <w:rPr>
                <w:sz w:val="20"/>
                <w:szCs w:val="20"/>
              </w:rPr>
              <w:t>9</w:t>
            </w:r>
          </w:p>
        </w:tc>
        <w:tc>
          <w:tcPr>
            <w:tcW w:w="3132" w:type="dxa"/>
            <w:vMerge/>
          </w:tcPr>
          <w:p w14:paraId="37B5F8DC" w14:textId="77777777" w:rsidR="00E8511D" w:rsidRPr="00940D11" w:rsidRDefault="00E8511D" w:rsidP="00F46770">
            <w:pPr>
              <w:pStyle w:val="ConsPlusNormal"/>
              <w:rPr>
                <w:sz w:val="20"/>
                <w:szCs w:val="20"/>
              </w:rPr>
            </w:pPr>
          </w:p>
        </w:tc>
      </w:tr>
      <w:tr w:rsidR="00E8511D" w:rsidRPr="00940D11" w14:paraId="3D3986B4" w14:textId="77777777" w:rsidTr="00036F78">
        <w:trPr>
          <w:jc w:val="center"/>
        </w:trPr>
        <w:tc>
          <w:tcPr>
            <w:tcW w:w="684" w:type="dxa"/>
            <w:vMerge/>
          </w:tcPr>
          <w:p w14:paraId="66E662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6A9744" w14:textId="77777777" w:rsidR="00E8511D" w:rsidRPr="00940D11" w:rsidRDefault="00E8511D" w:rsidP="00F46770">
            <w:pPr>
              <w:pStyle w:val="ConsPlusNormal"/>
              <w:rPr>
                <w:sz w:val="20"/>
                <w:szCs w:val="20"/>
              </w:rPr>
            </w:pPr>
          </w:p>
        </w:tc>
        <w:tc>
          <w:tcPr>
            <w:tcW w:w="1266" w:type="dxa"/>
            <w:vMerge/>
          </w:tcPr>
          <w:p w14:paraId="2739D848" w14:textId="77777777" w:rsidR="00E8511D" w:rsidRPr="00940D11" w:rsidRDefault="00E8511D" w:rsidP="00F46770">
            <w:pPr>
              <w:pStyle w:val="ConsPlusNormal"/>
              <w:rPr>
                <w:sz w:val="20"/>
                <w:szCs w:val="20"/>
              </w:rPr>
            </w:pPr>
          </w:p>
        </w:tc>
        <w:tc>
          <w:tcPr>
            <w:tcW w:w="3005" w:type="dxa"/>
            <w:vAlign w:val="center"/>
          </w:tcPr>
          <w:p w14:paraId="712B0E0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BC72F5E"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4370DB6D" w14:textId="77777777" w:rsidR="00E8511D" w:rsidRPr="00940D11" w:rsidRDefault="00E8511D" w:rsidP="00C977A1">
            <w:pPr>
              <w:pStyle w:val="ConsPlusNormal"/>
              <w:jc w:val="center"/>
              <w:rPr>
                <w:sz w:val="20"/>
                <w:szCs w:val="20"/>
              </w:rPr>
            </w:pPr>
            <w:r w:rsidRPr="00940D11">
              <w:rPr>
                <w:sz w:val="20"/>
                <w:szCs w:val="20"/>
              </w:rPr>
              <w:t>3</w:t>
            </w:r>
          </w:p>
        </w:tc>
        <w:tc>
          <w:tcPr>
            <w:tcW w:w="1230" w:type="dxa"/>
            <w:vAlign w:val="center"/>
          </w:tcPr>
          <w:p w14:paraId="5B9EB9DD"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34D483F"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6D9877A" w14:textId="77777777" w:rsidR="00E8511D" w:rsidRPr="00940D11" w:rsidRDefault="00E8511D" w:rsidP="00C977A1">
            <w:pPr>
              <w:pStyle w:val="ConsPlusNormal"/>
              <w:jc w:val="center"/>
              <w:rPr>
                <w:sz w:val="20"/>
                <w:szCs w:val="20"/>
              </w:rPr>
            </w:pPr>
            <w:r w:rsidRPr="00940D11">
              <w:rPr>
                <w:sz w:val="20"/>
                <w:szCs w:val="20"/>
              </w:rPr>
              <w:t>3</w:t>
            </w:r>
          </w:p>
        </w:tc>
        <w:tc>
          <w:tcPr>
            <w:tcW w:w="3132" w:type="dxa"/>
            <w:vMerge/>
          </w:tcPr>
          <w:p w14:paraId="122F576C" w14:textId="77777777" w:rsidR="00E8511D" w:rsidRPr="00940D11" w:rsidRDefault="00E8511D" w:rsidP="00F46770">
            <w:pPr>
              <w:pStyle w:val="ConsPlusNormal"/>
              <w:rPr>
                <w:sz w:val="20"/>
                <w:szCs w:val="20"/>
              </w:rPr>
            </w:pPr>
          </w:p>
        </w:tc>
      </w:tr>
      <w:tr w:rsidR="00E8511D" w:rsidRPr="00940D11" w14:paraId="2FBBC99C" w14:textId="77777777" w:rsidTr="00F1427E">
        <w:trPr>
          <w:jc w:val="center"/>
        </w:trPr>
        <w:tc>
          <w:tcPr>
            <w:tcW w:w="684" w:type="dxa"/>
            <w:vMerge w:val="restart"/>
            <w:shd w:val="clear" w:color="auto" w:fill="auto"/>
            <w:vAlign w:val="center"/>
          </w:tcPr>
          <w:p w14:paraId="62F171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39341A6" w14:textId="77777777" w:rsidR="00E8511D" w:rsidRPr="00940D11" w:rsidRDefault="00E8511D" w:rsidP="00F46770">
            <w:pPr>
              <w:pStyle w:val="ConsPlusNormal"/>
              <w:rPr>
                <w:sz w:val="20"/>
                <w:szCs w:val="20"/>
              </w:rPr>
            </w:pPr>
            <w:r w:rsidRPr="00940D11">
              <w:rPr>
                <w:sz w:val="20"/>
                <w:szCs w:val="20"/>
              </w:rPr>
              <w:t>6029</w:t>
            </w:r>
          </w:p>
        </w:tc>
        <w:tc>
          <w:tcPr>
            <w:tcW w:w="1266" w:type="dxa"/>
            <w:vMerge w:val="restart"/>
            <w:shd w:val="clear" w:color="auto" w:fill="auto"/>
            <w:vAlign w:val="center"/>
          </w:tcPr>
          <w:p w14:paraId="234A787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AFD1E8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B8A5B45"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65DC41B4" w14:textId="77777777" w:rsidR="00E8511D" w:rsidRPr="00940D11" w:rsidRDefault="00E8511D" w:rsidP="00C977A1">
            <w:pPr>
              <w:jc w:val="center"/>
              <w:rPr>
                <w:sz w:val="20"/>
                <w:szCs w:val="20"/>
              </w:rPr>
            </w:pPr>
            <w:r w:rsidRPr="00940D11">
              <w:rPr>
                <w:sz w:val="20"/>
                <w:szCs w:val="20"/>
              </w:rPr>
              <w:t>119</w:t>
            </w:r>
          </w:p>
        </w:tc>
        <w:tc>
          <w:tcPr>
            <w:tcW w:w="1230" w:type="dxa"/>
            <w:shd w:val="clear" w:color="auto" w:fill="auto"/>
            <w:vAlign w:val="center"/>
          </w:tcPr>
          <w:p w14:paraId="4DD175D9"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7A2EF67" w14:textId="77777777" w:rsidR="00E8511D" w:rsidRPr="00940D11" w:rsidRDefault="00320416" w:rsidP="00C977A1">
            <w:pPr>
              <w:jc w:val="center"/>
              <w:rPr>
                <w:sz w:val="20"/>
                <w:szCs w:val="20"/>
              </w:rPr>
            </w:pPr>
            <w:r>
              <w:rPr>
                <w:sz w:val="20"/>
                <w:szCs w:val="20"/>
              </w:rPr>
              <w:t>100</w:t>
            </w:r>
          </w:p>
        </w:tc>
        <w:tc>
          <w:tcPr>
            <w:tcW w:w="1474" w:type="dxa"/>
            <w:shd w:val="clear" w:color="auto" w:fill="auto"/>
            <w:vAlign w:val="center"/>
          </w:tcPr>
          <w:p w14:paraId="40C74000" w14:textId="77777777" w:rsidR="00E8511D" w:rsidRPr="00940D11" w:rsidRDefault="00320416" w:rsidP="00C977A1">
            <w:pPr>
              <w:jc w:val="center"/>
              <w:rPr>
                <w:sz w:val="20"/>
                <w:szCs w:val="20"/>
              </w:rPr>
            </w:pPr>
            <w:r>
              <w:rPr>
                <w:sz w:val="20"/>
                <w:szCs w:val="20"/>
              </w:rPr>
              <w:t>19</w:t>
            </w:r>
          </w:p>
        </w:tc>
        <w:tc>
          <w:tcPr>
            <w:tcW w:w="3132" w:type="dxa"/>
            <w:vMerge w:val="restart"/>
            <w:shd w:val="clear" w:color="auto" w:fill="auto"/>
            <w:vAlign w:val="center"/>
          </w:tcPr>
          <w:p w14:paraId="36EF03F6" w14:textId="77777777" w:rsidR="00320416" w:rsidRPr="00320416" w:rsidRDefault="00320416" w:rsidP="00320416">
            <w:pPr>
              <w:pStyle w:val="ConsPlusNormal"/>
              <w:rPr>
                <w:sz w:val="20"/>
                <w:szCs w:val="20"/>
              </w:rPr>
            </w:pPr>
            <w:r w:rsidRPr="00320416">
              <w:rPr>
                <w:sz w:val="20"/>
                <w:szCs w:val="20"/>
              </w:rPr>
              <w:t xml:space="preserve">Постановление администрации городского округа город Воронеж от 10.03.2025 № 319 «Об утверждении документации по планировке территории, ограниченной пр-ктом Труда, ул. Загородная, ул. Еремеева, </w:t>
            </w:r>
          </w:p>
          <w:p w14:paraId="0A77C48B" w14:textId="77777777" w:rsidR="00E8511D" w:rsidRPr="00940D11" w:rsidRDefault="00320416" w:rsidP="00320416">
            <w:pPr>
              <w:pStyle w:val="ConsPlusNormal"/>
              <w:rPr>
                <w:sz w:val="20"/>
                <w:szCs w:val="20"/>
              </w:rPr>
            </w:pPr>
            <w:r w:rsidRPr="00320416">
              <w:rPr>
                <w:sz w:val="20"/>
                <w:szCs w:val="20"/>
              </w:rPr>
              <w:t>пер. Комбикормовый в городском округе город Воронеж»</w:t>
            </w:r>
          </w:p>
        </w:tc>
      </w:tr>
      <w:tr w:rsidR="00E8511D" w:rsidRPr="00940D11" w14:paraId="0BDDFCD3" w14:textId="77777777" w:rsidTr="00F1427E">
        <w:trPr>
          <w:jc w:val="center"/>
        </w:trPr>
        <w:tc>
          <w:tcPr>
            <w:tcW w:w="684" w:type="dxa"/>
            <w:vMerge/>
            <w:shd w:val="clear" w:color="auto" w:fill="auto"/>
          </w:tcPr>
          <w:p w14:paraId="523239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D8407A" w14:textId="77777777" w:rsidR="00E8511D" w:rsidRPr="00940D11" w:rsidRDefault="00E8511D" w:rsidP="00F46770">
            <w:pPr>
              <w:pStyle w:val="ConsPlusNormal"/>
              <w:rPr>
                <w:sz w:val="20"/>
                <w:szCs w:val="20"/>
              </w:rPr>
            </w:pPr>
          </w:p>
        </w:tc>
        <w:tc>
          <w:tcPr>
            <w:tcW w:w="1266" w:type="dxa"/>
            <w:vMerge/>
            <w:shd w:val="clear" w:color="auto" w:fill="auto"/>
          </w:tcPr>
          <w:p w14:paraId="622E745D" w14:textId="77777777" w:rsidR="00E8511D" w:rsidRPr="00940D11" w:rsidRDefault="00E8511D" w:rsidP="00F46770">
            <w:pPr>
              <w:pStyle w:val="ConsPlusNormal"/>
              <w:rPr>
                <w:sz w:val="20"/>
                <w:szCs w:val="20"/>
              </w:rPr>
            </w:pPr>
          </w:p>
        </w:tc>
        <w:tc>
          <w:tcPr>
            <w:tcW w:w="3005" w:type="dxa"/>
            <w:shd w:val="clear" w:color="auto" w:fill="auto"/>
            <w:vAlign w:val="center"/>
          </w:tcPr>
          <w:p w14:paraId="2B33114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12B273C"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4F8D2374" w14:textId="77777777" w:rsidR="00E8511D" w:rsidRPr="00940D11" w:rsidRDefault="00E8511D" w:rsidP="00C977A1">
            <w:pPr>
              <w:jc w:val="center"/>
              <w:rPr>
                <w:sz w:val="20"/>
                <w:szCs w:val="20"/>
              </w:rPr>
            </w:pPr>
            <w:r w:rsidRPr="00940D11">
              <w:rPr>
                <w:sz w:val="20"/>
                <w:szCs w:val="20"/>
              </w:rPr>
              <w:t>259</w:t>
            </w:r>
          </w:p>
        </w:tc>
        <w:tc>
          <w:tcPr>
            <w:tcW w:w="1230" w:type="dxa"/>
            <w:shd w:val="clear" w:color="auto" w:fill="auto"/>
            <w:vAlign w:val="center"/>
          </w:tcPr>
          <w:p w14:paraId="7496003D"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399421F7"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02E7D9AD" w14:textId="77777777" w:rsidR="00E8511D" w:rsidRPr="00940D11" w:rsidRDefault="00E8511D" w:rsidP="00C977A1">
            <w:pPr>
              <w:jc w:val="center"/>
              <w:rPr>
                <w:sz w:val="20"/>
                <w:szCs w:val="20"/>
              </w:rPr>
            </w:pPr>
            <w:r w:rsidRPr="00940D11">
              <w:rPr>
                <w:sz w:val="20"/>
                <w:szCs w:val="20"/>
              </w:rPr>
              <w:t>259</w:t>
            </w:r>
          </w:p>
        </w:tc>
        <w:tc>
          <w:tcPr>
            <w:tcW w:w="3132" w:type="dxa"/>
            <w:vMerge/>
            <w:shd w:val="clear" w:color="auto" w:fill="auto"/>
          </w:tcPr>
          <w:p w14:paraId="13966644" w14:textId="77777777" w:rsidR="00E8511D" w:rsidRPr="00940D11" w:rsidRDefault="00E8511D" w:rsidP="00F46770">
            <w:pPr>
              <w:pStyle w:val="ConsPlusNormal"/>
              <w:rPr>
                <w:sz w:val="20"/>
                <w:szCs w:val="20"/>
              </w:rPr>
            </w:pPr>
          </w:p>
        </w:tc>
      </w:tr>
      <w:tr w:rsidR="00E8511D" w:rsidRPr="00940D11" w14:paraId="59B47124" w14:textId="77777777" w:rsidTr="00F1427E">
        <w:trPr>
          <w:jc w:val="center"/>
        </w:trPr>
        <w:tc>
          <w:tcPr>
            <w:tcW w:w="684" w:type="dxa"/>
            <w:vMerge/>
            <w:shd w:val="clear" w:color="auto" w:fill="auto"/>
          </w:tcPr>
          <w:p w14:paraId="5E38E5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7B6DDC3" w14:textId="77777777" w:rsidR="00E8511D" w:rsidRPr="00940D11" w:rsidRDefault="00E8511D" w:rsidP="00F46770">
            <w:pPr>
              <w:pStyle w:val="ConsPlusNormal"/>
              <w:rPr>
                <w:sz w:val="20"/>
                <w:szCs w:val="20"/>
              </w:rPr>
            </w:pPr>
          </w:p>
        </w:tc>
        <w:tc>
          <w:tcPr>
            <w:tcW w:w="1266" w:type="dxa"/>
            <w:vMerge/>
            <w:shd w:val="clear" w:color="auto" w:fill="auto"/>
          </w:tcPr>
          <w:p w14:paraId="4D665FB9" w14:textId="77777777" w:rsidR="00E8511D" w:rsidRPr="00940D11" w:rsidRDefault="00E8511D" w:rsidP="00F46770">
            <w:pPr>
              <w:pStyle w:val="ConsPlusNormal"/>
              <w:rPr>
                <w:sz w:val="20"/>
                <w:szCs w:val="20"/>
              </w:rPr>
            </w:pPr>
          </w:p>
        </w:tc>
        <w:tc>
          <w:tcPr>
            <w:tcW w:w="3005" w:type="dxa"/>
            <w:shd w:val="clear" w:color="auto" w:fill="auto"/>
            <w:vAlign w:val="center"/>
          </w:tcPr>
          <w:p w14:paraId="6B732CE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C8E5496"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B4FE106" w14:textId="77777777" w:rsidR="00E8511D" w:rsidRPr="00940D11" w:rsidRDefault="00E8511D" w:rsidP="00C977A1">
            <w:pPr>
              <w:jc w:val="center"/>
              <w:rPr>
                <w:sz w:val="20"/>
                <w:szCs w:val="20"/>
              </w:rPr>
            </w:pPr>
            <w:r w:rsidRPr="00940D11">
              <w:rPr>
                <w:sz w:val="20"/>
                <w:szCs w:val="20"/>
              </w:rPr>
              <w:t>57</w:t>
            </w:r>
          </w:p>
        </w:tc>
        <w:tc>
          <w:tcPr>
            <w:tcW w:w="1230" w:type="dxa"/>
            <w:shd w:val="clear" w:color="auto" w:fill="auto"/>
            <w:vAlign w:val="center"/>
          </w:tcPr>
          <w:p w14:paraId="0278778E"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628F23ED"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286234C9" w14:textId="77777777" w:rsidR="00E8511D" w:rsidRPr="00940D11" w:rsidRDefault="00E8511D" w:rsidP="00C977A1">
            <w:pPr>
              <w:jc w:val="center"/>
              <w:rPr>
                <w:sz w:val="20"/>
                <w:szCs w:val="20"/>
              </w:rPr>
            </w:pPr>
            <w:r w:rsidRPr="00940D11">
              <w:rPr>
                <w:sz w:val="20"/>
                <w:szCs w:val="20"/>
              </w:rPr>
              <w:t>57</w:t>
            </w:r>
          </w:p>
        </w:tc>
        <w:tc>
          <w:tcPr>
            <w:tcW w:w="3132" w:type="dxa"/>
            <w:vMerge/>
            <w:shd w:val="clear" w:color="auto" w:fill="auto"/>
          </w:tcPr>
          <w:p w14:paraId="5A8FCCE6" w14:textId="77777777" w:rsidR="00E8511D" w:rsidRPr="00940D11" w:rsidRDefault="00E8511D" w:rsidP="00F46770">
            <w:pPr>
              <w:pStyle w:val="ConsPlusNormal"/>
              <w:rPr>
                <w:sz w:val="20"/>
                <w:szCs w:val="20"/>
              </w:rPr>
            </w:pPr>
          </w:p>
        </w:tc>
      </w:tr>
      <w:tr w:rsidR="00E8511D" w:rsidRPr="00940D11" w14:paraId="7A40ED63" w14:textId="77777777" w:rsidTr="00F1427E">
        <w:trPr>
          <w:jc w:val="center"/>
        </w:trPr>
        <w:tc>
          <w:tcPr>
            <w:tcW w:w="684" w:type="dxa"/>
            <w:vMerge/>
            <w:shd w:val="clear" w:color="auto" w:fill="auto"/>
          </w:tcPr>
          <w:p w14:paraId="7A6546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A5DB0B6" w14:textId="77777777" w:rsidR="00E8511D" w:rsidRPr="00940D11" w:rsidRDefault="00E8511D" w:rsidP="00F46770">
            <w:pPr>
              <w:pStyle w:val="ConsPlusNormal"/>
              <w:rPr>
                <w:sz w:val="20"/>
                <w:szCs w:val="20"/>
              </w:rPr>
            </w:pPr>
          </w:p>
        </w:tc>
        <w:tc>
          <w:tcPr>
            <w:tcW w:w="1266" w:type="dxa"/>
            <w:vMerge/>
            <w:shd w:val="clear" w:color="auto" w:fill="auto"/>
          </w:tcPr>
          <w:p w14:paraId="1750F0CA" w14:textId="77777777" w:rsidR="00E8511D" w:rsidRPr="00940D11" w:rsidRDefault="00E8511D" w:rsidP="00F46770">
            <w:pPr>
              <w:pStyle w:val="ConsPlusNormal"/>
              <w:rPr>
                <w:sz w:val="20"/>
                <w:szCs w:val="20"/>
              </w:rPr>
            </w:pPr>
          </w:p>
        </w:tc>
        <w:tc>
          <w:tcPr>
            <w:tcW w:w="3005" w:type="dxa"/>
            <w:shd w:val="clear" w:color="auto" w:fill="auto"/>
            <w:vAlign w:val="center"/>
          </w:tcPr>
          <w:p w14:paraId="1732317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BA0E2B8"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66269F08" w14:textId="77777777" w:rsidR="00E8511D" w:rsidRPr="00940D11" w:rsidRDefault="00E8511D" w:rsidP="00C977A1">
            <w:pPr>
              <w:jc w:val="center"/>
              <w:rPr>
                <w:sz w:val="20"/>
                <w:szCs w:val="20"/>
              </w:rPr>
            </w:pPr>
            <w:r w:rsidRPr="00940D11">
              <w:rPr>
                <w:sz w:val="20"/>
                <w:szCs w:val="20"/>
              </w:rPr>
              <w:t>-</w:t>
            </w:r>
          </w:p>
        </w:tc>
        <w:tc>
          <w:tcPr>
            <w:tcW w:w="1230" w:type="dxa"/>
            <w:shd w:val="clear" w:color="auto" w:fill="auto"/>
            <w:vAlign w:val="center"/>
          </w:tcPr>
          <w:p w14:paraId="72AFEF36" w14:textId="77777777" w:rsidR="00E8511D" w:rsidRPr="00940D11" w:rsidRDefault="00E8511D" w:rsidP="00C977A1">
            <w:pPr>
              <w:jc w:val="center"/>
              <w:rPr>
                <w:sz w:val="20"/>
                <w:szCs w:val="20"/>
              </w:rPr>
            </w:pPr>
            <w:r w:rsidRPr="00940D11">
              <w:rPr>
                <w:sz w:val="20"/>
                <w:szCs w:val="20"/>
              </w:rPr>
              <w:t>1</w:t>
            </w:r>
          </w:p>
        </w:tc>
        <w:tc>
          <w:tcPr>
            <w:tcW w:w="1276" w:type="dxa"/>
            <w:shd w:val="clear" w:color="auto" w:fill="auto"/>
            <w:vAlign w:val="center"/>
          </w:tcPr>
          <w:p w14:paraId="6278EDBD"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54456711"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058FD73D" w14:textId="77777777" w:rsidR="00E8511D" w:rsidRPr="00940D11" w:rsidRDefault="00E8511D" w:rsidP="00F46770">
            <w:pPr>
              <w:pStyle w:val="ConsPlusNormal"/>
              <w:rPr>
                <w:sz w:val="20"/>
                <w:szCs w:val="20"/>
              </w:rPr>
            </w:pPr>
          </w:p>
        </w:tc>
      </w:tr>
      <w:tr w:rsidR="00E8511D" w:rsidRPr="00940D11" w14:paraId="307611B4" w14:textId="77777777" w:rsidTr="00F1427E">
        <w:trPr>
          <w:jc w:val="center"/>
        </w:trPr>
        <w:tc>
          <w:tcPr>
            <w:tcW w:w="684" w:type="dxa"/>
            <w:vMerge/>
            <w:shd w:val="clear" w:color="auto" w:fill="auto"/>
          </w:tcPr>
          <w:p w14:paraId="27DFF1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5517182" w14:textId="77777777" w:rsidR="00E8511D" w:rsidRPr="00940D11" w:rsidRDefault="00E8511D" w:rsidP="00F46770">
            <w:pPr>
              <w:pStyle w:val="ConsPlusNormal"/>
              <w:rPr>
                <w:sz w:val="20"/>
                <w:szCs w:val="20"/>
              </w:rPr>
            </w:pPr>
          </w:p>
        </w:tc>
        <w:tc>
          <w:tcPr>
            <w:tcW w:w="1266" w:type="dxa"/>
            <w:vMerge/>
            <w:shd w:val="clear" w:color="auto" w:fill="auto"/>
          </w:tcPr>
          <w:p w14:paraId="307C6297" w14:textId="77777777" w:rsidR="00E8511D" w:rsidRPr="00940D11" w:rsidRDefault="00E8511D" w:rsidP="00F46770">
            <w:pPr>
              <w:pStyle w:val="ConsPlusNormal"/>
              <w:rPr>
                <w:sz w:val="20"/>
                <w:szCs w:val="20"/>
              </w:rPr>
            </w:pPr>
          </w:p>
        </w:tc>
        <w:tc>
          <w:tcPr>
            <w:tcW w:w="3005" w:type="dxa"/>
            <w:shd w:val="clear" w:color="auto" w:fill="auto"/>
            <w:vAlign w:val="center"/>
          </w:tcPr>
          <w:p w14:paraId="2EDF16F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F7FFE75"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2C519F5A" w14:textId="77777777" w:rsidR="00E8511D" w:rsidRPr="00940D11" w:rsidRDefault="00E8511D" w:rsidP="00C977A1">
            <w:pPr>
              <w:jc w:val="center"/>
              <w:rPr>
                <w:sz w:val="20"/>
                <w:szCs w:val="20"/>
              </w:rPr>
            </w:pPr>
            <w:r w:rsidRPr="00940D11">
              <w:rPr>
                <w:sz w:val="20"/>
                <w:szCs w:val="20"/>
              </w:rPr>
              <w:t>227</w:t>
            </w:r>
          </w:p>
        </w:tc>
        <w:tc>
          <w:tcPr>
            <w:tcW w:w="1230" w:type="dxa"/>
            <w:shd w:val="clear" w:color="auto" w:fill="auto"/>
            <w:vAlign w:val="center"/>
          </w:tcPr>
          <w:p w14:paraId="525B1929" w14:textId="77777777" w:rsidR="00E8511D" w:rsidRPr="00940D11" w:rsidRDefault="00E8511D" w:rsidP="00C977A1">
            <w:pPr>
              <w:jc w:val="center"/>
              <w:rPr>
                <w:sz w:val="20"/>
                <w:szCs w:val="20"/>
              </w:rPr>
            </w:pPr>
            <w:r w:rsidRPr="00940D11">
              <w:rPr>
                <w:sz w:val="20"/>
                <w:szCs w:val="20"/>
              </w:rPr>
              <w:t>1350</w:t>
            </w:r>
          </w:p>
        </w:tc>
        <w:tc>
          <w:tcPr>
            <w:tcW w:w="1276" w:type="dxa"/>
            <w:shd w:val="clear" w:color="auto" w:fill="auto"/>
            <w:vAlign w:val="center"/>
          </w:tcPr>
          <w:p w14:paraId="0BE10F17"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540CACFC"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05553244" w14:textId="77777777" w:rsidR="00E8511D" w:rsidRPr="00940D11" w:rsidRDefault="00E8511D" w:rsidP="00F46770">
            <w:pPr>
              <w:pStyle w:val="ConsPlusNormal"/>
              <w:rPr>
                <w:sz w:val="20"/>
                <w:szCs w:val="20"/>
              </w:rPr>
            </w:pPr>
          </w:p>
        </w:tc>
      </w:tr>
      <w:tr w:rsidR="00E8511D" w:rsidRPr="00940D11" w14:paraId="18D4E86D" w14:textId="77777777" w:rsidTr="00F1427E">
        <w:trPr>
          <w:jc w:val="center"/>
        </w:trPr>
        <w:tc>
          <w:tcPr>
            <w:tcW w:w="684" w:type="dxa"/>
            <w:vMerge/>
            <w:shd w:val="clear" w:color="auto" w:fill="auto"/>
          </w:tcPr>
          <w:p w14:paraId="3C91E6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43D15DA" w14:textId="77777777" w:rsidR="00E8511D" w:rsidRPr="00940D11" w:rsidRDefault="00E8511D" w:rsidP="00F46770">
            <w:pPr>
              <w:pStyle w:val="ConsPlusNormal"/>
              <w:rPr>
                <w:sz w:val="20"/>
                <w:szCs w:val="20"/>
              </w:rPr>
            </w:pPr>
          </w:p>
        </w:tc>
        <w:tc>
          <w:tcPr>
            <w:tcW w:w="1266" w:type="dxa"/>
            <w:vMerge/>
            <w:shd w:val="clear" w:color="auto" w:fill="auto"/>
          </w:tcPr>
          <w:p w14:paraId="767C2C07" w14:textId="77777777" w:rsidR="00E8511D" w:rsidRPr="00940D11" w:rsidRDefault="00E8511D" w:rsidP="00F46770">
            <w:pPr>
              <w:pStyle w:val="ConsPlusNormal"/>
              <w:rPr>
                <w:sz w:val="20"/>
                <w:szCs w:val="20"/>
              </w:rPr>
            </w:pPr>
          </w:p>
        </w:tc>
        <w:tc>
          <w:tcPr>
            <w:tcW w:w="3005" w:type="dxa"/>
            <w:shd w:val="clear" w:color="auto" w:fill="auto"/>
            <w:vAlign w:val="center"/>
          </w:tcPr>
          <w:p w14:paraId="14B1EE9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91B2659"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19AD1BC" w14:textId="77777777" w:rsidR="00E8511D" w:rsidRPr="00940D11" w:rsidRDefault="00E8511D" w:rsidP="00C977A1">
            <w:pPr>
              <w:jc w:val="center"/>
              <w:rPr>
                <w:sz w:val="20"/>
                <w:szCs w:val="20"/>
              </w:rPr>
            </w:pPr>
            <w:r w:rsidRPr="00940D11">
              <w:rPr>
                <w:sz w:val="20"/>
                <w:szCs w:val="20"/>
              </w:rPr>
              <w:t>227</w:t>
            </w:r>
          </w:p>
        </w:tc>
        <w:tc>
          <w:tcPr>
            <w:tcW w:w="1230" w:type="dxa"/>
            <w:shd w:val="clear" w:color="auto" w:fill="auto"/>
            <w:vAlign w:val="center"/>
          </w:tcPr>
          <w:p w14:paraId="5B6D1C58"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03E55056"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0F47AA18" w14:textId="77777777" w:rsidR="00E8511D" w:rsidRPr="00940D11" w:rsidRDefault="00E8511D" w:rsidP="00C977A1">
            <w:pPr>
              <w:jc w:val="center"/>
              <w:rPr>
                <w:sz w:val="20"/>
                <w:szCs w:val="20"/>
              </w:rPr>
            </w:pPr>
            <w:r w:rsidRPr="00940D11">
              <w:rPr>
                <w:sz w:val="20"/>
                <w:szCs w:val="20"/>
              </w:rPr>
              <w:t>227</w:t>
            </w:r>
          </w:p>
        </w:tc>
        <w:tc>
          <w:tcPr>
            <w:tcW w:w="3132" w:type="dxa"/>
            <w:vMerge/>
            <w:shd w:val="clear" w:color="auto" w:fill="auto"/>
          </w:tcPr>
          <w:p w14:paraId="4B550CB2" w14:textId="77777777" w:rsidR="00E8511D" w:rsidRPr="00940D11" w:rsidRDefault="00E8511D" w:rsidP="00F46770">
            <w:pPr>
              <w:pStyle w:val="ConsPlusNormal"/>
              <w:rPr>
                <w:sz w:val="20"/>
                <w:szCs w:val="20"/>
              </w:rPr>
            </w:pPr>
          </w:p>
        </w:tc>
      </w:tr>
      <w:tr w:rsidR="00E8511D" w:rsidRPr="00940D11" w14:paraId="20F8EB10" w14:textId="77777777" w:rsidTr="00F1427E">
        <w:trPr>
          <w:jc w:val="center"/>
        </w:trPr>
        <w:tc>
          <w:tcPr>
            <w:tcW w:w="684" w:type="dxa"/>
            <w:vMerge/>
            <w:shd w:val="clear" w:color="auto" w:fill="auto"/>
          </w:tcPr>
          <w:p w14:paraId="3AE556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2D4E86" w14:textId="77777777" w:rsidR="00E8511D" w:rsidRPr="00940D11" w:rsidRDefault="00E8511D" w:rsidP="00F46770">
            <w:pPr>
              <w:pStyle w:val="ConsPlusNormal"/>
              <w:rPr>
                <w:sz w:val="20"/>
                <w:szCs w:val="20"/>
              </w:rPr>
            </w:pPr>
          </w:p>
        </w:tc>
        <w:tc>
          <w:tcPr>
            <w:tcW w:w="1266" w:type="dxa"/>
            <w:vMerge/>
            <w:shd w:val="clear" w:color="auto" w:fill="auto"/>
          </w:tcPr>
          <w:p w14:paraId="642A3023" w14:textId="77777777" w:rsidR="00E8511D" w:rsidRPr="00940D11" w:rsidRDefault="00E8511D" w:rsidP="00F46770">
            <w:pPr>
              <w:pStyle w:val="ConsPlusNormal"/>
              <w:rPr>
                <w:sz w:val="20"/>
                <w:szCs w:val="20"/>
              </w:rPr>
            </w:pPr>
          </w:p>
        </w:tc>
        <w:tc>
          <w:tcPr>
            <w:tcW w:w="3005" w:type="dxa"/>
            <w:shd w:val="clear" w:color="auto" w:fill="auto"/>
            <w:vAlign w:val="center"/>
          </w:tcPr>
          <w:p w14:paraId="4185972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D05080A"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512430D" w14:textId="77777777" w:rsidR="00E8511D" w:rsidRPr="00940D11" w:rsidRDefault="00E8511D" w:rsidP="00C977A1">
            <w:pPr>
              <w:jc w:val="center"/>
              <w:rPr>
                <w:sz w:val="20"/>
                <w:szCs w:val="20"/>
              </w:rPr>
            </w:pPr>
            <w:r w:rsidRPr="00940D11">
              <w:rPr>
                <w:sz w:val="20"/>
                <w:szCs w:val="20"/>
              </w:rPr>
              <w:t>71</w:t>
            </w:r>
          </w:p>
        </w:tc>
        <w:tc>
          <w:tcPr>
            <w:tcW w:w="1230" w:type="dxa"/>
            <w:shd w:val="clear" w:color="auto" w:fill="auto"/>
            <w:vAlign w:val="center"/>
          </w:tcPr>
          <w:p w14:paraId="28A2EDEA"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0D8DF996"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1AAC9F39" w14:textId="77777777" w:rsidR="00E8511D" w:rsidRPr="00940D11" w:rsidRDefault="00E8511D" w:rsidP="00C977A1">
            <w:pPr>
              <w:jc w:val="center"/>
              <w:rPr>
                <w:sz w:val="20"/>
                <w:szCs w:val="20"/>
              </w:rPr>
            </w:pPr>
            <w:r w:rsidRPr="00940D11">
              <w:rPr>
                <w:sz w:val="20"/>
                <w:szCs w:val="20"/>
              </w:rPr>
              <w:t>71</w:t>
            </w:r>
          </w:p>
        </w:tc>
        <w:tc>
          <w:tcPr>
            <w:tcW w:w="3132" w:type="dxa"/>
            <w:vMerge/>
            <w:shd w:val="clear" w:color="auto" w:fill="auto"/>
          </w:tcPr>
          <w:p w14:paraId="6B651C3B" w14:textId="77777777" w:rsidR="00E8511D" w:rsidRPr="00940D11" w:rsidRDefault="00E8511D" w:rsidP="00F46770">
            <w:pPr>
              <w:pStyle w:val="ConsPlusNormal"/>
              <w:rPr>
                <w:sz w:val="20"/>
                <w:szCs w:val="20"/>
              </w:rPr>
            </w:pPr>
          </w:p>
        </w:tc>
      </w:tr>
      <w:tr w:rsidR="00E8511D" w:rsidRPr="00940D11" w14:paraId="1D7E220E" w14:textId="77777777" w:rsidTr="00036F78">
        <w:trPr>
          <w:jc w:val="center"/>
        </w:trPr>
        <w:tc>
          <w:tcPr>
            <w:tcW w:w="684" w:type="dxa"/>
            <w:vMerge w:val="restart"/>
            <w:shd w:val="clear" w:color="auto" w:fill="auto"/>
            <w:vAlign w:val="center"/>
          </w:tcPr>
          <w:p w14:paraId="085E806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C6FF297" w14:textId="77777777" w:rsidR="00E8511D" w:rsidRPr="00940D11" w:rsidRDefault="00E8511D" w:rsidP="00F46770">
            <w:pPr>
              <w:pStyle w:val="ConsPlusNormal"/>
              <w:rPr>
                <w:sz w:val="20"/>
                <w:szCs w:val="20"/>
              </w:rPr>
            </w:pPr>
            <w:r w:rsidRPr="00940D11">
              <w:rPr>
                <w:sz w:val="20"/>
                <w:szCs w:val="20"/>
              </w:rPr>
              <w:t>6030</w:t>
            </w:r>
          </w:p>
        </w:tc>
        <w:tc>
          <w:tcPr>
            <w:tcW w:w="1266" w:type="dxa"/>
            <w:vMerge w:val="restart"/>
            <w:shd w:val="clear" w:color="auto" w:fill="auto"/>
            <w:vAlign w:val="center"/>
          </w:tcPr>
          <w:p w14:paraId="5DBA4D2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F2F3AF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1F524F6"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1497E369" w14:textId="77777777" w:rsidR="00E8511D" w:rsidRPr="00940D11" w:rsidRDefault="00E8511D" w:rsidP="00C977A1">
            <w:pPr>
              <w:jc w:val="center"/>
              <w:rPr>
                <w:sz w:val="20"/>
                <w:szCs w:val="20"/>
              </w:rPr>
            </w:pPr>
            <w:r w:rsidRPr="00940D11">
              <w:rPr>
                <w:sz w:val="20"/>
                <w:szCs w:val="20"/>
              </w:rPr>
              <w:t>330</w:t>
            </w:r>
          </w:p>
        </w:tc>
        <w:tc>
          <w:tcPr>
            <w:tcW w:w="1230" w:type="dxa"/>
            <w:shd w:val="clear" w:color="auto" w:fill="auto"/>
            <w:vAlign w:val="center"/>
          </w:tcPr>
          <w:p w14:paraId="21FBF828" w14:textId="77777777" w:rsidR="00E8511D" w:rsidRPr="00940D11" w:rsidRDefault="00E8511D" w:rsidP="00C977A1">
            <w:pPr>
              <w:jc w:val="center"/>
              <w:rPr>
                <w:sz w:val="20"/>
                <w:szCs w:val="20"/>
              </w:rPr>
            </w:pPr>
            <w:r w:rsidRPr="00940D11">
              <w:rPr>
                <w:sz w:val="20"/>
                <w:szCs w:val="20"/>
              </w:rPr>
              <w:t>543</w:t>
            </w:r>
          </w:p>
        </w:tc>
        <w:tc>
          <w:tcPr>
            <w:tcW w:w="1276" w:type="dxa"/>
            <w:shd w:val="clear" w:color="auto" w:fill="auto"/>
            <w:vAlign w:val="center"/>
          </w:tcPr>
          <w:p w14:paraId="5A6BD52C"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75DDCD20" w14:textId="77777777" w:rsidR="00E8511D" w:rsidRPr="00940D11" w:rsidRDefault="00E8511D" w:rsidP="00C977A1">
            <w:pPr>
              <w:jc w:val="center"/>
              <w:rPr>
                <w:sz w:val="20"/>
                <w:szCs w:val="20"/>
              </w:rPr>
            </w:pPr>
            <w:r w:rsidRPr="00940D11">
              <w:rPr>
                <w:sz w:val="20"/>
                <w:szCs w:val="20"/>
              </w:rPr>
              <w:t>-</w:t>
            </w:r>
          </w:p>
        </w:tc>
        <w:tc>
          <w:tcPr>
            <w:tcW w:w="3132" w:type="dxa"/>
            <w:vMerge w:val="restart"/>
            <w:shd w:val="clear" w:color="auto" w:fill="auto"/>
            <w:vAlign w:val="center"/>
          </w:tcPr>
          <w:p w14:paraId="59134427" w14:textId="77777777" w:rsidR="00E8511D" w:rsidRPr="00940D11" w:rsidRDefault="00E8511D" w:rsidP="00F46770">
            <w:pPr>
              <w:pStyle w:val="ConsPlusNormal"/>
              <w:rPr>
                <w:sz w:val="20"/>
                <w:szCs w:val="20"/>
              </w:rPr>
            </w:pPr>
            <w:r w:rsidRPr="00940D11">
              <w:rPr>
                <w:sz w:val="20"/>
                <w:szCs w:val="20"/>
              </w:rPr>
              <w:t>МП «Развитие физической</w:t>
            </w:r>
          </w:p>
          <w:p w14:paraId="532A6C00"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7FF309DC" w14:textId="77777777" w:rsidTr="00036F78">
        <w:trPr>
          <w:jc w:val="center"/>
        </w:trPr>
        <w:tc>
          <w:tcPr>
            <w:tcW w:w="684" w:type="dxa"/>
            <w:vMerge/>
            <w:shd w:val="clear" w:color="auto" w:fill="auto"/>
          </w:tcPr>
          <w:p w14:paraId="0AED35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931D9DC" w14:textId="77777777" w:rsidR="00E8511D" w:rsidRPr="00940D11" w:rsidRDefault="00E8511D" w:rsidP="00F46770">
            <w:pPr>
              <w:pStyle w:val="ConsPlusNormal"/>
              <w:rPr>
                <w:sz w:val="20"/>
                <w:szCs w:val="20"/>
              </w:rPr>
            </w:pPr>
          </w:p>
        </w:tc>
        <w:tc>
          <w:tcPr>
            <w:tcW w:w="1266" w:type="dxa"/>
            <w:vMerge/>
            <w:shd w:val="clear" w:color="auto" w:fill="auto"/>
          </w:tcPr>
          <w:p w14:paraId="187FB1DA" w14:textId="77777777" w:rsidR="00E8511D" w:rsidRPr="00940D11" w:rsidRDefault="00E8511D" w:rsidP="00F46770">
            <w:pPr>
              <w:pStyle w:val="ConsPlusNormal"/>
              <w:rPr>
                <w:sz w:val="20"/>
                <w:szCs w:val="20"/>
              </w:rPr>
            </w:pPr>
          </w:p>
        </w:tc>
        <w:tc>
          <w:tcPr>
            <w:tcW w:w="3005" w:type="dxa"/>
            <w:shd w:val="clear" w:color="auto" w:fill="auto"/>
            <w:vAlign w:val="center"/>
          </w:tcPr>
          <w:p w14:paraId="75D6C55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B5EAACC"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09CB337F" w14:textId="77777777" w:rsidR="00E8511D" w:rsidRPr="00940D11" w:rsidRDefault="00E8511D" w:rsidP="00C977A1">
            <w:pPr>
              <w:jc w:val="center"/>
              <w:rPr>
                <w:sz w:val="20"/>
                <w:szCs w:val="20"/>
              </w:rPr>
            </w:pPr>
            <w:r w:rsidRPr="00940D11">
              <w:rPr>
                <w:sz w:val="20"/>
                <w:szCs w:val="20"/>
              </w:rPr>
              <w:t>715</w:t>
            </w:r>
          </w:p>
        </w:tc>
        <w:tc>
          <w:tcPr>
            <w:tcW w:w="1230" w:type="dxa"/>
            <w:shd w:val="clear" w:color="auto" w:fill="auto"/>
            <w:vAlign w:val="center"/>
          </w:tcPr>
          <w:p w14:paraId="53834B61" w14:textId="77777777" w:rsidR="00E8511D" w:rsidRPr="00940D11" w:rsidRDefault="00E8511D" w:rsidP="00C977A1">
            <w:pPr>
              <w:jc w:val="center"/>
              <w:rPr>
                <w:sz w:val="20"/>
                <w:szCs w:val="20"/>
              </w:rPr>
            </w:pPr>
            <w:r w:rsidRPr="00940D11">
              <w:rPr>
                <w:sz w:val="20"/>
                <w:szCs w:val="20"/>
              </w:rPr>
              <w:t>4</w:t>
            </w:r>
            <w:r w:rsidR="003B1104">
              <w:rPr>
                <w:sz w:val="20"/>
                <w:szCs w:val="20"/>
              </w:rPr>
              <w:t>40</w:t>
            </w:r>
          </w:p>
        </w:tc>
        <w:tc>
          <w:tcPr>
            <w:tcW w:w="1276" w:type="dxa"/>
            <w:shd w:val="clear" w:color="auto" w:fill="auto"/>
            <w:vAlign w:val="center"/>
          </w:tcPr>
          <w:p w14:paraId="6EEFA393"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7A632859" w14:textId="77777777" w:rsidR="00E8511D" w:rsidRPr="00940D11" w:rsidRDefault="00E8511D" w:rsidP="00C977A1">
            <w:pPr>
              <w:jc w:val="center"/>
              <w:rPr>
                <w:sz w:val="20"/>
                <w:szCs w:val="20"/>
              </w:rPr>
            </w:pPr>
            <w:r w:rsidRPr="00940D11">
              <w:rPr>
                <w:sz w:val="20"/>
                <w:szCs w:val="20"/>
              </w:rPr>
              <w:t>2</w:t>
            </w:r>
            <w:r w:rsidR="003B1104">
              <w:rPr>
                <w:sz w:val="20"/>
                <w:szCs w:val="20"/>
              </w:rPr>
              <w:t>7</w:t>
            </w:r>
            <w:r w:rsidRPr="00940D11">
              <w:rPr>
                <w:sz w:val="20"/>
                <w:szCs w:val="20"/>
              </w:rPr>
              <w:t>5</w:t>
            </w:r>
          </w:p>
        </w:tc>
        <w:tc>
          <w:tcPr>
            <w:tcW w:w="3132" w:type="dxa"/>
            <w:vMerge/>
            <w:shd w:val="clear" w:color="auto" w:fill="auto"/>
          </w:tcPr>
          <w:p w14:paraId="490FD88A" w14:textId="77777777" w:rsidR="00E8511D" w:rsidRPr="00940D11" w:rsidRDefault="00E8511D" w:rsidP="00F46770">
            <w:pPr>
              <w:pStyle w:val="ConsPlusNormal"/>
              <w:rPr>
                <w:sz w:val="20"/>
                <w:szCs w:val="20"/>
              </w:rPr>
            </w:pPr>
          </w:p>
        </w:tc>
      </w:tr>
      <w:tr w:rsidR="00E8511D" w:rsidRPr="00940D11" w14:paraId="1FF8AE10" w14:textId="77777777" w:rsidTr="00036F78">
        <w:trPr>
          <w:jc w:val="center"/>
        </w:trPr>
        <w:tc>
          <w:tcPr>
            <w:tcW w:w="684" w:type="dxa"/>
            <w:vMerge/>
            <w:shd w:val="clear" w:color="auto" w:fill="auto"/>
          </w:tcPr>
          <w:p w14:paraId="29CE340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6AFF618" w14:textId="77777777" w:rsidR="00E8511D" w:rsidRPr="00940D11" w:rsidRDefault="00E8511D" w:rsidP="00F46770">
            <w:pPr>
              <w:pStyle w:val="ConsPlusNormal"/>
              <w:rPr>
                <w:sz w:val="20"/>
                <w:szCs w:val="20"/>
              </w:rPr>
            </w:pPr>
          </w:p>
        </w:tc>
        <w:tc>
          <w:tcPr>
            <w:tcW w:w="1266" w:type="dxa"/>
            <w:vMerge/>
            <w:shd w:val="clear" w:color="auto" w:fill="auto"/>
          </w:tcPr>
          <w:p w14:paraId="0780DDF9" w14:textId="77777777" w:rsidR="00E8511D" w:rsidRPr="00940D11" w:rsidRDefault="00E8511D" w:rsidP="00F46770">
            <w:pPr>
              <w:pStyle w:val="ConsPlusNormal"/>
              <w:rPr>
                <w:sz w:val="20"/>
                <w:szCs w:val="20"/>
              </w:rPr>
            </w:pPr>
          </w:p>
        </w:tc>
        <w:tc>
          <w:tcPr>
            <w:tcW w:w="3005" w:type="dxa"/>
            <w:shd w:val="clear" w:color="auto" w:fill="auto"/>
            <w:vAlign w:val="center"/>
          </w:tcPr>
          <w:p w14:paraId="75D0587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4DEEA94"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06DA1AB1" w14:textId="77777777" w:rsidR="00E8511D" w:rsidRPr="00940D11" w:rsidRDefault="00E8511D" w:rsidP="00C977A1">
            <w:pPr>
              <w:jc w:val="center"/>
              <w:rPr>
                <w:sz w:val="20"/>
                <w:szCs w:val="20"/>
              </w:rPr>
            </w:pPr>
            <w:r w:rsidRPr="00940D11">
              <w:rPr>
                <w:sz w:val="20"/>
                <w:szCs w:val="20"/>
              </w:rPr>
              <w:t>157</w:t>
            </w:r>
          </w:p>
        </w:tc>
        <w:tc>
          <w:tcPr>
            <w:tcW w:w="1230" w:type="dxa"/>
            <w:shd w:val="clear" w:color="auto" w:fill="auto"/>
            <w:vAlign w:val="center"/>
          </w:tcPr>
          <w:p w14:paraId="783EB37E"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1878D5A6"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6EA8F1EE" w14:textId="77777777" w:rsidR="00E8511D" w:rsidRPr="00940D11" w:rsidRDefault="00E8511D" w:rsidP="00C977A1">
            <w:pPr>
              <w:jc w:val="center"/>
              <w:rPr>
                <w:sz w:val="20"/>
                <w:szCs w:val="20"/>
              </w:rPr>
            </w:pPr>
            <w:r w:rsidRPr="00940D11">
              <w:rPr>
                <w:sz w:val="20"/>
                <w:szCs w:val="20"/>
              </w:rPr>
              <w:t>157</w:t>
            </w:r>
          </w:p>
        </w:tc>
        <w:tc>
          <w:tcPr>
            <w:tcW w:w="3132" w:type="dxa"/>
            <w:vMerge/>
            <w:shd w:val="clear" w:color="auto" w:fill="auto"/>
          </w:tcPr>
          <w:p w14:paraId="6256333E" w14:textId="77777777" w:rsidR="00E8511D" w:rsidRPr="00940D11" w:rsidRDefault="00E8511D" w:rsidP="00F46770">
            <w:pPr>
              <w:pStyle w:val="ConsPlusNormal"/>
              <w:rPr>
                <w:sz w:val="20"/>
                <w:szCs w:val="20"/>
              </w:rPr>
            </w:pPr>
          </w:p>
        </w:tc>
      </w:tr>
      <w:tr w:rsidR="00E8511D" w:rsidRPr="00940D11" w14:paraId="4C401E37" w14:textId="77777777" w:rsidTr="00036F78">
        <w:trPr>
          <w:jc w:val="center"/>
        </w:trPr>
        <w:tc>
          <w:tcPr>
            <w:tcW w:w="684" w:type="dxa"/>
            <w:vMerge/>
            <w:shd w:val="clear" w:color="auto" w:fill="auto"/>
          </w:tcPr>
          <w:p w14:paraId="223A5B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E0A5F5" w14:textId="77777777" w:rsidR="00E8511D" w:rsidRPr="00940D11" w:rsidRDefault="00E8511D" w:rsidP="00F46770">
            <w:pPr>
              <w:pStyle w:val="ConsPlusNormal"/>
              <w:rPr>
                <w:sz w:val="20"/>
                <w:szCs w:val="20"/>
              </w:rPr>
            </w:pPr>
          </w:p>
        </w:tc>
        <w:tc>
          <w:tcPr>
            <w:tcW w:w="1266" w:type="dxa"/>
            <w:vMerge/>
            <w:shd w:val="clear" w:color="auto" w:fill="auto"/>
          </w:tcPr>
          <w:p w14:paraId="4C4B83B7" w14:textId="77777777" w:rsidR="00E8511D" w:rsidRPr="00940D11" w:rsidRDefault="00E8511D" w:rsidP="00F46770">
            <w:pPr>
              <w:pStyle w:val="ConsPlusNormal"/>
              <w:rPr>
                <w:sz w:val="20"/>
                <w:szCs w:val="20"/>
              </w:rPr>
            </w:pPr>
          </w:p>
        </w:tc>
        <w:tc>
          <w:tcPr>
            <w:tcW w:w="3005" w:type="dxa"/>
            <w:shd w:val="clear" w:color="auto" w:fill="auto"/>
            <w:vAlign w:val="center"/>
          </w:tcPr>
          <w:p w14:paraId="0808E9E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9024EBC"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489359E3" w14:textId="77777777" w:rsidR="00E8511D" w:rsidRPr="00940D11" w:rsidRDefault="00E8511D" w:rsidP="00C977A1">
            <w:pPr>
              <w:jc w:val="center"/>
              <w:rPr>
                <w:sz w:val="20"/>
                <w:szCs w:val="20"/>
              </w:rPr>
            </w:pPr>
            <w:r w:rsidRPr="00940D11">
              <w:rPr>
                <w:sz w:val="20"/>
                <w:szCs w:val="20"/>
              </w:rPr>
              <w:t>1</w:t>
            </w:r>
          </w:p>
        </w:tc>
        <w:tc>
          <w:tcPr>
            <w:tcW w:w="1230" w:type="dxa"/>
            <w:shd w:val="clear" w:color="auto" w:fill="auto"/>
            <w:vAlign w:val="center"/>
          </w:tcPr>
          <w:p w14:paraId="57EC4044"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1D6A52A3"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12F0FA34" w14:textId="77777777" w:rsidR="00E8511D" w:rsidRPr="00940D11" w:rsidRDefault="00E8511D" w:rsidP="00C977A1">
            <w:pPr>
              <w:jc w:val="center"/>
              <w:rPr>
                <w:sz w:val="20"/>
                <w:szCs w:val="20"/>
              </w:rPr>
            </w:pPr>
            <w:r w:rsidRPr="00940D11">
              <w:rPr>
                <w:sz w:val="20"/>
                <w:szCs w:val="20"/>
              </w:rPr>
              <w:t>1</w:t>
            </w:r>
          </w:p>
        </w:tc>
        <w:tc>
          <w:tcPr>
            <w:tcW w:w="3132" w:type="dxa"/>
            <w:vMerge/>
            <w:shd w:val="clear" w:color="auto" w:fill="auto"/>
          </w:tcPr>
          <w:p w14:paraId="41BB5F34" w14:textId="77777777" w:rsidR="00E8511D" w:rsidRPr="00940D11" w:rsidRDefault="00E8511D" w:rsidP="00F46770">
            <w:pPr>
              <w:pStyle w:val="ConsPlusNormal"/>
              <w:rPr>
                <w:sz w:val="20"/>
                <w:szCs w:val="20"/>
              </w:rPr>
            </w:pPr>
          </w:p>
        </w:tc>
      </w:tr>
      <w:tr w:rsidR="00E8511D" w:rsidRPr="00940D11" w14:paraId="5552AB15" w14:textId="77777777" w:rsidTr="00036F78">
        <w:trPr>
          <w:jc w:val="center"/>
        </w:trPr>
        <w:tc>
          <w:tcPr>
            <w:tcW w:w="684" w:type="dxa"/>
            <w:vMerge/>
            <w:shd w:val="clear" w:color="auto" w:fill="auto"/>
          </w:tcPr>
          <w:p w14:paraId="52D3F3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1F4596" w14:textId="77777777" w:rsidR="00E8511D" w:rsidRPr="00940D11" w:rsidRDefault="00E8511D" w:rsidP="00F46770">
            <w:pPr>
              <w:pStyle w:val="ConsPlusNormal"/>
              <w:rPr>
                <w:sz w:val="20"/>
                <w:szCs w:val="20"/>
              </w:rPr>
            </w:pPr>
          </w:p>
        </w:tc>
        <w:tc>
          <w:tcPr>
            <w:tcW w:w="1266" w:type="dxa"/>
            <w:vMerge/>
            <w:shd w:val="clear" w:color="auto" w:fill="auto"/>
          </w:tcPr>
          <w:p w14:paraId="52BD5080" w14:textId="77777777" w:rsidR="00E8511D" w:rsidRPr="00940D11" w:rsidRDefault="00E8511D" w:rsidP="00F46770">
            <w:pPr>
              <w:pStyle w:val="ConsPlusNormal"/>
              <w:rPr>
                <w:sz w:val="20"/>
                <w:szCs w:val="20"/>
              </w:rPr>
            </w:pPr>
          </w:p>
        </w:tc>
        <w:tc>
          <w:tcPr>
            <w:tcW w:w="3005" w:type="dxa"/>
            <w:shd w:val="clear" w:color="auto" w:fill="auto"/>
            <w:vAlign w:val="center"/>
          </w:tcPr>
          <w:p w14:paraId="43C6238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34CE003"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73A85E4" w14:textId="77777777" w:rsidR="00E8511D" w:rsidRPr="00940D11" w:rsidRDefault="00E8511D" w:rsidP="00C977A1">
            <w:pPr>
              <w:jc w:val="center"/>
              <w:rPr>
                <w:sz w:val="20"/>
                <w:szCs w:val="20"/>
              </w:rPr>
            </w:pPr>
            <w:r w:rsidRPr="00940D11">
              <w:rPr>
                <w:sz w:val="20"/>
                <w:szCs w:val="20"/>
              </w:rPr>
              <w:t>628</w:t>
            </w:r>
          </w:p>
        </w:tc>
        <w:tc>
          <w:tcPr>
            <w:tcW w:w="1230" w:type="dxa"/>
            <w:shd w:val="clear" w:color="auto" w:fill="auto"/>
            <w:vAlign w:val="center"/>
          </w:tcPr>
          <w:p w14:paraId="7B2F5B82"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62D688B4"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5B47529B" w14:textId="77777777" w:rsidR="00E8511D" w:rsidRPr="00940D11" w:rsidRDefault="00E8511D" w:rsidP="00C977A1">
            <w:pPr>
              <w:jc w:val="center"/>
              <w:rPr>
                <w:sz w:val="20"/>
                <w:szCs w:val="20"/>
              </w:rPr>
            </w:pPr>
            <w:r w:rsidRPr="00940D11">
              <w:rPr>
                <w:sz w:val="20"/>
                <w:szCs w:val="20"/>
              </w:rPr>
              <w:t>628</w:t>
            </w:r>
          </w:p>
        </w:tc>
        <w:tc>
          <w:tcPr>
            <w:tcW w:w="3132" w:type="dxa"/>
            <w:vMerge/>
            <w:shd w:val="clear" w:color="auto" w:fill="auto"/>
          </w:tcPr>
          <w:p w14:paraId="5A38EFC1" w14:textId="77777777" w:rsidR="00E8511D" w:rsidRPr="00940D11" w:rsidRDefault="00E8511D" w:rsidP="00F46770">
            <w:pPr>
              <w:pStyle w:val="ConsPlusNormal"/>
              <w:rPr>
                <w:sz w:val="20"/>
                <w:szCs w:val="20"/>
              </w:rPr>
            </w:pPr>
          </w:p>
        </w:tc>
      </w:tr>
      <w:tr w:rsidR="00E8511D" w:rsidRPr="00940D11" w14:paraId="3D708351" w14:textId="77777777" w:rsidTr="00036F78">
        <w:trPr>
          <w:jc w:val="center"/>
        </w:trPr>
        <w:tc>
          <w:tcPr>
            <w:tcW w:w="684" w:type="dxa"/>
            <w:vMerge/>
            <w:shd w:val="clear" w:color="auto" w:fill="auto"/>
          </w:tcPr>
          <w:p w14:paraId="5F7A3B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36E1FD" w14:textId="77777777" w:rsidR="00E8511D" w:rsidRPr="00940D11" w:rsidRDefault="00E8511D" w:rsidP="00F46770">
            <w:pPr>
              <w:pStyle w:val="ConsPlusNormal"/>
              <w:rPr>
                <w:sz w:val="20"/>
                <w:szCs w:val="20"/>
              </w:rPr>
            </w:pPr>
          </w:p>
        </w:tc>
        <w:tc>
          <w:tcPr>
            <w:tcW w:w="1266" w:type="dxa"/>
            <w:vMerge/>
            <w:shd w:val="clear" w:color="auto" w:fill="auto"/>
          </w:tcPr>
          <w:p w14:paraId="2788A970" w14:textId="77777777" w:rsidR="00E8511D" w:rsidRPr="00940D11" w:rsidRDefault="00E8511D" w:rsidP="00F46770">
            <w:pPr>
              <w:pStyle w:val="ConsPlusNormal"/>
              <w:rPr>
                <w:sz w:val="20"/>
                <w:szCs w:val="20"/>
              </w:rPr>
            </w:pPr>
          </w:p>
        </w:tc>
        <w:tc>
          <w:tcPr>
            <w:tcW w:w="3005" w:type="dxa"/>
            <w:shd w:val="clear" w:color="auto" w:fill="auto"/>
            <w:vAlign w:val="center"/>
          </w:tcPr>
          <w:p w14:paraId="40D8F15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DAFBDFE" w14:textId="77777777" w:rsidR="00E8511D" w:rsidRPr="00940D11" w:rsidRDefault="00E8511D" w:rsidP="00C977A1">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shd w:val="clear" w:color="auto" w:fill="auto"/>
            <w:vAlign w:val="center"/>
          </w:tcPr>
          <w:p w14:paraId="3A18B13C" w14:textId="77777777" w:rsidR="00E8511D" w:rsidRPr="00940D11" w:rsidRDefault="00E8511D" w:rsidP="00C977A1">
            <w:pPr>
              <w:jc w:val="center"/>
              <w:rPr>
                <w:sz w:val="20"/>
                <w:szCs w:val="20"/>
              </w:rPr>
            </w:pPr>
            <w:r w:rsidRPr="00940D11">
              <w:rPr>
                <w:sz w:val="20"/>
                <w:szCs w:val="20"/>
              </w:rPr>
              <w:lastRenderedPageBreak/>
              <w:t>628</w:t>
            </w:r>
          </w:p>
        </w:tc>
        <w:tc>
          <w:tcPr>
            <w:tcW w:w="1230" w:type="dxa"/>
            <w:shd w:val="clear" w:color="auto" w:fill="auto"/>
            <w:vAlign w:val="center"/>
          </w:tcPr>
          <w:p w14:paraId="60541D37" w14:textId="77777777" w:rsidR="00E8511D" w:rsidRPr="00940D11" w:rsidRDefault="00E8511D" w:rsidP="00C977A1">
            <w:pPr>
              <w:jc w:val="center"/>
              <w:rPr>
                <w:sz w:val="20"/>
                <w:szCs w:val="20"/>
              </w:rPr>
            </w:pPr>
            <w:r w:rsidRPr="00940D11">
              <w:rPr>
                <w:sz w:val="20"/>
                <w:szCs w:val="20"/>
              </w:rPr>
              <w:t>288</w:t>
            </w:r>
          </w:p>
        </w:tc>
        <w:tc>
          <w:tcPr>
            <w:tcW w:w="1276" w:type="dxa"/>
            <w:shd w:val="clear" w:color="auto" w:fill="auto"/>
            <w:vAlign w:val="center"/>
          </w:tcPr>
          <w:p w14:paraId="15F1BFB1" w14:textId="77777777" w:rsidR="00E8511D" w:rsidRPr="00940D11" w:rsidRDefault="00E8511D" w:rsidP="00C977A1">
            <w:pPr>
              <w:jc w:val="center"/>
              <w:rPr>
                <w:sz w:val="20"/>
                <w:szCs w:val="20"/>
              </w:rPr>
            </w:pPr>
            <w:r w:rsidRPr="00940D11">
              <w:rPr>
                <w:sz w:val="20"/>
                <w:szCs w:val="20"/>
              </w:rPr>
              <w:t>н/д</w:t>
            </w:r>
          </w:p>
        </w:tc>
        <w:tc>
          <w:tcPr>
            <w:tcW w:w="1474" w:type="dxa"/>
            <w:shd w:val="clear" w:color="auto" w:fill="auto"/>
            <w:vAlign w:val="center"/>
          </w:tcPr>
          <w:p w14:paraId="7653B4AD" w14:textId="77777777" w:rsidR="00E8511D" w:rsidRPr="00940D11" w:rsidRDefault="00E8511D" w:rsidP="00C977A1">
            <w:pPr>
              <w:jc w:val="center"/>
              <w:rPr>
                <w:sz w:val="20"/>
                <w:szCs w:val="20"/>
              </w:rPr>
            </w:pPr>
            <w:r w:rsidRPr="00940D11">
              <w:rPr>
                <w:sz w:val="20"/>
                <w:szCs w:val="20"/>
              </w:rPr>
              <w:t>340</w:t>
            </w:r>
          </w:p>
        </w:tc>
        <w:tc>
          <w:tcPr>
            <w:tcW w:w="3132" w:type="dxa"/>
            <w:vMerge/>
            <w:shd w:val="clear" w:color="auto" w:fill="auto"/>
          </w:tcPr>
          <w:p w14:paraId="044746B7" w14:textId="77777777" w:rsidR="00E8511D" w:rsidRPr="00940D11" w:rsidRDefault="00E8511D" w:rsidP="00F46770">
            <w:pPr>
              <w:pStyle w:val="ConsPlusNormal"/>
              <w:rPr>
                <w:sz w:val="20"/>
                <w:szCs w:val="20"/>
              </w:rPr>
            </w:pPr>
          </w:p>
        </w:tc>
      </w:tr>
      <w:tr w:rsidR="00E8511D" w:rsidRPr="00940D11" w14:paraId="087D7315" w14:textId="77777777" w:rsidTr="00036F78">
        <w:trPr>
          <w:jc w:val="center"/>
        </w:trPr>
        <w:tc>
          <w:tcPr>
            <w:tcW w:w="684" w:type="dxa"/>
            <w:vMerge/>
            <w:shd w:val="clear" w:color="auto" w:fill="auto"/>
          </w:tcPr>
          <w:p w14:paraId="206A94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BE26C4" w14:textId="77777777" w:rsidR="00E8511D" w:rsidRPr="00940D11" w:rsidRDefault="00E8511D" w:rsidP="00F46770">
            <w:pPr>
              <w:pStyle w:val="ConsPlusNormal"/>
              <w:rPr>
                <w:sz w:val="20"/>
                <w:szCs w:val="20"/>
              </w:rPr>
            </w:pPr>
          </w:p>
        </w:tc>
        <w:tc>
          <w:tcPr>
            <w:tcW w:w="1266" w:type="dxa"/>
            <w:vMerge/>
            <w:shd w:val="clear" w:color="auto" w:fill="auto"/>
          </w:tcPr>
          <w:p w14:paraId="20E1EC98" w14:textId="77777777" w:rsidR="00E8511D" w:rsidRPr="00940D11" w:rsidRDefault="00E8511D" w:rsidP="00F46770">
            <w:pPr>
              <w:pStyle w:val="ConsPlusNormal"/>
              <w:rPr>
                <w:sz w:val="20"/>
                <w:szCs w:val="20"/>
              </w:rPr>
            </w:pPr>
          </w:p>
        </w:tc>
        <w:tc>
          <w:tcPr>
            <w:tcW w:w="3005" w:type="dxa"/>
            <w:shd w:val="clear" w:color="auto" w:fill="auto"/>
            <w:vAlign w:val="center"/>
          </w:tcPr>
          <w:p w14:paraId="163E505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F9C301B"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5EE5F3D" w14:textId="77777777" w:rsidR="00E8511D" w:rsidRPr="00940D11" w:rsidRDefault="00E8511D" w:rsidP="00C977A1">
            <w:pPr>
              <w:jc w:val="center"/>
              <w:rPr>
                <w:sz w:val="20"/>
                <w:szCs w:val="20"/>
              </w:rPr>
            </w:pPr>
            <w:r w:rsidRPr="00940D11">
              <w:rPr>
                <w:sz w:val="20"/>
                <w:szCs w:val="20"/>
              </w:rPr>
              <w:t>196</w:t>
            </w:r>
          </w:p>
        </w:tc>
        <w:tc>
          <w:tcPr>
            <w:tcW w:w="1230" w:type="dxa"/>
            <w:shd w:val="clear" w:color="auto" w:fill="auto"/>
            <w:vAlign w:val="center"/>
          </w:tcPr>
          <w:p w14:paraId="34C88280"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0B432C17"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2AFF1BB0" w14:textId="77777777" w:rsidR="00E8511D" w:rsidRPr="00940D11" w:rsidRDefault="00E8511D" w:rsidP="00C977A1">
            <w:pPr>
              <w:jc w:val="center"/>
              <w:rPr>
                <w:sz w:val="20"/>
                <w:szCs w:val="20"/>
              </w:rPr>
            </w:pPr>
            <w:r w:rsidRPr="00940D11">
              <w:rPr>
                <w:sz w:val="20"/>
                <w:szCs w:val="20"/>
              </w:rPr>
              <w:t>196</w:t>
            </w:r>
          </w:p>
        </w:tc>
        <w:tc>
          <w:tcPr>
            <w:tcW w:w="3132" w:type="dxa"/>
            <w:vMerge/>
            <w:shd w:val="clear" w:color="auto" w:fill="auto"/>
          </w:tcPr>
          <w:p w14:paraId="17D604A9" w14:textId="77777777" w:rsidR="00E8511D" w:rsidRPr="00940D11" w:rsidRDefault="00E8511D" w:rsidP="00F46770">
            <w:pPr>
              <w:pStyle w:val="ConsPlusNormal"/>
              <w:rPr>
                <w:sz w:val="20"/>
                <w:szCs w:val="20"/>
              </w:rPr>
            </w:pPr>
          </w:p>
        </w:tc>
      </w:tr>
      <w:tr w:rsidR="00E8511D" w:rsidRPr="00940D11" w14:paraId="3F7A39F1" w14:textId="77777777" w:rsidTr="00F1427E">
        <w:trPr>
          <w:jc w:val="center"/>
        </w:trPr>
        <w:tc>
          <w:tcPr>
            <w:tcW w:w="684" w:type="dxa"/>
            <w:vMerge w:val="restart"/>
            <w:vAlign w:val="center"/>
          </w:tcPr>
          <w:p w14:paraId="4FB49C2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ED6A455" w14:textId="77777777" w:rsidR="00E8511D" w:rsidRPr="00940D11" w:rsidRDefault="00E8511D" w:rsidP="00F46770">
            <w:pPr>
              <w:pStyle w:val="ConsPlusNormal"/>
              <w:rPr>
                <w:sz w:val="20"/>
                <w:szCs w:val="20"/>
              </w:rPr>
            </w:pPr>
            <w:r w:rsidRPr="00940D11">
              <w:rPr>
                <w:sz w:val="20"/>
                <w:szCs w:val="20"/>
              </w:rPr>
              <w:t>6031</w:t>
            </w:r>
          </w:p>
        </w:tc>
        <w:tc>
          <w:tcPr>
            <w:tcW w:w="1266" w:type="dxa"/>
            <w:vMerge w:val="restart"/>
            <w:vAlign w:val="center"/>
          </w:tcPr>
          <w:p w14:paraId="6B6B44D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D3DD96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8C94B43"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7D5907D4" w14:textId="77777777" w:rsidR="00E8511D" w:rsidRPr="00940D11" w:rsidRDefault="00E8511D" w:rsidP="00C977A1">
            <w:pPr>
              <w:pStyle w:val="ConsPlusNormal"/>
              <w:jc w:val="center"/>
              <w:rPr>
                <w:sz w:val="20"/>
                <w:szCs w:val="20"/>
              </w:rPr>
            </w:pPr>
            <w:r w:rsidRPr="00940D11">
              <w:rPr>
                <w:sz w:val="20"/>
                <w:szCs w:val="20"/>
              </w:rPr>
              <w:t>249</w:t>
            </w:r>
          </w:p>
        </w:tc>
        <w:tc>
          <w:tcPr>
            <w:tcW w:w="1230" w:type="dxa"/>
            <w:shd w:val="clear" w:color="auto" w:fill="auto"/>
            <w:vAlign w:val="center"/>
          </w:tcPr>
          <w:p w14:paraId="5B8E3C96" w14:textId="77777777" w:rsidR="00E8511D" w:rsidRPr="00940D11" w:rsidRDefault="00E8511D" w:rsidP="00C977A1">
            <w:pPr>
              <w:pStyle w:val="ConsPlusNormal"/>
              <w:jc w:val="center"/>
              <w:rPr>
                <w:sz w:val="20"/>
                <w:szCs w:val="20"/>
              </w:rPr>
            </w:pPr>
            <w:r w:rsidRPr="00940D11">
              <w:rPr>
                <w:sz w:val="20"/>
                <w:szCs w:val="20"/>
              </w:rPr>
              <w:t>5</w:t>
            </w:r>
            <w:r w:rsidR="006231E7">
              <w:rPr>
                <w:sz w:val="20"/>
                <w:szCs w:val="20"/>
              </w:rPr>
              <w:t>0</w:t>
            </w:r>
          </w:p>
        </w:tc>
        <w:tc>
          <w:tcPr>
            <w:tcW w:w="1276" w:type="dxa"/>
            <w:shd w:val="clear" w:color="auto" w:fill="auto"/>
            <w:vAlign w:val="center"/>
          </w:tcPr>
          <w:p w14:paraId="7AB727F8" w14:textId="77777777" w:rsidR="00E8511D" w:rsidRPr="00940D11" w:rsidRDefault="00E8511D" w:rsidP="00C977A1">
            <w:pPr>
              <w:pStyle w:val="ConsPlusNormal"/>
              <w:jc w:val="center"/>
              <w:rPr>
                <w:sz w:val="20"/>
                <w:szCs w:val="20"/>
              </w:rPr>
            </w:pPr>
            <w:r w:rsidRPr="00940D11">
              <w:rPr>
                <w:sz w:val="20"/>
                <w:szCs w:val="20"/>
              </w:rPr>
              <w:t>-</w:t>
            </w:r>
          </w:p>
        </w:tc>
        <w:tc>
          <w:tcPr>
            <w:tcW w:w="1474" w:type="dxa"/>
            <w:shd w:val="clear" w:color="auto" w:fill="auto"/>
            <w:vAlign w:val="center"/>
          </w:tcPr>
          <w:p w14:paraId="5F85615C" w14:textId="77777777" w:rsidR="00E8511D" w:rsidRPr="00940D11" w:rsidRDefault="00E8511D" w:rsidP="00C977A1">
            <w:pPr>
              <w:pStyle w:val="ConsPlusNormal"/>
              <w:jc w:val="center"/>
              <w:rPr>
                <w:sz w:val="20"/>
                <w:szCs w:val="20"/>
              </w:rPr>
            </w:pPr>
            <w:r w:rsidRPr="00940D11">
              <w:rPr>
                <w:sz w:val="20"/>
                <w:szCs w:val="20"/>
              </w:rPr>
              <w:t>19</w:t>
            </w:r>
            <w:r w:rsidR="006231E7">
              <w:rPr>
                <w:sz w:val="20"/>
                <w:szCs w:val="20"/>
              </w:rPr>
              <w:t>9</w:t>
            </w:r>
          </w:p>
        </w:tc>
        <w:tc>
          <w:tcPr>
            <w:tcW w:w="3132" w:type="dxa"/>
            <w:vMerge w:val="restart"/>
            <w:vAlign w:val="center"/>
          </w:tcPr>
          <w:p w14:paraId="1AF4E176" w14:textId="77777777" w:rsidR="00E8511D" w:rsidRPr="00940D11" w:rsidRDefault="00E8511D" w:rsidP="00F46770">
            <w:pPr>
              <w:pStyle w:val="ConsPlusNormal"/>
              <w:rPr>
                <w:sz w:val="20"/>
                <w:szCs w:val="20"/>
              </w:rPr>
            </w:pPr>
            <w:r w:rsidRPr="00940D11">
              <w:rPr>
                <w:sz w:val="20"/>
                <w:szCs w:val="20"/>
              </w:rPr>
              <w:t>-</w:t>
            </w:r>
          </w:p>
        </w:tc>
      </w:tr>
      <w:tr w:rsidR="00E8511D" w:rsidRPr="00940D11" w14:paraId="3CEFE6B3" w14:textId="77777777" w:rsidTr="00036F78">
        <w:trPr>
          <w:jc w:val="center"/>
        </w:trPr>
        <w:tc>
          <w:tcPr>
            <w:tcW w:w="684" w:type="dxa"/>
            <w:vMerge/>
          </w:tcPr>
          <w:p w14:paraId="4F0DB6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27F827" w14:textId="77777777" w:rsidR="00E8511D" w:rsidRPr="00940D11" w:rsidRDefault="00E8511D" w:rsidP="00F46770">
            <w:pPr>
              <w:pStyle w:val="ConsPlusNormal"/>
              <w:rPr>
                <w:sz w:val="20"/>
                <w:szCs w:val="20"/>
              </w:rPr>
            </w:pPr>
          </w:p>
        </w:tc>
        <w:tc>
          <w:tcPr>
            <w:tcW w:w="1266" w:type="dxa"/>
            <w:vMerge/>
          </w:tcPr>
          <w:p w14:paraId="0467D04E" w14:textId="77777777" w:rsidR="00E8511D" w:rsidRPr="00940D11" w:rsidRDefault="00E8511D" w:rsidP="00F46770">
            <w:pPr>
              <w:pStyle w:val="ConsPlusNormal"/>
              <w:rPr>
                <w:sz w:val="20"/>
                <w:szCs w:val="20"/>
              </w:rPr>
            </w:pPr>
          </w:p>
        </w:tc>
        <w:tc>
          <w:tcPr>
            <w:tcW w:w="3005" w:type="dxa"/>
            <w:vAlign w:val="center"/>
          </w:tcPr>
          <w:p w14:paraId="1DAEF58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C0E6142"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EB60EAC" w14:textId="77777777" w:rsidR="00E8511D" w:rsidRPr="00940D11" w:rsidRDefault="00E8511D" w:rsidP="00C977A1">
            <w:pPr>
              <w:pStyle w:val="ConsPlusNormal"/>
              <w:jc w:val="center"/>
              <w:rPr>
                <w:sz w:val="20"/>
                <w:szCs w:val="20"/>
              </w:rPr>
            </w:pPr>
            <w:r w:rsidRPr="00940D11">
              <w:rPr>
                <w:sz w:val="20"/>
                <w:szCs w:val="20"/>
              </w:rPr>
              <w:t>540</w:t>
            </w:r>
          </w:p>
        </w:tc>
        <w:tc>
          <w:tcPr>
            <w:tcW w:w="1230" w:type="dxa"/>
            <w:vAlign w:val="center"/>
          </w:tcPr>
          <w:p w14:paraId="195DB354" w14:textId="77777777" w:rsidR="00E8511D" w:rsidRPr="00940D11" w:rsidRDefault="00B1170E" w:rsidP="00C977A1">
            <w:pPr>
              <w:pStyle w:val="ConsPlusNormal"/>
              <w:jc w:val="center"/>
              <w:rPr>
                <w:sz w:val="20"/>
                <w:szCs w:val="20"/>
              </w:rPr>
            </w:pPr>
            <w:r>
              <w:rPr>
                <w:sz w:val="20"/>
                <w:szCs w:val="20"/>
              </w:rPr>
              <w:t>540</w:t>
            </w:r>
          </w:p>
        </w:tc>
        <w:tc>
          <w:tcPr>
            <w:tcW w:w="1276" w:type="dxa"/>
            <w:vAlign w:val="center"/>
          </w:tcPr>
          <w:p w14:paraId="3AB564FF"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BF06F6A"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31EF1B1D" w14:textId="77777777" w:rsidR="00E8511D" w:rsidRPr="00940D11" w:rsidRDefault="00E8511D" w:rsidP="00F46770">
            <w:pPr>
              <w:pStyle w:val="ConsPlusNormal"/>
              <w:rPr>
                <w:sz w:val="20"/>
                <w:szCs w:val="20"/>
              </w:rPr>
            </w:pPr>
          </w:p>
        </w:tc>
      </w:tr>
      <w:tr w:rsidR="00E8511D" w:rsidRPr="00940D11" w14:paraId="2ED6D105" w14:textId="77777777" w:rsidTr="00036F78">
        <w:trPr>
          <w:jc w:val="center"/>
        </w:trPr>
        <w:tc>
          <w:tcPr>
            <w:tcW w:w="684" w:type="dxa"/>
            <w:vMerge/>
          </w:tcPr>
          <w:p w14:paraId="5A723F9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FE402C" w14:textId="77777777" w:rsidR="00E8511D" w:rsidRPr="00940D11" w:rsidRDefault="00E8511D" w:rsidP="00F46770">
            <w:pPr>
              <w:pStyle w:val="ConsPlusNormal"/>
              <w:rPr>
                <w:sz w:val="20"/>
                <w:szCs w:val="20"/>
              </w:rPr>
            </w:pPr>
          </w:p>
        </w:tc>
        <w:tc>
          <w:tcPr>
            <w:tcW w:w="1266" w:type="dxa"/>
            <w:vMerge/>
          </w:tcPr>
          <w:p w14:paraId="13F0BA4B" w14:textId="77777777" w:rsidR="00E8511D" w:rsidRPr="00940D11" w:rsidRDefault="00E8511D" w:rsidP="00F46770">
            <w:pPr>
              <w:pStyle w:val="ConsPlusNormal"/>
              <w:rPr>
                <w:sz w:val="20"/>
                <w:szCs w:val="20"/>
              </w:rPr>
            </w:pPr>
          </w:p>
        </w:tc>
        <w:tc>
          <w:tcPr>
            <w:tcW w:w="3005" w:type="dxa"/>
            <w:vAlign w:val="center"/>
          </w:tcPr>
          <w:p w14:paraId="15278EB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99AB030"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E65F3A3" w14:textId="77777777" w:rsidR="00E8511D" w:rsidRPr="00940D11" w:rsidRDefault="00E8511D" w:rsidP="00C977A1">
            <w:pPr>
              <w:pStyle w:val="ConsPlusNormal"/>
              <w:jc w:val="center"/>
              <w:rPr>
                <w:sz w:val="20"/>
                <w:szCs w:val="20"/>
              </w:rPr>
            </w:pPr>
            <w:r w:rsidRPr="00940D11">
              <w:rPr>
                <w:sz w:val="20"/>
                <w:szCs w:val="20"/>
              </w:rPr>
              <w:t>119</w:t>
            </w:r>
          </w:p>
        </w:tc>
        <w:tc>
          <w:tcPr>
            <w:tcW w:w="1230" w:type="dxa"/>
            <w:vAlign w:val="center"/>
          </w:tcPr>
          <w:p w14:paraId="184071A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B5511C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997A74F" w14:textId="77777777" w:rsidR="00E8511D" w:rsidRPr="00940D11" w:rsidRDefault="00E8511D" w:rsidP="00C977A1">
            <w:pPr>
              <w:pStyle w:val="ConsPlusNormal"/>
              <w:jc w:val="center"/>
              <w:rPr>
                <w:sz w:val="20"/>
                <w:szCs w:val="20"/>
              </w:rPr>
            </w:pPr>
            <w:r w:rsidRPr="00940D11">
              <w:rPr>
                <w:sz w:val="20"/>
                <w:szCs w:val="20"/>
              </w:rPr>
              <w:t>119</w:t>
            </w:r>
          </w:p>
        </w:tc>
        <w:tc>
          <w:tcPr>
            <w:tcW w:w="3132" w:type="dxa"/>
            <w:vMerge/>
          </w:tcPr>
          <w:p w14:paraId="19FA352D" w14:textId="77777777" w:rsidR="00E8511D" w:rsidRPr="00940D11" w:rsidRDefault="00E8511D" w:rsidP="00F46770">
            <w:pPr>
              <w:pStyle w:val="ConsPlusNormal"/>
              <w:rPr>
                <w:sz w:val="20"/>
                <w:szCs w:val="20"/>
              </w:rPr>
            </w:pPr>
          </w:p>
        </w:tc>
      </w:tr>
      <w:tr w:rsidR="00E8511D" w:rsidRPr="00940D11" w14:paraId="5A3A2E2F" w14:textId="77777777" w:rsidTr="00036F78">
        <w:trPr>
          <w:jc w:val="center"/>
        </w:trPr>
        <w:tc>
          <w:tcPr>
            <w:tcW w:w="684" w:type="dxa"/>
            <w:vMerge/>
          </w:tcPr>
          <w:p w14:paraId="021D86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B26D7B" w14:textId="77777777" w:rsidR="00E8511D" w:rsidRPr="00940D11" w:rsidRDefault="00E8511D" w:rsidP="00F46770">
            <w:pPr>
              <w:pStyle w:val="ConsPlusNormal"/>
              <w:rPr>
                <w:sz w:val="20"/>
                <w:szCs w:val="20"/>
              </w:rPr>
            </w:pPr>
          </w:p>
        </w:tc>
        <w:tc>
          <w:tcPr>
            <w:tcW w:w="1266" w:type="dxa"/>
            <w:vMerge/>
          </w:tcPr>
          <w:p w14:paraId="751ED36F" w14:textId="77777777" w:rsidR="00E8511D" w:rsidRPr="00940D11" w:rsidRDefault="00E8511D" w:rsidP="00F46770">
            <w:pPr>
              <w:pStyle w:val="ConsPlusNormal"/>
              <w:rPr>
                <w:sz w:val="20"/>
                <w:szCs w:val="20"/>
              </w:rPr>
            </w:pPr>
          </w:p>
        </w:tc>
        <w:tc>
          <w:tcPr>
            <w:tcW w:w="3005" w:type="dxa"/>
            <w:vAlign w:val="center"/>
          </w:tcPr>
          <w:p w14:paraId="3AA252A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04A4204"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3BD34967" w14:textId="77777777" w:rsidR="00E8511D" w:rsidRPr="00940D11" w:rsidRDefault="00E8511D" w:rsidP="00C977A1">
            <w:pPr>
              <w:pStyle w:val="ConsPlusNormal"/>
              <w:jc w:val="center"/>
              <w:rPr>
                <w:sz w:val="20"/>
                <w:szCs w:val="20"/>
              </w:rPr>
            </w:pPr>
            <w:r w:rsidRPr="00940D11">
              <w:rPr>
                <w:sz w:val="20"/>
                <w:szCs w:val="20"/>
              </w:rPr>
              <w:t>1</w:t>
            </w:r>
          </w:p>
        </w:tc>
        <w:tc>
          <w:tcPr>
            <w:tcW w:w="1230" w:type="dxa"/>
            <w:vAlign w:val="center"/>
          </w:tcPr>
          <w:p w14:paraId="33B3C5DE"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2BAA886"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DDFCC1D" w14:textId="77777777" w:rsidR="00E8511D" w:rsidRPr="00940D11" w:rsidRDefault="00E8511D" w:rsidP="00C977A1">
            <w:pPr>
              <w:pStyle w:val="ConsPlusNormal"/>
              <w:jc w:val="center"/>
              <w:rPr>
                <w:sz w:val="20"/>
                <w:szCs w:val="20"/>
              </w:rPr>
            </w:pPr>
            <w:r w:rsidRPr="00940D11">
              <w:rPr>
                <w:sz w:val="20"/>
                <w:szCs w:val="20"/>
              </w:rPr>
              <w:t>1</w:t>
            </w:r>
          </w:p>
        </w:tc>
        <w:tc>
          <w:tcPr>
            <w:tcW w:w="3132" w:type="dxa"/>
            <w:vMerge/>
          </w:tcPr>
          <w:p w14:paraId="2DA62730" w14:textId="77777777" w:rsidR="00E8511D" w:rsidRPr="00940D11" w:rsidRDefault="00E8511D" w:rsidP="00F46770">
            <w:pPr>
              <w:pStyle w:val="ConsPlusNormal"/>
              <w:rPr>
                <w:sz w:val="20"/>
                <w:szCs w:val="20"/>
              </w:rPr>
            </w:pPr>
          </w:p>
        </w:tc>
      </w:tr>
      <w:tr w:rsidR="00E8511D" w:rsidRPr="00940D11" w14:paraId="2338B82A" w14:textId="77777777" w:rsidTr="00036F78">
        <w:trPr>
          <w:jc w:val="center"/>
        </w:trPr>
        <w:tc>
          <w:tcPr>
            <w:tcW w:w="684" w:type="dxa"/>
            <w:vMerge/>
          </w:tcPr>
          <w:p w14:paraId="050AA1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DFE96F" w14:textId="77777777" w:rsidR="00E8511D" w:rsidRPr="00940D11" w:rsidRDefault="00E8511D" w:rsidP="00F46770">
            <w:pPr>
              <w:pStyle w:val="ConsPlusNormal"/>
              <w:rPr>
                <w:sz w:val="20"/>
                <w:szCs w:val="20"/>
              </w:rPr>
            </w:pPr>
          </w:p>
        </w:tc>
        <w:tc>
          <w:tcPr>
            <w:tcW w:w="1266" w:type="dxa"/>
            <w:vMerge/>
          </w:tcPr>
          <w:p w14:paraId="400AED17" w14:textId="77777777" w:rsidR="00E8511D" w:rsidRPr="00940D11" w:rsidRDefault="00E8511D" w:rsidP="00F46770">
            <w:pPr>
              <w:pStyle w:val="ConsPlusNormal"/>
              <w:rPr>
                <w:sz w:val="20"/>
                <w:szCs w:val="20"/>
              </w:rPr>
            </w:pPr>
          </w:p>
        </w:tc>
        <w:tc>
          <w:tcPr>
            <w:tcW w:w="3005" w:type="dxa"/>
            <w:vAlign w:val="center"/>
          </w:tcPr>
          <w:p w14:paraId="7E3653C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53A1ED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1BDF4A6" w14:textId="77777777" w:rsidR="00E8511D" w:rsidRPr="00940D11" w:rsidRDefault="00E8511D" w:rsidP="00C977A1">
            <w:pPr>
              <w:pStyle w:val="ConsPlusNormal"/>
              <w:jc w:val="center"/>
              <w:rPr>
                <w:sz w:val="20"/>
                <w:szCs w:val="20"/>
              </w:rPr>
            </w:pPr>
            <w:r w:rsidRPr="00940D11">
              <w:rPr>
                <w:sz w:val="20"/>
                <w:szCs w:val="20"/>
              </w:rPr>
              <w:t>475</w:t>
            </w:r>
          </w:p>
        </w:tc>
        <w:tc>
          <w:tcPr>
            <w:tcW w:w="1230" w:type="dxa"/>
            <w:vAlign w:val="center"/>
          </w:tcPr>
          <w:p w14:paraId="0F5F5648"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77DB0B1"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BF05A69" w14:textId="77777777" w:rsidR="00E8511D" w:rsidRPr="00940D11" w:rsidRDefault="00E8511D" w:rsidP="00C977A1">
            <w:pPr>
              <w:pStyle w:val="ConsPlusNormal"/>
              <w:jc w:val="center"/>
              <w:rPr>
                <w:sz w:val="20"/>
                <w:szCs w:val="20"/>
              </w:rPr>
            </w:pPr>
            <w:r w:rsidRPr="00940D11">
              <w:rPr>
                <w:sz w:val="20"/>
                <w:szCs w:val="20"/>
              </w:rPr>
              <w:t>475</w:t>
            </w:r>
          </w:p>
        </w:tc>
        <w:tc>
          <w:tcPr>
            <w:tcW w:w="3132" w:type="dxa"/>
            <w:vMerge/>
          </w:tcPr>
          <w:p w14:paraId="1EC91509" w14:textId="77777777" w:rsidR="00E8511D" w:rsidRPr="00940D11" w:rsidRDefault="00E8511D" w:rsidP="00F46770">
            <w:pPr>
              <w:pStyle w:val="ConsPlusNormal"/>
              <w:rPr>
                <w:sz w:val="20"/>
                <w:szCs w:val="20"/>
              </w:rPr>
            </w:pPr>
          </w:p>
        </w:tc>
      </w:tr>
      <w:tr w:rsidR="00E8511D" w:rsidRPr="00940D11" w14:paraId="0763CE27" w14:textId="77777777" w:rsidTr="00036F78">
        <w:trPr>
          <w:jc w:val="center"/>
        </w:trPr>
        <w:tc>
          <w:tcPr>
            <w:tcW w:w="684" w:type="dxa"/>
            <w:vMerge/>
          </w:tcPr>
          <w:p w14:paraId="51FDD8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5779A5" w14:textId="77777777" w:rsidR="00E8511D" w:rsidRPr="00940D11" w:rsidRDefault="00E8511D" w:rsidP="00F46770">
            <w:pPr>
              <w:pStyle w:val="ConsPlusNormal"/>
              <w:rPr>
                <w:sz w:val="20"/>
                <w:szCs w:val="20"/>
              </w:rPr>
            </w:pPr>
          </w:p>
        </w:tc>
        <w:tc>
          <w:tcPr>
            <w:tcW w:w="1266" w:type="dxa"/>
            <w:vMerge/>
          </w:tcPr>
          <w:p w14:paraId="40E26484" w14:textId="77777777" w:rsidR="00E8511D" w:rsidRPr="00940D11" w:rsidRDefault="00E8511D" w:rsidP="00F46770">
            <w:pPr>
              <w:pStyle w:val="ConsPlusNormal"/>
              <w:rPr>
                <w:sz w:val="20"/>
                <w:szCs w:val="20"/>
              </w:rPr>
            </w:pPr>
          </w:p>
        </w:tc>
        <w:tc>
          <w:tcPr>
            <w:tcW w:w="3005" w:type="dxa"/>
            <w:vAlign w:val="center"/>
          </w:tcPr>
          <w:p w14:paraId="4836F0E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EC566D2"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7606855D" w14:textId="77777777" w:rsidR="00E8511D" w:rsidRPr="00940D11" w:rsidRDefault="00E8511D" w:rsidP="00C977A1">
            <w:pPr>
              <w:pStyle w:val="ConsPlusNormal"/>
              <w:jc w:val="center"/>
              <w:rPr>
                <w:sz w:val="20"/>
                <w:szCs w:val="20"/>
              </w:rPr>
            </w:pPr>
            <w:r w:rsidRPr="00940D11">
              <w:rPr>
                <w:sz w:val="20"/>
                <w:szCs w:val="20"/>
              </w:rPr>
              <w:t>475</w:t>
            </w:r>
          </w:p>
        </w:tc>
        <w:tc>
          <w:tcPr>
            <w:tcW w:w="1230" w:type="dxa"/>
            <w:vAlign w:val="center"/>
          </w:tcPr>
          <w:p w14:paraId="73374362" w14:textId="77777777" w:rsidR="00E8511D" w:rsidRPr="00940D11" w:rsidRDefault="00E8511D" w:rsidP="00C977A1">
            <w:pPr>
              <w:pStyle w:val="ConsPlusNormal"/>
              <w:jc w:val="center"/>
              <w:rPr>
                <w:sz w:val="20"/>
                <w:szCs w:val="20"/>
              </w:rPr>
            </w:pPr>
            <w:r w:rsidRPr="00940D11">
              <w:rPr>
                <w:sz w:val="20"/>
                <w:szCs w:val="20"/>
              </w:rPr>
              <w:t>504</w:t>
            </w:r>
          </w:p>
        </w:tc>
        <w:tc>
          <w:tcPr>
            <w:tcW w:w="1276" w:type="dxa"/>
            <w:vAlign w:val="center"/>
          </w:tcPr>
          <w:p w14:paraId="2A20F78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DC478F7"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056178CC" w14:textId="77777777" w:rsidR="00E8511D" w:rsidRPr="00940D11" w:rsidRDefault="00E8511D" w:rsidP="00F46770">
            <w:pPr>
              <w:pStyle w:val="ConsPlusNormal"/>
              <w:rPr>
                <w:sz w:val="20"/>
                <w:szCs w:val="20"/>
              </w:rPr>
            </w:pPr>
          </w:p>
        </w:tc>
      </w:tr>
      <w:tr w:rsidR="00E8511D" w:rsidRPr="00940D11" w14:paraId="5F2763E9" w14:textId="77777777" w:rsidTr="00036F78">
        <w:trPr>
          <w:jc w:val="center"/>
        </w:trPr>
        <w:tc>
          <w:tcPr>
            <w:tcW w:w="684" w:type="dxa"/>
            <w:vMerge/>
          </w:tcPr>
          <w:p w14:paraId="1AE86F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16102B" w14:textId="77777777" w:rsidR="00E8511D" w:rsidRPr="00940D11" w:rsidRDefault="00E8511D" w:rsidP="00F46770">
            <w:pPr>
              <w:pStyle w:val="ConsPlusNormal"/>
              <w:rPr>
                <w:sz w:val="20"/>
                <w:szCs w:val="20"/>
              </w:rPr>
            </w:pPr>
          </w:p>
        </w:tc>
        <w:tc>
          <w:tcPr>
            <w:tcW w:w="1266" w:type="dxa"/>
            <w:vMerge/>
          </w:tcPr>
          <w:p w14:paraId="037735C4" w14:textId="77777777" w:rsidR="00E8511D" w:rsidRPr="00940D11" w:rsidRDefault="00E8511D" w:rsidP="00F46770">
            <w:pPr>
              <w:pStyle w:val="ConsPlusNormal"/>
              <w:rPr>
                <w:sz w:val="20"/>
                <w:szCs w:val="20"/>
              </w:rPr>
            </w:pPr>
          </w:p>
        </w:tc>
        <w:tc>
          <w:tcPr>
            <w:tcW w:w="3005" w:type="dxa"/>
            <w:vAlign w:val="center"/>
          </w:tcPr>
          <w:p w14:paraId="0F56422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B346A24"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24D8EC14" w14:textId="77777777" w:rsidR="00E8511D" w:rsidRPr="00940D11" w:rsidRDefault="00E8511D" w:rsidP="00C977A1">
            <w:pPr>
              <w:pStyle w:val="ConsPlusNormal"/>
              <w:jc w:val="center"/>
              <w:rPr>
                <w:sz w:val="20"/>
                <w:szCs w:val="20"/>
              </w:rPr>
            </w:pPr>
            <w:r w:rsidRPr="00940D11">
              <w:rPr>
                <w:sz w:val="20"/>
                <w:szCs w:val="20"/>
              </w:rPr>
              <w:t>148</w:t>
            </w:r>
          </w:p>
        </w:tc>
        <w:tc>
          <w:tcPr>
            <w:tcW w:w="1230" w:type="dxa"/>
            <w:vAlign w:val="center"/>
          </w:tcPr>
          <w:p w14:paraId="30E57EA1"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6F37A54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4CC76E0" w14:textId="77777777" w:rsidR="00E8511D" w:rsidRPr="00940D11" w:rsidRDefault="00E8511D" w:rsidP="00C977A1">
            <w:pPr>
              <w:pStyle w:val="ConsPlusNormal"/>
              <w:jc w:val="center"/>
              <w:rPr>
                <w:sz w:val="20"/>
                <w:szCs w:val="20"/>
              </w:rPr>
            </w:pPr>
            <w:r w:rsidRPr="00940D11">
              <w:rPr>
                <w:sz w:val="20"/>
                <w:szCs w:val="20"/>
              </w:rPr>
              <w:t>148</w:t>
            </w:r>
          </w:p>
        </w:tc>
        <w:tc>
          <w:tcPr>
            <w:tcW w:w="3132" w:type="dxa"/>
            <w:vMerge/>
          </w:tcPr>
          <w:p w14:paraId="72F9405F" w14:textId="77777777" w:rsidR="00E8511D" w:rsidRPr="00940D11" w:rsidRDefault="00E8511D" w:rsidP="00F46770">
            <w:pPr>
              <w:pStyle w:val="ConsPlusNormal"/>
              <w:rPr>
                <w:sz w:val="20"/>
                <w:szCs w:val="20"/>
              </w:rPr>
            </w:pPr>
          </w:p>
        </w:tc>
      </w:tr>
      <w:tr w:rsidR="00E8511D" w:rsidRPr="00940D11" w14:paraId="45691AC9" w14:textId="77777777" w:rsidTr="00036F78">
        <w:trPr>
          <w:jc w:val="center"/>
        </w:trPr>
        <w:tc>
          <w:tcPr>
            <w:tcW w:w="684" w:type="dxa"/>
            <w:vMerge w:val="restart"/>
            <w:shd w:val="clear" w:color="auto" w:fill="auto"/>
            <w:vAlign w:val="center"/>
          </w:tcPr>
          <w:p w14:paraId="0530D4F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D66A9C0" w14:textId="77777777" w:rsidR="00E8511D" w:rsidRPr="00940D11" w:rsidRDefault="00E8511D" w:rsidP="00F46770">
            <w:pPr>
              <w:pStyle w:val="ConsPlusNormal"/>
              <w:rPr>
                <w:sz w:val="20"/>
                <w:szCs w:val="20"/>
              </w:rPr>
            </w:pPr>
            <w:r w:rsidRPr="00940D11">
              <w:rPr>
                <w:sz w:val="20"/>
                <w:szCs w:val="20"/>
              </w:rPr>
              <w:t>6032</w:t>
            </w:r>
          </w:p>
        </w:tc>
        <w:tc>
          <w:tcPr>
            <w:tcW w:w="1266" w:type="dxa"/>
            <w:vMerge w:val="restart"/>
            <w:shd w:val="clear" w:color="auto" w:fill="auto"/>
            <w:vAlign w:val="center"/>
          </w:tcPr>
          <w:p w14:paraId="268AF01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B2849F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3AA4C65"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074172FF" w14:textId="77777777" w:rsidR="00E8511D" w:rsidRPr="00940D11" w:rsidRDefault="00E8511D" w:rsidP="00C977A1">
            <w:pPr>
              <w:jc w:val="center"/>
              <w:rPr>
                <w:sz w:val="20"/>
                <w:szCs w:val="20"/>
              </w:rPr>
            </w:pPr>
            <w:r w:rsidRPr="00940D11">
              <w:rPr>
                <w:sz w:val="20"/>
                <w:szCs w:val="20"/>
              </w:rPr>
              <w:t>426</w:t>
            </w:r>
          </w:p>
        </w:tc>
        <w:tc>
          <w:tcPr>
            <w:tcW w:w="1230" w:type="dxa"/>
            <w:shd w:val="clear" w:color="auto" w:fill="auto"/>
            <w:vAlign w:val="center"/>
          </w:tcPr>
          <w:p w14:paraId="74E54BDE" w14:textId="77777777" w:rsidR="00E8511D" w:rsidRPr="00940D11" w:rsidRDefault="00E8511D" w:rsidP="00C977A1">
            <w:pPr>
              <w:jc w:val="center"/>
              <w:rPr>
                <w:sz w:val="20"/>
                <w:szCs w:val="20"/>
              </w:rPr>
            </w:pPr>
            <w:r w:rsidRPr="00940D11">
              <w:rPr>
                <w:sz w:val="20"/>
                <w:szCs w:val="20"/>
              </w:rPr>
              <w:t>461</w:t>
            </w:r>
          </w:p>
        </w:tc>
        <w:tc>
          <w:tcPr>
            <w:tcW w:w="1276" w:type="dxa"/>
            <w:shd w:val="clear" w:color="auto" w:fill="auto"/>
            <w:vAlign w:val="center"/>
          </w:tcPr>
          <w:p w14:paraId="1B9C7C6F"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5D5E80AB" w14:textId="77777777" w:rsidR="00E8511D" w:rsidRPr="00940D11" w:rsidRDefault="00E8511D" w:rsidP="00C977A1">
            <w:pPr>
              <w:jc w:val="center"/>
              <w:rPr>
                <w:sz w:val="20"/>
                <w:szCs w:val="20"/>
              </w:rPr>
            </w:pPr>
            <w:r w:rsidRPr="00940D11">
              <w:rPr>
                <w:sz w:val="20"/>
                <w:szCs w:val="20"/>
              </w:rPr>
              <w:t>-</w:t>
            </w:r>
          </w:p>
        </w:tc>
        <w:tc>
          <w:tcPr>
            <w:tcW w:w="3132" w:type="dxa"/>
            <w:vMerge w:val="restart"/>
            <w:shd w:val="clear" w:color="auto" w:fill="auto"/>
            <w:vAlign w:val="center"/>
          </w:tcPr>
          <w:p w14:paraId="0D7B11DE" w14:textId="77777777" w:rsidR="00E8511D" w:rsidRPr="00940D11" w:rsidRDefault="00E8511D" w:rsidP="00312601">
            <w:pPr>
              <w:pStyle w:val="ConsPlusNormal"/>
              <w:rPr>
                <w:sz w:val="20"/>
                <w:szCs w:val="20"/>
              </w:rPr>
            </w:pPr>
            <w:r w:rsidRPr="00940D11">
              <w:rPr>
                <w:sz w:val="20"/>
                <w:szCs w:val="20"/>
              </w:rPr>
              <w:t>МП «Развитие физической</w:t>
            </w:r>
            <w:r w:rsidR="00312601" w:rsidRPr="00940D11">
              <w:rPr>
                <w:sz w:val="20"/>
                <w:szCs w:val="20"/>
              </w:rPr>
              <w:t xml:space="preserve"> </w:t>
            </w:r>
            <w:r w:rsidRPr="00940D11">
              <w:rPr>
                <w:sz w:val="20"/>
                <w:szCs w:val="20"/>
              </w:rPr>
              <w:t>культуры и спорта»</w:t>
            </w:r>
          </w:p>
        </w:tc>
      </w:tr>
      <w:tr w:rsidR="00E8511D" w:rsidRPr="00940D11" w14:paraId="5C4920FD" w14:textId="77777777" w:rsidTr="00036F78">
        <w:trPr>
          <w:jc w:val="center"/>
        </w:trPr>
        <w:tc>
          <w:tcPr>
            <w:tcW w:w="684" w:type="dxa"/>
            <w:vMerge/>
            <w:shd w:val="clear" w:color="auto" w:fill="auto"/>
          </w:tcPr>
          <w:p w14:paraId="6C3560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6B63E16" w14:textId="77777777" w:rsidR="00E8511D" w:rsidRPr="00940D11" w:rsidRDefault="00E8511D" w:rsidP="00F46770">
            <w:pPr>
              <w:pStyle w:val="ConsPlusNormal"/>
              <w:rPr>
                <w:sz w:val="20"/>
                <w:szCs w:val="20"/>
              </w:rPr>
            </w:pPr>
          </w:p>
        </w:tc>
        <w:tc>
          <w:tcPr>
            <w:tcW w:w="1266" w:type="dxa"/>
            <w:vMerge/>
            <w:shd w:val="clear" w:color="auto" w:fill="auto"/>
          </w:tcPr>
          <w:p w14:paraId="2878B952" w14:textId="77777777" w:rsidR="00E8511D" w:rsidRPr="00940D11" w:rsidRDefault="00E8511D" w:rsidP="00F46770">
            <w:pPr>
              <w:pStyle w:val="ConsPlusNormal"/>
              <w:rPr>
                <w:sz w:val="20"/>
                <w:szCs w:val="20"/>
              </w:rPr>
            </w:pPr>
          </w:p>
        </w:tc>
        <w:tc>
          <w:tcPr>
            <w:tcW w:w="3005" w:type="dxa"/>
            <w:shd w:val="clear" w:color="auto" w:fill="auto"/>
            <w:vAlign w:val="center"/>
          </w:tcPr>
          <w:p w14:paraId="3A6A44C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9DD2C6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4FE6342" w14:textId="77777777" w:rsidR="00E8511D" w:rsidRPr="00940D11" w:rsidRDefault="00E8511D" w:rsidP="00C977A1">
            <w:pPr>
              <w:jc w:val="center"/>
              <w:rPr>
                <w:sz w:val="20"/>
                <w:szCs w:val="20"/>
              </w:rPr>
            </w:pPr>
            <w:r w:rsidRPr="00940D11">
              <w:rPr>
                <w:sz w:val="20"/>
                <w:szCs w:val="20"/>
              </w:rPr>
              <w:t>923</w:t>
            </w:r>
          </w:p>
        </w:tc>
        <w:tc>
          <w:tcPr>
            <w:tcW w:w="1230" w:type="dxa"/>
            <w:shd w:val="clear" w:color="auto" w:fill="auto"/>
            <w:vAlign w:val="center"/>
          </w:tcPr>
          <w:p w14:paraId="3E32B903" w14:textId="77777777" w:rsidR="00E8511D" w:rsidRPr="00940D11" w:rsidRDefault="000B7758" w:rsidP="00C977A1">
            <w:pPr>
              <w:jc w:val="center"/>
              <w:rPr>
                <w:sz w:val="20"/>
                <w:szCs w:val="20"/>
              </w:rPr>
            </w:pPr>
            <w:r>
              <w:rPr>
                <w:sz w:val="20"/>
                <w:szCs w:val="20"/>
              </w:rPr>
              <w:t>404</w:t>
            </w:r>
          </w:p>
        </w:tc>
        <w:tc>
          <w:tcPr>
            <w:tcW w:w="1276" w:type="dxa"/>
            <w:shd w:val="clear" w:color="auto" w:fill="auto"/>
            <w:vAlign w:val="center"/>
          </w:tcPr>
          <w:p w14:paraId="3AF0805B"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3778FBD9" w14:textId="77777777" w:rsidR="00E8511D" w:rsidRPr="00940D11" w:rsidRDefault="000B7758" w:rsidP="00C977A1">
            <w:pPr>
              <w:jc w:val="center"/>
              <w:rPr>
                <w:sz w:val="20"/>
                <w:szCs w:val="20"/>
              </w:rPr>
            </w:pPr>
            <w:r>
              <w:rPr>
                <w:sz w:val="20"/>
                <w:szCs w:val="20"/>
              </w:rPr>
              <w:t>519</w:t>
            </w:r>
          </w:p>
        </w:tc>
        <w:tc>
          <w:tcPr>
            <w:tcW w:w="3132" w:type="dxa"/>
            <w:vMerge/>
            <w:shd w:val="clear" w:color="auto" w:fill="auto"/>
          </w:tcPr>
          <w:p w14:paraId="3762970A" w14:textId="77777777" w:rsidR="00E8511D" w:rsidRPr="00940D11" w:rsidRDefault="00E8511D" w:rsidP="00F46770">
            <w:pPr>
              <w:pStyle w:val="ConsPlusNormal"/>
              <w:rPr>
                <w:sz w:val="20"/>
                <w:szCs w:val="20"/>
              </w:rPr>
            </w:pPr>
          </w:p>
        </w:tc>
      </w:tr>
      <w:tr w:rsidR="00E8511D" w:rsidRPr="00940D11" w14:paraId="2B242326" w14:textId="77777777" w:rsidTr="00036F78">
        <w:trPr>
          <w:jc w:val="center"/>
        </w:trPr>
        <w:tc>
          <w:tcPr>
            <w:tcW w:w="684" w:type="dxa"/>
            <w:vMerge/>
            <w:shd w:val="clear" w:color="auto" w:fill="auto"/>
          </w:tcPr>
          <w:p w14:paraId="7C8379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ACF894E" w14:textId="77777777" w:rsidR="00E8511D" w:rsidRPr="00940D11" w:rsidRDefault="00E8511D" w:rsidP="00F46770">
            <w:pPr>
              <w:pStyle w:val="ConsPlusNormal"/>
              <w:rPr>
                <w:sz w:val="20"/>
                <w:szCs w:val="20"/>
              </w:rPr>
            </w:pPr>
          </w:p>
        </w:tc>
        <w:tc>
          <w:tcPr>
            <w:tcW w:w="1266" w:type="dxa"/>
            <w:vMerge/>
            <w:shd w:val="clear" w:color="auto" w:fill="auto"/>
          </w:tcPr>
          <w:p w14:paraId="66D35551" w14:textId="77777777" w:rsidR="00E8511D" w:rsidRPr="00940D11" w:rsidRDefault="00E8511D" w:rsidP="00F46770">
            <w:pPr>
              <w:pStyle w:val="ConsPlusNormal"/>
              <w:rPr>
                <w:sz w:val="20"/>
                <w:szCs w:val="20"/>
              </w:rPr>
            </w:pPr>
          </w:p>
        </w:tc>
        <w:tc>
          <w:tcPr>
            <w:tcW w:w="3005" w:type="dxa"/>
            <w:shd w:val="clear" w:color="auto" w:fill="auto"/>
            <w:vAlign w:val="center"/>
          </w:tcPr>
          <w:p w14:paraId="547CF86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952DB3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AB1A01B" w14:textId="77777777" w:rsidR="00E8511D" w:rsidRPr="00940D11" w:rsidRDefault="00E8511D" w:rsidP="00C977A1">
            <w:pPr>
              <w:jc w:val="center"/>
              <w:rPr>
                <w:sz w:val="20"/>
                <w:szCs w:val="20"/>
              </w:rPr>
            </w:pPr>
            <w:r w:rsidRPr="00940D11">
              <w:rPr>
                <w:sz w:val="20"/>
                <w:szCs w:val="20"/>
              </w:rPr>
              <w:t>203</w:t>
            </w:r>
          </w:p>
        </w:tc>
        <w:tc>
          <w:tcPr>
            <w:tcW w:w="1230" w:type="dxa"/>
            <w:shd w:val="clear" w:color="auto" w:fill="auto"/>
            <w:vAlign w:val="center"/>
          </w:tcPr>
          <w:p w14:paraId="6B5809B1" w14:textId="77777777" w:rsidR="00E8511D" w:rsidRPr="00940D11" w:rsidRDefault="00E8511D" w:rsidP="00C977A1">
            <w:pPr>
              <w:jc w:val="center"/>
              <w:rPr>
                <w:sz w:val="20"/>
                <w:szCs w:val="20"/>
              </w:rPr>
            </w:pPr>
            <w:r w:rsidRPr="00940D11">
              <w:rPr>
                <w:sz w:val="20"/>
                <w:szCs w:val="20"/>
              </w:rPr>
              <w:t>н/д</w:t>
            </w:r>
          </w:p>
        </w:tc>
        <w:tc>
          <w:tcPr>
            <w:tcW w:w="1276" w:type="dxa"/>
            <w:shd w:val="clear" w:color="auto" w:fill="auto"/>
            <w:vAlign w:val="center"/>
          </w:tcPr>
          <w:p w14:paraId="2B78BBFF"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51D0E04E" w14:textId="77777777" w:rsidR="00E8511D" w:rsidRPr="00940D11" w:rsidRDefault="00E8511D" w:rsidP="00C977A1">
            <w:pPr>
              <w:jc w:val="center"/>
              <w:rPr>
                <w:sz w:val="20"/>
                <w:szCs w:val="20"/>
              </w:rPr>
            </w:pPr>
            <w:r w:rsidRPr="00940D11">
              <w:rPr>
                <w:sz w:val="20"/>
                <w:szCs w:val="20"/>
              </w:rPr>
              <w:t>203</w:t>
            </w:r>
          </w:p>
        </w:tc>
        <w:tc>
          <w:tcPr>
            <w:tcW w:w="3132" w:type="dxa"/>
            <w:vMerge/>
            <w:shd w:val="clear" w:color="auto" w:fill="auto"/>
          </w:tcPr>
          <w:p w14:paraId="5539F2CA" w14:textId="77777777" w:rsidR="00E8511D" w:rsidRPr="00940D11" w:rsidRDefault="00E8511D" w:rsidP="00F46770">
            <w:pPr>
              <w:pStyle w:val="ConsPlusNormal"/>
              <w:rPr>
                <w:sz w:val="20"/>
                <w:szCs w:val="20"/>
              </w:rPr>
            </w:pPr>
          </w:p>
        </w:tc>
      </w:tr>
      <w:tr w:rsidR="00E8511D" w:rsidRPr="00940D11" w14:paraId="4AE446DD" w14:textId="77777777" w:rsidTr="00036F78">
        <w:trPr>
          <w:jc w:val="center"/>
        </w:trPr>
        <w:tc>
          <w:tcPr>
            <w:tcW w:w="684" w:type="dxa"/>
            <w:vMerge/>
            <w:shd w:val="clear" w:color="auto" w:fill="auto"/>
          </w:tcPr>
          <w:p w14:paraId="246534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A0FDCC" w14:textId="77777777" w:rsidR="00E8511D" w:rsidRPr="00940D11" w:rsidRDefault="00E8511D" w:rsidP="00F46770">
            <w:pPr>
              <w:pStyle w:val="ConsPlusNormal"/>
              <w:rPr>
                <w:sz w:val="20"/>
                <w:szCs w:val="20"/>
              </w:rPr>
            </w:pPr>
          </w:p>
        </w:tc>
        <w:tc>
          <w:tcPr>
            <w:tcW w:w="1266" w:type="dxa"/>
            <w:vMerge/>
            <w:shd w:val="clear" w:color="auto" w:fill="auto"/>
          </w:tcPr>
          <w:p w14:paraId="103557E0" w14:textId="77777777" w:rsidR="00E8511D" w:rsidRPr="00940D11" w:rsidRDefault="00E8511D" w:rsidP="00F46770">
            <w:pPr>
              <w:pStyle w:val="ConsPlusNormal"/>
              <w:rPr>
                <w:sz w:val="20"/>
                <w:szCs w:val="20"/>
              </w:rPr>
            </w:pPr>
          </w:p>
        </w:tc>
        <w:tc>
          <w:tcPr>
            <w:tcW w:w="3005" w:type="dxa"/>
            <w:shd w:val="clear" w:color="auto" w:fill="auto"/>
            <w:vAlign w:val="center"/>
          </w:tcPr>
          <w:p w14:paraId="6978DAE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C72C867"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3A7EF441" w14:textId="77777777" w:rsidR="00E8511D" w:rsidRPr="00940D11" w:rsidRDefault="00E8511D" w:rsidP="00C977A1">
            <w:pPr>
              <w:jc w:val="center"/>
              <w:rPr>
                <w:sz w:val="20"/>
                <w:szCs w:val="20"/>
              </w:rPr>
            </w:pPr>
            <w:r w:rsidRPr="00940D11">
              <w:rPr>
                <w:sz w:val="20"/>
                <w:szCs w:val="20"/>
              </w:rPr>
              <w:t>1</w:t>
            </w:r>
          </w:p>
        </w:tc>
        <w:tc>
          <w:tcPr>
            <w:tcW w:w="1230" w:type="dxa"/>
            <w:shd w:val="clear" w:color="auto" w:fill="auto"/>
            <w:vAlign w:val="center"/>
          </w:tcPr>
          <w:p w14:paraId="336D3D7A" w14:textId="77777777" w:rsidR="00E8511D" w:rsidRPr="00940D11" w:rsidRDefault="00E8511D" w:rsidP="00C977A1">
            <w:pPr>
              <w:jc w:val="center"/>
              <w:rPr>
                <w:sz w:val="20"/>
                <w:szCs w:val="20"/>
              </w:rPr>
            </w:pPr>
            <w:r w:rsidRPr="00940D11">
              <w:rPr>
                <w:sz w:val="20"/>
                <w:szCs w:val="20"/>
              </w:rPr>
              <w:t>1</w:t>
            </w:r>
          </w:p>
        </w:tc>
        <w:tc>
          <w:tcPr>
            <w:tcW w:w="1276" w:type="dxa"/>
            <w:shd w:val="clear" w:color="auto" w:fill="auto"/>
            <w:vAlign w:val="center"/>
          </w:tcPr>
          <w:p w14:paraId="00DC3F53"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1C760A01"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auto"/>
          </w:tcPr>
          <w:p w14:paraId="776A7A57" w14:textId="77777777" w:rsidR="00E8511D" w:rsidRPr="00940D11" w:rsidRDefault="00E8511D" w:rsidP="00F46770">
            <w:pPr>
              <w:pStyle w:val="ConsPlusNormal"/>
              <w:rPr>
                <w:sz w:val="20"/>
                <w:szCs w:val="20"/>
              </w:rPr>
            </w:pPr>
          </w:p>
        </w:tc>
      </w:tr>
      <w:tr w:rsidR="00E8511D" w:rsidRPr="00940D11" w14:paraId="72A0B70D" w14:textId="77777777" w:rsidTr="00036F78">
        <w:trPr>
          <w:jc w:val="center"/>
        </w:trPr>
        <w:tc>
          <w:tcPr>
            <w:tcW w:w="684" w:type="dxa"/>
            <w:vMerge/>
            <w:shd w:val="clear" w:color="auto" w:fill="auto"/>
          </w:tcPr>
          <w:p w14:paraId="327F7A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F7A48E5" w14:textId="77777777" w:rsidR="00E8511D" w:rsidRPr="00940D11" w:rsidRDefault="00E8511D" w:rsidP="00F46770">
            <w:pPr>
              <w:pStyle w:val="ConsPlusNormal"/>
              <w:rPr>
                <w:sz w:val="20"/>
                <w:szCs w:val="20"/>
              </w:rPr>
            </w:pPr>
          </w:p>
        </w:tc>
        <w:tc>
          <w:tcPr>
            <w:tcW w:w="1266" w:type="dxa"/>
            <w:vMerge/>
            <w:shd w:val="clear" w:color="auto" w:fill="auto"/>
          </w:tcPr>
          <w:p w14:paraId="714B62EA" w14:textId="77777777" w:rsidR="00E8511D" w:rsidRPr="00940D11" w:rsidRDefault="00E8511D" w:rsidP="00F46770">
            <w:pPr>
              <w:pStyle w:val="ConsPlusNormal"/>
              <w:rPr>
                <w:sz w:val="20"/>
                <w:szCs w:val="20"/>
              </w:rPr>
            </w:pPr>
          </w:p>
        </w:tc>
        <w:tc>
          <w:tcPr>
            <w:tcW w:w="3005" w:type="dxa"/>
            <w:shd w:val="clear" w:color="auto" w:fill="auto"/>
            <w:vAlign w:val="center"/>
          </w:tcPr>
          <w:p w14:paraId="741E902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38D5720"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7054458E" w14:textId="77777777" w:rsidR="00E8511D" w:rsidRPr="00940D11" w:rsidRDefault="00E8511D" w:rsidP="00C977A1">
            <w:pPr>
              <w:jc w:val="center"/>
              <w:rPr>
                <w:sz w:val="20"/>
                <w:szCs w:val="20"/>
              </w:rPr>
            </w:pPr>
            <w:r w:rsidRPr="00940D11">
              <w:rPr>
                <w:sz w:val="20"/>
                <w:szCs w:val="20"/>
              </w:rPr>
              <w:t>812</w:t>
            </w:r>
          </w:p>
        </w:tc>
        <w:tc>
          <w:tcPr>
            <w:tcW w:w="1230" w:type="dxa"/>
            <w:shd w:val="clear" w:color="auto" w:fill="auto"/>
            <w:vAlign w:val="center"/>
          </w:tcPr>
          <w:p w14:paraId="6BFD5E1B"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2102605"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708F8387" w14:textId="77777777" w:rsidR="00E8511D" w:rsidRPr="00940D11" w:rsidRDefault="00E8511D" w:rsidP="00C977A1">
            <w:pPr>
              <w:jc w:val="center"/>
              <w:rPr>
                <w:sz w:val="20"/>
                <w:szCs w:val="20"/>
              </w:rPr>
            </w:pPr>
            <w:r w:rsidRPr="00940D11">
              <w:rPr>
                <w:sz w:val="20"/>
                <w:szCs w:val="20"/>
              </w:rPr>
              <w:t>812</w:t>
            </w:r>
          </w:p>
        </w:tc>
        <w:tc>
          <w:tcPr>
            <w:tcW w:w="3132" w:type="dxa"/>
            <w:vMerge/>
            <w:shd w:val="clear" w:color="auto" w:fill="auto"/>
          </w:tcPr>
          <w:p w14:paraId="4CB5B9AB" w14:textId="77777777" w:rsidR="00E8511D" w:rsidRPr="00940D11" w:rsidRDefault="00E8511D" w:rsidP="00F46770">
            <w:pPr>
              <w:pStyle w:val="ConsPlusNormal"/>
              <w:rPr>
                <w:sz w:val="20"/>
                <w:szCs w:val="20"/>
              </w:rPr>
            </w:pPr>
          </w:p>
        </w:tc>
      </w:tr>
      <w:tr w:rsidR="00E8511D" w:rsidRPr="00940D11" w14:paraId="762E7124" w14:textId="77777777" w:rsidTr="00036F78">
        <w:trPr>
          <w:jc w:val="center"/>
        </w:trPr>
        <w:tc>
          <w:tcPr>
            <w:tcW w:w="684" w:type="dxa"/>
            <w:vMerge/>
            <w:shd w:val="clear" w:color="auto" w:fill="auto"/>
          </w:tcPr>
          <w:p w14:paraId="1A9B57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468365D" w14:textId="77777777" w:rsidR="00E8511D" w:rsidRPr="00940D11" w:rsidRDefault="00E8511D" w:rsidP="00F46770">
            <w:pPr>
              <w:pStyle w:val="ConsPlusNormal"/>
              <w:rPr>
                <w:sz w:val="20"/>
                <w:szCs w:val="20"/>
              </w:rPr>
            </w:pPr>
          </w:p>
        </w:tc>
        <w:tc>
          <w:tcPr>
            <w:tcW w:w="1266" w:type="dxa"/>
            <w:vMerge/>
            <w:shd w:val="clear" w:color="auto" w:fill="auto"/>
          </w:tcPr>
          <w:p w14:paraId="3CFA6C0C" w14:textId="77777777" w:rsidR="00E8511D" w:rsidRPr="00940D11" w:rsidRDefault="00E8511D" w:rsidP="00F46770">
            <w:pPr>
              <w:pStyle w:val="ConsPlusNormal"/>
              <w:rPr>
                <w:sz w:val="20"/>
                <w:szCs w:val="20"/>
              </w:rPr>
            </w:pPr>
          </w:p>
        </w:tc>
        <w:tc>
          <w:tcPr>
            <w:tcW w:w="3005" w:type="dxa"/>
            <w:shd w:val="clear" w:color="auto" w:fill="auto"/>
            <w:vAlign w:val="center"/>
          </w:tcPr>
          <w:p w14:paraId="6E0FCF2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6F8B710C"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537CBDB0" w14:textId="77777777" w:rsidR="00E8511D" w:rsidRPr="00940D11" w:rsidRDefault="00E8511D" w:rsidP="00C977A1">
            <w:pPr>
              <w:jc w:val="center"/>
              <w:rPr>
                <w:sz w:val="20"/>
                <w:szCs w:val="20"/>
              </w:rPr>
            </w:pPr>
            <w:r w:rsidRPr="00940D11">
              <w:rPr>
                <w:sz w:val="20"/>
                <w:szCs w:val="20"/>
              </w:rPr>
              <w:t>812</w:t>
            </w:r>
          </w:p>
        </w:tc>
        <w:tc>
          <w:tcPr>
            <w:tcW w:w="1230" w:type="dxa"/>
            <w:shd w:val="clear" w:color="auto" w:fill="auto"/>
            <w:vAlign w:val="center"/>
          </w:tcPr>
          <w:p w14:paraId="7385EB2A" w14:textId="77777777" w:rsidR="00E8511D" w:rsidRPr="00940D11" w:rsidRDefault="00E8511D" w:rsidP="00C977A1">
            <w:pPr>
              <w:jc w:val="center"/>
              <w:rPr>
                <w:sz w:val="20"/>
                <w:szCs w:val="20"/>
              </w:rPr>
            </w:pPr>
            <w:r w:rsidRPr="00940D11">
              <w:rPr>
                <w:sz w:val="20"/>
                <w:szCs w:val="20"/>
              </w:rPr>
              <w:t>288</w:t>
            </w:r>
          </w:p>
        </w:tc>
        <w:tc>
          <w:tcPr>
            <w:tcW w:w="1276" w:type="dxa"/>
            <w:shd w:val="clear" w:color="auto" w:fill="auto"/>
            <w:vAlign w:val="center"/>
          </w:tcPr>
          <w:p w14:paraId="739BAF7A" w14:textId="77777777" w:rsidR="00E8511D" w:rsidRPr="00940D11" w:rsidRDefault="00E8511D" w:rsidP="00C977A1">
            <w:pPr>
              <w:jc w:val="center"/>
              <w:rPr>
                <w:sz w:val="20"/>
                <w:szCs w:val="20"/>
              </w:rPr>
            </w:pPr>
            <w:r w:rsidRPr="00940D11">
              <w:rPr>
                <w:sz w:val="20"/>
                <w:szCs w:val="20"/>
              </w:rPr>
              <w:t>н/д</w:t>
            </w:r>
          </w:p>
        </w:tc>
        <w:tc>
          <w:tcPr>
            <w:tcW w:w="1474" w:type="dxa"/>
            <w:shd w:val="clear" w:color="auto" w:fill="auto"/>
            <w:vAlign w:val="center"/>
          </w:tcPr>
          <w:p w14:paraId="36A7DA06" w14:textId="77777777" w:rsidR="00E8511D" w:rsidRPr="00940D11" w:rsidRDefault="00E8511D" w:rsidP="00C977A1">
            <w:pPr>
              <w:jc w:val="center"/>
              <w:rPr>
                <w:sz w:val="20"/>
                <w:szCs w:val="20"/>
              </w:rPr>
            </w:pPr>
            <w:r w:rsidRPr="00940D11">
              <w:rPr>
                <w:sz w:val="20"/>
                <w:szCs w:val="20"/>
              </w:rPr>
              <w:t>524</w:t>
            </w:r>
          </w:p>
        </w:tc>
        <w:tc>
          <w:tcPr>
            <w:tcW w:w="3132" w:type="dxa"/>
            <w:vMerge/>
            <w:shd w:val="clear" w:color="auto" w:fill="auto"/>
          </w:tcPr>
          <w:p w14:paraId="6063F803" w14:textId="77777777" w:rsidR="00E8511D" w:rsidRPr="00940D11" w:rsidRDefault="00E8511D" w:rsidP="00F46770">
            <w:pPr>
              <w:pStyle w:val="ConsPlusNormal"/>
              <w:rPr>
                <w:sz w:val="20"/>
                <w:szCs w:val="20"/>
              </w:rPr>
            </w:pPr>
          </w:p>
        </w:tc>
      </w:tr>
      <w:tr w:rsidR="00E8511D" w:rsidRPr="00940D11" w14:paraId="0B681B7B" w14:textId="77777777" w:rsidTr="00036F78">
        <w:trPr>
          <w:jc w:val="center"/>
        </w:trPr>
        <w:tc>
          <w:tcPr>
            <w:tcW w:w="684" w:type="dxa"/>
            <w:vMerge/>
            <w:shd w:val="clear" w:color="auto" w:fill="auto"/>
          </w:tcPr>
          <w:p w14:paraId="6EB75B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2CEDFF" w14:textId="77777777" w:rsidR="00E8511D" w:rsidRPr="00940D11" w:rsidRDefault="00E8511D" w:rsidP="00F46770">
            <w:pPr>
              <w:pStyle w:val="ConsPlusNormal"/>
              <w:rPr>
                <w:sz w:val="20"/>
                <w:szCs w:val="20"/>
              </w:rPr>
            </w:pPr>
          </w:p>
        </w:tc>
        <w:tc>
          <w:tcPr>
            <w:tcW w:w="1266" w:type="dxa"/>
            <w:vMerge/>
            <w:shd w:val="clear" w:color="auto" w:fill="auto"/>
          </w:tcPr>
          <w:p w14:paraId="55B3153E" w14:textId="77777777" w:rsidR="00E8511D" w:rsidRPr="00940D11" w:rsidRDefault="00E8511D" w:rsidP="00F46770">
            <w:pPr>
              <w:pStyle w:val="ConsPlusNormal"/>
              <w:rPr>
                <w:sz w:val="20"/>
                <w:szCs w:val="20"/>
              </w:rPr>
            </w:pPr>
          </w:p>
        </w:tc>
        <w:tc>
          <w:tcPr>
            <w:tcW w:w="3005" w:type="dxa"/>
            <w:shd w:val="clear" w:color="auto" w:fill="auto"/>
            <w:vAlign w:val="center"/>
          </w:tcPr>
          <w:p w14:paraId="5242E1E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AE1812E"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6825C43C" w14:textId="77777777" w:rsidR="00E8511D" w:rsidRPr="00940D11" w:rsidRDefault="00E8511D" w:rsidP="00C977A1">
            <w:pPr>
              <w:jc w:val="center"/>
              <w:rPr>
                <w:sz w:val="20"/>
                <w:szCs w:val="20"/>
              </w:rPr>
            </w:pPr>
            <w:r w:rsidRPr="00940D11">
              <w:rPr>
                <w:sz w:val="20"/>
                <w:szCs w:val="20"/>
              </w:rPr>
              <w:t>254</w:t>
            </w:r>
          </w:p>
        </w:tc>
        <w:tc>
          <w:tcPr>
            <w:tcW w:w="1230" w:type="dxa"/>
            <w:shd w:val="clear" w:color="auto" w:fill="auto"/>
            <w:vAlign w:val="center"/>
          </w:tcPr>
          <w:p w14:paraId="0BE61BD3"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15C621F5"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6D115F3C" w14:textId="77777777" w:rsidR="00E8511D" w:rsidRPr="00940D11" w:rsidRDefault="00E8511D" w:rsidP="00C977A1">
            <w:pPr>
              <w:jc w:val="center"/>
              <w:rPr>
                <w:sz w:val="20"/>
                <w:szCs w:val="20"/>
              </w:rPr>
            </w:pPr>
            <w:r w:rsidRPr="00940D11">
              <w:rPr>
                <w:sz w:val="20"/>
                <w:szCs w:val="20"/>
              </w:rPr>
              <w:t>254</w:t>
            </w:r>
          </w:p>
        </w:tc>
        <w:tc>
          <w:tcPr>
            <w:tcW w:w="3132" w:type="dxa"/>
            <w:vMerge/>
            <w:shd w:val="clear" w:color="auto" w:fill="auto"/>
          </w:tcPr>
          <w:p w14:paraId="4E7F7995" w14:textId="77777777" w:rsidR="00E8511D" w:rsidRPr="00940D11" w:rsidRDefault="00E8511D" w:rsidP="00F46770">
            <w:pPr>
              <w:pStyle w:val="ConsPlusNormal"/>
              <w:rPr>
                <w:sz w:val="20"/>
                <w:szCs w:val="20"/>
              </w:rPr>
            </w:pPr>
          </w:p>
        </w:tc>
      </w:tr>
      <w:tr w:rsidR="00E8511D" w:rsidRPr="00940D11" w14:paraId="37D40578" w14:textId="77777777" w:rsidTr="00036F78">
        <w:trPr>
          <w:jc w:val="center"/>
        </w:trPr>
        <w:tc>
          <w:tcPr>
            <w:tcW w:w="684" w:type="dxa"/>
            <w:vMerge w:val="restart"/>
            <w:vAlign w:val="center"/>
          </w:tcPr>
          <w:p w14:paraId="33F2E2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7EFBC88" w14:textId="77777777" w:rsidR="00E8511D" w:rsidRPr="00940D11" w:rsidRDefault="00E8511D" w:rsidP="00F46770">
            <w:pPr>
              <w:pStyle w:val="ConsPlusNormal"/>
              <w:rPr>
                <w:sz w:val="20"/>
                <w:szCs w:val="20"/>
              </w:rPr>
            </w:pPr>
            <w:r w:rsidRPr="00940D11">
              <w:rPr>
                <w:sz w:val="20"/>
                <w:szCs w:val="20"/>
              </w:rPr>
              <w:t>6033</w:t>
            </w:r>
          </w:p>
        </w:tc>
        <w:tc>
          <w:tcPr>
            <w:tcW w:w="1266" w:type="dxa"/>
            <w:vMerge w:val="restart"/>
            <w:vAlign w:val="center"/>
          </w:tcPr>
          <w:p w14:paraId="1320562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A96824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B1051F4"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1C24E305" w14:textId="77777777" w:rsidR="00E8511D" w:rsidRPr="00940D11" w:rsidRDefault="00E8511D" w:rsidP="00C977A1">
            <w:pPr>
              <w:pStyle w:val="ConsPlusNormal"/>
              <w:jc w:val="center"/>
              <w:rPr>
                <w:sz w:val="20"/>
                <w:szCs w:val="20"/>
              </w:rPr>
            </w:pPr>
            <w:r w:rsidRPr="00940D11">
              <w:rPr>
                <w:sz w:val="20"/>
                <w:szCs w:val="20"/>
              </w:rPr>
              <w:t>151</w:t>
            </w:r>
          </w:p>
        </w:tc>
        <w:tc>
          <w:tcPr>
            <w:tcW w:w="1230" w:type="dxa"/>
            <w:vAlign w:val="center"/>
          </w:tcPr>
          <w:p w14:paraId="4E260770"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3F83E9D"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586C83B" w14:textId="77777777" w:rsidR="00E8511D" w:rsidRPr="00940D11" w:rsidRDefault="00E8511D" w:rsidP="00C977A1">
            <w:pPr>
              <w:pStyle w:val="ConsPlusNormal"/>
              <w:jc w:val="center"/>
              <w:rPr>
                <w:sz w:val="20"/>
                <w:szCs w:val="20"/>
              </w:rPr>
            </w:pPr>
            <w:r w:rsidRPr="00940D11">
              <w:rPr>
                <w:sz w:val="20"/>
                <w:szCs w:val="20"/>
              </w:rPr>
              <w:t>151</w:t>
            </w:r>
          </w:p>
        </w:tc>
        <w:tc>
          <w:tcPr>
            <w:tcW w:w="3132" w:type="dxa"/>
            <w:vMerge w:val="restart"/>
            <w:vAlign w:val="center"/>
          </w:tcPr>
          <w:p w14:paraId="1EBC45F2" w14:textId="77777777" w:rsidR="00E8511D" w:rsidRPr="00940D11" w:rsidRDefault="00E8511D" w:rsidP="00F46770">
            <w:pPr>
              <w:pStyle w:val="ConsPlusNormal"/>
              <w:rPr>
                <w:sz w:val="20"/>
                <w:szCs w:val="20"/>
              </w:rPr>
            </w:pPr>
            <w:r w:rsidRPr="00940D11">
              <w:rPr>
                <w:sz w:val="20"/>
                <w:szCs w:val="20"/>
              </w:rPr>
              <w:t>-</w:t>
            </w:r>
          </w:p>
        </w:tc>
      </w:tr>
      <w:tr w:rsidR="00E8511D" w:rsidRPr="00940D11" w14:paraId="1500126F" w14:textId="77777777" w:rsidTr="00F1427E">
        <w:trPr>
          <w:jc w:val="center"/>
        </w:trPr>
        <w:tc>
          <w:tcPr>
            <w:tcW w:w="684" w:type="dxa"/>
            <w:vMerge/>
          </w:tcPr>
          <w:p w14:paraId="5BE29B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62D5A8" w14:textId="77777777" w:rsidR="00E8511D" w:rsidRPr="00940D11" w:rsidRDefault="00E8511D" w:rsidP="00F46770">
            <w:pPr>
              <w:pStyle w:val="ConsPlusNormal"/>
              <w:rPr>
                <w:sz w:val="20"/>
                <w:szCs w:val="20"/>
              </w:rPr>
            </w:pPr>
          </w:p>
        </w:tc>
        <w:tc>
          <w:tcPr>
            <w:tcW w:w="1266" w:type="dxa"/>
            <w:vMerge/>
          </w:tcPr>
          <w:p w14:paraId="2DAB4DA6" w14:textId="77777777" w:rsidR="00E8511D" w:rsidRPr="00940D11" w:rsidRDefault="00E8511D" w:rsidP="00F46770">
            <w:pPr>
              <w:pStyle w:val="ConsPlusNormal"/>
              <w:rPr>
                <w:sz w:val="20"/>
                <w:szCs w:val="20"/>
              </w:rPr>
            </w:pPr>
          </w:p>
        </w:tc>
        <w:tc>
          <w:tcPr>
            <w:tcW w:w="3005" w:type="dxa"/>
            <w:vAlign w:val="center"/>
          </w:tcPr>
          <w:p w14:paraId="1FCE94F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334F83B"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3223D3FD" w14:textId="77777777" w:rsidR="00E8511D" w:rsidRPr="00940D11" w:rsidRDefault="00E8511D" w:rsidP="00C977A1">
            <w:pPr>
              <w:pStyle w:val="ConsPlusNormal"/>
              <w:jc w:val="center"/>
              <w:rPr>
                <w:sz w:val="20"/>
                <w:szCs w:val="20"/>
              </w:rPr>
            </w:pPr>
            <w:r w:rsidRPr="00940D11">
              <w:rPr>
                <w:sz w:val="20"/>
                <w:szCs w:val="20"/>
              </w:rPr>
              <w:t>326</w:t>
            </w:r>
          </w:p>
        </w:tc>
        <w:tc>
          <w:tcPr>
            <w:tcW w:w="1230" w:type="dxa"/>
            <w:shd w:val="clear" w:color="auto" w:fill="auto"/>
            <w:vAlign w:val="center"/>
          </w:tcPr>
          <w:p w14:paraId="2388619C" w14:textId="77777777" w:rsidR="00E8511D" w:rsidRPr="00940D11" w:rsidRDefault="00E8511D" w:rsidP="00C977A1">
            <w:pPr>
              <w:pStyle w:val="ConsPlusNormal"/>
              <w:jc w:val="center"/>
              <w:rPr>
                <w:sz w:val="20"/>
                <w:szCs w:val="20"/>
              </w:rPr>
            </w:pPr>
            <w:r w:rsidRPr="00940D11">
              <w:rPr>
                <w:sz w:val="20"/>
                <w:szCs w:val="20"/>
              </w:rPr>
              <w:t>4</w:t>
            </w:r>
            <w:r w:rsidR="006231E7">
              <w:rPr>
                <w:sz w:val="20"/>
                <w:szCs w:val="20"/>
              </w:rPr>
              <w:t>39</w:t>
            </w:r>
          </w:p>
        </w:tc>
        <w:tc>
          <w:tcPr>
            <w:tcW w:w="1276" w:type="dxa"/>
            <w:vAlign w:val="center"/>
          </w:tcPr>
          <w:p w14:paraId="42156933"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A71A6F6"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051F189E" w14:textId="77777777" w:rsidR="00E8511D" w:rsidRPr="00940D11" w:rsidRDefault="00E8511D" w:rsidP="00F46770">
            <w:pPr>
              <w:pStyle w:val="ConsPlusNormal"/>
              <w:rPr>
                <w:sz w:val="20"/>
                <w:szCs w:val="20"/>
              </w:rPr>
            </w:pPr>
          </w:p>
        </w:tc>
      </w:tr>
      <w:tr w:rsidR="00E8511D" w:rsidRPr="00940D11" w14:paraId="621A3A70" w14:textId="77777777" w:rsidTr="00036F78">
        <w:trPr>
          <w:jc w:val="center"/>
        </w:trPr>
        <w:tc>
          <w:tcPr>
            <w:tcW w:w="684" w:type="dxa"/>
            <w:vMerge/>
          </w:tcPr>
          <w:p w14:paraId="3ECFE6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BDE227" w14:textId="77777777" w:rsidR="00E8511D" w:rsidRPr="00940D11" w:rsidRDefault="00E8511D" w:rsidP="00F46770">
            <w:pPr>
              <w:pStyle w:val="ConsPlusNormal"/>
              <w:rPr>
                <w:sz w:val="20"/>
                <w:szCs w:val="20"/>
              </w:rPr>
            </w:pPr>
          </w:p>
        </w:tc>
        <w:tc>
          <w:tcPr>
            <w:tcW w:w="1266" w:type="dxa"/>
            <w:vMerge/>
          </w:tcPr>
          <w:p w14:paraId="3799C68A" w14:textId="77777777" w:rsidR="00E8511D" w:rsidRPr="00940D11" w:rsidRDefault="00E8511D" w:rsidP="00F46770">
            <w:pPr>
              <w:pStyle w:val="ConsPlusNormal"/>
              <w:rPr>
                <w:sz w:val="20"/>
                <w:szCs w:val="20"/>
              </w:rPr>
            </w:pPr>
          </w:p>
        </w:tc>
        <w:tc>
          <w:tcPr>
            <w:tcW w:w="3005" w:type="dxa"/>
            <w:vAlign w:val="center"/>
          </w:tcPr>
          <w:p w14:paraId="216263D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69D026D"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6072E8D6" w14:textId="77777777" w:rsidR="00E8511D" w:rsidRPr="00940D11" w:rsidRDefault="00E8511D" w:rsidP="00C977A1">
            <w:pPr>
              <w:pStyle w:val="ConsPlusNormal"/>
              <w:jc w:val="center"/>
              <w:rPr>
                <w:sz w:val="20"/>
                <w:szCs w:val="20"/>
              </w:rPr>
            </w:pPr>
            <w:r w:rsidRPr="00940D11">
              <w:rPr>
                <w:sz w:val="20"/>
                <w:szCs w:val="20"/>
              </w:rPr>
              <w:t>72</w:t>
            </w:r>
          </w:p>
        </w:tc>
        <w:tc>
          <w:tcPr>
            <w:tcW w:w="1230" w:type="dxa"/>
            <w:vAlign w:val="center"/>
          </w:tcPr>
          <w:p w14:paraId="335B4065"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EC236AF"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BB8C92B" w14:textId="77777777" w:rsidR="00E8511D" w:rsidRPr="00940D11" w:rsidRDefault="00E8511D" w:rsidP="00C977A1">
            <w:pPr>
              <w:pStyle w:val="ConsPlusNormal"/>
              <w:jc w:val="center"/>
              <w:rPr>
                <w:sz w:val="20"/>
                <w:szCs w:val="20"/>
              </w:rPr>
            </w:pPr>
            <w:r w:rsidRPr="00940D11">
              <w:rPr>
                <w:sz w:val="20"/>
                <w:szCs w:val="20"/>
              </w:rPr>
              <w:t>72</w:t>
            </w:r>
          </w:p>
        </w:tc>
        <w:tc>
          <w:tcPr>
            <w:tcW w:w="3132" w:type="dxa"/>
            <w:vMerge/>
          </w:tcPr>
          <w:p w14:paraId="4B0A382F" w14:textId="77777777" w:rsidR="00E8511D" w:rsidRPr="00940D11" w:rsidRDefault="00E8511D" w:rsidP="00F46770">
            <w:pPr>
              <w:pStyle w:val="ConsPlusNormal"/>
              <w:rPr>
                <w:sz w:val="20"/>
                <w:szCs w:val="20"/>
              </w:rPr>
            </w:pPr>
          </w:p>
        </w:tc>
      </w:tr>
      <w:tr w:rsidR="00E8511D" w:rsidRPr="00940D11" w14:paraId="35D9EC04" w14:textId="77777777" w:rsidTr="00036F78">
        <w:trPr>
          <w:jc w:val="center"/>
        </w:trPr>
        <w:tc>
          <w:tcPr>
            <w:tcW w:w="684" w:type="dxa"/>
            <w:vMerge/>
          </w:tcPr>
          <w:p w14:paraId="2340D2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E97C36" w14:textId="77777777" w:rsidR="00E8511D" w:rsidRPr="00940D11" w:rsidRDefault="00E8511D" w:rsidP="00F46770">
            <w:pPr>
              <w:pStyle w:val="ConsPlusNormal"/>
              <w:rPr>
                <w:sz w:val="20"/>
                <w:szCs w:val="20"/>
              </w:rPr>
            </w:pPr>
          </w:p>
        </w:tc>
        <w:tc>
          <w:tcPr>
            <w:tcW w:w="1266" w:type="dxa"/>
            <w:vMerge/>
          </w:tcPr>
          <w:p w14:paraId="004EE57C" w14:textId="77777777" w:rsidR="00E8511D" w:rsidRPr="00940D11" w:rsidRDefault="00E8511D" w:rsidP="00F46770">
            <w:pPr>
              <w:pStyle w:val="ConsPlusNormal"/>
              <w:rPr>
                <w:sz w:val="20"/>
                <w:szCs w:val="20"/>
              </w:rPr>
            </w:pPr>
          </w:p>
        </w:tc>
        <w:tc>
          <w:tcPr>
            <w:tcW w:w="3005" w:type="dxa"/>
            <w:vAlign w:val="center"/>
          </w:tcPr>
          <w:p w14:paraId="6DC66C8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03F91B9"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51C66476"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4308DF41"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669990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C208845"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67189A07" w14:textId="77777777" w:rsidR="00E8511D" w:rsidRPr="00940D11" w:rsidRDefault="00E8511D" w:rsidP="00F46770">
            <w:pPr>
              <w:pStyle w:val="ConsPlusNormal"/>
              <w:rPr>
                <w:sz w:val="20"/>
                <w:szCs w:val="20"/>
              </w:rPr>
            </w:pPr>
          </w:p>
        </w:tc>
      </w:tr>
      <w:tr w:rsidR="00E8511D" w:rsidRPr="00940D11" w14:paraId="6066F8B6" w14:textId="77777777" w:rsidTr="00036F78">
        <w:trPr>
          <w:jc w:val="center"/>
        </w:trPr>
        <w:tc>
          <w:tcPr>
            <w:tcW w:w="684" w:type="dxa"/>
            <w:vMerge/>
          </w:tcPr>
          <w:p w14:paraId="044017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CE2B2D" w14:textId="77777777" w:rsidR="00E8511D" w:rsidRPr="00940D11" w:rsidRDefault="00E8511D" w:rsidP="00F46770">
            <w:pPr>
              <w:pStyle w:val="ConsPlusNormal"/>
              <w:rPr>
                <w:sz w:val="20"/>
                <w:szCs w:val="20"/>
              </w:rPr>
            </w:pPr>
          </w:p>
        </w:tc>
        <w:tc>
          <w:tcPr>
            <w:tcW w:w="1266" w:type="dxa"/>
            <w:vMerge/>
          </w:tcPr>
          <w:p w14:paraId="655B1AA3" w14:textId="77777777" w:rsidR="00E8511D" w:rsidRPr="00940D11" w:rsidRDefault="00E8511D" w:rsidP="00F46770">
            <w:pPr>
              <w:pStyle w:val="ConsPlusNormal"/>
              <w:rPr>
                <w:sz w:val="20"/>
                <w:szCs w:val="20"/>
              </w:rPr>
            </w:pPr>
          </w:p>
        </w:tc>
        <w:tc>
          <w:tcPr>
            <w:tcW w:w="3005" w:type="dxa"/>
            <w:vAlign w:val="center"/>
          </w:tcPr>
          <w:p w14:paraId="7319CF6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035B93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680F7248" w14:textId="77777777" w:rsidR="00E8511D" w:rsidRPr="00940D11" w:rsidRDefault="00E8511D" w:rsidP="00C977A1">
            <w:pPr>
              <w:pStyle w:val="ConsPlusNormal"/>
              <w:jc w:val="center"/>
              <w:rPr>
                <w:sz w:val="20"/>
                <w:szCs w:val="20"/>
              </w:rPr>
            </w:pPr>
            <w:r w:rsidRPr="00940D11">
              <w:rPr>
                <w:sz w:val="20"/>
                <w:szCs w:val="20"/>
              </w:rPr>
              <w:t>287</w:t>
            </w:r>
          </w:p>
        </w:tc>
        <w:tc>
          <w:tcPr>
            <w:tcW w:w="1230" w:type="dxa"/>
            <w:vAlign w:val="center"/>
          </w:tcPr>
          <w:p w14:paraId="33A0254D"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1C3B91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CA07115" w14:textId="77777777" w:rsidR="00E8511D" w:rsidRPr="00940D11" w:rsidRDefault="00E8511D" w:rsidP="00C977A1">
            <w:pPr>
              <w:pStyle w:val="ConsPlusNormal"/>
              <w:jc w:val="center"/>
              <w:rPr>
                <w:sz w:val="20"/>
                <w:szCs w:val="20"/>
              </w:rPr>
            </w:pPr>
            <w:r w:rsidRPr="00940D11">
              <w:rPr>
                <w:sz w:val="20"/>
                <w:szCs w:val="20"/>
              </w:rPr>
              <w:t>287</w:t>
            </w:r>
          </w:p>
        </w:tc>
        <w:tc>
          <w:tcPr>
            <w:tcW w:w="3132" w:type="dxa"/>
            <w:vMerge/>
          </w:tcPr>
          <w:p w14:paraId="621F28A4" w14:textId="77777777" w:rsidR="00E8511D" w:rsidRPr="00940D11" w:rsidRDefault="00E8511D" w:rsidP="00F46770">
            <w:pPr>
              <w:pStyle w:val="ConsPlusNormal"/>
              <w:rPr>
                <w:sz w:val="20"/>
                <w:szCs w:val="20"/>
              </w:rPr>
            </w:pPr>
          </w:p>
        </w:tc>
      </w:tr>
      <w:tr w:rsidR="00E8511D" w:rsidRPr="00940D11" w14:paraId="5FB786D9" w14:textId="77777777" w:rsidTr="00036F78">
        <w:trPr>
          <w:jc w:val="center"/>
        </w:trPr>
        <w:tc>
          <w:tcPr>
            <w:tcW w:w="684" w:type="dxa"/>
            <w:vMerge/>
          </w:tcPr>
          <w:p w14:paraId="696055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CA7013" w14:textId="77777777" w:rsidR="00E8511D" w:rsidRPr="00940D11" w:rsidRDefault="00E8511D" w:rsidP="00F46770">
            <w:pPr>
              <w:pStyle w:val="ConsPlusNormal"/>
              <w:rPr>
                <w:sz w:val="20"/>
                <w:szCs w:val="20"/>
              </w:rPr>
            </w:pPr>
          </w:p>
        </w:tc>
        <w:tc>
          <w:tcPr>
            <w:tcW w:w="1266" w:type="dxa"/>
            <w:vMerge/>
          </w:tcPr>
          <w:p w14:paraId="043A679E" w14:textId="77777777" w:rsidR="00E8511D" w:rsidRPr="00940D11" w:rsidRDefault="00E8511D" w:rsidP="00F46770">
            <w:pPr>
              <w:pStyle w:val="ConsPlusNormal"/>
              <w:rPr>
                <w:sz w:val="20"/>
                <w:szCs w:val="20"/>
              </w:rPr>
            </w:pPr>
          </w:p>
        </w:tc>
        <w:tc>
          <w:tcPr>
            <w:tcW w:w="3005" w:type="dxa"/>
            <w:vAlign w:val="center"/>
          </w:tcPr>
          <w:p w14:paraId="4FA5BC4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4353CF3"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296FF67E" w14:textId="77777777" w:rsidR="00E8511D" w:rsidRPr="00940D11" w:rsidRDefault="00E8511D" w:rsidP="00C977A1">
            <w:pPr>
              <w:pStyle w:val="ConsPlusNormal"/>
              <w:jc w:val="center"/>
              <w:rPr>
                <w:sz w:val="20"/>
                <w:szCs w:val="20"/>
              </w:rPr>
            </w:pPr>
            <w:r w:rsidRPr="00940D11">
              <w:rPr>
                <w:sz w:val="20"/>
                <w:szCs w:val="20"/>
              </w:rPr>
              <w:t>287</w:t>
            </w:r>
          </w:p>
        </w:tc>
        <w:tc>
          <w:tcPr>
            <w:tcW w:w="1230" w:type="dxa"/>
            <w:vAlign w:val="center"/>
          </w:tcPr>
          <w:p w14:paraId="47500CCD" w14:textId="77777777" w:rsidR="00E8511D" w:rsidRPr="00940D11" w:rsidRDefault="00E8511D" w:rsidP="00C977A1">
            <w:pPr>
              <w:pStyle w:val="ConsPlusNormal"/>
              <w:jc w:val="center"/>
              <w:rPr>
                <w:sz w:val="20"/>
                <w:szCs w:val="20"/>
              </w:rPr>
            </w:pPr>
            <w:r w:rsidRPr="00940D11">
              <w:rPr>
                <w:sz w:val="20"/>
                <w:szCs w:val="20"/>
              </w:rPr>
              <w:t>1368</w:t>
            </w:r>
          </w:p>
        </w:tc>
        <w:tc>
          <w:tcPr>
            <w:tcW w:w="1276" w:type="dxa"/>
            <w:vAlign w:val="center"/>
          </w:tcPr>
          <w:p w14:paraId="6507E3D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ABBD6D6"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132DD0FF" w14:textId="77777777" w:rsidR="00E8511D" w:rsidRPr="00940D11" w:rsidRDefault="00E8511D" w:rsidP="00F46770">
            <w:pPr>
              <w:pStyle w:val="ConsPlusNormal"/>
              <w:rPr>
                <w:sz w:val="20"/>
                <w:szCs w:val="20"/>
              </w:rPr>
            </w:pPr>
          </w:p>
        </w:tc>
      </w:tr>
      <w:tr w:rsidR="00E8511D" w:rsidRPr="00940D11" w14:paraId="1CBA508E" w14:textId="77777777" w:rsidTr="00036F78">
        <w:trPr>
          <w:jc w:val="center"/>
        </w:trPr>
        <w:tc>
          <w:tcPr>
            <w:tcW w:w="684" w:type="dxa"/>
            <w:vMerge/>
          </w:tcPr>
          <w:p w14:paraId="1EBD26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70280E" w14:textId="77777777" w:rsidR="00E8511D" w:rsidRPr="00940D11" w:rsidRDefault="00E8511D" w:rsidP="00F46770">
            <w:pPr>
              <w:pStyle w:val="ConsPlusNormal"/>
              <w:rPr>
                <w:sz w:val="20"/>
                <w:szCs w:val="20"/>
              </w:rPr>
            </w:pPr>
          </w:p>
        </w:tc>
        <w:tc>
          <w:tcPr>
            <w:tcW w:w="1266" w:type="dxa"/>
            <w:vMerge/>
          </w:tcPr>
          <w:p w14:paraId="3EBD88A3" w14:textId="77777777" w:rsidR="00E8511D" w:rsidRPr="00940D11" w:rsidRDefault="00E8511D" w:rsidP="00F46770">
            <w:pPr>
              <w:pStyle w:val="ConsPlusNormal"/>
              <w:rPr>
                <w:sz w:val="20"/>
                <w:szCs w:val="20"/>
              </w:rPr>
            </w:pPr>
          </w:p>
        </w:tc>
        <w:tc>
          <w:tcPr>
            <w:tcW w:w="3005" w:type="dxa"/>
            <w:vAlign w:val="center"/>
          </w:tcPr>
          <w:p w14:paraId="082FB01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883BBF3"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60CE1F55" w14:textId="77777777" w:rsidR="00E8511D" w:rsidRPr="00940D11" w:rsidRDefault="00E8511D" w:rsidP="00C977A1">
            <w:pPr>
              <w:pStyle w:val="ConsPlusNormal"/>
              <w:jc w:val="center"/>
              <w:rPr>
                <w:sz w:val="20"/>
                <w:szCs w:val="20"/>
              </w:rPr>
            </w:pPr>
            <w:r w:rsidRPr="00940D11">
              <w:rPr>
                <w:sz w:val="20"/>
                <w:szCs w:val="20"/>
              </w:rPr>
              <w:t>90</w:t>
            </w:r>
          </w:p>
        </w:tc>
        <w:tc>
          <w:tcPr>
            <w:tcW w:w="1230" w:type="dxa"/>
            <w:vAlign w:val="center"/>
          </w:tcPr>
          <w:p w14:paraId="5E94F9B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143CA24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52AF5A7" w14:textId="77777777" w:rsidR="00E8511D" w:rsidRPr="00940D11" w:rsidRDefault="00E8511D" w:rsidP="00C977A1">
            <w:pPr>
              <w:pStyle w:val="ConsPlusNormal"/>
              <w:jc w:val="center"/>
              <w:rPr>
                <w:sz w:val="20"/>
                <w:szCs w:val="20"/>
              </w:rPr>
            </w:pPr>
            <w:r w:rsidRPr="00940D11">
              <w:rPr>
                <w:sz w:val="20"/>
                <w:szCs w:val="20"/>
              </w:rPr>
              <w:t>90</w:t>
            </w:r>
          </w:p>
        </w:tc>
        <w:tc>
          <w:tcPr>
            <w:tcW w:w="3132" w:type="dxa"/>
            <w:vMerge/>
          </w:tcPr>
          <w:p w14:paraId="0C1F02C7" w14:textId="77777777" w:rsidR="00E8511D" w:rsidRPr="00940D11" w:rsidRDefault="00E8511D" w:rsidP="00F46770">
            <w:pPr>
              <w:pStyle w:val="ConsPlusNormal"/>
              <w:rPr>
                <w:sz w:val="20"/>
                <w:szCs w:val="20"/>
              </w:rPr>
            </w:pPr>
          </w:p>
        </w:tc>
      </w:tr>
      <w:tr w:rsidR="00E8511D" w:rsidRPr="00940D11" w14:paraId="72A23821" w14:textId="77777777" w:rsidTr="00036F78">
        <w:trPr>
          <w:jc w:val="center"/>
        </w:trPr>
        <w:tc>
          <w:tcPr>
            <w:tcW w:w="684" w:type="dxa"/>
            <w:vMerge w:val="restart"/>
            <w:vAlign w:val="center"/>
          </w:tcPr>
          <w:p w14:paraId="32B11D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FBCB70F" w14:textId="77777777" w:rsidR="00E8511D" w:rsidRPr="00940D11" w:rsidRDefault="00E8511D" w:rsidP="00F46770">
            <w:pPr>
              <w:pStyle w:val="ConsPlusNormal"/>
              <w:rPr>
                <w:sz w:val="20"/>
                <w:szCs w:val="20"/>
              </w:rPr>
            </w:pPr>
            <w:r w:rsidRPr="00940D11">
              <w:rPr>
                <w:sz w:val="20"/>
                <w:szCs w:val="20"/>
              </w:rPr>
              <w:t>6034</w:t>
            </w:r>
          </w:p>
        </w:tc>
        <w:tc>
          <w:tcPr>
            <w:tcW w:w="1266" w:type="dxa"/>
            <w:vMerge w:val="restart"/>
            <w:vAlign w:val="center"/>
          </w:tcPr>
          <w:p w14:paraId="15C78FD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3E7143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2FE356C"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1D547516" w14:textId="77777777" w:rsidR="00E8511D" w:rsidRPr="00940D11" w:rsidRDefault="00E8511D" w:rsidP="00C977A1">
            <w:pPr>
              <w:pStyle w:val="ConsPlusNormal"/>
              <w:jc w:val="center"/>
              <w:rPr>
                <w:sz w:val="20"/>
                <w:szCs w:val="20"/>
              </w:rPr>
            </w:pPr>
            <w:r w:rsidRPr="00940D11">
              <w:rPr>
                <w:sz w:val="20"/>
                <w:szCs w:val="20"/>
              </w:rPr>
              <w:t>73</w:t>
            </w:r>
          </w:p>
        </w:tc>
        <w:tc>
          <w:tcPr>
            <w:tcW w:w="1230" w:type="dxa"/>
            <w:vAlign w:val="center"/>
          </w:tcPr>
          <w:p w14:paraId="4C1C826A"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CC409E6"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7BCC441" w14:textId="77777777" w:rsidR="00E8511D" w:rsidRPr="00940D11" w:rsidRDefault="00E8511D" w:rsidP="00C977A1">
            <w:pPr>
              <w:pStyle w:val="ConsPlusNormal"/>
              <w:jc w:val="center"/>
              <w:rPr>
                <w:sz w:val="20"/>
                <w:szCs w:val="20"/>
              </w:rPr>
            </w:pPr>
            <w:r w:rsidRPr="00940D11">
              <w:rPr>
                <w:sz w:val="20"/>
                <w:szCs w:val="20"/>
              </w:rPr>
              <w:t>73</w:t>
            </w:r>
          </w:p>
        </w:tc>
        <w:tc>
          <w:tcPr>
            <w:tcW w:w="3132" w:type="dxa"/>
            <w:vMerge w:val="restart"/>
            <w:vAlign w:val="center"/>
          </w:tcPr>
          <w:p w14:paraId="6FC1A34A" w14:textId="77777777" w:rsidR="00E8511D" w:rsidRPr="00940D11" w:rsidRDefault="00E8511D" w:rsidP="00F46770">
            <w:pPr>
              <w:pStyle w:val="ConsPlusNormal"/>
              <w:rPr>
                <w:sz w:val="20"/>
                <w:szCs w:val="20"/>
              </w:rPr>
            </w:pPr>
            <w:r w:rsidRPr="00940D11">
              <w:rPr>
                <w:sz w:val="20"/>
                <w:szCs w:val="20"/>
              </w:rPr>
              <w:t>-</w:t>
            </w:r>
          </w:p>
        </w:tc>
      </w:tr>
      <w:tr w:rsidR="00E8511D" w:rsidRPr="00940D11" w14:paraId="2FD18B0F" w14:textId="77777777" w:rsidTr="00036F78">
        <w:trPr>
          <w:jc w:val="center"/>
        </w:trPr>
        <w:tc>
          <w:tcPr>
            <w:tcW w:w="684" w:type="dxa"/>
            <w:vMerge/>
          </w:tcPr>
          <w:p w14:paraId="545039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C2A800" w14:textId="77777777" w:rsidR="00E8511D" w:rsidRPr="00940D11" w:rsidRDefault="00E8511D" w:rsidP="00F46770">
            <w:pPr>
              <w:pStyle w:val="ConsPlusNormal"/>
              <w:rPr>
                <w:sz w:val="20"/>
                <w:szCs w:val="20"/>
              </w:rPr>
            </w:pPr>
          </w:p>
        </w:tc>
        <w:tc>
          <w:tcPr>
            <w:tcW w:w="1266" w:type="dxa"/>
            <w:vMerge/>
          </w:tcPr>
          <w:p w14:paraId="5AB3DA45" w14:textId="77777777" w:rsidR="00E8511D" w:rsidRPr="00940D11" w:rsidRDefault="00E8511D" w:rsidP="00F46770">
            <w:pPr>
              <w:pStyle w:val="ConsPlusNormal"/>
              <w:rPr>
                <w:sz w:val="20"/>
                <w:szCs w:val="20"/>
              </w:rPr>
            </w:pPr>
          </w:p>
        </w:tc>
        <w:tc>
          <w:tcPr>
            <w:tcW w:w="3005" w:type="dxa"/>
            <w:vAlign w:val="center"/>
          </w:tcPr>
          <w:p w14:paraId="40C973D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B6DD2BB"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0F39F853" w14:textId="77777777" w:rsidR="00E8511D" w:rsidRPr="00940D11" w:rsidRDefault="00E8511D" w:rsidP="00C977A1">
            <w:pPr>
              <w:pStyle w:val="ConsPlusNormal"/>
              <w:jc w:val="center"/>
              <w:rPr>
                <w:sz w:val="20"/>
                <w:szCs w:val="20"/>
              </w:rPr>
            </w:pPr>
            <w:r w:rsidRPr="00940D11">
              <w:rPr>
                <w:sz w:val="20"/>
                <w:szCs w:val="20"/>
              </w:rPr>
              <w:t>158</w:t>
            </w:r>
          </w:p>
        </w:tc>
        <w:tc>
          <w:tcPr>
            <w:tcW w:w="1230" w:type="dxa"/>
            <w:vAlign w:val="center"/>
          </w:tcPr>
          <w:p w14:paraId="3DF837F5"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687877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865F6A4" w14:textId="77777777" w:rsidR="00E8511D" w:rsidRPr="00940D11" w:rsidRDefault="00E8511D" w:rsidP="00C977A1">
            <w:pPr>
              <w:pStyle w:val="ConsPlusNormal"/>
              <w:jc w:val="center"/>
              <w:rPr>
                <w:sz w:val="20"/>
                <w:szCs w:val="20"/>
              </w:rPr>
            </w:pPr>
            <w:r w:rsidRPr="00940D11">
              <w:rPr>
                <w:sz w:val="20"/>
                <w:szCs w:val="20"/>
              </w:rPr>
              <w:t>158</w:t>
            </w:r>
          </w:p>
        </w:tc>
        <w:tc>
          <w:tcPr>
            <w:tcW w:w="3132" w:type="dxa"/>
            <w:vMerge/>
          </w:tcPr>
          <w:p w14:paraId="0AB3D3D0" w14:textId="77777777" w:rsidR="00E8511D" w:rsidRPr="00940D11" w:rsidRDefault="00E8511D" w:rsidP="00F46770">
            <w:pPr>
              <w:pStyle w:val="ConsPlusNormal"/>
              <w:rPr>
                <w:sz w:val="20"/>
                <w:szCs w:val="20"/>
              </w:rPr>
            </w:pPr>
          </w:p>
        </w:tc>
      </w:tr>
      <w:tr w:rsidR="00E8511D" w:rsidRPr="00940D11" w14:paraId="5A4938EC" w14:textId="77777777" w:rsidTr="00036F78">
        <w:trPr>
          <w:jc w:val="center"/>
        </w:trPr>
        <w:tc>
          <w:tcPr>
            <w:tcW w:w="684" w:type="dxa"/>
            <w:vMerge/>
          </w:tcPr>
          <w:p w14:paraId="14D096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2FE367" w14:textId="77777777" w:rsidR="00E8511D" w:rsidRPr="00940D11" w:rsidRDefault="00E8511D" w:rsidP="00F46770">
            <w:pPr>
              <w:pStyle w:val="ConsPlusNormal"/>
              <w:rPr>
                <w:sz w:val="20"/>
                <w:szCs w:val="20"/>
              </w:rPr>
            </w:pPr>
          </w:p>
        </w:tc>
        <w:tc>
          <w:tcPr>
            <w:tcW w:w="1266" w:type="dxa"/>
            <w:vMerge/>
          </w:tcPr>
          <w:p w14:paraId="4533A761" w14:textId="77777777" w:rsidR="00E8511D" w:rsidRPr="00940D11" w:rsidRDefault="00E8511D" w:rsidP="00F46770">
            <w:pPr>
              <w:pStyle w:val="ConsPlusNormal"/>
              <w:rPr>
                <w:sz w:val="20"/>
                <w:szCs w:val="20"/>
              </w:rPr>
            </w:pPr>
          </w:p>
        </w:tc>
        <w:tc>
          <w:tcPr>
            <w:tcW w:w="3005" w:type="dxa"/>
            <w:vAlign w:val="center"/>
          </w:tcPr>
          <w:p w14:paraId="69A9209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853E6F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65D18992" w14:textId="77777777" w:rsidR="00E8511D" w:rsidRPr="00940D11" w:rsidRDefault="00E8511D" w:rsidP="00C977A1">
            <w:pPr>
              <w:pStyle w:val="ConsPlusNormal"/>
              <w:jc w:val="center"/>
              <w:rPr>
                <w:sz w:val="20"/>
                <w:szCs w:val="20"/>
              </w:rPr>
            </w:pPr>
            <w:r w:rsidRPr="00940D11">
              <w:rPr>
                <w:sz w:val="20"/>
                <w:szCs w:val="20"/>
              </w:rPr>
              <w:t>35</w:t>
            </w:r>
          </w:p>
        </w:tc>
        <w:tc>
          <w:tcPr>
            <w:tcW w:w="1230" w:type="dxa"/>
            <w:vAlign w:val="center"/>
          </w:tcPr>
          <w:p w14:paraId="32978413"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9B2A52A"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5773B69" w14:textId="77777777" w:rsidR="00E8511D" w:rsidRPr="00940D11" w:rsidRDefault="00E8511D" w:rsidP="00C977A1">
            <w:pPr>
              <w:pStyle w:val="ConsPlusNormal"/>
              <w:jc w:val="center"/>
              <w:rPr>
                <w:sz w:val="20"/>
                <w:szCs w:val="20"/>
              </w:rPr>
            </w:pPr>
            <w:r w:rsidRPr="00940D11">
              <w:rPr>
                <w:sz w:val="20"/>
                <w:szCs w:val="20"/>
              </w:rPr>
              <w:t>35</w:t>
            </w:r>
          </w:p>
        </w:tc>
        <w:tc>
          <w:tcPr>
            <w:tcW w:w="3132" w:type="dxa"/>
            <w:vMerge/>
          </w:tcPr>
          <w:p w14:paraId="5A2F0E6C" w14:textId="77777777" w:rsidR="00E8511D" w:rsidRPr="00940D11" w:rsidRDefault="00E8511D" w:rsidP="00F46770">
            <w:pPr>
              <w:pStyle w:val="ConsPlusNormal"/>
              <w:rPr>
                <w:sz w:val="20"/>
                <w:szCs w:val="20"/>
              </w:rPr>
            </w:pPr>
          </w:p>
        </w:tc>
      </w:tr>
      <w:tr w:rsidR="00E8511D" w:rsidRPr="00940D11" w14:paraId="3B38608E" w14:textId="77777777" w:rsidTr="00036F78">
        <w:trPr>
          <w:jc w:val="center"/>
        </w:trPr>
        <w:tc>
          <w:tcPr>
            <w:tcW w:w="684" w:type="dxa"/>
            <w:vMerge/>
          </w:tcPr>
          <w:p w14:paraId="4619A0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40AE12" w14:textId="77777777" w:rsidR="00E8511D" w:rsidRPr="00940D11" w:rsidRDefault="00E8511D" w:rsidP="00F46770">
            <w:pPr>
              <w:pStyle w:val="ConsPlusNormal"/>
              <w:rPr>
                <w:sz w:val="20"/>
                <w:szCs w:val="20"/>
              </w:rPr>
            </w:pPr>
          </w:p>
        </w:tc>
        <w:tc>
          <w:tcPr>
            <w:tcW w:w="1266" w:type="dxa"/>
            <w:vMerge/>
          </w:tcPr>
          <w:p w14:paraId="2C62C4ED" w14:textId="77777777" w:rsidR="00E8511D" w:rsidRPr="00940D11" w:rsidRDefault="00E8511D" w:rsidP="00F46770">
            <w:pPr>
              <w:pStyle w:val="ConsPlusNormal"/>
              <w:rPr>
                <w:sz w:val="20"/>
                <w:szCs w:val="20"/>
              </w:rPr>
            </w:pPr>
          </w:p>
        </w:tc>
        <w:tc>
          <w:tcPr>
            <w:tcW w:w="3005" w:type="dxa"/>
            <w:vAlign w:val="center"/>
          </w:tcPr>
          <w:p w14:paraId="6429908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999D851"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0E0C7664"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0F26A170"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80C07A0"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08D58F8"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299B05C0" w14:textId="77777777" w:rsidR="00E8511D" w:rsidRPr="00940D11" w:rsidRDefault="00E8511D" w:rsidP="00F46770">
            <w:pPr>
              <w:pStyle w:val="ConsPlusNormal"/>
              <w:rPr>
                <w:sz w:val="20"/>
                <w:szCs w:val="20"/>
              </w:rPr>
            </w:pPr>
          </w:p>
        </w:tc>
      </w:tr>
      <w:tr w:rsidR="00E8511D" w:rsidRPr="00940D11" w14:paraId="22184A14" w14:textId="77777777" w:rsidTr="00036F78">
        <w:trPr>
          <w:jc w:val="center"/>
        </w:trPr>
        <w:tc>
          <w:tcPr>
            <w:tcW w:w="684" w:type="dxa"/>
            <w:vMerge/>
          </w:tcPr>
          <w:p w14:paraId="7CDCFE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10E9D5" w14:textId="77777777" w:rsidR="00E8511D" w:rsidRPr="00940D11" w:rsidRDefault="00E8511D" w:rsidP="00F46770">
            <w:pPr>
              <w:pStyle w:val="ConsPlusNormal"/>
              <w:rPr>
                <w:sz w:val="20"/>
                <w:szCs w:val="20"/>
              </w:rPr>
            </w:pPr>
          </w:p>
        </w:tc>
        <w:tc>
          <w:tcPr>
            <w:tcW w:w="1266" w:type="dxa"/>
            <w:vMerge/>
          </w:tcPr>
          <w:p w14:paraId="34E75B3C" w14:textId="77777777" w:rsidR="00E8511D" w:rsidRPr="00940D11" w:rsidRDefault="00E8511D" w:rsidP="00F46770">
            <w:pPr>
              <w:pStyle w:val="ConsPlusNormal"/>
              <w:rPr>
                <w:sz w:val="20"/>
                <w:szCs w:val="20"/>
              </w:rPr>
            </w:pPr>
          </w:p>
        </w:tc>
        <w:tc>
          <w:tcPr>
            <w:tcW w:w="3005" w:type="dxa"/>
            <w:vAlign w:val="center"/>
          </w:tcPr>
          <w:p w14:paraId="2AA3D1E2"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69B790B5" w14:textId="77777777" w:rsidR="00E8511D" w:rsidRPr="00940D11" w:rsidRDefault="00E8511D" w:rsidP="00C977A1">
            <w:pPr>
              <w:pStyle w:val="ConsPlusNormal"/>
              <w:jc w:val="center"/>
              <w:rPr>
                <w:sz w:val="20"/>
                <w:szCs w:val="20"/>
              </w:rPr>
            </w:pPr>
            <w:r w:rsidRPr="00940D11">
              <w:rPr>
                <w:sz w:val="20"/>
                <w:szCs w:val="20"/>
              </w:rPr>
              <w:lastRenderedPageBreak/>
              <w:t>Мест</w:t>
            </w:r>
          </w:p>
        </w:tc>
        <w:tc>
          <w:tcPr>
            <w:tcW w:w="1321" w:type="dxa"/>
            <w:vAlign w:val="center"/>
          </w:tcPr>
          <w:p w14:paraId="42376624" w14:textId="77777777" w:rsidR="00E8511D" w:rsidRPr="00940D11" w:rsidRDefault="00E8511D" w:rsidP="00C977A1">
            <w:pPr>
              <w:pStyle w:val="ConsPlusNormal"/>
              <w:jc w:val="center"/>
              <w:rPr>
                <w:sz w:val="20"/>
                <w:szCs w:val="20"/>
              </w:rPr>
            </w:pPr>
            <w:r w:rsidRPr="00940D11">
              <w:rPr>
                <w:sz w:val="20"/>
                <w:szCs w:val="20"/>
              </w:rPr>
              <w:t>139</w:t>
            </w:r>
          </w:p>
        </w:tc>
        <w:tc>
          <w:tcPr>
            <w:tcW w:w="1230" w:type="dxa"/>
            <w:vAlign w:val="center"/>
          </w:tcPr>
          <w:p w14:paraId="62564C9E"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3C62590"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39BC8D4" w14:textId="77777777" w:rsidR="00E8511D" w:rsidRPr="00940D11" w:rsidRDefault="00E8511D" w:rsidP="00C977A1">
            <w:pPr>
              <w:pStyle w:val="ConsPlusNormal"/>
              <w:jc w:val="center"/>
              <w:rPr>
                <w:sz w:val="20"/>
                <w:szCs w:val="20"/>
              </w:rPr>
            </w:pPr>
            <w:r w:rsidRPr="00940D11">
              <w:rPr>
                <w:sz w:val="20"/>
                <w:szCs w:val="20"/>
              </w:rPr>
              <w:t>139</w:t>
            </w:r>
          </w:p>
        </w:tc>
        <w:tc>
          <w:tcPr>
            <w:tcW w:w="3132" w:type="dxa"/>
            <w:vMerge/>
          </w:tcPr>
          <w:p w14:paraId="0A741362" w14:textId="77777777" w:rsidR="00E8511D" w:rsidRPr="00940D11" w:rsidRDefault="00E8511D" w:rsidP="00F46770">
            <w:pPr>
              <w:pStyle w:val="ConsPlusNormal"/>
              <w:rPr>
                <w:sz w:val="20"/>
                <w:szCs w:val="20"/>
              </w:rPr>
            </w:pPr>
          </w:p>
        </w:tc>
      </w:tr>
      <w:tr w:rsidR="00E8511D" w:rsidRPr="00940D11" w14:paraId="2AD8848C" w14:textId="77777777" w:rsidTr="00036F78">
        <w:trPr>
          <w:jc w:val="center"/>
        </w:trPr>
        <w:tc>
          <w:tcPr>
            <w:tcW w:w="684" w:type="dxa"/>
            <w:vMerge/>
          </w:tcPr>
          <w:p w14:paraId="18DEB2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837A94" w14:textId="77777777" w:rsidR="00E8511D" w:rsidRPr="00940D11" w:rsidRDefault="00E8511D" w:rsidP="00F46770">
            <w:pPr>
              <w:pStyle w:val="ConsPlusNormal"/>
              <w:rPr>
                <w:sz w:val="20"/>
                <w:szCs w:val="20"/>
              </w:rPr>
            </w:pPr>
          </w:p>
        </w:tc>
        <w:tc>
          <w:tcPr>
            <w:tcW w:w="1266" w:type="dxa"/>
            <w:vMerge/>
          </w:tcPr>
          <w:p w14:paraId="79024DFD" w14:textId="77777777" w:rsidR="00E8511D" w:rsidRPr="00940D11" w:rsidRDefault="00E8511D" w:rsidP="00F46770">
            <w:pPr>
              <w:pStyle w:val="ConsPlusNormal"/>
              <w:rPr>
                <w:sz w:val="20"/>
                <w:szCs w:val="20"/>
              </w:rPr>
            </w:pPr>
          </w:p>
        </w:tc>
        <w:tc>
          <w:tcPr>
            <w:tcW w:w="3005" w:type="dxa"/>
            <w:vAlign w:val="center"/>
          </w:tcPr>
          <w:p w14:paraId="6876D50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1D73999"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28C96412" w14:textId="77777777" w:rsidR="00E8511D" w:rsidRPr="00940D11" w:rsidRDefault="00E8511D" w:rsidP="00C977A1">
            <w:pPr>
              <w:pStyle w:val="ConsPlusNormal"/>
              <w:jc w:val="center"/>
              <w:rPr>
                <w:sz w:val="20"/>
                <w:szCs w:val="20"/>
              </w:rPr>
            </w:pPr>
            <w:r w:rsidRPr="00940D11">
              <w:rPr>
                <w:sz w:val="20"/>
                <w:szCs w:val="20"/>
              </w:rPr>
              <w:t>139</w:t>
            </w:r>
          </w:p>
        </w:tc>
        <w:tc>
          <w:tcPr>
            <w:tcW w:w="1230" w:type="dxa"/>
            <w:vAlign w:val="center"/>
          </w:tcPr>
          <w:p w14:paraId="5110D6F0"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E128B3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87337CF" w14:textId="77777777" w:rsidR="00E8511D" w:rsidRPr="00940D11" w:rsidRDefault="00E8511D" w:rsidP="00C977A1">
            <w:pPr>
              <w:pStyle w:val="ConsPlusNormal"/>
              <w:jc w:val="center"/>
              <w:rPr>
                <w:sz w:val="20"/>
                <w:szCs w:val="20"/>
              </w:rPr>
            </w:pPr>
            <w:r w:rsidRPr="00940D11">
              <w:rPr>
                <w:sz w:val="20"/>
                <w:szCs w:val="20"/>
              </w:rPr>
              <w:t>139</w:t>
            </w:r>
          </w:p>
        </w:tc>
        <w:tc>
          <w:tcPr>
            <w:tcW w:w="3132" w:type="dxa"/>
            <w:vMerge/>
          </w:tcPr>
          <w:p w14:paraId="7730EBF1" w14:textId="77777777" w:rsidR="00E8511D" w:rsidRPr="00940D11" w:rsidRDefault="00E8511D" w:rsidP="00F46770">
            <w:pPr>
              <w:pStyle w:val="ConsPlusNormal"/>
              <w:rPr>
                <w:sz w:val="20"/>
                <w:szCs w:val="20"/>
              </w:rPr>
            </w:pPr>
          </w:p>
        </w:tc>
      </w:tr>
      <w:tr w:rsidR="00E8511D" w:rsidRPr="00940D11" w14:paraId="4E33EFF9" w14:textId="77777777" w:rsidTr="00036F78">
        <w:trPr>
          <w:jc w:val="center"/>
        </w:trPr>
        <w:tc>
          <w:tcPr>
            <w:tcW w:w="684" w:type="dxa"/>
            <w:vMerge/>
          </w:tcPr>
          <w:p w14:paraId="4F61BC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85E1E8" w14:textId="77777777" w:rsidR="00E8511D" w:rsidRPr="00940D11" w:rsidRDefault="00E8511D" w:rsidP="00F46770">
            <w:pPr>
              <w:pStyle w:val="ConsPlusNormal"/>
              <w:rPr>
                <w:sz w:val="20"/>
                <w:szCs w:val="20"/>
              </w:rPr>
            </w:pPr>
          </w:p>
        </w:tc>
        <w:tc>
          <w:tcPr>
            <w:tcW w:w="1266" w:type="dxa"/>
            <w:vMerge/>
          </w:tcPr>
          <w:p w14:paraId="72387258" w14:textId="77777777" w:rsidR="00E8511D" w:rsidRPr="00940D11" w:rsidRDefault="00E8511D" w:rsidP="00F46770">
            <w:pPr>
              <w:pStyle w:val="ConsPlusNormal"/>
              <w:rPr>
                <w:sz w:val="20"/>
                <w:szCs w:val="20"/>
              </w:rPr>
            </w:pPr>
          </w:p>
        </w:tc>
        <w:tc>
          <w:tcPr>
            <w:tcW w:w="3005" w:type="dxa"/>
            <w:vAlign w:val="center"/>
          </w:tcPr>
          <w:p w14:paraId="7A879DE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FC21544"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13B6A3E7" w14:textId="77777777" w:rsidR="00E8511D" w:rsidRPr="00940D11" w:rsidRDefault="00E8511D" w:rsidP="00C977A1">
            <w:pPr>
              <w:pStyle w:val="ConsPlusNormal"/>
              <w:jc w:val="center"/>
              <w:rPr>
                <w:sz w:val="20"/>
                <w:szCs w:val="20"/>
              </w:rPr>
            </w:pPr>
            <w:r w:rsidRPr="00940D11">
              <w:rPr>
                <w:sz w:val="20"/>
                <w:szCs w:val="20"/>
              </w:rPr>
              <w:t>43</w:t>
            </w:r>
          </w:p>
        </w:tc>
        <w:tc>
          <w:tcPr>
            <w:tcW w:w="1230" w:type="dxa"/>
            <w:vAlign w:val="center"/>
          </w:tcPr>
          <w:p w14:paraId="60BA925C"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08DAB29"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5EC38A3" w14:textId="77777777" w:rsidR="00E8511D" w:rsidRPr="00940D11" w:rsidRDefault="00E8511D" w:rsidP="00C977A1">
            <w:pPr>
              <w:pStyle w:val="ConsPlusNormal"/>
              <w:jc w:val="center"/>
              <w:rPr>
                <w:sz w:val="20"/>
                <w:szCs w:val="20"/>
              </w:rPr>
            </w:pPr>
            <w:r w:rsidRPr="00940D11">
              <w:rPr>
                <w:sz w:val="20"/>
                <w:szCs w:val="20"/>
              </w:rPr>
              <w:t>43</w:t>
            </w:r>
          </w:p>
        </w:tc>
        <w:tc>
          <w:tcPr>
            <w:tcW w:w="3132" w:type="dxa"/>
            <w:vMerge/>
          </w:tcPr>
          <w:p w14:paraId="524578B1" w14:textId="77777777" w:rsidR="00E8511D" w:rsidRPr="00940D11" w:rsidRDefault="00E8511D" w:rsidP="00F46770">
            <w:pPr>
              <w:pStyle w:val="ConsPlusNormal"/>
              <w:rPr>
                <w:sz w:val="20"/>
                <w:szCs w:val="20"/>
              </w:rPr>
            </w:pPr>
          </w:p>
        </w:tc>
      </w:tr>
      <w:tr w:rsidR="00E8511D" w:rsidRPr="00940D11" w14:paraId="4E4B6968" w14:textId="77777777" w:rsidTr="00F1427E">
        <w:trPr>
          <w:jc w:val="center"/>
        </w:trPr>
        <w:tc>
          <w:tcPr>
            <w:tcW w:w="684" w:type="dxa"/>
            <w:vMerge w:val="restart"/>
            <w:shd w:val="clear" w:color="auto" w:fill="auto"/>
            <w:vAlign w:val="center"/>
          </w:tcPr>
          <w:p w14:paraId="3989FC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DB5DF0E" w14:textId="77777777" w:rsidR="00E8511D" w:rsidRPr="00940D11" w:rsidRDefault="00E8511D" w:rsidP="00F46770">
            <w:pPr>
              <w:pStyle w:val="ConsPlusNormal"/>
              <w:rPr>
                <w:sz w:val="20"/>
                <w:szCs w:val="20"/>
              </w:rPr>
            </w:pPr>
            <w:r w:rsidRPr="00940D11">
              <w:rPr>
                <w:sz w:val="20"/>
                <w:szCs w:val="20"/>
              </w:rPr>
              <w:t>6035</w:t>
            </w:r>
          </w:p>
        </w:tc>
        <w:tc>
          <w:tcPr>
            <w:tcW w:w="1266" w:type="dxa"/>
            <w:vMerge w:val="restart"/>
            <w:shd w:val="clear" w:color="auto" w:fill="auto"/>
            <w:vAlign w:val="center"/>
          </w:tcPr>
          <w:p w14:paraId="453B0E3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59CACF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6A38166"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29A81CD1" w14:textId="77777777" w:rsidR="00E8511D" w:rsidRPr="00940D11" w:rsidRDefault="00E8511D" w:rsidP="00C977A1">
            <w:pPr>
              <w:jc w:val="center"/>
              <w:rPr>
                <w:sz w:val="20"/>
                <w:szCs w:val="20"/>
              </w:rPr>
            </w:pPr>
            <w:r w:rsidRPr="00940D11">
              <w:rPr>
                <w:sz w:val="20"/>
                <w:szCs w:val="20"/>
              </w:rPr>
              <w:t>287</w:t>
            </w:r>
          </w:p>
        </w:tc>
        <w:tc>
          <w:tcPr>
            <w:tcW w:w="1230" w:type="dxa"/>
            <w:shd w:val="clear" w:color="auto" w:fill="auto"/>
            <w:vAlign w:val="center"/>
          </w:tcPr>
          <w:p w14:paraId="316653F2"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3DAF3279" w14:textId="77777777" w:rsidR="00E8511D" w:rsidRPr="00940D11" w:rsidRDefault="006231E7" w:rsidP="00C977A1">
            <w:pPr>
              <w:jc w:val="center"/>
              <w:rPr>
                <w:sz w:val="20"/>
                <w:szCs w:val="20"/>
              </w:rPr>
            </w:pPr>
            <w:r>
              <w:rPr>
                <w:sz w:val="20"/>
                <w:szCs w:val="20"/>
              </w:rPr>
              <w:t>495</w:t>
            </w:r>
          </w:p>
        </w:tc>
        <w:tc>
          <w:tcPr>
            <w:tcW w:w="1474" w:type="dxa"/>
            <w:shd w:val="clear" w:color="auto" w:fill="auto"/>
            <w:vAlign w:val="center"/>
          </w:tcPr>
          <w:p w14:paraId="05301158" w14:textId="77777777" w:rsidR="00E8511D" w:rsidRPr="00940D11" w:rsidRDefault="006231E7" w:rsidP="00C977A1">
            <w:pPr>
              <w:jc w:val="center"/>
              <w:rPr>
                <w:sz w:val="20"/>
                <w:szCs w:val="20"/>
              </w:rPr>
            </w:pPr>
            <w:r>
              <w:rPr>
                <w:sz w:val="20"/>
                <w:szCs w:val="20"/>
              </w:rPr>
              <w:t>-</w:t>
            </w:r>
          </w:p>
        </w:tc>
        <w:tc>
          <w:tcPr>
            <w:tcW w:w="3132" w:type="dxa"/>
            <w:vMerge w:val="restart"/>
            <w:shd w:val="clear" w:color="auto" w:fill="auto"/>
            <w:vAlign w:val="center"/>
          </w:tcPr>
          <w:p w14:paraId="20161817" w14:textId="77777777" w:rsidR="006231E7" w:rsidRPr="006231E7" w:rsidRDefault="006231E7" w:rsidP="006231E7">
            <w:pPr>
              <w:pStyle w:val="ConsPlusNormal"/>
              <w:rPr>
                <w:sz w:val="20"/>
                <w:szCs w:val="20"/>
              </w:rPr>
            </w:pPr>
            <w:r w:rsidRPr="006231E7">
              <w:rPr>
                <w:sz w:val="20"/>
                <w:szCs w:val="20"/>
              </w:rPr>
              <w:t xml:space="preserve">Постановление администрации городского округа город Воронеж от 10.03.2025 № 319 «Об утверждении документации по планировке территории, ограниченной пр-ктом Труда, ул. Загородная, ул. Еремеева, </w:t>
            </w:r>
          </w:p>
          <w:p w14:paraId="0AA6E9E6" w14:textId="77777777" w:rsidR="00E8511D" w:rsidRDefault="006231E7" w:rsidP="006231E7">
            <w:pPr>
              <w:pStyle w:val="ConsPlusNormal"/>
              <w:rPr>
                <w:sz w:val="20"/>
                <w:szCs w:val="20"/>
              </w:rPr>
            </w:pPr>
            <w:r w:rsidRPr="006231E7">
              <w:rPr>
                <w:sz w:val="20"/>
                <w:szCs w:val="20"/>
              </w:rPr>
              <w:t>пер. Комбикормовый в городском округе город Воронеж»</w:t>
            </w:r>
            <w:r>
              <w:rPr>
                <w:sz w:val="20"/>
                <w:szCs w:val="20"/>
              </w:rPr>
              <w:t>;</w:t>
            </w:r>
          </w:p>
          <w:p w14:paraId="4067D13B" w14:textId="77777777" w:rsidR="006231E7" w:rsidRPr="006231E7" w:rsidRDefault="006231E7" w:rsidP="006231E7">
            <w:pPr>
              <w:pStyle w:val="ConsPlusNormal"/>
              <w:rPr>
                <w:sz w:val="20"/>
                <w:szCs w:val="20"/>
              </w:rPr>
            </w:pPr>
            <w:r w:rsidRPr="006231E7">
              <w:rPr>
                <w:sz w:val="20"/>
                <w:szCs w:val="20"/>
              </w:rPr>
              <w:t xml:space="preserve">Постановление администрации городского округа город Воронеж от 10.03.2025 № 320 «Об утверждении документации по планировке территории, ограниченной пр-ктом Труда, пр-ктом Московский, </w:t>
            </w:r>
          </w:p>
          <w:p w14:paraId="69D29282" w14:textId="77777777" w:rsidR="006231E7" w:rsidRPr="008868CE" w:rsidRDefault="006231E7" w:rsidP="006231E7">
            <w:pPr>
              <w:pStyle w:val="ConsPlusNormal"/>
              <w:rPr>
                <w:sz w:val="20"/>
                <w:szCs w:val="20"/>
              </w:rPr>
            </w:pPr>
            <w:r w:rsidRPr="006231E7">
              <w:rPr>
                <w:sz w:val="20"/>
                <w:szCs w:val="20"/>
              </w:rPr>
              <w:t>ул. Еремеева, пер. Комбикормовый в городском округе город Воронеж»</w:t>
            </w:r>
          </w:p>
        </w:tc>
      </w:tr>
      <w:tr w:rsidR="00E8511D" w:rsidRPr="00940D11" w14:paraId="21BF2518" w14:textId="77777777" w:rsidTr="00F1427E">
        <w:trPr>
          <w:jc w:val="center"/>
        </w:trPr>
        <w:tc>
          <w:tcPr>
            <w:tcW w:w="684" w:type="dxa"/>
            <w:vMerge/>
            <w:shd w:val="clear" w:color="auto" w:fill="auto"/>
          </w:tcPr>
          <w:p w14:paraId="3E178F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D5D322" w14:textId="77777777" w:rsidR="00E8511D" w:rsidRPr="00940D11" w:rsidRDefault="00E8511D" w:rsidP="00F46770">
            <w:pPr>
              <w:pStyle w:val="ConsPlusNormal"/>
              <w:rPr>
                <w:sz w:val="20"/>
                <w:szCs w:val="20"/>
              </w:rPr>
            </w:pPr>
          </w:p>
        </w:tc>
        <w:tc>
          <w:tcPr>
            <w:tcW w:w="1266" w:type="dxa"/>
            <w:vMerge/>
            <w:shd w:val="clear" w:color="auto" w:fill="auto"/>
          </w:tcPr>
          <w:p w14:paraId="2E119AEA" w14:textId="77777777" w:rsidR="00E8511D" w:rsidRPr="00940D11" w:rsidRDefault="00E8511D" w:rsidP="00F46770">
            <w:pPr>
              <w:pStyle w:val="ConsPlusNormal"/>
              <w:rPr>
                <w:sz w:val="20"/>
                <w:szCs w:val="20"/>
              </w:rPr>
            </w:pPr>
          </w:p>
        </w:tc>
        <w:tc>
          <w:tcPr>
            <w:tcW w:w="3005" w:type="dxa"/>
            <w:shd w:val="clear" w:color="auto" w:fill="auto"/>
            <w:vAlign w:val="center"/>
          </w:tcPr>
          <w:p w14:paraId="7470DB7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8A184D5"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5771B638" w14:textId="77777777" w:rsidR="00E8511D" w:rsidRPr="00940D11" w:rsidRDefault="00E8511D" w:rsidP="00C977A1">
            <w:pPr>
              <w:jc w:val="center"/>
              <w:rPr>
                <w:sz w:val="20"/>
                <w:szCs w:val="20"/>
              </w:rPr>
            </w:pPr>
            <w:r w:rsidRPr="00940D11">
              <w:rPr>
                <w:sz w:val="20"/>
                <w:szCs w:val="20"/>
              </w:rPr>
              <w:t>622</w:t>
            </w:r>
          </w:p>
        </w:tc>
        <w:tc>
          <w:tcPr>
            <w:tcW w:w="1230" w:type="dxa"/>
            <w:shd w:val="clear" w:color="auto" w:fill="auto"/>
            <w:vAlign w:val="center"/>
          </w:tcPr>
          <w:p w14:paraId="40687030"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01A4C638" w14:textId="77777777" w:rsidR="00E8511D" w:rsidRPr="00940D11" w:rsidRDefault="00E8511D" w:rsidP="00C977A1">
            <w:pPr>
              <w:jc w:val="center"/>
              <w:rPr>
                <w:sz w:val="20"/>
                <w:szCs w:val="20"/>
              </w:rPr>
            </w:pPr>
            <w:r w:rsidRPr="00940D11">
              <w:rPr>
                <w:sz w:val="20"/>
                <w:szCs w:val="20"/>
              </w:rPr>
              <w:t>1</w:t>
            </w:r>
            <w:r w:rsidR="006231E7">
              <w:rPr>
                <w:sz w:val="20"/>
                <w:szCs w:val="20"/>
              </w:rPr>
              <w:t>101</w:t>
            </w:r>
          </w:p>
        </w:tc>
        <w:tc>
          <w:tcPr>
            <w:tcW w:w="1474" w:type="dxa"/>
            <w:shd w:val="clear" w:color="auto" w:fill="auto"/>
            <w:vAlign w:val="center"/>
          </w:tcPr>
          <w:p w14:paraId="29551196" w14:textId="77777777" w:rsidR="00E8511D" w:rsidRPr="00940D11" w:rsidRDefault="00E8511D" w:rsidP="00C977A1">
            <w:pPr>
              <w:jc w:val="center"/>
              <w:rPr>
                <w:sz w:val="20"/>
                <w:szCs w:val="20"/>
              </w:rPr>
            </w:pPr>
            <w:r w:rsidRPr="00940D11">
              <w:rPr>
                <w:sz w:val="20"/>
                <w:szCs w:val="20"/>
              </w:rPr>
              <w:t>-</w:t>
            </w:r>
          </w:p>
        </w:tc>
        <w:tc>
          <w:tcPr>
            <w:tcW w:w="3132" w:type="dxa"/>
            <w:vMerge/>
            <w:shd w:val="clear" w:color="auto" w:fill="FBD4B4" w:themeFill="accent6" w:themeFillTint="66"/>
          </w:tcPr>
          <w:p w14:paraId="3F9066A9" w14:textId="77777777" w:rsidR="00E8511D" w:rsidRPr="00940D11" w:rsidRDefault="00E8511D" w:rsidP="00F46770">
            <w:pPr>
              <w:pStyle w:val="ConsPlusNormal"/>
              <w:rPr>
                <w:sz w:val="20"/>
                <w:szCs w:val="20"/>
              </w:rPr>
            </w:pPr>
          </w:p>
        </w:tc>
      </w:tr>
      <w:tr w:rsidR="00E8511D" w:rsidRPr="00940D11" w14:paraId="36CE04A3" w14:textId="77777777" w:rsidTr="006231E7">
        <w:trPr>
          <w:jc w:val="center"/>
        </w:trPr>
        <w:tc>
          <w:tcPr>
            <w:tcW w:w="684" w:type="dxa"/>
            <w:vMerge/>
            <w:shd w:val="clear" w:color="auto" w:fill="auto"/>
          </w:tcPr>
          <w:p w14:paraId="3CFED4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730B05C" w14:textId="77777777" w:rsidR="00E8511D" w:rsidRPr="00940D11" w:rsidRDefault="00E8511D" w:rsidP="00F46770">
            <w:pPr>
              <w:pStyle w:val="ConsPlusNormal"/>
              <w:rPr>
                <w:sz w:val="20"/>
                <w:szCs w:val="20"/>
              </w:rPr>
            </w:pPr>
          </w:p>
        </w:tc>
        <w:tc>
          <w:tcPr>
            <w:tcW w:w="1266" w:type="dxa"/>
            <w:vMerge/>
            <w:shd w:val="clear" w:color="auto" w:fill="auto"/>
          </w:tcPr>
          <w:p w14:paraId="41EA7AE9" w14:textId="77777777" w:rsidR="00E8511D" w:rsidRPr="00940D11" w:rsidRDefault="00E8511D" w:rsidP="00F46770">
            <w:pPr>
              <w:pStyle w:val="ConsPlusNormal"/>
              <w:rPr>
                <w:sz w:val="20"/>
                <w:szCs w:val="20"/>
              </w:rPr>
            </w:pPr>
          </w:p>
        </w:tc>
        <w:tc>
          <w:tcPr>
            <w:tcW w:w="3005" w:type="dxa"/>
            <w:shd w:val="clear" w:color="auto" w:fill="auto"/>
            <w:vAlign w:val="center"/>
          </w:tcPr>
          <w:p w14:paraId="5B7A0D0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4533503"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725A203" w14:textId="77777777" w:rsidR="00E8511D" w:rsidRPr="00940D11" w:rsidRDefault="00E8511D" w:rsidP="00C977A1">
            <w:pPr>
              <w:jc w:val="center"/>
              <w:rPr>
                <w:sz w:val="20"/>
                <w:szCs w:val="20"/>
              </w:rPr>
            </w:pPr>
            <w:r w:rsidRPr="00940D11">
              <w:rPr>
                <w:sz w:val="20"/>
                <w:szCs w:val="20"/>
              </w:rPr>
              <w:t>137</w:t>
            </w:r>
          </w:p>
        </w:tc>
        <w:tc>
          <w:tcPr>
            <w:tcW w:w="1230" w:type="dxa"/>
            <w:shd w:val="clear" w:color="auto" w:fill="auto"/>
            <w:vAlign w:val="center"/>
          </w:tcPr>
          <w:p w14:paraId="39C5128D"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58656D4F"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461F517B" w14:textId="77777777" w:rsidR="00E8511D" w:rsidRPr="00940D11" w:rsidRDefault="00E8511D" w:rsidP="00C977A1">
            <w:pPr>
              <w:jc w:val="center"/>
              <w:rPr>
                <w:sz w:val="20"/>
                <w:szCs w:val="20"/>
              </w:rPr>
            </w:pPr>
            <w:r w:rsidRPr="00940D11">
              <w:rPr>
                <w:sz w:val="20"/>
                <w:szCs w:val="20"/>
              </w:rPr>
              <w:t>137</w:t>
            </w:r>
          </w:p>
        </w:tc>
        <w:tc>
          <w:tcPr>
            <w:tcW w:w="3132" w:type="dxa"/>
            <w:vMerge/>
            <w:shd w:val="clear" w:color="auto" w:fill="FBD4B4" w:themeFill="accent6" w:themeFillTint="66"/>
          </w:tcPr>
          <w:p w14:paraId="3A85B719" w14:textId="77777777" w:rsidR="00E8511D" w:rsidRPr="00940D11" w:rsidRDefault="00E8511D" w:rsidP="00F46770">
            <w:pPr>
              <w:pStyle w:val="ConsPlusNormal"/>
              <w:rPr>
                <w:sz w:val="20"/>
                <w:szCs w:val="20"/>
              </w:rPr>
            </w:pPr>
          </w:p>
        </w:tc>
      </w:tr>
      <w:tr w:rsidR="00E8511D" w:rsidRPr="00940D11" w14:paraId="3707ABBD" w14:textId="77777777" w:rsidTr="006231E7">
        <w:trPr>
          <w:jc w:val="center"/>
        </w:trPr>
        <w:tc>
          <w:tcPr>
            <w:tcW w:w="684" w:type="dxa"/>
            <w:vMerge/>
            <w:shd w:val="clear" w:color="auto" w:fill="auto"/>
          </w:tcPr>
          <w:p w14:paraId="1894B0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B4F0B7A" w14:textId="77777777" w:rsidR="00E8511D" w:rsidRPr="00940D11" w:rsidRDefault="00E8511D" w:rsidP="00F46770">
            <w:pPr>
              <w:pStyle w:val="ConsPlusNormal"/>
              <w:rPr>
                <w:sz w:val="20"/>
                <w:szCs w:val="20"/>
              </w:rPr>
            </w:pPr>
          </w:p>
        </w:tc>
        <w:tc>
          <w:tcPr>
            <w:tcW w:w="1266" w:type="dxa"/>
            <w:vMerge/>
            <w:shd w:val="clear" w:color="auto" w:fill="auto"/>
          </w:tcPr>
          <w:p w14:paraId="427815D8" w14:textId="77777777" w:rsidR="00E8511D" w:rsidRPr="00940D11" w:rsidRDefault="00E8511D" w:rsidP="00F46770">
            <w:pPr>
              <w:pStyle w:val="ConsPlusNormal"/>
              <w:rPr>
                <w:sz w:val="20"/>
                <w:szCs w:val="20"/>
              </w:rPr>
            </w:pPr>
          </w:p>
        </w:tc>
        <w:tc>
          <w:tcPr>
            <w:tcW w:w="3005" w:type="dxa"/>
            <w:shd w:val="clear" w:color="auto" w:fill="auto"/>
            <w:vAlign w:val="center"/>
          </w:tcPr>
          <w:p w14:paraId="13EAE71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5B06593"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shd w:val="clear" w:color="auto" w:fill="auto"/>
            <w:vAlign w:val="center"/>
          </w:tcPr>
          <w:p w14:paraId="4B359AC8" w14:textId="77777777" w:rsidR="00E8511D" w:rsidRPr="00940D11" w:rsidRDefault="00E8511D" w:rsidP="00C977A1">
            <w:pPr>
              <w:jc w:val="center"/>
              <w:rPr>
                <w:sz w:val="20"/>
                <w:szCs w:val="20"/>
              </w:rPr>
            </w:pPr>
            <w:r w:rsidRPr="00940D11">
              <w:rPr>
                <w:sz w:val="20"/>
                <w:szCs w:val="20"/>
              </w:rPr>
              <w:t>1</w:t>
            </w:r>
          </w:p>
        </w:tc>
        <w:tc>
          <w:tcPr>
            <w:tcW w:w="1230" w:type="dxa"/>
            <w:shd w:val="clear" w:color="auto" w:fill="auto"/>
            <w:vAlign w:val="center"/>
          </w:tcPr>
          <w:p w14:paraId="627FD773"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5D794D16"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118F3DEE" w14:textId="77777777" w:rsidR="00E8511D" w:rsidRPr="00940D11" w:rsidRDefault="00E8511D" w:rsidP="00C977A1">
            <w:pPr>
              <w:jc w:val="center"/>
              <w:rPr>
                <w:sz w:val="20"/>
                <w:szCs w:val="20"/>
              </w:rPr>
            </w:pPr>
            <w:r w:rsidRPr="00940D11">
              <w:rPr>
                <w:sz w:val="20"/>
                <w:szCs w:val="20"/>
              </w:rPr>
              <w:t>1</w:t>
            </w:r>
          </w:p>
        </w:tc>
        <w:tc>
          <w:tcPr>
            <w:tcW w:w="3132" w:type="dxa"/>
            <w:vMerge/>
            <w:shd w:val="clear" w:color="auto" w:fill="FBD4B4" w:themeFill="accent6" w:themeFillTint="66"/>
          </w:tcPr>
          <w:p w14:paraId="3F478D62" w14:textId="77777777" w:rsidR="00E8511D" w:rsidRPr="00940D11" w:rsidRDefault="00E8511D" w:rsidP="00F46770">
            <w:pPr>
              <w:pStyle w:val="ConsPlusNormal"/>
              <w:rPr>
                <w:sz w:val="20"/>
                <w:szCs w:val="20"/>
              </w:rPr>
            </w:pPr>
          </w:p>
        </w:tc>
      </w:tr>
      <w:tr w:rsidR="00E8511D" w:rsidRPr="00940D11" w14:paraId="219A8476" w14:textId="77777777" w:rsidTr="006231E7">
        <w:trPr>
          <w:jc w:val="center"/>
        </w:trPr>
        <w:tc>
          <w:tcPr>
            <w:tcW w:w="684" w:type="dxa"/>
            <w:vMerge/>
            <w:shd w:val="clear" w:color="auto" w:fill="auto"/>
          </w:tcPr>
          <w:p w14:paraId="3C5441E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7714FBB" w14:textId="77777777" w:rsidR="00E8511D" w:rsidRPr="00940D11" w:rsidRDefault="00E8511D" w:rsidP="00F46770">
            <w:pPr>
              <w:pStyle w:val="ConsPlusNormal"/>
              <w:rPr>
                <w:sz w:val="20"/>
                <w:szCs w:val="20"/>
              </w:rPr>
            </w:pPr>
          </w:p>
        </w:tc>
        <w:tc>
          <w:tcPr>
            <w:tcW w:w="1266" w:type="dxa"/>
            <w:vMerge/>
            <w:shd w:val="clear" w:color="auto" w:fill="auto"/>
          </w:tcPr>
          <w:p w14:paraId="210C625F" w14:textId="77777777" w:rsidR="00E8511D" w:rsidRPr="00940D11" w:rsidRDefault="00E8511D" w:rsidP="00F46770">
            <w:pPr>
              <w:pStyle w:val="ConsPlusNormal"/>
              <w:rPr>
                <w:sz w:val="20"/>
                <w:szCs w:val="20"/>
              </w:rPr>
            </w:pPr>
          </w:p>
        </w:tc>
        <w:tc>
          <w:tcPr>
            <w:tcW w:w="3005" w:type="dxa"/>
            <w:shd w:val="clear" w:color="auto" w:fill="auto"/>
            <w:vAlign w:val="center"/>
          </w:tcPr>
          <w:p w14:paraId="73269B2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B1AC2F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shd w:val="clear" w:color="auto" w:fill="auto"/>
            <w:vAlign w:val="center"/>
          </w:tcPr>
          <w:p w14:paraId="3CB6668E" w14:textId="77777777" w:rsidR="00E8511D" w:rsidRPr="00940D11" w:rsidRDefault="00E8511D" w:rsidP="00C977A1">
            <w:pPr>
              <w:jc w:val="center"/>
              <w:rPr>
                <w:sz w:val="20"/>
                <w:szCs w:val="20"/>
              </w:rPr>
            </w:pPr>
            <w:r w:rsidRPr="00940D11">
              <w:rPr>
                <w:sz w:val="20"/>
                <w:szCs w:val="20"/>
              </w:rPr>
              <w:t>546</w:t>
            </w:r>
          </w:p>
        </w:tc>
        <w:tc>
          <w:tcPr>
            <w:tcW w:w="1230" w:type="dxa"/>
            <w:shd w:val="clear" w:color="auto" w:fill="auto"/>
            <w:vAlign w:val="center"/>
          </w:tcPr>
          <w:p w14:paraId="3C8933D9"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696D2A3"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131BAA02" w14:textId="77777777" w:rsidR="00E8511D" w:rsidRPr="00940D11" w:rsidRDefault="00E8511D" w:rsidP="00C977A1">
            <w:pPr>
              <w:jc w:val="center"/>
              <w:rPr>
                <w:sz w:val="20"/>
                <w:szCs w:val="20"/>
              </w:rPr>
            </w:pPr>
            <w:r w:rsidRPr="00940D11">
              <w:rPr>
                <w:sz w:val="20"/>
                <w:szCs w:val="20"/>
              </w:rPr>
              <w:t>546</w:t>
            </w:r>
          </w:p>
        </w:tc>
        <w:tc>
          <w:tcPr>
            <w:tcW w:w="3132" w:type="dxa"/>
            <w:vMerge/>
            <w:shd w:val="clear" w:color="auto" w:fill="FBD4B4" w:themeFill="accent6" w:themeFillTint="66"/>
          </w:tcPr>
          <w:p w14:paraId="2755CCB2" w14:textId="77777777" w:rsidR="00E8511D" w:rsidRPr="00940D11" w:rsidRDefault="00E8511D" w:rsidP="00F46770">
            <w:pPr>
              <w:pStyle w:val="ConsPlusNormal"/>
              <w:rPr>
                <w:sz w:val="20"/>
                <w:szCs w:val="20"/>
              </w:rPr>
            </w:pPr>
          </w:p>
        </w:tc>
      </w:tr>
      <w:tr w:rsidR="00E8511D" w:rsidRPr="00940D11" w14:paraId="176012A5" w14:textId="77777777" w:rsidTr="006231E7">
        <w:trPr>
          <w:jc w:val="center"/>
        </w:trPr>
        <w:tc>
          <w:tcPr>
            <w:tcW w:w="684" w:type="dxa"/>
            <w:vMerge/>
            <w:shd w:val="clear" w:color="auto" w:fill="auto"/>
          </w:tcPr>
          <w:p w14:paraId="3FD854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92A8300" w14:textId="77777777" w:rsidR="00E8511D" w:rsidRPr="00940D11" w:rsidRDefault="00E8511D" w:rsidP="00F46770">
            <w:pPr>
              <w:pStyle w:val="ConsPlusNormal"/>
              <w:rPr>
                <w:sz w:val="20"/>
                <w:szCs w:val="20"/>
              </w:rPr>
            </w:pPr>
          </w:p>
        </w:tc>
        <w:tc>
          <w:tcPr>
            <w:tcW w:w="1266" w:type="dxa"/>
            <w:vMerge/>
            <w:shd w:val="clear" w:color="auto" w:fill="auto"/>
          </w:tcPr>
          <w:p w14:paraId="1EF08ED0" w14:textId="77777777" w:rsidR="00E8511D" w:rsidRPr="00940D11" w:rsidRDefault="00E8511D" w:rsidP="00F46770">
            <w:pPr>
              <w:pStyle w:val="ConsPlusNormal"/>
              <w:rPr>
                <w:sz w:val="20"/>
                <w:szCs w:val="20"/>
              </w:rPr>
            </w:pPr>
          </w:p>
        </w:tc>
        <w:tc>
          <w:tcPr>
            <w:tcW w:w="3005" w:type="dxa"/>
            <w:shd w:val="clear" w:color="auto" w:fill="auto"/>
            <w:vAlign w:val="center"/>
          </w:tcPr>
          <w:p w14:paraId="0DA3860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555A54F2"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579B8E9" w14:textId="77777777" w:rsidR="00E8511D" w:rsidRPr="00940D11" w:rsidRDefault="00E8511D" w:rsidP="00C977A1">
            <w:pPr>
              <w:jc w:val="center"/>
              <w:rPr>
                <w:sz w:val="20"/>
                <w:szCs w:val="20"/>
              </w:rPr>
            </w:pPr>
            <w:r w:rsidRPr="00940D11">
              <w:rPr>
                <w:sz w:val="20"/>
                <w:szCs w:val="20"/>
              </w:rPr>
              <w:t>546</w:t>
            </w:r>
          </w:p>
        </w:tc>
        <w:tc>
          <w:tcPr>
            <w:tcW w:w="1230" w:type="dxa"/>
            <w:shd w:val="clear" w:color="auto" w:fill="auto"/>
            <w:vAlign w:val="center"/>
          </w:tcPr>
          <w:p w14:paraId="29B772D3"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7DBCDA9F"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511BFB06" w14:textId="77777777" w:rsidR="00E8511D" w:rsidRPr="00940D11" w:rsidRDefault="00E8511D" w:rsidP="00C977A1">
            <w:pPr>
              <w:jc w:val="center"/>
              <w:rPr>
                <w:sz w:val="20"/>
                <w:szCs w:val="20"/>
              </w:rPr>
            </w:pPr>
            <w:r w:rsidRPr="00940D11">
              <w:rPr>
                <w:sz w:val="20"/>
                <w:szCs w:val="20"/>
              </w:rPr>
              <w:t>546</w:t>
            </w:r>
          </w:p>
        </w:tc>
        <w:tc>
          <w:tcPr>
            <w:tcW w:w="3132" w:type="dxa"/>
            <w:vMerge/>
            <w:shd w:val="clear" w:color="auto" w:fill="FBD4B4" w:themeFill="accent6" w:themeFillTint="66"/>
          </w:tcPr>
          <w:p w14:paraId="3979F95C" w14:textId="77777777" w:rsidR="00E8511D" w:rsidRPr="00940D11" w:rsidRDefault="00E8511D" w:rsidP="00F46770">
            <w:pPr>
              <w:pStyle w:val="ConsPlusNormal"/>
              <w:rPr>
                <w:sz w:val="20"/>
                <w:szCs w:val="20"/>
              </w:rPr>
            </w:pPr>
          </w:p>
        </w:tc>
      </w:tr>
      <w:tr w:rsidR="00E8511D" w:rsidRPr="00940D11" w14:paraId="5F9FDB71" w14:textId="77777777" w:rsidTr="006231E7">
        <w:trPr>
          <w:jc w:val="center"/>
        </w:trPr>
        <w:tc>
          <w:tcPr>
            <w:tcW w:w="684" w:type="dxa"/>
            <w:vMerge/>
            <w:shd w:val="clear" w:color="auto" w:fill="auto"/>
          </w:tcPr>
          <w:p w14:paraId="5BB7FD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C8D0AAE" w14:textId="77777777" w:rsidR="00E8511D" w:rsidRPr="00940D11" w:rsidRDefault="00E8511D" w:rsidP="00F46770">
            <w:pPr>
              <w:pStyle w:val="ConsPlusNormal"/>
              <w:rPr>
                <w:sz w:val="20"/>
                <w:szCs w:val="20"/>
              </w:rPr>
            </w:pPr>
          </w:p>
        </w:tc>
        <w:tc>
          <w:tcPr>
            <w:tcW w:w="1266" w:type="dxa"/>
            <w:vMerge/>
            <w:shd w:val="clear" w:color="auto" w:fill="auto"/>
          </w:tcPr>
          <w:p w14:paraId="09DF8DB4" w14:textId="77777777" w:rsidR="00E8511D" w:rsidRPr="00940D11" w:rsidRDefault="00E8511D" w:rsidP="00F46770">
            <w:pPr>
              <w:pStyle w:val="ConsPlusNormal"/>
              <w:rPr>
                <w:sz w:val="20"/>
                <w:szCs w:val="20"/>
              </w:rPr>
            </w:pPr>
          </w:p>
        </w:tc>
        <w:tc>
          <w:tcPr>
            <w:tcW w:w="3005" w:type="dxa"/>
            <w:shd w:val="clear" w:color="auto" w:fill="auto"/>
            <w:vAlign w:val="center"/>
          </w:tcPr>
          <w:p w14:paraId="604BF9B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DB8050C"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7A68B34" w14:textId="77777777" w:rsidR="00E8511D" w:rsidRPr="00940D11" w:rsidRDefault="00E8511D" w:rsidP="00C977A1">
            <w:pPr>
              <w:jc w:val="center"/>
              <w:rPr>
                <w:sz w:val="20"/>
                <w:szCs w:val="20"/>
              </w:rPr>
            </w:pPr>
            <w:r w:rsidRPr="00940D11">
              <w:rPr>
                <w:sz w:val="20"/>
                <w:szCs w:val="20"/>
              </w:rPr>
              <w:t>171</w:t>
            </w:r>
          </w:p>
        </w:tc>
        <w:tc>
          <w:tcPr>
            <w:tcW w:w="1230" w:type="dxa"/>
            <w:shd w:val="clear" w:color="auto" w:fill="auto"/>
            <w:vAlign w:val="center"/>
          </w:tcPr>
          <w:p w14:paraId="4B372EAB" w14:textId="77777777" w:rsidR="00E8511D" w:rsidRPr="00940D11" w:rsidRDefault="00E8511D" w:rsidP="00C977A1">
            <w:pPr>
              <w:jc w:val="center"/>
              <w:rPr>
                <w:sz w:val="20"/>
                <w:szCs w:val="20"/>
              </w:rPr>
            </w:pPr>
            <w:r w:rsidRPr="00940D11">
              <w:rPr>
                <w:sz w:val="20"/>
                <w:szCs w:val="20"/>
              </w:rPr>
              <w:t>-</w:t>
            </w:r>
          </w:p>
        </w:tc>
        <w:tc>
          <w:tcPr>
            <w:tcW w:w="1276" w:type="dxa"/>
            <w:shd w:val="clear" w:color="auto" w:fill="auto"/>
            <w:vAlign w:val="center"/>
          </w:tcPr>
          <w:p w14:paraId="1F063BCD" w14:textId="77777777" w:rsidR="00E8511D" w:rsidRPr="00940D11" w:rsidRDefault="00E8511D" w:rsidP="00C977A1">
            <w:pPr>
              <w:jc w:val="center"/>
              <w:rPr>
                <w:sz w:val="20"/>
                <w:szCs w:val="20"/>
              </w:rPr>
            </w:pPr>
            <w:r w:rsidRPr="00940D11">
              <w:rPr>
                <w:sz w:val="20"/>
                <w:szCs w:val="20"/>
              </w:rPr>
              <w:t>-</w:t>
            </w:r>
          </w:p>
        </w:tc>
        <w:tc>
          <w:tcPr>
            <w:tcW w:w="1474" w:type="dxa"/>
            <w:shd w:val="clear" w:color="auto" w:fill="auto"/>
            <w:vAlign w:val="center"/>
          </w:tcPr>
          <w:p w14:paraId="4D30ED9B" w14:textId="77777777" w:rsidR="00E8511D" w:rsidRPr="00940D11" w:rsidRDefault="00E8511D" w:rsidP="00C977A1">
            <w:pPr>
              <w:jc w:val="center"/>
              <w:rPr>
                <w:sz w:val="20"/>
                <w:szCs w:val="20"/>
              </w:rPr>
            </w:pPr>
            <w:r w:rsidRPr="00940D11">
              <w:rPr>
                <w:sz w:val="20"/>
                <w:szCs w:val="20"/>
              </w:rPr>
              <w:t>171</w:t>
            </w:r>
          </w:p>
        </w:tc>
        <w:tc>
          <w:tcPr>
            <w:tcW w:w="3132" w:type="dxa"/>
            <w:vMerge/>
            <w:shd w:val="clear" w:color="auto" w:fill="FBD4B4" w:themeFill="accent6" w:themeFillTint="66"/>
          </w:tcPr>
          <w:p w14:paraId="69182DBF" w14:textId="77777777" w:rsidR="00E8511D" w:rsidRPr="00940D11" w:rsidRDefault="00E8511D" w:rsidP="00F46770">
            <w:pPr>
              <w:pStyle w:val="ConsPlusNormal"/>
              <w:rPr>
                <w:sz w:val="20"/>
                <w:szCs w:val="20"/>
              </w:rPr>
            </w:pPr>
          </w:p>
        </w:tc>
      </w:tr>
      <w:tr w:rsidR="00E8511D" w:rsidRPr="00940D11" w14:paraId="7F950655" w14:textId="77777777" w:rsidTr="00036F78">
        <w:trPr>
          <w:jc w:val="center"/>
        </w:trPr>
        <w:tc>
          <w:tcPr>
            <w:tcW w:w="684" w:type="dxa"/>
            <w:vMerge w:val="restart"/>
            <w:vAlign w:val="center"/>
          </w:tcPr>
          <w:p w14:paraId="12B25C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FA04EF6" w14:textId="77777777" w:rsidR="00E8511D" w:rsidRPr="00940D11" w:rsidRDefault="00E8511D" w:rsidP="00F46770">
            <w:pPr>
              <w:pStyle w:val="ConsPlusNormal"/>
              <w:rPr>
                <w:sz w:val="20"/>
                <w:szCs w:val="20"/>
              </w:rPr>
            </w:pPr>
            <w:r w:rsidRPr="00940D11">
              <w:rPr>
                <w:sz w:val="20"/>
                <w:szCs w:val="20"/>
              </w:rPr>
              <w:t>6036</w:t>
            </w:r>
          </w:p>
        </w:tc>
        <w:tc>
          <w:tcPr>
            <w:tcW w:w="1266" w:type="dxa"/>
            <w:vMerge w:val="restart"/>
            <w:vAlign w:val="center"/>
          </w:tcPr>
          <w:p w14:paraId="24022FA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2EBC07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9425232"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705802E8" w14:textId="77777777" w:rsidR="00E8511D" w:rsidRPr="00940D11" w:rsidRDefault="00E8511D" w:rsidP="00C977A1">
            <w:pPr>
              <w:pStyle w:val="ConsPlusNormal"/>
              <w:jc w:val="center"/>
              <w:rPr>
                <w:sz w:val="20"/>
                <w:szCs w:val="20"/>
              </w:rPr>
            </w:pPr>
            <w:r w:rsidRPr="00940D11">
              <w:rPr>
                <w:sz w:val="20"/>
                <w:szCs w:val="20"/>
              </w:rPr>
              <w:t>24</w:t>
            </w:r>
          </w:p>
        </w:tc>
        <w:tc>
          <w:tcPr>
            <w:tcW w:w="1230" w:type="dxa"/>
            <w:vAlign w:val="center"/>
          </w:tcPr>
          <w:p w14:paraId="7B747EB4"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F2DCC7B"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B0A65B8" w14:textId="77777777" w:rsidR="00E8511D" w:rsidRPr="00940D11" w:rsidRDefault="00E8511D" w:rsidP="00C977A1">
            <w:pPr>
              <w:pStyle w:val="ConsPlusNormal"/>
              <w:jc w:val="center"/>
              <w:rPr>
                <w:sz w:val="20"/>
                <w:szCs w:val="20"/>
              </w:rPr>
            </w:pPr>
            <w:r w:rsidRPr="00940D11">
              <w:rPr>
                <w:sz w:val="20"/>
                <w:szCs w:val="20"/>
              </w:rPr>
              <w:t>24</w:t>
            </w:r>
          </w:p>
        </w:tc>
        <w:tc>
          <w:tcPr>
            <w:tcW w:w="3132" w:type="dxa"/>
            <w:vMerge w:val="restart"/>
            <w:vAlign w:val="center"/>
          </w:tcPr>
          <w:p w14:paraId="38ED3848" w14:textId="77777777" w:rsidR="00E8511D" w:rsidRPr="00940D11" w:rsidRDefault="00E8511D" w:rsidP="00F46770">
            <w:pPr>
              <w:pStyle w:val="ConsPlusNormal"/>
              <w:rPr>
                <w:sz w:val="20"/>
                <w:szCs w:val="20"/>
              </w:rPr>
            </w:pPr>
            <w:r w:rsidRPr="00940D11">
              <w:rPr>
                <w:sz w:val="20"/>
                <w:szCs w:val="20"/>
              </w:rPr>
              <w:t>-</w:t>
            </w:r>
          </w:p>
        </w:tc>
      </w:tr>
      <w:tr w:rsidR="00E8511D" w:rsidRPr="00940D11" w14:paraId="2C75C335" w14:textId="77777777" w:rsidTr="00036F78">
        <w:trPr>
          <w:jc w:val="center"/>
        </w:trPr>
        <w:tc>
          <w:tcPr>
            <w:tcW w:w="684" w:type="dxa"/>
            <w:vMerge/>
          </w:tcPr>
          <w:p w14:paraId="1320E5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0FBFFF" w14:textId="77777777" w:rsidR="00E8511D" w:rsidRPr="00940D11" w:rsidRDefault="00E8511D" w:rsidP="00F46770">
            <w:pPr>
              <w:pStyle w:val="ConsPlusNormal"/>
              <w:rPr>
                <w:sz w:val="20"/>
                <w:szCs w:val="20"/>
              </w:rPr>
            </w:pPr>
          </w:p>
        </w:tc>
        <w:tc>
          <w:tcPr>
            <w:tcW w:w="1266" w:type="dxa"/>
            <w:vMerge/>
          </w:tcPr>
          <w:p w14:paraId="27459B90" w14:textId="77777777" w:rsidR="00E8511D" w:rsidRPr="00940D11" w:rsidRDefault="00E8511D" w:rsidP="00F46770">
            <w:pPr>
              <w:pStyle w:val="ConsPlusNormal"/>
              <w:rPr>
                <w:sz w:val="20"/>
                <w:szCs w:val="20"/>
              </w:rPr>
            </w:pPr>
          </w:p>
        </w:tc>
        <w:tc>
          <w:tcPr>
            <w:tcW w:w="3005" w:type="dxa"/>
            <w:vAlign w:val="center"/>
          </w:tcPr>
          <w:p w14:paraId="346DBBF4"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70D054E8" w14:textId="77777777" w:rsidR="00E8511D" w:rsidRPr="00940D11" w:rsidRDefault="00E8511D" w:rsidP="00C977A1">
            <w:pPr>
              <w:pStyle w:val="ConsPlusNormal"/>
              <w:jc w:val="center"/>
              <w:rPr>
                <w:sz w:val="20"/>
                <w:szCs w:val="20"/>
              </w:rPr>
            </w:pPr>
            <w:r w:rsidRPr="00940D11">
              <w:rPr>
                <w:sz w:val="20"/>
                <w:szCs w:val="20"/>
              </w:rPr>
              <w:lastRenderedPageBreak/>
              <w:t>Мест</w:t>
            </w:r>
          </w:p>
        </w:tc>
        <w:tc>
          <w:tcPr>
            <w:tcW w:w="1321" w:type="dxa"/>
            <w:vAlign w:val="center"/>
          </w:tcPr>
          <w:p w14:paraId="03563D40" w14:textId="77777777" w:rsidR="00E8511D" w:rsidRPr="00940D11" w:rsidRDefault="00E8511D" w:rsidP="00C977A1">
            <w:pPr>
              <w:pStyle w:val="ConsPlusNormal"/>
              <w:jc w:val="center"/>
              <w:rPr>
                <w:sz w:val="20"/>
                <w:szCs w:val="20"/>
              </w:rPr>
            </w:pPr>
            <w:r w:rsidRPr="00940D11">
              <w:rPr>
                <w:sz w:val="20"/>
                <w:szCs w:val="20"/>
              </w:rPr>
              <w:t>52</w:t>
            </w:r>
          </w:p>
        </w:tc>
        <w:tc>
          <w:tcPr>
            <w:tcW w:w="1230" w:type="dxa"/>
            <w:vAlign w:val="center"/>
          </w:tcPr>
          <w:p w14:paraId="1E786232"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B5BD68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D40F17F" w14:textId="77777777" w:rsidR="00E8511D" w:rsidRPr="00940D11" w:rsidRDefault="00E8511D" w:rsidP="00C977A1">
            <w:pPr>
              <w:pStyle w:val="ConsPlusNormal"/>
              <w:jc w:val="center"/>
              <w:rPr>
                <w:sz w:val="20"/>
                <w:szCs w:val="20"/>
              </w:rPr>
            </w:pPr>
            <w:r w:rsidRPr="00940D11">
              <w:rPr>
                <w:sz w:val="20"/>
                <w:szCs w:val="20"/>
              </w:rPr>
              <w:t>52</w:t>
            </w:r>
          </w:p>
        </w:tc>
        <w:tc>
          <w:tcPr>
            <w:tcW w:w="3132" w:type="dxa"/>
            <w:vMerge/>
          </w:tcPr>
          <w:p w14:paraId="1F7D7ECA" w14:textId="77777777" w:rsidR="00E8511D" w:rsidRPr="00940D11" w:rsidRDefault="00E8511D" w:rsidP="00F46770">
            <w:pPr>
              <w:pStyle w:val="ConsPlusNormal"/>
              <w:rPr>
                <w:sz w:val="20"/>
                <w:szCs w:val="20"/>
              </w:rPr>
            </w:pPr>
          </w:p>
        </w:tc>
      </w:tr>
      <w:tr w:rsidR="00E8511D" w:rsidRPr="00940D11" w14:paraId="3D3F8D22" w14:textId="77777777" w:rsidTr="00036F78">
        <w:trPr>
          <w:jc w:val="center"/>
        </w:trPr>
        <w:tc>
          <w:tcPr>
            <w:tcW w:w="684" w:type="dxa"/>
            <w:vMerge/>
          </w:tcPr>
          <w:p w14:paraId="3CCE88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47D144" w14:textId="77777777" w:rsidR="00E8511D" w:rsidRPr="00940D11" w:rsidRDefault="00E8511D" w:rsidP="00F46770">
            <w:pPr>
              <w:pStyle w:val="ConsPlusNormal"/>
              <w:rPr>
                <w:sz w:val="20"/>
                <w:szCs w:val="20"/>
              </w:rPr>
            </w:pPr>
          </w:p>
        </w:tc>
        <w:tc>
          <w:tcPr>
            <w:tcW w:w="1266" w:type="dxa"/>
            <w:vMerge/>
          </w:tcPr>
          <w:p w14:paraId="103401A9" w14:textId="77777777" w:rsidR="00E8511D" w:rsidRPr="00940D11" w:rsidRDefault="00E8511D" w:rsidP="00F46770">
            <w:pPr>
              <w:pStyle w:val="ConsPlusNormal"/>
              <w:rPr>
                <w:sz w:val="20"/>
                <w:szCs w:val="20"/>
              </w:rPr>
            </w:pPr>
          </w:p>
        </w:tc>
        <w:tc>
          <w:tcPr>
            <w:tcW w:w="3005" w:type="dxa"/>
            <w:vAlign w:val="center"/>
          </w:tcPr>
          <w:p w14:paraId="36306FB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B3A5F3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0964F4B1" w14:textId="77777777" w:rsidR="00E8511D" w:rsidRPr="00940D11" w:rsidRDefault="00E8511D" w:rsidP="00C977A1">
            <w:pPr>
              <w:pStyle w:val="ConsPlusNormal"/>
              <w:jc w:val="center"/>
              <w:rPr>
                <w:sz w:val="20"/>
                <w:szCs w:val="20"/>
              </w:rPr>
            </w:pPr>
            <w:r w:rsidRPr="00940D11">
              <w:rPr>
                <w:sz w:val="20"/>
                <w:szCs w:val="20"/>
              </w:rPr>
              <w:t>11</w:t>
            </w:r>
          </w:p>
        </w:tc>
        <w:tc>
          <w:tcPr>
            <w:tcW w:w="1230" w:type="dxa"/>
            <w:vAlign w:val="center"/>
          </w:tcPr>
          <w:p w14:paraId="010BE712"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0AC5CE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2F75E391" w14:textId="77777777" w:rsidR="00E8511D" w:rsidRPr="00940D11" w:rsidRDefault="00E8511D" w:rsidP="00C977A1">
            <w:pPr>
              <w:pStyle w:val="ConsPlusNormal"/>
              <w:jc w:val="center"/>
              <w:rPr>
                <w:sz w:val="20"/>
                <w:szCs w:val="20"/>
              </w:rPr>
            </w:pPr>
            <w:r w:rsidRPr="00940D11">
              <w:rPr>
                <w:sz w:val="20"/>
                <w:szCs w:val="20"/>
              </w:rPr>
              <w:t>11</w:t>
            </w:r>
          </w:p>
        </w:tc>
        <w:tc>
          <w:tcPr>
            <w:tcW w:w="3132" w:type="dxa"/>
            <w:vMerge/>
          </w:tcPr>
          <w:p w14:paraId="58A7ED18" w14:textId="77777777" w:rsidR="00E8511D" w:rsidRPr="00940D11" w:rsidRDefault="00E8511D" w:rsidP="00F46770">
            <w:pPr>
              <w:pStyle w:val="ConsPlusNormal"/>
              <w:rPr>
                <w:sz w:val="20"/>
                <w:szCs w:val="20"/>
              </w:rPr>
            </w:pPr>
          </w:p>
        </w:tc>
      </w:tr>
      <w:tr w:rsidR="00E8511D" w:rsidRPr="00940D11" w14:paraId="39E797AF" w14:textId="77777777" w:rsidTr="00036F78">
        <w:trPr>
          <w:jc w:val="center"/>
        </w:trPr>
        <w:tc>
          <w:tcPr>
            <w:tcW w:w="684" w:type="dxa"/>
            <w:vMerge/>
          </w:tcPr>
          <w:p w14:paraId="4A161B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3962DB" w14:textId="77777777" w:rsidR="00E8511D" w:rsidRPr="00940D11" w:rsidRDefault="00E8511D" w:rsidP="00F46770">
            <w:pPr>
              <w:pStyle w:val="ConsPlusNormal"/>
              <w:rPr>
                <w:sz w:val="20"/>
                <w:szCs w:val="20"/>
              </w:rPr>
            </w:pPr>
          </w:p>
        </w:tc>
        <w:tc>
          <w:tcPr>
            <w:tcW w:w="1266" w:type="dxa"/>
            <w:vMerge/>
          </w:tcPr>
          <w:p w14:paraId="2D9241A7" w14:textId="77777777" w:rsidR="00E8511D" w:rsidRPr="00940D11" w:rsidRDefault="00E8511D" w:rsidP="00F46770">
            <w:pPr>
              <w:pStyle w:val="ConsPlusNormal"/>
              <w:rPr>
                <w:sz w:val="20"/>
                <w:szCs w:val="20"/>
              </w:rPr>
            </w:pPr>
          </w:p>
        </w:tc>
        <w:tc>
          <w:tcPr>
            <w:tcW w:w="3005" w:type="dxa"/>
            <w:vAlign w:val="center"/>
          </w:tcPr>
          <w:p w14:paraId="5EED723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642A96D"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566A9C74"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5300F085"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66180B1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36F277C"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1A4A929F" w14:textId="77777777" w:rsidR="00E8511D" w:rsidRPr="00940D11" w:rsidRDefault="00E8511D" w:rsidP="00F46770">
            <w:pPr>
              <w:pStyle w:val="ConsPlusNormal"/>
              <w:rPr>
                <w:sz w:val="20"/>
                <w:szCs w:val="20"/>
              </w:rPr>
            </w:pPr>
          </w:p>
        </w:tc>
      </w:tr>
      <w:tr w:rsidR="00E8511D" w:rsidRPr="00940D11" w14:paraId="117F5975" w14:textId="77777777" w:rsidTr="00036F78">
        <w:trPr>
          <w:jc w:val="center"/>
        </w:trPr>
        <w:tc>
          <w:tcPr>
            <w:tcW w:w="684" w:type="dxa"/>
            <w:vMerge/>
          </w:tcPr>
          <w:p w14:paraId="04B2D7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0A315D" w14:textId="77777777" w:rsidR="00E8511D" w:rsidRPr="00940D11" w:rsidRDefault="00E8511D" w:rsidP="00F46770">
            <w:pPr>
              <w:pStyle w:val="ConsPlusNormal"/>
              <w:rPr>
                <w:sz w:val="20"/>
                <w:szCs w:val="20"/>
              </w:rPr>
            </w:pPr>
          </w:p>
        </w:tc>
        <w:tc>
          <w:tcPr>
            <w:tcW w:w="1266" w:type="dxa"/>
            <w:vMerge/>
          </w:tcPr>
          <w:p w14:paraId="0E14AB3C" w14:textId="77777777" w:rsidR="00E8511D" w:rsidRPr="00940D11" w:rsidRDefault="00E8511D" w:rsidP="00F46770">
            <w:pPr>
              <w:pStyle w:val="ConsPlusNormal"/>
              <w:rPr>
                <w:sz w:val="20"/>
                <w:szCs w:val="20"/>
              </w:rPr>
            </w:pPr>
          </w:p>
        </w:tc>
        <w:tc>
          <w:tcPr>
            <w:tcW w:w="3005" w:type="dxa"/>
            <w:vAlign w:val="center"/>
          </w:tcPr>
          <w:p w14:paraId="49F9C63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E36B06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631B547C" w14:textId="77777777" w:rsidR="00E8511D" w:rsidRPr="00940D11" w:rsidRDefault="00E8511D" w:rsidP="00C977A1">
            <w:pPr>
              <w:pStyle w:val="ConsPlusNormal"/>
              <w:jc w:val="center"/>
              <w:rPr>
                <w:sz w:val="20"/>
                <w:szCs w:val="20"/>
              </w:rPr>
            </w:pPr>
            <w:r w:rsidRPr="00940D11">
              <w:rPr>
                <w:sz w:val="20"/>
                <w:szCs w:val="20"/>
              </w:rPr>
              <w:t>46</w:t>
            </w:r>
          </w:p>
        </w:tc>
        <w:tc>
          <w:tcPr>
            <w:tcW w:w="1230" w:type="dxa"/>
            <w:vAlign w:val="center"/>
          </w:tcPr>
          <w:p w14:paraId="2A8501CC"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BA2C66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EA22859" w14:textId="77777777" w:rsidR="00E8511D" w:rsidRPr="00940D11" w:rsidRDefault="00E8511D" w:rsidP="00C977A1">
            <w:pPr>
              <w:pStyle w:val="ConsPlusNormal"/>
              <w:jc w:val="center"/>
              <w:rPr>
                <w:sz w:val="20"/>
                <w:szCs w:val="20"/>
              </w:rPr>
            </w:pPr>
            <w:r w:rsidRPr="00940D11">
              <w:rPr>
                <w:sz w:val="20"/>
                <w:szCs w:val="20"/>
              </w:rPr>
              <w:t>46</w:t>
            </w:r>
          </w:p>
        </w:tc>
        <w:tc>
          <w:tcPr>
            <w:tcW w:w="3132" w:type="dxa"/>
            <w:vMerge/>
          </w:tcPr>
          <w:p w14:paraId="6DF2AA62" w14:textId="77777777" w:rsidR="00E8511D" w:rsidRPr="00940D11" w:rsidRDefault="00E8511D" w:rsidP="00F46770">
            <w:pPr>
              <w:pStyle w:val="ConsPlusNormal"/>
              <w:rPr>
                <w:sz w:val="20"/>
                <w:szCs w:val="20"/>
              </w:rPr>
            </w:pPr>
          </w:p>
        </w:tc>
      </w:tr>
      <w:tr w:rsidR="00E8511D" w:rsidRPr="00940D11" w14:paraId="30D694C3" w14:textId="77777777" w:rsidTr="00036F78">
        <w:trPr>
          <w:jc w:val="center"/>
        </w:trPr>
        <w:tc>
          <w:tcPr>
            <w:tcW w:w="684" w:type="dxa"/>
            <w:vMerge/>
          </w:tcPr>
          <w:p w14:paraId="5D9787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3D4EE5" w14:textId="77777777" w:rsidR="00E8511D" w:rsidRPr="00940D11" w:rsidRDefault="00E8511D" w:rsidP="00F46770">
            <w:pPr>
              <w:pStyle w:val="ConsPlusNormal"/>
              <w:rPr>
                <w:sz w:val="20"/>
                <w:szCs w:val="20"/>
              </w:rPr>
            </w:pPr>
          </w:p>
        </w:tc>
        <w:tc>
          <w:tcPr>
            <w:tcW w:w="1266" w:type="dxa"/>
            <w:vMerge/>
          </w:tcPr>
          <w:p w14:paraId="60086681" w14:textId="77777777" w:rsidR="00E8511D" w:rsidRPr="00940D11" w:rsidRDefault="00E8511D" w:rsidP="00F46770">
            <w:pPr>
              <w:pStyle w:val="ConsPlusNormal"/>
              <w:rPr>
                <w:sz w:val="20"/>
                <w:szCs w:val="20"/>
              </w:rPr>
            </w:pPr>
          </w:p>
        </w:tc>
        <w:tc>
          <w:tcPr>
            <w:tcW w:w="3005" w:type="dxa"/>
            <w:vAlign w:val="center"/>
          </w:tcPr>
          <w:p w14:paraId="3D514F5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35E56DC"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053718FB" w14:textId="77777777" w:rsidR="00E8511D" w:rsidRPr="00940D11" w:rsidRDefault="00E8511D" w:rsidP="00C977A1">
            <w:pPr>
              <w:pStyle w:val="ConsPlusNormal"/>
              <w:jc w:val="center"/>
              <w:rPr>
                <w:sz w:val="20"/>
                <w:szCs w:val="20"/>
              </w:rPr>
            </w:pPr>
            <w:r w:rsidRPr="00940D11">
              <w:rPr>
                <w:sz w:val="20"/>
                <w:szCs w:val="20"/>
              </w:rPr>
              <w:t>46</w:t>
            </w:r>
          </w:p>
        </w:tc>
        <w:tc>
          <w:tcPr>
            <w:tcW w:w="1230" w:type="dxa"/>
            <w:vAlign w:val="center"/>
          </w:tcPr>
          <w:p w14:paraId="2DC60DC2"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20A8446"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8813F22" w14:textId="77777777" w:rsidR="00E8511D" w:rsidRPr="00940D11" w:rsidRDefault="00E8511D" w:rsidP="00C977A1">
            <w:pPr>
              <w:pStyle w:val="ConsPlusNormal"/>
              <w:jc w:val="center"/>
              <w:rPr>
                <w:sz w:val="20"/>
                <w:szCs w:val="20"/>
              </w:rPr>
            </w:pPr>
            <w:r w:rsidRPr="00940D11">
              <w:rPr>
                <w:sz w:val="20"/>
                <w:szCs w:val="20"/>
              </w:rPr>
              <w:t>46</w:t>
            </w:r>
          </w:p>
        </w:tc>
        <w:tc>
          <w:tcPr>
            <w:tcW w:w="3132" w:type="dxa"/>
            <w:vMerge/>
          </w:tcPr>
          <w:p w14:paraId="615FBCB0" w14:textId="77777777" w:rsidR="00E8511D" w:rsidRPr="00940D11" w:rsidRDefault="00E8511D" w:rsidP="00F46770">
            <w:pPr>
              <w:pStyle w:val="ConsPlusNormal"/>
              <w:rPr>
                <w:sz w:val="20"/>
                <w:szCs w:val="20"/>
              </w:rPr>
            </w:pPr>
          </w:p>
        </w:tc>
      </w:tr>
      <w:tr w:rsidR="00E8511D" w:rsidRPr="00940D11" w14:paraId="5BCB6F75" w14:textId="77777777" w:rsidTr="00036F78">
        <w:trPr>
          <w:jc w:val="center"/>
        </w:trPr>
        <w:tc>
          <w:tcPr>
            <w:tcW w:w="684" w:type="dxa"/>
            <w:vMerge/>
          </w:tcPr>
          <w:p w14:paraId="3315DB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833B40" w14:textId="77777777" w:rsidR="00E8511D" w:rsidRPr="00940D11" w:rsidRDefault="00E8511D" w:rsidP="00F46770">
            <w:pPr>
              <w:pStyle w:val="ConsPlusNormal"/>
              <w:rPr>
                <w:sz w:val="20"/>
                <w:szCs w:val="20"/>
              </w:rPr>
            </w:pPr>
          </w:p>
        </w:tc>
        <w:tc>
          <w:tcPr>
            <w:tcW w:w="1266" w:type="dxa"/>
            <w:vMerge/>
          </w:tcPr>
          <w:p w14:paraId="0D84F90B" w14:textId="77777777" w:rsidR="00E8511D" w:rsidRPr="00940D11" w:rsidRDefault="00E8511D" w:rsidP="00F46770">
            <w:pPr>
              <w:pStyle w:val="ConsPlusNormal"/>
              <w:rPr>
                <w:sz w:val="20"/>
                <w:szCs w:val="20"/>
              </w:rPr>
            </w:pPr>
          </w:p>
        </w:tc>
        <w:tc>
          <w:tcPr>
            <w:tcW w:w="3005" w:type="dxa"/>
            <w:vAlign w:val="center"/>
          </w:tcPr>
          <w:p w14:paraId="4152D8F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25A3786"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7A10E791" w14:textId="77777777" w:rsidR="00E8511D" w:rsidRPr="00940D11" w:rsidRDefault="00E8511D" w:rsidP="00C977A1">
            <w:pPr>
              <w:pStyle w:val="ConsPlusNormal"/>
              <w:jc w:val="center"/>
              <w:rPr>
                <w:sz w:val="20"/>
                <w:szCs w:val="20"/>
              </w:rPr>
            </w:pPr>
            <w:r w:rsidRPr="00940D11">
              <w:rPr>
                <w:sz w:val="20"/>
                <w:szCs w:val="20"/>
              </w:rPr>
              <w:t>14</w:t>
            </w:r>
          </w:p>
        </w:tc>
        <w:tc>
          <w:tcPr>
            <w:tcW w:w="1230" w:type="dxa"/>
            <w:vAlign w:val="center"/>
          </w:tcPr>
          <w:p w14:paraId="7590A85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9975624"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DD08E00" w14:textId="77777777" w:rsidR="00E8511D" w:rsidRPr="00940D11" w:rsidRDefault="00E8511D" w:rsidP="00C977A1">
            <w:pPr>
              <w:pStyle w:val="ConsPlusNormal"/>
              <w:jc w:val="center"/>
              <w:rPr>
                <w:sz w:val="20"/>
                <w:szCs w:val="20"/>
              </w:rPr>
            </w:pPr>
            <w:r w:rsidRPr="00940D11">
              <w:rPr>
                <w:sz w:val="20"/>
                <w:szCs w:val="20"/>
              </w:rPr>
              <w:t>14</w:t>
            </w:r>
          </w:p>
        </w:tc>
        <w:tc>
          <w:tcPr>
            <w:tcW w:w="3132" w:type="dxa"/>
            <w:vMerge/>
          </w:tcPr>
          <w:p w14:paraId="54E4778E" w14:textId="77777777" w:rsidR="00E8511D" w:rsidRPr="00940D11" w:rsidRDefault="00E8511D" w:rsidP="00F46770">
            <w:pPr>
              <w:pStyle w:val="ConsPlusNormal"/>
              <w:rPr>
                <w:sz w:val="20"/>
                <w:szCs w:val="20"/>
              </w:rPr>
            </w:pPr>
          </w:p>
        </w:tc>
      </w:tr>
      <w:tr w:rsidR="00E8511D" w:rsidRPr="00940D11" w14:paraId="7B94A4B0" w14:textId="77777777" w:rsidTr="00036F78">
        <w:trPr>
          <w:jc w:val="center"/>
        </w:trPr>
        <w:tc>
          <w:tcPr>
            <w:tcW w:w="684" w:type="dxa"/>
            <w:vMerge w:val="restart"/>
            <w:vAlign w:val="center"/>
          </w:tcPr>
          <w:p w14:paraId="267FB2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BECA7B0" w14:textId="77777777" w:rsidR="00E8511D" w:rsidRPr="00940D11" w:rsidRDefault="00E8511D" w:rsidP="00F46770">
            <w:pPr>
              <w:pStyle w:val="ConsPlusNormal"/>
              <w:rPr>
                <w:sz w:val="20"/>
                <w:szCs w:val="20"/>
              </w:rPr>
            </w:pPr>
            <w:r w:rsidRPr="00940D11">
              <w:rPr>
                <w:sz w:val="20"/>
                <w:szCs w:val="20"/>
              </w:rPr>
              <w:t>6038</w:t>
            </w:r>
          </w:p>
        </w:tc>
        <w:tc>
          <w:tcPr>
            <w:tcW w:w="1266" w:type="dxa"/>
            <w:vMerge w:val="restart"/>
            <w:vAlign w:val="center"/>
          </w:tcPr>
          <w:p w14:paraId="10E9C53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3404E6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50CF42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5CFF461F" w14:textId="77777777" w:rsidR="00E8511D" w:rsidRPr="00940D11" w:rsidRDefault="00E8511D" w:rsidP="00C977A1">
            <w:pPr>
              <w:pStyle w:val="ConsPlusNormal"/>
              <w:jc w:val="center"/>
              <w:rPr>
                <w:sz w:val="20"/>
                <w:szCs w:val="20"/>
              </w:rPr>
            </w:pPr>
            <w:r w:rsidRPr="00940D11">
              <w:rPr>
                <w:sz w:val="20"/>
                <w:szCs w:val="20"/>
              </w:rPr>
              <w:t>5</w:t>
            </w:r>
          </w:p>
        </w:tc>
        <w:tc>
          <w:tcPr>
            <w:tcW w:w="1230" w:type="dxa"/>
            <w:vAlign w:val="center"/>
          </w:tcPr>
          <w:p w14:paraId="4831F7D1"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3FFCDDA0"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2CF0EA7" w14:textId="77777777" w:rsidR="00E8511D" w:rsidRPr="00940D11" w:rsidRDefault="00E8511D" w:rsidP="00C977A1">
            <w:pPr>
              <w:pStyle w:val="ConsPlusNormal"/>
              <w:jc w:val="center"/>
              <w:rPr>
                <w:sz w:val="20"/>
                <w:szCs w:val="20"/>
              </w:rPr>
            </w:pPr>
            <w:r w:rsidRPr="00940D11">
              <w:rPr>
                <w:sz w:val="20"/>
                <w:szCs w:val="20"/>
              </w:rPr>
              <w:t>5</w:t>
            </w:r>
          </w:p>
        </w:tc>
        <w:tc>
          <w:tcPr>
            <w:tcW w:w="3132" w:type="dxa"/>
            <w:vMerge w:val="restart"/>
            <w:vAlign w:val="center"/>
          </w:tcPr>
          <w:p w14:paraId="3C71FA1B" w14:textId="77777777" w:rsidR="00E8511D" w:rsidRPr="00940D11" w:rsidRDefault="00E8511D" w:rsidP="00F46770">
            <w:pPr>
              <w:pStyle w:val="ConsPlusNormal"/>
              <w:rPr>
                <w:sz w:val="20"/>
                <w:szCs w:val="20"/>
              </w:rPr>
            </w:pPr>
            <w:r w:rsidRPr="00940D11">
              <w:rPr>
                <w:sz w:val="20"/>
                <w:szCs w:val="20"/>
              </w:rPr>
              <w:t>-</w:t>
            </w:r>
          </w:p>
        </w:tc>
      </w:tr>
      <w:tr w:rsidR="00E8511D" w:rsidRPr="00940D11" w14:paraId="531336CA" w14:textId="77777777" w:rsidTr="00036F78">
        <w:trPr>
          <w:jc w:val="center"/>
        </w:trPr>
        <w:tc>
          <w:tcPr>
            <w:tcW w:w="684" w:type="dxa"/>
            <w:vMerge/>
          </w:tcPr>
          <w:p w14:paraId="107EED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71A5F2" w14:textId="77777777" w:rsidR="00E8511D" w:rsidRPr="00940D11" w:rsidRDefault="00E8511D" w:rsidP="00F46770">
            <w:pPr>
              <w:pStyle w:val="ConsPlusNormal"/>
              <w:rPr>
                <w:sz w:val="20"/>
                <w:szCs w:val="20"/>
              </w:rPr>
            </w:pPr>
          </w:p>
        </w:tc>
        <w:tc>
          <w:tcPr>
            <w:tcW w:w="1266" w:type="dxa"/>
            <w:vMerge/>
          </w:tcPr>
          <w:p w14:paraId="52F81E6A" w14:textId="77777777" w:rsidR="00E8511D" w:rsidRPr="00940D11" w:rsidRDefault="00E8511D" w:rsidP="00F46770">
            <w:pPr>
              <w:pStyle w:val="ConsPlusNormal"/>
              <w:rPr>
                <w:sz w:val="20"/>
                <w:szCs w:val="20"/>
              </w:rPr>
            </w:pPr>
          </w:p>
        </w:tc>
        <w:tc>
          <w:tcPr>
            <w:tcW w:w="3005" w:type="dxa"/>
            <w:vAlign w:val="center"/>
          </w:tcPr>
          <w:p w14:paraId="13B398C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BF8128E"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6ECC7C0" w14:textId="77777777" w:rsidR="00E8511D" w:rsidRPr="00940D11" w:rsidRDefault="00E8511D" w:rsidP="00C977A1">
            <w:pPr>
              <w:pStyle w:val="ConsPlusNormal"/>
              <w:jc w:val="center"/>
              <w:rPr>
                <w:sz w:val="20"/>
                <w:szCs w:val="20"/>
              </w:rPr>
            </w:pPr>
            <w:r w:rsidRPr="00940D11">
              <w:rPr>
                <w:sz w:val="20"/>
                <w:szCs w:val="20"/>
              </w:rPr>
              <w:t>10</w:t>
            </w:r>
          </w:p>
        </w:tc>
        <w:tc>
          <w:tcPr>
            <w:tcW w:w="1230" w:type="dxa"/>
            <w:vAlign w:val="center"/>
          </w:tcPr>
          <w:p w14:paraId="64B7D575"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B84D8F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2859344" w14:textId="77777777" w:rsidR="00E8511D" w:rsidRPr="00940D11" w:rsidRDefault="00E8511D" w:rsidP="00C977A1">
            <w:pPr>
              <w:pStyle w:val="ConsPlusNormal"/>
              <w:jc w:val="center"/>
              <w:rPr>
                <w:sz w:val="20"/>
                <w:szCs w:val="20"/>
              </w:rPr>
            </w:pPr>
            <w:r w:rsidRPr="00940D11">
              <w:rPr>
                <w:sz w:val="20"/>
                <w:szCs w:val="20"/>
              </w:rPr>
              <w:t>10</w:t>
            </w:r>
          </w:p>
        </w:tc>
        <w:tc>
          <w:tcPr>
            <w:tcW w:w="3132" w:type="dxa"/>
            <w:vMerge/>
          </w:tcPr>
          <w:p w14:paraId="496F6F72" w14:textId="77777777" w:rsidR="00E8511D" w:rsidRPr="00940D11" w:rsidRDefault="00E8511D" w:rsidP="00F46770">
            <w:pPr>
              <w:pStyle w:val="ConsPlusNormal"/>
              <w:rPr>
                <w:sz w:val="20"/>
                <w:szCs w:val="20"/>
              </w:rPr>
            </w:pPr>
          </w:p>
        </w:tc>
      </w:tr>
      <w:tr w:rsidR="00E8511D" w:rsidRPr="00940D11" w14:paraId="31D05034" w14:textId="77777777" w:rsidTr="00036F78">
        <w:trPr>
          <w:jc w:val="center"/>
        </w:trPr>
        <w:tc>
          <w:tcPr>
            <w:tcW w:w="684" w:type="dxa"/>
            <w:vMerge/>
          </w:tcPr>
          <w:p w14:paraId="2329BD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4745A4" w14:textId="77777777" w:rsidR="00E8511D" w:rsidRPr="00940D11" w:rsidRDefault="00E8511D" w:rsidP="00F46770">
            <w:pPr>
              <w:pStyle w:val="ConsPlusNormal"/>
              <w:rPr>
                <w:sz w:val="20"/>
                <w:szCs w:val="20"/>
              </w:rPr>
            </w:pPr>
          </w:p>
        </w:tc>
        <w:tc>
          <w:tcPr>
            <w:tcW w:w="1266" w:type="dxa"/>
            <w:vMerge/>
          </w:tcPr>
          <w:p w14:paraId="30475FD9" w14:textId="77777777" w:rsidR="00E8511D" w:rsidRPr="00940D11" w:rsidRDefault="00E8511D" w:rsidP="00F46770">
            <w:pPr>
              <w:pStyle w:val="ConsPlusNormal"/>
              <w:rPr>
                <w:sz w:val="20"/>
                <w:szCs w:val="20"/>
              </w:rPr>
            </w:pPr>
          </w:p>
        </w:tc>
        <w:tc>
          <w:tcPr>
            <w:tcW w:w="3005" w:type="dxa"/>
            <w:vAlign w:val="center"/>
          </w:tcPr>
          <w:p w14:paraId="3D34D54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EE80A7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16E778F7" w14:textId="77777777" w:rsidR="00E8511D" w:rsidRPr="00940D11" w:rsidRDefault="00E8511D" w:rsidP="00C977A1">
            <w:pPr>
              <w:pStyle w:val="ConsPlusNormal"/>
              <w:jc w:val="center"/>
              <w:rPr>
                <w:sz w:val="20"/>
                <w:szCs w:val="20"/>
              </w:rPr>
            </w:pPr>
            <w:r w:rsidRPr="00940D11">
              <w:rPr>
                <w:sz w:val="20"/>
                <w:szCs w:val="20"/>
              </w:rPr>
              <w:t>2</w:t>
            </w:r>
          </w:p>
        </w:tc>
        <w:tc>
          <w:tcPr>
            <w:tcW w:w="1230" w:type="dxa"/>
            <w:vAlign w:val="center"/>
          </w:tcPr>
          <w:p w14:paraId="49185281"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521F03C"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20A11AD" w14:textId="77777777" w:rsidR="00E8511D" w:rsidRPr="00940D11" w:rsidRDefault="00E8511D" w:rsidP="00C977A1">
            <w:pPr>
              <w:pStyle w:val="ConsPlusNormal"/>
              <w:jc w:val="center"/>
              <w:rPr>
                <w:sz w:val="20"/>
                <w:szCs w:val="20"/>
              </w:rPr>
            </w:pPr>
            <w:r w:rsidRPr="00940D11">
              <w:rPr>
                <w:sz w:val="20"/>
                <w:szCs w:val="20"/>
              </w:rPr>
              <w:t>2</w:t>
            </w:r>
          </w:p>
        </w:tc>
        <w:tc>
          <w:tcPr>
            <w:tcW w:w="3132" w:type="dxa"/>
            <w:vMerge/>
          </w:tcPr>
          <w:p w14:paraId="1754F88F" w14:textId="77777777" w:rsidR="00E8511D" w:rsidRPr="00940D11" w:rsidRDefault="00E8511D" w:rsidP="00F46770">
            <w:pPr>
              <w:pStyle w:val="ConsPlusNormal"/>
              <w:rPr>
                <w:sz w:val="20"/>
                <w:szCs w:val="20"/>
              </w:rPr>
            </w:pPr>
          </w:p>
        </w:tc>
      </w:tr>
      <w:tr w:rsidR="00E8511D" w:rsidRPr="00940D11" w14:paraId="346C6172" w14:textId="77777777" w:rsidTr="00036F78">
        <w:trPr>
          <w:jc w:val="center"/>
        </w:trPr>
        <w:tc>
          <w:tcPr>
            <w:tcW w:w="684" w:type="dxa"/>
            <w:vMerge/>
          </w:tcPr>
          <w:p w14:paraId="1FA1B4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A7DB38" w14:textId="77777777" w:rsidR="00E8511D" w:rsidRPr="00940D11" w:rsidRDefault="00E8511D" w:rsidP="00F46770">
            <w:pPr>
              <w:pStyle w:val="ConsPlusNormal"/>
              <w:rPr>
                <w:sz w:val="20"/>
                <w:szCs w:val="20"/>
              </w:rPr>
            </w:pPr>
          </w:p>
        </w:tc>
        <w:tc>
          <w:tcPr>
            <w:tcW w:w="1266" w:type="dxa"/>
            <w:vMerge/>
          </w:tcPr>
          <w:p w14:paraId="5791C05E" w14:textId="77777777" w:rsidR="00E8511D" w:rsidRPr="00940D11" w:rsidRDefault="00E8511D" w:rsidP="00F46770">
            <w:pPr>
              <w:pStyle w:val="ConsPlusNormal"/>
              <w:rPr>
                <w:sz w:val="20"/>
                <w:szCs w:val="20"/>
              </w:rPr>
            </w:pPr>
          </w:p>
        </w:tc>
        <w:tc>
          <w:tcPr>
            <w:tcW w:w="3005" w:type="dxa"/>
            <w:vAlign w:val="center"/>
          </w:tcPr>
          <w:p w14:paraId="0D8DCBD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3D29E7A"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121662D9"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7FDADEF8"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AA8BC8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654E781"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0241E149" w14:textId="77777777" w:rsidR="00E8511D" w:rsidRPr="00940D11" w:rsidRDefault="00E8511D" w:rsidP="00F46770">
            <w:pPr>
              <w:pStyle w:val="ConsPlusNormal"/>
              <w:rPr>
                <w:sz w:val="20"/>
                <w:szCs w:val="20"/>
              </w:rPr>
            </w:pPr>
          </w:p>
        </w:tc>
      </w:tr>
      <w:tr w:rsidR="00E8511D" w:rsidRPr="00940D11" w14:paraId="5C6D200F" w14:textId="77777777" w:rsidTr="00036F78">
        <w:trPr>
          <w:jc w:val="center"/>
        </w:trPr>
        <w:tc>
          <w:tcPr>
            <w:tcW w:w="684" w:type="dxa"/>
            <w:vMerge/>
          </w:tcPr>
          <w:p w14:paraId="3CE327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708A6F" w14:textId="77777777" w:rsidR="00E8511D" w:rsidRPr="00940D11" w:rsidRDefault="00E8511D" w:rsidP="00F46770">
            <w:pPr>
              <w:pStyle w:val="ConsPlusNormal"/>
              <w:rPr>
                <w:sz w:val="20"/>
                <w:szCs w:val="20"/>
              </w:rPr>
            </w:pPr>
          </w:p>
        </w:tc>
        <w:tc>
          <w:tcPr>
            <w:tcW w:w="1266" w:type="dxa"/>
            <w:vMerge/>
          </w:tcPr>
          <w:p w14:paraId="057BB219" w14:textId="77777777" w:rsidR="00E8511D" w:rsidRPr="00940D11" w:rsidRDefault="00E8511D" w:rsidP="00F46770">
            <w:pPr>
              <w:pStyle w:val="ConsPlusNormal"/>
              <w:rPr>
                <w:sz w:val="20"/>
                <w:szCs w:val="20"/>
              </w:rPr>
            </w:pPr>
          </w:p>
        </w:tc>
        <w:tc>
          <w:tcPr>
            <w:tcW w:w="3005" w:type="dxa"/>
            <w:vAlign w:val="center"/>
          </w:tcPr>
          <w:p w14:paraId="756C209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02BA4A3"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3557E23F" w14:textId="77777777" w:rsidR="00E8511D" w:rsidRPr="00940D11" w:rsidRDefault="00E8511D" w:rsidP="00C977A1">
            <w:pPr>
              <w:pStyle w:val="ConsPlusNormal"/>
              <w:jc w:val="center"/>
              <w:rPr>
                <w:sz w:val="20"/>
                <w:szCs w:val="20"/>
              </w:rPr>
            </w:pPr>
            <w:r w:rsidRPr="00940D11">
              <w:rPr>
                <w:sz w:val="20"/>
                <w:szCs w:val="20"/>
              </w:rPr>
              <w:t>9</w:t>
            </w:r>
          </w:p>
        </w:tc>
        <w:tc>
          <w:tcPr>
            <w:tcW w:w="1230" w:type="dxa"/>
            <w:vAlign w:val="center"/>
          </w:tcPr>
          <w:p w14:paraId="078F6D5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462965F"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52F8656" w14:textId="77777777" w:rsidR="00E8511D" w:rsidRPr="00940D11" w:rsidRDefault="00E8511D" w:rsidP="00C977A1">
            <w:pPr>
              <w:pStyle w:val="ConsPlusNormal"/>
              <w:jc w:val="center"/>
              <w:rPr>
                <w:sz w:val="20"/>
                <w:szCs w:val="20"/>
              </w:rPr>
            </w:pPr>
            <w:r w:rsidRPr="00940D11">
              <w:rPr>
                <w:sz w:val="20"/>
                <w:szCs w:val="20"/>
              </w:rPr>
              <w:t>9</w:t>
            </w:r>
          </w:p>
        </w:tc>
        <w:tc>
          <w:tcPr>
            <w:tcW w:w="3132" w:type="dxa"/>
            <w:vMerge/>
          </w:tcPr>
          <w:p w14:paraId="3B418A8D" w14:textId="77777777" w:rsidR="00E8511D" w:rsidRPr="00940D11" w:rsidRDefault="00E8511D" w:rsidP="00F46770">
            <w:pPr>
              <w:pStyle w:val="ConsPlusNormal"/>
              <w:rPr>
                <w:sz w:val="20"/>
                <w:szCs w:val="20"/>
              </w:rPr>
            </w:pPr>
          </w:p>
        </w:tc>
      </w:tr>
      <w:tr w:rsidR="00E8511D" w:rsidRPr="00940D11" w14:paraId="289F351E" w14:textId="77777777" w:rsidTr="00036F78">
        <w:trPr>
          <w:jc w:val="center"/>
        </w:trPr>
        <w:tc>
          <w:tcPr>
            <w:tcW w:w="684" w:type="dxa"/>
            <w:vMerge/>
          </w:tcPr>
          <w:p w14:paraId="6173BB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E5BA10" w14:textId="77777777" w:rsidR="00E8511D" w:rsidRPr="00940D11" w:rsidRDefault="00E8511D" w:rsidP="00F46770">
            <w:pPr>
              <w:pStyle w:val="ConsPlusNormal"/>
              <w:rPr>
                <w:sz w:val="20"/>
                <w:szCs w:val="20"/>
              </w:rPr>
            </w:pPr>
          </w:p>
        </w:tc>
        <w:tc>
          <w:tcPr>
            <w:tcW w:w="1266" w:type="dxa"/>
            <w:vMerge/>
          </w:tcPr>
          <w:p w14:paraId="1B1FD507" w14:textId="77777777" w:rsidR="00E8511D" w:rsidRPr="00940D11" w:rsidRDefault="00E8511D" w:rsidP="00F46770">
            <w:pPr>
              <w:pStyle w:val="ConsPlusNormal"/>
              <w:rPr>
                <w:sz w:val="20"/>
                <w:szCs w:val="20"/>
              </w:rPr>
            </w:pPr>
          </w:p>
        </w:tc>
        <w:tc>
          <w:tcPr>
            <w:tcW w:w="3005" w:type="dxa"/>
            <w:vAlign w:val="center"/>
          </w:tcPr>
          <w:p w14:paraId="2F3C1F8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0921113"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6EA5E4FC" w14:textId="77777777" w:rsidR="00E8511D" w:rsidRPr="00940D11" w:rsidRDefault="00E8511D" w:rsidP="00C977A1">
            <w:pPr>
              <w:pStyle w:val="ConsPlusNormal"/>
              <w:jc w:val="center"/>
              <w:rPr>
                <w:sz w:val="20"/>
                <w:szCs w:val="20"/>
              </w:rPr>
            </w:pPr>
            <w:r w:rsidRPr="00940D11">
              <w:rPr>
                <w:sz w:val="20"/>
                <w:szCs w:val="20"/>
              </w:rPr>
              <w:t>9</w:t>
            </w:r>
          </w:p>
        </w:tc>
        <w:tc>
          <w:tcPr>
            <w:tcW w:w="1230" w:type="dxa"/>
            <w:vAlign w:val="center"/>
          </w:tcPr>
          <w:p w14:paraId="6D4E84A4"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8437366"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EAEF894" w14:textId="77777777" w:rsidR="00E8511D" w:rsidRPr="00940D11" w:rsidRDefault="00E8511D" w:rsidP="00C977A1">
            <w:pPr>
              <w:pStyle w:val="ConsPlusNormal"/>
              <w:jc w:val="center"/>
              <w:rPr>
                <w:sz w:val="20"/>
                <w:szCs w:val="20"/>
              </w:rPr>
            </w:pPr>
            <w:r w:rsidRPr="00940D11">
              <w:rPr>
                <w:sz w:val="20"/>
                <w:szCs w:val="20"/>
              </w:rPr>
              <w:t>9</w:t>
            </w:r>
          </w:p>
        </w:tc>
        <w:tc>
          <w:tcPr>
            <w:tcW w:w="3132" w:type="dxa"/>
            <w:vMerge/>
          </w:tcPr>
          <w:p w14:paraId="29832E98" w14:textId="77777777" w:rsidR="00E8511D" w:rsidRPr="00940D11" w:rsidRDefault="00E8511D" w:rsidP="00F46770">
            <w:pPr>
              <w:pStyle w:val="ConsPlusNormal"/>
              <w:rPr>
                <w:sz w:val="20"/>
                <w:szCs w:val="20"/>
              </w:rPr>
            </w:pPr>
          </w:p>
        </w:tc>
      </w:tr>
      <w:tr w:rsidR="00E8511D" w:rsidRPr="00940D11" w14:paraId="3B9EADD4" w14:textId="77777777" w:rsidTr="00036F78">
        <w:trPr>
          <w:jc w:val="center"/>
        </w:trPr>
        <w:tc>
          <w:tcPr>
            <w:tcW w:w="684" w:type="dxa"/>
            <w:vMerge/>
          </w:tcPr>
          <w:p w14:paraId="7EC586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CD9A2D" w14:textId="77777777" w:rsidR="00E8511D" w:rsidRPr="00940D11" w:rsidRDefault="00E8511D" w:rsidP="00F46770">
            <w:pPr>
              <w:pStyle w:val="ConsPlusNormal"/>
              <w:rPr>
                <w:sz w:val="20"/>
                <w:szCs w:val="20"/>
              </w:rPr>
            </w:pPr>
          </w:p>
        </w:tc>
        <w:tc>
          <w:tcPr>
            <w:tcW w:w="1266" w:type="dxa"/>
            <w:vMerge/>
          </w:tcPr>
          <w:p w14:paraId="3CA0BB0A" w14:textId="77777777" w:rsidR="00E8511D" w:rsidRPr="00940D11" w:rsidRDefault="00E8511D" w:rsidP="00F46770">
            <w:pPr>
              <w:pStyle w:val="ConsPlusNormal"/>
              <w:rPr>
                <w:sz w:val="20"/>
                <w:szCs w:val="20"/>
              </w:rPr>
            </w:pPr>
          </w:p>
        </w:tc>
        <w:tc>
          <w:tcPr>
            <w:tcW w:w="3005" w:type="dxa"/>
            <w:vAlign w:val="center"/>
          </w:tcPr>
          <w:p w14:paraId="7D3450D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B0F0D25"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6B781CC8" w14:textId="77777777" w:rsidR="00E8511D" w:rsidRPr="00940D11" w:rsidRDefault="00E8511D" w:rsidP="00C977A1">
            <w:pPr>
              <w:pStyle w:val="ConsPlusNormal"/>
              <w:jc w:val="center"/>
              <w:rPr>
                <w:sz w:val="20"/>
                <w:szCs w:val="20"/>
              </w:rPr>
            </w:pPr>
            <w:r w:rsidRPr="00940D11">
              <w:rPr>
                <w:sz w:val="20"/>
                <w:szCs w:val="20"/>
              </w:rPr>
              <w:t>3</w:t>
            </w:r>
          </w:p>
        </w:tc>
        <w:tc>
          <w:tcPr>
            <w:tcW w:w="1230" w:type="dxa"/>
            <w:vAlign w:val="center"/>
          </w:tcPr>
          <w:p w14:paraId="79F50469"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7B735B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A958EC4" w14:textId="77777777" w:rsidR="00E8511D" w:rsidRPr="00940D11" w:rsidRDefault="00E8511D" w:rsidP="00C977A1">
            <w:pPr>
              <w:pStyle w:val="ConsPlusNormal"/>
              <w:jc w:val="center"/>
              <w:rPr>
                <w:sz w:val="20"/>
                <w:szCs w:val="20"/>
              </w:rPr>
            </w:pPr>
            <w:r w:rsidRPr="00940D11">
              <w:rPr>
                <w:sz w:val="20"/>
                <w:szCs w:val="20"/>
              </w:rPr>
              <w:t>3</w:t>
            </w:r>
          </w:p>
        </w:tc>
        <w:tc>
          <w:tcPr>
            <w:tcW w:w="3132" w:type="dxa"/>
            <w:vMerge/>
          </w:tcPr>
          <w:p w14:paraId="3692DFC1" w14:textId="77777777" w:rsidR="00E8511D" w:rsidRPr="00940D11" w:rsidRDefault="00E8511D" w:rsidP="00F46770">
            <w:pPr>
              <w:pStyle w:val="ConsPlusNormal"/>
              <w:rPr>
                <w:sz w:val="20"/>
                <w:szCs w:val="20"/>
              </w:rPr>
            </w:pPr>
          </w:p>
        </w:tc>
      </w:tr>
      <w:tr w:rsidR="00E8511D" w:rsidRPr="00940D11" w14:paraId="1535FDEC" w14:textId="77777777" w:rsidTr="00036F78">
        <w:trPr>
          <w:jc w:val="center"/>
        </w:trPr>
        <w:tc>
          <w:tcPr>
            <w:tcW w:w="684" w:type="dxa"/>
            <w:vMerge/>
          </w:tcPr>
          <w:p w14:paraId="517F79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56BC09" w14:textId="77777777" w:rsidR="00E8511D" w:rsidRPr="00940D11" w:rsidRDefault="00E8511D" w:rsidP="00F46770">
            <w:pPr>
              <w:pStyle w:val="ConsPlusNormal"/>
              <w:rPr>
                <w:sz w:val="20"/>
                <w:szCs w:val="20"/>
              </w:rPr>
            </w:pPr>
          </w:p>
        </w:tc>
        <w:tc>
          <w:tcPr>
            <w:tcW w:w="1266" w:type="dxa"/>
            <w:vMerge/>
          </w:tcPr>
          <w:p w14:paraId="74785EF6" w14:textId="77777777" w:rsidR="00E8511D" w:rsidRPr="00940D11" w:rsidRDefault="00E8511D" w:rsidP="00F46770">
            <w:pPr>
              <w:pStyle w:val="ConsPlusNormal"/>
              <w:rPr>
                <w:sz w:val="20"/>
                <w:szCs w:val="20"/>
              </w:rPr>
            </w:pPr>
          </w:p>
        </w:tc>
        <w:tc>
          <w:tcPr>
            <w:tcW w:w="3005" w:type="dxa"/>
            <w:vAlign w:val="center"/>
          </w:tcPr>
          <w:p w14:paraId="48DFFE53"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542C92D6"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4D0A1008"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1615D927" w14:textId="77777777" w:rsidR="00E8511D" w:rsidRPr="00940D11" w:rsidRDefault="00E8511D" w:rsidP="00C977A1">
            <w:pPr>
              <w:pStyle w:val="ConsPlusNormal"/>
              <w:jc w:val="center"/>
              <w:rPr>
                <w:sz w:val="20"/>
                <w:szCs w:val="20"/>
              </w:rPr>
            </w:pPr>
            <w:r w:rsidRPr="00940D11">
              <w:rPr>
                <w:sz w:val="20"/>
                <w:szCs w:val="20"/>
              </w:rPr>
              <w:t>1</w:t>
            </w:r>
          </w:p>
        </w:tc>
        <w:tc>
          <w:tcPr>
            <w:tcW w:w="1276" w:type="dxa"/>
            <w:vAlign w:val="center"/>
          </w:tcPr>
          <w:p w14:paraId="5F386344"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1450717"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202DB99A" w14:textId="77777777" w:rsidR="00E8511D" w:rsidRPr="00940D11" w:rsidRDefault="00E8511D" w:rsidP="00F46770">
            <w:pPr>
              <w:pStyle w:val="ConsPlusNormal"/>
              <w:rPr>
                <w:sz w:val="20"/>
                <w:szCs w:val="20"/>
              </w:rPr>
            </w:pPr>
          </w:p>
        </w:tc>
      </w:tr>
      <w:tr w:rsidR="00E8511D" w:rsidRPr="00940D11" w14:paraId="7EA4ED4D" w14:textId="77777777" w:rsidTr="00036F78">
        <w:trPr>
          <w:jc w:val="center"/>
        </w:trPr>
        <w:tc>
          <w:tcPr>
            <w:tcW w:w="684" w:type="dxa"/>
            <w:vMerge w:val="restart"/>
            <w:vAlign w:val="center"/>
          </w:tcPr>
          <w:p w14:paraId="535B0A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6A7BF7B" w14:textId="77777777" w:rsidR="00E8511D" w:rsidRPr="00940D11" w:rsidRDefault="00E8511D" w:rsidP="00F46770">
            <w:pPr>
              <w:pStyle w:val="ConsPlusNormal"/>
              <w:rPr>
                <w:sz w:val="20"/>
                <w:szCs w:val="20"/>
              </w:rPr>
            </w:pPr>
            <w:r w:rsidRPr="00940D11">
              <w:rPr>
                <w:sz w:val="20"/>
                <w:szCs w:val="20"/>
              </w:rPr>
              <w:t>6039</w:t>
            </w:r>
          </w:p>
        </w:tc>
        <w:tc>
          <w:tcPr>
            <w:tcW w:w="1266" w:type="dxa"/>
            <w:vMerge w:val="restart"/>
            <w:vAlign w:val="center"/>
          </w:tcPr>
          <w:p w14:paraId="4C69CDC4"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1207AA41"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4B1B2F1E" w14:textId="77777777" w:rsidR="00E8511D" w:rsidRPr="00940D11" w:rsidRDefault="00E8511D" w:rsidP="00C977A1">
            <w:pPr>
              <w:pStyle w:val="ConsPlusNormal"/>
              <w:jc w:val="center"/>
              <w:rPr>
                <w:sz w:val="20"/>
                <w:szCs w:val="20"/>
              </w:rPr>
            </w:pPr>
            <w:r w:rsidRPr="00940D11">
              <w:rPr>
                <w:sz w:val="20"/>
                <w:szCs w:val="20"/>
              </w:rPr>
              <w:lastRenderedPageBreak/>
              <w:t>Мест</w:t>
            </w:r>
          </w:p>
        </w:tc>
        <w:tc>
          <w:tcPr>
            <w:tcW w:w="1321" w:type="dxa"/>
            <w:vAlign w:val="center"/>
          </w:tcPr>
          <w:p w14:paraId="6CEB71E1" w14:textId="77777777" w:rsidR="00E8511D" w:rsidRPr="00940D11" w:rsidRDefault="00E8511D" w:rsidP="00C977A1">
            <w:pPr>
              <w:pStyle w:val="ConsPlusNormal"/>
              <w:jc w:val="center"/>
              <w:rPr>
                <w:sz w:val="20"/>
                <w:szCs w:val="20"/>
              </w:rPr>
            </w:pPr>
            <w:r w:rsidRPr="00940D11">
              <w:rPr>
                <w:sz w:val="20"/>
                <w:szCs w:val="20"/>
              </w:rPr>
              <w:t>167</w:t>
            </w:r>
          </w:p>
        </w:tc>
        <w:tc>
          <w:tcPr>
            <w:tcW w:w="1230" w:type="dxa"/>
            <w:vAlign w:val="center"/>
          </w:tcPr>
          <w:p w14:paraId="1F7CB8BB"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0EC7984E"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A2AAEEC" w14:textId="77777777" w:rsidR="00E8511D" w:rsidRPr="00940D11" w:rsidRDefault="00E8511D" w:rsidP="00C977A1">
            <w:pPr>
              <w:pStyle w:val="ConsPlusNormal"/>
              <w:jc w:val="center"/>
              <w:rPr>
                <w:sz w:val="20"/>
                <w:szCs w:val="20"/>
              </w:rPr>
            </w:pPr>
            <w:r w:rsidRPr="00940D11">
              <w:rPr>
                <w:sz w:val="20"/>
                <w:szCs w:val="20"/>
              </w:rPr>
              <w:t>167</w:t>
            </w:r>
          </w:p>
        </w:tc>
        <w:tc>
          <w:tcPr>
            <w:tcW w:w="3132" w:type="dxa"/>
            <w:vMerge w:val="restart"/>
            <w:vAlign w:val="center"/>
          </w:tcPr>
          <w:p w14:paraId="72854B41" w14:textId="77777777" w:rsidR="00E8511D" w:rsidRPr="00940D11" w:rsidRDefault="00E8511D" w:rsidP="00F46770">
            <w:pPr>
              <w:pStyle w:val="ConsPlusNormal"/>
              <w:rPr>
                <w:sz w:val="20"/>
                <w:szCs w:val="20"/>
              </w:rPr>
            </w:pPr>
            <w:r w:rsidRPr="00940D11">
              <w:rPr>
                <w:sz w:val="20"/>
                <w:szCs w:val="20"/>
              </w:rPr>
              <w:t>-</w:t>
            </w:r>
          </w:p>
        </w:tc>
      </w:tr>
      <w:tr w:rsidR="00E8511D" w:rsidRPr="00940D11" w14:paraId="5EE7BCC3" w14:textId="77777777" w:rsidTr="00036F78">
        <w:trPr>
          <w:jc w:val="center"/>
        </w:trPr>
        <w:tc>
          <w:tcPr>
            <w:tcW w:w="684" w:type="dxa"/>
            <w:vMerge/>
          </w:tcPr>
          <w:p w14:paraId="1830AA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04BAAE" w14:textId="77777777" w:rsidR="00E8511D" w:rsidRPr="00940D11" w:rsidRDefault="00E8511D" w:rsidP="00F46770">
            <w:pPr>
              <w:pStyle w:val="ConsPlusNormal"/>
              <w:rPr>
                <w:sz w:val="20"/>
                <w:szCs w:val="20"/>
              </w:rPr>
            </w:pPr>
          </w:p>
        </w:tc>
        <w:tc>
          <w:tcPr>
            <w:tcW w:w="1266" w:type="dxa"/>
            <w:vMerge/>
          </w:tcPr>
          <w:p w14:paraId="367A7995" w14:textId="77777777" w:rsidR="00E8511D" w:rsidRPr="00940D11" w:rsidRDefault="00E8511D" w:rsidP="00F46770">
            <w:pPr>
              <w:pStyle w:val="ConsPlusNormal"/>
              <w:rPr>
                <w:sz w:val="20"/>
                <w:szCs w:val="20"/>
              </w:rPr>
            </w:pPr>
          </w:p>
        </w:tc>
        <w:tc>
          <w:tcPr>
            <w:tcW w:w="3005" w:type="dxa"/>
            <w:vAlign w:val="center"/>
          </w:tcPr>
          <w:p w14:paraId="139710D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56DB510"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7CC8000C" w14:textId="77777777" w:rsidR="00E8511D" w:rsidRPr="00940D11" w:rsidRDefault="00E8511D" w:rsidP="00C977A1">
            <w:pPr>
              <w:pStyle w:val="ConsPlusNormal"/>
              <w:jc w:val="center"/>
              <w:rPr>
                <w:sz w:val="20"/>
                <w:szCs w:val="20"/>
              </w:rPr>
            </w:pPr>
            <w:r w:rsidRPr="00940D11">
              <w:rPr>
                <w:sz w:val="20"/>
                <w:szCs w:val="20"/>
              </w:rPr>
              <w:t>363</w:t>
            </w:r>
          </w:p>
        </w:tc>
        <w:tc>
          <w:tcPr>
            <w:tcW w:w="1230" w:type="dxa"/>
            <w:vAlign w:val="center"/>
          </w:tcPr>
          <w:p w14:paraId="1FB6D960"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4BE0C0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49DFF4FB" w14:textId="77777777" w:rsidR="00E8511D" w:rsidRPr="00940D11" w:rsidRDefault="00E8511D" w:rsidP="00C977A1">
            <w:pPr>
              <w:pStyle w:val="ConsPlusNormal"/>
              <w:jc w:val="center"/>
              <w:rPr>
                <w:sz w:val="20"/>
                <w:szCs w:val="20"/>
              </w:rPr>
            </w:pPr>
            <w:r w:rsidRPr="00940D11">
              <w:rPr>
                <w:sz w:val="20"/>
                <w:szCs w:val="20"/>
              </w:rPr>
              <w:t>363</w:t>
            </w:r>
          </w:p>
        </w:tc>
        <w:tc>
          <w:tcPr>
            <w:tcW w:w="3132" w:type="dxa"/>
            <w:vMerge/>
          </w:tcPr>
          <w:p w14:paraId="2FC620DE" w14:textId="77777777" w:rsidR="00E8511D" w:rsidRPr="00940D11" w:rsidRDefault="00E8511D" w:rsidP="00F46770">
            <w:pPr>
              <w:pStyle w:val="ConsPlusNormal"/>
              <w:rPr>
                <w:sz w:val="20"/>
                <w:szCs w:val="20"/>
              </w:rPr>
            </w:pPr>
          </w:p>
        </w:tc>
      </w:tr>
      <w:tr w:rsidR="00E8511D" w:rsidRPr="00940D11" w14:paraId="07F08FB8" w14:textId="77777777" w:rsidTr="00036F78">
        <w:trPr>
          <w:jc w:val="center"/>
        </w:trPr>
        <w:tc>
          <w:tcPr>
            <w:tcW w:w="684" w:type="dxa"/>
            <w:vMerge/>
          </w:tcPr>
          <w:p w14:paraId="7B4176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5AE289" w14:textId="77777777" w:rsidR="00E8511D" w:rsidRPr="00940D11" w:rsidRDefault="00E8511D" w:rsidP="00F46770">
            <w:pPr>
              <w:pStyle w:val="ConsPlusNormal"/>
              <w:rPr>
                <w:sz w:val="20"/>
                <w:szCs w:val="20"/>
              </w:rPr>
            </w:pPr>
          </w:p>
        </w:tc>
        <w:tc>
          <w:tcPr>
            <w:tcW w:w="1266" w:type="dxa"/>
            <w:vMerge/>
          </w:tcPr>
          <w:p w14:paraId="4EB16787" w14:textId="77777777" w:rsidR="00E8511D" w:rsidRPr="00940D11" w:rsidRDefault="00E8511D" w:rsidP="00F46770">
            <w:pPr>
              <w:pStyle w:val="ConsPlusNormal"/>
              <w:rPr>
                <w:sz w:val="20"/>
                <w:szCs w:val="20"/>
              </w:rPr>
            </w:pPr>
          </w:p>
        </w:tc>
        <w:tc>
          <w:tcPr>
            <w:tcW w:w="3005" w:type="dxa"/>
            <w:vAlign w:val="center"/>
          </w:tcPr>
          <w:p w14:paraId="06DD840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B1DEBA8"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45E68F4E" w14:textId="77777777" w:rsidR="00E8511D" w:rsidRPr="00940D11" w:rsidRDefault="00E8511D" w:rsidP="00C977A1">
            <w:pPr>
              <w:pStyle w:val="ConsPlusNormal"/>
              <w:jc w:val="center"/>
              <w:rPr>
                <w:sz w:val="20"/>
                <w:szCs w:val="20"/>
              </w:rPr>
            </w:pPr>
            <w:r w:rsidRPr="00940D11">
              <w:rPr>
                <w:sz w:val="20"/>
                <w:szCs w:val="20"/>
              </w:rPr>
              <w:t>80</w:t>
            </w:r>
          </w:p>
        </w:tc>
        <w:tc>
          <w:tcPr>
            <w:tcW w:w="1230" w:type="dxa"/>
            <w:vAlign w:val="center"/>
          </w:tcPr>
          <w:p w14:paraId="3914862B"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636BE980"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DE9B116" w14:textId="77777777" w:rsidR="00E8511D" w:rsidRPr="00940D11" w:rsidRDefault="00E8511D" w:rsidP="00C977A1">
            <w:pPr>
              <w:pStyle w:val="ConsPlusNormal"/>
              <w:jc w:val="center"/>
              <w:rPr>
                <w:sz w:val="20"/>
                <w:szCs w:val="20"/>
              </w:rPr>
            </w:pPr>
            <w:r w:rsidRPr="00940D11">
              <w:rPr>
                <w:sz w:val="20"/>
                <w:szCs w:val="20"/>
              </w:rPr>
              <w:t>80</w:t>
            </w:r>
          </w:p>
        </w:tc>
        <w:tc>
          <w:tcPr>
            <w:tcW w:w="3132" w:type="dxa"/>
            <w:vMerge/>
          </w:tcPr>
          <w:p w14:paraId="493B6DD0" w14:textId="77777777" w:rsidR="00E8511D" w:rsidRPr="00940D11" w:rsidRDefault="00E8511D" w:rsidP="00F46770">
            <w:pPr>
              <w:pStyle w:val="ConsPlusNormal"/>
              <w:rPr>
                <w:sz w:val="20"/>
                <w:szCs w:val="20"/>
              </w:rPr>
            </w:pPr>
          </w:p>
        </w:tc>
      </w:tr>
      <w:tr w:rsidR="00E8511D" w:rsidRPr="00940D11" w14:paraId="013862AA" w14:textId="77777777" w:rsidTr="00036F78">
        <w:trPr>
          <w:jc w:val="center"/>
        </w:trPr>
        <w:tc>
          <w:tcPr>
            <w:tcW w:w="684" w:type="dxa"/>
            <w:vMerge/>
          </w:tcPr>
          <w:p w14:paraId="32C640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A2E42C" w14:textId="77777777" w:rsidR="00E8511D" w:rsidRPr="00940D11" w:rsidRDefault="00E8511D" w:rsidP="00F46770">
            <w:pPr>
              <w:pStyle w:val="ConsPlusNormal"/>
              <w:rPr>
                <w:sz w:val="20"/>
                <w:szCs w:val="20"/>
              </w:rPr>
            </w:pPr>
          </w:p>
        </w:tc>
        <w:tc>
          <w:tcPr>
            <w:tcW w:w="1266" w:type="dxa"/>
            <w:vMerge/>
          </w:tcPr>
          <w:p w14:paraId="561863DE" w14:textId="77777777" w:rsidR="00E8511D" w:rsidRPr="00940D11" w:rsidRDefault="00E8511D" w:rsidP="00F46770">
            <w:pPr>
              <w:pStyle w:val="ConsPlusNormal"/>
              <w:rPr>
                <w:sz w:val="20"/>
                <w:szCs w:val="20"/>
              </w:rPr>
            </w:pPr>
          </w:p>
        </w:tc>
        <w:tc>
          <w:tcPr>
            <w:tcW w:w="3005" w:type="dxa"/>
            <w:vAlign w:val="center"/>
          </w:tcPr>
          <w:p w14:paraId="00BC2D7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E2904B2"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16A61209"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7C0E9B63"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76C270A"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6B22910F"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2823D1E7" w14:textId="77777777" w:rsidR="00E8511D" w:rsidRPr="00940D11" w:rsidRDefault="00E8511D" w:rsidP="00F46770">
            <w:pPr>
              <w:pStyle w:val="ConsPlusNormal"/>
              <w:rPr>
                <w:sz w:val="20"/>
                <w:szCs w:val="20"/>
              </w:rPr>
            </w:pPr>
          </w:p>
        </w:tc>
      </w:tr>
      <w:tr w:rsidR="00E8511D" w:rsidRPr="00940D11" w14:paraId="48B9C71D" w14:textId="77777777" w:rsidTr="00036F78">
        <w:trPr>
          <w:jc w:val="center"/>
        </w:trPr>
        <w:tc>
          <w:tcPr>
            <w:tcW w:w="684" w:type="dxa"/>
            <w:vMerge/>
          </w:tcPr>
          <w:p w14:paraId="6B2DBB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894E41" w14:textId="77777777" w:rsidR="00E8511D" w:rsidRPr="00940D11" w:rsidRDefault="00E8511D" w:rsidP="00F46770">
            <w:pPr>
              <w:pStyle w:val="ConsPlusNormal"/>
              <w:rPr>
                <w:sz w:val="20"/>
                <w:szCs w:val="20"/>
              </w:rPr>
            </w:pPr>
          </w:p>
        </w:tc>
        <w:tc>
          <w:tcPr>
            <w:tcW w:w="1266" w:type="dxa"/>
            <w:vMerge/>
          </w:tcPr>
          <w:p w14:paraId="328C0954" w14:textId="77777777" w:rsidR="00E8511D" w:rsidRPr="00940D11" w:rsidRDefault="00E8511D" w:rsidP="00F46770">
            <w:pPr>
              <w:pStyle w:val="ConsPlusNormal"/>
              <w:rPr>
                <w:sz w:val="20"/>
                <w:szCs w:val="20"/>
              </w:rPr>
            </w:pPr>
          </w:p>
        </w:tc>
        <w:tc>
          <w:tcPr>
            <w:tcW w:w="3005" w:type="dxa"/>
            <w:vAlign w:val="center"/>
          </w:tcPr>
          <w:p w14:paraId="414E9CB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FDE8046"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15EC0A4C" w14:textId="77777777" w:rsidR="00E8511D" w:rsidRPr="00940D11" w:rsidRDefault="00E8511D" w:rsidP="00C977A1">
            <w:pPr>
              <w:pStyle w:val="ConsPlusNormal"/>
              <w:jc w:val="center"/>
              <w:rPr>
                <w:sz w:val="20"/>
                <w:szCs w:val="20"/>
              </w:rPr>
            </w:pPr>
            <w:r w:rsidRPr="00940D11">
              <w:rPr>
                <w:sz w:val="20"/>
                <w:szCs w:val="20"/>
              </w:rPr>
              <w:t>319</w:t>
            </w:r>
          </w:p>
        </w:tc>
        <w:tc>
          <w:tcPr>
            <w:tcW w:w="1230" w:type="dxa"/>
            <w:vAlign w:val="center"/>
          </w:tcPr>
          <w:p w14:paraId="1B53CBAB"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78B9329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73D6B207" w14:textId="77777777" w:rsidR="00E8511D" w:rsidRPr="00940D11" w:rsidRDefault="00E8511D" w:rsidP="00C977A1">
            <w:pPr>
              <w:pStyle w:val="ConsPlusNormal"/>
              <w:jc w:val="center"/>
              <w:rPr>
                <w:sz w:val="20"/>
                <w:szCs w:val="20"/>
              </w:rPr>
            </w:pPr>
            <w:r w:rsidRPr="00940D11">
              <w:rPr>
                <w:sz w:val="20"/>
                <w:szCs w:val="20"/>
              </w:rPr>
              <w:t>319</w:t>
            </w:r>
          </w:p>
        </w:tc>
        <w:tc>
          <w:tcPr>
            <w:tcW w:w="3132" w:type="dxa"/>
            <w:vMerge/>
          </w:tcPr>
          <w:p w14:paraId="0E78BB65" w14:textId="77777777" w:rsidR="00E8511D" w:rsidRPr="00940D11" w:rsidRDefault="00E8511D" w:rsidP="00F46770">
            <w:pPr>
              <w:pStyle w:val="ConsPlusNormal"/>
              <w:rPr>
                <w:sz w:val="20"/>
                <w:szCs w:val="20"/>
              </w:rPr>
            </w:pPr>
          </w:p>
        </w:tc>
      </w:tr>
      <w:tr w:rsidR="00E8511D" w:rsidRPr="00940D11" w14:paraId="580A95D0" w14:textId="77777777" w:rsidTr="00036F78">
        <w:trPr>
          <w:jc w:val="center"/>
        </w:trPr>
        <w:tc>
          <w:tcPr>
            <w:tcW w:w="684" w:type="dxa"/>
            <w:vMerge/>
          </w:tcPr>
          <w:p w14:paraId="1A1890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7CDBCB" w14:textId="77777777" w:rsidR="00E8511D" w:rsidRPr="00940D11" w:rsidRDefault="00E8511D" w:rsidP="00F46770">
            <w:pPr>
              <w:pStyle w:val="ConsPlusNormal"/>
              <w:rPr>
                <w:sz w:val="20"/>
                <w:szCs w:val="20"/>
              </w:rPr>
            </w:pPr>
          </w:p>
        </w:tc>
        <w:tc>
          <w:tcPr>
            <w:tcW w:w="1266" w:type="dxa"/>
            <w:vMerge/>
          </w:tcPr>
          <w:p w14:paraId="4008D2B6" w14:textId="77777777" w:rsidR="00E8511D" w:rsidRPr="00940D11" w:rsidRDefault="00E8511D" w:rsidP="00F46770">
            <w:pPr>
              <w:pStyle w:val="ConsPlusNormal"/>
              <w:rPr>
                <w:sz w:val="20"/>
                <w:szCs w:val="20"/>
              </w:rPr>
            </w:pPr>
          </w:p>
        </w:tc>
        <w:tc>
          <w:tcPr>
            <w:tcW w:w="3005" w:type="dxa"/>
            <w:vAlign w:val="center"/>
          </w:tcPr>
          <w:p w14:paraId="2D88736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6BFDD61"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699CBD75" w14:textId="77777777" w:rsidR="00E8511D" w:rsidRPr="00940D11" w:rsidRDefault="00E8511D" w:rsidP="00C977A1">
            <w:pPr>
              <w:pStyle w:val="ConsPlusNormal"/>
              <w:jc w:val="center"/>
              <w:rPr>
                <w:sz w:val="20"/>
                <w:szCs w:val="20"/>
              </w:rPr>
            </w:pPr>
            <w:r w:rsidRPr="00940D11">
              <w:rPr>
                <w:sz w:val="20"/>
                <w:szCs w:val="20"/>
              </w:rPr>
              <w:t>319</w:t>
            </w:r>
          </w:p>
        </w:tc>
        <w:tc>
          <w:tcPr>
            <w:tcW w:w="1230" w:type="dxa"/>
            <w:vAlign w:val="center"/>
          </w:tcPr>
          <w:p w14:paraId="3D1D2EEF"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239E6336"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0E50E709" w14:textId="77777777" w:rsidR="00E8511D" w:rsidRPr="00940D11" w:rsidRDefault="00E8511D" w:rsidP="00C977A1">
            <w:pPr>
              <w:pStyle w:val="ConsPlusNormal"/>
              <w:jc w:val="center"/>
              <w:rPr>
                <w:sz w:val="20"/>
                <w:szCs w:val="20"/>
              </w:rPr>
            </w:pPr>
            <w:r w:rsidRPr="00940D11">
              <w:rPr>
                <w:sz w:val="20"/>
                <w:szCs w:val="20"/>
              </w:rPr>
              <w:t>319</w:t>
            </w:r>
          </w:p>
        </w:tc>
        <w:tc>
          <w:tcPr>
            <w:tcW w:w="3132" w:type="dxa"/>
            <w:vMerge/>
          </w:tcPr>
          <w:p w14:paraId="50BC04A2" w14:textId="77777777" w:rsidR="00E8511D" w:rsidRPr="00940D11" w:rsidRDefault="00E8511D" w:rsidP="00F46770">
            <w:pPr>
              <w:pStyle w:val="ConsPlusNormal"/>
              <w:rPr>
                <w:sz w:val="20"/>
                <w:szCs w:val="20"/>
              </w:rPr>
            </w:pPr>
          </w:p>
        </w:tc>
      </w:tr>
      <w:tr w:rsidR="00E8511D" w:rsidRPr="00940D11" w14:paraId="0F5ABB7A" w14:textId="77777777" w:rsidTr="00036F78">
        <w:trPr>
          <w:jc w:val="center"/>
        </w:trPr>
        <w:tc>
          <w:tcPr>
            <w:tcW w:w="684" w:type="dxa"/>
            <w:vMerge/>
          </w:tcPr>
          <w:p w14:paraId="29223A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192D35" w14:textId="77777777" w:rsidR="00E8511D" w:rsidRPr="00940D11" w:rsidRDefault="00E8511D" w:rsidP="00F46770">
            <w:pPr>
              <w:pStyle w:val="ConsPlusNormal"/>
              <w:rPr>
                <w:sz w:val="20"/>
                <w:szCs w:val="20"/>
              </w:rPr>
            </w:pPr>
          </w:p>
        </w:tc>
        <w:tc>
          <w:tcPr>
            <w:tcW w:w="1266" w:type="dxa"/>
            <w:vMerge/>
          </w:tcPr>
          <w:p w14:paraId="5DE81E19" w14:textId="77777777" w:rsidR="00E8511D" w:rsidRPr="00940D11" w:rsidRDefault="00E8511D" w:rsidP="00F46770">
            <w:pPr>
              <w:pStyle w:val="ConsPlusNormal"/>
              <w:rPr>
                <w:sz w:val="20"/>
                <w:szCs w:val="20"/>
              </w:rPr>
            </w:pPr>
          </w:p>
        </w:tc>
        <w:tc>
          <w:tcPr>
            <w:tcW w:w="3005" w:type="dxa"/>
            <w:vAlign w:val="center"/>
          </w:tcPr>
          <w:p w14:paraId="2CD788B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3A58476"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5FD79FD9" w14:textId="77777777" w:rsidR="00E8511D" w:rsidRPr="00940D11" w:rsidRDefault="00E8511D" w:rsidP="00C977A1">
            <w:pPr>
              <w:pStyle w:val="ConsPlusNormal"/>
              <w:jc w:val="center"/>
              <w:rPr>
                <w:sz w:val="20"/>
                <w:szCs w:val="20"/>
              </w:rPr>
            </w:pPr>
            <w:r w:rsidRPr="00940D11">
              <w:rPr>
                <w:sz w:val="20"/>
                <w:szCs w:val="20"/>
              </w:rPr>
              <w:t>100</w:t>
            </w:r>
          </w:p>
        </w:tc>
        <w:tc>
          <w:tcPr>
            <w:tcW w:w="1230" w:type="dxa"/>
            <w:vAlign w:val="center"/>
          </w:tcPr>
          <w:p w14:paraId="6E1C20C5"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482216B5"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5ECE0262" w14:textId="77777777" w:rsidR="00E8511D" w:rsidRPr="00940D11" w:rsidRDefault="00E8511D" w:rsidP="00C977A1">
            <w:pPr>
              <w:pStyle w:val="ConsPlusNormal"/>
              <w:jc w:val="center"/>
              <w:rPr>
                <w:sz w:val="20"/>
                <w:szCs w:val="20"/>
              </w:rPr>
            </w:pPr>
            <w:r w:rsidRPr="00940D11">
              <w:rPr>
                <w:sz w:val="20"/>
                <w:szCs w:val="20"/>
              </w:rPr>
              <w:t>100</w:t>
            </w:r>
          </w:p>
        </w:tc>
        <w:tc>
          <w:tcPr>
            <w:tcW w:w="3132" w:type="dxa"/>
            <w:vMerge/>
          </w:tcPr>
          <w:p w14:paraId="203E4145" w14:textId="77777777" w:rsidR="00E8511D" w:rsidRPr="00940D11" w:rsidRDefault="00E8511D" w:rsidP="00F46770">
            <w:pPr>
              <w:pStyle w:val="ConsPlusNormal"/>
              <w:rPr>
                <w:sz w:val="20"/>
                <w:szCs w:val="20"/>
              </w:rPr>
            </w:pPr>
          </w:p>
        </w:tc>
      </w:tr>
      <w:tr w:rsidR="00E8511D" w:rsidRPr="00940D11" w14:paraId="218249DC" w14:textId="77777777" w:rsidTr="00036F78">
        <w:trPr>
          <w:jc w:val="center"/>
        </w:trPr>
        <w:tc>
          <w:tcPr>
            <w:tcW w:w="684" w:type="dxa"/>
            <w:vMerge w:val="restart"/>
            <w:vAlign w:val="center"/>
          </w:tcPr>
          <w:p w14:paraId="26D6EE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E92BEEE" w14:textId="77777777" w:rsidR="00E8511D" w:rsidRPr="00940D11" w:rsidRDefault="00E8511D" w:rsidP="00F46770">
            <w:pPr>
              <w:pStyle w:val="ConsPlusNormal"/>
              <w:rPr>
                <w:sz w:val="20"/>
                <w:szCs w:val="20"/>
              </w:rPr>
            </w:pPr>
            <w:r w:rsidRPr="00940D11">
              <w:rPr>
                <w:sz w:val="20"/>
                <w:szCs w:val="20"/>
              </w:rPr>
              <w:t>6040</w:t>
            </w:r>
          </w:p>
        </w:tc>
        <w:tc>
          <w:tcPr>
            <w:tcW w:w="1266" w:type="dxa"/>
            <w:vMerge w:val="restart"/>
            <w:vAlign w:val="center"/>
          </w:tcPr>
          <w:p w14:paraId="7EB36F3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4BFCC5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D0EA9E1"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0697DDC8" w14:textId="77777777" w:rsidR="00E8511D" w:rsidRPr="00940D11" w:rsidRDefault="00E8511D" w:rsidP="00C977A1">
            <w:pPr>
              <w:pStyle w:val="ConsPlusNormal"/>
              <w:jc w:val="center"/>
              <w:rPr>
                <w:sz w:val="20"/>
                <w:szCs w:val="20"/>
              </w:rPr>
            </w:pPr>
            <w:r w:rsidRPr="00940D11">
              <w:rPr>
                <w:sz w:val="20"/>
                <w:szCs w:val="20"/>
              </w:rPr>
              <w:t>176</w:t>
            </w:r>
          </w:p>
        </w:tc>
        <w:tc>
          <w:tcPr>
            <w:tcW w:w="1230" w:type="dxa"/>
            <w:shd w:val="clear" w:color="auto" w:fill="auto"/>
            <w:vAlign w:val="center"/>
          </w:tcPr>
          <w:p w14:paraId="0B23E83F" w14:textId="77777777" w:rsidR="00E8511D" w:rsidRPr="00940D11" w:rsidRDefault="00E8511D" w:rsidP="00C977A1">
            <w:pPr>
              <w:pStyle w:val="ConsPlusNormal"/>
              <w:jc w:val="center"/>
              <w:rPr>
                <w:sz w:val="20"/>
                <w:szCs w:val="20"/>
              </w:rPr>
            </w:pPr>
            <w:r w:rsidRPr="00940D11">
              <w:rPr>
                <w:sz w:val="20"/>
                <w:szCs w:val="20"/>
              </w:rPr>
              <w:t>271</w:t>
            </w:r>
          </w:p>
        </w:tc>
        <w:tc>
          <w:tcPr>
            <w:tcW w:w="1276" w:type="dxa"/>
            <w:vAlign w:val="center"/>
          </w:tcPr>
          <w:p w14:paraId="7B918144"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818F961"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val="restart"/>
            <w:vAlign w:val="center"/>
          </w:tcPr>
          <w:p w14:paraId="1123B277" w14:textId="77777777" w:rsidR="00E8511D" w:rsidRPr="00940D11" w:rsidRDefault="00E8511D" w:rsidP="00F46770">
            <w:pPr>
              <w:pStyle w:val="ConsPlusNormal"/>
              <w:rPr>
                <w:sz w:val="20"/>
                <w:szCs w:val="20"/>
              </w:rPr>
            </w:pPr>
            <w:r w:rsidRPr="00940D11">
              <w:rPr>
                <w:sz w:val="20"/>
                <w:szCs w:val="20"/>
              </w:rPr>
              <w:t>-</w:t>
            </w:r>
          </w:p>
        </w:tc>
      </w:tr>
      <w:tr w:rsidR="00E8511D" w:rsidRPr="00940D11" w14:paraId="552EAD8C" w14:textId="77777777" w:rsidTr="00036F78">
        <w:trPr>
          <w:jc w:val="center"/>
        </w:trPr>
        <w:tc>
          <w:tcPr>
            <w:tcW w:w="684" w:type="dxa"/>
            <w:vMerge/>
          </w:tcPr>
          <w:p w14:paraId="1E5853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86CE34" w14:textId="77777777" w:rsidR="00E8511D" w:rsidRPr="00940D11" w:rsidRDefault="00E8511D" w:rsidP="00F46770">
            <w:pPr>
              <w:pStyle w:val="ConsPlusNormal"/>
              <w:rPr>
                <w:sz w:val="20"/>
                <w:szCs w:val="20"/>
              </w:rPr>
            </w:pPr>
          </w:p>
        </w:tc>
        <w:tc>
          <w:tcPr>
            <w:tcW w:w="1266" w:type="dxa"/>
            <w:vMerge/>
          </w:tcPr>
          <w:p w14:paraId="77A16FC9" w14:textId="77777777" w:rsidR="00E8511D" w:rsidRPr="00940D11" w:rsidRDefault="00E8511D" w:rsidP="00F46770">
            <w:pPr>
              <w:pStyle w:val="ConsPlusNormal"/>
              <w:rPr>
                <w:sz w:val="20"/>
                <w:szCs w:val="20"/>
              </w:rPr>
            </w:pPr>
          </w:p>
        </w:tc>
        <w:tc>
          <w:tcPr>
            <w:tcW w:w="3005" w:type="dxa"/>
            <w:vAlign w:val="center"/>
          </w:tcPr>
          <w:p w14:paraId="074A7C7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F9694A9"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5ED1FBA6" w14:textId="77777777" w:rsidR="00E8511D" w:rsidRPr="00940D11" w:rsidRDefault="00E8511D" w:rsidP="00C977A1">
            <w:pPr>
              <w:pStyle w:val="ConsPlusNormal"/>
              <w:jc w:val="center"/>
              <w:rPr>
                <w:sz w:val="20"/>
                <w:szCs w:val="20"/>
              </w:rPr>
            </w:pPr>
            <w:r w:rsidRPr="00940D11">
              <w:rPr>
                <w:sz w:val="20"/>
                <w:szCs w:val="20"/>
              </w:rPr>
              <w:t>381</w:t>
            </w:r>
          </w:p>
        </w:tc>
        <w:tc>
          <w:tcPr>
            <w:tcW w:w="1230" w:type="dxa"/>
            <w:vAlign w:val="center"/>
          </w:tcPr>
          <w:p w14:paraId="38AFEA7E" w14:textId="77777777" w:rsidR="00E8511D" w:rsidRPr="00940D11" w:rsidRDefault="00BB7624" w:rsidP="00C977A1">
            <w:pPr>
              <w:pStyle w:val="ConsPlusNormal"/>
              <w:jc w:val="center"/>
              <w:rPr>
                <w:sz w:val="20"/>
                <w:szCs w:val="20"/>
              </w:rPr>
            </w:pPr>
            <w:r>
              <w:rPr>
                <w:sz w:val="20"/>
                <w:szCs w:val="20"/>
              </w:rPr>
              <w:t>620</w:t>
            </w:r>
          </w:p>
        </w:tc>
        <w:tc>
          <w:tcPr>
            <w:tcW w:w="1276" w:type="dxa"/>
            <w:vAlign w:val="center"/>
          </w:tcPr>
          <w:p w14:paraId="4FC3BFC9"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23A15DF5"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009E54FA" w14:textId="77777777" w:rsidR="00E8511D" w:rsidRPr="00940D11" w:rsidRDefault="00E8511D" w:rsidP="00F46770">
            <w:pPr>
              <w:pStyle w:val="ConsPlusNormal"/>
              <w:rPr>
                <w:sz w:val="20"/>
                <w:szCs w:val="20"/>
              </w:rPr>
            </w:pPr>
          </w:p>
        </w:tc>
      </w:tr>
      <w:tr w:rsidR="00E8511D" w:rsidRPr="00940D11" w14:paraId="21D26FE7" w14:textId="77777777" w:rsidTr="00036F78">
        <w:trPr>
          <w:jc w:val="center"/>
        </w:trPr>
        <w:tc>
          <w:tcPr>
            <w:tcW w:w="684" w:type="dxa"/>
            <w:vMerge/>
          </w:tcPr>
          <w:p w14:paraId="7AC4AC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1D6B1A" w14:textId="77777777" w:rsidR="00E8511D" w:rsidRPr="00940D11" w:rsidRDefault="00E8511D" w:rsidP="00F46770">
            <w:pPr>
              <w:pStyle w:val="ConsPlusNormal"/>
              <w:rPr>
                <w:sz w:val="20"/>
                <w:szCs w:val="20"/>
              </w:rPr>
            </w:pPr>
          </w:p>
        </w:tc>
        <w:tc>
          <w:tcPr>
            <w:tcW w:w="1266" w:type="dxa"/>
            <w:vMerge/>
          </w:tcPr>
          <w:p w14:paraId="11A2AD46" w14:textId="77777777" w:rsidR="00E8511D" w:rsidRPr="00940D11" w:rsidRDefault="00E8511D" w:rsidP="00F46770">
            <w:pPr>
              <w:pStyle w:val="ConsPlusNormal"/>
              <w:rPr>
                <w:sz w:val="20"/>
                <w:szCs w:val="20"/>
              </w:rPr>
            </w:pPr>
          </w:p>
        </w:tc>
        <w:tc>
          <w:tcPr>
            <w:tcW w:w="3005" w:type="dxa"/>
            <w:vAlign w:val="center"/>
          </w:tcPr>
          <w:p w14:paraId="28DE0E5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9D87352"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FCD0395" w14:textId="77777777" w:rsidR="00E8511D" w:rsidRPr="00940D11" w:rsidRDefault="00E8511D" w:rsidP="00C977A1">
            <w:pPr>
              <w:pStyle w:val="ConsPlusNormal"/>
              <w:jc w:val="center"/>
              <w:rPr>
                <w:sz w:val="20"/>
                <w:szCs w:val="20"/>
              </w:rPr>
            </w:pPr>
            <w:r w:rsidRPr="00940D11">
              <w:rPr>
                <w:sz w:val="20"/>
                <w:szCs w:val="20"/>
              </w:rPr>
              <w:t>84</w:t>
            </w:r>
          </w:p>
        </w:tc>
        <w:tc>
          <w:tcPr>
            <w:tcW w:w="1230" w:type="dxa"/>
            <w:vAlign w:val="center"/>
          </w:tcPr>
          <w:p w14:paraId="670F2918" w14:textId="77777777" w:rsidR="00E8511D" w:rsidRPr="00940D11" w:rsidRDefault="00E8511D" w:rsidP="00C977A1">
            <w:pPr>
              <w:pStyle w:val="ConsPlusNormal"/>
              <w:jc w:val="center"/>
              <w:rPr>
                <w:sz w:val="20"/>
                <w:szCs w:val="20"/>
              </w:rPr>
            </w:pPr>
            <w:r w:rsidRPr="00940D11">
              <w:rPr>
                <w:sz w:val="20"/>
                <w:szCs w:val="20"/>
              </w:rPr>
              <w:t>2975</w:t>
            </w:r>
          </w:p>
        </w:tc>
        <w:tc>
          <w:tcPr>
            <w:tcW w:w="1276" w:type="dxa"/>
            <w:vAlign w:val="center"/>
          </w:tcPr>
          <w:p w14:paraId="4BA85FE0"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572EC45"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74DEC903" w14:textId="77777777" w:rsidR="00E8511D" w:rsidRPr="00940D11" w:rsidRDefault="00E8511D" w:rsidP="00F46770">
            <w:pPr>
              <w:pStyle w:val="ConsPlusNormal"/>
              <w:rPr>
                <w:sz w:val="20"/>
                <w:szCs w:val="20"/>
              </w:rPr>
            </w:pPr>
          </w:p>
        </w:tc>
      </w:tr>
      <w:tr w:rsidR="00E8511D" w:rsidRPr="00940D11" w14:paraId="66B8DCA9" w14:textId="77777777" w:rsidTr="00036F78">
        <w:trPr>
          <w:jc w:val="center"/>
        </w:trPr>
        <w:tc>
          <w:tcPr>
            <w:tcW w:w="684" w:type="dxa"/>
            <w:vMerge/>
          </w:tcPr>
          <w:p w14:paraId="211BB5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0DEAE1" w14:textId="77777777" w:rsidR="00E8511D" w:rsidRPr="00940D11" w:rsidRDefault="00E8511D" w:rsidP="00F46770">
            <w:pPr>
              <w:pStyle w:val="ConsPlusNormal"/>
              <w:rPr>
                <w:sz w:val="20"/>
                <w:szCs w:val="20"/>
              </w:rPr>
            </w:pPr>
          </w:p>
        </w:tc>
        <w:tc>
          <w:tcPr>
            <w:tcW w:w="1266" w:type="dxa"/>
            <w:vMerge/>
          </w:tcPr>
          <w:p w14:paraId="13F88040" w14:textId="77777777" w:rsidR="00E8511D" w:rsidRPr="00940D11" w:rsidRDefault="00E8511D" w:rsidP="00F46770">
            <w:pPr>
              <w:pStyle w:val="ConsPlusNormal"/>
              <w:rPr>
                <w:sz w:val="20"/>
                <w:szCs w:val="20"/>
              </w:rPr>
            </w:pPr>
          </w:p>
        </w:tc>
        <w:tc>
          <w:tcPr>
            <w:tcW w:w="3005" w:type="dxa"/>
            <w:vAlign w:val="center"/>
          </w:tcPr>
          <w:p w14:paraId="3F5CC7C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569F849" w14:textId="77777777" w:rsidR="00E8511D" w:rsidRPr="00940D11" w:rsidRDefault="00E8511D" w:rsidP="00C977A1">
            <w:pPr>
              <w:pStyle w:val="ConsPlusNormal"/>
              <w:jc w:val="center"/>
              <w:rPr>
                <w:sz w:val="20"/>
                <w:szCs w:val="20"/>
              </w:rPr>
            </w:pPr>
            <w:r w:rsidRPr="00940D11">
              <w:rPr>
                <w:sz w:val="20"/>
                <w:szCs w:val="20"/>
              </w:rPr>
              <w:t>Объектов</w:t>
            </w:r>
          </w:p>
        </w:tc>
        <w:tc>
          <w:tcPr>
            <w:tcW w:w="1321" w:type="dxa"/>
            <w:vAlign w:val="center"/>
          </w:tcPr>
          <w:p w14:paraId="2D66E92E" w14:textId="77777777" w:rsidR="00E8511D" w:rsidRPr="00940D11" w:rsidRDefault="00E8511D" w:rsidP="00C977A1">
            <w:pPr>
              <w:pStyle w:val="ConsPlusNormal"/>
              <w:jc w:val="center"/>
              <w:rPr>
                <w:sz w:val="20"/>
                <w:szCs w:val="20"/>
              </w:rPr>
            </w:pPr>
            <w:r w:rsidRPr="00940D11">
              <w:rPr>
                <w:sz w:val="20"/>
                <w:szCs w:val="20"/>
              </w:rPr>
              <w:t>-</w:t>
            </w:r>
          </w:p>
        </w:tc>
        <w:tc>
          <w:tcPr>
            <w:tcW w:w="1230" w:type="dxa"/>
            <w:vAlign w:val="center"/>
          </w:tcPr>
          <w:p w14:paraId="600C4953" w14:textId="77777777" w:rsidR="00E8511D" w:rsidRPr="00940D11" w:rsidRDefault="00E8511D" w:rsidP="00C977A1">
            <w:pPr>
              <w:pStyle w:val="ConsPlusNormal"/>
              <w:jc w:val="center"/>
              <w:rPr>
                <w:sz w:val="20"/>
                <w:szCs w:val="20"/>
              </w:rPr>
            </w:pPr>
            <w:r w:rsidRPr="00940D11">
              <w:rPr>
                <w:sz w:val="20"/>
                <w:szCs w:val="20"/>
              </w:rPr>
              <w:t>1</w:t>
            </w:r>
          </w:p>
        </w:tc>
        <w:tc>
          <w:tcPr>
            <w:tcW w:w="1276" w:type="dxa"/>
            <w:vAlign w:val="center"/>
          </w:tcPr>
          <w:p w14:paraId="5265D728"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27FC09DA"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0B12AE64" w14:textId="77777777" w:rsidR="00E8511D" w:rsidRPr="00940D11" w:rsidRDefault="00E8511D" w:rsidP="00F46770">
            <w:pPr>
              <w:pStyle w:val="ConsPlusNormal"/>
              <w:rPr>
                <w:sz w:val="20"/>
                <w:szCs w:val="20"/>
              </w:rPr>
            </w:pPr>
          </w:p>
        </w:tc>
      </w:tr>
      <w:tr w:rsidR="00E8511D" w:rsidRPr="00940D11" w14:paraId="22EFF728" w14:textId="77777777" w:rsidTr="00036F78">
        <w:trPr>
          <w:jc w:val="center"/>
        </w:trPr>
        <w:tc>
          <w:tcPr>
            <w:tcW w:w="684" w:type="dxa"/>
            <w:vMerge/>
          </w:tcPr>
          <w:p w14:paraId="5CF631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CD9AF4" w14:textId="77777777" w:rsidR="00E8511D" w:rsidRPr="00940D11" w:rsidRDefault="00E8511D" w:rsidP="00F46770">
            <w:pPr>
              <w:pStyle w:val="ConsPlusNormal"/>
              <w:rPr>
                <w:sz w:val="20"/>
                <w:szCs w:val="20"/>
              </w:rPr>
            </w:pPr>
          </w:p>
        </w:tc>
        <w:tc>
          <w:tcPr>
            <w:tcW w:w="1266" w:type="dxa"/>
            <w:vMerge/>
          </w:tcPr>
          <w:p w14:paraId="49BE6FE3" w14:textId="77777777" w:rsidR="00E8511D" w:rsidRPr="00940D11" w:rsidRDefault="00E8511D" w:rsidP="00F46770">
            <w:pPr>
              <w:pStyle w:val="ConsPlusNormal"/>
              <w:rPr>
                <w:sz w:val="20"/>
                <w:szCs w:val="20"/>
              </w:rPr>
            </w:pPr>
          </w:p>
        </w:tc>
        <w:tc>
          <w:tcPr>
            <w:tcW w:w="3005" w:type="dxa"/>
            <w:vAlign w:val="center"/>
          </w:tcPr>
          <w:p w14:paraId="29D72B0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E99D9DF" w14:textId="77777777" w:rsidR="00E8511D" w:rsidRPr="00940D11" w:rsidRDefault="00E8511D" w:rsidP="00C977A1">
            <w:pPr>
              <w:pStyle w:val="ConsPlusNormal"/>
              <w:jc w:val="center"/>
              <w:rPr>
                <w:sz w:val="20"/>
                <w:szCs w:val="20"/>
              </w:rPr>
            </w:pPr>
            <w:r w:rsidRPr="00940D11">
              <w:rPr>
                <w:sz w:val="20"/>
                <w:szCs w:val="20"/>
              </w:rPr>
              <w:t>Мест</w:t>
            </w:r>
          </w:p>
        </w:tc>
        <w:tc>
          <w:tcPr>
            <w:tcW w:w="1321" w:type="dxa"/>
            <w:vAlign w:val="center"/>
          </w:tcPr>
          <w:p w14:paraId="2F481A4D" w14:textId="77777777" w:rsidR="00E8511D" w:rsidRPr="00940D11" w:rsidRDefault="00E8511D" w:rsidP="00C977A1">
            <w:pPr>
              <w:pStyle w:val="ConsPlusNormal"/>
              <w:jc w:val="center"/>
              <w:rPr>
                <w:sz w:val="20"/>
                <w:szCs w:val="20"/>
              </w:rPr>
            </w:pPr>
            <w:r w:rsidRPr="00940D11">
              <w:rPr>
                <w:sz w:val="20"/>
                <w:szCs w:val="20"/>
              </w:rPr>
              <w:t>335</w:t>
            </w:r>
          </w:p>
        </w:tc>
        <w:tc>
          <w:tcPr>
            <w:tcW w:w="1230" w:type="dxa"/>
            <w:vAlign w:val="center"/>
          </w:tcPr>
          <w:p w14:paraId="7C25D116"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1D34662"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313FEE27" w14:textId="77777777" w:rsidR="00E8511D" w:rsidRPr="00940D11" w:rsidRDefault="00E8511D" w:rsidP="00C977A1">
            <w:pPr>
              <w:pStyle w:val="ConsPlusNormal"/>
              <w:jc w:val="center"/>
              <w:rPr>
                <w:sz w:val="20"/>
                <w:szCs w:val="20"/>
              </w:rPr>
            </w:pPr>
            <w:r w:rsidRPr="00940D11">
              <w:rPr>
                <w:sz w:val="20"/>
                <w:szCs w:val="20"/>
              </w:rPr>
              <w:t>335</w:t>
            </w:r>
          </w:p>
        </w:tc>
        <w:tc>
          <w:tcPr>
            <w:tcW w:w="3132" w:type="dxa"/>
            <w:vMerge/>
          </w:tcPr>
          <w:p w14:paraId="7CA00BC1" w14:textId="77777777" w:rsidR="00E8511D" w:rsidRPr="00940D11" w:rsidRDefault="00E8511D" w:rsidP="00F46770">
            <w:pPr>
              <w:pStyle w:val="ConsPlusNormal"/>
              <w:rPr>
                <w:sz w:val="20"/>
                <w:szCs w:val="20"/>
              </w:rPr>
            </w:pPr>
          </w:p>
        </w:tc>
      </w:tr>
      <w:tr w:rsidR="00E8511D" w:rsidRPr="00940D11" w14:paraId="0095151A" w14:textId="77777777" w:rsidTr="00036F78">
        <w:trPr>
          <w:jc w:val="center"/>
        </w:trPr>
        <w:tc>
          <w:tcPr>
            <w:tcW w:w="684" w:type="dxa"/>
            <w:vMerge/>
          </w:tcPr>
          <w:p w14:paraId="6AE97F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D65712" w14:textId="77777777" w:rsidR="00E8511D" w:rsidRPr="00940D11" w:rsidRDefault="00E8511D" w:rsidP="00F46770">
            <w:pPr>
              <w:pStyle w:val="ConsPlusNormal"/>
              <w:rPr>
                <w:sz w:val="20"/>
                <w:szCs w:val="20"/>
              </w:rPr>
            </w:pPr>
          </w:p>
        </w:tc>
        <w:tc>
          <w:tcPr>
            <w:tcW w:w="1266" w:type="dxa"/>
            <w:vMerge/>
          </w:tcPr>
          <w:p w14:paraId="2BD7061D" w14:textId="77777777" w:rsidR="00E8511D" w:rsidRPr="00940D11" w:rsidRDefault="00E8511D" w:rsidP="00F46770">
            <w:pPr>
              <w:pStyle w:val="ConsPlusNormal"/>
              <w:rPr>
                <w:sz w:val="20"/>
                <w:szCs w:val="20"/>
              </w:rPr>
            </w:pPr>
          </w:p>
        </w:tc>
        <w:tc>
          <w:tcPr>
            <w:tcW w:w="3005" w:type="dxa"/>
            <w:vAlign w:val="center"/>
          </w:tcPr>
          <w:p w14:paraId="73123F5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E146D95" w14:textId="77777777" w:rsidR="00E8511D" w:rsidRPr="00940D11" w:rsidRDefault="00E8511D" w:rsidP="00C977A1">
            <w:pPr>
              <w:pStyle w:val="ConsPlusNormal"/>
              <w:jc w:val="center"/>
              <w:rPr>
                <w:sz w:val="20"/>
                <w:szCs w:val="20"/>
              </w:rPr>
            </w:pPr>
            <w:r w:rsidRPr="00940D11">
              <w:rPr>
                <w:sz w:val="20"/>
                <w:szCs w:val="20"/>
              </w:rPr>
              <w:t>Кв. м плоскости пола</w:t>
            </w:r>
          </w:p>
        </w:tc>
        <w:tc>
          <w:tcPr>
            <w:tcW w:w="1321" w:type="dxa"/>
            <w:vAlign w:val="center"/>
          </w:tcPr>
          <w:p w14:paraId="10BCAE8B" w14:textId="77777777" w:rsidR="00E8511D" w:rsidRPr="00940D11" w:rsidRDefault="00E8511D" w:rsidP="00C977A1">
            <w:pPr>
              <w:pStyle w:val="ConsPlusNormal"/>
              <w:jc w:val="center"/>
              <w:rPr>
                <w:sz w:val="20"/>
                <w:szCs w:val="20"/>
              </w:rPr>
            </w:pPr>
            <w:r w:rsidRPr="00940D11">
              <w:rPr>
                <w:sz w:val="20"/>
                <w:szCs w:val="20"/>
              </w:rPr>
              <w:t>335</w:t>
            </w:r>
          </w:p>
        </w:tc>
        <w:tc>
          <w:tcPr>
            <w:tcW w:w="1230" w:type="dxa"/>
            <w:vAlign w:val="center"/>
          </w:tcPr>
          <w:p w14:paraId="3180D3ED" w14:textId="77777777" w:rsidR="00E8511D" w:rsidRPr="00940D11" w:rsidRDefault="00E8511D" w:rsidP="00C977A1">
            <w:pPr>
              <w:pStyle w:val="ConsPlusNormal"/>
              <w:jc w:val="center"/>
              <w:rPr>
                <w:sz w:val="20"/>
                <w:szCs w:val="20"/>
              </w:rPr>
            </w:pPr>
            <w:r w:rsidRPr="00940D11">
              <w:rPr>
                <w:sz w:val="20"/>
                <w:szCs w:val="20"/>
              </w:rPr>
              <w:t>711</w:t>
            </w:r>
          </w:p>
        </w:tc>
        <w:tc>
          <w:tcPr>
            <w:tcW w:w="1276" w:type="dxa"/>
            <w:vAlign w:val="center"/>
          </w:tcPr>
          <w:p w14:paraId="364F053D"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1088BC58" w14:textId="77777777" w:rsidR="00E8511D" w:rsidRPr="00940D11" w:rsidRDefault="00E8511D" w:rsidP="00C977A1">
            <w:pPr>
              <w:pStyle w:val="ConsPlusNormal"/>
              <w:jc w:val="center"/>
              <w:rPr>
                <w:sz w:val="20"/>
                <w:szCs w:val="20"/>
              </w:rPr>
            </w:pPr>
            <w:r w:rsidRPr="00940D11">
              <w:rPr>
                <w:sz w:val="20"/>
                <w:szCs w:val="20"/>
              </w:rPr>
              <w:t>-</w:t>
            </w:r>
          </w:p>
        </w:tc>
        <w:tc>
          <w:tcPr>
            <w:tcW w:w="3132" w:type="dxa"/>
            <w:vMerge/>
          </w:tcPr>
          <w:p w14:paraId="68AE44DF" w14:textId="77777777" w:rsidR="00E8511D" w:rsidRPr="00940D11" w:rsidRDefault="00E8511D" w:rsidP="00F46770">
            <w:pPr>
              <w:pStyle w:val="ConsPlusNormal"/>
              <w:rPr>
                <w:sz w:val="20"/>
                <w:szCs w:val="20"/>
              </w:rPr>
            </w:pPr>
          </w:p>
        </w:tc>
      </w:tr>
      <w:tr w:rsidR="00E8511D" w:rsidRPr="00940D11" w14:paraId="601F92C4" w14:textId="77777777" w:rsidTr="00036F78">
        <w:trPr>
          <w:jc w:val="center"/>
        </w:trPr>
        <w:tc>
          <w:tcPr>
            <w:tcW w:w="684" w:type="dxa"/>
            <w:vMerge/>
          </w:tcPr>
          <w:p w14:paraId="725744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DCD2D2" w14:textId="77777777" w:rsidR="00E8511D" w:rsidRPr="00940D11" w:rsidRDefault="00E8511D" w:rsidP="00F46770">
            <w:pPr>
              <w:pStyle w:val="ConsPlusNormal"/>
              <w:rPr>
                <w:sz w:val="20"/>
                <w:szCs w:val="20"/>
              </w:rPr>
            </w:pPr>
          </w:p>
        </w:tc>
        <w:tc>
          <w:tcPr>
            <w:tcW w:w="1266" w:type="dxa"/>
            <w:vMerge/>
          </w:tcPr>
          <w:p w14:paraId="6A908FD6" w14:textId="77777777" w:rsidR="00E8511D" w:rsidRPr="00940D11" w:rsidRDefault="00E8511D" w:rsidP="00F46770">
            <w:pPr>
              <w:pStyle w:val="ConsPlusNormal"/>
              <w:rPr>
                <w:sz w:val="20"/>
                <w:szCs w:val="20"/>
              </w:rPr>
            </w:pPr>
          </w:p>
        </w:tc>
        <w:tc>
          <w:tcPr>
            <w:tcW w:w="3005" w:type="dxa"/>
            <w:vAlign w:val="center"/>
          </w:tcPr>
          <w:p w14:paraId="46EB04D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126A9B7" w14:textId="77777777" w:rsidR="00E8511D" w:rsidRPr="00940D11" w:rsidRDefault="00E8511D" w:rsidP="00C977A1">
            <w:pPr>
              <w:pStyle w:val="ConsPlusNormal"/>
              <w:jc w:val="center"/>
              <w:rPr>
                <w:sz w:val="20"/>
                <w:szCs w:val="20"/>
              </w:rPr>
            </w:pPr>
            <w:r w:rsidRPr="00940D11">
              <w:rPr>
                <w:sz w:val="20"/>
                <w:szCs w:val="20"/>
              </w:rPr>
              <w:t>Кв. м зеркала воды</w:t>
            </w:r>
          </w:p>
        </w:tc>
        <w:tc>
          <w:tcPr>
            <w:tcW w:w="1321" w:type="dxa"/>
            <w:vAlign w:val="center"/>
          </w:tcPr>
          <w:p w14:paraId="0349AEFF" w14:textId="77777777" w:rsidR="00E8511D" w:rsidRPr="00940D11" w:rsidRDefault="00E8511D" w:rsidP="00C977A1">
            <w:pPr>
              <w:pStyle w:val="ConsPlusNormal"/>
              <w:jc w:val="center"/>
              <w:rPr>
                <w:sz w:val="20"/>
                <w:szCs w:val="20"/>
              </w:rPr>
            </w:pPr>
            <w:r w:rsidRPr="00940D11">
              <w:rPr>
                <w:sz w:val="20"/>
                <w:szCs w:val="20"/>
              </w:rPr>
              <w:t>105</w:t>
            </w:r>
          </w:p>
        </w:tc>
        <w:tc>
          <w:tcPr>
            <w:tcW w:w="1230" w:type="dxa"/>
            <w:vAlign w:val="center"/>
          </w:tcPr>
          <w:p w14:paraId="3CCB1420" w14:textId="77777777" w:rsidR="00E8511D" w:rsidRPr="00940D11" w:rsidRDefault="00E8511D" w:rsidP="00C977A1">
            <w:pPr>
              <w:pStyle w:val="ConsPlusNormal"/>
              <w:jc w:val="center"/>
              <w:rPr>
                <w:sz w:val="20"/>
                <w:szCs w:val="20"/>
              </w:rPr>
            </w:pPr>
            <w:r w:rsidRPr="00940D11">
              <w:rPr>
                <w:sz w:val="20"/>
                <w:szCs w:val="20"/>
              </w:rPr>
              <w:t>-</w:t>
            </w:r>
          </w:p>
        </w:tc>
        <w:tc>
          <w:tcPr>
            <w:tcW w:w="1276" w:type="dxa"/>
            <w:vAlign w:val="center"/>
          </w:tcPr>
          <w:p w14:paraId="55CFDEE7" w14:textId="77777777" w:rsidR="00E8511D" w:rsidRPr="00940D11" w:rsidRDefault="00E8511D" w:rsidP="00C977A1">
            <w:pPr>
              <w:pStyle w:val="ConsPlusNormal"/>
              <w:jc w:val="center"/>
              <w:rPr>
                <w:sz w:val="20"/>
                <w:szCs w:val="20"/>
              </w:rPr>
            </w:pPr>
            <w:r w:rsidRPr="00940D11">
              <w:rPr>
                <w:sz w:val="20"/>
                <w:szCs w:val="20"/>
              </w:rPr>
              <w:t>-</w:t>
            </w:r>
          </w:p>
        </w:tc>
        <w:tc>
          <w:tcPr>
            <w:tcW w:w="1474" w:type="dxa"/>
            <w:vAlign w:val="center"/>
          </w:tcPr>
          <w:p w14:paraId="22A71524" w14:textId="77777777" w:rsidR="00E8511D" w:rsidRPr="00940D11" w:rsidRDefault="00E8511D" w:rsidP="00C977A1">
            <w:pPr>
              <w:pStyle w:val="ConsPlusNormal"/>
              <w:jc w:val="center"/>
              <w:rPr>
                <w:sz w:val="20"/>
                <w:szCs w:val="20"/>
              </w:rPr>
            </w:pPr>
            <w:r w:rsidRPr="00940D11">
              <w:rPr>
                <w:sz w:val="20"/>
                <w:szCs w:val="20"/>
              </w:rPr>
              <w:t>105</w:t>
            </w:r>
          </w:p>
        </w:tc>
        <w:tc>
          <w:tcPr>
            <w:tcW w:w="3132" w:type="dxa"/>
            <w:vMerge/>
          </w:tcPr>
          <w:p w14:paraId="7EE2DC04" w14:textId="77777777" w:rsidR="00E8511D" w:rsidRPr="00940D11" w:rsidRDefault="00E8511D" w:rsidP="00F46770">
            <w:pPr>
              <w:pStyle w:val="ConsPlusNormal"/>
              <w:rPr>
                <w:sz w:val="20"/>
                <w:szCs w:val="20"/>
              </w:rPr>
            </w:pPr>
          </w:p>
        </w:tc>
      </w:tr>
      <w:tr w:rsidR="00E8511D" w:rsidRPr="00940D11" w14:paraId="316B923F" w14:textId="77777777" w:rsidTr="00036F78">
        <w:trPr>
          <w:jc w:val="center"/>
        </w:trPr>
        <w:tc>
          <w:tcPr>
            <w:tcW w:w="684" w:type="dxa"/>
            <w:vMerge/>
          </w:tcPr>
          <w:p w14:paraId="364E59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C1A862" w14:textId="77777777" w:rsidR="00E8511D" w:rsidRPr="00940D11" w:rsidRDefault="00E8511D" w:rsidP="00F46770">
            <w:pPr>
              <w:pStyle w:val="ConsPlusNormal"/>
              <w:rPr>
                <w:sz w:val="20"/>
                <w:szCs w:val="20"/>
              </w:rPr>
            </w:pPr>
          </w:p>
        </w:tc>
        <w:tc>
          <w:tcPr>
            <w:tcW w:w="1266" w:type="dxa"/>
            <w:vMerge/>
          </w:tcPr>
          <w:p w14:paraId="7E65BF25" w14:textId="77777777" w:rsidR="00E8511D" w:rsidRPr="00940D11" w:rsidRDefault="00E8511D" w:rsidP="00F46770">
            <w:pPr>
              <w:pStyle w:val="ConsPlusNormal"/>
              <w:rPr>
                <w:sz w:val="20"/>
                <w:szCs w:val="20"/>
              </w:rPr>
            </w:pPr>
          </w:p>
        </w:tc>
        <w:tc>
          <w:tcPr>
            <w:tcW w:w="3005" w:type="dxa"/>
            <w:vAlign w:val="center"/>
          </w:tcPr>
          <w:p w14:paraId="2062DEE9"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0C0E5CDA"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1E0CC042"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6A386C21" w14:textId="77777777" w:rsidR="00E8511D" w:rsidRPr="00940D11" w:rsidRDefault="00E8511D" w:rsidP="004B1E06">
            <w:pPr>
              <w:pStyle w:val="ConsPlusNormal"/>
              <w:jc w:val="center"/>
              <w:rPr>
                <w:sz w:val="20"/>
                <w:szCs w:val="20"/>
              </w:rPr>
            </w:pPr>
            <w:r w:rsidRPr="00940D11">
              <w:rPr>
                <w:sz w:val="20"/>
                <w:szCs w:val="20"/>
              </w:rPr>
              <w:t>1</w:t>
            </w:r>
          </w:p>
        </w:tc>
        <w:tc>
          <w:tcPr>
            <w:tcW w:w="1276" w:type="dxa"/>
            <w:vAlign w:val="center"/>
          </w:tcPr>
          <w:p w14:paraId="11992B1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C1804C7"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007C08D5" w14:textId="77777777" w:rsidR="00E8511D" w:rsidRPr="00940D11" w:rsidRDefault="00E8511D" w:rsidP="00F46770">
            <w:pPr>
              <w:pStyle w:val="ConsPlusNormal"/>
              <w:rPr>
                <w:sz w:val="20"/>
                <w:szCs w:val="20"/>
              </w:rPr>
            </w:pPr>
          </w:p>
        </w:tc>
      </w:tr>
      <w:tr w:rsidR="00E8511D" w:rsidRPr="00940D11" w14:paraId="6B316EBD" w14:textId="77777777" w:rsidTr="00036F78">
        <w:trPr>
          <w:jc w:val="center"/>
        </w:trPr>
        <w:tc>
          <w:tcPr>
            <w:tcW w:w="684" w:type="dxa"/>
            <w:vMerge w:val="restart"/>
            <w:vAlign w:val="center"/>
          </w:tcPr>
          <w:p w14:paraId="06D63D9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40508B4" w14:textId="77777777" w:rsidR="00E8511D" w:rsidRPr="00940D11" w:rsidRDefault="00E8511D" w:rsidP="00F46770">
            <w:pPr>
              <w:pStyle w:val="ConsPlusNormal"/>
              <w:rPr>
                <w:sz w:val="20"/>
                <w:szCs w:val="20"/>
              </w:rPr>
            </w:pPr>
            <w:r w:rsidRPr="00940D11">
              <w:rPr>
                <w:sz w:val="20"/>
                <w:szCs w:val="20"/>
              </w:rPr>
              <w:t>6041</w:t>
            </w:r>
          </w:p>
        </w:tc>
        <w:tc>
          <w:tcPr>
            <w:tcW w:w="1266" w:type="dxa"/>
            <w:vMerge w:val="restart"/>
            <w:vAlign w:val="center"/>
          </w:tcPr>
          <w:p w14:paraId="302BD0D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BF7E2C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FC302B9"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74C294E" w14:textId="77777777" w:rsidR="00E8511D" w:rsidRPr="00940D11" w:rsidRDefault="00E8511D" w:rsidP="004B1E06">
            <w:pPr>
              <w:pStyle w:val="ConsPlusNormal"/>
              <w:jc w:val="center"/>
              <w:rPr>
                <w:sz w:val="20"/>
                <w:szCs w:val="20"/>
              </w:rPr>
            </w:pPr>
            <w:r w:rsidRPr="00940D11">
              <w:rPr>
                <w:sz w:val="20"/>
                <w:szCs w:val="20"/>
              </w:rPr>
              <w:t>56</w:t>
            </w:r>
          </w:p>
        </w:tc>
        <w:tc>
          <w:tcPr>
            <w:tcW w:w="1230" w:type="dxa"/>
            <w:vAlign w:val="center"/>
          </w:tcPr>
          <w:p w14:paraId="4FD974B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45F997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28EAC1D" w14:textId="77777777" w:rsidR="00E8511D" w:rsidRPr="00940D11" w:rsidRDefault="00E8511D" w:rsidP="004B1E06">
            <w:pPr>
              <w:pStyle w:val="ConsPlusNormal"/>
              <w:jc w:val="center"/>
              <w:rPr>
                <w:sz w:val="20"/>
                <w:szCs w:val="20"/>
              </w:rPr>
            </w:pPr>
            <w:r w:rsidRPr="00940D11">
              <w:rPr>
                <w:sz w:val="20"/>
                <w:szCs w:val="20"/>
              </w:rPr>
              <w:t>56</w:t>
            </w:r>
          </w:p>
        </w:tc>
        <w:tc>
          <w:tcPr>
            <w:tcW w:w="3132" w:type="dxa"/>
            <w:vMerge w:val="restart"/>
            <w:vAlign w:val="center"/>
          </w:tcPr>
          <w:p w14:paraId="766DBE7B" w14:textId="77777777" w:rsidR="00E8511D" w:rsidRPr="00940D11" w:rsidRDefault="00E8511D" w:rsidP="00F46770">
            <w:pPr>
              <w:pStyle w:val="ConsPlusNormal"/>
              <w:rPr>
                <w:sz w:val="20"/>
                <w:szCs w:val="20"/>
              </w:rPr>
            </w:pPr>
            <w:r w:rsidRPr="00940D11">
              <w:rPr>
                <w:sz w:val="20"/>
                <w:szCs w:val="20"/>
              </w:rPr>
              <w:t>-</w:t>
            </w:r>
          </w:p>
        </w:tc>
      </w:tr>
      <w:tr w:rsidR="00E8511D" w:rsidRPr="00940D11" w14:paraId="5100BAC7" w14:textId="77777777" w:rsidTr="00036F78">
        <w:trPr>
          <w:jc w:val="center"/>
        </w:trPr>
        <w:tc>
          <w:tcPr>
            <w:tcW w:w="684" w:type="dxa"/>
            <w:vMerge/>
          </w:tcPr>
          <w:p w14:paraId="627244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C6DF04" w14:textId="77777777" w:rsidR="00E8511D" w:rsidRPr="00940D11" w:rsidRDefault="00E8511D" w:rsidP="00F46770">
            <w:pPr>
              <w:pStyle w:val="ConsPlusNormal"/>
              <w:rPr>
                <w:sz w:val="20"/>
                <w:szCs w:val="20"/>
              </w:rPr>
            </w:pPr>
          </w:p>
        </w:tc>
        <w:tc>
          <w:tcPr>
            <w:tcW w:w="1266" w:type="dxa"/>
            <w:vMerge/>
          </w:tcPr>
          <w:p w14:paraId="6C66752A" w14:textId="77777777" w:rsidR="00E8511D" w:rsidRPr="00940D11" w:rsidRDefault="00E8511D" w:rsidP="00F46770">
            <w:pPr>
              <w:pStyle w:val="ConsPlusNormal"/>
              <w:rPr>
                <w:sz w:val="20"/>
                <w:szCs w:val="20"/>
              </w:rPr>
            </w:pPr>
          </w:p>
        </w:tc>
        <w:tc>
          <w:tcPr>
            <w:tcW w:w="3005" w:type="dxa"/>
            <w:vAlign w:val="center"/>
          </w:tcPr>
          <w:p w14:paraId="31A9CED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A719879"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2F34FE5" w14:textId="77777777" w:rsidR="00E8511D" w:rsidRPr="00940D11" w:rsidRDefault="00E8511D" w:rsidP="004B1E06">
            <w:pPr>
              <w:pStyle w:val="ConsPlusNormal"/>
              <w:jc w:val="center"/>
              <w:rPr>
                <w:sz w:val="20"/>
                <w:szCs w:val="20"/>
              </w:rPr>
            </w:pPr>
            <w:r w:rsidRPr="00940D11">
              <w:rPr>
                <w:sz w:val="20"/>
                <w:szCs w:val="20"/>
              </w:rPr>
              <w:t>120</w:t>
            </w:r>
          </w:p>
        </w:tc>
        <w:tc>
          <w:tcPr>
            <w:tcW w:w="1230" w:type="dxa"/>
            <w:vAlign w:val="center"/>
          </w:tcPr>
          <w:p w14:paraId="5B4CDA4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E5EF10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B521AA0" w14:textId="77777777" w:rsidR="00E8511D" w:rsidRPr="00940D11" w:rsidRDefault="00E8511D" w:rsidP="004B1E06">
            <w:pPr>
              <w:pStyle w:val="ConsPlusNormal"/>
              <w:jc w:val="center"/>
              <w:rPr>
                <w:sz w:val="20"/>
                <w:szCs w:val="20"/>
              </w:rPr>
            </w:pPr>
            <w:r w:rsidRPr="00940D11">
              <w:rPr>
                <w:sz w:val="20"/>
                <w:szCs w:val="20"/>
              </w:rPr>
              <w:t>120</w:t>
            </w:r>
          </w:p>
        </w:tc>
        <w:tc>
          <w:tcPr>
            <w:tcW w:w="3132" w:type="dxa"/>
            <w:vMerge/>
          </w:tcPr>
          <w:p w14:paraId="67D4279E" w14:textId="77777777" w:rsidR="00E8511D" w:rsidRPr="00940D11" w:rsidRDefault="00E8511D" w:rsidP="00F46770">
            <w:pPr>
              <w:pStyle w:val="ConsPlusNormal"/>
              <w:rPr>
                <w:sz w:val="20"/>
                <w:szCs w:val="20"/>
              </w:rPr>
            </w:pPr>
          </w:p>
        </w:tc>
      </w:tr>
      <w:tr w:rsidR="00E8511D" w:rsidRPr="00940D11" w14:paraId="4DC00356" w14:textId="77777777" w:rsidTr="00036F78">
        <w:trPr>
          <w:jc w:val="center"/>
        </w:trPr>
        <w:tc>
          <w:tcPr>
            <w:tcW w:w="684" w:type="dxa"/>
            <w:vMerge/>
          </w:tcPr>
          <w:p w14:paraId="240A51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D5AF4E" w14:textId="77777777" w:rsidR="00E8511D" w:rsidRPr="00940D11" w:rsidRDefault="00E8511D" w:rsidP="00F46770">
            <w:pPr>
              <w:pStyle w:val="ConsPlusNormal"/>
              <w:rPr>
                <w:sz w:val="20"/>
                <w:szCs w:val="20"/>
              </w:rPr>
            </w:pPr>
          </w:p>
        </w:tc>
        <w:tc>
          <w:tcPr>
            <w:tcW w:w="1266" w:type="dxa"/>
            <w:vMerge/>
          </w:tcPr>
          <w:p w14:paraId="32B315E8" w14:textId="77777777" w:rsidR="00E8511D" w:rsidRPr="00940D11" w:rsidRDefault="00E8511D" w:rsidP="00F46770">
            <w:pPr>
              <w:pStyle w:val="ConsPlusNormal"/>
              <w:rPr>
                <w:sz w:val="20"/>
                <w:szCs w:val="20"/>
              </w:rPr>
            </w:pPr>
          </w:p>
        </w:tc>
        <w:tc>
          <w:tcPr>
            <w:tcW w:w="3005" w:type="dxa"/>
            <w:vAlign w:val="center"/>
          </w:tcPr>
          <w:p w14:paraId="1B5C459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DE58ED0"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AA491D0" w14:textId="77777777" w:rsidR="00E8511D" w:rsidRPr="00940D11" w:rsidRDefault="00E8511D" w:rsidP="004B1E06">
            <w:pPr>
              <w:pStyle w:val="ConsPlusNormal"/>
              <w:jc w:val="center"/>
              <w:rPr>
                <w:sz w:val="20"/>
                <w:szCs w:val="20"/>
              </w:rPr>
            </w:pPr>
            <w:r w:rsidRPr="00940D11">
              <w:rPr>
                <w:sz w:val="20"/>
                <w:szCs w:val="20"/>
              </w:rPr>
              <w:t>26</w:t>
            </w:r>
          </w:p>
        </w:tc>
        <w:tc>
          <w:tcPr>
            <w:tcW w:w="1230" w:type="dxa"/>
            <w:vAlign w:val="center"/>
          </w:tcPr>
          <w:p w14:paraId="067AA0A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971A9BE"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889A2A9" w14:textId="77777777" w:rsidR="00E8511D" w:rsidRPr="00940D11" w:rsidRDefault="00E8511D" w:rsidP="004B1E06">
            <w:pPr>
              <w:pStyle w:val="ConsPlusNormal"/>
              <w:jc w:val="center"/>
              <w:rPr>
                <w:sz w:val="20"/>
                <w:szCs w:val="20"/>
              </w:rPr>
            </w:pPr>
            <w:r w:rsidRPr="00940D11">
              <w:rPr>
                <w:sz w:val="20"/>
                <w:szCs w:val="20"/>
              </w:rPr>
              <w:t>26</w:t>
            </w:r>
          </w:p>
        </w:tc>
        <w:tc>
          <w:tcPr>
            <w:tcW w:w="3132" w:type="dxa"/>
            <w:vMerge/>
          </w:tcPr>
          <w:p w14:paraId="2331EF8F" w14:textId="77777777" w:rsidR="00E8511D" w:rsidRPr="00940D11" w:rsidRDefault="00E8511D" w:rsidP="00F46770">
            <w:pPr>
              <w:pStyle w:val="ConsPlusNormal"/>
              <w:rPr>
                <w:sz w:val="20"/>
                <w:szCs w:val="20"/>
              </w:rPr>
            </w:pPr>
          </w:p>
        </w:tc>
      </w:tr>
      <w:tr w:rsidR="00E8511D" w:rsidRPr="00940D11" w14:paraId="4CAC2775" w14:textId="77777777" w:rsidTr="00036F78">
        <w:trPr>
          <w:jc w:val="center"/>
        </w:trPr>
        <w:tc>
          <w:tcPr>
            <w:tcW w:w="684" w:type="dxa"/>
            <w:vMerge/>
          </w:tcPr>
          <w:p w14:paraId="5A4CD1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0F3FB2" w14:textId="77777777" w:rsidR="00E8511D" w:rsidRPr="00940D11" w:rsidRDefault="00E8511D" w:rsidP="00F46770">
            <w:pPr>
              <w:pStyle w:val="ConsPlusNormal"/>
              <w:rPr>
                <w:sz w:val="20"/>
                <w:szCs w:val="20"/>
              </w:rPr>
            </w:pPr>
          </w:p>
        </w:tc>
        <w:tc>
          <w:tcPr>
            <w:tcW w:w="1266" w:type="dxa"/>
            <w:vMerge/>
          </w:tcPr>
          <w:p w14:paraId="740B8214" w14:textId="77777777" w:rsidR="00E8511D" w:rsidRPr="00940D11" w:rsidRDefault="00E8511D" w:rsidP="00F46770">
            <w:pPr>
              <w:pStyle w:val="ConsPlusNormal"/>
              <w:rPr>
                <w:sz w:val="20"/>
                <w:szCs w:val="20"/>
              </w:rPr>
            </w:pPr>
          </w:p>
        </w:tc>
        <w:tc>
          <w:tcPr>
            <w:tcW w:w="3005" w:type="dxa"/>
            <w:vAlign w:val="center"/>
          </w:tcPr>
          <w:p w14:paraId="788A211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6254C72"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3FF29572"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585BFCB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BFA210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5D25773"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11718FF3" w14:textId="77777777" w:rsidR="00E8511D" w:rsidRPr="00940D11" w:rsidRDefault="00E8511D" w:rsidP="00F46770">
            <w:pPr>
              <w:pStyle w:val="ConsPlusNormal"/>
              <w:rPr>
                <w:sz w:val="20"/>
                <w:szCs w:val="20"/>
              </w:rPr>
            </w:pPr>
          </w:p>
        </w:tc>
      </w:tr>
      <w:tr w:rsidR="00E8511D" w:rsidRPr="00940D11" w14:paraId="0EFC8162" w14:textId="77777777" w:rsidTr="00036F78">
        <w:trPr>
          <w:jc w:val="center"/>
        </w:trPr>
        <w:tc>
          <w:tcPr>
            <w:tcW w:w="684" w:type="dxa"/>
            <w:vMerge/>
          </w:tcPr>
          <w:p w14:paraId="037286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A28647" w14:textId="77777777" w:rsidR="00E8511D" w:rsidRPr="00940D11" w:rsidRDefault="00E8511D" w:rsidP="00F46770">
            <w:pPr>
              <w:pStyle w:val="ConsPlusNormal"/>
              <w:rPr>
                <w:sz w:val="20"/>
                <w:szCs w:val="20"/>
              </w:rPr>
            </w:pPr>
          </w:p>
        </w:tc>
        <w:tc>
          <w:tcPr>
            <w:tcW w:w="1266" w:type="dxa"/>
            <w:vMerge/>
          </w:tcPr>
          <w:p w14:paraId="050644D0" w14:textId="77777777" w:rsidR="00E8511D" w:rsidRPr="00940D11" w:rsidRDefault="00E8511D" w:rsidP="00F46770">
            <w:pPr>
              <w:pStyle w:val="ConsPlusNormal"/>
              <w:rPr>
                <w:sz w:val="20"/>
                <w:szCs w:val="20"/>
              </w:rPr>
            </w:pPr>
          </w:p>
        </w:tc>
        <w:tc>
          <w:tcPr>
            <w:tcW w:w="3005" w:type="dxa"/>
            <w:vAlign w:val="center"/>
          </w:tcPr>
          <w:p w14:paraId="5C8A8C1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A2C645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411E9E5" w14:textId="77777777" w:rsidR="00E8511D" w:rsidRPr="00940D11" w:rsidRDefault="00E8511D" w:rsidP="004B1E06">
            <w:pPr>
              <w:pStyle w:val="ConsPlusNormal"/>
              <w:jc w:val="center"/>
              <w:rPr>
                <w:sz w:val="20"/>
                <w:szCs w:val="20"/>
              </w:rPr>
            </w:pPr>
            <w:r w:rsidRPr="00940D11">
              <w:rPr>
                <w:sz w:val="20"/>
                <w:szCs w:val="20"/>
              </w:rPr>
              <w:t>106</w:t>
            </w:r>
          </w:p>
        </w:tc>
        <w:tc>
          <w:tcPr>
            <w:tcW w:w="1230" w:type="dxa"/>
            <w:vAlign w:val="center"/>
          </w:tcPr>
          <w:p w14:paraId="5E46C7F0"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C71228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B471EF6" w14:textId="77777777" w:rsidR="00E8511D" w:rsidRPr="00940D11" w:rsidRDefault="00E8511D" w:rsidP="004B1E06">
            <w:pPr>
              <w:pStyle w:val="ConsPlusNormal"/>
              <w:jc w:val="center"/>
              <w:rPr>
                <w:sz w:val="20"/>
                <w:szCs w:val="20"/>
              </w:rPr>
            </w:pPr>
            <w:r w:rsidRPr="00940D11">
              <w:rPr>
                <w:sz w:val="20"/>
                <w:szCs w:val="20"/>
              </w:rPr>
              <w:t>106</w:t>
            </w:r>
          </w:p>
        </w:tc>
        <w:tc>
          <w:tcPr>
            <w:tcW w:w="3132" w:type="dxa"/>
            <w:vMerge/>
          </w:tcPr>
          <w:p w14:paraId="727BB5DB" w14:textId="77777777" w:rsidR="00E8511D" w:rsidRPr="00940D11" w:rsidRDefault="00E8511D" w:rsidP="00F46770">
            <w:pPr>
              <w:pStyle w:val="ConsPlusNormal"/>
              <w:rPr>
                <w:sz w:val="20"/>
                <w:szCs w:val="20"/>
              </w:rPr>
            </w:pPr>
          </w:p>
        </w:tc>
      </w:tr>
      <w:tr w:rsidR="00E8511D" w:rsidRPr="00940D11" w14:paraId="6A3CA9EA" w14:textId="77777777" w:rsidTr="00036F78">
        <w:trPr>
          <w:jc w:val="center"/>
        </w:trPr>
        <w:tc>
          <w:tcPr>
            <w:tcW w:w="684" w:type="dxa"/>
            <w:vMerge/>
          </w:tcPr>
          <w:p w14:paraId="07FC32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2DA837" w14:textId="77777777" w:rsidR="00E8511D" w:rsidRPr="00940D11" w:rsidRDefault="00E8511D" w:rsidP="00F46770">
            <w:pPr>
              <w:pStyle w:val="ConsPlusNormal"/>
              <w:rPr>
                <w:sz w:val="20"/>
                <w:szCs w:val="20"/>
              </w:rPr>
            </w:pPr>
          </w:p>
        </w:tc>
        <w:tc>
          <w:tcPr>
            <w:tcW w:w="1266" w:type="dxa"/>
            <w:vMerge/>
          </w:tcPr>
          <w:p w14:paraId="7F9B2C41" w14:textId="77777777" w:rsidR="00E8511D" w:rsidRPr="00940D11" w:rsidRDefault="00E8511D" w:rsidP="00F46770">
            <w:pPr>
              <w:pStyle w:val="ConsPlusNormal"/>
              <w:rPr>
                <w:sz w:val="20"/>
                <w:szCs w:val="20"/>
              </w:rPr>
            </w:pPr>
          </w:p>
        </w:tc>
        <w:tc>
          <w:tcPr>
            <w:tcW w:w="3005" w:type="dxa"/>
            <w:vAlign w:val="center"/>
          </w:tcPr>
          <w:p w14:paraId="7EFDB79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6781C8D"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28EC3633" w14:textId="77777777" w:rsidR="00E8511D" w:rsidRPr="00940D11" w:rsidRDefault="00E8511D" w:rsidP="004B1E06">
            <w:pPr>
              <w:pStyle w:val="ConsPlusNormal"/>
              <w:jc w:val="center"/>
              <w:rPr>
                <w:sz w:val="20"/>
                <w:szCs w:val="20"/>
              </w:rPr>
            </w:pPr>
            <w:r w:rsidRPr="00940D11">
              <w:rPr>
                <w:sz w:val="20"/>
                <w:szCs w:val="20"/>
              </w:rPr>
              <w:t>106</w:t>
            </w:r>
          </w:p>
        </w:tc>
        <w:tc>
          <w:tcPr>
            <w:tcW w:w="1230" w:type="dxa"/>
            <w:vAlign w:val="center"/>
          </w:tcPr>
          <w:p w14:paraId="08E8085D"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895965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DB5C7DF" w14:textId="77777777" w:rsidR="00E8511D" w:rsidRPr="00940D11" w:rsidRDefault="00E8511D" w:rsidP="004B1E06">
            <w:pPr>
              <w:pStyle w:val="ConsPlusNormal"/>
              <w:jc w:val="center"/>
              <w:rPr>
                <w:sz w:val="20"/>
                <w:szCs w:val="20"/>
              </w:rPr>
            </w:pPr>
            <w:r w:rsidRPr="00940D11">
              <w:rPr>
                <w:sz w:val="20"/>
                <w:szCs w:val="20"/>
              </w:rPr>
              <w:t>106</w:t>
            </w:r>
          </w:p>
        </w:tc>
        <w:tc>
          <w:tcPr>
            <w:tcW w:w="3132" w:type="dxa"/>
            <w:vMerge/>
          </w:tcPr>
          <w:p w14:paraId="31C1934C" w14:textId="77777777" w:rsidR="00E8511D" w:rsidRPr="00940D11" w:rsidRDefault="00E8511D" w:rsidP="00F46770">
            <w:pPr>
              <w:pStyle w:val="ConsPlusNormal"/>
              <w:rPr>
                <w:sz w:val="20"/>
                <w:szCs w:val="20"/>
              </w:rPr>
            </w:pPr>
          </w:p>
        </w:tc>
      </w:tr>
      <w:tr w:rsidR="00E8511D" w:rsidRPr="00940D11" w14:paraId="389CB156" w14:textId="77777777" w:rsidTr="00036F78">
        <w:trPr>
          <w:jc w:val="center"/>
        </w:trPr>
        <w:tc>
          <w:tcPr>
            <w:tcW w:w="684" w:type="dxa"/>
            <w:vMerge/>
          </w:tcPr>
          <w:p w14:paraId="344F78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BBC42F" w14:textId="77777777" w:rsidR="00E8511D" w:rsidRPr="00940D11" w:rsidRDefault="00E8511D" w:rsidP="00F46770">
            <w:pPr>
              <w:pStyle w:val="ConsPlusNormal"/>
              <w:rPr>
                <w:sz w:val="20"/>
                <w:szCs w:val="20"/>
              </w:rPr>
            </w:pPr>
          </w:p>
        </w:tc>
        <w:tc>
          <w:tcPr>
            <w:tcW w:w="1266" w:type="dxa"/>
            <w:vMerge/>
          </w:tcPr>
          <w:p w14:paraId="296228A6" w14:textId="77777777" w:rsidR="00E8511D" w:rsidRPr="00940D11" w:rsidRDefault="00E8511D" w:rsidP="00F46770">
            <w:pPr>
              <w:pStyle w:val="ConsPlusNormal"/>
              <w:rPr>
                <w:sz w:val="20"/>
                <w:szCs w:val="20"/>
              </w:rPr>
            </w:pPr>
          </w:p>
        </w:tc>
        <w:tc>
          <w:tcPr>
            <w:tcW w:w="3005" w:type="dxa"/>
            <w:vAlign w:val="center"/>
          </w:tcPr>
          <w:p w14:paraId="35BE3F8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E97BBA3"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7E0652BF" w14:textId="77777777" w:rsidR="00E8511D" w:rsidRPr="00940D11" w:rsidRDefault="00E8511D" w:rsidP="004B1E06">
            <w:pPr>
              <w:pStyle w:val="ConsPlusNormal"/>
              <w:jc w:val="center"/>
              <w:rPr>
                <w:sz w:val="20"/>
                <w:szCs w:val="20"/>
              </w:rPr>
            </w:pPr>
            <w:r w:rsidRPr="00940D11">
              <w:rPr>
                <w:sz w:val="20"/>
                <w:szCs w:val="20"/>
              </w:rPr>
              <w:t>33</w:t>
            </w:r>
          </w:p>
        </w:tc>
        <w:tc>
          <w:tcPr>
            <w:tcW w:w="1230" w:type="dxa"/>
            <w:vAlign w:val="center"/>
          </w:tcPr>
          <w:p w14:paraId="53A1773A"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467C010"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B401767" w14:textId="77777777" w:rsidR="00E8511D" w:rsidRPr="00940D11" w:rsidRDefault="00E8511D" w:rsidP="004B1E06">
            <w:pPr>
              <w:pStyle w:val="ConsPlusNormal"/>
              <w:jc w:val="center"/>
              <w:rPr>
                <w:sz w:val="20"/>
                <w:szCs w:val="20"/>
              </w:rPr>
            </w:pPr>
            <w:r w:rsidRPr="00940D11">
              <w:rPr>
                <w:sz w:val="20"/>
                <w:szCs w:val="20"/>
              </w:rPr>
              <w:t>33</w:t>
            </w:r>
          </w:p>
        </w:tc>
        <w:tc>
          <w:tcPr>
            <w:tcW w:w="3132" w:type="dxa"/>
            <w:vMerge/>
          </w:tcPr>
          <w:p w14:paraId="74CEB257" w14:textId="77777777" w:rsidR="00E8511D" w:rsidRPr="00940D11" w:rsidRDefault="00E8511D" w:rsidP="00F46770">
            <w:pPr>
              <w:pStyle w:val="ConsPlusNormal"/>
              <w:rPr>
                <w:sz w:val="20"/>
                <w:szCs w:val="20"/>
              </w:rPr>
            </w:pPr>
          </w:p>
        </w:tc>
      </w:tr>
      <w:tr w:rsidR="00E8511D" w:rsidRPr="00940D11" w14:paraId="55CAAC54" w14:textId="77777777" w:rsidTr="00036F78">
        <w:trPr>
          <w:jc w:val="center"/>
        </w:trPr>
        <w:tc>
          <w:tcPr>
            <w:tcW w:w="684" w:type="dxa"/>
            <w:vMerge/>
          </w:tcPr>
          <w:p w14:paraId="6E4C02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00A6BF" w14:textId="77777777" w:rsidR="00E8511D" w:rsidRPr="00940D11" w:rsidRDefault="00E8511D" w:rsidP="00F46770">
            <w:pPr>
              <w:pStyle w:val="ConsPlusNormal"/>
              <w:rPr>
                <w:sz w:val="20"/>
                <w:szCs w:val="20"/>
              </w:rPr>
            </w:pPr>
          </w:p>
        </w:tc>
        <w:tc>
          <w:tcPr>
            <w:tcW w:w="1266" w:type="dxa"/>
            <w:vMerge/>
          </w:tcPr>
          <w:p w14:paraId="3509F3E2" w14:textId="77777777" w:rsidR="00E8511D" w:rsidRPr="00940D11" w:rsidRDefault="00E8511D" w:rsidP="00F46770">
            <w:pPr>
              <w:pStyle w:val="ConsPlusNormal"/>
              <w:rPr>
                <w:sz w:val="20"/>
                <w:szCs w:val="20"/>
              </w:rPr>
            </w:pPr>
          </w:p>
        </w:tc>
        <w:tc>
          <w:tcPr>
            <w:tcW w:w="3005" w:type="dxa"/>
            <w:vAlign w:val="center"/>
          </w:tcPr>
          <w:p w14:paraId="59DE00BD"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34CF321F"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0BC2927A"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427A032C" w14:textId="77777777" w:rsidR="00E8511D" w:rsidRPr="00940D11" w:rsidRDefault="00E8511D" w:rsidP="004B1E06">
            <w:pPr>
              <w:pStyle w:val="ConsPlusNormal"/>
              <w:jc w:val="center"/>
              <w:rPr>
                <w:sz w:val="20"/>
                <w:szCs w:val="20"/>
              </w:rPr>
            </w:pPr>
            <w:r w:rsidRPr="00940D11">
              <w:rPr>
                <w:sz w:val="20"/>
                <w:szCs w:val="20"/>
              </w:rPr>
              <w:t>1</w:t>
            </w:r>
          </w:p>
        </w:tc>
        <w:tc>
          <w:tcPr>
            <w:tcW w:w="1276" w:type="dxa"/>
            <w:vAlign w:val="center"/>
          </w:tcPr>
          <w:p w14:paraId="5DD8994E"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97E3BDF"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5ACBC17D" w14:textId="77777777" w:rsidR="00E8511D" w:rsidRPr="00940D11" w:rsidRDefault="00E8511D" w:rsidP="00F46770">
            <w:pPr>
              <w:pStyle w:val="ConsPlusNormal"/>
              <w:rPr>
                <w:sz w:val="20"/>
                <w:szCs w:val="20"/>
              </w:rPr>
            </w:pPr>
          </w:p>
        </w:tc>
      </w:tr>
      <w:tr w:rsidR="00E8511D" w:rsidRPr="00940D11" w14:paraId="50F1F463" w14:textId="77777777" w:rsidTr="00036F78">
        <w:trPr>
          <w:jc w:val="center"/>
        </w:trPr>
        <w:tc>
          <w:tcPr>
            <w:tcW w:w="684" w:type="dxa"/>
            <w:vMerge w:val="restart"/>
            <w:vAlign w:val="center"/>
          </w:tcPr>
          <w:p w14:paraId="5B41FD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D9913C4" w14:textId="77777777" w:rsidR="00E8511D" w:rsidRPr="00940D11" w:rsidRDefault="00E8511D" w:rsidP="00F46770">
            <w:pPr>
              <w:pStyle w:val="ConsPlusNormal"/>
              <w:rPr>
                <w:sz w:val="20"/>
                <w:szCs w:val="20"/>
              </w:rPr>
            </w:pPr>
            <w:r w:rsidRPr="00940D11">
              <w:rPr>
                <w:sz w:val="20"/>
                <w:szCs w:val="20"/>
              </w:rPr>
              <w:t>6042</w:t>
            </w:r>
          </w:p>
        </w:tc>
        <w:tc>
          <w:tcPr>
            <w:tcW w:w="1266" w:type="dxa"/>
            <w:vMerge w:val="restart"/>
            <w:vAlign w:val="center"/>
          </w:tcPr>
          <w:p w14:paraId="4497F6D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4E51EC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4DB54A6"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D4B244B" w14:textId="77777777" w:rsidR="00E8511D" w:rsidRPr="00940D11" w:rsidRDefault="00E8511D" w:rsidP="004B1E06">
            <w:pPr>
              <w:pStyle w:val="ConsPlusNormal"/>
              <w:jc w:val="center"/>
              <w:rPr>
                <w:sz w:val="20"/>
                <w:szCs w:val="20"/>
              </w:rPr>
            </w:pPr>
            <w:r w:rsidRPr="00940D11">
              <w:rPr>
                <w:sz w:val="20"/>
                <w:szCs w:val="20"/>
              </w:rPr>
              <w:t>138</w:t>
            </w:r>
          </w:p>
        </w:tc>
        <w:tc>
          <w:tcPr>
            <w:tcW w:w="1230" w:type="dxa"/>
            <w:vAlign w:val="center"/>
          </w:tcPr>
          <w:p w14:paraId="26BC2FBC" w14:textId="77777777" w:rsidR="00E8511D" w:rsidRPr="00940D11" w:rsidRDefault="00E8511D" w:rsidP="004B1E06">
            <w:pPr>
              <w:pStyle w:val="ConsPlusNormal"/>
              <w:jc w:val="center"/>
              <w:rPr>
                <w:sz w:val="20"/>
                <w:szCs w:val="20"/>
              </w:rPr>
            </w:pPr>
            <w:r w:rsidRPr="00940D11">
              <w:rPr>
                <w:sz w:val="20"/>
                <w:szCs w:val="20"/>
              </w:rPr>
              <w:t>-</w:t>
            </w:r>
          </w:p>
        </w:tc>
        <w:tc>
          <w:tcPr>
            <w:tcW w:w="1276" w:type="dxa"/>
            <w:shd w:val="clear" w:color="auto" w:fill="auto"/>
            <w:vAlign w:val="center"/>
          </w:tcPr>
          <w:p w14:paraId="1C7FF4A6" w14:textId="77777777" w:rsidR="00E8511D" w:rsidRPr="00940D11" w:rsidRDefault="00E8511D" w:rsidP="004B1E06">
            <w:pPr>
              <w:pStyle w:val="ConsPlusNormal"/>
              <w:jc w:val="center"/>
              <w:rPr>
                <w:sz w:val="20"/>
                <w:szCs w:val="20"/>
              </w:rPr>
            </w:pPr>
            <w:r w:rsidRPr="00940D11">
              <w:rPr>
                <w:sz w:val="20"/>
                <w:szCs w:val="20"/>
              </w:rPr>
              <w:t>175</w:t>
            </w:r>
          </w:p>
        </w:tc>
        <w:tc>
          <w:tcPr>
            <w:tcW w:w="1474" w:type="dxa"/>
            <w:shd w:val="clear" w:color="auto" w:fill="auto"/>
            <w:vAlign w:val="center"/>
          </w:tcPr>
          <w:p w14:paraId="73D9445E"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7120AF99" w14:textId="77777777" w:rsidR="00855B2F" w:rsidRPr="00940D11" w:rsidRDefault="00855B2F" w:rsidP="00855B2F">
            <w:pPr>
              <w:pStyle w:val="ConsPlusNormal"/>
              <w:rPr>
                <w:sz w:val="20"/>
                <w:szCs w:val="20"/>
              </w:rPr>
            </w:pPr>
            <w:r w:rsidRPr="00940D11">
              <w:rPr>
                <w:sz w:val="20"/>
                <w:szCs w:val="20"/>
              </w:rPr>
              <w:t>Постановление администрации городского округа город Воронеж от 30.04.2019 № 358</w:t>
            </w:r>
          </w:p>
          <w:p w14:paraId="0DFD7EB1" w14:textId="77777777" w:rsidR="00E8511D" w:rsidRPr="00940D11" w:rsidRDefault="00855B2F" w:rsidP="00855B2F">
            <w:pPr>
              <w:pStyle w:val="ConsPlusNormal"/>
              <w:rPr>
                <w:sz w:val="20"/>
                <w:szCs w:val="20"/>
              </w:rPr>
            </w:pPr>
            <w:r w:rsidRPr="00940D11">
              <w:rPr>
                <w:sz w:val="20"/>
                <w:szCs w:val="20"/>
              </w:rPr>
              <w:t>«Об утверждении документации по планировке территории, ограниченной улицами Московский проспект - 45-й Стрелковой дивизии - Славы - переулок Ракетный в городском округе город Воронеж»</w:t>
            </w:r>
          </w:p>
        </w:tc>
      </w:tr>
      <w:tr w:rsidR="00E8511D" w:rsidRPr="00940D11" w14:paraId="1FA0BDB0" w14:textId="77777777" w:rsidTr="00036F78">
        <w:trPr>
          <w:jc w:val="center"/>
        </w:trPr>
        <w:tc>
          <w:tcPr>
            <w:tcW w:w="684" w:type="dxa"/>
            <w:vMerge/>
          </w:tcPr>
          <w:p w14:paraId="6D395A9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566BBD" w14:textId="77777777" w:rsidR="00E8511D" w:rsidRPr="00940D11" w:rsidRDefault="00E8511D" w:rsidP="00F46770">
            <w:pPr>
              <w:pStyle w:val="ConsPlusNormal"/>
              <w:rPr>
                <w:sz w:val="20"/>
                <w:szCs w:val="20"/>
              </w:rPr>
            </w:pPr>
          </w:p>
        </w:tc>
        <w:tc>
          <w:tcPr>
            <w:tcW w:w="1266" w:type="dxa"/>
            <w:vMerge/>
          </w:tcPr>
          <w:p w14:paraId="2A7013BE" w14:textId="77777777" w:rsidR="00E8511D" w:rsidRPr="00940D11" w:rsidRDefault="00E8511D" w:rsidP="00F46770">
            <w:pPr>
              <w:pStyle w:val="ConsPlusNormal"/>
              <w:rPr>
                <w:sz w:val="20"/>
                <w:szCs w:val="20"/>
              </w:rPr>
            </w:pPr>
          </w:p>
        </w:tc>
        <w:tc>
          <w:tcPr>
            <w:tcW w:w="3005" w:type="dxa"/>
            <w:vAlign w:val="center"/>
          </w:tcPr>
          <w:p w14:paraId="28B230F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70C9458"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18A3EB68" w14:textId="77777777" w:rsidR="00E8511D" w:rsidRPr="00940D11" w:rsidRDefault="00E8511D" w:rsidP="004B1E06">
            <w:pPr>
              <w:pStyle w:val="ConsPlusNormal"/>
              <w:jc w:val="center"/>
              <w:rPr>
                <w:sz w:val="20"/>
                <w:szCs w:val="20"/>
              </w:rPr>
            </w:pPr>
            <w:r w:rsidRPr="00940D11">
              <w:rPr>
                <w:sz w:val="20"/>
                <w:szCs w:val="20"/>
              </w:rPr>
              <w:t>300</w:t>
            </w:r>
          </w:p>
        </w:tc>
        <w:tc>
          <w:tcPr>
            <w:tcW w:w="1230" w:type="dxa"/>
            <w:vAlign w:val="center"/>
          </w:tcPr>
          <w:p w14:paraId="638ABCC9" w14:textId="77777777" w:rsidR="00E8511D" w:rsidRPr="00940D11" w:rsidRDefault="00A31BB5" w:rsidP="004B1E06">
            <w:pPr>
              <w:pStyle w:val="ConsPlusNormal"/>
              <w:jc w:val="center"/>
              <w:rPr>
                <w:sz w:val="20"/>
                <w:szCs w:val="20"/>
              </w:rPr>
            </w:pPr>
            <w:r>
              <w:rPr>
                <w:sz w:val="20"/>
                <w:szCs w:val="20"/>
              </w:rPr>
              <w:t>522</w:t>
            </w:r>
          </w:p>
        </w:tc>
        <w:tc>
          <w:tcPr>
            <w:tcW w:w="1276" w:type="dxa"/>
            <w:vAlign w:val="center"/>
          </w:tcPr>
          <w:p w14:paraId="5C795A36"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3686B8BD"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shd w:val="clear" w:color="auto" w:fill="auto"/>
          </w:tcPr>
          <w:p w14:paraId="6969EC72" w14:textId="77777777" w:rsidR="00E8511D" w:rsidRPr="00940D11" w:rsidRDefault="00E8511D" w:rsidP="00F46770">
            <w:pPr>
              <w:pStyle w:val="ConsPlusNormal"/>
              <w:rPr>
                <w:sz w:val="20"/>
                <w:szCs w:val="20"/>
              </w:rPr>
            </w:pPr>
          </w:p>
        </w:tc>
      </w:tr>
      <w:tr w:rsidR="00E8511D" w:rsidRPr="00940D11" w14:paraId="4230C076" w14:textId="77777777" w:rsidTr="00036F78">
        <w:trPr>
          <w:jc w:val="center"/>
        </w:trPr>
        <w:tc>
          <w:tcPr>
            <w:tcW w:w="684" w:type="dxa"/>
            <w:vMerge/>
          </w:tcPr>
          <w:p w14:paraId="7499CE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92C103" w14:textId="77777777" w:rsidR="00E8511D" w:rsidRPr="00940D11" w:rsidRDefault="00E8511D" w:rsidP="00F46770">
            <w:pPr>
              <w:pStyle w:val="ConsPlusNormal"/>
              <w:rPr>
                <w:sz w:val="20"/>
                <w:szCs w:val="20"/>
              </w:rPr>
            </w:pPr>
          </w:p>
        </w:tc>
        <w:tc>
          <w:tcPr>
            <w:tcW w:w="1266" w:type="dxa"/>
            <w:vMerge/>
          </w:tcPr>
          <w:p w14:paraId="58036DD3" w14:textId="77777777" w:rsidR="00E8511D" w:rsidRPr="00940D11" w:rsidRDefault="00E8511D" w:rsidP="00F46770">
            <w:pPr>
              <w:pStyle w:val="ConsPlusNormal"/>
              <w:rPr>
                <w:sz w:val="20"/>
                <w:szCs w:val="20"/>
              </w:rPr>
            </w:pPr>
          </w:p>
        </w:tc>
        <w:tc>
          <w:tcPr>
            <w:tcW w:w="3005" w:type="dxa"/>
            <w:vAlign w:val="center"/>
          </w:tcPr>
          <w:p w14:paraId="16991A6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A96F10F"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BAA87CB" w14:textId="77777777" w:rsidR="00E8511D" w:rsidRPr="00940D11" w:rsidRDefault="00E8511D" w:rsidP="004B1E06">
            <w:pPr>
              <w:pStyle w:val="ConsPlusNormal"/>
              <w:jc w:val="center"/>
              <w:rPr>
                <w:sz w:val="20"/>
                <w:szCs w:val="20"/>
              </w:rPr>
            </w:pPr>
            <w:r w:rsidRPr="00940D11">
              <w:rPr>
                <w:sz w:val="20"/>
                <w:szCs w:val="20"/>
              </w:rPr>
              <w:t>66</w:t>
            </w:r>
          </w:p>
        </w:tc>
        <w:tc>
          <w:tcPr>
            <w:tcW w:w="1230" w:type="dxa"/>
            <w:vAlign w:val="center"/>
          </w:tcPr>
          <w:p w14:paraId="38284B3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CD96579"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3B16C885" w14:textId="77777777" w:rsidR="00E8511D" w:rsidRPr="00940D11" w:rsidRDefault="00E8511D" w:rsidP="004B1E06">
            <w:pPr>
              <w:pStyle w:val="ConsPlusNormal"/>
              <w:jc w:val="center"/>
              <w:rPr>
                <w:sz w:val="20"/>
                <w:szCs w:val="20"/>
              </w:rPr>
            </w:pPr>
            <w:r w:rsidRPr="00940D11">
              <w:rPr>
                <w:sz w:val="20"/>
                <w:szCs w:val="20"/>
              </w:rPr>
              <w:t>66</w:t>
            </w:r>
          </w:p>
        </w:tc>
        <w:tc>
          <w:tcPr>
            <w:tcW w:w="3132" w:type="dxa"/>
            <w:vMerge/>
            <w:shd w:val="clear" w:color="auto" w:fill="auto"/>
          </w:tcPr>
          <w:p w14:paraId="74177001" w14:textId="77777777" w:rsidR="00E8511D" w:rsidRPr="00940D11" w:rsidRDefault="00E8511D" w:rsidP="00F46770">
            <w:pPr>
              <w:pStyle w:val="ConsPlusNormal"/>
              <w:rPr>
                <w:sz w:val="20"/>
                <w:szCs w:val="20"/>
              </w:rPr>
            </w:pPr>
          </w:p>
        </w:tc>
      </w:tr>
      <w:tr w:rsidR="00E8511D" w:rsidRPr="00940D11" w14:paraId="7EA25DFB" w14:textId="77777777" w:rsidTr="00036F78">
        <w:trPr>
          <w:jc w:val="center"/>
        </w:trPr>
        <w:tc>
          <w:tcPr>
            <w:tcW w:w="684" w:type="dxa"/>
            <w:vMerge/>
          </w:tcPr>
          <w:p w14:paraId="635450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A10BFA" w14:textId="77777777" w:rsidR="00E8511D" w:rsidRPr="00940D11" w:rsidRDefault="00E8511D" w:rsidP="00F46770">
            <w:pPr>
              <w:pStyle w:val="ConsPlusNormal"/>
              <w:rPr>
                <w:sz w:val="20"/>
                <w:szCs w:val="20"/>
              </w:rPr>
            </w:pPr>
          </w:p>
        </w:tc>
        <w:tc>
          <w:tcPr>
            <w:tcW w:w="1266" w:type="dxa"/>
            <w:vMerge/>
          </w:tcPr>
          <w:p w14:paraId="2155489E" w14:textId="77777777" w:rsidR="00E8511D" w:rsidRPr="00940D11" w:rsidRDefault="00E8511D" w:rsidP="00F46770">
            <w:pPr>
              <w:pStyle w:val="ConsPlusNormal"/>
              <w:rPr>
                <w:sz w:val="20"/>
                <w:szCs w:val="20"/>
              </w:rPr>
            </w:pPr>
          </w:p>
        </w:tc>
        <w:tc>
          <w:tcPr>
            <w:tcW w:w="3005" w:type="dxa"/>
            <w:vAlign w:val="center"/>
          </w:tcPr>
          <w:p w14:paraId="5FCFA43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BDBFBD8"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01595ED8"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5C9841FC"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8283F42"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1B0F9CB2"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shd w:val="clear" w:color="auto" w:fill="auto"/>
          </w:tcPr>
          <w:p w14:paraId="40FB2AB6" w14:textId="77777777" w:rsidR="00E8511D" w:rsidRPr="00940D11" w:rsidRDefault="00E8511D" w:rsidP="00F46770">
            <w:pPr>
              <w:pStyle w:val="ConsPlusNormal"/>
              <w:rPr>
                <w:sz w:val="20"/>
                <w:szCs w:val="20"/>
              </w:rPr>
            </w:pPr>
          </w:p>
        </w:tc>
      </w:tr>
      <w:tr w:rsidR="00E8511D" w:rsidRPr="00940D11" w14:paraId="3F55D70F" w14:textId="77777777" w:rsidTr="00036F78">
        <w:trPr>
          <w:jc w:val="center"/>
        </w:trPr>
        <w:tc>
          <w:tcPr>
            <w:tcW w:w="684" w:type="dxa"/>
            <w:vMerge/>
          </w:tcPr>
          <w:p w14:paraId="35FC6C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DC6B1C" w14:textId="77777777" w:rsidR="00E8511D" w:rsidRPr="00940D11" w:rsidRDefault="00E8511D" w:rsidP="00F46770">
            <w:pPr>
              <w:pStyle w:val="ConsPlusNormal"/>
              <w:rPr>
                <w:sz w:val="20"/>
                <w:szCs w:val="20"/>
              </w:rPr>
            </w:pPr>
          </w:p>
        </w:tc>
        <w:tc>
          <w:tcPr>
            <w:tcW w:w="1266" w:type="dxa"/>
            <w:vMerge/>
          </w:tcPr>
          <w:p w14:paraId="3605D283" w14:textId="77777777" w:rsidR="00E8511D" w:rsidRPr="00940D11" w:rsidRDefault="00E8511D" w:rsidP="00F46770">
            <w:pPr>
              <w:pStyle w:val="ConsPlusNormal"/>
              <w:rPr>
                <w:sz w:val="20"/>
                <w:szCs w:val="20"/>
              </w:rPr>
            </w:pPr>
          </w:p>
        </w:tc>
        <w:tc>
          <w:tcPr>
            <w:tcW w:w="3005" w:type="dxa"/>
            <w:vAlign w:val="center"/>
          </w:tcPr>
          <w:p w14:paraId="1869AE0E" w14:textId="77777777" w:rsidR="004B1E06" w:rsidRPr="00940D11" w:rsidRDefault="004B1E06" w:rsidP="00F46770">
            <w:pPr>
              <w:pStyle w:val="ConsPlusNormal"/>
              <w:rPr>
                <w:sz w:val="20"/>
                <w:szCs w:val="20"/>
              </w:rPr>
            </w:pPr>
          </w:p>
          <w:p w14:paraId="294706F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p w14:paraId="24E3B85B" w14:textId="77777777" w:rsidR="004B1E06" w:rsidRPr="00940D11" w:rsidRDefault="004B1E06" w:rsidP="00F46770">
            <w:pPr>
              <w:pStyle w:val="ConsPlusNormal"/>
              <w:rPr>
                <w:sz w:val="20"/>
                <w:szCs w:val="20"/>
              </w:rPr>
            </w:pPr>
          </w:p>
        </w:tc>
        <w:tc>
          <w:tcPr>
            <w:tcW w:w="1247" w:type="dxa"/>
            <w:vAlign w:val="center"/>
          </w:tcPr>
          <w:p w14:paraId="4F24477C"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DD74460" w14:textId="77777777" w:rsidR="00E8511D" w:rsidRPr="00940D11" w:rsidRDefault="00E8511D" w:rsidP="004B1E06">
            <w:pPr>
              <w:pStyle w:val="ConsPlusNormal"/>
              <w:jc w:val="center"/>
              <w:rPr>
                <w:sz w:val="20"/>
                <w:szCs w:val="20"/>
              </w:rPr>
            </w:pPr>
            <w:r w:rsidRPr="00940D11">
              <w:rPr>
                <w:sz w:val="20"/>
                <w:szCs w:val="20"/>
              </w:rPr>
              <w:t>264</w:t>
            </w:r>
          </w:p>
        </w:tc>
        <w:tc>
          <w:tcPr>
            <w:tcW w:w="1230" w:type="dxa"/>
            <w:vAlign w:val="center"/>
          </w:tcPr>
          <w:p w14:paraId="0666F909"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76C7FCC"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586F916B" w14:textId="77777777" w:rsidR="00E8511D" w:rsidRPr="00940D11" w:rsidRDefault="00E8511D" w:rsidP="004B1E06">
            <w:pPr>
              <w:pStyle w:val="ConsPlusNormal"/>
              <w:jc w:val="center"/>
              <w:rPr>
                <w:sz w:val="20"/>
                <w:szCs w:val="20"/>
              </w:rPr>
            </w:pPr>
            <w:r w:rsidRPr="00940D11">
              <w:rPr>
                <w:sz w:val="20"/>
                <w:szCs w:val="20"/>
              </w:rPr>
              <w:t>264</w:t>
            </w:r>
          </w:p>
        </w:tc>
        <w:tc>
          <w:tcPr>
            <w:tcW w:w="3132" w:type="dxa"/>
            <w:vMerge/>
            <w:shd w:val="clear" w:color="auto" w:fill="auto"/>
          </w:tcPr>
          <w:p w14:paraId="4B2AADAE" w14:textId="77777777" w:rsidR="00E8511D" w:rsidRPr="00940D11" w:rsidRDefault="00E8511D" w:rsidP="00F46770">
            <w:pPr>
              <w:pStyle w:val="ConsPlusNormal"/>
              <w:rPr>
                <w:sz w:val="20"/>
                <w:szCs w:val="20"/>
              </w:rPr>
            </w:pPr>
          </w:p>
        </w:tc>
      </w:tr>
      <w:tr w:rsidR="00E8511D" w:rsidRPr="00940D11" w14:paraId="6700C573" w14:textId="77777777" w:rsidTr="00036F78">
        <w:trPr>
          <w:jc w:val="center"/>
        </w:trPr>
        <w:tc>
          <w:tcPr>
            <w:tcW w:w="684" w:type="dxa"/>
            <w:vMerge/>
          </w:tcPr>
          <w:p w14:paraId="5B2835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878B43" w14:textId="77777777" w:rsidR="00E8511D" w:rsidRPr="00940D11" w:rsidRDefault="00E8511D" w:rsidP="00F46770">
            <w:pPr>
              <w:pStyle w:val="ConsPlusNormal"/>
              <w:rPr>
                <w:sz w:val="20"/>
                <w:szCs w:val="20"/>
              </w:rPr>
            </w:pPr>
          </w:p>
        </w:tc>
        <w:tc>
          <w:tcPr>
            <w:tcW w:w="1266" w:type="dxa"/>
            <w:vMerge/>
          </w:tcPr>
          <w:p w14:paraId="5AF65FE1" w14:textId="77777777" w:rsidR="00E8511D" w:rsidRPr="00940D11" w:rsidRDefault="00E8511D" w:rsidP="00F46770">
            <w:pPr>
              <w:pStyle w:val="ConsPlusNormal"/>
              <w:rPr>
                <w:sz w:val="20"/>
                <w:szCs w:val="20"/>
              </w:rPr>
            </w:pPr>
          </w:p>
        </w:tc>
        <w:tc>
          <w:tcPr>
            <w:tcW w:w="3005" w:type="dxa"/>
            <w:vAlign w:val="center"/>
          </w:tcPr>
          <w:p w14:paraId="38C9331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9B92ECE"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70455293" w14:textId="77777777" w:rsidR="00E8511D" w:rsidRPr="00940D11" w:rsidRDefault="00E8511D" w:rsidP="004B1E06">
            <w:pPr>
              <w:pStyle w:val="ConsPlusNormal"/>
              <w:jc w:val="center"/>
              <w:rPr>
                <w:sz w:val="20"/>
                <w:szCs w:val="20"/>
              </w:rPr>
            </w:pPr>
            <w:r w:rsidRPr="00940D11">
              <w:rPr>
                <w:sz w:val="20"/>
                <w:szCs w:val="20"/>
              </w:rPr>
              <w:t>264</w:t>
            </w:r>
          </w:p>
        </w:tc>
        <w:tc>
          <w:tcPr>
            <w:tcW w:w="1230" w:type="dxa"/>
            <w:vAlign w:val="center"/>
          </w:tcPr>
          <w:p w14:paraId="2E7DC505" w14:textId="77777777" w:rsidR="00E8511D" w:rsidRPr="00940D11" w:rsidRDefault="00E8511D" w:rsidP="004B1E06">
            <w:pPr>
              <w:pStyle w:val="ConsPlusNormal"/>
              <w:jc w:val="center"/>
              <w:rPr>
                <w:sz w:val="20"/>
                <w:szCs w:val="20"/>
              </w:rPr>
            </w:pPr>
            <w:r w:rsidRPr="00940D11">
              <w:rPr>
                <w:sz w:val="20"/>
                <w:szCs w:val="20"/>
              </w:rPr>
              <w:t>162</w:t>
            </w:r>
          </w:p>
        </w:tc>
        <w:tc>
          <w:tcPr>
            <w:tcW w:w="1276" w:type="dxa"/>
            <w:vAlign w:val="center"/>
          </w:tcPr>
          <w:p w14:paraId="29FC0EC9"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45CFF0D0" w14:textId="77777777" w:rsidR="00E8511D" w:rsidRPr="00940D11" w:rsidRDefault="00E8511D" w:rsidP="004B1E06">
            <w:pPr>
              <w:pStyle w:val="ConsPlusNormal"/>
              <w:jc w:val="center"/>
              <w:rPr>
                <w:sz w:val="20"/>
                <w:szCs w:val="20"/>
              </w:rPr>
            </w:pPr>
            <w:r w:rsidRPr="00940D11">
              <w:rPr>
                <w:sz w:val="20"/>
                <w:szCs w:val="20"/>
              </w:rPr>
              <w:t>102</w:t>
            </w:r>
          </w:p>
        </w:tc>
        <w:tc>
          <w:tcPr>
            <w:tcW w:w="3132" w:type="dxa"/>
            <w:vMerge/>
            <w:shd w:val="clear" w:color="auto" w:fill="auto"/>
          </w:tcPr>
          <w:p w14:paraId="55563374" w14:textId="77777777" w:rsidR="00E8511D" w:rsidRPr="00940D11" w:rsidRDefault="00E8511D" w:rsidP="00F46770">
            <w:pPr>
              <w:pStyle w:val="ConsPlusNormal"/>
              <w:rPr>
                <w:sz w:val="20"/>
                <w:szCs w:val="20"/>
              </w:rPr>
            </w:pPr>
          </w:p>
        </w:tc>
      </w:tr>
      <w:tr w:rsidR="00E8511D" w:rsidRPr="00940D11" w14:paraId="71F5AE18" w14:textId="77777777" w:rsidTr="00036F78">
        <w:trPr>
          <w:jc w:val="center"/>
        </w:trPr>
        <w:tc>
          <w:tcPr>
            <w:tcW w:w="684" w:type="dxa"/>
            <w:vMerge/>
          </w:tcPr>
          <w:p w14:paraId="23A3C4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B99957" w14:textId="77777777" w:rsidR="00E8511D" w:rsidRPr="00940D11" w:rsidRDefault="00E8511D" w:rsidP="00F46770">
            <w:pPr>
              <w:pStyle w:val="ConsPlusNormal"/>
              <w:rPr>
                <w:sz w:val="20"/>
                <w:szCs w:val="20"/>
              </w:rPr>
            </w:pPr>
          </w:p>
        </w:tc>
        <w:tc>
          <w:tcPr>
            <w:tcW w:w="1266" w:type="dxa"/>
            <w:vMerge/>
          </w:tcPr>
          <w:p w14:paraId="573C7931" w14:textId="77777777" w:rsidR="00E8511D" w:rsidRPr="00940D11" w:rsidRDefault="00E8511D" w:rsidP="00F46770">
            <w:pPr>
              <w:pStyle w:val="ConsPlusNormal"/>
              <w:rPr>
                <w:sz w:val="20"/>
                <w:szCs w:val="20"/>
              </w:rPr>
            </w:pPr>
          </w:p>
        </w:tc>
        <w:tc>
          <w:tcPr>
            <w:tcW w:w="3005" w:type="dxa"/>
            <w:vAlign w:val="center"/>
          </w:tcPr>
          <w:p w14:paraId="46023DC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F096B49"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0765C7DC" w14:textId="77777777" w:rsidR="00E8511D" w:rsidRPr="00940D11" w:rsidRDefault="00E8511D" w:rsidP="004B1E06">
            <w:pPr>
              <w:pStyle w:val="ConsPlusNormal"/>
              <w:jc w:val="center"/>
              <w:rPr>
                <w:sz w:val="20"/>
                <w:szCs w:val="20"/>
              </w:rPr>
            </w:pPr>
            <w:r w:rsidRPr="00940D11">
              <w:rPr>
                <w:sz w:val="20"/>
                <w:szCs w:val="20"/>
              </w:rPr>
              <w:t>82</w:t>
            </w:r>
          </w:p>
        </w:tc>
        <w:tc>
          <w:tcPr>
            <w:tcW w:w="1230" w:type="dxa"/>
            <w:vAlign w:val="center"/>
          </w:tcPr>
          <w:p w14:paraId="66B0EB75"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C45CB9C"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0CA0ECED" w14:textId="77777777" w:rsidR="00E8511D" w:rsidRPr="00940D11" w:rsidRDefault="00E8511D" w:rsidP="004B1E06">
            <w:pPr>
              <w:pStyle w:val="ConsPlusNormal"/>
              <w:jc w:val="center"/>
              <w:rPr>
                <w:sz w:val="20"/>
                <w:szCs w:val="20"/>
              </w:rPr>
            </w:pPr>
            <w:r w:rsidRPr="00940D11">
              <w:rPr>
                <w:sz w:val="20"/>
                <w:szCs w:val="20"/>
              </w:rPr>
              <w:t>82</w:t>
            </w:r>
          </w:p>
        </w:tc>
        <w:tc>
          <w:tcPr>
            <w:tcW w:w="3132" w:type="dxa"/>
            <w:vMerge/>
            <w:shd w:val="clear" w:color="auto" w:fill="auto"/>
          </w:tcPr>
          <w:p w14:paraId="14ADFDFE" w14:textId="77777777" w:rsidR="00E8511D" w:rsidRPr="00940D11" w:rsidRDefault="00E8511D" w:rsidP="00F46770">
            <w:pPr>
              <w:pStyle w:val="ConsPlusNormal"/>
              <w:rPr>
                <w:sz w:val="20"/>
                <w:szCs w:val="20"/>
              </w:rPr>
            </w:pPr>
          </w:p>
        </w:tc>
      </w:tr>
      <w:tr w:rsidR="00E8511D" w:rsidRPr="00940D11" w14:paraId="657B42E2" w14:textId="77777777" w:rsidTr="00036F78">
        <w:trPr>
          <w:jc w:val="center"/>
        </w:trPr>
        <w:tc>
          <w:tcPr>
            <w:tcW w:w="684" w:type="dxa"/>
            <w:vMerge w:val="restart"/>
            <w:vAlign w:val="center"/>
          </w:tcPr>
          <w:p w14:paraId="7924D1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47661A9" w14:textId="77777777" w:rsidR="00E8511D" w:rsidRPr="00940D11" w:rsidRDefault="00E8511D" w:rsidP="00F46770">
            <w:pPr>
              <w:pStyle w:val="ConsPlusNormal"/>
              <w:rPr>
                <w:sz w:val="20"/>
                <w:szCs w:val="20"/>
              </w:rPr>
            </w:pPr>
            <w:r w:rsidRPr="00940D11">
              <w:rPr>
                <w:sz w:val="20"/>
                <w:szCs w:val="20"/>
              </w:rPr>
              <w:t>6043</w:t>
            </w:r>
          </w:p>
        </w:tc>
        <w:tc>
          <w:tcPr>
            <w:tcW w:w="1266" w:type="dxa"/>
            <w:vMerge w:val="restart"/>
            <w:vAlign w:val="center"/>
          </w:tcPr>
          <w:p w14:paraId="1C8D3F1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1B99BF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8A100F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3AEBA0D" w14:textId="77777777" w:rsidR="00E8511D" w:rsidRPr="00940D11" w:rsidRDefault="00E8511D" w:rsidP="004B1E06">
            <w:pPr>
              <w:pStyle w:val="ConsPlusNormal"/>
              <w:jc w:val="center"/>
              <w:rPr>
                <w:sz w:val="20"/>
                <w:szCs w:val="20"/>
              </w:rPr>
            </w:pPr>
            <w:r w:rsidRPr="00940D11">
              <w:rPr>
                <w:sz w:val="20"/>
                <w:szCs w:val="20"/>
              </w:rPr>
              <w:t>46</w:t>
            </w:r>
          </w:p>
        </w:tc>
        <w:tc>
          <w:tcPr>
            <w:tcW w:w="1230" w:type="dxa"/>
            <w:vAlign w:val="center"/>
          </w:tcPr>
          <w:p w14:paraId="71247915"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F461E3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001893B" w14:textId="77777777" w:rsidR="00E8511D" w:rsidRPr="00940D11" w:rsidRDefault="00E8511D" w:rsidP="004B1E06">
            <w:pPr>
              <w:pStyle w:val="ConsPlusNormal"/>
              <w:jc w:val="center"/>
              <w:rPr>
                <w:sz w:val="20"/>
                <w:szCs w:val="20"/>
              </w:rPr>
            </w:pPr>
            <w:r w:rsidRPr="00940D11">
              <w:rPr>
                <w:sz w:val="20"/>
                <w:szCs w:val="20"/>
              </w:rPr>
              <w:t>46</w:t>
            </w:r>
          </w:p>
        </w:tc>
        <w:tc>
          <w:tcPr>
            <w:tcW w:w="3132" w:type="dxa"/>
            <w:vMerge w:val="restart"/>
            <w:vAlign w:val="center"/>
          </w:tcPr>
          <w:p w14:paraId="35FA7C31" w14:textId="77777777" w:rsidR="00E8511D" w:rsidRPr="00940D11" w:rsidRDefault="00E8511D" w:rsidP="00F46770">
            <w:pPr>
              <w:pStyle w:val="ConsPlusNormal"/>
              <w:rPr>
                <w:sz w:val="20"/>
                <w:szCs w:val="20"/>
              </w:rPr>
            </w:pPr>
            <w:r w:rsidRPr="00940D11">
              <w:rPr>
                <w:sz w:val="20"/>
                <w:szCs w:val="20"/>
              </w:rPr>
              <w:t>-</w:t>
            </w:r>
          </w:p>
        </w:tc>
      </w:tr>
      <w:tr w:rsidR="00E8511D" w:rsidRPr="00940D11" w14:paraId="2FB6246B" w14:textId="77777777" w:rsidTr="00036F78">
        <w:trPr>
          <w:jc w:val="center"/>
        </w:trPr>
        <w:tc>
          <w:tcPr>
            <w:tcW w:w="684" w:type="dxa"/>
            <w:vMerge/>
          </w:tcPr>
          <w:p w14:paraId="44C1C5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8B6FAFC" w14:textId="77777777" w:rsidR="00E8511D" w:rsidRPr="00940D11" w:rsidRDefault="00E8511D" w:rsidP="00F46770">
            <w:pPr>
              <w:pStyle w:val="ConsPlusNormal"/>
              <w:rPr>
                <w:sz w:val="20"/>
                <w:szCs w:val="20"/>
              </w:rPr>
            </w:pPr>
          </w:p>
        </w:tc>
        <w:tc>
          <w:tcPr>
            <w:tcW w:w="1266" w:type="dxa"/>
            <w:vMerge/>
          </w:tcPr>
          <w:p w14:paraId="7EC77DFE" w14:textId="77777777" w:rsidR="00E8511D" w:rsidRPr="00940D11" w:rsidRDefault="00E8511D" w:rsidP="00F46770">
            <w:pPr>
              <w:pStyle w:val="ConsPlusNormal"/>
              <w:rPr>
                <w:sz w:val="20"/>
                <w:szCs w:val="20"/>
              </w:rPr>
            </w:pPr>
          </w:p>
        </w:tc>
        <w:tc>
          <w:tcPr>
            <w:tcW w:w="3005" w:type="dxa"/>
            <w:vAlign w:val="center"/>
          </w:tcPr>
          <w:p w14:paraId="4639816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726C15C"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14D4B7F2" w14:textId="77777777" w:rsidR="00E8511D" w:rsidRPr="00940D11" w:rsidRDefault="00E8511D" w:rsidP="004B1E06">
            <w:pPr>
              <w:pStyle w:val="ConsPlusNormal"/>
              <w:jc w:val="center"/>
              <w:rPr>
                <w:sz w:val="20"/>
                <w:szCs w:val="20"/>
              </w:rPr>
            </w:pPr>
            <w:r w:rsidRPr="00940D11">
              <w:rPr>
                <w:sz w:val="20"/>
                <w:szCs w:val="20"/>
              </w:rPr>
              <w:t>100</w:t>
            </w:r>
          </w:p>
        </w:tc>
        <w:tc>
          <w:tcPr>
            <w:tcW w:w="1230" w:type="dxa"/>
            <w:vAlign w:val="center"/>
          </w:tcPr>
          <w:p w14:paraId="3FA18A5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3460E9E"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1AB8E67" w14:textId="77777777" w:rsidR="00E8511D" w:rsidRPr="00940D11" w:rsidRDefault="00E8511D" w:rsidP="004B1E06">
            <w:pPr>
              <w:pStyle w:val="ConsPlusNormal"/>
              <w:jc w:val="center"/>
              <w:rPr>
                <w:sz w:val="20"/>
                <w:szCs w:val="20"/>
              </w:rPr>
            </w:pPr>
            <w:r w:rsidRPr="00940D11">
              <w:rPr>
                <w:sz w:val="20"/>
                <w:szCs w:val="20"/>
              </w:rPr>
              <w:t>100</w:t>
            </w:r>
          </w:p>
        </w:tc>
        <w:tc>
          <w:tcPr>
            <w:tcW w:w="3132" w:type="dxa"/>
            <w:vMerge/>
          </w:tcPr>
          <w:p w14:paraId="4D82D870" w14:textId="77777777" w:rsidR="00E8511D" w:rsidRPr="00940D11" w:rsidRDefault="00E8511D" w:rsidP="00F46770">
            <w:pPr>
              <w:pStyle w:val="ConsPlusNormal"/>
              <w:rPr>
                <w:sz w:val="20"/>
                <w:szCs w:val="20"/>
              </w:rPr>
            </w:pPr>
          </w:p>
        </w:tc>
      </w:tr>
      <w:tr w:rsidR="00E8511D" w:rsidRPr="00940D11" w14:paraId="05FC5473" w14:textId="77777777" w:rsidTr="00036F78">
        <w:trPr>
          <w:jc w:val="center"/>
        </w:trPr>
        <w:tc>
          <w:tcPr>
            <w:tcW w:w="684" w:type="dxa"/>
            <w:vMerge/>
          </w:tcPr>
          <w:p w14:paraId="799FED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76CA571" w14:textId="77777777" w:rsidR="00E8511D" w:rsidRPr="00940D11" w:rsidRDefault="00E8511D" w:rsidP="00F46770">
            <w:pPr>
              <w:pStyle w:val="ConsPlusNormal"/>
              <w:rPr>
                <w:sz w:val="20"/>
                <w:szCs w:val="20"/>
              </w:rPr>
            </w:pPr>
          </w:p>
        </w:tc>
        <w:tc>
          <w:tcPr>
            <w:tcW w:w="1266" w:type="dxa"/>
            <w:vMerge/>
          </w:tcPr>
          <w:p w14:paraId="6E139313" w14:textId="77777777" w:rsidR="00E8511D" w:rsidRPr="00940D11" w:rsidRDefault="00E8511D" w:rsidP="00F46770">
            <w:pPr>
              <w:pStyle w:val="ConsPlusNormal"/>
              <w:rPr>
                <w:sz w:val="20"/>
                <w:szCs w:val="20"/>
              </w:rPr>
            </w:pPr>
          </w:p>
        </w:tc>
        <w:tc>
          <w:tcPr>
            <w:tcW w:w="3005" w:type="dxa"/>
            <w:vAlign w:val="center"/>
          </w:tcPr>
          <w:p w14:paraId="7FFE347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6309186"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04BB419" w14:textId="77777777" w:rsidR="00E8511D" w:rsidRPr="00940D11" w:rsidRDefault="00E8511D" w:rsidP="004B1E06">
            <w:pPr>
              <w:pStyle w:val="ConsPlusNormal"/>
              <w:jc w:val="center"/>
              <w:rPr>
                <w:sz w:val="20"/>
                <w:szCs w:val="20"/>
              </w:rPr>
            </w:pPr>
            <w:r w:rsidRPr="00940D11">
              <w:rPr>
                <w:sz w:val="20"/>
                <w:szCs w:val="20"/>
              </w:rPr>
              <w:t>22</w:t>
            </w:r>
          </w:p>
        </w:tc>
        <w:tc>
          <w:tcPr>
            <w:tcW w:w="1230" w:type="dxa"/>
            <w:vAlign w:val="center"/>
          </w:tcPr>
          <w:p w14:paraId="1348E493"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E75856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D8CEFB5" w14:textId="77777777" w:rsidR="00E8511D" w:rsidRPr="00940D11" w:rsidRDefault="00E8511D" w:rsidP="004B1E06">
            <w:pPr>
              <w:pStyle w:val="ConsPlusNormal"/>
              <w:jc w:val="center"/>
              <w:rPr>
                <w:sz w:val="20"/>
                <w:szCs w:val="20"/>
              </w:rPr>
            </w:pPr>
            <w:r w:rsidRPr="00940D11">
              <w:rPr>
                <w:sz w:val="20"/>
                <w:szCs w:val="20"/>
              </w:rPr>
              <w:t>22</w:t>
            </w:r>
          </w:p>
        </w:tc>
        <w:tc>
          <w:tcPr>
            <w:tcW w:w="3132" w:type="dxa"/>
            <w:vMerge/>
          </w:tcPr>
          <w:p w14:paraId="12D4BA50" w14:textId="77777777" w:rsidR="00E8511D" w:rsidRPr="00940D11" w:rsidRDefault="00E8511D" w:rsidP="00F46770">
            <w:pPr>
              <w:pStyle w:val="ConsPlusNormal"/>
              <w:rPr>
                <w:sz w:val="20"/>
                <w:szCs w:val="20"/>
              </w:rPr>
            </w:pPr>
          </w:p>
        </w:tc>
      </w:tr>
      <w:tr w:rsidR="00E8511D" w:rsidRPr="00940D11" w14:paraId="3AB03A6F" w14:textId="77777777" w:rsidTr="00036F78">
        <w:trPr>
          <w:jc w:val="center"/>
        </w:trPr>
        <w:tc>
          <w:tcPr>
            <w:tcW w:w="684" w:type="dxa"/>
            <w:vMerge/>
          </w:tcPr>
          <w:p w14:paraId="3C407A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B78919" w14:textId="77777777" w:rsidR="00E8511D" w:rsidRPr="00940D11" w:rsidRDefault="00E8511D" w:rsidP="00F46770">
            <w:pPr>
              <w:pStyle w:val="ConsPlusNormal"/>
              <w:rPr>
                <w:sz w:val="20"/>
                <w:szCs w:val="20"/>
              </w:rPr>
            </w:pPr>
          </w:p>
        </w:tc>
        <w:tc>
          <w:tcPr>
            <w:tcW w:w="1266" w:type="dxa"/>
            <w:vMerge/>
          </w:tcPr>
          <w:p w14:paraId="6C1338C1" w14:textId="77777777" w:rsidR="00E8511D" w:rsidRPr="00940D11" w:rsidRDefault="00E8511D" w:rsidP="00F46770">
            <w:pPr>
              <w:pStyle w:val="ConsPlusNormal"/>
              <w:rPr>
                <w:sz w:val="20"/>
                <w:szCs w:val="20"/>
              </w:rPr>
            </w:pPr>
          </w:p>
        </w:tc>
        <w:tc>
          <w:tcPr>
            <w:tcW w:w="3005" w:type="dxa"/>
            <w:vAlign w:val="center"/>
          </w:tcPr>
          <w:p w14:paraId="3875388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4075D8E"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299CCC61"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7F597D20"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722374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6B0566B"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15F031B9" w14:textId="77777777" w:rsidR="00E8511D" w:rsidRPr="00940D11" w:rsidRDefault="00E8511D" w:rsidP="00F46770">
            <w:pPr>
              <w:pStyle w:val="ConsPlusNormal"/>
              <w:rPr>
                <w:sz w:val="20"/>
                <w:szCs w:val="20"/>
              </w:rPr>
            </w:pPr>
          </w:p>
        </w:tc>
      </w:tr>
      <w:tr w:rsidR="00E8511D" w:rsidRPr="00940D11" w14:paraId="01F5E3D2" w14:textId="77777777" w:rsidTr="00036F78">
        <w:trPr>
          <w:jc w:val="center"/>
        </w:trPr>
        <w:tc>
          <w:tcPr>
            <w:tcW w:w="684" w:type="dxa"/>
            <w:vMerge/>
          </w:tcPr>
          <w:p w14:paraId="15BE7E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192D2F" w14:textId="77777777" w:rsidR="00E8511D" w:rsidRPr="00940D11" w:rsidRDefault="00E8511D" w:rsidP="00F46770">
            <w:pPr>
              <w:pStyle w:val="ConsPlusNormal"/>
              <w:rPr>
                <w:sz w:val="20"/>
                <w:szCs w:val="20"/>
              </w:rPr>
            </w:pPr>
          </w:p>
        </w:tc>
        <w:tc>
          <w:tcPr>
            <w:tcW w:w="1266" w:type="dxa"/>
            <w:vMerge/>
          </w:tcPr>
          <w:p w14:paraId="08E7360D" w14:textId="77777777" w:rsidR="00E8511D" w:rsidRPr="00940D11" w:rsidRDefault="00E8511D" w:rsidP="00F46770">
            <w:pPr>
              <w:pStyle w:val="ConsPlusNormal"/>
              <w:rPr>
                <w:sz w:val="20"/>
                <w:szCs w:val="20"/>
              </w:rPr>
            </w:pPr>
          </w:p>
        </w:tc>
        <w:tc>
          <w:tcPr>
            <w:tcW w:w="3005" w:type="dxa"/>
            <w:vAlign w:val="center"/>
          </w:tcPr>
          <w:p w14:paraId="2911394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4CE7D1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0A15BE1" w14:textId="77777777" w:rsidR="00E8511D" w:rsidRPr="00940D11" w:rsidRDefault="00E8511D" w:rsidP="004B1E06">
            <w:pPr>
              <w:pStyle w:val="ConsPlusNormal"/>
              <w:jc w:val="center"/>
              <w:rPr>
                <w:sz w:val="20"/>
                <w:szCs w:val="20"/>
              </w:rPr>
            </w:pPr>
            <w:r w:rsidRPr="00940D11">
              <w:rPr>
                <w:sz w:val="20"/>
                <w:szCs w:val="20"/>
              </w:rPr>
              <w:t>88</w:t>
            </w:r>
          </w:p>
        </w:tc>
        <w:tc>
          <w:tcPr>
            <w:tcW w:w="1230" w:type="dxa"/>
            <w:vAlign w:val="center"/>
          </w:tcPr>
          <w:p w14:paraId="594EAAF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A02AD76"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3C563E2" w14:textId="77777777" w:rsidR="00E8511D" w:rsidRPr="00940D11" w:rsidRDefault="00E8511D" w:rsidP="004B1E06">
            <w:pPr>
              <w:pStyle w:val="ConsPlusNormal"/>
              <w:jc w:val="center"/>
              <w:rPr>
                <w:sz w:val="20"/>
                <w:szCs w:val="20"/>
              </w:rPr>
            </w:pPr>
            <w:r w:rsidRPr="00940D11">
              <w:rPr>
                <w:sz w:val="20"/>
                <w:szCs w:val="20"/>
              </w:rPr>
              <w:t>88</w:t>
            </w:r>
          </w:p>
        </w:tc>
        <w:tc>
          <w:tcPr>
            <w:tcW w:w="3132" w:type="dxa"/>
            <w:vMerge/>
          </w:tcPr>
          <w:p w14:paraId="16958AAE" w14:textId="77777777" w:rsidR="00E8511D" w:rsidRPr="00940D11" w:rsidRDefault="00E8511D" w:rsidP="00F46770">
            <w:pPr>
              <w:pStyle w:val="ConsPlusNormal"/>
              <w:rPr>
                <w:sz w:val="20"/>
                <w:szCs w:val="20"/>
              </w:rPr>
            </w:pPr>
          </w:p>
        </w:tc>
      </w:tr>
      <w:tr w:rsidR="00E8511D" w:rsidRPr="00940D11" w14:paraId="64D1EA20" w14:textId="77777777" w:rsidTr="00036F78">
        <w:trPr>
          <w:jc w:val="center"/>
        </w:trPr>
        <w:tc>
          <w:tcPr>
            <w:tcW w:w="684" w:type="dxa"/>
            <w:vMerge/>
          </w:tcPr>
          <w:p w14:paraId="5131A2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214C2B" w14:textId="77777777" w:rsidR="00E8511D" w:rsidRPr="00940D11" w:rsidRDefault="00E8511D" w:rsidP="00F46770">
            <w:pPr>
              <w:pStyle w:val="ConsPlusNormal"/>
              <w:rPr>
                <w:sz w:val="20"/>
                <w:szCs w:val="20"/>
              </w:rPr>
            </w:pPr>
          </w:p>
        </w:tc>
        <w:tc>
          <w:tcPr>
            <w:tcW w:w="1266" w:type="dxa"/>
            <w:vMerge/>
          </w:tcPr>
          <w:p w14:paraId="307400DD" w14:textId="77777777" w:rsidR="00E8511D" w:rsidRPr="00940D11" w:rsidRDefault="00E8511D" w:rsidP="00F46770">
            <w:pPr>
              <w:pStyle w:val="ConsPlusNormal"/>
              <w:rPr>
                <w:sz w:val="20"/>
                <w:szCs w:val="20"/>
              </w:rPr>
            </w:pPr>
          </w:p>
        </w:tc>
        <w:tc>
          <w:tcPr>
            <w:tcW w:w="3005" w:type="dxa"/>
            <w:vAlign w:val="center"/>
          </w:tcPr>
          <w:p w14:paraId="6D51DFD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055F32"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5E21F993" w14:textId="77777777" w:rsidR="00E8511D" w:rsidRPr="00940D11" w:rsidRDefault="00E8511D" w:rsidP="004B1E06">
            <w:pPr>
              <w:pStyle w:val="ConsPlusNormal"/>
              <w:jc w:val="center"/>
              <w:rPr>
                <w:sz w:val="20"/>
                <w:szCs w:val="20"/>
              </w:rPr>
            </w:pPr>
            <w:r w:rsidRPr="00940D11">
              <w:rPr>
                <w:sz w:val="20"/>
                <w:szCs w:val="20"/>
              </w:rPr>
              <w:t>88</w:t>
            </w:r>
          </w:p>
        </w:tc>
        <w:tc>
          <w:tcPr>
            <w:tcW w:w="1230" w:type="dxa"/>
            <w:vAlign w:val="center"/>
          </w:tcPr>
          <w:p w14:paraId="5870525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813E0E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DA8873D" w14:textId="77777777" w:rsidR="00E8511D" w:rsidRPr="00940D11" w:rsidRDefault="00E8511D" w:rsidP="004B1E06">
            <w:pPr>
              <w:pStyle w:val="ConsPlusNormal"/>
              <w:jc w:val="center"/>
              <w:rPr>
                <w:sz w:val="20"/>
                <w:szCs w:val="20"/>
              </w:rPr>
            </w:pPr>
            <w:r w:rsidRPr="00940D11">
              <w:rPr>
                <w:sz w:val="20"/>
                <w:szCs w:val="20"/>
              </w:rPr>
              <w:t>88</w:t>
            </w:r>
          </w:p>
        </w:tc>
        <w:tc>
          <w:tcPr>
            <w:tcW w:w="3132" w:type="dxa"/>
            <w:vMerge/>
          </w:tcPr>
          <w:p w14:paraId="25591045" w14:textId="77777777" w:rsidR="00E8511D" w:rsidRPr="00940D11" w:rsidRDefault="00E8511D" w:rsidP="00F46770">
            <w:pPr>
              <w:pStyle w:val="ConsPlusNormal"/>
              <w:rPr>
                <w:sz w:val="20"/>
                <w:szCs w:val="20"/>
              </w:rPr>
            </w:pPr>
          </w:p>
        </w:tc>
      </w:tr>
      <w:tr w:rsidR="00E8511D" w:rsidRPr="00940D11" w14:paraId="58ABFF44" w14:textId="77777777" w:rsidTr="00036F78">
        <w:trPr>
          <w:jc w:val="center"/>
        </w:trPr>
        <w:tc>
          <w:tcPr>
            <w:tcW w:w="684" w:type="dxa"/>
            <w:vMerge/>
          </w:tcPr>
          <w:p w14:paraId="640FBD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DCCC45" w14:textId="77777777" w:rsidR="00E8511D" w:rsidRPr="00940D11" w:rsidRDefault="00E8511D" w:rsidP="00F46770">
            <w:pPr>
              <w:pStyle w:val="ConsPlusNormal"/>
              <w:rPr>
                <w:sz w:val="20"/>
                <w:szCs w:val="20"/>
              </w:rPr>
            </w:pPr>
          </w:p>
        </w:tc>
        <w:tc>
          <w:tcPr>
            <w:tcW w:w="1266" w:type="dxa"/>
            <w:vMerge/>
          </w:tcPr>
          <w:p w14:paraId="1395427E" w14:textId="77777777" w:rsidR="00E8511D" w:rsidRPr="00940D11" w:rsidRDefault="00E8511D" w:rsidP="00F46770">
            <w:pPr>
              <w:pStyle w:val="ConsPlusNormal"/>
              <w:rPr>
                <w:sz w:val="20"/>
                <w:szCs w:val="20"/>
              </w:rPr>
            </w:pPr>
          </w:p>
        </w:tc>
        <w:tc>
          <w:tcPr>
            <w:tcW w:w="3005" w:type="dxa"/>
            <w:vAlign w:val="center"/>
          </w:tcPr>
          <w:p w14:paraId="6024A3E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8B1B83A"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54F56FF2" w14:textId="77777777" w:rsidR="00E8511D" w:rsidRPr="00940D11" w:rsidRDefault="00E8511D" w:rsidP="004B1E06">
            <w:pPr>
              <w:pStyle w:val="ConsPlusNormal"/>
              <w:jc w:val="center"/>
              <w:rPr>
                <w:sz w:val="20"/>
                <w:szCs w:val="20"/>
              </w:rPr>
            </w:pPr>
            <w:r w:rsidRPr="00940D11">
              <w:rPr>
                <w:sz w:val="20"/>
                <w:szCs w:val="20"/>
              </w:rPr>
              <w:t>27</w:t>
            </w:r>
          </w:p>
        </w:tc>
        <w:tc>
          <w:tcPr>
            <w:tcW w:w="1230" w:type="dxa"/>
            <w:vAlign w:val="center"/>
          </w:tcPr>
          <w:p w14:paraId="66D47FE3"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13B13A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26E1F52" w14:textId="77777777" w:rsidR="00E8511D" w:rsidRPr="00940D11" w:rsidRDefault="00E8511D" w:rsidP="004B1E06">
            <w:pPr>
              <w:pStyle w:val="ConsPlusNormal"/>
              <w:jc w:val="center"/>
              <w:rPr>
                <w:sz w:val="20"/>
                <w:szCs w:val="20"/>
              </w:rPr>
            </w:pPr>
            <w:r w:rsidRPr="00940D11">
              <w:rPr>
                <w:sz w:val="20"/>
                <w:szCs w:val="20"/>
              </w:rPr>
              <w:t>27</w:t>
            </w:r>
          </w:p>
        </w:tc>
        <w:tc>
          <w:tcPr>
            <w:tcW w:w="3132" w:type="dxa"/>
            <w:vMerge/>
          </w:tcPr>
          <w:p w14:paraId="65B48054" w14:textId="77777777" w:rsidR="00E8511D" w:rsidRPr="00940D11" w:rsidRDefault="00E8511D" w:rsidP="00F46770">
            <w:pPr>
              <w:pStyle w:val="ConsPlusNormal"/>
              <w:rPr>
                <w:sz w:val="20"/>
                <w:szCs w:val="20"/>
              </w:rPr>
            </w:pPr>
          </w:p>
        </w:tc>
      </w:tr>
      <w:tr w:rsidR="00E8511D" w:rsidRPr="00940D11" w14:paraId="65A797A3" w14:textId="77777777" w:rsidTr="00036F78">
        <w:trPr>
          <w:jc w:val="center"/>
        </w:trPr>
        <w:tc>
          <w:tcPr>
            <w:tcW w:w="684" w:type="dxa"/>
            <w:vMerge w:val="restart"/>
            <w:vAlign w:val="center"/>
          </w:tcPr>
          <w:p w14:paraId="596CAAF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8E8C391" w14:textId="77777777" w:rsidR="00E8511D" w:rsidRPr="00940D11" w:rsidRDefault="00E8511D" w:rsidP="00F46770">
            <w:pPr>
              <w:pStyle w:val="ConsPlusNormal"/>
              <w:rPr>
                <w:sz w:val="20"/>
                <w:szCs w:val="20"/>
              </w:rPr>
            </w:pPr>
            <w:r w:rsidRPr="00940D11">
              <w:rPr>
                <w:sz w:val="20"/>
                <w:szCs w:val="20"/>
              </w:rPr>
              <w:t>6045</w:t>
            </w:r>
          </w:p>
        </w:tc>
        <w:tc>
          <w:tcPr>
            <w:tcW w:w="1266" w:type="dxa"/>
            <w:vMerge w:val="restart"/>
            <w:vAlign w:val="center"/>
          </w:tcPr>
          <w:p w14:paraId="54A35DB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A4F906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9644FA1"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184FCFDF" w14:textId="77777777" w:rsidR="00E8511D" w:rsidRPr="00940D11" w:rsidRDefault="00E8511D" w:rsidP="004B1E06">
            <w:pPr>
              <w:pStyle w:val="ConsPlusNormal"/>
              <w:jc w:val="center"/>
              <w:rPr>
                <w:sz w:val="20"/>
                <w:szCs w:val="20"/>
              </w:rPr>
            </w:pPr>
            <w:r w:rsidRPr="00940D11">
              <w:rPr>
                <w:sz w:val="20"/>
                <w:szCs w:val="20"/>
              </w:rPr>
              <w:t>227</w:t>
            </w:r>
          </w:p>
        </w:tc>
        <w:tc>
          <w:tcPr>
            <w:tcW w:w="1230" w:type="dxa"/>
            <w:vAlign w:val="center"/>
          </w:tcPr>
          <w:p w14:paraId="48E6659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9D3576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BCDABB7" w14:textId="77777777" w:rsidR="00E8511D" w:rsidRPr="00940D11" w:rsidRDefault="00E8511D" w:rsidP="004B1E06">
            <w:pPr>
              <w:pStyle w:val="ConsPlusNormal"/>
              <w:jc w:val="center"/>
              <w:rPr>
                <w:sz w:val="20"/>
                <w:szCs w:val="20"/>
              </w:rPr>
            </w:pPr>
            <w:r w:rsidRPr="00940D11">
              <w:rPr>
                <w:sz w:val="20"/>
                <w:szCs w:val="20"/>
              </w:rPr>
              <w:t>227</w:t>
            </w:r>
          </w:p>
        </w:tc>
        <w:tc>
          <w:tcPr>
            <w:tcW w:w="3132" w:type="dxa"/>
            <w:vMerge w:val="restart"/>
            <w:vAlign w:val="center"/>
          </w:tcPr>
          <w:p w14:paraId="2C417162" w14:textId="77777777" w:rsidR="00E8511D" w:rsidRPr="00940D11" w:rsidRDefault="00E8511D" w:rsidP="00F46770">
            <w:pPr>
              <w:pStyle w:val="ConsPlusNormal"/>
              <w:rPr>
                <w:sz w:val="20"/>
                <w:szCs w:val="20"/>
              </w:rPr>
            </w:pPr>
            <w:r w:rsidRPr="00940D11">
              <w:rPr>
                <w:sz w:val="20"/>
                <w:szCs w:val="20"/>
              </w:rPr>
              <w:t>-</w:t>
            </w:r>
          </w:p>
        </w:tc>
      </w:tr>
      <w:tr w:rsidR="00E8511D" w:rsidRPr="00940D11" w14:paraId="15E1F9C3" w14:textId="77777777" w:rsidTr="00036F78">
        <w:trPr>
          <w:jc w:val="center"/>
        </w:trPr>
        <w:tc>
          <w:tcPr>
            <w:tcW w:w="684" w:type="dxa"/>
            <w:vMerge/>
          </w:tcPr>
          <w:p w14:paraId="69713C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30B6D9" w14:textId="77777777" w:rsidR="00E8511D" w:rsidRPr="00940D11" w:rsidRDefault="00E8511D" w:rsidP="00F46770">
            <w:pPr>
              <w:pStyle w:val="ConsPlusNormal"/>
              <w:rPr>
                <w:sz w:val="20"/>
                <w:szCs w:val="20"/>
              </w:rPr>
            </w:pPr>
          </w:p>
        </w:tc>
        <w:tc>
          <w:tcPr>
            <w:tcW w:w="1266" w:type="dxa"/>
            <w:vMerge/>
          </w:tcPr>
          <w:p w14:paraId="3FE3770D" w14:textId="77777777" w:rsidR="00E8511D" w:rsidRPr="00940D11" w:rsidRDefault="00E8511D" w:rsidP="00F46770">
            <w:pPr>
              <w:pStyle w:val="ConsPlusNormal"/>
              <w:rPr>
                <w:sz w:val="20"/>
                <w:szCs w:val="20"/>
              </w:rPr>
            </w:pPr>
          </w:p>
        </w:tc>
        <w:tc>
          <w:tcPr>
            <w:tcW w:w="3005" w:type="dxa"/>
            <w:vAlign w:val="center"/>
          </w:tcPr>
          <w:p w14:paraId="145B0DD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42F6620"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96D8BC1" w14:textId="77777777" w:rsidR="00E8511D" w:rsidRPr="00940D11" w:rsidRDefault="00E8511D" w:rsidP="004B1E06">
            <w:pPr>
              <w:pStyle w:val="ConsPlusNormal"/>
              <w:jc w:val="center"/>
              <w:rPr>
                <w:sz w:val="20"/>
                <w:szCs w:val="20"/>
              </w:rPr>
            </w:pPr>
            <w:r w:rsidRPr="00940D11">
              <w:rPr>
                <w:sz w:val="20"/>
                <w:szCs w:val="20"/>
              </w:rPr>
              <w:t>491</w:t>
            </w:r>
          </w:p>
        </w:tc>
        <w:tc>
          <w:tcPr>
            <w:tcW w:w="1230" w:type="dxa"/>
            <w:vAlign w:val="center"/>
          </w:tcPr>
          <w:p w14:paraId="6A97327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5771642"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49DA976" w14:textId="77777777" w:rsidR="00E8511D" w:rsidRPr="00940D11" w:rsidRDefault="00E8511D" w:rsidP="004B1E06">
            <w:pPr>
              <w:pStyle w:val="ConsPlusNormal"/>
              <w:jc w:val="center"/>
              <w:rPr>
                <w:sz w:val="20"/>
                <w:szCs w:val="20"/>
              </w:rPr>
            </w:pPr>
            <w:r w:rsidRPr="00940D11">
              <w:rPr>
                <w:sz w:val="20"/>
                <w:szCs w:val="20"/>
              </w:rPr>
              <w:t>491</w:t>
            </w:r>
          </w:p>
        </w:tc>
        <w:tc>
          <w:tcPr>
            <w:tcW w:w="3132" w:type="dxa"/>
            <w:vMerge/>
          </w:tcPr>
          <w:p w14:paraId="2F7AD249" w14:textId="77777777" w:rsidR="00E8511D" w:rsidRPr="00940D11" w:rsidRDefault="00E8511D" w:rsidP="00F46770">
            <w:pPr>
              <w:pStyle w:val="ConsPlusNormal"/>
              <w:rPr>
                <w:sz w:val="20"/>
                <w:szCs w:val="20"/>
              </w:rPr>
            </w:pPr>
          </w:p>
        </w:tc>
      </w:tr>
      <w:tr w:rsidR="00E8511D" w:rsidRPr="00940D11" w14:paraId="29CCD950" w14:textId="77777777" w:rsidTr="00036F78">
        <w:trPr>
          <w:jc w:val="center"/>
        </w:trPr>
        <w:tc>
          <w:tcPr>
            <w:tcW w:w="684" w:type="dxa"/>
            <w:vMerge/>
          </w:tcPr>
          <w:p w14:paraId="19376D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5D9DEB" w14:textId="77777777" w:rsidR="00E8511D" w:rsidRPr="00940D11" w:rsidRDefault="00E8511D" w:rsidP="00F46770">
            <w:pPr>
              <w:pStyle w:val="ConsPlusNormal"/>
              <w:rPr>
                <w:sz w:val="20"/>
                <w:szCs w:val="20"/>
              </w:rPr>
            </w:pPr>
          </w:p>
        </w:tc>
        <w:tc>
          <w:tcPr>
            <w:tcW w:w="1266" w:type="dxa"/>
            <w:vMerge/>
          </w:tcPr>
          <w:p w14:paraId="6880496A" w14:textId="77777777" w:rsidR="00E8511D" w:rsidRPr="00940D11" w:rsidRDefault="00E8511D" w:rsidP="00F46770">
            <w:pPr>
              <w:pStyle w:val="ConsPlusNormal"/>
              <w:rPr>
                <w:sz w:val="20"/>
                <w:szCs w:val="20"/>
              </w:rPr>
            </w:pPr>
          </w:p>
        </w:tc>
        <w:tc>
          <w:tcPr>
            <w:tcW w:w="3005" w:type="dxa"/>
            <w:vAlign w:val="center"/>
          </w:tcPr>
          <w:p w14:paraId="1C8D49E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3587642"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3BDB84A" w14:textId="77777777" w:rsidR="00E8511D" w:rsidRPr="00940D11" w:rsidRDefault="00E8511D" w:rsidP="004B1E06">
            <w:pPr>
              <w:pStyle w:val="ConsPlusNormal"/>
              <w:jc w:val="center"/>
              <w:rPr>
                <w:sz w:val="20"/>
                <w:szCs w:val="20"/>
              </w:rPr>
            </w:pPr>
            <w:r w:rsidRPr="00940D11">
              <w:rPr>
                <w:sz w:val="20"/>
                <w:szCs w:val="20"/>
              </w:rPr>
              <w:t>108</w:t>
            </w:r>
          </w:p>
        </w:tc>
        <w:tc>
          <w:tcPr>
            <w:tcW w:w="1230" w:type="dxa"/>
            <w:vAlign w:val="center"/>
          </w:tcPr>
          <w:p w14:paraId="4053C187"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8343F4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76D05A0" w14:textId="77777777" w:rsidR="00E8511D" w:rsidRPr="00940D11" w:rsidRDefault="00E8511D" w:rsidP="004B1E06">
            <w:pPr>
              <w:pStyle w:val="ConsPlusNormal"/>
              <w:jc w:val="center"/>
              <w:rPr>
                <w:sz w:val="20"/>
                <w:szCs w:val="20"/>
              </w:rPr>
            </w:pPr>
            <w:r w:rsidRPr="00940D11">
              <w:rPr>
                <w:sz w:val="20"/>
                <w:szCs w:val="20"/>
              </w:rPr>
              <w:t>108</w:t>
            </w:r>
          </w:p>
        </w:tc>
        <w:tc>
          <w:tcPr>
            <w:tcW w:w="3132" w:type="dxa"/>
            <w:vMerge/>
          </w:tcPr>
          <w:p w14:paraId="6C7D9BBF" w14:textId="77777777" w:rsidR="00E8511D" w:rsidRPr="00940D11" w:rsidRDefault="00E8511D" w:rsidP="00F46770">
            <w:pPr>
              <w:pStyle w:val="ConsPlusNormal"/>
              <w:rPr>
                <w:sz w:val="20"/>
                <w:szCs w:val="20"/>
              </w:rPr>
            </w:pPr>
          </w:p>
        </w:tc>
      </w:tr>
      <w:tr w:rsidR="00E8511D" w:rsidRPr="00940D11" w14:paraId="21493714" w14:textId="77777777" w:rsidTr="00036F78">
        <w:trPr>
          <w:jc w:val="center"/>
        </w:trPr>
        <w:tc>
          <w:tcPr>
            <w:tcW w:w="684" w:type="dxa"/>
            <w:vMerge/>
          </w:tcPr>
          <w:p w14:paraId="32B98D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6FC35C" w14:textId="77777777" w:rsidR="00E8511D" w:rsidRPr="00940D11" w:rsidRDefault="00E8511D" w:rsidP="00F46770">
            <w:pPr>
              <w:pStyle w:val="ConsPlusNormal"/>
              <w:rPr>
                <w:sz w:val="20"/>
                <w:szCs w:val="20"/>
              </w:rPr>
            </w:pPr>
          </w:p>
        </w:tc>
        <w:tc>
          <w:tcPr>
            <w:tcW w:w="1266" w:type="dxa"/>
            <w:vMerge/>
          </w:tcPr>
          <w:p w14:paraId="41A64CDB" w14:textId="77777777" w:rsidR="00E8511D" w:rsidRPr="00940D11" w:rsidRDefault="00E8511D" w:rsidP="00F46770">
            <w:pPr>
              <w:pStyle w:val="ConsPlusNormal"/>
              <w:rPr>
                <w:sz w:val="20"/>
                <w:szCs w:val="20"/>
              </w:rPr>
            </w:pPr>
          </w:p>
        </w:tc>
        <w:tc>
          <w:tcPr>
            <w:tcW w:w="3005" w:type="dxa"/>
            <w:vAlign w:val="center"/>
          </w:tcPr>
          <w:p w14:paraId="23DF3C6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61C58BD"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48851C08"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359142C9"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0BBF7B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61B8B2F"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49B78A80" w14:textId="77777777" w:rsidR="00E8511D" w:rsidRPr="00940D11" w:rsidRDefault="00E8511D" w:rsidP="00F46770">
            <w:pPr>
              <w:pStyle w:val="ConsPlusNormal"/>
              <w:rPr>
                <w:sz w:val="20"/>
                <w:szCs w:val="20"/>
              </w:rPr>
            </w:pPr>
          </w:p>
        </w:tc>
      </w:tr>
      <w:tr w:rsidR="00E8511D" w:rsidRPr="00940D11" w14:paraId="02E0AD11" w14:textId="77777777" w:rsidTr="00036F78">
        <w:trPr>
          <w:jc w:val="center"/>
        </w:trPr>
        <w:tc>
          <w:tcPr>
            <w:tcW w:w="684" w:type="dxa"/>
            <w:vMerge/>
          </w:tcPr>
          <w:p w14:paraId="10D2C7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345799" w14:textId="77777777" w:rsidR="00E8511D" w:rsidRPr="00940D11" w:rsidRDefault="00E8511D" w:rsidP="00F46770">
            <w:pPr>
              <w:pStyle w:val="ConsPlusNormal"/>
              <w:rPr>
                <w:sz w:val="20"/>
                <w:szCs w:val="20"/>
              </w:rPr>
            </w:pPr>
          </w:p>
        </w:tc>
        <w:tc>
          <w:tcPr>
            <w:tcW w:w="1266" w:type="dxa"/>
            <w:vMerge/>
          </w:tcPr>
          <w:p w14:paraId="501149C5" w14:textId="77777777" w:rsidR="00E8511D" w:rsidRPr="00940D11" w:rsidRDefault="00E8511D" w:rsidP="00F46770">
            <w:pPr>
              <w:pStyle w:val="ConsPlusNormal"/>
              <w:rPr>
                <w:sz w:val="20"/>
                <w:szCs w:val="20"/>
              </w:rPr>
            </w:pPr>
          </w:p>
        </w:tc>
        <w:tc>
          <w:tcPr>
            <w:tcW w:w="3005" w:type="dxa"/>
            <w:vAlign w:val="center"/>
          </w:tcPr>
          <w:p w14:paraId="4247E575"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5B3A851B" w14:textId="77777777" w:rsidR="00E8511D" w:rsidRPr="00940D11" w:rsidRDefault="00E8511D" w:rsidP="004B1E06">
            <w:pPr>
              <w:pStyle w:val="ConsPlusNormal"/>
              <w:jc w:val="center"/>
              <w:rPr>
                <w:sz w:val="20"/>
                <w:szCs w:val="20"/>
              </w:rPr>
            </w:pPr>
            <w:r w:rsidRPr="00940D11">
              <w:rPr>
                <w:sz w:val="20"/>
                <w:szCs w:val="20"/>
              </w:rPr>
              <w:lastRenderedPageBreak/>
              <w:t>Мест</w:t>
            </w:r>
          </w:p>
        </w:tc>
        <w:tc>
          <w:tcPr>
            <w:tcW w:w="1321" w:type="dxa"/>
            <w:vAlign w:val="center"/>
          </w:tcPr>
          <w:p w14:paraId="6F114136" w14:textId="77777777" w:rsidR="00E8511D" w:rsidRPr="00940D11" w:rsidRDefault="00E8511D" w:rsidP="004B1E06">
            <w:pPr>
              <w:pStyle w:val="ConsPlusNormal"/>
              <w:jc w:val="center"/>
              <w:rPr>
                <w:sz w:val="20"/>
                <w:szCs w:val="20"/>
              </w:rPr>
            </w:pPr>
            <w:r w:rsidRPr="00940D11">
              <w:rPr>
                <w:sz w:val="20"/>
                <w:szCs w:val="20"/>
              </w:rPr>
              <w:t>431</w:t>
            </w:r>
          </w:p>
        </w:tc>
        <w:tc>
          <w:tcPr>
            <w:tcW w:w="1230" w:type="dxa"/>
            <w:vAlign w:val="center"/>
          </w:tcPr>
          <w:p w14:paraId="03FF9DBF"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05355D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812094E" w14:textId="77777777" w:rsidR="00E8511D" w:rsidRPr="00940D11" w:rsidRDefault="00E8511D" w:rsidP="004B1E06">
            <w:pPr>
              <w:pStyle w:val="ConsPlusNormal"/>
              <w:jc w:val="center"/>
              <w:rPr>
                <w:sz w:val="20"/>
                <w:szCs w:val="20"/>
              </w:rPr>
            </w:pPr>
            <w:r w:rsidRPr="00940D11">
              <w:rPr>
                <w:sz w:val="20"/>
                <w:szCs w:val="20"/>
              </w:rPr>
              <w:t>431</w:t>
            </w:r>
          </w:p>
        </w:tc>
        <w:tc>
          <w:tcPr>
            <w:tcW w:w="3132" w:type="dxa"/>
            <w:vMerge/>
          </w:tcPr>
          <w:p w14:paraId="06FBBF25" w14:textId="77777777" w:rsidR="00E8511D" w:rsidRPr="00940D11" w:rsidRDefault="00E8511D" w:rsidP="00F46770">
            <w:pPr>
              <w:pStyle w:val="ConsPlusNormal"/>
              <w:rPr>
                <w:sz w:val="20"/>
                <w:szCs w:val="20"/>
              </w:rPr>
            </w:pPr>
          </w:p>
        </w:tc>
      </w:tr>
      <w:tr w:rsidR="00E8511D" w:rsidRPr="00940D11" w14:paraId="60111143" w14:textId="77777777" w:rsidTr="00036F78">
        <w:trPr>
          <w:jc w:val="center"/>
        </w:trPr>
        <w:tc>
          <w:tcPr>
            <w:tcW w:w="684" w:type="dxa"/>
            <w:vMerge/>
          </w:tcPr>
          <w:p w14:paraId="005C1A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7D349F" w14:textId="77777777" w:rsidR="00E8511D" w:rsidRPr="00940D11" w:rsidRDefault="00E8511D" w:rsidP="00F46770">
            <w:pPr>
              <w:pStyle w:val="ConsPlusNormal"/>
              <w:rPr>
                <w:sz w:val="20"/>
                <w:szCs w:val="20"/>
              </w:rPr>
            </w:pPr>
          </w:p>
        </w:tc>
        <w:tc>
          <w:tcPr>
            <w:tcW w:w="1266" w:type="dxa"/>
            <w:vMerge/>
          </w:tcPr>
          <w:p w14:paraId="2658AE5A" w14:textId="77777777" w:rsidR="00E8511D" w:rsidRPr="00940D11" w:rsidRDefault="00E8511D" w:rsidP="00F46770">
            <w:pPr>
              <w:pStyle w:val="ConsPlusNormal"/>
              <w:rPr>
                <w:sz w:val="20"/>
                <w:szCs w:val="20"/>
              </w:rPr>
            </w:pPr>
          </w:p>
        </w:tc>
        <w:tc>
          <w:tcPr>
            <w:tcW w:w="3005" w:type="dxa"/>
            <w:vAlign w:val="center"/>
          </w:tcPr>
          <w:p w14:paraId="3325726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EA20294"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6849AD99" w14:textId="77777777" w:rsidR="00E8511D" w:rsidRPr="00940D11" w:rsidRDefault="00E8511D" w:rsidP="004B1E06">
            <w:pPr>
              <w:pStyle w:val="ConsPlusNormal"/>
              <w:jc w:val="center"/>
              <w:rPr>
                <w:sz w:val="20"/>
                <w:szCs w:val="20"/>
              </w:rPr>
            </w:pPr>
            <w:r w:rsidRPr="00940D11">
              <w:rPr>
                <w:sz w:val="20"/>
                <w:szCs w:val="20"/>
              </w:rPr>
              <w:t>431</w:t>
            </w:r>
          </w:p>
        </w:tc>
        <w:tc>
          <w:tcPr>
            <w:tcW w:w="1230" w:type="dxa"/>
            <w:vAlign w:val="center"/>
          </w:tcPr>
          <w:p w14:paraId="6D95AB8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1E18DC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50875A3" w14:textId="77777777" w:rsidR="00E8511D" w:rsidRPr="00940D11" w:rsidRDefault="00E8511D" w:rsidP="004B1E06">
            <w:pPr>
              <w:pStyle w:val="ConsPlusNormal"/>
              <w:jc w:val="center"/>
              <w:rPr>
                <w:sz w:val="20"/>
                <w:szCs w:val="20"/>
              </w:rPr>
            </w:pPr>
            <w:r w:rsidRPr="00940D11">
              <w:rPr>
                <w:sz w:val="20"/>
                <w:szCs w:val="20"/>
              </w:rPr>
              <w:t>431</w:t>
            </w:r>
          </w:p>
        </w:tc>
        <w:tc>
          <w:tcPr>
            <w:tcW w:w="3132" w:type="dxa"/>
            <w:vMerge/>
          </w:tcPr>
          <w:p w14:paraId="1095DB77" w14:textId="77777777" w:rsidR="00E8511D" w:rsidRPr="00940D11" w:rsidRDefault="00E8511D" w:rsidP="00F46770">
            <w:pPr>
              <w:pStyle w:val="ConsPlusNormal"/>
              <w:rPr>
                <w:sz w:val="20"/>
                <w:szCs w:val="20"/>
              </w:rPr>
            </w:pPr>
          </w:p>
        </w:tc>
      </w:tr>
      <w:tr w:rsidR="00E8511D" w:rsidRPr="00940D11" w14:paraId="40209149" w14:textId="77777777" w:rsidTr="00036F78">
        <w:trPr>
          <w:jc w:val="center"/>
        </w:trPr>
        <w:tc>
          <w:tcPr>
            <w:tcW w:w="684" w:type="dxa"/>
            <w:vMerge/>
          </w:tcPr>
          <w:p w14:paraId="09D0178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243865" w14:textId="77777777" w:rsidR="00E8511D" w:rsidRPr="00940D11" w:rsidRDefault="00E8511D" w:rsidP="00F46770">
            <w:pPr>
              <w:pStyle w:val="ConsPlusNormal"/>
              <w:rPr>
                <w:sz w:val="20"/>
                <w:szCs w:val="20"/>
              </w:rPr>
            </w:pPr>
          </w:p>
        </w:tc>
        <w:tc>
          <w:tcPr>
            <w:tcW w:w="1266" w:type="dxa"/>
            <w:vMerge/>
          </w:tcPr>
          <w:p w14:paraId="7B9428B2" w14:textId="77777777" w:rsidR="00E8511D" w:rsidRPr="00940D11" w:rsidRDefault="00E8511D" w:rsidP="00F46770">
            <w:pPr>
              <w:pStyle w:val="ConsPlusNormal"/>
              <w:rPr>
                <w:sz w:val="20"/>
                <w:szCs w:val="20"/>
              </w:rPr>
            </w:pPr>
          </w:p>
        </w:tc>
        <w:tc>
          <w:tcPr>
            <w:tcW w:w="3005" w:type="dxa"/>
            <w:vAlign w:val="center"/>
          </w:tcPr>
          <w:p w14:paraId="7DEA22B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A4359B2"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24D4BB96" w14:textId="77777777" w:rsidR="00E8511D" w:rsidRPr="00940D11" w:rsidRDefault="00E8511D" w:rsidP="004B1E06">
            <w:pPr>
              <w:pStyle w:val="ConsPlusNormal"/>
              <w:jc w:val="center"/>
              <w:rPr>
                <w:sz w:val="20"/>
                <w:szCs w:val="20"/>
              </w:rPr>
            </w:pPr>
            <w:r w:rsidRPr="00940D11">
              <w:rPr>
                <w:sz w:val="20"/>
                <w:szCs w:val="20"/>
              </w:rPr>
              <w:t>135</w:t>
            </w:r>
          </w:p>
        </w:tc>
        <w:tc>
          <w:tcPr>
            <w:tcW w:w="1230" w:type="dxa"/>
            <w:vAlign w:val="center"/>
          </w:tcPr>
          <w:p w14:paraId="102D2CA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015ECB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427D6BE" w14:textId="77777777" w:rsidR="00E8511D" w:rsidRPr="00940D11" w:rsidRDefault="00E8511D" w:rsidP="004B1E06">
            <w:pPr>
              <w:pStyle w:val="ConsPlusNormal"/>
              <w:jc w:val="center"/>
              <w:rPr>
                <w:sz w:val="20"/>
                <w:szCs w:val="20"/>
              </w:rPr>
            </w:pPr>
            <w:r w:rsidRPr="00940D11">
              <w:rPr>
                <w:sz w:val="20"/>
                <w:szCs w:val="20"/>
              </w:rPr>
              <w:t>135</w:t>
            </w:r>
          </w:p>
        </w:tc>
        <w:tc>
          <w:tcPr>
            <w:tcW w:w="3132" w:type="dxa"/>
            <w:vMerge/>
          </w:tcPr>
          <w:p w14:paraId="176606D3" w14:textId="77777777" w:rsidR="00E8511D" w:rsidRPr="00940D11" w:rsidRDefault="00E8511D" w:rsidP="00F46770">
            <w:pPr>
              <w:pStyle w:val="ConsPlusNormal"/>
              <w:rPr>
                <w:sz w:val="20"/>
                <w:szCs w:val="20"/>
              </w:rPr>
            </w:pPr>
          </w:p>
        </w:tc>
      </w:tr>
      <w:tr w:rsidR="00E8511D" w:rsidRPr="00940D11" w14:paraId="74D2B8C6" w14:textId="77777777" w:rsidTr="00036F78">
        <w:trPr>
          <w:jc w:val="center"/>
        </w:trPr>
        <w:tc>
          <w:tcPr>
            <w:tcW w:w="684" w:type="dxa"/>
            <w:vMerge/>
          </w:tcPr>
          <w:p w14:paraId="3C7286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8D3CC0" w14:textId="77777777" w:rsidR="00E8511D" w:rsidRPr="00940D11" w:rsidRDefault="00E8511D" w:rsidP="00F46770">
            <w:pPr>
              <w:pStyle w:val="ConsPlusNormal"/>
              <w:rPr>
                <w:sz w:val="20"/>
                <w:szCs w:val="20"/>
              </w:rPr>
            </w:pPr>
          </w:p>
        </w:tc>
        <w:tc>
          <w:tcPr>
            <w:tcW w:w="1266" w:type="dxa"/>
            <w:vMerge/>
          </w:tcPr>
          <w:p w14:paraId="156042AE" w14:textId="77777777" w:rsidR="00E8511D" w:rsidRPr="00940D11" w:rsidRDefault="00E8511D" w:rsidP="00F46770">
            <w:pPr>
              <w:pStyle w:val="ConsPlusNormal"/>
              <w:rPr>
                <w:sz w:val="20"/>
                <w:szCs w:val="20"/>
              </w:rPr>
            </w:pPr>
          </w:p>
        </w:tc>
        <w:tc>
          <w:tcPr>
            <w:tcW w:w="3005" w:type="dxa"/>
            <w:vAlign w:val="center"/>
          </w:tcPr>
          <w:p w14:paraId="28EAD824" w14:textId="77777777" w:rsidR="00E8511D" w:rsidRPr="00940D11" w:rsidRDefault="00E8511D" w:rsidP="00F46770">
            <w:pPr>
              <w:pStyle w:val="ConsPlusNormal"/>
              <w:rPr>
                <w:sz w:val="20"/>
                <w:szCs w:val="20"/>
              </w:rPr>
            </w:pPr>
            <w:r w:rsidRPr="00940D11">
              <w:rPr>
                <w:sz w:val="20"/>
                <w:szCs w:val="20"/>
              </w:rPr>
              <w:t>Объект образования (колледж)</w:t>
            </w:r>
          </w:p>
        </w:tc>
        <w:tc>
          <w:tcPr>
            <w:tcW w:w="1247" w:type="dxa"/>
            <w:vAlign w:val="center"/>
          </w:tcPr>
          <w:p w14:paraId="5472A921"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4DCF3ED7"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22AA8E81" w14:textId="77777777" w:rsidR="00E8511D" w:rsidRPr="00940D11" w:rsidRDefault="00E8511D" w:rsidP="004B1E06">
            <w:pPr>
              <w:pStyle w:val="ConsPlusNormal"/>
              <w:jc w:val="center"/>
              <w:rPr>
                <w:sz w:val="20"/>
                <w:szCs w:val="20"/>
              </w:rPr>
            </w:pPr>
            <w:r w:rsidRPr="00940D11">
              <w:rPr>
                <w:sz w:val="20"/>
                <w:szCs w:val="20"/>
              </w:rPr>
              <w:t>1</w:t>
            </w:r>
          </w:p>
        </w:tc>
        <w:tc>
          <w:tcPr>
            <w:tcW w:w="1276" w:type="dxa"/>
            <w:vAlign w:val="center"/>
          </w:tcPr>
          <w:p w14:paraId="0429C0E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0D965A8"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3F1DC9C7" w14:textId="77777777" w:rsidR="00E8511D" w:rsidRPr="00940D11" w:rsidRDefault="00E8511D" w:rsidP="00F46770">
            <w:pPr>
              <w:pStyle w:val="ConsPlusNormal"/>
              <w:rPr>
                <w:sz w:val="20"/>
                <w:szCs w:val="20"/>
              </w:rPr>
            </w:pPr>
          </w:p>
        </w:tc>
      </w:tr>
      <w:tr w:rsidR="00E8511D" w:rsidRPr="00940D11" w14:paraId="16865A09" w14:textId="77777777" w:rsidTr="00036F78">
        <w:trPr>
          <w:jc w:val="center"/>
        </w:trPr>
        <w:tc>
          <w:tcPr>
            <w:tcW w:w="684" w:type="dxa"/>
            <w:vMerge w:val="restart"/>
            <w:vAlign w:val="center"/>
          </w:tcPr>
          <w:p w14:paraId="530769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E73EB6A" w14:textId="77777777" w:rsidR="00E8511D" w:rsidRPr="00940D11" w:rsidRDefault="00E8511D" w:rsidP="00F46770">
            <w:pPr>
              <w:pStyle w:val="ConsPlusNormal"/>
              <w:rPr>
                <w:sz w:val="20"/>
                <w:szCs w:val="20"/>
              </w:rPr>
            </w:pPr>
            <w:r w:rsidRPr="00940D11">
              <w:rPr>
                <w:sz w:val="20"/>
                <w:szCs w:val="20"/>
              </w:rPr>
              <w:t>6046</w:t>
            </w:r>
          </w:p>
        </w:tc>
        <w:tc>
          <w:tcPr>
            <w:tcW w:w="1266" w:type="dxa"/>
            <w:vMerge w:val="restart"/>
            <w:vAlign w:val="center"/>
          </w:tcPr>
          <w:p w14:paraId="201B35F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EF1691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E5991F1"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6D408451" w14:textId="77777777" w:rsidR="00E8511D" w:rsidRPr="00940D11" w:rsidRDefault="00E8511D" w:rsidP="004B1E06">
            <w:pPr>
              <w:pStyle w:val="ConsPlusNormal"/>
              <w:jc w:val="center"/>
              <w:rPr>
                <w:sz w:val="20"/>
                <w:szCs w:val="20"/>
              </w:rPr>
            </w:pPr>
            <w:r w:rsidRPr="00940D11">
              <w:rPr>
                <w:sz w:val="20"/>
                <w:szCs w:val="20"/>
              </w:rPr>
              <w:t>49</w:t>
            </w:r>
          </w:p>
        </w:tc>
        <w:tc>
          <w:tcPr>
            <w:tcW w:w="1230" w:type="dxa"/>
            <w:vAlign w:val="center"/>
          </w:tcPr>
          <w:p w14:paraId="5F21195A"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3D66A57"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3BA3A83" w14:textId="77777777" w:rsidR="00E8511D" w:rsidRPr="00940D11" w:rsidRDefault="00E8511D" w:rsidP="004B1E06">
            <w:pPr>
              <w:pStyle w:val="ConsPlusNormal"/>
              <w:jc w:val="center"/>
              <w:rPr>
                <w:sz w:val="20"/>
                <w:szCs w:val="20"/>
              </w:rPr>
            </w:pPr>
            <w:r w:rsidRPr="00940D11">
              <w:rPr>
                <w:sz w:val="20"/>
                <w:szCs w:val="20"/>
              </w:rPr>
              <w:t>49</w:t>
            </w:r>
          </w:p>
        </w:tc>
        <w:tc>
          <w:tcPr>
            <w:tcW w:w="3132" w:type="dxa"/>
            <w:vMerge w:val="restart"/>
            <w:vAlign w:val="center"/>
          </w:tcPr>
          <w:p w14:paraId="3A638231" w14:textId="77777777" w:rsidR="00E8511D" w:rsidRPr="00940D11" w:rsidRDefault="00E8511D" w:rsidP="00F46770">
            <w:pPr>
              <w:pStyle w:val="ConsPlusNormal"/>
              <w:rPr>
                <w:sz w:val="20"/>
                <w:szCs w:val="20"/>
              </w:rPr>
            </w:pPr>
            <w:r w:rsidRPr="00940D11">
              <w:rPr>
                <w:sz w:val="20"/>
                <w:szCs w:val="20"/>
              </w:rPr>
              <w:t>-</w:t>
            </w:r>
          </w:p>
        </w:tc>
      </w:tr>
      <w:tr w:rsidR="00E8511D" w:rsidRPr="00940D11" w14:paraId="44D1C871" w14:textId="77777777" w:rsidTr="00036F78">
        <w:trPr>
          <w:jc w:val="center"/>
        </w:trPr>
        <w:tc>
          <w:tcPr>
            <w:tcW w:w="684" w:type="dxa"/>
            <w:vMerge/>
          </w:tcPr>
          <w:p w14:paraId="3B38C2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8FF056" w14:textId="77777777" w:rsidR="00E8511D" w:rsidRPr="00940D11" w:rsidRDefault="00E8511D" w:rsidP="00F46770">
            <w:pPr>
              <w:pStyle w:val="ConsPlusNormal"/>
              <w:rPr>
                <w:sz w:val="20"/>
                <w:szCs w:val="20"/>
              </w:rPr>
            </w:pPr>
          </w:p>
        </w:tc>
        <w:tc>
          <w:tcPr>
            <w:tcW w:w="1266" w:type="dxa"/>
            <w:vMerge/>
          </w:tcPr>
          <w:p w14:paraId="2C03D628" w14:textId="77777777" w:rsidR="00E8511D" w:rsidRPr="00940D11" w:rsidRDefault="00E8511D" w:rsidP="00F46770">
            <w:pPr>
              <w:pStyle w:val="ConsPlusNormal"/>
              <w:rPr>
                <w:sz w:val="20"/>
                <w:szCs w:val="20"/>
              </w:rPr>
            </w:pPr>
          </w:p>
        </w:tc>
        <w:tc>
          <w:tcPr>
            <w:tcW w:w="3005" w:type="dxa"/>
            <w:vAlign w:val="center"/>
          </w:tcPr>
          <w:p w14:paraId="2A3B77E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672A0D2"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69066F7" w14:textId="77777777" w:rsidR="00E8511D" w:rsidRPr="00940D11" w:rsidRDefault="00E8511D" w:rsidP="004B1E06">
            <w:pPr>
              <w:pStyle w:val="ConsPlusNormal"/>
              <w:jc w:val="center"/>
              <w:rPr>
                <w:sz w:val="20"/>
                <w:szCs w:val="20"/>
              </w:rPr>
            </w:pPr>
            <w:r w:rsidRPr="00940D11">
              <w:rPr>
                <w:sz w:val="20"/>
                <w:szCs w:val="20"/>
              </w:rPr>
              <w:t>106</w:t>
            </w:r>
          </w:p>
        </w:tc>
        <w:tc>
          <w:tcPr>
            <w:tcW w:w="1230" w:type="dxa"/>
            <w:vAlign w:val="center"/>
          </w:tcPr>
          <w:p w14:paraId="5CCAE0E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E23E41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1F19008" w14:textId="77777777" w:rsidR="00E8511D" w:rsidRPr="00940D11" w:rsidRDefault="00E8511D" w:rsidP="004B1E06">
            <w:pPr>
              <w:pStyle w:val="ConsPlusNormal"/>
              <w:jc w:val="center"/>
              <w:rPr>
                <w:sz w:val="20"/>
                <w:szCs w:val="20"/>
              </w:rPr>
            </w:pPr>
            <w:r w:rsidRPr="00940D11">
              <w:rPr>
                <w:sz w:val="20"/>
                <w:szCs w:val="20"/>
              </w:rPr>
              <w:t>106</w:t>
            </w:r>
          </w:p>
        </w:tc>
        <w:tc>
          <w:tcPr>
            <w:tcW w:w="3132" w:type="dxa"/>
            <w:vMerge/>
          </w:tcPr>
          <w:p w14:paraId="5B2F68BC" w14:textId="77777777" w:rsidR="00E8511D" w:rsidRPr="00940D11" w:rsidRDefault="00E8511D" w:rsidP="00F46770">
            <w:pPr>
              <w:pStyle w:val="ConsPlusNormal"/>
              <w:rPr>
                <w:sz w:val="20"/>
                <w:szCs w:val="20"/>
              </w:rPr>
            </w:pPr>
          </w:p>
        </w:tc>
      </w:tr>
      <w:tr w:rsidR="00E8511D" w:rsidRPr="00940D11" w14:paraId="35A952B7" w14:textId="77777777" w:rsidTr="00036F78">
        <w:trPr>
          <w:jc w:val="center"/>
        </w:trPr>
        <w:tc>
          <w:tcPr>
            <w:tcW w:w="684" w:type="dxa"/>
            <w:vMerge/>
          </w:tcPr>
          <w:p w14:paraId="3F0370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F4CDAB" w14:textId="77777777" w:rsidR="00E8511D" w:rsidRPr="00940D11" w:rsidRDefault="00E8511D" w:rsidP="00F46770">
            <w:pPr>
              <w:pStyle w:val="ConsPlusNormal"/>
              <w:rPr>
                <w:sz w:val="20"/>
                <w:szCs w:val="20"/>
              </w:rPr>
            </w:pPr>
          </w:p>
        </w:tc>
        <w:tc>
          <w:tcPr>
            <w:tcW w:w="1266" w:type="dxa"/>
            <w:vMerge/>
          </w:tcPr>
          <w:p w14:paraId="2782CAE0" w14:textId="77777777" w:rsidR="00E8511D" w:rsidRPr="00940D11" w:rsidRDefault="00E8511D" w:rsidP="00F46770">
            <w:pPr>
              <w:pStyle w:val="ConsPlusNormal"/>
              <w:rPr>
                <w:sz w:val="20"/>
                <w:szCs w:val="20"/>
              </w:rPr>
            </w:pPr>
          </w:p>
        </w:tc>
        <w:tc>
          <w:tcPr>
            <w:tcW w:w="3005" w:type="dxa"/>
            <w:vAlign w:val="center"/>
          </w:tcPr>
          <w:p w14:paraId="5FADBE3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767B986"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1450639" w14:textId="77777777" w:rsidR="00E8511D" w:rsidRPr="00940D11" w:rsidRDefault="00E8511D" w:rsidP="004B1E06">
            <w:pPr>
              <w:pStyle w:val="ConsPlusNormal"/>
              <w:jc w:val="center"/>
              <w:rPr>
                <w:sz w:val="20"/>
                <w:szCs w:val="20"/>
              </w:rPr>
            </w:pPr>
            <w:r w:rsidRPr="00940D11">
              <w:rPr>
                <w:sz w:val="20"/>
                <w:szCs w:val="20"/>
              </w:rPr>
              <w:t>23</w:t>
            </w:r>
          </w:p>
        </w:tc>
        <w:tc>
          <w:tcPr>
            <w:tcW w:w="1230" w:type="dxa"/>
            <w:vAlign w:val="center"/>
          </w:tcPr>
          <w:p w14:paraId="600C898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C05E60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95755EA" w14:textId="77777777" w:rsidR="00E8511D" w:rsidRPr="00940D11" w:rsidRDefault="00E8511D" w:rsidP="004B1E06">
            <w:pPr>
              <w:pStyle w:val="ConsPlusNormal"/>
              <w:jc w:val="center"/>
              <w:rPr>
                <w:sz w:val="20"/>
                <w:szCs w:val="20"/>
              </w:rPr>
            </w:pPr>
            <w:r w:rsidRPr="00940D11">
              <w:rPr>
                <w:sz w:val="20"/>
                <w:szCs w:val="20"/>
              </w:rPr>
              <w:t>23</w:t>
            </w:r>
          </w:p>
        </w:tc>
        <w:tc>
          <w:tcPr>
            <w:tcW w:w="3132" w:type="dxa"/>
            <w:vMerge/>
          </w:tcPr>
          <w:p w14:paraId="5687E000" w14:textId="77777777" w:rsidR="00E8511D" w:rsidRPr="00940D11" w:rsidRDefault="00E8511D" w:rsidP="00F46770">
            <w:pPr>
              <w:pStyle w:val="ConsPlusNormal"/>
              <w:rPr>
                <w:sz w:val="20"/>
                <w:szCs w:val="20"/>
              </w:rPr>
            </w:pPr>
          </w:p>
        </w:tc>
      </w:tr>
      <w:tr w:rsidR="00E8511D" w:rsidRPr="00940D11" w14:paraId="1E40AF93" w14:textId="77777777" w:rsidTr="00036F78">
        <w:trPr>
          <w:jc w:val="center"/>
        </w:trPr>
        <w:tc>
          <w:tcPr>
            <w:tcW w:w="684" w:type="dxa"/>
            <w:vMerge/>
          </w:tcPr>
          <w:p w14:paraId="3BD713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210562" w14:textId="77777777" w:rsidR="00E8511D" w:rsidRPr="00940D11" w:rsidRDefault="00E8511D" w:rsidP="00F46770">
            <w:pPr>
              <w:pStyle w:val="ConsPlusNormal"/>
              <w:rPr>
                <w:sz w:val="20"/>
                <w:szCs w:val="20"/>
              </w:rPr>
            </w:pPr>
          </w:p>
        </w:tc>
        <w:tc>
          <w:tcPr>
            <w:tcW w:w="1266" w:type="dxa"/>
            <w:vMerge/>
          </w:tcPr>
          <w:p w14:paraId="1ED8581F" w14:textId="77777777" w:rsidR="00E8511D" w:rsidRPr="00940D11" w:rsidRDefault="00E8511D" w:rsidP="00F46770">
            <w:pPr>
              <w:pStyle w:val="ConsPlusNormal"/>
              <w:rPr>
                <w:sz w:val="20"/>
                <w:szCs w:val="20"/>
              </w:rPr>
            </w:pPr>
          </w:p>
        </w:tc>
        <w:tc>
          <w:tcPr>
            <w:tcW w:w="3005" w:type="dxa"/>
            <w:vAlign w:val="center"/>
          </w:tcPr>
          <w:p w14:paraId="6CB956B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D4129FD"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67F491AB"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2C85474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00B654E"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03A08E6"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6D7435CB" w14:textId="77777777" w:rsidR="00E8511D" w:rsidRPr="00940D11" w:rsidRDefault="00E8511D" w:rsidP="00F46770">
            <w:pPr>
              <w:pStyle w:val="ConsPlusNormal"/>
              <w:rPr>
                <w:sz w:val="20"/>
                <w:szCs w:val="20"/>
              </w:rPr>
            </w:pPr>
          </w:p>
        </w:tc>
      </w:tr>
      <w:tr w:rsidR="00E8511D" w:rsidRPr="00940D11" w14:paraId="34851B76" w14:textId="77777777" w:rsidTr="00036F78">
        <w:trPr>
          <w:jc w:val="center"/>
        </w:trPr>
        <w:tc>
          <w:tcPr>
            <w:tcW w:w="684" w:type="dxa"/>
            <w:vMerge/>
          </w:tcPr>
          <w:p w14:paraId="329C53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3EF895" w14:textId="77777777" w:rsidR="00E8511D" w:rsidRPr="00940D11" w:rsidRDefault="00E8511D" w:rsidP="00F46770">
            <w:pPr>
              <w:pStyle w:val="ConsPlusNormal"/>
              <w:rPr>
                <w:sz w:val="20"/>
                <w:szCs w:val="20"/>
              </w:rPr>
            </w:pPr>
          </w:p>
        </w:tc>
        <w:tc>
          <w:tcPr>
            <w:tcW w:w="1266" w:type="dxa"/>
            <w:vMerge/>
          </w:tcPr>
          <w:p w14:paraId="34D33F3A" w14:textId="77777777" w:rsidR="00E8511D" w:rsidRPr="00940D11" w:rsidRDefault="00E8511D" w:rsidP="00F46770">
            <w:pPr>
              <w:pStyle w:val="ConsPlusNormal"/>
              <w:rPr>
                <w:sz w:val="20"/>
                <w:szCs w:val="20"/>
              </w:rPr>
            </w:pPr>
          </w:p>
        </w:tc>
        <w:tc>
          <w:tcPr>
            <w:tcW w:w="3005" w:type="dxa"/>
            <w:vAlign w:val="center"/>
          </w:tcPr>
          <w:p w14:paraId="272D586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1A55A70"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0F8B2733" w14:textId="77777777" w:rsidR="00E8511D" w:rsidRPr="00940D11" w:rsidRDefault="00E8511D" w:rsidP="004B1E06">
            <w:pPr>
              <w:pStyle w:val="ConsPlusNormal"/>
              <w:jc w:val="center"/>
              <w:rPr>
                <w:sz w:val="20"/>
                <w:szCs w:val="20"/>
              </w:rPr>
            </w:pPr>
            <w:r w:rsidRPr="00940D11">
              <w:rPr>
                <w:sz w:val="20"/>
                <w:szCs w:val="20"/>
              </w:rPr>
              <w:t>94</w:t>
            </w:r>
          </w:p>
        </w:tc>
        <w:tc>
          <w:tcPr>
            <w:tcW w:w="1230" w:type="dxa"/>
            <w:vAlign w:val="center"/>
          </w:tcPr>
          <w:p w14:paraId="686B7EF4"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EF25604"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1DACF90" w14:textId="77777777" w:rsidR="00E8511D" w:rsidRPr="00940D11" w:rsidRDefault="00E8511D" w:rsidP="004B1E06">
            <w:pPr>
              <w:pStyle w:val="ConsPlusNormal"/>
              <w:jc w:val="center"/>
              <w:rPr>
                <w:sz w:val="20"/>
                <w:szCs w:val="20"/>
              </w:rPr>
            </w:pPr>
            <w:r w:rsidRPr="00940D11">
              <w:rPr>
                <w:sz w:val="20"/>
                <w:szCs w:val="20"/>
              </w:rPr>
              <w:t>94</w:t>
            </w:r>
          </w:p>
        </w:tc>
        <w:tc>
          <w:tcPr>
            <w:tcW w:w="3132" w:type="dxa"/>
            <w:vMerge/>
          </w:tcPr>
          <w:p w14:paraId="3259A7BF" w14:textId="77777777" w:rsidR="00E8511D" w:rsidRPr="00940D11" w:rsidRDefault="00E8511D" w:rsidP="00F46770">
            <w:pPr>
              <w:pStyle w:val="ConsPlusNormal"/>
              <w:rPr>
                <w:sz w:val="20"/>
                <w:szCs w:val="20"/>
              </w:rPr>
            </w:pPr>
          </w:p>
        </w:tc>
      </w:tr>
      <w:tr w:rsidR="00E8511D" w:rsidRPr="00940D11" w14:paraId="775FD3EB" w14:textId="77777777" w:rsidTr="00036F78">
        <w:trPr>
          <w:jc w:val="center"/>
        </w:trPr>
        <w:tc>
          <w:tcPr>
            <w:tcW w:w="684" w:type="dxa"/>
            <w:vMerge/>
          </w:tcPr>
          <w:p w14:paraId="717B45D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346B35" w14:textId="77777777" w:rsidR="00E8511D" w:rsidRPr="00940D11" w:rsidRDefault="00E8511D" w:rsidP="00F46770">
            <w:pPr>
              <w:pStyle w:val="ConsPlusNormal"/>
              <w:rPr>
                <w:sz w:val="20"/>
                <w:szCs w:val="20"/>
              </w:rPr>
            </w:pPr>
          </w:p>
        </w:tc>
        <w:tc>
          <w:tcPr>
            <w:tcW w:w="1266" w:type="dxa"/>
            <w:vMerge/>
          </w:tcPr>
          <w:p w14:paraId="73019902" w14:textId="77777777" w:rsidR="00E8511D" w:rsidRPr="00940D11" w:rsidRDefault="00E8511D" w:rsidP="00F46770">
            <w:pPr>
              <w:pStyle w:val="ConsPlusNormal"/>
              <w:rPr>
                <w:sz w:val="20"/>
                <w:szCs w:val="20"/>
              </w:rPr>
            </w:pPr>
          </w:p>
        </w:tc>
        <w:tc>
          <w:tcPr>
            <w:tcW w:w="3005" w:type="dxa"/>
            <w:vAlign w:val="center"/>
          </w:tcPr>
          <w:p w14:paraId="1F57C9E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5E882CD"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43EE9F94" w14:textId="77777777" w:rsidR="00E8511D" w:rsidRPr="00940D11" w:rsidRDefault="00E8511D" w:rsidP="004B1E06">
            <w:pPr>
              <w:pStyle w:val="ConsPlusNormal"/>
              <w:jc w:val="center"/>
              <w:rPr>
                <w:sz w:val="20"/>
                <w:szCs w:val="20"/>
              </w:rPr>
            </w:pPr>
            <w:r w:rsidRPr="00940D11">
              <w:rPr>
                <w:sz w:val="20"/>
                <w:szCs w:val="20"/>
              </w:rPr>
              <w:t>94</w:t>
            </w:r>
          </w:p>
        </w:tc>
        <w:tc>
          <w:tcPr>
            <w:tcW w:w="1230" w:type="dxa"/>
            <w:vAlign w:val="center"/>
          </w:tcPr>
          <w:p w14:paraId="346CD7F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EA516F6"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E6EB01D" w14:textId="77777777" w:rsidR="00E8511D" w:rsidRPr="00940D11" w:rsidRDefault="00E8511D" w:rsidP="004B1E06">
            <w:pPr>
              <w:pStyle w:val="ConsPlusNormal"/>
              <w:jc w:val="center"/>
              <w:rPr>
                <w:sz w:val="20"/>
                <w:szCs w:val="20"/>
              </w:rPr>
            </w:pPr>
            <w:r w:rsidRPr="00940D11">
              <w:rPr>
                <w:sz w:val="20"/>
                <w:szCs w:val="20"/>
              </w:rPr>
              <w:t>94</w:t>
            </w:r>
          </w:p>
        </w:tc>
        <w:tc>
          <w:tcPr>
            <w:tcW w:w="3132" w:type="dxa"/>
            <w:vMerge/>
          </w:tcPr>
          <w:p w14:paraId="67670CB8" w14:textId="77777777" w:rsidR="00E8511D" w:rsidRPr="00940D11" w:rsidRDefault="00E8511D" w:rsidP="00F46770">
            <w:pPr>
              <w:pStyle w:val="ConsPlusNormal"/>
              <w:rPr>
                <w:sz w:val="20"/>
                <w:szCs w:val="20"/>
              </w:rPr>
            </w:pPr>
          </w:p>
        </w:tc>
      </w:tr>
      <w:tr w:rsidR="00E8511D" w:rsidRPr="00940D11" w14:paraId="171B2ECF" w14:textId="77777777" w:rsidTr="00036F78">
        <w:trPr>
          <w:jc w:val="center"/>
        </w:trPr>
        <w:tc>
          <w:tcPr>
            <w:tcW w:w="684" w:type="dxa"/>
            <w:vMerge/>
          </w:tcPr>
          <w:p w14:paraId="3251DF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055CE1" w14:textId="77777777" w:rsidR="00E8511D" w:rsidRPr="00940D11" w:rsidRDefault="00E8511D" w:rsidP="00F46770">
            <w:pPr>
              <w:pStyle w:val="ConsPlusNormal"/>
              <w:rPr>
                <w:sz w:val="20"/>
                <w:szCs w:val="20"/>
              </w:rPr>
            </w:pPr>
          </w:p>
        </w:tc>
        <w:tc>
          <w:tcPr>
            <w:tcW w:w="1266" w:type="dxa"/>
            <w:vMerge/>
          </w:tcPr>
          <w:p w14:paraId="0AC8DD70" w14:textId="77777777" w:rsidR="00E8511D" w:rsidRPr="00940D11" w:rsidRDefault="00E8511D" w:rsidP="00F46770">
            <w:pPr>
              <w:pStyle w:val="ConsPlusNormal"/>
              <w:rPr>
                <w:sz w:val="20"/>
                <w:szCs w:val="20"/>
              </w:rPr>
            </w:pPr>
          </w:p>
        </w:tc>
        <w:tc>
          <w:tcPr>
            <w:tcW w:w="3005" w:type="dxa"/>
            <w:vAlign w:val="center"/>
          </w:tcPr>
          <w:p w14:paraId="56E3BFE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A4676FB"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7C4F6880" w14:textId="77777777" w:rsidR="00E8511D" w:rsidRPr="00940D11" w:rsidRDefault="00E8511D" w:rsidP="004B1E06">
            <w:pPr>
              <w:pStyle w:val="ConsPlusNormal"/>
              <w:jc w:val="center"/>
              <w:rPr>
                <w:sz w:val="20"/>
                <w:szCs w:val="20"/>
              </w:rPr>
            </w:pPr>
            <w:r w:rsidRPr="00940D11">
              <w:rPr>
                <w:sz w:val="20"/>
                <w:szCs w:val="20"/>
              </w:rPr>
              <w:t>29</w:t>
            </w:r>
          </w:p>
        </w:tc>
        <w:tc>
          <w:tcPr>
            <w:tcW w:w="1230" w:type="dxa"/>
            <w:vAlign w:val="center"/>
          </w:tcPr>
          <w:p w14:paraId="0D68F74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EE4281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1E35332" w14:textId="77777777" w:rsidR="00E8511D" w:rsidRPr="00940D11" w:rsidRDefault="00E8511D" w:rsidP="004B1E06">
            <w:pPr>
              <w:pStyle w:val="ConsPlusNormal"/>
              <w:jc w:val="center"/>
              <w:rPr>
                <w:sz w:val="20"/>
                <w:szCs w:val="20"/>
              </w:rPr>
            </w:pPr>
            <w:r w:rsidRPr="00940D11">
              <w:rPr>
                <w:sz w:val="20"/>
                <w:szCs w:val="20"/>
              </w:rPr>
              <w:t>29</w:t>
            </w:r>
          </w:p>
        </w:tc>
        <w:tc>
          <w:tcPr>
            <w:tcW w:w="3132" w:type="dxa"/>
            <w:vMerge/>
          </w:tcPr>
          <w:p w14:paraId="68FB98A0" w14:textId="77777777" w:rsidR="00E8511D" w:rsidRPr="00940D11" w:rsidRDefault="00E8511D" w:rsidP="00F46770">
            <w:pPr>
              <w:pStyle w:val="ConsPlusNormal"/>
              <w:rPr>
                <w:sz w:val="20"/>
                <w:szCs w:val="20"/>
              </w:rPr>
            </w:pPr>
          </w:p>
        </w:tc>
      </w:tr>
      <w:tr w:rsidR="00E8511D" w:rsidRPr="00940D11" w14:paraId="127DE391" w14:textId="77777777" w:rsidTr="00036F78">
        <w:trPr>
          <w:jc w:val="center"/>
        </w:trPr>
        <w:tc>
          <w:tcPr>
            <w:tcW w:w="684" w:type="dxa"/>
            <w:vMerge w:val="restart"/>
            <w:vAlign w:val="center"/>
          </w:tcPr>
          <w:p w14:paraId="08DF78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015A3F8" w14:textId="77777777" w:rsidR="00E8511D" w:rsidRPr="00940D11" w:rsidRDefault="00E8511D" w:rsidP="00F46770">
            <w:pPr>
              <w:pStyle w:val="ConsPlusNormal"/>
              <w:rPr>
                <w:sz w:val="20"/>
                <w:szCs w:val="20"/>
              </w:rPr>
            </w:pPr>
            <w:r w:rsidRPr="00940D11">
              <w:rPr>
                <w:sz w:val="20"/>
                <w:szCs w:val="20"/>
              </w:rPr>
              <w:t>6047</w:t>
            </w:r>
          </w:p>
        </w:tc>
        <w:tc>
          <w:tcPr>
            <w:tcW w:w="1266" w:type="dxa"/>
            <w:vMerge w:val="restart"/>
            <w:vAlign w:val="center"/>
          </w:tcPr>
          <w:p w14:paraId="59401DB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BC0A6F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8D101CD"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053F13A8" w14:textId="77777777" w:rsidR="00E8511D" w:rsidRPr="00940D11" w:rsidRDefault="00E8511D" w:rsidP="004B1E06">
            <w:pPr>
              <w:pStyle w:val="ConsPlusNormal"/>
              <w:jc w:val="center"/>
              <w:rPr>
                <w:sz w:val="20"/>
                <w:szCs w:val="20"/>
              </w:rPr>
            </w:pPr>
            <w:r w:rsidRPr="00940D11">
              <w:rPr>
                <w:sz w:val="20"/>
                <w:szCs w:val="20"/>
              </w:rPr>
              <w:t>4</w:t>
            </w:r>
          </w:p>
        </w:tc>
        <w:tc>
          <w:tcPr>
            <w:tcW w:w="1230" w:type="dxa"/>
            <w:vAlign w:val="center"/>
          </w:tcPr>
          <w:p w14:paraId="5FE1C30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3031FA8"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9E25A81" w14:textId="77777777" w:rsidR="00E8511D" w:rsidRPr="00940D11" w:rsidRDefault="00E8511D" w:rsidP="004B1E06">
            <w:pPr>
              <w:pStyle w:val="ConsPlusNormal"/>
              <w:jc w:val="center"/>
              <w:rPr>
                <w:sz w:val="20"/>
                <w:szCs w:val="20"/>
              </w:rPr>
            </w:pPr>
            <w:r w:rsidRPr="00940D11">
              <w:rPr>
                <w:sz w:val="20"/>
                <w:szCs w:val="20"/>
              </w:rPr>
              <w:t>4</w:t>
            </w:r>
          </w:p>
        </w:tc>
        <w:tc>
          <w:tcPr>
            <w:tcW w:w="3132" w:type="dxa"/>
            <w:vMerge w:val="restart"/>
            <w:vAlign w:val="center"/>
          </w:tcPr>
          <w:p w14:paraId="5BB6E50C" w14:textId="77777777" w:rsidR="00E8511D" w:rsidRPr="00940D11" w:rsidRDefault="00E8511D" w:rsidP="00F46770">
            <w:pPr>
              <w:pStyle w:val="ConsPlusNormal"/>
              <w:rPr>
                <w:sz w:val="20"/>
                <w:szCs w:val="20"/>
              </w:rPr>
            </w:pPr>
            <w:r w:rsidRPr="00940D11">
              <w:rPr>
                <w:sz w:val="20"/>
                <w:szCs w:val="20"/>
              </w:rPr>
              <w:t>-</w:t>
            </w:r>
          </w:p>
        </w:tc>
      </w:tr>
      <w:tr w:rsidR="00E8511D" w:rsidRPr="00940D11" w14:paraId="77418F76" w14:textId="77777777" w:rsidTr="00036F78">
        <w:trPr>
          <w:jc w:val="center"/>
        </w:trPr>
        <w:tc>
          <w:tcPr>
            <w:tcW w:w="684" w:type="dxa"/>
            <w:vMerge/>
          </w:tcPr>
          <w:p w14:paraId="028FDB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F26AE0" w14:textId="77777777" w:rsidR="00E8511D" w:rsidRPr="00940D11" w:rsidRDefault="00E8511D" w:rsidP="00F46770">
            <w:pPr>
              <w:pStyle w:val="ConsPlusNormal"/>
              <w:rPr>
                <w:sz w:val="20"/>
                <w:szCs w:val="20"/>
              </w:rPr>
            </w:pPr>
          </w:p>
        </w:tc>
        <w:tc>
          <w:tcPr>
            <w:tcW w:w="1266" w:type="dxa"/>
            <w:vMerge/>
          </w:tcPr>
          <w:p w14:paraId="65FAF90E" w14:textId="77777777" w:rsidR="00E8511D" w:rsidRPr="00940D11" w:rsidRDefault="00E8511D" w:rsidP="00F46770">
            <w:pPr>
              <w:pStyle w:val="ConsPlusNormal"/>
              <w:rPr>
                <w:sz w:val="20"/>
                <w:szCs w:val="20"/>
              </w:rPr>
            </w:pPr>
          </w:p>
        </w:tc>
        <w:tc>
          <w:tcPr>
            <w:tcW w:w="3005" w:type="dxa"/>
            <w:vAlign w:val="center"/>
          </w:tcPr>
          <w:p w14:paraId="68316B3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AEB3B14"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D465225" w14:textId="77777777" w:rsidR="00E8511D" w:rsidRPr="00940D11" w:rsidRDefault="00E8511D" w:rsidP="004B1E06">
            <w:pPr>
              <w:pStyle w:val="ConsPlusNormal"/>
              <w:jc w:val="center"/>
              <w:rPr>
                <w:sz w:val="20"/>
                <w:szCs w:val="20"/>
              </w:rPr>
            </w:pPr>
            <w:r w:rsidRPr="00940D11">
              <w:rPr>
                <w:sz w:val="20"/>
                <w:szCs w:val="20"/>
              </w:rPr>
              <w:t>8</w:t>
            </w:r>
          </w:p>
        </w:tc>
        <w:tc>
          <w:tcPr>
            <w:tcW w:w="1230" w:type="dxa"/>
            <w:vAlign w:val="center"/>
          </w:tcPr>
          <w:p w14:paraId="4DCA342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13F866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D14B74C" w14:textId="77777777" w:rsidR="00E8511D" w:rsidRPr="00940D11" w:rsidRDefault="00E8511D" w:rsidP="004B1E06">
            <w:pPr>
              <w:pStyle w:val="ConsPlusNormal"/>
              <w:jc w:val="center"/>
              <w:rPr>
                <w:sz w:val="20"/>
                <w:szCs w:val="20"/>
              </w:rPr>
            </w:pPr>
            <w:r w:rsidRPr="00940D11">
              <w:rPr>
                <w:sz w:val="20"/>
                <w:szCs w:val="20"/>
              </w:rPr>
              <w:t>8</w:t>
            </w:r>
          </w:p>
        </w:tc>
        <w:tc>
          <w:tcPr>
            <w:tcW w:w="3132" w:type="dxa"/>
            <w:vMerge/>
          </w:tcPr>
          <w:p w14:paraId="7EC8C52F" w14:textId="77777777" w:rsidR="00E8511D" w:rsidRPr="00940D11" w:rsidRDefault="00E8511D" w:rsidP="00F46770">
            <w:pPr>
              <w:pStyle w:val="ConsPlusNormal"/>
              <w:rPr>
                <w:sz w:val="20"/>
                <w:szCs w:val="20"/>
              </w:rPr>
            </w:pPr>
          </w:p>
        </w:tc>
      </w:tr>
      <w:tr w:rsidR="00E8511D" w:rsidRPr="00940D11" w14:paraId="1004F9EA" w14:textId="77777777" w:rsidTr="00036F78">
        <w:trPr>
          <w:jc w:val="center"/>
        </w:trPr>
        <w:tc>
          <w:tcPr>
            <w:tcW w:w="684" w:type="dxa"/>
            <w:vMerge/>
          </w:tcPr>
          <w:p w14:paraId="292997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A8F064" w14:textId="77777777" w:rsidR="00E8511D" w:rsidRPr="00940D11" w:rsidRDefault="00E8511D" w:rsidP="00F46770">
            <w:pPr>
              <w:pStyle w:val="ConsPlusNormal"/>
              <w:rPr>
                <w:sz w:val="20"/>
                <w:szCs w:val="20"/>
              </w:rPr>
            </w:pPr>
          </w:p>
        </w:tc>
        <w:tc>
          <w:tcPr>
            <w:tcW w:w="1266" w:type="dxa"/>
            <w:vMerge/>
          </w:tcPr>
          <w:p w14:paraId="5B1B0E2F" w14:textId="77777777" w:rsidR="00E8511D" w:rsidRPr="00940D11" w:rsidRDefault="00E8511D" w:rsidP="00F46770">
            <w:pPr>
              <w:pStyle w:val="ConsPlusNormal"/>
              <w:rPr>
                <w:sz w:val="20"/>
                <w:szCs w:val="20"/>
              </w:rPr>
            </w:pPr>
          </w:p>
        </w:tc>
        <w:tc>
          <w:tcPr>
            <w:tcW w:w="3005" w:type="dxa"/>
            <w:vAlign w:val="center"/>
          </w:tcPr>
          <w:p w14:paraId="37FC037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A1D65EF"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4DC7823" w14:textId="77777777" w:rsidR="00E8511D" w:rsidRPr="00940D11" w:rsidRDefault="00E8511D" w:rsidP="004B1E06">
            <w:pPr>
              <w:pStyle w:val="ConsPlusNormal"/>
              <w:jc w:val="center"/>
              <w:rPr>
                <w:sz w:val="20"/>
                <w:szCs w:val="20"/>
              </w:rPr>
            </w:pPr>
            <w:r w:rsidRPr="00940D11">
              <w:rPr>
                <w:sz w:val="20"/>
                <w:szCs w:val="20"/>
              </w:rPr>
              <w:t>2</w:t>
            </w:r>
          </w:p>
        </w:tc>
        <w:tc>
          <w:tcPr>
            <w:tcW w:w="1230" w:type="dxa"/>
            <w:vAlign w:val="center"/>
          </w:tcPr>
          <w:p w14:paraId="08F9A94A"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CE035C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07CE2F8" w14:textId="77777777" w:rsidR="00E8511D" w:rsidRPr="00940D11" w:rsidRDefault="00E8511D" w:rsidP="004B1E06">
            <w:pPr>
              <w:pStyle w:val="ConsPlusNormal"/>
              <w:jc w:val="center"/>
              <w:rPr>
                <w:sz w:val="20"/>
                <w:szCs w:val="20"/>
              </w:rPr>
            </w:pPr>
            <w:r w:rsidRPr="00940D11">
              <w:rPr>
                <w:sz w:val="20"/>
                <w:szCs w:val="20"/>
              </w:rPr>
              <w:t>2</w:t>
            </w:r>
          </w:p>
        </w:tc>
        <w:tc>
          <w:tcPr>
            <w:tcW w:w="3132" w:type="dxa"/>
            <w:vMerge/>
          </w:tcPr>
          <w:p w14:paraId="021C3AB6" w14:textId="77777777" w:rsidR="00E8511D" w:rsidRPr="00940D11" w:rsidRDefault="00E8511D" w:rsidP="00F46770">
            <w:pPr>
              <w:pStyle w:val="ConsPlusNormal"/>
              <w:rPr>
                <w:sz w:val="20"/>
                <w:szCs w:val="20"/>
              </w:rPr>
            </w:pPr>
          </w:p>
        </w:tc>
      </w:tr>
      <w:tr w:rsidR="00E8511D" w:rsidRPr="00940D11" w14:paraId="54EF41A3" w14:textId="77777777" w:rsidTr="00036F78">
        <w:trPr>
          <w:jc w:val="center"/>
        </w:trPr>
        <w:tc>
          <w:tcPr>
            <w:tcW w:w="684" w:type="dxa"/>
            <w:vMerge/>
          </w:tcPr>
          <w:p w14:paraId="29F4366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D85807" w14:textId="77777777" w:rsidR="00E8511D" w:rsidRPr="00940D11" w:rsidRDefault="00E8511D" w:rsidP="00F46770">
            <w:pPr>
              <w:pStyle w:val="ConsPlusNormal"/>
              <w:rPr>
                <w:sz w:val="20"/>
                <w:szCs w:val="20"/>
              </w:rPr>
            </w:pPr>
          </w:p>
        </w:tc>
        <w:tc>
          <w:tcPr>
            <w:tcW w:w="1266" w:type="dxa"/>
            <w:vMerge/>
          </w:tcPr>
          <w:p w14:paraId="3EB5BE03" w14:textId="77777777" w:rsidR="00E8511D" w:rsidRPr="00940D11" w:rsidRDefault="00E8511D" w:rsidP="00F46770">
            <w:pPr>
              <w:pStyle w:val="ConsPlusNormal"/>
              <w:rPr>
                <w:sz w:val="20"/>
                <w:szCs w:val="20"/>
              </w:rPr>
            </w:pPr>
          </w:p>
        </w:tc>
        <w:tc>
          <w:tcPr>
            <w:tcW w:w="3005" w:type="dxa"/>
            <w:vAlign w:val="center"/>
          </w:tcPr>
          <w:p w14:paraId="5D475F2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619D10E"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7775CBEB"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7D1CDB4C"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715E639"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E2DFD08"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4551246D" w14:textId="77777777" w:rsidR="00E8511D" w:rsidRPr="00940D11" w:rsidRDefault="00E8511D" w:rsidP="00F46770">
            <w:pPr>
              <w:pStyle w:val="ConsPlusNormal"/>
              <w:rPr>
                <w:sz w:val="20"/>
                <w:szCs w:val="20"/>
              </w:rPr>
            </w:pPr>
          </w:p>
        </w:tc>
      </w:tr>
      <w:tr w:rsidR="00E8511D" w:rsidRPr="00940D11" w14:paraId="7B5128B8" w14:textId="77777777" w:rsidTr="00036F78">
        <w:trPr>
          <w:jc w:val="center"/>
        </w:trPr>
        <w:tc>
          <w:tcPr>
            <w:tcW w:w="684" w:type="dxa"/>
            <w:vMerge/>
          </w:tcPr>
          <w:p w14:paraId="79B5F4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470426F" w14:textId="77777777" w:rsidR="00E8511D" w:rsidRPr="00940D11" w:rsidRDefault="00E8511D" w:rsidP="00F46770">
            <w:pPr>
              <w:pStyle w:val="ConsPlusNormal"/>
              <w:rPr>
                <w:sz w:val="20"/>
                <w:szCs w:val="20"/>
              </w:rPr>
            </w:pPr>
          </w:p>
        </w:tc>
        <w:tc>
          <w:tcPr>
            <w:tcW w:w="1266" w:type="dxa"/>
            <w:vMerge/>
          </w:tcPr>
          <w:p w14:paraId="71B187FE" w14:textId="77777777" w:rsidR="00E8511D" w:rsidRPr="00940D11" w:rsidRDefault="00E8511D" w:rsidP="00F46770">
            <w:pPr>
              <w:pStyle w:val="ConsPlusNormal"/>
              <w:rPr>
                <w:sz w:val="20"/>
                <w:szCs w:val="20"/>
              </w:rPr>
            </w:pPr>
          </w:p>
        </w:tc>
        <w:tc>
          <w:tcPr>
            <w:tcW w:w="3005" w:type="dxa"/>
            <w:vAlign w:val="center"/>
          </w:tcPr>
          <w:p w14:paraId="42BB1C2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F33C7D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085EAAE" w14:textId="77777777" w:rsidR="00E8511D" w:rsidRPr="00940D11" w:rsidRDefault="00E8511D" w:rsidP="004B1E06">
            <w:pPr>
              <w:pStyle w:val="ConsPlusNormal"/>
              <w:jc w:val="center"/>
              <w:rPr>
                <w:sz w:val="20"/>
                <w:szCs w:val="20"/>
              </w:rPr>
            </w:pPr>
            <w:r w:rsidRPr="00940D11">
              <w:rPr>
                <w:sz w:val="20"/>
                <w:szCs w:val="20"/>
              </w:rPr>
              <w:t>7</w:t>
            </w:r>
          </w:p>
        </w:tc>
        <w:tc>
          <w:tcPr>
            <w:tcW w:w="1230" w:type="dxa"/>
            <w:vAlign w:val="center"/>
          </w:tcPr>
          <w:p w14:paraId="4C88E6CF"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B0B659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F46571C" w14:textId="77777777" w:rsidR="00E8511D" w:rsidRPr="00940D11" w:rsidRDefault="00E8511D" w:rsidP="004B1E06">
            <w:pPr>
              <w:pStyle w:val="ConsPlusNormal"/>
              <w:jc w:val="center"/>
              <w:rPr>
                <w:sz w:val="20"/>
                <w:szCs w:val="20"/>
              </w:rPr>
            </w:pPr>
            <w:r w:rsidRPr="00940D11">
              <w:rPr>
                <w:sz w:val="20"/>
                <w:szCs w:val="20"/>
              </w:rPr>
              <w:t>7</w:t>
            </w:r>
          </w:p>
        </w:tc>
        <w:tc>
          <w:tcPr>
            <w:tcW w:w="3132" w:type="dxa"/>
            <w:vMerge/>
          </w:tcPr>
          <w:p w14:paraId="0888988E" w14:textId="77777777" w:rsidR="00E8511D" w:rsidRPr="00940D11" w:rsidRDefault="00E8511D" w:rsidP="00F46770">
            <w:pPr>
              <w:pStyle w:val="ConsPlusNormal"/>
              <w:rPr>
                <w:sz w:val="20"/>
                <w:szCs w:val="20"/>
              </w:rPr>
            </w:pPr>
          </w:p>
        </w:tc>
      </w:tr>
      <w:tr w:rsidR="00E8511D" w:rsidRPr="00940D11" w14:paraId="2FDCF4AE" w14:textId="77777777" w:rsidTr="00036F78">
        <w:trPr>
          <w:jc w:val="center"/>
        </w:trPr>
        <w:tc>
          <w:tcPr>
            <w:tcW w:w="684" w:type="dxa"/>
            <w:vMerge/>
          </w:tcPr>
          <w:p w14:paraId="739410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2435F87" w14:textId="77777777" w:rsidR="00E8511D" w:rsidRPr="00940D11" w:rsidRDefault="00E8511D" w:rsidP="00F46770">
            <w:pPr>
              <w:pStyle w:val="ConsPlusNormal"/>
              <w:rPr>
                <w:sz w:val="20"/>
                <w:szCs w:val="20"/>
              </w:rPr>
            </w:pPr>
          </w:p>
        </w:tc>
        <w:tc>
          <w:tcPr>
            <w:tcW w:w="1266" w:type="dxa"/>
            <w:vMerge/>
          </w:tcPr>
          <w:p w14:paraId="3DB47F02" w14:textId="77777777" w:rsidR="00E8511D" w:rsidRPr="00940D11" w:rsidRDefault="00E8511D" w:rsidP="00F46770">
            <w:pPr>
              <w:pStyle w:val="ConsPlusNormal"/>
              <w:rPr>
                <w:sz w:val="20"/>
                <w:szCs w:val="20"/>
              </w:rPr>
            </w:pPr>
          </w:p>
        </w:tc>
        <w:tc>
          <w:tcPr>
            <w:tcW w:w="3005" w:type="dxa"/>
            <w:vAlign w:val="center"/>
          </w:tcPr>
          <w:p w14:paraId="507935B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50E539E"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21AABFB3" w14:textId="77777777" w:rsidR="00E8511D" w:rsidRPr="00940D11" w:rsidRDefault="00E8511D" w:rsidP="004B1E06">
            <w:pPr>
              <w:pStyle w:val="ConsPlusNormal"/>
              <w:jc w:val="center"/>
              <w:rPr>
                <w:sz w:val="20"/>
                <w:szCs w:val="20"/>
              </w:rPr>
            </w:pPr>
            <w:r w:rsidRPr="00940D11">
              <w:rPr>
                <w:sz w:val="20"/>
                <w:szCs w:val="20"/>
              </w:rPr>
              <w:t>7</w:t>
            </w:r>
          </w:p>
        </w:tc>
        <w:tc>
          <w:tcPr>
            <w:tcW w:w="1230" w:type="dxa"/>
            <w:vAlign w:val="center"/>
          </w:tcPr>
          <w:p w14:paraId="2E88EDB3"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613C44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F5E4A09" w14:textId="77777777" w:rsidR="00E8511D" w:rsidRPr="00940D11" w:rsidRDefault="00E8511D" w:rsidP="004B1E06">
            <w:pPr>
              <w:pStyle w:val="ConsPlusNormal"/>
              <w:jc w:val="center"/>
              <w:rPr>
                <w:sz w:val="20"/>
                <w:szCs w:val="20"/>
              </w:rPr>
            </w:pPr>
            <w:r w:rsidRPr="00940D11">
              <w:rPr>
                <w:sz w:val="20"/>
                <w:szCs w:val="20"/>
              </w:rPr>
              <w:t>7</w:t>
            </w:r>
          </w:p>
        </w:tc>
        <w:tc>
          <w:tcPr>
            <w:tcW w:w="3132" w:type="dxa"/>
            <w:vMerge/>
          </w:tcPr>
          <w:p w14:paraId="6F4B1E79" w14:textId="77777777" w:rsidR="00E8511D" w:rsidRPr="00940D11" w:rsidRDefault="00E8511D" w:rsidP="00F46770">
            <w:pPr>
              <w:pStyle w:val="ConsPlusNormal"/>
              <w:rPr>
                <w:sz w:val="20"/>
                <w:szCs w:val="20"/>
              </w:rPr>
            </w:pPr>
          </w:p>
        </w:tc>
      </w:tr>
      <w:tr w:rsidR="00E8511D" w:rsidRPr="00940D11" w14:paraId="2BE3C316" w14:textId="77777777" w:rsidTr="00036F78">
        <w:trPr>
          <w:jc w:val="center"/>
        </w:trPr>
        <w:tc>
          <w:tcPr>
            <w:tcW w:w="684" w:type="dxa"/>
            <w:vMerge/>
          </w:tcPr>
          <w:p w14:paraId="4AA380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7C8E5C" w14:textId="77777777" w:rsidR="00E8511D" w:rsidRPr="00940D11" w:rsidRDefault="00E8511D" w:rsidP="00F46770">
            <w:pPr>
              <w:pStyle w:val="ConsPlusNormal"/>
              <w:rPr>
                <w:sz w:val="20"/>
                <w:szCs w:val="20"/>
              </w:rPr>
            </w:pPr>
          </w:p>
        </w:tc>
        <w:tc>
          <w:tcPr>
            <w:tcW w:w="1266" w:type="dxa"/>
            <w:vMerge/>
          </w:tcPr>
          <w:p w14:paraId="2E6E6193" w14:textId="77777777" w:rsidR="00E8511D" w:rsidRPr="00940D11" w:rsidRDefault="00E8511D" w:rsidP="00F46770">
            <w:pPr>
              <w:pStyle w:val="ConsPlusNormal"/>
              <w:rPr>
                <w:sz w:val="20"/>
                <w:szCs w:val="20"/>
              </w:rPr>
            </w:pPr>
          </w:p>
        </w:tc>
        <w:tc>
          <w:tcPr>
            <w:tcW w:w="3005" w:type="dxa"/>
            <w:vAlign w:val="center"/>
          </w:tcPr>
          <w:p w14:paraId="5BA20B8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2A06286"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0DF0A8E4" w14:textId="77777777" w:rsidR="00E8511D" w:rsidRPr="00940D11" w:rsidRDefault="00E8511D" w:rsidP="004B1E06">
            <w:pPr>
              <w:pStyle w:val="ConsPlusNormal"/>
              <w:jc w:val="center"/>
              <w:rPr>
                <w:sz w:val="20"/>
                <w:szCs w:val="20"/>
              </w:rPr>
            </w:pPr>
            <w:r w:rsidRPr="00940D11">
              <w:rPr>
                <w:sz w:val="20"/>
                <w:szCs w:val="20"/>
              </w:rPr>
              <w:t>2</w:t>
            </w:r>
          </w:p>
        </w:tc>
        <w:tc>
          <w:tcPr>
            <w:tcW w:w="1230" w:type="dxa"/>
            <w:vAlign w:val="center"/>
          </w:tcPr>
          <w:p w14:paraId="648BF03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78A7EE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7348FAF" w14:textId="77777777" w:rsidR="00E8511D" w:rsidRPr="00940D11" w:rsidRDefault="00E8511D" w:rsidP="004B1E06">
            <w:pPr>
              <w:pStyle w:val="ConsPlusNormal"/>
              <w:jc w:val="center"/>
              <w:rPr>
                <w:sz w:val="20"/>
                <w:szCs w:val="20"/>
              </w:rPr>
            </w:pPr>
            <w:r w:rsidRPr="00940D11">
              <w:rPr>
                <w:sz w:val="20"/>
                <w:szCs w:val="20"/>
              </w:rPr>
              <w:t>2</w:t>
            </w:r>
          </w:p>
        </w:tc>
        <w:tc>
          <w:tcPr>
            <w:tcW w:w="3132" w:type="dxa"/>
            <w:vMerge/>
          </w:tcPr>
          <w:p w14:paraId="467905E4" w14:textId="77777777" w:rsidR="00E8511D" w:rsidRPr="00940D11" w:rsidRDefault="00E8511D" w:rsidP="00F46770">
            <w:pPr>
              <w:pStyle w:val="ConsPlusNormal"/>
              <w:rPr>
                <w:sz w:val="20"/>
                <w:szCs w:val="20"/>
              </w:rPr>
            </w:pPr>
          </w:p>
        </w:tc>
      </w:tr>
      <w:tr w:rsidR="00E8511D" w:rsidRPr="00940D11" w14:paraId="3F2AEF62" w14:textId="77777777" w:rsidTr="00036F78">
        <w:trPr>
          <w:jc w:val="center"/>
        </w:trPr>
        <w:tc>
          <w:tcPr>
            <w:tcW w:w="684" w:type="dxa"/>
            <w:vMerge w:val="restart"/>
            <w:vAlign w:val="center"/>
          </w:tcPr>
          <w:p w14:paraId="5BBFF2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DD4FA40" w14:textId="77777777" w:rsidR="00E8511D" w:rsidRPr="00940D11" w:rsidRDefault="00E8511D" w:rsidP="00F46770">
            <w:pPr>
              <w:pStyle w:val="ConsPlusNormal"/>
              <w:rPr>
                <w:sz w:val="20"/>
                <w:szCs w:val="20"/>
              </w:rPr>
            </w:pPr>
            <w:r w:rsidRPr="00940D11">
              <w:rPr>
                <w:sz w:val="20"/>
                <w:szCs w:val="20"/>
              </w:rPr>
              <w:t>6048</w:t>
            </w:r>
          </w:p>
        </w:tc>
        <w:tc>
          <w:tcPr>
            <w:tcW w:w="1266" w:type="dxa"/>
            <w:vMerge w:val="restart"/>
            <w:vAlign w:val="center"/>
          </w:tcPr>
          <w:p w14:paraId="1E914DA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75CE8C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25B8784"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1C6AAFA4" w14:textId="77777777" w:rsidR="00E8511D" w:rsidRPr="00940D11" w:rsidRDefault="00E8511D" w:rsidP="004B1E06">
            <w:pPr>
              <w:pStyle w:val="ConsPlusNormal"/>
              <w:jc w:val="center"/>
              <w:rPr>
                <w:sz w:val="20"/>
                <w:szCs w:val="20"/>
              </w:rPr>
            </w:pPr>
            <w:r w:rsidRPr="00940D11">
              <w:rPr>
                <w:sz w:val="20"/>
                <w:szCs w:val="20"/>
              </w:rPr>
              <w:t>219</w:t>
            </w:r>
          </w:p>
        </w:tc>
        <w:tc>
          <w:tcPr>
            <w:tcW w:w="1230" w:type="dxa"/>
            <w:vAlign w:val="center"/>
          </w:tcPr>
          <w:p w14:paraId="43E0F48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810CF1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7E61B46" w14:textId="77777777" w:rsidR="00E8511D" w:rsidRPr="00940D11" w:rsidRDefault="00E8511D" w:rsidP="004B1E06">
            <w:pPr>
              <w:pStyle w:val="ConsPlusNormal"/>
              <w:jc w:val="center"/>
              <w:rPr>
                <w:sz w:val="20"/>
                <w:szCs w:val="20"/>
              </w:rPr>
            </w:pPr>
            <w:r w:rsidRPr="00940D11">
              <w:rPr>
                <w:sz w:val="20"/>
                <w:szCs w:val="20"/>
              </w:rPr>
              <w:t>219</w:t>
            </w:r>
          </w:p>
        </w:tc>
        <w:tc>
          <w:tcPr>
            <w:tcW w:w="3132" w:type="dxa"/>
            <w:vMerge w:val="restart"/>
            <w:vAlign w:val="center"/>
          </w:tcPr>
          <w:p w14:paraId="41B10573" w14:textId="77777777" w:rsidR="00E8511D" w:rsidRPr="00940D11" w:rsidRDefault="00E8511D" w:rsidP="00F46770">
            <w:pPr>
              <w:pStyle w:val="ConsPlusNormal"/>
              <w:rPr>
                <w:sz w:val="20"/>
                <w:szCs w:val="20"/>
              </w:rPr>
            </w:pPr>
            <w:r w:rsidRPr="00940D11">
              <w:rPr>
                <w:sz w:val="20"/>
                <w:szCs w:val="20"/>
              </w:rPr>
              <w:t>-</w:t>
            </w:r>
          </w:p>
        </w:tc>
      </w:tr>
      <w:tr w:rsidR="00E8511D" w:rsidRPr="00940D11" w14:paraId="59A17ACF" w14:textId="77777777" w:rsidTr="00036F78">
        <w:trPr>
          <w:jc w:val="center"/>
        </w:trPr>
        <w:tc>
          <w:tcPr>
            <w:tcW w:w="684" w:type="dxa"/>
            <w:vMerge/>
          </w:tcPr>
          <w:p w14:paraId="6D2E5D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D6AA23" w14:textId="77777777" w:rsidR="00E8511D" w:rsidRPr="00940D11" w:rsidRDefault="00E8511D" w:rsidP="00F46770">
            <w:pPr>
              <w:pStyle w:val="ConsPlusNormal"/>
              <w:rPr>
                <w:sz w:val="20"/>
                <w:szCs w:val="20"/>
              </w:rPr>
            </w:pPr>
          </w:p>
        </w:tc>
        <w:tc>
          <w:tcPr>
            <w:tcW w:w="1266" w:type="dxa"/>
            <w:vMerge/>
          </w:tcPr>
          <w:p w14:paraId="1449D490" w14:textId="77777777" w:rsidR="00E8511D" w:rsidRPr="00940D11" w:rsidRDefault="00E8511D" w:rsidP="00F46770">
            <w:pPr>
              <w:pStyle w:val="ConsPlusNormal"/>
              <w:rPr>
                <w:sz w:val="20"/>
                <w:szCs w:val="20"/>
              </w:rPr>
            </w:pPr>
          </w:p>
        </w:tc>
        <w:tc>
          <w:tcPr>
            <w:tcW w:w="3005" w:type="dxa"/>
            <w:vAlign w:val="center"/>
          </w:tcPr>
          <w:p w14:paraId="6F6C559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A1CE51D"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18E603A" w14:textId="77777777" w:rsidR="00E8511D" w:rsidRPr="00940D11" w:rsidRDefault="00E8511D" w:rsidP="004B1E06">
            <w:pPr>
              <w:pStyle w:val="ConsPlusNormal"/>
              <w:jc w:val="center"/>
              <w:rPr>
                <w:sz w:val="20"/>
                <w:szCs w:val="20"/>
              </w:rPr>
            </w:pPr>
            <w:r w:rsidRPr="00940D11">
              <w:rPr>
                <w:sz w:val="20"/>
                <w:szCs w:val="20"/>
              </w:rPr>
              <w:t>475</w:t>
            </w:r>
          </w:p>
        </w:tc>
        <w:tc>
          <w:tcPr>
            <w:tcW w:w="1230" w:type="dxa"/>
            <w:vAlign w:val="center"/>
          </w:tcPr>
          <w:p w14:paraId="3E0E70FB"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B1113D7"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93303F5" w14:textId="77777777" w:rsidR="00E8511D" w:rsidRPr="00940D11" w:rsidRDefault="00E8511D" w:rsidP="004B1E06">
            <w:pPr>
              <w:pStyle w:val="ConsPlusNormal"/>
              <w:jc w:val="center"/>
              <w:rPr>
                <w:sz w:val="20"/>
                <w:szCs w:val="20"/>
              </w:rPr>
            </w:pPr>
            <w:r w:rsidRPr="00940D11">
              <w:rPr>
                <w:sz w:val="20"/>
                <w:szCs w:val="20"/>
              </w:rPr>
              <w:t>475</w:t>
            </w:r>
          </w:p>
        </w:tc>
        <w:tc>
          <w:tcPr>
            <w:tcW w:w="3132" w:type="dxa"/>
            <w:vMerge/>
          </w:tcPr>
          <w:p w14:paraId="652BBA93" w14:textId="77777777" w:rsidR="00E8511D" w:rsidRPr="00940D11" w:rsidRDefault="00E8511D" w:rsidP="00F46770">
            <w:pPr>
              <w:pStyle w:val="ConsPlusNormal"/>
              <w:rPr>
                <w:sz w:val="20"/>
                <w:szCs w:val="20"/>
              </w:rPr>
            </w:pPr>
          </w:p>
        </w:tc>
      </w:tr>
      <w:tr w:rsidR="00E8511D" w:rsidRPr="00940D11" w14:paraId="53FCDA8F" w14:textId="77777777" w:rsidTr="00036F78">
        <w:trPr>
          <w:jc w:val="center"/>
        </w:trPr>
        <w:tc>
          <w:tcPr>
            <w:tcW w:w="684" w:type="dxa"/>
            <w:vMerge/>
          </w:tcPr>
          <w:p w14:paraId="22F136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B69583" w14:textId="77777777" w:rsidR="00E8511D" w:rsidRPr="00940D11" w:rsidRDefault="00E8511D" w:rsidP="00F46770">
            <w:pPr>
              <w:pStyle w:val="ConsPlusNormal"/>
              <w:rPr>
                <w:sz w:val="20"/>
                <w:szCs w:val="20"/>
              </w:rPr>
            </w:pPr>
          </w:p>
        </w:tc>
        <w:tc>
          <w:tcPr>
            <w:tcW w:w="1266" w:type="dxa"/>
            <w:vMerge/>
          </w:tcPr>
          <w:p w14:paraId="6992904A" w14:textId="77777777" w:rsidR="00E8511D" w:rsidRPr="00940D11" w:rsidRDefault="00E8511D" w:rsidP="00F46770">
            <w:pPr>
              <w:pStyle w:val="ConsPlusNormal"/>
              <w:rPr>
                <w:sz w:val="20"/>
                <w:szCs w:val="20"/>
              </w:rPr>
            </w:pPr>
          </w:p>
        </w:tc>
        <w:tc>
          <w:tcPr>
            <w:tcW w:w="3005" w:type="dxa"/>
            <w:vAlign w:val="center"/>
          </w:tcPr>
          <w:p w14:paraId="36B64E9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AF192F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709F78E6" w14:textId="77777777" w:rsidR="00E8511D" w:rsidRPr="00940D11" w:rsidRDefault="00E8511D" w:rsidP="004B1E06">
            <w:pPr>
              <w:pStyle w:val="ConsPlusNormal"/>
              <w:jc w:val="center"/>
              <w:rPr>
                <w:sz w:val="20"/>
                <w:szCs w:val="20"/>
              </w:rPr>
            </w:pPr>
            <w:r w:rsidRPr="00940D11">
              <w:rPr>
                <w:sz w:val="20"/>
                <w:szCs w:val="20"/>
              </w:rPr>
              <w:t>104</w:t>
            </w:r>
          </w:p>
        </w:tc>
        <w:tc>
          <w:tcPr>
            <w:tcW w:w="1230" w:type="dxa"/>
            <w:vAlign w:val="center"/>
          </w:tcPr>
          <w:p w14:paraId="30EDFCBA"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505381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444F5D7" w14:textId="77777777" w:rsidR="00E8511D" w:rsidRPr="00940D11" w:rsidRDefault="00E8511D" w:rsidP="004B1E06">
            <w:pPr>
              <w:pStyle w:val="ConsPlusNormal"/>
              <w:jc w:val="center"/>
              <w:rPr>
                <w:sz w:val="20"/>
                <w:szCs w:val="20"/>
              </w:rPr>
            </w:pPr>
            <w:r w:rsidRPr="00940D11">
              <w:rPr>
                <w:sz w:val="20"/>
                <w:szCs w:val="20"/>
              </w:rPr>
              <w:t>104</w:t>
            </w:r>
          </w:p>
        </w:tc>
        <w:tc>
          <w:tcPr>
            <w:tcW w:w="3132" w:type="dxa"/>
            <w:vMerge/>
          </w:tcPr>
          <w:p w14:paraId="0497F0C8" w14:textId="77777777" w:rsidR="00E8511D" w:rsidRPr="00940D11" w:rsidRDefault="00E8511D" w:rsidP="00F46770">
            <w:pPr>
              <w:pStyle w:val="ConsPlusNormal"/>
              <w:rPr>
                <w:sz w:val="20"/>
                <w:szCs w:val="20"/>
              </w:rPr>
            </w:pPr>
          </w:p>
        </w:tc>
      </w:tr>
      <w:tr w:rsidR="00E8511D" w:rsidRPr="00940D11" w14:paraId="17121E9B" w14:textId="77777777" w:rsidTr="00036F78">
        <w:trPr>
          <w:jc w:val="center"/>
        </w:trPr>
        <w:tc>
          <w:tcPr>
            <w:tcW w:w="684" w:type="dxa"/>
            <w:vMerge/>
          </w:tcPr>
          <w:p w14:paraId="265978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79CDDD" w14:textId="77777777" w:rsidR="00E8511D" w:rsidRPr="00940D11" w:rsidRDefault="00E8511D" w:rsidP="00F46770">
            <w:pPr>
              <w:pStyle w:val="ConsPlusNormal"/>
              <w:rPr>
                <w:sz w:val="20"/>
                <w:szCs w:val="20"/>
              </w:rPr>
            </w:pPr>
          </w:p>
        </w:tc>
        <w:tc>
          <w:tcPr>
            <w:tcW w:w="1266" w:type="dxa"/>
            <w:vMerge/>
          </w:tcPr>
          <w:p w14:paraId="48DB8402" w14:textId="77777777" w:rsidR="00E8511D" w:rsidRPr="00940D11" w:rsidRDefault="00E8511D" w:rsidP="00F46770">
            <w:pPr>
              <w:pStyle w:val="ConsPlusNormal"/>
              <w:rPr>
                <w:sz w:val="20"/>
                <w:szCs w:val="20"/>
              </w:rPr>
            </w:pPr>
          </w:p>
        </w:tc>
        <w:tc>
          <w:tcPr>
            <w:tcW w:w="3005" w:type="dxa"/>
            <w:vAlign w:val="center"/>
          </w:tcPr>
          <w:p w14:paraId="286409B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0D53B73"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2F566453"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20538AD0"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0010C0E"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3383B4C"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1F478DA8" w14:textId="77777777" w:rsidR="00E8511D" w:rsidRPr="00940D11" w:rsidRDefault="00E8511D" w:rsidP="00F46770">
            <w:pPr>
              <w:pStyle w:val="ConsPlusNormal"/>
              <w:rPr>
                <w:sz w:val="20"/>
                <w:szCs w:val="20"/>
              </w:rPr>
            </w:pPr>
          </w:p>
        </w:tc>
      </w:tr>
      <w:tr w:rsidR="00E8511D" w:rsidRPr="00940D11" w14:paraId="32CA19B2" w14:textId="77777777" w:rsidTr="00036F78">
        <w:trPr>
          <w:jc w:val="center"/>
        </w:trPr>
        <w:tc>
          <w:tcPr>
            <w:tcW w:w="684" w:type="dxa"/>
            <w:vMerge/>
          </w:tcPr>
          <w:p w14:paraId="2D2CF0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0426CF" w14:textId="77777777" w:rsidR="00E8511D" w:rsidRPr="00940D11" w:rsidRDefault="00E8511D" w:rsidP="00F46770">
            <w:pPr>
              <w:pStyle w:val="ConsPlusNormal"/>
              <w:rPr>
                <w:sz w:val="20"/>
                <w:szCs w:val="20"/>
              </w:rPr>
            </w:pPr>
          </w:p>
        </w:tc>
        <w:tc>
          <w:tcPr>
            <w:tcW w:w="1266" w:type="dxa"/>
            <w:vMerge/>
          </w:tcPr>
          <w:p w14:paraId="2A51955D" w14:textId="77777777" w:rsidR="00E8511D" w:rsidRPr="00940D11" w:rsidRDefault="00E8511D" w:rsidP="00F46770">
            <w:pPr>
              <w:pStyle w:val="ConsPlusNormal"/>
              <w:rPr>
                <w:sz w:val="20"/>
                <w:szCs w:val="20"/>
              </w:rPr>
            </w:pPr>
          </w:p>
        </w:tc>
        <w:tc>
          <w:tcPr>
            <w:tcW w:w="3005" w:type="dxa"/>
            <w:vAlign w:val="center"/>
          </w:tcPr>
          <w:p w14:paraId="16DBD32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A411648"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7E006CB8" w14:textId="77777777" w:rsidR="00E8511D" w:rsidRPr="00940D11" w:rsidRDefault="00E8511D" w:rsidP="004B1E06">
            <w:pPr>
              <w:pStyle w:val="ConsPlusNormal"/>
              <w:jc w:val="center"/>
              <w:rPr>
                <w:sz w:val="20"/>
                <w:szCs w:val="20"/>
              </w:rPr>
            </w:pPr>
            <w:r w:rsidRPr="00940D11">
              <w:rPr>
                <w:sz w:val="20"/>
                <w:szCs w:val="20"/>
              </w:rPr>
              <w:t>417</w:t>
            </w:r>
          </w:p>
        </w:tc>
        <w:tc>
          <w:tcPr>
            <w:tcW w:w="1230" w:type="dxa"/>
            <w:vAlign w:val="center"/>
          </w:tcPr>
          <w:p w14:paraId="7157C14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E9DE8E7"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AFCBD5D" w14:textId="77777777" w:rsidR="00E8511D" w:rsidRPr="00940D11" w:rsidRDefault="00E8511D" w:rsidP="004B1E06">
            <w:pPr>
              <w:pStyle w:val="ConsPlusNormal"/>
              <w:jc w:val="center"/>
              <w:rPr>
                <w:sz w:val="20"/>
                <w:szCs w:val="20"/>
              </w:rPr>
            </w:pPr>
            <w:r w:rsidRPr="00940D11">
              <w:rPr>
                <w:sz w:val="20"/>
                <w:szCs w:val="20"/>
              </w:rPr>
              <w:t>417</w:t>
            </w:r>
          </w:p>
        </w:tc>
        <w:tc>
          <w:tcPr>
            <w:tcW w:w="3132" w:type="dxa"/>
            <w:vMerge/>
          </w:tcPr>
          <w:p w14:paraId="6CF94B49" w14:textId="77777777" w:rsidR="00E8511D" w:rsidRPr="00940D11" w:rsidRDefault="00E8511D" w:rsidP="00F46770">
            <w:pPr>
              <w:pStyle w:val="ConsPlusNormal"/>
              <w:rPr>
                <w:sz w:val="20"/>
                <w:szCs w:val="20"/>
              </w:rPr>
            </w:pPr>
          </w:p>
        </w:tc>
      </w:tr>
      <w:tr w:rsidR="00E8511D" w:rsidRPr="00940D11" w14:paraId="03AF206A" w14:textId="77777777" w:rsidTr="00036F78">
        <w:trPr>
          <w:jc w:val="center"/>
        </w:trPr>
        <w:tc>
          <w:tcPr>
            <w:tcW w:w="684" w:type="dxa"/>
            <w:vMerge/>
          </w:tcPr>
          <w:p w14:paraId="0E4883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FBDE26" w14:textId="77777777" w:rsidR="00E8511D" w:rsidRPr="00940D11" w:rsidRDefault="00E8511D" w:rsidP="00F46770">
            <w:pPr>
              <w:pStyle w:val="ConsPlusNormal"/>
              <w:rPr>
                <w:sz w:val="20"/>
                <w:szCs w:val="20"/>
              </w:rPr>
            </w:pPr>
          </w:p>
        </w:tc>
        <w:tc>
          <w:tcPr>
            <w:tcW w:w="1266" w:type="dxa"/>
            <w:vMerge/>
          </w:tcPr>
          <w:p w14:paraId="6F86007D" w14:textId="77777777" w:rsidR="00E8511D" w:rsidRPr="00940D11" w:rsidRDefault="00E8511D" w:rsidP="00F46770">
            <w:pPr>
              <w:pStyle w:val="ConsPlusNormal"/>
              <w:rPr>
                <w:sz w:val="20"/>
                <w:szCs w:val="20"/>
              </w:rPr>
            </w:pPr>
          </w:p>
        </w:tc>
        <w:tc>
          <w:tcPr>
            <w:tcW w:w="3005" w:type="dxa"/>
            <w:vAlign w:val="center"/>
          </w:tcPr>
          <w:p w14:paraId="02CDAD7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784004D"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0E0C568E" w14:textId="77777777" w:rsidR="00E8511D" w:rsidRPr="00940D11" w:rsidRDefault="00E8511D" w:rsidP="004B1E06">
            <w:pPr>
              <w:pStyle w:val="ConsPlusNormal"/>
              <w:jc w:val="center"/>
              <w:rPr>
                <w:sz w:val="20"/>
                <w:szCs w:val="20"/>
              </w:rPr>
            </w:pPr>
            <w:r w:rsidRPr="00940D11">
              <w:rPr>
                <w:sz w:val="20"/>
                <w:szCs w:val="20"/>
              </w:rPr>
              <w:t>417</w:t>
            </w:r>
          </w:p>
        </w:tc>
        <w:tc>
          <w:tcPr>
            <w:tcW w:w="1230" w:type="dxa"/>
            <w:vAlign w:val="center"/>
          </w:tcPr>
          <w:p w14:paraId="0A61422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032BCD6"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5833735" w14:textId="77777777" w:rsidR="00E8511D" w:rsidRPr="00940D11" w:rsidRDefault="00E8511D" w:rsidP="004B1E06">
            <w:pPr>
              <w:pStyle w:val="ConsPlusNormal"/>
              <w:jc w:val="center"/>
              <w:rPr>
                <w:sz w:val="20"/>
                <w:szCs w:val="20"/>
              </w:rPr>
            </w:pPr>
            <w:r w:rsidRPr="00940D11">
              <w:rPr>
                <w:sz w:val="20"/>
                <w:szCs w:val="20"/>
              </w:rPr>
              <w:t>417</w:t>
            </w:r>
          </w:p>
        </w:tc>
        <w:tc>
          <w:tcPr>
            <w:tcW w:w="3132" w:type="dxa"/>
            <w:vMerge/>
          </w:tcPr>
          <w:p w14:paraId="55E9C172" w14:textId="77777777" w:rsidR="00E8511D" w:rsidRPr="00940D11" w:rsidRDefault="00E8511D" w:rsidP="00F46770">
            <w:pPr>
              <w:pStyle w:val="ConsPlusNormal"/>
              <w:rPr>
                <w:sz w:val="20"/>
                <w:szCs w:val="20"/>
              </w:rPr>
            </w:pPr>
          </w:p>
        </w:tc>
      </w:tr>
      <w:tr w:rsidR="00E8511D" w:rsidRPr="00940D11" w14:paraId="45A9D9B0" w14:textId="77777777" w:rsidTr="00036F78">
        <w:trPr>
          <w:jc w:val="center"/>
        </w:trPr>
        <w:tc>
          <w:tcPr>
            <w:tcW w:w="684" w:type="dxa"/>
            <w:vMerge/>
          </w:tcPr>
          <w:p w14:paraId="707B28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CD6D7F" w14:textId="77777777" w:rsidR="00E8511D" w:rsidRPr="00940D11" w:rsidRDefault="00E8511D" w:rsidP="00F46770">
            <w:pPr>
              <w:pStyle w:val="ConsPlusNormal"/>
              <w:rPr>
                <w:sz w:val="20"/>
                <w:szCs w:val="20"/>
              </w:rPr>
            </w:pPr>
          </w:p>
        </w:tc>
        <w:tc>
          <w:tcPr>
            <w:tcW w:w="1266" w:type="dxa"/>
            <w:vMerge/>
          </w:tcPr>
          <w:p w14:paraId="46EE8790" w14:textId="77777777" w:rsidR="00E8511D" w:rsidRPr="00940D11" w:rsidRDefault="00E8511D" w:rsidP="00F46770">
            <w:pPr>
              <w:pStyle w:val="ConsPlusNormal"/>
              <w:rPr>
                <w:sz w:val="20"/>
                <w:szCs w:val="20"/>
              </w:rPr>
            </w:pPr>
          </w:p>
        </w:tc>
        <w:tc>
          <w:tcPr>
            <w:tcW w:w="3005" w:type="dxa"/>
            <w:vAlign w:val="center"/>
          </w:tcPr>
          <w:p w14:paraId="47D384C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8992ACC"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470B948C" w14:textId="77777777" w:rsidR="00E8511D" w:rsidRPr="00940D11" w:rsidRDefault="00E8511D" w:rsidP="004B1E06">
            <w:pPr>
              <w:pStyle w:val="ConsPlusNormal"/>
              <w:jc w:val="center"/>
              <w:rPr>
                <w:sz w:val="20"/>
                <w:szCs w:val="20"/>
              </w:rPr>
            </w:pPr>
            <w:r w:rsidRPr="00940D11">
              <w:rPr>
                <w:sz w:val="20"/>
                <w:szCs w:val="20"/>
              </w:rPr>
              <w:t>130</w:t>
            </w:r>
          </w:p>
        </w:tc>
        <w:tc>
          <w:tcPr>
            <w:tcW w:w="1230" w:type="dxa"/>
            <w:vAlign w:val="center"/>
          </w:tcPr>
          <w:p w14:paraId="224EA0CB"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D7B4EB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E88449C" w14:textId="77777777" w:rsidR="00E8511D" w:rsidRPr="00940D11" w:rsidRDefault="00E8511D" w:rsidP="004B1E06">
            <w:pPr>
              <w:pStyle w:val="ConsPlusNormal"/>
              <w:jc w:val="center"/>
              <w:rPr>
                <w:sz w:val="20"/>
                <w:szCs w:val="20"/>
              </w:rPr>
            </w:pPr>
            <w:r w:rsidRPr="00940D11">
              <w:rPr>
                <w:sz w:val="20"/>
                <w:szCs w:val="20"/>
              </w:rPr>
              <w:t>130</w:t>
            </w:r>
          </w:p>
        </w:tc>
        <w:tc>
          <w:tcPr>
            <w:tcW w:w="3132" w:type="dxa"/>
            <w:vMerge/>
          </w:tcPr>
          <w:p w14:paraId="0CBCE500" w14:textId="77777777" w:rsidR="00E8511D" w:rsidRPr="00940D11" w:rsidRDefault="00E8511D" w:rsidP="00F46770">
            <w:pPr>
              <w:pStyle w:val="ConsPlusNormal"/>
              <w:rPr>
                <w:sz w:val="20"/>
                <w:szCs w:val="20"/>
              </w:rPr>
            </w:pPr>
          </w:p>
        </w:tc>
      </w:tr>
      <w:tr w:rsidR="00E8511D" w:rsidRPr="00940D11" w14:paraId="4AE8894C" w14:textId="77777777" w:rsidTr="00036F78">
        <w:trPr>
          <w:jc w:val="center"/>
        </w:trPr>
        <w:tc>
          <w:tcPr>
            <w:tcW w:w="684" w:type="dxa"/>
            <w:vMerge w:val="restart"/>
            <w:vAlign w:val="center"/>
          </w:tcPr>
          <w:p w14:paraId="201100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7517268" w14:textId="77777777" w:rsidR="00E8511D" w:rsidRPr="00940D11" w:rsidRDefault="00E8511D" w:rsidP="00F46770">
            <w:pPr>
              <w:pStyle w:val="ConsPlusNormal"/>
              <w:rPr>
                <w:sz w:val="20"/>
                <w:szCs w:val="20"/>
              </w:rPr>
            </w:pPr>
            <w:r w:rsidRPr="00940D11">
              <w:rPr>
                <w:sz w:val="20"/>
                <w:szCs w:val="20"/>
              </w:rPr>
              <w:t>6049</w:t>
            </w:r>
          </w:p>
        </w:tc>
        <w:tc>
          <w:tcPr>
            <w:tcW w:w="1266" w:type="dxa"/>
            <w:vMerge w:val="restart"/>
            <w:vAlign w:val="center"/>
          </w:tcPr>
          <w:p w14:paraId="1A9EE4C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CBBC72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AD46F6D"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2C361EB" w14:textId="77777777" w:rsidR="00E8511D" w:rsidRPr="00940D11" w:rsidRDefault="00E8511D" w:rsidP="004B1E06">
            <w:pPr>
              <w:pStyle w:val="ConsPlusNormal"/>
              <w:jc w:val="center"/>
              <w:rPr>
                <w:sz w:val="20"/>
                <w:szCs w:val="20"/>
              </w:rPr>
            </w:pPr>
            <w:r w:rsidRPr="00940D11">
              <w:rPr>
                <w:sz w:val="20"/>
                <w:szCs w:val="20"/>
              </w:rPr>
              <w:t>70</w:t>
            </w:r>
          </w:p>
        </w:tc>
        <w:tc>
          <w:tcPr>
            <w:tcW w:w="1230" w:type="dxa"/>
            <w:vAlign w:val="center"/>
          </w:tcPr>
          <w:p w14:paraId="0C904C7D"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6D32244"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CD64FCA" w14:textId="77777777" w:rsidR="00E8511D" w:rsidRPr="00940D11" w:rsidRDefault="00E8511D" w:rsidP="004B1E06">
            <w:pPr>
              <w:pStyle w:val="ConsPlusNormal"/>
              <w:jc w:val="center"/>
              <w:rPr>
                <w:sz w:val="20"/>
                <w:szCs w:val="20"/>
              </w:rPr>
            </w:pPr>
            <w:r w:rsidRPr="00940D11">
              <w:rPr>
                <w:sz w:val="20"/>
                <w:szCs w:val="20"/>
              </w:rPr>
              <w:t>70</w:t>
            </w:r>
          </w:p>
        </w:tc>
        <w:tc>
          <w:tcPr>
            <w:tcW w:w="3132" w:type="dxa"/>
            <w:vMerge w:val="restart"/>
            <w:vAlign w:val="center"/>
          </w:tcPr>
          <w:p w14:paraId="04BFBDFF" w14:textId="77777777" w:rsidR="00E8511D" w:rsidRPr="00940D11" w:rsidRDefault="00E8511D" w:rsidP="00F46770">
            <w:pPr>
              <w:pStyle w:val="ConsPlusNormal"/>
              <w:rPr>
                <w:sz w:val="20"/>
                <w:szCs w:val="20"/>
              </w:rPr>
            </w:pPr>
            <w:r w:rsidRPr="00940D11">
              <w:rPr>
                <w:sz w:val="20"/>
                <w:szCs w:val="20"/>
              </w:rPr>
              <w:t>-</w:t>
            </w:r>
          </w:p>
        </w:tc>
      </w:tr>
      <w:tr w:rsidR="00E8511D" w:rsidRPr="00940D11" w14:paraId="1E10CD28" w14:textId="77777777" w:rsidTr="00036F78">
        <w:trPr>
          <w:jc w:val="center"/>
        </w:trPr>
        <w:tc>
          <w:tcPr>
            <w:tcW w:w="684" w:type="dxa"/>
            <w:vMerge/>
          </w:tcPr>
          <w:p w14:paraId="55E802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0A747F7" w14:textId="77777777" w:rsidR="00E8511D" w:rsidRPr="00940D11" w:rsidRDefault="00E8511D" w:rsidP="00F46770">
            <w:pPr>
              <w:pStyle w:val="ConsPlusNormal"/>
              <w:rPr>
                <w:sz w:val="20"/>
                <w:szCs w:val="20"/>
              </w:rPr>
            </w:pPr>
          </w:p>
        </w:tc>
        <w:tc>
          <w:tcPr>
            <w:tcW w:w="1266" w:type="dxa"/>
            <w:vMerge/>
          </w:tcPr>
          <w:p w14:paraId="6C80B89A" w14:textId="77777777" w:rsidR="00E8511D" w:rsidRPr="00940D11" w:rsidRDefault="00E8511D" w:rsidP="00F46770">
            <w:pPr>
              <w:pStyle w:val="ConsPlusNormal"/>
              <w:rPr>
                <w:sz w:val="20"/>
                <w:szCs w:val="20"/>
              </w:rPr>
            </w:pPr>
          </w:p>
        </w:tc>
        <w:tc>
          <w:tcPr>
            <w:tcW w:w="3005" w:type="dxa"/>
            <w:vAlign w:val="center"/>
          </w:tcPr>
          <w:p w14:paraId="2136DF0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117361C"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0283A1D9" w14:textId="77777777" w:rsidR="00E8511D" w:rsidRPr="00940D11" w:rsidRDefault="00E8511D" w:rsidP="004B1E06">
            <w:pPr>
              <w:pStyle w:val="ConsPlusNormal"/>
              <w:jc w:val="center"/>
              <w:rPr>
                <w:sz w:val="20"/>
                <w:szCs w:val="20"/>
              </w:rPr>
            </w:pPr>
            <w:r w:rsidRPr="00940D11">
              <w:rPr>
                <w:sz w:val="20"/>
                <w:szCs w:val="20"/>
              </w:rPr>
              <w:t>152</w:t>
            </w:r>
          </w:p>
        </w:tc>
        <w:tc>
          <w:tcPr>
            <w:tcW w:w="1230" w:type="dxa"/>
            <w:vAlign w:val="center"/>
          </w:tcPr>
          <w:p w14:paraId="0EE4B4DD"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6FB2A2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C8CD690" w14:textId="77777777" w:rsidR="00E8511D" w:rsidRPr="00940D11" w:rsidRDefault="00E8511D" w:rsidP="004B1E06">
            <w:pPr>
              <w:pStyle w:val="ConsPlusNormal"/>
              <w:jc w:val="center"/>
              <w:rPr>
                <w:sz w:val="20"/>
                <w:szCs w:val="20"/>
              </w:rPr>
            </w:pPr>
            <w:r w:rsidRPr="00940D11">
              <w:rPr>
                <w:sz w:val="20"/>
                <w:szCs w:val="20"/>
              </w:rPr>
              <w:t>152</w:t>
            </w:r>
          </w:p>
        </w:tc>
        <w:tc>
          <w:tcPr>
            <w:tcW w:w="3132" w:type="dxa"/>
            <w:vMerge/>
          </w:tcPr>
          <w:p w14:paraId="6210155F" w14:textId="77777777" w:rsidR="00E8511D" w:rsidRPr="00940D11" w:rsidRDefault="00E8511D" w:rsidP="00F46770">
            <w:pPr>
              <w:pStyle w:val="ConsPlusNormal"/>
              <w:rPr>
                <w:sz w:val="20"/>
                <w:szCs w:val="20"/>
              </w:rPr>
            </w:pPr>
          </w:p>
        </w:tc>
      </w:tr>
      <w:tr w:rsidR="00E8511D" w:rsidRPr="00940D11" w14:paraId="3AE1D3AA" w14:textId="77777777" w:rsidTr="00036F78">
        <w:trPr>
          <w:jc w:val="center"/>
        </w:trPr>
        <w:tc>
          <w:tcPr>
            <w:tcW w:w="684" w:type="dxa"/>
            <w:vMerge/>
          </w:tcPr>
          <w:p w14:paraId="059B43B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8252B9" w14:textId="77777777" w:rsidR="00E8511D" w:rsidRPr="00940D11" w:rsidRDefault="00E8511D" w:rsidP="00F46770">
            <w:pPr>
              <w:pStyle w:val="ConsPlusNormal"/>
              <w:rPr>
                <w:sz w:val="20"/>
                <w:szCs w:val="20"/>
              </w:rPr>
            </w:pPr>
          </w:p>
        </w:tc>
        <w:tc>
          <w:tcPr>
            <w:tcW w:w="1266" w:type="dxa"/>
            <w:vMerge/>
          </w:tcPr>
          <w:p w14:paraId="12AC4B5E" w14:textId="77777777" w:rsidR="00E8511D" w:rsidRPr="00940D11" w:rsidRDefault="00E8511D" w:rsidP="00F46770">
            <w:pPr>
              <w:pStyle w:val="ConsPlusNormal"/>
              <w:rPr>
                <w:sz w:val="20"/>
                <w:szCs w:val="20"/>
              </w:rPr>
            </w:pPr>
          </w:p>
        </w:tc>
        <w:tc>
          <w:tcPr>
            <w:tcW w:w="3005" w:type="dxa"/>
            <w:vAlign w:val="center"/>
          </w:tcPr>
          <w:p w14:paraId="76D4058D"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3EE5D919" w14:textId="77777777" w:rsidR="00E8511D" w:rsidRPr="00940D11" w:rsidRDefault="00E8511D" w:rsidP="004B1E06">
            <w:pPr>
              <w:pStyle w:val="ConsPlusNormal"/>
              <w:jc w:val="center"/>
              <w:rPr>
                <w:sz w:val="20"/>
                <w:szCs w:val="20"/>
              </w:rPr>
            </w:pPr>
            <w:r w:rsidRPr="00940D11">
              <w:rPr>
                <w:sz w:val="20"/>
                <w:szCs w:val="20"/>
              </w:rPr>
              <w:lastRenderedPageBreak/>
              <w:t>Мест</w:t>
            </w:r>
          </w:p>
        </w:tc>
        <w:tc>
          <w:tcPr>
            <w:tcW w:w="1321" w:type="dxa"/>
            <w:vAlign w:val="center"/>
          </w:tcPr>
          <w:p w14:paraId="12C67D0F" w14:textId="77777777" w:rsidR="00E8511D" w:rsidRPr="00940D11" w:rsidRDefault="00E8511D" w:rsidP="004B1E06">
            <w:pPr>
              <w:pStyle w:val="ConsPlusNormal"/>
              <w:jc w:val="center"/>
              <w:rPr>
                <w:sz w:val="20"/>
                <w:szCs w:val="20"/>
              </w:rPr>
            </w:pPr>
            <w:r w:rsidRPr="00940D11">
              <w:rPr>
                <w:sz w:val="20"/>
                <w:szCs w:val="20"/>
              </w:rPr>
              <w:t>33</w:t>
            </w:r>
          </w:p>
        </w:tc>
        <w:tc>
          <w:tcPr>
            <w:tcW w:w="1230" w:type="dxa"/>
            <w:vAlign w:val="center"/>
          </w:tcPr>
          <w:p w14:paraId="63B86E4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56BA516"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DA90A2A" w14:textId="77777777" w:rsidR="00E8511D" w:rsidRPr="00940D11" w:rsidRDefault="00E8511D" w:rsidP="004B1E06">
            <w:pPr>
              <w:pStyle w:val="ConsPlusNormal"/>
              <w:jc w:val="center"/>
              <w:rPr>
                <w:sz w:val="20"/>
                <w:szCs w:val="20"/>
              </w:rPr>
            </w:pPr>
            <w:r w:rsidRPr="00940D11">
              <w:rPr>
                <w:sz w:val="20"/>
                <w:szCs w:val="20"/>
              </w:rPr>
              <w:t>33</w:t>
            </w:r>
          </w:p>
        </w:tc>
        <w:tc>
          <w:tcPr>
            <w:tcW w:w="3132" w:type="dxa"/>
            <w:vMerge/>
          </w:tcPr>
          <w:p w14:paraId="58F7F0E8" w14:textId="77777777" w:rsidR="00E8511D" w:rsidRPr="00940D11" w:rsidRDefault="00E8511D" w:rsidP="00F46770">
            <w:pPr>
              <w:pStyle w:val="ConsPlusNormal"/>
              <w:rPr>
                <w:sz w:val="20"/>
                <w:szCs w:val="20"/>
              </w:rPr>
            </w:pPr>
          </w:p>
        </w:tc>
      </w:tr>
      <w:tr w:rsidR="00E8511D" w:rsidRPr="00940D11" w14:paraId="2B21FC50" w14:textId="77777777" w:rsidTr="00036F78">
        <w:trPr>
          <w:jc w:val="center"/>
        </w:trPr>
        <w:tc>
          <w:tcPr>
            <w:tcW w:w="684" w:type="dxa"/>
            <w:vMerge/>
          </w:tcPr>
          <w:p w14:paraId="048203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C7E220" w14:textId="77777777" w:rsidR="00E8511D" w:rsidRPr="00940D11" w:rsidRDefault="00E8511D" w:rsidP="00F46770">
            <w:pPr>
              <w:pStyle w:val="ConsPlusNormal"/>
              <w:rPr>
                <w:sz w:val="20"/>
                <w:szCs w:val="20"/>
              </w:rPr>
            </w:pPr>
          </w:p>
        </w:tc>
        <w:tc>
          <w:tcPr>
            <w:tcW w:w="1266" w:type="dxa"/>
            <w:vMerge/>
          </w:tcPr>
          <w:p w14:paraId="313AA936" w14:textId="77777777" w:rsidR="00E8511D" w:rsidRPr="00940D11" w:rsidRDefault="00E8511D" w:rsidP="00F46770">
            <w:pPr>
              <w:pStyle w:val="ConsPlusNormal"/>
              <w:rPr>
                <w:sz w:val="20"/>
                <w:szCs w:val="20"/>
              </w:rPr>
            </w:pPr>
          </w:p>
        </w:tc>
        <w:tc>
          <w:tcPr>
            <w:tcW w:w="3005" w:type="dxa"/>
            <w:vAlign w:val="center"/>
          </w:tcPr>
          <w:p w14:paraId="327A505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967E2C8"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4173E4B4"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1619A343"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098FAF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7E07CFE"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3A27FD02" w14:textId="77777777" w:rsidR="00E8511D" w:rsidRPr="00940D11" w:rsidRDefault="00E8511D" w:rsidP="00F46770">
            <w:pPr>
              <w:pStyle w:val="ConsPlusNormal"/>
              <w:rPr>
                <w:sz w:val="20"/>
                <w:szCs w:val="20"/>
              </w:rPr>
            </w:pPr>
          </w:p>
        </w:tc>
      </w:tr>
      <w:tr w:rsidR="00E8511D" w:rsidRPr="00940D11" w14:paraId="7FF8E3C4" w14:textId="77777777" w:rsidTr="00036F78">
        <w:trPr>
          <w:jc w:val="center"/>
        </w:trPr>
        <w:tc>
          <w:tcPr>
            <w:tcW w:w="684" w:type="dxa"/>
            <w:vMerge/>
          </w:tcPr>
          <w:p w14:paraId="51D940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8F84D3" w14:textId="77777777" w:rsidR="00E8511D" w:rsidRPr="00940D11" w:rsidRDefault="00E8511D" w:rsidP="00F46770">
            <w:pPr>
              <w:pStyle w:val="ConsPlusNormal"/>
              <w:rPr>
                <w:sz w:val="20"/>
                <w:szCs w:val="20"/>
              </w:rPr>
            </w:pPr>
          </w:p>
        </w:tc>
        <w:tc>
          <w:tcPr>
            <w:tcW w:w="1266" w:type="dxa"/>
            <w:vMerge/>
          </w:tcPr>
          <w:p w14:paraId="1AE74D53" w14:textId="77777777" w:rsidR="00E8511D" w:rsidRPr="00940D11" w:rsidRDefault="00E8511D" w:rsidP="00F46770">
            <w:pPr>
              <w:pStyle w:val="ConsPlusNormal"/>
              <w:rPr>
                <w:sz w:val="20"/>
                <w:szCs w:val="20"/>
              </w:rPr>
            </w:pPr>
          </w:p>
        </w:tc>
        <w:tc>
          <w:tcPr>
            <w:tcW w:w="3005" w:type="dxa"/>
            <w:vAlign w:val="center"/>
          </w:tcPr>
          <w:p w14:paraId="368E253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637AF4B"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14C75B6" w14:textId="77777777" w:rsidR="00E8511D" w:rsidRPr="00940D11" w:rsidRDefault="00E8511D" w:rsidP="004B1E06">
            <w:pPr>
              <w:pStyle w:val="ConsPlusNormal"/>
              <w:jc w:val="center"/>
              <w:rPr>
                <w:sz w:val="20"/>
                <w:szCs w:val="20"/>
              </w:rPr>
            </w:pPr>
            <w:r w:rsidRPr="00940D11">
              <w:rPr>
                <w:sz w:val="20"/>
                <w:szCs w:val="20"/>
              </w:rPr>
              <w:t>134</w:t>
            </w:r>
          </w:p>
        </w:tc>
        <w:tc>
          <w:tcPr>
            <w:tcW w:w="1230" w:type="dxa"/>
            <w:vAlign w:val="center"/>
          </w:tcPr>
          <w:p w14:paraId="0D4C9A1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EBF349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850C04D" w14:textId="77777777" w:rsidR="00E8511D" w:rsidRPr="00940D11" w:rsidRDefault="00E8511D" w:rsidP="004B1E06">
            <w:pPr>
              <w:pStyle w:val="ConsPlusNormal"/>
              <w:jc w:val="center"/>
              <w:rPr>
                <w:sz w:val="20"/>
                <w:szCs w:val="20"/>
              </w:rPr>
            </w:pPr>
            <w:r w:rsidRPr="00940D11">
              <w:rPr>
                <w:sz w:val="20"/>
                <w:szCs w:val="20"/>
              </w:rPr>
              <w:t>134</w:t>
            </w:r>
          </w:p>
        </w:tc>
        <w:tc>
          <w:tcPr>
            <w:tcW w:w="3132" w:type="dxa"/>
            <w:vMerge/>
          </w:tcPr>
          <w:p w14:paraId="6CEDF5BA" w14:textId="77777777" w:rsidR="00E8511D" w:rsidRPr="00940D11" w:rsidRDefault="00E8511D" w:rsidP="00F46770">
            <w:pPr>
              <w:pStyle w:val="ConsPlusNormal"/>
              <w:rPr>
                <w:sz w:val="20"/>
                <w:szCs w:val="20"/>
              </w:rPr>
            </w:pPr>
          </w:p>
        </w:tc>
      </w:tr>
      <w:tr w:rsidR="00E8511D" w:rsidRPr="00940D11" w14:paraId="5C3FFA97" w14:textId="77777777" w:rsidTr="00036F78">
        <w:trPr>
          <w:jc w:val="center"/>
        </w:trPr>
        <w:tc>
          <w:tcPr>
            <w:tcW w:w="684" w:type="dxa"/>
            <w:vMerge/>
          </w:tcPr>
          <w:p w14:paraId="0A46D8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ECA1E8" w14:textId="77777777" w:rsidR="00E8511D" w:rsidRPr="00940D11" w:rsidRDefault="00E8511D" w:rsidP="00F46770">
            <w:pPr>
              <w:pStyle w:val="ConsPlusNormal"/>
              <w:rPr>
                <w:sz w:val="20"/>
                <w:szCs w:val="20"/>
              </w:rPr>
            </w:pPr>
          </w:p>
        </w:tc>
        <w:tc>
          <w:tcPr>
            <w:tcW w:w="1266" w:type="dxa"/>
            <w:vMerge/>
          </w:tcPr>
          <w:p w14:paraId="430C2157" w14:textId="77777777" w:rsidR="00E8511D" w:rsidRPr="00940D11" w:rsidRDefault="00E8511D" w:rsidP="00F46770">
            <w:pPr>
              <w:pStyle w:val="ConsPlusNormal"/>
              <w:rPr>
                <w:sz w:val="20"/>
                <w:szCs w:val="20"/>
              </w:rPr>
            </w:pPr>
          </w:p>
        </w:tc>
        <w:tc>
          <w:tcPr>
            <w:tcW w:w="3005" w:type="dxa"/>
            <w:vAlign w:val="center"/>
          </w:tcPr>
          <w:p w14:paraId="4367DB3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2511025"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7AE4FC08" w14:textId="77777777" w:rsidR="00E8511D" w:rsidRPr="00940D11" w:rsidRDefault="00E8511D" w:rsidP="004B1E06">
            <w:pPr>
              <w:pStyle w:val="ConsPlusNormal"/>
              <w:jc w:val="center"/>
              <w:rPr>
                <w:sz w:val="20"/>
                <w:szCs w:val="20"/>
              </w:rPr>
            </w:pPr>
            <w:r w:rsidRPr="00940D11">
              <w:rPr>
                <w:sz w:val="20"/>
                <w:szCs w:val="20"/>
              </w:rPr>
              <w:t>134</w:t>
            </w:r>
          </w:p>
        </w:tc>
        <w:tc>
          <w:tcPr>
            <w:tcW w:w="1230" w:type="dxa"/>
            <w:vAlign w:val="center"/>
          </w:tcPr>
          <w:p w14:paraId="3DA5BFA3" w14:textId="77777777" w:rsidR="00E8511D" w:rsidRPr="00940D11" w:rsidRDefault="00E8511D" w:rsidP="004B1E06">
            <w:pPr>
              <w:pStyle w:val="ConsPlusNormal"/>
              <w:jc w:val="center"/>
              <w:rPr>
                <w:sz w:val="20"/>
                <w:szCs w:val="20"/>
              </w:rPr>
            </w:pPr>
            <w:r w:rsidRPr="00940D11">
              <w:rPr>
                <w:sz w:val="20"/>
                <w:szCs w:val="20"/>
              </w:rPr>
              <w:t>н/д</w:t>
            </w:r>
          </w:p>
        </w:tc>
        <w:tc>
          <w:tcPr>
            <w:tcW w:w="1276" w:type="dxa"/>
            <w:vAlign w:val="center"/>
          </w:tcPr>
          <w:p w14:paraId="1AB59D0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4558343" w14:textId="77777777" w:rsidR="00E8511D" w:rsidRPr="00940D11" w:rsidRDefault="00E8511D" w:rsidP="004B1E06">
            <w:pPr>
              <w:pStyle w:val="ConsPlusNormal"/>
              <w:jc w:val="center"/>
              <w:rPr>
                <w:sz w:val="20"/>
                <w:szCs w:val="20"/>
              </w:rPr>
            </w:pPr>
            <w:r w:rsidRPr="00940D11">
              <w:rPr>
                <w:sz w:val="20"/>
                <w:szCs w:val="20"/>
              </w:rPr>
              <w:t>134</w:t>
            </w:r>
          </w:p>
        </w:tc>
        <w:tc>
          <w:tcPr>
            <w:tcW w:w="3132" w:type="dxa"/>
            <w:vMerge/>
          </w:tcPr>
          <w:p w14:paraId="1F996EE5" w14:textId="77777777" w:rsidR="00E8511D" w:rsidRPr="00940D11" w:rsidRDefault="00E8511D" w:rsidP="00F46770">
            <w:pPr>
              <w:pStyle w:val="ConsPlusNormal"/>
              <w:rPr>
                <w:sz w:val="20"/>
                <w:szCs w:val="20"/>
              </w:rPr>
            </w:pPr>
          </w:p>
        </w:tc>
      </w:tr>
      <w:tr w:rsidR="00E8511D" w:rsidRPr="00940D11" w14:paraId="6FC22AAB" w14:textId="77777777" w:rsidTr="00036F78">
        <w:trPr>
          <w:jc w:val="center"/>
        </w:trPr>
        <w:tc>
          <w:tcPr>
            <w:tcW w:w="684" w:type="dxa"/>
            <w:vMerge/>
          </w:tcPr>
          <w:p w14:paraId="1D7D63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6F323E" w14:textId="77777777" w:rsidR="00E8511D" w:rsidRPr="00940D11" w:rsidRDefault="00E8511D" w:rsidP="00F46770">
            <w:pPr>
              <w:pStyle w:val="ConsPlusNormal"/>
              <w:rPr>
                <w:sz w:val="20"/>
                <w:szCs w:val="20"/>
              </w:rPr>
            </w:pPr>
          </w:p>
        </w:tc>
        <w:tc>
          <w:tcPr>
            <w:tcW w:w="1266" w:type="dxa"/>
            <w:vMerge/>
          </w:tcPr>
          <w:p w14:paraId="3AE768BD" w14:textId="77777777" w:rsidR="00E8511D" w:rsidRPr="00940D11" w:rsidRDefault="00E8511D" w:rsidP="00F46770">
            <w:pPr>
              <w:pStyle w:val="ConsPlusNormal"/>
              <w:rPr>
                <w:sz w:val="20"/>
                <w:szCs w:val="20"/>
              </w:rPr>
            </w:pPr>
          </w:p>
        </w:tc>
        <w:tc>
          <w:tcPr>
            <w:tcW w:w="3005" w:type="dxa"/>
            <w:vAlign w:val="center"/>
          </w:tcPr>
          <w:p w14:paraId="5AA9EA0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833647"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1BC61CAF" w14:textId="77777777" w:rsidR="00E8511D" w:rsidRPr="00940D11" w:rsidRDefault="00E8511D" w:rsidP="004B1E06">
            <w:pPr>
              <w:pStyle w:val="ConsPlusNormal"/>
              <w:jc w:val="center"/>
              <w:rPr>
                <w:sz w:val="20"/>
                <w:szCs w:val="20"/>
              </w:rPr>
            </w:pPr>
            <w:r w:rsidRPr="00940D11">
              <w:rPr>
                <w:sz w:val="20"/>
                <w:szCs w:val="20"/>
              </w:rPr>
              <w:t>42</w:t>
            </w:r>
          </w:p>
        </w:tc>
        <w:tc>
          <w:tcPr>
            <w:tcW w:w="1230" w:type="dxa"/>
            <w:vAlign w:val="center"/>
          </w:tcPr>
          <w:p w14:paraId="1A4725B7"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67EA38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354B89B" w14:textId="77777777" w:rsidR="00E8511D" w:rsidRPr="00940D11" w:rsidRDefault="00E8511D" w:rsidP="004B1E06">
            <w:pPr>
              <w:pStyle w:val="ConsPlusNormal"/>
              <w:jc w:val="center"/>
              <w:rPr>
                <w:sz w:val="20"/>
                <w:szCs w:val="20"/>
              </w:rPr>
            </w:pPr>
            <w:r w:rsidRPr="00940D11">
              <w:rPr>
                <w:sz w:val="20"/>
                <w:szCs w:val="20"/>
              </w:rPr>
              <w:t>42</w:t>
            </w:r>
          </w:p>
        </w:tc>
        <w:tc>
          <w:tcPr>
            <w:tcW w:w="3132" w:type="dxa"/>
            <w:vMerge/>
          </w:tcPr>
          <w:p w14:paraId="543AD31F" w14:textId="77777777" w:rsidR="00E8511D" w:rsidRPr="00940D11" w:rsidRDefault="00E8511D" w:rsidP="00F46770">
            <w:pPr>
              <w:pStyle w:val="ConsPlusNormal"/>
              <w:rPr>
                <w:sz w:val="20"/>
                <w:szCs w:val="20"/>
              </w:rPr>
            </w:pPr>
          </w:p>
        </w:tc>
      </w:tr>
      <w:tr w:rsidR="00E8511D" w:rsidRPr="00940D11" w14:paraId="2F4841C8" w14:textId="77777777" w:rsidTr="00036F78">
        <w:trPr>
          <w:jc w:val="center"/>
        </w:trPr>
        <w:tc>
          <w:tcPr>
            <w:tcW w:w="684" w:type="dxa"/>
            <w:vMerge w:val="restart"/>
            <w:vAlign w:val="center"/>
          </w:tcPr>
          <w:p w14:paraId="06EBDD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192E4B2" w14:textId="77777777" w:rsidR="00E8511D" w:rsidRPr="00940D11" w:rsidRDefault="00E8511D" w:rsidP="00F46770">
            <w:pPr>
              <w:pStyle w:val="ConsPlusNormal"/>
              <w:rPr>
                <w:sz w:val="20"/>
                <w:szCs w:val="20"/>
              </w:rPr>
            </w:pPr>
            <w:r w:rsidRPr="00940D11">
              <w:rPr>
                <w:sz w:val="20"/>
                <w:szCs w:val="20"/>
              </w:rPr>
              <w:t>6050</w:t>
            </w:r>
          </w:p>
        </w:tc>
        <w:tc>
          <w:tcPr>
            <w:tcW w:w="1266" w:type="dxa"/>
            <w:vMerge w:val="restart"/>
            <w:vAlign w:val="center"/>
          </w:tcPr>
          <w:p w14:paraId="1B5C465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E039B5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B6A9492"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2D28194" w14:textId="77777777" w:rsidR="00E8511D" w:rsidRPr="00940D11" w:rsidRDefault="00E8511D" w:rsidP="004B1E06">
            <w:pPr>
              <w:pStyle w:val="ConsPlusNormal"/>
              <w:jc w:val="center"/>
              <w:rPr>
                <w:sz w:val="20"/>
                <w:szCs w:val="20"/>
              </w:rPr>
            </w:pPr>
            <w:r w:rsidRPr="00940D11">
              <w:rPr>
                <w:sz w:val="20"/>
                <w:szCs w:val="20"/>
              </w:rPr>
              <w:t>375</w:t>
            </w:r>
          </w:p>
        </w:tc>
        <w:tc>
          <w:tcPr>
            <w:tcW w:w="1230" w:type="dxa"/>
            <w:shd w:val="clear" w:color="auto" w:fill="auto"/>
            <w:vAlign w:val="center"/>
          </w:tcPr>
          <w:p w14:paraId="50C1CAC1" w14:textId="77777777" w:rsidR="00E8511D" w:rsidRPr="00940D11" w:rsidRDefault="00E8511D" w:rsidP="004B1E06">
            <w:pPr>
              <w:pStyle w:val="ConsPlusNormal"/>
              <w:jc w:val="center"/>
              <w:rPr>
                <w:sz w:val="20"/>
                <w:szCs w:val="20"/>
              </w:rPr>
            </w:pPr>
            <w:r w:rsidRPr="00940D11">
              <w:rPr>
                <w:sz w:val="20"/>
                <w:szCs w:val="20"/>
              </w:rPr>
              <w:t>270</w:t>
            </w:r>
          </w:p>
        </w:tc>
        <w:tc>
          <w:tcPr>
            <w:tcW w:w="1276" w:type="dxa"/>
            <w:shd w:val="clear" w:color="auto" w:fill="auto"/>
            <w:vAlign w:val="center"/>
          </w:tcPr>
          <w:p w14:paraId="358C2C99" w14:textId="77777777" w:rsidR="00E8511D" w:rsidRPr="00940D11" w:rsidRDefault="00E8511D" w:rsidP="004B1E06">
            <w:pPr>
              <w:pStyle w:val="ConsPlusNormal"/>
              <w:jc w:val="center"/>
              <w:rPr>
                <w:sz w:val="20"/>
                <w:szCs w:val="20"/>
              </w:rPr>
            </w:pPr>
            <w:r w:rsidRPr="00940D11">
              <w:rPr>
                <w:sz w:val="20"/>
                <w:szCs w:val="20"/>
              </w:rPr>
              <w:t>55</w:t>
            </w:r>
          </w:p>
        </w:tc>
        <w:tc>
          <w:tcPr>
            <w:tcW w:w="1474" w:type="dxa"/>
            <w:shd w:val="clear" w:color="auto" w:fill="auto"/>
            <w:vAlign w:val="center"/>
          </w:tcPr>
          <w:p w14:paraId="5D97C54B" w14:textId="77777777" w:rsidR="00E8511D" w:rsidRPr="00940D11" w:rsidRDefault="00E8511D" w:rsidP="004B1E06">
            <w:pPr>
              <w:pStyle w:val="ConsPlusNormal"/>
              <w:jc w:val="center"/>
              <w:rPr>
                <w:sz w:val="20"/>
                <w:szCs w:val="20"/>
              </w:rPr>
            </w:pPr>
            <w:r w:rsidRPr="00940D11">
              <w:rPr>
                <w:sz w:val="20"/>
                <w:szCs w:val="20"/>
              </w:rPr>
              <w:t>50</w:t>
            </w:r>
          </w:p>
        </w:tc>
        <w:tc>
          <w:tcPr>
            <w:tcW w:w="3132" w:type="dxa"/>
            <w:vMerge w:val="restart"/>
            <w:shd w:val="clear" w:color="auto" w:fill="auto"/>
            <w:vAlign w:val="center"/>
          </w:tcPr>
          <w:p w14:paraId="2278B4AD" w14:textId="77777777" w:rsidR="00855B2F" w:rsidRPr="00940D11" w:rsidRDefault="00855B2F" w:rsidP="00855B2F">
            <w:pPr>
              <w:pStyle w:val="ConsPlusNormal"/>
              <w:rPr>
                <w:sz w:val="20"/>
                <w:szCs w:val="20"/>
              </w:rPr>
            </w:pPr>
            <w:r w:rsidRPr="00940D11">
              <w:rPr>
                <w:sz w:val="20"/>
                <w:szCs w:val="20"/>
              </w:rPr>
              <w:t>Постановление администрации городского округа город Воронеж от 27.10.2017 № 587</w:t>
            </w:r>
          </w:p>
          <w:p w14:paraId="0BB80FF1" w14:textId="77777777" w:rsidR="00E8511D" w:rsidRPr="00940D11" w:rsidRDefault="00855B2F" w:rsidP="00855B2F">
            <w:pPr>
              <w:pStyle w:val="ConsPlusNormal"/>
              <w:rPr>
                <w:sz w:val="20"/>
                <w:szCs w:val="20"/>
              </w:rPr>
            </w:pPr>
            <w:r w:rsidRPr="00940D11">
              <w:rPr>
                <w:sz w:val="20"/>
                <w:szCs w:val="20"/>
              </w:rPr>
              <w:t>«Об утверждении документации по планировке территории квартала, ограниченного переулком Политехнический - улицей Елецкая в городском округе город Воронеж»</w:t>
            </w:r>
          </w:p>
        </w:tc>
      </w:tr>
      <w:tr w:rsidR="00E8511D" w:rsidRPr="00940D11" w14:paraId="666C153C" w14:textId="77777777" w:rsidTr="00036F78">
        <w:trPr>
          <w:jc w:val="center"/>
        </w:trPr>
        <w:tc>
          <w:tcPr>
            <w:tcW w:w="684" w:type="dxa"/>
            <w:vMerge/>
          </w:tcPr>
          <w:p w14:paraId="021056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C3B8A6" w14:textId="77777777" w:rsidR="00E8511D" w:rsidRPr="00940D11" w:rsidRDefault="00E8511D" w:rsidP="00F46770">
            <w:pPr>
              <w:pStyle w:val="ConsPlusNormal"/>
              <w:rPr>
                <w:sz w:val="20"/>
                <w:szCs w:val="20"/>
              </w:rPr>
            </w:pPr>
          </w:p>
        </w:tc>
        <w:tc>
          <w:tcPr>
            <w:tcW w:w="1266" w:type="dxa"/>
            <w:vMerge/>
          </w:tcPr>
          <w:p w14:paraId="3A8FA1A8" w14:textId="77777777" w:rsidR="00E8511D" w:rsidRPr="00940D11" w:rsidRDefault="00E8511D" w:rsidP="00F46770">
            <w:pPr>
              <w:pStyle w:val="ConsPlusNormal"/>
              <w:rPr>
                <w:sz w:val="20"/>
                <w:szCs w:val="20"/>
              </w:rPr>
            </w:pPr>
          </w:p>
        </w:tc>
        <w:tc>
          <w:tcPr>
            <w:tcW w:w="3005" w:type="dxa"/>
            <w:vAlign w:val="center"/>
          </w:tcPr>
          <w:p w14:paraId="3339835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070B497"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ECCD4BB" w14:textId="77777777" w:rsidR="00E8511D" w:rsidRPr="00940D11" w:rsidRDefault="00E8511D" w:rsidP="004B1E06">
            <w:pPr>
              <w:pStyle w:val="ConsPlusNormal"/>
              <w:jc w:val="center"/>
              <w:rPr>
                <w:sz w:val="20"/>
                <w:szCs w:val="20"/>
              </w:rPr>
            </w:pPr>
            <w:r w:rsidRPr="00940D11">
              <w:rPr>
                <w:sz w:val="20"/>
                <w:szCs w:val="20"/>
              </w:rPr>
              <w:t>813</w:t>
            </w:r>
          </w:p>
        </w:tc>
        <w:tc>
          <w:tcPr>
            <w:tcW w:w="1230" w:type="dxa"/>
            <w:vAlign w:val="center"/>
          </w:tcPr>
          <w:p w14:paraId="5309D589" w14:textId="77777777" w:rsidR="00E8511D" w:rsidRPr="00940D11" w:rsidRDefault="00665664" w:rsidP="004B1E06">
            <w:pPr>
              <w:pStyle w:val="ConsPlusNormal"/>
              <w:jc w:val="center"/>
              <w:rPr>
                <w:sz w:val="20"/>
                <w:szCs w:val="20"/>
              </w:rPr>
            </w:pPr>
            <w:r>
              <w:rPr>
                <w:sz w:val="20"/>
                <w:szCs w:val="20"/>
              </w:rPr>
              <w:t>325</w:t>
            </w:r>
          </w:p>
        </w:tc>
        <w:tc>
          <w:tcPr>
            <w:tcW w:w="1276" w:type="dxa"/>
            <w:vAlign w:val="center"/>
          </w:tcPr>
          <w:p w14:paraId="3B51CD2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C38FA1C" w14:textId="77777777" w:rsidR="00E8511D" w:rsidRPr="00940D11" w:rsidRDefault="00665664" w:rsidP="004B1E06">
            <w:pPr>
              <w:pStyle w:val="ConsPlusNormal"/>
              <w:jc w:val="center"/>
              <w:rPr>
                <w:sz w:val="20"/>
                <w:szCs w:val="20"/>
              </w:rPr>
            </w:pPr>
            <w:r>
              <w:rPr>
                <w:sz w:val="20"/>
                <w:szCs w:val="20"/>
              </w:rPr>
              <w:t>4</w:t>
            </w:r>
            <w:r w:rsidR="00E8511D" w:rsidRPr="00940D11">
              <w:rPr>
                <w:sz w:val="20"/>
                <w:szCs w:val="20"/>
              </w:rPr>
              <w:t>88</w:t>
            </w:r>
          </w:p>
        </w:tc>
        <w:tc>
          <w:tcPr>
            <w:tcW w:w="3132" w:type="dxa"/>
            <w:vMerge/>
            <w:shd w:val="clear" w:color="auto" w:fill="auto"/>
          </w:tcPr>
          <w:p w14:paraId="40DFD7F1" w14:textId="77777777" w:rsidR="00E8511D" w:rsidRPr="00940D11" w:rsidRDefault="00E8511D" w:rsidP="00F46770">
            <w:pPr>
              <w:pStyle w:val="ConsPlusNormal"/>
              <w:rPr>
                <w:sz w:val="20"/>
                <w:szCs w:val="20"/>
              </w:rPr>
            </w:pPr>
          </w:p>
        </w:tc>
      </w:tr>
      <w:tr w:rsidR="00E8511D" w:rsidRPr="00940D11" w14:paraId="709B4427" w14:textId="77777777" w:rsidTr="00036F78">
        <w:trPr>
          <w:jc w:val="center"/>
        </w:trPr>
        <w:tc>
          <w:tcPr>
            <w:tcW w:w="684" w:type="dxa"/>
            <w:vMerge/>
          </w:tcPr>
          <w:p w14:paraId="5B7793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52893D" w14:textId="77777777" w:rsidR="00E8511D" w:rsidRPr="00940D11" w:rsidRDefault="00E8511D" w:rsidP="00F46770">
            <w:pPr>
              <w:pStyle w:val="ConsPlusNormal"/>
              <w:rPr>
                <w:sz w:val="20"/>
                <w:szCs w:val="20"/>
              </w:rPr>
            </w:pPr>
          </w:p>
        </w:tc>
        <w:tc>
          <w:tcPr>
            <w:tcW w:w="1266" w:type="dxa"/>
            <w:vMerge/>
          </w:tcPr>
          <w:p w14:paraId="1A679F43" w14:textId="77777777" w:rsidR="00E8511D" w:rsidRPr="00940D11" w:rsidRDefault="00E8511D" w:rsidP="00F46770">
            <w:pPr>
              <w:pStyle w:val="ConsPlusNormal"/>
              <w:rPr>
                <w:sz w:val="20"/>
                <w:szCs w:val="20"/>
              </w:rPr>
            </w:pPr>
          </w:p>
        </w:tc>
        <w:tc>
          <w:tcPr>
            <w:tcW w:w="3005" w:type="dxa"/>
            <w:vAlign w:val="center"/>
          </w:tcPr>
          <w:p w14:paraId="1455865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0105A07"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7E5A99E1" w14:textId="77777777" w:rsidR="00E8511D" w:rsidRPr="00940D11" w:rsidRDefault="00E8511D" w:rsidP="004B1E06">
            <w:pPr>
              <w:pStyle w:val="ConsPlusNormal"/>
              <w:jc w:val="center"/>
              <w:rPr>
                <w:sz w:val="20"/>
                <w:szCs w:val="20"/>
              </w:rPr>
            </w:pPr>
            <w:r w:rsidRPr="00940D11">
              <w:rPr>
                <w:sz w:val="20"/>
                <w:szCs w:val="20"/>
              </w:rPr>
              <w:t>179</w:t>
            </w:r>
          </w:p>
        </w:tc>
        <w:tc>
          <w:tcPr>
            <w:tcW w:w="1230" w:type="dxa"/>
            <w:vAlign w:val="center"/>
          </w:tcPr>
          <w:p w14:paraId="74CE36AF" w14:textId="77777777" w:rsidR="00E8511D" w:rsidRPr="00940D11" w:rsidRDefault="00E8511D" w:rsidP="004B1E06">
            <w:pPr>
              <w:pStyle w:val="ConsPlusNormal"/>
              <w:jc w:val="center"/>
              <w:rPr>
                <w:sz w:val="20"/>
                <w:szCs w:val="20"/>
              </w:rPr>
            </w:pPr>
            <w:r w:rsidRPr="00940D11">
              <w:rPr>
                <w:sz w:val="20"/>
                <w:szCs w:val="20"/>
              </w:rPr>
              <w:t>н/д</w:t>
            </w:r>
          </w:p>
        </w:tc>
        <w:tc>
          <w:tcPr>
            <w:tcW w:w="1276" w:type="dxa"/>
            <w:vAlign w:val="center"/>
          </w:tcPr>
          <w:p w14:paraId="2614D1C9"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7C0C964" w14:textId="77777777" w:rsidR="00E8511D" w:rsidRPr="00940D11" w:rsidRDefault="00E8511D" w:rsidP="004B1E06">
            <w:pPr>
              <w:pStyle w:val="ConsPlusNormal"/>
              <w:jc w:val="center"/>
              <w:rPr>
                <w:sz w:val="20"/>
                <w:szCs w:val="20"/>
              </w:rPr>
            </w:pPr>
            <w:r w:rsidRPr="00940D11">
              <w:rPr>
                <w:sz w:val="20"/>
                <w:szCs w:val="20"/>
              </w:rPr>
              <w:t>179</w:t>
            </w:r>
          </w:p>
        </w:tc>
        <w:tc>
          <w:tcPr>
            <w:tcW w:w="3132" w:type="dxa"/>
            <w:vMerge/>
            <w:shd w:val="clear" w:color="auto" w:fill="auto"/>
          </w:tcPr>
          <w:p w14:paraId="09FAABBE" w14:textId="77777777" w:rsidR="00E8511D" w:rsidRPr="00940D11" w:rsidRDefault="00E8511D" w:rsidP="00F46770">
            <w:pPr>
              <w:pStyle w:val="ConsPlusNormal"/>
              <w:rPr>
                <w:sz w:val="20"/>
                <w:szCs w:val="20"/>
              </w:rPr>
            </w:pPr>
          </w:p>
        </w:tc>
      </w:tr>
      <w:tr w:rsidR="00E8511D" w:rsidRPr="00940D11" w14:paraId="10963C2B" w14:textId="77777777" w:rsidTr="00036F78">
        <w:trPr>
          <w:jc w:val="center"/>
        </w:trPr>
        <w:tc>
          <w:tcPr>
            <w:tcW w:w="684" w:type="dxa"/>
            <w:vMerge/>
          </w:tcPr>
          <w:p w14:paraId="0F928B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0BCB18" w14:textId="77777777" w:rsidR="00E8511D" w:rsidRPr="00940D11" w:rsidRDefault="00E8511D" w:rsidP="00F46770">
            <w:pPr>
              <w:pStyle w:val="ConsPlusNormal"/>
              <w:rPr>
                <w:sz w:val="20"/>
                <w:szCs w:val="20"/>
              </w:rPr>
            </w:pPr>
          </w:p>
        </w:tc>
        <w:tc>
          <w:tcPr>
            <w:tcW w:w="1266" w:type="dxa"/>
            <w:vMerge/>
          </w:tcPr>
          <w:p w14:paraId="537B013A" w14:textId="77777777" w:rsidR="00E8511D" w:rsidRPr="00940D11" w:rsidRDefault="00E8511D" w:rsidP="00F46770">
            <w:pPr>
              <w:pStyle w:val="ConsPlusNormal"/>
              <w:rPr>
                <w:sz w:val="20"/>
                <w:szCs w:val="20"/>
              </w:rPr>
            </w:pPr>
          </w:p>
        </w:tc>
        <w:tc>
          <w:tcPr>
            <w:tcW w:w="3005" w:type="dxa"/>
            <w:vAlign w:val="center"/>
          </w:tcPr>
          <w:p w14:paraId="30EB000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26D3DAC"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73E3D89B" w14:textId="77777777" w:rsidR="00E8511D" w:rsidRPr="00940D11" w:rsidRDefault="00E8511D" w:rsidP="004B1E06">
            <w:pPr>
              <w:pStyle w:val="ConsPlusNormal"/>
              <w:jc w:val="center"/>
              <w:rPr>
                <w:sz w:val="20"/>
                <w:szCs w:val="20"/>
              </w:rPr>
            </w:pPr>
            <w:r w:rsidRPr="00940D11">
              <w:rPr>
                <w:sz w:val="20"/>
                <w:szCs w:val="20"/>
              </w:rPr>
              <w:t>1</w:t>
            </w:r>
          </w:p>
        </w:tc>
        <w:tc>
          <w:tcPr>
            <w:tcW w:w="1230" w:type="dxa"/>
            <w:vAlign w:val="center"/>
          </w:tcPr>
          <w:p w14:paraId="06F9AC7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35947E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327AB55" w14:textId="77777777" w:rsidR="00E8511D" w:rsidRPr="00940D11" w:rsidRDefault="00E8511D" w:rsidP="004B1E06">
            <w:pPr>
              <w:pStyle w:val="ConsPlusNormal"/>
              <w:jc w:val="center"/>
              <w:rPr>
                <w:sz w:val="20"/>
                <w:szCs w:val="20"/>
              </w:rPr>
            </w:pPr>
            <w:r w:rsidRPr="00940D11">
              <w:rPr>
                <w:sz w:val="20"/>
                <w:szCs w:val="20"/>
              </w:rPr>
              <w:t>1</w:t>
            </w:r>
          </w:p>
        </w:tc>
        <w:tc>
          <w:tcPr>
            <w:tcW w:w="3132" w:type="dxa"/>
            <w:vMerge/>
            <w:shd w:val="clear" w:color="auto" w:fill="auto"/>
          </w:tcPr>
          <w:p w14:paraId="23E48385" w14:textId="77777777" w:rsidR="00E8511D" w:rsidRPr="00940D11" w:rsidRDefault="00E8511D" w:rsidP="00F46770">
            <w:pPr>
              <w:pStyle w:val="ConsPlusNormal"/>
              <w:rPr>
                <w:sz w:val="20"/>
                <w:szCs w:val="20"/>
              </w:rPr>
            </w:pPr>
          </w:p>
        </w:tc>
      </w:tr>
      <w:tr w:rsidR="00E8511D" w:rsidRPr="00940D11" w14:paraId="3FF444A6" w14:textId="77777777" w:rsidTr="00036F78">
        <w:trPr>
          <w:jc w:val="center"/>
        </w:trPr>
        <w:tc>
          <w:tcPr>
            <w:tcW w:w="684" w:type="dxa"/>
            <w:vMerge/>
          </w:tcPr>
          <w:p w14:paraId="6E8F06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FFD18A2" w14:textId="77777777" w:rsidR="00E8511D" w:rsidRPr="00940D11" w:rsidRDefault="00E8511D" w:rsidP="00F46770">
            <w:pPr>
              <w:pStyle w:val="ConsPlusNormal"/>
              <w:rPr>
                <w:sz w:val="20"/>
                <w:szCs w:val="20"/>
              </w:rPr>
            </w:pPr>
          </w:p>
        </w:tc>
        <w:tc>
          <w:tcPr>
            <w:tcW w:w="1266" w:type="dxa"/>
            <w:vMerge/>
          </w:tcPr>
          <w:p w14:paraId="2BA70533" w14:textId="77777777" w:rsidR="00E8511D" w:rsidRPr="00940D11" w:rsidRDefault="00E8511D" w:rsidP="00F46770">
            <w:pPr>
              <w:pStyle w:val="ConsPlusNormal"/>
              <w:rPr>
                <w:sz w:val="20"/>
                <w:szCs w:val="20"/>
              </w:rPr>
            </w:pPr>
          </w:p>
        </w:tc>
        <w:tc>
          <w:tcPr>
            <w:tcW w:w="3005" w:type="dxa"/>
            <w:vAlign w:val="center"/>
          </w:tcPr>
          <w:p w14:paraId="417F433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A42EFC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04F54165" w14:textId="77777777" w:rsidR="00E8511D" w:rsidRPr="00940D11" w:rsidRDefault="00E8511D" w:rsidP="004B1E06">
            <w:pPr>
              <w:pStyle w:val="ConsPlusNormal"/>
              <w:jc w:val="center"/>
              <w:rPr>
                <w:sz w:val="20"/>
                <w:szCs w:val="20"/>
              </w:rPr>
            </w:pPr>
            <w:r w:rsidRPr="00940D11">
              <w:rPr>
                <w:sz w:val="20"/>
                <w:szCs w:val="20"/>
              </w:rPr>
              <w:t>715</w:t>
            </w:r>
          </w:p>
        </w:tc>
        <w:tc>
          <w:tcPr>
            <w:tcW w:w="1230" w:type="dxa"/>
            <w:vAlign w:val="center"/>
          </w:tcPr>
          <w:p w14:paraId="4FDA779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B2AA2A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DAF202E" w14:textId="77777777" w:rsidR="00E8511D" w:rsidRPr="00940D11" w:rsidRDefault="00E8511D" w:rsidP="004B1E06">
            <w:pPr>
              <w:pStyle w:val="ConsPlusNormal"/>
              <w:jc w:val="center"/>
              <w:rPr>
                <w:sz w:val="20"/>
                <w:szCs w:val="20"/>
              </w:rPr>
            </w:pPr>
            <w:r w:rsidRPr="00940D11">
              <w:rPr>
                <w:sz w:val="20"/>
                <w:szCs w:val="20"/>
              </w:rPr>
              <w:t>715</w:t>
            </w:r>
          </w:p>
        </w:tc>
        <w:tc>
          <w:tcPr>
            <w:tcW w:w="3132" w:type="dxa"/>
            <w:vMerge/>
            <w:shd w:val="clear" w:color="auto" w:fill="auto"/>
          </w:tcPr>
          <w:p w14:paraId="42728F67" w14:textId="77777777" w:rsidR="00E8511D" w:rsidRPr="00940D11" w:rsidRDefault="00E8511D" w:rsidP="00F46770">
            <w:pPr>
              <w:pStyle w:val="ConsPlusNormal"/>
              <w:rPr>
                <w:sz w:val="20"/>
                <w:szCs w:val="20"/>
              </w:rPr>
            </w:pPr>
          </w:p>
        </w:tc>
      </w:tr>
      <w:tr w:rsidR="00E8511D" w:rsidRPr="00940D11" w14:paraId="6F07AEA2" w14:textId="77777777" w:rsidTr="00036F78">
        <w:trPr>
          <w:jc w:val="center"/>
        </w:trPr>
        <w:tc>
          <w:tcPr>
            <w:tcW w:w="684" w:type="dxa"/>
            <w:vMerge/>
          </w:tcPr>
          <w:p w14:paraId="18FA73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20EA72" w14:textId="77777777" w:rsidR="00E8511D" w:rsidRPr="00940D11" w:rsidRDefault="00E8511D" w:rsidP="00F46770">
            <w:pPr>
              <w:pStyle w:val="ConsPlusNormal"/>
              <w:rPr>
                <w:sz w:val="20"/>
                <w:szCs w:val="20"/>
              </w:rPr>
            </w:pPr>
          </w:p>
        </w:tc>
        <w:tc>
          <w:tcPr>
            <w:tcW w:w="1266" w:type="dxa"/>
            <w:vMerge/>
          </w:tcPr>
          <w:p w14:paraId="18CF0F9A" w14:textId="77777777" w:rsidR="00E8511D" w:rsidRPr="00940D11" w:rsidRDefault="00E8511D" w:rsidP="00F46770">
            <w:pPr>
              <w:pStyle w:val="ConsPlusNormal"/>
              <w:rPr>
                <w:sz w:val="20"/>
                <w:szCs w:val="20"/>
              </w:rPr>
            </w:pPr>
          </w:p>
        </w:tc>
        <w:tc>
          <w:tcPr>
            <w:tcW w:w="3005" w:type="dxa"/>
            <w:vAlign w:val="center"/>
          </w:tcPr>
          <w:p w14:paraId="5A9647E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2517BA0"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1B009BFE" w14:textId="77777777" w:rsidR="00E8511D" w:rsidRPr="00940D11" w:rsidRDefault="00E8511D" w:rsidP="004B1E06">
            <w:pPr>
              <w:pStyle w:val="ConsPlusNormal"/>
              <w:jc w:val="center"/>
              <w:rPr>
                <w:sz w:val="20"/>
                <w:szCs w:val="20"/>
              </w:rPr>
            </w:pPr>
            <w:r w:rsidRPr="00940D11">
              <w:rPr>
                <w:sz w:val="20"/>
                <w:szCs w:val="20"/>
              </w:rPr>
              <w:t>715</w:t>
            </w:r>
          </w:p>
        </w:tc>
        <w:tc>
          <w:tcPr>
            <w:tcW w:w="1230" w:type="dxa"/>
            <w:vAlign w:val="center"/>
          </w:tcPr>
          <w:p w14:paraId="016D2436" w14:textId="77777777" w:rsidR="00E8511D" w:rsidRPr="00940D11" w:rsidRDefault="00E8511D" w:rsidP="004B1E06">
            <w:pPr>
              <w:pStyle w:val="ConsPlusNormal"/>
              <w:jc w:val="center"/>
              <w:rPr>
                <w:sz w:val="20"/>
                <w:szCs w:val="20"/>
              </w:rPr>
            </w:pPr>
            <w:r w:rsidRPr="00940D11">
              <w:rPr>
                <w:sz w:val="20"/>
                <w:szCs w:val="20"/>
              </w:rPr>
              <w:t>54</w:t>
            </w:r>
          </w:p>
        </w:tc>
        <w:tc>
          <w:tcPr>
            <w:tcW w:w="1276" w:type="dxa"/>
            <w:vAlign w:val="center"/>
          </w:tcPr>
          <w:p w14:paraId="5312E34A"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16A66627" w14:textId="77777777" w:rsidR="00E8511D" w:rsidRPr="00940D11" w:rsidRDefault="00E8511D" w:rsidP="004B1E06">
            <w:pPr>
              <w:pStyle w:val="ConsPlusNormal"/>
              <w:jc w:val="center"/>
              <w:rPr>
                <w:sz w:val="20"/>
                <w:szCs w:val="20"/>
              </w:rPr>
            </w:pPr>
            <w:r w:rsidRPr="00940D11">
              <w:rPr>
                <w:sz w:val="20"/>
                <w:szCs w:val="20"/>
              </w:rPr>
              <w:t>661</w:t>
            </w:r>
          </w:p>
        </w:tc>
        <w:tc>
          <w:tcPr>
            <w:tcW w:w="3132" w:type="dxa"/>
            <w:vMerge/>
            <w:shd w:val="clear" w:color="auto" w:fill="auto"/>
          </w:tcPr>
          <w:p w14:paraId="08A9A410" w14:textId="77777777" w:rsidR="00E8511D" w:rsidRPr="00940D11" w:rsidRDefault="00E8511D" w:rsidP="00F46770">
            <w:pPr>
              <w:pStyle w:val="ConsPlusNormal"/>
              <w:rPr>
                <w:sz w:val="20"/>
                <w:szCs w:val="20"/>
              </w:rPr>
            </w:pPr>
          </w:p>
        </w:tc>
      </w:tr>
      <w:tr w:rsidR="00E8511D" w:rsidRPr="00940D11" w14:paraId="2A47CC21" w14:textId="77777777" w:rsidTr="00036F78">
        <w:trPr>
          <w:jc w:val="center"/>
        </w:trPr>
        <w:tc>
          <w:tcPr>
            <w:tcW w:w="684" w:type="dxa"/>
            <w:vMerge/>
          </w:tcPr>
          <w:p w14:paraId="14C37F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F4B002" w14:textId="77777777" w:rsidR="00E8511D" w:rsidRPr="00940D11" w:rsidRDefault="00E8511D" w:rsidP="00F46770">
            <w:pPr>
              <w:pStyle w:val="ConsPlusNormal"/>
              <w:rPr>
                <w:sz w:val="20"/>
                <w:szCs w:val="20"/>
              </w:rPr>
            </w:pPr>
          </w:p>
        </w:tc>
        <w:tc>
          <w:tcPr>
            <w:tcW w:w="1266" w:type="dxa"/>
            <w:vMerge/>
          </w:tcPr>
          <w:p w14:paraId="081111B3" w14:textId="77777777" w:rsidR="00E8511D" w:rsidRPr="00940D11" w:rsidRDefault="00E8511D" w:rsidP="00F46770">
            <w:pPr>
              <w:pStyle w:val="ConsPlusNormal"/>
              <w:rPr>
                <w:sz w:val="20"/>
                <w:szCs w:val="20"/>
              </w:rPr>
            </w:pPr>
          </w:p>
        </w:tc>
        <w:tc>
          <w:tcPr>
            <w:tcW w:w="3005" w:type="dxa"/>
            <w:vAlign w:val="center"/>
          </w:tcPr>
          <w:p w14:paraId="11E0B2C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4366ED3"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67469740" w14:textId="77777777" w:rsidR="00E8511D" w:rsidRPr="00940D11" w:rsidRDefault="00E8511D" w:rsidP="004B1E06">
            <w:pPr>
              <w:pStyle w:val="ConsPlusNormal"/>
              <w:jc w:val="center"/>
              <w:rPr>
                <w:sz w:val="20"/>
                <w:szCs w:val="20"/>
              </w:rPr>
            </w:pPr>
            <w:r w:rsidRPr="00940D11">
              <w:rPr>
                <w:sz w:val="20"/>
                <w:szCs w:val="20"/>
              </w:rPr>
              <w:t>223</w:t>
            </w:r>
          </w:p>
        </w:tc>
        <w:tc>
          <w:tcPr>
            <w:tcW w:w="1230" w:type="dxa"/>
            <w:vAlign w:val="center"/>
          </w:tcPr>
          <w:p w14:paraId="1A25632B"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75A3832"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B2AAC42" w14:textId="77777777" w:rsidR="00E8511D" w:rsidRPr="00940D11" w:rsidRDefault="00E8511D" w:rsidP="004B1E06">
            <w:pPr>
              <w:pStyle w:val="ConsPlusNormal"/>
              <w:jc w:val="center"/>
              <w:rPr>
                <w:sz w:val="20"/>
                <w:szCs w:val="20"/>
              </w:rPr>
            </w:pPr>
            <w:r w:rsidRPr="00940D11">
              <w:rPr>
                <w:sz w:val="20"/>
                <w:szCs w:val="20"/>
              </w:rPr>
              <w:t>223</w:t>
            </w:r>
          </w:p>
        </w:tc>
        <w:tc>
          <w:tcPr>
            <w:tcW w:w="3132" w:type="dxa"/>
            <w:vMerge/>
            <w:shd w:val="clear" w:color="auto" w:fill="auto"/>
          </w:tcPr>
          <w:p w14:paraId="3F1F2E80" w14:textId="77777777" w:rsidR="00E8511D" w:rsidRPr="00940D11" w:rsidRDefault="00E8511D" w:rsidP="00F46770">
            <w:pPr>
              <w:pStyle w:val="ConsPlusNormal"/>
              <w:rPr>
                <w:sz w:val="20"/>
                <w:szCs w:val="20"/>
              </w:rPr>
            </w:pPr>
          </w:p>
        </w:tc>
      </w:tr>
      <w:tr w:rsidR="00E8511D" w:rsidRPr="00940D11" w14:paraId="3845459A" w14:textId="77777777" w:rsidTr="00036F78">
        <w:trPr>
          <w:jc w:val="center"/>
        </w:trPr>
        <w:tc>
          <w:tcPr>
            <w:tcW w:w="684" w:type="dxa"/>
            <w:vMerge w:val="restart"/>
            <w:vAlign w:val="center"/>
          </w:tcPr>
          <w:p w14:paraId="1F6EC9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8345610" w14:textId="77777777" w:rsidR="00E8511D" w:rsidRPr="00940D11" w:rsidRDefault="00E8511D" w:rsidP="00F46770">
            <w:pPr>
              <w:pStyle w:val="ConsPlusNormal"/>
              <w:rPr>
                <w:sz w:val="20"/>
                <w:szCs w:val="20"/>
              </w:rPr>
            </w:pPr>
            <w:r w:rsidRPr="00940D11">
              <w:rPr>
                <w:sz w:val="20"/>
                <w:szCs w:val="20"/>
              </w:rPr>
              <w:t>6051</w:t>
            </w:r>
          </w:p>
        </w:tc>
        <w:tc>
          <w:tcPr>
            <w:tcW w:w="1266" w:type="dxa"/>
            <w:vMerge w:val="restart"/>
            <w:vAlign w:val="center"/>
          </w:tcPr>
          <w:p w14:paraId="0AD6909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476809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131265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5986B29" w14:textId="77777777" w:rsidR="00E8511D" w:rsidRPr="00940D11" w:rsidRDefault="00E8511D" w:rsidP="004B1E06">
            <w:pPr>
              <w:pStyle w:val="ConsPlusNormal"/>
              <w:jc w:val="center"/>
              <w:rPr>
                <w:sz w:val="20"/>
                <w:szCs w:val="20"/>
              </w:rPr>
            </w:pPr>
            <w:r w:rsidRPr="00940D11">
              <w:rPr>
                <w:sz w:val="20"/>
                <w:szCs w:val="20"/>
              </w:rPr>
              <w:t>308</w:t>
            </w:r>
          </w:p>
        </w:tc>
        <w:tc>
          <w:tcPr>
            <w:tcW w:w="1230" w:type="dxa"/>
            <w:vAlign w:val="center"/>
          </w:tcPr>
          <w:p w14:paraId="0353ED6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5C70BF1"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021E4A3" w14:textId="77777777" w:rsidR="00E8511D" w:rsidRPr="00940D11" w:rsidRDefault="00E8511D" w:rsidP="004B1E06">
            <w:pPr>
              <w:pStyle w:val="ConsPlusNormal"/>
              <w:jc w:val="center"/>
              <w:rPr>
                <w:sz w:val="20"/>
                <w:szCs w:val="20"/>
              </w:rPr>
            </w:pPr>
            <w:r w:rsidRPr="00940D11">
              <w:rPr>
                <w:sz w:val="20"/>
                <w:szCs w:val="20"/>
              </w:rPr>
              <w:t>308</w:t>
            </w:r>
          </w:p>
        </w:tc>
        <w:tc>
          <w:tcPr>
            <w:tcW w:w="3132" w:type="dxa"/>
            <w:vMerge w:val="restart"/>
            <w:vAlign w:val="center"/>
          </w:tcPr>
          <w:p w14:paraId="2F4D01A8" w14:textId="77777777" w:rsidR="00E8511D" w:rsidRPr="00940D11" w:rsidRDefault="00E8511D" w:rsidP="00F46770">
            <w:pPr>
              <w:pStyle w:val="ConsPlusNormal"/>
              <w:rPr>
                <w:sz w:val="20"/>
                <w:szCs w:val="20"/>
              </w:rPr>
            </w:pPr>
            <w:r w:rsidRPr="00940D11">
              <w:rPr>
                <w:sz w:val="20"/>
                <w:szCs w:val="20"/>
              </w:rPr>
              <w:t>-</w:t>
            </w:r>
          </w:p>
        </w:tc>
      </w:tr>
      <w:tr w:rsidR="00E8511D" w:rsidRPr="00940D11" w14:paraId="159B0C54" w14:textId="77777777" w:rsidTr="00036F78">
        <w:trPr>
          <w:jc w:val="center"/>
        </w:trPr>
        <w:tc>
          <w:tcPr>
            <w:tcW w:w="684" w:type="dxa"/>
            <w:vMerge/>
          </w:tcPr>
          <w:p w14:paraId="548BF6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75654F" w14:textId="77777777" w:rsidR="00E8511D" w:rsidRPr="00940D11" w:rsidRDefault="00E8511D" w:rsidP="00F46770">
            <w:pPr>
              <w:pStyle w:val="ConsPlusNormal"/>
              <w:rPr>
                <w:sz w:val="20"/>
                <w:szCs w:val="20"/>
              </w:rPr>
            </w:pPr>
          </w:p>
        </w:tc>
        <w:tc>
          <w:tcPr>
            <w:tcW w:w="1266" w:type="dxa"/>
            <w:vMerge/>
          </w:tcPr>
          <w:p w14:paraId="6ABC400B" w14:textId="77777777" w:rsidR="00E8511D" w:rsidRPr="00940D11" w:rsidRDefault="00E8511D" w:rsidP="00F46770">
            <w:pPr>
              <w:pStyle w:val="ConsPlusNormal"/>
              <w:rPr>
                <w:sz w:val="20"/>
                <w:szCs w:val="20"/>
              </w:rPr>
            </w:pPr>
          </w:p>
        </w:tc>
        <w:tc>
          <w:tcPr>
            <w:tcW w:w="3005" w:type="dxa"/>
            <w:vAlign w:val="center"/>
          </w:tcPr>
          <w:p w14:paraId="52F1D69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2C31F1A"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28CE8A9" w14:textId="77777777" w:rsidR="00E8511D" w:rsidRPr="00940D11" w:rsidRDefault="00E8511D" w:rsidP="004B1E06">
            <w:pPr>
              <w:pStyle w:val="ConsPlusNormal"/>
              <w:jc w:val="center"/>
              <w:rPr>
                <w:sz w:val="20"/>
                <w:szCs w:val="20"/>
              </w:rPr>
            </w:pPr>
            <w:r w:rsidRPr="00940D11">
              <w:rPr>
                <w:sz w:val="20"/>
                <w:szCs w:val="20"/>
              </w:rPr>
              <w:t>668</w:t>
            </w:r>
          </w:p>
        </w:tc>
        <w:tc>
          <w:tcPr>
            <w:tcW w:w="1230" w:type="dxa"/>
            <w:vAlign w:val="center"/>
          </w:tcPr>
          <w:p w14:paraId="62C6686B"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0A0C69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2EF29AE" w14:textId="77777777" w:rsidR="00E8511D" w:rsidRPr="00940D11" w:rsidRDefault="00E8511D" w:rsidP="004B1E06">
            <w:pPr>
              <w:pStyle w:val="ConsPlusNormal"/>
              <w:jc w:val="center"/>
              <w:rPr>
                <w:sz w:val="20"/>
                <w:szCs w:val="20"/>
              </w:rPr>
            </w:pPr>
            <w:r w:rsidRPr="00940D11">
              <w:rPr>
                <w:sz w:val="20"/>
                <w:szCs w:val="20"/>
              </w:rPr>
              <w:t>668</w:t>
            </w:r>
          </w:p>
        </w:tc>
        <w:tc>
          <w:tcPr>
            <w:tcW w:w="3132" w:type="dxa"/>
            <w:vMerge/>
          </w:tcPr>
          <w:p w14:paraId="0C1ED341" w14:textId="77777777" w:rsidR="00E8511D" w:rsidRPr="00940D11" w:rsidRDefault="00E8511D" w:rsidP="00F46770">
            <w:pPr>
              <w:pStyle w:val="ConsPlusNormal"/>
              <w:rPr>
                <w:sz w:val="20"/>
                <w:szCs w:val="20"/>
              </w:rPr>
            </w:pPr>
          </w:p>
        </w:tc>
      </w:tr>
      <w:tr w:rsidR="00E8511D" w:rsidRPr="00940D11" w14:paraId="664974DD" w14:textId="77777777" w:rsidTr="00036F78">
        <w:trPr>
          <w:jc w:val="center"/>
        </w:trPr>
        <w:tc>
          <w:tcPr>
            <w:tcW w:w="684" w:type="dxa"/>
            <w:vMerge/>
          </w:tcPr>
          <w:p w14:paraId="7834B0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5D811A" w14:textId="77777777" w:rsidR="00E8511D" w:rsidRPr="00940D11" w:rsidRDefault="00E8511D" w:rsidP="00F46770">
            <w:pPr>
              <w:pStyle w:val="ConsPlusNormal"/>
              <w:rPr>
                <w:sz w:val="20"/>
                <w:szCs w:val="20"/>
              </w:rPr>
            </w:pPr>
          </w:p>
        </w:tc>
        <w:tc>
          <w:tcPr>
            <w:tcW w:w="1266" w:type="dxa"/>
            <w:vMerge/>
          </w:tcPr>
          <w:p w14:paraId="562E7C37" w14:textId="77777777" w:rsidR="00E8511D" w:rsidRPr="00940D11" w:rsidRDefault="00E8511D" w:rsidP="00F46770">
            <w:pPr>
              <w:pStyle w:val="ConsPlusNormal"/>
              <w:rPr>
                <w:sz w:val="20"/>
                <w:szCs w:val="20"/>
              </w:rPr>
            </w:pPr>
          </w:p>
        </w:tc>
        <w:tc>
          <w:tcPr>
            <w:tcW w:w="3005" w:type="dxa"/>
            <w:vAlign w:val="center"/>
          </w:tcPr>
          <w:p w14:paraId="5060258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38D1DFD"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7C43A3E" w14:textId="77777777" w:rsidR="00E8511D" w:rsidRPr="00940D11" w:rsidRDefault="00E8511D" w:rsidP="004B1E06">
            <w:pPr>
              <w:pStyle w:val="ConsPlusNormal"/>
              <w:jc w:val="center"/>
              <w:rPr>
                <w:sz w:val="20"/>
                <w:szCs w:val="20"/>
              </w:rPr>
            </w:pPr>
            <w:r w:rsidRPr="00940D11">
              <w:rPr>
                <w:sz w:val="20"/>
                <w:szCs w:val="20"/>
              </w:rPr>
              <w:t>147</w:t>
            </w:r>
          </w:p>
        </w:tc>
        <w:tc>
          <w:tcPr>
            <w:tcW w:w="1230" w:type="dxa"/>
            <w:vAlign w:val="center"/>
          </w:tcPr>
          <w:p w14:paraId="2DFB335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8EE64A2"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C975945" w14:textId="77777777" w:rsidR="00E8511D" w:rsidRPr="00940D11" w:rsidRDefault="00E8511D" w:rsidP="004B1E06">
            <w:pPr>
              <w:pStyle w:val="ConsPlusNormal"/>
              <w:jc w:val="center"/>
              <w:rPr>
                <w:sz w:val="20"/>
                <w:szCs w:val="20"/>
              </w:rPr>
            </w:pPr>
            <w:r w:rsidRPr="00940D11">
              <w:rPr>
                <w:sz w:val="20"/>
                <w:szCs w:val="20"/>
              </w:rPr>
              <w:t>147</w:t>
            </w:r>
          </w:p>
        </w:tc>
        <w:tc>
          <w:tcPr>
            <w:tcW w:w="3132" w:type="dxa"/>
            <w:vMerge/>
          </w:tcPr>
          <w:p w14:paraId="25486B4F" w14:textId="77777777" w:rsidR="00E8511D" w:rsidRPr="00940D11" w:rsidRDefault="00E8511D" w:rsidP="00F46770">
            <w:pPr>
              <w:pStyle w:val="ConsPlusNormal"/>
              <w:rPr>
                <w:sz w:val="20"/>
                <w:szCs w:val="20"/>
              </w:rPr>
            </w:pPr>
          </w:p>
        </w:tc>
      </w:tr>
      <w:tr w:rsidR="00E8511D" w:rsidRPr="00940D11" w14:paraId="3E51CA87" w14:textId="77777777" w:rsidTr="00036F78">
        <w:trPr>
          <w:jc w:val="center"/>
        </w:trPr>
        <w:tc>
          <w:tcPr>
            <w:tcW w:w="684" w:type="dxa"/>
            <w:vMerge/>
          </w:tcPr>
          <w:p w14:paraId="2B1520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499E126" w14:textId="77777777" w:rsidR="00E8511D" w:rsidRPr="00940D11" w:rsidRDefault="00E8511D" w:rsidP="00F46770">
            <w:pPr>
              <w:pStyle w:val="ConsPlusNormal"/>
              <w:rPr>
                <w:sz w:val="20"/>
                <w:szCs w:val="20"/>
              </w:rPr>
            </w:pPr>
          </w:p>
        </w:tc>
        <w:tc>
          <w:tcPr>
            <w:tcW w:w="1266" w:type="dxa"/>
            <w:vMerge/>
          </w:tcPr>
          <w:p w14:paraId="7E5F511B" w14:textId="77777777" w:rsidR="00E8511D" w:rsidRPr="00940D11" w:rsidRDefault="00E8511D" w:rsidP="00F46770">
            <w:pPr>
              <w:pStyle w:val="ConsPlusNormal"/>
              <w:rPr>
                <w:sz w:val="20"/>
                <w:szCs w:val="20"/>
              </w:rPr>
            </w:pPr>
          </w:p>
        </w:tc>
        <w:tc>
          <w:tcPr>
            <w:tcW w:w="3005" w:type="dxa"/>
            <w:vAlign w:val="center"/>
          </w:tcPr>
          <w:p w14:paraId="29B7850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0762526"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4F7BD59B" w14:textId="77777777" w:rsidR="00E8511D" w:rsidRPr="00940D11" w:rsidRDefault="00E8511D" w:rsidP="004B1E06">
            <w:pPr>
              <w:pStyle w:val="ConsPlusNormal"/>
              <w:jc w:val="center"/>
              <w:rPr>
                <w:sz w:val="20"/>
                <w:szCs w:val="20"/>
              </w:rPr>
            </w:pPr>
            <w:r w:rsidRPr="00940D11">
              <w:rPr>
                <w:sz w:val="20"/>
                <w:szCs w:val="20"/>
              </w:rPr>
              <w:t>1</w:t>
            </w:r>
          </w:p>
        </w:tc>
        <w:tc>
          <w:tcPr>
            <w:tcW w:w="1230" w:type="dxa"/>
            <w:vAlign w:val="center"/>
          </w:tcPr>
          <w:p w14:paraId="5CBE7AF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28145D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461A566" w14:textId="77777777" w:rsidR="00E8511D" w:rsidRPr="00940D11" w:rsidRDefault="00E8511D" w:rsidP="004B1E06">
            <w:pPr>
              <w:pStyle w:val="ConsPlusNormal"/>
              <w:jc w:val="center"/>
              <w:rPr>
                <w:sz w:val="20"/>
                <w:szCs w:val="20"/>
              </w:rPr>
            </w:pPr>
            <w:r w:rsidRPr="00940D11">
              <w:rPr>
                <w:sz w:val="20"/>
                <w:szCs w:val="20"/>
              </w:rPr>
              <w:t>1</w:t>
            </w:r>
          </w:p>
        </w:tc>
        <w:tc>
          <w:tcPr>
            <w:tcW w:w="3132" w:type="dxa"/>
            <w:vMerge/>
          </w:tcPr>
          <w:p w14:paraId="3112EE6E" w14:textId="77777777" w:rsidR="00E8511D" w:rsidRPr="00940D11" w:rsidRDefault="00E8511D" w:rsidP="00F46770">
            <w:pPr>
              <w:pStyle w:val="ConsPlusNormal"/>
              <w:rPr>
                <w:sz w:val="20"/>
                <w:szCs w:val="20"/>
              </w:rPr>
            </w:pPr>
          </w:p>
        </w:tc>
      </w:tr>
      <w:tr w:rsidR="00E8511D" w:rsidRPr="00940D11" w14:paraId="0B10DC5F" w14:textId="77777777" w:rsidTr="00036F78">
        <w:trPr>
          <w:jc w:val="center"/>
        </w:trPr>
        <w:tc>
          <w:tcPr>
            <w:tcW w:w="684" w:type="dxa"/>
            <w:vMerge/>
          </w:tcPr>
          <w:p w14:paraId="62D36B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C9E1B0" w14:textId="77777777" w:rsidR="00E8511D" w:rsidRPr="00940D11" w:rsidRDefault="00E8511D" w:rsidP="00F46770">
            <w:pPr>
              <w:pStyle w:val="ConsPlusNormal"/>
              <w:rPr>
                <w:sz w:val="20"/>
                <w:szCs w:val="20"/>
              </w:rPr>
            </w:pPr>
          </w:p>
        </w:tc>
        <w:tc>
          <w:tcPr>
            <w:tcW w:w="1266" w:type="dxa"/>
            <w:vMerge/>
          </w:tcPr>
          <w:p w14:paraId="52E40B28" w14:textId="77777777" w:rsidR="00E8511D" w:rsidRPr="00940D11" w:rsidRDefault="00E8511D" w:rsidP="00F46770">
            <w:pPr>
              <w:pStyle w:val="ConsPlusNormal"/>
              <w:rPr>
                <w:sz w:val="20"/>
                <w:szCs w:val="20"/>
              </w:rPr>
            </w:pPr>
          </w:p>
        </w:tc>
        <w:tc>
          <w:tcPr>
            <w:tcW w:w="3005" w:type="dxa"/>
            <w:vAlign w:val="center"/>
          </w:tcPr>
          <w:p w14:paraId="118CDEC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44BBC61"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886BCA4" w14:textId="77777777" w:rsidR="00E8511D" w:rsidRPr="00940D11" w:rsidRDefault="00E8511D" w:rsidP="004B1E06">
            <w:pPr>
              <w:pStyle w:val="ConsPlusNormal"/>
              <w:jc w:val="center"/>
              <w:rPr>
                <w:sz w:val="20"/>
                <w:szCs w:val="20"/>
              </w:rPr>
            </w:pPr>
            <w:r w:rsidRPr="00940D11">
              <w:rPr>
                <w:sz w:val="20"/>
                <w:szCs w:val="20"/>
              </w:rPr>
              <w:t>587</w:t>
            </w:r>
          </w:p>
        </w:tc>
        <w:tc>
          <w:tcPr>
            <w:tcW w:w="1230" w:type="dxa"/>
            <w:vAlign w:val="center"/>
          </w:tcPr>
          <w:p w14:paraId="73FFAC87"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28AA5C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C06FBD8" w14:textId="77777777" w:rsidR="00E8511D" w:rsidRPr="00940D11" w:rsidRDefault="00E8511D" w:rsidP="004B1E06">
            <w:pPr>
              <w:pStyle w:val="ConsPlusNormal"/>
              <w:jc w:val="center"/>
              <w:rPr>
                <w:sz w:val="20"/>
                <w:szCs w:val="20"/>
              </w:rPr>
            </w:pPr>
            <w:r w:rsidRPr="00940D11">
              <w:rPr>
                <w:sz w:val="20"/>
                <w:szCs w:val="20"/>
              </w:rPr>
              <w:t>587</w:t>
            </w:r>
          </w:p>
        </w:tc>
        <w:tc>
          <w:tcPr>
            <w:tcW w:w="3132" w:type="dxa"/>
            <w:vMerge/>
          </w:tcPr>
          <w:p w14:paraId="02F84F8F" w14:textId="77777777" w:rsidR="00E8511D" w:rsidRPr="00940D11" w:rsidRDefault="00E8511D" w:rsidP="00F46770">
            <w:pPr>
              <w:pStyle w:val="ConsPlusNormal"/>
              <w:rPr>
                <w:sz w:val="20"/>
                <w:szCs w:val="20"/>
              </w:rPr>
            </w:pPr>
          </w:p>
        </w:tc>
      </w:tr>
      <w:tr w:rsidR="00E8511D" w:rsidRPr="00940D11" w14:paraId="071A502D" w14:textId="77777777" w:rsidTr="00036F78">
        <w:trPr>
          <w:jc w:val="center"/>
        </w:trPr>
        <w:tc>
          <w:tcPr>
            <w:tcW w:w="684" w:type="dxa"/>
            <w:vMerge/>
          </w:tcPr>
          <w:p w14:paraId="20E2DD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5ABEDC" w14:textId="77777777" w:rsidR="00E8511D" w:rsidRPr="00940D11" w:rsidRDefault="00E8511D" w:rsidP="00F46770">
            <w:pPr>
              <w:pStyle w:val="ConsPlusNormal"/>
              <w:rPr>
                <w:sz w:val="20"/>
                <w:szCs w:val="20"/>
              </w:rPr>
            </w:pPr>
          </w:p>
        </w:tc>
        <w:tc>
          <w:tcPr>
            <w:tcW w:w="1266" w:type="dxa"/>
            <w:vMerge/>
          </w:tcPr>
          <w:p w14:paraId="4658DB8B" w14:textId="77777777" w:rsidR="00E8511D" w:rsidRPr="00940D11" w:rsidRDefault="00E8511D" w:rsidP="00F46770">
            <w:pPr>
              <w:pStyle w:val="ConsPlusNormal"/>
              <w:rPr>
                <w:sz w:val="20"/>
                <w:szCs w:val="20"/>
              </w:rPr>
            </w:pPr>
          </w:p>
        </w:tc>
        <w:tc>
          <w:tcPr>
            <w:tcW w:w="3005" w:type="dxa"/>
            <w:vAlign w:val="center"/>
          </w:tcPr>
          <w:p w14:paraId="59EB4EF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3405F86"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479D67B4" w14:textId="77777777" w:rsidR="00E8511D" w:rsidRPr="00940D11" w:rsidRDefault="00E8511D" w:rsidP="004B1E06">
            <w:pPr>
              <w:pStyle w:val="ConsPlusNormal"/>
              <w:jc w:val="center"/>
              <w:rPr>
                <w:sz w:val="20"/>
                <w:szCs w:val="20"/>
              </w:rPr>
            </w:pPr>
            <w:r w:rsidRPr="00940D11">
              <w:rPr>
                <w:sz w:val="20"/>
                <w:szCs w:val="20"/>
              </w:rPr>
              <w:t>587</w:t>
            </w:r>
          </w:p>
        </w:tc>
        <w:tc>
          <w:tcPr>
            <w:tcW w:w="1230" w:type="dxa"/>
            <w:vAlign w:val="center"/>
          </w:tcPr>
          <w:p w14:paraId="7CA03DED"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A74AFA0"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98250C9" w14:textId="77777777" w:rsidR="00E8511D" w:rsidRPr="00940D11" w:rsidRDefault="00E8511D" w:rsidP="004B1E06">
            <w:pPr>
              <w:pStyle w:val="ConsPlusNormal"/>
              <w:jc w:val="center"/>
              <w:rPr>
                <w:sz w:val="20"/>
                <w:szCs w:val="20"/>
              </w:rPr>
            </w:pPr>
            <w:r w:rsidRPr="00940D11">
              <w:rPr>
                <w:sz w:val="20"/>
                <w:szCs w:val="20"/>
              </w:rPr>
              <w:t>587</w:t>
            </w:r>
          </w:p>
        </w:tc>
        <w:tc>
          <w:tcPr>
            <w:tcW w:w="3132" w:type="dxa"/>
            <w:vMerge/>
          </w:tcPr>
          <w:p w14:paraId="776209AE" w14:textId="77777777" w:rsidR="00E8511D" w:rsidRPr="00940D11" w:rsidRDefault="00E8511D" w:rsidP="00F46770">
            <w:pPr>
              <w:pStyle w:val="ConsPlusNormal"/>
              <w:rPr>
                <w:sz w:val="20"/>
                <w:szCs w:val="20"/>
              </w:rPr>
            </w:pPr>
          </w:p>
        </w:tc>
      </w:tr>
      <w:tr w:rsidR="00E8511D" w:rsidRPr="00940D11" w14:paraId="27929490" w14:textId="77777777" w:rsidTr="00036F78">
        <w:trPr>
          <w:jc w:val="center"/>
        </w:trPr>
        <w:tc>
          <w:tcPr>
            <w:tcW w:w="684" w:type="dxa"/>
            <w:vMerge/>
          </w:tcPr>
          <w:p w14:paraId="17827A7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A19A01" w14:textId="77777777" w:rsidR="00E8511D" w:rsidRPr="00940D11" w:rsidRDefault="00E8511D" w:rsidP="00F46770">
            <w:pPr>
              <w:pStyle w:val="ConsPlusNormal"/>
              <w:rPr>
                <w:sz w:val="20"/>
                <w:szCs w:val="20"/>
              </w:rPr>
            </w:pPr>
          </w:p>
        </w:tc>
        <w:tc>
          <w:tcPr>
            <w:tcW w:w="1266" w:type="dxa"/>
            <w:vMerge/>
          </w:tcPr>
          <w:p w14:paraId="699DB941" w14:textId="77777777" w:rsidR="00E8511D" w:rsidRPr="00940D11" w:rsidRDefault="00E8511D" w:rsidP="00F46770">
            <w:pPr>
              <w:pStyle w:val="ConsPlusNormal"/>
              <w:rPr>
                <w:sz w:val="20"/>
                <w:szCs w:val="20"/>
              </w:rPr>
            </w:pPr>
          </w:p>
        </w:tc>
        <w:tc>
          <w:tcPr>
            <w:tcW w:w="3005" w:type="dxa"/>
            <w:vAlign w:val="center"/>
          </w:tcPr>
          <w:p w14:paraId="62D8E8D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669BECD"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11C97C84" w14:textId="77777777" w:rsidR="00E8511D" w:rsidRPr="00940D11" w:rsidRDefault="00E8511D" w:rsidP="004B1E06">
            <w:pPr>
              <w:pStyle w:val="ConsPlusNormal"/>
              <w:jc w:val="center"/>
              <w:rPr>
                <w:sz w:val="20"/>
                <w:szCs w:val="20"/>
              </w:rPr>
            </w:pPr>
            <w:r w:rsidRPr="00940D11">
              <w:rPr>
                <w:sz w:val="20"/>
                <w:szCs w:val="20"/>
              </w:rPr>
              <w:t>183</w:t>
            </w:r>
          </w:p>
        </w:tc>
        <w:tc>
          <w:tcPr>
            <w:tcW w:w="1230" w:type="dxa"/>
            <w:vAlign w:val="center"/>
          </w:tcPr>
          <w:p w14:paraId="79BA96B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634BE41"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0737A16" w14:textId="77777777" w:rsidR="00E8511D" w:rsidRPr="00940D11" w:rsidRDefault="00E8511D" w:rsidP="004B1E06">
            <w:pPr>
              <w:pStyle w:val="ConsPlusNormal"/>
              <w:jc w:val="center"/>
              <w:rPr>
                <w:sz w:val="20"/>
                <w:szCs w:val="20"/>
              </w:rPr>
            </w:pPr>
            <w:r w:rsidRPr="00940D11">
              <w:rPr>
                <w:sz w:val="20"/>
                <w:szCs w:val="20"/>
              </w:rPr>
              <w:t>183</w:t>
            </w:r>
          </w:p>
        </w:tc>
        <w:tc>
          <w:tcPr>
            <w:tcW w:w="3132" w:type="dxa"/>
            <w:vMerge/>
          </w:tcPr>
          <w:p w14:paraId="591F79DA" w14:textId="77777777" w:rsidR="00E8511D" w:rsidRPr="00940D11" w:rsidRDefault="00E8511D" w:rsidP="00F46770">
            <w:pPr>
              <w:pStyle w:val="ConsPlusNormal"/>
              <w:rPr>
                <w:sz w:val="20"/>
                <w:szCs w:val="20"/>
              </w:rPr>
            </w:pPr>
          </w:p>
        </w:tc>
      </w:tr>
      <w:tr w:rsidR="00E8511D" w:rsidRPr="00940D11" w14:paraId="49B983F7" w14:textId="77777777" w:rsidTr="00036F78">
        <w:trPr>
          <w:jc w:val="center"/>
        </w:trPr>
        <w:tc>
          <w:tcPr>
            <w:tcW w:w="684" w:type="dxa"/>
            <w:vMerge w:val="restart"/>
            <w:vAlign w:val="center"/>
          </w:tcPr>
          <w:p w14:paraId="3D5A0F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304703C" w14:textId="77777777" w:rsidR="00E8511D" w:rsidRPr="00940D11" w:rsidRDefault="00E8511D" w:rsidP="00F46770">
            <w:pPr>
              <w:pStyle w:val="ConsPlusNormal"/>
              <w:rPr>
                <w:sz w:val="20"/>
                <w:szCs w:val="20"/>
              </w:rPr>
            </w:pPr>
            <w:r w:rsidRPr="00940D11">
              <w:rPr>
                <w:sz w:val="20"/>
                <w:szCs w:val="20"/>
              </w:rPr>
              <w:t>6052</w:t>
            </w:r>
          </w:p>
        </w:tc>
        <w:tc>
          <w:tcPr>
            <w:tcW w:w="1266" w:type="dxa"/>
            <w:vMerge w:val="restart"/>
            <w:vAlign w:val="center"/>
          </w:tcPr>
          <w:p w14:paraId="1C528D8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60D5FA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A1C1037"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1A6F9CD" w14:textId="77777777" w:rsidR="00E8511D" w:rsidRPr="00940D11" w:rsidRDefault="00E8511D" w:rsidP="004B1E06">
            <w:pPr>
              <w:pStyle w:val="ConsPlusNormal"/>
              <w:jc w:val="center"/>
              <w:rPr>
                <w:sz w:val="20"/>
                <w:szCs w:val="20"/>
              </w:rPr>
            </w:pPr>
            <w:r w:rsidRPr="00940D11">
              <w:rPr>
                <w:sz w:val="20"/>
                <w:szCs w:val="20"/>
              </w:rPr>
              <w:t>55</w:t>
            </w:r>
          </w:p>
        </w:tc>
        <w:tc>
          <w:tcPr>
            <w:tcW w:w="1230" w:type="dxa"/>
            <w:vAlign w:val="center"/>
          </w:tcPr>
          <w:p w14:paraId="0DCA15ED"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CB7E08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52D035D" w14:textId="77777777" w:rsidR="00E8511D" w:rsidRPr="00940D11" w:rsidRDefault="00E8511D" w:rsidP="004B1E06">
            <w:pPr>
              <w:pStyle w:val="ConsPlusNormal"/>
              <w:jc w:val="center"/>
              <w:rPr>
                <w:sz w:val="20"/>
                <w:szCs w:val="20"/>
              </w:rPr>
            </w:pPr>
            <w:r w:rsidRPr="00940D11">
              <w:rPr>
                <w:sz w:val="20"/>
                <w:szCs w:val="20"/>
              </w:rPr>
              <w:t>55</w:t>
            </w:r>
          </w:p>
        </w:tc>
        <w:tc>
          <w:tcPr>
            <w:tcW w:w="3132" w:type="dxa"/>
            <w:vMerge w:val="restart"/>
            <w:vAlign w:val="center"/>
          </w:tcPr>
          <w:p w14:paraId="3AE6F7B4" w14:textId="77777777" w:rsidR="00E8511D" w:rsidRPr="00940D11" w:rsidRDefault="00E8511D" w:rsidP="00F46770">
            <w:pPr>
              <w:pStyle w:val="ConsPlusNormal"/>
              <w:rPr>
                <w:sz w:val="20"/>
                <w:szCs w:val="20"/>
              </w:rPr>
            </w:pPr>
            <w:r w:rsidRPr="00940D11">
              <w:rPr>
                <w:sz w:val="20"/>
                <w:szCs w:val="20"/>
              </w:rPr>
              <w:t>-</w:t>
            </w:r>
          </w:p>
        </w:tc>
      </w:tr>
      <w:tr w:rsidR="00E8511D" w:rsidRPr="00940D11" w14:paraId="4E919B5C" w14:textId="77777777" w:rsidTr="00036F78">
        <w:trPr>
          <w:jc w:val="center"/>
        </w:trPr>
        <w:tc>
          <w:tcPr>
            <w:tcW w:w="684" w:type="dxa"/>
            <w:vMerge/>
          </w:tcPr>
          <w:p w14:paraId="6D0870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DD1D2D" w14:textId="77777777" w:rsidR="00E8511D" w:rsidRPr="00940D11" w:rsidRDefault="00E8511D" w:rsidP="00F46770">
            <w:pPr>
              <w:pStyle w:val="ConsPlusNormal"/>
              <w:rPr>
                <w:sz w:val="20"/>
                <w:szCs w:val="20"/>
              </w:rPr>
            </w:pPr>
          </w:p>
        </w:tc>
        <w:tc>
          <w:tcPr>
            <w:tcW w:w="1266" w:type="dxa"/>
            <w:vMerge/>
          </w:tcPr>
          <w:p w14:paraId="78B52EF8" w14:textId="77777777" w:rsidR="00E8511D" w:rsidRPr="00940D11" w:rsidRDefault="00E8511D" w:rsidP="00F46770">
            <w:pPr>
              <w:pStyle w:val="ConsPlusNormal"/>
              <w:rPr>
                <w:sz w:val="20"/>
                <w:szCs w:val="20"/>
              </w:rPr>
            </w:pPr>
          </w:p>
        </w:tc>
        <w:tc>
          <w:tcPr>
            <w:tcW w:w="3005" w:type="dxa"/>
            <w:vAlign w:val="center"/>
          </w:tcPr>
          <w:p w14:paraId="59D7E86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AFB0763"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1B57509C" w14:textId="77777777" w:rsidR="00E8511D" w:rsidRPr="00940D11" w:rsidRDefault="00E8511D" w:rsidP="004B1E06">
            <w:pPr>
              <w:pStyle w:val="ConsPlusNormal"/>
              <w:jc w:val="center"/>
              <w:rPr>
                <w:sz w:val="20"/>
                <w:szCs w:val="20"/>
              </w:rPr>
            </w:pPr>
            <w:r w:rsidRPr="00940D11">
              <w:rPr>
                <w:sz w:val="20"/>
                <w:szCs w:val="20"/>
              </w:rPr>
              <w:t>119</w:t>
            </w:r>
          </w:p>
        </w:tc>
        <w:tc>
          <w:tcPr>
            <w:tcW w:w="1230" w:type="dxa"/>
            <w:vAlign w:val="center"/>
          </w:tcPr>
          <w:p w14:paraId="7FBC3CDF"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3782CC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45B7CA0" w14:textId="77777777" w:rsidR="00E8511D" w:rsidRPr="00940D11" w:rsidRDefault="00E8511D" w:rsidP="004B1E06">
            <w:pPr>
              <w:pStyle w:val="ConsPlusNormal"/>
              <w:jc w:val="center"/>
              <w:rPr>
                <w:sz w:val="20"/>
                <w:szCs w:val="20"/>
              </w:rPr>
            </w:pPr>
            <w:r w:rsidRPr="00940D11">
              <w:rPr>
                <w:sz w:val="20"/>
                <w:szCs w:val="20"/>
              </w:rPr>
              <w:t>119</w:t>
            </w:r>
          </w:p>
        </w:tc>
        <w:tc>
          <w:tcPr>
            <w:tcW w:w="3132" w:type="dxa"/>
            <w:vMerge/>
          </w:tcPr>
          <w:p w14:paraId="24C90355" w14:textId="77777777" w:rsidR="00E8511D" w:rsidRPr="00940D11" w:rsidRDefault="00E8511D" w:rsidP="00F46770">
            <w:pPr>
              <w:pStyle w:val="ConsPlusNormal"/>
              <w:rPr>
                <w:sz w:val="20"/>
                <w:szCs w:val="20"/>
              </w:rPr>
            </w:pPr>
          </w:p>
        </w:tc>
      </w:tr>
      <w:tr w:rsidR="00E8511D" w:rsidRPr="00940D11" w14:paraId="49760437" w14:textId="77777777" w:rsidTr="00036F78">
        <w:trPr>
          <w:jc w:val="center"/>
        </w:trPr>
        <w:tc>
          <w:tcPr>
            <w:tcW w:w="684" w:type="dxa"/>
            <w:vMerge/>
          </w:tcPr>
          <w:p w14:paraId="4301FD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5B7321" w14:textId="77777777" w:rsidR="00E8511D" w:rsidRPr="00940D11" w:rsidRDefault="00E8511D" w:rsidP="00F46770">
            <w:pPr>
              <w:pStyle w:val="ConsPlusNormal"/>
              <w:rPr>
                <w:sz w:val="20"/>
                <w:szCs w:val="20"/>
              </w:rPr>
            </w:pPr>
          </w:p>
        </w:tc>
        <w:tc>
          <w:tcPr>
            <w:tcW w:w="1266" w:type="dxa"/>
            <w:vMerge/>
          </w:tcPr>
          <w:p w14:paraId="555C9E84" w14:textId="77777777" w:rsidR="00E8511D" w:rsidRPr="00940D11" w:rsidRDefault="00E8511D" w:rsidP="00F46770">
            <w:pPr>
              <w:pStyle w:val="ConsPlusNormal"/>
              <w:rPr>
                <w:sz w:val="20"/>
                <w:szCs w:val="20"/>
              </w:rPr>
            </w:pPr>
          </w:p>
        </w:tc>
        <w:tc>
          <w:tcPr>
            <w:tcW w:w="3005" w:type="dxa"/>
            <w:vAlign w:val="center"/>
          </w:tcPr>
          <w:p w14:paraId="5D3A0C8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6FEE046"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AEE995F" w14:textId="77777777" w:rsidR="00E8511D" w:rsidRPr="00940D11" w:rsidRDefault="00E8511D" w:rsidP="004B1E06">
            <w:pPr>
              <w:pStyle w:val="ConsPlusNormal"/>
              <w:jc w:val="center"/>
              <w:rPr>
                <w:sz w:val="20"/>
                <w:szCs w:val="20"/>
              </w:rPr>
            </w:pPr>
            <w:r w:rsidRPr="00940D11">
              <w:rPr>
                <w:sz w:val="20"/>
                <w:szCs w:val="20"/>
              </w:rPr>
              <w:t>26</w:t>
            </w:r>
          </w:p>
        </w:tc>
        <w:tc>
          <w:tcPr>
            <w:tcW w:w="1230" w:type="dxa"/>
            <w:vAlign w:val="center"/>
          </w:tcPr>
          <w:p w14:paraId="3E7EB757"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E4C58A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1F2B70B" w14:textId="77777777" w:rsidR="00E8511D" w:rsidRPr="00940D11" w:rsidRDefault="00E8511D" w:rsidP="004B1E06">
            <w:pPr>
              <w:pStyle w:val="ConsPlusNormal"/>
              <w:jc w:val="center"/>
              <w:rPr>
                <w:sz w:val="20"/>
                <w:szCs w:val="20"/>
              </w:rPr>
            </w:pPr>
            <w:r w:rsidRPr="00940D11">
              <w:rPr>
                <w:sz w:val="20"/>
                <w:szCs w:val="20"/>
              </w:rPr>
              <w:t>26</w:t>
            </w:r>
          </w:p>
        </w:tc>
        <w:tc>
          <w:tcPr>
            <w:tcW w:w="3132" w:type="dxa"/>
            <w:vMerge/>
          </w:tcPr>
          <w:p w14:paraId="076504CE" w14:textId="77777777" w:rsidR="00E8511D" w:rsidRPr="00940D11" w:rsidRDefault="00E8511D" w:rsidP="00F46770">
            <w:pPr>
              <w:pStyle w:val="ConsPlusNormal"/>
              <w:rPr>
                <w:sz w:val="20"/>
                <w:szCs w:val="20"/>
              </w:rPr>
            </w:pPr>
          </w:p>
        </w:tc>
      </w:tr>
      <w:tr w:rsidR="00E8511D" w:rsidRPr="00940D11" w14:paraId="1B0687C6" w14:textId="77777777" w:rsidTr="00036F78">
        <w:trPr>
          <w:jc w:val="center"/>
        </w:trPr>
        <w:tc>
          <w:tcPr>
            <w:tcW w:w="684" w:type="dxa"/>
            <w:vMerge/>
          </w:tcPr>
          <w:p w14:paraId="4F8C80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24FCBF" w14:textId="77777777" w:rsidR="00E8511D" w:rsidRPr="00940D11" w:rsidRDefault="00E8511D" w:rsidP="00F46770">
            <w:pPr>
              <w:pStyle w:val="ConsPlusNormal"/>
              <w:rPr>
                <w:sz w:val="20"/>
                <w:szCs w:val="20"/>
              </w:rPr>
            </w:pPr>
          </w:p>
        </w:tc>
        <w:tc>
          <w:tcPr>
            <w:tcW w:w="1266" w:type="dxa"/>
            <w:vMerge/>
          </w:tcPr>
          <w:p w14:paraId="1201157D" w14:textId="77777777" w:rsidR="00E8511D" w:rsidRPr="00940D11" w:rsidRDefault="00E8511D" w:rsidP="00F46770">
            <w:pPr>
              <w:pStyle w:val="ConsPlusNormal"/>
              <w:rPr>
                <w:sz w:val="20"/>
                <w:szCs w:val="20"/>
              </w:rPr>
            </w:pPr>
          </w:p>
        </w:tc>
        <w:tc>
          <w:tcPr>
            <w:tcW w:w="3005" w:type="dxa"/>
            <w:vAlign w:val="center"/>
          </w:tcPr>
          <w:p w14:paraId="4EA217A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B733BB0"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4EC5A1BC"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0EDA7820"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E3F1A6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5E48C6E"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2BEC15A1" w14:textId="77777777" w:rsidR="00E8511D" w:rsidRPr="00940D11" w:rsidRDefault="00E8511D" w:rsidP="00F46770">
            <w:pPr>
              <w:pStyle w:val="ConsPlusNormal"/>
              <w:rPr>
                <w:sz w:val="20"/>
                <w:szCs w:val="20"/>
              </w:rPr>
            </w:pPr>
          </w:p>
        </w:tc>
      </w:tr>
      <w:tr w:rsidR="00E8511D" w:rsidRPr="00940D11" w14:paraId="45C41AAF" w14:textId="77777777" w:rsidTr="00036F78">
        <w:trPr>
          <w:jc w:val="center"/>
        </w:trPr>
        <w:tc>
          <w:tcPr>
            <w:tcW w:w="684" w:type="dxa"/>
            <w:vMerge/>
          </w:tcPr>
          <w:p w14:paraId="649378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93905E" w14:textId="77777777" w:rsidR="00E8511D" w:rsidRPr="00940D11" w:rsidRDefault="00E8511D" w:rsidP="00F46770">
            <w:pPr>
              <w:pStyle w:val="ConsPlusNormal"/>
              <w:rPr>
                <w:sz w:val="20"/>
                <w:szCs w:val="20"/>
              </w:rPr>
            </w:pPr>
          </w:p>
        </w:tc>
        <w:tc>
          <w:tcPr>
            <w:tcW w:w="1266" w:type="dxa"/>
            <w:vMerge/>
          </w:tcPr>
          <w:p w14:paraId="20161F52" w14:textId="77777777" w:rsidR="00E8511D" w:rsidRPr="00940D11" w:rsidRDefault="00E8511D" w:rsidP="00F46770">
            <w:pPr>
              <w:pStyle w:val="ConsPlusNormal"/>
              <w:rPr>
                <w:sz w:val="20"/>
                <w:szCs w:val="20"/>
              </w:rPr>
            </w:pPr>
          </w:p>
        </w:tc>
        <w:tc>
          <w:tcPr>
            <w:tcW w:w="3005" w:type="dxa"/>
            <w:vAlign w:val="center"/>
          </w:tcPr>
          <w:p w14:paraId="0BBC56F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3613B30"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4288B22" w14:textId="77777777" w:rsidR="00E8511D" w:rsidRPr="00940D11" w:rsidRDefault="00E8511D" w:rsidP="004B1E06">
            <w:pPr>
              <w:pStyle w:val="ConsPlusNormal"/>
              <w:jc w:val="center"/>
              <w:rPr>
                <w:sz w:val="20"/>
                <w:szCs w:val="20"/>
              </w:rPr>
            </w:pPr>
            <w:r w:rsidRPr="00940D11">
              <w:rPr>
                <w:sz w:val="20"/>
                <w:szCs w:val="20"/>
              </w:rPr>
              <w:t>105</w:t>
            </w:r>
          </w:p>
        </w:tc>
        <w:tc>
          <w:tcPr>
            <w:tcW w:w="1230" w:type="dxa"/>
            <w:vAlign w:val="center"/>
          </w:tcPr>
          <w:p w14:paraId="326E8A5E"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5BF0B0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D16949D" w14:textId="77777777" w:rsidR="00E8511D" w:rsidRPr="00940D11" w:rsidRDefault="00E8511D" w:rsidP="004B1E06">
            <w:pPr>
              <w:pStyle w:val="ConsPlusNormal"/>
              <w:jc w:val="center"/>
              <w:rPr>
                <w:sz w:val="20"/>
                <w:szCs w:val="20"/>
              </w:rPr>
            </w:pPr>
            <w:r w:rsidRPr="00940D11">
              <w:rPr>
                <w:sz w:val="20"/>
                <w:szCs w:val="20"/>
              </w:rPr>
              <w:t>105</w:t>
            </w:r>
          </w:p>
        </w:tc>
        <w:tc>
          <w:tcPr>
            <w:tcW w:w="3132" w:type="dxa"/>
            <w:vMerge/>
          </w:tcPr>
          <w:p w14:paraId="064FFDB1" w14:textId="77777777" w:rsidR="00E8511D" w:rsidRPr="00940D11" w:rsidRDefault="00E8511D" w:rsidP="00F46770">
            <w:pPr>
              <w:pStyle w:val="ConsPlusNormal"/>
              <w:rPr>
                <w:sz w:val="20"/>
                <w:szCs w:val="20"/>
              </w:rPr>
            </w:pPr>
          </w:p>
        </w:tc>
      </w:tr>
      <w:tr w:rsidR="00E8511D" w:rsidRPr="00940D11" w14:paraId="2C20E0ED" w14:textId="77777777" w:rsidTr="00036F78">
        <w:trPr>
          <w:jc w:val="center"/>
        </w:trPr>
        <w:tc>
          <w:tcPr>
            <w:tcW w:w="684" w:type="dxa"/>
            <w:vMerge/>
          </w:tcPr>
          <w:p w14:paraId="0F408B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4519EE" w14:textId="77777777" w:rsidR="00E8511D" w:rsidRPr="00940D11" w:rsidRDefault="00E8511D" w:rsidP="00F46770">
            <w:pPr>
              <w:pStyle w:val="ConsPlusNormal"/>
              <w:rPr>
                <w:sz w:val="20"/>
                <w:szCs w:val="20"/>
              </w:rPr>
            </w:pPr>
          </w:p>
        </w:tc>
        <w:tc>
          <w:tcPr>
            <w:tcW w:w="1266" w:type="dxa"/>
            <w:vMerge/>
          </w:tcPr>
          <w:p w14:paraId="08008B98" w14:textId="77777777" w:rsidR="00E8511D" w:rsidRPr="00940D11" w:rsidRDefault="00E8511D" w:rsidP="00F46770">
            <w:pPr>
              <w:pStyle w:val="ConsPlusNormal"/>
              <w:rPr>
                <w:sz w:val="20"/>
                <w:szCs w:val="20"/>
              </w:rPr>
            </w:pPr>
          </w:p>
        </w:tc>
        <w:tc>
          <w:tcPr>
            <w:tcW w:w="3005" w:type="dxa"/>
            <w:vAlign w:val="center"/>
          </w:tcPr>
          <w:p w14:paraId="17F7E85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C981158"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10DE0D00" w14:textId="77777777" w:rsidR="00E8511D" w:rsidRPr="00940D11" w:rsidRDefault="00E8511D" w:rsidP="004B1E06">
            <w:pPr>
              <w:pStyle w:val="ConsPlusNormal"/>
              <w:jc w:val="center"/>
              <w:rPr>
                <w:sz w:val="20"/>
                <w:szCs w:val="20"/>
              </w:rPr>
            </w:pPr>
            <w:r w:rsidRPr="00940D11">
              <w:rPr>
                <w:sz w:val="20"/>
                <w:szCs w:val="20"/>
              </w:rPr>
              <w:t>105</w:t>
            </w:r>
          </w:p>
        </w:tc>
        <w:tc>
          <w:tcPr>
            <w:tcW w:w="1230" w:type="dxa"/>
            <w:shd w:val="clear" w:color="auto" w:fill="auto"/>
            <w:vAlign w:val="center"/>
          </w:tcPr>
          <w:p w14:paraId="31A57D09" w14:textId="77777777" w:rsidR="00E8511D" w:rsidRPr="00940D11" w:rsidRDefault="00E8511D" w:rsidP="004B1E06">
            <w:pPr>
              <w:pStyle w:val="ConsPlusNormal"/>
              <w:jc w:val="center"/>
              <w:rPr>
                <w:sz w:val="20"/>
                <w:szCs w:val="20"/>
              </w:rPr>
            </w:pPr>
            <w:r w:rsidRPr="00940D11">
              <w:rPr>
                <w:sz w:val="20"/>
                <w:szCs w:val="20"/>
              </w:rPr>
              <w:t>-</w:t>
            </w:r>
          </w:p>
        </w:tc>
        <w:tc>
          <w:tcPr>
            <w:tcW w:w="1276" w:type="dxa"/>
            <w:shd w:val="clear" w:color="auto" w:fill="auto"/>
            <w:vAlign w:val="center"/>
          </w:tcPr>
          <w:p w14:paraId="34BA996A"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759C347F" w14:textId="77777777" w:rsidR="00E8511D" w:rsidRPr="00940D11" w:rsidRDefault="00E8511D" w:rsidP="004B1E06">
            <w:pPr>
              <w:pStyle w:val="ConsPlusNormal"/>
              <w:jc w:val="center"/>
              <w:rPr>
                <w:sz w:val="20"/>
                <w:szCs w:val="20"/>
              </w:rPr>
            </w:pPr>
            <w:r w:rsidRPr="00940D11">
              <w:rPr>
                <w:sz w:val="20"/>
                <w:szCs w:val="20"/>
              </w:rPr>
              <w:t>105</w:t>
            </w:r>
          </w:p>
        </w:tc>
        <w:tc>
          <w:tcPr>
            <w:tcW w:w="3132" w:type="dxa"/>
            <w:vMerge/>
          </w:tcPr>
          <w:p w14:paraId="0496E6CC" w14:textId="77777777" w:rsidR="00E8511D" w:rsidRPr="00940D11" w:rsidRDefault="00E8511D" w:rsidP="00F46770">
            <w:pPr>
              <w:pStyle w:val="ConsPlusNormal"/>
              <w:rPr>
                <w:sz w:val="20"/>
                <w:szCs w:val="20"/>
              </w:rPr>
            </w:pPr>
          </w:p>
        </w:tc>
      </w:tr>
      <w:tr w:rsidR="00E8511D" w:rsidRPr="00940D11" w14:paraId="370F3481" w14:textId="77777777" w:rsidTr="00036F78">
        <w:trPr>
          <w:jc w:val="center"/>
        </w:trPr>
        <w:tc>
          <w:tcPr>
            <w:tcW w:w="684" w:type="dxa"/>
            <w:vMerge/>
          </w:tcPr>
          <w:p w14:paraId="04619C2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B00C30" w14:textId="77777777" w:rsidR="00E8511D" w:rsidRPr="00940D11" w:rsidRDefault="00E8511D" w:rsidP="00F46770">
            <w:pPr>
              <w:pStyle w:val="ConsPlusNormal"/>
              <w:rPr>
                <w:sz w:val="20"/>
                <w:szCs w:val="20"/>
              </w:rPr>
            </w:pPr>
          </w:p>
        </w:tc>
        <w:tc>
          <w:tcPr>
            <w:tcW w:w="1266" w:type="dxa"/>
            <w:vMerge/>
          </w:tcPr>
          <w:p w14:paraId="0FD051A0" w14:textId="77777777" w:rsidR="00E8511D" w:rsidRPr="00940D11" w:rsidRDefault="00E8511D" w:rsidP="00F46770">
            <w:pPr>
              <w:pStyle w:val="ConsPlusNormal"/>
              <w:rPr>
                <w:sz w:val="20"/>
                <w:szCs w:val="20"/>
              </w:rPr>
            </w:pPr>
          </w:p>
        </w:tc>
        <w:tc>
          <w:tcPr>
            <w:tcW w:w="3005" w:type="dxa"/>
            <w:vAlign w:val="center"/>
          </w:tcPr>
          <w:p w14:paraId="45D825D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0308439"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304D2D63" w14:textId="77777777" w:rsidR="00E8511D" w:rsidRPr="00940D11" w:rsidRDefault="00E8511D" w:rsidP="004B1E06">
            <w:pPr>
              <w:pStyle w:val="ConsPlusNormal"/>
              <w:jc w:val="center"/>
              <w:rPr>
                <w:sz w:val="20"/>
                <w:szCs w:val="20"/>
              </w:rPr>
            </w:pPr>
            <w:r w:rsidRPr="00940D11">
              <w:rPr>
                <w:sz w:val="20"/>
                <w:szCs w:val="20"/>
              </w:rPr>
              <w:t>33</w:t>
            </w:r>
          </w:p>
        </w:tc>
        <w:tc>
          <w:tcPr>
            <w:tcW w:w="1230" w:type="dxa"/>
            <w:shd w:val="clear" w:color="auto" w:fill="auto"/>
            <w:vAlign w:val="center"/>
          </w:tcPr>
          <w:p w14:paraId="1BD30F07" w14:textId="77777777" w:rsidR="00E8511D" w:rsidRPr="00940D11" w:rsidRDefault="00E8511D" w:rsidP="004B1E06">
            <w:pPr>
              <w:pStyle w:val="ConsPlusNormal"/>
              <w:jc w:val="center"/>
              <w:rPr>
                <w:sz w:val="20"/>
                <w:szCs w:val="20"/>
              </w:rPr>
            </w:pPr>
            <w:r w:rsidRPr="00940D11">
              <w:rPr>
                <w:sz w:val="20"/>
                <w:szCs w:val="20"/>
              </w:rPr>
              <w:t>-</w:t>
            </w:r>
          </w:p>
        </w:tc>
        <w:tc>
          <w:tcPr>
            <w:tcW w:w="1276" w:type="dxa"/>
            <w:shd w:val="clear" w:color="auto" w:fill="auto"/>
            <w:vAlign w:val="center"/>
          </w:tcPr>
          <w:p w14:paraId="0AF42DC7"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548CE18A" w14:textId="77777777" w:rsidR="00E8511D" w:rsidRPr="00940D11" w:rsidRDefault="00E8511D" w:rsidP="004B1E06">
            <w:pPr>
              <w:pStyle w:val="ConsPlusNormal"/>
              <w:jc w:val="center"/>
              <w:rPr>
                <w:sz w:val="20"/>
                <w:szCs w:val="20"/>
              </w:rPr>
            </w:pPr>
            <w:r w:rsidRPr="00940D11">
              <w:rPr>
                <w:sz w:val="20"/>
                <w:szCs w:val="20"/>
              </w:rPr>
              <w:t>33</w:t>
            </w:r>
          </w:p>
        </w:tc>
        <w:tc>
          <w:tcPr>
            <w:tcW w:w="3132" w:type="dxa"/>
            <w:vMerge/>
          </w:tcPr>
          <w:p w14:paraId="3BB55874" w14:textId="77777777" w:rsidR="00E8511D" w:rsidRPr="00940D11" w:rsidRDefault="00E8511D" w:rsidP="00F46770">
            <w:pPr>
              <w:pStyle w:val="ConsPlusNormal"/>
              <w:rPr>
                <w:sz w:val="20"/>
                <w:szCs w:val="20"/>
              </w:rPr>
            </w:pPr>
          </w:p>
        </w:tc>
      </w:tr>
      <w:tr w:rsidR="00E8511D" w:rsidRPr="00940D11" w14:paraId="1902AE14" w14:textId="77777777" w:rsidTr="00036F78">
        <w:trPr>
          <w:jc w:val="center"/>
        </w:trPr>
        <w:tc>
          <w:tcPr>
            <w:tcW w:w="684" w:type="dxa"/>
            <w:vMerge w:val="restart"/>
            <w:vAlign w:val="center"/>
          </w:tcPr>
          <w:p w14:paraId="5D5E14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D56912E" w14:textId="77777777" w:rsidR="00E8511D" w:rsidRPr="00940D11" w:rsidRDefault="00E8511D" w:rsidP="00F46770">
            <w:pPr>
              <w:pStyle w:val="ConsPlusNormal"/>
              <w:rPr>
                <w:sz w:val="20"/>
                <w:szCs w:val="20"/>
              </w:rPr>
            </w:pPr>
            <w:r w:rsidRPr="00940D11">
              <w:rPr>
                <w:sz w:val="20"/>
                <w:szCs w:val="20"/>
              </w:rPr>
              <w:t>6053</w:t>
            </w:r>
          </w:p>
        </w:tc>
        <w:tc>
          <w:tcPr>
            <w:tcW w:w="1266" w:type="dxa"/>
            <w:vMerge w:val="restart"/>
            <w:vAlign w:val="center"/>
          </w:tcPr>
          <w:p w14:paraId="7D0C88E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4ED9F4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B041CAC"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7CC969A" w14:textId="77777777" w:rsidR="00E8511D" w:rsidRPr="00940D11" w:rsidRDefault="00E8511D" w:rsidP="004B1E06">
            <w:pPr>
              <w:pStyle w:val="ConsPlusNormal"/>
              <w:jc w:val="center"/>
              <w:rPr>
                <w:sz w:val="20"/>
                <w:szCs w:val="20"/>
              </w:rPr>
            </w:pPr>
            <w:r w:rsidRPr="00940D11">
              <w:rPr>
                <w:sz w:val="20"/>
                <w:szCs w:val="20"/>
              </w:rPr>
              <w:t>256</w:t>
            </w:r>
          </w:p>
        </w:tc>
        <w:tc>
          <w:tcPr>
            <w:tcW w:w="1230" w:type="dxa"/>
            <w:shd w:val="clear" w:color="auto" w:fill="auto"/>
            <w:vAlign w:val="center"/>
          </w:tcPr>
          <w:p w14:paraId="3EBA5A8D" w14:textId="77777777" w:rsidR="00E8511D" w:rsidRPr="00940D11" w:rsidRDefault="00E8511D" w:rsidP="004B1E06">
            <w:pPr>
              <w:pStyle w:val="ConsPlusNormal"/>
              <w:jc w:val="center"/>
              <w:rPr>
                <w:sz w:val="20"/>
                <w:szCs w:val="20"/>
              </w:rPr>
            </w:pPr>
            <w:r w:rsidRPr="00940D11">
              <w:rPr>
                <w:sz w:val="20"/>
                <w:szCs w:val="20"/>
              </w:rPr>
              <w:t>447</w:t>
            </w:r>
          </w:p>
        </w:tc>
        <w:tc>
          <w:tcPr>
            <w:tcW w:w="1276" w:type="dxa"/>
            <w:shd w:val="clear" w:color="auto" w:fill="auto"/>
            <w:vAlign w:val="center"/>
          </w:tcPr>
          <w:p w14:paraId="0E30AD71"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7C7A6FD6"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val="restart"/>
            <w:vAlign w:val="center"/>
          </w:tcPr>
          <w:p w14:paraId="00214FE5" w14:textId="77777777" w:rsidR="00E8511D" w:rsidRPr="00940D11" w:rsidRDefault="00E8511D" w:rsidP="00F46770">
            <w:pPr>
              <w:pStyle w:val="ConsPlusNormal"/>
              <w:rPr>
                <w:sz w:val="20"/>
                <w:szCs w:val="20"/>
              </w:rPr>
            </w:pPr>
            <w:r w:rsidRPr="00940D11">
              <w:rPr>
                <w:sz w:val="20"/>
                <w:szCs w:val="20"/>
              </w:rPr>
              <w:t>-</w:t>
            </w:r>
          </w:p>
        </w:tc>
      </w:tr>
      <w:tr w:rsidR="00E8511D" w:rsidRPr="00940D11" w14:paraId="7BCA0AEB" w14:textId="77777777" w:rsidTr="00036F78">
        <w:trPr>
          <w:jc w:val="center"/>
        </w:trPr>
        <w:tc>
          <w:tcPr>
            <w:tcW w:w="684" w:type="dxa"/>
            <w:vMerge/>
          </w:tcPr>
          <w:p w14:paraId="16DCFD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F01D80" w14:textId="77777777" w:rsidR="00E8511D" w:rsidRPr="00940D11" w:rsidRDefault="00E8511D" w:rsidP="00F46770">
            <w:pPr>
              <w:pStyle w:val="ConsPlusNormal"/>
              <w:rPr>
                <w:sz w:val="20"/>
                <w:szCs w:val="20"/>
              </w:rPr>
            </w:pPr>
          </w:p>
        </w:tc>
        <w:tc>
          <w:tcPr>
            <w:tcW w:w="1266" w:type="dxa"/>
            <w:vMerge/>
          </w:tcPr>
          <w:p w14:paraId="34A87F30" w14:textId="77777777" w:rsidR="00E8511D" w:rsidRPr="00940D11" w:rsidRDefault="00E8511D" w:rsidP="00F46770">
            <w:pPr>
              <w:pStyle w:val="ConsPlusNormal"/>
              <w:rPr>
                <w:sz w:val="20"/>
                <w:szCs w:val="20"/>
              </w:rPr>
            </w:pPr>
          </w:p>
        </w:tc>
        <w:tc>
          <w:tcPr>
            <w:tcW w:w="3005" w:type="dxa"/>
            <w:vAlign w:val="center"/>
          </w:tcPr>
          <w:p w14:paraId="3F242FA0"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6A43E922" w14:textId="77777777" w:rsidR="00E8511D" w:rsidRPr="00940D11" w:rsidRDefault="00E8511D" w:rsidP="004B1E06">
            <w:pPr>
              <w:pStyle w:val="ConsPlusNormal"/>
              <w:jc w:val="center"/>
              <w:rPr>
                <w:sz w:val="20"/>
                <w:szCs w:val="20"/>
              </w:rPr>
            </w:pPr>
            <w:r w:rsidRPr="00940D11">
              <w:rPr>
                <w:sz w:val="20"/>
                <w:szCs w:val="20"/>
              </w:rPr>
              <w:lastRenderedPageBreak/>
              <w:t>Мест</w:t>
            </w:r>
          </w:p>
        </w:tc>
        <w:tc>
          <w:tcPr>
            <w:tcW w:w="1321" w:type="dxa"/>
            <w:vAlign w:val="center"/>
          </w:tcPr>
          <w:p w14:paraId="4A53BFA7" w14:textId="77777777" w:rsidR="00E8511D" w:rsidRPr="00940D11" w:rsidRDefault="00E8511D" w:rsidP="004B1E06">
            <w:pPr>
              <w:pStyle w:val="ConsPlusNormal"/>
              <w:jc w:val="center"/>
              <w:rPr>
                <w:sz w:val="20"/>
                <w:szCs w:val="20"/>
              </w:rPr>
            </w:pPr>
            <w:r w:rsidRPr="00940D11">
              <w:rPr>
                <w:sz w:val="20"/>
                <w:szCs w:val="20"/>
              </w:rPr>
              <w:t>555</w:t>
            </w:r>
          </w:p>
        </w:tc>
        <w:tc>
          <w:tcPr>
            <w:tcW w:w="1230" w:type="dxa"/>
            <w:shd w:val="clear" w:color="auto" w:fill="auto"/>
            <w:vAlign w:val="center"/>
          </w:tcPr>
          <w:p w14:paraId="09EC3EA4" w14:textId="77777777" w:rsidR="00E8511D" w:rsidRPr="00940D11" w:rsidRDefault="00E8511D" w:rsidP="004B1E06">
            <w:pPr>
              <w:pStyle w:val="ConsPlusNormal"/>
              <w:jc w:val="center"/>
              <w:rPr>
                <w:sz w:val="20"/>
                <w:szCs w:val="20"/>
              </w:rPr>
            </w:pPr>
            <w:r w:rsidRPr="00940D11">
              <w:rPr>
                <w:sz w:val="20"/>
                <w:szCs w:val="20"/>
              </w:rPr>
              <w:t>5</w:t>
            </w:r>
            <w:r w:rsidR="004900C3">
              <w:rPr>
                <w:sz w:val="20"/>
                <w:szCs w:val="20"/>
              </w:rPr>
              <w:t>38</w:t>
            </w:r>
          </w:p>
        </w:tc>
        <w:tc>
          <w:tcPr>
            <w:tcW w:w="1276" w:type="dxa"/>
            <w:shd w:val="clear" w:color="auto" w:fill="auto"/>
            <w:vAlign w:val="center"/>
          </w:tcPr>
          <w:p w14:paraId="472BCC4E" w14:textId="77777777" w:rsidR="00E8511D" w:rsidRPr="00940D11" w:rsidRDefault="00E8511D" w:rsidP="004B1E06">
            <w:pPr>
              <w:pStyle w:val="ConsPlusNormal"/>
              <w:jc w:val="center"/>
              <w:rPr>
                <w:sz w:val="20"/>
                <w:szCs w:val="20"/>
              </w:rPr>
            </w:pPr>
            <w:r w:rsidRPr="00940D11">
              <w:rPr>
                <w:sz w:val="20"/>
                <w:szCs w:val="20"/>
              </w:rPr>
              <w:t>-</w:t>
            </w:r>
          </w:p>
        </w:tc>
        <w:tc>
          <w:tcPr>
            <w:tcW w:w="1474" w:type="dxa"/>
            <w:shd w:val="clear" w:color="auto" w:fill="auto"/>
            <w:vAlign w:val="center"/>
          </w:tcPr>
          <w:p w14:paraId="7649A50C" w14:textId="77777777" w:rsidR="00E8511D" w:rsidRPr="00940D11" w:rsidRDefault="004900C3" w:rsidP="004B1E06">
            <w:pPr>
              <w:pStyle w:val="ConsPlusNormal"/>
              <w:jc w:val="center"/>
              <w:rPr>
                <w:sz w:val="20"/>
                <w:szCs w:val="20"/>
              </w:rPr>
            </w:pPr>
            <w:r>
              <w:rPr>
                <w:sz w:val="20"/>
                <w:szCs w:val="20"/>
              </w:rPr>
              <w:t>17</w:t>
            </w:r>
          </w:p>
        </w:tc>
        <w:tc>
          <w:tcPr>
            <w:tcW w:w="3132" w:type="dxa"/>
            <w:vMerge/>
          </w:tcPr>
          <w:p w14:paraId="024DBFF7" w14:textId="77777777" w:rsidR="00E8511D" w:rsidRPr="00940D11" w:rsidRDefault="00E8511D" w:rsidP="00F46770">
            <w:pPr>
              <w:pStyle w:val="ConsPlusNormal"/>
              <w:rPr>
                <w:sz w:val="20"/>
                <w:szCs w:val="20"/>
              </w:rPr>
            </w:pPr>
          </w:p>
        </w:tc>
      </w:tr>
      <w:tr w:rsidR="00E8511D" w:rsidRPr="00940D11" w14:paraId="435C548C" w14:textId="77777777" w:rsidTr="00036F78">
        <w:trPr>
          <w:jc w:val="center"/>
        </w:trPr>
        <w:tc>
          <w:tcPr>
            <w:tcW w:w="684" w:type="dxa"/>
            <w:vMerge/>
          </w:tcPr>
          <w:p w14:paraId="1111CF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4AF6DE" w14:textId="77777777" w:rsidR="00E8511D" w:rsidRPr="00940D11" w:rsidRDefault="00E8511D" w:rsidP="00F46770">
            <w:pPr>
              <w:pStyle w:val="ConsPlusNormal"/>
              <w:rPr>
                <w:sz w:val="20"/>
                <w:szCs w:val="20"/>
              </w:rPr>
            </w:pPr>
          </w:p>
        </w:tc>
        <w:tc>
          <w:tcPr>
            <w:tcW w:w="1266" w:type="dxa"/>
            <w:vMerge/>
          </w:tcPr>
          <w:p w14:paraId="1DED9571" w14:textId="77777777" w:rsidR="00E8511D" w:rsidRPr="00940D11" w:rsidRDefault="00E8511D" w:rsidP="00F46770">
            <w:pPr>
              <w:pStyle w:val="ConsPlusNormal"/>
              <w:rPr>
                <w:sz w:val="20"/>
                <w:szCs w:val="20"/>
              </w:rPr>
            </w:pPr>
          </w:p>
        </w:tc>
        <w:tc>
          <w:tcPr>
            <w:tcW w:w="3005" w:type="dxa"/>
            <w:vAlign w:val="center"/>
          </w:tcPr>
          <w:p w14:paraId="3E8ACE0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E0E519B"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65DA590" w14:textId="77777777" w:rsidR="00E8511D" w:rsidRPr="00940D11" w:rsidRDefault="00E8511D" w:rsidP="004B1E06">
            <w:pPr>
              <w:pStyle w:val="ConsPlusNormal"/>
              <w:jc w:val="center"/>
              <w:rPr>
                <w:sz w:val="20"/>
                <w:szCs w:val="20"/>
              </w:rPr>
            </w:pPr>
            <w:r w:rsidRPr="00940D11">
              <w:rPr>
                <w:sz w:val="20"/>
                <w:szCs w:val="20"/>
              </w:rPr>
              <w:t>122</w:t>
            </w:r>
          </w:p>
        </w:tc>
        <w:tc>
          <w:tcPr>
            <w:tcW w:w="1230" w:type="dxa"/>
            <w:vAlign w:val="center"/>
          </w:tcPr>
          <w:p w14:paraId="41A561B3" w14:textId="77777777" w:rsidR="00E8511D" w:rsidRPr="00940D11" w:rsidRDefault="00E8511D" w:rsidP="004B1E06">
            <w:pPr>
              <w:pStyle w:val="ConsPlusNormal"/>
              <w:jc w:val="center"/>
              <w:rPr>
                <w:sz w:val="20"/>
                <w:szCs w:val="20"/>
              </w:rPr>
            </w:pPr>
            <w:r w:rsidRPr="00940D11">
              <w:rPr>
                <w:sz w:val="20"/>
                <w:szCs w:val="20"/>
              </w:rPr>
              <w:t>н/д</w:t>
            </w:r>
          </w:p>
        </w:tc>
        <w:tc>
          <w:tcPr>
            <w:tcW w:w="1276" w:type="dxa"/>
            <w:vAlign w:val="center"/>
          </w:tcPr>
          <w:p w14:paraId="00A1E872"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E5F1DC7" w14:textId="77777777" w:rsidR="00E8511D" w:rsidRPr="00940D11" w:rsidRDefault="00E8511D" w:rsidP="004B1E06">
            <w:pPr>
              <w:pStyle w:val="ConsPlusNormal"/>
              <w:jc w:val="center"/>
              <w:rPr>
                <w:sz w:val="20"/>
                <w:szCs w:val="20"/>
              </w:rPr>
            </w:pPr>
            <w:r w:rsidRPr="00940D11">
              <w:rPr>
                <w:sz w:val="20"/>
                <w:szCs w:val="20"/>
              </w:rPr>
              <w:t>122</w:t>
            </w:r>
          </w:p>
        </w:tc>
        <w:tc>
          <w:tcPr>
            <w:tcW w:w="3132" w:type="dxa"/>
            <w:vMerge/>
          </w:tcPr>
          <w:p w14:paraId="02063643" w14:textId="77777777" w:rsidR="00E8511D" w:rsidRPr="00940D11" w:rsidRDefault="00E8511D" w:rsidP="00F46770">
            <w:pPr>
              <w:pStyle w:val="ConsPlusNormal"/>
              <w:rPr>
                <w:sz w:val="20"/>
                <w:szCs w:val="20"/>
              </w:rPr>
            </w:pPr>
          </w:p>
        </w:tc>
      </w:tr>
      <w:tr w:rsidR="00E8511D" w:rsidRPr="00940D11" w14:paraId="3EDBB1BC" w14:textId="77777777" w:rsidTr="00036F78">
        <w:trPr>
          <w:jc w:val="center"/>
        </w:trPr>
        <w:tc>
          <w:tcPr>
            <w:tcW w:w="684" w:type="dxa"/>
            <w:vMerge/>
          </w:tcPr>
          <w:p w14:paraId="48245F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62E895" w14:textId="77777777" w:rsidR="00E8511D" w:rsidRPr="00940D11" w:rsidRDefault="00E8511D" w:rsidP="00F46770">
            <w:pPr>
              <w:pStyle w:val="ConsPlusNormal"/>
              <w:rPr>
                <w:sz w:val="20"/>
                <w:szCs w:val="20"/>
              </w:rPr>
            </w:pPr>
          </w:p>
        </w:tc>
        <w:tc>
          <w:tcPr>
            <w:tcW w:w="1266" w:type="dxa"/>
            <w:vMerge/>
          </w:tcPr>
          <w:p w14:paraId="0B816350" w14:textId="77777777" w:rsidR="00E8511D" w:rsidRPr="00940D11" w:rsidRDefault="00E8511D" w:rsidP="00F46770">
            <w:pPr>
              <w:pStyle w:val="ConsPlusNormal"/>
              <w:rPr>
                <w:sz w:val="20"/>
                <w:szCs w:val="20"/>
              </w:rPr>
            </w:pPr>
          </w:p>
        </w:tc>
        <w:tc>
          <w:tcPr>
            <w:tcW w:w="3005" w:type="dxa"/>
            <w:vAlign w:val="center"/>
          </w:tcPr>
          <w:p w14:paraId="7DCBBCF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C1D45D2"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5A0C46F4" w14:textId="77777777" w:rsidR="00E8511D" w:rsidRPr="00940D11" w:rsidRDefault="00E8511D" w:rsidP="004B1E06">
            <w:pPr>
              <w:pStyle w:val="ConsPlusNormal"/>
              <w:jc w:val="center"/>
              <w:rPr>
                <w:sz w:val="20"/>
                <w:szCs w:val="20"/>
              </w:rPr>
            </w:pPr>
            <w:r w:rsidRPr="00940D11">
              <w:rPr>
                <w:sz w:val="20"/>
                <w:szCs w:val="20"/>
              </w:rPr>
              <w:t>1</w:t>
            </w:r>
          </w:p>
        </w:tc>
        <w:tc>
          <w:tcPr>
            <w:tcW w:w="1230" w:type="dxa"/>
            <w:vAlign w:val="center"/>
          </w:tcPr>
          <w:p w14:paraId="240AEB4A" w14:textId="77777777" w:rsidR="00E8511D" w:rsidRPr="00940D11" w:rsidRDefault="00E8511D" w:rsidP="004B1E06">
            <w:pPr>
              <w:pStyle w:val="ConsPlusNormal"/>
              <w:jc w:val="center"/>
              <w:rPr>
                <w:sz w:val="20"/>
                <w:szCs w:val="20"/>
              </w:rPr>
            </w:pPr>
            <w:r w:rsidRPr="00940D11">
              <w:rPr>
                <w:sz w:val="20"/>
                <w:szCs w:val="20"/>
              </w:rPr>
              <w:t>1</w:t>
            </w:r>
          </w:p>
        </w:tc>
        <w:tc>
          <w:tcPr>
            <w:tcW w:w="1276" w:type="dxa"/>
            <w:vAlign w:val="center"/>
          </w:tcPr>
          <w:p w14:paraId="51F137E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DFA2702"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70B730E5" w14:textId="77777777" w:rsidR="00E8511D" w:rsidRPr="00940D11" w:rsidRDefault="00E8511D" w:rsidP="00F46770">
            <w:pPr>
              <w:pStyle w:val="ConsPlusNormal"/>
              <w:rPr>
                <w:sz w:val="20"/>
                <w:szCs w:val="20"/>
              </w:rPr>
            </w:pPr>
          </w:p>
        </w:tc>
      </w:tr>
      <w:tr w:rsidR="00E8511D" w:rsidRPr="00940D11" w14:paraId="6980B363" w14:textId="77777777" w:rsidTr="00036F78">
        <w:trPr>
          <w:jc w:val="center"/>
        </w:trPr>
        <w:tc>
          <w:tcPr>
            <w:tcW w:w="684" w:type="dxa"/>
            <w:vMerge/>
          </w:tcPr>
          <w:p w14:paraId="0D3E4C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0B42C5" w14:textId="77777777" w:rsidR="00E8511D" w:rsidRPr="00940D11" w:rsidRDefault="00E8511D" w:rsidP="00F46770">
            <w:pPr>
              <w:pStyle w:val="ConsPlusNormal"/>
              <w:rPr>
                <w:sz w:val="20"/>
                <w:szCs w:val="20"/>
              </w:rPr>
            </w:pPr>
          </w:p>
        </w:tc>
        <w:tc>
          <w:tcPr>
            <w:tcW w:w="1266" w:type="dxa"/>
            <w:vMerge/>
          </w:tcPr>
          <w:p w14:paraId="0D0D43FB" w14:textId="77777777" w:rsidR="00E8511D" w:rsidRPr="00940D11" w:rsidRDefault="00E8511D" w:rsidP="00F46770">
            <w:pPr>
              <w:pStyle w:val="ConsPlusNormal"/>
              <w:rPr>
                <w:sz w:val="20"/>
                <w:szCs w:val="20"/>
              </w:rPr>
            </w:pPr>
          </w:p>
        </w:tc>
        <w:tc>
          <w:tcPr>
            <w:tcW w:w="3005" w:type="dxa"/>
            <w:vAlign w:val="center"/>
          </w:tcPr>
          <w:p w14:paraId="50F5A17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A3F3ACC"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66BFA0A3" w14:textId="77777777" w:rsidR="00E8511D" w:rsidRPr="00940D11" w:rsidRDefault="00E8511D" w:rsidP="004B1E06">
            <w:pPr>
              <w:pStyle w:val="ConsPlusNormal"/>
              <w:jc w:val="center"/>
              <w:rPr>
                <w:sz w:val="20"/>
                <w:szCs w:val="20"/>
              </w:rPr>
            </w:pPr>
            <w:r w:rsidRPr="00940D11">
              <w:rPr>
                <w:sz w:val="20"/>
                <w:szCs w:val="20"/>
              </w:rPr>
              <w:t>488</w:t>
            </w:r>
          </w:p>
        </w:tc>
        <w:tc>
          <w:tcPr>
            <w:tcW w:w="1230" w:type="dxa"/>
            <w:vAlign w:val="center"/>
          </w:tcPr>
          <w:p w14:paraId="6082893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AD71AC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92B6B01" w14:textId="77777777" w:rsidR="00E8511D" w:rsidRPr="00940D11" w:rsidRDefault="00E8511D" w:rsidP="004B1E06">
            <w:pPr>
              <w:pStyle w:val="ConsPlusNormal"/>
              <w:jc w:val="center"/>
              <w:rPr>
                <w:sz w:val="20"/>
                <w:szCs w:val="20"/>
              </w:rPr>
            </w:pPr>
            <w:r w:rsidRPr="00940D11">
              <w:rPr>
                <w:sz w:val="20"/>
                <w:szCs w:val="20"/>
              </w:rPr>
              <w:t>488</w:t>
            </w:r>
          </w:p>
        </w:tc>
        <w:tc>
          <w:tcPr>
            <w:tcW w:w="3132" w:type="dxa"/>
            <w:vMerge/>
          </w:tcPr>
          <w:p w14:paraId="11B50B57" w14:textId="77777777" w:rsidR="00E8511D" w:rsidRPr="00940D11" w:rsidRDefault="00E8511D" w:rsidP="00F46770">
            <w:pPr>
              <w:pStyle w:val="ConsPlusNormal"/>
              <w:rPr>
                <w:sz w:val="20"/>
                <w:szCs w:val="20"/>
              </w:rPr>
            </w:pPr>
          </w:p>
        </w:tc>
      </w:tr>
      <w:tr w:rsidR="00E8511D" w:rsidRPr="00940D11" w14:paraId="59D4D779" w14:textId="77777777" w:rsidTr="00036F78">
        <w:trPr>
          <w:jc w:val="center"/>
        </w:trPr>
        <w:tc>
          <w:tcPr>
            <w:tcW w:w="684" w:type="dxa"/>
            <w:vMerge/>
          </w:tcPr>
          <w:p w14:paraId="096ED2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86BF0B" w14:textId="77777777" w:rsidR="00E8511D" w:rsidRPr="00940D11" w:rsidRDefault="00E8511D" w:rsidP="00F46770">
            <w:pPr>
              <w:pStyle w:val="ConsPlusNormal"/>
              <w:rPr>
                <w:sz w:val="20"/>
                <w:szCs w:val="20"/>
              </w:rPr>
            </w:pPr>
          </w:p>
        </w:tc>
        <w:tc>
          <w:tcPr>
            <w:tcW w:w="1266" w:type="dxa"/>
            <w:vMerge/>
          </w:tcPr>
          <w:p w14:paraId="7B5BF87C" w14:textId="77777777" w:rsidR="00E8511D" w:rsidRPr="00940D11" w:rsidRDefault="00E8511D" w:rsidP="00F46770">
            <w:pPr>
              <w:pStyle w:val="ConsPlusNormal"/>
              <w:rPr>
                <w:sz w:val="20"/>
                <w:szCs w:val="20"/>
              </w:rPr>
            </w:pPr>
          </w:p>
        </w:tc>
        <w:tc>
          <w:tcPr>
            <w:tcW w:w="3005" w:type="dxa"/>
            <w:vAlign w:val="center"/>
          </w:tcPr>
          <w:p w14:paraId="1258B80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0992F5F"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3FBB4440" w14:textId="77777777" w:rsidR="00E8511D" w:rsidRPr="00940D11" w:rsidRDefault="00E8511D" w:rsidP="004B1E06">
            <w:pPr>
              <w:pStyle w:val="ConsPlusNormal"/>
              <w:jc w:val="center"/>
              <w:rPr>
                <w:sz w:val="20"/>
                <w:szCs w:val="20"/>
              </w:rPr>
            </w:pPr>
            <w:r w:rsidRPr="00940D11">
              <w:rPr>
                <w:sz w:val="20"/>
                <w:szCs w:val="20"/>
              </w:rPr>
              <w:t>488</w:t>
            </w:r>
          </w:p>
        </w:tc>
        <w:tc>
          <w:tcPr>
            <w:tcW w:w="1230" w:type="dxa"/>
            <w:vAlign w:val="center"/>
          </w:tcPr>
          <w:p w14:paraId="0E362518" w14:textId="77777777" w:rsidR="00E8511D" w:rsidRPr="00940D11" w:rsidRDefault="00E8511D" w:rsidP="004B1E06">
            <w:pPr>
              <w:pStyle w:val="ConsPlusNormal"/>
              <w:jc w:val="center"/>
              <w:rPr>
                <w:sz w:val="20"/>
                <w:szCs w:val="20"/>
              </w:rPr>
            </w:pPr>
            <w:r w:rsidRPr="00940D11">
              <w:rPr>
                <w:sz w:val="20"/>
                <w:szCs w:val="20"/>
              </w:rPr>
              <w:t>288</w:t>
            </w:r>
          </w:p>
        </w:tc>
        <w:tc>
          <w:tcPr>
            <w:tcW w:w="1276" w:type="dxa"/>
            <w:vAlign w:val="center"/>
          </w:tcPr>
          <w:p w14:paraId="4E39B507"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6E2A6EF" w14:textId="77777777" w:rsidR="00E8511D" w:rsidRPr="00940D11" w:rsidRDefault="00E8511D" w:rsidP="004B1E06">
            <w:pPr>
              <w:pStyle w:val="ConsPlusNormal"/>
              <w:jc w:val="center"/>
              <w:rPr>
                <w:sz w:val="20"/>
                <w:szCs w:val="20"/>
              </w:rPr>
            </w:pPr>
            <w:r w:rsidRPr="00940D11">
              <w:rPr>
                <w:sz w:val="20"/>
                <w:szCs w:val="20"/>
              </w:rPr>
              <w:t>200</w:t>
            </w:r>
          </w:p>
        </w:tc>
        <w:tc>
          <w:tcPr>
            <w:tcW w:w="3132" w:type="dxa"/>
            <w:vMerge/>
          </w:tcPr>
          <w:p w14:paraId="102AED0D" w14:textId="77777777" w:rsidR="00E8511D" w:rsidRPr="00940D11" w:rsidRDefault="00E8511D" w:rsidP="00F46770">
            <w:pPr>
              <w:pStyle w:val="ConsPlusNormal"/>
              <w:rPr>
                <w:sz w:val="20"/>
                <w:szCs w:val="20"/>
              </w:rPr>
            </w:pPr>
          </w:p>
        </w:tc>
      </w:tr>
      <w:tr w:rsidR="00E8511D" w:rsidRPr="00940D11" w14:paraId="4071998B" w14:textId="77777777" w:rsidTr="00036F78">
        <w:trPr>
          <w:jc w:val="center"/>
        </w:trPr>
        <w:tc>
          <w:tcPr>
            <w:tcW w:w="684" w:type="dxa"/>
            <w:vMerge/>
          </w:tcPr>
          <w:p w14:paraId="555B2F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32577E" w14:textId="77777777" w:rsidR="00E8511D" w:rsidRPr="00940D11" w:rsidRDefault="00E8511D" w:rsidP="00F46770">
            <w:pPr>
              <w:pStyle w:val="ConsPlusNormal"/>
              <w:rPr>
                <w:sz w:val="20"/>
                <w:szCs w:val="20"/>
              </w:rPr>
            </w:pPr>
          </w:p>
        </w:tc>
        <w:tc>
          <w:tcPr>
            <w:tcW w:w="1266" w:type="dxa"/>
            <w:vMerge/>
          </w:tcPr>
          <w:p w14:paraId="7453514A" w14:textId="77777777" w:rsidR="00E8511D" w:rsidRPr="00940D11" w:rsidRDefault="00E8511D" w:rsidP="00F46770">
            <w:pPr>
              <w:pStyle w:val="ConsPlusNormal"/>
              <w:rPr>
                <w:sz w:val="20"/>
                <w:szCs w:val="20"/>
              </w:rPr>
            </w:pPr>
          </w:p>
        </w:tc>
        <w:tc>
          <w:tcPr>
            <w:tcW w:w="3005" w:type="dxa"/>
            <w:vAlign w:val="center"/>
          </w:tcPr>
          <w:p w14:paraId="3B627FE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CD118FB"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0CB83625" w14:textId="77777777" w:rsidR="00E8511D" w:rsidRPr="00940D11" w:rsidRDefault="00E8511D" w:rsidP="004B1E06">
            <w:pPr>
              <w:pStyle w:val="ConsPlusNormal"/>
              <w:jc w:val="center"/>
              <w:rPr>
                <w:sz w:val="20"/>
                <w:szCs w:val="20"/>
              </w:rPr>
            </w:pPr>
            <w:r w:rsidRPr="00940D11">
              <w:rPr>
                <w:sz w:val="20"/>
                <w:szCs w:val="20"/>
              </w:rPr>
              <w:t>152</w:t>
            </w:r>
          </w:p>
        </w:tc>
        <w:tc>
          <w:tcPr>
            <w:tcW w:w="1230" w:type="dxa"/>
            <w:vAlign w:val="center"/>
          </w:tcPr>
          <w:p w14:paraId="1201DE9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CC43232"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DC699FB" w14:textId="77777777" w:rsidR="00E8511D" w:rsidRPr="00940D11" w:rsidRDefault="00E8511D" w:rsidP="004B1E06">
            <w:pPr>
              <w:pStyle w:val="ConsPlusNormal"/>
              <w:jc w:val="center"/>
              <w:rPr>
                <w:sz w:val="20"/>
                <w:szCs w:val="20"/>
              </w:rPr>
            </w:pPr>
            <w:r w:rsidRPr="00940D11">
              <w:rPr>
                <w:sz w:val="20"/>
                <w:szCs w:val="20"/>
              </w:rPr>
              <w:t>152</w:t>
            </w:r>
          </w:p>
        </w:tc>
        <w:tc>
          <w:tcPr>
            <w:tcW w:w="3132" w:type="dxa"/>
            <w:vMerge/>
          </w:tcPr>
          <w:p w14:paraId="070E08BB" w14:textId="77777777" w:rsidR="00E8511D" w:rsidRPr="00940D11" w:rsidRDefault="00E8511D" w:rsidP="00F46770">
            <w:pPr>
              <w:pStyle w:val="ConsPlusNormal"/>
              <w:rPr>
                <w:sz w:val="20"/>
                <w:szCs w:val="20"/>
              </w:rPr>
            </w:pPr>
          </w:p>
        </w:tc>
      </w:tr>
      <w:tr w:rsidR="00E8511D" w:rsidRPr="00940D11" w14:paraId="5D7C8B6D" w14:textId="77777777" w:rsidTr="00036F78">
        <w:trPr>
          <w:jc w:val="center"/>
        </w:trPr>
        <w:tc>
          <w:tcPr>
            <w:tcW w:w="684" w:type="dxa"/>
            <w:vMerge w:val="restart"/>
            <w:vAlign w:val="center"/>
          </w:tcPr>
          <w:p w14:paraId="611C38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2AC5ECC" w14:textId="77777777" w:rsidR="00E8511D" w:rsidRPr="00940D11" w:rsidRDefault="00E8511D" w:rsidP="00F46770">
            <w:pPr>
              <w:pStyle w:val="ConsPlusNormal"/>
              <w:rPr>
                <w:sz w:val="20"/>
                <w:szCs w:val="20"/>
              </w:rPr>
            </w:pPr>
            <w:r w:rsidRPr="00940D11">
              <w:rPr>
                <w:sz w:val="20"/>
                <w:szCs w:val="20"/>
              </w:rPr>
              <w:t>6054</w:t>
            </w:r>
          </w:p>
        </w:tc>
        <w:tc>
          <w:tcPr>
            <w:tcW w:w="1266" w:type="dxa"/>
            <w:vMerge w:val="restart"/>
            <w:vAlign w:val="center"/>
          </w:tcPr>
          <w:p w14:paraId="79BD855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6B1FEA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5840E30"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6210B19" w14:textId="77777777" w:rsidR="00E8511D" w:rsidRPr="00940D11" w:rsidRDefault="00E8511D" w:rsidP="004B1E06">
            <w:pPr>
              <w:pStyle w:val="ConsPlusNormal"/>
              <w:jc w:val="center"/>
              <w:rPr>
                <w:sz w:val="20"/>
                <w:szCs w:val="20"/>
              </w:rPr>
            </w:pPr>
            <w:r w:rsidRPr="00940D11">
              <w:rPr>
                <w:sz w:val="20"/>
                <w:szCs w:val="20"/>
              </w:rPr>
              <w:t>10</w:t>
            </w:r>
          </w:p>
        </w:tc>
        <w:tc>
          <w:tcPr>
            <w:tcW w:w="1230" w:type="dxa"/>
            <w:vAlign w:val="center"/>
          </w:tcPr>
          <w:p w14:paraId="4CB398BF"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0F7A8F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81A9DF8" w14:textId="77777777" w:rsidR="00E8511D" w:rsidRPr="00940D11" w:rsidRDefault="00E8511D" w:rsidP="004B1E06">
            <w:pPr>
              <w:pStyle w:val="ConsPlusNormal"/>
              <w:jc w:val="center"/>
              <w:rPr>
                <w:sz w:val="20"/>
                <w:szCs w:val="20"/>
              </w:rPr>
            </w:pPr>
            <w:r w:rsidRPr="00940D11">
              <w:rPr>
                <w:sz w:val="20"/>
                <w:szCs w:val="20"/>
              </w:rPr>
              <w:t>10</w:t>
            </w:r>
          </w:p>
        </w:tc>
        <w:tc>
          <w:tcPr>
            <w:tcW w:w="3132" w:type="dxa"/>
            <w:vMerge w:val="restart"/>
            <w:vAlign w:val="center"/>
          </w:tcPr>
          <w:p w14:paraId="102B0571" w14:textId="77777777" w:rsidR="00E8511D" w:rsidRPr="00940D11" w:rsidRDefault="00E8511D" w:rsidP="00F46770">
            <w:pPr>
              <w:pStyle w:val="ConsPlusNormal"/>
              <w:rPr>
                <w:sz w:val="20"/>
                <w:szCs w:val="20"/>
              </w:rPr>
            </w:pPr>
            <w:r w:rsidRPr="00940D11">
              <w:rPr>
                <w:sz w:val="20"/>
                <w:szCs w:val="20"/>
              </w:rPr>
              <w:t>-</w:t>
            </w:r>
          </w:p>
        </w:tc>
      </w:tr>
      <w:tr w:rsidR="00E8511D" w:rsidRPr="00940D11" w14:paraId="4DC82F12" w14:textId="77777777" w:rsidTr="00036F78">
        <w:trPr>
          <w:jc w:val="center"/>
        </w:trPr>
        <w:tc>
          <w:tcPr>
            <w:tcW w:w="684" w:type="dxa"/>
            <w:vMerge/>
          </w:tcPr>
          <w:p w14:paraId="0DFDCA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4CDFFD" w14:textId="77777777" w:rsidR="00E8511D" w:rsidRPr="00940D11" w:rsidRDefault="00E8511D" w:rsidP="00F46770">
            <w:pPr>
              <w:pStyle w:val="ConsPlusNormal"/>
              <w:rPr>
                <w:sz w:val="20"/>
                <w:szCs w:val="20"/>
              </w:rPr>
            </w:pPr>
          </w:p>
        </w:tc>
        <w:tc>
          <w:tcPr>
            <w:tcW w:w="1266" w:type="dxa"/>
            <w:vMerge/>
          </w:tcPr>
          <w:p w14:paraId="0C39E5EC" w14:textId="77777777" w:rsidR="00E8511D" w:rsidRPr="00940D11" w:rsidRDefault="00E8511D" w:rsidP="00F46770">
            <w:pPr>
              <w:pStyle w:val="ConsPlusNormal"/>
              <w:rPr>
                <w:sz w:val="20"/>
                <w:szCs w:val="20"/>
              </w:rPr>
            </w:pPr>
          </w:p>
        </w:tc>
        <w:tc>
          <w:tcPr>
            <w:tcW w:w="3005" w:type="dxa"/>
            <w:vAlign w:val="center"/>
          </w:tcPr>
          <w:p w14:paraId="24364FA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2996C24"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62D671B3" w14:textId="77777777" w:rsidR="00E8511D" w:rsidRPr="00940D11" w:rsidRDefault="00E8511D" w:rsidP="004B1E06">
            <w:pPr>
              <w:pStyle w:val="ConsPlusNormal"/>
              <w:jc w:val="center"/>
              <w:rPr>
                <w:sz w:val="20"/>
                <w:szCs w:val="20"/>
              </w:rPr>
            </w:pPr>
            <w:r w:rsidRPr="00940D11">
              <w:rPr>
                <w:sz w:val="20"/>
                <w:szCs w:val="20"/>
              </w:rPr>
              <w:t>22</w:t>
            </w:r>
          </w:p>
        </w:tc>
        <w:tc>
          <w:tcPr>
            <w:tcW w:w="1230" w:type="dxa"/>
            <w:vAlign w:val="center"/>
          </w:tcPr>
          <w:p w14:paraId="57D4CAF3"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97AADD6"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26BB141" w14:textId="77777777" w:rsidR="00E8511D" w:rsidRPr="00940D11" w:rsidRDefault="00E8511D" w:rsidP="004B1E06">
            <w:pPr>
              <w:pStyle w:val="ConsPlusNormal"/>
              <w:jc w:val="center"/>
              <w:rPr>
                <w:sz w:val="20"/>
                <w:szCs w:val="20"/>
              </w:rPr>
            </w:pPr>
            <w:r w:rsidRPr="00940D11">
              <w:rPr>
                <w:sz w:val="20"/>
                <w:szCs w:val="20"/>
              </w:rPr>
              <w:t>22</w:t>
            </w:r>
          </w:p>
        </w:tc>
        <w:tc>
          <w:tcPr>
            <w:tcW w:w="3132" w:type="dxa"/>
            <w:vMerge/>
          </w:tcPr>
          <w:p w14:paraId="487BBB2B" w14:textId="77777777" w:rsidR="00E8511D" w:rsidRPr="00940D11" w:rsidRDefault="00E8511D" w:rsidP="00F46770">
            <w:pPr>
              <w:pStyle w:val="ConsPlusNormal"/>
              <w:rPr>
                <w:sz w:val="20"/>
                <w:szCs w:val="20"/>
              </w:rPr>
            </w:pPr>
          </w:p>
        </w:tc>
      </w:tr>
      <w:tr w:rsidR="00E8511D" w:rsidRPr="00940D11" w14:paraId="1C9E1FED" w14:textId="77777777" w:rsidTr="00036F78">
        <w:trPr>
          <w:jc w:val="center"/>
        </w:trPr>
        <w:tc>
          <w:tcPr>
            <w:tcW w:w="684" w:type="dxa"/>
            <w:vMerge/>
          </w:tcPr>
          <w:p w14:paraId="13C2A6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6EB225" w14:textId="77777777" w:rsidR="00E8511D" w:rsidRPr="00940D11" w:rsidRDefault="00E8511D" w:rsidP="00F46770">
            <w:pPr>
              <w:pStyle w:val="ConsPlusNormal"/>
              <w:rPr>
                <w:sz w:val="20"/>
                <w:szCs w:val="20"/>
              </w:rPr>
            </w:pPr>
          </w:p>
        </w:tc>
        <w:tc>
          <w:tcPr>
            <w:tcW w:w="1266" w:type="dxa"/>
            <w:vMerge/>
          </w:tcPr>
          <w:p w14:paraId="0AB4F117" w14:textId="77777777" w:rsidR="00E8511D" w:rsidRPr="00940D11" w:rsidRDefault="00E8511D" w:rsidP="00F46770">
            <w:pPr>
              <w:pStyle w:val="ConsPlusNormal"/>
              <w:rPr>
                <w:sz w:val="20"/>
                <w:szCs w:val="20"/>
              </w:rPr>
            </w:pPr>
          </w:p>
        </w:tc>
        <w:tc>
          <w:tcPr>
            <w:tcW w:w="3005" w:type="dxa"/>
            <w:vAlign w:val="center"/>
          </w:tcPr>
          <w:p w14:paraId="5A91A2F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0250278"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6DC864B" w14:textId="77777777" w:rsidR="00E8511D" w:rsidRPr="00940D11" w:rsidRDefault="00E8511D" w:rsidP="004B1E06">
            <w:pPr>
              <w:pStyle w:val="ConsPlusNormal"/>
              <w:jc w:val="center"/>
              <w:rPr>
                <w:sz w:val="20"/>
                <w:szCs w:val="20"/>
              </w:rPr>
            </w:pPr>
            <w:r w:rsidRPr="00940D11">
              <w:rPr>
                <w:sz w:val="20"/>
                <w:szCs w:val="20"/>
              </w:rPr>
              <w:t>5</w:t>
            </w:r>
          </w:p>
        </w:tc>
        <w:tc>
          <w:tcPr>
            <w:tcW w:w="1230" w:type="dxa"/>
            <w:vAlign w:val="center"/>
          </w:tcPr>
          <w:p w14:paraId="1518B6C7"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028A75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2A98807" w14:textId="77777777" w:rsidR="00E8511D" w:rsidRPr="00940D11" w:rsidRDefault="00E8511D" w:rsidP="004B1E06">
            <w:pPr>
              <w:pStyle w:val="ConsPlusNormal"/>
              <w:jc w:val="center"/>
              <w:rPr>
                <w:sz w:val="20"/>
                <w:szCs w:val="20"/>
              </w:rPr>
            </w:pPr>
            <w:r w:rsidRPr="00940D11">
              <w:rPr>
                <w:sz w:val="20"/>
                <w:szCs w:val="20"/>
              </w:rPr>
              <w:t>5</w:t>
            </w:r>
          </w:p>
        </w:tc>
        <w:tc>
          <w:tcPr>
            <w:tcW w:w="3132" w:type="dxa"/>
            <w:vMerge/>
          </w:tcPr>
          <w:p w14:paraId="1CD46E74" w14:textId="77777777" w:rsidR="00E8511D" w:rsidRPr="00940D11" w:rsidRDefault="00E8511D" w:rsidP="00F46770">
            <w:pPr>
              <w:pStyle w:val="ConsPlusNormal"/>
              <w:rPr>
                <w:sz w:val="20"/>
                <w:szCs w:val="20"/>
              </w:rPr>
            </w:pPr>
          </w:p>
        </w:tc>
      </w:tr>
      <w:tr w:rsidR="00E8511D" w:rsidRPr="00940D11" w14:paraId="1DEDDD18" w14:textId="77777777" w:rsidTr="00036F78">
        <w:trPr>
          <w:jc w:val="center"/>
        </w:trPr>
        <w:tc>
          <w:tcPr>
            <w:tcW w:w="684" w:type="dxa"/>
            <w:vMerge/>
          </w:tcPr>
          <w:p w14:paraId="793B7B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EB6A4C" w14:textId="77777777" w:rsidR="00E8511D" w:rsidRPr="00940D11" w:rsidRDefault="00E8511D" w:rsidP="00F46770">
            <w:pPr>
              <w:pStyle w:val="ConsPlusNormal"/>
              <w:rPr>
                <w:sz w:val="20"/>
                <w:szCs w:val="20"/>
              </w:rPr>
            </w:pPr>
          </w:p>
        </w:tc>
        <w:tc>
          <w:tcPr>
            <w:tcW w:w="1266" w:type="dxa"/>
            <w:vMerge/>
          </w:tcPr>
          <w:p w14:paraId="5759CCA2" w14:textId="77777777" w:rsidR="00E8511D" w:rsidRPr="00940D11" w:rsidRDefault="00E8511D" w:rsidP="00F46770">
            <w:pPr>
              <w:pStyle w:val="ConsPlusNormal"/>
              <w:rPr>
                <w:sz w:val="20"/>
                <w:szCs w:val="20"/>
              </w:rPr>
            </w:pPr>
          </w:p>
        </w:tc>
        <w:tc>
          <w:tcPr>
            <w:tcW w:w="3005" w:type="dxa"/>
            <w:vAlign w:val="center"/>
          </w:tcPr>
          <w:p w14:paraId="2B0C59C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3DC71CC"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0B065E6D"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0E6141BC"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4237D5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08D8892"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70BD0175" w14:textId="77777777" w:rsidR="00E8511D" w:rsidRPr="00940D11" w:rsidRDefault="00E8511D" w:rsidP="00F46770">
            <w:pPr>
              <w:pStyle w:val="ConsPlusNormal"/>
              <w:rPr>
                <w:sz w:val="20"/>
                <w:szCs w:val="20"/>
              </w:rPr>
            </w:pPr>
          </w:p>
        </w:tc>
      </w:tr>
      <w:tr w:rsidR="00E8511D" w:rsidRPr="00940D11" w14:paraId="3ADFDE07" w14:textId="77777777" w:rsidTr="00036F78">
        <w:trPr>
          <w:jc w:val="center"/>
        </w:trPr>
        <w:tc>
          <w:tcPr>
            <w:tcW w:w="684" w:type="dxa"/>
            <w:vMerge/>
          </w:tcPr>
          <w:p w14:paraId="494791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9DF78F" w14:textId="77777777" w:rsidR="00E8511D" w:rsidRPr="00940D11" w:rsidRDefault="00E8511D" w:rsidP="00F46770">
            <w:pPr>
              <w:pStyle w:val="ConsPlusNormal"/>
              <w:rPr>
                <w:sz w:val="20"/>
                <w:szCs w:val="20"/>
              </w:rPr>
            </w:pPr>
          </w:p>
        </w:tc>
        <w:tc>
          <w:tcPr>
            <w:tcW w:w="1266" w:type="dxa"/>
            <w:vMerge/>
          </w:tcPr>
          <w:p w14:paraId="1C2F18D2" w14:textId="77777777" w:rsidR="00E8511D" w:rsidRPr="00940D11" w:rsidRDefault="00E8511D" w:rsidP="00F46770">
            <w:pPr>
              <w:pStyle w:val="ConsPlusNormal"/>
              <w:rPr>
                <w:sz w:val="20"/>
                <w:szCs w:val="20"/>
              </w:rPr>
            </w:pPr>
          </w:p>
        </w:tc>
        <w:tc>
          <w:tcPr>
            <w:tcW w:w="3005" w:type="dxa"/>
            <w:vAlign w:val="center"/>
          </w:tcPr>
          <w:p w14:paraId="55D7EB0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607B54"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B683529" w14:textId="77777777" w:rsidR="00E8511D" w:rsidRPr="00940D11" w:rsidRDefault="00E8511D" w:rsidP="004B1E06">
            <w:pPr>
              <w:pStyle w:val="ConsPlusNormal"/>
              <w:jc w:val="center"/>
              <w:rPr>
                <w:sz w:val="20"/>
                <w:szCs w:val="20"/>
              </w:rPr>
            </w:pPr>
            <w:r w:rsidRPr="00940D11">
              <w:rPr>
                <w:sz w:val="20"/>
                <w:szCs w:val="20"/>
              </w:rPr>
              <w:t>20</w:t>
            </w:r>
          </w:p>
        </w:tc>
        <w:tc>
          <w:tcPr>
            <w:tcW w:w="1230" w:type="dxa"/>
            <w:vAlign w:val="center"/>
          </w:tcPr>
          <w:p w14:paraId="57CC321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FAAB881"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3751B61" w14:textId="77777777" w:rsidR="00E8511D" w:rsidRPr="00940D11" w:rsidRDefault="00E8511D" w:rsidP="004B1E06">
            <w:pPr>
              <w:pStyle w:val="ConsPlusNormal"/>
              <w:jc w:val="center"/>
              <w:rPr>
                <w:sz w:val="20"/>
                <w:szCs w:val="20"/>
              </w:rPr>
            </w:pPr>
            <w:r w:rsidRPr="00940D11">
              <w:rPr>
                <w:sz w:val="20"/>
                <w:szCs w:val="20"/>
              </w:rPr>
              <w:t>20</w:t>
            </w:r>
          </w:p>
        </w:tc>
        <w:tc>
          <w:tcPr>
            <w:tcW w:w="3132" w:type="dxa"/>
            <w:vMerge/>
          </w:tcPr>
          <w:p w14:paraId="1EA8555F" w14:textId="77777777" w:rsidR="00E8511D" w:rsidRPr="00940D11" w:rsidRDefault="00E8511D" w:rsidP="00F46770">
            <w:pPr>
              <w:pStyle w:val="ConsPlusNormal"/>
              <w:rPr>
                <w:sz w:val="20"/>
                <w:szCs w:val="20"/>
              </w:rPr>
            </w:pPr>
          </w:p>
        </w:tc>
      </w:tr>
      <w:tr w:rsidR="00E8511D" w:rsidRPr="00940D11" w14:paraId="5DC9C41F" w14:textId="77777777" w:rsidTr="00036F78">
        <w:trPr>
          <w:jc w:val="center"/>
        </w:trPr>
        <w:tc>
          <w:tcPr>
            <w:tcW w:w="684" w:type="dxa"/>
            <w:vMerge/>
          </w:tcPr>
          <w:p w14:paraId="395575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E79657F" w14:textId="77777777" w:rsidR="00E8511D" w:rsidRPr="00940D11" w:rsidRDefault="00E8511D" w:rsidP="00F46770">
            <w:pPr>
              <w:pStyle w:val="ConsPlusNormal"/>
              <w:rPr>
                <w:sz w:val="20"/>
                <w:szCs w:val="20"/>
              </w:rPr>
            </w:pPr>
          </w:p>
        </w:tc>
        <w:tc>
          <w:tcPr>
            <w:tcW w:w="1266" w:type="dxa"/>
            <w:vMerge/>
          </w:tcPr>
          <w:p w14:paraId="32377BD3" w14:textId="77777777" w:rsidR="00E8511D" w:rsidRPr="00940D11" w:rsidRDefault="00E8511D" w:rsidP="00F46770">
            <w:pPr>
              <w:pStyle w:val="ConsPlusNormal"/>
              <w:rPr>
                <w:sz w:val="20"/>
                <w:szCs w:val="20"/>
              </w:rPr>
            </w:pPr>
          </w:p>
        </w:tc>
        <w:tc>
          <w:tcPr>
            <w:tcW w:w="3005" w:type="dxa"/>
            <w:vAlign w:val="center"/>
          </w:tcPr>
          <w:p w14:paraId="15961A7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A81B4F3"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1D079BD5" w14:textId="77777777" w:rsidR="00E8511D" w:rsidRPr="00940D11" w:rsidRDefault="00E8511D" w:rsidP="004B1E06">
            <w:pPr>
              <w:pStyle w:val="ConsPlusNormal"/>
              <w:jc w:val="center"/>
              <w:rPr>
                <w:sz w:val="20"/>
                <w:szCs w:val="20"/>
              </w:rPr>
            </w:pPr>
            <w:r w:rsidRPr="00940D11">
              <w:rPr>
                <w:sz w:val="20"/>
                <w:szCs w:val="20"/>
              </w:rPr>
              <w:t>20</w:t>
            </w:r>
          </w:p>
        </w:tc>
        <w:tc>
          <w:tcPr>
            <w:tcW w:w="1230" w:type="dxa"/>
            <w:vAlign w:val="center"/>
          </w:tcPr>
          <w:p w14:paraId="47F1EDC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73BDC5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E8192EF" w14:textId="77777777" w:rsidR="00E8511D" w:rsidRPr="00940D11" w:rsidRDefault="00E8511D" w:rsidP="004B1E06">
            <w:pPr>
              <w:pStyle w:val="ConsPlusNormal"/>
              <w:jc w:val="center"/>
              <w:rPr>
                <w:sz w:val="20"/>
                <w:szCs w:val="20"/>
              </w:rPr>
            </w:pPr>
            <w:r w:rsidRPr="00940D11">
              <w:rPr>
                <w:sz w:val="20"/>
                <w:szCs w:val="20"/>
              </w:rPr>
              <w:t>20</w:t>
            </w:r>
          </w:p>
        </w:tc>
        <w:tc>
          <w:tcPr>
            <w:tcW w:w="3132" w:type="dxa"/>
            <w:vMerge/>
          </w:tcPr>
          <w:p w14:paraId="0BEEA8AE" w14:textId="77777777" w:rsidR="00E8511D" w:rsidRPr="00940D11" w:rsidRDefault="00E8511D" w:rsidP="00F46770">
            <w:pPr>
              <w:pStyle w:val="ConsPlusNormal"/>
              <w:rPr>
                <w:sz w:val="20"/>
                <w:szCs w:val="20"/>
              </w:rPr>
            </w:pPr>
          </w:p>
        </w:tc>
      </w:tr>
      <w:tr w:rsidR="00E8511D" w:rsidRPr="00940D11" w14:paraId="67417441" w14:textId="77777777" w:rsidTr="00036F78">
        <w:trPr>
          <w:jc w:val="center"/>
        </w:trPr>
        <w:tc>
          <w:tcPr>
            <w:tcW w:w="684" w:type="dxa"/>
            <w:vMerge/>
          </w:tcPr>
          <w:p w14:paraId="2075B9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67727A" w14:textId="77777777" w:rsidR="00E8511D" w:rsidRPr="00940D11" w:rsidRDefault="00E8511D" w:rsidP="00F46770">
            <w:pPr>
              <w:pStyle w:val="ConsPlusNormal"/>
              <w:rPr>
                <w:sz w:val="20"/>
                <w:szCs w:val="20"/>
              </w:rPr>
            </w:pPr>
          </w:p>
        </w:tc>
        <w:tc>
          <w:tcPr>
            <w:tcW w:w="1266" w:type="dxa"/>
            <w:vMerge/>
          </w:tcPr>
          <w:p w14:paraId="1E9F9873" w14:textId="77777777" w:rsidR="00E8511D" w:rsidRPr="00940D11" w:rsidRDefault="00E8511D" w:rsidP="00F46770">
            <w:pPr>
              <w:pStyle w:val="ConsPlusNormal"/>
              <w:rPr>
                <w:sz w:val="20"/>
                <w:szCs w:val="20"/>
              </w:rPr>
            </w:pPr>
          </w:p>
        </w:tc>
        <w:tc>
          <w:tcPr>
            <w:tcW w:w="3005" w:type="dxa"/>
            <w:vAlign w:val="center"/>
          </w:tcPr>
          <w:p w14:paraId="6BA83D5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046B423"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237961BB" w14:textId="77777777" w:rsidR="00E8511D" w:rsidRPr="00940D11" w:rsidRDefault="00E8511D" w:rsidP="004B1E06">
            <w:pPr>
              <w:pStyle w:val="ConsPlusNormal"/>
              <w:jc w:val="center"/>
              <w:rPr>
                <w:sz w:val="20"/>
                <w:szCs w:val="20"/>
              </w:rPr>
            </w:pPr>
            <w:r w:rsidRPr="00940D11">
              <w:rPr>
                <w:sz w:val="20"/>
                <w:szCs w:val="20"/>
              </w:rPr>
              <w:t>6</w:t>
            </w:r>
          </w:p>
        </w:tc>
        <w:tc>
          <w:tcPr>
            <w:tcW w:w="1230" w:type="dxa"/>
            <w:vAlign w:val="center"/>
          </w:tcPr>
          <w:p w14:paraId="02A7138F"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EA61982"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52D71CA" w14:textId="77777777" w:rsidR="00E8511D" w:rsidRPr="00940D11" w:rsidRDefault="00E8511D" w:rsidP="004B1E06">
            <w:pPr>
              <w:pStyle w:val="ConsPlusNormal"/>
              <w:jc w:val="center"/>
              <w:rPr>
                <w:sz w:val="20"/>
                <w:szCs w:val="20"/>
              </w:rPr>
            </w:pPr>
            <w:r w:rsidRPr="00940D11">
              <w:rPr>
                <w:sz w:val="20"/>
                <w:szCs w:val="20"/>
              </w:rPr>
              <w:t>6</w:t>
            </w:r>
          </w:p>
        </w:tc>
        <w:tc>
          <w:tcPr>
            <w:tcW w:w="3132" w:type="dxa"/>
            <w:vMerge/>
          </w:tcPr>
          <w:p w14:paraId="5B730987" w14:textId="77777777" w:rsidR="00E8511D" w:rsidRPr="00940D11" w:rsidRDefault="00E8511D" w:rsidP="00F46770">
            <w:pPr>
              <w:pStyle w:val="ConsPlusNormal"/>
              <w:rPr>
                <w:sz w:val="20"/>
                <w:szCs w:val="20"/>
              </w:rPr>
            </w:pPr>
          </w:p>
        </w:tc>
      </w:tr>
      <w:tr w:rsidR="00E8511D" w:rsidRPr="00940D11" w14:paraId="72671E0F" w14:textId="77777777" w:rsidTr="00036F78">
        <w:trPr>
          <w:jc w:val="center"/>
        </w:trPr>
        <w:tc>
          <w:tcPr>
            <w:tcW w:w="684" w:type="dxa"/>
            <w:vMerge w:val="restart"/>
            <w:vAlign w:val="center"/>
          </w:tcPr>
          <w:p w14:paraId="5515D74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1EF92D5" w14:textId="77777777" w:rsidR="00E8511D" w:rsidRPr="00940D11" w:rsidRDefault="00E8511D" w:rsidP="00F46770">
            <w:pPr>
              <w:pStyle w:val="ConsPlusNormal"/>
              <w:rPr>
                <w:sz w:val="20"/>
                <w:szCs w:val="20"/>
              </w:rPr>
            </w:pPr>
            <w:r w:rsidRPr="00940D11">
              <w:rPr>
                <w:sz w:val="20"/>
                <w:szCs w:val="20"/>
              </w:rPr>
              <w:t>6055</w:t>
            </w:r>
          </w:p>
        </w:tc>
        <w:tc>
          <w:tcPr>
            <w:tcW w:w="1266" w:type="dxa"/>
            <w:vMerge w:val="restart"/>
            <w:vAlign w:val="center"/>
          </w:tcPr>
          <w:p w14:paraId="1EE0D46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240C01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916224C"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612EA5AF" w14:textId="77777777" w:rsidR="00E8511D" w:rsidRPr="00940D11" w:rsidRDefault="00E8511D" w:rsidP="004B1E06">
            <w:pPr>
              <w:pStyle w:val="ConsPlusNormal"/>
              <w:jc w:val="center"/>
              <w:rPr>
                <w:sz w:val="20"/>
                <w:szCs w:val="20"/>
              </w:rPr>
            </w:pPr>
            <w:r w:rsidRPr="00940D11">
              <w:rPr>
                <w:sz w:val="20"/>
                <w:szCs w:val="20"/>
              </w:rPr>
              <w:t>2</w:t>
            </w:r>
          </w:p>
        </w:tc>
        <w:tc>
          <w:tcPr>
            <w:tcW w:w="1230" w:type="dxa"/>
            <w:vAlign w:val="center"/>
          </w:tcPr>
          <w:p w14:paraId="55970FF4"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F4BD444"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B1AF943" w14:textId="77777777" w:rsidR="00E8511D" w:rsidRPr="00940D11" w:rsidRDefault="00E8511D" w:rsidP="004B1E06">
            <w:pPr>
              <w:pStyle w:val="ConsPlusNormal"/>
              <w:jc w:val="center"/>
              <w:rPr>
                <w:sz w:val="20"/>
                <w:szCs w:val="20"/>
              </w:rPr>
            </w:pPr>
            <w:r w:rsidRPr="00940D11">
              <w:rPr>
                <w:sz w:val="20"/>
                <w:szCs w:val="20"/>
              </w:rPr>
              <w:t>2</w:t>
            </w:r>
          </w:p>
        </w:tc>
        <w:tc>
          <w:tcPr>
            <w:tcW w:w="3132" w:type="dxa"/>
            <w:vMerge w:val="restart"/>
            <w:vAlign w:val="center"/>
          </w:tcPr>
          <w:p w14:paraId="14D960E6" w14:textId="77777777" w:rsidR="00E8511D" w:rsidRPr="00940D11" w:rsidRDefault="00E8511D" w:rsidP="00F46770">
            <w:pPr>
              <w:pStyle w:val="ConsPlusNormal"/>
              <w:rPr>
                <w:sz w:val="20"/>
                <w:szCs w:val="20"/>
              </w:rPr>
            </w:pPr>
            <w:r w:rsidRPr="00940D11">
              <w:rPr>
                <w:sz w:val="20"/>
                <w:szCs w:val="20"/>
              </w:rPr>
              <w:t>-</w:t>
            </w:r>
          </w:p>
        </w:tc>
      </w:tr>
      <w:tr w:rsidR="00E8511D" w:rsidRPr="00940D11" w14:paraId="554397E4" w14:textId="77777777" w:rsidTr="00036F78">
        <w:trPr>
          <w:jc w:val="center"/>
        </w:trPr>
        <w:tc>
          <w:tcPr>
            <w:tcW w:w="684" w:type="dxa"/>
            <w:vMerge/>
          </w:tcPr>
          <w:p w14:paraId="78F922B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B62E63" w14:textId="77777777" w:rsidR="00E8511D" w:rsidRPr="00940D11" w:rsidRDefault="00E8511D" w:rsidP="00F46770">
            <w:pPr>
              <w:pStyle w:val="ConsPlusNormal"/>
              <w:rPr>
                <w:sz w:val="20"/>
                <w:szCs w:val="20"/>
              </w:rPr>
            </w:pPr>
          </w:p>
        </w:tc>
        <w:tc>
          <w:tcPr>
            <w:tcW w:w="1266" w:type="dxa"/>
            <w:vMerge/>
          </w:tcPr>
          <w:p w14:paraId="501E4655" w14:textId="77777777" w:rsidR="00E8511D" w:rsidRPr="00940D11" w:rsidRDefault="00E8511D" w:rsidP="00F46770">
            <w:pPr>
              <w:pStyle w:val="ConsPlusNormal"/>
              <w:rPr>
                <w:sz w:val="20"/>
                <w:szCs w:val="20"/>
              </w:rPr>
            </w:pPr>
          </w:p>
        </w:tc>
        <w:tc>
          <w:tcPr>
            <w:tcW w:w="3005" w:type="dxa"/>
            <w:vAlign w:val="center"/>
          </w:tcPr>
          <w:p w14:paraId="347D17D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E07D78A"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DE49376" w14:textId="77777777" w:rsidR="00E8511D" w:rsidRPr="00940D11" w:rsidRDefault="00E8511D" w:rsidP="004B1E06">
            <w:pPr>
              <w:pStyle w:val="ConsPlusNormal"/>
              <w:jc w:val="center"/>
              <w:rPr>
                <w:sz w:val="20"/>
                <w:szCs w:val="20"/>
              </w:rPr>
            </w:pPr>
            <w:r w:rsidRPr="00940D11">
              <w:rPr>
                <w:sz w:val="20"/>
                <w:szCs w:val="20"/>
              </w:rPr>
              <w:t>5</w:t>
            </w:r>
          </w:p>
        </w:tc>
        <w:tc>
          <w:tcPr>
            <w:tcW w:w="1230" w:type="dxa"/>
            <w:vAlign w:val="center"/>
          </w:tcPr>
          <w:p w14:paraId="54F9F6E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481B80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F7D187D" w14:textId="77777777" w:rsidR="00E8511D" w:rsidRPr="00940D11" w:rsidRDefault="00E8511D" w:rsidP="004B1E06">
            <w:pPr>
              <w:pStyle w:val="ConsPlusNormal"/>
              <w:jc w:val="center"/>
              <w:rPr>
                <w:sz w:val="20"/>
                <w:szCs w:val="20"/>
              </w:rPr>
            </w:pPr>
            <w:r w:rsidRPr="00940D11">
              <w:rPr>
                <w:sz w:val="20"/>
                <w:szCs w:val="20"/>
              </w:rPr>
              <w:t>5</w:t>
            </w:r>
          </w:p>
        </w:tc>
        <w:tc>
          <w:tcPr>
            <w:tcW w:w="3132" w:type="dxa"/>
            <w:vMerge/>
          </w:tcPr>
          <w:p w14:paraId="0D21659B" w14:textId="77777777" w:rsidR="00E8511D" w:rsidRPr="00940D11" w:rsidRDefault="00E8511D" w:rsidP="00F46770">
            <w:pPr>
              <w:pStyle w:val="ConsPlusNormal"/>
              <w:rPr>
                <w:sz w:val="20"/>
                <w:szCs w:val="20"/>
              </w:rPr>
            </w:pPr>
          </w:p>
        </w:tc>
      </w:tr>
      <w:tr w:rsidR="00E8511D" w:rsidRPr="00940D11" w14:paraId="3653A85E" w14:textId="77777777" w:rsidTr="00036F78">
        <w:trPr>
          <w:jc w:val="center"/>
        </w:trPr>
        <w:tc>
          <w:tcPr>
            <w:tcW w:w="684" w:type="dxa"/>
            <w:vMerge/>
          </w:tcPr>
          <w:p w14:paraId="1D26E2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CF8FBF" w14:textId="77777777" w:rsidR="00E8511D" w:rsidRPr="00940D11" w:rsidRDefault="00E8511D" w:rsidP="00F46770">
            <w:pPr>
              <w:pStyle w:val="ConsPlusNormal"/>
              <w:rPr>
                <w:sz w:val="20"/>
                <w:szCs w:val="20"/>
              </w:rPr>
            </w:pPr>
          </w:p>
        </w:tc>
        <w:tc>
          <w:tcPr>
            <w:tcW w:w="1266" w:type="dxa"/>
            <w:vMerge/>
          </w:tcPr>
          <w:p w14:paraId="70CA8ADE" w14:textId="77777777" w:rsidR="00E8511D" w:rsidRPr="00940D11" w:rsidRDefault="00E8511D" w:rsidP="00F46770">
            <w:pPr>
              <w:pStyle w:val="ConsPlusNormal"/>
              <w:rPr>
                <w:sz w:val="20"/>
                <w:szCs w:val="20"/>
              </w:rPr>
            </w:pPr>
          </w:p>
        </w:tc>
        <w:tc>
          <w:tcPr>
            <w:tcW w:w="3005" w:type="dxa"/>
            <w:vAlign w:val="center"/>
          </w:tcPr>
          <w:p w14:paraId="253E69D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66F85C4"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F6BAB89" w14:textId="77777777" w:rsidR="00E8511D" w:rsidRPr="00940D11" w:rsidRDefault="00E8511D" w:rsidP="004B1E06">
            <w:pPr>
              <w:pStyle w:val="ConsPlusNormal"/>
              <w:jc w:val="center"/>
              <w:rPr>
                <w:sz w:val="20"/>
                <w:szCs w:val="20"/>
              </w:rPr>
            </w:pPr>
            <w:r w:rsidRPr="00940D11">
              <w:rPr>
                <w:sz w:val="20"/>
                <w:szCs w:val="20"/>
              </w:rPr>
              <w:t>1</w:t>
            </w:r>
          </w:p>
        </w:tc>
        <w:tc>
          <w:tcPr>
            <w:tcW w:w="1230" w:type="dxa"/>
            <w:vAlign w:val="center"/>
          </w:tcPr>
          <w:p w14:paraId="40A07FDC"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855F3A3"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4709074" w14:textId="77777777" w:rsidR="00E8511D" w:rsidRPr="00940D11" w:rsidRDefault="00E8511D" w:rsidP="004B1E06">
            <w:pPr>
              <w:pStyle w:val="ConsPlusNormal"/>
              <w:jc w:val="center"/>
              <w:rPr>
                <w:sz w:val="20"/>
                <w:szCs w:val="20"/>
              </w:rPr>
            </w:pPr>
            <w:r w:rsidRPr="00940D11">
              <w:rPr>
                <w:sz w:val="20"/>
                <w:szCs w:val="20"/>
              </w:rPr>
              <w:t>1</w:t>
            </w:r>
          </w:p>
        </w:tc>
        <w:tc>
          <w:tcPr>
            <w:tcW w:w="3132" w:type="dxa"/>
            <w:vMerge/>
          </w:tcPr>
          <w:p w14:paraId="2D627C9F" w14:textId="77777777" w:rsidR="00E8511D" w:rsidRPr="00940D11" w:rsidRDefault="00E8511D" w:rsidP="00F46770">
            <w:pPr>
              <w:pStyle w:val="ConsPlusNormal"/>
              <w:rPr>
                <w:sz w:val="20"/>
                <w:szCs w:val="20"/>
              </w:rPr>
            </w:pPr>
          </w:p>
        </w:tc>
      </w:tr>
      <w:tr w:rsidR="00E8511D" w:rsidRPr="00940D11" w14:paraId="4EC4E5A3" w14:textId="77777777" w:rsidTr="00036F78">
        <w:trPr>
          <w:jc w:val="center"/>
        </w:trPr>
        <w:tc>
          <w:tcPr>
            <w:tcW w:w="684" w:type="dxa"/>
            <w:vMerge/>
          </w:tcPr>
          <w:p w14:paraId="426EF8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3AD5F0" w14:textId="77777777" w:rsidR="00E8511D" w:rsidRPr="00940D11" w:rsidRDefault="00E8511D" w:rsidP="00F46770">
            <w:pPr>
              <w:pStyle w:val="ConsPlusNormal"/>
              <w:rPr>
                <w:sz w:val="20"/>
                <w:szCs w:val="20"/>
              </w:rPr>
            </w:pPr>
          </w:p>
        </w:tc>
        <w:tc>
          <w:tcPr>
            <w:tcW w:w="1266" w:type="dxa"/>
            <w:vMerge/>
          </w:tcPr>
          <w:p w14:paraId="0A2E1CFA" w14:textId="77777777" w:rsidR="00E8511D" w:rsidRPr="00940D11" w:rsidRDefault="00E8511D" w:rsidP="00F46770">
            <w:pPr>
              <w:pStyle w:val="ConsPlusNormal"/>
              <w:rPr>
                <w:sz w:val="20"/>
                <w:szCs w:val="20"/>
              </w:rPr>
            </w:pPr>
          </w:p>
        </w:tc>
        <w:tc>
          <w:tcPr>
            <w:tcW w:w="3005" w:type="dxa"/>
            <w:vAlign w:val="center"/>
          </w:tcPr>
          <w:p w14:paraId="261A4C8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9F7C418"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112AA4C3"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2BFF90BA"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65FF8C7"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AD7AF87"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2F75A197" w14:textId="77777777" w:rsidR="00E8511D" w:rsidRPr="00940D11" w:rsidRDefault="00E8511D" w:rsidP="00F46770">
            <w:pPr>
              <w:pStyle w:val="ConsPlusNormal"/>
              <w:rPr>
                <w:sz w:val="20"/>
                <w:szCs w:val="20"/>
              </w:rPr>
            </w:pPr>
          </w:p>
        </w:tc>
      </w:tr>
      <w:tr w:rsidR="00E8511D" w:rsidRPr="00940D11" w14:paraId="326E2B86" w14:textId="77777777" w:rsidTr="00036F78">
        <w:trPr>
          <w:jc w:val="center"/>
        </w:trPr>
        <w:tc>
          <w:tcPr>
            <w:tcW w:w="684" w:type="dxa"/>
            <w:vMerge/>
          </w:tcPr>
          <w:p w14:paraId="72AA78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DDC1FC" w14:textId="77777777" w:rsidR="00E8511D" w:rsidRPr="00940D11" w:rsidRDefault="00E8511D" w:rsidP="00F46770">
            <w:pPr>
              <w:pStyle w:val="ConsPlusNormal"/>
              <w:rPr>
                <w:sz w:val="20"/>
                <w:szCs w:val="20"/>
              </w:rPr>
            </w:pPr>
          </w:p>
        </w:tc>
        <w:tc>
          <w:tcPr>
            <w:tcW w:w="1266" w:type="dxa"/>
            <w:vMerge/>
          </w:tcPr>
          <w:p w14:paraId="2667A136" w14:textId="77777777" w:rsidR="00E8511D" w:rsidRPr="00940D11" w:rsidRDefault="00E8511D" w:rsidP="00F46770">
            <w:pPr>
              <w:pStyle w:val="ConsPlusNormal"/>
              <w:rPr>
                <w:sz w:val="20"/>
                <w:szCs w:val="20"/>
              </w:rPr>
            </w:pPr>
          </w:p>
        </w:tc>
        <w:tc>
          <w:tcPr>
            <w:tcW w:w="3005" w:type="dxa"/>
            <w:vAlign w:val="center"/>
          </w:tcPr>
          <w:p w14:paraId="70A0651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4530057"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0F40F37C" w14:textId="77777777" w:rsidR="00E8511D" w:rsidRPr="00940D11" w:rsidRDefault="00E8511D" w:rsidP="004B1E06">
            <w:pPr>
              <w:pStyle w:val="ConsPlusNormal"/>
              <w:jc w:val="center"/>
              <w:rPr>
                <w:sz w:val="20"/>
                <w:szCs w:val="20"/>
              </w:rPr>
            </w:pPr>
            <w:r w:rsidRPr="00940D11">
              <w:rPr>
                <w:sz w:val="20"/>
                <w:szCs w:val="20"/>
              </w:rPr>
              <w:t>4</w:t>
            </w:r>
          </w:p>
        </w:tc>
        <w:tc>
          <w:tcPr>
            <w:tcW w:w="1230" w:type="dxa"/>
            <w:vAlign w:val="center"/>
          </w:tcPr>
          <w:p w14:paraId="49C98269"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29CCFF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4E3C837" w14:textId="77777777" w:rsidR="00E8511D" w:rsidRPr="00940D11" w:rsidRDefault="00E8511D" w:rsidP="004B1E06">
            <w:pPr>
              <w:pStyle w:val="ConsPlusNormal"/>
              <w:jc w:val="center"/>
              <w:rPr>
                <w:sz w:val="20"/>
                <w:szCs w:val="20"/>
              </w:rPr>
            </w:pPr>
            <w:r w:rsidRPr="00940D11">
              <w:rPr>
                <w:sz w:val="20"/>
                <w:szCs w:val="20"/>
              </w:rPr>
              <w:t>4</w:t>
            </w:r>
          </w:p>
        </w:tc>
        <w:tc>
          <w:tcPr>
            <w:tcW w:w="3132" w:type="dxa"/>
            <w:vMerge/>
          </w:tcPr>
          <w:p w14:paraId="1184E5BD" w14:textId="77777777" w:rsidR="00E8511D" w:rsidRPr="00940D11" w:rsidRDefault="00E8511D" w:rsidP="00F46770">
            <w:pPr>
              <w:pStyle w:val="ConsPlusNormal"/>
              <w:rPr>
                <w:sz w:val="20"/>
                <w:szCs w:val="20"/>
              </w:rPr>
            </w:pPr>
          </w:p>
        </w:tc>
      </w:tr>
      <w:tr w:rsidR="00E8511D" w:rsidRPr="00940D11" w14:paraId="223D383C" w14:textId="77777777" w:rsidTr="00036F78">
        <w:trPr>
          <w:jc w:val="center"/>
        </w:trPr>
        <w:tc>
          <w:tcPr>
            <w:tcW w:w="684" w:type="dxa"/>
            <w:vMerge/>
          </w:tcPr>
          <w:p w14:paraId="47887F6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8D914D" w14:textId="77777777" w:rsidR="00E8511D" w:rsidRPr="00940D11" w:rsidRDefault="00E8511D" w:rsidP="00F46770">
            <w:pPr>
              <w:pStyle w:val="ConsPlusNormal"/>
              <w:rPr>
                <w:sz w:val="20"/>
                <w:szCs w:val="20"/>
              </w:rPr>
            </w:pPr>
          </w:p>
        </w:tc>
        <w:tc>
          <w:tcPr>
            <w:tcW w:w="1266" w:type="dxa"/>
            <w:vMerge/>
          </w:tcPr>
          <w:p w14:paraId="040C17DC" w14:textId="77777777" w:rsidR="00E8511D" w:rsidRPr="00940D11" w:rsidRDefault="00E8511D" w:rsidP="00F46770">
            <w:pPr>
              <w:pStyle w:val="ConsPlusNormal"/>
              <w:rPr>
                <w:sz w:val="20"/>
                <w:szCs w:val="20"/>
              </w:rPr>
            </w:pPr>
          </w:p>
        </w:tc>
        <w:tc>
          <w:tcPr>
            <w:tcW w:w="3005" w:type="dxa"/>
            <w:vAlign w:val="center"/>
          </w:tcPr>
          <w:p w14:paraId="5EFC011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4C231EA"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290182B9" w14:textId="77777777" w:rsidR="00E8511D" w:rsidRPr="00940D11" w:rsidRDefault="00E8511D" w:rsidP="004B1E06">
            <w:pPr>
              <w:pStyle w:val="ConsPlusNormal"/>
              <w:jc w:val="center"/>
              <w:rPr>
                <w:sz w:val="20"/>
                <w:szCs w:val="20"/>
              </w:rPr>
            </w:pPr>
            <w:r w:rsidRPr="00940D11">
              <w:rPr>
                <w:sz w:val="20"/>
                <w:szCs w:val="20"/>
              </w:rPr>
              <w:t>4</w:t>
            </w:r>
          </w:p>
        </w:tc>
        <w:tc>
          <w:tcPr>
            <w:tcW w:w="1230" w:type="dxa"/>
            <w:vAlign w:val="center"/>
          </w:tcPr>
          <w:p w14:paraId="3A00CD3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BCCD6C6"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C583B15" w14:textId="77777777" w:rsidR="00E8511D" w:rsidRPr="00940D11" w:rsidRDefault="00E8511D" w:rsidP="004B1E06">
            <w:pPr>
              <w:pStyle w:val="ConsPlusNormal"/>
              <w:jc w:val="center"/>
              <w:rPr>
                <w:sz w:val="20"/>
                <w:szCs w:val="20"/>
              </w:rPr>
            </w:pPr>
            <w:r w:rsidRPr="00940D11">
              <w:rPr>
                <w:sz w:val="20"/>
                <w:szCs w:val="20"/>
              </w:rPr>
              <w:t>4</w:t>
            </w:r>
          </w:p>
        </w:tc>
        <w:tc>
          <w:tcPr>
            <w:tcW w:w="3132" w:type="dxa"/>
            <w:vMerge/>
          </w:tcPr>
          <w:p w14:paraId="2FDF3D3E" w14:textId="77777777" w:rsidR="00E8511D" w:rsidRPr="00940D11" w:rsidRDefault="00E8511D" w:rsidP="00F46770">
            <w:pPr>
              <w:pStyle w:val="ConsPlusNormal"/>
              <w:rPr>
                <w:sz w:val="20"/>
                <w:szCs w:val="20"/>
              </w:rPr>
            </w:pPr>
          </w:p>
        </w:tc>
      </w:tr>
      <w:tr w:rsidR="00E8511D" w:rsidRPr="00940D11" w14:paraId="251D8638" w14:textId="77777777" w:rsidTr="00036F78">
        <w:trPr>
          <w:jc w:val="center"/>
        </w:trPr>
        <w:tc>
          <w:tcPr>
            <w:tcW w:w="684" w:type="dxa"/>
            <w:vMerge/>
          </w:tcPr>
          <w:p w14:paraId="21A31EE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E64EBB" w14:textId="77777777" w:rsidR="00E8511D" w:rsidRPr="00940D11" w:rsidRDefault="00E8511D" w:rsidP="00F46770">
            <w:pPr>
              <w:pStyle w:val="ConsPlusNormal"/>
              <w:rPr>
                <w:sz w:val="20"/>
                <w:szCs w:val="20"/>
              </w:rPr>
            </w:pPr>
          </w:p>
        </w:tc>
        <w:tc>
          <w:tcPr>
            <w:tcW w:w="1266" w:type="dxa"/>
            <w:vMerge/>
          </w:tcPr>
          <w:p w14:paraId="63670D3C" w14:textId="77777777" w:rsidR="00E8511D" w:rsidRPr="00940D11" w:rsidRDefault="00E8511D" w:rsidP="00F46770">
            <w:pPr>
              <w:pStyle w:val="ConsPlusNormal"/>
              <w:rPr>
                <w:sz w:val="20"/>
                <w:szCs w:val="20"/>
              </w:rPr>
            </w:pPr>
          </w:p>
        </w:tc>
        <w:tc>
          <w:tcPr>
            <w:tcW w:w="3005" w:type="dxa"/>
            <w:vAlign w:val="center"/>
          </w:tcPr>
          <w:p w14:paraId="0373A49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67D2C7D"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0B207AC6" w14:textId="77777777" w:rsidR="00E8511D" w:rsidRPr="00940D11" w:rsidRDefault="00E8511D" w:rsidP="004B1E06">
            <w:pPr>
              <w:pStyle w:val="ConsPlusNormal"/>
              <w:jc w:val="center"/>
              <w:rPr>
                <w:sz w:val="20"/>
                <w:szCs w:val="20"/>
              </w:rPr>
            </w:pPr>
            <w:r w:rsidRPr="00940D11">
              <w:rPr>
                <w:sz w:val="20"/>
                <w:szCs w:val="20"/>
              </w:rPr>
              <w:t>1</w:t>
            </w:r>
          </w:p>
        </w:tc>
        <w:tc>
          <w:tcPr>
            <w:tcW w:w="1230" w:type="dxa"/>
            <w:vAlign w:val="center"/>
          </w:tcPr>
          <w:p w14:paraId="7812BCB7"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1DEC0EE"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99C1518" w14:textId="77777777" w:rsidR="00E8511D" w:rsidRPr="00940D11" w:rsidRDefault="00E8511D" w:rsidP="004B1E06">
            <w:pPr>
              <w:pStyle w:val="ConsPlusNormal"/>
              <w:jc w:val="center"/>
              <w:rPr>
                <w:sz w:val="20"/>
                <w:szCs w:val="20"/>
              </w:rPr>
            </w:pPr>
            <w:r w:rsidRPr="00940D11">
              <w:rPr>
                <w:sz w:val="20"/>
                <w:szCs w:val="20"/>
              </w:rPr>
              <w:t>1</w:t>
            </w:r>
          </w:p>
        </w:tc>
        <w:tc>
          <w:tcPr>
            <w:tcW w:w="3132" w:type="dxa"/>
            <w:vMerge/>
          </w:tcPr>
          <w:p w14:paraId="53E2211F" w14:textId="77777777" w:rsidR="00E8511D" w:rsidRPr="00940D11" w:rsidRDefault="00E8511D" w:rsidP="00F46770">
            <w:pPr>
              <w:pStyle w:val="ConsPlusNormal"/>
              <w:rPr>
                <w:sz w:val="20"/>
                <w:szCs w:val="20"/>
              </w:rPr>
            </w:pPr>
          </w:p>
        </w:tc>
      </w:tr>
      <w:tr w:rsidR="00E8511D" w:rsidRPr="00940D11" w14:paraId="13B18E1D" w14:textId="77777777" w:rsidTr="00036F78">
        <w:trPr>
          <w:jc w:val="center"/>
        </w:trPr>
        <w:tc>
          <w:tcPr>
            <w:tcW w:w="684" w:type="dxa"/>
            <w:vMerge w:val="restart"/>
            <w:vAlign w:val="center"/>
          </w:tcPr>
          <w:p w14:paraId="78B2D1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F220686" w14:textId="77777777" w:rsidR="00E8511D" w:rsidRPr="00940D11" w:rsidRDefault="00E8511D" w:rsidP="00F46770">
            <w:pPr>
              <w:pStyle w:val="ConsPlusNormal"/>
              <w:rPr>
                <w:sz w:val="20"/>
                <w:szCs w:val="20"/>
              </w:rPr>
            </w:pPr>
            <w:r w:rsidRPr="00940D11">
              <w:rPr>
                <w:sz w:val="20"/>
                <w:szCs w:val="20"/>
              </w:rPr>
              <w:t>6056</w:t>
            </w:r>
          </w:p>
        </w:tc>
        <w:tc>
          <w:tcPr>
            <w:tcW w:w="1266" w:type="dxa"/>
            <w:vMerge w:val="restart"/>
            <w:vAlign w:val="center"/>
          </w:tcPr>
          <w:p w14:paraId="5761437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966A8D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2671952"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8430587" w14:textId="77777777" w:rsidR="00E8511D" w:rsidRPr="00940D11" w:rsidRDefault="00E8511D" w:rsidP="004B1E06">
            <w:pPr>
              <w:pStyle w:val="ConsPlusNormal"/>
              <w:jc w:val="center"/>
              <w:rPr>
                <w:sz w:val="20"/>
                <w:szCs w:val="20"/>
              </w:rPr>
            </w:pPr>
            <w:r w:rsidRPr="00940D11">
              <w:rPr>
                <w:sz w:val="20"/>
                <w:szCs w:val="20"/>
              </w:rPr>
              <w:t>8</w:t>
            </w:r>
          </w:p>
        </w:tc>
        <w:tc>
          <w:tcPr>
            <w:tcW w:w="1230" w:type="dxa"/>
            <w:vAlign w:val="center"/>
          </w:tcPr>
          <w:p w14:paraId="4E37E25D"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0F3DDDB"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692ECC1" w14:textId="77777777" w:rsidR="00E8511D" w:rsidRPr="00940D11" w:rsidRDefault="00E8511D" w:rsidP="004B1E06">
            <w:pPr>
              <w:pStyle w:val="ConsPlusNormal"/>
              <w:jc w:val="center"/>
              <w:rPr>
                <w:sz w:val="20"/>
                <w:szCs w:val="20"/>
              </w:rPr>
            </w:pPr>
            <w:r w:rsidRPr="00940D11">
              <w:rPr>
                <w:sz w:val="20"/>
                <w:szCs w:val="20"/>
              </w:rPr>
              <w:t>8</w:t>
            </w:r>
          </w:p>
        </w:tc>
        <w:tc>
          <w:tcPr>
            <w:tcW w:w="3132" w:type="dxa"/>
            <w:vMerge w:val="restart"/>
            <w:vAlign w:val="center"/>
          </w:tcPr>
          <w:p w14:paraId="3D918BEB" w14:textId="77777777" w:rsidR="00E8511D" w:rsidRPr="00940D11" w:rsidRDefault="00E8511D" w:rsidP="00F46770">
            <w:pPr>
              <w:pStyle w:val="ConsPlusNormal"/>
              <w:rPr>
                <w:sz w:val="20"/>
                <w:szCs w:val="20"/>
              </w:rPr>
            </w:pPr>
            <w:r w:rsidRPr="00940D11">
              <w:rPr>
                <w:sz w:val="20"/>
                <w:szCs w:val="20"/>
              </w:rPr>
              <w:t>-</w:t>
            </w:r>
          </w:p>
        </w:tc>
      </w:tr>
      <w:tr w:rsidR="00E8511D" w:rsidRPr="00940D11" w14:paraId="093A286E" w14:textId="77777777" w:rsidTr="00036F78">
        <w:trPr>
          <w:jc w:val="center"/>
        </w:trPr>
        <w:tc>
          <w:tcPr>
            <w:tcW w:w="684" w:type="dxa"/>
            <w:vMerge/>
          </w:tcPr>
          <w:p w14:paraId="1DA5BC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4D1055" w14:textId="77777777" w:rsidR="00E8511D" w:rsidRPr="00940D11" w:rsidRDefault="00E8511D" w:rsidP="00F46770">
            <w:pPr>
              <w:pStyle w:val="ConsPlusNormal"/>
              <w:rPr>
                <w:sz w:val="20"/>
                <w:szCs w:val="20"/>
              </w:rPr>
            </w:pPr>
          </w:p>
        </w:tc>
        <w:tc>
          <w:tcPr>
            <w:tcW w:w="1266" w:type="dxa"/>
            <w:vMerge/>
          </w:tcPr>
          <w:p w14:paraId="797876F9" w14:textId="77777777" w:rsidR="00E8511D" w:rsidRPr="00940D11" w:rsidRDefault="00E8511D" w:rsidP="00F46770">
            <w:pPr>
              <w:pStyle w:val="ConsPlusNormal"/>
              <w:rPr>
                <w:sz w:val="20"/>
                <w:szCs w:val="20"/>
              </w:rPr>
            </w:pPr>
          </w:p>
        </w:tc>
        <w:tc>
          <w:tcPr>
            <w:tcW w:w="3005" w:type="dxa"/>
            <w:vAlign w:val="center"/>
          </w:tcPr>
          <w:p w14:paraId="1D79367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E2ACDB1"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5B21D910" w14:textId="77777777" w:rsidR="00E8511D" w:rsidRPr="00940D11" w:rsidRDefault="00E8511D" w:rsidP="004B1E06">
            <w:pPr>
              <w:pStyle w:val="ConsPlusNormal"/>
              <w:jc w:val="center"/>
              <w:rPr>
                <w:sz w:val="20"/>
                <w:szCs w:val="20"/>
              </w:rPr>
            </w:pPr>
            <w:r w:rsidRPr="00940D11">
              <w:rPr>
                <w:sz w:val="20"/>
                <w:szCs w:val="20"/>
              </w:rPr>
              <w:t>17</w:t>
            </w:r>
          </w:p>
        </w:tc>
        <w:tc>
          <w:tcPr>
            <w:tcW w:w="1230" w:type="dxa"/>
            <w:vAlign w:val="center"/>
          </w:tcPr>
          <w:p w14:paraId="3C912BE1"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84D3440"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4DA491A" w14:textId="77777777" w:rsidR="00E8511D" w:rsidRPr="00940D11" w:rsidRDefault="00E8511D" w:rsidP="004B1E06">
            <w:pPr>
              <w:pStyle w:val="ConsPlusNormal"/>
              <w:jc w:val="center"/>
              <w:rPr>
                <w:sz w:val="20"/>
                <w:szCs w:val="20"/>
              </w:rPr>
            </w:pPr>
            <w:r w:rsidRPr="00940D11">
              <w:rPr>
                <w:sz w:val="20"/>
                <w:szCs w:val="20"/>
              </w:rPr>
              <w:t>17</w:t>
            </w:r>
          </w:p>
        </w:tc>
        <w:tc>
          <w:tcPr>
            <w:tcW w:w="3132" w:type="dxa"/>
            <w:vMerge/>
          </w:tcPr>
          <w:p w14:paraId="353339B8" w14:textId="77777777" w:rsidR="00E8511D" w:rsidRPr="00940D11" w:rsidRDefault="00E8511D" w:rsidP="00F46770">
            <w:pPr>
              <w:pStyle w:val="ConsPlusNormal"/>
              <w:rPr>
                <w:sz w:val="20"/>
                <w:szCs w:val="20"/>
              </w:rPr>
            </w:pPr>
          </w:p>
        </w:tc>
      </w:tr>
      <w:tr w:rsidR="00E8511D" w:rsidRPr="00940D11" w14:paraId="4ED9D546" w14:textId="77777777" w:rsidTr="00036F78">
        <w:trPr>
          <w:jc w:val="center"/>
        </w:trPr>
        <w:tc>
          <w:tcPr>
            <w:tcW w:w="684" w:type="dxa"/>
            <w:vMerge/>
          </w:tcPr>
          <w:p w14:paraId="172DBC9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A96C6F" w14:textId="77777777" w:rsidR="00E8511D" w:rsidRPr="00940D11" w:rsidRDefault="00E8511D" w:rsidP="00F46770">
            <w:pPr>
              <w:pStyle w:val="ConsPlusNormal"/>
              <w:rPr>
                <w:sz w:val="20"/>
                <w:szCs w:val="20"/>
              </w:rPr>
            </w:pPr>
          </w:p>
        </w:tc>
        <w:tc>
          <w:tcPr>
            <w:tcW w:w="1266" w:type="dxa"/>
            <w:vMerge/>
          </w:tcPr>
          <w:p w14:paraId="0EB1CE45" w14:textId="77777777" w:rsidR="00E8511D" w:rsidRPr="00940D11" w:rsidRDefault="00E8511D" w:rsidP="00F46770">
            <w:pPr>
              <w:pStyle w:val="ConsPlusNormal"/>
              <w:rPr>
                <w:sz w:val="20"/>
                <w:szCs w:val="20"/>
              </w:rPr>
            </w:pPr>
          </w:p>
        </w:tc>
        <w:tc>
          <w:tcPr>
            <w:tcW w:w="3005" w:type="dxa"/>
            <w:vAlign w:val="center"/>
          </w:tcPr>
          <w:p w14:paraId="5642EEC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0CF2D98"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0715103E" w14:textId="77777777" w:rsidR="00E8511D" w:rsidRPr="00940D11" w:rsidRDefault="00E8511D" w:rsidP="004B1E06">
            <w:pPr>
              <w:pStyle w:val="ConsPlusNormal"/>
              <w:jc w:val="center"/>
              <w:rPr>
                <w:sz w:val="20"/>
                <w:szCs w:val="20"/>
              </w:rPr>
            </w:pPr>
            <w:r w:rsidRPr="00940D11">
              <w:rPr>
                <w:sz w:val="20"/>
                <w:szCs w:val="20"/>
              </w:rPr>
              <w:t>4</w:t>
            </w:r>
          </w:p>
        </w:tc>
        <w:tc>
          <w:tcPr>
            <w:tcW w:w="1230" w:type="dxa"/>
            <w:vAlign w:val="center"/>
          </w:tcPr>
          <w:p w14:paraId="4E1CBCD7"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F85654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B8B91E9" w14:textId="77777777" w:rsidR="00E8511D" w:rsidRPr="00940D11" w:rsidRDefault="00E8511D" w:rsidP="004B1E06">
            <w:pPr>
              <w:pStyle w:val="ConsPlusNormal"/>
              <w:jc w:val="center"/>
              <w:rPr>
                <w:sz w:val="20"/>
                <w:szCs w:val="20"/>
              </w:rPr>
            </w:pPr>
            <w:r w:rsidRPr="00940D11">
              <w:rPr>
                <w:sz w:val="20"/>
                <w:szCs w:val="20"/>
              </w:rPr>
              <w:t>4</w:t>
            </w:r>
          </w:p>
        </w:tc>
        <w:tc>
          <w:tcPr>
            <w:tcW w:w="3132" w:type="dxa"/>
            <w:vMerge/>
          </w:tcPr>
          <w:p w14:paraId="3469832B" w14:textId="77777777" w:rsidR="00E8511D" w:rsidRPr="00940D11" w:rsidRDefault="00E8511D" w:rsidP="00F46770">
            <w:pPr>
              <w:pStyle w:val="ConsPlusNormal"/>
              <w:rPr>
                <w:sz w:val="20"/>
                <w:szCs w:val="20"/>
              </w:rPr>
            </w:pPr>
          </w:p>
        </w:tc>
      </w:tr>
      <w:tr w:rsidR="00E8511D" w:rsidRPr="00940D11" w14:paraId="1E453024" w14:textId="77777777" w:rsidTr="00036F78">
        <w:trPr>
          <w:jc w:val="center"/>
        </w:trPr>
        <w:tc>
          <w:tcPr>
            <w:tcW w:w="684" w:type="dxa"/>
            <w:vMerge/>
          </w:tcPr>
          <w:p w14:paraId="15D7B1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B9ACC5" w14:textId="77777777" w:rsidR="00E8511D" w:rsidRPr="00940D11" w:rsidRDefault="00E8511D" w:rsidP="00F46770">
            <w:pPr>
              <w:pStyle w:val="ConsPlusNormal"/>
              <w:rPr>
                <w:sz w:val="20"/>
                <w:szCs w:val="20"/>
              </w:rPr>
            </w:pPr>
          </w:p>
        </w:tc>
        <w:tc>
          <w:tcPr>
            <w:tcW w:w="1266" w:type="dxa"/>
            <w:vMerge/>
          </w:tcPr>
          <w:p w14:paraId="0425B439" w14:textId="77777777" w:rsidR="00E8511D" w:rsidRPr="00940D11" w:rsidRDefault="00E8511D" w:rsidP="00F46770">
            <w:pPr>
              <w:pStyle w:val="ConsPlusNormal"/>
              <w:rPr>
                <w:sz w:val="20"/>
                <w:szCs w:val="20"/>
              </w:rPr>
            </w:pPr>
          </w:p>
        </w:tc>
        <w:tc>
          <w:tcPr>
            <w:tcW w:w="3005" w:type="dxa"/>
            <w:vAlign w:val="center"/>
          </w:tcPr>
          <w:p w14:paraId="357F9A1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B4744B6"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7823EA95"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14EB48B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150A42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DB6AE62"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544CB83F" w14:textId="77777777" w:rsidR="00E8511D" w:rsidRPr="00940D11" w:rsidRDefault="00E8511D" w:rsidP="00F46770">
            <w:pPr>
              <w:pStyle w:val="ConsPlusNormal"/>
              <w:rPr>
                <w:sz w:val="20"/>
                <w:szCs w:val="20"/>
              </w:rPr>
            </w:pPr>
          </w:p>
        </w:tc>
      </w:tr>
      <w:tr w:rsidR="00E8511D" w:rsidRPr="00940D11" w14:paraId="2787E4EF" w14:textId="77777777" w:rsidTr="00036F78">
        <w:trPr>
          <w:jc w:val="center"/>
        </w:trPr>
        <w:tc>
          <w:tcPr>
            <w:tcW w:w="684" w:type="dxa"/>
            <w:vMerge/>
          </w:tcPr>
          <w:p w14:paraId="5F5494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C22D57" w14:textId="77777777" w:rsidR="00E8511D" w:rsidRPr="00940D11" w:rsidRDefault="00E8511D" w:rsidP="00F46770">
            <w:pPr>
              <w:pStyle w:val="ConsPlusNormal"/>
              <w:rPr>
                <w:sz w:val="20"/>
                <w:szCs w:val="20"/>
              </w:rPr>
            </w:pPr>
          </w:p>
        </w:tc>
        <w:tc>
          <w:tcPr>
            <w:tcW w:w="1266" w:type="dxa"/>
            <w:vMerge/>
          </w:tcPr>
          <w:p w14:paraId="16524D88" w14:textId="77777777" w:rsidR="00E8511D" w:rsidRPr="00940D11" w:rsidRDefault="00E8511D" w:rsidP="00F46770">
            <w:pPr>
              <w:pStyle w:val="ConsPlusNormal"/>
              <w:rPr>
                <w:sz w:val="20"/>
                <w:szCs w:val="20"/>
              </w:rPr>
            </w:pPr>
          </w:p>
        </w:tc>
        <w:tc>
          <w:tcPr>
            <w:tcW w:w="3005" w:type="dxa"/>
            <w:vAlign w:val="center"/>
          </w:tcPr>
          <w:p w14:paraId="6E75159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CCA7B75"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1EEEE822" w14:textId="77777777" w:rsidR="00E8511D" w:rsidRPr="00940D11" w:rsidRDefault="00E8511D" w:rsidP="004B1E06">
            <w:pPr>
              <w:pStyle w:val="ConsPlusNormal"/>
              <w:jc w:val="center"/>
              <w:rPr>
                <w:sz w:val="20"/>
                <w:szCs w:val="20"/>
              </w:rPr>
            </w:pPr>
            <w:r w:rsidRPr="00940D11">
              <w:rPr>
                <w:sz w:val="20"/>
                <w:szCs w:val="20"/>
              </w:rPr>
              <w:t>15</w:t>
            </w:r>
          </w:p>
        </w:tc>
        <w:tc>
          <w:tcPr>
            <w:tcW w:w="1230" w:type="dxa"/>
            <w:vAlign w:val="center"/>
          </w:tcPr>
          <w:p w14:paraId="4E4C35C5"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CB7A31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0BF902CD" w14:textId="77777777" w:rsidR="00E8511D" w:rsidRPr="00940D11" w:rsidRDefault="00E8511D" w:rsidP="004B1E06">
            <w:pPr>
              <w:pStyle w:val="ConsPlusNormal"/>
              <w:jc w:val="center"/>
              <w:rPr>
                <w:sz w:val="20"/>
                <w:szCs w:val="20"/>
              </w:rPr>
            </w:pPr>
            <w:r w:rsidRPr="00940D11">
              <w:rPr>
                <w:sz w:val="20"/>
                <w:szCs w:val="20"/>
              </w:rPr>
              <w:t>15</w:t>
            </w:r>
          </w:p>
        </w:tc>
        <w:tc>
          <w:tcPr>
            <w:tcW w:w="3132" w:type="dxa"/>
            <w:vMerge/>
          </w:tcPr>
          <w:p w14:paraId="6AED2A97" w14:textId="77777777" w:rsidR="00E8511D" w:rsidRPr="00940D11" w:rsidRDefault="00E8511D" w:rsidP="00F46770">
            <w:pPr>
              <w:pStyle w:val="ConsPlusNormal"/>
              <w:rPr>
                <w:sz w:val="20"/>
                <w:szCs w:val="20"/>
              </w:rPr>
            </w:pPr>
          </w:p>
        </w:tc>
      </w:tr>
      <w:tr w:rsidR="00E8511D" w:rsidRPr="00940D11" w14:paraId="471AB130" w14:textId="77777777" w:rsidTr="00036F78">
        <w:trPr>
          <w:jc w:val="center"/>
        </w:trPr>
        <w:tc>
          <w:tcPr>
            <w:tcW w:w="684" w:type="dxa"/>
            <w:vMerge/>
          </w:tcPr>
          <w:p w14:paraId="236664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393DEB" w14:textId="77777777" w:rsidR="00E8511D" w:rsidRPr="00940D11" w:rsidRDefault="00E8511D" w:rsidP="00F46770">
            <w:pPr>
              <w:pStyle w:val="ConsPlusNormal"/>
              <w:rPr>
                <w:sz w:val="20"/>
                <w:szCs w:val="20"/>
              </w:rPr>
            </w:pPr>
          </w:p>
        </w:tc>
        <w:tc>
          <w:tcPr>
            <w:tcW w:w="1266" w:type="dxa"/>
            <w:vMerge/>
          </w:tcPr>
          <w:p w14:paraId="710937F6" w14:textId="77777777" w:rsidR="00E8511D" w:rsidRPr="00940D11" w:rsidRDefault="00E8511D" w:rsidP="00F46770">
            <w:pPr>
              <w:pStyle w:val="ConsPlusNormal"/>
              <w:rPr>
                <w:sz w:val="20"/>
                <w:szCs w:val="20"/>
              </w:rPr>
            </w:pPr>
          </w:p>
        </w:tc>
        <w:tc>
          <w:tcPr>
            <w:tcW w:w="3005" w:type="dxa"/>
            <w:vAlign w:val="center"/>
          </w:tcPr>
          <w:p w14:paraId="09B4BF2C"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616B68D"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60662892" w14:textId="77777777" w:rsidR="00E8511D" w:rsidRPr="00940D11" w:rsidRDefault="00E8511D" w:rsidP="004B1E06">
            <w:pPr>
              <w:pStyle w:val="ConsPlusNormal"/>
              <w:jc w:val="center"/>
              <w:rPr>
                <w:sz w:val="20"/>
                <w:szCs w:val="20"/>
              </w:rPr>
            </w:pPr>
            <w:r w:rsidRPr="00940D11">
              <w:rPr>
                <w:sz w:val="20"/>
                <w:szCs w:val="20"/>
              </w:rPr>
              <w:t>15</w:t>
            </w:r>
          </w:p>
        </w:tc>
        <w:tc>
          <w:tcPr>
            <w:tcW w:w="1230" w:type="dxa"/>
            <w:vAlign w:val="center"/>
          </w:tcPr>
          <w:p w14:paraId="4A2F51DD"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464698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B31E6AA" w14:textId="77777777" w:rsidR="00E8511D" w:rsidRPr="00940D11" w:rsidRDefault="00E8511D" w:rsidP="004B1E06">
            <w:pPr>
              <w:pStyle w:val="ConsPlusNormal"/>
              <w:jc w:val="center"/>
              <w:rPr>
                <w:sz w:val="20"/>
                <w:szCs w:val="20"/>
              </w:rPr>
            </w:pPr>
            <w:r w:rsidRPr="00940D11">
              <w:rPr>
                <w:sz w:val="20"/>
                <w:szCs w:val="20"/>
              </w:rPr>
              <w:t>15</w:t>
            </w:r>
          </w:p>
        </w:tc>
        <w:tc>
          <w:tcPr>
            <w:tcW w:w="3132" w:type="dxa"/>
            <w:vMerge/>
          </w:tcPr>
          <w:p w14:paraId="746AFA8C" w14:textId="77777777" w:rsidR="00E8511D" w:rsidRPr="00940D11" w:rsidRDefault="00E8511D" w:rsidP="00F46770">
            <w:pPr>
              <w:pStyle w:val="ConsPlusNormal"/>
              <w:rPr>
                <w:sz w:val="20"/>
                <w:szCs w:val="20"/>
              </w:rPr>
            </w:pPr>
          </w:p>
        </w:tc>
      </w:tr>
      <w:tr w:rsidR="00E8511D" w:rsidRPr="00940D11" w14:paraId="71B22DBB" w14:textId="77777777" w:rsidTr="00036F78">
        <w:trPr>
          <w:jc w:val="center"/>
        </w:trPr>
        <w:tc>
          <w:tcPr>
            <w:tcW w:w="684" w:type="dxa"/>
            <w:vMerge/>
          </w:tcPr>
          <w:p w14:paraId="660C60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3E55EFC" w14:textId="77777777" w:rsidR="00E8511D" w:rsidRPr="00940D11" w:rsidRDefault="00E8511D" w:rsidP="00F46770">
            <w:pPr>
              <w:pStyle w:val="ConsPlusNormal"/>
              <w:rPr>
                <w:sz w:val="20"/>
                <w:szCs w:val="20"/>
              </w:rPr>
            </w:pPr>
          </w:p>
        </w:tc>
        <w:tc>
          <w:tcPr>
            <w:tcW w:w="1266" w:type="dxa"/>
            <w:vMerge/>
          </w:tcPr>
          <w:p w14:paraId="11799B61" w14:textId="77777777" w:rsidR="00E8511D" w:rsidRPr="00940D11" w:rsidRDefault="00E8511D" w:rsidP="00F46770">
            <w:pPr>
              <w:pStyle w:val="ConsPlusNormal"/>
              <w:rPr>
                <w:sz w:val="20"/>
                <w:szCs w:val="20"/>
              </w:rPr>
            </w:pPr>
          </w:p>
        </w:tc>
        <w:tc>
          <w:tcPr>
            <w:tcW w:w="3005" w:type="dxa"/>
            <w:vAlign w:val="center"/>
          </w:tcPr>
          <w:p w14:paraId="014A83B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2AB2AFE"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1B9D1843" w14:textId="77777777" w:rsidR="00E8511D" w:rsidRPr="00940D11" w:rsidRDefault="00E8511D" w:rsidP="004B1E06">
            <w:pPr>
              <w:pStyle w:val="ConsPlusNormal"/>
              <w:jc w:val="center"/>
              <w:rPr>
                <w:sz w:val="20"/>
                <w:szCs w:val="20"/>
              </w:rPr>
            </w:pPr>
            <w:r w:rsidRPr="00940D11">
              <w:rPr>
                <w:sz w:val="20"/>
                <w:szCs w:val="20"/>
              </w:rPr>
              <w:t>4</w:t>
            </w:r>
          </w:p>
        </w:tc>
        <w:tc>
          <w:tcPr>
            <w:tcW w:w="1230" w:type="dxa"/>
            <w:vAlign w:val="center"/>
          </w:tcPr>
          <w:p w14:paraId="74B873FA"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34637C4"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7D638B1" w14:textId="77777777" w:rsidR="00E8511D" w:rsidRPr="00940D11" w:rsidRDefault="00E8511D" w:rsidP="004B1E06">
            <w:pPr>
              <w:pStyle w:val="ConsPlusNormal"/>
              <w:jc w:val="center"/>
              <w:rPr>
                <w:sz w:val="20"/>
                <w:szCs w:val="20"/>
              </w:rPr>
            </w:pPr>
            <w:r w:rsidRPr="00940D11">
              <w:rPr>
                <w:sz w:val="20"/>
                <w:szCs w:val="20"/>
              </w:rPr>
              <w:t>4</w:t>
            </w:r>
          </w:p>
        </w:tc>
        <w:tc>
          <w:tcPr>
            <w:tcW w:w="3132" w:type="dxa"/>
            <w:vMerge/>
          </w:tcPr>
          <w:p w14:paraId="104993A7" w14:textId="77777777" w:rsidR="00E8511D" w:rsidRPr="00940D11" w:rsidRDefault="00E8511D" w:rsidP="00F46770">
            <w:pPr>
              <w:pStyle w:val="ConsPlusNormal"/>
              <w:rPr>
                <w:sz w:val="20"/>
                <w:szCs w:val="20"/>
              </w:rPr>
            </w:pPr>
          </w:p>
        </w:tc>
      </w:tr>
      <w:tr w:rsidR="00E8511D" w:rsidRPr="00940D11" w14:paraId="79D2CD45" w14:textId="77777777" w:rsidTr="00036F78">
        <w:trPr>
          <w:jc w:val="center"/>
        </w:trPr>
        <w:tc>
          <w:tcPr>
            <w:tcW w:w="684" w:type="dxa"/>
            <w:vMerge w:val="restart"/>
            <w:vAlign w:val="center"/>
          </w:tcPr>
          <w:p w14:paraId="5B9144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EF961B4" w14:textId="77777777" w:rsidR="00E8511D" w:rsidRPr="00940D11" w:rsidRDefault="00E8511D" w:rsidP="00F46770">
            <w:pPr>
              <w:pStyle w:val="ConsPlusNormal"/>
              <w:rPr>
                <w:sz w:val="20"/>
                <w:szCs w:val="20"/>
              </w:rPr>
            </w:pPr>
            <w:r w:rsidRPr="00940D11">
              <w:rPr>
                <w:sz w:val="20"/>
                <w:szCs w:val="20"/>
              </w:rPr>
              <w:t>6057</w:t>
            </w:r>
          </w:p>
        </w:tc>
        <w:tc>
          <w:tcPr>
            <w:tcW w:w="1266" w:type="dxa"/>
            <w:vMerge w:val="restart"/>
            <w:vAlign w:val="center"/>
          </w:tcPr>
          <w:p w14:paraId="70262B20"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03516AD5"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657C18C3" w14:textId="77777777" w:rsidR="00E8511D" w:rsidRPr="00940D11" w:rsidRDefault="00E8511D" w:rsidP="004B1E06">
            <w:pPr>
              <w:pStyle w:val="ConsPlusNormal"/>
              <w:jc w:val="center"/>
              <w:rPr>
                <w:sz w:val="20"/>
                <w:szCs w:val="20"/>
              </w:rPr>
            </w:pPr>
            <w:r w:rsidRPr="00940D11">
              <w:rPr>
                <w:sz w:val="20"/>
                <w:szCs w:val="20"/>
              </w:rPr>
              <w:lastRenderedPageBreak/>
              <w:t>Мест</w:t>
            </w:r>
          </w:p>
        </w:tc>
        <w:tc>
          <w:tcPr>
            <w:tcW w:w="1321" w:type="dxa"/>
            <w:vAlign w:val="center"/>
          </w:tcPr>
          <w:p w14:paraId="64CED133" w14:textId="77777777" w:rsidR="00E8511D" w:rsidRPr="00940D11" w:rsidRDefault="00E8511D" w:rsidP="004B1E06">
            <w:pPr>
              <w:pStyle w:val="ConsPlusNormal"/>
              <w:jc w:val="center"/>
              <w:rPr>
                <w:sz w:val="20"/>
                <w:szCs w:val="20"/>
              </w:rPr>
            </w:pPr>
            <w:r w:rsidRPr="00940D11">
              <w:rPr>
                <w:sz w:val="20"/>
                <w:szCs w:val="20"/>
              </w:rPr>
              <w:t>14</w:t>
            </w:r>
          </w:p>
        </w:tc>
        <w:tc>
          <w:tcPr>
            <w:tcW w:w="1230" w:type="dxa"/>
            <w:vAlign w:val="center"/>
          </w:tcPr>
          <w:p w14:paraId="6D3C72A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3069A47"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F595F25" w14:textId="77777777" w:rsidR="00E8511D" w:rsidRPr="00940D11" w:rsidRDefault="00E8511D" w:rsidP="004B1E06">
            <w:pPr>
              <w:pStyle w:val="ConsPlusNormal"/>
              <w:jc w:val="center"/>
              <w:rPr>
                <w:sz w:val="20"/>
                <w:szCs w:val="20"/>
              </w:rPr>
            </w:pPr>
            <w:r w:rsidRPr="00940D11">
              <w:rPr>
                <w:sz w:val="20"/>
                <w:szCs w:val="20"/>
              </w:rPr>
              <w:t>14</w:t>
            </w:r>
          </w:p>
        </w:tc>
        <w:tc>
          <w:tcPr>
            <w:tcW w:w="3132" w:type="dxa"/>
            <w:vMerge w:val="restart"/>
            <w:vAlign w:val="center"/>
          </w:tcPr>
          <w:p w14:paraId="52A407F9" w14:textId="77777777" w:rsidR="00E8511D" w:rsidRPr="00940D11" w:rsidRDefault="00E8511D" w:rsidP="00F46770">
            <w:pPr>
              <w:pStyle w:val="ConsPlusNormal"/>
              <w:rPr>
                <w:sz w:val="20"/>
                <w:szCs w:val="20"/>
              </w:rPr>
            </w:pPr>
            <w:r w:rsidRPr="00940D11">
              <w:rPr>
                <w:sz w:val="20"/>
                <w:szCs w:val="20"/>
              </w:rPr>
              <w:t>-</w:t>
            </w:r>
          </w:p>
        </w:tc>
      </w:tr>
      <w:tr w:rsidR="00E8511D" w:rsidRPr="00940D11" w14:paraId="1771AC9D" w14:textId="77777777" w:rsidTr="00036F78">
        <w:trPr>
          <w:jc w:val="center"/>
        </w:trPr>
        <w:tc>
          <w:tcPr>
            <w:tcW w:w="684" w:type="dxa"/>
            <w:vMerge/>
          </w:tcPr>
          <w:p w14:paraId="2719CC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D65EB6" w14:textId="77777777" w:rsidR="00E8511D" w:rsidRPr="00940D11" w:rsidRDefault="00E8511D" w:rsidP="00F46770">
            <w:pPr>
              <w:pStyle w:val="ConsPlusNormal"/>
              <w:rPr>
                <w:sz w:val="20"/>
                <w:szCs w:val="20"/>
              </w:rPr>
            </w:pPr>
          </w:p>
        </w:tc>
        <w:tc>
          <w:tcPr>
            <w:tcW w:w="1266" w:type="dxa"/>
            <w:vMerge/>
          </w:tcPr>
          <w:p w14:paraId="71FC26B5" w14:textId="77777777" w:rsidR="00E8511D" w:rsidRPr="00940D11" w:rsidRDefault="00E8511D" w:rsidP="00F46770">
            <w:pPr>
              <w:pStyle w:val="ConsPlusNormal"/>
              <w:rPr>
                <w:sz w:val="20"/>
                <w:szCs w:val="20"/>
              </w:rPr>
            </w:pPr>
          </w:p>
        </w:tc>
        <w:tc>
          <w:tcPr>
            <w:tcW w:w="3005" w:type="dxa"/>
            <w:vAlign w:val="center"/>
          </w:tcPr>
          <w:p w14:paraId="7165EF9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EA5DEE7"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6C653CC6" w14:textId="77777777" w:rsidR="00E8511D" w:rsidRPr="00940D11" w:rsidRDefault="00E8511D" w:rsidP="004B1E06">
            <w:pPr>
              <w:pStyle w:val="ConsPlusNormal"/>
              <w:jc w:val="center"/>
              <w:rPr>
                <w:sz w:val="20"/>
                <w:szCs w:val="20"/>
              </w:rPr>
            </w:pPr>
            <w:r w:rsidRPr="00940D11">
              <w:rPr>
                <w:sz w:val="20"/>
                <w:szCs w:val="20"/>
              </w:rPr>
              <w:t>31</w:t>
            </w:r>
          </w:p>
        </w:tc>
        <w:tc>
          <w:tcPr>
            <w:tcW w:w="1230" w:type="dxa"/>
            <w:vAlign w:val="center"/>
          </w:tcPr>
          <w:p w14:paraId="02D977B0"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BD142D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5FF5E19" w14:textId="77777777" w:rsidR="00E8511D" w:rsidRPr="00940D11" w:rsidRDefault="00E8511D" w:rsidP="004B1E06">
            <w:pPr>
              <w:pStyle w:val="ConsPlusNormal"/>
              <w:jc w:val="center"/>
              <w:rPr>
                <w:sz w:val="20"/>
                <w:szCs w:val="20"/>
              </w:rPr>
            </w:pPr>
            <w:r w:rsidRPr="00940D11">
              <w:rPr>
                <w:sz w:val="20"/>
                <w:szCs w:val="20"/>
              </w:rPr>
              <w:t>31</w:t>
            </w:r>
          </w:p>
        </w:tc>
        <w:tc>
          <w:tcPr>
            <w:tcW w:w="3132" w:type="dxa"/>
            <w:vMerge/>
          </w:tcPr>
          <w:p w14:paraId="40C9C404" w14:textId="77777777" w:rsidR="00E8511D" w:rsidRPr="00940D11" w:rsidRDefault="00E8511D" w:rsidP="00F46770">
            <w:pPr>
              <w:pStyle w:val="ConsPlusNormal"/>
              <w:rPr>
                <w:sz w:val="20"/>
                <w:szCs w:val="20"/>
              </w:rPr>
            </w:pPr>
          </w:p>
        </w:tc>
      </w:tr>
      <w:tr w:rsidR="00E8511D" w:rsidRPr="00940D11" w14:paraId="75E33270" w14:textId="77777777" w:rsidTr="00036F78">
        <w:trPr>
          <w:jc w:val="center"/>
        </w:trPr>
        <w:tc>
          <w:tcPr>
            <w:tcW w:w="684" w:type="dxa"/>
            <w:vMerge/>
          </w:tcPr>
          <w:p w14:paraId="7EF7D0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40FA400" w14:textId="77777777" w:rsidR="00E8511D" w:rsidRPr="00940D11" w:rsidRDefault="00E8511D" w:rsidP="00F46770">
            <w:pPr>
              <w:pStyle w:val="ConsPlusNormal"/>
              <w:rPr>
                <w:sz w:val="20"/>
                <w:szCs w:val="20"/>
              </w:rPr>
            </w:pPr>
          </w:p>
        </w:tc>
        <w:tc>
          <w:tcPr>
            <w:tcW w:w="1266" w:type="dxa"/>
            <w:vMerge/>
          </w:tcPr>
          <w:p w14:paraId="67135676" w14:textId="77777777" w:rsidR="00E8511D" w:rsidRPr="00940D11" w:rsidRDefault="00E8511D" w:rsidP="00F46770">
            <w:pPr>
              <w:pStyle w:val="ConsPlusNormal"/>
              <w:rPr>
                <w:sz w:val="20"/>
                <w:szCs w:val="20"/>
              </w:rPr>
            </w:pPr>
          </w:p>
        </w:tc>
        <w:tc>
          <w:tcPr>
            <w:tcW w:w="3005" w:type="dxa"/>
            <w:vAlign w:val="center"/>
          </w:tcPr>
          <w:p w14:paraId="6BE8CB2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CC577CB"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1E91999D" w14:textId="77777777" w:rsidR="00E8511D" w:rsidRPr="00940D11" w:rsidRDefault="00E8511D" w:rsidP="004B1E06">
            <w:pPr>
              <w:pStyle w:val="ConsPlusNormal"/>
              <w:jc w:val="center"/>
              <w:rPr>
                <w:sz w:val="20"/>
                <w:szCs w:val="20"/>
              </w:rPr>
            </w:pPr>
            <w:r w:rsidRPr="00940D11">
              <w:rPr>
                <w:sz w:val="20"/>
                <w:szCs w:val="20"/>
              </w:rPr>
              <w:t>7</w:t>
            </w:r>
          </w:p>
        </w:tc>
        <w:tc>
          <w:tcPr>
            <w:tcW w:w="1230" w:type="dxa"/>
            <w:vAlign w:val="center"/>
          </w:tcPr>
          <w:p w14:paraId="52BEE0F8"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FC96820"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CAC9240" w14:textId="77777777" w:rsidR="00E8511D" w:rsidRPr="00940D11" w:rsidRDefault="00E8511D" w:rsidP="004B1E06">
            <w:pPr>
              <w:pStyle w:val="ConsPlusNormal"/>
              <w:jc w:val="center"/>
              <w:rPr>
                <w:sz w:val="20"/>
                <w:szCs w:val="20"/>
              </w:rPr>
            </w:pPr>
            <w:r w:rsidRPr="00940D11">
              <w:rPr>
                <w:sz w:val="20"/>
                <w:szCs w:val="20"/>
              </w:rPr>
              <w:t>7</w:t>
            </w:r>
          </w:p>
        </w:tc>
        <w:tc>
          <w:tcPr>
            <w:tcW w:w="3132" w:type="dxa"/>
            <w:vMerge/>
          </w:tcPr>
          <w:p w14:paraId="3373A08E" w14:textId="77777777" w:rsidR="00E8511D" w:rsidRPr="00940D11" w:rsidRDefault="00E8511D" w:rsidP="00F46770">
            <w:pPr>
              <w:pStyle w:val="ConsPlusNormal"/>
              <w:rPr>
                <w:sz w:val="20"/>
                <w:szCs w:val="20"/>
              </w:rPr>
            </w:pPr>
          </w:p>
        </w:tc>
      </w:tr>
      <w:tr w:rsidR="00E8511D" w:rsidRPr="00940D11" w14:paraId="6B8739BF" w14:textId="77777777" w:rsidTr="00036F78">
        <w:trPr>
          <w:jc w:val="center"/>
        </w:trPr>
        <w:tc>
          <w:tcPr>
            <w:tcW w:w="684" w:type="dxa"/>
            <w:vMerge/>
          </w:tcPr>
          <w:p w14:paraId="2812DE2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E0AA78" w14:textId="77777777" w:rsidR="00E8511D" w:rsidRPr="00940D11" w:rsidRDefault="00E8511D" w:rsidP="00F46770">
            <w:pPr>
              <w:pStyle w:val="ConsPlusNormal"/>
              <w:rPr>
                <w:sz w:val="20"/>
                <w:szCs w:val="20"/>
              </w:rPr>
            </w:pPr>
          </w:p>
        </w:tc>
        <w:tc>
          <w:tcPr>
            <w:tcW w:w="1266" w:type="dxa"/>
            <w:vMerge/>
          </w:tcPr>
          <w:p w14:paraId="23F8C1EB" w14:textId="77777777" w:rsidR="00E8511D" w:rsidRPr="00940D11" w:rsidRDefault="00E8511D" w:rsidP="00F46770">
            <w:pPr>
              <w:pStyle w:val="ConsPlusNormal"/>
              <w:rPr>
                <w:sz w:val="20"/>
                <w:szCs w:val="20"/>
              </w:rPr>
            </w:pPr>
          </w:p>
        </w:tc>
        <w:tc>
          <w:tcPr>
            <w:tcW w:w="3005" w:type="dxa"/>
            <w:vAlign w:val="center"/>
          </w:tcPr>
          <w:p w14:paraId="193425D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09BADC7"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6F665F84"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456B3BF2"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3DE794F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84BCB8E"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0ECD0D63" w14:textId="77777777" w:rsidR="00E8511D" w:rsidRPr="00940D11" w:rsidRDefault="00E8511D" w:rsidP="00F46770">
            <w:pPr>
              <w:pStyle w:val="ConsPlusNormal"/>
              <w:rPr>
                <w:sz w:val="20"/>
                <w:szCs w:val="20"/>
              </w:rPr>
            </w:pPr>
          </w:p>
        </w:tc>
      </w:tr>
      <w:tr w:rsidR="00E8511D" w:rsidRPr="00940D11" w14:paraId="21D79A6C" w14:textId="77777777" w:rsidTr="00036F78">
        <w:trPr>
          <w:jc w:val="center"/>
        </w:trPr>
        <w:tc>
          <w:tcPr>
            <w:tcW w:w="684" w:type="dxa"/>
            <w:vMerge/>
          </w:tcPr>
          <w:p w14:paraId="3DBF49B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7C296D" w14:textId="77777777" w:rsidR="00E8511D" w:rsidRPr="00940D11" w:rsidRDefault="00E8511D" w:rsidP="00F46770">
            <w:pPr>
              <w:pStyle w:val="ConsPlusNormal"/>
              <w:rPr>
                <w:sz w:val="20"/>
                <w:szCs w:val="20"/>
              </w:rPr>
            </w:pPr>
          </w:p>
        </w:tc>
        <w:tc>
          <w:tcPr>
            <w:tcW w:w="1266" w:type="dxa"/>
            <w:vMerge/>
          </w:tcPr>
          <w:p w14:paraId="2C4E3807" w14:textId="77777777" w:rsidR="00E8511D" w:rsidRPr="00940D11" w:rsidRDefault="00E8511D" w:rsidP="00F46770">
            <w:pPr>
              <w:pStyle w:val="ConsPlusNormal"/>
              <w:rPr>
                <w:sz w:val="20"/>
                <w:szCs w:val="20"/>
              </w:rPr>
            </w:pPr>
          </w:p>
        </w:tc>
        <w:tc>
          <w:tcPr>
            <w:tcW w:w="3005" w:type="dxa"/>
            <w:vAlign w:val="center"/>
          </w:tcPr>
          <w:p w14:paraId="4FC8411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075829E"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720C5E2" w14:textId="77777777" w:rsidR="00E8511D" w:rsidRPr="00940D11" w:rsidRDefault="00E8511D" w:rsidP="004B1E06">
            <w:pPr>
              <w:pStyle w:val="ConsPlusNormal"/>
              <w:jc w:val="center"/>
              <w:rPr>
                <w:sz w:val="20"/>
                <w:szCs w:val="20"/>
              </w:rPr>
            </w:pPr>
            <w:r w:rsidRPr="00940D11">
              <w:rPr>
                <w:sz w:val="20"/>
                <w:szCs w:val="20"/>
              </w:rPr>
              <w:t>27</w:t>
            </w:r>
          </w:p>
        </w:tc>
        <w:tc>
          <w:tcPr>
            <w:tcW w:w="1230" w:type="dxa"/>
            <w:vAlign w:val="center"/>
          </w:tcPr>
          <w:p w14:paraId="4F544AD0"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6FC6F3FD"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3E8B165D" w14:textId="77777777" w:rsidR="00E8511D" w:rsidRPr="00940D11" w:rsidRDefault="00E8511D" w:rsidP="004B1E06">
            <w:pPr>
              <w:pStyle w:val="ConsPlusNormal"/>
              <w:jc w:val="center"/>
              <w:rPr>
                <w:sz w:val="20"/>
                <w:szCs w:val="20"/>
              </w:rPr>
            </w:pPr>
            <w:r w:rsidRPr="00940D11">
              <w:rPr>
                <w:sz w:val="20"/>
                <w:szCs w:val="20"/>
              </w:rPr>
              <w:t>27</w:t>
            </w:r>
          </w:p>
        </w:tc>
        <w:tc>
          <w:tcPr>
            <w:tcW w:w="3132" w:type="dxa"/>
            <w:vMerge/>
          </w:tcPr>
          <w:p w14:paraId="78E5C586" w14:textId="77777777" w:rsidR="00E8511D" w:rsidRPr="00940D11" w:rsidRDefault="00E8511D" w:rsidP="00F46770">
            <w:pPr>
              <w:pStyle w:val="ConsPlusNormal"/>
              <w:rPr>
                <w:sz w:val="20"/>
                <w:szCs w:val="20"/>
              </w:rPr>
            </w:pPr>
          </w:p>
        </w:tc>
      </w:tr>
      <w:tr w:rsidR="00E8511D" w:rsidRPr="00940D11" w14:paraId="6E09B5F6" w14:textId="77777777" w:rsidTr="00036F78">
        <w:trPr>
          <w:jc w:val="center"/>
        </w:trPr>
        <w:tc>
          <w:tcPr>
            <w:tcW w:w="684" w:type="dxa"/>
            <w:vMerge/>
          </w:tcPr>
          <w:p w14:paraId="674BD4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2C1BCA" w14:textId="77777777" w:rsidR="00E8511D" w:rsidRPr="00940D11" w:rsidRDefault="00E8511D" w:rsidP="00F46770">
            <w:pPr>
              <w:pStyle w:val="ConsPlusNormal"/>
              <w:rPr>
                <w:sz w:val="20"/>
                <w:szCs w:val="20"/>
              </w:rPr>
            </w:pPr>
          </w:p>
        </w:tc>
        <w:tc>
          <w:tcPr>
            <w:tcW w:w="1266" w:type="dxa"/>
            <w:vMerge/>
          </w:tcPr>
          <w:p w14:paraId="2E32EDC6" w14:textId="77777777" w:rsidR="00E8511D" w:rsidRPr="00940D11" w:rsidRDefault="00E8511D" w:rsidP="00F46770">
            <w:pPr>
              <w:pStyle w:val="ConsPlusNormal"/>
              <w:rPr>
                <w:sz w:val="20"/>
                <w:szCs w:val="20"/>
              </w:rPr>
            </w:pPr>
          </w:p>
        </w:tc>
        <w:tc>
          <w:tcPr>
            <w:tcW w:w="3005" w:type="dxa"/>
            <w:vAlign w:val="center"/>
          </w:tcPr>
          <w:p w14:paraId="72D8932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9923148"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78798992" w14:textId="77777777" w:rsidR="00E8511D" w:rsidRPr="00940D11" w:rsidRDefault="00E8511D" w:rsidP="004B1E06">
            <w:pPr>
              <w:pStyle w:val="ConsPlusNormal"/>
              <w:jc w:val="center"/>
              <w:rPr>
                <w:sz w:val="20"/>
                <w:szCs w:val="20"/>
              </w:rPr>
            </w:pPr>
            <w:r w:rsidRPr="00940D11">
              <w:rPr>
                <w:sz w:val="20"/>
                <w:szCs w:val="20"/>
              </w:rPr>
              <w:t>27</w:t>
            </w:r>
          </w:p>
        </w:tc>
        <w:tc>
          <w:tcPr>
            <w:tcW w:w="1230" w:type="dxa"/>
            <w:vAlign w:val="center"/>
          </w:tcPr>
          <w:p w14:paraId="699F8DF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916142C"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F10B4D9" w14:textId="77777777" w:rsidR="00E8511D" w:rsidRPr="00940D11" w:rsidRDefault="00E8511D" w:rsidP="004B1E06">
            <w:pPr>
              <w:pStyle w:val="ConsPlusNormal"/>
              <w:jc w:val="center"/>
              <w:rPr>
                <w:sz w:val="20"/>
                <w:szCs w:val="20"/>
              </w:rPr>
            </w:pPr>
            <w:r w:rsidRPr="00940D11">
              <w:rPr>
                <w:sz w:val="20"/>
                <w:szCs w:val="20"/>
              </w:rPr>
              <w:t>27</w:t>
            </w:r>
          </w:p>
        </w:tc>
        <w:tc>
          <w:tcPr>
            <w:tcW w:w="3132" w:type="dxa"/>
            <w:vMerge/>
          </w:tcPr>
          <w:p w14:paraId="4EF6D301" w14:textId="77777777" w:rsidR="00E8511D" w:rsidRPr="00940D11" w:rsidRDefault="00E8511D" w:rsidP="00F46770">
            <w:pPr>
              <w:pStyle w:val="ConsPlusNormal"/>
              <w:rPr>
                <w:sz w:val="20"/>
                <w:szCs w:val="20"/>
              </w:rPr>
            </w:pPr>
          </w:p>
        </w:tc>
      </w:tr>
      <w:tr w:rsidR="00E8511D" w:rsidRPr="00940D11" w14:paraId="2E7F536F" w14:textId="77777777" w:rsidTr="00036F78">
        <w:trPr>
          <w:jc w:val="center"/>
        </w:trPr>
        <w:tc>
          <w:tcPr>
            <w:tcW w:w="684" w:type="dxa"/>
            <w:vMerge/>
          </w:tcPr>
          <w:p w14:paraId="05968E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D5B53C" w14:textId="77777777" w:rsidR="00E8511D" w:rsidRPr="00940D11" w:rsidRDefault="00E8511D" w:rsidP="00F46770">
            <w:pPr>
              <w:pStyle w:val="ConsPlusNormal"/>
              <w:rPr>
                <w:sz w:val="20"/>
                <w:szCs w:val="20"/>
              </w:rPr>
            </w:pPr>
          </w:p>
        </w:tc>
        <w:tc>
          <w:tcPr>
            <w:tcW w:w="1266" w:type="dxa"/>
            <w:vMerge/>
          </w:tcPr>
          <w:p w14:paraId="5096B76E" w14:textId="77777777" w:rsidR="00E8511D" w:rsidRPr="00940D11" w:rsidRDefault="00E8511D" w:rsidP="00F46770">
            <w:pPr>
              <w:pStyle w:val="ConsPlusNormal"/>
              <w:rPr>
                <w:sz w:val="20"/>
                <w:szCs w:val="20"/>
              </w:rPr>
            </w:pPr>
          </w:p>
        </w:tc>
        <w:tc>
          <w:tcPr>
            <w:tcW w:w="3005" w:type="dxa"/>
            <w:vAlign w:val="center"/>
          </w:tcPr>
          <w:p w14:paraId="4107E1E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6717CA8"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2AC825E7" w14:textId="77777777" w:rsidR="00E8511D" w:rsidRPr="00940D11" w:rsidRDefault="00E8511D" w:rsidP="004B1E06">
            <w:pPr>
              <w:pStyle w:val="ConsPlusNormal"/>
              <w:jc w:val="center"/>
              <w:rPr>
                <w:sz w:val="20"/>
                <w:szCs w:val="20"/>
              </w:rPr>
            </w:pPr>
            <w:r w:rsidRPr="00940D11">
              <w:rPr>
                <w:sz w:val="20"/>
                <w:szCs w:val="20"/>
              </w:rPr>
              <w:t>8</w:t>
            </w:r>
          </w:p>
        </w:tc>
        <w:tc>
          <w:tcPr>
            <w:tcW w:w="1230" w:type="dxa"/>
            <w:vAlign w:val="center"/>
          </w:tcPr>
          <w:p w14:paraId="5B62E5D5"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7C181130"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2586575" w14:textId="77777777" w:rsidR="00E8511D" w:rsidRPr="00940D11" w:rsidRDefault="00E8511D" w:rsidP="004B1E06">
            <w:pPr>
              <w:pStyle w:val="ConsPlusNormal"/>
              <w:jc w:val="center"/>
              <w:rPr>
                <w:sz w:val="20"/>
                <w:szCs w:val="20"/>
              </w:rPr>
            </w:pPr>
            <w:r w:rsidRPr="00940D11">
              <w:rPr>
                <w:sz w:val="20"/>
                <w:szCs w:val="20"/>
              </w:rPr>
              <w:t>8</w:t>
            </w:r>
          </w:p>
        </w:tc>
        <w:tc>
          <w:tcPr>
            <w:tcW w:w="3132" w:type="dxa"/>
            <w:vMerge/>
          </w:tcPr>
          <w:p w14:paraId="54391FA1" w14:textId="77777777" w:rsidR="00E8511D" w:rsidRPr="00940D11" w:rsidRDefault="00E8511D" w:rsidP="00F46770">
            <w:pPr>
              <w:pStyle w:val="ConsPlusNormal"/>
              <w:rPr>
                <w:sz w:val="20"/>
                <w:szCs w:val="20"/>
              </w:rPr>
            </w:pPr>
          </w:p>
        </w:tc>
      </w:tr>
      <w:tr w:rsidR="00E8511D" w:rsidRPr="00940D11" w14:paraId="4B7AA165" w14:textId="77777777" w:rsidTr="00036F78">
        <w:trPr>
          <w:jc w:val="center"/>
        </w:trPr>
        <w:tc>
          <w:tcPr>
            <w:tcW w:w="684" w:type="dxa"/>
            <w:vMerge w:val="restart"/>
            <w:vAlign w:val="center"/>
          </w:tcPr>
          <w:p w14:paraId="65B08B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0D2BD93" w14:textId="77777777" w:rsidR="00E8511D" w:rsidRPr="00940D11" w:rsidRDefault="00E8511D" w:rsidP="00F46770">
            <w:pPr>
              <w:pStyle w:val="ConsPlusNormal"/>
              <w:rPr>
                <w:sz w:val="20"/>
                <w:szCs w:val="20"/>
              </w:rPr>
            </w:pPr>
            <w:r w:rsidRPr="00940D11">
              <w:rPr>
                <w:sz w:val="20"/>
                <w:szCs w:val="20"/>
              </w:rPr>
              <w:t>6058</w:t>
            </w:r>
          </w:p>
        </w:tc>
        <w:tc>
          <w:tcPr>
            <w:tcW w:w="1266" w:type="dxa"/>
            <w:vMerge w:val="restart"/>
            <w:vAlign w:val="center"/>
          </w:tcPr>
          <w:p w14:paraId="6FBF7A0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FBA5A2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B208552"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9A772C1" w14:textId="77777777" w:rsidR="00E8511D" w:rsidRPr="00940D11" w:rsidRDefault="00E8511D" w:rsidP="004B1E06">
            <w:pPr>
              <w:pStyle w:val="ConsPlusNormal"/>
              <w:jc w:val="center"/>
              <w:rPr>
                <w:sz w:val="20"/>
                <w:szCs w:val="20"/>
              </w:rPr>
            </w:pPr>
            <w:r w:rsidRPr="00940D11">
              <w:rPr>
                <w:sz w:val="20"/>
                <w:szCs w:val="20"/>
              </w:rPr>
              <w:t>68</w:t>
            </w:r>
          </w:p>
        </w:tc>
        <w:tc>
          <w:tcPr>
            <w:tcW w:w="1230" w:type="dxa"/>
            <w:vAlign w:val="center"/>
          </w:tcPr>
          <w:p w14:paraId="67EA3964"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FA8A505"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3CF75AD" w14:textId="77777777" w:rsidR="00E8511D" w:rsidRPr="00940D11" w:rsidRDefault="00E8511D" w:rsidP="004B1E06">
            <w:pPr>
              <w:pStyle w:val="ConsPlusNormal"/>
              <w:jc w:val="center"/>
              <w:rPr>
                <w:sz w:val="20"/>
                <w:szCs w:val="20"/>
              </w:rPr>
            </w:pPr>
            <w:r w:rsidRPr="00940D11">
              <w:rPr>
                <w:sz w:val="20"/>
                <w:szCs w:val="20"/>
              </w:rPr>
              <w:t>68</w:t>
            </w:r>
          </w:p>
        </w:tc>
        <w:tc>
          <w:tcPr>
            <w:tcW w:w="3132" w:type="dxa"/>
            <w:vMerge w:val="restart"/>
            <w:vAlign w:val="center"/>
          </w:tcPr>
          <w:p w14:paraId="68E244EA" w14:textId="77777777" w:rsidR="00E8511D" w:rsidRPr="00940D11" w:rsidRDefault="00E8511D" w:rsidP="00F46770">
            <w:pPr>
              <w:pStyle w:val="ConsPlusNormal"/>
              <w:rPr>
                <w:sz w:val="20"/>
                <w:szCs w:val="20"/>
              </w:rPr>
            </w:pPr>
            <w:r w:rsidRPr="00940D11">
              <w:rPr>
                <w:sz w:val="20"/>
                <w:szCs w:val="20"/>
              </w:rPr>
              <w:t>-</w:t>
            </w:r>
          </w:p>
        </w:tc>
      </w:tr>
      <w:tr w:rsidR="00E8511D" w:rsidRPr="00940D11" w14:paraId="204CC813" w14:textId="77777777" w:rsidTr="00036F78">
        <w:trPr>
          <w:jc w:val="center"/>
        </w:trPr>
        <w:tc>
          <w:tcPr>
            <w:tcW w:w="684" w:type="dxa"/>
            <w:vMerge/>
          </w:tcPr>
          <w:p w14:paraId="3A8E78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A28A8A" w14:textId="77777777" w:rsidR="00E8511D" w:rsidRPr="00940D11" w:rsidRDefault="00E8511D" w:rsidP="00F46770">
            <w:pPr>
              <w:pStyle w:val="ConsPlusNormal"/>
              <w:rPr>
                <w:sz w:val="20"/>
                <w:szCs w:val="20"/>
              </w:rPr>
            </w:pPr>
          </w:p>
        </w:tc>
        <w:tc>
          <w:tcPr>
            <w:tcW w:w="1266" w:type="dxa"/>
            <w:vMerge/>
          </w:tcPr>
          <w:p w14:paraId="24A984BC" w14:textId="77777777" w:rsidR="00E8511D" w:rsidRPr="00940D11" w:rsidRDefault="00E8511D" w:rsidP="00F46770">
            <w:pPr>
              <w:pStyle w:val="ConsPlusNormal"/>
              <w:rPr>
                <w:sz w:val="20"/>
                <w:szCs w:val="20"/>
              </w:rPr>
            </w:pPr>
          </w:p>
        </w:tc>
        <w:tc>
          <w:tcPr>
            <w:tcW w:w="3005" w:type="dxa"/>
            <w:vAlign w:val="center"/>
          </w:tcPr>
          <w:p w14:paraId="1655E76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89B42B7"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775B60AF" w14:textId="77777777" w:rsidR="00E8511D" w:rsidRPr="00940D11" w:rsidRDefault="00E8511D" w:rsidP="004B1E06">
            <w:pPr>
              <w:pStyle w:val="ConsPlusNormal"/>
              <w:jc w:val="center"/>
              <w:rPr>
                <w:sz w:val="20"/>
                <w:szCs w:val="20"/>
              </w:rPr>
            </w:pPr>
            <w:r w:rsidRPr="00940D11">
              <w:rPr>
                <w:sz w:val="20"/>
                <w:szCs w:val="20"/>
              </w:rPr>
              <w:t>148</w:t>
            </w:r>
          </w:p>
        </w:tc>
        <w:tc>
          <w:tcPr>
            <w:tcW w:w="1230" w:type="dxa"/>
            <w:vAlign w:val="center"/>
          </w:tcPr>
          <w:p w14:paraId="079923AC"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8FA27F9"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FDC2E8F" w14:textId="77777777" w:rsidR="00E8511D" w:rsidRPr="00940D11" w:rsidRDefault="00E8511D" w:rsidP="004B1E06">
            <w:pPr>
              <w:pStyle w:val="ConsPlusNormal"/>
              <w:jc w:val="center"/>
              <w:rPr>
                <w:sz w:val="20"/>
                <w:szCs w:val="20"/>
              </w:rPr>
            </w:pPr>
            <w:r w:rsidRPr="00940D11">
              <w:rPr>
                <w:sz w:val="20"/>
                <w:szCs w:val="20"/>
              </w:rPr>
              <w:t>148</w:t>
            </w:r>
          </w:p>
        </w:tc>
        <w:tc>
          <w:tcPr>
            <w:tcW w:w="3132" w:type="dxa"/>
            <w:vMerge/>
          </w:tcPr>
          <w:p w14:paraId="4CF2F924" w14:textId="77777777" w:rsidR="00E8511D" w:rsidRPr="00940D11" w:rsidRDefault="00E8511D" w:rsidP="00F46770">
            <w:pPr>
              <w:pStyle w:val="ConsPlusNormal"/>
              <w:rPr>
                <w:sz w:val="20"/>
                <w:szCs w:val="20"/>
              </w:rPr>
            </w:pPr>
          </w:p>
        </w:tc>
      </w:tr>
      <w:tr w:rsidR="00E8511D" w:rsidRPr="00940D11" w14:paraId="60E447A9" w14:textId="77777777" w:rsidTr="00036F78">
        <w:trPr>
          <w:jc w:val="center"/>
        </w:trPr>
        <w:tc>
          <w:tcPr>
            <w:tcW w:w="684" w:type="dxa"/>
            <w:vMerge/>
          </w:tcPr>
          <w:p w14:paraId="3CA44D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3493FA" w14:textId="77777777" w:rsidR="00E8511D" w:rsidRPr="00940D11" w:rsidRDefault="00E8511D" w:rsidP="00F46770">
            <w:pPr>
              <w:pStyle w:val="ConsPlusNormal"/>
              <w:rPr>
                <w:sz w:val="20"/>
                <w:szCs w:val="20"/>
              </w:rPr>
            </w:pPr>
          </w:p>
        </w:tc>
        <w:tc>
          <w:tcPr>
            <w:tcW w:w="1266" w:type="dxa"/>
            <w:vMerge/>
          </w:tcPr>
          <w:p w14:paraId="2A1D9DBC" w14:textId="77777777" w:rsidR="00E8511D" w:rsidRPr="00940D11" w:rsidRDefault="00E8511D" w:rsidP="00F46770">
            <w:pPr>
              <w:pStyle w:val="ConsPlusNormal"/>
              <w:rPr>
                <w:sz w:val="20"/>
                <w:szCs w:val="20"/>
              </w:rPr>
            </w:pPr>
          </w:p>
        </w:tc>
        <w:tc>
          <w:tcPr>
            <w:tcW w:w="3005" w:type="dxa"/>
            <w:vAlign w:val="center"/>
          </w:tcPr>
          <w:p w14:paraId="4D390CD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0AD6766"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76473BF" w14:textId="77777777" w:rsidR="00E8511D" w:rsidRPr="00940D11" w:rsidRDefault="00E8511D" w:rsidP="004B1E06">
            <w:pPr>
              <w:pStyle w:val="ConsPlusNormal"/>
              <w:jc w:val="center"/>
              <w:rPr>
                <w:sz w:val="20"/>
                <w:szCs w:val="20"/>
              </w:rPr>
            </w:pPr>
            <w:r w:rsidRPr="00940D11">
              <w:rPr>
                <w:sz w:val="20"/>
                <w:szCs w:val="20"/>
              </w:rPr>
              <w:t>33</w:t>
            </w:r>
          </w:p>
        </w:tc>
        <w:tc>
          <w:tcPr>
            <w:tcW w:w="1230" w:type="dxa"/>
            <w:vAlign w:val="center"/>
          </w:tcPr>
          <w:p w14:paraId="23B92900"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1166AAD6"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2AB4924F" w14:textId="77777777" w:rsidR="00E8511D" w:rsidRPr="00940D11" w:rsidRDefault="00E8511D" w:rsidP="004B1E06">
            <w:pPr>
              <w:pStyle w:val="ConsPlusNormal"/>
              <w:jc w:val="center"/>
              <w:rPr>
                <w:sz w:val="20"/>
                <w:szCs w:val="20"/>
              </w:rPr>
            </w:pPr>
            <w:r w:rsidRPr="00940D11">
              <w:rPr>
                <w:sz w:val="20"/>
                <w:szCs w:val="20"/>
              </w:rPr>
              <w:t>33</w:t>
            </w:r>
          </w:p>
        </w:tc>
        <w:tc>
          <w:tcPr>
            <w:tcW w:w="3132" w:type="dxa"/>
            <w:vMerge/>
          </w:tcPr>
          <w:p w14:paraId="6C5DADDF" w14:textId="77777777" w:rsidR="00E8511D" w:rsidRPr="00940D11" w:rsidRDefault="00E8511D" w:rsidP="00F46770">
            <w:pPr>
              <w:pStyle w:val="ConsPlusNormal"/>
              <w:rPr>
                <w:sz w:val="20"/>
                <w:szCs w:val="20"/>
              </w:rPr>
            </w:pPr>
          </w:p>
        </w:tc>
      </w:tr>
      <w:tr w:rsidR="00E8511D" w:rsidRPr="00940D11" w14:paraId="5C86E0E7" w14:textId="77777777" w:rsidTr="00036F78">
        <w:trPr>
          <w:jc w:val="center"/>
        </w:trPr>
        <w:tc>
          <w:tcPr>
            <w:tcW w:w="684" w:type="dxa"/>
            <w:vMerge/>
          </w:tcPr>
          <w:p w14:paraId="309DFD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1D9DE6" w14:textId="77777777" w:rsidR="00E8511D" w:rsidRPr="00940D11" w:rsidRDefault="00E8511D" w:rsidP="00F46770">
            <w:pPr>
              <w:pStyle w:val="ConsPlusNormal"/>
              <w:rPr>
                <w:sz w:val="20"/>
                <w:szCs w:val="20"/>
              </w:rPr>
            </w:pPr>
          </w:p>
        </w:tc>
        <w:tc>
          <w:tcPr>
            <w:tcW w:w="1266" w:type="dxa"/>
            <w:vMerge/>
          </w:tcPr>
          <w:p w14:paraId="633F5BE4" w14:textId="77777777" w:rsidR="00E8511D" w:rsidRPr="00940D11" w:rsidRDefault="00E8511D" w:rsidP="00F46770">
            <w:pPr>
              <w:pStyle w:val="ConsPlusNormal"/>
              <w:rPr>
                <w:sz w:val="20"/>
                <w:szCs w:val="20"/>
              </w:rPr>
            </w:pPr>
          </w:p>
        </w:tc>
        <w:tc>
          <w:tcPr>
            <w:tcW w:w="3005" w:type="dxa"/>
            <w:vAlign w:val="center"/>
          </w:tcPr>
          <w:p w14:paraId="10B523C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02A5CFE" w14:textId="77777777" w:rsidR="00E8511D" w:rsidRPr="00940D11" w:rsidRDefault="00E8511D" w:rsidP="004B1E06">
            <w:pPr>
              <w:pStyle w:val="ConsPlusNormal"/>
              <w:jc w:val="center"/>
              <w:rPr>
                <w:sz w:val="20"/>
                <w:szCs w:val="20"/>
              </w:rPr>
            </w:pPr>
            <w:r w:rsidRPr="00940D11">
              <w:rPr>
                <w:sz w:val="20"/>
                <w:szCs w:val="20"/>
              </w:rPr>
              <w:t>Объектов</w:t>
            </w:r>
          </w:p>
        </w:tc>
        <w:tc>
          <w:tcPr>
            <w:tcW w:w="1321" w:type="dxa"/>
            <w:vAlign w:val="center"/>
          </w:tcPr>
          <w:p w14:paraId="443E2BA1" w14:textId="77777777" w:rsidR="00E8511D" w:rsidRPr="00940D11" w:rsidRDefault="00E8511D" w:rsidP="004B1E06">
            <w:pPr>
              <w:pStyle w:val="ConsPlusNormal"/>
              <w:jc w:val="center"/>
              <w:rPr>
                <w:sz w:val="20"/>
                <w:szCs w:val="20"/>
              </w:rPr>
            </w:pPr>
            <w:r w:rsidRPr="00940D11">
              <w:rPr>
                <w:sz w:val="20"/>
                <w:szCs w:val="20"/>
              </w:rPr>
              <w:t>-</w:t>
            </w:r>
          </w:p>
        </w:tc>
        <w:tc>
          <w:tcPr>
            <w:tcW w:w="1230" w:type="dxa"/>
            <w:vAlign w:val="center"/>
          </w:tcPr>
          <w:p w14:paraId="201C9189"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3080AA4"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68CEF32" w14:textId="77777777" w:rsidR="00E8511D" w:rsidRPr="00940D11" w:rsidRDefault="00E8511D" w:rsidP="004B1E06">
            <w:pPr>
              <w:pStyle w:val="ConsPlusNormal"/>
              <w:jc w:val="center"/>
              <w:rPr>
                <w:sz w:val="20"/>
                <w:szCs w:val="20"/>
              </w:rPr>
            </w:pPr>
            <w:r w:rsidRPr="00940D11">
              <w:rPr>
                <w:sz w:val="20"/>
                <w:szCs w:val="20"/>
              </w:rPr>
              <w:t>-</w:t>
            </w:r>
          </w:p>
        </w:tc>
        <w:tc>
          <w:tcPr>
            <w:tcW w:w="3132" w:type="dxa"/>
            <w:vMerge/>
          </w:tcPr>
          <w:p w14:paraId="47C14528" w14:textId="77777777" w:rsidR="00E8511D" w:rsidRPr="00940D11" w:rsidRDefault="00E8511D" w:rsidP="00F46770">
            <w:pPr>
              <w:pStyle w:val="ConsPlusNormal"/>
              <w:rPr>
                <w:sz w:val="20"/>
                <w:szCs w:val="20"/>
              </w:rPr>
            </w:pPr>
          </w:p>
        </w:tc>
      </w:tr>
      <w:tr w:rsidR="00E8511D" w:rsidRPr="00940D11" w14:paraId="1743D66F" w14:textId="77777777" w:rsidTr="00036F78">
        <w:trPr>
          <w:jc w:val="center"/>
        </w:trPr>
        <w:tc>
          <w:tcPr>
            <w:tcW w:w="684" w:type="dxa"/>
            <w:vMerge/>
          </w:tcPr>
          <w:p w14:paraId="3D6EE1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D92DD1" w14:textId="77777777" w:rsidR="00E8511D" w:rsidRPr="00940D11" w:rsidRDefault="00E8511D" w:rsidP="00F46770">
            <w:pPr>
              <w:pStyle w:val="ConsPlusNormal"/>
              <w:rPr>
                <w:sz w:val="20"/>
                <w:szCs w:val="20"/>
              </w:rPr>
            </w:pPr>
          </w:p>
        </w:tc>
        <w:tc>
          <w:tcPr>
            <w:tcW w:w="1266" w:type="dxa"/>
            <w:vMerge/>
          </w:tcPr>
          <w:p w14:paraId="63BF9B8B" w14:textId="77777777" w:rsidR="00E8511D" w:rsidRPr="00940D11" w:rsidRDefault="00E8511D" w:rsidP="00F46770">
            <w:pPr>
              <w:pStyle w:val="ConsPlusNormal"/>
              <w:rPr>
                <w:sz w:val="20"/>
                <w:szCs w:val="20"/>
              </w:rPr>
            </w:pPr>
          </w:p>
        </w:tc>
        <w:tc>
          <w:tcPr>
            <w:tcW w:w="3005" w:type="dxa"/>
            <w:vAlign w:val="center"/>
          </w:tcPr>
          <w:p w14:paraId="48BEFD8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2123D86"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70CF3111" w14:textId="77777777" w:rsidR="00E8511D" w:rsidRPr="00940D11" w:rsidRDefault="00E8511D" w:rsidP="004B1E06">
            <w:pPr>
              <w:pStyle w:val="ConsPlusNormal"/>
              <w:jc w:val="center"/>
              <w:rPr>
                <w:sz w:val="20"/>
                <w:szCs w:val="20"/>
              </w:rPr>
            </w:pPr>
            <w:r w:rsidRPr="00940D11">
              <w:rPr>
                <w:sz w:val="20"/>
                <w:szCs w:val="20"/>
              </w:rPr>
              <w:t>130</w:t>
            </w:r>
          </w:p>
        </w:tc>
        <w:tc>
          <w:tcPr>
            <w:tcW w:w="1230" w:type="dxa"/>
            <w:vAlign w:val="center"/>
          </w:tcPr>
          <w:p w14:paraId="579A4EE3"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5D14217"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57E14E36" w14:textId="77777777" w:rsidR="00E8511D" w:rsidRPr="00940D11" w:rsidRDefault="00E8511D" w:rsidP="004B1E06">
            <w:pPr>
              <w:pStyle w:val="ConsPlusNormal"/>
              <w:jc w:val="center"/>
              <w:rPr>
                <w:sz w:val="20"/>
                <w:szCs w:val="20"/>
              </w:rPr>
            </w:pPr>
            <w:r w:rsidRPr="00940D11">
              <w:rPr>
                <w:sz w:val="20"/>
                <w:szCs w:val="20"/>
              </w:rPr>
              <w:t>130</w:t>
            </w:r>
          </w:p>
        </w:tc>
        <w:tc>
          <w:tcPr>
            <w:tcW w:w="3132" w:type="dxa"/>
            <w:vMerge/>
          </w:tcPr>
          <w:p w14:paraId="79824FFF" w14:textId="77777777" w:rsidR="00E8511D" w:rsidRPr="00940D11" w:rsidRDefault="00E8511D" w:rsidP="00F46770">
            <w:pPr>
              <w:pStyle w:val="ConsPlusNormal"/>
              <w:rPr>
                <w:sz w:val="20"/>
                <w:szCs w:val="20"/>
              </w:rPr>
            </w:pPr>
          </w:p>
        </w:tc>
      </w:tr>
      <w:tr w:rsidR="00E8511D" w:rsidRPr="00940D11" w14:paraId="755D1F40" w14:textId="77777777" w:rsidTr="00036F78">
        <w:trPr>
          <w:jc w:val="center"/>
        </w:trPr>
        <w:tc>
          <w:tcPr>
            <w:tcW w:w="684" w:type="dxa"/>
            <w:vMerge/>
          </w:tcPr>
          <w:p w14:paraId="2086304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F6C000" w14:textId="77777777" w:rsidR="00E8511D" w:rsidRPr="00940D11" w:rsidRDefault="00E8511D" w:rsidP="00F46770">
            <w:pPr>
              <w:pStyle w:val="ConsPlusNormal"/>
              <w:rPr>
                <w:sz w:val="20"/>
                <w:szCs w:val="20"/>
              </w:rPr>
            </w:pPr>
          </w:p>
        </w:tc>
        <w:tc>
          <w:tcPr>
            <w:tcW w:w="1266" w:type="dxa"/>
            <w:vMerge/>
          </w:tcPr>
          <w:p w14:paraId="5330A048" w14:textId="77777777" w:rsidR="00E8511D" w:rsidRPr="00940D11" w:rsidRDefault="00E8511D" w:rsidP="00F46770">
            <w:pPr>
              <w:pStyle w:val="ConsPlusNormal"/>
              <w:rPr>
                <w:sz w:val="20"/>
                <w:szCs w:val="20"/>
              </w:rPr>
            </w:pPr>
          </w:p>
        </w:tc>
        <w:tc>
          <w:tcPr>
            <w:tcW w:w="3005" w:type="dxa"/>
            <w:vAlign w:val="center"/>
          </w:tcPr>
          <w:p w14:paraId="0B81D3A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EA1A448" w14:textId="77777777" w:rsidR="00E8511D" w:rsidRPr="00940D11" w:rsidRDefault="00E8511D" w:rsidP="004B1E06">
            <w:pPr>
              <w:pStyle w:val="ConsPlusNormal"/>
              <w:jc w:val="center"/>
              <w:rPr>
                <w:sz w:val="20"/>
                <w:szCs w:val="20"/>
              </w:rPr>
            </w:pPr>
            <w:r w:rsidRPr="00940D11">
              <w:rPr>
                <w:sz w:val="20"/>
                <w:szCs w:val="20"/>
              </w:rPr>
              <w:t>Кв. м плоскости пола</w:t>
            </w:r>
          </w:p>
        </w:tc>
        <w:tc>
          <w:tcPr>
            <w:tcW w:w="1321" w:type="dxa"/>
            <w:vAlign w:val="center"/>
          </w:tcPr>
          <w:p w14:paraId="6A28263C" w14:textId="77777777" w:rsidR="00E8511D" w:rsidRPr="00940D11" w:rsidRDefault="00E8511D" w:rsidP="004B1E06">
            <w:pPr>
              <w:pStyle w:val="ConsPlusNormal"/>
              <w:jc w:val="center"/>
              <w:rPr>
                <w:sz w:val="20"/>
                <w:szCs w:val="20"/>
              </w:rPr>
            </w:pPr>
            <w:r w:rsidRPr="00940D11">
              <w:rPr>
                <w:sz w:val="20"/>
                <w:szCs w:val="20"/>
              </w:rPr>
              <w:t>130</w:t>
            </w:r>
          </w:p>
        </w:tc>
        <w:tc>
          <w:tcPr>
            <w:tcW w:w="1230" w:type="dxa"/>
            <w:vAlign w:val="center"/>
          </w:tcPr>
          <w:p w14:paraId="214FC1F6"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0BD0BF01"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623C4B86" w14:textId="77777777" w:rsidR="00E8511D" w:rsidRPr="00940D11" w:rsidRDefault="00E8511D" w:rsidP="004B1E06">
            <w:pPr>
              <w:pStyle w:val="ConsPlusNormal"/>
              <w:jc w:val="center"/>
              <w:rPr>
                <w:sz w:val="20"/>
                <w:szCs w:val="20"/>
              </w:rPr>
            </w:pPr>
            <w:r w:rsidRPr="00940D11">
              <w:rPr>
                <w:sz w:val="20"/>
                <w:szCs w:val="20"/>
              </w:rPr>
              <w:t>130</w:t>
            </w:r>
          </w:p>
        </w:tc>
        <w:tc>
          <w:tcPr>
            <w:tcW w:w="3132" w:type="dxa"/>
            <w:vMerge/>
          </w:tcPr>
          <w:p w14:paraId="3E2A3C6E" w14:textId="77777777" w:rsidR="00E8511D" w:rsidRPr="00940D11" w:rsidRDefault="00E8511D" w:rsidP="00F46770">
            <w:pPr>
              <w:pStyle w:val="ConsPlusNormal"/>
              <w:rPr>
                <w:sz w:val="20"/>
                <w:szCs w:val="20"/>
              </w:rPr>
            </w:pPr>
          </w:p>
        </w:tc>
      </w:tr>
      <w:tr w:rsidR="00E8511D" w:rsidRPr="00940D11" w14:paraId="61879058" w14:textId="77777777" w:rsidTr="00036F78">
        <w:trPr>
          <w:jc w:val="center"/>
        </w:trPr>
        <w:tc>
          <w:tcPr>
            <w:tcW w:w="684" w:type="dxa"/>
            <w:vMerge/>
          </w:tcPr>
          <w:p w14:paraId="1084CB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815F8C" w14:textId="77777777" w:rsidR="00E8511D" w:rsidRPr="00940D11" w:rsidRDefault="00E8511D" w:rsidP="00F46770">
            <w:pPr>
              <w:pStyle w:val="ConsPlusNormal"/>
              <w:rPr>
                <w:sz w:val="20"/>
                <w:szCs w:val="20"/>
              </w:rPr>
            </w:pPr>
          </w:p>
        </w:tc>
        <w:tc>
          <w:tcPr>
            <w:tcW w:w="1266" w:type="dxa"/>
            <w:vMerge/>
          </w:tcPr>
          <w:p w14:paraId="6B3B65B5" w14:textId="77777777" w:rsidR="00E8511D" w:rsidRPr="00940D11" w:rsidRDefault="00E8511D" w:rsidP="00F46770">
            <w:pPr>
              <w:pStyle w:val="ConsPlusNormal"/>
              <w:rPr>
                <w:sz w:val="20"/>
                <w:szCs w:val="20"/>
              </w:rPr>
            </w:pPr>
          </w:p>
        </w:tc>
        <w:tc>
          <w:tcPr>
            <w:tcW w:w="3005" w:type="dxa"/>
            <w:vAlign w:val="center"/>
          </w:tcPr>
          <w:p w14:paraId="60B9C78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227E90C" w14:textId="77777777" w:rsidR="00E8511D" w:rsidRPr="00940D11" w:rsidRDefault="00E8511D" w:rsidP="004B1E06">
            <w:pPr>
              <w:pStyle w:val="ConsPlusNormal"/>
              <w:jc w:val="center"/>
              <w:rPr>
                <w:sz w:val="20"/>
                <w:szCs w:val="20"/>
              </w:rPr>
            </w:pPr>
            <w:r w:rsidRPr="00940D11">
              <w:rPr>
                <w:sz w:val="20"/>
                <w:szCs w:val="20"/>
              </w:rPr>
              <w:t>Кв. м зеркала воды</w:t>
            </w:r>
          </w:p>
        </w:tc>
        <w:tc>
          <w:tcPr>
            <w:tcW w:w="1321" w:type="dxa"/>
            <w:vAlign w:val="center"/>
          </w:tcPr>
          <w:p w14:paraId="60243FE2" w14:textId="77777777" w:rsidR="00E8511D" w:rsidRPr="00940D11" w:rsidRDefault="00E8511D" w:rsidP="004B1E06">
            <w:pPr>
              <w:pStyle w:val="ConsPlusNormal"/>
              <w:jc w:val="center"/>
              <w:rPr>
                <w:sz w:val="20"/>
                <w:szCs w:val="20"/>
              </w:rPr>
            </w:pPr>
            <w:r w:rsidRPr="00940D11">
              <w:rPr>
                <w:sz w:val="20"/>
                <w:szCs w:val="20"/>
              </w:rPr>
              <w:t>41</w:t>
            </w:r>
          </w:p>
        </w:tc>
        <w:tc>
          <w:tcPr>
            <w:tcW w:w="1230" w:type="dxa"/>
            <w:vAlign w:val="center"/>
          </w:tcPr>
          <w:p w14:paraId="69B3A8BA"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C5CC96E"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EA83CFA" w14:textId="77777777" w:rsidR="00E8511D" w:rsidRPr="00940D11" w:rsidRDefault="00E8511D" w:rsidP="004B1E06">
            <w:pPr>
              <w:pStyle w:val="ConsPlusNormal"/>
              <w:jc w:val="center"/>
              <w:rPr>
                <w:sz w:val="20"/>
                <w:szCs w:val="20"/>
              </w:rPr>
            </w:pPr>
            <w:r w:rsidRPr="00940D11">
              <w:rPr>
                <w:sz w:val="20"/>
                <w:szCs w:val="20"/>
              </w:rPr>
              <w:t>41</w:t>
            </w:r>
          </w:p>
        </w:tc>
        <w:tc>
          <w:tcPr>
            <w:tcW w:w="3132" w:type="dxa"/>
            <w:vMerge/>
          </w:tcPr>
          <w:p w14:paraId="17382F9E" w14:textId="77777777" w:rsidR="00E8511D" w:rsidRPr="00940D11" w:rsidRDefault="00E8511D" w:rsidP="00F46770">
            <w:pPr>
              <w:pStyle w:val="ConsPlusNormal"/>
              <w:rPr>
                <w:sz w:val="20"/>
                <w:szCs w:val="20"/>
              </w:rPr>
            </w:pPr>
          </w:p>
        </w:tc>
      </w:tr>
      <w:tr w:rsidR="00E8511D" w:rsidRPr="00940D11" w14:paraId="4704EDCC" w14:textId="77777777" w:rsidTr="00036F78">
        <w:trPr>
          <w:jc w:val="center"/>
        </w:trPr>
        <w:tc>
          <w:tcPr>
            <w:tcW w:w="684" w:type="dxa"/>
            <w:vMerge w:val="restart"/>
            <w:vAlign w:val="center"/>
          </w:tcPr>
          <w:p w14:paraId="28B978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E601633" w14:textId="77777777" w:rsidR="00E8511D" w:rsidRPr="00940D11" w:rsidRDefault="00E8511D" w:rsidP="00F46770">
            <w:pPr>
              <w:pStyle w:val="ConsPlusNormal"/>
              <w:rPr>
                <w:sz w:val="20"/>
                <w:szCs w:val="20"/>
              </w:rPr>
            </w:pPr>
            <w:r w:rsidRPr="00940D11">
              <w:rPr>
                <w:sz w:val="20"/>
                <w:szCs w:val="20"/>
              </w:rPr>
              <w:t>6059</w:t>
            </w:r>
          </w:p>
        </w:tc>
        <w:tc>
          <w:tcPr>
            <w:tcW w:w="1266" w:type="dxa"/>
            <w:vMerge w:val="restart"/>
            <w:vAlign w:val="center"/>
          </w:tcPr>
          <w:p w14:paraId="77408C0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248B8C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AE60BE7"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266373B0" w14:textId="77777777" w:rsidR="00E8511D" w:rsidRPr="00940D11" w:rsidRDefault="00E8511D" w:rsidP="004B1E06">
            <w:pPr>
              <w:pStyle w:val="ConsPlusNormal"/>
              <w:jc w:val="center"/>
              <w:rPr>
                <w:sz w:val="20"/>
                <w:szCs w:val="20"/>
              </w:rPr>
            </w:pPr>
            <w:r w:rsidRPr="00940D11">
              <w:rPr>
                <w:sz w:val="20"/>
                <w:szCs w:val="20"/>
              </w:rPr>
              <w:t>288</w:t>
            </w:r>
          </w:p>
        </w:tc>
        <w:tc>
          <w:tcPr>
            <w:tcW w:w="1230" w:type="dxa"/>
            <w:vAlign w:val="center"/>
          </w:tcPr>
          <w:p w14:paraId="5059FE74"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278387FA"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7C044182" w14:textId="77777777" w:rsidR="00E8511D" w:rsidRPr="00940D11" w:rsidRDefault="00E8511D" w:rsidP="004B1E06">
            <w:pPr>
              <w:pStyle w:val="ConsPlusNormal"/>
              <w:jc w:val="center"/>
              <w:rPr>
                <w:sz w:val="20"/>
                <w:szCs w:val="20"/>
              </w:rPr>
            </w:pPr>
            <w:r w:rsidRPr="00940D11">
              <w:rPr>
                <w:sz w:val="20"/>
                <w:szCs w:val="20"/>
              </w:rPr>
              <w:t>288</w:t>
            </w:r>
          </w:p>
        </w:tc>
        <w:tc>
          <w:tcPr>
            <w:tcW w:w="3132" w:type="dxa"/>
            <w:vMerge w:val="restart"/>
            <w:vAlign w:val="center"/>
          </w:tcPr>
          <w:p w14:paraId="4A520133" w14:textId="77777777" w:rsidR="00E8511D" w:rsidRPr="00940D11" w:rsidRDefault="00E8511D" w:rsidP="00F46770">
            <w:pPr>
              <w:pStyle w:val="ConsPlusNormal"/>
              <w:rPr>
                <w:sz w:val="20"/>
                <w:szCs w:val="20"/>
              </w:rPr>
            </w:pPr>
            <w:r w:rsidRPr="00940D11">
              <w:rPr>
                <w:sz w:val="20"/>
                <w:szCs w:val="20"/>
              </w:rPr>
              <w:t>-</w:t>
            </w:r>
          </w:p>
        </w:tc>
      </w:tr>
      <w:tr w:rsidR="00E8511D" w:rsidRPr="00940D11" w14:paraId="0A0645FD" w14:textId="77777777" w:rsidTr="00036F78">
        <w:trPr>
          <w:jc w:val="center"/>
        </w:trPr>
        <w:tc>
          <w:tcPr>
            <w:tcW w:w="684" w:type="dxa"/>
            <w:vMerge/>
          </w:tcPr>
          <w:p w14:paraId="232397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64F0C9" w14:textId="77777777" w:rsidR="00E8511D" w:rsidRPr="00940D11" w:rsidRDefault="00E8511D" w:rsidP="00F46770">
            <w:pPr>
              <w:pStyle w:val="ConsPlusNormal"/>
              <w:rPr>
                <w:sz w:val="20"/>
                <w:szCs w:val="20"/>
              </w:rPr>
            </w:pPr>
          </w:p>
        </w:tc>
        <w:tc>
          <w:tcPr>
            <w:tcW w:w="1266" w:type="dxa"/>
            <w:vMerge/>
          </w:tcPr>
          <w:p w14:paraId="66760651" w14:textId="77777777" w:rsidR="00E8511D" w:rsidRPr="00940D11" w:rsidRDefault="00E8511D" w:rsidP="00F46770">
            <w:pPr>
              <w:pStyle w:val="ConsPlusNormal"/>
              <w:rPr>
                <w:sz w:val="20"/>
                <w:szCs w:val="20"/>
              </w:rPr>
            </w:pPr>
          </w:p>
        </w:tc>
        <w:tc>
          <w:tcPr>
            <w:tcW w:w="3005" w:type="dxa"/>
            <w:vAlign w:val="center"/>
          </w:tcPr>
          <w:p w14:paraId="58DD2D3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81C5E03"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334F7A6C" w14:textId="77777777" w:rsidR="00E8511D" w:rsidRPr="00940D11" w:rsidRDefault="00E8511D" w:rsidP="004B1E06">
            <w:pPr>
              <w:pStyle w:val="ConsPlusNormal"/>
              <w:jc w:val="center"/>
              <w:rPr>
                <w:sz w:val="20"/>
                <w:szCs w:val="20"/>
              </w:rPr>
            </w:pPr>
            <w:r w:rsidRPr="00940D11">
              <w:rPr>
                <w:sz w:val="20"/>
                <w:szCs w:val="20"/>
              </w:rPr>
              <w:t>625</w:t>
            </w:r>
          </w:p>
        </w:tc>
        <w:tc>
          <w:tcPr>
            <w:tcW w:w="1230" w:type="dxa"/>
            <w:vAlign w:val="center"/>
          </w:tcPr>
          <w:p w14:paraId="0B185934"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4022DCCF"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147DBE87" w14:textId="77777777" w:rsidR="00E8511D" w:rsidRPr="00940D11" w:rsidRDefault="00E8511D" w:rsidP="004B1E06">
            <w:pPr>
              <w:pStyle w:val="ConsPlusNormal"/>
              <w:jc w:val="center"/>
              <w:rPr>
                <w:sz w:val="20"/>
                <w:szCs w:val="20"/>
              </w:rPr>
            </w:pPr>
            <w:r w:rsidRPr="00940D11">
              <w:rPr>
                <w:sz w:val="20"/>
                <w:szCs w:val="20"/>
              </w:rPr>
              <w:t>625</w:t>
            </w:r>
          </w:p>
        </w:tc>
        <w:tc>
          <w:tcPr>
            <w:tcW w:w="3132" w:type="dxa"/>
            <w:vMerge/>
          </w:tcPr>
          <w:p w14:paraId="370305E7" w14:textId="77777777" w:rsidR="00E8511D" w:rsidRPr="00940D11" w:rsidRDefault="00E8511D" w:rsidP="00F46770">
            <w:pPr>
              <w:pStyle w:val="ConsPlusNormal"/>
              <w:rPr>
                <w:sz w:val="20"/>
                <w:szCs w:val="20"/>
              </w:rPr>
            </w:pPr>
          </w:p>
        </w:tc>
      </w:tr>
      <w:tr w:rsidR="00E8511D" w:rsidRPr="00940D11" w14:paraId="3BAF77D3" w14:textId="77777777" w:rsidTr="00036F78">
        <w:trPr>
          <w:jc w:val="center"/>
        </w:trPr>
        <w:tc>
          <w:tcPr>
            <w:tcW w:w="684" w:type="dxa"/>
            <w:vMerge/>
          </w:tcPr>
          <w:p w14:paraId="2DB7B0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0B993C" w14:textId="77777777" w:rsidR="00E8511D" w:rsidRPr="00940D11" w:rsidRDefault="00E8511D" w:rsidP="00F46770">
            <w:pPr>
              <w:pStyle w:val="ConsPlusNormal"/>
              <w:rPr>
                <w:sz w:val="20"/>
                <w:szCs w:val="20"/>
              </w:rPr>
            </w:pPr>
          </w:p>
        </w:tc>
        <w:tc>
          <w:tcPr>
            <w:tcW w:w="1266" w:type="dxa"/>
            <w:vMerge/>
          </w:tcPr>
          <w:p w14:paraId="07029FE4" w14:textId="77777777" w:rsidR="00E8511D" w:rsidRPr="00940D11" w:rsidRDefault="00E8511D" w:rsidP="00F46770">
            <w:pPr>
              <w:pStyle w:val="ConsPlusNormal"/>
              <w:rPr>
                <w:sz w:val="20"/>
                <w:szCs w:val="20"/>
              </w:rPr>
            </w:pPr>
          </w:p>
        </w:tc>
        <w:tc>
          <w:tcPr>
            <w:tcW w:w="3005" w:type="dxa"/>
            <w:vAlign w:val="center"/>
          </w:tcPr>
          <w:p w14:paraId="0ABCA28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1B2FCF1" w14:textId="77777777" w:rsidR="00E8511D" w:rsidRPr="00940D11" w:rsidRDefault="00E8511D" w:rsidP="004B1E06">
            <w:pPr>
              <w:pStyle w:val="ConsPlusNormal"/>
              <w:jc w:val="center"/>
              <w:rPr>
                <w:sz w:val="20"/>
                <w:szCs w:val="20"/>
              </w:rPr>
            </w:pPr>
            <w:r w:rsidRPr="00940D11">
              <w:rPr>
                <w:sz w:val="20"/>
                <w:szCs w:val="20"/>
              </w:rPr>
              <w:t>Мест</w:t>
            </w:r>
          </w:p>
        </w:tc>
        <w:tc>
          <w:tcPr>
            <w:tcW w:w="1321" w:type="dxa"/>
            <w:vAlign w:val="center"/>
          </w:tcPr>
          <w:p w14:paraId="4A9E675E" w14:textId="77777777" w:rsidR="00E8511D" w:rsidRPr="00940D11" w:rsidRDefault="00E8511D" w:rsidP="004B1E06">
            <w:pPr>
              <w:pStyle w:val="ConsPlusNormal"/>
              <w:jc w:val="center"/>
              <w:rPr>
                <w:sz w:val="20"/>
                <w:szCs w:val="20"/>
              </w:rPr>
            </w:pPr>
            <w:r w:rsidRPr="00940D11">
              <w:rPr>
                <w:sz w:val="20"/>
                <w:szCs w:val="20"/>
              </w:rPr>
              <w:t>137</w:t>
            </w:r>
          </w:p>
        </w:tc>
        <w:tc>
          <w:tcPr>
            <w:tcW w:w="1230" w:type="dxa"/>
            <w:vAlign w:val="center"/>
          </w:tcPr>
          <w:p w14:paraId="39F0555F" w14:textId="77777777" w:rsidR="00E8511D" w:rsidRPr="00940D11" w:rsidRDefault="00E8511D" w:rsidP="004B1E06">
            <w:pPr>
              <w:pStyle w:val="ConsPlusNormal"/>
              <w:jc w:val="center"/>
              <w:rPr>
                <w:sz w:val="20"/>
                <w:szCs w:val="20"/>
              </w:rPr>
            </w:pPr>
            <w:r w:rsidRPr="00940D11">
              <w:rPr>
                <w:sz w:val="20"/>
                <w:szCs w:val="20"/>
              </w:rPr>
              <w:t>-</w:t>
            </w:r>
          </w:p>
        </w:tc>
        <w:tc>
          <w:tcPr>
            <w:tcW w:w="1276" w:type="dxa"/>
            <w:vAlign w:val="center"/>
          </w:tcPr>
          <w:p w14:paraId="5407EE49" w14:textId="77777777" w:rsidR="00E8511D" w:rsidRPr="00940D11" w:rsidRDefault="00E8511D" w:rsidP="004B1E06">
            <w:pPr>
              <w:pStyle w:val="ConsPlusNormal"/>
              <w:jc w:val="center"/>
              <w:rPr>
                <w:sz w:val="20"/>
                <w:szCs w:val="20"/>
              </w:rPr>
            </w:pPr>
            <w:r w:rsidRPr="00940D11">
              <w:rPr>
                <w:sz w:val="20"/>
                <w:szCs w:val="20"/>
              </w:rPr>
              <w:t>-</w:t>
            </w:r>
          </w:p>
        </w:tc>
        <w:tc>
          <w:tcPr>
            <w:tcW w:w="1474" w:type="dxa"/>
            <w:vAlign w:val="center"/>
          </w:tcPr>
          <w:p w14:paraId="4F4D3904" w14:textId="77777777" w:rsidR="00E8511D" w:rsidRPr="00940D11" w:rsidRDefault="00E8511D" w:rsidP="004B1E06">
            <w:pPr>
              <w:pStyle w:val="ConsPlusNormal"/>
              <w:jc w:val="center"/>
              <w:rPr>
                <w:sz w:val="20"/>
                <w:szCs w:val="20"/>
              </w:rPr>
            </w:pPr>
            <w:r w:rsidRPr="00940D11">
              <w:rPr>
                <w:sz w:val="20"/>
                <w:szCs w:val="20"/>
              </w:rPr>
              <w:t>137</w:t>
            </w:r>
          </w:p>
        </w:tc>
        <w:tc>
          <w:tcPr>
            <w:tcW w:w="3132" w:type="dxa"/>
            <w:vMerge/>
          </w:tcPr>
          <w:p w14:paraId="609127C4" w14:textId="77777777" w:rsidR="00E8511D" w:rsidRPr="00940D11" w:rsidRDefault="00E8511D" w:rsidP="00F46770">
            <w:pPr>
              <w:pStyle w:val="ConsPlusNormal"/>
              <w:rPr>
                <w:sz w:val="20"/>
                <w:szCs w:val="20"/>
              </w:rPr>
            </w:pPr>
          </w:p>
        </w:tc>
      </w:tr>
      <w:tr w:rsidR="00E8511D" w:rsidRPr="00940D11" w14:paraId="642445B3" w14:textId="77777777" w:rsidTr="00036F78">
        <w:trPr>
          <w:jc w:val="center"/>
        </w:trPr>
        <w:tc>
          <w:tcPr>
            <w:tcW w:w="684" w:type="dxa"/>
            <w:vMerge/>
          </w:tcPr>
          <w:p w14:paraId="5594A9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386BA5" w14:textId="77777777" w:rsidR="00E8511D" w:rsidRPr="00940D11" w:rsidRDefault="00E8511D" w:rsidP="00F46770">
            <w:pPr>
              <w:pStyle w:val="ConsPlusNormal"/>
              <w:rPr>
                <w:sz w:val="20"/>
                <w:szCs w:val="20"/>
              </w:rPr>
            </w:pPr>
          </w:p>
        </w:tc>
        <w:tc>
          <w:tcPr>
            <w:tcW w:w="1266" w:type="dxa"/>
            <w:vMerge/>
          </w:tcPr>
          <w:p w14:paraId="66867D58" w14:textId="77777777" w:rsidR="00E8511D" w:rsidRPr="00940D11" w:rsidRDefault="00E8511D" w:rsidP="00F46770">
            <w:pPr>
              <w:pStyle w:val="ConsPlusNormal"/>
              <w:rPr>
                <w:sz w:val="20"/>
                <w:szCs w:val="20"/>
              </w:rPr>
            </w:pPr>
          </w:p>
        </w:tc>
        <w:tc>
          <w:tcPr>
            <w:tcW w:w="3005" w:type="dxa"/>
            <w:vAlign w:val="center"/>
          </w:tcPr>
          <w:p w14:paraId="5083821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022A67D"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2C59E619"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0FDD1B0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061F1F8"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88C938E"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tcPr>
          <w:p w14:paraId="04058DF9" w14:textId="77777777" w:rsidR="00E8511D" w:rsidRPr="00940D11" w:rsidRDefault="00E8511D" w:rsidP="00F46770">
            <w:pPr>
              <w:pStyle w:val="ConsPlusNormal"/>
              <w:rPr>
                <w:sz w:val="20"/>
                <w:szCs w:val="20"/>
              </w:rPr>
            </w:pPr>
          </w:p>
        </w:tc>
      </w:tr>
      <w:tr w:rsidR="00E8511D" w:rsidRPr="00940D11" w14:paraId="37461BEC" w14:textId="77777777" w:rsidTr="00036F78">
        <w:trPr>
          <w:jc w:val="center"/>
        </w:trPr>
        <w:tc>
          <w:tcPr>
            <w:tcW w:w="684" w:type="dxa"/>
            <w:vMerge/>
          </w:tcPr>
          <w:p w14:paraId="5E92BF5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C43CBC" w14:textId="77777777" w:rsidR="00E8511D" w:rsidRPr="00940D11" w:rsidRDefault="00E8511D" w:rsidP="00F46770">
            <w:pPr>
              <w:pStyle w:val="ConsPlusNormal"/>
              <w:rPr>
                <w:sz w:val="20"/>
                <w:szCs w:val="20"/>
              </w:rPr>
            </w:pPr>
          </w:p>
        </w:tc>
        <w:tc>
          <w:tcPr>
            <w:tcW w:w="1266" w:type="dxa"/>
            <w:vMerge/>
          </w:tcPr>
          <w:p w14:paraId="095ACBFF" w14:textId="77777777" w:rsidR="00E8511D" w:rsidRPr="00940D11" w:rsidRDefault="00E8511D" w:rsidP="00F46770">
            <w:pPr>
              <w:pStyle w:val="ConsPlusNormal"/>
              <w:rPr>
                <w:sz w:val="20"/>
                <w:szCs w:val="20"/>
              </w:rPr>
            </w:pPr>
          </w:p>
        </w:tc>
        <w:tc>
          <w:tcPr>
            <w:tcW w:w="3005" w:type="dxa"/>
            <w:vAlign w:val="center"/>
          </w:tcPr>
          <w:p w14:paraId="7B50A4F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FD6765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185FDBB" w14:textId="77777777" w:rsidR="00E8511D" w:rsidRPr="00940D11" w:rsidRDefault="00E8511D" w:rsidP="00E6438B">
            <w:pPr>
              <w:pStyle w:val="ConsPlusNormal"/>
              <w:jc w:val="center"/>
              <w:rPr>
                <w:sz w:val="20"/>
                <w:szCs w:val="20"/>
              </w:rPr>
            </w:pPr>
            <w:r w:rsidRPr="00940D11">
              <w:rPr>
                <w:sz w:val="20"/>
                <w:szCs w:val="20"/>
              </w:rPr>
              <w:t>550</w:t>
            </w:r>
          </w:p>
        </w:tc>
        <w:tc>
          <w:tcPr>
            <w:tcW w:w="1230" w:type="dxa"/>
            <w:vAlign w:val="center"/>
          </w:tcPr>
          <w:p w14:paraId="4C63D5E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D112EF9"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743C134" w14:textId="77777777" w:rsidR="00E8511D" w:rsidRPr="00940D11" w:rsidRDefault="00E8511D" w:rsidP="00E6438B">
            <w:pPr>
              <w:pStyle w:val="ConsPlusNormal"/>
              <w:jc w:val="center"/>
              <w:rPr>
                <w:sz w:val="20"/>
                <w:szCs w:val="20"/>
              </w:rPr>
            </w:pPr>
            <w:r w:rsidRPr="00940D11">
              <w:rPr>
                <w:sz w:val="20"/>
                <w:szCs w:val="20"/>
              </w:rPr>
              <w:t>550</w:t>
            </w:r>
          </w:p>
        </w:tc>
        <w:tc>
          <w:tcPr>
            <w:tcW w:w="3132" w:type="dxa"/>
            <w:vMerge/>
          </w:tcPr>
          <w:p w14:paraId="4D57AAF3" w14:textId="77777777" w:rsidR="00E8511D" w:rsidRPr="00940D11" w:rsidRDefault="00E8511D" w:rsidP="00F46770">
            <w:pPr>
              <w:pStyle w:val="ConsPlusNormal"/>
              <w:rPr>
                <w:sz w:val="20"/>
                <w:szCs w:val="20"/>
              </w:rPr>
            </w:pPr>
          </w:p>
        </w:tc>
      </w:tr>
      <w:tr w:rsidR="00E8511D" w:rsidRPr="00940D11" w14:paraId="5E73EBEF" w14:textId="77777777" w:rsidTr="00036F78">
        <w:trPr>
          <w:jc w:val="center"/>
        </w:trPr>
        <w:tc>
          <w:tcPr>
            <w:tcW w:w="684" w:type="dxa"/>
            <w:vMerge/>
          </w:tcPr>
          <w:p w14:paraId="17A9F8F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BFDE9C" w14:textId="77777777" w:rsidR="00E8511D" w:rsidRPr="00940D11" w:rsidRDefault="00E8511D" w:rsidP="00F46770">
            <w:pPr>
              <w:pStyle w:val="ConsPlusNormal"/>
              <w:rPr>
                <w:sz w:val="20"/>
                <w:szCs w:val="20"/>
              </w:rPr>
            </w:pPr>
          </w:p>
        </w:tc>
        <w:tc>
          <w:tcPr>
            <w:tcW w:w="1266" w:type="dxa"/>
            <w:vMerge/>
          </w:tcPr>
          <w:p w14:paraId="51CBF531" w14:textId="77777777" w:rsidR="00E8511D" w:rsidRPr="00940D11" w:rsidRDefault="00E8511D" w:rsidP="00F46770">
            <w:pPr>
              <w:pStyle w:val="ConsPlusNormal"/>
              <w:rPr>
                <w:sz w:val="20"/>
                <w:szCs w:val="20"/>
              </w:rPr>
            </w:pPr>
          </w:p>
        </w:tc>
        <w:tc>
          <w:tcPr>
            <w:tcW w:w="3005" w:type="dxa"/>
            <w:vAlign w:val="center"/>
          </w:tcPr>
          <w:p w14:paraId="188A2FA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852946D"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6314D803" w14:textId="77777777" w:rsidR="00E8511D" w:rsidRPr="00940D11" w:rsidRDefault="00E8511D" w:rsidP="00E6438B">
            <w:pPr>
              <w:pStyle w:val="ConsPlusNormal"/>
              <w:jc w:val="center"/>
              <w:rPr>
                <w:sz w:val="20"/>
                <w:szCs w:val="20"/>
              </w:rPr>
            </w:pPr>
            <w:r w:rsidRPr="00940D11">
              <w:rPr>
                <w:sz w:val="20"/>
                <w:szCs w:val="20"/>
              </w:rPr>
              <w:t>550</w:t>
            </w:r>
          </w:p>
        </w:tc>
        <w:tc>
          <w:tcPr>
            <w:tcW w:w="1230" w:type="dxa"/>
            <w:vAlign w:val="center"/>
          </w:tcPr>
          <w:p w14:paraId="31AFD0B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0E5FBD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1FAD293" w14:textId="77777777" w:rsidR="00E8511D" w:rsidRPr="00940D11" w:rsidRDefault="00E8511D" w:rsidP="00E6438B">
            <w:pPr>
              <w:pStyle w:val="ConsPlusNormal"/>
              <w:jc w:val="center"/>
              <w:rPr>
                <w:sz w:val="20"/>
                <w:szCs w:val="20"/>
              </w:rPr>
            </w:pPr>
            <w:r w:rsidRPr="00940D11">
              <w:rPr>
                <w:sz w:val="20"/>
                <w:szCs w:val="20"/>
              </w:rPr>
              <w:t>550</w:t>
            </w:r>
          </w:p>
        </w:tc>
        <w:tc>
          <w:tcPr>
            <w:tcW w:w="3132" w:type="dxa"/>
            <w:vMerge/>
          </w:tcPr>
          <w:p w14:paraId="1E6D3416" w14:textId="77777777" w:rsidR="00E8511D" w:rsidRPr="00940D11" w:rsidRDefault="00E8511D" w:rsidP="00F46770">
            <w:pPr>
              <w:pStyle w:val="ConsPlusNormal"/>
              <w:rPr>
                <w:sz w:val="20"/>
                <w:szCs w:val="20"/>
              </w:rPr>
            </w:pPr>
          </w:p>
        </w:tc>
      </w:tr>
      <w:tr w:rsidR="00E8511D" w:rsidRPr="00940D11" w14:paraId="62F3A2EF" w14:textId="77777777" w:rsidTr="00036F78">
        <w:trPr>
          <w:jc w:val="center"/>
        </w:trPr>
        <w:tc>
          <w:tcPr>
            <w:tcW w:w="684" w:type="dxa"/>
            <w:vMerge/>
          </w:tcPr>
          <w:p w14:paraId="202F15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5E7BBD" w14:textId="77777777" w:rsidR="00E8511D" w:rsidRPr="00940D11" w:rsidRDefault="00E8511D" w:rsidP="00F46770">
            <w:pPr>
              <w:pStyle w:val="ConsPlusNormal"/>
              <w:rPr>
                <w:sz w:val="20"/>
                <w:szCs w:val="20"/>
              </w:rPr>
            </w:pPr>
          </w:p>
        </w:tc>
        <w:tc>
          <w:tcPr>
            <w:tcW w:w="1266" w:type="dxa"/>
            <w:vMerge/>
          </w:tcPr>
          <w:p w14:paraId="48BDD3DB" w14:textId="77777777" w:rsidR="00E8511D" w:rsidRPr="00940D11" w:rsidRDefault="00E8511D" w:rsidP="00F46770">
            <w:pPr>
              <w:pStyle w:val="ConsPlusNormal"/>
              <w:rPr>
                <w:sz w:val="20"/>
                <w:szCs w:val="20"/>
              </w:rPr>
            </w:pPr>
          </w:p>
        </w:tc>
        <w:tc>
          <w:tcPr>
            <w:tcW w:w="3005" w:type="dxa"/>
            <w:vAlign w:val="center"/>
          </w:tcPr>
          <w:p w14:paraId="35755C5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2653386"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2F76906B" w14:textId="77777777" w:rsidR="00E8511D" w:rsidRPr="00940D11" w:rsidRDefault="00E8511D" w:rsidP="00E6438B">
            <w:pPr>
              <w:pStyle w:val="ConsPlusNormal"/>
              <w:jc w:val="center"/>
              <w:rPr>
                <w:sz w:val="20"/>
                <w:szCs w:val="20"/>
              </w:rPr>
            </w:pPr>
            <w:r w:rsidRPr="00940D11">
              <w:rPr>
                <w:sz w:val="20"/>
                <w:szCs w:val="20"/>
              </w:rPr>
              <w:t>172</w:t>
            </w:r>
          </w:p>
        </w:tc>
        <w:tc>
          <w:tcPr>
            <w:tcW w:w="1230" w:type="dxa"/>
            <w:vAlign w:val="center"/>
          </w:tcPr>
          <w:p w14:paraId="728F32B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A9941C9"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47DBBEC" w14:textId="77777777" w:rsidR="00E8511D" w:rsidRPr="00940D11" w:rsidRDefault="00E8511D" w:rsidP="00E6438B">
            <w:pPr>
              <w:pStyle w:val="ConsPlusNormal"/>
              <w:jc w:val="center"/>
              <w:rPr>
                <w:sz w:val="20"/>
                <w:szCs w:val="20"/>
              </w:rPr>
            </w:pPr>
            <w:r w:rsidRPr="00940D11">
              <w:rPr>
                <w:sz w:val="20"/>
                <w:szCs w:val="20"/>
              </w:rPr>
              <w:t>172</w:t>
            </w:r>
          </w:p>
        </w:tc>
        <w:tc>
          <w:tcPr>
            <w:tcW w:w="3132" w:type="dxa"/>
            <w:vMerge/>
          </w:tcPr>
          <w:p w14:paraId="469F28F9" w14:textId="77777777" w:rsidR="00E8511D" w:rsidRPr="00940D11" w:rsidRDefault="00E8511D" w:rsidP="00F46770">
            <w:pPr>
              <w:pStyle w:val="ConsPlusNormal"/>
              <w:rPr>
                <w:sz w:val="20"/>
                <w:szCs w:val="20"/>
              </w:rPr>
            </w:pPr>
          </w:p>
        </w:tc>
      </w:tr>
      <w:tr w:rsidR="00E8511D" w:rsidRPr="00940D11" w14:paraId="0E872E3E" w14:textId="77777777" w:rsidTr="00036F78">
        <w:trPr>
          <w:jc w:val="center"/>
        </w:trPr>
        <w:tc>
          <w:tcPr>
            <w:tcW w:w="684" w:type="dxa"/>
            <w:vMerge w:val="restart"/>
            <w:vAlign w:val="center"/>
          </w:tcPr>
          <w:p w14:paraId="37BE99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61EDAF6" w14:textId="77777777" w:rsidR="00E8511D" w:rsidRPr="00940D11" w:rsidRDefault="00E8511D" w:rsidP="00F46770">
            <w:pPr>
              <w:pStyle w:val="ConsPlusNormal"/>
              <w:rPr>
                <w:sz w:val="20"/>
                <w:szCs w:val="20"/>
              </w:rPr>
            </w:pPr>
            <w:r w:rsidRPr="00940D11">
              <w:rPr>
                <w:sz w:val="20"/>
                <w:szCs w:val="20"/>
              </w:rPr>
              <w:t>6060</w:t>
            </w:r>
          </w:p>
        </w:tc>
        <w:tc>
          <w:tcPr>
            <w:tcW w:w="1266" w:type="dxa"/>
            <w:vMerge w:val="restart"/>
            <w:vAlign w:val="center"/>
          </w:tcPr>
          <w:p w14:paraId="08C2DD8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6B8FC1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1AC418A"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85B5200" w14:textId="77777777" w:rsidR="00E8511D" w:rsidRPr="00940D11" w:rsidRDefault="00E8511D" w:rsidP="00E6438B">
            <w:pPr>
              <w:pStyle w:val="ConsPlusNormal"/>
              <w:jc w:val="center"/>
              <w:rPr>
                <w:sz w:val="20"/>
                <w:szCs w:val="20"/>
              </w:rPr>
            </w:pPr>
            <w:r w:rsidRPr="00940D11">
              <w:rPr>
                <w:sz w:val="20"/>
                <w:szCs w:val="20"/>
              </w:rPr>
              <w:t>101</w:t>
            </w:r>
          </w:p>
        </w:tc>
        <w:tc>
          <w:tcPr>
            <w:tcW w:w="1230" w:type="dxa"/>
            <w:vAlign w:val="center"/>
          </w:tcPr>
          <w:p w14:paraId="6265C86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5C601BD"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83DA632" w14:textId="77777777" w:rsidR="00E8511D" w:rsidRPr="00940D11" w:rsidRDefault="00E8511D" w:rsidP="00E6438B">
            <w:pPr>
              <w:pStyle w:val="ConsPlusNormal"/>
              <w:jc w:val="center"/>
              <w:rPr>
                <w:sz w:val="20"/>
                <w:szCs w:val="20"/>
              </w:rPr>
            </w:pPr>
            <w:r w:rsidRPr="00940D11">
              <w:rPr>
                <w:sz w:val="20"/>
                <w:szCs w:val="20"/>
              </w:rPr>
              <w:t>101</w:t>
            </w:r>
          </w:p>
        </w:tc>
        <w:tc>
          <w:tcPr>
            <w:tcW w:w="3132" w:type="dxa"/>
            <w:vMerge w:val="restart"/>
            <w:vAlign w:val="center"/>
          </w:tcPr>
          <w:p w14:paraId="001DB3CB" w14:textId="77777777" w:rsidR="00E8511D" w:rsidRPr="00940D11" w:rsidRDefault="00E8511D" w:rsidP="00F46770">
            <w:pPr>
              <w:pStyle w:val="ConsPlusNormal"/>
              <w:rPr>
                <w:sz w:val="20"/>
                <w:szCs w:val="20"/>
              </w:rPr>
            </w:pPr>
            <w:r w:rsidRPr="00940D11">
              <w:rPr>
                <w:sz w:val="20"/>
                <w:szCs w:val="20"/>
              </w:rPr>
              <w:t>-</w:t>
            </w:r>
          </w:p>
        </w:tc>
      </w:tr>
      <w:tr w:rsidR="00E8511D" w:rsidRPr="00940D11" w14:paraId="72092C54" w14:textId="77777777" w:rsidTr="00036F78">
        <w:trPr>
          <w:jc w:val="center"/>
        </w:trPr>
        <w:tc>
          <w:tcPr>
            <w:tcW w:w="684" w:type="dxa"/>
            <w:vMerge/>
          </w:tcPr>
          <w:p w14:paraId="7305BC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1EF54C" w14:textId="77777777" w:rsidR="00E8511D" w:rsidRPr="00940D11" w:rsidRDefault="00E8511D" w:rsidP="00F46770">
            <w:pPr>
              <w:pStyle w:val="ConsPlusNormal"/>
              <w:rPr>
                <w:sz w:val="20"/>
                <w:szCs w:val="20"/>
              </w:rPr>
            </w:pPr>
          </w:p>
        </w:tc>
        <w:tc>
          <w:tcPr>
            <w:tcW w:w="1266" w:type="dxa"/>
            <w:vMerge/>
          </w:tcPr>
          <w:p w14:paraId="44B537B4" w14:textId="77777777" w:rsidR="00E8511D" w:rsidRPr="00940D11" w:rsidRDefault="00E8511D" w:rsidP="00F46770">
            <w:pPr>
              <w:pStyle w:val="ConsPlusNormal"/>
              <w:rPr>
                <w:sz w:val="20"/>
                <w:szCs w:val="20"/>
              </w:rPr>
            </w:pPr>
          </w:p>
        </w:tc>
        <w:tc>
          <w:tcPr>
            <w:tcW w:w="3005" w:type="dxa"/>
            <w:vAlign w:val="center"/>
          </w:tcPr>
          <w:p w14:paraId="7726DF1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949420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A7619AB" w14:textId="77777777" w:rsidR="00E8511D" w:rsidRPr="00940D11" w:rsidRDefault="00E8511D" w:rsidP="00E6438B">
            <w:pPr>
              <w:pStyle w:val="ConsPlusNormal"/>
              <w:jc w:val="center"/>
              <w:rPr>
                <w:sz w:val="20"/>
                <w:szCs w:val="20"/>
              </w:rPr>
            </w:pPr>
            <w:r w:rsidRPr="00940D11">
              <w:rPr>
                <w:sz w:val="20"/>
                <w:szCs w:val="20"/>
              </w:rPr>
              <w:t>219</w:t>
            </w:r>
          </w:p>
        </w:tc>
        <w:tc>
          <w:tcPr>
            <w:tcW w:w="1230" w:type="dxa"/>
            <w:vAlign w:val="center"/>
          </w:tcPr>
          <w:p w14:paraId="1FC3B83F"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2801DEE"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8091384" w14:textId="77777777" w:rsidR="00E8511D" w:rsidRPr="00940D11" w:rsidRDefault="00E8511D" w:rsidP="00E6438B">
            <w:pPr>
              <w:pStyle w:val="ConsPlusNormal"/>
              <w:jc w:val="center"/>
              <w:rPr>
                <w:sz w:val="20"/>
                <w:szCs w:val="20"/>
              </w:rPr>
            </w:pPr>
            <w:r w:rsidRPr="00940D11">
              <w:rPr>
                <w:sz w:val="20"/>
                <w:szCs w:val="20"/>
              </w:rPr>
              <w:t>219</w:t>
            </w:r>
          </w:p>
        </w:tc>
        <w:tc>
          <w:tcPr>
            <w:tcW w:w="3132" w:type="dxa"/>
            <w:vMerge/>
          </w:tcPr>
          <w:p w14:paraId="0F3EA9EA" w14:textId="77777777" w:rsidR="00E8511D" w:rsidRPr="00940D11" w:rsidRDefault="00E8511D" w:rsidP="00F46770">
            <w:pPr>
              <w:pStyle w:val="ConsPlusNormal"/>
              <w:rPr>
                <w:sz w:val="20"/>
                <w:szCs w:val="20"/>
              </w:rPr>
            </w:pPr>
          </w:p>
        </w:tc>
      </w:tr>
      <w:tr w:rsidR="00E8511D" w:rsidRPr="00940D11" w14:paraId="1F65D855" w14:textId="77777777" w:rsidTr="00036F78">
        <w:trPr>
          <w:jc w:val="center"/>
        </w:trPr>
        <w:tc>
          <w:tcPr>
            <w:tcW w:w="684" w:type="dxa"/>
            <w:vMerge/>
          </w:tcPr>
          <w:p w14:paraId="64F686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9E6314" w14:textId="77777777" w:rsidR="00E8511D" w:rsidRPr="00940D11" w:rsidRDefault="00E8511D" w:rsidP="00F46770">
            <w:pPr>
              <w:pStyle w:val="ConsPlusNormal"/>
              <w:rPr>
                <w:sz w:val="20"/>
                <w:szCs w:val="20"/>
              </w:rPr>
            </w:pPr>
          </w:p>
        </w:tc>
        <w:tc>
          <w:tcPr>
            <w:tcW w:w="1266" w:type="dxa"/>
            <w:vMerge/>
          </w:tcPr>
          <w:p w14:paraId="374BD2BA" w14:textId="77777777" w:rsidR="00E8511D" w:rsidRPr="00940D11" w:rsidRDefault="00E8511D" w:rsidP="00F46770">
            <w:pPr>
              <w:pStyle w:val="ConsPlusNormal"/>
              <w:rPr>
                <w:sz w:val="20"/>
                <w:szCs w:val="20"/>
              </w:rPr>
            </w:pPr>
          </w:p>
        </w:tc>
        <w:tc>
          <w:tcPr>
            <w:tcW w:w="3005" w:type="dxa"/>
            <w:vAlign w:val="center"/>
          </w:tcPr>
          <w:p w14:paraId="72E008F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7C45B40"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2ED5B39" w14:textId="77777777" w:rsidR="00E8511D" w:rsidRPr="00940D11" w:rsidRDefault="00E8511D" w:rsidP="00E6438B">
            <w:pPr>
              <w:pStyle w:val="ConsPlusNormal"/>
              <w:jc w:val="center"/>
              <w:rPr>
                <w:sz w:val="20"/>
                <w:szCs w:val="20"/>
              </w:rPr>
            </w:pPr>
            <w:r w:rsidRPr="00940D11">
              <w:rPr>
                <w:sz w:val="20"/>
                <w:szCs w:val="20"/>
              </w:rPr>
              <w:t>48</w:t>
            </w:r>
          </w:p>
        </w:tc>
        <w:tc>
          <w:tcPr>
            <w:tcW w:w="1230" w:type="dxa"/>
            <w:vAlign w:val="center"/>
          </w:tcPr>
          <w:p w14:paraId="46D183A8"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EB497B9"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12D904A" w14:textId="77777777" w:rsidR="00E8511D" w:rsidRPr="00940D11" w:rsidRDefault="00E8511D" w:rsidP="00E6438B">
            <w:pPr>
              <w:pStyle w:val="ConsPlusNormal"/>
              <w:jc w:val="center"/>
              <w:rPr>
                <w:sz w:val="20"/>
                <w:szCs w:val="20"/>
              </w:rPr>
            </w:pPr>
            <w:r w:rsidRPr="00940D11">
              <w:rPr>
                <w:sz w:val="20"/>
                <w:szCs w:val="20"/>
              </w:rPr>
              <w:t>48</w:t>
            </w:r>
          </w:p>
        </w:tc>
        <w:tc>
          <w:tcPr>
            <w:tcW w:w="3132" w:type="dxa"/>
            <w:vMerge/>
          </w:tcPr>
          <w:p w14:paraId="6C0538ED" w14:textId="77777777" w:rsidR="00E8511D" w:rsidRPr="00940D11" w:rsidRDefault="00E8511D" w:rsidP="00F46770">
            <w:pPr>
              <w:pStyle w:val="ConsPlusNormal"/>
              <w:rPr>
                <w:sz w:val="20"/>
                <w:szCs w:val="20"/>
              </w:rPr>
            </w:pPr>
          </w:p>
        </w:tc>
      </w:tr>
      <w:tr w:rsidR="00E8511D" w:rsidRPr="00940D11" w14:paraId="2ADA2DAE" w14:textId="77777777" w:rsidTr="00036F78">
        <w:trPr>
          <w:jc w:val="center"/>
        </w:trPr>
        <w:tc>
          <w:tcPr>
            <w:tcW w:w="684" w:type="dxa"/>
            <w:vMerge/>
          </w:tcPr>
          <w:p w14:paraId="2128EE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5831DE" w14:textId="77777777" w:rsidR="00E8511D" w:rsidRPr="00940D11" w:rsidRDefault="00E8511D" w:rsidP="00F46770">
            <w:pPr>
              <w:pStyle w:val="ConsPlusNormal"/>
              <w:rPr>
                <w:sz w:val="20"/>
                <w:szCs w:val="20"/>
              </w:rPr>
            </w:pPr>
          </w:p>
        </w:tc>
        <w:tc>
          <w:tcPr>
            <w:tcW w:w="1266" w:type="dxa"/>
            <w:vMerge/>
          </w:tcPr>
          <w:p w14:paraId="647DEA23" w14:textId="77777777" w:rsidR="00E8511D" w:rsidRPr="00940D11" w:rsidRDefault="00E8511D" w:rsidP="00F46770">
            <w:pPr>
              <w:pStyle w:val="ConsPlusNormal"/>
              <w:rPr>
                <w:sz w:val="20"/>
                <w:szCs w:val="20"/>
              </w:rPr>
            </w:pPr>
          </w:p>
        </w:tc>
        <w:tc>
          <w:tcPr>
            <w:tcW w:w="3005" w:type="dxa"/>
            <w:vAlign w:val="center"/>
          </w:tcPr>
          <w:p w14:paraId="4D8C2E6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5DD48FD"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6545D964"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43B1B61B"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3A40F6A"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7F014AD"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7055E90B" w14:textId="77777777" w:rsidR="00E8511D" w:rsidRPr="00940D11" w:rsidRDefault="00E8511D" w:rsidP="00F46770">
            <w:pPr>
              <w:pStyle w:val="ConsPlusNormal"/>
              <w:rPr>
                <w:sz w:val="20"/>
                <w:szCs w:val="20"/>
              </w:rPr>
            </w:pPr>
          </w:p>
        </w:tc>
      </w:tr>
      <w:tr w:rsidR="00E8511D" w:rsidRPr="00940D11" w14:paraId="04566C0F" w14:textId="77777777" w:rsidTr="00036F78">
        <w:trPr>
          <w:jc w:val="center"/>
        </w:trPr>
        <w:tc>
          <w:tcPr>
            <w:tcW w:w="684" w:type="dxa"/>
            <w:vMerge/>
          </w:tcPr>
          <w:p w14:paraId="0F17283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6F25DF" w14:textId="77777777" w:rsidR="00E8511D" w:rsidRPr="00940D11" w:rsidRDefault="00E8511D" w:rsidP="00F46770">
            <w:pPr>
              <w:pStyle w:val="ConsPlusNormal"/>
              <w:rPr>
                <w:sz w:val="20"/>
                <w:szCs w:val="20"/>
              </w:rPr>
            </w:pPr>
          </w:p>
        </w:tc>
        <w:tc>
          <w:tcPr>
            <w:tcW w:w="1266" w:type="dxa"/>
            <w:vMerge/>
          </w:tcPr>
          <w:p w14:paraId="710C8598" w14:textId="77777777" w:rsidR="00E8511D" w:rsidRPr="00940D11" w:rsidRDefault="00E8511D" w:rsidP="00F46770">
            <w:pPr>
              <w:pStyle w:val="ConsPlusNormal"/>
              <w:rPr>
                <w:sz w:val="20"/>
                <w:szCs w:val="20"/>
              </w:rPr>
            </w:pPr>
          </w:p>
        </w:tc>
        <w:tc>
          <w:tcPr>
            <w:tcW w:w="3005" w:type="dxa"/>
            <w:vAlign w:val="center"/>
          </w:tcPr>
          <w:p w14:paraId="086E112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194E59B"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8391604" w14:textId="77777777" w:rsidR="00E8511D" w:rsidRPr="00940D11" w:rsidRDefault="00E8511D" w:rsidP="00E6438B">
            <w:pPr>
              <w:pStyle w:val="ConsPlusNormal"/>
              <w:jc w:val="center"/>
              <w:rPr>
                <w:sz w:val="20"/>
                <w:szCs w:val="20"/>
              </w:rPr>
            </w:pPr>
            <w:r w:rsidRPr="00940D11">
              <w:rPr>
                <w:sz w:val="20"/>
                <w:szCs w:val="20"/>
              </w:rPr>
              <w:t>193</w:t>
            </w:r>
          </w:p>
        </w:tc>
        <w:tc>
          <w:tcPr>
            <w:tcW w:w="1230" w:type="dxa"/>
            <w:vAlign w:val="center"/>
          </w:tcPr>
          <w:p w14:paraId="510E85D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530C3F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ADA0204" w14:textId="77777777" w:rsidR="00E8511D" w:rsidRPr="00940D11" w:rsidRDefault="00E8511D" w:rsidP="00E6438B">
            <w:pPr>
              <w:pStyle w:val="ConsPlusNormal"/>
              <w:jc w:val="center"/>
              <w:rPr>
                <w:sz w:val="20"/>
                <w:szCs w:val="20"/>
              </w:rPr>
            </w:pPr>
            <w:r w:rsidRPr="00940D11">
              <w:rPr>
                <w:sz w:val="20"/>
                <w:szCs w:val="20"/>
              </w:rPr>
              <w:t>193</w:t>
            </w:r>
          </w:p>
        </w:tc>
        <w:tc>
          <w:tcPr>
            <w:tcW w:w="3132" w:type="dxa"/>
            <w:vMerge/>
          </w:tcPr>
          <w:p w14:paraId="088C2AE6" w14:textId="77777777" w:rsidR="00E8511D" w:rsidRPr="00940D11" w:rsidRDefault="00E8511D" w:rsidP="00F46770">
            <w:pPr>
              <w:pStyle w:val="ConsPlusNormal"/>
              <w:rPr>
                <w:sz w:val="20"/>
                <w:szCs w:val="20"/>
              </w:rPr>
            </w:pPr>
          </w:p>
        </w:tc>
      </w:tr>
      <w:tr w:rsidR="00E8511D" w:rsidRPr="00940D11" w14:paraId="6F5BABC6" w14:textId="77777777" w:rsidTr="00036F78">
        <w:trPr>
          <w:jc w:val="center"/>
        </w:trPr>
        <w:tc>
          <w:tcPr>
            <w:tcW w:w="684" w:type="dxa"/>
            <w:vMerge/>
          </w:tcPr>
          <w:p w14:paraId="027C3F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93AF93" w14:textId="77777777" w:rsidR="00E8511D" w:rsidRPr="00940D11" w:rsidRDefault="00E8511D" w:rsidP="00F46770">
            <w:pPr>
              <w:pStyle w:val="ConsPlusNormal"/>
              <w:rPr>
                <w:sz w:val="20"/>
                <w:szCs w:val="20"/>
              </w:rPr>
            </w:pPr>
          </w:p>
        </w:tc>
        <w:tc>
          <w:tcPr>
            <w:tcW w:w="1266" w:type="dxa"/>
            <w:vMerge/>
          </w:tcPr>
          <w:p w14:paraId="03C38A20" w14:textId="77777777" w:rsidR="00E8511D" w:rsidRPr="00940D11" w:rsidRDefault="00E8511D" w:rsidP="00F46770">
            <w:pPr>
              <w:pStyle w:val="ConsPlusNormal"/>
              <w:rPr>
                <w:sz w:val="20"/>
                <w:szCs w:val="20"/>
              </w:rPr>
            </w:pPr>
          </w:p>
        </w:tc>
        <w:tc>
          <w:tcPr>
            <w:tcW w:w="3005" w:type="dxa"/>
            <w:vAlign w:val="center"/>
          </w:tcPr>
          <w:p w14:paraId="7F96B16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321D7EC"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54656874" w14:textId="77777777" w:rsidR="00E8511D" w:rsidRPr="00940D11" w:rsidRDefault="00E8511D" w:rsidP="00E6438B">
            <w:pPr>
              <w:pStyle w:val="ConsPlusNormal"/>
              <w:jc w:val="center"/>
              <w:rPr>
                <w:sz w:val="20"/>
                <w:szCs w:val="20"/>
              </w:rPr>
            </w:pPr>
            <w:r w:rsidRPr="00940D11">
              <w:rPr>
                <w:sz w:val="20"/>
                <w:szCs w:val="20"/>
              </w:rPr>
              <w:t>193</w:t>
            </w:r>
          </w:p>
        </w:tc>
        <w:tc>
          <w:tcPr>
            <w:tcW w:w="1230" w:type="dxa"/>
            <w:vAlign w:val="center"/>
          </w:tcPr>
          <w:p w14:paraId="5164FD4F"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A56B15E"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ADF2BAD" w14:textId="77777777" w:rsidR="00E8511D" w:rsidRPr="00940D11" w:rsidRDefault="00E8511D" w:rsidP="00E6438B">
            <w:pPr>
              <w:pStyle w:val="ConsPlusNormal"/>
              <w:jc w:val="center"/>
              <w:rPr>
                <w:sz w:val="20"/>
                <w:szCs w:val="20"/>
              </w:rPr>
            </w:pPr>
            <w:r w:rsidRPr="00940D11">
              <w:rPr>
                <w:sz w:val="20"/>
                <w:szCs w:val="20"/>
              </w:rPr>
              <w:t>193</w:t>
            </w:r>
          </w:p>
        </w:tc>
        <w:tc>
          <w:tcPr>
            <w:tcW w:w="3132" w:type="dxa"/>
            <w:vMerge/>
          </w:tcPr>
          <w:p w14:paraId="3E9B8575" w14:textId="77777777" w:rsidR="00E8511D" w:rsidRPr="00940D11" w:rsidRDefault="00E8511D" w:rsidP="00F46770">
            <w:pPr>
              <w:pStyle w:val="ConsPlusNormal"/>
              <w:rPr>
                <w:sz w:val="20"/>
                <w:szCs w:val="20"/>
              </w:rPr>
            </w:pPr>
          </w:p>
        </w:tc>
      </w:tr>
      <w:tr w:rsidR="00E8511D" w:rsidRPr="00940D11" w14:paraId="751815DE" w14:textId="77777777" w:rsidTr="00036F78">
        <w:trPr>
          <w:jc w:val="center"/>
        </w:trPr>
        <w:tc>
          <w:tcPr>
            <w:tcW w:w="684" w:type="dxa"/>
            <w:vMerge/>
          </w:tcPr>
          <w:p w14:paraId="2AD9B5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1C8E15" w14:textId="77777777" w:rsidR="00E8511D" w:rsidRPr="00940D11" w:rsidRDefault="00E8511D" w:rsidP="00F46770">
            <w:pPr>
              <w:pStyle w:val="ConsPlusNormal"/>
              <w:rPr>
                <w:sz w:val="20"/>
                <w:szCs w:val="20"/>
              </w:rPr>
            </w:pPr>
          </w:p>
        </w:tc>
        <w:tc>
          <w:tcPr>
            <w:tcW w:w="1266" w:type="dxa"/>
            <w:vMerge/>
          </w:tcPr>
          <w:p w14:paraId="4B83B7B6" w14:textId="77777777" w:rsidR="00E8511D" w:rsidRPr="00940D11" w:rsidRDefault="00E8511D" w:rsidP="00F46770">
            <w:pPr>
              <w:pStyle w:val="ConsPlusNormal"/>
              <w:rPr>
                <w:sz w:val="20"/>
                <w:szCs w:val="20"/>
              </w:rPr>
            </w:pPr>
          </w:p>
        </w:tc>
        <w:tc>
          <w:tcPr>
            <w:tcW w:w="3005" w:type="dxa"/>
            <w:vAlign w:val="center"/>
          </w:tcPr>
          <w:p w14:paraId="172B932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DB9881F" w14:textId="77777777" w:rsidR="00E8511D" w:rsidRPr="00940D11" w:rsidRDefault="00E8511D" w:rsidP="00E6438B">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51A8139B" w14:textId="77777777" w:rsidR="00E8511D" w:rsidRPr="00940D11" w:rsidRDefault="00E8511D" w:rsidP="00E6438B">
            <w:pPr>
              <w:pStyle w:val="ConsPlusNormal"/>
              <w:jc w:val="center"/>
              <w:rPr>
                <w:sz w:val="20"/>
                <w:szCs w:val="20"/>
              </w:rPr>
            </w:pPr>
            <w:r w:rsidRPr="00940D11">
              <w:rPr>
                <w:sz w:val="20"/>
                <w:szCs w:val="20"/>
              </w:rPr>
              <w:lastRenderedPageBreak/>
              <w:t>60</w:t>
            </w:r>
          </w:p>
        </w:tc>
        <w:tc>
          <w:tcPr>
            <w:tcW w:w="1230" w:type="dxa"/>
            <w:vAlign w:val="center"/>
          </w:tcPr>
          <w:p w14:paraId="3805156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611C53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2C79171" w14:textId="77777777" w:rsidR="00E8511D" w:rsidRPr="00940D11" w:rsidRDefault="00E8511D" w:rsidP="00E6438B">
            <w:pPr>
              <w:pStyle w:val="ConsPlusNormal"/>
              <w:jc w:val="center"/>
              <w:rPr>
                <w:sz w:val="20"/>
                <w:szCs w:val="20"/>
              </w:rPr>
            </w:pPr>
            <w:r w:rsidRPr="00940D11">
              <w:rPr>
                <w:sz w:val="20"/>
                <w:szCs w:val="20"/>
              </w:rPr>
              <w:t>60</w:t>
            </w:r>
          </w:p>
        </w:tc>
        <w:tc>
          <w:tcPr>
            <w:tcW w:w="3132" w:type="dxa"/>
            <w:vMerge/>
          </w:tcPr>
          <w:p w14:paraId="1D237A50" w14:textId="77777777" w:rsidR="00E8511D" w:rsidRPr="00940D11" w:rsidRDefault="00E8511D" w:rsidP="00F46770">
            <w:pPr>
              <w:pStyle w:val="ConsPlusNormal"/>
              <w:rPr>
                <w:sz w:val="20"/>
                <w:szCs w:val="20"/>
              </w:rPr>
            </w:pPr>
          </w:p>
        </w:tc>
      </w:tr>
      <w:tr w:rsidR="00E8511D" w:rsidRPr="00940D11" w14:paraId="11D9A360" w14:textId="77777777" w:rsidTr="00036F78">
        <w:trPr>
          <w:jc w:val="center"/>
        </w:trPr>
        <w:tc>
          <w:tcPr>
            <w:tcW w:w="684" w:type="dxa"/>
            <w:vMerge w:val="restart"/>
            <w:vAlign w:val="center"/>
          </w:tcPr>
          <w:p w14:paraId="380BD8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97B2504" w14:textId="77777777" w:rsidR="00E8511D" w:rsidRPr="00940D11" w:rsidRDefault="00E8511D" w:rsidP="00F46770">
            <w:pPr>
              <w:pStyle w:val="ConsPlusNormal"/>
              <w:rPr>
                <w:sz w:val="20"/>
                <w:szCs w:val="20"/>
              </w:rPr>
            </w:pPr>
            <w:r w:rsidRPr="00940D11">
              <w:rPr>
                <w:sz w:val="20"/>
                <w:szCs w:val="20"/>
              </w:rPr>
              <w:t>6061</w:t>
            </w:r>
          </w:p>
        </w:tc>
        <w:tc>
          <w:tcPr>
            <w:tcW w:w="1266" w:type="dxa"/>
            <w:vMerge w:val="restart"/>
            <w:vAlign w:val="center"/>
          </w:tcPr>
          <w:p w14:paraId="4447EC9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64CF49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14F14A0"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1D70F92" w14:textId="77777777" w:rsidR="00E8511D" w:rsidRPr="00940D11" w:rsidRDefault="00E8511D" w:rsidP="00E6438B">
            <w:pPr>
              <w:pStyle w:val="ConsPlusNormal"/>
              <w:jc w:val="center"/>
              <w:rPr>
                <w:sz w:val="20"/>
                <w:szCs w:val="20"/>
              </w:rPr>
            </w:pPr>
            <w:r w:rsidRPr="00940D11">
              <w:rPr>
                <w:sz w:val="20"/>
                <w:szCs w:val="20"/>
              </w:rPr>
              <w:t>4</w:t>
            </w:r>
          </w:p>
        </w:tc>
        <w:tc>
          <w:tcPr>
            <w:tcW w:w="1230" w:type="dxa"/>
            <w:vAlign w:val="center"/>
          </w:tcPr>
          <w:p w14:paraId="627D3EE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9E2653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D515474" w14:textId="77777777" w:rsidR="00E8511D" w:rsidRPr="00940D11" w:rsidRDefault="00E8511D" w:rsidP="00E6438B">
            <w:pPr>
              <w:pStyle w:val="ConsPlusNormal"/>
              <w:jc w:val="center"/>
              <w:rPr>
                <w:sz w:val="20"/>
                <w:szCs w:val="20"/>
              </w:rPr>
            </w:pPr>
            <w:r w:rsidRPr="00940D11">
              <w:rPr>
                <w:sz w:val="20"/>
                <w:szCs w:val="20"/>
              </w:rPr>
              <w:t>4</w:t>
            </w:r>
          </w:p>
        </w:tc>
        <w:tc>
          <w:tcPr>
            <w:tcW w:w="3132" w:type="dxa"/>
            <w:vMerge w:val="restart"/>
            <w:vAlign w:val="center"/>
          </w:tcPr>
          <w:p w14:paraId="3421DAF4" w14:textId="77777777" w:rsidR="00E8511D" w:rsidRPr="00940D11" w:rsidRDefault="00E8511D" w:rsidP="00F46770">
            <w:pPr>
              <w:pStyle w:val="ConsPlusNormal"/>
              <w:rPr>
                <w:sz w:val="20"/>
                <w:szCs w:val="20"/>
              </w:rPr>
            </w:pPr>
            <w:r w:rsidRPr="00940D11">
              <w:rPr>
                <w:sz w:val="20"/>
                <w:szCs w:val="20"/>
              </w:rPr>
              <w:t>-</w:t>
            </w:r>
          </w:p>
        </w:tc>
      </w:tr>
      <w:tr w:rsidR="00E8511D" w:rsidRPr="00940D11" w14:paraId="60B6A134" w14:textId="77777777" w:rsidTr="00036F78">
        <w:trPr>
          <w:jc w:val="center"/>
        </w:trPr>
        <w:tc>
          <w:tcPr>
            <w:tcW w:w="684" w:type="dxa"/>
            <w:vMerge/>
          </w:tcPr>
          <w:p w14:paraId="655D60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4A4664" w14:textId="77777777" w:rsidR="00E8511D" w:rsidRPr="00940D11" w:rsidRDefault="00E8511D" w:rsidP="00F46770">
            <w:pPr>
              <w:pStyle w:val="ConsPlusNormal"/>
              <w:rPr>
                <w:sz w:val="20"/>
                <w:szCs w:val="20"/>
              </w:rPr>
            </w:pPr>
          </w:p>
        </w:tc>
        <w:tc>
          <w:tcPr>
            <w:tcW w:w="1266" w:type="dxa"/>
            <w:vMerge/>
          </w:tcPr>
          <w:p w14:paraId="1E7B34A9" w14:textId="77777777" w:rsidR="00E8511D" w:rsidRPr="00940D11" w:rsidRDefault="00E8511D" w:rsidP="00F46770">
            <w:pPr>
              <w:pStyle w:val="ConsPlusNormal"/>
              <w:rPr>
                <w:sz w:val="20"/>
                <w:szCs w:val="20"/>
              </w:rPr>
            </w:pPr>
          </w:p>
        </w:tc>
        <w:tc>
          <w:tcPr>
            <w:tcW w:w="3005" w:type="dxa"/>
            <w:vAlign w:val="center"/>
          </w:tcPr>
          <w:p w14:paraId="779FF20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E163245"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4934E9E" w14:textId="77777777" w:rsidR="00E8511D" w:rsidRPr="00940D11" w:rsidRDefault="00E8511D" w:rsidP="00E6438B">
            <w:pPr>
              <w:pStyle w:val="ConsPlusNormal"/>
              <w:jc w:val="center"/>
              <w:rPr>
                <w:sz w:val="20"/>
                <w:szCs w:val="20"/>
              </w:rPr>
            </w:pPr>
            <w:r w:rsidRPr="00940D11">
              <w:rPr>
                <w:sz w:val="20"/>
                <w:szCs w:val="20"/>
              </w:rPr>
              <w:t>9</w:t>
            </w:r>
          </w:p>
        </w:tc>
        <w:tc>
          <w:tcPr>
            <w:tcW w:w="1230" w:type="dxa"/>
            <w:vAlign w:val="center"/>
          </w:tcPr>
          <w:p w14:paraId="623BDD2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DA05EF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C67E0E0" w14:textId="77777777" w:rsidR="00E8511D" w:rsidRPr="00940D11" w:rsidRDefault="00E8511D" w:rsidP="00E6438B">
            <w:pPr>
              <w:pStyle w:val="ConsPlusNormal"/>
              <w:jc w:val="center"/>
              <w:rPr>
                <w:sz w:val="20"/>
                <w:szCs w:val="20"/>
              </w:rPr>
            </w:pPr>
            <w:r w:rsidRPr="00940D11">
              <w:rPr>
                <w:sz w:val="20"/>
                <w:szCs w:val="20"/>
              </w:rPr>
              <w:t>9</w:t>
            </w:r>
          </w:p>
        </w:tc>
        <w:tc>
          <w:tcPr>
            <w:tcW w:w="3132" w:type="dxa"/>
            <w:vMerge/>
          </w:tcPr>
          <w:p w14:paraId="382AE597" w14:textId="77777777" w:rsidR="00E8511D" w:rsidRPr="00940D11" w:rsidRDefault="00E8511D" w:rsidP="00F46770">
            <w:pPr>
              <w:pStyle w:val="ConsPlusNormal"/>
              <w:rPr>
                <w:sz w:val="20"/>
                <w:szCs w:val="20"/>
              </w:rPr>
            </w:pPr>
          </w:p>
        </w:tc>
      </w:tr>
      <w:tr w:rsidR="00E8511D" w:rsidRPr="00940D11" w14:paraId="65F844B8" w14:textId="77777777" w:rsidTr="00036F78">
        <w:trPr>
          <w:jc w:val="center"/>
        </w:trPr>
        <w:tc>
          <w:tcPr>
            <w:tcW w:w="684" w:type="dxa"/>
            <w:vMerge/>
          </w:tcPr>
          <w:p w14:paraId="59532F7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4FDCF0" w14:textId="77777777" w:rsidR="00E8511D" w:rsidRPr="00940D11" w:rsidRDefault="00E8511D" w:rsidP="00F46770">
            <w:pPr>
              <w:pStyle w:val="ConsPlusNormal"/>
              <w:rPr>
                <w:sz w:val="20"/>
                <w:szCs w:val="20"/>
              </w:rPr>
            </w:pPr>
          </w:p>
        </w:tc>
        <w:tc>
          <w:tcPr>
            <w:tcW w:w="1266" w:type="dxa"/>
            <w:vMerge/>
          </w:tcPr>
          <w:p w14:paraId="7DDBC9B0" w14:textId="77777777" w:rsidR="00E8511D" w:rsidRPr="00940D11" w:rsidRDefault="00E8511D" w:rsidP="00F46770">
            <w:pPr>
              <w:pStyle w:val="ConsPlusNormal"/>
              <w:rPr>
                <w:sz w:val="20"/>
                <w:szCs w:val="20"/>
              </w:rPr>
            </w:pPr>
          </w:p>
        </w:tc>
        <w:tc>
          <w:tcPr>
            <w:tcW w:w="3005" w:type="dxa"/>
            <w:vAlign w:val="center"/>
          </w:tcPr>
          <w:p w14:paraId="73D5515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99F09F7"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54E36F3" w14:textId="77777777" w:rsidR="00E8511D" w:rsidRPr="00940D11" w:rsidRDefault="00E8511D" w:rsidP="00E6438B">
            <w:pPr>
              <w:pStyle w:val="ConsPlusNormal"/>
              <w:jc w:val="center"/>
              <w:rPr>
                <w:sz w:val="20"/>
                <w:szCs w:val="20"/>
              </w:rPr>
            </w:pPr>
            <w:r w:rsidRPr="00940D11">
              <w:rPr>
                <w:sz w:val="20"/>
                <w:szCs w:val="20"/>
              </w:rPr>
              <w:t>2</w:t>
            </w:r>
          </w:p>
        </w:tc>
        <w:tc>
          <w:tcPr>
            <w:tcW w:w="1230" w:type="dxa"/>
            <w:vAlign w:val="center"/>
          </w:tcPr>
          <w:p w14:paraId="649EE988"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F71FDC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3212F9B" w14:textId="77777777" w:rsidR="00E8511D" w:rsidRPr="00940D11" w:rsidRDefault="00E8511D" w:rsidP="00E6438B">
            <w:pPr>
              <w:pStyle w:val="ConsPlusNormal"/>
              <w:jc w:val="center"/>
              <w:rPr>
                <w:sz w:val="20"/>
                <w:szCs w:val="20"/>
              </w:rPr>
            </w:pPr>
            <w:r w:rsidRPr="00940D11">
              <w:rPr>
                <w:sz w:val="20"/>
                <w:szCs w:val="20"/>
              </w:rPr>
              <w:t>2</w:t>
            </w:r>
          </w:p>
        </w:tc>
        <w:tc>
          <w:tcPr>
            <w:tcW w:w="3132" w:type="dxa"/>
            <w:vMerge/>
          </w:tcPr>
          <w:p w14:paraId="7B2C1A42" w14:textId="77777777" w:rsidR="00E8511D" w:rsidRPr="00940D11" w:rsidRDefault="00E8511D" w:rsidP="00F46770">
            <w:pPr>
              <w:pStyle w:val="ConsPlusNormal"/>
              <w:rPr>
                <w:sz w:val="20"/>
                <w:szCs w:val="20"/>
              </w:rPr>
            </w:pPr>
          </w:p>
        </w:tc>
      </w:tr>
      <w:tr w:rsidR="00E8511D" w:rsidRPr="00940D11" w14:paraId="3822A0F7" w14:textId="77777777" w:rsidTr="00036F78">
        <w:trPr>
          <w:jc w:val="center"/>
        </w:trPr>
        <w:tc>
          <w:tcPr>
            <w:tcW w:w="684" w:type="dxa"/>
            <w:vMerge/>
          </w:tcPr>
          <w:p w14:paraId="007132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B18C36" w14:textId="77777777" w:rsidR="00E8511D" w:rsidRPr="00940D11" w:rsidRDefault="00E8511D" w:rsidP="00F46770">
            <w:pPr>
              <w:pStyle w:val="ConsPlusNormal"/>
              <w:rPr>
                <w:sz w:val="20"/>
                <w:szCs w:val="20"/>
              </w:rPr>
            </w:pPr>
          </w:p>
        </w:tc>
        <w:tc>
          <w:tcPr>
            <w:tcW w:w="1266" w:type="dxa"/>
            <w:vMerge/>
          </w:tcPr>
          <w:p w14:paraId="635CAF09" w14:textId="77777777" w:rsidR="00E8511D" w:rsidRPr="00940D11" w:rsidRDefault="00E8511D" w:rsidP="00F46770">
            <w:pPr>
              <w:pStyle w:val="ConsPlusNormal"/>
              <w:rPr>
                <w:sz w:val="20"/>
                <w:szCs w:val="20"/>
              </w:rPr>
            </w:pPr>
          </w:p>
        </w:tc>
        <w:tc>
          <w:tcPr>
            <w:tcW w:w="3005" w:type="dxa"/>
            <w:vAlign w:val="center"/>
          </w:tcPr>
          <w:p w14:paraId="75B3D32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EB98B3E"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7F1F82FD"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76F1305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DD7C94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A517CA2"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23275CDF" w14:textId="77777777" w:rsidR="00E8511D" w:rsidRPr="00940D11" w:rsidRDefault="00E8511D" w:rsidP="00F46770">
            <w:pPr>
              <w:pStyle w:val="ConsPlusNormal"/>
              <w:rPr>
                <w:sz w:val="20"/>
                <w:szCs w:val="20"/>
              </w:rPr>
            </w:pPr>
          </w:p>
        </w:tc>
      </w:tr>
      <w:tr w:rsidR="00E8511D" w:rsidRPr="00940D11" w14:paraId="2F199608" w14:textId="77777777" w:rsidTr="00036F78">
        <w:trPr>
          <w:jc w:val="center"/>
        </w:trPr>
        <w:tc>
          <w:tcPr>
            <w:tcW w:w="684" w:type="dxa"/>
            <w:vMerge/>
          </w:tcPr>
          <w:p w14:paraId="238608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F8A937" w14:textId="77777777" w:rsidR="00E8511D" w:rsidRPr="00940D11" w:rsidRDefault="00E8511D" w:rsidP="00F46770">
            <w:pPr>
              <w:pStyle w:val="ConsPlusNormal"/>
              <w:rPr>
                <w:sz w:val="20"/>
                <w:szCs w:val="20"/>
              </w:rPr>
            </w:pPr>
          </w:p>
        </w:tc>
        <w:tc>
          <w:tcPr>
            <w:tcW w:w="1266" w:type="dxa"/>
            <w:vMerge/>
          </w:tcPr>
          <w:p w14:paraId="498094DF" w14:textId="77777777" w:rsidR="00E8511D" w:rsidRPr="00940D11" w:rsidRDefault="00E8511D" w:rsidP="00F46770">
            <w:pPr>
              <w:pStyle w:val="ConsPlusNormal"/>
              <w:rPr>
                <w:sz w:val="20"/>
                <w:szCs w:val="20"/>
              </w:rPr>
            </w:pPr>
          </w:p>
        </w:tc>
        <w:tc>
          <w:tcPr>
            <w:tcW w:w="3005" w:type="dxa"/>
            <w:vAlign w:val="center"/>
          </w:tcPr>
          <w:p w14:paraId="64DC0C72" w14:textId="77777777" w:rsidR="00E8511D" w:rsidRPr="00940D11" w:rsidRDefault="00E8511D" w:rsidP="00E6438B">
            <w:pPr>
              <w:pStyle w:val="ConsPlusNormal"/>
              <w:rPr>
                <w:sz w:val="20"/>
                <w:szCs w:val="20"/>
              </w:rPr>
            </w:pPr>
            <w:r w:rsidRPr="00940D11">
              <w:rPr>
                <w:sz w:val="20"/>
                <w:szCs w:val="20"/>
              </w:rPr>
              <w:t>Учреждения культурно-досугового типа</w:t>
            </w:r>
          </w:p>
        </w:tc>
        <w:tc>
          <w:tcPr>
            <w:tcW w:w="1247" w:type="dxa"/>
            <w:vAlign w:val="center"/>
          </w:tcPr>
          <w:p w14:paraId="68D65EA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02FA4CCB" w14:textId="77777777" w:rsidR="00E8511D" w:rsidRPr="00940D11" w:rsidRDefault="00E8511D" w:rsidP="00E6438B">
            <w:pPr>
              <w:pStyle w:val="ConsPlusNormal"/>
              <w:jc w:val="center"/>
              <w:rPr>
                <w:sz w:val="20"/>
                <w:szCs w:val="20"/>
              </w:rPr>
            </w:pPr>
            <w:r w:rsidRPr="00940D11">
              <w:rPr>
                <w:sz w:val="20"/>
                <w:szCs w:val="20"/>
              </w:rPr>
              <w:t>8</w:t>
            </w:r>
          </w:p>
        </w:tc>
        <w:tc>
          <w:tcPr>
            <w:tcW w:w="1230" w:type="dxa"/>
            <w:vAlign w:val="center"/>
          </w:tcPr>
          <w:p w14:paraId="5760C19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5EFA06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4E8E156" w14:textId="77777777" w:rsidR="00E8511D" w:rsidRPr="00940D11" w:rsidRDefault="00E8511D" w:rsidP="00E6438B">
            <w:pPr>
              <w:pStyle w:val="ConsPlusNormal"/>
              <w:jc w:val="center"/>
              <w:rPr>
                <w:sz w:val="20"/>
                <w:szCs w:val="20"/>
              </w:rPr>
            </w:pPr>
            <w:r w:rsidRPr="00940D11">
              <w:rPr>
                <w:sz w:val="20"/>
                <w:szCs w:val="20"/>
              </w:rPr>
              <w:t>8</w:t>
            </w:r>
          </w:p>
        </w:tc>
        <w:tc>
          <w:tcPr>
            <w:tcW w:w="3132" w:type="dxa"/>
            <w:vMerge/>
          </w:tcPr>
          <w:p w14:paraId="3519853F" w14:textId="77777777" w:rsidR="00E8511D" w:rsidRPr="00940D11" w:rsidRDefault="00E8511D" w:rsidP="00F46770">
            <w:pPr>
              <w:pStyle w:val="ConsPlusNormal"/>
              <w:rPr>
                <w:sz w:val="20"/>
                <w:szCs w:val="20"/>
              </w:rPr>
            </w:pPr>
          </w:p>
        </w:tc>
      </w:tr>
      <w:tr w:rsidR="00E8511D" w:rsidRPr="00940D11" w14:paraId="5AD4C903" w14:textId="77777777" w:rsidTr="00036F78">
        <w:trPr>
          <w:jc w:val="center"/>
        </w:trPr>
        <w:tc>
          <w:tcPr>
            <w:tcW w:w="684" w:type="dxa"/>
            <w:vMerge/>
          </w:tcPr>
          <w:p w14:paraId="039D8A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C6B439" w14:textId="77777777" w:rsidR="00E8511D" w:rsidRPr="00940D11" w:rsidRDefault="00E8511D" w:rsidP="00F46770">
            <w:pPr>
              <w:pStyle w:val="ConsPlusNormal"/>
              <w:rPr>
                <w:sz w:val="20"/>
                <w:szCs w:val="20"/>
              </w:rPr>
            </w:pPr>
          </w:p>
        </w:tc>
        <w:tc>
          <w:tcPr>
            <w:tcW w:w="1266" w:type="dxa"/>
            <w:vMerge/>
          </w:tcPr>
          <w:p w14:paraId="5AFCC6D2" w14:textId="77777777" w:rsidR="00E8511D" w:rsidRPr="00940D11" w:rsidRDefault="00E8511D" w:rsidP="00F46770">
            <w:pPr>
              <w:pStyle w:val="ConsPlusNormal"/>
              <w:rPr>
                <w:sz w:val="20"/>
                <w:szCs w:val="20"/>
              </w:rPr>
            </w:pPr>
          </w:p>
        </w:tc>
        <w:tc>
          <w:tcPr>
            <w:tcW w:w="3005" w:type="dxa"/>
            <w:vAlign w:val="center"/>
          </w:tcPr>
          <w:p w14:paraId="2E645782" w14:textId="77777777" w:rsidR="00E8511D" w:rsidRPr="00940D11" w:rsidRDefault="00E8511D" w:rsidP="00E6438B">
            <w:pPr>
              <w:pStyle w:val="ConsPlusNormal"/>
              <w:rPr>
                <w:sz w:val="20"/>
                <w:szCs w:val="20"/>
              </w:rPr>
            </w:pPr>
            <w:r w:rsidRPr="00940D11">
              <w:rPr>
                <w:sz w:val="20"/>
                <w:szCs w:val="20"/>
              </w:rPr>
              <w:t>Спортивные комплексы</w:t>
            </w:r>
          </w:p>
        </w:tc>
        <w:tc>
          <w:tcPr>
            <w:tcW w:w="1247" w:type="dxa"/>
            <w:vAlign w:val="center"/>
          </w:tcPr>
          <w:p w14:paraId="5A7DDB4F"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295351AC" w14:textId="77777777" w:rsidR="00E8511D" w:rsidRPr="00940D11" w:rsidRDefault="00E8511D" w:rsidP="00E6438B">
            <w:pPr>
              <w:pStyle w:val="ConsPlusNormal"/>
              <w:jc w:val="center"/>
              <w:rPr>
                <w:sz w:val="20"/>
                <w:szCs w:val="20"/>
              </w:rPr>
            </w:pPr>
            <w:r w:rsidRPr="00940D11">
              <w:rPr>
                <w:sz w:val="20"/>
                <w:szCs w:val="20"/>
              </w:rPr>
              <w:t>8</w:t>
            </w:r>
          </w:p>
        </w:tc>
        <w:tc>
          <w:tcPr>
            <w:tcW w:w="1230" w:type="dxa"/>
            <w:vAlign w:val="center"/>
          </w:tcPr>
          <w:p w14:paraId="7C710381"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6A06BC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3531A71" w14:textId="77777777" w:rsidR="00E8511D" w:rsidRPr="00940D11" w:rsidRDefault="00E8511D" w:rsidP="00E6438B">
            <w:pPr>
              <w:pStyle w:val="ConsPlusNormal"/>
              <w:jc w:val="center"/>
              <w:rPr>
                <w:sz w:val="20"/>
                <w:szCs w:val="20"/>
              </w:rPr>
            </w:pPr>
            <w:r w:rsidRPr="00940D11">
              <w:rPr>
                <w:sz w:val="20"/>
                <w:szCs w:val="20"/>
              </w:rPr>
              <w:t>8</w:t>
            </w:r>
          </w:p>
        </w:tc>
        <w:tc>
          <w:tcPr>
            <w:tcW w:w="3132" w:type="dxa"/>
            <w:vMerge/>
          </w:tcPr>
          <w:p w14:paraId="462A2B88" w14:textId="77777777" w:rsidR="00E8511D" w:rsidRPr="00940D11" w:rsidRDefault="00E8511D" w:rsidP="00F46770">
            <w:pPr>
              <w:pStyle w:val="ConsPlusNormal"/>
              <w:rPr>
                <w:sz w:val="20"/>
                <w:szCs w:val="20"/>
              </w:rPr>
            </w:pPr>
          </w:p>
        </w:tc>
      </w:tr>
      <w:tr w:rsidR="00E8511D" w:rsidRPr="00940D11" w14:paraId="10232CE5" w14:textId="77777777" w:rsidTr="00036F78">
        <w:trPr>
          <w:jc w:val="center"/>
        </w:trPr>
        <w:tc>
          <w:tcPr>
            <w:tcW w:w="684" w:type="dxa"/>
            <w:vMerge/>
          </w:tcPr>
          <w:p w14:paraId="303052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D2487C" w14:textId="77777777" w:rsidR="00E8511D" w:rsidRPr="00940D11" w:rsidRDefault="00E8511D" w:rsidP="00F46770">
            <w:pPr>
              <w:pStyle w:val="ConsPlusNormal"/>
              <w:rPr>
                <w:sz w:val="20"/>
                <w:szCs w:val="20"/>
              </w:rPr>
            </w:pPr>
          </w:p>
        </w:tc>
        <w:tc>
          <w:tcPr>
            <w:tcW w:w="1266" w:type="dxa"/>
            <w:vMerge/>
          </w:tcPr>
          <w:p w14:paraId="4633A832" w14:textId="77777777" w:rsidR="00E8511D" w:rsidRPr="00940D11" w:rsidRDefault="00E8511D" w:rsidP="00F46770">
            <w:pPr>
              <w:pStyle w:val="ConsPlusNormal"/>
              <w:rPr>
                <w:sz w:val="20"/>
                <w:szCs w:val="20"/>
              </w:rPr>
            </w:pPr>
          </w:p>
        </w:tc>
        <w:tc>
          <w:tcPr>
            <w:tcW w:w="3005" w:type="dxa"/>
            <w:vAlign w:val="center"/>
          </w:tcPr>
          <w:p w14:paraId="46C85643" w14:textId="77777777" w:rsidR="00E8511D" w:rsidRPr="00940D11" w:rsidRDefault="00E8511D" w:rsidP="00E6438B">
            <w:pPr>
              <w:pStyle w:val="ConsPlusNormal"/>
              <w:rPr>
                <w:sz w:val="20"/>
                <w:szCs w:val="20"/>
              </w:rPr>
            </w:pPr>
            <w:r w:rsidRPr="00940D11">
              <w:rPr>
                <w:sz w:val="20"/>
                <w:szCs w:val="20"/>
              </w:rPr>
              <w:t>Плавательные бассейны</w:t>
            </w:r>
          </w:p>
        </w:tc>
        <w:tc>
          <w:tcPr>
            <w:tcW w:w="1247" w:type="dxa"/>
            <w:vAlign w:val="center"/>
          </w:tcPr>
          <w:p w14:paraId="0EA228DA"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7E05E4DF" w14:textId="77777777" w:rsidR="00E8511D" w:rsidRPr="00940D11" w:rsidRDefault="00E8511D" w:rsidP="00E6438B">
            <w:pPr>
              <w:pStyle w:val="ConsPlusNormal"/>
              <w:jc w:val="center"/>
              <w:rPr>
                <w:sz w:val="20"/>
                <w:szCs w:val="20"/>
              </w:rPr>
            </w:pPr>
            <w:r w:rsidRPr="00940D11">
              <w:rPr>
                <w:sz w:val="20"/>
                <w:szCs w:val="20"/>
              </w:rPr>
              <w:t>2</w:t>
            </w:r>
          </w:p>
        </w:tc>
        <w:tc>
          <w:tcPr>
            <w:tcW w:w="1230" w:type="dxa"/>
            <w:vAlign w:val="center"/>
          </w:tcPr>
          <w:p w14:paraId="432A294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37DB8B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92357D6" w14:textId="77777777" w:rsidR="00E8511D" w:rsidRPr="00940D11" w:rsidRDefault="00E8511D" w:rsidP="00E6438B">
            <w:pPr>
              <w:pStyle w:val="ConsPlusNormal"/>
              <w:jc w:val="center"/>
              <w:rPr>
                <w:sz w:val="20"/>
                <w:szCs w:val="20"/>
              </w:rPr>
            </w:pPr>
            <w:r w:rsidRPr="00940D11">
              <w:rPr>
                <w:sz w:val="20"/>
                <w:szCs w:val="20"/>
              </w:rPr>
              <w:t>2</w:t>
            </w:r>
          </w:p>
        </w:tc>
        <w:tc>
          <w:tcPr>
            <w:tcW w:w="3132" w:type="dxa"/>
            <w:vMerge/>
          </w:tcPr>
          <w:p w14:paraId="6BED780B" w14:textId="77777777" w:rsidR="00E8511D" w:rsidRPr="00940D11" w:rsidRDefault="00E8511D" w:rsidP="00F46770">
            <w:pPr>
              <w:pStyle w:val="ConsPlusNormal"/>
              <w:rPr>
                <w:sz w:val="20"/>
                <w:szCs w:val="20"/>
              </w:rPr>
            </w:pPr>
          </w:p>
        </w:tc>
      </w:tr>
      <w:tr w:rsidR="00E8511D" w:rsidRPr="00940D11" w14:paraId="4EE4F65B" w14:textId="77777777" w:rsidTr="00036F78">
        <w:trPr>
          <w:jc w:val="center"/>
        </w:trPr>
        <w:tc>
          <w:tcPr>
            <w:tcW w:w="684" w:type="dxa"/>
            <w:vMerge w:val="restart"/>
            <w:vAlign w:val="center"/>
          </w:tcPr>
          <w:p w14:paraId="307DFA13" w14:textId="77777777" w:rsidR="00E8511D" w:rsidRPr="000B3040"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BEF7D2C" w14:textId="77777777" w:rsidR="00E8511D" w:rsidRPr="000B3040" w:rsidRDefault="00E8511D" w:rsidP="00F46770">
            <w:pPr>
              <w:pStyle w:val="ConsPlusNormal"/>
              <w:rPr>
                <w:sz w:val="20"/>
                <w:szCs w:val="20"/>
              </w:rPr>
            </w:pPr>
            <w:r w:rsidRPr="000B3040">
              <w:rPr>
                <w:sz w:val="20"/>
                <w:szCs w:val="20"/>
              </w:rPr>
              <w:t>6062</w:t>
            </w:r>
          </w:p>
        </w:tc>
        <w:tc>
          <w:tcPr>
            <w:tcW w:w="1266" w:type="dxa"/>
            <w:vMerge w:val="restart"/>
            <w:vAlign w:val="center"/>
          </w:tcPr>
          <w:p w14:paraId="5DA1EBC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7DE452C" w14:textId="77777777" w:rsidR="00E8511D" w:rsidRPr="00940D11" w:rsidRDefault="00E8511D" w:rsidP="00E6438B">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5107EB5"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4D99170" w14:textId="77777777" w:rsidR="00E8511D" w:rsidRPr="00940D11" w:rsidRDefault="00E8511D" w:rsidP="00E6438B">
            <w:pPr>
              <w:pStyle w:val="ConsPlusNormal"/>
              <w:jc w:val="center"/>
              <w:rPr>
                <w:sz w:val="20"/>
                <w:szCs w:val="20"/>
              </w:rPr>
            </w:pPr>
            <w:r w:rsidRPr="00940D11">
              <w:rPr>
                <w:sz w:val="20"/>
                <w:szCs w:val="20"/>
              </w:rPr>
              <w:t>518</w:t>
            </w:r>
          </w:p>
        </w:tc>
        <w:tc>
          <w:tcPr>
            <w:tcW w:w="1230" w:type="dxa"/>
            <w:shd w:val="clear" w:color="auto" w:fill="auto"/>
            <w:vAlign w:val="center"/>
          </w:tcPr>
          <w:p w14:paraId="19AD4B8F" w14:textId="77777777" w:rsidR="00E8511D" w:rsidRPr="00940D11" w:rsidRDefault="00E8511D" w:rsidP="00E6438B">
            <w:pPr>
              <w:pStyle w:val="ConsPlusNormal"/>
              <w:jc w:val="center"/>
              <w:rPr>
                <w:sz w:val="20"/>
                <w:szCs w:val="20"/>
              </w:rPr>
            </w:pPr>
            <w:r w:rsidRPr="00940D11">
              <w:rPr>
                <w:sz w:val="20"/>
                <w:szCs w:val="20"/>
              </w:rPr>
              <w:t>116</w:t>
            </w:r>
          </w:p>
        </w:tc>
        <w:tc>
          <w:tcPr>
            <w:tcW w:w="1276" w:type="dxa"/>
            <w:shd w:val="clear" w:color="auto" w:fill="auto"/>
            <w:vAlign w:val="center"/>
          </w:tcPr>
          <w:p w14:paraId="28386692"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16C3BCAB" w14:textId="77777777" w:rsidR="00E8511D" w:rsidRPr="00940D11" w:rsidRDefault="00E8511D" w:rsidP="00E6438B">
            <w:pPr>
              <w:pStyle w:val="ConsPlusNormal"/>
              <w:jc w:val="center"/>
              <w:rPr>
                <w:sz w:val="20"/>
                <w:szCs w:val="20"/>
              </w:rPr>
            </w:pPr>
            <w:r w:rsidRPr="00940D11">
              <w:rPr>
                <w:sz w:val="20"/>
                <w:szCs w:val="20"/>
              </w:rPr>
              <w:t>402</w:t>
            </w:r>
          </w:p>
        </w:tc>
        <w:tc>
          <w:tcPr>
            <w:tcW w:w="3132" w:type="dxa"/>
            <w:vMerge w:val="restart"/>
            <w:vAlign w:val="center"/>
          </w:tcPr>
          <w:p w14:paraId="6E29A67D" w14:textId="77777777" w:rsidR="00E8511D" w:rsidRPr="00940D11" w:rsidRDefault="00E8511D" w:rsidP="00F46770">
            <w:pPr>
              <w:pStyle w:val="ConsPlusNormal"/>
              <w:rPr>
                <w:sz w:val="20"/>
                <w:szCs w:val="20"/>
              </w:rPr>
            </w:pPr>
            <w:r w:rsidRPr="00940D11">
              <w:rPr>
                <w:sz w:val="20"/>
                <w:szCs w:val="20"/>
              </w:rPr>
              <w:t>-</w:t>
            </w:r>
          </w:p>
        </w:tc>
      </w:tr>
      <w:tr w:rsidR="00E8511D" w:rsidRPr="00940D11" w14:paraId="66D3DDAA" w14:textId="77777777" w:rsidTr="00036F78">
        <w:trPr>
          <w:jc w:val="center"/>
        </w:trPr>
        <w:tc>
          <w:tcPr>
            <w:tcW w:w="684" w:type="dxa"/>
            <w:vMerge/>
          </w:tcPr>
          <w:p w14:paraId="40CBDF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3A73FB" w14:textId="77777777" w:rsidR="00E8511D" w:rsidRPr="00940D11" w:rsidRDefault="00E8511D" w:rsidP="00F46770">
            <w:pPr>
              <w:pStyle w:val="ConsPlusNormal"/>
              <w:rPr>
                <w:sz w:val="20"/>
                <w:szCs w:val="20"/>
              </w:rPr>
            </w:pPr>
          </w:p>
        </w:tc>
        <w:tc>
          <w:tcPr>
            <w:tcW w:w="1266" w:type="dxa"/>
            <w:vMerge/>
          </w:tcPr>
          <w:p w14:paraId="25806357" w14:textId="77777777" w:rsidR="00E8511D" w:rsidRPr="00940D11" w:rsidRDefault="00E8511D" w:rsidP="00F46770">
            <w:pPr>
              <w:pStyle w:val="ConsPlusNormal"/>
              <w:rPr>
                <w:sz w:val="20"/>
                <w:szCs w:val="20"/>
              </w:rPr>
            </w:pPr>
          </w:p>
        </w:tc>
        <w:tc>
          <w:tcPr>
            <w:tcW w:w="3005" w:type="dxa"/>
            <w:vAlign w:val="center"/>
          </w:tcPr>
          <w:p w14:paraId="496FBD72" w14:textId="77777777" w:rsidR="00E8511D" w:rsidRPr="00940D11" w:rsidRDefault="00E8511D" w:rsidP="00E6438B">
            <w:pPr>
              <w:pStyle w:val="ConsPlusNormal"/>
              <w:rPr>
                <w:sz w:val="20"/>
                <w:szCs w:val="20"/>
              </w:rPr>
            </w:pPr>
            <w:r w:rsidRPr="00940D11">
              <w:rPr>
                <w:sz w:val="20"/>
                <w:szCs w:val="20"/>
              </w:rPr>
              <w:t>Общеобразовательные организации</w:t>
            </w:r>
          </w:p>
        </w:tc>
        <w:tc>
          <w:tcPr>
            <w:tcW w:w="1247" w:type="dxa"/>
            <w:vAlign w:val="center"/>
          </w:tcPr>
          <w:p w14:paraId="5EC3AB2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38926B3" w14:textId="77777777" w:rsidR="00E8511D" w:rsidRPr="00940D11" w:rsidRDefault="00E8511D" w:rsidP="00E6438B">
            <w:pPr>
              <w:pStyle w:val="ConsPlusNormal"/>
              <w:jc w:val="center"/>
              <w:rPr>
                <w:sz w:val="20"/>
                <w:szCs w:val="20"/>
              </w:rPr>
            </w:pPr>
            <w:r w:rsidRPr="00940D11">
              <w:rPr>
                <w:sz w:val="20"/>
                <w:szCs w:val="20"/>
              </w:rPr>
              <w:t>1123</w:t>
            </w:r>
          </w:p>
        </w:tc>
        <w:tc>
          <w:tcPr>
            <w:tcW w:w="1230" w:type="dxa"/>
            <w:vAlign w:val="center"/>
          </w:tcPr>
          <w:p w14:paraId="0F9E515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7A3EFF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739C3C0" w14:textId="77777777" w:rsidR="00E8511D" w:rsidRPr="00940D11" w:rsidRDefault="00E8511D" w:rsidP="00E6438B">
            <w:pPr>
              <w:pStyle w:val="ConsPlusNormal"/>
              <w:jc w:val="center"/>
              <w:rPr>
                <w:sz w:val="20"/>
                <w:szCs w:val="20"/>
              </w:rPr>
            </w:pPr>
            <w:r w:rsidRPr="00940D11">
              <w:rPr>
                <w:sz w:val="20"/>
                <w:szCs w:val="20"/>
              </w:rPr>
              <w:t>1123</w:t>
            </w:r>
          </w:p>
        </w:tc>
        <w:tc>
          <w:tcPr>
            <w:tcW w:w="3132" w:type="dxa"/>
            <w:vMerge/>
          </w:tcPr>
          <w:p w14:paraId="7E17819A" w14:textId="77777777" w:rsidR="00E8511D" w:rsidRPr="00940D11" w:rsidRDefault="00E8511D" w:rsidP="00F46770">
            <w:pPr>
              <w:pStyle w:val="ConsPlusNormal"/>
              <w:rPr>
                <w:sz w:val="20"/>
                <w:szCs w:val="20"/>
              </w:rPr>
            </w:pPr>
          </w:p>
        </w:tc>
      </w:tr>
      <w:tr w:rsidR="00E8511D" w:rsidRPr="00940D11" w14:paraId="7E87E25B" w14:textId="77777777" w:rsidTr="00036F78">
        <w:trPr>
          <w:jc w:val="center"/>
        </w:trPr>
        <w:tc>
          <w:tcPr>
            <w:tcW w:w="684" w:type="dxa"/>
            <w:vMerge/>
          </w:tcPr>
          <w:p w14:paraId="68EBB2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1F4602" w14:textId="77777777" w:rsidR="00E8511D" w:rsidRPr="00940D11" w:rsidRDefault="00E8511D" w:rsidP="00F46770">
            <w:pPr>
              <w:pStyle w:val="ConsPlusNormal"/>
              <w:rPr>
                <w:sz w:val="20"/>
                <w:szCs w:val="20"/>
              </w:rPr>
            </w:pPr>
          </w:p>
        </w:tc>
        <w:tc>
          <w:tcPr>
            <w:tcW w:w="1266" w:type="dxa"/>
            <w:vMerge/>
          </w:tcPr>
          <w:p w14:paraId="0BCD9684" w14:textId="77777777" w:rsidR="00E8511D" w:rsidRPr="00940D11" w:rsidRDefault="00E8511D" w:rsidP="00F46770">
            <w:pPr>
              <w:pStyle w:val="ConsPlusNormal"/>
              <w:rPr>
                <w:sz w:val="20"/>
                <w:szCs w:val="20"/>
              </w:rPr>
            </w:pPr>
          </w:p>
        </w:tc>
        <w:tc>
          <w:tcPr>
            <w:tcW w:w="3005" w:type="dxa"/>
            <w:vAlign w:val="center"/>
          </w:tcPr>
          <w:p w14:paraId="69140CFC" w14:textId="77777777" w:rsidR="00E8511D" w:rsidRPr="00940D11" w:rsidRDefault="00E8511D" w:rsidP="00E6438B">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14300E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2858FB4" w14:textId="77777777" w:rsidR="00E8511D" w:rsidRPr="00940D11" w:rsidRDefault="00E8511D" w:rsidP="00E6438B">
            <w:pPr>
              <w:pStyle w:val="ConsPlusNormal"/>
              <w:jc w:val="center"/>
              <w:rPr>
                <w:sz w:val="20"/>
                <w:szCs w:val="20"/>
              </w:rPr>
            </w:pPr>
            <w:r w:rsidRPr="00940D11">
              <w:rPr>
                <w:sz w:val="20"/>
                <w:szCs w:val="20"/>
              </w:rPr>
              <w:t>247</w:t>
            </w:r>
          </w:p>
        </w:tc>
        <w:tc>
          <w:tcPr>
            <w:tcW w:w="1230" w:type="dxa"/>
            <w:vAlign w:val="center"/>
          </w:tcPr>
          <w:p w14:paraId="18E6CFA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9B9C6C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70CDE6D" w14:textId="77777777" w:rsidR="00E8511D" w:rsidRPr="00940D11" w:rsidRDefault="00E8511D" w:rsidP="00E6438B">
            <w:pPr>
              <w:pStyle w:val="ConsPlusNormal"/>
              <w:jc w:val="center"/>
              <w:rPr>
                <w:sz w:val="20"/>
                <w:szCs w:val="20"/>
              </w:rPr>
            </w:pPr>
            <w:r w:rsidRPr="00940D11">
              <w:rPr>
                <w:sz w:val="20"/>
                <w:szCs w:val="20"/>
              </w:rPr>
              <w:t>247</w:t>
            </w:r>
          </w:p>
        </w:tc>
        <w:tc>
          <w:tcPr>
            <w:tcW w:w="3132" w:type="dxa"/>
            <w:vMerge/>
          </w:tcPr>
          <w:p w14:paraId="63BDAC4D" w14:textId="77777777" w:rsidR="00E8511D" w:rsidRPr="00940D11" w:rsidRDefault="00E8511D" w:rsidP="00F46770">
            <w:pPr>
              <w:pStyle w:val="ConsPlusNormal"/>
              <w:rPr>
                <w:sz w:val="20"/>
                <w:szCs w:val="20"/>
              </w:rPr>
            </w:pPr>
          </w:p>
        </w:tc>
      </w:tr>
      <w:tr w:rsidR="00E8511D" w:rsidRPr="00940D11" w14:paraId="34CAE934" w14:textId="77777777" w:rsidTr="00036F78">
        <w:trPr>
          <w:jc w:val="center"/>
        </w:trPr>
        <w:tc>
          <w:tcPr>
            <w:tcW w:w="684" w:type="dxa"/>
            <w:vMerge/>
          </w:tcPr>
          <w:p w14:paraId="3E03BB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49E778" w14:textId="77777777" w:rsidR="00E8511D" w:rsidRPr="00940D11" w:rsidRDefault="00E8511D" w:rsidP="00F46770">
            <w:pPr>
              <w:pStyle w:val="ConsPlusNormal"/>
              <w:rPr>
                <w:sz w:val="20"/>
                <w:szCs w:val="20"/>
              </w:rPr>
            </w:pPr>
          </w:p>
        </w:tc>
        <w:tc>
          <w:tcPr>
            <w:tcW w:w="1266" w:type="dxa"/>
            <w:vMerge/>
          </w:tcPr>
          <w:p w14:paraId="1E41C18F" w14:textId="77777777" w:rsidR="00E8511D" w:rsidRPr="00940D11" w:rsidRDefault="00E8511D" w:rsidP="00F46770">
            <w:pPr>
              <w:pStyle w:val="ConsPlusNormal"/>
              <w:rPr>
                <w:sz w:val="20"/>
                <w:szCs w:val="20"/>
              </w:rPr>
            </w:pPr>
          </w:p>
        </w:tc>
        <w:tc>
          <w:tcPr>
            <w:tcW w:w="3005" w:type="dxa"/>
            <w:vAlign w:val="center"/>
          </w:tcPr>
          <w:p w14:paraId="5BAB520E" w14:textId="77777777" w:rsidR="00E8511D" w:rsidRPr="00940D11" w:rsidRDefault="00E8511D" w:rsidP="00E6438B">
            <w:pPr>
              <w:pStyle w:val="ConsPlusNormal"/>
              <w:rPr>
                <w:sz w:val="20"/>
                <w:szCs w:val="20"/>
              </w:rPr>
            </w:pPr>
            <w:r w:rsidRPr="00940D11">
              <w:rPr>
                <w:sz w:val="20"/>
                <w:szCs w:val="20"/>
              </w:rPr>
              <w:t>Муниципальные библиотеки</w:t>
            </w:r>
          </w:p>
        </w:tc>
        <w:tc>
          <w:tcPr>
            <w:tcW w:w="1247" w:type="dxa"/>
            <w:vAlign w:val="center"/>
          </w:tcPr>
          <w:p w14:paraId="5677CB63"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4CC268CF"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593BB0D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1FC8B5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07B4567"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tcPr>
          <w:p w14:paraId="0422595D" w14:textId="77777777" w:rsidR="00E8511D" w:rsidRPr="00940D11" w:rsidRDefault="00E8511D" w:rsidP="00F46770">
            <w:pPr>
              <w:pStyle w:val="ConsPlusNormal"/>
              <w:rPr>
                <w:sz w:val="20"/>
                <w:szCs w:val="20"/>
              </w:rPr>
            </w:pPr>
          </w:p>
        </w:tc>
      </w:tr>
      <w:tr w:rsidR="00E8511D" w:rsidRPr="00940D11" w14:paraId="6BA4B577" w14:textId="77777777" w:rsidTr="00036F78">
        <w:trPr>
          <w:jc w:val="center"/>
        </w:trPr>
        <w:tc>
          <w:tcPr>
            <w:tcW w:w="684" w:type="dxa"/>
            <w:vMerge/>
          </w:tcPr>
          <w:p w14:paraId="67612E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2ECC75" w14:textId="77777777" w:rsidR="00E8511D" w:rsidRPr="00940D11" w:rsidRDefault="00E8511D" w:rsidP="00F46770">
            <w:pPr>
              <w:pStyle w:val="ConsPlusNormal"/>
              <w:rPr>
                <w:sz w:val="20"/>
                <w:szCs w:val="20"/>
              </w:rPr>
            </w:pPr>
          </w:p>
        </w:tc>
        <w:tc>
          <w:tcPr>
            <w:tcW w:w="1266" w:type="dxa"/>
            <w:vMerge/>
          </w:tcPr>
          <w:p w14:paraId="1C667428" w14:textId="77777777" w:rsidR="00E8511D" w:rsidRPr="00940D11" w:rsidRDefault="00E8511D" w:rsidP="00F46770">
            <w:pPr>
              <w:pStyle w:val="ConsPlusNormal"/>
              <w:rPr>
                <w:sz w:val="20"/>
                <w:szCs w:val="20"/>
              </w:rPr>
            </w:pPr>
          </w:p>
        </w:tc>
        <w:tc>
          <w:tcPr>
            <w:tcW w:w="3005" w:type="dxa"/>
            <w:vAlign w:val="center"/>
          </w:tcPr>
          <w:p w14:paraId="2182D93B" w14:textId="77777777" w:rsidR="00E8511D" w:rsidRPr="00940D11" w:rsidRDefault="00E8511D" w:rsidP="00E6438B">
            <w:pPr>
              <w:pStyle w:val="ConsPlusNormal"/>
              <w:rPr>
                <w:sz w:val="20"/>
                <w:szCs w:val="20"/>
              </w:rPr>
            </w:pPr>
            <w:r w:rsidRPr="00940D11">
              <w:rPr>
                <w:sz w:val="20"/>
                <w:szCs w:val="20"/>
              </w:rPr>
              <w:t>Учреждения культурно-досугового типа</w:t>
            </w:r>
          </w:p>
        </w:tc>
        <w:tc>
          <w:tcPr>
            <w:tcW w:w="1247" w:type="dxa"/>
            <w:vAlign w:val="center"/>
          </w:tcPr>
          <w:p w14:paraId="33D476D7"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8DFD7BD" w14:textId="77777777" w:rsidR="00E8511D" w:rsidRPr="00940D11" w:rsidRDefault="00E8511D" w:rsidP="00E6438B">
            <w:pPr>
              <w:pStyle w:val="ConsPlusNormal"/>
              <w:jc w:val="center"/>
              <w:rPr>
                <w:sz w:val="20"/>
                <w:szCs w:val="20"/>
              </w:rPr>
            </w:pPr>
            <w:r w:rsidRPr="00940D11">
              <w:rPr>
                <w:sz w:val="20"/>
                <w:szCs w:val="20"/>
              </w:rPr>
              <w:t>987</w:t>
            </w:r>
          </w:p>
        </w:tc>
        <w:tc>
          <w:tcPr>
            <w:tcW w:w="1230" w:type="dxa"/>
            <w:vAlign w:val="center"/>
          </w:tcPr>
          <w:p w14:paraId="3E64725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E84014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931A9B5" w14:textId="77777777" w:rsidR="00E8511D" w:rsidRPr="00940D11" w:rsidRDefault="00E8511D" w:rsidP="00E6438B">
            <w:pPr>
              <w:pStyle w:val="ConsPlusNormal"/>
              <w:jc w:val="center"/>
              <w:rPr>
                <w:sz w:val="20"/>
                <w:szCs w:val="20"/>
              </w:rPr>
            </w:pPr>
            <w:r w:rsidRPr="00940D11">
              <w:rPr>
                <w:sz w:val="20"/>
                <w:szCs w:val="20"/>
              </w:rPr>
              <w:t>987</w:t>
            </w:r>
          </w:p>
        </w:tc>
        <w:tc>
          <w:tcPr>
            <w:tcW w:w="3132" w:type="dxa"/>
            <w:vMerge/>
          </w:tcPr>
          <w:p w14:paraId="21483EFA" w14:textId="77777777" w:rsidR="00E8511D" w:rsidRPr="00940D11" w:rsidRDefault="00E8511D" w:rsidP="00F46770">
            <w:pPr>
              <w:pStyle w:val="ConsPlusNormal"/>
              <w:rPr>
                <w:sz w:val="20"/>
                <w:szCs w:val="20"/>
              </w:rPr>
            </w:pPr>
          </w:p>
        </w:tc>
      </w:tr>
      <w:tr w:rsidR="00E8511D" w:rsidRPr="00940D11" w14:paraId="04C529B5" w14:textId="77777777" w:rsidTr="00036F78">
        <w:trPr>
          <w:jc w:val="center"/>
        </w:trPr>
        <w:tc>
          <w:tcPr>
            <w:tcW w:w="684" w:type="dxa"/>
            <w:vMerge/>
          </w:tcPr>
          <w:p w14:paraId="28D27C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F99F14" w14:textId="77777777" w:rsidR="00E8511D" w:rsidRPr="00940D11" w:rsidRDefault="00E8511D" w:rsidP="00F46770">
            <w:pPr>
              <w:pStyle w:val="ConsPlusNormal"/>
              <w:rPr>
                <w:sz w:val="20"/>
                <w:szCs w:val="20"/>
              </w:rPr>
            </w:pPr>
          </w:p>
        </w:tc>
        <w:tc>
          <w:tcPr>
            <w:tcW w:w="1266" w:type="dxa"/>
            <w:vMerge/>
          </w:tcPr>
          <w:p w14:paraId="5C588AF2" w14:textId="77777777" w:rsidR="00E8511D" w:rsidRPr="00940D11" w:rsidRDefault="00E8511D" w:rsidP="00F46770">
            <w:pPr>
              <w:pStyle w:val="ConsPlusNormal"/>
              <w:rPr>
                <w:sz w:val="20"/>
                <w:szCs w:val="20"/>
              </w:rPr>
            </w:pPr>
          </w:p>
        </w:tc>
        <w:tc>
          <w:tcPr>
            <w:tcW w:w="3005" w:type="dxa"/>
            <w:vAlign w:val="center"/>
          </w:tcPr>
          <w:p w14:paraId="4BD74718" w14:textId="77777777" w:rsidR="00E8511D" w:rsidRPr="00940D11" w:rsidRDefault="00E8511D" w:rsidP="00E6438B">
            <w:pPr>
              <w:pStyle w:val="ConsPlusNormal"/>
              <w:rPr>
                <w:sz w:val="20"/>
                <w:szCs w:val="20"/>
              </w:rPr>
            </w:pPr>
            <w:r w:rsidRPr="00940D11">
              <w:rPr>
                <w:sz w:val="20"/>
                <w:szCs w:val="20"/>
              </w:rPr>
              <w:t>Спортивные комплексы</w:t>
            </w:r>
          </w:p>
        </w:tc>
        <w:tc>
          <w:tcPr>
            <w:tcW w:w="1247" w:type="dxa"/>
            <w:vAlign w:val="center"/>
          </w:tcPr>
          <w:p w14:paraId="1CCF541D"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58DAA1B1" w14:textId="77777777" w:rsidR="00E8511D" w:rsidRPr="00940D11" w:rsidRDefault="00E8511D" w:rsidP="00E6438B">
            <w:pPr>
              <w:pStyle w:val="ConsPlusNormal"/>
              <w:jc w:val="center"/>
              <w:rPr>
                <w:sz w:val="20"/>
                <w:szCs w:val="20"/>
              </w:rPr>
            </w:pPr>
            <w:r w:rsidRPr="00940D11">
              <w:rPr>
                <w:sz w:val="20"/>
                <w:szCs w:val="20"/>
              </w:rPr>
              <w:t>987</w:t>
            </w:r>
          </w:p>
        </w:tc>
        <w:tc>
          <w:tcPr>
            <w:tcW w:w="1230" w:type="dxa"/>
            <w:vAlign w:val="center"/>
          </w:tcPr>
          <w:p w14:paraId="5679F63D"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FE8746E"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3C75383" w14:textId="77777777" w:rsidR="00E8511D" w:rsidRPr="00940D11" w:rsidRDefault="00E8511D" w:rsidP="00E6438B">
            <w:pPr>
              <w:pStyle w:val="ConsPlusNormal"/>
              <w:jc w:val="center"/>
              <w:rPr>
                <w:sz w:val="20"/>
                <w:szCs w:val="20"/>
              </w:rPr>
            </w:pPr>
            <w:r w:rsidRPr="00940D11">
              <w:rPr>
                <w:sz w:val="20"/>
                <w:szCs w:val="20"/>
              </w:rPr>
              <w:t>987</w:t>
            </w:r>
          </w:p>
        </w:tc>
        <w:tc>
          <w:tcPr>
            <w:tcW w:w="3132" w:type="dxa"/>
            <w:vMerge/>
          </w:tcPr>
          <w:p w14:paraId="00DBA13C" w14:textId="77777777" w:rsidR="00E8511D" w:rsidRPr="00940D11" w:rsidRDefault="00E8511D" w:rsidP="00F46770">
            <w:pPr>
              <w:pStyle w:val="ConsPlusNormal"/>
              <w:rPr>
                <w:sz w:val="20"/>
                <w:szCs w:val="20"/>
              </w:rPr>
            </w:pPr>
          </w:p>
        </w:tc>
      </w:tr>
      <w:tr w:rsidR="00E8511D" w:rsidRPr="00940D11" w14:paraId="26697EB0" w14:textId="77777777" w:rsidTr="00036F78">
        <w:trPr>
          <w:jc w:val="center"/>
        </w:trPr>
        <w:tc>
          <w:tcPr>
            <w:tcW w:w="684" w:type="dxa"/>
            <w:vMerge/>
          </w:tcPr>
          <w:p w14:paraId="1ADDAC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426000" w14:textId="77777777" w:rsidR="00E8511D" w:rsidRPr="00940D11" w:rsidRDefault="00E8511D" w:rsidP="00F46770">
            <w:pPr>
              <w:pStyle w:val="ConsPlusNormal"/>
              <w:rPr>
                <w:sz w:val="20"/>
                <w:szCs w:val="20"/>
              </w:rPr>
            </w:pPr>
          </w:p>
        </w:tc>
        <w:tc>
          <w:tcPr>
            <w:tcW w:w="1266" w:type="dxa"/>
            <w:vMerge/>
          </w:tcPr>
          <w:p w14:paraId="1E69C4BE" w14:textId="77777777" w:rsidR="00E8511D" w:rsidRPr="00940D11" w:rsidRDefault="00E8511D" w:rsidP="00F46770">
            <w:pPr>
              <w:pStyle w:val="ConsPlusNormal"/>
              <w:rPr>
                <w:sz w:val="20"/>
                <w:szCs w:val="20"/>
              </w:rPr>
            </w:pPr>
          </w:p>
        </w:tc>
        <w:tc>
          <w:tcPr>
            <w:tcW w:w="3005" w:type="dxa"/>
            <w:vAlign w:val="center"/>
          </w:tcPr>
          <w:p w14:paraId="5AAD7BFF" w14:textId="77777777" w:rsidR="00E8511D" w:rsidRPr="00940D11" w:rsidRDefault="00E8511D" w:rsidP="00E6438B">
            <w:pPr>
              <w:pStyle w:val="ConsPlusNormal"/>
              <w:rPr>
                <w:sz w:val="20"/>
                <w:szCs w:val="20"/>
              </w:rPr>
            </w:pPr>
            <w:r w:rsidRPr="00940D11">
              <w:rPr>
                <w:sz w:val="20"/>
                <w:szCs w:val="20"/>
              </w:rPr>
              <w:t>Плавательные бассейны</w:t>
            </w:r>
          </w:p>
        </w:tc>
        <w:tc>
          <w:tcPr>
            <w:tcW w:w="1247" w:type="dxa"/>
            <w:vAlign w:val="center"/>
          </w:tcPr>
          <w:p w14:paraId="4C7AD0B5"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1EA59F40" w14:textId="77777777" w:rsidR="00E8511D" w:rsidRPr="00940D11" w:rsidRDefault="00E8511D" w:rsidP="00E6438B">
            <w:pPr>
              <w:pStyle w:val="ConsPlusNormal"/>
              <w:jc w:val="center"/>
              <w:rPr>
                <w:sz w:val="20"/>
                <w:szCs w:val="20"/>
              </w:rPr>
            </w:pPr>
            <w:r w:rsidRPr="00940D11">
              <w:rPr>
                <w:sz w:val="20"/>
                <w:szCs w:val="20"/>
              </w:rPr>
              <w:t>309</w:t>
            </w:r>
          </w:p>
        </w:tc>
        <w:tc>
          <w:tcPr>
            <w:tcW w:w="1230" w:type="dxa"/>
            <w:vAlign w:val="center"/>
          </w:tcPr>
          <w:p w14:paraId="52DB188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A48579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456362C" w14:textId="77777777" w:rsidR="00E8511D" w:rsidRPr="00940D11" w:rsidRDefault="00E8511D" w:rsidP="00E6438B">
            <w:pPr>
              <w:pStyle w:val="ConsPlusNormal"/>
              <w:jc w:val="center"/>
              <w:rPr>
                <w:sz w:val="20"/>
                <w:szCs w:val="20"/>
              </w:rPr>
            </w:pPr>
            <w:r w:rsidRPr="00940D11">
              <w:rPr>
                <w:sz w:val="20"/>
                <w:szCs w:val="20"/>
              </w:rPr>
              <w:t>309</w:t>
            </w:r>
          </w:p>
        </w:tc>
        <w:tc>
          <w:tcPr>
            <w:tcW w:w="3132" w:type="dxa"/>
            <w:vMerge/>
          </w:tcPr>
          <w:p w14:paraId="7A68ED6E" w14:textId="77777777" w:rsidR="00E8511D" w:rsidRPr="00940D11" w:rsidRDefault="00E8511D" w:rsidP="00F46770">
            <w:pPr>
              <w:pStyle w:val="ConsPlusNormal"/>
              <w:rPr>
                <w:sz w:val="20"/>
                <w:szCs w:val="20"/>
              </w:rPr>
            </w:pPr>
          </w:p>
        </w:tc>
      </w:tr>
      <w:tr w:rsidR="00E8511D" w:rsidRPr="00940D11" w14:paraId="103DEE40" w14:textId="77777777" w:rsidTr="00036F78">
        <w:trPr>
          <w:jc w:val="center"/>
        </w:trPr>
        <w:tc>
          <w:tcPr>
            <w:tcW w:w="684" w:type="dxa"/>
            <w:vMerge w:val="restart"/>
            <w:vAlign w:val="center"/>
          </w:tcPr>
          <w:p w14:paraId="382DE4C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3AF7585" w14:textId="77777777" w:rsidR="00E8511D" w:rsidRPr="00940D11" w:rsidRDefault="00E8511D" w:rsidP="00F46770">
            <w:pPr>
              <w:pStyle w:val="ConsPlusNormal"/>
              <w:rPr>
                <w:sz w:val="20"/>
                <w:szCs w:val="20"/>
              </w:rPr>
            </w:pPr>
            <w:r w:rsidRPr="00940D11">
              <w:rPr>
                <w:sz w:val="20"/>
                <w:szCs w:val="20"/>
              </w:rPr>
              <w:t>6065</w:t>
            </w:r>
          </w:p>
        </w:tc>
        <w:tc>
          <w:tcPr>
            <w:tcW w:w="1266" w:type="dxa"/>
            <w:vMerge w:val="restart"/>
            <w:vAlign w:val="center"/>
          </w:tcPr>
          <w:p w14:paraId="0D3C627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09AE97D" w14:textId="77777777" w:rsidR="00E8511D" w:rsidRPr="00940D11" w:rsidRDefault="00E8511D" w:rsidP="00E6438B">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1FC545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83BCDEB" w14:textId="77777777" w:rsidR="00E8511D" w:rsidRPr="00940D11" w:rsidRDefault="00E8511D" w:rsidP="00E6438B">
            <w:pPr>
              <w:pStyle w:val="ConsPlusNormal"/>
              <w:jc w:val="center"/>
              <w:rPr>
                <w:sz w:val="20"/>
                <w:szCs w:val="20"/>
              </w:rPr>
            </w:pPr>
            <w:r w:rsidRPr="00940D11">
              <w:rPr>
                <w:sz w:val="20"/>
                <w:szCs w:val="20"/>
              </w:rPr>
              <w:t>22</w:t>
            </w:r>
          </w:p>
        </w:tc>
        <w:tc>
          <w:tcPr>
            <w:tcW w:w="1230" w:type="dxa"/>
            <w:vAlign w:val="center"/>
          </w:tcPr>
          <w:p w14:paraId="69577B1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C196569"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554615B" w14:textId="77777777" w:rsidR="00E8511D" w:rsidRPr="00940D11" w:rsidRDefault="00E8511D" w:rsidP="00E6438B">
            <w:pPr>
              <w:pStyle w:val="ConsPlusNormal"/>
              <w:jc w:val="center"/>
              <w:rPr>
                <w:sz w:val="20"/>
                <w:szCs w:val="20"/>
              </w:rPr>
            </w:pPr>
            <w:r w:rsidRPr="00940D11">
              <w:rPr>
                <w:sz w:val="20"/>
                <w:szCs w:val="20"/>
              </w:rPr>
              <w:t>22</w:t>
            </w:r>
          </w:p>
        </w:tc>
        <w:tc>
          <w:tcPr>
            <w:tcW w:w="3132" w:type="dxa"/>
            <w:vMerge w:val="restart"/>
            <w:vAlign w:val="center"/>
          </w:tcPr>
          <w:p w14:paraId="2127D5B3" w14:textId="77777777" w:rsidR="00E8511D" w:rsidRPr="00940D11" w:rsidRDefault="00E8511D" w:rsidP="00F46770">
            <w:pPr>
              <w:pStyle w:val="ConsPlusNormal"/>
              <w:rPr>
                <w:sz w:val="20"/>
                <w:szCs w:val="20"/>
              </w:rPr>
            </w:pPr>
            <w:r w:rsidRPr="00940D11">
              <w:rPr>
                <w:sz w:val="20"/>
                <w:szCs w:val="20"/>
              </w:rPr>
              <w:t>-</w:t>
            </w:r>
          </w:p>
        </w:tc>
      </w:tr>
      <w:tr w:rsidR="00E8511D" w:rsidRPr="00940D11" w14:paraId="1C5BB9EC" w14:textId="77777777" w:rsidTr="00036F78">
        <w:trPr>
          <w:jc w:val="center"/>
        </w:trPr>
        <w:tc>
          <w:tcPr>
            <w:tcW w:w="684" w:type="dxa"/>
            <w:vMerge/>
          </w:tcPr>
          <w:p w14:paraId="32E9C5E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59C851" w14:textId="77777777" w:rsidR="00E8511D" w:rsidRPr="00940D11" w:rsidRDefault="00E8511D" w:rsidP="00F46770">
            <w:pPr>
              <w:pStyle w:val="ConsPlusNormal"/>
              <w:rPr>
                <w:sz w:val="20"/>
                <w:szCs w:val="20"/>
              </w:rPr>
            </w:pPr>
          </w:p>
        </w:tc>
        <w:tc>
          <w:tcPr>
            <w:tcW w:w="1266" w:type="dxa"/>
            <w:vMerge/>
          </w:tcPr>
          <w:p w14:paraId="0866BB5F" w14:textId="77777777" w:rsidR="00E8511D" w:rsidRPr="00940D11" w:rsidRDefault="00E8511D" w:rsidP="00F46770">
            <w:pPr>
              <w:pStyle w:val="ConsPlusNormal"/>
              <w:rPr>
                <w:sz w:val="20"/>
                <w:szCs w:val="20"/>
              </w:rPr>
            </w:pPr>
          </w:p>
        </w:tc>
        <w:tc>
          <w:tcPr>
            <w:tcW w:w="3005" w:type="dxa"/>
            <w:vAlign w:val="center"/>
          </w:tcPr>
          <w:p w14:paraId="682EED39" w14:textId="77777777" w:rsidR="00E8511D" w:rsidRPr="00940D11" w:rsidRDefault="00E8511D" w:rsidP="00E6438B">
            <w:pPr>
              <w:pStyle w:val="ConsPlusNormal"/>
              <w:rPr>
                <w:sz w:val="20"/>
                <w:szCs w:val="20"/>
              </w:rPr>
            </w:pPr>
            <w:r w:rsidRPr="00940D11">
              <w:rPr>
                <w:sz w:val="20"/>
                <w:szCs w:val="20"/>
              </w:rPr>
              <w:t>Общеобразовательные организации</w:t>
            </w:r>
          </w:p>
        </w:tc>
        <w:tc>
          <w:tcPr>
            <w:tcW w:w="1247" w:type="dxa"/>
            <w:vAlign w:val="center"/>
          </w:tcPr>
          <w:p w14:paraId="6B4F890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54801BE" w14:textId="77777777" w:rsidR="00E8511D" w:rsidRPr="00940D11" w:rsidRDefault="00E8511D" w:rsidP="00E6438B">
            <w:pPr>
              <w:pStyle w:val="ConsPlusNormal"/>
              <w:jc w:val="center"/>
              <w:rPr>
                <w:sz w:val="20"/>
                <w:szCs w:val="20"/>
              </w:rPr>
            </w:pPr>
            <w:r w:rsidRPr="00940D11">
              <w:rPr>
                <w:sz w:val="20"/>
                <w:szCs w:val="20"/>
              </w:rPr>
              <w:t>47</w:t>
            </w:r>
          </w:p>
        </w:tc>
        <w:tc>
          <w:tcPr>
            <w:tcW w:w="1230" w:type="dxa"/>
            <w:vAlign w:val="center"/>
          </w:tcPr>
          <w:p w14:paraId="1677C52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BD2DE3B"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3A44358" w14:textId="77777777" w:rsidR="00E8511D" w:rsidRPr="00940D11" w:rsidRDefault="00E8511D" w:rsidP="00E6438B">
            <w:pPr>
              <w:pStyle w:val="ConsPlusNormal"/>
              <w:jc w:val="center"/>
              <w:rPr>
                <w:sz w:val="20"/>
                <w:szCs w:val="20"/>
              </w:rPr>
            </w:pPr>
            <w:r w:rsidRPr="00940D11">
              <w:rPr>
                <w:sz w:val="20"/>
                <w:szCs w:val="20"/>
              </w:rPr>
              <w:t>47</w:t>
            </w:r>
          </w:p>
        </w:tc>
        <w:tc>
          <w:tcPr>
            <w:tcW w:w="3132" w:type="dxa"/>
            <w:vMerge/>
          </w:tcPr>
          <w:p w14:paraId="3FB84C81" w14:textId="77777777" w:rsidR="00E8511D" w:rsidRPr="00940D11" w:rsidRDefault="00E8511D" w:rsidP="00F46770">
            <w:pPr>
              <w:pStyle w:val="ConsPlusNormal"/>
              <w:rPr>
                <w:sz w:val="20"/>
                <w:szCs w:val="20"/>
              </w:rPr>
            </w:pPr>
          </w:p>
        </w:tc>
      </w:tr>
      <w:tr w:rsidR="00E8511D" w:rsidRPr="00940D11" w14:paraId="25EDA85E" w14:textId="77777777" w:rsidTr="00036F78">
        <w:trPr>
          <w:jc w:val="center"/>
        </w:trPr>
        <w:tc>
          <w:tcPr>
            <w:tcW w:w="684" w:type="dxa"/>
            <w:vMerge/>
          </w:tcPr>
          <w:p w14:paraId="05F84A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3CF0B2" w14:textId="77777777" w:rsidR="00E8511D" w:rsidRPr="00940D11" w:rsidRDefault="00E8511D" w:rsidP="00F46770">
            <w:pPr>
              <w:pStyle w:val="ConsPlusNormal"/>
              <w:rPr>
                <w:sz w:val="20"/>
                <w:szCs w:val="20"/>
              </w:rPr>
            </w:pPr>
          </w:p>
        </w:tc>
        <w:tc>
          <w:tcPr>
            <w:tcW w:w="1266" w:type="dxa"/>
            <w:vMerge/>
          </w:tcPr>
          <w:p w14:paraId="39EAA3B2" w14:textId="77777777" w:rsidR="00E8511D" w:rsidRPr="00940D11" w:rsidRDefault="00E8511D" w:rsidP="00F46770">
            <w:pPr>
              <w:pStyle w:val="ConsPlusNormal"/>
              <w:rPr>
                <w:sz w:val="20"/>
                <w:szCs w:val="20"/>
              </w:rPr>
            </w:pPr>
          </w:p>
        </w:tc>
        <w:tc>
          <w:tcPr>
            <w:tcW w:w="3005" w:type="dxa"/>
            <w:vAlign w:val="center"/>
          </w:tcPr>
          <w:p w14:paraId="7996C4FE" w14:textId="77777777" w:rsidR="00E8511D" w:rsidRPr="00940D11" w:rsidRDefault="00E8511D" w:rsidP="00E6438B">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810429B"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2D7F161" w14:textId="77777777" w:rsidR="00E8511D" w:rsidRPr="00940D11" w:rsidRDefault="00E8511D" w:rsidP="00E6438B">
            <w:pPr>
              <w:pStyle w:val="ConsPlusNormal"/>
              <w:jc w:val="center"/>
              <w:rPr>
                <w:sz w:val="20"/>
                <w:szCs w:val="20"/>
              </w:rPr>
            </w:pPr>
            <w:r w:rsidRPr="00940D11">
              <w:rPr>
                <w:sz w:val="20"/>
                <w:szCs w:val="20"/>
              </w:rPr>
              <w:t>10</w:t>
            </w:r>
          </w:p>
        </w:tc>
        <w:tc>
          <w:tcPr>
            <w:tcW w:w="1230" w:type="dxa"/>
            <w:vAlign w:val="center"/>
          </w:tcPr>
          <w:p w14:paraId="0153CB2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6A4E0B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E4CE47A" w14:textId="77777777" w:rsidR="00E8511D" w:rsidRPr="00940D11" w:rsidRDefault="00E8511D" w:rsidP="00E6438B">
            <w:pPr>
              <w:pStyle w:val="ConsPlusNormal"/>
              <w:jc w:val="center"/>
              <w:rPr>
                <w:sz w:val="20"/>
                <w:szCs w:val="20"/>
              </w:rPr>
            </w:pPr>
            <w:r w:rsidRPr="00940D11">
              <w:rPr>
                <w:sz w:val="20"/>
                <w:szCs w:val="20"/>
              </w:rPr>
              <w:t>10</w:t>
            </w:r>
          </w:p>
        </w:tc>
        <w:tc>
          <w:tcPr>
            <w:tcW w:w="3132" w:type="dxa"/>
            <w:vMerge/>
          </w:tcPr>
          <w:p w14:paraId="66E62386" w14:textId="77777777" w:rsidR="00E8511D" w:rsidRPr="00940D11" w:rsidRDefault="00E8511D" w:rsidP="00F46770">
            <w:pPr>
              <w:pStyle w:val="ConsPlusNormal"/>
              <w:rPr>
                <w:sz w:val="20"/>
                <w:szCs w:val="20"/>
              </w:rPr>
            </w:pPr>
          </w:p>
        </w:tc>
      </w:tr>
      <w:tr w:rsidR="00E8511D" w:rsidRPr="00940D11" w14:paraId="23490FDA" w14:textId="77777777" w:rsidTr="00036F78">
        <w:trPr>
          <w:jc w:val="center"/>
        </w:trPr>
        <w:tc>
          <w:tcPr>
            <w:tcW w:w="684" w:type="dxa"/>
            <w:vMerge/>
          </w:tcPr>
          <w:p w14:paraId="2960EC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4D6B26" w14:textId="77777777" w:rsidR="00E8511D" w:rsidRPr="00940D11" w:rsidRDefault="00E8511D" w:rsidP="00F46770">
            <w:pPr>
              <w:pStyle w:val="ConsPlusNormal"/>
              <w:rPr>
                <w:sz w:val="20"/>
                <w:szCs w:val="20"/>
              </w:rPr>
            </w:pPr>
          </w:p>
        </w:tc>
        <w:tc>
          <w:tcPr>
            <w:tcW w:w="1266" w:type="dxa"/>
            <w:vMerge/>
          </w:tcPr>
          <w:p w14:paraId="631446E7" w14:textId="77777777" w:rsidR="00E8511D" w:rsidRPr="00940D11" w:rsidRDefault="00E8511D" w:rsidP="00F46770">
            <w:pPr>
              <w:pStyle w:val="ConsPlusNormal"/>
              <w:rPr>
                <w:sz w:val="20"/>
                <w:szCs w:val="20"/>
              </w:rPr>
            </w:pPr>
          </w:p>
        </w:tc>
        <w:tc>
          <w:tcPr>
            <w:tcW w:w="3005" w:type="dxa"/>
            <w:vAlign w:val="center"/>
          </w:tcPr>
          <w:p w14:paraId="1BF0EB4E" w14:textId="77777777" w:rsidR="00E8511D" w:rsidRPr="00940D11" w:rsidRDefault="00E8511D" w:rsidP="00E6438B">
            <w:pPr>
              <w:pStyle w:val="ConsPlusNormal"/>
              <w:rPr>
                <w:sz w:val="20"/>
                <w:szCs w:val="20"/>
              </w:rPr>
            </w:pPr>
            <w:r w:rsidRPr="00940D11">
              <w:rPr>
                <w:sz w:val="20"/>
                <w:szCs w:val="20"/>
              </w:rPr>
              <w:t>Муниципальные библиотеки</w:t>
            </w:r>
          </w:p>
        </w:tc>
        <w:tc>
          <w:tcPr>
            <w:tcW w:w="1247" w:type="dxa"/>
            <w:vAlign w:val="center"/>
          </w:tcPr>
          <w:p w14:paraId="047FCB95"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35B1C81B"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0056776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02F316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D8678AE"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2AD0B1FD" w14:textId="77777777" w:rsidR="00E8511D" w:rsidRPr="00940D11" w:rsidRDefault="00E8511D" w:rsidP="00F46770">
            <w:pPr>
              <w:pStyle w:val="ConsPlusNormal"/>
              <w:rPr>
                <w:sz w:val="20"/>
                <w:szCs w:val="20"/>
              </w:rPr>
            </w:pPr>
          </w:p>
        </w:tc>
      </w:tr>
      <w:tr w:rsidR="00E8511D" w:rsidRPr="00940D11" w14:paraId="56C70C79" w14:textId="77777777" w:rsidTr="00036F78">
        <w:trPr>
          <w:jc w:val="center"/>
        </w:trPr>
        <w:tc>
          <w:tcPr>
            <w:tcW w:w="684" w:type="dxa"/>
            <w:vMerge/>
          </w:tcPr>
          <w:p w14:paraId="44F1E8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837CF0" w14:textId="77777777" w:rsidR="00E8511D" w:rsidRPr="00940D11" w:rsidRDefault="00E8511D" w:rsidP="00F46770">
            <w:pPr>
              <w:pStyle w:val="ConsPlusNormal"/>
              <w:rPr>
                <w:sz w:val="20"/>
                <w:szCs w:val="20"/>
              </w:rPr>
            </w:pPr>
          </w:p>
        </w:tc>
        <w:tc>
          <w:tcPr>
            <w:tcW w:w="1266" w:type="dxa"/>
            <w:vMerge/>
          </w:tcPr>
          <w:p w14:paraId="425CCCEB" w14:textId="77777777" w:rsidR="00E8511D" w:rsidRPr="00940D11" w:rsidRDefault="00E8511D" w:rsidP="00F46770">
            <w:pPr>
              <w:pStyle w:val="ConsPlusNormal"/>
              <w:rPr>
                <w:sz w:val="20"/>
                <w:szCs w:val="20"/>
              </w:rPr>
            </w:pPr>
          </w:p>
        </w:tc>
        <w:tc>
          <w:tcPr>
            <w:tcW w:w="3005" w:type="dxa"/>
            <w:vAlign w:val="center"/>
          </w:tcPr>
          <w:p w14:paraId="7D2E2304" w14:textId="77777777" w:rsidR="00E8511D" w:rsidRPr="00940D11" w:rsidRDefault="00E8511D" w:rsidP="00E6438B">
            <w:pPr>
              <w:pStyle w:val="ConsPlusNormal"/>
              <w:rPr>
                <w:sz w:val="20"/>
                <w:szCs w:val="20"/>
              </w:rPr>
            </w:pPr>
            <w:r w:rsidRPr="00940D11">
              <w:rPr>
                <w:sz w:val="20"/>
                <w:szCs w:val="20"/>
              </w:rPr>
              <w:t>Учреждения культурно-досугового типа</w:t>
            </w:r>
          </w:p>
        </w:tc>
        <w:tc>
          <w:tcPr>
            <w:tcW w:w="1247" w:type="dxa"/>
            <w:vAlign w:val="center"/>
          </w:tcPr>
          <w:p w14:paraId="6E0253E0"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A58A94A" w14:textId="77777777" w:rsidR="00E8511D" w:rsidRPr="00940D11" w:rsidRDefault="00E8511D" w:rsidP="00E6438B">
            <w:pPr>
              <w:pStyle w:val="ConsPlusNormal"/>
              <w:jc w:val="center"/>
              <w:rPr>
                <w:sz w:val="20"/>
                <w:szCs w:val="20"/>
              </w:rPr>
            </w:pPr>
            <w:r w:rsidRPr="00940D11">
              <w:rPr>
                <w:sz w:val="20"/>
                <w:szCs w:val="20"/>
              </w:rPr>
              <w:t>42</w:t>
            </w:r>
          </w:p>
        </w:tc>
        <w:tc>
          <w:tcPr>
            <w:tcW w:w="1230" w:type="dxa"/>
            <w:vAlign w:val="center"/>
          </w:tcPr>
          <w:p w14:paraId="666371E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0153B4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98EF705" w14:textId="77777777" w:rsidR="00E8511D" w:rsidRPr="00940D11" w:rsidRDefault="00E8511D" w:rsidP="00E6438B">
            <w:pPr>
              <w:pStyle w:val="ConsPlusNormal"/>
              <w:jc w:val="center"/>
              <w:rPr>
                <w:sz w:val="20"/>
                <w:szCs w:val="20"/>
              </w:rPr>
            </w:pPr>
            <w:r w:rsidRPr="00940D11">
              <w:rPr>
                <w:sz w:val="20"/>
                <w:szCs w:val="20"/>
              </w:rPr>
              <w:t>42</w:t>
            </w:r>
          </w:p>
        </w:tc>
        <w:tc>
          <w:tcPr>
            <w:tcW w:w="3132" w:type="dxa"/>
            <w:vMerge/>
          </w:tcPr>
          <w:p w14:paraId="1CA73C75" w14:textId="77777777" w:rsidR="00E8511D" w:rsidRPr="00940D11" w:rsidRDefault="00E8511D" w:rsidP="00F46770">
            <w:pPr>
              <w:pStyle w:val="ConsPlusNormal"/>
              <w:rPr>
                <w:sz w:val="20"/>
                <w:szCs w:val="20"/>
              </w:rPr>
            </w:pPr>
          </w:p>
        </w:tc>
      </w:tr>
      <w:tr w:rsidR="00E8511D" w:rsidRPr="00940D11" w14:paraId="386BD209" w14:textId="77777777" w:rsidTr="00036F78">
        <w:trPr>
          <w:jc w:val="center"/>
        </w:trPr>
        <w:tc>
          <w:tcPr>
            <w:tcW w:w="684" w:type="dxa"/>
            <w:vMerge/>
          </w:tcPr>
          <w:p w14:paraId="2D36721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C3F164" w14:textId="77777777" w:rsidR="00E8511D" w:rsidRPr="00940D11" w:rsidRDefault="00E8511D" w:rsidP="00F46770">
            <w:pPr>
              <w:pStyle w:val="ConsPlusNormal"/>
              <w:rPr>
                <w:sz w:val="20"/>
                <w:szCs w:val="20"/>
              </w:rPr>
            </w:pPr>
          </w:p>
        </w:tc>
        <w:tc>
          <w:tcPr>
            <w:tcW w:w="1266" w:type="dxa"/>
            <w:vMerge/>
          </w:tcPr>
          <w:p w14:paraId="241047AC" w14:textId="77777777" w:rsidR="00E8511D" w:rsidRPr="00940D11" w:rsidRDefault="00E8511D" w:rsidP="00F46770">
            <w:pPr>
              <w:pStyle w:val="ConsPlusNormal"/>
              <w:rPr>
                <w:sz w:val="20"/>
                <w:szCs w:val="20"/>
              </w:rPr>
            </w:pPr>
          </w:p>
        </w:tc>
        <w:tc>
          <w:tcPr>
            <w:tcW w:w="3005" w:type="dxa"/>
            <w:vAlign w:val="center"/>
          </w:tcPr>
          <w:p w14:paraId="1F9A49C2" w14:textId="77777777" w:rsidR="00E8511D" w:rsidRPr="00940D11" w:rsidRDefault="00E8511D" w:rsidP="00E6438B">
            <w:pPr>
              <w:pStyle w:val="ConsPlusNormal"/>
              <w:rPr>
                <w:sz w:val="20"/>
                <w:szCs w:val="20"/>
              </w:rPr>
            </w:pPr>
            <w:r w:rsidRPr="00940D11">
              <w:rPr>
                <w:sz w:val="20"/>
                <w:szCs w:val="20"/>
              </w:rPr>
              <w:t>Спортивные комплексы</w:t>
            </w:r>
          </w:p>
        </w:tc>
        <w:tc>
          <w:tcPr>
            <w:tcW w:w="1247" w:type="dxa"/>
            <w:vAlign w:val="center"/>
          </w:tcPr>
          <w:p w14:paraId="7D0C5AC2"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5E02C906" w14:textId="77777777" w:rsidR="00E8511D" w:rsidRPr="00940D11" w:rsidRDefault="00E8511D" w:rsidP="00E6438B">
            <w:pPr>
              <w:pStyle w:val="ConsPlusNormal"/>
              <w:jc w:val="center"/>
              <w:rPr>
                <w:sz w:val="20"/>
                <w:szCs w:val="20"/>
              </w:rPr>
            </w:pPr>
            <w:r w:rsidRPr="00940D11">
              <w:rPr>
                <w:sz w:val="20"/>
                <w:szCs w:val="20"/>
              </w:rPr>
              <w:t>42</w:t>
            </w:r>
          </w:p>
        </w:tc>
        <w:tc>
          <w:tcPr>
            <w:tcW w:w="1230" w:type="dxa"/>
            <w:vAlign w:val="center"/>
          </w:tcPr>
          <w:p w14:paraId="2BE6D17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0FE4D0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6DD98A6" w14:textId="77777777" w:rsidR="00E8511D" w:rsidRPr="00940D11" w:rsidRDefault="00E8511D" w:rsidP="00E6438B">
            <w:pPr>
              <w:pStyle w:val="ConsPlusNormal"/>
              <w:jc w:val="center"/>
              <w:rPr>
                <w:sz w:val="20"/>
                <w:szCs w:val="20"/>
              </w:rPr>
            </w:pPr>
            <w:r w:rsidRPr="00940D11">
              <w:rPr>
                <w:sz w:val="20"/>
                <w:szCs w:val="20"/>
              </w:rPr>
              <w:t>42</w:t>
            </w:r>
          </w:p>
        </w:tc>
        <w:tc>
          <w:tcPr>
            <w:tcW w:w="3132" w:type="dxa"/>
            <w:vMerge/>
          </w:tcPr>
          <w:p w14:paraId="3E35FE5C" w14:textId="77777777" w:rsidR="00E8511D" w:rsidRPr="00940D11" w:rsidRDefault="00E8511D" w:rsidP="00F46770">
            <w:pPr>
              <w:pStyle w:val="ConsPlusNormal"/>
              <w:rPr>
                <w:sz w:val="20"/>
                <w:szCs w:val="20"/>
              </w:rPr>
            </w:pPr>
          </w:p>
        </w:tc>
      </w:tr>
      <w:tr w:rsidR="00E8511D" w:rsidRPr="00940D11" w14:paraId="59175AAE" w14:textId="77777777" w:rsidTr="00036F78">
        <w:trPr>
          <w:jc w:val="center"/>
        </w:trPr>
        <w:tc>
          <w:tcPr>
            <w:tcW w:w="684" w:type="dxa"/>
            <w:vMerge/>
          </w:tcPr>
          <w:p w14:paraId="1B6569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7DEF60" w14:textId="77777777" w:rsidR="00E8511D" w:rsidRPr="00940D11" w:rsidRDefault="00E8511D" w:rsidP="00F46770">
            <w:pPr>
              <w:pStyle w:val="ConsPlusNormal"/>
              <w:rPr>
                <w:sz w:val="20"/>
                <w:szCs w:val="20"/>
              </w:rPr>
            </w:pPr>
          </w:p>
        </w:tc>
        <w:tc>
          <w:tcPr>
            <w:tcW w:w="1266" w:type="dxa"/>
            <w:vMerge/>
          </w:tcPr>
          <w:p w14:paraId="2655030E" w14:textId="77777777" w:rsidR="00E8511D" w:rsidRPr="00940D11" w:rsidRDefault="00E8511D" w:rsidP="00F46770">
            <w:pPr>
              <w:pStyle w:val="ConsPlusNormal"/>
              <w:rPr>
                <w:sz w:val="20"/>
                <w:szCs w:val="20"/>
              </w:rPr>
            </w:pPr>
          </w:p>
        </w:tc>
        <w:tc>
          <w:tcPr>
            <w:tcW w:w="3005" w:type="dxa"/>
            <w:vAlign w:val="center"/>
          </w:tcPr>
          <w:p w14:paraId="2662E703" w14:textId="77777777" w:rsidR="00E8511D" w:rsidRPr="00940D11" w:rsidRDefault="00E8511D" w:rsidP="00E6438B">
            <w:pPr>
              <w:pStyle w:val="ConsPlusNormal"/>
              <w:rPr>
                <w:sz w:val="20"/>
                <w:szCs w:val="20"/>
              </w:rPr>
            </w:pPr>
            <w:r w:rsidRPr="00940D11">
              <w:rPr>
                <w:sz w:val="20"/>
                <w:szCs w:val="20"/>
              </w:rPr>
              <w:t>Плавательные бассейны</w:t>
            </w:r>
          </w:p>
        </w:tc>
        <w:tc>
          <w:tcPr>
            <w:tcW w:w="1247" w:type="dxa"/>
            <w:vAlign w:val="center"/>
          </w:tcPr>
          <w:p w14:paraId="3B451709"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64918FE8" w14:textId="77777777" w:rsidR="00E8511D" w:rsidRPr="00940D11" w:rsidRDefault="00E8511D" w:rsidP="00E6438B">
            <w:pPr>
              <w:pStyle w:val="ConsPlusNormal"/>
              <w:jc w:val="center"/>
              <w:rPr>
                <w:sz w:val="20"/>
                <w:szCs w:val="20"/>
              </w:rPr>
            </w:pPr>
            <w:r w:rsidRPr="00940D11">
              <w:rPr>
                <w:sz w:val="20"/>
                <w:szCs w:val="20"/>
              </w:rPr>
              <w:t>13</w:t>
            </w:r>
          </w:p>
        </w:tc>
        <w:tc>
          <w:tcPr>
            <w:tcW w:w="1230" w:type="dxa"/>
            <w:vAlign w:val="center"/>
          </w:tcPr>
          <w:p w14:paraId="3F4A96B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B85BA3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4466703" w14:textId="77777777" w:rsidR="00E8511D" w:rsidRPr="00940D11" w:rsidRDefault="00E8511D" w:rsidP="00E6438B">
            <w:pPr>
              <w:pStyle w:val="ConsPlusNormal"/>
              <w:jc w:val="center"/>
              <w:rPr>
                <w:sz w:val="20"/>
                <w:szCs w:val="20"/>
              </w:rPr>
            </w:pPr>
            <w:r w:rsidRPr="00940D11">
              <w:rPr>
                <w:sz w:val="20"/>
                <w:szCs w:val="20"/>
              </w:rPr>
              <w:t>13</w:t>
            </w:r>
          </w:p>
        </w:tc>
        <w:tc>
          <w:tcPr>
            <w:tcW w:w="3132" w:type="dxa"/>
            <w:vMerge/>
          </w:tcPr>
          <w:p w14:paraId="5BEAC869" w14:textId="77777777" w:rsidR="00E8511D" w:rsidRPr="00940D11" w:rsidRDefault="00E8511D" w:rsidP="00F46770">
            <w:pPr>
              <w:pStyle w:val="ConsPlusNormal"/>
              <w:rPr>
                <w:sz w:val="20"/>
                <w:szCs w:val="20"/>
              </w:rPr>
            </w:pPr>
          </w:p>
        </w:tc>
      </w:tr>
      <w:tr w:rsidR="00E8511D" w:rsidRPr="00940D11" w14:paraId="4CF1D215" w14:textId="77777777" w:rsidTr="00036F78">
        <w:trPr>
          <w:jc w:val="center"/>
        </w:trPr>
        <w:tc>
          <w:tcPr>
            <w:tcW w:w="684" w:type="dxa"/>
            <w:vMerge w:val="restart"/>
            <w:shd w:val="clear" w:color="auto" w:fill="auto"/>
            <w:vAlign w:val="center"/>
          </w:tcPr>
          <w:p w14:paraId="6FFEAC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833AFDC" w14:textId="77777777" w:rsidR="00E8511D" w:rsidRPr="00940D11" w:rsidRDefault="00E8511D" w:rsidP="00F46770">
            <w:pPr>
              <w:pStyle w:val="ConsPlusNormal"/>
              <w:rPr>
                <w:sz w:val="20"/>
                <w:szCs w:val="20"/>
              </w:rPr>
            </w:pPr>
            <w:r w:rsidRPr="00940D11">
              <w:rPr>
                <w:sz w:val="20"/>
                <w:szCs w:val="20"/>
              </w:rPr>
              <w:t>6067</w:t>
            </w:r>
          </w:p>
        </w:tc>
        <w:tc>
          <w:tcPr>
            <w:tcW w:w="1266" w:type="dxa"/>
            <w:vMerge w:val="restart"/>
            <w:shd w:val="clear" w:color="auto" w:fill="auto"/>
            <w:vAlign w:val="center"/>
          </w:tcPr>
          <w:p w14:paraId="11EE4F2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E6083C1" w14:textId="77777777" w:rsidR="00E8511D" w:rsidRPr="00940D11" w:rsidRDefault="00E8511D" w:rsidP="00E6438B">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7AB807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696C5116" w14:textId="77777777" w:rsidR="00E8511D" w:rsidRPr="00940D11" w:rsidRDefault="00E8511D" w:rsidP="00E6438B">
            <w:pPr>
              <w:jc w:val="center"/>
              <w:rPr>
                <w:sz w:val="20"/>
                <w:szCs w:val="20"/>
              </w:rPr>
            </w:pPr>
            <w:r w:rsidRPr="00940D11">
              <w:rPr>
                <w:sz w:val="20"/>
                <w:szCs w:val="20"/>
              </w:rPr>
              <w:t>687</w:t>
            </w:r>
          </w:p>
        </w:tc>
        <w:tc>
          <w:tcPr>
            <w:tcW w:w="1230" w:type="dxa"/>
            <w:shd w:val="clear" w:color="auto" w:fill="auto"/>
            <w:vAlign w:val="center"/>
          </w:tcPr>
          <w:p w14:paraId="7B6F9C7E" w14:textId="77777777" w:rsidR="00E8511D" w:rsidRPr="00940D11" w:rsidRDefault="00E8511D" w:rsidP="00E6438B">
            <w:pPr>
              <w:jc w:val="center"/>
              <w:rPr>
                <w:sz w:val="20"/>
                <w:szCs w:val="20"/>
              </w:rPr>
            </w:pPr>
            <w:r w:rsidRPr="00940D11">
              <w:rPr>
                <w:sz w:val="20"/>
                <w:szCs w:val="20"/>
              </w:rPr>
              <w:t>625</w:t>
            </w:r>
          </w:p>
        </w:tc>
        <w:tc>
          <w:tcPr>
            <w:tcW w:w="1276" w:type="dxa"/>
            <w:shd w:val="clear" w:color="auto" w:fill="auto"/>
            <w:vAlign w:val="center"/>
          </w:tcPr>
          <w:p w14:paraId="03D3965F"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673C7315" w14:textId="77777777" w:rsidR="00E8511D" w:rsidRPr="00940D11" w:rsidRDefault="00E8511D" w:rsidP="00E6438B">
            <w:pPr>
              <w:jc w:val="center"/>
              <w:rPr>
                <w:sz w:val="20"/>
                <w:szCs w:val="20"/>
              </w:rPr>
            </w:pPr>
            <w:r w:rsidRPr="00940D11">
              <w:rPr>
                <w:sz w:val="20"/>
                <w:szCs w:val="20"/>
              </w:rPr>
              <w:t>62</w:t>
            </w:r>
          </w:p>
        </w:tc>
        <w:tc>
          <w:tcPr>
            <w:tcW w:w="3132" w:type="dxa"/>
            <w:vMerge w:val="restart"/>
            <w:shd w:val="clear" w:color="auto" w:fill="auto"/>
            <w:vAlign w:val="center"/>
          </w:tcPr>
          <w:p w14:paraId="1517CBCA" w14:textId="77777777" w:rsidR="00E8511D" w:rsidRPr="00940D11" w:rsidRDefault="00E8511D" w:rsidP="00F46770">
            <w:pPr>
              <w:pStyle w:val="ConsPlusNormal"/>
              <w:rPr>
                <w:sz w:val="20"/>
                <w:szCs w:val="20"/>
              </w:rPr>
            </w:pPr>
            <w:r w:rsidRPr="00940D11">
              <w:rPr>
                <w:sz w:val="20"/>
                <w:szCs w:val="20"/>
              </w:rPr>
              <w:t>-</w:t>
            </w:r>
          </w:p>
        </w:tc>
      </w:tr>
      <w:tr w:rsidR="00E8511D" w:rsidRPr="00940D11" w14:paraId="4CE8F9A7" w14:textId="77777777" w:rsidTr="00036F78">
        <w:trPr>
          <w:jc w:val="center"/>
        </w:trPr>
        <w:tc>
          <w:tcPr>
            <w:tcW w:w="684" w:type="dxa"/>
            <w:vMerge/>
            <w:shd w:val="clear" w:color="auto" w:fill="auto"/>
          </w:tcPr>
          <w:p w14:paraId="741557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C41A56" w14:textId="77777777" w:rsidR="00E8511D" w:rsidRPr="00940D11" w:rsidRDefault="00E8511D" w:rsidP="00F46770">
            <w:pPr>
              <w:pStyle w:val="ConsPlusNormal"/>
              <w:rPr>
                <w:sz w:val="20"/>
                <w:szCs w:val="20"/>
              </w:rPr>
            </w:pPr>
          </w:p>
        </w:tc>
        <w:tc>
          <w:tcPr>
            <w:tcW w:w="1266" w:type="dxa"/>
            <w:vMerge/>
            <w:shd w:val="clear" w:color="auto" w:fill="auto"/>
          </w:tcPr>
          <w:p w14:paraId="0B3359F2" w14:textId="77777777" w:rsidR="00E8511D" w:rsidRPr="00940D11" w:rsidRDefault="00E8511D" w:rsidP="00F46770">
            <w:pPr>
              <w:pStyle w:val="ConsPlusNormal"/>
              <w:rPr>
                <w:sz w:val="20"/>
                <w:szCs w:val="20"/>
              </w:rPr>
            </w:pPr>
          </w:p>
        </w:tc>
        <w:tc>
          <w:tcPr>
            <w:tcW w:w="3005" w:type="dxa"/>
            <w:shd w:val="clear" w:color="auto" w:fill="auto"/>
            <w:vAlign w:val="center"/>
          </w:tcPr>
          <w:p w14:paraId="4C0E4067" w14:textId="77777777" w:rsidR="00E8511D" w:rsidRPr="00940D11" w:rsidRDefault="00E8511D" w:rsidP="00E6438B">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9C97EB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20E2CE3" w14:textId="77777777" w:rsidR="00E8511D" w:rsidRPr="00940D11" w:rsidRDefault="00E8511D" w:rsidP="00E6438B">
            <w:pPr>
              <w:jc w:val="center"/>
              <w:rPr>
                <w:sz w:val="20"/>
                <w:szCs w:val="20"/>
              </w:rPr>
            </w:pPr>
            <w:r w:rsidRPr="00940D11">
              <w:rPr>
                <w:sz w:val="20"/>
                <w:szCs w:val="20"/>
              </w:rPr>
              <w:t>1489</w:t>
            </w:r>
          </w:p>
        </w:tc>
        <w:tc>
          <w:tcPr>
            <w:tcW w:w="1230" w:type="dxa"/>
            <w:shd w:val="clear" w:color="auto" w:fill="auto"/>
            <w:vAlign w:val="center"/>
          </w:tcPr>
          <w:p w14:paraId="14DCB91D" w14:textId="77777777" w:rsidR="00E8511D" w:rsidRPr="00940D11" w:rsidRDefault="00E8511D" w:rsidP="00E6438B">
            <w:pPr>
              <w:jc w:val="center"/>
              <w:rPr>
                <w:sz w:val="20"/>
                <w:szCs w:val="20"/>
              </w:rPr>
            </w:pPr>
            <w:r w:rsidRPr="00940D11">
              <w:rPr>
                <w:sz w:val="20"/>
                <w:szCs w:val="20"/>
              </w:rPr>
              <w:t>19</w:t>
            </w:r>
            <w:r w:rsidR="0095019F">
              <w:rPr>
                <w:sz w:val="20"/>
                <w:szCs w:val="20"/>
              </w:rPr>
              <w:t>63</w:t>
            </w:r>
          </w:p>
        </w:tc>
        <w:tc>
          <w:tcPr>
            <w:tcW w:w="1276" w:type="dxa"/>
            <w:shd w:val="clear" w:color="auto" w:fill="auto"/>
            <w:vAlign w:val="center"/>
          </w:tcPr>
          <w:p w14:paraId="72B64D4C"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56C04C8D" w14:textId="77777777" w:rsidR="00E8511D" w:rsidRPr="00940D11" w:rsidRDefault="00E8511D" w:rsidP="00E6438B">
            <w:pPr>
              <w:jc w:val="center"/>
              <w:rPr>
                <w:sz w:val="20"/>
                <w:szCs w:val="20"/>
              </w:rPr>
            </w:pPr>
            <w:r w:rsidRPr="00940D11">
              <w:rPr>
                <w:sz w:val="20"/>
                <w:szCs w:val="20"/>
              </w:rPr>
              <w:t>-</w:t>
            </w:r>
          </w:p>
        </w:tc>
        <w:tc>
          <w:tcPr>
            <w:tcW w:w="3132" w:type="dxa"/>
            <w:vMerge/>
            <w:shd w:val="clear" w:color="auto" w:fill="auto"/>
          </w:tcPr>
          <w:p w14:paraId="2A45A573" w14:textId="77777777" w:rsidR="00E8511D" w:rsidRPr="00940D11" w:rsidRDefault="00E8511D" w:rsidP="00F46770">
            <w:pPr>
              <w:pStyle w:val="ConsPlusNormal"/>
              <w:rPr>
                <w:sz w:val="20"/>
                <w:szCs w:val="20"/>
              </w:rPr>
            </w:pPr>
          </w:p>
        </w:tc>
      </w:tr>
      <w:tr w:rsidR="00E8511D" w:rsidRPr="00940D11" w14:paraId="00EA4216" w14:textId="77777777" w:rsidTr="00036F78">
        <w:trPr>
          <w:jc w:val="center"/>
        </w:trPr>
        <w:tc>
          <w:tcPr>
            <w:tcW w:w="684" w:type="dxa"/>
            <w:vMerge/>
            <w:shd w:val="clear" w:color="auto" w:fill="auto"/>
          </w:tcPr>
          <w:p w14:paraId="20BE63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2F9D5D8" w14:textId="77777777" w:rsidR="00E8511D" w:rsidRPr="00940D11" w:rsidRDefault="00E8511D" w:rsidP="00F46770">
            <w:pPr>
              <w:pStyle w:val="ConsPlusNormal"/>
              <w:rPr>
                <w:sz w:val="20"/>
                <w:szCs w:val="20"/>
              </w:rPr>
            </w:pPr>
          </w:p>
        </w:tc>
        <w:tc>
          <w:tcPr>
            <w:tcW w:w="1266" w:type="dxa"/>
            <w:vMerge/>
            <w:shd w:val="clear" w:color="auto" w:fill="auto"/>
          </w:tcPr>
          <w:p w14:paraId="058D999D" w14:textId="77777777" w:rsidR="00E8511D" w:rsidRPr="00940D11" w:rsidRDefault="00E8511D" w:rsidP="00F46770">
            <w:pPr>
              <w:pStyle w:val="ConsPlusNormal"/>
              <w:rPr>
                <w:sz w:val="20"/>
                <w:szCs w:val="20"/>
              </w:rPr>
            </w:pPr>
          </w:p>
        </w:tc>
        <w:tc>
          <w:tcPr>
            <w:tcW w:w="3005" w:type="dxa"/>
            <w:shd w:val="clear" w:color="auto" w:fill="auto"/>
            <w:vAlign w:val="center"/>
          </w:tcPr>
          <w:p w14:paraId="244ABCDB" w14:textId="77777777" w:rsidR="00E8511D" w:rsidRPr="00940D11" w:rsidRDefault="00E8511D" w:rsidP="00E6438B">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23BE676"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F0532F5" w14:textId="77777777" w:rsidR="00E8511D" w:rsidRPr="00940D11" w:rsidRDefault="00E8511D" w:rsidP="00E6438B">
            <w:pPr>
              <w:jc w:val="center"/>
              <w:rPr>
                <w:sz w:val="20"/>
                <w:szCs w:val="20"/>
              </w:rPr>
            </w:pPr>
            <w:r w:rsidRPr="00940D11">
              <w:rPr>
                <w:sz w:val="20"/>
                <w:szCs w:val="20"/>
              </w:rPr>
              <w:t>327</w:t>
            </w:r>
          </w:p>
        </w:tc>
        <w:tc>
          <w:tcPr>
            <w:tcW w:w="1230" w:type="dxa"/>
            <w:shd w:val="clear" w:color="auto" w:fill="auto"/>
            <w:vAlign w:val="center"/>
          </w:tcPr>
          <w:p w14:paraId="75809EAB" w14:textId="77777777" w:rsidR="00E8511D" w:rsidRPr="00940D11" w:rsidRDefault="00E8511D" w:rsidP="00E6438B">
            <w:pPr>
              <w:jc w:val="center"/>
              <w:rPr>
                <w:sz w:val="20"/>
                <w:szCs w:val="20"/>
              </w:rPr>
            </w:pPr>
            <w:r w:rsidRPr="00940D11">
              <w:rPr>
                <w:sz w:val="20"/>
                <w:szCs w:val="20"/>
              </w:rPr>
              <w:t>23</w:t>
            </w:r>
          </w:p>
        </w:tc>
        <w:tc>
          <w:tcPr>
            <w:tcW w:w="1276" w:type="dxa"/>
            <w:shd w:val="clear" w:color="auto" w:fill="auto"/>
            <w:vAlign w:val="center"/>
          </w:tcPr>
          <w:p w14:paraId="6253F2C4"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499531BA" w14:textId="77777777" w:rsidR="00E8511D" w:rsidRPr="00940D11" w:rsidRDefault="00E8511D" w:rsidP="00E6438B">
            <w:pPr>
              <w:jc w:val="center"/>
              <w:rPr>
                <w:sz w:val="20"/>
                <w:szCs w:val="20"/>
              </w:rPr>
            </w:pPr>
            <w:r w:rsidRPr="00940D11">
              <w:rPr>
                <w:sz w:val="20"/>
                <w:szCs w:val="20"/>
              </w:rPr>
              <w:t>304</w:t>
            </w:r>
          </w:p>
        </w:tc>
        <w:tc>
          <w:tcPr>
            <w:tcW w:w="3132" w:type="dxa"/>
            <w:vMerge/>
            <w:shd w:val="clear" w:color="auto" w:fill="auto"/>
          </w:tcPr>
          <w:p w14:paraId="7BA19551" w14:textId="77777777" w:rsidR="00E8511D" w:rsidRPr="00940D11" w:rsidRDefault="00E8511D" w:rsidP="00F46770">
            <w:pPr>
              <w:pStyle w:val="ConsPlusNormal"/>
              <w:rPr>
                <w:sz w:val="20"/>
                <w:szCs w:val="20"/>
              </w:rPr>
            </w:pPr>
          </w:p>
        </w:tc>
      </w:tr>
      <w:tr w:rsidR="00E8511D" w:rsidRPr="00940D11" w14:paraId="1DC31544" w14:textId="77777777" w:rsidTr="00036F78">
        <w:trPr>
          <w:jc w:val="center"/>
        </w:trPr>
        <w:tc>
          <w:tcPr>
            <w:tcW w:w="684" w:type="dxa"/>
            <w:vMerge/>
            <w:shd w:val="clear" w:color="auto" w:fill="auto"/>
          </w:tcPr>
          <w:p w14:paraId="35F5EA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6371BE0" w14:textId="77777777" w:rsidR="00E8511D" w:rsidRPr="00940D11" w:rsidRDefault="00E8511D" w:rsidP="00F46770">
            <w:pPr>
              <w:pStyle w:val="ConsPlusNormal"/>
              <w:rPr>
                <w:sz w:val="20"/>
                <w:szCs w:val="20"/>
              </w:rPr>
            </w:pPr>
          </w:p>
        </w:tc>
        <w:tc>
          <w:tcPr>
            <w:tcW w:w="1266" w:type="dxa"/>
            <w:vMerge/>
            <w:shd w:val="clear" w:color="auto" w:fill="auto"/>
          </w:tcPr>
          <w:p w14:paraId="7B352934" w14:textId="77777777" w:rsidR="00E8511D" w:rsidRPr="00940D11" w:rsidRDefault="00E8511D" w:rsidP="00F46770">
            <w:pPr>
              <w:pStyle w:val="ConsPlusNormal"/>
              <w:rPr>
                <w:sz w:val="20"/>
                <w:szCs w:val="20"/>
              </w:rPr>
            </w:pPr>
          </w:p>
        </w:tc>
        <w:tc>
          <w:tcPr>
            <w:tcW w:w="3005" w:type="dxa"/>
            <w:shd w:val="clear" w:color="auto" w:fill="auto"/>
            <w:vAlign w:val="center"/>
          </w:tcPr>
          <w:p w14:paraId="417A9F02" w14:textId="77777777" w:rsidR="00E8511D" w:rsidRPr="00940D11" w:rsidRDefault="00E8511D" w:rsidP="00E6438B">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832F7F4"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765F1884" w14:textId="77777777" w:rsidR="00E8511D" w:rsidRPr="00940D11" w:rsidRDefault="00E8511D" w:rsidP="00E6438B">
            <w:pPr>
              <w:jc w:val="center"/>
              <w:rPr>
                <w:sz w:val="20"/>
                <w:szCs w:val="20"/>
              </w:rPr>
            </w:pPr>
            <w:r w:rsidRPr="00940D11">
              <w:rPr>
                <w:sz w:val="20"/>
                <w:szCs w:val="20"/>
              </w:rPr>
              <w:t>2</w:t>
            </w:r>
          </w:p>
        </w:tc>
        <w:tc>
          <w:tcPr>
            <w:tcW w:w="1230" w:type="dxa"/>
            <w:shd w:val="clear" w:color="auto" w:fill="auto"/>
            <w:vAlign w:val="center"/>
          </w:tcPr>
          <w:p w14:paraId="393C67BB"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5D643A70"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6922BBCB" w14:textId="77777777" w:rsidR="00E8511D" w:rsidRPr="00940D11" w:rsidRDefault="00E8511D" w:rsidP="00E6438B">
            <w:pPr>
              <w:jc w:val="center"/>
              <w:rPr>
                <w:sz w:val="20"/>
                <w:szCs w:val="20"/>
              </w:rPr>
            </w:pPr>
            <w:r w:rsidRPr="00940D11">
              <w:rPr>
                <w:sz w:val="20"/>
                <w:szCs w:val="20"/>
              </w:rPr>
              <w:t>2</w:t>
            </w:r>
          </w:p>
        </w:tc>
        <w:tc>
          <w:tcPr>
            <w:tcW w:w="3132" w:type="dxa"/>
            <w:vMerge/>
            <w:shd w:val="clear" w:color="auto" w:fill="auto"/>
          </w:tcPr>
          <w:p w14:paraId="748B442B" w14:textId="77777777" w:rsidR="00E8511D" w:rsidRPr="00940D11" w:rsidRDefault="00E8511D" w:rsidP="00F46770">
            <w:pPr>
              <w:pStyle w:val="ConsPlusNormal"/>
              <w:rPr>
                <w:sz w:val="20"/>
                <w:szCs w:val="20"/>
              </w:rPr>
            </w:pPr>
          </w:p>
        </w:tc>
      </w:tr>
      <w:tr w:rsidR="00E8511D" w:rsidRPr="00940D11" w14:paraId="5E1B6FD2" w14:textId="77777777" w:rsidTr="00036F78">
        <w:trPr>
          <w:jc w:val="center"/>
        </w:trPr>
        <w:tc>
          <w:tcPr>
            <w:tcW w:w="684" w:type="dxa"/>
            <w:vMerge/>
            <w:shd w:val="clear" w:color="auto" w:fill="auto"/>
          </w:tcPr>
          <w:p w14:paraId="60139E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A35C72" w14:textId="77777777" w:rsidR="00E8511D" w:rsidRPr="00940D11" w:rsidRDefault="00E8511D" w:rsidP="00F46770">
            <w:pPr>
              <w:pStyle w:val="ConsPlusNormal"/>
              <w:rPr>
                <w:sz w:val="20"/>
                <w:szCs w:val="20"/>
              </w:rPr>
            </w:pPr>
          </w:p>
        </w:tc>
        <w:tc>
          <w:tcPr>
            <w:tcW w:w="1266" w:type="dxa"/>
            <w:vMerge/>
            <w:shd w:val="clear" w:color="auto" w:fill="auto"/>
          </w:tcPr>
          <w:p w14:paraId="751E67B0" w14:textId="77777777" w:rsidR="00E8511D" w:rsidRPr="00940D11" w:rsidRDefault="00E8511D" w:rsidP="00F46770">
            <w:pPr>
              <w:pStyle w:val="ConsPlusNormal"/>
              <w:rPr>
                <w:sz w:val="20"/>
                <w:szCs w:val="20"/>
              </w:rPr>
            </w:pPr>
          </w:p>
        </w:tc>
        <w:tc>
          <w:tcPr>
            <w:tcW w:w="3005" w:type="dxa"/>
            <w:shd w:val="clear" w:color="auto" w:fill="auto"/>
            <w:vAlign w:val="center"/>
          </w:tcPr>
          <w:p w14:paraId="2A7CC8E5" w14:textId="77777777" w:rsidR="00E8511D" w:rsidRPr="00940D11" w:rsidRDefault="00E8511D" w:rsidP="00E6438B">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033B9B5"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B68174B" w14:textId="77777777" w:rsidR="00E8511D" w:rsidRPr="00940D11" w:rsidRDefault="00E8511D" w:rsidP="00E6438B">
            <w:pPr>
              <w:jc w:val="center"/>
              <w:rPr>
                <w:sz w:val="20"/>
                <w:szCs w:val="20"/>
              </w:rPr>
            </w:pPr>
            <w:r w:rsidRPr="00940D11">
              <w:rPr>
                <w:sz w:val="20"/>
                <w:szCs w:val="20"/>
              </w:rPr>
              <w:t>1309</w:t>
            </w:r>
          </w:p>
        </w:tc>
        <w:tc>
          <w:tcPr>
            <w:tcW w:w="1230" w:type="dxa"/>
            <w:shd w:val="clear" w:color="auto" w:fill="auto"/>
            <w:vAlign w:val="center"/>
          </w:tcPr>
          <w:p w14:paraId="5352571C"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18E4B639"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192F7583" w14:textId="77777777" w:rsidR="00E8511D" w:rsidRPr="00940D11" w:rsidRDefault="00E8511D" w:rsidP="00E6438B">
            <w:pPr>
              <w:jc w:val="center"/>
              <w:rPr>
                <w:sz w:val="20"/>
                <w:szCs w:val="20"/>
              </w:rPr>
            </w:pPr>
            <w:r w:rsidRPr="00940D11">
              <w:rPr>
                <w:sz w:val="20"/>
                <w:szCs w:val="20"/>
              </w:rPr>
              <w:t>1309</w:t>
            </w:r>
          </w:p>
        </w:tc>
        <w:tc>
          <w:tcPr>
            <w:tcW w:w="3132" w:type="dxa"/>
            <w:vMerge/>
            <w:shd w:val="clear" w:color="auto" w:fill="auto"/>
          </w:tcPr>
          <w:p w14:paraId="4CBBDD09" w14:textId="77777777" w:rsidR="00E8511D" w:rsidRPr="00940D11" w:rsidRDefault="00E8511D" w:rsidP="00F46770">
            <w:pPr>
              <w:pStyle w:val="ConsPlusNormal"/>
              <w:rPr>
                <w:sz w:val="20"/>
                <w:szCs w:val="20"/>
              </w:rPr>
            </w:pPr>
          </w:p>
        </w:tc>
      </w:tr>
      <w:tr w:rsidR="00E8511D" w:rsidRPr="00940D11" w14:paraId="73F4C153" w14:textId="77777777" w:rsidTr="00036F78">
        <w:trPr>
          <w:jc w:val="center"/>
        </w:trPr>
        <w:tc>
          <w:tcPr>
            <w:tcW w:w="684" w:type="dxa"/>
            <w:vMerge/>
            <w:shd w:val="clear" w:color="auto" w:fill="auto"/>
          </w:tcPr>
          <w:p w14:paraId="5D9DA5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3D1D4CB" w14:textId="77777777" w:rsidR="00E8511D" w:rsidRPr="00940D11" w:rsidRDefault="00E8511D" w:rsidP="00F46770">
            <w:pPr>
              <w:pStyle w:val="ConsPlusNormal"/>
              <w:rPr>
                <w:sz w:val="20"/>
                <w:szCs w:val="20"/>
              </w:rPr>
            </w:pPr>
          </w:p>
        </w:tc>
        <w:tc>
          <w:tcPr>
            <w:tcW w:w="1266" w:type="dxa"/>
            <w:vMerge/>
            <w:shd w:val="clear" w:color="auto" w:fill="auto"/>
          </w:tcPr>
          <w:p w14:paraId="23DD26E5" w14:textId="77777777" w:rsidR="00E8511D" w:rsidRPr="00940D11" w:rsidRDefault="00E8511D" w:rsidP="00F46770">
            <w:pPr>
              <w:pStyle w:val="ConsPlusNormal"/>
              <w:rPr>
                <w:sz w:val="20"/>
                <w:szCs w:val="20"/>
              </w:rPr>
            </w:pPr>
          </w:p>
        </w:tc>
        <w:tc>
          <w:tcPr>
            <w:tcW w:w="3005" w:type="dxa"/>
            <w:shd w:val="clear" w:color="auto" w:fill="auto"/>
            <w:vAlign w:val="center"/>
          </w:tcPr>
          <w:p w14:paraId="7629ED0A" w14:textId="77777777" w:rsidR="00E8511D" w:rsidRPr="00940D11" w:rsidRDefault="00E8511D" w:rsidP="00E6438B">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1778E45" w14:textId="77777777" w:rsidR="00E8511D" w:rsidRPr="00940D11" w:rsidRDefault="00E8511D" w:rsidP="00E6438B">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shd w:val="clear" w:color="auto" w:fill="auto"/>
            <w:vAlign w:val="center"/>
          </w:tcPr>
          <w:p w14:paraId="2299CDCD" w14:textId="77777777" w:rsidR="00E8511D" w:rsidRPr="00940D11" w:rsidRDefault="00E8511D" w:rsidP="00E6438B">
            <w:pPr>
              <w:jc w:val="center"/>
              <w:rPr>
                <w:sz w:val="20"/>
                <w:szCs w:val="20"/>
              </w:rPr>
            </w:pPr>
            <w:r w:rsidRPr="00940D11">
              <w:rPr>
                <w:sz w:val="20"/>
                <w:szCs w:val="20"/>
              </w:rPr>
              <w:lastRenderedPageBreak/>
              <w:t>1309</w:t>
            </w:r>
          </w:p>
        </w:tc>
        <w:tc>
          <w:tcPr>
            <w:tcW w:w="1230" w:type="dxa"/>
            <w:shd w:val="clear" w:color="auto" w:fill="auto"/>
            <w:vAlign w:val="center"/>
          </w:tcPr>
          <w:p w14:paraId="0178F80F" w14:textId="77777777" w:rsidR="00E8511D" w:rsidRPr="00940D11" w:rsidRDefault="00E8511D" w:rsidP="00E6438B">
            <w:pPr>
              <w:jc w:val="center"/>
              <w:rPr>
                <w:sz w:val="20"/>
                <w:szCs w:val="20"/>
              </w:rPr>
            </w:pPr>
            <w:r w:rsidRPr="00940D11">
              <w:rPr>
                <w:sz w:val="20"/>
                <w:szCs w:val="20"/>
              </w:rPr>
              <w:t>1352</w:t>
            </w:r>
          </w:p>
        </w:tc>
        <w:tc>
          <w:tcPr>
            <w:tcW w:w="1276" w:type="dxa"/>
            <w:shd w:val="clear" w:color="auto" w:fill="auto"/>
            <w:vAlign w:val="center"/>
          </w:tcPr>
          <w:p w14:paraId="18D10EF9"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273830CA" w14:textId="77777777" w:rsidR="00E8511D" w:rsidRPr="00940D11" w:rsidRDefault="00E8511D" w:rsidP="00E6438B">
            <w:pPr>
              <w:jc w:val="center"/>
              <w:rPr>
                <w:sz w:val="20"/>
                <w:szCs w:val="20"/>
              </w:rPr>
            </w:pPr>
            <w:r w:rsidRPr="00940D11">
              <w:rPr>
                <w:sz w:val="20"/>
                <w:szCs w:val="20"/>
              </w:rPr>
              <w:t>-</w:t>
            </w:r>
          </w:p>
        </w:tc>
        <w:tc>
          <w:tcPr>
            <w:tcW w:w="3132" w:type="dxa"/>
            <w:vMerge/>
            <w:shd w:val="clear" w:color="auto" w:fill="auto"/>
          </w:tcPr>
          <w:p w14:paraId="31B47B8E" w14:textId="77777777" w:rsidR="00E8511D" w:rsidRPr="00940D11" w:rsidRDefault="00E8511D" w:rsidP="00F46770">
            <w:pPr>
              <w:pStyle w:val="ConsPlusNormal"/>
              <w:rPr>
                <w:sz w:val="20"/>
                <w:szCs w:val="20"/>
              </w:rPr>
            </w:pPr>
          </w:p>
        </w:tc>
      </w:tr>
      <w:tr w:rsidR="00E8511D" w:rsidRPr="00940D11" w14:paraId="177C0B77" w14:textId="77777777" w:rsidTr="00036F78">
        <w:trPr>
          <w:jc w:val="center"/>
        </w:trPr>
        <w:tc>
          <w:tcPr>
            <w:tcW w:w="684" w:type="dxa"/>
            <w:vMerge/>
            <w:shd w:val="clear" w:color="auto" w:fill="auto"/>
          </w:tcPr>
          <w:p w14:paraId="0FA9815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4D35299" w14:textId="77777777" w:rsidR="00E8511D" w:rsidRPr="00940D11" w:rsidRDefault="00E8511D" w:rsidP="00F46770">
            <w:pPr>
              <w:pStyle w:val="ConsPlusNormal"/>
              <w:rPr>
                <w:sz w:val="20"/>
                <w:szCs w:val="20"/>
              </w:rPr>
            </w:pPr>
          </w:p>
        </w:tc>
        <w:tc>
          <w:tcPr>
            <w:tcW w:w="1266" w:type="dxa"/>
            <w:vMerge/>
            <w:shd w:val="clear" w:color="auto" w:fill="auto"/>
          </w:tcPr>
          <w:p w14:paraId="6A14A4AD" w14:textId="77777777" w:rsidR="00E8511D" w:rsidRPr="00940D11" w:rsidRDefault="00E8511D" w:rsidP="00F46770">
            <w:pPr>
              <w:pStyle w:val="ConsPlusNormal"/>
              <w:rPr>
                <w:sz w:val="20"/>
                <w:szCs w:val="20"/>
              </w:rPr>
            </w:pPr>
          </w:p>
        </w:tc>
        <w:tc>
          <w:tcPr>
            <w:tcW w:w="3005" w:type="dxa"/>
            <w:shd w:val="clear" w:color="auto" w:fill="auto"/>
            <w:vAlign w:val="center"/>
          </w:tcPr>
          <w:p w14:paraId="34FE6CAC" w14:textId="77777777" w:rsidR="00E8511D" w:rsidRPr="00940D11" w:rsidRDefault="00E8511D" w:rsidP="00E6438B">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F9BC493"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5D0F6D2" w14:textId="77777777" w:rsidR="00E8511D" w:rsidRPr="00940D11" w:rsidRDefault="00E8511D" w:rsidP="00E6438B">
            <w:pPr>
              <w:jc w:val="center"/>
              <w:rPr>
                <w:sz w:val="20"/>
                <w:szCs w:val="20"/>
              </w:rPr>
            </w:pPr>
            <w:r w:rsidRPr="00940D11">
              <w:rPr>
                <w:sz w:val="20"/>
                <w:szCs w:val="20"/>
              </w:rPr>
              <w:t>409</w:t>
            </w:r>
          </w:p>
        </w:tc>
        <w:tc>
          <w:tcPr>
            <w:tcW w:w="1230" w:type="dxa"/>
            <w:shd w:val="clear" w:color="auto" w:fill="auto"/>
            <w:vAlign w:val="center"/>
          </w:tcPr>
          <w:p w14:paraId="2C99B1B4" w14:textId="77777777" w:rsidR="00E8511D" w:rsidRPr="00940D11" w:rsidRDefault="00E8511D" w:rsidP="00E6438B">
            <w:pPr>
              <w:jc w:val="center"/>
              <w:rPr>
                <w:sz w:val="20"/>
                <w:szCs w:val="20"/>
              </w:rPr>
            </w:pPr>
            <w:r w:rsidRPr="00940D11">
              <w:rPr>
                <w:sz w:val="20"/>
                <w:szCs w:val="20"/>
              </w:rPr>
              <w:t>72</w:t>
            </w:r>
          </w:p>
        </w:tc>
        <w:tc>
          <w:tcPr>
            <w:tcW w:w="1276" w:type="dxa"/>
            <w:shd w:val="clear" w:color="auto" w:fill="auto"/>
            <w:vAlign w:val="center"/>
          </w:tcPr>
          <w:p w14:paraId="1F4310F2"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6AEDE37C" w14:textId="77777777" w:rsidR="00E8511D" w:rsidRPr="00940D11" w:rsidRDefault="00E8511D" w:rsidP="00E6438B">
            <w:pPr>
              <w:jc w:val="center"/>
              <w:rPr>
                <w:sz w:val="20"/>
                <w:szCs w:val="20"/>
              </w:rPr>
            </w:pPr>
            <w:r w:rsidRPr="00940D11">
              <w:rPr>
                <w:sz w:val="20"/>
                <w:szCs w:val="20"/>
              </w:rPr>
              <w:t>337</w:t>
            </w:r>
          </w:p>
        </w:tc>
        <w:tc>
          <w:tcPr>
            <w:tcW w:w="3132" w:type="dxa"/>
            <w:vMerge/>
            <w:shd w:val="clear" w:color="auto" w:fill="auto"/>
          </w:tcPr>
          <w:p w14:paraId="433D0881" w14:textId="77777777" w:rsidR="00E8511D" w:rsidRPr="00940D11" w:rsidRDefault="00E8511D" w:rsidP="00F46770">
            <w:pPr>
              <w:pStyle w:val="ConsPlusNormal"/>
              <w:rPr>
                <w:sz w:val="20"/>
                <w:szCs w:val="20"/>
              </w:rPr>
            </w:pPr>
          </w:p>
        </w:tc>
      </w:tr>
      <w:tr w:rsidR="00E8511D" w:rsidRPr="00940D11" w14:paraId="6B17D1EE" w14:textId="77777777" w:rsidTr="00036F78">
        <w:trPr>
          <w:jc w:val="center"/>
        </w:trPr>
        <w:tc>
          <w:tcPr>
            <w:tcW w:w="684" w:type="dxa"/>
            <w:vMerge w:val="restart"/>
            <w:vAlign w:val="center"/>
          </w:tcPr>
          <w:p w14:paraId="0CD09C7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A0F389A" w14:textId="77777777" w:rsidR="00E8511D" w:rsidRPr="00940D11" w:rsidRDefault="00E8511D" w:rsidP="00F46770">
            <w:pPr>
              <w:pStyle w:val="ConsPlusNormal"/>
              <w:rPr>
                <w:sz w:val="20"/>
                <w:szCs w:val="20"/>
              </w:rPr>
            </w:pPr>
            <w:r w:rsidRPr="00940D11">
              <w:rPr>
                <w:sz w:val="20"/>
                <w:szCs w:val="20"/>
              </w:rPr>
              <w:t>6068</w:t>
            </w:r>
          </w:p>
        </w:tc>
        <w:tc>
          <w:tcPr>
            <w:tcW w:w="1266" w:type="dxa"/>
            <w:vMerge w:val="restart"/>
            <w:vAlign w:val="center"/>
          </w:tcPr>
          <w:p w14:paraId="74FB4EB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807124D" w14:textId="77777777" w:rsidR="00E8511D" w:rsidRPr="00940D11" w:rsidRDefault="00E8511D" w:rsidP="00E6438B">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255F5C0"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6C1C886" w14:textId="77777777" w:rsidR="00E8511D" w:rsidRPr="00940D11" w:rsidRDefault="00E8511D" w:rsidP="00E6438B">
            <w:pPr>
              <w:pStyle w:val="ConsPlusNormal"/>
              <w:jc w:val="center"/>
              <w:rPr>
                <w:sz w:val="20"/>
                <w:szCs w:val="20"/>
              </w:rPr>
            </w:pPr>
            <w:r w:rsidRPr="00940D11">
              <w:rPr>
                <w:sz w:val="20"/>
                <w:szCs w:val="20"/>
              </w:rPr>
              <w:t>5</w:t>
            </w:r>
          </w:p>
        </w:tc>
        <w:tc>
          <w:tcPr>
            <w:tcW w:w="1230" w:type="dxa"/>
            <w:vAlign w:val="center"/>
          </w:tcPr>
          <w:p w14:paraId="3336AD9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3AE9628"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BC3529F" w14:textId="77777777" w:rsidR="00E8511D" w:rsidRPr="00940D11" w:rsidRDefault="00E8511D" w:rsidP="00E6438B">
            <w:pPr>
              <w:pStyle w:val="ConsPlusNormal"/>
              <w:jc w:val="center"/>
              <w:rPr>
                <w:sz w:val="20"/>
                <w:szCs w:val="20"/>
              </w:rPr>
            </w:pPr>
            <w:r w:rsidRPr="00940D11">
              <w:rPr>
                <w:sz w:val="20"/>
                <w:szCs w:val="20"/>
              </w:rPr>
              <w:t>5</w:t>
            </w:r>
          </w:p>
        </w:tc>
        <w:tc>
          <w:tcPr>
            <w:tcW w:w="3132" w:type="dxa"/>
            <w:vMerge w:val="restart"/>
            <w:vAlign w:val="center"/>
          </w:tcPr>
          <w:p w14:paraId="3F4592A6" w14:textId="77777777" w:rsidR="00E8511D" w:rsidRPr="00940D11" w:rsidRDefault="00E8511D" w:rsidP="00F46770">
            <w:pPr>
              <w:pStyle w:val="ConsPlusNormal"/>
              <w:rPr>
                <w:sz w:val="20"/>
                <w:szCs w:val="20"/>
              </w:rPr>
            </w:pPr>
            <w:r w:rsidRPr="00940D11">
              <w:rPr>
                <w:sz w:val="20"/>
                <w:szCs w:val="20"/>
              </w:rPr>
              <w:t>-</w:t>
            </w:r>
          </w:p>
        </w:tc>
      </w:tr>
      <w:tr w:rsidR="00E8511D" w:rsidRPr="00940D11" w14:paraId="5631F0C9" w14:textId="77777777" w:rsidTr="00036F78">
        <w:trPr>
          <w:jc w:val="center"/>
        </w:trPr>
        <w:tc>
          <w:tcPr>
            <w:tcW w:w="684" w:type="dxa"/>
            <w:vMerge/>
          </w:tcPr>
          <w:p w14:paraId="0BDD79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83FAF5" w14:textId="77777777" w:rsidR="00E8511D" w:rsidRPr="00940D11" w:rsidRDefault="00E8511D" w:rsidP="00F46770">
            <w:pPr>
              <w:pStyle w:val="ConsPlusNormal"/>
              <w:rPr>
                <w:sz w:val="20"/>
                <w:szCs w:val="20"/>
              </w:rPr>
            </w:pPr>
          </w:p>
        </w:tc>
        <w:tc>
          <w:tcPr>
            <w:tcW w:w="1266" w:type="dxa"/>
            <w:vMerge/>
          </w:tcPr>
          <w:p w14:paraId="443F5D60" w14:textId="77777777" w:rsidR="00E8511D" w:rsidRPr="00940D11" w:rsidRDefault="00E8511D" w:rsidP="00F46770">
            <w:pPr>
              <w:pStyle w:val="ConsPlusNormal"/>
              <w:rPr>
                <w:sz w:val="20"/>
                <w:szCs w:val="20"/>
              </w:rPr>
            </w:pPr>
          </w:p>
        </w:tc>
        <w:tc>
          <w:tcPr>
            <w:tcW w:w="3005" w:type="dxa"/>
            <w:vAlign w:val="center"/>
          </w:tcPr>
          <w:p w14:paraId="4DEDF395" w14:textId="77777777" w:rsidR="00E8511D" w:rsidRPr="00940D11" w:rsidRDefault="00E8511D" w:rsidP="00E6438B">
            <w:pPr>
              <w:pStyle w:val="ConsPlusNormal"/>
              <w:rPr>
                <w:sz w:val="20"/>
                <w:szCs w:val="20"/>
              </w:rPr>
            </w:pPr>
            <w:r w:rsidRPr="00940D11">
              <w:rPr>
                <w:sz w:val="20"/>
                <w:szCs w:val="20"/>
              </w:rPr>
              <w:t>Общеобразовательные организации</w:t>
            </w:r>
          </w:p>
        </w:tc>
        <w:tc>
          <w:tcPr>
            <w:tcW w:w="1247" w:type="dxa"/>
            <w:vAlign w:val="center"/>
          </w:tcPr>
          <w:p w14:paraId="3CA66E7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7E80B04" w14:textId="77777777" w:rsidR="00E8511D" w:rsidRPr="00940D11" w:rsidRDefault="00E8511D" w:rsidP="00E6438B">
            <w:pPr>
              <w:pStyle w:val="ConsPlusNormal"/>
              <w:jc w:val="center"/>
              <w:rPr>
                <w:sz w:val="20"/>
                <w:szCs w:val="20"/>
              </w:rPr>
            </w:pPr>
            <w:r w:rsidRPr="00940D11">
              <w:rPr>
                <w:sz w:val="20"/>
                <w:szCs w:val="20"/>
              </w:rPr>
              <w:t>12</w:t>
            </w:r>
          </w:p>
        </w:tc>
        <w:tc>
          <w:tcPr>
            <w:tcW w:w="1230" w:type="dxa"/>
            <w:vAlign w:val="center"/>
          </w:tcPr>
          <w:p w14:paraId="7BFB7F1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A4802CD"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7A06424" w14:textId="77777777" w:rsidR="00E8511D" w:rsidRPr="00940D11" w:rsidRDefault="00E8511D" w:rsidP="00E6438B">
            <w:pPr>
              <w:pStyle w:val="ConsPlusNormal"/>
              <w:jc w:val="center"/>
              <w:rPr>
                <w:sz w:val="20"/>
                <w:szCs w:val="20"/>
              </w:rPr>
            </w:pPr>
            <w:r w:rsidRPr="00940D11">
              <w:rPr>
                <w:sz w:val="20"/>
                <w:szCs w:val="20"/>
              </w:rPr>
              <w:t>12</w:t>
            </w:r>
          </w:p>
        </w:tc>
        <w:tc>
          <w:tcPr>
            <w:tcW w:w="3132" w:type="dxa"/>
            <w:vMerge/>
          </w:tcPr>
          <w:p w14:paraId="1F2E81B0" w14:textId="77777777" w:rsidR="00E8511D" w:rsidRPr="00940D11" w:rsidRDefault="00E8511D" w:rsidP="00F46770">
            <w:pPr>
              <w:pStyle w:val="ConsPlusNormal"/>
              <w:rPr>
                <w:sz w:val="20"/>
                <w:szCs w:val="20"/>
              </w:rPr>
            </w:pPr>
          </w:p>
        </w:tc>
      </w:tr>
      <w:tr w:rsidR="00E8511D" w:rsidRPr="00940D11" w14:paraId="79E1BE11" w14:textId="77777777" w:rsidTr="00036F78">
        <w:trPr>
          <w:jc w:val="center"/>
        </w:trPr>
        <w:tc>
          <w:tcPr>
            <w:tcW w:w="684" w:type="dxa"/>
            <w:vMerge/>
          </w:tcPr>
          <w:p w14:paraId="54EF43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FEA38D" w14:textId="77777777" w:rsidR="00E8511D" w:rsidRPr="00940D11" w:rsidRDefault="00E8511D" w:rsidP="00F46770">
            <w:pPr>
              <w:pStyle w:val="ConsPlusNormal"/>
              <w:rPr>
                <w:sz w:val="20"/>
                <w:szCs w:val="20"/>
              </w:rPr>
            </w:pPr>
          </w:p>
        </w:tc>
        <w:tc>
          <w:tcPr>
            <w:tcW w:w="1266" w:type="dxa"/>
            <w:vMerge/>
          </w:tcPr>
          <w:p w14:paraId="38D54EAF" w14:textId="77777777" w:rsidR="00E8511D" w:rsidRPr="00940D11" w:rsidRDefault="00E8511D" w:rsidP="00F46770">
            <w:pPr>
              <w:pStyle w:val="ConsPlusNormal"/>
              <w:rPr>
                <w:sz w:val="20"/>
                <w:szCs w:val="20"/>
              </w:rPr>
            </w:pPr>
          </w:p>
        </w:tc>
        <w:tc>
          <w:tcPr>
            <w:tcW w:w="3005" w:type="dxa"/>
            <w:vAlign w:val="center"/>
          </w:tcPr>
          <w:p w14:paraId="6A387028" w14:textId="77777777" w:rsidR="00E8511D" w:rsidRPr="00940D11" w:rsidRDefault="00E8511D" w:rsidP="00E6438B">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2338D8B"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EC9CD42" w14:textId="77777777" w:rsidR="00E8511D" w:rsidRPr="00940D11" w:rsidRDefault="00E8511D" w:rsidP="00E6438B">
            <w:pPr>
              <w:pStyle w:val="ConsPlusNormal"/>
              <w:jc w:val="center"/>
              <w:rPr>
                <w:sz w:val="20"/>
                <w:szCs w:val="20"/>
              </w:rPr>
            </w:pPr>
            <w:r w:rsidRPr="00940D11">
              <w:rPr>
                <w:sz w:val="20"/>
                <w:szCs w:val="20"/>
              </w:rPr>
              <w:t>3</w:t>
            </w:r>
          </w:p>
        </w:tc>
        <w:tc>
          <w:tcPr>
            <w:tcW w:w="1230" w:type="dxa"/>
            <w:vAlign w:val="center"/>
          </w:tcPr>
          <w:p w14:paraId="7ED44CE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197BB7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4FEE9CB" w14:textId="77777777" w:rsidR="00E8511D" w:rsidRPr="00940D11" w:rsidRDefault="00E8511D" w:rsidP="00E6438B">
            <w:pPr>
              <w:pStyle w:val="ConsPlusNormal"/>
              <w:jc w:val="center"/>
              <w:rPr>
                <w:sz w:val="20"/>
                <w:szCs w:val="20"/>
              </w:rPr>
            </w:pPr>
            <w:r w:rsidRPr="00940D11">
              <w:rPr>
                <w:sz w:val="20"/>
                <w:szCs w:val="20"/>
              </w:rPr>
              <w:t>3</w:t>
            </w:r>
          </w:p>
        </w:tc>
        <w:tc>
          <w:tcPr>
            <w:tcW w:w="3132" w:type="dxa"/>
            <w:vMerge/>
          </w:tcPr>
          <w:p w14:paraId="625BE15E" w14:textId="77777777" w:rsidR="00E8511D" w:rsidRPr="00940D11" w:rsidRDefault="00E8511D" w:rsidP="00F46770">
            <w:pPr>
              <w:pStyle w:val="ConsPlusNormal"/>
              <w:rPr>
                <w:sz w:val="20"/>
                <w:szCs w:val="20"/>
              </w:rPr>
            </w:pPr>
          </w:p>
        </w:tc>
      </w:tr>
      <w:tr w:rsidR="00E8511D" w:rsidRPr="00940D11" w14:paraId="436019F7" w14:textId="77777777" w:rsidTr="00036F78">
        <w:trPr>
          <w:jc w:val="center"/>
        </w:trPr>
        <w:tc>
          <w:tcPr>
            <w:tcW w:w="684" w:type="dxa"/>
            <w:vMerge/>
          </w:tcPr>
          <w:p w14:paraId="64459A1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3577BD" w14:textId="77777777" w:rsidR="00E8511D" w:rsidRPr="00940D11" w:rsidRDefault="00E8511D" w:rsidP="00F46770">
            <w:pPr>
              <w:pStyle w:val="ConsPlusNormal"/>
              <w:rPr>
                <w:sz w:val="20"/>
                <w:szCs w:val="20"/>
              </w:rPr>
            </w:pPr>
          </w:p>
        </w:tc>
        <w:tc>
          <w:tcPr>
            <w:tcW w:w="1266" w:type="dxa"/>
            <w:vMerge/>
          </w:tcPr>
          <w:p w14:paraId="673F7283" w14:textId="77777777" w:rsidR="00E8511D" w:rsidRPr="00940D11" w:rsidRDefault="00E8511D" w:rsidP="00F46770">
            <w:pPr>
              <w:pStyle w:val="ConsPlusNormal"/>
              <w:rPr>
                <w:sz w:val="20"/>
                <w:szCs w:val="20"/>
              </w:rPr>
            </w:pPr>
          </w:p>
        </w:tc>
        <w:tc>
          <w:tcPr>
            <w:tcW w:w="3005" w:type="dxa"/>
            <w:vAlign w:val="center"/>
          </w:tcPr>
          <w:p w14:paraId="0818F82A" w14:textId="77777777" w:rsidR="00E8511D" w:rsidRPr="00940D11" w:rsidRDefault="00E8511D" w:rsidP="00E6438B">
            <w:pPr>
              <w:pStyle w:val="ConsPlusNormal"/>
              <w:rPr>
                <w:sz w:val="20"/>
                <w:szCs w:val="20"/>
              </w:rPr>
            </w:pPr>
            <w:r w:rsidRPr="00940D11">
              <w:rPr>
                <w:sz w:val="20"/>
                <w:szCs w:val="20"/>
              </w:rPr>
              <w:t>Муниципальные библиотеки</w:t>
            </w:r>
          </w:p>
        </w:tc>
        <w:tc>
          <w:tcPr>
            <w:tcW w:w="1247" w:type="dxa"/>
            <w:vAlign w:val="center"/>
          </w:tcPr>
          <w:p w14:paraId="40F51E4D"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16984EE9"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6C17F97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EC931C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7867A87"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3D17568C" w14:textId="77777777" w:rsidR="00E8511D" w:rsidRPr="00940D11" w:rsidRDefault="00E8511D" w:rsidP="00F46770">
            <w:pPr>
              <w:pStyle w:val="ConsPlusNormal"/>
              <w:rPr>
                <w:sz w:val="20"/>
                <w:szCs w:val="20"/>
              </w:rPr>
            </w:pPr>
          </w:p>
        </w:tc>
      </w:tr>
      <w:tr w:rsidR="00E8511D" w:rsidRPr="00940D11" w14:paraId="5EFFAFFF" w14:textId="77777777" w:rsidTr="00036F78">
        <w:trPr>
          <w:jc w:val="center"/>
        </w:trPr>
        <w:tc>
          <w:tcPr>
            <w:tcW w:w="684" w:type="dxa"/>
            <w:vMerge/>
          </w:tcPr>
          <w:p w14:paraId="58D102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4C81CF" w14:textId="77777777" w:rsidR="00E8511D" w:rsidRPr="00940D11" w:rsidRDefault="00E8511D" w:rsidP="00F46770">
            <w:pPr>
              <w:pStyle w:val="ConsPlusNormal"/>
              <w:rPr>
                <w:sz w:val="20"/>
                <w:szCs w:val="20"/>
              </w:rPr>
            </w:pPr>
          </w:p>
        </w:tc>
        <w:tc>
          <w:tcPr>
            <w:tcW w:w="1266" w:type="dxa"/>
            <w:vMerge/>
          </w:tcPr>
          <w:p w14:paraId="431CD4C4" w14:textId="77777777" w:rsidR="00E8511D" w:rsidRPr="00940D11" w:rsidRDefault="00E8511D" w:rsidP="00F46770">
            <w:pPr>
              <w:pStyle w:val="ConsPlusNormal"/>
              <w:rPr>
                <w:sz w:val="20"/>
                <w:szCs w:val="20"/>
              </w:rPr>
            </w:pPr>
          </w:p>
        </w:tc>
        <w:tc>
          <w:tcPr>
            <w:tcW w:w="3005" w:type="dxa"/>
            <w:vAlign w:val="center"/>
          </w:tcPr>
          <w:p w14:paraId="441B32A1" w14:textId="77777777" w:rsidR="00E8511D" w:rsidRPr="00940D11" w:rsidRDefault="00E8511D" w:rsidP="00E6438B">
            <w:pPr>
              <w:pStyle w:val="ConsPlusNormal"/>
              <w:rPr>
                <w:sz w:val="20"/>
                <w:szCs w:val="20"/>
              </w:rPr>
            </w:pPr>
            <w:r w:rsidRPr="00940D11">
              <w:rPr>
                <w:sz w:val="20"/>
                <w:szCs w:val="20"/>
              </w:rPr>
              <w:t>Учреждения культурно-досугового типа</w:t>
            </w:r>
          </w:p>
        </w:tc>
        <w:tc>
          <w:tcPr>
            <w:tcW w:w="1247" w:type="dxa"/>
            <w:vAlign w:val="center"/>
          </w:tcPr>
          <w:p w14:paraId="627212A4"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D421AB5" w14:textId="77777777" w:rsidR="00E8511D" w:rsidRPr="00940D11" w:rsidRDefault="00E8511D" w:rsidP="00E6438B">
            <w:pPr>
              <w:pStyle w:val="ConsPlusNormal"/>
              <w:jc w:val="center"/>
              <w:rPr>
                <w:sz w:val="20"/>
                <w:szCs w:val="20"/>
              </w:rPr>
            </w:pPr>
            <w:r w:rsidRPr="00940D11">
              <w:rPr>
                <w:sz w:val="20"/>
                <w:szCs w:val="20"/>
              </w:rPr>
              <w:t>10</w:t>
            </w:r>
          </w:p>
        </w:tc>
        <w:tc>
          <w:tcPr>
            <w:tcW w:w="1230" w:type="dxa"/>
            <w:vAlign w:val="center"/>
          </w:tcPr>
          <w:p w14:paraId="7C0778A1"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5ABA16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45B3831" w14:textId="77777777" w:rsidR="00E8511D" w:rsidRPr="00940D11" w:rsidRDefault="00E8511D" w:rsidP="00E6438B">
            <w:pPr>
              <w:pStyle w:val="ConsPlusNormal"/>
              <w:jc w:val="center"/>
              <w:rPr>
                <w:sz w:val="20"/>
                <w:szCs w:val="20"/>
              </w:rPr>
            </w:pPr>
            <w:r w:rsidRPr="00940D11">
              <w:rPr>
                <w:sz w:val="20"/>
                <w:szCs w:val="20"/>
              </w:rPr>
              <w:t>10</w:t>
            </w:r>
          </w:p>
        </w:tc>
        <w:tc>
          <w:tcPr>
            <w:tcW w:w="3132" w:type="dxa"/>
            <w:vMerge/>
          </w:tcPr>
          <w:p w14:paraId="1A8798DA" w14:textId="77777777" w:rsidR="00E8511D" w:rsidRPr="00940D11" w:rsidRDefault="00E8511D" w:rsidP="00F46770">
            <w:pPr>
              <w:pStyle w:val="ConsPlusNormal"/>
              <w:rPr>
                <w:sz w:val="20"/>
                <w:szCs w:val="20"/>
              </w:rPr>
            </w:pPr>
          </w:p>
        </w:tc>
      </w:tr>
      <w:tr w:rsidR="00E8511D" w:rsidRPr="00940D11" w14:paraId="32859573" w14:textId="77777777" w:rsidTr="00036F78">
        <w:trPr>
          <w:jc w:val="center"/>
        </w:trPr>
        <w:tc>
          <w:tcPr>
            <w:tcW w:w="684" w:type="dxa"/>
            <w:vMerge/>
          </w:tcPr>
          <w:p w14:paraId="120FAA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0AA4F6" w14:textId="77777777" w:rsidR="00E8511D" w:rsidRPr="00940D11" w:rsidRDefault="00E8511D" w:rsidP="00F46770">
            <w:pPr>
              <w:pStyle w:val="ConsPlusNormal"/>
              <w:rPr>
                <w:sz w:val="20"/>
                <w:szCs w:val="20"/>
              </w:rPr>
            </w:pPr>
          </w:p>
        </w:tc>
        <w:tc>
          <w:tcPr>
            <w:tcW w:w="1266" w:type="dxa"/>
            <w:vMerge/>
          </w:tcPr>
          <w:p w14:paraId="7967717E" w14:textId="77777777" w:rsidR="00E8511D" w:rsidRPr="00940D11" w:rsidRDefault="00E8511D" w:rsidP="00F46770">
            <w:pPr>
              <w:pStyle w:val="ConsPlusNormal"/>
              <w:rPr>
                <w:sz w:val="20"/>
                <w:szCs w:val="20"/>
              </w:rPr>
            </w:pPr>
          </w:p>
        </w:tc>
        <w:tc>
          <w:tcPr>
            <w:tcW w:w="3005" w:type="dxa"/>
            <w:vAlign w:val="center"/>
          </w:tcPr>
          <w:p w14:paraId="1079DFFE" w14:textId="77777777" w:rsidR="00E8511D" w:rsidRPr="00940D11" w:rsidRDefault="00E8511D" w:rsidP="00E6438B">
            <w:pPr>
              <w:pStyle w:val="ConsPlusNormal"/>
              <w:rPr>
                <w:sz w:val="20"/>
                <w:szCs w:val="20"/>
              </w:rPr>
            </w:pPr>
            <w:r w:rsidRPr="00940D11">
              <w:rPr>
                <w:sz w:val="20"/>
                <w:szCs w:val="20"/>
              </w:rPr>
              <w:t>Спортивные комплексы</w:t>
            </w:r>
          </w:p>
        </w:tc>
        <w:tc>
          <w:tcPr>
            <w:tcW w:w="1247" w:type="dxa"/>
            <w:vAlign w:val="center"/>
          </w:tcPr>
          <w:p w14:paraId="2E92D86F"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5285E6E6" w14:textId="77777777" w:rsidR="00E8511D" w:rsidRPr="00940D11" w:rsidRDefault="00E8511D" w:rsidP="00E6438B">
            <w:pPr>
              <w:pStyle w:val="ConsPlusNormal"/>
              <w:jc w:val="center"/>
              <w:rPr>
                <w:sz w:val="20"/>
                <w:szCs w:val="20"/>
              </w:rPr>
            </w:pPr>
            <w:r w:rsidRPr="00940D11">
              <w:rPr>
                <w:sz w:val="20"/>
                <w:szCs w:val="20"/>
              </w:rPr>
              <w:t>10</w:t>
            </w:r>
          </w:p>
        </w:tc>
        <w:tc>
          <w:tcPr>
            <w:tcW w:w="1230" w:type="dxa"/>
            <w:vAlign w:val="center"/>
          </w:tcPr>
          <w:p w14:paraId="75F7F7D1"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4EB0D3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8665C89" w14:textId="77777777" w:rsidR="00E8511D" w:rsidRPr="00940D11" w:rsidRDefault="00E8511D" w:rsidP="00E6438B">
            <w:pPr>
              <w:pStyle w:val="ConsPlusNormal"/>
              <w:jc w:val="center"/>
              <w:rPr>
                <w:sz w:val="20"/>
                <w:szCs w:val="20"/>
              </w:rPr>
            </w:pPr>
            <w:r w:rsidRPr="00940D11">
              <w:rPr>
                <w:sz w:val="20"/>
                <w:szCs w:val="20"/>
              </w:rPr>
              <w:t>10</w:t>
            </w:r>
          </w:p>
        </w:tc>
        <w:tc>
          <w:tcPr>
            <w:tcW w:w="3132" w:type="dxa"/>
            <w:vMerge/>
          </w:tcPr>
          <w:p w14:paraId="59F8A2AC" w14:textId="77777777" w:rsidR="00E8511D" w:rsidRPr="00940D11" w:rsidRDefault="00E8511D" w:rsidP="00F46770">
            <w:pPr>
              <w:pStyle w:val="ConsPlusNormal"/>
              <w:rPr>
                <w:sz w:val="20"/>
                <w:szCs w:val="20"/>
              </w:rPr>
            </w:pPr>
          </w:p>
        </w:tc>
      </w:tr>
      <w:tr w:rsidR="00E8511D" w:rsidRPr="00940D11" w14:paraId="494EB75A" w14:textId="77777777" w:rsidTr="00036F78">
        <w:trPr>
          <w:jc w:val="center"/>
        </w:trPr>
        <w:tc>
          <w:tcPr>
            <w:tcW w:w="684" w:type="dxa"/>
            <w:vMerge/>
          </w:tcPr>
          <w:p w14:paraId="49C325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6F9B76" w14:textId="77777777" w:rsidR="00E8511D" w:rsidRPr="00940D11" w:rsidRDefault="00E8511D" w:rsidP="00F46770">
            <w:pPr>
              <w:pStyle w:val="ConsPlusNormal"/>
              <w:rPr>
                <w:sz w:val="20"/>
                <w:szCs w:val="20"/>
              </w:rPr>
            </w:pPr>
          </w:p>
        </w:tc>
        <w:tc>
          <w:tcPr>
            <w:tcW w:w="1266" w:type="dxa"/>
            <w:vMerge/>
          </w:tcPr>
          <w:p w14:paraId="7AABE09F" w14:textId="77777777" w:rsidR="00E8511D" w:rsidRPr="00940D11" w:rsidRDefault="00E8511D" w:rsidP="00F46770">
            <w:pPr>
              <w:pStyle w:val="ConsPlusNormal"/>
              <w:rPr>
                <w:sz w:val="20"/>
                <w:szCs w:val="20"/>
              </w:rPr>
            </w:pPr>
          </w:p>
        </w:tc>
        <w:tc>
          <w:tcPr>
            <w:tcW w:w="3005" w:type="dxa"/>
            <w:vAlign w:val="center"/>
          </w:tcPr>
          <w:p w14:paraId="2ED51D0A" w14:textId="77777777" w:rsidR="00E8511D" w:rsidRPr="00940D11" w:rsidRDefault="00E8511D" w:rsidP="00E6438B">
            <w:pPr>
              <w:pStyle w:val="ConsPlusNormal"/>
              <w:rPr>
                <w:sz w:val="20"/>
                <w:szCs w:val="20"/>
              </w:rPr>
            </w:pPr>
            <w:r w:rsidRPr="00940D11">
              <w:rPr>
                <w:sz w:val="20"/>
                <w:szCs w:val="20"/>
              </w:rPr>
              <w:t>Плавательные бассейны</w:t>
            </w:r>
          </w:p>
        </w:tc>
        <w:tc>
          <w:tcPr>
            <w:tcW w:w="1247" w:type="dxa"/>
            <w:vAlign w:val="center"/>
          </w:tcPr>
          <w:p w14:paraId="40C7C40D"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4AB90223" w14:textId="77777777" w:rsidR="00E8511D" w:rsidRPr="00940D11" w:rsidRDefault="00E8511D" w:rsidP="00E6438B">
            <w:pPr>
              <w:pStyle w:val="ConsPlusNormal"/>
              <w:jc w:val="center"/>
              <w:rPr>
                <w:sz w:val="20"/>
                <w:szCs w:val="20"/>
              </w:rPr>
            </w:pPr>
            <w:r w:rsidRPr="00940D11">
              <w:rPr>
                <w:sz w:val="20"/>
                <w:szCs w:val="20"/>
              </w:rPr>
              <w:t>3</w:t>
            </w:r>
          </w:p>
        </w:tc>
        <w:tc>
          <w:tcPr>
            <w:tcW w:w="1230" w:type="dxa"/>
            <w:vAlign w:val="center"/>
          </w:tcPr>
          <w:p w14:paraId="3693C34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DB6FDA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02D52AC" w14:textId="77777777" w:rsidR="00E8511D" w:rsidRPr="00940D11" w:rsidRDefault="00E8511D" w:rsidP="00E6438B">
            <w:pPr>
              <w:pStyle w:val="ConsPlusNormal"/>
              <w:jc w:val="center"/>
              <w:rPr>
                <w:sz w:val="20"/>
                <w:szCs w:val="20"/>
              </w:rPr>
            </w:pPr>
            <w:r w:rsidRPr="00940D11">
              <w:rPr>
                <w:sz w:val="20"/>
                <w:szCs w:val="20"/>
              </w:rPr>
              <w:t>3</w:t>
            </w:r>
          </w:p>
        </w:tc>
        <w:tc>
          <w:tcPr>
            <w:tcW w:w="3132" w:type="dxa"/>
            <w:vMerge/>
          </w:tcPr>
          <w:p w14:paraId="75C95F02" w14:textId="77777777" w:rsidR="00E8511D" w:rsidRPr="00940D11" w:rsidRDefault="00E8511D" w:rsidP="00F46770">
            <w:pPr>
              <w:pStyle w:val="ConsPlusNormal"/>
              <w:rPr>
                <w:sz w:val="20"/>
                <w:szCs w:val="20"/>
              </w:rPr>
            </w:pPr>
          </w:p>
        </w:tc>
      </w:tr>
      <w:tr w:rsidR="00E8511D" w:rsidRPr="00940D11" w14:paraId="2CC7A16E" w14:textId="77777777" w:rsidTr="00036F78">
        <w:trPr>
          <w:jc w:val="center"/>
        </w:trPr>
        <w:tc>
          <w:tcPr>
            <w:tcW w:w="684" w:type="dxa"/>
            <w:vMerge w:val="restart"/>
            <w:vAlign w:val="center"/>
          </w:tcPr>
          <w:p w14:paraId="6BDCD9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295B87A" w14:textId="77777777" w:rsidR="00E8511D" w:rsidRPr="00940D11" w:rsidRDefault="00E8511D" w:rsidP="00F46770">
            <w:pPr>
              <w:pStyle w:val="ConsPlusNormal"/>
              <w:rPr>
                <w:sz w:val="20"/>
                <w:szCs w:val="20"/>
              </w:rPr>
            </w:pPr>
            <w:r w:rsidRPr="00940D11">
              <w:rPr>
                <w:sz w:val="20"/>
                <w:szCs w:val="20"/>
              </w:rPr>
              <w:t>6069</w:t>
            </w:r>
          </w:p>
        </w:tc>
        <w:tc>
          <w:tcPr>
            <w:tcW w:w="1266" w:type="dxa"/>
            <w:vMerge w:val="restart"/>
            <w:vAlign w:val="center"/>
          </w:tcPr>
          <w:p w14:paraId="14D2E2C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952F0EA" w14:textId="77777777" w:rsidR="00E8511D" w:rsidRPr="00940D11" w:rsidRDefault="00E8511D" w:rsidP="00E6438B">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DF12E2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28856737" w14:textId="77777777" w:rsidR="00E8511D" w:rsidRPr="00940D11" w:rsidRDefault="00E8511D" w:rsidP="00E6438B">
            <w:pPr>
              <w:pStyle w:val="ConsPlusNormal"/>
              <w:jc w:val="center"/>
              <w:rPr>
                <w:sz w:val="20"/>
                <w:szCs w:val="20"/>
              </w:rPr>
            </w:pPr>
            <w:r w:rsidRPr="00940D11">
              <w:rPr>
                <w:sz w:val="20"/>
                <w:szCs w:val="20"/>
              </w:rPr>
              <w:t>290</w:t>
            </w:r>
          </w:p>
        </w:tc>
        <w:tc>
          <w:tcPr>
            <w:tcW w:w="1230" w:type="dxa"/>
            <w:vAlign w:val="center"/>
          </w:tcPr>
          <w:p w14:paraId="20D56DF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6E967EA"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3445027" w14:textId="77777777" w:rsidR="00E8511D" w:rsidRPr="00940D11" w:rsidRDefault="00E8511D" w:rsidP="00E6438B">
            <w:pPr>
              <w:pStyle w:val="ConsPlusNormal"/>
              <w:jc w:val="center"/>
              <w:rPr>
                <w:sz w:val="20"/>
                <w:szCs w:val="20"/>
              </w:rPr>
            </w:pPr>
            <w:r w:rsidRPr="00940D11">
              <w:rPr>
                <w:sz w:val="20"/>
                <w:szCs w:val="20"/>
              </w:rPr>
              <w:t>290</w:t>
            </w:r>
          </w:p>
        </w:tc>
        <w:tc>
          <w:tcPr>
            <w:tcW w:w="3132" w:type="dxa"/>
            <w:vMerge w:val="restart"/>
            <w:shd w:val="clear" w:color="auto" w:fill="auto"/>
            <w:vAlign w:val="center"/>
          </w:tcPr>
          <w:p w14:paraId="5EC3C155" w14:textId="77777777" w:rsidR="000B3040" w:rsidRPr="000B3040" w:rsidRDefault="000B3040" w:rsidP="000B3040">
            <w:pPr>
              <w:pStyle w:val="ConsPlusNormal"/>
              <w:rPr>
                <w:sz w:val="20"/>
                <w:szCs w:val="20"/>
              </w:rPr>
            </w:pPr>
            <w:r w:rsidRPr="000B3040">
              <w:rPr>
                <w:sz w:val="20"/>
                <w:szCs w:val="20"/>
              </w:rPr>
              <w:t xml:space="preserve">Постановление </w:t>
            </w:r>
            <w:r>
              <w:rPr>
                <w:sz w:val="20"/>
                <w:szCs w:val="20"/>
              </w:rPr>
              <w:t>а</w:t>
            </w:r>
            <w:r w:rsidRPr="000B3040">
              <w:rPr>
                <w:sz w:val="20"/>
                <w:szCs w:val="20"/>
              </w:rPr>
              <w:t xml:space="preserve">дминистрации городского округа город Воронеж от 25.07.2016 </w:t>
            </w:r>
            <w:r>
              <w:rPr>
                <w:sz w:val="20"/>
                <w:szCs w:val="20"/>
              </w:rPr>
              <w:t>№</w:t>
            </w:r>
            <w:r w:rsidRPr="000B3040">
              <w:rPr>
                <w:sz w:val="20"/>
                <w:szCs w:val="20"/>
              </w:rPr>
              <w:t xml:space="preserve"> 678</w:t>
            </w:r>
          </w:p>
          <w:p w14:paraId="16DCB991" w14:textId="77777777" w:rsidR="00E8511D" w:rsidRPr="00940D11" w:rsidRDefault="000B3040" w:rsidP="000B3040">
            <w:pPr>
              <w:pStyle w:val="ConsPlusNormal"/>
              <w:rPr>
                <w:sz w:val="20"/>
                <w:szCs w:val="20"/>
              </w:rPr>
            </w:pPr>
            <w:r>
              <w:rPr>
                <w:sz w:val="20"/>
                <w:szCs w:val="20"/>
              </w:rPr>
              <w:t>«</w:t>
            </w:r>
            <w:r w:rsidRPr="000B3040">
              <w:rPr>
                <w:sz w:val="20"/>
                <w:szCs w:val="20"/>
              </w:rPr>
              <w:t>Об утверждении документации по планировке территории по ул.</w:t>
            </w:r>
            <w:r>
              <w:rPr>
                <w:sz w:val="20"/>
                <w:szCs w:val="20"/>
              </w:rPr>
              <w:t> </w:t>
            </w:r>
            <w:r w:rsidRPr="000B3040">
              <w:rPr>
                <w:sz w:val="20"/>
                <w:szCs w:val="20"/>
              </w:rPr>
              <w:t>45-й Стрелковой Дивизии, ул.</w:t>
            </w:r>
            <w:r>
              <w:rPr>
                <w:sz w:val="20"/>
                <w:szCs w:val="20"/>
              </w:rPr>
              <w:t> </w:t>
            </w:r>
            <w:r w:rsidRPr="000B3040">
              <w:rPr>
                <w:sz w:val="20"/>
                <w:szCs w:val="20"/>
              </w:rPr>
              <w:t>Жемчужной в городском округе город Воронеж</w:t>
            </w:r>
            <w:r>
              <w:rPr>
                <w:sz w:val="20"/>
                <w:szCs w:val="20"/>
              </w:rPr>
              <w:t>»</w:t>
            </w:r>
          </w:p>
        </w:tc>
      </w:tr>
      <w:tr w:rsidR="00E8511D" w:rsidRPr="00940D11" w14:paraId="64F281C5" w14:textId="77777777" w:rsidTr="00036F78">
        <w:trPr>
          <w:jc w:val="center"/>
        </w:trPr>
        <w:tc>
          <w:tcPr>
            <w:tcW w:w="684" w:type="dxa"/>
            <w:vMerge/>
          </w:tcPr>
          <w:p w14:paraId="0188C3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CCEE02" w14:textId="77777777" w:rsidR="00E8511D" w:rsidRPr="00940D11" w:rsidRDefault="00E8511D" w:rsidP="00F46770">
            <w:pPr>
              <w:pStyle w:val="ConsPlusNormal"/>
              <w:rPr>
                <w:sz w:val="20"/>
                <w:szCs w:val="20"/>
              </w:rPr>
            </w:pPr>
          </w:p>
        </w:tc>
        <w:tc>
          <w:tcPr>
            <w:tcW w:w="1266" w:type="dxa"/>
            <w:vMerge/>
          </w:tcPr>
          <w:p w14:paraId="2ED3AEB3" w14:textId="77777777" w:rsidR="00E8511D" w:rsidRPr="00940D11" w:rsidRDefault="00E8511D" w:rsidP="00F46770">
            <w:pPr>
              <w:pStyle w:val="ConsPlusNormal"/>
              <w:rPr>
                <w:sz w:val="20"/>
                <w:szCs w:val="20"/>
              </w:rPr>
            </w:pPr>
          </w:p>
        </w:tc>
        <w:tc>
          <w:tcPr>
            <w:tcW w:w="3005" w:type="dxa"/>
            <w:vAlign w:val="center"/>
          </w:tcPr>
          <w:p w14:paraId="09E1E4AB" w14:textId="77777777" w:rsidR="00E8511D" w:rsidRPr="00940D11" w:rsidRDefault="00E8511D" w:rsidP="00E6438B">
            <w:pPr>
              <w:pStyle w:val="ConsPlusNormal"/>
              <w:rPr>
                <w:sz w:val="20"/>
                <w:szCs w:val="20"/>
              </w:rPr>
            </w:pPr>
            <w:r w:rsidRPr="00940D11">
              <w:rPr>
                <w:sz w:val="20"/>
                <w:szCs w:val="20"/>
              </w:rPr>
              <w:t>Общеобразовательные организации</w:t>
            </w:r>
          </w:p>
        </w:tc>
        <w:tc>
          <w:tcPr>
            <w:tcW w:w="1247" w:type="dxa"/>
            <w:vAlign w:val="center"/>
          </w:tcPr>
          <w:p w14:paraId="3A0E2D3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CE9808E" w14:textId="77777777" w:rsidR="00E8511D" w:rsidRPr="00940D11" w:rsidRDefault="00E8511D" w:rsidP="00E6438B">
            <w:pPr>
              <w:pStyle w:val="ConsPlusNormal"/>
              <w:jc w:val="center"/>
              <w:rPr>
                <w:sz w:val="20"/>
                <w:szCs w:val="20"/>
              </w:rPr>
            </w:pPr>
            <w:r w:rsidRPr="00940D11">
              <w:rPr>
                <w:sz w:val="20"/>
                <w:szCs w:val="20"/>
              </w:rPr>
              <w:t>629</w:t>
            </w:r>
          </w:p>
        </w:tc>
        <w:tc>
          <w:tcPr>
            <w:tcW w:w="1230" w:type="dxa"/>
            <w:vAlign w:val="center"/>
          </w:tcPr>
          <w:p w14:paraId="34F59ECE" w14:textId="77777777" w:rsidR="00E8511D" w:rsidRPr="00940D11" w:rsidRDefault="00E8511D" w:rsidP="00E6438B">
            <w:pPr>
              <w:pStyle w:val="ConsPlusNormal"/>
              <w:jc w:val="center"/>
              <w:rPr>
                <w:sz w:val="20"/>
                <w:szCs w:val="20"/>
              </w:rPr>
            </w:pPr>
            <w:r w:rsidRPr="00940D11">
              <w:rPr>
                <w:sz w:val="20"/>
                <w:szCs w:val="20"/>
              </w:rPr>
              <w:t>825</w:t>
            </w:r>
          </w:p>
        </w:tc>
        <w:tc>
          <w:tcPr>
            <w:tcW w:w="1276" w:type="dxa"/>
            <w:shd w:val="clear" w:color="auto" w:fill="auto"/>
            <w:vAlign w:val="center"/>
          </w:tcPr>
          <w:p w14:paraId="4DDA08CC" w14:textId="77777777" w:rsidR="00E8511D" w:rsidRPr="00940D11" w:rsidRDefault="00E8511D" w:rsidP="00E6438B">
            <w:pPr>
              <w:pStyle w:val="ConsPlusNormal"/>
              <w:jc w:val="center"/>
              <w:rPr>
                <w:sz w:val="20"/>
                <w:szCs w:val="20"/>
              </w:rPr>
            </w:pPr>
            <w:r w:rsidRPr="00940D11">
              <w:rPr>
                <w:sz w:val="20"/>
                <w:szCs w:val="20"/>
              </w:rPr>
              <w:t>665</w:t>
            </w:r>
          </w:p>
        </w:tc>
        <w:tc>
          <w:tcPr>
            <w:tcW w:w="1474" w:type="dxa"/>
            <w:shd w:val="clear" w:color="auto" w:fill="auto"/>
            <w:vAlign w:val="center"/>
          </w:tcPr>
          <w:p w14:paraId="40904A48"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7A7E93A1" w14:textId="77777777" w:rsidR="00E8511D" w:rsidRPr="00940D11" w:rsidRDefault="00E8511D" w:rsidP="00F46770">
            <w:pPr>
              <w:pStyle w:val="ConsPlusNormal"/>
              <w:rPr>
                <w:sz w:val="20"/>
                <w:szCs w:val="20"/>
              </w:rPr>
            </w:pPr>
          </w:p>
        </w:tc>
      </w:tr>
      <w:tr w:rsidR="00E8511D" w:rsidRPr="00940D11" w14:paraId="6EF12A09" w14:textId="77777777" w:rsidTr="00036F78">
        <w:trPr>
          <w:jc w:val="center"/>
        </w:trPr>
        <w:tc>
          <w:tcPr>
            <w:tcW w:w="684" w:type="dxa"/>
            <w:vMerge/>
          </w:tcPr>
          <w:p w14:paraId="46694D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C3167C" w14:textId="77777777" w:rsidR="00E8511D" w:rsidRPr="00940D11" w:rsidRDefault="00E8511D" w:rsidP="00F46770">
            <w:pPr>
              <w:pStyle w:val="ConsPlusNormal"/>
              <w:rPr>
                <w:sz w:val="20"/>
                <w:szCs w:val="20"/>
              </w:rPr>
            </w:pPr>
          </w:p>
        </w:tc>
        <w:tc>
          <w:tcPr>
            <w:tcW w:w="1266" w:type="dxa"/>
            <w:vMerge/>
          </w:tcPr>
          <w:p w14:paraId="67426A09" w14:textId="77777777" w:rsidR="00E8511D" w:rsidRPr="00940D11" w:rsidRDefault="00E8511D" w:rsidP="00F46770">
            <w:pPr>
              <w:pStyle w:val="ConsPlusNormal"/>
              <w:rPr>
                <w:sz w:val="20"/>
                <w:szCs w:val="20"/>
              </w:rPr>
            </w:pPr>
          </w:p>
        </w:tc>
        <w:tc>
          <w:tcPr>
            <w:tcW w:w="3005" w:type="dxa"/>
            <w:vAlign w:val="center"/>
          </w:tcPr>
          <w:p w14:paraId="79EAD70C" w14:textId="77777777" w:rsidR="00E8511D" w:rsidRPr="00940D11" w:rsidRDefault="00E8511D" w:rsidP="00E6438B">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148EA4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254FCC68" w14:textId="77777777" w:rsidR="00E8511D" w:rsidRPr="00940D11" w:rsidRDefault="00E8511D" w:rsidP="00E6438B">
            <w:pPr>
              <w:pStyle w:val="ConsPlusNormal"/>
              <w:jc w:val="center"/>
              <w:rPr>
                <w:sz w:val="20"/>
                <w:szCs w:val="20"/>
              </w:rPr>
            </w:pPr>
            <w:r w:rsidRPr="00940D11">
              <w:rPr>
                <w:sz w:val="20"/>
                <w:szCs w:val="20"/>
              </w:rPr>
              <w:t>138</w:t>
            </w:r>
          </w:p>
        </w:tc>
        <w:tc>
          <w:tcPr>
            <w:tcW w:w="1230" w:type="dxa"/>
            <w:vAlign w:val="center"/>
          </w:tcPr>
          <w:p w14:paraId="016170E0"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1233F29B"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6DEEE4BF" w14:textId="77777777" w:rsidR="00E8511D" w:rsidRPr="00940D11" w:rsidRDefault="00E8511D" w:rsidP="00E6438B">
            <w:pPr>
              <w:pStyle w:val="ConsPlusNormal"/>
              <w:jc w:val="center"/>
              <w:rPr>
                <w:sz w:val="20"/>
                <w:szCs w:val="20"/>
              </w:rPr>
            </w:pPr>
            <w:r w:rsidRPr="00940D11">
              <w:rPr>
                <w:sz w:val="20"/>
                <w:szCs w:val="20"/>
              </w:rPr>
              <w:t>138</w:t>
            </w:r>
          </w:p>
        </w:tc>
        <w:tc>
          <w:tcPr>
            <w:tcW w:w="3132" w:type="dxa"/>
            <w:vMerge/>
            <w:shd w:val="clear" w:color="auto" w:fill="auto"/>
          </w:tcPr>
          <w:p w14:paraId="00CA60D3" w14:textId="77777777" w:rsidR="00E8511D" w:rsidRPr="00940D11" w:rsidRDefault="00E8511D" w:rsidP="00F46770">
            <w:pPr>
              <w:pStyle w:val="ConsPlusNormal"/>
              <w:rPr>
                <w:sz w:val="20"/>
                <w:szCs w:val="20"/>
              </w:rPr>
            </w:pPr>
          </w:p>
        </w:tc>
      </w:tr>
      <w:tr w:rsidR="00E8511D" w:rsidRPr="00940D11" w14:paraId="3CB3E839" w14:textId="77777777" w:rsidTr="00036F78">
        <w:trPr>
          <w:jc w:val="center"/>
        </w:trPr>
        <w:tc>
          <w:tcPr>
            <w:tcW w:w="684" w:type="dxa"/>
            <w:vMerge/>
          </w:tcPr>
          <w:p w14:paraId="34E67B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921A523" w14:textId="77777777" w:rsidR="00E8511D" w:rsidRPr="00940D11" w:rsidRDefault="00E8511D" w:rsidP="00F46770">
            <w:pPr>
              <w:pStyle w:val="ConsPlusNormal"/>
              <w:rPr>
                <w:sz w:val="20"/>
                <w:szCs w:val="20"/>
              </w:rPr>
            </w:pPr>
          </w:p>
        </w:tc>
        <w:tc>
          <w:tcPr>
            <w:tcW w:w="1266" w:type="dxa"/>
            <w:vMerge/>
          </w:tcPr>
          <w:p w14:paraId="6AC8D46D" w14:textId="77777777" w:rsidR="00E8511D" w:rsidRPr="00940D11" w:rsidRDefault="00E8511D" w:rsidP="00F46770">
            <w:pPr>
              <w:pStyle w:val="ConsPlusNormal"/>
              <w:rPr>
                <w:sz w:val="20"/>
                <w:szCs w:val="20"/>
              </w:rPr>
            </w:pPr>
          </w:p>
        </w:tc>
        <w:tc>
          <w:tcPr>
            <w:tcW w:w="3005" w:type="dxa"/>
            <w:vAlign w:val="center"/>
          </w:tcPr>
          <w:p w14:paraId="358A59F3" w14:textId="77777777" w:rsidR="00E8511D" w:rsidRPr="00940D11" w:rsidRDefault="00E8511D" w:rsidP="00E6438B">
            <w:pPr>
              <w:pStyle w:val="ConsPlusNormal"/>
              <w:rPr>
                <w:sz w:val="20"/>
                <w:szCs w:val="20"/>
              </w:rPr>
            </w:pPr>
            <w:r w:rsidRPr="00940D11">
              <w:rPr>
                <w:sz w:val="20"/>
                <w:szCs w:val="20"/>
              </w:rPr>
              <w:t>Муниципальные библиотеки</w:t>
            </w:r>
          </w:p>
        </w:tc>
        <w:tc>
          <w:tcPr>
            <w:tcW w:w="1247" w:type="dxa"/>
            <w:vAlign w:val="center"/>
          </w:tcPr>
          <w:p w14:paraId="17A99EF7"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61441B7B"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0CDF2EE7"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69171900"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362700F9"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shd w:val="clear" w:color="auto" w:fill="auto"/>
          </w:tcPr>
          <w:p w14:paraId="115D207C" w14:textId="77777777" w:rsidR="00E8511D" w:rsidRPr="00940D11" w:rsidRDefault="00E8511D" w:rsidP="00F46770">
            <w:pPr>
              <w:pStyle w:val="ConsPlusNormal"/>
              <w:rPr>
                <w:sz w:val="20"/>
                <w:szCs w:val="20"/>
              </w:rPr>
            </w:pPr>
          </w:p>
        </w:tc>
      </w:tr>
      <w:tr w:rsidR="00E8511D" w:rsidRPr="00940D11" w14:paraId="7D4BCBCD" w14:textId="77777777" w:rsidTr="00036F78">
        <w:trPr>
          <w:jc w:val="center"/>
        </w:trPr>
        <w:tc>
          <w:tcPr>
            <w:tcW w:w="684" w:type="dxa"/>
            <w:vMerge/>
          </w:tcPr>
          <w:p w14:paraId="5CE0AED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A16486" w14:textId="77777777" w:rsidR="00E8511D" w:rsidRPr="00940D11" w:rsidRDefault="00E8511D" w:rsidP="00F46770">
            <w:pPr>
              <w:pStyle w:val="ConsPlusNormal"/>
              <w:rPr>
                <w:sz w:val="20"/>
                <w:szCs w:val="20"/>
              </w:rPr>
            </w:pPr>
          </w:p>
        </w:tc>
        <w:tc>
          <w:tcPr>
            <w:tcW w:w="1266" w:type="dxa"/>
            <w:vMerge/>
          </w:tcPr>
          <w:p w14:paraId="749A3567" w14:textId="77777777" w:rsidR="00E8511D" w:rsidRPr="00940D11" w:rsidRDefault="00E8511D" w:rsidP="00F46770">
            <w:pPr>
              <w:pStyle w:val="ConsPlusNormal"/>
              <w:rPr>
                <w:sz w:val="20"/>
                <w:szCs w:val="20"/>
              </w:rPr>
            </w:pPr>
          </w:p>
        </w:tc>
        <w:tc>
          <w:tcPr>
            <w:tcW w:w="3005" w:type="dxa"/>
            <w:vAlign w:val="center"/>
          </w:tcPr>
          <w:p w14:paraId="5AFFB09E" w14:textId="77777777" w:rsidR="00E8511D" w:rsidRPr="00940D11" w:rsidRDefault="00E8511D" w:rsidP="00E6438B">
            <w:pPr>
              <w:pStyle w:val="ConsPlusNormal"/>
              <w:rPr>
                <w:sz w:val="20"/>
                <w:szCs w:val="20"/>
              </w:rPr>
            </w:pPr>
            <w:r w:rsidRPr="00940D11">
              <w:rPr>
                <w:sz w:val="20"/>
                <w:szCs w:val="20"/>
              </w:rPr>
              <w:t>Учреждения культурно-досугового типа</w:t>
            </w:r>
          </w:p>
        </w:tc>
        <w:tc>
          <w:tcPr>
            <w:tcW w:w="1247" w:type="dxa"/>
            <w:vAlign w:val="center"/>
          </w:tcPr>
          <w:p w14:paraId="1E27958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F9F7C95" w14:textId="77777777" w:rsidR="00E8511D" w:rsidRPr="00940D11" w:rsidRDefault="00E8511D" w:rsidP="00E6438B">
            <w:pPr>
              <w:pStyle w:val="ConsPlusNormal"/>
              <w:jc w:val="center"/>
              <w:rPr>
                <w:sz w:val="20"/>
                <w:szCs w:val="20"/>
              </w:rPr>
            </w:pPr>
            <w:r w:rsidRPr="00940D11">
              <w:rPr>
                <w:sz w:val="20"/>
                <w:szCs w:val="20"/>
              </w:rPr>
              <w:t>553</w:t>
            </w:r>
          </w:p>
        </w:tc>
        <w:tc>
          <w:tcPr>
            <w:tcW w:w="1230" w:type="dxa"/>
            <w:vAlign w:val="center"/>
          </w:tcPr>
          <w:p w14:paraId="547B5098"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19CFC9C9"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537CF371" w14:textId="77777777" w:rsidR="00E8511D" w:rsidRPr="00940D11" w:rsidRDefault="00E8511D" w:rsidP="00E6438B">
            <w:pPr>
              <w:pStyle w:val="ConsPlusNormal"/>
              <w:jc w:val="center"/>
              <w:rPr>
                <w:sz w:val="20"/>
                <w:szCs w:val="20"/>
              </w:rPr>
            </w:pPr>
            <w:r w:rsidRPr="00940D11">
              <w:rPr>
                <w:sz w:val="20"/>
                <w:szCs w:val="20"/>
              </w:rPr>
              <w:t>553</w:t>
            </w:r>
          </w:p>
        </w:tc>
        <w:tc>
          <w:tcPr>
            <w:tcW w:w="3132" w:type="dxa"/>
            <w:vMerge/>
            <w:shd w:val="clear" w:color="auto" w:fill="auto"/>
          </w:tcPr>
          <w:p w14:paraId="7B942491" w14:textId="77777777" w:rsidR="00E8511D" w:rsidRPr="00940D11" w:rsidRDefault="00E8511D" w:rsidP="00F46770">
            <w:pPr>
              <w:pStyle w:val="ConsPlusNormal"/>
              <w:rPr>
                <w:sz w:val="20"/>
                <w:szCs w:val="20"/>
              </w:rPr>
            </w:pPr>
          </w:p>
        </w:tc>
      </w:tr>
      <w:tr w:rsidR="00E8511D" w:rsidRPr="00940D11" w14:paraId="1014955A" w14:textId="77777777" w:rsidTr="00036F78">
        <w:trPr>
          <w:jc w:val="center"/>
        </w:trPr>
        <w:tc>
          <w:tcPr>
            <w:tcW w:w="684" w:type="dxa"/>
            <w:vMerge/>
          </w:tcPr>
          <w:p w14:paraId="5FD684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B3E2D5" w14:textId="77777777" w:rsidR="00E8511D" w:rsidRPr="00940D11" w:rsidRDefault="00E8511D" w:rsidP="00F46770">
            <w:pPr>
              <w:pStyle w:val="ConsPlusNormal"/>
              <w:rPr>
                <w:sz w:val="20"/>
                <w:szCs w:val="20"/>
              </w:rPr>
            </w:pPr>
          </w:p>
        </w:tc>
        <w:tc>
          <w:tcPr>
            <w:tcW w:w="1266" w:type="dxa"/>
            <w:vMerge/>
          </w:tcPr>
          <w:p w14:paraId="6711E955" w14:textId="77777777" w:rsidR="00E8511D" w:rsidRPr="00940D11" w:rsidRDefault="00E8511D" w:rsidP="00F46770">
            <w:pPr>
              <w:pStyle w:val="ConsPlusNormal"/>
              <w:rPr>
                <w:sz w:val="20"/>
                <w:szCs w:val="20"/>
              </w:rPr>
            </w:pPr>
          </w:p>
        </w:tc>
        <w:tc>
          <w:tcPr>
            <w:tcW w:w="3005" w:type="dxa"/>
            <w:vAlign w:val="center"/>
          </w:tcPr>
          <w:p w14:paraId="3531478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E92FF15" w14:textId="77777777" w:rsidR="00E8511D" w:rsidRPr="00940D11" w:rsidRDefault="00E8511D" w:rsidP="00E6438B">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2850A312" w14:textId="77777777" w:rsidR="00E8511D" w:rsidRPr="00940D11" w:rsidRDefault="00E8511D" w:rsidP="00E6438B">
            <w:pPr>
              <w:pStyle w:val="ConsPlusNormal"/>
              <w:jc w:val="center"/>
              <w:rPr>
                <w:sz w:val="20"/>
                <w:szCs w:val="20"/>
              </w:rPr>
            </w:pPr>
            <w:r w:rsidRPr="00940D11">
              <w:rPr>
                <w:sz w:val="20"/>
                <w:szCs w:val="20"/>
              </w:rPr>
              <w:lastRenderedPageBreak/>
              <w:t>553</w:t>
            </w:r>
          </w:p>
        </w:tc>
        <w:tc>
          <w:tcPr>
            <w:tcW w:w="1230" w:type="dxa"/>
            <w:vAlign w:val="center"/>
          </w:tcPr>
          <w:p w14:paraId="388CA63B" w14:textId="77777777" w:rsidR="00E8511D" w:rsidRPr="00940D11" w:rsidRDefault="00E8511D" w:rsidP="00E6438B">
            <w:pPr>
              <w:pStyle w:val="ConsPlusNormal"/>
              <w:jc w:val="center"/>
              <w:rPr>
                <w:sz w:val="20"/>
                <w:szCs w:val="20"/>
              </w:rPr>
            </w:pPr>
            <w:r w:rsidRPr="00940D11">
              <w:rPr>
                <w:sz w:val="20"/>
                <w:szCs w:val="20"/>
              </w:rPr>
              <w:t>288</w:t>
            </w:r>
          </w:p>
        </w:tc>
        <w:tc>
          <w:tcPr>
            <w:tcW w:w="1276" w:type="dxa"/>
            <w:shd w:val="clear" w:color="auto" w:fill="auto"/>
            <w:vAlign w:val="center"/>
          </w:tcPr>
          <w:p w14:paraId="06D20439"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41F8A991" w14:textId="77777777" w:rsidR="00E8511D" w:rsidRPr="00940D11" w:rsidRDefault="00E8511D" w:rsidP="00E6438B">
            <w:pPr>
              <w:pStyle w:val="ConsPlusNormal"/>
              <w:jc w:val="center"/>
              <w:rPr>
                <w:sz w:val="20"/>
                <w:szCs w:val="20"/>
              </w:rPr>
            </w:pPr>
            <w:r w:rsidRPr="00940D11">
              <w:rPr>
                <w:sz w:val="20"/>
                <w:szCs w:val="20"/>
              </w:rPr>
              <w:t>265</w:t>
            </w:r>
          </w:p>
        </w:tc>
        <w:tc>
          <w:tcPr>
            <w:tcW w:w="3132" w:type="dxa"/>
            <w:vMerge/>
            <w:shd w:val="clear" w:color="auto" w:fill="auto"/>
          </w:tcPr>
          <w:p w14:paraId="7B8DF59D" w14:textId="77777777" w:rsidR="00E8511D" w:rsidRPr="00940D11" w:rsidRDefault="00E8511D" w:rsidP="00F46770">
            <w:pPr>
              <w:pStyle w:val="ConsPlusNormal"/>
              <w:rPr>
                <w:sz w:val="20"/>
                <w:szCs w:val="20"/>
              </w:rPr>
            </w:pPr>
          </w:p>
        </w:tc>
      </w:tr>
      <w:tr w:rsidR="00E8511D" w:rsidRPr="00940D11" w14:paraId="0C18C793" w14:textId="77777777" w:rsidTr="00036F78">
        <w:trPr>
          <w:jc w:val="center"/>
        </w:trPr>
        <w:tc>
          <w:tcPr>
            <w:tcW w:w="684" w:type="dxa"/>
            <w:vMerge/>
          </w:tcPr>
          <w:p w14:paraId="00B267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33B060" w14:textId="77777777" w:rsidR="00E8511D" w:rsidRPr="00940D11" w:rsidRDefault="00E8511D" w:rsidP="00F46770">
            <w:pPr>
              <w:pStyle w:val="ConsPlusNormal"/>
              <w:rPr>
                <w:sz w:val="20"/>
                <w:szCs w:val="20"/>
              </w:rPr>
            </w:pPr>
          </w:p>
        </w:tc>
        <w:tc>
          <w:tcPr>
            <w:tcW w:w="1266" w:type="dxa"/>
            <w:vMerge/>
          </w:tcPr>
          <w:p w14:paraId="7502340E" w14:textId="77777777" w:rsidR="00E8511D" w:rsidRPr="00940D11" w:rsidRDefault="00E8511D" w:rsidP="00F46770">
            <w:pPr>
              <w:pStyle w:val="ConsPlusNormal"/>
              <w:rPr>
                <w:sz w:val="20"/>
                <w:szCs w:val="20"/>
              </w:rPr>
            </w:pPr>
          </w:p>
        </w:tc>
        <w:tc>
          <w:tcPr>
            <w:tcW w:w="3005" w:type="dxa"/>
            <w:vAlign w:val="center"/>
          </w:tcPr>
          <w:p w14:paraId="7093F8F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7C21921"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6C4AF043" w14:textId="77777777" w:rsidR="00E8511D" w:rsidRPr="00940D11" w:rsidRDefault="00E8511D" w:rsidP="00E6438B">
            <w:pPr>
              <w:pStyle w:val="ConsPlusNormal"/>
              <w:jc w:val="center"/>
              <w:rPr>
                <w:sz w:val="20"/>
                <w:szCs w:val="20"/>
              </w:rPr>
            </w:pPr>
            <w:r w:rsidRPr="00940D11">
              <w:rPr>
                <w:sz w:val="20"/>
                <w:szCs w:val="20"/>
              </w:rPr>
              <w:t>172</w:t>
            </w:r>
          </w:p>
        </w:tc>
        <w:tc>
          <w:tcPr>
            <w:tcW w:w="1230" w:type="dxa"/>
            <w:vAlign w:val="center"/>
          </w:tcPr>
          <w:p w14:paraId="11F01C2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373ACC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7B71346" w14:textId="77777777" w:rsidR="00E8511D" w:rsidRPr="00940D11" w:rsidRDefault="00E8511D" w:rsidP="00E6438B">
            <w:pPr>
              <w:pStyle w:val="ConsPlusNormal"/>
              <w:jc w:val="center"/>
              <w:rPr>
                <w:sz w:val="20"/>
                <w:szCs w:val="20"/>
              </w:rPr>
            </w:pPr>
            <w:r w:rsidRPr="00940D11">
              <w:rPr>
                <w:sz w:val="20"/>
                <w:szCs w:val="20"/>
              </w:rPr>
              <w:t>172</w:t>
            </w:r>
          </w:p>
        </w:tc>
        <w:tc>
          <w:tcPr>
            <w:tcW w:w="3132" w:type="dxa"/>
            <w:vMerge/>
            <w:shd w:val="clear" w:color="auto" w:fill="auto"/>
          </w:tcPr>
          <w:p w14:paraId="556B2FE2" w14:textId="77777777" w:rsidR="00E8511D" w:rsidRPr="00940D11" w:rsidRDefault="00E8511D" w:rsidP="00F46770">
            <w:pPr>
              <w:pStyle w:val="ConsPlusNormal"/>
              <w:rPr>
                <w:sz w:val="20"/>
                <w:szCs w:val="20"/>
              </w:rPr>
            </w:pPr>
          </w:p>
        </w:tc>
      </w:tr>
      <w:tr w:rsidR="00E8511D" w:rsidRPr="00940D11" w14:paraId="4E3CD016" w14:textId="77777777" w:rsidTr="00036F78">
        <w:trPr>
          <w:jc w:val="center"/>
        </w:trPr>
        <w:tc>
          <w:tcPr>
            <w:tcW w:w="684" w:type="dxa"/>
            <w:vMerge w:val="restart"/>
            <w:vAlign w:val="center"/>
          </w:tcPr>
          <w:p w14:paraId="2DACF7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F8E3404" w14:textId="77777777" w:rsidR="00E8511D" w:rsidRPr="00940D11" w:rsidRDefault="00E8511D" w:rsidP="00F46770">
            <w:pPr>
              <w:pStyle w:val="ConsPlusNormal"/>
              <w:rPr>
                <w:sz w:val="20"/>
                <w:szCs w:val="20"/>
              </w:rPr>
            </w:pPr>
            <w:r w:rsidRPr="00940D11">
              <w:rPr>
                <w:sz w:val="20"/>
                <w:szCs w:val="20"/>
              </w:rPr>
              <w:t>6070</w:t>
            </w:r>
          </w:p>
        </w:tc>
        <w:tc>
          <w:tcPr>
            <w:tcW w:w="1266" w:type="dxa"/>
            <w:vMerge w:val="restart"/>
            <w:vAlign w:val="center"/>
          </w:tcPr>
          <w:p w14:paraId="6D6E612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E9318D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C2D0F7B"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7B7A292" w14:textId="77777777" w:rsidR="00E8511D" w:rsidRPr="00940D11" w:rsidRDefault="00E8511D" w:rsidP="00E6438B">
            <w:pPr>
              <w:pStyle w:val="ConsPlusNormal"/>
              <w:jc w:val="center"/>
              <w:rPr>
                <w:sz w:val="20"/>
                <w:szCs w:val="20"/>
              </w:rPr>
            </w:pPr>
            <w:r w:rsidRPr="00940D11">
              <w:rPr>
                <w:sz w:val="20"/>
                <w:szCs w:val="20"/>
              </w:rPr>
              <w:t>325</w:t>
            </w:r>
          </w:p>
        </w:tc>
        <w:tc>
          <w:tcPr>
            <w:tcW w:w="1230" w:type="dxa"/>
            <w:vAlign w:val="center"/>
          </w:tcPr>
          <w:p w14:paraId="3AE4A06B" w14:textId="77777777" w:rsidR="00E8511D" w:rsidRPr="00940D11" w:rsidRDefault="00E8511D" w:rsidP="00E6438B">
            <w:pPr>
              <w:pStyle w:val="ConsPlusNormal"/>
              <w:jc w:val="center"/>
              <w:rPr>
                <w:sz w:val="20"/>
                <w:szCs w:val="20"/>
              </w:rPr>
            </w:pPr>
            <w:r w:rsidRPr="00940D11">
              <w:rPr>
                <w:sz w:val="20"/>
                <w:szCs w:val="20"/>
              </w:rPr>
              <w:t>200</w:t>
            </w:r>
          </w:p>
        </w:tc>
        <w:tc>
          <w:tcPr>
            <w:tcW w:w="1276" w:type="dxa"/>
            <w:vAlign w:val="center"/>
          </w:tcPr>
          <w:p w14:paraId="6FEAF97E"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47241B3" w14:textId="77777777" w:rsidR="00E8511D" w:rsidRPr="00940D11" w:rsidRDefault="00E8511D" w:rsidP="00E6438B">
            <w:pPr>
              <w:pStyle w:val="ConsPlusNormal"/>
              <w:jc w:val="center"/>
              <w:rPr>
                <w:sz w:val="20"/>
                <w:szCs w:val="20"/>
              </w:rPr>
            </w:pPr>
            <w:r w:rsidRPr="00940D11">
              <w:rPr>
                <w:sz w:val="20"/>
                <w:szCs w:val="20"/>
              </w:rPr>
              <w:t>125</w:t>
            </w:r>
          </w:p>
        </w:tc>
        <w:tc>
          <w:tcPr>
            <w:tcW w:w="3132" w:type="dxa"/>
            <w:vMerge w:val="restart"/>
            <w:vAlign w:val="center"/>
          </w:tcPr>
          <w:p w14:paraId="4E4F2B4C" w14:textId="77777777" w:rsidR="00E8511D" w:rsidRPr="00940D11" w:rsidRDefault="00E8511D" w:rsidP="00F46770">
            <w:pPr>
              <w:pStyle w:val="ConsPlusNormal"/>
              <w:rPr>
                <w:sz w:val="20"/>
                <w:szCs w:val="20"/>
              </w:rPr>
            </w:pPr>
            <w:r w:rsidRPr="00940D11">
              <w:rPr>
                <w:sz w:val="20"/>
                <w:szCs w:val="20"/>
              </w:rPr>
              <w:t>-</w:t>
            </w:r>
          </w:p>
        </w:tc>
      </w:tr>
      <w:tr w:rsidR="00E8511D" w:rsidRPr="00940D11" w14:paraId="44035F9F" w14:textId="77777777" w:rsidTr="00036F78">
        <w:trPr>
          <w:jc w:val="center"/>
        </w:trPr>
        <w:tc>
          <w:tcPr>
            <w:tcW w:w="684" w:type="dxa"/>
            <w:vMerge/>
          </w:tcPr>
          <w:p w14:paraId="0E07AE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C94A35" w14:textId="77777777" w:rsidR="00E8511D" w:rsidRPr="00940D11" w:rsidRDefault="00E8511D" w:rsidP="00F46770">
            <w:pPr>
              <w:pStyle w:val="ConsPlusNormal"/>
              <w:rPr>
                <w:sz w:val="20"/>
                <w:szCs w:val="20"/>
              </w:rPr>
            </w:pPr>
          </w:p>
        </w:tc>
        <w:tc>
          <w:tcPr>
            <w:tcW w:w="1266" w:type="dxa"/>
            <w:vMerge/>
          </w:tcPr>
          <w:p w14:paraId="6030B063" w14:textId="77777777" w:rsidR="00E8511D" w:rsidRPr="00940D11" w:rsidRDefault="00E8511D" w:rsidP="00F46770">
            <w:pPr>
              <w:pStyle w:val="ConsPlusNormal"/>
              <w:rPr>
                <w:sz w:val="20"/>
                <w:szCs w:val="20"/>
              </w:rPr>
            </w:pPr>
          </w:p>
        </w:tc>
        <w:tc>
          <w:tcPr>
            <w:tcW w:w="3005" w:type="dxa"/>
            <w:vAlign w:val="center"/>
          </w:tcPr>
          <w:p w14:paraId="46EBBDB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CD95FE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A4125FE" w14:textId="77777777" w:rsidR="00E8511D" w:rsidRPr="00940D11" w:rsidRDefault="00E8511D" w:rsidP="00E6438B">
            <w:pPr>
              <w:pStyle w:val="ConsPlusNormal"/>
              <w:jc w:val="center"/>
              <w:rPr>
                <w:sz w:val="20"/>
                <w:szCs w:val="20"/>
              </w:rPr>
            </w:pPr>
            <w:r w:rsidRPr="00940D11">
              <w:rPr>
                <w:sz w:val="20"/>
                <w:szCs w:val="20"/>
              </w:rPr>
              <w:t>704</w:t>
            </w:r>
          </w:p>
        </w:tc>
        <w:tc>
          <w:tcPr>
            <w:tcW w:w="1230" w:type="dxa"/>
            <w:vAlign w:val="center"/>
          </w:tcPr>
          <w:p w14:paraId="505B4B8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96D541B"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2407662" w14:textId="77777777" w:rsidR="00E8511D" w:rsidRPr="00940D11" w:rsidRDefault="00E8511D" w:rsidP="00E6438B">
            <w:pPr>
              <w:pStyle w:val="ConsPlusNormal"/>
              <w:jc w:val="center"/>
              <w:rPr>
                <w:sz w:val="20"/>
                <w:szCs w:val="20"/>
              </w:rPr>
            </w:pPr>
            <w:r w:rsidRPr="00940D11">
              <w:rPr>
                <w:sz w:val="20"/>
                <w:szCs w:val="20"/>
              </w:rPr>
              <w:t>704</w:t>
            </w:r>
          </w:p>
        </w:tc>
        <w:tc>
          <w:tcPr>
            <w:tcW w:w="3132" w:type="dxa"/>
            <w:vMerge/>
          </w:tcPr>
          <w:p w14:paraId="0E0A80FF" w14:textId="77777777" w:rsidR="00E8511D" w:rsidRPr="00940D11" w:rsidRDefault="00E8511D" w:rsidP="00F46770">
            <w:pPr>
              <w:pStyle w:val="ConsPlusNormal"/>
              <w:rPr>
                <w:sz w:val="20"/>
                <w:szCs w:val="20"/>
              </w:rPr>
            </w:pPr>
          </w:p>
        </w:tc>
      </w:tr>
      <w:tr w:rsidR="00E8511D" w:rsidRPr="00940D11" w14:paraId="7C028E02" w14:textId="77777777" w:rsidTr="00036F78">
        <w:trPr>
          <w:jc w:val="center"/>
        </w:trPr>
        <w:tc>
          <w:tcPr>
            <w:tcW w:w="684" w:type="dxa"/>
            <w:vMerge/>
          </w:tcPr>
          <w:p w14:paraId="50783E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FFB5DF4" w14:textId="77777777" w:rsidR="00E8511D" w:rsidRPr="00940D11" w:rsidRDefault="00E8511D" w:rsidP="00F46770">
            <w:pPr>
              <w:pStyle w:val="ConsPlusNormal"/>
              <w:rPr>
                <w:sz w:val="20"/>
                <w:szCs w:val="20"/>
              </w:rPr>
            </w:pPr>
          </w:p>
        </w:tc>
        <w:tc>
          <w:tcPr>
            <w:tcW w:w="1266" w:type="dxa"/>
            <w:vMerge/>
          </w:tcPr>
          <w:p w14:paraId="595019C7" w14:textId="77777777" w:rsidR="00E8511D" w:rsidRPr="00940D11" w:rsidRDefault="00E8511D" w:rsidP="00F46770">
            <w:pPr>
              <w:pStyle w:val="ConsPlusNormal"/>
              <w:rPr>
                <w:sz w:val="20"/>
                <w:szCs w:val="20"/>
              </w:rPr>
            </w:pPr>
          </w:p>
        </w:tc>
        <w:tc>
          <w:tcPr>
            <w:tcW w:w="3005" w:type="dxa"/>
            <w:vAlign w:val="center"/>
          </w:tcPr>
          <w:p w14:paraId="70F9D3B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B3BE6F4"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0417DF9C" w14:textId="77777777" w:rsidR="00E8511D" w:rsidRPr="00940D11" w:rsidRDefault="00E8511D" w:rsidP="00E6438B">
            <w:pPr>
              <w:pStyle w:val="ConsPlusNormal"/>
              <w:jc w:val="center"/>
              <w:rPr>
                <w:sz w:val="20"/>
                <w:szCs w:val="20"/>
              </w:rPr>
            </w:pPr>
            <w:r w:rsidRPr="00940D11">
              <w:rPr>
                <w:sz w:val="20"/>
                <w:szCs w:val="20"/>
              </w:rPr>
              <w:t>155</w:t>
            </w:r>
          </w:p>
        </w:tc>
        <w:tc>
          <w:tcPr>
            <w:tcW w:w="1230" w:type="dxa"/>
            <w:vAlign w:val="center"/>
          </w:tcPr>
          <w:p w14:paraId="22EA034B"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68D20C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F2E2AAE" w14:textId="77777777" w:rsidR="00E8511D" w:rsidRPr="00940D11" w:rsidRDefault="00E8511D" w:rsidP="00E6438B">
            <w:pPr>
              <w:pStyle w:val="ConsPlusNormal"/>
              <w:jc w:val="center"/>
              <w:rPr>
                <w:sz w:val="20"/>
                <w:szCs w:val="20"/>
              </w:rPr>
            </w:pPr>
            <w:r w:rsidRPr="00940D11">
              <w:rPr>
                <w:sz w:val="20"/>
                <w:szCs w:val="20"/>
              </w:rPr>
              <w:t>155</w:t>
            </w:r>
          </w:p>
        </w:tc>
        <w:tc>
          <w:tcPr>
            <w:tcW w:w="3132" w:type="dxa"/>
            <w:vMerge/>
          </w:tcPr>
          <w:p w14:paraId="5928599C" w14:textId="77777777" w:rsidR="00E8511D" w:rsidRPr="00940D11" w:rsidRDefault="00E8511D" w:rsidP="00F46770">
            <w:pPr>
              <w:pStyle w:val="ConsPlusNormal"/>
              <w:rPr>
                <w:sz w:val="20"/>
                <w:szCs w:val="20"/>
              </w:rPr>
            </w:pPr>
          </w:p>
        </w:tc>
      </w:tr>
      <w:tr w:rsidR="00E8511D" w:rsidRPr="00940D11" w14:paraId="701B190B" w14:textId="77777777" w:rsidTr="00036F78">
        <w:trPr>
          <w:jc w:val="center"/>
        </w:trPr>
        <w:tc>
          <w:tcPr>
            <w:tcW w:w="684" w:type="dxa"/>
            <w:vMerge/>
          </w:tcPr>
          <w:p w14:paraId="090EE8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07AC12" w14:textId="77777777" w:rsidR="00E8511D" w:rsidRPr="00940D11" w:rsidRDefault="00E8511D" w:rsidP="00F46770">
            <w:pPr>
              <w:pStyle w:val="ConsPlusNormal"/>
              <w:rPr>
                <w:sz w:val="20"/>
                <w:szCs w:val="20"/>
              </w:rPr>
            </w:pPr>
          </w:p>
        </w:tc>
        <w:tc>
          <w:tcPr>
            <w:tcW w:w="1266" w:type="dxa"/>
            <w:vMerge/>
          </w:tcPr>
          <w:p w14:paraId="6D60DCD8" w14:textId="77777777" w:rsidR="00E8511D" w:rsidRPr="00940D11" w:rsidRDefault="00E8511D" w:rsidP="00F46770">
            <w:pPr>
              <w:pStyle w:val="ConsPlusNormal"/>
              <w:rPr>
                <w:sz w:val="20"/>
                <w:szCs w:val="20"/>
              </w:rPr>
            </w:pPr>
          </w:p>
        </w:tc>
        <w:tc>
          <w:tcPr>
            <w:tcW w:w="3005" w:type="dxa"/>
            <w:vAlign w:val="center"/>
          </w:tcPr>
          <w:p w14:paraId="38052E0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9C46BA2"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3F62078F"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2EC8CD6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87C6A5D"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809675A"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tcPr>
          <w:p w14:paraId="6BCE9AF2" w14:textId="77777777" w:rsidR="00E8511D" w:rsidRPr="00940D11" w:rsidRDefault="00E8511D" w:rsidP="00F46770">
            <w:pPr>
              <w:pStyle w:val="ConsPlusNormal"/>
              <w:rPr>
                <w:sz w:val="20"/>
                <w:szCs w:val="20"/>
              </w:rPr>
            </w:pPr>
          </w:p>
        </w:tc>
      </w:tr>
      <w:tr w:rsidR="00E8511D" w:rsidRPr="00940D11" w14:paraId="2526E612" w14:textId="77777777" w:rsidTr="00036F78">
        <w:trPr>
          <w:jc w:val="center"/>
        </w:trPr>
        <w:tc>
          <w:tcPr>
            <w:tcW w:w="684" w:type="dxa"/>
            <w:vMerge/>
          </w:tcPr>
          <w:p w14:paraId="5A9CA0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5D292CC" w14:textId="77777777" w:rsidR="00E8511D" w:rsidRPr="00940D11" w:rsidRDefault="00E8511D" w:rsidP="00F46770">
            <w:pPr>
              <w:pStyle w:val="ConsPlusNormal"/>
              <w:rPr>
                <w:sz w:val="20"/>
                <w:szCs w:val="20"/>
              </w:rPr>
            </w:pPr>
          </w:p>
        </w:tc>
        <w:tc>
          <w:tcPr>
            <w:tcW w:w="1266" w:type="dxa"/>
            <w:vMerge/>
          </w:tcPr>
          <w:p w14:paraId="3A567546" w14:textId="77777777" w:rsidR="00E8511D" w:rsidRPr="00940D11" w:rsidRDefault="00E8511D" w:rsidP="00F46770">
            <w:pPr>
              <w:pStyle w:val="ConsPlusNormal"/>
              <w:rPr>
                <w:sz w:val="20"/>
                <w:szCs w:val="20"/>
              </w:rPr>
            </w:pPr>
          </w:p>
        </w:tc>
        <w:tc>
          <w:tcPr>
            <w:tcW w:w="3005" w:type="dxa"/>
            <w:vAlign w:val="center"/>
          </w:tcPr>
          <w:p w14:paraId="21DDDE1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9ED6A6"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039D8F86" w14:textId="77777777" w:rsidR="00E8511D" w:rsidRPr="00940D11" w:rsidRDefault="00E8511D" w:rsidP="00E6438B">
            <w:pPr>
              <w:pStyle w:val="ConsPlusNormal"/>
              <w:jc w:val="center"/>
              <w:rPr>
                <w:sz w:val="20"/>
                <w:szCs w:val="20"/>
              </w:rPr>
            </w:pPr>
            <w:r w:rsidRPr="00940D11">
              <w:rPr>
                <w:sz w:val="20"/>
                <w:szCs w:val="20"/>
              </w:rPr>
              <w:t>619</w:t>
            </w:r>
          </w:p>
        </w:tc>
        <w:tc>
          <w:tcPr>
            <w:tcW w:w="1230" w:type="dxa"/>
            <w:vAlign w:val="center"/>
          </w:tcPr>
          <w:p w14:paraId="4E97CCC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09740D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59E3B96" w14:textId="77777777" w:rsidR="00E8511D" w:rsidRPr="00940D11" w:rsidRDefault="00E8511D" w:rsidP="00E6438B">
            <w:pPr>
              <w:pStyle w:val="ConsPlusNormal"/>
              <w:jc w:val="center"/>
              <w:rPr>
                <w:sz w:val="20"/>
                <w:szCs w:val="20"/>
              </w:rPr>
            </w:pPr>
            <w:r w:rsidRPr="00940D11">
              <w:rPr>
                <w:sz w:val="20"/>
                <w:szCs w:val="20"/>
              </w:rPr>
              <w:t>619</w:t>
            </w:r>
          </w:p>
        </w:tc>
        <w:tc>
          <w:tcPr>
            <w:tcW w:w="3132" w:type="dxa"/>
            <w:vMerge/>
          </w:tcPr>
          <w:p w14:paraId="1260C309" w14:textId="77777777" w:rsidR="00E8511D" w:rsidRPr="00940D11" w:rsidRDefault="00E8511D" w:rsidP="00F46770">
            <w:pPr>
              <w:pStyle w:val="ConsPlusNormal"/>
              <w:rPr>
                <w:sz w:val="20"/>
                <w:szCs w:val="20"/>
              </w:rPr>
            </w:pPr>
          </w:p>
        </w:tc>
      </w:tr>
      <w:tr w:rsidR="00E8511D" w:rsidRPr="00940D11" w14:paraId="475039F6" w14:textId="77777777" w:rsidTr="00036F78">
        <w:trPr>
          <w:jc w:val="center"/>
        </w:trPr>
        <w:tc>
          <w:tcPr>
            <w:tcW w:w="684" w:type="dxa"/>
            <w:vMerge/>
          </w:tcPr>
          <w:p w14:paraId="605504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893373" w14:textId="77777777" w:rsidR="00E8511D" w:rsidRPr="00940D11" w:rsidRDefault="00E8511D" w:rsidP="00F46770">
            <w:pPr>
              <w:pStyle w:val="ConsPlusNormal"/>
              <w:rPr>
                <w:sz w:val="20"/>
                <w:szCs w:val="20"/>
              </w:rPr>
            </w:pPr>
          </w:p>
        </w:tc>
        <w:tc>
          <w:tcPr>
            <w:tcW w:w="1266" w:type="dxa"/>
            <w:vMerge/>
          </w:tcPr>
          <w:p w14:paraId="02879C9F" w14:textId="77777777" w:rsidR="00E8511D" w:rsidRPr="00940D11" w:rsidRDefault="00E8511D" w:rsidP="00F46770">
            <w:pPr>
              <w:pStyle w:val="ConsPlusNormal"/>
              <w:rPr>
                <w:sz w:val="20"/>
                <w:szCs w:val="20"/>
              </w:rPr>
            </w:pPr>
          </w:p>
        </w:tc>
        <w:tc>
          <w:tcPr>
            <w:tcW w:w="3005" w:type="dxa"/>
            <w:vAlign w:val="center"/>
          </w:tcPr>
          <w:p w14:paraId="27902B1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0D12AEE"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5368D1B0" w14:textId="77777777" w:rsidR="00E8511D" w:rsidRPr="00940D11" w:rsidRDefault="00E8511D" w:rsidP="00E6438B">
            <w:pPr>
              <w:pStyle w:val="ConsPlusNormal"/>
              <w:jc w:val="center"/>
              <w:rPr>
                <w:sz w:val="20"/>
                <w:szCs w:val="20"/>
              </w:rPr>
            </w:pPr>
            <w:r w:rsidRPr="00940D11">
              <w:rPr>
                <w:sz w:val="20"/>
                <w:szCs w:val="20"/>
              </w:rPr>
              <w:t>619</w:t>
            </w:r>
          </w:p>
        </w:tc>
        <w:tc>
          <w:tcPr>
            <w:tcW w:w="1230" w:type="dxa"/>
            <w:vAlign w:val="center"/>
          </w:tcPr>
          <w:p w14:paraId="774135F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BC0F7B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4EBE200" w14:textId="77777777" w:rsidR="00E8511D" w:rsidRPr="00940D11" w:rsidRDefault="00E8511D" w:rsidP="00E6438B">
            <w:pPr>
              <w:pStyle w:val="ConsPlusNormal"/>
              <w:jc w:val="center"/>
              <w:rPr>
                <w:sz w:val="20"/>
                <w:szCs w:val="20"/>
              </w:rPr>
            </w:pPr>
            <w:r w:rsidRPr="00940D11">
              <w:rPr>
                <w:sz w:val="20"/>
                <w:szCs w:val="20"/>
              </w:rPr>
              <w:t>619</w:t>
            </w:r>
          </w:p>
        </w:tc>
        <w:tc>
          <w:tcPr>
            <w:tcW w:w="3132" w:type="dxa"/>
            <w:vMerge/>
          </w:tcPr>
          <w:p w14:paraId="7849EE84" w14:textId="77777777" w:rsidR="00E8511D" w:rsidRPr="00940D11" w:rsidRDefault="00E8511D" w:rsidP="00F46770">
            <w:pPr>
              <w:pStyle w:val="ConsPlusNormal"/>
              <w:rPr>
                <w:sz w:val="20"/>
                <w:szCs w:val="20"/>
              </w:rPr>
            </w:pPr>
          </w:p>
        </w:tc>
      </w:tr>
      <w:tr w:rsidR="00E8511D" w:rsidRPr="00940D11" w14:paraId="6E1681D6" w14:textId="77777777" w:rsidTr="00036F78">
        <w:trPr>
          <w:jc w:val="center"/>
        </w:trPr>
        <w:tc>
          <w:tcPr>
            <w:tcW w:w="684" w:type="dxa"/>
            <w:vMerge/>
          </w:tcPr>
          <w:p w14:paraId="6BCC5D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2C9847" w14:textId="77777777" w:rsidR="00E8511D" w:rsidRPr="00940D11" w:rsidRDefault="00E8511D" w:rsidP="00F46770">
            <w:pPr>
              <w:pStyle w:val="ConsPlusNormal"/>
              <w:rPr>
                <w:sz w:val="20"/>
                <w:szCs w:val="20"/>
              </w:rPr>
            </w:pPr>
          </w:p>
        </w:tc>
        <w:tc>
          <w:tcPr>
            <w:tcW w:w="1266" w:type="dxa"/>
            <w:vMerge/>
          </w:tcPr>
          <w:p w14:paraId="3BDA9111" w14:textId="77777777" w:rsidR="00E8511D" w:rsidRPr="00940D11" w:rsidRDefault="00E8511D" w:rsidP="00F46770">
            <w:pPr>
              <w:pStyle w:val="ConsPlusNormal"/>
              <w:rPr>
                <w:sz w:val="20"/>
                <w:szCs w:val="20"/>
              </w:rPr>
            </w:pPr>
          </w:p>
        </w:tc>
        <w:tc>
          <w:tcPr>
            <w:tcW w:w="3005" w:type="dxa"/>
            <w:vAlign w:val="center"/>
          </w:tcPr>
          <w:p w14:paraId="4AFC18A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449E86D"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626674D0" w14:textId="77777777" w:rsidR="00E8511D" w:rsidRPr="00940D11" w:rsidRDefault="00E8511D" w:rsidP="00E6438B">
            <w:pPr>
              <w:pStyle w:val="ConsPlusNormal"/>
              <w:jc w:val="center"/>
              <w:rPr>
                <w:sz w:val="20"/>
                <w:szCs w:val="20"/>
              </w:rPr>
            </w:pPr>
            <w:r w:rsidRPr="00940D11">
              <w:rPr>
                <w:sz w:val="20"/>
                <w:szCs w:val="20"/>
              </w:rPr>
              <w:t>194</w:t>
            </w:r>
          </w:p>
        </w:tc>
        <w:tc>
          <w:tcPr>
            <w:tcW w:w="1230" w:type="dxa"/>
            <w:vAlign w:val="center"/>
          </w:tcPr>
          <w:p w14:paraId="0F9C39E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76589A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D5E19B2" w14:textId="77777777" w:rsidR="00E8511D" w:rsidRPr="00940D11" w:rsidRDefault="00E8511D" w:rsidP="00E6438B">
            <w:pPr>
              <w:pStyle w:val="ConsPlusNormal"/>
              <w:jc w:val="center"/>
              <w:rPr>
                <w:sz w:val="20"/>
                <w:szCs w:val="20"/>
              </w:rPr>
            </w:pPr>
            <w:r w:rsidRPr="00940D11">
              <w:rPr>
                <w:sz w:val="20"/>
                <w:szCs w:val="20"/>
              </w:rPr>
              <w:t>194</w:t>
            </w:r>
          </w:p>
        </w:tc>
        <w:tc>
          <w:tcPr>
            <w:tcW w:w="3132" w:type="dxa"/>
            <w:vMerge/>
          </w:tcPr>
          <w:p w14:paraId="6E0C6F4B" w14:textId="77777777" w:rsidR="00E8511D" w:rsidRPr="00940D11" w:rsidRDefault="00E8511D" w:rsidP="00F46770">
            <w:pPr>
              <w:pStyle w:val="ConsPlusNormal"/>
              <w:rPr>
                <w:sz w:val="20"/>
                <w:szCs w:val="20"/>
              </w:rPr>
            </w:pPr>
          </w:p>
        </w:tc>
      </w:tr>
      <w:tr w:rsidR="00E8511D" w:rsidRPr="00940D11" w14:paraId="38E7BB4D" w14:textId="77777777" w:rsidTr="00036F78">
        <w:trPr>
          <w:jc w:val="center"/>
        </w:trPr>
        <w:tc>
          <w:tcPr>
            <w:tcW w:w="684" w:type="dxa"/>
            <w:vMerge w:val="restart"/>
            <w:shd w:val="clear" w:color="auto" w:fill="auto"/>
            <w:vAlign w:val="center"/>
          </w:tcPr>
          <w:p w14:paraId="707FD6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35B358F" w14:textId="77777777" w:rsidR="00E8511D" w:rsidRPr="00940D11" w:rsidRDefault="00E8511D" w:rsidP="00F46770">
            <w:pPr>
              <w:pStyle w:val="ConsPlusNormal"/>
              <w:rPr>
                <w:sz w:val="20"/>
                <w:szCs w:val="20"/>
              </w:rPr>
            </w:pPr>
            <w:r w:rsidRPr="00940D11">
              <w:rPr>
                <w:sz w:val="20"/>
                <w:szCs w:val="20"/>
              </w:rPr>
              <w:t>6073</w:t>
            </w:r>
          </w:p>
        </w:tc>
        <w:tc>
          <w:tcPr>
            <w:tcW w:w="1266" w:type="dxa"/>
            <w:vMerge w:val="restart"/>
            <w:shd w:val="clear" w:color="auto" w:fill="auto"/>
            <w:vAlign w:val="center"/>
          </w:tcPr>
          <w:p w14:paraId="0D22AE4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0683BE7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72EC6AE"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888C6D2" w14:textId="77777777" w:rsidR="00E8511D" w:rsidRPr="00940D11" w:rsidRDefault="00E8511D" w:rsidP="00E6438B">
            <w:pPr>
              <w:jc w:val="center"/>
              <w:rPr>
                <w:sz w:val="20"/>
                <w:szCs w:val="20"/>
              </w:rPr>
            </w:pPr>
            <w:r w:rsidRPr="00940D11">
              <w:rPr>
                <w:sz w:val="20"/>
                <w:szCs w:val="20"/>
              </w:rPr>
              <w:t>273</w:t>
            </w:r>
          </w:p>
        </w:tc>
        <w:tc>
          <w:tcPr>
            <w:tcW w:w="1230" w:type="dxa"/>
            <w:shd w:val="clear" w:color="auto" w:fill="auto"/>
            <w:vAlign w:val="center"/>
          </w:tcPr>
          <w:p w14:paraId="22403651" w14:textId="77777777" w:rsidR="00E8511D" w:rsidRPr="00940D11" w:rsidRDefault="00E8511D" w:rsidP="00E6438B">
            <w:pPr>
              <w:jc w:val="center"/>
              <w:rPr>
                <w:sz w:val="20"/>
                <w:szCs w:val="20"/>
              </w:rPr>
            </w:pPr>
            <w:r w:rsidRPr="00940D11">
              <w:rPr>
                <w:sz w:val="20"/>
                <w:szCs w:val="20"/>
              </w:rPr>
              <w:t>251</w:t>
            </w:r>
          </w:p>
        </w:tc>
        <w:tc>
          <w:tcPr>
            <w:tcW w:w="1276" w:type="dxa"/>
            <w:shd w:val="clear" w:color="auto" w:fill="auto"/>
            <w:vAlign w:val="center"/>
          </w:tcPr>
          <w:p w14:paraId="1470749B"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3936141C" w14:textId="77777777" w:rsidR="00E8511D" w:rsidRPr="00940D11" w:rsidRDefault="00E8511D" w:rsidP="00E6438B">
            <w:pPr>
              <w:jc w:val="center"/>
              <w:rPr>
                <w:sz w:val="20"/>
                <w:szCs w:val="20"/>
              </w:rPr>
            </w:pPr>
            <w:r w:rsidRPr="00940D11">
              <w:rPr>
                <w:sz w:val="20"/>
                <w:szCs w:val="20"/>
              </w:rPr>
              <w:t>22</w:t>
            </w:r>
          </w:p>
        </w:tc>
        <w:tc>
          <w:tcPr>
            <w:tcW w:w="3132" w:type="dxa"/>
            <w:vMerge w:val="restart"/>
            <w:shd w:val="clear" w:color="auto" w:fill="auto"/>
            <w:vAlign w:val="center"/>
          </w:tcPr>
          <w:p w14:paraId="6AAE39AE" w14:textId="77777777" w:rsidR="00E8511D" w:rsidRPr="00940D11" w:rsidRDefault="00E8511D" w:rsidP="00F46770">
            <w:pPr>
              <w:pStyle w:val="ConsPlusNormal"/>
              <w:rPr>
                <w:sz w:val="20"/>
                <w:szCs w:val="20"/>
              </w:rPr>
            </w:pPr>
            <w:r w:rsidRPr="00940D11">
              <w:rPr>
                <w:sz w:val="20"/>
                <w:szCs w:val="20"/>
              </w:rPr>
              <w:t>-</w:t>
            </w:r>
          </w:p>
        </w:tc>
      </w:tr>
      <w:tr w:rsidR="00E8511D" w:rsidRPr="00940D11" w14:paraId="455486A9" w14:textId="77777777" w:rsidTr="00036F78">
        <w:trPr>
          <w:jc w:val="center"/>
        </w:trPr>
        <w:tc>
          <w:tcPr>
            <w:tcW w:w="684" w:type="dxa"/>
            <w:vMerge/>
            <w:shd w:val="clear" w:color="auto" w:fill="auto"/>
          </w:tcPr>
          <w:p w14:paraId="2D0952D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BAC73C" w14:textId="77777777" w:rsidR="00E8511D" w:rsidRPr="00940D11" w:rsidRDefault="00E8511D" w:rsidP="00F46770">
            <w:pPr>
              <w:pStyle w:val="ConsPlusNormal"/>
              <w:rPr>
                <w:sz w:val="20"/>
                <w:szCs w:val="20"/>
              </w:rPr>
            </w:pPr>
          </w:p>
        </w:tc>
        <w:tc>
          <w:tcPr>
            <w:tcW w:w="1266" w:type="dxa"/>
            <w:vMerge/>
            <w:shd w:val="clear" w:color="auto" w:fill="auto"/>
          </w:tcPr>
          <w:p w14:paraId="6D7A222F" w14:textId="77777777" w:rsidR="00E8511D" w:rsidRPr="00940D11" w:rsidRDefault="00E8511D" w:rsidP="00F46770">
            <w:pPr>
              <w:pStyle w:val="ConsPlusNormal"/>
              <w:rPr>
                <w:sz w:val="20"/>
                <w:szCs w:val="20"/>
              </w:rPr>
            </w:pPr>
          </w:p>
        </w:tc>
        <w:tc>
          <w:tcPr>
            <w:tcW w:w="3005" w:type="dxa"/>
            <w:shd w:val="clear" w:color="auto" w:fill="auto"/>
            <w:vAlign w:val="center"/>
          </w:tcPr>
          <w:p w14:paraId="017E59A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67429A8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012E5F93" w14:textId="77777777" w:rsidR="00E8511D" w:rsidRPr="00940D11" w:rsidRDefault="00E8511D" w:rsidP="00E6438B">
            <w:pPr>
              <w:jc w:val="center"/>
              <w:rPr>
                <w:sz w:val="20"/>
                <w:szCs w:val="20"/>
              </w:rPr>
            </w:pPr>
            <w:r w:rsidRPr="00940D11">
              <w:rPr>
                <w:sz w:val="20"/>
                <w:szCs w:val="20"/>
              </w:rPr>
              <w:t>592</w:t>
            </w:r>
          </w:p>
        </w:tc>
        <w:tc>
          <w:tcPr>
            <w:tcW w:w="1230" w:type="dxa"/>
            <w:shd w:val="clear" w:color="auto" w:fill="auto"/>
            <w:vAlign w:val="center"/>
          </w:tcPr>
          <w:p w14:paraId="6B152A05"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25F9F4AF"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012CAE20" w14:textId="77777777" w:rsidR="00E8511D" w:rsidRPr="00940D11" w:rsidRDefault="00E8511D" w:rsidP="00E6438B">
            <w:pPr>
              <w:jc w:val="center"/>
              <w:rPr>
                <w:sz w:val="20"/>
                <w:szCs w:val="20"/>
              </w:rPr>
            </w:pPr>
            <w:r w:rsidRPr="00940D11">
              <w:rPr>
                <w:sz w:val="20"/>
                <w:szCs w:val="20"/>
              </w:rPr>
              <w:t>592</w:t>
            </w:r>
          </w:p>
        </w:tc>
        <w:tc>
          <w:tcPr>
            <w:tcW w:w="3132" w:type="dxa"/>
            <w:vMerge/>
            <w:shd w:val="clear" w:color="auto" w:fill="auto"/>
          </w:tcPr>
          <w:p w14:paraId="2A20BF38" w14:textId="77777777" w:rsidR="00E8511D" w:rsidRPr="00940D11" w:rsidRDefault="00E8511D" w:rsidP="00F46770">
            <w:pPr>
              <w:pStyle w:val="ConsPlusNormal"/>
              <w:rPr>
                <w:sz w:val="20"/>
                <w:szCs w:val="20"/>
              </w:rPr>
            </w:pPr>
          </w:p>
        </w:tc>
      </w:tr>
      <w:tr w:rsidR="00E8511D" w:rsidRPr="00940D11" w14:paraId="5A651F1D" w14:textId="77777777" w:rsidTr="00036F78">
        <w:trPr>
          <w:jc w:val="center"/>
        </w:trPr>
        <w:tc>
          <w:tcPr>
            <w:tcW w:w="684" w:type="dxa"/>
            <w:vMerge/>
            <w:shd w:val="clear" w:color="auto" w:fill="auto"/>
          </w:tcPr>
          <w:p w14:paraId="56BED30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B29C97" w14:textId="77777777" w:rsidR="00E8511D" w:rsidRPr="00940D11" w:rsidRDefault="00E8511D" w:rsidP="00F46770">
            <w:pPr>
              <w:pStyle w:val="ConsPlusNormal"/>
              <w:rPr>
                <w:sz w:val="20"/>
                <w:szCs w:val="20"/>
              </w:rPr>
            </w:pPr>
          </w:p>
        </w:tc>
        <w:tc>
          <w:tcPr>
            <w:tcW w:w="1266" w:type="dxa"/>
            <w:vMerge/>
            <w:shd w:val="clear" w:color="auto" w:fill="auto"/>
          </w:tcPr>
          <w:p w14:paraId="6C2E4005" w14:textId="77777777" w:rsidR="00E8511D" w:rsidRPr="00940D11" w:rsidRDefault="00E8511D" w:rsidP="00F46770">
            <w:pPr>
              <w:pStyle w:val="ConsPlusNormal"/>
              <w:rPr>
                <w:sz w:val="20"/>
                <w:szCs w:val="20"/>
              </w:rPr>
            </w:pPr>
          </w:p>
        </w:tc>
        <w:tc>
          <w:tcPr>
            <w:tcW w:w="3005" w:type="dxa"/>
            <w:shd w:val="clear" w:color="auto" w:fill="auto"/>
            <w:vAlign w:val="center"/>
          </w:tcPr>
          <w:p w14:paraId="455AE0B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A6B079F"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07103B60" w14:textId="77777777" w:rsidR="00E8511D" w:rsidRPr="00940D11" w:rsidRDefault="00E8511D" w:rsidP="00E6438B">
            <w:pPr>
              <w:jc w:val="center"/>
              <w:rPr>
                <w:sz w:val="20"/>
                <w:szCs w:val="20"/>
              </w:rPr>
            </w:pPr>
            <w:r w:rsidRPr="00940D11">
              <w:rPr>
                <w:sz w:val="20"/>
                <w:szCs w:val="20"/>
              </w:rPr>
              <w:t>130</w:t>
            </w:r>
          </w:p>
        </w:tc>
        <w:tc>
          <w:tcPr>
            <w:tcW w:w="1230" w:type="dxa"/>
            <w:shd w:val="clear" w:color="auto" w:fill="auto"/>
            <w:vAlign w:val="center"/>
          </w:tcPr>
          <w:p w14:paraId="14C298D6"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086DFDBF"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7EAC3E1B" w14:textId="77777777" w:rsidR="00E8511D" w:rsidRPr="00940D11" w:rsidRDefault="00E8511D" w:rsidP="00E6438B">
            <w:pPr>
              <w:jc w:val="center"/>
              <w:rPr>
                <w:sz w:val="20"/>
                <w:szCs w:val="20"/>
              </w:rPr>
            </w:pPr>
            <w:r w:rsidRPr="00940D11">
              <w:rPr>
                <w:sz w:val="20"/>
                <w:szCs w:val="20"/>
              </w:rPr>
              <w:t>130</w:t>
            </w:r>
          </w:p>
        </w:tc>
        <w:tc>
          <w:tcPr>
            <w:tcW w:w="3132" w:type="dxa"/>
            <w:vMerge/>
            <w:shd w:val="clear" w:color="auto" w:fill="auto"/>
          </w:tcPr>
          <w:p w14:paraId="30D79B14" w14:textId="77777777" w:rsidR="00E8511D" w:rsidRPr="00940D11" w:rsidRDefault="00E8511D" w:rsidP="00F46770">
            <w:pPr>
              <w:pStyle w:val="ConsPlusNormal"/>
              <w:rPr>
                <w:sz w:val="20"/>
                <w:szCs w:val="20"/>
              </w:rPr>
            </w:pPr>
          </w:p>
        </w:tc>
      </w:tr>
      <w:tr w:rsidR="00E8511D" w:rsidRPr="00940D11" w14:paraId="021A66B9" w14:textId="77777777" w:rsidTr="00036F78">
        <w:trPr>
          <w:jc w:val="center"/>
        </w:trPr>
        <w:tc>
          <w:tcPr>
            <w:tcW w:w="684" w:type="dxa"/>
            <w:vMerge/>
            <w:shd w:val="clear" w:color="auto" w:fill="auto"/>
          </w:tcPr>
          <w:p w14:paraId="746774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005632" w14:textId="77777777" w:rsidR="00E8511D" w:rsidRPr="00940D11" w:rsidRDefault="00E8511D" w:rsidP="00F46770">
            <w:pPr>
              <w:pStyle w:val="ConsPlusNormal"/>
              <w:rPr>
                <w:sz w:val="20"/>
                <w:szCs w:val="20"/>
              </w:rPr>
            </w:pPr>
          </w:p>
        </w:tc>
        <w:tc>
          <w:tcPr>
            <w:tcW w:w="1266" w:type="dxa"/>
            <w:vMerge/>
            <w:shd w:val="clear" w:color="auto" w:fill="auto"/>
          </w:tcPr>
          <w:p w14:paraId="67F783DE" w14:textId="77777777" w:rsidR="00E8511D" w:rsidRPr="00940D11" w:rsidRDefault="00E8511D" w:rsidP="00F46770">
            <w:pPr>
              <w:pStyle w:val="ConsPlusNormal"/>
              <w:rPr>
                <w:sz w:val="20"/>
                <w:szCs w:val="20"/>
              </w:rPr>
            </w:pPr>
          </w:p>
        </w:tc>
        <w:tc>
          <w:tcPr>
            <w:tcW w:w="3005" w:type="dxa"/>
            <w:shd w:val="clear" w:color="auto" w:fill="auto"/>
            <w:vAlign w:val="center"/>
          </w:tcPr>
          <w:p w14:paraId="1D8AD55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226F71E"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5BE3208D" w14:textId="77777777" w:rsidR="00E8511D" w:rsidRPr="00940D11" w:rsidRDefault="00E8511D" w:rsidP="00E6438B">
            <w:pPr>
              <w:jc w:val="center"/>
              <w:rPr>
                <w:sz w:val="20"/>
                <w:szCs w:val="20"/>
              </w:rPr>
            </w:pPr>
            <w:r w:rsidRPr="00940D11">
              <w:rPr>
                <w:sz w:val="20"/>
                <w:szCs w:val="20"/>
              </w:rPr>
              <w:t>1</w:t>
            </w:r>
          </w:p>
        </w:tc>
        <w:tc>
          <w:tcPr>
            <w:tcW w:w="1230" w:type="dxa"/>
            <w:shd w:val="clear" w:color="auto" w:fill="auto"/>
            <w:vAlign w:val="center"/>
          </w:tcPr>
          <w:p w14:paraId="3364955E"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34C31050"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3A55ACBF" w14:textId="77777777" w:rsidR="00E8511D" w:rsidRPr="00940D11" w:rsidRDefault="00E8511D" w:rsidP="00E6438B">
            <w:pPr>
              <w:jc w:val="center"/>
              <w:rPr>
                <w:sz w:val="20"/>
                <w:szCs w:val="20"/>
              </w:rPr>
            </w:pPr>
            <w:r w:rsidRPr="00940D11">
              <w:rPr>
                <w:sz w:val="20"/>
                <w:szCs w:val="20"/>
              </w:rPr>
              <w:t>1</w:t>
            </w:r>
          </w:p>
        </w:tc>
        <w:tc>
          <w:tcPr>
            <w:tcW w:w="3132" w:type="dxa"/>
            <w:vMerge/>
            <w:shd w:val="clear" w:color="auto" w:fill="auto"/>
          </w:tcPr>
          <w:p w14:paraId="03D0F382" w14:textId="77777777" w:rsidR="00E8511D" w:rsidRPr="00940D11" w:rsidRDefault="00E8511D" w:rsidP="00F46770">
            <w:pPr>
              <w:pStyle w:val="ConsPlusNormal"/>
              <w:rPr>
                <w:sz w:val="20"/>
                <w:szCs w:val="20"/>
              </w:rPr>
            </w:pPr>
          </w:p>
        </w:tc>
      </w:tr>
      <w:tr w:rsidR="00E8511D" w:rsidRPr="00940D11" w14:paraId="4C4E7F4E" w14:textId="77777777" w:rsidTr="00036F78">
        <w:trPr>
          <w:jc w:val="center"/>
        </w:trPr>
        <w:tc>
          <w:tcPr>
            <w:tcW w:w="684" w:type="dxa"/>
            <w:vMerge/>
            <w:shd w:val="clear" w:color="auto" w:fill="auto"/>
          </w:tcPr>
          <w:p w14:paraId="49E365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CA2113" w14:textId="77777777" w:rsidR="00E8511D" w:rsidRPr="00940D11" w:rsidRDefault="00E8511D" w:rsidP="00F46770">
            <w:pPr>
              <w:pStyle w:val="ConsPlusNormal"/>
              <w:rPr>
                <w:sz w:val="20"/>
                <w:szCs w:val="20"/>
              </w:rPr>
            </w:pPr>
          </w:p>
        </w:tc>
        <w:tc>
          <w:tcPr>
            <w:tcW w:w="1266" w:type="dxa"/>
            <w:vMerge/>
            <w:shd w:val="clear" w:color="auto" w:fill="auto"/>
          </w:tcPr>
          <w:p w14:paraId="6C639690" w14:textId="77777777" w:rsidR="00E8511D" w:rsidRPr="00940D11" w:rsidRDefault="00E8511D" w:rsidP="00F46770">
            <w:pPr>
              <w:pStyle w:val="ConsPlusNormal"/>
              <w:rPr>
                <w:sz w:val="20"/>
                <w:szCs w:val="20"/>
              </w:rPr>
            </w:pPr>
          </w:p>
        </w:tc>
        <w:tc>
          <w:tcPr>
            <w:tcW w:w="3005" w:type="dxa"/>
            <w:shd w:val="clear" w:color="auto" w:fill="auto"/>
            <w:vAlign w:val="center"/>
          </w:tcPr>
          <w:p w14:paraId="4394092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12FD3F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42E295EC" w14:textId="77777777" w:rsidR="00E8511D" w:rsidRPr="00940D11" w:rsidRDefault="00E8511D" w:rsidP="00E6438B">
            <w:pPr>
              <w:jc w:val="center"/>
              <w:rPr>
                <w:sz w:val="20"/>
                <w:szCs w:val="20"/>
              </w:rPr>
            </w:pPr>
            <w:r w:rsidRPr="00940D11">
              <w:rPr>
                <w:sz w:val="20"/>
                <w:szCs w:val="20"/>
              </w:rPr>
              <w:t>520</w:t>
            </w:r>
          </w:p>
        </w:tc>
        <w:tc>
          <w:tcPr>
            <w:tcW w:w="1230" w:type="dxa"/>
            <w:shd w:val="clear" w:color="auto" w:fill="auto"/>
            <w:vAlign w:val="center"/>
          </w:tcPr>
          <w:p w14:paraId="099E629E"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1C39FFBF"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78150CA3" w14:textId="77777777" w:rsidR="00E8511D" w:rsidRPr="00940D11" w:rsidRDefault="00E8511D" w:rsidP="00E6438B">
            <w:pPr>
              <w:jc w:val="center"/>
              <w:rPr>
                <w:sz w:val="20"/>
                <w:szCs w:val="20"/>
              </w:rPr>
            </w:pPr>
            <w:r w:rsidRPr="00940D11">
              <w:rPr>
                <w:sz w:val="20"/>
                <w:szCs w:val="20"/>
              </w:rPr>
              <w:t>520</w:t>
            </w:r>
          </w:p>
        </w:tc>
        <w:tc>
          <w:tcPr>
            <w:tcW w:w="3132" w:type="dxa"/>
            <w:vMerge/>
            <w:shd w:val="clear" w:color="auto" w:fill="auto"/>
          </w:tcPr>
          <w:p w14:paraId="5A92C9A4" w14:textId="77777777" w:rsidR="00E8511D" w:rsidRPr="00940D11" w:rsidRDefault="00E8511D" w:rsidP="00F46770">
            <w:pPr>
              <w:pStyle w:val="ConsPlusNormal"/>
              <w:rPr>
                <w:sz w:val="20"/>
                <w:szCs w:val="20"/>
              </w:rPr>
            </w:pPr>
          </w:p>
        </w:tc>
      </w:tr>
      <w:tr w:rsidR="00E8511D" w:rsidRPr="00940D11" w14:paraId="682F6916" w14:textId="77777777" w:rsidTr="00036F78">
        <w:trPr>
          <w:jc w:val="center"/>
        </w:trPr>
        <w:tc>
          <w:tcPr>
            <w:tcW w:w="684" w:type="dxa"/>
            <w:vMerge/>
            <w:shd w:val="clear" w:color="auto" w:fill="auto"/>
          </w:tcPr>
          <w:p w14:paraId="7A76AE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6098715" w14:textId="77777777" w:rsidR="00E8511D" w:rsidRPr="00940D11" w:rsidRDefault="00E8511D" w:rsidP="00F46770">
            <w:pPr>
              <w:pStyle w:val="ConsPlusNormal"/>
              <w:rPr>
                <w:sz w:val="20"/>
                <w:szCs w:val="20"/>
              </w:rPr>
            </w:pPr>
          </w:p>
        </w:tc>
        <w:tc>
          <w:tcPr>
            <w:tcW w:w="1266" w:type="dxa"/>
            <w:vMerge/>
            <w:shd w:val="clear" w:color="auto" w:fill="auto"/>
          </w:tcPr>
          <w:p w14:paraId="268FF2A5" w14:textId="77777777" w:rsidR="00E8511D" w:rsidRPr="00940D11" w:rsidRDefault="00E8511D" w:rsidP="00F46770">
            <w:pPr>
              <w:pStyle w:val="ConsPlusNormal"/>
              <w:rPr>
                <w:sz w:val="20"/>
                <w:szCs w:val="20"/>
              </w:rPr>
            </w:pPr>
          </w:p>
        </w:tc>
        <w:tc>
          <w:tcPr>
            <w:tcW w:w="3005" w:type="dxa"/>
            <w:shd w:val="clear" w:color="auto" w:fill="auto"/>
            <w:vAlign w:val="center"/>
          </w:tcPr>
          <w:p w14:paraId="7B5C586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0B7D3DD"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7478F8A" w14:textId="77777777" w:rsidR="00E8511D" w:rsidRPr="00940D11" w:rsidRDefault="00E8511D" w:rsidP="00E6438B">
            <w:pPr>
              <w:jc w:val="center"/>
              <w:rPr>
                <w:sz w:val="20"/>
                <w:szCs w:val="20"/>
              </w:rPr>
            </w:pPr>
            <w:r w:rsidRPr="00940D11">
              <w:rPr>
                <w:sz w:val="20"/>
                <w:szCs w:val="20"/>
              </w:rPr>
              <w:t>520</w:t>
            </w:r>
          </w:p>
        </w:tc>
        <w:tc>
          <w:tcPr>
            <w:tcW w:w="1230" w:type="dxa"/>
            <w:shd w:val="clear" w:color="auto" w:fill="auto"/>
            <w:vAlign w:val="center"/>
          </w:tcPr>
          <w:p w14:paraId="1F5A7B33" w14:textId="77777777" w:rsidR="00E8511D" w:rsidRPr="00940D11" w:rsidRDefault="00E8511D" w:rsidP="00E6438B">
            <w:pPr>
              <w:jc w:val="center"/>
              <w:rPr>
                <w:sz w:val="20"/>
                <w:szCs w:val="20"/>
              </w:rPr>
            </w:pPr>
            <w:r w:rsidRPr="00940D11">
              <w:rPr>
                <w:sz w:val="20"/>
                <w:szCs w:val="20"/>
              </w:rPr>
              <w:t>н/д</w:t>
            </w:r>
          </w:p>
        </w:tc>
        <w:tc>
          <w:tcPr>
            <w:tcW w:w="1276" w:type="dxa"/>
            <w:shd w:val="clear" w:color="auto" w:fill="auto"/>
            <w:vAlign w:val="center"/>
          </w:tcPr>
          <w:p w14:paraId="6D3513BD"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28432D0D" w14:textId="77777777" w:rsidR="00E8511D" w:rsidRPr="00940D11" w:rsidRDefault="00E8511D" w:rsidP="00E6438B">
            <w:pPr>
              <w:jc w:val="center"/>
              <w:rPr>
                <w:sz w:val="20"/>
                <w:szCs w:val="20"/>
              </w:rPr>
            </w:pPr>
            <w:r w:rsidRPr="00940D11">
              <w:rPr>
                <w:sz w:val="20"/>
                <w:szCs w:val="20"/>
              </w:rPr>
              <w:t>520</w:t>
            </w:r>
          </w:p>
        </w:tc>
        <w:tc>
          <w:tcPr>
            <w:tcW w:w="3132" w:type="dxa"/>
            <w:vMerge/>
            <w:shd w:val="clear" w:color="auto" w:fill="auto"/>
          </w:tcPr>
          <w:p w14:paraId="34241B13" w14:textId="77777777" w:rsidR="00E8511D" w:rsidRPr="00940D11" w:rsidRDefault="00E8511D" w:rsidP="00F46770">
            <w:pPr>
              <w:pStyle w:val="ConsPlusNormal"/>
              <w:rPr>
                <w:sz w:val="20"/>
                <w:szCs w:val="20"/>
              </w:rPr>
            </w:pPr>
          </w:p>
        </w:tc>
      </w:tr>
      <w:tr w:rsidR="00E8511D" w:rsidRPr="00940D11" w14:paraId="1F64F4AB" w14:textId="77777777" w:rsidTr="00036F78">
        <w:trPr>
          <w:jc w:val="center"/>
        </w:trPr>
        <w:tc>
          <w:tcPr>
            <w:tcW w:w="684" w:type="dxa"/>
            <w:vMerge/>
            <w:shd w:val="clear" w:color="auto" w:fill="auto"/>
          </w:tcPr>
          <w:p w14:paraId="7DDF72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02E9B08" w14:textId="77777777" w:rsidR="00E8511D" w:rsidRPr="00940D11" w:rsidRDefault="00E8511D" w:rsidP="00F46770">
            <w:pPr>
              <w:pStyle w:val="ConsPlusNormal"/>
              <w:rPr>
                <w:sz w:val="20"/>
                <w:szCs w:val="20"/>
              </w:rPr>
            </w:pPr>
          </w:p>
        </w:tc>
        <w:tc>
          <w:tcPr>
            <w:tcW w:w="1266" w:type="dxa"/>
            <w:vMerge/>
            <w:shd w:val="clear" w:color="auto" w:fill="auto"/>
          </w:tcPr>
          <w:p w14:paraId="16FE219B" w14:textId="77777777" w:rsidR="00E8511D" w:rsidRPr="00940D11" w:rsidRDefault="00E8511D" w:rsidP="00F46770">
            <w:pPr>
              <w:pStyle w:val="ConsPlusNormal"/>
              <w:rPr>
                <w:sz w:val="20"/>
                <w:szCs w:val="20"/>
              </w:rPr>
            </w:pPr>
          </w:p>
        </w:tc>
        <w:tc>
          <w:tcPr>
            <w:tcW w:w="3005" w:type="dxa"/>
            <w:shd w:val="clear" w:color="auto" w:fill="auto"/>
            <w:vAlign w:val="center"/>
          </w:tcPr>
          <w:p w14:paraId="2E5BE46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1656AC0E"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6135035" w14:textId="77777777" w:rsidR="00E8511D" w:rsidRPr="00940D11" w:rsidRDefault="00E8511D" w:rsidP="00E6438B">
            <w:pPr>
              <w:jc w:val="center"/>
              <w:rPr>
                <w:sz w:val="20"/>
                <w:szCs w:val="20"/>
              </w:rPr>
            </w:pPr>
            <w:r w:rsidRPr="00940D11">
              <w:rPr>
                <w:sz w:val="20"/>
                <w:szCs w:val="20"/>
              </w:rPr>
              <w:t>163</w:t>
            </w:r>
          </w:p>
        </w:tc>
        <w:tc>
          <w:tcPr>
            <w:tcW w:w="1230" w:type="dxa"/>
            <w:shd w:val="clear" w:color="auto" w:fill="auto"/>
            <w:vAlign w:val="center"/>
          </w:tcPr>
          <w:p w14:paraId="7DF8C0CA"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4B0906C9"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34561B2C" w14:textId="77777777" w:rsidR="00E8511D" w:rsidRPr="00940D11" w:rsidRDefault="00E8511D" w:rsidP="00E6438B">
            <w:pPr>
              <w:jc w:val="center"/>
              <w:rPr>
                <w:sz w:val="20"/>
                <w:szCs w:val="20"/>
              </w:rPr>
            </w:pPr>
            <w:r w:rsidRPr="00940D11">
              <w:rPr>
                <w:sz w:val="20"/>
                <w:szCs w:val="20"/>
              </w:rPr>
              <w:t>163</w:t>
            </w:r>
          </w:p>
        </w:tc>
        <w:tc>
          <w:tcPr>
            <w:tcW w:w="3132" w:type="dxa"/>
            <w:vMerge/>
            <w:shd w:val="clear" w:color="auto" w:fill="auto"/>
          </w:tcPr>
          <w:p w14:paraId="665D2BC4" w14:textId="77777777" w:rsidR="00E8511D" w:rsidRPr="00940D11" w:rsidRDefault="00E8511D" w:rsidP="00F46770">
            <w:pPr>
              <w:pStyle w:val="ConsPlusNormal"/>
              <w:rPr>
                <w:sz w:val="20"/>
                <w:szCs w:val="20"/>
              </w:rPr>
            </w:pPr>
          </w:p>
        </w:tc>
      </w:tr>
      <w:tr w:rsidR="00E8511D" w:rsidRPr="00940D11" w14:paraId="7C37EAEE" w14:textId="77777777" w:rsidTr="00F1427E">
        <w:trPr>
          <w:jc w:val="center"/>
        </w:trPr>
        <w:tc>
          <w:tcPr>
            <w:tcW w:w="684" w:type="dxa"/>
            <w:vMerge w:val="restart"/>
            <w:shd w:val="clear" w:color="auto" w:fill="auto"/>
            <w:vAlign w:val="center"/>
          </w:tcPr>
          <w:p w14:paraId="7F0AFE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3C94EBE" w14:textId="77777777" w:rsidR="00E8511D" w:rsidRPr="00940D11" w:rsidRDefault="00E8511D" w:rsidP="00F46770">
            <w:pPr>
              <w:pStyle w:val="ConsPlusNormal"/>
              <w:rPr>
                <w:sz w:val="20"/>
                <w:szCs w:val="20"/>
              </w:rPr>
            </w:pPr>
            <w:r w:rsidRPr="00940D11">
              <w:rPr>
                <w:sz w:val="20"/>
                <w:szCs w:val="20"/>
              </w:rPr>
              <w:t>6078</w:t>
            </w:r>
          </w:p>
        </w:tc>
        <w:tc>
          <w:tcPr>
            <w:tcW w:w="1266" w:type="dxa"/>
            <w:vMerge w:val="restart"/>
            <w:shd w:val="clear" w:color="auto" w:fill="auto"/>
            <w:vAlign w:val="center"/>
          </w:tcPr>
          <w:p w14:paraId="3CDEB95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7795B8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5B84B5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5A2F1C86" w14:textId="77777777" w:rsidR="00E8511D" w:rsidRPr="00940D11" w:rsidRDefault="00E8511D" w:rsidP="00E6438B">
            <w:pPr>
              <w:pStyle w:val="ConsPlusNormal"/>
              <w:jc w:val="center"/>
              <w:rPr>
                <w:sz w:val="20"/>
                <w:szCs w:val="20"/>
              </w:rPr>
            </w:pPr>
            <w:r w:rsidRPr="00940D11">
              <w:rPr>
                <w:sz w:val="20"/>
                <w:szCs w:val="20"/>
              </w:rPr>
              <w:t>79</w:t>
            </w:r>
          </w:p>
        </w:tc>
        <w:tc>
          <w:tcPr>
            <w:tcW w:w="1230" w:type="dxa"/>
            <w:shd w:val="clear" w:color="auto" w:fill="auto"/>
            <w:vAlign w:val="center"/>
          </w:tcPr>
          <w:p w14:paraId="5C662B4D" w14:textId="77777777" w:rsidR="00E8511D" w:rsidRPr="00940D11" w:rsidRDefault="00E8511D" w:rsidP="00E6438B">
            <w:pPr>
              <w:pStyle w:val="ConsPlusNormal"/>
              <w:jc w:val="center"/>
              <w:rPr>
                <w:sz w:val="20"/>
                <w:szCs w:val="20"/>
              </w:rPr>
            </w:pPr>
            <w:r w:rsidRPr="00940D11">
              <w:rPr>
                <w:sz w:val="20"/>
                <w:szCs w:val="20"/>
              </w:rPr>
              <w:t>19</w:t>
            </w:r>
            <w:r w:rsidR="00AF32A3">
              <w:rPr>
                <w:sz w:val="20"/>
                <w:szCs w:val="20"/>
              </w:rPr>
              <w:t>8</w:t>
            </w:r>
          </w:p>
        </w:tc>
        <w:tc>
          <w:tcPr>
            <w:tcW w:w="1276" w:type="dxa"/>
            <w:shd w:val="clear" w:color="auto" w:fill="auto"/>
            <w:vAlign w:val="center"/>
          </w:tcPr>
          <w:p w14:paraId="56981505"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236B37CF"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6348D59E" w14:textId="77777777" w:rsidR="00E8511D" w:rsidRPr="00940D11" w:rsidRDefault="00E8511D" w:rsidP="00F46770">
            <w:pPr>
              <w:pStyle w:val="ConsPlusNormal"/>
              <w:rPr>
                <w:sz w:val="20"/>
                <w:szCs w:val="20"/>
              </w:rPr>
            </w:pPr>
            <w:r w:rsidRPr="00940D11">
              <w:rPr>
                <w:sz w:val="20"/>
                <w:szCs w:val="20"/>
              </w:rPr>
              <w:t>-</w:t>
            </w:r>
          </w:p>
        </w:tc>
      </w:tr>
      <w:tr w:rsidR="00E8511D" w:rsidRPr="00940D11" w14:paraId="4132FAE9" w14:textId="77777777" w:rsidTr="00036F78">
        <w:trPr>
          <w:jc w:val="center"/>
        </w:trPr>
        <w:tc>
          <w:tcPr>
            <w:tcW w:w="684" w:type="dxa"/>
            <w:vMerge/>
          </w:tcPr>
          <w:p w14:paraId="083CB92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98D1FC" w14:textId="77777777" w:rsidR="00E8511D" w:rsidRPr="00940D11" w:rsidRDefault="00E8511D" w:rsidP="00F46770">
            <w:pPr>
              <w:pStyle w:val="ConsPlusNormal"/>
              <w:rPr>
                <w:sz w:val="20"/>
                <w:szCs w:val="20"/>
              </w:rPr>
            </w:pPr>
          </w:p>
        </w:tc>
        <w:tc>
          <w:tcPr>
            <w:tcW w:w="1266" w:type="dxa"/>
            <w:vMerge/>
          </w:tcPr>
          <w:p w14:paraId="2DBC73D5" w14:textId="77777777" w:rsidR="00E8511D" w:rsidRPr="00940D11" w:rsidRDefault="00E8511D" w:rsidP="00F46770">
            <w:pPr>
              <w:pStyle w:val="ConsPlusNormal"/>
              <w:rPr>
                <w:sz w:val="20"/>
                <w:szCs w:val="20"/>
              </w:rPr>
            </w:pPr>
          </w:p>
        </w:tc>
        <w:tc>
          <w:tcPr>
            <w:tcW w:w="3005" w:type="dxa"/>
            <w:vAlign w:val="center"/>
          </w:tcPr>
          <w:p w14:paraId="31B4909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71ACA8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9D7FA80" w14:textId="77777777" w:rsidR="00E8511D" w:rsidRPr="00940D11" w:rsidRDefault="00E8511D" w:rsidP="00E6438B">
            <w:pPr>
              <w:pStyle w:val="ConsPlusNormal"/>
              <w:jc w:val="center"/>
              <w:rPr>
                <w:sz w:val="20"/>
                <w:szCs w:val="20"/>
              </w:rPr>
            </w:pPr>
            <w:r w:rsidRPr="00940D11">
              <w:rPr>
                <w:sz w:val="20"/>
                <w:szCs w:val="20"/>
              </w:rPr>
              <w:t>172</w:t>
            </w:r>
          </w:p>
        </w:tc>
        <w:tc>
          <w:tcPr>
            <w:tcW w:w="1230" w:type="dxa"/>
            <w:vAlign w:val="center"/>
          </w:tcPr>
          <w:p w14:paraId="4DB1E48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C98FBB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3FC7750" w14:textId="77777777" w:rsidR="00E8511D" w:rsidRPr="00940D11" w:rsidRDefault="00E8511D" w:rsidP="00E6438B">
            <w:pPr>
              <w:pStyle w:val="ConsPlusNormal"/>
              <w:jc w:val="center"/>
              <w:rPr>
                <w:sz w:val="20"/>
                <w:szCs w:val="20"/>
              </w:rPr>
            </w:pPr>
            <w:r w:rsidRPr="00940D11">
              <w:rPr>
                <w:sz w:val="20"/>
                <w:szCs w:val="20"/>
              </w:rPr>
              <w:t>172</w:t>
            </w:r>
          </w:p>
        </w:tc>
        <w:tc>
          <w:tcPr>
            <w:tcW w:w="3132" w:type="dxa"/>
            <w:vMerge/>
          </w:tcPr>
          <w:p w14:paraId="177A12E1" w14:textId="77777777" w:rsidR="00E8511D" w:rsidRPr="00940D11" w:rsidRDefault="00E8511D" w:rsidP="00F46770">
            <w:pPr>
              <w:pStyle w:val="ConsPlusNormal"/>
              <w:rPr>
                <w:sz w:val="20"/>
                <w:szCs w:val="20"/>
              </w:rPr>
            </w:pPr>
          </w:p>
        </w:tc>
      </w:tr>
      <w:tr w:rsidR="00E8511D" w:rsidRPr="00940D11" w14:paraId="00BD0D6B" w14:textId="77777777" w:rsidTr="00036F78">
        <w:trPr>
          <w:jc w:val="center"/>
        </w:trPr>
        <w:tc>
          <w:tcPr>
            <w:tcW w:w="684" w:type="dxa"/>
            <w:vMerge/>
          </w:tcPr>
          <w:p w14:paraId="5BD086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D11FBF" w14:textId="77777777" w:rsidR="00E8511D" w:rsidRPr="00940D11" w:rsidRDefault="00E8511D" w:rsidP="00F46770">
            <w:pPr>
              <w:pStyle w:val="ConsPlusNormal"/>
              <w:rPr>
                <w:sz w:val="20"/>
                <w:szCs w:val="20"/>
              </w:rPr>
            </w:pPr>
          </w:p>
        </w:tc>
        <w:tc>
          <w:tcPr>
            <w:tcW w:w="1266" w:type="dxa"/>
            <w:vMerge/>
          </w:tcPr>
          <w:p w14:paraId="16BBCD16" w14:textId="77777777" w:rsidR="00E8511D" w:rsidRPr="00940D11" w:rsidRDefault="00E8511D" w:rsidP="00F46770">
            <w:pPr>
              <w:pStyle w:val="ConsPlusNormal"/>
              <w:rPr>
                <w:sz w:val="20"/>
                <w:szCs w:val="20"/>
              </w:rPr>
            </w:pPr>
          </w:p>
        </w:tc>
        <w:tc>
          <w:tcPr>
            <w:tcW w:w="3005" w:type="dxa"/>
            <w:vAlign w:val="center"/>
          </w:tcPr>
          <w:p w14:paraId="3DB791A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65B39D0"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4C5B65B" w14:textId="77777777" w:rsidR="00E8511D" w:rsidRPr="00940D11" w:rsidRDefault="00E8511D" w:rsidP="00E6438B">
            <w:pPr>
              <w:pStyle w:val="ConsPlusNormal"/>
              <w:jc w:val="center"/>
              <w:rPr>
                <w:sz w:val="20"/>
                <w:szCs w:val="20"/>
              </w:rPr>
            </w:pPr>
            <w:r w:rsidRPr="00940D11">
              <w:rPr>
                <w:sz w:val="20"/>
                <w:szCs w:val="20"/>
              </w:rPr>
              <w:t>38</w:t>
            </w:r>
          </w:p>
        </w:tc>
        <w:tc>
          <w:tcPr>
            <w:tcW w:w="1230" w:type="dxa"/>
            <w:vAlign w:val="center"/>
          </w:tcPr>
          <w:p w14:paraId="1FF19A1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2B09CA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C766CAA" w14:textId="77777777" w:rsidR="00E8511D" w:rsidRPr="00940D11" w:rsidRDefault="00E8511D" w:rsidP="00E6438B">
            <w:pPr>
              <w:pStyle w:val="ConsPlusNormal"/>
              <w:jc w:val="center"/>
              <w:rPr>
                <w:sz w:val="20"/>
                <w:szCs w:val="20"/>
              </w:rPr>
            </w:pPr>
            <w:r w:rsidRPr="00940D11">
              <w:rPr>
                <w:sz w:val="20"/>
                <w:szCs w:val="20"/>
              </w:rPr>
              <w:t>38</w:t>
            </w:r>
          </w:p>
        </w:tc>
        <w:tc>
          <w:tcPr>
            <w:tcW w:w="3132" w:type="dxa"/>
            <w:vMerge/>
          </w:tcPr>
          <w:p w14:paraId="06337FDE" w14:textId="77777777" w:rsidR="00E8511D" w:rsidRPr="00940D11" w:rsidRDefault="00E8511D" w:rsidP="00F46770">
            <w:pPr>
              <w:pStyle w:val="ConsPlusNormal"/>
              <w:rPr>
                <w:sz w:val="20"/>
                <w:szCs w:val="20"/>
              </w:rPr>
            </w:pPr>
          </w:p>
        </w:tc>
      </w:tr>
      <w:tr w:rsidR="00E8511D" w:rsidRPr="00940D11" w14:paraId="372CCAFC" w14:textId="77777777" w:rsidTr="00036F78">
        <w:trPr>
          <w:jc w:val="center"/>
        </w:trPr>
        <w:tc>
          <w:tcPr>
            <w:tcW w:w="684" w:type="dxa"/>
            <w:vMerge/>
          </w:tcPr>
          <w:p w14:paraId="6FB863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DFC703" w14:textId="77777777" w:rsidR="00E8511D" w:rsidRPr="00940D11" w:rsidRDefault="00E8511D" w:rsidP="00F46770">
            <w:pPr>
              <w:pStyle w:val="ConsPlusNormal"/>
              <w:rPr>
                <w:sz w:val="20"/>
                <w:szCs w:val="20"/>
              </w:rPr>
            </w:pPr>
          </w:p>
        </w:tc>
        <w:tc>
          <w:tcPr>
            <w:tcW w:w="1266" w:type="dxa"/>
            <w:vMerge/>
          </w:tcPr>
          <w:p w14:paraId="16E279A9" w14:textId="77777777" w:rsidR="00E8511D" w:rsidRPr="00940D11" w:rsidRDefault="00E8511D" w:rsidP="00F46770">
            <w:pPr>
              <w:pStyle w:val="ConsPlusNormal"/>
              <w:rPr>
                <w:sz w:val="20"/>
                <w:szCs w:val="20"/>
              </w:rPr>
            </w:pPr>
          </w:p>
        </w:tc>
        <w:tc>
          <w:tcPr>
            <w:tcW w:w="3005" w:type="dxa"/>
            <w:vAlign w:val="center"/>
          </w:tcPr>
          <w:p w14:paraId="09620B62"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15B70EB"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7C079154"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495F38E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517CE3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D4EDFF5"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35F29AE3" w14:textId="77777777" w:rsidR="00E8511D" w:rsidRPr="00940D11" w:rsidRDefault="00E8511D" w:rsidP="00F46770">
            <w:pPr>
              <w:pStyle w:val="ConsPlusNormal"/>
              <w:rPr>
                <w:sz w:val="20"/>
                <w:szCs w:val="20"/>
              </w:rPr>
            </w:pPr>
          </w:p>
        </w:tc>
      </w:tr>
      <w:tr w:rsidR="00E8511D" w:rsidRPr="00940D11" w14:paraId="282E8B1A" w14:textId="77777777" w:rsidTr="00036F78">
        <w:trPr>
          <w:jc w:val="center"/>
        </w:trPr>
        <w:tc>
          <w:tcPr>
            <w:tcW w:w="684" w:type="dxa"/>
            <w:vMerge/>
          </w:tcPr>
          <w:p w14:paraId="4C73FB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7851E2" w14:textId="77777777" w:rsidR="00E8511D" w:rsidRPr="00940D11" w:rsidRDefault="00E8511D" w:rsidP="00F46770">
            <w:pPr>
              <w:pStyle w:val="ConsPlusNormal"/>
              <w:rPr>
                <w:sz w:val="20"/>
                <w:szCs w:val="20"/>
              </w:rPr>
            </w:pPr>
          </w:p>
        </w:tc>
        <w:tc>
          <w:tcPr>
            <w:tcW w:w="1266" w:type="dxa"/>
            <w:vMerge/>
          </w:tcPr>
          <w:p w14:paraId="5AE9FEBA" w14:textId="77777777" w:rsidR="00E8511D" w:rsidRPr="00940D11" w:rsidRDefault="00E8511D" w:rsidP="00F46770">
            <w:pPr>
              <w:pStyle w:val="ConsPlusNormal"/>
              <w:rPr>
                <w:sz w:val="20"/>
                <w:szCs w:val="20"/>
              </w:rPr>
            </w:pPr>
          </w:p>
        </w:tc>
        <w:tc>
          <w:tcPr>
            <w:tcW w:w="3005" w:type="dxa"/>
            <w:vAlign w:val="center"/>
          </w:tcPr>
          <w:p w14:paraId="5DDE052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97986DC"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63774E6" w14:textId="77777777" w:rsidR="00E8511D" w:rsidRPr="00940D11" w:rsidRDefault="00E8511D" w:rsidP="00E6438B">
            <w:pPr>
              <w:pStyle w:val="ConsPlusNormal"/>
              <w:jc w:val="center"/>
              <w:rPr>
                <w:sz w:val="20"/>
                <w:szCs w:val="20"/>
              </w:rPr>
            </w:pPr>
            <w:r w:rsidRPr="00940D11">
              <w:rPr>
                <w:sz w:val="20"/>
                <w:szCs w:val="20"/>
              </w:rPr>
              <w:t>151</w:t>
            </w:r>
          </w:p>
        </w:tc>
        <w:tc>
          <w:tcPr>
            <w:tcW w:w="1230" w:type="dxa"/>
            <w:vAlign w:val="center"/>
          </w:tcPr>
          <w:p w14:paraId="088C604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C55D9D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492A502" w14:textId="77777777" w:rsidR="00E8511D" w:rsidRPr="00940D11" w:rsidRDefault="00E8511D" w:rsidP="00E6438B">
            <w:pPr>
              <w:pStyle w:val="ConsPlusNormal"/>
              <w:jc w:val="center"/>
              <w:rPr>
                <w:sz w:val="20"/>
                <w:szCs w:val="20"/>
              </w:rPr>
            </w:pPr>
            <w:r w:rsidRPr="00940D11">
              <w:rPr>
                <w:sz w:val="20"/>
                <w:szCs w:val="20"/>
              </w:rPr>
              <w:t>151</w:t>
            </w:r>
          </w:p>
        </w:tc>
        <w:tc>
          <w:tcPr>
            <w:tcW w:w="3132" w:type="dxa"/>
            <w:vMerge/>
          </w:tcPr>
          <w:p w14:paraId="18D11565" w14:textId="77777777" w:rsidR="00E8511D" w:rsidRPr="00940D11" w:rsidRDefault="00E8511D" w:rsidP="00F46770">
            <w:pPr>
              <w:pStyle w:val="ConsPlusNormal"/>
              <w:rPr>
                <w:sz w:val="20"/>
                <w:szCs w:val="20"/>
              </w:rPr>
            </w:pPr>
          </w:p>
        </w:tc>
      </w:tr>
      <w:tr w:rsidR="00E8511D" w:rsidRPr="00940D11" w14:paraId="43FCF5DA" w14:textId="77777777" w:rsidTr="00036F78">
        <w:trPr>
          <w:jc w:val="center"/>
        </w:trPr>
        <w:tc>
          <w:tcPr>
            <w:tcW w:w="684" w:type="dxa"/>
            <w:vMerge/>
          </w:tcPr>
          <w:p w14:paraId="1C9B1B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589E38E" w14:textId="77777777" w:rsidR="00E8511D" w:rsidRPr="00940D11" w:rsidRDefault="00E8511D" w:rsidP="00F46770">
            <w:pPr>
              <w:pStyle w:val="ConsPlusNormal"/>
              <w:rPr>
                <w:sz w:val="20"/>
                <w:szCs w:val="20"/>
              </w:rPr>
            </w:pPr>
          </w:p>
        </w:tc>
        <w:tc>
          <w:tcPr>
            <w:tcW w:w="1266" w:type="dxa"/>
            <w:vMerge/>
          </w:tcPr>
          <w:p w14:paraId="15EB7D61" w14:textId="77777777" w:rsidR="00E8511D" w:rsidRPr="00940D11" w:rsidRDefault="00E8511D" w:rsidP="00F46770">
            <w:pPr>
              <w:pStyle w:val="ConsPlusNormal"/>
              <w:rPr>
                <w:sz w:val="20"/>
                <w:szCs w:val="20"/>
              </w:rPr>
            </w:pPr>
          </w:p>
        </w:tc>
        <w:tc>
          <w:tcPr>
            <w:tcW w:w="3005" w:type="dxa"/>
            <w:vAlign w:val="center"/>
          </w:tcPr>
          <w:p w14:paraId="0635ADF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45F60ED"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6A164487" w14:textId="77777777" w:rsidR="00E8511D" w:rsidRPr="00940D11" w:rsidRDefault="00E8511D" w:rsidP="00E6438B">
            <w:pPr>
              <w:pStyle w:val="ConsPlusNormal"/>
              <w:jc w:val="center"/>
              <w:rPr>
                <w:sz w:val="20"/>
                <w:szCs w:val="20"/>
              </w:rPr>
            </w:pPr>
            <w:r w:rsidRPr="00940D11">
              <w:rPr>
                <w:sz w:val="20"/>
                <w:szCs w:val="20"/>
              </w:rPr>
              <w:t>151</w:t>
            </w:r>
          </w:p>
        </w:tc>
        <w:tc>
          <w:tcPr>
            <w:tcW w:w="1230" w:type="dxa"/>
            <w:vAlign w:val="center"/>
          </w:tcPr>
          <w:p w14:paraId="734FE67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B49C4B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80B8335" w14:textId="77777777" w:rsidR="00E8511D" w:rsidRPr="00940D11" w:rsidRDefault="00E8511D" w:rsidP="00E6438B">
            <w:pPr>
              <w:pStyle w:val="ConsPlusNormal"/>
              <w:jc w:val="center"/>
              <w:rPr>
                <w:sz w:val="20"/>
                <w:szCs w:val="20"/>
              </w:rPr>
            </w:pPr>
            <w:r w:rsidRPr="00940D11">
              <w:rPr>
                <w:sz w:val="20"/>
                <w:szCs w:val="20"/>
              </w:rPr>
              <w:t>151</w:t>
            </w:r>
          </w:p>
        </w:tc>
        <w:tc>
          <w:tcPr>
            <w:tcW w:w="3132" w:type="dxa"/>
            <w:vMerge/>
          </w:tcPr>
          <w:p w14:paraId="2CB557FB" w14:textId="77777777" w:rsidR="00E8511D" w:rsidRPr="00940D11" w:rsidRDefault="00E8511D" w:rsidP="00F46770">
            <w:pPr>
              <w:pStyle w:val="ConsPlusNormal"/>
              <w:rPr>
                <w:sz w:val="20"/>
                <w:szCs w:val="20"/>
              </w:rPr>
            </w:pPr>
          </w:p>
        </w:tc>
      </w:tr>
      <w:tr w:rsidR="00E8511D" w:rsidRPr="00940D11" w14:paraId="5108D0AA" w14:textId="77777777" w:rsidTr="00036F78">
        <w:trPr>
          <w:jc w:val="center"/>
        </w:trPr>
        <w:tc>
          <w:tcPr>
            <w:tcW w:w="684" w:type="dxa"/>
            <w:vMerge/>
          </w:tcPr>
          <w:p w14:paraId="5A7072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E49AB3" w14:textId="77777777" w:rsidR="00E8511D" w:rsidRPr="00940D11" w:rsidRDefault="00E8511D" w:rsidP="00F46770">
            <w:pPr>
              <w:pStyle w:val="ConsPlusNormal"/>
              <w:rPr>
                <w:sz w:val="20"/>
                <w:szCs w:val="20"/>
              </w:rPr>
            </w:pPr>
          </w:p>
        </w:tc>
        <w:tc>
          <w:tcPr>
            <w:tcW w:w="1266" w:type="dxa"/>
            <w:vMerge/>
          </w:tcPr>
          <w:p w14:paraId="2B0F797B" w14:textId="77777777" w:rsidR="00E8511D" w:rsidRPr="00940D11" w:rsidRDefault="00E8511D" w:rsidP="00F46770">
            <w:pPr>
              <w:pStyle w:val="ConsPlusNormal"/>
              <w:rPr>
                <w:sz w:val="20"/>
                <w:szCs w:val="20"/>
              </w:rPr>
            </w:pPr>
          </w:p>
        </w:tc>
        <w:tc>
          <w:tcPr>
            <w:tcW w:w="3005" w:type="dxa"/>
            <w:vAlign w:val="center"/>
          </w:tcPr>
          <w:p w14:paraId="0BB41CD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7C3C7BE"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4CD270C1" w14:textId="77777777" w:rsidR="00E8511D" w:rsidRPr="00940D11" w:rsidRDefault="00E8511D" w:rsidP="00E6438B">
            <w:pPr>
              <w:pStyle w:val="ConsPlusNormal"/>
              <w:jc w:val="center"/>
              <w:rPr>
                <w:sz w:val="20"/>
                <w:szCs w:val="20"/>
              </w:rPr>
            </w:pPr>
            <w:r w:rsidRPr="00940D11">
              <w:rPr>
                <w:sz w:val="20"/>
                <w:szCs w:val="20"/>
              </w:rPr>
              <w:t>47</w:t>
            </w:r>
          </w:p>
        </w:tc>
        <w:tc>
          <w:tcPr>
            <w:tcW w:w="1230" w:type="dxa"/>
            <w:vAlign w:val="center"/>
          </w:tcPr>
          <w:p w14:paraId="403C86D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D0CA63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9515EDB" w14:textId="77777777" w:rsidR="00E8511D" w:rsidRPr="00940D11" w:rsidRDefault="00E8511D" w:rsidP="00E6438B">
            <w:pPr>
              <w:pStyle w:val="ConsPlusNormal"/>
              <w:jc w:val="center"/>
              <w:rPr>
                <w:sz w:val="20"/>
                <w:szCs w:val="20"/>
              </w:rPr>
            </w:pPr>
            <w:r w:rsidRPr="00940D11">
              <w:rPr>
                <w:sz w:val="20"/>
                <w:szCs w:val="20"/>
              </w:rPr>
              <w:t>47</w:t>
            </w:r>
          </w:p>
        </w:tc>
        <w:tc>
          <w:tcPr>
            <w:tcW w:w="3132" w:type="dxa"/>
            <w:vMerge/>
          </w:tcPr>
          <w:p w14:paraId="61B0A723" w14:textId="77777777" w:rsidR="00E8511D" w:rsidRPr="00940D11" w:rsidRDefault="00E8511D" w:rsidP="00F46770">
            <w:pPr>
              <w:pStyle w:val="ConsPlusNormal"/>
              <w:rPr>
                <w:sz w:val="20"/>
                <w:szCs w:val="20"/>
              </w:rPr>
            </w:pPr>
          </w:p>
        </w:tc>
      </w:tr>
      <w:tr w:rsidR="00E8511D" w:rsidRPr="00940D11" w14:paraId="234BC465" w14:textId="77777777" w:rsidTr="00036F78">
        <w:trPr>
          <w:jc w:val="center"/>
        </w:trPr>
        <w:tc>
          <w:tcPr>
            <w:tcW w:w="684" w:type="dxa"/>
            <w:vMerge w:val="restart"/>
            <w:vAlign w:val="center"/>
          </w:tcPr>
          <w:p w14:paraId="5A39F9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D2A503B" w14:textId="77777777" w:rsidR="00E8511D" w:rsidRPr="00940D11" w:rsidRDefault="00E8511D" w:rsidP="00F46770">
            <w:pPr>
              <w:pStyle w:val="ConsPlusNormal"/>
              <w:rPr>
                <w:sz w:val="20"/>
                <w:szCs w:val="20"/>
              </w:rPr>
            </w:pPr>
            <w:r w:rsidRPr="00940D11">
              <w:rPr>
                <w:sz w:val="20"/>
                <w:szCs w:val="20"/>
              </w:rPr>
              <w:t>6080</w:t>
            </w:r>
          </w:p>
        </w:tc>
        <w:tc>
          <w:tcPr>
            <w:tcW w:w="1266" w:type="dxa"/>
            <w:vMerge w:val="restart"/>
            <w:vAlign w:val="center"/>
          </w:tcPr>
          <w:p w14:paraId="5B54D0D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FDD514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83E3F7"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06CD460A" w14:textId="77777777" w:rsidR="00E8511D" w:rsidRPr="00940D11" w:rsidRDefault="00E8511D" w:rsidP="00E6438B">
            <w:pPr>
              <w:pStyle w:val="ConsPlusNormal"/>
              <w:jc w:val="center"/>
              <w:rPr>
                <w:sz w:val="20"/>
                <w:szCs w:val="20"/>
              </w:rPr>
            </w:pPr>
            <w:r w:rsidRPr="00940D11">
              <w:rPr>
                <w:sz w:val="20"/>
                <w:szCs w:val="20"/>
              </w:rPr>
              <w:t>37</w:t>
            </w:r>
          </w:p>
        </w:tc>
        <w:tc>
          <w:tcPr>
            <w:tcW w:w="1230" w:type="dxa"/>
            <w:vAlign w:val="center"/>
          </w:tcPr>
          <w:p w14:paraId="0C048FC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60D7EB8"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EC32B1D" w14:textId="77777777" w:rsidR="00E8511D" w:rsidRPr="00940D11" w:rsidRDefault="00E8511D" w:rsidP="00E6438B">
            <w:pPr>
              <w:pStyle w:val="ConsPlusNormal"/>
              <w:jc w:val="center"/>
              <w:rPr>
                <w:sz w:val="20"/>
                <w:szCs w:val="20"/>
              </w:rPr>
            </w:pPr>
            <w:r w:rsidRPr="00940D11">
              <w:rPr>
                <w:sz w:val="20"/>
                <w:szCs w:val="20"/>
              </w:rPr>
              <w:t>37</w:t>
            </w:r>
          </w:p>
        </w:tc>
        <w:tc>
          <w:tcPr>
            <w:tcW w:w="3132" w:type="dxa"/>
            <w:vMerge w:val="restart"/>
            <w:vAlign w:val="center"/>
          </w:tcPr>
          <w:p w14:paraId="5059E24F" w14:textId="77777777" w:rsidR="00E8511D" w:rsidRPr="00940D11" w:rsidRDefault="00E8511D" w:rsidP="00F46770">
            <w:pPr>
              <w:pStyle w:val="ConsPlusNormal"/>
              <w:rPr>
                <w:sz w:val="20"/>
                <w:szCs w:val="20"/>
              </w:rPr>
            </w:pPr>
            <w:r w:rsidRPr="00940D11">
              <w:rPr>
                <w:sz w:val="20"/>
                <w:szCs w:val="20"/>
              </w:rPr>
              <w:t>-</w:t>
            </w:r>
          </w:p>
        </w:tc>
      </w:tr>
      <w:tr w:rsidR="00E8511D" w:rsidRPr="00940D11" w14:paraId="1232CEE4" w14:textId="77777777" w:rsidTr="00036F78">
        <w:trPr>
          <w:jc w:val="center"/>
        </w:trPr>
        <w:tc>
          <w:tcPr>
            <w:tcW w:w="684" w:type="dxa"/>
            <w:vMerge/>
          </w:tcPr>
          <w:p w14:paraId="2CBA2C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468A30" w14:textId="77777777" w:rsidR="00E8511D" w:rsidRPr="00940D11" w:rsidRDefault="00E8511D" w:rsidP="00F46770">
            <w:pPr>
              <w:pStyle w:val="ConsPlusNormal"/>
              <w:rPr>
                <w:sz w:val="20"/>
                <w:szCs w:val="20"/>
              </w:rPr>
            </w:pPr>
          </w:p>
        </w:tc>
        <w:tc>
          <w:tcPr>
            <w:tcW w:w="1266" w:type="dxa"/>
            <w:vMerge/>
          </w:tcPr>
          <w:p w14:paraId="16304FAC" w14:textId="77777777" w:rsidR="00E8511D" w:rsidRPr="00940D11" w:rsidRDefault="00E8511D" w:rsidP="00F46770">
            <w:pPr>
              <w:pStyle w:val="ConsPlusNormal"/>
              <w:rPr>
                <w:sz w:val="20"/>
                <w:szCs w:val="20"/>
              </w:rPr>
            </w:pPr>
          </w:p>
        </w:tc>
        <w:tc>
          <w:tcPr>
            <w:tcW w:w="3005" w:type="dxa"/>
            <w:vAlign w:val="center"/>
          </w:tcPr>
          <w:p w14:paraId="566D334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654202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46336D6" w14:textId="77777777" w:rsidR="00E8511D" w:rsidRPr="00940D11" w:rsidRDefault="00E8511D" w:rsidP="00E6438B">
            <w:pPr>
              <w:pStyle w:val="ConsPlusNormal"/>
              <w:jc w:val="center"/>
              <w:rPr>
                <w:sz w:val="20"/>
                <w:szCs w:val="20"/>
              </w:rPr>
            </w:pPr>
            <w:r w:rsidRPr="00940D11">
              <w:rPr>
                <w:sz w:val="20"/>
                <w:szCs w:val="20"/>
              </w:rPr>
              <w:t>80</w:t>
            </w:r>
          </w:p>
        </w:tc>
        <w:tc>
          <w:tcPr>
            <w:tcW w:w="1230" w:type="dxa"/>
            <w:vAlign w:val="center"/>
          </w:tcPr>
          <w:p w14:paraId="7D3B9D6F"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313A88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43530F6" w14:textId="77777777" w:rsidR="00E8511D" w:rsidRPr="00940D11" w:rsidRDefault="00E8511D" w:rsidP="00E6438B">
            <w:pPr>
              <w:pStyle w:val="ConsPlusNormal"/>
              <w:jc w:val="center"/>
              <w:rPr>
                <w:sz w:val="20"/>
                <w:szCs w:val="20"/>
              </w:rPr>
            </w:pPr>
            <w:r w:rsidRPr="00940D11">
              <w:rPr>
                <w:sz w:val="20"/>
                <w:szCs w:val="20"/>
              </w:rPr>
              <w:t>80</w:t>
            </w:r>
          </w:p>
        </w:tc>
        <w:tc>
          <w:tcPr>
            <w:tcW w:w="3132" w:type="dxa"/>
            <w:vMerge/>
          </w:tcPr>
          <w:p w14:paraId="17A43931" w14:textId="77777777" w:rsidR="00E8511D" w:rsidRPr="00940D11" w:rsidRDefault="00E8511D" w:rsidP="00F46770">
            <w:pPr>
              <w:pStyle w:val="ConsPlusNormal"/>
              <w:rPr>
                <w:sz w:val="20"/>
                <w:szCs w:val="20"/>
              </w:rPr>
            </w:pPr>
          </w:p>
        </w:tc>
      </w:tr>
      <w:tr w:rsidR="00E8511D" w:rsidRPr="00940D11" w14:paraId="3C44D067" w14:textId="77777777" w:rsidTr="00036F78">
        <w:trPr>
          <w:jc w:val="center"/>
        </w:trPr>
        <w:tc>
          <w:tcPr>
            <w:tcW w:w="684" w:type="dxa"/>
            <w:vMerge/>
          </w:tcPr>
          <w:p w14:paraId="4237BC3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3D984C" w14:textId="77777777" w:rsidR="00E8511D" w:rsidRPr="00940D11" w:rsidRDefault="00E8511D" w:rsidP="00F46770">
            <w:pPr>
              <w:pStyle w:val="ConsPlusNormal"/>
              <w:rPr>
                <w:sz w:val="20"/>
                <w:szCs w:val="20"/>
              </w:rPr>
            </w:pPr>
          </w:p>
        </w:tc>
        <w:tc>
          <w:tcPr>
            <w:tcW w:w="1266" w:type="dxa"/>
            <w:vMerge/>
          </w:tcPr>
          <w:p w14:paraId="29088C87" w14:textId="77777777" w:rsidR="00E8511D" w:rsidRPr="00940D11" w:rsidRDefault="00E8511D" w:rsidP="00F46770">
            <w:pPr>
              <w:pStyle w:val="ConsPlusNormal"/>
              <w:rPr>
                <w:sz w:val="20"/>
                <w:szCs w:val="20"/>
              </w:rPr>
            </w:pPr>
          </w:p>
        </w:tc>
        <w:tc>
          <w:tcPr>
            <w:tcW w:w="3005" w:type="dxa"/>
            <w:vAlign w:val="center"/>
          </w:tcPr>
          <w:p w14:paraId="4803E6B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8B5F15C"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6F94730" w14:textId="77777777" w:rsidR="00E8511D" w:rsidRPr="00940D11" w:rsidRDefault="00E8511D" w:rsidP="00E6438B">
            <w:pPr>
              <w:pStyle w:val="ConsPlusNormal"/>
              <w:jc w:val="center"/>
              <w:rPr>
                <w:sz w:val="20"/>
                <w:szCs w:val="20"/>
              </w:rPr>
            </w:pPr>
            <w:r w:rsidRPr="00940D11">
              <w:rPr>
                <w:sz w:val="20"/>
                <w:szCs w:val="20"/>
              </w:rPr>
              <w:t>18</w:t>
            </w:r>
          </w:p>
        </w:tc>
        <w:tc>
          <w:tcPr>
            <w:tcW w:w="1230" w:type="dxa"/>
            <w:vAlign w:val="center"/>
          </w:tcPr>
          <w:p w14:paraId="342CE47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9447B0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33062F5" w14:textId="77777777" w:rsidR="00E8511D" w:rsidRPr="00940D11" w:rsidRDefault="00E8511D" w:rsidP="00E6438B">
            <w:pPr>
              <w:pStyle w:val="ConsPlusNormal"/>
              <w:jc w:val="center"/>
              <w:rPr>
                <w:sz w:val="20"/>
                <w:szCs w:val="20"/>
              </w:rPr>
            </w:pPr>
            <w:r w:rsidRPr="00940D11">
              <w:rPr>
                <w:sz w:val="20"/>
                <w:szCs w:val="20"/>
              </w:rPr>
              <w:t>18</w:t>
            </w:r>
          </w:p>
        </w:tc>
        <w:tc>
          <w:tcPr>
            <w:tcW w:w="3132" w:type="dxa"/>
            <w:vMerge/>
          </w:tcPr>
          <w:p w14:paraId="4251194F" w14:textId="77777777" w:rsidR="00E8511D" w:rsidRPr="00940D11" w:rsidRDefault="00E8511D" w:rsidP="00F46770">
            <w:pPr>
              <w:pStyle w:val="ConsPlusNormal"/>
              <w:rPr>
                <w:sz w:val="20"/>
                <w:szCs w:val="20"/>
              </w:rPr>
            </w:pPr>
          </w:p>
        </w:tc>
      </w:tr>
      <w:tr w:rsidR="00E8511D" w:rsidRPr="00940D11" w14:paraId="44DFD198" w14:textId="77777777" w:rsidTr="00036F78">
        <w:trPr>
          <w:jc w:val="center"/>
        </w:trPr>
        <w:tc>
          <w:tcPr>
            <w:tcW w:w="684" w:type="dxa"/>
            <w:vMerge/>
          </w:tcPr>
          <w:p w14:paraId="36FBDE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82825E" w14:textId="77777777" w:rsidR="00E8511D" w:rsidRPr="00940D11" w:rsidRDefault="00E8511D" w:rsidP="00F46770">
            <w:pPr>
              <w:pStyle w:val="ConsPlusNormal"/>
              <w:rPr>
                <w:sz w:val="20"/>
                <w:szCs w:val="20"/>
              </w:rPr>
            </w:pPr>
          </w:p>
        </w:tc>
        <w:tc>
          <w:tcPr>
            <w:tcW w:w="1266" w:type="dxa"/>
            <w:vMerge/>
          </w:tcPr>
          <w:p w14:paraId="64D054B2" w14:textId="77777777" w:rsidR="00E8511D" w:rsidRPr="00940D11" w:rsidRDefault="00E8511D" w:rsidP="00F46770">
            <w:pPr>
              <w:pStyle w:val="ConsPlusNormal"/>
              <w:rPr>
                <w:sz w:val="20"/>
                <w:szCs w:val="20"/>
              </w:rPr>
            </w:pPr>
          </w:p>
        </w:tc>
        <w:tc>
          <w:tcPr>
            <w:tcW w:w="3005" w:type="dxa"/>
            <w:vAlign w:val="center"/>
          </w:tcPr>
          <w:p w14:paraId="274E16F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9D2F310"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2CC3B303"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6AB739D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233502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59636CA"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7EC0C8AF" w14:textId="77777777" w:rsidR="00E8511D" w:rsidRPr="00940D11" w:rsidRDefault="00E8511D" w:rsidP="00F46770">
            <w:pPr>
              <w:pStyle w:val="ConsPlusNormal"/>
              <w:rPr>
                <w:sz w:val="20"/>
                <w:szCs w:val="20"/>
              </w:rPr>
            </w:pPr>
          </w:p>
        </w:tc>
      </w:tr>
      <w:tr w:rsidR="00E8511D" w:rsidRPr="00940D11" w14:paraId="7B3D832D" w14:textId="77777777" w:rsidTr="00036F78">
        <w:trPr>
          <w:jc w:val="center"/>
        </w:trPr>
        <w:tc>
          <w:tcPr>
            <w:tcW w:w="684" w:type="dxa"/>
            <w:vMerge/>
          </w:tcPr>
          <w:p w14:paraId="59787C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5F449B" w14:textId="77777777" w:rsidR="00E8511D" w:rsidRPr="00940D11" w:rsidRDefault="00E8511D" w:rsidP="00F46770">
            <w:pPr>
              <w:pStyle w:val="ConsPlusNormal"/>
              <w:rPr>
                <w:sz w:val="20"/>
                <w:szCs w:val="20"/>
              </w:rPr>
            </w:pPr>
          </w:p>
        </w:tc>
        <w:tc>
          <w:tcPr>
            <w:tcW w:w="1266" w:type="dxa"/>
            <w:vMerge/>
          </w:tcPr>
          <w:p w14:paraId="27D7DA95" w14:textId="77777777" w:rsidR="00E8511D" w:rsidRPr="00940D11" w:rsidRDefault="00E8511D" w:rsidP="00F46770">
            <w:pPr>
              <w:pStyle w:val="ConsPlusNormal"/>
              <w:rPr>
                <w:sz w:val="20"/>
                <w:szCs w:val="20"/>
              </w:rPr>
            </w:pPr>
          </w:p>
        </w:tc>
        <w:tc>
          <w:tcPr>
            <w:tcW w:w="3005" w:type="dxa"/>
            <w:vAlign w:val="center"/>
          </w:tcPr>
          <w:p w14:paraId="1EE94BBD"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770B61AE" w14:textId="77777777" w:rsidR="00E8511D" w:rsidRPr="00940D11" w:rsidRDefault="00E8511D" w:rsidP="00E6438B">
            <w:pPr>
              <w:pStyle w:val="ConsPlusNormal"/>
              <w:jc w:val="center"/>
              <w:rPr>
                <w:sz w:val="20"/>
                <w:szCs w:val="20"/>
              </w:rPr>
            </w:pPr>
            <w:r w:rsidRPr="00940D11">
              <w:rPr>
                <w:sz w:val="20"/>
                <w:szCs w:val="20"/>
              </w:rPr>
              <w:lastRenderedPageBreak/>
              <w:t>Мест</w:t>
            </w:r>
          </w:p>
        </w:tc>
        <w:tc>
          <w:tcPr>
            <w:tcW w:w="1321" w:type="dxa"/>
            <w:vAlign w:val="center"/>
          </w:tcPr>
          <w:p w14:paraId="0AAF501E" w14:textId="77777777" w:rsidR="00E8511D" w:rsidRPr="00940D11" w:rsidRDefault="00E8511D" w:rsidP="00E6438B">
            <w:pPr>
              <w:pStyle w:val="ConsPlusNormal"/>
              <w:jc w:val="center"/>
              <w:rPr>
                <w:sz w:val="20"/>
                <w:szCs w:val="20"/>
              </w:rPr>
            </w:pPr>
            <w:r w:rsidRPr="00940D11">
              <w:rPr>
                <w:sz w:val="20"/>
                <w:szCs w:val="20"/>
              </w:rPr>
              <w:t>70</w:t>
            </w:r>
          </w:p>
        </w:tc>
        <w:tc>
          <w:tcPr>
            <w:tcW w:w="1230" w:type="dxa"/>
            <w:vAlign w:val="center"/>
          </w:tcPr>
          <w:p w14:paraId="02A144C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FD82A68"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2DFC6C1" w14:textId="77777777" w:rsidR="00E8511D" w:rsidRPr="00940D11" w:rsidRDefault="00E8511D" w:rsidP="00E6438B">
            <w:pPr>
              <w:pStyle w:val="ConsPlusNormal"/>
              <w:jc w:val="center"/>
              <w:rPr>
                <w:sz w:val="20"/>
                <w:szCs w:val="20"/>
              </w:rPr>
            </w:pPr>
            <w:r w:rsidRPr="00940D11">
              <w:rPr>
                <w:sz w:val="20"/>
                <w:szCs w:val="20"/>
              </w:rPr>
              <w:t>70</w:t>
            </w:r>
          </w:p>
        </w:tc>
        <w:tc>
          <w:tcPr>
            <w:tcW w:w="3132" w:type="dxa"/>
            <w:vMerge/>
          </w:tcPr>
          <w:p w14:paraId="7DD8A4F7" w14:textId="77777777" w:rsidR="00E8511D" w:rsidRPr="00940D11" w:rsidRDefault="00E8511D" w:rsidP="00F46770">
            <w:pPr>
              <w:pStyle w:val="ConsPlusNormal"/>
              <w:rPr>
                <w:sz w:val="20"/>
                <w:szCs w:val="20"/>
              </w:rPr>
            </w:pPr>
          </w:p>
        </w:tc>
      </w:tr>
      <w:tr w:rsidR="00E8511D" w:rsidRPr="00940D11" w14:paraId="60A836E4" w14:textId="77777777" w:rsidTr="00036F78">
        <w:trPr>
          <w:jc w:val="center"/>
        </w:trPr>
        <w:tc>
          <w:tcPr>
            <w:tcW w:w="684" w:type="dxa"/>
            <w:vMerge/>
          </w:tcPr>
          <w:p w14:paraId="01DE41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68276A1" w14:textId="77777777" w:rsidR="00E8511D" w:rsidRPr="00940D11" w:rsidRDefault="00E8511D" w:rsidP="00F46770">
            <w:pPr>
              <w:pStyle w:val="ConsPlusNormal"/>
              <w:rPr>
                <w:sz w:val="20"/>
                <w:szCs w:val="20"/>
              </w:rPr>
            </w:pPr>
          </w:p>
        </w:tc>
        <w:tc>
          <w:tcPr>
            <w:tcW w:w="1266" w:type="dxa"/>
            <w:vMerge/>
          </w:tcPr>
          <w:p w14:paraId="160DD6C2" w14:textId="77777777" w:rsidR="00E8511D" w:rsidRPr="00940D11" w:rsidRDefault="00E8511D" w:rsidP="00F46770">
            <w:pPr>
              <w:pStyle w:val="ConsPlusNormal"/>
              <w:rPr>
                <w:sz w:val="20"/>
                <w:szCs w:val="20"/>
              </w:rPr>
            </w:pPr>
          </w:p>
        </w:tc>
        <w:tc>
          <w:tcPr>
            <w:tcW w:w="3005" w:type="dxa"/>
            <w:vAlign w:val="center"/>
          </w:tcPr>
          <w:p w14:paraId="2BF499E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1C1336B"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4BDE7D6A" w14:textId="77777777" w:rsidR="00E8511D" w:rsidRPr="00940D11" w:rsidRDefault="00E8511D" w:rsidP="00E6438B">
            <w:pPr>
              <w:pStyle w:val="ConsPlusNormal"/>
              <w:jc w:val="center"/>
              <w:rPr>
                <w:sz w:val="20"/>
                <w:szCs w:val="20"/>
              </w:rPr>
            </w:pPr>
            <w:r w:rsidRPr="00940D11">
              <w:rPr>
                <w:sz w:val="20"/>
                <w:szCs w:val="20"/>
              </w:rPr>
              <w:t>70</w:t>
            </w:r>
          </w:p>
        </w:tc>
        <w:tc>
          <w:tcPr>
            <w:tcW w:w="1230" w:type="dxa"/>
            <w:vAlign w:val="center"/>
          </w:tcPr>
          <w:p w14:paraId="317E3AC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2A1B40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083E17C" w14:textId="77777777" w:rsidR="00E8511D" w:rsidRPr="00940D11" w:rsidRDefault="00E8511D" w:rsidP="00E6438B">
            <w:pPr>
              <w:pStyle w:val="ConsPlusNormal"/>
              <w:jc w:val="center"/>
              <w:rPr>
                <w:sz w:val="20"/>
                <w:szCs w:val="20"/>
              </w:rPr>
            </w:pPr>
            <w:r w:rsidRPr="00940D11">
              <w:rPr>
                <w:sz w:val="20"/>
                <w:szCs w:val="20"/>
              </w:rPr>
              <w:t>70</w:t>
            </w:r>
          </w:p>
        </w:tc>
        <w:tc>
          <w:tcPr>
            <w:tcW w:w="3132" w:type="dxa"/>
            <w:vMerge/>
          </w:tcPr>
          <w:p w14:paraId="7E6E1853" w14:textId="77777777" w:rsidR="00E8511D" w:rsidRPr="00940D11" w:rsidRDefault="00E8511D" w:rsidP="00F46770">
            <w:pPr>
              <w:pStyle w:val="ConsPlusNormal"/>
              <w:rPr>
                <w:sz w:val="20"/>
                <w:szCs w:val="20"/>
              </w:rPr>
            </w:pPr>
          </w:p>
        </w:tc>
      </w:tr>
      <w:tr w:rsidR="00E8511D" w:rsidRPr="00940D11" w14:paraId="110974F8" w14:textId="77777777" w:rsidTr="00036F78">
        <w:trPr>
          <w:jc w:val="center"/>
        </w:trPr>
        <w:tc>
          <w:tcPr>
            <w:tcW w:w="684" w:type="dxa"/>
            <w:vMerge/>
          </w:tcPr>
          <w:p w14:paraId="304EA3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EB89FB" w14:textId="77777777" w:rsidR="00E8511D" w:rsidRPr="00940D11" w:rsidRDefault="00E8511D" w:rsidP="00F46770">
            <w:pPr>
              <w:pStyle w:val="ConsPlusNormal"/>
              <w:rPr>
                <w:sz w:val="20"/>
                <w:szCs w:val="20"/>
              </w:rPr>
            </w:pPr>
          </w:p>
        </w:tc>
        <w:tc>
          <w:tcPr>
            <w:tcW w:w="1266" w:type="dxa"/>
            <w:vMerge/>
          </w:tcPr>
          <w:p w14:paraId="0E194E9C" w14:textId="77777777" w:rsidR="00E8511D" w:rsidRPr="00940D11" w:rsidRDefault="00E8511D" w:rsidP="00F46770">
            <w:pPr>
              <w:pStyle w:val="ConsPlusNormal"/>
              <w:rPr>
                <w:sz w:val="20"/>
                <w:szCs w:val="20"/>
              </w:rPr>
            </w:pPr>
          </w:p>
        </w:tc>
        <w:tc>
          <w:tcPr>
            <w:tcW w:w="3005" w:type="dxa"/>
            <w:vAlign w:val="center"/>
          </w:tcPr>
          <w:p w14:paraId="7BE963C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3A5B078"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466FCA14" w14:textId="77777777" w:rsidR="00E8511D" w:rsidRPr="00940D11" w:rsidRDefault="00E8511D" w:rsidP="00E6438B">
            <w:pPr>
              <w:pStyle w:val="ConsPlusNormal"/>
              <w:jc w:val="center"/>
              <w:rPr>
                <w:sz w:val="20"/>
                <w:szCs w:val="20"/>
              </w:rPr>
            </w:pPr>
            <w:r w:rsidRPr="00940D11">
              <w:rPr>
                <w:sz w:val="20"/>
                <w:szCs w:val="20"/>
              </w:rPr>
              <w:t>22</w:t>
            </w:r>
          </w:p>
        </w:tc>
        <w:tc>
          <w:tcPr>
            <w:tcW w:w="1230" w:type="dxa"/>
            <w:vAlign w:val="center"/>
          </w:tcPr>
          <w:p w14:paraId="49A83CF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638293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3933B57" w14:textId="77777777" w:rsidR="00E8511D" w:rsidRPr="00940D11" w:rsidRDefault="00E8511D" w:rsidP="00E6438B">
            <w:pPr>
              <w:pStyle w:val="ConsPlusNormal"/>
              <w:jc w:val="center"/>
              <w:rPr>
                <w:sz w:val="20"/>
                <w:szCs w:val="20"/>
              </w:rPr>
            </w:pPr>
            <w:r w:rsidRPr="00940D11">
              <w:rPr>
                <w:sz w:val="20"/>
                <w:szCs w:val="20"/>
              </w:rPr>
              <w:t>22</w:t>
            </w:r>
          </w:p>
        </w:tc>
        <w:tc>
          <w:tcPr>
            <w:tcW w:w="3132" w:type="dxa"/>
            <w:vMerge/>
          </w:tcPr>
          <w:p w14:paraId="02585033" w14:textId="77777777" w:rsidR="00E8511D" w:rsidRPr="00940D11" w:rsidRDefault="00E8511D" w:rsidP="00F46770">
            <w:pPr>
              <w:pStyle w:val="ConsPlusNormal"/>
              <w:rPr>
                <w:sz w:val="20"/>
                <w:szCs w:val="20"/>
              </w:rPr>
            </w:pPr>
          </w:p>
        </w:tc>
      </w:tr>
      <w:tr w:rsidR="00E8511D" w:rsidRPr="00940D11" w14:paraId="0B180814" w14:textId="77777777" w:rsidTr="00036F78">
        <w:trPr>
          <w:jc w:val="center"/>
        </w:trPr>
        <w:tc>
          <w:tcPr>
            <w:tcW w:w="684" w:type="dxa"/>
            <w:vMerge w:val="restart"/>
            <w:vAlign w:val="center"/>
          </w:tcPr>
          <w:p w14:paraId="32D909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B5498BF" w14:textId="77777777" w:rsidR="00E8511D" w:rsidRPr="00940D11" w:rsidRDefault="00E8511D" w:rsidP="00F46770">
            <w:pPr>
              <w:pStyle w:val="ConsPlusNormal"/>
              <w:rPr>
                <w:sz w:val="20"/>
                <w:szCs w:val="20"/>
              </w:rPr>
            </w:pPr>
            <w:r w:rsidRPr="00940D11">
              <w:rPr>
                <w:sz w:val="20"/>
                <w:szCs w:val="20"/>
              </w:rPr>
              <w:t>6082</w:t>
            </w:r>
          </w:p>
        </w:tc>
        <w:tc>
          <w:tcPr>
            <w:tcW w:w="1266" w:type="dxa"/>
            <w:vMerge w:val="restart"/>
            <w:vAlign w:val="center"/>
          </w:tcPr>
          <w:p w14:paraId="0774B70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39D25C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EBF5EFE"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EAC2158" w14:textId="77777777" w:rsidR="00E8511D" w:rsidRPr="00940D11" w:rsidRDefault="00E8511D" w:rsidP="00E6438B">
            <w:pPr>
              <w:pStyle w:val="ConsPlusNormal"/>
              <w:jc w:val="center"/>
              <w:rPr>
                <w:sz w:val="20"/>
                <w:szCs w:val="20"/>
              </w:rPr>
            </w:pPr>
            <w:r w:rsidRPr="00940D11">
              <w:rPr>
                <w:sz w:val="20"/>
                <w:szCs w:val="20"/>
              </w:rPr>
              <w:t>4</w:t>
            </w:r>
          </w:p>
        </w:tc>
        <w:tc>
          <w:tcPr>
            <w:tcW w:w="1230" w:type="dxa"/>
            <w:vAlign w:val="center"/>
          </w:tcPr>
          <w:p w14:paraId="5C881C7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CB8BF7E"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69742CF" w14:textId="77777777" w:rsidR="00E8511D" w:rsidRPr="00940D11" w:rsidRDefault="00E8511D" w:rsidP="00E6438B">
            <w:pPr>
              <w:pStyle w:val="ConsPlusNormal"/>
              <w:jc w:val="center"/>
              <w:rPr>
                <w:sz w:val="20"/>
                <w:szCs w:val="20"/>
              </w:rPr>
            </w:pPr>
            <w:r w:rsidRPr="00940D11">
              <w:rPr>
                <w:sz w:val="20"/>
                <w:szCs w:val="20"/>
              </w:rPr>
              <w:t>4</w:t>
            </w:r>
          </w:p>
        </w:tc>
        <w:tc>
          <w:tcPr>
            <w:tcW w:w="3132" w:type="dxa"/>
            <w:vMerge w:val="restart"/>
            <w:vAlign w:val="center"/>
          </w:tcPr>
          <w:p w14:paraId="73EAA064" w14:textId="77777777" w:rsidR="00E8511D" w:rsidRPr="00940D11" w:rsidRDefault="00E8511D" w:rsidP="00F46770">
            <w:pPr>
              <w:pStyle w:val="ConsPlusNormal"/>
              <w:rPr>
                <w:sz w:val="20"/>
                <w:szCs w:val="20"/>
              </w:rPr>
            </w:pPr>
            <w:r w:rsidRPr="00940D11">
              <w:rPr>
                <w:sz w:val="20"/>
                <w:szCs w:val="20"/>
              </w:rPr>
              <w:t>-</w:t>
            </w:r>
          </w:p>
        </w:tc>
      </w:tr>
      <w:tr w:rsidR="00E8511D" w:rsidRPr="00940D11" w14:paraId="7761884F" w14:textId="77777777" w:rsidTr="00036F78">
        <w:trPr>
          <w:jc w:val="center"/>
        </w:trPr>
        <w:tc>
          <w:tcPr>
            <w:tcW w:w="684" w:type="dxa"/>
            <w:vMerge/>
          </w:tcPr>
          <w:p w14:paraId="33FAA2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3A2F3F" w14:textId="77777777" w:rsidR="00E8511D" w:rsidRPr="00940D11" w:rsidRDefault="00E8511D" w:rsidP="00F46770">
            <w:pPr>
              <w:pStyle w:val="ConsPlusNormal"/>
              <w:rPr>
                <w:sz w:val="20"/>
                <w:szCs w:val="20"/>
              </w:rPr>
            </w:pPr>
          </w:p>
        </w:tc>
        <w:tc>
          <w:tcPr>
            <w:tcW w:w="1266" w:type="dxa"/>
            <w:vMerge/>
          </w:tcPr>
          <w:p w14:paraId="203356AF" w14:textId="77777777" w:rsidR="00E8511D" w:rsidRPr="00940D11" w:rsidRDefault="00E8511D" w:rsidP="00F46770">
            <w:pPr>
              <w:pStyle w:val="ConsPlusNormal"/>
              <w:rPr>
                <w:sz w:val="20"/>
                <w:szCs w:val="20"/>
              </w:rPr>
            </w:pPr>
          </w:p>
        </w:tc>
        <w:tc>
          <w:tcPr>
            <w:tcW w:w="3005" w:type="dxa"/>
            <w:vAlign w:val="center"/>
          </w:tcPr>
          <w:p w14:paraId="6C91466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C46943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AAFED3F" w14:textId="77777777" w:rsidR="00E8511D" w:rsidRPr="00940D11" w:rsidRDefault="00E8511D" w:rsidP="00E6438B">
            <w:pPr>
              <w:pStyle w:val="ConsPlusNormal"/>
              <w:jc w:val="center"/>
              <w:rPr>
                <w:sz w:val="20"/>
                <w:szCs w:val="20"/>
              </w:rPr>
            </w:pPr>
            <w:r w:rsidRPr="00940D11">
              <w:rPr>
                <w:sz w:val="20"/>
                <w:szCs w:val="20"/>
              </w:rPr>
              <w:t>9</w:t>
            </w:r>
          </w:p>
        </w:tc>
        <w:tc>
          <w:tcPr>
            <w:tcW w:w="1230" w:type="dxa"/>
            <w:vAlign w:val="center"/>
          </w:tcPr>
          <w:p w14:paraId="2A2D74B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CE42AE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84E1118" w14:textId="77777777" w:rsidR="00E8511D" w:rsidRPr="00940D11" w:rsidRDefault="00E8511D" w:rsidP="00E6438B">
            <w:pPr>
              <w:pStyle w:val="ConsPlusNormal"/>
              <w:jc w:val="center"/>
              <w:rPr>
                <w:sz w:val="20"/>
                <w:szCs w:val="20"/>
              </w:rPr>
            </w:pPr>
            <w:r w:rsidRPr="00940D11">
              <w:rPr>
                <w:sz w:val="20"/>
                <w:szCs w:val="20"/>
              </w:rPr>
              <w:t>9</w:t>
            </w:r>
          </w:p>
        </w:tc>
        <w:tc>
          <w:tcPr>
            <w:tcW w:w="3132" w:type="dxa"/>
            <w:vMerge/>
          </w:tcPr>
          <w:p w14:paraId="75F29C42" w14:textId="77777777" w:rsidR="00E8511D" w:rsidRPr="00940D11" w:rsidRDefault="00E8511D" w:rsidP="00F46770">
            <w:pPr>
              <w:pStyle w:val="ConsPlusNormal"/>
              <w:rPr>
                <w:sz w:val="20"/>
                <w:szCs w:val="20"/>
              </w:rPr>
            </w:pPr>
          </w:p>
        </w:tc>
      </w:tr>
      <w:tr w:rsidR="00E8511D" w:rsidRPr="00940D11" w14:paraId="33931AF7" w14:textId="77777777" w:rsidTr="00036F78">
        <w:trPr>
          <w:jc w:val="center"/>
        </w:trPr>
        <w:tc>
          <w:tcPr>
            <w:tcW w:w="684" w:type="dxa"/>
            <w:vMerge/>
          </w:tcPr>
          <w:p w14:paraId="73B7341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570849" w14:textId="77777777" w:rsidR="00E8511D" w:rsidRPr="00940D11" w:rsidRDefault="00E8511D" w:rsidP="00F46770">
            <w:pPr>
              <w:pStyle w:val="ConsPlusNormal"/>
              <w:rPr>
                <w:sz w:val="20"/>
                <w:szCs w:val="20"/>
              </w:rPr>
            </w:pPr>
          </w:p>
        </w:tc>
        <w:tc>
          <w:tcPr>
            <w:tcW w:w="1266" w:type="dxa"/>
            <w:vMerge/>
          </w:tcPr>
          <w:p w14:paraId="63E5CAEF" w14:textId="77777777" w:rsidR="00E8511D" w:rsidRPr="00940D11" w:rsidRDefault="00E8511D" w:rsidP="00F46770">
            <w:pPr>
              <w:pStyle w:val="ConsPlusNormal"/>
              <w:rPr>
                <w:sz w:val="20"/>
                <w:szCs w:val="20"/>
              </w:rPr>
            </w:pPr>
          </w:p>
        </w:tc>
        <w:tc>
          <w:tcPr>
            <w:tcW w:w="3005" w:type="dxa"/>
            <w:vAlign w:val="center"/>
          </w:tcPr>
          <w:p w14:paraId="01A71AA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2B72F40"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89C59E8" w14:textId="77777777" w:rsidR="00E8511D" w:rsidRPr="00940D11" w:rsidRDefault="00E8511D" w:rsidP="00E6438B">
            <w:pPr>
              <w:pStyle w:val="ConsPlusNormal"/>
              <w:jc w:val="center"/>
              <w:rPr>
                <w:sz w:val="20"/>
                <w:szCs w:val="20"/>
              </w:rPr>
            </w:pPr>
            <w:r w:rsidRPr="00940D11">
              <w:rPr>
                <w:sz w:val="20"/>
                <w:szCs w:val="20"/>
              </w:rPr>
              <w:t>2</w:t>
            </w:r>
          </w:p>
        </w:tc>
        <w:tc>
          <w:tcPr>
            <w:tcW w:w="1230" w:type="dxa"/>
            <w:vAlign w:val="center"/>
          </w:tcPr>
          <w:p w14:paraId="3131EC5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34482A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655DBBF" w14:textId="77777777" w:rsidR="00E8511D" w:rsidRPr="00940D11" w:rsidRDefault="00E8511D" w:rsidP="00E6438B">
            <w:pPr>
              <w:pStyle w:val="ConsPlusNormal"/>
              <w:jc w:val="center"/>
              <w:rPr>
                <w:sz w:val="20"/>
                <w:szCs w:val="20"/>
              </w:rPr>
            </w:pPr>
            <w:r w:rsidRPr="00940D11">
              <w:rPr>
                <w:sz w:val="20"/>
                <w:szCs w:val="20"/>
              </w:rPr>
              <w:t>2</w:t>
            </w:r>
          </w:p>
        </w:tc>
        <w:tc>
          <w:tcPr>
            <w:tcW w:w="3132" w:type="dxa"/>
            <w:vMerge/>
          </w:tcPr>
          <w:p w14:paraId="36DC115E" w14:textId="77777777" w:rsidR="00E8511D" w:rsidRPr="00940D11" w:rsidRDefault="00E8511D" w:rsidP="00F46770">
            <w:pPr>
              <w:pStyle w:val="ConsPlusNormal"/>
              <w:rPr>
                <w:sz w:val="20"/>
                <w:szCs w:val="20"/>
              </w:rPr>
            </w:pPr>
          </w:p>
        </w:tc>
      </w:tr>
      <w:tr w:rsidR="00E8511D" w:rsidRPr="00940D11" w14:paraId="682EA64A" w14:textId="77777777" w:rsidTr="00036F78">
        <w:trPr>
          <w:jc w:val="center"/>
        </w:trPr>
        <w:tc>
          <w:tcPr>
            <w:tcW w:w="684" w:type="dxa"/>
            <w:vMerge/>
          </w:tcPr>
          <w:p w14:paraId="2D7E4B1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12ED78" w14:textId="77777777" w:rsidR="00E8511D" w:rsidRPr="00940D11" w:rsidRDefault="00E8511D" w:rsidP="00F46770">
            <w:pPr>
              <w:pStyle w:val="ConsPlusNormal"/>
              <w:rPr>
                <w:sz w:val="20"/>
                <w:szCs w:val="20"/>
              </w:rPr>
            </w:pPr>
          </w:p>
        </w:tc>
        <w:tc>
          <w:tcPr>
            <w:tcW w:w="1266" w:type="dxa"/>
            <w:vMerge/>
          </w:tcPr>
          <w:p w14:paraId="2E2CFF11" w14:textId="77777777" w:rsidR="00E8511D" w:rsidRPr="00940D11" w:rsidRDefault="00E8511D" w:rsidP="00F46770">
            <w:pPr>
              <w:pStyle w:val="ConsPlusNormal"/>
              <w:rPr>
                <w:sz w:val="20"/>
                <w:szCs w:val="20"/>
              </w:rPr>
            </w:pPr>
          </w:p>
        </w:tc>
        <w:tc>
          <w:tcPr>
            <w:tcW w:w="3005" w:type="dxa"/>
            <w:vAlign w:val="center"/>
          </w:tcPr>
          <w:p w14:paraId="0F420D4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40488C0"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6CFF28C8"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13CC646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333FAD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C29D708"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0C2AFCBD" w14:textId="77777777" w:rsidR="00E8511D" w:rsidRPr="00940D11" w:rsidRDefault="00E8511D" w:rsidP="00F46770">
            <w:pPr>
              <w:pStyle w:val="ConsPlusNormal"/>
              <w:rPr>
                <w:sz w:val="20"/>
                <w:szCs w:val="20"/>
              </w:rPr>
            </w:pPr>
          </w:p>
        </w:tc>
      </w:tr>
      <w:tr w:rsidR="00E8511D" w:rsidRPr="00940D11" w14:paraId="736D2AE9" w14:textId="77777777" w:rsidTr="00036F78">
        <w:trPr>
          <w:jc w:val="center"/>
        </w:trPr>
        <w:tc>
          <w:tcPr>
            <w:tcW w:w="684" w:type="dxa"/>
            <w:vMerge/>
          </w:tcPr>
          <w:p w14:paraId="60AE57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6365F2" w14:textId="77777777" w:rsidR="00E8511D" w:rsidRPr="00940D11" w:rsidRDefault="00E8511D" w:rsidP="00F46770">
            <w:pPr>
              <w:pStyle w:val="ConsPlusNormal"/>
              <w:rPr>
                <w:sz w:val="20"/>
                <w:szCs w:val="20"/>
              </w:rPr>
            </w:pPr>
          </w:p>
        </w:tc>
        <w:tc>
          <w:tcPr>
            <w:tcW w:w="1266" w:type="dxa"/>
            <w:vMerge/>
          </w:tcPr>
          <w:p w14:paraId="4F4AB4D4" w14:textId="77777777" w:rsidR="00E8511D" w:rsidRPr="00940D11" w:rsidRDefault="00E8511D" w:rsidP="00F46770">
            <w:pPr>
              <w:pStyle w:val="ConsPlusNormal"/>
              <w:rPr>
                <w:sz w:val="20"/>
                <w:szCs w:val="20"/>
              </w:rPr>
            </w:pPr>
          </w:p>
        </w:tc>
        <w:tc>
          <w:tcPr>
            <w:tcW w:w="3005" w:type="dxa"/>
            <w:vAlign w:val="center"/>
          </w:tcPr>
          <w:p w14:paraId="0008008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E09413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418A737" w14:textId="77777777" w:rsidR="00E8511D" w:rsidRPr="00940D11" w:rsidRDefault="00E8511D" w:rsidP="00E6438B">
            <w:pPr>
              <w:pStyle w:val="ConsPlusNormal"/>
              <w:jc w:val="center"/>
              <w:rPr>
                <w:sz w:val="20"/>
                <w:szCs w:val="20"/>
              </w:rPr>
            </w:pPr>
            <w:r w:rsidRPr="00940D11">
              <w:rPr>
                <w:sz w:val="20"/>
                <w:szCs w:val="20"/>
              </w:rPr>
              <w:t>8</w:t>
            </w:r>
          </w:p>
        </w:tc>
        <w:tc>
          <w:tcPr>
            <w:tcW w:w="1230" w:type="dxa"/>
            <w:vAlign w:val="center"/>
          </w:tcPr>
          <w:p w14:paraId="50D3B93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575D48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4669BC0" w14:textId="77777777" w:rsidR="00E8511D" w:rsidRPr="00940D11" w:rsidRDefault="00E8511D" w:rsidP="00E6438B">
            <w:pPr>
              <w:pStyle w:val="ConsPlusNormal"/>
              <w:jc w:val="center"/>
              <w:rPr>
                <w:sz w:val="20"/>
                <w:szCs w:val="20"/>
              </w:rPr>
            </w:pPr>
            <w:r w:rsidRPr="00940D11">
              <w:rPr>
                <w:sz w:val="20"/>
                <w:szCs w:val="20"/>
              </w:rPr>
              <w:t>8</w:t>
            </w:r>
          </w:p>
        </w:tc>
        <w:tc>
          <w:tcPr>
            <w:tcW w:w="3132" w:type="dxa"/>
            <w:vMerge/>
          </w:tcPr>
          <w:p w14:paraId="1F71FFC0" w14:textId="77777777" w:rsidR="00E8511D" w:rsidRPr="00940D11" w:rsidRDefault="00E8511D" w:rsidP="00F46770">
            <w:pPr>
              <w:pStyle w:val="ConsPlusNormal"/>
              <w:rPr>
                <w:sz w:val="20"/>
                <w:szCs w:val="20"/>
              </w:rPr>
            </w:pPr>
          </w:p>
        </w:tc>
      </w:tr>
      <w:tr w:rsidR="00E8511D" w:rsidRPr="00940D11" w14:paraId="0189DAC4" w14:textId="77777777" w:rsidTr="00036F78">
        <w:trPr>
          <w:jc w:val="center"/>
        </w:trPr>
        <w:tc>
          <w:tcPr>
            <w:tcW w:w="684" w:type="dxa"/>
            <w:vMerge/>
          </w:tcPr>
          <w:p w14:paraId="3E1415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3859B23" w14:textId="77777777" w:rsidR="00E8511D" w:rsidRPr="00940D11" w:rsidRDefault="00E8511D" w:rsidP="00F46770">
            <w:pPr>
              <w:pStyle w:val="ConsPlusNormal"/>
              <w:rPr>
                <w:sz w:val="20"/>
                <w:szCs w:val="20"/>
              </w:rPr>
            </w:pPr>
          </w:p>
        </w:tc>
        <w:tc>
          <w:tcPr>
            <w:tcW w:w="1266" w:type="dxa"/>
            <w:vMerge/>
          </w:tcPr>
          <w:p w14:paraId="579D4037" w14:textId="77777777" w:rsidR="00E8511D" w:rsidRPr="00940D11" w:rsidRDefault="00E8511D" w:rsidP="00F46770">
            <w:pPr>
              <w:pStyle w:val="ConsPlusNormal"/>
              <w:rPr>
                <w:sz w:val="20"/>
                <w:szCs w:val="20"/>
              </w:rPr>
            </w:pPr>
          </w:p>
        </w:tc>
        <w:tc>
          <w:tcPr>
            <w:tcW w:w="3005" w:type="dxa"/>
            <w:vAlign w:val="center"/>
          </w:tcPr>
          <w:p w14:paraId="46B5682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86988C5"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43B0B6EC" w14:textId="77777777" w:rsidR="00E8511D" w:rsidRPr="00940D11" w:rsidRDefault="00E8511D" w:rsidP="00E6438B">
            <w:pPr>
              <w:pStyle w:val="ConsPlusNormal"/>
              <w:jc w:val="center"/>
              <w:rPr>
                <w:sz w:val="20"/>
                <w:szCs w:val="20"/>
              </w:rPr>
            </w:pPr>
            <w:r w:rsidRPr="00940D11">
              <w:rPr>
                <w:sz w:val="20"/>
                <w:szCs w:val="20"/>
              </w:rPr>
              <w:t>8</w:t>
            </w:r>
          </w:p>
        </w:tc>
        <w:tc>
          <w:tcPr>
            <w:tcW w:w="1230" w:type="dxa"/>
            <w:vAlign w:val="center"/>
          </w:tcPr>
          <w:p w14:paraId="6D664EE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8EDE59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98D7419" w14:textId="77777777" w:rsidR="00E8511D" w:rsidRPr="00940D11" w:rsidRDefault="00E8511D" w:rsidP="00E6438B">
            <w:pPr>
              <w:pStyle w:val="ConsPlusNormal"/>
              <w:jc w:val="center"/>
              <w:rPr>
                <w:sz w:val="20"/>
                <w:szCs w:val="20"/>
              </w:rPr>
            </w:pPr>
            <w:r w:rsidRPr="00940D11">
              <w:rPr>
                <w:sz w:val="20"/>
                <w:szCs w:val="20"/>
              </w:rPr>
              <w:t>8</w:t>
            </w:r>
          </w:p>
        </w:tc>
        <w:tc>
          <w:tcPr>
            <w:tcW w:w="3132" w:type="dxa"/>
            <w:vMerge/>
          </w:tcPr>
          <w:p w14:paraId="32ABBD4C" w14:textId="77777777" w:rsidR="00E8511D" w:rsidRPr="00940D11" w:rsidRDefault="00E8511D" w:rsidP="00F46770">
            <w:pPr>
              <w:pStyle w:val="ConsPlusNormal"/>
              <w:rPr>
                <w:sz w:val="20"/>
                <w:szCs w:val="20"/>
              </w:rPr>
            </w:pPr>
          </w:p>
        </w:tc>
      </w:tr>
      <w:tr w:rsidR="00E8511D" w:rsidRPr="00940D11" w14:paraId="7963614A" w14:textId="77777777" w:rsidTr="00036F78">
        <w:trPr>
          <w:jc w:val="center"/>
        </w:trPr>
        <w:tc>
          <w:tcPr>
            <w:tcW w:w="684" w:type="dxa"/>
            <w:vMerge/>
          </w:tcPr>
          <w:p w14:paraId="209A2F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21DD39" w14:textId="77777777" w:rsidR="00E8511D" w:rsidRPr="00940D11" w:rsidRDefault="00E8511D" w:rsidP="00F46770">
            <w:pPr>
              <w:pStyle w:val="ConsPlusNormal"/>
              <w:rPr>
                <w:sz w:val="20"/>
                <w:szCs w:val="20"/>
              </w:rPr>
            </w:pPr>
          </w:p>
        </w:tc>
        <w:tc>
          <w:tcPr>
            <w:tcW w:w="1266" w:type="dxa"/>
            <w:vMerge/>
          </w:tcPr>
          <w:p w14:paraId="6C30BFB7" w14:textId="77777777" w:rsidR="00E8511D" w:rsidRPr="00940D11" w:rsidRDefault="00E8511D" w:rsidP="00F46770">
            <w:pPr>
              <w:pStyle w:val="ConsPlusNormal"/>
              <w:rPr>
                <w:sz w:val="20"/>
                <w:szCs w:val="20"/>
              </w:rPr>
            </w:pPr>
          </w:p>
        </w:tc>
        <w:tc>
          <w:tcPr>
            <w:tcW w:w="3005" w:type="dxa"/>
            <w:vAlign w:val="center"/>
          </w:tcPr>
          <w:p w14:paraId="2537B62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5530A7E"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3DC6834D" w14:textId="77777777" w:rsidR="00E8511D" w:rsidRPr="00940D11" w:rsidRDefault="00E8511D" w:rsidP="00E6438B">
            <w:pPr>
              <w:pStyle w:val="ConsPlusNormal"/>
              <w:jc w:val="center"/>
              <w:rPr>
                <w:sz w:val="20"/>
                <w:szCs w:val="20"/>
              </w:rPr>
            </w:pPr>
            <w:r w:rsidRPr="00940D11">
              <w:rPr>
                <w:sz w:val="20"/>
                <w:szCs w:val="20"/>
              </w:rPr>
              <w:t>2</w:t>
            </w:r>
          </w:p>
        </w:tc>
        <w:tc>
          <w:tcPr>
            <w:tcW w:w="1230" w:type="dxa"/>
            <w:vAlign w:val="center"/>
          </w:tcPr>
          <w:p w14:paraId="03A800A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F2E052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3884DA9" w14:textId="77777777" w:rsidR="00E8511D" w:rsidRPr="00940D11" w:rsidRDefault="00E8511D" w:rsidP="00E6438B">
            <w:pPr>
              <w:pStyle w:val="ConsPlusNormal"/>
              <w:jc w:val="center"/>
              <w:rPr>
                <w:sz w:val="20"/>
                <w:szCs w:val="20"/>
              </w:rPr>
            </w:pPr>
            <w:r w:rsidRPr="00940D11">
              <w:rPr>
                <w:sz w:val="20"/>
                <w:szCs w:val="20"/>
              </w:rPr>
              <w:t>2</w:t>
            </w:r>
          </w:p>
        </w:tc>
        <w:tc>
          <w:tcPr>
            <w:tcW w:w="3132" w:type="dxa"/>
            <w:vMerge/>
          </w:tcPr>
          <w:p w14:paraId="1F18117B" w14:textId="77777777" w:rsidR="00E8511D" w:rsidRPr="00940D11" w:rsidRDefault="00E8511D" w:rsidP="00F46770">
            <w:pPr>
              <w:pStyle w:val="ConsPlusNormal"/>
              <w:rPr>
                <w:sz w:val="20"/>
                <w:szCs w:val="20"/>
              </w:rPr>
            </w:pPr>
          </w:p>
        </w:tc>
      </w:tr>
      <w:tr w:rsidR="00E8511D" w:rsidRPr="00940D11" w14:paraId="7C41AC71" w14:textId="77777777" w:rsidTr="00036F78">
        <w:trPr>
          <w:jc w:val="center"/>
        </w:trPr>
        <w:tc>
          <w:tcPr>
            <w:tcW w:w="684" w:type="dxa"/>
            <w:vMerge w:val="restart"/>
            <w:vAlign w:val="center"/>
          </w:tcPr>
          <w:p w14:paraId="74984A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166129C" w14:textId="77777777" w:rsidR="00E8511D" w:rsidRPr="00940D11" w:rsidRDefault="00E8511D" w:rsidP="00F46770">
            <w:pPr>
              <w:pStyle w:val="ConsPlusNormal"/>
              <w:rPr>
                <w:sz w:val="20"/>
                <w:szCs w:val="20"/>
              </w:rPr>
            </w:pPr>
            <w:r w:rsidRPr="00940D11">
              <w:rPr>
                <w:sz w:val="20"/>
                <w:szCs w:val="20"/>
              </w:rPr>
              <w:t>6083</w:t>
            </w:r>
          </w:p>
        </w:tc>
        <w:tc>
          <w:tcPr>
            <w:tcW w:w="1266" w:type="dxa"/>
            <w:vMerge w:val="restart"/>
            <w:vAlign w:val="center"/>
          </w:tcPr>
          <w:p w14:paraId="13E4A08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4EFE55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3E0336"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00E08D4" w14:textId="77777777" w:rsidR="00E8511D" w:rsidRPr="00940D11" w:rsidRDefault="00E8511D" w:rsidP="00E6438B">
            <w:pPr>
              <w:pStyle w:val="ConsPlusNormal"/>
              <w:jc w:val="center"/>
              <w:rPr>
                <w:sz w:val="20"/>
                <w:szCs w:val="20"/>
              </w:rPr>
            </w:pPr>
            <w:r w:rsidRPr="00940D11">
              <w:rPr>
                <w:sz w:val="20"/>
                <w:szCs w:val="20"/>
              </w:rPr>
              <w:t>239</w:t>
            </w:r>
          </w:p>
        </w:tc>
        <w:tc>
          <w:tcPr>
            <w:tcW w:w="1230" w:type="dxa"/>
            <w:vAlign w:val="center"/>
          </w:tcPr>
          <w:p w14:paraId="1575A188"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CC2A330" w14:textId="77777777" w:rsidR="00E8511D" w:rsidRPr="00940D11" w:rsidRDefault="00E8511D" w:rsidP="00E6438B">
            <w:pPr>
              <w:pStyle w:val="ConsPlusNormal"/>
              <w:jc w:val="center"/>
              <w:rPr>
                <w:sz w:val="20"/>
                <w:szCs w:val="20"/>
              </w:rPr>
            </w:pPr>
            <w:r w:rsidRPr="00940D11">
              <w:rPr>
                <w:sz w:val="20"/>
                <w:szCs w:val="20"/>
              </w:rPr>
              <w:t>35</w:t>
            </w:r>
          </w:p>
        </w:tc>
        <w:tc>
          <w:tcPr>
            <w:tcW w:w="1474" w:type="dxa"/>
            <w:vAlign w:val="center"/>
          </w:tcPr>
          <w:p w14:paraId="31FB5EE6" w14:textId="77777777" w:rsidR="00E8511D" w:rsidRPr="00940D11" w:rsidRDefault="00E8511D" w:rsidP="00E6438B">
            <w:pPr>
              <w:pStyle w:val="ConsPlusNormal"/>
              <w:jc w:val="center"/>
              <w:rPr>
                <w:sz w:val="20"/>
                <w:szCs w:val="20"/>
              </w:rPr>
            </w:pPr>
            <w:r w:rsidRPr="00940D11">
              <w:rPr>
                <w:sz w:val="20"/>
                <w:szCs w:val="20"/>
              </w:rPr>
              <w:t>204</w:t>
            </w:r>
          </w:p>
        </w:tc>
        <w:tc>
          <w:tcPr>
            <w:tcW w:w="3132" w:type="dxa"/>
            <w:vMerge w:val="restart"/>
            <w:shd w:val="clear" w:color="auto" w:fill="auto"/>
            <w:vAlign w:val="center"/>
          </w:tcPr>
          <w:p w14:paraId="13747E11" w14:textId="77777777" w:rsidR="00705E9A" w:rsidRPr="00705E9A" w:rsidRDefault="00705E9A" w:rsidP="00705E9A">
            <w:pPr>
              <w:pStyle w:val="ConsPlusNormal"/>
              <w:rPr>
                <w:sz w:val="20"/>
                <w:szCs w:val="20"/>
              </w:rPr>
            </w:pPr>
            <w:r w:rsidRPr="00705E9A">
              <w:rPr>
                <w:sz w:val="20"/>
                <w:szCs w:val="20"/>
              </w:rPr>
              <w:t xml:space="preserve">Постановление </w:t>
            </w:r>
            <w:r>
              <w:rPr>
                <w:sz w:val="20"/>
                <w:szCs w:val="20"/>
              </w:rPr>
              <w:t>а</w:t>
            </w:r>
            <w:r w:rsidRPr="00705E9A">
              <w:rPr>
                <w:sz w:val="20"/>
                <w:szCs w:val="20"/>
              </w:rPr>
              <w:t xml:space="preserve">дминистрации городского округа город Воронеж от 27.03.2018 </w:t>
            </w:r>
            <w:r>
              <w:rPr>
                <w:sz w:val="20"/>
                <w:szCs w:val="20"/>
              </w:rPr>
              <w:t>№</w:t>
            </w:r>
            <w:r w:rsidRPr="00705E9A">
              <w:rPr>
                <w:sz w:val="20"/>
                <w:szCs w:val="20"/>
              </w:rPr>
              <w:t xml:space="preserve"> 164</w:t>
            </w:r>
          </w:p>
          <w:p w14:paraId="771503DA" w14:textId="77777777" w:rsidR="00E8511D" w:rsidRPr="00940D11" w:rsidRDefault="00705E9A" w:rsidP="00705E9A">
            <w:pPr>
              <w:pStyle w:val="ConsPlusNormal"/>
              <w:rPr>
                <w:sz w:val="20"/>
                <w:szCs w:val="20"/>
              </w:rPr>
            </w:pPr>
            <w:r>
              <w:rPr>
                <w:sz w:val="20"/>
                <w:szCs w:val="20"/>
              </w:rPr>
              <w:t>«</w:t>
            </w:r>
            <w:r w:rsidRPr="00705E9A">
              <w:rPr>
                <w:sz w:val="20"/>
                <w:szCs w:val="20"/>
              </w:rPr>
              <w:t>Об утверждении проекта планировки территории по ул. 45 стрелковой дивизии в городском округе город Воронеж</w:t>
            </w:r>
            <w:r>
              <w:rPr>
                <w:sz w:val="20"/>
                <w:szCs w:val="20"/>
              </w:rPr>
              <w:t>»</w:t>
            </w:r>
          </w:p>
        </w:tc>
      </w:tr>
      <w:tr w:rsidR="00E8511D" w:rsidRPr="00940D11" w14:paraId="129D7354" w14:textId="77777777" w:rsidTr="00036F78">
        <w:trPr>
          <w:jc w:val="center"/>
        </w:trPr>
        <w:tc>
          <w:tcPr>
            <w:tcW w:w="684" w:type="dxa"/>
            <w:vMerge/>
          </w:tcPr>
          <w:p w14:paraId="7E815A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840AD0" w14:textId="77777777" w:rsidR="00E8511D" w:rsidRPr="00940D11" w:rsidRDefault="00E8511D" w:rsidP="00F46770">
            <w:pPr>
              <w:pStyle w:val="ConsPlusNormal"/>
              <w:rPr>
                <w:sz w:val="20"/>
                <w:szCs w:val="20"/>
              </w:rPr>
            </w:pPr>
          </w:p>
        </w:tc>
        <w:tc>
          <w:tcPr>
            <w:tcW w:w="1266" w:type="dxa"/>
            <w:vMerge/>
          </w:tcPr>
          <w:p w14:paraId="3B9F9FE9" w14:textId="77777777" w:rsidR="00E8511D" w:rsidRPr="00940D11" w:rsidRDefault="00E8511D" w:rsidP="00F46770">
            <w:pPr>
              <w:pStyle w:val="ConsPlusNormal"/>
              <w:rPr>
                <w:sz w:val="20"/>
                <w:szCs w:val="20"/>
              </w:rPr>
            </w:pPr>
          </w:p>
        </w:tc>
        <w:tc>
          <w:tcPr>
            <w:tcW w:w="3005" w:type="dxa"/>
            <w:vAlign w:val="center"/>
          </w:tcPr>
          <w:p w14:paraId="75C6790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A1DAAA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F29A469" w14:textId="77777777" w:rsidR="00E8511D" w:rsidRPr="00940D11" w:rsidRDefault="00E8511D" w:rsidP="00E6438B">
            <w:pPr>
              <w:pStyle w:val="ConsPlusNormal"/>
              <w:jc w:val="center"/>
              <w:rPr>
                <w:sz w:val="20"/>
                <w:szCs w:val="20"/>
              </w:rPr>
            </w:pPr>
            <w:r w:rsidRPr="00940D11">
              <w:rPr>
                <w:sz w:val="20"/>
                <w:szCs w:val="20"/>
              </w:rPr>
              <w:t>518</w:t>
            </w:r>
          </w:p>
        </w:tc>
        <w:tc>
          <w:tcPr>
            <w:tcW w:w="1230" w:type="dxa"/>
            <w:vAlign w:val="center"/>
          </w:tcPr>
          <w:p w14:paraId="3B9529C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46FDA9B"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2225210" w14:textId="77777777" w:rsidR="00E8511D" w:rsidRPr="00940D11" w:rsidRDefault="00E8511D" w:rsidP="00E6438B">
            <w:pPr>
              <w:pStyle w:val="ConsPlusNormal"/>
              <w:jc w:val="center"/>
              <w:rPr>
                <w:sz w:val="20"/>
                <w:szCs w:val="20"/>
              </w:rPr>
            </w:pPr>
            <w:r w:rsidRPr="00940D11">
              <w:rPr>
                <w:sz w:val="20"/>
                <w:szCs w:val="20"/>
              </w:rPr>
              <w:t>518</w:t>
            </w:r>
          </w:p>
        </w:tc>
        <w:tc>
          <w:tcPr>
            <w:tcW w:w="3132" w:type="dxa"/>
            <w:vMerge/>
            <w:shd w:val="clear" w:color="auto" w:fill="auto"/>
          </w:tcPr>
          <w:p w14:paraId="69B2FCE9" w14:textId="77777777" w:rsidR="00E8511D" w:rsidRPr="00940D11" w:rsidRDefault="00E8511D" w:rsidP="00F46770">
            <w:pPr>
              <w:pStyle w:val="ConsPlusNormal"/>
              <w:rPr>
                <w:sz w:val="20"/>
                <w:szCs w:val="20"/>
              </w:rPr>
            </w:pPr>
          </w:p>
        </w:tc>
      </w:tr>
      <w:tr w:rsidR="00E8511D" w:rsidRPr="00940D11" w14:paraId="18222E02" w14:textId="77777777" w:rsidTr="00036F78">
        <w:trPr>
          <w:jc w:val="center"/>
        </w:trPr>
        <w:tc>
          <w:tcPr>
            <w:tcW w:w="684" w:type="dxa"/>
            <w:vMerge/>
          </w:tcPr>
          <w:p w14:paraId="3D5E1A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2EA164" w14:textId="77777777" w:rsidR="00E8511D" w:rsidRPr="00940D11" w:rsidRDefault="00E8511D" w:rsidP="00F46770">
            <w:pPr>
              <w:pStyle w:val="ConsPlusNormal"/>
              <w:rPr>
                <w:sz w:val="20"/>
                <w:szCs w:val="20"/>
              </w:rPr>
            </w:pPr>
          </w:p>
        </w:tc>
        <w:tc>
          <w:tcPr>
            <w:tcW w:w="1266" w:type="dxa"/>
            <w:vMerge/>
          </w:tcPr>
          <w:p w14:paraId="3DF25C4F" w14:textId="77777777" w:rsidR="00E8511D" w:rsidRPr="00940D11" w:rsidRDefault="00E8511D" w:rsidP="00F46770">
            <w:pPr>
              <w:pStyle w:val="ConsPlusNormal"/>
              <w:rPr>
                <w:sz w:val="20"/>
                <w:szCs w:val="20"/>
              </w:rPr>
            </w:pPr>
          </w:p>
        </w:tc>
        <w:tc>
          <w:tcPr>
            <w:tcW w:w="3005" w:type="dxa"/>
            <w:vAlign w:val="center"/>
          </w:tcPr>
          <w:p w14:paraId="15CC1A8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2220F4C"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FB1AC2D" w14:textId="77777777" w:rsidR="00E8511D" w:rsidRPr="00940D11" w:rsidRDefault="00E8511D" w:rsidP="00E6438B">
            <w:pPr>
              <w:pStyle w:val="ConsPlusNormal"/>
              <w:jc w:val="center"/>
              <w:rPr>
                <w:sz w:val="20"/>
                <w:szCs w:val="20"/>
              </w:rPr>
            </w:pPr>
            <w:r w:rsidRPr="00940D11">
              <w:rPr>
                <w:sz w:val="20"/>
                <w:szCs w:val="20"/>
              </w:rPr>
              <w:t>114</w:t>
            </w:r>
          </w:p>
        </w:tc>
        <w:tc>
          <w:tcPr>
            <w:tcW w:w="1230" w:type="dxa"/>
            <w:vAlign w:val="center"/>
          </w:tcPr>
          <w:p w14:paraId="5E2724D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EBC6A7A"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D4D8A29" w14:textId="77777777" w:rsidR="00E8511D" w:rsidRPr="00940D11" w:rsidRDefault="00E8511D" w:rsidP="00E6438B">
            <w:pPr>
              <w:pStyle w:val="ConsPlusNormal"/>
              <w:jc w:val="center"/>
              <w:rPr>
                <w:sz w:val="20"/>
                <w:szCs w:val="20"/>
              </w:rPr>
            </w:pPr>
            <w:r w:rsidRPr="00940D11">
              <w:rPr>
                <w:sz w:val="20"/>
                <w:szCs w:val="20"/>
              </w:rPr>
              <w:t>114</w:t>
            </w:r>
          </w:p>
        </w:tc>
        <w:tc>
          <w:tcPr>
            <w:tcW w:w="3132" w:type="dxa"/>
            <w:vMerge/>
            <w:shd w:val="clear" w:color="auto" w:fill="auto"/>
          </w:tcPr>
          <w:p w14:paraId="62BA1771" w14:textId="77777777" w:rsidR="00E8511D" w:rsidRPr="00940D11" w:rsidRDefault="00E8511D" w:rsidP="00F46770">
            <w:pPr>
              <w:pStyle w:val="ConsPlusNormal"/>
              <w:rPr>
                <w:sz w:val="20"/>
                <w:szCs w:val="20"/>
              </w:rPr>
            </w:pPr>
          </w:p>
        </w:tc>
      </w:tr>
      <w:tr w:rsidR="00E8511D" w:rsidRPr="00940D11" w14:paraId="5CCFCDF3" w14:textId="77777777" w:rsidTr="00036F78">
        <w:trPr>
          <w:jc w:val="center"/>
        </w:trPr>
        <w:tc>
          <w:tcPr>
            <w:tcW w:w="684" w:type="dxa"/>
            <w:vMerge/>
          </w:tcPr>
          <w:p w14:paraId="724BC2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5FE621" w14:textId="77777777" w:rsidR="00E8511D" w:rsidRPr="00940D11" w:rsidRDefault="00E8511D" w:rsidP="00F46770">
            <w:pPr>
              <w:pStyle w:val="ConsPlusNormal"/>
              <w:rPr>
                <w:sz w:val="20"/>
                <w:szCs w:val="20"/>
              </w:rPr>
            </w:pPr>
          </w:p>
        </w:tc>
        <w:tc>
          <w:tcPr>
            <w:tcW w:w="1266" w:type="dxa"/>
            <w:vMerge/>
          </w:tcPr>
          <w:p w14:paraId="7D0C5A6C" w14:textId="77777777" w:rsidR="00E8511D" w:rsidRPr="00940D11" w:rsidRDefault="00E8511D" w:rsidP="00F46770">
            <w:pPr>
              <w:pStyle w:val="ConsPlusNormal"/>
              <w:rPr>
                <w:sz w:val="20"/>
                <w:szCs w:val="20"/>
              </w:rPr>
            </w:pPr>
          </w:p>
        </w:tc>
        <w:tc>
          <w:tcPr>
            <w:tcW w:w="3005" w:type="dxa"/>
            <w:vAlign w:val="center"/>
          </w:tcPr>
          <w:p w14:paraId="5DF5EAA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E37E79A"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01BCDE1C"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45A17F8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FA585EE"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C0FD4EC"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shd w:val="clear" w:color="auto" w:fill="auto"/>
          </w:tcPr>
          <w:p w14:paraId="36685D4B" w14:textId="77777777" w:rsidR="00E8511D" w:rsidRPr="00940D11" w:rsidRDefault="00E8511D" w:rsidP="00F46770">
            <w:pPr>
              <w:pStyle w:val="ConsPlusNormal"/>
              <w:rPr>
                <w:sz w:val="20"/>
                <w:szCs w:val="20"/>
              </w:rPr>
            </w:pPr>
          </w:p>
        </w:tc>
      </w:tr>
      <w:tr w:rsidR="00E8511D" w:rsidRPr="00940D11" w14:paraId="22FF19C1" w14:textId="77777777" w:rsidTr="00036F78">
        <w:trPr>
          <w:jc w:val="center"/>
        </w:trPr>
        <w:tc>
          <w:tcPr>
            <w:tcW w:w="684" w:type="dxa"/>
            <w:vMerge/>
          </w:tcPr>
          <w:p w14:paraId="2B1CDC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55A29C" w14:textId="77777777" w:rsidR="00E8511D" w:rsidRPr="00940D11" w:rsidRDefault="00E8511D" w:rsidP="00F46770">
            <w:pPr>
              <w:pStyle w:val="ConsPlusNormal"/>
              <w:rPr>
                <w:sz w:val="20"/>
                <w:szCs w:val="20"/>
              </w:rPr>
            </w:pPr>
          </w:p>
        </w:tc>
        <w:tc>
          <w:tcPr>
            <w:tcW w:w="1266" w:type="dxa"/>
            <w:vMerge/>
          </w:tcPr>
          <w:p w14:paraId="294BFAF6" w14:textId="77777777" w:rsidR="00E8511D" w:rsidRPr="00940D11" w:rsidRDefault="00E8511D" w:rsidP="00F46770">
            <w:pPr>
              <w:pStyle w:val="ConsPlusNormal"/>
              <w:rPr>
                <w:sz w:val="20"/>
                <w:szCs w:val="20"/>
              </w:rPr>
            </w:pPr>
          </w:p>
        </w:tc>
        <w:tc>
          <w:tcPr>
            <w:tcW w:w="3005" w:type="dxa"/>
            <w:vAlign w:val="center"/>
          </w:tcPr>
          <w:p w14:paraId="62E7835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6A7520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C022504" w14:textId="77777777" w:rsidR="00E8511D" w:rsidRPr="00940D11" w:rsidRDefault="00E8511D" w:rsidP="00E6438B">
            <w:pPr>
              <w:pStyle w:val="ConsPlusNormal"/>
              <w:jc w:val="center"/>
              <w:rPr>
                <w:sz w:val="20"/>
                <w:szCs w:val="20"/>
              </w:rPr>
            </w:pPr>
            <w:r w:rsidRPr="00940D11">
              <w:rPr>
                <w:sz w:val="20"/>
                <w:szCs w:val="20"/>
              </w:rPr>
              <w:t>455</w:t>
            </w:r>
          </w:p>
        </w:tc>
        <w:tc>
          <w:tcPr>
            <w:tcW w:w="1230" w:type="dxa"/>
            <w:vAlign w:val="center"/>
          </w:tcPr>
          <w:p w14:paraId="3952E1D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BAE073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E56845F" w14:textId="77777777" w:rsidR="00E8511D" w:rsidRPr="00940D11" w:rsidRDefault="00E8511D" w:rsidP="00E6438B">
            <w:pPr>
              <w:pStyle w:val="ConsPlusNormal"/>
              <w:jc w:val="center"/>
              <w:rPr>
                <w:sz w:val="20"/>
                <w:szCs w:val="20"/>
              </w:rPr>
            </w:pPr>
            <w:r w:rsidRPr="00940D11">
              <w:rPr>
                <w:sz w:val="20"/>
                <w:szCs w:val="20"/>
              </w:rPr>
              <w:t>455</w:t>
            </w:r>
          </w:p>
        </w:tc>
        <w:tc>
          <w:tcPr>
            <w:tcW w:w="3132" w:type="dxa"/>
            <w:vMerge/>
            <w:shd w:val="clear" w:color="auto" w:fill="auto"/>
          </w:tcPr>
          <w:p w14:paraId="7820F25F" w14:textId="77777777" w:rsidR="00E8511D" w:rsidRPr="00940D11" w:rsidRDefault="00E8511D" w:rsidP="00F46770">
            <w:pPr>
              <w:pStyle w:val="ConsPlusNormal"/>
              <w:rPr>
                <w:sz w:val="20"/>
                <w:szCs w:val="20"/>
              </w:rPr>
            </w:pPr>
          </w:p>
        </w:tc>
      </w:tr>
      <w:tr w:rsidR="00E8511D" w:rsidRPr="00940D11" w14:paraId="6DBBEECB" w14:textId="77777777" w:rsidTr="00036F78">
        <w:trPr>
          <w:jc w:val="center"/>
        </w:trPr>
        <w:tc>
          <w:tcPr>
            <w:tcW w:w="684" w:type="dxa"/>
            <w:vMerge/>
          </w:tcPr>
          <w:p w14:paraId="2F8BC2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B83E37" w14:textId="77777777" w:rsidR="00E8511D" w:rsidRPr="00940D11" w:rsidRDefault="00E8511D" w:rsidP="00F46770">
            <w:pPr>
              <w:pStyle w:val="ConsPlusNormal"/>
              <w:rPr>
                <w:sz w:val="20"/>
                <w:szCs w:val="20"/>
              </w:rPr>
            </w:pPr>
          </w:p>
        </w:tc>
        <w:tc>
          <w:tcPr>
            <w:tcW w:w="1266" w:type="dxa"/>
            <w:vMerge/>
          </w:tcPr>
          <w:p w14:paraId="7A3795E0" w14:textId="77777777" w:rsidR="00E8511D" w:rsidRPr="00940D11" w:rsidRDefault="00E8511D" w:rsidP="00F46770">
            <w:pPr>
              <w:pStyle w:val="ConsPlusNormal"/>
              <w:rPr>
                <w:sz w:val="20"/>
                <w:szCs w:val="20"/>
              </w:rPr>
            </w:pPr>
          </w:p>
        </w:tc>
        <w:tc>
          <w:tcPr>
            <w:tcW w:w="3005" w:type="dxa"/>
            <w:vAlign w:val="center"/>
          </w:tcPr>
          <w:p w14:paraId="417DA0A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B89A85A"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3B0C2B36" w14:textId="77777777" w:rsidR="00E8511D" w:rsidRPr="00940D11" w:rsidRDefault="00E8511D" w:rsidP="00E6438B">
            <w:pPr>
              <w:pStyle w:val="ConsPlusNormal"/>
              <w:jc w:val="center"/>
              <w:rPr>
                <w:sz w:val="20"/>
                <w:szCs w:val="20"/>
              </w:rPr>
            </w:pPr>
            <w:r w:rsidRPr="00940D11">
              <w:rPr>
                <w:sz w:val="20"/>
                <w:szCs w:val="20"/>
              </w:rPr>
              <w:t>455</w:t>
            </w:r>
          </w:p>
        </w:tc>
        <w:tc>
          <w:tcPr>
            <w:tcW w:w="1230" w:type="dxa"/>
            <w:vAlign w:val="center"/>
          </w:tcPr>
          <w:p w14:paraId="5CE2780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723945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AFE8162" w14:textId="77777777" w:rsidR="00E8511D" w:rsidRPr="00940D11" w:rsidRDefault="00E8511D" w:rsidP="00E6438B">
            <w:pPr>
              <w:pStyle w:val="ConsPlusNormal"/>
              <w:jc w:val="center"/>
              <w:rPr>
                <w:sz w:val="20"/>
                <w:szCs w:val="20"/>
              </w:rPr>
            </w:pPr>
            <w:r w:rsidRPr="00940D11">
              <w:rPr>
                <w:sz w:val="20"/>
                <w:szCs w:val="20"/>
              </w:rPr>
              <w:t>455</w:t>
            </w:r>
          </w:p>
        </w:tc>
        <w:tc>
          <w:tcPr>
            <w:tcW w:w="3132" w:type="dxa"/>
            <w:vMerge/>
            <w:shd w:val="clear" w:color="auto" w:fill="auto"/>
          </w:tcPr>
          <w:p w14:paraId="00B653DD" w14:textId="77777777" w:rsidR="00E8511D" w:rsidRPr="00940D11" w:rsidRDefault="00E8511D" w:rsidP="00F46770">
            <w:pPr>
              <w:pStyle w:val="ConsPlusNormal"/>
              <w:rPr>
                <w:sz w:val="20"/>
                <w:szCs w:val="20"/>
              </w:rPr>
            </w:pPr>
          </w:p>
        </w:tc>
      </w:tr>
      <w:tr w:rsidR="00E8511D" w:rsidRPr="00940D11" w14:paraId="36BF41DC" w14:textId="77777777" w:rsidTr="00036F78">
        <w:trPr>
          <w:jc w:val="center"/>
        </w:trPr>
        <w:tc>
          <w:tcPr>
            <w:tcW w:w="684" w:type="dxa"/>
            <w:vMerge/>
          </w:tcPr>
          <w:p w14:paraId="5DC4D3B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FADD22" w14:textId="77777777" w:rsidR="00E8511D" w:rsidRPr="00940D11" w:rsidRDefault="00E8511D" w:rsidP="00F46770">
            <w:pPr>
              <w:pStyle w:val="ConsPlusNormal"/>
              <w:rPr>
                <w:sz w:val="20"/>
                <w:szCs w:val="20"/>
              </w:rPr>
            </w:pPr>
          </w:p>
        </w:tc>
        <w:tc>
          <w:tcPr>
            <w:tcW w:w="1266" w:type="dxa"/>
            <w:vMerge/>
          </w:tcPr>
          <w:p w14:paraId="4D025065" w14:textId="77777777" w:rsidR="00E8511D" w:rsidRPr="00940D11" w:rsidRDefault="00E8511D" w:rsidP="00F46770">
            <w:pPr>
              <w:pStyle w:val="ConsPlusNormal"/>
              <w:rPr>
                <w:sz w:val="20"/>
                <w:szCs w:val="20"/>
              </w:rPr>
            </w:pPr>
          </w:p>
        </w:tc>
        <w:tc>
          <w:tcPr>
            <w:tcW w:w="3005" w:type="dxa"/>
            <w:vAlign w:val="center"/>
          </w:tcPr>
          <w:p w14:paraId="6CD313D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8AE4267"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503654F0" w14:textId="77777777" w:rsidR="00E8511D" w:rsidRPr="00940D11" w:rsidRDefault="00E8511D" w:rsidP="00E6438B">
            <w:pPr>
              <w:pStyle w:val="ConsPlusNormal"/>
              <w:jc w:val="center"/>
              <w:rPr>
                <w:sz w:val="20"/>
                <w:szCs w:val="20"/>
              </w:rPr>
            </w:pPr>
            <w:r w:rsidRPr="00940D11">
              <w:rPr>
                <w:sz w:val="20"/>
                <w:szCs w:val="20"/>
              </w:rPr>
              <w:t>142</w:t>
            </w:r>
          </w:p>
        </w:tc>
        <w:tc>
          <w:tcPr>
            <w:tcW w:w="1230" w:type="dxa"/>
            <w:vAlign w:val="center"/>
          </w:tcPr>
          <w:p w14:paraId="4F656E3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14193C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BCE75A2" w14:textId="77777777" w:rsidR="00E8511D" w:rsidRPr="00940D11" w:rsidRDefault="00E8511D" w:rsidP="00E6438B">
            <w:pPr>
              <w:pStyle w:val="ConsPlusNormal"/>
              <w:jc w:val="center"/>
              <w:rPr>
                <w:sz w:val="20"/>
                <w:szCs w:val="20"/>
              </w:rPr>
            </w:pPr>
            <w:r w:rsidRPr="00940D11">
              <w:rPr>
                <w:sz w:val="20"/>
                <w:szCs w:val="20"/>
              </w:rPr>
              <w:t>142</w:t>
            </w:r>
          </w:p>
        </w:tc>
        <w:tc>
          <w:tcPr>
            <w:tcW w:w="3132" w:type="dxa"/>
            <w:vMerge/>
            <w:shd w:val="clear" w:color="auto" w:fill="auto"/>
          </w:tcPr>
          <w:p w14:paraId="4A83A0DE" w14:textId="77777777" w:rsidR="00E8511D" w:rsidRPr="00940D11" w:rsidRDefault="00E8511D" w:rsidP="00F46770">
            <w:pPr>
              <w:pStyle w:val="ConsPlusNormal"/>
              <w:rPr>
                <w:sz w:val="20"/>
                <w:szCs w:val="20"/>
              </w:rPr>
            </w:pPr>
          </w:p>
        </w:tc>
      </w:tr>
      <w:tr w:rsidR="00E8511D" w:rsidRPr="00940D11" w14:paraId="0C6761FD" w14:textId="77777777" w:rsidTr="00036F78">
        <w:trPr>
          <w:jc w:val="center"/>
        </w:trPr>
        <w:tc>
          <w:tcPr>
            <w:tcW w:w="684" w:type="dxa"/>
            <w:vMerge w:val="restart"/>
            <w:shd w:val="clear" w:color="auto" w:fill="auto"/>
            <w:vAlign w:val="center"/>
          </w:tcPr>
          <w:p w14:paraId="624E6D4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5C28318" w14:textId="77777777" w:rsidR="00E8511D" w:rsidRPr="00940D11" w:rsidRDefault="00E8511D" w:rsidP="00F46770">
            <w:pPr>
              <w:pStyle w:val="ConsPlusNormal"/>
              <w:rPr>
                <w:sz w:val="20"/>
                <w:szCs w:val="20"/>
              </w:rPr>
            </w:pPr>
            <w:r w:rsidRPr="00940D11">
              <w:rPr>
                <w:sz w:val="20"/>
                <w:szCs w:val="20"/>
              </w:rPr>
              <w:t>6084</w:t>
            </w:r>
          </w:p>
        </w:tc>
        <w:tc>
          <w:tcPr>
            <w:tcW w:w="1266" w:type="dxa"/>
            <w:vMerge w:val="restart"/>
            <w:shd w:val="clear" w:color="auto" w:fill="auto"/>
            <w:vAlign w:val="center"/>
          </w:tcPr>
          <w:p w14:paraId="422C352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500796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E3F3D6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0B22E34C" w14:textId="77777777" w:rsidR="00E8511D" w:rsidRPr="00940D11" w:rsidRDefault="00E8511D" w:rsidP="00E6438B">
            <w:pPr>
              <w:pStyle w:val="ConsPlusNormal"/>
              <w:jc w:val="center"/>
              <w:rPr>
                <w:sz w:val="20"/>
                <w:szCs w:val="20"/>
              </w:rPr>
            </w:pPr>
            <w:r w:rsidRPr="00940D11">
              <w:rPr>
                <w:sz w:val="20"/>
                <w:szCs w:val="20"/>
              </w:rPr>
              <w:t>395</w:t>
            </w:r>
          </w:p>
        </w:tc>
        <w:tc>
          <w:tcPr>
            <w:tcW w:w="1230" w:type="dxa"/>
            <w:shd w:val="clear" w:color="auto" w:fill="auto"/>
            <w:vAlign w:val="center"/>
          </w:tcPr>
          <w:p w14:paraId="5476967A" w14:textId="77777777" w:rsidR="00E8511D" w:rsidRPr="00940D11" w:rsidRDefault="00E8511D" w:rsidP="00E6438B">
            <w:pPr>
              <w:pStyle w:val="ConsPlusNormal"/>
              <w:jc w:val="center"/>
              <w:rPr>
                <w:sz w:val="20"/>
                <w:szCs w:val="20"/>
              </w:rPr>
            </w:pPr>
            <w:r w:rsidRPr="00940D11">
              <w:rPr>
                <w:sz w:val="20"/>
                <w:szCs w:val="20"/>
              </w:rPr>
              <w:t>899</w:t>
            </w:r>
          </w:p>
        </w:tc>
        <w:tc>
          <w:tcPr>
            <w:tcW w:w="1276" w:type="dxa"/>
            <w:shd w:val="clear" w:color="auto" w:fill="auto"/>
            <w:vAlign w:val="center"/>
          </w:tcPr>
          <w:p w14:paraId="6477A52D"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5D08ADE6"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310448BE" w14:textId="77777777" w:rsidR="00E8511D" w:rsidRPr="00940D11" w:rsidRDefault="00E8511D" w:rsidP="00F46770">
            <w:pPr>
              <w:pStyle w:val="ConsPlusNormal"/>
              <w:rPr>
                <w:sz w:val="20"/>
                <w:szCs w:val="20"/>
              </w:rPr>
            </w:pPr>
            <w:r w:rsidRPr="00940D11">
              <w:rPr>
                <w:sz w:val="20"/>
                <w:szCs w:val="20"/>
              </w:rPr>
              <w:t>-</w:t>
            </w:r>
          </w:p>
        </w:tc>
      </w:tr>
      <w:tr w:rsidR="00E8511D" w:rsidRPr="00940D11" w14:paraId="69DA709C" w14:textId="77777777" w:rsidTr="00036F78">
        <w:trPr>
          <w:jc w:val="center"/>
        </w:trPr>
        <w:tc>
          <w:tcPr>
            <w:tcW w:w="684" w:type="dxa"/>
            <w:vMerge/>
            <w:shd w:val="clear" w:color="auto" w:fill="auto"/>
          </w:tcPr>
          <w:p w14:paraId="7526EC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5AD9B1" w14:textId="77777777" w:rsidR="00E8511D" w:rsidRPr="00940D11" w:rsidRDefault="00E8511D" w:rsidP="00F46770">
            <w:pPr>
              <w:pStyle w:val="ConsPlusNormal"/>
              <w:rPr>
                <w:sz w:val="20"/>
                <w:szCs w:val="20"/>
              </w:rPr>
            </w:pPr>
          </w:p>
        </w:tc>
        <w:tc>
          <w:tcPr>
            <w:tcW w:w="1266" w:type="dxa"/>
            <w:vMerge/>
            <w:shd w:val="clear" w:color="auto" w:fill="auto"/>
          </w:tcPr>
          <w:p w14:paraId="455E46AC" w14:textId="77777777" w:rsidR="00E8511D" w:rsidRPr="00940D11" w:rsidRDefault="00E8511D" w:rsidP="00F46770">
            <w:pPr>
              <w:pStyle w:val="ConsPlusNormal"/>
              <w:rPr>
                <w:sz w:val="20"/>
                <w:szCs w:val="20"/>
              </w:rPr>
            </w:pPr>
          </w:p>
        </w:tc>
        <w:tc>
          <w:tcPr>
            <w:tcW w:w="3005" w:type="dxa"/>
            <w:shd w:val="clear" w:color="auto" w:fill="auto"/>
            <w:vAlign w:val="center"/>
          </w:tcPr>
          <w:p w14:paraId="4CCA199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043846E"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393C1EA4" w14:textId="77777777" w:rsidR="00E8511D" w:rsidRPr="00940D11" w:rsidRDefault="00E8511D" w:rsidP="00E6438B">
            <w:pPr>
              <w:pStyle w:val="ConsPlusNormal"/>
              <w:jc w:val="center"/>
              <w:rPr>
                <w:sz w:val="20"/>
                <w:szCs w:val="20"/>
              </w:rPr>
            </w:pPr>
            <w:r w:rsidRPr="00940D11">
              <w:rPr>
                <w:sz w:val="20"/>
                <w:szCs w:val="20"/>
              </w:rPr>
              <w:t>855</w:t>
            </w:r>
          </w:p>
        </w:tc>
        <w:tc>
          <w:tcPr>
            <w:tcW w:w="1230" w:type="dxa"/>
            <w:shd w:val="clear" w:color="auto" w:fill="auto"/>
            <w:vAlign w:val="center"/>
          </w:tcPr>
          <w:p w14:paraId="527059A3" w14:textId="77777777" w:rsidR="00E8511D" w:rsidRPr="00940D11" w:rsidRDefault="0095019F" w:rsidP="00E6438B">
            <w:pPr>
              <w:pStyle w:val="ConsPlusNormal"/>
              <w:jc w:val="center"/>
              <w:rPr>
                <w:sz w:val="20"/>
                <w:szCs w:val="20"/>
              </w:rPr>
            </w:pPr>
            <w:r>
              <w:rPr>
                <w:sz w:val="20"/>
                <w:szCs w:val="20"/>
              </w:rPr>
              <w:t>1077</w:t>
            </w:r>
          </w:p>
        </w:tc>
        <w:tc>
          <w:tcPr>
            <w:tcW w:w="1276" w:type="dxa"/>
            <w:shd w:val="clear" w:color="auto" w:fill="auto"/>
            <w:vAlign w:val="center"/>
          </w:tcPr>
          <w:p w14:paraId="3B2BA532"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146D46FC"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3F48E087" w14:textId="77777777" w:rsidR="00E8511D" w:rsidRPr="00940D11" w:rsidRDefault="00E8511D" w:rsidP="00F46770">
            <w:pPr>
              <w:pStyle w:val="ConsPlusNormal"/>
              <w:rPr>
                <w:sz w:val="20"/>
                <w:szCs w:val="20"/>
              </w:rPr>
            </w:pPr>
          </w:p>
        </w:tc>
      </w:tr>
      <w:tr w:rsidR="00E8511D" w:rsidRPr="00940D11" w14:paraId="02875323" w14:textId="77777777" w:rsidTr="00036F78">
        <w:trPr>
          <w:jc w:val="center"/>
        </w:trPr>
        <w:tc>
          <w:tcPr>
            <w:tcW w:w="684" w:type="dxa"/>
            <w:vMerge/>
            <w:shd w:val="clear" w:color="auto" w:fill="auto"/>
          </w:tcPr>
          <w:p w14:paraId="7C1EFB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95988D" w14:textId="77777777" w:rsidR="00E8511D" w:rsidRPr="00940D11" w:rsidRDefault="00E8511D" w:rsidP="00F46770">
            <w:pPr>
              <w:pStyle w:val="ConsPlusNormal"/>
              <w:rPr>
                <w:sz w:val="20"/>
                <w:szCs w:val="20"/>
              </w:rPr>
            </w:pPr>
          </w:p>
        </w:tc>
        <w:tc>
          <w:tcPr>
            <w:tcW w:w="1266" w:type="dxa"/>
            <w:vMerge/>
            <w:shd w:val="clear" w:color="auto" w:fill="auto"/>
          </w:tcPr>
          <w:p w14:paraId="450A3875" w14:textId="77777777" w:rsidR="00E8511D" w:rsidRPr="00940D11" w:rsidRDefault="00E8511D" w:rsidP="00F46770">
            <w:pPr>
              <w:pStyle w:val="ConsPlusNormal"/>
              <w:rPr>
                <w:sz w:val="20"/>
                <w:szCs w:val="20"/>
              </w:rPr>
            </w:pPr>
          </w:p>
        </w:tc>
        <w:tc>
          <w:tcPr>
            <w:tcW w:w="3005" w:type="dxa"/>
            <w:shd w:val="clear" w:color="auto" w:fill="auto"/>
            <w:vAlign w:val="center"/>
          </w:tcPr>
          <w:p w14:paraId="3424B52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7F473C8F"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6AEB4982" w14:textId="77777777" w:rsidR="00E8511D" w:rsidRPr="00940D11" w:rsidRDefault="00E8511D" w:rsidP="00E6438B">
            <w:pPr>
              <w:pStyle w:val="ConsPlusNormal"/>
              <w:jc w:val="center"/>
              <w:rPr>
                <w:sz w:val="20"/>
                <w:szCs w:val="20"/>
              </w:rPr>
            </w:pPr>
            <w:r w:rsidRPr="00940D11">
              <w:rPr>
                <w:sz w:val="20"/>
                <w:szCs w:val="20"/>
              </w:rPr>
              <w:t>188</w:t>
            </w:r>
          </w:p>
        </w:tc>
        <w:tc>
          <w:tcPr>
            <w:tcW w:w="1230" w:type="dxa"/>
            <w:shd w:val="clear" w:color="auto" w:fill="auto"/>
            <w:vAlign w:val="center"/>
          </w:tcPr>
          <w:p w14:paraId="5F700154" w14:textId="77777777" w:rsidR="00E8511D" w:rsidRPr="00940D11" w:rsidRDefault="00E8511D" w:rsidP="00E6438B">
            <w:pPr>
              <w:pStyle w:val="ConsPlusNormal"/>
              <w:jc w:val="center"/>
              <w:rPr>
                <w:sz w:val="20"/>
                <w:szCs w:val="20"/>
              </w:rPr>
            </w:pPr>
            <w:r w:rsidRPr="00940D11">
              <w:rPr>
                <w:sz w:val="20"/>
                <w:szCs w:val="20"/>
              </w:rPr>
              <w:t>н/д</w:t>
            </w:r>
          </w:p>
        </w:tc>
        <w:tc>
          <w:tcPr>
            <w:tcW w:w="1276" w:type="dxa"/>
            <w:shd w:val="clear" w:color="auto" w:fill="auto"/>
            <w:vAlign w:val="center"/>
          </w:tcPr>
          <w:p w14:paraId="66EFCC27"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1877EFCD" w14:textId="77777777" w:rsidR="00E8511D" w:rsidRPr="00940D11" w:rsidRDefault="00E8511D" w:rsidP="00E6438B">
            <w:pPr>
              <w:pStyle w:val="ConsPlusNormal"/>
              <w:jc w:val="center"/>
              <w:rPr>
                <w:sz w:val="20"/>
                <w:szCs w:val="20"/>
              </w:rPr>
            </w:pPr>
            <w:r w:rsidRPr="00940D11">
              <w:rPr>
                <w:sz w:val="20"/>
                <w:szCs w:val="20"/>
              </w:rPr>
              <w:t>188</w:t>
            </w:r>
          </w:p>
        </w:tc>
        <w:tc>
          <w:tcPr>
            <w:tcW w:w="3132" w:type="dxa"/>
            <w:vMerge/>
            <w:shd w:val="clear" w:color="auto" w:fill="auto"/>
          </w:tcPr>
          <w:p w14:paraId="4C375A12" w14:textId="77777777" w:rsidR="00E8511D" w:rsidRPr="00940D11" w:rsidRDefault="00E8511D" w:rsidP="00F46770">
            <w:pPr>
              <w:pStyle w:val="ConsPlusNormal"/>
              <w:rPr>
                <w:sz w:val="20"/>
                <w:szCs w:val="20"/>
              </w:rPr>
            </w:pPr>
          </w:p>
        </w:tc>
      </w:tr>
      <w:tr w:rsidR="00E8511D" w:rsidRPr="00940D11" w14:paraId="2B59CB30" w14:textId="77777777" w:rsidTr="00036F78">
        <w:trPr>
          <w:jc w:val="center"/>
        </w:trPr>
        <w:tc>
          <w:tcPr>
            <w:tcW w:w="684" w:type="dxa"/>
            <w:vMerge/>
            <w:shd w:val="clear" w:color="auto" w:fill="auto"/>
          </w:tcPr>
          <w:p w14:paraId="1C8D1D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CA1B7BF" w14:textId="77777777" w:rsidR="00E8511D" w:rsidRPr="00940D11" w:rsidRDefault="00E8511D" w:rsidP="00F46770">
            <w:pPr>
              <w:pStyle w:val="ConsPlusNormal"/>
              <w:rPr>
                <w:sz w:val="20"/>
                <w:szCs w:val="20"/>
              </w:rPr>
            </w:pPr>
          </w:p>
        </w:tc>
        <w:tc>
          <w:tcPr>
            <w:tcW w:w="1266" w:type="dxa"/>
            <w:vMerge/>
            <w:shd w:val="clear" w:color="auto" w:fill="auto"/>
          </w:tcPr>
          <w:p w14:paraId="13131AAB" w14:textId="77777777" w:rsidR="00E8511D" w:rsidRPr="00940D11" w:rsidRDefault="00E8511D" w:rsidP="00F46770">
            <w:pPr>
              <w:pStyle w:val="ConsPlusNormal"/>
              <w:rPr>
                <w:sz w:val="20"/>
                <w:szCs w:val="20"/>
              </w:rPr>
            </w:pPr>
          </w:p>
        </w:tc>
        <w:tc>
          <w:tcPr>
            <w:tcW w:w="3005" w:type="dxa"/>
            <w:shd w:val="clear" w:color="auto" w:fill="auto"/>
            <w:vAlign w:val="center"/>
          </w:tcPr>
          <w:p w14:paraId="5EF2C46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22655253"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241408C1" w14:textId="77777777" w:rsidR="00E8511D" w:rsidRPr="00940D11" w:rsidRDefault="00E8511D" w:rsidP="00E6438B">
            <w:pPr>
              <w:pStyle w:val="ConsPlusNormal"/>
              <w:jc w:val="center"/>
              <w:rPr>
                <w:sz w:val="20"/>
                <w:szCs w:val="20"/>
              </w:rPr>
            </w:pPr>
            <w:r w:rsidRPr="00940D11">
              <w:rPr>
                <w:sz w:val="20"/>
                <w:szCs w:val="20"/>
              </w:rPr>
              <w:t>1</w:t>
            </w:r>
          </w:p>
        </w:tc>
        <w:tc>
          <w:tcPr>
            <w:tcW w:w="1230" w:type="dxa"/>
            <w:shd w:val="clear" w:color="auto" w:fill="auto"/>
            <w:vAlign w:val="center"/>
          </w:tcPr>
          <w:p w14:paraId="2FA09C58"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3F9AB9B4"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2DD31126"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shd w:val="clear" w:color="auto" w:fill="auto"/>
          </w:tcPr>
          <w:p w14:paraId="1545A1B8" w14:textId="77777777" w:rsidR="00E8511D" w:rsidRPr="00940D11" w:rsidRDefault="00E8511D" w:rsidP="00F46770">
            <w:pPr>
              <w:pStyle w:val="ConsPlusNormal"/>
              <w:rPr>
                <w:sz w:val="20"/>
                <w:szCs w:val="20"/>
              </w:rPr>
            </w:pPr>
          </w:p>
        </w:tc>
      </w:tr>
      <w:tr w:rsidR="00E8511D" w:rsidRPr="00940D11" w14:paraId="62A29EAA" w14:textId="77777777" w:rsidTr="00036F78">
        <w:trPr>
          <w:jc w:val="center"/>
        </w:trPr>
        <w:tc>
          <w:tcPr>
            <w:tcW w:w="684" w:type="dxa"/>
            <w:vMerge/>
            <w:shd w:val="clear" w:color="auto" w:fill="auto"/>
          </w:tcPr>
          <w:p w14:paraId="2ED4C4E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91E0C7" w14:textId="77777777" w:rsidR="00E8511D" w:rsidRPr="00940D11" w:rsidRDefault="00E8511D" w:rsidP="00F46770">
            <w:pPr>
              <w:pStyle w:val="ConsPlusNormal"/>
              <w:rPr>
                <w:sz w:val="20"/>
                <w:szCs w:val="20"/>
              </w:rPr>
            </w:pPr>
          </w:p>
        </w:tc>
        <w:tc>
          <w:tcPr>
            <w:tcW w:w="1266" w:type="dxa"/>
            <w:vMerge/>
            <w:shd w:val="clear" w:color="auto" w:fill="auto"/>
          </w:tcPr>
          <w:p w14:paraId="7E69017D" w14:textId="77777777" w:rsidR="00E8511D" w:rsidRPr="00940D11" w:rsidRDefault="00E8511D" w:rsidP="00F46770">
            <w:pPr>
              <w:pStyle w:val="ConsPlusNormal"/>
              <w:rPr>
                <w:sz w:val="20"/>
                <w:szCs w:val="20"/>
              </w:rPr>
            </w:pPr>
          </w:p>
        </w:tc>
        <w:tc>
          <w:tcPr>
            <w:tcW w:w="3005" w:type="dxa"/>
            <w:shd w:val="clear" w:color="auto" w:fill="auto"/>
            <w:vAlign w:val="center"/>
          </w:tcPr>
          <w:p w14:paraId="1D6B186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0937119"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3668B79" w14:textId="77777777" w:rsidR="00E8511D" w:rsidRPr="00940D11" w:rsidRDefault="00E8511D" w:rsidP="00E6438B">
            <w:pPr>
              <w:pStyle w:val="ConsPlusNormal"/>
              <w:jc w:val="center"/>
              <w:rPr>
                <w:sz w:val="20"/>
                <w:szCs w:val="20"/>
              </w:rPr>
            </w:pPr>
            <w:r w:rsidRPr="00940D11">
              <w:rPr>
                <w:sz w:val="20"/>
                <w:szCs w:val="20"/>
              </w:rPr>
              <w:t>752</w:t>
            </w:r>
          </w:p>
        </w:tc>
        <w:tc>
          <w:tcPr>
            <w:tcW w:w="1230" w:type="dxa"/>
            <w:shd w:val="clear" w:color="auto" w:fill="auto"/>
            <w:vAlign w:val="center"/>
          </w:tcPr>
          <w:p w14:paraId="30016E0F"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41E80BC4"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7E1841A1" w14:textId="77777777" w:rsidR="00E8511D" w:rsidRPr="00940D11" w:rsidRDefault="00E8511D" w:rsidP="00E6438B">
            <w:pPr>
              <w:pStyle w:val="ConsPlusNormal"/>
              <w:jc w:val="center"/>
              <w:rPr>
                <w:sz w:val="20"/>
                <w:szCs w:val="20"/>
              </w:rPr>
            </w:pPr>
            <w:r w:rsidRPr="00940D11">
              <w:rPr>
                <w:sz w:val="20"/>
                <w:szCs w:val="20"/>
              </w:rPr>
              <w:t>752</w:t>
            </w:r>
          </w:p>
        </w:tc>
        <w:tc>
          <w:tcPr>
            <w:tcW w:w="3132" w:type="dxa"/>
            <w:vMerge/>
            <w:shd w:val="clear" w:color="auto" w:fill="auto"/>
          </w:tcPr>
          <w:p w14:paraId="039ABF1E" w14:textId="77777777" w:rsidR="00E8511D" w:rsidRPr="00940D11" w:rsidRDefault="00E8511D" w:rsidP="00F46770">
            <w:pPr>
              <w:pStyle w:val="ConsPlusNormal"/>
              <w:rPr>
                <w:sz w:val="20"/>
                <w:szCs w:val="20"/>
              </w:rPr>
            </w:pPr>
          </w:p>
        </w:tc>
      </w:tr>
      <w:tr w:rsidR="00E8511D" w:rsidRPr="00940D11" w14:paraId="3BE1C4BA" w14:textId="77777777" w:rsidTr="00036F78">
        <w:trPr>
          <w:jc w:val="center"/>
        </w:trPr>
        <w:tc>
          <w:tcPr>
            <w:tcW w:w="684" w:type="dxa"/>
            <w:vMerge/>
            <w:shd w:val="clear" w:color="auto" w:fill="auto"/>
          </w:tcPr>
          <w:p w14:paraId="13ADC5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C7EFFB2" w14:textId="77777777" w:rsidR="00E8511D" w:rsidRPr="00940D11" w:rsidRDefault="00E8511D" w:rsidP="00F46770">
            <w:pPr>
              <w:pStyle w:val="ConsPlusNormal"/>
              <w:rPr>
                <w:sz w:val="20"/>
                <w:szCs w:val="20"/>
              </w:rPr>
            </w:pPr>
          </w:p>
        </w:tc>
        <w:tc>
          <w:tcPr>
            <w:tcW w:w="1266" w:type="dxa"/>
            <w:vMerge/>
            <w:shd w:val="clear" w:color="auto" w:fill="auto"/>
          </w:tcPr>
          <w:p w14:paraId="7F23FF9D" w14:textId="77777777" w:rsidR="00E8511D" w:rsidRPr="00940D11" w:rsidRDefault="00E8511D" w:rsidP="00F46770">
            <w:pPr>
              <w:pStyle w:val="ConsPlusNormal"/>
              <w:rPr>
                <w:sz w:val="20"/>
                <w:szCs w:val="20"/>
              </w:rPr>
            </w:pPr>
          </w:p>
        </w:tc>
        <w:tc>
          <w:tcPr>
            <w:tcW w:w="3005" w:type="dxa"/>
            <w:shd w:val="clear" w:color="auto" w:fill="auto"/>
            <w:vAlign w:val="center"/>
          </w:tcPr>
          <w:p w14:paraId="231233D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C5B275B"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00191A5" w14:textId="77777777" w:rsidR="00E8511D" w:rsidRPr="00940D11" w:rsidRDefault="00E8511D" w:rsidP="00E6438B">
            <w:pPr>
              <w:pStyle w:val="ConsPlusNormal"/>
              <w:jc w:val="center"/>
              <w:rPr>
                <w:sz w:val="20"/>
                <w:szCs w:val="20"/>
              </w:rPr>
            </w:pPr>
            <w:r w:rsidRPr="00940D11">
              <w:rPr>
                <w:sz w:val="20"/>
                <w:szCs w:val="20"/>
              </w:rPr>
              <w:t>752</w:t>
            </w:r>
          </w:p>
        </w:tc>
        <w:tc>
          <w:tcPr>
            <w:tcW w:w="1230" w:type="dxa"/>
            <w:shd w:val="clear" w:color="auto" w:fill="auto"/>
            <w:vAlign w:val="center"/>
          </w:tcPr>
          <w:p w14:paraId="773D3AA2" w14:textId="77777777" w:rsidR="00E8511D" w:rsidRPr="00940D11" w:rsidRDefault="00E8511D" w:rsidP="00E6438B">
            <w:pPr>
              <w:pStyle w:val="ConsPlusNormal"/>
              <w:jc w:val="center"/>
              <w:rPr>
                <w:sz w:val="20"/>
                <w:szCs w:val="20"/>
              </w:rPr>
            </w:pPr>
            <w:r w:rsidRPr="00940D11">
              <w:rPr>
                <w:sz w:val="20"/>
                <w:szCs w:val="20"/>
              </w:rPr>
              <w:t>576</w:t>
            </w:r>
          </w:p>
        </w:tc>
        <w:tc>
          <w:tcPr>
            <w:tcW w:w="1276" w:type="dxa"/>
            <w:shd w:val="clear" w:color="auto" w:fill="auto"/>
            <w:vAlign w:val="center"/>
          </w:tcPr>
          <w:p w14:paraId="02FF54F0"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186A26E0" w14:textId="77777777" w:rsidR="00E8511D" w:rsidRPr="00940D11" w:rsidRDefault="00E8511D" w:rsidP="00E6438B">
            <w:pPr>
              <w:pStyle w:val="ConsPlusNormal"/>
              <w:jc w:val="center"/>
              <w:rPr>
                <w:sz w:val="20"/>
                <w:szCs w:val="20"/>
              </w:rPr>
            </w:pPr>
            <w:r w:rsidRPr="00940D11">
              <w:rPr>
                <w:sz w:val="20"/>
                <w:szCs w:val="20"/>
              </w:rPr>
              <w:t>176</w:t>
            </w:r>
          </w:p>
        </w:tc>
        <w:tc>
          <w:tcPr>
            <w:tcW w:w="3132" w:type="dxa"/>
            <w:vMerge/>
            <w:shd w:val="clear" w:color="auto" w:fill="auto"/>
          </w:tcPr>
          <w:p w14:paraId="3B620EE2" w14:textId="77777777" w:rsidR="00E8511D" w:rsidRPr="00940D11" w:rsidRDefault="00E8511D" w:rsidP="00F46770">
            <w:pPr>
              <w:pStyle w:val="ConsPlusNormal"/>
              <w:rPr>
                <w:sz w:val="20"/>
                <w:szCs w:val="20"/>
              </w:rPr>
            </w:pPr>
          </w:p>
        </w:tc>
      </w:tr>
      <w:tr w:rsidR="00E8511D" w:rsidRPr="00940D11" w14:paraId="25387355" w14:textId="77777777" w:rsidTr="00036F78">
        <w:trPr>
          <w:jc w:val="center"/>
        </w:trPr>
        <w:tc>
          <w:tcPr>
            <w:tcW w:w="684" w:type="dxa"/>
            <w:vMerge/>
            <w:shd w:val="clear" w:color="auto" w:fill="auto"/>
          </w:tcPr>
          <w:p w14:paraId="5F44D8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244B8B" w14:textId="77777777" w:rsidR="00E8511D" w:rsidRPr="00940D11" w:rsidRDefault="00E8511D" w:rsidP="00F46770">
            <w:pPr>
              <w:pStyle w:val="ConsPlusNormal"/>
              <w:rPr>
                <w:sz w:val="20"/>
                <w:szCs w:val="20"/>
              </w:rPr>
            </w:pPr>
          </w:p>
        </w:tc>
        <w:tc>
          <w:tcPr>
            <w:tcW w:w="1266" w:type="dxa"/>
            <w:vMerge/>
            <w:shd w:val="clear" w:color="auto" w:fill="auto"/>
          </w:tcPr>
          <w:p w14:paraId="5E73005E" w14:textId="77777777" w:rsidR="00E8511D" w:rsidRPr="00940D11" w:rsidRDefault="00E8511D" w:rsidP="00F46770">
            <w:pPr>
              <w:pStyle w:val="ConsPlusNormal"/>
              <w:rPr>
                <w:sz w:val="20"/>
                <w:szCs w:val="20"/>
              </w:rPr>
            </w:pPr>
          </w:p>
        </w:tc>
        <w:tc>
          <w:tcPr>
            <w:tcW w:w="3005" w:type="dxa"/>
            <w:shd w:val="clear" w:color="auto" w:fill="auto"/>
            <w:vAlign w:val="center"/>
          </w:tcPr>
          <w:p w14:paraId="7CE1ED2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2535380"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1B70BAC" w14:textId="77777777" w:rsidR="00E8511D" w:rsidRPr="00940D11" w:rsidRDefault="00E8511D" w:rsidP="00E6438B">
            <w:pPr>
              <w:pStyle w:val="ConsPlusNormal"/>
              <w:jc w:val="center"/>
              <w:rPr>
                <w:sz w:val="20"/>
                <w:szCs w:val="20"/>
              </w:rPr>
            </w:pPr>
            <w:r w:rsidRPr="00940D11">
              <w:rPr>
                <w:sz w:val="20"/>
                <w:szCs w:val="20"/>
              </w:rPr>
              <w:t>235</w:t>
            </w:r>
          </w:p>
        </w:tc>
        <w:tc>
          <w:tcPr>
            <w:tcW w:w="1230" w:type="dxa"/>
            <w:shd w:val="clear" w:color="auto" w:fill="auto"/>
            <w:vAlign w:val="center"/>
          </w:tcPr>
          <w:p w14:paraId="7647ABD6"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3698263B"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05FF7815" w14:textId="77777777" w:rsidR="00E8511D" w:rsidRPr="00940D11" w:rsidRDefault="00E8511D" w:rsidP="00E6438B">
            <w:pPr>
              <w:pStyle w:val="ConsPlusNormal"/>
              <w:jc w:val="center"/>
              <w:rPr>
                <w:sz w:val="20"/>
                <w:szCs w:val="20"/>
              </w:rPr>
            </w:pPr>
            <w:r w:rsidRPr="00940D11">
              <w:rPr>
                <w:sz w:val="20"/>
                <w:szCs w:val="20"/>
              </w:rPr>
              <w:t>235</w:t>
            </w:r>
          </w:p>
        </w:tc>
        <w:tc>
          <w:tcPr>
            <w:tcW w:w="3132" w:type="dxa"/>
            <w:vMerge/>
            <w:shd w:val="clear" w:color="auto" w:fill="auto"/>
          </w:tcPr>
          <w:p w14:paraId="34AE7E85" w14:textId="77777777" w:rsidR="00E8511D" w:rsidRPr="00940D11" w:rsidRDefault="00E8511D" w:rsidP="00F46770">
            <w:pPr>
              <w:pStyle w:val="ConsPlusNormal"/>
              <w:rPr>
                <w:sz w:val="20"/>
                <w:szCs w:val="20"/>
              </w:rPr>
            </w:pPr>
          </w:p>
        </w:tc>
      </w:tr>
      <w:tr w:rsidR="00E8511D" w:rsidRPr="00940D11" w14:paraId="70E22EA6" w14:textId="77777777" w:rsidTr="00036F78">
        <w:trPr>
          <w:jc w:val="center"/>
        </w:trPr>
        <w:tc>
          <w:tcPr>
            <w:tcW w:w="684" w:type="dxa"/>
            <w:vMerge w:val="restart"/>
            <w:shd w:val="clear" w:color="auto" w:fill="auto"/>
            <w:vAlign w:val="center"/>
          </w:tcPr>
          <w:p w14:paraId="01AD548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18F9D6C" w14:textId="77777777" w:rsidR="00E8511D" w:rsidRPr="00940D11" w:rsidRDefault="00E8511D" w:rsidP="00F46770">
            <w:pPr>
              <w:pStyle w:val="ConsPlusNormal"/>
              <w:rPr>
                <w:sz w:val="20"/>
                <w:szCs w:val="20"/>
              </w:rPr>
            </w:pPr>
            <w:r w:rsidRPr="00940D11">
              <w:rPr>
                <w:sz w:val="20"/>
                <w:szCs w:val="20"/>
              </w:rPr>
              <w:t>6085</w:t>
            </w:r>
          </w:p>
        </w:tc>
        <w:tc>
          <w:tcPr>
            <w:tcW w:w="1266" w:type="dxa"/>
            <w:vMerge w:val="restart"/>
            <w:shd w:val="clear" w:color="auto" w:fill="auto"/>
            <w:vAlign w:val="center"/>
          </w:tcPr>
          <w:p w14:paraId="2D9719C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18C55E5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6C0B7B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0A54192F" w14:textId="77777777" w:rsidR="00E8511D" w:rsidRPr="00940D11" w:rsidRDefault="00E8511D" w:rsidP="00E6438B">
            <w:pPr>
              <w:jc w:val="center"/>
              <w:rPr>
                <w:sz w:val="20"/>
                <w:szCs w:val="20"/>
              </w:rPr>
            </w:pPr>
            <w:r w:rsidRPr="00940D11">
              <w:rPr>
                <w:sz w:val="20"/>
                <w:szCs w:val="20"/>
              </w:rPr>
              <w:t>386</w:t>
            </w:r>
          </w:p>
        </w:tc>
        <w:tc>
          <w:tcPr>
            <w:tcW w:w="1230" w:type="dxa"/>
            <w:shd w:val="clear" w:color="auto" w:fill="auto"/>
            <w:vAlign w:val="center"/>
          </w:tcPr>
          <w:p w14:paraId="5756DAAB" w14:textId="77777777" w:rsidR="00E8511D" w:rsidRPr="00940D11" w:rsidRDefault="00E8511D" w:rsidP="00E6438B">
            <w:pPr>
              <w:jc w:val="center"/>
              <w:rPr>
                <w:sz w:val="20"/>
                <w:szCs w:val="20"/>
              </w:rPr>
            </w:pPr>
            <w:r w:rsidRPr="00940D11">
              <w:rPr>
                <w:sz w:val="20"/>
                <w:szCs w:val="20"/>
              </w:rPr>
              <w:t>676</w:t>
            </w:r>
          </w:p>
        </w:tc>
        <w:tc>
          <w:tcPr>
            <w:tcW w:w="1276" w:type="dxa"/>
            <w:shd w:val="clear" w:color="auto" w:fill="auto"/>
            <w:vAlign w:val="center"/>
          </w:tcPr>
          <w:p w14:paraId="3A0FAD9C"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06840B33" w14:textId="77777777" w:rsidR="00E8511D" w:rsidRPr="00940D11" w:rsidRDefault="00E8511D" w:rsidP="00E6438B">
            <w:pPr>
              <w:jc w:val="center"/>
              <w:rPr>
                <w:sz w:val="20"/>
                <w:szCs w:val="20"/>
              </w:rPr>
            </w:pPr>
            <w:r w:rsidRPr="00940D11">
              <w:rPr>
                <w:sz w:val="20"/>
                <w:szCs w:val="20"/>
              </w:rPr>
              <w:t>-</w:t>
            </w:r>
          </w:p>
        </w:tc>
        <w:tc>
          <w:tcPr>
            <w:tcW w:w="3132" w:type="dxa"/>
            <w:vMerge w:val="restart"/>
            <w:shd w:val="clear" w:color="auto" w:fill="auto"/>
            <w:vAlign w:val="center"/>
          </w:tcPr>
          <w:p w14:paraId="12AE489F" w14:textId="77777777" w:rsidR="00E8511D" w:rsidRPr="00940D11" w:rsidRDefault="00E8511D" w:rsidP="00F46770">
            <w:pPr>
              <w:pStyle w:val="ConsPlusNormal"/>
              <w:rPr>
                <w:sz w:val="20"/>
                <w:szCs w:val="20"/>
              </w:rPr>
            </w:pPr>
            <w:r w:rsidRPr="00940D11">
              <w:rPr>
                <w:sz w:val="20"/>
                <w:szCs w:val="20"/>
              </w:rPr>
              <w:t>МП «Развитие физической</w:t>
            </w:r>
          </w:p>
          <w:p w14:paraId="4324ABDE" w14:textId="77777777" w:rsidR="00E8511D" w:rsidRPr="00940D11" w:rsidRDefault="00E8511D" w:rsidP="00F46770">
            <w:pPr>
              <w:pStyle w:val="ConsPlusNormal"/>
              <w:rPr>
                <w:sz w:val="20"/>
                <w:szCs w:val="20"/>
              </w:rPr>
            </w:pPr>
            <w:r w:rsidRPr="00940D11">
              <w:rPr>
                <w:sz w:val="20"/>
                <w:szCs w:val="20"/>
              </w:rPr>
              <w:t xml:space="preserve">культуры и спорта» </w:t>
            </w:r>
          </w:p>
        </w:tc>
      </w:tr>
      <w:tr w:rsidR="00E8511D" w:rsidRPr="00940D11" w14:paraId="3271C8AD" w14:textId="77777777" w:rsidTr="00036F78">
        <w:trPr>
          <w:jc w:val="center"/>
        </w:trPr>
        <w:tc>
          <w:tcPr>
            <w:tcW w:w="684" w:type="dxa"/>
            <w:vMerge/>
            <w:shd w:val="clear" w:color="auto" w:fill="auto"/>
          </w:tcPr>
          <w:p w14:paraId="30248F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A936AC" w14:textId="77777777" w:rsidR="00E8511D" w:rsidRPr="00940D11" w:rsidRDefault="00E8511D" w:rsidP="00F46770">
            <w:pPr>
              <w:pStyle w:val="ConsPlusNormal"/>
              <w:rPr>
                <w:sz w:val="20"/>
                <w:szCs w:val="20"/>
              </w:rPr>
            </w:pPr>
          </w:p>
        </w:tc>
        <w:tc>
          <w:tcPr>
            <w:tcW w:w="1266" w:type="dxa"/>
            <w:vMerge/>
            <w:shd w:val="clear" w:color="auto" w:fill="auto"/>
          </w:tcPr>
          <w:p w14:paraId="47A30EE5" w14:textId="77777777" w:rsidR="00E8511D" w:rsidRPr="00940D11" w:rsidRDefault="00E8511D" w:rsidP="00F46770">
            <w:pPr>
              <w:pStyle w:val="ConsPlusNormal"/>
              <w:rPr>
                <w:sz w:val="20"/>
                <w:szCs w:val="20"/>
              </w:rPr>
            </w:pPr>
          </w:p>
        </w:tc>
        <w:tc>
          <w:tcPr>
            <w:tcW w:w="3005" w:type="dxa"/>
            <w:shd w:val="clear" w:color="auto" w:fill="auto"/>
            <w:vAlign w:val="center"/>
          </w:tcPr>
          <w:p w14:paraId="557F39B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CD4EE4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5FC4FADE" w14:textId="77777777" w:rsidR="00E8511D" w:rsidRPr="00940D11" w:rsidRDefault="00E8511D" w:rsidP="00E6438B">
            <w:pPr>
              <w:jc w:val="center"/>
              <w:rPr>
                <w:sz w:val="20"/>
                <w:szCs w:val="20"/>
              </w:rPr>
            </w:pPr>
            <w:r w:rsidRPr="00940D11">
              <w:rPr>
                <w:sz w:val="20"/>
                <w:szCs w:val="20"/>
              </w:rPr>
              <w:t>837</w:t>
            </w:r>
          </w:p>
        </w:tc>
        <w:tc>
          <w:tcPr>
            <w:tcW w:w="1230" w:type="dxa"/>
            <w:shd w:val="clear" w:color="auto" w:fill="auto"/>
            <w:vAlign w:val="center"/>
          </w:tcPr>
          <w:p w14:paraId="22D90CE3" w14:textId="77777777" w:rsidR="00E8511D" w:rsidRPr="00940D11" w:rsidRDefault="003B6994" w:rsidP="00E6438B">
            <w:pPr>
              <w:jc w:val="center"/>
              <w:rPr>
                <w:sz w:val="20"/>
                <w:szCs w:val="20"/>
              </w:rPr>
            </w:pPr>
            <w:r>
              <w:rPr>
                <w:sz w:val="20"/>
                <w:szCs w:val="20"/>
              </w:rPr>
              <w:t>844</w:t>
            </w:r>
          </w:p>
        </w:tc>
        <w:tc>
          <w:tcPr>
            <w:tcW w:w="1276" w:type="dxa"/>
            <w:shd w:val="clear" w:color="auto" w:fill="auto"/>
            <w:vAlign w:val="center"/>
          </w:tcPr>
          <w:p w14:paraId="7BD02C10"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7C376C94" w14:textId="77777777" w:rsidR="00E8511D" w:rsidRPr="00940D11" w:rsidRDefault="003B6994" w:rsidP="00E6438B">
            <w:pPr>
              <w:jc w:val="center"/>
              <w:rPr>
                <w:sz w:val="20"/>
                <w:szCs w:val="20"/>
              </w:rPr>
            </w:pPr>
            <w:r>
              <w:rPr>
                <w:sz w:val="20"/>
                <w:szCs w:val="20"/>
              </w:rPr>
              <w:t>-</w:t>
            </w:r>
          </w:p>
        </w:tc>
        <w:tc>
          <w:tcPr>
            <w:tcW w:w="3132" w:type="dxa"/>
            <w:vMerge/>
            <w:shd w:val="clear" w:color="auto" w:fill="auto"/>
          </w:tcPr>
          <w:p w14:paraId="754D52E3" w14:textId="77777777" w:rsidR="00E8511D" w:rsidRPr="00940D11" w:rsidRDefault="00E8511D" w:rsidP="00F46770">
            <w:pPr>
              <w:pStyle w:val="ConsPlusNormal"/>
              <w:rPr>
                <w:sz w:val="20"/>
                <w:szCs w:val="20"/>
              </w:rPr>
            </w:pPr>
          </w:p>
        </w:tc>
      </w:tr>
      <w:tr w:rsidR="00E8511D" w:rsidRPr="00940D11" w14:paraId="2377516E" w14:textId="77777777" w:rsidTr="00036F78">
        <w:trPr>
          <w:jc w:val="center"/>
        </w:trPr>
        <w:tc>
          <w:tcPr>
            <w:tcW w:w="684" w:type="dxa"/>
            <w:vMerge/>
            <w:shd w:val="clear" w:color="auto" w:fill="auto"/>
          </w:tcPr>
          <w:p w14:paraId="522C52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95AD8C2" w14:textId="77777777" w:rsidR="00E8511D" w:rsidRPr="00940D11" w:rsidRDefault="00E8511D" w:rsidP="00F46770">
            <w:pPr>
              <w:pStyle w:val="ConsPlusNormal"/>
              <w:rPr>
                <w:sz w:val="20"/>
                <w:szCs w:val="20"/>
              </w:rPr>
            </w:pPr>
          </w:p>
        </w:tc>
        <w:tc>
          <w:tcPr>
            <w:tcW w:w="1266" w:type="dxa"/>
            <w:vMerge/>
            <w:shd w:val="clear" w:color="auto" w:fill="auto"/>
          </w:tcPr>
          <w:p w14:paraId="7D3A369B" w14:textId="77777777" w:rsidR="00E8511D" w:rsidRPr="00940D11" w:rsidRDefault="00E8511D" w:rsidP="00F46770">
            <w:pPr>
              <w:pStyle w:val="ConsPlusNormal"/>
              <w:rPr>
                <w:sz w:val="20"/>
                <w:szCs w:val="20"/>
              </w:rPr>
            </w:pPr>
          </w:p>
        </w:tc>
        <w:tc>
          <w:tcPr>
            <w:tcW w:w="3005" w:type="dxa"/>
            <w:shd w:val="clear" w:color="auto" w:fill="auto"/>
            <w:vAlign w:val="center"/>
          </w:tcPr>
          <w:p w14:paraId="3D4DD7F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6E63CC2A"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059C5D80" w14:textId="77777777" w:rsidR="00E8511D" w:rsidRPr="00940D11" w:rsidRDefault="00E8511D" w:rsidP="00E6438B">
            <w:pPr>
              <w:jc w:val="center"/>
              <w:rPr>
                <w:sz w:val="20"/>
                <w:szCs w:val="20"/>
              </w:rPr>
            </w:pPr>
            <w:r w:rsidRPr="00940D11">
              <w:rPr>
                <w:sz w:val="20"/>
                <w:szCs w:val="20"/>
              </w:rPr>
              <w:t>184</w:t>
            </w:r>
          </w:p>
        </w:tc>
        <w:tc>
          <w:tcPr>
            <w:tcW w:w="1230" w:type="dxa"/>
            <w:shd w:val="clear" w:color="auto" w:fill="auto"/>
            <w:vAlign w:val="center"/>
          </w:tcPr>
          <w:p w14:paraId="5ABB9CE3" w14:textId="77777777" w:rsidR="00E8511D" w:rsidRPr="00940D11" w:rsidRDefault="00E8511D" w:rsidP="00E6438B">
            <w:pPr>
              <w:jc w:val="center"/>
              <w:rPr>
                <w:sz w:val="20"/>
                <w:szCs w:val="20"/>
              </w:rPr>
            </w:pPr>
            <w:r w:rsidRPr="00940D11">
              <w:rPr>
                <w:sz w:val="20"/>
                <w:szCs w:val="20"/>
              </w:rPr>
              <w:t>н/д</w:t>
            </w:r>
          </w:p>
        </w:tc>
        <w:tc>
          <w:tcPr>
            <w:tcW w:w="1276" w:type="dxa"/>
            <w:shd w:val="clear" w:color="auto" w:fill="auto"/>
            <w:vAlign w:val="center"/>
          </w:tcPr>
          <w:p w14:paraId="6A7EA2CE"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173899B9" w14:textId="77777777" w:rsidR="00E8511D" w:rsidRPr="00940D11" w:rsidRDefault="00E8511D" w:rsidP="00E6438B">
            <w:pPr>
              <w:jc w:val="center"/>
              <w:rPr>
                <w:sz w:val="20"/>
                <w:szCs w:val="20"/>
              </w:rPr>
            </w:pPr>
            <w:r w:rsidRPr="00940D11">
              <w:rPr>
                <w:sz w:val="20"/>
                <w:szCs w:val="20"/>
              </w:rPr>
              <w:t>184</w:t>
            </w:r>
          </w:p>
        </w:tc>
        <w:tc>
          <w:tcPr>
            <w:tcW w:w="3132" w:type="dxa"/>
            <w:vMerge/>
            <w:shd w:val="clear" w:color="auto" w:fill="auto"/>
          </w:tcPr>
          <w:p w14:paraId="716DFC5C" w14:textId="77777777" w:rsidR="00E8511D" w:rsidRPr="00940D11" w:rsidRDefault="00E8511D" w:rsidP="00F46770">
            <w:pPr>
              <w:pStyle w:val="ConsPlusNormal"/>
              <w:rPr>
                <w:sz w:val="20"/>
                <w:szCs w:val="20"/>
              </w:rPr>
            </w:pPr>
          </w:p>
        </w:tc>
      </w:tr>
      <w:tr w:rsidR="00E8511D" w:rsidRPr="00940D11" w14:paraId="2902F2EB" w14:textId="77777777" w:rsidTr="00036F78">
        <w:trPr>
          <w:jc w:val="center"/>
        </w:trPr>
        <w:tc>
          <w:tcPr>
            <w:tcW w:w="684" w:type="dxa"/>
            <w:vMerge/>
            <w:shd w:val="clear" w:color="auto" w:fill="auto"/>
          </w:tcPr>
          <w:p w14:paraId="337BB41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BB99D7E" w14:textId="77777777" w:rsidR="00E8511D" w:rsidRPr="00940D11" w:rsidRDefault="00E8511D" w:rsidP="00F46770">
            <w:pPr>
              <w:pStyle w:val="ConsPlusNormal"/>
              <w:rPr>
                <w:sz w:val="20"/>
                <w:szCs w:val="20"/>
              </w:rPr>
            </w:pPr>
          </w:p>
        </w:tc>
        <w:tc>
          <w:tcPr>
            <w:tcW w:w="1266" w:type="dxa"/>
            <w:vMerge/>
            <w:shd w:val="clear" w:color="auto" w:fill="auto"/>
          </w:tcPr>
          <w:p w14:paraId="0ADBC644" w14:textId="77777777" w:rsidR="00E8511D" w:rsidRPr="00940D11" w:rsidRDefault="00E8511D" w:rsidP="00F46770">
            <w:pPr>
              <w:pStyle w:val="ConsPlusNormal"/>
              <w:rPr>
                <w:sz w:val="20"/>
                <w:szCs w:val="20"/>
              </w:rPr>
            </w:pPr>
          </w:p>
        </w:tc>
        <w:tc>
          <w:tcPr>
            <w:tcW w:w="3005" w:type="dxa"/>
            <w:shd w:val="clear" w:color="auto" w:fill="auto"/>
            <w:vAlign w:val="center"/>
          </w:tcPr>
          <w:p w14:paraId="2C51C9D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8B9EEBD"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70089F20" w14:textId="77777777" w:rsidR="00E8511D" w:rsidRPr="00940D11" w:rsidRDefault="00E8511D" w:rsidP="00E6438B">
            <w:pPr>
              <w:jc w:val="center"/>
              <w:rPr>
                <w:sz w:val="20"/>
                <w:szCs w:val="20"/>
              </w:rPr>
            </w:pPr>
            <w:r w:rsidRPr="00940D11">
              <w:rPr>
                <w:sz w:val="20"/>
                <w:szCs w:val="20"/>
              </w:rPr>
              <w:t>1</w:t>
            </w:r>
          </w:p>
        </w:tc>
        <w:tc>
          <w:tcPr>
            <w:tcW w:w="1230" w:type="dxa"/>
            <w:shd w:val="clear" w:color="auto" w:fill="auto"/>
            <w:vAlign w:val="center"/>
          </w:tcPr>
          <w:p w14:paraId="15CD7FFF"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07B4065F"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20652ED9" w14:textId="77777777" w:rsidR="00E8511D" w:rsidRPr="00940D11" w:rsidRDefault="00E8511D" w:rsidP="00E6438B">
            <w:pPr>
              <w:jc w:val="center"/>
              <w:rPr>
                <w:sz w:val="20"/>
                <w:szCs w:val="20"/>
              </w:rPr>
            </w:pPr>
            <w:r w:rsidRPr="00940D11">
              <w:rPr>
                <w:sz w:val="20"/>
                <w:szCs w:val="20"/>
              </w:rPr>
              <w:t>1</w:t>
            </w:r>
          </w:p>
        </w:tc>
        <w:tc>
          <w:tcPr>
            <w:tcW w:w="3132" w:type="dxa"/>
            <w:vMerge/>
            <w:shd w:val="clear" w:color="auto" w:fill="auto"/>
          </w:tcPr>
          <w:p w14:paraId="64C3077B" w14:textId="77777777" w:rsidR="00E8511D" w:rsidRPr="00940D11" w:rsidRDefault="00E8511D" w:rsidP="00F46770">
            <w:pPr>
              <w:pStyle w:val="ConsPlusNormal"/>
              <w:rPr>
                <w:sz w:val="20"/>
                <w:szCs w:val="20"/>
              </w:rPr>
            </w:pPr>
          </w:p>
        </w:tc>
      </w:tr>
      <w:tr w:rsidR="00E8511D" w:rsidRPr="00940D11" w14:paraId="6B2ECFA7" w14:textId="77777777" w:rsidTr="00036F78">
        <w:trPr>
          <w:jc w:val="center"/>
        </w:trPr>
        <w:tc>
          <w:tcPr>
            <w:tcW w:w="684" w:type="dxa"/>
            <w:vMerge/>
            <w:shd w:val="clear" w:color="auto" w:fill="auto"/>
          </w:tcPr>
          <w:p w14:paraId="712DF7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B6FDF47" w14:textId="77777777" w:rsidR="00E8511D" w:rsidRPr="00940D11" w:rsidRDefault="00E8511D" w:rsidP="00F46770">
            <w:pPr>
              <w:pStyle w:val="ConsPlusNormal"/>
              <w:rPr>
                <w:sz w:val="20"/>
                <w:szCs w:val="20"/>
              </w:rPr>
            </w:pPr>
          </w:p>
        </w:tc>
        <w:tc>
          <w:tcPr>
            <w:tcW w:w="1266" w:type="dxa"/>
            <w:vMerge/>
            <w:shd w:val="clear" w:color="auto" w:fill="auto"/>
          </w:tcPr>
          <w:p w14:paraId="5DD5522D" w14:textId="77777777" w:rsidR="00E8511D" w:rsidRPr="00940D11" w:rsidRDefault="00E8511D" w:rsidP="00F46770">
            <w:pPr>
              <w:pStyle w:val="ConsPlusNormal"/>
              <w:rPr>
                <w:sz w:val="20"/>
                <w:szCs w:val="20"/>
              </w:rPr>
            </w:pPr>
          </w:p>
        </w:tc>
        <w:tc>
          <w:tcPr>
            <w:tcW w:w="3005" w:type="dxa"/>
            <w:shd w:val="clear" w:color="auto" w:fill="auto"/>
            <w:vAlign w:val="center"/>
          </w:tcPr>
          <w:p w14:paraId="5BBE68B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2C3B1DC"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188B110D" w14:textId="77777777" w:rsidR="00E8511D" w:rsidRPr="00940D11" w:rsidRDefault="00E8511D" w:rsidP="00E6438B">
            <w:pPr>
              <w:jc w:val="center"/>
              <w:rPr>
                <w:sz w:val="20"/>
                <w:szCs w:val="20"/>
              </w:rPr>
            </w:pPr>
            <w:r w:rsidRPr="00940D11">
              <w:rPr>
                <w:sz w:val="20"/>
                <w:szCs w:val="20"/>
              </w:rPr>
              <w:t>736</w:t>
            </w:r>
          </w:p>
        </w:tc>
        <w:tc>
          <w:tcPr>
            <w:tcW w:w="1230" w:type="dxa"/>
            <w:shd w:val="clear" w:color="auto" w:fill="auto"/>
            <w:vAlign w:val="center"/>
          </w:tcPr>
          <w:p w14:paraId="2A19E82E"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3EECF8FD"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2418D84E" w14:textId="77777777" w:rsidR="00E8511D" w:rsidRPr="00940D11" w:rsidRDefault="00E8511D" w:rsidP="00E6438B">
            <w:pPr>
              <w:jc w:val="center"/>
              <w:rPr>
                <w:sz w:val="20"/>
                <w:szCs w:val="20"/>
              </w:rPr>
            </w:pPr>
            <w:r w:rsidRPr="00940D11">
              <w:rPr>
                <w:sz w:val="20"/>
                <w:szCs w:val="20"/>
              </w:rPr>
              <w:t>736</w:t>
            </w:r>
          </w:p>
        </w:tc>
        <w:tc>
          <w:tcPr>
            <w:tcW w:w="3132" w:type="dxa"/>
            <w:vMerge/>
            <w:shd w:val="clear" w:color="auto" w:fill="auto"/>
          </w:tcPr>
          <w:p w14:paraId="682EEC5E" w14:textId="77777777" w:rsidR="00E8511D" w:rsidRPr="00940D11" w:rsidRDefault="00E8511D" w:rsidP="00F46770">
            <w:pPr>
              <w:pStyle w:val="ConsPlusNormal"/>
              <w:rPr>
                <w:sz w:val="20"/>
                <w:szCs w:val="20"/>
              </w:rPr>
            </w:pPr>
          </w:p>
        </w:tc>
      </w:tr>
      <w:tr w:rsidR="00E8511D" w:rsidRPr="00940D11" w14:paraId="7C82A7E3" w14:textId="77777777" w:rsidTr="00036F78">
        <w:trPr>
          <w:jc w:val="center"/>
        </w:trPr>
        <w:tc>
          <w:tcPr>
            <w:tcW w:w="684" w:type="dxa"/>
            <w:vMerge/>
            <w:shd w:val="clear" w:color="auto" w:fill="auto"/>
          </w:tcPr>
          <w:p w14:paraId="7DE11D0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2343A0" w14:textId="77777777" w:rsidR="00E8511D" w:rsidRPr="00940D11" w:rsidRDefault="00E8511D" w:rsidP="00F46770">
            <w:pPr>
              <w:pStyle w:val="ConsPlusNormal"/>
              <w:rPr>
                <w:sz w:val="20"/>
                <w:szCs w:val="20"/>
              </w:rPr>
            </w:pPr>
          </w:p>
        </w:tc>
        <w:tc>
          <w:tcPr>
            <w:tcW w:w="1266" w:type="dxa"/>
            <w:vMerge/>
            <w:shd w:val="clear" w:color="auto" w:fill="auto"/>
          </w:tcPr>
          <w:p w14:paraId="23E61FE0" w14:textId="77777777" w:rsidR="00E8511D" w:rsidRPr="00940D11" w:rsidRDefault="00E8511D" w:rsidP="00F46770">
            <w:pPr>
              <w:pStyle w:val="ConsPlusNormal"/>
              <w:rPr>
                <w:sz w:val="20"/>
                <w:szCs w:val="20"/>
              </w:rPr>
            </w:pPr>
          </w:p>
        </w:tc>
        <w:tc>
          <w:tcPr>
            <w:tcW w:w="3005" w:type="dxa"/>
            <w:shd w:val="clear" w:color="auto" w:fill="auto"/>
            <w:vAlign w:val="center"/>
          </w:tcPr>
          <w:p w14:paraId="4E61AA8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3D86BFE"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0B3AC6A" w14:textId="77777777" w:rsidR="00E8511D" w:rsidRPr="00940D11" w:rsidRDefault="00E8511D" w:rsidP="00E6438B">
            <w:pPr>
              <w:jc w:val="center"/>
              <w:rPr>
                <w:sz w:val="20"/>
                <w:szCs w:val="20"/>
              </w:rPr>
            </w:pPr>
            <w:r w:rsidRPr="00940D11">
              <w:rPr>
                <w:sz w:val="20"/>
                <w:szCs w:val="20"/>
              </w:rPr>
              <w:t>736</w:t>
            </w:r>
          </w:p>
        </w:tc>
        <w:tc>
          <w:tcPr>
            <w:tcW w:w="1230" w:type="dxa"/>
            <w:shd w:val="clear" w:color="auto" w:fill="auto"/>
            <w:vAlign w:val="center"/>
          </w:tcPr>
          <w:p w14:paraId="37EA40BD" w14:textId="77777777" w:rsidR="00E8511D" w:rsidRPr="00940D11" w:rsidRDefault="00E8511D" w:rsidP="00E6438B">
            <w:pPr>
              <w:jc w:val="center"/>
              <w:rPr>
                <w:sz w:val="20"/>
                <w:szCs w:val="20"/>
              </w:rPr>
            </w:pPr>
            <w:r w:rsidRPr="00940D11">
              <w:rPr>
                <w:sz w:val="20"/>
                <w:szCs w:val="20"/>
              </w:rPr>
              <w:t>396</w:t>
            </w:r>
          </w:p>
        </w:tc>
        <w:tc>
          <w:tcPr>
            <w:tcW w:w="1276" w:type="dxa"/>
            <w:shd w:val="clear" w:color="auto" w:fill="auto"/>
            <w:vAlign w:val="center"/>
          </w:tcPr>
          <w:p w14:paraId="30C27198" w14:textId="77777777" w:rsidR="00E8511D" w:rsidRPr="00940D11" w:rsidRDefault="00E8511D" w:rsidP="00E6438B">
            <w:pPr>
              <w:jc w:val="center"/>
              <w:rPr>
                <w:sz w:val="20"/>
                <w:szCs w:val="20"/>
              </w:rPr>
            </w:pPr>
            <w:r w:rsidRPr="00940D11">
              <w:rPr>
                <w:sz w:val="20"/>
                <w:szCs w:val="20"/>
              </w:rPr>
              <w:t>н/д</w:t>
            </w:r>
          </w:p>
        </w:tc>
        <w:tc>
          <w:tcPr>
            <w:tcW w:w="1474" w:type="dxa"/>
            <w:shd w:val="clear" w:color="auto" w:fill="auto"/>
            <w:vAlign w:val="center"/>
          </w:tcPr>
          <w:p w14:paraId="2E8CB361" w14:textId="77777777" w:rsidR="00E8511D" w:rsidRPr="00940D11" w:rsidRDefault="00E8511D" w:rsidP="00E6438B">
            <w:pPr>
              <w:jc w:val="center"/>
              <w:rPr>
                <w:sz w:val="20"/>
                <w:szCs w:val="20"/>
              </w:rPr>
            </w:pPr>
            <w:r w:rsidRPr="00940D11">
              <w:rPr>
                <w:sz w:val="20"/>
                <w:szCs w:val="20"/>
              </w:rPr>
              <w:t>340</w:t>
            </w:r>
          </w:p>
        </w:tc>
        <w:tc>
          <w:tcPr>
            <w:tcW w:w="3132" w:type="dxa"/>
            <w:vMerge/>
            <w:shd w:val="clear" w:color="auto" w:fill="auto"/>
          </w:tcPr>
          <w:p w14:paraId="66CA5DF0" w14:textId="77777777" w:rsidR="00E8511D" w:rsidRPr="00940D11" w:rsidRDefault="00E8511D" w:rsidP="00F46770">
            <w:pPr>
              <w:pStyle w:val="ConsPlusNormal"/>
              <w:rPr>
                <w:sz w:val="20"/>
                <w:szCs w:val="20"/>
              </w:rPr>
            </w:pPr>
          </w:p>
        </w:tc>
      </w:tr>
      <w:tr w:rsidR="00E8511D" w:rsidRPr="00940D11" w14:paraId="5AC268A2" w14:textId="77777777" w:rsidTr="00036F78">
        <w:trPr>
          <w:jc w:val="center"/>
        </w:trPr>
        <w:tc>
          <w:tcPr>
            <w:tcW w:w="684" w:type="dxa"/>
            <w:vMerge/>
            <w:shd w:val="clear" w:color="auto" w:fill="auto"/>
          </w:tcPr>
          <w:p w14:paraId="3B6F98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3322D38" w14:textId="77777777" w:rsidR="00E8511D" w:rsidRPr="00940D11" w:rsidRDefault="00E8511D" w:rsidP="00F46770">
            <w:pPr>
              <w:pStyle w:val="ConsPlusNormal"/>
              <w:rPr>
                <w:sz w:val="20"/>
                <w:szCs w:val="20"/>
              </w:rPr>
            </w:pPr>
          </w:p>
        </w:tc>
        <w:tc>
          <w:tcPr>
            <w:tcW w:w="1266" w:type="dxa"/>
            <w:vMerge/>
            <w:shd w:val="clear" w:color="auto" w:fill="auto"/>
          </w:tcPr>
          <w:p w14:paraId="76FD8B1E" w14:textId="77777777" w:rsidR="00E8511D" w:rsidRPr="00940D11" w:rsidRDefault="00E8511D" w:rsidP="00F46770">
            <w:pPr>
              <w:pStyle w:val="ConsPlusNormal"/>
              <w:rPr>
                <w:sz w:val="20"/>
                <w:szCs w:val="20"/>
              </w:rPr>
            </w:pPr>
          </w:p>
        </w:tc>
        <w:tc>
          <w:tcPr>
            <w:tcW w:w="3005" w:type="dxa"/>
            <w:shd w:val="clear" w:color="auto" w:fill="auto"/>
            <w:vAlign w:val="center"/>
          </w:tcPr>
          <w:p w14:paraId="77CEEC9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8565B74"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3FF56D3" w14:textId="77777777" w:rsidR="00E8511D" w:rsidRPr="00940D11" w:rsidRDefault="00E8511D" w:rsidP="00E6438B">
            <w:pPr>
              <w:jc w:val="center"/>
              <w:rPr>
                <w:sz w:val="20"/>
                <w:szCs w:val="20"/>
              </w:rPr>
            </w:pPr>
            <w:r w:rsidRPr="00940D11">
              <w:rPr>
                <w:sz w:val="20"/>
                <w:szCs w:val="20"/>
              </w:rPr>
              <w:t>230</w:t>
            </w:r>
          </w:p>
        </w:tc>
        <w:tc>
          <w:tcPr>
            <w:tcW w:w="1230" w:type="dxa"/>
            <w:shd w:val="clear" w:color="auto" w:fill="auto"/>
            <w:vAlign w:val="center"/>
          </w:tcPr>
          <w:p w14:paraId="75B27C6B" w14:textId="77777777" w:rsidR="00E8511D" w:rsidRPr="00940D11" w:rsidRDefault="00E8511D" w:rsidP="00E6438B">
            <w:pPr>
              <w:jc w:val="center"/>
              <w:rPr>
                <w:sz w:val="20"/>
                <w:szCs w:val="20"/>
              </w:rPr>
            </w:pPr>
            <w:r w:rsidRPr="00940D11">
              <w:rPr>
                <w:sz w:val="20"/>
                <w:szCs w:val="20"/>
              </w:rPr>
              <w:t>-</w:t>
            </w:r>
          </w:p>
        </w:tc>
        <w:tc>
          <w:tcPr>
            <w:tcW w:w="1276" w:type="dxa"/>
            <w:shd w:val="clear" w:color="auto" w:fill="auto"/>
            <w:vAlign w:val="center"/>
          </w:tcPr>
          <w:p w14:paraId="5B5C15AC" w14:textId="77777777" w:rsidR="00E8511D" w:rsidRPr="00940D11" w:rsidRDefault="00E8511D" w:rsidP="00E6438B">
            <w:pPr>
              <w:jc w:val="center"/>
              <w:rPr>
                <w:sz w:val="20"/>
                <w:szCs w:val="20"/>
              </w:rPr>
            </w:pPr>
            <w:r w:rsidRPr="00940D11">
              <w:rPr>
                <w:sz w:val="20"/>
                <w:szCs w:val="20"/>
              </w:rPr>
              <w:t>-</w:t>
            </w:r>
          </w:p>
        </w:tc>
        <w:tc>
          <w:tcPr>
            <w:tcW w:w="1474" w:type="dxa"/>
            <w:shd w:val="clear" w:color="auto" w:fill="auto"/>
            <w:vAlign w:val="center"/>
          </w:tcPr>
          <w:p w14:paraId="76B84A9D" w14:textId="77777777" w:rsidR="00E8511D" w:rsidRPr="00940D11" w:rsidRDefault="00E8511D" w:rsidP="00E6438B">
            <w:pPr>
              <w:jc w:val="center"/>
              <w:rPr>
                <w:sz w:val="20"/>
                <w:szCs w:val="20"/>
              </w:rPr>
            </w:pPr>
            <w:r w:rsidRPr="00940D11">
              <w:rPr>
                <w:sz w:val="20"/>
                <w:szCs w:val="20"/>
              </w:rPr>
              <w:t>230</w:t>
            </w:r>
          </w:p>
        </w:tc>
        <w:tc>
          <w:tcPr>
            <w:tcW w:w="3132" w:type="dxa"/>
            <w:vMerge/>
            <w:shd w:val="clear" w:color="auto" w:fill="auto"/>
          </w:tcPr>
          <w:p w14:paraId="17134ECA" w14:textId="77777777" w:rsidR="00E8511D" w:rsidRPr="00940D11" w:rsidRDefault="00E8511D" w:rsidP="00F46770">
            <w:pPr>
              <w:pStyle w:val="ConsPlusNormal"/>
              <w:rPr>
                <w:sz w:val="20"/>
                <w:szCs w:val="20"/>
              </w:rPr>
            </w:pPr>
          </w:p>
        </w:tc>
      </w:tr>
      <w:tr w:rsidR="00E8511D" w:rsidRPr="00940D11" w14:paraId="438CF816" w14:textId="77777777" w:rsidTr="00036F78">
        <w:trPr>
          <w:jc w:val="center"/>
        </w:trPr>
        <w:tc>
          <w:tcPr>
            <w:tcW w:w="684" w:type="dxa"/>
            <w:vMerge w:val="restart"/>
            <w:vAlign w:val="center"/>
          </w:tcPr>
          <w:p w14:paraId="6F34F3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D5F2DFF" w14:textId="77777777" w:rsidR="00E8511D" w:rsidRPr="00940D11" w:rsidRDefault="00E8511D" w:rsidP="00F46770">
            <w:pPr>
              <w:pStyle w:val="ConsPlusNormal"/>
              <w:rPr>
                <w:sz w:val="20"/>
                <w:szCs w:val="20"/>
              </w:rPr>
            </w:pPr>
            <w:r w:rsidRPr="00940D11">
              <w:rPr>
                <w:sz w:val="20"/>
                <w:szCs w:val="20"/>
              </w:rPr>
              <w:t>6086</w:t>
            </w:r>
          </w:p>
        </w:tc>
        <w:tc>
          <w:tcPr>
            <w:tcW w:w="1266" w:type="dxa"/>
            <w:vMerge w:val="restart"/>
            <w:vAlign w:val="center"/>
          </w:tcPr>
          <w:p w14:paraId="27746BB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8557B1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60D86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85A0112" w14:textId="77777777" w:rsidR="00E8511D" w:rsidRPr="00940D11" w:rsidRDefault="00E8511D" w:rsidP="00E6438B">
            <w:pPr>
              <w:pStyle w:val="ConsPlusNormal"/>
              <w:jc w:val="center"/>
              <w:rPr>
                <w:sz w:val="20"/>
                <w:szCs w:val="20"/>
              </w:rPr>
            </w:pPr>
            <w:r w:rsidRPr="00940D11">
              <w:rPr>
                <w:sz w:val="20"/>
                <w:szCs w:val="20"/>
              </w:rPr>
              <w:t>34</w:t>
            </w:r>
          </w:p>
        </w:tc>
        <w:tc>
          <w:tcPr>
            <w:tcW w:w="1230" w:type="dxa"/>
            <w:vAlign w:val="center"/>
          </w:tcPr>
          <w:p w14:paraId="4FE7BE5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87F0A2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CB4F9CC" w14:textId="77777777" w:rsidR="00E8511D" w:rsidRPr="00940D11" w:rsidRDefault="00E8511D" w:rsidP="00E6438B">
            <w:pPr>
              <w:pStyle w:val="ConsPlusNormal"/>
              <w:jc w:val="center"/>
              <w:rPr>
                <w:sz w:val="20"/>
                <w:szCs w:val="20"/>
              </w:rPr>
            </w:pPr>
            <w:r w:rsidRPr="00940D11">
              <w:rPr>
                <w:sz w:val="20"/>
                <w:szCs w:val="20"/>
              </w:rPr>
              <w:t>34</w:t>
            </w:r>
          </w:p>
        </w:tc>
        <w:tc>
          <w:tcPr>
            <w:tcW w:w="3132" w:type="dxa"/>
            <w:vMerge w:val="restart"/>
            <w:vAlign w:val="center"/>
          </w:tcPr>
          <w:p w14:paraId="15DFBE1C" w14:textId="77777777" w:rsidR="00E8511D" w:rsidRPr="00940D11" w:rsidRDefault="00E8511D" w:rsidP="00F46770">
            <w:pPr>
              <w:pStyle w:val="ConsPlusNormal"/>
              <w:rPr>
                <w:sz w:val="20"/>
                <w:szCs w:val="20"/>
              </w:rPr>
            </w:pPr>
            <w:r w:rsidRPr="00940D11">
              <w:rPr>
                <w:sz w:val="20"/>
                <w:szCs w:val="20"/>
              </w:rPr>
              <w:t>-</w:t>
            </w:r>
          </w:p>
        </w:tc>
      </w:tr>
      <w:tr w:rsidR="00E8511D" w:rsidRPr="00940D11" w14:paraId="2319D2E6" w14:textId="77777777" w:rsidTr="00036F78">
        <w:trPr>
          <w:jc w:val="center"/>
        </w:trPr>
        <w:tc>
          <w:tcPr>
            <w:tcW w:w="684" w:type="dxa"/>
            <w:vMerge/>
          </w:tcPr>
          <w:p w14:paraId="12163B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F5CA0E" w14:textId="77777777" w:rsidR="00E8511D" w:rsidRPr="00940D11" w:rsidRDefault="00E8511D" w:rsidP="00F46770">
            <w:pPr>
              <w:pStyle w:val="ConsPlusNormal"/>
              <w:rPr>
                <w:sz w:val="20"/>
                <w:szCs w:val="20"/>
              </w:rPr>
            </w:pPr>
          </w:p>
        </w:tc>
        <w:tc>
          <w:tcPr>
            <w:tcW w:w="1266" w:type="dxa"/>
            <w:vMerge/>
          </w:tcPr>
          <w:p w14:paraId="65558780" w14:textId="77777777" w:rsidR="00E8511D" w:rsidRPr="00940D11" w:rsidRDefault="00E8511D" w:rsidP="00F46770">
            <w:pPr>
              <w:pStyle w:val="ConsPlusNormal"/>
              <w:rPr>
                <w:sz w:val="20"/>
                <w:szCs w:val="20"/>
              </w:rPr>
            </w:pPr>
          </w:p>
        </w:tc>
        <w:tc>
          <w:tcPr>
            <w:tcW w:w="3005" w:type="dxa"/>
            <w:vAlign w:val="center"/>
          </w:tcPr>
          <w:p w14:paraId="1D3C22A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70927E6"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254C58E1" w14:textId="77777777" w:rsidR="00E8511D" w:rsidRPr="00940D11" w:rsidRDefault="00E8511D" w:rsidP="00E6438B">
            <w:pPr>
              <w:pStyle w:val="ConsPlusNormal"/>
              <w:jc w:val="center"/>
              <w:rPr>
                <w:sz w:val="20"/>
                <w:szCs w:val="20"/>
              </w:rPr>
            </w:pPr>
            <w:r w:rsidRPr="00940D11">
              <w:rPr>
                <w:sz w:val="20"/>
                <w:szCs w:val="20"/>
              </w:rPr>
              <w:t>73</w:t>
            </w:r>
          </w:p>
        </w:tc>
        <w:tc>
          <w:tcPr>
            <w:tcW w:w="1230" w:type="dxa"/>
            <w:vAlign w:val="center"/>
          </w:tcPr>
          <w:p w14:paraId="7CFA7DA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0B3B90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9CD1189" w14:textId="77777777" w:rsidR="00E8511D" w:rsidRPr="00940D11" w:rsidRDefault="00E8511D" w:rsidP="00E6438B">
            <w:pPr>
              <w:pStyle w:val="ConsPlusNormal"/>
              <w:jc w:val="center"/>
              <w:rPr>
                <w:sz w:val="20"/>
                <w:szCs w:val="20"/>
              </w:rPr>
            </w:pPr>
            <w:r w:rsidRPr="00940D11">
              <w:rPr>
                <w:sz w:val="20"/>
                <w:szCs w:val="20"/>
              </w:rPr>
              <w:t>73</w:t>
            </w:r>
          </w:p>
        </w:tc>
        <w:tc>
          <w:tcPr>
            <w:tcW w:w="3132" w:type="dxa"/>
            <w:vMerge/>
          </w:tcPr>
          <w:p w14:paraId="4B269B1F" w14:textId="77777777" w:rsidR="00E8511D" w:rsidRPr="00940D11" w:rsidRDefault="00E8511D" w:rsidP="00F46770">
            <w:pPr>
              <w:pStyle w:val="ConsPlusNormal"/>
              <w:rPr>
                <w:sz w:val="20"/>
                <w:szCs w:val="20"/>
              </w:rPr>
            </w:pPr>
          </w:p>
        </w:tc>
      </w:tr>
      <w:tr w:rsidR="00E8511D" w:rsidRPr="00940D11" w14:paraId="41183F6A" w14:textId="77777777" w:rsidTr="00036F78">
        <w:trPr>
          <w:jc w:val="center"/>
        </w:trPr>
        <w:tc>
          <w:tcPr>
            <w:tcW w:w="684" w:type="dxa"/>
            <w:vMerge/>
          </w:tcPr>
          <w:p w14:paraId="30BC84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410A4A" w14:textId="77777777" w:rsidR="00E8511D" w:rsidRPr="00940D11" w:rsidRDefault="00E8511D" w:rsidP="00F46770">
            <w:pPr>
              <w:pStyle w:val="ConsPlusNormal"/>
              <w:rPr>
                <w:sz w:val="20"/>
                <w:szCs w:val="20"/>
              </w:rPr>
            </w:pPr>
          </w:p>
        </w:tc>
        <w:tc>
          <w:tcPr>
            <w:tcW w:w="1266" w:type="dxa"/>
            <w:vMerge/>
          </w:tcPr>
          <w:p w14:paraId="19349F16" w14:textId="77777777" w:rsidR="00E8511D" w:rsidRPr="00940D11" w:rsidRDefault="00E8511D" w:rsidP="00F46770">
            <w:pPr>
              <w:pStyle w:val="ConsPlusNormal"/>
              <w:rPr>
                <w:sz w:val="20"/>
                <w:szCs w:val="20"/>
              </w:rPr>
            </w:pPr>
          </w:p>
        </w:tc>
        <w:tc>
          <w:tcPr>
            <w:tcW w:w="3005" w:type="dxa"/>
            <w:vAlign w:val="center"/>
          </w:tcPr>
          <w:p w14:paraId="12C7DF8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8D79517"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217F52AC" w14:textId="77777777" w:rsidR="00E8511D" w:rsidRPr="00940D11" w:rsidRDefault="00E8511D" w:rsidP="00E6438B">
            <w:pPr>
              <w:pStyle w:val="ConsPlusNormal"/>
              <w:jc w:val="center"/>
              <w:rPr>
                <w:sz w:val="20"/>
                <w:szCs w:val="20"/>
              </w:rPr>
            </w:pPr>
            <w:r w:rsidRPr="00940D11">
              <w:rPr>
                <w:sz w:val="20"/>
                <w:szCs w:val="20"/>
              </w:rPr>
              <w:t>16</w:t>
            </w:r>
          </w:p>
        </w:tc>
        <w:tc>
          <w:tcPr>
            <w:tcW w:w="1230" w:type="dxa"/>
            <w:vAlign w:val="center"/>
          </w:tcPr>
          <w:p w14:paraId="2C93569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B6EC5D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3A885CC" w14:textId="77777777" w:rsidR="00E8511D" w:rsidRPr="00940D11" w:rsidRDefault="00E8511D" w:rsidP="00E6438B">
            <w:pPr>
              <w:pStyle w:val="ConsPlusNormal"/>
              <w:jc w:val="center"/>
              <w:rPr>
                <w:sz w:val="20"/>
                <w:szCs w:val="20"/>
              </w:rPr>
            </w:pPr>
            <w:r w:rsidRPr="00940D11">
              <w:rPr>
                <w:sz w:val="20"/>
                <w:szCs w:val="20"/>
              </w:rPr>
              <w:t>16</w:t>
            </w:r>
          </w:p>
        </w:tc>
        <w:tc>
          <w:tcPr>
            <w:tcW w:w="3132" w:type="dxa"/>
            <w:vMerge/>
          </w:tcPr>
          <w:p w14:paraId="0321C1E6" w14:textId="77777777" w:rsidR="00E8511D" w:rsidRPr="00940D11" w:rsidRDefault="00E8511D" w:rsidP="00F46770">
            <w:pPr>
              <w:pStyle w:val="ConsPlusNormal"/>
              <w:rPr>
                <w:sz w:val="20"/>
                <w:szCs w:val="20"/>
              </w:rPr>
            </w:pPr>
          </w:p>
        </w:tc>
      </w:tr>
      <w:tr w:rsidR="00E8511D" w:rsidRPr="00940D11" w14:paraId="3F7342F9" w14:textId="77777777" w:rsidTr="00036F78">
        <w:trPr>
          <w:jc w:val="center"/>
        </w:trPr>
        <w:tc>
          <w:tcPr>
            <w:tcW w:w="684" w:type="dxa"/>
            <w:vMerge/>
          </w:tcPr>
          <w:p w14:paraId="5A459B7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6988BB" w14:textId="77777777" w:rsidR="00E8511D" w:rsidRPr="00940D11" w:rsidRDefault="00E8511D" w:rsidP="00F46770">
            <w:pPr>
              <w:pStyle w:val="ConsPlusNormal"/>
              <w:rPr>
                <w:sz w:val="20"/>
                <w:szCs w:val="20"/>
              </w:rPr>
            </w:pPr>
          </w:p>
        </w:tc>
        <w:tc>
          <w:tcPr>
            <w:tcW w:w="1266" w:type="dxa"/>
            <w:vMerge/>
          </w:tcPr>
          <w:p w14:paraId="5AAF54BC" w14:textId="77777777" w:rsidR="00E8511D" w:rsidRPr="00940D11" w:rsidRDefault="00E8511D" w:rsidP="00F46770">
            <w:pPr>
              <w:pStyle w:val="ConsPlusNormal"/>
              <w:rPr>
                <w:sz w:val="20"/>
                <w:szCs w:val="20"/>
              </w:rPr>
            </w:pPr>
          </w:p>
        </w:tc>
        <w:tc>
          <w:tcPr>
            <w:tcW w:w="3005" w:type="dxa"/>
            <w:vAlign w:val="center"/>
          </w:tcPr>
          <w:p w14:paraId="1352923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1C0A46B"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3670858C"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15C01C2F"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606062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025C54E"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340F0659" w14:textId="77777777" w:rsidR="00E8511D" w:rsidRPr="00940D11" w:rsidRDefault="00E8511D" w:rsidP="00F46770">
            <w:pPr>
              <w:pStyle w:val="ConsPlusNormal"/>
              <w:rPr>
                <w:sz w:val="20"/>
                <w:szCs w:val="20"/>
              </w:rPr>
            </w:pPr>
          </w:p>
        </w:tc>
      </w:tr>
      <w:tr w:rsidR="00E8511D" w:rsidRPr="00940D11" w14:paraId="22132873" w14:textId="77777777" w:rsidTr="00036F78">
        <w:trPr>
          <w:jc w:val="center"/>
        </w:trPr>
        <w:tc>
          <w:tcPr>
            <w:tcW w:w="684" w:type="dxa"/>
            <w:vMerge/>
          </w:tcPr>
          <w:p w14:paraId="43DD1E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EBD31D" w14:textId="77777777" w:rsidR="00E8511D" w:rsidRPr="00940D11" w:rsidRDefault="00E8511D" w:rsidP="00F46770">
            <w:pPr>
              <w:pStyle w:val="ConsPlusNormal"/>
              <w:rPr>
                <w:sz w:val="20"/>
                <w:szCs w:val="20"/>
              </w:rPr>
            </w:pPr>
          </w:p>
        </w:tc>
        <w:tc>
          <w:tcPr>
            <w:tcW w:w="1266" w:type="dxa"/>
            <w:vMerge/>
          </w:tcPr>
          <w:p w14:paraId="360EB8DB" w14:textId="77777777" w:rsidR="00E8511D" w:rsidRPr="00940D11" w:rsidRDefault="00E8511D" w:rsidP="00F46770">
            <w:pPr>
              <w:pStyle w:val="ConsPlusNormal"/>
              <w:rPr>
                <w:sz w:val="20"/>
                <w:szCs w:val="20"/>
              </w:rPr>
            </w:pPr>
          </w:p>
        </w:tc>
        <w:tc>
          <w:tcPr>
            <w:tcW w:w="3005" w:type="dxa"/>
            <w:vAlign w:val="center"/>
          </w:tcPr>
          <w:p w14:paraId="6DD681A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93994B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10A828D" w14:textId="77777777" w:rsidR="00E8511D" w:rsidRPr="00940D11" w:rsidRDefault="00E8511D" w:rsidP="00E6438B">
            <w:pPr>
              <w:pStyle w:val="ConsPlusNormal"/>
              <w:jc w:val="center"/>
              <w:rPr>
                <w:sz w:val="20"/>
                <w:szCs w:val="20"/>
              </w:rPr>
            </w:pPr>
            <w:r w:rsidRPr="00940D11">
              <w:rPr>
                <w:sz w:val="20"/>
                <w:szCs w:val="20"/>
              </w:rPr>
              <w:t>64</w:t>
            </w:r>
          </w:p>
        </w:tc>
        <w:tc>
          <w:tcPr>
            <w:tcW w:w="1230" w:type="dxa"/>
            <w:vAlign w:val="center"/>
          </w:tcPr>
          <w:p w14:paraId="5B3F27C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0E6AF6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CE2CFCA" w14:textId="77777777" w:rsidR="00E8511D" w:rsidRPr="00940D11" w:rsidRDefault="00E8511D" w:rsidP="00E6438B">
            <w:pPr>
              <w:pStyle w:val="ConsPlusNormal"/>
              <w:jc w:val="center"/>
              <w:rPr>
                <w:sz w:val="20"/>
                <w:szCs w:val="20"/>
              </w:rPr>
            </w:pPr>
            <w:r w:rsidRPr="00940D11">
              <w:rPr>
                <w:sz w:val="20"/>
                <w:szCs w:val="20"/>
              </w:rPr>
              <w:t>64</w:t>
            </w:r>
          </w:p>
        </w:tc>
        <w:tc>
          <w:tcPr>
            <w:tcW w:w="3132" w:type="dxa"/>
            <w:vMerge/>
          </w:tcPr>
          <w:p w14:paraId="344A5106" w14:textId="77777777" w:rsidR="00E8511D" w:rsidRPr="00940D11" w:rsidRDefault="00E8511D" w:rsidP="00F46770">
            <w:pPr>
              <w:pStyle w:val="ConsPlusNormal"/>
              <w:rPr>
                <w:sz w:val="20"/>
                <w:szCs w:val="20"/>
              </w:rPr>
            </w:pPr>
          </w:p>
        </w:tc>
      </w:tr>
      <w:tr w:rsidR="00E8511D" w:rsidRPr="00940D11" w14:paraId="2D057773" w14:textId="77777777" w:rsidTr="00036F78">
        <w:trPr>
          <w:jc w:val="center"/>
        </w:trPr>
        <w:tc>
          <w:tcPr>
            <w:tcW w:w="684" w:type="dxa"/>
            <w:vMerge/>
          </w:tcPr>
          <w:p w14:paraId="540392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135B79" w14:textId="77777777" w:rsidR="00E8511D" w:rsidRPr="00940D11" w:rsidRDefault="00E8511D" w:rsidP="00F46770">
            <w:pPr>
              <w:pStyle w:val="ConsPlusNormal"/>
              <w:rPr>
                <w:sz w:val="20"/>
                <w:szCs w:val="20"/>
              </w:rPr>
            </w:pPr>
          </w:p>
        </w:tc>
        <w:tc>
          <w:tcPr>
            <w:tcW w:w="1266" w:type="dxa"/>
            <w:vMerge/>
          </w:tcPr>
          <w:p w14:paraId="09A8E855" w14:textId="77777777" w:rsidR="00E8511D" w:rsidRPr="00940D11" w:rsidRDefault="00E8511D" w:rsidP="00F46770">
            <w:pPr>
              <w:pStyle w:val="ConsPlusNormal"/>
              <w:rPr>
                <w:sz w:val="20"/>
                <w:szCs w:val="20"/>
              </w:rPr>
            </w:pPr>
          </w:p>
        </w:tc>
        <w:tc>
          <w:tcPr>
            <w:tcW w:w="3005" w:type="dxa"/>
            <w:vAlign w:val="center"/>
          </w:tcPr>
          <w:p w14:paraId="2FE5C14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C345D58"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1FEDB450" w14:textId="77777777" w:rsidR="00E8511D" w:rsidRPr="00940D11" w:rsidRDefault="00E8511D" w:rsidP="00E6438B">
            <w:pPr>
              <w:pStyle w:val="ConsPlusNormal"/>
              <w:jc w:val="center"/>
              <w:rPr>
                <w:sz w:val="20"/>
                <w:szCs w:val="20"/>
              </w:rPr>
            </w:pPr>
            <w:r w:rsidRPr="00940D11">
              <w:rPr>
                <w:sz w:val="20"/>
                <w:szCs w:val="20"/>
              </w:rPr>
              <w:t>64</w:t>
            </w:r>
          </w:p>
        </w:tc>
        <w:tc>
          <w:tcPr>
            <w:tcW w:w="1230" w:type="dxa"/>
            <w:vAlign w:val="center"/>
          </w:tcPr>
          <w:p w14:paraId="7D2B3581"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DB08AE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8CD8F44" w14:textId="77777777" w:rsidR="00E8511D" w:rsidRPr="00940D11" w:rsidRDefault="00E8511D" w:rsidP="00E6438B">
            <w:pPr>
              <w:pStyle w:val="ConsPlusNormal"/>
              <w:jc w:val="center"/>
              <w:rPr>
                <w:sz w:val="20"/>
                <w:szCs w:val="20"/>
              </w:rPr>
            </w:pPr>
            <w:r w:rsidRPr="00940D11">
              <w:rPr>
                <w:sz w:val="20"/>
                <w:szCs w:val="20"/>
              </w:rPr>
              <w:t>64</w:t>
            </w:r>
          </w:p>
        </w:tc>
        <w:tc>
          <w:tcPr>
            <w:tcW w:w="3132" w:type="dxa"/>
            <w:vMerge/>
          </w:tcPr>
          <w:p w14:paraId="00FE0B55" w14:textId="77777777" w:rsidR="00E8511D" w:rsidRPr="00940D11" w:rsidRDefault="00E8511D" w:rsidP="00F46770">
            <w:pPr>
              <w:pStyle w:val="ConsPlusNormal"/>
              <w:rPr>
                <w:sz w:val="20"/>
                <w:szCs w:val="20"/>
              </w:rPr>
            </w:pPr>
          </w:p>
        </w:tc>
      </w:tr>
      <w:tr w:rsidR="00E8511D" w:rsidRPr="00940D11" w14:paraId="793BD513" w14:textId="77777777" w:rsidTr="00036F78">
        <w:trPr>
          <w:jc w:val="center"/>
        </w:trPr>
        <w:tc>
          <w:tcPr>
            <w:tcW w:w="684" w:type="dxa"/>
            <w:vMerge/>
          </w:tcPr>
          <w:p w14:paraId="45C439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3E8E205" w14:textId="77777777" w:rsidR="00E8511D" w:rsidRPr="00940D11" w:rsidRDefault="00E8511D" w:rsidP="00F46770">
            <w:pPr>
              <w:pStyle w:val="ConsPlusNormal"/>
              <w:rPr>
                <w:sz w:val="20"/>
                <w:szCs w:val="20"/>
              </w:rPr>
            </w:pPr>
          </w:p>
        </w:tc>
        <w:tc>
          <w:tcPr>
            <w:tcW w:w="1266" w:type="dxa"/>
            <w:vMerge/>
          </w:tcPr>
          <w:p w14:paraId="68339276" w14:textId="77777777" w:rsidR="00E8511D" w:rsidRPr="00940D11" w:rsidRDefault="00E8511D" w:rsidP="00F46770">
            <w:pPr>
              <w:pStyle w:val="ConsPlusNormal"/>
              <w:rPr>
                <w:sz w:val="20"/>
                <w:szCs w:val="20"/>
              </w:rPr>
            </w:pPr>
          </w:p>
        </w:tc>
        <w:tc>
          <w:tcPr>
            <w:tcW w:w="3005" w:type="dxa"/>
            <w:vAlign w:val="center"/>
          </w:tcPr>
          <w:p w14:paraId="1D869EF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08E6637"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01F4340F" w14:textId="77777777" w:rsidR="00E8511D" w:rsidRPr="00940D11" w:rsidRDefault="00E8511D" w:rsidP="00E6438B">
            <w:pPr>
              <w:pStyle w:val="ConsPlusNormal"/>
              <w:jc w:val="center"/>
              <w:rPr>
                <w:sz w:val="20"/>
                <w:szCs w:val="20"/>
              </w:rPr>
            </w:pPr>
            <w:r w:rsidRPr="00940D11">
              <w:rPr>
                <w:sz w:val="20"/>
                <w:szCs w:val="20"/>
              </w:rPr>
              <w:t>20</w:t>
            </w:r>
          </w:p>
        </w:tc>
        <w:tc>
          <w:tcPr>
            <w:tcW w:w="1230" w:type="dxa"/>
            <w:vAlign w:val="center"/>
          </w:tcPr>
          <w:p w14:paraId="107DE26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862DFF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437A63C" w14:textId="77777777" w:rsidR="00E8511D" w:rsidRPr="00940D11" w:rsidRDefault="00E8511D" w:rsidP="00E6438B">
            <w:pPr>
              <w:pStyle w:val="ConsPlusNormal"/>
              <w:jc w:val="center"/>
              <w:rPr>
                <w:sz w:val="20"/>
                <w:szCs w:val="20"/>
              </w:rPr>
            </w:pPr>
            <w:r w:rsidRPr="00940D11">
              <w:rPr>
                <w:sz w:val="20"/>
                <w:szCs w:val="20"/>
              </w:rPr>
              <w:t>20</w:t>
            </w:r>
          </w:p>
        </w:tc>
        <w:tc>
          <w:tcPr>
            <w:tcW w:w="3132" w:type="dxa"/>
            <w:vMerge/>
          </w:tcPr>
          <w:p w14:paraId="35F0FD8D" w14:textId="77777777" w:rsidR="00E8511D" w:rsidRPr="00940D11" w:rsidRDefault="00E8511D" w:rsidP="00F46770">
            <w:pPr>
              <w:pStyle w:val="ConsPlusNormal"/>
              <w:rPr>
                <w:sz w:val="20"/>
                <w:szCs w:val="20"/>
              </w:rPr>
            </w:pPr>
          </w:p>
        </w:tc>
      </w:tr>
      <w:tr w:rsidR="00E8511D" w:rsidRPr="00940D11" w14:paraId="668D0B3C" w14:textId="77777777" w:rsidTr="00036F78">
        <w:trPr>
          <w:jc w:val="center"/>
        </w:trPr>
        <w:tc>
          <w:tcPr>
            <w:tcW w:w="684" w:type="dxa"/>
            <w:vMerge w:val="restart"/>
            <w:vAlign w:val="center"/>
          </w:tcPr>
          <w:p w14:paraId="076A25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E27B375" w14:textId="77777777" w:rsidR="00E8511D" w:rsidRPr="00940D11" w:rsidRDefault="00E8511D" w:rsidP="00F46770">
            <w:pPr>
              <w:pStyle w:val="ConsPlusNormal"/>
              <w:rPr>
                <w:sz w:val="20"/>
                <w:szCs w:val="20"/>
              </w:rPr>
            </w:pPr>
            <w:r w:rsidRPr="00940D11">
              <w:rPr>
                <w:sz w:val="20"/>
                <w:szCs w:val="20"/>
              </w:rPr>
              <w:t>6087</w:t>
            </w:r>
          </w:p>
        </w:tc>
        <w:tc>
          <w:tcPr>
            <w:tcW w:w="1266" w:type="dxa"/>
            <w:vMerge w:val="restart"/>
            <w:vAlign w:val="center"/>
          </w:tcPr>
          <w:p w14:paraId="241C471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BE081B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EDE32F0"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D54DDA7"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4BC83FE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C48AB3B"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ADDCB40"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val="restart"/>
            <w:vAlign w:val="center"/>
          </w:tcPr>
          <w:p w14:paraId="59CB47C4" w14:textId="77777777" w:rsidR="00E8511D" w:rsidRPr="00940D11" w:rsidRDefault="00E8511D" w:rsidP="00F46770">
            <w:pPr>
              <w:pStyle w:val="ConsPlusNormal"/>
              <w:rPr>
                <w:sz w:val="20"/>
                <w:szCs w:val="20"/>
              </w:rPr>
            </w:pPr>
            <w:r w:rsidRPr="00940D11">
              <w:rPr>
                <w:sz w:val="20"/>
                <w:szCs w:val="20"/>
              </w:rPr>
              <w:t>-</w:t>
            </w:r>
          </w:p>
        </w:tc>
      </w:tr>
      <w:tr w:rsidR="00E8511D" w:rsidRPr="00940D11" w14:paraId="7DA50865" w14:textId="77777777" w:rsidTr="00036F78">
        <w:trPr>
          <w:jc w:val="center"/>
        </w:trPr>
        <w:tc>
          <w:tcPr>
            <w:tcW w:w="684" w:type="dxa"/>
            <w:vMerge/>
          </w:tcPr>
          <w:p w14:paraId="4BF4DF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C258E05" w14:textId="77777777" w:rsidR="00E8511D" w:rsidRPr="00940D11" w:rsidRDefault="00E8511D" w:rsidP="00F46770">
            <w:pPr>
              <w:pStyle w:val="ConsPlusNormal"/>
              <w:rPr>
                <w:sz w:val="20"/>
                <w:szCs w:val="20"/>
              </w:rPr>
            </w:pPr>
          </w:p>
        </w:tc>
        <w:tc>
          <w:tcPr>
            <w:tcW w:w="1266" w:type="dxa"/>
            <w:vMerge/>
          </w:tcPr>
          <w:p w14:paraId="17C5FB49" w14:textId="77777777" w:rsidR="00E8511D" w:rsidRPr="00940D11" w:rsidRDefault="00E8511D" w:rsidP="00F46770">
            <w:pPr>
              <w:pStyle w:val="ConsPlusNormal"/>
              <w:rPr>
                <w:sz w:val="20"/>
                <w:szCs w:val="20"/>
              </w:rPr>
            </w:pPr>
          </w:p>
        </w:tc>
        <w:tc>
          <w:tcPr>
            <w:tcW w:w="3005" w:type="dxa"/>
            <w:vAlign w:val="center"/>
          </w:tcPr>
          <w:p w14:paraId="2145CC1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DB3DE36"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8606C26" w14:textId="77777777" w:rsidR="00E8511D" w:rsidRPr="00940D11" w:rsidRDefault="00E8511D" w:rsidP="00E6438B">
            <w:pPr>
              <w:pStyle w:val="ConsPlusNormal"/>
              <w:jc w:val="center"/>
              <w:rPr>
                <w:sz w:val="20"/>
                <w:szCs w:val="20"/>
              </w:rPr>
            </w:pPr>
            <w:r w:rsidRPr="00940D11">
              <w:rPr>
                <w:sz w:val="20"/>
                <w:szCs w:val="20"/>
              </w:rPr>
              <w:t>3</w:t>
            </w:r>
          </w:p>
        </w:tc>
        <w:tc>
          <w:tcPr>
            <w:tcW w:w="1230" w:type="dxa"/>
            <w:vAlign w:val="center"/>
          </w:tcPr>
          <w:p w14:paraId="3621BFED"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7CCC3E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58583B0" w14:textId="77777777" w:rsidR="00E8511D" w:rsidRPr="00940D11" w:rsidRDefault="00E8511D" w:rsidP="00E6438B">
            <w:pPr>
              <w:pStyle w:val="ConsPlusNormal"/>
              <w:jc w:val="center"/>
              <w:rPr>
                <w:sz w:val="20"/>
                <w:szCs w:val="20"/>
              </w:rPr>
            </w:pPr>
            <w:r w:rsidRPr="00940D11">
              <w:rPr>
                <w:sz w:val="20"/>
                <w:szCs w:val="20"/>
              </w:rPr>
              <w:t>3</w:t>
            </w:r>
          </w:p>
        </w:tc>
        <w:tc>
          <w:tcPr>
            <w:tcW w:w="3132" w:type="dxa"/>
            <w:vMerge/>
          </w:tcPr>
          <w:p w14:paraId="3E19C4F0" w14:textId="77777777" w:rsidR="00E8511D" w:rsidRPr="00940D11" w:rsidRDefault="00E8511D" w:rsidP="00F46770">
            <w:pPr>
              <w:pStyle w:val="ConsPlusNormal"/>
              <w:rPr>
                <w:sz w:val="20"/>
                <w:szCs w:val="20"/>
              </w:rPr>
            </w:pPr>
          </w:p>
        </w:tc>
      </w:tr>
      <w:tr w:rsidR="00E8511D" w:rsidRPr="00940D11" w14:paraId="570FFA1D" w14:textId="77777777" w:rsidTr="00036F78">
        <w:trPr>
          <w:jc w:val="center"/>
        </w:trPr>
        <w:tc>
          <w:tcPr>
            <w:tcW w:w="684" w:type="dxa"/>
            <w:vMerge/>
          </w:tcPr>
          <w:p w14:paraId="3F40096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B54787" w14:textId="77777777" w:rsidR="00E8511D" w:rsidRPr="00940D11" w:rsidRDefault="00E8511D" w:rsidP="00F46770">
            <w:pPr>
              <w:pStyle w:val="ConsPlusNormal"/>
              <w:rPr>
                <w:sz w:val="20"/>
                <w:szCs w:val="20"/>
              </w:rPr>
            </w:pPr>
          </w:p>
        </w:tc>
        <w:tc>
          <w:tcPr>
            <w:tcW w:w="1266" w:type="dxa"/>
            <w:vMerge/>
          </w:tcPr>
          <w:p w14:paraId="4385C5BB" w14:textId="77777777" w:rsidR="00E8511D" w:rsidRPr="00940D11" w:rsidRDefault="00E8511D" w:rsidP="00F46770">
            <w:pPr>
              <w:pStyle w:val="ConsPlusNormal"/>
              <w:rPr>
                <w:sz w:val="20"/>
                <w:szCs w:val="20"/>
              </w:rPr>
            </w:pPr>
          </w:p>
        </w:tc>
        <w:tc>
          <w:tcPr>
            <w:tcW w:w="3005" w:type="dxa"/>
            <w:vAlign w:val="center"/>
          </w:tcPr>
          <w:p w14:paraId="7DFF7FE8"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4DDAD37A" w14:textId="77777777" w:rsidR="00E8511D" w:rsidRPr="00940D11" w:rsidRDefault="00E8511D" w:rsidP="00E6438B">
            <w:pPr>
              <w:pStyle w:val="ConsPlusNormal"/>
              <w:jc w:val="center"/>
              <w:rPr>
                <w:sz w:val="20"/>
                <w:szCs w:val="20"/>
              </w:rPr>
            </w:pPr>
            <w:r w:rsidRPr="00940D11">
              <w:rPr>
                <w:sz w:val="20"/>
                <w:szCs w:val="20"/>
              </w:rPr>
              <w:lastRenderedPageBreak/>
              <w:t>Мест</w:t>
            </w:r>
          </w:p>
        </w:tc>
        <w:tc>
          <w:tcPr>
            <w:tcW w:w="1321" w:type="dxa"/>
            <w:vAlign w:val="center"/>
          </w:tcPr>
          <w:p w14:paraId="5EEFD43F"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31AE686D"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AE8FAE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6ED8F6A"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tcPr>
          <w:p w14:paraId="02A38AC9" w14:textId="77777777" w:rsidR="00E8511D" w:rsidRPr="00940D11" w:rsidRDefault="00E8511D" w:rsidP="00F46770">
            <w:pPr>
              <w:pStyle w:val="ConsPlusNormal"/>
              <w:rPr>
                <w:sz w:val="20"/>
                <w:szCs w:val="20"/>
              </w:rPr>
            </w:pPr>
          </w:p>
        </w:tc>
      </w:tr>
      <w:tr w:rsidR="00E8511D" w:rsidRPr="00940D11" w14:paraId="0F892F9C" w14:textId="77777777" w:rsidTr="00036F78">
        <w:trPr>
          <w:jc w:val="center"/>
        </w:trPr>
        <w:tc>
          <w:tcPr>
            <w:tcW w:w="684" w:type="dxa"/>
            <w:vMerge/>
          </w:tcPr>
          <w:p w14:paraId="1AFB141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3F6465" w14:textId="77777777" w:rsidR="00E8511D" w:rsidRPr="00940D11" w:rsidRDefault="00E8511D" w:rsidP="00F46770">
            <w:pPr>
              <w:pStyle w:val="ConsPlusNormal"/>
              <w:rPr>
                <w:sz w:val="20"/>
                <w:szCs w:val="20"/>
              </w:rPr>
            </w:pPr>
          </w:p>
        </w:tc>
        <w:tc>
          <w:tcPr>
            <w:tcW w:w="1266" w:type="dxa"/>
            <w:vMerge/>
          </w:tcPr>
          <w:p w14:paraId="73FB3195" w14:textId="77777777" w:rsidR="00E8511D" w:rsidRPr="00940D11" w:rsidRDefault="00E8511D" w:rsidP="00F46770">
            <w:pPr>
              <w:pStyle w:val="ConsPlusNormal"/>
              <w:rPr>
                <w:sz w:val="20"/>
                <w:szCs w:val="20"/>
              </w:rPr>
            </w:pPr>
          </w:p>
        </w:tc>
        <w:tc>
          <w:tcPr>
            <w:tcW w:w="3005" w:type="dxa"/>
            <w:vAlign w:val="center"/>
          </w:tcPr>
          <w:p w14:paraId="06AA187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67A5AE3"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5EFD8A62"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3FB2BC3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6EBC2C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D9B3D1B"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27840A3B" w14:textId="77777777" w:rsidR="00E8511D" w:rsidRPr="00940D11" w:rsidRDefault="00E8511D" w:rsidP="00F46770">
            <w:pPr>
              <w:pStyle w:val="ConsPlusNormal"/>
              <w:rPr>
                <w:sz w:val="20"/>
                <w:szCs w:val="20"/>
              </w:rPr>
            </w:pPr>
          </w:p>
        </w:tc>
      </w:tr>
      <w:tr w:rsidR="00E8511D" w:rsidRPr="00940D11" w14:paraId="78FF7B72" w14:textId="77777777" w:rsidTr="00036F78">
        <w:trPr>
          <w:jc w:val="center"/>
        </w:trPr>
        <w:tc>
          <w:tcPr>
            <w:tcW w:w="684" w:type="dxa"/>
            <w:vMerge/>
          </w:tcPr>
          <w:p w14:paraId="1CF433A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6EB8E1" w14:textId="77777777" w:rsidR="00E8511D" w:rsidRPr="00940D11" w:rsidRDefault="00E8511D" w:rsidP="00F46770">
            <w:pPr>
              <w:pStyle w:val="ConsPlusNormal"/>
              <w:rPr>
                <w:sz w:val="20"/>
                <w:szCs w:val="20"/>
              </w:rPr>
            </w:pPr>
          </w:p>
        </w:tc>
        <w:tc>
          <w:tcPr>
            <w:tcW w:w="1266" w:type="dxa"/>
            <w:vMerge/>
          </w:tcPr>
          <w:p w14:paraId="35B76B74" w14:textId="77777777" w:rsidR="00E8511D" w:rsidRPr="00940D11" w:rsidRDefault="00E8511D" w:rsidP="00F46770">
            <w:pPr>
              <w:pStyle w:val="ConsPlusNormal"/>
              <w:rPr>
                <w:sz w:val="20"/>
                <w:szCs w:val="20"/>
              </w:rPr>
            </w:pPr>
          </w:p>
        </w:tc>
        <w:tc>
          <w:tcPr>
            <w:tcW w:w="3005" w:type="dxa"/>
            <w:vAlign w:val="center"/>
          </w:tcPr>
          <w:p w14:paraId="58A2013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A150D5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4ADC08F" w14:textId="77777777" w:rsidR="00E8511D" w:rsidRPr="00940D11" w:rsidRDefault="00E8511D" w:rsidP="00E6438B">
            <w:pPr>
              <w:pStyle w:val="ConsPlusNormal"/>
              <w:jc w:val="center"/>
              <w:rPr>
                <w:sz w:val="20"/>
                <w:szCs w:val="20"/>
              </w:rPr>
            </w:pPr>
            <w:r w:rsidRPr="00940D11">
              <w:rPr>
                <w:sz w:val="20"/>
                <w:szCs w:val="20"/>
              </w:rPr>
              <w:t>3</w:t>
            </w:r>
          </w:p>
        </w:tc>
        <w:tc>
          <w:tcPr>
            <w:tcW w:w="1230" w:type="dxa"/>
            <w:vAlign w:val="center"/>
          </w:tcPr>
          <w:p w14:paraId="48C114C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245EBA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F6F5B8F" w14:textId="77777777" w:rsidR="00E8511D" w:rsidRPr="00940D11" w:rsidRDefault="00E8511D" w:rsidP="00E6438B">
            <w:pPr>
              <w:pStyle w:val="ConsPlusNormal"/>
              <w:jc w:val="center"/>
              <w:rPr>
                <w:sz w:val="20"/>
                <w:szCs w:val="20"/>
              </w:rPr>
            </w:pPr>
            <w:r w:rsidRPr="00940D11">
              <w:rPr>
                <w:sz w:val="20"/>
                <w:szCs w:val="20"/>
              </w:rPr>
              <w:t>3</w:t>
            </w:r>
          </w:p>
        </w:tc>
        <w:tc>
          <w:tcPr>
            <w:tcW w:w="3132" w:type="dxa"/>
            <w:vMerge/>
          </w:tcPr>
          <w:p w14:paraId="2E1865A0" w14:textId="77777777" w:rsidR="00E8511D" w:rsidRPr="00940D11" w:rsidRDefault="00E8511D" w:rsidP="00F46770">
            <w:pPr>
              <w:pStyle w:val="ConsPlusNormal"/>
              <w:rPr>
                <w:sz w:val="20"/>
                <w:szCs w:val="20"/>
              </w:rPr>
            </w:pPr>
          </w:p>
        </w:tc>
      </w:tr>
      <w:tr w:rsidR="00E8511D" w:rsidRPr="00940D11" w14:paraId="06559AFA" w14:textId="77777777" w:rsidTr="00036F78">
        <w:trPr>
          <w:jc w:val="center"/>
        </w:trPr>
        <w:tc>
          <w:tcPr>
            <w:tcW w:w="684" w:type="dxa"/>
            <w:vMerge/>
          </w:tcPr>
          <w:p w14:paraId="7C2FB9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F8C5C5" w14:textId="77777777" w:rsidR="00E8511D" w:rsidRPr="00940D11" w:rsidRDefault="00E8511D" w:rsidP="00F46770">
            <w:pPr>
              <w:pStyle w:val="ConsPlusNormal"/>
              <w:rPr>
                <w:sz w:val="20"/>
                <w:szCs w:val="20"/>
              </w:rPr>
            </w:pPr>
          </w:p>
        </w:tc>
        <w:tc>
          <w:tcPr>
            <w:tcW w:w="1266" w:type="dxa"/>
            <w:vMerge/>
          </w:tcPr>
          <w:p w14:paraId="5BC7E29E" w14:textId="77777777" w:rsidR="00E8511D" w:rsidRPr="00940D11" w:rsidRDefault="00E8511D" w:rsidP="00F46770">
            <w:pPr>
              <w:pStyle w:val="ConsPlusNormal"/>
              <w:rPr>
                <w:sz w:val="20"/>
                <w:szCs w:val="20"/>
              </w:rPr>
            </w:pPr>
          </w:p>
        </w:tc>
        <w:tc>
          <w:tcPr>
            <w:tcW w:w="3005" w:type="dxa"/>
            <w:vAlign w:val="center"/>
          </w:tcPr>
          <w:p w14:paraId="1E4DAF4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548FAA6"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7BC48852" w14:textId="77777777" w:rsidR="00E8511D" w:rsidRPr="00940D11" w:rsidRDefault="00E8511D" w:rsidP="00E6438B">
            <w:pPr>
              <w:pStyle w:val="ConsPlusNormal"/>
              <w:jc w:val="center"/>
              <w:rPr>
                <w:sz w:val="20"/>
                <w:szCs w:val="20"/>
              </w:rPr>
            </w:pPr>
            <w:r w:rsidRPr="00940D11">
              <w:rPr>
                <w:sz w:val="20"/>
                <w:szCs w:val="20"/>
              </w:rPr>
              <w:t>3</w:t>
            </w:r>
          </w:p>
        </w:tc>
        <w:tc>
          <w:tcPr>
            <w:tcW w:w="1230" w:type="dxa"/>
            <w:vAlign w:val="center"/>
          </w:tcPr>
          <w:p w14:paraId="3DAE9FB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F31CE9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4CEC5DA" w14:textId="77777777" w:rsidR="00E8511D" w:rsidRPr="00940D11" w:rsidRDefault="00E8511D" w:rsidP="00E6438B">
            <w:pPr>
              <w:pStyle w:val="ConsPlusNormal"/>
              <w:jc w:val="center"/>
              <w:rPr>
                <w:sz w:val="20"/>
                <w:szCs w:val="20"/>
              </w:rPr>
            </w:pPr>
            <w:r w:rsidRPr="00940D11">
              <w:rPr>
                <w:sz w:val="20"/>
                <w:szCs w:val="20"/>
              </w:rPr>
              <w:t>3</w:t>
            </w:r>
          </w:p>
        </w:tc>
        <w:tc>
          <w:tcPr>
            <w:tcW w:w="3132" w:type="dxa"/>
            <w:vMerge/>
          </w:tcPr>
          <w:p w14:paraId="6B891E20" w14:textId="77777777" w:rsidR="00E8511D" w:rsidRPr="00940D11" w:rsidRDefault="00E8511D" w:rsidP="00F46770">
            <w:pPr>
              <w:pStyle w:val="ConsPlusNormal"/>
              <w:rPr>
                <w:sz w:val="20"/>
                <w:szCs w:val="20"/>
              </w:rPr>
            </w:pPr>
          </w:p>
        </w:tc>
      </w:tr>
      <w:tr w:rsidR="00E8511D" w:rsidRPr="00940D11" w14:paraId="4BBCF25C" w14:textId="77777777" w:rsidTr="00036F78">
        <w:trPr>
          <w:jc w:val="center"/>
        </w:trPr>
        <w:tc>
          <w:tcPr>
            <w:tcW w:w="684" w:type="dxa"/>
            <w:vMerge/>
          </w:tcPr>
          <w:p w14:paraId="1D272B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B4476C" w14:textId="77777777" w:rsidR="00E8511D" w:rsidRPr="00940D11" w:rsidRDefault="00E8511D" w:rsidP="00F46770">
            <w:pPr>
              <w:pStyle w:val="ConsPlusNormal"/>
              <w:rPr>
                <w:sz w:val="20"/>
                <w:szCs w:val="20"/>
              </w:rPr>
            </w:pPr>
          </w:p>
        </w:tc>
        <w:tc>
          <w:tcPr>
            <w:tcW w:w="1266" w:type="dxa"/>
            <w:vMerge/>
          </w:tcPr>
          <w:p w14:paraId="59249AAD" w14:textId="77777777" w:rsidR="00E8511D" w:rsidRPr="00940D11" w:rsidRDefault="00E8511D" w:rsidP="00F46770">
            <w:pPr>
              <w:pStyle w:val="ConsPlusNormal"/>
              <w:rPr>
                <w:sz w:val="20"/>
                <w:szCs w:val="20"/>
              </w:rPr>
            </w:pPr>
          </w:p>
        </w:tc>
        <w:tc>
          <w:tcPr>
            <w:tcW w:w="3005" w:type="dxa"/>
            <w:vAlign w:val="center"/>
          </w:tcPr>
          <w:p w14:paraId="6C4ED1A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6CD558C"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2E57B51A"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75CB66BB"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7310E4B"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FFE1E8C"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tcPr>
          <w:p w14:paraId="62E6CFC0" w14:textId="77777777" w:rsidR="00E8511D" w:rsidRPr="00940D11" w:rsidRDefault="00E8511D" w:rsidP="00F46770">
            <w:pPr>
              <w:pStyle w:val="ConsPlusNormal"/>
              <w:rPr>
                <w:sz w:val="20"/>
                <w:szCs w:val="20"/>
              </w:rPr>
            </w:pPr>
          </w:p>
        </w:tc>
      </w:tr>
      <w:tr w:rsidR="00E8511D" w:rsidRPr="00940D11" w14:paraId="0EBA090F" w14:textId="77777777" w:rsidTr="00036F78">
        <w:trPr>
          <w:jc w:val="center"/>
        </w:trPr>
        <w:tc>
          <w:tcPr>
            <w:tcW w:w="684" w:type="dxa"/>
            <w:vMerge w:val="restart"/>
            <w:shd w:val="clear" w:color="auto" w:fill="auto"/>
            <w:vAlign w:val="center"/>
          </w:tcPr>
          <w:p w14:paraId="2AAA85B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AD7C212" w14:textId="77777777" w:rsidR="00E8511D" w:rsidRPr="00940D11" w:rsidRDefault="00E8511D" w:rsidP="00F46770">
            <w:pPr>
              <w:pStyle w:val="ConsPlusNormal"/>
              <w:rPr>
                <w:sz w:val="20"/>
                <w:szCs w:val="20"/>
              </w:rPr>
            </w:pPr>
            <w:r w:rsidRPr="00940D11">
              <w:rPr>
                <w:sz w:val="20"/>
                <w:szCs w:val="20"/>
              </w:rPr>
              <w:t>6088</w:t>
            </w:r>
          </w:p>
        </w:tc>
        <w:tc>
          <w:tcPr>
            <w:tcW w:w="1266" w:type="dxa"/>
            <w:vMerge w:val="restart"/>
            <w:shd w:val="clear" w:color="auto" w:fill="auto"/>
            <w:vAlign w:val="center"/>
          </w:tcPr>
          <w:p w14:paraId="723D2685"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EFBB16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8D29F35"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13326A5B" w14:textId="77777777" w:rsidR="00E8511D" w:rsidRPr="00940D11" w:rsidRDefault="00E8511D" w:rsidP="00E6438B">
            <w:pPr>
              <w:pStyle w:val="ConsPlusNormal"/>
              <w:jc w:val="center"/>
              <w:rPr>
                <w:sz w:val="20"/>
                <w:szCs w:val="20"/>
              </w:rPr>
            </w:pPr>
            <w:r w:rsidRPr="00940D11">
              <w:rPr>
                <w:sz w:val="20"/>
                <w:szCs w:val="20"/>
              </w:rPr>
              <w:t>456</w:t>
            </w:r>
          </w:p>
        </w:tc>
        <w:tc>
          <w:tcPr>
            <w:tcW w:w="1230" w:type="dxa"/>
            <w:shd w:val="clear" w:color="auto" w:fill="auto"/>
            <w:vAlign w:val="center"/>
          </w:tcPr>
          <w:p w14:paraId="1026DE15" w14:textId="77777777" w:rsidR="00E8511D" w:rsidRPr="00940D11" w:rsidRDefault="00E8511D" w:rsidP="00E6438B">
            <w:pPr>
              <w:pStyle w:val="ConsPlusNormal"/>
              <w:jc w:val="center"/>
              <w:rPr>
                <w:sz w:val="20"/>
                <w:szCs w:val="20"/>
              </w:rPr>
            </w:pPr>
            <w:r w:rsidRPr="00940D11">
              <w:rPr>
                <w:sz w:val="20"/>
                <w:szCs w:val="20"/>
              </w:rPr>
              <w:t>1074</w:t>
            </w:r>
          </w:p>
        </w:tc>
        <w:tc>
          <w:tcPr>
            <w:tcW w:w="1276" w:type="dxa"/>
            <w:shd w:val="clear" w:color="auto" w:fill="auto"/>
            <w:vAlign w:val="center"/>
          </w:tcPr>
          <w:p w14:paraId="3E2287DF"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4DC35159"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5914AD48" w14:textId="77777777" w:rsidR="00705E9A" w:rsidRDefault="00E8511D" w:rsidP="00F46770">
            <w:pPr>
              <w:pStyle w:val="ConsPlusNormal"/>
              <w:rPr>
                <w:sz w:val="20"/>
                <w:szCs w:val="20"/>
              </w:rPr>
            </w:pPr>
            <w:r w:rsidRPr="00940D11">
              <w:rPr>
                <w:sz w:val="20"/>
                <w:szCs w:val="20"/>
              </w:rPr>
              <w:t xml:space="preserve">МП «Развитие образования», </w:t>
            </w:r>
          </w:p>
          <w:p w14:paraId="094876DB" w14:textId="77777777" w:rsidR="00E8511D" w:rsidRPr="00940D11" w:rsidRDefault="00E8511D" w:rsidP="00F46770">
            <w:pPr>
              <w:pStyle w:val="ConsPlusNormal"/>
              <w:rPr>
                <w:sz w:val="20"/>
                <w:szCs w:val="20"/>
              </w:rPr>
            </w:pPr>
            <w:r w:rsidRPr="00940D11">
              <w:rPr>
                <w:sz w:val="20"/>
                <w:szCs w:val="20"/>
              </w:rPr>
              <w:t>МП «Развитие физической</w:t>
            </w:r>
          </w:p>
          <w:p w14:paraId="3C045EEA"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41768489" w14:textId="77777777" w:rsidTr="00036F78">
        <w:trPr>
          <w:jc w:val="center"/>
        </w:trPr>
        <w:tc>
          <w:tcPr>
            <w:tcW w:w="684" w:type="dxa"/>
            <w:vMerge/>
            <w:shd w:val="clear" w:color="auto" w:fill="auto"/>
          </w:tcPr>
          <w:p w14:paraId="11FA33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6A7F7A0" w14:textId="77777777" w:rsidR="00E8511D" w:rsidRPr="00940D11" w:rsidRDefault="00E8511D" w:rsidP="00F46770">
            <w:pPr>
              <w:pStyle w:val="ConsPlusNormal"/>
              <w:rPr>
                <w:sz w:val="20"/>
                <w:szCs w:val="20"/>
              </w:rPr>
            </w:pPr>
          </w:p>
        </w:tc>
        <w:tc>
          <w:tcPr>
            <w:tcW w:w="1266" w:type="dxa"/>
            <w:vMerge/>
            <w:shd w:val="clear" w:color="auto" w:fill="auto"/>
          </w:tcPr>
          <w:p w14:paraId="34D382C0" w14:textId="77777777" w:rsidR="00E8511D" w:rsidRPr="00940D11" w:rsidRDefault="00E8511D" w:rsidP="00F46770">
            <w:pPr>
              <w:pStyle w:val="ConsPlusNormal"/>
              <w:rPr>
                <w:sz w:val="20"/>
                <w:szCs w:val="20"/>
              </w:rPr>
            </w:pPr>
          </w:p>
        </w:tc>
        <w:tc>
          <w:tcPr>
            <w:tcW w:w="3005" w:type="dxa"/>
            <w:shd w:val="clear" w:color="auto" w:fill="auto"/>
            <w:vAlign w:val="center"/>
          </w:tcPr>
          <w:p w14:paraId="314BE07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6EFBBA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75FDED5F" w14:textId="77777777" w:rsidR="00E8511D" w:rsidRPr="00940D11" w:rsidRDefault="00E8511D" w:rsidP="00E6438B">
            <w:pPr>
              <w:pStyle w:val="ConsPlusNormal"/>
              <w:jc w:val="center"/>
              <w:rPr>
                <w:sz w:val="20"/>
                <w:szCs w:val="20"/>
              </w:rPr>
            </w:pPr>
            <w:r w:rsidRPr="00940D11">
              <w:rPr>
                <w:sz w:val="20"/>
                <w:szCs w:val="20"/>
              </w:rPr>
              <w:t>988</w:t>
            </w:r>
          </w:p>
        </w:tc>
        <w:tc>
          <w:tcPr>
            <w:tcW w:w="1230" w:type="dxa"/>
            <w:shd w:val="clear" w:color="auto" w:fill="auto"/>
            <w:vAlign w:val="center"/>
          </w:tcPr>
          <w:p w14:paraId="29884635" w14:textId="77777777" w:rsidR="00E8511D" w:rsidRPr="00940D11" w:rsidRDefault="00E8511D" w:rsidP="00E6438B">
            <w:pPr>
              <w:pStyle w:val="ConsPlusNormal"/>
              <w:jc w:val="center"/>
              <w:rPr>
                <w:sz w:val="20"/>
                <w:szCs w:val="20"/>
              </w:rPr>
            </w:pPr>
            <w:r w:rsidRPr="00940D11">
              <w:rPr>
                <w:sz w:val="20"/>
                <w:szCs w:val="20"/>
              </w:rPr>
              <w:t>16</w:t>
            </w:r>
            <w:r w:rsidR="0063345D">
              <w:rPr>
                <w:sz w:val="20"/>
                <w:szCs w:val="20"/>
              </w:rPr>
              <w:t>11</w:t>
            </w:r>
          </w:p>
        </w:tc>
        <w:tc>
          <w:tcPr>
            <w:tcW w:w="1276" w:type="dxa"/>
            <w:shd w:val="clear" w:color="auto" w:fill="auto"/>
            <w:vAlign w:val="center"/>
          </w:tcPr>
          <w:p w14:paraId="6BFA19EC" w14:textId="77777777" w:rsidR="00E8511D" w:rsidRPr="00940D11" w:rsidRDefault="00E8511D" w:rsidP="00E6438B">
            <w:pPr>
              <w:pStyle w:val="ConsPlusNormal"/>
              <w:jc w:val="center"/>
              <w:rPr>
                <w:sz w:val="20"/>
                <w:szCs w:val="20"/>
              </w:rPr>
            </w:pPr>
            <w:r w:rsidRPr="00940D11">
              <w:rPr>
                <w:sz w:val="20"/>
                <w:szCs w:val="20"/>
              </w:rPr>
              <w:t>н/д</w:t>
            </w:r>
          </w:p>
        </w:tc>
        <w:tc>
          <w:tcPr>
            <w:tcW w:w="1474" w:type="dxa"/>
            <w:shd w:val="clear" w:color="auto" w:fill="auto"/>
            <w:vAlign w:val="center"/>
          </w:tcPr>
          <w:p w14:paraId="74C15530"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37EE065A" w14:textId="77777777" w:rsidR="00E8511D" w:rsidRPr="00940D11" w:rsidRDefault="00E8511D" w:rsidP="00F46770">
            <w:pPr>
              <w:pStyle w:val="ConsPlusNormal"/>
              <w:rPr>
                <w:sz w:val="20"/>
                <w:szCs w:val="20"/>
              </w:rPr>
            </w:pPr>
          </w:p>
        </w:tc>
      </w:tr>
      <w:tr w:rsidR="00E8511D" w:rsidRPr="00940D11" w14:paraId="772EBEDA" w14:textId="77777777" w:rsidTr="00036F78">
        <w:trPr>
          <w:jc w:val="center"/>
        </w:trPr>
        <w:tc>
          <w:tcPr>
            <w:tcW w:w="684" w:type="dxa"/>
            <w:vMerge/>
            <w:shd w:val="clear" w:color="auto" w:fill="auto"/>
          </w:tcPr>
          <w:p w14:paraId="7AC74D7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AF2C171" w14:textId="77777777" w:rsidR="00E8511D" w:rsidRPr="00940D11" w:rsidRDefault="00E8511D" w:rsidP="00F46770">
            <w:pPr>
              <w:pStyle w:val="ConsPlusNormal"/>
              <w:rPr>
                <w:sz w:val="20"/>
                <w:szCs w:val="20"/>
              </w:rPr>
            </w:pPr>
          </w:p>
        </w:tc>
        <w:tc>
          <w:tcPr>
            <w:tcW w:w="1266" w:type="dxa"/>
            <w:vMerge/>
            <w:shd w:val="clear" w:color="auto" w:fill="auto"/>
          </w:tcPr>
          <w:p w14:paraId="5DF3DA59" w14:textId="77777777" w:rsidR="00E8511D" w:rsidRPr="00940D11" w:rsidRDefault="00E8511D" w:rsidP="00F46770">
            <w:pPr>
              <w:pStyle w:val="ConsPlusNormal"/>
              <w:rPr>
                <w:sz w:val="20"/>
                <w:szCs w:val="20"/>
              </w:rPr>
            </w:pPr>
          </w:p>
        </w:tc>
        <w:tc>
          <w:tcPr>
            <w:tcW w:w="3005" w:type="dxa"/>
            <w:shd w:val="clear" w:color="auto" w:fill="auto"/>
            <w:vAlign w:val="center"/>
          </w:tcPr>
          <w:p w14:paraId="6F0C816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DCDADBA"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668E99E6" w14:textId="77777777" w:rsidR="00E8511D" w:rsidRPr="00940D11" w:rsidRDefault="00E8511D" w:rsidP="00E6438B">
            <w:pPr>
              <w:pStyle w:val="ConsPlusNormal"/>
              <w:jc w:val="center"/>
              <w:rPr>
                <w:sz w:val="20"/>
                <w:szCs w:val="20"/>
              </w:rPr>
            </w:pPr>
            <w:r w:rsidRPr="00940D11">
              <w:rPr>
                <w:sz w:val="20"/>
                <w:szCs w:val="20"/>
              </w:rPr>
              <w:t>217</w:t>
            </w:r>
          </w:p>
        </w:tc>
        <w:tc>
          <w:tcPr>
            <w:tcW w:w="1230" w:type="dxa"/>
            <w:shd w:val="clear" w:color="auto" w:fill="auto"/>
            <w:vAlign w:val="center"/>
          </w:tcPr>
          <w:p w14:paraId="07B30AE3" w14:textId="77777777" w:rsidR="00E8511D" w:rsidRPr="00940D11" w:rsidRDefault="00E8511D" w:rsidP="00E6438B">
            <w:pPr>
              <w:pStyle w:val="ConsPlusNormal"/>
              <w:jc w:val="center"/>
              <w:rPr>
                <w:sz w:val="20"/>
                <w:szCs w:val="20"/>
              </w:rPr>
            </w:pPr>
            <w:r w:rsidRPr="00940D11">
              <w:rPr>
                <w:sz w:val="20"/>
                <w:szCs w:val="20"/>
              </w:rPr>
              <w:t>346</w:t>
            </w:r>
          </w:p>
        </w:tc>
        <w:tc>
          <w:tcPr>
            <w:tcW w:w="1276" w:type="dxa"/>
            <w:shd w:val="clear" w:color="auto" w:fill="auto"/>
            <w:vAlign w:val="center"/>
          </w:tcPr>
          <w:p w14:paraId="7AB56361"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1BB273EE"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28163652" w14:textId="77777777" w:rsidR="00E8511D" w:rsidRPr="00940D11" w:rsidRDefault="00E8511D" w:rsidP="00F46770">
            <w:pPr>
              <w:pStyle w:val="ConsPlusNormal"/>
              <w:rPr>
                <w:sz w:val="20"/>
                <w:szCs w:val="20"/>
              </w:rPr>
            </w:pPr>
          </w:p>
        </w:tc>
      </w:tr>
      <w:tr w:rsidR="00E8511D" w:rsidRPr="00940D11" w14:paraId="45497E5B" w14:textId="77777777" w:rsidTr="00036F78">
        <w:trPr>
          <w:jc w:val="center"/>
        </w:trPr>
        <w:tc>
          <w:tcPr>
            <w:tcW w:w="684" w:type="dxa"/>
            <w:vMerge/>
            <w:shd w:val="clear" w:color="auto" w:fill="auto"/>
          </w:tcPr>
          <w:p w14:paraId="575CB3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A702368" w14:textId="77777777" w:rsidR="00E8511D" w:rsidRPr="00940D11" w:rsidRDefault="00E8511D" w:rsidP="00F46770">
            <w:pPr>
              <w:pStyle w:val="ConsPlusNormal"/>
              <w:rPr>
                <w:sz w:val="20"/>
                <w:szCs w:val="20"/>
              </w:rPr>
            </w:pPr>
          </w:p>
        </w:tc>
        <w:tc>
          <w:tcPr>
            <w:tcW w:w="1266" w:type="dxa"/>
            <w:vMerge/>
            <w:shd w:val="clear" w:color="auto" w:fill="auto"/>
          </w:tcPr>
          <w:p w14:paraId="5B0B141D" w14:textId="77777777" w:rsidR="00E8511D" w:rsidRPr="00940D11" w:rsidRDefault="00E8511D" w:rsidP="00F46770">
            <w:pPr>
              <w:pStyle w:val="ConsPlusNormal"/>
              <w:rPr>
                <w:sz w:val="20"/>
                <w:szCs w:val="20"/>
              </w:rPr>
            </w:pPr>
          </w:p>
        </w:tc>
        <w:tc>
          <w:tcPr>
            <w:tcW w:w="3005" w:type="dxa"/>
            <w:shd w:val="clear" w:color="auto" w:fill="auto"/>
            <w:vAlign w:val="center"/>
          </w:tcPr>
          <w:p w14:paraId="530F736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2CA17B9"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6DFCD29F" w14:textId="77777777" w:rsidR="00E8511D" w:rsidRPr="00940D11" w:rsidRDefault="00E8511D" w:rsidP="00E6438B">
            <w:pPr>
              <w:pStyle w:val="ConsPlusNormal"/>
              <w:jc w:val="center"/>
              <w:rPr>
                <w:sz w:val="20"/>
                <w:szCs w:val="20"/>
              </w:rPr>
            </w:pPr>
            <w:r w:rsidRPr="00940D11">
              <w:rPr>
                <w:sz w:val="20"/>
                <w:szCs w:val="20"/>
              </w:rPr>
              <w:t>1</w:t>
            </w:r>
          </w:p>
        </w:tc>
        <w:tc>
          <w:tcPr>
            <w:tcW w:w="1230" w:type="dxa"/>
            <w:shd w:val="clear" w:color="auto" w:fill="auto"/>
            <w:vAlign w:val="center"/>
          </w:tcPr>
          <w:p w14:paraId="1729035E" w14:textId="77777777" w:rsidR="00E8511D" w:rsidRPr="00940D11" w:rsidRDefault="00E8511D" w:rsidP="00E6438B">
            <w:pPr>
              <w:pStyle w:val="ConsPlusNormal"/>
              <w:jc w:val="center"/>
              <w:rPr>
                <w:sz w:val="20"/>
                <w:szCs w:val="20"/>
              </w:rPr>
            </w:pPr>
            <w:r w:rsidRPr="00940D11">
              <w:rPr>
                <w:sz w:val="20"/>
                <w:szCs w:val="20"/>
              </w:rPr>
              <w:t>2</w:t>
            </w:r>
          </w:p>
        </w:tc>
        <w:tc>
          <w:tcPr>
            <w:tcW w:w="1276" w:type="dxa"/>
            <w:shd w:val="clear" w:color="auto" w:fill="auto"/>
            <w:vAlign w:val="center"/>
          </w:tcPr>
          <w:p w14:paraId="1B72EC51"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22E097A0"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1D259172" w14:textId="77777777" w:rsidR="00E8511D" w:rsidRPr="00940D11" w:rsidRDefault="00E8511D" w:rsidP="00F46770">
            <w:pPr>
              <w:pStyle w:val="ConsPlusNormal"/>
              <w:rPr>
                <w:sz w:val="20"/>
                <w:szCs w:val="20"/>
              </w:rPr>
            </w:pPr>
          </w:p>
        </w:tc>
      </w:tr>
      <w:tr w:rsidR="00E8511D" w:rsidRPr="00940D11" w14:paraId="3B115CE5" w14:textId="77777777" w:rsidTr="00036F78">
        <w:trPr>
          <w:jc w:val="center"/>
        </w:trPr>
        <w:tc>
          <w:tcPr>
            <w:tcW w:w="684" w:type="dxa"/>
            <w:vMerge/>
            <w:shd w:val="clear" w:color="auto" w:fill="auto"/>
          </w:tcPr>
          <w:p w14:paraId="2F814EE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EBC2E8A" w14:textId="77777777" w:rsidR="00E8511D" w:rsidRPr="00940D11" w:rsidRDefault="00E8511D" w:rsidP="00F46770">
            <w:pPr>
              <w:pStyle w:val="ConsPlusNormal"/>
              <w:rPr>
                <w:sz w:val="20"/>
                <w:szCs w:val="20"/>
              </w:rPr>
            </w:pPr>
          </w:p>
        </w:tc>
        <w:tc>
          <w:tcPr>
            <w:tcW w:w="1266" w:type="dxa"/>
            <w:vMerge/>
            <w:shd w:val="clear" w:color="auto" w:fill="auto"/>
          </w:tcPr>
          <w:p w14:paraId="64520FF7" w14:textId="77777777" w:rsidR="00E8511D" w:rsidRPr="00940D11" w:rsidRDefault="00E8511D" w:rsidP="00F46770">
            <w:pPr>
              <w:pStyle w:val="ConsPlusNormal"/>
              <w:rPr>
                <w:sz w:val="20"/>
                <w:szCs w:val="20"/>
              </w:rPr>
            </w:pPr>
          </w:p>
        </w:tc>
        <w:tc>
          <w:tcPr>
            <w:tcW w:w="3005" w:type="dxa"/>
            <w:shd w:val="clear" w:color="auto" w:fill="auto"/>
            <w:vAlign w:val="center"/>
          </w:tcPr>
          <w:p w14:paraId="3B3B5A8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F0D118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63659CF7" w14:textId="77777777" w:rsidR="00E8511D" w:rsidRPr="00940D11" w:rsidRDefault="00E8511D" w:rsidP="00E6438B">
            <w:pPr>
              <w:pStyle w:val="ConsPlusNormal"/>
              <w:jc w:val="center"/>
              <w:rPr>
                <w:sz w:val="20"/>
                <w:szCs w:val="20"/>
              </w:rPr>
            </w:pPr>
            <w:r w:rsidRPr="00940D11">
              <w:rPr>
                <w:sz w:val="20"/>
                <w:szCs w:val="20"/>
              </w:rPr>
              <w:t>869</w:t>
            </w:r>
          </w:p>
        </w:tc>
        <w:tc>
          <w:tcPr>
            <w:tcW w:w="1230" w:type="dxa"/>
            <w:shd w:val="clear" w:color="auto" w:fill="auto"/>
            <w:vAlign w:val="center"/>
          </w:tcPr>
          <w:p w14:paraId="4C438992"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560177B6"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115A5A83" w14:textId="77777777" w:rsidR="00E8511D" w:rsidRPr="00940D11" w:rsidRDefault="00E8511D" w:rsidP="00E6438B">
            <w:pPr>
              <w:pStyle w:val="ConsPlusNormal"/>
              <w:jc w:val="center"/>
              <w:rPr>
                <w:sz w:val="20"/>
                <w:szCs w:val="20"/>
              </w:rPr>
            </w:pPr>
            <w:r w:rsidRPr="00940D11">
              <w:rPr>
                <w:sz w:val="20"/>
                <w:szCs w:val="20"/>
              </w:rPr>
              <w:t>869</w:t>
            </w:r>
          </w:p>
        </w:tc>
        <w:tc>
          <w:tcPr>
            <w:tcW w:w="3132" w:type="dxa"/>
            <w:vMerge/>
            <w:shd w:val="clear" w:color="auto" w:fill="auto"/>
          </w:tcPr>
          <w:p w14:paraId="524EFB73" w14:textId="77777777" w:rsidR="00E8511D" w:rsidRPr="00940D11" w:rsidRDefault="00E8511D" w:rsidP="00F46770">
            <w:pPr>
              <w:pStyle w:val="ConsPlusNormal"/>
              <w:rPr>
                <w:sz w:val="20"/>
                <w:szCs w:val="20"/>
              </w:rPr>
            </w:pPr>
          </w:p>
        </w:tc>
      </w:tr>
      <w:tr w:rsidR="00E8511D" w:rsidRPr="00940D11" w14:paraId="6F1542B8" w14:textId="77777777" w:rsidTr="00036F78">
        <w:trPr>
          <w:jc w:val="center"/>
        </w:trPr>
        <w:tc>
          <w:tcPr>
            <w:tcW w:w="684" w:type="dxa"/>
            <w:vMerge/>
            <w:shd w:val="clear" w:color="auto" w:fill="auto"/>
          </w:tcPr>
          <w:p w14:paraId="2425892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0C1781" w14:textId="77777777" w:rsidR="00E8511D" w:rsidRPr="00940D11" w:rsidRDefault="00E8511D" w:rsidP="00F46770">
            <w:pPr>
              <w:pStyle w:val="ConsPlusNormal"/>
              <w:rPr>
                <w:sz w:val="20"/>
                <w:szCs w:val="20"/>
              </w:rPr>
            </w:pPr>
          </w:p>
        </w:tc>
        <w:tc>
          <w:tcPr>
            <w:tcW w:w="1266" w:type="dxa"/>
            <w:vMerge/>
            <w:shd w:val="clear" w:color="auto" w:fill="auto"/>
          </w:tcPr>
          <w:p w14:paraId="1DEE8463" w14:textId="77777777" w:rsidR="00E8511D" w:rsidRPr="00940D11" w:rsidRDefault="00E8511D" w:rsidP="00F46770">
            <w:pPr>
              <w:pStyle w:val="ConsPlusNormal"/>
              <w:rPr>
                <w:sz w:val="20"/>
                <w:szCs w:val="20"/>
              </w:rPr>
            </w:pPr>
          </w:p>
        </w:tc>
        <w:tc>
          <w:tcPr>
            <w:tcW w:w="3005" w:type="dxa"/>
            <w:shd w:val="clear" w:color="auto" w:fill="auto"/>
            <w:vAlign w:val="center"/>
          </w:tcPr>
          <w:p w14:paraId="6259793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D8D30F8"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C9C4DB8" w14:textId="77777777" w:rsidR="00E8511D" w:rsidRPr="00940D11" w:rsidRDefault="00E8511D" w:rsidP="00E6438B">
            <w:pPr>
              <w:pStyle w:val="ConsPlusNormal"/>
              <w:jc w:val="center"/>
              <w:rPr>
                <w:sz w:val="20"/>
                <w:szCs w:val="20"/>
              </w:rPr>
            </w:pPr>
            <w:r w:rsidRPr="00940D11">
              <w:rPr>
                <w:sz w:val="20"/>
                <w:szCs w:val="20"/>
              </w:rPr>
              <w:t>869</w:t>
            </w:r>
          </w:p>
        </w:tc>
        <w:tc>
          <w:tcPr>
            <w:tcW w:w="1230" w:type="dxa"/>
            <w:shd w:val="clear" w:color="auto" w:fill="auto"/>
            <w:vAlign w:val="center"/>
          </w:tcPr>
          <w:p w14:paraId="235E6B74" w14:textId="77777777" w:rsidR="00E8511D" w:rsidRPr="00940D11" w:rsidRDefault="00E8511D" w:rsidP="00E6438B">
            <w:pPr>
              <w:pStyle w:val="ConsPlusNormal"/>
              <w:jc w:val="center"/>
              <w:rPr>
                <w:sz w:val="20"/>
                <w:szCs w:val="20"/>
              </w:rPr>
            </w:pPr>
            <w:r w:rsidRPr="00940D11">
              <w:rPr>
                <w:sz w:val="20"/>
                <w:szCs w:val="20"/>
              </w:rPr>
              <w:t>648</w:t>
            </w:r>
          </w:p>
        </w:tc>
        <w:tc>
          <w:tcPr>
            <w:tcW w:w="1276" w:type="dxa"/>
            <w:shd w:val="clear" w:color="auto" w:fill="auto"/>
            <w:vAlign w:val="center"/>
          </w:tcPr>
          <w:p w14:paraId="784D1249" w14:textId="77777777" w:rsidR="00E8511D" w:rsidRPr="00940D11" w:rsidRDefault="00E8511D" w:rsidP="00E6438B">
            <w:pPr>
              <w:pStyle w:val="ConsPlusNormal"/>
              <w:jc w:val="center"/>
              <w:rPr>
                <w:sz w:val="20"/>
                <w:szCs w:val="20"/>
              </w:rPr>
            </w:pPr>
            <w:r w:rsidRPr="00940D11">
              <w:rPr>
                <w:sz w:val="20"/>
                <w:szCs w:val="20"/>
              </w:rPr>
              <w:t>н/д</w:t>
            </w:r>
          </w:p>
        </w:tc>
        <w:tc>
          <w:tcPr>
            <w:tcW w:w="1474" w:type="dxa"/>
            <w:shd w:val="clear" w:color="auto" w:fill="auto"/>
            <w:vAlign w:val="center"/>
          </w:tcPr>
          <w:p w14:paraId="3FC36FDC" w14:textId="77777777" w:rsidR="00E8511D" w:rsidRPr="00940D11" w:rsidRDefault="00E8511D" w:rsidP="00E6438B">
            <w:pPr>
              <w:pStyle w:val="ConsPlusNormal"/>
              <w:jc w:val="center"/>
              <w:rPr>
                <w:sz w:val="20"/>
                <w:szCs w:val="20"/>
              </w:rPr>
            </w:pPr>
            <w:r w:rsidRPr="00940D11">
              <w:rPr>
                <w:sz w:val="20"/>
                <w:szCs w:val="20"/>
              </w:rPr>
              <w:t>221</w:t>
            </w:r>
          </w:p>
        </w:tc>
        <w:tc>
          <w:tcPr>
            <w:tcW w:w="3132" w:type="dxa"/>
            <w:vMerge/>
            <w:shd w:val="clear" w:color="auto" w:fill="auto"/>
          </w:tcPr>
          <w:p w14:paraId="47A70FC8" w14:textId="77777777" w:rsidR="00E8511D" w:rsidRPr="00940D11" w:rsidRDefault="00E8511D" w:rsidP="00F46770">
            <w:pPr>
              <w:pStyle w:val="ConsPlusNormal"/>
              <w:rPr>
                <w:sz w:val="20"/>
                <w:szCs w:val="20"/>
              </w:rPr>
            </w:pPr>
          </w:p>
        </w:tc>
      </w:tr>
      <w:tr w:rsidR="00E8511D" w:rsidRPr="00940D11" w14:paraId="71822771" w14:textId="77777777" w:rsidTr="00036F78">
        <w:trPr>
          <w:jc w:val="center"/>
        </w:trPr>
        <w:tc>
          <w:tcPr>
            <w:tcW w:w="684" w:type="dxa"/>
            <w:vMerge/>
            <w:shd w:val="clear" w:color="auto" w:fill="auto"/>
          </w:tcPr>
          <w:p w14:paraId="1DAD8F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6A92B6" w14:textId="77777777" w:rsidR="00E8511D" w:rsidRPr="00940D11" w:rsidRDefault="00E8511D" w:rsidP="00F46770">
            <w:pPr>
              <w:pStyle w:val="ConsPlusNormal"/>
              <w:rPr>
                <w:sz w:val="20"/>
                <w:szCs w:val="20"/>
              </w:rPr>
            </w:pPr>
          </w:p>
        </w:tc>
        <w:tc>
          <w:tcPr>
            <w:tcW w:w="1266" w:type="dxa"/>
            <w:vMerge/>
            <w:shd w:val="clear" w:color="auto" w:fill="auto"/>
          </w:tcPr>
          <w:p w14:paraId="618B1772" w14:textId="77777777" w:rsidR="00E8511D" w:rsidRPr="00940D11" w:rsidRDefault="00E8511D" w:rsidP="00F46770">
            <w:pPr>
              <w:pStyle w:val="ConsPlusNormal"/>
              <w:rPr>
                <w:sz w:val="20"/>
                <w:szCs w:val="20"/>
              </w:rPr>
            </w:pPr>
          </w:p>
        </w:tc>
        <w:tc>
          <w:tcPr>
            <w:tcW w:w="3005" w:type="dxa"/>
            <w:shd w:val="clear" w:color="auto" w:fill="auto"/>
            <w:vAlign w:val="center"/>
          </w:tcPr>
          <w:p w14:paraId="300F6D9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5AED343E"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8FA134D" w14:textId="77777777" w:rsidR="00E8511D" w:rsidRPr="00940D11" w:rsidRDefault="00E8511D" w:rsidP="00E6438B">
            <w:pPr>
              <w:pStyle w:val="ConsPlusNormal"/>
              <w:jc w:val="center"/>
              <w:rPr>
                <w:sz w:val="20"/>
                <w:szCs w:val="20"/>
              </w:rPr>
            </w:pPr>
            <w:r w:rsidRPr="00940D11">
              <w:rPr>
                <w:sz w:val="20"/>
                <w:szCs w:val="20"/>
              </w:rPr>
              <w:t>272</w:t>
            </w:r>
          </w:p>
        </w:tc>
        <w:tc>
          <w:tcPr>
            <w:tcW w:w="1230" w:type="dxa"/>
            <w:shd w:val="clear" w:color="auto" w:fill="auto"/>
            <w:vAlign w:val="center"/>
          </w:tcPr>
          <w:p w14:paraId="0CC35694"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3CDD2AEE"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0BC4CB06" w14:textId="77777777" w:rsidR="00E8511D" w:rsidRPr="00940D11" w:rsidRDefault="00E8511D" w:rsidP="00E6438B">
            <w:pPr>
              <w:pStyle w:val="ConsPlusNormal"/>
              <w:jc w:val="center"/>
              <w:rPr>
                <w:sz w:val="20"/>
                <w:szCs w:val="20"/>
              </w:rPr>
            </w:pPr>
            <w:r w:rsidRPr="00940D11">
              <w:rPr>
                <w:sz w:val="20"/>
                <w:szCs w:val="20"/>
              </w:rPr>
              <w:t>272</w:t>
            </w:r>
          </w:p>
        </w:tc>
        <w:tc>
          <w:tcPr>
            <w:tcW w:w="3132" w:type="dxa"/>
            <w:vMerge/>
            <w:shd w:val="clear" w:color="auto" w:fill="auto"/>
          </w:tcPr>
          <w:p w14:paraId="17AD6180" w14:textId="77777777" w:rsidR="00E8511D" w:rsidRPr="00940D11" w:rsidRDefault="00E8511D" w:rsidP="00F46770">
            <w:pPr>
              <w:pStyle w:val="ConsPlusNormal"/>
              <w:rPr>
                <w:sz w:val="20"/>
                <w:szCs w:val="20"/>
              </w:rPr>
            </w:pPr>
          </w:p>
        </w:tc>
      </w:tr>
      <w:tr w:rsidR="00E8511D" w:rsidRPr="00940D11" w14:paraId="29A75B10" w14:textId="77777777" w:rsidTr="00036F78">
        <w:trPr>
          <w:jc w:val="center"/>
        </w:trPr>
        <w:tc>
          <w:tcPr>
            <w:tcW w:w="684" w:type="dxa"/>
            <w:vMerge w:val="restart"/>
            <w:vAlign w:val="center"/>
          </w:tcPr>
          <w:p w14:paraId="292FFFE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1782EE2" w14:textId="77777777" w:rsidR="00E8511D" w:rsidRPr="00940D11" w:rsidRDefault="00E8511D" w:rsidP="00F46770">
            <w:pPr>
              <w:pStyle w:val="ConsPlusNormal"/>
              <w:rPr>
                <w:sz w:val="20"/>
                <w:szCs w:val="20"/>
              </w:rPr>
            </w:pPr>
            <w:r w:rsidRPr="00940D11">
              <w:rPr>
                <w:sz w:val="20"/>
                <w:szCs w:val="20"/>
              </w:rPr>
              <w:t>6089</w:t>
            </w:r>
          </w:p>
        </w:tc>
        <w:tc>
          <w:tcPr>
            <w:tcW w:w="1266" w:type="dxa"/>
            <w:vMerge w:val="restart"/>
            <w:vAlign w:val="center"/>
          </w:tcPr>
          <w:p w14:paraId="6AAB6D4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D8BA96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1EE1316"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255ED77C" w14:textId="77777777" w:rsidR="00E8511D" w:rsidRPr="00940D11" w:rsidRDefault="00E8511D" w:rsidP="00E6438B">
            <w:pPr>
              <w:pStyle w:val="ConsPlusNormal"/>
              <w:jc w:val="center"/>
              <w:rPr>
                <w:sz w:val="20"/>
                <w:szCs w:val="20"/>
              </w:rPr>
            </w:pPr>
            <w:r w:rsidRPr="00940D11">
              <w:rPr>
                <w:sz w:val="20"/>
                <w:szCs w:val="20"/>
              </w:rPr>
              <w:t>11</w:t>
            </w:r>
          </w:p>
        </w:tc>
        <w:tc>
          <w:tcPr>
            <w:tcW w:w="1230" w:type="dxa"/>
            <w:vAlign w:val="center"/>
          </w:tcPr>
          <w:p w14:paraId="427D752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20375F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9D14BB0" w14:textId="77777777" w:rsidR="00E8511D" w:rsidRPr="00940D11" w:rsidRDefault="00E8511D" w:rsidP="00E6438B">
            <w:pPr>
              <w:pStyle w:val="ConsPlusNormal"/>
              <w:jc w:val="center"/>
              <w:rPr>
                <w:sz w:val="20"/>
                <w:szCs w:val="20"/>
              </w:rPr>
            </w:pPr>
            <w:r w:rsidRPr="00940D11">
              <w:rPr>
                <w:sz w:val="20"/>
                <w:szCs w:val="20"/>
              </w:rPr>
              <w:t>11</w:t>
            </w:r>
          </w:p>
        </w:tc>
        <w:tc>
          <w:tcPr>
            <w:tcW w:w="3132" w:type="dxa"/>
            <w:vMerge w:val="restart"/>
            <w:vAlign w:val="center"/>
          </w:tcPr>
          <w:p w14:paraId="2D51794D" w14:textId="77777777" w:rsidR="00E8511D" w:rsidRPr="00940D11" w:rsidRDefault="00E8511D" w:rsidP="00F46770">
            <w:pPr>
              <w:pStyle w:val="ConsPlusNormal"/>
              <w:rPr>
                <w:sz w:val="20"/>
                <w:szCs w:val="20"/>
              </w:rPr>
            </w:pPr>
            <w:r w:rsidRPr="00940D11">
              <w:rPr>
                <w:sz w:val="20"/>
                <w:szCs w:val="20"/>
              </w:rPr>
              <w:t>-</w:t>
            </w:r>
          </w:p>
        </w:tc>
      </w:tr>
      <w:tr w:rsidR="00E8511D" w:rsidRPr="00940D11" w14:paraId="6079CC14" w14:textId="77777777" w:rsidTr="00036F78">
        <w:trPr>
          <w:jc w:val="center"/>
        </w:trPr>
        <w:tc>
          <w:tcPr>
            <w:tcW w:w="684" w:type="dxa"/>
            <w:vMerge/>
          </w:tcPr>
          <w:p w14:paraId="145D31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3B40E8" w14:textId="77777777" w:rsidR="00E8511D" w:rsidRPr="00940D11" w:rsidRDefault="00E8511D" w:rsidP="00F46770">
            <w:pPr>
              <w:pStyle w:val="ConsPlusNormal"/>
              <w:rPr>
                <w:sz w:val="20"/>
                <w:szCs w:val="20"/>
              </w:rPr>
            </w:pPr>
          </w:p>
        </w:tc>
        <w:tc>
          <w:tcPr>
            <w:tcW w:w="1266" w:type="dxa"/>
            <w:vMerge/>
          </w:tcPr>
          <w:p w14:paraId="3A35DDBF" w14:textId="77777777" w:rsidR="00E8511D" w:rsidRPr="00940D11" w:rsidRDefault="00E8511D" w:rsidP="00F46770">
            <w:pPr>
              <w:pStyle w:val="ConsPlusNormal"/>
              <w:rPr>
                <w:sz w:val="20"/>
                <w:szCs w:val="20"/>
              </w:rPr>
            </w:pPr>
          </w:p>
        </w:tc>
        <w:tc>
          <w:tcPr>
            <w:tcW w:w="3005" w:type="dxa"/>
            <w:vAlign w:val="center"/>
          </w:tcPr>
          <w:p w14:paraId="3F88BD9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BDDC4C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05D23932" w14:textId="77777777" w:rsidR="00E8511D" w:rsidRPr="00940D11" w:rsidRDefault="00E8511D" w:rsidP="00E6438B">
            <w:pPr>
              <w:pStyle w:val="ConsPlusNormal"/>
              <w:jc w:val="center"/>
              <w:rPr>
                <w:sz w:val="20"/>
                <w:szCs w:val="20"/>
              </w:rPr>
            </w:pPr>
            <w:r w:rsidRPr="00940D11">
              <w:rPr>
                <w:sz w:val="20"/>
                <w:szCs w:val="20"/>
              </w:rPr>
              <w:t>24</w:t>
            </w:r>
          </w:p>
        </w:tc>
        <w:tc>
          <w:tcPr>
            <w:tcW w:w="1230" w:type="dxa"/>
            <w:vAlign w:val="center"/>
          </w:tcPr>
          <w:p w14:paraId="6CE8EA3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E6EED0B"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088928B" w14:textId="77777777" w:rsidR="00E8511D" w:rsidRPr="00940D11" w:rsidRDefault="00E8511D" w:rsidP="00E6438B">
            <w:pPr>
              <w:pStyle w:val="ConsPlusNormal"/>
              <w:jc w:val="center"/>
              <w:rPr>
                <w:sz w:val="20"/>
                <w:szCs w:val="20"/>
              </w:rPr>
            </w:pPr>
            <w:r w:rsidRPr="00940D11">
              <w:rPr>
                <w:sz w:val="20"/>
                <w:szCs w:val="20"/>
              </w:rPr>
              <w:t>24</w:t>
            </w:r>
          </w:p>
        </w:tc>
        <w:tc>
          <w:tcPr>
            <w:tcW w:w="3132" w:type="dxa"/>
            <w:vMerge/>
          </w:tcPr>
          <w:p w14:paraId="526AA647" w14:textId="77777777" w:rsidR="00E8511D" w:rsidRPr="00940D11" w:rsidRDefault="00E8511D" w:rsidP="00F46770">
            <w:pPr>
              <w:pStyle w:val="ConsPlusNormal"/>
              <w:rPr>
                <w:sz w:val="20"/>
                <w:szCs w:val="20"/>
              </w:rPr>
            </w:pPr>
          </w:p>
        </w:tc>
      </w:tr>
      <w:tr w:rsidR="00E8511D" w:rsidRPr="00940D11" w14:paraId="212FD5F4" w14:textId="77777777" w:rsidTr="00036F78">
        <w:trPr>
          <w:jc w:val="center"/>
        </w:trPr>
        <w:tc>
          <w:tcPr>
            <w:tcW w:w="684" w:type="dxa"/>
            <w:vMerge/>
          </w:tcPr>
          <w:p w14:paraId="3B9716B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50846A" w14:textId="77777777" w:rsidR="00E8511D" w:rsidRPr="00940D11" w:rsidRDefault="00E8511D" w:rsidP="00F46770">
            <w:pPr>
              <w:pStyle w:val="ConsPlusNormal"/>
              <w:rPr>
                <w:sz w:val="20"/>
                <w:szCs w:val="20"/>
              </w:rPr>
            </w:pPr>
          </w:p>
        </w:tc>
        <w:tc>
          <w:tcPr>
            <w:tcW w:w="1266" w:type="dxa"/>
            <w:vMerge/>
          </w:tcPr>
          <w:p w14:paraId="61F4A6FB" w14:textId="77777777" w:rsidR="00E8511D" w:rsidRPr="00940D11" w:rsidRDefault="00E8511D" w:rsidP="00F46770">
            <w:pPr>
              <w:pStyle w:val="ConsPlusNormal"/>
              <w:rPr>
                <w:sz w:val="20"/>
                <w:szCs w:val="20"/>
              </w:rPr>
            </w:pPr>
          </w:p>
        </w:tc>
        <w:tc>
          <w:tcPr>
            <w:tcW w:w="3005" w:type="dxa"/>
            <w:vAlign w:val="center"/>
          </w:tcPr>
          <w:p w14:paraId="01B6C82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C2A036B"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2D20BFE" w14:textId="77777777" w:rsidR="00E8511D" w:rsidRPr="00940D11" w:rsidRDefault="00E8511D" w:rsidP="00E6438B">
            <w:pPr>
              <w:pStyle w:val="ConsPlusNormal"/>
              <w:jc w:val="center"/>
              <w:rPr>
                <w:sz w:val="20"/>
                <w:szCs w:val="20"/>
              </w:rPr>
            </w:pPr>
            <w:r w:rsidRPr="00940D11">
              <w:rPr>
                <w:sz w:val="20"/>
                <w:szCs w:val="20"/>
              </w:rPr>
              <w:t>5</w:t>
            </w:r>
          </w:p>
        </w:tc>
        <w:tc>
          <w:tcPr>
            <w:tcW w:w="1230" w:type="dxa"/>
            <w:vAlign w:val="center"/>
          </w:tcPr>
          <w:p w14:paraId="5F23043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D66606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B8CBA10" w14:textId="77777777" w:rsidR="00E8511D" w:rsidRPr="00940D11" w:rsidRDefault="00E8511D" w:rsidP="00E6438B">
            <w:pPr>
              <w:pStyle w:val="ConsPlusNormal"/>
              <w:jc w:val="center"/>
              <w:rPr>
                <w:sz w:val="20"/>
                <w:szCs w:val="20"/>
              </w:rPr>
            </w:pPr>
            <w:r w:rsidRPr="00940D11">
              <w:rPr>
                <w:sz w:val="20"/>
                <w:szCs w:val="20"/>
              </w:rPr>
              <w:t>5</w:t>
            </w:r>
          </w:p>
        </w:tc>
        <w:tc>
          <w:tcPr>
            <w:tcW w:w="3132" w:type="dxa"/>
            <w:vMerge/>
          </w:tcPr>
          <w:p w14:paraId="20CADA92" w14:textId="77777777" w:rsidR="00E8511D" w:rsidRPr="00940D11" w:rsidRDefault="00E8511D" w:rsidP="00F46770">
            <w:pPr>
              <w:pStyle w:val="ConsPlusNormal"/>
              <w:rPr>
                <w:sz w:val="20"/>
                <w:szCs w:val="20"/>
              </w:rPr>
            </w:pPr>
          </w:p>
        </w:tc>
      </w:tr>
      <w:tr w:rsidR="00E8511D" w:rsidRPr="00940D11" w14:paraId="34C8FFC9" w14:textId="77777777" w:rsidTr="00036F78">
        <w:trPr>
          <w:jc w:val="center"/>
        </w:trPr>
        <w:tc>
          <w:tcPr>
            <w:tcW w:w="684" w:type="dxa"/>
            <w:vMerge/>
          </w:tcPr>
          <w:p w14:paraId="432FAC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70C13FE" w14:textId="77777777" w:rsidR="00E8511D" w:rsidRPr="00940D11" w:rsidRDefault="00E8511D" w:rsidP="00F46770">
            <w:pPr>
              <w:pStyle w:val="ConsPlusNormal"/>
              <w:rPr>
                <w:sz w:val="20"/>
                <w:szCs w:val="20"/>
              </w:rPr>
            </w:pPr>
          </w:p>
        </w:tc>
        <w:tc>
          <w:tcPr>
            <w:tcW w:w="1266" w:type="dxa"/>
            <w:vMerge/>
          </w:tcPr>
          <w:p w14:paraId="4567C5F3" w14:textId="77777777" w:rsidR="00E8511D" w:rsidRPr="00940D11" w:rsidRDefault="00E8511D" w:rsidP="00F46770">
            <w:pPr>
              <w:pStyle w:val="ConsPlusNormal"/>
              <w:rPr>
                <w:sz w:val="20"/>
                <w:szCs w:val="20"/>
              </w:rPr>
            </w:pPr>
          </w:p>
        </w:tc>
        <w:tc>
          <w:tcPr>
            <w:tcW w:w="3005" w:type="dxa"/>
            <w:vAlign w:val="center"/>
          </w:tcPr>
          <w:p w14:paraId="3921CA7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06183EF"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180F4AF5"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1DBB586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73AE7CB"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9DB2D10"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185CA23F" w14:textId="77777777" w:rsidR="00E8511D" w:rsidRPr="00940D11" w:rsidRDefault="00E8511D" w:rsidP="00F46770">
            <w:pPr>
              <w:pStyle w:val="ConsPlusNormal"/>
              <w:rPr>
                <w:sz w:val="20"/>
                <w:szCs w:val="20"/>
              </w:rPr>
            </w:pPr>
          </w:p>
        </w:tc>
      </w:tr>
      <w:tr w:rsidR="00E8511D" w:rsidRPr="00940D11" w14:paraId="15AE23BF" w14:textId="77777777" w:rsidTr="00036F78">
        <w:trPr>
          <w:jc w:val="center"/>
        </w:trPr>
        <w:tc>
          <w:tcPr>
            <w:tcW w:w="684" w:type="dxa"/>
            <w:vMerge/>
          </w:tcPr>
          <w:p w14:paraId="1E09A5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0BC8D0" w14:textId="77777777" w:rsidR="00E8511D" w:rsidRPr="00940D11" w:rsidRDefault="00E8511D" w:rsidP="00F46770">
            <w:pPr>
              <w:pStyle w:val="ConsPlusNormal"/>
              <w:rPr>
                <w:sz w:val="20"/>
                <w:szCs w:val="20"/>
              </w:rPr>
            </w:pPr>
          </w:p>
        </w:tc>
        <w:tc>
          <w:tcPr>
            <w:tcW w:w="1266" w:type="dxa"/>
            <w:vMerge/>
          </w:tcPr>
          <w:p w14:paraId="2623CF45" w14:textId="77777777" w:rsidR="00E8511D" w:rsidRPr="00940D11" w:rsidRDefault="00E8511D" w:rsidP="00F46770">
            <w:pPr>
              <w:pStyle w:val="ConsPlusNormal"/>
              <w:rPr>
                <w:sz w:val="20"/>
                <w:szCs w:val="20"/>
              </w:rPr>
            </w:pPr>
          </w:p>
        </w:tc>
        <w:tc>
          <w:tcPr>
            <w:tcW w:w="3005" w:type="dxa"/>
            <w:vAlign w:val="center"/>
          </w:tcPr>
          <w:p w14:paraId="46D35FB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60B943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5411C26" w14:textId="77777777" w:rsidR="00E8511D" w:rsidRPr="00940D11" w:rsidRDefault="00E8511D" w:rsidP="00E6438B">
            <w:pPr>
              <w:pStyle w:val="ConsPlusNormal"/>
              <w:jc w:val="center"/>
              <w:rPr>
                <w:sz w:val="20"/>
                <w:szCs w:val="20"/>
              </w:rPr>
            </w:pPr>
            <w:r w:rsidRPr="00940D11">
              <w:rPr>
                <w:sz w:val="20"/>
                <w:szCs w:val="20"/>
              </w:rPr>
              <w:t>21</w:t>
            </w:r>
          </w:p>
        </w:tc>
        <w:tc>
          <w:tcPr>
            <w:tcW w:w="1230" w:type="dxa"/>
            <w:vAlign w:val="center"/>
          </w:tcPr>
          <w:p w14:paraId="5DE1E3C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DEC1A7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5BF3007" w14:textId="77777777" w:rsidR="00E8511D" w:rsidRPr="00940D11" w:rsidRDefault="00E8511D" w:rsidP="00E6438B">
            <w:pPr>
              <w:pStyle w:val="ConsPlusNormal"/>
              <w:jc w:val="center"/>
              <w:rPr>
                <w:sz w:val="20"/>
                <w:szCs w:val="20"/>
              </w:rPr>
            </w:pPr>
            <w:r w:rsidRPr="00940D11">
              <w:rPr>
                <w:sz w:val="20"/>
                <w:szCs w:val="20"/>
              </w:rPr>
              <w:t>21</w:t>
            </w:r>
          </w:p>
        </w:tc>
        <w:tc>
          <w:tcPr>
            <w:tcW w:w="3132" w:type="dxa"/>
            <w:vMerge/>
          </w:tcPr>
          <w:p w14:paraId="32A24141" w14:textId="77777777" w:rsidR="00E8511D" w:rsidRPr="00940D11" w:rsidRDefault="00E8511D" w:rsidP="00F46770">
            <w:pPr>
              <w:pStyle w:val="ConsPlusNormal"/>
              <w:rPr>
                <w:sz w:val="20"/>
                <w:szCs w:val="20"/>
              </w:rPr>
            </w:pPr>
          </w:p>
        </w:tc>
      </w:tr>
      <w:tr w:rsidR="00E8511D" w:rsidRPr="00940D11" w14:paraId="77EC2E5D" w14:textId="77777777" w:rsidTr="00036F78">
        <w:trPr>
          <w:jc w:val="center"/>
        </w:trPr>
        <w:tc>
          <w:tcPr>
            <w:tcW w:w="684" w:type="dxa"/>
            <w:vMerge/>
          </w:tcPr>
          <w:p w14:paraId="549E14A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8B2255" w14:textId="77777777" w:rsidR="00E8511D" w:rsidRPr="00940D11" w:rsidRDefault="00E8511D" w:rsidP="00F46770">
            <w:pPr>
              <w:pStyle w:val="ConsPlusNormal"/>
              <w:rPr>
                <w:sz w:val="20"/>
                <w:szCs w:val="20"/>
              </w:rPr>
            </w:pPr>
          </w:p>
        </w:tc>
        <w:tc>
          <w:tcPr>
            <w:tcW w:w="1266" w:type="dxa"/>
            <w:vMerge/>
          </w:tcPr>
          <w:p w14:paraId="27B104A7" w14:textId="77777777" w:rsidR="00E8511D" w:rsidRPr="00940D11" w:rsidRDefault="00E8511D" w:rsidP="00F46770">
            <w:pPr>
              <w:pStyle w:val="ConsPlusNormal"/>
              <w:rPr>
                <w:sz w:val="20"/>
                <w:szCs w:val="20"/>
              </w:rPr>
            </w:pPr>
          </w:p>
        </w:tc>
        <w:tc>
          <w:tcPr>
            <w:tcW w:w="3005" w:type="dxa"/>
            <w:vAlign w:val="center"/>
          </w:tcPr>
          <w:p w14:paraId="4D0C321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7EB6C42"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4DA50521" w14:textId="77777777" w:rsidR="00E8511D" w:rsidRPr="00940D11" w:rsidRDefault="00E8511D" w:rsidP="00E6438B">
            <w:pPr>
              <w:pStyle w:val="ConsPlusNormal"/>
              <w:jc w:val="center"/>
              <w:rPr>
                <w:sz w:val="20"/>
                <w:szCs w:val="20"/>
              </w:rPr>
            </w:pPr>
            <w:r w:rsidRPr="00940D11">
              <w:rPr>
                <w:sz w:val="20"/>
                <w:szCs w:val="20"/>
              </w:rPr>
              <w:t>21</w:t>
            </w:r>
          </w:p>
        </w:tc>
        <w:tc>
          <w:tcPr>
            <w:tcW w:w="1230" w:type="dxa"/>
            <w:vAlign w:val="center"/>
          </w:tcPr>
          <w:p w14:paraId="4EC2A51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C437477"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2D7B34C" w14:textId="77777777" w:rsidR="00E8511D" w:rsidRPr="00940D11" w:rsidRDefault="00E8511D" w:rsidP="00E6438B">
            <w:pPr>
              <w:pStyle w:val="ConsPlusNormal"/>
              <w:jc w:val="center"/>
              <w:rPr>
                <w:sz w:val="20"/>
                <w:szCs w:val="20"/>
              </w:rPr>
            </w:pPr>
            <w:r w:rsidRPr="00940D11">
              <w:rPr>
                <w:sz w:val="20"/>
                <w:szCs w:val="20"/>
              </w:rPr>
              <w:t>21</w:t>
            </w:r>
          </w:p>
        </w:tc>
        <w:tc>
          <w:tcPr>
            <w:tcW w:w="3132" w:type="dxa"/>
            <w:vMerge/>
          </w:tcPr>
          <w:p w14:paraId="0806620C" w14:textId="77777777" w:rsidR="00E8511D" w:rsidRPr="00940D11" w:rsidRDefault="00E8511D" w:rsidP="00F46770">
            <w:pPr>
              <w:pStyle w:val="ConsPlusNormal"/>
              <w:rPr>
                <w:sz w:val="20"/>
                <w:szCs w:val="20"/>
              </w:rPr>
            </w:pPr>
          </w:p>
        </w:tc>
      </w:tr>
      <w:tr w:rsidR="00E8511D" w:rsidRPr="00940D11" w14:paraId="376076BA" w14:textId="77777777" w:rsidTr="00036F78">
        <w:trPr>
          <w:jc w:val="center"/>
        </w:trPr>
        <w:tc>
          <w:tcPr>
            <w:tcW w:w="684" w:type="dxa"/>
            <w:vMerge/>
          </w:tcPr>
          <w:p w14:paraId="3ABB94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94F29F0" w14:textId="77777777" w:rsidR="00E8511D" w:rsidRPr="00940D11" w:rsidRDefault="00E8511D" w:rsidP="00F46770">
            <w:pPr>
              <w:pStyle w:val="ConsPlusNormal"/>
              <w:rPr>
                <w:sz w:val="20"/>
                <w:szCs w:val="20"/>
              </w:rPr>
            </w:pPr>
          </w:p>
        </w:tc>
        <w:tc>
          <w:tcPr>
            <w:tcW w:w="1266" w:type="dxa"/>
            <w:vMerge/>
          </w:tcPr>
          <w:p w14:paraId="7D08C456" w14:textId="77777777" w:rsidR="00E8511D" w:rsidRPr="00940D11" w:rsidRDefault="00E8511D" w:rsidP="00F46770">
            <w:pPr>
              <w:pStyle w:val="ConsPlusNormal"/>
              <w:rPr>
                <w:sz w:val="20"/>
                <w:szCs w:val="20"/>
              </w:rPr>
            </w:pPr>
          </w:p>
        </w:tc>
        <w:tc>
          <w:tcPr>
            <w:tcW w:w="3005" w:type="dxa"/>
            <w:vAlign w:val="center"/>
          </w:tcPr>
          <w:p w14:paraId="5461038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8D0A490"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6745F855" w14:textId="77777777" w:rsidR="00E8511D" w:rsidRPr="00940D11" w:rsidRDefault="00E8511D" w:rsidP="00E6438B">
            <w:pPr>
              <w:pStyle w:val="ConsPlusNormal"/>
              <w:jc w:val="center"/>
              <w:rPr>
                <w:sz w:val="20"/>
                <w:szCs w:val="20"/>
              </w:rPr>
            </w:pPr>
            <w:r w:rsidRPr="00940D11">
              <w:rPr>
                <w:sz w:val="20"/>
                <w:szCs w:val="20"/>
              </w:rPr>
              <w:t>6</w:t>
            </w:r>
          </w:p>
        </w:tc>
        <w:tc>
          <w:tcPr>
            <w:tcW w:w="1230" w:type="dxa"/>
            <w:vAlign w:val="center"/>
          </w:tcPr>
          <w:p w14:paraId="0254D4C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B73D8D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651B3CC" w14:textId="77777777" w:rsidR="00E8511D" w:rsidRPr="00940D11" w:rsidRDefault="00E8511D" w:rsidP="00E6438B">
            <w:pPr>
              <w:pStyle w:val="ConsPlusNormal"/>
              <w:jc w:val="center"/>
              <w:rPr>
                <w:sz w:val="20"/>
                <w:szCs w:val="20"/>
              </w:rPr>
            </w:pPr>
            <w:r w:rsidRPr="00940D11">
              <w:rPr>
                <w:sz w:val="20"/>
                <w:szCs w:val="20"/>
              </w:rPr>
              <w:t>6</w:t>
            </w:r>
          </w:p>
        </w:tc>
        <w:tc>
          <w:tcPr>
            <w:tcW w:w="3132" w:type="dxa"/>
            <w:vMerge/>
          </w:tcPr>
          <w:p w14:paraId="376BA332" w14:textId="77777777" w:rsidR="00E8511D" w:rsidRPr="00940D11" w:rsidRDefault="00E8511D" w:rsidP="00F46770">
            <w:pPr>
              <w:pStyle w:val="ConsPlusNormal"/>
              <w:rPr>
                <w:sz w:val="20"/>
                <w:szCs w:val="20"/>
              </w:rPr>
            </w:pPr>
          </w:p>
        </w:tc>
      </w:tr>
      <w:tr w:rsidR="00E8511D" w:rsidRPr="00940D11" w14:paraId="6E6296B3" w14:textId="77777777" w:rsidTr="00036F78">
        <w:trPr>
          <w:jc w:val="center"/>
        </w:trPr>
        <w:tc>
          <w:tcPr>
            <w:tcW w:w="684" w:type="dxa"/>
            <w:vMerge w:val="restart"/>
            <w:shd w:val="clear" w:color="auto" w:fill="auto"/>
            <w:vAlign w:val="center"/>
          </w:tcPr>
          <w:p w14:paraId="0AB794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FD98D16" w14:textId="77777777" w:rsidR="00E8511D" w:rsidRPr="00940D11" w:rsidRDefault="00E8511D" w:rsidP="00F46770">
            <w:pPr>
              <w:pStyle w:val="ConsPlusNormal"/>
              <w:rPr>
                <w:sz w:val="20"/>
                <w:szCs w:val="20"/>
              </w:rPr>
            </w:pPr>
            <w:r w:rsidRPr="00940D11">
              <w:rPr>
                <w:sz w:val="20"/>
                <w:szCs w:val="20"/>
              </w:rPr>
              <w:t>6090</w:t>
            </w:r>
          </w:p>
        </w:tc>
        <w:tc>
          <w:tcPr>
            <w:tcW w:w="1266" w:type="dxa"/>
            <w:vMerge w:val="restart"/>
            <w:shd w:val="clear" w:color="auto" w:fill="auto"/>
            <w:vAlign w:val="center"/>
          </w:tcPr>
          <w:p w14:paraId="18064CE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4C1E1F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D06673E"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59B39D4C"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lang w:val="en-US"/>
              </w:rPr>
              <w:t>63</w:t>
            </w:r>
          </w:p>
        </w:tc>
        <w:tc>
          <w:tcPr>
            <w:tcW w:w="1230" w:type="dxa"/>
            <w:shd w:val="clear" w:color="auto" w:fill="auto"/>
            <w:vAlign w:val="center"/>
          </w:tcPr>
          <w:p w14:paraId="5AA65C67"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3B33B58F"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49C8F621"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lang w:val="en-US"/>
              </w:rPr>
              <w:t>63</w:t>
            </w:r>
          </w:p>
        </w:tc>
        <w:tc>
          <w:tcPr>
            <w:tcW w:w="3132" w:type="dxa"/>
            <w:vMerge w:val="restart"/>
            <w:shd w:val="clear" w:color="auto" w:fill="auto"/>
            <w:vAlign w:val="center"/>
          </w:tcPr>
          <w:p w14:paraId="3D973F42" w14:textId="77777777" w:rsidR="00E8511D" w:rsidRPr="00940D11" w:rsidRDefault="00E8511D" w:rsidP="00F46770">
            <w:pPr>
              <w:pStyle w:val="ConsPlusNormal"/>
              <w:rPr>
                <w:sz w:val="20"/>
                <w:szCs w:val="20"/>
              </w:rPr>
            </w:pPr>
            <w:r w:rsidRPr="00940D11">
              <w:rPr>
                <w:sz w:val="20"/>
                <w:szCs w:val="20"/>
              </w:rPr>
              <w:t>-</w:t>
            </w:r>
          </w:p>
        </w:tc>
      </w:tr>
      <w:tr w:rsidR="00E8511D" w:rsidRPr="00940D11" w14:paraId="4C3DF8F6" w14:textId="77777777" w:rsidTr="00036F78">
        <w:trPr>
          <w:jc w:val="center"/>
        </w:trPr>
        <w:tc>
          <w:tcPr>
            <w:tcW w:w="684" w:type="dxa"/>
            <w:vMerge/>
            <w:shd w:val="clear" w:color="auto" w:fill="auto"/>
          </w:tcPr>
          <w:p w14:paraId="573C35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BCC46CF" w14:textId="77777777" w:rsidR="00E8511D" w:rsidRPr="00940D11" w:rsidRDefault="00E8511D" w:rsidP="00F46770">
            <w:pPr>
              <w:pStyle w:val="ConsPlusNormal"/>
              <w:rPr>
                <w:sz w:val="20"/>
                <w:szCs w:val="20"/>
              </w:rPr>
            </w:pPr>
          </w:p>
        </w:tc>
        <w:tc>
          <w:tcPr>
            <w:tcW w:w="1266" w:type="dxa"/>
            <w:vMerge/>
            <w:shd w:val="clear" w:color="auto" w:fill="auto"/>
          </w:tcPr>
          <w:p w14:paraId="26C53C2E" w14:textId="77777777" w:rsidR="00E8511D" w:rsidRPr="00940D11" w:rsidRDefault="00E8511D" w:rsidP="00F46770">
            <w:pPr>
              <w:pStyle w:val="ConsPlusNormal"/>
              <w:rPr>
                <w:sz w:val="20"/>
                <w:szCs w:val="20"/>
              </w:rPr>
            </w:pPr>
          </w:p>
        </w:tc>
        <w:tc>
          <w:tcPr>
            <w:tcW w:w="3005" w:type="dxa"/>
            <w:shd w:val="clear" w:color="auto" w:fill="auto"/>
            <w:vAlign w:val="center"/>
          </w:tcPr>
          <w:p w14:paraId="77A2876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1315A54"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4D630F2C"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137</w:t>
            </w:r>
          </w:p>
        </w:tc>
        <w:tc>
          <w:tcPr>
            <w:tcW w:w="1230" w:type="dxa"/>
            <w:shd w:val="clear" w:color="auto" w:fill="auto"/>
            <w:vAlign w:val="center"/>
          </w:tcPr>
          <w:p w14:paraId="6C49EFD6"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6B82D150"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14A4CB8C"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137</w:t>
            </w:r>
          </w:p>
        </w:tc>
        <w:tc>
          <w:tcPr>
            <w:tcW w:w="3132" w:type="dxa"/>
            <w:vMerge/>
            <w:shd w:val="clear" w:color="auto" w:fill="auto"/>
          </w:tcPr>
          <w:p w14:paraId="1121797A" w14:textId="77777777" w:rsidR="00E8511D" w:rsidRPr="00940D11" w:rsidRDefault="00E8511D" w:rsidP="00F46770">
            <w:pPr>
              <w:pStyle w:val="ConsPlusNormal"/>
              <w:rPr>
                <w:sz w:val="20"/>
                <w:szCs w:val="20"/>
              </w:rPr>
            </w:pPr>
          </w:p>
        </w:tc>
      </w:tr>
      <w:tr w:rsidR="00E8511D" w:rsidRPr="00940D11" w14:paraId="30C456BB" w14:textId="77777777" w:rsidTr="00036F78">
        <w:trPr>
          <w:jc w:val="center"/>
        </w:trPr>
        <w:tc>
          <w:tcPr>
            <w:tcW w:w="684" w:type="dxa"/>
            <w:vMerge/>
            <w:shd w:val="clear" w:color="auto" w:fill="auto"/>
          </w:tcPr>
          <w:p w14:paraId="0084E5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56C4F22" w14:textId="77777777" w:rsidR="00E8511D" w:rsidRPr="00940D11" w:rsidRDefault="00E8511D" w:rsidP="00F46770">
            <w:pPr>
              <w:pStyle w:val="ConsPlusNormal"/>
              <w:rPr>
                <w:sz w:val="20"/>
                <w:szCs w:val="20"/>
              </w:rPr>
            </w:pPr>
          </w:p>
        </w:tc>
        <w:tc>
          <w:tcPr>
            <w:tcW w:w="1266" w:type="dxa"/>
            <w:vMerge/>
            <w:shd w:val="clear" w:color="auto" w:fill="auto"/>
          </w:tcPr>
          <w:p w14:paraId="272475B0" w14:textId="77777777" w:rsidR="00E8511D" w:rsidRPr="00940D11" w:rsidRDefault="00E8511D" w:rsidP="00F46770">
            <w:pPr>
              <w:pStyle w:val="ConsPlusNormal"/>
              <w:rPr>
                <w:sz w:val="20"/>
                <w:szCs w:val="20"/>
              </w:rPr>
            </w:pPr>
          </w:p>
        </w:tc>
        <w:tc>
          <w:tcPr>
            <w:tcW w:w="3005" w:type="dxa"/>
            <w:shd w:val="clear" w:color="auto" w:fill="auto"/>
            <w:vAlign w:val="center"/>
          </w:tcPr>
          <w:p w14:paraId="3CC3B7F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B753CCF"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1BAAAAAB"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30</w:t>
            </w:r>
          </w:p>
        </w:tc>
        <w:tc>
          <w:tcPr>
            <w:tcW w:w="1230" w:type="dxa"/>
            <w:shd w:val="clear" w:color="auto" w:fill="auto"/>
            <w:vAlign w:val="center"/>
          </w:tcPr>
          <w:p w14:paraId="7D6210F3"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36312846"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16E2D1C9"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30</w:t>
            </w:r>
          </w:p>
        </w:tc>
        <w:tc>
          <w:tcPr>
            <w:tcW w:w="3132" w:type="dxa"/>
            <w:vMerge/>
            <w:shd w:val="clear" w:color="auto" w:fill="auto"/>
          </w:tcPr>
          <w:p w14:paraId="1696C305" w14:textId="77777777" w:rsidR="00E8511D" w:rsidRPr="00940D11" w:rsidRDefault="00E8511D" w:rsidP="00F46770">
            <w:pPr>
              <w:pStyle w:val="ConsPlusNormal"/>
              <w:rPr>
                <w:sz w:val="20"/>
                <w:szCs w:val="20"/>
              </w:rPr>
            </w:pPr>
          </w:p>
        </w:tc>
      </w:tr>
      <w:tr w:rsidR="00E8511D" w:rsidRPr="00940D11" w14:paraId="7DF73E93" w14:textId="77777777" w:rsidTr="00036F78">
        <w:trPr>
          <w:jc w:val="center"/>
        </w:trPr>
        <w:tc>
          <w:tcPr>
            <w:tcW w:w="684" w:type="dxa"/>
            <w:vMerge/>
            <w:shd w:val="clear" w:color="auto" w:fill="auto"/>
          </w:tcPr>
          <w:p w14:paraId="77401B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169EA9C" w14:textId="77777777" w:rsidR="00E8511D" w:rsidRPr="00940D11" w:rsidRDefault="00E8511D" w:rsidP="00F46770">
            <w:pPr>
              <w:pStyle w:val="ConsPlusNormal"/>
              <w:rPr>
                <w:sz w:val="20"/>
                <w:szCs w:val="20"/>
              </w:rPr>
            </w:pPr>
          </w:p>
        </w:tc>
        <w:tc>
          <w:tcPr>
            <w:tcW w:w="1266" w:type="dxa"/>
            <w:vMerge/>
            <w:shd w:val="clear" w:color="auto" w:fill="auto"/>
          </w:tcPr>
          <w:p w14:paraId="075A48CE" w14:textId="77777777" w:rsidR="00E8511D" w:rsidRPr="00940D11" w:rsidRDefault="00E8511D" w:rsidP="00F46770">
            <w:pPr>
              <w:pStyle w:val="ConsPlusNormal"/>
              <w:rPr>
                <w:sz w:val="20"/>
                <w:szCs w:val="20"/>
              </w:rPr>
            </w:pPr>
          </w:p>
        </w:tc>
        <w:tc>
          <w:tcPr>
            <w:tcW w:w="3005" w:type="dxa"/>
            <w:shd w:val="clear" w:color="auto" w:fill="auto"/>
            <w:vAlign w:val="center"/>
          </w:tcPr>
          <w:p w14:paraId="2DA7AA2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4367CAC"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09598D4F"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30" w:type="dxa"/>
            <w:shd w:val="clear" w:color="auto" w:fill="auto"/>
            <w:vAlign w:val="center"/>
          </w:tcPr>
          <w:p w14:paraId="4B8EB35D"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3C83E24F"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2A8DBD47"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3132" w:type="dxa"/>
            <w:vMerge/>
            <w:shd w:val="clear" w:color="auto" w:fill="auto"/>
          </w:tcPr>
          <w:p w14:paraId="1AA318B3" w14:textId="77777777" w:rsidR="00E8511D" w:rsidRPr="00940D11" w:rsidRDefault="00E8511D" w:rsidP="00F46770">
            <w:pPr>
              <w:pStyle w:val="ConsPlusNormal"/>
              <w:rPr>
                <w:sz w:val="20"/>
                <w:szCs w:val="20"/>
              </w:rPr>
            </w:pPr>
          </w:p>
        </w:tc>
      </w:tr>
      <w:tr w:rsidR="00E8511D" w:rsidRPr="00940D11" w14:paraId="64A426AD" w14:textId="77777777" w:rsidTr="00036F78">
        <w:trPr>
          <w:jc w:val="center"/>
        </w:trPr>
        <w:tc>
          <w:tcPr>
            <w:tcW w:w="684" w:type="dxa"/>
            <w:vMerge/>
            <w:shd w:val="clear" w:color="auto" w:fill="auto"/>
          </w:tcPr>
          <w:p w14:paraId="11288C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9F4720" w14:textId="77777777" w:rsidR="00E8511D" w:rsidRPr="00940D11" w:rsidRDefault="00E8511D" w:rsidP="00F46770">
            <w:pPr>
              <w:pStyle w:val="ConsPlusNormal"/>
              <w:rPr>
                <w:sz w:val="20"/>
                <w:szCs w:val="20"/>
              </w:rPr>
            </w:pPr>
          </w:p>
        </w:tc>
        <w:tc>
          <w:tcPr>
            <w:tcW w:w="1266" w:type="dxa"/>
            <w:vMerge/>
            <w:shd w:val="clear" w:color="auto" w:fill="auto"/>
          </w:tcPr>
          <w:p w14:paraId="08786C32" w14:textId="77777777" w:rsidR="00E8511D" w:rsidRPr="00940D11" w:rsidRDefault="00E8511D" w:rsidP="00F46770">
            <w:pPr>
              <w:pStyle w:val="ConsPlusNormal"/>
              <w:rPr>
                <w:sz w:val="20"/>
                <w:szCs w:val="20"/>
              </w:rPr>
            </w:pPr>
          </w:p>
        </w:tc>
        <w:tc>
          <w:tcPr>
            <w:tcW w:w="3005" w:type="dxa"/>
            <w:shd w:val="clear" w:color="auto" w:fill="auto"/>
            <w:vAlign w:val="center"/>
          </w:tcPr>
          <w:p w14:paraId="0EDB7E4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1588218B"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27B8A5E"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121</w:t>
            </w:r>
          </w:p>
        </w:tc>
        <w:tc>
          <w:tcPr>
            <w:tcW w:w="1230" w:type="dxa"/>
            <w:shd w:val="clear" w:color="auto" w:fill="auto"/>
            <w:vAlign w:val="center"/>
          </w:tcPr>
          <w:p w14:paraId="78780CD0"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30909182"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352AEB23"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121</w:t>
            </w:r>
          </w:p>
        </w:tc>
        <w:tc>
          <w:tcPr>
            <w:tcW w:w="3132" w:type="dxa"/>
            <w:vMerge/>
            <w:shd w:val="clear" w:color="auto" w:fill="auto"/>
          </w:tcPr>
          <w:p w14:paraId="4A8B7F6C" w14:textId="77777777" w:rsidR="00E8511D" w:rsidRPr="00940D11" w:rsidRDefault="00E8511D" w:rsidP="00F46770">
            <w:pPr>
              <w:pStyle w:val="ConsPlusNormal"/>
              <w:rPr>
                <w:sz w:val="20"/>
                <w:szCs w:val="20"/>
              </w:rPr>
            </w:pPr>
          </w:p>
        </w:tc>
      </w:tr>
      <w:tr w:rsidR="00E8511D" w:rsidRPr="00940D11" w14:paraId="109E8C42" w14:textId="77777777" w:rsidTr="00036F78">
        <w:trPr>
          <w:jc w:val="center"/>
        </w:trPr>
        <w:tc>
          <w:tcPr>
            <w:tcW w:w="684" w:type="dxa"/>
            <w:vMerge/>
            <w:shd w:val="clear" w:color="auto" w:fill="auto"/>
          </w:tcPr>
          <w:p w14:paraId="086CAF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A466AA" w14:textId="77777777" w:rsidR="00E8511D" w:rsidRPr="00940D11" w:rsidRDefault="00E8511D" w:rsidP="00F46770">
            <w:pPr>
              <w:pStyle w:val="ConsPlusNormal"/>
              <w:rPr>
                <w:sz w:val="20"/>
                <w:szCs w:val="20"/>
              </w:rPr>
            </w:pPr>
          </w:p>
        </w:tc>
        <w:tc>
          <w:tcPr>
            <w:tcW w:w="1266" w:type="dxa"/>
            <w:vMerge/>
            <w:shd w:val="clear" w:color="auto" w:fill="auto"/>
          </w:tcPr>
          <w:p w14:paraId="5A03615F" w14:textId="77777777" w:rsidR="00E8511D" w:rsidRPr="00940D11" w:rsidRDefault="00E8511D" w:rsidP="00F46770">
            <w:pPr>
              <w:pStyle w:val="ConsPlusNormal"/>
              <w:rPr>
                <w:sz w:val="20"/>
                <w:szCs w:val="20"/>
              </w:rPr>
            </w:pPr>
          </w:p>
        </w:tc>
        <w:tc>
          <w:tcPr>
            <w:tcW w:w="3005" w:type="dxa"/>
            <w:shd w:val="clear" w:color="auto" w:fill="auto"/>
            <w:vAlign w:val="center"/>
          </w:tcPr>
          <w:p w14:paraId="4EBB5CA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4DDE556"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FB3BAFB"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121</w:t>
            </w:r>
          </w:p>
        </w:tc>
        <w:tc>
          <w:tcPr>
            <w:tcW w:w="1230" w:type="dxa"/>
            <w:shd w:val="clear" w:color="auto" w:fill="auto"/>
            <w:vAlign w:val="center"/>
          </w:tcPr>
          <w:p w14:paraId="3D190580"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03F4E2EF"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64B29FB9"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121</w:t>
            </w:r>
          </w:p>
        </w:tc>
        <w:tc>
          <w:tcPr>
            <w:tcW w:w="3132" w:type="dxa"/>
            <w:vMerge/>
            <w:shd w:val="clear" w:color="auto" w:fill="auto"/>
          </w:tcPr>
          <w:p w14:paraId="33A65F30" w14:textId="77777777" w:rsidR="00E8511D" w:rsidRPr="00940D11" w:rsidRDefault="00E8511D" w:rsidP="00F46770">
            <w:pPr>
              <w:pStyle w:val="ConsPlusNormal"/>
              <w:rPr>
                <w:sz w:val="20"/>
                <w:szCs w:val="20"/>
              </w:rPr>
            </w:pPr>
          </w:p>
        </w:tc>
      </w:tr>
      <w:tr w:rsidR="00E8511D" w:rsidRPr="00940D11" w14:paraId="2E0FE50C" w14:textId="77777777" w:rsidTr="00036F78">
        <w:trPr>
          <w:jc w:val="center"/>
        </w:trPr>
        <w:tc>
          <w:tcPr>
            <w:tcW w:w="684" w:type="dxa"/>
            <w:vMerge/>
            <w:shd w:val="clear" w:color="auto" w:fill="auto"/>
          </w:tcPr>
          <w:p w14:paraId="2D776E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9E88292" w14:textId="77777777" w:rsidR="00E8511D" w:rsidRPr="00940D11" w:rsidRDefault="00E8511D" w:rsidP="00F46770">
            <w:pPr>
              <w:pStyle w:val="ConsPlusNormal"/>
              <w:rPr>
                <w:sz w:val="20"/>
                <w:szCs w:val="20"/>
              </w:rPr>
            </w:pPr>
          </w:p>
        </w:tc>
        <w:tc>
          <w:tcPr>
            <w:tcW w:w="1266" w:type="dxa"/>
            <w:vMerge/>
            <w:shd w:val="clear" w:color="auto" w:fill="auto"/>
          </w:tcPr>
          <w:p w14:paraId="47E60583" w14:textId="77777777" w:rsidR="00E8511D" w:rsidRPr="00940D11" w:rsidRDefault="00E8511D" w:rsidP="00F46770">
            <w:pPr>
              <w:pStyle w:val="ConsPlusNormal"/>
              <w:rPr>
                <w:sz w:val="20"/>
                <w:szCs w:val="20"/>
              </w:rPr>
            </w:pPr>
          </w:p>
        </w:tc>
        <w:tc>
          <w:tcPr>
            <w:tcW w:w="3005" w:type="dxa"/>
            <w:shd w:val="clear" w:color="auto" w:fill="auto"/>
            <w:vAlign w:val="center"/>
          </w:tcPr>
          <w:p w14:paraId="5E6E50B3"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91AC243"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229B5903"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38</w:t>
            </w:r>
          </w:p>
        </w:tc>
        <w:tc>
          <w:tcPr>
            <w:tcW w:w="1230" w:type="dxa"/>
            <w:shd w:val="clear" w:color="auto" w:fill="auto"/>
            <w:vAlign w:val="center"/>
          </w:tcPr>
          <w:p w14:paraId="3CB2854F"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27B0EA89"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49226482" w14:textId="77777777" w:rsidR="00E8511D" w:rsidRPr="00940D11" w:rsidRDefault="00E8511D" w:rsidP="00E6438B">
            <w:pPr>
              <w:pStyle w:val="western"/>
              <w:jc w:val="center"/>
              <w:rPr>
                <w:rFonts w:ascii="Times New Roman" w:hAnsi="Times New Roman" w:cs="Times New Roman"/>
                <w:sz w:val="20"/>
                <w:szCs w:val="20"/>
              </w:rPr>
            </w:pPr>
            <w:r w:rsidRPr="00940D11">
              <w:rPr>
                <w:rFonts w:ascii="Times New Roman" w:hAnsi="Times New Roman" w:cs="Times New Roman"/>
                <w:sz w:val="20"/>
                <w:szCs w:val="20"/>
              </w:rPr>
              <w:t>38</w:t>
            </w:r>
          </w:p>
        </w:tc>
        <w:tc>
          <w:tcPr>
            <w:tcW w:w="3132" w:type="dxa"/>
            <w:vMerge/>
            <w:shd w:val="clear" w:color="auto" w:fill="auto"/>
          </w:tcPr>
          <w:p w14:paraId="4776A7CB" w14:textId="77777777" w:rsidR="00E8511D" w:rsidRPr="00940D11" w:rsidRDefault="00E8511D" w:rsidP="00F46770">
            <w:pPr>
              <w:pStyle w:val="ConsPlusNormal"/>
              <w:rPr>
                <w:sz w:val="20"/>
                <w:szCs w:val="20"/>
              </w:rPr>
            </w:pPr>
          </w:p>
        </w:tc>
      </w:tr>
      <w:tr w:rsidR="00E8511D" w:rsidRPr="00940D11" w14:paraId="069CF02D" w14:textId="77777777" w:rsidTr="00036F78">
        <w:trPr>
          <w:jc w:val="center"/>
        </w:trPr>
        <w:tc>
          <w:tcPr>
            <w:tcW w:w="684" w:type="dxa"/>
            <w:vMerge w:val="restart"/>
            <w:vAlign w:val="center"/>
          </w:tcPr>
          <w:p w14:paraId="32D2D0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C857D7C" w14:textId="77777777" w:rsidR="00E8511D" w:rsidRPr="00940D11" w:rsidRDefault="00E8511D" w:rsidP="00F46770">
            <w:pPr>
              <w:pStyle w:val="ConsPlusNormal"/>
              <w:rPr>
                <w:sz w:val="20"/>
                <w:szCs w:val="20"/>
              </w:rPr>
            </w:pPr>
            <w:r w:rsidRPr="00940D11">
              <w:rPr>
                <w:sz w:val="20"/>
                <w:szCs w:val="20"/>
              </w:rPr>
              <w:t>6091</w:t>
            </w:r>
          </w:p>
        </w:tc>
        <w:tc>
          <w:tcPr>
            <w:tcW w:w="1266" w:type="dxa"/>
            <w:vMerge w:val="restart"/>
            <w:vAlign w:val="center"/>
          </w:tcPr>
          <w:p w14:paraId="082BDF4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622845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53B984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A4DCF1C" w14:textId="77777777" w:rsidR="00E8511D" w:rsidRPr="00940D11" w:rsidRDefault="00E8511D" w:rsidP="00E6438B">
            <w:pPr>
              <w:pStyle w:val="ConsPlusNormal"/>
              <w:jc w:val="center"/>
              <w:rPr>
                <w:sz w:val="20"/>
                <w:szCs w:val="20"/>
              </w:rPr>
            </w:pPr>
            <w:r w:rsidRPr="00940D11">
              <w:rPr>
                <w:sz w:val="20"/>
                <w:szCs w:val="20"/>
              </w:rPr>
              <w:t>87</w:t>
            </w:r>
          </w:p>
        </w:tc>
        <w:tc>
          <w:tcPr>
            <w:tcW w:w="1230" w:type="dxa"/>
            <w:vAlign w:val="center"/>
          </w:tcPr>
          <w:p w14:paraId="360F2D8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F5365E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D78DCB5" w14:textId="77777777" w:rsidR="00E8511D" w:rsidRPr="00940D11" w:rsidRDefault="00E8511D" w:rsidP="00E6438B">
            <w:pPr>
              <w:pStyle w:val="ConsPlusNormal"/>
              <w:jc w:val="center"/>
              <w:rPr>
                <w:sz w:val="20"/>
                <w:szCs w:val="20"/>
              </w:rPr>
            </w:pPr>
            <w:r w:rsidRPr="00940D11">
              <w:rPr>
                <w:sz w:val="20"/>
                <w:szCs w:val="20"/>
              </w:rPr>
              <w:t>87</w:t>
            </w:r>
          </w:p>
        </w:tc>
        <w:tc>
          <w:tcPr>
            <w:tcW w:w="3132" w:type="dxa"/>
            <w:vMerge w:val="restart"/>
            <w:vAlign w:val="center"/>
          </w:tcPr>
          <w:p w14:paraId="60B7CF6A" w14:textId="77777777" w:rsidR="00E8511D" w:rsidRPr="00940D11" w:rsidRDefault="00E8511D" w:rsidP="00F46770">
            <w:pPr>
              <w:pStyle w:val="ConsPlusNormal"/>
              <w:rPr>
                <w:sz w:val="20"/>
                <w:szCs w:val="20"/>
              </w:rPr>
            </w:pPr>
            <w:r w:rsidRPr="00940D11">
              <w:rPr>
                <w:sz w:val="20"/>
                <w:szCs w:val="20"/>
              </w:rPr>
              <w:t>-</w:t>
            </w:r>
          </w:p>
        </w:tc>
      </w:tr>
      <w:tr w:rsidR="00E8511D" w:rsidRPr="00940D11" w14:paraId="63B4CB84" w14:textId="77777777" w:rsidTr="00036F78">
        <w:trPr>
          <w:jc w:val="center"/>
        </w:trPr>
        <w:tc>
          <w:tcPr>
            <w:tcW w:w="684" w:type="dxa"/>
            <w:vMerge/>
          </w:tcPr>
          <w:p w14:paraId="4DB699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2EBB8C" w14:textId="77777777" w:rsidR="00E8511D" w:rsidRPr="00940D11" w:rsidRDefault="00E8511D" w:rsidP="00F46770">
            <w:pPr>
              <w:pStyle w:val="ConsPlusNormal"/>
              <w:rPr>
                <w:sz w:val="20"/>
                <w:szCs w:val="20"/>
              </w:rPr>
            </w:pPr>
          </w:p>
        </w:tc>
        <w:tc>
          <w:tcPr>
            <w:tcW w:w="1266" w:type="dxa"/>
            <w:vMerge/>
          </w:tcPr>
          <w:p w14:paraId="28DDE292" w14:textId="77777777" w:rsidR="00E8511D" w:rsidRPr="00940D11" w:rsidRDefault="00E8511D" w:rsidP="00F46770">
            <w:pPr>
              <w:pStyle w:val="ConsPlusNormal"/>
              <w:rPr>
                <w:sz w:val="20"/>
                <w:szCs w:val="20"/>
              </w:rPr>
            </w:pPr>
          </w:p>
        </w:tc>
        <w:tc>
          <w:tcPr>
            <w:tcW w:w="3005" w:type="dxa"/>
            <w:vAlign w:val="center"/>
          </w:tcPr>
          <w:p w14:paraId="6349C67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050A63E"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1066387" w14:textId="77777777" w:rsidR="00E8511D" w:rsidRPr="00940D11" w:rsidRDefault="00E8511D" w:rsidP="00E6438B">
            <w:pPr>
              <w:pStyle w:val="ConsPlusNormal"/>
              <w:jc w:val="center"/>
              <w:rPr>
                <w:sz w:val="20"/>
                <w:szCs w:val="20"/>
              </w:rPr>
            </w:pPr>
            <w:r w:rsidRPr="00940D11">
              <w:rPr>
                <w:sz w:val="20"/>
                <w:szCs w:val="20"/>
              </w:rPr>
              <w:t>188</w:t>
            </w:r>
          </w:p>
        </w:tc>
        <w:tc>
          <w:tcPr>
            <w:tcW w:w="1230" w:type="dxa"/>
            <w:vAlign w:val="center"/>
          </w:tcPr>
          <w:p w14:paraId="7D25050F" w14:textId="77777777" w:rsidR="00E8511D" w:rsidRPr="00940D11" w:rsidRDefault="00206892" w:rsidP="00E6438B">
            <w:pPr>
              <w:pStyle w:val="ConsPlusNormal"/>
              <w:jc w:val="center"/>
              <w:rPr>
                <w:sz w:val="20"/>
                <w:szCs w:val="20"/>
              </w:rPr>
            </w:pPr>
            <w:r>
              <w:rPr>
                <w:sz w:val="20"/>
                <w:szCs w:val="20"/>
              </w:rPr>
              <w:t>876</w:t>
            </w:r>
          </w:p>
        </w:tc>
        <w:tc>
          <w:tcPr>
            <w:tcW w:w="1276" w:type="dxa"/>
            <w:vAlign w:val="center"/>
          </w:tcPr>
          <w:p w14:paraId="10401A8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6471759"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7057646E" w14:textId="77777777" w:rsidR="00E8511D" w:rsidRPr="00940D11" w:rsidRDefault="00E8511D" w:rsidP="00F46770">
            <w:pPr>
              <w:pStyle w:val="ConsPlusNormal"/>
              <w:rPr>
                <w:sz w:val="20"/>
                <w:szCs w:val="20"/>
              </w:rPr>
            </w:pPr>
          </w:p>
        </w:tc>
      </w:tr>
      <w:tr w:rsidR="00E8511D" w:rsidRPr="00940D11" w14:paraId="0658628B" w14:textId="77777777" w:rsidTr="00036F78">
        <w:trPr>
          <w:jc w:val="center"/>
        </w:trPr>
        <w:tc>
          <w:tcPr>
            <w:tcW w:w="684" w:type="dxa"/>
            <w:vMerge/>
          </w:tcPr>
          <w:p w14:paraId="29F075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C63A81" w14:textId="77777777" w:rsidR="00E8511D" w:rsidRPr="00940D11" w:rsidRDefault="00E8511D" w:rsidP="00F46770">
            <w:pPr>
              <w:pStyle w:val="ConsPlusNormal"/>
              <w:rPr>
                <w:sz w:val="20"/>
                <w:szCs w:val="20"/>
              </w:rPr>
            </w:pPr>
          </w:p>
        </w:tc>
        <w:tc>
          <w:tcPr>
            <w:tcW w:w="1266" w:type="dxa"/>
            <w:vMerge/>
          </w:tcPr>
          <w:p w14:paraId="37BF19BE" w14:textId="77777777" w:rsidR="00E8511D" w:rsidRPr="00940D11" w:rsidRDefault="00E8511D" w:rsidP="00F46770">
            <w:pPr>
              <w:pStyle w:val="ConsPlusNormal"/>
              <w:rPr>
                <w:sz w:val="20"/>
                <w:szCs w:val="20"/>
              </w:rPr>
            </w:pPr>
          </w:p>
        </w:tc>
        <w:tc>
          <w:tcPr>
            <w:tcW w:w="3005" w:type="dxa"/>
            <w:vAlign w:val="center"/>
          </w:tcPr>
          <w:p w14:paraId="394B4E5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908270F"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8CF35AD" w14:textId="77777777" w:rsidR="00E8511D" w:rsidRPr="00940D11" w:rsidRDefault="00E8511D" w:rsidP="00E6438B">
            <w:pPr>
              <w:pStyle w:val="ConsPlusNormal"/>
              <w:jc w:val="center"/>
              <w:rPr>
                <w:sz w:val="20"/>
                <w:szCs w:val="20"/>
              </w:rPr>
            </w:pPr>
            <w:r w:rsidRPr="00940D11">
              <w:rPr>
                <w:sz w:val="20"/>
                <w:szCs w:val="20"/>
              </w:rPr>
              <w:t>41</w:t>
            </w:r>
          </w:p>
        </w:tc>
        <w:tc>
          <w:tcPr>
            <w:tcW w:w="1230" w:type="dxa"/>
            <w:vAlign w:val="center"/>
          </w:tcPr>
          <w:p w14:paraId="704B15C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B8F244D"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D7049A9" w14:textId="77777777" w:rsidR="00E8511D" w:rsidRPr="00940D11" w:rsidRDefault="00E8511D" w:rsidP="00E6438B">
            <w:pPr>
              <w:pStyle w:val="ConsPlusNormal"/>
              <w:jc w:val="center"/>
              <w:rPr>
                <w:sz w:val="20"/>
                <w:szCs w:val="20"/>
              </w:rPr>
            </w:pPr>
            <w:r w:rsidRPr="00940D11">
              <w:rPr>
                <w:sz w:val="20"/>
                <w:szCs w:val="20"/>
              </w:rPr>
              <w:t>41</w:t>
            </w:r>
          </w:p>
        </w:tc>
        <w:tc>
          <w:tcPr>
            <w:tcW w:w="3132" w:type="dxa"/>
            <w:vMerge/>
          </w:tcPr>
          <w:p w14:paraId="27C687E7" w14:textId="77777777" w:rsidR="00E8511D" w:rsidRPr="00940D11" w:rsidRDefault="00E8511D" w:rsidP="00F46770">
            <w:pPr>
              <w:pStyle w:val="ConsPlusNormal"/>
              <w:rPr>
                <w:sz w:val="20"/>
                <w:szCs w:val="20"/>
              </w:rPr>
            </w:pPr>
          </w:p>
        </w:tc>
      </w:tr>
      <w:tr w:rsidR="00E8511D" w:rsidRPr="00940D11" w14:paraId="1B2F6338" w14:textId="77777777" w:rsidTr="00036F78">
        <w:trPr>
          <w:jc w:val="center"/>
        </w:trPr>
        <w:tc>
          <w:tcPr>
            <w:tcW w:w="684" w:type="dxa"/>
            <w:vMerge/>
          </w:tcPr>
          <w:p w14:paraId="07C915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549435" w14:textId="77777777" w:rsidR="00E8511D" w:rsidRPr="00940D11" w:rsidRDefault="00E8511D" w:rsidP="00F46770">
            <w:pPr>
              <w:pStyle w:val="ConsPlusNormal"/>
              <w:rPr>
                <w:sz w:val="20"/>
                <w:szCs w:val="20"/>
              </w:rPr>
            </w:pPr>
          </w:p>
        </w:tc>
        <w:tc>
          <w:tcPr>
            <w:tcW w:w="1266" w:type="dxa"/>
            <w:vMerge/>
          </w:tcPr>
          <w:p w14:paraId="6FC6A232" w14:textId="77777777" w:rsidR="00E8511D" w:rsidRPr="00940D11" w:rsidRDefault="00E8511D" w:rsidP="00F46770">
            <w:pPr>
              <w:pStyle w:val="ConsPlusNormal"/>
              <w:rPr>
                <w:sz w:val="20"/>
                <w:szCs w:val="20"/>
              </w:rPr>
            </w:pPr>
          </w:p>
        </w:tc>
        <w:tc>
          <w:tcPr>
            <w:tcW w:w="3005" w:type="dxa"/>
            <w:vAlign w:val="center"/>
          </w:tcPr>
          <w:p w14:paraId="32495C6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6B18E9"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7EA78AA4"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7C7EBA4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4BD03A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241A04B"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2AAF1E6F" w14:textId="77777777" w:rsidR="00E8511D" w:rsidRPr="00940D11" w:rsidRDefault="00E8511D" w:rsidP="00F46770">
            <w:pPr>
              <w:pStyle w:val="ConsPlusNormal"/>
              <w:rPr>
                <w:sz w:val="20"/>
                <w:szCs w:val="20"/>
              </w:rPr>
            </w:pPr>
          </w:p>
        </w:tc>
      </w:tr>
      <w:tr w:rsidR="00E8511D" w:rsidRPr="00940D11" w14:paraId="57C673BA" w14:textId="77777777" w:rsidTr="00036F78">
        <w:trPr>
          <w:jc w:val="center"/>
        </w:trPr>
        <w:tc>
          <w:tcPr>
            <w:tcW w:w="684" w:type="dxa"/>
            <w:vMerge/>
          </w:tcPr>
          <w:p w14:paraId="03FE0C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23E49E" w14:textId="77777777" w:rsidR="00E8511D" w:rsidRPr="00940D11" w:rsidRDefault="00E8511D" w:rsidP="00F46770">
            <w:pPr>
              <w:pStyle w:val="ConsPlusNormal"/>
              <w:rPr>
                <w:sz w:val="20"/>
                <w:szCs w:val="20"/>
              </w:rPr>
            </w:pPr>
          </w:p>
        </w:tc>
        <w:tc>
          <w:tcPr>
            <w:tcW w:w="1266" w:type="dxa"/>
            <w:vMerge/>
          </w:tcPr>
          <w:p w14:paraId="300655B2" w14:textId="77777777" w:rsidR="00E8511D" w:rsidRPr="00940D11" w:rsidRDefault="00E8511D" w:rsidP="00F46770">
            <w:pPr>
              <w:pStyle w:val="ConsPlusNormal"/>
              <w:rPr>
                <w:sz w:val="20"/>
                <w:szCs w:val="20"/>
              </w:rPr>
            </w:pPr>
          </w:p>
        </w:tc>
        <w:tc>
          <w:tcPr>
            <w:tcW w:w="3005" w:type="dxa"/>
            <w:vAlign w:val="center"/>
          </w:tcPr>
          <w:p w14:paraId="7E124E6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F569CD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8CC7CDC" w14:textId="77777777" w:rsidR="00E8511D" w:rsidRPr="00940D11" w:rsidRDefault="00E8511D" w:rsidP="00E6438B">
            <w:pPr>
              <w:pStyle w:val="ConsPlusNormal"/>
              <w:jc w:val="center"/>
              <w:rPr>
                <w:sz w:val="20"/>
                <w:szCs w:val="20"/>
              </w:rPr>
            </w:pPr>
            <w:r w:rsidRPr="00940D11">
              <w:rPr>
                <w:sz w:val="20"/>
                <w:szCs w:val="20"/>
              </w:rPr>
              <w:t>166</w:t>
            </w:r>
          </w:p>
        </w:tc>
        <w:tc>
          <w:tcPr>
            <w:tcW w:w="1230" w:type="dxa"/>
            <w:vAlign w:val="center"/>
          </w:tcPr>
          <w:p w14:paraId="37DEF51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F6C4B4A"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89145F9" w14:textId="77777777" w:rsidR="00E8511D" w:rsidRPr="00940D11" w:rsidRDefault="00E8511D" w:rsidP="00E6438B">
            <w:pPr>
              <w:pStyle w:val="ConsPlusNormal"/>
              <w:jc w:val="center"/>
              <w:rPr>
                <w:sz w:val="20"/>
                <w:szCs w:val="20"/>
              </w:rPr>
            </w:pPr>
            <w:r w:rsidRPr="00940D11">
              <w:rPr>
                <w:sz w:val="20"/>
                <w:szCs w:val="20"/>
              </w:rPr>
              <w:t>166</w:t>
            </w:r>
          </w:p>
        </w:tc>
        <w:tc>
          <w:tcPr>
            <w:tcW w:w="3132" w:type="dxa"/>
            <w:vMerge/>
          </w:tcPr>
          <w:p w14:paraId="78365777" w14:textId="77777777" w:rsidR="00E8511D" w:rsidRPr="00940D11" w:rsidRDefault="00E8511D" w:rsidP="00F46770">
            <w:pPr>
              <w:pStyle w:val="ConsPlusNormal"/>
              <w:rPr>
                <w:sz w:val="20"/>
                <w:szCs w:val="20"/>
              </w:rPr>
            </w:pPr>
          </w:p>
        </w:tc>
      </w:tr>
      <w:tr w:rsidR="00E8511D" w:rsidRPr="00940D11" w14:paraId="763A422B" w14:textId="77777777" w:rsidTr="00036F78">
        <w:trPr>
          <w:jc w:val="center"/>
        </w:trPr>
        <w:tc>
          <w:tcPr>
            <w:tcW w:w="684" w:type="dxa"/>
            <w:vMerge/>
          </w:tcPr>
          <w:p w14:paraId="73529E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92DA16" w14:textId="77777777" w:rsidR="00E8511D" w:rsidRPr="00940D11" w:rsidRDefault="00E8511D" w:rsidP="00F46770">
            <w:pPr>
              <w:pStyle w:val="ConsPlusNormal"/>
              <w:rPr>
                <w:sz w:val="20"/>
                <w:szCs w:val="20"/>
              </w:rPr>
            </w:pPr>
          </w:p>
        </w:tc>
        <w:tc>
          <w:tcPr>
            <w:tcW w:w="1266" w:type="dxa"/>
            <w:vMerge/>
          </w:tcPr>
          <w:p w14:paraId="73C558BA" w14:textId="77777777" w:rsidR="00E8511D" w:rsidRPr="00940D11" w:rsidRDefault="00E8511D" w:rsidP="00F46770">
            <w:pPr>
              <w:pStyle w:val="ConsPlusNormal"/>
              <w:rPr>
                <w:sz w:val="20"/>
                <w:szCs w:val="20"/>
              </w:rPr>
            </w:pPr>
          </w:p>
        </w:tc>
        <w:tc>
          <w:tcPr>
            <w:tcW w:w="3005" w:type="dxa"/>
            <w:vAlign w:val="center"/>
          </w:tcPr>
          <w:p w14:paraId="74E9D67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9D6BAF3"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4DCEDD02" w14:textId="77777777" w:rsidR="00E8511D" w:rsidRPr="00940D11" w:rsidRDefault="00E8511D" w:rsidP="00E6438B">
            <w:pPr>
              <w:pStyle w:val="ConsPlusNormal"/>
              <w:jc w:val="center"/>
              <w:rPr>
                <w:sz w:val="20"/>
                <w:szCs w:val="20"/>
              </w:rPr>
            </w:pPr>
            <w:r w:rsidRPr="00940D11">
              <w:rPr>
                <w:sz w:val="20"/>
                <w:szCs w:val="20"/>
              </w:rPr>
              <w:t>166</w:t>
            </w:r>
          </w:p>
        </w:tc>
        <w:tc>
          <w:tcPr>
            <w:tcW w:w="1230" w:type="dxa"/>
            <w:vAlign w:val="center"/>
          </w:tcPr>
          <w:p w14:paraId="140182AD" w14:textId="77777777" w:rsidR="00E8511D" w:rsidRPr="00940D11" w:rsidRDefault="00E8511D" w:rsidP="00E6438B">
            <w:pPr>
              <w:pStyle w:val="ConsPlusNormal"/>
              <w:jc w:val="center"/>
              <w:rPr>
                <w:sz w:val="20"/>
                <w:szCs w:val="20"/>
              </w:rPr>
            </w:pPr>
            <w:r w:rsidRPr="00940D11">
              <w:rPr>
                <w:sz w:val="20"/>
                <w:szCs w:val="20"/>
              </w:rPr>
              <w:t>162</w:t>
            </w:r>
          </w:p>
        </w:tc>
        <w:tc>
          <w:tcPr>
            <w:tcW w:w="1276" w:type="dxa"/>
            <w:vAlign w:val="center"/>
          </w:tcPr>
          <w:p w14:paraId="18FEDE5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4A5ACD8" w14:textId="77777777" w:rsidR="00E8511D" w:rsidRPr="00940D11" w:rsidRDefault="00E8511D" w:rsidP="00E6438B">
            <w:pPr>
              <w:pStyle w:val="ConsPlusNormal"/>
              <w:jc w:val="center"/>
              <w:rPr>
                <w:sz w:val="20"/>
                <w:szCs w:val="20"/>
              </w:rPr>
            </w:pPr>
            <w:r w:rsidRPr="00940D11">
              <w:rPr>
                <w:sz w:val="20"/>
                <w:szCs w:val="20"/>
              </w:rPr>
              <w:t>4</w:t>
            </w:r>
          </w:p>
        </w:tc>
        <w:tc>
          <w:tcPr>
            <w:tcW w:w="3132" w:type="dxa"/>
            <w:vMerge/>
          </w:tcPr>
          <w:p w14:paraId="62E49523" w14:textId="77777777" w:rsidR="00E8511D" w:rsidRPr="00940D11" w:rsidRDefault="00E8511D" w:rsidP="00F46770">
            <w:pPr>
              <w:pStyle w:val="ConsPlusNormal"/>
              <w:rPr>
                <w:sz w:val="20"/>
                <w:szCs w:val="20"/>
              </w:rPr>
            </w:pPr>
          </w:p>
        </w:tc>
      </w:tr>
      <w:tr w:rsidR="00E8511D" w:rsidRPr="00940D11" w14:paraId="38B1E2D6" w14:textId="77777777" w:rsidTr="00036F78">
        <w:trPr>
          <w:jc w:val="center"/>
        </w:trPr>
        <w:tc>
          <w:tcPr>
            <w:tcW w:w="684" w:type="dxa"/>
            <w:vMerge/>
          </w:tcPr>
          <w:p w14:paraId="34095F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9D24DD" w14:textId="77777777" w:rsidR="00E8511D" w:rsidRPr="00940D11" w:rsidRDefault="00E8511D" w:rsidP="00F46770">
            <w:pPr>
              <w:pStyle w:val="ConsPlusNormal"/>
              <w:rPr>
                <w:sz w:val="20"/>
                <w:szCs w:val="20"/>
              </w:rPr>
            </w:pPr>
          </w:p>
        </w:tc>
        <w:tc>
          <w:tcPr>
            <w:tcW w:w="1266" w:type="dxa"/>
            <w:vMerge/>
          </w:tcPr>
          <w:p w14:paraId="359C3290" w14:textId="77777777" w:rsidR="00E8511D" w:rsidRPr="00940D11" w:rsidRDefault="00E8511D" w:rsidP="00F46770">
            <w:pPr>
              <w:pStyle w:val="ConsPlusNormal"/>
              <w:rPr>
                <w:sz w:val="20"/>
                <w:szCs w:val="20"/>
              </w:rPr>
            </w:pPr>
          </w:p>
        </w:tc>
        <w:tc>
          <w:tcPr>
            <w:tcW w:w="3005" w:type="dxa"/>
            <w:vAlign w:val="center"/>
          </w:tcPr>
          <w:p w14:paraId="444C96F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947E3E9"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65FF303E" w14:textId="77777777" w:rsidR="00E8511D" w:rsidRPr="00940D11" w:rsidRDefault="00E8511D" w:rsidP="00E6438B">
            <w:pPr>
              <w:pStyle w:val="ConsPlusNormal"/>
              <w:jc w:val="center"/>
              <w:rPr>
                <w:sz w:val="20"/>
                <w:szCs w:val="20"/>
              </w:rPr>
            </w:pPr>
            <w:r w:rsidRPr="00940D11">
              <w:rPr>
                <w:sz w:val="20"/>
                <w:szCs w:val="20"/>
              </w:rPr>
              <w:t>52</w:t>
            </w:r>
          </w:p>
        </w:tc>
        <w:tc>
          <w:tcPr>
            <w:tcW w:w="1230" w:type="dxa"/>
            <w:vAlign w:val="center"/>
          </w:tcPr>
          <w:p w14:paraId="09EAA91F"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A66C1A3"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31F469C" w14:textId="77777777" w:rsidR="00E8511D" w:rsidRPr="00940D11" w:rsidRDefault="00E8511D" w:rsidP="00E6438B">
            <w:pPr>
              <w:pStyle w:val="ConsPlusNormal"/>
              <w:jc w:val="center"/>
              <w:rPr>
                <w:sz w:val="20"/>
                <w:szCs w:val="20"/>
              </w:rPr>
            </w:pPr>
            <w:r w:rsidRPr="00940D11">
              <w:rPr>
                <w:sz w:val="20"/>
                <w:szCs w:val="20"/>
              </w:rPr>
              <w:t>52</w:t>
            </w:r>
          </w:p>
        </w:tc>
        <w:tc>
          <w:tcPr>
            <w:tcW w:w="3132" w:type="dxa"/>
            <w:vMerge/>
          </w:tcPr>
          <w:p w14:paraId="01E49196" w14:textId="77777777" w:rsidR="00E8511D" w:rsidRPr="00940D11" w:rsidRDefault="00E8511D" w:rsidP="00F46770">
            <w:pPr>
              <w:pStyle w:val="ConsPlusNormal"/>
              <w:rPr>
                <w:sz w:val="20"/>
                <w:szCs w:val="20"/>
              </w:rPr>
            </w:pPr>
          </w:p>
        </w:tc>
      </w:tr>
      <w:tr w:rsidR="00E8511D" w:rsidRPr="00940D11" w14:paraId="6EA73175" w14:textId="77777777" w:rsidTr="00036F78">
        <w:trPr>
          <w:jc w:val="center"/>
        </w:trPr>
        <w:tc>
          <w:tcPr>
            <w:tcW w:w="684" w:type="dxa"/>
            <w:vMerge w:val="restart"/>
            <w:vAlign w:val="center"/>
          </w:tcPr>
          <w:p w14:paraId="1B5800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A0C171E" w14:textId="77777777" w:rsidR="00E8511D" w:rsidRPr="00940D11" w:rsidRDefault="00E8511D" w:rsidP="00F46770">
            <w:pPr>
              <w:pStyle w:val="ConsPlusNormal"/>
              <w:rPr>
                <w:sz w:val="20"/>
                <w:szCs w:val="20"/>
              </w:rPr>
            </w:pPr>
            <w:r w:rsidRPr="00940D11">
              <w:rPr>
                <w:sz w:val="20"/>
                <w:szCs w:val="20"/>
              </w:rPr>
              <w:t>6092</w:t>
            </w:r>
          </w:p>
        </w:tc>
        <w:tc>
          <w:tcPr>
            <w:tcW w:w="1266" w:type="dxa"/>
            <w:vMerge w:val="restart"/>
            <w:vAlign w:val="center"/>
          </w:tcPr>
          <w:p w14:paraId="5CDFA00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A0B2D5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9D76C06"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085800F8" w14:textId="77777777" w:rsidR="00E8511D" w:rsidRPr="00940D11" w:rsidRDefault="00E8511D" w:rsidP="00E6438B">
            <w:pPr>
              <w:pStyle w:val="ConsPlusNormal"/>
              <w:jc w:val="center"/>
              <w:rPr>
                <w:sz w:val="20"/>
                <w:szCs w:val="20"/>
              </w:rPr>
            </w:pPr>
            <w:r w:rsidRPr="00940D11">
              <w:rPr>
                <w:sz w:val="20"/>
                <w:szCs w:val="20"/>
              </w:rPr>
              <w:t>13</w:t>
            </w:r>
          </w:p>
        </w:tc>
        <w:tc>
          <w:tcPr>
            <w:tcW w:w="1230" w:type="dxa"/>
            <w:vAlign w:val="center"/>
          </w:tcPr>
          <w:p w14:paraId="3329D4F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6DB6A9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A94BD15" w14:textId="77777777" w:rsidR="00E8511D" w:rsidRPr="00940D11" w:rsidRDefault="00E8511D" w:rsidP="00E6438B">
            <w:pPr>
              <w:pStyle w:val="ConsPlusNormal"/>
              <w:jc w:val="center"/>
              <w:rPr>
                <w:sz w:val="20"/>
                <w:szCs w:val="20"/>
              </w:rPr>
            </w:pPr>
            <w:r w:rsidRPr="00940D11">
              <w:rPr>
                <w:sz w:val="20"/>
                <w:szCs w:val="20"/>
              </w:rPr>
              <w:t>13</w:t>
            </w:r>
          </w:p>
        </w:tc>
        <w:tc>
          <w:tcPr>
            <w:tcW w:w="3132" w:type="dxa"/>
            <w:vMerge w:val="restart"/>
            <w:vAlign w:val="center"/>
          </w:tcPr>
          <w:p w14:paraId="07269823" w14:textId="77777777" w:rsidR="00E8511D" w:rsidRPr="00940D11" w:rsidRDefault="00E8511D" w:rsidP="00F46770">
            <w:pPr>
              <w:pStyle w:val="ConsPlusNormal"/>
              <w:rPr>
                <w:sz w:val="20"/>
                <w:szCs w:val="20"/>
              </w:rPr>
            </w:pPr>
            <w:r w:rsidRPr="00940D11">
              <w:rPr>
                <w:sz w:val="20"/>
                <w:szCs w:val="20"/>
              </w:rPr>
              <w:t>-</w:t>
            </w:r>
          </w:p>
        </w:tc>
      </w:tr>
      <w:tr w:rsidR="00E8511D" w:rsidRPr="00940D11" w14:paraId="067FCCCF" w14:textId="77777777" w:rsidTr="00036F78">
        <w:trPr>
          <w:jc w:val="center"/>
        </w:trPr>
        <w:tc>
          <w:tcPr>
            <w:tcW w:w="684" w:type="dxa"/>
            <w:vMerge/>
          </w:tcPr>
          <w:p w14:paraId="1F213EE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77F9D1" w14:textId="77777777" w:rsidR="00E8511D" w:rsidRPr="00940D11" w:rsidRDefault="00E8511D" w:rsidP="00F46770">
            <w:pPr>
              <w:pStyle w:val="ConsPlusNormal"/>
              <w:rPr>
                <w:sz w:val="20"/>
                <w:szCs w:val="20"/>
              </w:rPr>
            </w:pPr>
          </w:p>
        </w:tc>
        <w:tc>
          <w:tcPr>
            <w:tcW w:w="1266" w:type="dxa"/>
            <w:vMerge/>
          </w:tcPr>
          <w:p w14:paraId="6AB79A18" w14:textId="77777777" w:rsidR="00E8511D" w:rsidRPr="00940D11" w:rsidRDefault="00E8511D" w:rsidP="00F46770">
            <w:pPr>
              <w:pStyle w:val="ConsPlusNormal"/>
              <w:rPr>
                <w:sz w:val="20"/>
                <w:szCs w:val="20"/>
              </w:rPr>
            </w:pPr>
          </w:p>
        </w:tc>
        <w:tc>
          <w:tcPr>
            <w:tcW w:w="3005" w:type="dxa"/>
            <w:vAlign w:val="center"/>
          </w:tcPr>
          <w:p w14:paraId="209F7C63" w14:textId="77777777" w:rsidR="00E6438B" w:rsidRPr="00940D11" w:rsidRDefault="00E6438B" w:rsidP="00F46770">
            <w:pPr>
              <w:pStyle w:val="ConsPlusNormal"/>
              <w:rPr>
                <w:sz w:val="20"/>
                <w:szCs w:val="20"/>
              </w:rPr>
            </w:pPr>
          </w:p>
          <w:p w14:paraId="2173AA7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D609D61"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2E828AE0" w14:textId="77777777" w:rsidR="00E8511D" w:rsidRPr="00940D11" w:rsidRDefault="00E8511D" w:rsidP="00E6438B">
            <w:pPr>
              <w:pStyle w:val="ConsPlusNormal"/>
              <w:jc w:val="center"/>
              <w:rPr>
                <w:sz w:val="20"/>
                <w:szCs w:val="20"/>
              </w:rPr>
            </w:pPr>
            <w:r w:rsidRPr="00940D11">
              <w:rPr>
                <w:sz w:val="20"/>
                <w:szCs w:val="20"/>
              </w:rPr>
              <w:t>28</w:t>
            </w:r>
          </w:p>
        </w:tc>
        <w:tc>
          <w:tcPr>
            <w:tcW w:w="1230" w:type="dxa"/>
            <w:vAlign w:val="center"/>
          </w:tcPr>
          <w:p w14:paraId="611677EF"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603ED6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FB68F1C" w14:textId="77777777" w:rsidR="00E8511D" w:rsidRPr="00940D11" w:rsidRDefault="00E8511D" w:rsidP="00E6438B">
            <w:pPr>
              <w:pStyle w:val="ConsPlusNormal"/>
              <w:jc w:val="center"/>
              <w:rPr>
                <w:sz w:val="20"/>
                <w:szCs w:val="20"/>
              </w:rPr>
            </w:pPr>
            <w:r w:rsidRPr="00940D11">
              <w:rPr>
                <w:sz w:val="20"/>
                <w:szCs w:val="20"/>
              </w:rPr>
              <w:t>28</w:t>
            </w:r>
          </w:p>
        </w:tc>
        <w:tc>
          <w:tcPr>
            <w:tcW w:w="3132" w:type="dxa"/>
            <w:vMerge/>
          </w:tcPr>
          <w:p w14:paraId="299CFC17" w14:textId="77777777" w:rsidR="00E8511D" w:rsidRPr="00940D11" w:rsidRDefault="00E8511D" w:rsidP="00F46770">
            <w:pPr>
              <w:pStyle w:val="ConsPlusNormal"/>
              <w:rPr>
                <w:sz w:val="20"/>
                <w:szCs w:val="20"/>
              </w:rPr>
            </w:pPr>
          </w:p>
        </w:tc>
      </w:tr>
      <w:tr w:rsidR="00E8511D" w:rsidRPr="00940D11" w14:paraId="23132606" w14:textId="77777777" w:rsidTr="00036F78">
        <w:trPr>
          <w:jc w:val="center"/>
        </w:trPr>
        <w:tc>
          <w:tcPr>
            <w:tcW w:w="684" w:type="dxa"/>
            <w:vMerge/>
          </w:tcPr>
          <w:p w14:paraId="6FE0DB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5156C1" w14:textId="77777777" w:rsidR="00E8511D" w:rsidRPr="00940D11" w:rsidRDefault="00E8511D" w:rsidP="00F46770">
            <w:pPr>
              <w:pStyle w:val="ConsPlusNormal"/>
              <w:rPr>
                <w:sz w:val="20"/>
                <w:szCs w:val="20"/>
              </w:rPr>
            </w:pPr>
          </w:p>
        </w:tc>
        <w:tc>
          <w:tcPr>
            <w:tcW w:w="1266" w:type="dxa"/>
            <w:vMerge/>
          </w:tcPr>
          <w:p w14:paraId="6B79E5D4" w14:textId="77777777" w:rsidR="00E8511D" w:rsidRPr="00940D11" w:rsidRDefault="00E8511D" w:rsidP="00F46770">
            <w:pPr>
              <w:pStyle w:val="ConsPlusNormal"/>
              <w:rPr>
                <w:sz w:val="20"/>
                <w:szCs w:val="20"/>
              </w:rPr>
            </w:pPr>
          </w:p>
        </w:tc>
        <w:tc>
          <w:tcPr>
            <w:tcW w:w="3005" w:type="dxa"/>
            <w:vAlign w:val="center"/>
          </w:tcPr>
          <w:p w14:paraId="3E72ED4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5A068367"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46EBFDDB" w14:textId="77777777" w:rsidR="00E8511D" w:rsidRPr="00940D11" w:rsidRDefault="00E8511D" w:rsidP="00E6438B">
            <w:pPr>
              <w:pStyle w:val="ConsPlusNormal"/>
              <w:jc w:val="center"/>
              <w:rPr>
                <w:sz w:val="20"/>
                <w:szCs w:val="20"/>
              </w:rPr>
            </w:pPr>
            <w:r w:rsidRPr="00940D11">
              <w:rPr>
                <w:sz w:val="20"/>
                <w:szCs w:val="20"/>
              </w:rPr>
              <w:t>6</w:t>
            </w:r>
          </w:p>
        </w:tc>
        <w:tc>
          <w:tcPr>
            <w:tcW w:w="1230" w:type="dxa"/>
            <w:vAlign w:val="center"/>
          </w:tcPr>
          <w:p w14:paraId="6676829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B7BBD8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521ECFC" w14:textId="77777777" w:rsidR="00E8511D" w:rsidRPr="00940D11" w:rsidRDefault="00E8511D" w:rsidP="00E6438B">
            <w:pPr>
              <w:pStyle w:val="ConsPlusNormal"/>
              <w:jc w:val="center"/>
              <w:rPr>
                <w:sz w:val="20"/>
                <w:szCs w:val="20"/>
              </w:rPr>
            </w:pPr>
            <w:r w:rsidRPr="00940D11">
              <w:rPr>
                <w:sz w:val="20"/>
                <w:szCs w:val="20"/>
              </w:rPr>
              <w:t>6</w:t>
            </w:r>
          </w:p>
        </w:tc>
        <w:tc>
          <w:tcPr>
            <w:tcW w:w="3132" w:type="dxa"/>
            <w:vMerge/>
          </w:tcPr>
          <w:p w14:paraId="018D416A" w14:textId="77777777" w:rsidR="00E8511D" w:rsidRPr="00940D11" w:rsidRDefault="00E8511D" w:rsidP="00F46770">
            <w:pPr>
              <w:pStyle w:val="ConsPlusNormal"/>
              <w:rPr>
                <w:sz w:val="20"/>
                <w:szCs w:val="20"/>
              </w:rPr>
            </w:pPr>
          </w:p>
        </w:tc>
      </w:tr>
      <w:tr w:rsidR="00E8511D" w:rsidRPr="00940D11" w14:paraId="4A189A8B" w14:textId="77777777" w:rsidTr="00036F78">
        <w:trPr>
          <w:jc w:val="center"/>
        </w:trPr>
        <w:tc>
          <w:tcPr>
            <w:tcW w:w="684" w:type="dxa"/>
            <w:vMerge/>
          </w:tcPr>
          <w:p w14:paraId="30A6759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FA1D26" w14:textId="77777777" w:rsidR="00E8511D" w:rsidRPr="00940D11" w:rsidRDefault="00E8511D" w:rsidP="00F46770">
            <w:pPr>
              <w:pStyle w:val="ConsPlusNormal"/>
              <w:rPr>
                <w:sz w:val="20"/>
                <w:szCs w:val="20"/>
              </w:rPr>
            </w:pPr>
          </w:p>
        </w:tc>
        <w:tc>
          <w:tcPr>
            <w:tcW w:w="1266" w:type="dxa"/>
            <w:vMerge/>
          </w:tcPr>
          <w:p w14:paraId="223D2398" w14:textId="77777777" w:rsidR="00E8511D" w:rsidRPr="00940D11" w:rsidRDefault="00E8511D" w:rsidP="00F46770">
            <w:pPr>
              <w:pStyle w:val="ConsPlusNormal"/>
              <w:rPr>
                <w:sz w:val="20"/>
                <w:szCs w:val="20"/>
              </w:rPr>
            </w:pPr>
          </w:p>
        </w:tc>
        <w:tc>
          <w:tcPr>
            <w:tcW w:w="3005" w:type="dxa"/>
            <w:vAlign w:val="center"/>
          </w:tcPr>
          <w:p w14:paraId="1E8B45E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006686B"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70E0AA1C"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75EADAD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DD9A4C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193FF5A"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15B7DFFD" w14:textId="77777777" w:rsidR="00E8511D" w:rsidRPr="00940D11" w:rsidRDefault="00E8511D" w:rsidP="00F46770">
            <w:pPr>
              <w:pStyle w:val="ConsPlusNormal"/>
              <w:rPr>
                <w:sz w:val="20"/>
                <w:szCs w:val="20"/>
              </w:rPr>
            </w:pPr>
          </w:p>
        </w:tc>
      </w:tr>
      <w:tr w:rsidR="00E8511D" w:rsidRPr="00940D11" w14:paraId="2A3EE3EA" w14:textId="77777777" w:rsidTr="00036F78">
        <w:trPr>
          <w:jc w:val="center"/>
        </w:trPr>
        <w:tc>
          <w:tcPr>
            <w:tcW w:w="684" w:type="dxa"/>
            <w:vMerge/>
          </w:tcPr>
          <w:p w14:paraId="2CED91B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FC4E22" w14:textId="77777777" w:rsidR="00E8511D" w:rsidRPr="00940D11" w:rsidRDefault="00E8511D" w:rsidP="00F46770">
            <w:pPr>
              <w:pStyle w:val="ConsPlusNormal"/>
              <w:rPr>
                <w:sz w:val="20"/>
                <w:szCs w:val="20"/>
              </w:rPr>
            </w:pPr>
          </w:p>
        </w:tc>
        <w:tc>
          <w:tcPr>
            <w:tcW w:w="1266" w:type="dxa"/>
            <w:vMerge/>
          </w:tcPr>
          <w:p w14:paraId="5A4E45B7" w14:textId="77777777" w:rsidR="00E8511D" w:rsidRPr="00940D11" w:rsidRDefault="00E8511D" w:rsidP="00F46770">
            <w:pPr>
              <w:pStyle w:val="ConsPlusNormal"/>
              <w:rPr>
                <w:sz w:val="20"/>
                <w:szCs w:val="20"/>
              </w:rPr>
            </w:pPr>
          </w:p>
        </w:tc>
        <w:tc>
          <w:tcPr>
            <w:tcW w:w="3005" w:type="dxa"/>
            <w:vAlign w:val="center"/>
          </w:tcPr>
          <w:p w14:paraId="07D575B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312C1F5"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21A795DE" w14:textId="77777777" w:rsidR="00E8511D" w:rsidRPr="00940D11" w:rsidRDefault="00E8511D" w:rsidP="00E6438B">
            <w:pPr>
              <w:pStyle w:val="ConsPlusNormal"/>
              <w:jc w:val="center"/>
              <w:rPr>
                <w:sz w:val="20"/>
                <w:szCs w:val="20"/>
              </w:rPr>
            </w:pPr>
            <w:r w:rsidRPr="00940D11">
              <w:rPr>
                <w:sz w:val="20"/>
                <w:szCs w:val="20"/>
              </w:rPr>
              <w:t>25</w:t>
            </w:r>
          </w:p>
        </w:tc>
        <w:tc>
          <w:tcPr>
            <w:tcW w:w="1230" w:type="dxa"/>
            <w:vAlign w:val="center"/>
          </w:tcPr>
          <w:p w14:paraId="352D328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1F8267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7E81FEF" w14:textId="77777777" w:rsidR="00E8511D" w:rsidRPr="00940D11" w:rsidRDefault="00E8511D" w:rsidP="00E6438B">
            <w:pPr>
              <w:pStyle w:val="ConsPlusNormal"/>
              <w:jc w:val="center"/>
              <w:rPr>
                <w:sz w:val="20"/>
                <w:szCs w:val="20"/>
              </w:rPr>
            </w:pPr>
            <w:r w:rsidRPr="00940D11">
              <w:rPr>
                <w:sz w:val="20"/>
                <w:szCs w:val="20"/>
              </w:rPr>
              <w:t>25</w:t>
            </w:r>
          </w:p>
        </w:tc>
        <w:tc>
          <w:tcPr>
            <w:tcW w:w="3132" w:type="dxa"/>
            <w:vMerge/>
          </w:tcPr>
          <w:p w14:paraId="2F1DEDF7" w14:textId="77777777" w:rsidR="00E8511D" w:rsidRPr="00940D11" w:rsidRDefault="00E8511D" w:rsidP="00F46770">
            <w:pPr>
              <w:pStyle w:val="ConsPlusNormal"/>
              <w:rPr>
                <w:sz w:val="20"/>
                <w:szCs w:val="20"/>
              </w:rPr>
            </w:pPr>
          </w:p>
        </w:tc>
      </w:tr>
      <w:tr w:rsidR="00E8511D" w:rsidRPr="00940D11" w14:paraId="2179D474" w14:textId="77777777" w:rsidTr="00036F78">
        <w:trPr>
          <w:jc w:val="center"/>
        </w:trPr>
        <w:tc>
          <w:tcPr>
            <w:tcW w:w="684" w:type="dxa"/>
            <w:vMerge/>
          </w:tcPr>
          <w:p w14:paraId="49BA50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BBEF0BC" w14:textId="77777777" w:rsidR="00E8511D" w:rsidRPr="00940D11" w:rsidRDefault="00E8511D" w:rsidP="00F46770">
            <w:pPr>
              <w:pStyle w:val="ConsPlusNormal"/>
              <w:rPr>
                <w:sz w:val="20"/>
                <w:szCs w:val="20"/>
              </w:rPr>
            </w:pPr>
          </w:p>
        </w:tc>
        <w:tc>
          <w:tcPr>
            <w:tcW w:w="1266" w:type="dxa"/>
            <w:vMerge/>
          </w:tcPr>
          <w:p w14:paraId="372619F7" w14:textId="77777777" w:rsidR="00E8511D" w:rsidRPr="00940D11" w:rsidRDefault="00E8511D" w:rsidP="00F46770">
            <w:pPr>
              <w:pStyle w:val="ConsPlusNormal"/>
              <w:rPr>
                <w:sz w:val="20"/>
                <w:szCs w:val="20"/>
              </w:rPr>
            </w:pPr>
          </w:p>
        </w:tc>
        <w:tc>
          <w:tcPr>
            <w:tcW w:w="3005" w:type="dxa"/>
            <w:vAlign w:val="center"/>
          </w:tcPr>
          <w:p w14:paraId="4BBEDF0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47E5E76"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2EFAD60C" w14:textId="77777777" w:rsidR="00E8511D" w:rsidRPr="00940D11" w:rsidRDefault="00E8511D" w:rsidP="00E6438B">
            <w:pPr>
              <w:pStyle w:val="ConsPlusNormal"/>
              <w:jc w:val="center"/>
              <w:rPr>
                <w:sz w:val="20"/>
                <w:szCs w:val="20"/>
              </w:rPr>
            </w:pPr>
            <w:r w:rsidRPr="00940D11">
              <w:rPr>
                <w:sz w:val="20"/>
                <w:szCs w:val="20"/>
              </w:rPr>
              <w:t>25</w:t>
            </w:r>
          </w:p>
        </w:tc>
        <w:tc>
          <w:tcPr>
            <w:tcW w:w="1230" w:type="dxa"/>
            <w:vAlign w:val="center"/>
          </w:tcPr>
          <w:p w14:paraId="67F2438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415829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83F8796" w14:textId="77777777" w:rsidR="00E8511D" w:rsidRPr="00940D11" w:rsidRDefault="00E8511D" w:rsidP="00E6438B">
            <w:pPr>
              <w:pStyle w:val="ConsPlusNormal"/>
              <w:jc w:val="center"/>
              <w:rPr>
                <w:sz w:val="20"/>
                <w:szCs w:val="20"/>
              </w:rPr>
            </w:pPr>
            <w:r w:rsidRPr="00940D11">
              <w:rPr>
                <w:sz w:val="20"/>
                <w:szCs w:val="20"/>
              </w:rPr>
              <w:t>25</w:t>
            </w:r>
          </w:p>
        </w:tc>
        <w:tc>
          <w:tcPr>
            <w:tcW w:w="3132" w:type="dxa"/>
            <w:vMerge/>
          </w:tcPr>
          <w:p w14:paraId="18417031" w14:textId="77777777" w:rsidR="00E8511D" w:rsidRPr="00940D11" w:rsidRDefault="00E8511D" w:rsidP="00F46770">
            <w:pPr>
              <w:pStyle w:val="ConsPlusNormal"/>
              <w:rPr>
                <w:sz w:val="20"/>
                <w:szCs w:val="20"/>
              </w:rPr>
            </w:pPr>
          </w:p>
        </w:tc>
      </w:tr>
      <w:tr w:rsidR="00E8511D" w:rsidRPr="00940D11" w14:paraId="27717437" w14:textId="77777777" w:rsidTr="00036F78">
        <w:trPr>
          <w:jc w:val="center"/>
        </w:trPr>
        <w:tc>
          <w:tcPr>
            <w:tcW w:w="684" w:type="dxa"/>
            <w:vMerge/>
          </w:tcPr>
          <w:p w14:paraId="59D839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0FFDE2" w14:textId="77777777" w:rsidR="00E8511D" w:rsidRPr="00940D11" w:rsidRDefault="00E8511D" w:rsidP="00F46770">
            <w:pPr>
              <w:pStyle w:val="ConsPlusNormal"/>
              <w:rPr>
                <w:sz w:val="20"/>
                <w:szCs w:val="20"/>
              </w:rPr>
            </w:pPr>
          </w:p>
        </w:tc>
        <w:tc>
          <w:tcPr>
            <w:tcW w:w="1266" w:type="dxa"/>
            <w:vMerge/>
          </w:tcPr>
          <w:p w14:paraId="1B8BA01E" w14:textId="77777777" w:rsidR="00E8511D" w:rsidRPr="00940D11" w:rsidRDefault="00E8511D" w:rsidP="00F46770">
            <w:pPr>
              <w:pStyle w:val="ConsPlusNormal"/>
              <w:rPr>
                <w:sz w:val="20"/>
                <w:szCs w:val="20"/>
              </w:rPr>
            </w:pPr>
          </w:p>
        </w:tc>
        <w:tc>
          <w:tcPr>
            <w:tcW w:w="3005" w:type="dxa"/>
            <w:vAlign w:val="center"/>
          </w:tcPr>
          <w:p w14:paraId="568A70A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8104A4D"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43FF3614" w14:textId="77777777" w:rsidR="00E8511D" w:rsidRPr="00940D11" w:rsidRDefault="00E8511D" w:rsidP="00E6438B">
            <w:pPr>
              <w:pStyle w:val="ConsPlusNormal"/>
              <w:jc w:val="center"/>
              <w:rPr>
                <w:sz w:val="20"/>
                <w:szCs w:val="20"/>
              </w:rPr>
            </w:pPr>
            <w:r w:rsidRPr="00940D11">
              <w:rPr>
                <w:sz w:val="20"/>
                <w:szCs w:val="20"/>
              </w:rPr>
              <w:t>8</w:t>
            </w:r>
          </w:p>
        </w:tc>
        <w:tc>
          <w:tcPr>
            <w:tcW w:w="1230" w:type="dxa"/>
            <w:vAlign w:val="center"/>
          </w:tcPr>
          <w:p w14:paraId="30CA696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03A102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E8A4E15" w14:textId="77777777" w:rsidR="00E8511D" w:rsidRPr="00940D11" w:rsidRDefault="00E8511D" w:rsidP="00E6438B">
            <w:pPr>
              <w:pStyle w:val="ConsPlusNormal"/>
              <w:jc w:val="center"/>
              <w:rPr>
                <w:sz w:val="20"/>
                <w:szCs w:val="20"/>
              </w:rPr>
            </w:pPr>
            <w:r w:rsidRPr="00940D11">
              <w:rPr>
                <w:sz w:val="20"/>
                <w:szCs w:val="20"/>
              </w:rPr>
              <w:t>8</w:t>
            </w:r>
          </w:p>
        </w:tc>
        <w:tc>
          <w:tcPr>
            <w:tcW w:w="3132" w:type="dxa"/>
            <w:vMerge/>
          </w:tcPr>
          <w:p w14:paraId="0AE25206" w14:textId="77777777" w:rsidR="00E8511D" w:rsidRPr="00940D11" w:rsidRDefault="00E8511D" w:rsidP="00F46770">
            <w:pPr>
              <w:pStyle w:val="ConsPlusNormal"/>
              <w:rPr>
                <w:sz w:val="20"/>
                <w:szCs w:val="20"/>
              </w:rPr>
            </w:pPr>
          </w:p>
        </w:tc>
      </w:tr>
      <w:tr w:rsidR="00E8511D" w:rsidRPr="00940D11" w14:paraId="6D22859E" w14:textId="77777777" w:rsidTr="00036F78">
        <w:trPr>
          <w:jc w:val="center"/>
        </w:trPr>
        <w:tc>
          <w:tcPr>
            <w:tcW w:w="684" w:type="dxa"/>
            <w:vMerge w:val="restart"/>
            <w:vAlign w:val="center"/>
          </w:tcPr>
          <w:p w14:paraId="468439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9903D9E" w14:textId="77777777" w:rsidR="00E8511D" w:rsidRPr="00940D11" w:rsidRDefault="00E8511D" w:rsidP="00F46770">
            <w:pPr>
              <w:pStyle w:val="ConsPlusNormal"/>
              <w:rPr>
                <w:sz w:val="20"/>
                <w:szCs w:val="20"/>
              </w:rPr>
            </w:pPr>
            <w:r w:rsidRPr="00940D11">
              <w:rPr>
                <w:sz w:val="20"/>
                <w:szCs w:val="20"/>
              </w:rPr>
              <w:t>6093</w:t>
            </w:r>
          </w:p>
        </w:tc>
        <w:tc>
          <w:tcPr>
            <w:tcW w:w="1266" w:type="dxa"/>
            <w:vMerge w:val="restart"/>
            <w:vAlign w:val="center"/>
          </w:tcPr>
          <w:p w14:paraId="0D98AA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4D92F6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AFC59D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0E1025CA" w14:textId="77777777" w:rsidR="00E8511D" w:rsidRPr="00940D11" w:rsidRDefault="00E8511D" w:rsidP="00E6438B">
            <w:pPr>
              <w:pStyle w:val="ConsPlusNormal"/>
              <w:jc w:val="center"/>
              <w:rPr>
                <w:sz w:val="20"/>
                <w:szCs w:val="20"/>
              </w:rPr>
            </w:pPr>
            <w:r w:rsidRPr="00940D11">
              <w:rPr>
                <w:sz w:val="20"/>
                <w:szCs w:val="20"/>
              </w:rPr>
              <w:t>18</w:t>
            </w:r>
          </w:p>
        </w:tc>
        <w:tc>
          <w:tcPr>
            <w:tcW w:w="1230" w:type="dxa"/>
            <w:vAlign w:val="center"/>
          </w:tcPr>
          <w:p w14:paraId="1C867A3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E0A926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69F42C6" w14:textId="77777777" w:rsidR="00E8511D" w:rsidRPr="00940D11" w:rsidRDefault="00E8511D" w:rsidP="00E6438B">
            <w:pPr>
              <w:pStyle w:val="ConsPlusNormal"/>
              <w:jc w:val="center"/>
              <w:rPr>
                <w:sz w:val="20"/>
                <w:szCs w:val="20"/>
              </w:rPr>
            </w:pPr>
            <w:r w:rsidRPr="00940D11">
              <w:rPr>
                <w:sz w:val="20"/>
                <w:szCs w:val="20"/>
              </w:rPr>
              <w:t>18</w:t>
            </w:r>
          </w:p>
        </w:tc>
        <w:tc>
          <w:tcPr>
            <w:tcW w:w="3132" w:type="dxa"/>
            <w:vMerge w:val="restart"/>
            <w:vAlign w:val="center"/>
          </w:tcPr>
          <w:p w14:paraId="46D1792D" w14:textId="77777777" w:rsidR="00E8511D" w:rsidRPr="00940D11" w:rsidRDefault="00E8511D" w:rsidP="00F46770">
            <w:pPr>
              <w:pStyle w:val="ConsPlusNormal"/>
              <w:rPr>
                <w:sz w:val="20"/>
                <w:szCs w:val="20"/>
              </w:rPr>
            </w:pPr>
            <w:r w:rsidRPr="00940D11">
              <w:rPr>
                <w:sz w:val="20"/>
                <w:szCs w:val="20"/>
              </w:rPr>
              <w:t>-</w:t>
            </w:r>
          </w:p>
        </w:tc>
      </w:tr>
      <w:tr w:rsidR="00E8511D" w:rsidRPr="00940D11" w14:paraId="78F80275" w14:textId="77777777" w:rsidTr="00036F78">
        <w:trPr>
          <w:jc w:val="center"/>
        </w:trPr>
        <w:tc>
          <w:tcPr>
            <w:tcW w:w="684" w:type="dxa"/>
            <w:vMerge/>
          </w:tcPr>
          <w:p w14:paraId="606CE9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3A10AE" w14:textId="77777777" w:rsidR="00E8511D" w:rsidRPr="00940D11" w:rsidRDefault="00E8511D" w:rsidP="00F46770">
            <w:pPr>
              <w:pStyle w:val="ConsPlusNormal"/>
              <w:rPr>
                <w:sz w:val="20"/>
                <w:szCs w:val="20"/>
              </w:rPr>
            </w:pPr>
          </w:p>
        </w:tc>
        <w:tc>
          <w:tcPr>
            <w:tcW w:w="1266" w:type="dxa"/>
            <w:vMerge/>
          </w:tcPr>
          <w:p w14:paraId="479EB8EE" w14:textId="77777777" w:rsidR="00E8511D" w:rsidRPr="00940D11" w:rsidRDefault="00E8511D" w:rsidP="00F46770">
            <w:pPr>
              <w:pStyle w:val="ConsPlusNormal"/>
              <w:rPr>
                <w:sz w:val="20"/>
                <w:szCs w:val="20"/>
              </w:rPr>
            </w:pPr>
          </w:p>
        </w:tc>
        <w:tc>
          <w:tcPr>
            <w:tcW w:w="3005" w:type="dxa"/>
            <w:vAlign w:val="center"/>
          </w:tcPr>
          <w:p w14:paraId="2F29548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F9BD51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84AD9B3" w14:textId="77777777" w:rsidR="00E8511D" w:rsidRPr="00940D11" w:rsidRDefault="00E8511D" w:rsidP="00E6438B">
            <w:pPr>
              <w:pStyle w:val="ConsPlusNormal"/>
              <w:jc w:val="center"/>
              <w:rPr>
                <w:sz w:val="20"/>
                <w:szCs w:val="20"/>
              </w:rPr>
            </w:pPr>
            <w:r w:rsidRPr="00940D11">
              <w:rPr>
                <w:sz w:val="20"/>
                <w:szCs w:val="20"/>
              </w:rPr>
              <w:t>39</w:t>
            </w:r>
          </w:p>
        </w:tc>
        <w:tc>
          <w:tcPr>
            <w:tcW w:w="1230" w:type="dxa"/>
            <w:vAlign w:val="center"/>
          </w:tcPr>
          <w:p w14:paraId="6A8E9C04"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C04262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639C605" w14:textId="77777777" w:rsidR="00E8511D" w:rsidRPr="00940D11" w:rsidRDefault="00E8511D" w:rsidP="00E6438B">
            <w:pPr>
              <w:pStyle w:val="ConsPlusNormal"/>
              <w:jc w:val="center"/>
              <w:rPr>
                <w:sz w:val="20"/>
                <w:szCs w:val="20"/>
              </w:rPr>
            </w:pPr>
            <w:r w:rsidRPr="00940D11">
              <w:rPr>
                <w:sz w:val="20"/>
                <w:szCs w:val="20"/>
              </w:rPr>
              <w:t>39</w:t>
            </w:r>
          </w:p>
        </w:tc>
        <w:tc>
          <w:tcPr>
            <w:tcW w:w="3132" w:type="dxa"/>
            <w:vMerge/>
          </w:tcPr>
          <w:p w14:paraId="316E8BDA" w14:textId="77777777" w:rsidR="00E8511D" w:rsidRPr="00940D11" w:rsidRDefault="00E8511D" w:rsidP="00F46770">
            <w:pPr>
              <w:pStyle w:val="ConsPlusNormal"/>
              <w:rPr>
                <w:sz w:val="20"/>
                <w:szCs w:val="20"/>
              </w:rPr>
            </w:pPr>
          </w:p>
        </w:tc>
      </w:tr>
      <w:tr w:rsidR="00E8511D" w:rsidRPr="00940D11" w14:paraId="10CB6787" w14:textId="77777777" w:rsidTr="00036F78">
        <w:trPr>
          <w:jc w:val="center"/>
        </w:trPr>
        <w:tc>
          <w:tcPr>
            <w:tcW w:w="684" w:type="dxa"/>
            <w:vMerge/>
          </w:tcPr>
          <w:p w14:paraId="5D8341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7AAD51" w14:textId="77777777" w:rsidR="00E8511D" w:rsidRPr="00940D11" w:rsidRDefault="00E8511D" w:rsidP="00F46770">
            <w:pPr>
              <w:pStyle w:val="ConsPlusNormal"/>
              <w:rPr>
                <w:sz w:val="20"/>
                <w:szCs w:val="20"/>
              </w:rPr>
            </w:pPr>
          </w:p>
        </w:tc>
        <w:tc>
          <w:tcPr>
            <w:tcW w:w="1266" w:type="dxa"/>
            <w:vMerge/>
          </w:tcPr>
          <w:p w14:paraId="7057A363" w14:textId="77777777" w:rsidR="00E8511D" w:rsidRPr="00940D11" w:rsidRDefault="00E8511D" w:rsidP="00F46770">
            <w:pPr>
              <w:pStyle w:val="ConsPlusNormal"/>
              <w:rPr>
                <w:sz w:val="20"/>
                <w:szCs w:val="20"/>
              </w:rPr>
            </w:pPr>
          </w:p>
        </w:tc>
        <w:tc>
          <w:tcPr>
            <w:tcW w:w="3005" w:type="dxa"/>
            <w:vAlign w:val="center"/>
          </w:tcPr>
          <w:p w14:paraId="6D23F82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7F52095"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1EFB132" w14:textId="77777777" w:rsidR="00E8511D" w:rsidRPr="00940D11" w:rsidRDefault="00E8511D" w:rsidP="00E6438B">
            <w:pPr>
              <w:pStyle w:val="ConsPlusNormal"/>
              <w:jc w:val="center"/>
              <w:rPr>
                <w:sz w:val="20"/>
                <w:szCs w:val="20"/>
              </w:rPr>
            </w:pPr>
            <w:r w:rsidRPr="00940D11">
              <w:rPr>
                <w:sz w:val="20"/>
                <w:szCs w:val="20"/>
              </w:rPr>
              <w:t>8</w:t>
            </w:r>
          </w:p>
        </w:tc>
        <w:tc>
          <w:tcPr>
            <w:tcW w:w="1230" w:type="dxa"/>
            <w:vAlign w:val="center"/>
          </w:tcPr>
          <w:p w14:paraId="536DA66D"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096869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9B5B396" w14:textId="77777777" w:rsidR="00E8511D" w:rsidRPr="00940D11" w:rsidRDefault="00E8511D" w:rsidP="00E6438B">
            <w:pPr>
              <w:pStyle w:val="ConsPlusNormal"/>
              <w:jc w:val="center"/>
              <w:rPr>
                <w:sz w:val="20"/>
                <w:szCs w:val="20"/>
              </w:rPr>
            </w:pPr>
            <w:r w:rsidRPr="00940D11">
              <w:rPr>
                <w:sz w:val="20"/>
                <w:szCs w:val="20"/>
              </w:rPr>
              <w:t>8</w:t>
            </w:r>
          </w:p>
        </w:tc>
        <w:tc>
          <w:tcPr>
            <w:tcW w:w="3132" w:type="dxa"/>
            <w:vMerge/>
          </w:tcPr>
          <w:p w14:paraId="6AB73078" w14:textId="77777777" w:rsidR="00E8511D" w:rsidRPr="00940D11" w:rsidRDefault="00E8511D" w:rsidP="00F46770">
            <w:pPr>
              <w:pStyle w:val="ConsPlusNormal"/>
              <w:rPr>
                <w:sz w:val="20"/>
                <w:szCs w:val="20"/>
              </w:rPr>
            </w:pPr>
          </w:p>
        </w:tc>
      </w:tr>
      <w:tr w:rsidR="00E8511D" w:rsidRPr="00940D11" w14:paraId="5DA770C0" w14:textId="77777777" w:rsidTr="00036F78">
        <w:trPr>
          <w:jc w:val="center"/>
        </w:trPr>
        <w:tc>
          <w:tcPr>
            <w:tcW w:w="684" w:type="dxa"/>
            <w:vMerge/>
          </w:tcPr>
          <w:p w14:paraId="664F6A2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A83848" w14:textId="77777777" w:rsidR="00E8511D" w:rsidRPr="00940D11" w:rsidRDefault="00E8511D" w:rsidP="00F46770">
            <w:pPr>
              <w:pStyle w:val="ConsPlusNormal"/>
              <w:rPr>
                <w:sz w:val="20"/>
                <w:szCs w:val="20"/>
              </w:rPr>
            </w:pPr>
          </w:p>
        </w:tc>
        <w:tc>
          <w:tcPr>
            <w:tcW w:w="1266" w:type="dxa"/>
            <w:vMerge/>
          </w:tcPr>
          <w:p w14:paraId="4383DB07" w14:textId="77777777" w:rsidR="00E8511D" w:rsidRPr="00940D11" w:rsidRDefault="00E8511D" w:rsidP="00F46770">
            <w:pPr>
              <w:pStyle w:val="ConsPlusNormal"/>
              <w:rPr>
                <w:sz w:val="20"/>
                <w:szCs w:val="20"/>
              </w:rPr>
            </w:pPr>
          </w:p>
        </w:tc>
        <w:tc>
          <w:tcPr>
            <w:tcW w:w="3005" w:type="dxa"/>
            <w:vAlign w:val="center"/>
          </w:tcPr>
          <w:p w14:paraId="3476703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EBBAB33"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40A3865D"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5C66788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22A853E"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4469031"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72165428" w14:textId="77777777" w:rsidR="00E8511D" w:rsidRPr="00940D11" w:rsidRDefault="00E8511D" w:rsidP="00F46770">
            <w:pPr>
              <w:pStyle w:val="ConsPlusNormal"/>
              <w:rPr>
                <w:sz w:val="20"/>
                <w:szCs w:val="20"/>
              </w:rPr>
            </w:pPr>
          </w:p>
        </w:tc>
      </w:tr>
      <w:tr w:rsidR="00E8511D" w:rsidRPr="00940D11" w14:paraId="0C52352A" w14:textId="77777777" w:rsidTr="00036F78">
        <w:trPr>
          <w:jc w:val="center"/>
        </w:trPr>
        <w:tc>
          <w:tcPr>
            <w:tcW w:w="684" w:type="dxa"/>
            <w:vMerge/>
          </w:tcPr>
          <w:p w14:paraId="7B9D57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229898" w14:textId="77777777" w:rsidR="00E8511D" w:rsidRPr="00940D11" w:rsidRDefault="00E8511D" w:rsidP="00F46770">
            <w:pPr>
              <w:pStyle w:val="ConsPlusNormal"/>
              <w:rPr>
                <w:sz w:val="20"/>
                <w:szCs w:val="20"/>
              </w:rPr>
            </w:pPr>
          </w:p>
        </w:tc>
        <w:tc>
          <w:tcPr>
            <w:tcW w:w="1266" w:type="dxa"/>
            <w:vMerge/>
          </w:tcPr>
          <w:p w14:paraId="7044E2A5" w14:textId="77777777" w:rsidR="00E8511D" w:rsidRPr="00940D11" w:rsidRDefault="00E8511D" w:rsidP="00F46770">
            <w:pPr>
              <w:pStyle w:val="ConsPlusNormal"/>
              <w:rPr>
                <w:sz w:val="20"/>
                <w:szCs w:val="20"/>
              </w:rPr>
            </w:pPr>
          </w:p>
        </w:tc>
        <w:tc>
          <w:tcPr>
            <w:tcW w:w="3005" w:type="dxa"/>
            <w:vAlign w:val="center"/>
          </w:tcPr>
          <w:p w14:paraId="1DB7D59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088FECF"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2A40A97" w14:textId="77777777" w:rsidR="00E8511D" w:rsidRPr="00940D11" w:rsidRDefault="00E8511D" w:rsidP="00E6438B">
            <w:pPr>
              <w:pStyle w:val="ConsPlusNormal"/>
              <w:jc w:val="center"/>
              <w:rPr>
                <w:sz w:val="20"/>
                <w:szCs w:val="20"/>
              </w:rPr>
            </w:pPr>
            <w:r w:rsidRPr="00940D11">
              <w:rPr>
                <w:sz w:val="20"/>
                <w:szCs w:val="20"/>
              </w:rPr>
              <w:t>34</w:t>
            </w:r>
          </w:p>
        </w:tc>
        <w:tc>
          <w:tcPr>
            <w:tcW w:w="1230" w:type="dxa"/>
            <w:vAlign w:val="center"/>
          </w:tcPr>
          <w:p w14:paraId="3A370FF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D6C005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3552D38" w14:textId="77777777" w:rsidR="00E8511D" w:rsidRPr="00940D11" w:rsidRDefault="00E8511D" w:rsidP="00E6438B">
            <w:pPr>
              <w:pStyle w:val="ConsPlusNormal"/>
              <w:jc w:val="center"/>
              <w:rPr>
                <w:sz w:val="20"/>
                <w:szCs w:val="20"/>
              </w:rPr>
            </w:pPr>
            <w:r w:rsidRPr="00940D11">
              <w:rPr>
                <w:sz w:val="20"/>
                <w:szCs w:val="20"/>
              </w:rPr>
              <w:t>34</w:t>
            </w:r>
          </w:p>
        </w:tc>
        <w:tc>
          <w:tcPr>
            <w:tcW w:w="3132" w:type="dxa"/>
            <w:vMerge/>
          </w:tcPr>
          <w:p w14:paraId="55B498AE" w14:textId="77777777" w:rsidR="00E8511D" w:rsidRPr="00940D11" w:rsidRDefault="00E8511D" w:rsidP="00F46770">
            <w:pPr>
              <w:pStyle w:val="ConsPlusNormal"/>
              <w:rPr>
                <w:sz w:val="20"/>
                <w:szCs w:val="20"/>
              </w:rPr>
            </w:pPr>
          </w:p>
        </w:tc>
      </w:tr>
      <w:tr w:rsidR="00E8511D" w:rsidRPr="00940D11" w14:paraId="2CE86072" w14:textId="77777777" w:rsidTr="00036F78">
        <w:trPr>
          <w:jc w:val="center"/>
        </w:trPr>
        <w:tc>
          <w:tcPr>
            <w:tcW w:w="684" w:type="dxa"/>
            <w:vMerge/>
          </w:tcPr>
          <w:p w14:paraId="48CE39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842B93" w14:textId="77777777" w:rsidR="00E8511D" w:rsidRPr="00940D11" w:rsidRDefault="00E8511D" w:rsidP="00F46770">
            <w:pPr>
              <w:pStyle w:val="ConsPlusNormal"/>
              <w:rPr>
                <w:sz w:val="20"/>
                <w:szCs w:val="20"/>
              </w:rPr>
            </w:pPr>
          </w:p>
        </w:tc>
        <w:tc>
          <w:tcPr>
            <w:tcW w:w="1266" w:type="dxa"/>
            <w:vMerge/>
          </w:tcPr>
          <w:p w14:paraId="2B887873" w14:textId="77777777" w:rsidR="00E8511D" w:rsidRPr="00940D11" w:rsidRDefault="00E8511D" w:rsidP="00F46770">
            <w:pPr>
              <w:pStyle w:val="ConsPlusNormal"/>
              <w:rPr>
                <w:sz w:val="20"/>
                <w:szCs w:val="20"/>
              </w:rPr>
            </w:pPr>
          </w:p>
        </w:tc>
        <w:tc>
          <w:tcPr>
            <w:tcW w:w="3005" w:type="dxa"/>
            <w:vAlign w:val="center"/>
          </w:tcPr>
          <w:p w14:paraId="2D81A9A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255FEEC"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182197BA" w14:textId="77777777" w:rsidR="00E8511D" w:rsidRPr="00940D11" w:rsidRDefault="00E8511D" w:rsidP="00E6438B">
            <w:pPr>
              <w:pStyle w:val="ConsPlusNormal"/>
              <w:jc w:val="center"/>
              <w:rPr>
                <w:sz w:val="20"/>
                <w:szCs w:val="20"/>
              </w:rPr>
            </w:pPr>
            <w:r w:rsidRPr="00940D11">
              <w:rPr>
                <w:sz w:val="20"/>
                <w:szCs w:val="20"/>
              </w:rPr>
              <w:t>34</w:t>
            </w:r>
          </w:p>
        </w:tc>
        <w:tc>
          <w:tcPr>
            <w:tcW w:w="1230" w:type="dxa"/>
            <w:vAlign w:val="center"/>
          </w:tcPr>
          <w:p w14:paraId="5BC674F0"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781082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C21DE3C" w14:textId="77777777" w:rsidR="00E8511D" w:rsidRPr="00940D11" w:rsidRDefault="00E8511D" w:rsidP="00E6438B">
            <w:pPr>
              <w:pStyle w:val="ConsPlusNormal"/>
              <w:jc w:val="center"/>
              <w:rPr>
                <w:sz w:val="20"/>
                <w:szCs w:val="20"/>
              </w:rPr>
            </w:pPr>
            <w:r w:rsidRPr="00940D11">
              <w:rPr>
                <w:sz w:val="20"/>
                <w:szCs w:val="20"/>
              </w:rPr>
              <w:t>34</w:t>
            </w:r>
          </w:p>
        </w:tc>
        <w:tc>
          <w:tcPr>
            <w:tcW w:w="3132" w:type="dxa"/>
            <w:vMerge/>
          </w:tcPr>
          <w:p w14:paraId="1A57947E" w14:textId="77777777" w:rsidR="00E8511D" w:rsidRPr="00940D11" w:rsidRDefault="00E8511D" w:rsidP="00F46770">
            <w:pPr>
              <w:pStyle w:val="ConsPlusNormal"/>
              <w:rPr>
                <w:sz w:val="20"/>
                <w:szCs w:val="20"/>
              </w:rPr>
            </w:pPr>
          </w:p>
        </w:tc>
      </w:tr>
      <w:tr w:rsidR="00E8511D" w:rsidRPr="00940D11" w14:paraId="17B1F810" w14:textId="77777777" w:rsidTr="00036F78">
        <w:trPr>
          <w:jc w:val="center"/>
        </w:trPr>
        <w:tc>
          <w:tcPr>
            <w:tcW w:w="684" w:type="dxa"/>
            <w:vMerge/>
          </w:tcPr>
          <w:p w14:paraId="69C8B18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4E95A0" w14:textId="77777777" w:rsidR="00E8511D" w:rsidRPr="00940D11" w:rsidRDefault="00E8511D" w:rsidP="00F46770">
            <w:pPr>
              <w:pStyle w:val="ConsPlusNormal"/>
              <w:rPr>
                <w:sz w:val="20"/>
                <w:szCs w:val="20"/>
              </w:rPr>
            </w:pPr>
          </w:p>
        </w:tc>
        <w:tc>
          <w:tcPr>
            <w:tcW w:w="1266" w:type="dxa"/>
            <w:vMerge/>
          </w:tcPr>
          <w:p w14:paraId="08CF0D52" w14:textId="77777777" w:rsidR="00E8511D" w:rsidRPr="00940D11" w:rsidRDefault="00E8511D" w:rsidP="00F46770">
            <w:pPr>
              <w:pStyle w:val="ConsPlusNormal"/>
              <w:rPr>
                <w:sz w:val="20"/>
                <w:szCs w:val="20"/>
              </w:rPr>
            </w:pPr>
          </w:p>
        </w:tc>
        <w:tc>
          <w:tcPr>
            <w:tcW w:w="3005" w:type="dxa"/>
            <w:vAlign w:val="center"/>
          </w:tcPr>
          <w:p w14:paraId="0A3EAF6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1DAAC46"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5D0FCE52" w14:textId="77777777" w:rsidR="00E8511D" w:rsidRPr="00940D11" w:rsidRDefault="00E8511D" w:rsidP="00E6438B">
            <w:pPr>
              <w:pStyle w:val="ConsPlusNormal"/>
              <w:jc w:val="center"/>
              <w:rPr>
                <w:sz w:val="20"/>
                <w:szCs w:val="20"/>
              </w:rPr>
            </w:pPr>
            <w:r w:rsidRPr="00940D11">
              <w:rPr>
                <w:sz w:val="20"/>
                <w:szCs w:val="20"/>
              </w:rPr>
              <w:t>11</w:t>
            </w:r>
          </w:p>
        </w:tc>
        <w:tc>
          <w:tcPr>
            <w:tcW w:w="1230" w:type="dxa"/>
            <w:vAlign w:val="center"/>
          </w:tcPr>
          <w:p w14:paraId="426B184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18F124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8BC9692" w14:textId="77777777" w:rsidR="00E8511D" w:rsidRPr="00940D11" w:rsidRDefault="00E8511D" w:rsidP="00E6438B">
            <w:pPr>
              <w:pStyle w:val="ConsPlusNormal"/>
              <w:jc w:val="center"/>
              <w:rPr>
                <w:sz w:val="20"/>
                <w:szCs w:val="20"/>
              </w:rPr>
            </w:pPr>
            <w:r w:rsidRPr="00940D11">
              <w:rPr>
                <w:sz w:val="20"/>
                <w:szCs w:val="20"/>
              </w:rPr>
              <w:t>11</w:t>
            </w:r>
          </w:p>
        </w:tc>
        <w:tc>
          <w:tcPr>
            <w:tcW w:w="3132" w:type="dxa"/>
            <w:vMerge/>
          </w:tcPr>
          <w:p w14:paraId="45E906AD" w14:textId="77777777" w:rsidR="00E8511D" w:rsidRPr="00940D11" w:rsidRDefault="00E8511D" w:rsidP="00F46770">
            <w:pPr>
              <w:pStyle w:val="ConsPlusNormal"/>
              <w:rPr>
                <w:sz w:val="20"/>
                <w:szCs w:val="20"/>
              </w:rPr>
            </w:pPr>
          </w:p>
        </w:tc>
      </w:tr>
      <w:tr w:rsidR="00E8511D" w:rsidRPr="00940D11" w14:paraId="1763CC38" w14:textId="77777777" w:rsidTr="00F1427E">
        <w:trPr>
          <w:jc w:val="center"/>
        </w:trPr>
        <w:tc>
          <w:tcPr>
            <w:tcW w:w="684" w:type="dxa"/>
            <w:vMerge w:val="restart"/>
            <w:vAlign w:val="center"/>
          </w:tcPr>
          <w:p w14:paraId="21862F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3E43824" w14:textId="77777777" w:rsidR="00E8511D" w:rsidRPr="00940D11" w:rsidRDefault="00E8511D" w:rsidP="00F46770">
            <w:pPr>
              <w:pStyle w:val="ConsPlusNormal"/>
              <w:rPr>
                <w:sz w:val="20"/>
                <w:szCs w:val="20"/>
              </w:rPr>
            </w:pPr>
            <w:r w:rsidRPr="00940D11">
              <w:rPr>
                <w:sz w:val="20"/>
                <w:szCs w:val="20"/>
              </w:rPr>
              <w:t>6094</w:t>
            </w:r>
          </w:p>
        </w:tc>
        <w:tc>
          <w:tcPr>
            <w:tcW w:w="1266" w:type="dxa"/>
            <w:vMerge w:val="restart"/>
            <w:vAlign w:val="center"/>
          </w:tcPr>
          <w:p w14:paraId="554A9C2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A55BDF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6667EBC"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518B463" w14:textId="77777777" w:rsidR="00E8511D" w:rsidRPr="00940D11" w:rsidRDefault="00E8511D" w:rsidP="00E6438B">
            <w:pPr>
              <w:pStyle w:val="ConsPlusNormal"/>
              <w:jc w:val="center"/>
              <w:rPr>
                <w:sz w:val="20"/>
                <w:szCs w:val="20"/>
              </w:rPr>
            </w:pPr>
            <w:r w:rsidRPr="00940D11">
              <w:rPr>
                <w:sz w:val="20"/>
                <w:szCs w:val="20"/>
              </w:rPr>
              <w:t>23</w:t>
            </w:r>
          </w:p>
        </w:tc>
        <w:tc>
          <w:tcPr>
            <w:tcW w:w="1230" w:type="dxa"/>
            <w:shd w:val="clear" w:color="auto" w:fill="auto"/>
            <w:vAlign w:val="center"/>
          </w:tcPr>
          <w:p w14:paraId="6FCCF561" w14:textId="77777777" w:rsidR="00E8511D" w:rsidRPr="00940D11" w:rsidRDefault="00175085" w:rsidP="00E6438B">
            <w:pPr>
              <w:pStyle w:val="ConsPlusNormal"/>
              <w:jc w:val="center"/>
              <w:rPr>
                <w:sz w:val="20"/>
                <w:szCs w:val="20"/>
              </w:rPr>
            </w:pPr>
            <w:r>
              <w:rPr>
                <w:sz w:val="20"/>
                <w:szCs w:val="20"/>
              </w:rPr>
              <w:t>5</w:t>
            </w:r>
            <w:r w:rsidR="00E8511D" w:rsidRPr="00940D11">
              <w:rPr>
                <w:sz w:val="20"/>
                <w:szCs w:val="20"/>
              </w:rPr>
              <w:t>1</w:t>
            </w:r>
          </w:p>
        </w:tc>
        <w:tc>
          <w:tcPr>
            <w:tcW w:w="1276" w:type="dxa"/>
            <w:vAlign w:val="center"/>
          </w:tcPr>
          <w:p w14:paraId="24EE8C04"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E7E4001"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val="restart"/>
            <w:vAlign w:val="center"/>
          </w:tcPr>
          <w:p w14:paraId="7C6A5C4C" w14:textId="77777777" w:rsidR="00E8511D" w:rsidRPr="00940D11" w:rsidRDefault="00E8511D" w:rsidP="00F46770">
            <w:pPr>
              <w:pStyle w:val="ConsPlusNormal"/>
              <w:rPr>
                <w:sz w:val="20"/>
                <w:szCs w:val="20"/>
              </w:rPr>
            </w:pPr>
            <w:r w:rsidRPr="00940D11">
              <w:rPr>
                <w:sz w:val="20"/>
                <w:szCs w:val="20"/>
              </w:rPr>
              <w:t>-</w:t>
            </w:r>
          </w:p>
        </w:tc>
      </w:tr>
      <w:tr w:rsidR="00E8511D" w:rsidRPr="00940D11" w14:paraId="2BEBB665" w14:textId="77777777" w:rsidTr="00036F78">
        <w:trPr>
          <w:jc w:val="center"/>
        </w:trPr>
        <w:tc>
          <w:tcPr>
            <w:tcW w:w="684" w:type="dxa"/>
            <w:vMerge/>
          </w:tcPr>
          <w:p w14:paraId="6A9E36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9E4C4E" w14:textId="77777777" w:rsidR="00E8511D" w:rsidRPr="00940D11" w:rsidRDefault="00E8511D" w:rsidP="00F46770">
            <w:pPr>
              <w:pStyle w:val="ConsPlusNormal"/>
              <w:rPr>
                <w:sz w:val="20"/>
                <w:szCs w:val="20"/>
              </w:rPr>
            </w:pPr>
          </w:p>
        </w:tc>
        <w:tc>
          <w:tcPr>
            <w:tcW w:w="1266" w:type="dxa"/>
            <w:vMerge/>
          </w:tcPr>
          <w:p w14:paraId="1DE22AD3" w14:textId="77777777" w:rsidR="00E8511D" w:rsidRPr="00940D11" w:rsidRDefault="00E8511D" w:rsidP="00F46770">
            <w:pPr>
              <w:pStyle w:val="ConsPlusNormal"/>
              <w:rPr>
                <w:sz w:val="20"/>
                <w:szCs w:val="20"/>
              </w:rPr>
            </w:pPr>
          </w:p>
        </w:tc>
        <w:tc>
          <w:tcPr>
            <w:tcW w:w="3005" w:type="dxa"/>
            <w:vAlign w:val="center"/>
          </w:tcPr>
          <w:p w14:paraId="0891960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434646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8FD8F0C" w14:textId="77777777" w:rsidR="00E8511D" w:rsidRPr="00940D11" w:rsidRDefault="00E8511D" w:rsidP="00E6438B">
            <w:pPr>
              <w:pStyle w:val="ConsPlusNormal"/>
              <w:jc w:val="center"/>
              <w:rPr>
                <w:sz w:val="20"/>
                <w:szCs w:val="20"/>
              </w:rPr>
            </w:pPr>
            <w:r w:rsidRPr="00940D11">
              <w:rPr>
                <w:sz w:val="20"/>
                <w:szCs w:val="20"/>
              </w:rPr>
              <w:t>50</w:t>
            </w:r>
          </w:p>
        </w:tc>
        <w:tc>
          <w:tcPr>
            <w:tcW w:w="1230" w:type="dxa"/>
            <w:vAlign w:val="center"/>
          </w:tcPr>
          <w:p w14:paraId="3265BD51"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41C8CF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657BC16" w14:textId="77777777" w:rsidR="00E8511D" w:rsidRPr="00940D11" w:rsidRDefault="00E8511D" w:rsidP="00E6438B">
            <w:pPr>
              <w:pStyle w:val="ConsPlusNormal"/>
              <w:jc w:val="center"/>
              <w:rPr>
                <w:sz w:val="20"/>
                <w:szCs w:val="20"/>
              </w:rPr>
            </w:pPr>
            <w:r w:rsidRPr="00940D11">
              <w:rPr>
                <w:sz w:val="20"/>
                <w:szCs w:val="20"/>
              </w:rPr>
              <w:t>50</w:t>
            </w:r>
          </w:p>
        </w:tc>
        <w:tc>
          <w:tcPr>
            <w:tcW w:w="3132" w:type="dxa"/>
            <w:vMerge/>
          </w:tcPr>
          <w:p w14:paraId="7ED77D38" w14:textId="77777777" w:rsidR="00E8511D" w:rsidRPr="00940D11" w:rsidRDefault="00E8511D" w:rsidP="00F46770">
            <w:pPr>
              <w:pStyle w:val="ConsPlusNormal"/>
              <w:rPr>
                <w:sz w:val="20"/>
                <w:szCs w:val="20"/>
              </w:rPr>
            </w:pPr>
          </w:p>
        </w:tc>
      </w:tr>
      <w:tr w:rsidR="00E8511D" w:rsidRPr="00940D11" w14:paraId="4EACBA78" w14:textId="77777777" w:rsidTr="00036F78">
        <w:trPr>
          <w:jc w:val="center"/>
        </w:trPr>
        <w:tc>
          <w:tcPr>
            <w:tcW w:w="684" w:type="dxa"/>
            <w:vMerge/>
          </w:tcPr>
          <w:p w14:paraId="0CC10D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5353B52" w14:textId="77777777" w:rsidR="00E8511D" w:rsidRPr="00940D11" w:rsidRDefault="00E8511D" w:rsidP="00F46770">
            <w:pPr>
              <w:pStyle w:val="ConsPlusNormal"/>
              <w:rPr>
                <w:sz w:val="20"/>
                <w:szCs w:val="20"/>
              </w:rPr>
            </w:pPr>
          </w:p>
        </w:tc>
        <w:tc>
          <w:tcPr>
            <w:tcW w:w="1266" w:type="dxa"/>
            <w:vMerge/>
          </w:tcPr>
          <w:p w14:paraId="4631A476" w14:textId="77777777" w:rsidR="00E8511D" w:rsidRPr="00940D11" w:rsidRDefault="00E8511D" w:rsidP="00F46770">
            <w:pPr>
              <w:pStyle w:val="ConsPlusNormal"/>
              <w:rPr>
                <w:sz w:val="20"/>
                <w:szCs w:val="20"/>
              </w:rPr>
            </w:pPr>
          </w:p>
        </w:tc>
        <w:tc>
          <w:tcPr>
            <w:tcW w:w="3005" w:type="dxa"/>
            <w:vAlign w:val="center"/>
          </w:tcPr>
          <w:p w14:paraId="797F1D6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C96FC44"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7587113" w14:textId="77777777" w:rsidR="00E8511D" w:rsidRPr="00940D11" w:rsidRDefault="00E8511D" w:rsidP="00E6438B">
            <w:pPr>
              <w:pStyle w:val="ConsPlusNormal"/>
              <w:jc w:val="center"/>
              <w:rPr>
                <w:sz w:val="20"/>
                <w:szCs w:val="20"/>
              </w:rPr>
            </w:pPr>
            <w:r w:rsidRPr="00940D11">
              <w:rPr>
                <w:sz w:val="20"/>
                <w:szCs w:val="20"/>
              </w:rPr>
              <w:t>11</w:t>
            </w:r>
          </w:p>
        </w:tc>
        <w:tc>
          <w:tcPr>
            <w:tcW w:w="1230" w:type="dxa"/>
            <w:vAlign w:val="center"/>
          </w:tcPr>
          <w:p w14:paraId="46F6E4D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8B58DA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8091EEF" w14:textId="77777777" w:rsidR="00E8511D" w:rsidRPr="00940D11" w:rsidRDefault="00E8511D" w:rsidP="00E6438B">
            <w:pPr>
              <w:pStyle w:val="ConsPlusNormal"/>
              <w:jc w:val="center"/>
              <w:rPr>
                <w:sz w:val="20"/>
                <w:szCs w:val="20"/>
              </w:rPr>
            </w:pPr>
            <w:r w:rsidRPr="00940D11">
              <w:rPr>
                <w:sz w:val="20"/>
                <w:szCs w:val="20"/>
              </w:rPr>
              <w:t>11</w:t>
            </w:r>
          </w:p>
        </w:tc>
        <w:tc>
          <w:tcPr>
            <w:tcW w:w="3132" w:type="dxa"/>
            <w:vMerge/>
          </w:tcPr>
          <w:p w14:paraId="50F47EAE" w14:textId="77777777" w:rsidR="00E8511D" w:rsidRPr="00940D11" w:rsidRDefault="00E8511D" w:rsidP="00F46770">
            <w:pPr>
              <w:pStyle w:val="ConsPlusNormal"/>
              <w:rPr>
                <w:sz w:val="20"/>
                <w:szCs w:val="20"/>
              </w:rPr>
            </w:pPr>
          </w:p>
        </w:tc>
      </w:tr>
      <w:tr w:rsidR="00E8511D" w:rsidRPr="00940D11" w14:paraId="7B430DA3" w14:textId="77777777" w:rsidTr="00036F78">
        <w:trPr>
          <w:jc w:val="center"/>
        </w:trPr>
        <w:tc>
          <w:tcPr>
            <w:tcW w:w="684" w:type="dxa"/>
            <w:vMerge/>
          </w:tcPr>
          <w:p w14:paraId="537A5E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8BAE42" w14:textId="77777777" w:rsidR="00E8511D" w:rsidRPr="00940D11" w:rsidRDefault="00E8511D" w:rsidP="00F46770">
            <w:pPr>
              <w:pStyle w:val="ConsPlusNormal"/>
              <w:rPr>
                <w:sz w:val="20"/>
                <w:szCs w:val="20"/>
              </w:rPr>
            </w:pPr>
          </w:p>
        </w:tc>
        <w:tc>
          <w:tcPr>
            <w:tcW w:w="1266" w:type="dxa"/>
            <w:vMerge/>
          </w:tcPr>
          <w:p w14:paraId="41A8E6EE" w14:textId="77777777" w:rsidR="00E8511D" w:rsidRPr="00940D11" w:rsidRDefault="00E8511D" w:rsidP="00F46770">
            <w:pPr>
              <w:pStyle w:val="ConsPlusNormal"/>
              <w:rPr>
                <w:sz w:val="20"/>
                <w:szCs w:val="20"/>
              </w:rPr>
            </w:pPr>
          </w:p>
        </w:tc>
        <w:tc>
          <w:tcPr>
            <w:tcW w:w="3005" w:type="dxa"/>
            <w:vAlign w:val="center"/>
          </w:tcPr>
          <w:p w14:paraId="07B000D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61D23C8"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26F263CF"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3BEBBFD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E2C359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1108D16"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53017DC7" w14:textId="77777777" w:rsidR="00E8511D" w:rsidRPr="00940D11" w:rsidRDefault="00E8511D" w:rsidP="00F46770">
            <w:pPr>
              <w:pStyle w:val="ConsPlusNormal"/>
              <w:rPr>
                <w:sz w:val="20"/>
                <w:szCs w:val="20"/>
              </w:rPr>
            </w:pPr>
          </w:p>
        </w:tc>
      </w:tr>
      <w:tr w:rsidR="00E8511D" w:rsidRPr="00940D11" w14:paraId="74FB64B4" w14:textId="77777777" w:rsidTr="00036F78">
        <w:trPr>
          <w:jc w:val="center"/>
        </w:trPr>
        <w:tc>
          <w:tcPr>
            <w:tcW w:w="684" w:type="dxa"/>
            <w:vMerge/>
          </w:tcPr>
          <w:p w14:paraId="566F17F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F6E1A6" w14:textId="77777777" w:rsidR="00E8511D" w:rsidRPr="00940D11" w:rsidRDefault="00E8511D" w:rsidP="00F46770">
            <w:pPr>
              <w:pStyle w:val="ConsPlusNormal"/>
              <w:rPr>
                <w:sz w:val="20"/>
                <w:szCs w:val="20"/>
              </w:rPr>
            </w:pPr>
          </w:p>
        </w:tc>
        <w:tc>
          <w:tcPr>
            <w:tcW w:w="1266" w:type="dxa"/>
            <w:vMerge/>
          </w:tcPr>
          <w:p w14:paraId="603BA0BA" w14:textId="77777777" w:rsidR="00E8511D" w:rsidRPr="00940D11" w:rsidRDefault="00E8511D" w:rsidP="00F46770">
            <w:pPr>
              <w:pStyle w:val="ConsPlusNormal"/>
              <w:rPr>
                <w:sz w:val="20"/>
                <w:szCs w:val="20"/>
              </w:rPr>
            </w:pPr>
          </w:p>
        </w:tc>
        <w:tc>
          <w:tcPr>
            <w:tcW w:w="3005" w:type="dxa"/>
            <w:vAlign w:val="center"/>
          </w:tcPr>
          <w:p w14:paraId="6A91F07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BC3BAFB"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EE92BA4" w14:textId="77777777" w:rsidR="00E8511D" w:rsidRPr="00940D11" w:rsidRDefault="00E8511D" w:rsidP="00E6438B">
            <w:pPr>
              <w:pStyle w:val="ConsPlusNormal"/>
              <w:jc w:val="center"/>
              <w:rPr>
                <w:sz w:val="20"/>
                <w:szCs w:val="20"/>
              </w:rPr>
            </w:pPr>
            <w:r w:rsidRPr="00940D11">
              <w:rPr>
                <w:sz w:val="20"/>
                <w:szCs w:val="20"/>
              </w:rPr>
              <w:t>44</w:t>
            </w:r>
          </w:p>
        </w:tc>
        <w:tc>
          <w:tcPr>
            <w:tcW w:w="1230" w:type="dxa"/>
            <w:vAlign w:val="center"/>
          </w:tcPr>
          <w:p w14:paraId="723C012D"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30609F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19B8404A" w14:textId="77777777" w:rsidR="00E8511D" w:rsidRPr="00940D11" w:rsidRDefault="00E8511D" w:rsidP="00E6438B">
            <w:pPr>
              <w:pStyle w:val="ConsPlusNormal"/>
              <w:jc w:val="center"/>
              <w:rPr>
                <w:sz w:val="20"/>
                <w:szCs w:val="20"/>
              </w:rPr>
            </w:pPr>
            <w:r w:rsidRPr="00940D11">
              <w:rPr>
                <w:sz w:val="20"/>
                <w:szCs w:val="20"/>
              </w:rPr>
              <w:t>44</w:t>
            </w:r>
          </w:p>
        </w:tc>
        <w:tc>
          <w:tcPr>
            <w:tcW w:w="3132" w:type="dxa"/>
            <w:vMerge/>
          </w:tcPr>
          <w:p w14:paraId="4C871347" w14:textId="77777777" w:rsidR="00E8511D" w:rsidRPr="00940D11" w:rsidRDefault="00E8511D" w:rsidP="00F46770">
            <w:pPr>
              <w:pStyle w:val="ConsPlusNormal"/>
              <w:rPr>
                <w:sz w:val="20"/>
                <w:szCs w:val="20"/>
              </w:rPr>
            </w:pPr>
          </w:p>
        </w:tc>
      </w:tr>
      <w:tr w:rsidR="00E8511D" w:rsidRPr="00940D11" w14:paraId="42C83547" w14:textId="77777777" w:rsidTr="00036F78">
        <w:trPr>
          <w:jc w:val="center"/>
        </w:trPr>
        <w:tc>
          <w:tcPr>
            <w:tcW w:w="684" w:type="dxa"/>
            <w:vMerge/>
          </w:tcPr>
          <w:p w14:paraId="6B534C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A69408" w14:textId="77777777" w:rsidR="00E8511D" w:rsidRPr="00940D11" w:rsidRDefault="00E8511D" w:rsidP="00F46770">
            <w:pPr>
              <w:pStyle w:val="ConsPlusNormal"/>
              <w:rPr>
                <w:sz w:val="20"/>
                <w:szCs w:val="20"/>
              </w:rPr>
            </w:pPr>
          </w:p>
        </w:tc>
        <w:tc>
          <w:tcPr>
            <w:tcW w:w="1266" w:type="dxa"/>
            <w:vMerge/>
          </w:tcPr>
          <w:p w14:paraId="1289F2EA" w14:textId="77777777" w:rsidR="00E8511D" w:rsidRPr="00940D11" w:rsidRDefault="00E8511D" w:rsidP="00F46770">
            <w:pPr>
              <w:pStyle w:val="ConsPlusNormal"/>
              <w:rPr>
                <w:sz w:val="20"/>
                <w:szCs w:val="20"/>
              </w:rPr>
            </w:pPr>
          </w:p>
        </w:tc>
        <w:tc>
          <w:tcPr>
            <w:tcW w:w="3005" w:type="dxa"/>
            <w:vAlign w:val="center"/>
          </w:tcPr>
          <w:p w14:paraId="5138C62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A16F3DB"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2D95CDAF" w14:textId="77777777" w:rsidR="00E8511D" w:rsidRPr="00940D11" w:rsidRDefault="00E8511D" w:rsidP="00E6438B">
            <w:pPr>
              <w:pStyle w:val="ConsPlusNormal"/>
              <w:jc w:val="center"/>
              <w:rPr>
                <w:sz w:val="20"/>
                <w:szCs w:val="20"/>
              </w:rPr>
            </w:pPr>
            <w:r w:rsidRPr="00940D11">
              <w:rPr>
                <w:sz w:val="20"/>
                <w:szCs w:val="20"/>
              </w:rPr>
              <w:t>44</w:t>
            </w:r>
          </w:p>
        </w:tc>
        <w:tc>
          <w:tcPr>
            <w:tcW w:w="1230" w:type="dxa"/>
            <w:vAlign w:val="center"/>
          </w:tcPr>
          <w:p w14:paraId="67008418"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9D87E8A"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17B243D" w14:textId="77777777" w:rsidR="00E8511D" w:rsidRPr="00940D11" w:rsidRDefault="00E8511D" w:rsidP="00E6438B">
            <w:pPr>
              <w:pStyle w:val="ConsPlusNormal"/>
              <w:jc w:val="center"/>
              <w:rPr>
                <w:sz w:val="20"/>
                <w:szCs w:val="20"/>
              </w:rPr>
            </w:pPr>
            <w:r w:rsidRPr="00940D11">
              <w:rPr>
                <w:sz w:val="20"/>
                <w:szCs w:val="20"/>
              </w:rPr>
              <w:t>44</w:t>
            </w:r>
          </w:p>
        </w:tc>
        <w:tc>
          <w:tcPr>
            <w:tcW w:w="3132" w:type="dxa"/>
            <w:vMerge/>
          </w:tcPr>
          <w:p w14:paraId="0C2A032B" w14:textId="77777777" w:rsidR="00E8511D" w:rsidRPr="00940D11" w:rsidRDefault="00E8511D" w:rsidP="00F46770">
            <w:pPr>
              <w:pStyle w:val="ConsPlusNormal"/>
              <w:rPr>
                <w:sz w:val="20"/>
                <w:szCs w:val="20"/>
              </w:rPr>
            </w:pPr>
          </w:p>
        </w:tc>
      </w:tr>
      <w:tr w:rsidR="00E8511D" w:rsidRPr="00940D11" w14:paraId="3BBF2618" w14:textId="77777777" w:rsidTr="00036F78">
        <w:trPr>
          <w:jc w:val="center"/>
        </w:trPr>
        <w:tc>
          <w:tcPr>
            <w:tcW w:w="684" w:type="dxa"/>
            <w:vMerge/>
          </w:tcPr>
          <w:p w14:paraId="15B0C8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098D74" w14:textId="77777777" w:rsidR="00E8511D" w:rsidRPr="00940D11" w:rsidRDefault="00E8511D" w:rsidP="00F46770">
            <w:pPr>
              <w:pStyle w:val="ConsPlusNormal"/>
              <w:rPr>
                <w:sz w:val="20"/>
                <w:szCs w:val="20"/>
              </w:rPr>
            </w:pPr>
          </w:p>
        </w:tc>
        <w:tc>
          <w:tcPr>
            <w:tcW w:w="1266" w:type="dxa"/>
            <w:vMerge/>
          </w:tcPr>
          <w:p w14:paraId="1B846DA4" w14:textId="77777777" w:rsidR="00E8511D" w:rsidRPr="00940D11" w:rsidRDefault="00E8511D" w:rsidP="00F46770">
            <w:pPr>
              <w:pStyle w:val="ConsPlusNormal"/>
              <w:rPr>
                <w:sz w:val="20"/>
                <w:szCs w:val="20"/>
              </w:rPr>
            </w:pPr>
          </w:p>
        </w:tc>
        <w:tc>
          <w:tcPr>
            <w:tcW w:w="3005" w:type="dxa"/>
            <w:vAlign w:val="center"/>
          </w:tcPr>
          <w:p w14:paraId="426EDF8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2822BAA" w14:textId="77777777" w:rsidR="00E8511D" w:rsidRPr="00940D11" w:rsidRDefault="00E8511D" w:rsidP="00E6438B">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46D1E8A2" w14:textId="77777777" w:rsidR="00E8511D" w:rsidRPr="00940D11" w:rsidRDefault="00E8511D" w:rsidP="00E6438B">
            <w:pPr>
              <w:pStyle w:val="ConsPlusNormal"/>
              <w:jc w:val="center"/>
              <w:rPr>
                <w:sz w:val="20"/>
                <w:szCs w:val="20"/>
              </w:rPr>
            </w:pPr>
            <w:r w:rsidRPr="00940D11">
              <w:rPr>
                <w:sz w:val="20"/>
                <w:szCs w:val="20"/>
              </w:rPr>
              <w:lastRenderedPageBreak/>
              <w:t>14</w:t>
            </w:r>
          </w:p>
        </w:tc>
        <w:tc>
          <w:tcPr>
            <w:tcW w:w="1230" w:type="dxa"/>
            <w:vAlign w:val="center"/>
          </w:tcPr>
          <w:p w14:paraId="7DD65A7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358F88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743D59F" w14:textId="77777777" w:rsidR="00E8511D" w:rsidRPr="00940D11" w:rsidRDefault="00E8511D" w:rsidP="00E6438B">
            <w:pPr>
              <w:pStyle w:val="ConsPlusNormal"/>
              <w:jc w:val="center"/>
              <w:rPr>
                <w:sz w:val="20"/>
                <w:szCs w:val="20"/>
              </w:rPr>
            </w:pPr>
            <w:r w:rsidRPr="00940D11">
              <w:rPr>
                <w:sz w:val="20"/>
                <w:szCs w:val="20"/>
              </w:rPr>
              <w:t>14</w:t>
            </w:r>
          </w:p>
        </w:tc>
        <w:tc>
          <w:tcPr>
            <w:tcW w:w="3132" w:type="dxa"/>
            <w:vMerge/>
          </w:tcPr>
          <w:p w14:paraId="70670887" w14:textId="77777777" w:rsidR="00E8511D" w:rsidRPr="00940D11" w:rsidRDefault="00E8511D" w:rsidP="00F46770">
            <w:pPr>
              <w:pStyle w:val="ConsPlusNormal"/>
              <w:rPr>
                <w:sz w:val="20"/>
                <w:szCs w:val="20"/>
              </w:rPr>
            </w:pPr>
          </w:p>
        </w:tc>
      </w:tr>
      <w:tr w:rsidR="00E8511D" w:rsidRPr="00940D11" w14:paraId="4C4D24E4" w14:textId="77777777" w:rsidTr="00F1427E">
        <w:trPr>
          <w:jc w:val="center"/>
        </w:trPr>
        <w:tc>
          <w:tcPr>
            <w:tcW w:w="684" w:type="dxa"/>
            <w:vMerge w:val="restart"/>
            <w:shd w:val="clear" w:color="auto" w:fill="auto"/>
            <w:vAlign w:val="center"/>
          </w:tcPr>
          <w:p w14:paraId="2F2534B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164540E" w14:textId="77777777" w:rsidR="00E8511D" w:rsidRPr="00940D11" w:rsidRDefault="00E8511D" w:rsidP="00F46770">
            <w:pPr>
              <w:pStyle w:val="ConsPlusNormal"/>
              <w:rPr>
                <w:sz w:val="20"/>
                <w:szCs w:val="20"/>
              </w:rPr>
            </w:pPr>
            <w:r w:rsidRPr="00940D11">
              <w:rPr>
                <w:sz w:val="20"/>
                <w:szCs w:val="20"/>
              </w:rPr>
              <w:t>6095</w:t>
            </w:r>
          </w:p>
        </w:tc>
        <w:tc>
          <w:tcPr>
            <w:tcW w:w="1266" w:type="dxa"/>
            <w:vMerge w:val="restart"/>
            <w:shd w:val="clear" w:color="auto" w:fill="auto"/>
            <w:vAlign w:val="center"/>
          </w:tcPr>
          <w:p w14:paraId="40F9756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D1AB65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4D2A025"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5F56722C" w14:textId="77777777" w:rsidR="00E8511D" w:rsidRPr="00940D11" w:rsidRDefault="00E8511D" w:rsidP="00E6438B">
            <w:pPr>
              <w:pStyle w:val="ConsPlusNormal"/>
              <w:jc w:val="center"/>
              <w:rPr>
                <w:sz w:val="20"/>
                <w:szCs w:val="20"/>
              </w:rPr>
            </w:pPr>
            <w:r w:rsidRPr="00940D11">
              <w:rPr>
                <w:sz w:val="20"/>
                <w:szCs w:val="20"/>
              </w:rPr>
              <w:t>48</w:t>
            </w:r>
          </w:p>
        </w:tc>
        <w:tc>
          <w:tcPr>
            <w:tcW w:w="1230" w:type="dxa"/>
            <w:shd w:val="clear" w:color="auto" w:fill="auto"/>
            <w:vAlign w:val="center"/>
          </w:tcPr>
          <w:p w14:paraId="1266EDCF" w14:textId="77777777" w:rsidR="00E8511D" w:rsidRPr="00940D11" w:rsidRDefault="00E8511D" w:rsidP="00E6438B">
            <w:pPr>
              <w:pStyle w:val="ConsPlusNormal"/>
              <w:jc w:val="center"/>
              <w:rPr>
                <w:sz w:val="20"/>
                <w:szCs w:val="20"/>
              </w:rPr>
            </w:pPr>
            <w:r w:rsidRPr="00940D11">
              <w:rPr>
                <w:sz w:val="20"/>
                <w:szCs w:val="20"/>
              </w:rPr>
              <w:t>2</w:t>
            </w:r>
            <w:r w:rsidR="00360D2A">
              <w:rPr>
                <w:sz w:val="20"/>
                <w:szCs w:val="20"/>
              </w:rPr>
              <w:t>5</w:t>
            </w:r>
            <w:r w:rsidRPr="00940D11">
              <w:rPr>
                <w:sz w:val="20"/>
                <w:szCs w:val="20"/>
              </w:rPr>
              <w:t>0</w:t>
            </w:r>
          </w:p>
        </w:tc>
        <w:tc>
          <w:tcPr>
            <w:tcW w:w="1276" w:type="dxa"/>
            <w:shd w:val="clear" w:color="auto" w:fill="auto"/>
            <w:vAlign w:val="center"/>
          </w:tcPr>
          <w:p w14:paraId="11BDE04A"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3C52324D"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38608F63" w14:textId="77777777" w:rsidR="00E8511D" w:rsidRPr="00940D11" w:rsidRDefault="00E8511D" w:rsidP="00F46770">
            <w:pPr>
              <w:pStyle w:val="ConsPlusNormal"/>
              <w:rPr>
                <w:sz w:val="20"/>
                <w:szCs w:val="20"/>
              </w:rPr>
            </w:pPr>
            <w:r w:rsidRPr="00940D11">
              <w:rPr>
                <w:sz w:val="20"/>
                <w:szCs w:val="20"/>
              </w:rPr>
              <w:t>МП «Развитие физической</w:t>
            </w:r>
          </w:p>
          <w:p w14:paraId="6B699384"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43D409AE" w14:textId="77777777" w:rsidTr="00036F78">
        <w:trPr>
          <w:jc w:val="center"/>
        </w:trPr>
        <w:tc>
          <w:tcPr>
            <w:tcW w:w="684" w:type="dxa"/>
            <w:vMerge/>
            <w:shd w:val="clear" w:color="auto" w:fill="auto"/>
          </w:tcPr>
          <w:p w14:paraId="468D15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D6E3001" w14:textId="77777777" w:rsidR="00E8511D" w:rsidRPr="00940D11" w:rsidRDefault="00E8511D" w:rsidP="00F46770">
            <w:pPr>
              <w:pStyle w:val="ConsPlusNormal"/>
              <w:rPr>
                <w:sz w:val="20"/>
                <w:szCs w:val="20"/>
              </w:rPr>
            </w:pPr>
          </w:p>
        </w:tc>
        <w:tc>
          <w:tcPr>
            <w:tcW w:w="1266" w:type="dxa"/>
            <w:vMerge/>
            <w:shd w:val="clear" w:color="auto" w:fill="auto"/>
          </w:tcPr>
          <w:p w14:paraId="77344F61" w14:textId="77777777" w:rsidR="00E8511D" w:rsidRPr="00940D11" w:rsidRDefault="00E8511D" w:rsidP="00F46770">
            <w:pPr>
              <w:pStyle w:val="ConsPlusNormal"/>
              <w:rPr>
                <w:sz w:val="20"/>
                <w:szCs w:val="20"/>
              </w:rPr>
            </w:pPr>
          </w:p>
        </w:tc>
        <w:tc>
          <w:tcPr>
            <w:tcW w:w="3005" w:type="dxa"/>
            <w:shd w:val="clear" w:color="auto" w:fill="auto"/>
            <w:vAlign w:val="center"/>
          </w:tcPr>
          <w:p w14:paraId="2CD6453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3329DD9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6826D3CD" w14:textId="77777777" w:rsidR="00E8511D" w:rsidRPr="00940D11" w:rsidRDefault="00E8511D" w:rsidP="00E6438B">
            <w:pPr>
              <w:pStyle w:val="ConsPlusNormal"/>
              <w:jc w:val="center"/>
              <w:rPr>
                <w:sz w:val="20"/>
                <w:szCs w:val="20"/>
              </w:rPr>
            </w:pPr>
            <w:r w:rsidRPr="00940D11">
              <w:rPr>
                <w:sz w:val="20"/>
                <w:szCs w:val="20"/>
              </w:rPr>
              <w:t>103</w:t>
            </w:r>
          </w:p>
        </w:tc>
        <w:tc>
          <w:tcPr>
            <w:tcW w:w="1230" w:type="dxa"/>
            <w:shd w:val="clear" w:color="auto" w:fill="auto"/>
            <w:vAlign w:val="center"/>
          </w:tcPr>
          <w:p w14:paraId="34985988" w14:textId="77777777" w:rsidR="00E8511D" w:rsidRPr="00940D11" w:rsidRDefault="00A26FAD" w:rsidP="00E6438B">
            <w:pPr>
              <w:pStyle w:val="ConsPlusNormal"/>
              <w:jc w:val="center"/>
              <w:rPr>
                <w:sz w:val="20"/>
                <w:szCs w:val="20"/>
              </w:rPr>
            </w:pPr>
            <w:r>
              <w:rPr>
                <w:sz w:val="20"/>
                <w:szCs w:val="20"/>
              </w:rPr>
              <w:t>460</w:t>
            </w:r>
          </w:p>
        </w:tc>
        <w:tc>
          <w:tcPr>
            <w:tcW w:w="1276" w:type="dxa"/>
            <w:shd w:val="clear" w:color="auto" w:fill="auto"/>
            <w:vAlign w:val="center"/>
          </w:tcPr>
          <w:p w14:paraId="53AF8C20"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109F79AD"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510B915A" w14:textId="77777777" w:rsidR="00E8511D" w:rsidRPr="00940D11" w:rsidRDefault="00E8511D" w:rsidP="00F46770">
            <w:pPr>
              <w:pStyle w:val="ConsPlusNormal"/>
              <w:rPr>
                <w:sz w:val="20"/>
                <w:szCs w:val="20"/>
              </w:rPr>
            </w:pPr>
          </w:p>
        </w:tc>
      </w:tr>
      <w:tr w:rsidR="00E8511D" w:rsidRPr="00940D11" w14:paraId="19FD1DA7" w14:textId="77777777" w:rsidTr="00036F78">
        <w:trPr>
          <w:jc w:val="center"/>
        </w:trPr>
        <w:tc>
          <w:tcPr>
            <w:tcW w:w="684" w:type="dxa"/>
            <w:vMerge/>
            <w:shd w:val="clear" w:color="auto" w:fill="auto"/>
          </w:tcPr>
          <w:p w14:paraId="388425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AC637A" w14:textId="77777777" w:rsidR="00E8511D" w:rsidRPr="00940D11" w:rsidRDefault="00E8511D" w:rsidP="00F46770">
            <w:pPr>
              <w:pStyle w:val="ConsPlusNormal"/>
              <w:rPr>
                <w:sz w:val="20"/>
                <w:szCs w:val="20"/>
              </w:rPr>
            </w:pPr>
          </w:p>
        </w:tc>
        <w:tc>
          <w:tcPr>
            <w:tcW w:w="1266" w:type="dxa"/>
            <w:vMerge/>
            <w:shd w:val="clear" w:color="auto" w:fill="auto"/>
          </w:tcPr>
          <w:p w14:paraId="307105E7" w14:textId="77777777" w:rsidR="00E8511D" w:rsidRPr="00940D11" w:rsidRDefault="00E8511D" w:rsidP="00F46770">
            <w:pPr>
              <w:pStyle w:val="ConsPlusNormal"/>
              <w:rPr>
                <w:sz w:val="20"/>
                <w:szCs w:val="20"/>
              </w:rPr>
            </w:pPr>
          </w:p>
        </w:tc>
        <w:tc>
          <w:tcPr>
            <w:tcW w:w="3005" w:type="dxa"/>
            <w:shd w:val="clear" w:color="auto" w:fill="auto"/>
            <w:vAlign w:val="center"/>
          </w:tcPr>
          <w:p w14:paraId="7AFC4CC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C1B452A"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7D393D49" w14:textId="77777777" w:rsidR="00E8511D" w:rsidRPr="00940D11" w:rsidRDefault="00E8511D" w:rsidP="00E6438B">
            <w:pPr>
              <w:pStyle w:val="ConsPlusNormal"/>
              <w:jc w:val="center"/>
              <w:rPr>
                <w:sz w:val="20"/>
                <w:szCs w:val="20"/>
              </w:rPr>
            </w:pPr>
            <w:r w:rsidRPr="00940D11">
              <w:rPr>
                <w:sz w:val="20"/>
                <w:szCs w:val="20"/>
              </w:rPr>
              <w:t>23</w:t>
            </w:r>
          </w:p>
        </w:tc>
        <w:tc>
          <w:tcPr>
            <w:tcW w:w="1230" w:type="dxa"/>
            <w:shd w:val="clear" w:color="auto" w:fill="auto"/>
            <w:vAlign w:val="center"/>
          </w:tcPr>
          <w:p w14:paraId="17F12257"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18BF3129"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79CDA54B" w14:textId="77777777" w:rsidR="00E8511D" w:rsidRPr="00940D11" w:rsidRDefault="00E8511D" w:rsidP="00E6438B">
            <w:pPr>
              <w:pStyle w:val="ConsPlusNormal"/>
              <w:jc w:val="center"/>
              <w:rPr>
                <w:sz w:val="20"/>
                <w:szCs w:val="20"/>
              </w:rPr>
            </w:pPr>
            <w:r w:rsidRPr="00940D11">
              <w:rPr>
                <w:sz w:val="20"/>
                <w:szCs w:val="20"/>
              </w:rPr>
              <w:t>23</w:t>
            </w:r>
          </w:p>
        </w:tc>
        <w:tc>
          <w:tcPr>
            <w:tcW w:w="3132" w:type="dxa"/>
            <w:vMerge/>
            <w:shd w:val="clear" w:color="auto" w:fill="auto"/>
          </w:tcPr>
          <w:p w14:paraId="614B1F50" w14:textId="77777777" w:rsidR="00E8511D" w:rsidRPr="00940D11" w:rsidRDefault="00E8511D" w:rsidP="00F46770">
            <w:pPr>
              <w:pStyle w:val="ConsPlusNormal"/>
              <w:rPr>
                <w:sz w:val="20"/>
                <w:szCs w:val="20"/>
              </w:rPr>
            </w:pPr>
          </w:p>
        </w:tc>
      </w:tr>
      <w:tr w:rsidR="00E8511D" w:rsidRPr="00940D11" w14:paraId="7E610272" w14:textId="77777777" w:rsidTr="00036F78">
        <w:trPr>
          <w:jc w:val="center"/>
        </w:trPr>
        <w:tc>
          <w:tcPr>
            <w:tcW w:w="684" w:type="dxa"/>
            <w:vMerge/>
            <w:shd w:val="clear" w:color="auto" w:fill="auto"/>
          </w:tcPr>
          <w:p w14:paraId="1E673E2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9C71CC6" w14:textId="77777777" w:rsidR="00E8511D" w:rsidRPr="00940D11" w:rsidRDefault="00E8511D" w:rsidP="00F46770">
            <w:pPr>
              <w:pStyle w:val="ConsPlusNormal"/>
              <w:rPr>
                <w:sz w:val="20"/>
                <w:szCs w:val="20"/>
              </w:rPr>
            </w:pPr>
          </w:p>
        </w:tc>
        <w:tc>
          <w:tcPr>
            <w:tcW w:w="1266" w:type="dxa"/>
            <w:vMerge/>
            <w:shd w:val="clear" w:color="auto" w:fill="auto"/>
          </w:tcPr>
          <w:p w14:paraId="66A7DF40" w14:textId="77777777" w:rsidR="00E8511D" w:rsidRPr="00940D11" w:rsidRDefault="00E8511D" w:rsidP="00F46770">
            <w:pPr>
              <w:pStyle w:val="ConsPlusNormal"/>
              <w:rPr>
                <w:sz w:val="20"/>
                <w:szCs w:val="20"/>
              </w:rPr>
            </w:pPr>
          </w:p>
        </w:tc>
        <w:tc>
          <w:tcPr>
            <w:tcW w:w="3005" w:type="dxa"/>
            <w:shd w:val="clear" w:color="auto" w:fill="auto"/>
            <w:vAlign w:val="center"/>
          </w:tcPr>
          <w:p w14:paraId="512C75E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31B364ED"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4A339B4F" w14:textId="77777777" w:rsidR="00E8511D" w:rsidRPr="00940D11" w:rsidRDefault="00E8511D" w:rsidP="00E6438B">
            <w:pPr>
              <w:pStyle w:val="ConsPlusNormal"/>
              <w:jc w:val="center"/>
              <w:rPr>
                <w:sz w:val="20"/>
                <w:szCs w:val="20"/>
              </w:rPr>
            </w:pPr>
            <w:r w:rsidRPr="00940D11">
              <w:rPr>
                <w:sz w:val="20"/>
                <w:szCs w:val="20"/>
              </w:rPr>
              <w:t>-</w:t>
            </w:r>
          </w:p>
        </w:tc>
        <w:tc>
          <w:tcPr>
            <w:tcW w:w="1230" w:type="dxa"/>
            <w:shd w:val="clear" w:color="auto" w:fill="auto"/>
            <w:vAlign w:val="center"/>
          </w:tcPr>
          <w:p w14:paraId="38D9FCEB"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1DC88755"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30FC980E"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65621232" w14:textId="77777777" w:rsidR="00E8511D" w:rsidRPr="00940D11" w:rsidRDefault="00E8511D" w:rsidP="00F46770">
            <w:pPr>
              <w:pStyle w:val="ConsPlusNormal"/>
              <w:rPr>
                <w:sz w:val="20"/>
                <w:szCs w:val="20"/>
              </w:rPr>
            </w:pPr>
          </w:p>
        </w:tc>
      </w:tr>
      <w:tr w:rsidR="00E8511D" w:rsidRPr="00940D11" w14:paraId="2772175A" w14:textId="77777777" w:rsidTr="00036F78">
        <w:trPr>
          <w:jc w:val="center"/>
        </w:trPr>
        <w:tc>
          <w:tcPr>
            <w:tcW w:w="684" w:type="dxa"/>
            <w:vMerge/>
            <w:shd w:val="clear" w:color="auto" w:fill="auto"/>
          </w:tcPr>
          <w:p w14:paraId="6AA7BA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F98D764" w14:textId="77777777" w:rsidR="00E8511D" w:rsidRPr="00940D11" w:rsidRDefault="00E8511D" w:rsidP="00F46770">
            <w:pPr>
              <w:pStyle w:val="ConsPlusNormal"/>
              <w:rPr>
                <w:sz w:val="20"/>
                <w:szCs w:val="20"/>
              </w:rPr>
            </w:pPr>
          </w:p>
        </w:tc>
        <w:tc>
          <w:tcPr>
            <w:tcW w:w="1266" w:type="dxa"/>
            <w:vMerge/>
            <w:shd w:val="clear" w:color="auto" w:fill="auto"/>
          </w:tcPr>
          <w:p w14:paraId="658BF549" w14:textId="77777777" w:rsidR="00E8511D" w:rsidRPr="00940D11" w:rsidRDefault="00E8511D" w:rsidP="00F46770">
            <w:pPr>
              <w:pStyle w:val="ConsPlusNormal"/>
              <w:rPr>
                <w:sz w:val="20"/>
                <w:szCs w:val="20"/>
              </w:rPr>
            </w:pPr>
          </w:p>
        </w:tc>
        <w:tc>
          <w:tcPr>
            <w:tcW w:w="3005" w:type="dxa"/>
            <w:shd w:val="clear" w:color="auto" w:fill="auto"/>
            <w:vAlign w:val="center"/>
          </w:tcPr>
          <w:p w14:paraId="454DE92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58F7669F"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628C498" w14:textId="77777777" w:rsidR="00E8511D" w:rsidRPr="00940D11" w:rsidRDefault="00E8511D" w:rsidP="00E6438B">
            <w:pPr>
              <w:pStyle w:val="ConsPlusNormal"/>
              <w:jc w:val="center"/>
              <w:rPr>
                <w:sz w:val="20"/>
                <w:szCs w:val="20"/>
              </w:rPr>
            </w:pPr>
            <w:r w:rsidRPr="00940D11">
              <w:rPr>
                <w:sz w:val="20"/>
                <w:szCs w:val="20"/>
              </w:rPr>
              <w:t>91</w:t>
            </w:r>
          </w:p>
        </w:tc>
        <w:tc>
          <w:tcPr>
            <w:tcW w:w="1230" w:type="dxa"/>
            <w:shd w:val="clear" w:color="auto" w:fill="auto"/>
            <w:vAlign w:val="center"/>
          </w:tcPr>
          <w:p w14:paraId="050AC51A"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09382DAC"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4B3CCDF1" w14:textId="77777777" w:rsidR="00E8511D" w:rsidRPr="00940D11" w:rsidRDefault="00E8511D" w:rsidP="00E6438B">
            <w:pPr>
              <w:pStyle w:val="ConsPlusNormal"/>
              <w:jc w:val="center"/>
              <w:rPr>
                <w:sz w:val="20"/>
                <w:szCs w:val="20"/>
              </w:rPr>
            </w:pPr>
            <w:r w:rsidRPr="00940D11">
              <w:rPr>
                <w:sz w:val="20"/>
                <w:szCs w:val="20"/>
              </w:rPr>
              <w:t>91</w:t>
            </w:r>
          </w:p>
        </w:tc>
        <w:tc>
          <w:tcPr>
            <w:tcW w:w="3132" w:type="dxa"/>
            <w:vMerge/>
            <w:shd w:val="clear" w:color="auto" w:fill="auto"/>
          </w:tcPr>
          <w:p w14:paraId="76B561B3" w14:textId="77777777" w:rsidR="00E8511D" w:rsidRPr="00940D11" w:rsidRDefault="00E8511D" w:rsidP="00F46770">
            <w:pPr>
              <w:pStyle w:val="ConsPlusNormal"/>
              <w:rPr>
                <w:sz w:val="20"/>
                <w:szCs w:val="20"/>
              </w:rPr>
            </w:pPr>
          </w:p>
        </w:tc>
      </w:tr>
      <w:tr w:rsidR="00E8511D" w:rsidRPr="00940D11" w14:paraId="18CD7C09" w14:textId="77777777" w:rsidTr="00036F78">
        <w:trPr>
          <w:jc w:val="center"/>
        </w:trPr>
        <w:tc>
          <w:tcPr>
            <w:tcW w:w="684" w:type="dxa"/>
            <w:vMerge/>
            <w:shd w:val="clear" w:color="auto" w:fill="auto"/>
          </w:tcPr>
          <w:p w14:paraId="5EF68CF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38AE58E" w14:textId="77777777" w:rsidR="00E8511D" w:rsidRPr="00940D11" w:rsidRDefault="00E8511D" w:rsidP="00F46770">
            <w:pPr>
              <w:pStyle w:val="ConsPlusNormal"/>
              <w:rPr>
                <w:sz w:val="20"/>
                <w:szCs w:val="20"/>
              </w:rPr>
            </w:pPr>
          </w:p>
        </w:tc>
        <w:tc>
          <w:tcPr>
            <w:tcW w:w="1266" w:type="dxa"/>
            <w:vMerge/>
            <w:shd w:val="clear" w:color="auto" w:fill="auto"/>
          </w:tcPr>
          <w:p w14:paraId="72953BCB" w14:textId="77777777" w:rsidR="00E8511D" w:rsidRPr="00940D11" w:rsidRDefault="00E8511D" w:rsidP="00F46770">
            <w:pPr>
              <w:pStyle w:val="ConsPlusNormal"/>
              <w:rPr>
                <w:sz w:val="20"/>
                <w:szCs w:val="20"/>
              </w:rPr>
            </w:pPr>
          </w:p>
        </w:tc>
        <w:tc>
          <w:tcPr>
            <w:tcW w:w="3005" w:type="dxa"/>
            <w:shd w:val="clear" w:color="auto" w:fill="auto"/>
            <w:vAlign w:val="center"/>
          </w:tcPr>
          <w:p w14:paraId="6223D85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42ED27B"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34D627E" w14:textId="77777777" w:rsidR="00E8511D" w:rsidRPr="00940D11" w:rsidRDefault="00E8511D" w:rsidP="00E6438B">
            <w:pPr>
              <w:pStyle w:val="ConsPlusNormal"/>
              <w:jc w:val="center"/>
              <w:rPr>
                <w:sz w:val="20"/>
                <w:szCs w:val="20"/>
              </w:rPr>
            </w:pPr>
            <w:r w:rsidRPr="00940D11">
              <w:rPr>
                <w:sz w:val="20"/>
                <w:szCs w:val="20"/>
              </w:rPr>
              <w:t>91</w:t>
            </w:r>
          </w:p>
        </w:tc>
        <w:tc>
          <w:tcPr>
            <w:tcW w:w="1230" w:type="dxa"/>
            <w:shd w:val="clear" w:color="auto" w:fill="auto"/>
            <w:vAlign w:val="center"/>
          </w:tcPr>
          <w:p w14:paraId="2AC86340" w14:textId="77777777" w:rsidR="00E8511D" w:rsidRPr="00940D11" w:rsidRDefault="00E8511D" w:rsidP="00E6438B">
            <w:pPr>
              <w:pStyle w:val="ConsPlusNormal"/>
              <w:jc w:val="center"/>
              <w:rPr>
                <w:sz w:val="20"/>
                <w:szCs w:val="20"/>
              </w:rPr>
            </w:pPr>
            <w:r w:rsidRPr="00940D11">
              <w:rPr>
                <w:sz w:val="20"/>
                <w:szCs w:val="20"/>
              </w:rPr>
              <w:t>288</w:t>
            </w:r>
          </w:p>
        </w:tc>
        <w:tc>
          <w:tcPr>
            <w:tcW w:w="1276" w:type="dxa"/>
            <w:shd w:val="clear" w:color="auto" w:fill="auto"/>
            <w:vAlign w:val="center"/>
          </w:tcPr>
          <w:p w14:paraId="6494622B" w14:textId="77777777" w:rsidR="00E8511D" w:rsidRPr="00940D11" w:rsidRDefault="00E8511D" w:rsidP="00E6438B">
            <w:pPr>
              <w:pStyle w:val="ConsPlusNormal"/>
              <w:jc w:val="center"/>
              <w:rPr>
                <w:sz w:val="20"/>
                <w:szCs w:val="20"/>
              </w:rPr>
            </w:pPr>
            <w:r w:rsidRPr="00940D11">
              <w:rPr>
                <w:sz w:val="20"/>
                <w:szCs w:val="20"/>
              </w:rPr>
              <w:t>н/д</w:t>
            </w:r>
          </w:p>
        </w:tc>
        <w:tc>
          <w:tcPr>
            <w:tcW w:w="1474" w:type="dxa"/>
            <w:shd w:val="clear" w:color="auto" w:fill="auto"/>
            <w:vAlign w:val="center"/>
          </w:tcPr>
          <w:p w14:paraId="2B86F63F"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73A19491" w14:textId="77777777" w:rsidR="00E8511D" w:rsidRPr="00940D11" w:rsidRDefault="00E8511D" w:rsidP="00F46770">
            <w:pPr>
              <w:pStyle w:val="ConsPlusNormal"/>
              <w:rPr>
                <w:sz w:val="20"/>
                <w:szCs w:val="20"/>
              </w:rPr>
            </w:pPr>
          </w:p>
        </w:tc>
      </w:tr>
      <w:tr w:rsidR="00E8511D" w:rsidRPr="00940D11" w14:paraId="6742C0ED" w14:textId="77777777" w:rsidTr="00036F78">
        <w:trPr>
          <w:jc w:val="center"/>
        </w:trPr>
        <w:tc>
          <w:tcPr>
            <w:tcW w:w="684" w:type="dxa"/>
            <w:vMerge/>
            <w:shd w:val="clear" w:color="auto" w:fill="auto"/>
          </w:tcPr>
          <w:p w14:paraId="1E1C14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647708F" w14:textId="77777777" w:rsidR="00E8511D" w:rsidRPr="00940D11" w:rsidRDefault="00E8511D" w:rsidP="00F46770">
            <w:pPr>
              <w:pStyle w:val="ConsPlusNormal"/>
              <w:rPr>
                <w:sz w:val="20"/>
                <w:szCs w:val="20"/>
              </w:rPr>
            </w:pPr>
          </w:p>
        </w:tc>
        <w:tc>
          <w:tcPr>
            <w:tcW w:w="1266" w:type="dxa"/>
            <w:vMerge/>
            <w:shd w:val="clear" w:color="auto" w:fill="auto"/>
          </w:tcPr>
          <w:p w14:paraId="6DB6002E" w14:textId="77777777" w:rsidR="00E8511D" w:rsidRPr="00940D11" w:rsidRDefault="00E8511D" w:rsidP="00F46770">
            <w:pPr>
              <w:pStyle w:val="ConsPlusNormal"/>
              <w:rPr>
                <w:sz w:val="20"/>
                <w:szCs w:val="20"/>
              </w:rPr>
            </w:pPr>
          </w:p>
        </w:tc>
        <w:tc>
          <w:tcPr>
            <w:tcW w:w="3005" w:type="dxa"/>
            <w:shd w:val="clear" w:color="auto" w:fill="auto"/>
            <w:vAlign w:val="center"/>
          </w:tcPr>
          <w:p w14:paraId="7A31C39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2289061"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937B912" w14:textId="77777777" w:rsidR="00E8511D" w:rsidRPr="00940D11" w:rsidRDefault="00E8511D" w:rsidP="00E6438B">
            <w:pPr>
              <w:pStyle w:val="ConsPlusNormal"/>
              <w:jc w:val="center"/>
              <w:rPr>
                <w:sz w:val="20"/>
                <w:szCs w:val="20"/>
              </w:rPr>
            </w:pPr>
            <w:r w:rsidRPr="00940D11">
              <w:rPr>
                <w:sz w:val="20"/>
                <w:szCs w:val="20"/>
              </w:rPr>
              <w:t>28</w:t>
            </w:r>
          </w:p>
        </w:tc>
        <w:tc>
          <w:tcPr>
            <w:tcW w:w="1230" w:type="dxa"/>
            <w:shd w:val="clear" w:color="auto" w:fill="auto"/>
            <w:vAlign w:val="center"/>
          </w:tcPr>
          <w:p w14:paraId="79C3CD97"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67B302D4"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59806B49" w14:textId="77777777" w:rsidR="00E8511D" w:rsidRPr="00940D11" w:rsidRDefault="00E8511D" w:rsidP="00E6438B">
            <w:pPr>
              <w:pStyle w:val="ConsPlusNormal"/>
              <w:jc w:val="center"/>
              <w:rPr>
                <w:sz w:val="20"/>
                <w:szCs w:val="20"/>
              </w:rPr>
            </w:pPr>
            <w:r w:rsidRPr="00940D11">
              <w:rPr>
                <w:sz w:val="20"/>
                <w:szCs w:val="20"/>
              </w:rPr>
              <w:t>28</w:t>
            </w:r>
          </w:p>
        </w:tc>
        <w:tc>
          <w:tcPr>
            <w:tcW w:w="3132" w:type="dxa"/>
            <w:vMerge/>
            <w:shd w:val="clear" w:color="auto" w:fill="auto"/>
          </w:tcPr>
          <w:p w14:paraId="2EA0BB6B" w14:textId="77777777" w:rsidR="00E8511D" w:rsidRPr="00940D11" w:rsidRDefault="00E8511D" w:rsidP="00F46770">
            <w:pPr>
              <w:pStyle w:val="ConsPlusNormal"/>
              <w:rPr>
                <w:sz w:val="20"/>
                <w:szCs w:val="20"/>
              </w:rPr>
            </w:pPr>
          </w:p>
        </w:tc>
      </w:tr>
      <w:tr w:rsidR="00E8511D" w:rsidRPr="00940D11" w14:paraId="4DE5F4F5" w14:textId="77777777" w:rsidTr="00036F78">
        <w:trPr>
          <w:jc w:val="center"/>
        </w:trPr>
        <w:tc>
          <w:tcPr>
            <w:tcW w:w="684" w:type="dxa"/>
            <w:vMerge w:val="restart"/>
            <w:vAlign w:val="center"/>
          </w:tcPr>
          <w:p w14:paraId="06F021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54BEB44" w14:textId="77777777" w:rsidR="00E8511D" w:rsidRPr="00940D11" w:rsidRDefault="00E8511D" w:rsidP="00F46770">
            <w:pPr>
              <w:pStyle w:val="ConsPlusNormal"/>
              <w:rPr>
                <w:sz w:val="20"/>
                <w:szCs w:val="20"/>
              </w:rPr>
            </w:pPr>
            <w:r w:rsidRPr="00940D11">
              <w:rPr>
                <w:sz w:val="20"/>
                <w:szCs w:val="20"/>
              </w:rPr>
              <w:t>6096</w:t>
            </w:r>
          </w:p>
        </w:tc>
        <w:tc>
          <w:tcPr>
            <w:tcW w:w="1266" w:type="dxa"/>
            <w:vMerge w:val="restart"/>
            <w:vAlign w:val="center"/>
          </w:tcPr>
          <w:p w14:paraId="0C8D56B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5454BA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E733774"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523406B" w14:textId="77777777" w:rsidR="00E8511D" w:rsidRPr="00940D11" w:rsidRDefault="00E8511D" w:rsidP="00E6438B">
            <w:pPr>
              <w:pStyle w:val="ConsPlusNormal"/>
              <w:jc w:val="center"/>
              <w:rPr>
                <w:sz w:val="20"/>
                <w:szCs w:val="20"/>
              </w:rPr>
            </w:pPr>
            <w:r w:rsidRPr="00940D11">
              <w:rPr>
                <w:sz w:val="20"/>
                <w:szCs w:val="20"/>
              </w:rPr>
              <w:t>465</w:t>
            </w:r>
          </w:p>
        </w:tc>
        <w:tc>
          <w:tcPr>
            <w:tcW w:w="1230" w:type="dxa"/>
            <w:vAlign w:val="center"/>
          </w:tcPr>
          <w:p w14:paraId="446B3CA3"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102050A"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58849F2" w14:textId="77777777" w:rsidR="00E8511D" w:rsidRPr="00940D11" w:rsidRDefault="00E8511D" w:rsidP="00E6438B">
            <w:pPr>
              <w:pStyle w:val="ConsPlusNormal"/>
              <w:jc w:val="center"/>
              <w:rPr>
                <w:sz w:val="20"/>
                <w:szCs w:val="20"/>
              </w:rPr>
            </w:pPr>
            <w:r w:rsidRPr="00940D11">
              <w:rPr>
                <w:sz w:val="20"/>
                <w:szCs w:val="20"/>
              </w:rPr>
              <w:t>465</w:t>
            </w:r>
          </w:p>
        </w:tc>
        <w:tc>
          <w:tcPr>
            <w:tcW w:w="3132" w:type="dxa"/>
            <w:vMerge w:val="restart"/>
            <w:vAlign w:val="center"/>
          </w:tcPr>
          <w:p w14:paraId="78897F4F" w14:textId="77777777" w:rsidR="00E8511D" w:rsidRPr="00940D11" w:rsidRDefault="00E8511D" w:rsidP="00F46770">
            <w:pPr>
              <w:pStyle w:val="ConsPlusNormal"/>
              <w:rPr>
                <w:sz w:val="20"/>
                <w:szCs w:val="20"/>
              </w:rPr>
            </w:pPr>
            <w:r w:rsidRPr="00940D11">
              <w:rPr>
                <w:sz w:val="20"/>
                <w:szCs w:val="20"/>
              </w:rPr>
              <w:t>-</w:t>
            </w:r>
          </w:p>
        </w:tc>
      </w:tr>
      <w:tr w:rsidR="00E8511D" w:rsidRPr="00940D11" w14:paraId="765788CD" w14:textId="77777777" w:rsidTr="00036F78">
        <w:trPr>
          <w:jc w:val="center"/>
        </w:trPr>
        <w:tc>
          <w:tcPr>
            <w:tcW w:w="684" w:type="dxa"/>
            <w:vMerge/>
          </w:tcPr>
          <w:p w14:paraId="09F32D3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19E155" w14:textId="77777777" w:rsidR="00E8511D" w:rsidRPr="00940D11" w:rsidRDefault="00E8511D" w:rsidP="00F46770">
            <w:pPr>
              <w:pStyle w:val="ConsPlusNormal"/>
              <w:rPr>
                <w:sz w:val="20"/>
                <w:szCs w:val="20"/>
              </w:rPr>
            </w:pPr>
          </w:p>
        </w:tc>
        <w:tc>
          <w:tcPr>
            <w:tcW w:w="1266" w:type="dxa"/>
            <w:vMerge/>
          </w:tcPr>
          <w:p w14:paraId="68E6519E" w14:textId="77777777" w:rsidR="00E8511D" w:rsidRPr="00940D11" w:rsidRDefault="00E8511D" w:rsidP="00F46770">
            <w:pPr>
              <w:pStyle w:val="ConsPlusNormal"/>
              <w:rPr>
                <w:sz w:val="20"/>
                <w:szCs w:val="20"/>
              </w:rPr>
            </w:pPr>
          </w:p>
        </w:tc>
        <w:tc>
          <w:tcPr>
            <w:tcW w:w="3005" w:type="dxa"/>
            <w:vAlign w:val="center"/>
          </w:tcPr>
          <w:p w14:paraId="66D60F2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D0F8B6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863D885" w14:textId="77777777" w:rsidR="00E8511D" w:rsidRPr="00940D11" w:rsidRDefault="00E8511D" w:rsidP="00E6438B">
            <w:pPr>
              <w:pStyle w:val="ConsPlusNormal"/>
              <w:jc w:val="center"/>
              <w:rPr>
                <w:sz w:val="20"/>
                <w:szCs w:val="20"/>
              </w:rPr>
            </w:pPr>
            <w:r w:rsidRPr="00940D11">
              <w:rPr>
                <w:sz w:val="20"/>
                <w:szCs w:val="20"/>
              </w:rPr>
              <w:t>1007</w:t>
            </w:r>
          </w:p>
        </w:tc>
        <w:tc>
          <w:tcPr>
            <w:tcW w:w="1230" w:type="dxa"/>
            <w:vAlign w:val="center"/>
          </w:tcPr>
          <w:p w14:paraId="4976219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3F344F8"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6A9B0E4" w14:textId="77777777" w:rsidR="00E8511D" w:rsidRPr="00940D11" w:rsidRDefault="00E8511D" w:rsidP="00E6438B">
            <w:pPr>
              <w:pStyle w:val="ConsPlusNormal"/>
              <w:jc w:val="center"/>
              <w:rPr>
                <w:sz w:val="20"/>
                <w:szCs w:val="20"/>
              </w:rPr>
            </w:pPr>
            <w:r w:rsidRPr="00940D11">
              <w:rPr>
                <w:sz w:val="20"/>
                <w:szCs w:val="20"/>
              </w:rPr>
              <w:t>1007</w:t>
            </w:r>
          </w:p>
        </w:tc>
        <w:tc>
          <w:tcPr>
            <w:tcW w:w="3132" w:type="dxa"/>
            <w:vMerge/>
          </w:tcPr>
          <w:p w14:paraId="26F3E9A8" w14:textId="77777777" w:rsidR="00E8511D" w:rsidRPr="00940D11" w:rsidRDefault="00E8511D" w:rsidP="00F46770">
            <w:pPr>
              <w:pStyle w:val="ConsPlusNormal"/>
              <w:rPr>
                <w:sz w:val="20"/>
                <w:szCs w:val="20"/>
              </w:rPr>
            </w:pPr>
          </w:p>
        </w:tc>
      </w:tr>
      <w:tr w:rsidR="00E8511D" w:rsidRPr="00940D11" w14:paraId="1BA2696B" w14:textId="77777777" w:rsidTr="00036F78">
        <w:trPr>
          <w:jc w:val="center"/>
        </w:trPr>
        <w:tc>
          <w:tcPr>
            <w:tcW w:w="684" w:type="dxa"/>
            <w:vMerge/>
          </w:tcPr>
          <w:p w14:paraId="172818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358D48" w14:textId="77777777" w:rsidR="00E8511D" w:rsidRPr="00940D11" w:rsidRDefault="00E8511D" w:rsidP="00F46770">
            <w:pPr>
              <w:pStyle w:val="ConsPlusNormal"/>
              <w:rPr>
                <w:sz w:val="20"/>
                <w:szCs w:val="20"/>
              </w:rPr>
            </w:pPr>
          </w:p>
        </w:tc>
        <w:tc>
          <w:tcPr>
            <w:tcW w:w="1266" w:type="dxa"/>
            <w:vMerge/>
          </w:tcPr>
          <w:p w14:paraId="3979EFCE" w14:textId="77777777" w:rsidR="00E8511D" w:rsidRPr="00940D11" w:rsidRDefault="00E8511D" w:rsidP="00F46770">
            <w:pPr>
              <w:pStyle w:val="ConsPlusNormal"/>
              <w:rPr>
                <w:sz w:val="20"/>
                <w:szCs w:val="20"/>
              </w:rPr>
            </w:pPr>
          </w:p>
        </w:tc>
        <w:tc>
          <w:tcPr>
            <w:tcW w:w="3005" w:type="dxa"/>
            <w:vAlign w:val="center"/>
          </w:tcPr>
          <w:p w14:paraId="15F1740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AFBE66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5CC23B41" w14:textId="77777777" w:rsidR="00E8511D" w:rsidRPr="00940D11" w:rsidRDefault="00E8511D" w:rsidP="00E6438B">
            <w:pPr>
              <w:pStyle w:val="ConsPlusNormal"/>
              <w:jc w:val="center"/>
              <w:rPr>
                <w:sz w:val="20"/>
                <w:szCs w:val="20"/>
              </w:rPr>
            </w:pPr>
            <w:r w:rsidRPr="00940D11">
              <w:rPr>
                <w:sz w:val="20"/>
                <w:szCs w:val="20"/>
              </w:rPr>
              <w:t>221</w:t>
            </w:r>
          </w:p>
        </w:tc>
        <w:tc>
          <w:tcPr>
            <w:tcW w:w="1230" w:type="dxa"/>
            <w:vAlign w:val="center"/>
          </w:tcPr>
          <w:p w14:paraId="22681DFB"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F52F935"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7D2F239E" w14:textId="77777777" w:rsidR="00E8511D" w:rsidRPr="00940D11" w:rsidRDefault="00E8511D" w:rsidP="00E6438B">
            <w:pPr>
              <w:pStyle w:val="ConsPlusNormal"/>
              <w:jc w:val="center"/>
              <w:rPr>
                <w:sz w:val="20"/>
                <w:szCs w:val="20"/>
              </w:rPr>
            </w:pPr>
            <w:r w:rsidRPr="00940D11">
              <w:rPr>
                <w:sz w:val="20"/>
                <w:szCs w:val="20"/>
              </w:rPr>
              <w:t>221</w:t>
            </w:r>
          </w:p>
        </w:tc>
        <w:tc>
          <w:tcPr>
            <w:tcW w:w="3132" w:type="dxa"/>
            <w:vMerge/>
          </w:tcPr>
          <w:p w14:paraId="14765B8A" w14:textId="77777777" w:rsidR="00E8511D" w:rsidRPr="00940D11" w:rsidRDefault="00E8511D" w:rsidP="00F46770">
            <w:pPr>
              <w:pStyle w:val="ConsPlusNormal"/>
              <w:rPr>
                <w:sz w:val="20"/>
                <w:szCs w:val="20"/>
              </w:rPr>
            </w:pPr>
          </w:p>
        </w:tc>
      </w:tr>
      <w:tr w:rsidR="00E8511D" w:rsidRPr="00940D11" w14:paraId="06A86F72" w14:textId="77777777" w:rsidTr="00036F78">
        <w:trPr>
          <w:jc w:val="center"/>
        </w:trPr>
        <w:tc>
          <w:tcPr>
            <w:tcW w:w="684" w:type="dxa"/>
            <w:vMerge/>
          </w:tcPr>
          <w:p w14:paraId="40B2EEC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7E6DDB" w14:textId="77777777" w:rsidR="00E8511D" w:rsidRPr="00940D11" w:rsidRDefault="00E8511D" w:rsidP="00F46770">
            <w:pPr>
              <w:pStyle w:val="ConsPlusNormal"/>
              <w:rPr>
                <w:sz w:val="20"/>
                <w:szCs w:val="20"/>
              </w:rPr>
            </w:pPr>
          </w:p>
        </w:tc>
        <w:tc>
          <w:tcPr>
            <w:tcW w:w="1266" w:type="dxa"/>
            <w:vMerge/>
          </w:tcPr>
          <w:p w14:paraId="2C493B2F" w14:textId="77777777" w:rsidR="00E8511D" w:rsidRPr="00940D11" w:rsidRDefault="00E8511D" w:rsidP="00F46770">
            <w:pPr>
              <w:pStyle w:val="ConsPlusNormal"/>
              <w:rPr>
                <w:sz w:val="20"/>
                <w:szCs w:val="20"/>
              </w:rPr>
            </w:pPr>
          </w:p>
        </w:tc>
        <w:tc>
          <w:tcPr>
            <w:tcW w:w="3005" w:type="dxa"/>
            <w:vAlign w:val="center"/>
          </w:tcPr>
          <w:p w14:paraId="10703EA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D1FAE69"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0372B8A8" w14:textId="77777777" w:rsidR="00E8511D" w:rsidRPr="00940D11" w:rsidRDefault="00E8511D" w:rsidP="00E6438B">
            <w:pPr>
              <w:pStyle w:val="ConsPlusNormal"/>
              <w:jc w:val="center"/>
              <w:rPr>
                <w:sz w:val="20"/>
                <w:szCs w:val="20"/>
              </w:rPr>
            </w:pPr>
            <w:r w:rsidRPr="00940D11">
              <w:rPr>
                <w:sz w:val="20"/>
                <w:szCs w:val="20"/>
              </w:rPr>
              <w:t>1</w:t>
            </w:r>
          </w:p>
        </w:tc>
        <w:tc>
          <w:tcPr>
            <w:tcW w:w="1230" w:type="dxa"/>
            <w:vAlign w:val="center"/>
          </w:tcPr>
          <w:p w14:paraId="6322B59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59D09F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4934336" w14:textId="77777777" w:rsidR="00E8511D" w:rsidRPr="00940D11" w:rsidRDefault="00E8511D" w:rsidP="00E6438B">
            <w:pPr>
              <w:pStyle w:val="ConsPlusNormal"/>
              <w:jc w:val="center"/>
              <w:rPr>
                <w:sz w:val="20"/>
                <w:szCs w:val="20"/>
              </w:rPr>
            </w:pPr>
            <w:r w:rsidRPr="00940D11">
              <w:rPr>
                <w:sz w:val="20"/>
                <w:szCs w:val="20"/>
              </w:rPr>
              <w:t>1</w:t>
            </w:r>
          </w:p>
        </w:tc>
        <w:tc>
          <w:tcPr>
            <w:tcW w:w="3132" w:type="dxa"/>
            <w:vMerge/>
          </w:tcPr>
          <w:p w14:paraId="10862E3C" w14:textId="77777777" w:rsidR="00E8511D" w:rsidRPr="00940D11" w:rsidRDefault="00E8511D" w:rsidP="00F46770">
            <w:pPr>
              <w:pStyle w:val="ConsPlusNormal"/>
              <w:rPr>
                <w:sz w:val="20"/>
                <w:szCs w:val="20"/>
              </w:rPr>
            </w:pPr>
          </w:p>
        </w:tc>
      </w:tr>
      <w:tr w:rsidR="00E8511D" w:rsidRPr="00940D11" w14:paraId="3C9E30BC" w14:textId="77777777" w:rsidTr="00036F78">
        <w:trPr>
          <w:jc w:val="center"/>
        </w:trPr>
        <w:tc>
          <w:tcPr>
            <w:tcW w:w="684" w:type="dxa"/>
            <w:vMerge/>
          </w:tcPr>
          <w:p w14:paraId="06C80C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8166EB" w14:textId="77777777" w:rsidR="00E8511D" w:rsidRPr="00940D11" w:rsidRDefault="00E8511D" w:rsidP="00F46770">
            <w:pPr>
              <w:pStyle w:val="ConsPlusNormal"/>
              <w:rPr>
                <w:sz w:val="20"/>
                <w:szCs w:val="20"/>
              </w:rPr>
            </w:pPr>
          </w:p>
        </w:tc>
        <w:tc>
          <w:tcPr>
            <w:tcW w:w="1266" w:type="dxa"/>
            <w:vMerge/>
          </w:tcPr>
          <w:p w14:paraId="56561611" w14:textId="77777777" w:rsidR="00E8511D" w:rsidRPr="00940D11" w:rsidRDefault="00E8511D" w:rsidP="00F46770">
            <w:pPr>
              <w:pStyle w:val="ConsPlusNormal"/>
              <w:rPr>
                <w:sz w:val="20"/>
                <w:szCs w:val="20"/>
              </w:rPr>
            </w:pPr>
          </w:p>
        </w:tc>
        <w:tc>
          <w:tcPr>
            <w:tcW w:w="3005" w:type="dxa"/>
            <w:vAlign w:val="center"/>
          </w:tcPr>
          <w:p w14:paraId="3F997C1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E39759C"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D61CEEA" w14:textId="77777777" w:rsidR="00E8511D" w:rsidRPr="00940D11" w:rsidRDefault="00E8511D" w:rsidP="00E6438B">
            <w:pPr>
              <w:pStyle w:val="ConsPlusNormal"/>
              <w:jc w:val="center"/>
              <w:rPr>
                <w:sz w:val="20"/>
                <w:szCs w:val="20"/>
              </w:rPr>
            </w:pPr>
            <w:r w:rsidRPr="00940D11">
              <w:rPr>
                <w:sz w:val="20"/>
                <w:szCs w:val="20"/>
              </w:rPr>
              <w:t>885</w:t>
            </w:r>
          </w:p>
        </w:tc>
        <w:tc>
          <w:tcPr>
            <w:tcW w:w="1230" w:type="dxa"/>
            <w:vAlign w:val="center"/>
          </w:tcPr>
          <w:p w14:paraId="2C4BE0EB"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6005F39"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7521555" w14:textId="77777777" w:rsidR="00E8511D" w:rsidRPr="00940D11" w:rsidRDefault="00E8511D" w:rsidP="00E6438B">
            <w:pPr>
              <w:pStyle w:val="ConsPlusNormal"/>
              <w:jc w:val="center"/>
              <w:rPr>
                <w:sz w:val="20"/>
                <w:szCs w:val="20"/>
              </w:rPr>
            </w:pPr>
            <w:r w:rsidRPr="00940D11">
              <w:rPr>
                <w:sz w:val="20"/>
                <w:szCs w:val="20"/>
              </w:rPr>
              <w:t>885</w:t>
            </w:r>
          </w:p>
        </w:tc>
        <w:tc>
          <w:tcPr>
            <w:tcW w:w="3132" w:type="dxa"/>
            <w:vMerge/>
          </w:tcPr>
          <w:p w14:paraId="730908A9" w14:textId="77777777" w:rsidR="00E8511D" w:rsidRPr="00940D11" w:rsidRDefault="00E8511D" w:rsidP="00F46770">
            <w:pPr>
              <w:pStyle w:val="ConsPlusNormal"/>
              <w:rPr>
                <w:sz w:val="20"/>
                <w:szCs w:val="20"/>
              </w:rPr>
            </w:pPr>
          </w:p>
        </w:tc>
      </w:tr>
      <w:tr w:rsidR="00E8511D" w:rsidRPr="00940D11" w14:paraId="38559E9F" w14:textId="77777777" w:rsidTr="00036F78">
        <w:trPr>
          <w:jc w:val="center"/>
        </w:trPr>
        <w:tc>
          <w:tcPr>
            <w:tcW w:w="684" w:type="dxa"/>
            <w:vMerge/>
          </w:tcPr>
          <w:p w14:paraId="1BC061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5C1299" w14:textId="77777777" w:rsidR="00E8511D" w:rsidRPr="00940D11" w:rsidRDefault="00E8511D" w:rsidP="00F46770">
            <w:pPr>
              <w:pStyle w:val="ConsPlusNormal"/>
              <w:rPr>
                <w:sz w:val="20"/>
                <w:szCs w:val="20"/>
              </w:rPr>
            </w:pPr>
          </w:p>
        </w:tc>
        <w:tc>
          <w:tcPr>
            <w:tcW w:w="1266" w:type="dxa"/>
            <w:vMerge/>
          </w:tcPr>
          <w:p w14:paraId="6D4253F7" w14:textId="77777777" w:rsidR="00E8511D" w:rsidRPr="00940D11" w:rsidRDefault="00E8511D" w:rsidP="00F46770">
            <w:pPr>
              <w:pStyle w:val="ConsPlusNormal"/>
              <w:rPr>
                <w:sz w:val="20"/>
                <w:szCs w:val="20"/>
              </w:rPr>
            </w:pPr>
          </w:p>
        </w:tc>
        <w:tc>
          <w:tcPr>
            <w:tcW w:w="3005" w:type="dxa"/>
            <w:vAlign w:val="center"/>
          </w:tcPr>
          <w:p w14:paraId="249C298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5F146F5"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643BD99A" w14:textId="77777777" w:rsidR="00E8511D" w:rsidRPr="00940D11" w:rsidRDefault="00E8511D" w:rsidP="00E6438B">
            <w:pPr>
              <w:pStyle w:val="ConsPlusNormal"/>
              <w:jc w:val="center"/>
              <w:rPr>
                <w:sz w:val="20"/>
                <w:szCs w:val="20"/>
              </w:rPr>
            </w:pPr>
            <w:r w:rsidRPr="00940D11">
              <w:rPr>
                <w:sz w:val="20"/>
                <w:szCs w:val="20"/>
              </w:rPr>
              <w:t>885</w:t>
            </w:r>
          </w:p>
        </w:tc>
        <w:tc>
          <w:tcPr>
            <w:tcW w:w="1230" w:type="dxa"/>
            <w:vAlign w:val="center"/>
          </w:tcPr>
          <w:p w14:paraId="6717D66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88988D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F52410B" w14:textId="77777777" w:rsidR="00E8511D" w:rsidRPr="00940D11" w:rsidRDefault="00E8511D" w:rsidP="00E6438B">
            <w:pPr>
              <w:pStyle w:val="ConsPlusNormal"/>
              <w:jc w:val="center"/>
              <w:rPr>
                <w:sz w:val="20"/>
                <w:szCs w:val="20"/>
              </w:rPr>
            </w:pPr>
            <w:r w:rsidRPr="00940D11">
              <w:rPr>
                <w:sz w:val="20"/>
                <w:szCs w:val="20"/>
              </w:rPr>
              <w:t>885</w:t>
            </w:r>
          </w:p>
        </w:tc>
        <w:tc>
          <w:tcPr>
            <w:tcW w:w="3132" w:type="dxa"/>
            <w:vMerge/>
          </w:tcPr>
          <w:p w14:paraId="419626A7" w14:textId="77777777" w:rsidR="00E8511D" w:rsidRPr="00940D11" w:rsidRDefault="00E8511D" w:rsidP="00F46770">
            <w:pPr>
              <w:pStyle w:val="ConsPlusNormal"/>
              <w:rPr>
                <w:sz w:val="20"/>
                <w:szCs w:val="20"/>
              </w:rPr>
            </w:pPr>
          </w:p>
        </w:tc>
      </w:tr>
      <w:tr w:rsidR="00E8511D" w:rsidRPr="00940D11" w14:paraId="5FD03AE1" w14:textId="77777777" w:rsidTr="00036F78">
        <w:trPr>
          <w:jc w:val="center"/>
        </w:trPr>
        <w:tc>
          <w:tcPr>
            <w:tcW w:w="684" w:type="dxa"/>
            <w:vMerge/>
          </w:tcPr>
          <w:p w14:paraId="47B31E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9EDA20" w14:textId="77777777" w:rsidR="00E8511D" w:rsidRPr="00940D11" w:rsidRDefault="00E8511D" w:rsidP="00F46770">
            <w:pPr>
              <w:pStyle w:val="ConsPlusNormal"/>
              <w:rPr>
                <w:sz w:val="20"/>
                <w:szCs w:val="20"/>
              </w:rPr>
            </w:pPr>
          </w:p>
        </w:tc>
        <w:tc>
          <w:tcPr>
            <w:tcW w:w="1266" w:type="dxa"/>
            <w:vMerge/>
          </w:tcPr>
          <w:p w14:paraId="1222C928" w14:textId="77777777" w:rsidR="00E8511D" w:rsidRPr="00940D11" w:rsidRDefault="00E8511D" w:rsidP="00F46770">
            <w:pPr>
              <w:pStyle w:val="ConsPlusNormal"/>
              <w:rPr>
                <w:sz w:val="20"/>
                <w:szCs w:val="20"/>
              </w:rPr>
            </w:pPr>
          </w:p>
        </w:tc>
        <w:tc>
          <w:tcPr>
            <w:tcW w:w="3005" w:type="dxa"/>
            <w:vAlign w:val="center"/>
          </w:tcPr>
          <w:p w14:paraId="5B8BBA9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A829332"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1E559233" w14:textId="77777777" w:rsidR="00E8511D" w:rsidRPr="00940D11" w:rsidRDefault="00E8511D" w:rsidP="00E6438B">
            <w:pPr>
              <w:pStyle w:val="ConsPlusNormal"/>
              <w:jc w:val="center"/>
              <w:rPr>
                <w:sz w:val="20"/>
                <w:szCs w:val="20"/>
              </w:rPr>
            </w:pPr>
            <w:r w:rsidRPr="00940D11">
              <w:rPr>
                <w:sz w:val="20"/>
                <w:szCs w:val="20"/>
              </w:rPr>
              <w:t>277</w:t>
            </w:r>
          </w:p>
        </w:tc>
        <w:tc>
          <w:tcPr>
            <w:tcW w:w="1230" w:type="dxa"/>
            <w:vAlign w:val="center"/>
          </w:tcPr>
          <w:p w14:paraId="53D6685F"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636EE70A"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0A2655E" w14:textId="77777777" w:rsidR="00E8511D" w:rsidRPr="00940D11" w:rsidRDefault="00E8511D" w:rsidP="00E6438B">
            <w:pPr>
              <w:pStyle w:val="ConsPlusNormal"/>
              <w:jc w:val="center"/>
              <w:rPr>
                <w:sz w:val="20"/>
                <w:szCs w:val="20"/>
              </w:rPr>
            </w:pPr>
            <w:r w:rsidRPr="00940D11">
              <w:rPr>
                <w:sz w:val="20"/>
                <w:szCs w:val="20"/>
              </w:rPr>
              <w:t>277</w:t>
            </w:r>
          </w:p>
        </w:tc>
        <w:tc>
          <w:tcPr>
            <w:tcW w:w="3132" w:type="dxa"/>
            <w:vMerge/>
          </w:tcPr>
          <w:p w14:paraId="61178EDA" w14:textId="77777777" w:rsidR="00E8511D" w:rsidRPr="00940D11" w:rsidRDefault="00E8511D" w:rsidP="00F46770">
            <w:pPr>
              <w:pStyle w:val="ConsPlusNormal"/>
              <w:rPr>
                <w:sz w:val="20"/>
                <w:szCs w:val="20"/>
              </w:rPr>
            </w:pPr>
          </w:p>
        </w:tc>
      </w:tr>
      <w:tr w:rsidR="00E8511D" w:rsidRPr="00940D11" w14:paraId="58AFE2C7" w14:textId="77777777" w:rsidTr="00036F78">
        <w:trPr>
          <w:jc w:val="center"/>
        </w:trPr>
        <w:tc>
          <w:tcPr>
            <w:tcW w:w="684" w:type="dxa"/>
            <w:vMerge w:val="restart"/>
            <w:shd w:val="clear" w:color="auto" w:fill="auto"/>
            <w:vAlign w:val="center"/>
          </w:tcPr>
          <w:p w14:paraId="526FA2F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FCC3779" w14:textId="77777777" w:rsidR="00E8511D" w:rsidRPr="00940D11" w:rsidRDefault="00E8511D" w:rsidP="00F46770">
            <w:pPr>
              <w:pStyle w:val="ConsPlusNormal"/>
              <w:rPr>
                <w:sz w:val="20"/>
                <w:szCs w:val="20"/>
              </w:rPr>
            </w:pPr>
            <w:r w:rsidRPr="00940D11">
              <w:rPr>
                <w:sz w:val="20"/>
                <w:szCs w:val="20"/>
              </w:rPr>
              <w:t>6097</w:t>
            </w:r>
          </w:p>
        </w:tc>
        <w:tc>
          <w:tcPr>
            <w:tcW w:w="1266" w:type="dxa"/>
            <w:vMerge w:val="restart"/>
            <w:shd w:val="clear" w:color="auto" w:fill="auto"/>
            <w:vAlign w:val="center"/>
          </w:tcPr>
          <w:p w14:paraId="7878F0F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2C08BDE"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FC2AB9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A3CFDC5" w14:textId="77777777" w:rsidR="00E8511D" w:rsidRPr="00940D11" w:rsidRDefault="00E8511D" w:rsidP="00E6438B">
            <w:pPr>
              <w:pStyle w:val="ConsPlusNormal"/>
              <w:jc w:val="center"/>
              <w:rPr>
                <w:sz w:val="20"/>
                <w:szCs w:val="20"/>
              </w:rPr>
            </w:pPr>
            <w:r w:rsidRPr="00940D11">
              <w:rPr>
                <w:sz w:val="20"/>
                <w:szCs w:val="20"/>
              </w:rPr>
              <w:t>10</w:t>
            </w:r>
          </w:p>
        </w:tc>
        <w:tc>
          <w:tcPr>
            <w:tcW w:w="1230" w:type="dxa"/>
            <w:shd w:val="clear" w:color="auto" w:fill="auto"/>
            <w:vAlign w:val="center"/>
          </w:tcPr>
          <w:p w14:paraId="00E04078"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3615DD2A"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7FD2561E" w14:textId="77777777" w:rsidR="00E8511D" w:rsidRPr="00940D11" w:rsidRDefault="00E8511D" w:rsidP="00E6438B">
            <w:pPr>
              <w:pStyle w:val="ConsPlusNormal"/>
              <w:jc w:val="center"/>
              <w:rPr>
                <w:sz w:val="20"/>
                <w:szCs w:val="20"/>
              </w:rPr>
            </w:pPr>
            <w:r w:rsidRPr="00940D11">
              <w:rPr>
                <w:sz w:val="20"/>
                <w:szCs w:val="20"/>
              </w:rPr>
              <w:t>10</w:t>
            </w:r>
          </w:p>
        </w:tc>
        <w:tc>
          <w:tcPr>
            <w:tcW w:w="3132" w:type="dxa"/>
            <w:vMerge w:val="restart"/>
            <w:shd w:val="clear" w:color="auto" w:fill="auto"/>
            <w:vAlign w:val="center"/>
          </w:tcPr>
          <w:p w14:paraId="433EBB9A" w14:textId="77777777" w:rsidR="00E8511D" w:rsidRPr="00940D11" w:rsidRDefault="00E8511D" w:rsidP="00F46770">
            <w:pPr>
              <w:pStyle w:val="ConsPlusNormal"/>
              <w:rPr>
                <w:sz w:val="20"/>
                <w:szCs w:val="20"/>
              </w:rPr>
            </w:pPr>
            <w:r w:rsidRPr="00940D11">
              <w:rPr>
                <w:sz w:val="20"/>
                <w:szCs w:val="20"/>
              </w:rPr>
              <w:t>-</w:t>
            </w:r>
          </w:p>
        </w:tc>
      </w:tr>
      <w:tr w:rsidR="00E8511D" w:rsidRPr="00940D11" w14:paraId="278A308F" w14:textId="77777777" w:rsidTr="00036F78">
        <w:trPr>
          <w:jc w:val="center"/>
        </w:trPr>
        <w:tc>
          <w:tcPr>
            <w:tcW w:w="684" w:type="dxa"/>
            <w:vMerge/>
            <w:shd w:val="clear" w:color="auto" w:fill="auto"/>
          </w:tcPr>
          <w:p w14:paraId="6E9BD2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E162F1" w14:textId="77777777" w:rsidR="00E8511D" w:rsidRPr="00940D11" w:rsidRDefault="00E8511D" w:rsidP="00F46770">
            <w:pPr>
              <w:pStyle w:val="ConsPlusNormal"/>
              <w:rPr>
                <w:sz w:val="20"/>
                <w:szCs w:val="20"/>
              </w:rPr>
            </w:pPr>
          </w:p>
        </w:tc>
        <w:tc>
          <w:tcPr>
            <w:tcW w:w="1266" w:type="dxa"/>
            <w:vMerge/>
            <w:shd w:val="clear" w:color="auto" w:fill="auto"/>
          </w:tcPr>
          <w:p w14:paraId="639DA3D2" w14:textId="77777777" w:rsidR="00E8511D" w:rsidRPr="00940D11" w:rsidRDefault="00E8511D" w:rsidP="00F46770">
            <w:pPr>
              <w:pStyle w:val="ConsPlusNormal"/>
              <w:rPr>
                <w:sz w:val="20"/>
                <w:szCs w:val="20"/>
              </w:rPr>
            </w:pPr>
          </w:p>
        </w:tc>
        <w:tc>
          <w:tcPr>
            <w:tcW w:w="3005" w:type="dxa"/>
            <w:shd w:val="clear" w:color="auto" w:fill="auto"/>
            <w:vAlign w:val="center"/>
          </w:tcPr>
          <w:p w14:paraId="31A29B4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462B295D"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00DEAE54" w14:textId="77777777" w:rsidR="00E8511D" w:rsidRPr="00940D11" w:rsidRDefault="00E8511D" w:rsidP="00E6438B">
            <w:pPr>
              <w:pStyle w:val="ConsPlusNormal"/>
              <w:jc w:val="center"/>
              <w:rPr>
                <w:sz w:val="20"/>
                <w:szCs w:val="20"/>
              </w:rPr>
            </w:pPr>
            <w:r w:rsidRPr="00940D11">
              <w:rPr>
                <w:sz w:val="20"/>
                <w:szCs w:val="20"/>
              </w:rPr>
              <w:t>21</w:t>
            </w:r>
          </w:p>
        </w:tc>
        <w:tc>
          <w:tcPr>
            <w:tcW w:w="1230" w:type="dxa"/>
            <w:shd w:val="clear" w:color="auto" w:fill="auto"/>
            <w:vAlign w:val="center"/>
          </w:tcPr>
          <w:p w14:paraId="79D28250"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1BDE20F1"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33A26F87" w14:textId="77777777" w:rsidR="00E8511D" w:rsidRPr="00940D11" w:rsidRDefault="00E8511D" w:rsidP="00E6438B">
            <w:pPr>
              <w:pStyle w:val="ConsPlusNormal"/>
              <w:jc w:val="center"/>
              <w:rPr>
                <w:sz w:val="20"/>
                <w:szCs w:val="20"/>
              </w:rPr>
            </w:pPr>
            <w:r w:rsidRPr="00940D11">
              <w:rPr>
                <w:sz w:val="20"/>
                <w:szCs w:val="20"/>
              </w:rPr>
              <w:t>21</w:t>
            </w:r>
          </w:p>
        </w:tc>
        <w:tc>
          <w:tcPr>
            <w:tcW w:w="3132" w:type="dxa"/>
            <w:vMerge/>
            <w:shd w:val="clear" w:color="auto" w:fill="auto"/>
          </w:tcPr>
          <w:p w14:paraId="799D6DCC" w14:textId="77777777" w:rsidR="00E8511D" w:rsidRPr="00940D11" w:rsidRDefault="00E8511D" w:rsidP="00F46770">
            <w:pPr>
              <w:pStyle w:val="ConsPlusNormal"/>
              <w:rPr>
                <w:sz w:val="20"/>
                <w:szCs w:val="20"/>
              </w:rPr>
            </w:pPr>
          </w:p>
        </w:tc>
      </w:tr>
      <w:tr w:rsidR="00E8511D" w:rsidRPr="00940D11" w14:paraId="1DF1F64E" w14:textId="77777777" w:rsidTr="00036F78">
        <w:trPr>
          <w:jc w:val="center"/>
        </w:trPr>
        <w:tc>
          <w:tcPr>
            <w:tcW w:w="684" w:type="dxa"/>
            <w:vMerge/>
            <w:shd w:val="clear" w:color="auto" w:fill="auto"/>
          </w:tcPr>
          <w:p w14:paraId="7B75A4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B3E72E7" w14:textId="77777777" w:rsidR="00E8511D" w:rsidRPr="00940D11" w:rsidRDefault="00E8511D" w:rsidP="00F46770">
            <w:pPr>
              <w:pStyle w:val="ConsPlusNormal"/>
              <w:rPr>
                <w:sz w:val="20"/>
                <w:szCs w:val="20"/>
              </w:rPr>
            </w:pPr>
          </w:p>
        </w:tc>
        <w:tc>
          <w:tcPr>
            <w:tcW w:w="1266" w:type="dxa"/>
            <w:vMerge/>
            <w:shd w:val="clear" w:color="auto" w:fill="auto"/>
          </w:tcPr>
          <w:p w14:paraId="55CAEC3F" w14:textId="77777777" w:rsidR="00E8511D" w:rsidRPr="00940D11" w:rsidRDefault="00E8511D" w:rsidP="00F46770">
            <w:pPr>
              <w:pStyle w:val="ConsPlusNormal"/>
              <w:rPr>
                <w:sz w:val="20"/>
                <w:szCs w:val="20"/>
              </w:rPr>
            </w:pPr>
          </w:p>
        </w:tc>
        <w:tc>
          <w:tcPr>
            <w:tcW w:w="3005" w:type="dxa"/>
            <w:shd w:val="clear" w:color="auto" w:fill="auto"/>
            <w:vAlign w:val="center"/>
          </w:tcPr>
          <w:p w14:paraId="64D60F1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30ED0C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6A6B7AAA" w14:textId="77777777" w:rsidR="00E8511D" w:rsidRPr="00940D11" w:rsidRDefault="00E8511D" w:rsidP="00E6438B">
            <w:pPr>
              <w:pStyle w:val="ConsPlusNormal"/>
              <w:jc w:val="center"/>
              <w:rPr>
                <w:sz w:val="20"/>
                <w:szCs w:val="20"/>
              </w:rPr>
            </w:pPr>
            <w:r w:rsidRPr="00940D11">
              <w:rPr>
                <w:sz w:val="20"/>
                <w:szCs w:val="20"/>
              </w:rPr>
              <w:t>5</w:t>
            </w:r>
          </w:p>
        </w:tc>
        <w:tc>
          <w:tcPr>
            <w:tcW w:w="1230" w:type="dxa"/>
            <w:shd w:val="clear" w:color="auto" w:fill="auto"/>
            <w:vAlign w:val="center"/>
          </w:tcPr>
          <w:p w14:paraId="384DC3F2"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1A62F2E2"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610C8504" w14:textId="77777777" w:rsidR="00E8511D" w:rsidRPr="00940D11" w:rsidRDefault="00E8511D" w:rsidP="00E6438B">
            <w:pPr>
              <w:pStyle w:val="ConsPlusNormal"/>
              <w:jc w:val="center"/>
              <w:rPr>
                <w:sz w:val="20"/>
                <w:szCs w:val="20"/>
              </w:rPr>
            </w:pPr>
            <w:r w:rsidRPr="00940D11">
              <w:rPr>
                <w:sz w:val="20"/>
                <w:szCs w:val="20"/>
              </w:rPr>
              <w:t>5</w:t>
            </w:r>
          </w:p>
        </w:tc>
        <w:tc>
          <w:tcPr>
            <w:tcW w:w="3132" w:type="dxa"/>
            <w:vMerge/>
            <w:shd w:val="clear" w:color="auto" w:fill="auto"/>
          </w:tcPr>
          <w:p w14:paraId="3857DE25" w14:textId="77777777" w:rsidR="00E8511D" w:rsidRPr="00940D11" w:rsidRDefault="00E8511D" w:rsidP="00F46770">
            <w:pPr>
              <w:pStyle w:val="ConsPlusNormal"/>
              <w:rPr>
                <w:sz w:val="20"/>
                <w:szCs w:val="20"/>
              </w:rPr>
            </w:pPr>
          </w:p>
        </w:tc>
      </w:tr>
      <w:tr w:rsidR="00E8511D" w:rsidRPr="00940D11" w14:paraId="12368214" w14:textId="77777777" w:rsidTr="00036F78">
        <w:trPr>
          <w:jc w:val="center"/>
        </w:trPr>
        <w:tc>
          <w:tcPr>
            <w:tcW w:w="684" w:type="dxa"/>
            <w:vMerge/>
            <w:shd w:val="clear" w:color="auto" w:fill="auto"/>
          </w:tcPr>
          <w:p w14:paraId="6682BF0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E7BF05" w14:textId="77777777" w:rsidR="00E8511D" w:rsidRPr="00940D11" w:rsidRDefault="00E8511D" w:rsidP="00F46770">
            <w:pPr>
              <w:pStyle w:val="ConsPlusNormal"/>
              <w:rPr>
                <w:sz w:val="20"/>
                <w:szCs w:val="20"/>
              </w:rPr>
            </w:pPr>
          </w:p>
        </w:tc>
        <w:tc>
          <w:tcPr>
            <w:tcW w:w="1266" w:type="dxa"/>
            <w:vMerge/>
            <w:shd w:val="clear" w:color="auto" w:fill="auto"/>
          </w:tcPr>
          <w:p w14:paraId="1597FB3C" w14:textId="77777777" w:rsidR="00E8511D" w:rsidRPr="00940D11" w:rsidRDefault="00E8511D" w:rsidP="00F46770">
            <w:pPr>
              <w:pStyle w:val="ConsPlusNormal"/>
              <w:rPr>
                <w:sz w:val="20"/>
                <w:szCs w:val="20"/>
              </w:rPr>
            </w:pPr>
          </w:p>
        </w:tc>
        <w:tc>
          <w:tcPr>
            <w:tcW w:w="3005" w:type="dxa"/>
            <w:shd w:val="clear" w:color="auto" w:fill="auto"/>
            <w:vAlign w:val="center"/>
          </w:tcPr>
          <w:p w14:paraId="028DED2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9D018DC"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shd w:val="clear" w:color="auto" w:fill="auto"/>
            <w:vAlign w:val="center"/>
          </w:tcPr>
          <w:p w14:paraId="5F567708" w14:textId="77777777" w:rsidR="00E8511D" w:rsidRPr="00940D11" w:rsidRDefault="00E8511D" w:rsidP="00E6438B">
            <w:pPr>
              <w:pStyle w:val="ConsPlusNormal"/>
              <w:jc w:val="center"/>
              <w:rPr>
                <w:sz w:val="20"/>
                <w:szCs w:val="20"/>
              </w:rPr>
            </w:pPr>
            <w:r w:rsidRPr="00940D11">
              <w:rPr>
                <w:sz w:val="20"/>
                <w:szCs w:val="20"/>
              </w:rPr>
              <w:t>-</w:t>
            </w:r>
          </w:p>
        </w:tc>
        <w:tc>
          <w:tcPr>
            <w:tcW w:w="1230" w:type="dxa"/>
            <w:shd w:val="clear" w:color="auto" w:fill="auto"/>
            <w:vAlign w:val="center"/>
          </w:tcPr>
          <w:p w14:paraId="132146D9"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7EA7BD9B"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0421EE28"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shd w:val="clear" w:color="auto" w:fill="auto"/>
          </w:tcPr>
          <w:p w14:paraId="24BA17F9" w14:textId="77777777" w:rsidR="00E8511D" w:rsidRPr="00940D11" w:rsidRDefault="00E8511D" w:rsidP="00F46770">
            <w:pPr>
              <w:pStyle w:val="ConsPlusNormal"/>
              <w:rPr>
                <w:sz w:val="20"/>
                <w:szCs w:val="20"/>
              </w:rPr>
            </w:pPr>
          </w:p>
        </w:tc>
      </w:tr>
      <w:tr w:rsidR="00E8511D" w:rsidRPr="00940D11" w14:paraId="1BC8B9A0" w14:textId="77777777" w:rsidTr="00036F78">
        <w:trPr>
          <w:jc w:val="center"/>
        </w:trPr>
        <w:tc>
          <w:tcPr>
            <w:tcW w:w="684" w:type="dxa"/>
            <w:vMerge/>
            <w:shd w:val="clear" w:color="auto" w:fill="auto"/>
          </w:tcPr>
          <w:p w14:paraId="5028EBD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CEC883F" w14:textId="77777777" w:rsidR="00E8511D" w:rsidRPr="00940D11" w:rsidRDefault="00E8511D" w:rsidP="00F46770">
            <w:pPr>
              <w:pStyle w:val="ConsPlusNormal"/>
              <w:rPr>
                <w:sz w:val="20"/>
                <w:szCs w:val="20"/>
              </w:rPr>
            </w:pPr>
          </w:p>
        </w:tc>
        <w:tc>
          <w:tcPr>
            <w:tcW w:w="1266" w:type="dxa"/>
            <w:vMerge/>
            <w:shd w:val="clear" w:color="auto" w:fill="auto"/>
          </w:tcPr>
          <w:p w14:paraId="2933BD5E" w14:textId="77777777" w:rsidR="00E8511D" w:rsidRPr="00940D11" w:rsidRDefault="00E8511D" w:rsidP="00F46770">
            <w:pPr>
              <w:pStyle w:val="ConsPlusNormal"/>
              <w:rPr>
                <w:sz w:val="20"/>
                <w:szCs w:val="20"/>
              </w:rPr>
            </w:pPr>
          </w:p>
        </w:tc>
        <w:tc>
          <w:tcPr>
            <w:tcW w:w="3005" w:type="dxa"/>
            <w:shd w:val="clear" w:color="auto" w:fill="auto"/>
            <w:vAlign w:val="center"/>
          </w:tcPr>
          <w:p w14:paraId="40F488E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033EF64"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63738606" w14:textId="77777777" w:rsidR="00E8511D" w:rsidRPr="00940D11" w:rsidRDefault="00E8511D" w:rsidP="00E6438B">
            <w:pPr>
              <w:pStyle w:val="ConsPlusNormal"/>
              <w:jc w:val="center"/>
              <w:rPr>
                <w:sz w:val="20"/>
                <w:szCs w:val="20"/>
              </w:rPr>
            </w:pPr>
            <w:r w:rsidRPr="00940D11">
              <w:rPr>
                <w:sz w:val="20"/>
                <w:szCs w:val="20"/>
              </w:rPr>
              <w:t>18</w:t>
            </w:r>
          </w:p>
        </w:tc>
        <w:tc>
          <w:tcPr>
            <w:tcW w:w="1230" w:type="dxa"/>
            <w:shd w:val="clear" w:color="auto" w:fill="auto"/>
            <w:vAlign w:val="center"/>
          </w:tcPr>
          <w:p w14:paraId="61E984F2"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569E2E4D"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0D631984" w14:textId="77777777" w:rsidR="00E8511D" w:rsidRPr="00940D11" w:rsidRDefault="00E8511D" w:rsidP="00E6438B">
            <w:pPr>
              <w:pStyle w:val="ConsPlusNormal"/>
              <w:jc w:val="center"/>
              <w:rPr>
                <w:sz w:val="20"/>
                <w:szCs w:val="20"/>
              </w:rPr>
            </w:pPr>
            <w:r w:rsidRPr="00940D11">
              <w:rPr>
                <w:sz w:val="20"/>
                <w:szCs w:val="20"/>
              </w:rPr>
              <w:t>18</w:t>
            </w:r>
          </w:p>
        </w:tc>
        <w:tc>
          <w:tcPr>
            <w:tcW w:w="3132" w:type="dxa"/>
            <w:vMerge/>
            <w:shd w:val="clear" w:color="auto" w:fill="auto"/>
          </w:tcPr>
          <w:p w14:paraId="2DD692C1" w14:textId="77777777" w:rsidR="00E8511D" w:rsidRPr="00940D11" w:rsidRDefault="00E8511D" w:rsidP="00F46770">
            <w:pPr>
              <w:pStyle w:val="ConsPlusNormal"/>
              <w:rPr>
                <w:sz w:val="20"/>
                <w:szCs w:val="20"/>
              </w:rPr>
            </w:pPr>
          </w:p>
        </w:tc>
      </w:tr>
      <w:tr w:rsidR="00E8511D" w:rsidRPr="00940D11" w14:paraId="6B9E560A" w14:textId="77777777" w:rsidTr="00036F78">
        <w:trPr>
          <w:jc w:val="center"/>
        </w:trPr>
        <w:tc>
          <w:tcPr>
            <w:tcW w:w="684" w:type="dxa"/>
            <w:vMerge/>
            <w:shd w:val="clear" w:color="auto" w:fill="auto"/>
          </w:tcPr>
          <w:p w14:paraId="7E85FB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51BB408" w14:textId="77777777" w:rsidR="00E8511D" w:rsidRPr="00940D11" w:rsidRDefault="00E8511D" w:rsidP="00F46770">
            <w:pPr>
              <w:pStyle w:val="ConsPlusNormal"/>
              <w:rPr>
                <w:sz w:val="20"/>
                <w:szCs w:val="20"/>
              </w:rPr>
            </w:pPr>
          </w:p>
        </w:tc>
        <w:tc>
          <w:tcPr>
            <w:tcW w:w="1266" w:type="dxa"/>
            <w:vMerge/>
            <w:shd w:val="clear" w:color="auto" w:fill="auto"/>
          </w:tcPr>
          <w:p w14:paraId="42D68F04" w14:textId="77777777" w:rsidR="00E8511D" w:rsidRPr="00940D11" w:rsidRDefault="00E8511D" w:rsidP="00F46770">
            <w:pPr>
              <w:pStyle w:val="ConsPlusNormal"/>
              <w:rPr>
                <w:sz w:val="20"/>
                <w:szCs w:val="20"/>
              </w:rPr>
            </w:pPr>
          </w:p>
        </w:tc>
        <w:tc>
          <w:tcPr>
            <w:tcW w:w="3005" w:type="dxa"/>
            <w:shd w:val="clear" w:color="auto" w:fill="auto"/>
            <w:vAlign w:val="center"/>
          </w:tcPr>
          <w:p w14:paraId="3C396CE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213118B"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094A324" w14:textId="77777777" w:rsidR="00E8511D" w:rsidRPr="00940D11" w:rsidRDefault="00E8511D" w:rsidP="00E6438B">
            <w:pPr>
              <w:pStyle w:val="ConsPlusNormal"/>
              <w:jc w:val="center"/>
              <w:rPr>
                <w:sz w:val="20"/>
                <w:szCs w:val="20"/>
              </w:rPr>
            </w:pPr>
            <w:r w:rsidRPr="00940D11">
              <w:rPr>
                <w:sz w:val="20"/>
                <w:szCs w:val="20"/>
              </w:rPr>
              <w:t>18</w:t>
            </w:r>
          </w:p>
        </w:tc>
        <w:tc>
          <w:tcPr>
            <w:tcW w:w="1230" w:type="dxa"/>
            <w:shd w:val="clear" w:color="auto" w:fill="auto"/>
            <w:vAlign w:val="center"/>
          </w:tcPr>
          <w:p w14:paraId="514364E9" w14:textId="77777777" w:rsidR="00E8511D" w:rsidRPr="00940D11" w:rsidRDefault="00E8511D" w:rsidP="00E6438B">
            <w:pPr>
              <w:pStyle w:val="ConsPlusNormal"/>
              <w:jc w:val="center"/>
              <w:rPr>
                <w:sz w:val="20"/>
                <w:szCs w:val="20"/>
              </w:rPr>
            </w:pPr>
            <w:r w:rsidRPr="00940D11">
              <w:rPr>
                <w:sz w:val="20"/>
                <w:szCs w:val="20"/>
              </w:rPr>
              <w:t>н/д</w:t>
            </w:r>
          </w:p>
        </w:tc>
        <w:tc>
          <w:tcPr>
            <w:tcW w:w="1276" w:type="dxa"/>
            <w:shd w:val="clear" w:color="auto" w:fill="auto"/>
            <w:vAlign w:val="center"/>
          </w:tcPr>
          <w:p w14:paraId="21831E68"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3E323481" w14:textId="77777777" w:rsidR="00E8511D" w:rsidRPr="00940D11" w:rsidRDefault="00E8511D" w:rsidP="00E6438B">
            <w:pPr>
              <w:pStyle w:val="ConsPlusNormal"/>
              <w:jc w:val="center"/>
              <w:rPr>
                <w:sz w:val="20"/>
                <w:szCs w:val="20"/>
              </w:rPr>
            </w:pPr>
            <w:r w:rsidRPr="00940D11">
              <w:rPr>
                <w:sz w:val="20"/>
                <w:szCs w:val="20"/>
              </w:rPr>
              <w:t>18</w:t>
            </w:r>
          </w:p>
        </w:tc>
        <w:tc>
          <w:tcPr>
            <w:tcW w:w="3132" w:type="dxa"/>
            <w:vMerge/>
            <w:shd w:val="clear" w:color="auto" w:fill="auto"/>
          </w:tcPr>
          <w:p w14:paraId="2714FF99" w14:textId="77777777" w:rsidR="00E8511D" w:rsidRPr="00940D11" w:rsidRDefault="00E8511D" w:rsidP="00F46770">
            <w:pPr>
              <w:pStyle w:val="ConsPlusNormal"/>
              <w:rPr>
                <w:sz w:val="20"/>
                <w:szCs w:val="20"/>
              </w:rPr>
            </w:pPr>
          </w:p>
        </w:tc>
      </w:tr>
      <w:tr w:rsidR="00E8511D" w:rsidRPr="00940D11" w14:paraId="071C4BA5" w14:textId="77777777" w:rsidTr="00036F78">
        <w:trPr>
          <w:jc w:val="center"/>
        </w:trPr>
        <w:tc>
          <w:tcPr>
            <w:tcW w:w="684" w:type="dxa"/>
            <w:vMerge/>
            <w:shd w:val="clear" w:color="auto" w:fill="auto"/>
          </w:tcPr>
          <w:p w14:paraId="3457A6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18B5590" w14:textId="77777777" w:rsidR="00E8511D" w:rsidRPr="00940D11" w:rsidRDefault="00E8511D" w:rsidP="00F46770">
            <w:pPr>
              <w:pStyle w:val="ConsPlusNormal"/>
              <w:rPr>
                <w:sz w:val="20"/>
                <w:szCs w:val="20"/>
              </w:rPr>
            </w:pPr>
          </w:p>
        </w:tc>
        <w:tc>
          <w:tcPr>
            <w:tcW w:w="1266" w:type="dxa"/>
            <w:vMerge/>
            <w:shd w:val="clear" w:color="auto" w:fill="auto"/>
          </w:tcPr>
          <w:p w14:paraId="795E384C" w14:textId="77777777" w:rsidR="00E8511D" w:rsidRPr="00940D11" w:rsidRDefault="00E8511D" w:rsidP="00F46770">
            <w:pPr>
              <w:pStyle w:val="ConsPlusNormal"/>
              <w:rPr>
                <w:sz w:val="20"/>
                <w:szCs w:val="20"/>
              </w:rPr>
            </w:pPr>
          </w:p>
        </w:tc>
        <w:tc>
          <w:tcPr>
            <w:tcW w:w="3005" w:type="dxa"/>
            <w:shd w:val="clear" w:color="auto" w:fill="auto"/>
            <w:vAlign w:val="center"/>
          </w:tcPr>
          <w:p w14:paraId="2EA2A44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08554EB"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06179165" w14:textId="77777777" w:rsidR="00E8511D" w:rsidRPr="00940D11" w:rsidRDefault="00E8511D" w:rsidP="00E6438B">
            <w:pPr>
              <w:pStyle w:val="ConsPlusNormal"/>
              <w:jc w:val="center"/>
              <w:rPr>
                <w:sz w:val="20"/>
                <w:szCs w:val="20"/>
              </w:rPr>
            </w:pPr>
            <w:r w:rsidRPr="00940D11">
              <w:rPr>
                <w:sz w:val="20"/>
                <w:szCs w:val="20"/>
              </w:rPr>
              <w:t>6</w:t>
            </w:r>
          </w:p>
        </w:tc>
        <w:tc>
          <w:tcPr>
            <w:tcW w:w="1230" w:type="dxa"/>
            <w:shd w:val="clear" w:color="auto" w:fill="auto"/>
            <w:vAlign w:val="center"/>
          </w:tcPr>
          <w:p w14:paraId="513170E2"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70C479D9"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3C835B50" w14:textId="77777777" w:rsidR="00E8511D" w:rsidRPr="00940D11" w:rsidRDefault="00E8511D" w:rsidP="00E6438B">
            <w:pPr>
              <w:pStyle w:val="ConsPlusNormal"/>
              <w:jc w:val="center"/>
              <w:rPr>
                <w:sz w:val="20"/>
                <w:szCs w:val="20"/>
              </w:rPr>
            </w:pPr>
            <w:r w:rsidRPr="00940D11">
              <w:rPr>
                <w:sz w:val="20"/>
                <w:szCs w:val="20"/>
              </w:rPr>
              <w:t>6</w:t>
            </w:r>
          </w:p>
        </w:tc>
        <w:tc>
          <w:tcPr>
            <w:tcW w:w="3132" w:type="dxa"/>
            <w:vMerge/>
            <w:shd w:val="clear" w:color="auto" w:fill="auto"/>
          </w:tcPr>
          <w:p w14:paraId="1652F20B" w14:textId="77777777" w:rsidR="00E8511D" w:rsidRPr="00940D11" w:rsidRDefault="00E8511D" w:rsidP="00F46770">
            <w:pPr>
              <w:pStyle w:val="ConsPlusNormal"/>
              <w:rPr>
                <w:sz w:val="20"/>
                <w:szCs w:val="20"/>
              </w:rPr>
            </w:pPr>
          </w:p>
        </w:tc>
      </w:tr>
      <w:tr w:rsidR="00E8511D" w:rsidRPr="00940D11" w14:paraId="50E38B6B" w14:textId="77777777" w:rsidTr="00036F78">
        <w:trPr>
          <w:jc w:val="center"/>
        </w:trPr>
        <w:tc>
          <w:tcPr>
            <w:tcW w:w="684" w:type="dxa"/>
            <w:vMerge w:val="restart"/>
            <w:shd w:val="clear" w:color="auto" w:fill="auto"/>
            <w:vAlign w:val="center"/>
          </w:tcPr>
          <w:p w14:paraId="638E9C8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117F1F5" w14:textId="77777777" w:rsidR="00E8511D" w:rsidRPr="00940D11" w:rsidRDefault="00E8511D" w:rsidP="00F46770">
            <w:pPr>
              <w:pStyle w:val="ConsPlusNormal"/>
              <w:rPr>
                <w:sz w:val="20"/>
                <w:szCs w:val="20"/>
              </w:rPr>
            </w:pPr>
            <w:r w:rsidRPr="00940D11">
              <w:rPr>
                <w:sz w:val="20"/>
                <w:szCs w:val="20"/>
              </w:rPr>
              <w:t>6098</w:t>
            </w:r>
          </w:p>
        </w:tc>
        <w:tc>
          <w:tcPr>
            <w:tcW w:w="1266" w:type="dxa"/>
            <w:vMerge w:val="restart"/>
            <w:shd w:val="clear" w:color="auto" w:fill="auto"/>
            <w:vAlign w:val="center"/>
          </w:tcPr>
          <w:p w14:paraId="3EAA3B1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23A8C6C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1CDEA4B3"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246129CA" w14:textId="77777777" w:rsidR="00E8511D" w:rsidRPr="00940D11" w:rsidRDefault="00E8511D" w:rsidP="00E6438B">
            <w:pPr>
              <w:pStyle w:val="ConsPlusNormal"/>
              <w:jc w:val="center"/>
              <w:rPr>
                <w:sz w:val="20"/>
                <w:szCs w:val="20"/>
              </w:rPr>
            </w:pPr>
            <w:r w:rsidRPr="00940D11">
              <w:rPr>
                <w:sz w:val="20"/>
                <w:szCs w:val="20"/>
              </w:rPr>
              <w:t>31</w:t>
            </w:r>
          </w:p>
        </w:tc>
        <w:tc>
          <w:tcPr>
            <w:tcW w:w="1230" w:type="dxa"/>
            <w:shd w:val="clear" w:color="auto" w:fill="auto"/>
            <w:vAlign w:val="center"/>
          </w:tcPr>
          <w:p w14:paraId="3E8CFE27" w14:textId="77777777" w:rsidR="00E8511D" w:rsidRPr="00940D11" w:rsidRDefault="00E8511D" w:rsidP="00E6438B">
            <w:pPr>
              <w:pStyle w:val="ConsPlusNormal"/>
              <w:jc w:val="center"/>
              <w:rPr>
                <w:sz w:val="20"/>
                <w:szCs w:val="20"/>
              </w:rPr>
            </w:pPr>
            <w:r w:rsidRPr="00940D11">
              <w:rPr>
                <w:sz w:val="20"/>
                <w:szCs w:val="20"/>
              </w:rPr>
              <w:t>-</w:t>
            </w:r>
          </w:p>
        </w:tc>
        <w:tc>
          <w:tcPr>
            <w:tcW w:w="1276" w:type="dxa"/>
            <w:shd w:val="clear" w:color="auto" w:fill="auto"/>
            <w:vAlign w:val="center"/>
          </w:tcPr>
          <w:p w14:paraId="41FEFADB" w14:textId="77777777" w:rsidR="00E8511D" w:rsidRPr="00940D11" w:rsidRDefault="00E8511D" w:rsidP="00E6438B">
            <w:pPr>
              <w:pStyle w:val="ConsPlusNormal"/>
              <w:jc w:val="center"/>
              <w:rPr>
                <w:sz w:val="20"/>
                <w:szCs w:val="20"/>
              </w:rPr>
            </w:pPr>
            <w:r w:rsidRPr="00940D11">
              <w:rPr>
                <w:sz w:val="20"/>
                <w:szCs w:val="20"/>
              </w:rPr>
              <w:t>-</w:t>
            </w:r>
          </w:p>
        </w:tc>
        <w:tc>
          <w:tcPr>
            <w:tcW w:w="1474" w:type="dxa"/>
            <w:shd w:val="clear" w:color="auto" w:fill="auto"/>
            <w:vAlign w:val="center"/>
          </w:tcPr>
          <w:p w14:paraId="6DEA717B" w14:textId="77777777" w:rsidR="00E8511D" w:rsidRPr="00940D11" w:rsidRDefault="00E8511D" w:rsidP="00E6438B">
            <w:pPr>
              <w:pStyle w:val="ConsPlusNormal"/>
              <w:jc w:val="center"/>
              <w:rPr>
                <w:sz w:val="20"/>
                <w:szCs w:val="20"/>
              </w:rPr>
            </w:pPr>
            <w:r w:rsidRPr="00940D11">
              <w:rPr>
                <w:sz w:val="20"/>
                <w:szCs w:val="20"/>
              </w:rPr>
              <w:t>31</w:t>
            </w:r>
          </w:p>
        </w:tc>
        <w:tc>
          <w:tcPr>
            <w:tcW w:w="3132" w:type="dxa"/>
            <w:vMerge w:val="restart"/>
            <w:shd w:val="clear" w:color="auto" w:fill="auto"/>
            <w:vAlign w:val="center"/>
          </w:tcPr>
          <w:p w14:paraId="5610784A" w14:textId="77777777" w:rsidR="00E8511D" w:rsidRPr="00940D11" w:rsidRDefault="00E8511D" w:rsidP="00F46770">
            <w:pPr>
              <w:pStyle w:val="ConsPlusNormal"/>
              <w:rPr>
                <w:sz w:val="20"/>
                <w:szCs w:val="20"/>
              </w:rPr>
            </w:pPr>
            <w:r w:rsidRPr="00940D11">
              <w:rPr>
                <w:sz w:val="20"/>
                <w:szCs w:val="20"/>
              </w:rPr>
              <w:t>-</w:t>
            </w:r>
          </w:p>
        </w:tc>
      </w:tr>
      <w:tr w:rsidR="00E8511D" w:rsidRPr="00940D11" w14:paraId="44EA2758" w14:textId="77777777" w:rsidTr="00036F78">
        <w:trPr>
          <w:jc w:val="center"/>
        </w:trPr>
        <w:tc>
          <w:tcPr>
            <w:tcW w:w="684" w:type="dxa"/>
            <w:vMerge/>
          </w:tcPr>
          <w:p w14:paraId="44686E3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5595F30" w14:textId="77777777" w:rsidR="00E8511D" w:rsidRPr="00940D11" w:rsidRDefault="00E8511D" w:rsidP="00F46770">
            <w:pPr>
              <w:pStyle w:val="ConsPlusNormal"/>
              <w:rPr>
                <w:sz w:val="20"/>
                <w:szCs w:val="20"/>
              </w:rPr>
            </w:pPr>
          </w:p>
        </w:tc>
        <w:tc>
          <w:tcPr>
            <w:tcW w:w="1266" w:type="dxa"/>
            <w:vMerge/>
          </w:tcPr>
          <w:p w14:paraId="00A5B684" w14:textId="77777777" w:rsidR="00E8511D" w:rsidRPr="00940D11" w:rsidRDefault="00E8511D" w:rsidP="00F46770">
            <w:pPr>
              <w:pStyle w:val="ConsPlusNormal"/>
              <w:rPr>
                <w:sz w:val="20"/>
                <w:szCs w:val="20"/>
              </w:rPr>
            </w:pPr>
          </w:p>
        </w:tc>
        <w:tc>
          <w:tcPr>
            <w:tcW w:w="3005" w:type="dxa"/>
            <w:vAlign w:val="center"/>
          </w:tcPr>
          <w:p w14:paraId="7057A60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D88CCE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429C36A" w14:textId="77777777" w:rsidR="00E8511D" w:rsidRPr="00940D11" w:rsidRDefault="00E8511D" w:rsidP="00E6438B">
            <w:pPr>
              <w:pStyle w:val="ConsPlusNormal"/>
              <w:jc w:val="center"/>
              <w:rPr>
                <w:sz w:val="20"/>
                <w:szCs w:val="20"/>
              </w:rPr>
            </w:pPr>
            <w:r w:rsidRPr="00940D11">
              <w:rPr>
                <w:sz w:val="20"/>
                <w:szCs w:val="20"/>
              </w:rPr>
              <w:t>68</w:t>
            </w:r>
          </w:p>
        </w:tc>
        <w:tc>
          <w:tcPr>
            <w:tcW w:w="1230" w:type="dxa"/>
            <w:vAlign w:val="center"/>
          </w:tcPr>
          <w:p w14:paraId="413A78F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7B3FBC8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730593D" w14:textId="77777777" w:rsidR="00E8511D" w:rsidRPr="00940D11" w:rsidRDefault="00E8511D" w:rsidP="00E6438B">
            <w:pPr>
              <w:pStyle w:val="ConsPlusNormal"/>
              <w:jc w:val="center"/>
              <w:rPr>
                <w:sz w:val="20"/>
                <w:szCs w:val="20"/>
              </w:rPr>
            </w:pPr>
            <w:r w:rsidRPr="00940D11">
              <w:rPr>
                <w:sz w:val="20"/>
                <w:szCs w:val="20"/>
              </w:rPr>
              <w:t>68</w:t>
            </w:r>
          </w:p>
        </w:tc>
        <w:tc>
          <w:tcPr>
            <w:tcW w:w="3132" w:type="dxa"/>
            <w:vMerge/>
          </w:tcPr>
          <w:p w14:paraId="74DC5D09" w14:textId="77777777" w:rsidR="00E8511D" w:rsidRPr="00940D11" w:rsidRDefault="00E8511D" w:rsidP="00F46770">
            <w:pPr>
              <w:pStyle w:val="ConsPlusNormal"/>
              <w:rPr>
                <w:sz w:val="20"/>
                <w:szCs w:val="20"/>
              </w:rPr>
            </w:pPr>
          </w:p>
        </w:tc>
      </w:tr>
      <w:tr w:rsidR="00E8511D" w:rsidRPr="00940D11" w14:paraId="761D1F75" w14:textId="77777777" w:rsidTr="00036F78">
        <w:trPr>
          <w:jc w:val="center"/>
        </w:trPr>
        <w:tc>
          <w:tcPr>
            <w:tcW w:w="684" w:type="dxa"/>
            <w:vMerge/>
          </w:tcPr>
          <w:p w14:paraId="65F4253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44D5C5" w14:textId="77777777" w:rsidR="00E8511D" w:rsidRPr="00940D11" w:rsidRDefault="00E8511D" w:rsidP="00F46770">
            <w:pPr>
              <w:pStyle w:val="ConsPlusNormal"/>
              <w:rPr>
                <w:sz w:val="20"/>
                <w:szCs w:val="20"/>
              </w:rPr>
            </w:pPr>
          </w:p>
        </w:tc>
        <w:tc>
          <w:tcPr>
            <w:tcW w:w="1266" w:type="dxa"/>
            <w:vMerge/>
          </w:tcPr>
          <w:p w14:paraId="05C9CD26" w14:textId="77777777" w:rsidR="00E8511D" w:rsidRPr="00940D11" w:rsidRDefault="00E8511D" w:rsidP="00F46770">
            <w:pPr>
              <w:pStyle w:val="ConsPlusNormal"/>
              <w:rPr>
                <w:sz w:val="20"/>
                <w:szCs w:val="20"/>
              </w:rPr>
            </w:pPr>
          </w:p>
        </w:tc>
        <w:tc>
          <w:tcPr>
            <w:tcW w:w="3005" w:type="dxa"/>
            <w:vAlign w:val="center"/>
          </w:tcPr>
          <w:p w14:paraId="29CFD17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4A3B7F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37D4801A" w14:textId="77777777" w:rsidR="00E8511D" w:rsidRPr="00940D11" w:rsidRDefault="00E8511D" w:rsidP="00E6438B">
            <w:pPr>
              <w:pStyle w:val="ConsPlusNormal"/>
              <w:jc w:val="center"/>
              <w:rPr>
                <w:sz w:val="20"/>
                <w:szCs w:val="20"/>
              </w:rPr>
            </w:pPr>
            <w:r w:rsidRPr="00940D11">
              <w:rPr>
                <w:sz w:val="20"/>
                <w:szCs w:val="20"/>
              </w:rPr>
              <w:t>15</w:t>
            </w:r>
          </w:p>
        </w:tc>
        <w:tc>
          <w:tcPr>
            <w:tcW w:w="1230" w:type="dxa"/>
            <w:vAlign w:val="center"/>
          </w:tcPr>
          <w:p w14:paraId="6E434055"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507E36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AAAECA9" w14:textId="77777777" w:rsidR="00E8511D" w:rsidRPr="00940D11" w:rsidRDefault="00E8511D" w:rsidP="00E6438B">
            <w:pPr>
              <w:pStyle w:val="ConsPlusNormal"/>
              <w:jc w:val="center"/>
              <w:rPr>
                <w:sz w:val="20"/>
                <w:szCs w:val="20"/>
              </w:rPr>
            </w:pPr>
            <w:r w:rsidRPr="00940D11">
              <w:rPr>
                <w:sz w:val="20"/>
                <w:szCs w:val="20"/>
              </w:rPr>
              <w:t>15</w:t>
            </w:r>
          </w:p>
        </w:tc>
        <w:tc>
          <w:tcPr>
            <w:tcW w:w="3132" w:type="dxa"/>
            <w:vMerge/>
          </w:tcPr>
          <w:p w14:paraId="4A45E2DD" w14:textId="77777777" w:rsidR="00E8511D" w:rsidRPr="00940D11" w:rsidRDefault="00E8511D" w:rsidP="00F46770">
            <w:pPr>
              <w:pStyle w:val="ConsPlusNormal"/>
              <w:rPr>
                <w:sz w:val="20"/>
                <w:szCs w:val="20"/>
              </w:rPr>
            </w:pPr>
          </w:p>
        </w:tc>
      </w:tr>
      <w:tr w:rsidR="00E8511D" w:rsidRPr="00940D11" w14:paraId="5533DC73" w14:textId="77777777" w:rsidTr="00036F78">
        <w:trPr>
          <w:jc w:val="center"/>
        </w:trPr>
        <w:tc>
          <w:tcPr>
            <w:tcW w:w="684" w:type="dxa"/>
            <w:vMerge/>
          </w:tcPr>
          <w:p w14:paraId="564CD0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DF0889" w14:textId="77777777" w:rsidR="00E8511D" w:rsidRPr="00940D11" w:rsidRDefault="00E8511D" w:rsidP="00F46770">
            <w:pPr>
              <w:pStyle w:val="ConsPlusNormal"/>
              <w:rPr>
                <w:sz w:val="20"/>
                <w:szCs w:val="20"/>
              </w:rPr>
            </w:pPr>
          </w:p>
        </w:tc>
        <w:tc>
          <w:tcPr>
            <w:tcW w:w="1266" w:type="dxa"/>
            <w:vMerge/>
          </w:tcPr>
          <w:p w14:paraId="16575A52" w14:textId="77777777" w:rsidR="00E8511D" w:rsidRPr="00940D11" w:rsidRDefault="00E8511D" w:rsidP="00F46770">
            <w:pPr>
              <w:pStyle w:val="ConsPlusNormal"/>
              <w:rPr>
                <w:sz w:val="20"/>
                <w:szCs w:val="20"/>
              </w:rPr>
            </w:pPr>
          </w:p>
        </w:tc>
        <w:tc>
          <w:tcPr>
            <w:tcW w:w="3005" w:type="dxa"/>
            <w:vAlign w:val="center"/>
          </w:tcPr>
          <w:p w14:paraId="3030BA8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86FC1FA"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527168DD"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63D0C65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B55F29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B475AED"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4B77FD0E" w14:textId="77777777" w:rsidR="00E8511D" w:rsidRPr="00940D11" w:rsidRDefault="00E8511D" w:rsidP="00F46770">
            <w:pPr>
              <w:pStyle w:val="ConsPlusNormal"/>
              <w:rPr>
                <w:sz w:val="20"/>
                <w:szCs w:val="20"/>
              </w:rPr>
            </w:pPr>
          </w:p>
        </w:tc>
      </w:tr>
      <w:tr w:rsidR="00E8511D" w:rsidRPr="00940D11" w14:paraId="51D18BDF" w14:textId="77777777" w:rsidTr="00036F78">
        <w:trPr>
          <w:jc w:val="center"/>
        </w:trPr>
        <w:tc>
          <w:tcPr>
            <w:tcW w:w="684" w:type="dxa"/>
            <w:vMerge/>
          </w:tcPr>
          <w:p w14:paraId="419D03D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AA1831" w14:textId="77777777" w:rsidR="00E8511D" w:rsidRPr="00940D11" w:rsidRDefault="00E8511D" w:rsidP="00F46770">
            <w:pPr>
              <w:pStyle w:val="ConsPlusNormal"/>
              <w:rPr>
                <w:sz w:val="20"/>
                <w:szCs w:val="20"/>
              </w:rPr>
            </w:pPr>
          </w:p>
        </w:tc>
        <w:tc>
          <w:tcPr>
            <w:tcW w:w="1266" w:type="dxa"/>
            <w:vMerge/>
          </w:tcPr>
          <w:p w14:paraId="7B6EE0A5" w14:textId="77777777" w:rsidR="00E8511D" w:rsidRPr="00940D11" w:rsidRDefault="00E8511D" w:rsidP="00F46770">
            <w:pPr>
              <w:pStyle w:val="ConsPlusNormal"/>
              <w:rPr>
                <w:sz w:val="20"/>
                <w:szCs w:val="20"/>
              </w:rPr>
            </w:pPr>
          </w:p>
        </w:tc>
        <w:tc>
          <w:tcPr>
            <w:tcW w:w="3005" w:type="dxa"/>
            <w:vAlign w:val="center"/>
          </w:tcPr>
          <w:p w14:paraId="67AD19C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6C26FE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1C4C1337" w14:textId="77777777" w:rsidR="00E8511D" w:rsidRPr="00940D11" w:rsidRDefault="00E8511D" w:rsidP="00E6438B">
            <w:pPr>
              <w:pStyle w:val="ConsPlusNormal"/>
              <w:jc w:val="center"/>
              <w:rPr>
                <w:sz w:val="20"/>
                <w:szCs w:val="20"/>
              </w:rPr>
            </w:pPr>
            <w:r w:rsidRPr="00940D11">
              <w:rPr>
                <w:sz w:val="20"/>
                <w:szCs w:val="20"/>
              </w:rPr>
              <w:t>60</w:t>
            </w:r>
          </w:p>
        </w:tc>
        <w:tc>
          <w:tcPr>
            <w:tcW w:w="1230" w:type="dxa"/>
            <w:vAlign w:val="center"/>
          </w:tcPr>
          <w:p w14:paraId="2D89E93E"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EC5B53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1C5893F" w14:textId="77777777" w:rsidR="00E8511D" w:rsidRPr="00940D11" w:rsidRDefault="00E8511D" w:rsidP="00E6438B">
            <w:pPr>
              <w:pStyle w:val="ConsPlusNormal"/>
              <w:jc w:val="center"/>
              <w:rPr>
                <w:sz w:val="20"/>
                <w:szCs w:val="20"/>
              </w:rPr>
            </w:pPr>
            <w:r w:rsidRPr="00940D11">
              <w:rPr>
                <w:sz w:val="20"/>
                <w:szCs w:val="20"/>
              </w:rPr>
              <w:t>60</w:t>
            </w:r>
          </w:p>
        </w:tc>
        <w:tc>
          <w:tcPr>
            <w:tcW w:w="3132" w:type="dxa"/>
            <w:vMerge/>
          </w:tcPr>
          <w:p w14:paraId="322F0B4E" w14:textId="77777777" w:rsidR="00E8511D" w:rsidRPr="00940D11" w:rsidRDefault="00E8511D" w:rsidP="00F46770">
            <w:pPr>
              <w:pStyle w:val="ConsPlusNormal"/>
              <w:rPr>
                <w:sz w:val="20"/>
                <w:szCs w:val="20"/>
              </w:rPr>
            </w:pPr>
          </w:p>
        </w:tc>
      </w:tr>
      <w:tr w:rsidR="00E8511D" w:rsidRPr="00940D11" w14:paraId="51079C61" w14:textId="77777777" w:rsidTr="00036F78">
        <w:trPr>
          <w:jc w:val="center"/>
        </w:trPr>
        <w:tc>
          <w:tcPr>
            <w:tcW w:w="684" w:type="dxa"/>
            <w:vMerge/>
          </w:tcPr>
          <w:p w14:paraId="6EEFD0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195E46" w14:textId="77777777" w:rsidR="00E8511D" w:rsidRPr="00940D11" w:rsidRDefault="00E8511D" w:rsidP="00F46770">
            <w:pPr>
              <w:pStyle w:val="ConsPlusNormal"/>
              <w:rPr>
                <w:sz w:val="20"/>
                <w:szCs w:val="20"/>
              </w:rPr>
            </w:pPr>
          </w:p>
        </w:tc>
        <w:tc>
          <w:tcPr>
            <w:tcW w:w="1266" w:type="dxa"/>
            <w:vMerge/>
          </w:tcPr>
          <w:p w14:paraId="454258DB" w14:textId="77777777" w:rsidR="00E8511D" w:rsidRPr="00940D11" w:rsidRDefault="00E8511D" w:rsidP="00F46770">
            <w:pPr>
              <w:pStyle w:val="ConsPlusNormal"/>
              <w:rPr>
                <w:sz w:val="20"/>
                <w:szCs w:val="20"/>
              </w:rPr>
            </w:pPr>
          </w:p>
        </w:tc>
        <w:tc>
          <w:tcPr>
            <w:tcW w:w="3005" w:type="dxa"/>
            <w:vAlign w:val="center"/>
          </w:tcPr>
          <w:p w14:paraId="1D579098"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352DDA7" w14:textId="77777777" w:rsidR="00E8511D" w:rsidRPr="00940D11" w:rsidRDefault="00E8511D" w:rsidP="00E6438B">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5D0E1F9D" w14:textId="77777777" w:rsidR="00E8511D" w:rsidRPr="00940D11" w:rsidRDefault="00E8511D" w:rsidP="00E6438B">
            <w:pPr>
              <w:pStyle w:val="ConsPlusNormal"/>
              <w:jc w:val="center"/>
              <w:rPr>
                <w:sz w:val="20"/>
                <w:szCs w:val="20"/>
              </w:rPr>
            </w:pPr>
            <w:r w:rsidRPr="00940D11">
              <w:rPr>
                <w:sz w:val="20"/>
                <w:szCs w:val="20"/>
              </w:rPr>
              <w:lastRenderedPageBreak/>
              <w:t>60</w:t>
            </w:r>
          </w:p>
        </w:tc>
        <w:tc>
          <w:tcPr>
            <w:tcW w:w="1230" w:type="dxa"/>
            <w:vAlign w:val="center"/>
          </w:tcPr>
          <w:p w14:paraId="01DFC2F9"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0478461"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2AE4060" w14:textId="77777777" w:rsidR="00E8511D" w:rsidRPr="00940D11" w:rsidRDefault="00E8511D" w:rsidP="00E6438B">
            <w:pPr>
              <w:pStyle w:val="ConsPlusNormal"/>
              <w:jc w:val="center"/>
              <w:rPr>
                <w:sz w:val="20"/>
                <w:szCs w:val="20"/>
              </w:rPr>
            </w:pPr>
            <w:r w:rsidRPr="00940D11">
              <w:rPr>
                <w:sz w:val="20"/>
                <w:szCs w:val="20"/>
              </w:rPr>
              <w:t>60</w:t>
            </w:r>
          </w:p>
        </w:tc>
        <w:tc>
          <w:tcPr>
            <w:tcW w:w="3132" w:type="dxa"/>
            <w:vMerge/>
          </w:tcPr>
          <w:p w14:paraId="01E88A20" w14:textId="77777777" w:rsidR="00E8511D" w:rsidRPr="00940D11" w:rsidRDefault="00E8511D" w:rsidP="00F46770">
            <w:pPr>
              <w:pStyle w:val="ConsPlusNormal"/>
              <w:rPr>
                <w:sz w:val="20"/>
                <w:szCs w:val="20"/>
              </w:rPr>
            </w:pPr>
          </w:p>
        </w:tc>
      </w:tr>
      <w:tr w:rsidR="00E8511D" w:rsidRPr="00940D11" w14:paraId="40E246F7" w14:textId="77777777" w:rsidTr="00036F78">
        <w:trPr>
          <w:jc w:val="center"/>
        </w:trPr>
        <w:tc>
          <w:tcPr>
            <w:tcW w:w="684" w:type="dxa"/>
            <w:vMerge/>
          </w:tcPr>
          <w:p w14:paraId="2C071C4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D4442E" w14:textId="77777777" w:rsidR="00E8511D" w:rsidRPr="00940D11" w:rsidRDefault="00E8511D" w:rsidP="00F46770">
            <w:pPr>
              <w:pStyle w:val="ConsPlusNormal"/>
              <w:rPr>
                <w:sz w:val="20"/>
                <w:szCs w:val="20"/>
              </w:rPr>
            </w:pPr>
          </w:p>
        </w:tc>
        <w:tc>
          <w:tcPr>
            <w:tcW w:w="1266" w:type="dxa"/>
            <w:vMerge/>
          </w:tcPr>
          <w:p w14:paraId="15486CA2" w14:textId="77777777" w:rsidR="00E8511D" w:rsidRPr="00940D11" w:rsidRDefault="00E8511D" w:rsidP="00F46770">
            <w:pPr>
              <w:pStyle w:val="ConsPlusNormal"/>
              <w:rPr>
                <w:sz w:val="20"/>
                <w:szCs w:val="20"/>
              </w:rPr>
            </w:pPr>
          </w:p>
        </w:tc>
        <w:tc>
          <w:tcPr>
            <w:tcW w:w="3005" w:type="dxa"/>
            <w:vAlign w:val="center"/>
          </w:tcPr>
          <w:p w14:paraId="167C471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8C0E938"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5BBFE056" w14:textId="77777777" w:rsidR="00E8511D" w:rsidRPr="00940D11" w:rsidRDefault="00E8511D" w:rsidP="00E6438B">
            <w:pPr>
              <w:pStyle w:val="ConsPlusNormal"/>
              <w:jc w:val="center"/>
              <w:rPr>
                <w:sz w:val="20"/>
                <w:szCs w:val="20"/>
              </w:rPr>
            </w:pPr>
            <w:r w:rsidRPr="00940D11">
              <w:rPr>
                <w:sz w:val="20"/>
                <w:szCs w:val="20"/>
              </w:rPr>
              <w:t>19</w:t>
            </w:r>
          </w:p>
        </w:tc>
        <w:tc>
          <w:tcPr>
            <w:tcW w:w="1230" w:type="dxa"/>
            <w:vAlign w:val="center"/>
          </w:tcPr>
          <w:p w14:paraId="6B0E18A8"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6D4E7EF"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00D27BE4" w14:textId="77777777" w:rsidR="00E8511D" w:rsidRPr="00940D11" w:rsidRDefault="00E8511D" w:rsidP="00E6438B">
            <w:pPr>
              <w:pStyle w:val="ConsPlusNormal"/>
              <w:jc w:val="center"/>
              <w:rPr>
                <w:sz w:val="20"/>
                <w:szCs w:val="20"/>
              </w:rPr>
            </w:pPr>
            <w:r w:rsidRPr="00940D11">
              <w:rPr>
                <w:sz w:val="20"/>
                <w:szCs w:val="20"/>
              </w:rPr>
              <w:t>19</w:t>
            </w:r>
          </w:p>
        </w:tc>
        <w:tc>
          <w:tcPr>
            <w:tcW w:w="3132" w:type="dxa"/>
            <w:vMerge/>
          </w:tcPr>
          <w:p w14:paraId="25E798EB" w14:textId="77777777" w:rsidR="00E8511D" w:rsidRPr="00940D11" w:rsidRDefault="00E8511D" w:rsidP="00F46770">
            <w:pPr>
              <w:pStyle w:val="ConsPlusNormal"/>
              <w:rPr>
                <w:sz w:val="20"/>
                <w:szCs w:val="20"/>
              </w:rPr>
            </w:pPr>
          </w:p>
        </w:tc>
      </w:tr>
      <w:tr w:rsidR="00E8511D" w:rsidRPr="00940D11" w14:paraId="3FFBFAD8" w14:textId="77777777" w:rsidTr="00036F78">
        <w:trPr>
          <w:jc w:val="center"/>
        </w:trPr>
        <w:tc>
          <w:tcPr>
            <w:tcW w:w="684" w:type="dxa"/>
            <w:vMerge w:val="restart"/>
            <w:vAlign w:val="center"/>
          </w:tcPr>
          <w:p w14:paraId="43C93D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A4FB9AA" w14:textId="77777777" w:rsidR="00E8511D" w:rsidRPr="00940D11" w:rsidRDefault="00E8511D" w:rsidP="00F46770">
            <w:pPr>
              <w:pStyle w:val="ConsPlusNormal"/>
              <w:rPr>
                <w:sz w:val="20"/>
                <w:szCs w:val="20"/>
              </w:rPr>
            </w:pPr>
            <w:r w:rsidRPr="00940D11">
              <w:rPr>
                <w:sz w:val="20"/>
                <w:szCs w:val="20"/>
              </w:rPr>
              <w:t>6099</w:t>
            </w:r>
          </w:p>
        </w:tc>
        <w:tc>
          <w:tcPr>
            <w:tcW w:w="1266" w:type="dxa"/>
            <w:vMerge w:val="restart"/>
            <w:vAlign w:val="center"/>
          </w:tcPr>
          <w:p w14:paraId="7F9281D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28C72E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12087D8"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8083C56" w14:textId="77777777" w:rsidR="00E8511D" w:rsidRPr="00940D11" w:rsidRDefault="00E8511D" w:rsidP="00E6438B">
            <w:pPr>
              <w:pStyle w:val="ConsPlusNormal"/>
              <w:jc w:val="center"/>
              <w:rPr>
                <w:sz w:val="20"/>
                <w:szCs w:val="20"/>
              </w:rPr>
            </w:pPr>
            <w:r w:rsidRPr="00940D11">
              <w:rPr>
                <w:sz w:val="20"/>
                <w:szCs w:val="20"/>
              </w:rPr>
              <w:t>26</w:t>
            </w:r>
          </w:p>
        </w:tc>
        <w:tc>
          <w:tcPr>
            <w:tcW w:w="1230" w:type="dxa"/>
            <w:vAlign w:val="center"/>
          </w:tcPr>
          <w:p w14:paraId="1EFFAB67"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515F4112"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4E502149" w14:textId="77777777" w:rsidR="00E8511D" w:rsidRPr="00940D11" w:rsidRDefault="00E8511D" w:rsidP="00E6438B">
            <w:pPr>
              <w:pStyle w:val="ConsPlusNormal"/>
              <w:jc w:val="center"/>
              <w:rPr>
                <w:sz w:val="20"/>
                <w:szCs w:val="20"/>
              </w:rPr>
            </w:pPr>
            <w:r w:rsidRPr="00940D11">
              <w:rPr>
                <w:sz w:val="20"/>
                <w:szCs w:val="20"/>
              </w:rPr>
              <w:t>26</w:t>
            </w:r>
          </w:p>
        </w:tc>
        <w:tc>
          <w:tcPr>
            <w:tcW w:w="3132" w:type="dxa"/>
            <w:vMerge w:val="restart"/>
            <w:vAlign w:val="center"/>
          </w:tcPr>
          <w:p w14:paraId="7319CDE0" w14:textId="77777777" w:rsidR="00E8511D" w:rsidRPr="00940D11" w:rsidRDefault="00E8511D" w:rsidP="00F46770">
            <w:pPr>
              <w:pStyle w:val="ConsPlusNormal"/>
              <w:rPr>
                <w:sz w:val="20"/>
                <w:szCs w:val="20"/>
              </w:rPr>
            </w:pPr>
            <w:r w:rsidRPr="00940D11">
              <w:rPr>
                <w:sz w:val="20"/>
                <w:szCs w:val="20"/>
              </w:rPr>
              <w:t>-</w:t>
            </w:r>
          </w:p>
        </w:tc>
      </w:tr>
      <w:tr w:rsidR="00E8511D" w:rsidRPr="00940D11" w14:paraId="4A71E80B" w14:textId="77777777" w:rsidTr="00036F78">
        <w:trPr>
          <w:jc w:val="center"/>
        </w:trPr>
        <w:tc>
          <w:tcPr>
            <w:tcW w:w="684" w:type="dxa"/>
            <w:vMerge/>
          </w:tcPr>
          <w:p w14:paraId="40D2FC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3421E8" w14:textId="77777777" w:rsidR="00E8511D" w:rsidRPr="00940D11" w:rsidRDefault="00E8511D" w:rsidP="00F46770">
            <w:pPr>
              <w:pStyle w:val="ConsPlusNormal"/>
              <w:rPr>
                <w:sz w:val="20"/>
                <w:szCs w:val="20"/>
              </w:rPr>
            </w:pPr>
          </w:p>
        </w:tc>
        <w:tc>
          <w:tcPr>
            <w:tcW w:w="1266" w:type="dxa"/>
            <w:vMerge/>
          </w:tcPr>
          <w:p w14:paraId="6005AFCD" w14:textId="77777777" w:rsidR="00E8511D" w:rsidRPr="00940D11" w:rsidRDefault="00E8511D" w:rsidP="00F46770">
            <w:pPr>
              <w:pStyle w:val="ConsPlusNormal"/>
              <w:rPr>
                <w:sz w:val="20"/>
                <w:szCs w:val="20"/>
              </w:rPr>
            </w:pPr>
          </w:p>
        </w:tc>
        <w:tc>
          <w:tcPr>
            <w:tcW w:w="3005" w:type="dxa"/>
            <w:vAlign w:val="center"/>
          </w:tcPr>
          <w:p w14:paraId="55362250"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8CF44E9"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2935D0F" w14:textId="77777777" w:rsidR="00E8511D" w:rsidRPr="00940D11" w:rsidRDefault="00E8511D" w:rsidP="00E6438B">
            <w:pPr>
              <w:pStyle w:val="ConsPlusNormal"/>
              <w:jc w:val="center"/>
              <w:rPr>
                <w:sz w:val="20"/>
                <w:szCs w:val="20"/>
              </w:rPr>
            </w:pPr>
            <w:r w:rsidRPr="00940D11">
              <w:rPr>
                <w:sz w:val="20"/>
                <w:szCs w:val="20"/>
              </w:rPr>
              <w:t>56</w:t>
            </w:r>
          </w:p>
        </w:tc>
        <w:tc>
          <w:tcPr>
            <w:tcW w:w="1230" w:type="dxa"/>
            <w:vAlign w:val="center"/>
          </w:tcPr>
          <w:p w14:paraId="4A65EE0D"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36A4E4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048CBCF" w14:textId="77777777" w:rsidR="00E8511D" w:rsidRPr="00940D11" w:rsidRDefault="00E8511D" w:rsidP="00E6438B">
            <w:pPr>
              <w:pStyle w:val="ConsPlusNormal"/>
              <w:jc w:val="center"/>
              <w:rPr>
                <w:sz w:val="20"/>
                <w:szCs w:val="20"/>
              </w:rPr>
            </w:pPr>
            <w:r w:rsidRPr="00940D11">
              <w:rPr>
                <w:sz w:val="20"/>
                <w:szCs w:val="20"/>
              </w:rPr>
              <w:t>56</w:t>
            </w:r>
          </w:p>
        </w:tc>
        <w:tc>
          <w:tcPr>
            <w:tcW w:w="3132" w:type="dxa"/>
            <w:vMerge/>
          </w:tcPr>
          <w:p w14:paraId="63BFA6E1" w14:textId="77777777" w:rsidR="00E8511D" w:rsidRPr="00940D11" w:rsidRDefault="00E8511D" w:rsidP="00F46770">
            <w:pPr>
              <w:pStyle w:val="ConsPlusNormal"/>
              <w:rPr>
                <w:sz w:val="20"/>
                <w:szCs w:val="20"/>
              </w:rPr>
            </w:pPr>
          </w:p>
        </w:tc>
      </w:tr>
      <w:tr w:rsidR="00E8511D" w:rsidRPr="00940D11" w14:paraId="02440499" w14:textId="77777777" w:rsidTr="00036F78">
        <w:trPr>
          <w:jc w:val="center"/>
        </w:trPr>
        <w:tc>
          <w:tcPr>
            <w:tcW w:w="684" w:type="dxa"/>
            <w:vMerge/>
          </w:tcPr>
          <w:p w14:paraId="0EDFD3D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CE19B9" w14:textId="77777777" w:rsidR="00E8511D" w:rsidRPr="00940D11" w:rsidRDefault="00E8511D" w:rsidP="00F46770">
            <w:pPr>
              <w:pStyle w:val="ConsPlusNormal"/>
              <w:rPr>
                <w:sz w:val="20"/>
                <w:szCs w:val="20"/>
              </w:rPr>
            </w:pPr>
          </w:p>
        </w:tc>
        <w:tc>
          <w:tcPr>
            <w:tcW w:w="1266" w:type="dxa"/>
            <w:vMerge/>
          </w:tcPr>
          <w:p w14:paraId="6CBDA067" w14:textId="77777777" w:rsidR="00E8511D" w:rsidRPr="00940D11" w:rsidRDefault="00E8511D" w:rsidP="00F46770">
            <w:pPr>
              <w:pStyle w:val="ConsPlusNormal"/>
              <w:rPr>
                <w:sz w:val="20"/>
                <w:szCs w:val="20"/>
              </w:rPr>
            </w:pPr>
          </w:p>
        </w:tc>
        <w:tc>
          <w:tcPr>
            <w:tcW w:w="3005" w:type="dxa"/>
            <w:vAlign w:val="center"/>
          </w:tcPr>
          <w:p w14:paraId="41BF733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8B4297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62A6EF27" w14:textId="77777777" w:rsidR="00E8511D" w:rsidRPr="00940D11" w:rsidRDefault="00E8511D" w:rsidP="00E6438B">
            <w:pPr>
              <w:pStyle w:val="ConsPlusNormal"/>
              <w:jc w:val="center"/>
              <w:rPr>
                <w:sz w:val="20"/>
                <w:szCs w:val="20"/>
              </w:rPr>
            </w:pPr>
            <w:r w:rsidRPr="00940D11">
              <w:rPr>
                <w:sz w:val="20"/>
                <w:szCs w:val="20"/>
              </w:rPr>
              <w:t>12</w:t>
            </w:r>
          </w:p>
        </w:tc>
        <w:tc>
          <w:tcPr>
            <w:tcW w:w="1230" w:type="dxa"/>
            <w:vAlign w:val="center"/>
          </w:tcPr>
          <w:p w14:paraId="393184DC"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3BC2AFA8"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36D9A1AA" w14:textId="77777777" w:rsidR="00E8511D" w:rsidRPr="00940D11" w:rsidRDefault="00E8511D" w:rsidP="00E6438B">
            <w:pPr>
              <w:pStyle w:val="ConsPlusNormal"/>
              <w:jc w:val="center"/>
              <w:rPr>
                <w:sz w:val="20"/>
                <w:szCs w:val="20"/>
              </w:rPr>
            </w:pPr>
            <w:r w:rsidRPr="00940D11">
              <w:rPr>
                <w:sz w:val="20"/>
                <w:szCs w:val="20"/>
              </w:rPr>
              <w:t>12</w:t>
            </w:r>
          </w:p>
        </w:tc>
        <w:tc>
          <w:tcPr>
            <w:tcW w:w="3132" w:type="dxa"/>
            <w:vMerge/>
          </w:tcPr>
          <w:p w14:paraId="561BC43C" w14:textId="77777777" w:rsidR="00E8511D" w:rsidRPr="00940D11" w:rsidRDefault="00E8511D" w:rsidP="00F46770">
            <w:pPr>
              <w:pStyle w:val="ConsPlusNormal"/>
              <w:rPr>
                <w:sz w:val="20"/>
                <w:szCs w:val="20"/>
              </w:rPr>
            </w:pPr>
          </w:p>
        </w:tc>
      </w:tr>
      <w:tr w:rsidR="00E8511D" w:rsidRPr="00940D11" w14:paraId="000A685C" w14:textId="77777777" w:rsidTr="00036F78">
        <w:trPr>
          <w:jc w:val="center"/>
        </w:trPr>
        <w:tc>
          <w:tcPr>
            <w:tcW w:w="684" w:type="dxa"/>
            <w:vMerge/>
          </w:tcPr>
          <w:p w14:paraId="06710A0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9B2523" w14:textId="77777777" w:rsidR="00E8511D" w:rsidRPr="00940D11" w:rsidRDefault="00E8511D" w:rsidP="00F46770">
            <w:pPr>
              <w:pStyle w:val="ConsPlusNormal"/>
              <w:rPr>
                <w:sz w:val="20"/>
                <w:szCs w:val="20"/>
              </w:rPr>
            </w:pPr>
          </w:p>
        </w:tc>
        <w:tc>
          <w:tcPr>
            <w:tcW w:w="1266" w:type="dxa"/>
            <w:vMerge/>
          </w:tcPr>
          <w:p w14:paraId="0FEC71B8" w14:textId="77777777" w:rsidR="00E8511D" w:rsidRPr="00940D11" w:rsidRDefault="00E8511D" w:rsidP="00F46770">
            <w:pPr>
              <w:pStyle w:val="ConsPlusNormal"/>
              <w:rPr>
                <w:sz w:val="20"/>
                <w:szCs w:val="20"/>
              </w:rPr>
            </w:pPr>
          </w:p>
        </w:tc>
        <w:tc>
          <w:tcPr>
            <w:tcW w:w="3005" w:type="dxa"/>
            <w:vAlign w:val="center"/>
          </w:tcPr>
          <w:p w14:paraId="7CD36B5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5CAF8F2" w14:textId="77777777" w:rsidR="00E8511D" w:rsidRPr="00940D11" w:rsidRDefault="00E8511D" w:rsidP="00E6438B">
            <w:pPr>
              <w:pStyle w:val="ConsPlusNormal"/>
              <w:jc w:val="center"/>
              <w:rPr>
                <w:sz w:val="20"/>
                <w:szCs w:val="20"/>
              </w:rPr>
            </w:pPr>
            <w:r w:rsidRPr="00940D11">
              <w:rPr>
                <w:sz w:val="20"/>
                <w:szCs w:val="20"/>
              </w:rPr>
              <w:t>Объектов</w:t>
            </w:r>
          </w:p>
        </w:tc>
        <w:tc>
          <w:tcPr>
            <w:tcW w:w="1321" w:type="dxa"/>
            <w:vAlign w:val="center"/>
          </w:tcPr>
          <w:p w14:paraId="66BD493B" w14:textId="77777777" w:rsidR="00E8511D" w:rsidRPr="00940D11" w:rsidRDefault="00E8511D" w:rsidP="00E6438B">
            <w:pPr>
              <w:pStyle w:val="ConsPlusNormal"/>
              <w:jc w:val="center"/>
              <w:rPr>
                <w:sz w:val="20"/>
                <w:szCs w:val="20"/>
              </w:rPr>
            </w:pPr>
            <w:r w:rsidRPr="00940D11">
              <w:rPr>
                <w:sz w:val="20"/>
                <w:szCs w:val="20"/>
              </w:rPr>
              <w:t>-</w:t>
            </w:r>
          </w:p>
        </w:tc>
        <w:tc>
          <w:tcPr>
            <w:tcW w:w="1230" w:type="dxa"/>
            <w:vAlign w:val="center"/>
          </w:tcPr>
          <w:p w14:paraId="06AF5D2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1095C9FC"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D728516" w14:textId="77777777" w:rsidR="00E8511D" w:rsidRPr="00940D11" w:rsidRDefault="00E8511D" w:rsidP="00E6438B">
            <w:pPr>
              <w:pStyle w:val="ConsPlusNormal"/>
              <w:jc w:val="center"/>
              <w:rPr>
                <w:sz w:val="20"/>
                <w:szCs w:val="20"/>
              </w:rPr>
            </w:pPr>
            <w:r w:rsidRPr="00940D11">
              <w:rPr>
                <w:sz w:val="20"/>
                <w:szCs w:val="20"/>
              </w:rPr>
              <w:t>-</w:t>
            </w:r>
          </w:p>
        </w:tc>
        <w:tc>
          <w:tcPr>
            <w:tcW w:w="3132" w:type="dxa"/>
            <w:vMerge/>
          </w:tcPr>
          <w:p w14:paraId="0D689435" w14:textId="77777777" w:rsidR="00E8511D" w:rsidRPr="00940D11" w:rsidRDefault="00E8511D" w:rsidP="00F46770">
            <w:pPr>
              <w:pStyle w:val="ConsPlusNormal"/>
              <w:rPr>
                <w:sz w:val="20"/>
                <w:szCs w:val="20"/>
              </w:rPr>
            </w:pPr>
          </w:p>
        </w:tc>
      </w:tr>
      <w:tr w:rsidR="00E8511D" w:rsidRPr="00940D11" w14:paraId="79400032" w14:textId="77777777" w:rsidTr="00036F78">
        <w:trPr>
          <w:jc w:val="center"/>
        </w:trPr>
        <w:tc>
          <w:tcPr>
            <w:tcW w:w="684" w:type="dxa"/>
            <w:vMerge/>
          </w:tcPr>
          <w:p w14:paraId="2A52404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77C53F" w14:textId="77777777" w:rsidR="00E8511D" w:rsidRPr="00940D11" w:rsidRDefault="00E8511D" w:rsidP="00F46770">
            <w:pPr>
              <w:pStyle w:val="ConsPlusNormal"/>
              <w:rPr>
                <w:sz w:val="20"/>
                <w:szCs w:val="20"/>
              </w:rPr>
            </w:pPr>
          </w:p>
        </w:tc>
        <w:tc>
          <w:tcPr>
            <w:tcW w:w="1266" w:type="dxa"/>
            <w:vMerge/>
          </w:tcPr>
          <w:p w14:paraId="7DD6DBDF" w14:textId="77777777" w:rsidR="00E8511D" w:rsidRPr="00940D11" w:rsidRDefault="00E8511D" w:rsidP="00F46770">
            <w:pPr>
              <w:pStyle w:val="ConsPlusNormal"/>
              <w:rPr>
                <w:sz w:val="20"/>
                <w:szCs w:val="20"/>
              </w:rPr>
            </w:pPr>
          </w:p>
        </w:tc>
        <w:tc>
          <w:tcPr>
            <w:tcW w:w="3005" w:type="dxa"/>
            <w:vAlign w:val="center"/>
          </w:tcPr>
          <w:p w14:paraId="36BDFFF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21237B2"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vAlign w:val="center"/>
          </w:tcPr>
          <w:p w14:paraId="7FEF76A3" w14:textId="77777777" w:rsidR="00E8511D" w:rsidRPr="00940D11" w:rsidRDefault="00E8511D" w:rsidP="00E6438B">
            <w:pPr>
              <w:pStyle w:val="ConsPlusNormal"/>
              <w:jc w:val="center"/>
              <w:rPr>
                <w:sz w:val="20"/>
                <w:szCs w:val="20"/>
              </w:rPr>
            </w:pPr>
            <w:r w:rsidRPr="00940D11">
              <w:rPr>
                <w:sz w:val="20"/>
                <w:szCs w:val="20"/>
              </w:rPr>
              <w:t>49</w:t>
            </w:r>
          </w:p>
        </w:tc>
        <w:tc>
          <w:tcPr>
            <w:tcW w:w="1230" w:type="dxa"/>
            <w:vAlign w:val="center"/>
          </w:tcPr>
          <w:p w14:paraId="20A7364A"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49DA7E16"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5E23FD96" w14:textId="77777777" w:rsidR="00E8511D" w:rsidRPr="00940D11" w:rsidRDefault="00E8511D" w:rsidP="00E6438B">
            <w:pPr>
              <w:pStyle w:val="ConsPlusNormal"/>
              <w:jc w:val="center"/>
              <w:rPr>
                <w:sz w:val="20"/>
                <w:szCs w:val="20"/>
              </w:rPr>
            </w:pPr>
            <w:r w:rsidRPr="00940D11">
              <w:rPr>
                <w:sz w:val="20"/>
                <w:szCs w:val="20"/>
              </w:rPr>
              <w:t>49</w:t>
            </w:r>
          </w:p>
        </w:tc>
        <w:tc>
          <w:tcPr>
            <w:tcW w:w="3132" w:type="dxa"/>
            <w:vMerge/>
          </w:tcPr>
          <w:p w14:paraId="25C45D67" w14:textId="77777777" w:rsidR="00E8511D" w:rsidRPr="00940D11" w:rsidRDefault="00E8511D" w:rsidP="00F46770">
            <w:pPr>
              <w:pStyle w:val="ConsPlusNormal"/>
              <w:rPr>
                <w:sz w:val="20"/>
                <w:szCs w:val="20"/>
              </w:rPr>
            </w:pPr>
          </w:p>
        </w:tc>
      </w:tr>
      <w:tr w:rsidR="00E8511D" w:rsidRPr="00940D11" w14:paraId="7B1E3BE6" w14:textId="77777777" w:rsidTr="00036F78">
        <w:trPr>
          <w:jc w:val="center"/>
        </w:trPr>
        <w:tc>
          <w:tcPr>
            <w:tcW w:w="684" w:type="dxa"/>
            <w:vMerge/>
          </w:tcPr>
          <w:p w14:paraId="27547E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91ED1E" w14:textId="77777777" w:rsidR="00E8511D" w:rsidRPr="00940D11" w:rsidRDefault="00E8511D" w:rsidP="00F46770">
            <w:pPr>
              <w:pStyle w:val="ConsPlusNormal"/>
              <w:rPr>
                <w:sz w:val="20"/>
                <w:szCs w:val="20"/>
              </w:rPr>
            </w:pPr>
          </w:p>
        </w:tc>
        <w:tc>
          <w:tcPr>
            <w:tcW w:w="1266" w:type="dxa"/>
            <w:vMerge/>
          </w:tcPr>
          <w:p w14:paraId="4C4285E5" w14:textId="77777777" w:rsidR="00E8511D" w:rsidRPr="00940D11" w:rsidRDefault="00E8511D" w:rsidP="00F46770">
            <w:pPr>
              <w:pStyle w:val="ConsPlusNormal"/>
              <w:rPr>
                <w:sz w:val="20"/>
                <w:szCs w:val="20"/>
              </w:rPr>
            </w:pPr>
          </w:p>
        </w:tc>
        <w:tc>
          <w:tcPr>
            <w:tcW w:w="3005" w:type="dxa"/>
            <w:vAlign w:val="center"/>
          </w:tcPr>
          <w:p w14:paraId="2F176E8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0F8A7DC" w14:textId="77777777" w:rsidR="00E8511D" w:rsidRPr="00940D11" w:rsidRDefault="00E8511D" w:rsidP="00E6438B">
            <w:pPr>
              <w:pStyle w:val="ConsPlusNormal"/>
              <w:jc w:val="center"/>
              <w:rPr>
                <w:sz w:val="20"/>
                <w:szCs w:val="20"/>
              </w:rPr>
            </w:pPr>
            <w:r w:rsidRPr="00940D11">
              <w:rPr>
                <w:sz w:val="20"/>
                <w:szCs w:val="20"/>
              </w:rPr>
              <w:t>Кв. м плоскости пола</w:t>
            </w:r>
          </w:p>
        </w:tc>
        <w:tc>
          <w:tcPr>
            <w:tcW w:w="1321" w:type="dxa"/>
            <w:vAlign w:val="center"/>
          </w:tcPr>
          <w:p w14:paraId="4E4C62D6" w14:textId="77777777" w:rsidR="00E8511D" w:rsidRPr="00940D11" w:rsidRDefault="00E8511D" w:rsidP="00E6438B">
            <w:pPr>
              <w:pStyle w:val="ConsPlusNormal"/>
              <w:jc w:val="center"/>
              <w:rPr>
                <w:sz w:val="20"/>
                <w:szCs w:val="20"/>
              </w:rPr>
            </w:pPr>
            <w:r w:rsidRPr="00940D11">
              <w:rPr>
                <w:sz w:val="20"/>
                <w:szCs w:val="20"/>
              </w:rPr>
              <w:t>49</w:t>
            </w:r>
          </w:p>
        </w:tc>
        <w:tc>
          <w:tcPr>
            <w:tcW w:w="1230" w:type="dxa"/>
            <w:vAlign w:val="center"/>
          </w:tcPr>
          <w:p w14:paraId="63788342"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21505AD0"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22B89D41" w14:textId="77777777" w:rsidR="00E8511D" w:rsidRPr="00940D11" w:rsidRDefault="00E8511D" w:rsidP="00E6438B">
            <w:pPr>
              <w:pStyle w:val="ConsPlusNormal"/>
              <w:jc w:val="center"/>
              <w:rPr>
                <w:sz w:val="20"/>
                <w:szCs w:val="20"/>
              </w:rPr>
            </w:pPr>
            <w:r w:rsidRPr="00940D11">
              <w:rPr>
                <w:sz w:val="20"/>
                <w:szCs w:val="20"/>
              </w:rPr>
              <w:t>49</w:t>
            </w:r>
          </w:p>
        </w:tc>
        <w:tc>
          <w:tcPr>
            <w:tcW w:w="3132" w:type="dxa"/>
            <w:vMerge/>
          </w:tcPr>
          <w:p w14:paraId="1F75893A" w14:textId="77777777" w:rsidR="00E8511D" w:rsidRPr="00940D11" w:rsidRDefault="00E8511D" w:rsidP="00F46770">
            <w:pPr>
              <w:pStyle w:val="ConsPlusNormal"/>
              <w:rPr>
                <w:sz w:val="20"/>
                <w:szCs w:val="20"/>
              </w:rPr>
            </w:pPr>
          </w:p>
        </w:tc>
      </w:tr>
      <w:tr w:rsidR="00E8511D" w:rsidRPr="00940D11" w14:paraId="54936367" w14:textId="77777777" w:rsidTr="00036F78">
        <w:trPr>
          <w:jc w:val="center"/>
        </w:trPr>
        <w:tc>
          <w:tcPr>
            <w:tcW w:w="684" w:type="dxa"/>
            <w:vMerge/>
          </w:tcPr>
          <w:p w14:paraId="51ECF1D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A06DF16" w14:textId="77777777" w:rsidR="00E8511D" w:rsidRPr="00940D11" w:rsidRDefault="00E8511D" w:rsidP="00F46770">
            <w:pPr>
              <w:pStyle w:val="ConsPlusNormal"/>
              <w:rPr>
                <w:sz w:val="20"/>
                <w:szCs w:val="20"/>
              </w:rPr>
            </w:pPr>
          </w:p>
        </w:tc>
        <w:tc>
          <w:tcPr>
            <w:tcW w:w="1266" w:type="dxa"/>
            <w:vMerge/>
          </w:tcPr>
          <w:p w14:paraId="44A90CE2" w14:textId="77777777" w:rsidR="00E8511D" w:rsidRPr="00940D11" w:rsidRDefault="00E8511D" w:rsidP="00F46770">
            <w:pPr>
              <w:pStyle w:val="ConsPlusNormal"/>
              <w:rPr>
                <w:sz w:val="20"/>
                <w:szCs w:val="20"/>
              </w:rPr>
            </w:pPr>
          </w:p>
        </w:tc>
        <w:tc>
          <w:tcPr>
            <w:tcW w:w="3005" w:type="dxa"/>
            <w:vAlign w:val="center"/>
          </w:tcPr>
          <w:p w14:paraId="2460154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151D93E6" w14:textId="77777777" w:rsidR="00E8511D" w:rsidRPr="00940D11" w:rsidRDefault="00E8511D" w:rsidP="00E6438B">
            <w:pPr>
              <w:pStyle w:val="ConsPlusNormal"/>
              <w:jc w:val="center"/>
              <w:rPr>
                <w:sz w:val="20"/>
                <w:szCs w:val="20"/>
              </w:rPr>
            </w:pPr>
            <w:r w:rsidRPr="00940D11">
              <w:rPr>
                <w:sz w:val="20"/>
                <w:szCs w:val="20"/>
              </w:rPr>
              <w:t>Кв. м зеркала воды</w:t>
            </w:r>
          </w:p>
        </w:tc>
        <w:tc>
          <w:tcPr>
            <w:tcW w:w="1321" w:type="dxa"/>
            <w:vAlign w:val="center"/>
          </w:tcPr>
          <w:p w14:paraId="2ABF9421" w14:textId="77777777" w:rsidR="00E8511D" w:rsidRPr="00940D11" w:rsidRDefault="00E8511D" w:rsidP="00E6438B">
            <w:pPr>
              <w:pStyle w:val="ConsPlusNormal"/>
              <w:jc w:val="center"/>
              <w:rPr>
                <w:sz w:val="20"/>
                <w:szCs w:val="20"/>
              </w:rPr>
            </w:pPr>
            <w:r w:rsidRPr="00940D11">
              <w:rPr>
                <w:sz w:val="20"/>
                <w:szCs w:val="20"/>
              </w:rPr>
              <w:t>15</w:t>
            </w:r>
          </w:p>
        </w:tc>
        <w:tc>
          <w:tcPr>
            <w:tcW w:w="1230" w:type="dxa"/>
            <w:vAlign w:val="center"/>
          </w:tcPr>
          <w:p w14:paraId="12A28AF6" w14:textId="77777777" w:rsidR="00E8511D" w:rsidRPr="00940D11" w:rsidRDefault="00E8511D" w:rsidP="00E6438B">
            <w:pPr>
              <w:pStyle w:val="ConsPlusNormal"/>
              <w:jc w:val="center"/>
              <w:rPr>
                <w:sz w:val="20"/>
                <w:szCs w:val="20"/>
              </w:rPr>
            </w:pPr>
            <w:r w:rsidRPr="00940D11">
              <w:rPr>
                <w:sz w:val="20"/>
                <w:szCs w:val="20"/>
              </w:rPr>
              <w:t>-</w:t>
            </w:r>
          </w:p>
        </w:tc>
        <w:tc>
          <w:tcPr>
            <w:tcW w:w="1276" w:type="dxa"/>
            <w:vAlign w:val="center"/>
          </w:tcPr>
          <w:p w14:paraId="00B9B219" w14:textId="77777777" w:rsidR="00E8511D" w:rsidRPr="00940D11" w:rsidRDefault="00E8511D" w:rsidP="00E6438B">
            <w:pPr>
              <w:pStyle w:val="ConsPlusNormal"/>
              <w:jc w:val="center"/>
              <w:rPr>
                <w:sz w:val="20"/>
                <w:szCs w:val="20"/>
              </w:rPr>
            </w:pPr>
            <w:r w:rsidRPr="00940D11">
              <w:rPr>
                <w:sz w:val="20"/>
                <w:szCs w:val="20"/>
              </w:rPr>
              <w:t>-</w:t>
            </w:r>
          </w:p>
        </w:tc>
        <w:tc>
          <w:tcPr>
            <w:tcW w:w="1474" w:type="dxa"/>
            <w:vAlign w:val="center"/>
          </w:tcPr>
          <w:p w14:paraId="6EF21B6E" w14:textId="77777777" w:rsidR="00E8511D" w:rsidRPr="00940D11" w:rsidRDefault="00E8511D" w:rsidP="00E6438B">
            <w:pPr>
              <w:pStyle w:val="ConsPlusNormal"/>
              <w:jc w:val="center"/>
              <w:rPr>
                <w:sz w:val="20"/>
                <w:szCs w:val="20"/>
              </w:rPr>
            </w:pPr>
            <w:r w:rsidRPr="00940D11">
              <w:rPr>
                <w:sz w:val="20"/>
                <w:szCs w:val="20"/>
              </w:rPr>
              <w:t>15</w:t>
            </w:r>
          </w:p>
        </w:tc>
        <w:tc>
          <w:tcPr>
            <w:tcW w:w="3132" w:type="dxa"/>
            <w:vMerge/>
          </w:tcPr>
          <w:p w14:paraId="59134D90" w14:textId="77777777" w:rsidR="00E8511D" w:rsidRPr="00940D11" w:rsidRDefault="00E8511D" w:rsidP="00F46770">
            <w:pPr>
              <w:pStyle w:val="ConsPlusNormal"/>
              <w:rPr>
                <w:sz w:val="20"/>
                <w:szCs w:val="20"/>
              </w:rPr>
            </w:pPr>
          </w:p>
        </w:tc>
      </w:tr>
      <w:tr w:rsidR="00E8511D" w:rsidRPr="00940D11" w14:paraId="32C41EB4" w14:textId="77777777" w:rsidTr="00036F78">
        <w:trPr>
          <w:jc w:val="center"/>
        </w:trPr>
        <w:tc>
          <w:tcPr>
            <w:tcW w:w="684" w:type="dxa"/>
            <w:vMerge w:val="restart"/>
            <w:shd w:val="clear" w:color="auto" w:fill="auto"/>
            <w:vAlign w:val="center"/>
          </w:tcPr>
          <w:p w14:paraId="35595B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4010A6F6" w14:textId="77777777" w:rsidR="00E8511D" w:rsidRPr="00940D11" w:rsidRDefault="00E8511D" w:rsidP="00F46770">
            <w:pPr>
              <w:pStyle w:val="ConsPlusNormal"/>
              <w:rPr>
                <w:sz w:val="20"/>
                <w:szCs w:val="20"/>
              </w:rPr>
            </w:pPr>
            <w:r w:rsidRPr="00940D11">
              <w:rPr>
                <w:sz w:val="20"/>
                <w:szCs w:val="20"/>
              </w:rPr>
              <w:t>6100</w:t>
            </w:r>
          </w:p>
        </w:tc>
        <w:tc>
          <w:tcPr>
            <w:tcW w:w="1266" w:type="dxa"/>
            <w:vMerge w:val="restart"/>
            <w:shd w:val="clear" w:color="auto" w:fill="auto"/>
            <w:vAlign w:val="center"/>
          </w:tcPr>
          <w:p w14:paraId="59E20D3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022261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91C06CA" w14:textId="77777777" w:rsidR="00E8511D" w:rsidRPr="00940D11" w:rsidRDefault="00E8511D" w:rsidP="00E6438B">
            <w:pPr>
              <w:pStyle w:val="ConsPlusNormal"/>
              <w:jc w:val="center"/>
              <w:rPr>
                <w:sz w:val="20"/>
                <w:szCs w:val="20"/>
              </w:rPr>
            </w:pPr>
            <w:r w:rsidRPr="00940D11">
              <w:rPr>
                <w:sz w:val="20"/>
                <w:szCs w:val="20"/>
              </w:rPr>
              <w:t>Мест</w:t>
            </w:r>
          </w:p>
        </w:tc>
        <w:tc>
          <w:tcPr>
            <w:tcW w:w="1321" w:type="dxa"/>
            <w:shd w:val="clear" w:color="auto" w:fill="auto"/>
            <w:vAlign w:val="center"/>
          </w:tcPr>
          <w:p w14:paraId="533D4355" w14:textId="77777777" w:rsidR="00E8511D" w:rsidRPr="00940D11" w:rsidRDefault="00E8511D" w:rsidP="00E6438B">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56</w:t>
            </w:r>
          </w:p>
        </w:tc>
        <w:tc>
          <w:tcPr>
            <w:tcW w:w="1230" w:type="dxa"/>
            <w:shd w:val="clear" w:color="auto" w:fill="auto"/>
            <w:vAlign w:val="center"/>
          </w:tcPr>
          <w:p w14:paraId="704CE672" w14:textId="77777777" w:rsidR="00E8511D" w:rsidRPr="00940D11" w:rsidRDefault="00E8511D" w:rsidP="00E6438B">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118</w:t>
            </w:r>
          </w:p>
        </w:tc>
        <w:tc>
          <w:tcPr>
            <w:tcW w:w="1276" w:type="dxa"/>
            <w:shd w:val="clear" w:color="auto" w:fill="auto"/>
            <w:vAlign w:val="center"/>
          </w:tcPr>
          <w:p w14:paraId="5131AA0F" w14:textId="77777777" w:rsidR="00E8511D" w:rsidRPr="00940D11" w:rsidRDefault="00E8511D" w:rsidP="00E6438B">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260</w:t>
            </w:r>
          </w:p>
        </w:tc>
        <w:tc>
          <w:tcPr>
            <w:tcW w:w="1474" w:type="dxa"/>
            <w:shd w:val="clear" w:color="auto" w:fill="auto"/>
            <w:vAlign w:val="center"/>
          </w:tcPr>
          <w:p w14:paraId="7955EB05" w14:textId="77777777" w:rsidR="00E8511D" w:rsidRPr="00940D11" w:rsidRDefault="00E8511D" w:rsidP="00E6438B">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3132" w:type="dxa"/>
            <w:vMerge w:val="restart"/>
            <w:shd w:val="clear" w:color="auto" w:fill="auto"/>
            <w:vAlign w:val="center"/>
          </w:tcPr>
          <w:p w14:paraId="70261C65" w14:textId="77777777" w:rsidR="00705E9A" w:rsidRPr="00705E9A" w:rsidRDefault="00705E9A" w:rsidP="00705E9A">
            <w:pPr>
              <w:pStyle w:val="ConsPlusNormal"/>
              <w:rPr>
                <w:sz w:val="20"/>
                <w:szCs w:val="20"/>
              </w:rPr>
            </w:pPr>
            <w:r w:rsidRPr="00705E9A">
              <w:rPr>
                <w:sz w:val="20"/>
                <w:szCs w:val="20"/>
              </w:rPr>
              <w:t xml:space="preserve">Постановление </w:t>
            </w:r>
            <w:r>
              <w:rPr>
                <w:sz w:val="20"/>
                <w:szCs w:val="20"/>
              </w:rPr>
              <w:t>а</w:t>
            </w:r>
            <w:r w:rsidRPr="00705E9A">
              <w:rPr>
                <w:sz w:val="20"/>
                <w:szCs w:val="20"/>
              </w:rPr>
              <w:t xml:space="preserve">дминистрации городского округа город Воронеж от 30.08.2023 </w:t>
            </w:r>
            <w:r>
              <w:rPr>
                <w:sz w:val="20"/>
                <w:szCs w:val="20"/>
              </w:rPr>
              <w:t>№</w:t>
            </w:r>
            <w:r w:rsidRPr="00705E9A">
              <w:rPr>
                <w:sz w:val="20"/>
                <w:szCs w:val="20"/>
              </w:rPr>
              <w:t xml:space="preserve"> 1138</w:t>
            </w:r>
          </w:p>
          <w:p w14:paraId="011C3905" w14:textId="77777777" w:rsidR="00E8511D" w:rsidRPr="00940D11" w:rsidRDefault="00705E9A" w:rsidP="00705E9A">
            <w:pPr>
              <w:pStyle w:val="ConsPlusNormal"/>
              <w:rPr>
                <w:sz w:val="20"/>
                <w:szCs w:val="20"/>
              </w:rPr>
            </w:pPr>
            <w:r>
              <w:rPr>
                <w:sz w:val="20"/>
                <w:szCs w:val="20"/>
              </w:rPr>
              <w:t>«</w:t>
            </w:r>
            <w:r w:rsidRPr="00705E9A">
              <w:rPr>
                <w:sz w:val="20"/>
                <w:szCs w:val="20"/>
              </w:rPr>
              <w:t>Об утверждении документации по планировке территории жилой застройки, ограниченной пер.</w:t>
            </w:r>
            <w:r>
              <w:rPr>
                <w:sz w:val="20"/>
                <w:szCs w:val="20"/>
              </w:rPr>
              <w:t> </w:t>
            </w:r>
            <w:r w:rsidRPr="00705E9A">
              <w:rPr>
                <w:sz w:val="20"/>
                <w:szCs w:val="20"/>
              </w:rPr>
              <w:t>Солнечный, ул. Солнечная, территории жилой застройки, прилегающей к ул. Беговая и пер.</w:t>
            </w:r>
            <w:r>
              <w:rPr>
                <w:sz w:val="20"/>
                <w:szCs w:val="20"/>
              </w:rPr>
              <w:t> </w:t>
            </w:r>
            <w:r w:rsidRPr="00705E9A">
              <w:rPr>
                <w:sz w:val="20"/>
                <w:szCs w:val="20"/>
              </w:rPr>
              <w:t>Солнечный</w:t>
            </w:r>
            <w:r>
              <w:rPr>
                <w:sz w:val="20"/>
                <w:szCs w:val="20"/>
              </w:rPr>
              <w:t>,</w:t>
            </w:r>
            <w:r w:rsidRPr="00705E9A">
              <w:rPr>
                <w:sz w:val="20"/>
                <w:szCs w:val="20"/>
              </w:rPr>
              <w:t xml:space="preserve"> в городском округе город Воронеж</w:t>
            </w:r>
            <w:r>
              <w:rPr>
                <w:sz w:val="20"/>
                <w:szCs w:val="20"/>
              </w:rPr>
              <w:t>»</w:t>
            </w:r>
          </w:p>
        </w:tc>
      </w:tr>
      <w:tr w:rsidR="00E8511D" w:rsidRPr="00940D11" w14:paraId="77BA734B" w14:textId="77777777" w:rsidTr="00036F78">
        <w:trPr>
          <w:jc w:val="center"/>
        </w:trPr>
        <w:tc>
          <w:tcPr>
            <w:tcW w:w="684" w:type="dxa"/>
            <w:vMerge/>
            <w:shd w:val="clear" w:color="auto" w:fill="auto"/>
          </w:tcPr>
          <w:p w14:paraId="28DAA7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757A841" w14:textId="77777777" w:rsidR="00E8511D" w:rsidRPr="00940D11" w:rsidRDefault="00E8511D" w:rsidP="00F46770">
            <w:pPr>
              <w:pStyle w:val="ConsPlusNormal"/>
              <w:rPr>
                <w:sz w:val="20"/>
                <w:szCs w:val="20"/>
              </w:rPr>
            </w:pPr>
          </w:p>
        </w:tc>
        <w:tc>
          <w:tcPr>
            <w:tcW w:w="1266" w:type="dxa"/>
            <w:vMerge/>
            <w:shd w:val="clear" w:color="auto" w:fill="auto"/>
          </w:tcPr>
          <w:p w14:paraId="28DEBF43" w14:textId="77777777" w:rsidR="00E8511D" w:rsidRPr="00940D11" w:rsidRDefault="00E8511D" w:rsidP="00F46770">
            <w:pPr>
              <w:pStyle w:val="ConsPlusNormal"/>
              <w:rPr>
                <w:sz w:val="20"/>
                <w:szCs w:val="20"/>
              </w:rPr>
            </w:pPr>
          </w:p>
        </w:tc>
        <w:tc>
          <w:tcPr>
            <w:tcW w:w="3005" w:type="dxa"/>
            <w:shd w:val="clear" w:color="auto" w:fill="auto"/>
            <w:vAlign w:val="center"/>
          </w:tcPr>
          <w:p w14:paraId="045C2FE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FA5899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6C9CC1FE"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121</w:t>
            </w:r>
          </w:p>
        </w:tc>
        <w:tc>
          <w:tcPr>
            <w:tcW w:w="1230" w:type="dxa"/>
            <w:shd w:val="clear" w:color="auto" w:fill="auto"/>
            <w:vAlign w:val="center"/>
          </w:tcPr>
          <w:p w14:paraId="54CB2070"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0FA84993"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461B3A8F"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121</w:t>
            </w:r>
          </w:p>
        </w:tc>
        <w:tc>
          <w:tcPr>
            <w:tcW w:w="3132" w:type="dxa"/>
            <w:vMerge/>
            <w:shd w:val="clear" w:color="auto" w:fill="auto"/>
          </w:tcPr>
          <w:p w14:paraId="1DA25598" w14:textId="77777777" w:rsidR="00E8511D" w:rsidRPr="00940D11" w:rsidRDefault="00E8511D" w:rsidP="00F46770">
            <w:pPr>
              <w:pStyle w:val="ConsPlusNormal"/>
              <w:rPr>
                <w:sz w:val="20"/>
                <w:szCs w:val="20"/>
              </w:rPr>
            </w:pPr>
          </w:p>
        </w:tc>
      </w:tr>
      <w:tr w:rsidR="00E8511D" w:rsidRPr="00940D11" w14:paraId="6A8BE007" w14:textId="77777777" w:rsidTr="00036F78">
        <w:trPr>
          <w:jc w:val="center"/>
        </w:trPr>
        <w:tc>
          <w:tcPr>
            <w:tcW w:w="684" w:type="dxa"/>
            <w:vMerge/>
            <w:shd w:val="clear" w:color="auto" w:fill="auto"/>
          </w:tcPr>
          <w:p w14:paraId="46E604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4B4145" w14:textId="77777777" w:rsidR="00E8511D" w:rsidRPr="00940D11" w:rsidRDefault="00E8511D" w:rsidP="00F46770">
            <w:pPr>
              <w:pStyle w:val="ConsPlusNormal"/>
              <w:rPr>
                <w:sz w:val="20"/>
                <w:szCs w:val="20"/>
              </w:rPr>
            </w:pPr>
          </w:p>
        </w:tc>
        <w:tc>
          <w:tcPr>
            <w:tcW w:w="1266" w:type="dxa"/>
            <w:vMerge/>
            <w:shd w:val="clear" w:color="auto" w:fill="auto"/>
          </w:tcPr>
          <w:p w14:paraId="3F13A5D2" w14:textId="77777777" w:rsidR="00E8511D" w:rsidRPr="00940D11" w:rsidRDefault="00E8511D" w:rsidP="00F46770">
            <w:pPr>
              <w:pStyle w:val="ConsPlusNormal"/>
              <w:rPr>
                <w:sz w:val="20"/>
                <w:szCs w:val="20"/>
              </w:rPr>
            </w:pPr>
          </w:p>
        </w:tc>
        <w:tc>
          <w:tcPr>
            <w:tcW w:w="3005" w:type="dxa"/>
            <w:shd w:val="clear" w:color="auto" w:fill="auto"/>
            <w:vAlign w:val="center"/>
          </w:tcPr>
          <w:p w14:paraId="6FCD342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E563FFE"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3DE1B0F1"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27</w:t>
            </w:r>
          </w:p>
        </w:tc>
        <w:tc>
          <w:tcPr>
            <w:tcW w:w="1230" w:type="dxa"/>
            <w:shd w:val="clear" w:color="auto" w:fill="auto"/>
            <w:vAlign w:val="center"/>
          </w:tcPr>
          <w:p w14:paraId="164DD3D6"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2393</w:t>
            </w:r>
          </w:p>
        </w:tc>
        <w:tc>
          <w:tcPr>
            <w:tcW w:w="1276" w:type="dxa"/>
            <w:shd w:val="clear" w:color="auto" w:fill="auto"/>
            <w:vAlign w:val="center"/>
          </w:tcPr>
          <w:p w14:paraId="42C47AC1"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06A618EE"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27</w:t>
            </w:r>
          </w:p>
        </w:tc>
        <w:tc>
          <w:tcPr>
            <w:tcW w:w="3132" w:type="dxa"/>
            <w:vMerge/>
            <w:shd w:val="clear" w:color="auto" w:fill="auto"/>
          </w:tcPr>
          <w:p w14:paraId="2D171BA2" w14:textId="77777777" w:rsidR="00E8511D" w:rsidRPr="00940D11" w:rsidRDefault="00E8511D" w:rsidP="00F46770">
            <w:pPr>
              <w:pStyle w:val="ConsPlusNormal"/>
              <w:rPr>
                <w:sz w:val="20"/>
                <w:szCs w:val="20"/>
              </w:rPr>
            </w:pPr>
          </w:p>
        </w:tc>
      </w:tr>
      <w:tr w:rsidR="00E8511D" w:rsidRPr="00940D11" w14:paraId="67B1E79F" w14:textId="77777777" w:rsidTr="00036F78">
        <w:trPr>
          <w:jc w:val="center"/>
        </w:trPr>
        <w:tc>
          <w:tcPr>
            <w:tcW w:w="684" w:type="dxa"/>
            <w:vMerge/>
            <w:shd w:val="clear" w:color="auto" w:fill="auto"/>
          </w:tcPr>
          <w:p w14:paraId="131E660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03BF8B3" w14:textId="77777777" w:rsidR="00E8511D" w:rsidRPr="00940D11" w:rsidRDefault="00E8511D" w:rsidP="00F46770">
            <w:pPr>
              <w:pStyle w:val="ConsPlusNormal"/>
              <w:rPr>
                <w:sz w:val="20"/>
                <w:szCs w:val="20"/>
              </w:rPr>
            </w:pPr>
          </w:p>
        </w:tc>
        <w:tc>
          <w:tcPr>
            <w:tcW w:w="1266" w:type="dxa"/>
            <w:vMerge/>
            <w:shd w:val="clear" w:color="auto" w:fill="auto"/>
          </w:tcPr>
          <w:p w14:paraId="67C0B7AD" w14:textId="77777777" w:rsidR="00E8511D" w:rsidRPr="00940D11" w:rsidRDefault="00E8511D" w:rsidP="00F46770">
            <w:pPr>
              <w:pStyle w:val="ConsPlusNormal"/>
              <w:rPr>
                <w:sz w:val="20"/>
                <w:szCs w:val="20"/>
              </w:rPr>
            </w:pPr>
          </w:p>
        </w:tc>
        <w:tc>
          <w:tcPr>
            <w:tcW w:w="3005" w:type="dxa"/>
            <w:shd w:val="clear" w:color="auto" w:fill="auto"/>
            <w:vAlign w:val="center"/>
          </w:tcPr>
          <w:p w14:paraId="6753611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04C0386D"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shd w:val="clear" w:color="auto" w:fill="auto"/>
            <w:vAlign w:val="center"/>
          </w:tcPr>
          <w:p w14:paraId="5D41603F"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30" w:type="dxa"/>
            <w:shd w:val="clear" w:color="auto" w:fill="auto"/>
            <w:vAlign w:val="center"/>
          </w:tcPr>
          <w:p w14:paraId="30164900"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61FB3EFE"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7EAC86BD"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3132" w:type="dxa"/>
            <w:vMerge/>
            <w:shd w:val="clear" w:color="auto" w:fill="auto"/>
          </w:tcPr>
          <w:p w14:paraId="3BB9F327" w14:textId="77777777" w:rsidR="00E8511D" w:rsidRPr="00940D11" w:rsidRDefault="00E8511D" w:rsidP="00F46770">
            <w:pPr>
              <w:pStyle w:val="ConsPlusNormal"/>
              <w:rPr>
                <w:sz w:val="20"/>
                <w:szCs w:val="20"/>
              </w:rPr>
            </w:pPr>
          </w:p>
        </w:tc>
      </w:tr>
      <w:tr w:rsidR="00E8511D" w:rsidRPr="00940D11" w14:paraId="58B72508" w14:textId="77777777" w:rsidTr="00036F78">
        <w:trPr>
          <w:jc w:val="center"/>
        </w:trPr>
        <w:tc>
          <w:tcPr>
            <w:tcW w:w="684" w:type="dxa"/>
            <w:vMerge/>
            <w:shd w:val="clear" w:color="auto" w:fill="auto"/>
          </w:tcPr>
          <w:p w14:paraId="2F0FB1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81592D0" w14:textId="77777777" w:rsidR="00E8511D" w:rsidRPr="00940D11" w:rsidRDefault="00E8511D" w:rsidP="00F46770">
            <w:pPr>
              <w:pStyle w:val="ConsPlusNormal"/>
              <w:rPr>
                <w:sz w:val="20"/>
                <w:szCs w:val="20"/>
              </w:rPr>
            </w:pPr>
          </w:p>
        </w:tc>
        <w:tc>
          <w:tcPr>
            <w:tcW w:w="1266" w:type="dxa"/>
            <w:vMerge/>
            <w:shd w:val="clear" w:color="auto" w:fill="auto"/>
          </w:tcPr>
          <w:p w14:paraId="3EADF999" w14:textId="77777777" w:rsidR="00E8511D" w:rsidRPr="00940D11" w:rsidRDefault="00E8511D" w:rsidP="00F46770">
            <w:pPr>
              <w:pStyle w:val="ConsPlusNormal"/>
              <w:rPr>
                <w:sz w:val="20"/>
                <w:szCs w:val="20"/>
              </w:rPr>
            </w:pPr>
          </w:p>
        </w:tc>
        <w:tc>
          <w:tcPr>
            <w:tcW w:w="3005" w:type="dxa"/>
            <w:shd w:val="clear" w:color="auto" w:fill="auto"/>
            <w:vAlign w:val="center"/>
          </w:tcPr>
          <w:p w14:paraId="334D39BA"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4AC519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51C1D59B"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106</w:t>
            </w:r>
          </w:p>
        </w:tc>
        <w:tc>
          <w:tcPr>
            <w:tcW w:w="1230" w:type="dxa"/>
            <w:shd w:val="clear" w:color="auto" w:fill="auto"/>
            <w:vAlign w:val="center"/>
          </w:tcPr>
          <w:p w14:paraId="142C826A"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0A93CD97"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6342CC5B"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106</w:t>
            </w:r>
          </w:p>
        </w:tc>
        <w:tc>
          <w:tcPr>
            <w:tcW w:w="3132" w:type="dxa"/>
            <w:vMerge/>
            <w:shd w:val="clear" w:color="auto" w:fill="auto"/>
          </w:tcPr>
          <w:p w14:paraId="14A6A93C" w14:textId="77777777" w:rsidR="00E8511D" w:rsidRPr="00940D11" w:rsidRDefault="00E8511D" w:rsidP="00F46770">
            <w:pPr>
              <w:pStyle w:val="ConsPlusNormal"/>
              <w:rPr>
                <w:sz w:val="20"/>
                <w:szCs w:val="20"/>
              </w:rPr>
            </w:pPr>
          </w:p>
        </w:tc>
      </w:tr>
      <w:tr w:rsidR="00E8511D" w:rsidRPr="00940D11" w14:paraId="5DC7889A" w14:textId="77777777" w:rsidTr="00036F78">
        <w:trPr>
          <w:jc w:val="center"/>
        </w:trPr>
        <w:tc>
          <w:tcPr>
            <w:tcW w:w="684" w:type="dxa"/>
            <w:vMerge/>
            <w:shd w:val="clear" w:color="auto" w:fill="auto"/>
          </w:tcPr>
          <w:p w14:paraId="051493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170344D" w14:textId="77777777" w:rsidR="00E8511D" w:rsidRPr="00940D11" w:rsidRDefault="00E8511D" w:rsidP="00F46770">
            <w:pPr>
              <w:pStyle w:val="ConsPlusNormal"/>
              <w:rPr>
                <w:sz w:val="20"/>
                <w:szCs w:val="20"/>
              </w:rPr>
            </w:pPr>
          </w:p>
        </w:tc>
        <w:tc>
          <w:tcPr>
            <w:tcW w:w="1266" w:type="dxa"/>
            <w:vMerge/>
            <w:shd w:val="clear" w:color="auto" w:fill="auto"/>
          </w:tcPr>
          <w:p w14:paraId="489312EA" w14:textId="77777777" w:rsidR="00E8511D" w:rsidRPr="00940D11" w:rsidRDefault="00E8511D" w:rsidP="00F46770">
            <w:pPr>
              <w:pStyle w:val="ConsPlusNormal"/>
              <w:rPr>
                <w:sz w:val="20"/>
                <w:szCs w:val="20"/>
              </w:rPr>
            </w:pPr>
          </w:p>
        </w:tc>
        <w:tc>
          <w:tcPr>
            <w:tcW w:w="3005" w:type="dxa"/>
            <w:shd w:val="clear" w:color="auto" w:fill="auto"/>
            <w:vAlign w:val="center"/>
          </w:tcPr>
          <w:p w14:paraId="4D49638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37C83D8" w14:textId="77777777" w:rsidR="00E8511D" w:rsidRPr="00940D11" w:rsidRDefault="00E8511D" w:rsidP="003A4525">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shd w:val="clear" w:color="auto" w:fill="auto"/>
            <w:vAlign w:val="center"/>
          </w:tcPr>
          <w:p w14:paraId="2ADABFB9"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lastRenderedPageBreak/>
              <w:t>106</w:t>
            </w:r>
          </w:p>
        </w:tc>
        <w:tc>
          <w:tcPr>
            <w:tcW w:w="1230" w:type="dxa"/>
            <w:shd w:val="clear" w:color="auto" w:fill="auto"/>
            <w:vAlign w:val="center"/>
          </w:tcPr>
          <w:p w14:paraId="24F9F646"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162</w:t>
            </w:r>
          </w:p>
        </w:tc>
        <w:tc>
          <w:tcPr>
            <w:tcW w:w="1276" w:type="dxa"/>
            <w:shd w:val="clear" w:color="auto" w:fill="auto"/>
            <w:vAlign w:val="center"/>
          </w:tcPr>
          <w:p w14:paraId="24699BA5"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0284D5F9"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3132" w:type="dxa"/>
            <w:vMerge/>
            <w:shd w:val="clear" w:color="auto" w:fill="auto"/>
          </w:tcPr>
          <w:p w14:paraId="3D115A71" w14:textId="77777777" w:rsidR="00E8511D" w:rsidRPr="00940D11" w:rsidRDefault="00E8511D" w:rsidP="00F46770">
            <w:pPr>
              <w:pStyle w:val="ConsPlusNormal"/>
              <w:rPr>
                <w:sz w:val="20"/>
                <w:szCs w:val="20"/>
              </w:rPr>
            </w:pPr>
          </w:p>
        </w:tc>
      </w:tr>
      <w:tr w:rsidR="00E8511D" w:rsidRPr="00940D11" w14:paraId="133EE054" w14:textId="77777777" w:rsidTr="00036F78">
        <w:trPr>
          <w:jc w:val="center"/>
        </w:trPr>
        <w:tc>
          <w:tcPr>
            <w:tcW w:w="684" w:type="dxa"/>
            <w:vMerge/>
            <w:shd w:val="clear" w:color="auto" w:fill="auto"/>
          </w:tcPr>
          <w:p w14:paraId="4AD06D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912882E" w14:textId="77777777" w:rsidR="00E8511D" w:rsidRPr="00940D11" w:rsidRDefault="00E8511D" w:rsidP="00F46770">
            <w:pPr>
              <w:pStyle w:val="ConsPlusNormal"/>
              <w:rPr>
                <w:sz w:val="20"/>
                <w:szCs w:val="20"/>
              </w:rPr>
            </w:pPr>
          </w:p>
        </w:tc>
        <w:tc>
          <w:tcPr>
            <w:tcW w:w="1266" w:type="dxa"/>
            <w:vMerge/>
            <w:shd w:val="clear" w:color="auto" w:fill="auto"/>
          </w:tcPr>
          <w:p w14:paraId="16FF1399" w14:textId="77777777" w:rsidR="00E8511D" w:rsidRPr="00940D11" w:rsidRDefault="00E8511D" w:rsidP="00F46770">
            <w:pPr>
              <w:pStyle w:val="ConsPlusNormal"/>
              <w:rPr>
                <w:sz w:val="20"/>
                <w:szCs w:val="20"/>
              </w:rPr>
            </w:pPr>
          </w:p>
        </w:tc>
        <w:tc>
          <w:tcPr>
            <w:tcW w:w="3005" w:type="dxa"/>
            <w:shd w:val="clear" w:color="auto" w:fill="auto"/>
            <w:vAlign w:val="center"/>
          </w:tcPr>
          <w:p w14:paraId="529F819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C3C443E"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3F12E10E"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33</w:t>
            </w:r>
          </w:p>
        </w:tc>
        <w:tc>
          <w:tcPr>
            <w:tcW w:w="1230" w:type="dxa"/>
            <w:shd w:val="clear" w:color="auto" w:fill="auto"/>
            <w:vAlign w:val="center"/>
          </w:tcPr>
          <w:p w14:paraId="5250AA74"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276" w:type="dxa"/>
            <w:shd w:val="clear" w:color="auto" w:fill="auto"/>
            <w:vAlign w:val="center"/>
          </w:tcPr>
          <w:p w14:paraId="7BA81235"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w:t>
            </w:r>
          </w:p>
        </w:tc>
        <w:tc>
          <w:tcPr>
            <w:tcW w:w="1474" w:type="dxa"/>
            <w:shd w:val="clear" w:color="auto" w:fill="auto"/>
            <w:vAlign w:val="center"/>
          </w:tcPr>
          <w:p w14:paraId="79CF74EF" w14:textId="77777777" w:rsidR="00E8511D" w:rsidRPr="00940D11" w:rsidRDefault="00E8511D" w:rsidP="003A4525">
            <w:pPr>
              <w:pStyle w:val="western"/>
              <w:spacing w:before="0" w:beforeAutospacing="0" w:after="0"/>
              <w:jc w:val="center"/>
              <w:rPr>
                <w:rFonts w:ascii="Times New Roman" w:hAnsi="Times New Roman" w:cs="Times New Roman"/>
                <w:sz w:val="20"/>
                <w:szCs w:val="20"/>
              </w:rPr>
            </w:pPr>
            <w:r w:rsidRPr="00940D11">
              <w:rPr>
                <w:rFonts w:ascii="Times New Roman" w:hAnsi="Times New Roman" w:cs="Times New Roman"/>
                <w:sz w:val="20"/>
                <w:szCs w:val="20"/>
              </w:rPr>
              <w:t>33</w:t>
            </w:r>
          </w:p>
        </w:tc>
        <w:tc>
          <w:tcPr>
            <w:tcW w:w="3132" w:type="dxa"/>
            <w:vMerge/>
            <w:shd w:val="clear" w:color="auto" w:fill="auto"/>
          </w:tcPr>
          <w:p w14:paraId="26C5F46E" w14:textId="77777777" w:rsidR="00E8511D" w:rsidRPr="00940D11" w:rsidRDefault="00E8511D" w:rsidP="00F46770">
            <w:pPr>
              <w:pStyle w:val="ConsPlusNormal"/>
              <w:rPr>
                <w:sz w:val="20"/>
                <w:szCs w:val="20"/>
              </w:rPr>
            </w:pPr>
          </w:p>
        </w:tc>
      </w:tr>
      <w:tr w:rsidR="00E8511D" w:rsidRPr="00940D11" w14:paraId="25243AE8" w14:textId="77777777" w:rsidTr="00036F78">
        <w:trPr>
          <w:jc w:val="center"/>
        </w:trPr>
        <w:tc>
          <w:tcPr>
            <w:tcW w:w="684" w:type="dxa"/>
            <w:vMerge w:val="restart"/>
            <w:shd w:val="clear" w:color="auto" w:fill="auto"/>
            <w:vAlign w:val="center"/>
          </w:tcPr>
          <w:p w14:paraId="6E30AB1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C216501" w14:textId="77777777" w:rsidR="00E8511D" w:rsidRPr="00940D11" w:rsidRDefault="00E8511D" w:rsidP="00F46770">
            <w:pPr>
              <w:pStyle w:val="ConsPlusNormal"/>
              <w:rPr>
                <w:sz w:val="20"/>
                <w:szCs w:val="20"/>
              </w:rPr>
            </w:pPr>
            <w:r w:rsidRPr="00940D11">
              <w:rPr>
                <w:sz w:val="20"/>
                <w:szCs w:val="20"/>
              </w:rPr>
              <w:t>6101</w:t>
            </w:r>
          </w:p>
        </w:tc>
        <w:tc>
          <w:tcPr>
            <w:tcW w:w="1266" w:type="dxa"/>
            <w:vMerge w:val="restart"/>
            <w:shd w:val="clear" w:color="auto" w:fill="auto"/>
            <w:vAlign w:val="center"/>
          </w:tcPr>
          <w:p w14:paraId="082CBFB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37C4907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AE7517F"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672E18F3" w14:textId="77777777" w:rsidR="00E8511D" w:rsidRPr="00940D11" w:rsidRDefault="00E8511D" w:rsidP="003A4525">
            <w:pPr>
              <w:pStyle w:val="ConsPlusNormal"/>
              <w:jc w:val="center"/>
              <w:rPr>
                <w:sz w:val="20"/>
                <w:szCs w:val="20"/>
              </w:rPr>
            </w:pPr>
            <w:r w:rsidRPr="00940D11">
              <w:rPr>
                <w:sz w:val="20"/>
                <w:szCs w:val="20"/>
              </w:rPr>
              <w:t>478</w:t>
            </w:r>
          </w:p>
        </w:tc>
        <w:tc>
          <w:tcPr>
            <w:tcW w:w="1230" w:type="dxa"/>
            <w:shd w:val="clear" w:color="auto" w:fill="auto"/>
            <w:vAlign w:val="center"/>
          </w:tcPr>
          <w:p w14:paraId="6E801BBC" w14:textId="77777777" w:rsidR="00E8511D" w:rsidRPr="00940D11" w:rsidRDefault="00E8511D" w:rsidP="003A4525">
            <w:pPr>
              <w:pStyle w:val="ConsPlusNormal"/>
              <w:jc w:val="center"/>
              <w:rPr>
                <w:sz w:val="20"/>
                <w:szCs w:val="20"/>
              </w:rPr>
            </w:pPr>
            <w:r w:rsidRPr="00940D11">
              <w:rPr>
                <w:sz w:val="20"/>
                <w:szCs w:val="20"/>
              </w:rPr>
              <w:t>643</w:t>
            </w:r>
          </w:p>
        </w:tc>
        <w:tc>
          <w:tcPr>
            <w:tcW w:w="1276" w:type="dxa"/>
            <w:shd w:val="clear" w:color="auto" w:fill="auto"/>
            <w:vAlign w:val="center"/>
          </w:tcPr>
          <w:p w14:paraId="43B4E5FF"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0DE8344B"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202ACDC1" w14:textId="77777777" w:rsidR="00E8511D" w:rsidRPr="00940D11" w:rsidRDefault="00E8511D" w:rsidP="00F46770">
            <w:pPr>
              <w:pStyle w:val="ConsPlusNormal"/>
              <w:rPr>
                <w:sz w:val="20"/>
                <w:szCs w:val="20"/>
              </w:rPr>
            </w:pPr>
            <w:r w:rsidRPr="00940D11">
              <w:rPr>
                <w:sz w:val="20"/>
                <w:szCs w:val="20"/>
              </w:rPr>
              <w:t>-</w:t>
            </w:r>
          </w:p>
        </w:tc>
      </w:tr>
      <w:tr w:rsidR="00E8511D" w:rsidRPr="00940D11" w14:paraId="22F7E40B" w14:textId="77777777" w:rsidTr="00036F78">
        <w:trPr>
          <w:jc w:val="center"/>
        </w:trPr>
        <w:tc>
          <w:tcPr>
            <w:tcW w:w="684" w:type="dxa"/>
            <w:vMerge/>
          </w:tcPr>
          <w:p w14:paraId="79F4AF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F5C85B" w14:textId="77777777" w:rsidR="00E8511D" w:rsidRPr="00940D11" w:rsidRDefault="00E8511D" w:rsidP="00F46770">
            <w:pPr>
              <w:pStyle w:val="ConsPlusNormal"/>
              <w:rPr>
                <w:sz w:val="20"/>
                <w:szCs w:val="20"/>
              </w:rPr>
            </w:pPr>
          </w:p>
        </w:tc>
        <w:tc>
          <w:tcPr>
            <w:tcW w:w="1266" w:type="dxa"/>
            <w:vMerge/>
          </w:tcPr>
          <w:p w14:paraId="02142B7F" w14:textId="77777777" w:rsidR="00E8511D" w:rsidRPr="00940D11" w:rsidRDefault="00E8511D" w:rsidP="00F46770">
            <w:pPr>
              <w:pStyle w:val="ConsPlusNormal"/>
              <w:rPr>
                <w:sz w:val="20"/>
                <w:szCs w:val="20"/>
              </w:rPr>
            </w:pPr>
          </w:p>
        </w:tc>
        <w:tc>
          <w:tcPr>
            <w:tcW w:w="3005" w:type="dxa"/>
            <w:vAlign w:val="center"/>
          </w:tcPr>
          <w:p w14:paraId="5AD551D8"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4B1B9D7"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1334CF0" w14:textId="77777777" w:rsidR="00E8511D" w:rsidRPr="00940D11" w:rsidRDefault="00E8511D" w:rsidP="003A4525">
            <w:pPr>
              <w:pStyle w:val="ConsPlusNormal"/>
              <w:jc w:val="center"/>
              <w:rPr>
                <w:sz w:val="20"/>
                <w:szCs w:val="20"/>
              </w:rPr>
            </w:pPr>
            <w:r w:rsidRPr="00940D11">
              <w:rPr>
                <w:sz w:val="20"/>
                <w:szCs w:val="20"/>
              </w:rPr>
              <w:t>1036</w:t>
            </w:r>
          </w:p>
        </w:tc>
        <w:tc>
          <w:tcPr>
            <w:tcW w:w="1230" w:type="dxa"/>
            <w:vAlign w:val="center"/>
          </w:tcPr>
          <w:p w14:paraId="581B793D" w14:textId="77777777" w:rsidR="00E8511D" w:rsidRPr="00940D11" w:rsidRDefault="00E8511D" w:rsidP="003A4525">
            <w:pPr>
              <w:pStyle w:val="ConsPlusNormal"/>
              <w:jc w:val="center"/>
              <w:rPr>
                <w:sz w:val="20"/>
                <w:szCs w:val="20"/>
              </w:rPr>
            </w:pPr>
            <w:r w:rsidRPr="00940D11">
              <w:rPr>
                <w:sz w:val="20"/>
                <w:szCs w:val="20"/>
              </w:rPr>
              <w:t>1</w:t>
            </w:r>
            <w:r w:rsidR="0063345D">
              <w:rPr>
                <w:sz w:val="20"/>
                <w:szCs w:val="20"/>
              </w:rPr>
              <w:t>499</w:t>
            </w:r>
          </w:p>
        </w:tc>
        <w:tc>
          <w:tcPr>
            <w:tcW w:w="1276" w:type="dxa"/>
            <w:vAlign w:val="center"/>
          </w:tcPr>
          <w:p w14:paraId="3107024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4EF7E49"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22CCB992" w14:textId="77777777" w:rsidR="00E8511D" w:rsidRPr="00940D11" w:rsidRDefault="00E8511D" w:rsidP="00F46770">
            <w:pPr>
              <w:pStyle w:val="ConsPlusNormal"/>
              <w:rPr>
                <w:sz w:val="20"/>
                <w:szCs w:val="20"/>
              </w:rPr>
            </w:pPr>
          </w:p>
        </w:tc>
      </w:tr>
      <w:tr w:rsidR="00E8511D" w:rsidRPr="00940D11" w14:paraId="1333821A" w14:textId="77777777" w:rsidTr="00036F78">
        <w:trPr>
          <w:jc w:val="center"/>
        </w:trPr>
        <w:tc>
          <w:tcPr>
            <w:tcW w:w="684" w:type="dxa"/>
            <w:vMerge/>
          </w:tcPr>
          <w:p w14:paraId="1AF430D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502A6D0" w14:textId="77777777" w:rsidR="00E8511D" w:rsidRPr="00940D11" w:rsidRDefault="00E8511D" w:rsidP="00F46770">
            <w:pPr>
              <w:pStyle w:val="ConsPlusNormal"/>
              <w:rPr>
                <w:sz w:val="20"/>
                <w:szCs w:val="20"/>
              </w:rPr>
            </w:pPr>
          </w:p>
        </w:tc>
        <w:tc>
          <w:tcPr>
            <w:tcW w:w="1266" w:type="dxa"/>
            <w:vMerge/>
          </w:tcPr>
          <w:p w14:paraId="71C632F4" w14:textId="77777777" w:rsidR="00E8511D" w:rsidRPr="00940D11" w:rsidRDefault="00E8511D" w:rsidP="00F46770">
            <w:pPr>
              <w:pStyle w:val="ConsPlusNormal"/>
              <w:rPr>
                <w:sz w:val="20"/>
                <w:szCs w:val="20"/>
              </w:rPr>
            </w:pPr>
          </w:p>
        </w:tc>
        <w:tc>
          <w:tcPr>
            <w:tcW w:w="3005" w:type="dxa"/>
            <w:vAlign w:val="center"/>
          </w:tcPr>
          <w:p w14:paraId="5B9DC01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DDEF92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E098CAE" w14:textId="77777777" w:rsidR="00E8511D" w:rsidRPr="00940D11" w:rsidRDefault="00E8511D" w:rsidP="003A4525">
            <w:pPr>
              <w:pStyle w:val="ConsPlusNormal"/>
              <w:jc w:val="center"/>
              <w:rPr>
                <w:sz w:val="20"/>
                <w:szCs w:val="20"/>
              </w:rPr>
            </w:pPr>
            <w:r w:rsidRPr="00940D11">
              <w:rPr>
                <w:sz w:val="20"/>
                <w:szCs w:val="20"/>
              </w:rPr>
              <w:t>228</w:t>
            </w:r>
          </w:p>
        </w:tc>
        <w:tc>
          <w:tcPr>
            <w:tcW w:w="1230" w:type="dxa"/>
            <w:vAlign w:val="center"/>
          </w:tcPr>
          <w:p w14:paraId="4F66F9E7" w14:textId="77777777" w:rsidR="00E8511D" w:rsidRPr="00940D11" w:rsidRDefault="00E8511D" w:rsidP="003A4525">
            <w:pPr>
              <w:pStyle w:val="ConsPlusNormal"/>
              <w:jc w:val="center"/>
              <w:rPr>
                <w:sz w:val="20"/>
                <w:szCs w:val="20"/>
              </w:rPr>
            </w:pPr>
            <w:r w:rsidRPr="00940D11">
              <w:rPr>
                <w:sz w:val="20"/>
                <w:szCs w:val="20"/>
              </w:rPr>
              <w:t>37</w:t>
            </w:r>
          </w:p>
        </w:tc>
        <w:tc>
          <w:tcPr>
            <w:tcW w:w="1276" w:type="dxa"/>
            <w:vAlign w:val="center"/>
          </w:tcPr>
          <w:p w14:paraId="3C8DF52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D0291AA" w14:textId="77777777" w:rsidR="00E8511D" w:rsidRPr="00940D11" w:rsidRDefault="00E8511D" w:rsidP="003A4525">
            <w:pPr>
              <w:pStyle w:val="ConsPlusNormal"/>
              <w:jc w:val="center"/>
              <w:rPr>
                <w:sz w:val="20"/>
                <w:szCs w:val="20"/>
              </w:rPr>
            </w:pPr>
            <w:r w:rsidRPr="00940D11">
              <w:rPr>
                <w:sz w:val="20"/>
                <w:szCs w:val="20"/>
              </w:rPr>
              <w:t>191</w:t>
            </w:r>
          </w:p>
        </w:tc>
        <w:tc>
          <w:tcPr>
            <w:tcW w:w="3132" w:type="dxa"/>
            <w:vMerge/>
          </w:tcPr>
          <w:p w14:paraId="569AFEF3" w14:textId="77777777" w:rsidR="00E8511D" w:rsidRPr="00940D11" w:rsidRDefault="00E8511D" w:rsidP="00F46770">
            <w:pPr>
              <w:pStyle w:val="ConsPlusNormal"/>
              <w:rPr>
                <w:sz w:val="20"/>
                <w:szCs w:val="20"/>
              </w:rPr>
            </w:pPr>
          </w:p>
        </w:tc>
      </w:tr>
      <w:tr w:rsidR="00E8511D" w:rsidRPr="00940D11" w14:paraId="1C333E60" w14:textId="77777777" w:rsidTr="00036F78">
        <w:trPr>
          <w:jc w:val="center"/>
        </w:trPr>
        <w:tc>
          <w:tcPr>
            <w:tcW w:w="684" w:type="dxa"/>
            <w:vMerge/>
          </w:tcPr>
          <w:p w14:paraId="3A12E06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37E222" w14:textId="77777777" w:rsidR="00E8511D" w:rsidRPr="00940D11" w:rsidRDefault="00E8511D" w:rsidP="00F46770">
            <w:pPr>
              <w:pStyle w:val="ConsPlusNormal"/>
              <w:rPr>
                <w:sz w:val="20"/>
                <w:szCs w:val="20"/>
              </w:rPr>
            </w:pPr>
          </w:p>
        </w:tc>
        <w:tc>
          <w:tcPr>
            <w:tcW w:w="1266" w:type="dxa"/>
            <w:vMerge/>
          </w:tcPr>
          <w:p w14:paraId="57EAD87D" w14:textId="77777777" w:rsidR="00E8511D" w:rsidRPr="00940D11" w:rsidRDefault="00E8511D" w:rsidP="00F46770">
            <w:pPr>
              <w:pStyle w:val="ConsPlusNormal"/>
              <w:rPr>
                <w:sz w:val="20"/>
                <w:szCs w:val="20"/>
              </w:rPr>
            </w:pPr>
          </w:p>
        </w:tc>
        <w:tc>
          <w:tcPr>
            <w:tcW w:w="3005" w:type="dxa"/>
            <w:vAlign w:val="center"/>
          </w:tcPr>
          <w:p w14:paraId="67801EB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926EF41"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25B560DD"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3A51C65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E33D3F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556D5E9"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7F59342A" w14:textId="77777777" w:rsidR="00E8511D" w:rsidRPr="00940D11" w:rsidRDefault="00E8511D" w:rsidP="00F46770">
            <w:pPr>
              <w:pStyle w:val="ConsPlusNormal"/>
              <w:rPr>
                <w:sz w:val="20"/>
                <w:szCs w:val="20"/>
              </w:rPr>
            </w:pPr>
          </w:p>
        </w:tc>
      </w:tr>
      <w:tr w:rsidR="00E8511D" w:rsidRPr="00940D11" w14:paraId="668F0466" w14:textId="77777777" w:rsidTr="00036F78">
        <w:trPr>
          <w:jc w:val="center"/>
        </w:trPr>
        <w:tc>
          <w:tcPr>
            <w:tcW w:w="684" w:type="dxa"/>
            <w:vMerge/>
          </w:tcPr>
          <w:p w14:paraId="74EC99F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3DAFE82" w14:textId="77777777" w:rsidR="00E8511D" w:rsidRPr="00940D11" w:rsidRDefault="00E8511D" w:rsidP="00F46770">
            <w:pPr>
              <w:pStyle w:val="ConsPlusNormal"/>
              <w:rPr>
                <w:sz w:val="20"/>
                <w:szCs w:val="20"/>
              </w:rPr>
            </w:pPr>
          </w:p>
        </w:tc>
        <w:tc>
          <w:tcPr>
            <w:tcW w:w="1266" w:type="dxa"/>
            <w:vMerge/>
          </w:tcPr>
          <w:p w14:paraId="7362852F" w14:textId="77777777" w:rsidR="00E8511D" w:rsidRPr="00940D11" w:rsidRDefault="00E8511D" w:rsidP="00F46770">
            <w:pPr>
              <w:pStyle w:val="ConsPlusNormal"/>
              <w:rPr>
                <w:sz w:val="20"/>
                <w:szCs w:val="20"/>
              </w:rPr>
            </w:pPr>
          </w:p>
        </w:tc>
        <w:tc>
          <w:tcPr>
            <w:tcW w:w="3005" w:type="dxa"/>
            <w:vAlign w:val="center"/>
          </w:tcPr>
          <w:p w14:paraId="259C529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91A124B"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83CCF76" w14:textId="77777777" w:rsidR="00E8511D" w:rsidRPr="00940D11" w:rsidRDefault="00E8511D" w:rsidP="003A4525">
            <w:pPr>
              <w:pStyle w:val="ConsPlusNormal"/>
              <w:jc w:val="center"/>
              <w:rPr>
                <w:sz w:val="20"/>
                <w:szCs w:val="20"/>
              </w:rPr>
            </w:pPr>
            <w:r w:rsidRPr="00940D11">
              <w:rPr>
                <w:sz w:val="20"/>
                <w:szCs w:val="20"/>
              </w:rPr>
              <w:t>911</w:t>
            </w:r>
          </w:p>
        </w:tc>
        <w:tc>
          <w:tcPr>
            <w:tcW w:w="1230" w:type="dxa"/>
            <w:vAlign w:val="center"/>
          </w:tcPr>
          <w:p w14:paraId="4FEFEAC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20E0F4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06D3232" w14:textId="77777777" w:rsidR="00E8511D" w:rsidRPr="00940D11" w:rsidRDefault="00E8511D" w:rsidP="003A4525">
            <w:pPr>
              <w:pStyle w:val="ConsPlusNormal"/>
              <w:jc w:val="center"/>
              <w:rPr>
                <w:sz w:val="20"/>
                <w:szCs w:val="20"/>
              </w:rPr>
            </w:pPr>
            <w:r w:rsidRPr="00940D11">
              <w:rPr>
                <w:sz w:val="20"/>
                <w:szCs w:val="20"/>
              </w:rPr>
              <w:t>911</w:t>
            </w:r>
          </w:p>
        </w:tc>
        <w:tc>
          <w:tcPr>
            <w:tcW w:w="3132" w:type="dxa"/>
            <w:vMerge/>
          </w:tcPr>
          <w:p w14:paraId="682B775C" w14:textId="77777777" w:rsidR="00E8511D" w:rsidRPr="00940D11" w:rsidRDefault="00E8511D" w:rsidP="00F46770">
            <w:pPr>
              <w:pStyle w:val="ConsPlusNormal"/>
              <w:rPr>
                <w:sz w:val="20"/>
                <w:szCs w:val="20"/>
              </w:rPr>
            </w:pPr>
          </w:p>
        </w:tc>
      </w:tr>
      <w:tr w:rsidR="00E8511D" w:rsidRPr="00940D11" w14:paraId="5FDBAA86" w14:textId="77777777" w:rsidTr="00036F78">
        <w:trPr>
          <w:jc w:val="center"/>
        </w:trPr>
        <w:tc>
          <w:tcPr>
            <w:tcW w:w="684" w:type="dxa"/>
            <w:vMerge/>
          </w:tcPr>
          <w:p w14:paraId="17A8A0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1610D4" w14:textId="77777777" w:rsidR="00E8511D" w:rsidRPr="00940D11" w:rsidRDefault="00E8511D" w:rsidP="00F46770">
            <w:pPr>
              <w:pStyle w:val="ConsPlusNormal"/>
              <w:rPr>
                <w:sz w:val="20"/>
                <w:szCs w:val="20"/>
              </w:rPr>
            </w:pPr>
          </w:p>
        </w:tc>
        <w:tc>
          <w:tcPr>
            <w:tcW w:w="1266" w:type="dxa"/>
            <w:vMerge/>
          </w:tcPr>
          <w:p w14:paraId="5890621E" w14:textId="77777777" w:rsidR="00E8511D" w:rsidRPr="00940D11" w:rsidRDefault="00E8511D" w:rsidP="00F46770">
            <w:pPr>
              <w:pStyle w:val="ConsPlusNormal"/>
              <w:rPr>
                <w:sz w:val="20"/>
                <w:szCs w:val="20"/>
              </w:rPr>
            </w:pPr>
          </w:p>
        </w:tc>
        <w:tc>
          <w:tcPr>
            <w:tcW w:w="3005" w:type="dxa"/>
            <w:vAlign w:val="center"/>
          </w:tcPr>
          <w:p w14:paraId="3610EF3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2B5F469"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596E3B68" w14:textId="77777777" w:rsidR="00E8511D" w:rsidRPr="00940D11" w:rsidRDefault="00E8511D" w:rsidP="003A4525">
            <w:pPr>
              <w:pStyle w:val="ConsPlusNormal"/>
              <w:jc w:val="center"/>
              <w:rPr>
                <w:sz w:val="20"/>
                <w:szCs w:val="20"/>
              </w:rPr>
            </w:pPr>
            <w:r w:rsidRPr="00940D11">
              <w:rPr>
                <w:sz w:val="20"/>
                <w:szCs w:val="20"/>
              </w:rPr>
              <w:t>911</w:t>
            </w:r>
          </w:p>
        </w:tc>
        <w:tc>
          <w:tcPr>
            <w:tcW w:w="1230" w:type="dxa"/>
            <w:vAlign w:val="center"/>
          </w:tcPr>
          <w:p w14:paraId="74E9E7C2" w14:textId="77777777" w:rsidR="00E8511D" w:rsidRPr="00940D11" w:rsidRDefault="00E8511D" w:rsidP="003A4525">
            <w:pPr>
              <w:pStyle w:val="ConsPlusNormal"/>
              <w:jc w:val="center"/>
              <w:rPr>
                <w:sz w:val="20"/>
                <w:szCs w:val="20"/>
              </w:rPr>
            </w:pPr>
            <w:r w:rsidRPr="00940D11">
              <w:rPr>
                <w:sz w:val="20"/>
                <w:szCs w:val="20"/>
              </w:rPr>
              <w:t>756</w:t>
            </w:r>
          </w:p>
        </w:tc>
        <w:tc>
          <w:tcPr>
            <w:tcW w:w="1276" w:type="dxa"/>
            <w:vAlign w:val="center"/>
          </w:tcPr>
          <w:p w14:paraId="4C6CFBA8"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BFF3161" w14:textId="77777777" w:rsidR="00E8511D" w:rsidRPr="00940D11" w:rsidRDefault="00E8511D" w:rsidP="003A4525">
            <w:pPr>
              <w:pStyle w:val="ConsPlusNormal"/>
              <w:jc w:val="center"/>
              <w:rPr>
                <w:sz w:val="20"/>
                <w:szCs w:val="20"/>
              </w:rPr>
            </w:pPr>
            <w:r w:rsidRPr="00940D11">
              <w:rPr>
                <w:sz w:val="20"/>
                <w:szCs w:val="20"/>
              </w:rPr>
              <w:t>155</w:t>
            </w:r>
          </w:p>
        </w:tc>
        <w:tc>
          <w:tcPr>
            <w:tcW w:w="3132" w:type="dxa"/>
            <w:vMerge/>
          </w:tcPr>
          <w:p w14:paraId="58160571" w14:textId="77777777" w:rsidR="00E8511D" w:rsidRPr="00940D11" w:rsidRDefault="00E8511D" w:rsidP="00F46770">
            <w:pPr>
              <w:pStyle w:val="ConsPlusNormal"/>
              <w:rPr>
                <w:sz w:val="20"/>
                <w:szCs w:val="20"/>
              </w:rPr>
            </w:pPr>
          </w:p>
        </w:tc>
      </w:tr>
      <w:tr w:rsidR="00E8511D" w:rsidRPr="00940D11" w14:paraId="4DB1C1BD" w14:textId="77777777" w:rsidTr="00036F78">
        <w:trPr>
          <w:jc w:val="center"/>
        </w:trPr>
        <w:tc>
          <w:tcPr>
            <w:tcW w:w="684" w:type="dxa"/>
            <w:vMerge/>
          </w:tcPr>
          <w:p w14:paraId="0929B4C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009889E" w14:textId="77777777" w:rsidR="00E8511D" w:rsidRPr="00940D11" w:rsidRDefault="00E8511D" w:rsidP="00F46770">
            <w:pPr>
              <w:pStyle w:val="ConsPlusNormal"/>
              <w:rPr>
                <w:sz w:val="20"/>
                <w:szCs w:val="20"/>
              </w:rPr>
            </w:pPr>
          </w:p>
        </w:tc>
        <w:tc>
          <w:tcPr>
            <w:tcW w:w="1266" w:type="dxa"/>
            <w:vMerge/>
          </w:tcPr>
          <w:p w14:paraId="28CAEA12" w14:textId="77777777" w:rsidR="00E8511D" w:rsidRPr="00940D11" w:rsidRDefault="00E8511D" w:rsidP="00F46770">
            <w:pPr>
              <w:pStyle w:val="ConsPlusNormal"/>
              <w:rPr>
                <w:sz w:val="20"/>
                <w:szCs w:val="20"/>
              </w:rPr>
            </w:pPr>
          </w:p>
        </w:tc>
        <w:tc>
          <w:tcPr>
            <w:tcW w:w="3005" w:type="dxa"/>
            <w:vAlign w:val="center"/>
          </w:tcPr>
          <w:p w14:paraId="0B8271C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652E251"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54C0F1CD" w14:textId="77777777" w:rsidR="00E8511D" w:rsidRPr="00940D11" w:rsidRDefault="00E8511D" w:rsidP="003A4525">
            <w:pPr>
              <w:pStyle w:val="ConsPlusNormal"/>
              <w:jc w:val="center"/>
              <w:rPr>
                <w:sz w:val="20"/>
                <w:szCs w:val="20"/>
              </w:rPr>
            </w:pPr>
            <w:r w:rsidRPr="00940D11">
              <w:rPr>
                <w:sz w:val="20"/>
                <w:szCs w:val="20"/>
              </w:rPr>
              <w:t>284</w:t>
            </w:r>
          </w:p>
        </w:tc>
        <w:tc>
          <w:tcPr>
            <w:tcW w:w="1230" w:type="dxa"/>
            <w:vAlign w:val="center"/>
          </w:tcPr>
          <w:p w14:paraId="09091E0B"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DD233E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41F2A8C" w14:textId="77777777" w:rsidR="00E8511D" w:rsidRPr="00940D11" w:rsidRDefault="00E8511D" w:rsidP="003A4525">
            <w:pPr>
              <w:pStyle w:val="ConsPlusNormal"/>
              <w:jc w:val="center"/>
              <w:rPr>
                <w:sz w:val="20"/>
                <w:szCs w:val="20"/>
              </w:rPr>
            </w:pPr>
            <w:r w:rsidRPr="00940D11">
              <w:rPr>
                <w:sz w:val="20"/>
                <w:szCs w:val="20"/>
              </w:rPr>
              <w:t>284</w:t>
            </w:r>
          </w:p>
        </w:tc>
        <w:tc>
          <w:tcPr>
            <w:tcW w:w="3132" w:type="dxa"/>
            <w:vMerge/>
          </w:tcPr>
          <w:p w14:paraId="7AB004B6" w14:textId="77777777" w:rsidR="00E8511D" w:rsidRPr="00940D11" w:rsidRDefault="00E8511D" w:rsidP="00F46770">
            <w:pPr>
              <w:pStyle w:val="ConsPlusNormal"/>
              <w:rPr>
                <w:sz w:val="20"/>
                <w:szCs w:val="20"/>
              </w:rPr>
            </w:pPr>
          </w:p>
        </w:tc>
      </w:tr>
      <w:tr w:rsidR="00E8511D" w:rsidRPr="00940D11" w14:paraId="34C6F16B" w14:textId="77777777" w:rsidTr="00036F78">
        <w:trPr>
          <w:jc w:val="center"/>
        </w:trPr>
        <w:tc>
          <w:tcPr>
            <w:tcW w:w="684" w:type="dxa"/>
            <w:vMerge w:val="restart"/>
            <w:vAlign w:val="center"/>
          </w:tcPr>
          <w:p w14:paraId="376240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F5D142C" w14:textId="77777777" w:rsidR="00E8511D" w:rsidRPr="00940D11" w:rsidRDefault="00E8511D" w:rsidP="00F46770">
            <w:pPr>
              <w:pStyle w:val="ConsPlusNormal"/>
              <w:rPr>
                <w:sz w:val="20"/>
                <w:szCs w:val="20"/>
              </w:rPr>
            </w:pPr>
            <w:r w:rsidRPr="00940D11">
              <w:rPr>
                <w:sz w:val="20"/>
                <w:szCs w:val="20"/>
              </w:rPr>
              <w:t>6102</w:t>
            </w:r>
          </w:p>
        </w:tc>
        <w:tc>
          <w:tcPr>
            <w:tcW w:w="1266" w:type="dxa"/>
            <w:vMerge w:val="restart"/>
            <w:vAlign w:val="center"/>
          </w:tcPr>
          <w:p w14:paraId="40DBC70F"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A705394" w14:textId="77777777" w:rsidR="003A4525" w:rsidRPr="00940D11" w:rsidRDefault="003A4525" w:rsidP="00F46770">
            <w:pPr>
              <w:pStyle w:val="ConsPlusNormal"/>
              <w:rPr>
                <w:sz w:val="20"/>
                <w:szCs w:val="20"/>
              </w:rPr>
            </w:pPr>
          </w:p>
          <w:p w14:paraId="5243396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7FDAF5B"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A3D23D4" w14:textId="77777777" w:rsidR="00E8511D" w:rsidRPr="00940D11" w:rsidRDefault="00E8511D" w:rsidP="003A4525">
            <w:pPr>
              <w:pStyle w:val="ConsPlusNormal"/>
              <w:jc w:val="center"/>
              <w:rPr>
                <w:sz w:val="20"/>
                <w:szCs w:val="20"/>
              </w:rPr>
            </w:pPr>
            <w:r w:rsidRPr="00940D11">
              <w:rPr>
                <w:sz w:val="20"/>
                <w:szCs w:val="20"/>
              </w:rPr>
              <w:t>118</w:t>
            </w:r>
          </w:p>
        </w:tc>
        <w:tc>
          <w:tcPr>
            <w:tcW w:w="1230" w:type="dxa"/>
            <w:vAlign w:val="center"/>
          </w:tcPr>
          <w:p w14:paraId="769459E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449BD3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BEDFAEC" w14:textId="77777777" w:rsidR="00E8511D" w:rsidRPr="00940D11" w:rsidRDefault="00E8511D" w:rsidP="003A4525">
            <w:pPr>
              <w:pStyle w:val="ConsPlusNormal"/>
              <w:jc w:val="center"/>
              <w:rPr>
                <w:sz w:val="20"/>
                <w:szCs w:val="20"/>
              </w:rPr>
            </w:pPr>
            <w:r w:rsidRPr="00940D11">
              <w:rPr>
                <w:sz w:val="20"/>
                <w:szCs w:val="20"/>
              </w:rPr>
              <w:t>118</w:t>
            </w:r>
          </w:p>
        </w:tc>
        <w:tc>
          <w:tcPr>
            <w:tcW w:w="3132" w:type="dxa"/>
            <w:vMerge w:val="restart"/>
            <w:vAlign w:val="center"/>
          </w:tcPr>
          <w:p w14:paraId="43BFEBD4" w14:textId="77777777" w:rsidR="00E8511D" w:rsidRPr="00940D11" w:rsidRDefault="00E8511D" w:rsidP="00F46770">
            <w:pPr>
              <w:pStyle w:val="ConsPlusNormal"/>
              <w:rPr>
                <w:sz w:val="20"/>
                <w:szCs w:val="20"/>
              </w:rPr>
            </w:pPr>
            <w:r w:rsidRPr="00940D11">
              <w:rPr>
                <w:sz w:val="20"/>
                <w:szCs w:val="20"/>
              </w:rPr>
              <w:t>-</w:t>
            </w:r>
          </w:p>
        </w:tc>
      </w:tr>
      <w:tr w:rsidR="00E8511D" w:rsidRPr="00940D11" w14:paraId="701A2418" w14:textId="77777777" w:rsidTr="00036F78">
        <w:trPr>
          <w:jc w:val="center"/>
        </w:trPr>
        <w:tc>
          <w:tcPr>
            <w:tcW w:w="684" w:type="dxa"/>
            <w:vMerge/>
          </w:tcPr>
          <w:p w14:paraId="4F2861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38E2F9" w14:textId="77777777" w:rsidR="00E8511D" w:rsidRPr="00940D11" w:rsidRDefault="00E8511D" w:rsidP="00F46770">
            <w:pPr>
              <w:pStyle w:val="ConsPlusNormal"/>
              <w:rPr>
                <w:sz w:val="20"/>
                <w:szCs w:val="20"/>
              </w:rPr>
            </w:pPr>
          </w:p>
        </w:tc>
        <w:tc>
          <w:tcPr>
            <w:tcW w:w="1266" w:type="dxa"/>
            <w:vMerge/>
          </w:tcPr>
          <w:p w14:paraId="30684738" w14:textId="77777777" w:rsidR="00E8511D" w:rsidRPr="00940D11" w:rsidRDefault="00E8511D" w:rsidP="00F46770">
            <w:pPr>
              <w:pStyle w:val="ConsPlusNormal"/>
              <w:rPr>
                <w:sz w:val="20"/>
                <w:szCs w:val="20"/>
              </w:rPr>
            </w:pPr>
          </w:p>
        </w:tc>
        <w:tc>
          <w:tcPr>
            <w:tcW w:w="3005" w:type="dxa"/>
            <w:vAlign w:val="center"/>
          </w:tcPr>
          <w:p w14:paraId="2B81043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F8C6A4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18D628FF" w14:textId="77777777" w:rsidR="00E8511D" w:rsidRPr="00940D11" w:rsidRDefault="00E8511D" w:rsidP="003A4525">
            <w:pPr>
              <w:pStyle w:val="ConsPlusNormal"/>
              <w:jc w:val="center"/>
              <w:rPr>
                <w:sz w:val="20"/>
                <w:szCs w:val="20"/>
              </w:rPr>
            </w:pPr>
            <w:r w:rsidRPr="00940D11">
              <w:rPr>
                <w:sz w:val="20"/>
                <w:szCs w:val="20"/>
              </w:rPr>
              <w:t>255</w:t>
            </w:r>
          </w:p>
        </w:tc>
        <w:tc>
          <w:tcPr>
            <w:tcW w:w="1230" w:type="dxa"/>
            <w:vAlign w:val="center"/>
          </w:tcPr>
          <w:p w14:paraId="6AEF742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F4730B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924B9C4" w14:textId="77777777" w:rsidR="00E8511D" w:rsidRPr="00940D11" w:rsidRDefault="00E8511D" w:rsidP="003A4525">
            <w:pPr>
              <w:pStyle w:val="ConsPlusNormal"/>
              <w:jc w:val="center"/>
              <w:rPr>
                <w:sz w:val="20"/>
                <w:szCs w:val="20"/>
              </w:rPr>
            </w:pPr>
            <w:r w:rsidRPr="00940D11">
              <w:rPr>
                <w:sz w:val="20"/>
                <w:szCs w:val="20"/>
              </w:rPr>
              <w:t>255</w:t>
            </w:r>
          </w:p>
        </w:tc>
        <w:tc>
          <w:tcPr>
            <w:tcW w:w="3132" w:type="dxa"/>
            <w:vMerge/>
          </w:tcPr>
          <w:p w14:paraId="40F77396" w14:textId="77777777" w:rsidR="00E8511D" w:rsidRPr="00940D11" w:rsidRDefault="00E8511D" w:rsidP="00F46770">
            <w:pPr>
              <w:pStyle w:val="ConsPlusNormal"/>
              <w:rPr>
                <w:sz w:val="20"/>
                <w:szCs w:val="20"/>
              </w:rPr>
            </w:pPr>
          </w:p>
        </w:tc>
      </w:tr>
      <w:tr w:rsidR="00E8511D" w:rsidRPr="00940D11" w14:paraId="70E0BC62" w14:textId="77777777" w:rsidTr="00036F78">
        <w:trPr>
          <w:jc w:val="center"/>
        </w:trPr>
        <w:tc>
          <w:tcPr>
            <w:tcW w:w="684" w:type="dxa"/>
            <w:vMerge/>
          </w:tcPr>
          <w:p w14:paraId="35E7AE6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1B28E6" w14:textId="77777777" w:rsidR="00E8511D" w:rsidRPr="00940D11" w:rsidRDefault="00E8511D" w:rsidP="00F46770">
            <w:pPr>
              <w:pStyle w:val="ConsPlusNormal"/>
              <w:rPr>
                <w:sz w:val="20"/>
                <w:szCs w:val="20"/>
              </w:rPr>
            </w:pPr>
          </w:p>
        </w:tc>
        <w:tc>
          <w:tcPr>
            <w:tcW w:w="1266" w:type="dxa"/>
            <w:vMerge/>
          </w:tcPr>
          <w:p w14:paraId="70FCB3DA" w14:textId="77777777" w:rsidR="00E8511D" w:rsidRPr="00940D11" w:rsidRDefault="00E8511D" w:rsidP="00F46770">
            <w:pPr>
              <w:pStyle w:val="ConsPlusNormal"/>
              <w:rPr>
                <w:sz w:val="20"/>
                <w:szCs w:val="20"/>
              </w:rPr>
            </w:pPr>
          </w:p>
        </w:tc>
        <w:tc>
          <w:tcPr>
            <w:tcW w:w="3005" w:type="dxa"/>
            <w:vAlign w:val="center"/>
          </w:tcPr>
          <w:p w14:paraId="298CAA2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468930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ADD4CDC" w14:textId="77777777" w:rsidR="00E8511D" w:rsidRPr="00940D11" w:rsidRDefault="00E8511D" w:rsidP="003A4525">
            <w:pPr>
              <w:pStyle w:val="ConsPlusNormal"/>
              <w:jc w:val="center"/>
              <w:rPr>
                <w:sz w:val="20"/>
                <w:szCs w:val="20"/>
              </w:rPr>
            </w:pPr>
            <w:r w:rsidRPr="00940D11">
              <w:rPr>
                <w:sz w:val="20"/>
                <w:szCs w:val="20"/>
              </w:rPr>
              <w:t>56</w:t>
            </w:r>
          </w:p>
        </w:tc>
        <w:tc>
          <w:tcPr>
            <w:tcW w:w="1230" w:type="dxa"/>
            <w:vAlign w:val="center"/>
          </w:tcPr>
          <w:p w14:paraId="66DA5B2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1E8C39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9A41D18" w14:textId="77777777" w:rsidR="00E8511D" w:rsidRPr="00940D11" w:rsidRDefault="00E8511D" w:rsidP="003A4525">
            <w:pPr>
              <w:pStyle w:val="ConsPlusNormal"/>
              <w:jc w:val="center"/>
              <w:rPr>
                <w:sz w:val="20"/>
                <w:szCs w:val="20"/>
              </w:rPr>
            </w:pPr>
            <w:r w:rsidRPr="00940D11">
              <w:rPr>
                <w:sz w:val="20"/>
                <w:szCs w:val="20"/>
              </w:rPr>
              <w:t>56</w:t>
            </w:r>
          </w:p>
        </w:tc>
        <w:tc>
          <w:tcPr>
            <w:tcW w:w="3132" w:type="dxa"/>
            <w:vMerge/>
          </w:tcPr>
          <w:p w14:paraId="67FD061F" w14:textId="77777777" w:rsidR="00E8511D" w:rsidRPr="00940D11" w:rsidRDefault="00E8511D" w:rsidP="00F46770">
            <w:pPr>
              <w:pStyle w:val="ConsPlusNormal"/>
              <w:rPr>
                <w:sz w:val="20"/>
                <w:szCs w:val="20"/>
              </w:rPr>
            </w:pPr>
          </w:p>
        </w:tc>
      </w:tr>
      <w:tr w:rsidR="00E8511D" w:rsidRPr="00940D11" w14:paraId="5319B47C" w14:textId="77777777" w:rsidTr="00036F78">
        <w:trPr>
          <w:jc w:val="center"/>
        </w:trPr>
        <w:tc>
          <w:tcPr>
            <w:tcW w:w="684" w:type="dxa"/>
            <w:vMerge/>
          </w:tcPr>
          <w:p w14:paraId="78A7F5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8B0A22" w14:textId="77777777" w:rsidR="00E8511D" w:rsidRPr="00940D11" w:rsidRDefault="00E8511D" w:rsidP="00F46770">
            <w:pPr>
              <w:pStyle w:val="ConsPlusNormal"/>
              <w:rPr>
                <w:sz w:val="20"/>
                <w:szCs w:val="20"/>
              </w:rPr>
            </w:pPr>
          </w:p>
        </w:tc>
        <w:tc>
          <w:tcPr>
            <w:tcW w:w="1266" w:type="dxa"/>
            <w:vMerge/>
          </w:tcPr>
          <w:p w14:paraId="1710964B" w14:textId="77777777" w:rsidR="00E8511D" w:rsidRPr="00940D11" w:rsidRDefault="00E8511D" w:rsidP="00F46770">
            <w:pPr>
              <w:pStyle w:val="ConsPlusNormal"/>
              <w:rPr>
                <w:sz w:val="20"/>
                <w:szCs w:val="20"/>
              </w:rPr>
            </w:pPr>
          </w:p>
        </w:tc>
        <w:tc>
          <w:tcPr>
            <w:tcW w:w="3005" w:type="dxa"/>
            <w:vAlign w:val="center"/>
          </w:tcPr>
          <w:p w14:paraId="726269D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483A949"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0A022E50"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10B76FE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84CDDA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7DFA58E"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09DF35A5" w14:textId="77777777" w:rsidR="00E8511D" w:rsidRPr="00940D11" w:rsidRDefault="00E8511D" w:rsidP="00F46770">
            <w:pPr>
              <w:pStyle w:val="ConsPlusNormal"/>
              <w:rPr>
                <w:sz w:val="20"/>
                <w:szCs w:val="20"/>
              </w:rPr>
            </w:pPr>
          </w:p>
        </w:tc>
      </w:tr>
      <w:tr w:rsidR="00E8511D" w:rsidRPr="00940D11" w14:paraId="68BC27E6" w14:textId="77777777" w:rsidTr="00036F78">
        <w:trPr>
          <w:jc w:val="center"/>
        </w:trPr>
        <w:tc>
          <w:tcPr>
            <w:tcW w:w="684" w:type="dxa"/>
            <w:vMerge/>
          </w:tcPr>
          <w:p w14:paraId="1C2DE61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DFFF08" w14:textId="77777777" w:rsidR="00E8511D" w:rsidRPr="00940D11" w:rsidRDefault="00E8511D" w:rsidP="00F46770">
            <w:pPr>
              <w:pStyle w:val="ConsPlusNormal"/>
              <w:rPr>
                <w:sz w:val="20"/>
                <w:szCs w:val="20"/>
              </w:rPr>
            </w:pPr>
          </w:p>
        </w:tc>
        <w:tc>
          <w:tcPr>
            <w:tcW w:w="1266" w:type="dxa"/>
            <w:vMerge/>
          </w:tcPr>
          <w:p w14:paraId="57479C1D" w14:textId="77777777" w:rsidR="00E8511D" w:rsidRPr="00940D11" w:rsidRDefault="00E8511D" w:rsidP="00F46770">
            <w:pPr>
              <w:pStyle w:val="ConsPlusNormal"/>
              <w:rPr>
                <w:sz w:val="20"/>
                <w:szCs w:val="20"/>
              </w:rPr>
            </w:pPr>
          </w:p>
        </w:tc>
        <w:tc>
          <w:tcPr>
            <w:tcW w:w="3005" w:type="dxa"/>
            <w:vAlign w:val="center"/>
          </w:tcPr>
          <w:p w14:paraId="713CE5F0"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484E2D7C" w14:textId="77777777" w:rsidR="00E8511D" w:rsidRPr="00940D11" w:rsidRDefault="00E8511D" w:rsidP="003A4525">
            <w:pPr>
              <w:pStyle w:val="ConsPlusNormal"/>
              <w:jc w:val="center"/>
              <w:rPr>
                <w:sz w:val="20"/>
                <w:szCs w:val="20"/>
              </w:rPr>
            </w:pPr>
            <w:r w:rsidRPr="00940D11">
              <w:rPr>
                <w:sz w:val="20"/>
                <w:szCs w:val="20"/>
              </w:rPr>
              <w:lastRenderedPageBreak/>
              <w:t>Мест</w:t>
            </w:r>
          </w:p>
        </w:tc>
        <w:tc>
          <w:tcPr>
            <w:tcW w:w="1321" w:type="dxa"/>
            <w:vAlign w:val="center"/>
          </w:tcPr>
          <w:p w14:paraId="7A33CD47" w14:textId="77777777" w:rsidR="00E8511D" w:rsidRPr="00940D11" w:rsidRDefault="00E8511D" w:rsidP="003A4525">
            <w:pPr>
              <w:pStyle w:val="ConsPlusNormal"/>
              <w:jc w:val="center"/>
              <w:rPr>
                <w:sz w:val="20"/>
                <w:szCs w:val="20"/>
              </w:rPr>
            </w:pPr>
            <w:r w:rsidRPr="00940D11">
              <w:rPr>
                <w:sz w:val="20"/>
                <w:szCs w:val="20"/>
              </w:rPr>
              <w:t>225</w:t>
            </w:r>
          </w:p>
        </w:tc>
        <w:tc>
          <w:tcPr>
            <w:tcW w:w="1230" w:type="dxa"/>
            <w:vAlign w:val="center"/>
          </w:tcPr>
          <w:p w14:paraId="305717D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839DD6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EEEC95F" w14:textId="77777777" w:rsidR="00E8511D" w:rsidRPr="00940D11" w:rsidRDefault="00E8511D" w:rsidP="003A4525">
            <w:pPr>
              <w:pStyle w:val="ConsPlusNormal"/>
              <w:jc w:val="center"/>
              <w:rPr>
                <w:sz w:val="20"/>
                <w:szCs w:val="20"/>
              </w:rPr>
            </w:pPr>
            <w:r w:rsidRPr="00940D11">
              <w:rPr>
                <w:sz w:val="20"/>
                <w:szCs w:val="20"/>
              </w:rPr>
              <w:t>225</w:t>
            </w:r>
          </w:p>
        </w:tc>
        <w:tc>
          <w:tcPr>
            <w:tcW w:w="3132" w:type="dxa"/>
            <w:vMerge/>
          </w:tcPr>
          <w:p w14:paraId="29B03A5F" w14:textId="77777777" w:rsidR="00E8511D" w:rsidRPr="00940D11" w:rsidRDefault="00E8511D" w:rsidP="00F46770">
            <w:pPr>
              <w:pStyle w:val="ConsPlusNormal"/>
              <w:rPr>
                <w:sz w:val="20"/>
                <w:szCs w:val="20"/>
              </w:rPr>
            </w:pPr>
          </w:p>
        </w:tc>
      </w:tr>
      <w:tr w:rsidR="00E8511D" w:rsidRPr="00940D11" w14:paraId="14884E75" w14:textId="77777777" w:rsidTr="00036F78">
        <w:trPr>
          <w:jc w:val="center"/>
        </w:trPr>
        <w:tc>
          <w:tcPr>
            <w:tcW w:w="684" w:type="dxa"/>
            <w:vMerge/>
          </w:tcPr>
          <w:p w14:paraId="1553972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DA3232" w14:textId="77777777" w:rsidR="00E8511D" w:rsidRPr="00940D11" w:rsidRDefault="00E8511D" w:rsidP="00F46770">
            <w:pPr>
              <w:pStyle w:val="ConsPlusNormal"/>
              <w:rPr>
                <w:sz w:val="20"/>
                <w:szCs w:val="20"/>
              </w:rPr>
            </w:pPr>
          </w:p>
        </w:tc>
        <w:tc>
          <w:tcPr>
            <w:tcW w:w="1266" w:type="dxa"/>
            <w:vMerge/>
          </w:tcPr>
          <w:p w14:paraId="47C47424" w14:textId="77777777" w:rsidR="00E8511D" w:rsidRPr="00940D11" w:rsidRDefault="00E8511D" w:rsidP="00F46770">
            <w:pPr>
              <w:pStyle w:val="ConsPlusNormal"/>
              <w:rPr>
                <w:sz w:val="20"/>
                <w:szCs w:val="20"/>
              </w:rPr>
            </w:pPr>
          </w:p>
        </w:tc>
        <w:tc>
          <w:tcPr>
            <w:tcW w:w="3005" w:type="dxa"/>
            <w:vAlign w:val="center"/>
          </w:tcPr>
          <w:p w14:paraId="56A869F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5F5D6E4"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1341981C" w14:textId="77777777" w:rsidR="00E8511D" w:rsidRPr="00940D11" w:rsidRDefault="00E8511D" w:rsidP="003A4525">
            <w:pPr>
              <w:pStyle w:val="ConsPlusNormal"/>
              <w:jc w:val="center"/>
              <w:rPr>
                <w:sz w:val="20"/>
                <w:szCs w:val="20"/>
              </w:rPr>
            </w:pPr>
            <w:r w:rsidRPr="00940D11">
              <w:rPr>
                <w:sz w:val="20"/>
                <w:szCs w:val="20"/>
              </w:rPr>
              <w:t>225</w:t>
            </w:r>
          </w:p>
        </w:tc>
        <w:tc>
          <w:tcPr>
            <w:tcW w:w="1230" w:type="dxa"/>
            <w:vAlign w:val="center"/>
          </w:tcPr>
          <w:p w14:paraId="5675354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988B23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C2AADC5" w14:textId="77777777" w:rsidR="00E8511D" w:rsidRPr="00940D11" w:rsidRDefault="00E8511D" w:rsidP="003A4525">
            <w:pPr>
              <w:pStyle w:val="ConsPlusNormal"/>
              <w:jc w:val="center"/>
              <w:rPr>
                <w:sz w:val="20"/>
                <w:szCs w:val="20"/>
              </w:rPr>
            </w:pPr>
            <w:r w:rsidRPr="00940D11">
              <w:rPr>
                <w:sz w:val="20"/>
                <w:szCs w:val="20"/>
              </w:rPr>
              <w:t>225</w:t>
            </w:r>
          </w:p>
        </w:tc>
        <w:tc>
          <w:tcPr>
            <w:tcW w:w="3132" w:type="dxa"/>
            <w:vMerge/>
          </w:tcPr>
          <w:p w14:paraId="4C592FB7" w14:textId="77777777" w:rsidR="00E8511D" w:rsidRPr="00940D11" w:rsidRDefault="00E8511D" w:rsidP="00F46770">
            <w:pPr>
              <w:pStyle w:val="ConsPlusNormal"/>
              <w:rPr>
                <w:sz w:val="20"/>
                <w:szCs w:val="20"/>
              </w:rPr>
            </w:pPr>
          </w:p>
        </w:tc>
      </w:tr>
      <w:tr w:rsidR="00E8511D" w:rsidRPr="00940D11" w14:paraId="652A90E3" w14:textId="77777777" w:rsidTr="00036F78">
        <w:trPr>
          <w:jc w:val="center"/>
        </w:trPr>
        <w:tc>
          <w:tcPr>
            <w:tcW w:w="684" w:type="dxa"/>
            <w:vMerge/>
          </w:tcPr>
          <w:p w14:paraId="4C36A33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203E1C" w14:textId="77777777" w:rsidR="00E8511D" w:rsidRPr="00940D11" w:rsidRDefault="00E8511D" w:rsidP="00F46770">
            <w:pPr>
              <w:pStyle w:val="ConsPlusNormal"/>
              <w:rPr>
                <w:sz w:val="20"/>
                <w:szCs w:val="20"/>
              </w:rPr>
            </w:pPr>
          </w:p>
        </w:tc>
        <w:tc>
          <w:tcPr>
            <w:tcW w:w="1266" w:type="dxa"/>
            <w:vMerge/>
          </w:tcPr>
          <w:p w14:paraId="5AFB9CCD" w14:textId="77777777" w:rsidR="00E8511D" w:rsidRPr="00940D11" w:rsidRDefault="00E8511D" w:rsidP="00F46770">
            <w:pPr>
              <w:pStyle w:val="ConsPlusNormal"/>
              <w:rPr>
                <w:sz w:val="20"/>
                <w:szCs w:val="20"/>
              </w:rPr>
            </w:pPr>
          </w:p>
        </w:tc>
        <w:tc>
          <w:tcPr>
            <w:tcW w:w="3005" w:type="dxa"/>
            <w:vAlign w:val="center"/>
          </w:tcPr>
          <w:p w14:paraId="01BB3C2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6FEF87D"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7E8F8ADB" w14:textId="77777777" w:rsidR="00E8511D" w:rsidRPr="00940D11" w:rsidRDefault="00E8511D" w:rsidP="003A4525">
            <w:pPr>
              <w:pStyle w:val="ConsPlusNormal"/>
              <w:jc w:val="center"/>
              <w:rPr>
                <w:sz w:val="20"/>
                <w:szCs w:val="20"/>
              </w:rPr>
            </w:pPr>
            <w:r w:rsidRPr="00940D11">
              <w:rPr>
                <w:sz w:val="20"/>
                <w:szCs w:val="20"/>
              </w:rPr>
              <w:t>70</w:t>
            </w:r>
          </w:p>
        </w:tc>
        <w:tc>
          <w:tcPr>
            <w:tcW w:w="1230" w:type="dxa"/>
            <w:vAlign w:val="center"/>
          </w:tcPr>
          <w:p w14:paraId="63CEF44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57E14B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0EEABC5" w14:textId="77777777" w:rsidR="00E8511D" w:rsidRPr="00940D11" w:rsidRDefault="00E8511D" w:rsidP="003A4525">
            <w:pPr>
              <w:pStyle w:val="ConsPlusNormal"/>
              <w:jc w:val="center"/>
              <w:rPr>
                <w:sz w:val="20"/>
                <w:szCs w:val="20"/>
              </w:rPr>
            </w:pPr>
            <w:r w:rsidRPr="00940D11">
              <w:rPr>
                <w:sz w:val="20"/>
                <w:szCs w:val="20"/>
              </w:rPr>
              <w:t>70</w:t>
            </w:r>
          </w:p>
        </w:tc>
        <w:tc>
          <w:tcPr>
            <w:tcW w:w="3132" w:type="dxa"/>
            <w:vMerge/>
          </w:tcPr>
          <w:p w14:paraId="7F4069DF" w14:textId="77777777" w:rsidR="00E8511D" w:rsidRPr="00940D11" w:rsidRDefault="00E8511D" w:rsidP="00F46770">
            <w:pPr>
              <w:pStyle w:val="ConsPlusNormal"/>
              <w:rPr>
                <w:sz w:val="20"/>
                <w:szCs w:val="20"/>
              </w:rPr>
            </w:pPr>
          </w:p>
        </w:tc>
      </w:tr>
      <w:tr w:rsidR="00E8511D" w:rsidRPr="00940D11" w14:paraId="125A6C29" w14:textId="77777777" w:rsidTr="00036F78">
        <w:trPr>
          <w:jc w:val="center"/>
        </w:trPr>
        <w:tc>
          <w:tcPr>
            <w:tcW w:w="684" w:type="dxa"/>
            <w:vMerge w:val="restart"/>
            <w:vAlign w:val="center"/>
          </w:tcPr>
          <w:p w14:paraId="2D053E7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D3B1C13" w14:textId="77777777" w:rsidR="00E8511D" w:rsidRPr="00940D11" w:rsidRDefault="00E8511D" w:rsidP="00F46770">
            <w:pPr>
              <w:pStyle w:val="ConsPlusNormal"/>
              <w:rPr>
                <w:sz w:val="20"/>
                <w:szCs w:val="20"/>
              </w:rPr>
            </w:pPr>
            <w:r w:rsidRPr="00940D11">
              <w:rPr>
                <w:sz w:val="20"/>
                <w:szCs w:val="20"/>
              </w:rPr>
              <w:t>6103</w:t>
            </w:r>
          </w:p>
        </w:tc>
        <w:tc>
          <w:tcPr>
            <w:tcW w:w="1266" w:type="dxa"/>
            <w:vMerge w:val="restart"/>
            <w:vAlign w:val="center"/>
          </w:tcPr>
          <w:p w14:paraId="1FB0D680"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E21BEE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FA6361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6758F02" w14:textId="77777777" w:rsidR="00E8511D" w:rsidRPr="00940D11" w:rsidRDefault="00E8511D" w:rsidP="003A4525">
            <w:pPr>
              <w:pStyle w:val="ConsPlusNormal"/>
              <w:jc w:val="center"/>
              <w:rPr>
                <w:sz w:val="20"/>
                <w:szCs w:val="20"/>
              </w:rPr>
            </w:pPr>
            <w:r w:rsidRPr="00940D11">
              <w:rPr>
                <w:sz w:val="20"/>
                <w:szCs w:val="20"/>
              </w:rPr>
              <w:t>21</w:t>
            </w:r>
          </w:p>
        </w:tc>
        <w:tc>
          <w:tcPr>
            <w:tcW w:w="1230" w:type="dxa"/>
            <w:vAlign w:val="center"/>
          </w:tcPr>
          <w:p w14:paraId="56FC0F3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EE0F33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6DE97D0" w14:textId="77777777" w:rsidR="00E8511D" w:rsidRPr="00940D11" w:rsidRDefault="00E8511D" w:rsidP="003A4525">
            <w:pPr>
              <w:pStyle w:val="ConsPlusNormal"/>
              <w:jc w:val="center"/>
              <w:rPr>
                <w:sz w:val="20"/>
                <w:szCs w:val="20"/>
              </w:rPr>
            </w:pPr>
            <w:r w:rsidRPr="00940D11">
              <w:rPr>
                <w:sz w:val="20"/>
                <w:szCs w:val="20"/>
              </w:rPr>
              <w:t>21</w:t>
            </w:r>
          </w:p>
        </w:tc>
        <w:tc>
          <w:tcPr>
            <w:tcW w:w="3132" w:type="dxa"/>
            <w:vMerge w:val="restart"/>
            <w:vAlign w:val="center"/>
          </w:tcPr>
          <w:p w14:paraId="1472C774" w14:textId="77777777" w:rsidR="00E8511D" w:rsidRPr="00940D11" w:rsidRDefault="00E8511D" w:rsidP="00F46770">
            <w:pPr>
              <w:pStyle w:val="ConsPlusNormal"/>
              <w:rPr>
                <w:sz w:val="20"/>
                <w:szCs w:val="20"/>
              </w:rPr>
            </w:pPr>
            <w:r w:rsidRPr="00940D11">
              <w:rPr>
                <w:sz w:val="20"/>
                <w:szCs w:val="20"/>
              </w:rPr>
              <w:t>-</w:t>
            </w:r>
          </w:p>
        </w:tc>
      </w:tr>
      <w:tr w:rsidR="00E8511D" w:rsidRPr="00940D11" w14:paraId="4AF168E4" w14:textId="77777777" w:rsidTr="00036F78">
        <w:trPr>
          <w:jc w:val="center"/>
        </w:trPr>
        <w:tc>
          <w:tcPr>
            <w:tcW w:w="684" w:type="dxa"/>
            <w:vMerge/>
          </w:tcPr>
          <w:p w14:paraId="31F40B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5CC216" w14:textId="77777777" w:rsidR="00E8511D" w:rsidRPr="00940D11" w:rsidRDefault="00E8511D" w:rsidP="00F46770">
            <w:pPr>
              <w:pStyle w:val="ConsPlusNormal"/>
              <w:rPr>
                <w:sz w:val="20"/>
                <w:szCs w:val="20"/>
              </w:rPr>
            </w:pPr>
          </w:p>
        </w:tc>
        <w:tc>
          <w:tcPr>
            <w:tcW w:w="1266" w:type="dxa"/>
            <w:vMerge/>
          </w:tcPr>
          <w:p w14:paraId="538ECDE9" w14:textId="77777777" w:rsidR="00E8511D" w:rsidRPr="00940D11" w:rsidRDefault="00E8511D" w:rsidP="00F46770">
            <w:pPr>
              <w:pStyle w:val="ConsPlusNormal"/>
              <w:rPr>
                <w:sz w:val="20"/>
                <w:szCs w:val="20"/>
              </w:rPr>
            </w:pPr>
          </w:p>
        </w:tc>
        <w:tc>
          <w:tcPr>
            <w:tcW w:w="3005" w:type="dxa"/>
            <w:vAlign w:val="center"/>
          </w:tcPr>
          <w:p w14:paraId="287E50A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0E96E9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645433E" w14:textId="77777777" w:rsidR="00E8511D" w:rsidRPr="00940D11" w:rsidRDefault="00E8511D" w:rsidP="003A4525">
            <w:pPr>
              <w:pStyle w:val="ConsPlusNormal"/>
              <w:jc w:val="center"/>
              <w:rPr>
                <w:sz w:val="20"/>
                <w:szCs w:val="20"/>
              </w:rPr>
            </w:pPr>
            <w:r w:rsidRPr="00940D11">
              <w:rPr>
                <w:sz w:val="20"/>
                <w:szCs w:val="20"/>
              </w:rPr>
              <w:t>45</w:t>
            </w:r>
          </w:p>
        </w:tc>
        <w:tc>
          <w:tcPr>
            <w:tcW w:w="1230" w:type="dxa"/>
            <w:vAlign w:val="center"/>
          </w:tcPr>
          <w:p w14:paraId="0A3182E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878C36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BECD8DA" w14:textId="77777777" w:rsidR="00E8511D" w:rsidRPr="00940D11" w:rsidRDefault="00E8511D" w:rsidP="003A4525">
            <w:pPr>
              <w:pStyle w:val="ConsPlusNormal"/>
              <w:jc w:val="center"/>
              <w:rPr>
                <w:sz w:val="20"/>
                <w:szCs w:val="20"/>
              </w:rPr>
            </w:pPr>
            <w:r w:rsidRPr="00940D11">
              <w:rPr>
                <w:sz w:val="20"/>
                <w:szCs w:val="20"/>
              </w:rPr>
              <w:t>45</w:t>
            </w:r>
          </w:p>
        </w:tc>
        <w:tc>
          <w:tcPr>
            <w:tcW w:w="3132" w:type="dxa"/>
            <w:vMerge/>
          </w:tcPr>
          <w:p w14:paraId="0847F0E6" w14:textId="77777777" w:rsidR="00E8511D" w:rsidRPr="00940D11" w:rsidRDefault="00E8511D" w:rsidP="00F46770">
            <w:pPr>
              <w:pStyle w:val="ConsPlusNormal"/>
              <w:rPr>
                <w:sz w:val="20"/>
                <w:szCs w:val="20"/>
              </w:rPr>
            </w:pPr>
          </w:p>
        </w:tc>
      </w:tr>
      <w:tr w:rsidR="00E8511D" w:rsidRPr="00940D11" w14:paraId="401EF726" w14:textId="77777777" w:rsidTr="00036F78">
        <w:trPr>
          <w:jc w:val="center"/>
        </w:trPr>
        <w:tc>
          <w:tcPr>
            <w:tcW w:w="684" w:type="dxa"/>
            <w:vMerge/>
          </w:tcPr>
          <w:p w14:paraId="2A51DB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6473EE" w14:textId="77777777" w:rsidR="00E8511D" w:rsidRPr="00940D11" w:rsidRDefault="00E8511D" w:rsidP="00F46770">
            <w:pPr>
              <w:pStyle w:val="ConsPlusNormal"/>
              <w:rPr>
                <w:sz w:val="20"/>
                <w:szCs w:val="20"/>
              </w:rPr>
            </w:pPr>
          </w:p>
        </w:tc>
        <w:tc>
          <w:tcPr>
            <w:tcW w:w="1266" w:type="dxa"/>
            <w:vMerge/>
          </w:tcPr>
          <w:p w14:paraId="25C03845" w14:textId="77777777" w:rsidR="00E8511D" w:rsidRPr="00940D11" w:rsidRDefault="00E8511D" w:rsidP="00F46770">
            <w:pPr>
              <w:pStyle w:val="ConsPlusNormal"/>
              <w:rPr>
                <w:sz w:val="20"/>
                <w:szCs w:val="20"/>
              </w:rPr>
            </w:pPr>
          </w:p>
        </w:tc>
        <w:tc>
          <w:tcPr>
            <w:tcW w:w="3005" w:type="dxa"/>
            <w:vAlign w:val="center"/>
          </w:tcPr>
          <w:p w14:paraId="5A3B7B7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6FD751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482489A" w14:textId="77777777" w:rsidR="00E8511D" w:rsidRPr="00940D11" w:rsidRDefault="00E8511D" w:rsidP="003A4525">
            <w:pPr>
              <w:pStyle w:val="ConsPlusNormal"/>
              <w:jc w:val="center"/>
              <w:rPr>
                <w:sz w:val="20"/>
                <w:szCs w:val="20"/>
              </w:rPr>
            </w:pPr>
            <w:r w:rsidRPr="00940D11">
              <w:rPr>
                <w:sz w:val="20"/>
                <w:szCs w:val="20"/>
              </w:rPr>
              <w:t>10</w:t>
            </w:r>
          </w:p>
        </w:tc>
        <w:tc>
          <w:tcPr>
            <w:tcW w:w="1230" w:type="dxa"/>
            <w:vAlign w:val="center"/>
          </w:tcPr>
          <w:p w14:paraId="052813D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D8DD50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5334B88" w14:textId="77777777" w:rsidR="00E8511D" w:rsidRPr="00940D11" w:rsidRDefault="00E8511D" w:rsidP="003A4525">
            <w:pPr>
              <w:pStyle w:val="ConsPlusNormal"/>
              <w:jc w:val="center"/>
              <w:rPr>
                <w:sz w:val="20"/>
                <w:szCs w:val="20"/>
              </w:rPr>
            </w:pPr>
            <w:r w:rsidRPr="00940D11">
              <w:rPr>
                <w:sz w:val="20"/>
                <w:szCs w:val="20"/>
              </w:rPr>
              <w:t>10</w:t>
            </w:r>
          </w:p>
        </w:tc>
        <w:tc>
          <w:tcPr>
            <w:tcW w:w="3132" w:type="dxa"/>
            <w:vMerge/>
          </w:tcPr>
          <w:p w14:paraId="4BE58B54" w14:textId="77777777" w:rsidR="00E8511D" w:rsidRPr="00940D11" w:rsidRDefault="00E8511D" w:rsidP="00F46770">
            <w:pPr>
              <w:pStyle w:val="ConsPlusNormal"/>
              <w:rPr>
                <w:sz w:val="20"/>
                <w:szCs w:val="20"/>
              </w:rPr>
            </w:pPr>
          </w:p>
        </w:tc>
      </w:tr>
      <w:tr w:rsidR="00E8511D" w:rsidRPr="00940D11" w14:paraId="13FA2565" w14:textId="77777777" w:rsidTr="00036F78">
        <w:trPr>
          <w:jc w:val="center"/>
        </w:trPr>
        <w:tc>
          <w:tcPr>
            <w:tcW w:w="684" w:type="dxa"/>
            <w:vMerge/>
          </w:tcPr>
          <w:p w14:paraId="7EFC3A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54AEF4" w14:textId="77777777" w:rsidR="00E8511D" w:rsidRPr="00940D11" w:rsidRDefault="00E8511D" w:rsidP="00F46770">
            <w:pPr>
              <w:pStyle w:val="ConsPlusNormal"/>
              <w:rPr>
                <w:sz w:val="20"/>
                <w:szCs w:val="20"/>
              </w:rPr>
            </w:pPr>
          </w:p>
        </w:tc>
        <w:tc>
          <w:tcPr>
            <w:tcW w:w="1266" w:type="dxa"/>
            <w:vMerge/>
          </w:tcPr>
          <w:p w14:paraId="24C8958B" w14:textId="77777777" w:rsidR="00E8511D" w:rsidRPr="00940D11" w:rsidRDefault="00E8511D" w:rsidP="00F46770">
            <w:pPr>
              <w:pStyle w:val="ConsPlusNormal"/>
              <w:rPr>
                <w:sz w:val="20"/>
                <w:szCs w:val="20"/>
              </w:rPr>
            </w:pPr>
          </w:p>
        </w:tc>
        <w:tc>
          <w:tcPr>
            <w:tcW w:w="3005" w:type="dxa"/>
            <w:vAlign w:val="center"/>
          </w:tcPr>
          <w:p w14:paraId="3E1DB33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471F86A"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7353B865"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6DD5FC3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53AB29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7E2EDA6"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57C3F77C" w14:textId="77777777" w:rsidR="00E8511D" w:rsidRPr="00940D11" w:rsidRDefault="00E8511D" w:rsidP="00F46770">
            <w:pPr>
              <w:pStyle w:val="ConsPlusNormal"/>
              <w:rPr>
                <w:sz w:val="20"/>
                <w:szCs w:val="20"/>
              </w:rPr>
            </w:pPr>
          </w:p>
        </w:tc>
      </w:tr>
      <w:tr w:rsidR="00E8511D" w:rsidRPr="00940D11" w14:paraId="6E120DB7" w14:textId="77777777" w:rsidTr="00036F78">
        <w:trPr>
          <w:jc w:val="center"/>
        </w:trPr>
        <w:tc>
          <w:tcPr>
            <w:tcW w:w="684" w:type="dxa"/>
            <w:vMerge/>
          </w:tcPr>
          <w:p w14:paraId="7E7942E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0835AB" w14:textId="77777777" w:rsidR="00E8511D" w:rsidRPr="00940D11" w:rsidRDefault="00E8511D" w:rsidP="00F46770">
            <w:pPr>
              <w:pStyle w:val="ConsPlusNormal"/>
              <w:rPr>
                <w:sz w:val="20"/>
                <w:szCs w:val="20"/>
              </w:rPr>
            </w:pPr>
          </w:p>
        </w:tc>
        <w:tc>
          <w:tcPr>
            <w:tcW w:w="1266" w:type="dxa"/>
            <w:vMerge/>
          </w:tcPr>
          <w:p w14:paraId="0EFF98F2" w14:textId="77777777" w:rsidR="00E8511D" w:rsidRPr="00940D11" w:rsidRDefault="00E8511D" w:rsidP="00F46770">
            <w:pPr>
              <w:pStyle w:val="ConsPlusNormal"/>
              <w:rPr>
                <w:sz w:val="20"/>
                <w:szCs w:val="20"/>
              </w:rPr>
            </w:pPr>
          </w:p>
        </w:tc>
        <w:tc>
          <w:tcPr>
            <w:tcW w:w="3005" w:type="dxa"/>
            <w:vAlign w:val="center"/>
          </w:tcPr>
          <w:p w14:paraId="7E9B3BC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4502BA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2A7D66D" w14:textId="77777777" w:rsidR="00E8511D" w:rsidRPr="00940D11" w:rsidRDefault="00E8511D" w:rsidP="003A4525">
            <w:pPr>
              <w:pStyle w:val="ConsPlusNormal"/>
              <w:jc w:val="center"/>
              <w:rPr>
                <w:sz w:val="20"/>
                <w:szCs w:val="20"/>
              </w:rPr>
            </w:pPr>
            <w:r w:rsidRPr="00940D11">
              <w:rPr>
                <w:sz w:val="20"/>
                <w:szCs w:val="20"/>
              </w:rPr>
              <w:t>39</w:t>
            </w:r>
          </w:p>
        </w:tc>
        <w:tc>
          <w:tcPr>
            <w:tcW w:w="1230" w:type="dxa"/>
            <w:vAlign w:val="center"/>
          </w:tcPr>
          <w:p w14:paraId="6BD9D9E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F88751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101B46C" w14:textId="77777777" w:rsidR="00E8511D" w:rsidRPr="00940D11" w:rsidRDefault="00E8511D" w:rsidP="003A4525">
            <w:pPr>
              <w:pStyle w:val="ConsPlusNormal"/>
              <w:jc w:val="center"/>
              <w:rPr>
                <w:sz w:val="20"/>
                <w:szCs w:val="20"/>
              </w:rPr>
            </w:pPr>
            <w:r w:rsidRPr="00940D11">
              <w:rPr>
                <w:sz w:val="20"/>
                <w:szCs w:val="20"/>
              </w:rPr>
              <w:t>39</w:t>
            </w:r>
          </w:p>
        </w:tc>
        <w:tc>
          <w:tcPr>
            <w:tcW w:w="3132" w:type="dxa"/>
            <w:vMerge/>
          </w:tcPr>
          <w:p w14:paraId="497379BC" w14:textId="77777777" w:rsidR="00E8511D" w:rsidRPr="00940D11" w:rsidRDefault="00E8511D" w:rsidP="00F46770">
            <w:pPr>
              <w:pStyle w:val="ConsPlusNormal"/>
              <w:rPr>
                <w:sz w:val="20"/>
                <w:szCs w:val="20"/>
              </w:rPr>
            </w:pPr>
          </w:p>
        </w:tc>
      </w:tr>
      <w:tr w:rsidR="00E8511D" w:rsidRPr="00940D11" w14:paraId="6CB7E80A" w14:textId="77777777" w:rsidTr="00036F78">
        <w:trPr>
          <w:jc w:val="center"/>
        </w:trPr>
        <w:tc>
          <w:tcPr>
            <w:tcW w:w="684" w:type="dxa"/>
            <w:vMerge/>
          </w:tcPr>
          <w:p w14:paraId="45A51F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AAF2763" w14:textId="77777777" w:rsidR="00E8511D" w:rsidRPr="00940D11" w:rsidRDefault="00E8511D" w:rsidP="00F46770">
            <w:pPr>
              <w:pStyle w:val="ConsPlusNormal"/>
              <w:rPr>
                <w:sz w:val="20"/>
                <w:szCs w:val="20"/>
              </w:rPr>
            </w:pPr>
          </w:p>
        </w:tc>
        <w:tc>
          <w:tcPr>
            <w:tcW w:w="1266" w:type="dxa"/>
            <w:vMerge/>
          </w:tcPr>
          <w:p w14:paraId="5C86ED4F" w14:textId="77777777" w:rsidR="00E8511D" w:rsidRPr="00940D11" w:rsidRDefault="00E8511D" w:rsidP="00F46770">
            <w:pPr>
              <w:pStyle w:val="ConsPlusNormal"/>
              <w:rPr>
                <w:sz w:val="20"/>
                <w:szCs w:val="20"/>
              </w:rPr>
            </w:pPr>
          </w:p>
        </w:tc>
        <w:tc>
          <w:tcPr>
            <w:tcW w:w="3005" w:type="dxa"/>
            <w:vAlign w:val="center"/>
          </w:tcPr>
          <w:p w14:paraId="3F4AE29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6E2999C"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2E2BD3B5" w14:textId="77777777" w:rsidR="00E8511D" w:rsidRPr="00940D11" w:rsidRDefault="00E8511D" w:rsidP="003A4525">
            <w:pPr>
              <w:pStyle w:val="ConsPlusNormal"/>
              <w:jc w:val="center"/>
              <w:rPr>
                <w:sz w:val="20"/>
                <w:szCs w:val="20"/>
              </w:rPr>
            </w:pPr>
            <w:r w:rsidRPr="00940D11">
              <w:rPr>
                <w:sz w:val="20"/>
                <w:szCs w:val="20"/>
              </w:rPr>
              <w:t>39</w:t>
            </w:r>
          </w:p>
        </w:tc>
        <w:tc>
          <w:tcPr>
            <w:tcW w:w="1230" w:type="dxa"/>
            <w:vAlign w:val="center"/>
          </w:tcPr>
          <w:p w14:paraId="62659F0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F925B9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CD12C83" w14:textId="77777777" w:rsidR="00E8511D" w:rsidRPr="00940D11" w:rsidRDefault="00E8511D" w:rsidP="003A4525">
            <w:pPr>
              <w:pStyle w:val="ConsPlusNormal"/>
              <w:jc w:val="center"/>
              <w:rPr>
                <w:sz w:val="20"/>
                <w:szCs w:val="20"/>
              </w:rPr>
            </w:pPr>
            <w:r w:rsidRPr="00940D11">
              <w:rPr>
                <w:sz w:val="20"/>
                <w:szCs w:val="20"/>
              </w:rPr>
              <w:t>39</w:t>
            </w:r>
          </w:p>
        </w:tc>
        <w:tc>
          <w:tcPr>
            <w:tcW w:w="3132" w:type="dxa"/>
            <w:vMerge/>
          </w:tcPr>
          <w:p w14:paraId="5FA58A4F" w14:textId="77777777" w:rsidR="00E8511D" w:rsidRPr="00940D11" w:rsidRDefault="00E8511D" w:rsidP="00F46770">
            <w:pPr>
              <w:pStyle w:val="ConsPlusNormal"/>
              <w:rPr>
                <w:sz w:val="20"/>
                <w:szCs w:val="20"/>
              </w:rPr>
            </w:pPr>
          </w:p>
        </w:tc>
      </w:tr>
      <w:tr w:rsidR="00E8511D" w:rsidRPr="00940D11" w14:paraId="65CEDF19" w14:textId="77777777" w:rsidTr="00036F78">
        <w:trPr>
          <w:jc w:val="center"/>
        </w:trPr>
        <w:tc>
          <w:tcPr>
            <w:tcW w:w="684" w:type="dxa"/>
            <w:vMerge/>
          </w:tcPr>
          <w:p w14:paraId="664DC4B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7F73EC" w14:textId="77777777" w:rsidR="00E8511D" w:rsidRPr="00940D11" w:rsidRDefault="00E8511D" w:rsidP="00F46770">
            <w:pPr>
              <w:pStyle w:val="ConsPlusNormal"/>
              <w:rPr>
                <w:sz w:val="20"/>
                <w:szCs w:val="20"/>
              </w:rPr>
            </w:pPr>
          </w:p>
        </w:tc>
        <w:tc>
          <w:tcPr>
            <w:tcW w:w="1266" w:type="dxa"/>
            <w:vMerge/>
          </w:tcPr>
          <w:p w14:paraId="448EF25C" w14:textId="77777777" w:rsidR="00E8511D" w:rsidRPr="00940D11" w:rsidRDefault="00E8511D" w:rsidP="00F46770">
            <w:pPr>
              <w:pStyle w:val="ConsPlusNormal"/>
              <w:rPr>
                <w:sz w:val="20"/>
                <w:szCs w:val="20"/>
              </w:rPr>
            </w:pPr>
          </w:p>
        </w:tc>
        <w:tc>
          <w:tcPr>
            <w:tcW w:w="3005" w:type="dxa"/>
            <w:vAlign w:val="center"/>
          </w:tcPr>
          <w:p w14:paraId="3AF4942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3E4891D"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016CFB6D" w14:textId="77777777" w:rsidR="00E8511D" w:rsidRPr="00940D11" w:rsidRDefault="00E8511D" w:rsidP="003A4525">
            <w:pPr>
              <w:pStyle w:val="ConsPlusNormal"/>
              <w:jc w:val="center"/>
              <w:rPr>
                <w:sz w:val="20"/>
                <w:szCs w:val="20"/>
              </w:rPr>
            </w:pPr>
            <w:r w:rsidRPr="00940D11">
              <w:rPr>
                <w:sz w:val="20"/>
                <w:szCs w:val="20"/>
              </w:rPr>
              <w:t>12</w:t>
            </w:r>
          </w:p>
        </w:tc>
        <w:tc>
          <w:tcPr>
            <w:tcW w:w="1230" w:type="dxa"/>
            <w:vAlign w:val="center"/>
          </w:tcPr>
          <w:p w14:paraId="4CF6289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A7EFD5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4CA06E4" w14:textId="77777777" w:rsidR="00E8511D" w:rsidRPr="00940D11" w:rsidRDefault="00E8511D" w:rsidP="003A4525">
            <w:pPr>
              <w:pStyle w:val="ConsPlusNormal"/>
              <w:jc w:val="center"/>
              <w:rPr>
                <w:sz w:val="20"/>
                <w:szCs w:val="20"/>
              </w:rPr>
            </w:pPr>
            <w:r w:rsidRPr="00940D11">
              <w:rPr>
                <w:sz w:val="20"/>
                <w:szCs w:val="20"/>
              </w:rPr>
              <w:t>12</w:t>
            </w:r>
          </w:p>
        </w:tc>
        <w:tc>
          <w:tcPr>
            <w:tcW w:w="3132" w:type="dxa"/>
            <w:vMerge/>
          </w:tcPr>
          <w:p w14:paraId="25771E37" w14:textId="77777777" w:rsidR="00E8511D" w:rsidRPr="00940D11" w:rsidRDefault="00E8511D" w:rsidP="00F46770">
            <w:pPr>
              <w:pStyle w:val="ConsPlusNormal"/>
              <w:rPr>
                <w:sz w:val="20"/>
                <w:szCs w:val="20"/>
              </w:rPr>
            </w:pPr>
          </w:p>
        </w:tc>
      </w:tr>
      <w:tr w:rsidR="00E8511D" w:rsidRPr="00940D11" w14:paraId="14EE0083" w14:textId="77777777" w:rsidTr="00036F78">
        <w:trPr>
          <w:jc w:val="center"/>
        </w:trPr>
        <w:tc>
          <w:tcPr>
            <w:tcW w:w="684" w:type="dxa"/>
            <w:vMerge w:val="restart"/>
            <w:vAlign w:val="center"/>
          </w:tcPr>
          <w:p w14:paraId="4C51A7F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3A64995" w14:textId="77777777" w:rsidR="00E8511D" w:rsidRPr="00940D11" w:rsidRDefault="00E8511D" w:rsidP="00F46770">
            <w:pPr>
              <w:pStyle w:val="ConsPlusNormal"/>
              <w:rPr>
                <w:sz w:val="20"/>
                <w:szCs w:val="20"/>
              </w:rPr>
            </w:pPr>
            <w:r w:rsidRPr="00940D11">
              <w:rPr>
                <w:sz w:val="20"/>
                <w:szCs w:val="20"/>
              </w:rPr>
              <w:t>6104</w:t>
            </w:r>
          </w:p>
        </w:tc>
        <w:tc>
          <w:tcPr>
            <w:tcW w:w="1266" w:type="dxa"/>
            <w:vMerge w:val="restart"/>
            <w:vAlign w:val="center"/>
          </w:tcPr>
          <w:p w14:paraId="4D61CD9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C18180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35DC086"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EAF8635" w14:textId="77777777" w:rsidR="00E8511D" w:rsidRPr="00940D11" w:rsidRDefault="00E8511D" w:rsidP="003A4525">
            <w:pPr>
              <w:pStyle w:val="ConsPlusNormal"/>
              <w:jc w:val="center"/>
              <w:rPr>
                <w:sz w:val="20"/>
                <w:szCs w:val="20"/>
              </w:rPr>
            </w:pPr>
            <w:r w:rsidRPr="00940D11">
              <w:rPr>
                <w:sz w:val="20"/>
                <w:szCs w:val="20"/>
              </w:rPr>
              <w:t>14</w:t>
            </w:r>
          </w:p>
        </w:tc>
        <w:tc>
          <w:tcPr>
            <w:tcW w:w="1230" w:type="dxa"/>
            <w:vAlign w:val="center"/>
          </w:tcPr>
          <w:p w14:paraId="6EBC7B9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FDD3B1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531FF2E" w14:textId="77777777" w:rsidR="00E8511D" w:rsidRPr="00940D11" w:rsidRDefault="00E8511D" w:rsidP="003A4525">
            <w:pPr>
              <w:pStyle w:val="ConsPlusNormal"/>
              <w:jc w:val="center"/>
              <w:rPr>
                <w:sz w:val="20"/>
                <w:szCs w:val="20"/>
              </w:rPr>
            </w:pPr>
            <w:r w:rsidRPr="00940D11">
              <w:rPr>
                <w:sz w:val="20"/>
                <w:szCs w:val="20"/>
              </w:rPr>
              <w:t>14</w:t>
            </w:r>
          </w:p>
        </w:tc>
        <w:tc>
          <w:tcPr>
            <w:tcW w:w="3132" w:type="dxa"/>
            <w:vMerge w:val="restart"/>
            <w:vAlign w:val="center"/>
          </w:tcPr>
          <w:p w14:paraId="1A178FA2" w14:textId="77777777" w:rsidR="00E8511D" w:rsidRPr="00940D11" w:rsidRDefault="00E8511D" w:rsidP="00F46770">
            <w:pPr>
              <w:pStyle w:val="ConsPlusNormal"/>
              <w:rPr>
                <w:sz w:val="20"/>
                <w:szCs w:val="20"/>
              </w:rPr>
            </w:pPr>
            <w:r w:rsidRPr="00940D11">
              <w:rPr>
                <w:sz w:val="20"/>
                <w:szCs w:val="20"/>
              </w:rPr>
              <w:t>-</w:t>
            </w:r>
          </w:p>
        </w:tc>
      </w:tr>
      <w:tr w:rsidR="00E8511D" w:rsidRPr="00940D11" w14:paraId="1D501CF8" w14:textId="77777777" w:rsidTr="00036F78">
        <w:trPr>
          <w:jc w:val="center"/>
        </w:trPr>
        <w:tc>
          <w:tcPr>
            <w:tcW w:w="684" w:type="dxa"/>
            <w:vMerge/>
          </w:tcPr>
          <w:p w14:paraId="0996601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8F0CBD6" w14:textId="77777777" w:rsidR="00E8511D" w:rsidRPr="00940D11" w:rsidRDefault="00E8511D" w:rsidP="00F46770">
            <w:pPr>
              <w:pStyle w:val="ConsPlusNormal"/>
              <w:rPr>
                <w:sz w:val="20"/>
                <w:szCs w:val="20"/>
              </w:rPr>
            </w:pPr>
          </w:p>
        </w:tc>
        <w:tc>
          <w:tcPr>
            <w:tcW w:w="1266" w:type="dxa"/>
            <w:vMerge/>
          </w:tcPr>
          <w:p w14:paraId="78C8B225" w14:textId="77777777" w:rsidR="00E8511D" w:rsidRPr="00940D11" w:rsidRDefault="00E8511D" w:rsidP="00F46770">
            <w:pPr>
              <w:pStyle w:val="ConsPlusNormal"/>
              <w:rPr>
                <w:sz w:val="20"/>
                <w:szCs w:val="20"/>
              </w:rPr>
            </w:pPr>
          </w:p>
        </w:tc>
        <w:tc>
          <w:tcPr>
            <w:tcW w:w="3005" w:type="dxa"/>
            <w:vAlign w:val="center"/>
          </w:tcPr>
          <w:p w14:paraId="46673AB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14543E6"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94A7CDC" w14:textId="77777777" w:rsidR="00E8511D" w:rsidRPr="00940D11" w:rsidRDefault="00E8511D" w:rsidP="003A4525">
            <w:pPr>
              <w:pStyle w:val="ConsPlusNormal"/>
              <w:jc w:val="center"/>
              <w:rPr>
                <w:sz w:val="20"/>
                <w:szCs w:val="20"/>
              </w:rPr>
            </w:pPr>
            <w:r w:rsidRPr="00940D11">
              <w:rPr>
                <w:sz w:val="20"/>
                <w:szCs w:val="20"/>
              </w:rPr>
              <w:t>30</w:t>
            </w:r>
          </w:p>
        </w:tc>
        <w:tc>
          <w:tcPr>
            <w:tcW w:w="1230" w:type="dxa"/>
            <w:vAlign w:val="center"/>
          </w:tcPr>
          <w:p w14:paraId="19A4E78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6520E2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4F633FA" w14:textId="77777777" w:rsidR="00E8511D" w:rsidRPr="00940D11" w:rsidRDefault="00E8511D" w:rsidP="003A4525">
            <w:pPr>
              <w:pStyle w:val="ConsPlusNormal"/>
              <w:jc w:val="center"/>
              <w:rPr>
                <w:sz w:val="20"/>
                <w:szCs w:val="20"/>
              </w:rPr>
            </w:pPr>
            <w:r w:rsidRPr="00940D11">
              <w:rPr>
                <w:sz w:val="20"/>
                <w:szCs w:val="20"/>
              </w:rPr>
              <w:t>30</w:t>
            </w:r>
          </w:p>
        </w:tc>
        <w:tc>
          <w:tcPr>
            <w:tcW w:w="3132" w:type="dxa"/>
            <w:vMerge/>
          </w:tcPr>
          <w:p w14:paraId="2434EC0B" w14:textId="77777777" w:rsidR="00E8511D" w:rsidRPr="00940D11" w:rsidRDefault="00E8511D" w:rsidP="00F46770">
            <w:pPr>
              <w:pStyle w:val="ConsPlusNormal"/>
              <w:rPr>
                <w:sz w:val="20"/>
                <w:szCs w:val="20"/>
              </w:rPr>
            </w:pPr>
          </w:p>
        </w:tc>
      </w:tr>
      <w:tr w:rsidR="00E8511D" w:rsidRPr="00940D11" w14:paraId="16FD1C92" w14:textId="77777777" w:rsidTr="00036F78">
        <w:trPr>
          <w:jc w:val="center"/>
        </w:trPr>
        <w:tc>
          <w:tcPr>
            <w:tcW w:w="684" w:type="dxa"/>
            <w:vMerge/>
          </w:tcPr>
          <w:p w14:paraId="257407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581AF1" w14:textId="77777777" w:rsidR="00E8511D" w:rsidRPr="00940D11" w:rsidRDefault="00E8511D" w:rsidP="00F46770">
            <w:pPr>
              <w:pStyle w:val="ConsPlusNormal"/>
              <w:rPr>
                <w:sz w:val="20"/>
                <w:szCs w:val="20"/>
              </w:rPr>
            </w:pPr>
          </w:p>
        </w:tc>
        <w:tc>
          <w:tcPr>
            <w:tcW w:w="1266" w:type="dxa"/>
            <w:vMerge/>
          </w:tcPr>
          <w:p w14:paraId="220E833E" w14:textId="77777777" w:rsidR="00E8511D" w:rsidRPr="00940D11" w:rsidRDefault="00E8511D" w:rsidP="00F46770">
            <w:pPr>
              <w:pStyle w:val="ConsPlusNormal"/>
              <w:rPr>
                <w:sz w:val="20"/>
                <w:szCs w:val="20"/>
              </w:rPr>
            </w:pPr>
          </w:p>
        </w:tc>
        <w:tc>
          <w:tcPr>
            <w:tcW w:w="3005" w:type="dxa"/>
            <w:vAlign w:val="center"/>
          </w:tcPr>
          <w:p w14:paraId="21CDA66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974D4AB"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20F8082" w14:textId="77777777" w:rsidR="00E8511D" w:rsidRPr="00940D11" w:rsidRDefault="00E8511D" w:rsidP="003A4525">
            <w:pPr>
              <w:pStyle w:val="ConsPlusNormal"/>
              <w:jc w:val="center"/>
              <w:rPr>
                <w:sz w:val="20"/>
                <w:szCs w:val="20"/>
              </w:rPr>
            </w:pPr>
            <w:r w:rsidRPr="00940D11">
              <w:rPr>
                <w:sz w:val="20"/>
                <w:szCs w:val="20"/>
              </w:rPr>
              <w:t>7</w:t>
            </w:r>
          </w:p>
        </w:tc>
        <w:tc>
          <w:tcPr>
            <w:tcW w:w="1230" w:type="dxa"/>
            <w:vAlign w:val="center"/>
          </w:tcPr>
          <w:p w14:paraId="67C1D3A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1E1214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4C7884E" w14:textId="77777777" w:rsidR="00E8511D" w:rsidRPr="00940D11" w:rsidRDefault="00E8511D" w:rsidP="003A4525">
            <w:pPr>
              <w:pStyle w:val="ConsPlusNormal"/>
              <w:jc w:val="center"/>
              <w:rPr>
                <w:sz w:val="20"/>
                <w:szCs w:val="20"/>
              </w:rPr>
            </w:pPr>
            <w:r w:rsidRPr="00940D11">
              <w:rPr>
                <w:sz w:val="20"/>
                <w:szCs w:val="20"/>
              </w:rPr>
              <w:t>7</w:t>
            </w:r>
          </w:p>
        </w:tc>
        <w:tc>
          <w:tcPr>
            <w:tcW w:w="3132" w:type="dxa"/>
            <w:vMerge/>
          </w:tcPr>
          <w:p w14:paraId="75C4B914" w14:textId="77777777" w:rsidR="00E8511D" w:rsidRPr="00940D11" w:rsidRDefault="00E8511D" w:rsidP="00F46770">
            <w:pPr>
              <w:pStyle w:val="ConsPlusNormal"/>
              <w:rPr>
                <w:sz w:val="20"/>
                <w:szCs w:val="20"/>
              </w:rPr>
            </w:pPr>
          </w:p>
        </w:tc>
      </w:tr>
      <w:tr w:rsidR="00E8511D" w:rsidRPr="00940D11" w14:paraId="5192AA7A" w14:textId="77777777" w:rsidTr="00036F78">
        <w:trPr>
          <w:jc w:val="center"/>
        </w:trPr>
        <w:tc>
          <w:tcPr>
            <w:tcW w:w="684" w:type="dxa"/>
            <w:vMerge/>
          </w:tcPr>
          <w:p w14:paraId="073DBA8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2963F8" w14:textId="77777777" w:rsidR="00E8511D" w:rsidRPr="00940D11" w:rsidRDefault="00E8511D" w:rsidP="00F46770">
            <w:pPr>
              <w:pStyle w:val="ConsPlusNormal"/>
              <w:rPr>
                <w:sz w:val="20"/>
                <w:szCs w:val="20"/>
              </w:rPr>
            </w:pPr>
          </w:p>
        </w:tc>
        <w:tc>
          <w:tcPr>
            <w:tcW w:w="1266" w:type="dxa"/>
            <w:vMerge/>
          </w:tcPr>
          <w:p w14:paraId="5CED1143" w14:textId="77777777" w:rsidR="00E8511D" w:rsidRPr="00940D11" w:rsidRDefault="00E8511D" w:rsidP="00F46770">
            <w:pPr>
              <w:pStyle w:val="ConsPlusNormal"/>
              <w:rPr>
                <w:sz w:val="20"/>
                <w:szCs w:val="20"/>
              </w:rPr>
            </w:pPr>
          </w:p>
        </w:tc>
        <w:tc>
          <w:tcPr>
            <w:tcW w:w="3005" w:type="dxa"/>
            <w:vAlign w:val="center"/>
          </w:tcPr>
          <w:p w14:paraId="0DBC0DF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27048F3"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28AB36B2"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4B5E08C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183C16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69EDFE9"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7800CBAD" w14:textId="77777777" w:rsidR="00E8511D" w:rsidRPr="00940D11" w:rsidRDefault="00E8511D" w:rsidP="00F46770">
            <w:pPr>
              <w:pStyle w:val="ConsPlusNormal"/>
              <w:rPr>
                <w:sz w:val="20"/>
                <w:szCs w:val="20"/>
              </w:rPr>
            </w:pPr>
          </w:p>
        </w:tc>
      </w:tr>
      <w:tr w:rsidR="00E8511D" w:rsidRPr="00940D11" w14:paraId="1C2F5B28" w14:textId="77777777" w:rsidTr="00036F78">
        <w:trPr>
          <w:jc w:val="center"/>
        </w:trPr>
        <w:tc>
          <w:tcPr>
            <w:tcW w:w="684" w:type="dxa"/>
            <w:vMerge/>
          </w:tcPr>
          <w:p w14:paraId="02A2E34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F54C1E" w14:textId="77777777" w:rsidR="00E8511D" w:rsidRPr="00940D11" w:rsidRDefault="00E8511D" w:rsidP="00F46770">
            <w:pPr>
              <w:pStyle w:val="ConsPlusNormal"/>
              <w:rPr>
                <w:sz w:val="20"/>
                <w:szCs w:val="20"/>
              </w:rPr>
            </w:pPr>
          </w:p>
        </w:tc>
        <w:tc>
          <w:tcPr>
            <w:tcW w:w="1266" w:type="dxa"/>
            <w:vMerge/>
          </w:tcPr>
          <w:p w14:paraId="0675FF62" w14:textId="77777777" w:rsidR="00E8511D" w:rsidRPr="00940D11" w:rsidRDefault="00E8511D" w:rsidP="00F46770">
            <w:pPr>
              <w:pStyle w:val="ConsPlusNormal"/>
              <w:rPr>
                <w:sz w:val="20"/>
                <w:szCs w:val="20"/>
              </w:rPr>
            </w:pPr>
          </w:p>
        </w:tc>
        <w:tc>
          <w:tcPr>
            <w:tcW w:w="3005" w:type="dxa"/>
            <w:vAlign w:val="center"/>
          </w:tcPr>
          <w:p w14:paraId="77D30CF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6A5730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43B24AB" w14:textId="77777777" w:rsidR="00E8511D" w:rsidRPr="00940D11" w:rsidRDefault="00E8511D" w:rsidP="003A4525">
            <w:pPr>
              <w:pStyle w:val="ConsPlusNormal"/>
              <w:jc w:val="center"/>
              <w:rPr>
                <w:sz w:val="20"/>
                <w:szCs w:val="20"/>
              </w:rPr>
            </w:pPr>
            <w:r w:rsidRPr="00940D11">
              <w:rPr>
                <w:sz w:val="20"/>
                <w:szCs w:val="20"/>
              </w:rPr>
              <w:t>27</w:t>
            </w:r>
          </w:p>
        </w:tc>
        <w:tc>
          <w:tcPr>
            <w:tcW w:w="1230" w:type="dxa"/>
            <w:vAlign w:val="center"/>
          </w:tcPr>
          <w:p w14:paraId="2BFA8C7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5EB6AA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3665B35" w14:textId="77777777" w:rsidR="00E8511D" w:rsidRPr="00940D11" w:rsidRDefault="00E8511D" w:rsidP="003A4525">
            <w:pPr>
              <w:pStyle w:val="ConsPlusNormal"/>
              <w:jc w:val="center"/>
              <w:rPr>
                <w:sz w:val="20"/>
                <w:szCs w:val="20"/>
              </w:rPr>
            </w:pPr>
            <w:r w:rsidRPr="00940D11">
              <w:rPr>
                <w:sz w:val="20"/>
                <w:szCs w:val="20"/>
              </w:rPr>
              <w:t>27</w:t>
            </w:r>
          </w:p>
        </w:tc>
        <w:tc>
          <w:tcPr>
            <w:tcW w:w="3132" w:type="dxa"/>
            <w:vMerge/>
          </w:tcPr>
          <w:p w14:paraId="38C5ED5A" w14:textId="77777777" w:rsidR="00E8511D" w:rsidRPr="00940D11" w:rsidRDefault="00E8511D" w:rsidP="00F46770">
            <w:pPr>
              <w:pStyle w:val="ConsPlusNormal"/>
              <w:rPr>
                <w:sz w:val="20"/>
                <w:szCs w:val="20"/>
              </w:rPr>
            </w:pPr>
          </w:p>
        </w:tc>
      </w:tr>
      <w:tr w:rsidR="00E8511D" w:rsidRPr="00940D11" w14:paraId="1F1CFE3A" w14:textId="77777777" w:rsidTr="00036F78">
        <w:trPr>
          <w:jc w:val="center"/>
        </w:trPr>
        <w:tc>
          <w:tcPr>
            <w:tcW w:w="684" w:type="dxa"/>
            <w:vMerge/>
          </w:tcPr>
          <w:p w14:paraId="5FC8CF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5D1C22E" w14:textId="77777777" w:rsidR="00E8511D" w:rsidRPr="00940D11" w:rsidRDefault="00E8511D" w:rsidP="00F46770">
            <w:pPr>
              <w:pStyle w:val="ConsPlusNormal"/>
              <w:rPr>
                <w:sz w:val="20"/>
                <w:szCs w:val="20"/>
              </w:rPr>
            </w:pPr>
          </w:p>
        </w:tc>
        <w:tc>
          <w:tcPr>
            <w:tcW w:w="1266" w:type="dxa"/>
            <w:vMerge/>
          </w:tcPr>
          <w:p w14:paraId="4B133A20" w14:textId="77777777" w:rsidR="00E8511D" w:rsidRPr="00940D11" w:rsidRDefault="00E8511D" w:rsidP="00F46770">
            <w:pPr>
              <w:pStyle w:val="ConsPlusNormal"/>
              <w:rPr>
                <w:sz w:val="20"/>
                <w:szCs w:val="20"/>
              </w:rPr>
            </w:pPr>
          </w:p>
        </w:tc>
        <w:tc>
          <w:tcPr>
            <w:tcW w:w="3005" w:type="dxa"/>
            <w:vAlign w:val="center"/>
          </w:tcPr>
          <w:p w14:paraId="3BA9A82E"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6A5BC48"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4F35129D" w14:textId="77777777" w:rsidR="00E8511D" w:rsidRPr="00940D11" w:rsidRDefault="00E8511D" w:rsidP="003A4525">
            <w:pPr>
              <w:pStyle w:val="ConsPlusNormal"/>
              <w:jc w:val="center"/>
              <w:rPr>
                <w:sz w:val="20"/>
                <w:szCs w:val="20"/>
              </w:rPr>
            </w:pPr>
            <w:r w:rsidRPr="00940D11">
              <w:rPr>
                <w:sz w:val="20"/>
                <w:szCs w:val="20"/>
              </w:rPr>
              <w:t>27</w:t>
            </w:r>
          </w:p>
        </w:tc>
        <w:tc>
          <w:tcPr>
            <w:tcW w:w="1230" w:type="dxa"/>
            <w:vAlign w:val="center"/>
          </w:tcPr>
          <w:p w14:paraId="4217DFA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8EB387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2E14B26" w14:textId="77777777" w:rsidR="00E8511D" w:rsidRPr="00940D11" w:rsidRDefault="00E8511D" w:rsidP="003A4525">
            <w:pPr>
              <w:pStyle w:val="ConsPlusNormal"/>
              <w:jc w:val="center"/>
              <w:rPr>
                <w:sz w:val="20"/>
                <w:szCs w:val="20"/>
              </w:rPr>
            </w:pPr>
            <w:r w:rsidRPr="00940D11">
              <w:rPr>
                <w:sz w:val="20"/>
                <w:szCs w:val="20"/>
              </w:rPr>
              <w:t>27</w:t>
            </w:r>
          </w:p>
        </w:tc>
        <w:tc>
          <w:tcPr>
            <w:tcW w:w="3132" w:type="dxa"/>
            <w:vMerge/>
          </w:tcPr>
          <w:p w14:paraId="780CD38F" w14:textId="77777777" w:rsidR="00E8511D" w:rsidRPr="00940D11" w:rsidRDefault="00E8511D" w:rsidP="00F46770">
            <w:pPr>
              <w:pStyle w:val="ConsPlusNormal"/>
              <w:rPr>
                <w:sz w:val="20"/>
                <w:szCs w:val="20"/>
              </w:rPr>
            </w:pPr>
          </w:p>
        </w:tc>
      </w:tr>
      <w:tr w:rsidR="00E8511D" w:rsidRPr="00940D11" w14:paraId="74BE13B8" w14:textId="77777777" w:rsidTr="00036F78">
        <w:trPr>
          <w:jc w:val="center"/>
        </w:trPr>
        <w:tc>
          <w:tcPr>
            <w:tcW w:w="684" w:type="dxa"/>
            <w:vMerge/>
          </w:tcPr>
          <w:p w14:paraId="3651B27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3940D2" w14:textId="77777777" w:rsidR="00E8511D" w:rsidRPr="00940D11" w:rsidRDefault="00E8511D" w:rsidP="00F46770">
            <w:pPr>
              <w:pStyle w:val="ConsPlusNormal"/>
              <w:rPr>
                <w:sz w:val="20"/>
                <w:szCs w:val="20"/>
              </w:rPr>
            </w:pPr>
          </w:p>
        </w:tc>
        <w:tc>
          <w:tcPr>
            <w:tcW w:w="1266" w:type="dxa"/>
            <w:vMerge/>
          </w:tcPr>
          <w:p w14:paraId="6A78A934" w14:textId="77777777" w:rsidR="00E8511D" w:rsidRPr="00940D11" w:rsidRDefault="00E8511D" w:rsidP="00F46770">
            <w:pPr>
              <w:pStyle w:val="ConsPlusNormal"/>
              <w:rPr>
                <w:sz w:val="20"/>
                <w:szCs w:val="20"/>
              </w:rPr>
            </w:pPr>
          </w:p>
        </w:tc>
        <w:tc>
          <w:tcPr>
            <w:tcW w:w="3005" w:type="dxa"/>
            <w:vAlign w:val="center"/>
          </w:tcPr>
          <w:p w14:paraId="320025E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ABAEBFB"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7FFBC695" w14:textId="77777777" w:rsidR="00E8511D" w:rsidRPr="00940D11" w:rsidRDefault="00E8511D" w:rsidP="003A4525">
            <w:pPr>
              <w:pStyle w:val="ConsPlusNormal"/>
              <w:jc w:val="center"/>
              <w:rPr>
                <w:sz w:val="20"/>
                <w:szCs w:val="20"/>
              </w:rPr>
            </w:pPr>
            <w:r w:rsidRPr="00940D11">
              <w:rPr>
                <w:sz w:val="20"/>
                <w:szCs w:val="20"/>
              </w:rPr>
              <w:t>8</w:t>
            </w:r>
          </w:p>
        </w:tc>
        <w:tc>
          <w:tcPr>
            <w:tcW w:w="1230" w:type="dxa"/>
            <w:vAlign w:val="center"/>
          </w:tcPr>
          <w:p w14:paraId="78FE507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F62D01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CD69006" w14:textId="77777777" w:rsidR="00E8511D" w:rsidRPr="00940D11" w:rsidRDefault="00E8511D" w:rsidP="003A4525">
            <w:pPr>
              <w:pStyle w:val="ConsPlusNormal"/>
              <w:jc w:val="center"/>
              <w:rPr>
                <w:sz w:val="20"/>
                <w:szCs w:val="20"/>
              </w:rPr>
            </w:pPr>
            <w:r w:rsidRPr="00940D11">
              <w:rPr>
                <w:sz w:val="20"/>
                <w:szCs w:val="20"/>
              </w:rPr>
              <w:t>8</w:t>
            </w:r>
          </w:p>
        </w:tc>
        <w:tc>
          <w:tcPr>
            <w:tcW w:w="3132" w:type="dxa"/>
            <w:vMerge/>
          </w:tcPr>
          <w:p w14:paraId="6E600574" w14:textId="77777777" w:rsidR="00E8511D" w:rsidRPr="00940D11" w:rsidRDefault="00E8511D" w:rsidP="00F46770">
            <w:pPr>
              <w:pStyle w:val="ConsPlusNormal"/>
              <w:rPr>
                <w:sz w:val="20"/>
                <w:szCs w:val="20"/>
              </w:rPr>
            </w:pPr>
          </w:p>
        </w:tc>
      </w:tr>
      <w:tr w:rsidR="00E8511D" w:rsidRPr="00940D11" w14:paraId="144B7385" w14:textId="77777777" w:rsidTr="00036F78">
        <w:trPr>
          <w:jc w:val="center"/>
        </w:trPr>
        <w:tc>
          <w:tcPr>
            <w:tcW w:w="684" w:type="dxa"/>
            <w:vMerge w:val="restart"/>
            <w:shd w:val="clear" w:color="auto" w:fill="auto"/>
            <w:vAlign w:val="center"/>
          </w:tcPr>
          <w:p w14:paraId="3B077F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9AB270E" w14:textId="77777777" w:rsidR="00E8511D" w:rsidRPr="00940D11" w:rsidRDefault="00E8511D" w:rsidP="00F46770">
            <w:pPr>
              <w:pStyle w:val="ConsPlusNormal"/>
              <w:rPr>
                <w:sz w:val="20"/>
                <w:szCs w:val="20"/>
              </w:rPr>
            </w:pPr>
            <w:r w:rsidRPr="00940D11">
              <w:rPr>
                <w:sz w:val="20"/>
                <w:szCs w:val="20"/>
              </w:rPr>
              <w:t>6105</w:t>
            </w:r>
          </w:p>
        </w:tc>
        <w:tc>
          <w:tcPr>
            <w:tcW w:w="1266" w:type="dxa"/>
            <w:vMerge w:val="restart"/>
            <w:shd w:val="clear" w:color="auto" w:fill="auto"/>
            <w:vAlign w:val="center"/>
          </w:tcPr>
          <w:p w14:paraId="2606108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1B455E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0E50FA8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53A7E4EF" w14:textId="77777777" w:rsidR="00E8511D" w:rsidRPr="00940D11" w:rsidRDefault="00E8511D" w:rsidP="003A4525">
            <w:pPr>
              <w:jc w:val="center"/>
              <w:rPr>
                <w:sz w:val="20"/>
                <w:szCs w:val="20"/>
              </w:rPr>
            </w:pPr>
            <w:r w:rsidRPr="00940D11">
              <w:rPr>
                <w:sz w:val="20"/>
                <w:szCs w:val="20"/>
              </w:rPr>
              <w:t>791</w:t>
            </w:r>
          </w:p>
        </w:tc>
        <w:tc>
          <w:tcPr>
            <w:tcW w:w="1230" w:type="dxa"/>
            <w:shd w:val="clear" w:color="auto" w:fill="auto"/>
            <w:vAlign w:val="center"/>
          </w:tcPr>
          <w:p w14:paraId="6B068122" w14:textId="77777777" w:rsidR="00E8511D" w:rsidRPr="00940D11" w:rsidRDefault="00E8511D" w:rsidP="003A4525">
            <w:pPr>
              <w:jc w:val="center"/>
              <w:rPr>
                <w:sz w:val="20"/>
                <w:szCs w:val="20"/>
              </w:rPr>
            </w:pPr>
            <w:r w:rsidRPr="00940D11">
              <w:rPr>
                <w:sz w:val="20"/>
                <w:szCs w:val="20"/>
              </w:rPr>
              <w:t>540</w:t>
            </w:r>
          </w:p>
        </w:tc>
        <w:tc>
          <w:tcPr>
            <w:tcW w:w="1276" w:type="dxa"/>
            <w:shd w:val="clear" w:color="auto" w:fill="auto"/>
            <w:vAlign w:val="center"/>
          </w:tcPr>
          <w:p w14:paraId="7394ED29"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335B28D1" w14:textId="77777777" w:rsidR="00E8511D" w:rsidRPr="00940D11" w:rsidRDefault="00E8511D" w:rsidP="003A4525">
            <w:pPr>
              <w:jc w:val="center"/>
              <w:rPr>
                <w:sz w:val="20"/>
                <w:szCs w:val="20"/>
              </w:rPr>
            </w:pPr>
            <w:r w:rsidRPr="00940D11">
              <w:rPr>
                <w:sz w:val="20"/>
                <w:szCs w:val="20"/>
              </w:rPr>
              <w:t>251</w:t>
            </w:r>
          </w:p>
        </w:tc>
        <w:tc>
          <w:tcPr>
            <w:tcW w:w="3132" w:type="dxa"/>
            <w:vMerge w:val="restart"/>
            <w:shd w:val="clear" w:color="auto" w:fill="auto"/>
            <w:vAlign w:val="center"/>
          </w:tcPr>
          <w:p w14:paraId="4B39BB8F" w14:textId="77777777" w:rsidR="00360D2A" w:rsidRDefault="00360D2A" w:rsidP="00F1427E">
            <w:pPr>
              <w:pStyle w:val="ConsPlusNormal"/>
              <w:rPr>
                <w:sz w:val="20"/>
                <w:szCs w:val="20"/>
              </w:rPr>
            </w:pPr>
            <w:r w:rsidRPr="00360D2A">
              <w:rPr>
                <w:sz w:val="20"/>
                <w:szCs w:val="20"/>
              </w:rPr>
              <w:t>МП «Развитие культуры»</w:t>
            </w:r>
            <w:r>
              <w:rPr>
                <w:sz w:val="20"/>
                <w:szCs w:val="20"/>
              </w:rPr>
              <w:t>;</w:t>
            </w:r>
          </w:p>
          <w:p w14:paraId="00DD2A6E" w14:textId="77777777" w:rsidR="00E8511D" w:rsidRPr="00940D11" w:rsidRDefault="00E8511D" w:rsidP="00F1427E">
            <w:pPr>
              <w:pStyle w:val="ConsPlusNormal"/>
              <w:rPr>
                <w:sz w:val="20"/>
                <w:szCs w:val="20"/>
              </w:rPr>
            </w:pPr>
            <w:r w:rsidRPr="00940D11">
              <w:rPr>
                <w:sz w:val="20"/>
                <w:szCs w:val="20"/>
              </w:rPr>
              <w:t>МП «Развитие физической</w:t>
            </w:r>
          </w:p>
          <w:p w14:paraId="3FB16A65" w14:textId="77777777" w:rsidR="00E8511D" w:rsidRPr="00940D11" w:rsidRDefault="00E8511D" w:rsidP="00F1427E">
            <w:pPr>
              <w:pStyle w:val="ConsPlusNormal"/>
              <w:rPr>
                <w:sz w:val="20"/>
                <w:szCs w:val="20"/>
              </w:rPr>
            </w:pPr>
            <w:r w:rsidRPr="00940D11">
              <w:rPr>
                <w:sz w:val="20"/>
                <w:szCs w:val="20"/>
              </w:rPr>
              <w:t>культуры и спорта»</w:t>
            </w:r>
          </w:p>
        </w:tc>
      </w:tr>
      <w:tr w:rsidR="00E8511D" w:rsidRPr="00940D11" w14:paraId="15E57550" w14:textId="77777777" w:rsidTr="00036F78">
        <w:trPr>
          <w:jc w:val="center"/>
        </w:trPr>
        <w:tc>
          <w:tcPr>
            <w:tcW w:w="684" w:type="dxa"/>
            <w:vMerge/>
            <w:shd w:val="clear" w:color="auto" w:fill="auto"/>
          </w:tcPr>
          <w:p w14:paraId="2D9B77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0464BF1" w14:textId="77777777" w:rsidR="00E8511D" w:rsidRPr="00940D11" w:rsidRDefault="00E8511D" w:rsidP="00F46770">
            <w:pPr>
              <w:pStyle w:val="ConsPlusNormal"/>
              <w:rPr>
                <w:sz w:val="20"/>
                <w:szCs w:val="20"/>
              </w:rPr>
            </w:pPr>
          </w:p>
        </w:tc>
        <w:tc>
          <w:tcPr>
            <w:tcW w:w="1266" w:type="dxa"/>
            <w:vMerge/>
            <w:shd w:val="clear" w:color="auto" w:fill="auto"/>
          </w:tcPr>
          <w:p w14:paraId="63DC2FB8" w14:textId="77777777" w:rsidR="00E8511D" w:rsidRPr="00940D11" w:rsidRDefault="00E8511D" w:rsidP="00F46770">
            <w:pPr>
              <w:pStyle w:val="ConsPlusNormal"/>
              <w:rPr>
                <w:sz w:val="20"/>
                <w:szCs w:val="20"/>
              </w:rPr>
            </w:pPr>
          </w:p>
        </w:tc>
        <w:tc>
          <w:tcPr>
            <w:tcW w:w="3005" w:type="dxa"/>
            <w:shd w:val="clear" w:color="auto" w:fill="auto"/>
            <w:vAlign w:val="center"/>
          </w:tcPr>
          <w:p w14:paraId="111F9783"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404452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32DC8982" w14:textId="77777777" w:rsidR="00E8511D" w:rsidRPr="00940D11" w:rsidRDefault="00E8511D" w:rsidP="003A4525">
            <w:pPr>
              <w:jc w:val="center"/>
              <w:rPr>
                <w:sz w:val="20"/>
                <w:szCs w:val="20"/>
              </w:rPr>
            </w:pPr>
            <w:r w:rsidRPr="00940D11">
              <w:rPr>
                <w:sz w:val="20"/>
                <w:szCs w:val="20"/>
              </w:rPr>
              <w:t>1713</w:t>
            </w:r>
          </w:p>
        </w:tc>
        <w:tc>
          <w:tcPr>
            <w:tcW w:w="1230" w:type="dxa"/>
            <w:shd w:val="clear" w:color="auto" w:fill="auto"/>
            <w:vAlign w:val="center"/>
          </w:tcPr>
          <w:p w14:paraId="5194127F" w14:textId="77777777" w:rsidR="00E8511D" w:rsidRPr="00940D11" w:rsidRDefault="00E8511D" w:rsidP="003A4525">
            <w:pPr>
              <w:jc w:val="center"/>
              <w:rPr>
                <w:sz w:val="20"/>
                <w:szCs w:val="20"/>
              </w:rPr>
            </w:pPr>
            <w:r w:rsidRPr="00940D11">
              <w:rPr>
                <w:sz w:val="20"/>
                <w:szCs w:val="20"/>
              </w:rPr>
              <w:t>1</w:t>
            </w:r>
            <w:r w:rsidR="00F85DEA">
              <w:rPr>
                <w:sz w:val="20"/>
                <w:szCs w:val="20"/>
              </w:rPr>
              <w:t>432</w:t>
            </w:r>
          </w:p>
        </w:tc>
        <w:tc>
          <w:tcPr>
            <w:tcW w:w="1276" w:type="dxa"/>
            <w:shd w:val="clear" w:color="auto" w:fill="auto"/>
            <w:vAlign w:val="center"/>
          </w:tcPr>
          <w:p w14:paraId="38967CE9"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0042CA45" w14:textId="77777777" w:rsidR="00E8511D" w:rsidRPr="00940D11" w:rsidRDefault="00F85DEA" w:rsidP="003A4525">
            <w:pPr>
              <w:jc w:val="center"/>
              <w:rPr>
                <w:sz w:val="20"/>
                <w:szCs w:val="20"/>
              </w:rPr>
            </w:pPr>
            <w:r>
              <w:rPr>
                <w:sz w:val="20"/>
                <w:szCs w:val="20"/>
              </w:rPr>
              <w:t>281</w:t>
            </w:r>
          </w:p>
        </w:tc>
        <w:tc>
          <w:tcPr>
            <w:tcW w:w="3132" w:type="dxa"/>
            <w:vMerge/>
            <w:shd w:val="clear" w:color="auto" w:fill="auto"/>
          </w:tcPr>
          <w:p w14:paraId="1D566175" w14:textId="77777777" w:rsidR="00E8511D" w:rsidRPr="00940D11" w:rsidRDefault="00E8511D" w:rsidP="00F46770">
            <w:pPr>
              <w:pStyle w:val="ConsPlusNormal"/>
              <w:rPr>
                <w:sz w:val="20"/>
                <w:szCs w:val="20"/>
              </w:rPr>
            </w:pPr>
          </w:p>
        </w:tc>
      </w:tr>
      <w:tr w:rsidR="00E8511D" w:rsidRPr="00940D11" w14:paraId="3492A0AE" w14:textId="77777777" w:rsidTr="00F1427E">
        <w:trPr>
          <w:jc w:val="center"/>
        </w:trPr>
        <w:tc>
          <w:tcPr>
            <w:tcW w:w="684" w:type="dxa"/>
            <w:vMerge/>
            <w:shd w:val="clear" w:color="auto" w:fill="auto"/>
          </w:tcPr>
          <w:p w14:paraId="1ED23B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2447B7B" w14:textId="77777777" w:rsidR="00E8511D" w:rsidRPr="00940D11" w:rsidRDefault="00E8511D" w:rsidP="00F46770">
            <w:pPr>
              <w:pStyle w:val="ConsPlusNormal"/>
              <w:rPr>
                <w:sz w:val="20"/>
                <w:szCs w:val="20"/>
              </w:rPr>
            </w:pPr>
          </w:p>
        </w:tc>
        <w:tc>
          <w:tcPr>
            <w:tcW w:w="1266" w:type="dxa"/>
            <w:vMerge/>
            <w:shd w:val="clear" w:color="auto" w:fill="auto"/>
          </w:tcPr>
          <w:p w14:paraId="1841C194" w14:textId="77777777" w:rsidR="00E8511D" w:rsidRPr="00940D11" w:rsidRDefault="00E8511D" w:rsidP="00F46770">
            <w:pPr>
              <w:pStyle w:val="ConsPlusNormal"/>
              <w:rPr>
                <w:sz w:val="20"/>
                <w:szCs w:val="20"/>
              </w:rPr>
            </w:pPr>
          </w:p>
        </w:tc>
        <w:tc>
          <w:tcPr>
            <w:tcW w:w="3005" w:type="dxa"/>
            <w:shd w:val="clear" w:color="auto" w:fill="auto"/>
            <w:vAlign w:val="center"/>
          </w:tcPr>
          <w:p w14:paraId="2DABFE78"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A4E18D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611AA785" w14:textId="77777777" w:rsidR="00E8511D" w:rsidRPr="00940D11" w:rsidRDefault="00E8511D" w:rsidP="003A4525">
            <w:pPr>
              <w:jc w:val="center"/>
              <w:rPr>
                <w:sz w:val="20"/>
                <w:szCs w:val="20"/>
              </w:rPr>
            </w:pPr>
            <w:r w:rsidRPr="00940D11">
              <w:rPr>
                <w:sz w:val="20"/>
                <w:szCs w:val="20"/>
              </w:rPr>
              <w:t>377</w:t>
            </w:r>
          </w:p>
        </w:tc>
        <w:tc>
          <w:tcPr>
            <w:tcW w:w="1230" w:type="dxa"/>
            <w:shd w:val="clear" w:color="auto" w:fill="auto"/>
            <w:vAlign w:val="center"/>
          </w:tcPr>
          <w:p w14:paraId="56998FDA" w14:textId="77777777" w:rsidR="00E8511D" w:rsidRPr="00940D11" w:rsidRDefault="00E8511D" w:rsidP="003A4525">
            <w:pPr>
              <w:jc w:val="center"/>
              <w:rPr>
                <w:sz w:val="20"/>
                <w:szCs w:val="20"/>
              </w:rPr>
            </w:pPr>
            <w:r w:rsidRPr="00940D11">
              <w:rPr>
                <w:sz w:val="20"/>
                <w:szCs w:val="20"/>
              </w:rPr>
              <w:t>-</w:t>
            </w:r>
          </w:p>
        </w:tc>
        <w:tc>
          <w:tcPr>
            <w:tcW w:w="1276" w:type="dxa"/>
            <w:shd w:val="clear" w:color="auto" w:fill="auto"/>
            <w:vAlign w:val="center"/>
          </w:tcPr>
          <w:p w14:paraId="5C3085AB" w14:textId="77777777" w:rsidR="00E8511D" w:rsidRPr="00940D11" w:rsidRDefault="00360D2A" w:rsidP="003A4525">
            <w:pPr>
              <w:jc w:val="center"/>
              <w:rPr>
                <w:sz w:val="20"/>
                <w:szCs w:val="20"/>
              </w:rPr>
            </w:pPr>
            <w:r>
              <w:rPr>
                <w:sz w:val="20"/>
                <w:szCs w:val="20"/>
              </w:rPr>
              <w:t>1400</w:t>
            </w:r>
          </w:p>
        </w:tc>
        <w:tc>
          <w:tcPr>
            <w:tcW w:w="1474" w:type="dxa"/>
            <w:shd w:val="clear" w:color="auto" w:fill="auto"/>
            <w:vAlign w:val="center"/>
          </w:tcPr>
          <w:p w14:paraId="4C84EB67" w14:textId="77777777" w:rsidR="00E8511D" w:rsidRPr="00940D11" w:rsidRDefault="00360D2A" w:rsidP="003A4525">
            <w:pPr>
              <w:jc w:val="center"/>
              <w:rPr>
                <w:sz w:val="20"/>
                <w:szCs w:val="20"/>
              </w:rPr>
            </w:pPr>
            <w:r>
              <w:rPr>
                <w:sz w:val="20"/>
                <w:szCs w:val="20"/>
              </w:rPr>
              <w:t>-</w:t>
            </w:r>
          </w:p>
        </w:tc>
        <w:tc>
          <w:tcPr>
            <w:tcW w:w="3132" w:type="dxa"/>
            <w:vMerge/>
            <w:shd w:val="clear" w:color="auto" w:fill="auto"/>
          </w:tcPr>
          <w:p w14:paraId="2247B90B" w14:textId="77777777" w:rsidR="00E8511D" w:rsidRPr="00940D11" w:rsidRDefault="00E8511D" w:rsidP="00F46770">
            <w:pPr>
              <w:pStyle w:val="ConsPlusNormal"/>
              <w:rPr>
                <w:sz w:val="20"/>
                <w:szCs w:val="20"/>
              </w:rPr>
            </w:pPr>
          </w:p>
        </w:tc>
      </w:tr>
      <w:tr w:rsidR="00E8511D" w:rsidRPr="00940D11" w14:paraId="3CCAA5CE" w14:textId="77777777" w:rsidTr="00036F78">
        <w:trPr>
          <w:jc w:val="center"/>
        </w:trPr>
        <w:tc>
          <w:tcPr>
            <w:tcW w:w="684" w:type="dxa"/>
            <w:vMerge/>
            <w:shd w:val="clear" w:color="auto" w:fill="auto"/>
          </w:tcPr>
          <w:p w14:paraId="782B0A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6334250" w14:textId="77777777" w:rsidR="00E8511D" w:rsidRPr="00940D11" w:rsidRDefault="00E8511D" w:rsidP="00F46770">
            <w:pPr>
              <w:pStyle w:val="ConsPlusNormal"/>
              <w:rPr>
                <w:sz w:val="20"/>
                <w:szCs w:val="20"/>
              </w:rPr>
            </w:pPr>
          </w:p>
        </w:tc>
        <w:tc>
          <w:tcPr>
            <w:tcW w:w="1266" w:type="dxa"/>
            <w:vMerge/>
            <w:shd w:val="clear" w:color="auto" w:fill="auto"/>
          </w:tcPr>
          <w:p w14:paraId="1783AD3D" w14:textId="77777777" w:rsidR="00E8511D" w:rsidRPr="00940D11" w:rsidRDefault="00E8511D" w:rsidP="00F46770">
            <w:pPr>
              <w:pStyle w:val="ConsPlusNormal"/>
              <w:rPr>
                <w:sz w:val="20"/>
                <w:szCs w:val="20"/>
              </w:rPr>
            </w:pPr>
          </w:p>
        </w:tc>
        <w:tc>
          <w:tcPr>
            <w:tcW w:w="3005" w:type="dxa"/>
            <w:shd w:val="clear" w:color="auto" w:fill="auto"/>
            <w:vAlign w:val="center"/>
          </w:tcPr>
          <w:p w14:paraId="3199BD2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1FA3949"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shd w:val="clear" w:color="auto" w:fill="auto"/>
            <w:vAlign w:val="center"/>
          </w:tcPr>
          <w:p w14:paraId="2774A799" w14:textId="77777777" w:rsidR="00E8511D" w:rsidRPr="00940D11" w:rsidRDefault="00E8511D" w:rsidP="003A4525">
            <w:pPr>
              <w:jc w:val="center"/>
              <w:rPr>
                <w:sz w:val="20"/>
                <w:szCs w:val="20"/>
              </w:rPr>
            </w:pPr>
            <w:r w:rsidRPr="00940D11">
              <w:rPr>
                <w:sz w:val="20"/>
                <w:szCs w:val="20"/>
              </w:rPr>
              <w:t>2</w:t>
            </w:r>
          </w:p>
        </w:tc>
        <w:tc>
          <w:tcPr>
            <w:tcW w:w="1230" w:type="dxa"/>
            <w:shd w:val="clear" w:color="auto" w:fill="auto"/>
            <w:vAlign w:val="center"/>
          </w:tcPr>
          <w:p w14:paraId="414E58A5" w14:textId="77777777" w:rsidR="00E8511D" w:rsidRPr="00940D11" w:rsidRDefault="00E8511D" w:rsidP="003A4525">
            <w:pPr>
              <w:jc w:val="center"/>
              <w:rPr>
                <w:sz w:val="20"/>
                <w:szCs w:val="20"/>
              </w:rPr>
            </w:pPr>
            <w:r w:rsidRPr="00940D11">
              <w:rPr>
                <w:sz w:val="20"/>
                <w:szCs w:val="20"/>
              </w:rPr>
              <w:t>-</w:t>
            </w:r>
          </w:p>
        </w:tc>
        <w:tc>
          <w:tcPr>
            <w:tcW w:w="1276" w:type="dxa"/>
            <w:shd w:val="clear" w:color="auto" w:fill="auto"/>
            <w:vAlign w:val="center"/>
          </w:tcPr>
          <w:p w14:paraId="75AB9764"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52DBD548" w14:textId="77777777" w:rsidR="00E8511D" w:rsidRPr="00940D11" w:rsidRDefault="00E8511D" w:rsidP="003A4525">
            <w:pPr>
              <w:jc w:val="center"/>
              <w:rPr>
                <w:sz w:val="20"/>
                <w:szCs w:val="20"/>
              </w:rPr>
            </w:pPr>
            <w:r w:rsidRPr="00940D11">
              <w:rPr>
                <w:sz w:val="20"/>
                <w:szCs w:val="20"/>
              </w:rPr>
              <w:t>2</w:t>
            </w:r>
          </w:p>
        </w:tc>
        <w:tc>
          <w:tcPr>
            <w:tcW w:w="3132" w:type="dxa"/>
            <w:vMerge/>
            <w:shd w:val="clear" w:color="auto" w:fill="auto"/>
          </w:tcPr>
          <w:p w14:paraId="56921208" w14:textId="77777777" w:rsidR="00E8511D" w:rsidRPr="00940D11" w:rsidRDefault="00E8511D" w:rsidP="00F46770">
            <w:pPr>
              <w:pStyle w:val="ConsPlusNormal"/>
              <w:rPr>
                <w:sz w:val="20"/>
                <w:szCs w:val="20"/>
              </w:rPr>
            </w:pPr>
          </w:p>
        </w:tc>
      </w:tr>
      <w:tr w:rsidR="00E8511D" w:rsidRPr="00940D11" w14:paraId="485B9FA6" w14:textId="77777777" w:rsidTr="00036F78">
        <w:trPr>
          <w:jc w:val="center"/>
        </w:trPr>
        <w:tc>
          <w:tcPr>
            <w:tcW w:w="684" w:type="dxa"/>
            <w:vMerge/>
            <w:shd w:val="clear" w:color="auto" w:fill="auto"/>
          </w:tcPr>
          <w:p w14:paraId="4547B51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AFA0FDC" w14:textId="77777777" w:rsidR="00E8511D" w:rsidRPr="00940D11" w:rsidRDefault="00E8511D" w:rsidP="00F46770">
            <w:pPr>
              <w:pStyle w:val="ConsPlusNormal"/>
              <w:rPr>
                <w:sz w:val="20"/>
                <w:szCs w:val="20"/>
              </w:rPr>
            </w:pPr>
          </w:p>
        </w:tc>
        <w:tc>
          <w:tcPr>
            <w:tcW w:w="1266" w:type="dxa"/>
            <w:vMerge/>
            <w:shd w:val="clear" w:color="auto" w:fill="auto"/>
          </w:tcPr>
          <w:p w14:paraId="163F5E17" w14:textId="77777777" w:rsidR="00E8511D" w:rsidRPr="00940D11" w:rsidRDefault="00E8511D" w:rsidP="00F46770">
            <w:pPr>
              <w:pStyle w:val="ConsPlusNormal"/>
              <w:rPr>
                <w:sz w:val="20"/>
                <w:szCs w:val="20"/>
              </w:rPr>
            </w:pPr>
          </w:p>
        </w:tc>
        <w:tc>
          <w:tcPr>
            <w:tcW w:w="3005" w:type="dxa"/>
            <w:shd w:val="clear" w:color="auto" w:fill="auto"/>
            <w:vAlign w:val="center"/>
          </w:tcPr>
          <w:p w14:paraId="180952E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8BD2FE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4CE339D5" w14:textId="77777777" w:rsidR="00E8511D" w:rsidRPr="00940D11" w:rsidRDefault="00E8511D" w:rsidP="003A4525">
            <w:pPr>
              <w:jc w:val="center"/>
              <w:rPr>
                <w:sz w:val="20"/>
                <w:szCs w:val="20"/>
              </w:rPr>
            </w:pPr>
            <w:r w:rsidRPr="00940D11">
              <w:rPr>
                <w:sz w:val="20"/>
                <w:szCs w:val="20"/>
              </w:rPr>
              <w:t>1506</w:t>
            </w:r>
          </w:p>
        </w:tc>
        <w:tc>
          <w:tcPr>
            <w:tcW w:w="1230" w:type="dxa"/>
            <w:shd w:val="clear" w:color="auto" w:fill="auto"/>
            <w:vAlign w:val="center"/>
          </w:tcPr>
          <w:p w14:paraId="442E91D2" w14:textId="77777777" w:rsidR="00E8511D" w:rsidRPr="00940D11" w:rsidRDefault="00E8511D" w:rsidP="003A4525">
            <w:pPr>
              <w:jc w:val="center"/>
              <w:rPr>
                <w:sz w:val="20"/>
                <w:szCs w:val="20"/>
              </w:rPr>
            </w:pPr>
            <w:r w:rsidRPr="00940D11">
              <w:rPr>
                <w:sz w:val="20"/>
                <w:szCs w:val="20"/>
              </w:rPr>
              <w:t>200</w:t>
            </w:r>
          </w:p>
        </w:tc>
        <w:tc>
          <w:tcPr>
            <w:tcW w:w="1276" w:type="dxa"/>
            <w:shd w:val="clear" w:color="auto" w:fill="auto"/>
            <w:vAlign w:val="center"/>
          </w:tcPr>
          <w:p w14:paraId="499CFF47"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26FA2667" w14:textId="77777777" w:rsidR="00E8511D" w:rsidRPr="00940D11" w:rsidRDefault="00E8511D" w:rsidP="003A4525">
            <w:pPr>
              <w:jc w:val="center"/>
              <w:rPr>
                <w:sz w:val="20"/>
                <w:szCs w:val="20"/>
              </w:rPr>
            </w:pPr>
            <w:r w:rsidRPr="00940D11">
              <w:rPr>
                <w:sz w:val="20"/>
                <w:szCs w:val="20"/>
              </w:rPr>
              <w:t>1306</w:t>
            </w:r>
          </w:p>
        </w:tc>
        <w:tc>
          <w:tcPr>
            <w:tcW w:w="3132" w:type="dxa"/>
            <w:vMerge/>
            <w:shd w:val="clear" w:color="auto" w:fill="auto"/>
          </w:tcPr>
          <w:p w14:paraId="65A00E90" w14:textId="77777777" w:rsidR="00E8511D" w:rsidRPr="00940D11" w:rsidRDefault="00E8511D" w:rsidP="00F46770">
            <w:pPr>
              <w:pStyle w:val="ConsPlusNormal"/>
              <w:rPr>
                <w:sz w:val="20"/>
                <w:szCs w:val="20"/>
              </w:rPr>
            </w:pPr>
          </w:p>
        </w:tc>
      </w:tr>
      <w:tr w:rsidR="00E8511D" w:rsidRPr="00940D11" w14:paraId="728F8934" w14:textId="77777777" w:rsidTr="00036F78">
        <w:trPr>
          <w:jc w:val="center"/>
        </w:trPr>
        <w:tc>
          <w:tcPr>
            <w:tcW w:w="684" w:type="dxa"/>
            <w:vMerge/>
            <w:shd w:val="clear" w:color="auto" w:fill="auto"/>
          </w:tcPr>
          <w:p w14:paraId="7E088E6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94AE85F" w14:textId="77777777" w:rsidR="00E8511D" w:rsidRPr="00940D11" w:rsidRDefault="00E8511D" w:rsidP="00F46770">
            <w:pPr>
              <w:pStyle w:val="ConsPlusNormal"/>
              <w:rPr>
                <w:sz w:val="20"/>
                <w:szCs w:val="20"/>
              </w:rPr>
            </w:pPr>
          </w:p>
        </w:tc>
        <w:tc>
          <w:tcPr>
            <w:tcW w:w="1266" w:type="dxa"/>
            <w:vMerge/>
            <w:shd w:val="clear" w:color="auto" w:fill="auto"/>
          </w:tcPr>
          <w:p w14:paraId="39C142C7" w14:textId="77777777" w:rsidR="00E8511D" w:rsidRPr="00940D11" w:rsidRDefault="00E8511D" w:rsidP="00F46770">
            <w:pPr>
              <w:pStyle w:val="ConsPlusNormal"/>
              <w:rPr>
                <w:sz w:val="20"/>
                <w:szCs w:val="20"/>
              </w:rPr>
            </w:pPr>
          </w:p>
        </w:tc>
        <w:tc>
          <w:tcPr>
            <w:tcW w:w="3005" w:type="dxa"/>
            <w:shd w:val="clear" w:color="auto" w:fill="auto"/>
            <w:vAlign w:val="center"/>
          </w:tcPr>
          <w:p w14:paraId="462BA3F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133DDBC7"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472518BD" w14:textId="77777777" w:rsidR="00E8511D" w:rsidRPr="00940D11" w:rsidRDefault="00E8511D" w:rsidP="003A4525">
            <w:pPr>
              <w:jc w:val="center"/>
              <w:rPr>
                <w:sz w:val="20"/>
                <w:szCs w:val="20"/>
              </w:rPr>
            </w:pPr>
            <w:r w:rsidRPr="00940D11">
              <w:rPr>
                <w:sz w:val="20"/>
                <w:szCs w:val="20"/>
              </w:rPr>
              <w:t>1506</w:t>
            </w:r>
          </w:p>
        </w:tc>
        <w:tc>
          <w:tcPr>
            <w:tcW w:w="1230" w:type="dxa"/>
            <w:shd w:val="clear" w:color="auto" w:fill="auto"/>
            <w:vAlign w:val="center"/>
          </w:tcPr>
          <w:p w14:paraId="7532F462" w14:textId="77777777" w:rsidR="00E8511D" w:rsidRPr="00940D11" w:rsidRDefault="00E8511D" w:rsidP="003A4525">
            <w:pPr>
              <w:jc w:val="center"/>
              <w:rPr>
                <w:sz w:val="20"/>
                <w:szCs w:val="20"/>
              </w:rPr>
            </w:pPr>
            <w:r w:rsidRPr="00940D11">
              <w:rPr>
                <w:sz w:val="20"/>
                <w:szCs w:val="20"/>
              </w:rPr>
              <w:t>918</w:t>
            </w:r>
          </w:p>
        </w:tc>
        <w:tc>
          <w:tcPr>
            <w:tcW w:w="1276" w:type="dxa"/>
            <w:shd w:val="clear" w:color="auto" w:fill="auto"/>
            <w:vAlign w:val="center"/>
          </w:tcPr>
          <w:p w14:paraId="3ED638C1" w14:textId="77777777" w:rsidR="00E8511D" w:rsidRPr="00940D11" w:rsidRDefault="00E8511D" w:rsidP="003A4525">
            <w:pPr>
              <w:jc w:val="center"/>
              <w:rPr>
                <w:sz w:val="20"/>
                <w:szCs w:val="20"/>
              </w:rPr>
            </w:pPr>
            <w:r w:rsidRPr="00940D11">
              <w:rPr>
                <w:sz w:val="20"/>
                <w:szCs w:val="20"/>
              </w:rPr>
              <w:t>н/д</w:t>
            </w:r>
          </w:p>
        </w:tc>
        <w:tc>
          <w:tcPr>
            <w:tcW w:w="1474" w:type="dxa"/>
            <w:shd w:val="clear" w:color="auto" w:fill="auto"/>
            <w:vAlign w:val="center"/>
          </w:tcPr>
          <w:p w14:paraId="3B4C2658" w14:textId="77777777" w:rsidR="00E8511D" w:rsidRPr="00940D11" w:rsidRDefault="00E8511D" w:rsidP="003A4525">
            <w:pPr>
              <w:jc w:val="center"/>
              <w:rPr>
                <w:sz w:val="20"/>
                <w:szCs w:val="20"/>
              </w:rPr>
            </w:pPr>
            <w:r w:rsidRPr="00940D11">
              <w:rPr>
                <w:sz w:val="20"/>
                <w:szCs w:val="20"/>
              </w:rPr>
              <w:t>588</w:t>
            </w:r>
          </w:p>
        </w:tc>
        <w:tc>
          <w:tcPr>
            <w:tcW w:w="3132" w:type="dxa"/>
            <w:vMerge/>
            <w:shd w:val="clear" w:color="auto" w:fill="auto"/>
          </w:tcPr>
          <w:p w14:paraId="7367DCD3" w14:textId="77777777" w:rsidR="00E8511D" w:rsidRPr="00940D11" w:rsidRDefault="00E8511D" w:rsidP="00F46770">
            <w:pPr>
              <w:pStyle w:val="ConsPlusNormal"/>
              <w:rPr>
                <w:sz w:val="20"/>
                <w:szCs w:val="20"/>
              </w:rPr>
            </w:pPr>
          </w:p>
        </w:tc>
      </w:tr>
      <w:tr w:rsidR="00E8511D" w:rsidRPr="00940D11" w14:paraId="5B251E81" w14:textId="77777777" w:rsidTr="00036F78">
        <w:trPr>
          <w:jc w:val="center"/>
        </w:trPr>
        <w:tc>
          <w:tcPr>
            <w:tcW w:w="684" w:type="dxa"/>
            <w:vMerge/>
            <w:shd w:val="clear" w:color="auto" w:fill="auto"/>
          </w:tcPr>
          <w:p w14:paraId="078F88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867082D" w14:textId="77777777" w:rsidR="00E8511D" w:rsidRPr="00940D11" w:rsidRDefault="00E8511D" w:rsidP="00F46770">
            <w:pPr>
              <w:pStyle w:val="ConsPlusNormal"/>
              <w:rPr>
                <w:sz w:val="20"/>
                <w:szCs w:val="20"/>
              </w:rPr>
            </w:pPr>
          </w:p>
        </w:tc>
        <w:tc>
          <w:tcPr>
            <w:tcW w:w="1266" w:type="dxa"/>
            <w:vMerge/>
            <w:shd w:val="clear" w:color="auto" w:fill="auto"/>
          </w:tcPr>
          <w:p w14:paraId="13B16F2E" w14:textId="77777777" w:rsidR="00E8511D" w:rsidRPr="00940D11" w:rsidRDefault="00E8511D" w:rsidP="00F46770">
            <w:pPr>
              <w:pStyle w:val="ConsPlusNormal"/>
              <w:rPr>
                <w:sz w:val="20"/>
                <w:szCs w:val="20"/>
              </w:rPr>
            </w:pPr>
          </w:p>
        </w:tc>
        <w:tc>
          <w:tcPr>
            <w:tcW w:w="3005" w:type="dxa"/>
            <w:shd w:val="clear" w:color="auto" w:fill="auto"/>
            <w:vAlign w:val="center"/>
          </w:tcPr>
          <w:p w14:paraId="1903007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2335BD62"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FAF1E82" w14:textId="77777777" w:rsidR="00E8511D" w:rsidRPr="00940D11" w:rsidRDefault="00E8511D" w:rsidP="003A4525">
            <w:pPr>
              <w:jc w:val="center"/>
              <w:rPr>
                <w:sz w:val="20"/>
                <w:szCs w:val="20"/>
              </w:rPr>
            </w:pPr>
            <w:r w:rsidRPr="00940D11">
              <w:rPr>
                <w:sz w:val="20"/>
                <w:szCs w:val="20"/>
              </w:rPr>
              <w:t>471</w:t>
            </w:r>
          </w:p>
        </w:tc>
        <w:tc>
          <w:tcPr>
            <w:tcW w:w="1230" w:type="dxa"/>
            <w:shd w:val="clear" w:color="auto" w:fill="auto"/>
            <w:vAlign w:val="center"/>
          </w:tcPr>
          <w:p w14:paraId="5C324D1F" w14:textId="77777777" w:rsidR="00E8511D" w:rsidRPr="00940D11" w:rsidRDefault="00E8511D" w:rsidP="003A4525">
            <w:pPr>
              <w:jc w:val="center"/>
              <w:rPr>
                <w:sz w:val="20"/>
                <w:szCs w:val="20"/>
              </w:rPr>
            </w:pPr>
            <w:r w:rsidRPr="00940D11">
              <w:rPr>
                <w:sz w:val="20"/>
                <w:szCs w:val="20"/>
              </w:rPr>
              <w:t>272</w:t>
            </w:r>
          </w:p>
        </w:tc>
        <w:tc>
          <w:tcPr>
            <w:tcW w:w="1276" w:type="dxa"/>
            <w:shd w:val="clear" w:color="auto" w:fill="auto"/>
            <w:vAlign w:val="center"/>
          </w:tcPr>
          <w:p w14:paraId="10C58DAF"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05D929E0" w14:textId="77777777" w:rsidR="00E8511D" w:rsidRPr="00940D11" w:rsidRDefault="00E8511D" w:rsidP="003A4525">
            <w:pPr>
              <w:jc w:val="center"/>
              <w:rPr>
                <w:sz w:val="20"/>
                <w:szCs w:val="20"/>
              </w:rPr>
            </w:pPr>
            <w:r w:rsidRPr="00940D11">
              <w:rPr>
                <w:sz w:val="20"/>
                <w:szCs w:val="20"/>
              </w:rPr>
              <w:t>199</w:t>
            </w:r>
          </w:p>
        </w:tc>
        <w:tc>
          <w:tcPr>
            <w:tcW w:w="3132" w:type="dxa"/>
            <w:vMerge/>
            <w:shd w:val="clear" w:color="auto" w:fill="auto"/>
          </w:tcPr>
          <w:p w14:paraId="77282BCC" w14:textId="77777777" w:rsidR="00E8511D" w:rsidRPr="00940D11" w:rsidRDefault="00E8511D" w:rsidP="00F46770">
            <w:pPr>
              <w:pStyle w:val="ConsPlusNormal"/>
              <w:rPr>
                <w:sz w:val="20"/>
                <w:szCs w:val="20"/>
              </w:rPr>
            </w:pPr>
          </w:p>
        </w:tc>
      </w:tr>
      <w:tr w:rsidR="00E8511D" w:rsidRPr="00940D11" w14:paraId="7E618876" w14:textId="77777777" w:rsidTr="00036F78">
        <w:trPr>
          <w:jc w:val="center"/>
        </w:trPr>
        <w:tc>
          <w:tcPr>
            <w:tcW w:w="684" w:type="dxa"/>
            <w:vMerge w:val="restart"/>
            <w:shd w:val="clear" w:color="auto" w:fill="auto"/>
            <w:vAlign w:val="center"/>
          </w:tcPr>
          <w:p w14:paraId="3A101C3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17168222" w14:textId="77777777" w:rsidR="00E8511D" w:rsidRPr="00940D11" w:rsidRDefault="00E8511D" w:rsidP="00F46770">
            <w:pPr>
              <w:pStyle w:val="ConsPlusNormal"/>
              <w:rPr>
                <w:sz w:val="20"/>
                <w:szCs w:val="20"/>
              </w:rPr>
            </w:pPr>
            <w:r w:rsidRPr="00940D11">
              <w:rPr>
                <w:sz w:val="20"/>
                <w:szCs w:val="20"/>
              </w:rPr>
              <w:t>6106</w:t>
            </w:r>
          </w:p>
        </w:tc>
        <w:tc>
          <w:tcPr>
            <w:tcW w:w="1266" w:type="dxa"/>
            <w:vMerge w:val="restart"/>
            <w:shd w:val="clear" w:color="auto" w:fill="auto"/>
            <w:vAlign w:val="center"/>
          </w:tcPr>
          <w:p w14:paraId="558B0F4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2D5976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671DC28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7BBD7249" w14:textId="77777777" w:rsidR="00E8511D" w:rsidRPr="00940D11" w:rsidRDefault="00E8511D" w:rsidP="003A4525">
            <w:pPr>
              <w:pStyle w:val="ConsPlusNormal"/>
              <w:jc w:val="center"/>
              <w:rPr>
                <w:sz w:val="20"/>
                <w:szCs w:val="20"/>
              </w:rPr>
            </w:pPr>
            <w:r w:rsidRPr="00940D11">
              <w:rPr>
                <w:sz w:val="20"/>
                <w:szCs w:val="20"/>
              </w:rPr>
              <w:t>33</w:t>
            </w:r>
          </w:p>
        </w:tc>
        <w:tc>
          <w:tcPr>
            <w:tcW w:w="1230" w:type="dxa"/>
            <w:shd w:val="clear" w:color="auto" w:fill="auto"/>
            <w:vAlign w:val="center"/>
          </w:tcPr>
          <w:p w14:paraId="2DD65D45"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13C4F88F" w14:textId="77777777" w:rsidR="00E8511D" w:rsidRPr="00940D11" w:rsidRDefault="00E8511D" w:rsidP="003A4525">
            <w:pPr>
              <w:pStyle w:val="ConsPlusNormal"/>
              <w:jc w:val="center"/>
              <w:rPr>
                <w:sz w:val="20"/>
                <w:szCs w:val="20"/>
              </w:rPr>
            </w:pPr>
            <w:r w:rsidRPr="00940D11">
              <w:rPr>
                <w:sz w:val="20"/>
                <w:szCs w:val="20"/>
              </w:rPr>
              <w:t>35</w:t>
            </w:r>
          </w:p>
        </w:tc>
        <w:tc>
          <w:tcPr>
            <w:tcW w:w="1474" w:type="dxa"/>
            <w:shd w:val="clear" w:color="auto" w:fill="auto"/>
            <w:vAlign w:val="center"/>
          </w:tcPr>
          <w:p w14:paraId="06804D49"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03219A01" w14:textId="77777777" w:rsidR="00705E9A" w:rsidRPr="00705E9A" w:rsidRDefault="00705E9A" w:rsidP="00705E9A">
            <w:pPr>
              <w:pStyle w:val="ConsPlusNormal"/>
              <w:rPr>
                <w:sz w:val="20"/>
                <w:szCs w:val="20"/>
              </w:rPr>
            </w:pPr>
            <w:r w:rsidRPr="00705E9A">
              <w:rPr>
                <w:sz w:val="20"/>
                <w:szCs w:val="20"/>
              </w:rPr>
              <w:t xml:space="preserve">Постановление </w:t>
            </w:r>
            <w:r>
              <w:rPr>
                <w:sz w:val="20"/>
                <w:szCs w:val="20"/>
              </w:rPr>
              <w:t>а</w:t>
            </w:r>
            <w:r w:rsidRPr="00705E9A">
              <w:rPr>
                <w:sz w:val="20"/>
                <w:szCs w:val="20"/>
              </w:rPr>
              <w:t xml:space="preserve">дминистрации городского округа город Воронеж от 22.12.2015 </w:t>
            </w:r>
            <w:r>
              <w:rPr>
                <w:sz w:val="20"/>
                <w:szCs w:val="20"/>
              </w:rPr>
              <w:t>№</w:t>
            </w:r>
            <w:r w:rsidRPr="00705E9A">
              <w:rPr>
                <w:sz w:val="20"/>
                <w:szCs w:val="20"/>
              </w:rPr>
              <w:t xml:space="preserve"> 952</w:t>
            </w:r>
          </w:p>
          <w:p w14:paraId="3B1DB97B" w14:textId="77777777" w:rsidR="00E8511D" w:rsidRPr="00940D11" w:rsidRDefault="00705E9A" w:rsidP="00705E9A">
            <w:pPr>
              <w:pStyle w:val="ConsPlusNormal"/>
              <w:rPr>
                <w:sz w:val="20"/>
                <w:szCs w:val="20"/>
              </w:rPr>
            </w:pPr>
            <w:r>
              <w:rPr>
                <w:sz w:val="20"/>
                <w:szCs w:val="20"/>
              </w:rPr>
              <w:t>«</w:t>
            </w:r>
            <w:r w:rsidRPr="00705E9A">
              <w:rPr>
                <w:sz w:val="20"/>
                <w:szCs w:val="20"/>
              </w:rPr>
              <w:t xml:space="preserve">Об утверждении проекта планировки территории квартала по Московскому проспекту в </w:t>
            </w:r>
            <w:r w:rsidRPr="00705E9A">
              <w:rPr>
                <w:sz w:val="20"/>
                <w:szCs w:val="20"/>
              </w:rPr>
              <w:lastRenderedPageBreak/>
              <w:t>городском округе город Воронеж</w:t>
            </w:r>
            <w:r>
              <w:rPr>
                <w:sz w:val="20"/>
                <w:szCs w:val="20"/>
              </w:rPr>
              <w:t>»</w:t>
            </w:r>
          </w:p>
        </w:tc>
      </w:tr>
      <w:tr w:rsidR="00E8511D" w:rsidRPr="00940D11" w14:paraId="485FD933" w14:textId="77777777" w:rsidTr="00036F78">
        <w:trPr>
          <w:jc w:val="center"/>
        </w:trPr>
        <w:tc>
          <w:tcPr>
            <w:tcW w:w="684" w:type="dxa"/>
            <w:vMerge/>
          </w:tcPr>
          <w:p w14:paraId="7EBD137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A0E57F" w14:textId="77777777" w:rsidR="00E8511D" w:rsidRPr="00940D11" w:rsidRDefault="00E8511D" w:rsidP="00F46770">
            <w:pPr>
              <w:pStyle w:val="ConsPlusNormal"/>
              <w:rPr>
                <w:sz w:val="20"/>
                <w:szCs w:val="20"/>
              </w:rPr>
            </w:pPr>
          </w:p>
        </w:tc>
        <w:tc>
          <w:tcPr>
            <w:tcW w:w="1266" w:type="dxa"/>
            <w:vMerge/>
          </w:tcPr>
          <w:p w14:paraId="5590F933" w14:textId="77777777" w:rsidR="00E8511D" w:rsidRPr="00940D11" w:rsidRDefault="00E8511D" w:rsidP="00F46770">
            <w:pPr>
              <w:pStyle w:val="ConsPlusNormal"/>
              <w:rPr>
                <w:sz w:val="20"/>
                <w:szCs w:val="20"/>
              </w:rPr>
            </w:pPr>
          </w:p>
        </w:tc>
        <w:tc>
          <w:tcPr>
            <w:tcW w:w="3005" w:type="dxa"/>
            <w:vAlign w:val="center"/>
          </w:tcPr>
          <w:p w14:paraId="35B4FEF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BA6BAC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65824BB" w14:textId="77777777" w:rsidR="00E8511D" w:rsidRPr="00940D11" w:rsidRDefault="00E8511D" w:rsidP="003A4525">
            <w:pPr>
              <w:pStyle w:val="ConsPlusNormal"/>
              <w:jc w:val="center"/>
              <w:rPr>
                <w:sz w:val="20"/>
                <w:szCs w:val="20"/>
              </w:rPr>
            </w:pPr>
            <w:r w:rsidRPr="00940D11">
              <w:rPr>
                <w:sz w:val="20"/>
                <w:szCs w:val="20"/>
              </w:rPr>
              <w:t>72</w:t>
            </w:r>
          </w:p>
        </w:tc>
        <w:tc>
          <w:tcPr>
            <w:tcW w:w="1230" w:type="dxa"/>
            <w:vAlign w:val="center"/>
          </w:tcPr>
          <w:p w14:paraId="3E85FBD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51C36A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668CD87" w14:textId="77777777" w:rsidR="00E8511D" w:rsidRPr="00940D11" w:rsidRDefault="00E8511D" w:rsidP="003A4525">
            <w:pPr>
              <w:pStyle w:val="ConsPlusNormal"/>
              <w:jc w:val="center"/>
              <w:rPr>
                <w:sz w:val="20"/>
                <w:szCs w:val="20"/>
              </w:rPr>
            </w:pPr>
            <w:r w:rsidRPr="00940D11">
              <w:rPr>
                <w:sz w:val="20"/>
                <w:szCs w:val="20"/>
              </w:rPr>
              <w:t>72</w:t>
            </w:r>
          </w:p>
        </w:tc>
        <w:tc>
          <w:tcPr>
            <w:tcW w:w="3132" w:type="dxa"/>
            <w:vMerge/>
            <w:shd w:val="clear" w:color="auto" w:fill="auto"/>
          </w:tcPr>
          <w:p w14:paraId="4DA1845E" w14:textId="77777777" w:rsidR="00E8511D" w:rsidRPr="00940D11" w:rsidRDefault="00E8511D" w:rsidP="00F46770">
            <w:pPr>
              <w:pStyle w:val="ConsPlusNormal"/>
              <w:rPr>
                <w:sz w:val="20"/>
                <w:szCs w:val="20"/>
              </w:rPr>
            </w:pPr>
          </w:p>
        </w:tc>
      </w:tr>
      <w:tr w:rsidR="00E8511D" w:rsidRPr="00940D11" w14:paraId="2C4B003B" w14:textId="77777777" w:rsidTr="00036F78">
        <w:trPr>
          <w:jc w:val="center"/>
        </w:trPr>
        <w:tc>
          <w:tcPr>
            <w:tcW w:w="684" w:type="dxa"/>
            <w:vMerge/>
          </w:tcPr>
          <w:p w14:paraId="201C45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797C743" w14:textId="77777777" w:rsidR="00E8511D" w:rsidRPr="00940D11" w:rsidRDefault="00E8511D" w:rsidP="00F46770">
            <w:pPr>
              <w:pStyle w:val="ConsPlusNormal"/>
              <w:rPr>
                <w:sz w:val="20"/>
                <w:szCs w:val="20"/>
              </w:rPr>
            </w:pPr>
          </w:p>
        </w:tc>
        <w:tc>
          <w:tcPr>
            <w:tcW w:w="1266" w:type="dxa"/>
            <w:vMerge/>
          </w:tcPr>
          <w:p w14:paraId="14C43A59" w14:textId="77777777" w:rsidR="00E8511D" w:rsidRPr="00940D11" w:rsidRDefault="00E8511D" w:rsidP="00F46770">
            <w:pPr>
              <w:pStyle w:val="ConsPlusNormal"/>
              <w:rPr>
                <w:sz w:val="20"/>
                <w:szCs w:val="20"/>
              </w:rPr>
            </w:pPr>
          </w:p>
        </w:tc>
        <w:tc>
          <w:tcPr>
            <w:tcW w:w="3005" w:type="dxa"/>
            <w:vAlign w:val="center"/>
          </w:tcPr>
          <w:p w14:paraId="46FF161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3002FB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932C5B5" w14:textId="77777777" w:rsidR="00E8511D" w:rsidRPr="00940D11" w:rsidRDefault="00E8511D" w:rsidP="003A4525">
            <w:pPr>
              <w:pStyle w:val="ConsPlusNormal"/>
              <w:jc w:val="center"/>
              <w:rPr>
                <w:sz w:val="20"/>
                <w:szCs w:val="20"/>
              </w:rPr>
            </w:pPr>
            <w:r w:rsidRPr="00940D11">
              <w:rPr>
                <w:sz w:val="20"/>
                <w:szCs w:val="20"/>
              </w:rPr>
              <w:t>16</w:t>
            </w:r>
          </w:p>
        </w:tc>
        <w:tc>
          <w:tcPr>
            <w:tcW w:w="1230" w:type="dxa"/>
            <w:vAlign w:val="center"/>
          </w:tcPr>
          <w:p w14:paraId="2BD7AF3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C6A5BA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74ADAC0" w14:textId="77777777" w:rsidR="00E8511D" w:rsidRPr="00940D11" w:rsidRDefault="00E8511D" w:rsidP="003A4525">
            <w:pPr>
              <w:pStyle w:val="ConsPlusNormal"/>
              <w:jc w:val="center"/>
              <w:rPr>
                <w:sz w:val="20"/>
                <w:szCs w:val="20"/>
              </w:rPr>
            </w:pPr>
            <w:r w:rsidRPr="00940D11">
              <w:rPr>
                <w:sz w:val="20"/>
                <w:szCs w:val="20"/>
              </w:rPr>
              <w:t>16</w:t>
            </w:r>
          </w:p>
        </w:tc>
        <w:tc>
          <w:tcPr>
            <w:tcW w:w="3132" w:type="dxa"/>
            <w:vMerge/>
            <w:shd w:val="clear" w:color="auto" w:fill="auto"/>
          </w:tcPr>
          <w:p w14:paraId="3DB6E3B9" w14:textId="77777777" w:rsidR="00E8511D" w:rsidRPr="00940D11" w:rsidRDefault="00E8511D" w:rsidP="00F46770">
            <w:pPr>
              <w:pStyle w:val="ConsPlusNormal"/>
              <w:rPr>
                <w:sz w:val="20"/>
                <w:szCs w:val="20"/>
              </w:rPr>
            </w:pPr>
          </w:p>
        </w:tc>
      </w:tr>
      <w:tr w:rsidR="00E8511D" w:rsidRPr="00940D11" w14:paraId="4ECE686F" w14:textId="77777777" w:rsidTr="00036F78">
        <w:trPr>
          <w:jc w:val="center"/>
        </w:trPr>
        <w:tc>
          <w:tcPr>
            <w:tcW w:w="684" w:type="dxa"/>
            <w:vMerge/>
          </w:tcPr>
          <w:p w14:paraId="5454B0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161C9E" w14:textId="77777777" w:rsidR="00E8511D" w:rsidRPr="00940D11" w:rsidRDefault="00E8511D" w:rsidP="00F46770">
            <w:pPr>
              <w:pStyle w:val="ConsPlusNormal"/>
              <w:rPr>
                <w:sz w:val="20"/>
                <w:szCs w:val="20"/>
              </w:rPr>
            </w:pPr>
          </w:p>
        </w:tc>
        <w:tc>
          <w:tcPr>
            <w:tcW w:w="1266" w:type="dxa"/>
            <w:vMerge/>
          </w:tcPr>
          <w:p w14:paraId="7B54C345" w14:textId="77777777" w:rsidR="00E8511D" w:rsidRPr="00940D11" w:rsidRDefault="00E8511D" w:rsidP="00F46770">
            <w:pPr>
              <w:pStyle w:val="ConsPlusNormal"/>
              <w:rPr>
                <w:sz w:val="20"/>
                <w:szCs w:val="20"/>
              </w:rPr>
            </w:pPr>
          </w:p>
        </w:tc>
        <w:tc>
          <w:tcPr>
            <w:tcW w:w="3005" w:type="dxa"/>
            <w:vAlign w:val="center"/>
          </w:tcPr>
          <w:p w14:paraId="7DD42127"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E08D55F"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43EE6F42"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2D2F175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29F085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A100A76"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446E1953" w14:textId="77777777" w:rsidR="00E8511D" w:rsidRPr="00940D11" w:rsidRDefault="00E8511D" w:rsidP="00F46770">
            <w:pPr>
              <w:pStyle w:val="ConsPlusNormal"/>
              <w:rPr>
                <w:sz w:val="20"/>
                <w:szCs w:val="20"/>
              </w:rPr>
            </w:pPr>
          </w:p>
        </w:tc>
      </w:tr>
      <w:tr w:rsidR="00E8511D" w:rsidRPr="00940D11" w14:paraId="0790111A" w14:textId="77777777" w:rsidTr="00036F78">
        <w:trPr>
          <w:jc w:val="center"/>
        </w:trPr>
        <w:tc>
          <w:tcPr>
            <w:tcW w:w="684" w:type="dxa"/>
            <w:vMerge/>
          </w:tcPr>
          <w:p w14:paraId="5F8937A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28C687" w14:textId="77777777" w:rsidR="00E8511D" w:rsidRPr="00940D11" w:rsidRDefault="00E8511D" w:rsidP="00F46770">
            <w:pPr>
              <w:pStyle w:val="ConsPlusNormal"/>
              <w:rPr>
                <w:sz w:val="20"/>
                <w:szCs w:val="20"/>
              </w:rPr>
            </w:pPr>
          </w:p>
        </w:tc>
        <w:tc>
          <w:tcPr>
            <w:tcW w:w="1266" w:type="dxa"/>
            <w:vMerge/>
          </w:tcPr>
          <w:p w14:paraId="6D55001B" w14:textId="77777777" w:rsidR="00E8511D" w:rsidRPr="00940D11" w:rsidRDefault="00E8511D" w:rsidP="00F46770">
            <w:pPr>
              <w:pStyle w:val="ConsPlusNormal"/>
              <w:rPr>
                <w:sz w:val="20"/>
                <w:szCs w:val="20"/>
              </w:rPr>
            </w:pPr>
          </w:p>
        </w:tc>
        <w:tc>
          <w:tcPr>
            <w:tcW w:w="3005" w:type="dxa"/>
            <w:vAlign w:val="center"/>
          </w:tcPr>
          <w:p w14:paraId="70F20E8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1255C7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1582275" w14:textId="77777777" w:rsidR="00E8511D" w:rsidRPr="00940D11" w:rsidRDefault="00E8511D" w:rsidP="003A4525">
            <w:pPr>
              <w:pStyle w:val="ConsPlusNormal"/>
              <w:jc w:val="center"/>
              <w:rPr>
                <w:sz w:val="20"/>
                <w:szCs w:val="20"/>
              </w:rPr>
            </w:pPr>
            <w:r w:rsidRPr="00940D11">
              <w:rPr>
                <w:sz w:val="20"/>
                <w:szCs w:val="20"/>
              </w:rPr>
              <w:t>64</w:t>
            </w:r>
          </w:p>
        </w:tc>
        <w:tc>
          <w:tcPr>
            <w:tcW w:w="1230" w:type="dxa"/>
            <w:vAlign w:val="center"/>
          </w:tcPr>
          <w:p w14:paraId="0D2EC05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594A6C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2CF522C" w14:textId="77777777" w:rsidR="00E8511D" w:rsidRPr="00940D11" w:rsidRDefault="00E8511D" w:rsidP="003A4525">
            <w:pPr>
              <w:pStyle w:val="ConsPlusNormal"/>
              <w:jc w:val="center"/>
              <w:rPr>
                <w:sz w:val="20"/>
                <w:szCs w:val="20"/>
              </w:rPr>
            </w:pPr>
            <w:r w:rsidRPr="00940D11">
              <w:rPr>
                <w:sz w:val="20"/>
                <w:szCs w:val="20"/>
              </w:rPr>
              <w:t>64</w:t>
            </w:r>
          </w:p>
        </w:tc>
        <w:tc>
          <w:tcPr>
            <w:tcW w:w="3132" w:type="dxa"/>
            <w:vMerge/>
            <w:shd w:val="clear" w:color="auto" w:fill="auto"/>
          </w:tcPr>
          <w:p w14:paraId="26904411" w14:textId="77777777" w:rsidR="00E8511D" w:rsidRPr="00940D11" w:rsidRDefault="00E8511D" w:rsidP="00F46770">
            <w:pPr>
              <w:pStyle w:val="ConsPlusNormal"/>
              <w:rPr>
                <w:sz w:val="20"/>
                <w:szCs w:val="20"/>
              </w:rPr>
            </w:pPr>
          </w:p>
        </w:tc>
      </w:tr>
      <w:tr w:rsidR="00E8511D" w:rsidRPr="00940D11" w14:paraId="4EB26560" w14:textId="77777777" w:rsidTr="00036F78">
        <w:trPr>
          <w:jc w:val="center"/>
        </w:trPr>
        <w:tc>
          <w:tcPr>
            <w:tcW w:w="684" w:type="dxa"/>
            <w:vMerge/>
          </w:tcPr>
          <w:p w14:paraId="3CECCC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6EB506" w14:textId="77777777" w:rsidR="00E8511D" w:rsidRPr="00940D11" w:rsidRDefault="00E8511D" w:rsidP="00F46770">
            <w:pPr>
              <w:pStyle w:val="ConsPlusNormal"/>
              <w:rPr>
                <w:sz w:val="20"/>
                <w:szCs w:val="20"/>
              </w:rPr>
            </w:pPr>
          </w:p>
        </w:tc>
        <w:tc>
          <w:tcPr>
            <w:tcW w:w="1266" w:type="dxa"/>
            <w:vMerge/>
          </w:tcPr>
          <w:p w14:paraId="2923958D" w14:textId="77777777" w:rsidR="00E8511D" w:rsidRPr="00940D11" w:rsidRDefault="00E8511D" w:rsidP="00F46770">
            <w:pPr>
              <w:pStyle w:val="ConsPlusNormal"/>
              <w:rPr>
                <w:sz w:val="20"/>
                <w:szCs w:val="20"/>
              </w:rPr>
            </w:pPr>
          </w:p>
        </w:tc>
        <w:tc>
          <w:tcPr>
            <w:tcW w:w="3005" w:type="dxa"/>
            <w:vAlign w:val="center"/>
          </w:tcPr>
          <w:p w14:paraId="552D0B0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C0DE0D8"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7B778041" w14:textId="77777777" w:rsidR="00E8511D" w:rsidRPr="00940D11" w:rsidRDefault="00E8511D" w:rsidP="003A4525">
            <w:pPr>
              <w:pStyle w:val="ConsPlusNormal"/>
              <w:jc w:val="center"/>
              <w:rPr>
                <w:sz w:val="20"/>
                <w:szCs w:val="20"/>
              </w:rPr>
            </w:pPr>
            <w:r w:rsidRPr="00940D11">
              <w:rPr>
                <w:sz w:val="20"/>
                <w:szCs w:val="20"/>
              </w:rPr>
              <w:t>64</w:t>
            </w:r>
          </w:p>
        </w:tc>
        <w:tc>
          <w:tcPr>
            <w:tcW w:w="1230" w:type="dxa"/>
            <w:vAlign w:val="center"/>
          </w:tcPr>
          <w:p w14:paraId="328029E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9D3AF1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8F03BED" w14:textId="77777777" w:rsidR="00E8511D" w:rsidRPr="00940D11" w:rsidRDefault="00E8511D" w:rsidP="003A4525">
            <w:pPr>
              <w:pStyle w:val="ConsPlusNormal"/>
              <w:jc w:val="center"/>
              <w:rPr>
                <w:sz w:val="20"/>
                <w:szCs w:val="20"/>
              </w:rPr>
            </w:pPr>
            <w:r w:rsidRPr="00940D11">
              <w:rPr>
                <w:sz w:val="20"/>
                <w:szCs w:val="20"/>
              </w:rPr>
              <w:t>64</w:t>
            </w:r>
          </w:p>
        </w:tc>
        <w:tc>
          <w:tcPr>
            <w:tcW w:w="3132" w:type="dxa"/>
            <w:vMerge/>
            <w:shd w:val="clear" w:color="auto" w:fill="auto"/>
          </w:tcPr>
          <w:p w14:paraId="4337CCA3" w14:textId="77777777" w:rsidR="00E8511D" w:rsidRPr="00940D11" w:rsidRDefault="00E8511D" w:rsidP="00F46770">
            <w:pPr>
              <w:pStyle w:val="ConsPlusNormal"/>
              <w:rPr>
                <w:sz w:val="20"/>
                <w:szCs w:val="20"/>
              </w:rPr>
            </w:pPr>
          </w:p>
        </w:tc>
      </w:tr>
      <w:tr w:rsidR="00E8511D" w:rsidRPr="00940D11" w14:paraId="1F266785" w14:textId="77777777" w:rsidTr="00036F78">
        <w:trPr>
          <w:jc w:val="center"/>
        </w:trPr>
        <w:tc>
          <w:tcPr>
            <w:tcW w:w="684" w:type="dxa"/>
            <w:vMerge/>
          </w:tcPr>
          <w:p w14:paraId="2CE7FDC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AFE7B7A" w14:textId="77777777" w:rsidR="00E8511D" w:rsidRPr="00940D11" w:rsidRDefault="00E8511D" w:rsidP="00F46770">
            <w:pPr>
              <w:pStyle w:val="ConsPlusNormal"/>
              <w:rPr>
                <w:sz w:val="20"/>
                <w:szCs w:val="20"/>
              </w:rPr>
            </w:pPr>
          </w:p>
        </w:tc>
        <w:tc>
          <w:tcPr>
            <w:tcW w:w="1266" w:type="dxa"/>
            <w:vMerge/>
          </w:tcPr>
          <w:p w14:paraId="6FD3D128" w14:textId="77777777" w:rsidR="00E8511D" w:rsidRPr="00940D11" w:rsidRDefault="00E8511D" w:rsidP="00F46770">
            <w:pPr>
              <w:pStyle w:val="ConsPlusNormal"/>
              <w:rPr>
                <w:sz w:val="20"/>
                <w:szCs w:val="20"/>
              </w:rPr>
            </w:pPr>
          </w:p>
        </w:tc>
        <w:tc>
          <w:tcPr>
            <w:tcW w:w="3005" w:type="dxa"/>
            <w:vAlign w:val="center"/>
          </w:tcPr>
          <w:p w14:paraId="2C0BE39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F260B37"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51891924" w14:textId="77777777" w:rsidR="00E8511D" w:rsidRPr="00940D11" w:rsidRDefault="00E8511D" w:rsidP="003A4525">
            <w:pPr>
              <w:pStyle w:val="ConsPlusNormal"/>
              <w:jc w:val="center"/>
              <w:rPr>
                <w:sz w:val="20"/>
                <w:szCs w:val="20"/>
              </w:rPr>
            </w:pPr>
            <w:r w:rsidRPr="00940D11">
              <w:rPr>
                <w:sz w:val="20"/>
                <w:szCs w:val="20"/>
              </w:rPr>
              <w:t>20</w:t>
            </w:r>
          </w:p>
        </w:tc>
        <w:tc>
          <w:tcPr>
            <w:tcW w:w="1230" w:type="dxa"/>
            <w:vAlign w:val="center"/>
          </w:tcPr>
          <w:p w14:paraId="139663F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B85545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50273FE" w14:textId="77777777" w:rsidR="00E8511D" w:rsidRPr="00940D11" w:rsidRDefault="00E8511D" w:rsidP="003A4525">
            <w:pPr>
              <w:pStyle w:val="ConsPlusNormal"/>
              <w:jc w:val="center"/>
              <w:rPr>
                <w:sz w:val="20"/>
                <w:szCs w:val="20"/>
              </w:rPr>
            </w:pPr>
            <w:r w:rsidRPr="00940D11">
              <w:rPr>
                <w:sz w:val="20"/>
                <w:szCs w:val="20"/>
              </w:rPr>
              <w:t>20</w:t>
            </w:r>
          </w:p>
        </w:tc>
        <w:tc>
          <w:tcPr>
            <w:tcW w:w="3132" w:type="dxa"/>
            <w:vMerge/>
            <w:shd w:val="clear" w:color="auto" w:fill="auto"/>
          </w:tcPr>
          <w:p w14:paraId="1A288296" w14:textId="77777777" w:rsidR="00E8511D" w:rsidRPr="00940D11" w:rsidRDefault="00E8511D" w:rsidP="00F46770">
            <w:pPr>
              <w:pStyle w:val="ConsPlusNormal"/>
              <w:rPr>
                <w:sz w:val="20"/>
                <w:szCs w:val="20"/>
              </w:rPr>
            </w:pPr>
          </w:p>
        </w:tc>
      </w:tr>
      <w:tr w:rsidR="00E8511D" w:rsidRPr="00940D11" w14:paraId="769DB422" w14:textId="77777777" w:rsidTr="00036F78">
        <w:trPr>
          <w:jc w:val="center"/>
        </w:trPr>
        <w:tc>
          <w:tcPr>
            <w:tcW w:w="684" w:type="dxa"/>
            <w:vMerge w:val="restart"/>
            <w:vAlign w:val="center"/>
          </w:tcPr>
          <w:p w14:paraId="1F5E27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A1FCB3F" w14:textId="77777777" w:rsidR="00E8511D" w:rsidRPr="00940D11" w:rsidRDefault="00E8511D" w:rsidP="00F46770">
            <w:pPr>
              <w:pStyle w:val="ConsPlusNormal"/>
              <w:rPr>
                <w:sz w:val="20"/>
                <w:szCs w:val="20"/>
              </w:rPr>
            </w:pPr>
            <w:r w:rsidRPr="00940D11">
              <w:rPr>
                <w:sz w:val="20"/>
                <w:szCs w:val="20"/>
              </w:rPr>
              <w:t>6107</w:t>
            </w:r>
          </w:p>
        </w:tc>
        <w:tc>
          <w:tcPr>
            <w:tcW w:w="1266" w:type="dxa"/>
            <w:vMerge w:val="restart"/>
            <w:vAlign w:val="center"/>
          </w:tcPr>
          <w:p w14:paraId="30C5223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5BEEC1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87483E6"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8F50253" w14:textId="77777777" w:rsidR="00E8511D" w:rsidRPr="00940D11" w:rsidRDefault="00E8511D" w:rsidP="003A4525">
            <w:pPr>
              <w:pStyle w:val="ConsPlusNormal"/>
              <w:jc w:val="center"/>
              <w:rPr>
                <w:sz w:val="20"/>
                <w:szCs w:val="20"/>
              </w:rPr>
            </w:pPr>
            <w:r w:rsidRPr="00940D11">
              <w:rPr>
                <w:sz w:val="20"/>
                <w:szCs w:val="20"/>
              </w:rPr>
              <w:t>427</w:t>
            </w:r>
          </w:p>
        </w:tc>
        <w:tc>
          <w:tcPr>
            <w:tcW w:w="1230" w:type="dxa"/>
            <w:vAlign w:val="center"/>
          </w:tcPr>
          <w:p w14:paraId="3A66CF9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537B35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4E813BC" w14:textId="77777777" w:rsidR="00E8511D" w:rsidRPr="00940D11" w:rsidRDefault="00E8511D" w:rsidP="003A4525">
            <w:pPr>
              <w:pStyle w:val="ConsPlusNormal"/>
              <w:jc w:val="center"/>
              <w:rPr>
                <w:sz w:val="20"/>
                <w:szCs w:val="20"/>
              </w:rPr>
            </w:pPr>
            <w:r w:rsidRPr="00940D11">
              <w:rPr>
                <w:sz w:val="20"/>
                <w:szCs w:val="20"/>
              </w:rPr>
              <w:t>427</w:t>
            </w:r>
          </w:p>
        </w:tc>
        <w:tc>
          <w:tcPr>
            <w:tcW w:w="3132" w:type="dxa"/>
            <w:vMerge w:val="restart"/>
            <w:vAlign w:val="center"/>
          </w:tcPr>
          <w:p w14:paraId="2649C1D4" w14:textId="77777777" w:rsidR="00E8511D" w:rsidRPr="00940D11" w:rsidRDefault="00E8511D" w:rsidP="00F46770">
            <w:pPr>
              <w:pStyle w:val="ConsPlusNormal"/>
              <w:rPr>
                <w:sz w:val="20"/>
                <w:szCs w:val="20"/>
              </w:rPr>
            </w:pPr>
            <w:r w:rsidRPr="00940D11">
              <w:rPr>
                <w:sz w:val="20"/>
                <w:szCs w:val="20"/>
              </w:rPr>
              <w:t>-</w:t>
            </w:r>
          </w:p>
        </w:tc>
      </w:tr>
      <w:tr w:rsidR="00E8511D" w:rsidRPr="00940D11" w14:paraId="3A9639A6" w14:textId="77777777" w:rsidTr="00036F78">
        <w:trPr>
          <w:jc w:val="center"/>
        </w:trPr>
        <w:tc>
          <w:tcPr>
            <w:tcW w:w="684" w:type="dxa"/>
            <w:vMerge/>
          </w:tcPr>
          <w:p w14:paraId="1B147F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6E2028" w14:textId="77777777" w:rsidR="00E8511D" w:rsidRPr="00940D11" w:rsidRDefault="00E8511D" w:rsidP="00F46770">
            <w:pPr>
              <w:pStyle w:val="ConsPlusNormal"/>
              <w:rPr>
                <w:sz w:val="20"/>
                <w:szCs w:val="20"/>
              </w:rPr>
            </w:pPr>
          </w:p>
        </w:tc>
        <w:tc>
          <w:tcPr>
            <w:tcW w:w="1266" w:type="dxa"/>
            <w:vMerge/>
          </w:tcPr>
          <w:p w14:paraId="27D499DD" w14:textId="77777777" w:rsidR="00E8511D" w:rsidRPr="00940D11" w:rsidRDefault="00E8511D" w:rsidP="00F46770">
            <w:pPr>
              <w:pStyle w:val="ConsPlusNormal"/>
              <w:rPr>
                <w:sz w:val="20"/>
                <w:szCs w:val="20"/>
              </w:rPr>
            </w:pPr>
          </w:p>
        </w:tc>
        <w:tc>
          <w:tcPr>
            <w:tcW w:w="3005" w:type="dxa"/>
            <w:vAlign w:val="center"/>
          </w:tcPr>
          <w:p w14:paraId="221F8C8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F5ED75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477ABDF" w14:textId="77777777" w:rsidR="00E8511D" w:rsidRPr="00940D11" w:rsidRDefault="00E8511D" w:rsidP="003A4525">
            <w:pPr>
              <w:pStyle w:val="ConsPlusNormal"/>
              <w:jc w:val="center"/>
              <w:rPr>
                <w:sz w:val="20"/>
                <w:szCs w:val="20"/>
              </w:rPr>
            </w:pPr>
            <w:r w:rsidRPr="00940D11">
              <w:rPr>
                <w:sz w:val="20"/>
                <w:szCs w:val="20"/>
              </w:rPr>
              <w:t>926</w:t>
            </w:r>
          </w:p>
        </w:tc>
        <w:tc>
          <w:tcPr>
            <w:tcW w:w="1230" w:type="dxa"/>
            <w:vAlign w:val="center"/>
          </w:tcPr>
          <w:p w14:paraId="5E097B9A" w14:textId="77777777" w:rsidR="00E8511D" w:rsidRPr="00940D11" w:rsidRDefault="00E8511D" w:rsidP="003A4525">
            <w:pPr>
              <w:pStyle w:val="ConsPlusNormal"/>
              <w:jc w:val="center"/>
              <w:rPr>
                <w:sz w:val="20"/>
                <w:szCs w:val="20"/>
              </w:rPr>
            </w:pPr>
            <w:r w:rsidRPr="00940D11">
              <w:rPr>
                <w:sz w:val="20"/>
                <w:szCs w:val="20"/>
              </w:rPr>
              <w:t>550</w:t>
            </w:r>
          </w:p>
        </w:tc>
        <w:tc>
          <w:tcPr>
            <w:tcW w:w="1276" w:type="dxa"/>
            <w:vAlign w:val="center"/>
          </w:tcPr>
          <w:p w14:paraId="2CD7AAD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8C30460" w14:textId="77777777" w:rsidR="00E8511D" w:rsidRPr="00940D11" w:rsidRDefault="00E8511D" w:rsidP="003A4525">
            <w:pPr>
              <w:pStyle w:val="ConsPlusNormal"/>
              <w:jc w:val="center"/>
              <w:rPr>
                <w:sz w:val="20"/>
                <w:szCs w:val="20"/>
              </w:rPr>
            </w:pPr>
            <w:r w:rsidRPr="00940D11">
              <w:rPr>
                <w:sz w:val="20"/>
                <w:szCs w:val="20"/>
              </w:rPr>
              <w:t>376</w:t>
            </w:r>
          </w:p>
        </w:tc>
        <w:tc>
          <w:tcPr>
            <w:tcW w:w="3132" w:type="dxa"/>
            <w:vMerge/>
          </w:tcPr>
          <w:p w14:paraId="1C8BCF23" w14:textId="77777777" w:rsidR="00E8511D" w:rsidRPr="00940D11" w:rsidRDefault="00E8511D" w:rsidP="00F46770">
            <w:pPr>
              <w:pStyle w:val="ConsPlusNormal"/>
              <w:rPr>
                <w:sz w:val="20"/>
                <w:szCs w:val="20"/>
              </w:rPr>
            </w:pPr>
          </w:p>
        </w:tc>
      </w:tr>
      <w:tr w:rsidR="00E8511D" w:rsidRPr="00940D11" w14:paraId="63E67544" w14:textId="77777777" w:rsidTr="00036F78">
        <w:trPr>
          <w:jc w:val="center"/>
        </w:trPr>
        <w:tc>
          <w:tcPr>
            <w:tcW w:w="684" w:type="dxa"/>
            <w:vMerge/>
          </w:tcPr>
          <w:p w14:paraId="302E57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CD2D97E" w14:textId="77777777" w:rsidR="00E8511D" w:rsidRPr="00940D11" w:rsidRDefault="00E8511D" w:rsidP="00F46770">
            <w:pPr>
              <w:pStyle w:val="ConsPlusNormal"/>
              <w:rPr>
                <w:sz w:val="20"/>
                <w:szCs w:val="20"/>
              </w:rPr>
            </w:pPr>
          </w:p>
        </w:tc>
        <w:tc>
          <w:tcPr>
            <w:tcW w:w="1266" w:type="dxa"/>
            <w:vMerge/>
          </w:tcPr>
          <w:p w14:paraId="3FEEC4EA" w14:textId="77777777" w:rsidR="00E8511D" w:rsidRPr="00940D11" w:rsidRDefault="00E8511D" w:rsidP="00F46770">
            <w:pPr>
              <w:pStyle w:val="ConsPlusNormal"/>
              <w:rPr>
                <w:sz w:val="20"/>
                <w:szCs w:val="20"/>
              </w:rPr>
            </w:pPr>
          </w:p>
        </w:tc>
        <w:tc>
          <w:tcPr>
            <w:tcW w:w="3005" w:type="dxa"/>
            <w:vAlign w:val="center"/>
          </w:tcPr>
          <w:p w14:paraId="46050E8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B0A98B2"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090CE16" w14:textId="77777777" w:rsidR="00E8511D" w:rsidRPr="00940D11" w:rsidRDefault="00E8511D" w:rsidP="003A4525">
            <w:pPr>
              <w:pStyle w:val="ConsPlusNormal"/>
              <w:jc w:val="center"/>
              <w:rPr>
                <w:sz w:val="20"/>
                <w:szCs w:val="20"/>
              </w:rPr>
            </w:pPr>
            <w:r w:rsidRPr="00940D11">
              <w:rPr>
                <w:sz w:val="20"/>
                <w:szCs w:val="20"/>
              </w:rPr>
              <w:t>203</w:t>
            </w:r>
          </w:p>
        </w:tc>
        <w:tc>
          <w:tcPr>
            <w:tcW w:w="1230" w:type="dxa"/>
            <w:vAlign w:val="center"/>
          </w:tcPr>
          <w:p w14:paraId="7E3F11A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494669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C2FA61C" w14:textId="77777777" w:rsidR="00E8511D" w:rsidRPr="00940D11" w:rsidRDefault="00E8511D" w:rsidP="003A4525">
            <w:pPr>
              <w:pStyle w:val="ConsPlusNormal"/>
              <w:jc w:val="center"/>
              <w:rPr>
                <w:sz w:val="20"/>
                <w:szCs w:val="20"/>
              </w:rPr>
            </w:pPr>
            <w:r w:rsidRPr="00940D11">
              <w:rPr>
                <w:sz w:val="20"/>
                <w:szCs w:val="20"/>
              </w:rPr>
              <w:t>203</w:t>
            </w:r>
          </w:p>
        </w:tc>
        <w:tc>
          <w:tcPr>
            <w:tcW w:w="3132" w:type="dxa"/>
            <w:vMerge/>
          </w:tcPr>
          <w:p w14:paraId="2B046D6B" w14:textId="77777777" w:rsidR="00E8511D" w:rsidRPr="00940D11" w:rsidRDefault="00E8511D" w:rsidP="00F46770">
            <w:pPr>
              <w:pStyle w:val="ConsPlusNormal"/>
              <w:rPr>
                <w:sz w:val="20"/>
                <w:szCs w:val="20"/>
              </w:rPr>
            </w:pPr>
          </w:p>
        </w:tc>
      </w:tr>
      <w:tr w:rsidR="00E8511D" w:rsidRPr="00940D11" w14:paraId="67A16F42" w14:textId="77777777" w:rsidTr="00036F78">
        <w:trPr>
          <w:jc w:val="center"/>
        </w:trPr>
        <w:tc>
          <w:tcPr>
            <w:tcW w:w="684" w:type="dxa"/>
            <w:vMerge/>
          </w:tcPr>
          <w:p w14:paraId="1B2D91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437A2D" w14:textId="77777777" w:rsidR="00E8511D" w:rsidRPr="00940D11" w:rsidRDefault="00E8511D" w:rsidP="00F46770">
            <w:pPr>
              <w:pStyle w:val="ConsPlusNormal"/>
              <w:rPr>
                <w:sz w:val="20"/>
                <w:szCs w:val="20"/>
              </w:rPr>
            </w:pPr>
          </w:p>
        </w:tc>
        <w:tc>
          <w:tcPr>
            <w:tcW w:w="1266" w:type="dxa"/>
            <w:vMerge/>
          </w:tcPr>
          <w:p w14:paraId="3DB2E4B8" w14:textId="77777777" w:rsidR="00E8511D" w:rsidRPr="00940D11" w:rsidRDefault="00E8511D" w:rsidP="00F46770">
            <w:pPr>
              <w:pStyle w:val="ConsPlusNormal"/>
              <w:rPr>
                <w:sz w:val="20"/>
                <w:szCs w:val="20"/>
              </w:rPr>
            </w:pPr>
          </w:p>
        </w:tc>
        <w:tc>
          <w:tcPr>
            <w:tcW w:w="3005" w:type="dxa"/>
            <w:vAlign w:val="center"/>
          </w:tcPr>
          <w:p w14:paraId="12FD2E8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15EFAA8C"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266E6FBD"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75C165F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770EF4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2981BBB"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006CC3D5" w14:textId="77777777" w:rsidR="00E8511D" w:rsidRPr="00940D11" w:rsidRDefault="00E8511D" w:rsidP="00F46770">
            <w:pPr>
              <w:pStyle w:val="ConsPlusNormal"/>
              <w:rPr>
                <w:sz w:val="20"/>
                <w:szCs w:val="20"/>
              </w:rPr>
            </w:pPr>
          </w:p>
        </w:tc>
      </w:tr>
      <w:tr w:rsidR="00E8511D" w:rsidRPr="00940D11" w14:paraId="078DF41B" w14:textId="77777777" w:rsidTr="00036F78">
        <w:trPr>
          <w:jc w:val="center"/>
        </w:trPr>
        <w:tc>
          <w:tcPr>
            <w:tcW w:w="684" w:type="dxa"/>
            <w:vMerge/>
          </w:tcPr>
          <w:p w14:paraId="37362F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4CD69E9" w14:textId="77777777" w:rsidR="00E8511D" w:rsidRPr="00940D11" w:rsidRDefault="00E8511D" w:rsidP="00F46770">
            <w:pPr>
              <w:pStyle w:val="ConsPlusNormal"/>
              <w:rPr>
                <w:sz w:val="20"/>
                <w:szCs w:val="20"/>
              </w:rPr>
            </w:pPr>
          </w:p>
        </w:tc>
        <w:tc>
          <w:tcPr>
            <w:tcW w:w="1266" w:type="dxa"/>
            <w:vMerge/>
          </w:tcPr>
          <w:p w14:paraId="4764DB3F" w14:textId="77777777" w:rsidR="00E8511D" w:rsidRPr="00940D11" w:rsidRDefault="00E8511D" w:rsidP="00F46770">
            <w:pPr>
              <w:pStyle w:val="ConsPlusNormal"/>
              <w:rPr>
                <w:sz w:val="20"/>
                <w:szCs w:val="20"/>
              </w:rPr>
            </w:pPr>
          </w:p>
        </w:tc>
        <w:tc>
          <w:tcPr>
            <w:tcW w:w="3005" w:type="dxa"/>
            <w:vAlign w:val="center"/>
          </w:tcPr>
          <w:p w14:paraId="033BE44B"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BB1D402"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01F247F" w14:textId="77777777" w:rsidR="00E8511D" w:rsidRPr="00940D11" w:rsidRDefault="00E8511D" w:rsidP="003A4525">
            <w:pPr>
              <w:pStyle w:val="ConsPlusNormal"/>
              <w:jc w:val="center"/>
              <w:rPr>
                <w:sz w:val="20"/>
                <w:szCs w:val="20"/>
              </w:rPr>
            </w:pPr>
            <w:r w:rsidRPr="00940D11">
              <w:rPr>
                <w:sz w:val="20"/>
                <w:szCs w:val="20"/>
              </w:rPr>
              <w:t>814</w:t>
            </w:r>
          </w:p>
        </w:tc>
        <w:tc>
          <w:tcPr>
            <w:tcW w:w="1230" w:type="dxa"/>
            <w:vAlign w:val="center"/>
          </w:tcPr>
          <w:p w14:paraId="25C80FD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713FCE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4D8F472" w14:textId="77777777" w:rsidR="00E8511D" w:rsidRPr="00940D11" w:rsidRDefault="00E8511D" w:rsidP="003A4525">
            <w:pPr>
              <w:pStyle w:val="ConsPlusNormal"/>
              <w:jc w:val="center"/>
              <w:rPr>
                <w:sz w:val="20"/>
                <w:szCs w:val="20"/>
              </w:rPr>
            </w:pPr>
            <w:r w:rsidRPr="00940D11">
              <w:rPr>
                <w:sz w:val="20"/>
                <w:szCs w:val="20"/>
              </w:rPr>
              <w:t>814</w:t>
            </w:r>
          </w:p>
        </w:tc>
        <w:tc>
          <w:tcPr>
            <w:tcW w:w="3132" w:type="dxa"/>
            <w:vMerge/>
          </w:tcPr>
          <w:p w14:paraId="32266F70" w14:textId="77777777" w:rsidR="00E8511D" w:rsidRPr="00940D11" w:rsidRDefault="00E8511D" w:rsidP="00F46770">
            <w:pPr>
              <w:pStyle w:val="ConsPlusNormal"/>
              <w:rPr>
                <w:sz w:val="20"/>
                <w:szCs w:val="20"/>
              </w:rPr>
            </w:pPr>
          </w:p>
        </w:tc>
      </w:tr>
      <w:tr w:rsidR="00E8511D" w:rsidRPr="00940D11" w14:paraId="0F08C74E" w14:textId="77777777" w:rsidTr="00036F78">
        <w:trPr>
          <w:jc w:val="center"/>
        </w:trPr>
        <w:tc>
          <w:tcPr>
            <w:tcW w:w="684" w:type="dxa"/>
            <w:vMerge/>
          </w:tcPr>
          <w:p w14:paraId="6BDA70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60E22F3" w14:textId="77777777" w:rsidR="00E8511D" w:rsidRPr="00940D11" w:rsidRDefault="00E8511D" w:rsidP="00F46770">
            <w:pPr>
              <w:pStyle w:val="ConsPlusNormal"/>
              <w:rPr>
                <w:sz w:val="20"/>
                <w:szCs w:val="20"/>
              </w:rPr>
            </w:pPr>
          </w:p>
        </w:tc>
        <w:tc>
          <w:tcPr>
            <w:tcW w:w="1266" w:type="dxa"/>
            <w:vMerge/>
          </w:tcPr>
          <w:p w14:paraId="575F8B88" w14:textId="77777777" w:rsidR="00E8511D" w:rsidRPr="00940D11" w:rsidRDefault="00E8511D" w:rsidP="00F46770">
            <w:pPr>
              <w:pStyle w:val="ConsPlusNormal"/>
              <w:rPr>
                <w:sz w:val="20"/>
                <w:szCs w:val="20"/>
              </w:rPr>
            </w:pPr>
          </w:p>
        </w:tc>
        <w:tc>
          <w:tcPr>
            <w:tcW w:w="3005" w:type="dxa"/>
            <w:vAlign w:val="center"/>
          </w:tcPr>
          <w:p w14:paraId="0778D6A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1CF438B"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475F0FE6" w14:textId="77777777" w:rsidR="00E8511D" w:rsidRPr="00940D11" w:rsidRDefault="00E8511D" w:rsidP="003A4525">
            <w:pPr>
              <w:pStyle w:val="ConsPlusNormal"/>
              <w:jc w:val="center"/>
              <w:rPr>
                <w:sz w:val="20"/>
                <w:szCs w:val="20"/>
              </w:rPr>
            </w:pPr>
            <w:r w:rsidRPr="00940D11">
              <w:rPr>
                <w:sz w:val="20"/>
                <w:szCs w:val="20"/>
              </w:rPr>
              <w:t>814</w:t>
            </w:r>
          </w:p>
        </w:tc>
        <w:tc>
          <w:tcPr>
            <w:tcW w:w="1230" w:type="dxa"/>
            <w:vAlign w:val="center"/>
          </w:tcPr>
          <w:p w14:paraId="24F1D3AE" w14:textId="77777777" w:rsidR="00E8511D" w:rsidRPr="00940D11" w:rsidRDefault="00E8511D" w:rsidP="003A4525">
            <w:pPr>
              <w:pStyle w:val="ConsPlusNormal"/>
              <w:jc w:val="center"/>
              <w:rPr>
                <w:sz w:val="20"/>
                <w:szCs w:val="20"/>
              </w:rPr>
            </w:pPr>
            <w:r w:rsidRPr="00940D11">
              <w:rPr>
                <w:sz w:val="20"/>
                <w:szCs w:val="20"/>
              </w:rPr>
              <w:t>288</w:t>
            </w:r>
          </w:p>
        </w:tc>
        <w:tc>
          <w:tcPr>
            <w:tcW w:w="1276" w:type="dxa"/>
            <w:vAlign w:val="center"/>
          </w:tcPr>
          <w:p w14:paraId="6C528DF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61DB2DF" w14:textId="77777777" w:rsidR="00E8511D" w:rsidRPr="00940D11" w:rsidRDefault="00E8511D" w:rsidP="003A4525">
            <w:pPr>
              <w:pStyle w:val="ConsPlusNormal"/>
              <w:jc w:val="center"/>
              <w:rPr>
                <w:sz w:val="20"/>
                <w:szCs w:val="20"/>
              </w:rPr>
            </w:pPr>
            <w:r w:rsidRPr="00940D11">
              <w:rPr>
                <w:sz w:val="20"/>
                <w:szCs w:val="20"/>
              </w:rPr>
              <w:t>526</w:t>
            </w:r>
          </w:p>
        </w:tc>
        <w:tc>
          <w:tcPr>
            <w:tcW w:w="3132" w:type="dxa"/>
            <w:vMerge/>
          </w:tcPr>
          <w:p w14:paraId="2C63E303" w14:textId="77777777" w:rsidR="00E8511D" w:rsidRPr="00940D11" w:rsidRDefault="00E8511D" w:rsidP="00F46770">
            <w:pPr>
              <w:pStyle w:val="ConsPlusNormal"/>
              <w:rPr>
                <w:sz w:val="20"/>
                <w:szCs w:val="20"/>
              </w:rPr>
            </w:pPr>
          </w:p>
        </w:tc>
      </w:tr>
      <w:tr w:rsidR="00E8511D" w:rsidRPr="00940D11" w14:paraId="287C59E6" w14:textId="77777777" w:rsidTr="00036F78">
        <w:trPr>
          <w:jc w:val="center"/>
        </w:trPr>
        <w:tc>
          <w:tcPr>
            <w:tcW w:w="684" w:type="dxa"/>
            <w:vMerge/>
          </w:tcPr>
          <w:p w14:paraId="5ED2AD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4FB5D2" w14:textId="77777777" w:rsidR="00E8511D" w:rsidRPr="00940D11" w:rsidRDefault="00E8511D" w:rsidP="00F46770">
            <w:pPr>
              <w:pStyle w:val="ConsPlusNormal"/>
              <w:rPr>
                <w:sz w:val="20"/>
                <w:szCs w:val="20"/>
              </w:rPr>
            </w:pPr>
          </w:p>
        </w:tc>
        <w:tc>
          <w:tcPr>
            <w:tcW w:w="1266" w:type="dxa"/>
            <w:vMerge/>
          </w:tcPr>
          <w:p w14:paraId="33FF1860" w14:textId="77777777" w:rsidR="00E8511D" w:rsidRPr="00940D11" w:rsidRDefault="00E8511D" w:rsidP="00F46770">
            <w:pPr>
              <w:pStyle w:val="ConsPlusNormal"/>
              <w:rPr>
                <w:sz w:val="20"/>
                <w:szCs w:val="20"/>
              </w:rPr>
            </w:pPr>
          </w:p>
        </w:tc>
        <w:tc>
          <w:tcPr>
            <w:tcW w:w="3005" w:type="dxa"/>
            <w:vAlign w:val="center"/>
          </w:tcPr>
          <w:p w14:paraId="5C56E19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C19E322"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582B5170" w14:textId="77777777" w:rsidR="00E8511D" w:rsidRPr="00940D11" w:rsidRDefault="00E8511D" w:rsidP="003A4525">
            <w:pPr>
              <w:pStyle w:val="ConsPlusNormal"/>
              <w:jc w:val="center"/>
              <w:rPr>
                <w:sz w:val="20"/>
                <w:szCs w:val="20"/>
              </w:rPr>
            </w:pPr>
            <w:r w:rsidRPr="00940D11">
              <w:rPr>
                <w:sz w:val="20"/>
                <w:szCs w:val="20"/>
              </w:rPr>
              <w:t>254</w:t>
            </w:r>
          </w:p>
        </w:tc>
        <w:tc>
          <w:tcPr>
            <w:tcW w:w="1230" w:type="dxa"/>
            <w:vAlign w:val="center"/>
          </w:tcPr>
          <w:p w14:paraId="10E0177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FF1320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3184147" w14:textId="77777777" w:rsidR="00E8511D" w:rsidRPr="00940D11" w:rsidRDefault="00E8511D" w:rsidP="003A4525">
            <w:pPr>
              <w:pStyle w:val="ConsPlusNormal"/>
              <w:jc w:val="center"/>
              <w:rPr>
                <w:sz w:val="20"/>
                <w:szCs w:val="20"/>
              </w:rPr>
            </w:pPr>
            <w:r w:rsidRPr="00940D11">
              <w:rPr>
                <w:sz w:val="20"/>
                <w:szCs w:val="20"/>
              </w:rPr>
              <w:t>254</w:t>
            </w:r>
          </w:p>
        </w:tc>
        <w:tc>
          <w:tcPr>
            <w:tcW w:w="3132" w:type="dxa"/>
            <w:vMerge/>
          </w:tcPr>
          <w:p w14:paraId="348D36CE" w14:textId="77777777" w:rsidR="00E8511D" w:rsidRPr="00940D11" w:rsidRDefault="00E8511D" w:rsidP="00F46770">
            <w:pPr>
              <w:pStyle w:val="ConsPlusNormal"/>
              <w:rPr>
                <w:sz w:val="20"/>
                <w:szCs w:val="20"/>
              </w:rPr>
            </w:pPr>
          </w:p>
        </w:tc>
      </w:tr>
      <w:tr w:rsidR="00E8511D" w:rsidRPr="00940D11" w14:paraId="65088262" w14:textId="77777777" w:rsidTr="00036F78">
        <w:trPr>
          <w:jc w:val="center"/>
        </w:trPr>
        <w:tc>
          <w:tcPr>
            <w:tcW w:w="684" w:type="dxa"/>
            <w:vMerge w:val="restart"/>
            <w:vAlign w:val="center"/>
          </w:tcPr>
          <w:p w14:paraId="459196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D591D00" w14:textId="77777777" w:rsidR="00E8511D" w:rsidRPr="00940D11" w:rsidRDefault="00E8511D" w:rsidP="00F46770">
            <w:pPr>
              <w:pStyle w:val="ConsPlusNormal"/>
              <w:rPr>
                <w:sz w:val="20"/>
                <w:szCs w:val="20"/>
              </w:rPr>
            </w:pPr>
            <w:r w:rsidRPr="00940D11">
              <w:rPr>
                <w:sz w:val="20"/>
                <w:szCs w:val="20"/>
              </w:rPr>
              <w:t>6108</w:t>
            </w:r>
          </w:p>
        </w:tc>
        <w:tc>
          <w:tcPr>
            <w:tcW w:w="1266" w:type="dxa"/>
            <w:vMerge w:val="restart"/>
            <w:vAlign w:val="center"/>
          </w:tcPr>
          <w:p w14:paraId="5EBA8DB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5DAD9E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7E55C0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507BFAD" w14:textId="77777777" w:rsidR="00E8511D" w:rsidRPr="00940D11" w:rsidRDefault="00E8511D" w:rsidP="003A4525">
            <w:pPr>
              <w:pStyle w:val="ConsPlusNormal"/>
              <w:jc w:val="center"/>
              <w:rPr>
                <w:sz w:val="20"/>
                <w:szCs w:val="20"/>
              </w:rPr>
            </w:pPr>
            <w:r w:rsidRPr="00940D11">
              <w:rPr>
                <w:sz w:val="20"/>
                <w:szCs w:val="20"/>
              </w:rPr>
              <w:t>319</w:t>
            </w:r>
          </w:p>
        </w:tc>
        <w:tc>
          <w:tcPr>
            <w:tcW w:w="1230" w:type="dxa"/>
            <w:shd w:val="clear" w:color="auto" w:fill="auto"/>
            <w:vAlign w:val="center"/>
          </w:tcPr>
          <w:p w14:paraId="3551087F" w14:textId="77777777" w:rsidR="00E8511D" w:rsidRPr="00940D11" w:rsidRDefault="00E8511D" w:rsidP="003A4525">
            <w:pPr>
              <w:pStyle w:val="ConsPlusNormal"/>
              <w:jc w:val="center"/>
              <w:rPr>
                <w:sz w:val="20"/>
                <w:szCs w:val="20"/>
              </w:rPr>
            </w:pPr>
            <w:r w:rsidRPr="00940D11">
              <w:rPr>
                <w:sz w:val="20"/>
                <w:szCs w:val="20"/>
              </w:rPr>
              <w:t>170</w:t>
            </w:r>
          </w:p>
        </w:tc>
        <w:tc>
          <w:tcPr>
            <w:tcW w:w="1276" w:type="dxa"/>
            <w:shd w:val="clear" w:color="auto" w:fill="auto"/>
            <w:vAlign w:val="center"/>
          </w:tcPr>
          <w:p w14:paraId="00BFAFE8"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54CBFA7F" w14:textId="77777777" w:rsidR="00E8511D" w:rsidRPr="00940D11" w:rsidRDefault="00E8511D" w:rsidP="003A4525">
            <w:pPr>
              <w:pStyle w:val="ConsPlusNormal"/>
              <w:jc w:val="center"/>
              <w:rPr>
                <w:sz w:val="20"/>
                <w:szCs w:val="20"/>
              </w:rPr>
            </w:pPr>
            <w:r w:rsidRPr="00940D11">
              <w:rPr>
                <w:sz w:val="20"/>
                <w:szCs w:val="20"/>
              </w:rPr>
              <w:t>149</w:t>
            </w:r>
          </w:p>
        </w:tc>
        <w:tc>
          <w:tcPr>
            <w:tcW w:w="3132" w:type="dxa"/>
            <w:vMerge w:val="restart"/>
            <w:vAlign w:val="center"/>
          </w:tcPr>
          <w:p w14:paraId="3055C237" w14:textId="77777777" w:rsidR="00E8511D" w:rsidRPr="00940D11" w:rsidRDefault="00E8511D" w:rsidP="00F46770">
            <w:pPr>
              <w:pStyle w:val="ConsPlusNormal"/>
              <w:rPr>
                <w:sz w:val="20"/>
                <w:szCs w:val="20"/>
              </w:rPr>
            </w:pPr>
            <w:r w:rsidRPr="00940D11">
              <w:rPr>
                <w:sz w:val="20"/>
                <w:szCs w:val="20"/>
              </w:rPr>
              <w:t>-</w:t>
            </w:r>
          </w:p>
        </w:tc>
      </w:tr>
      <w:tr w:rsidR="00E8511D" w:rsidRPr="00940D11" w14:paraId="776CD73C" w14:textId="77777777" w:rsidTr="00036F78">
        <w:trPr>
          <w:jc w:val="center"/>
        </w:trPr>
        <w:tc>
          <w:tcPr>
            <w:tcW w:w="684" w:type="dxa"/>
            <w:vMerge/>
          </w:tcPr>
          <w:p w14:paraId="127ED1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3BDF48" w14:textId="77777777" w:rsidR="00E8511D" w:rsidRPr="00940D11" w:rsidRDefault="00E8511D" w:rsidP="00F46770">
            <w:pPr>
              <w:pStyle w:val="ConsPlusNormal"/>
              <w:rPr>
                <w:sz w:val="20"/>
                <w:szCs w:val="20"/>
              </w:rPr>
            </w:pPr>
          </w:p>
        </w:tc>
        <w:tc>
          <w:tcPr>
            <w:tcW w:w="1266" w:type="dxa"/>
            <w:vMerge/>
          </w:tcPr>
          <w:p w14:paraId="61F19AEE" w14:textId="77777777" w:rsidR="00E8511D" w:rsidRPr="00940D11" w:rsidRDefault="00E8511D" w:rsidP="00F46770">
            <w:pPr>
              <w:pStyle w:val="ConsPlusNormal"/>
              <w:rPr>
                <w:sz w:val="20"/>
                <w:szCs w:val="20"/>
              </w:rPr>
            </w:pPr>
          </w:p>
        </w:tc>
        <w:tc>
          <w:tcPr>
            <w:tcW w:w="3005" w:type="dxa"/>
            <w:vAlign w:val="center"/>
          </w:tcPr>
          <w:p w14:paraId="0CD18B2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DD355B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F8B45F0" w14:textId="77777777" w:rsidR="00E8511D" w:rsidRPr="00940D11" w:rsidRDefault="00E8511D" w:rsidP="003A4525">
            <w:pPr>
              <w:pStyle w:val="ConsPlusNormal"/>
              <w:jc w:val="center"/>
              <w:rPr>
                <w:sz w:val="20"/>
                <w:szCs w:val="20"/>
              </w:rPr>
            </w:pPr>
            <w:r w:rsidRPr="00940D11">
              <w:rPr>
                <w:sz w:val="20"/>
                <w:szCs w:val="20"/>
              </w:rPr>
              <w:t>691</w:t>
            </w:r>
          </w:p>
        </w:tc>
        <w:tc>
          <w:tcPr>
            <w:tcW w:w="1230" w:type="dxa"/>
            <w:vAlign w:val="center"/>
          </w:tcPr>
          <w:p w14:paraId="6D06CB7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8B8BF2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289AE5B" w14:textId="77777777" w:rsidR="00E8511D" w:rsidRPr="00940D11" w:rsidRDefault="00E8511D" w:rsidP="003A4525">
            <w:pPr>
              <w:pStyle w:val="ConsPlusNormal"/>
              <w:jc w:val="center"/>
              <w:rPr>
                <w:sz w:val="20"/>
                <w:szCs w:val="20"/>
              </w:rPr>
            </w:pPr>
            <w:r w:rsidRPr="00940D11">
              <w:rPr>
                <w:sz w:val="20"/>
                <w:szCs w:val="20"/>
              </w:rPr>
              <w:t>691</w:t>
            </w:r>
          </w:p>
        </w:tc>
        <w:tc>
          <w:tcPr>
            <w:tcW w:w="3132" w:type="dxa"/>
            <w:vMerge/>
          </w:tcPr>
          <w:p w14:paraId="16F2B094" w14:textId="77777777" w:rsidR="00E8511D" w:rsidRPr="00940D11" w:rsidRDefault="00E8511D" w:rsidP="00F46770">
            <w:pPr>
              <w:pStyle w:val="ConsPlusNormal"/>
              <w:rPr>
                <w:sz w:val="20"/>
                <w:szCs w:val="20"/>
              </w:rPr>
            </w:pPr>
          </w:p>
        </w:tc>
      </w:tr>
      <w:tr w:rsidR="00E8511D" w:rsidRPr="00940D11" w14:paraId="0D5AA504" w14:textId="77777777" w:rsidTr="00036F78">
        <w:trPr>
          <w:jc w:val="center"/>
        </w:trPr>
        <w:tc>
          <w:tcPr>
            <w:tcW w:w="684" w:type="dxa"/>
            <w:vMerge/>
          </w:tcPr>
          <w:p w14:paraId="2589FED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A02B3F5" w14:textId="77777777" w:rsidR="00E8511D" w:rsidRPr="00940D11" w:rsidRDefault="00E8511D" w:rsidP="00F46770">
            <w:pPr>
              <w:pStyle w:val="ConsPlusNormal"/>
              <w:rPr>
                <w:sz w:val="20"/>
                <w:szCs w:val="20"/>
              </w:rPr>
            </w:pPr>
          </w:p>
        </w:tc>
        <w:tc>
          <w:tcPr>
            <w:tcW w:w="1266" w:type="dxa"/>
            <w:vMerge/>
          </w:tcPr>
          <w:p w14:paraId="14BE91C7" w14:textId="77777777" w:rsidR="00E8511D" w:rsidRPr="00940D11" w:rsidRDefault="00E8511D" w:rsidP="00F46770">
            <w:pPr>
              <w:pStyle w:val="ConsPlusNormal"/>
              <w:rPr>
                <w:sz w:val="20"/>
                <w:szCs w:val="20"/>
              </w:rPr>
            </w:pPr>
          </w:p>
        </w:tc>
        <w:tc>
          <w:tcPr>
            <w:tcW w:w="3005" w:type="dxa"/>
            <w:vAlign w:val="center"/>
          </w:tcPr>
          <w:p w14:paraId="6DEB359D"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7374BC52" w14:textId="77777777" w:rsidR="00E8511D" w:rsidRPr="00940D11" w:rsidRDefault="00E8511D" w:rsidP="003A4525">
            <w:pPr>
              <w:pStyle w:val="ConsPlusNormal"/>
              <w:jc w:val="center"/>
              <w:rPr>
                <w:sz w:val="20"/>
                <w:szCs w:val="20"/>
              </w:rPr>
            </w:pPr>
            <w:r w:rsidRPr="00940D11">
              <w:rPr>
                <w:sz w:val="20"/>
                <w:szCs w:val="20"/>
              </w:rPr>
              <w:lastRenderedPageBreak/>
              <w:t>Мест</w:t>
            </w:r>
          </w:p>
        </w:tc>
        <w:tc>
          <w:tcPr>
            <w:tcW w:w="1321" w:type="dxa"/>
            <w:vAlign w:val="center"/>
          </w:tcPr>
          <w:p w14:paraId="60699265" w14:textId="77777777" w:rsidR="00E8511D" w:rsidRPr="00940D11" w:rsidRDefault="00E8511D" w:rsidP="003A4525">
            <w:pPr>
              <w:pStyle w:val="ConsPlusNormal"/>
              <w:jc w:val="center"/>
              <w:rPr>
                <w:sz w:val="20"/>
                <w:szCs w:val="20"/>
              </w:rPr>
            </w:pPr>
            <w:r w:rsidRPr="00940D11">
              <w:rPr>
                <w:sz w:val="20"/>
                <w:szCs w:val="20"/>
              </w:rPr>
              <w:t>152</w:t>
            </w:r>
          </w:p>
        </w:tc>
        <w:tc>
          <w:tcPr>
            <w:tcW w:w="1230" w:type="dxa"/>
            <w:vAlign w:val="center"/>
          </w:tcPr>
          <w:p w14:paraId="4D22093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DC8DC6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DBCF9B9" w14:textId="77777777" w:rsidR="00E8511D" w:rsidRPr="00940D11" w:rsidRDefault="00E8511D" w:rsidP="003A4525">
            <w:pPr>
              <w:pStyle w:val="ConsPlusNormal"/>
              <w:jc w:val="center"/>
              <w:rPr>
                <w:sz w:val="20"/>
                <w:szCs w:val="20"/>
              </w:rPr>
            </w:pPr>
            <w:r w:rsidRPr="00940D11">
              <w:rPr>
                <w:sz w:val="20"/>
                <w:szCs w:val="20"/>
              </w:rPr>
              <w:t>152</w:t>
            </w:r>
          </w:p>
        </w:tc>
        <w:tc>
          <w:tcPr>
            <w:tcW w:w="3132" w:type="dxa"/>
            <w:vMerge/>
          </w:tcPr>
          <w:p w14:paraId="25C4E38F" w14:textId="77777777" w:rsidR="00E8511D" w:rsidRPr="00940D11" w:rsidRDefault="00E8511D" w:rsidP="00F46770">
            <w:pPr>
              <w:pStyle w:val="ConsPlusNormal"/>
              <w:rPr>
                <w:sz w:val="20"/>
                <w:szCs w:val="20"/>
              </w:rPr>
            </w:pPr>
          </w:p>
        </w:tc>
      </w:tr>
      <w:tr w:rsidR="00E8511D" w:rsidRPr="00940D11" w14:paraId="58933F25" w14:textId="77777777" w:rsidTr="00036F78">
        <w:trPr>
          <w:jc w:val="center"/>
        </w:trPr>
        <w:tc>
          <w:tcPr>
            <w:tcW w:w="684" w:type="dxa"/>
            <w:vMerge/>
          </w:tcPr>
          <w:p w14:paraId="697949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073116" w14:textId="77777777" w:rsidR="00E8511D" w:rsidRPr="00940D11" w:rsidRDefault="00E8511D" w:rsidP="00F46770">
            <w:pPr>
              <w:pStyle w:val="ConsPlusNormal"/>
              <w:rPr>
                <w:sz w:val="20"/>
                <w:szCs w:val="20"/>
              </w:rPr>
            </w:pPr>
          </w:p>
        </w:tc>
        <w:tc>
          <w:tcPr>
            <w:tcW w:w="1266" w:type="dxa"/>
            <w:vMerge/>
          </w:tcPr>
          <w:p w14:paraId="47F2FFCB" w14:textId="77777777" w:rsidR="00E8511D" w:rsidRPr="00940D11" w:rsidRDefault="00E8511D" w:rsidP="00F46770">
            <w:pPr>
              <w:pStyle w:val="ConsPlusNormal"/>
              <w:rPr>
                <w:sz w:val="20"/>
                <w:szCs w:val="20"/>
              </w:rPr>
            </w:pPr>
          </w:p>
        </w:tc>
        <w:tc>
          <w:tcPr>
            <w:tcW w:w="3005" w:type="dxa"/>
            <w:vAlign w:val="center"/>
          </w:tcPr>
          <w:p w14:paraId="504BF0A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C5D0633"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67C394D6"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5531CC6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27C670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988A9C5"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7AE5AFB9" w14:textId="77777777" w:rsidR="00E8511D" w:rsidRPr="00940D11" w:rsidRDefault="00E8511D" w:rsidP="00F46770">
            <w:pPr>
              <w:pStyle w:val="ConsPlusNormal"/>
              <w:rPr>
                <w:sz w:val="20"/>
                <w:szCs w:val="20"/>
              </w:rPr>
            </w:pPr>
          </w:p>
        </w:tc>
      </w:tr>
      <w:tr w:rsidR="00E8511D" w:rsidRPr="00940D11" w14:paraId="61F0FF4E" w14:textId="77777777" w:rsidTr="00036F78">
        <w:trPr>
          <w:jc w:val="center"/>
        </w:trPr>
        <w:tc>
          <w:tcPr>
            <w:tcW w:w="684" w:type="dxa"/>
            <w:vMerge/>
          </w:tcPr>
          <w:p w14:paraId="23EA60D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929968" w14:textId="77777777" w:rsidR="00E8511D" w:rsidRPr="00940D11" w:rsidRDefault="00E8511D" w:rsidP="00F46770">
            <w:pPr>
              <w:pStyle w:val="ConsPlusNormal"/>
              <w:rPr>
                <w:sz w:val="20"/>
                <w:szCs w:val="20"/>
              </w:rPr>
            </w:pPr>
          </w:p>
        </w:tc>
        <w:tc>
          <w:tcPr>
            <w:tcW w:w="1266" w:type="dxa"/>
            <w:vMerge/>
          </w:tcPr>
          <w:p w14:paraId="2014218B" w14:textId="77777777" w:rsidR="00E8511D" w:rsidRPr="00940D11" w:rsidRDefault="00E8511D" w:rsidP="00F46770">
            <w:pPr>
              <w:pStyle w:val="ConsPlusNormal"/>
              <w:rPr>
                <w:sz w:val="20"/>
                <w:szCs w:val="20"/>
              </w:rPr>
            </w:pPr>
          </w:p>
        </w:tc>
        <w:tc>
          <w:tcPr>
            <w:tcW w:w="3005" w:type="dxa"/>
            <w:vAlign w:val="center"/>
          </w:tcPr>
          <w:p w14:paraId="3F57A79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0C51A62"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491E2DD" w14:textId="77777777" w:rsidR="00E8511D" w:rsidRPr="00940D11" w:rsidRDefault="00E8511D" w:rsidP="003A4525">
            <w:pPr>
              <w:pStyle w:val="ConsPlusNormal"/>
              <w:jc w:val="center"/>
              <w:rPr>
                <w:sz w:val="20"/>
                <w:szCs w:val="20"/>
              </w:rPr>
            </w:pPr>
            <w:r w:rsidRPr="00940D11">
              <w:rPr>
                <w:sz w:val="20"/>
                <w:szCs w:val="20"/>
              </w:rPr>
              <w:t>608</w:t>
            </w:r>
          </w:p>
        </w:tc>
        <w:tc>
          <w:tcPr>
            <w:tcW w:w="1230" w:type="dxa"/>
            <w:vAlign w:val="center"/>
          </w:tcPr>
          <w:p w14:paraId="2BB91A2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72CB97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9D3AA4E" w14:textId="77777777" w:rsidR="00E8511D" w:rsidRPr="00940D11" w:rsidRDefault="00E8511D" w:rsidP="003A4525">
            <w:pPr>
              <w:pStyle w:val="ConsPlusNormal"/>
              <w:jc w:val="center"/>
              <w:rPr>
                <w:sz w:val="20"/>
                <w:szCs w:val="20"/>
              </w:rPr>
            </w:pPr>
            <w:r w:rsidRPr="00940D11">
              <w:rPr>
                <w:sz w:val="20"/>
                <w:szCs w:val="20"/>
              </w:rPr>
              <w:t>608</w:t>
            </w:r>
          </w:p>
        </w:tc>
        <w:tc>
          <w:tcPr>
            <w:tcW w:w="3132" w:type="dxa"/>
            <w:vMerge/>
          </w:tcPr>
          <w:p w14:paraId="18391BED" w14:textId="77777777" w:rsidR="00E8511D" w:rsidRPr="00940D11" w:rsidRDefault="00E8511D" w:rsidP="00F46770">
            <w:pPr>
              <w:pStyle w:val="ConsPlusNormal"/>
              <w:rPr>
                <w:sz w:val="20"/>
                <w:szCs w:val="20"/>
              </w:rPr>
            </w:pPr>
          </w:p>
        </w:tc>
      </w:tr>
      <w:tr w:rsidR="00E8511D" w:rsidRPr="00940D11" w14:paraId="370CB2CE" w14:textId="77777777" w:rsidTr="00036F78">
        <w:trPr>
          <w:jc w:val="center"/>
        </w:trPr>
        <w:tc>
          <w:tcPr>
            <w:tcW w:w="684" w:type="dxa"/>
            <w:vMerge/>
          </w:tcPr>
          <w:p w14:paraId="757F33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BEC1DE6" w14:textId="77777777" w:rsidR="00E8511D" w:rsidRPr="00940D11" w:rsidRDefault="00E8511D" w:rsidP="00F46770">
            <w:pPr>
              <w:pStyle w:val="ConsPlusNormal"/>
              <w:rPr>
                <w:sz w:val="20"/>
                <w:szCs w:val="20"/>
              </w:rPr>
            </w:pPr>
          </w:p>
        </w:tc>
        <w:tc>
          <w:tcPr>
            <w:tcW w:w="1266" w:type="dxa"/>
            <w:vMerge/>
          </w:tcPr>
          <w:p w14:paraId="1C43D0CE" w14:textId="77777777" w:rsidR="00E8511D" w:rsidRPr="00940D11" w:rsidRDefault="00E8511D" w:rsidP="00F46770">
            <w:pPr>
              <w:pStyle w:val="ConsPlusNormal"/>
              <w:rPr>
                <w:sz w:val="20"/>
                <w:szCs w:val="20"/>
              </w:rPr>
            </w:pPr>
          </w:p>
        </w:tc>
        <w:tc>
          <w:tcPr>
            <w:tcW w:w="3005" w:type="dxa"/>
            <w:vAlign w:val="center"/>
          </w:tcPr>
          <w:p w14:paraId="70AE36E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67DA52B"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7D364DB1" w14:textId="77777777" w:rsidR="00E8511D" w:rsidRPr="00940D11" w:rsidRDefault="00E8511D" w:rsidP="003A4525">
            <w:pPr>
              <w:pStyle w:val="ConsPlusNormal"/>
              <w:jc w:val="center"/>
              <w:rPr>
                <w:sz w:val="20"/>
                <w:szCs w:val="20"/>
              </w:rPr>
            </w:pPr>
            <w:r w:rsidRPr="00940D11">
              <w:rPr>
                <w:sz w:val="20"/>
                <w:szCs w:val="20"/>
              </w:rPr>
              <w:t>608</w:t>
            </w:r>
          </w:p>
        </w:tc>
        <w:tc>
          <w:tcPr>
            <w:tcW w:w="1230" w:type="dxa"/>
            <w:vAlign w:val="center"/>
          </w:tcPr>
          <w:p w14:paraId="274F6EC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D5A466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B4AA88A" w14:textId="77777777" w:rsidR="00E8511D" w:rsidRPr="00940D11" w:rsidRDefault="00E8511D" w:rsidP="003A4525">
            <w:pPr>
              <w:pStyle w:val="ConsPlusNormal"/>
              <w:jc w:val="center"/>
              <w:rPr>
                <w:sz w:val="20"/>
                <w:szCs w:val="20"/>
              </w:rPr>
            </w:pPr>
            <w:r w:rsidRPr="00940D11">
              <w:rPr>
                <w:sz w:val="20"/>
                <w:szCs w:val="20"/>
              </w:rPr>
              <w:t>608</w:t>
            </w:r>
          </w:p>
        </w:tc>
        <w:tc>
          <w:tcPr>
            <w:tcW w:w="3132" w:type="dxa"/>
            <w:vMerge/>
          </w:tcPr>
          <w:p w14:paraId="7A30A3E6" w14:textId="77777777" w:rsidR="00E8511D" w:rsidRPr="00940D11" w:rsidRDefault="00E8511D" w:rsidP="00F46770">
            <w:pPr>
              <w:pStyle w:val="ConsPlusNormal"/>
              <w:rPr>
                <w:sz w:val="20"/>
                <w:szCs w:val="20"/>
              </w:rPr>
            </w:pPr>
          </w:p>
        </w:tc>
      </w:tr>
      <w:tr w:rsidR="00E8511D" w:rsidRPr="00940D11" w14:paraId="7983C614" w14:textId="77777777" w:rsidTr="00036F78">
        <w:trPr>
          <w:jc w:val="center"/>
        </w:trPr>
        <w:tc>
          <w:tcPr>
            <w:tcW w:w="684" w:type="dxa"/>
            <w:vMerge/>
          </w:tcPr>
          <w:p w14:paraId="7D34533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6A3329" w14:textId="77777777" w:rsidR="00E8511D" w:rsidRPr="00940D11" w:rsidRDefault="00E8511D" w:rsidP="00F46770">
            <w:pPr>
              <w:pStyle w:val="ConsPlusNormal"/>
              <w:rPr>
                <w:sz w:val="20"/>
                <w:szCs w:val="20"/>
              </w:rPr>
            </w:pPr>
          </w:p>
        </w:tc>
        <w:tc>
          <w:tcPr>
            <w:tcW w:w="1266" w:type="dxa"/>
            <w:vMerge/>
          </w:tcPr>
          <w:p w14:paraId="14398A3B" w14:textId="77777777" w:rsidR="00E8511D" w:rsidRPr="00940D11" w:rsidRDefault="00E8511D" w:rsidP="00F46770">
            <w:pPr>
              <w:pStyle w:val="ConsPlusNormal"/>
              <w:rPr>
                <w:sz w:val="20"/>
                <w:szCs w:val="20"/>
              </w:rPr>
            </w:pPr>
          </w:p>
        </w:tc>
        <w:tc>
          <w:tcPr>
            <w:tcW w:w="3005" w:type="dxa"/>
            <w:vAlign w:val="center"/>
          </w:tcPr>
          <w:p w14:paraId="7E78C73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A7F2AEB"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7B9E8482" w14:textId="77777777" w:rsidR="00E8511D" w:rsidRPr="00940D11" w:rsidRDefault="00E8511D" w:rsidP="003A4525">
            <w:pPr>
              <w:pStyle w:val="ConsPlusNormal"/>
              <w:jc w:val="center"/>
              <w:rPr>
                <w:sz w:val="20"/>
                <w:szCs w:val="20"/>
              </w:rPr>
            </w:pPr>
            <w:r w:rsidRPr="00940D11">
              <w:rPr>
                <w:sz w:val="20"/>
                <w:szCs w:val="20"/>
              </w:rPr>
              <w:t>190</w:t>
            </w:r>
          </w:p>
        </w:tc>
        <w:tc>
          <w:tcPr>
            <w:tcW w:w="1230" w:type="dxa"/>
            <w:vAlign w:val="center"/>
          </w:tcPr>
          <w:p w14:paraId="0B4E7B4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CDBCC4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7387AD5" w14:textId="77777777" w:rsidR="00E8511D" w:rsidRPr="00940D11" w:rsidRDefault="00E8511D" w:rsidP="003A4525">
            <w:pPr>
              <w:pStyle w:val="ConsPlusNormal"/>
              <w:jc w:val="center"/>
              <w:rPr>
                <w:sz w:val="20"/>
                <w:szCs w:val="20"/>
              </w:rPr>
            </w:pPr>
            <w:r w:rsidRPr="00940D11">
              <w:rPr>
                <w:sz w:val="20"/>
                <w:szCs w:val="20"/>
              </w:rPr>
              <w:t>190</w:t>
            </w:r>
          </w:p>
        </w:tc>
        <w:tc>
          <w:tcPr>
            <w:tcW w:w="3132" w:type="dxa"/>
            <w:vMerge/>
          </w:tcPr>
          <w:p w14:paraId="4CCD42AD" w14:textId="77777777" w:rsidR="00E8511D" w:rsidRPr="00940D11" w:rsidRDefault="00E8511D" w:rsidP="00F46770">
            <w:pPr>
              <w:pStyle w:val="ConsPlusNormal"/>
              <w:rPr>
                <w:sz w:val="20"/>
                <w:szCs w:val="20"/>
              </w:rPr>
            </w:pPr>
          </w:p>
        </w:tc>
      </w:tr>
      <w:tr w:rsidR="00E8511D" w:rsidRPr="00940D11" w14:paraId="1B303496" w14:textId="77777777" w:rsidTr="00036F78">
        <w:trPr>
          <w:jc w:val="center"/>
        </w:trPr>
        <w:tc>
          <w:tcPr>
            <w:tcW w:w="684" w:type="dxa"/>
            <w:vMerge w:val="restart"/>
            <w:vAlign w:val="center"/>
          </w:tcPr>
          <w:p w14:paraId="4F52E84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AA68F57" w14:textId="77777777" w:rsidR="00E8511D" w:rsidRPr="00940D11" w:rsidRDefault="00E8511D" w:rsidP="00F46770">
            <w:pPr>
              <w:pStyle w:val="ConsPlusNormal"/>
              <w:rPr>
                <w:sz w:val="20"/>
                <w:szCs w:val="20"/>
              </w:rPr>
            </w:pPr>
            <w:r w:rsidRPr="00940D11">
              <w:rPr>
                <w:sz w:val="20"/>
                <w:szCs w:val="20"/>
              </w:rPr>
              <w:t>6109</w:t>
            </w:r>
          </w:p>
        </w:tc>
        <w:tc>
          <w:tcPr>
            <w:tcW w:w="1266" w:type="dxa"/>
            <w:vMerge w:val="restart"/>
            <w:vAlign w:val="center"/>
          </w:tcPr>
          <w:p w14:paraId="22D5CD61"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F34D4B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8D2099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1CC7934B" w14:textId="77777777" w:rsidR="00E8511D" w:rsidRPr="00940D11" w:rsidRDefault="00E8511D" w:rsidP="003A4525">
            <w:pPr>
              <w:pStyle w:val="ConsPlusNormal"/>
              <w:jc w:val="center"/>
              <w:rPr>
                <w:sz w:val="20"/>
                <w:szCs w:val="20"/>
              </w:rPr>
            </w:pPr>
            <w:r w:rsidRPr="00940D11">
              <w:rPr>
                <w:sz w:val="20"/>
                <w:szCs w:val="20"/>
              </w:rPr>
              <w:t>14</w:t>
            </w:r>
          </w:p>
        </w:tc>
        <w:tc>
          <w:tcPr>
            <w:tcW w:w="1230" w:type="dxa"/>
            <w:vAlign w:val="center"/>
          </w:tcPr>
          <w:p w14:paraId="2F6A741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1F594D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55CC6B0" w14:textId="77777777" w:rsidR="00E8511D" w:rsidRPr="00940D11" w:rsidRDefault="00E8511D" w:rsidP="003A4525">
            <w:pPr>
              <w:pStyle w:val="ConsPlusNormal"/>
              <w:jc w:val="center"/>
              <w:rPr>
                <w:sz w:val="20"/>
                <w:szCs w:val="20"/>
              </w:rPr>
            </w:pPr>
            <w:r w:rsidRPr="00940D11">
              <w:rPr>
                <w:sz w:val="20"/>
                <w:szCs w:val="20"/>
              </w:rPr>
              <w:t>14</w:t>
            </w:r>
          </w:p>
        </w:tc>
        <w:tc>
          <w:tcPr>
            <w:tcW w:w="3132" w:type="dxa"/>
            <w:vMerge w:val="restart"/>
            <w:vAlign w:val="center"/>
          </w:tcPr>
          <w:p w14:paraId="333F3710" w14:textId="77777777" w:rsidR="00E8511D" w:rsidRPr="00940D11" w:rsidRDefault="00E8511D" w:rsidP="00F46770">
            <w:pPr>
              <w:pStyle w:val="ConsPlusNormal"/>
              <w:rPr>
                <w:sz w:val="20"/>
                <w:szCs w:val="20"/>
              </w:rPr>
            </w:pPr>
            <w:r w:rsidRPr="00940D11">
              <w:rPr>
                <w:sz w:val="20"/>
                <w:szCs w:val="20"/>
              </w:rPr>
              <w:t>-</w:t>
            </w:r>
          </w:p>
        </w:tc>
      </w:tr>
      <w:tr w:rsidR="00E8511D" w:rsidRPr="00940D11" w14:paraId="4A027A86" w14:textId="77777777" w:rsidTr="00036F78">
        <w:trPr>
          <w:jc w:val="center"/>
        </w:trPr>
        <w:tc>
          <w:tcPr>
            <w:tcW w:w="684" w:type="dxa"/>
            <w:vMerge/>
          </w:tcPr>
          <w:p w14:paraId="235E14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5163D9" w14:textId="77777777" w:rsidR="00E8511D" w:rsidRPr="00940D11" w:rsidRDefault="00E8511D" w:rsidP="00F46770">
            <w:pPr>
              <w:pStyle w:val="ConsPlusNormal"/>
              <w:rPr>
                <w:sz w:val="20"/>
                <w:szCs w:val="20"/>
              </w:rPr>
            </w:pPr>
          </w:p>
        </w:tc>
        <w:tc>
          <w:tcPr>
            <w:tcW w:w="1266" w:type="dxa"/>
            <w:vMerge/>
          </w:tcPr>
          <w:p w14:paraId="2C707870" w14:textId="77777777" w:rsidR="00E8511D" w:rsidRPr="00940D11" w:rsidRDefault="00E8511D" w:rsidP="00F46770">
            <w:pPr>
              <w:pStyle w:val="ConsPlusNormal"/>
              <w:rPr>
                <w:sz w:val="20"/>
                <w:szCs w:val="20"/>
              </w:rPr>
            </w:pPr>
          </w:p>
        </w:tc>
        <w:tc>
          <w:tcPr>
            <w:tcW w:w="3005" w:type="dxa"/>
            <w:vAlign w:val="center"/>
          </w:tcPr>
          <w:p w14:paraId="71C93D39"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03E9A0F"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CA91016" w14:textId="77777777" w:rsidR="00E8511D" w:rsidRPr="00940D11" w:rsidRDefault="00E8511D" w:rsidP="003A4525">
            <w:pPr>
              <w:pStyle w:val="ConsPlusNormal"/>
              <w:jc w:val="center"/>
              <w:rPr>
                <w:sz w:val="20"/>
                <w:szCs w:val="20"/>
              </w:rPr>
            </w:pPr>
            <w:r w:rsidRPr="00940D11">
              <w:rPr>
                <w:sz w:val="20"/>
                <w:szCs w:val="20"/>
              </w:rPr>
              <w:t>30</w:t>
            </w:r>
          </w:p>
        </w:tc>
        <w:tc>
          <w:tcPr>
            <w:tcW w:w="1230" w:type="dxa"/>
            <w:vAlign w:val="center"/>
          </w:tcPr>
          <w:p w14:paraId="4CDADF4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3B484F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F5E5106" w14:textId="77777777" w:rsidR="00E8511D" w:rsidRPr="00940D11" w:rsidRDefault="00E8511D" w:rsidP="003A4525">
            <w:pPr>
              <w:pStyle w:val="ConsPlusNormal"/>
              <w:jc w:val="center"/>
              <w:rPr>
                <w:sz w:val="20"/>
                <w:szCs w:val="20"/>
              </w:rPr>
            </w:pPr>
            <w:r w:rsidRPr="00940D11">
              <w:rPr>
                <w:sz w:val="20"/>
                <w:szCs w:val="20"/>
              </w:rPr>
              <w:t>30</w:t>
            </w:r>
          </w:p>
        </w:tc>
        <w:tc>
          <w:tcPr>
            <w:tcW w:w="3132" w:type="dxa"/>
            <w:vMerge/>
          </w:tcPr>
          <w:p w14:paraId="205723BB" w14:textId="77777777" w:rsidR="00E8511D" w:rsidRPr="00940D11" w:rsidRDefault="00E8511D" w:rsidP="00F46770">
            <w:pPr>
              <w:pStyle w:val="ConsPlusNormal"/>
              <w:rPr>
                <w:sz w:val="20"/>
                <w:szCs w:val="20"/>
              </w:rPr>
            </w:pPr>
          </w:p>
        </w:tc>
      </w:tr>
      <w:tr w:rsidR="00E8511D" w:rsidRPr="00940D11" w14:paraId="27296FAB" w14:textId="77777777" w:rsidTr="00036F78">
        <w:trPr>
          <w:jc w:val="center"/>
        </w:trPr>
        <w:tc>
          <w:tcPr>
            <w:tcW w:w="684" w:type="dxa"/>
            <w:vMerge/>
          </w:tcPr>
          <w:p w14:paraId="5C234C5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352B8E" w14:textId="77777777" w:rsidR="00E8511D" w:rsidRPr="00940D11" w:rsidRDefault="00E8511D" w:rsidP="00F46770">
            <w:pPr>
              <w:pStyle w:val="ConsPlusNormal"/>
              <w:rPr>
                <w:sz w:val="20"/>
                <w:szCs w:val="20"/>
              </w:rPr>
            </w:pPr>
          </w:p>
        </w:tc>
        <w:tc>
          <w:tcPr>
            <w:tcW w:w="1266" w:type="dxa"/>
            <w:vMerge/>
          </w:tcPr>
          <w:p w14:paraId="7FD4C105" w14:textId="77777777" w:rsidR="00E8511D" w:rsidRPr="00940D11" w:rsidRDefault="00E8511D" w:rsidP="00F46770">
            <w:pPr>
              <w:pStyle w:val="ConsPlusNormal"/>
              <w:rPr>
                <w:sz w:val="20"/>
                <w:szCs w:val="20"/>
              </w:rPr>
            </w:pPr>
          </w:p>
        </w:tc>
        <w:tc>
          <w:tcPr>
            <w:tcW w:w="3005" w:type="dxa"/>
            <w:vAlign w:val="center"/>
          </w:tcPr>
          <w:p w14:paraId="1FFDE63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A766ABB"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BE96717" w14:textId="77777777" w:rsidR="00E8511D" w:rsidRPr="00940D11" w:rsidRDefault="00E8511D" w:rsidP="003A4525">
            <w:pPr>
              <w:pStyle w:val="ConsPlusNormal"/>
              <w:jc w:val="center"/>
              <w:rPr>
                <w:sz w:val="20"/>
                <w:szCs w:val="20"/>
              </w:rPr>
            </w:pPr>
            <w:r w:rsidRPr="00940D11">
              <w:rPr>
                <w:sz w:val="20"/>
                <w:szCs w:val="20"/>
              </w:rPr>
              <w:t>6</w:t>
            </w:r>
          </w:p>
        </w:tc>
        <w:tc>
          <w:tcPr>
            <w:tcW w:w="1230" w:type="dxa"/>
            <w:vAlign w:val="center"/>
          </w:tcPr>
          <w:p w14:paraId="2424D16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382DD9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E7B12DD" w14:textId="77777777" w:rsidR="00E8511D" w:rsidRPr="00940D11" w:rsidRDefault="00E8511D" w:rsidP="003A4525">
            <w:pPr>
              <w:pStyle w:val="ConsPlusNormal"/>
              <w:jc w:val="center"/>
              <w:rPr>
                <w:sz w:val="20"/>
                <w:szCs w:val="20"/>
              </w:rPr>
            </w:pPr>
            <w:r w:rsidRPr="00940D11">
              <w:rPr>
                <w:sz w:val="20"/>
                <w:szCs w:val="20"/>
              </w:rPr>
              <w:t>6</w:t>
            </w:r>
          </w:p>
        </w:tc>
        <w:tc>
          <w:tcPr>
            <w:tcW w:w="3132" w:type="dxa"/>
            <w:vMerge/>
          </w:tcPr>
          <w:p w14:paraId="128F868C" w14:textId="77777777" w:rsidR="00E8511D" w:rsidRPr="00940D11" w:rsidRDefault="00E8511D" w:rsidP="00F46770">
            <w:pPr>
              <w:pStyle w:val="ConsPlusNormal"/>
              <w:rPr>
                <w:sz w:val="20"/>
                <w:szCs w:val="20"/>
              </w:rPr>
            </w:pPr>
          </w:p>
        </w:tc>
      </w:tr>
      <w:tr w:rsidR="00E8511D" w:rsidRPr="00940D11" w14:paraId="288C5B37" w14:textId="77777777" w:rsidTr="00036F78">
        <w:trPr>
          <w:jc w:val="center"/>
        </w:trPr>
        <w:tc>
          <w:tcPr>
            <w:tcW w:w="684" w:type="dxa"/>
            <w:vMerge/>
          </w:tcPr>
          <w:p w14:paraId="7BADBF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39A4230" w14:textId="77777777" w:rsidR="00E8511D" w:rsidRPr="00940D11" w:rsidRDefault="00E8511D" w:rsidP="00F46770">
            <w:pPr>
              <w:pStyle w:val="ConsPlusNormal"/>
              <w:rPr>
                <w:sz w:val="20"/>
                <w:szCs w:val="20"/>
              </w:rPr>
            </w:pPr>
          </w:p>
        </w:tc>
        <w:tc>
          <w:tcPr>
            <w:tcW w:w="1266" w:type="dxa"/>
            <w:vMerge/>
          </w:tcPr>
          <w:p w14:paraId="5FEA0DAB" w14:textId="77777777" w:rsidR="00E8511D" w:rsidRPr="00940D11" w:rsidRDefault="00E8511D" w:rsidP="00F46770">
            <w:pPr>
              <w:pStyle w:val="ConsPlusNormal"/>
              <w:rPr>
                <w:sz w:val="20"/>
                <w:szCs w:val="20"/>
              </w:rPr>
            </w:pPr>
          </w:p>
        </w:tc>
        <w:tc>
          <w:tcPr>
            <w:tcW w:w="3005" w:type="dxa"/>
            <w:vAlign w:val="center"/>
          </w:tcPr>
          <w:p w14:paraId="311B37F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C3F705F"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28C6E4B3"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714067F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EE2414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8EE4DA1"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4924EC5C" w14:textId="77777777" w:rsidR="00E8511D" w:rsidRPr="00940D11" w:rsidRDefault="00E8511D" w:rsidP="00F46770">
            <w:pPr>
              <w:pStyle w:val="ConsPlusNormal"/>
              <w:rPr>
                <w:sz w:val="20"/>
                <w:szCs w:val="20"/>
              </w:rPr>
            </w:pPr>
          </w:p>
        </w:tc>
      </w:tr>
      <w:tr w:rsidR="00E8511D" w:rsidRPr="00940D11" w14:paraId="78C83B51" w14:textId="77777777" w:rsidTr="00036F78">
        <w:trPr>
          <w:jc w:val="center"/>
        </w:trPr>
        <w:tc>
          <w:tcPr>
            <w:tcW w:w="684" w:type="dxa"/>
            <w:vMerge/>
          </w:tcPr>
          <w:p w14:paraId="2B9425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D827962" w14:textId="77777777" w:rsidR="00E8511D" w:rsidRPr="00940D11" w:rsidRDefault="00E8511D" w:rsidP="00F46770">
            <w:pPr>
              <w:pStyle w:val="ConsPlusNormal"/>
              <w:rPr>
                <w:sz w:val="20"/>
                <w:szCs w:val="20"/>
              </w:rPr>
            </w:pPr>
          </w:p>
        </w:tc>
        <w:tc>
          <w:tcPr>
            <w:tcW w:w="1266" w:type="dxa"/>
            <w:vMerge/>
          </w:tcPr>
          <w:p w14:paraId="417784F6" w14:textId="77777777" w:rsidR="00E8511D" w:rsidRPr="00940D11" w:rsidRDefault="00E8511D" w:rsidP="00F46770">
            <w:pPr>
              <w:pStyle w:val="ConsPlusNormal"/>
              <w:rPr>
                <w:sz w:val="20"/>
                <w:szCs w:val="20"/>
              </w:rPr>
            </w:pPr>
          </w:p>
        </w:tc>
        <w:tc>
          <w:tcPr>
            <w:tcW w:w="3005" w:type="dxa"/>
            <w:vAlign w:val="center"/>
          </w:tcPr>
          <w:p w14:paraId="21349BA0"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A42FCD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6EA113A" w14:textId="77777777" w:rsidR="00E8511D" w:rsidRPr="00940D11" w:rsidRDefault="00E8511D" w:rsidP="003A4525">
            <w:pPr>
              <w:pStyle w:val="ConsPlusNormal"/>
              <w:jc w:val="center"/>
              <w:rPr>
                <w:sz w:val="20"/>
                <w:szCs w:val="20"/>
              </w:rPr>
            </w:pPr>
            <w:r w:rsidRPr="00940D11">
              <w:rPr>
                <w:sz w:val="20"/>
                <w:szCs w:val="20"/>
              </w:rPr>
              <w:t>26</w:t>
            </w:r>
          </w:p>
        </w:tc>
        <w:tc>
          <w:tcPr>
            <w:tcW w:w="1230" w:type="dxa"/>
            <w:vAlign w:val="center"/>
          </w:tcPr>
          <w:p w14:paraId="0CA3D18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3AA4B2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7124E4B" w14:textId="77777777" w:rsidR="00E8511D" w:rsidRPr="00940D11" w:rsidRDefault="00E8511D" w:rsidP="003A4525">
            <w:pPr>
              <w:pStyle w:val="ConsPlusNormal"/>
              <w:jc w:val="center"/>
              <w:rPr>
                <w:sz w:val="20"/>
                <w:szCs w:val="20"/>
              </w:rPr>
            </w:pPr>
            <w:r w:rsidRPr="00940D11">
              <w:rPr>
                <w:sz w:val="20"/>
                <w:szCs w:val="20"/>
              </w:rPr>
              <w:t>26</w:t>
            </w:r>
          </w:p>
        </w:tc>
        <w:tc>
          <w:tcPr>
            <w:tcW w:w="3132" w:type="dxa"/>
            <w:vMerge/>
          </w:tcPr>
          <w:p w14:paraId="54526A63" w14:textId="77777777" w:rsidR="00E8511D" w:rsidRPr="00940D11" w:rsidRDefault="00E8511D" w:rsidP="00F46770">
            <w:pPr>
              <w:pStyle w:val="ConsPlusNormal"/>
              <w:rPr>
                <w:sz w:val="20"/>
                <w:szCs w:val="20"/>
              </w:rPr>
            </w:pPr>
          </w:p>
        </w:tc>
      </w:tr>
      <w:tr w:rsidR="00E8511D" w:rsidRPr="00940D11" w14:paraId="7B7D56F4" w14:textId="77777777" w:rsidTr="00036F78">
        <w:trPr>
          <w:jc w:val="center"/>
        </w:trPr>
        <w:tc>
          <w:tcPr>
            <w:tcW w:w="684" w:type="dxa"/>
            <w:vMerge/>
          </w:tcPr>
          <w:p w14:paraId="34988D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B6945CE" w14:textId="77777777" w:rsidR="00E8511D" w:rsidRPr="00940D11" w:rsidRDefault="00E8511D" w:rsidP="00F46770">
            <w:pPr>
              <w:pStyle w:val="ConsPlusNormal"/>
              <w:rPr>
                <w:sz w:val="20"/>
                <w:szCs w:val="20"/>
              </w:rPr>
            </w:pPr>
          </w:p>
        </w:tc>
        <w:tc>
          <w:tcPr>
            <w:tcW w:w="1266" w:type="dxa"/>
            <w:vMerge/>
          </w:tcPr>
          <w:p w14:paraId="70A7CE3E" w14:textId="77777777" w:rsidR="00E8511D" w:rsidRPr="00940D11" w:rsidRDefault="00E8511D" w:rsidP="00F46770">
            <w:pPr>
              <w:pStyle w:val="ConsPlusNormal"/>
              <w:rPr>
                <w:sz w:val="20"/>
                <w:szCs w:val="20"/>
              </w:rPr>
            </w:pPr>
          </w:p>
        </w:tc>
        <w:tc>
          <w:tcPr>
            <w:tcW w:w="3005" w:type="dxa"/>
            <w:vAlign w:val="center"/>
          </w:tcPr>
          <w:p w14:paraId="70A01BA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950DA1C"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3DCC504B" w14:textId="77777777" w:rsidR="00E8511D" w:rsidRPr="00940D11" w:rsidRDefault="00E8511D" w:rsidP="003A4525">
            <w:pPr>
              <w:pStyle w:val="ConsPlusNormal"/>
              <w:jc w:val="center"/>
              <w:rPr>
                <w:sz w:val="20"/>
                <w:szCs w:val="20"/>
              </w:rPr>
            </w:pPr>
            <w:r w:rsidRPr="00940D11">
              <w:rPr>
                <w:sz w:val="20"/>
                <w:szCs w:val="20"/>
              </w:rPr>
              <w:t>26</w:t>
            </w:r>
          </w:p>
        </w:tc>
        <w:tc>
          <w:tcPr>
            <w:tcW w:w="1230" w:type="dxa"/>
            <w:vAlign w:val="center"/>
          </w:tcPr>
          <w:p w14:paraId="62312B3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353618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0D23B23" w14:textId="77777777" w:rsidR="00E8511D" w:rsidRPr="00940D11" w:rsidRDefault="00E8511D" w:rsidP="003A4525">
            <w:pPr>
              <w:pStyle w:val="ConsPlusNormal"/>
              <w:jc w:val="center"/>
              <w:rPr>
                <w:sz w:val="20"/>
                <w:szCs w:val="20"/>
              </w:rPr>
            </w:pPr>
            <w:r w:rsidRPr="00940D11">
              <w:rPr>
                <w:sz w:val="20"/>
                <w:szCs w:val="20"/>
              </w:rPr>
              <w:t>26</w:t>
            </w:r>
          </w:p>
        </w:tc>
        <w:tc>
          <w:tcPr>
            <w:tcW w:w="3132" w:type="dxa"/>
            <w:vMerge/>
          </w:tcPr>
          <w:p w14:paraId="1C336A2F" w14:textId="77777777" w:rsidR="00E8511D" w:rsidRPr="00940D11" w:rsidRDefault="00E8511D" w:rsidP="00F46770">
            <w:pPr>
              <w:pStyle w:val="ConsPlusNormal"/>
              <w:rPr>
                <w:sz w:val="20"/>
                <w:szCs w:val="20"/>
              </w:rPr>
            </w:pPr>
          </w:p>
        </w:tc>
      </w:tr>
      <w:tr w:rsidR="00E8511D" w:rsidRPr="00940D11" w14:paraId="4E3D19C0" w14:textId="77777777" w:rsidTr="00036F78">
        <w:trPr>
          <w:jc w:val="center"/>
        </w:trPr>
        <w:tc>
          <w:tcPr>
            <w:tcW w:w="684" w:type="dxa"/>
            <w:vMerge/>
          </w:tcPr>
          <w:p w14:paraId="127DB7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FE3E26" w14:textId="77777777" w:rsidR="00E8511D" w:rsidRPr="00940D11" w:rsidRDefault="00E8511D" w:rsidP="00F46770">
            <w:pPr>
              <w:pStyle w:val="ConsPlusNormal"/>
              <w:rPr>
                <w:sz w:val="20"/>
                <w:szCs w:val="20"/>
              </w:rPr>
            </w:pPr>
          </w:p>
        </w:tc>
        <w:tc>
          <w:tcPr>
            <w:tcW w:w="1266" w:type="dxa"/>
            <w:vMerge/>
          </w:tcPr>
          <w:p w14:paraId="63A32101" w14:textId="77777777" w:rsidR="00E8511D" w:rsidRPr="00940D11" w:rsidRDefault="00E8511D" w:rsidP="00F46770">
            <w:pPr>
              <w:pStyle w:val="ConsPlusNormal"/>
              <w:rPr>
                <w:sz w:val="20"/>
                <w:szCs w:val="20"/>
              </w:rPr>
            </w:pPr>
          </w:p>
        </w:tc>
        <w:tc>
          <w:tcPr>
            <w:tcW w:w="3005" w:type="dxa"/>
            <w:vAlign w:val="center"/>
          </w:tcPr>
          <w:p w14:paraId="0435FE1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6620403"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1940B565" w14:textId="77777777" w:rsidR="00E8511D" w:rsidRPr="00940D11" w:rsidRDefault="00E8511D" w:rsidP="003A4525">
            <w:pPr>
              <w:pStyle w:val="ConsPlusNormal"/>
              <w:jc w:val="center"/>
              <w:rPr>
                <w:sz w:val="20"/>
                <w:szCs w:val="20"/>
              </w:rPr>
            </w:pPr>
            <w:r w:rsidRPr="00940D11">
              <w:rPr>
                <w:sz w:val="20"/>
                <w:szCs w:val="20"/>
              </w:rPr>
              <w:t>8</w:t>
            </w:r>
          </w:p>
        </w:tc>
        <w:tc>
          <w:tcPr>
            <w:tcW w:w="1230" w:type="dxa"/>
            <w:vAlign w:val="center"/>
          </w:tcPr>
          <w:p w14:paraId="627B900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9520A9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B6CB106" w14:textId="77777777" w:rsidR="00E8511D" w:rsidRPr="00940D11" w:rsidRDefault="00E8511D" w:rsidP="003A4525">
            <w:pPr>
              <w:pStyle w:val="ConsPlusNormal"/>
              <w:jc w:val="center"/>
              <w:rPr>
                <w:sz w:val="20"/>
                <w:szCs w:val="20"/>
              </w:rPr>
            </w:pPr>
            <w:r w:rsidRPr="00940D11">
              <w:rPr>
                <w:sz w:val="20"/>
                <w:szCs w:val="20"/>
              </w:rPr>
              <w:t>8</w:t>
            </w:r>
          </w:p>
        </w:tc>
        <w:tc>
          <w:tcPr>
            <w:tcW w:w="3132" w:type="dxa"/>
            <w:vMerge/>
          </w:tcPr>
          <w:p w14:paraId="33D0042E" w14:textId="77777777" w:rsidR="00E8511D" w:rsidRPr="00940D11" w:rsidRDefault="00E8511D" w:rsidP="00F46770">
            <w:pPr>
              <w:pStyle w:val="ConsPlusNormal"/>
              <w:rPr>
                <w:sz w:val="20"/>
                <w:szCs w:val="20"/>
              </w:rPr>
            </w:pPr>
          </w:p>
        </w:tc>
      </w:tr>
      <w:tr w:rsidR="00E8511D" w:rsidRPr="00940D11" w14:paraId="477CC496" w14:textId="77777777" w:rsidTr="00036F78">
        <w:trPr>
          <w:jc w:val="center"/>
        </w:trPr>
        <w:tc>
          <w:tcPr>
            <w:tcW w:w="684" w:type="dxa"/>
            <w:vMerge w:val="restart"/>
            <w:vAlign w:val="center"/>
          </w:tcPr>
          <w:p w14:paraId="1911A7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55B6CC5" w14:textId="77777777" w:rsidR="00E8511D" w:rsidRPr="00940D11" w:rsidRDefault="00E8511D" w:rsidP="00F46770">
            <w:pPr>
              <w:pStyle w:val="ConsPlusNormal"/>
              <w:rPr>
                <w:sz w:val="20"/>
                <w:szCs w:val="20"/>
              </w:rPr>
            </w:pPr>
            <w:r w:rsidRPr="00940D11">
              <w:rPr>
                <w:sz w:val="20"/>
                <w:szCs w:val="20"/>
              </w:rPr>
              <w:t>6110</w:t>
            </w:r>
          </w:p>
        </w:tc>
        <w:tc>
          <w:tcPr>
            <w:tcW w:w="1266" w:type="dxa"/>
            <w:vMerge w:val="restart"/>
            <w:vAlign w:val="center"/>
          </w:tcPr>
          <w:p w14:paraId="2F68AD3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DCAD7A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9C0CB82"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44C14E5" w14:textId="77777777" w:rsidR="00E8511D" w:rsidRPr="00940D11" w:rsidRDefault="00E8511D" w:rsidP="003A4525">
            <w:pPr>
              <w:pStyle w:val="ConsPlusNormal"/>
              <w:jc w:val="center"/>
              <w:rPr>
                <w:sz w:val="20"/>
                <w:szCs w:val="20"/>
              </w:rPr>
            </w:pPr>
            <w:r w:rsidRPr="00940D11">
              <w:rPr>
                <w:sz w:val="20"/>
                <w:szCs w:val="20"/>
              </w:rPr>
              <w:t>332</w:t>
            </w:r>
          </w:p>
        </w:tc>
        <w:tc>
          <w:tcPr>
            <w:tcW w:w="1230" w:type="dxa"/>
            <w:shd w:val="clear" w:color="auto" w:fill="auto"/>
            <w:vAlign w:val="center"/>
          </w:tcPr>
          <w:p w14:paraId="75CA406C" w14:textId="77777777" w:rsidR="00E8511D" w:rsidRPr="00940D11" w:rsidRDefault="00E8511D" w:rsidP="003A4525">
            <w:pPr>
              <w:pStyle w:val="ConsPlusNormal"/>
              <w:jc w:val="center"/>
              <w:rPr>
                <w:sz w:val="20"/>
                <w:szCs w:val="20"/>
              </w:rPr>
            </w:pPr>
            <w:r w:rsidRPr="00940D11">
              <w:rPr>
                <w:sz w:val="20"/>
                <w:szCs w:val="20"/>
              </w:rPr>
              <w:t>593</w:t>
            </w:r>
          </w:p>
        </w:tc>
        <w:tc>
          <w:tcPr>
            <w:tcW w:w="1276" w:type="dxa"/>
            <w:vAlign w:val="center"/>
          </w:tcPr>
          <w:p w14:paraId="6B16680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5A15A29"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val="restart"/>
            <w:vAlign w:val="center"/>
          </w:tcPr>
          <w:p w14:paraId="2A0CC8B6" w14:textId="77777777" w:rsidR="00E8511D" w:rsidRPr="00940D11" w:rsidRDefault="00E8511D" w:rsidP="00F46770">
            <w:pPr>
              <w:pStyle w:val="ConsPlusNormal"/>
              <w:rPr>
                <w:sz w:val="20"/>
                <w:szCs w:val="20"/>
              </w:rPr>
            </w:pPr>
            <w:r w:rsidRPr="00940D11">
              <w:rPr>
                <w:sz w:val="20"/>
                <w:szCs w:val="20"/>
              </w:rPr>
              <w:t>-</w:t>
            </w:r>
          </w:p>
        </w:tc>
      </w:tr>
      <w:tr w:rsidR="00E8511D" w:rsidRPr="00940D11" w14:paraId="5CD2D0B3" w14:textId="77777777" w:rsidTr="00036F78">
        <w:trPr>
          <w:jc w:val="center"/>
        </w:trPr>
        <w:tc>
          <w:tcPr>
            <w:tcW w:w="684" w:type="dxa"/>
            <w:vMerge/>
          </w:tcPr>
          <w:p w14:paraId="188E79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CD7D029" w14:textId="77777777" w:rsidR="00E8511D" w:rsidRPr="00940D11" w:rsidRDefault="00E8511D" w:rsidP="00F46770">
            <w:pPr>
              <w:pStyle w:val="ConsPlusNormal"/>
              <w:rPr>
                <w:sz w:val="20"/>
                <w:szCs w:val="20"/>
              </w:rPr>
            </w:pPr>
          </w:p>
        </w:tc>
        <w:tc>
          <w:tcPr>
            <w:tcW w:w="1266" w:type="dxa"/>
            <w:vMerge/>
          </w:tcPr>
          <w:p w14:paraId="6E597242" w14:textId="77777777" w:rsidR="00E8511D" w:rsidRPr="00940D11" w:rsidRDefault="00E8511D" w:rsidP="00F46770">
            <w:pPr>
              <w:pStyle w:val="ConsPlusNormal"/>
              <w:rPr>
                <w:sz w:val="20"/>
                <w:szCs w:val="20"/>
              </w:rPr>
            </w:pPr>
          </w:p>
        </w:tc>
        <w:tc>
          <w:tcPr>
            <w:tcW w:w="3005" w:type="dxa"/>
            <w:vAlign w:val="center"/>
          </w:tcPr>
          <w:p w14:paraId="7881451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2453C2F"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522980A" w14:textId="77777777" w:rsidR="00E8511D" w:rsidRPr="00940D11" w:rsidRDefault="00E8511D" w:rsidP="003A4525">
            <w:pPr>
              <w:pStyle w:val="ConsPlusNormal"/>
              <w:jc w:val="center"/>
              <w:rPr>
                <w:sz w:val="20"/>
                <w:szCs w:val="20"/>
              </w:rPr>
            </w:pPr>
            <w:r w:rsidRPr="00940D11">
              <w:rPr>
                <w:sz w:val="20"/>
                <w:szCs w:val="20"/>
              </w:rPr>
              <w:t>720</w:t>
            </w:r>
          </w:p>
        </w:tc>
        <w:tc>
          <w:tcPr>
            <w:tcW w:w="1230" w:type="dxa"/>
            <w:vAlign w:val="center"/>
          </w:tcPr>
          <w:p w14:paraId="1B2F7D9E" w14:textId="77777777" w:rsidR="00E8511D" w:rsidRPr="00940D11" w:rsidRDefault="00E8511D" w:rsidP="003A4525">
            <w:pPr>
              <w:pStyle w:val="ConsPlusNormal"/>
              <w:jc w:val="center"/>
              <w:rPr>
                <w:sz w:val="20"/>
                <w:szCs w:val="20"/>
              </w:rPr>
            </w:pPr>
            <w:r w:rsidRPr="00940D11">
              <w:rPr>
                <w:sz w:val="20"/>
                <w:szCs w:val="20"/>
              </w:rPr>
              <w:t>8</w:t>
            </w:r>
            <w:r w:rsidR="0063345D">
              <w:rPr>
                <w:sz w:val="20"/>
                <w:szCs w:val="20"/>
              </w:rPr>
              <w:t>77</w:t>
            </w:r>
          </w:p>
        </w:tc>
        <w:tc>
          <w:tcPr>
            <w:tcW w:w="1276" w:type="dxa"/>
            <w:vAlign w:val="center"/>
          </w:tcPr>
          <w:p w14:paraId="07F2E2E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BF77CDB"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307D953B" w14:textId="77777777" w:rsidR="00E8511D" w:rsidRPr="00940D11" w:rsidRDefault="00E8511D" w:rsidP="00F46770">
            <w:pPr>
              <w:pStyle w:val="ConsPlusNormal"/>
              <w:rPr>
                <w:sz w:val="20"/>
                <w:szCs w:val="20"/>
              </w:rPr>
            </w:pPr>
          </w:p>
        </w:tc>
      </w:tr>
      <w:tr w:rsidR="00E8511D" w:rsidRPr="00940D11" w14:paraId="60356E02" w14:textId="77777777" w:rsidTr="00036F78">
        <w:trPr>
          <w:jc w:val="center"/>
        </w:trPr>
        <w:tc>
          <w:tcPr>
            <w:tcW w:w="684" w:type="dxa"/>
            <w:vMerge/>
          </w:tcPr>
          <w:p w14:paraId="1E9D3B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0CA422" w14:textId="77777777" w:rsidR="00E8511D" w:rsidRPr="00940D11" w:rsidRDefault="00E8511D" w:rsidP="00F46770">
            <w:pPr>
              <w:pStyle w:val="ConsPlusNormal"/>
              <w:rPr>
                <w:sz w:val="20"/>
                <w:szCs w:val="20"/>
              </w:rPr>
            </w:pPr>
          </w:p>
        </w:tc>
        <w:tc>
          <w:tcPr>
            <w:tcW w:w="1266" w:type="dxa"/>
            <w:vMerge/>
          </w:tcPr>
          <w:p w14:paraId="2D0172B6" w14:textId="77777777" w:rsidR="00E8511D" w:rsidRPr="00940D11" w:rsidRDefault="00E8511D" w:rsidP="00F46770">
            <w:pPr>
              <w:pStyle w:val="ConsPlusNormal"/>
              <w:rPr>
                <w:sz w:val="20"/>
                <w:szCs w:val="20"/>
              </w:rPr>
            </w:pPr>
          </w:p>
        </w:tc>
        <w:tc>
          <w:tcPr>
            <w:tcW w:w="3005" w:type="dxa"/>
            <w:vAlign w:val="center"/>
          </w:tcPr>
          <w:p w14:paraId="2B9A791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0248AC6"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4ECADD6" w14:textId="77777777" w:rsidR="00E8511D" w:rsidRPr="00940D11" w:rsidRDefault="00E8511D" w:rsidP="003A4525">
            <w:pPr>
              <w:pStyle w:val="ConsPlusNormal"/>
              <w:jc w:val="center"/>
              <w:rPr>
                <w:sz w:val="20"/>
                <w:szCs w:val="20"/>
              </w:rPr>
            </w:pPr>
            <w:r w:rsidRPr="00940D11">
              <w:rPr>
                <w:sz w:val="20"/>
                <w:szCs w:val="20"/>
              </w:rPr>
              <w:t>158</w:t>
            </w:r>
          </w:p>
        </w:tc>
        <w:tc>
          <w:tcPr>
            <w:tcW w:w="1230" w:type="dxa"/>
            <w:vAlign w:val="center"/>
          </w:tcPr>
          <w:p w14:paraId="36D5D7C4" w14:textId="77777777" w:rsidR="00E8511D" w:rsidRPr="00940D11" w:rsidRDefault="00E8511D" w:rsidP="003A4525">
            <w:pPr>
              <w:pStyle w:val="ConsPlusNormal"/>
              <w:jc w:val="center"/>
              <w:rPr>
                <w:sz w:val="20"/>
                <w:szCs w:val="20"/>
              </w:rPr>
            </w:pPr>
            <w:r w:rsidRPr="00940D11">
              <w:rPr>
                <w:sz w:val="20"/>
                <w:szCs w:val="20"/>
              </w:rPr>
              <w:t>28</w:t>
            </w:r>
          </w:p>
        </w:tc>
        <w:tc>
          <w:tcPr>
            <w:tcW w:w="1276" w:type="dxa"/>
            <w:vAlign w:val="center"/>
          </w:tcPr>
          <w:p w14:paraId="44C338C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065AABF" w14:textId="77777777" w:rsidR="00E8511D" w:rsidRPr="00940D11" w:rsidRDefault="00E8511D" w:rsidP="003A4525">
            <w:pPr>
              <w:pStyle w:val="ConsPlusNormal"/>
              <w:jc w:val="center"/>
              <w:rPr>
                <w:sz w:val="20"/>
                <w:szCs w:val="20"/>
              </w:rPr>
            </w:pPr>
            <w:r w:rsidRPr="00940D11">
              <w:rPr>
                <w:sz w:val="20"/>
                <w:szCs w:val="20"/>
              </w:rPr>
              <w:t>130</w:t>
            </w:r>
          </w:p>
        </w:tc>
        <w:tc>
          <w:tcPr>
            <w:tcW w:w="3132" w:type="dxa"/>
            <w:vMerge/>
          </w:tcPr>
          <w:p w14:paraId="27541850" w14:textId="77777777" w:rsidR="00E8511D" w:rsidRPr="00940D11" w:rsidRDefault="00E8511D" w:rsidP="00F46770">
            <w:pPr>
              <w:pStyle w:val="ConsPlusNormal"/>
              <w:rPr>
                <w:sz w:val="20"/>
                <w:szCs w:val="20"/>
              </w:rPr>
            </w:pPr>
          </w:p>
        </w:tc>
      </w:tr>
      <w:tr w:rsidR="00E8511D" w:rsidRPr="00940D11" w14:paraId="2A58760D" w14:textId="77777777" w:rsidTr="00036F78">
        <w:trPr>
          <w:jc w:val="center"/>
        </w:trPr>
        <w:tc>
          <w:tcPr>
            <w:tcW w:w="684" w:type="dxa"/>
            <w:vMerge/>
          </w:tcPr>
          <w:p w14:paraId="7CCA1E5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FBB53E" w14:textId="77777777" w:rsidR="00E8511D" w:rsidRPr="00940D11" w:rsidRDefault="00E8511D" w:rsidP="00F46770">
            <w:pPr>
              <w:pStyle w:val="ConsPlusNormal"/>
              <w:rPr>
                <w:sz w:val="20"/>
                <w:szCs w:val="20"/>
              </w:rPr>
            </w:pPr>
          </w:p>
        </w:tc>
        <w:tc>
          <w:tcPr>
            <w:tcW w:w="1266" w:type="dxa"/>
            <w:vMerge/>
          </w:tcPr>
          <w:p w14:paraId="0364F540" w14:textId="77777777" w:rsidR="00E8511D" w:rsidRPr="00940D11" w:rsidRDefault="00E8511D" w:rsidP="00F46770">
            <w:pPr>
              <w:pStyle w:val="ConsPlusNormal"/>
              <w:rPr>
                <w:sz w:val="20"/>
                <w:szCs w:val="20"/>
              </w:rPr>
            </w:pPr>
          </w:p>
        </w:tc>
        <w:tc>
          <w:tcPr>
            <w:tcW w:w="3005" w:type="dxa"/>
            <w:vAlign w:val="center"/>
          </w:tcPr>
          <w:p w14:paraId="5321571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117DC96"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4B76334B"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109AA50F" w14:textId="77777777" w:rsidR="00E8511D" w:rsidRPr="00940D11" w:rsidRDefault="00E8511D" w:rsidP="003A4525">
            <w:pPr>
              <w:pStyle w:val="ConsPlusNormal"/>
              <w:jc w:val="center"/>
              <w:rPr>
                <w:sz w:val="20"/>
                <w:szCs w:val="20"/>
              </w:rPr>
            </w:pPr>
            <w:r w:rsidRPr="00940D11">
              <w:rPr>
                <w:sz w:val="20"/>
                <w:szCs w:val="20"/>
              </w:rPr>
              <w:t>1</w:t>
            </w:r>
          </w:p>
        </w:tc>
        <w:tc>
          <w:tcPr>
            <w:tcW w:w="1276" w:type="dxa"/>
            <w:vAlign w:val="center"/>
          </w:tcPr>
          <w:p w14:paraId="17BAD7A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5EF61FA"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7B8EA4E2" w14:textId="77777777" w:rsidR="00E8511D" w:rsidRPr="00940D11" w:rsidRDefault="00E8511D" w:rsidP="00F46770">
            <w:pPr>
              <w:pStyle w:val="ConsPlusNormal"/>
              <w:rPr>
                <w:sz w:val="20"/>
                <w:szCs w:val="20"/>
              </w:rPr>
            </w:pPr>
          </w:p>
        </w:tc>
      </w:tr>
      <w:tr w:rsidR="00E8511D" w:rsidRPr="00940D11" w14:paraId="0052DD72" w14:textId="77777777" w:rsidTr="00036F78">
        <w:trPr>
          <w:jc w:val="center"/>
        </w:trPr>
        <w:tc>
          <w:tcPr>
            <w:tcW w:w="684" w:type="dxa"/>
            <w:vMerge/>
          </w:tcPr>
          <w:p w14:paraId="1EB5A59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9F7085" w14:textId="77777777" w:rsidR="00E8511D" w:rsidRPr="00940D11" w:rsidRDefault="00E8511D" w:rsidP="00F46770">
            <w:pPr>
              <w:pStyle w:val="ConsPlusNormal"/>
              <w:rPr>
                <w:sz w:val="20"/>
                <w:szCs w:val="20"/>
              </w:rPr>
            </w:pPr>
          </w:p>
        </w:tc>
        <w:tc>
          <w:tcPr>
            <w:tcW w:w="1266" w:type="dxa"/>
            <w:vMerge/>
          </w:tcPr>
          <w:p w14:paraId="34AC7B27" w14:textId="77777777" w:rsidR="00E8511D" w:rsidRPr="00940D11" w:rsidRDefault="00E8511D" w:rsidP="00F46770">
            <w:pPr>
              <w:pStyle w:val="ConsPlusNormal"/>
              <w:rPr>
                <w:sz w:val="20"/>
                <w:szCs w:val="20"/>
              </w:rPr>
            </w:pPr>
          </w:p>
        </w:tc>
        <w:tc>
          <w:tcPr>
            <w:tcW w:w="3005" w:type="dxa"/>
            <w:vAlign w:val="center"/>
          </w:tcPr>
          <w:p w14:paraId="57FD630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2ECCF7E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84F5C7F" w14:textId="77777777" w:rsidR="00E8511D" w:rsidRPr="00940D11" w:rsidRDefault="00E8511D" w:rsidP="003A4525">
            <w:pPr>
              <w:pStyle w:val="ConsPlusNormal"/>
              <w:jc w:val="center"/>
              <w:rPr>
                <w:sz w:val="20"/>
                <w:szCs w:val="20"/>
              </w:rPr>
            </w:pPr>
            <w:r w:rsidRPr="00940D11">
              <w:rPr>
                <w:sz w:val="20"/>
                <w:szCs w:val="20"/>
              </w:rPr>
              <w:t>633</w:t>
            </w:r>
          </w:p>
        </w:tc>
        <w:tc>
          <w:tcPr>
            <w:tcW w:w="1230" w:type="dxa"/>
            <w:vAlign w:val="center"/>
          </w:tcPr>
          <w:p w14:paraId="679C261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C6F064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A514A54" w14:textId="77777777" w:rsidR="00E8511D" w:rsidRPr="00940D11" w:rsidRDefault="00E8511D" w:rsidP="003A4525">
            <w:pPr>
              <w:pStyle w:val="ConsPlusNormal"/>
              <w:jc w:val="center"/>
              <w:rPr>
                <w:sz w:val="20"/>
                <w:szCs w:val="20"/>
              </w:rPr>
            </w:pPr>
            <w:r w:rsidRPr="00940D11">
              <w:rPr>
                <w:sz w:val="20"/>
                <w:szCs w:val="20"/>
              </w:rPr>
              <w:t>633</w:t>
            </w:r>
          </w:p>
        </w:tc>
        <w:tc>
          <w:tcPr>
            <w:tcW w:w="3132" w:type="dxa"/>
            <w:vMerge/>
          </w:tcPr>
          <w:p w14:paraId="1B9D65B0" w14:textId="77777777" w:rsidR="00E8511D" w:rsidRPr="00940D11" w:rsidRDefault="00E8511D" w:rsidP="00F46770">
            <w:pPr>
              <w:pStyle w:val="ConsPlusNormal"/>
              <w:rPr>
                <w:sz w:val="20"/>
                <w:szCs w:val="20"/>
              </w:rPr>
            </w:pPr>
          </w:p>
        </w:tc>
      </w:tr>
      <w:tr w:rsidR="00E8511D" w:rsidRPr="00940D11" w14:paraId="12434B7C" w14:textId="77777777" w:rsidTr="00036F78">
        <w:trPr>
          <w:jc w:val="center"/>
        </w:trPr>
        <w:tc>
          <w:tcPr>
            <w:tcW w:w="684" w:type="dxa"/>
            <w:vMerge/>
          </w:tcPr>
          <w:p w14:paraId="0605FC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C72D96" w14:textId="77777777" w:rsidR="00E8511D" w:rsidRPr="00940D11" w:rsidRDefault="00E8511D" w:rsidP="00F46770">
            <w:pPr>
              <w:pStyle w:val="ConsPlusNormal"/>
              <w:rPr>
                <w:sz w:val="20"/>
                <w:szCs w:val="20"/>
              </w:rPr>
            </w:pPr>
          </w:p>
        </w:tc>
        <w:tc>
          <w:tcPr>
            <w:tcW w:w="1266" w:type="dxa"/>
            <w:vMerge/>
          </w:tcPr>
          <w:p w14:paraId="2A2C93C5" w14:textId="77777777" w:rsidR="00E8511D" w:rsidRPr="00940D11" w:rsidRDefault="00E8511D" w:rsidP="00F46770">
            <w:pPr>
              <w:pStyle w:val="ConsPlusNormal"/>
              <w:rPr>
                <w:sz w:val="20"/>
                <w:szCs w:val="20"/>
              </w:rPr>
            </w:pPr>
          </w:p>
        </w:tc>
        <w:tc>
          <w:tcPr>
            <w:tcW w:w="3005" w:type="dxa"/>
            <w:vAlign w:val="center"/>
          </w:tcPr>
          <w:p w14:paraId="0B2DA9A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1D2F70C"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455C7B76" w14:textId="77777777" w:rsidR="00E8511D" w:rsidRPr="00940D11" w:rsidRDefault="00E8511D" w:rsidP="003A4525">
            <w:pPr>
              <w:pStyle w:val="ConsPlusNormal"/>
              <w:jc w:val="center"/>
              <w:rPr>
                <w:sz w:val="20"/>
                <w:szCs w:val="20"/>
              </w:rPr>
            </w:pPr>
            <w:r w:rsidRPr="00940D11">
              <w:rPr>
                <w:sz w:val="20"/>
                <w:szCs w:val="20"/>
              </w:rPr>
              <w:t>633</w:t>
            </w:r>
          </w:p>
        </w:tc>
        <w:tc>
          <w:tcPr>
            <w:tcW w:w="1230" w:type="dxa"/>
            <w:vAlign w:val="center"/>
          </w:tcPr>
          <w:p w14:paraId="07F935E9" w14:textId="77777777" w:rsidR="00E8511D" w:rsidRPr="00940D11" w:rsidRDefault="00E8511D" w:rsidP="003A4525">
            <w:pPr>
              <w:pStyle w:val="ConsPlusNormal"/>
              <w:jc w:val="center"/>
              <w:rPr>
                <w:sz w:val="20"/>
                <w:szCs w:val="20"/>
              </w:rPr>
            </w:pPr>
            <w:r w:rsidRPr="00940D11">
              <w:rPr>
                <w:sz w:val="20"/>
                <w:szCs w:val="20"/>
              </w:rPr>
              <w:t>396</w:t>
            </w:r>
          </w:p>
        </w:tc>
        <w:tc>
          <w:tcPr>
            <w:tcW w:w="1276" w:type="dxa"/>
            <w:vAlign w:val="center"/>
          </w:tcPr>
          <w:p w14:paraId="7E95EF8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912FD9C" w14:textId="77777777" w:rsidR="00E8511D" w:rsidRPr="00940D11" w:rsidRDefault="00E8511D" w:rsidP="003A4525">
            <w:pPr>
              <w:pStyle w:val="ConsPlusNormal"/>
              <w:jc w:val="center"/>
              <w:rPr>
                <w:sz w:val="20"/>
                <w:szCs w:val="20"/>
              </w:rPr>
            </w:pPr>
            <w:r w:rsidRPr="00940D11">
              <w:rPr>
                <w:sz w:val="20"/>
                <w:szCs w:val="20"/>
              </w:rPr>
              <w:t>237</w:t>
            </w:r>
          </w:p>
        </w:tc>
        <w:tc>
          <w:tcPr>
            <w:tcW w:w="3132" w:type="dxa"/>
            <w:vMerge/>
          </w:tcPr>
          <w:p w14:paraId="48983558" w14:textId="77777777" w:rsidR="00E8511D" w:rsidRPr="00940D11" w:rsidRDefault="00E8511D" w:rsidP="00F46770">
            <w:pPr>
              <w:pStyle w:val="ConsPlusNormal"/>
              <w:rPr>
                <w:sz w:val="20"/>
                <w:szCs w:val="20"/>
              </w:rPr>
            </w:pPr>
          </w:p>
        </w:tc>
      </w:tr>
      <w:tr w:rsidR="00E8511D" w:rsidRPr="00940D11" w14:paraId="69E4775D" w14:textId="77777777" w:rsidTr="00036F78">
        <w:trPr>
          <w:jc w:val="center"/>
        </w:trPr>
        <w:tc>
          <w:tcPr>
            <w:tcW w:w="684" w:type="dxa"/>
            <w:vMerge/>
          </w:tcPr>
          <w:p w14:paraId="3AB397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CFD56C" w14:textId="77777777" w:rsidR="00E8511D" w:rsidRPr="00940D11" w:rsidRDefault="00E8511D" w:rsidP="00F46770">
            <w:pPr>
              <w:pStyle w:val="ConsPlusNormal"/>
              <w:rPr>
                <w:sz w:val="20"/>
                <w:szCs w:val="20"/>
              </w:rPr>
            </w:pPr>
          </w:p>
        </w:tc>
        <w:tc>
          <w:tcPr>
            <w:tcW w:w="1266" w:type="dxa"/>
            <w:vMerge/>
          </w:tcPr>
          <w:p w14:paraId="3E3B3B78" w14:textId="77777777" w:rsidR="00E8511D" w:rsidRPr="00940D11" w:rsidRDefault="00E8511D" w:rsidP="00F46770">
            <w:pPr>
              <w:pStyle w:val="ConsPlusNormal"/>
              <w:rPr>
                <w:sz w:val="20"/>
                <w:szCs w:val="20"/>
              </w:rPr>
            </w:pPr>
          </w:p>
        </w:tc>
        <w:tc>
          <w:tcPr>
            <w:tcW w:w="3005" w:type="dxa"/>
            <w:vAlign w:val="center"/>
          </w:tcPr>
          <w:p w14:paraId="01653D05"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3E294CD"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67347DA" w14:textId="77777777" w:rsidR="00E8511D" w:rsidRPr="00940D11" w:rsidRDefault="00E8511D" w:rsidP="003A4525">
            <w:pPr>
              <w:pStyle w:val="ConsPlusNormal"/>
              <w:jc w:val="center"/>
              <w:rPr>
                <w:sz w:val="20"/>
                <w:szCs w:val="20"/>
              </w:rPr>
            </w:pPr>
            <w:r w:rsidRPr="00940D11">
              <w:rPr>
                <w:sz w:val="20"/>
                <w:szCs w:val="20"/>
              </w:rPr>
              <w:t>198</w:t>
            </w:r>
          </w:p>
        </w:tc>
        <w:tc>
          <w:tcPr>
            <w:tcW w:w="1230" w:type="dxa"/>
            <w:vAlign w:val="center"/>
          </w:tcPr>
          <w:p w14:paraId="4F98513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16FC8F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87DE22E" w14:textId="77777777" w:rsidR="00E8511D" w:rsidRPr="00940D11" w:rsidRDefault="00E8511D" w:rsidP="003A4525">
            <w:pPr>
              <w:pStyle w:val="ConsPlusNormal"/>
              <w:jc w:val="center"/>
              <w:rPr>
                <w:sz w:val="20"/>
                <w:szCs w:val="20"/>
              </w:rPr>
            </w:pPr>
            <w:r w:rsidRPr="00940D11">
              <w:rPr>
                <w:sz w:val="20"/>
                <w:szCs w:val="20"/>
              </w:rPr>
              <w:t>198</w:t>
            </w:r>
          </w:p>
        </w:tc>
        <w:tc>
          <w:tcPr>
            <w:tcW w:w="3132" w:type="dxa"/>
            <w:vMerge/>
          </w:tcPr>
          <w:p w14:paraId="705AE3DD" w14:textId="77777777" w:rsidR="00E8511D" w:rsidRPr="00940D11" w:rsidRDefault="00E8511D" w:rsidP="00F46770">
            <w:pPr>
              <w:pStyle w:val="ConsPlusNormal"/>
              <w:rPr>
                <w:sz w:val="20"/>
                <w:szCs w:val="20"/>
              </w:rPr>
            </w:pPr>
          </w:p>
        </w:tc>
      </w:tr>
      <w:tr w:rsidR="00E8511D" w:rsidRPr="00940D11" w14:paraId="6A00E0A9" w14:textId="77777777" w:rsidTr="00036F78">
        <w:trPr>
          <w:jc w:val="center"/>
        </w:trPr>
        <w:tc>
          <w:tcPr>
            <w:tcW w:w="684" w:type="dxa"/>
            <w:vMerge w:val="restart"/>
            <w:vAlign w:val="center"/>
          </w:tcPr>
          <w:p w14:paraId="7CC4222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B5ECCD9" w14:textId="77777777" w:rsidR="00E8511D" w:rsidRPr="00940D11" w:rsidRDefault="00E8511D" w:rsidP="00F46770">
            <w:pPr>
              <w:pStyle w:val="ConsPlusNormal"/>
              <w:rPr>
                <w:sz w:val="20"/>
                <w:szCs w:val="20"/>
              </w:rPr>
            </w:pPr>
            <w:r w:rsidRPr="00940D11">
              <w:rPr>
                <w:sz w:val="20"/>
                <w:szCs w:val="20"/>
              </w:rPr>
              <w:t>6111</w:t>
            </w:r>
          </w:p>
        </w:tc>
        <w:tc>
          <w:tcPr>
            <w:tcW w:w="1266" w:type="dxa"/>
            <w:vMerge w:val="restart"/>
            <w:vAlign w:val="center"/>
          </w:tcPr>
          <w:p w14:paraId="4EE5476B"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CF1C29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1C3ECB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45CB645" w14:textId="77777777" w:rsidR="00E8511D" w:rsidRPr="00940D11" w:rsidRDefault="00E8511D" w:rsidP="003A4525">
            <w:pPr>
              <w:pStyle w:val="ConsPlusNormal"/>
              <w:jc w:val="center"/>
              <w:rPr>
                <w:sz w:val="20"/>
                <w:szCs w:val="20"/>
              </w:rPr>
            </w:pPr>
            <w:r w:rsidRPr="00940D11">
              <w:rPr>
                <w:sz w:val="20"/>
                <w:szCs w:val="20"/>
              </w:rPr>
              <w:t>373</w:t>
            </w:r>
          </w:p>
        </w:tc>
        <w:tc>
          <w:tcPr>
            <w:tcW w:w="1230" w:type="dxa"/>
            <w:vAlign w:val="center"/>
          </w:tcPr>
          <w:p w14:paraId="73C938B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992123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3D2598B" w14:textId="77777777" w:rsidR="00E8511D" w:rsidRPr="00940D11" w:rsidRDefault="00E8511D" w:rsidP="003A4525">
            <w:pPr>
              <w:pStyle w:val="ConsPlusNormal"/>
              <w:jc w:val="center"/>
              <w:rPr>
                <w:sz w:val="20"/>
                <w:szCs w:val="20"/>
              </w:rPr>
            </w:pPr>
            <w:r w:rsidRPr="00940D11">
              <w:rPr>
                <w:sz w:val="20"/>
                <w:szCs w:val="20"/>
              </w:rPr>
              <w:t>373</w:t>
            </w:r>
          </w:p>
        </w:tc>
        <w:tc>
          <w:tcPr>
            <w:tcW w:w="3132" w:type="dxa"/>
            <w:vMerge w:val="restart"/>
            <w:vAlign w:val="center"/>
          </w:tcPr>
          <w:p w14:paraId="77C209DA" w14:textId="77777777" w:rsidR="00E8511D" w:rsidRPr="00940D11" w:rsidRDefault="00E8511D" w:rsidP="00F46770">
            <w:pPr>
              <w:pStyle w:val="ConsPlusNormal"/>
              <w:rPr>
                <w:sz w:val="20"/>
                <w:szCs w:val="20"/>
              </w:rPr>
            </w:pPr>
            <w:r w:rsidRPr="00940D11">
              <w:rPr>
                <w:sz w:val="20"/>
                <w:szCs w:val="20"/>
              </w:rPr>
              <w:t>-</w:t>
            </w:r>
          </w:p>
        </w:tc>
      </w:tr>
      <w:tr w:rsidR="00E8511D" w:rsidRPr="00940D11" w14:paraId="61332B61" w14:textId="77777777" w:rsidTr="00036F78">
        <w:trPr>
          <w:jc w:val="center"/>
        </w:trPr>
        <w:tc>
          <w:tcPr>
            <w:tcW w:w="684" w:type="dxa"/>
            <w:vMerge/>
          </w:tcPr>
          <w:p w14:paraId="3EB7A5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669DCB" w14:textId="77777777" w:rsidR="00E8511D" w:rsidRPr="00940D11" w:rsidRDefault="00E8511D" w:rsidP="00F46770">
            <w:pPr>
              <w:pStyle w:val="ConsPlusNormal"/>
              <w:rPr>
                <w:sz w:val="20"/>
                <w:szCs w:val="20"/>
              </w:rPr>
            </w:pPr>
          </w:p>
        </w:tc>
        <w:tc>
          <w:tcPr>
            <w:tcW w:w="1266" w:type="dxa"/>
            <w:vMerge/>
          </w:tcPr>
          <w:p w14:paraId="49C03CE7" w14:textId="77777777" w:rsidR="00E8511D" w:rsidRPr="00940D11" w:rsidRDefault="00E8511D" w:rsidP="00F46770">
            <w:pPr>
              <w:pStyle w:val="ConsPlusNormal"/>
              <w:rPr>
                <w:sz w:val="20"/>
                <w:szCs w:val="20"/>
              </w:rPr>
            </w:pPr>
          </w:p>
        </w:tc>
        <w:tc>
          <w:tcPr>
            <w:tcW w:w="3005" w:type="dxa"/>
            <w:vAlign w:val="center"/>
          </w:tcPr>
          <w:p w14:paraId="6EED40AF"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1ED7607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79C04C0" w14:textId="77777777" w:rsidR="00E8511D" w:rsidRPr="00940D11" w:rsidRDefault="00E8511D" w:rsidP="003A4525">
            <w:pPr>
              <w:pStyle w:val="ConsPlusNormal"/>
              <w:jc w:val="center"/>
              <w:rPr>
                <w:sz w:val="20"/>
                <w:szCs w:val="20"/>
              </w:rPr>
            </w:pPr>
            <w:r w:rsidRPr="00940D11">
              <w:rPr>
                <w:sz w:val="20"/>
                <w:szCs w:val="20"/>
              </w:rPr>
              <w:t>807</w:t>
            </w:r>
          </w:p>
        </w:tc>
        <w:tc>
          <w:tcPr>
            <w:tcW w:w="1230" w:type="dxa"/>
            <w:vAlign w:val="center"/>
          </w:tcPr>
          <w:p w14:paraId="476F25F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E0F99D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78DC0A6" w14:textId="77777777" w:rsidR="00E8511D" w:rsidRPr="00940D11" w:rsidRDefault="00E8511D" w:rsidP="003A4525">
            <w:pPr>
              <w:pStyle w:val="ConsPlusNormal"/>
              <w:jc w:val="center"/>
              <w:rPr>
                <w:sz w:val="20"/>
                <w:szCs w:val="20"/>
              </w:rPr>
            </w:pPr>
            <w:r w:rsidRPr="00940D11">
              <w:rPr>
                <w:sz w:val="20"/>
                <w:szCs w:val="20"/>
              </w:rPr>
              <w:t>807</w:t>
            </w:r>
          </w:p>
        </w:tc>
        <w:tc>
          <w:tcPr>
            <w:tcW w:w="3132" w:type="dxa"/>
            <w:vMerge/>
          </w:tcPr>
          <w:p w14:paraId="6424573A" w14:textId="77777777" w:rsidR="00E8511D" w:rsidRPr="00940D11" w:rsidRDefault="00E8511D" w:rsidP="00F46770">
            <w:pPr>
              <w:pStyle w:val="ConsPlusNormal"/>
              <w:rPr>
                <w:sz w:val="20"/>
                <w:szCs w:val="20"/>
              </w:rPr>
            </w:pPr>
          </w:p>
        </w:tc>
      </w:tr>
      <w:tr w:rsidR="00E8511D" w:rsidRPr="00940D11" w14:paraId="71078609" w14:textId="77777777" w:rsidTr="00036F78">
        <w:trPr>
          <w:jc w:val="center"/>
        </w:trPr>
        <w:tc>
          <w:tcPr>
            <w:tcW w:w="684" w:type="dxa"/>
            <w:vMerge/>
          </w:tcPr>
          <w:p w14:paraId="031403E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1E587D6" w14:textId="77777777" w:rsidR="00E8511D" w:rsidRPr="00940D11" w:rsidRDefault="00E8511D" w:rsidP="00F46770">
            <w:pPr>
              <w:pStyle w:val="ConsPlusNormal"/>
              <w:rPr>
                <w:sz w:val="20"/>
                <w:szCs w:val="20"/>
              </w:rPr>
            </w:pPr>
          </w:p>
        </w:tc>
        <w:tc>
          <w:tcPr>
            <w:tcW w:w="1266" w:type="dxa"/>
            <w:vMerge/>
          </w:tcPr>
          <w:p w14:paraId="4D98DFF4" w14:textId="77777777" w:rsidR="00E8511D" w:rsidRPr="00940D11" w:rsidRDefault="00E8511D" w:rsidP="00F46770">
            <w:pPr>
              <w:pStyle w:val="ConsPlusNormal"/>
              <w:rPr>
                <w:sz w:val="20"/>
                <w:szCs w:val="20"/>
              </w:rPr>
            </w:pPr>
          </w:p>
        </w:tc>
        <w:tc>
          <w:tcPr>
            <w:tcW w:w="3005" w:type="dxa"/>
            <w:vAlign w:val="center"/>
          </w:tcPr>
          <w:p w14:paraId="7CD481D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F86B62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E07D3DB" w14:textId="77777777" w:rsidR="00E8511D" w:rsidRPr="00940D11" w:rsidRDefault="00E8511D" w:rsidP="003A4525">
            <w:pPr>
              <w:pStyle w:val="ConsPlusNormal"/>
              <w:jc w:val="center"/>
              <w:rPr>
                <w:sz w:val="20"/>
                <w:szCs w:val="20"/>
              </w:rPr>
            </w:pPr>
            <w:r w:rsidRPr="00940D11">
              <w:rPr>
                <w:sz w:val="20"/>
                <w:szCs w:val="20"/>
              </w:rPr>
              <w:t>177</w:t>
            </w:r>
          </w:p>
        </w:tc>
        <w:tc>
          <w:tcPr>
            <w:tcW w:w="1230" w:type="dxa"/>
            <w:vAlign w:val="center"/>
          </w:tcPr>
          <w:p w14:paraId="3D576DF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E22B53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48EA497" w14:textId="77777777" w:rsidR="00E8511D" w:rsidRPr="00940D11" w:rsidRDefault="00E8511D" w:rsidP="003A4525">
            <w:pPr>
              <w:pStyle w:val="ConsPlusNormal"/>
              <w:jc w:val="center"/>
              <w:rPr>
                <w:sz w:val="20"/>
                <w:szCs w:val="20"/>
              </w:rPr>
            </w:pPr>
            <w:r w:rsidRPr="00940D11">
              <w:rPr>
                <w:sz w:val="20"/>
                <w:szCs w:val="20"/>
              </w:rPr>
              <w:t>177</w:t>
            </w:r>
          </w:p>
        </w:tc>
        <w:tc>
          <w:tcPr>
            <w:tcW w:w="3132" w:type="dxa"/>
            <w:vMerge/>
          </w:tcPr>
          <w:p w14:paraId="1F4D3C1A" w14:textId="77777777" w:rsidR="00E8511D" w:rsidRPr="00940D11" w:rsidRDefault="00E8511D" w:rsidP="00F46770">
            <w:pPr>
              <w:pStyle w:val="ConsPlusNormal"/>
              <w:rPr>
                <w:sz w:val="20"/>
                <w:szCs w:val="20"/>
              </w:rPr>
            </w:pPr>
          </w:p>
        </w:tc>
      </w:tr>
      <w:tr w:rsidR="00E8511D" w:rsidRPr="00940D11" w14:paraId="7D03CAEE" w14:textId="77777777" w:rsidTr="00036F78">
        <w:trPr>
          <w:jc w:val="center"/>
        </w:trPr>
        <w:tc>
          <w:tcPr>
            <w:tcW w:w="684" w:type="dxa"/>
            <w:vMerge/>
          </w:tcPr>
          <w:p w14:paraId="48AE0A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7CBD9D8" w14:textId="77777777" w:rsidR="00E8511D" w:rsidRPr="00940D11" w:rsidRDefault="00E8511D" w:rsidP="00F46770">
            <w:pPr>
              <w:pStyle w:val="ConsPlusNormal"/>
              <w:rPr>
                <w:sz w:val="20"/>
                <w:szCs w:val="20"/>
              </w:rPr>
            </w:pPr>
          </w:p>
        </w:tc>
        <w:tc>
          <w:tcPr>
            <w:tcW w:w="1266" w:type="dxa"/>
            <w:vMerge/>
          </w:tcPr>
          <w:p w14:paraId="42710DD5" w14:textId="77777777" w:rsidR="00E8511D" w:rsidRPr="00940D11" w:rsidRDefault="00E8511D" w:rsidP="00F46770">
            <w:pPr>
              <w:pStyle w:val="ConsPlusNormal"/>
              <w:rPr>
                <w:sz w:val="20"/>
                <w:szCs w:val="20"/>
              </w:rPr>
            </w:pPr>
          </w:p>
        </w:tc>
        <w:tc>
          <w:tcPr>
            <w:tcW w:w="3005" w:type="dxa"/>
            <w:vAlign w:val="center"/>
          </w:tcPr>
          <w:p w14:paraId="062C8078"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4493822"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37FB6790"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42C0D8D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B4BFF5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D902FEF"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0F8BB0A1" w14:textId="77777777" w:rsidR="00E8511D" w:rsidRPr="00940D11" w:rsidRDefault="00E8511D" w:rsidP="00F46770">
            <w:pPr>
              <w:pStyle w:val="ConsPlusNormal"/>
              <w:rPr>
                <w:sz w:val="20"/>
                <w:szCs w:val="20"/>
              </w:rPr>
            </w:pPr>
          </w:p>
        </w:tc>
      </w:tr>
      <w:tr w:rsidR="00E8511D" w:rsidRPr="00940D11" w14:paraId="2869A208" w14:textId="77777777" w:rsidTr="00036F78">
        <w:trPr>
          <w:jc w:val="center"/>
        </w:trPr>
        <w:tc>
          <w:tcPr>
            <w:tcW w:w="684" w:type="dxa"/>
            <w:vMerge/>
          </w:tcPr>
          <w:p w14:paraId="158D00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543CB6" w14:textId="77777777" w:rsidR="00E8511D" w:rsidRPr="00940D11" w:rsidRDefault="00E8511D" w:rsidP="00F46770">
            <w:pPr>
              <w:pStyle w:val="ConsPlusNormal"/>
              <w:rPr>
                <w:sz w:val="20"/>
                <w:szCs w:val="20"/>
              </w:rPr>
            </w:pPr>
          </w:p>
        </w:tc>
        <w:tc>
          <w:tcPr>
            <w:tcW w:w="1266" w:type="dxa"/>
            <w:vMerge/>
          </w:tcPr>
          <w:p w14:paraId="03AA0A28" w14:textId="77777777" w:rsidR="00E8511D" w:rsidRPr="00940D11" w:rsidRDefault="00E8511D" w:rsidP="00F46770">
            <w:pPr>
              <w:pStyle w:val="ConsPlusNormal"/>
              <w:rPr>
                <w:sz w:val="20"/>
                <w:szCs w:val="20"/>
              </w:rPr>
            </w:pPr>
          </w:p>
        </w:tc>
        <w:tc>
          <w:tcPr>
            <w:tcW w:w="3005" w:type="dxa"/>
            <w:vAlign w:val="center"/>
          </w:tcPr>
          <w:p w14:paraId="2D54538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716632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0E78119" w14:textId="77777777" w:rsidR="00E8511D" w:rsidRPr="00940D11" w:rsidRDefault="00E8511D" w:rsidP="003A4525">
            <w:pPr>
              <w:pStyle w:val="ConsPlusNormal"/>
              <w:jc w:val="center"/>
              <w:rPr>
                <w:sz w:val="20"/>
                <w:szCs w:val="20"/>
              </w:rPr>
            </w:pPr>
            <w:r w:rsidRPr="00940D11">
              <w:rPr>
                <w:sz w:val="20"/>
                <w:szCs w:val="20"/>
              </w:rPr>
              <w:t>710</w:t>
            </w:r>
          </w:p>
        </w:tc>
        <w:tc>
          <w:tcPr>
            <w:tcW w:w="1230" w:type="dxa"/>
            <w:vAlign w:val="center"/>
          </w:tcPr>
          <w:p w14:paraId="5C508E6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974A61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B15A16B" w14:textId="77777777" w:rsidR="00E8511D" w:rsidRPr="00940D11" w:rsidRDefault="00E8511D" w:rsidP="003A4525">
            <w:pPr>
              <w:pStyle w:val="ConsPlusNormal"/>
              <w:jc w:val="center"/>
              <w:rPr>
                <w:sz w:val="20"/>
                <w:szCs w:val="20"/>
              </w:rPr>
            </w:pPr>
            <w:r w:rsidRPr="00940D11">
              <w:rPr>
                <w:sz w:val="20"/>
                <w:szCs w:val="20"/>
              </w:rPr>
              <w:t>710</w:t>
            </w:r>
          </w:p>
        </w:tc>
        <w:tc>
          <w:tcPr>
            <w:tcW w:w="3132" w:type="dxa"/>
            <w:vMerge/>
          </w:tcPr>
          <w:p w14:paraId="77DE5B83" w14:textId="77777777" w:rsidR="00E8511D" w:rsidRPr="00940D11" w:rsidRDefault="00E8511D" w:rsidP="00F46770">
            <w:pPr>
              <w:pStyle w:val="ConsPlusNormal"/>
              <w:rPr>
                <w:sz w:val="20"/>
                <w:szCs w:val="20"/>
              </w:rPr>
            </w:pPr>
          </w:p>
        </w:tc>
      </w:tr>
      <w:tr w:rsidR="00E8511D" w:rsidRPr="00940D11" w14:paraId="5D2F05C2" w14:textId="77777777" w:rsidTr="00036F78">
        <w:trPr>
          <w:jc w:val="center"/>
        </w:trPr>
        <w:tc>
          <w:tcPr>
            <w:tcW w:w="684" w:type="dxa"/>
            <w:vMerge/>
          </w:tcPr>
          <w:p w14:paraId="7779E70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AA17E8B" w14:textId="77777777" w:rsidR="00E8511D" w:rsidRPr="00940D11" w:rsidRDefault="00E8511D" w:rsidP="00F46770">
            <w:pPr>
              <w:pStyle w:val="ConsPlusNormal"/>
              <w:rPr>
                <w:sz w:val="20"/>
                <w:szCs w:val="20"/>
              </w:rPr>
            </w:pPr>
          </w:p>
        </w:tc>
        <w:tc>
          <w:tcPr>
            <w:tcW w:w="1266" w:type="dxa"/>
            <w:vMerge/>
          </w:tcPr>
          <w:p w14:paraId="4080638D" w14:textId="77777777" w:rsidR="00E8511D" w:rsidRPr="00940D11" w:rsidRDefault="00E8511D" w:rsidP="00F46770">
            <w:pPr>
              <w:pStyle w:val="ConsPlusNormal"/>
              <w:rPr>
                <w:sz w:val="20"/>
                <w:szCs w:val="20"/>
              </w:rPr>
            </w:pPr>
          </w:p>
        </w:tc>
        <w:tc>
          <w:tcPr>
            <w:tcW w:w="3005" w:type="dxa"/>
            <w:vAlign w:val="center"/>
          </w:tcPr>
          <w:p w14:paraId="1877F5E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D20BAE3"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7BAE83DB" w14:textId="77777777" w:rsidR="00E8511D" w:rsidRPr="00940D11" w:rsidRDefault="00E8511D" w:rsidP="003A4525">
            <w:pPr>
              <w:pStyle w:val="ConsPlusNormal"/>
              <w:jc w:val="center"/>
              <w:rPr>
                <w:sz w:val="20"/>
                <w:szCs w:val="20"/>
              </w:rPr>
            </w:pPr>
            <w:r w:rsidRPr="00940D11">
              <w:rPr>
                <w:sz w:val="20"/>
                <w:szCs w:val="20"/>
              </w:rPr>
              <w:t>710</w:t>
            </w:r>
          </w:p>
        </w:tc>
        <w:tc>
          <w:tcPr>
            <w:tcW w:w="1230" w:type="dxa"/>
            <w:vAlign w:val="center"/>
          </w:tcPr>
          <w:p w14:paraId="7105704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8B045A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D6D01FE" w14:textId="77777777" w:rsidR="00E8511D" w:rsidRPr="00940D11" w:rsidRDefault="00E8511D" w:rsidP="003A4525">
            <w:pPr>
              <w:pStyle w:val="ConsPlusNormal"/>
              <w:jc w:val="center"/>
              <w:rPr>
                <w:sz w:val="20"/>
                <w:szCs w:val="20"/>
              </w:rPr>
            </w:pPr>
            <w:r w:rsidRPr="00940D11">
              <w:rPr>
                <w:sz w:val="20"/>
                <w:szCs w:val="20"/>
              </w:rPr>
              <w:t>710</w:t>
            </w:r>
          </w:p>
        </w:tc>
        <w:tc>
          <w:tcPr>
            <w:tcW w:w="3132" w:type="dxa"/>
            <w:vMerge/>
          </w:tcPr>
          <w:p w14:paraId="79F23D85" w14:textId="77777777" w:rsidR="00E8511D" w:rsidRPr="00940D11" w:rsidRDefault="00E8511D" w:rsidP="00F46770">
            <w:pPr>
              <w:pStyle w:val="ConsPlusNormal"/>
              <w:rPr>
                <w:sz w:val="20"/>
                <w:szCs w:val="20"/>
              </w:rPr>
            </w:pPr>
          </w:p>
        </w:tc>
      </w:tr>
      <w:tr w:rsidR="00E8511D" w:rsidRPr="00940D11" w14:paraId="630ABDFD" w14:textId="77777777" w:rsidTr="00036F78">
        <w:trPr>
          <w:jc w:val="center"/>
        </w:trPr>
        <w:tc>
          <w:tcPr>
            <w:tcW w:w="684" w:type="dxa"/>
            <w:vMerge/>
          </w:tcPr>
          <w:p w14:paraId="6FFCD9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23BECF4" w14:textId="77777777" w:rsidR="00E8511D" w:rsidRPr="00940D11" w:rsidRDefault="00E8511D" w:rsidP="00F46770">
            <w:pPr>
              <w:pStyle w:val="ConsPlusNormal"/>
              <w:rPr>
                <w:sz w:val="20"/>
                <w:szCs w:val="20"/>
              </w:rPr>
            </w:pPr>
          </w:p>
        </w:tc>
        <w:tc>
          <w:tcPr>
            <w:tcW w:w="1266" w:type="dxa"/>
            <w:vMerge/>
          </w:tcPr>
          <w:p w14:paraId="5FFE2D12" w14:textId="77777777" w:rsidR="00E8511D" w:rsidRPr="00940D11" w:rsidRDefault="00E8511D" w:rsidP="00F46770">
            <w:pPr>
              <w:pStyle w:val="ConsPlusNormal"/>
              <w:rPr>
                <w:sz w:val="20"/>
                <w:szCs w:val="20"/>
              </w:rPr>
            </w:pPr>
          </w:p>
        </w:tc>
        <w:tc>
          <w:tcPr>
            <w:tcW w:w="3005" w:type="dxa"/>
            <w:vAlign w:val="center"/>
          </w:tcPr>
          <w:p w14:paraId="351402F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BC2F8D3"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61D0A5D8" w14:textId="77777777" w:rsidR="00E8511D" w:rsidRPr="00940D11" w:rsidRDefault="00E8511D" w:rsidP="003A4525">
            <w:pPr>
              <w:pStyle w:val="ConsPlusNormal"/>
              <w:jc w:val="center"/>
              <w:rPr>
                <w:sz w:val="20"/>
                <w:szCs w:val="20"/>
              </w:rPr>
            </w:pPr>
            <w:r w:rsidRPr="00940D11">
              <w:rPr>
                <w:sz w:val="20"/>
                <w:szCs w:val="20"/>
              </w:rPr>
              <w:t>222</w:t>
            </w:r>
          </w:p>
        </w:tc>
        <w:tc>
          <w:tcPr>
            <w:tcW w:w="1230" w:type="dxa"/>
            <w:vAlign w:val="center"/>
          </w:tcPr>
          <w:p w14:paraId="1C773E9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5A8E8A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BF1C7D9" w14:textId="77777777" w:rsidR="00E8511D" w:rsidRPr="00940D11" w:rsidRDefault="00E8511D" w:rsidP="003A4525">
            <w:pPr>
              <w:pStyle w:val="ConsPlusNormal"/>
              <w:jc w:val="center"/>
              <w:rPr>
                <w:sz w:val="20"/>
                <w:szCs w:val="20"/>
              </w:rPr>
            </w:pPr>
            <w:r w:rsidRPr="00940D11">
              <w:rPr>
                <w:sz w:val="20"/>
                <w:szCs w:val="20"/>
              </w:rPr>
              <w:t>222</w:t>
            </w:r>
          </w:p>
        </w:tc>
        <w:tc>
          <w:tcPr>
            <w:tcW w:w="3132" w:type="dxa"/>
            <w:vMerge/>
          </w:tcPr>
          <w:p w14:paraId="658CBBBA" w14:textId="77777777" w:rsidR="00E8511D" w:rsidRPr="00940D11" w:rsidRDefault="00E8511D" w:rsidP="00F46770">
            <w:pPr>
              <w:pStyle w:val="ConsPlusNormal"/>
              <w:rPr>
                <w:sz w:val="20"/>
                <w:szCs w:val="20"/>
              </w:rPr>
            </w:pPr>
          </w:p>
        </w:tc>
      </w:tr>
      <w:tr w:rsidR="00E8511D" w:rsidRPr="00940D11" w14:paraId="5EE4B844" w14:textId="77777777" w:rsidTr="00036F78">
        <w:trPr>
          <w:jc w:val="center"/>
        </w:trPr>
        <w:tc>
          <w:tcPr>
            <w:tcW w:w="684" w:type="dxa"/>
            <w:vMerge w:val="restart"/>
            <w:vAlign w:val="center"/>
          </w:tcPr>
          <w:p w14:paraId="2E2770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A166CD4" w14:textId="77777777" w:rsidR="00E8511D" w:rsidRPr="00940D11" w:rsidRDefault="00E8511D" w:rsidP="00F46770">
            <w:pPr>
              <w:pStyle w:val="ConsPlusNormal"/>
              <w:rPr>
                <w:sz w:val="20"/>
                <w:szCs w:val="20"/>
              </w:rPr>
            </w:pPr>
            <w:r w:rsidRPr="00940D11">
              <w:rPr>
                <w:sz w:val="20"/>
                <w:szCs w:val="20"/>
              </w:rPr>
              <w:t>6112</w:t>
            </w:r>
          </w:p>
        </w:tc>
        <w:tc>
          <w:tcPr>
            <w:tcW w:w="1266" w:type="dxa"/>
            <w:vMerge w:val="restart"/>
            <w:vAlign w:val="center"/>
          </w:tcPr>
          <w:p w14:paraId="0959C80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45C55B1" w14:textId="77777777" w:rsidR="00E8511D" w:rsidRPr="00940D11" w:rsidRDefault="00E8511D" w:rsidP="003A4525">
            <w:pPr>
              <w:pStyle w:val="ConsPlusNormal"/>
              <w:jc w:val="center"/>
              <w:rPr>
                <w:sz w:val="20"/>
                <w:szCs w:val="20"/>
              </w:rPr>
            </w:pPr>
            <w:r w:rsidRPr="00940D11">
              <w:rPr>
                <w:sz w:val="20"/>
                <w:szCs w:val="20"/>
              </w:rPr>
              <w:t>Дошкольные образовательные организации</w:t>
            </w:r>
          </w:p>
        </w:tc>
        <w:tc>
          <w:tcPr>
            <w:tcW w:w="1247" w:type="dxa"/>
            <w:vAlign w:val="center"/>
          </w:tcPr>
          <w:p w14:paraId="75503F4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297F6FC" w14:textId="77777777" w:rsidR="00E8511D" w:rsidRPr="00940D11" w:rsidRDefault="00E8511D" w:rsidP="003A4525">
            <w:pPr>
              <w:pStyle w:val="ConsPlusNormal"/>
              <w:jc w:val="center"/>
              <w:rPr>
                <w:sz w:val="20"/>
                <w:szCs w:val="20"/>
              </w:rPr>
            </w:pPr>
            <w:r w:rsidRPr="00940D11">
              <w:rPr>
                <w:sz w:val="20"/>
                <w:szCs w:val="20"/>
              </w:rPr>
              <w:t>145</w:t>
            </w:r>
          </w:p>
        </w:tc>
        <w:tc>
          <w:tcPr>
            <w:tcW w:w="1230" w:type="dxa"/>
            <w:vAlign w:val="center"/>
          </w:tcPr>
          <w:p w14:paraId="3AEAEEF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1DDAC1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0205AC2" w14:textId="77777777" w:rsidR="00E8511D" w:rsidRPr="00940D11" w:rsidRDefault="00E8511D" w:rsidP="003A4525">
            <w:pPr>
              <w:pStyle w:val="ConsPlusNormal"/>
              <w:jc w:val="center"/>
              <w:rPr>
                <w:sz w:val="20"/>
                <w:szCs w:val="20"/>
              </w:rPr>
            </w:pPr>
            <w:r w:rsidRPr="00940D11">
              <w:rPr>
                <w:sz w:val="20"/>
                <w:szCs w:val="20"/>
              </w:rPr>
              <w:t>145</w:t>
            </w:r>
          </w:p>
        </w:tc>
        <w:tc>
          <w:tcPr>
            <w:tcW w:w="3132" w:type="dxa"/>
            <w:vMerge w:val="restart"/>
            <w:vAlign w:val="center"/>
          </w:tcPr>
          <w:p w14:paraId="44467AE0" w14:textId="77777777" w:rsidR="00E8511D" w:rsidRPr="00940D11" w:rsidRDefault="00E8511D" w:rsidP="00F46770">
            <w:pPr>
              <w:pStyle w:val="ConsPlusNormal"/>
              <w:rPr>
                <w:sz w:val="20"/>
                <w:szCs w:val="20"/>
              </w:rPr>
            </w:pPr>
            <w:r w:rsidRPr="00940D11">
              <w:rPr>
                <w:sz w:val="20"/>
                <w:szCs w:val="20"/>
              </w:rPr>
              <w:t>-</w:t>
            </w:r>
          </w:p>
        </w:tc>
      </w:tr>
      <w:tr w:rsidR="00E8511D" w:rsidRPr="00940D11" w14:paraId="6DE05A5C" w14:textId="77777777" w:rsidTr="00036F78">
        <w:trPr>
          <w:jc w:val="center"/>
        </w:trPr>
        <w:tc>
          <w:tcPr>
            <w:tcW w:w="684" w:type="dxa"/>
            <w:vMerge/>
          </w:tcPr>
          <w:p w14:paraId="077E01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006B47" w14:textId="77777777" w:rsidR="00E8511D" w:rsidRPr="00940D11" w:rsidRDefault="00E8511D" w:rsidP="00F46770">
            <w:pPr>
              <w:pStyle w:val="ConsPlusNormal"/>
              <w:rPr>
                <w:sz w:val="20"/>
                <w:szCs w:val="20"/>
              </w:rPr>
            </w:pPr>
          </w:p>
        </w:tc>
        <w:tc>
          <w:tcPr>
            <w:tcW w:w="1266" w:type="dxa"/>
            <w:vMerge/>
          </w:tcPr>
          <w:p w14:paraId="1320384B" w14:textId="77777777" w:rsidR="00E8511D" w:rsidRPr="00940D11" w:rsidRDefault="00E8511D" w:rsidP="00F46770">
            <w:pPr>
              <w:pStyle w:val="ConsPlusNormal"/>
              <w:rPr>
                <w:sz w:val="20"/>
                <w:szCs w:val="20"/>
              </w:rPr>
            </w:pPr>
          </w:p>
        </w:tc>
        <w:tc>
          <w:tcPr>
            <w:tcW w:w="3005" w:type="dxa"/>
            <w:vAlign w:val="center"/>
          </w:tcPr>
          <w:p w14:paraId="561C633F" w14:textId="77777777" w:rsidR="00E8511D" w:rsidRPr="00940D11" w:rsidRDefault="00E8511D" w:rsidP="003A4525">
            <w:pPr>
              <w:pStyle w:val="ConsPlusNormal"/>
              <w:jc w:val="center"/>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1A18451A" w14:textId="77777777" w:rsidR="00E8511D" w:rsidRPr="00940D11" w:rsidRDefault="00E8511D" w:rsidP="003A4525">
            <w:pPr>
              <w:pStyle w:val="ConsPlusNormal"/>
              <w:jc w:val="center"/>
              <w:rPr>
                <w:sz w:val="20"/>
                <w:szCs w:val="20"/>
              </w:rPr>
            </w:pPr>
            <w:r w:rsidRPr="00940D11">
              <w:rPr>
                <w:sz w:val="20"/>
                <w:szCs w:val="20"/>
              </w:rPr>
              <w:lastRenderedPageBreak/>
              <w:t>Мест</w:t>
            </w:r>
          </w:p>
        </w:tc>
        <w:tc>
          <w:tcPr>
            <w:tcW w:w="1321" w:type="dxa"/>
            <w:vAlign w:val="center"/>
          </w:tcPr>
          <w:p w14:paraId="301FA86C" w14:textId="77777777" w:rsidR="00E8511D" w:rsidRPr="00940D11" w:rsidRDefault="00E8511D" w:rsidP="003A4525">
            <w:pPr>
              <w:pStyle w:val="ConsPlusNormal"/>
              <w:jc w:val="center"/>
              <w:rPr>
                <w:sz w:val="20"/>
                <w:szCs w:val="20"/>
              </w:rPr>
            </w:pPr>
            <w:r w:rsidRPr="00940D11">
              <w:rPr>
                <w:sz w:val="20"/>
                <w:szCs w:val="20"/>
              </w:rPr>
              <w:t>313</w:t>
            </w:r>
          </w:p>
        </w:tc>
        <w:tc>
          <w:tcPr>
            <w:tcW w:w="1230" w:type="dxa"/>
            <w:vAlign w:val="center"/>
          </w:tcPr>
          <w:p w14:paraId="498D16F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4B7ED5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F19A927" w14:textId="77777777" w:rsidR="00E8511D" w:rsidRPr="00940D11" w:rsidRDefault="00E8511D" w:rsidP="003A4525">
            <w:pPr>
              <w:pStyle w:val="ConsPlusNormal"/>
              <w:jc w:val="center"/>
              <w:rPr>
                <w:sz w:val="20"/>
                <w:szCs w:val="20"/>
              </w:rPr>
            </w:pPr>
            <w:r w:rsidRPr="00940D11">
              <w:rPr>
                <w:sz w:val="20"/>
                <w:szCs w:val="20"/>
              </w:rPr>
              <w:t>313</w:t>
            </w:r>
          </w:p>
        </w:tc>
        <w:tc>
          <w:tcPr>
            <w:tcW w:w="3132" w:type="dxa"/>
            <w:vMerge/>
          </w:tcPr>
          <w:p w14:paraId="767B28FD" w14:textId="77777777" w:rsidR="00E8511D" w:rsidRPr="00940D11" w:rsidRDefault="00E8511D" w:rsidP="00F46770">
            <w:pPr>
              <w:pStyle w:val="ConsPlusNormal"/>
              <w:rPr>
                <w:sz w:val="20"/>
                <w:szCs w:val="20"/>
              </w:rPr>
            </w:pPr>
          </w:p>
        </w:tc>
      </w:tr>
      <w:tr w:rsidR="00E8511D" w:rsidRPr="00940D11" w14:paraId="033D151E" w14:textId="77777777" w:rsidTr="00036F78">
        <w:trPr>
          <w:jc w:val="center"/>
        </w:trPr>
        <w:tc>
          <w:tcPr>
            <w:tcW w:w="684" w:type="dxa"/>
            <w:vMerge/>
          </w:tcPr>
          <w:p w14:paraId="52F75D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C52F1E" w14:textId="77777777" w:rsidR="00E8511D" w:rsidRPr="00940D11" w:rsidRDefault="00E8511D" w:rsidP="00F46770">
            <w:pPr>
              <w:pStyle w:val="ConsPlusNormal"/>
              <w:rPr>
                <w:sz w:val="20"/>
                <w:szCs w:val="20"/>
              </w:rPr>
            </w:pPr>
          </w:p>
        </w:tc>
        <w:tc>
          <w:tcPr>
            <w:tcW w:w="1266" w:type="dxa"/>
            <w:vMerge/>
          </w:tcPr>
          <w:p w14:paraId="05AD818C" w14:textId="77777777" w:rsidR="00E8511D" w:rsidRPr="00940D11" w:rsidRDefault="00E8511D" w:rsidP="00F46770">
            <w:pPr>
              <w:pStyle w:val="ConsPlusNormal"/>
              <w:rPr>
                <w:sz w:val="20"/>
                <w:szCs w:val="20"/>
              </w:rPr>
            </w:pPr>
          </w:p>
        </w:tc>
        <w:tc>
          <w:tcPr>
            <w:tcW w:w="3005" w:type="dxa"/>
            <w:vAlign w:val="center"/>
          </w:tcPr>
          <w:p w14:paraId="6C4F7DD8" w14:textId="77777777" w:rsidR="00E8511D" w:rsidRPr="00940D11" w:rsidRDefault="00E8511D" w:rsidP="0095019F">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09BCB3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3CEFD3B" w14:textId="77777777" w:rsidR="00E8511D" w:rsidRPr="00940D11" w:rsidRDefault="00E8511D" w:rsidP="003A4525">
            <w:pPr>
              <w:pStyle w:val="ConsPlusNormal"/>
              <w:jc w:val="center"/>
              <w:rPr>
                <w:sz w:val="20"/>
                <w:szCs w:val="20"/>
              </w:rPr>
            </w:pPr>
            <w:r w:rsidRPr="00940D11">
              <w:rPr>
                <w:sz w:val="20"/>
                <w:szCs w:val="20"/>
              </w:rPr>
              <w:t>69</w:t>
            </w:r>
          </w:p>
        </w:tc>
        <w:tc>
          <w:tcPr>
            <w:tcW w:w="1230" w:type="dxa"/>
            <w:vAlign w:val="center"/>
          </w:tcPr>
          <w:p w14:paraId="26D57F86" w14:textId="77777777" w:rsidR="00E8511D" w:rsidRPr="00940D11" w:rsidRDefault="00E8511D" w:rsidP="003A4525">
            <w:pPr>
              <w:pStyle w:val="ConsPlusNormal"/>
              <w:jc w:val="center"/>
              <w:rPr>
                <w:sz w:val="20"/>
                <w:szCs w:val="20"/>
              </w:rPr>
            </w:pPr>
            <w:r w:rsidRPr="00940D11">
              <w:rPr>
                <w:sz w:val="20"/>
                <w:szCs w:val="20"/>
              </w:rPr>
              <w:t>н/д</w:t>
            </w:r>
          </w:p>
        </w:tc>
        <w:tc>
          <w:tcPr>
            <w:tcW w:w="1276" w:type="dxa"/>
            <w:vAlign w:val="center"/>
          </w:tcPr>
          <w:p w14:paraId="678A0F4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678B0DE" w14:textId="77777777" w:rsidR="00E8511D" w:rsidRPr="00940D11" w:rsidRDefault="00E8511D" w:rsidP="003A4525">
            <w:pPr>
              <w:pStyle w:val="ConsPlusNormal"/>
              <w:jc w:val="center"/>
              <w:rPr>
                <w:sz w:val="20"/>
                <w:szCs w:val="20"/>
              </w:rPr>
            </w:pPr>
            <w:r w:rsidRPr="00940D11">
              <w:rPr>
                <w:sz w:val="20"/>
                <w:szCs w:val="20"/>
              </w:rPr>
              <w:t>69</w:t>
            </w:r>
          </w:p>
        </w:tc>
        <w:tc>
          <w:tcPr>
            <w:tcW w:w="3132" w:type="dxa"/>
            <w:vMerge/>
          </w:tcPr>
          <w:p w14:paraId="4F261694" w14:textId="77777777" w:rsidR="00E8511D" w:rsidRPr="00940D11" w:rsidRDefault="00E8511D" w:rsidP="00F46770">
            <w:pPr>
              <w:pStyle w:val="ConsPlusNormal"/>
              <w:rPr>
                <w:sz w:val="20"/>
                <w:szCs w:val="20"/>
              </w:rPr>
            </w:pPr>
          </w:p>
        </w:tc>
      </w:tr>
      <w:tr w:rsidR="00E8511D" w:rsidRPr="00940D11" w14:paraId="2B4C28C5" w14:textId="77777777" w:rsidTr="00036F78">
        <w:trPr>
          <w:jc w:val="center"/>
        </w:trPr>
        <w:tc>
          <w:tcPr>
            <w:tcW w:w="684" w:type="dxa"/>
            <w:vMerge/>
          </w:tcPr>
          <w:p w14:paraId="595FE2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7601F1" w14:textId="77777777" w:rsidR="00E8511D" w:rsidRPr="00940D11" w:rsidRDefault="00E8511D" w:rsidP="00F46770">
            <w:pPr>
              <w:pStyle w:val="ConsPlusNormal"/>
              <w:rPr>
                <w:sz w:val="20"/>
                <w:szCs w:val="20"/>
              </w:rPr>
            </w:pPr>
          </w:p>
        </w:tc>
        <w:tc>
          <w:tcPr>
            <w:tcW w:w="1266" w:type="dxa"/>
            <w:vMerge/>
          </w:tcPr>
          <w:p w14:paraId="2035609B" w14:textId="77777777" w:rsidR="00E8511D" w:rsidRPr="00940D11" w:rsidRDefault="00E8511D" w:rsidP="00F46770">
            <w:pPr>
              <w:pStyle w:val="ConsPlusNormal"/>
              <w:rPr>
                <w:sz w:val="20"/>
                <w:szCs w:val="20"/>
              </w:rPr>
            </w:pPr>
          </w:p>
        </w:tc>
        <w:tc>
          <w:tcPr>
            <w:tcW w:w="3005" w:type="dxa"/>
            <w:vAlign w:val="center"/>
          </w:tcPr>
          <w:p w14:paraId="3AC7DCEC" w14:textId="77777777" w:rsidR="00E8511D" w:rsidRPr="00940D11" w:rsidRDefault="00E8511D" w:rsidP="0095019F">
            <w:pPr>
              <w:pStyle w:val="ConsPlusNormal"/>
              <w:rPr>
                <w:sz w:val="20"/>
                <w:szCs w:val="20"/>
              </w:rPr>
            </w:pPr>
            <w:r w:rsidRPr="00940D11">
              <w:rPr>
                <w:sz w:val="20"/>
                <w:szCs w:val="20"/>
              </w:rPr>
              <w:t>Муниципальные библиотеки</w:t>
            </w:r>
          </w:p>
        </w:tc>
        <w:tc>
          <w:tcPr>
            <w:tcW w:w="1247" w:type="dxa"/>
            <w:vAlign w:val="center"/>
          </w:tcPr>
          <w:p w14:paraId="20730F92"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7929129A"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37BB917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1C91F7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BC99EEF"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50E2E3DB" w14:textId="77777777" w:rsidR="00E8511D" w:rsidRPr="00940D11" w:rsidRDefault="00E8511D" w:rsidP="00F46770">
            <w:pPr>
              <w:pStyle w:val="ConsPlusNormal"/>
              <w:rPr>
                <w:sz w:val="20"/>
                <w:szCs w:val="20"/>
              </w:rPr>
            </w:pPr>
          </w:p>
        </w:tc>
      </w:tr>
      <w:tr w:rsidR="00E8511D" w:rsidRPr="00940D11" w14:paraId="0A603E37" w14:textId="77777777" w:rsidTr="00036F78">
        <w:trPr>
          <w:jc w:val="center"/>
        </w:trPr>
        <w:tc>
          <w:tcPr>
            <w:tcW w:w="684" w:type="dxa"/>
            <w:vMerge/>
          </w:tcPr>
          <w:p w14:paraId="23C4C9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F7C05AA" w14:textId="77777777" w:rsidR="00E8511D" w:rsidRPr="00940D11" w:rsidRDefault="00E8511D" w:rsidP="00F46770">
            <w:pPr>
              <w:pStyle w:val="ConsPlusNormal"/>
              <w:rPr>
                <w:sz w:val="20"/>
                <w:szCs w:val="20"/>
              </w:rPr>
            </w:pPr>
          </w:p>
        </w:tc>
        <w:tc>
          <w:tcPr>
            <w:tcW w:w="1266" w:type="dxa"/>
            <w:vMerge/>
          </w:tcPr>
          <w:p w14:paraId="63F238D3" w14:textId="77777777" w:rsidR="00E8511D" w:rsidRPr="00940D11" w:rsidRDefault="00E8511D" w:rsidP="00F46770">
            <w:pPr>
              <w:pStyle w:val="ConsPlusNormal"/>
              <w:rPr>
                <w:sz w:val="20"/>
                <w:szCs w:val="20"/>
              </w:rPr>
            </w:pPr>
          </w:p>
        </w:tc>
        <w:tc>
          <w:tcPr>
            <w:tcW w:w="3005" w:type="dxa"/>
            <w:vAlign w:val="center"/>
          </w:tcPr>
          <w:p w14:paraId="5E7AF056" w14:textId="77777777" w:rsidR="00E8511D" w:rsidRPr="00940D11" w:rsidRDefault="00E8511D" w:rsidP="0095019F">
            <w:pPr>
              <w:pStyle w:val="ConsPlusNormal"/>
              <w:rPr>
                <w:sz w:val="20"/>
                <w:szCs w:val="20"/>
              </w:rPr>
            </w:pPr>
            <w:r w:rsidRPr="00940D11">
              <w:rPr>
                <w:sz w:val="20"/>
                <w:szCs w:val="20"/>
              </w:rPr>
              <w:t>Учреждения культурно-досугового типа</w:t>
            </w:r>
          </w:p>
        </w:tc>
        <w:tc>
          <w:tcPr>
            <w:tcW w:w="1247" w:type="dxa"/>
            <w:vAlign w:val="center"/>
          </w:tcPr>
          <w:p w14:paraId="2D62EC7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7171156" w14:textId="77777777" w:rsidR="00E8511D" w:rsidRPr="00940D11" w:rsidRDefault="00E8511D" w:rsidP="003A4525">
            <w:pPr>
              <w:pStyle w:val="ConsPlusNormal"/>
              <w:jc w:val="center"/>
              <w:rPr>
                <w:sz w:val="20"/>
                <w:szCs w:val="20"/>
              </w:rPr>
            </w:pPr>
            <w:r w:rsidRPr="00940D11">
              <w:rPr>
                <w:sz w:val="20"/>
                <w:szCs w:val="20"/>
              </w:rPr>
              <w:t>275</w:t>
            </w:r>
          </w:p>
        </w:tc>
        <w:tc>
          <w:tcPr>
            <w:tcW w:w="1230" w:type="dxa"/>
            <w:vAlign w:val="center"/>
          </w:tcPr>
          <w:p w14:paraId="5B00E43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C40C36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B9494E3" w14:textId="77777777" w:rsidR="00E8511D" w:rsidRPr="00940D11" w:rsidRDefault="00E8511D" w:rsidP="003A4525">
            <w:pPr>
              <w:pStyle w:val="ConsPlusNormal"/>
              <w:jc w:val="center"/>
              <w:rPr>
                <w:sz w:val="20"/>
                <w:szCs w:val="20"/>
              </w:rPr>
            </w:pPr>
            <w:r w:rsidRPr="00940D11">
              <w:rPr>
                <w:sz w:val="20"/>
                <w:szCs w:val="20"/>
              </w:rPr>
              <w:t>275</w:t>
            </w:r>
          </w:p>
        </w:tc>
        <w:tc>
          <w:tcPr>
            <w:tcW w:w="3132" w:type="dxa"/>
            <w:vMerge/>
          </w:tcPr>
          <w:p w14:paraId="3E20C632" w14:textId="77777777" w:rsidR="00E8511D" w:rsidRPr="00940D11" w:rsidRDefault="00E8511D" w:rsidP="00F46770">
            <w:pPr>
              <w:pStyle w:val="ConsPlusNormal"/>
              <w:rPr>
                <w:sz w:val="20"/>
                <w:szCs w:val="20"/>
              </w:rPr>
            </w:pPr>
          </w:p>
        </w:tc>
      </w:tr>
      <w:tr w:rsidR="00E8511D" w:rsidRPr="00940D11" w14:paraId="5B2E9DD3" w14:textId="77777777" w:rsidTr="00036F78">
        <w:trPr>
          <w:jc w:val="center"/>
        </w:trPr>
        <w:tc>
          <w:tcPr>
            <w:tcW w:w="684" w:type="dxa"/>
            <w:vMerge/>
          </w:tcPr>
          <w:p w14:paraId="293F737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3E3C09" w14:textId="77777777" w:rsidR="00E8511D" w:rsidRPr="00940D11" w:rsidRDefault="00E8511D" w:rsidP="00F46770">
            <w:pPr>
              <w:pStyle w:val="ConsPlusNormal"/>
              <w:rPr>
                <w:sz w:val="20"/>
                <w:szCs w:val="20"/>
              </w:rPr>
            </w:pPr>
          </w:p>
        </w:tc>
        <w:tc>
          <w:tcPr>
            <w:tcW w:w="1266" w:type="dxa"/>
            <w:vMerge/>
          </w:tcPr>
          <w:p w14:paraId="2891CC89" w14:textId="77777777" w:rsidR="00E8511D" w:rsidRPr="00940D11" w:rsidRDefault="00E8511D" w:rsidP="00F46770">
            <w:pPr>
              <w:pStyle w:val="ConsPlusNormal"/>
              <w:rPr>
                <w:sz w:val="20"/>
                <w:szCs w:val="20"/>
              </w:rPr>
            </w:pPr>
          </w:p>
        </w:tc>
        <w:tc>
          <w:tcPr>
            <w:tcW w:w="3005" w:type="dxa"/>
            <w:vAlign w:val="center"/>
          </w:tcPr>
          <w:p w14:paraId="7C605E23" w14:textId="77777777" w:rsidR="00E8511D" w:rsidRPr="00940D11" w:rsidRDefault="00E8511D" w:rsidP="0095019F">
            <w:pPr>
              <w:pStyle w:val="ConsPlusNormal"/>
              <w:rPr>
                <w:sz w:val="20"/>
                <w:szCs w:val="20"/>
              </w:rPr>
            </w:pPr>
            <w:r w:rsidRPr="00940D11">
              <w:rPr>
                <w:sz w:val="20"/>
                <w:szCs w:val="20"/>
              </w:rPr>
              <w:t>Спортивные комплексы</w:t>
            </w:r>
          </w:p>
        </w:tc>
        <w:tc>
          <w:tcPr>
            <w:tcW w:w="1247" w:type="dxa"/>
            <w:vAlign w:val="center"/>
          </w:tcPr>
          <w:p w14:paraId="180868AB"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15A416A8" w14:textId="77777777" w:rsidR="00E8511D" w:rsidRPr="00940D11" w:rsidRDefault="00E8511D" w:rsidP="003A4525">
            <w:pPr>
              <w:pStyle w:val="ConsPlusNormal"/>
              <w:jc w:val="center"/>
              <w:rPr>
                <w:sz w:val="20"/>
                <w:szCs w:val="20"/>
              </w:rPr>
            </w:pPr>
            <w:r w:rsidRPr="00940D11">
              <w:rPr>
                <w:sz w:val="20"/>
                <w:szCs w:val="20"/>
              </w:rPr>
              <w:t>275</w:t>
            </w:r>
          </w:p>
        </w:tc>
        <w:tc>
          <w:tcPr>
            <w:tcW w:w="1230" w:type="dxa"/>
            <w:vAlign w:val="center"/>
          </w:tcPr>
          <w:p w14:paraId="5305D6CA" w14:textId="77777777" w:rsidR="00E8511D" w:rsidRPr="00940D11" w:rsidRDefault="00E8511D" w:rsidP="003A4525">
            <w:pPr>
              <w:pStyle w:val="ConsPlusNormal"/>
              <w:jc w:val="center"/>
              <w:rPr>
                <w:sz w:val="20"/>
                <w:szCs w:val="20"/>
              </w:rPr>
            </w:pPr>
            <w:r w:rsidRPr="00940D11">
              <w:rPr>
                <w:sz w:val="20"/>
                <w:szCs w:val="20"/>
              </w:rPr>
              <w:t>540</w:t>
            </w:r>
          </w:p>
        </w:tc>
        <w:tc>
          <w:tcPr>
            <w:tcW w:w="1276" w:type="dxa"/>
            <w:vAlign w:val="center"/>
          </w:tcPr>
          <w:p w14:paraId="220DE03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95FA036"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3491DF41" w14:textId="77777777" w:rsidR="00E8511D" w:rsidRPr="00940D11" w:rsidRDefault="00E8511D" w:rsidP="00F46770">
            <w:pPr>
              <w:pStyle w:val="ConsPlusNormal"/>
              <w:rPr>
                <w:sz w:val="20"/>
                <w:szCs w:val="20"/>
              </w:rPr>
            </w:pPr>
          </w:p>
        </w:tc>
      </w:tr>
      <w:tr w:rsidR="00E8511D" w:rsidRPr="00940D11" w14:paraId="28A10D8C" w14:textId="77777777" w:rsidTr="00036F78">
        <w:trPr>
          <w:jc w:val="center"/>
        </w:trPr>
        <w:tc>
          <w:tcPr>
            <w:tcW w:w="684" w:type="dxa"/>
            <w:vMerge/>
          </w:tcPr>
          <w:p w14:paraId="26697F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8601308" w14:textId="77777777" w:rsidR="00E8511D" w:rsidRPr="00940D11" w:rsidRDefault="00E8511D" w:rsidP="00F46770">
            <w:pPr>
              <w:pStyle w:val="ConsPlusNormal"/>
              <w:rPr>
                <w:sz w:val="20"/>
                <w:szCs w:val="20"/>
              </w:rPr>
            </w:pPr>
          </w:p>
        </w:tc>
        <w:tc>
          <w:tcPr>
            <w:tcW w:w="1266" w:type="dxa"/>
            <w:vMerge/>
          </w:tcPr>
          <w:p w14:paraId="58C6F8FD" w14:textId="77777777" w:rsidR="00E8511D" w:rsidRPr="00940D11" w:rsidRDefault="00E8511D" w:rsidP="00F46770">
            <w:pPr>
              <w:pStyle w:val="ConsPlusNormal"/>
              <w:rPr>
                <w:sz w:val="20"/>
                <w:szCs w:val="20"/>
              </w:rPr>
            </w:pPr>
          </w:p>
        </w:tc>
        <w:tc>
          <w:tcPr>
            <w:tcW w:w="3005" w:type="dxa"/>
            <w:vAlign w:val="center"/>
          </w:tcPr>
          <w:p w14:paraId="644AEF01" w14:textId="77777777" w:rsidR="00E8511D" w:rsidRPr="00940D11" w:rsidRDefault="00E8511D" w:rsidP="0095019F">
            <w:pPr>
              <w:pStyle w:val="ConsPlusNormal"/>
              <w:rPr>
                <w:sz w:val="20"/>
                <w:szCs w:val="20"/>
              </w:rPr>
            </w:pPr>
            <w:r w:rsidRPr="00940D11">
              <w:rPr>
                <w:sz w:val="20"/>
                <w:szCs w:val="20"/>
              </w:rPr>
              <w:t>Плавательные бассейны</w:t>
            </w:r>
          </w:p>
        </w:tc>
        <w:tc>
          <w:tcPr>
            <w:tcW w:w="1247" w:type="dxa"/>
            <w:vAlign w:val="center"/>
          </w:tcPr>
          <w:p w14:paraId="29BFE530"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1C82486" w14:textId="77777777" w:rsidR="00E8511D" w:rsidRPr="00940D11" w:rsidRDefault="00E8511D" w:rsidP="003A4525">
            <w:pPr>
              <w:pStyle w:val="ConsPlusNormal"/>
              <w:jc w:val="center"/>
              <w:rPr>
                <w:sz w:val="20"/>
                <w:szCs w:val="20"/>
              </w:rPr>
            </w:pPr>
            <w:r w:rsidRPr="00940D11">
              <w:rPr>
                <w:sz w:val="20"/>
                <w:szCs w:val="20"/>
              </w:rPr>
              <w:t>86</w:t>
            </w:r>
          </w:p>
        </w:tc>
        <w:tc>
          <w:tcPr>
            <w:tcW w:w="1230" w:type="dxa"/>
            <w:vAlign w:val="center"/>
          </w:tcPr>
          <w:p w14:paraId="362E0A7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F542C48"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B3390B5" w14:textId="77777777" w:rsidR="00E8511D" w:rsidRPr="00940D11" w:rsidRDefault="00E8511D" w:rsidP="003A4525">
            <w:pPr>
              <w:pStyle w:val="ConsPlusNormal"/>
              <w:jc w:val="center"/>
              <w:rPr>
                <w:sz w:val="20"/>
                <w:szCs w:val="20"/>
              </w:rPr>
            </w:pPr>
            <w:r w:rsidRPr="00940D11">
              <w:rPr>
                <w:sz w:val="20"/>
                <w:szCs w:val="20"/>
              </w:rPr>
              <w:t>86</w:t>
            </w:r>
          </w:p>
        </w:tc>
        <w:tc>
          <w:tcPr>
            <w:tcW w:w="3132" w:type="dxa"/>
            <w:vMerge/>
          </w:tcPr>
          <w:p w14:paraId="044365B2" w14:textId="77777777" w:rsidR="00E8511D" w:rsidRPr="00940D11" w:rsidRDefault="00E8511D" w:rsidP="00F46770">
            <w:pPr>
              <w:pStyle w:val="ConsPlusNormal"/>
              <w:rPr>
                <w:sz w:val="20"/>
                <w:szCs w:val="20"/>
              </w:rPr>
            </w:pPr>
          </w:p>
        </w:tc>
      </w:tr>
      <w:tr w:rsidR="00E8511D" w:rsidRPr="00940D11" w14:paraId="4EFB7924" w14:textId="77777777" w:rsidTr="00F1427E">
        <w:trPr>
          <w:jc w:val="center"/>
        </w:trPr>
        <w:tc>
          <w:tcPr>
            <w:tcW w:w="684" w:type="dxa"/>
            <w:vMerge w:val="restart"/>
            <w:shd w:val="clear" w:color="auto" w:fill="auto"/>
            <w:vAlign w:val="center"/>
          </w:tcPr>
          <w:p w14:paraId="459169F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69ABB62" w14:textId="77777777" w:rsidR="00E8511D" w:rsidRPr="00940D11" w:rsidRDefault="00E8511D" w:rsidP="00F46770">
            <w:pPr>
              <w:pStyle w:val="ConsPlusNormal"/>
              <w:rPr>
                <w:sz w:val="20"/>
                <w:szCs w:val="20"/>
              </w:rPr>
            </w:pPr>
            <w:r w:rsidRPr="00940D11">
              <w:rPr>
                <w:sz w:val="20"/>
                <w:szCs w:val="20"/>
              </w:rPr>
              <w:t>6113</w:t>
            </w:r>
          </w:p>
        </w:tc>
        <w:tc>
          <w:tcPr>
            <w:tcW w:w="1266" w:type="dxa"/>
            <w:vMerge w:val="restart"/>
            <w:shd w:val="clear" w:color="auto" w:fill="auto"/>
            <w:vAlign w:val="center"/>
          </w:tcPr>
          <w:p w14:paraId="2913A792" w14:textId="77777777" w:rsidR="00E8511D" w:rsidRPr="00940D11" w:rsidRDefault="009D5531" w:rsidP="00F46770">
            <w:pPr>
              <w:pStyle w:val="ConsPlusNormal"/>
              <w:rPr>
                <w:sz w:val="20"/>
                <w:szCs w:val="20"/>
              </w:rPr>
            </w:pPr>
            <w:r>
              <w:rPr>
                <w:sz w:val="20"/>
                <w:szCs w:val="20"/>
              </w:rPr>
              <w:t>Первая очередь</w:t>
            </w:r>
          </w:p>
        </w:tc>
        <w:tc>
          <w:tcPr>
            <w:tcW w:w="3005" w:type="dxa"/>
            <w:shd w:val="clear" w:color="auto" w:fill="auto"/>
            <w:vAlign w:val="center"/>
          </w:tcPr>
          <w:p w14:paraId="72106760" w14:textId="77777777" w:rsidR="00E8511D" w:rsidRPr="00940D11" w:rsidRDefault="00E8511D" w:rsidP="0095019F">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7A5AB7D2"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054AED80" w14:textId="77777777" w:rsidR="00E8511D" w:rsidRPr="00940D11" w:rsidRDefault="00E8511D" w:rsidP="003A4525">
            <w:pPr>
              <w:jc w:val="center"/>
              <w:rPr>
                <w:sz w:val="20"/>
                <w:szCs w:val="20"/>
              </w:rPr>
            </w:pPr>
            <w:r w:rsidRPr="00940D11">
              <w:rPr>
                <w:sz w:val="20"/>
                <w:szCs w:val="20"/>
              </w:rPr>
              <w:t>363</w:t>
            </w:r>
          </w:p>
        </w:tc>
        <w:tc>
          <w:tcPr>
            <w:tcW w:w="1230" w:type="dxa"/>
            <w:shd w:val="clear" w:color="auto" w:fill="auto"/>
            <w:vAlign w:val="center"/>
          </w:tcPr>
          <w:p w14:paraId="268604DE" w14:textId="77777777" w:rsidR="00E8511D" w:rsidRPr="00940D11" w:rsidRDefault="00E8511D" w:rsidP="003A4525">
            <w:pPr>
              <w:jc w:val="center"/>
              <w:rPr>
                <w:sz w:val="20"/>
                <w:szCs w:val="20"/>
              </w:rPr>
            </w:pPr>
            <w:r w:rsidRPr="00940D11">
              <w:rPr>
                <w:sz w:val="20"/>
                <w:szCs w:val="20"/>
              </w:rPr>
              <w:t>841</w:t>
            </w:r>
          </w:p>
        </w:tc>
        <w:tc>
          <w:tcPr>
            <w:tcW w:w="1276" w:type="dxa"/>
            <w:shd w:val="clear" w:color="auto" w:fill="auto"/>
            <w:vAlign w:val="center"/>
          </w:tcPr>
          <w:p w14:paraId="7E75896B"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7E25C6BA" w14:textId="77777777" w:rsidR="00E8511D" w:rsidRPr="00940D11" w:rsidRDefault="00E8511D" w:rsidP="003A4525">
            <w:pPr>
              <w:jc w:val="center"/>
              <w:rPr>
                <w:sz w:val="20"/>
                <w:szCs w:val="20"/>
              </w:rPr>
            </w:pPr>
            <w:r w:rsidRPr="00940D11">
              <w:rPr>
                <w:sz w:val="20"/>
                <w:szCs w:val="20"/>
              </w:rPr>
              <w:t>-</w:t>
            </w:r>
          </w:p>
        </w:tc>
        <w:tc>
          <w:tcPr>
            <w:tcW w:w="3132" w:type="dxa"/>
            <w:vMerge w:val="restart"/>
            <w:shd w:val="clear" w:color="auto" w:fill="auto"/>
            <w:vAlign w:val="center"/>
          </w:tcPr>
          <w:p w14:paraId="0A45CD54" w14:textId="77777777" w:rsidR="00E8511D" w:rsidRPr="00940D11" w:rsidRDefault="00E8511D" w:rsidP="00F46770">
            <w:pPr>
              <w:rPr>
                <w:sz w:val="20"/>
                <w:szCs w:val="20"/>
              </w:rPr>
            </w:pPr>
            <w:r w:rsidRPr="00940D11">
              <w:rPr>
                <w:sz w:val="20"/>
                <w:szCs w:val="20"/>
              </w:rPr>
              <w:t>МП «Развитие образования»,</w:t>
            </w:r>
          </w:p>
          <w:p w14:paraId="32E2B774" w14:textId="77777777" w:rsidR="00E8511D" w:rsidRPr="00940D11" w:rsidRDefault="00E8511D" w:rsidP="00F46770">
            <w:pPr>
              <w:rPr>
                <w:sz w:val="20"/>
                <w:szCs w:val="20"/>
              </w:rPr>
            </w:pPr>
            <w:r w:rsidRPr="00940D11">
              <w:rPr>
                <w:sz w:val="20"/>
                <w:szCs w:val="20"/>
              </w:rPr>
              <w:t>МП «Развитие физической</w:t>
            </w:r>
          </w:p>
          <w:p w14:paraId="3EA4AFDD"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4413D323" w14:textId="77777777" w:rsidTr="00F1427E">
        <w:trPr>
          <w:jc w:val="center"/>
        </w:trPr>
        <w:tc>
          <w:tcPr>
            <w:tcW w:w="684" w:type="dxa"/>
            <w:vMerge/>
            <w:shd w:val="clear" w:color="auto" w:fill="auto"/>
          </w:tcPr>
          <w:p w14:paraId="20633B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E8233E" w14:textId="77777777" w:rsidR="00E8511D" w:rsidRPr="00940D11" w:rsidRDefault="00E8511D" w:rsidP="00F46770">
            <w:pPr>
              <w:pStyle w:val="ConsPlusNormal"/>
              <w:rPr>
                <w:sz w:val="20"/>
                <w:szCs w:val="20"/>
              </w:rPr>
            </w:pPr>
          </w:p>
        </w:tc>
        <w:tc>
          <w:tcPr>
            <w:tcW w:w="1266" w:type="dxa"/>
            <w:vMerge/>
            <w:shd w:val="clear" w:color="auto" w:fill="auto"/>
          </w:tcPr>
          <w:p w14:paraId="799CC28F" w14:textId="77777777" w:rsidR="00E8511D" w:rsidRPr="00940D11" w:rsidRDefault="00E8511D" w:rsidP="00F46770">
            <w:pPr>
              <w:pStyle w:val="ConsPlusNormal"/>
              <w:rPr>
                <w:sz w:val="20"/>
                <w:szCs w:val="20"/>
              </w:rPr>
            </w:pPr>
          </w:p>
        </w:tc>
        <w:tc>
          <w:tcPr>
            <w:tcW w:w="3005" w:type="dxa"/>
            <w:shd w:val="clear" w:color="auto" w:fill="auto"/>
            <w:vAlign w:val="center"/>
          </w:tcPr>
          <w:p w14:paraId="0DE0DB44" w14:textId="77777777" w:rsidR="00E8511D" w:rsidRPr="00940D11" w:rsidRDefault="00E8511D" w:rsidP="0095019F">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648882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279C592C" w14:textId="77777777" w:rsidR="00E8511D" w:rsidRPr="00940D11" w:rsidRDefault="00E8511D" w:rsidP="003A4525">
            <w:pPr>
              <w:jc w:val="center"/>
              <w:rPr>
                <w:sz w:val="20"/>
                <w:szCs w:val="20"/>
              </w:rPr>
            </w:pPr>
            <w:r w:rsidRPr="00940D11">
              <w:rPr>
                <w:sz w:val="20"/>
                <w:szCs w:val="20"/>
              </w:rPr>
              <w:t>786</w:t>
            </w:r>
          </w:p>
        </w:tc>
        <w:tc>
          <w:tcPr>
            <w:tcW w:w="1230" w:type="dxa"/>
            <w:shd w:val="clear" w:color="auto" w:fill="auto"/>
            <w:vAlign w:val="center"/>
          </w:tcPr>
          <w:p w14:paraId="3415C361" w14:textId="77777777" w:rsidR="00E8511D" w:rsidRPr="00940D11" w:rsidRDefault="0095019F" w:rsidP="003A4525">
            <w:pPr>
              <w:jc w:val="center"/>
              <w:rPr>
                <w:sz w:val="20"/>
                <w:szCs w:val="20"/>
              </w:rPr>
            </w:pPr>
            <w:r>
              <w:rPr>
                <w:sz w:val="20"/>
                <w:szCs w:val="20"/>
              </w:rPr>
              <w:t>852</w:t>
            </w:r>
          </w:p>
        </w:tc>
        <w:tc>
          <w:tcPr>
            <w:tcW w:w="1276" w:type="dxa"/>
            <w:shd w:val="clear" w:color="auto" w:fill="auto"/>
            <w:vAlign w:val="center"/>
          </w:tcPr>
          <w:p w14:paraId="41F52446" w14:textId="77777777" w:rsidR="00E8511D" w:rsidRPr="00940D11" w:rsidRDefault="00E8511D" w:rsidP="003A4525">
            <w:pPr>
              <w:jc w:val="center"/>
              <w:rPr>
                <w:sz w:val="20"/>
                <w:szCs w:val="20"/>
              </w:rPr>
            </w:pPr>
            <w:r w:rsidRPr="00940D11">
              <w:rPr>
                <w:sz w:val="20"/>
                <w:szCs w:val="20"/>
              </w:rPr>
              <w:t>н/д</w:t>
            </w:r>
          </w:p>
        </w:tc>
        <w:tc>
          <w:tcPr>
            <w:tcW w:w="1474" w:type="dxa"/>
            <w:shd w:val="clear" w:color="auto" w:fill="auto"/>
            <w:vAlign w:val="center"/>
          </w:tcPr>
          <w:p w14:paraId="747D6892" w14:textId="77777777" w:rsidR="00E8511D" w:rsidRPr="00940D11" w:rsidRDefault="00E8511D" w:rsidP="003A4525">
            <w:pPr>
              <w:jc w:val="center"/>
              <w:rPr>
                <w:sz w:val="20"/>
                <w:szCs w:val="20"/>
              </w:rPr>
            </w:pPr>
            <w:r w:rsidRPr="00940D11">
              <w:rPr>
                <w:sz w:val="20"/>
                <w:szCs w:val="20"/>
              </w:rPr>
              <w:t>-</w:t>
            </w:r>
          </w:p>
        </w:tc>
        <w:tc>
          <w:tcPr>
            <w:tcW w:w="3132" w:type="dxa"/>
            <w:vMerge/>
            <w:shd w:val="clear" w:color="auto" w:fill="auto"/>
          </w:tcPr>
          <w:p w14:paraId="0A218C66" w14:textId="77777777" w:rsidR="00E8511D" w:rsidRPr="00940D11" w:rsidRDefault="00E8511D" w:rsidP="00F46770">
            <w:pPr>
              <w:pStyle w:val="ConsPlusNormal"/>
              <w:rPr>
                <w:sz w:val="20"/>
                <w:szCs w:val="20"/>
              </w:rPr>
            </w:pPr>
          </w:p>
        </w:tc>
      </w:tr>
      <w:tr w:rsidR="00E8511D" w:rsidRPr="00940D11" w14:paraId="2068420E" w14:textId="77777777" w:rsidTr="00F1427E">
        <w:trPr>
          <w:jc w:val="center"/>
        </w:trPr>
        <w:tc>
          <w:tcPr>
            <w:tcW w:w="684" w:type="dxa"/>
            <w:vMerge/>
            <w:shd w:val="clear" w:color="auto" w:fill="auto"/>
          </w:tcPr>
          <w:p w14:paraId="4797B46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1F02F88" w14:textId="77777777" w:rsidR="00E8511D" w:rsidRPr="00940D11" w:rsidRDefault="00E8511D" w:rsidP="00F46770">
            <w:pPr>
              <w:pStyle w:val="ConsPlusNormal"/>
              <w:rPr>
                <w:sz w:val="20"/>
                <w:szCs w:val="20"/>
              </w:rPr>
            </w:pPr>
          </w:p>
        </w:tc>
        <w:tc>
          <w:tcPr>
            <w:tcW w:w="1266" w:type="dxa"/>
            <w:vMerge/>
            <w:shd w:val="clear" w:color="auto" w:fill="auto"/>
          </w:tcPr>
          <w:p w14:paraId="165C27A9" w14:textId="77777777" w:rsidR="00E8511D" w:rsidRPr="00940D11" w:rsidRDefault="00E8511D" w:rsidP="00F46770">
            <w:pPr>
              <w:pStyle w:val="ConsPlusNormal"/>
              <w:rPr>
                <w:sz w:val="20"/>
                <w:szCs w:val="20"/>
              </w:rPr>
            </w:pPr>
          </w:p>
        </w:tc>
        <w:tc>
          <w:tcPr>
            <w:tcW w:w="3005" w:type="dxa"/>
            <w:shd w:val="clear" w:color="auto" w:fill="auto"/>
            <w:vAlign w:val="center"/>
          </w:tcPr>
          <w:p w14:paraId="686A3B29" w14:textId="77777777" w:rsidR="00E8511D" w:rsidRPr="00940D11" w:rsidRDefault="00E8511D" w:rsidP="0095019F">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E6C79A6"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3283A268" w14:textId="77777777" w:rsidR="00E8511D" w:rsidRPr="00940D11" w:rsidRDefault="00E8511D" w:rsidP="003A4525">
            <w:pPr>
              <w:jc w:val="center"/>
              <w:rPr>
                <w:sz w:val="20"/>
                <w:szCs w:val="20"/>
              </w:rPr>
            </w:pPr>
            <w:r w:rsidRPr="00940D11">
              <w:rPr>
                <w:sz w:val="20"/>
                <w:szCs w:val="20"/>
              </w:rPr>
              <w:t>173</w:t>
            </w:r>
          </w:p>
        </w:tc>
        <w:tc>
          <w:tcPr>
            <w:tcW w:w="1230" w:type="dxa"/>
            <w:shd w:val="clear" w:color="auto" w:fill="auto"/>
            <w:vAlign w:val="center"/>
          </w:tcPr>
          <w:p w14:paraId="7EFA4618" w14:textId="77777777" w:rsidR="00E8511D" w:rsidRPr="00940D11" w:rsidRDefault="00E8511D" w:rsidP="003A4525">
            <w:pPr>
              <w:jc w:val="center"/>
              <w:rPr>
                <w:sz w:val="20"/>
                <w:szCs w:val="20"/>
              </w:rPr>
            </w:pPr>
            <w:r w:rsidRPr="00940D11">
              <w:rPr>
                <w:sz w:val="20"/>
                <w:szCs w:val="20"/>
              </w:rPr>
              <w:t>660</w:t>
            </w:r>
          </w:p>
        </w:tc>
        <w:tc>
          <w:tcPr>
            <w:tcW w:w="1276" w:type="dxa"/>
            <w:shd w:val="clear" w:color="auto" w:fill="auto"/>
            <w:vAlign w:val="center"/>
          </w:tcPr>
          <w:p w14:paraId="62601083"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1A664CEE" w14:textId="77777777" w:rsidR="00E8511D" w:rsidRPr="00940D11" w:rsidRDefault="00E8511D" w:rsidP="003A4525">
            <w:pPr>
              <w:jc w:val="center"/>
              <w:rPr>
                <w:sz w:val="20"/>
                <w:szCs w:val="20"/>
              </w:rPr>
            </w:pPr>
            <w:r w:rsidRPr="00940D11">
              <w:rPr>
                <w:sz w:val="20"/>
                <w:szCs w:val="20"/>
              </w:rPr>
              <w:t>-</w:t>
            </w:r>
          </w:p>
        </w:tc>
        <w:tc>
          <w:tcPr>
            <w:tcW w:w="3132" w:type="dxa"/>
            <w:vMerge/>
            <w:shd w:val="clear" w:color="auto" w:fill="auto"/>
          </w:tcPr>
          <w:p w14:paraId="61A20A0B" w14:textId="77777777" w:rsidR="00E8511D" w:rsidRPr="00940D11" w:rsidRDefault="00E8511D" w:rsidP="00F46770">
            <w:pPr>
              <w:pStyle w:val="ConsPlusNormal"/>
              <w:rPr>
                <w:sz w:val="20"/>
                <w:szCs w:val="20"/>
              </w:rPr>
            </w:pPr>
          </w:p>
        </w:tc>
      </w:tr>
      <w:tr w:rsidR="00E8511D" w:rsidRPr="00940D11" w14:paraId="2DE34FB5" w14:textId="77777777" w:rsidTr="00F1427E">
        <w:trPr>
          <w:jc w:val="center"/>
        </w:trPr>
        <w:tc>
          <w:tcPr>
            <w:tcW w:w="684" w:type="dxa"/>
            <w:vMerge/>
            <w:shd w:val="clear" w:color="auto" w:fill="auto"/>
          </w:tcPr>
          <w:p w14:paraId="5ABAE8C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F81F8E2" w14:textId="77777777" w:rsidR="00E8511D" w:rsidRPr="00940D11" w:rsidRDefault="00E8511D" w:rsidP="00F46770">
            <w:pPr>
              <w:pStyle w:val="ConsPlusNormal"/>
              <w:rPr>
                <w:sz w:val="20"/>
                <w:szCs w:val="20"/>
              </w:rPr>
            </w:pPr>
          </w:p>
        </w:tc>
        <w:tc>
          <w:tcPr>
            <w:tcW w:w="1266" w:type="dxa"/>
            <w:vMerge/>
            <w:shd w:val="clear" w:color="auto" w:fill="auto"/>
          </w:tcPr>
          <w:p w14:paraId="4835CBF8" w14:textId="77777777" w:rsidR="00E8511D" w:rsidRPr="00940D11" w:rsidRDefault="00E8511D" w:rsidP="00F46770">
            <w:pPr>
              <w:pStyle w:val="ConsPlusNormal"/>
              <w:rPr>
                <w:sz w:val="20"/>
                <w:szCs w:val="20"/>
              </w:rPr>
            </w:pPr>
          </w:p>
        </w:tc>
        <w:tc>
          <w:tcPr>
            <w:tcW w:w="3005" w:type="dxa"/>
            <w:shd w:val="clear" w:color="auto" w:fill="auto"/>
            <w:vAlign w:val="center"/>
          </w:tcPr>
          <w:p w14:paraId="52DEC913" w14:textId="77777777" w:rsidR="00E8511D" w:rsidRPr="00940D11" w:rsidRDefault="00E8511D" w:rsidP="0095019F">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7D4D1E4"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shd w:val="clear" w:color="auto" w:fill="auto"/>
            <w:vAlign w:val="center"/>
          </w:tcPr>
          <w:p w14:paraId="4A84F88F" w14:textId="77777777" w:rsidR="00E8511D" w:rsidRPr="00940D11" w:rsidRDefault="00E8511D" w:rsidP="003A4525">
            <w:pPr>
              <w:jc w:val="center"/>
              <w:rPr>
                <w:sz w:val="20"/>
                <w:szCs w:val="20"/>
              </w:rPr>
            </w:pPr>
            <w:r w:rsidRPr="00940D11">
              <w:rPr>
                <w:sz w:val="20"/>
                <w:szCs w:val="20"/>
              </w:rPr>
              <w:t>1</w:t>
            </w:r>
          </w:p>
        </w:tc>
        <w:tc>
          <w:tcPr>
            <w:tcW w:w="1230" w:type="dxa"/>
            <w:shd w:val="clear" w:color="auto" w:fill="auto"/>
            <w:vAlign w:val="center"/>
          </w:tcPr>
          <w:p w14:paraId="6A4072E5" w14:textId="77777777" w:rsidR="00E8511D" w:rsidRPr="00940D11" w:rsidRDefault="00E8511D" w:rsidP="003A4525">
            <w:pPr>
              <w:jc w:val="center"/>
              <w:rPr>
                <w:sz w:val="20"/>
                <w:szCs w:val="20"/>
              </w:rPr>
            </w:pPr>
            <w:r w:rsidRPr="00940D11">
              <w:rPr>
                <w:sz w:val="20"/>
                <w:szCs w:val="20"/>
              </w:rPr>
              <w:t>-</w:t>
            </w:r>
          </w:p>
        </w:tc>
        <w:tc>
          <w:tcPr>
            <w:tcW w:w="1276" w:type="dxa"/>
            <w:shd w:val="clear" w:color="auto" w:fill="auto"/>
            <w:vAlign w:val="center"/>
          </w:tcPr>
          <w:p w14:paraId="45849914"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0AF15E99" w14:textId="77777777" w:rsidR="00E8511D" w:rsidRPr="00940D11" w:rsidRDefault="00E8511D" w:rsidP="003A4525">
            <w:pPr>
              <w:jc w:val="center"/>
              <w:rPr>
                <w:sz w:val="20"/>
                <w:szCs w:val="20"/>
              </w:rPr>
            </w:pPr>
            <w:r w:rsidRPr="00940D11">
              <w:rPr>
                <w:sz w:val="20"/>
                <w:szCs w:val="20"/>
              </w:rPr>
              <w:t>1</w:t>
            </w:r>
          </w:p>
        </w:tc>
        <w:tc>
          <w:tcPr>
            <w:tcW w:w="3132" w:type="dxa"/>
            <w:vMerge/>
            <w:shd w:val="clear" w:color="auto" w:fill="auto"/>
          </w:tcPr>
          <w:p w14:paraId="68C6CE40" w14:textId="77777777" w:rsidR="00E8511D" w:rsidRPr="00940D11" w:rsidRDefault="00E8511D" w:rsidP="00F46770">
            <w:pPr>
              <w:pStyle w:val="ConsPlusNormal"/>
              <w:rPr>
                <w:sz w:val="20"/>
                <w:szCs w:val="20"/>
              </w:rPr>
            </w:pPr>
          </w:p>
        </w:tc>
      </w:tr>
      <w:tr w:rsidR="00E8511D" w:rsidRPr="00940D11" w14:paraId="1E1AD536" w14:textId="77777777" w:rsidTr="00F1427E">
        <w:trPr>
          <w:jc w:val="center"/>
        </w:trPr>
        <w:tc>
          <w:tcPr>
            <w:tcW w:w="684" w:type="dxa"/>
            <w:vMerge/>
            <w:shd w:val="clear" w:color="auto" w:fill="auto"/>
          </w:tcPr>
          <w:p w14:paraId="0475A0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F8DEA5C" w14:textId="77777777" w:rsidR="00E8511D" w:rsidRPr="00940D11" w:rsidRDefault="00E8511D" w:rsidP="00F46770">
            <w:pPr>
              <w:pStyle w:val="ConsPlusNormal"/>
              <w:rPr>
                <w:sz w:val="20"/>
                <w:szCs w:val="20"/>
              </w:rPr>
            </w:pPr>
          </w:p>
        </w:tc>
        <w:tc>
          <w:tcPr>
            <w:tcW w:w="1266" w:type="dxa"/>
            <w:vMerge/>
            <w:shd w:val="clear" w:color="auto" w:fill="auto"/>
          </w:tcPr>
          <w:p w14:paraId="72649E5D" w14:textId="77777777" w:rsidR="00E8511D" w:rsidRPr="00940D11" w:rsidRDefault="00E8511D" w:rsidP="00F46770">
            <w:pPr>
              <w:pStyle w:val="ConsPlusNormal"/>
              <w:rPr>
                <w:sz w:val="20"/>
                <w:szCs w:val="20"/>
              </w:rPr>
            </w:pPr>
          </w:p>
        </w:tc>
        <w:tc>
          <w:tcPr>
            <w:tcW w:w="3005" w:type="dxa"/>
            <w:shd w:val="clear" w:color="auto" w:fill="auto"/>
            <w:vAlign w:val="center"/>
          </w:tcPr>
          <w:p w14:paraId="191C58EA" w14:textId="77777777" w:rsidR="00E8511D" w:rsidRPr="00940D11" w:rsidRDefault="00E8511D" w:rsidP="0095019F">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6F8BB7B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5E12BAFE" w14:textId="77777777" w:rsidR="00E8511D" w:rsidRPr="00940D11" w:rsidRDefault="00E8511D" w:rsidP="003A4525">
            <w:pPr>
              <w:jc w:val="center"/>
              <w:rPr>
                <w:sz w:val="20"/>
                <w:szCs w:val="20"/>
              </w:rPr>
            </w:pPr>
            <w:r w:rsidRPr="00940D11">
              <w:rPr>
                <w:sz w:val="20"/>
                <w:szCs w:val="20"/>
              </w:rPr>
              <w:t>691</w:t>
            </w:r>
          </w:p>
        </w:tc>
        <w:tc>
          <w:tcPr>
            <w:tcW w:w="1230" w:type="dxa"/>
            <w:shd w:val="clear" w:color="auto" w:fill="auto"/>
            <w:vAlign w:val="center"/>
          </w:tcPr>
          <w:p w14:paraId="0F9C9D62" w14:textId="77777777" w:rsidR="00E8511D" w:rsidRPr="00940D11" w:rsidRDefault="00E8511D" w:rsidP="003A4525">
            <w:pPr>
              <w:jc w:val="center"/>
              <w:rPr>
                <w:sz w:val="20"/>
                <w:szCs w:val="20"/>
              </w:rPr>
            </w:pPr>
            <w:r w:rsidRPr="00940D11">
              <w:rPr>
                <w:sz w:val="20"/>
                <w:szCs w:val="20"/>
              </w:rPr>
              <w:t>н/д</w:t>
            </w:r>
          </w:p>
        </w:tc>
        <w:tc>
          <w:tcPr>
            <w:tcW w:w="1276" w:type="dxa"/>
            <w:shd w:val="clear" w:color="auto" w:fill="auto"/>
            <w:vAlign w:val="center"/>
          </w:tcPr>
          <w:p w14:paraId="064E7CCA"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0C16101A" w14:textId="77777777" w:rsidR="00E8511D" w:rsidRPr="00940D11" w:rsidRDefault="00E8511D" w:rsidP="003A4525">
            <w:pPr>
              <w:jc w:val="center"/>
              <w:rPr>
                <w:sz w:val="20"/>
                <w:szCs w:val="20"/>
              </w:rPr>
            </w:pPr>
            <w:r w:rsidRPr="00940D11">
              <w:rPr>
                <w:sz w:val="20"/>
                <w:szCs w:val="20"/>
              </w:rPr>
              <w:t>691</w:t>
            </w:r>
          </w:p>
        </w:tc>
        <w:tc>
          <w:tcPr>
            <w:tcW w:w="3132" w:type="dxa"/>
            <w:vMerge/>
            <w:shd w:val="clear" w:color="auto" w:fill="auto"/>
          </w:tcPr>
          <w:p w14:paraId="45746A32" w14:textId="77777777" w:rsidR="00E8511D" w:rsidRPr="00940D11" w:rsidRDefault="00E8511D" w:rsidP="00F46770">
            <w:pPr>
              <w:pStyle w:val="ConsPlusNormal"/>
              <w:rPr>
                <w:sz w:val="20"/>
                <w:szCs w:val="20"/>
              </w:rPr>
            </w:pPr>
          </w:p>
        </w:tc>
      </w:tr>
      <w:tr w:rsidR="00E8511D" w:rsidRPr="00940D11" w14:paraId="6EEFD08D" w14:textId="77777777" w:rsidTr="00F1427E">
        <w:trPr>
          <w:jc w:val="center"/>
        </w:trPr>
        <w:tc>
          <w:tcPr>
            <w:tcW w:w="684" w:type="dxa"/>
            <w:vMerge/>
            <w:shd w:val="clear" w:color="auto" w:fill="auto"/>
          </w:tcPr>
          <w:p w14:paraId="067232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600FBA8" w14:textId="77777777" w:rsidR="00E8511D" w:rsidRPr="00940D11" w:rsidRDefault="00E8511D" w:rsidP="00F46770">
            <w:pPr>
              <w:pStyle w:val="ConsPlusNormal"/>
              <w:rPr>
                <w:sz w:val="20"/>
                <w:szCs w:val="20"/>
              </w:rPr>
            </w:pPr>
          </w:p>
        </w:tc>
        <w:tc>
          <w:tcPr>
            <w:tcW w:w="1266" w:type="dxa"/>
            <w:vMerge/>
            <w:shd w:val="clear" w:color="auto" w:fill="auto"/>
          </w:tcPr>
          <w:p w14:paraId="4EC338A4" w14:textId="77777777" w:rsidR="00E8511D" w:rsidRPr="00940D11" w:rsidRDefault="00E8511D" w:rsidP="00F46770">
            <w:pPr>
              <w:pStyle w:val="ConsPlusNormal"/>
              <w:rPr>
                <w:sz w:val="20"/>
                <w:szCs w:val="20"/>
              </w:rPr>
            </w:pPr>
          </w:p>
        </w:tc>
        <w:tc>
          <w:tcPr>
            <w:tcW w:w="3005" w:type="dxa"/>
            <w:shd w:val="clear" w:color="auto" w:fill="auto"/>
            <w:vAlign w:val="center"/>
          </w:tcPr>
          <w:p w14:paraId="3260D8E6" w14:textId="77777777" w:rsidR="00E8511D" w:rsidRPr="00940D11" w:rsidRDefault="00E8511D" w:rsidP="0095019F">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486DC9EB"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6E81875" w14:textId="77777777" w:rsidR="00E8511D" w:rsidRPr="00940D11" w:rsidRDefault="00E8511D" w:rsidP="003A4525">
            <w:pPr>
              <w:jc w:val="center"/>
              <w:rPr>
                <w:sz w:val="20"/>
                <w:szCs w:val="20"/>
              </w:rPr>
            </w:pPr>
            <w:r w:rsidRPr="00940D11">
              <w:rPr>
                <w:sz w:val="20"/>
                <w:szCs w:val="20"/>
              </w:rPr>
              <w:t>691</w:t>
            </w:r>
          </w:p>
        </w:tc>
        <w:tc>
          <w:tcPr>
            <w:tcW w:w="1230" w:type="dxa"/>
            <w:shd w:val="clear" w:color="auto" w:fill="auto"/>
            <w:vAlign w:val="center"/>
          </w:tcPr>
          <w:p w14:paraId="00FF236A" w14:textId="77777777" w:rsidR="00E8511D" w:rsidRPr="00940D11" w:rsidRDefault="00E8511D" w:rsidP="003A4525">
            <w:pPr>
              <w:jc w:val="center"/>
              <w:rPr>
                <w:sz w:val="20"/>
                <w:szCs w:val="20"/>
              </w:rPr>
            </w:pPr>
            <w:r w:rsidRPr="00940D11">
              <w:rPr>
                <w:sz w:val="20"/>
                <w:szCs w:val="20"/>
              </w:rPr>
              <w:t>648</w:t>
            </w:r>
          </w:p>
        </w:tc>
        <w:tc>
          <w:tcPr>
            <w:tcW w:w="1276" w:type="dxa"/>
            <w:shd w:val="clear" w:color="auto" w:fill="auto"/>
            <w:vAlign w:val="center"/>
          </w:tcPr>
          <w:p w14:paraId="56FE43FE" w14:textId="77777777" w:rsidR="00E8511D" w:rsidRPr="00940D11" w:rsidRDefault="00E8511D" w:rsidP="003A4525">
            <w:pPr>
              <w:jc w:val="center"/>
              <w:rPr>
                <w:sz w:val="20"/>
                <w:szCs w:val="20"/>
              </w:rPr>
            </w:pPr>
            <w:r w:rsidRPr="00940D11">
              <w:rPr>
                <w:sz w:val="20"/>
                <w:szCs w:val="20"/>
              </w:rPr>
              <w:t>н/д</w:t>
            </w:r>
          </w:p>
        </w:tc>
        <w:tc>
          <w:tcPr>
            <w:tcW w:w="1474" w:type="dxa"/>
            <w:shd w:val="clear" w:color="auto" w:fill="auto"/>
            <w:vAlign w:val="center"/>
          </w:tcPr>
          <w:p w14:paraId="738340BC" w14:textId="77777777" w:rsidR="00E8511D" w:rsidRPr="00940D11" w:rsidRDefault="00E8511D" w:rsidP="003A4525">
            <w:pPr>
              <w:jc w:val="center"/>
              <w:rPr>
                <w:sz w:val="20"/>
                <w:szCs w:val="20"/>
              </w:rPr>
            </w:pPr>
            <w:r w:rsidRPr="00940D11">
              <w:rPr>
                <w:sz w:val="20"/>
                <w:szCs w:val="20"/>
              </w:rPr>
              <w:t>43</w:t>
            </w:r>
          </w:p>
        </w:tc>
        <w:tc>
          <w:tcPr>
            <w:tcW w:w="3132" w:type="dxa"/>
            <w:vMerge/>
            <w:shd w:val="clear" w:color="auto" w:fill="auto"/>
          </w:tcPr>
          <w:p w14:paraId="0D577352" w14:textId="77777777" w:rsidR="00E8511D" w:rsidRPr="00940D11" w:rsidRDefault="00E8511D" w:rsidP="00F46770">
            <w:pPr>
              <w:pStyle w:val="ConsPlusNormal"/>
              <w:rPr>
                <w:sz w:val="20"/>
                <w:szCs w:val="20"/>
              </w:rPr>
            </w:pPr>
          </w:p>
        </w:tc>
      </w:tr>
      <w:tr w:rsidR="00E8511D" w:rsidRPr="00940D11" w14:paraId="08C0E745" w14:textId="77777777" w:rsidTr="00F1427E">
        <w:trPr>
          <w:jc w:val="center"/>
        </w:trPr>
        <w:tc>
          <w:tcPr>
            <w:tcW w:w="684" w:type="dxa"/>
            <w:vMerge/>
            <w:shd w:val="clear" w:color="auto" w:fill="auto"/>
          </w:tcPr>
          <w:p w14:paraId="0120A1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BD3B07B" w14:textId="77777777" w:rsidR="00E8511D" w:rsidRPr="00940D11" w:rsidRDefault="00E8511D" w:rsidP="00F46770">
            <w:pPr>
              <w:pStyle w:val="ConsPlusNormal"/>
              <w:rPr>
                <w:sz w:val="20"/>
                <w:szCs w:val="20"/>
              </w:rPr>
            </w:pPr>
          </w:p>
        </w:tc>
        <w:tc>
          <w:tcPr>
            <w:tcW w:w="1266" w:type="dxa"/>
            <w:vMerge/>
            <w:shd w:val="clear" w:color="auto" w:fill="auto"/>
          </w:tcPr>
          <w:p w14:paraId="632651EC" w14:textId="77777777" w:rsidR="00E8511D" w:rsidRPr="00940D11" w:rsidRDefault="00E8511D" w:rsidP="00F46770">
            <w:pPr>
              <w:pStyle w:val="ConsPlusNormal"/>
              <w:rPr>
                <w:sz w:val="20"/>
                <w:szCs w:val="20"/>
              </w:rPr>
            </w:pPr>
          </w:p>
        </w:tc>
        <w:tc>
          <w:tcPr>
            <w:tcW w:w="3005" w:type="dxa"/>
            <w:shd w:val="clear" w:color="auto" w:fill="auto"/>
            <w:vAlign w:val="center"/>
          </w:tcPr>
          <w:p w14:paraId="5021BDF9" w14:textId="77777777" w:rsidR="00E8511D" w:rsidRPr="00940D11" w:rsidRDefault="00E8511D" w:rsidP="0095019F">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3981E13C"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46AA843A" w14:textId="77777777" w:rsidR="00E8511D" w:rsidRPr="00940D11" w:rsidRDefault="00E8511D" w:rsidP="003A4525">
            <w:pPr>
              <w:jc w:val="center"/>
              <w:rPr>
                <w:sz w:val="20"/>
                <w:szCs w:val="20"/>
              </w:rPr>
            </w:pPr>
            <w:r w:rsidRPr="00940D11">
              <w:rPr>
                <w:sz w:val="20"/>
                <w:szCs w:val="20"/>
              </w:rPr>
              <w:t>216</w:t>
            </w:r>
          </w:p>
        </w:tc>
        <w:tc>
          <w:tcPr>
            <w:tcW w:w="1230" w:type="dxa"/>
            <w:shd w:val="clear" w:color="auto" w:fill="auto"/>
            <w:vAlign w:val="center"/>
          </w:tcPr>
          <w:p w14:paraId="169F7F36" w14:textId="77777777" w:rsidR="00E8511D" w:rsidRPr="00940D11" w:rsidRDefault="00E8511D" w:rsidP="003A4525">
            <w:pPr>
              <w:jc w:val="center"/>
              <w:rPr>
                <w:sz w:val="20"/>
                <w:szCs w:val="20"/>
              </w:rPr>
            </w:pPr>
            <w:r w:rsidRPr="00940D11">
              <w:rPr>
                <w:sz w:val="20"/>
                <w:szCs w:val="20"/>
              </w:rPr>
              <w:t>72</w:t>
            </w:r>
          </w:p>
        </w:tc>
        <w:tc>
          <w:tcPr>
            <w:tcW w:w="1276" w:type="dxa"/>
            <w:shd w:val="clear" w:color="auto" w:fill="auto"/>
            <w:vAlign w:val="center"/>
          </w:tcPr>
          <w:p w14:paraId="7FE001CC" w14:textId="77777777" w:rsidR="00E8511D" w:rsidRPr="00940D11" w:rsidRDefault="00E8511D" w:rsidP="003A4525">
            <w:pPr>
              <w:jc w:val="center"/>
              <w:rPr>
                <w:sz w:val="20"/>
                <w:szCs w:val="20"/>
              </w:rPr>
            </w:pPr>
            <w:r w:rsidRPr="00940D11">
              <w:rPr>
                <w:sz w:val="20"/>
                <w:szCs w:val="20"/>
              </w:rPr>
              <w:t>-</w:t>
            </w:r>
          </w:p>
        </w:tc>
        <w:tc>
          <w:tcPr>
            <w:tcW w:w="1474" w:type="dxa"/>
            <w:shd w:val="clear" w:color="auto" w:fill="auto"/>
            <w:vAlign w:val="center"/>
          </w:tcPr>
          <w:p w14:paraId="4FB1DE61" w14:textId="77777777" w:rsidR="00E8511D" w:rsidRPr="00940D11" w:rsidRDefault="00E8511D" w:rsidP="003A4525">
            <w:pPr>
              <w:jc w:val="center"/>
              <w:rPr>
                <w:sz w:val="20"/>
                <w:szCs w:val="20"/>
              </w:rPr>
            </w:pPr>
            <w:r w:rsidRPr="00940D11">
              <w:rPr>
                <w:sz w:val="20"/>
                <w:szCs w:val="20"/>
              </w:rPr>
              <w:t>144</w:t>
            </w:r>
          </w:p>
        </w:tc>
        <w:tc>
          <w:tcPr>
            <w:tcW w:w="3132" w:type="dxa"/>
            <w:vMerge/>
            <w:shd w:val="clear" w:color="auto" w:fill="auto"/>
          </w:tcPr>
          <w:p w14:paraId="75ACFF09" w14:textId="77777777" w:rsidR="00E8511D" w:rsidRPr="00940D11" w:rsidRDefault="00E8511D" w:rsidP="00F46770">
            <w:pPr>
              <w:pStyle w:val="ConsPlusNormal"/>
              <w:rPr>
                <w:sz w:val="20"/>
                <w:szCs w:val="20"/>
              </w:rPr>
            </w:pPr>
          </w:p>
        </w:tc>
      </w:tr>
      <w:tr w:rsidR="00E8511D" w:rsidRPr="00940D11" w14:paraId="6A235224" w14:textId="77777777" w:rsidTr="00036F78">
        <w:trPr>
          <w:jc w:val="center"/>
        </w:trPr>
        <w:tc>
          <w:tcPr>
            <w:tcW w:w="684" w:type="dxa"/>
            <w:vMerge w:val="restart"/>
            <w:vAlign w:val="center"/>
          </w:tcPr>
          <w:p w14:paraId="6B75043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3300DD3" w14:textId="77777777" w:rsidR="00E8511D" w:rsidRPr="00940D11" w:rsidRDefault="00E8511D" w:rsidP="00F46770">
            <w:pPr>
              <w:pStyle w:val="ConsPlusNormal"/>
              <w:rPr>
                <w:sz w:val="20"/>
                <w:szCs w:val="20"/>
              </w:rPr>
            </w:pPr>
            <w:r w:rsidRPr="00940D11">
              <w:rPr>
                <w:sz w:val="20"/>
                <w:szCs w:val="20"/>
              </w:rPr>
              <w:t>6114</w:t>
            </w:r>
          </w:p>
        </w:tc>
        <w:tc>
          <w:tcPr>
            <w:tcW w:w="1266" w:type="dxa"/>
            <w:vMerge w:val="restart"/>
            <w:vAlign w:val="center"/>
          </w:tcPr>
          <w:p w14:paraId="658F08B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B4EC6CD"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82D814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4C5AD0D" w14:textId="77777777" w:rsidR="00E8511D" w:rsidRPr="00940D11" w:rsidRDefault="00E8511D" w:rsidP="003A4525">
            <w:pPr>
              <w:pStyle w:val="ConsPlusNormal"/>
              <w:jc w:val="center"/>
              <w:rPr>
                <w:sz w:val="20"/>
                <w:szCs w:val="20"/>
              </w:rPr>
            </w:pPr>
            <w:r w:rsidRPr="00940D11">
              <w:rPr>
                <w:sz w:val="20"/>
                <w:szCs w:val="20"/>
              </w:rPr>
              <w:t>2</w:t>
            </w:r>
          </w:p>
        </w:tc>
        <w:tc>
          <w:tcPr>
            <w:tcW w:w="1230" w:type="dxa"/>
            <w:vAlign w:val="center"/>
          </w:tcPr>
          <w:p w14:paraId="0E8CBC4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81F4FC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4452FCE" w14:textId="77777777" w:rsidR="00E8511D" w:rsidRPr="00940D11" w:rsidRDefault="00E8511D" w:rsidP="003A4525">
            <w:pPr>
              <w:pStyle w:val="ConsPlusNormal"/>
              <w:jc w:val="center"/>
              <w:rPr>
                <w:sz w:val="20"/>
                <w:szCs w:val="20"/>
              </w:rPr>
            </w:pPr>
            <w:r w:rsidRPr="00940D11">
              <w:rPr>
                <w:sz w:val="20"/>
                <w:szCs w:val="20"/>
              </w:rPr>
              <w:t>2</w:t>
            </w:r>
          </w:p>
        </w:tc>
        <w:tc>
          <w:tcPr>
            <w:tcW w:w="3132" w:type="dxa"/>
            <w:vMerge w:val="restart"/>
            <w:vAlign w:val="center"/>
          </w:tcPr>
          <w:p w14:paraId="1D47E4DA" w14:textId="77777777" w:rsidR="00E8511D" w:rsidRPr="00940D11" w:rsidRDefault="00E8511D" w:rsidP="00F46770">
            <w:pPr>
              <w:pStyle w:val="ConsPlusNormal"/>
              <w:rPr>
                <w:sz w:val="20"/>
                <w:szCs w:val="20"/>
              </w:rPr>
            </w:pPr>
            <w:r w:rsidRPr="00940D11">
              <w:rPr>
                <w:sz w:val="20"/>
                <w:szCs w:val="20"/>
              </w:rPr>
              <w:t>-</w:t>
            </w:r>
          </w:p>
        </w:tc>
      </w:tr>
      <w:tr w:rsidR="00E8511D" w:rsidRPr="00940D11" w14:paraId="4D89FD5A" w14:textId="77777777" w:rsidTr="00036F78">
        <w:trPr>
          <w:jc w:val="center"/>
        </w:trPr>
        <w:tc>
          <w:tcPr>
            <w:tcW w:w="684" w:type="dxa"/>
            <w:vMerge/>
          </w:tcPr>
          <w:p w14:paraId="68130B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DBA0C00" w14:textId="77777777" w:rsidR="00E8511D" w:rsidRPr="00940D11" w:rsidRDefault="00E8511D" w:rsidP="00F46770">
            <w:pPr>
              <w:pStyle w:val="ConsPlusNormal"/>
              <w:rPr>
                <w:sz w:val="20"/>
                <w:szCs w:val="20"/>
              </w:rPr>
            </w:pPr>
          </w:p>
        </w:tc>
        <w:tc>
          <w:tcPr>
            <w:tcW w:w="1266" w:type="dxa"/>
            <w:vMerge/>
          </w:tcPr>
          <w:p w14:paraId="256B2E20" w14:textId="77777777" w:rsidR="00E8511D" w:rsidRPr="00940D11" w:rsidRDefault="00E8511D" w:rsidP="00F46770">
            <w:pPr>
              <w:pStyle w:val="ConsPlusNormal"/>
              <w:rPr>
                <w:sz w:val="20"/>
                <w:szCs w:val="20"/>
              </w:rPr>
            </w:pPr>
          </w:p>
        </w:tc>
        <w:tc>
          <w:tcPr>
            <w:tcW w:w="3005" w:type="dxa"/>
            <w:vAlign w:val="center"/>
          </w:tcPr>
          <w:p w14:paraId="1BD5381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DD5F2F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3D5FBE9" w14:textId="77777777" w:rsidR="00E8511D" w:rsidRPr="00940D11" w:rsidRDefault="00E8511D" w:rsidP="003A4525">
            <w:pPr>
              <w:pStyle w:val="ConsPlusNormal"/>
              <w:jc w:val="center"/>
              <w:rPr>
                <w:sz w:val="20"/>
                <w:szCs w:val="20"/>
              </w:rPr>
            </w:pPr>
            <w:r w:rsidRPr="00940D11">
              <w:rPr>
                <w:sz w:val="20"/>
                <w:szCs w:val="20"/>
              </w:rPr>
              <w:t>4</w:t>
            </w:r>
          </w:p>
        </w:tc>
        <w:tc>
          <w:tcPr>
            <w:tcW w:w="1230" w:type="dxa"/>
            <w:vAlign w:val="center"/>
          </w:tcPr>
          <w:p w14:paraId="732E1D3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B23C5A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663AA69" w14:textId="77777777" w:rsidR="00E8511D" w:rsidRPr="00940D11" w:rsidRDefault="00E8511D" w:rsidP="003A4525">
            <w:pPr>
              <w:pStyle w:val="ConsPlusNormal"/>
              <w:jc w:val="center"/>
              <w:rPr>
                <w:sz w:val="20"/>
                <w:szCs w:val="20"/>
              </w:rPr>
            </w:pPr>
            <w:r w:rsidRPr="00940D11">
              <w:rPr>
                <w:sz w:val="20"/>
                <w:szCs w:val="20"/>
              </w:rPr>
              <w:t>4</w:t>
            </w:r>
          </w:p>
        </w:tc>
        <w:tc>
          <w:tcPr>
            <w:tcW w:w="3132" w:type="dxa"/>
            <w:vMerge/>
          </w:tcPr>
          <w:p w14:paraId="288D3DD6" w14:textId="77777777" w:rsidR="00E8511D" w:rsidRPr="00940D11" w:rsidRDefault="00E8511D" w:rsidP="00F46770">
            <w:pPr>
              <w:pStyle w:val="ConsPlusNormal"/>
              <w:rPr>
                <w:sz w:val="20"/>
                <w:szCs w:val="20"/>
              </w:rPr>
            </w:pPr>
          </w:p>
        </w:tc>
      </w:tr>
      <w:tr w:rsidR="00E8511D" w:rsidRPr="00940D11" w14:paraId="0BF99389" w14:textId="77777777" w:rsidTr="00036F78">
        <w:trPr>
          <w:jc w:val="center"/>
        </w:trPr>
        <w:tc>
          <w:tcPr>
            <w:tcW w:w="684" w:type="dxa"/>
            <w:vMerge/>
          </w:tcPr>
          <w:p w14:paraId="41C951E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577CC1" w14:textId="77777777" w:rsidR="00E8511D" w:rsidRPr="00940D11" w:rsidRDefault="00E8511D" w:rsidP="00F46770">
            <w:pPr>
              <w:pStyle w:val="ConsPlusNormal"/>
              <w:rPr>
                <w:sz w:val="20"/>
                <w:szCs w:val="20"/>
              </w:rPr>
            </w:pPr>
          </w:p>
        </w:tc>
        <w:tc>
          <w:tcPr>
            <w:tcW w:w="1266" w:type="dxa"/>
            <w:vMerge/>
          </w:tcPr>
          <w:p w14:paraId="2E59EBA7" w14:textId="77777777" w:rsidR="00E8511D" w:rsidRPr="00940D11" w:rsidRDefault="00E8511D" w:rsidP="00F46770">
            <w:pPr>
              <w:pStyle w:val="ConsPlusNormal"/>
              <w:rPr>
                <w:sz w:val="20"/>
                <w:szCs w:val="20"/>
              </w:rPr>
            </w:pPr>
          </w:p>
        </w:tc>
        <w:tc>
          <w:tcPr>
            <w:tcW w:w="3005" w:type="dxa"/>
            <w:vAlign w:val="center"/>
          </w:tcPr>
          <w:p w14:paraId="4AB242F4"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3BF69F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1506AEA"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1522727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58E28C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9C03E0E"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7F19630B" w14:textId="77777777" w:rsidR="00E8511D" w:rsidRPr="00940D11" w:rsidRDefault="00E8511D" w:rsidP="00F46770">
            <w:pPr>
              <w:pStyle w:val="ConsPlusNormal"/>
              <w:rPr>
                <w:sz w:val="20"/>
                <w:szCs w:val="20"/>
              </w:rPr>
            </w:pPr>
          </w:p>
        </w:tc>
      </w:tr>
      <w:tr w:rsidR="00E8511D" w:rsidRPr="00940D11" w14:paraId="25FAF60B" w14:textId="77777777" w:rsidTr="00036F78">
        <w:trPr>
          <w:jc w:val="center"/>
        </w:trPr>
        <w:tc>
          <w:tcPr>
            <w:tcW w:w="684" w:type="dxa"/>
            <w:vMerge/>
          </w:tcPr>
          <w:p w14:paraId="009DB00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C7704C3" w14:textId="77777777" w:rsidR="00E8511D" w:rsidRPr="00940D11" w:rsidRDefault="00E8511D" w:rsidP="00F46770">
            <w:pPr>
              <w:pStyle w:val="ConsPlusNormal"/>
              <w:rPr>
                <w:sz w:val="20"/>
                <w:szCs w:val="20"/>
              </w:rPr>
            </w:pPr>
          </w:p>
        </w:tc>
        <w:tc>
          <w:tcPr>
            <w:tcW w:w="1266" w:type="dxa"/>
            <w:vMerge/>
          </w:tcPr>
          <w:p w14:paraId="3CFE8F39" w14:textId="77777777" w:rsidR="00E8511D" w:rsidRPr="00940D11" w:rsidRDefault="00E8511D" w:rsidP="00F46770">
            <w:pPr>
              <w:pStyle w:val="ConsPlusNormal"/>
              <w:rPr>
                <w:sz w:val="20"/>
                <w:szCs w:val="20"/>
              </w:rPr>
            </w:pPr>
          </w:p>
        </w:tc>
        <w:tc>
          <w:tcPr>
            <w:tcW w:w="3005" w:type="dxa"/>
            <w:vAlign w:val="center"/>
          </w:tcPr>
          <w:p w14:paraId="0CC94F9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1FFB53E"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69D8CD62"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3D4C1BD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BD4EEE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2DD1D89"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17C2C48C" w14:textId="77777777" w:rsidR="00E8511D" w:rsidRPr="00940D11" w:rsidRDefault="00E8511D" w:rsidP="00F46770">
            <w:pPr>
              <w:pStyle w:val="ConsPlusNormal"/>
              <w:rPr>
                <w:sz w:val="20"/>
                <w:szCs w:val="20"/>
              </w:rPr>
            </w:pPr>
          </w:p>
        </w:tc>
      </w:tr>
      <w:tr w:rsidR="00E8511D" w:rsidRPr="00940D11" w14:paraId="555DAA01" w14:textId="77777777" w:rsidTr="00036F78">
        <w:trPr>
          <w:jc w:val="center"/>
        </w:trPr>
        <w:tc>
          <w:tcPr>
            <w:tcW w:w="684" w:type="dxa"/>
            <w:vMerge/>
          </w:tcPr>
          <w:p w14:paraId="27BDCC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6A89A4" w14:textId="77777777" w:rsidR="00E8511D" w:rsidRPr="00940D11" w:rsidRDefault="00E8511D" w:rsidP="00F46770">
            <w:pPr>
              <w:pStyle w:val="ConsPlusNormal"/>
              <w:rPr>
                <w:sz w:val="20"/>
                <w:szCs w:val="20"/>
              </w:rPr>
            </w:pPr>
          </w:p>
        </w:tc>
        <w:tc>
          <w:tcPr>
            <w:tcW w:w="1266" w:type="dxa"/>
            <w:vMerge/>
          </w:tcPr>
          <w:p w14:paraId="0D2F3C9C" w14:textId="77777777" w:rsidR="00E8511D" w:rsidRPr="00940D11" w:rsidRDefault="00E8511D" w:rsidP="00F46770">
            <w:pPr>
              <w:pStyle w:val="ConsPlusNormal"/>
              <w:rPr>
                <w:sz w:val="20"/>
                <w:szCs w:val="20"/>
              </w:rPr>
            </w:pPr>
          </w:p>
        </w:tc>
        <w:tc>
          <w:tcPr>
            <w:tcW w:w="3005" w:type="dxa"/>
            <w:vAlign w:val="center"/>
          </w:tcPr>
          <w:p w14:paraId="6834F2F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259630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A386B44" w14:textId="77777777" w:rsidR="00E8511D" w:rsidRPr="00940D11" w:rsidRDefault="00E8511D" w:rsidP="003A4525">
            <w:pPr>
              <w:pStyle w:val="ConsPlusNormal"/>
              <w:jc w:val="center"/>
              <w:rPr>
                <w:sz w:val="20"/>
                <w:szCs w:val="20"/>
              </w:rPr>
            </w:pPr>
            <w:r w:rsidRPr="00940D11">
              <w:rPr>
                <w:sz w:val="20"/>
                <w:szCs w:val="20"/>
              </w:rPr>
              <w:t>4</w:t>
            </w:r>
          </w:p>
        </w:tc>
        <w:tc>
          <w:tcPr>
            <w:tcW w:w="1230" w:type="dxa"/>
            <w:vAlign w:val="center"/>
          </w:tcPr>
          <w:p w14:paraId="7177EF3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121C15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702F9DA" w14:textId="77777777" w:rsidR="00E8511D" w:rsidRPr="00940D11" w:rsidRDefault="00E8511D" w:rsidP="003A4525">
            <w:pPr>
              <w:pStyle w:val="ConsPlusNormal"/>
              <w:jc w:val="center"/>
              <w:rPr>
                <w:sz w:val="20"/>
                <w:szCs w:val="20"/>
              </w:rPr>
            </w:pPr>
            <w:r w:rsidRPr="00940D11">
              <w:rPr>
                <w:sz w:val="20"/>
                <w:szCs w:val="20"/>
              </w:rPr>
              <w:t>4</w:t>
            </w:r>
          </w:p>
        </w:tc>
        <w:tc>
          <w:tcPr>
            <w:tcW w:w="3132" w:type="dxa"/>
            <w:vMerge/>
          </w:tcPr>
          <w:p w14:paraId="3837F278" w14:textId="77777777" w:rsidR="00E8511D" w:rsidRPr="00940D11" w:rsidRDefault="00E8511D" w:rsidP="00F46770">
            <w:pPr>
              <w:pStyle w:val="ConsPlusNormal"/>
              <w:rPr>
                <w:sz w:val="20"/>
                <w:szCs w:val="20"/>
              </w:rPr>
            </w:pPr>
          </w:p>
        </w:tc>
      </w:tr>
      <w:tr w:rsidR="00E8511D" w:rsidRPr="00940D11" w14:paraId="7334BC7D" w14:textId="77777777" w:rsidTr="00036F78">
        <w:trPr>
          <w:jc w:val="center"/>
        </w:trPr>
        <w:tc>
          <w:tcPr>
            <w:tcW w:w="684" w:type="dxa"/>
            <w:vMerge/>
          </w:tcPr>
          <w:p w14:paraId="054FBBF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EEB814C" w14:textId="77777777" w:rsidR="00E8511D" w:rsidRPr="00940D11" w:rsidRDefault="00E8511D" w:rsidP="00F46770">
            <w:pPr>
              <w:pStyle w:val="ConsPlusNormal"/>
              <w:rPr>
                <w:sz w:val="20"/>
                <w:szCs w:val="20"/>
              </w:rPr>
            </w:pPr>
          </w:p>
        </w:tc>
        <w:tc>
          <w:tcPr>
            <w:tcW w:w="1266" w:type="dxa"/>
            <w:vMerge/>
          </w:tcPr>
          <w:p w14:paraId="0BCC16C8" w14:textId="77777777" w:rsidR="00E8511D" w:rsidRPr="00940D11" w:rsidRDefault="00E8511D" w:rsidP="00F46770">
            <w:pPr>
              <w:pStyle w:val="ConsPlusNormal"/>
              <w:rPr>
                <w:sz w:val="20"/>
                <w:szCs w:val="20"/>
              </w:rPr>
            </w:pPr>
          </w:p>
        </w:tc>
        <w:tc>
          <w:tcPr>
            <w:tcW w:w="3005" w:type="dxa"/>
            <w:vAlign w:val="center"/>
          </w:tcPr>
          <w:p w14:paraId="2F92A5C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7EEF387"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15013DEA" w14:textId="77777777" w:rsidR="00E8511D" w:rsidRPr="00940D11" w:rsidRDefault="00E8511D" w:rsidP="003A4525">
            <w:pPr>
              <w:pStyle w:val="ConsPlusNormal"/>
              <w:jc w:val="center"/>
              <w:rPr>
                <w:sz w:val="20"/>
                <w:szCs w:val="20"/>
              </w:rPr>
            </w:pPr>
            <w:r w:rsidRPr="00940D11">
              <w:rPr>
                <w:sz w:val="20"/>
                <w:szCs w:val="20"/>
              </w:rPr>
              <w:t>4</w:t>
            </w:r>
          </w:p>
        </w:tc>
        <w:tc>
          <w:tcPr>
            <w:tcW w:w="1230" w:type="dxa"/>
            <w:vAlign w:val="center"/>
          </w:tcPr>
          <w:p w14:paraId="6BB0F28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E54170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B0545FB" w14:textId="77777777" w:rsidR="00E8511D" w:rsidRPr="00940D11" w:rsidRDefault="00E8511D" w:rsidP="003A4525">
            <w:pPr>
              <w:pStyle w:val="ConsPlusNormal"/>
              <w:jc w:val="center"/>
              <w:rPr>
                <w:sz w:val="20"/>
                <w:szCs w:val="20"/>
              </w:rPr>
            </w:pPr>
            <w:r w:rsidRPr="00940D11">
              <w:rPr>
                <w:sz w:val="20"/>
                <w:szCs w:val="20"/>
              </w:rPr>
              <w:t>4</w:t>
            </w:r>
          </w:p>
        </w:tc>
        <w:tc>
          <w:tcPr>
            <w:tcW w:w="3132" w:type="dxa"/>
            <w:vMerge/>
          </w:tcPr>
          <w:p w14:paraId="145A9C8E" w14:textId="77777777" w:rsidR="00E8511D" w:rsidRPr="00940D11" w:rsidRDefault="00E8511D" w:rsidP="00F46770">
            <w:pPr>
              <w:pStyle w:val="ConsPlusNormal"/>
              <w:rPr>
                <w:sz w:val="20"/>
                <w:szCs w:val="20"/>
              </w:rPr>
            </w:pPr>
          </w:p>
        </w:tc>
      </w:tr>
      <w:tr w:rsidR="00E8511D" w:rsidRPr="00940D11" w14:paraId="0EDC0C90" w14:textId="77777777" w:rsidTr="00036F78">
        <w:trPr>
          <w:jc w:val="center"/>
        </w:trPr>
        <w:tc>
          <w:tcPr>
            <w:tcW w:w="684" w:type="dxa"/>
            <w:vMerge/>
          </w:tcPr>
          <w:p w14:paraId="492FFD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11CD52A" w14:textId="77777777" w:rsidR="00E8511D" w:rsidRPr="00940D11" w:rsidRDefault="00E8511D" w:rsidP="00F46770">
            <w:pPr>
              <w:pStyle w:val="ConsPlusNormal"/>
              <w:rPr>
                <w:sz w:val="20"/>
                <w:szCs w:val="20"/>
              </w:rPr>
            </w:pPr>
          </w:p>
        </w:tc>
        <w:tc>
          <w:tcPr>
            <w:tcW w:w="1266" w:type="dxa"/>
            <w:vMerge/>
          </w:tcPr>
          <w:p w14:paraId="5A2A98E7" w14:textId="77777777" w:rsidR="00E8511D" w:rsidRPr="00940D11" w:rsidRDefault="00E8511D" w:rsidP="00F46770">
            <w:pPr>
              <w:pStyle w:val="ConsPlusNormal"/>
              <w:rPr>
                <w:sz w:val="20"/>
                <w:szCs w:val="20"/>
              </w:rPr>
            </w:pPr>
          </w:p>
        </w:tc>
        <w:tc>
          <w:tcPr>
            <w:tcW w:w="3005" w:type="dxa"/>
            <w:vAlign w:val="center"/>
          </w:tcPr>
          <w:p w14:paraId="2F38BE4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EE91E10"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03304FC"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005301BB"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B760FA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B43D775"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04AD7E89" w14:textId="77777777" w:rsidR="00E8511D" w:rsidRPr="00940D11" w:rsidRDefault="00E8511D" w:rsidP="00F46770">
            <w:pPr>
              <w:pStyle w:val="ConsPlusNormal"/>
              <w:rPr>
                <w:sz w:val="20"/>
                <w:szCs w:val="20"/>
              </w:rPr>
            </w:pPr>
          </w:p>
        </w:tc>
      </w:tr>
      <w:tr w:rsidR="00E8511D" w:rsidRPr="00940D11" w14:paraId="5C2DF5DF" w14:textId="77777777" w:rsidTr="00F1427E">
        <w:trPr>
          <w:jc w:val="center"/>
        </w:trPr>
        <w:tc>
          <w:tcPr>
            <w:tcW w:w="684" w:type="dxa"/>
            <w:vMerge w:val="restart"/>
            <w:shd w:val="clear" w:color="auto" w:fill="auto"/>
            <w:vAlign w:val="center"/>
          </w:tcPr>
          <w:p w14:paraId="2ADAAC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22067FD5" w14:textId="77777777" w:rsidR="00E8511D" w:rsidRPr="00940D11" w:rsidRDefault="00E8511D" w:rsidP="00F46770">
            <w:pPr>
              <w:pStyle w:val="ConsPlusNormal"/>
              <w:rPr>
                <w:sz w:val="20"/>
                <w:szCs w:val="20"/>
              </w:rPr>
            </w:pPr>
            <w:r w:rsidRPr="00940D11">
              <w:rPr>
                <w:sz w:val="20"/>
                <w:szCs w:val="20"/>
              </w:rPr>
              <w:t>6116</w:t>
            </w:r>
          </w:p>
        </w:tc>
        <w:tc>
          <w:tcPr>
            <w:tcW w:w="1266" w:type="dxa"/>
            <w:vMerge w:val="restart"/>
            <w:shd w:val="clear" w:color="auto" w:fill="auto"/>
            <w:vAlign w:val="center"/>
          </w:tcPr>
          <w:p w14:paraId="6E62C872" w14:textId="77777777" w:rsidR="00E8511D" w:rsidRPr="00940D11" w:rsidRDefault="00F66E15" w:rsidP="00F46770">
            <w:pPr>
              <w:pStyle w:val="ConsPlusNormal"/>
              <w:rPr>
                <w:sz w:val="20"/>
                <w:szCs w:val="20"/>
              </w:rPr>
            </w:pPr>
            <w:r>
              <w:rPr>
                <w:sz w:val="20"/>
                <w:szCs w:val="20"/>
              </w:rPr>
              <w:t>Первая очередь</w:t>
            </w:r>
          </w:p>
        </w:tc>
        <w:tc>
          <w:tcPr>
            <w:tcW w:w="3005" w:type="dxa"/>
            <w:shd w:val="clear" w:color="auto" w:fill="auto"/>
            <w:vAlign w:val="center"/>
          </w:tcPr>
          <w:p w14:paraId="5EB0B4D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3C16D75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53506E76" w14:textId="77777777" w:rsidR="00E8511D" w:rsidRPr="00940D11" w:rsidRDefault="00E8511D" w:rsidP="003A4525">
            <w:pPr>
              <w:pStyle w:val="ConsPlusNormal"/>
              <w:jc w:val="center"/>
              <w:rPr>
                <w:sz w:val="20"/>
                <w:szCs w:val="20"/>
              </w:rPr>
            </w:pPr>
            <w:r w:rsidRPr="00940D11">
              <w:rPr>
                <w:sz w:val="20"/>
                <w:szCs w:val="20"/>
              </w:rPr>
              <w:t>403</w:t>
            </w:r>
          </w:p>
        </w:tc>
        <w:tc>
          <w:tcPr>
            <w:tcW w:w="1230" w:type="dxa"/>
            <w:shd w:val="clear" w:color="auto" w:fill="auto"/>
            <w:vAlign w:val="center"/>
          </w:tcPr>
          <w:p w14:paraId="4FAA8BBE" w14:textId="77777777" w:rsidR="00E8511D" w:rsidRPr="00940D11" w:rsidRDefault="00E8511D" w:rsidP="003A4525">
            <w:pPr>
              <w:pStyle w:val="ConsPlusNormal"/>
              <w:jc w:val="center"/>
              <w:rPr>
                <w:sz w:val="20"/>
                <w:szCs w:val="20"/>
              </w:rPr>
            </w:pPr>
            <w:r w:rsidRPr="00940D11">
              <w:rPr>
                <w:sz w:val="20"/>
                <w:szCs w:val="20"/>
              </w:rPr>
              <w:t>1022</w:t>
            </w:r>
          </w:p>
        </w:tc>
        <w:tc>
          <w:tcPr>
            <w:tcW w:w="1276" w:type="dxa"/>
            <w:shd w:val="clear" w:color="auto" w:fill="auto"/>
            <w:vAlign w:val="center"/>
          </w:tcPr>
          <w:p w14:paraId="5CBFE0EC" w14:textId="77777777" w:rsidR="00E8511D" w:rsidRPr="00940D11" w:rsidRDefault="00E8511D" w:rsidP="003A4525">
            <w:pPr>
              <w:pStyle w:val="ConsPlusNormal"/>
              <w:jc w:val="center"/>
              <w:rPr>
                <w:sz w:val="20"/>
                <w:szCs w:val="20"/>
              </w:rPr>
            </w:pPr>
            <w:r w:rsidRPr="00940D11">
              <w:rPr>
                <w:sz w:val="20"/>
                <w:szCs w:val="20"/>
              </w:rPr>
              <w:t>130</w:t>
            </w:r>
          </w:p>
        </w:tc>
        <w:tc>
          <w:tcPr>
            <w:tcW w:w="1474" w:type="dxa"/>
            <w:shd w:val="clear" w:color="auto" w:fill="auto"/>
            <w:vAlign w:val="center"/>
          </w:tcPr>
          <w:p w14:paraId="4824A2F6"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408CA06B" w14:textId="77777777" w:rsidR="00705E9A" w:rsidRPr="00705E9A" w:rsidRDefault="00705E9A" w:rsidP="00705E9A">
            <w:pPr>
              <w:pStyle w:val="ConsPlusNormal"/>
              <w:rPr>
                <w:sz w:val="20"/>
                <w:szCs w:val="20"/>
              </w:rPr>
            </w:pPr>
            <w:r w:rsidRPr="00705E9A">
              <w:rPr>
                <w:sz w:val="20"/>
                <w:szCs w:val="20"/>
              </w:rPr>
              <w:t xml:space="preserve">Постановление </w:t>
            </w:r>
            <w:r>
              <w:rPr>
                <w:sz w:val="20"/>
                <w:szCs w:val="20"/>
              </w:rPr>
              <w:t>а</w:t>
            </w:r>
            <w:r w:rsidRPr="00705E9A">
              <w:rPr>
                <w:sz w:val="20"/>
                <w:szCs w:val="20"/>
              </w:rPr>
              <w:t xml:space="preserve">дминистрации городского округа город Воронеж от 14.09.2021 </w:t>
            </w:r>
            <w:r>
              <w:rPr>
                <w:sz w:val="20"/>
                <w:szCs w:val="20"/>
              </w:rPr>
              <w:t>№</w:t>
            </w:r>
            <w:r w:rsidRPr="00705E9A">
              <w:rPr>
                <w:sz w:val="20"/>
                <w:szCs w:val="20"/>
              </w:rPr>
              <w:t xml:space="preserve"> 889</w:t>
            </w:r>
          </w:p>
          <w:p w14:paraId="6DF2F5AC" w14:textId="77777777" w:rsidR="00E8511D" w:rsidRPr="00940D11" w:rsidRDefault="00705E9A" w:rsidP="00705E9A">
            <w:pPr>
              <w:pStyle w:val="ConsPlusNormal"/>
              <w:rPr>
                <w:sz w:val="20"/>
                <w:szCs w:val="20"/>
              </w:rPr>
            </w:pPr>
            <w:r>
              <w:rPr>
                <w:sz w:val="20"/>
                <w:szCs w:val="20"/>
              </w:rPr>
              <w:t>«</w:t>
            </w:r>
            <w:r w:rsidRPr="00705E9A">
              <w:rPr>
                <w:sz w:val="20"/>
                <w:szCs w:val="20"/>
              </w:rPr>
              <w:t>Об утверждении документации по планировке территории квартала, ограниченного пр-ктом Московский, ул. Хользунова, ул.</w:t>
            </w:r>
            <w:r>
              <w:rPr>
                <w:sz w:val="20"/>
                <w:szCs w:val="20"/>
              </w:rPr>
              <w:t> </w:t>
            </w:r>
            <w:r w:rsidRPr="00705E9A">
              <w:rPr>
                <w:sz w:val="20"/>
                <w:szCs w:val="20"/>
              </w:rPr>
              <w:t>Шишкова, ул. Беговая в городском округе город Воронеж</w:t>
            </w:r>
            <w:r>
              <w:rPr>
                <w:sz w:val="20"/>
                <w:szCs w:val="20"/>
              </w:rPr>
              <w:t>»,</w:t>
            </w:r>
          </w:p>
          <w:p w14:paraId="1CC7A84B" w14:textId="77777777" w:rsidR="00E8511D" w:rsidRPr="00940D11" w:rsidRDefault="00E8511D" w:rsidP="00F46770">
            <w:pPr>
              <w:pStyle w:val="ConsPlusNormal"/>
              <w:rPr>
                <w:sz w:val="20"/>
                <w:szCs w:val="20"/>
              </w:rPr>
            </w:pPr>
            <w:r w:rsidRPr="00940D11">
              <w:rPr>
                <w:sz w:val="20"/>
                <w:szCs w:val="20"/>
              </w:rPr>
              <w:t>МП «Развитие физической</w:t>
            </w:r>
          </w:p>
          <w:p w14:paraId="329012CC" w14:textId="77777777" w:rsidR="00E8511D" w:rsidRPr="00940D11" w:rsidRDefault="00E8511D" w:rsidP="00F46770">
            <w:pPr>
              <w:pStyle w:val="ConsPlusNormal"/>
              <w:rPr>
                <w:sz w:val="20"/>
                <w:szCs w:val="20"/>
              </w:rPr>
            </w:pPr>
            <w:r w:rsidRPr="00940D11">
              <w:rPr>
                <w:sz w:val="20"/>
                <w:szCs w:val="20"/>
              </w:rPr>
              <w:t>культуры и спорта»</w:t>
            </w:r>
          </w:p>
        </w:tc>
      </w:tr>
      <w:tr w:rsidR="00E8511D" w:rsidRPr="00940D11" w14:paraId="1F295414" w14:textId="77777777" w:rsidTr="00F1427E">
        <w:trPr>
          <w:jc w:val="center"/>
        </w:trPr>
        <w:tc>
          <w:tcPr>
            <w:tcW w:w="684" w:type="dxa"/>
            <w:vMerge/>
            <w:shd w:val="clear" w:color="auto" w:fill="auto"/>
          </w:tcPr>
          <w:p w14:paraId="6A3E5D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585A5C6" w14:textId="77777777" w:rsidR="00E8511D" w:rsidRPr="00940D11" w:rsidRDefault="00E8511D" w:rsidP="00F46770">
            <w:pPr>
              <w:pStyle w:val="ConsPlusNormal"/>
              <w:rPr>
                <w:sz w:val="20"/>
                <w:szCs w:val="20"/>
              </w:rPr>
            </w:pPr>
          </w:p>
        </w:tc>
        <w:tc>
          <w:tcPr>
            <w:tcW w:w="1266" w:type="dxa"/>
            <w:vMerge/>
            <w:shd w:val="clear" w:color="auto" w:fill="auto"/>
          </w:tcPr>
          <w:p w14:paraId="23359125" w14:textId="77777777" w:rsidR="00E8511D" w:rsidRPr="00940D11" w:rsidRDefault="00E8511D" w:rsidP="00F46770">
            <w:pPr>
              <w:pStyle w:val="ConsPlusNormal"/>
              <w:rPr>
                <w:sz w:val="20"/>
                <w:szCs w:val="20"/>
              </w:rPr>
            </w:pPr>
          </w:p>
        </w:tc>
        <w:tc>
          <w:tcPr>
            <w:tcW w:w="3005" w:type="dxa"/>
            <w:shd w:val="clear" w:color="auto" w:fill="auto"/>
            <w:vAlign w:val="center"/>
          </w:tcPr>
          <w:p w14:paraId="590E07C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0A4DB7F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629626B6" w14:textId="77777777" w:rsidR="00E8511D" w:rsidRPr="00940D11" w:rsidRDefault="00E8511D" w:rsidP="003A4525">
            <w:pPr>
              <w:pStyle w:val="ConsPlusNormal"/>
              <w:jc w:val="center"/>
              <w:rPr>
                <w:sz w:val="20"/>
                <w:szCs w:val="20"/>
              </w:rPr>
            </w:pPr>
            <w:r w:rsidRPr="00940D11">
              <w:rPr>
                <w:sz w:val="20"/>
                <w:szCs w:val="20"/>
              </w:rPr>
              <w:t>874</w:t>
            </w:r>
          </w:p>
        </w:tc>
        <w:tc>
          <w:tcPr>
            <w:tcW w:w="1230" w:type="dxa"/>
            <w:shd w:val="clear" w:color="auto" w:fill="auto"/>
            <w:vAlign w:val="center"/>
          </w:tcPr>
          <w:p w14:paraId="3557FA9F" w14:textId="77777777" w:rsidR="00E8511D" w:rsidRPr="00940D11" w:rsidRDefault="00E8511D" w:rsidP="003A4525">
            <w:pPr>
              <w:pStyle w:val="ConsPlusNormal"/>
              <w:jc w:val="center"/>
              <w:rPr>
                <w:sz w:val="20"/>
                <w:szCs w:val="20"/>
              </w:rPr>
            </w:pPr>
            <w:r w:rsidRPr="00940D11">
              <w:rPr>
                <w:sz w:val="20"/>
                <w:szCs w:val="20"/>
              </w:rPr>
              <w:t>8</w:t>
            </w:r>
            <w:r w:rsidR="004E77C6">
              <w:rPr>
                <w:sz w:val="20"/>
                <w:szCs w:val="20"/>
              </w:rPr>
              <w:t>58</w:t>
            </w:r>
          </w:p>
        </w:tc>
        <w:tc>
          <w:tcPr>
            <w:tcW w:w="1276" w:type="dxa"/>
            <w:shd w:val="clear" w:color="auto" w:fill="auto"/>
            <w:vAlign w:val="center"/>
          </w:tcPr>
          <w:p w14:paraId="0B366BD3" w14:textId="77777777" w:rsidR="00E8511D" w:rsidRPr="00940D11" w:rsidRDefault="00006198" w:rsidP="003A4525">
            <w:pPr>
              <w:pStyle w:val="ConsPlusNormal"/>
              <w:jc w:val="center"/>
              <w:rPr>
                <w:sz w:val="20"/>
                <w:szCs w:val="20"/>
              </w:rPr>
            </w:pPr>
            <w:r>
              <w:rPr>
                <w:sz w:val="20"/>
                <w:szCs w:val="20"/>
              </w:rPr>
              <w:t>892</w:t>
            </w:r>
          </w:p>
        </w:tc>
        <w:tc>
          <w:tcPr>
            <w:tcW w:w="1474" w:type="dxa"/>
            <w:shd w:val="clear" w:color="auto" w:fill="auto"/>
            <w:vAlign w:val="center"/>
          </w:tcPr>
          <w:p w14:paraId="41D32AC2"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5D1C3BA7" w14:textId="77777777" w:rsidR="00E8511D" w:rsidRPr="00940D11" w:rsidRDefault="00E8511D" w:rsidP="00F46770">
            <w:pPr>
              <w:pStyle w:val="ConsPlusNormal"/>
              <w:rPr>
                <w:sz w:val="20"/>
                <w:szCs w:val="20"/>
              </w:rPr>
            </w:pPr>
          </w:p>
        </w:tc>
      </w:tr>
      <w:tr w:rsidR="00E8511D" w:rsidRPr="00940D11" w14:paraId="0339C4D3" w14:textId="77777777" w:rsidTr="00F1427E">
        <w:trPr>
          <w:jc w:val="center"/>
        </w:trPr>
        <w:tc>
          <w:tcPr>
            <w:tcW w:w="684" w:type="dxa"/>
            <w:vMerge/>
            <w:shd w:val="clear" w:color="auto" w:fill="auto"/>
          </w:tcPr>
          <w:p w14:paraId="0F8B580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FBC2F46" w14:textId="77777777" w:rsidR="00E8511D" w:rsidRPr="00940D11" w:rsidRDefault="00E8511D" w:rsidP="00F46770">
            <w:pPr>
              <w:pStyle w:val="ConsPlusNormal"/>
              <w:rPr>
                <w:sz w:val="20"/>
                <w:szCs w:val="20"/>
              </w:rPr>
            </w:pPr>
          </w:p>
        </w:tc>
        <w:tc>
          <w:tcPr>
            <w:tcW w:w="1266" w:type="dxa"/>
            <w:vMerge/>
            <w:shd w:val="clear" w:color="auto" w:fill="auto"/>
          </w:tcPr>
          <w:p w14:paraId="216E7583" w14:textId="77777777" w:rsidR="00E8511D" w:rsidRPr="00940D11" w:rsidRDefault="00E8511D" w:rsidP="00F46770">
            <w:pPr>
              <w:pStyle w:val="ConsPlusNormal"/>
              <w:rPr>
                <w:sz w:val="20"/>
                <w:szCs w:val="20"/>
              </w:rPr>
            </w:pPr>
          </w:p>
        </w:tc>
        <w:tc>
          <w:tcPr>
            <w:tcW w:w="3005" w:type="dxa"/>
            <w:shd w:val="clear" w:color="auto" w:fill="auto"/>
            <w:vAlign w:val="center"/>
          </w:tcPr>
          <w:p w14:paraId="259ED76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59BAD98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70379F40" w14:textId="77777777" w:rsidR="00E8511D" w:rsidRPr="00940D11" w:rsidRDefault="00E8511D" w:rsidP="003A4525">
            <w:pPr>
              <w:pStyle w:val="ConsPlusNormal"/>
              <w:jc w:val="center"/>
              <w:rPr>
                <w:sz w:val="20"/>
                <w:szCs w:val="20"/>
              </w:rPr>
            </w:pPr>
            <w:r w:rsidRPr="00940D11">
              <w:rPr>
                <w:sz w:val="20"/>
                <w:szCs w:val="20"/>
              </w:rPr>
              <w:t>192</w:t>
            </w:r>
          </w:p>
        </w:tc>
        <w:tc>
          <w:tcPr>
            <w:tcW w:w="1230" w:type="dxa"/>
            <w:shd w:val="clear" w:color="auto" w:fill="auto"/>
            <w:vAlign w:val="center"/>
          </w:tcPr>
          <w:p w14:paraId="20E55596" w14:textId="77777777" w:rsidR="00E8511D" w:rsidRPr="00940D11" w:rsidRDefault="00E8511D" w:rsidP="003A4525">
            <w:pPr>
              <w:pStyle w:val="ConsPlusNormal"/>
              <w:jc w:val="center"/>
              <w:rPr>
                <w:sz w:val="20"/>
                <w:szCs w:val="20"/>
              </w:rPr>
            </w:pPr>
            <w:r w:rsidRPr="00940D11">
              <w:rPr>
                <w:sz w:val="20"/>
                <w:szCs w:val="20"/>
              </w:rPr>
              <w:t>н/д</w:t>
            </w:r>
          </w:p>
        </w:tc>
        <w:tc>
          <w:tcPr>
            <w:tcW w:w="1276" w:type="dxa"/>
            <w:shd w:val="clear" w:color="auto" w:fill="auto"/>
            <w:vAlign w:val="center"/>
          </w:tcPr>
          <w:p w14:paraId="19110E5F"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3E6112CD" w14:textId="77777777" w:rsidR="00E8511D" w:rsidRPr="00940D11" w:rsidRDefault="00E8511D" w:rsidP="003A4525">
            <w:pPr>
              <w:pStyle w:val="ConsPlusNormal"/>
              <w:jc w:val="center"/>
              <w:rPr>
                <w:sz w:val="20"/>
                <w:szCs w:val="20"/>
              </w:rPr>
            </w:pPr>
            <w:r w:rsidRPr="00940D11">
              <w:rPr>
                <w:sz w:val="20"/>
                <w:szCs w:val="20"/>
              </w:rPr>
              <w:t>192</w:t>
            </w:r>
          </w:p>
        </w:tc>
        <w:tc>
          <w:tcPr>
            <w:tcW w:w="3132" w:type="dxa"/>
            <w:vMerge/>
            <w:shd w:val="clear" w:color="auto" w:fill="auto"/>
          </w:tcPr>
          <w:p w14:paraId="2D1B1678" w14:textId="77777777" w:rsidR="00E8511D" w:rsidRPr="00940D11" w:rsidRDefault="00E8511D" w:rsidP="00F46770">
            <w:pPr>
              <w:pStyle w:val="ConsPlusNormal"/>
              <w:rPr>
                <w:sz w:val="20"/>
                <w:szCs w:val="20"/>
              </w:rPr>
            </w:pPr>
          </w:p>
        </w:tc>
      </w:tr>
      <w:tr w:rsidR="00E8511D" w:rsidRPr="00940D11" w14:paraId="5C265233" w14:textId="77777777" w:rsidTr="00F1427E">
        <w:trPr>
          <w:jc w:val="center"/>
        </w:trPr>
        <w:tc>
          <w:tcPr>
            <w:tcW w:w="684" w:type="dxa"/>
            <w:vMerge/>
            <w:shd w:val="clear" w:color="auto" w:fill="auto"/>
          </w:tcPr>
          <w:p w14:paraId="5A40943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A82D959" w14:textId="77777777" w:rsidR="00E8511D" w:rsidRPr="00940D11" w:rsidRDefault="00E8511D" w:rsidP="00F46770">
            <w:pPr>
              <w:pStyle w:val="ConsPlusNormal"/>
              <w:rPr>
                <w:sz w:val="20"/>
                <w:szCs w:val="20"/>
              </w:rPr>
            </w:pPr>
          </w:p>
        </w:tc>
        <w:tc>
          <w:tcPr>
            <w:tcW w:w="1266" w:type="dxa"/>
            <w:vMerge/>
            <w:shd w:val="clear" w:color="auto" w:fill="auto"/>
          </w:tcPr>
          <w:p w14:paraId="08D9143C" w14:textId="77777777" w:rsidR="00E8511D" w:rsidRPr="00940D11" w:rsidRDefault="00E8511D" w:rsidP="00F46770">
            <w:pPr>
              <w:pStyle w:val="ConsPlusNormal"/>
              <w:rPr>
                <w:sz w:val="20"/>
                <w:szCs w:val="20"/>
              </w:rPr>
            </w:pPr>
          </w:p>
        </w:tc>
        <w:tc>
          <w:tcPr>
            <w:tcW w:w="3005" w:type="dxa"/>
            <w:shd w:val="clear" w:color="auto" w:fill="auto"/>
            <w:vAlign w:val="center"/>
          </w:tcPr>
          <w:p w14:paraId="0AEA00A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4E283C72"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shd w:val="clear" w:color="auto" w:fill="auto"/>
            <w:vAlign w:val="center"/>
          </w:tcPr>
          <w:p w14:paraId="78A3AE36" w14:textId="77777777" w:rsidR="00E8511D" w:rsidRPr="00940D11" w:rsidRDefault="00E8511D" w:rsidP="003A4525">
            <w:pPr>
              <w:pStyle w:val="ConsPlusNormal"/>
              <w:jc w:val="center"/>
              <w:rPr>
                <w:sz w:val="20"/>
                <w:szCs w:val="20"/>
              </w:rPr>
            </w:pPr>
            <w:r w:rsidRPr="00940D11">
              <w:rPr>
                <w:sz w:val="20"/>
                <w:szCs w:val="20"/>
              </w:rPr>
              <w:t>1</w:t>
            </w:r>
          </w:p>
        </w:tc>
        <w:tc>
          <w:tcPr>
            <w:tcW w:w="1230" w:type="dxa"/>
            <w:shd w:val="clear" w:color="auto" w:fill="auto"/>
            <w:vAlign w:val="center"/>
          </w:tcPr>
          <w:p w14:paraId="3A5F54CA" w14:textId="77777777" w:rsidR="00E8511D" w:rsidRPr="00940D11" w:rsidRDefault="00E8511D" w:rsidP="003A4525">
            <w:pPr>
              <w:pStyle w:val="ConsPlusNormal"/>
              <w:jc w:val="center"/>
              <w:rPr>
                <w:sz w:val="20"/>
                <w:szCs w:val="20"/>
              </w:rPr>
            </w:pPr>
            <w:r w:rsidRPr="00940D11">
              <w:rPr>
                <w:sz w:val="20"/>
                <w:szCs w:val="20"/>
              </w:rPr>
              <w:t>1</w:t>
            </w:r>
          </w:p>
        </w:tc>
        <w:tc>
          <w:tcPr>
            <w:tcW w:w="1276" w:type="dxa"/>
            <w:shd w:val="clear" w:color="auto" w:fill="auto"/>
            <w:vAlign w:val="center"/>
          </w:tcPr>
          <w:p w14:paraId="764496EE"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405F2897"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1DA4F3B6" w14:textId="77777777" w:rsidR="00E8511D" w:rsidRPr="00940D11" w:rsidRDefault="00E8511D" w:rsidP="00F46770">
            <w:pPr>
              <w:pStyle w:val="ConsPlusNormal"/>
              <w:rPr>
                <w:sz w:val="20"/>
                <w:szCs w:val="20"/>
              </w:rPr>
            </w:pPr>
          </w:p>
        </w:tc>
      </w:tr>
      <w:tr w:rsidR="00E8511D" w:rsidRPr="00940D11" w14:paraId="453E99C9" w14:textId="77777777" w:rsidTr="00F1427E">
        <w:trPr>
          <w:jc w:val="center"/>
        </w:trPr>
        <w:tc>
          <w:tcPr>
            <w:tcW w:w="684" w:type="dxa"/>
            <w:vMerge/>
            <w:shd w:val="clear" w:color="auto" w:fill="auto"/>
          </w:tcPr>
          <w:p w14:paraId="452C5A8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98B086" w14:textId="77777777" w:rsidR="00E8511D" w:rsidRPr="00940D11" w:rsidRDefault="00E8511D" w:rsidP="00F46770">
            <w:pPr>
              <w:pStyle w:val="ConsPlusNormal"/>
              <w:rPr>
                <w:sz w:val="20"/>
                <w:szCs w:val="20"/>
              </w:rPr>
            </w:pPr>
          </w:p>
        </w:tc>
        <w:tc>
          <w:tcPr>
            <w:tcW w:w="1266" w:type="dxa"/>
            <w:vMerge/>
            <w:shd w:val="clear" w:color="auto" w:fill="auto"/>
          </w:tcPr>
          <w:p w14:paraId="69B8DE37" w14:textId="77777777" w:rsidR="00E8511D" w:rsidRPr="00940D11" w:rsidRDefault="00E8511D" w:rsidP="00F46770">
            <w:pPr>
              <w:pStyle w:val="ConsPlusNormal"/>
              <w:rPr>
                <w:sz w:val="20"/>
                <w:szCs w:val="20"/>
              </w:rPr>
            </w:pPr>
          </w:p>
        </w:tc>
        <w:tc>
          <w:tcPr>
            <w:tcW w:w="3005" w:type="dxa"/>
            <w:shd w:val="clear" w:color="auto" w:fill="auto"/>
            <w:vAlign w:val="center"/>
          </w:tcPr>
          <w:p w14:paraId="7431E68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3964CCB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6B0F3B76" w14:textId="77777777" w:rsidR="00E8511D" w:rsidRPr="00940D11" w:rsidRDefault="00E8511D" w:rsidP="003A4525">
            <w:pPr>
              <w:pStyle w:val="ConsPlusNormal"/>
              <w:jc w:val="center"/>
              <w:rPr>
                <w:sz w:val="20"/>
                <w:szCs w:val="20"/>
              </w:rPr>
            </w:pPr>
            <w:r w:rsidRPr="00940D11">
              <w:rPr>
                <w:sz w:val="20"/>
                <w:szCs w:val="20"/>
              </w:rPr>
              <w:t>769</w:t>
            </w:r>
          </w:p>
        </w:tc>
        <w:tc>
          <w:tcPr>
            <w:tcW w:w="1230" w:type="dxa"/>
            <w:shd w:val="clear" w:color="auto" w:fill="auto"/>
            <w:vAlign w:val="center"/>
          </w:tcPr>
          <w:p w14:paraId="4268FEAD"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50FF0066"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61BF22D1" w14:textId="77777777" w:rsidR="00E8511D" w:rsidRPr="00940D11" w:rsidRDefault="00E8511D" w:rsidP="003A4525">
            <w:pPr>
              <w:pStyle w:val="ConsPlusNormal"/>
              <w:jc w:val="center"/>
              <w:rPr>
                <w:sz w:val="20"/>
                <w:szCs w:val="20"/>
              </w:rPr>
            </w:pPr>
            <w:r w:rsidRPr="00940D11">
              <w:rPr>
                <w:sz w:val="20"/>
                <w:szCs w:val="20"/>
              </w:rPr>
              <w:t>769</w:t>
            </w:r>
          </w:p>
        </w:tc>
        <w:tc>
          <w:tcPr>
            <w:tcW w:w="3132" w:type="dxa"/>
            <w:vMerge/>
            <w:shd w:val="clear" w:color="auto" w:fill="auto"/>
          </w:tcPr>
          <w:p w14:paraId="7CA79CFD" w14:textId="77777777" w:rsidR="00E8511D" w:rsidRPr="00940D11" w:rsidRDefault="00E8511D" w:rsidP="00F46770">
            <w:pPr>
              <w:pStyle w:val="ConsPlusNormal"/>
              <w:rPr>
                <w:sz w:val="20"/>
                <w:szCs w:val="20"/>
              </w:rPr>
            </w:pPr>
          </w:p>
        </w:tc>
      </w:tr>
      <w:tr w:rsidR="00E8511D" w:rsidRPr="00940D11" w14:paraId="7527FD4A" w14:textId="77777777" w:rsidTr="00F1427E">
        <w:trPr>
          <w:jc w:val="center"/>
        </w:trPr>
        <w:tc>
          <w:tcPr>
            <w:tcW w:w="684" w:type="dxa"/>
            <w:vMerge/>
            <w:shd w:val="clear" w:color="auto" w:fill="auto"/>
          </w:tcPr>
          <w:p w14:paraId="0D9E81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4E9174A" w14:textId="77777777" w:rsidR="00E8511D" w:rsidRPr="00940D11" w:rsidRDefault="00E8511D" w:rsidP="00F46770">
            <w:pPr>
              <w:pStyle w:val="ConsPlusNormal"/>
              <w:rPr>
                <w:sz w:val="20"/>
                <w:szCs w:val="20"/>
              </w:rPr>
            </w:pPr>
          </w:p>
        </w:tc>
        <w:tc>
          <w:tcPr>
            <w:tcW w:w="1266" w:type="dxa"/>
            <w:vMerge/>
            <w:shd w:val="clear" w:color="auto" w:fill="auto"/>
          </w:tcPr>
          <w:p w14:paraId="4D2F2C1A" w14:textId="77777777" w:rsidR="00E8511D" w:rsidRPr="00940D11" w:rsidRDefault="00E8511D" w:rsidP="00F46770">
            <w:pPr>
              <w:pStyle w:val="ConsPlusNormal"/>
              <w:rPr>
                <w:sz w:val="20"/>
                <w:szCs w:val="20"/>
              </w:rPr>
            </w:pPr>
          </w:p>
        </w:tc>
        <w:tc>
          <w:tcPr>
            <w:tcW w:w="3005" w:type="dxa"/>
            <w:shd w:val="clear" w:color="auto" w:fill="auto"/>
            <w:vAlign w:val="center"/>
          </w:tcPr>
          <w:p w14:paraId="25BBC07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2ED30845"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70F108A5" w14:textId="77777777" w:rsidR="00E8511D" w:rsidRPr="00940D11" w:rsidRDefault="00E8511D" w:rsidP="003A4525">
            <w:pPr>
              <w:pStyle w:val="ConsPlusNormal"/>
              <w:jc w:val="center"/>
              <w:rPr>
                <w:sz w:val="20"/>
                <w:szCs w:val="20"/>
              </w:rPr>
            </w:pPr>
            <w:r w:rsidRPr="00940D11">
              <w:rPr>
                <w:sz w:val="20"/>
                <w:szCs w:val="20"/>
              </w:rPr>
              <w:t>769</w:t>
            </w:r>
          </w:p>
        </w:tc>
        <w:tc>
          <w:tcPr>
            <w:tcW w:w="1230" w:type="dxa"/>
            <w:shd w:val="clear" w:color="auto" w:fill="auto"/>
            <w:vAlign w:val="center"/>
          </w:tcPr>
          <w:p w14:paraId="69E58A04" w14:textId="77777777" w:rsidR="00E8511D" w:rsidRPr="00940D11" w:rsidRDefault="00E8511D" w:rsidP="003A4525">
            <w:pPr>
              <w:pStyle w:val="ConsPlusNormal"/>
              <w:jc w:val="center"/>
              <w:rPr>
                <w:sz w:val="20"/>
                <w:szCs w:val="20"/>
              </w:rPr>
            </w:pPr>
            <w:r w:rsidRPr="00940D11">
              <w:rPr>
                <w:sz w:val="20"/>
                <w:szCs w:val="20"/>
              </w:rPr>
              <w:t>288</w:t>
            </w:r>
          </w:p>
        </w:tc>
        <w:tc>
          <w:tcPr>
            <w:tcW w:w="1276" w:type="dxa"/>
            <w:shd w:val="clear" w:color="auto" w:fill="auto"/>
            <w:vAlign w:val="center"/>
          </w:tcPr>
          <w:p w14:paraId="25ECA0D5" w14:textId="77777777" w:rsidR="00E8511D" w:rsidRPr="00940D11" w:rsidRDefault="00E8511D" w:rsidP="003A4525">
            <w:pPr>
              <w:pStyle w:val="ConsPlusNormal"/>
              <w:jc w:val="center"/>
              <w:rPr>
                <w:sz w:val="20"/>
                <w:szCs w:val="20"/>
              </w:rPr>
            </w:pPr>
            <w:r w:rsidRPr="00940D11">
              <w:rPr>
                <w:sz w:val="20"/>
                <w:szCs w:val="20"/>
              </w:rPr>
              <w:t>н/д</w:t>
            </w:r>
          </w:p>
        </w:tc>
        <w:tc>
          <w:tcPr>
            <w:tcW w:w="1474" w:type="dxa"/>
            <w:shd w:val="clear" w:color="auto" w:fill="auto"/>
            <w:vAlign w:val="center"/>
          </w:tcPr>
          <w:p w14:paraId="01E2DC02" w14:textId="77777777" w:rsidR="00E8511D" w:rsidRPr="00940D11" w:rsidRDefault="00E8511D" w:rsidP="003A4525">
            <w:pPr>
              <w:pStyle w:val="ConsPlusNormal"/>
              <w:jc w:val="center"/>
              <w:rPr>
                <w:sz w:val="20"/>
                <w:szCs w:val="20"/>
              </w:rPr>
            </w:pPr>
            <w:r w:rsidRPr="00940D11">
              <w:rPr>
                <w:sz w:val="20"/>
                <w:szCs w:val="20"/>
              </w:rPr>
              <w:t>481</w:t>
            </w:r>
          </w:p>
        </w:tc>
        <w:tc>
          <w:tcPr>
            <w:tcW w:w="3132" w:type="dxa"/>
            <w:vMerge/>
            <w:shd w:val="clear" w:color="auto" w:fill="auto"/>
          </w:tcPr>
          <w:p w14:paraId="771ED6EB" w14:textId="77777777" w:rsidR="00E8511D" w:rsidRPr="00940D11" w:rsidRDefault="00E8511D" w:rsidP="00F46770">
            <w:pPr>
              <w:pStyle w:val="ConsPlusNormal"/>
              <w:rPr>
                <w:sz w:val="20"/>
                <w:szCs w:val="20"/>
              </w:rPr>
            </w:pPr>
          </w:p>
        </w:tc>
      </w:tr>
      <w:tr w:rsidR="00E8511D" w:rsidRPr="00940D11" w14:paraId="632064A4" w14:textId="77777777" w:rsidTr="00F1427E">
        <w:trPr>
          <w:jc w:val="center"/>
        </w:trPr>
        <w:tc>
          <w:tcPr>
            <w:tcW w:w="684" w:type="dxa"/>
            <w:vMerge/>
            <w:shd w:val="clear" w:color="auto" w:fill="auto"/>
          </w:tcPr>
          <w:p w14:paraId="1A2D03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4BF8D746" w14:textId="77777777" w:rsidR="00E8511D" w:rsidRPr="00940D11" w:rsidRDefault="00E8511D" w:rsidP="00F46770">
            <w:pPr>
              <w:pStyle w:val="ConsPlusNormal"/>
              <w:rPr>
                <w:sz w:val="20"/>
                <w:szCs w:val="20"/>
              </w:rPr>
            </w:pPr>
          </w:p>
        </w:tc>
        <w:tc>
          <w:tcPr>
            <w:tcW w:w="1266" w:type="dxa"/>
            <w:vMerge/>
            <w:shd w:val="clear" w:color="auto" w:fill="auto"/>
          </w:tcPr>
          <w:p w14:paraId="24676A8E" w14:textId="77777777" w:rsidR="00E8511D" w:rsidRPr="00940D11" w:rsidRDefault="00E8511D" w:rsidP="00F46770">
            <w:pPr>
              <w:pStyle w:val="ConsPlusNormal"/>
              <w:rPr>
                <w:sz w:val="20"/>
                <w:szCs w:val="20"/>
              </w:rPr>
            </w:pPr>
          </w:p>
        </w:tc>
        <w:tc>
          <w:tcPr>
            <w:tcW w:w="3005" w:type="dxa"/>
            <w:shd w:val="clear" w:color="auto" w:fill="auto"/>
            <w:vAlign w:val="center"/>
          </w:tcPr>
          <w:p w14:paraId="2E6F800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06909B51"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74A31A0F" w14:textId="77777777" w:rsidR="00E8511D" w:rsidRPr="00940D11" w:rsidRDefault="00E8511D" w:rsidP="003A4525">
            <w:pPr>
              <w:pStyle w:val="ConsPlusNormal"/>
              <w:jc w:val="center"/>
              <w:rPr>
                <w:sz w:val="20"/>
                <w:szCs w:val="20"/>
              </w:rPr>
            </w:pPr>
            <w:r w:rsidRPr="00940D11">
              <w:rPr>
                <w:sz w:val="20"/>
                <w:szCs w:val="20"/>
              </w:rPr>
              <w:t>240</w:t>
            </w:r>
          </w:p>
        </w:tc>
        <w:tc>
          <w:tcPr>
            <w:tcW w:w="1230" w:type="dxa"/>
            <w:shd w:val="clear" w:color="auto" w:fill="auto"/>
            <w:vAlign w:val="center"/>
          </w:tcPr>
          <w:p w14:paraId="302BB506"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17CC7F86"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1B44F114" w14:textId="77777777" w:rsidR="00E8511D" w:rsidRPr="00940D11" w:rsidRDefault="00E8511D" w:rsidP="003A4525">
            <w:pPr>
              <w:pStyle w:val="ConsPlusNormal"/>
              <w:jc w:val="center"/>
              <w:rPr>
                <w:sz w:val="20"/>
                <w:szCs w:val="20"/>
              </w:rPr>
            </w:pPr>
            <w:r w:rsidRPr="00940D11">
              <w:rPr>
                <w:sz w:val="20"/>
                <w:szCs w:val="20"/>
              </w:rPr>
              <w:t>240</w:t>
            </w:r>
          </w:p>
        </w:tc>
        <w:tc>
          <w:tcPr>
            <w:tcW w:w="3132" w:type="dxa"/>
            <w:vMerge/>
            <w:shd w:val="clear" w:color="auto" w:fill="auto"/>
          </w:tcPr>
          <w:p w14:paraId="3EE144FD" w14:textId="77777777" w:rsidR="00E8511D" w:rsidRPr="00940D11" w:rsidRDefault="00E8511D" w:rsidP="00F46770">
            <w:pPr>
              <w:pStyle w:val="ConsPlusNormal"/>
              <w:rPr>
                <w:sz w:val="20"/>
                <w:szCs w:val="20"/>
              </w:rPr>
            </w:pPr>
          </w:p>
        </w:tc>
      </w:tr>
      <w:tr w:rsidR="00E8511D" w:rsidRPr="00940D11" w14:paraId="28196DCB" w14:textId="77777777" w:rsidTr="00036F78">
        <w:trPr>
          <w:jc w:val="center"/>
        </w:trPr>
        <w:tc>
          <w:tcPr>
            <w:tcW w:w="684" w:type="dxa"/>
            <w:vMerge w:val="restart"/>
            <w:vAlign w:val="center"/>
          </w:tcPr>
          <w:p w14:paraId="6CC1D3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2D7D881" w14:textId="77777777" w:rsidR="00E8511D" w:rsidRPr="00940D11" w:rsidRDefault="00E8511D" w:rsidP="00F46770">
            <w:pPr>
              <w:pStyle w:val="ConsPlusNormal"/>
              <w:rPr>
                <w:sz w:val="20"/>
                <w:szCs w:val="20"/>
              </w:rPr>
            </w:pPr>
            <w:r w:rsidRPr="00940D11">
              <w:rPr>
                <w:sz w:val="20"/>
                <w:szCs w:val="20"/>
              </w:rPr>
              <w:t>6117</w:t>
            </w:r>
          </w:p>
        </w:tc>
        <w:tc>
          <w:tcPr>
            <w:tcW w:w="1266" w:type="dxa"/>
            <w:vMerge w:val="restart"/>
            <w:vAlign w:val="center"/>
          </w:tcPr>
          <w:p w14:paraId="0D99AECC"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vAlign w:val="center"/>
          </w:tcPr>
          <w:p w14:paraId="5BD38B18"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vAlign w:val="center"/>
          </w:tcPr>
          <w:p w14:paraId="5D8C0064" w14:textId="77777777" w:rsidR="00E8511D" w:rsidRPr="00940D11" w:rsidRDefault="00E8511D" w:rsidP="003A4525">
            <w:pPr>
              <w:pStyle w:val="ConsPlusNormal"/>
              <w:jc w:val="center"/>
              <w:rPr>
                <w:sz w:val="20"/>
                <w:szCs w:val="20"/>
              </w:rPr>
            </w:pPr>
            <w:r w:rsidRPr="00940D11">
              <w:rPr>
                <w:sz w:val="20"/>
                <w:szCs w:val="20"/>
              </w:rPr>
              <w:lastRenderedPageBreak/>
              <w:t>Мест</w:t>
            </w:r>
          </w:p>
        </w:tc>
        <w:tc>
          <w:tcPr>
            <w:tcW w:w="1321" w:type="dxa"/>
            <w:vAlign w:val="center"/>
          </w:tcPr>
          <w:p w14:paraId="5EF7F303" w14:textId="77777777" w:rsidR="00E8511D" w:rsidRPr="00940D11" w:rsidRDefault="00E8511D" w:rsidP="003A4525">
            <w:pPr>
              <w:pStyle w:val="ConsPlusNormal"/>
              <w:jc w:val="center"/>
              <w:rPr>
                <w:sz w:val="20"/>
                <w:szCs w:val="20"/>
              </w:rPr>
            </w:pPr>
            <w:r w:rsidRPr="00940D11">
              <w:rPr>
                <w:sz w:val="20"/>
                <w:szCs w:val="20"/>
              </w:rPr>
              <w:t>9</w:t>
            </w:r>
          </w:p>
        </w:tc>
        <w:tc>
          <w:tcPr>
            <w:tcW w:w="1230" w:type="dxa"/>
            <w:vAlign w:val="center"/>
          </w:tcPr>
          <w:p w14:paraId="6932AF8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883B38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F8BA081" w14:textId="77777777" w:rsidR="00E8511D" w:rsidRPr="00940D11" w:rsidRDefault="00E8511D" w:rsidP="003A4525">
            <w:pPr>
              <w:pStyle w:val="ConsPlusNormal"/>
              <w:jc w:val="center"/>
              <w:rPr>
                <w:sz w:val="20"/>
                <w:szCs w:val="20"/>
              </w:rPr>
            </w:pPr>
            <w:r w:rsidRPr="00940D11">
              <w:rPr>
                <w:sz w:val="20"/>
                <w:szCs w:val="20"/>
              </w:rPr>
              <w:t>9</w:t>
            </w:r>
          </w:p>
        </w:tc>
        <w:tc>
          <w:tcPr>
            <w:tcW w:w="3132" w:type="dxa"/>
            <w:vMerge w:val="restart"/>
            <w:vAlign w:val="center"/>
          </w:tcPr>
          <w:p w14:paraId="3A9959DE" w14:textId="77777777" w:rsidR="00E8511D" w:rsidRPr="00940D11" w:rsidRDefault="00E8511D" w:rsidP="00F46770">
            <w:pPr>
              <w:pStyle w:val="ConsPlusNormal"/>
              <w:rPr>
                <w:sz w:val="20"/>
                <w:szCs w:val="20"/>
              </w:rPr>
            </w:pPr>
            <w:r w:rsidRPr="00940D11">
              <w:rPr>
                <w:sz w:val="20"/>
                <w:szCs w:val="20"/>
              </w:rPr>
              <w:t>-</w:t>
            </w:r>
          </w:p>
        </w:tc>
      </w:tr>
      <w:tr w:rsidR="00E8511D" w:rsidRPr="00940D11" w14:paraId="04126A08" w14:textId="77777777" w:rsidTr="00036F78">
        <w:trPr>
          <w:jc w:val="center"/>
        </w:trPr>
        <w:tc>
          <w:tcPr>
            <w:tcW w:w="684" w:type="dxa"/>
            <w:vMerge/>
          </w:tcPr>
          <w:p w14:paraId="7295DD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A6F1353" w14:textId="77777777" w:rsidR="00E8511D" w:rsidRPr="00940D11" w:rsidRDefault="00E8511D" w:rsidP="00F46770">
            <w:pPr>
              <w:pStyle w:val="ConsPlusNormal"/>
              <w:rPr>
                <w:sz w:val="20"/>
                <w:szCs w:val="20"/>
              </w:rPr>
            </w:pPr>
          </w:p>
        </w:tc>
        <w:tc>
          <w:tcPr>
            <w:tcW w:w="1266" w:type="dxa"/>
            <w:vMerge/>
          </w:tcPr>
          <w:p w14:paraId="124555B6" w14:textId="77777777" w:rsidR="00E8511D" w:rsidRPr="00940D11" w:rsidRDefault="00E8511D" w:rsidP="00F46770">
            <w:pPr>
              <w:pStyle w:val="ConsPlusNormal"/>
              <w:rPr>
                <w:sz w:val="20"/>
                <w:szCs w:val="20"/>
              </w:rPr>
            </w:pPr>
          </w:p>
        </w:tc>
        <w:tc>
          <w:tcPr>
            <w:tcW w:w="3005" w:type="dxa"/>
            <w:vAlign w:val="center"/>
          </w:tcPr>
          <w:p w14:paraId="08F5D2A7"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99F189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77F8DCF" w14:textId="77777777" w:rsidR="00E8511D" w:rsidRPr="00940D11" w:rsidRDefault="00E8511D" w:rsidP="003A4525">
            <w:pPr>
              <w:pStyle w:val="ConsPlusNormal"/>
              <w:jc w:val="center"/>
              <w:rPr>
                <w:sz w:val="20"/>
                <w:szCs w:val="20"/>
              </w:rPr>
            </w:pPr>
            <w:r w:rsidRPr="00940D11">
              <w:rPr>
                <w:sz w:val="20"/>
                <w:szCs w:val="20"/>
              </w:rPr>
              <w:t>20</w:t>
            </w:r>
          </w:p>
        </w:tc>
        <w:tc>
          <w:tcPr>
            <w:tcW w:w="1230" w:type="dxa"/>
            <w:vAlign w:val="center"/>
          </w:tcPr>
          <w:p w14:paraId="03700B1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C65BFA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6773FA3" w14:textId="77777777" w:rsidR="00E8511D" w:rsidRPr="00940D11" w:rsidRDefault="00E8511D" w:rsidP="003A4525">
            <w:pPr>
              <w:pStyle w:val="ConsPlusNormal"/>
              <w:jc w:val="center"/>
              <w:rPr>
                <w:sz w:val="20"/>
                <w:szCs w:val="20"/>
              </w:rPr>
            </w:pPr>
            <w:r w:rsidRPr="00940D11">
              <w:rPr>
                <w:sz w:val="20"/>
                <w:szCs w:val="20"/>
              </w:rPr>
              <w:t>20</w:t>
            </w:r>
          </w:p>
        </w:tc>
        <w:tc>
          <w:tcPr>
            <w:tcW w:w="3132" w:type="dxa"/>
            <w:vMerge/>
          </w:tcPr>
          <w:p w14:paraId="07D150B8" w14:textId="77777777" w:rsidR="00E8511D" w:rsidRPr="00940D11" w:rsidRDefault="00E8511D" w:rsidP="00F46770">
            <w:pPr>
              <w:pStyle w:val="ConsPlusNormal"/>
              <w:rPr>
                <w:sz w:val="20"/>
                <w:szCs w:val="20"/>
              </w:rPr>
            </w:pPr>
          </w:p>
        </w:tc>
      </w:tr>
      <w:tr w:rsidR="00E8511D" w:rsidRPr="00940D11" w14:paraId="65CB6D83" w14:textId="77777777" w:rsidTr="00036F78">
        <w:trPr>
          <w:jc w:val="center"/>
        </w:trPr>
        <w:tc>
          <w:tcPr>
            <w:tcW w:w="684" w:type="dxa"/>
            <w:vMerge/>
          </w:tcPr>
          <w:p w14:paraId="517A57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79A680" w14:textId="77777777" w:rsidR="00E8511D" w:rsidRPr="00940D11" w:rsidRDefault="00E8511D" w:rsidP="00F46770">
            <w:pPr>
              <w:pStyle w:val="ConsPlusNormal"/>
              <w:rPr>
                <w:sz w:val="20"/>
                <w:szCs w:val="20"/>
              </w:rPr>
            </w:pPr>
          </w:p>
        </w:tc>
        <w:tc>
          <w:tcPr>
            <w:tcW w:w="1266" w:type="dxa"/>
            <w:vMerge/>
          </w:tcPr>
          <w:p w14:paraId="1EF56088" w14:textId="77777777" w:rsidR="00E8511D" w:rsidRPr="00940D11" w:rsidRDefault="00E8511D" w:rsidP="00F46770">
            <w:pPr>
              <w:pStyle w:val="ConsPlusNormal"/>
              <w:rPr>
                <w:sz w:val="20"/>
                <w:szCs w:val="20"/>
              </w:rPr>
            </w:pPr>
          </w:p>
        </w:tc>
        <w:tc>
          <w:tcPr>
            <w:tcW w:w="3005" w:type="dxa"/>
            <w:vAlign w:val="center"/>
          </w:tcPr>
          <w:p w14:paraId="468507B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884D34F"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1AAB7EE1" w14:textId="77777777" w:rsidR="00E8511D" w:rsidRPr="00940D11" w:rsidRDefault="00E8511D" w:rsidP="003A4525">
            <w:pPr>
              <w:pStyle w:val="ConsPlusNormal"/>
              <w:jc w:val="center"/>
              <w:rPr>
                <w:sz w:val="20"/>
                <w:szCs w:val="20"/>
              </w:rPr>
            </w:pPr>
            <w:r w:rsidRPr="00940D11">
              <w:rPr>
                <w:sz w:val="20"/>
                <w:szCs w:val="20"/>
              </w:rPr>
              <w:t>4</w:t>
            </w:r>
          </w:p>
        </w:tc>
        <w:tc>
          <w:tcPr>
            <w:tcW w:w="1230" w:type="dxa"/>
            <w:vAlign w:val="center"/>
          </w:tcPr>
          <w:p w14:paraId="402F36E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E5A52D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A283BC0" w14:textId="77777777" w:rsidR="00E8511D" w:rsidRPr="00940D11" w:rsidRDefault="00E8511D" w:rsidP="003A4525">
            <w:pPr>
              <w:pStyle w:val="ConsPlusNormal"/>
              <w:jc w:val="center"/>
              <w:rPr>
                <w:sz w:val="20"/>
                <w:szCs w:val="20"/>
              </w:rPr>
            </w:pPr>
            <w:r w:rsidRPr="00940D11">
              <w:rPr>
                <w:sz w:val="20"/>
                <w:szCs w:val="20"/>
              </w:rPr>
              <w:t>4</w:t>
            </w:r>
          </w:p>
        </w:tc>
        <w:tc>
          <w:tcPr>
            <w:tcW w:w="3132" w:type="dxa"/>
            <w:vMerge/>
          </w:tcPr>
          <w:p w14:paraId="1488F92A" w14:textId="77777777" w:rsidR="00E8511D" w:rsidRPr="00940D11" w:rsidRDefault="00E8511D" w:rsidP="00F46770">
            <w:pPr>
              <w:pStyle w:val="ConsPlusNormal"/>
              <w:rPr>
                <w:sz w:val="20"/>
                <w:szCs w:val="20"/>
              </w:rPr>
            </w:pPr>
          </w:p>
        </w:tc>
      </w:tr>
      <w:tr w:rsidR="00E8511D" w:rsidRPr="00940D11" w14:paraId="6DADA321" w14:textId="77777777" w:rsidTr="00036F78">
        <w:trPr>
          <w:jc w:val="center"/>
        </w:trPr>
        <w:tc>
          <w:tcPr>
            <w:tcW w:w="684" w:type="dxa"/>
            <w:vMerge/>
          </w:tcPr>
          <w:p w14:paraId="48352F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73E28F" w14:textId="77777777" w:rsidR="00E8511D" w:rsidRPr="00940D11" w:rsidRDefault="00E8511D" w:rsidP="00F46770">
            <w:pPr>
              <w:pStyle w:val="ConsPlusNormal"/>
              <w:rPr>
                <w:sz w:val="20"/>
                <w:szCs w:val="20"/>
              </w:rPr>
            </w:pPr>
          </w:p>
        </w:tc>
        <w:tc>
          <w:tcPr>
            <w:tcW w:w="1266" w:type="dxa"/>
            <w:vMerge/>
          </w:tcPr>
          <w:p w14:paraId="67C75D71" w14:textId="77777777" w:rsidR="00E8511D" w:rsidRPr="00940D11" w:rsidRDefault="00E8511D" w:rsidP="00F46770">
            <w:pPr>
              <w:pStyle w:val="ConsPlusNormal"/>
              <w:rPr>
                <w:sz w:val="20"/>
                <w:szCs w:val="20"/>
              </w:rPr>
            </w:pPr>
          </w:p>
        </w:tc>
        <w:tc>
          <w:tcPr>
            <w:tcW w:w="3005" w:type="dxa"/>
            <w:vAlign w:val="center"/>
          </w:tcPr>
          <w:p w14:paraId="66589B8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05478D0"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73ABC8C8"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20429F5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6E86C4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D8DDFAB"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16CA65BC" w14:textId="77777777" w:rsidR="00E8511D" w:rsidRPr="00940D11" w:rsidRDefault="00E8511D" w:rsidP="00F46770">
            <w:pPr>
              <w:pStyle w:val="ConsPlusNormal"/>
              <w:rPr>
                <w:sz w:val="20"/>
                <w:szCs w:val="20"/>
              </w:rPr>
            </w:pPr>
          </w:p>
        </w:tc>
      </w:tr>
      <w:tr w:rsidR="00E8511D" w:rsidRPr="00940D11" w14:paraId="0DB96099" w14:textId="77777777" w:rsidTr="00036F78">
        <w:trPr>
          <w:jc w:val="center"/>
        </w:trPr>
        <w:tc>
          <w:tcPr>
            <w:tcW w:w="684" w:type="dxa"/>
            <w:vMerge/>
          </w:tcPr>
          <w:p w14:paraId="39580D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1ABDA0" w14:textId="77777777" w:rsidR="00E8511D" w:rsidRPr="00940D11" w:rsidRDefault="00E8511D" w:rsidP="00F46770">
            <w:pPr>
              <w:pStyle w:val="ConsPlusNormal"/>
              <w:rPr>
                <w:sz w:val="20"/>
                <w:szCs w:val="20"/>
              </w:rPr>
            </w:pPr>
          </w:p>
        </w:tc>
        <w:tc>
          <w:tcPr>
            <w:tcW w:w="1266" w:type="dxa"/>
            <w:vMerge/>
          </w:tcPr>
          <w:p w14:paraId="56E96104" w14:textId="77777777" w:rsidR="00E8511D" w:rsidRPr="00940D11" w:rsidRDefault="00E8511D" w:rsidP="00F46770">
            <w:pPr>
              <w:pStyle w:val="ConsPlusNormal"/>
              <w:rPr>
                <w:sz w:val="20"/>
                <w:szCs w:val="20"/>
              </w:rPr>
            </w:pPr>
          </w:p>
        </w:tc>
        <w:tc>
          <w:tcPr>
            <w:tcW w:w="3005" w:type="dxa"/>
            <w:vAlign w:val="center"/>
          </w:tcPr>
          <w:p w14:paraId="523BB1A4"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71AD39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B344117" w14:textId="77777777" w:rsidR="00E8511D" w:rsidRPr="00940D11" w:rsidRDefault="00E8511D" w:rsidP="003A4525">
            <w:pPr>
              <w:pStyle w:val="ConsPlusNormal"/>
              <w:jc w:val="center"/>
              <w:rPr>
                <w:sz w:val="20"/>
                <w:szCs w:val="20"/>
              </w:rPr>
            </w:pPr>
            <w:r w:rsidRPr="00940D11">
              <w:rPr>
                <w:sz w:val="20"/>
                <w:szCs w:val="20"/>
              </w:rPr>
              <w:t>18</w:t>
            </w:r>
          </w:p>
        </w:tc>
        <w:tc>
          <w:tcPr>
            <w:tcW w:w="1230" w:type="dxa"/>
            <w:vAlign w:val="center"/>
          </w:tcPr>
          <w:p w14:paraId="5EB1E52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9B0BBD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C223909" w14:textId="77777777" w:rsidR="00E8511D" w:rsidRPr="00940D11" w:rsidRDefault="00E8511D" w:rsidP="003A4525">
            <w:pPr>
              <w:pStyle w:val="ConsPlusNormal"/>
              <w:jc w:val="center"/>
              <w:rPr>
                <w:sz w:val="20"/>
                <w:szCs w:val="20"/>
              </w:rPr>
            </w:pPr>
            <w:r w:rsidRPr="00940D11">
              <w:rPr>
                <w:sz w:val="20"/>
                <w:szCs w:val="20"/>
              </w:rPr>
              <w:t>18</w:t>
            </w:r>
          </w:p>
        </w:tc>
        <w:tc>
          <w:tcPr>
            <w:tcW w:w="3132" w:type="dxa"/>
            <w:vMerge/>
          </w:tcPr>
          <w:p w14:paraId="07F2EEA2" w14:textId="77777777" w:rsidR="00E8511D" w:rsidRPr="00940D11" w:rsidRDefault="00E8511D" w:rsidP="00F46770">
            <w:pPr>
              <w:pStyle w:val="ConsPlusNormal"/>
              <w:rPr>
                <w:sz w:val="20"/>
                <w:szCs w:val="20"/>
              </w:rPr>
            </w:pPr>
          </w:p>
        </w:tc>
      </w:tr>
      <w:tr w:rsidR="00E8511D" w:rsidRPr="00940D11" w14:paraId="1BA6AE80" w14:textId="77777777" w:rsidTr="00036F78">
        <w:trPr>
          <w:jc w:val="center"/>
        </w:trPr>
        <w:tc>
          <w:tcPr>
            <w:tcW w:w="684" w:type="dxa"/>
            <w:vMerge/>
          </w:tcPr>
          <w:p w14:paraId="1BBB73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44E5CB" w14:textId="77777777" w:rsidR="00E8511D" w:rsidRPr="00940D11" w:rsidRDefault="00E8511D" w:rsidP="00F46770">
            <w:pPr>
              <w:pStyle w:val="ConsPlusNormal"/>
              <w:rPr>
                <w:sz w:val="20"/>
                <w:szCs w:val="20"/>
              </w:rPr>
            </w:pPr>
          </w:p>
        </w:tc>
        <w:tc>
          <w:tcPr>
            <w:tcW w:w="1266" w:type="dxa"/>
            <w:vMerge/>
          </w:tcPr>
          <w:p w14:paraId="4B3042A9" w14:textId="77777777" w:rsidR="00E8511D" w:rsidRPr="00940D11" w:rsidRDefault="00E8511D" w:rsidP="00F46770">
            <w:pPr>
              <w:pStyle w:val="ConsPlusNormal"/>
              <w:rPr>
                <w:sz w:val="20"/>
                <w:szCs w:val="20"/>
              </w:rPr>
            </w:pPr>
          </w:p>
        </w:tc>
        <w:tc>
          <w:tcPr>
            <w:tcW w:w="3005" w:type="dxa"/>
            <w:vAlign w:val="center"/>
          </w:tcPr>
          <w:p w14:paraId="157A23C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9BBCBE3"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04896C3B" w14:textId="77777777" w:rsidR="00E8511D" w:rsidRPr="00940D11" w:rsidRDefault="00E8511D" w:rsidP="003A4525">
            <w:pPr>
              <w:pStyle w:val="ConsPlusNormal"/>
              <w:jc w:val="center"/>
              <w:rPr>
                <w:sz w:val="20"/>
                <w:szCs w:val="20"/>
              </w:rPr>
            </w:pPr>
            <w:r w:rsidRPr="00940D11">
              <w:rPr>
                <w:sz w:val="20"/>
                <w:szCs w:val="20"/>
              </w:rPr>
              <w:t>18</w:t>
            </w:r>
          </w:p>
        </w:tc>
        <w:tc>
          <w:tcPr>
            <w:tcW w:w="1230" w:type="dxa"/>
            <w:vAlign w:val="center"/>
          </w:tcPr>
          <w:p w14:paraId="2709BFB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C0CB6B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ECB0950" w14:textId="77777777" w:rsidR="00E8511D" w:rsidRPr="00940D11" w:rsidRDefault="00E8511D" w:rsidP="003A4525">
            <w:pPr>
              <w:pStyle w:val="ConsPlusNormal"/>
              <w:jc w:val="center"/>
              <w:rPr>
                <w:sz w:val="20"/>
                <w:szCs w:val="20"/>
              </w:rPr>
            </w:pPr>
            <w:r w:rsidRPr="00940D11">
              <w:rPr>
                <w:sz w:val="20"/>
                <w:szCs w:val="20"/>
              </w:rPr>
              <w:t>18</w:t>
            </w:r>
          </w:p>
        </w:tc>
        <w:tc>
          <w:tcPr>
            <w:tcW w:w="3132" w:type="dxa"/>
            <w:vMerge/>
          </w:tcPr>
          <w:p w14:paraId="5E3112AF" w14:textId="77777777" w:rsidR="00E8511D" w:rsidRPr="00940D11" w:rsidRDefault="00E8511D" w:rsidP="00F46770">
            <w:pPr>
              <w:pStyle w:val="ConsPlusNormal"/>
              <w:rPr>
                <w:sz w:val="20"/>
                <w:szCs w:val="20"/>
              </w:rPr>
            </w:pPr>
          </w:p>
        </w:tc>
      </w:tr>
      <w:tr w:rsidR="00E8511D" w:rsidRPr="00940D11" w14:paraId="683DC3E5" w14:textId="77777777" w:rsidTr="00036F78">
        <w:trPr>
          <w:jc w:val="center"/>
        </w:trPr>
        <w:tc>
          <w:tcPr>
            <w:tcW w:w="684" w:type="dxa"/>
            <w:vMerge/>
          </w:tcPr>
          <w:p w14:paraId="64811FB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A9B62C" w14:textId="77777777" w:rsidR="00E8511D" w:rsidRPr="00940D11" w:rsidRDefault="00E8511D" w:rsidP="00F46770">
            <w:pPr>
              <w:pStyle w:val="ConsPlusNormal"/>
              <w:rPr>
                <w:sz w:val="20"/>
                <w:szCs w:val="20"/>
              </w:rPr>
            </w:pPr>
          </w:p>
        </w:tc>
        <w:tc>
          <w:tcPr>
            <w:tcW w:w="1266" w:type="dxa"/>
            <w:vMerge/>
          </w:tcPr>
          <w:p w14:paraId="31BE8CE7" w14:textId="77777777" w:rsidR="00E8511D" w:rsidRPr="00940D11" w:rsidRDefault="00E8511D" w:rsidP="00F46770">
            <w:pPr>
              <w:pStyle w:val="ConsPlusNormal"/>
              <w:rPr>
                <w:sz w:val="20"/>
                <w:szCs w:val="20"/>
              </w:rPr>
            </w:pPr>
          </w:p>
        </w:tc>
        <w:tc>
          <w:tcPr>
            <w:tcW w:w="3005" w:type="dxa"/>
            <w:vAlign w:val="center"/>
          </w:tcPr>
          <w:p w14:paraId="7630485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5551ECF"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1D8BAAF7" w14:textId="77777777" w:rsidR="00E8511D" w:rsidRPr="00940D11" w:rsidRDefault="00E8511D" w:rsidP="003A4525">
            <w:pPr>
              <w:pStyle w:val="ConsPlusNormal"/>
              <w:jc w:val="center"/>
              <w:rPr>
                <w:sz w:val="20"/>
                <w:szCs w:val="20"/>
              </w:rPr>
            </w:pPr>
            <w:r w:rsidRPr="00940D11">
              <w:rPr>
                <w:sz w:val="20"/>
                <w:szCs w:val="20"/>
              </w:rPr>
              <w:t>5</w:t>
            </w:r>
          </w:p>
        </w:tc>
        <w:tc>
          <w:tcPr>
            <w:tcW w:w="1230" w:type="dxa"/>
            <w:vAlign w:val="center"/>
          </w:tcPr>
          <w:p w14:paraId="122A8F5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5C8B1C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F58DE3B" w14:textId="77777777" w:rsidR="00E8511D" w:rsidRPr="00940D11" w:rsidRDefault="00E8511D" w:rsidP="003A4525">
            <w:pPr>
              <w:pStyle w:val="ConsPlusNormal"/>
              <w:jc w:val="center"/>
              <w:rPr>
                <w:sz w:val="20"/>
                <w:szCs w:val="20"/>
              </w:rPr>
            </w:pPr>
            <w:r w:rsidRPr="00940D11">
              <w:rPr>
                <w:sz w:val="20"/>
                <w:szCs w:val="20"/>
              </w:rPr>
              <w:t>5</w:t>
            </w:r>
          </w:p>
        </w:tc>
        <w:tc>
          <w:tcPr>
            <w:tcW w:w="3132" w:type="dxa"/>
            <w:vMerge/>
          </w:tcPr>
          <w:p w14:paraId="0F526D74" w14:textId="77777777" w:rsidR="00E8511D" w:rsidRPr="00940D11" w:rsidRDefault="00E8511D" w:rsidP="00F46770">
            <w:pPr>
              <w:pStyle w:val="ConsPlusNormal"/>
              <w:rPr>
                <w:sz w:val="20"/>
                <w:szCs w:val="20"/>
              </w:rPr>
            </w:pPr>
          </w:p>
        </w:tc>
      </w:tr>
      <w:tr w:rsidR="00E8511D" w:rsidRPr="00940D11" w14:paraId="2D1A204B" w14:textId="77777777" w:rsidTr="00036F78">
        <w:trPr>
          <w:jc w:val="center"/>
        </w:trPr>
        <w:tc>
          <w:tcPr>
            <w:tcW w:w="684" w:type="dxa"/>
            <w:vMerge w:val="restart"/>
            <w:shd w:val="clear" w:color="auto" w:fill="auto"/>
            <w:vAlign w:val="center"/>
          </w:tcPr>
          <w:p w14:paraId="2491105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6C2CC5E0" w14:textId="77777777" w:rsidR="00E8511D" w:rsidRPr="00940D11" w:rsidRDefault="00E8511D" w:rsidP="00F46770">
            <w:pPr>
              <w:pStyle w:val="ConsPlusNormal"/>
              <w:rPr>
                <w:sz w:val="20"/>
                <w:szCs w:val="20"/>
              </w:rPr>
            </w:pPr>
            <w:r w:rsidRPr="00940D11">
              <w:rPr>
                <w:sz w:val="20"/>
                <w:szCs w:val="20"/>
              </w:rPr>
              <w:t>6118</w:t>
            </w:r>
          </w:p>
        </w:tc>
        <w:tc>
          <w:tcPr>
            <w:tcW w:w="1266" w:type="dxa"/>
            <w:vMerge w:val="restart"/>
            <w:shd w:val="clear" w:color="auto" w:fill="auto"/>
            <w:vAlign w:val="center"/>
          </w:tcPr>
          <w:p w14:paraId="0CB00E4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59205C7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988DEB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22D4A18B" w14:textId="77777777" w:rsidR="00E8511D" w:rsidRPr="00940D11" w:rsidRDefault="00E8511D" w:rsidP="003A4525">
            <w:pPr>
              <w:pStyle w:val="ConsPlusNormal"/>
              <w:jc w:val="center"/>
              <w:rPr>
                <w:sz w:val="20"/>
                <w:szCs w:val="20"/>
              </w:rPr>
            </w:pPr>
            <w:r w:rsidRPr="00940D11">
              <w:rPr>
                <w:sz w:val="20"/>
                <w:szCs w:val="20"/>
              </w:rPr>
              <w:t>300</w:t>
            </w:r>
          </w:p>
        </w:tc>
        <w:tc>
          <w:tcPr>
            <w:tcW w:w="1230" w:type="dxa"/>
            <w:shd w:val="clear" w:color="auto" w:fill="auto"/>
            <w:vAlign w:val="center"/>
          </w:tcPr>
          <w:p w14:paraId="52461887"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6627D45F"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210B3ED8" w14:textId="77777777" w:rsidR="00E8511D" w:rsidRPr="00940D11" w:rsidRDefault="00E8511D" w:rsidP="003A4525">
            <w:pPr>
              <w:pStyle w:val="ConsPlusNormal"/>
              <w:jc w:val="center"/>
              <w:rPr>
                <w:sz w:val="20"/>
                <w:szCs w:val="20"/>
              </w:rPr>
            </w:pPr>
            <w:r w:rsidRPr="00940D11">
              <w:rPr>
                <w:sz w:val="20"/>
                <w:szCs w:val="20"/>
              </w:rPr>
              <w:t>300</w:t>
            </w:r>
          </w:p>
        </w:tc>
        <w:tc>
          <w:tcPr>
            <w:tcW w:w="3132" w:type="dxa"/>
            <w:vMerge w:val="restart"/>
            <w:shd w:val="clear" w:color="auto" w:fill="auto"/>
            <w:vAlign w:val="center"/>
          </w:tcPr>
          <w:p w14:paraId="4776A163" w14:textId="77777777" w:rsidR="00E8511D" w:rsidRPr="00940D11" w:rsidRDefault="00E8511D" w:rsidP="00F46770">
            <w:pPr>
              <w:pStyle w:val="ConsPlusNormal"/>
              <w:rPr>
                <w:sz w:val="20"/>
                <w:szCs w:val="20"/>
              </w:rPr>
            </w:pPr>
            <w:r w:rsidRPr="00940D11">
              <w:rPr>
                <w:sz w:val="20"/>
                <w:szCs w:val="20"/>
              </w:rPr>
              <w:t>-</w:t>
            </w:r>
          </w:p>
        </w:tc>
      </w:tr>
      <w:tr w:rsidR="00E8511D" w:rsidRPr="00940D11" w14:paraId="48808E32" w14:textId="77777777" w:rsidTr="00036F78">
        <w:trPr>
          <w:jc w:val="center"/>
        </w:trPr>
        <w:tc>
          <w:tcPr>
            <w:tcW w:w="684" w:type="dxa"/>
            <w:vMerge/>
            <w:shd w:val="clear" w:color="auto" w:fill="auto"/>
          </w:tcPr>
          <w:p w14:paraId="5E55A2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638BCE1" w14:textId="77777777" w:rsidR="00E8511D" w:rsidRPr="00940D11" w:rsidRDefault="00E8511D" w:rsidP="00F46770">
            <w:pPr>
              <w:pStyle w:val="ConsPlusNormal"/>
              <w:rPr>
                <w:sz w:val="20"/>
                <w:szCs w:val="20"/>
              </w:rPr>
            </w:pPr>
          </w:p>
        </w:tc>
        <w:tc>
          <w:tcPr>
            <w:tcW w:w="1266" w:type="dxa"/>
            <w:vMerge/>
            <w:shd w:val="clear" w:color="auto" w:fill="auto"/>
          </w:tcPr>
          <w:p w14:paraId="19B2B9C4" w14:textId="77777777" w:rsidR="00E8511D" w:rsidRPr="00940D11" w:rsidRDefault="00E8511D" w:rsidP="00F46770">
            <w:pPr>
              <w:pStyle w:val="ConsPlusNormal"/>
              <w:rPr>
                <w:sz w:val="20"/>
                <w:szCs w:val="20"/>
              </w:rPr>
            </w:pPr>
          </w:p>
        </w:tc>
        <w:tc>
          <w:tcPr>
            <w:tcW w:w="3005" w:type="dxa"/>
            <w:shd w:val="clear" w:color="auto" w:fill="auto"/>
            <w:vAlign w:val="center"/>
          </w:tcPr>
          <w:p w14:paraId="788D464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ECD1257"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7C456EA4" w14:textId="77777777" w:rsidR="00E8511D" w:rsidRPr="00940D11" w:rsidRDefault="00E8511D" w:rsidP="003A4525">
            <w:pPr>
              <w:pStyle w:val="ConsPlusNormal"/>
              <w:jc w:val="center"/>
              <w:rPr>
                <w:sz w:val="20"/>
                <w:szCs w:val="20"/>
              </w:rPr>
            </w:pPr>
            <w:r w:rsidRPr="00940D11">
              <w:rPr>
                <w:sz w:val="20"/>
                <w:szCs w:val="20"/>
              </w:rPr>
              <w:t>650</w:t>
            </w:r>
          </w:p>
        </w:tc>
        <w:tc>
          <w:tcPr>
            <w:tcW w:w="1230" w:type="dxa"/>
            <w:shd w:val="clear" w:color="auto" w:fill="auto"/>
            <w:vAlign w:val="center"/>
          </w:tcPr>
          <w:p w14:paraId="0EB27E05" w14:textId="77777777" w:rsidR="00E8511D" w:rsidRPr="00940D11" w:rsidRDefault="00E8511D" w:rsidP="003A4525">
            <w:pPr>
              <w:pStyle w:val="ConsPlusNormal"/>
              <w:jc w:val="center"/>
              <w:rPr>
                <w:sz w:val="20"/>
                <w:szCs w:val="20"/>
              </w:rPr>
            </w:pPr>
            <w:r w:rsidRPr="00940D11">
              <w:rPr>
                <w:sz w:val="20"/>
                <w:szCs w:val="20"/>
              </w:rPr>
              <w:t>9</w:t>
            </w:r>
            <w:r w:rsidR="0095019F">
              <w:rPr>
                <w:sz w:val="20"/>
                <w:szCs w:val="20"/>
              </w:rPr>
              <w:t>86</w:t>
            </w:r>
          </w:p>
        </w:tc>
        <w:tc>
          <w:tcPr>
            <w:tcW w:w="1276" w:type="dxa"/>
            <w:shd w:val="clear" w:color="auto" w:fill="auto"/>
            <w:vAlign w:val="center"/>
          </w:tcPr>
          <w:p w14:paraId="709943C8"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42CA31D0"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61E5D09A" w14:textId="77777777" w:rsidR="00E8511D" w:rsidRPr="00940D11" w:rsidRDefault="00E8511D" w:rsidP="00F46770">
            <w:pPr>
              <w:pStyle w:val="ConsPlusNormal"/>
              <w:rPr>
                <w:sz w:val="20"/>
                <w:szCs w:val="20"/>
              </w:rPr>
            </w:pPr>
          </w:p>
        </w:tc>
      </w:tr>
      <w:tr w:rsidR="00E8511D" w:rsidRPr="00940D11" w14:paraId="7C1FFD15" w14:textId="77777777" w:rsidTr="00036F78">
        <w:trPr>
          <w:jc w:val="center"/>
        </w:trPr>
        <w:tc>
          <w:tcPr>
            <w:tcW w:w="684" w:type="dxa"/>
            <w:vMerge/>
            <w:shd w:val="clear" w:color="auto" w:fill="auto"/>
          </w:tcPr>
          <w:p w14:paraId="06DBDD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BC84ABF" w14:textId="77777777" w:rsidR="00E8511D" w:rsidRPr="00940D11" w:rsidRDefault="00E8511D" w:rsidP="00F46770">
            <w:pPr>
              <w:pStyle w:val="ConsPlusNormal"/>
              <w:rPr>
                <w:sz w:val="20"/>
                <w:szCs w:val="20"/>
              </w:rPr>
            </w:pPr>
          </w:p>
        </w:tc>
        <w:tc>
          <w:tcPr>
            <w:tcW w:w="1266" w:type="dxa"/>
            <w:vMerge/>
            <w:shd w:val="clear" w:color="auto" w:fill="auto"/>
          </w:tcPr>
          <w:p w14:paraId="0DE854EF" w14:textId="77777777" w:rsidR="00E8511D" w:rsidRPr="00940D11" w:rsidRDefault="00E8511D" w:rsidP="00F46770">
            <w:pPr>
              <w:pStyle w:val="ConsPlusNormal"/>
              <w:rPr>
                <w:sz w:val="20"/>
                <w:szCs w:val="20"/>
              </w:rPr>
            </w:pPr>
          </w:p>
        </w:tc>
        <w:tc>
          <w:tcPr>
            <w:tcW w:w="3005" w:type="dxa"/>
            <w:shd w:val="clear" w:color="auto" w:fill="auto"/>
            <w:vAlign w:val="center"/>
          </w:tcPr>
          <w:p w14:paraId="250F1C9C"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4FC9409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76C002B3" w14:textId="77777777" w:rsidR="00E8511D" w:rsidRPr="00940D11" w:rsidRDefault="00E8511D" w:rsidP="003A4525">
            <w:pPr>
              <w:pStyle w:val="ConsPlusNormal"/>
              <w:jc w:val="center"/>
              <w:rPr>
                <w:sz w:val="20"/>
                <w:szCs w:val="20"/>
              </w:rPr>
            </w:pPr>
            <w:r w:rsidRPr="00940D11">
              <w:rPr>
                <w:sz w:val="20"/>
                <w:szCs w:val="20"/>
              </w:rPr>
              <w:t>143</w:t>
            </w:r>
          </w:p>
        </w:tc>
        <w:tc>
          <w:tcPr>
            <w:tcW w:w="1230" w:type="dxa"/>
            <w:shd w:val="clear" w:color="auto" w:fill="auto"/>
            <w:vAlign w:val="center"/>
          </w:tcPr>
          <w:p w14:paraId="3F34740E" w14:textId="77777777" w:rsidR="00E8511D" w:rsidRPr="00940D11" w:rsidRDefault="00E8511D" w:rsidP="003A4525">
            <w:pPr>
              <w:pStyle w:val="ConsPlusNormal"/>
              <w:jc w:val="center"/>
              <w:rPr>
                <w:sz w:val="20"/>
                <w:szCs w:val="20"/>
              </w:rPr>
            </w:pPr>
            <w:r w:rsidRPr="00940D11">
              <w:rPr>
                <w:sz w:val="20"/>
                <w:szCs w:val="20"/>
              </w:rPr>
              <w:t>652</w:t>
            </w:r>
          </w:p>
        </w:tc>
        <w:tc>
          <w:tcPr>
            <w:tcW w:w="1276" w:type="dxa"/>
            <w:shd w:val="clear" w:color="auto" w:fill="auto"/>
            <w:vAlign w:val="center"/>
          </w:tcPr>
          <w:p w14:paraId="5A550DA2"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0BF8E3CF"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66483B83" w14:textId="77777777" w:rsidR="00E8511D" w:rsidRPr="00940D11" w:rsidRDefault="00E8511D" w:rsidP="00F46770">
            <w:pPr>
              <w:pStyle w:val="ConsPlusNormal"/>
              <w:rPr>
                <w:sz w:val="20"/>
                <w:szCs w:val="20"/>
              </w:rPr>
            </w:pPr>
          </w:p>
        </w:tc>
      </w:tr>
      <w:tr w:rsidR="00E8511D" w:rsidRPr="00940D11" w14:paraId="2D88F036" w14:textId="77777777" w:rsidTr="00036F78">
        <w:trPr>
          <w:jc w:val="center"/>
        </w:trPr>
        <w:tc>
          <w:tcPr>
            <w:tcW w:w="684" w:type="dxa"/>
            <w:vMerge/>
            <w:shd w:val="clear" w:color="auto" w:fill="auto"/>
          </w:tcPr>
          <w:p w14:paraId="723D0F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B85D218" w14:textId="77777777" w:rsidR="00E8511D" w:rsidRPr="00940D11" w:rsidRDefault="00E8511D" w:rsidP="00F46770">
            <w:pPr>
              <w:pStyle w:val="ConsPlusNormal"/>
              <w:rPr>
                <w:sz w:val="20"/>
                <w:szCs w:val="20"/>
              </w:rPr>
            </w:pPr>
          </w:p>
        </w:tc>
        <w:tc>
          <w:tcPr>
            <w:tcW w:w="1266" w:type="dxa"/>
            <w:vMerge/>
            <w:shd w:val="clear" w:color="auto" w:fill="auto"/>
          </w:tcPr>
          <w:p w14:paraId="47D9A22F" w14:textId="77777777" w:rsidR="00E8511D" w:rsidRPr="00940D11" w:rsidRDefault="00E8511D" w:rsidP="00F46770">
            <w:pPr>
              <w:pStyle w:val="ConsPlusNormal"/>
              <w:rPr>
                <w:sz w:val="20"/>
                <w:szCs w:val="20"/>
              </w:rPr>
            </w:pPr>
          </w:p>
        </w:tc>
        <w:tc>
          <w:tcPr>
            <w:tcW w:w="3005" w:type="dxa"/>
            <w:shd w:val="clear" w:color="auto" w:fill="auto"/>
            <w:vAlign w:val="center"/>
          </w:tcPr>
          <w:p w14:paraId="032FB926"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8DE92A3"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shd w:val="clear" w:color="auto" w:fill="auto"/>
            <w:vAlign w:val="center"/>
          </w:tcPr>
          <w:p w14:paraId="6DAC5B05" w14:textId="77777777" w:rsidR="00E8511D" w:rsidRPr="00940D11" w:rsidRDefault="00E8511D" w:rsidP="003A4525">
            <w:pPr>
              <w:pStyle w:val="ConsPlusNormal"/>
              <w:jc w:val="center"/>
              <w:rPr>
                <w:sz w:val="20"/>
                <w:szCs w:val="20"/>
              </w:rPr>
            </w:pPr>
            <w:r w:rsidRPr="00940D11">
              <w:rPr>
                <w:sz w:val="20"/>
                <w:szCs w:val="20"/>
              </w:rPr>
              <w:t>1</w:t>
            </w:r>
          </w:p>
        </w:tc>
        <w:tc>
          <w:tcPr>
            <w:tcW w:w="1230" w:type="dxa"/>
            <w:shd w:val="clear" w:color="auto" w:fill="auto"/>
            <w:vAlign w:val="center"/>
          </w:tcPr>
          <w:p w14:paraId="082CBD90"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377102C6"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05842805"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shd w:val="clear" w:color="auto" w:fill="auto"/>
          </w:tcPr>
          <w:p w14:paraId="3A00033C" w14:textId="77777777" w:rsidR="00E8511D" w:rsidRPr="00940D11" w:rsidRDefault="00E8511D" w:rsidP="00F46770">
            <w:pPr>
              <w:pStyle w:val="ConsPlusNormal"/>
              <w:rPr>
                <w:sz w:val="20"/>
                <w:szCs w:val="20"/>
              </w:rPr>
            </w:pPr>
          </w:p>
        </w:tc>
      </w:tr>
      <w:tr w:rsidR="00E8511D" w:rsidRPr="00940D11" w14:paraId="2EFE7576" w14:textId="77777777" w:rsidTr="00036F78">
        <w:trPr>
          <w:jc w:val="center"/>
        </w:trPr>
        <w:tc>
          <w:tcPr>
            <w:tcW w:w="684" w:type="dxa"/>
            <w:vMerge/>
            <w:shd w:val="clear" w:color="auto" w:fill="auto"/>
          </w:tcPr>
          <w:p w14:paraId="7974122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4E9F18E" w14:textId="77777777" w:rsidR="00E8511D" w:rsidRPr="00940D11" w:rsidRDefault="00E8511D" w:rsidP="00F46770">
            <w:pPr>
              <w:pStyle w:val="ConsPlusNormal"/>
              <w:rPr>
                <w:sz w:val="20"/>
                <w:szCs w:val="20"/>
              </w:rPr>
            </w:pPr>
          </w:p>
        </w:tc>
        <w:tc>
          <w:tcPr>
            <w:tcW w:w="1266" w:type="dxa"/>
            <w:vMerge/>
            <w:shd w:val="clear" w:color="auto" w:fill="auto"/>
          </w:tcPr>
          <w:p w14:paraId="4DE4D131" w14:textId="77777777" w:rsidR="00E8511D" w:rsidRPr="00940D11" w:rsidRDefault="00E8511D" w:rsidP="00F46770">
            <w:pPr>
              <w:pStyle w:val="ConsPlusNormal"/>
              <w:rPr>
                <w:sz w:val="20"/>
                <w:szCs w:val="20"/>
              </w:rPr>
            </w:pPr>
          </w:p>
        </w:tc>
        <w:tc>
          <w:tcPr>
            <w:tcW w:w="3005" w:type="dxa"/>
            <w:shd w:val="clear" w:color="auto" w:fill="auto"/>
            <w:vAlign w:val="center"/>
          </w:tcPr>
          <w:p w14:paraId="5E3A215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71DC697"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4C5893B4" w14:textId="77777777" w:rsidR="00E8511D" w:rsidRPr="00940D11" w:rsidRDefault="00E8511D" w:rsidP="003A4525">
            <w:pPr>
              <w:pStyle w:val="ConsPlusNormal"/>
              <w:jc w:val="center"/>
              <w:rPr>
                <w:sz w:val="20"/>
                <w:szCs w:val="20"/>
              </w:rPr>
            </w:pPr>
            <w:r w:rsidRPr="00940D11">
              <w:rPr>
                <w:sz w:val="20"/>
                <w:szCs w:val="20"/>
              </w:rPr>
              <w:t>571</w:t>
            </w:r>
          </w:p>
        </w:tc>
        <w:tc>
          <w:tcPr>
            <w:tcW w:w="1230" w:type="dxa"/>
            <w:shd w:val="clear" w:color="auto" w:fill="auto"/>
            <w:vAlign w:val="center"/>
          </w:tcPr>
          <w:p w14:paraId="7D273C2D"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653C77BE"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5BCA955B" w14:textId="77777777" w:rsidR="00E8511D" w:rsidRPr="00940D11" w:rsidRDefault="00E8511D" w:rsidP="003A4525">
            <w:pPr>
              <w:pStyle w:val="ConsPlusNormal"/>
              <w:jc w:val="center"/>
              <w:rPr>
                <w:sz w:val="20"/>
                <w:szCs w:val="20"/>
              </w:rPr>
            </w:pPr>
            <w:r w:rsidRPr="00940D11">
              <w:rPr>
                <w:sz w:val="20"/>
                <w:szCs w:val="20"/>
              </w:rPr>
              <w:t>571</w:t>
            </w:r>
          </w:p>
        </w:tc>
        <w:tc>
          <w:tcPr>
            <w:tcW w:w="3132" w:type="dxa"/>
            <w:vMerge/>
            <w:shd w:val="clear" w:color="auto" w:fill="auto"/>
          </w:tcPr>
          <w:p w14:paraId="05D09C07" w14:textId="77777777" w:rsidR="00E8511D" w:rsidRPr="00940D11" w:rsidRDefault="00E8511D" w:rsidP="00F46770">
            <w:pPr>
              <w:pStyle w:val="ConsPlusNormal"/>
              <w:rPr>
                <w:sz w:val="20"/>
                <w:szCs w:val="20"/>
              </w:rPr>
            </w:pPr>
          </w:p>
        </w:tc>
      </w:tr>
      <w:tr w:rsidR="00E8511D" w:rsidRPr="00940D11" w14:paraId="08F5BEA2" w14:textId="77777777" w:rsidTr="00036F78">
        <w:trPr>
          <w:jc w:val="center"/>
        </w:trPr>
        <w:tc>
          <w:tcPr>
            <w:tcW w:w="684" w:type="dxa"/>
            <w:vMerge/>
            <w:shd w:val="clear" w:color="auto" w:fill="auto"/>
          </w:tcPr>
          <w:p w14:paraId="72ECFD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08BA2C07" w14:textId="77777777" w:rsidR="00E8511D" w:rsidRPr="00940D11" w:rsidRDefault="00E8511D" w:rsidP="00F46770">
            <w:pPr>
              <w:pStyle w:val="ConsPlusNormal"/>
              <w:rPr>
                <w:sz w:val="20"/>
                <w:szCs w:val="20"/>
              </w:rPr>
            </w:pPr>
          </w:p>
        </w:tc>
        <w:tc>
          <w:tcPr>
            <w:tcW w:w="1266" w:type="dxa"/>
            <w:vMerge/>
            <w:shd w:val="clear" w:color="auto" w:fill="auto"/>
          </w:tcPr>
          <w:p w14:paraId="6937B952" w14:textId="77777777" w:rsidR="00E8511D" w:rsidRPr="00940D11" w:rsidRDefault="00E8511D" w:rsidP="00F46770">
            <w:pPr>
              <w:pStyle w:val="ConsPlusNormal"/>
              <w:rPr>
                <w:sz w:val="20"/>
                <w:szCs w:val="20"/>
              </w:rPr>
            </w:pPr>
          </w:p>
        </w:tc>
        <w:tc>
          <w:tcPr>
            <w:tcW w:w="3005" w:type="dxa"/>
            <w:shd w:val="clear" w:color="auto" w:fill="auto"/>
            <w:vAlign w:val="center"/>
          </w:tcPr>
          <w:p w14:paraId="19CD622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73AF9BC"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2C8B8866" w14:textId="77777777" w:rsidR="00E8511D" w:rsidRPr="00940D11" w:rsidRDefault="00E8511D" w:rsidP="003A4525">
            <w:pPr>
              <w:pStyle w:val="ConsPlusNormal"/>
              <w:jc w:val="center"/>
              <w:rPr>
                <w:sz w:val="20"/>
                <w:szCs w:val="20"/>
              </w:rPr>
            </w:pPr>
            <w:r w:rsidRPr="00940D11">
              <w:rPr>
                <w:sz w:val="20"/>
                <w:szCs w:val="20"/>
              </w:rPr>
              <w:t>571</w:t>
            </w:r>
          </w:p>
        </w:tc>
        <w:tc>
          <w:tcPr>
            <w:tcW w:w="1230" w:type="dxa"/>
            <w:shd w:val="clear" w:color="auto" w:fill="auto"/>
            <w:vAlign w:val="center"/>
          </w:tcPr>
          <w:p w14:paraId="7FFC887E" w14:textId="77777777" w:rsidR="00E8511D" w:rsidRPr="00940D11" w:rsidRDefault="00E8511D" w:rsidP="003A4525">
            <w:pPr>
              <w:pStyle w:val="ConsPlusNormal"/>
              <w:jc w:val="center"/>
              <w:rPr>
                <w:sz w:val="20"/>
                <w:szCs w:val="20"/>
              </w:rPr>
            </w:pPr>
            <w:r w:rsidRPr="00940D11">
              <w:rPr>
                <w:sz w:val="20"/>
                <w:szCs w:val="20"/>
              </w:rPr>
              <w:t>1128</w:t>
            </w:r>
          </w:p>
        </w:tc>
        <w:tc>
          <w:tcPr>
            <w:tcW w:w="1276" w:type="dxa"/>
            <w:shd w:val="clear" w:color="auto" w:fill="auto"/>
            <w:vAlign w:val="center"/>
          </w:tcPr>
          <w:p w14:paraId="160D4901"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16B66F53"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6FD99353" w14:textId="77777777" w:rsidR="00E8511D" w:rsidRPr="00940D11" w:rsidRDefault="00E8511D" w:rsidP="00F46770">
            <w:pPr>
              <w:pStyle w:val="ConsPlusNormal"/>
              <w:rPr>
                <w:sz w:val="20"/>
                <w:szCs w:val="20"/>
              </w:rPr>
            </w:pPr>
          </w:p>
        </w:tc>
      </w:tr>
      <w:tr w:rsidR="00E8511D" w:rsidRPr="00940D11" w14:paraId="5411B7C2" w14:textId="77777777" w:rsidTr="00036F78">
        <w:trPr>
          <w:jc w:val="center"/>
        </w:trPr>
        <w:tc>
          <w:tcPr>
            <w:tcW w:w="684" w:type="dxa"/>
            <w:vMerge/>
            <w:shd w:val="clear" w:color="auto" w:fill="auto"/>
          </w:tcPr>
          <w:p w14:paraId="569EFA7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BFC3247" w14:textId="77777777" w:rsidR="00E8511D" w:rsidRPr="00940D11" w:rsidRDefault="00E8511D" w:rsidP="00F46770">
            <w:pPr>
              <w:pStyle w:val="ConsPlusNormal"/>
              <w:rPr>
                <w:sz w:val="20"/>
                <w:szCs w:val="20"/>
              </w:rPr>
            </w:pPr>
          </w:p>
        </w:tc>
        <w:tc>
          <w:tcPr>
            <w:tcW w:w="1266" w:type="dxa"/>
            <w:vMerge/>
            <w:shd w:val="clear" w:color="auto" w:fill="auto"/>
          </w:tcPr>
          <w:p w14:paraId="05218F5C" w14:textId="77777777" w:rsidR="00E8511D" w:rsidRPr="00940D11" w:rsidRDefault="00E8511D" w:rsidP="00F46770">
            <w:pPr>
              <w:pStyle w:val="ConsPlusNormal"/>
              <w:rPr>
                <w:sz w:val="20"/>
                <w:szCs w:val="20"/>
              </w:rPr>
            </w:pPr>
          </w:p>
        </w:tc>
        <w:tc>
          <w:tcPr>
            <w:tcW w:w="3005" w:type="dxa"/>
            <w:shd w:val="clear" w:color="auto" w:fill="auto"/>
            <w:vAlign w:val="center"/>
          </w:tcPr>
          <w:p w14:paraId="73856D6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0C3C07E"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0BC9024" w14:textId="77777777" w:rsidR="00E8511D" w:rsidRPr="00940D11" w:rsidRDefault="00E8511D" w:rsidP="003A4525">
            <w:pPr>
              <w:pStyle w:val="ConsPlusNormal"/>
              <w:jc w:val="center"/>
              <w:rPr>
                <w:sz w:val="20"/>
                <w:szCs w:val="20"/>
              </w:rPr>
            </w:pPr>
            <w:r w:rsidRPr="00940D11">
              <w:rPr>
                <w:sz w:val="20"/>
                <w:szCs w:val="20"/>
              </w:rPr>
              <w:t>178</w:t>
            </w:r>
          </w:p>
        </w:tc>
        <w:tc>
          <w:tcPr>
            <w:tcW w:w="1230" w:type="dxa"/>
            <w:shd w:val="clear" w:color="auto" w:fill="auto"/>
            <w:vAlign w:val="center"/>
          </w:tcPr>
          <w:p w14:paraId="6CF2A445"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3394DA30"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7083254C" w14:textId="77777777" w:rsidR="00E8511D" w:rsidRPr="00940D11" w:rsidRDefault="00E8511D" w:rsidP="003A4525">
            <w:pPr>
              <w:pStyle w:val="ConsPlusNormal"/>
              <w:jc w:val="center"/>
              <w:rPr>
                <w:sz w:val="20"/>
                <w:szCs w:val="20"/>
              </w:rPr>
            </w:pPr>
            <w:r w:rsidRPr="00940D11">
              <w:rPr>
                <w:sz w:val="20"/>
                <w:szCs w:val="20"/>
              </w:rPr>
              <w:t>178</w:t>
            </w:r>
          </w:p>
        </w:tc>
        <w:tc>
          <w:tcPr>
            <w:tcW w:w="3132" w:type="dxa"/>
            <w:vMerge/>
            <w:shd w:val="clear" w:color="auto" w:fill="auto"/>
          </w:tcPr>
          <w:p w14:paraId="723AC7D9" w14:textId="77777777" w:rsidR="00E8511D" w:rsidRPr="00940D11" w:rsidRDefault="00E8511D" w:rsidP="00F46770">
            <w:pPr>
              <w:pStyle w:val="ConsPlusNormal"/>
              <w:rPr>
                <w:sz w:val="20"/>
                <w:szCs w:val="20"/>
              </w:rPr>
            </w:pPr>
          </w:p>
        </w:tc>
      </w:tr>
      <w:tr w:rsidR="00E8511D" w:rsidRPr="00940D11" w14:paraId="7EEDB0D7" w14:textId="77777777" w:rsidTr="00036F78">
        <w:trPr>
          <w:jc w:val="center"/>
        </w:trPr>
        <w:tc>
          <w:tcPr>
            <w:tcW w:w="684" w:type="dxa"/>
            <w:vMerge w:val="restart"/>
            <w:shd w:val="clear" w:color="auto" w:fill="auto"/>
            <w:vAlign w:val="center"/>
          </w:tcPr>
          <w:p w14:paraId="46C364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5103643C" w14:textId="77777777" w:rsidR="00E8511D" w:rsidRPr="00940D11" w:rsidRDefault="00E8511D" w:rsidP="00F46770">
            <w:pPr>
              <w:pStyle w:val="ConsPlusNormal"/>
              <w:rPr>
                <w:sz w:val="20"/>
                <w:szCs w:val="20"/>
              </w:rPr>
            </w:pPr>
            <w:r w:rsidRPr="00940D11">
              <w:rPr>
                <w:sz w:val="20"/>
                <w:szCs w:val="20"/>
              </w:rPr>
              <w:t>6119</w:t>
            </w:r>
          </w:p>
        </w:tc>
        <w:tc>
          <w:tcPr>
            <w:tcW w:w="1266" w:type="dxa"/>
            <w:vMerge w:val="restart"/>
            <w:shd w:val="clear" w:color="auto" w:fill="auto"/>
            <w:vAlign w:val="center"/>
          </w:tcPr>
          <w:p w14:paraId="0A293BF9"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6AEE81B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AF2530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1D67BA10" w14:textId="77777777" w:rsidR="00E8511D" w:rsidRPr="00940D11" w:rsidRDefault="00E8511D" w:rsidP="003A4525">
            <w:pPr>
              <w:pStyle w:val="ConsPlusNormal"/>
              <w:jc w:val="center"/>
              <w:rPr>
                <w:sz w:val="20"/>
                <w:szCs w:val="20"/>
              </w:rPr>
            </w:pPr>
            <w:r w:rsidRPr="00940D11">
              <w:rPr>
                <w:sz w:val="20"/>
                <w:szCs w:val="20"/>
              </w:rPr>
              <w:t>469</w:t>
            </w:r>
          </w:p>
        </w:tc>
        <w:tc>
          <w:tcPr>
            <w:tcW w:w="1230" w:type="dxa"/>
            <w:shd w:val="clear" w:color="auto" w:fill="auto"/>
            <w:vAlign w:val="center"/>
          </w:tcPr>
          <w:p w14:paraId="2F59CA16" w14:textId="77777777" w:rsidR="00E8511D" w:rsidRPr="00940D11" w:rsidRDefault="00E8511D" w:rsidP="003A4525">
            <w:pPr>
              <w:pStyle w:val="ConsPlusNormal"/>
              <w:jc w:val="center"/>
              <w:rPr>
                <w:sz w:val="20"/>
                <w:szCs w:val="20"/>
              </w:rPr>
            </w:pPr>
            <w:r w:rsidRPr="00940D11">
              <w:rPr>
                <w:sz w:val="20"/>
                <w:szCs w:val="20"/>
              </w:rPr>
              <w:t>965</w:t>
            </w:r>
          </w:p>
        </w:tc>
        <w:tc>
          <w:tcPr>
            <w:tcW w:w="1276" w:type="dxa"/>
            <w:shd w:val="clear" w:color="auto" w:fill="auto"/>
            <w:vAlign w:val="center"/>
          </w:tcPr>
          <w:p w14:paraId="22AA7267"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7FF3AD09"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42422762" w14:textId="77777777" w:rsidR="00E8511D" w:rsidRPr="00940D11" w:rsidRDefault="00E8511D" w:rsidP="00E34F28">
            <w:pPr>
              <w:pStyle w:val="ConsPlusNormal"/>
              <w:rPr>
                <w:sz w:val="20"/>
                <w:szCs w:val="20"/>
              </w:rPr>
            </w:pPr>
            <w:r w:rsidRPr="00940D11">
              <w:rPr>
                <w:sz w:val="20"/>
                <w:szCs w:val="20"/>
              </w:rPr>
              <w:t xml:space="preserve">МП </w:t>
            </w:r>
            <w:r w:rsidR="003A4525" w:rsidRPr="00940D11">
              <w:rPr>
                <w:sz w:val="20"/>
                <w:szCs w:val="20"/>
              </w:rPr>
              <w:t>«</w:t>
            </w:r>
            <w:r w:rsidRPr="00940D11">
              <w:rPr>
                <w:sz w:val="20"/>
                <w:szCs w:val="20"/>
              </w:rPr>
              <w:t>Развитие физической</w:t>
            </w:r>
            <w:r w:rsidR="00E34F28" w:rsidRPr="00940D11">
              <w:rPr>
                <w:sz w:val="20"/>
                <w:szCs w:val="20"/>
              </w:rPr>
              <w:t xml:space="preserve"> </w:t>
            </w:r>
            <w:r w:rsidRPr="00940D11">
              <w:rPr>
                <w:sz w:val="20"/>
                <w:szCs w:val="20"/>
              </w:rPr>
              <w:t>культуры и спорта</w:t>
            </w:r>
            <w:r w:rsidR="003A4525" w:rsidRPr="00940D11">
              <w:rPr>
                <w:sz w:val="20"/>
                <w:szCs w:val="20"/>
              </w:rPr>
              <w:t>»</w:t>
            </w:r>
          </w:p>
        </w:tc>
      </w:tr>
      <w:tr w:rsidR="00E8511D" w:rsidRPr="00940D11" w14:paraId="0D844ACB" w14:textId="77777777" w:rsidTr="00036F78">
        <w:trPr>
          <w:jc w:val="center"/>
        </w:trPr>
        <w:tc>
          <w:tcPr>
            <w:tcW w:w="684" w:type="dxa"/>
            <w:vMerge/>
            <w:shd w:val="clear" w:color="auto" w:fill="auto"/>
          </w:tcPr>
          <w:p w14:paraId="7FA62AE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4C9CBFF" w14:textId="77777777" w:rsidR="00E8511D" w:rsidRPr="00940D11" w:rsidRDefault="00E8511D" w:rsidP="00F46770">
            <w:pPr>
              <w:pStyle w:val="ConsPlusNormal"/>
              <w:rPr>
                <w:sz w:val="20"/>
                <w:szCs w:val="20"/>
              </w:rPr>
            </w:pPr>
          </w:p>
        </w:tc>
        <w:tc>
          <w:tcPr>
            <w:tcW w:w="1266" w:type="dxa"/>
            <w:vMerge/>
            <w:shd w:val="clear" w:color="auto" w:fill="auto"/>
          </w:tcPr>
          <w:p w14:paraId="6CA3BFE3" w14:textId="77777777" w:rsidR="00E8511D" w:rsidRPr="00940D11" w:rsidRDefault="00E8511D" w:rsidP="00F46770">
            <w:pPr>
              <w:pStyle w:val="ConsPlusNormal"/>
              <w:rPr>
                <w:sz w:val="20"/>
                <w:szCs w:val="20"/>
              </w:rPr>
            </w:pPr>
          </w:p>
        </w:tc>
        <w:tc>
          <w:tcPr>
            <w:tcW w:w="3005" w:type="dxa"/>
            <w:shd w:val="clear" w:color="auto" w:fill="auto"/>
            <w:vAlign w:val="center"/>
          </w:tcPr>
          <w:p w14:paraId="610567E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276F7C8E"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7B0A2E8C" w14:textId="77777777" w:rsidR="00E8511D" w:rsidRPr="00940D11" w:rsidRDefault="00E8511D" w:rsidP="003A4525">
            <w:pPr>
              <w:pStyle w:val="ConsPlusNormal"/>
              <w:jc w:val="center"/>
              <w:rPr>
                <w:sz w:val="20"/>
                <w:szCs w:val="20"/>
              </w:rPr>
            </w:pPr>
            <w:r w:rsidRPr="00940D11">
              <w:rPr>
                <w:sz w:val="20"/>
                <w:szCs w:val="20"/>
              </w:rPr>
              <w:t>1016</w:t>
            </w:r>
          </w:p>
        </w:tc>
        <w:tc>
          <w:tcPr>
            <w:tcW w:w="1230" w:type="dxa"/>
            <w:shd w:val="clear" w:color="auto" w:fill="auto"/>
            <w:vAlign w:val="center"/>
          </w:tcPr>
          <w:p w14:paraId="50A89E54" w14:textId="77777777" w:rsidR="00E8511D" w:rsidRPr="00940D11" w:rsidRDefault="007E2162" w:rsidP="003A4525">
            <w:pPr>
              <w:pStyle w:val="ConsPlusNormal"/>
              <w:jc w:val="center"/>
              <w:rPr>
                <w:sz w:val="20"/>
                <w:szCs w:val="20"/>
              </w:rPr>
            </w:pPr>
            <w:r>
              <w:rPr>
                <w:sz w:val="20"/>
                <w:szCs w:val="20"/>
              </w:rPr>
              <w:t>950</w:t>
            </w:r>
          </w:p>
        </w:tc>
        <w:tc>
          <w:tcPr>
            <w:tcW w:w="1276" w:type="dxa"/>
            <w:shd w:val="clear" w:color="auto" w:fill="auto"/>
            <w:vAlign w:val="center"/>
          </w:tcPr>
          <w:p w14:paraId="6FCEE4E3"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6F2FD9A3" w14:textId="77777777" w:rsidR="00E8511D" w:rsidRPr="00940D11" w:rsidRDefault="007E2162" w:rsidP="003A4525">
            <w:pPr>
              <w:pStyle w:val="ConsPlusNormal"/>
              <w:jc w:val="center"/>
              <w:rPr>
                <w:sz w:val="20"/>
                <w:szCs w:val="20"/>
              </w:rPr>
            </w:pPr>
            <w:r>
              <w:rPr>
                <w:sz w:val="20"/>
                <w:szCs w:val="20"/>
              </w:rPr>
              <w:t>6</w:t>
            </w:r>
            <w:r w:rsidR="00E8511D" w:rsidRPr="00940D11">
              <w:rPr>
                <w:sz w:val="20"/>
                <w:szCs w:val="20"/>
              </w:rPr>
              <w:t>6</w:t>
            </w:r>
          </w:p>
        </w:tc>
        <w:tc>
          <w:tcPr>
            <w:tcW w:w="3132" w:type="dxa"/>
            <w:vMerge/>
            <w:shd w:val="clear" w:color="auto" w:fill="auto"/>
          </w:tcPr>
          <w:p w14:paraId="19BD481D" w14:textId="77777777" w:rsidR="00E8511D" w:rsidRPr="00940D11" w:rsidRDefault="00E8511D" w:rsidP="00F46770">
            <w:pPr>
              <w:pStyle w:val="ConsPlusNormal"/>
              <w:rPr>
                <w:sz w:val="20"/>
                <w:szCs w:val="20"/>
              </w:rPr>
            </w:pPr>
          </w:p>
        </w:tc>
      </w:tr>
      <w:tr w:rsidR="00E8511D" w:rsidRPr="00940D11" w14:paraId="199387B9" w14:textId="77777777" w:rsidTr="00036F78">
        <w:trPr>
          <w:jc w:val="center"/>
        </w:trPr>
        <w:tc>
          <w:tcPr>
            <w:tcW w:w="684" w:type="dxa"/>
            <w:vMerge/>
            <w:shd w:val="clear" w:color="auto" w:fill="auto"/>
          </w:tcPr>
          <w:p w14:paraId="273601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DE258FD" w14:textId="77777777" w:rsidR="00E8511D" w:rsidRPr="00940D11" w:rsidRDefault="00E8511D" w:rsidP="00F46770">
            <w:pPr>
              <w:pStyle w:val="ConsPlusNormal"/>
              <w:rPr>
                <w:sz w:val="20"/>
                <w:szCs w:val="20"/>
              </w:rPr>
            </w:pPr>
          </w:p>
        </w:tc>
        <w:tc>
          <w:tcPr>
            <w:tcW w:w="1266" w:type="dxa"/>
            <w:vMerge/>
            <w:shd w:val="clear" w:color="auto" w:fill="auto"/>
          </w:tcPr>
          <w:p w14:paraId="4F7CD54D" w14:textId="77777777" w:rsidR="00E8511D" w:rsidRPr="00940D11" w:rsidRDefault="00E8511D" w:rsidP="00F46770">
            <w:pPr>
              <w:pStyle w:val="ConsPlusNormal"/>
              <w:rPr>
                <w:sz w:val="20"/>
                <w:szCs w:val="20"/>
              </w:rPr>
            </w:pPr>
          </w:p>
        </w:tc>
        <w:tc>
          <w:tcPr>
            <w:tcW w:w="3005" w:type="dxa"/>
            <w:shd w:val="clear" w:color="auto" w:fill="auto"/>
            <w:vAlign w:val="center"/>
          </w:tcPr>
          <w:p w14:paraId="030FBA5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0D6BC35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7A31BB7E" w14:textId="77777777" w:rsidR="00E8511D" w:rsidRPr="00940D11" w:rsidRDefault="00E8511D" w:rsidP="003A4525">
            <w:pPr>
              <w:pStyle w:val="ConsPlusNormal"/>
              <w:jc w:val="center"/>
              <w:rPr>
                <w:sz w:val="20"/>
                <w:szCs w:val="20"/>
              </w:rPr>
            </w:pPr>
            <w:r w:rsidRPr="00940D11">
              <w:rPr>
                <w:sz w:val="20"/>
                <w:szCs w:val="20"/>
              </w:rPr>
              <w:t>223</w:t>
            </w:r>
          </w:p>
        </w:tc>
        <w:tc>
          <w:tcPr>
            <w:tcW w:w="1230" w:type="dxa"/>
            <w:shd w:val="clear" w:color="auto" w:fill="auto"/>
            <w:vAlign w:val="center"/>
          </w:tcPr>
          <w:p w14:paraId="60F2CE47" w14:textId="77777777" w:rsidR="00E8511D" w:rsidRPr="00940D11" w:rsidRDefault="00E8511D" w:rsidP="003A4525">
            <w:pPr>
              <w:pStyle w:val="ConsPlusNormal"/>
              <w:jc w:val="center"/>
              <w:rPr>
                <w:sz w:val="20"/>
                <w:szCs w:val="20"/>
              </w:rPr>
            </w:pPr>
            <w:r w:rsidRPr="00940D11">
              <w:rPr>
                <w:sz w:val="20"/>
                <w:szCs w:val="20"/>
              </w:rPr>
              <w:t>н/д</w:t>
            </w:r>
          </w:p>
        </w:tc>
        <w:tc>
          <w:tcPr>
            <w:tcW w:w="1276" w:type="dxa"/>
            <w:shd w:val="clear" w:color="auto" w:fill="auto"/>
            <w:vAlign w:val="center"/>
          </w:tcPr>
          <w:p w14:paraId="5DE05D39"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03652EF9" w14:textId="77777777" w:rsidR="00E8511D" w:rsidRPr="00940D11" w:rsidRDefault="00E8511D" w:rsidP="003A4525">
            <w:pPr>
              <w:pStyle w:val="ConsPlusNormal"/>
              <w:jc w:val="center"/>
              <w:rPr>
                <w:sz w:val="20"/>
                <w:szCs w:val="20"/>
              </w:rPr>
            </w:pPr>
            <w:r w:rsidRPr="00940D11">
              <w:rPr>
                <w:sz w:val="20"/>
                <w:szCs w:val="20"/>
              </w:rPr>
              <w:t>223</w:t>
            </w:r>
          </w:p>
        </w:tc>
        <w:tc>
          <w:tcPr>
            <w:tcW w:w="3132" w:type="dxa"/>
            <w:vMerge/>
            <w:shd w:val="clear" w:color="auto" w:fill="auto"/>
          </w:tcPr>
          <w:p w14:paraId="5BC7C313" w14:textId="77777777" w:rsidR="00E8511D" w:rsidRPr="00940D11" w:rsidRDefault="00E8511D" w:rsidP="00F46770">
            <w:pPr>
              <w:pStyle w:val="ConsPlusNormal"/>
              <w:rPr>
                <w:sz w:val="20"/>
                <w:szCs w:val="20"/>
              </w:rPr>
            </w:pPr>
          </w:p>
        </w:tc>
      </w:tr>
      <w:tr w:rsidR="00E8511D" w:rsidRPr="00940D11" w14:paraId="1B28A23F" w14:textId="77777777" w:rsidTr="00036F78">
        <w:trPr>
          <w:jc w:val="center"/>
        </w:trPr>
        <w:tc>
          <w:tcPr>
            <w:tcW w:w="684" w:type="dxa"/>
            <w:vMerge/>
            <w:shd w:val="clear" w:color="auto" w:fill="auto"/>
          </w:tcPr>
          <w:p w14:paraId="4BCA73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30B1CE02" w14:textId="77777777" w:rsidR="00E8511D" w:rsidRPr="00940D11" w:rsidRDefault="00E8511D" w:rsidP="00F46770">
            <w:pPr>
              <w:pStyle w:val="ConsPlusNormal"/>
              <w:rPr>
                <w:sz w:val="20"/>
                <w:szCs w:val="20"/>
              </w:rPr>
            </w:pPr>
          </w:p>
        </w:tc>
        <w:tc>
          <w:tcPr>
            <w:tcW w:w="1266" w:type="dxa"/>
            <w:vMerge/>
            <w:shd w:val="clear" w:color="auto" w:fill="auto"/>
          </w:tcPr>
          <w:p w14:paraId="3038E6D6" w14:textId="77777777" w:rsidR="00E8511D" w:rsidRPr="00940D11" w:rsidRDefault="00E8511D" w:rsidP="00F46770">
            <w:pPr>
              <w:pStyle w:val="ConsPlusNormal"/>
              <w:rPr>
                <w:sz w:val="20"/>
                <w:szCs w:val="20"/>
              </w:rPr>
            </w:pPr>
          </w:p>
        </w:tc>
        <w:tc>
          <w:tcPr>
            <w:tcW w:w="3005" w:type="dxa"/>
            <w:shd w:val="clear" w:color="auto" w:fill="auto"/>
            <w:vAlign w:val="center"/>
          </w:tcPr>
          <w:p w14:paraId="11FC7DD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1E74F36E"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shd w:val="clear" w:color="auto" w:fill="auto"/>
            <w:vAlign w:val="center"/>
          </w:tcPr>
          <w:p w14:paraId="07AB97A2" w14:textId="77777777" w:rsidR="00E8511D" w:rsidRPr="00940D11" w:rsidRDefault="00E8511D" w:rsidP="003A4525">
            <w:pPr>
              <w:pStyle w:val="ConsPlusNormal"/>
              <w:jc w:val="center"/>
              <w:rPr>
                <w:sz w:val="20"/>
                <w:szCs w:val="20"/>
              </w:rPr>
            </w:pPr>
            <w:r w:rsidRPr="00940D11">
              <w:rPr>
                <w:sz w:val="20"/>
                <w:szCs w:val="20"/>
              </w:rPr>
              <w:t>1</w:t>
            </w:r>
          </w:p>
        </w:tc>
        <w:tc>
          <w:tcPr>
            <w:tcW w:w="1230" w:type="dxa"/>
            <w:shd w:val="clear" w:color="auto" w:fill="auto"/>
            <w:vAlign w:val="center"/>
          </w:tcPr>
          <w:p w14:paraId="5CE4DF11" w14:textId="77777777" w:rsidR="00E8511D" w:rsidRPr="00940D11" w:rsidRDefault="00E8511D" w:rsidP="003A4525">
            <w:pPr>
              <w:pStyle w:val="ConsPlusNormal"/>
              <w:jc w:val="center"/>
              <w:rPr>
                <w:sz w:val="20"/>
                <w:szCs w:val="20"/>
              </w:rPr>
            </w:pPr>
            <w:r w:rsidRPr="00940D11">
              <w:rPr>
                <w:sz w:val="20"/>
                <w:szCs w:val="20"/>
              </w:rPr>
              <w:t>1</w:t>
            </w:r>
          </w:p>
        </w:tc>
        <w:tc>
          <w:tcPr>
            <w:tcW w:w="1276" w:type="dxa"/>
            <w:shd w:val="clear" w:color="auto" w:fill="auto"/>
            <w:vAlign w:val="center"/>
          </w:tcPr>
          <w:p w14:paraId="534E7860"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046CD59E"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5E4BC099" w14:textId="77777777" w:rsidR="00E8511D" w:rsidRPr="00940D11" w:rsidRDefault="00E8511D" w:rsidP="00F46770">
            <w:pPr>
              <w:pStyle w:val="ConsPlusNormal"/>
              <w:rPr>
                <w:sz w:val="20"/>
                <w:szCs w:val="20"/>
              </w:rPr>
            </w:pPr>
          </w:p>
        </w:tc>
      </w:tr>
      <w:tr w:rsidR="00E8511D" w:rsidRPr="00940D11" w14:paraId="22EF9EF1" w14:textId="77777777" w:rsidTr="00036F78">
        <w:trPr>
          <w:jc w:val="center"/>
        </w:trPr>
        <w:tc>
          <w:tcPr>
            <w:tcW w:w="684" w:type="dxa"/>
            <w:vMerge/>
            <w:shd w:val="clear" w:color="auto" w:fill="auto"/>
          </w:tcPr>
          <w:p w14:paraId="00E51D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0ADB187" w14:textId="77777777" w:rsidR="00E8511D" w:rsidRPr="00940D11" w:rsidRDefault="00E8511D" w:rsidP="00F46770">
            <w:pPr>
              <w:pStyle w:val="ConsPlusNormal"/>
              <w:rPr>
                <w:sz w:val="20"/>
                <w:szCs w:val="20"/>
              </w:rPr>
            </w:pPr>
          </w:p>
        </w:tc>
        <w:tc>
          <w:tcPr>
            <w:tcW w:w="1266" w:type="dxa"/>
            <w:vMerge/>
            <w:shd w:val="clear" w:color="auto" w:fill="auto"/>
          </w:tcPr>
          <w:p w14:paraId="5280694D" w14:textId="77777777" w:rsidR="00E8511D" w:rsidRPr="00940D11" w:rsidRDefault="00E8511D" w:rsidP="00F46770">
            <w:pPr>
              <w:pStyle w:val="ConsPlusNormal"/>
              <w:rPr>
                <w:sz w:val="20"/>
                <w:szCs w:val="20"/>
              </w:rPr>
            </w:pPr>
          </w:p>
        </w:tc>
        <w:tc>
          <w:tcPr>
            <w:tcW w:w="3005" w:type="dxa"/>
            <w:shd w:val="clear" w:color="auto" w:fill="auto"/>
            <w:vAlign w:val="center"/>
          </w:tcPr>
          <w:p w14:paraId="23548B8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7D78E09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214C6C41" w14:textId="77777777" w:rsidR="00E8511D" w:rsidRPr="00940D11" w:rsidRDefault="00E8511D" w:rsidP="003A4525">
            <w:pPr>
              <w:pStyle w:val="ConsPlusNormal"/>
              <w:jc w:val="center"/>
              <w:rPr>
                <w:sz w:val="20"/>
                <w:szCs w:val="20"/>
              </w:rPr>
            </w:pPr>
            <w:r w:rsidRPr="00940D11">
              <w:rPr>
                <w:sz w:val="20"/>
                <w:szCs w:val="20"/>
              </w:rPr>
              <w:t>893</w:t>
            </w:r>
          </w:p>
        </w:tc>
        <w:tc>
          <w:tcPr>
            <w:tcW w:w="1230" w:type="dxa"/>
            <w:shd w:val="clear" w:color="auto" w:fill="auto"/>
            <w:vAlign w:val="center"/>
          </w:tcPr>
          <w:p w14:paraId="0BE1AF0A"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6C04D9AA"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111F3018" w14:textId="77777777" w:rsidR="00E8511D" w:rsidRPr="00940D11" w:rsidRDefault="00E8511D" w:rsidP="003A4525">
            <w:pPr>
              <w:pStyle w:val="ConsPlusNormal"/>
              <w:jc w:val="center"/>
              <w:rPr>
                <w:sz w:val="20"/>
                <w:szCs w:val="20"/>
              </w:rPr>
            </w:pPr>
            <w:r w:rsidRPr="00940D11">
              <w:rPr>
                <w:sz w:val="20"/>
                <w:szCs w:val="20"/>
              </w:rPr>
              <w:t>893</w:t>
            </w:r>
          </w:p>
        </w:tc>
        <w:tc>
          <w:tcPr>
            <w:tcW w:w="3132" w:type="dxa"/>
            <w:vMerge/>
            <w:shd w:val="clear" w:color="auto" w:fill="auto"/>
          </w:tcPr>
          <w:p w14:paraId="7484BA65" w14:textId="77777777" w:rsidR="00E8511D" w:rsidRPr="00940D11" w:rsidRDefault="00E8511D" w:rsidP="00F46770">
            <w:pPr>
              <w:pStyle w:val="ConsPlusNormal"/>
              <w:rPr>
                <w:sz w:val="20"/>
                <w:szCs w:val="20"/>
              </w:rPr>
            </w:pPr>
          </w:p>
        </w:tc>
      </w:tr>
      <w:tr w:rsidR="00E8511D" w:rsidRPr="00940D11" w14:paraId="36F06072" w14:textId="77777777" w:rsidTr="00036F78">
        <w:trPr>
          <w:jc w:val="center"/>
        </w:trPr>
        <w:tc>
          <w:tcPr>
            <w:tcW w:w="684" w:type="dxa"/>
            <w:vMerge/>
            <w:shd w:val="clear" w:color="auto" w:fill="auto"/>
          </w:tcPr>
          <w:p w14:paraId="5DB14CE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5E03373" w14:textId="77777777" w:rsidR="00E8511D" w:rsidRPr="00940D11" w:rsidRDefault="00E8511D" w:rsidP="00F46770">
            <w:pPr>
              <w:pStyle w:val="ConsPlusNormal"/>
              <w:rPr>
                <w:sz w:val="20"/>
                <w:szCs w:val="20"/>
              </w:rPr>
            </w:pPr>
          </w:p>
        </w:tc>
        <w:tc>
          <w:tcPr>
            <w:tcW w:w="1266" w:type="dxa"/>
            <w:vMerge/>
            <w:shd w:val="clear" w:color="auto" w:fill="auto"/>
          </w:tcPr>
          <w:p w14:paraId="3522B472" w14:textId="77777777" w:rsidR="00E8511D" w:rsidRPr="00940D11" w:rsidRDefault="00E8511D" w:rsidP="00F46770">
            <w:pPr>
              <w:pStyle w:val="ConsPlusNormal"/>
              <w:rPr>
                <w:sz w:val="20"/>
                <w:szCs w:val="20"/>
              </w:rPr>
            </w:pPr>
          </w:p>
        </w:tc>
        <w:tc>
          <w:tcPr>
            <w:tcW w:w="3005" w:type="dxa"/>
            <w:shd w:val="clear" w:color="auto" w:fill="auto"/>
            <w:vAlign w:val="center"/>
          </w:tcPr>
          <w:p w14:paraId="0F71420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06FE9409"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6F81C50E" w14:textId="77777777" w:rsidR="00E8511D" w:rsidRPr="00940D11" w:rsidRDefault="00E8511D" w:rsidP="003A4525">
            <w:pPr>
              <w:pStyle w:val="ConsPlusNormal"/>
              <w:jc w:val="center"/>
              <w:rPr>
                <w:sz w:val="20"/>
                <w:szCs w:val="20"/>
              </w:rPr>
            </w:pPr>
            <w:r w:rsidRPr="00940D11">
              <w:rPr>
                <w:sz w:val="20"/>
                <w:szCs w:val="20"/>
              </w:rPr>
              <w:t>893</w:t>
            </w:r>
          </w:p>
        </w:tc>
        <w:tc>
          <w:tcPr>
            <w:tcW w:w="1230" w:type="dxa"/>
            <w:shd w:val="clear" w:color="auto" w:fill="auto"/>
            <w:vAlign w:val="center"/>
          </w:tcPr>
          <w:p w14:paraId="6071953B" w14:textId="77777777" w:rsidR="00E8511D" w:rsidRPr="00940D11" w:rsidRDefault="00E8511D" w:rsidP="003A4525">
            <w:pPr>
              <w:pStyle w:val="ConsPlusNormal"/>
              <w:jc w:val="center"/>
              <w:rPr>
                <w:sz w:val="20"/>
                <w:szCs w:val="20"/>
              </w:rPr>
            </w:pPr>
            <w:r w:rsidRPr="00940D11">
              <w:rPr>
                <w:sz w:val="20"/>
                <w:szCs w:val="20"/>
              </w:rPr>
              <w:t>384</w:t>
            </w:r>
          </w:p>
        </w:tc>
        <w:tc>
          <w:tcPr>
            <w:tcW w:w="1276" w:type="dxa"/>
            <w:shd w:val="clear" w:color="auto" w:fill="auto"/>
            <w:vAlign w:val="center"/>
          </w:tcPr>
          <w:p w14:paraId="0076EF0D" w14:textId="77777777" w:rsidR="00E8511D" w:rsidRPr="00940D11" w:rsidRDefault="00E8511D" w:rsidP="003A4525">
            <w:pPr>
              <w:pStyle w:val="ConsPlusNormal"/>
              <w:jc w:val="center"/>
              <w:rPr>
                <w:sz w:val="20"/>
                <w:szCs w:val="20"/>
              </w:rPr>
            </w:pPr>
            <w:r w:rsidRPr="00940D11">
              <w:rPr>
                <w:sz w:val="20"/>
                <w:szCs w:val="20"/>
              </w:rPr>
              <w:t>н/д</w:t>
            </w:r>
          </w:p>
        </w:tc>
        <w:tc>
          <w:tcPr>
            <w:tcW w:w="1474" w:type="dxa"/>
            <w:shd w:val="clear" w:color="auto" w:fill="auto"/>
            <w:vAlign w:val="center"/>
          </w:tcPr>
          <w:p w14:paraId="6DBD6770" w14:textId="77777777" w:rsidR="00E8511D" w:rsidRPr="00940D11" w:rsidRDefault="00E8511D" w:rsidP="003A4525">
            <w:pPr>
              <w:pStyle w:val="ConsPlusNormal"/>
              <w:jc w:val="center"/>
              <w:rPr>
                <w:sz w:val="20"/>
                <w:szCs w:val="20"/>
              </w:rPr>
            </w:pPr>
            <w:r w:rsidRPr="00940D11">
              <w:rPr>
                <w:sz w:val="20"/>
                <w:szCs w:val="20"/>
              </w:rPr>
              <w:t>509</w:t>
            </w:r>
          </w:p>
        </w:tc>
        <w:tc>
          <w:tcPr>
            <w:tcW w:w="3132" w:type="dxa"/>
            <w:vMerge/>
            <w:shd w:val="clear" w:color="auto" w:fill="auto"/>
          </w:tcPr>
          <w:p w14:paraId="163629DA" w14:textId="77777777" w:rsidR="00E8511D" w:rsidRPr="00940D11" w:rsidRDefault="00E8511D" w:rsidP="00F46770">
            <w:pPr>
              <w:pStyle w:val="ConsPlusNormal"/>
              <w:rPr>
                <w:sz w:val="20"/>
                <w:szCs w:val="20"/>
              </w:rPr>
            </w:pPr>
          </w:p>
        </w:tc>
      </w:tr>
      <w:tr w:rsidR="00E8511D" w:rsidRPr="00940D11" w14:paraId="7260B31A" w14:textId="77777777" w:rsidTr="00036F78">
        <w:trPr>
          <w:jc w:val="center"/>
        </w:trPr>
        <w:tc>
          <w:tcPr>
            <w:tcW w:w="684" w:type="dxa"/>
            <w:vMerge/>
            <w:shd w:val="clear" w:color="auto" w:fill="auto"/>
          </w:tcPr>
          <w:p w14:paraId="3EB0BD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D6280F0" w14:textId="77777777" w:rsidR="00E8511D" w:rsidRPr="00940D11" w:rsidRDefault="00E8511D" w:rsidP="00F46770">
            <w:pPr>
              <w:pStyle w:val="ConsPlusNormal"/>
              <w:rPr>
                <w:sz w:val="20"/>
                <w:szCs w:val="20"/>
              </w:rPr>
            </w:pPr>
          </w:p>
        </w:tc>
        <w:tc>
          <w:tcPr>
            <w:tcW w:w="1266" w:type="dxa"/>
            <w:vMerge/>
            <w:shd w:val="clear" w:color="auto" w:fill="auto"/>
          </w:tcPr>
          <w:p w14:paraId="66F93BD2" w14:textId="77777777" w:rsidR="00E8511D" w:rsidRPr="00940D11" w:rsidRDefault="00E8511D" w:rsidP="00F46770">
            <w:pPr>
              <w:pStyle w:val="ConsPlusNormal"/>
              <w:rPr>
                <w:sz w:val="20"/>
                <w:szCs w:val="20"/>
              </w:rPr>
            </w:pPr>
          </w:p>
        </w:tc>
        <w:tc>
          <w:tcPr>
            <w:tcW w:w="3005" w:type="dxa"/>
            <w:shd w:val="clear" w:color="auto" w:fill="auto"/>
            <w:vAlign w:val="center"/>
          </w:tcPr>
          <w:p w14:paraId="0278CFD1"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6FC9474F"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17C19F5C" w14:textId="77777777" w:rsidR="00E8511D" w:rsidRPr="00940D11" w:rsidRDefault="00E8511D" w:rsidP="003A4525">
            <w:pPr>
              <w:pStyle w:val="ConsPlusNormal"/>
              <w:jc w:val="center"/>
              <w:rPr>
                <w:sz w:val="20"/>
                <w:szCs w:val="20"/>
              </w:rPr>
            </w:pPr>
            <w:r w:rsidRPr="00940D11">
              <w:rPr>
                <w:sz w:val="20"/>
                <w:szCs w:val="20"/>
              </w:rPr>
              <w:t>279</w:t>
            </w:r>
          </w:p>
        </w:tc>
        <w:tc>
          <w:tcPr>
            <w:tcW w:w="1230" w:type="dxa"/>
            <w:shd w:val="clear" w:color="auto" w:fill="auto"/>
            <w:vAlign w:val="center"/>
          </w:tcPr>
          <w:p w14:paraId="7A0B47FD"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1DD59E43"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272532CE" w14:textId="77777777" w:rsidR="00E8511D" w:rsidRPr="00940D11" w:rsidRDefault="00E8511D" w:rsidP="003A4525">
            <w:pPr>
              <w:pStyle w:val="ConsPlusNormal"/>
              <w:jc w:val="center"/>
              <w:rPr>
                <w:sz w:val="20"/>
                <w:szCs w:val="20"/>
              </w:rPr>
            </w:pPr>
            <w:r w:rsidRPr="00940D11">
              <w:rPr>
                <w:sz w:val="20"/>
                <w:szCs w:val="20"/>
              </w:rPr>
              <w:t>279</w:t>
            </w:r>
          </w:p>
        </w:tc>
        <w:tc>
          <w:tcPr>
            <w:tcW w:w="3132" w:type="dxa"/>
            <w:vMerge/>
            <w:shd w:val="clear" w:color="auto" w:fill="auto"/>
          </w:tcPr>
          <w:p w14:paraId="591AC0BB" w14:textId="77777777" w:rsidR="00E8511D" w:rsidRPr="00940D11" w:rsidRDefault="00E8511D" w:rsidP="00F46770">
            <w:pPr>
              <w:pStyle w:val="ConsPlusNormal"/>
              <w:rPr>
                <w:sz w:val="20"/>
                <w:szCs w:val="20"/>
              </w:rPr>
            </w:pPr>
          </w:p>
        </w:tc>
      </w:tr>
      <w:tr w:rsidR="00E8511D" w:rsidRPr="00940D11" w14:paraId="0F14F388" w14:textId="77777777" w:rsidTr="00036F78">
        <w:trPr>
          <w:jc w:val="center"/>
        </w:trPr>
        <w:tc>
          <w:tcPr>
            <w:tcW w:w="684" w:type="dxa"/>
            <w:vMerge w:val="restart"/>
            <w:vAlign w:val="center"/>
          </w:tcPr>
          <w:p w14:paraId="02C3DF3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F57E521" w14:textId="77777777" w:rsidR="00E8511D" w:rsidRPr="00940D11" w:rsidRDefault="00E8511D" w:rsidP="00F46770">
            <w:pPr>
              <w:pStyle w:val="ConsPlusNormal"/>
              <w:rPr>
                <w:sz w:val="20"/>
                <w:szCs w:val="20"/>
              </w:rPr>
            </w:pPr>
            <w:r w:rsidRPr="00940D11">
              <w:rPr>
                <w:sz w:val="20"/>
                <w:szCs w:val="20"/>
              </w:rPr>
              <w:t>6120</w:t>
            </w:r>
          </w:p>
        </w:tc>
        <w:tc>
          <w:tcPr>
            <w:tcW w:w="1266" w:type="dxa"/>
            <w:vMerge w:val="restart"/>
            <w:vAlign w:val="center"/>
          </w:tcPr>
          <w:p w14:paraId="59FDDEC8"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B588D8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F3B2D7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C4C26F0" w14:textId="77777777" w:rsidR="00E8511D" w:rsidRPr="00940D11" w:rsidRDefault="00E8511D" w:rsidP="003A4525">
            <w:pPr>
              <w:pStyle w:val="ConsPlusNormal"/>
              <w:jc w:val="center"/>
              <w:rPr>
                <w:sz w:val="20"/>
                <w:szCs w:val="20"/>
              </w:rPr>
            </w:pPr>
            <w:r w:rsidRPr="00940D11">
              <w:rPr>
                <w:sz w:val="20"/>
                <w:szCs w:val="20"/>
              </w:rPr>
              <w:t>465</w:t>
            </w:r>
          </w:p>
        </w:tc>
        <w:tc>
          <w:tcPr>
            <w:tcW w:w="1230" w:type="dxa"/>
            <w:vAlign w:val="center"/>
          </w:tcPr>
          <w:p w14:paraId="407EB6E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83C981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7A4473C" w14:textId="77777777" w:rsidR="00E8511D" w:rsidRPr="00940D11" w:rsidRDefault="00E8511D" w:rsidP="003A4525">
            <w:pPr>
              <w:pStyle w:val="ConsPlusNormal"/>
              <w:jc w:val="center"/>
              <w:rPr>
                <w:sz w:val="20"/>
                <w:szCs w:val="20"/>
              </w:rPr>
            </w:pPr>
            <w:r w:rsidRPr="00940D11">
              <w:rPr>
                <w:sz w:val="20"/>
                <w:szCs w:val="20"/>
              </w:rPr>
              <w:t>465</w:t>
            </w:r>
          </w:p>
        </w:tc>
        <w:tc>
          <w:tcPr>
            <w:tcW w:w="3132" w:type="dxa"/>
            <w:vMerge w:val="restart"/>
            <w:vAlign w:val="center"/>
          </w:tcPr>
          <w:p w14:paraId="644D9333" w14:textId="77777777" w:rsidR="00E8511D" w:rsidRPr="00940D11" w:rsidRDefault="00E8511D" w:rsidP="00F46770">
            <w:pPr>
              <w:pStyle w:val="ConsPlusNormal"/>
              <w:rPr>
                <w:sz w:val="20"/>
                <w:szCs w:val="20"/>
              </w:rPr>
            </w:pPr>
            <w:r w:rsidRPr="00940D11">
              <w:rPr>
                <w:sz w:val="20"/>
                <w:szCs w:val="20"/>
              </w:rPr>
              <w:t>-</w:t>
            </w:r>
          </w:p>
        </w:tc>
      </w:tr>
      <w:tr w:rsidR="00E8511D" w:rsidRPr="00940D11" w14:paraId="3CC8AA3B" w14:textId="77777777" w:rsidTr="00036F78">
        <w:trPr>
          <w:jc w:val="center"/>
        </w:trPr>
        <w:tc>
          <w:tcPr>
            <w:tcW w:w="684" w:type="dxa"/>
            <w:vMerge/>
          </w:tcPr>
          <w:p w14:paraId="31CF60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B13703" w14:textId="77777777" w:rsidR="00E8511D" w:rsidRPr="00940D11" w:rsidRDefault="00E8511D" w:rsidP="00F46770">
            <w:pPr>
              <w:pStyle w:val="ConsPlusNormal"/>
              <w:rPr>
                <w:sz w:val="20"/>
                <w:szCs w:val="20"/>
              </w:rPr>
            </w:pPr>
          </w:p>
        </w:tc>
        <w:tc>
          <w:tcPr>
            <w:tcW w:w="1266" w:type="dxa"/>
            <w:vMerge/>
          </w:tcPr>
          <w:p w14:paraId="58985CC2" w14:textId="77777777" w:rsidR="00E8511D" w:rsidRPr="00940D11" w:rsidRDefault="00E8511D" w:rsidP="00F46770">
            <w:pPr>
              <w:pStyle w:val="ConsPlusNormal"/>
              <w:rPr>
                <w:sz w:val="20"/>
                <w:szCs w:val="20"/>
              </w:rPr>
            </w:pPr>
          </w:p>
        </w:tc>
        <w:tc>
          <w:tcPr>
            <w:tcW w:w="3005" w:type="dxa"/>
            <w:vAlign w:val="center"/>
          </w:tcPr>
          <w:p w14:paraId="682B634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38B9A37"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DA81581" w14:textId="77777777" w:rsidR="00E8511D" w:rsidRPr="00940D11" w:rsidRDefault="00E8511D" w:rsidP="003A4525">
            <w:pPr>
              <w:pStyle w:val="ConsPlusNormal"/>
              <w:jc w:val="center"/>
              <w:rPr>
                <w:sz w:val="20"/>
                <w:szCs w:val="20"/>
              </w:rPr>
            </w:pPr>
            <w:r w:rsidRPr="00940D11">
              <w:rPr>
                <w:sz w:val="20"/>
                <w:szCs w:val="20"/>
              </w:rPr>
              <w:t>1007</w:t>
            </w:r>
          </w:p>
        </w:tc>
        <w:tc>
          <w:tcPr>
            <w:tcW w:w="1230" w:type="dxa"/>
            <w:vAlign w:val="center"/>
          </w:tcPr>
          <w:p w14:paraId="344DFACA" w14:textId="77777777" w:rsidR="00E8511D" w:rsidRPr="00940D11" w:rsidRDefault="00E8511D" w:rsidP="003A4525">
            <w:pPr>
              <w:pStyle w:val="ConsPlusNormal"/>
              <w:jc w:val="center"/>
              <w:rPr>
                <w:sz w:val="20"/>
                <w:szCs w:val="20"/>
              </w:rPr>
            </w:pPr>
            <w:r w:rsidRPr="00940D11">
              <w:rPr>
                <w:sz w:val="20"/>
                <w:szCs w:val="20"/>
              </w:rPr>
              <w:t>825</w:t>
            </w:r>
          </w:p>
        </w:tc>
        <w:tc>
          <w:tcPr>
            <w:tcW w:w="1276" w:type="dxa"/>
            <w:vAlign w:val="center"/>
          </w:tcPr>
          <w:p w14:paraId="2E9AD3D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4BE1C14" w14:textId="77777777" w:rsidR="00E8511D" w:rsidRPr="00940D11" w:rsidRDefault="00E8511D" w:rsidP="003A4525">
            <w:pPr>
              <w:pStyle w:val="ConsPlusNormal"/>
              <w:jc w:val="center"/>
              <w:rPr>
                <w:sz w:val="20"/>
                <w:szCs w:val="20"/>
              </w:rPr>
            </w:pPr>
            <w:r w:rsidRPr="00940D11">
              <w:rPr>
                <w:sz w:val="20"/>
                <w:szCs w:val="20"/>
              </w:rPr>
              <w:t>182</w:t>
            </w:r>
          </w:p>
        </w:tc>
        <w:tc>
          <w:tcPr>
            <w:tcW w:w="3132" w:type="dxa"/>
            <w:vMerge/>
          </w:tcPr>
          <w:p w14:paraId="0C47E27E" w14:textId="77777777" w:rsidR="00E8511D" w:rsidRPr="00940D11" w:rsidRDefault="00E8511D" w:rsidP="00F46770">
            <w:pPr>
              <w:pStyle w:val="ConsPlusNormal"/>
              <w:rPr>
                <w:sz w:val="20"/>
                <w:szCs w:val="20"/>
              </w:rPr>
            </w:pPr>
          </w:p>
        </w:tc>
      </w:tr>
      <w:tr w:rsidR="00E8511D" w:rsidRPr="00940D11" w14:paraId="5FC6AAF0" w14:textId="77777777" w:rsidTr="00036F78">
        <w:trPr>
          <w:jc w:val="center"/>
        </w:trPr>
        <w:tc>
          <w:tcPr>
            <w:tcW w:w="684" w:type="dxa"/>
            <w:vMerge/>
          </w:tcPr>
          <w:p w14:paraId="793764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1AAF73" w14:textId="77777777" w:rsidR="00E8511D" w:rsidRPr="00940D11" w:rsidRDefault="00E8511D" w:rsidP="00F46770">
            <w:pPr>
              <w:pStyle w:val="ConsPlusNormal"/>
              <w:rPr>
                <w:sz w:val="20"/>
                <w:szCs w:val="20"/>
              </w:rPr>
            </w:pPr>
          </w:p>
        </w:tc>
        <w:tc>
          <w:tcPr>
            <w:tcW w:w="1266" w:type="dxa"/>
            <w:vMerge/>
          </w:tcPr>
          <w:p w14:paraId="63C9AA6A" w14:textId="77777777" w:rsidR="00E8511D" w:rsidRPr="00940D11" w:rsidRDefault="00E8511D" w:rsidP="00F46770">
            <w:pPr>
              <w:pStyle w:val="ConsPlusNormal"/>
              <w:rPr>
                <w:sz w:val="20"/>
                <w:szCs w:val="20"/>
              </w:rPr>
            </w:pPr>
          </w:p>
        </w:tc>
        <w:tc>
          <w:tcPr>
            <w:tcW w:w="3005" w:type="dxa"/>
            <w:vAlign w:val="center"/>
          </w:tcPr>
          <w:p w14:paraId="4A9B83F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4B22844E"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63A7B8E" w14:textId="77777777" w:rsidR="00E8511D" w:rsidRPr="00940D11" w:rsidRDefault="00E8511D" w:rsidP="003A4525">
            <w:pPr>
              <w:pStyle w:val="ConsPlusNormal"/>
              <w:jc w:val="center"/>
              <w:rPr>
                <w:sz w:val="20"/>
                <w:szCs w:val="20"/>
              </w:rPr>
            </w:pPr>
            <w:r w:rsidRPr="00940D11">
              <w:rPr>
                <w:sz w:val="20"/>
                <w:szCs w:val="20"/>
              </w:rPr>
              <w:t>221</w:t>
            </w:r>
          </w:p>
        </w:tc>
        <w:tc>
          <w:tcPr>
            <w:tcW w:w="1230" w:type="dxa"/>
            <w:vAlign w:val="center"/>
          </w:tcPr>
          <w:p w14:paraId="0CA2BA8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9DB5D08"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F8CE362" w14:textId="77777777" w:rsidR="00E8511D" w:rsidRPr="00940D11" w:rsidRDefault="00E8511D" w:rsidP="003A4525">
            <w:pPr>
              <w:pStyle w:val="ConsPlusNormal"/>
              <w:jc w:val="center"/>
              <w:rPr>
                <w:sz w:val="20"/>
                <w:szCs w:val="20"/>
              </w:rPr>
            </w:pPr>
            <w:r w:rsidRPr="00940D11">
              <w:rPr>
                <w:sz w:val="20"/>
                <w:szCs w:val="20"/>
              </w:rPr>
              <w:t>221</w:t>
            </w:r>
          </w:p>
        </w:tc>
        <w:tc>
          <w:tcPr>
            <w:tcW w:w="3132" w:type="dxa"/>
            <w:vMerge/>
          </w:tcPr>
          <w:p w14:paraId="6AFBFA85" w14:textId="77777777" w:rsidR="00E8511D" w:rsidRPr="00940D11" w:rsidRDefault="00E8511D" w:rsidP="00F46770">
            <w:pPr>
              <w:pStyle w:val="ConsPlusNormal"/>
              <w:rPr>
                <w:sz w:val="20"/>
                <w:szCs w:val="20"/>
              </w:rPr>
            </w:pPr>
          </w:p>
        </w:tc>
      </w:tr>
      <w:tr w:rsidR="00E8511D" w:rsidRPr="00940D11" w14:paraId="7EEFC020" w14:textId="77777777" w:rsidTr="00036F78">
        <w:trPr>
          <w:jc w:val="center"/>
        </w:trPr>
        <w:tc>
          <w:tcPr>
            <w:tcW w:w="684" w:type="dxa"/>
            <w:vMerge/>
          </w:tcPr>
          <w:p w14:paraId="6398A5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0AA5A8" w14:textId="77777777" w:rsidR="00E8511D" w:rsidRPr="00940D11" w:rsidRDefault="00E8511D" w:rsidP="00F46770">
            <w:pPr>
              <w:pStyle w:val="ConsPlusNormal"/>
              <w:rPr>
                <w:sz w:val="20"/>
                <w:szCs w:val="20"/>
              </w:rPr>
            </w:pPr>
          </w:p>
        </w:tc>
        <w:tc>
          <w:tcPr>
            <w:tcW w:w="1266" w:type="dxa"/>
            <w:vMerge/>
          </w:tcPr>
          <w:p w14:paraId="1D8215B2" w14:textId="77777777" w:rsidR="00E8511D" w:rsidRPr="00940D11" w:rsidRDefault="00E8511D" w:rsidP="00F46770">
            <w:pPr>
              <w:pStyle w:val="ConsPlusNormal"/>
              <w:rPr>
                <w:sz w:val="20"/>
                <w:szCs w:val="20"/>
              </w:rPr>
            </w:pPr>
          </w:p>
        </w:tc>
        <w:tc>
          <w:tcPr>
            <w:tcW w:w="3005" w:type="dxa"/>
            <w:vAlign w:val="center"/>
          </w:tcPr>
          <w:p w14:paraId="2287044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0BC4E52"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4315658C"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26E589D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EE50E9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46D6D67"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350AEB40" w14:textId="77777777" w:rsidR="00E8511D" w:rsidRPr="00940D11" w:rsidRDefault="00E8511D" w:rsidP="00F46770">
            <w:pPr>
              <w:pStyle w:val="ConsPlusNormal"/>
              <w:rPr>
                <w:sz w:val="20"/>
                <w:szCs w:val="20"/>
              </w:rPr>
            </w:pPr>
          </w:p>
        </w:tc>
      </w:tr>
      <w:tr w:rsidR="00E8511D" w:rsidRPr="00940D11" w14:paraId="7ACFC090" w14:textId="77777777" w:rsidTr="00036F78">
        <w:trPr>
          <w:jc w:val="center"/>
        </w:trPr>
        <w:tc>
          <w:tcPr>
            <w:tcW w:w="684" w:type="dxa"/>
            <w:vMerge/>
          </w:tcPr>
          <w:p w14:paraId="4EAA8F9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52CF4D" w14:textId="77777777" w:rsidR="00E8511D" w:rsidRPr="00940D11" w:rsidRDefault="00E8511D" w:rsidP="00F46770">
            <w:pPr>
              <w:pStyle w:val="ConsPlusNormal"/>
              <w:rPr>
                <w:sz w:val="20"/>
                <w:szCs w:val="20"/>
              </w:rPr>
            </w:pPr>
          </w:p>
        </w:tc>
        <w:tc>
          <w:tcPr>
            <w:tcW w:w="1266" w:type="dxa"/>
            <w:vMerge/>
          </w:tcPr>
          <w:p w14:paraId="03E768BC" w14:textId="77777777" w:rsidR="00E8511D" w:rsidRPr="00940D11" w:rsidRDefault="00E8511D" w:rsidP="00F46770">
            <w:pPr>
              <w:pStyle w:val="ConsPlusNormal"/>
              <w:rPr>
                <w:sz w:val="20"/>
                <w:szCs w:val="20"/>
              </w:rPr>
            </w:pPr>
          </w:p>
        </w:tc>
        <w:tc>
          <w:tcPr>
            <w:tcW w:w="3005" w:type="dxa"/>
            <w:vAlign w:val="center"/>
          </w:tcPr>
          <w:p w14:paraId="5FA9AAC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B0931CE"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AC85E2F" w14:textId="77777777" w:rsidR="00E8511D" w:rsidRPr="00940D11" w:rsidRDefault="00E8511D" w:rsidP="003A4525">
            <w:pPr>
              <w:pStyle w:val="ConsPlusNormal"/>
              <w:jc w:val="center"/>
              <w:rPr>
                <w:sz w:val="20"/>
                <w:szCs w:val="20"/>
              </w:rPr>
            </w:pPr>
            <w:r w:rsidRPr="00940D11">
              <w:rPr>
                <w:sz w:val="20"/>
                <w:szCs w:val="20"/>
              </w:rPr>
              <w:t>885</w:t>
            </w:r>
          </w:p>
        </w:tc>
        <w:tc>
          <w:tcPr>
            <w:tcW w:w="1230" w:type="dxa"/>
            <w:vAlign w:val="center"/>
          </w:tcPr>
          <w:p w14:paraId="73D233A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2153E6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407C511" w14:textId="77777777" w:rsidR="00E8511D" w:rsidRPr="00940D11" w:rsidRDefault="00E8511D" w:rsidP="003A4525">
            <w:pPr>
              <w:pStyle w:val="ConsPlusNormal"/>
              <w:jc w:val="center"/>
              <w:rPr>
                <w:sz w:val="20"/>
                <w:szCs w:val="20"/>
              </w:rPr>
            </w:pPr>
            <w:r w:rsidRPr="00940D11">
              <w:rPr>
                <w:sz w:val="20"/>
                <w:szCs w:val="20"/>
              </w:rPr>
              <w:t>885</w:t>
            </w:r>
          </w:p>
        </w:tc>
        <w:tc>
          <w:tcPr>
            <w:tcW w:w="3132" w:type="dxa"/>
            <w:vMerge/>
          </w:tcPr>
          <w:p w14:paraId="191FFA3D" w14:textId="77777777" w:rsidR="00E8511D" w:rsidRPr="00940D11" w:rsidRDefault="00E8511D" w:rsidP="00F46770">
            <w:pPr>
              <w:pStyle w:val="ConsPlusNormal"/>
              <w:rPr>
                <w:sz w:val="20"/>
                <w:szCs w:val="20"/>
              </w:rPr>
            </w:pPr>
          </w:p>
        </w:tc>
      </w:tr>
      <w:tr w:rsidR="00E8511D" w:rsidRPr="00940D11" w14:paraId="14A8F3FF" w14:textId="77777777" w:rsidTr="00036F78">
        <w:trPr>
          <w:jc w:val="center"/>
        </w:trPr>
        <w:tc>
          <w:tcPr>
            <w:tcW w:w="684" w:type="dxa"/>
            <w:vMerge/>
          </w:tcPr>
          <w:p w14:paraId="0F1B3C5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E5A766" w14:textId="77777777" w:rsidR="00E8511D" w:rsidRPr="00940D11" w:rsidRDefault="00E8511D" w:rsidP="00F46770">
            <w:pPr>
              <w:pStyle w:val="ConsPlusNormal"/>
              <w:rPr>
                <w:sz w:val="20"/>
                <w:szCs w:val="20"/>
              </w:rPr>
            </w:pPr>
          </w:p>
        </w:tc>
        <w:tc>
          <w:tcPr>
            <w:tcW w:w="1266" w:type="dxa"/>
            <w:vMerge/>
          </w:tcPr>
          <w:p w14:paraId="5F53C1D4" w14:textId="77777777" w:rsidR="00E8511D" w:rsidRPr="00940D11" w:rsidRDefault="00E8511D" w:rsidP="00F46770">
            <w:pPr>
              <w:pStyle w:val="ConsPlusNormal"/>
              <w:rPr>
                <w:sz w:val="20"/>
                <w:szCs w:val="20"/>
              </w:rPr>
            </w:pPr>
          </w:p>
        </w:tc>
        <w:tc>
          <w:tcPr>
            <w:tcW w:w="3005" w:type="dxa"/>
            <w:vAlign w:val="center"/>
          </w:tcPr>
          <w:p w14:paraId="2B3FD0B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4A35AE47"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086BB86E" w14:textId="77777777" w:rsidR="00E8511D" w:rsidRPr="00940D11" w:rsidRDefault="00E8511D" w:rsidP="003A4525">
            <w:pPr>
              <w:pStyle w:val="ConsPlusNormal"/>
              <w:jc w:val="center"/>
              <w:rPr>
                <w:sz w:val="20"/>
                <w:szCs w:val="20"/>
              </w:rPr>
            </w:pPr>
            <w:r w:rsidRPr="00940D11">
              <w:rPr>
                <w:sz w:val="20"/>
                <w:szCs w:val="20"/>
              </w:rPr>
              <w:t>885</w:t>
            </w:r>
          </w:p>
        </w:tc>
        <w:tc>
          <w:tcPr>
            <w:tcW w:w="1230" w:type="dxa"/>
            <w:vAlign w:val="center"/>
          </w:tcPr>
          <w:p w14:paraId="278F1740" w14:textId="77777777" w:rsidR="00E8511D" w:rsidRPr="00940D11" w:rsidRDefault="00E8511D" w:rsidP="003A4525">
            <w:pPr>
              <w:pStyle w:val="ConsPlusNormal"/>
              <w:jc w:val="center"/>
              <w:rPr>
                <w:sz w:val="20"/>
                <w:szCs w:val="20"/>
              </w:rPr>
            </w:pPr>
            <w:r w:rsidRPr="00940D11">
              <w:rPr>
                <w:sz w:val="20"/>
                <w:szCs w:val="20"/>
              </w:rPr>
              <w:t>851</w:t>
            </w:r>
          </w:p>
        </w:tc>
        <w:tc>
          <w:tcPr>
            <w:tcW w:w="1276" w:type="dxa"/>
            <w:vAlign w:val="center"/>
          </w:tcPr>
          <w:p w14:paraId="377BAA1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E385ABE" w14:textId="77777777" w:rsidR="00E8511D" w:rsidRPr="00940D11" w:rsidRDefault="00E8511D" w:rsidP="003A4525">
            <w:pPr>
              <w:pStyle w:val="ConsPlusNormal"/>
              <w:jc w:val="center"/>
              <w:rPr>
                <w:sz w:val="20"/>
                <w:szCs w:val="20"/>
              </w:rPr>
            </w:pPr>
            <w:r w:rsidRPr="00940D11">
              <w:rPr>
                <w:sz w:val="20"/>
                <w:szCs w:val="20"/>
              </w:rPr>
              <w:t>34</w:t>
            </w:r>
          </w:p>
        </w:tc>
        <w:tc>
          <w:tcPr>
            <w:tcW w:w="3132" w:type="dxa"/>
            <w:vMerge/>
          </w:tcPr>
          <w:p w14:paraId="72FDFB92" w14:textId="77777777" w:rsidR="00E8511D" w:rsidRPr="00940D11" w:rsidRDefault="00E8511D" w:rsidP="00F46770">
            <w:pPr>
              <w:pStyle w:val="ConsPlusNormal"/>
              <w:rPr>
                <w:sz w:val="20"/>
                <w:szCs w:val="20"/>
              </w:rPr>
            </w:pPr>
          </w:p>
        </w:tc>
      </w:tr>
      <w:tr w:rsidR="00E8511D" w:rsidRPr="00940D11" w14:paraId="02557797" w14:textId="77777777" w:rsidTr="00036F78">
        <w:trPr>
          <w:jc w:val="center"/>
        </w:trPr>
        <w:tc>
          <w:tcPr>
            <w:tcW w:w="684" w:type="dxa"/>
            <w:vMerge/>
          </w:tcPr>
          <w:p w14:paraId="30A53D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25E284" w14:textId="77777777" w:rsidR="00E8511D" w:rsidRPr="00940D11" w:rsidRDefault="00E8511D" w:rsidP="00F46770">
            <w:pPr>
              <w:pStyle w:val="ConsPlusNormal"/>
              <w:rPr>
                <w:sz w:val="20"/>
                <w:szCs w:val="20"/>
              </w:rPr>
            </w:pPr>
          </w:p>
        </w:tc>
        <w:tc>
          <w:tcPr>
            <w:tcW w:w="1266" w:type="dxa"/>
            <w:vMerge/>
          </w:tcPr>
          <w:p w14:paraId="1E6FB427" w14:textId="77777777" w:rsidR="00E8511D" w:rsidRPr="00940D11" w:rsidRDefault="00E8511D" w:rsidP="00F46770">
            <w:pPr>
              <w:pStyle w:val="ConsPlusNormal"/>
              <w:rPr>
                <w:sz w:val="20"/>
                <w:szCs w:val="20"/>
              </w:rPr>
            </w:pPr>
          </w:p>
        </w:tc>
        <w:tc>
          <w:tcPr>
            <w:tcW w:w="3005" w:type="dxa"/>
            <w:vAlign w:val="center"/>
          </w:tcPr>
          <w:p w14:paraId="3E5EF99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5C9AAD69" w14:textId="77777777" w:rsidR="00E8511D" w:rsidRPr="00940D11" w:rsidRDefault="00E8511D" w:rsidP="003A4525">
            <w:pPr>
              <w:pStyle w:val="ConsPlusNormal"/>
              <w:jc w:val="center"/>
              <w:rPr>
                <w:sz w:val="20"/>
                <w:szCs w:val="20"/>
              </w:rPr>
            </w:pPr>
            <w:r w:rsidRPr="00940D11">
              <w:rPr>
                <w:sz w:val="20"/>
                <w:szCs w:val="20"/>
              </w:rPr>
              <w:t xml:space="preserve">Кв. м </w:t>
            </w:r>
            <w:r w:rsidRPr="00940D11">
              <w:rPr>
                <w:sz w:val="20"/>
                <w:szCs w:val="20"/>
              </w:rPr>
              <w:lastRenderedPageBreak/>
              <w:t>зеркала воды</w:t>
            </w:r>
          </w:p>
        </w:tc>
        <w:tc>
          <w:tcPr>
            <w:tcW w:w="1321" w:type="dxa"/>
            <w:vAlign w:val="center"/>
          </w:tcPr>
          <w:p w14:paraId="34FB89E2" w14:textId="77777777" w:rsidR="00E8511D" w:rsidRPr="00940D11" w:rsidRDefault="00E8511D" w:rsidP="003A4525">
            <w:pPr>
              <w:pStyle w:val="ConsPlusNormal"/>
              <w:jc w:val="center"/>
              <w:rPr>
                <w:sz w:val="20"/>
                <w:szCs w:val="20"/>
              </w:rPr>
            </w:pPr>
            <w:r w:rsidRPr="00940D11">
              <w:rPr>
                <w:sz w:val="20"/>
                <w:szCs w:val="20"/>
              </w:rPr>
              <w:lastRenderedPageBreak/>
              <w:t>277</w:t>
            </w:r>
          </w:p>
        </w:tc>
        <w:tc>
          <w:tcPr>
            <w:tcW w:w="1230" w:type="dxa"/>
            <w:vAlign w:val="center"/>
          </w:tcPr>
          <w:p w14:paraId="30E57CCB" w14:textId="77777777" w:rsidR="00E8511D" w:rsidRPr="00940D11" w:rsidRDefault="00E8511D" w:rsidP="003A4525">
            <w:pPr>
              <w:pStyle w:val="ConsPlusNormal"/>
              <w:jc w:val="center"/>
              <w:rPr>
                <w:sz w:val="20"/>
                <w:szCs w:val="20"/>
              </w:rPr>
            </w:pPr>
            <w:r w:rsidRPr="00940D11">
              <w:rPr>
                <w:sz w:val="20"/>
                <w:szCs w:val="20"/>
              </w:rPr>
              <w:t>275</w:t>
            </w:r>
          </w:p>
        </w:tc>
        <w:tc>
          <w:tcPr>
            <w:tcW w:w="1276" w:type="dxa"/>
            <w:vAlign w:val="center"/>
          </w:tcPr>
          <w:p w14:paraId="6EF13B7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783BF51" w14:textId="77777777" w:rsidR="00E8511D" w:rsidRPr="00940D11" w:rsidRDefault="00E8511D" w:rsidP="003A4525">
            <w:pPr>
              <w:pStyle w:val="ConsPlusNormal"/>
              <w:jc w:val="center"/>
              <w:rPr>
                <w:sz w:val="20"/>
                <w:szCs w:val="20"/>
              </w:rPr>
            </w:pPr>
            <w:r w:rsidRPr="00940D11">
              <w:rPr>
                <w:sz w:val="20"/>
                <w:szCs w:val="20"/>
              </w:rPr>
              <w:t>2</w:t>
            </w:r>
          </w:p>
        </w:tc>
        <w:tc>
          <w:tcPr>
            <w:tcW w:w="3132" w:type="dxa"/>
            <w:vMerge/>
          </w:tcPr>
          <w:p w14:paraId="544F53FA" w14:textId="77777777" w:rsidR="00E8511D" w:rsidRPr="00940D11" w:rsidRDefault="00E8511D" w:rsidP="00F46770">
            <w:pPr>
              <w:pStyle w:val="ConsPlusNormal"/>
              <w:rPr>
                <w:sz w:val="20"/>
                <w:szCs w:val="20"/>
              </w:rPr>
            </w:pPr>
          </w:p>
        </w:tc>
      </w:tr>
      <w:tr w:rsidR="00E8511D" w:rsidRPr="00940D11" w14:paraId="1D75C7B2" w14:textId="77777777" w:rsidTr="00036F78">
        <w:trPr>
          <w:jc w:val="center"/>
        </w:trPr>
        <w:tc>
          <w:tcPr>
            <w:tcW w:w="684" w:type="dxa"/>
            <w:vMerge w:val="restart"/>
            <w:vAlign w:val="center"/>
          </w:tcPr>
          <w:p w14:paraId="23D980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A17DBAD" w14:textId="77777777" w:rsidR="00E8511D" w:rsidRPr="00940D11" w:rsidRDefault="00E8511D" w:rsidP="00F46770">
            <w:pPr>
              <w:pStyle w:val="ConsPlusNormal"/>
              <w:rPr>
                <w:sz w:val="20"/>
                <w:szCs w:val="20"/>
              </w:rPr>
            </w:pPr>
            <w:r w:rsidRPr="00940D11">
              <w:rPr>
                <w:sz w:val="20"/>
                <w:szCs w:val="20"/>
              </w:rPr>
              <w:t>6121</w:t>
            </w:r>
          </w:p>
        </w:tc>
        <w:tc>
          <w:tcPr>
            <w:tcW w:w="1266" w:type="dxa"/>
            <w:vMerge w:val="restart"/>
            <w:vAlign w:val="center"/>
          </w:tcPr>
          <w:p w14:paraId="305360B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9B19F9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E4491F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7A175D9" w14:textId="77777777" w:rsidR="00E8511D" w:rsidRPr="00940D11" w:rsidRDefault="00E8511D" w:rsidP="003A4525">
            <w:pPr>
              <w:pStyle w:val="ConsPlusNormal"/>
              <w:jc w:val="center"/>
              <w:rPr>
                <w:sz w:val="20"/>
                <w:szCs w:val="20"/>
              </w:rPr>
            </w:pPr>
            <w:r w:rsidRPr="00940D11">
              <w:rPr>
                <w:sz w:val="20"/>
                <w:szCs w:val="20"/>
              </w:rPr>
              <w:t>301</w:t>
            </w:r>
          </w:p>
        </w:tc>
        <w:tc>
          <w:tcPr>
            <w:tcW w:w="1230" w:type="dxa"/>
            <w:vAlign w:val="center"/>
          </w:tcPr>
          <w:p w14:paraId="7832BEB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DCAD40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936272D" w14:textId="77777777" w:rsidR="00E8511D" w:rsidRPr="00940D11" w:rsidRDefault="00E8511D" w:rsidP="003A4525">
            <w:pPr>
              <w:pStyle w:val="ConsPlusNormal"/>
              <w:jc w:val="center"/>
              <w:rPr>
                <w:sz w:val="20"/>
                <w:szCs w:val="20"/>
              </w:rPr>
            </w:pPr>
            <w:r w:rsidRPr="00940D11">
              <w:rPr>
                <w:sz w:val="20"/>
                <w:szCs w:val="20"/>
              </w:rPr>
              <w:t>301</w:t>
            </w:r>
          </w:p>
        </w:tc>
        <w:tc>
          <w:tcPr>
            <w:tcW w:w="3132" w:type="dxa"/>
            <w:vMerge w:val="restart"/>
            <w:vAlign w:val="center"/>
          </w:tcPr>
          <w:p w14:paraId="2D89E07C" w14:textId="77777777" w:rsidR="00E8511D" w:rsidRPr="00940D11" w:rsidRDefault="00E8511D" w:rsidP="00F46770">
            <w:pPr>
              <w:pStyle w:val="ConsPlusNormal"/>
              <w:rPr>
                <w:sz w:val="20"/>
                <w:szCs w:val="20"/>
              </w:rPr>
            </w:pPr>
            <w:r w:rsidRPr="00940D11">
              <w:rPr>
                <w:sz w:val="20"/>
                <w:szCs w:val="20"/>
              </w:rPr>
              <w:t>-</w:t>
            </w:r>
          </w:p>
        </w:tc>
      </w:tr>
      <w:tr w:rsidR="00E8511D" w:rsidRPr="00940D11" w14:paraId="1BADE4B4" w14:textId="77777777" w:rsidTr="00036F78">
        <w:trPr>
          <w:jc w:val="center"/>
        </w:trPr>
        <w:tc>
          <w:tcPr>
            <w:tcW w:w="684" w:type="dxa"/>
            <w:vMerge/>
          </w:tcPr>
          <w:p w14:paraId="4A7AB88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06DE99" w14:textId="77777777" w:rsidR="00E8511D" w:rsidRPr="00940D11" w:rsidRDefault="00E8511D" w:rsidP="00F46770">
            <w:pPr>
              <w:pStyle w:val="ConsPlusNormal"/>
              <w:rPr>
                <w:sz w:val="20"/>
                <w:szCs w:val="20"/>
              </w:rPr>
            </w:pPr>
          </w:p>
        </w:tc>
        <w:tc>
          <w:tcPr>
            <w:tcW w:w="1266" w:type="dxa"/>
            <w:vMerge/>
          </w:tcPr>
          <w:p w14:paraId="5F968A91" w14:textId="77777777" w:rsidR="00E8511D" w:rsidRPr="00940D11" w:rsidRDefault="00E8511D" w:rsidP="00F46770">
            <w:pPr>
              <w:pStyle w:val="ConsPlusNormal"/>
              <w:rPr>
                <w:sz w:val="20"/>
                <w:szCs w:val="20"/>
              </w:rPr>
            </w:pPr>
          </w:p>
        </w:tc>
        <w:tc>
          <w:tcPr>
            <w:tcW w:w="3005" w:type="dxa"/>
            <w:vAlign w:val="center"/>
          </w:tcPr>
          <w:p w14:paraId="2D4EC79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24C1A2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C939D95" w14:textId="77777777" w:rsidR="00E8511D" w:rsidRPr="00940D11" w:rsidRDefault="00E8511D" w:rsidP="003A4525">
            <w:pPr>
              <w:pStyle w:val="ConsPlusNormal"/>
              <w:jc w:val="center"/>
              <w:rPr>
                <w:sz w:val="20"/>
                <w:szCs w:val="20"/>
              </w:rPr>
            </w:pPr>
            <w:r w:rsidRPr="00940D11">
              <w:rPr>
                <w:sz w:val="20"/>
                <w:szCs w:val="20"/>
              </w:rPr>
              <w:t>651</w:t>
            </w:r>
          </w:p>
        </w:tc>
        <w:tc>
          <w:tcPr>
            <w:tcW w:w="1230" w:type="dxa"/>
            <w:vAlign w:val="center"/>
          </w:tcPr>
          <w:p w14:paraId="46115A6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2C63C9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A0F73E1" w14:textId="77777777" w:rsidR="00E8511D" w:rsidRPr="00940D11" w:rsidRDefault="00E8511D" w:rsidP="003A4525">
            <w:pPr>
              <w:pStyle w:val="ConsPlusNormal"/>
              <w:jc w:val="center"/>
              <w:rPr>
                <w:sz w:val="20"/>
                <w:szCs w:val="20"/>
              </w:rPr>
            </w:pPr>
            <w:r w:rsidRPr="00940D11">
              <w:rPr>
                <w:sz w:val="20"/>
                <w:szCs w:val="20"/>
              </w:rPr>
              <w:t>651</w:t>
            </w:r>
          </w:p>
        </w:tc>
        <w:tc>
          <w:tcPr>
            <w:tcW w:w="3132" w:type="dxa"/>
            <w:vMerge/>
          </w:tcPr>
          <w:p w14:paraId="2DDD3E5B" w14:textId="77777777" w:rsidR="00E8511D" w:rsidRPr="00940D11" w:rsidRDefault="00E8511D" w:rsidP="00F46770">
            <w:pPr>
              <w:pStyle w:val="ConsPlusNormal"/>
              <w:rPr>
                <w:sz w:val="20"/>
                <w:szCs w:val="20"/>
              </w:rPr>
            </w:pPr>
          </w:p>
        </w:tc>
      </w:tr>
      <w:tr w:rsidR="00E8511D" w:rsidRPr="00940D11" w14:paraId="0E10CD1D" w14:textId="77777777" w:rsidTr="00036F78">
        <w:trPr>
          <w:jc w:val="center"/>
        </w:trPr>
        <w:tc>
          <w:tcPr>
            <w:tcW w:w="684" w:type="dxa"/>
            <w:vMerge/>
          </w:tcPr>
          <w:p w14:paraId="792B97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59EF86" w14:textId="77777777" w:rsidR="00E8511D" w:rsidRPr="00940D11" w:rsidRDefault="00E8511D" w:rsidP="00F46770">
            <w:pPr>
              <w:pStyle w:val="ConsPlusNormal"/>
              <w:rPr>
                <w:sz w:val="20"/>
                <w:szCs w:val="20"/>
              </w:rPr>
            </w:pPr>
          </w:p>
        </w:tc>
        <w:tc>
          <w:tcPr>
            <w:tcW w:w="1266" w:type="dxa"/>
            <w:vMerge/>
          </w:tcPr>
          <w:p w14:paraId="4D46B887" w14:textId="77777777" w:rsidR="00E8511D" w:rsidRPr="00940D11" w:rsidRDefault="00E8511D" w:rsidP="00F46770">
            <w:pPr>
              <w:pStyle w:val="ConsPlusNormal"/>
              <w:rPr>
                <w:sz w:val="20"/>
                <w:szCs w:val="20"/>
              </w:rPr>
            </w:pPr>
          </w:p>
        </w:tc>
        <w:tc>
          <w:tcPr>
            <w:tcW w:w="3005" w:type="dxa"/>
            <w:vAlign w:val="center"/>
          </w:tcPr>
          <w:p w14:paraId="2D21EC8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97B0C6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09852DD" w14:textId="77777777" w:rsidR="00E8511D" w:rsidRPr="00940D11" w:rsidRDefault="00E8511D" w:rsidP="003A4525">
            <w:pPr>
              <w:pStyle w:val="ConsPlusNormal"/>
              <w:jc w:val="center"/>
              <w:rPr>
                <w:sz w:val="20"/>
                <w:szCs w:val="20"/>
              </w:rPr>
            </w:pPr>
            <w:r w:rsidRPr="00940D11">
              <w:rPr>
                <w:sz w:val="20"/>
                <w:szCs w:val="20"/>
              </w:rPr>
              <w:t>143</w:t>
            </w:r>
          </w:p>
        </w:tc>
        <w:tc>
          <w:tcPr>
            <w:tcW w:w="1230" w:type="dxa"/>
            <w:vAlign w:val="center"/>
          </w:tcPr>
          <w:p w14:paraId="7EAFDAF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B716C5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956EBDA" w14:textId="77777777" w:rsidR="00E8511D" w:rsidRPr="00940D11" w:rsidRDefault="00E8511D" w:rsidP="003A4525">
            <w:pPr>
              <w:pStyle w:val="ConsPlusNormal"/>
              <w:jc w:val="center"/>
              <w:rPr>
                <w:sz w:val="20"/>
                <w:szCs w:val="20"/>
              </w:rPr>
            </w:pPr>
            <w:r w:rsidRPr="00940D11">
              <w:rPr>
                <w:sz w:val="20"/>
                <w:szCs w:val="20"/>
              </w:rPr>
              <w:t>143</w:t>
            </w:r>
          </w:p>
        </w:tc>
        <w:tc>
          <w:tcPr>
            <w:tcW w:w="3132" w:type="dxa"/>
            <w:vMerge/>
          </w:tcPr>
          <w:p w14:paraId="66A2C948" w14:textId="77777777" w:rsidR="00E8511D" w:rsidRPr="00940D11" w:rsidRDefault="00E8511D" w:rsidP="00F46770">
            <w:pPr>
              <w:pStyle w:val="ConsPlusNormal"/>
              <w:rPr>
                <w:sz w:val="20"/>
                <w:szCs w:val="20"/>
              </w:rPr>
            </w:pPr>
          </w:p>
        </w:tc>
      </w:tr>
      <w:tr w:rsidR="00E8511D" w:rsidRPr="00940D11" w14:paraId="2E57D822" w14:textId="77777777" w:rsidTr="00036F78">
        <w:trPr>
          <w:jc w:val="center"/>
        </w:trPr>
        <w:tc>
          <w:tcPr>
            <w:tcW w:w="684" w:type="dxa"/>
            <w:vMerge/>
          </w:tcPr>
          <w:p w14:paraId="359991F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81DF63" w14:textId="77777777" w:rsidR="00E8511D" w:rsidRPr="00940D11" w:rsidRDefault="00E8511D" w:rsidP="00F46770">
            <w:pPr>
              <w:pStyle w:val="ConsPlusNormal"/>
              <w:rPr>
                <w:sz w:val="20"/>
                <w:szCs w:val="20"/>
              </w:rPr>
            </w:pPr>
          </w:p>
        </w:tc>
        <w:tc>
          <w:tcPr>
            <w:tcW w:w="1266" w:type="dxa"/>
            <w:vMerge/>
          </w:tcPr>
          <w:p w14:paraId="1463C251" w14:textId="77777777" w:rsidR="00E8511D" w:rsidRPr="00940D11" w:rsidRDefault="00E8511D" w:rsidP="00F46770">
            <w:pPr>
              <w:pStyle w:val="ConsPlusNormal"/>
              <w:rPr>
                <w:sz w:val="20"/>
                <w:szCs w:val="20"/>
              </w:rPr>
            </w:pPr>
          </w:p>
        </w:tc>
        <w:tc>
          <w:tcPr>
            <w:tcW w:w="3005" w:type="dxa"/>
            <w:vAlign w:val="center"/>
          </w:tcPr>
          <w:p w14:paraId="52225FB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BBFA5FD"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524F8398"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4F78504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5ABDF5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DA43E56"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tcPr>
          <w:p w14:paraId="60F83D63" w14:textId="77777777" w:rsidR="00E8511D" w:rsidRPr="00940D11" w:rsidRDefault="00E8511D" w:rsidP="00F46770">
            <w:pPr>
              <w:pStyle w:val="ConsPlusNormal"/>
              <w:rPr>
                <w:sz w:val="20"/>
                <w:szCs w:val="20"/>
              </w:rPr>
            </w:pPr>
          </w:p>
        </w:tc>
      </w:tr>
      <w:tr w:rsidR="00E8511D" w:rsidRPr="00940D11" w14:paraId="14392432" w14:textId="77777777" w:rsidTr="00036F78">
        <w:trPr>
          <w:jc w:val="center"/>
        </w:trPr>
        <w:tc>
          <w:tcPr>
            <w:tcW w:w="684" w:type="dxa"/>
            <w:vMerge/>
          </w:tcPr>
          <w:p w14:paraId="7B0B49A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B162399" w14:textId="77777777" w:rsidR="00E8511D" w:rsidRPr="00940D11" w:rsidRDefault="00E8511D" w:rsidP="00F46770">
            <w:pPr>
              <w:pStyle w:val="ConsPlusNormal"/>
              <w:rPr>
                <w:sz w:val="20"/>
                <w:szCs w:val="20"/>
              </w:rPr>
            </w:pPr>
          </w:p>
        </w:tc>
        <w:tc>
          <w:tcPr>
            <w:tcW w:w="1266" w:type="dxa"/>
            <w:vMerge/>
          </w:tcPr>
          <w:p w14:paraId="1B6095CD" w14:textId="77777777" w:rsidR="00E8511D" w:rsidRPr="00940D11" w:rsidRDefault="00E8511D" w:rsidP="00F46770">
            <w:pPr>
              <w:pStyle w:val="ConsPlusNormal"/>
              <w:rPr>
                <w:sz w:val="20"/>
                <w:szCs w:val="20"/>
              </w:rPr>
            </w:pPr>
          </w:p>
        </w:tc>
        <w:tc>
          <w:tcPr>
            <w:tcW w:w="3005" w:type="dxa"/>
            <w:vAlign w:val="center"/>
          </w:tcPr>
          <w:p w14:paraId="635F9EA1"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655796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8203CDC" w14:textId="77777777" w:rsidR="00E8511D" w:rsidRPr="00940D11" w:rsidRDefault="00E8511D" w:rsidP="003A4525">
            <w:pPr>
              <w:pStyle w:val="ConsPlusNormal"/>
              <w:jc w:val="center"/>
              <w:rPr>
                <w:sz w:val="20"/>
                <w:szCs w:val="20"/>
              </w:rPr>
            </w:pPr>
            <w:r w:rsidRPr="00940D11">
              <w:rPr>
                <w:sz w:val="20"/>
                <w:szCs w:val="20"/>
              </w:rPr>
              <w:t>573</w:t>
            </w:r>
          </w:p>
        </w:tc>
        <w:tc>
          <w:tcPr>
            <w:tcW w:w="1230" w:type="dxa"/>
            <w:vAlign w:val="center"/>
          </w:tcPr>
          <w:p w14:paraId="07CBC43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F32B12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6C393E4" w14:textId="77777777" w:rsidR="00E8511D" w:rsidRPr="00940D11" w:rsidRDefault="00E8511D" w:rsidP="003A4525">
            <w:pPr>
              <w:pStyle w:val="ConsPlusNormal"/>
              <w:jc w:val="center"/>
              <w:rPr>
                <w:sz w:val="20"/>
                <w:szCs w:val="20"/>
              </w:rPr>
            </w:pPr>
            <w:r w:rsidRPr="00940D11">
              <w:rPr>
                <w:sz w:val="20"/>
                <w:szCs w:val="20"/>
              </w:rPr>
              <w:t>573</w:t>
            </w:r>
          </w:p>
        </w:tc>
        <w:tc>
          <w:tcPr>
            <w:tcW w:w="3132" w:type="dxa"/>
            <w:vMerge/>
          </w:tcPr>
          <w:p w14:paraId="580D606D" w14:textId="77777777" w:rsidR="00E8511D" w:rsidRPr="00940D11" w:rsidRDefault="00E8511D" w:rsidP="00F46770">
            <w:pPr>
              <w:pStyle w:val="ConsPlusNormal"/>
              <w:rPr>
                <w:sz w:val="20"/>
                <w:szCs w:val="20"/>
              </w:rPr>
            </w:pPr>
          </w:p>
        </w:tc>
      </w:tr>
      <w:tr w:rsidR="00E8511D" w:rsidRPr="00940D11" w14:paraId="228CB739" w14:textId="77777777" w:rsidTr="00036F78">
        <w:trPr>
          <w:jc w:val="center"/>
        </w:trPr>
        <w:tc>
          <w:tcPr>
            <w:tcW w:w="684" w:type="dxa"/>
            <w:vMerge/>
          </w:tcPr>
          <w:p w14:paraId="6F2E49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C7EF86" w14:textId="77777777" w:rsidR="00E8511D" w:rsidRPr="00940D11" w:rsidRDefault="00E8511D" w:rsidP="00F46770">
            <w:pPr>
              <w:pStyle w:val="ConsPlusNormal"/>
              <w:rPr>
                <w:sz w:val="20"/>
                <w:szCs w:val="20"/>
              </w:rPr>
            </w:pPr>
          </w:p>
        </w:tc>
        <w:tc>
          <w:tcPr>
            <w:tcW w:w="1266" w:type="dxa"/>
            <w:vMerge/>
          </w:tcPr>
          <w:p w14:paraId="5A3CD11A" w14:textId="77777777" w:rsidR="00E8511D" w:rsidRPr="00940D11" w:rsidRDefault="00E8511D" w:rsidP="00F46770">
            <w:pPr>
              <w:pStyle w:val="ConsPlusNormal"/>
              <w:rPr>
                <w:sz w:val="20"/>
                <w:szCs w:val="20"/>
              </w:rPr>
            </w:pPr>
          </w:p>
        </w:tc>
        <w:tc>
          <w:tcPr>
            <w:tcW w:w="3005" w:type="dxa"/>
            <w:vAlign w:val="center"/>
          </w:tcPr>
          <w:p w14:paraId="6A2EC21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ED8B88F"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7B2D155F" w14:textId="77777777" w:rsidR="00E8511D" w:rsidRPr="00940D11" w:rsidRDefault="00E8511D" w:rsidP="003A4525">
            <w:pPr>
              <w:pStyle w:val="ConsPlusNormal"/>
              <w:jc w:val="center"/>
              <w:rPr>
                <w:sz w:val="20"/>
                <w:szCs w:val="20"/>
              </w:rPr>
            </w:pPr>
            <w:r w:rsidRPr="00940D11">
              <w:rPr>
                <w:sz w:val="20"/>
                <w:szCs w:val="20"/>
              </w:rPr>
              <w:t>573</w:t>
            </w:r>
          </w:p>
        </w:tc>
        <w:tc>
          <w:tcPr>
            <w:tcW w:w="1230" w:type="dxa"/>
            <w:vAlign w:val="center"/>
          </w:tcPr>
          <w:p w14:paraId="0B99CC0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63525C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FF5FE3B" w14:textId="77777777" w:rsidR="00E8511D" w:rsidRPr="00940D11" w:rsidRDefault="00E8511D" w:rsidP="003A4525">
            <w:pPr>
              <w:pStyle w:val="ConsPlusNormal"/>
              <w:jc w:val="center"/>
              <w:rPr>
                <w:sz w:val="20"/>
                <w:szCs w:val="20"/>
              </w:rPr>
            </w:pPr>
            <w:r w:rsidRPr="00940D11">
              <w:rPr>
                <w:sz w:val="20"/>
                <w:szCs w:val="20"/>
              </w:rPr>
              <w:t>573</w:t>
            </w:r>
          </w:p>
        </w:tc>
        <w:tc>
          <w:tcPr>
            <w:tcW w:w="3132" w:type="dxa"/>
            <w:vMerge/>
          </w:tcPr>
          <w:p w14:paraId="7B270235" w14:textId="77777777" w:rsidR="00E8511D" w:rsidRPr="00940D11" w:rsidRDefault="00E8511D" w:rsidP="00F46770">
            <w:pPr>
              <w:pStyle w:val="ConsPlusNormal"/>
              <w:rPr>
                <w:sz w:val="20"/>
                <w:szCs w:val="20"/>
              </w:rPr>
            </w:pPr>
          </w:p>
        </w:tc>
      </w:tr>
      <w:tr w:rsidR="00E8511D" w:rsidRPr="00940D11" w14:paraId="6D0E1912" w14:textId="77777777" w:rsidTr="00036F78">
        <w:trPr>
          <w:jc w:val="center"/>
        </w:trPr>
        <w:tc>
          <w:tcPr>
            <w:tcW w:w="684" w:type="dxa"/>
            <w:vMerge/>
          </w:tcPr>
          <w:p w14:paraId="0B5DC4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567D93" w14:textId="77777777" w:rsidR="00E8511D" w:rsidRPr="00940D11" w:rsidRDefault="00E8511D" w:rsidP="00F46770">
            <w:pPr>
              <w:pStyle w:val="ConsPlusNormal"/>
              <w:rPr>
                <w:sz w:val="20"/>
                <w:szCs w:val="20"/>
              </w:rPr>
            </w:pPr>
          </w:p>
        </w:tc>
        <w:tc>
          <w:tcPr>
            <w:tcW w:w="1266" w:type="dxa"/>
            <w:vMerge/>
          </w:tcPr>
          <w:p w14:paraId="3C1C2CB8" w14:textId="77777777" w:rsidR="00E8511D" w:rsidRPr="00940D11" w:rsidRDefault="00E8511D" w:rsidP="00F46770">
            <w:pPr>
              <w:pStyle w:val="ConsPlusNormal"/>
              <w:rPr>
                <w:sz w:val="20"/>
                <w:szCs w:val="20"/>
              </w:rPr>
            </w:pPr>
          </w:p>
        </w:tc>
        <w:tc>
          <w:tcPr>
            <w:tcW w:w="3005" w:type="dxa"/>
            <w:vAlign w:val="center"/>
          </w:tcPr>
          <w:p w14:paraId="1FEC712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CBDA4A2"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2261AEEC" w14:textId="77777777" w:rsidR="00E8511D" w:rsidRPr="00940D11" w:rsidRDefault="00E8511D" w:rsidP="003A4525">
            <w:pPr>
              <w:pStyle w:val="ConsPlusNormal"/>
              <w:jc w:val="center"/>
              <w:rPr>
                <w:sz w:val="20"/>
                <w:szCs w:val="20"/>
              </w:rPr>
            </w:pPr>
            <w:r w:rsidRPr="00940D11">
              <w:rPr>
                <w:sz w:val="20"/>
                <w:szCs w:val="20"/>
              </w:rPr>
              <w:t>179</w:t>
            </w:r>
          </w:p>
        </w:tc>
        <w:tc>
          <w:tcPr>
            <w:tcW w:w="1230" w:type="dxa"/>
            <w:vAlign w:val="center"/>
          </w:tcPr>
          <w:p w14:paraId="188065E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0D33F4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32EEB72" w14:textId="77777777" w:rsidR="00E8511D" w:rsidRPr="00940D11" w:rsidRDefault="00E8511D" w:rsidP="003A4525">
            <w:pPr>
              <w:pStyle w:val="ConsPlusNormal"/>
              <w:jc w:val="center"/>
              <w:rPr>
                <w:sz w:val="20"/>
                <w:szCs w:val="20"/>
              </w:rPr>
            </w:pPr>
            <w:r w:rsidRPr="00940D11">
              <w:rPr>
                <w:sz w:val="20"/>
                <w:szCs w:val="20"/>
              </w:rPr>
              <w:t>179</w:t>
            </w:r>
          </w:p>
        </w:tc>
        <w:tc>
          <w:tcPr>
            <w:tcW w:w="3132" w:type="dxa"/>
            <w:vMerge/>
          </w:tcPr>
          <w:p w14:paraId="0A0B42CB" w14:textId="77777777" w:rsidR="00E8511D" w:rsidRPr="00940D11" w:rsidRDefault="00E8511D" w:rsidP="00F46770">
            <w:pPr>
              <w:pStyle w:val="ConsPlusNormal"/>
              <w:rPr>
                <w:sz w:val="20"/>
                <w:szCs w:val="20"/>
              </w:rPr>
            </w:pPr>
          </w:p>
        </w:tc>
      </w:tr>
      <w:tr w:rsidR="00E8511D" w:rsidRPr="00940D11" w14:paraId="08DC1A8C" w14:textId="77777777" w:rsidTr="00036F78">
        <w:trPr>
          <w:jc w:val="center"/>
        </w:trPr>
        <w:tc>
          <w:tcPr>
            <w:tcW w:w="684" w:type="dxa"/>
            <w:vMerge w:val="restart"/>
            <w:vAlign w:val="center"/>
          </w:tcPr>
          <w:p w14:paraId="50E4B1A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07F9BD8" w14:textId="77777777" w:rsidR="00E8511D" w:rsidRPr="00940D11" w:rsidRDefault="00E8511D" w:rsidP="00F46770">
            <w:pPr>
              <w:pStyle w:val="ConsPlusNormal"/>
              <w:rPr>
                <w:sz w:val="20"/>
                <w:szCs w:val="20"/>
              </w:rPr>
            </w:pPr>
            <w:r w:rsidRPr="00940D11">
              <w:rPr>
                <w:sz w:val="20"/>
                <w:szCs w:val="20"/>
              </w:rPr>
              <w:t>6127</w:t>
            </w:r>
          </w:p>
        </w:tc>
        <w:tc>
          <w:tcPr>
            <w:tcW w:w="1266" w:type="dxa"/>
            <w:vMerge w:val="restart"/>
            <w:vAlign w:val="center"/>
          </w:tcPr>
          <w:p w14:paraId="6A8AA14E"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635B26A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AE664B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3B22249" w14:textId="77777777" w:rsidR="00E8511D" w:rsidRPr="00940D11" w:rsidRDefault="00E8511D" w:rsidP="003A4525">
            <w:pPr>
              <w:pStyle w:val="ConsPlusNormal"/>
              <w:jc w:val="center"/>
              <w:rPr>
                <w:sz w:val="20"/>
                <w:szCs w:val="20"/>
              </w:rPr>
            </w:pPr>
            <w:r w:rsidRPr="00940D11">
              <w:rPr>
                <w:sz w:val="20"/>
                <w:szCs w:val="20"/>
              </w:rPr>
              <w:t>18</w:t>
            </w:r>
          </w:p>
        </w:tc>
        <w:tc>
          <w:tcPr>
            <w:tcW w:w="1230" w:type="dxa"/>
            <w:vAlign w:val="center"/>
          </w:tcPr>
          <w:p w14:paraId="53DA1CA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1899C6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7426A5F" w14:textId="77777777" w:rsidR="00E8511D" w:rsidRPr="00940D11" w:rsidRDefault="00E8511D" w:rsidP="003A4525">
            <w:pPr>
              <w:pStyle w:val="ConsPlusNormal"/>
              <w:jc w:val="center"/>
              <w:rPr>
                <w:sz w:val="20"/>
                <w:szCs w:val="20"/>
              </w:rPr>
            </w:pPr>
            <w:r w:rsidRPr="00940D11">
              <w:rPr>
                <w:sz w:val="20"/>
                <w:szCs w:val="20"/>
              </w:rPr>
              <w:t>18</w:t>
            </w:r>
          </w:p>
        </w:tc>
        <w:tc>
          <w:tcPr>
            <w:tcW w:w="3132" w:type="dxa"/>
            <w:vMerge w:val="restart"/>
            <w:vAlign w:val="center"/>
          </w:tcPr>
          <w:p w14:paraId="59F78CA9" w14:textId="77777777" w:rsidR="00E8511D" w:rsidRPr="00940D11" w:rsidRDefault="00E8511D" w:rsidP="00F46770">
            <w:pPr>
              <w:pStyle w:val="ConsPlusNormal"/>
              <w:rPr>
                <w:sz w:val="20"/>
                <w:szCs w:val="20"/>
              </w:rPr>
            </w:pPr>
            <w:r w:rsidRPr="00940D11">
              <w:rPr>
                <w:sz w:val="20"/>
                <w:szCs w:val="20"/>
              </w:rPr>
              <w:t>-</w:t>
            </w:r>
          </w:p>
        </w:tc>
      </w:tr>
      <w:tr w:rsidR="00E8511D" w:rsidRPr="00940D11" w14:paraId="6C9CB767" w14:textId="77777777" w:rsidTr="00036F78">
        <w:trPr>
          <w:jc w:val="center"/>
        </w:trPr>
        <w:tc>
          <w:tcPr>
            <w:tcW w:w="684" w:type="dxa"/>
            <w:vMerge/>
          </w:tcPr>
          <w:p w14:paraId="7EF316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B6A5BA" w14:textId="77777777" w:rsidR="00E8511D" w:rsidRPr="00940D11" w:rsidRDefault="00E8511D" w:rsidP="00F46770">
            <w:pPr>
              <w:pStyle w:val="ConsPlusNormal"/>
              <w:rPr>
                <w:sz w:val="20"/>
                <w:szCs w:val="20"/>
              </w:rPr>
            </w:pPr>
          </w:p>
        </w:tc>
        <w:tc>
          <w:tcPr>
            <w:tcW w:w="1266" w:type="dxa"/>
            <w:vMerge/>
          </w:tcPr>
          <w:p w14:paraId="5000A89C" w14:textId="77777777" w:rsidR="00E8511D" w:rsidRPr="00940D11" w:rsidRDefault="00E8511D" w:rsidP="00F46770">
            <w:pPr>
              <w:pStyle w:val="ConsPlusNormal"/>
              <w:rPr>
                <w:sz w:val="20"/>
                <w:szCs w:val="20"/>
              </w:rPr>
            </w:pPr>
          </w:p>
        </w:tc>
        <w:tc>
          <w:tcPr>
            <w:tcW w:w="3005" w:type="dxa"/>
            <w:vAlign w:val="center"/>
          </w:tcPr>
          <w:p w14:paraId="445152EC"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EE6F0F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CB612C8" w14:textId="77777777" w:rsidR="00E8511D" w:rsidRPr="00940D11" w:rsidRDefault="00E8511D" w:rsidP="003A4525">
            <w:pPr>
              <w:pStyle w:val="ConsPlusNormal"/>
              <w:jc w:val="center"/>
              <w:rPr>
                <w:sz w:val="20"/>
                <w:szCs w:val="20"/>
              </w:rPr>
            </w:pPr>
            <w:r w:rsidRPr="00940D11">
              <w:rPr>
                <w:sz w:val="20"/>
                <w:szCs w:val="20"/>
              </w:rPr>
              <w:t>39</w:t>
            </w:r>
          </w:p>
        </w:tc>
        <w:tc>
          <w:tcPr>
            <w:tcW w:w="1230" w:type="dxa"/>
            <w:vAlign w:val="center"/>
          </w:tcPr>
          <w:p w14:paraId="6FFB7C9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DE68E8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0F6D8BD" w14:textId="77777777" w:rsidR="00E8511D" w:rsidRPr="00940D11" w:rsidRDefault="00E8511D" w:rsidP="003A4525">
            <w:pPr>
              <w:pStyle w:val="ConsPlusNormal"/>
              <w:jc w:val="center"/>
              <w:rPr>
                <w:sz w:val="20"/>
                <w:szCs w:val="20"/>
              </w:rPr>
            </w:pPr>
            <w:r w:rsidRPr="00940D11">
              <w:rPr>
                <w:sz w:val="20"/>
                <w:szCs w:val="20"/>
              </w:rPr>
              <w:t>39</w:t>
            </w:r>
          </w:p>
        </w:tc>
        <w:tc>
          <w:tcPr>
            <w:tcW w:w="3132" w:type="dxa"/>
            <w:vMerge/>
          </w:tcPr>
          <w:p w14:paraId="08E5A2A1" w14:textId="77777777" w:rsidR="00E8511D" w:rsidRPr="00940D11" w:rsidRDefault="00E8511D" w:rsidP="00F46770">
            <w:pPr>
              <w:pStyle w:val="ConsPlusNormal"/>
              <w:rPr>
                <w:sz w:val="20"/>
                <w:szCs w:val="20"/>
              </w:rPr>
            </w:pPr>
          </w:p>
        </w:tc>
      </w:tr>
      <w:tr w:rsidR="00E8511D" w:rsidRPr="00940D11" w14:paraId="60706616" w14:textId="77777777" w:rsidTr="00036F78">
        <w:trPr>
          <w:jc w:val="center"/>
        </w:trPr>
        <w:tc>
          <w:tcPr>
            <w:tcW w:w="684" w:type="dxa"/>
            <w:vMerge/>
          </w:tcPr>
          <w:p w14:paraId="5334DE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399D08" w14:textId="77777777" w:rsidR="00E8511D" w:rsidRPr="00940D11" w:rsidRDefault="00E8511D" w:rsidP="00F46770">
            <w:pPr>
              <w:pStyle w:val="ConsPlusNormal"/>
              <w:rPr>
                <w:sz w:val="20"/>
                <w:szCs w:val="20"/>
              </w:rPr>
            </w:pPr>
          </w:p>
        </w:tc>
        <w:tc>
          <w:tcPr>
            <w:tcW w:w="1266" w:type="dxa"/>
            <w:vMerge/>
          </w:tcPr>
          <w:p w14:paraId="734A12F8" w14:textId="77777777" w:rsidR="00E8511D" w:rsidRPr="00940D11" w:rsidRDefault="00E8511D" w:rsidP="00F46770">
            <w:pPr>
              <w:pStyle w:val="ConsPlusNormal"/>
              <w:rPr>
                <w:sz w:val="20"/>
                <w:szCs w:val="20"/>
              </w:rPr>
            </w:pPr>
          </w:p>
        </w:tc>
        <w:tc>
          <w:tcPr>
            <w:tcW w:w="3005" w:type="dxa"/>
            <w:vAlign w:val="center"/>
          </w:tcPr>
          <w:p w14:paraId="7BC6B6D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16154F6"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E0528C6" w14:textId="77777777" w:rsidR="00E8511D" w:rsidRPr="00940D11" w:rsidRDefault="00E8511D" w:rsidP="003A4525">
            <w:pPr>
              <w:pStyle w:val="ConsPlusNormal"/>
              <w:jc w:val="center"/>
              <w:rPr>
                <w:sz w:val="20"/>
                <w:szCs w:val="20"/>
              </w:rPr>
            </w:pPr>
            <w:r w:rsidRPr="00940D11">
              <w:rPr>
                <w:sz w:val="20"/>
                <w:szCs w:val="20"/>
              </w:rPr>
              <w:t>9</w:t>
            </w:r>
          </w:p>
        </w:tc>
        <w:tc>
          <w:tcPr>
            <w:tcW w:w="1230" w:type="dxa"/>
            <w:vAlign w:val="center"/>
          </w:tcPr>
          <w:p w14:paraId="06FA11B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287696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FE2B9C1" w14:textId="77777777" w:rsidR="00E8511D" w:rsidRPr="00940D11" w:rsidRDefault="00E8511D" w:rsidP="003A4525">
            <w:pPr>
              <w:pStyle w:val="ConsPlusNormal"/>
              <w:jc w:val="center"/>
              <w:rPr>
                <w:sz w:val="20"/>
                <w:szCs w:val="20"/>
              </w:rPr>
            </w:pPr>
            <w:r w:rsidRPr="00940D11">
              <w:rPr>
                <w:sz w:val="20"/>
                <w:szCs w:val="20"/>
              </w:rPr>
              <w:t>9</w:t>
            </w:r>
          </w:p>
        </w:tc>
        <w:tc>
          <w:tcPr>
            <w:tcW w:w="3132" w:type="dxa"/>
            <w:vMerge/>
          </w:tcPr>
          <w:p w14:paraId="17FD0332" w14:textId="77777777" w:rsidR="00E8511D" w:rsidRPr="00940D11" w:rsidRDefault="00E8511D" w:rsidP="00F46770">
            <w:pPr>
              <w:pStyle w:val="ConsPlusNormal"/>
              <w:rPr>
                <w:sz w:val="20"/>
                <w:szCs w:val="20"/>
              </w:rPr>
            </w:pPr>
          </w:p>
        </w:tc>
      </w:tr>
      <w:tr w:rsidR="00E8511D" w:rsidRPr="00940D11" w14:paraId="732197A5" w14:textId="77777777" w:rsidTr="00036F78">
        <w:trPr>
          <w:jc w:val="center"/>
        </w:trPr>
        <w:tc>
          <w:tcPr>
            <w:tcW w:w="684" w:type="dxa"/>
            <w:vMerge/>
          </w:tcPr>
          <w:p w14:paraId="53093A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1338AC" w14:textId="77777777" w:rsidR="00E8511D" w:rsidRPr="00940D11" w:rsidRDefault="00E8511D" w:rsidP="00F46770">
            <w:pPr>
              <w:pStyle w:val="ConsPlusNormal"/>
              <w:rPr>
                <w:sz w:val="20"/>
                <w:szCs w:val="20"/>
              </w:rPr>
            </w:pPr>
          </w:p>
        </w:tc>
        <w:tc>
          <w:tcPr>
            <w:tcW w:w="1266" w:type="dxa"/>
            <w:vMerge/>
          </w:tcPr>
          <w:p w14:paraId="1071E67E" w14:textId="77777777" w:rsidR="00E8511D" w:rsidRPr="00940D11" w:rsidRDefault="00E8511D" w:rsidP="00F46770">
            <w:pPr>
              <w:pStyle w:val="ConsPlusNormal"/>
              <w:rPr>
                <w:sz w:val="20"/>
                <w:szCs w:val="20"/>
              </w:rPr>
            </w:pPr>
          </w:p>
        </w:tc>
        <w:tc>
          <w:tcPr>
            <w:tcW w:w="3005" w:type="dxa"/>
            <w:vAlign w:val="center"/>
          </w:tcPr>
          <w:p w14:paraId="7CA4389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1C5B10"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31DE5D0A"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3AA4158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3DA040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DD863CC"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11793CE3" w14:textId="77777777" w:rsidR="00E8511D" w:rsidRPr="00940D11" w:rsidRDefault="00E8511D" w:rsidP="00F46770">
            <w:pPr>
              <w:pStyle w:val="ConsPlusNormal"/>
              <w:rPr>
                <w:sz w:val="20"/>
                <w:szCs w:val="20"/>
              </w:rPr>
            </w:pPr>
          </w:p>
        </w:tc>
      </w:tr>
      <w:tr w:rsidR="00E8511D" w:rsidRPr="00940D11" w14:paraId="56ECCF19" w14:textId="77777777" w:rsidTr="00036F78">
        <w:trPr>
          <w:jc w:val="center"/>
        </w:trPr>
        <w:tc>
          <w:tcPr>
            <w:tcW w:w="684" w:type="dxa"/>
            <w:vMerge/>
          </w:tcPr>
          <w:p w14:paraId="6AC3843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B3DB6A" w14:textId="77777777" w:rsidR="00E8511D" w:rsidRPr="00940D11" w:rsidRDefault="00E8511D" w:rsidP="00F46770">
            <w:pPr>
              <w:pStyle w:val="ConsPlusNormal"/>
              <w:rPr>
                <w:sz w:val="20"/>
                <w:szCs w:val="20"/>
              </w:rPr>
            </w:pPr>
          </w:p>
        </w:tc>
        <w:tc>
          <w:tcPr>
            <w:tcW w:w="1266" w:type="dxa"/>
            <w:vMerge/>
          </w:tcPr>
          <w:p w14:paraId="33F55C82" w14:textId="77777777" w:rsidR="00E8511D" w:rsidRPr="00940D11" w:rsidRDefault="00E8511D" w:rsidP="00F46770">
            <w:pPr>
              <w:pStyle w:val="ConsPlusNormal"/>
              <w:rPr>
                <w:sz w:val="20"/>
                <w:szCs w:val="20"/>
              </w:rPr>
            </w:pPr>
          </w:p>
        </w:tc>
        <w:tc>
          <w:tcPr>
            <w:tcW w:w="3005" w:type="dxa"/>
            <w:vAlign w:val="center"/>
          </w:tcPr>
          <w:p w14:paraId="66EAA96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37123B7"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673FAC6" w14:textId="77777777" w:rsidR="00E8511D" w:rsidRPr="00940D11" w:rsidRDefault="00E8511D" w:rsidP="003A4525">
            <w:pPr>
              <w:pStyle w:val="ConsPlusNormal"/>
              <w:jc w:val="center"/>
              <w:rPr>
                <w:sz w:val="20"/>
                <w:szCs w:val="20"/>
              </w:rPr>
            </w:pPr>
            <w:r w:rsidRPr="00940D11">
              <w:rPr>
                <w:sz w:val="20"/>
                <w:szCs w:val="20"/>
              </w:rPr>
              <w:t>34</w:t>
            </w:r>
          </w:p>
        </w:tc>
        <w:tc>
          <w:tcPr>
            <w:tcW w:w="1230" w:type="dxa"/>
            <w:vAlign w:val="center"/>
          </w:tcPr>
          <w:p w14:paraId="1A6848D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DBFEBF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6CC974F" w14:textId="77777777" w:rsidR="00E8511D" w:rsidRPr="00940D11" w:rsidRDefault="00E8511D" w:rsidP="003A4525">
            <w:pPr>
              <w:pStyle w:val="ConsPlusNormal"/>
              <w:jc w:val="center"/>
              <w:rPr>
                <w:sz w:val="20"/>
                <w:szCs w:val="20"/>
              </w:rPr>
            </w:pPr>
            <w:r w:rsidRPr="00940D11">
              <w:rPr>
                <w:sz w:val="20"/>
                <w:szCs w:val="20"/>
              </w:rPr>
              <w:t>34</w:t>
            </w:r>
          </w:p>
        </w:tc>
        <w:tc>
          <w:tcPr>
            <w:tcW w:w="3132" w:type="dxa"/>
            <w:vMerge/>
          </w:tcPr>
          <w:p w14:paraId="61D58218" w14:textId="77777777" w:rsidR="00E8511D" w:rsidRPr="00940D11" w:rsidRDefault="00E8511D" w:rsidP="00F46770">
            <w:pPr>
              <w:pStyle w:val="ConsPlusNormal"/>
              <w:rPr>
                <w:sz w:val="20"/>
                <w:szCs w:val="20"/>
              </w:rPr>
            </w:pPr>
          </w:p>
        </w:tc>
      </w:tr>
      <w:tr w:rsidR="00E8511D" w:rsidRPr="00940D11" w14:paraId="44142A90" w14:textId="77777777" w:rsidTr="00036F78">
        <w:trPr>
          <w:jc w:val="center"/>
        </w:trPr>
        <w:tc>
          <w:tcPr>
            <w:tcW w:w="684" w:type="dxa"/>
            <w:vMerge/>
          </w:tcPr>
          <w:p w14:paraId="55D1E00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8B4BBF" w14:textId="77777777" w:rsidR="00E8511D" w:rsidRPr="00940D11" w:rsidRDefault="00E8511D" w:rsidP="00F46770">
            <w:pPr>
              <w:pStyle w:val="ConsPlusNormal"/>
              <w:rPr>
                <w:sz w:val="20"/>
                <w:szCs w:val="20"/>
              </w:rPr>
            </w:pPr>
          </w:p>
        </w:tc>
        <w:tc>
          <w:tcPr>
            <w:tcW w:w="1266" w:type="dxa"/>
            <w:vMerge/>
          </w:tcPr>
          <w:p w14:paraId="4DE5BFDE" w14:textId="77777777" w:rsidR="00E8511D" w:rsidRPr="00940D11" w:rsidRDefault="00E8511D" w:rsidP="00F46770">
            <w:pPr>
              <w:pStyle w:val="ConsPlusNormal"/>
              <w:rPr>
                <w:sz w:val="20"/>
                <w:szCs w:val="20"/>
              </w:rPr>
            </w:pPr>
          </w:p>
        </w:tc>
        <w:tc>
          <w:tcPr>
            <w:tcW w:w="3005" w:type="dxa"/>
            <w:vAlign w:val="center"/>
          </w:tcPr>
          <w:p w14:paraId="01FE8DA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D8C1522"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2213834F" w14:textId="77777777" w:rsidR="00E8511D" w:rsidRPr="00940D11" w:rsidRDefault="00E8511D" w:rsidP="003A4525">
            <w:pPr>
              <w:pStyle w:val="ConsPlusNormal"/>
              <w:jc w:val="center"/>
              <w:rPr>
                <w:sz w:val="20"/>
                <w:szCs w:val="20"/>
              </w:rPr>
            </w:pPr>
            <w:r w:rsidRPr="00940D11">
              <w:rPr>
                <w:sz w:val="20"/>
                <w:szCs w:val="20"/>
              </w:rPr>
              <w:t>34</w:t>
            </w:r>
          </w:p>
        </w:tc>
        <w:tc>
          <w:tcPr>
            <w:tcW w:w="1230" w:type="dxa"/>
            <w:vAlign w:val="center"/>
          </w:tcPr>
          <w:p w14:paraId="61A142E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29012D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C2EF500" w14:textId="77777777" w:rsidR="00E8511D" w:rsidRPr="00940D11" w:rsidRDefault="00E8511D" w:rsidP="003A4525">
            <w:pPr>
              <w:pStyle w:val="ConsPlusNormal"/>
              <w:jc w:val="center"/>
              <w:rPr>
                <w:sz w:val="20"/>
                <w:szCs w:val="20"/>
              </w:rPr>
            </w:pPr>
            <w:r w:rsidRPr="00940D11">
              <w:rPr>
                <w:sz w:val="20"/>
                <w:szCs w:val="20"/>
              </w:rPr>
              <w:t>34</w:t>
            </w:r>
          </w:p>
        </w:tc>
        <w:tc>
          <w:tcPr>
            <w:tcW w:w="3132" w:type="dxa"/>
            <w:vMerge/>
          </w:tcPr>
          <w:p w14:paraId="607A04BA" w14:textId="77777777" w:rsidR="00E8511D" w:rsidRPr="00940D11" w:rsidRDefault="00E8511D" w:rsidP="00F46770">
            <w:pPr>
              <w:pStyle w:val="ConsPlusNormal"/>
              <w:rPr>
                <w:sz w:val="20"/>
                <w:szCs w:val="20"/>
              </w:rPr>
            </w:pPr>
          </w:p>
        </w:tc>
      </w:tr>
      <w:tr w:rsidR="00E8511D" w:rsidRPr="00940D11" w14:paraId="39ACE3D7" w14:textId="77777777" w:rsidTr="00036F78">
        <w:trPr>
          <w:jc w:val="center"/>
        </w:trPr>
        <w:tc>
          <w:tcPr>
            <w:tcW w:w="684" w:type="dxa"/>
            <w:vMerge/>
          </w:tcPr>
          <w:p w14:paraId="54B1AB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F160178" w14:textId="77777777" w:rsidR="00E8511D" w:rsidRPr="00940D11" w:rsidRDefault="00E8511D" w:rsidP="00F46770">
            <w:pPr>
              <w:pStyle w:val="ConsPlusNormal"/>
              <w:rPr>
                <w:sz w:val="20"/>
                <w:szCs w:val="20"/>
              </w:rPr>
            </w:pPr>
          </w:p>
        </w:tc>
        <w:tc>
          <w:tcPr>
            <w:tcW w:w="1266" w:type="dxa"/>
            <w:vMerge/>
          </w:tcPr>
          <w:p w14:paraId="4A433EF2" w14:textId="77777777" w:rsidR="00E8511D" w:rsidRPr="00940D11" w:rsidRDefault="00E8511D" w:rsidP="00F46770">
            <w:pPr>
              <w:pStyle w:val="ConsPlusNormal"/>
              <w:rPr>
                <w:sz w:val="20"/>
                <w:szCs w:val="20"/>
              </w:rPr>
            </w:pPr>
          </w:p>
        </w:tc>
        <w:tc>
          <w:tcPr>
            <w:tcW w:w="3005" w:type="dxa"/>
            <w:vAlign w:val="center"/>
          </w:tcPr>
          <w:p w14:paraId="10D2A86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C932CC3"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352941A2" w14:textId="77777777" w:rsidR="00E8511D" w:rsidRPr="00940D11" w:rsidRDefault="00E8511D" w:rsidP="003A4525">
            <w:pPr>
              <w:pStyle w:val="ConsPlusNormal"/>
              <w:jc w:val="center"/>
              <w:rPr>
                <w:sz w:val="20"/>
                <w:szCs w:val="20"/>
              </w:rPr>
            </w:pPr>
            <w:r w:rsidRPr="00940D11">
              <w:rPr>
                <w:sz w:val="20"/>
                <w:szCs w:val="20"/>
              </w:rPr>
              <w:t>11</w:t>
            </w:r>
          </w:p>
        </w:tc>
        <w:tc>
          <w:tcPr>
            <w:tcW w:w="1230" w:type="dxa"/>
            <w:vAlign w:val="center"/>
          </w:tcPr>
          <w:p w14:paraId="0AC7A30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7C5AF0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5D7E8C5" w14:textId="77777777" w:rsidR="00E8511D" w:rsidRPr="00940D11" w:rsidRDefault="00E8511D" w:rsidP="003A4525">
            <w:pPr>
              <w:pStyle w:val="ConsPlusNormal"/>
              <w:jc w:val="center"/>
              <w:rPr>
                <w:sz w:val="20"/>
                <w:szCs w:val="20"/>
              </w:rPr>
            </w:pPr>
            <w:r w:rsidRPr="00940D11">
              <w:rPr>
                <w:sz w:val="20"/>
                <w:szCs w:val="20"/>
              </w:rPr>
              <w:t>11</w:t>
            </w:r>
          </w:p>
        </w:tc>
        <w:tc>
          <w:tcPr>
            <w:tcW w:w="3132" w:type="dxa"/>
            <w:vMerge/>
          </w:tcPr>
          <w:p w14:paraId="2709AFE0" w14:textId="77777777" w:rsidR="00E8511D" w:rsidRPr="00940D11" w:rsidRDefault="00E8511D" w:rsidP="00F46770">
            <w:pPr>
              <w:pStyle w:val="ConsPlusNormal"/>
              <w:rPr>
                <w:sz w:val="20"/>
                <w:szCs w:val="20"/>
              </w:rPr>
            </w:pPr>
          </w:p>
        </w:tc>
      </w:tr>
      <w:tr w:rsidR="00E8511D" w:rsidRPr="00940D11" w14:paraId="156C84E2" w14:textId="77777777" w:rsidTr="00036F78">
        <w:trPr>
          <w:jc w:val="center"/>
        </w:trPr>
        <w:tc>
          <w:tcPr>
            <w:tcW w:w="684" w:type="dxa"/>
            <w:vMerge w:val="restart"/>
            <w:vAlign w:val="center"/>
          </w:tcPr>
          <w:p w14:paraId="38AD832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38E278B" w14:textId="77777777" w:rsidR="00E8511D" w:rsidRPr="00940D11" w:rsidRDefault="00E8511D" w:rsidP="00F46770">
            <w:pPr>
              <w:pStyle w:val="ConsPlusNormal"/>
              <w:rPr>
                <w:sz w:val="20"/>
                <w:szCs w:val="20"/>
              </w:rPr>
            </w:pPr>
            <w:r w:rsidRPr="00940D11">
              <w:rPr>
                <w:sz w:val="20"/>
                <w:szCs w:val="20"/>
              </w:rPr>
              <w:t>6128</w:t>
            </w:r>
          </w:p>
        </w:tc>
        <w:tc>
          <w:tcPr>
            <w:tcW w:w="1266" w:type="dxa"/>
            <w:vMerge w:val="restart"/>
            <w:vAlign w:val="center"/>
          </w:tcPr>
          <w:p w14:paraId="2F8FE34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E0FD8B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0F9B2D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64F5540" w14:textId="77777777" w:rsidR="00E8511D" w:rsidRPr="00940D11" w:rsidRDefault="00E8511D" w:rsidP="003A4525">
            <w:pPr>
              <w:pStyle w:val="ConsPlusNormal"/>
              <w:jc w:val="center"/>
              <w:rPr>
                <w:sz w:val="20"/>
                <w:szCs w:val="20"/>
              </w:rPr>
            </w:pPr>
            <w:r w:rsidRPr="00940D11">
              <w:rPr>
                <w:sz w:val="20"/>
                <w:szCs w:val="20"/>
              </w:rPr>
              <w:t>64</w:t>
            </w:r>
          </w:p>
        </w:tc>
        <w:tc>
          <w:tcPr>
            <w:tcW w:w="1230" w:type="dxa"/>
            <w:vAlign w:val="center"/>
          </w:tcPr>
          <w:p w14:paraId="2C863BF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4B81FA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6A40455" w14:textId="77777777" w:rsidR="00E8511D" w:rsidRPr="00940D11" w:rsidRDefault="00E8511D" w:rsidP="003A4525">
            <w:pPr>
              <w:pStyle w:val="ConsPlusNormal"/>
              <w:jc w:val="center"/>
              <w:rPr>
                <w:sz w:val="20"/>
                <w:szCs w:val="20"/>
              </w:rPr>
            </w:pPr>
            <w:r w:rsidRPr="00940D11">
              <w:rPr>
                <w:sz w:val="20"/>
                <w:szCs w:val="20"/>
              </w:rPr>
              <w:t>64</w:t>
            </w:r>
          </w:p>
        </w:tc>
        <w:tc>
          <w:tcPr>
            <w:tcW w:w="3132" w:type="dxa"/>
            <w:vMerge w:val="restart"/>
            <w:vAlign w:val="center"/>
          </w:tcPr>
          <w:p w14:paraId="2D46EFDC" w14:textId="77777777" w:rsidR="00E8511D" w:rsidRPr="00940D11" w:rsidRDefault="00E8511D" w:rsidP="00F46770">
            <w:pPr>
              <w:pStyle w:val="ConsPlusNormal"/>
              <w:rPr>
                <w:sz w:val="20"/>
                <w:szCs w:val="20"/>
              </w:rPr>
            </w:pPr>
            <w:r w:rsidRPr="00940D11">
              <w:rPr>
                <w:sz w:val="20"/>
                <w:szCs w:val="20"/>
              </w:rPr>
              <w:t>-</w:t>
            </w:r>
          </w:p>
        </w:tc>
      </w:tr>
      <w:tr w:rsidR="00E8511D" w:rsidRPr="00940D11" w14:paraId="119C56F0" w14:textId="77777777" w:rsidTr="00036F78">
        <w:trPr>
          <w:jc w:val="center"/>
        </w:trPr>
        <w:tc>
          <w:tcPr>
            <w:tcW w:w="684" w:type="dxa"/>
            <w:vMerge/>
          </w:tcPr>
          <w:p w14:paraId="7F32858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039E080" w14:textId="77777777" w:rsidR="00E8511D" w:rsidRPr="00940D11" w:rsidRDefault="00E8511D" w:rsidP="00F46770">
            <w:pPr>
              <w:pStyle w:val="ConsPlusNormal"/>
              <w:rPr>
                <w:sz w:val="20"/>
                <w:szCs w:val="20"/>
              </w:rPr>
            </w:pPr>
          </w:p>
        </w:tc>
        <w:tc>
          <w:tcPr>
            <w:tcW w:w="1266" w:type="dxa"/>
            <w:vMerge/>
          </w:tcPr>
          <w:p w14:paraId="57667D2B" w14:textId="77777777" w:rsidR="00E8511D" w:rsidRPr="00940D11" w:rsidRDefault="00E8511D" w:rsidP="00F46770">
            <w:pPr>
              <w:pStyle w:val="ConsPlusNormal"/>
              <w:rPr>
                <w:sz w:val="20"/>
                <w:szCs w:val="20"/>
              </w:rPr>
            </w:pPr>
          </w:p>
        </w:tc>
        <w:tc>
          <w:tcPr>
            <w:tcW w:w="3005" w:type="dxa"/>
            <w:vAlign w:val="center"/>
          </w:tcPr>
          <w:p w14:paraId="11DCBF5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CA4B1C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54555AB" w14:textId="77777777" w:rsidR="00E8511D" w:rsidRPr="00940D11" w:rsidRDefault="00E8511D" w:rsidP="003A4525">
            <w:pPr>
              <w:pStyle w:val="ConsPlusNormal"/>
              <w:jc w:val="center"/>
              <w:rPr>
                <w:sz w:val="20"/>
                <w:szCs w:val="20"/>
              </w:rPr>
            </w:pPr>
            <w:r w:rsidRPr="00940D11">
              <w:rPr>
                <w:sz w:val="20"/>
                <w:szCs w:val="20"/>
              </w:rPr>
              <w:t>138</w:t>
            </w:r>
          </w:p>
        </w:tc>
        <w:tc>
          <w:tcPr>
            <w:tcW w:w="1230" w:type="dxa"/>
            <w:vAlign w:val="center"/>
          </w:tcPr>
          <w:p w14:paraId="3FF45F4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CF9198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B5593AF" w14:textId="77777777" w:rsidR="00E8511D" w:rsidRPr="00940D11" w:rsidRDefault="00E8511D" w:rsidP="003A4525">
            <w:pPr>
              <w:pStyle w:val="ConsPlusNormal"/>
              <w:jc w:val="center"/>
              <w:rPr>
                <w:sz w:val="20"/>
                <w:szCs w:val="20"/>
              </w:rPr>
            </w:pPr>
            <w:r w:rsidRPr="00940D11">
              <w:rPr>
                <w:sz w:val="20"/>
                <w:szCs w:val="20"/>
              </w:rPr>
              <w:t>138</w:t>
            </w:r>
          </w:p>
        </w:tc>
        <w:tc>
          <w:tcPr>
            <w:tcW w:w="3132" w:type="dxa"/>
            <w:vMerge/>
          </w:tcPr>
          <w:p w14:paraId="3D0F5E2A" w14:textId="77777777" w:rsidR="00E8511D" w:rsidRPr="00940D11" w:rsidRDefault="00E8511D" w:rsidP="00F46770">
            <w:pPr>
              <w:pStyle w:val="ConsPlusNormal"/>
              <w:rPr>
                <w:sz w:val="20"/>
                <w:szCs w:val="20"/>
              </w:rPr>
            </w:pPr>
          </w:p>
        </w:tc>
      </w:tr>
      <w:tr w:rsidR="00E8511D" w:rsidRPr="00940D11" w14:paraId="5E14A917" w14:textId="77777777" w:rsidTr="00036F78">
        <w:trPr>
          <w:jc w:val="center"/>
        </w:trPr>
        <w:tc>
          <w:tcPr>
            <w:tcW w:w="684" w:type="dxa"/>
            <w:vMerge/>
          </w:tcPr>
          <w:p w14:paraId="35BFFB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19533B" w14:textId="77777777" w:rsidR="00E8511D" w:rsidRPr="00940D11" w:rsidRDefault="00E8511D" w:rsidP="00F46770">
            <w:pPr>
              <w:pStyle w:val="ConsPlusNormal"/>
              <w:rPr>
                <w:sz w:val="20"/>
                <w:szCs w:val="20"/>
              </w:rPr>
            </w:pPr>
          </w:p>
        </w:tc>
        <w:tc>
          <w:tcPr>
            <w:tcW w:w="1266" w:type="dxa"/>
            <w:vMerge/>
          </w:tcPr>
          <w:p w14:paraId="639ABB20" w14:textId="77777777" w:rsidR="00E8511D" w:rsidRPr="00940D11" w:rsidRDefault="00E8511D" w:rsidP="00F46770">
            <w:pPr>
              <w:pStyle w:val="ConsPlusNormal"/>
              <w:rPr>
                <w:sz w:val="20"/>
                <w:szCs w:val="20"/>
              </w:rPr>
            </w:pPr>
          </w:p>
        </w:tc>
        <w:tc>
          <w:tcPr>
            <w:tcW w:w="3005" w:type="dxa"/>
            <w:vAlign w:val="center"/>
          </w:tcPr>
          <w:p w14:paraId="4209996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54F225F"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7E64617" w14:textId="77777777" w:rsidR="00E8511D" w:rsidRPr="00940D11" w:rsidRDefault="00E8511D" w:rsidP="003A4525">
            <w:pPr>
              <w:pStyle w:val="ConsPlusNormal"/>
              <w:jc w:val="center"/>
              <w:rPr>
                <w:sz w:val="20"/>
                <w:szCs w:val="20"/>
              </w:rPr>
            </w:pPr>
            <w:r w:rsidRPr="00940D11">
              <w:rPr>
                <w:sz w:val="20"/>
                <w:szCs w:val="20"/>
              </w:rPr>
              <w:t>30</w:t>
            </w:r>
          </w:p>
        </w:tc>
        <w:tc>
          <w:tcPr>
            <w:tcW w:w="1230" w:type="dxa"/>
            <w:vAlign w:val="center"/>
          </w:tcPr>
          <w:p w14:paraId="681BC74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CB9EB3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3810AFF" w14:textId="77777777" w:rsidR="00E8511D" w:rsidRPr="00940D11" w:rsidRDefault="00E8511D" w:rsidP="003A4525">
            <w:pPr>
              <w:pStyle w:val="ConsPlusNormal"/>
              <w:jc w:val="center"/>
              <w:rPr>
                <w:sz w:val="20"/>
                <w:szCs w:val="20"/>
              </w:rPr>
            </w:pPr>
            <w:r w:rsidRPr="00940D11">
              <w:rPr>
                <w:sz w:val="20"/>
                <w:szCs w:val="20"/>
              </w:rPr>
              <w:t>30</w:t>
            </w:r>
          </w:p>
        </w:tc>
        <w:tc>
          <w:tcPr>
            <w:tcW w:w="3132" w:type="dxa"/>
            <w:vMerge/>
          </w:tcPr>
          <w:p w14:paraId="188FC210" w14:textId="77777777" w:rsidR="00E8511D" w:rsidRPr="00940D11" w:rsidRDefault="00E8511D" w:rsidP="00F46770">
            <w:pPr>
              <w:pStyle w:val="ConsPlusNormal"/>
              <w:rPr>
                <w:sz w:val="20"/>
                <w:szCs w:val="20"/>
              </w:rPr>
            </w:pPr>
          </w:p>
        </w:tc>
      </w:tr>
      <w:tr w:rsidR="00E8511D" w:rsidRPr="00940D11" w14:paraId="4ECA7A93" w14:textId="77777777" w:rsidTr="00036F78">
        <w:trPr>
          <w:jc w:val="center"/>
        </w:trPr>
        <w:tc>
          <w:tcPr>
            <w:tcW w:w="684" w:type="dxa"/>
            <w:vMerge/>
          </w:tcPr>
          <w:p w14:paraId="59A7C9E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FA3229" w14:textId="77777777" w:rsidR="00E8511D" w:rsidRPr="00940D11" w:rsidRDefault="00E8511D" w:rsidP="00F46770">
            <w:pPr>
              <w:pStyle w:val="ConsPlusNormal"/>
              <w:rPr>
                <w:sz w:val="20"/>
                <w:szCs w:val="20"/>
              </w:rPr>
            </w:pPr>
          </w:p>
        </w:tc>
        <w:tc>
          <w:tcPr>
            <w:tcW w:w="1266" w:type="dxa"/>
            <w:vMerge/>
          </w:tcPr>
          <w:p w14:paraId="5D63170D" w14:textId="77777777" w:rsidR="00E8511D" w:rsidRPr="00940D11" w:rsidRDefault="00E8511D" w:rsidP="00F46770">
            <w:pPr>
              <w:pStyle w:val="ConsPlusNormal"/>
              <w:rPr>
                <w:sz w:val="20"/>
                <w:szCs w:val="20"/>
              </w:rPr>
            </w:pPr>
          </w:p>
        </w:tc>
        <w:tc>
          <w:tcPr>
            <w:tcW w:w="3005" w:type="dxa"/>
            <w:vAlign w:val="center"/>
          </w:tcPr>
          <w:p w14:paraId="3D78247D"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51CB649"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7989F76A"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3CE5A91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1950D3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E287E06"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527788DD" w14:textId="77777777" w:rsidR="00E8511D" w:rsidRPr="00940D11" w:rsidRDefault="00E8511D" w:rsidP="00F46770">
            <w:pPr>
              <w:pStyle w:val="ConsPlusNormal"/>
              <w:rPr>
                <w:sz w:val="20"/>
                <w:szCs w:val="20"/>
              </w:rPr>
            </w:pPr>
          </w:p>
        </w:tc>
      </w:tr>
      <w:tr w:rsidR="00E8511D" w:rsidRPr="00940D11" w14:paraId="7F82E863" w14:textId="77777777" w:rsidTr="00036F78">
        <w:trPr>
          <w:jc w:val="center"/>
        </w:trPr>
        <w:tc>
          <w:tcPr>
            <w:tcW w:w="684" w:type="dxa"/>
            <w:vMerge/>
          </w:tcPr>
          <w:p w14:paraId="48CD2F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A9A968" w14:textId="77777777" w:rsidR="00E8511D" w:rsidRPr="00940D11" w:rsidRDefault="00E8511D" w:rsidP="00F46770">
            <w:pPr>
              <w:pStyle w:val="ConsPlusNormal"/>
              <w:rPr>
                <w:sz w:val="20"/>
                <w:szCs w:val="20"/>
              </w:rPr>
            </w:pPr>
          </w:p>
        </w:tc>
        <w:tc>
          <w:tcPr>
            <w:tcW w:w="1266" w:type="dxa"/>
            <w:vMerge/>
          </w:tcPr>
          <w:p w14:paraId="41D4B3CD" w14:textId="77777777" w:rsidR="00E8511D" w:rsidRPr="00940D11" w:rsidRDefault="00E8511D" w:rsidP="00F46770">
            <w:pPr>
              <w:pStyle w:val="ConsPlusNormal"/>
              <w:rPr>
                <w:sz w:val="20"/>
                <w:szCs w:val="20"/>
              </w:rPr>
            </w:pPr>
          </w:p>
        </w:tc>
        <w:tc>
          <w:tcPr>
            <w:tcW w:w="3005" w:type="dxa"/>
            <w:vAlign w:val="center"/>
          </w:tcPr>
          <w:p w14:paraId="1802A215"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810CB9B"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75FDA30" w14:textId="77777777" w:rsidR="00E8511D" w:rsidRPr="00940D11" w:rsidRDefault="00E8511D" w:rsidP="003A4525">
            <w:pPr>
              <w:pStyle w:val="ConsPlusNormal"/>
              <w:jc w:val="center"/>
              <w:rPr>
                <w:sz w:val="20"/>
                <w:szCs w:val="20"/>
              </w:rPr>
            </w:pPr>
            <w:r w:rsidRPr="00940D11">
              <w:rPr>
                <w:sz w:val="20"/>
                <w:szCs w:val="20"/>
              </w:rPr>
              <w:t>121</w:t>
            </w:r>
          </w:p>
        </w:tc>
        <w:tc>
          <w:tcPr>
            <w:tcW w:w="1230" w:type="dxa"/>
            <w:vAlign w:val="center"/>
          </w:tcPr>
          <w:p w14:paraId="33425E5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429456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E597E68" w14:textId="77777777" w:rsidR="00E8511D" w:rsidRPr="00940D11" w:rsidRDefault="00E8511D" w:rsidP="003A4525">
            <w:pPr>
              <w:pStyle w:val="ConsPlusNormal"/>
              <w:jc w:val="center"/>
              <w:rPr>
                <w:sz w:val="20"/>
                <w:szCs w:val="20"/>
              </w:rPr>
            </w:pPr>
            <w:r w:rsidRPr="00940D11">
              <w:rPr>
                <w:sz w:val="20"/>
                <w:szCs w:val="20"/>
              </w:rPr>
              <w:t>121</w:t>
            </w:r>
          </w:p>
        </w:tc>
        <w:tc>
          <w:tcPr>
            <w:tcW w:w="3132" w:type="dxa"/>
            <w:vMerge/>
          </w:tcPr>
          <w:p w14:paraId="1A530F69" w14:textId="77777777" w:rsidR="00E8511D" w:rsidRPr="00940D11" w:rsidRDefault="00E8511D" w:rsidP="00F46770">
            <w:pPr>
              <w:pStyle w:val="ConsPlusNormal"/>
              <w:rPr>
                <w:sz w:val="20"/>
                <w:szCs w:val="20"/>
              </w:rPr>
            </w:pPr>
          </w:p>
        </w:tc>
      </w:tr>
      <w:tr w:rsidR="00E8511D" w:rsidRPr="00940D11" w14:paraId="0B410CD4" w14:textId="77777777" w:rsidTr="00036F78">
        <w:trPr>
          <w:jc w:val="center"/>
        </w:trPr>
        <w:tc>
          <w:tcPr>
            <w:tcW w:w="684" w:type="dxa"/>
            <w:vMerge/>
          </w:tcPr>
          <w:p w14:paraId="5C1A157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FB6B85E" w14:textId="77777777" w:rsidR="00E8511D" w:rsidRPr="00940D11" w:rsidRDefault="00E8511D" w:rsidP="00F46770">
            <w:pPr>
              <w:pStyle w:val="ConsPlusNormal"/>
              <w:rPr>
                <w:sz w:val="20"/>
                <w:szCs w:val="20"/>
              </w:rPr>
            </w:pPr>
          </w:p>
        </w:tc>
        <w:tc>
          <w:tcPr>
            <w:tcW w:w="1266" w:type="dxa"/>
            <w:vMerge/>
          </w:tcPr>
          <w:p w14:paraId="4FCBE030" w14:textId="77777777" w:rsidR="00E8511D" w:rsidRPr="00940D11" w:rsidRDefault="00E8511D" w:rsidP="00F46770">
            <w:pPr>
              <w:pStyle w:val="ConsPlusNormal"/>
              <w:rPr>
                <w:sz w:val="20"/>
                <w:szCs w:val="20"/>
              </w:rPr>
            </w:pPr>
          </w:p>
        </w:tc>
        <w:tc>
          <w:tcPr>
            <w:tcW w:w="3005" w:type="dxa"/>
            <w:vAlign w:val="center"/>
          </w:tcPr>
          <w:p w14:paraId="5B647CF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91AB5F2"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50C2D0D1" w14:textId="77777777" w:rsidR="00E8511D" w:rsidRPr="00940D11" w:rsidRDefault="00E8511D" w:rsidP="003A4525">
            <w:pPr>
              <w:pStyle w:val="ConsPlusNormal"/>
              <w:jc w:val="center"/>
              <w:rPr>
                <w:sz w:val="20"/>
                <w:szCs w:val="20"/>
              </w:rPr>
            </w:pPr>
            <w:r w:rsidRPr="00940D11">
              <w:rPr>
                <w:sz w:val="20"/>
                <w:szCs w:val="20"/>
              </w:rPr>
              <w:t>121</w:t>
            </w:r>
          </w:p>
        </w:tc>
        <w:tc>
          <w:tcPr>
            <w:tcW w:w="1230" w:type="dxa"/>
            <w:vAlign w:val="center"/>
          </w:tcPr>
          <w:p w14:paraId="5CD1BBD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51FFFB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7A317A7" w14:textId="77777777" w:rsidR="00E8511D" w:rsidRPr="00940D11" w:rsidRDefault="00E8511D" w:rsidP="003A4525">
            <w:pPr>
              <w:pStyle w:val="ConsPlusNormal"/>
              <w:jc w:val="center"/>
              <w:rPr>
                <w:sz w:val="20"/>
                <w:szCs w:val="20"/>
              </w:rPr>
            </w:pPr>
            <w:r w:rsidRPr="00940D11">
              <w:rPr>
                <w:sz w:val="20"/>
                <w:szCs w:val="20"/>
              </w:rPr>
              <w:t>121</w:t>
            </w:r>
          </w:p>
        </w:tc>
        <w:tc>
          <w:tcPr>
            <w:tcW w:w="3132" w:type="dxa"/>
            <w:vMerge/>
          </w:tcPr>
          <w:p w14:paraId="76CF56C7" w14:textId="77777777" w:rsidR="00E8511D" w:rsidRPr="00940D11" w:rsidRDefault="00E8511D" w:rsidP="00F46770">
            <w:pPr>
              <w:pStyle w:val="ConsPlusNormal"/>
              <w:rPr>
                <w:sz w:val="20"/>
                <w:szCs w:val="20"/>
              </w:rPr>
            </w:pPr>
          </w:p>
        </w:tc>
      </w:tr>
      <w:tr w:rsidR="00E8511D" w:rsidRPr="00940D11" w14:paraId="45C5D714" w14:textId="77777777" w:rsidTr="00036F78">
        <w:trPr>
          <w:jc w:val="center"/>
        </w:trPr>
        <w:tc>
          <w:tcPr>
            <w:tcW w:w="684" w:type="dxa"/>
            <w:vMerge/>
          </w:tcPr>
          <w:p w14:paraId="5995D0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364BEB0" w14:textId="77777777" w:rsidR="00E8511D" w:rsidRPr="00940D11" w:rsidRDefault="00E8511D" w:rsidP="00F46770">
            <w:pPr>
              <w:pStyle w:val="ConsPlusNormal"/>
              <w:rPr>
                <w:sz w:val="20"/>
                <w:szCs w:val="20"/>
              </w:rPr>
            </w:pPr>
          </w:p>
        </w:tc>
        <w:tc>
          <w:tcPr>
            <w:tcW w:w="1266" w:type="dxa"/>
            <w:vMerge/>
          </w:tcPr>
          <w:p w14:paraId="2AF43FEE" w14:textId="77777777" w:rsidR="00E8511D" w:rsidRPr="00940D11" w:rsidRDefault="00E8511D" w:rsidP="00F46770">
            <w:pPr>
              <w:pStyle w:val="ConsPlusNormal"/>
              <w:rPr>
                <w:sz w:val="20"/>
                <w:szCs w:val="20"/>
              </w:rPr>
            </w:pPr>
          </w:p>
        </w:tc>
        <w:tc>
          <w:tcPr>
            <w:tcW w:w="3005" w:type="dxa"/>
            <w:vAlign w:val="center"/>
          </w:tcPr>
          <w:p w14:paraId="774546B4"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7B65EE7"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6A6392F7" w14:textId="77777777" w:rsidR="00E8511D" w:rsidRPr="00940D11" w:rsidRDefault="00E8511D" w:rsidP="003A4525">
            <w:pPr>
              <w:pStyle w:val="ConsPlusNormal"/>
              <w:jc w:val="center"/>
              <w:rPr>
                <w:sz w:val="20"/>
                <w:szCs w:val="20"/>
              </w:rPr>
            </w:pPr>
            <w:r w:rsidRPr="00940D11">
              <w:rPr>
                <w:sz w:val="20"/>
                <w:szCs w:val="20"/>
              </w:rPr>
              <w:t>38</w:t>
            </w:r>
          </w:p>
        </w:tc>
        <w:tc>
          <w:tcPr>
            <w:tcW w:w="1230" w:type="dxa"/>
            <w:vAlign w:val="center"/>
          </w:tcPr>
          <w:p w14:paraId="0909FFC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FA613F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157C332" w14:textId="77777777" w:rsidR="00E8511D" w:rsidRPr="00940D11" w:rsidRDefault="00E8511D" w:rsidP="003A4525">
            <w:pPr>
              <w:pStyle w:val="ConsPlusNormal"/>
              <w:jc w:val="center"/>
              <w:rPr>
                <w:sz w:val="20"/>
                <w:szCs w:val="20"/>
              </w:rPr>
            </w:pPr>
            <w:r w:rsidRPr="00940D11">
              <w:rPr>
                <w:sz w:val="20"/>
                <w:szCs w:val="20"/>
              </w:rPr>
              <w:t>38</w:t>
            </w:r>
          </w:p>
        </w:tc>
        <w:tc>
          <w:tcPr>
            <w:tcW w:w="3132" w:type="dxa"/>
            <w:vMerge/>
          </w:tcPr>
          <w:p w14:paraId="1EE802F3" w14:textId="77777777" w:rsidR="00E8511D" w:rsidRPr="00940D11" w:rsidRDefault="00E8511D" w:rsidP="00F46770">
            <w:pPr>
              <w:pStyle w:val="ConsPlusNormal"/>
              <w:rPr>
                <w:sz w:val="20"/>
                <w:szCs w:val="20"/>
              </w:rPr>
            </w:pPr>
          </w:p>
        </w:tc>
      </w:tr>
      <w:tr w:rsidR="00E8511D" w:rsidRPr="00940D11" w14:paraId="6039EE12" w14:textId="77777777" w:rsidTr="00036F78">
        <w:trPr>
          <w:jc w:val="center"/>
        </w:trPr>
        <w:tc>
          <w:tcPr>
            <w:tcW w:w="684" w:type="dxa"/>
            <w:vMerge w:val="restart"/>
            <w:vAlign w:val="center"/>
          </w:tcPr>
          <w:p w14:paraId="51D905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DB2F395" w14:textId="77777777" w:rsidR="00E8511D" w:rsidRPr="00940D11" w:rsidRDefault="00E8511D" w:rsidP="00F46770">
            <w:pPr>
              <w:pStyle w:val="ConsPlusNormal"/>
              <w:rPr>
                <w:sz w:val="20"/>
                <w:szCs w:val="20"/>
              </w:rPr>
            </w:pPr>
            <w:r w:rsidRPr="00940D11">
              <w:rPr>
                <w:sz w:val="20"/>
                <w:szCs w:val="20"/>
              </w:rPr>
              <w:t>6129</w:t>
            </w:r>
          </w:p>
        </w:tc>
        <w:tc>
          <w:tcPr>
            <w:tcW w:w="1266" w:type="dxa"/>
            <w:vMerge w:val="restart"/>
            <w:vAlign w:val="center"/>
          </w:tcPr>
          <w:p w14:paraId="253756B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705D40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5A35FC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79DB287" w14:textId="77777777" w:rsidR="00E8511D" w:rsidRPr="00940D11" w:rsidRDefault="00E8511D" w:rsidP="003A4525">
            <w:pPr>
              <w:pStyle w:val="ConsPlusNormal"/>
              <w:jc w:val="center"/>
              <w:rPr>
                <w:sz w:val="20"/>
                <w:szCs w:val="20"/>
              </w:rPr>
            </w:pPr>
            <w:r w:rsidRPr="00940D11">
              <w:rPr>
                <w:sz w:val="20"/>
                <w:szCs w:val="20"/>
              </w:rPr>
              <w:t>16</w:t>
            </w:r>
          </w:p>
        </w:tc>
        <w:tc>
          <w:tcPr>
            <w:tcW w:w="1230" w:type="dxa"/>
            <w:vAlign w:val="center"/>
          </w:tcPr>
          <w:p w14:paraId="37D6B41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2C7C86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55FB611" w14:textId="77777777" w:rsidR="00E8511D" w:rsidRPr="00940D11" w:rsidRDefault="00E8511D" w:rsidP="003A4525">
            <w:pPr>
              <w:pStyle w:val="ConsPlusNormal"/>
              <w:jc w:val="center"/>
              <w:rPr>
                <w:sz w:val="20"/>
                <w:szCs w:val="20"/>
              </w:rPr>
            </w:pPr>
            <w:r w:rsidRPr="00940D11">
              <w:rPr>
                <w:sz w:val="20"/>
                <w:szCs w:val="20"/>
              </w:rPr>
              <w:t>16</w:t>
            </w:r>
          </w:p>
        </w:tc>
        <w:tc>
          <w:tcPr>
            <w:tcW w:w="3132" w:type="dxa"/>
            <w:vMerge w:val="restart"/>
            <w:shd w:val="clear" w:color="auto" w:fill="auto"/>
            <w:vAlign w:val="center"/>
          </w:tcPr>
          <w:p w14:paraId="43D868D1" w14:textId="77777777" w:rsidR="00E8511D" w:rsidRPr="00940D11" w:rsidRDefault="00E8511D" w:rsidP="00F1427E">
            <w:pPr>
              <w:rPr>
                <w:sz w:val="20"/>
                <w:szCs w:val="20"/>
              </w:rPr>
            </w:pPr>
            <w:r w:rsidRPr="00940D11">
              <w:rPr>
                <w:sz w:val="20"/>
                <w:szCs w:val="20"/>
              </w:rPr>
              <w:t>МП «Развитие физической</w:t>
            </w:r>
            <w:r w:rsidR="00E34F28" w:rsidRPr="00940D11">
              <w:rPr>
                <w:sz w:val="20"/>
                <w:szCs w:val="20"/>
              </w:rPr>
              <w:t xml:space="preserve"> </w:t>
            </w:r>
            <w:r w:rsidRPr="00940D11">
              <w:rPr>
                <w:sz w:val="20"/>
                <w:szCs w:val="20"/>
              </w:rPr>
              <w:t>культуры и спорта»</w:t>
            </w:r>
          </w:p>
        </w:tc>
      </w:tr>
      <w:tr w:rsidR="00E8511D" w:rsidRPr="00940D11" w14:paraId="24245E24" w14:textId="77777777" w:rsidTr="00036F78">
        <w:trPr>
          <w:jc w:val="center"/>
        </w:trPr>
        <w:tc>
          <w:tcPr>
            <w:tcW w:w="684" w:type="dxa"/>
            <w:vMerge/>
          </w:tcPr>
          <w:p w14:paraId="296F01B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2A13613" w14:textId="77777777" w:rsidR="00E8511D" w:rsidRPr="00940D11" w:rsidRDefault="00E8511D" w:rsidP="00F46770">
            <w:pPr>
              <w:pStyle w:val="ConsPlusNormal"/>
              <w:rPr>
                <w:sz w:val="20"/>
                <w:szCs w:val="20"/>
              </w:rPr>
            </w:pPr>
          </w:p>
        </w:tc>
        <w:tc>
          <w:tcPr>
            <w:tcW w:w="1266" w:type="dxa"/>
            <w:vMerge/>
          </w:tcPr>
          <w:p w14:paraId="1DA44F05" w14:textId="77777777" w:rsidR="00E8511D" w:rsidRPr="00940D11" w:rsidRDefault="00E8511D" w:rsidP="00F46770">
            <w:pPr>
              <w:pStyle w:val="ConsPlusNormal"/>
              <w:rPr>
                <w:sz w:val="20"/>
                <w:szCs w:val="20"/>
              </w:rPr>
            </w:pPr>
          </w:p>
        </w:tc>
        <w:tc>
          <w:tcPr>
            <w:tcW w:w="3005" w:type="dxa"/>
            <w:vAlign w:val="center"/>
          </w:tcPr>
          <w:p w14:paraId="43783DA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6E2B49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2360AA5" w14:textId="77777777" w:rsidR="00E8511D" w:rsidRPr="00940D11" w:rsidRDefault="00E8511D" w:rsidP="003A4525">
            <w:pPr>
              <w:pStyle w:val="ConsPlusNormal"/>
              <w:jc w:val="center"/>
              <w:rPr>
                <w:sz w:val="20"/>
                <w:szCs w:val="20"/>
              </w:rPr>
            </w:pPr>
            <w:r w:rsidRPr="00940D11">
              <w:rPr>
                <w:sz w:val="20"/>
                <w:szCs w:val="20"/>
              </w:rPr>
              <w:t>35</w:t>
            </w:r>
          </w:p>
        </w:tc>
        <w:tc>
          <w:tcPr>
            <w:tcW w:w="1230" w:type="dxa"/>
            <w:vAlign w:val="center"/>
          </w:tcPr>
          <w:p w14:paraId="1E43526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7BD1A0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C9B5102" w14:textId="77777777" w:rsidR="00E8511D" w:rsidRPr="00940D11" w:rsidRDefault="00E8511D" w:rsidP="003A4525">
            <w:pPr>
              <w:pStyle w:val="ConsPlusNormal"/>
              <w:jc w:val="center"/>
              <w:rPr>
                <w:sz w:val="20"/>
                <w:szCs w:val="20"/>
              </w:rPr>
            </w:pPr>
            <w:r w:rsidRPr="00940D11">
              <w:rPr>
                <w:sz w:val="20"/>
                <w:szCs w:val="20"/>
              </w:rPr>
              <w:t>35</w:t>
            </w:r>
          </w:p>
        </w:tc>
        <w:tc>
          <w:tcPr>
            <w:tcW w:w="3132" w:type="dxa"/>
            <w:vMerge/>
            <w:shd w:val="clear" w:color="auto" w:fill="auto"/>
          </w:tcPr>
          <w:p w14:paraId="7D7F9FDA" w14:textId="77777777" w:rsidR="00E8511D" w:rsidRPr="00940D11" w:rsidRDefault="00E8511D" w:rsidP="00F46770">
            <w:pPr>
              <w:pStyle w:val="ConsPlusNormal"/>
              <w:rPr>
                <w:sz w:val="20"/>
                <w:szCs w:val="20"/>
              </w:rPr>
            </w:pPr>
          </w:p>
        </w:tc>
      </w:tr>
      <w:tr w:rsidR="00E8511D" w:rsidRPr="00940D11" w14:paraId="5CE29512" w14:textId="77777777" w:rsidTr="00036F78">
        <w:trPr>
          <w:jc w:val="center"/>
        </w:trPr>
        <w:tc>
          <w:tcPr>
            <w:tcW w:w="684" w:type="dxa"/>
            <w:vMerge/>
          </w:tcPr>
          <w:p w14:paraId="223C4C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60866C" w14:textId="77777777" w:rsidR="00E8511D" w:rsidRPr="00940D11" w:rsidRDefault="00E8511D" w:rsidP="00F46770">
            <w:pPr>
              <w:pStyle w:val="ConsPlusNormal"/>
              <w:rPr>
                <w:sz w:val="20"/>
                <w:szCs w:val="20"/>
              </w:rPr>
            </w:pPr>
          </w:p>
        </w:tc>
        <w:tc>
          <w:tcPr>
            <w:tcW w:w="1266" w:type="dxa"/>
            <w:vMerge/>
          </w:tcPr>
          <w:p w14:paraId="5811EB5F" w14:textId="77777777" w:rsidR="00E8511D" w:rsidRPr="00940D11" w:rsidRDefault="00E8511D" w:rsidP="00F46770">
            <w:pPr>
              <w:pStyle w:val="ConsPlusNormal"/>
              <w:rPr>
                <w:sz w:val="20"/>
                <w:szCs w:val="20"/>
              </w:rPr>
            </w:pPr>
          </w:p>
        </w:tc>
        <w:tc>
          <w:tcPr>
            <w:tcW w:w="3005" w:type="dxa"/>
            <w:vAlign w:val="center"/>
          </w:tcPr>
          <w:p w14:paraId="427F8B6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212E95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1A8EBE65" w14:textId="77777777" w:rsidR="00E8511D" w:rsidRPr="00940D11" w:rsidRDefault="00E8511D" w:rsidP="003A4525">
            <w:pPr>
              <w:pStyle w:val="ConsPlusNormal"/>
              <w:jc w:val="center"/>
              <w:rPr>
                <w:sz w:val="20"/>
                <w:szCs w:val="20"/>
              </w:rPr>
            </w:pPr>
            <w:r w:rsidRPr="00940D11">
              <w:rPr>
                <w:sz w:val="20"/>
                <w:szCs w:val="20"/>
              </w:rPr>
              <w:t>8</w:t>
            </w:r>
          </w:p>
        </w:tc>
        <w:tc>
          <w:tcPr>
            <w:tcW w:w="1230" w:type="dxa"/>
            <w:vAlign w:val="center"/>
          </w:tcPr>
          <w:p w14:paraId="712AF1F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791A9A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A2687E5" w14:textId="77777777" w:rsidR="00E8511D" w:rsidRPr="00940D11" w:rsidRDefault="00E8511D" w:rsidP="003A4525">
            <w:pPr>
              <w:pStyle w:val="ConsPlusNormal"/>
              <w:jc w:val="center"/>
              <w:rPr>
                <w:sz w:val="20"/>
                <w:szCs w:val="20"/>
              </w:rPr>
            </w:pPr>
            <w:r w:rsidRPr="00940D11">
              <w:rPr>
                <w:sz w:val="20"/>
                <w:szCs w:val="20"/>
              </w:rPr>
              <w:t>8</w:t>
            </w:r>
          </w:p>
        </w:tc>
        <w:tc>
          <w:tcPr>
            <w:tcW w:w="3132" w:type="dxa"/>
            <w:vMerge/>
            <w:shd w:val="clear" w:color="auto" w:fill="auto"/>
          </w:tcPr>
          <w:p w14:paraId="43382B51" w14:textId="77777777" w:rsidR="00E8511D" w:rsidRPr="00940D11" w:rsidRDefault="00E8511D" w:rsidP="00F46770">
            <w:pPr>
              <w:pStyle w:val="ConsPlusNormal"/>
              <w:rPr>
                <w:sz w:val="20"/>
                <w:szCs w:val="20"/>
              </w:rPr>
            </w:pPr>
          </w:p>
        </w:tc>
      </w:tr>
      <w:tr w:rsidR="00E8511D" w:rsidRPr="00940D11" w14:paraId="189E9C86" w14:textId="77777777" w:rsidTr="00036F78">
        <w:trPr>
          <w:jc w:val="center"/>
        </w:trPr>
        <w:tc>
          <w:tcPr>
            <w:tcW w:w="684" w:type="dxa"/>
            <w:vMerge/>
          </w:tcPr>
          <w:p w14:paraId="7B7DBA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173BCC3" w14:textId="77777777" w:rsidR="00E8511D" w:rsidRPr="00940D11" w:rsidRDefault="00E8511D" w:rsidP="00F46770">
            <w:pPr>
              <w:pStyle w:val="ConsPlusNormal"/>
              <w:rPr>
                <w:sz w:val="20"/>
                <w:szCs w:val="20"/>
              </w:rPr>
            </w:pPr>
          </w:p>
        </w:tc>
        <w:tc>
          <w:tcPr>
            <w:tcW w:w="1266" w:type="dxa"/>
            <w:vMerge/>
          </w:tcPr>
          <w:p w14:paraId="701D5589" w14:textId="77777777" w:rsidR="00E8511D" w:rsidRPr="00940D11" w:rsidRDefault="00E8511D" w:rsidP="00F46770">
            <w:pPr>
              <w:pStyle w:val="ConsPlusNormal"/>
              <w:rPr>
                <w:sz w:val="20"/>
                <w:szCs w:val="20"/>
              </w:rPr>
            </w:pPr>
          </w:p>
        </w:tc>
        <w:tc>
          <w:tcPr>
            <w:tcW w:w="3005" w:type="dxa"/>
            <w:vAlign w:val="center"/>
          </w:tcPr>
          <w:p w14:paraId="30675AA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80DE2D5"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17C3CC44"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4D7FF9B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19C818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C211465"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0C183B10" w14:textId="77777777" w:rsidR="00E8511D" w:rsidRPr="00940D11" w:rsidRDefault="00E8511D" w:rsidP="00F46770">
            <w:pPr>
              <w:pStyle w:val="ConsPlusNormal"/>
              <w:rPr>
                <w:sz w:val="20"/>
                <w:szCs w:val="20"/>
              </w:rPr>
            </w:pPr>
          </w:p>
        </w:tc>
      </w:tr>
      <w:tr w:rsidR="00E8511D" w:rsidRPr="00940D11" w14:paraId="1981B811" w14:textId="77777777" w:rsidTr="00036F78">
        <w:trPr>
          <w:jc w:val="center"/>
        </w:trPr>
        <w:tc>
          <w:tcPr>
            <w:tcW w:w="684" w:type="dxa"/>
            <w:vMerge/>
          </w:tcPr>
          <w:p w14:paraId="17E76DA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465DF75" w14:textId="77777777" w:rsidR="00E8511D" w:rsidRPr="00940D11" w:rsidRDefault="00E8511D" w:rsidP="00F46770">
            <w:pPr>
              <w:pStyle w:val="ConsPlusNormal"/>
              <w:rPr>
                <w:sz w:val="20"/>
                <w:szCs w:val="20"/>
              </w:rPr>
            </w:pPr>
          </w:p>
        </w:tc>
        <w:tc>
          <w:tcPr>
            <w:tcW w:w="1266" w:type="dxa"/>
            <w:vMerge/>
          </w:tcPr>
          <w:p w14:paraId="733A4BCA" w14:textId="77777777" w:rsidR="00E8511D" w:rsidRPr="00940D11" w:rsidRDefault="00E8511D" w:rsidP="00F46770">
            <w:pPr>
              <w:pStyle w:val="ConsPlusNormal"/>
              <w:rPr>
                <w:sz w:val="20"/>
                <w:szCs w:val="20"/>
              </w:rPr>
            </w:pPr>
          </w:p>
        </w:tc>
        <w:tc>
          <w:tcPr>
            <w:tcW w:w="3005" w:type="dxa"/>
            <w:vAlign w:val="center"/>
          </w:tcPr>
          <w:p w14:paraId="1E7A7EB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C5D0A5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862010B" w14:textId="77777777" w:rsidR="00E8511D" w:rsidRPr="00940D11" w:rsidRDefault="00E8511D" w:rsidP="003A4525">
            <w:pPr>
              <w:pStyle w:val="ConsPlusNormal"/>
              <w:jc w:val="center"/>
              <w:rPr>
                <w:sz w:val="20"/>
                <w:szCs w:val="20"/>
              </w:rPr>
            </w:pPr>
            <w:r w:rsidRPr="00940D11">
              <w:rPr>
                <w:sz w:val="20"/>
                <w:szCs w:val="20"/>
              </w:rPr>
              <w:t>31</w:t>
            </w:r>
          </w:p>
        </w:tc>
        <w:tc>
          <w:tcPr>
            <w:tcW w:w="1230" w:type="dxa"/>
            <w:vAlign w:val="center"/>
          </w:tcPr>
          <w:p w14:paraId="62CEFC9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9BD98A8"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9963069" w14:textId="77777777" w:rsidR="00E8511D" w:rsidRPr="00940D11" w:rsidRDefault="00E8511D" w:rsidP="003A4525">
            <w:pPr>
              <w:pStyle w:val="ConsPlusNormal"/>
              <w:jc w:val="center"/>
              <w:rPr>
                <w:sz w:val="20"/>
                <w:szCs w:val="20"/>
              </w:rPr>
            </w:pPr>
            <w:r w:rsidRPr="00940D11">
              <w:rPr>
                <w:sz w:val="20"/>
                <w:szCs w:val="20"/>
              </w:rPr>
              <w:t>31</w:t>
            </w:r>
          </w:p>
        </w:tc>
        <w:tc>
          <w:tcPr>
            <w:tcW w:w="3132" w:type="dxa"/>
            <w:vMerge/>
            <w:shd w:val="clear" w:color="auto" w:fill="auto"/>
          </w:tcPr>
          <w:p w14:paraId="51CBFBA5" w14:textId="77777777" w:rsidR="00E8511D" w:rsidRPr="00940D11" w:rsidRDefault="00E8511D" w:rsidP="00F46770">
            <w:pPr>
              <w:pStyle w:val="ConsPlusNormal"/>
              <w:rPr>
                <w:sz w:val="20"/>
                <w:szCs w:val="20"/>
              </w:rPr>
            </w:pPr>
          </w:p>
        </w:tc>
      </w:tr>
      <w:tr w:rsidR="00E8511D" w:rsidRPr="00940D11" w14:paraId="23B8F99E" w14:textId="77777777" w:rsidTr="00036F78">
        <w:trPr>
          <w:jc w:val="center"/>
        </w:trPr>
        <w:tc>
          <w:tcPr>
            <w:tcW w:w="684" w:type="dxa"/>
            <w:vMerge/>
          </w:tcPr>
          <w:p w14:paraId="207F36D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66FD8A" w14:textId="77777777" w:rsidR="00E8511D" w:rsidRPr="00940D11" w:rsidRDefault="00E8511D" w:rsidP="00F46770">
            <w:pPr>
              <w:pStyle w:val="ConsPlusNormal"/>
              <w:rPr>
                <w:sz w:val="20"/>
                <w:szCs w:val="20"/>
              </w:rPr>
            </w:pPr>
          </w:p>
        </w:tc>
        <w:tc>
          <w:tcPr>
            <w:tcW w:w="1266" w:type="dxa"/>
            <w:vMerge/>
          </w:tcPr>
          <w:p w14:paraId="49197C83" w14:textId="77777777" w:rsidR="00E8511D" w:rsidRPr="00940D11" w:rsidRDefault="00E8511D" w:rsidP="00F46770">
            <w:pPr>
              <w:pStyle w:val="ConsPlusNormal"/>
              <w:rPr>
                <w:sz w:val="20"/>
                <w:szCs w:val="20"/>
              </w:rPr>
            </w:pPr>
          </w:p>
        </w:tc>
        <w:tc>
          <w:tcPr>
            <w:tcW w:w="3005" w:type="dxa"/>
            <w:vAlign w:val="center"/>
          </w:tcPr>
          <w:p w14:paraId="71CA7E3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058C88B" w14:textId="77777777" w:rsidR="00E8511D" w:rsidRPr="00940D11" w:rsidRDefault="00E8511D" w:rsidP="003A4525">
            <w:pPr>
              <w:pStyle w:val="ConsPlusNormal"/>
              <w:jc w:val="center"/>
              <w:rPr>
                <w:sz w:val="20"/>
                <w:szCs w:val="20"/>
              </w:rPr>
            </w:pPr>
            <w:r w:rsidRPr="00940D11">
              <w:rPr>
                <w:sz w:val="20"/>
                <w:szCs w:val="20"/>
              </w:rPr>
              <w:t xml:space="preserve">Кв. м плоскости </w:t>
            </w:r>
            <w:r w:rsidRPr="00940D11">
              <w:rPr>
                <w:sz w:val="20"/>
                <w:szCs w:val="20"/>
              </w:rPr>
              <w:lastRenderedPageBreak/>
              <w:t>пола</w:t>
            </w:r>
          </w:p>
        </w:tc>
        <w:tc>
          <w:tcPr>
            <w:tcW w:w="1321" w:type="dxa"/>
            <w:vAlign w:val="center"/>
          </w:tcPr>
          <w:p w14:paraId="691237C3" w14:textId="77777777" w:rsidR="00E8511D" w:rsidRPr="00940D11" w:rsidRDefault="00E8511D" w:rsidP="003A4525">
            <w:pPr>
              <w:pStyle w:val="ConsPlusNormal"/>
              <w:jc w:val="center"/>
              <w:rPr>
                <w:sz w:val="20"/>
                <w:szCs w:val="20"/>
              </w:rPr>
            </w:pPr>
            <w:r w:rsidRPr="00940D11">
              <w:rPr>
                <w:sz w:val="20"/>
                <w:szCs w:val="20"/>
              </w:rPr>
              <w:lastRenderedPageBreak/>
              <w:t>31</w:t>
            </w:r>
          </w:p>
        </w:tc>
        <w:tc>
          <w:tcPr>
            <w:tcW w:w="1230" w:type="dxa"/>
            <w:vAlign w:val="center"/>
          </w:tcPr>
          <w:p w14:paraId="7AF227AD"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36E91F65" w14:textId="77777777" w:rsidR="00E8511D" w:rsidRPr="00940D11" w:rsidRDefault="00E8511D" w:rsidP="003A4525">
            <w:pPr>
              <w:pStyle w:val="ConsPlusNormal"/>
              <w:jc w:val="center"/>
              <w:rPr>
                <w:sz w:val="20"/>
                <w:szCs w:val="20"/>
              </w:rPr>
            </w:pPr>
            <w:r w:rsidRPr="00940D11">
              <w:rPr>
                <w:sz w:val="20"/>
                <w:szCs w:val="20"/>
              </w:rPr>
              <w:t>н/д</w:t>
            </w:r>
          </w:p>
        </w:tc>
        <w:tc>
          <w:tcPr>
            <w:tcW w:w="1474" w:type="dxa"/>
            <w:vAlign w:val="center"/>
          </w:tcPr>
          <w:p w14:paraId="28662FCC" w14:textId="77777777" w:rsidR="00E8511D" w:rsidRPr="00940D11" w:rsidRDefault="00E8511D" w:rsidP="003A4525">
            <w:pPr>
              <w:pStyle w:val="ConsPlusNormal"/>
              <w:jc w:val="center"/>
              <w:rPr>
                <w:sz w:val="20"/>
                <w:szCs w:val="20"/>
              </w:rPr>
            </w:pPr>
            <w:r w:rsidRPr="00940D11">
              <w:rPr>
                <w:sz w:val="20"/>
                <w:szCs w:val="20"/>
              </w:rPr>
              <w:t>31</w:t>
            </w:r>
          </w:p>
        </w:tc>
        <w:tc>
          <w:tcPr>
            <w:tcW w:w="3132" w:type="dxa"/>
            <w:vMerge/>
            <w:shd w:val="clear" w:color="auto" w:fill="auto"/>
          </w:tcPr>
          <w:p w14:paraId="7344713C" w14:textId="77777777" w:rsidR="00E8511D" w:rsidRPr="00940D11" w:rsidRDefault="00E8511D" w:rsidP="00F46770">
            <w:pPr>
              <w:pStyle w:val="ConsPlusNormal"/>
              <w:rPr>
                <w:sz w:val="20"/>
                <w:szCs w:val="20"/>
              </w:rPr>
            </w:pPr>
          </w:p>
        </w:tc>
      </w:tr>
      <w:tr w:rsidR="00E8511D" w:rsidRPr="00940D11" w14:paraId="7C0E61F3" w14:textId="77777777" w:rsidTr="00036F78">
        <w:trPr>
          <w:jc w:val="center"/>
        </w:trPr>
        <w:tc>
          <w:tcPr>
            <w:tcW w:w="684" w:type="dxa"/>
            <w:vMerge/>
          </w:tcPr>
          <w:p w14:paraId="0A4CEEC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470191C" w14:textId="77777777" w:rsidR="00E8511D" w:rsidRPr="00940D11" w:rsidRDefault="00E8511D" w:rsidP="00F46770">
            <w:pPr>
              <w:pStyle w:val="ConsPlusNormal"/>
              <w:rPr>
                <w:sz w:val="20"/>
                <w:szCs w:val="20"/>
              </w:rPr>
            </w:pPr>
          </w:p>
        </w:tc>
        <w:tc>
          <w:tcPr>
            <w:tcW w:w="1266" w:type="dxa"/>
            <w:vMerge/>
          </w:tcPr>
          <w:p w14:paraId="1B802D74" w14:textId="77777777" w:rsidR="00E8511D" w:rsidRPr="00940D11" w:rsidRDefault="00E8511D" w:rsidP="00F46770">
            <w:pPr>
              <w:pStyle w:val="ConsPlusNormal"/>
              <w:rPr>
                <w:sz w:val="20"/>
                <w:szCs w:val="20"/>
              </w:rPr>
            </w:pPr>
          </w:p>
        </w:tc>
        <w:tc>
          <w:tcPr>
            <w:tcW w:w="3005" w:type="dxa"/>
            <w:vAlign w:val="center"/>
          </w:tcPr>
          <w:p w14:paraId="1F5C6C4C"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7B35915"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766D3A51" w14:textId="77777777" w:rsidR="00E8511D" w:rsidRPr="00940D11" w:rsidRDefault="00E8511D" w:rsidP="003A4525">
            <w:pPr>
              <w:pStyle w:val="ConsPlusNormal"/>
              <w:jc w:val="center"/>
              <w:rPr>
                <w:sz w:val="20"/>
                <w:szCs w:val="20"/>
              </w:rPr>
            </w:pPr>
            <w:r w:rsidRPr="00940D11">
              <w:rPr>
                <w:sz w:val="20"/>
                <w:szCs w:val="20"/>
              </w:rPr>
              <w:t>10</w:t>
            </w:r>
          </w:p>
        </w:tc>
        <w:tc>
          <w:tcPr>
            <w:tcW w:w="1230" w:type="dxa"/>
            <w:vAlign w:val="center"/>
          </w:tcPr>
          <w:p w14:paraId="57631E6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0921B5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02F2B0C" w14:textId="77777777" w:rsidR="00E8511D" w:rsidRPr="00940D11" w:rsidRDefault="00E8511D" w:rsidP="003A4525">
            <w:pPr>
              <w:pStyle w:val="ConsPlusNormal"/>
              <w:jc w:val="center"/>
              <w:rPr>
                <w:sz w:val="20"/>
                <w:szCs w:val="20"/>
              </w:rPr>
            </w:pPr>
            <w:r w:rsidRPr="00940D11">
              <w:rPr>
                <w:sz w:val="20"/>
                <w:szCs w:val="20"/>
              </w:rPr>
              <w:t>10</w:t>
            </w:r>
          </w:p>
        </w:tc>
        <w:tc>
          <w:tcPr>
            <w:tcW w:w="3132" w:type="dxa"/>
            <w:vMerge/>
            <w:shd w:val="clear" w:color="auto" w:fill="auto"/>
          </w:tcPr>
          <w:p w14:paraId="3C935AC7" w14:textId="77777777" w:rsidR="00E8511D" w:rsidRPr="00940D11" w:rsidRDefault="00E8511D" w:rsidP="00F46770">
            <w:pPr>
              <w:pStyle w:val="ConsPlusNormal"/>
              <w:rPr>
                <w:sz w:val="20"/>
                <w:szCs w:val="20"/>
              </w:rPr>
            </w:pPr>
          </w:p>
        </w:tc>
      </w:tr>
      <w:tr w:rsidR="00E8511D" w:rsidRPr="00F1427E" w14:paraId="4F9903B7" w14:textId="77777777" w:rsidTr="00F1427E">
        <w:trPr>
          <w:jc w:val="center"/>
        </w:trPr>
        <w:tc>
          <w:tcPr>
            <w:tcW w:w="684" w:type="dxa"/>
            <w:vMerge w:val="restart"/>
            <w:vAlign w:val="center"/>
          </w:tcPr>
          <w:p w14:paraId="4ED0A96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3600A812" w14:textId="77777777" w:rsidR="00E8511D" w:rsidRPr="00940D11" w:rsidRDefault="00E8511D" w:rsidP="00F46770">
            <w:pPr>
              <w:pStyle w:val="ConsPlusNormal"/>
              <w:rPr>
                <w:sz w:val="20"/>
                <w:szCs w:val="20"/>
              </w:rPr>
            </w:pPr>
            <w:r w:rsidRPr="00940D11">
              <w:rPr>
                <w:sz w:val="20"/>
                <w:szCs w:val="20"/>
              </w:rPr>
              <w:t>6130</w:t>
            </w:r>
          </w:p>
        </w:tc>
        <w:tc>
          <w:tcPr>
            <w:tcW w:w="1266" w:type="dxa"/>
            <w:vMerge w:val="restart"/>
            <w:shd w:val="clear" w:color="auto" w:fill="auto"/>
            <w:vAlign w:val="center"/>
          </w:tcPr>
          <w:p w14:paraId="523C7C7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7580282A"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5091B6E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0122F8F7" w14:textId="77777777" w:rsidR="00E8511D" w:rsidRPr="00940D11" w:rsidRDefault="00E8511D" w:rsidP="003A4525">
            <w:pPr>
              <w:pStyle w:val="ConsPlusNormal"/>
              <w:jc w:val="center"/>
              <w:rPr>
                <w:sz w:val="20"/>
                <w:szCs w:val="20"/>
              </w:rPr>
            </w:pPr>
            <w:r w:rsidRPr="00940D11">
              <w:rPr>
                <w:sz w:val="20"/>
                <w:szCs w:val="20"/>
              </w:rPr>
              <w:t>59</w:t>
            </w:r>
          </w:p>
        </w:tc>
        <w:tc>
          <w:tcPr>
            <w:tcW w:w="1230" w:type="dxa"/>
            <w:shd w:val="clear" w:color="auto" w:fill="auto"/>
            <w:vAlign w:val="center"/>
          </w:tcPr>
          <w:p w14:paraId="35B5D9EC" w14:textId="77777777" w:rsidR="00E8511D" w:rsidRPr="00940D11" w:rsidRDefault="00E8511D" w:rsidP="003A4525">
            <w:pPr>
              <w:pStyle w:val="ConsPlusNormal"/>
              <w:jc w:val="center"/>
              <w:rPr>
                <w:sz w:val="20"/>
                <w:szCs w:val="20"/>
              </w:rPr>
            </w:pPr>
            <w:r w:rsidRPr="00940D11">
              <w:rPr>
                <w:sz w:val="20"/>
                <w:szCs w:val="20"/>
              </w:rPr>
              <w:t>220</w:t>
            </w:r>
          </w:p>
        </w:tc>
        <w:tc>
          <w:tcPr>
            <w:tcW w:w="1276" w:type="dxa"/>
            <w:shd w:val="clear" w:color="auto" w:fill="auto"/>
            <w:vAlign w:val="center"/>
          </w:tcPr>
          <w:p w14:paraId="1C760370" w14:textId="77777777" w:rsidR="00E8511D" w:rsidRPr="00940D11" w:rsidRDefault="00F66E15" w:rsidP="003A4525">
            <w:pPr>
              <w:pStyle w:val="ConsPlusNormal"/>
              <w:jc w:val="center"/>
              <w:rPr>
                <w:sz w:val="20"/>
                <w:szCs w:val="20"/>
              </w:rPr>
            </w:pPr>
            <w:r>
              <w:rPr>
                <w:sz w:val="20"/>
                <w:szCs w:val="20"/>
              </w:rPr>
              <w:t>300</w:t>
            </w:r>
          </w:p>
        </w:tc>
        <w:tc>
          <w:tcPr>
            <w:tcW w:w="1474" w:type="dxa"/>
            <w:shd w:val="clear" w:color="auto" w:fill="auto"/>
            <w:vAlign w:val="center"/>
          </w:tcPr>
          <w:p w14:paraId="766E9050"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0AA348D9" w14:textId="77777777" w:rsidR="00F66E15" w:rsidRDefault="00F66E15" w:rsidP="00F1427E">
            <w:pPr>
              <w:pStyle w:val="ConsPlusNormal"/>
              <w:rPr>
                <w:sz w:val="20"/>
                <w:szCs w:val="20"/>
              </w:rPr>
            </w:pPr>
            <w:r w:rsidRPr="00F66E15">
              <w:rPr>
                <w:sz w:val="20"/>
                <w:szCs w:val="20"/>
              </w:rPr>
              <w:t>МП «Развитие образования»</w:t>
            </w:r>
            <w:r>
              <w:rPr>
                <w:sz w:val="20"/>
                <w:szCs w:val="20"/>
              </w:rPr>
              <w:t>;</w:t>
            </w:r>
          </w:p>
          <w:p w14:paraId="352E6302" w14:textId="77777777" w:rsidR="00E8511D" w:rsidRPr="00940D11" w:rsidRDefault="00E8511D" w:rsidP="00F1427E">
            <w:pPr>
              <w:pStyle w:val="ConsPlusNormal"/>
              <w:rPr>
                <w:sz w:val="20"/>
                <w:szCs w:val="20"/>
              </w:rPr>
            </w:pPr>
            <w:r w:rsidRPr="00940D11">
              <w:rPr>
                <w:sz w:val="20"/>
                <w:szCs w:val="20"/>
              </w:rPr>
              <w:t>МП «Развитие физической</w:t>
            </w:r>
            <w:r w:rsidR="00E34F28" w:rsidRPr="00940D11">
              <w:rPr>
                <w:sz w:val="20"/>
                <w:szCs w:val="20"/>
              </w:rPr>
              <w:t xml:space="preserve"> </w:t>
            </w:r>
            <w:r w:rsidRPr="00940D11">
              <w:rPr>
                <w:sz w:val="20"/>
                <w:szCs w:val="20"/>
              </w:rPr>
              <w:t>культуры и спорта»</w:t>
            </w:r>
          </w:p>
        </w:tc>
      </w:tr>
      <w:tr w:rsidR="00E8511D" w:rsidRPr="00F1427E" w14:paraId="56BAC9A1" w14:textId="77777777" w:rsidTr="00036F78">
        <w:trPr>
          <w:jc w:val="center"/>
        </w:trPr>
        <w:tc>
          <w:tcPr>
            <w:tcW w:w="684" w:type="dxa"/>
            <w:vMerge/>
          </w:tcPr>
          <w:p w14:paraId="3C3061F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72B1C72" w14:textId="77777777" w:rsidR="00E8511D" w:rsidRPr="00940D11" w:rsidRDefault="00E8511D" w:rsidP="00F46770">
            <w:pPr>
              <w:pStyle w:val="ConsPlusNormal"/>
              <w:rPr>
                <w:sz w:val="20"/>
                <w:szCs w:val="20"/>
              </w:rPr>
            </w:pPr>
          </w:p>
        </w:tc>
        <w:tc>
          <w:tcPr>
            <w:tcW w:w="1266" w:type="dxa"/>
            <w:vMerge/>
            <w:shd w:val="clear" w:color="auto" w:fill="auto"/>
          </w:tcPr>
          <w:p w14:paraId="3BEF017A" w14:textId="77777777" w:rsidR="00E8511D" w:rsidRPr="00940D11" w:rsidRDefault="00E8511D" w:rsidP="00F46770">
            <w:pPr>
              <w:pStyle w:val="ConsPlusNormal"/>
              <w:rPr>
                <w:sz w:val="20"/>
                <w:szCs w:val="20"/>
              </w:rPr>
            </w:pPr>
          </w:p>
        </w:tc>
        <w:tc>
          <w:tcPr>
            <w:tcW w:w="3005" w:type="dxa"/>
            <w:shd w:val="clear" w:color="auto" w:fill="auto"/>
            <w:vAlign w:val="center"/>
          </w:tcPr>
          <w:p w14:paraId="5B188AC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5790A58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632AC61E" w14:textId="77777777" w:rsidR="00E8511D" w:rsidRPr="00940D11" w:rsidRDefault="00E8511D" w:rsidP="003A4525">
            <w:pPr>
              <w:pStyle w:val="ConsPlusNormal"/>
              <w:jc w:val="center"/>
              <w:rPr>
                <w:sz w:val="20"/>
                <w:szCs w:val="20"/>
              </w:rPr>
            </w:pPr>
            <w:r w:rsidRPr="00940D11">
              <w:rPr>
                <w:sz w:val="20"/>
                <w:szCs w:val="20"/>
              </w:rPr>
              <w:t>128</w:t>
            </w:r>
          </w:p>
        </w:tc>
        <w:tc>
          <w:tcPr>
            <w:tcW w:w="1230" w:type="dxa"/>
            <w:shd w:val="clear" w:color="auto" w:fill="auto"/>
            <w:vAlign w:val="center"/>
          </w:tcPr>
          <w:p w14:paraId="7AFF4ED4" w14:textId="77777777" w:rsidR="00E8511D" w:rsidRPr="00940D11" w:rsidRDefault="00C27BC1" w:rsidP="003A4525">
            <w:pPr>
              <w:pStyle w:val="ConsPlusNormal"/>
              <w:jc w:val="center"/>
              <w:rPr>
                <w:sz w:val="20"/>
                <w:szCs w:val="20"/>
              </w:rPr>
            </w:pPr>
            <w:r>
              <w:rPr>
                <w:sz w:val="20"/>
                <w:szCs w:val="20"/>
              </w:rPr>
              <w:t>830</w:t>
            </w:r>
          </w:p>
        </w:tc>
        <w:tc>
          <w:tcPr>
            <w:tcW w:w="1276" w:type="dxa"/>
            <w:shd w:val="clear" w:color="auto" w:fill="auto"/>
            <w:vAlign w:val="center"/>
          </w:tcPr>
          <w:p w14:paraId="2F80045E"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5D344C9C"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3A6BDAEF" w14:textId="77777777" w:rsidR="00E8511D" w:rsidRPr="00940D11" w:rsidRDefault="00E8511D" w:rsidP="00F46770">
            <w:pPr>
              <w:pStyle w:val="ConsPlusNormal"/>
              <w:rPr>
                <w:sz w:val="20"/>
                <w:szCs w:val="20"/>
              </w:rPr>
            </w:pPr>
          </w:p>
        </w:tc>
      </w:tr>
      <w:tr w:rsidR="00E8511D" w:rsidRPr="00940D11" w14:paraId="558FE12E" w14:textId="77777777" w:rsidTr="00036F78">
        <w:trPr>
          <w:jc w:val="center"/>
        </w:trPr>
        <w:tc>
          <w:tcPr>
            <w:tcW w:w="684" w:type="dxa"/>
            <w:vMerge/>
          </w:tcPr>
          <w:p w14:paraId="56D6184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6E6E401F" w14:textId="77777777" w:rsidR="00E8511D" w:rsidRPr="00940D11" w:rsidRDefault="00E8511D" w:rsidP="00F46770">
            <w:pPr>
              <w:pStyle w:val="ConsPlusNormal"/>
              <w:rPr>
                <w:sz w:val="20"/>
                <w:szCs w:val="20"/>
              </w:rPr>
            </w:pPr>
          </w:p>
        </w:tc>
        <w:tc>
          <w:tcPr>
            <w:tcW w:w="1266" w:type="dxa"/>
            <w:vMerge/>
            <w:shd w:val="clear" w:color="auto" w:fill="auto"/>
          </w:tcPr>
          <w:p w14:paraId="169EC76C" w14:textId="77777777" w:rsidR="00E8511D" w:rsidRPr="00940D11" w:rsidRDefault="00E8511D" w:rsidP="00F46770">
            <w:pPr>
              <w:pStyle w:val="ConsPlusNormal"/>
              <w:rPr>
                <w:sz w:val="20"/>
                <w:szCs w:val="20"/>
              </w:rPr>
            </w:pPr>
          </w:p>
        </w:tc>
        <w:tc>
          <w:tcPr>
            <w:tcW w:w="3005" w:type="dxa"/>
            <w:shd w:val="clear" w:color="auto" w:fill="auto"/>
            <w:vAlign w:val="center"/>
          </w:tcPr>
          <w:p w14:paraId="64552BE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328273E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51A4E165" w14:textId="77777777" w:rsidR="00E8511D" w:rsidRPr="00940D11" w:rsidRDefault="00E8511D" w:rsidP="003A4525">
            <w:pPr>
              <w:pStyle w:val="ConsPlusNormal"/>
              <w:jc w:val="center"/>
              <w:rPr>
                <w:sz w:val="20"/>
                <w:szCs w:val="20"/>
              </w:rPr>
            </w:pPr>
            <w:r w:rsidRPr="00940D11">
              <w:rPr>
                <w:sz w:val="20"/>
                <w:szCs w:val="20"/>
              </w:rPr>
              <w:t>28</w:t>
            </w:r>
          </w:p>
        </w:tc>
        <w:tc>
          <w:tcPr>
            <w:tcW w:w="1230" w:type="dxa"/>
            <w:shd w:val="clear" w:color="auto" w:fill="auto"/>
            <w:vAlign w:val="center"/>
          </w:tcPr>
          <w:p w14:paraId="3D67CB4A" w14:textId="77777777" w:rsidR="00E8511D" w:rsidRPr="00940D11" w:rsidRDefault="00E8511D" w:rsidP="003A4525">
            <w:pPr>
              <w:pStyle w:val="ConsPlusNormal"/>
              <w:jc w:val="center"/>
              <w:rPr>
                <w:sz w:val="20"/>
                <w:szCs w:val="20"/>
              </w:rPr>
            </w:pPr>
            <w:r w:rsidRPr="00940D11">
              <w:rPr>
                <w:sz w:val="20"/>
                <w:szCs w:val="20"/>
              </w:rPr>
              <w:t>485</w:t>
            </w:r>
          </w:p>
        </w:tc>
        <w:tc>
          <w:tcPr>
            <w:tcW w:w="1276" w:type="dxa"/>
            <w:shd w:val="clear" w:color="auto" w:fill="auto"/>
            <w:vAlign w:val="center"/>
          </w:tcPr>
          <w:p w14:paraId="51EEA96D"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4BE6A8BE"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6AE45B4F" w14:textId="77777777" w:rsidR="00E8511D" w:rsidRPr="00940D11" w:rsidRDefault="00E8511D" w:rsidP="00F46770">
            <w:pPr>
              <w:pStyle w:val="ConsPlusNormal"/>
              <w:rPr>
                <w:sz w:val="20"/>
                <w:szCs w:val="20"/>
              </w:rPr>
            </w:pPr>
          </w:p>
        </w:tc>
      </w:tr>
      <w:tr w:rsidR="00E8511D" w:rsidRPr="00940D11" w14:paraId="170FFFC1" w14:textId="77777777" w:rsidTr="00036F78">
        <w:trPr>
          <w:jc w:val="center"/>
        </w:trPr>
        <w:tc>
          <w:tcPr>
            <w:tcW w:w="684" w:type="dxa"/>
            <w:vMerge/>
          </w:tcPr>
          <w:p w14:paraId="0BBE88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7908B23" w14:textId="77777777" w:rsidR="00E8511D" w:rsidRPr="00940D11" w:rsidRDefault="00E8511D" w:rsidP="00F46770">
            <w:pPr>
              <w:pStyle w:val="ConsPlusNormal"/>
              <w:rPr>
                <w:sz w:val="20"/>
                <w:szCs w:val="20"/>
              </w:rPr>
            </w:pPr>
          </w:p>
        </w:tc>
        <w:tc>
          <w:tcPr>
            <w:tcW w:w="1266" w:type="dxa"/>
            <w:vMerge/>
            <w:shd w:val="clear" w:color="auto" w:fill="auto"/>
          </w:tcPr>
          <w:p w14:paraId="6F367456" w14:textId="77777777" w:rsidR="00E8511D" w:rsidRPr="00940D11" w:rsidRDefault="00E8511D" w:rsidP="00F46770">
            <w:pPr>
              <w:pStyle w:val="ConsPlusNormal"/>
              <w:rPr>
                <w:sz w:val="20"/>
                <w:szCs w:val="20"/>
              </w:rPr>
            </w:pPr>
          </w:p>
        </w:tc>
        <w:tc>
          <w:tcPr>
            <w:tcW w:w="3005" w:type="dxa"/>
            <w:shd w:val="clear" w:color="auto" w:fill="auto"/>
            <w:vAlign w:val="center"/>
          </w:tcPr>
          <w:p w14:paraId="1719F10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5940F8C1"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shd w:val="clear" w:color="auto" w:fill="auto"/>
            <w:vAlign w:val="center"/>
          </w:tcPr>
          <w:p w14:paraId="2C93E213" w14:textId="77777777" w:rsidR="00E8511D" w:rsidRPr="00940D11" w:rsidRDefault="00E8511D" w:rsidP="003A4525">
            <w:pPr>
              <w:pStyle w:val="ConsPlusNormal"/>
              <w:jc w:val="center"/>
              <w:rPr>
                <w:sz w:val="20"/>
                <w:szCs w:val="20"/>
              </w:rPr>
            </w:pPr>
            <w:r w:rsidRPr="00940D11">
              <w:rPr>
                <w:sz w:val="20"/>
                <w:szCs w:val="20"/>
              </w:rPr>
              <w:t>-</w:t>
            </w:r>
          </w:p>
        </w:tc>
        <w:tc>
          <w:tcPr>
            <w:tcW w:w="1230" w:type="dxa"/>
            <w:shd w:val="clear" w:color="auto" w:fill="auto"/>
            <w:vAlign w:val="center"/>
          </w:tcPr>
          <w:p w14:paraId="4054C433" w14:textId="77777777" w:rsidR="00E8511D" w:rsidRPr="00940D11" w:rsidRDefault="00E8511D" w:rsidP="003A4525">
            <w:pPr>
              <w:pStyle w:val="ConsPlusNormal"/>
              <w:jc w:val="center"/>
              <w:rPr>
                <w:sz w:val="20"/>
                <w:szCs w:val="20"/>
              </w:rPr>
            </w:pPr>
            <w:r w:rsidRPr="00940D11">
              <w:rPr>
                <w:sz w:val="20"/>
                <w:szCs w:val="20"/>
              </w:rPr>
              <w:t>1</w:t>
            </w:r>
          </w:p>
        </w:tc>
        <w:tc>
          <w:tcPr>
            <w:tcW w:w="1276" w:type="dxa"/>
            <w:shd w:val="clear" w:color="auto" w:fill="auto"/>
            <w:vAlign w:val="center"/>
          </w:tcPr>
          <w:p w14:paraId="0EF7B571"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4FF86C84"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0867F433" w14:textId="77777777" w:rsidR="00E8511D" w:rsidRPr="00940D11" w:rsidRDefault="00E8511D" w:rsidP="00F46770">
            <w:pPr>
              <w:pStyle w:val="ConsPlusNormal"/>
              <w:rPr>
                <w:sz w:val="20"/>
                <w:szCs w:val="20"/>
              </w:rPr>
            </w:pPr>
          </w:p>
        </w:tc>
      </w:tr>
      <w:tr w:rsidR="00E8511D" w:rsidRPr="00940D11" w14:paraId="34FD0E40" w14:textId="77777777" w:rsidTr="00036F78">
        <w:trPr>
          <w:jc w:val="center"/>
        </w:trPr>
        <w:tc>
          <w:tcPr>
            <w:tcW w:w="684" w:type="dxa"/>
            <w:vMerge/>
          </w:tcPr>
          <w:p w14:paraId="5BD33D9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51EDD531" w14:textId="77777777" w:rsidR="00E8511D" w:rsidRPr="00940D11" w:rsidRDefault="00E8511D" w:rsidP="00F46770">
            <w:pPr>
              <w:pStyle w:val="ConsPlusNormal"/>
              <w:rPr>
                <w:sz w:val="20"/>
                <w:szCs w:val="20"/>
              </w:rPr>
            </w:pPr>
          </w:p>
        </w:tc>
        <w:tc>
          <w:tcPr>
            <w:tcW w:w="1266" w:type="dxa"/>
            <w:vMerge/>
            <w:shd w:val="clear" w:color="auto" w:fill="auto"/>
          </w:tcPr>
          <w:p w14:paraId="2C1899C2" w14:textId="77777777" w:rsidR="00E8511D" w:rsidRPr="00940D11" w:rsidRDefault="00E8511D" w:rsidP="00F46770">
            <w:pPr>
              <w:pStyle w:val="ConsPlusNormal"/>
              <w:rPr>
                <w:sz w:val="20"/>
                <w:szCs w:val="20"/>
              </w:rPr>
            </w:pPr>
          </w:p>
        </w:tc>
        <w:tc>
          <w:tcPr>
            <w:tcW w:w="3005" w:type="dxa"/>
            <w:shd w:val="clear" w:color="auto" w:fill="auto"/>
            <w:vAlign w:val="center"/>
          </w:tcPr>
          <w:p w14:paraId="46CF82F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21E00F4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2BB5FC11" w14:textId="77777777" w:rsidR="00E8511D" w:rsidRPr="00940D11" w:rsidRDefault="00E8511D" w:rsidP="003A4525">
            <w:pPr>
              <w:pStyle w:val="ConsPlusNormal"/>
              <w:jc w:val="center"/>
              <w:rPr>
                <w:sz w:val="20"/>
                <w:szCs w:val="20"/>
              </w:rPr>
            </w:pPr>
            <w:r w:rsidRPr="00940D11">
              <w:rPr>
                <w:sz w:val="20"/>
                <w:szCs w:val="20"/>
              </w:rPr>
              <w:t>112</w:t>
            </w:r>
          </w:p>
        </w:tc>
        <w:tc>
          <w:tcPr>
            <w:tcW w:w="1230" w:type="dxa"/>
            <w:shd w:val="clear" w:color="auto" w:fill="auto"/>
            <w:vAlign w:val="center"/>
          </w:tcPr>
          <w:p w14:paraId="7F93EEA4"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6936FAF1"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7D45E902" w14:textId="77777777" w:rsidR="00E8511D" w:rsidRPr="00940D11" w:rsidRDefault="00E8511D" w:rsidP="003A4525">
            <w:pPr>
              <w:pStyle w:val="ConsPlusNormal"/>
              <w:jc w:val="center"/>
              <w:rPr>
                <w:sz w:val="20"/>
                <w:szCs w:val="20"/>
              </w:rPr>
            </w:pPr>
            <w:r w:rsidRPr="00940D11">
              <w:rPr>
                <w:sz w:val="20"/>
                <w:szCs w:val="20"/>
              </w:rPr>
              <w:t>112</w:t>
            </w:r>
          </w:p>
        </w:tc>
        <w:tc>
          <w:tcPr>
            <w:tcW w:w="3132" w:type="dxa"/>
            <w:vMerge/>
            <w:shd w:val="clear" w:color="auto" w:fill="auto"/>
          </w:tcPr>
          <w:p w14:paraId="7E08DC6C" w14:textId="77777777" w:rsidR="00E8511D" w:rsidRPr="00940D11" w:rsidRDefault="00E8511D" w:rsidP="00F46770">
            <w:pPr>
              <w:pStyle w:val="ConsPlusNormal"/>
              <w:rPr>
                <w:sz w:val="20"/>
                <w:szCs w:val="20"/>
              </w:rPr>
            </w:pPr>
          </w:p>
        </w:tc>
      </w:tr>
      <w:tr w:rsidR="00E8511D" w:rsidRPr="00940D11" w14:paraId="52DB574D" w14:textId="77777777" w:rsidTr="00036F78">
        <w:trPr>
          <w:jc w:val="center"/>
        </w:trPr>
        <w:tc>
          <w:tcPr>
            <w:tcW w:w="684" w:type="dxa"/>
            <w:vMerge/>
          </w:tcPr>
          <w:p w14:paraId="6B18803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25FADAED" w14:textId="77777777" w:rsidR="00E8511D" w:rsidRPr="00940D11" w:rsidRDefault="00E8511D" w:rsidP="00F46770">
            <w:pPr>
              <w:pStyle w:val="ConsPlusNormal"/>
              <w:rPr>
                <w:sz w:val="20"/>
                <w:szCs w:val="20"/>
              </w:rPr>
            </w:pPr>
          </w:p>
        </w:tc>
        <w:tc>
          <w:tcPr>
            <w:tcW w:w="1266" w:type="dxa"/>
            <w:vMerge/>
            <w:shd w:val="clear" w:color="auto" w:fill="auto"/>
          </w:tcPr>
          <w:p w14:paraId="23AD8B25" w14:textId="77777777" w:rsidR="00E8511D" w:rsidRPr="00940D11" w:rsidRDefault="00E8511D" w:rsidP="00F46770">
            <w:pPr>
              <w:pStyle w:val="ConsPlusNormal"/>
              <w:rPr>
                <w:sz w:val="20"/>
                <w:szCs w:val="20"/>
              </w:rPr>
            </w:pPr>
          </w:p>
        </w:tc>
        <w:tc>
          <w:tcPr>
            <w:tcW w:w="3005" w:type="dxa"/>
            <w:shd w:val="clear" w:color="auto" w:fill="auto"/>
            <w:vAlign w:val="center"/>
          </w:tcPr>
          <w:p w14:paraId="53BFC423"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shd w:val="clear" w:color="auto" w:fill="auto"/>
            <w:vAlign w:val="center"/>
          </w:tcPr>
          <w:p w14:paraId="7ED4474E"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30C07E50" w14:textId="77777777" w:rsidR="00E8511D" w:rsidRPr="00940D11" w:rsidRDefault="00E8511D" w:rsidP="003A4525">
            <w:pPr>
              <w:pStyle w:val="ConsPlusNormal"/>
              <w:jc w:val="center"/>
              <w:rPr>
                <w:sz w:val="20"/>
                <w:szCs w:val="20"/>
              </w:rPr>
            </w:pPr>
            <w:r w:rsidRPr="00940D11">
              <w:rPr>
                <w:sz w:val="20"/>
                <w:szCs w:val="20"/>
              </w:rPr>
              <w:t>112</w:t>
            </w:r>
          </w:p>
        </w:tc>
        <w:tc>
          <w:tcPr>
            <w:tcW w:w="1230" w:type="dxa"/>
            <w:shd w:val="clear" w:color="auto" w:fill="auto"/>
            <w:vAlign w:val="center"/>
          </w:tcPr>
          <w:p w14:paraId="63BA8A05" w14:textId="77777777" w:rsidR="00E8511D" w:rsidRPr="00940D11" w:rsidRDefault="00E8511D" w:rsidP="003A4525">
            <w:pPr>
              <w:pStyle w:val="ConsPlusNormal"/>
              <w:jc w:val="center"/>
              <w:rPr>
                <w:sz w:val="20"/>
                <w:szCs w:val="20"/>
              </w:rPr>
            </w:pPr>
            <w:r w:rsidRPr="00940D11">
              <w:rPr>
                <w:sz w:val="20"/>
                <w:szCs w:val="20"/>
              </w:rPr>
              <w:t>216</w:t>
            </w:r>
          </w:p>
        </w:tc>
        <w:tc>
          <w:tcPr>
            <w:tcW w:w="1276" w:type="dxa"/>
            <w:shd w:val="clear" w:color="auto" w:fill="auto"/>
            <w:vAlign w:val="center"/>
          </w:tcPr>
          <w:p w14:paraId="064DBC2F" w14:textId="77777777" w:rsidR="00E8511D" w:rsidRPr="00940D11" w:rsidRDefault="00E8511D" w:rsidP="003A4525">
            <w:pPr>
              <w:pStyle w:val="ConsPlusNormal"/>
              <w:jc w:val="center"/>
              <w:rPr>
                <w:sz w:val="20"/>
                <w:szCs w:val="20"/>
              </w:rPr>
            </w:pPr>
            <w:r w:rsidRPr="00940D11">
              <w:rPr>
                <w:sz w:val="20"/>
                <w:szCs w:val="20"/>
              </w:rPr>
              <w:t>н/д</w:t>
            </w:r>
          </w:p>
        </w:tc>
        <w:tc>
          <w:tcPr>
            <w:tcW w:w="1474" w:type="dxa"/>
            <w:shd w:val="clear" w:color="auto" w:fill="auto"/>
            <w:vAlign w:val="center"/>
          </w:tcPr>
          <w:p w14:paraId="6F390CCC"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7AACD103" w14:textId="77777777" w:rsidR="00E8511D" w:rsidRPr="00940D11" w:rsidRDefault="00E8511D" w:rsidP="00F46770">
            <w:pPr>
              <w:pStyle w:val="ConsPlusNormal"/>
              <w:rPr>
                <w:sz w:val="20"/>
                <w:szCs w:val="20"/>
              </w:rPr>
            </w:pPr>
          </w:p>
        </w:tc>
      </w:tr>
      <w:tr w:rsidR="00E8511D" w:rsidRPr="00940D11" w14:paraId="4BDD870C" w14:textId="77777777" w:rsidTr="00036F78">
        <w:trPr>
          <w:jc w:val="center"/>
        </w:trPr>
        <w:tc>
          <w:tcPr>
            <w:tcW w:w="684" w:type="dxa"/>
            <w:vMerge/>
          </w:tcPr>
          <w:p w14:paraId="43B0FE8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7820C3C0" w14:textId="77777777" w:rsidR="00E8511D" w:rsidRPr="00940D11" w:rsidRDefault="00E8511D" w:rsidP="00F46770">
            <w:pPr>
              <w:pStyle w:val="ConsPlusNormal"/>
              <w:rPr>
                <w:sz w:val="20"/>
                <w:szCs w:val="20"/>
              </w:rPr>
            </w:pPr>
          </w:p>
        </w:tc>
        <w:tc>
          <w:tcPr>
            <w:tcW w:w="1266" w:type="dxa"/>
            <w:vMerge/>
            <w:shd w:val="clear" w:color="auto" w:fill="auto"/>
          </w:tcPr>
          <w:p w14:paraId="1C0286A0" w14:textId="77777777" w:rsidR="00E8511D" w:rsidRPr="00940D11" w:rsidRDefault="00E8511D" w:rsidP="00F46770">
            <w:pPr>
              <w:pStyle w:val="ConsPlusNormal"/>
              <w:rPr>
                <w:sz w:val="20"/>
                <w:szCs w:val="20"/>
              </w:rPr>
            </w:pPr>
          </w:p>
        </w:tc>
        <w:tc>
          <w:tcPr>
            <w:tcW w:w="3005" w:type="dxa"/>
            <w:shd w:val="clear" w:color="auto" w:fill="auto"/>
            <w:vAlign w:val="center"/>
          </w:tcPr>
          <w:p w14:paraId="27F374EE"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shd w:val="clear" w:color="auto" w:fill="auto"/>
            <w:vAlign w:val="center"/>
          </w:tcPr>
          <w:p w14:paraId="41D988E8"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shd w:val="clear" w:color="auto" w:fill="auto"/>
            <w:vAlign w:val="center"/>
          </w:tcPr>
          <w:p w14:paraId="5165F9D5" w14:textId="77777777" w:rsidR="00E8511D" w:rsidRPr="00940D11" w:rsidRDefault="00E8511D" w:rsidP="003A4525">
            <w:pPr>
              <w:pStyle w:val="ConsPlusNormal"/>
              <w:jc w:val="center"/>
              <w:rPr>
                <w:sz w:val="20"/>
                <w:szCs w:val="20"/>
              </w:rPr>
            </w:pPr>
            <w:r w:rsidRPr="00940D11">
              <w:rPr>
                <w:sz w:val="20"/>
                <w:szCs w:val="20"/>
              </w:rPr>
              <w:t>35</w:t>
            </w:r>
          </w:p>
        </w:tc>
        <w:tc>
          <w:tcPr>
            <w:tcW w:w="1230" w:type="dxa"/>
            <w:shd w:val="clear" w:color="auto" w:fill="auto"/>
            <w:vAlign w:val="center"/>
          </w:tcPr>
          <w:p w14:paraId="502E3A24"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18796826"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049D30F5" w14:textId="77777777" w:rsidR="00E8511D" w:rsidRPr="00940D11" w:rsidRDefault="00E8511D" w:rsidP="003A4525">
            <w:pPr>
              <w:pStyle w:val="ConsPlusNormal"/>
              <w:jc w:val="center"/>
              <w:rPr>
                <w:sz w:val="20"/>
                <w:szCs w:val="20"/>
              </w:rPr>
            </w:pPr>
            <w:r w:rsidRPr="00940D11">
              <w:rPr>
                <w:sz w:val="20"/>
                <w:szCs w:val="20"/>
              </w:rPr>
              <w:t>35</w:t>
            </w:r>
          </w:p>
        </w:tc>
        <w:tc>
          <w:tcPr>
            <w:tcW w:w="3132" w:type="dxa"/>
            <w:vMerge/>
            <w:shd w:val="clear" w:color="auto" w:fill="auto"/>
          </w:tcPr>
          <w:p w14:paraId="1D6BCE7E" w14:textId="77777777" w:rsidR="00E8511D" w:rsidRPr="00940D11" w:rsidRDefault="00E8511D" w:rsidP="00F46770">
            <w:pPr>
              <w:pStyle w:val="ConsPlusNormal"/>
              <w:rPr>
                <w:sz w:val="20"/>
                <w:szCs w:val="20"/>
              </w:rPr>
            </w:pPr>
          </w:p>
        </w:tc>
      </w:tr>
      <w:tr w:rsidR="00E8511D" w:rsidRPr="00940D11" w14:paraId="18428F3E" w14:textId="77777777" w:rsidTr="00036F78">
        <w:trPr>
          <w:jc w:val="center"/>
        </w:trPr>
        <w:tc>
          <w:tcPr>
            <w:tcW w:w="684" w:type="dxa"/>
            <w:vMerge w:val="restart"/>
            <w:vAlign w:val="center"/>
          </w:tcPr>
          <w:p w14:paraId="0C92B7F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shd w:val="clear" w:color="auto" w:fill="auto"/>
            <w:vAlign w:val="center"/>
          </w:tcPr>
          <w:p w14:paraId="73A7778F" w14:textId="77777777" w:rsidR="00E8511D" w:rsidRPr="00940D11" w:rsidRDefault="00E8511D" w:rsidP="00F46770">
            <w:pPr>
              <w:pStyle w:val="ConsPlusNormal"/>
              <w:rPr>
                <w:sz w:val="20"/>
                <w:szCs w:val="20"/>
              </w:rPr>
            </w:pPr>
            <w:r w:rsidRPr="00940D11">
              <w:rPr>
                <w:sz w:val="20"/>
                <w:szCs w:val="20"/>
              </w:rPr>
              <w:t>6131</w:t>
            </w:r>
          </w:p>
        </w:tc>
        <w:tc>
          <w:tcPr>
            <w:tcW w:w="1266" w:type="dxa"/>
            <w:vMerge w:val="restart"/>
            <w:shd w:val="clear" w:color="auto" w:fill="auto"/>
            <w:vAlign w:val="center"/>
          </w:tcPr>
          <w:p w14:paraId="7AA28F13"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shd w:val="clear" w:color="auto" w:fill="auto"/>
            <w:vAlign w:val="center"/>
          </w:tcPr>
          <w:p w14:paraId="4957BBE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shd w:val="clear" w:color="auto" w:fill="auto"/>
            <w:vAlign w:val="center"/>
          </w:tcPr>
          <w:p w14:paraId="45D1157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01324491" w14:textId="77777777" w:rsidR="00E8511D" w:rsidRPr="00940D11" w:rsidRDefault="00E8511D" w:rsidP="003A4525">
            <w:pPr>
              <w:pStyle w:val="ConsPlusNormal"/>
              <w:jc w:val="center"/>
              <w:rPr>
                <w:sz w:val="20"/>
                <w:szCs w:val="20"/>
              </w:rPr>
            </w:pPr>
            <w:r w:rsidRPr="00940D11">
              <w:rPr>
                <w:sz w:val="20"/>
                <w:szCs w:val="20"/>
              </w:rPr>
              <w:t>21</w:t>
            </w:r>
          </w:p>
        </w:tc>
        <w:tc>
          <w:tcPr>
            <w:tcW w:w="1230" w:type="dxa"/>
            <w:shd w:val="clear" w:color="auto" w:fill="auto"/>
            <w:vAlign w:val="center"/>
          </w:tcPr>
          <w:p w14:paraId="007D0E3A"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5897663E"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433A2D14" w14:textId="77777777" w:rsidR="00E8511D" w:rsidRPr="00940D11" w:rsidRDefault="00E8511D" w:rsidP="003A4525">
            <w:pPr>
              <w:pStyle w:val="ConsPlusNormal"/>
              <w:jc w:val="center"/>
              <w:rPr>
                <w:sz w:val="20"/>
                <w:szCs w:val="20"/>
              </w:rPr>
            </w:pPr>
            <w:r w:rsidRPr="00940D11">
              <w:rPr>
                <w:sz w:val="20"/>
                <w:szCs w:val="20"/>
              </w:rPr>
              <w:t>21</w:t>
            </w:r>
          </w:p>
        </w:tc>
        <w:tc>
          <w:tcPr>
            <w:tcW w:w="3132" w:type="dxa"/>
            <w:vMerge w:val="restart"/>
            <w:shd w:val="clear" w:color="auto" w:fill="auto"/>
            <w:vAlign w:val="center"/>
          </w:tcPr>
          <w:p w14:paraId="29E02D9C" w14:textId="77777777" w:rsidR="00E8511D" w:rsidRPr="00940D11" w:rsidRDefault="00E8511D" w:rsidP="00F46770">
            <w:pPr>
              <w:pStyle w:val="ConsPlusNormal"/>
              <w:rPr>
                <w:sz w:val="20"/>
                <w:szCs w:val="20"/>
              </w:rPr>
            </w:pPr>
            <w:r w:rsidRPr="00940D11">
              <w:rPr>
                <w:sz w:val="20"/>
                <w:szCs w:val="20"/>
              </w:rPr>
              <w:t>-</w:t>
            </w:r>
          </w:p>
        </w:tc>
      </w:tr>
      <w:tr w:rsidR="00E8511D" w:rsidRPr="00940D11" w14:paraId="5E955333" w14:textId="77777777" w:rsidTr="00036F78">
        <w:trPr>
          <w:jc w:val="center"/>
        </w:trPr>
        <w:tc>
          <w:tcPr>
            <w:tcW w:w="684" w:type="dxa"/>
            <w:vMerge/>
          </w:tcPr>
          <w:p w14:paraId="4C7E01A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shd w:val="clear" w:color="auto" w:fill="auto"/>
          </w:tcPr>
          <w:p w14:paraId="191181F7" w14:textId="77777777" w:rsidR="00E8511D" w:rsidRPr="00940D11" w:rsidRDefault="00E8511D" w:rsidP="00F46770">
            <w:pPr>
              <w:pStyle w:val="ConsPlusNormal"/>
              <w:rPr>
                <w:sz w:val="20"/>
                <w:szCs w:val="20"/>
              </w:rPr>
            </w:pPr>
          </w:p>
        </w:tc>
        <w:tc>
          <w:tcPr>
            <w:tcW w:w="1266" w:type="dxa"/>
            <w:vMerge/>
            <w:shd w:val="clear" w:color="auto" w:fill="auto"/>
          </w:tcPr>
          <w:p w14:paraId="4FB3999A" w14:textId="77777777" w:rsidR="00E8511D" w:rsidRPr="00940D11" w:rsidRDefault="00E8511D" w:rsidP="00F46770">
            <w:pPr>
              <w:pStyle w:val="ConsPlusNormal"/>
              <w:rPr>
                <w:sz w:val="20"/>
                <w:szCs w:val="20"/>
              </w:rPr>
            </w:pPr>
          </w:p>
        </w:tc>
        <w:tc>
          <w:tcPr>
            <w:tcW w:w="3005" w:type="dxa"/>
            <w:shd w:val="clear" w:color="auto" w:fill="auto"/>
            <w:vAlign w:val="center"/>
          </w:tcPr>
          <w:p w14:paraId="38187D9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E97D39E"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shd w:val="clear" w:color="auto" w:fill="auto"/>
            <w:vAlign w:val="center"/>
          </w:tcPr>
          <w:p w14:paraId="419E173C" w14:textId="77777777" w:rsidR="00E8511D" w:rsidRPr="00940D11" w:rsidRDefault="00E8511D" w:rsidP="003A4525">
            <w:pPr>
              <w:pStyle w:val="ConsPlusNormal"/>
              <w:jc w:val="center"/>
              <w:rPr>
                <w:sz w:val="20"/>
                <w:szCs w:val="20"/>
              </w:rPr>
            </w:pPr>
            <w:r w:rsidRPr="00940D11">
              <w:rPr>
                <w:sz w:val="20"/>
                <w:szCs w:val="20"/>
              </w:rPr>
              <w:t>46</w:t>
            </w:r>
          </w:p>
        </w:tc>
        <w:tc>
          <w:tcPr>
            <w:tcW w:w="1230" w:type="dxa"/>
            <w:shd w:val="clear" w:color="auto" w:fill="auto"/>
            <w:vAlign w:val="center"/>
          </w:tcPr>
          <w:p w14:paraId="68EE3388"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153BE756"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36269C8B" w14:textId="77777777" w:rsidR="00E8511D" w:rsidRPr="00940D11" w:rsidRDefault="00E8511D" w:rsidP="003A4525">
            <w:pPr>
              <w:pStyle w:val="ConsPlusNormal"/>
              <w:jc w:val="center"/>
              <w:rPr>
                <w:sz w:val="20"/>
                <w:szCs w:val="20"/>
              </w:rPr>
            </w:pPr>
            <w:r w:rsidRPr="00940D11">
              <w:rPr>
                <w:sz w:val="20"/>
                <w:szCs w:val="20"/>
              </w:rPr>
              <w:t>46</w:t>
            </w:r>
          </w:p>
        </w:tc>
        <w:tc>
          <w:tcPr>
            <w:tcW w:w="3132" w:type="dxa"/>
            <w:vMerge/>
            <w:shd w:val="clear" w:color="auto" w:fill="auto"/>
          </w:tcPr>
          <w:p w14:paraId="02505339" w14:textId="77777777" w:rsidR="00E8511D" w:rsidRPr="00940D11" w:rsidRDefault="00E8511D" w:rsidP="00F46770">
            <w:pPr>
              <w:pStyle w:val="ConsPlusNormal"/>
              <w:rPr>
                <w:sz w:val="20"/>
                <w:szCs w:val="20"/>
              </w:rPr>
            </w:pPr>
          </w:p>
        </w:tc>
      </w:tr>
      <w:tr w:rsidR="00E8511D" w:rsidRPr="00940D11" w14:paraId="443415C4" w14:textId="77777777" w:rsidTr="00036F78">
        <w:trPr>
          <w:jc w:val="center"/>
        </w:trPr>
        <w:tc>
          <w:tcPr>
            <w:tcW w:w="684" w:type="dxa"/>
            <w:vMerge/>
          </w:tcPr>
          <w:p w14:paraId="21A5ACC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E28305" w14:textId="77777777" w:rsidR="00E8511D" w:rsidRPr="00940D11" w:rsidRDefault="00E8511D" w:rsidP="00F46770">
            <w:pPr>
              <w:pStyle w:val="ConsPlusNormal"/>
              <w:rPr>
                <w:sz w:val="20"/>
                <w:szCs w:val="20"/>
              </w:rPr>
            </w:pPr>
          </w:p>
        </w:tc>
        <w:tc>
          <w:tcPr>
            <w:tcW w:w="1266" w:type="dxa"/>
            <w:vMerge/>
          </w:tcPr>
          <w:p w14:paraId="6BC93526" w14:textId="77777777" w:rsidR="00E8511D" w:rsidRPr="00940D11" w:rsidRDefault="00E8511D" w:rsidP="00F46770">
            <w:pPr>
              <w:pStyle w:val="ConsPlusNormal"/>
              <w:rPr>
                <w:sz w:val="20"/>
                <w:szCs w:val="20"/>
              </w:rPr>
            </w:pPr>
          </w:p>
        </w:tc>
        <w:tc>
          <w:tcPr>
            <w:tcW w:w="3005" w:type="dxa"/>
            <w:vAlign w:val="center"/>
          </w:tcPr>
          <w:p w14:paraId="2108E70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D937A2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DC284CF" w14:textId="77777777" w:rsidR="00E8511D" w:rsidRPr="00940D11" w:rsidRDefault="00E8511D" w:rsidP="003A4525">
            <w:pPr>
              <w:pStyle w:val="ConsPlusNormal"/>
              <w:jc w:val="center"/>
              <w:rPr>
                <w:sz w:val="20"/>
                <w:szCs w:val="20"/>
              </w:rPr>
            </w:pPr>
            <w:r w:rsidRPr="00940D11">
              <w:rPr>
                <w:sz w:val="20"/>
                <w:szCs w:val="20"/>
              </w:rPr>
              <w:t>10</w:t>
            </w:r>
          </w:p>
        </w:tc>
        <w:tc>
          <w:tcPr>
            <w:tcW w:w="1230" w:type="dxa"/>
            <w:vAlign w:val="center"/>
          </w:tcPr>
          <w:p w14:paraId="3A6DD43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273F63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5BA3FFA" w14:textId="77777777" w:rsidR="00E8511D" w:rsidRPr="00940D11" w:rsidRDefault="00E8511D" w:rsidP="003A4525">
            <w:pPr>
              <w:pStyle w:val="ConsPlusNormal"/>
              <w:jc w:val="center"/>
              <w:rPr>
                <w:sz w:val="20"/>
                <w:szCs w:val="20"/>
              </w:rPr>
            </w:pPr>
            <w:r w:rsidRPr="00940D11">
              <w:rPr>
                <w:sz w:val="20"/>
                <w:szCs w:val="20"/>
              </w:rPr>
              <w:t>10</w:t>
            </w:r>
          </w:p>
        </w:tc>
        <w:tc>
          <w:tcPr>
            <w:tcW w:w="3132" w:type="dxa"/>
            <w:vMerge/>
          </w:tcPr>
          <w:p w14:paraId="65352E0A" w14:textId="77777777" w:rsidR="00E8511D" w:rsidRPr="00940D11" w:rsidRDefault="00E8511D" w:rsidP="00F46770">
            <w:pPr>
              <w:pStyle w:val="ConsPlusNormal"/>
              <w:rPr>
                <w:sz w:val="20"/>
                <w:szCs w:val="20"/>
              </w:rPr>
            </w:pPr>
          </w:p>
        </w:tc>
      </w:tr>
      <w:tr w:rsidR="00E8511D" w:rsidRPr="00940D11" w14:paraId="7F6A4FB4" w14:textId="77777777" w:rsidTr="00036F78">
        <w:trPr>
          <w:jc w:val="center"/>
        </w:trPr>
        <w:tc>
          <w:tcPr>
            <w:tcW w:w="684" w:type="dxa"/>
            <w:vMerge/>
          </w:tcPr>
          <w:p w14:paraId="1D33DB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982C6B1" w14:textId="77777777" w:rsidR="00E8511D" w:rsidRPr="00940D11" w:rsidRDefault="00E8511D" w:rsidP="00F46770">
            <w:pPr>
              <w:pStyle w:val="ConsPlusNormal"/>
              <w:rPr>
                <w:sz w:val="20"/>
                <w:szCs w:val="20"/>
              </w:rPr>
            </w:pPr>
          </w:p>
        </w:tc>
        <w:tc>
          <w:tcPr>
            <w:tcW w:w="1266" w:type="dxa"/>
            <w:vMerge/>
          </w:tcPr>
          <w:p w14:paraId="590D61FF" w14:textId="77777777" w:rsidR="00E8511D" w:rsidRPr="00940D11" w:rsidRDefault="00E8511D" w:rsidP="00F46770">
            <w:pPr>
              <w:pStyle w:val="ConsPlusNormal"/>
              <w:rPr>
                <w:sz w:val="20"/>
                <w:szCs w:val="20"/>
              </w:rPr>
            </w:pPr>
          </w:p>
        </w:tc>
        <w:tc>
          <w:tcPr>
            <w:tcW w:w="3005" w:type="dxa"/>
            <w:vAlign w:val="center"/>
          </w:tcPr>
          <w:p w14:paraId="71754A7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BB7182A"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7A26E82F"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41A6469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2EFD27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56A32D6"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362D3580" w14:textId="77777777" w:rsidR="00E8511D" w:rsidRPr="00940D11" w:rsidRDefault="00E8511D" w:rsidP="00F46770">
            <w:pPr>
              <w:pStyle w:val="ConsPlusNormal"/>
              <w:rPr>
                <w:sz w:val="20"/>
                <w:szCs w:val="20"/>
              </w:rPr>
            </w:pPr>
          </w:p>
        </w:tc>
      </w:tr>
      <w:tr w:rsidR="00E8511D" w:rsidRPr="00940D11" w14:paraId="45B33E86" w14:textId="77777777" w:rsidTr="00036F78">
        <w:trPr>
          <w:jc w:val="center"/>
        </w:trPr>
        <w:tc>
          <w:tcPr>
            <w:tcW w:w="684" w:type="dxa"/>
            <w:vMerge/>
          </w:tcPr>
          <w:p w14:paraId="2C80B54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0B785F6" w14:textId="77777777" w:rsidR="00E8511D" w:rsidRPr="00940D11" w:rsidRDefault="00E8511D" w:rsidP="00F46770">
            <w:pPr>
              <w:pStyle w:val="ConsPlusNormal"/>
              <w:rPr>
                <w:sz w:val="20"/>
                <w:szCs w:val="20"/>
              </w:rPr>
            </w:pPr>
          </w:p>
        </w:tc>
        <w:tc>
          <w:tcPr>
            <w:tcW w:w="1266" w:type="dxa"/>
            <w:vMerge/>
          </w:tcPr>
          <w:p w14:paraId="7B9B2367" w14:textId="77777777" w:rsidR="00E8511D" w:rsidRPr="00940D11" w:rsidRDefault="00E8511D" w:rsidP="00F46770">
            <w:pPr>
              <w:pStyle w:val="ConsPlusNormal"/>
              <w:rPr>
                <w:sz w:val="20"/>
                <w:szCs w:val="20"/>
              </w:rPr>
            </w:pPr>
          </w:p>
        </w:tc>
        <w:tc>
          <w:tcPr>
            <w:tcW w:w="3005" w:type="dxa"/>
            <w:vAlign w:val="center"/>
          </w:tcPr>
          <w:p w14:paraId="09AA1BF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E0045DF"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B85661C" w14:textId="77777777" w:rsidR="00E8511D" w:rsidRPr="00940D11" w:rsidRDefault="00E8511D" w:rsidP="003A4525">
            <w:pPr>
              <w:pStyle w:val="ConsPlusNormal"/>
              <w:jc w:val="center"/>
              <w:rPr>
                <w:sz w:val="20"/>
                <w:szCs w:val="20"/>
              </w:rPr>
            </w:pPr>
            <w:r w:rsidRPr="00940D11">
              <w:rPr>
                <w:sz w:val="20"/>
                <w:szCs w:val="20"/>
              </w:rPr>
              <w:t>40</w:t>
            </w:r>
          </w:p>
        </w:tc>
        <w:tc>
          <w:tcPr>
            <w:tcW w:w="1230" w:type="dxa"/>
            <w:vAlign w:val="center"/>
          </w:tcPr>
          <w:p w14:paraId="57AB21C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B3CA94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13834DC" w14:textId="77777777" w:rsidR="00E8511D" w:rsidRPr="00940D11" w:rsidRDefault="00E8511D" w:rsidP="003A4525">
            <w:pPr>
              <w:pStyle w:val="ConsPlusNormal"/>
              <w:jc w:val="center"/>
              <w:rPr>
                <w:sz w:val="20"/>
                <w:szCs w:val="20"/>
              </w:rPr>
            </w:pPr>
            <w:r w:rsidRPr="00940D11">
              <w:rPr>
                <w:sz w:val="20"/>
                <w:szCs w:val="20"/>
              </w:rPr>
              <w:t>40</w:t>
            </w:r>
          </w:p>
        </w:tc>
        <w:tc>
          <w:tcPr>
            <w:tcW w:w="3132" w:type="dxa"/>
            <w:vMerge/>
          </w:tcPr>
          <w:p w14:paraId="2450AAC0" w14:textId="77777777" w:rsidR="00E8511D" w:rsidRPr="00940D11" w:rsidRDefault="00E8511D" w:rsidP="00F46770">
            <w:pPr>
              <w:pStyle w:val="ConsPlusNormal"/>
              <w:rPr>
                <w:sz w:val="20"/>
                <w:szCs w:val="20"/>
              </w:rPr>
            </w:pPr>
          </w:p>
        </w:tc>
      </w:tr>
      <w:tr w:rsidR="00E8511D" w:rsidRPr="00940D11" w14:paraId="731DE20F" w14:textId="77777777" w:rsidTr="00036F78">
        <w:trPr>
          <w:jc w:val="center"/>
        </w:trPr>
        <w:tc>
          <w:tcPr>
            <w:tcW w:w="684" w:type="dxa"/>
            <w:vMerge/>
          </w:tcPr>
          <w:p w14:paraId="08726C0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A8129B" w14:textId="77777777" w:rsidR="00E8511D" w:rsidRPr="00940D11" w:rsidRDefault="00E8511D" w:rsidP="00F46770">
            <w:pPr>
              <w:pStyle w:val="ConsPlusNormal"/>
              <w:rPr>
                <w:sz w:val="20"/>
                <w:szCs w:val="20"/>
              </w:rPr>
            </w:pPr>
          </w:p>
        </w:tc>
        <w:tc>
          <w:tcPr>
            <w:tcW w:w="1266" w:type="dxa"/>
            <w:vMerge/>
          </w:tcPr>
          <w:p w14:paraId="52DE7CA7" w14:textId="77777777" w:rsidR="00E8511D" w:rsidRPr="00940D11" w:rsidRDefault="00E8511D" w:rsidP="00F46770">
            <w:pPr>
              <w:pStyle w:val="ConsPlusNormal"/>
              <w:rPr>
                <w:sz w:val="20"/>
                <w:szCs w:val="20"/>
              </w:rPr>
            </w:pPr>
          </w:p>
        </w:tc>
        <w:tc>
          <w:tcPr>
            <w:tcW w:w="3005" w:type="dxa"/>
            <w:vAlign w:val="center"/>
          </w:tcPr>
          <w:p w14:paraId="3C61034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0C7E195" w14:textId="77777777" w:rsidR="00E8511D" w:rsidRPr="00940D11" w:rsidRDefault="00E8511D" w:rsidP="003A4525">
            <w:pPr>
              <w:pStyle w:val="ConsPlusNormal"/>
              <w:jc w:val="center"/>
              <w:rPr>
                <w:sz w:val="20"/>
                <w:szCs w:val="20"/>
              </w:rPr>
            </w:pPr>
            <w:r w:rsidRPr="00940D11">
              <w:rPr>
                <w:sz w:val="20"/>
                <w:szCs w:val="20"/>
              </w:rPr>
              <w:t xml:space="preserve">Кв. м </w:t>
            </w:r>
            <w:r w:rsidRPr="00940D11">
              <w:rPr>
                <w:sz w:val="20"/>
                <w:szCs w:val="20"/>
              </w:rPr>
              <w:lastRenderedPageBreak/>
              <w:t>плоскости пола</w:t>
            </w:r>
          </w:p>
        </w:tc>
        <w:tc>
          <w:tcPr>
            <w:tcW w:w="1321" w:type="dxa"/>
            <w:vAlign w:val="center"/>
          </w:tcPr>
          <w:p w14:paraId="3F25F7B5" w14:textId="77777777" w:rsidR="00E8511D" w:rsidRPr="00940D11" w:rsidRDefault="00E8511D" w:rsidP="003A4525">
            <w:pPr>
              <w:pStyle w:val="ConsPlusNormal"/>
              <w:jc w:val="center"/>
              <w:rPr>
                <w:sz w:val="20"/>
                <w:szCs w:val="20"/>
              </w:rPr>
            </w:pPr>
            <w:r w:rsidRPr="00940D11">
              <w:rPr>
                <w:sz w:val="20"/>
                <w:szCs w:val="20"/>
              </w:rPr>
              <w:lastRenderedPageBreak/>
              <w:t>40</w:t>
            </w:r>
          </w:p>
        </w:tc>
        <w:tc>
          <w:tcPr>
            <w:tcW w:w="1230" w:type="dxa"/>
            <w:vAlign w:val="center"/>
          </w:tcPr>
          <w:p w14:paraId="2E9CA7DB"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AE052E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AD83ECF" w14:textId="77777777" w:rsidR="00E8511D" w:rsidRPr="00940D11" w:rsidRDefault="00E8511D" w:rsidP="003A4525">
            <w:pPr>
              <w:pStyle w:val="ConsPlusNormal"/>
              <w:jc w:val="center"/>
              <w:rPr>
                <w:sz w:val="20"/>
                <w:szCs w:val="20"/>
              </w:rPr>
            </w:pPr>
            <w:r w:rsidRPr="00940D11">
              <w:rPr>
                <w:sz w:val="20"/>
                <w:szCs w:val="20"/>
              </w:rPr>
              <w:t>40</w:t>
            </w:r>
          </w:p>
        </w:tc>
        <w:tc>
          <w:tcPr>
            <w:tcW w:w="3132" w:type="dxa"/>
            <w:vMerge/>
          </w:tcPr>
          <w:p w14:paraId="74EE4018" w14:textId="77777777" w:rsidR="00E8511D" w:rsidRPr="00940D11" w:rsidRDefault="00E8511D" w:rsidP="00F46770">
            <w:pPr>
              <w:pStyle w:val="ConsPlusNormal"/>
              <w:rPr>
                <w:sz w:val="20"/>
                <w:szCs w:val="20"/>
              </w:rPr>
            </w:pPr>
          </w:p>
        </w:tc>
      </w:tr>
      <w:tr w:rsidR="00E8511D" w:rsidRPr="00940D11" w14:paraId="75E0DD75" w14:textId="77777777" w:rsidTr="00036F78">
        <w:trPr>
          <w:jc w:val="center"/>
        </w:trPr>
        <w:tc>
          <w:tcPr>
            <w:tcW w:w="684" w:type="dxa"/>
            <w:vMerge/>
          </w:tcPr>
          <w:p w14:paraId="5C7657B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0F70C7" w14:textId="77777777" w:rsidR="00E8511D" w:rsidRPr="00940D11" w:rsidRDefault="00E8511D" w:rsidP="00F46770">
            <w:pPr>
              <w:pStyle w:val="ConsPlusNormal"/>
              <w:rPr>
                <w:sz w:val="20"/>
                <w:szCs w:val="20"/>
              </w:rPr>
            </w:pPr>
          </w:p>
        </w:tc>
        <w:tc>
          <w:tcPr>
            <w:tcW w:w="1266" w:type="dxa"/>
            <w:vMerge/>
          </w:tcPr>
          <w:p w14:paraId="42665AB5" w14:textId="77777777" w:rsidR="00E8511D" w:rsidRPr="00940D11" w:rsidRDefault="00E8511D" w:rsidP="00F46770">
            <w:pPr>
              <w:pStyle w:val="ConsPlusNormal"/>
              <w:rPr>
                <w:sz w:val="20"/>
                <w:szCs w:val="20"/>
              </w:rPr>
            </w:pPr>
          </w:p>
        </w:tc>
        <w:tc>
          <w:tcPr>
            <w:tcW w:w="3005" w:type="dxa"/>
            <w:vAlign w:val="center"/>
          </w:tcPr>
          <w:p w14:paraId="6BB2B87A"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25C21A6"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6383A48F" w14:textId="77777777" w:rsidR="00E8511D" w:rsidRPr="00940D11" w:rsidRDefault="00E8511D" w:rsidP="003A4525">
            <w:pPr>
              <w:pStyle w:val="ConsPlusNormal"/>
              <w:jc w:val="center"/>
              <w:rPr>
                <w:sz w:val="20"/>
                <w:szCs w:val="20"/>
              </w:rPr>
            </w:pPr>
            <w:r w:rsidRPr="00940D11">
              <w:rPr>
                <w:sz w:val="20"/>
                <w:szCs w:val="20"/>
              </w:rPr>
              <w:t>13</w:t>
            </w:r>
          </w:p>
        </w:tc>
        <w:tc>
          <w:tcPr>
            <w:tcW w:w="1230" w:type="dxa"/>
            <w:vAlign w:val="center"/>
          </w:tcPr>
          <w:p w14:paraId="4C4CF83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FDA150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C66050A" w14:textId="77777777" w:rsidR="00E8511D" w:rsidRPr="00940D11" w:rsidRDefault="00E8511D" w:rsidP="003A4525">
            <w:pPr>
              <w:pStyle w:val="ConsPlusNormal"/>
              <w:jc w:val="center"/>
              <w:rPr>
                <w:sz w:val="20"/>
                <w:szCs w:val="20"/>
              </w:rPr>
            </w:pPr>
            <w:r w:rsidRPr="00940D11">
              <w:rPr>
                <w:sz w:val="20"/>
                <w:szCs w:val="20"/>
              </w:rPr>
              <w:t>13</w:t>
            </w:r>
          </w:p>
        </w:tc>
        <w:tc>
          <w:tcPr>
            <w:tcW w:w="3132" w:type="dxa"/>
            <w:vMerge/>
          </w:tcPr>
          <w:p w14:paraId="60DC1364" w14:textId="77777777" w:rsidR="00E8511D" w:rsidRPr="00940D11" w:rsidRDefault="00E8511D" w:rsidP="00F46770">
            <w:pPr>
              <w:pStyle w:val="ConsPlusNormal"/>
              <w:rPr>
                <w:sz w:val="20"/>
                <w:szCs w:val="20"/>
              </w:rPr>
            </w:pPr>
          </w:p>
        </w:tc>
      </w:tr>
      <w:tr w:rsidR="00E8511D" w:rsidRPr="00940D11" w14:paraId="5AA31F9D" w14:textId="77777777" w:rsidTr="00036F78">
        <w:trPr>
          <w:jc w:val="center"/>
        </w:trPr>
        <w:tc>
          <w:tcPr>
            <w:tcW w:w="684" w:type="dxa"/>
            <w:vMerge w:val="restart"/>
            <w:vAlign w:val="center"/>
          </w:tcPr>
          <w:p w14:paraId="4E9CD4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71931995" w14:textId="77777777" w:rsidR="00E8511D" w:rsidRPr="00940D11" w:rsidRDefault="00E8511D" w:rsidP="00F46770">
            <w:pPr>
              <w:pStyle w:val="ConsPlusNormal"/>
              <w:rPr>
                <w:sz w:val="20"/>
                <w:szCs w:val="20"/>
              </w:rPr>
            </w:pPr>
            <w:r w:rsidRPr="00940D11">
              <w:rPr>
                <w:sz w:val="20"/>
                <w:szCs w:val="20"/>
              </w:rPr>
              <w:t>6132</w:t>
            </w:r>
          </w:p>
        </w:tc>
        <w:tc>
          <w:tcPr>
            <w:tcW w:w="1266" w:type="dxa"/>
            <w:vMerge w:val="restart"/>
            <w:vAlign w:val="center"/>
          </w:tcPr>
          <w:p w14:paraId="33496CB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2DC0DBC"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F079EB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125FCB63" w14:textId="77777777" w:rsidR="00E8511D" w:rsidRPr="00940D11" w:rsidRDefault="00E8511D" w:rsidP="003A4525">
            <w:pPr>
              <w:pStyle w:val="ConsPlusNormal"/>
              <w:jc w:val="center"/>
              <w:rPr>
                <w:sz w:val="20"/>
                <w:szCs w:val="20"/>
              </w:rPr>
            </w:pPr>
            <w:r w:rsidRPr="00940D11">
              <w:rPr>
                <w:sz w:val="20"/>
                <w:szCs w:val="20"/>
              </w:rPr>
              <w:t>15</w:t>
            </w:r>
          </w:p>
        </w:tc>
        <w:tc>
          <w:tcPr>
            <w:tcW w:w="1230" w:type="dxa"/>
            <w:vAlign w:val="center"/>
          </w:tcPr>
          <w:p w14:paraId="000A5BC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86F875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9A89263" w14:textId="77777777" w:rsidR="00E8511D" w:rsidRPr="00940D11" w:rsidRDefault="00E8511D" w:rsidP="003A4525">
            <w:pPr>
              <w:pStyle w:val="ConsPlusNormal"/>
              <w:jc w:val="center"/>
              <w:rPr>
                <w:sz w:val="20"/>
                <w:szCs w:val="20"/>
              </w:rPr>
            </w:pPr>
            <w:r w:rsidRPr="00940D11">
              <w:rPr>
                <w:sz w:val="20"/>
                <w:szCs w:val="20"/>
              </w:rPr>
              <w:t>15</w:t>
            </w:r>
          </w:p>
        </w:tc>
        <w:tc>
          <w:tcPr>
            <w:tcW w:w="3132" w:type="dxa"/>
            <w:vMerge w:val="restart"/>
            <w:shd w:val="clear" w:color="auto" w:fill="auto"/>
            <w:vAlign w:val="center"/>
          </w:tcPr>
          <w:p w14:paraId="3304CFC2" w14:textId="77777777" w:rsidR="00E8511D" w:rsidRPr="00940D11" w:rsidRDefault="00E8511D" w:rsidP="00E34F28">
            <w:pPr>
              <w:rPr>
                <w:sz w:val="20"/>
                <w:szCs w:val="20"/>
              </w:rPr>
            </w:pPr>
            <w:r w:rsidRPr="00940D11">
              <w:rPr>
                <w:sz w:val="20"/>
                <w:szCs w:val="20"/>
              </w:rPr>
              <w:t>МП «Развитие физической</w:t>
            </w:r>
            <w:r w:rsidR="00E34F28" w:rsidRPr="00940D11">
              <w:rPr>
                <w:sz w:val="20"/>
                <w:szCs w:val="20"/>
              </w:rPr>
              <w:t xml:space="preserve"> </w:t>
            </w:r>
            <w:r w:rsidRPr="00940D11">
              <w:rPr>
                <w:sz w:val="20"/>
                <w:szCs w:val="20"/>
              </w:rPr>
              <w:t>культуры и спорта»</w:t>
            </w:r>
          </w:p>
        </w:tc>
      </w:tr>
      <w:tr w:rsidR="00E8511D" w:rsidRPr="00940D11" w14:paraId="707AFC37" w14:textId="77777777" w:rsidTr="00036F78">
        <w:trPr>
          <w:jc w:val="center"/>
        </w:trPr>
        <w:tc>
          <w:tcPr>
            <w:tcW w:w="684" w:type="dxa"/>
            <w:vMerge/>
          </w:tcPr>
          <w:p w14:paraId="3F00B79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8F9809" w14:textId="77777777" w:rsidR="00E8511D" w:rsidRPr="00940D11" w:rsidRDefault="00E8511D" w:rsidP="00F46770">
            <w:pPr>
              <w:pStyle w:val="ConsPlusNormal"/>
              <w:rPr>
                <w:sz w:val="20"/>
                <w:szCs w:val="20"/>
              </w:rPr>
            </w:pPr>
          </w:p>
        </w:tc>
        <w:tc>
          <w:tcPr>
            <w:tcW w:w="1266" w:type="dxa"/>
            <w:vMerge/>
          </w:tcPr>
          <w:p w14:paraId="34C860FF" w14:textId="77777777" w:rsidR="00E8511D" w:rsidRPr="00940D11" w:rsidRDefault="00E8511D" w:rsidP="00F46770">
            <w:pPr>
              <w:pStyle w:val="ConsPlusNormal"/>
              <w:rPr>
                <w:sz w:val="20"/>
                <w:szCs w:val="20"/>
              </w:rPr>
            </w:pPr>
          </w:p>
        </w:tc>
        <w:tc>
          <w:tcPr>
            <w:tcW w:w="3005" w:type="dxa"/>
            <w:vAlign w:val="center"/>
          </w:tcPr>
          <w:p w14:paraId="063DD44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D067A9F"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C9AE7C6" w14:textId="77777777" w:rsidR="00E8511D" w:rsidRPr="00940D11" w:rsidRDefault="00E8511D" w:rsidP="003A4525">
            <w:pPr>
              <w:pStyle w:val="ConsPlusNormal"/>
              <w:jc w:val="center"/>
              <w:rPr>
                <w:sz w:val="20"/>
                <w:szCs w:val="20"/>
              </w:rPr>
            </w:pPr>
            <w:r w:rsidRPr="00940D11">
              <w:rPr>
                <w:sz w:val="20"/>
                <w:szCs w:val="20"/>
              </w:rPr>
              <w:t>32</w:t>
            </w:r>
          </w:p>
        </w:tc>
        <w:tc>
          <w:tcPr>
            <w:tcW w:w="1230" w:type="dxa"/>
            <w:vAlign w:val="center"/>
          </w:tcPr>
          <w:p w14:paraId="6DBA71B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4AA658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806E934" w14:textId="77777777" w:rsidR="00E8511D" w:rsidRPr="00940D11" w:rsidRDefault="00E8511D" w:rsidP="003A4525">
            <w:pPr>
              <w:pStyle w:val="ConsPlusNormal"/>
              <w:jc w:val="center"/>
              <w:rPr>
                <w:sz w:val="20"/>
                <w:szCs w:val="20"/>
              </w:rPr>
            </w:pPr>
            <w:r w:rsidRPr="00940D11">
              <w:rPr>
                <w:sz w:val="20"/>
                <w:szCs w:val="20"/>
              </w:rPr>
              <w:t>32</w:t>
            </w:r>
          </w:p>
        </w:tc>
        <w:tc>
          <w:tcPr>
            <w:tcW w:w="3132" w:type="dxa"/>
            <w:vMerge/>
            <w:shd w:val="clear" w:color="auto" w:fill="auto"/>
          </w:tcPr>
          <w:p w14:paraId="7C2D49F3" w14:textId="77777777" w:rsidR="00E8511D" w:rsidRPr="00940D11" w:rsidRDefault="00E8511D" w:rsidP="00F46770">
            <w:pPr>
              <w:pStyle w:val="ConsPlusNormal"/>
              <w:rPr>
                <w:sz w:val="20"/>
                <w:szCs w:val="20"/>
              </w:rPr>
            </w:pPr>
          </w:p>
        </w:tc>
      </w:tr>
      <w:tr w:rsidR="00E8511D" w:rsidRPr="00940D11" w14:paraId="3E920C5C" w14:textId="77777777" w:rsidTr="00036F78">
        <w:trPr>
          <w:jc w:val="center"/>
        </w:trPr>
        <w:tc>
          <w:tcPr>
            <w:tcW w:w="684" w:type="dxa"/>
            <w:vMerge/>
          </w:tcPr>
          <w:p w14:paraId="392ABD7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7B294CF" w14:textId="77777777" w:rsidR="00E8511D" w:rsidRPr="00940D11" w:rsidRDefault="00E8511D" w:rsidP="00F46770">
            <w:pPr>
              <w:pStyle w:val="ConsPlusNormal"/>
              <w:rPr>
                <w:sz w:val="20"/>
                <w:szCs w:val="20"/>
              </w:rPr>
            </w:pPr>
          </w:p>
        </w:tc>
        <w:tc>
          <w:tcPr>
            <w:tcW w:w="1266" w:type="dxa"/>
            <w:vMerge/>
          </w:tcPr>
          <w:p w14:paraId="59038D3C" w14:textId="77777777" w:rsidR="00E8511D" w:rsidRPr="00940D11" w:rsidRDefault="00E8511D" w:rsidP="00F46770">
            <w:pPr>
              <w:pStyle w:val="ConsPlusNormal"/>
              <w:rPr>
                <w:sz w:val="20"/>
                <w:szCs w:val="20"/>
              </w:rPr>
            </w:pPr>
          </w:p>
        </w:tc>
        <w:tc>
          <w:tcPr>
            <w:tcW w:w="3005" w:type="dxa"/>
            <w:vAlign w:val="center"/>
          </w:tcPr>
          <w:p w14:paraId="784E0DE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579938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41E0FF2" w14:textId="77777777" w:rsidR="00E8511D" w:rsidRPr="00940D11" w:rsidRDefault="00E8511D" w:rsidP="003A4525">
            <w:pPr>
              <w:pStyle w:val="ConsPlusNormal"/>
              <w:jc w:val="center"/>
              <w:rPr>
                <w:sz w:val="20"/>
                <w:szCs w:val="20"/>
              </w:rPr>
            </w:pPr>
            <w:r w:rsidRPr="00940D11">
              <w:rPr>
                <w:sz w:val="20"/>
                <w:szCs w:val="20"/>
              </w:rPr>
              <w:t>7</w:t>
            </w:r>
          </w:p>
        </w:tc>
        <w:tc>
          <w:tcPr>
            <w:tcW w:w="1230" w:type="dxa"/>
            <w:vAlign w:val="center"/>
          </w:tcPr>
          <w:p w14:paraId="10565F3B"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C90034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BDA47AF" w14:textId="77777777" w:rsidR="00E8511D" w:rsidRPr="00940D11" w:rsidRDefault="00E8511D" w:rsidP="003A4525">
            <w:pPr>
              <w:pStyle w:val="ConsPlusNormal"/>
              <w:jc w:val="center"/>
              <w:rPr>
                <w:sz w:val="20"/>
                <w:szCs w:val="20"/>
              </w:rPr>
            </w:pPr>
            <w:r w:rsidRPr="00940D11">
              <w:rPr>
                <w:sz w:val="20"/>
                <w:szCs w:val="20"/>
              </w:rPr>
              <w:t>7</w:t>
            </w:r>
          </w:p>
        </w:tc>
        <w:tc>
          <w:tcPr>
            <w:tcW w:w="3132" w:type="dxa"/>
            <w:vMerge/>
            <w:shd w:val="clear" w:color="auto" w:fill="auto"/>
          </w:tcPr>
          <w:p w14:paraId="1FFCC158" w14:textId="77777777" w:rsidR="00E8511D" w:rsidRPr="00940D11" w:rsidRDefault="00E8511D" w:rsidP="00F46770">
            <w:pPr>
              <w:pStyle w:val="ConsPlusNormal"/>
              <w:rPr>
                <w:sz w:val="20"/>
                <w:szCs w:val="20"/>
              </w:rPr>
            </w:pPr>
          </w:p>
        </w:tc>
      </w:tr>
      <w:tr w:rsidR="00E8511D" w:rsidRPr="00940D11" w14:paraId="2CC3CB8D" w14:textId="77777777" w:rsidTr="00036F78">
        <w:trPr>
          <w:jc w:val="center"/>
        </w:trPr>
        <w:tc>
          <w:tcPr>
            <w:tcW w:w="684" w:type="dxa"/>
            <w:vMerge/>
          </w:tcPr>
          <w:p w14:paraId="03F0F2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94D4FF" w14:textId="77777777" w:rsidR="00E8511D" w:rsidRPr="00940D11" w:rsidRDefault="00E8511D" w:rsidP="00F46770">
            <w:pPr>
              <w:pStyle w:val="ConsPlusNormal"/>
              <w:rPr>
                <w:sz w:val="20"/>
                <w:szCs w:val="20"/>
              </w:rPr>
            </w:pPr>
          </w:p>
        </w:tc>
        <w:tc>
          <w:tcPr>
            <w:tcW w:w="1266" w:type="dxa"/>
            <w:vMerge/>
          </w:tcPr>
          <w:p w14:paraId="61BC1E11" w14:textId="77777777" w:rsidR="00E8511D" w:rsidRPr="00940D11" w:rsidRDefault="00E8511D" w:rsidP="00F46770">
            <w:pPr>
              <w:pStyle w:val="ConsPlusNormal"/>
              <w:rPr>
                <w:sz w:val="20"/>
                <w:szCs w:val="20"/>
              </w:rPr>
            </w:pPr>
          </w:p>
        </w:tc>
        <w:tc>
          <w:tcPr>
            <w:tcW w:w="3005" w:type="dxa"/>
            <w:vAlign w:val="center"/>
          </w:tcPr>
          <w:p w14:paraId="08DA4D71"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9D9A4AB"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6D8F0BEF"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23C9CB8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F91F60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D991BCC"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25CC6177" w14:textId="77777777" w:rsidR="00E8511D" w:rsidRPr="00940D11" w:rsidRDefault="00E8511D" w:rsidP="00F46770">
            <w:pPr>
              <w:pStyle w:val="ConsPlusNormal"/>
              <w:rPr>
                <w:sz w:val="20"/>
                <w:szCs w:val="20"/>
              </w:rPr>
            </w:pPr>
          </w:p>
        </w:tc>
      </w:tr>
      <w:tr w:rsidR="00E8511D" w:rsidRPr="00940D11" w14:paraId="0536F4F7" w14:textId="77777777" w:rsidTr="00036F78">
        <w:trPr>
          <w:jc w:val="center"/>
        </w:trPr>
        <w:tc>
          <w:tcPr>
            <w:tcW w:w="684" w:type="dxa"/>
            <w:vMerge/>
          </w:tcPr>
          <w:p w14:paraId="6E64B85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00AC76" w14:textId="77777777" w:rsidR="00E8511D" w:rsidRPr="00940D11" w:rsidRDefault="00E8511D" w:rsidP="00F46770">
            <w:pPr>
              <w:pStyle w:val="ConsPlusNormal"/>
              <w:rPr>
                <w:sz w:val="20"/>
                <w:szCs w:val="20"/>
              </w:rPr>
            </w:pPr>
          </w:p>
        </w:tc>
        <w:tc>
          <w:tcPr>
            <w:tcW w:w="1266" w:type="dxa"/>
            <w:vMerge/>
          </w:tcPr>
          <w:p w14:paraId="19E4F007" w14:textId="77777777" w:rsidR="00E8511D" w:rsidRPr="00940D11" w:rsidRDefault="00E8511D" w:rsidP="00F46770">
            <w:pPr>
              <w:pStyle w:val="ConsPlusNormal"/>
              <w:rPr>
                <w:sz w:val="20"/>
                <w:szCs w:val="20"/>
              </w:rPr>
            </w:pPr>
          </w:p>
        </w:tc>
        <w:tc>
          <w:tcPr>
            <w:tcW w:w="3005" w:type="dxa"/>
            <w:vAlign w:val="center"/>
          </w:tcPr>
          <w:p w14:paraId="7ED9091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73FB62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123C4340" w14:textId="77777777" w:rsidR="00E8511D" w:rsidRPr="00940D11" w:rsidRDefault="00E8511D" w:rsidP="003A4525">
            <w:pPr>
              <w:pStyle w:val="ConsPlusNormal"/>
              <w:jc w:val="center"/>
              <w:rPr>
                <w:sz w:val="20"/>
                <w:szCs w:val="20"/>
              </w:rPr>
            </w:pPr>
            <w:r w:rsidRPr="00940D11">
              <w:rPr>
                <w:sz w:val="20"/>
                <w:szCs w:val="20"/>
              </w:rPr>
              <w:t>28</w:t>
            </w:r>
          </w:p>
        </w:tc>
        <w:tc>
          <w:tcPr>
            <w:tcW w:w="1230" w:type="dxa"/>
            <w:vAlign w:val="center"/>
          </w:tcPr>
          <w:p w14:paraId="2CECA77F" w14:textId="77777777" w:rsidR="00E8511D" w:rsidRPr="00940D11" w:rsidRDefault="00E8511D" w:rsidP="003A4525">
            <w:pPr>
              <w:pStyle w:val="ConsPlusNormal"/>
              <w:jc w:val="center"/>
              <w:rPr>
                <w:sz w:val="20"/>
                <w:szCs w:val="20"/>
              </w:rPr>
            </w:pPr>
            <w:r w:rsidRPr="00940D11">
              <w:rPr>
                <w:sz w:val="20"/>
                <w:szCs w:val="20"/>
              </w:rPr>
              <w:t>250</w:t>
            </w:r>
          </w:p>
        </w:tc>
        <w:tc>
          <w:tcPr>
            <w:tcW w:w="1276" w:type="dxa"/>
            <w:vAlign w:val="center"/>
          </w:tcPr>
          <w:p w14:paraId="0DE2844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5F9B37E"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1767D3D9" w14:textId="77777777" w:rsidR="00E8511D" w:rsidRPr="00940D11" w:rsidRDefault="00E8511D" w:rsidP="00F46770">
            <w:pPr>
              <w:pStyle w:val="ConsPlusNormal"/>
              <w:rPr>
                <w:sz w:val="20"/>
                <w:szCs w:val="20"/>
              </w:rPr>
            </w:pPr>
          </w:p>
        </w:tc>
      </w:tr>
      <w:tr w:rsidR="00E8511D" w:rsidRPr="00940D11" w14:paraId="427C5671" w14:textId="77777777" w:rsidTr="00036F78">
        <w:trPr>
          <w:jc w:val="center"/>
        </w:trPr>
        <w:tc>
          <w:tcPr>
            <w:tcW w:w="684" w:type="dxa"/>
            <w:vMerge/>
          </w:tcPr>
          <w:p w14:paraId="286065F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535BF4E" w14:textId="77777777" w:rsidR="00E8511D" w:rsidRPr="00940D11" w:rsidRDefault="00E8511D" w:rsidP="00F46770">
            <w:pPr>
              <w:pStyle w:val="ConsPlusNormal"/>
              <w:rPr>
                <w:sz w:val="20"/>
                <w:szCs w:val="20"/>
              </w:rPr>
            </w:pPr>
          </w:p>
        </w:tc>
        <w:tc>
          <w:tcPr>
            <w:tcW w:w="1266" w:type="dxa"/>
            <w:vMerge/>
          </w:tcPr>
          <w:p w14:paraId="49F8DABE" w14:textId="77777777" w:rsidR="00E8511D" w:rsidRPr="00940D11" w:rsidRDefault="00E8511D" w:rsidP="00F46770">
            <w:pPr>
              <w:pStyle w:val="ConsPlusNormal"/>
              <w:rPr>
                <w:sz w:val="20"/>
                <w:szCs w:val="20"/>
              </w:rPr>
            </w:pPr>
          </w:p>
        </w:tc>
        <w:tc>
          <w:tcPr>
            <w:tcW w:w="3005" w:type="dxa"/>
            <w:vAlign w:val="center"/>
          </w:tcPr>
          <w:p w14:paraId="6AEC88D5"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F4A3D1B"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2E16F3AD" w14:textId="77777777" w:rsidR="00E8511D" w:rsidRPr="00940D11" w:rsidRDefault="00E8511D" w:rsidP="003A4525">
            <w:pPr>
              <w:pStyle w:val="ConsPlusNormal"/>
              <w:jc w:val="center"/>
              <w:rPr>
                <w:sz w:val="20"/>
                <w:szCs w:val="20"/>
              </w:rPr>
            </w:pPr>
            <w:r w:rsidRPr="00940D11">
              <w:rPr>
                <w:sz w:val="20"/>
                <w:szCs w:val="20"/>
              </w:rPr>
              <w:t>28</w:t>
            </w:r>
          </w:p>
        </w:tc>
        <w:tc>
          <w:tcPr>
            <w:tcW w:w="1230" w:type="dxa"/>
            <w:vAlign w:val="center"/>
          </w:tcPr>
          <w:p w14:paraId="418EF689" w14:textId="77777777" w:rsidR="00E8511D" w:rsidRPr="00940D11" w:rsidRDefault="00E8511D" w:rsidP="003A4525">
            <w:pPr>
              <w:pStyle w:val="ConsPlusNormal"/>
              <w:jc w:val="center"/>
              <w:rPr>
                <w:sz w:val="20"/>
                <w:szCs w:val="20"/>
              </w:rPr>
            </w:pPr>
            <w:r w:rsidRPr="00940D11">
              <w:rPr>
                <w:sz w:val="20"/>
                <w:szCs w:val="20"/>
              </w:rPr>
              <w:t>-</w:t>
            </w:r>
          </w:p>
        </w:tc>
        <w:tc>
          <w:tcPr>
            <w:tcW w:w="1276" w:type="dxa"/>
            <w:shd w:val="clear" w:color="auto" w:fill="auto"/>
            <w:vAlign w:val="center"/>
          </w:tcPr>
          <w:p w14:paraId="2494B293" w14:textId="77777777" w:rsidR="00E8511D" w:rsidRPr="00940D11" w:rsidRDefault="00E8511D" w:rsidP="003A4525">
            <w:pPr>
              <w:pStyle w:val="ConsPlusNormal"/>
              <w:jc w:val="center"/>
              <w:rPr>
                <w:sz w:val="20"/>
                <w:szCs w:val="20"/>
              </w:rPr>
            </w:pPr>
            <w:r w:rsidRPr="00940D11">
              <w:rPr>
                <w:sz w:val="20"/>
                <w:szCs w:val="20"/>
              </w:rPr>
              <w:t>н/д</w:t>
            </w:r>
          </w:p>
        </w:tc>
        <w:tc>
          <w:tcPr>
            <w:tcW w:w="1474" w:type="dxa"/>
            <w:vAlign w:val="center"/>
          </w:tcPr>
          <w:p w14:paraId="77936BD8" w14:textId="77777777" w:rsidR="00E8511D" w:rsidRPr="00940D11" w:rsidRDefault="00E8511D" w:rsidP="003A4525">
            <w:pPr>
              <w:pStyle w:val="ConsPlusNormal"/>
              <w:jc w:val="center"/>
              <w:rPr>
                <w:sz w:val="20"/>
                <w:szCs w:val="20"/>
              </w:rPr>
            </w:pPr>
            <w:r w:rsidRPr="00940D11">
              <w:rPr>
                <w:sz w:val="20"/>
                <w:szCs w:val="20"/>
              </w:rPr>
              <w:t>28</w:t>
            </w:r>
          </w:p>
        </w:tc>
        <w:tc>
          <w:tcPr>
            <w:tcW w:w="3132" w:type="dxa"/>
            <w:vMerge/>
            <w:shd w:val="clear" w:color="auto" w:fill="auto"/>
          </w:tcPr>
          <w:p w14:paraId="6D9D3161" w14:textId="77777777" w:rsidR="00E8511D" w:rsidRPr="00940D11" w:rsidRDefault="00E8511D" w:rsidP="00F46770">
            <w:pPr>
              <w:pStyle w:val="ConsPlusNormal"/>
              <w:rPr>
                <w:sz w:val="20"/>
                <w:szCs w:val="20"/>
              </w:rPr>
            </w:pPr>
          </w:p>
        </w:tc>
      </w:tr>
      <w:tr w:rsidR="00E8511D" w:rsidRPr="00940D11" w14:paraId="49CEB7C8" w14:textId="77777777" w:rsidTr="00036F78">
        <w:trPr>
          <w:jc w:val="center"/>
        </w:trPr>
        <w:tc>
          <w:tcPr>
            <w:tcW w:w="684" w:type="dxa"/>
            <w:vMerge/>
          </w:tcPr>
          <w:p w14:paraId="370CFEC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97B879" w14:textId="77777777" w:rsidR="00E8511D" w:rsidRPr="00940D11" w:rsidRDefault="00E8511D" w:rsidP="00F46770">
            <w:pPr>
              <w:pStyle w:val="ConsPlusNormal"/>
              <w:rPr>
                <w:sz w:val="20"/>
                <w:szCs w:val="20"/>
              </w:rPr>
            </w:pPr>
          </w:p>
        </w:tc>
        <w:tc>
          <w:tcPr>
            <w:tcW w:w="1266" w:type="dxa"/>
            <w:vMerge/>
          </w:tcPr>
          <w:p w14:paraId="3F8C9DB3" w14:textId="77777777" w:rsidR="00E8511D" w:rsidRPr="00940D11" w:rsidRDefault="00E8511D" w:rsidP="00F46770">
            <w:pPr>
              <w:pStyle w:val="ConsPlusNormal"/>
              <w:rPr>
                <w:sz w:val="20"/>
                <w:szCs w:val="20"/>
              </w:rPr>
            </w:pPr>
          </w:p>
        </w:tc>
        <w:tc>
          <w:tcPr>
            <w:tcW w:w="3005" w:type="dxa"/>
            <w:vAlign w:val="center"/>
          </w:tcPr>
          <w:p w14:paraId="108AA828"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261CEFD"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6D4E8C2F" w14:textId="77777777" w:rsidR="00E8511D" w:rsidRPr="00940D11" w:rsidRDefault="00E8511D" w:rsidP="003A4525">
            <w:pPr>
              <w:pStyle w:val="ConsPlusNormal"/>
              <w:jc w:val="center"/>
              <w:rPr>
                <w:sz w:val="20"/>
                <w:szCs w:val="20"/>
              </w:rPr>
            </w:pPr>
            <w:r w:rsidRPr="00940D11">
              <w:rPr>
                <w:sz w:val="20"/>
                <w:szCs w:val="20"/>
              </w:rPr>
              <w:t>7</w:t>
            </w:r>
          </w:p>
        </w:tc>
        <w:tc>
          <w:tcPr>
            <w:tcW w:w="1230" w:type="dxa"/>
            <w:vAlign w:val="center"/>
          </w:tcPr>
          <w:p w14:paraId="7964E3D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E85267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5226798" w14:textId="77777777" w:rsidR="00E8511D" w:rsidRPr="00940D11" w:rsidRDefault="00E8511D" w:rsidP="003A4525">
            <w:pPr>
              <w:pStyle w:val="ConsPlusNormal"/>
              <w:jc w:val="center"/>
              <w:rPr>
                <w:sz w:val="20"/>
                <w:szCs w:val="20"/>
              </w:rPr>
            </w:pPr>
            <w:r w:rsidRPr="00940D11">
              <w:rPr>
                <w:sz w:val="20"/>
                <w:szCs w:val="20"/>
              </w:rPr>
              <w:t>7</w:t>
            </w:r>
          </w:p>
        </w:tc>
        <w:tc>
          <w:tcPr>
            <w:tcW w:w="3132" w:type="dxa"/>
            <w:vMerge/>
            <w:shd w:val="clear" w:color="auto" w:fill="auto"/>
          </w:tcPr>
          <w:p w14:paraId="53ED186C" w14:textId="77777777" w:rsidR="00E8511D" w:rsidRPr="00940D11" w:rsidRDefault="00E8511D" w:rsidP="00F46770">
            <w:pPr>
              <w:pStyle w:val="ConsPlusNormal"/>
              <w:rPr>
                <w:sz w:val="20"/>
                <w:szCs w:val="20"/>
              </w:rPr>
            </w:pPr>
          </w:p>
        </w:tc>
      </w:tr>
      <w:tr w:rsidR="00E8511D" w:rsidRPr="00940D11" w14:paraId="5ACCDA97" w14:textId="77777777" w:rsidTr="00036F78">
        <w:trPr>
          <w:jc w:val="center"/>
        </w:trPr>
        <w:tc>
          <w:tcPr>
            <w:tcW w:w="684" w:type="dxa"/>
            <w:vMerge w:val="restart"/>
            <w:vAlign w:val="center"/>
          </w:tcPr>
          <w:p w14:paraId="1A6D579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FC6E159" w14:textId="77777777" w:rsidR="00E8511D" w:rsidRPr="00940D11" w:rsidRDefault="00E8511D" w:rsidP="00F46770">
            <w:pPr>
              <w:pStyle w:val="ConsPlusNormal"/>
              <w:rPr>
                <w:sz w:val="20"/>
                <w:szCs w:val="20"/>
              </w:rPr>
            </w:pPr>
            <w:r w:rsidRPr="00940D11">
              <w:rPr>
                <w:sz w:val="20"/>
                <w:szCs w:val="20"/>
              </w:rPr>
              <w:t>6133</w:t>
            </w:r>
          </w:p>
        </w:tc>
        <w:tc>
          <w:tcPr>
            <w:tcW w:w="1266" w:type="dxa"/>
            <w:vMerge w:val="restart"/>
            <w:vAlign w:val="center"/>
          </w:tcPr>
          <w:p w14:paraId="3BBFFFD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FC64274"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3F03F3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2B53FF3" w14:textId="77777777" w:rsidR="00E8511D" w:rsidRPr="00940D11" w:rsidRDefault="00E8511D" w:rsidP="003A4525">
            <w:pPr>
              <w:pStyle w:val="ConsPlusNormal"/>
              <w:jc w:val="center"/>
              <w:rPr>
                <w:sz w:val="20"/>
                <w:szCs w:val="20"/>
              </w:rPr>
            </w:pPr>
            <w:r w:rsidRPr="00940D11">
              <w:rPr>
                <w:sz w:val="20"/>
                <w:szCs w:val="20"/>
              </w:rPr>
              <w:t>140</w:t>
            </w:r>
          </w:p>
        </w:tc>
        <w:tc>
          <w:tcPr>
            <w:tcW w:w="1230" w:type="dxa"/>
            <w:vAlign w:val="center"/>
          </w:tcPr>
          <w:p w14:paraId="6E631E7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B95EA7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14FD813" w14:textId="77777777" w:rsidR="00E8511D" w:rsidRPr="00940D11" w:rsidRDefault="00E8511D" w:rsidP="003A4525">
            <w:pPr>
              <w:pStyle w:val="ConsPlusNormal"/>
              <w:jc w:val="center"/>
              <w:rPr>
                <w:sz w:val="20"/>
                <w:szCs w:val="20"/>
              </w:rPr>
            </w:pPr>
            <w:r w:rsidRPr="00940D11">
              <w:rPr>
                <w:sz w:val="20"/>
                <w:szCs w:val="20"/>
              </w:rPr>
              <w:t>140</w:t>
            </w:r>
          </w:p>
        </w:tc>
        <w:tc>
          <w:tcPr>
            <w:tcW w:w="3132" w:type="dxa"/>
            <w:vMerge w:val="restart"/>
            <w:vAlign w:val="center"/>
          </w:tcPr>
          <w:p w14:paraId="1F2147D1" w14:textId="77777777" w:rsidR="00E8511D" w:rsidRPr="00940D11" w:rsidRDefault="00E8511D" w:rsidP="00F46770">
            <w:pPr>
              <w:pStyle w:val="ConsPlusNormal"/>
              <w:rPr>
                <w:sz w:val="20"/>
                <w:szCs w:val="20"/>
              </w:rPr>
            </w:pPr>
            <w:r w:rsidRPr="00940D11">
              <w:rPr>
                <w:sz w:val="20"/>
                <w:szCs w:val="20"/>
              </w:rPr>
              <w:t>-</w:t>
            </w:r>
          </w:p>
        </w:tc>
      </w:tr>
      <w:tr w:rsidR="00E8511D" w:rsidRPr="00940D11" w14:paraId="2B5AAD43" w14:textId="77777777" w:rsidTr="00036F78">
        <w:trPr>
          <w:jc w:val="center"/>
        </w:trPr>
        <w:tc>
          <w:tcPr>
            <w:tcW w:w="684" w:type="dxa"/>
            <w:vMerge/>
          </w:tcPr>
          <w:p w14:paraId="7FEABF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C179DF" w14:textId="77777777" w:rsidR="00E8511D" w:rsidRPr="00940D11" w:rsidRDefault="00E8511D" w:rsidP="00F46770">
            <w:pPr>
              <w:pStyle w:val="ConsPlusNormal"/>
              <w:rPr>
                <w:sz w:val="20"/>
                <w:szCs w:val="20"/>
              </w:rPr>
            </w:pPr>
          </w:p>
        </w:tc>
        <w:tc>
          <w:tcPr>
            <w:tcW w:w="1266" w:type="dxa"/>
            <w:vMerge/>
          </w:tcPr>
          <w:p w14:paraId="786D6143" w14:textId="77777777" w:rsidR="00E8511D" w:rsidRPr="00940D11" w:rsidRDefault="00E8511D" w:rsidP="00F46770">
            <w:pPr>
              <w:pStyle w:val="ConsPlusNormal"/>
              <w:rPr>
                <w:sz w:val="20"/>
                <w:szCs w:val="20"/>
              </w:rPr>
            </w:pPr>
          </w:p>
        </w:tc>
        <w:tc>
          <w:tcPr>
            <w:tcW w:w="3005" w:type="dxa"/>
            <w:vAlign w:val="center"/>
          </w:tcPr>
          <w:p w14:paraId="17392DE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7A35D7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145C147" w14:textId="77777777" w:rsidR="00E8511D" w:rsidRPr="00940D11" w:rsidRDefault="00E8511D" w:rsidP="003A4525">
            <w:pPr>
              <w:pStyle w:val="ConsPlusNormal"/>
              <w:jc w:val="center"/>
              <w:rPr>
                <w:sz w:val="20"/>
                <w:szCs w:val="20"/>
              </w:rPr>
            </w:pPr>
            <w:r w:rsidRPr="00940D11">
              <w:rPr>
                <w:sz w:val="20"/>
                <w:szCs w:val="20"/>
              </w:rPr>
              <w:t>304</w:t>
            </w:r>
          </w:p>
        </w:tc>
        <w:tc>
          <w:tcPr>
            <w:tcW w:w="1230" w:type="dxa"/>
            <w:vAlign w:val="center"/>
          </w:tcPr>
          <w:p w14:paraId="0C147DD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92D3C3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76ABA0E" w14:textId="77777777" w:rsidR="00E8511D" w:rsidRPr="00940D11" w:rsidRDefault="00E8511D" w:rsidP="003A4525">
            <w:pPr>
              <w:pStyle w:val="ConsPlusNormal"/>
              <w:jc w:val="center"/>
              <w:rPr>
                <w:sz w:val="20"/>
                <w:szCs w:val="20"/>
              </w:rPr>
            </w:pPr>
            <w:r w:rsidRPr="00940D11">
              <w:rPr>
                <w:sz w:val="20"/>
                <w:szCs w:val="20"/>
              </w:rPr>
              <w:t>304</w:t>
            </w:r>
          </w:p>
        </w:tc>
        <w:tc>
          <w:tcPr>
            <w:tcW w:w="3132" w:type="dxa"/>
            <w:vMerge/>
          </w:tcPr>
          <w:p w14:paraId="447082E7" w14:textId="77777777" w:rsidR="00E8511D" w:rsidRPr="00940D11" w:rsidRDefault="00E8511D" w:rsidP="00F46770">
            <w:pPr>
              <w:pStyle w:val="ConsPlusNormal"/>
              <w:rPr>
                <w:sz w:val="20"/>
                <w:szCs w:val="20"/>
              </w:rPr>
            </w:pPr>
          </w:p>
        </w:tc>
      </w:tr>
      <w:tr w:rsidR="00E8511D" w:rsidRPr="00940D11" w14:paraId="74A1BB6D" w14:textId="77777777" w:rsidTr="00036F78">
        <w:trPr>
          <w:jc w:val="center"/>
        </w:trPr>
        <w:tc>
          <w:tcPr>
            <w:tcW w:w="684" w:type="dxa"/>
            <w:vMerge/>
          </w:tcPr>
          <w:p w14:paraId="50B5B8E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68386C1" w14:textId="77777777" w:rsidR="00E8511D" w:rsidRPr="00940D11" w:rsidRDefault="00E8511D" w:rsidP="00F46770">
            <w:pPr>
              <w:pStyle w:val="ConsPlusNormal"/>
              <w:rPr>
                <w:sz w:val="20"/>
                <w:szCs w:val="20"/>
              </w:rPr>
            </w:pPr>
          </w:p>
        </w:tc>
        <w:tc>
          <w:tcPr>
            <w:tcW w:w="1266" w:type="dxa"/>
            <w:vMerge/>
          </w:tcPr>
          <w:p w14:paraId="5ED57839" w14:textId="77777777" w:rsidR="00E8511D" w:rsidRPr="00940D11" w:rsidRDefault="00E8511D" w:rsidP="00F46770">
            <w:pPr>
              <w:pStyle w:val="ConsPlusNormal"/>
              <w:rPr>
                <w:sz w:val="20"/>
                <w:szCs w:val="20"/>
              </w:rPr>
            </w:pPr>
          </w:p>
        </w:tc>
        <w:tc>
          <w:tcPr>
            <w:tcW w:w="3005" w:type="dxa"/>
            <w:vAlign w:val="center"/>
          </w:tcPr>
          <w:p w14:paraId="3E7201F1"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6C14F3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108FAED" w14:textId="77777777" w:rsidR="00E8511D" w:rsidRPr="00940D11" w:rsidRDefault="00E8511D" w:rsidP="003A4525">
            <w:pPr>
              <w:pStyle w:val="ConsPlusNormal"/>
              <w:jc w:val="center"/>
              <w:rPr>
                <w:sz w:val="20"/>
                <w:szCs w:val="20"/>
              </w:rPr>
            </w:pPr>
            <w:r w:rsidRPr="00940D11">
              <w:rPr>
                <w:sz w:val="20"/>
                <w:szCs w:val="20"/>
              </w:rPr>
              <w:t>67</w:t>
            </w:r>
          </w:p>
        </w:tc>
        <w:tc>
          <w:tcPr>
            <w:tcW w:w="1230" w:type="dxa"/>
            <w:vAlign w:val="center"/>
          </w:tcPr>
          <w:p w14:paraId="408F18E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CBC639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24463E0" w14:textId="77777777" w:rsidR="00E8511D" w:rsidRPr="00940D11" w:rsidRDefault="00E8511D" w:rsidP="003A4525">
            <w:pPr>
              <w:pStyle w:val="ConsPlusNormal"/>
              <w:jc w:val="center"/>
              <w:rPr>
                <w:sz w:val="20"/>
                <w:szCs w:val="20"/>
              </w:rPr>
            </w:pPr>
            <w:r w:rsidRPr="00940D11">
              <w:rPr>
                <w:sz w:val="20"/>
                <w:szCs w:val="20"/>
              </w:rPr>
              <w:t>67</w:t>
            </w:r>
          </w:p>
        </w:tc>
        <w:tc>
          <w:tcPr>
            <w:tcW w:w="3132" w:type="dxa"/>
            <w:vMerge/>
          </w:tcPr>
          <w:p w14:paraId="44B87D0A" w14:textId="77777777" w:rsidR="00E8511D" w:rsidRPr="00940D11" w:rsidRDefault="00E8511D" w:rsidP="00F46770">
            <w:pPr>
              <w:pStyle w:val="ConsPlusNormal"/>
              <w:rPr>
                <w:sz w:val="20"/>
                <w:szCs w:val="20"/>
              </w:rPr>
            </w:pPr>
          </w:p>
        </w:tc>
      </w:tr>
      <w:tr w:rsidR="00E8511D" w:rsidRPr="00940D11" w14:paraId="2D46E3D1" w14:textId="77777777" w:rsidTr="00036F78">
        <w:trPr>
          <w:jc w:val="center"/>
        </w:trPr>
        <w:tc>
          <w:tcPr>
            <w:tcW w:w="684" w:type="dxa"/>
            <w:vMerge/>
          </w:tcPr>
          <w:p w14:paraId="7BA039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CD5B128" w14:textId="77777777" w:rsidR="00E8511D" w:rsidRPr="00940D11" w:rsidRDefault="00E8511D" w:rsidP="00F46770">
            <w:pPr>
              <w:pStyle w:val="ConsPlusNormal"/>
              <w:rPr>
                <w:sz w:val="20"/>
                <w:szCs w:val="20"/>
              </w:rPr>
            </w:pPr>
          </w:p>
        </w:tc>
        <w:tc>
          <w:tcPr>
            <w:tcW w:w="1266" w:type="dxa"/>
            <w:vMerge/>
          </w:tcPr>
          <w:p w14:paraId="3CFA1CFB" w14:textId="77777777" w:rsidR="00E8511D" w:rsidRPr="00940D11" w:rsidRDefault="00E8511D" w:rsidP="00F46770">
            <w:pPr>
              <w:pStyle w:val="ConsPlusNormal"/>
              <w:rPr>
                <w:sz w:val="20"/>
                <w:szCs w:val="20"/>
              </w:rPr>
            </w:pPr>
          </w:p>
        </w:tc>
        <w:tc>
          <w:tcPr>
            <w:tcW w:w="3005" w:type="dxa"/>
            <w:vAlign w:val="center"/>
          </w:tcPr>
          <w:p w14:paraId="62368DA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1E5B3B5"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442C17BF"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6A97D0E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D370C6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3E4CD3A"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1BA1E7D0" w14:textId="77777777" w:rsidR="00E8511D" w:rsidRPr="00940D11" w:rsidRDefault="00E8511D" w:rsidP="00F46770">
            <w:pPr>
              <w:pStyle w:val="ConsPlusNormal"/>
              <w:rPr>
                <w:sz w:val="20"/>
                <w:szCs w:val="20"/>
              </w:rPr>
            </w:pPr>
          </w:p>
        </w:tc>
      </w:tr>
      <w:tr w:rsidR="00E8511D" w:rsidRPr="00940D11" w14:paraId="1E247A5F" w14:textId="77777777" w:rsidTr="00036F78">
        <w:trPr>
          <w:jc w:val="center"/>
        </w:trPr>
        <w:tc>
          <w:tcPr>
            <w:tcW w:w="684" w:type="dxa"/>
            <w:vMerge/>
          </w:tcPr>
          <w:p w14:paraId="139E86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A6DB1D" w14:textId="77777777" w:rsidR="00E8511D" w:rsidRPr="00940D11" w:rsidRDefault="00E8511D" w:rsidP="00F46770">
            <w:pPr>
              <w:pStyle w:val="ConsPlusNormal"/>
              <w:rPr>
                <w:sz w:val="20"/>
                <w:szCs w:val="20"/>
              </w:rPr>
            </w:pPr>
          </w:p>
        </w:tc>
        <w:tc>
          <w:tcPr>
            <w:tcW w:w="1266" w:type="dxa"/>
            <w:vMerge/>
          </w:tcPr>
          <w:p w14:paraId="7330C38B" w14:textId="77777777" w:rsidR="00E8511D" w:rsidRPr="00940D11" w:rsidRDefault="00E8511D" w:rsidP="00F46770">
            <w:pPr>
              <w:pStyle w:val="ConsPlusNormal"/>
              <w:rPr>
                <w:sz w:val="20"/>
                <w:szCs w:val="20"/>
              </w:rPr>
            </w:pPr>
          </w:p>
        </w:tc>
        <w:tc>
          <w:tcPr>
            <w:tcW w:w="3005" w:type="dxa"/>
            <w:vAlign w:val="center"/>
          </w:tcPr>
          <w:p w14:paraId="30CAADCC"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A7A4027"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EFBF839" w14:textId="77777777" w:rsidR="00E8511D" w:rsidRPr="00940D11" w:rsidRDefault="00E8511D" w:rsidP="003A4525">
            <w:pPr>
              <w:pStyle w:val="ConsPlusNormal"/>
              <w:jc w:val="center"/>
              <w:rPr>
                <w:sz w:val="20"/>
                <w:szCs w:val="20"/>
              </w:rPr>
            </w:pPr>
            <w:r w:rsidRPr="00940D11">
              <w:rPr>
                <w:sz w:val="20"/>
                <w:szCs w:val="20"/>
              </w:rPr>
              <w:t>268</w:t>
            </w:r>
          </w:p>
        </w:tc>
        <w:tc>
          <w:tcPr>
            <w:tcW w:w="1230" w:type="dxa"/>
            <w:vAlign w:val="center"/>
          </w:tcPr>
          <w:p w14:paraId="536E9DA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5A35F7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7916656" w14:textId="77777777" w:rsidR="00E8511D" w:rsidRPr="00940D11" w:rsidRDefault="00E8511D" w:rsidP="003A4525">
            <w:pPr>
              <w:pStyle w:val="ConsPlusNormal"/>
              <w:jc w:val="center"/>
              <w:rPr>
                <w:sz w:val="20"/>
                <w:szCs w:val="20"/>
              </w:rPr>
            </w:pPr>
            <w:r w:rsidRPr="00940D11">
              <w:rPr>
                <w:sz w:val="20"/>
                <w:szCs w:val="20"/>
              </w:rPr>
              <w:t>268</w:t>
            </w:r>
          </w:p>
        </w:tc>
        <w:tc>
          <w:tcPr>
            <w:tcW w:w="3132" w:type="dxa"/>
            <w:vMerge/>
          </w:tcPr>
          <w:p w14:paraId="200FEDDA" w14:textId="77777777" w:rsidR="00E8511D" w:rsidRPr="00940D11" w:rsidRDefault="00E8511D" w:rsidP="00F46770">
            <w:pPr>
              <w:pStyle w:val="ConsPlusNormal"/>
              <w:rPr>
                <w:sz w:val="20"/>
                <w:szCs w:val="20"/>
              </w:rPr>
            </w:pPr>
          </w:p>
        </w:tc>
      </w:tr>
      <w:tr w:rsidR="00E8511D" w:rsidRPr="00940D11" w14:paraId="2D44786E" w14:textId="77777777" w:rsidTr="00036F78">
        <w:trPr>
          <w:jc w:val="center"/>
        </w:trPr>
        <w:tc>
          <w:tcPr>
            <w:tcW w:w="684" w:type="dxa"/>
            <w:vMerge/>
          </w:tcPr>
          <w:p w14:paraId="78774E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40B62FD" w14:textId="77777777" w:rsidR="00E8511D" w:rsidRPr="00940D11" w:rsidRDefault="00E8511D" w:rsidP="00F46770">
            <w:pPr>
              <w:pStyle w:val="ConsPlusNormal"/>
              <w:rPr>
                <w:sz w:val="20"/>
                <w:szCs w:val="20"/>
              </w:rPr>
            </w:pPr>
          </w:p>
        </w:tc>
        <w:tc>
          <w:tcPr>
            <w:tcW w:w="1266" w:type="dxa"/>
            <w:vMerge/>
          </w:tcPr>
          <w:p w14:paraId="13E13956" w14:textId="77777777" w:rsidR="00E8511D" w:rsidRPr="00940D11" w:rsidRDefault="00E8511D" w:rsidP="00F46770">
            <w:pPr>
              <w:pStyle w:val="ConsPlusNormal"/>
              <w:rPr>
                <w:sz w:val="20"/>
                <w:szCs w:val="20"/>
              </w:rPr>
            </w:pPr>
          </w:p>
        </w:tc>
        <w:tc>
          <w:tcPr>
            <w:tcW w:w="3005" w:type="dxa"/>
            <w:vAlign w:val="center"/>
          </w:tcPr>
          <w:p w14:paraId="42615F46"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C90E1C3"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4D31CDCE" w14:textId="77777777" w:rsidR="00E8511D" w:rsidRPr="00940D11" w:rsidRDefault="00E8511D" w:rsidP="003A4525">
            <w:pPr>
              <w:pStyle w:val="ConsPlusNormal"/>
              <w:jc w:val="center"/>
              <w:rPr>
                <w:sz w:val="20"/>
                <w:szCs w:val="20"/>
              </w:rPr>
            </w:pPr>
            <w:r w:rsidRPr="00940D11">
              <w:rPr>
                <w:sz w:val="20"/>
                <w:szCs w:val="20"/>
              </w:rPr>
              <w:t>268</w:t>
            </w:r>
          </w:p>
        </w:tc>
        <w:tc>
          <w:tcPr>
            <w:tcW w:w="1230" w:type="dxa"/>
            <w:vAlign w:val="center"/>
          </w:tcPr>
          <w:p w14:paraId="0AB13B1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C35BB3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45C64EE" w14:textId="77777777" w:rsidR="00E8511D" w:rsidRPr="00940D11" w:rsidRDefault="00E8511D" w:rsidP="003A4525">
            <w:pPr>
              <w:pStyle w:val="ConsPlusNormal"/>
              <w:jc w:val="center"/>
              <w:rPr>
                <w:sz w:val="20"/>
                <w:szCs w:val="20"/>
              </w:rPr>
            </w:pPr>
            <w:r w:rsidRPr="00940D11">
              <w:rPr>
                <w:sz w:val="20"/>
                <w:szCs w:val="20"/>
              </w:rPr>
              <w:t>268</w:t>
            </w:r>
          </w:p>
        </w:tc>
        <w:tc>
          <w:tcPr>
            <w:tcW w:w="3132" w:type="dxa"/>
            <w:vMerge/>
          </w:tcPr>
          <w:p w14:paraId="2798D588" w14:textId="77777777" w:rsidR="00E8511D" w:rsidRPr="00940D11" w:rsidRDefault="00E8511D" w:rsidP="00F46770">
            <w:pPr>
              <w:pStyle w:val="ConsPlusNormal"/>
              <w:rPr>
                <w:sz w:val="20"/>
                <w:szCs w:val="20"/>
              </w:rPr>
            </w:pPr>
          </w:p>
        </w:tc>
      </w:tr>
      <w:tr w:rsidR="00E8511D" w:rsidRPr="00940D11" w14:paraId="467229A6" w14:textId="77777777" w:rsidTr="00036F78">
        <w:trPr>
          <w:jc w:val="center"/>
        </w:trPr>
        <w:tc>
          <w:tcPr>
            <w:tcW w:w="684" w:type="dxa"/>
            <w:vMerge/>
          </w:tcPr>
          <w:p w14:paraId="36CCEC6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950599" w14:textId="77777777" w:rsidR="00E8511D" w:rsidRPr="00940D11" w:rsidRDefault="00E8511D" w:rsidP="00F46770">
            <w:pPr>
              <w:pStyle w:val="ConsPlusNormal"/>
              <w:rPr>
                <w:sz w:val="20"/>
                <w:szCs w:val="20"/>
              </w:rPr>
            </w:pPr>
          </w:p>
        </w:tc>
        <w:tc>
          <w:tcPr>
            <w:tcW w:w="1266" w:type="dxa"/>
            <w:vMerge/>
          </w:tcPr>
          <w:p w14:paraId="6604BFE8" w14:textId="77777777" w:rsidR="00E8511D" w:rsidRPr="00940D11" w:rsidRDefault="00E8511D" w:rsidP="00F46770">
            <w:pPr>
              <w:pStyle w:val="ConsPlusNormal"/>
              <w:rPr>
                <w:sz w:val="20"/>
                <w:szCs w:val="20"/>
              </w:rPr>
            </w:pPr>
          </w:p>
        </w:tc>
        <w:tc>
          <w:tcPr>
            <w:tcW w:w="3005" w:type="dxa"/>
            <w:vAlign w:val="center"/>
          </w:tcPr>
          <w:p w14:paraId="5F4314E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B85B1CB"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3028459" w14:textId="77777777" w:rsidR="00E8511D" w:rsidRPr="00940D11" w:rsidRDefault="00E8511D" w:rsidP="003A4525">
            <w:pPr>
              <w:pStyle w:val="ConsPlusNormal"/>
              <w:jc w:val="center"/>
              <w:rPr>
                <w:sz w:val="20"/>
                <w:szCs w:val="20"/>
              </w:rPr>
            </w:pPr>
            <w:r w:rsidRPr="00940D11">
              <w:rPr>
                <w:sz w:val="20"/>
                <w:szCs w:val="20"/>
              </w:rPr>
              <w:t>84</w:t>
            </w:r>
          </w:p>
        </w:tc>
        <w:tc>
          <w:tcPr>
            <w:tcW w:w="1230" w:type="dxa"/>
            <w:vAlign w:val="center"/>
          </w:tcPr>
          <w:p w14:paraId="529C2EB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CB9CB6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EBDC202" w14:textId="77777777" w:rsidR="00E8511D" w:rsidRPr="00940D11" w:rsidRDefault="00E8511D" w:rsidP="003A4525">
            <w:pPr>
              <w:pStyle w:val="ConsPlusNormal"/>
              <w:jc w:val="center"/>
              <w:rPr>
                <w:sz w:val="20"/>
                <w:szCs w:val="20"/>
              </w:rPr>
            </w:pPr>
            <w:r w:rsidRPr="00940D11">
              <w:rPr>
                <w:sz w:val="20"/>
                <w:szCs w:val="20"/>
              </w:rPr>
              <w:t>84</w:t>
            </w:r>
          </w:p>
        </w:tc>
        <w:tc>
          <w:tcPr>
            <w:tcW w:w="3132" w:type="dxa"/>
            <w:vMerge/>
          </w:tcPr>
          <w:p w14:paraId="20C87D0D" w14:textId="77777777" w:rsidR="00E8511D" w:rsidRPr="00940D11" w:rsidRDefault="00E8511D" w:rsidP="00F46770">
            <w:pPr>
              <w:pStyle w:val="ConsPlusNormal"/>
              <w:rPr>
                <w:sz w:val="20"/>
                <w:szCs w:val="20"/>
              </w:rPr>
            </w:pPr>
          </w:p>
        </w:tc>
      </w:tr>
      <w:tr w:rsidR="00E8511D" w:rsidRPr="00940D11" w14:paraId="477929F0" w14:textId="77777777" w:rsidTr="00036F78">
        <w:trPr>
          <w:jc w:val="center"/>
        </w:trPr>
        <w:tc>
          <w:tcPr>
            <w:tcW w:w="684" w:type="dxa"/>
            <w:vMerge w:val="restart"/>
            <w:vAlign w:val="center"/>
          </w:tcPr>
          <w:p w14:paraId="24B49B8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FC02652" w14:textId="77777777" w:rsidR="00E8511D" w:rsidRPr="00940D11" w:rsidRDefault="00E8511D" w:rsidP="00F46770">
            <w:pPr>
              <w:pStyle w:val="ConsPlusNormal"/>
              <w:rPr>
                <w:sz w:val="20"/>
                <w:szCs w:val="20"/>
              </w:rPr>
            </w:pPr>
            <w:r w:rsidRPr="00940D11">
              <w:rPr>
                <w:sz w:val="20"/>
                <w:szCs w:val="20"/>
              </w:rPr>
              <w:t>6134</w:t>
            </w:r>
          </w:p>
        </w:tc>
        <w:tc>
          <w:tcPr>
            <w:tcW w:w="1266" w:type="dxa"/>
            <w:vMerge w:val="restart"/>
            <w:vAlign w:val="center"/>
          </w:tcPr>
          <w:p w14:paraId="498AF72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7339359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74C9BD3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A6BEAD2" w14:textId="77777777" w:rsidR="00E8511D" w:rsidRPr="00940D11" w:rsidRDefault="00E8511D" w:rsidP="003A4525">
            <w:pPr>
              <w:pStyle w:val="ConsPlusNormal"/>
              <w:jc w:val="center"/>
              <w:rPr>
                <w:sz w:val="20"/>
                <w:szCs w:val="20"/>
              </w:rPr>
            </w:pPr>
            <w:r w:rsidRPr="00940D11">
              <w:rPr>
                <w:sz w:val="20"/>
                <w:szCs w:val="20"/>
              </w:rPr>
              <w:t>16</w:t>
            </w:r>
          </w:p>
        </w:tc>
        <w:tc>
          <w:tcPr>
            <w:tcW w:w="1230" w:type="dxa"/>
            <w:vAlign w:val="center"/>
          </w:tcPr>
          <w:p w14:paraId="191C7B6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4B683F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8F1965D" w14:textId="77777777" w:rsidR="00E8511D" w:rsidRPr="00940D11" w:rsidRDefault="00E8511D" w:rsidP="003A4525">
            <w:pPr>
              <w:pStyle w:val="ConsPlusNormal"/>
              <w:jc w:val="center"/>
              <w:rPr>
                <w:sz w:val="20"/>
                <w:szCs w:val="20"/>
              </w:rPr>
            </w:pPr>
            <w:r w:rsidRPr="00940D11">
              <w:rPr>
                <w:sz w:val="20"/>
                <w:szCs w:val="20"/>
              </w:rPr>
              <w:t>16</w:t>
            </w:r>
          </w:p>
        </w:tc>
        <w:tc>
          <w:tcPr>
            <w:tcW w:w="3132" w:type="dxa"/>
            <w:vMerge w:val="restart"/>
            <w:vAlign w:val="center"/>
          </w:tcPr>
          <w:p w14:paraId="07223C8A" w14:textId="77777777" w:rsidR="00E8511D" w:rsidRPr="00940D11" w:rsidRDefault="00E8511D" w:rsidP="00F46770">
            <w:pPr>
              <w:pStyle w:val="ConsPlusNormal"/>
              <w:rPr>
                <w:sz w:val="20"/>
                <w:szCs w:val="20"/>
              </w:rPr>
            </w:pPr>
            <w:r w:rsidRPr="00940D11">
              <w:rPr>
                <w:sz w:val="20"/>
                <w:szCs w:val="20"/>
              </w:rPr>
              <w:t>-</w:t>
            </w:r>
          </w:p>
        </w:tc>
      </w:tr>
      <w:tr w:rsidR="00E8511D" w:rsidRPr="00940D11" w14:paraId="57966E5A" w14:textId="77777777" w:rsidTr="00036F78">
        <w:trPr>
          <w:jc w:val="center"/>
        </w:trPr>
        <w:tc>
          <w:tcPr>
            <w:tcW w:w="684" w:type="dxa"/>
            <w:vMerge/>
          </w:tcPr>
          <w:p w14:paraId="0E4AB1A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28F43B7" w14:textId="77777777" w:rsidR="00E8511D" w:rsidRPr="00940D11" w:rsidRDefault="00E8511D" w:rsidP="00F46770">
            <w:pPr>
              <w:pStyle w:val="ConsPlusNormal"/>
              <w:rPr>
                <w:sz w:val="20"/>
                <w:szCs w:val="20"/>
              </w:rPr>
            </w:pPr>
          </w:p>
        </w:tc>
        <w:tc>
          <w:tcPr>
            <w:tcW w:w="1266" w:type="dxa"/>
            <w:vMerge/>
          </w:tcPr>
          <w:p w14:paraId="2D25A5B7" w14:textId="77777777" w:rsidR="00E8511D" w:rsidRPr="00940D11" w:rsidRDefault="00E8511D" w:rsidP="00F46770">
            <w:pPr>
              <w:pStyle w:val="ConsPlusNormal"/>
              <w:rPr>
                <w:sz w:val="20"/>
                <w:szCs w:val="20"/>
              </w:rPr>
            </w:pPr>
          </w:p>
        </w:tc>
        <w:tc>
          <w:tcPr>
            <w:tcW w:w="3005" w:type="dxa"/>
            <w:vAlign w:val="center"/>
          </w:tcPr>
          <w:p w14:paraId="185315F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67EF00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ECA74EA" w14:textId="77777777" w:rsidR="00E8511D" w:rsidRPr="00940D11" w:rsidRDefault="00E8511D" w:rsidP="003A4525">
            <w:pPr>
              <w:pStyle w:val="ConsPlusNormal"/>
              <w:jc w:val="center"/>
              <w:rPr>
                <w:sz w:val="20"/>
                <w:szCs w:val="20"/>
              </w:rPr>
            </w:pPr>
            <w:r w:rsidRPr="00940D11">
              <w:rPr>
                <w:sz w:val="20"/>
                <w:szCs w:val="20"/>
              </w:rPr>
              <w:t>35</w:t>
            </w:r>
          </w:p>
        </w:tc>
        <w:tc>
          <w:tcPr>
            <w:tcW w:w="1230" w:type="dxa"/>
            <w:vAlign w:val="center"/>
          </w:tcPr>
          <w:p w14:paraId="07F3F5F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530177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100168E" w14:textId="77777777" w:rsidR="00E8511D" w:rsidRPr="00940D11" w:rsidRDefault="00E8511D" w:rsidP="003A4525">
            <w:pPr>
              <w:pStyle w:val="ConsPlusNormal"/>
              <w:jc w:val="center"/>
              <w:rPr>
                <w:sz w:val="20"/>
                <w:szCs w:val="20"/>
              </w:rPr>
            </w:pPr>
            <w:r w:rsidRPr="00940D11">
              <w:rPr>
                <w:sz w:val="20"/>
                <w:szCs w:val="20"/>
              </w:rPr>
              <w:t>35</w:t>
            </w:r>
          </w:p>
        </w:tc>
        <w:tc>
          <w:tcPr>
            <w:tcW w:w="3132" w:type="dxa"/>
            <w:vMerge/>
          </w:tcPr>
          <w:p w14:paraId="4B6E0A85" w14:textId="77777777" w:rsidR="00E8511D" w:rsidRPr="00940D11" w:rsidRDefault="00E8511D" w:rsidP="00F46770">
            <w:pPr>
              <w:pStyle w:val="ConsPlusNormal"/>
              <w:rPr>
                <w:sz w:val="20"/>
                <w:szCs w:val="20"/>
              </w:rPr>
            </w:pPr>
          </w:p>
        </w:tc>
      </w:tr>
      <w:tr w:rsidR="00E8511D" w:rsidRPr="00940D11" w14:paraId="7BBE7866" w14:textId="77777777" w:rsidTr="00036F78">
        <w:trPr>
          <w:jc w:val="center"/>
        </w:trPr>
        <w:tc>
          <w:tcPr>
            <w:tcW w:w="684" w:type="dxa"/>
            <w:vMerge/>
          </w:tcPr>
          <w:p w14:paraId="41144AF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28C9828" w14:textId="77777777" w:rsidR="00E8511D" w:rsidRPr="00940D11" w:rsidRDefault="00E8511D" w:rsidP="00F46770">
            <w:pPr>
              <w:pStyle w:val="ConsPlusNormal"/>
              <w:rPr>
                <w:sz w:val="20"/>
                <w:szCs w:val="20"/>
              </w:rPr>
            </w:pPr>
          </w:p>
        </w:tc>
        <w:tc>
          <w:tcPr>
            <w:tcW w:w="1266" w:type="dxa"/>
            <w:vMerge/>
          </w:tcPr>
          <w:p w14:paraId="26B619BD" w14:textId="77777777" w:rsidR="00E8511D" w:rsidRPr="00940D11" w:rsidRDefault="00E8511D" w:rsidP="00F46770">
            <w:pPr>
              <w:pStyle w:val="ConsPlusNormal"/>
              <w:rPr>
                <w:sz w:val="20"/>
                <w:szCs w:val="20"/>
              </w:rPr>
            </w:pPr>
          </w:p>
        </w:tc>
        <w:tc>
          <w:tcPr>
            <w:tcW w:w="3005" w:type="dxa"/>
            <w:vAlign w:val="center"/>
          </w:tcPr>
          <w:p w14:paraId="33062E05"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0F203EC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315EECD" w14:textId="77777777" w:rsidR="00E8511D" w:rsidRPr="00940D11" w:rsidRDefault="00E8511D" w:rsidP="003A4525">
            <w:pPr>
              <w:pStyle w:val="ConsPlusNormal"/>
              <w:jc w:val="center"/>
              <w:rPr>
                <w:sz w:val="20"/>
                <w:szCs w:val="20"/>
              </w:rPr>
            </w:pPr>
            <w:r w:rsidRPr="00940D11">
              <w:rPr>
                <w:sz w:val="20"/>
                <w:szCs w:val="20"/>
              </w:rPr>
              <w:t>8</w:t>
            </w:r>
          </w:p>
        </w:tc>
        <w:tc>
          <w:tcPr>
            <w:tcW w:w="1230" w:type="dxa"/>
            <w:vAlign w:val="center"/>
          </w:tcPr>
          <w:p w14:paraId="5B770E6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16F8C4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F64A4D5" w14:textId="77777777" w:rsidR="00E8511D" w:rsidRPr="00940D11" w:rsidRDefault="00E8511D" w:rsidP="003A4525">
            <w:pPr>
              <w:pStyle w:val="ConsPlusNormal"/>
              <w:jc w:val="center"/>
              <w:rPr>
                <w:sz w:val="20"/>
                <w:szCs w:val="20"/>
              </w:rPr>
            </w:pPr>
            <w:r w:rsidRPr="00940D11">
              <w:rPr>
                <w:sz w:val="20"/>
                <w:szCs w:val="20"/>
              </w:rPr>
              <w:t>8</w:t>
            </w:r>
          </w:p>
        </w:tc>
        <w:tc>
          <w:tcPr>
            <w:tcW w:w="3132" w:type="dxa"/>
            <w:vMerge/>
          </w:tcPr>
          <w:p w14:paraId="43144597" w14:textId="77777777" w:rsidR="00E8511D" w:rsidRPr="00940D11" w:rsidRDefault="00E8511D" w:rsidP="00F46770">
            <w:pPr>
              <w:pStyle w:val="ConsPlusNormal"/>
              <w:rPr>
                <w:sz w:val="20"/>
                <w:szCs w:val="20"/>
              </w:rPr>
            </w:pPr>
          </w:p>
        </w:tc>
      </w:tr>
      <w:tr w:rsidR="00E8511D" w:rsidRPr="00940D11" w14:paraId="4CCBB540" w14:textId="77777777" w:rsidTr="00036F78">
        <w:trPr>
          <w:jc w:val="center"/>
        </w:trPr>
        <w:tc>
          <w:tcPr>
            <w:tcW w:w="684" w:type="dxa"/>
            <w:vMerge/>
          </w:tcPr>
          <w:p w14:paraId="551DCE9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38BB2FF" w14:textId="77777777" w:rsidR="00E8511D" w:rsidRPr="00940D11" w:rsidRDefault="00E8511D" w:rsidP="00F46770">
            <w:pPr>
              <w:pStyle w:val="ConsPlusNormal"/>
              <w:rPr>
                <w:sz w:val="20"/>
                <w:szCs w:val="20"/>
              </w:rPr>
            </w:pPr>
          </w:p>
        </w:tc>
        <w:tc>
          <w:tcPr>
            <w:tcW w:w="1266" w:type="dxa"/>
            <w:vMerge/>
          </w:tcPr>
          <w:p w14:paraId="515EE4A9" w14:textId="77777777" w:rsidR="00E8511D" w:rsidRPr="00940D11" w:rsidRDefault="00E8511D" w:rsidP="00F46770">
            <w:pPr>
              <w:pStyle w:val="ConsPlusNormal"/>
              <w:rPr>
                <w:sz w:val="20"/>
                <w:szCs w:val="20"/>
              </w:rPr>
            </w:pPr>
          </w:p>
        </w:tc>
        <w:tc>
          <w:tcPr>
            <w:tcW w:w="3005" w:type="dxa"/>
            <w:vAlign w:val="center"/>
          </w:tcPr>
          <w:p w14:paraId="4077035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0C7A8D9"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76A565EB"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4243E77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213030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E677AEE"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12E3EB6F" w14:textId="77777777" w:rsidR="00E8511D" w:rsidRPr="00940D11" w:rsidRDefault="00E8511D" w:rsidP="00F46770">
            <w:pPr>
              <w:pStyle w:val="ConsPlusNormal"/>
              <w:rPr>
                <w:sz w:val="20"/>
                <w:szCs w:val="20"/>
              </w:rPr>
            </w:pPr>
          </w:p>
        </w:tc>
      </w:tr>
      <w:tr w:rsidR="00E8511D" w:rsidRPr="00940D11" w14:paraId="27A83374" w14:textId="77777777" w:rsidTr="00036F78">
        <w:trPr>
          <w:jc w:val="center"/>
        </w:trPr>
        <w:tc>
          <w:tcPr>
            <w:tcW w:w="684" w:type="dxa"/>
            <w:vMerge/>
          </w:tcPr>
          <w:p w14:paraId="3DF52D5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1DA562E" w14:textId="77777777" w:rsidR="00E8511D" w:rsidRPr="00940D11" w:rsidRDefault="00E8511D" w:rsidP="00F46770">
            <w:pPr>
              <w:pStyle w:val="ConsPlusNormal"/>
              <w:rPr>
                <w:sz w:val="20"/>
                <w:szCs w:val="20"/>
              </w:rPr>
            </w:pPr>
          </w:p>
        </w:tc>
        <w:tc>
          <w:tcPr>
            <w:tcW w:w="1266" w:type="dxa"/>
            <w:vMerge/>
          </w:tcPr>
          <w:p w14:paraId="3028CCD2" w14:textId="77777777" w:rsidR="00E8511D" w:rsidRPr="00940D11" w:rsidRDefault="00E8511D" w:rsidP="00F46770">
            <w:pPr>
              <w:pStyle w:val="ConsPlusNormal"/>
              <w:rPr>
                <w:sz w:val="20"/>
                <w:szCs w:val="20"/>
              </w:rPr>
            </w:pPr>
          </w:p>
        </w:tc>
        <w:tc>
          <w:tcPr>
            <w:tcW w:w="3005" w:type="dxa"/>
            <w:vAlign w:val="center"/>
          </w:tcPr>
          <w:p w14:paraId="28467147"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1748B3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F0E397D" w14:textId="77777777" w:rsidR="00E8511D" w:rsidRPr="00940D11" w:rsidRDefault="00E8511D" w:rsidP="003A4525">
            <w:pPr>
              <w:pStyle w:val="ConsPlusNormal"/>
              <w:jc w:val="center"/>
              <w:rPr>
                <w:sz w:val="20"/>
                <w:szCs w:val="20"/>
              </w:rPr>
            </w:pPr>
            <w:r w:rsidRPr="00940D11">
              <w:rPr>
                <w:sz w:val="20"/>
                <w:szCs w:val="20"/>
              </w:rPr>
              <w:t>31</w:t>
            </w:r>
          </w:p>
        </w:tc>
        <w:tc>
          <w:tcPr>
            <w:tcW w:w="1230" w:type="dxa"/>
            <w:vAlign w:val="center"/>
          </w:tcPr>
          <w:p w14:paraId="3FC04F3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FAB026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E8765E8" w14:textId="77777777" w:rsidR="00E8511D" w:rsidRPr="00940D11" w:rsidRDefault="00E8511D" w:rsidP="003A4525">
            <w:pPr>
              <w:pStyle w:val="ConsPlusNormal"/>
              <w:jc w:val="center"/>
              <w:rPr>
                <w:sz w:val="20"/>
                <w:szCs w:val="20"/>
              </w:rPr>
            </w:pPr>
            <w:r w:rsidRPr="00940D11">
              <w:rPr>
                <w:sz w:val="20"/>
                <w:szCs w:val="20"/>
              </w:rPr>
              <w:t>31</w:t>
            </w:r>
          </w:p>
        </w:tc>
        <w:tc>
          <w:tcPr>
            <w:tcW w:w="3132" w:type="dxa"/>
            <w:vMerge/>
          </w:tcPr>
          <w:p w14:paraId="5B5D5C3B" w14:textId="77777777" w:rsidR="00E8511D" w:rsidRPr="00940D11" w:rsidRDefault="00E8511D" w:rsidP="00F46770">
            <w:pPr>
              <w:pStyle w:val="ConsPlusNormal"/>
              <w:rPr>
                <w:sz w:val="20"/>
                <w:szCs w:val="20"/>
              </w:rPr>
            </w:pPr>
          </w:p>
        </w:tc>
      </w:tr>
      <w:tr w:rsidR="00E8511D" w:rsidRPr="00940D11" w14:paraId="6DA41C61" w14:textId="77777777" w:rsidTr="00036F78">
        <w:trPr>
          <w:jc w:val="center"/>
        </w:trPr>
        <w:tc>
          <w:tcPr>
            <w:tcW w:w="684" w:type="dxa"/>
            <w:vMerge/>
          </w:tcPr>
          <w:p w14:paraId="7ACAB1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14A678" w14:textId="77777777" w:rsidR="00E8511D" w:rsidRPr="00940D11" w:rsidRDefault="00E8511D" w:rsidP="00F46770">
            <w:pPr>
              <w:pStyle w:val="ConsPlusNormal"/>
              <w:rPr>
                <w:sz w:val="20"/>
                <w:szCs w:val="20"/>
              </w:rPr>
            </w:pPr>
          </w:p>
        </w:tc>
        <w:tc>
          <w:tcPr>
            <w:tcW w:w="1266" w:type="dxa"/>
            <w:vMerge/>
          </w:tcPr>
          <w:p w14:paraId="2C433A10" w14:textId="77777777" w:rsidR="00E8511D" w:rsidRPr="00940D11" w:rsidRDefault="00E8511D" w:rsidP="00F46770">
            <w:pPr>
              <w:pStyle w:val="ConsPlusNormal"/>
              <w:rPr>
                <w:sz w:val="20"/>
                <w:szCs w:val="20"/>
              </w:rPr>
            </w:pPr>
          </w:p>
        </w:tc>
        <w:tc>
          <w:tcPr>
            <w:tcW w:w="3005" w:type="dxa"/>
            <w:vAlign w:val="center"/>
          </w:tcPr>
          <w:p w14:paraId="2A1743F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9963D01"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73AF4200" w14:textId="77777777" w:rsidR="00E8511D" w:rsidRPr="00940D11" w:rsidRDefault="00E8511D" w:rsidP="003A4525">
            <w:pPr>
              <w:pStyle w:val="ConsPlusNormal"/>
              <w:jc w:val="center"/>
              <w:rPr>
                <w:sz w:val="20"/>
                <w:szCs w:val="20"/>
              </w:rPr>
            </w:pPr>
            <w:r w:rsidRPr="00940D11">
              <w:rPr>
                <w:sz w:val="20"/>
                <w:szCs w:val="20"/>
              </w:rPr>
              <w:t>31</w:t>
            </w:r>
          </w:p>
        </w:tc>
        <w:tc>
          <w:tcPr>
            <w:tcW w:w="1230" w:type="dxa"/>
            <w:vAlign w:val="center"/>
          </w:tcPr>
          <w:p w14:paraId="2583F6C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29E349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A543C9B" w14:textId="77777777" w:rsidR="00E8511D" w:rsidRPr="00940D11" w:rsidRDefault="00E8511D" w:rsidP="003A4525">
            <w:pPr>
              <w:pStyle w:val="ConsPlusNormal"/>
              <w:jc w:val="center"/>
              <w:rPr>
                <w:sz w:val="20"/>
                <w:szCs w:val="20"/>
              </w:rPr>
            </w:pPr>
            <w:r w:rsidRPr="00940D11">
              <w:rPr>
                <w:sz w:val="20"/>
                <w:szCs w:val="20"/>
              </w:rPr>
              <w:t>31</w:t>
            </w:r>
          </w:p>
        </w:tc>
        <w:tc>
          <w:tcPr>
            <w:tcW w:w="3132" w:type="dxa"/>
            <w:vMerge/>
          </w:tcPr>
          <w:p w14:paraId="2CA5BF2E" w14:textId="77777777" w:rsidR="00E8511D" w:rsidRPr="00940D11" w:rsidRDefault="00E8511D" w:rsidP="00F46770">
            <w:pPr>
              <w:pStyle w:val="ConsPlusNormal"/>
              <w:rPr>
                <w:sz w:val="20"/>
                <w:szCs w:val="20"/>
              </w:rPr>
            </w:pPr>
          </w:p>
        </w:tc>
      </w:tr>
      <w:tr w:rsidR="00E8511D" w:rsidRPr="00940D11" w14:paraId="7403F012" w14:textId="77777777" w:rsidTr="00036F78">
        <w:trPr>
          <w:jc w:val="center"/>
        </w:trPr>
        <w:tc>
          <w:tcPr>
            <w:tcW w:w="684" w:type="dxa"/>
            <w:vMerge/>
          </w:tcPr>
          <w:p w14:paraId="4BE198D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8B07334" w14:textId="77777777" w:rsidR="00E8511D" w:rsidRPr="00940D11" w:rsidRDefault="00E8511D" w:rsidP="00F46770">
            <w:pPr>
              <w:pStyle w:val="ConsPlusNormal"/>
              <w:rPr>
                <w:sz w:val="20"/>
                <w:szCs w:val="20"/>
              </w:rPr>
            </w:pPr>
          </w:p>
        </w:tc>
        <w:tc>
          <w:tcPr>
            <w:tcW w:w="1266" w:type="dxa"/>
            <w:vMerge/>
          </w:tcPr>
          <w:p w14:paraId="14404D3D" w14:textId="77777777" w:rsidR="00E8511D" w:rsidRPr="00940D11" w:rsidRDefault="00E8511D" w:rsidP="00F46770">
            <w:pPr>
              <w:pStyle w:val="ConsPlusNormal"/>
              <w:rPr>
                <w:sz w:val="20"/>
                <w:szCs w:val="20"/>
              </w:rPr>
            </w:pPr>
          </w:p>
        </w:tc>
        <w:tc>
          <w:tcPr>
            <w:tcW w:w="3005" w:type="dxa"/>
            <w:vAlign w:val="center"/>
          </w:tcPr>
          <w:p w14:paraId="01DFCB3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184D834"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6066EBBA" w14:textId="77777777" w:rsidR="00E8511D" w:rsidRPr="00940D11" w:rsidRDefault="00E8511D" w:rsidP="003A4525">
            <w:pPr>
              <w:pStyle w:val="ConsPlusNormal"/>
              <w:jc w:val="center"/>
              <w:rPr>
                <w:sz w:val="20"/>
                <w:szCs w:val="20"/>
              </w:rPr>
            </w:pPr>
            <w:r w:rsidRPr="00940D11">
              <w:rPr>
                <w:sz w:val="20"/>
                <w:szCs w:val="20"/>
              </w:rPr>
              <w:t>10</w:t>
            </w:r>
          </w:p>
        </w:tc>
        <w:tc>
          <w:tcPr>
            <w:tcW w:w="1230" w:type="dxa"/>
            <w:vAlign w:val="center"/>
          </w:tcPr>
          <w:p w14:paraId="676E2F2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914E50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1A33E46" w14:textId="77777777" w:rsidR="00E8511D" w:rsidRPr="00940D11" w:rsidRDefault="00E8511D" w:rsidP="003A4525">
            <w:pPr>
              <w:pStyle w:val="ConsPlusNormal"/>
              <w:jc w:val="center"/>
              <w:rPr>
                <w:sz w:val="20"/>
                <w:szCs w:val="20"/>
              </w:rPr>
            </w:pPr>
            <w:r w:rsidRPr="00940D11">
              <w:rPr>
                <w:sz w:val="20"/>
                <w:szCs w:val="20"/>
              </w:rPr>
              <w:t>10</w:t>
            </w:r>
          </w:p>
        </w:tc>
        <w:tc>
          <w:tcPr>
            <w:tcW w:w="3132" w:type="dxa"/>
            <w:vMerge/>
          </w:tcPr>
          <w:p w14:paraId="6E98B927" w14:textId="77777777" w:rsidR="00E8511D" w:rsidRPr="00940D11" w:rsidRDefault="00E8511D" w:rsidP="00F46770">
            <w:pPr>
              <w:pStyle w:val="ConsPlusNormal"/>
              <w:rPr>
                <w:sz w:val="20"/>
                <w:szCs w:val="20"/>
              </w:rPr>
            </w:pPr>
          </w:p>
        </w:tc>
      </w:tr>
      <w:tr w:rsidR="00E8511D" w:rsidRPr="00940D11" w14:paraId="589D4373" w14:textId="77777777" w:rsidTr="00036F78">
        <w:trPr>
          <w:jc w:val="center"/>
        </w:trPr>
        <w:tc>
          <w:tcPr>
            <w:tcW w:w="684" w:type="dxa"/>
            <w:vMerge w:val="restart"/>
            <w:vAlign w:val="center"/>
          </w:tcPr>
          <w:p w14:paraId="561DE54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53F2205F" w14:textId="77777777" w:rsidR="00E8511D" w:rsidRPr="00940D11" w:rsidRDefault="00E8511D" w:rsidP="00F46770">
            <w:pPr>
              <w:pStyle w:val="ConsPlusNormal"/>
              <w:rPr>
                <w:sz w:val="20"/>
                <w:szCs w:val="20"/>
              </w:rPr>
            </w:pPr>
            <w:r w:rsidRPr="00940D11">
              <w:rPr>
                <w:sz w:val="20"/>
                <w:szCs w:val="20"/>
              </w:rPr>
              <w:t>6136</w:t>
            </w:r>
          </w:p>
        </w:tc>
        <w:tc>
          <w:tcPr>
            <w:tcW w:w="1266" w:type="dxa"/>
            <w:vMerge w:val="restart"/>
            <w:vAlign w:val="center"/>
          </w:tcPr>
          <w:p w14:paraId="0AD0CA3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6EA2A1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05DC89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8E42118" w14:textId="77777777" w:rsidR="00E8511D" w:rsidRPr="00940D11" w:rsidRDefault="00E8511D" w:rsidP="003A4525">
            <w:pPr>
              <w:pStyle w:val="ConsPlusNormal"/>
              <w:jc w:val="center"/>
              <w:rPr>
                <w:sz w:val="20"/>
                <w:szCs w:val="20"/>
              </w:rPr>
            </w:pPr>
            <w:r w:rsidRPr="00940D11">
              <w:rPr>
                <w:sz w:val="20"/>
                <w:szCs w:val="20"/>
              </w:rPr>
              <w:t>193</w:t>
            </w:r>
          </w:p>
        </w:tc>
        <w:tc>
          <w:tcPr>
            <w:tcW w:w="1230" w:type="dxa"/>
            <w:vAlign w:val="center"/>
          </w:tcPr>
          <w:p w14:paraId="32D654F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3862088"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B9ADFF8" w14:textId="77777777" w:rsidR="00E8511D" w:rsidRPr="00940D11" w:rsidRDefault="00E8511D" w:rsidP="003A4525">
            <w:pPr>
              <w:pStyle w:val="ConsPlusNormal"/>
              <w:jc w:val="center"/>
              <w:rPr>
                <w:sz w:val="20"/>
                <w:szCs w:val="20"/>
              </w:rPr>
            </w:pPr>
            <w:r w:rsidRPr="00940D11">
              <w:rPr>
                <w:sz w:val="20"/>
                <w:szCs w:val="20"/>
              </w:rPr>
              <w:t>193</w:t>
            </w:r>
          </w:p>
        </w:tc>
        <w:tc>
          <w:tcPr>
            <w:tcW w:w="3132" w:type="dxa"/>
            <w:vMerge w:val="restart"/>
            <w:vAlign w:val="center"/>
          </w:tcPr>
          <w:p w14:paraId="6F8EE969" w14:textId="77777777" w:rsidR="00E8511D" w:rsidRPr="00940D11" w:rsidRDefault="00E8511D" w:rsidP="00F46770">
            <w:pPr>
              <w:pStyle w:val="ConsPlusNormal"/>
              <w:rPr>
                <w:sz w:val="20"/>
                <w:szCs w:val="20"/>
              </w:rPr>
            </w:pPr>
            <w:r w:rsidRPr="00940D11">
              <w:rPr>
                <w:sz w:val="20"/>
                <w:szCs w:val="20"/>
              </w:rPr>
              <w:t>-</w:t>
            </w:r>
          </w:p>
        </w:tc>
      </w:tr>
      <w:tr w:rsidR="00E8511D" w:rsidRPr="00940D11" w14:paraId="0EEA72A1" w14:textId="77777777" w:rsidTr="00036F78">
        <w:trPr>
          <w:jc w:val="center"/>
        </w:trPr>
        <w:tc>
          <w:tcPr>
            <w:tcW w:w="684" w:type="dxa"/>
            <w:vMerge/>
          </w:tcPr>
          <w:p w14:paraId="2431789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ECA661" w14:textId="77777777" w:rsidR="00E8511D" w:rsidRPr="00940D11" w:rsidRDefault="00E8511D" w:rsidP="00F46770">
            <w:pPr>
              <w:pStyle w:val="ConsPlusNormal"/>
              <w:rPr>
                <w:sz w:val="20"/>
                <w:szCs w:val="20"/>
              </w:rPr>
            </w:pPr>
          </w:p>
        </w:tc>
        <w:tc>
          <w:tcPr>
            <w:tcW w:w="1266" w:type="dxa"/>
            <w:vMerge/>
          </w:tcPr>
          <w:p w14:paraId="49B7A96F" w14:textId="77777777" w:rsidR="00E8511D" w:rsidRPr="00940D11" w:rsidRDefault="00E8511D" w:rsidP="00F46770">
            <w:pPr>
              <w:pStyle w:val="ConsPlusNormal"/>
              <w:rPr>
                <w:sz w:val="20"/>
                <w:szCs w:val="20"/>
              </w:rPr>
            </w:pPr>
          </w:p>
        </w:tc>
        <w:tc>
          <w:tcPr>
            <w:tcW w:w="3005" w:type="dxa"/>
            <w:vAlign w:val="center"/>
          </w:tcPr>
          <w:p w14:paraId="25EBEB21"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66A828B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C2F5C4F" w14:textId="77777777" w:rsidR="00E8511D" w:rsidRPr="00940D11" w:rsidRDefault="00E8511D" w:rsidP="003A4525">
            <w:pPr>
              <w:pStyle w:val="ConsPlusNormal"/>
              <w:jc w:val="center"/>
              <w:rPr>
                <w:sz w:val="20"/>
                <w:szCs w:val="20"/>
              </w:rPr>
            </w:pPr>
            <w:r w:rsidRPr="00940D11">
              <w:rPr>
                <w:sz w:val="20"/>
                <w:szCs w:val="20"/>
              </w:rPr>
              <w:t>418</w:t>
            </w:r>
          </w:p>
        </w:tc>
        <w:tc>
          <w:tcPr>
            <w:tcW w:w="1230" w:type="dxa"/>
            <w:vAlign w:val="center"/>
          </w:tcPr>
          <w:p w14:paraId="1FF51C6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94EEC1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3C30373" w14:textId="77777777" w:rsidR="00E8511D" w:rsidRPr="00940D11" w:rsidRDefault="00E8511D" w:rsidP="003A4525">
            <w:pPr>
              <w:pStyle w:val="ConsPlusNormal"/>
              <w:jc w:val="center"/>
              <w:rPr>
                <w:sz w:val="20"/>
                <w:szCs w:val="20"/>
              </w:rPr>
            </w:pPr>
            <w:r w:rsidRPr="00940D11">
              <w:rPr>
                <w:sz w:val="20"/>
                <w:szCs w:val="20"/>
              </w:rPr>
              <w:t>418</w:t>
            </w:r>
          </w:p>
        </w:tc>
        <w:tc>
          <w:tcPr>
            <w:tcW w:w="3132" w:type="dxa"/>
            <w:vMerge/>
          </w:tcPr>
          <w:p w14:paraId="6B67F9E3" w14:textId="77777777" w:rsidR="00E8511D" w:rsidRPr="00940D11" w:rsidRDefault="00E8511D" w:rsidP="00F46770">
            <w:pPr>
              <w:pStyle w:val="ConsPlusNormal"/>
              <w:rPr>
                <w:sz w:val="20"/>
                <w:szCs w:val="20"/>
              </w:rPr>
            </w:pPr>
          </w:p>
        </w:tc>
      </w:tr>
      <w:tr w:rsidR="00E8511D" w:rsidRPr="00940D11" w14:paraId="2F8972C0" w14:textId="77777777" w:rsidTr="00036F78">
        <w:trPr>
          <w:jc w:val="center"/>
        </w:trPr>
        <w:tc>
          <w:tcPr>
            <w:tcW w:w="684" w:type="dxa"/>
            <w:vMerge/>
          </w:tcPr>
          <w:p w14:paraId="533C330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77E5149" w14:textId="77777777" w:rsidR="00E8511D" w:rsidRPr="00940D11" w:rsidRDefault="00E8511D" w:rsidP="00F46770">
            <w:pPr>
              <w:pStyle w:val="ConsPlusNormal"/>
              <w:rPr>
                <w:sz w:val="20"/>
                <w:szCs w:val="20"/>
              </w:rPr>
            </w:pPr>
          </w:p>
        </w:tc>
        <w:tc>
          <w:tcPr>
            <w:tcW w:w="1266" w:type="dxa"/>
            <w:vMerge/>
          </w:tcPr>
          <w:p w14:paraId="54012AC5" w14:textId="77777777" w:rsidR="00E8511D" w:rsidRPr="00940D11" w:rsidRDefault="00E8511D" w:rsidP="00F46770">
            <w:pPr>
              <w:pStyle w:val="ConsPlusNormal"/>
              <w:rPr>
                <w:sz w:val="20"/>
                <w:szCs w:val="20"/>
              </w:rPr>
            </w:pPr>
          </w:p>
        </w:tc>
        <w:tc>
          <w:tcPr>
            <w:tcW w:w="3005" w:type="dxa"/>
            <w:vAlign w:val="center"/>
          </w:tcPr>
          <w:p w14:paraId="4BD2ABD2"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C16727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4328E55" w14:textId="77777777" w:rsidR="00E8511D" w:rsidRPr="00940D11" w:rsidRDefault="00E8511D" w:rsidP="003A4525">
            <w:pPr>
              <w:pStyle w:val="ConsPlusNormal"/>
              <w:jc w:val="center"/>
              <w:rPr>
                <w:sz w:val="20"/>
                <w:szCs w:val="20"/>
              </w:rPr>
            </w:pPr>
            <w:r w:rsidRPr="00940D11">
              <w:rPr>
                <w:sz w:val="20"/>
                <w:szCs w:val="20"/>
              </w:rPr>
              <w:t>92</w:t>
            </w:r>
          </w:p>
        </w:tc>
        <w:tc>
          <w:tcPr>
            <w:tcW w:w="1230" w:type="dxa"/>
            <w:vAlign w:val="center"/>
          </w:tcPr>
          <w:p w14:paraId="128B2ED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08FDCE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A1A1648" w14:textId="77777777" w:rsidR="00E8511D" w:rsidRPr="00940D11" w:rsidRDefault="00E8511D" w:rsidP="003A4525">
            <w:pPr>
              <w:pStyle w:val="ConsPlusNormal"/>
              <w:jc w:val="center"/>
              <w:rPr>
                <w:sz w:val="20"/>
                <w:szCs w:val="20"/>
              </w:rPr>
            </w:pPr>
            <w:r w:rsidRPr="00940D11">
              <w:rPr>
                <w:sz w:val="20"/>
                <w:szCs w:val="20"/>
              </w:rPr>
              <w:t>92</w:t>
            </w:r>
          </w:p>
        </w:tc>
        <w:tc>
          <w:tcPr>
            <w:tcW w:w="3132" w:type="dxa"/>
            <w:vMerge/>
          </w:tcPr>
          <w:p w14:paraId="45D5A0DF" w14:textId="77777777" w:rsidR="00E8511D" w:rsidRPr="00940D11" w:rsidRDefault="00E8511D" w:rsidP="00F46770">
            <w:pPr>
              <w:pStyle w:val="ConsPlusNormal"/>
              <w:rPr>
                <w:sz w:val="20"/>
                <w:szCs w:val="20"/>
              </w:rPr>
            </w:pPr>
          </w:p>
        </w:tc>
      </w:tr>
      <w:tr w:rsidR="00E8511D" w:rsidRPr="00940D11" w14:paraId="23A64559" w14:textId="77777777" w:rsidTr="00036F78">
        <w:trPr>
          <w:jc w:val="center"/>
        </w:trPr>
        <w:tc>
          <w:tcPr>
            <w:tcW w:w="684" w:type="dxa"/>
            <w:vMerge/>
          </w:tcPr>
          <w:p w14:paraId="470408E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D6D8B2" w14:textId="77777777" w:rsidR="00E8511D" w:rsidRPr="00940D11" w:rsidRDefault="00E8511D" w:rsidP="00F46770">
            <w:pPr>
              <w:pStyle w:val="ConsPlusNormal"/>
              <w:rPr>
                <w:sz w:val="20"/>
                <w:szCs w:val="20"/>
              </w:rPr>
            </w:pPr>
          </w:p>
        </w:tc>
        <w:tc>
          <w:tcPr>
            <w:tcW w:w="1266" w:type="dxa"/>
            <w:vMerge/>
          </w:tcPr>
          <w:p w14:paraId="4D43D66A" w14:textId="77777777" w:rsidR="00E8511D" w:rsidRPr="00940D11" w:rsidRDefault="00E8511D" w:rsidP="00F46770">
            <w:pPr>
              <w:pStyle w:val="ConsPlusNormal"/>
              <w:rPr>
                <w:sz w:val="20"/>
                <w:szCs w:val="20"/>
              </w:rPr>
            </w:pPr>
          </w:p>
        </w:tc>
        <w:tc>
          <w:tcPr>
            <w:tcW w:w="3005" w:type="dxa"/>
            <w:vAlign w:val="center"/>
          </w:tcPr>
          <w:p w14:paraId="3E8591BA"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5345D1F"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64E52BDA"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46D02FD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BC96A8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907D7AA"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7CE977CF" w14:textId="77777777" w:rsidR="00E8511D" w:rsidRPr="00940D11" w:rsidRDefault="00E8511D" w:rsidP="00F46770">
            <w:pPr>
              <w:pStyle w:val="ConsPlusNormal"/>
              <w:rPr>
                <w:sz w:val="20"/>
                <w:szCs w:val="20"/>
              </w:rPr>
            </w:pPr>
          </w:p>
        </w:tc>
      </w:tr>
      <w:tr w:rsidR="00E8511D" w:rsidRPr="00940D11" w14:paraId="03342730" w14:textId="77777777" w:rsidTr="00036F78">
        <w:trPr>
          <w:jc w:val="center"/>
        </w:trPr>
        <w:tc>
          <w:tcPr>
            <w:tcW w:w="684" w:type="dxa"/>
            <w:vMerge/>
          </w:tcPr>
          <w:p w14:paraId="3CBF38A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EEC5567" w14:textId="77777777" w:rsidR="00E8511D" w:rsidRPr="00940D11" w:rsidRDefault="00E8511D" w:rsidP="00F46770">
            <w:pPr>
              <w:pStyle w:val="ConsPlusNormal"/>
              <w:rPr>
                <w:sz w:val="20"/>
                <w:szCs w:val="20"/>
              </w:rPr>
            </w:pPr>
          </w:p>
        </w:tc>
        <w:tc>
          <w:tcPr>
            <w:tcW w:w="1266" w:type="dxa"/>
            <w:vMerge/>
          </w:tcPr>
          <w:p w14:paraId="1B950CE3" w14:textId="77777777" w:rsidR="00E8511D" w:rsidRPr="00940D11" w:rsidRDefault="00E8511D" w:rsidP="00F46770">
            <w:pPr>
              <w:pStyle w:val="ConsPlusNormal"/>
              <w:rPr>
                <w:sz w:val="20"/>
                <w:szCs w:val="20"/>
              </w:rPr>
            </w:pPr>
          </w:p>
        </w:tc>
        <w:tc>
          <w:tcPr>
            <w:tcW w:w="3005" w:type="dxa"/>
            <w:vAlign w:val="center"/>
          </w:tcPr>
          <w:p w14:paraId="401C2A58" w14:textId="77777777" w:rsidR="00E8511D" w:rsidRPr="00940D11" w:rsidRDefault="00E8511D" w:rsidP="00F46770">
            <w:pPr>
              <w:pStyle w:val="ConsPlusNormal"/>
              <w:rPr>
                <w:sz w:val="20"/>
                <w:szCs w:val="20"/>
              </w:rPr>
            </w:pPr>
            <w:r w:rsidRPr="00940D11">
              <w:rPr>
                <w:sz w:val="20"/>
                <w:szCs w:val="20"/>
              </w:rPr>
              <w:t>Учреждения культурно-</w:t>
            </w:r>
            <w:r w:rsidRPr="00940D11">
              <w:rPr>
                <w:sz w:val="20"/>
                <w:szCs w:val="20"/>
              </w:rPr>
              <w:lastRenderedPageBreak/>
              <w:t>досугового типа</w:t>
            </w:r>
          </w:p>
        </w:tc>
        <w:tc>
          <w:tcPr>
            <w:tcW w:w="1247" w:type="dxa"/>
            <w:vAlign w:val="center"/>
          </w:tcPr>
          <w:p w14:paraId="13914F8F" w14:textId="77777777" w:rsidR="00E8511D" w:rsidRPr="00940D11" w:rsidRDefault="00E8511D" w:rsidP="003A4525">
            <w:pPr>
              <w:pStyle w:val="ConsPlusNormal"/>
              <w:jc w:val="center"/>
              <w:rPr>
                <w:sz w:val="20"/>
                <w:szCs w:val="20"/>
              </w:rPr>
            </w:pPr>
            <w:r w:rsidRPr="00940D11">
              <w:rPr>
                <w:sz w:val="20"/>
                <w:szCs w:val="20"/>
              </w:rPr>
              <w:lastRenderedPageBreak/>
              <w:t>Мест</w:t>
            </w:r>
          </w:p>
        </w:tc>
        <w:tc>
          <w:tcPr>
            <w:tcW w:w="1321" w:type="dxa"/>
            <w:vAlign w:val="center"/>
          </w:tcPr>
          <w:p w14:paraId="48A5CF68" w14:textId="77777777" w:rsidR="00E8511D" w:rsidRPr="00940D11" w:rsidRDefault="00E8511D" w:rsidP="003A4525">
            <w:pPr>
              <w:pStyle w:val="ConsPlusNormal"/>
              <w:jc w:val="center"/>
              <w:rPr>
                <w:sz w:val="20"/>
                <w:szCs w:val="20"/>
              </w:rPr>
            </w:pPr>
            <w:r w:rsidRPr="00940D11">
              <w:rPr>
                <w:sz w:val="20"/>
                <w:szCs w:val="20"/>
              </w:rPr>
              <w:t>367</w:t>
            </w:r>
          </w:p>
        </w:tc>
        <w:tc>
          <w:tcPr>
            <w:tcW w:w="1230" w:type="dxa"/>
            <w:vAlign w:val="center"/>
          </w:tcPr>
          <w:p w14:paraId="1C1293F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FC218C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43D8C25" w14:textId="77777777" w:rsidR="00E8511D" w:rsidRPr="00940D11" w:rsidRDefault="00E8511D" w:rsidP="003A4525">
            <w:pPr>
              <w:pStyle w:val="ConsPlusNormal"/>
              <w:jc w:val="center"/>
              <w:rPr>
                <w:sz w:val="20"/>
                <w:szCs w:val="20"/>
              </w:rPr>
            </w:pPr>
            <w:r w:rsidRPr="00940D11">
              <w:rPr>
                <w:sz w:val="20"/>
                <w:szCs w:val="20"/>
              </w:rPr>
              <w:t>367</w:t>
            </w:r>
          </w:p>
        </w:tc>
        <w:tc>
          <w:tcPr>
            <w:tcW w:w="3132" w:type="dxa"/>
            <w:vMerge/>
          </w:tcPr>
          <w:p w14:paraId="683638F6" w14:textId="77777777" w:rsidR="00E8511D" w:rsidRPr="00940D11" w:rsidRDefault="00E8511D" w:rsidP="00F46770">
            <w:pPr>
              <w:pStyle w:val="ConsPlusNormal"/>
              <w:rPr>
                <w:sz w:val="20"/>
                <w:szCs w:val="20"/>
              </w:rPr>
            </w:pPr>
          </w:p>
        </w:tc>
      </w:tr>
      <w:tr w:rsidR="00E8511D" w:rsidRPr="00940D11" w14:paraId="0A4FAE72" w14:textId="77777777" w:rsidTr="00036F78">
        <w:trPr>
          <w:jc w:val="center"/>
        </w:trPr>
        <w:tc>
          <w:tcPr>
            <w:tcW w:w="684" w:type="dxa"/>
            <w:vMerge/>
          </w:tcPr>
          <w:p w14:paraId="02D00C8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7DFB81" w14:textId="77777777" w:rsidR="00E8511D" w:rsidRPr="00940D11" w:rsidRDefault="00E8511D" w:rsidP="00F46770">
            <w:pPr>
              <w:pStyle w:val="ConsPlusNormal"/>
              <w:rPr>
                <w:sz w:val="20"/>
                <w:szCs w:val="20"/>
              </w:rPr>
            </w:pPr>
          </w:p>
        </w:tc>
        <w:tc>
          <w:tcPr>
            <w:tcW w:w="1266" w:type="dxa"/>
            <w:vMerge/>
          </w:tcPr>
          <w:p w14:paraId="36264785" w14:textId="77777777" w:rsidR="00E8511D" w:rsidRPr="00940D11" w:rsidRDefault="00E8511D" w:rsidP="00F46770">
            <w:pPr>
              <w:pStyle w:val="ConsPlusNormal"/>
              <w:rPr>
                <w:sz w:val="20"/>
                <w:szCs w:val="20"/>
              </w:rPr>
            </w:pPr>
          </w:p>
        </w:tc>
        <w:tc>
          <w:tcPr>
            <w:tcW w:w="3005" w:type="dxa"/>
            <w:vAlign w:val="center"/>
          </w:tcPr>
          <w:p w14:paraId="75928C5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121F43EC"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547D6583" w14:textId="77777777" w:rsidR="00E8511D" w:rsidRPr="00940D11" w:rsidRDefault="00E8511D" w:rsidP="003A4525">
            <w:pPr>
              <w:pStyle w:val="ConsPlusNormal"/>
              <w:jc w:val="center"/>
              <w:rPr>
                <w:sz w:val="20"/>
                <w:szCs w:val="20"/>
              </w:rPr>
            </w:pPr>
            <w:r w:rsidRPr="00940D11">
              <w:rPr>
                <w:sz w:val="20"/>
                <w:szCs w:val="20"/>
              </w:rPr>
              <w:t>367</w:t>
            </w:r>
          </w:p>
        </w:tc>
        <w:tc>
          <w:tcPr>
            <w:tcW w:w="1230" w:type="dxa"/>
            <w:vAlign w:val="center"/>
          </w:tcPr>
          <w:p w14:paraId="69AC35F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E9E593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BD12D5A" w14:textId="77777777" w:rsidR="00E8511D" w:rsidRPr="00940D11" w:rsidRDefault="00E8511D" w:rsidP="003A4525">
            <w:pPr>
              <w:pStyle w:val="ConsPlusNormal"/>
              <w:jc w:val="center"/>
              <w:rPr>
                <w:sz w:val="20"/>
                <w:szCs w:val="20"/>
              </w:rPr>
            </w:pPr>
            <w:r w:rsidRPr="00940D11">
              <w:rPr>
                <w:sz w:val="20"/>
                <w:szCs w:val="20"/>
              </w:rPr>
              <w:t>367</w:t>
            </w:r>
          </w:p>
        </w:tc>
        <w:tc>
          <w:tcPr>
            <w:tcW w:w="3132" w:type="dxa"/>
            <w:vMerge/>
          </w:tcPr>
          <w:p w14:paraId="52C5D380" w14:textId="77777777" w:rsidR="00E8511D" w:rsidRPr="00940D11" w:rsidRDefault="00E8511D" w:rsidP="00F46770">
            <w:pPr>
              <w:pStyle w:val="ConsPlusNormal"/>
              <w:rPr>
                <w:sz w:val="20"/>
                <w:szCs w:val="20"/>
              </w:rPr>
            </w:pPr>
          </w:p>
        </w:tc>
      </w:tr>
      <w:tr w:rsidR="00E8511D" w:rsidRPr="00940D11" w14:paraId="262E1FDC" w14:textId="77777777" w:rsidTr="00036F78">
        <w:trPr>
          <w:jc w:val="center"/>
        </w:trPr>
        <w:tc>
          <w:tcPr>
            <w:tcW w:w="684" w:type="dxa"/>
            <w:vMerge/>
          </w:tcPr>
          <w:p w14:paraId="2DE3EFD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C747C7F" w14:textId="77777777" w:rsidR="00E8511D" w:rsidRPr="00940D11" w:rsidRDefault="00E8511D" w:rsidP="00F46770">
            <w:pPr>
              <w:pStyle w:val="ConsPlusNormal"/>
              <w:rPr>
                <w:sz w:val="20"/>
                <w:szCs w:val="20"/>
              </w:rPr>
            </w:pPr>
          </w:p>
        </w:tc>
        <w:tc>
          <w:tcPr>
            <w:tcW w:w="1266" w:type="dxa"/>
            <w:vMerge/>
          </w:tcPr>
          <w:p w14:paraId="3BD8DDDE" w14:textId="77777777" w:rsidR="00E8511D" w:rsidRPr="00940D11" w:rsidRDefault="00E8511D" w:rsidP="00F46770">
            <w:pPr>
              <w:pStyle w:val="ConsPlusNormal"/>
              <w:rPr>
                <w:sz w:val="20"/>
                <w:szCs w:val="20"/>
              </w:rPr>
            </w:pPr>
          </w:p>
        </w:tc>
        <w:tc>
          <w:tcPr>
            <w:tcW w:w="3005" w:type="dxa"/>
            <w:vAlign w:val="center"/>
          </w:tcPr>
          <w:p w14:paraId="09C45D4D"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4D3C09AB"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134BD5E4" w14:textId="77777777" w:rsidR="00E8511D" w:rsidRPr="00940D11" w:rsidRDefault="00E8511D" w:rsidP="003A4525">
            <w:pPr>
              <w:pStyle w:val="ConsPlusNormal"/>
              <w:jc w:val="center"/>
              <w:rPr>
                <w:sz w:val="20"/>
                <w:szCs w:val="20"/>
              </w:rPr>
            </w:pPr>
            <w:r w:rsidRPr="00940D11">
              <w:rPr>
                <w:sz w:val="20"/>
                <w:szCs w:val="20"/>
              </w:rPr>
              <w:t>115</w:t>
            </w:r>
          </w:p>
        </w:tc>
        <w:tc>
          <w:tcPr>
            <w:tcW w:w="1230" w:type="dxa"/>
            <w:vAlign w:val="center"/>
          </w:tcPr>
          <w:p w14:paraId="5F594D7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FFDAC9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1D20474" w14:textId="77777777" w:rsidR="00E8511D" w:rsidRPr="00940D11" w:rsidRDefault="00E8511D" w:rsidP="003A4525">
            <w:pPr>
              <w:pStyle w:val="ConsPlusNormal"/>
              <w:jc w:val="center"/>
              <w:rPr>
                <w:sz w:val="20"/>
                <w:szCs w:val="20"/>
              </w:rPr>
            </w:pPr>
            <w:r w:rsidRPr="00940D11">
              <w:rPr>
                <w:sz w:val="20"/>
                <w:szCs w:val="20"/>
              </w:rPr>
              <w:t>115</w:t>
            </w:r>
          </w:p>
        </w:tc>
        <w:tc>
          <w:tcPr>
            <w:tcW w:w="3132" w:type="dxa"/>
            <w:vMerge/>
          </w:tcPr>
          <w:p w14:paraId="31019E99" w14:textId="77777777" w:rsidR="00E8511D" w:rsidRPr="00940D11" w:rsidRDefault="00E8511D" w:rsidP="00F46770">
            <w:pPr>
              <w:pStyle w:val="ConsPlusNormal"/>
              <w:rPr>
                <w:sz w:val="20"/>
                <w:szCs w:val="20"/>
              </w:rPr>
            </w:pPr>
          </w:p>
        </w:tc>
      </w:tr>
      <w:tr w:rsidR="00E8511D" w:rsidRPr="00940D11" w14:paraId="4E2F9675" w14:textId="77777777" w:rsidTr="00036F78">
        <w:trPr>
          <w:jc w:val="center"/>
        </w:trPr>
        <w:tc>
          <w:tcPr>
            <w:tcW w:w="684" w:type="dxa"/>
            <w:vMerge w:val="restart"/>
            <w:vAlign w:val="center"/>
          </w:tcPr>
          <w:p w14:paraId="528911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F6A1475" w14:textId="77777777" w:rsidR="00E8511D" w:rsidRPr="00940D11" w:rsidRDefault="00E8511D" w:rsidP="00F46770">
            <w:pPr>
              <w:pStyle w:val="ConsPlusNormal"/>
              <w:rPr>
                <w:sz w:val="20"/>
                <w:szCs w:val="20"/>
              </w:rPr>
            </w:pPr>
            <w:r w:rsidRPr="00940D11">
              <w:rPr>
                <w:sz w:val="20"/>
                <w:szCs w:val="20"/>
              </w:rPr>
              <w:t>6143</w:t>
            </w:r>
          </w:p>
        </w:tc>
        <w:tc>
          <w:tcPr>
            <w:tcW w:w="1266" w:type="dxa"/>
            <w:vMerge w:val="restart"/>
            <w:vAlign w:val="center"/>
          </w:tcPr>
          <w:p w14:paraId="539FCA0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4159228"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A94E3CB"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CF3C5B9" w14:textId="77777777" w:rsidR="00E8511D" w:rsidRPr="00940D11" w:rsidRDefault="00E8511D" w:rsidP="003A4525">
            <w:pPr>
              <w:pStyle w:val="ConsPlusNormal"/>
              <w:jc w:val="center"/>
              <w:rPr>
                <w:sz w:val="20"/>
                <w:szCs w:val="20"/>
              </w:rPr>
            </w:pPr>
            <w:r w:rsidRPr="00940D11">
              <w:rPr>
                <w:sz w:val="20"/>
                <w:szCs w:val="20"/>
              </w:rPr>
              <w:t>16</w:t>
            </w:r>
          </w:p>
        </w:tc>
        <w:tc>
          <w:tcPr>
            <w:tcW w:w="1230" w:type="dxa"/>
            <w:vAlign w:val="center"/>
          </w:tcPr>
          <w:p w14:paraId="2EF5486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2E6D35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C455345" w14:textId="77777777" w:rsidR="00E8511D" w:rsidRPr="00940D11" w:rsidRDefault="00E8511D" w:rsidP="003A4525">
            <w:pPr>
              <w:pStyle w:val="ConsPlusNormal"/>
              <w:jc w:val="center"/>
              <w:rPr>
                <w:sz w:val="20"/>
                <w:szCs w:val="20"/>
              </w:rPr>
            </w:pPr>
            <w:r w:rsidRPr="00940D11">
              <w:rPr>
                <w:sz w:val="20"/>
                <w:szCs w:val="20"/>
              </w:rPr>
              <w:t>16</w:t>
            </w:r>
          </w:p>
        </w:tc>
        <w:tc>
          <w:tcPr>
            <w:tcW w:w="3132" w:type="dxa"/>
            <w:vMerge w:val="restart"/>
            <w:vAlign w:val="center"/>
          </w:tcPr>
          <w:p w14:paraId="4A98422D" w14:textId="77777777" w:rsidR="00E8511D" w:rsidRPr="00940D11" w:rsidRDefault="00E8511D" w:rsidP="00F46770">
            <w:pPr>
              <w:pStyle w:val="ConsPlusNormal"/>
              <w:rPr>
                <w:sz w:val="20"/>
                <w:szCs w:val="20"/>
              </w:rPr>
            </w:pPr>
            <w:r w:rsidRPr="00940D11">
              <w:rPr>
                <w:sz w:val="20"/>
                <w:szCs w:val="20"/>
              </w:rPr>
              <w:t>-</w:t>
            </w:r>
          </w:p>
        </w:tc>
      </w:tr>
      <w:tr w:rsidR="00E8511D" w:rsidRPr="00940D11" w14:paraId="11F7CBC4" w14:textId="77777777" w:rsidTr="00036F78">
        <w:trPr>
          <w:jc w:val="center"/>
        </w:trPr>
        <w:tc>
          <w:tcPr>
            <w:tcW w:w="684" w:type="dxa"/>
            <w:vMerge/>
          </w:tcPr>
          <w:p w14:paraId="12ABE5B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7995854" w14:textId="77777777" w:rsidR="00E8511D" w:rsidRPr="00940D11" w:rsidRDefault="00E8511D" w:rsidP="00F46770">
            <w:pPr>
              <w:pStyle w:val="ConsPlusNormal"/>
              <w:rPr>
                <w:sz w:val="20"/>
                <w:szCs w:val="20"/>
              </w:rPr>
            </w:pPr>
          </w:p>
        </w:tc>
        <w:tc>
          <w:tcPr>
            <w:tcW w:w="1266" w:type="dxa"/>
            <w:vMerge/>
          </w:tcPr>
          <w:p w14:paraId="00DE7219" w14:textId="77777777" w:rsidR="00E8511D" w:rsidRPr="00940D11" w:rsidRDefault="00E8511D" w:rsidP="00F46770">
            <w:pPr>
              <w:pStyle w:val="ConsPlusNormal"/>
              <w:rPr>
                <w:sz w:val="20"/>
                <w:szCs w:val="20"/>
              </w:rPr>
            </w:pPr>
          </w:p>
        </w:tc>
        <w:tc>
          <w:tcPr>
            <w:tcW w:w="3005" w:type="dxa"/>
            <w:vAlign w:val="center"/>
          </w:tcPr>
          <w:p w14:paraId="70CBEBEA"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A26711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FCE235B" w14:textId="77777777" w:rsidR="00E8511D" w:rsidRPr="00940D11" w:rsidRDefault="00E8511D" w:rsidP="003A4525">
            <w:pPr>
              <w:pStyle w:val="ConsPlusNormal"/>
              <w:jc w:val="center"/>
              <w:rPr>
                <w:sz w:val="20"/>
                <w:szCs w:val="20"/>
              </w:rPr>
            </w:pPr>
            <w:r w:rsidRPr="00940D11">
              <w:rPr>
                <w:sz w:val="20"/>
                <w:szCs w:val="20"/>
              </w:rPr>
              <w:t>34</w:t>
            </w:r>
          </w:p>
        </w:tc>
        <w:tc>
          <w:tcPr>
            <w:tcW w:w="1230" w:type="dxa"/>
            <w:vAlign w:val="center"/>
          </w:tcPr>
          <w:p w14:paraId="722F07E9" w14:textId="77777777" w:rsidR="00E8511D" w:rsidRPr="00940D11" w:rsidRDefault="00E8511D" w:rsidP="003A4525">
            <w:pPr>
              <w:pStyle w:val="ConsPlusNormal"/>
              <w:jc w:val="center"/>
              <w:rPr>
                <w:sz w:val="20"/>
                <w:szCs w:val="20"/>
              </w:rPr>
            </w:pPr>
            <w:r w:rsidRPr="00940D11">
              <w:rPr>
                <w:sz w:val="20"/>
                <w:szCs w:val="20"/>
              </w:rPr>
              <w:t>6</w:t>
            </w:r>
            <w:r w:rsidR="00AC317C">
              <w:rPr>
                <w:sz w:val="20"/>
                <w:szCs w:val="20"/>
              </w:rPr>
              <w:t>44</w:t>
            </w:r>
          </w:p>
        </w:tc>
        <w:tc>
          <w:tcPr>
            <w:tcW w:w="1276" w:type="dxa"/>
            <w:vAlign w:val="center"/>
          </w:tcPr>
          <w:p w14:paraId="114F7C2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15A4CB7"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703DE7F0" w14:textId="77777777" w:rsidR="00E8511D" w:rsidRPr="00940D11" w:rsidRDefault="00E8511D" w:rsidP="00F46770">
            <w:pPr>
              <w:pStyle w:val="ConsPlusNormal"/>
              <w:rPr>
                <w:sz w:val="20"/>
                <w:szCs w:val="20"/>
              </w:rPr>
            </w:pPr>
          </w:p>
        </w:tc>
      </w:tr>
      <w:tr w:rsidR="00E8511D" w:rsidRPr="00940D11" w14:paraId="37DC76C7" w14:textId="77777777" w:rsidTr="00036F78">
        <w:trPr>
          <w:jc w:val="center"/>
        </w:trPr>
        <w:tc>
          <w:tcPr>
            <w:tcW w:w="684" w:type="dxa"/>
            <w:vMerge/>
          </w:tcPr>
          <w:p w14:paraId="6A50CF2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271648" w14:textId="77777777" w:rsidR="00E8511D" w:rsidRPr="00940D11" w:rsidRDefault="00E8511D" w:rsidP="00F46770">
            <w:pPr>
              <w:pStyle w:val="ConsPlusNormal"/>
              <w:rPr>
                <w:sz w:val="20"/>
                <w:szCs w:val="20"/>
              </w:rPr>
            </w:pPr>
          </w:p>
        </w:tc>
        <w:tc>
          <w:tcPr>
            <w:tcW w:w="1266" w:type="dxa"/>
            <w:vMerge/>
          </w:tcPr>
          <w:p w14:paraId="2B8E9436" w14:textId="77777777" w:rsidR="00E8511D" w:rsidRPr="00940D11" w:rsidRDefault="00E8511D" w:rsidP="00F46770">
            <w:pPr>
              <w:pStyle w:val="ConsPlusNormal"/>
              <w:rPr>
                <w:sz w:val="20"/>
                <w:szCs w:val="20"/>
              </w:rPr>
            </w:pPr>
          </w:p>
        </w:tc>
        <w:tc>
          <w:tcPr>
            <w:tcW w:w="3005" w:type="dxa"/>
            <w:vAlign w:val="center"/>
          </w:tcPr>
          <w:p w14:paraId="17D89D1B"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6C0FE53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8D8F846" w14:textId="77777777" w:rsidR="00E8511D" w:rsidRPr="00940D11" w:rsidRDefault="00E8511D" w:rsidP="003A4525">
            <w:pPr>
              <w:pStyle w:val="ConsPlusNormal"/>
              <w:jc w:val="center"/>
              <w:rPr>
                <w:sz w:val="20"/>
                <w:szCs w:val="20"/>
              </w:rPr>
            </w:pPr>
            <w:r w:rsidRPr="00940D11">
              <w:rPr>
                <w:sz w:val="20"/>
                <w:szCs w:val="20"/>
              </w:rPr>
              <w:t>7</w:t>
            </w:r>
          </w:p>
        </w:tc>
        <w:tc>
          <w:tcPr>
            <w:tcW w:w="1230" w:type="dxa"/>
            <w:vAlign w:val="center"/>
          </w:tcPr>
          <w:p w14:paraId="76B95CF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0311B4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6F0EDE1" w14:textId="77777777" w:rsidR="00E8511D" w:rsidRPr="00940D11" w:rsidRDefault="00E8511D" w:rsidP="003A4525">
            <w:pPr>
              <w:pStyle w:val="ConsPlusNormal"/>
              <w:jc w:val="center"/>
              <w:rPr>
                <w:sz w:val="20"/>
                <w:szCs w:val="20"/>
              </w:rPr>
            </w:pPr>
            <w:r w:rsidRPr="00940D11">
              <w:rPr>
                <w:sz w:val="20"/>
                <w:szCs w:val="20"/>
              </w:rPr>
              <w:t>7</w:t>
            </w:r>
          </w:p>
        </w:tc>
        <w:tc>
          <w:tcPr>
            <w:tcW w:w="3132" w:type="dxa"/>
            <w:vMerge/>
          </w:tcPr>
          <w:p w14:paraId="53E29E37" w14:textId="77777777" w:rsidR="00E8511D" w:rsidRPr="00940D11" w:rsidRDefault="00E8511D" w:rsidP="00F46770">
            <w:pPr>
              <w:pStyle w:val="ConsPlusNormal"/>
              <w:rPr>
                <w:sz w:val="20"/>
                <w:szCs w:val="20"/>
              </w:rPr>
            </w:pPr>
          </w:p>
        </w:tc>
      </w:tr>
      <w:tr w:rsidR="00E8511D" w:rsidRPr="00940D11" w14:paraId="3AE0E09E" w14:textId="77777777" w:rsidTr="00036F78">
        <w:trPr>
          <w:jc w:val="center"/>
        </w:trPr>
        <w:tc>
          <w:tcPr>
            <w:tcW w:w="684" w:type="dxa"/>
            <w:vMerge/>
          </w:tcPr>
          <w:p w14:paraId="1FC57F1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6AA7F08" w14:textId="77777777" w:rsidR="00E8511D" w:rsidRPr="00940D11" w:rsidRDefault="00E8511D" w:rsidP="00F46770">
            <w:pPr>
              <w:pStyle w:val="ConsPlusNormal"/>
              <w:rPr>
                <w:sz w:val="20"/>
                <w:szCs w:val="20"/>
              </w:rPr>
            </w:pPr>
          </w:p>
        </w:tc>
        <w:tc>
          <w:tcPr>
            <w:tcW w:w="1266" w:type="dxa"/>
            <w:vMerge/>
          </w:tcPr>
          <w:p w14:paraId="05D84DA5" w14:textId="77777777" w:rsidR="00E8511D" w:rsidRPr="00940D11" w:rsidRDefault="00E8511D" w:rsidP="00F46770">
            <w:pPr>
              <w:pStyle w:val="ConsPlusNormal"/>
              <w:rPr>
                <w:sz w:val="20"/>
                <w:szCs w:val="20"/>
              </w:rPr>
            </w:pPr>
          </w:p>
        </w:tc>
        <w:tc>
          <w:tcPr>
            <w:tcW w:w="3005" w:type="dxa"/>
            <w:vAlign w:val="center"/>
          </w:tcPr>
          <w:p w14:paraId="5627709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217D6F4"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279E3704"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7BB16F4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106633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D19E56A"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7582ED92" w14:textId="77777777" w:rsidR="00E8511D" w:rsidRPr="00940D11" w:rsidRDefault="00E8511D" w:rsidP="00F46770">
            <w:pPr>
              <w:pStyle w:val="ConsPlusNormal"/>
              <w:rPr>
                <w:sz w:val="20"/>
                <w:szCs w:val="20"/>
              </w:rPr>
            </w:pPr>
          </w:p>
        </w:tc>
      </w:tr>
      <w:tr w:rsidR="00E8511D" w:rsidRPr="00940D11" w14:paraId="68B2BF65" w14:textId="77777777" w:rsidTr="00036F78">
        <w:trPr>
          <w:jc w:val="center"/>
        </w:trPr>
        <w:tc>
          <w:tcPr>
            <w:tcW w:w="684" w:type="dxa"/>
            <w:vMerge/>
          </w:tcPr>
          <w:p w14:paraId="6015DA7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16C36D1" w14:textId="77777777" w:rsidR="00E8511D" w:rsidRPr="00940D11" w:rsidRDefault="00E8511D" w:rsidP="00F46770">
            <w:pPr>
              <w:pStyle w:val="ConsPlusNormal"/>
              <w:rPr>
                <w:sz w:val="20"/>
                <w:szCs w:val="20"/>
              </w:rPr>
            </w:pPr>
          </w:p>
        </w:tc>
        <w:tc>
          <w:tcPr>
            <w:tcW w:w="1266" w:type="dxa"/>
            <w:vMerge/>
          </w:tcPr>
          <w:p w14:paraId="6F7FD35A" w14:textId="77777777" w:rsidR="00E8511D" w:rsidRPr="00940D11" w:rsidRDefault="00E8511D" w:rsidP="00F46770">
            <w:pPr>
              <w:pStyle w:val="ConsPlusNormal"/>
              <w:rPr>
                <w:sz w:val="20"/>
                <w:szCs w:val="20"/>
              </w:rPr>
            </w:pPr>
          </w:p>
        </w:tc>
        <w:tc>
          <w:tcPr>
            <w:tcW w:w="3005" w:type="dxa"/>
            <w:vAlign w:val="center"/>
          </w:tcPr>
          <w:p w14:paraId="15DC2553"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9909DEB"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C07261F" w14:textId="77777777" w:rsidR="00E8511D" w:rsidRPr="00940D11" w:rsidRDefault="00E8511D" w:rsidP="003A4525">
            <w:pPr>
              <w:pStyle w:val="ConsPlusNormal"/>
              <w:jc w:val="center"/>
              <w:rPr>
                <w:sz w:val="20"/>
                <w:szCs w:val="20"/>
              </w:rPr>
            </w:pPr>
            <w:r w:rsidRPr="00940D11">
              <w:rPr>
                <w:sz w:val="20"/>
                <w:szCs w:val="20"/>
              </w:rPr>
              <w:t>30</w:t>
            </w:r>
          </w:p>
        </w:tc>
        <w:tc>
          <w:tcPr>
            <w:tcW w:w="1230" w:type="dxa"/>
            <w:vAlign w:val="center"/>
          </w:tcPr>
          <w:p w14:paraId="394E66B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FC7C3F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DB59EC3" w14:textId="77777777" w:rsidR="00E8511D" w:rsidRPr="00940D11" w:rsidRDefault="00E8511D" w:rsidP="003A4525">
            <w:pPr>
              <w:pStyle w:val="ConsPlusNormal"/>
              <w:jc w:val="center"/>
              <w:rPr>
                <w:sz w:val="20"/>
                <w:szCs w:val="20"/>
              </w:rPr>
            </w:pPr>
            <w:r w:rsidRPr="00940D11">
              <w:rPr>
                <w:sz w:val="20"/>
                <w:szCs w:val="20"/>
              </w:rPr>
              <w:t>30</w:t>
            </w:r>
          </w:p>
        </w:tc>
        <w:tc>
          <w:tcPr>
            <w:tcW w:w="3132" w:type="dxa"/>
            <w:vMerge/>
          </w:tcPr>
          <w:p w14:paraId="3B989C58" w14:textId="77777777" w:rsidR="00E8511D" w:rsidRPr="00940D11" w:rsidRDefault="00E8511D" w:rsidP="00F46770">
            <w:pPr>
              <w:pStyle w:val="ConsPlusNormal"/>
              <w:rPr>
                <w:sz w:val="20"/>
                <w:szCs w:val="20"/>
              </w:rPr>
            </w:pPr>
          </w:p>
        </w:tc>
      </w:tr>
      <w:tr w:rsidR="00E8511D" w:rsidRPr="00940D11" w14:paraId="0C272FE2" w14:textId="77777777" w:rsidTr="00036F78">
        <w:trPr>
          <w:jc w:val="center"/>
        </w:trPr>
        <w:tc>
          <w:tcPr>
            <w:tcW w:w="684" w:type="dxa"/>
            <w:vMerge/>
          </w:tcPr>
          <w:p w14:paraId="2C65875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E051168" w14:textId="77777777" w:rsidR="00E8511D" w:rsidRPr="00940D11" w:rsidRDefault="00E8511D" w:rsidP="00F46770">
            <w:pPr>
              <w:pStyle w:val="ConsPlusNormal"/>
              <w:rPr>
                <w:sz w:val="20"/>
                <w:szCs w:val="20"/>
              </w:rPr>
            </w:pPr>
          </w:p>
        </w:tc>
        <w:tc>
          <w:tcPr>
            <w:tcW w:w="1266" w:type="dxa"/>
            <w:vMerge/>
          </w:tcPr>
          <w:p w14:paraId="33799A99" w14:textId="77777777" w:rsidR="00E8511D" w:rsidRPr="00940D11" w:rsidRDefault="00E8511D" w:rsidP="00F46770">
            <w:pPr>
              <w:pStyle w:val="ConsPlusNormal"/>
              <w:rPr>
                <w:sz w:val="20"/>
                <w:szCs w:val="20"/>
              </w:rPr>
            </w:pPr>
          </w:p>
        </w:tc>
        <w:tc>
          <w:tcPr>
            <w:tcW w:w="3005" w:type="dxa"/>
            <w:vAlign w:val="center"/>
          </w:tcPr>
          <w:p w14:paraId="5B2CB4ED"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5D25BDAA"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0BEA0D3C" w14:textId="77777777" w:rsidR="00E8511D" w:rsidRPr="00940D11" w:rsidRDefault="00E8511D" w:rsidP="003A4525">
            <w:pPr>
              <w:pStyle w:val="ConsPlusNormal"/>
              <w:jc w:val="center"/>
              <w:rPr>
                <w:sz w:val="20"/>
                <w:szCs w:val="20"/>
              </w:rPr>
            </w:pPr>
            <w:r w:rsidRPr="00940D11">
              <w:rPr>
                <w:sz w:val="20"/>
                <w:szCs w:val="20"/>
              </w:rPr>
              <w:t>30</w:t>
            </w:r>
          </w:p>
        </w:tc>
        <w:tc>
          <w:tcPr>
            <w:tcW w:w="1230" w:type="dxa"/>
            <w:vAlign w:val="center"/>
          </w:tcPr>
          <w:p w14:paraId="2D0A6E8C" w14:textId="77777777" w:rsidR="00E8511D" w:rsidRPr="00940D11" w:rsidRDefault="00E8511D" w:rsidP="003A4525">
            <w:pPr>
              <w:pStyle w:val="ConsPlusNormal"/>
              <w:jc w:val="center"/>
              <w:rPr>
                <w:sz w:val="20"/>
                <w:szCs w:val="20"/>
              </w:rPr>
            </w:pPr>
            <w:r w:rsidRPr="00940D11">
              <w:rPr>
                <w:sz w:val="20"/>
                <w:szCs w:val="20"/>
              </w:rPr>
              <w:t>360</w:t>
            </w:r>
          </w:p>
        </w:tc>
        <w:tc>
          <w:tcPr>
            <w:tcW w:w="1276" w:type="dxa"/>
            <w:vAlign w:val="center"/>
          </w:tcPr>
          <w:p w14:paraId="043FA9B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95F3F9B"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7617DA86" w14:textId="77777777" w:rsidR="00E8511D" w:rsidRPr="00940D11" w:rsidRDefault="00E8511D" w:rsidP="00F46770">
            <w:pPr>
              <w:pStyle w:val="ConsPlusNormal"/>
              <w:rPr>
                <w:sz w:val="20"/>
                <w:szCs w:val="20"/>
              </w:rPr>
            </w:pPr>
          </w:p>
        </w:tc>
      </w:tr>
      <w:tr w:rsidR="00E8511D" w:rsidRPr="00940D11" w14:paraId="797B2089" w14:textId="77777777" w:rsidTr="00036F78">
        <w:trPr>
          <w:jc w:val="center"/>
        </w:trPr>
        <w:tc>
          <w:tcPr>
            <w:tcW w:w="684" w:type="dxa"/>
            <w:vMerge/>
          </w:tcPr>
          <w:p w14:paraId="5664A57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E2D11E2" w14:textId="77777777" w:rsidR="00E8511D" w:rsidRPr="00940D11" w:rsidRDefault="00E8511D" w:rsidP="00F46770">
            <w:pPr>
              <w:pStyle w:val="ConsPlusNormal"/>
              <w:rPr>
                <w:sz w:val="20"/>
                <w:szCs w:val="20"/>
              </w:rPr>
            </w:pPr>
          </w:p>
        </w:tc>
        <w:tc>
          <w:tcPr>
            <w:tcW w:w="1266" w:type="dxa"/>
            <w:vMerge/>
          </w:tcPr>
          <w:p w14:paraId="5213FFC4" w14:textId="77777777" w:rsidR="00E8511D" w:rsidRPr="00940D11" w:rsidRDefault="00E8511D" w:rsidP="00F46770">
            <w:pPr>
              <w:pStyle w:val="ConsPlusNormal"/>
              <w:rPr>
                <w:sz w:val="20"/>
                <w:szCs w:val="20"/>
              </w:rPr>
            </w:pPr>
          </w:p>
        </w:tc>
        <w:tc>
          <w:tcPr>
            <w:tcW w:w="3005" w:type="dxa"/>
            <w:vAlign w:val="center"/>
          </w:tcPr>
          <w:p w14:paraId="6447D4F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2C32FD3"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050E8ECB" w14:textId="77777777" w:rsidR="00E8511D" w:rsidRPr="00940D11" w:rsidRDefault="00E8511D" w:rsidP="003A4525">
            <w:pPr>
              <w:pStyle w:val="ConsPlusNormal"/>
              <w:jc w:val="center"/>
              <w:rPr>
                <w:sz w:val="20"/>
                <w:szCs w:val="20"/>
              </w:rPr>
            </w:pPr>
            <w:r w:rsidRPr="00940D11">
              <w:rPr>
                <w:sz w:val="20"/>
                <w:szCs w:val="20"/>
              </w:rPr>
              <w:t>9</w:t>
            </w:r>
          </w:p>
        </w:tc>
        <w:tc>
          <w:tcPr>
            <w:tcW w:w="1230" w:type="dxa"/>
            <w:vAlign w:val="center"/>
          </w:tcPr>
          <w:p w14:paraId="1A88ACC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8584BF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E682DFC" w14:textId="77777777" w:rsidR="00E8511D" w:rsidRPr="00940D11" w:rsidRDefault="00E8511D" w:rsidP="003A4525">
            <w:pPr>
              <w:pStyle w:val="ConsPlusNormal"/>
              <w:jc w:val="center"/>
              <w:rPr>
                <w:sz w:val="20"/>
                <w:szCs w:val="20"/>
              </w:rPr>
            </w:pPr>
            <w:r w:rsidRPr="00940D11">
              <w:rPr>
                <w:sz w:val="20"/>
                <w:szCs w:val="20"/>
              </w:rPr>
              <w:t>9</w:t>
            </w:r>
          </w:p>
        </w:tc>
        <w:tc>
          <w:tcPr>
            <w:tcW w:w="3132" w:type="dxa"/>
            <w:vMerge/>
          </w:tcPr>
          <w:p w14:paraId="3DB8E6CD" w14:textId="77777777" w:rsidR="00E8511D" w:rsidRPr="00940D11" w:rsidRDefault="00E8511D" w:rsidP="00F46770">
            <w:pPr>
              <w:pStyle w:val="ConsPlusNormal"/>
              <w:rPr>
                <w:sz w:val="20"/>
                <w:szCs w:val="20"/>
              </w:rPr>
            </w:pPr>
          </w:p>
        </w:tc>
      </w:tr>
      <w:tr w:rsidR="00E8511D" w:rsidRPr="00940D11" w14:paraId="75260C1D" w14:textId="77777777" w:rsidTr="00036F78">
        <w:trPr>
          <w:jc w:val="center"/>
        </w:trPr>
        <w:tc>
          <w:tcPr>
            <w:tcW w:w="684" w:type="dxa"/>
            <w:vMerge w:val="restart"/>
            <w:vAlign w:val="center"/>
          </w:tcPr>
          <w:p w14:paraId="039C0E5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14DF3970" w14:textId="77777777" w:rsidR="00E8511D" w:rsidRPr="00940D11" w:rsidRDefault="00E8511D" w:rsidP="00F46770">
            <w:pPr>
              <w:pStyle w:val="ConsPlusNormal"/>
              <w:rPr>
                <w:sz w:val="20"/>
                <w:szCs w:val="20"/>
              </w:rPr>
            </w:pPr>
            <w:r w:rsidRPr="00940D11">
              <w:rPr>
                <w:sz w:val="20"/>
                <w:szCs w:val="20"/>
              </w:rPr>
              <w:t>6144</w:t>
            </w:r>
          </w:p>
        </w:tc>
        <w:tc>
          <w:tcPr>
            <w:tcW w:w="1266" w:type="dxa"/>
            <w:vMerge w:val="restart"/>
            <w:vAlign w:val="center"/>
          </w:tcPr>
          <w:p w14:paraId="52AB2DA4"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C02D00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62F2B7F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148947E5" w14:textId="77777777" w:rsidR="00E8511D" w:rsidRPr="00940D11" w:rsidRDefault="00E8511D" w:rsidP="003A4525">
            <w:pPr>
              <w:pStyle w:val="ConsPlusNormal"/>
              <w:jc w:val="center"/>
              <w:rPr>
                <w:sz w:val="20"/>
                <w:szCs w:val="20"/>
              </w:rPr>
            </w:pPr>
            <w:r w:rsidRPr="00940D11">
              <w:rPr>
                <w:sz w:val="20"/>
                <w:szCs w:val="20"/>
              </w:rPr>
              <w:t>121</w:t>
            </w:r>
          </w:p>
        </w:tc>
        <w:tc>
          <w:tcPr>
            <w:tcW w:w="1230" w:type="dxa"/>
            <w:vAlign w:val="center"/>
          </w:tcPr>
          <w:p w14:paraId="7197CDA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7B90848" w14:textId="77777777" w:rsidR="00E8511D" w:rsidRPr="00940D11" w:rsidRDefault="00E8511D" w:rsidP="003A4525">
            <w:pPr>
              <w:pStyle w:val="ConsPlusNormal"/>
              <w:jc w:val="center"/>
              <w:rPr>
                <w:sz w:val="20"/>
                <w:szCs w:val="20"/>
              </w:rPr>
            </w:pPr>
            <w:r w:rsidRPr="00940D11">
              <w:rPr>
                <w:sz w:val="20"/>
                <w:szCs w:val="20"/>
              </w:rPr>
              <w:t>162</w:t>
            </w:r>
          </w:p>
        </w:tc>
        <w:tc>
          <w:tcPr>
            <w:tcW w:w="1474" w:type="dxa"/>
            <w:vAlign w:val="center"/>
          </w:tcPr>
          <w:p w14:paraId="407FAE2A"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val="restart"/>
            <w:shd w:val="clear" w:color="auto" w:fill="auto"/>
            <w:vAlign w:val="center"/>
          </w:tcPr>
          <w:p w14:paraId="7D494C55" w14:textId="77777777" w:rsidR="00705E9A" w:rsidRPr="00705E9A" w:rsidRDefault="00705E9A" w:rsidP="00705E9A">
            <w:pPr>
              <w:pStyle w:val="ConsPlusNormal"/>
              <w:rPr>
                <w:sz w:val="20"/>
                <w:szCs w:val="20"/>
              </w:rPr>
            </w:pPr>
            <w:r w:rsidRPr="00705E9A">
              <w:rPr>
                <w:sz w:val="20"/>
                <w:szCs w:val="20"/>
              </w:rPr>
              <w:t xml:space="preserve">Постановление </w:t>
            </w:r>
            <w:r>
              <w:rPr>
                <w:sz w:val="20"/>
                <w:szCs w:val="20"/>
              </w:rPr>
              <w:t>а</w:t>
            </w:r>
            <w:r w:rsidRPr="00705E9A">
              <w:rPr>
                <w:sz w:val="20"/>
                <w:szCs w:val="20"/>
              </w:rPr>
              <w:t xml:space="preserve">дминистрации городского округа город Воронеж от 10.11.2014 </w:t>
            </w:r>
            <w:r>
              <w:rPr>
                <w:sz w:val="20"/>
                <w:szCs w:val="20"/>
              </w:rPr>
              <w:t>№</w:t>
            </w:r>
            <w:r w:rsidRPr="00705E9A">
              <w:rPr>
                <w:sz w:val="20"/>
                <w:szCs w:val="20"/>
              </w:rPr>
              <w:t xml:space="preserve"> 1608</w:t>
            </w:r>
          </w:p>
          <w:p w14:paraId="0002593C" w14:textId="77777777" w:rsidR="00E8511D" w:rsidRPr="00940D11" w:rsidRDefault="00705E9A" w:rsidP="00705E9A">
            <w:pPr>
              <w:pStyle w:val="ConsPlusNormal"/>
              <w:rPr>
                <w:sz w:val="20"/>
                <w:szCs w:val="20"/>
              </w:rPr>
            </w:pPr>
            <w:r>
              <w:rPr>
                <w:sz w:val="20"/>
                <w:szCs w:val="20"/>
              </w:rPr>
              <w:t>«</w:t>
            </w:r>
            <w:r w:rsidRPr="00705E9A">
              <w:rPr>
                <w:sz w:val="20"/>
                <w:szCs w:val="20"/>
              </w:rPr>
              <w:t xml:space="preserve">Об утверждении проекта планировки территории части квартала, ограниченного просп. Московский, ул. 45-й Стрелковой </w:t>
            </w:r>
            <w:r w:rsidRPr="00705E9A">
              <w:rPr>
                <w:sz w:val="20"/>
                <w:szCs w:val="20"/>
              </w:rPr>
              <w:lastRenderedPageBreak/>
              <w:t>Дивизии, ул. Карпинского, ул.</w:t>
            </w:r>
            <w:r>
              <w:rPr>
                <w:sz w:val="20"/>
                <w:szCs w:val="20"/>
              </w:rPr>
              <w:t> </w:t>
            </w:r>
            <w:r w:rsidRPr="00705E9A">
              <w:rPr>
                <w:sz w:val="20"/>
                <w:szCs w:val="20"/>
              </w:rPr>
              <w:t>Беговая в городском округе город Воронеж</w:t>
            </w:r>
            <w:r>
              <w:rPr>
                <w:sz w:val="20"/>
                <w:szCs w:val="20"/>
              </w:rPr>
              <w:t>»</w:t>
            </w:r>
          </w:p>
        </w:tc>
      </w:tr>
      <w:tr w:rsidR="00E8511D" w:rsidRPr="00940D11" w14:paraId="79ED64B6" w14:textId="77777777" w:rsidTr="00036F78">
        <w:trPr>
          <w:jc w:val="center"/>
        </w:trPr>
        <w:tc>
          <w:tcPr>
            <w:tcW w:w="684" w:type="dxa"/>
            <w:vMerge/>
          </w:tcPr>
          <w:p w14:paraId="4FABB30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FF793F" w14:textId="77777777" w:rsidR="00E8511D" w:rsidRPr="00940D11" w:rsidRDefault="00E8511D" w:rsidP="00F46770">
            <w:pPr>
              <w:pStyle w:val="ConsPlusNormal"/>
              <w:rPr>
                <w:sz w:val="20"/>
                <w:szCs w:val="20"/>
              </w:rPr>
            </w:pPr>
          </w:p>
        </w:tc>
        <w:tc>
          <w:tcPr>
            <w:tcW w:w="1266" w:type="dxa"/>
            <w:vMerge/>
          </w:tcPr>
          <w:p w14:paraId="4BDB22BA" w14:textId="77777777" w:rsidR="00E8511D" w:rsidRPr="00940D11" w:rsidRDefault="00E8511D" w:rsidP="00F46770">
            <w:pPr>
              <w:pStyle w:val="ConsPlusNormal"/>
              <w:rPr>
                <w:sz w:val="20"/>
                <w:szCs w:val="20"/>
              </w:rPr>
            </w:pPr>
          </w:p>
        </w:tc>
        <w:tc>
          <w:tcPr>
            <w:tcW w:w="3005" w:type="dxa"/>
            <w:vAlign w:val="center"/>
          </w:tcPr>
          <w:p w14:paraId="30D0264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C59D43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D2F8BC3" w14:textId="77777777" w:rsidR="00E8511D" w:rsidRPr="00940D11" w:rsidRDefault="00E8511D" w:rsidP="003A4525">
            <w:pPr>
              <w:pStyle w:val="ConsPlusNormal"/>
              <w:jc w:val="center"/>
              <w:rPr>
                <w:sz w:val="20"/>
                <w:szCs w:val="20"/>
              </w:rPr>
            </w:pPr>
            <w:r w:rsidRPr="00940D11">
              <w:rPr>
                <w:sz w:val="20"/>
                <w:szCs w:val="20"/>
              </w:rPr>
              <w:t>261</w:t>
            </w:r>
          </w:p>
        </w:tc>
        <w:tc>
          <w:tcPr>
            <w:tcW w:w="1230" w:type="dxa"/>
            <w:vAlign w:val="center"/>
          </w:tcPr>
          <w:p w14:paraId="041197C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1F7676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B46E5A2" w14:textId="77777777" w:rsidR="00E8511D" w:rsidRPr="00940D11" w:rsidRDefault="00E8511D" w:rsidP="003A4525">
            <w:pPr>
              <w:pStyle w:val="ConsPlusNormal"/>
              <w:jc w:val="center"/>
              <w:rPr>
                <w:sz w:val="20"/>
                <w:szCs w:val="20"/>
              </w:rPr>
            </w:pPr>
            <w:r w:rsidRPr="00940D11">
              <w:rPr>
                <w:sz w:val="20"/>
                <w:szCs w:val="20"/>
              </w:rPr>
              <w:t>261</w:t>
            </w:r>
          </w:p>
        </w:tc>
        <w:tc>
          <w:tcPr>
            <w:tcW w:w="3132" w:type="dxa"/>
            <w:vMerge/>
            <w:shd w:val="clear" w:color="auto" w:fill="auto"/>
          </w:tcPr>
          <w:p w14:paraId="69E4646C" w14:textId="77777777" w:rsidR="00E8511D" w:rsidRPr="00940D11" w:rsidRDefault="00E8511D" w:rsidP="00F46770">
            <w:pPr>
              <w:pStyle w:val="ConsPlusNormal"/>
              <w:rPr>
                <w:sz w:val="20"/>
                <w:szCs w:val="20"/>
              </w:rPr>
            </w:pPr>
          </w:p>
        </w:tc>
      </w:tr>
      <w:tr w:rsidR="00E8511D" w:rsidRPr="00940D11" w14:paraId="3A4B8E08" w14:textId="77777777" w:rsidTr="00036F78">
        <w:trPr>
          <w:jc w:val="center"/>
        </w:trPr>
        <w:tc>
          <w:tcPr>
            <w:tcW w:w="684" w:type="dxa"/>
            <w:vMerge/>
          </w:tcPr>
          <w:p w14:paraId="233DA66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24D8A5" w14:textId="77777777" w:rsidR="00E8511D" w:rsidRPr="00940D11" w:rsidRDefault="00E8511D" w:rsidP="00F46770">
            <w:pPr>
              <w:pStyle w:val="ConsPlusNormal"/>
              <w:rPr>
                <w:sz w:val="20"/>
                <w:szCs w:val="20"/>
              </w:rPr>
            </w:pPr>
          </w:p>
        </w:tc>
        <w:tc>
          <w:tcPr>
            <w:tcW w:w="1266" w:type="dxa"/>
            <w:vMerge/>
          </w:tcPr>
          <w:p w14:paraId="1397D9A8" w14:textId="77777777" w:rsidR="00E8511D" w:rsidRPr="00940D11" w:rsidRDefault="00E8511D" w:rsidP="00F46770">
            <w:pPr>
              <w:pStyle w:val="ConsPlusNormal"/>
              <w:rPr>
                <w:sz w:val="20"/>
                <w:szCs w:val="20"/>
              </w:rPr>
            </w:pPr>
          </w:p>
        </w:tc>
        <w:tc>
          <w:tcPr>
            <w:tcW w:w="3005" w:type="dxa"/>
            <w:vAlign w:val="center"/>
          </w:tcPr>
          <w:p w14:paraId="4385BFD9"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D1DBC0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8C41EDA" w14:textId="77777777" w:rsidR="00E8511D" w:rsidRPr="00940D11" w:rsidRDefault="00E8511D" w:rsidP="003A4525">
            <w:pPr>
              <w:pStyle w:val="ConsPlusNormal"/>
              <w:jc w:val="center"/>
              <w:rPr>
                <w:sz w:val="20"/>
                <w:szCs w:val="20"/>
              </w:rPr>
            </w:pPr>
            <w:r w:rsidRPr="00940D11">
              <w:rPr>
                <w:sz w:val="20"/>
                <w:szCs w:val="20"/>
              </w:rPr>
              <w:t>57</w:t>
            </w:r>
          </w:p>
        </w:tc>
        <w:tc>
          <w:tcPr>
            <w:tcW w:w="1230" w:type="dxa"/>
            <w:vAlign w:val="center"/>
          </w:tcPr>
          <w:p w14:paraId="16E0933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07BC4B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735D134" w14:textId="77777777" w:rsidR="00E8511D" w:rsidRPr="00940D11" w:rsidRDefault="00E8511D" w:rsidP="003A4525">
            <w:pPr>
              <w:pStyle w:val="ConsPlusNormal"/>
              <w:jc w:val="center"/>
              <w:rPr>
                <w:sz w:val="20"/>
                <w:szCs w:val="20"/>
              </w:rPr>
            </w:pPr>
            <w:r w:rsidRPr="00940D11">
              <w:rPr>
                <w:sz w:val="20"/>
                <w:szCs w:val="20"/>
              </w:rPr>
              <w:t>57</w:t>
            </w:r>
          </w:p>
        </w:tc>
        <w:tc>
          <w:tcPr>
            <w:tcW w:w="3132" w:type="dxa"/>
            <w:vMerge/>
            <w:shd w:val="clear" w:color="auto" w:fill="auto"/>
          </w:tcPr>
          <w:p w14:paraId="16A7B15A" w14:textId="77777777" w:rsidR="00E8511D" w:rsidRPr="00940D11" w:rsidRDefault="00E8511D" w:rsidP="00F46770">
            <w:pPr>
              <w:pStyle w:val="ConsPlusNormal"/>
              <w:rPr>
                <w:sz w:val="20"/>
                <w:szCs w:val="20"/>
              </w:rPr>
            </w:pPr>
          </w:p>
        </w:tc>
      </w:tr>
      <w:tr w:rsidR="00E8511D" w:rsidRPr="00940D11" w14:paraId="073D5EB2" w14:textId="77777777" w:rsidTr="00036F78">
        <w:trPr>
          <w:jc w:val="center"/>
        </w:trPr>
        <w:tc>
          <w:tcPr>
            <w:tcW w:w="684" w:type="dxa"/>
            <w:vMerge/>
          </w:tcPr>
          <w:p w14:paraId="7F94958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23A61D3" w14:textId="77777777" w:rsidR="00E8511D" w:rsidRPr="00940D11" w:rsidRDefault="00E8511D" w:rsidP="00F46770">
            <w:pPr>
              <w:pStyle w:val="ConsPlusNormal"/>
              <w:rPr>
                <w:sz w:val="20"/>
                <w:szCs w:val="20"/>
              </w:rPr>
            </w:pPr>
          </w:p>
        </w:tc>
        <w:tc>
          <w:tcPr>
            <w:tcW w:w="1266" w:type="dxa"/>
            <w:vMerge/>
          </w:tcPr>
          <w:p w14:paraId="14C78B3C" w14:textId="77777777" w:rsidR="00E8511D" w:rsidRPr="00940D11" w:rsidRDefault="00E8511D" w:rsidP="00F46770">
            <w:pPr>
              <w:pStyle w:val="ConsPlusNormal"/>
              <w:rPr>
                <w:sz w:val="20"/>
                <w:szCs w:val="20"/>
              </w:rPr>
            </w:pPr>
          </w:p>
        </w:tc>
        <w:tc>
          <w:tcPr>
            <w:tcW w:w="3005" w:type="dxa"/>
            <w:vAlign w:val="center"/>
          </w:tcPr>
          <w:p w14:paraId="46353D6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380DF7A"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0209FD00"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543BACE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06449A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26B27B8"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13DFAEB0" w14:textId="77777777" w:rsidR="00E8511D" w:rsidRPr="00940D11" w:rsidRDefault="00E8511D" w:rsidP="00F46770">
            <w:pPr>
              <w:pStyle w:val="ConsPlusNormal"/>
              <w:rPr>
                <w:sz w:val="20"/>
                <w:szCs w:val="20"/>
              </w:rPr>
            </w:pPr>
          </w:p>
        </w:tc>
      </w:tr>
      <w:tr w:rsidR="00E8511D" w:rsidRPr="00940D11" w14:paraId="0BC8A3EF" w14:textId="77777777" w:rsidTr="00036F78">
        <w:trPr>
          <w:jc w:val="center"/>
        </w:trPr>
        <w:tc>
          <w:tcPr>
            <w:tcW w:w="684" w:type="dxa"/>
            <w:vMerge/>
          </w:tcPr>
          <w:p w14:paraId="5866947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259EC0C" w14:textId="77777777" w:rsidR="00E8511D" w:rsidRPr="00940D11" w:rsidRDefault="00E8511D" w:rsidP="00F46770">
            <w:pPr>
              <w:pStyle w:val="ConsPlusNormal"/>
              <w:rPr>
                <w:sz w:val="20"/>
                <w:szCs w:val="20"/>
              </w:rPr>
            </w:pPr>
          </w:p>
        </w:tc>
        <w:tc>
          <w:tcPr>
            <w:tcW w:w="1266" w:type="dxa"/>
            <w:vMerge/>
          </w:tcPr>
          <w:p w14:paraId="7EC17441" w14:textId="77777777" w:rsidR="00E8511D" w:rsidRPr="00940D11" w:rsidRDefault="00E8511D" w:rsidP="00F46770">
            <w:pPr>
              <w:pStyle w:val="ConsPlusNormal"/>
              <w:rPr>
                <w:sz w:val="20"/>
                <w:szCs w:val="20"/>
              </w:rPr>
            </w:pPr>
          </w:p>
        </w:tc>
        <w:tc>
          <w:tcPr>
            <w:tcW w:w="3005" w:type="dxa"/>
            <w:vAlign w:val="center"/>
          </w:tcPr>
          <w:p w14:paraId="5E95D108"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3480FDA4"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38F5F55" w14:textId="77777777" w:rsidR="00E8511D" w:rsidRPr="00940D11" w:rsidRDefault="00E8511D" w:rsidP="003A4525">
            <w:pPr>
              <w:pStyle w:val="ConsPlusNormal"/>
              <w:jc w:val="center"/>
              <w:rPr>
                <w:sz w:val="20"/>
                <w:szCs w:val="20"/>
              </w:rPr>
            </w:pPr>
            <w:r w:rsidRPr="00940D11">
              <w:rPr>
                <w:sz w:val="20"/>
                <w:szCs w:val="20"/>
              </w:rPr>
              <w:t>230</w:t>
            </w:r>
          </w:p>
        </w:tc>
        <w:tc>
          <w:tcPr>
            <w:tcW w:w="1230" w:type="dxa"/>
            <w:vAlign w:val="center"/>
          </w:tcPr>
          <w:p w14:paraId="3E49292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7BC9EE1"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A27CBD2" w14:textId="77777777" w:rsidR="00E8511D" w:rsidRPr="00940D11" w:rsidRDefault="00E8511D" w:rsidP="003A4525">
            <w:pPr>
              <w:pStyle w:val="ConsPlusNormal"/>
              <w:jc w:val="center"/>
              <w:rPr>
                <w:sz w:val="20"/>
                <w:szCs w:val="20"/>
              </w:rPr>
            </w:pPr>
            <w:r w:rsidRPr="00940D11">
              <w:rPr>
                <w:sz w:val="20"/>
                <w:szCs w:val="20"/>
              </w:rPr>
              <w:t>230</w:t>
            </w:r>
          </w:p>
        </w:tc>
        <w:tc>
          <w:tcPr>
            <w:tcW w:w="3132" w:type="dxa"/>
            <w:vMerge/>
            <w:shd w:val="clear" w:color="auto" w:fill="auto"/>
          </w:tcPr>
          <w:p w14:paraId="23C305F7" w14:textId="77777777" w:rsidR="00E8511D" w:rsidRPr="00940D11" w:rsidRDefault="00E8511D" w:rsidP="00F46770">
            <w:pPr>
              <w:pStyle w:val="ConsPlusNormal"/>
              <w:rPr>
                <w:sz w:val="20"/>
                <w:szCs w:val="20"/>
              </w:rPr>
            </w:pPr>
          </w:p>
        </w:tc>
      </w:tr>
      <w:tr w:rsidR="00E8511D" w:rsidRPr="00940D11" w14:paraId="18252967" w14:textId="77777777" w:rsidTr="00036F78">
        <w:trPr>
          <w:jc w:val="center"/>
        </w:trPr>
        <w:tc>
          <w:tcPr>
            <w:tcW w:w="684" w:type="dxa"/>
            <w:vMerge/>
          </w:tcPr>
          <w:p w14:paraId="2B45BB1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D26AB09" w14:textId="77777777" w:rsidR="00E8511D" w:rsidRPr="00940D11" w:rsidRDefault="00E8511D" w:rsidP="00F46770">
            <w:pPr>
              <w:pStyle w:val="ConsPlusNormal"/>
              <w:rPr>
                <w:sz w:val="20"/>
                <w:szCs w:val="20"/>
              </w:rPr>
            </w:pPr>
          </w:p>
        </w:tc>
        <w:tc>
          <w:tcPr>
            <w:tcW w:w="1266" w:type="dxa"/>
            <w:vMerge/>
          </w:tcPr>
          <w:p w14:paraId="3F7C37A9" w14:textId="77777777" w:rsidR="00E8511D" w:rsidRPr="00940D11" w:rsidRDefault="00E8511D" w:rsidP="00F46770">
            <w:pPr>
              <w:pStyle w:val="ConsPlusNormal"/>
              <w:rPr>
                <w:sz w:val="20"/>
                <w:szCs w:val="20"/>
              </w:rPr>
            </w:pPr>
          </w:p>
        </w:tc>
        <w:tc>
          <w:tcPr>
            <w:tcW w:w="3005" w:type="dxa"/>
            <w:vAlign w:val="center"/>
          </w:tcPr>
          <w:p w14:paraId="1B701B80"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6DBAD74"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249A1E93" w14:textId="77777777" w:rsidR="00E8511D" w:rsidRPr="00940D11" w:rsidRDefault="00E8511D" w:rsidP="003A4525">
            <w:pPr>
              <w:pStyle w:val="ConsPlusNormal"/>
              <w:jc w:val="center"/>
              <w:rPr>
                <w:sz w:val="20"/>
                <w:szCs w:val="20"/>
              </w:rPr>
            </w:pPr>
            <w:r w:rsidRPr="00940D11">
              <w:rPr>
                <w:sz w:val="20"/>
                <w:szCs w:val="20"/>
              </w:rPr>
              <w:t>230</w:t>
            </w:r>
          </w:p>
        </w:tc>
        <w:tc>
          <w:tcPr>
            <w:tcW w:w="1230" w:type="dxa"/>
            <w:vAlign w:val="center"/>
          </w:tcPr>
          <w:p w14:paraId="4793A24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5C646F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29CD675" w14:textId="77777777" w:rsidR="00E8511D" w:rsidRPr="00940D11" w:rsidRDefault="00E8511D" w:rsidP="003A4525">
            <w:pPr>
              <w:pStyle w:val="ConsPlusNormal"/>
              <w:jc w:val="center"/>
              <w:rPr>
                <w:sz w:val="20"/>
                <w:szCs w:val="20"/>
              </w:rPr>
            </w:pPr>
            <w:r w:rsidRPr="00940D11">
              <w:rPr>
                <w:sz w:val="20"/>
                <w:szCs w:val="20"/>
              </w:rPr>
              <w:t>230</w:t>
            </w:r>
          </w:p>
        </w:tc>
        <w:tc>
          <w:tcPr>
            <w:tcW w:w="3132" w:type="dxa"/>
            <w:vMerge/>
            <w:shd w:val="clear" w:color="auto" w:fill="auto"/>
          </w:tcPr>
          <w:p w14:paraId="75DC1BD8" w14:textId="77777777" w:rsidR="00E8511D" w:rsidRPr="00940D11" w:rsidRDefault="00E8511D" w:rsidP="00F46770">
            <w:pPr>
              <w:pStyle w:val="ConsPlusNormal"/>
              <w:rPr>
                <w:sz w:val="20"/>
                <w:szCs w:val="20"/>
              </w:rPr>
            </w:pPr>
          </w:p>
        </w:tc>
      </w:tr>
      <w:tr w:rsidR="00E8511D" w:rsidRPr="00940D11" w14:paraId="570CC823" w14:textId="77777777" w:rsidTr="00036F78">
        <w:trPr>
          <w:jc w:val="center"/>
        </w:trPr>
        <w:tc>
          <w:tcPr>
            <w:tcW w:w="684" w:type="dxa"/>
            <w:vMerge/>
          </w:tcPr>
          <w:p w14:paraId="64B218A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6990E6" w14:textId="77777777" w:rsidR="00E8511D" w:rsidRPr="00940D11" w:rsidRDefault="00E8511D" w:rsidP="00F46770">
            <w:pPr>
              <w:pStyle w:val="ConsPlusNormal"/>
              <w:rPr>
                <w:sz w:val="20"/>
                <w:szCs w:val="20"/>
              </w:rPr>
            </w:pPr>
          </w:p>
        </w:tc>
        <w:tc>
          <w:tcPr>
            <w:tcW w:w="1266" w:type="dxa"/>
            <w:vMerge/>
          </w:tcPr>
          <w:p w14:paraId="2FE8782F" w14:textId="77777777" w:rsidR="00E8511D" w:rsidRPr="00940D11" w:rsidRDefault="00E8511D" w:rsidP="00F46770">
            <w:pPr>
              <w:pStyle w:val="ConsPlusNormal"/>
              <w:rPr>
                <w:sz w:val="20"/>
                <w:szCs w:val="20"/>
              </w:rPr>
            </w:pPr>
          </w:p>
        </w:tc>
        <w:tc>
          <w:tcPr>
            <w:tcW w:w="3005" w:type="dxa"/>
            <w:vAlign w:val="center"/>
          </w:tcPr>
          <w:p w14:paraId="0457787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2AB65650"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3019FB0D" w14:textId="77777777" w:rsidR="00E8511D" w:rsidRPr="00940D11" w:rsidRDefault="00E8511D" w:rsidP="003A4525">
            <w:pPr>
              <w:pStyle w:val="ConsPlusNormal"/>
              <w:jc w:val="center"/>
              <w:rPr>
                <w:sz w:val="20"/>
                <w:szCs w:val="20"/>
              </w:rPr>
            </w:pPr>
            <w:r w:rsidRPr="00940D11">
              <w:rPr>
                <w:sz w:val="20"/>
                <w:szCs w:val="20"/>
              </w:rPr>
              <w:t>72</w:t>
            </w:r>
          </w:p>
        </w:tc>
        <w:tc>
          <w:tcPr>
            <w:tcW w:w="1230" w:type="dxa"/>
            <w:vAlign w:val="center"/>
          </w:tcPr>
          <w:p w14:paraId="6FC10034"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A31CCF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3910628" w14:textId="77777777" w:rsidR="00E8511D" w:rsidRPr="00940D11" w:rsidRDefault="00E8511D" w:rsidP="003A4525">
            <w:pPr>
              <w:pStyle w:val="ConsPlusNormal"/>
              <w:jc w:val="center"/>
              <w:rPr>
                <w:sz w:val="20"/>
                <w:szCs w:val="20"/>
              </w:rPr>
            </w:pPr>
            <w:r w:rsidRPr="00940D11">
              <w:rPr>
                <w:sz w:val="20"/>
                <w:szCs w:val="20"/>
              </w:rPr>
              <w:t>72</w:t>
            </w:r>
          </w:p>
        </w:tc>
        <w:tc>
          <w:tcPr>
            <w:tcW w:w="3132" w:type="dxa"/>
            <w:vMerge/>
            <w:shd w:val="clear" w:color="auto" w:fill="auto"/>
          </w:tcPr>
          <w:p w14:paraId="2DA611FC" w14:textId="77777777" w:rsidR="00E8511D" w:rsidRPr="00940D11" w:rsidRDefault="00E8511D" w:rsidP="00F46770">
            <w:pPr>
              <w:pStyle w:val="ConsPlusNormal"/>
              <w:rPr>
                <w:sz w:val="20"/>
                <w:szCs w:val="20"/>
              </w:rPr>
            </w:pPr>
          </w:p>
        </w:tc>
      </w:tr>
      <w:tr w:rsidR="00E8511D" w:rsidRPr="00940D11" w14:paraId="03923525" w14:textId="77777777" w:rsidTr="00F1427E">
        <w:trPr>
          <w:jc w:val="center"/>
        </w:trPr>
        <w:tc>
          <w:tcPr>
            <w:tcW w:w="684" w:type="dxa"/>
            <w:vMerge w:val="restart"/>
            <w:vAlign w:val="center"/>
          </w:tcPr>
          <w:p w14:paraId="2066CD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2E722E3" w14:textId="77777777" w:rsidR="00E8511D" w:rsidRPr="00940D11" w:rsidRDefault="00E8511D" w:rsidP="00F46770">
            <w:pPr>
              <w:pStyle w:val="ConsPlusNormal"/>
              <w:rPr>
                <w:sz w:val="20"/>
                <w:szCs w:val="20"/>
              </w:rPr>
            </w:pPr>
            <w:r w:rsidRPr="00940D11">
              <w:rPr>
                <w:sz w:val="20"/>
                <w:szCs w:val="20"/>
              </w:rPr>
              <w:t>6145</w:t>
            </w:r>
          </w:p>
        </w:tc>
        <w:tc>
          <w:tcPr>
            <w:tcW w:w="1266" w:type="dxa"/>
            <w:vMerge w:val="restart"/>
            <w:shd w:val="clear" w:color="auto" w:fill="auto"/>
            <w:vAlign w:val="center"/>
          </w:tcPr>
          <w:p w14:paraId="18322174" w14:textId="77777777" w:rsidR="00E8511D" w:rsidRPr="00940D11" w:rsidRDefault="00371AEC" w:rsidP="00F46770">
            <w:pPr>
              <w:pStyle w:val="ConsPlusNormal"/>
              <w:rPr>
                <w:sz w:val="20"/>
                <w:szCs w:val="20"/>
              </w:rPr>
            </w:pPr>
            <w:r>
              <w:rPr>
                <w:sz w:val="20"/>
                <w:szCs w:val="20"/>
              </w:rPr>
              <w:t>Первая очередь</w:t>
            </w:r>
          </w:p>
        </w:tc>
        <w:tc>
          <w:tcPr>
            <w:tcW w:w="3005" w:type="dxa"/>
            <w:vAlign w:val="center"/>
          </w:tcPr>
          <w:p w14:paraId="563A2173"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0F222F7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D83B748" w14:textId="77777777" w:rsidR="00E8511D" w:rsidRPr="00940D11" w:rsidRDefault="00E8511D" w:rsidP="003A4525">
            <w:pPr>
              <w:pStyle w:val="ConsPlusNormal"/>
              <w:jc w:val="center"/>
              <w:rPr>
                <w:sz w:val="20"/>
                <w:szCs w:val="20"/>
              </w:rPr>
            </w:pPr>
            <w:r w:rsidRPr="00940D11">
              <w:rPr>
                <w:sz w:val="20"/>
                <w:szCs w:val="20"/>
              </w:rPr>
              <w:t>217</w:t>
            </w:r>
          </w:p>
        </w:tc>
        <w:tc>
          <w:tcPr>
            <w:tcW w:w="1230" w:type="dxa"/>
            <w:shd w:val="clear" w:color="auto" w:fill="auto"/>
            <w:vAlign w:val="center"/>
          </w:tcPr>
          <w:p w14:paraId="311B10D6" w14:textId="77777777" w:rsidR="00E8511D" w:rsidRPr="00940D11" w:rsidRDefault="00E8511D" w:rsidP="003A4525">
            <w:pPr>
              <w:pStyle w:val="ConsPlusNormal"/>
              <w:jc w:val="center"/>
              <w:rPr>
                <w:sz w:val="20"/>
                <w:szCs w:val="20"/>
              </w:rPr>
            </w:pPr>
            <w:r w:rsidRPr="00940D11">
              <w:rPr>
                <w:sz w:val="20"/>
                <w:szCs w:val="20"/>
              </w:rPr>
              <w:t>144</w:t>
            </w:r>
          </w:p>
        </w:tc>
        <w:tc>
          <w:tcPr>
            <w:tcW w:w="1276" w:type="dxa"/>
            <w:shd w:val="clear" w:color="auto" w:fill="auto"/>
            <w:vAlign w:val="center"/>
          </w:tcPr>
          <w:p w14:paraId="7661A6C0" w14:textId="77777777" w:rsidR="00E8511D" w:rsidRPr="00940D11" w:rsidRDefault="00E8511D" w:rsidP="003A4525">
            <w:pPr>
              <w:pStyle w:val="ConsPlusNormal"/>
              <w:jc w:val="center"/>
              <w:rPr>
                <w:sz w:val="20"/>
                <w:szCs w:val="20"/>
              </w:rPr>
            </w:pPr>
            <w:r w:rsidRPr="00940D11">
              <w:rPr>
                <w:sz w:val="20"/>
                <w:szCs w:val="20"/>
              </w:rPr>
              <w:t>-</w:t>
            </w:r>
          </w:p>
        </w:tc>
        <w:tc>
          <w:tcPr>
            <w:tcW w:w="1474" w:type="dxa"/>
            <w:shd w:val="clear" w:color="auto" w:fill="auto"/>
            <w:vAlign w:val="center"/>
          </w:tcPr>
          <w:p w14:paraId="1B46F8C2" w14:textId="77777777" w:rsidR="00E8511D" w:rsidRPr="00940D11" w:rsidRDefault="00E8511D" w:rsidP="003A4525">
            <w:pPr>
              <w:pStyle w:val="ConsPlusNormal"/>
              <w:jc w:val="center"/>
              <w:rPr>
                <w:sz w:val="20"/>
                <w:szCs w:val="20"/>
              </w:rPr>
            </w:pPr>
            <w:r w:rsidRPr="00940D11">
              <w:rPr>
                <w:sz w:val="20"/>
                <w:szCs w:val="20"/>
              </w:rPr>
              <w:t>73</w:t>
            </w:r>
          </w:p>
        </w:tc>
        <w:tc>
          <w:tcPr>
            <w:tcW w:w="3132" w:type="dxa"/>
            <w:vMerge w:val="restart"/>
            <w:shd w:val="clear" w:color="auto" w:fill="auto"/>
            <w:vAlign w:val="center"/>
          </w:tcPr>
          <w:p w14:paraId="0CC1D843" w14:textId="77777777" w:rsidR="00E8511D" w:rsidRPr="00940D11" w:rsidRDefault="00E8511D" w:rsidP="00E34F28">
            <w:pPr>
              <w:rPr>
                <w:sz w:val="20"/>
                <w:szCs w:val="20"/>
              </w:rPr>
            </w:pPr>
            <w:r w:rsidRPr="00940D11">
              <w:rPr>
                <w:sz w:val="20"/>
                <w:szCs w:val="20"/>
              </w:rPr>
              <w:t>МП «Развитие физической</w:t>
            </w:r>
            <w:r w:rsidR="00E34F28" w:rsidRPr="00940D11">
              <w:rPr>
                <w:sz w:val="20"/>
                <w:szCs w:val="20"/>
              </w:rPr>
              <w:t xml:space="preserve"> </w:t>
            </w:r>
            <w:r w:rsidRPr="00940D11">
              <w:rPr>
                <w:sz w:val="20"/>
                <w:szCs w:val="20"/>
              </w:rPr>
              <w:t>культуры и спорта»</w:t>
            </w:r>
          </w:p>
        </w:tc>
      </w:tr>
      <w:tr w:rsidR="00E8511D" w:rsidRPr="00940D11" w14:paraId="72D59EB3" w14:textId="77777777" w:rsidTr="00F1427E">
        <w:trPr>
          <w:jc w:val="center"/>
        </w:trPr>
        <w:tc>
          <w:tcPr>
            <w:tcW w:w="684" w:type="dxa"/>
            <w:vMerge/>
          </w:tcPr>
          <w:p w14:paraId="1B0D85C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D161F4" w14:textId="77777777" w:rsidR="00E8511D" w:rsidRPr="00940D11" w:rsidRDefault="00E8511D" w:rsidP="00F46770">
            <w:pPr>
              <w:pStyle w:val="ConsPlusNormal"/>
              <w:rPr>
                <w:sz w:val="20"/>
                <w:szCs w:val="20"/>
              </w:rPr>
            </w:pPr>
          </w:p>
        </w:tc>
        <w:tc>
          <w:tcPr>
            <w:tcW w:w="1266" w:type="dxa"/>
            <w:vMerge/>
            <w:shd w:val="clear" w:color="auto" w:fill="auto"/>
          </w:tcPr>
          <w:p w14:paraId="2BA7BEDC" w14:textId="77777777" w:rsidR="00E8511D" w:rsidRPr="00940D11" w:rsidRDefault="00E8511D" w:rsidP="00F46770">
            <w:pPr>
              <w:pStyle w:val="ConsPlusNormal"/>
              <w:rPr>
                <w:sz w:val="20"/>
                <w:szCs w:val="20"/>
              </w:rPr>
            </w:pPr>
          </w:p>
        </w:tc>
        <w:tc>
          <w:tcPr>
            <w:tcW w:w="3005" w:type="dxa"/>
            <w:vAlign w:val="center"/>
          </w:tcPr>
          <w:p w14:paraId="5D51C31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4B5C93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CF4C227" w14:textId="77777777" w:rsidR="00E8511D" w:rsidRPr="00940D11" w:rsidRDefault="00E8511D" w:rsidP="003A4525">
            <w:pPr>
              <w:pStyle w:val="ConsPlusNormal"/>
              <w:jc w:val="center"/>
              <w:rPr>
                <w:sz w:val="20"/>
                <w:szCs w:val="20"/>
              </w:rPr>
            </w:pPr>
            <w:r w:rsidRPr="00940D11">
              <w:rPr>
                <w:sz w:val="20"/>
                <w:szCs w:val="20"/>
              </w:rPr>
              <w:t>471</w:t>
            </w:r>
          </w:p>
        </w:tc>
        <w:tc>
          <w:tcPr>
            <w:tcW w:w="1230" w:type="dxa"/>
            <w:vAlign w:val="center"/>
          </w:tcPr>
          <w:p w14:paraId="04C95273" w14:textId="77777777" w:rsidR="00E8511D" w:rsidRPr="00940D11" w:rsidRDefault="00206892" w:rsidP="003A4525">
            <w:pPr>
              <w:pStyle w:val="ConsPlusNormal"/>
              <w:jc w:val="center"/>
              <w:rPr>
                <w:sz w:val="20"/>
                <w:szCs w:val="20"/>
              </w:rPr>
            </w:pPr>
            <w:r>
              <w:rPr>
                <w:sz w:val="20"/>
                <w:szCs w:val="20"/>
              </w:rPr>
              <w:t>722</w:t>
            </w:r>
          </w:p>
        </w:tc>
        <w:tc>
          <w:tcPr>
            <w:tcW w:w="1276" w:type="dxa"/>
            <w:vAlign w:val="center"/>
          </w:tcPr>
          <w:p w14:paraId="3A6CB80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7DDC65A"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shd w:val="clear" w:color="auto" w:fill="auto"/>
          </w:tcPr>
          <w:p w14:paraId="120F5FA9" w14:textId="77777777" w:rsidR="00E8511D" w:rsidRPr="00940D11" w:rsidRDefault="00E8511D" w:rsidP="00F46770">
            <w:pPr>
              <w:pStyle w:val="ConsPlusNormal"/>
              <w:rPr>
                <w:sz w:val="20"/>
                <w:szCs w:val="20"/>
              </w:rPr>
            </w:pPr>
          </w:p>
        </w:tc>
      </w:tr>
      <w:tr w:rsidR="00E8511D" w:rsidRPr="00940D11" w14:paraId="2F400327" w14:textId="77777777" w:rsidTr="00F1427E">
        <w:trPr>
          <w:jc w:val="center"/>
        </w:trPr>
        <w:tc>
          <w:tcPr>
            <w:tcW w:w="684" w:type="dxa"/>
            <w:vMerge/>
          </w:tcPr>
          <w:p w14:paraId="08361D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1F6D92" w14:textId="77777777" w:rsidR="00E8511D" w:rsidRPr="00940D11" w:rsidRDefault="00E8511D" w:rsidP="00F46770">
            <w:pPr>
              <w:pStyle w:val="ConsPlusNormal"/>
              <w:rPr>
                <w:sz w:val="20"/>
                <w:szCs w:val="20"/>
              </w:rPr>
            </w:pPr>
          </w:p>
        </w:tc>
        <w:tc>
          <w:tcPr>
            <w:tcW w:w="1266" w:type="dxa"/>
            <w:vMerge/>
            <w:shd w:val="clear" w:color="auto" w:fill="auto"/>
          </w:tcPr>
          <w:p w14:paraId="13BB3D54" w14:textId="77777777" w:rsidR="00E8511D" w:rsidRPr="00940D11" w:rsidRDefault="00E8511D" w:rsidP="00F46770">
            <w:pPr>
              <w:pStyle w:val="ConsPlusNormal"/>
              <w:rPr>
                <w:sz w:val="20"/>
                <w:szCs w:val="20"/>
              </w:rPr>
            </w:pPr>
          </w:p>
        </w:tc>
        <w:tc>
          <w:tcPr>
            <w:tcW w:w="3005" w:type="dxa"/>
            <w:vAlign w:val="center"/>
          </w:tcPr>
          <w:p w14:paraId="112C775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1EB047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01659F6" w14:textId="77777777" w:rsidR="00E8511D" w:rsidRPr="00940D11" w:rsidRDefault="00E8511D" w:rsidP="003A4525">
            <w:pPr>
              <w:pStyle w:val="ConsPlusNormal"/>
              <w:jc w:val="center"/>
              <w:rPr>
                <w:sz w:val="20"/>
                <w:szCs w:val="20"/>
              </w:rPr>
            </w:pPr>
            <w:r w:rsidRPr="00940D11">
              <w:rPr>
                <w:sz w:val="20"/>
                <w:szCs w:val="20"/>
              </w:rPr>
              <w:t>103</w:t>
            </w:r>
          </w:p>
        </w:tc>
        <w:tc>
          <w:tcPr>
            <w:tcW w:w="1230" w:type="dxa"/>
            <w:vAlign w:val="center"/>
          </w:tcPr>
          <w:p w14:paraId="5486166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7160D57"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40A849E" w14:textId="77777777" w:rsidR="00E8511D" w:rsidRPr="00940D11" w:rsidRDefault="00E8511D" w:rsidP="003A4525">
            <w:pPr>
              <w:pStyle w:val="ConsPlusNormal"/>
              <w:jc w:val="center"/>
              <w:rPr>
                <w:sz w:val="20"/>
                <w:szCs w:val="20"/>
              </w:rPr>
            </w:pPr>
            <w:r w:rsidRPr="00940D11">
              <w:rPr>
                <w:sz w:val="20"/>
                <w:szCs w:val="20"/>
              </w:rPr>
              <w:t>103</w:t>
            </w:r>
          </w:p>
        </w:tc>
        <w:tc>
          <w:tcPr>
            <w:tcW w:w="3132" w:type="dxa"/>
            <w:vMerge/>
            <w:shd w:val="clear" w:color="auto" w:fill="auto"/>
          </w:tcPr>
          <w:p w14:paraId="028E7C37" w14:textId="77777777" w:rsidR="00E8511D" w:rsidRPr="00940D11" w:rsidRDefault="00E8511D" w:rsidP="00F46770">
            <w:pPr>
              <w:pStyle w:val="ConsPlusNormal"/>
              <w:rPr>
                <w:sz w:val="20"/>
                <w:szCs w:val="20"/>
              </w:rPr>
            </w:pPr>
          </w:p>
        </w:tc>
      </w:tr>
      <w:tr w:rsidR="00E8511D" w:rsidRPr="00940D11" w14:paraId="7F6A2E52" w14:textId="77777777" w:rsidTr="00F1427E">
        <w:trPr>
          <w:jc w:val="center"/>
        </w:trPr>
        <w:tc>
          <w:tcPr>
            <w:tcW w:w="684" w:type="dxa"/>
            <w:vMerge/>
          </w:tcPr>
          <w:p w14:paraId="45C5B95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D64756E" w14:textId="77777777" w:rsidR="00E8511D" w:rsidRPr="00940D11" w:rsidRDefault="00E8511D" w:rsidP="00F46770">
            <w:pPr>
              <w:pStyle w:val="ConsPlusNormal"/>
              <w:rPr>
                <w:sz w:val="20"/>
                <w:szCs w:val="20"/>
              </w:rPr>
            </w:pPr>
          </w:p>
        </w:tc>
        <w:tc>
          <w:tcPr>
            <w:tcW w:w="1266" w:type="dxa"/>
            <w:vMerge/>
            <w:shd w:val="clear" w:color="auto" w:fill="auto"/>
          </w:tcPr>
          <w:p w14:paraId="21F9DE98" w14:textId="77777777" w:rsidR="00E8511D" w:rsidRPr="00940D11" w:rsidRDefault="00E8511D" w:rsidP="00F46770">
            <w:pPr>
              <w:pStyle w:val="ConsPlusNormal"/>
              <w:rPr>
                <w:sz w:val="20"/>
                <w:szCs w:val="20"/>
              </w:rPr>
            </w:pPr>
          </w:p>
        </w:tc>
        <w:tc>
          <w:tcPr>
            <w:tcW w:w="3005" w:type="dxa"/>
            <w:vAlign w:val="center"/>
          </w:tcPr>
          <w:p w14:paraId="09DD3AB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07219177"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2DD62AB1" w14:textId="77777777" w:rsidR="00E8511D" w:rsidRPr="00940D11" w:rsidRDefault="00E8511D" w:rsidP="003A4525">
            <w:pPr>
              <w:pStyle w:val="ConsPlusNormal"/>
              <w:jc w:val="center"/>
              <w:rPr>
                <w:sz w:val="20"/>
                <w:szCs w:val="20"/>
              </w:rPr>
            </w:pPr>
            <w:r w:rsidRPr="00940D11">
              <w:rPr>
                <w:sz w:val="20"/>
                <w:szCs w:val="20"/>
              </w:rPr>
              <w:t>1</w:t>
            </w:r>
          </w:p>
        </w:tc>
        <w:tc>
          <w:tcPr>
            <w:tcW w:w="1230" w:type="dxa"/>
            <w:vAlign w:val="center"/>
          </w:tcPr>
          <w:p w14:paraId="0C30A57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1478B0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0AEA253" w14:textId="77777777" w:rsidR="00E8511D" w:rsidRPr="00940D11" w:rsidRDefault="00E8511D" w:rsidP="003A4525">
            <w:pPr>
              <w:pStyle w:val="ConsPlusNormal"/>
              <w:jc w:val="center"/>
              <w:rPr>
                <w:sz w:val="20"/>
                <w:szCs w:val="20"/>
              </w:rPr>
            </w:pPr>
            <w:r w:rsidRPr="00940D11">
              <w:rPr>
                <w:sz w:val="20"/>
                <w:szCs w:val="20"/>
              </w:rPr>
              <w:t>1</w:t>
            </w:r>
          </w:p>
        </w:tc>
        <w:tc>
          <w:tcPr>
            <w:tcW w:w="3132" w:type="dxa"/>
            <w:vMerge/>
            <w:shd w:val="clear" w:color="auto" w:fill="auto"/>
          </w:tcPr>
          <w:p w14:paraId="76964F39" w14:textId="77777777" w:rsidR="00E8511D" w:rsidRPr="00940D11" w:rsidRDefault="00E8511D" w:rsidP="00F46770">
            <w:pPr>
              <w:pStyle w:val="ConsPlusNormal"/>
              <w:rPr>
                <w:sz w:val="20"/>
                <w:szCs w:val="20"/>
              </w:rPr>
            </w:pPr>
          </w:p>
        </w:tc>
      </w:tr>
      <w:tr w:rsidR="00E8511D" w:rsidRPr="00940D11" w14:paraId="0F1F1496" w14:textId="77777777" w:rsidTr="00F1427E">
        <w:trPr>
          <w:jc w:val="center"/>
        </w:trPr>
        <w:tc>
          <w:tcPr>
            <w:tcW w:w="684" w:type="dxa"/>
            <w:vMerge/>
          </w:tcPr>
          <w:p w14:paraId="2780004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980480" w14:textId="77777777" w:rsidR="00E8511D" w:rsidRPr="00940D11" w:rsidRDefault="00E8511D" w:rsidP="00F46770">
            <w:pPr>
              <w:pStyle w:val="ConsPlusNormal"/>
              <w:rPr>
                <w:sz w:val="20"/>
                <w:szCs w:val="20"/>
              </w:rPr>
            </w:pPr>
          </w:p>
        </w:tc>
        <w:tc>
          <w:tcPr>
            <w:tcW w:w="1266" w:type="dxa"/>
            <w:vMerge/>
            <w:shd w:val="clear" w:color="auto" w:fill="auto"/>
          </w:tcPr>
          <w:p w14:paraId="06F198BE" w14:textId="77777777" w:rsidR="00E8511D" w:rsidRPr="00940D11" w:rsidRDefault="00E8511D" w:rsidP="00F46770">
            <w:pPr>
              <w:pStyle w:val="ConsPlusNormal"/>
              <w:rPr>
                <w:sz w:val="20"/>
                <w:szCs w:val="20"/>
              </w:rPr>
            </w:pPr>
          </w:p>
        </w:tc>
        <w:tc>
          <w:tcPr>
            <w:tcW w:w="3005" w:type="dxa"/>
            <w:vAlign w:val="center"/>
          </w:tcPr>
          <w:p w14:paraId="7D7D5669"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C68EC7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0453214" w14:textId="77777777" w:rsidR="00E8511D" w:rsidRPr="00940D11" w:rsidRDefault="00E8511D" w:rsidP="003A4525">
            <w:pPr>
              <w:pStyle w:val="ConsPlusNormal"/>
              <w:jc w:val="center"/>
              <w:rPr>
                <w:sz w:val="20"/>
                <w:szCs w:val="20"/>
              </w:rPr>
            </w:pPr>
            <w:r w:rsidRPr="00940D11">
              <w:rPr>
                <w:sz w:val="20"/>
                <w:szCs w:val="20"/>
              </w:rPr>
              <w:t>414</w:t>
            </w:r>
          </w:p>
        </w:tc>
        <w:tc>
          <w:tcPr>
            <w:tcW w:w="1230" w:type="dxa"/>
            <w:vAlign w:val="center"/>
          </w:tcPr>
          <w:p w14:paraId="299F0BB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59185C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AC53D3E" w14:textId="77777777" w:rsidR="00E8511D" w:rsidRPr="00940D11" w:rsidRDefault="00E8511D" w:rsidP="003A4525">
            <w:pPr>
              <w:pStyle w:val="ConsPlusNormal"/>
              <w:jc w:val="center"/>
              <w:rPr>
                <w:sz w:val="20"/>
                <w:szCs w:val="20"/>
              </w:rPr>
            </w:pPr>
            <w:r w:rsidRPr="00940D11">
              <w:rPr>
                <w:sz w:val="20"/>
                <w:szCs w:val="20"/>
              </w:rPr>
              <w:t>414</w:t>
            </w:r>
          </w:p>
        </w:tc>
        <w:tc>
          <w:tcPr>
            <w:tcW w:w="3132" w:type="dxa"/>
            <w:vMerge/>
            <w:shd w:val="clear" w:color="auto" w:fill="auto"/>
          </w:tcPr>
          <w:p w14:paraId="0BCB3E3B" w14:textId="77777777" w:rsidR="00E8511D" w:rsidRPr="00940D11" w:rsidRDefault="00E8511D" w:rsidP="00F46770">
            <w:pPr>
              <w:pStyle w:val="ConsPlusNormal"/>
              <w:rPr>
                <w:sz w:val="20"/>
                <w:szCs w:val="20"/>
              </w:rPr>
            </w:pPr>
          </w:p>
        </w:tc>
      </w:tr>
      <w:tr w:rsidR="00E8511D" w:rsidRPr="00940D11" w14:paraId="35A57D92" w14:textId="77777777" w:rsidTr="00F1427E">
        <w:trPr>
          <w:jc w:val="center"/>
        </w:trPr>
        <w:tc>
          <w:tcPr>
            <w:tcW w:w="684" w:type="dxa"/>
            <w:vMerge/>
          </w:tcPr>
          <w:p w14:paraId="366565F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B061D75" w14:textId="77777777" w:rsidR="00E8511D" w:rsidRPr="00940D11" w:rsidRDefault="00E8511D" w:rsidP="00F46770">
            <w:pPr>
              <w:pStyle w:val="ConsPlusNormal"/>
              <w:rPr>
                <w:sz w:val="20"/>
                <w:szCs w:val="20"/>
              </w:rPr>
            </w:pPr>
          </w:p>
        </w:tc>
        <w:tc>
          <w:tcPr>
            <w:tcW w:w="1266" w:type="dxa"/>
            <w:vMerge/>
            <w:shd w:val="clear" w:color="auto" w:fill="auto"/>
          </w:tcPr>
          <w:p w14:paraId="64A4F216" w14:textId="77777777" w:rsidR="00E8511D" w:rsidRPr="00940D11" w:rsidRDefault="00E8511D" w:rsidP="00F46770">
            <w:pPr>
              <w:pStyle w:val="ConsPlusNormal"/>
              <w:rPr>
                <w:sz w:val="20"/>
                <w:szCs w:val="20"/>
              </w:rPr>
            </w:pPr>
          </w:p>
        </w:tc>
        <w:tc>
          <w:tcPr>
            <w:tcW w:w="3005" w:type="dxa"/>
            <w:vAlign w:val="center"/>
          </w:tcPr>
          <w:p w14:paraId="26E81514"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07D6700"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55E53075" w14:textId="77777777" w:rsidR="00E8511D" w:rsidRPr="00940D11" w:rsidRDefault="00E8511D" w:rsidP="003A4525">
            <w:pPr>
              <w:pStyle w:val="ConsPlusNormal"/>
              <w:jc w:val="center"/>
              <w:rPr>
                <w:sz w:val="20"/>
                <w:szCs w:val="20"/>
              </w:rPr>
            </w:pPr>
            <w:r w:rsidRPr="00940D11">
              <w:rPr>
                <w:sz w:val="20"/>
                <w:szCs w:val="20"/>
              </w:rPr>
              <w:t>414</w:t>
            </w:r>
          </w:p>
        </w:tc>
        <w:tc>
          <w:tcPr>
            <w:tcW w:w="1230" w:type="dxa"/>
            <w:vAlign w:val="center"/>
          </w:tcPr>
          <w:p w14:paraId="5480E0F4" w14:textId="77777777" w:rsidR="00E8511D" w:rsidRPr="00940D11" w:rsidRDefault="00E8511D" w:rsidP="003A4525">
            <w:pPr>
              <w:pStyle w:val="ConsPlusNormal"/>
              <w:jc w:val="center"/>
              <w:rPr>
                <w:sz w:val="20"/>
                <w:szCs w:val="20"/>
              </w:rPr>
            </w:pPr>
            <w:r w:rsidRPr="00940D11">
              <w:rPr>
                <w:sz w:val="20"/>
                <w:szCs w:val="20"/>
              </w:rPr>
              <w:t>288</w:t>
            </w:r>
          </w:p>
        </w:tc>
        <w:tc>
          <w:tcPr>
            <w:tcW w:w="1276" w:type="dxa"/>
            <w:shd w:val="clear" w:color="auto" w:fill="auto"/>
            <w:vAlign w:val="center"/>
          </w:tcPr>
          <w:p w14:paraId="6F42D26B" w14:textId="77777777" w:rsidR="00E8511D" w:rsidRPr="00940D11" w:rsidRDefault="00E8511D" w:rsidP="003A4525">
            <w:pPr>
              <w:pStyle w:val="ConsPlusNormal"/>
              <w:jc w:val="center"/>
              <w:rPr>
                <w:sz w:val="20"/>
                <w:szCs w:val="20"/>
              </w:rPr>
            </w:pPr>
            <w:r w:rsidRPr="00940D11">
              <w:rPr>
                <w:sz w:val="20"/>
                <w:szCs w:val="20"/>
              </w:rPr>
              <w:t>н/д</w:t>
            </w:r>
          </w:p>
        </w:tc>
        <w:tc>
          <w:tcPr>
            <w:tcW w:w="1474" w:type="dxa"/>
            <w:vAlign w:val="center"/>
          </w:tcPr>
          <w:p w14:paraId="718F54A5" w14:textId="77777777" w:rsidR="00E8511D" w:rsidRPr="00940D11" w:rsidRDefault="00E8511D" w:rsidP="003A4525">
            <w:pPr>
              <w:pStyle w:val="ConsPlusNormal"/>
              <w:jc w:val="center"/>
              <w:rPr>
                <w:sz w:val="20"/>
                <w:szCs w:val="20"/>
              </w:rPr>
            </w:pPr>
            <w:r w:rsidRPr="00940D11">
              <w:rPr>
                <w:sz w:val="20"/>
                <w:szCs w:val="20"/>
              </w:rPr>
              <w:t>126</w:t>
            </w:r>
          </w:p>
        </w:tc>
        <w:tc>
          <w:tcPr>
            <w:tcW w:w="3132" w:type="dxa"/>
            <w:vMerge/>
            <w:shd w:val="clear" w:color="auto" w:fill="auto"/>
          </w:tcPr>
          <w:p w14:paraId="22AF2EDC" w14:textId="77777777" w:rsidR="00E8511D" w:rsidRPr="00940D11" w:rsidRDefault="00E8511D" w:rsidP="00F46770">
            <w:pPr>
              <w:pStyle w:val="ConsPlusNormal"/>
              <w:rPr>
                <w:sz w:val="20"/>
                <w:szCs w:val="20"/>
              </w:rPr>
            </w:pPr>
          </w:p>
        </w:tc>
      </w:tr>
      <w:tr w:rsidR="00E8511D" w:rsidRPr="00940D11" w14:paraId="5F8702A2" w14:textId="77777777" w:rsidTr="00F1427E">
        <w:trPr>
          <w:jc w:val="center"/>
        </w:trPr>
        <w:tc>
          <w:tcPr>
            <w:tcW w:w="684" w:type="dxa"/>
            <w:vMerge/>
          </w:tcPr>
          <w:p w14:paraId="28CF271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E1BDADA" w14:textId="77777777" w:rsidR="00E8511D" w:rsidRPr="00940D11" w:rsidRDefault="00E8511D" w:rsidP="00F46770">
            <w:pPr>
              <w:pStyle w:val="ConsPlusNormal"/>
              <w:rPr>
                <w:sz w:val="20"/>
                <w:szCs w:val="20"/>
              </w:rPr>
            </w:pPr>
          </w:p>
        </w:tc>
        <w:tc>
          <w:tcPr>
            <w:tcW w:w="1266" w:type="dxa"/>
            <w:vMerge/>
            <w:shd w:val="clear" w:color="auto" w:fill="auto"/>
          </w:tcPr>
          <w:p w14:paraId="7DA79ED4" w14:textId="77777777" w:rsidR="00E8511D" w:rsidRPr="00940D11" w:rsidRDefault="00E8511D" w:rsidP="00F46770">
            <w:pPr>
              <w:pStyle w:val="ConsPlusNormal"/>
              <w:rPr>
                <w:sz w:val="20"/>
                <w:szCs w:val="20"/>
              </w:rPr>
            </w:pPr>
          </w:p>
        </w:tc>
        <w:tc>
          <w:tcPr>
            <w:tcW w:w="3005" w:type="dxa"/>
            <w:vAlign w:val="center"/>
          </w:tcPr>
          <w:p w14:paraId="22852FB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A844D54"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70978527" w14:textId="77777777" w:rsidR="00E8511D" w:rsidRPr="00940D11" w:rsidRDefault="00E8511D" w:rsidP="003A4525">
            <w:pPr>
              <w:pStyle w:val="ConsPlusNormal"/>
              <w:jc w:val="center"/>
              <w:rPr>
                <w:sz w:val="20"/>
                <w:szCs w:val="20"/>
              </w:rPr>
            </w:pPr>
            <w:r w:rsidRPr="00940D11">
              <w:rPr>
                <w:sz w:val="20"/>
                <w:szCs w:val="20"/>
              </w:rPr>
              <w:t>129</w:t>
            </w:r>
          </w:p>
        </w:tc>
        <w:tc>
          <w:tcPr>
            <w:tcW w:w="1230" w:type="dxa"/>
            <w:vAlign w:val="center"/>
          </w:tcPr>
          <w:p w14:paraId="7FDC09B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76EE9D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50D7D8D" w14:textId="77777777" w:rsidR="00E8511D" w:rsidRPr="00940D11" w:rsidRDefault="00E8511D" w:rsidP="003A4525">
            <w:pPr>
              <w:pStyle w:val="ConsPlusNormal"/>
              <w:jc w:val="center"/>
              <w:rPr>
                <w:sz w:val="20"/>
                <w:szCs w:val="20"/>
              </w:rPr>
            </w:pPr>
            <w:r w:rsidRPr="00940D11">
              <w:rPr>
                <w:sz w:val="20"/>
                <w:szCs w:val="20"/>
              </w:rPr>
              <w:t>129</w:t>
            </w:r>
          </w:p>
        </w:tc>
        <w:tc>
          <w:tcPr>
            <w:tcW w:w="3132" w:type="dxa"/>
            <w:vMerge/>
            <w:shd w:val="clear" w:color="auto" w:fill="auto"/>
          </w:tcPr>
          <w:p w14:paraId="619656A6" w14:textId="77777777" w:rsidR="00E8511D" w:rsidRPr="00940D11" w:rsidRDefault="00E8511D" w:rsidP="00F46770">
            <w:pPr>
              <w:pStyle w:val="ConsPlusNormal"/>
              <w:rPr>
                <w:sz w:val="20"/>
                <w:szCs w:val="20"/>
              </w:rPr>
            </w:pPr>
          </w:p>
        </w:tc>
      </w:tr>
      <w:tr w:rsidR="00E8511D" w:rsidRPr="00940D11" w14:paraId="73D057DB" w14:textId="77777777" w:rsidTr="00036F78">
        <w:trPr>
          <w:jc w:val="center"/>
        </w:trPr>
        <w:tc>
          <w:tcPr>
            <w:tcW w:w="684" w:type="dxa"/>
            <w:vMerge w:val="restart"/>
            <w:vAlign w:val="center"/>
          </w:tcPr>
          <w:p w14:paraId="597CE30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71D9B9F" w14:textId="77777777" w:rsidR="00E8511D" w:rsidRPr="00940D11" w:rsidRDefault="00E8511D" w:rsidP="00F46770">
            <w:pPr>
              <w:pStyle w:val="ConsPlusNormal"/>
              <w:rPr>
                <w:sz w:val="20"/>
                <w:szCs w:val="20"/>
              </w:rPr>
            </w:pPr>
            <w:r w:rsidRPr="00940D11">
              <w:rPr>
                <w:sz w:val="20"/>
                <w:szCs w:val="20"/>
              </w:rPr>
              <w:t>6147</w:t>
            </w:r>
          </w:p>
        </w:tc>
        <w:tc>
          <w:tcPr>
            <w:tcW w:w="1266" w:type="dxa"/>
            <w:vMerge w:val="restart"/>
            <w:vAlign w:val="center"/>
          </w:tcPr>
          <w:p w14:paraId="35E7D8B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1A718F9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119D722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031697B" w14:textId="77777777" w:rsidR="00E8511D" w:rsidRPr="00940D11" w:rsidRDefault="00E8511D" w:rsidP="003A4525">
            <w:pPr>
              <w:pStyle w:val="ConsPlusNormal"/>
              <w:jc w:val="center"/>
              <w:rPr>
                <w:sz w:val="20"/>
                <w:szCs w:val="20"/>
              </w:rPr>
            </w:pPr>
            <w:r w:rsidRPr="00940D11">
              <w:rPr>
                <w:sz w:val="20"/>
                <w:szCs w:val="20"/>
              </w:rPr>
              <w:t>207</w:t>
            </w:r>
          </w:p>
        </w:tc>
        <w:tc>
          <w:tcPr>
            <w:tcW w:w="1230" w:type="dxa"/>
            <w:vAlign w:val="center"/>
          </w:tcPr>
          <w:p w14:paraId="62A884A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5F6B76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4E6494D" w14:textId="77777777" w:rsidR="00E8511D" w:rsidRPr="00940D11" w:rsidRDefault="00E8511D" w:rsidP="003A4525">
            <w:pPr>
              <w:pStyle w:val="ConsPlusNormal"/>
              <w:jc w:val="center"/>
              <w:rPr>
                <w:sz w:val="20"/>
                <w:szCs w:val="20"/>
              </w:rPr>
            </w:pPr>
            <w:r w:rsidRPr="00940D11">
              <w:rPr>
                <w:sz w:val="20"/>
                <w:szCs w:val="20"/>
              </w:rPr>
              <w:t>207</w:t>
            </w:r>
          </w:p>
        </w:tc>
        <w:tc>
          <w:tcPr>
            <w:tcW w:w="3132" w:type="dxa"/>
            <w:vMerge w:val="restart"/>
            <w:vAlign w:val="center"/>
          </w:tcPr>
          <w:p w14:paraId="6196DE05" w14:textId="77777777" w:rsidR="00E8511D" w:rsidRPr="00940D11" w:rsidRDefault="00E8511D" w:rsidP="00F46770">
            <w:pPr>
              <w:pStyle w:val="ConsPlusNormal"/>
              <w:rPr>
                <w:sz w:val="20"/>
                <w:szCs w:val="20"/>
              </w:rPr>
            </w:pPr>
            <w:r w:rsidRPr="00940D11">
              <w:rPr>
                <w:sz w:val="20"/>
                <w:szCs w:val="20"/>
              </w:rPr>
              <w:t>-</w:t>
            </w:r>
          </w:p>
        </w:tc>
      </w:tr>
      <w:tr w:rsidR="00E8511D" w:rsidRPr="00940D11" w14:paraId="2F8D2496" w14:textId="77777777" w:rsidTr="00036F78">
        <w:trPr>
          <w:jc w:val="center"/>
        </w:trPr>
        <w:tc>
          <w:tcPr>
            <w:tcW w:w="684" w:type="dxa"/>
            <w:vMerge/>
          </w:tcPr>
          <w:p w14:paraId="1AC757E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C852A89" w14:textId="77777777" w:rsidR="00E8511D" w:rsidRPr="00940D11" w:rsidRDefault="00E8511D" w:rsidP="00F46770">
            <w:pPr>
              <w:pStyle w:val="ConsPlusNormal"/>
              <w:rPr>
                <w:sz w:val="20"/>
                <w:szCs w:val="20"/>
              </w:rPr>
            </w:pPr>
          </w:p>
        </w:tc>
        <w:tc>
          <w:tcPr>
            <w:tcW w:w="1266" w:type="dxa"/>
            <w:vMerge/>
          </w:tcPr>
          <w:p w14:paraId="4BBDCB3F" w14:textId="77777777" w:rsidR="00E8511D" w:rsidRPr="00940D11" w:rsidRDefault="00E8511D" w:rsidP="00F46770">
            <w:pPr>
              <w:pStyle w:val="ConsPlusNormal"/>
              <w:rPr>
                <w:sz w:val="20"/>
                <w:szCs w:val="20"/>
              </w:rPr>
            </w:pPr>
          </w:p>
        </w:tc>
        <w:tc>
          <w:tcPr>
            <w:tcW w:w="3005" w:type="dxa"/>
            <w:vAlign w:val="center"/>
          </w:tcPr>
          <w:p w14:paraId="4B2B04E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4C68FE8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72F908E8" w14:textId="77777777" w:rsidR="00E8511D" w:rsidRPr="00940D11" w:rsidRDefault="00E8511D" w:rsidP="003A4525">
            <w:pPr>
              <w:pStyle w:val="ConsPlusNormal"/>
              <w:jc w:val="center"/>
              <w:rPr>
                <w:sz w:val="20"/>
                <w:szCs w:val="20"/>
              </w:rPr>
            </w:pPr>
            <w:r w:rsidRPr="00940D11">
              <w:rPr>
                <w:sz w:val="20"/>
                <w:szCs w:val="20"/>
              </w:rPr>
              <w:t>448</w:t>
            </w:r>
          </w:p>
        </w:tc>
        <w:tc>
          <w:tcPr>
            <w:tcW w:w="1230" w:type="dxa"/>
            <w:vAlign w:val="center"/>
          </w:tcPr>
          <w:p w14:paraId="56D7AF4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B6B3DE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C33D430" w14:textId="77777777" w:rsidR="00E8511D" w:rsidRPr="00940D11" w:rsidRDefault="00E8511D" w:rsidP="003A4525">
            <w:pPr>
              <w:pStyle w:val="ConsPlusNormal"/>
              <w:jc w:val="center"/>
              <w:rPr>
                <w:sz w:val="20"/>
                <w:szCs w:val="20"/>
              </w:rPr>
            </w:pPr>
            <w:r w:rsidRPr="00940D11">
              <w:rPr>
                <w:sz w:val="20"/>
                <w:szCs w:val="20"/>
              </w:rPr>
              <w:t>448</w:t>
            </w:r>
          </w:p>
        </w:tc>
        <w:tc>
          <w:tcPr>
            <w:tcW w:w="3132" w:type="dxa"/>
            <w:vMerge/>
          </w:tcPr>
          <w:p w14:paraId="7B601185" w14:textId="77777777" w:rsidR="00E8511D" w:rsidRPr="00940D11" w:rsidRDefault="00E8511D" w:rsidP="00F46770">
            <w:pPr>
              <w:pStyle w:val="ConsPlusNormal"/>
              <w:rPr>
                <w:sz w:val="20"/>
                <w:szCs w:val="20"/>
              </w:rPr>
            </w:pPr>
          </w:p>
        </w:tc>
      </w:tr>
      <w:tr w:rsidR="00E8511D" w:rsidRPr="00940D11" w14:paraId="0EB25C2B" w14:textId="77777777" w:rsidTr="00036F78">
        <w:trPr>
          <w:jc w:val="center"/>
        </w:trPr>
        <w:tc>
          <w:tcPr>
            <w:tcW w:w="684" w:type="dxa"/>
            <w:vMerge/>
          </w:tcPr>
          <w:p w14:paraId="54C15F5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9736613" w14:textId="77777777" w:rsidR="00E8511D" w:rsidRPr="00940D11" w:rsidRDefault="00E8511D" w:rsidP="00F46770">
            <w:pPr>
              <w:pStyle w:val="ConsPlusNormal"/>
              <w:rPr>
                <w:sz w:val="20"/>
                <w:szCs w:val="20"/>
              </w:rPr>
            </w:pPr>
          </w:p>
        </w:tc>
        <w:tc>
          <w:tcPr>
            <w:tcW w:w="1266" w:type="dxa"/>
            <w:vMerge/>
          </w:tcPr>
          <w:p w14:paraId="7B1F95BB" w14:textId="77777777" w:rsidR="00E8511D" w:rsidRPr="00940D11" w:rsidRDefault="00E8511D" w:rsidP="00F46770">
            <w:pPr>
              <w:pStyle w:val="ConsPlusNormal"/>
              <w:rPr>
                <w:sz w:val="20"/>
                <w:szCs w:val="20"/>
              </w:rPr>
            </w:pPr>
          </w:p>
        </w:tc>
        <w:tc>
          <w:tcPr>
            <w:tcW w:w="3005" w:type="dxa"/>
            <w:vAlign w:val="center"/>
          </w:tcPr>
          <w:p w14:paraId="05C014EF"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34EFBAD0"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BDE9AEC" w14:textId="77777777" w:rsidR="00E8511D" w:rsidRPr="00940D11" w:rsidRDefault="00E8511D" w:rsidP="003A4525">
            <w:pPr>
              <w:pStyle w:val="ConsPlusNormal"/>
              <w:jc w:val="center"/>
              <w:rPr>
                <w:sz w:val="20"/>
                <w:szCs w:val="20"/>
              </w:rPr>
            </w:pPr>
            <w:r w:rsidRPr="00940D11">
              <w:rPr>
                <w:sz w:val="20"/>
                <w:szCs w:val="20"/>
              </w:rPr>
              <w:t>99</w:t>
            </w:r>
          </w:p>
        </w:tc>
        <w:tc>
          <w:tcPr>
            <w:tcW w:w="1230" w:type="dxa"/>
            <w:vAlign w:val="center"/>
          </w:tcPr>
          <w:p w14:paraId="55EA360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526E8A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0B94204" w14:textId="77777777" w:rsidR="00E8511D" w:rsidRPr="00940D11" w:rsidRDefault="00E8511D" w:rsidP="003A4525">
            <w:pPr>
              <w:pStyle w:val="ConsPlusNormal"/>
              <w:jc w:val="center"/>
              <w:rPr>
                <w:sz w:val="20"/>
                <w:szCs w:val="20"/>
              </w:rPr>
            </w:pPr>
            <w:r w:rsidRPr="00940D11">
              <w:rPr>
                <w:sz w:val="20"/>
                <w:szCs w:val="20"/>
              </w:rPr>
              <w:t>99</w:t>
            </w:r>
          </w:p>
        </w:tc>
        <w:tc>
          <w:tcPr>
            <w:tcW w:w="3132" w:type="dxa"/>
            <w:vMerge/>
          </w:tcPr>
          <w:p w14:paraId="2E264F06" w14:textId="77777777" w:rsidR="00E8511D" w:rsidRPr="00940D11" w:rsidRDefault="00E8511D" w:rsidP="00F46770">
            <w:pPr>
              <w:pStyle w:val="ConsPlusNormal"/>
              <w:rPr>
                <w:sz w:val="20"/>
                <w:szCs w:val="20"/>
              </w:rPr>
            </w:pPr>
          </w:p>
        </w:tc>
      </w:tr>
      <w:tr w:rsidR="00E8511D" w:rsidRPr="00940D11" w14:paraId="0D90D89B" w14:textId="77777777" w:rsidTr="00036F78">
        <w:trPr>
          <w:jc w:val="center"/>
        </w:trPr>
        <w:tc>
          <w:tcPr>
            <w:tcW w:w="684" w:type="dxa"/>
            <w:vMerge/>
          </w:tcPr>
          <w:p w14:paraId="6B869FE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6B26426" w14:textId="77777777" w:rsidR="00E8511D" w:rsidRPr="00940D11" w:rsidRDefault="00E8511D" w:rsidP="00F46770">
            <w:pPr>
              <w:pStyle w:val="ConsPlusNormal"/>
              <w:rPr>
                <w:sz w:val="20"/>
                <w:szCs w:val="20"/>
              </w:rPr>
            </w:pPr>
          </w:p>
        </w:tc>
        <w:tc>
          <w:tcPr>
            <w:tcW w:w="1266" w:type="dxa"/>
            <w:vMerge/>
          </w:tcPr>
          <w:p w14:paraId="24B8D4DB" w14:textId="77777777" w:rsidR="00E8511D" w:rsidRPr="00940D11" w:rsidRDefault="00E8511D" w:rsidP="00F46770">
            <w:pPr>
              <w:pStyle w:val="ConsPlusNormal"/>
              <w:rPr>
                <w:sz w:val="20"/>
                <w:szCs w:val="20"/>
              </w:rPr>
            </w:pPr>
          </w:p>
        </w:tc>
        <w:tc>
          <w:tcPr>
            <w:tcW w:w="3005" w:type="dxa"/>
            <w:vAlign w:val="center"/>
          </w:tcPr>
          <w:p w14:paraId="61CAA13C"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598662C"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329464A0"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01E5224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E608A3B"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8A3D91E"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70CD4304" w14:textId="77777777" w:rsidR="00E8511D" w:rsidRPr="00940D11" w:rsidRDefault="00E8511D" w:rsidP="00F46770">
            <w:pPr>
              <w:pStyle w:val="ConsPlusNormal"/>
              <w:rPr>
                <w:sz w:val="20"/>
                <w:szCs w:val="20"/>
              </w:rPr>
            </w:pPr>
          </w:p>
        </w:tc>
      </w:tr>
      <w:tr w:rsidR="00E8511D" w:rsidRPr="00940D11" w14:paraId="49A30ECD" w14:textId="77777777" w:rsidTr="00036F78">
        <w:trPr>
          <w:jc w:val="center"/>
        </w:trPr>
        <w:tc>
          <w:tcPr>
            <w:tcW w:w="684" w:type="dxa"/>
            <w:vMerge/>
          </w:tcPr>
          <w:p w14:paraId="08D278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D60819F" w14:textId="77777777" w:rsidR="00E8511D" w:rsidRPr="00940D11" w:rsidRDefault="00E8511D" w:rsidP="00F46770">
            <w:pPr>
              <w:pStyle w:val="ConsPlusNormal"/>
              <w:rPr>
                <w:sz w:val="20"/>
                <w:szCs w:val="20"/>
              </w:rPr>
            </w:pPr>
          </w:p>
        </w:tc>
        <w:tc>
          <w:tcPr>
            <w:tcW w:w="1266" w:type="dxa"/>
            <w:vMerge/>
          </w:tcPr>
          <w:p w14:paraId="4A597193" w14:textId="77777777" w:rsidR="00E8511D" w:rsidRPr="00940D11" w:rsidRDefault="00E8511D" w:rsidP="00F46770">
            <w:pPr>
              <w:pStyle w:val="ConsPlusNormal"/>
              <w:rPr>
                <w:sz w:val="20"/>
                <w:szCs w:val="20"/>
              </w:rPr>
            </w:pPr>
          </w:p>
        </w:tc>
        <w:tc>
          <w:tcPr>
            <w:tcW w:w="3005" w:type="dxa"/>
            <w:vAlign w:val="center"/>
          </w:tcPr>
          <w:p w14:paraId="6466F2C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5C7DEA4E"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5929CE2" w14:textId="77777777" w:rsidR="00E8511D" w:rsidRPr="00940D11" w:rsidRDefault="00E8511D" w:rsidP="003A4525">
            <w:pPr>
              <w:pStyle w:val="ConsPlusNormal"/>
              <w:jc w:val="center"/>
              <w:rPr>
                <w:sz w:val="20"/>
                <w:szCs w:val="20"/>
              </w:rPr>
            </w:pPr>
            <w:r w:rsidRPr="00940D11">
              <w:rPr>
                <w:sz w:val="20"/>
                <w:szCs w:val="20"/>
              </w:rPr>
              <w:t>394</w:t>
            </w:r>
          </w:p>
        </w:tc>
        <w:tc>
          <w:tcPr>
            <w:tcW w:w="1230" w:type="dxa"/>
            <w:vAlign w:val="center"/>
          </w:tcPr>
          <w:p w14:paraId="44996F2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D4B12D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41DFDB2" w14:textId="77777777" w:rsidR="00E8511D" w:rsidRPr="00940D11" w:rsidRDefault="00E8511D" w:rsidP="003A4525">
            <w:pPr>
              <w:pStyle w:val="ConsPlusNormal"/>
              <w:jc w:val="center"/>
              <w:rPr>
                <w:sz w:val="20"/>
                <w:szCs w:val="20"/>
              </w:rPr>
            </w:pPr>
            <w:r w:rsidRPr="00940D11">
              <w:rPr>
                <w:sz w:val="20"/>
                <w:szCs w:val="20"/>
              </w:rPr>
              <w:t>394</w:t>
            </w:r>
          </w:p>
        </w:tc>
        <w:tc>
          <w:tcPr>
            <w:tcW w:w="3132" w:type="dxa"/>
            <w:vMerge/>
          </w:tcPr>
          <w:p w14:paraId="1D9A75B9" w14:textId="77777777" w:rsidR="00E8511D" w:rsidRPr="00940D11" w:rsidRDefault="00E8511D" w:rsidP="00F46770">
            <w:pPr>
              <w:pStyle w:val="ConsPlusNormal"/>
              <w:rPr>
                <w:sz w:val="20"/>
                <w:szCs w:val="20"/>
              </w:rPr>
            </w:pPr>
          </w:p>
        </w:tc>
      </w:tr>
      <w:tr w:rsidR="00E8511D" w:rsidRPr="00940D11" w14:paraId="610B20E0" w14:textId="77777777" w:rsidTr="00036F78">
        <w:trPr>
          <w:jc w:val="center"/>
        </w:trPr>
        <w:tc>
          <w:tcPr>
            <w:tcW w:w="684" w:type="dxa"/>
            <w:vMerge/>
          </w:tcPr>
          <w:p w14:paraId="0F7BAB1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65F31F4" w14:textId="77777777" w:rsidR="00E8511D" w:rsidRPr="00940D11" w:rsidRDefault="00E8511D" w:rsidP="00F46770">
            <w:pPr>
              <w:pStyle w:val="ConsPlusNormal"/>
              <w:rPr>
                <w:sz w:val="20"/>
                <w:szCs w:val="20"/>
              </w:rPr>
            </w:pPr>
          </w:p>
        </w:tc>
        <w:tc>
          <w:tcPr>
            <w:tcW w:w="1266" w:type="dxa"/>
            <w:vMerge/>
          </w:tcPr>
          <w:p w14:paraId="5D0C11A4" w14:textId="77777777" w:rsidR="00E8511D" w:rsidRPr="00940D11" w:rsidRDefault="00E8511D" w:rsidP="00F46770">
            <w:pPr>
              <w:pStyle w:val="ConsPlusNormal"/>
              <w:rPr>
                <w:sz w:val="20"/>
                <w:szCs w:val="20"/>
              </w:rPr>
            </w:pPr>
          </w:p>
        </w:tc>
        <w:tc>
          <w:tcPr>
            <w:tcW w:w="3005" w:type="dxa"/>
            <w:vAlign w:val="center"/>
          </w:tcPr>
          <w:p w14:paraId="330D9CAB"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C4008AA"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2F99329B" w14:textId="77777777" w:rsidR="00E8511D" w:rsidRPr="00940D11" w:rsidRDefault="00E8511D" w:rsidP="003A4525">
            <w:pPr>
              <w:pStyle w:val="ConsPlusNormal"/>
              <w:jc w:val="center"/>
              <w:rPr>
                <w:sz w:val="20"/>
                <w:szCs w:val="20"/>
              </w:rPr>
            </w:pPr>
            <w:r w:rsidRPr="00940D11">
              <w:rPr>
                <w:sz w:val="20"/>
                <w:szCs w:val="20"/>
              </w:rPr>
              <w:t>394</w:t>
            </w:r>
          </w:p>
        </w:tc>
        <w:tc>
          <w:tcPr>
            <w:tcW w:w="1230" w:type="dxa"/>
            <w:vAlign w:val="center"/>
          </w:tcPr>
          <w:p w14:paraId="23373DC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949AA2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A105542" w14:textId="77777777" w:rsidR="00E8511D" w:rsidRPr="00940D11" w:rsidRDefault="00E8511D" w:rsidP="003A4525">
            <w:pPr>
              <w:pStyle w:val="ConsPlusNormal"/>
              <w:jc w:val="center"/>
              <w:rPr>
                <w:sz w:val="20"/>
                <w:szCs w:val="20"/>
              </w:rPr>
            </w:pPr>
            <w:r w:rsidRPr="00940D11">
              <w:rPr>
                <w:sz w:val="20"/>
                <w:szCs w:val="20"/>
              </w:rPr>
              <w:t>394</w:t>
            </w:r>
          </w:p>
        </w:tc>
        <w:tc>
          <w:tcPr>
            <w:tcW w:w="3132" w:type="dxa"/>
            <w:vMerge/>
          </w:tcPr>
          <w:p w14:paraId="1FA39155" w14:textId="77777777" w:rsidR="00E8511D" w:rsidRPr="00940D11" w:rsidRDefault="00E8511D" w:rsidP="00F46770">
            <w:pPr>
              <w:pStyle w:val="ConsPlusNormal"/>
              <w:rPr>
                <w:sz w:val="20"/>
                <w:szCs w:val="20"/>
              </w:rPr>
            </w:pPr>
          </w:p>
        </w:tc>
      </w:tr>
      <w:tr w:rsidR="00E8511D" w:rsidRPr="00940D11" w14:paraId="26AEF29D" w14:textId="77777777" w:rsidTr="00036F78">
        <w:trPr>
          <w:jc w:val="center"/>
        </w:trPr>
        <w:tc>
          <w:tcPr>
            <w:tcW w:w="684" w:type="dxa"/>
            <w:vMerge/>
          </w:tcPr>
          <w:p w14:paraId="02F917A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0D3930" w14:textId="77777777" w:rsidR="00E8511D" w:rsidRPr="00940D11" w:rsidRDefault="00E8511D" w:rsidP="00F46770">
            <w:pPr>
              <w:pStyle w:val="ConsPlusNormal"/>
              <w:rPr>
                <w:sz w:val="20"/>
                <w:szCs w:val="20"/>
              </w:rPr>
            </w:pPr>
          </w:p>
        </w:tc>
        <w:tc>
          <w:tcPr>
            <w:tcW w:w="1266" w:type="dxa"/>
            <w:vMerge/>
          </w:tcPr>
          <w:p w14:paraId="7B579FE8" w14:textId="77777777" w:rsidR="00E8511D" w:rsidRPr="00940D11" w:rsidRDefault="00E8511D" w:rsidP="00F46770">
            <w:pPr>
              <w:pStyle w:val="ConsPlusNormal"/>
              <w:rPr>
                <w:sz w:val="20"/>
                <w:szCs w:val="20"/>
              </w:rPr>
            </w:pPr>
          </w:p>
        </w:tc>
        <w:tc>
          <w:tcPr>
            <w:tcW w:w="3005" w:type="dxa"/>
            <w:vAlign w:val="center"/>
          </w:tcPr>
          <w:p w14:paraId="6B9E845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B47B73A"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94CF9C5" w14:textId="77777777" w:rsidR="00E8511D" w:rsidRPr="00940D11" w:rsidRDefault="00E8511D" w:rsidP="003A4525">
            <w:pPr>
              <w:pStyle w:val="ConsPlusNormal"/>
              <w:jc w:val="center"/>
              <w:rPr>
                <w:sz w:val="20"/>
                <w:szCs w:val="20"/>
              </w:rPr>
            </w:pPr>
            <w:r w:rsidRPr="00940D11">
              <w:rPr>
                <w:sz w:val="20"/>
                <w:szCs w:val="20"/>
              </w:rPr>
              <w:t>123</w:t>
            </w:r>
          </w:p>
        </w:tc>
        <w:tc>
          <w:tcPr>
            <w:tcW w:w="1230" w:type="dxa"/>
            <w:vAlign w:val="center"/>
          </w:tcPr>
          <w:p w14:paraId="2916E24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DF3338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60CA04E" w14:textId="77777777" w:rsidR="00E8511D" w:rsidRPr="00940D11" w:rsidRDefault="00E8511D" w:rsidP="003A4525">
            <w:pPr>
              <w:pStyle w:val="ConsPlusNormal"/>
              <w:jc w:val="center"/>
              <w:rPr>
                <w:sz w:val="20"/>
                <w:szCs w:val="20"/>
              </w:rPr>
            </w:pPr>
            <w:r w:rsidRPr="00940D11">
              <w:rPr>
                <w:sz w:val="20"/>
                <w:szCs w:val="20"/>
              </w:rPr>
              <w:t>123</w:t>
            </w:r>
          </w:p>
        </w:tc>
        <w:tc>
          <w:tcPr>
            <w:tcW w:w="3132" w:type="dxa"/>
            <w:vMerge/>
          </w:tcPr>
          <w:p w14:paraId="4D6E974B" w14:textId="77777777" w:rsidR="00E8511D" w:rsidRPr="00940D11" w:rsidRDefault="00E8511D" w:rsidP="00F46770">
            <w:pPr>
              <w:pStyle w:val="ConsPlusNormal"/>
              <w:rPr>
                <w:sz w:val="20"/>
                <w:szCs w:val="20"/>
              </w:rPr>
            </w:pPr>
          </w:p>
        </w:tc>
      </w:tr>
      <w:tr w:rsidR="00E8511D" w:rsidRPr="00940D11" w14:paraId="0B1978D5" w14:textId="77777777" w:rsidTr="00036F78">
        <w:trPr>
          <w:jc w:val="center"/>
        </w:trPr>
        <w:tc>
          <w:tcPr>
            <w:tcW w:w="684" w:type="dxa"/>
            <w:vMerge w:val="restart"/>
            <w:vAlign w:val="center"/>
          </w:tcPr>
          <w:p w14:paraId="209E26C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6E41C361" w14:textId="77777777" w:rsidR="00E8511D" w:rsidRPr="00940D11" w:rsidRDefault="00E8511D" w:rsidP="00F46770">
            <w:pPr>
              <w:pStyle w:val="ConsPlusNormal"/>
              <w:rPr>
                <w:sz w:val="20"/>
                <w:szCs w:val="20"/>
              </w:rPr>
            </w:pPr>
            <w:r w:rsidRPr="00940D11">
              <w:rPr>
                <w:sz w:val="20"/>
                <w:szCs w:val="20"/>
              </w:rPr>
              <w:t>6148</w:t>
            </w:r>
          </w:p>
        </w:tc>
        <w:tc>
          <w:tcPr>
            <w:tcW w:w="1266" w:type="dxa"/>
            <w:vMerge w:val="restart"/>
            <w:vAlign w:val="center"/>
          </w:tcPr>
          <w:p w14:paraId="6BF15772"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24B4B052"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2DCEFA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0E3173D" w14:textId="77777777" w:rsidR="00E8511D" w:rsidRPr="00940D11" w:rsidRDefault="00E8511D" w:rsidP="003A4525">
            <w:pPr>
              <w:pStyle w:val="ConsPlusNormal"/>
              <w:jc w:val="center"/>
              <w:rPr>
                <w:sz w:val="20"/>
                <w:szCs w:val="20"/>
              </w:rPr>
            </w:pPr>
            <w:r w:rsidRPr="00940D11">
              <w:rPr>
                <w:sz w:val="20"/>
                <w:szCs w:val="20"/>
              </w:rPr>
              <w:t>24</w:t>
            </w:r>
          </w:p>
        </w:tc>
        <w:tc>
          <w:tcPr>
            <w:tcW w:w="1230" w:type="dxa"/>
            <w:vAlign w:val="center"/>
          </w:tcPr>
          <w:p w14:paraId="12FF47C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671046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8C34B06" w14:textId="77777777" w:rsidR="00E8511D" w:rsidRPr="00940D11" w:rsidRDefault="00E8511D" w:rsidP="003A4525">
            <w:pPr>
              <w:pStyle w:val="ConsPlusNormal"/>
              <w:jc w:val="center"/>
              <w:rPr>
                <w:sz w:val="20"/>
                <w:szCs w:val="20"/>
              </w:rPr>
            </w:pPr>
            <w:r w:rsidRPr="00940D11">
              <w:rPr>
                <w:sz w:val="20"/>
                <w:szCs w:val="20"/>
              </w:rPr>
              <w:t>24</w:t>
            </w:r>
          </w:p>
        </w:tc>
        <w:tc>
          <w:tcPr>
            <w:tcW w:w="3132" w:type="dxa"/>
            <w:vMerge w:val="restart"/>
            <w:vAlign w:val="center"/>
          </w:tcPr>
          <w:p w14:paraId="1721E9F7" w14:textId="77777777" w:rsidR="00E8511D" w:rsidRPr="00940D11" w:rsidRDefault="00E8511D" w:rsidP="00F46770">
            <w:pPr>
              <w:pStyle w:val="ConsPlusNormal"/>
              <w:rPr>
                <w:sz w:val="20"/>
                <w:szCs w:val="20"/>
              </w:rPr>
            </w:pPr>
            <w:r w:rsidRPr="00940D11">
              <w:rPr>
                <w:sz w:val="20"/>
                <w:szCs w:val="20"/>
              </w:rPr>
              <w:t>-</w:t>
            </w:r>
          </w:p>
        </w:tc>
      </w:tr>
      <w:tr w:rsidR="00E8511D" w:rsidRPr="00940D11" w14:paraId="4C1262E0" w14:textId="77777777" w:rsidTr="00036F78">
        <w:trPr>
          <w:jc w:val="center"/>
        </w:trPr>
        <w:tc>
          <w:tcPr>
            <w:tcW w:w="684" w:type="dxa"/>
            <w:vMerge/>
          </w:tcPr>
          <w:p w14:paraId="6B3D3D8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76E15B9" w14:textId="77777777" w:rsidR="00E8511D" w:rsidRPr="00940D11" w:rsidRDefault="00E8511D" w:rsidP="00F46770">
            <w:pPr>
              <w:pStyle w:val="ConsPlusNormal"/>
              <w:rPr>
                <w:sz w:val="20"/>
                <w:szCs w:val="20"/>
              </w:rPr>
            </w:pPr>
          </w:p>
        </w:tc>
        <w:tc>
          <w:tcPr>
            <w:tcW w:w="1266" w:type="dxa"/>
            <w:vMerge/>
          </w:tcPr>
          <w:p w14:paraId="45441E2B" w14:textId="77777777" w:rsidR="00E8511D" w:rsidRPr="00940D11" w:rsidRDefault="00E8511D" w:rsidP="00F46770">
            <w:pPr>
              <w:pStyle w:val="ConsPlusNormal"/>
              <w:rPr>
                <w:sz w:val="20"/>
                <w:szCs w:val="20"/>
              </w:rPr>
            </w:pPr>
          </w:p>
        </w:tc>
        <w:tc>
          <w:tcPr>
            <w:tcW w:w="3005" w:type="dxa"/>
            <w:vAlign w:val="center"/>
          </w:tcPr>
          <w:p w14:paraId="614627CB"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B717E39"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C0424A1" w14:textId="77777777" w:rsidR="00E8511D" w:rsidRPr="00940D11" w:rsidRDefault="00E8511D" w:rsidP="003A4525">
            <w:pPr>
              <w:pStyle w:val="ConsPlusNormal"/>
              <w:jc w:val="center"/>
              <w:rPr>
                <w:sz w:val="20"/>
                <w:szCs w:val="20"/>
              </w:rPr>
            </w:pPr>
            <w:r w:rsidRPr="00940D11">
              <w:rPr>
                <w:sz w:val="20"/>
                <w:szCs w:val="20"/>
              </w:rPr>
              <w:t>52</w:t>
            </w:r>
          </w:p>
        </w:tc>
        <w:tc>
          <w:tcPr>
            <w:tcW w:w="1230" w:type="dxa"/>
            <w:vAlign w:val="center"/>
          </w:tcPr>
          <w:p w14:paraId="35FDF8C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B3CA36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056B052" w14:textId="77777777" w:rsidR="00E8511D" w:rsidRPr="00940D11" w:rsidRDefault="00E8511D" w:rsidP="003A4525">
            <w:pPr>
              <w:pStyle w:val="ConsPlusNormal"/>
              <w:jc w:val="center"/>
              <w:rPr>
                <w:sz w:val="20"/>
                <w:szCs w:val="20"/>
              </w:rPr>
            </w:pPr>
            <w:r w:rsidRPr="00940D11">
              <w:rPr>
                <w:sz w:val="20"/>
                <w:szCs w:val="20"/>
              </w:rPr>
              <w:t>52</w:t>
            </w:r>
          </w:p>
        </w:tc>
        <w:tc>
          <w:tcPr>
            <w:tcW w:w="3132" w:type="dxa"/>
            <w:vMerge/>
          </w:tcPr>
          <w:p w14:paraId="68B6E8EB" w14:textId="77777777" w:rsidR="00E8511D" w:rsidRPr="00940D11" w:rsidRDefault="00E8511D" w:rsidP="00F46770">
            <w:pPr>
              <w:pStyle w:val="ConsPlusNormal"/>
              <w:rPr>
                <w:sz w:val="20"/>
                <w:szCs w:val="20"/>
              </w:rPr>
            </w:pPr>
          </w:p>
        </w:tc>
      </w:tr>
      <w:tr w:rsidR="00E8511D" w:rsidRPr="00940D11" w14:paraId="4065AFE2" w14:textId="77777777" w:rsidTr="00036F78">
        <w:trPr>
          <w:jc w:val="center"/>
        </w:trPr>
        <w:tc>
          <w:tcPr>
            <w:tcW w:w="684" w:type="dxa"/>
            <w:vMerge/>
          </w:tcPr>
          <w:p w14:paraId="78680D9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ADED22B" w14:textId="77777777" w:rsidR="00E8511D" w:rsidRPr="00940D11" w:rsidRDefault="00E8511D" w:rsidP="00F46770">
            <w:pPr>
              <w:pStyle w:val="ConsPlusNormal"/>
              <w:rPr>
                <w:sz w:val="20"/>
                <w:szCs w:val="20"/>
              </w:rPr>
            </w:pPr>
          </w:p>
        </w:tc>
        <w:tc>
          <w:tcPr>
            <w:tcW w:w="1266" w:type="dxa"/>
            <w:vMerge/>
          </w:tcPr>
          <w:p w14:paraId="613193F6" w14:textId="77777777" w:rsidR="00E8511D" w:rsidRPr="00940D11" w:rsidRDefault="00E8511D" w:rsidP="00F46770">
            <w:pPr>
              <w:pStyle w:val="ConsPlusNormal"/>
              <w:rPr>
                <w:sz w:val="20"/>
                <w:szCs w:val="20"/>
              </w:rPr>
            </w:pPr>
          </w:p>
        </w:tc>
        <w:tc>
          <w:tcPr>
            <w:tcW w:w="3005" w:type="dxa"/>
            <w:vAlign w:val="center"/>
          </w:tcPr>
          <w:p w14:paraId="46062420"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4A4BEB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F3512D9" w14:textId="77777777" w:rsidR="00E8511D" w:rsidRPr="00940D11" w:rsidRDefault="00E8511D" w:rsidP="003A4525">
            <w:pPr>
              <w:pStyle w:val="ConsPlusNormal"/>
              <w:jc w:val="center"/>
              <w:rPr>
                <w:sz w:val="20"/>
                <w:szCs w:val="20"/>
              </w:rPr>
            </w:pPr>
            <w:r w:rsidRPr="00940D11">
              <w:rPr>
                <w:sz w:val="20"/>
                <w:szCs w:val="20"/>
              </w:rPr>
              <w:t>12</w:t>
            </w:r>
          </w:p>
        </w:tc>
        <w:tc>
          <w:tcPr>
            <w:tcW w:w="1230" w:type="dxa"/>
            <w:vAlign w:val="center"/>
          </w:tcPr>
          <w:p w14:paraId="6220FAA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63CC13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3CC5D8E" w14:textId="77777777" w:rsidR="00E8511D" w:rsidRPr="00940D11" w:rsidRDefault="00E8511D" w:rsidP="003A4525">
            <w:pPr>
              <w:pStyle w:val="ConsPlusNormal"/>
              <w:jc w:val="center"/>
              <w:rPr>
                <w:sz w:val="20"/>
                <w:szCs w:val="20"/>
              </w:rPr>
            </w:pPr>
            <w:r w:rsidRPr="00940D11">
              <w:rPr>
                <w:sz w:val="20"/>
                <w:szCs w:val="20"/>
              </w:rPr>
              <w:t>12</w:t>
            </w:r>
          </w:p>
        </w:tc>
        <w:tc>
          <w:tcPr>
            <w:tcW w:w="3132" w:type="dxa"/>
            <w:vMerge/>
          </w:tcPr>
          <w:p w14:paraId="522DC183" w14:textId="77777777" w:rsidR="00E8511D" w:rsidRPr="00940D11" w:rsidRDefault="00E8511D" w:rsidP="00F46770">
            <w:pPr>
              <w:pStyle w:val="ConsPlusNormal"/>
              <w:rPr>
                <w:sz w:val="20"/>
                <w:szCs w:val="20"/>
              </w:rPr>
            </w:pPr>
          </w:p>
        </w:tc>
      </w:tr>
      <w:tr w:rsidR="00E8511D" w:rsidRPr="00940D11" w14:paraId="5A55D18E" w14:textId="77777777" w:rsidTr="00036F78">
        <w:trPr>
          <w:jc w:val="center"/>
        </w:trPr>
        <w:tc>
          <w:tcPr>
            <w:tcW w:w="684" w:type="dxa"/>
            <w:vMerge/>
          </w:tcPr>
          <w:p w14:paraId="18193D2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B4BE905" w14:textId="77777777" w:rsidR="00E8511D" w:rsidRPr="00940D11" w:rsidRDefault="00E8511D" w:rsidP="00F46770">
            <w:pPr>
              <w:pStyle w:val="ConsPlusNormal"/>
              <w:rPr>
                <w:sz w:val="20"/>
                <w:szCs w:val="20"/>
              </w:rPr>
            </w:pPr>
          </w:p>
        </w:tc>
        <w:tc>
          <w:tcPr>
            <w:tcW w:w="1266" w:type="dxa"/>
            <w:vMerge/>
          </w:tcPr>
          <w:p w14:paraId="4A373537" w14:textId="77777777" w:rsidR="00E8511D" w:rsidRPr="00940D11" w:rsidRDefault="00E8511D" w:rsidP="00F46770">
            <w:pPr>
              <w:pStyle w:val="ConsPlusNormal"/>
              <w:rPr>
                <w:sz w:val="20"/>
                <w:szCs w:val="20"/>
              </w:rPr>
            </w:pPr>
          </w:p>
        </w:tc>
        <w:tc>
          <w:tcPr>
            <w:tcW w:w="3005" w:type="dxa"/>
            <w:vAlign w:val="center"/>
          </w:tcPr>
          <w:p w14:paraId="4301550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526A88F"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571D3B55"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177A0D5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05F6853"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27321331"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47170CE0" w14:textId="77777777" w:rsidR="00E8511D" w:rsidRPr="00940D11" w:rsidRDefault="00E8511D" w:rsidP="00F46770">
            <w:pPr>
              <w:pStyle w:val="ConsPlusNormal"/>
              <w:rPr>
                <w:sz w:val="20"/>
                <w:szCs w:val="20"/>
              </w:rPr>
            </w:pPr>
          </w:p>
        </w:tc>
      </w:tr>
      <w:tr w:rsidR="00E8511D" w:rsidRPr="00940D11" w14:paraId="0CE49916" w14:textId="77777777" w:rsidTr="00036F78">
        <w:trPr>
          <w:jc w:val="center"/>
        </w:trPr>
        <w:tc>
          <w:tcPr>
            <w:tcW w:w="684" w:type="dxa"/>
            <w:vMerge/>
          </w:tcPr>
          <w:p w14:paraId="295508C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3FA6F8" w14:textId="77777777" w:rsidR="00E8511D" w:rsidRPr="00940D11" w:rsidRDefault="00E8511D" w:rsidP="00F46770">
            <w:pPr>
              <w:pStyle w:val="ConsPlusNormal"/>
              <w:rPr>
                <w:sz w:val="20"/>
                <w:szCs w:val="20"/>
              </w:rPr>
            </w:pPr>
          </w:p>
        </w:tc>
        <w:tc>
          <w:tcPr>
            <w:tcW w:w="1266" w:type="dxa"/>
            <w:vMerge/>
          </w:tcPr>
          <w:p w14:paraId="2AF553A8" w14:textId="77777777" w:rsidR="00E8511D" w:rsidRPr="00940D11" w:rsidRDefault="00E8511D" w:rsidP="00F46770">
            <w:pPr>
              <w:pStyle w:val="ConsPlusNormal"/>
              <w:rPr>
                <w:sz w:val="20"/>
                <w:szCs w:val="20"/>
              </w:rPr>
            </w:pPr>
          </w:p>
        </w:tc>
        <w:tc>
          <w:tcPr>
            <w:tcW w:w="3005" w:type="dxa"/>
            <w:vAlign w:val="center"/>
          </w:tcPr>
          <w:p w14:paraId="20972C8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293D802"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CD2C1EE" w14:textId="77777777" w:rsidR="00E8511D" w:rsidRPr="00940D11" w:rsidRDefault="00E8511D" w:rsidP="003A4525">
            <w:pPr>
              <w:pStyle w:val="ConsPlusNormal"/>
              <w:jc w:val="center"/>
              <w:rPr>
                <w:sz w:val="20"/>
                <w:szCs w:val="20"/>
              </w:rPr>
            </w:pPr>
            <w:r w:rsidRPr="00940D11">
              <w:rPr>
                <w:sz w:val="20"/>
                <w:szCs w:val="20"/>
              </w:rPr>
              <w:t>46</w:t>
            </w:r>
          </w:p>
        </w:tc>
        <w:tc>
          <w:tcPr>
            <w:tcW w:w="1230" w:type="dxa"/>
            <w:vAlign w:val="center"/>
          </w:tcPr>
          <w:p w14:paraId="1C66B54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B46561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4627C23" w14:textId="77777777" w:rsidR="00E8511D" w:rsidRPr="00940D11" w:rsidRDefault="00E8511D" w:rsidP="003A4525">
            <w:pPr>
              <w:pStyle w:val="ConsPlusNormal"/>
              <w:jc w:val="center"/>
              <w:rPr>
                <w:sz w:val="20"/>
                <w:szCs w:val="20"/>
              </w:rPr>
            </w:pPr>
            <w:r w:rsidRPr="00940D11">
              <w:rPr>
                <w:sz w:val="20"/>
                <w:szCs w:val="20"/>
              </w:rPr>
              <w:t>46</w:t>
            </w:r>
          </w:p>
        </w:tc>
        <w:tc>
          <w:tcPr>
            <w:tcW w:w="3132" w:type="dxa"/>
            <w:vMerge/>
          </w:tcPr>
          <w:p w14:paraId="1141303F" w14:textId="77777777" w:rsidR="00E8511D" w:rsidRPr="00940D11" w:rsidRDefault="00E8511D" w:rsidP="00F46770">
            <w:pPr>
              <w:pStyle w:val="ConsPlusNormal"/>
              <w:rPr>
                <w:sz w:val="20"/>
                <w:szCs w:val="20"/>
              </w:rPr>
            </w:pPr>
          </w:p>
        </w:tc>
      </w:tr>
      <w:tr w:rsidR="00E8511D" w:rsidRPr="00940D11" w14:paraId="77FEF28F" w14:textId="77777777" w:rsidTr="00036F78">
        <w:trPr>
          <w:jc w:val="center"/>
        </w:trPr>
        <w:tc>
          <w:tcPr>
            <w:tcW w:w="684" w:type="dxa"/>
            <w:vMerge/>
          </w:tcPr>
          <w:p w14:paraId="38D19D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8CC201" w14:textId="77777777" w:rsidR="00E8511D" w:rsidRPr="00940D11" w:rsidRDefault="00E8511D" w:rsidP="00F46770">
            <w:pPr>
              <w:pStyle w:val="ConsPlusNormal"/>
              <w:rPr>
                <w:sz w:val="20"/>
                <w:szCs w:val="20"/>
              </w:rPr>
            </w:pPr>
          </w:p>
        </w:tc>
        <w:tc>
          <w:tcPr>
            <w:tcW w:w="1266" w:type="dxa"/>
            <w:vMerge/>
          </w:tcPr>
          <w:p w14:paraId="1EFB8631" w14:textId="77777777" w:rsidR="00E8511D" w:rsidRPr="00940D11" w:rsidRDefault="00E8511D" w:rsidP="00F46770">
            <w:pPr>
              <w:pStyle w:val="ConsPlusNormal"/>
              <w:rPr>
                <w:sz w:val="20"/>
                <w:szCs w:val="20"/>
              </w:rPr>
            </w:pPr>
          </w:p>
        </w:tc>
        <w:tc>
          <w:tcPr>
            <w:tcW w:w="3005" w:type="dxa"/>
            <w:vAlign w:val="center"/>
          </w:tcPr>
          <w:p w14:paraId="3257D9DF"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6F4E1235"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211D5F10" w14:textId="77777777" w:rsidR="00E8511D" w:rsidRPr="00940D11" w:rsidRDefault="00E8511D" w:rsidP="003A4525">
            <w:pPr>
              <w:pStyle w:val="ConsPlusNormal"/>
              <w:jc w:val="center"/>
              <w:rPr>
                <w:sz w:val="20"/>
                <w:szCs w:val="20"/>
              </w:rPr>
            </w:pPr>
            <w:r w:rsidRPr="00940D11">
              <w:rPr>
                <w:sz w:val="20"/>
                <w:szCs w:val="20"/>
              </w:rPr>
              <w:t>46</w:t>
            </w:r>
          </w:p>
        </w:tc>
        <w:tc>
          <w:tcPr>
            <w:tcW w:w="1230" w:type="dxa"/>
            <w:vAlign w:val="center"/>
          </w:tcPr>
          <w:p w14:paraId="7ED49A30"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D2C182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FA8502F" w14:textId="77777777" w:rsidR="00E8511D" w:rsidRPr="00940D11" w:rsidRDefault="00E8511D" w:rsidP="003A4525">
            <w:pPr>
              <w:pStyle w:val="ConsPlusNormal"/>
              <w:jc w:val="center"/>
              <w:rPr>
                <w:sz w:val="20"/>
                <w:szCs w:val="20"/>
              </w:rPr>
            </w:pPr>
            <w:r w:rsidRPr="00940D11">
              <w:rPr>
                <w:sz w:val="20"/>
                <w:szCs w:val="20"/>
              </w:rPr>
              <w:t>46</w:t>
            </w:r>
          </w:p>
        </w:tc>
        <w:tc>
          <w:tcPr>
            <w:tcW w:w="3132" w:type="dxa"/>
            <w:vMerge/>
          </w:tcPr>
          <w:p w14:paraId="5719131C" w14:textId="77777777" w:rsidR="00E8511D" w:rsidRPr="00940D11" w:rsidRDefault="00E8511D" w:rsidP="00F46770">
            <w:pPr>
              <w:pStyle w:val="ConsPlusNormal"/>
              <w:rPr>
                <w:sz w:val="20"/>
                <w:szCs w:val="20"/>
              </w:rPr>
            </w:pPr>
          </w:p>
        </w:tc>
      </w:tr>
      <w:tr w:rsidR="00E8511D" w:rsidRPr="00940D11" w14:paraId="57B26B40" w14:textId="77777777" w:rsidTr="00036F78">
        <w:trPr>
          <w:jc w:val="center"/>
        </w:trPr>
        <w:tc>
          <w:tcPr>
            <w:tcW w:w="684" w:type="dxa"/>
            <w:vMerge/>
          </w:tcPr>
          <w:p w14:paraId="0AAC4C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F0115E3" w14:textId="77777777" w:rsidR="00E8511D" w:rsidRPr="00940D11" w:rsidRDefault="00E8511D" w:rsidP="00F46770">
            <w:pPr>
              <w:pStyle w:val="ConsPlusNormal"/>
              <w:rPr>
                <w:sz w:val="20"/>
                <w:szCs w:val="20"/>
              </w:rPr>
            </w:pPr>
          </w:p>
        </w:tc>
        <w:tc>
          <w:tcPr>
            <w:tcW w:w="1266" w:type="dxa"/>
            <w:vMerge/>
          </w:tcPr>
          <w:p w14:paraId="37B17171" w14:textId="77777777" w:rsidR="00E8511D" w:rsidRPr="00940D11" w:rsidRDefault="00E8511D" w:rsidP="00F46770">
            <w:pPr>
              <w:pStyle w:val="ConsPlusNormal"/>
              <w:rPr>
                <w:sz w:val="20"/>
                <w:szCs w:val="20"/>
              </w:rPr>
            </w:pPr>
          </w:p>
        </w:tc>
        <w:tc>
          <w:tcPr>
            <w:tcW w:w="3005" w:type="dxa"/>
            <w:vAlign w:val="center"/>
          </w:tcPr>
          <w:p w14:paraId="2D59DCE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6B7D9157"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B3DB29D" w14:textId="77777777" w:rsidR="00E8511D" w:rsidRPr="00940D11" w:rsidRDefault="00E8511D" w:rsidP="003A4525">
            <w:pPr>
              <w:pStyle w:val="ConsPlusNormal"/>
              <w:jc w:val="center"/>
              <w:rPr>
                <w:sz w:val="20"/>
                <w:szCs w:val="20"/>
              </w:rPr>
            </w:pPr>
            <w:r w:rsidRPr="00940D11">
              <w:rPr>
                <w:sz w:val="20"/>
                <w:szCs w:val="20"/>
              </w:rPr>
              <w:t>14</w:t>
            </w:r>
          </w:p>
        </w:tc>
        <w:tc>
          <w:tcPr>
            <w:tcW w:w="1230" w:type="dxa"/>
            <w:vAlign w:val="center"/>
          </w:tcPr>
          <w:p w14:paraId="18F9FC31"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94C9E65"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B65642E" w14:textId="77777777" w:rsidR="00E8511D" w:rsidRPr="00940D11" w:rsidRDefault="00E8511D" w:rsidP="003A4525">
            <w:pPr>
              <w:pStyle w:val="ConsPlusNormal"/>
              <w:jc w:val="center"/>
              <w:rPr>
                <w:sz w:val="20"/>
                <w:szCs w:val="20"/>
              </w:rPr>
            </w:pPr>
            <w:r w:rsidRPr="00940D11">
              <w:rPr>
                <w:sz w:val="20"/>
                <w:szCs w:val="20"/>
              </w:rPr>
              <w:t>14</w:t>
            </w:r>
          </w:p>
        </w:tc>
        <w:tc>
          <w:tcPr>
            <w:tcW w:w="3132" w:type="dxa"/>
            <w:vMerge/>
          </w:tcPr>
          <w:p w14:paraId="1BC10A3C" w14:textId="77777777" w:rsidR="00E8511D" w:rsidRPr="00940D11" w:rsidRDefault="00E8511D" w:rsidP="00F46770">
            <w:pPr>
              <w:pStyle w:val="ConsPlusNormal"/>
              <w:rPr>
                <w:sz w:val="20"/>
                <w:szCs w:val="20"/>
              </w:rPr>
            </w:pPr>
          </w:p>
        </w:tc>
      </w:tr>
      <w:tr w:rsidR="00E8511D" w:rsidRPr="00940D11" w14:paraId="3B3939CB" w14:textId="77777777" w:rsidTr="00036F78">
        <w:trPr>
          <w:jc w:val="center"/>
        </w:trPr>
        <w:tc>
          <w:tcPr>
            <w:tcW w:w="684" w:type="dxa"/>
            <w:vMerge w:val="restart"/>
            <w:vAlign w:val="center"/>
          </w:tcPr>
          <w:p w14:paraId="72C94CB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2F90F9D9" w14:textId="77777777" w:rsidR="00E8511D" w:rsidRPr="00940D11" w:rsidRDefault="00E8511D" w:rsidP="00F46770">
            <w:pPr>
              <w:pStyle w:val="ConsPlusNormal"/>
              <w:rPr>
                <w:sz w:val="20"/>
                <w:szCs w:val="20"/>
              </w:rPr>
            </w:pPr>
            <w:r w:rsidRPr="00940D11">
              <w:rPr>
                <w:sz w:val="20"/>
                <w:szCs w:val="20"/>
              </w:rPr>
              <w:t>6151</w:t>
            </w:r>
          </w:p>
        </w:tc>
        <w:tc>
          <w:tcPr>
            <w:tcW w:w="1266" w:type="dxa"/>
            <w:vMerge w:val="restart"/>
            <w:vAlign w:val="center"/>
          </w:tcPr>
          <w:p w14:paraId="67CDCCE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5D3B8ACB"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04880C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8808BB7" w14:textId="77777777" w:rsidR="00E8511D" w:rsidRPr="00940D11" w:rsidRDefault="00E8511D" w:rsidP="003A4525">
            <w:pPr>
              <w:pStyle w:val="ConsPlusNormal"/>
              <w:jc w:val="center"/>
              <w:rPr>
                <w:sz w:val="20"/>
                <w:szCs w:val="20"/>
              </w:rPr>
            </w:pPr>
            <w:r w:rsidRPr="00940D11">
              <w:rPr>
                <w:sz w:val="20"/>
                <w:szCs w:val="20"/>
              </w:rPr>
              <w:t>5</w:t>
            </w:r>
          </w:p>
        </w:tc>
        <w:tc>
          <w:tcPr>
            <w:tcW w:w="1230" w:type="dxa"/>
            <w:vAlign w:val="center"/>
          </w:tcPr>
          <w:p w14:paraId="467C9AE9"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54FB5A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DF8E624" w14:textId="77777777" w:rsidR="00E8511D" w:rsidRPr="00940D11" w:rsidRDefault="00E8511D" w:rsidP="003A4525">
            <w:pPr>
              <w:pStyle w:val="ConsPlusNormal"/>
              <w:jc w:val="center"/>
              <w:rPr>
                <w:sz w:val="20"/>
                <w:szCs w:val="20"/>
              </w:rPr>
            </w:pPr>
            <w:r w:rsidRPr="00940D11">
              <w:rPr>
                <w:sz w:val="20"/>
                <w:szCs w:val="20"/>
              </w:rPr>
              <w:t>5</w:t>
            </w:r>
          </w:p>
        </w:tc>
        <w:tc>
          <w:tcPr>
            <w:tcW w:w="3132" w:type="dxa"/>
            <w:vMerge w:val="restart"/>
            <w:vAlign w:val="center"/>
          </w:tcPr>
          <w:p w14:paraId="60A1D36F" w14:textId="77777777" w:rsidR="00E8511D" w:rsidRPr="00940D11" w:rsidRDefault="00E8511D" w:rsidP="00F46770">
            <w:pPr>
              <w:pStyle w:val="ConsPlusNormal"/>
              <w:rPr>
                <w:sz w:val="20"/>
                <w:szCs w:val="20"/>
              </w:rPr>
            </w:pPr>
            <w:r w:rsidRPr="00940D11">
              <w:rPr>
                <w:sz w:val="20"/>
                <w:szCs w:val="20"/>
              </w:rPr>
              <w:t>-</w:t>
            </w:r>
          </w:p>
        </w:tc>
      </w:tr>
      <w:tr w:rsidR="00E8511D" w:rsidRPr="00940D11" w14:paraId="71D37442" w14:textId="77777777" w:rsidTr="00036F78">
        <w:trPr>
          <w:jc w:val="center"/>
        </w:trPr>
        <w:tc>
          <w:tcPr>
            <w:tcW w:w="684" w:type="dxa"/>
            <w:vMerge/>
          </w:tcPr>
          <w:p w14:paraId="1D6AECE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A0E15D5" w14:textId="77777777" w:rsidR="00E8511D" w:rsidRPr="00940D11" w:rsidRDefault="00E8511D" w:rsidP="00F46770">
            <w:pPr>
              <w:pStyle w:val="ConsPlusNormal"/>
              <w:rPr>
                <w:sz w:val="20"/>
                <w:szCs w:val="20"/>
              </w:rPr>
            </w:pPr>
          </w:p>
        </w:tc>
        <w:tc>
          <w:tcPr>
            <w:tcW w:w="1266" w:type="dxa"/>
            <w:vMerge/>
          </w:tcPr>
          <w:p w14:paraId="796858A7" w14:textId="77777777" w:rsidR="00E8511D" w:rsidRPr="00940D11" w:rsidRDefault="00E8511D" w:rsidP="00F46770">
            <w:pPr>
              <w:pStyle w:val="ConsPlusNormal"/>
              <w:rPr>
                <w:sz w:val="20"/>
                <w:szCs w:val="20"/>
              </w:rPr>
            </w:pPr>
          </w:p>
        </w:tc>
        <w:tc>
          <w:tcPr>
            <w:tcW w:w="3005" w:type="dxa"/>
            <w:vAlign w:val="center"/>
          </w:tcPr>
          <w:p w14:paraId="331DFB6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204348B6"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504925DD" w14:textId="77777777" w:rsidR="00E8511D" w:rsidRPr="00940D11" w:rsidRDefault="00E8511D" w:rsidP="003A4525">
            <w:pPr>
              <w:pStyle w:val="ConsPlusNormal"/>
              <w:jc w:val="center"/>
              <w:rPr>
                <w:sz w:val="20"/>
                <w:szCs w:val="20"/>
              </w:rPr>
            </w:pPr>
            <w:r w:rsidRPr="00940D11">
              <w:rPr>
                <w:sz w:val="20"/>
                <w:szCs w:val="20"/>
              </w:rPr>
              <w:t>11</w:t>
            </w:r>
          </w:p>
        </w:tc>
        <w:tc>
          <w:tcPr>
            <w:tcW w:w="1230" w:type="dxa"/>
            <w:vAlign w:val="center"/>
          </w:tcPr>
          <w:p w14:paraId="213E6E85"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322B8F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61F7F21" w14:textId="77777777" w:rsidR="00E8511D" w:rsidRPr="00940D11" w:rsidRDefault="00E8511D" w:rsidP="003A4525">
            <w:pPr>
              <w:pStyle w:val="ConsPlusNormal"/>
              <w:jc w:val="center"/>
              <w:rPr>
                <w:sz w:val="20"/>
                <w:szCs w:val="20"/>
              </w:rPr>
            </w:pPr>
            <w:r w:rsidRPr="00940D11">
              <w:rPr>
                <w:sz w:val="20"/>
                <w:szCs w:val="20"/>
              </w:rPr>
              <w:t>11</w:t>
            </w:r>
          </w:p>
        </w:tc>
        <w:tc>
          <w:tcPr>
            <w:tcW w:w="3132" w:type="dxa"/>
            <w:vMerge/>
          </w:tcPr>
          <w:p w14:paraId="515CD7E6" w14:textId="77777777" w:rsidR="00E8511D" w:rsidRPr="00940D11" w:rsidRDefault="00E8511D" w:rsidP="00F46770">
            <w:pPr>
              <w:pStyle w:val="ConsPlusNormal"/>
              <w:rPr>
                <w:sz w:val="20"/>
                <w:szCs w:val="20"/>
              </w:rPr>
            </w:pPr>
          </w:p>
        </w:tc>
      </w:tr>
      <w:tr w:rsidR="00E8511D" w:rsidRPr="00940D11" w14:paraId="444513BD" w14:textId="77777777" w:rsidTr="00036F78">
        <w:trPr>
          <w:jc w:val="center"/>
        </w:trPr>
        <w:tc>
          <w:tcPr>
            <w:tcW w:w="684" w:type="dxa"/>
            <w:vMerge/>
          </w:tcPr>
          <w:p w14:paraId="582002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17A7C5" w14:textId="77777777" w:rsidR="00E8511D" w:rsidRPr="00940D11" w:rsidRDefault="00E8511D" w:rsidP="00F46770">
            <w:pPr>
              <w:pStyle w:val="ConsPlusNormal"/>
              <w:rPr>
                <w:sz w:val="20"/>
                <w:szCs w:val="20"/>
              </w:rPr>
            </w:pPr>
          </w:p>
        </w:tc>
        <w:tc>
          <w:tcPr>
            <w:tcW w:w="1266" w:type="dxa"/>
            <w:vMerge/>
          </w:tcPr>
          <w:p w14:paraId="298C06BC" w14:textId="77777777" w:rsidR="00E8511D" w:rsidRPr="00940D11" w:rsidRDefault="00E8511D" w:rsidP="00F46770">
            <w:pPr>
              <w:pStyle w:val="ConsPlusNormal"/>
              <w:rPr>
                <w:sz w:val="20"/>
                <w:szCs w:val="20"/>
              </w:rPr>
            </w:pPr>
          </w:p>
        </w:tc>
        <w:tc>
          <w:tcPr>
            <w:tcW w:w="3005" w:type="dxa"/>
            <w:vAlign w:val="center"/>
          </w:tcPr>
          <w:p w14:paraId="7BEB2FC9" w14:textId="77777777" w:rsidR="00E8511D" w:rsidRPr="00940D11" w:rsidRDefault="00E8511D" w:rsidP="00F46770">
            <w:pPr>
              <w:pStyle w:val="ConsPlusNormal"/>
              <w:rPr>
                <w:sz w:val="20"/>
                <w:szCs w:val="20"/>
              </w:rPr>
            </w:pPr>
            <w:r w:rsidRPr="00940D11">
              <w:rPr>
                <w:sz w:val="20"/>
                <w:szCs w:val="20"/>
              </w:rPr>
              <w:t xml:space="preserve">Учреждения дополнительного </w:t>
            </w:r>
            <w:r w:rsidRPr="00940D11">
              <w:rPr>
                <w:sz w:val="20"/>
                <w:szCs w:val="20"/>
              </w:rPr>
              <w:lastRenderedPageBreak/>
              <w:t>образования для детей</w:t>
            </w:r>
          </w:p>
        </w:tc>
        <w:tc>
          <w:tcPr>
            <w:tcW w:w="1247" w:type="dxa"/>
            <w:vAlign w:val="center"/>
          </w:tcPr>
          <w:p w14:paraId="08953BE4" w14:textId="77777777" w:rsidR="00E8511D" w:rsidRPr="00940D11" w:rsidRDefault="00E8511D" w:rsidP="003A4525">
            <w:pPr>
              <w:pStyle w:val="ConsPlusNormal"/>
              <w:jc w:val="center"/>
              <w:rPr>
                <w:sz w:val="20"/>
                <w:szCs w:val="20"/>
              </w:rPr>
            </w:pPr>
            <w:r w:rsidRPr="00940D11">
              <w:rPr>
                <w:sz w:val="20"/>
                <w:szCs w:val="20"/>
              </w:rPr>
              <w:lastRenderedPageBreak/>
              <w:t>Мест</w:t>
            </w:r>
          </w:p>
        </w:tc>
        <w:tc>
          <w:tcPr>
            <w:tcW w:w="1321" w:type="dxa"/>
            <w:vAlign w:val="center"/>
          </w:tcPr>
          <w:p w14:paraId="602755B2" w14:textId="77777777" w:rsidR="00E8511D" w:rsidRPr="00940D11" w:rsidRDefault="00E8511D" w:rsidP="003A4525">
            <w:pPr>
              <w:pStyle w:val="ConsPlusNormal"/>
              <w:jc w:val="center"/>
              <w:rPr>
                <w:sz w:val="20"/>
                <w:szCs w:val="20"/>
              </w:rPr>
            </w:pPr>
            <w:r w:rsidRPr="00940D11">
              <w:rPr>
                <w:sz w:val="20"/>
                <w:szCs w:val="20"/>
              </w:rPr>
              <w:t>2</w:t>
            </w:r>
          </w:p>
        </w:tc>
        <w:tc>
          <w:tcPr>
            <w:tcW w:w="1230" w:type="dxa"/>
            <w:vAlign w:val="center"/>
          </w:tcPr>
          <w:p w14:paraId="600F6C8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AC328D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C03C4D5" w14:textId="77777777" w:rsidR="00E8511D" w:rsidRPr="00940D11" w:rsidRDefault="00E8511D" w:rsidP="003A4525">
            <w:pPr>
              <w:pStyle w:val="ConsPlusNormal"/>
              <w:jc w:val="center"/>
              <w:rPr>
                <w:sz w:val="20"/>
                <w:szCs w:val="20"/>
              </w:rPr>
            </w:pPr>
            <w:r w:rsidRPr="00940D11">
              <w:rPr>
                <w:sz w:val="20"/>
                <w:szCs w:val="20"/>
              </w:rPr>
              <w:t>2</w:t>
            </w:r>
          </w:p>
        </w:tc>
        <w:tc>
          <w:tcPr>
            <w:tcW w:w="3132" w:type="dxa"/>
            <w:vMerge/>
          </w:tcPr>
          <w:p w14:paraId="77A306B4" w14:textId="77777777" w:rsidR="00E8511D" w:rsidRPr="00940D11" w:rsidRDefault="00E8511D" w:rsidP="00F46770">
            <w:pPr>
              <w:pStyle w:val="ConsPlusNormal"/>
              <w:rPr>
                <w:sz w:val="20"/>
                <w:szCs w:val="20"/>
              </w:rPr>
            </w:pPr>
          </w:p>
        </w:tc>
      </w:tr>
      <w:tr w:rsidR="00E8511D" w:rsidRPr="00940D11" w14:paraId="7EED47FD" w14:textId="77777777" w:rsidTr="00036F78">
        <w:trPr>
          <w:jc w:val="center"/>
        </w:trPr>
        <w:tc>
          <w:tcPr>
            <w:tcW w:w="684" w:type="dxa"/>
            <w:vMerge/>
          </w:tcPr>
          <w:p w14:paraId="2913065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E5FDEF" w14:textId="77777777" w:rsidR="00E8511D" w:rsidRPr="00940D11" w:rsidRDefault="00E8511D" w:rsidP="00F46770">
            <w:pPr>
              <w:pStyle w:val="ConsPlusNormal"/>
              <w:rPr>
                <w:sz w:val="20"/>
                <w:szCs w:val="20"/>
              </w:rPr>
            </w:pPr>
          </w:p>
        </w:tc>
        <w:tc>
          <w:tcPr>
            <w:tcW w:w="1266" w:type="dxa"/>
            <w:vMerge/>
          </w:tcPr>
          <w:p w14:paraId="674B8F9D" w14:textId="77777777" w:rsidR="00E8511D" w:rsidRPr="00940D11" w:rsidRDefault="00E8511D" w:rsidP="00F46770">
            <w:pPr>
              <w:pStyle w:val="ConsPlusNormal"/>
              <w:rPr>
                <w:sz w:val="20"/>
                <w:szCs w:val="20"/>
              </w:rPr>
            </w:pPr>
          </w:p>
        </w:tc>
        <w:tc>
          <w:tcPr>
            <w:tcW w:w="3005" w:type="dxa"/>
            <w:vAlign w:val="center"/>
          </w:tcPr>
          <w:p w14:paraId="58D17969"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72BA940"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610902F8"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31C3D4B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0C4242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FACDF4A"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65FEE6E8" w14:textId="77777777" w:rsidR="00E8511D" w:rsidRPr="00940D11" w:rsidRDefault="00E8511D" w:rsidP="00F46770">
            <w:pPr>
              <w:pStyle w:val="ConsPlusNormal"/>
              <w:rPr>
                <w:sz w:val="20"/>
                <w:szCs w:val="20"/>
              </w:rPr>
            </w:pPr>
          </w:p>
        </w:tc>
      </w:tr>
      <w:tr w:rsidR="00E8511D" w:rsidRPr="00940D11" w14:paraId="78E0399A" w14:textId="77777777" w:rsidTr="00036F78">
        <w:trPr>
          <w:jc w:val="center"/>
        </w:trPr>
        <w:tc>
          <w:tcPr>
            <w:tcW w:w="684" w:type="dxa"/>
            <w:vMerge/>
          </w:tcPr>
          <w:p w14:paraId="6FEFC2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C11F3B0" w14:textId="77777777" w:rsidR="00E8511D" w:rsidRPr="00940D11" w:rsidRDefault="00E8511D" w:rsidP="00F46770">
            <w:pPr>
              <w:pStyle w:val="ConsPlusNormal"/>
              <w:rPr>
                <w:sz w:val="20"/>
                <w:szCs w:val="20"/>
              </w:rPr>
            </w:pPr>
          </w:p>
        </w:tc>
        <w:tc>
          <w:tcPr>
            <w:tcW w:w="1266" w:type="dxa"/>
            <w:vMerge/>
          </w:tcPr>
          <w:p w14:paraId="37BE9B74" w14:textId="77777777" w:rsidR="00E8511D" w:rsidRPr="00940D11" w:rsidRDefault="00E8511D" w:rsidP="00F46770">
            <w:pPr>
              <w:pStyle w:val="ConsPlusNormal"/>
              <w:rPr>
                <w:sz w:val="20"/>
                <w:szCs w:val="20"/>
              </w:rPr>
            </w:pPr>
          </w:p>
        </w:tc>
        <w:tc>
          <w:tcPr>
            <w:tcW w:w="3005" w:type="dxa"/>
            <w:vAlign w:val="center"/>
          </w:tcPr>
          <w:p w14:paraId="265E75ED"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0DED533"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4FA5BFAC" w14:textId="77777777" w:rsidR="00E8511D" w:rsidRPr="00940D11" w:rsidRDefault="00E8511D" w:rsidP="003A4525">
            <w:pPr>
              <w:pStyle w:val="ConsPlusNormal"/>
              <w:jc w:val="center"/>
              <w:rPr>
                <w:sz w:val="20"/>
                <w:szCs w:val="20"/>
              </w:rPr>
            </w:pPr>
            <w:r w:rsidRPr="00940D11">
              <w:rPr>
                <w:sz w:val="20"/>
                <w:szCs w:val="20"/>
              </w:rPr>
              <w:t>10</w:t>
            </w:r>
          </w:p>
        </w:tc>
        <w:tc>
          <w:tcPr>
            <w:tcW w:w="1230" w:type="dxa"/>
            <w:vAlign w:val="center"/>
          </w:tcPr>
          <w:p w14:paraId="24B7018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BC25BEE"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A4D82AB" w14:textId="77777777" w:rsidR="00E8511D" w:rsidRPr="00940D11" w:rsidRDefault="00E8511D" w:rsidP="003A4525">
            <w:pPr>
              <w:pStyle w:val="ConsPlusNormal"/>
              <w:jc w:val="center"/>
              <w:rPr>
                <w:sz w:val="20"/>
                <w:szCs w:val="20"/>
              </w:rPr>
            </w:pPr>
            <w:r w:rsidRPr="00940D11">
              <w:rPr>
                <w:sz w:val="20"/>
                <w:szCs w:val="20"/>
              </w:rPr>
              <w:t>10</w:t>
            </w:r>
          </w:p>
        </w:tc>
        <w:tc>
          <w:tcPr>
            <w:tcW w:w="3132" w:type="dxa"/>
            <w:vMerge/>
          </w:tcPr>
          <w:p w14:paraId="5A9A9F5B" w14:textId="77777777" w:rsidR="00E8511D" w:rsidRPr="00940D11" w:rsidRDefault="00E8511D" w:rsidP="00F46770">
            <w:pPr>
              <w:pStyle w:val="ConsPlusNormal"/>
              <w:rPr>
                <w:sz w:val="20"/>
                <w:szCs w:val="20"/>
              </w:rPr>
            </w:pPr>
          </w:p>
        </w:tc>
      </w:tr>
      <w:tr w:rsidR="00E8511D" w:rsidRPr="00940D11" w14:paraId="7993ABE4" w14:textId="77777777" w:rsidTr="00036F78">
        <w:trPr>
          <w:jc w:val="center"/>
        </w:trPr>
        <w:tc>
          <w:tcPr>
            <w:tcW w:w="684" w:type="dxa"/>
            <w:vMerge/>
          </w:tcPr>
          <w:p w14:paraId="4D0EB71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892C7CB" w14:textId="77777777" w:rsidR="00E8511D" w:rsidRPr="00940D11" w:rsidRDefault="00E8511D" w:rsidP="00F46770">
            <w:pPr>
              <w:pStyle w:val="ConsPlusNormal"/>
              <w:rPr>
                <w:sz w:val="20"/>
                <w:szCs w:val="20"/>
              </w:rPr>
            </w:pPr>
          </w:p>
        </w:tc>
        <w:tc>
          <w:tcPr>
            <w:tcW w:w="1266" w:type="dxa"/>
            <w:vMerge/>
          </w:tcPr>
          <w:p w14:paraId="420799CD" w14:textId="77777777" w:rsidR="00E8511D" w:rsidRPr="00940D11" w:rsidRDefault="00E8511D" w:rsidP="00F46770">
            <w:pPr>
              <w:pStyle w:val="ConsPlusNormal"/>
              <w:rPr>
                <w:sz w:val="20"/>
                <w:szCs w:val="20"/>
              </w:rPr>
            </w:pPr>
          </w:p>
        </w:tc>
        <w:tc>
          <w:tcPr>
            <w:tcW w:w="3005" w:type="dxa"/>
            <w:vAlign w:val="center"/>
          </w:tcPr>
          <w:p w14:paraId="38A42C42"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0D42B134"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5294C778" w14:textId="77777777" w:rsidR="00E8511D" w:rsidRPr="00940D11" w:rsidRDefault="00E8511D" w:rsidP="003A4525">
            <w:pPr>
              <w:pStyle w:val="ConsPlusNormal"/>
              <w:jc w:val="center"/>
              <w:rPr>
                <w:sz w:val="20"/>
                <w:szCs w:val="20"/>
              </w:rPr>
            </w:pPr>
            <w:r w:rsidRPr="00940D11">
              <w:rPr>
                <w:sz w:val="20"/>
                <w:szCs w:val="20"/>
              </w:rPr>
              <w:t>10</w:t>
            </w:r>
          </w:p>
        </w:tc>
        <w:tc>
          <w:tcPr>
            <w:tcW w:w="1230" w:type="dxa"/>
            <w:vAlign w:val="center"/>
          </w:tcPr>
          <w:p w14:paraId="30B52D8C"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31A11D5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CF059E5" w14:textId="77777777" w:rsidR="00E8511D" w:rsidRPr="00940D11" w:rsidRDefault="00E8511D" w:rsidP="003A4525">
            <w:pPr>
              <w:pStyle w:val="ConsPlusNormal"/>
              <w:jc w:val="center"/>
              <w:rPr>
                <w:sz w:val="20"/>
                <w:szCs w:val="20"/>
              </w:rPr>
            </w:pPr>
            <w:r w:rsidRPr="00940D11">
              <w:rPr>
                <w:sz w:val="20"/>
                <w:szCs w:val="20"/>
              </w:rPr>
              <w:t>10</w:t>
            </w:r>
          </w:p>
        </w:tc>
        <w:tc>
          <w:tcPr>
            <w:tcW w:w="3132" w:type="dxa"/>
            <w:vMerge/>
          </w:tcPr>
          <w:p w14:paraId="7BB56940" w14:textId="77777777" w:rsidR="00E8511D" w:rsidRPr="00940D11" w:rsidRDefault="00E8511D" w:rsidP="00F46770">
            <w:pPr>
              <w:pStyle w:val="ConsPlusNormal"/>
              <w:rPr>
                <w:sz w:val="20"/>
                <w:szCs w:val="20"/>
              </w:rPr>
            </w:pPr>
          </w:p>
        </w:tc>
      </w:tr>
      <w:tr w:rsidR="00E8511D" w:rsidRPr="00940D11" w14:paraId="54AE777D" w14:textId="77777777" w:rsidTr="00036F78">
        <w:trPr>
          <w:jc w:val="center"/>
        </w:trPr>
        <w:tc>
          <w:tcPr>
            <w:tcW w:w="684" w:type="dxa"/>
            <w:vMerge/>
          </w:tcPr>
          <w:p w14:paraId="31363C8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8BD7DEF" w14:textId="77777777" w:rsidR="00E8511D" w:rsidRPr="00940D11" w:rsidRDefault="00E8511D" w:rsidP="00F46770">
            <w:pPr>
              <w:pStyle w:val="ConsPlusNormal"/>
              <w:rPr>
                <w:sz w:val="20"/>
                <w:szCs w:val="20"/>
              </w:rPr>
            </w:pPr>
          </w:p>
        </w:tc>
        <w:tc>
          <w:tcPr>
            <w:tcW w:w="1266" w:type="dxa"/>
            <w:vMerge/>
          </w:tcPr>
          <w:p w14:paraId="689500B4" w14:textId="77777777" w:rsidR="00E8511D" w:rsidRPr="00940D11" w:rsidRDefault="00E8511D" w:rsidP="00F46770">
            <w:pPr>
              <w:pStyle w:val="ConsPlusNormal"/>
              <w:rPr>
                <w:sz w:val="20"/>
                <w:szCs w:val="20"/>
              </w:rPr>
            </w:pPr>
          </w:p>
        </w:tc>
        <w:tc>
          <w:tcPr>
            <w:tcW w:w="3005" w:type="dxa"/>
            <w:vAlign w:val="center"/>
          </w:tcPr>
          <w:p w14:paraId="3748F32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4A4D904"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3262A9F" w14:textId="77777777" w:rsidR="00E8511D" w:rsidRPr="00940D11" w:rsidRDefault="00E8511D" w:rsidP="003A4525">
            <w:pPr>
              <w:pStyle w:val="ConsPlusNormal"/>
              <w:jc w:val="center"/>
              <w:rPr>
                <w:sz w:val="20"/>
                <w:szCs w:val="20"/>
              </w:rPr>
            </w:pPr>
            <w:r w:rsidRPr="00940D11">
              <w:rPr>
                <w:sz w:val="20"/>
                <w:szCs w:val="20"/>
              </w:rPr>
              <w:t>3</w:t>
            </w:r>
          </w:p>
        </w:tc>
        <w:tc>
          <w:tcPr>
            <w:tcW w:w="1230" w:type="dxa"/>
            <w:vAlign w:val="center"/>
          </w:tcPr>
          <w:p w14:paraId="2A3DEA22"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44BE20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E2C2CC6" w14:textId="77777777" w:rsidR="00E8511D" w:rsidRPr="00940D11" w:rsidRDefault="00E8511D" w:rsidP="003A4525">
            <w:pPr>
              <w:pStyle w:val="ConsPlusNormal"/>
              <w:jc w:val="center"/>
              <w:rPr>
                <w:sz w:val="20"/>
                <w:szCs w:val="20"/>
              </w:rPr>
            </w:pPr>
            <w:r w:rsidRPr="00940D11">
              <w:rPr>
                <w:sz w:val="20"/>
                <w:szCs w:val="20"/>
              </w:rPr>
              <w:t>3</w:t>
            </w:r>
          </w:p>
        </w:tc>
        <w:tc>
          <w:tcPr>
            <w:tcW w:w="3132" w:type="dxa"/>
            <w:vMerge/>
          </w:tcPr>
          <w:p w14:paraId="4FBE5ACE" w14:textId="77777777" w:rsidR="00E8511D" w:rsidRPr="00940D11" w:rsidRDefault="00E8511D" w:rsidP="00F46770">
            <w:pPr>
              <w:pStyle w:val="ConsPlusNormal"/>
              <w:rPr>
                <w:sz w:val="20"/>
                <w:szCs w:val="20"/>
              </w:rPr>
            </w:pPr>
          </w:p>
        </w:tc>
      </w:tr>
      <w:tr w:rsidR="00E8511D" w:rsidRPr="00940D11" w14:paraId="6063D6EA" w14:textId="77777777" w:rsidTr="00036F78">
        <w:trPr>
          <w:jc w:val="center"/>
        </w:trPr>
        <w:tc>
          <w:tcPr>
            <w:tcW w:w="684" w:type="dxa"/>
            <w:vMerge w:val="restart"/>
            <w:vAlign w:val="center"/>
          </w:tcPr>
          <w:p w14:paraId="442ACA6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8A3C303" w14:textId="77777777" w:rsidR="00E8511D" w:rsidRPr="00940D11" w:rsidRDefault="00E8511D" w:rsidP="00F46770">
            <w:pPr>
              <w:pStyle w:val="ConsPlusNormal"/>
              <w:rPr>
                <w:sz w:val="20"/>
                <w:szCs w:val="20"/>
              </w:rPr>
            </w:pPr>
            <w:r w:rsidRPr="00940D11">
              <w:rPr>
                <w:sz w:val="20"/>
                <w:szCs w:val="20"/>
              </w:rPr>
              <w:t>6152</w:t>
            </w:r>
          </w:p>
        </w:tc>
        <w:tc>
          <w:tcPr>
            <w:tcW w:w="1266" w:type="dxa"/>
            <w:vMerge w:val="restart"/>
            <w:vAlign w:val="center"/>
          </w:tcPr>
          <w:p w14:paraId="7D7D0BA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134DD09"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410745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64B1D4C" w14:textId="77777777" w:rsidR="00E8511D" w:rsidRPr="00940D11" w:rsidRDefault="00E8511D" w:rsidP="003A4525">
            <w:pPr>
              <w:pStyle w:val="ConsPlusNormal"/>
              <w:jc w:val="center"/>
              <w:rPr>
                <w:sz w:val="20"/>
                <w:szCs w:val="20"/>
              </w:rPr>
            </w:pPr>
            <w:r w:rsidRPr="00940D11">
              <w:rPr>
                <w:sz w:val="20"/>
                <w:szCs w:val="20"/>
              </w:rPr>
              <w:t>6</w:t>
            </w:r>
          </w:p>
        </w:tc>
        <w:tc>
          <w:tcPr>
            <w:tcW w:w="1230" w:type="dxa"/>
            <w:vAlign w:val="center"/>
          </w:tcPr>
          <w:p w14:paraId="2AAFA63B"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F88F31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33E1672F" w14:textId="77777777" w:rsidR="00E8511D" w:rsidRPr="00940D11" w:rsidRDefault="00E8511D" w:rsidP="003A4525">
            <w:pPr>
              <w:pStyle w:val="ConsPlusNormal"/>
              <w:jc w:val="center"/>
              <w:rPr>
                <w:sz w:val="20"/>
                <w:szCs w:val="20"/>
              </w:rPr>
            </w:pPr>
            <w:r w:rsidRPr="00940D11">
              <w:rPr>
                <w:sz w:val="20"/>
                <w:szCs w:val="20"/>
              </w:rPr>
              <w:t>6</w:t>
            </w:r>
          </w:p>
        </w:tc>
        <w:tc>
          <w:tcPr>
            <w:tcW w:w="3132" w:type="dxa"/>
            <w:vMerge w:val="restart"/>
            <w:vAlign w:val="center"/>
          </w:tcPr>
          <w:p w14:paraId="69403CA8" w14:textId="77777777" w:rsidR="00E8511D" w:rsidRPr="00940D11" w:rsidRDefault="00E8511D" w:rsidP="00F46770">
            <w:pPr>
              <w:pStyle w:val="ConsPlusNormal"/>
              <w:rPr>
                <w:sz w:val="20"/>
                <w:szCs w:val="20"/>
              </w:rPr>
            </w:pPr>
            <w:r w:rsidRPr="00940D11">
              <w:rPr>
                <w:sz w:val="20"/>
                <w:szCs w:val="20"/>
              </w:rPr>
              <w:t>-</w:t>
            </w:r>
          </w:p>
        </w:tc>
      </w:tr>
      <w:tr w:rsidR="00E8511D" w:rsidRPr="00940D11" w14:paraId="44D4DEB8" w14:textId="77777777" w:rsidTr="00036F78">
        <w:trPr>
          <w:jc w:val="center"/>
        </w:trPr>
        <w:tc>
          <w:tcPr>
            <w:tcW w:w="684" w:type="dxa"/>
            <w:vMerge/>
          </w:tcPr>
          <w:p w14:paraId="7138BFB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291F1710" w14:textId="77777777" w:rsidR="00E8511D" w:rsidRPr="00940D11" w:rsidRDefault="00E8511D" w:rsidP="00F46770">
            <w:pPr>
              <w:pStyle w:val="ConsPlusNormal"/>
              <w:rPr>
                <w:sz w:val="20"/>
                <w:szCs w:val="20"/>
              </w:rPr>
            </w:pPr>
          </w:p>
        </w:tc>
        <w:tc>
          <w:tcPr>
            <w:tcW w:w="1266" w:type="dxa"/>
            <w:vMerge/>
          </w:tcPr>
          <w:p w14:paraId="28C47CFB" w14:textId="77777777" w:rsidR="00E8511D" w:rsidRPr="00940D11" w:rsidRDefault="00E8511D" w:rsidP="00F46770">
            <w:pPr>
              <w:pStyle w:val="ConsPlusNormal"/>
              <w:rPr>
                <w:sz w:val="20"/>
                <w:szCs w:val="20"/>
              </w:rPr>
            </w:pPr>
          </w:p>
        </w:tc>
        <w:tc>
          <w:tcPr>
            <w:tcW w:w="3005" w:type="dxa"/>
            <w:vAlign w:val="center"/>
          </w:tcPr>
          <w:p w14:paraId="14FB7D8E"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0F0C784C"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C6FA890" w14:textId="77777777" w:rsidR="00E8511D" w:rsidRPr="00940D11" w:rsidRDefault="00E8511D" w:rsidP="003A4525">
            <w:pPr>
              <w:pStyle w:val="ConsPlusNormal"/>
              <w:jc w:val="center"/>
              <w:rPr>
                <w:sz w:val="20"/>
                <w:szCs w:val="20"/>
              </w:rPr>
            </w:pPr>
            <w:r w:rsidRPr="00940D11">
              <w:rPr>
                <w:sz w:val="20"/>
                <w:szCs w:val="20"/>
              </w:rPr>
              <w:t>13</w:t>
            </w:r>
          </w:p>
        </w:tc>
        <w:tc>
          <w:tcPr>
            <w:tcW w:w="1230" w:type="dxa"/>
            <w:vAlign w:val="center"/>
          </w:tcPr>
          <w:p w14:paraId="12A29BEB"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34446BD"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D5A7542" w14:textId="77777777" w:rsidR="00E8511D" w:rsidRPr="00940D11" w:rsidRDefault="00E8511D" w:rsidP="003A4525">
            <w:pPr>
              <w:pStyle w:val="ConsPlusNormal"/>
              <w:jc w:val="center"/>
              <w:rPr>
                <w:sz w:val="20"/>
                <w:szCs w:val="20"/>
              </w:rPr>
            </w:pPr>
            <w:r w:rsidRPr="00940D11">
              <w:rPr>
                <w:sz w:val="20"/>
                <w:szCs w:val="20"/>
              </w:rPr>
              <w:t>13</w:t>
            </w:r>
          </w:p>
        </w:tc>
        <w:tc>
          <w:tcPr>
            <w:tcW w:w="3132" w:type="dxa"/>
            <w:vMerge/>
          </w:tcPr>
          <w:p w14:paraId="42515273" w14:textId="77777777" w:rsidR="00E8511D" w:rsidRPr="00940D11" w:rsidRDefault="00E8511D" w:rsidP="00F46770">
            <w:pPr>
              <w:pStyle w:val="ConsPlusNormal"/>
              <w:rPr>
                <w:sz w:val="20"/>
                <w:szCs w:val="20"/>
              </w:rPr>
            </w:pPr>
          </w:p>
        </w:tc>
      </w:tr>
      <w:tr w:rsidR="00E8511D" w:rsidRPr="00940D11" w14:paraId="06572F62" w14:textId="77777777" w:rsidTr="00036F78">
        <w:trPr>
          <w:jc w:val="center"/>
        </w:trPr>
        <w:tc>
          <w:tcPr>
            <w:tcW w:w="684" w:type="dxa"/>
            <w:vMerge/>
          </w:tcPr>
          <w:p w14:paraId="357103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BA4CF3D" w14:textId="77777777" w:rsidR="00E8511D" w:rsidRPr="00940D11" w:rsidRDefault="00E8511D" w:rsidP="00F46770">
            <w:pPr>
              <w:pStyle w:val="ConsPlusNormal"/>
              <w:rPr>
                <w:sz w:val="20"/>
                <w:szCs w:val="20"/>
              </w:rPr>
            </w:pPr>
          </w:p>
        </w:tc>
        <w:tc>
          <w:tcPr>
            <w:tcW w:w="1266" w:type="dxa"/>
            <w:vMerge/>
          </w:tcPr>
          <w:p w14:paraId="0CAF4742" w14:textId="77777777" w:rsidR="00E8511D" w:rsidRPr="00940D11" w:rsidRDefault="00E8511D" w:rsidP="00F46770">
            <w:pPr>
              <w:pStyle w:val="ConsPlusNormal"/>
              <w:rPr>
                <w:sz w:val="20"/>
                <w:szCs w:val="20"/>
              </w:rPr>
            </w:pPr>
          </w:p>
        </w:tc>
        <w:tc>
          <w:tcPr>
            <w:tcW w:w="3005" w:type="dxa"/>
            <w:vAlign w:val="center"/>
          </w:tcPr>
          <w:p w14:paraId="3B4D5843"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13FDF67"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A6A3CD3" w14:textId="77777777" w:rsidR="00E8511D" w:rsidRPr="00940D11" w:rsidRDefault="00E8511D" w:rsidP="003A4525">
            <w:pPr>
              <w:pStyle w:val="ConsPlusNormal"/>
              <w:jc w:val="center"/>
              <w:rPr>
                <w:sz w:val="20"/>
                <w:szCs w:val="20"/>
              </w:rPr>
            </w:pPr>
            <w:r w:rsidRPr="00940D11">
              <w:rPr>
                <w:sz w:val="20"/>
                <w:szCs w:val="20"/>
              </w:rPr>
              <w:t>3</w:t>
            </w:r>
          </w:p>
        </w:tc>
        <w:tc>
          <w:tcPr>
            <w:tcW w:w="1230" w:type="dxa"/>
            <w:vAlign w:val="center"/>
          </w:tcPr>
          <w:p w14:paraId="48AC2C4A"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02BF13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00D1BF20" w14:textId="77777777" w:rsidR="00E8511D" w:rsidRPr="00940D11" w:rsidRDefault="00E8511D" w:rsidP="003A4525">
            <w:pPr>
              <w:pStyle w:val="ConsPlusNormal"/>
              <w:jc w:val="center"/>
              <w:rPr>
                <w:sz w:val="20"/>
                <w:szCs w:val="20"/>
              </w:rPr>
            </w:pPr>
            <w:r w:rsidRPr="00940D11">
              <w:rPr>
                <w:sz w:val="20"/>
                <w:szCs w:val="20"/>
              </w:rPr>
              <w:t>3</w:t>
            </w:r>
          </w:p>
        </w:tc>
        <w:tc>
          <w:tcPr>
            <w:tcW w:w="3132" w:type="dxa"/>
            <w:vMerge/>
          </w:tcPr>
          <w:p w14:paraId="099DD092" w14:textId="77777777" w:rsidR="00E8511D" w:rsidRPr="00940D11" w:rsidRDefault="00E8511D" w:rsidP="00F46770">
            <w:pPr>
              <w:pStyle w:val="ConsPlusNormal"/>
              <w:rPr>
                <w:sz w:val="20"/>
                <w:szCs w:val="20"/>
              </w:rPr>
            </w:pPr>
          </w:p>
        </w:tc>
      </w:tr>
      <w:tr w:rsidR="00E8511D" w:rsidRPr="00940D11" w14:paraId="7E4924B6" w14:textId="77777777" w:rsidTr="00036F78">
        <w:trPr>
          <w:jc w:val="center"/>
        </w:trPr>
        <w:tc>
          <w:tcPr>
            <w:tcW w:w="684" w:type="dxa"/>
            <w:vMerge/>
          </w:tcPr>
          <w:p w14:paraId="59C1865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4CE2CE" w14:textId="77777777" w:rsidR="00E8511D" w:rsidRPr="00940D11" w:rsidRDefault="00E8511D" w:rsidP="00F46770">
            <w:pPr>
              <w:pStyle w:val="ConsPlusNormal"/>
              <w:rPr>
                <w:sz w:val="20"/>
                <w:szCs w:val="20"/>
              </w:rPr>
            </w:pPr>
          </w:p>
        </w:tc>
        <w:tc>
          <w:tcPr>
            <w:tcW w:w="1266" w:type="dxa"/>
            <w:vMerge/>
          </w:tcPr>
          <w:p w14:paraId="50A5FDC2" w14:textId="77777777" w:rsidR="00E8511D" w:rsidRPr="00940D11" w:rsidRDefault="00E8511D" w:rsidP="00F46770">
            <w:pPr>
              <w:pStyle w:val="ConsPlusNormal"/>
              <w:rPr>
                <w:sz w:val="20"/>
                <w:szCs w:val="20"/>
              </w:rPr>
            </w:pPr>
          </w:p>
        </w:tc>
        <w:tc>
          <w:tcPr>
            <w:tcW w:w="3005" w:type="dxa"/>
            <w:vAlign w:val="center"/>
          </w:tcPr>
          <w:p w14:paraId="0B04DE4F"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54D14694"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7B8D7959"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7D75468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71F011C"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B7A49D8"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3D6F9F90" w14:textId="77777777" w:rsidR="00E8511D" w:rsidRPr="00940D11" w:rsidRDefault="00E8511D" w:rsidP="00F46770">
            <w:pPr>
              <w:pStyle w:val="ConsPlusNormal"/>
              <w:rPr>
                <w:sz w:val="20"/>
                <w:szCs w:val="20"/>
              </w:rPr>
            </w:pPr>
          </w:p>
        </w:tc>
      </w:tr>
      <w:tr w:rsidR="00E8511D" w:rsidRPr="00940D11" w14:paraId="1F79EC0F" w14:textId="77777777" w:rsidTr="00036F78">
        <w:trPr>
          <w:jc w:val="center"/>
        </w:trPr>
        <w:tc>
          <w:tcPr>
            <w:tcW w:w="684" w:type="dxa"/>
            <w:vMerge/>
          </w:tcPr>
          <w:p w14:paraId="57124C4F"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40645A4" w14:textId="77777777" w:rsidR="00E8511D" w:rsidRPr="00940D11" w:rsidRDefault="00E8511D" w:rsidP="00F46770">
            <w:pPr>
              <w:pStyle w:val="ConsPlusNormal"/>
              <w:rPr>
                <w:sz w:val="20"/>
                <w:szCs w:val="20"/>
              </w:rPr>
            </w:pPr>
          </w:p>
        </w:tc>
        <w:tc>
          <w:tcPr>
            <w:tcW w:w="1266" w:type="dxa"/>
            <w:vMerge/>
          </w:tcPr>
          <w:p w14:paraId="2FAAA7B4" w14:textId="77777777" w:rsidR="00E8511D" w:rsidRPr="00940D11" w:rsidRDefault="00E8511D" w:rsidP="00F46770">
            <w:pPr>
              <w:pStyle w:val="ConsPlusNormal"/>
              <w:rPr>
                <w:sz w:val="20"/>
                <w:szCs w:val="20"/>
              </w:rPr>
            </w:pPr>
          </w:p>
        </w:tc>
        <w:tc>
          <w:tcPr>
            <w:tcW w:w="3005" w:type="dxa"/>
            <w:vAlign w:val="center"/>
          </w:tcPr>
          <w:p w14:paraId="40F0796F"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46F7761"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343BF33" w14:textId="77777777" w:rsidR="00E8511D" w:rsidRPr="00940D11" w:rsidRDefault="00E8511D" w:rsidP="003A4525">
            <w:pPr>
              <w:pStyle w:val="ConsPlusNormal"/>
              <w:jc w:val="center"/>
              <w:rPr>
                <w:sz w:val="20"/>
                <w:szCs w:val="20"/>
              </w:rPr>
            </w:pPr>
            <w:r w:rsidRPr="00940D11">
              <w:rPr>
                <w:sz w:val="20"/>
                <w:szCs w:val="20"/>
              </w:rPr>
              <w:t>11</w:t>
            </w:r>
          </w:p>
        </w:tc>
        <w:tc>
          <w:tcPr>
            <w:tcW w:w="1230" w:type="dxa"/>
            <w:vAlign w:val="center"/>
          </w:tcPr>
          <w:p w14:paraId="790ABDC6"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2C1F4240"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63D6BB0" w14:textId="77777777" w:rsidR="00E8511D" w:rsidRPr="00940D11" w:rsidRDefault="00E8511D" w:rsidP="003A4525">
            <w:pPr>
              <w:pStyle w:val="ConsPlusNormal"/>
              <w:jc w:val="center"/>
              <w:rPr>
                <w:sz w:val="20"/>
                <w:szCs w:val="20"/>
              </w:rPr>
            </w:pPr>
            <w:r w:rsidRPr="00940D11">
              <w:rPr>
                <w:sz w:val="20"/>
                <w:szCs w:val="20"/>
              </w:rPr>
              <w:t>11</w:t>
            </w:r>
          </w:p>
        </w:tc>
        <w:tc>
          <w:tcPr>
            <w:tcW w:w="3132" w:type="dxa"/>
            <w:vMerge/>
          </w:tcPr>
          <w:p w14:paraId="3D5921FE" w14:textId="77777777" w:rsidR="00E8511D" w:rsidRPr="00940D11" w:rsidRDefault="00E8511D" w:rsidP="00F46770">
            <w:pPr>
              <w:pStyle w:val="ConsPlusNormal"/>
              <w:rPr>
                <w:sz w:val="20"/>
                <w:szCs w:val="20"/>
              </w:rPr>
            </w:pPr>
          </w:p>
        </w:tc>
      </w:tr>
      <w:tr w:rsidR="00E8511D" w:rsidRPr="00940D11" w14:paraId="41376267" w14:textId="77777777" w:rsidTr="00036F78">
        <w:trPr>
          <w:jc w:val="center"/>
        </w:trPr>
        <w:tc>
          <w:tcPr>
            <w:tcW w:w="684" w:type="dxa"/>
            <w:vMerge/>
          </w:tcPr>
          <w:p w14:paraId="2361CCA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F5B86D" w14:textId="77777777" w:rsidR="00E8511D" w:rsidRPr="00940D11" w:rsidRDefault="00E8511D" w:rsidP="00F46770">
            <w:pPr>
              <w:pStyle w:val="ConsPlusNormal"/>
              <w:rPr>
                <w:sz w:val="20"/>
                <w:szCs w:val="20"/>
              </w:rPr>
            </w:pPr>
          </w:p>
        </w:tc>
        <w:tc>
          <w:tcPr>
            <w:tcW w:w="1266" w:type="dxa"/>
            <w:vMerge/>
          </w:tcPr>
          <w:p w14:paraId="62B1148C" w14:textId="77777777" w:rsidR="00E8511D" w:rsidRPr="00940D11" w:rsidRDefault="00E8511D" w:rsidP="00F46770">
            <w:pPr>
              <w:pStyle w:val="ConsPlusNormal"/>
              <w:rPr>
                <w:sz w:val="20"/>
                <w:szCs w:val="20"/>
              </w:rPr>
            </w:pPr>
          </w:p>
        </w:tc>
        <w:tc>
          <w:tcPr>
            <w:tcW w:w="3005" w:type="dxa"/>
            <w:vAlign w:val="center"/>
          </w:tcPr>
          <w:p w14:paraId="3E6E2EE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409366C"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1079880E" w14:textId="77777777" w:rsidR="00E8511D" w:rsidRPr="00940D11" w:rsidRDefault="00E8511D" w:rsidP="003A4525">
            <w:pPr>
              <w:pStyle w:val="ConsPlusNormal"/>
              <w:jc w:val="center"/>
              <w:rPr>
                <w:sz w:val="20"/>
                <w:szCs w:val="20"/>
              </w:rPr>
            </w:pPr>
            <w:r w:rsidRPr="00940D11">
              <w:rPr>
                <w:sz w:val="20"/>
                <w:szCs w:val="20"/>
              </w:rPr>
              <w:t>11</w:t>
            </w:r>
          </w:p>
        </w:tc>
        <w:tc>
          <w:tcPr>
            <w:tcW w:w="1230" w:type="dxa"/>
            <w:vAlign w:val="center"/>
          </w:tcPr>
          <w:p w14:paraId="21654B1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5FF830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653A306" w14:textId="77777777" w:rsidR="00E8511D" w:rsidRPr="00940D11" w:rsidRDefault="00E8511D" w:rsidP="003A4525">
            <w:pPr>
              <w:pStyle w:val="ConsPlusNormal"/>
              <w:jc w:val="center"/>
              <w:rPr>
                <w:sz w:val="20"/>
                <w:szCs w:val="20"/>
              </w:rPr>
            </w:pPr>
            <w:r w:rsidRPr="00940D11">
              <w:rPr>
                <w:sz w:val="20"/>
                <w:szCs w:val="20"/>
              </w:rPr>
              <w:t>11</w:t>
            </w:r>
          </w:p>
        </w:tc>
        <w:tc>
          <w:tcPr>
            <w:tcW w:w="3132" w:type="dxa"/>
            <w:vMerge/>
          </w:tcPr>
          <w:p w14:paraId="01A20F73" w14:textId="77777777" w:rsidR="00E8511D" w:rsidRPr="00940D11" w:rsidRDefault="00E8511D" w:rsidP="00F46770">
            <w:pPr>
              <w:pStyle w:val="ConsPlusNormal"/>
              <w:rPr>
                <w:sz w:val="20"/>
                <w:szCs w:val="20"/>
              </w:rPr>
            </w:pPr>
          </w:p>
        </w:tc>
      </w:tr>
      <w:tr w:rsidR="00E8511D" w:rsidRPr="00940D11" w14:paraId="6819815F" w14:textId="77777777" w:rsidTr="00036F78">
        <w:trPr>
          <w:jc w:val="center"/>
        </w:trPr>
        <w:tc>
          <w:tcPr>
            <w:tcW w:w="684" w:type="dxa"/>
            <w:vMerge/>
          </w:tcPr>
          <w:p w14:paraId="04C6E9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DE68E27" w14:textId="77777777" w:rsidR="00E8511D" w:rsidRPr="00940D11" w:rsidRDefault="00E8511D" w:rsidP="00F46770">
            <w:pPr>
              <w:pStyle w:val="ConsPlusNormal"/>
              <w:rPr>
                <w:sz w:val="20"/>
                <w:szCs w:val="20"/>
              </w:rPr>
            </w:pPr>
          </w:p>
        </w:tc>
        <w:tc>
          <w:tcPr>
            <w:tcW w:w="1266" w:type="dxa"/>
            <w:vMerge/>
          </w:tcPr>
          <w:p w14:paraId="70E85B7C" w14:textId="77777777" w:rsidR="00E8511D" w:rsidRPr="00940D11" w:rsidRDefault="00E8511D" w:rsidP="00F46770">
            <w:pPr>
              <w:pStyle w:val="ConsPlusNormal"/>
              <w:rPr>
                <w:sz w:val="20"/>
                <w:szCs w:val="20"/>
              </w:rPr>
            </w:pPr>
          </w:p>
        </w:tc>
        <w:tc>
          <w:tcPr>
            <w:tcW w:w="3005" w:type="dxa"/>
            <w:vAlign w:val="center"/>
          </w:tcPr>
          <w:p w14:paraId="1D0AA4C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3C601C2B"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4E256819" w14:textId="77777777" w:rsidR="00E8511D" w:rsidRPr="00940D11" w:rsidRDefault="00E8511D" w:rsidP="003A4525">
            <w:pPr>
              <w:pStyle w:val="ConsPlusNormal"/>
              <w:jc w:val="center"/>
              <w:rPr>
                <w:sz w:val="20"/>
                <w:szCs w:val="20"/>
              </w:rPr>
            </w:pPr>
            <w:r w:rsidRPr="00940D11">
              <w:rPr>
                <w:sz w:val="20"/>
                <w:szCs w:val="20"/>
              </w:rPr>
              <w:t>4</w:t>
            </w:r>
          </w:p>
        </w:tc>
        <w:tc>
          <w:tcPr>
            <w:tcW w:w="1230" w:type="dxa"/>
            <w:vAlign w:val="center"/>
          </w:tcPr>
          <w:p w14:paraId="0C17760E"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7B18AAEF"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C628756" w14:textId="77777777" w:rsidR="00E8511D" w:rsidRPr="00940D11" w:rsidRDefault="00E8511D" w:rsidP="003A4525">
            <w:pPr>
              <w:pStyle w:val="ConsPlusNormal"/>
              <w:jc w:val="center"/>
              <w:rPr>
                <w:sz w:val="20"/>
                <w:szCs w:val="20"/>
              </w:rPr>
            </w:pPr>
            <w:r w:rsidRPr="00940D11">
              <w:rPr>
                <w:sz w:val="20"/>
                <w:szCs w:val="20"/>
              </w:rPr>
              <w:t>4</w:t>
            </w:r>
          </w:p>
        </w:tc>
        <w:tc>
          <w:tcPr>
            <w:tcW w:w="3132" w:type="dxa"/>
            <w:vMerge/>
          </w:tcPr>
          <w:p w14:paraId="6AEED976" w14:textId="77777777" w:rsidR="00E8511D" w:rsidRPr="00940D11" w:rsidRDefault="00E8511D" w:rsidP="00F46770">
            <w:pPr>
              <w:pStyle w:val="ConsPlusNormal"/>
              <w:rPr>
                <w:sz w:val="20"/>
                <w:szCs w:val="20"/>
              </w:rPr>
            </w:pPr>
          </w:p>
        </w:tc>
      </w:tr>
      <w:tr w:rsidR="00E8511D" w:rsidRPr="00940D11" w14:paraId="0F7FF7D8" w14:textId="77777777" w:rsidTr="00036F78">
        <w:trPr>
          <w:jc w:val="center"/>
        </w:trPr>
        <w:tc>
          <w:tcPr>
            <w:tcW w:w="684" w:type="dxa"/>
            <w:vMerge w:val="restart"/>
            <w:vAlign w:val="center"/>
          </w:tcPr>
          <w:p w14:paraId="3584FCF1"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9E884D0" w14:textId="77777777" w:rsidR="00E8511D" w:rsidRPr="00940D11" w:rsidRDefault="00E8511D" w:rsidP="00F46770">
            <w:pPr>
              <w:pStyle w:val="ConsPlusNormal"/>
              <w:rPr>
                <w:sz w:val="20"/>
                <w:szCs w:val="20"/>
              </w:rPr>
            </w:pPr>
            <w:r w:rsidRPr="00940D11">
              <w:rPr>
                <w:sz w:val="20"/>
                <w:szCs w:val="20"/>
              </w:rPr>
              <w:t>6156</w:t>
            </w:r>
          </w:p>
        </w:tc>
        <w:tc>
          <w:tcPr>
            <w:tcW w:w="1266" w:type="dxa"/>
            <w:vMerge w:val="restart"/>
            <w:vAlign w:val="center"/>
          </w:tcPr>
          <w:p w14:paraId="783C028A"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13A6650"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2873E068"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0074CB5B" w14:textId="77777777" w:rsidR="00E8511D" w:rsidRPr="00940D11" w:rsidRDefault="00E8511D" w:rsidP="003A4525">
            <w:pPr>
              <w:pStyle w:val="ConsPlusNormal"/>
              <w:jc w:val="center"/>
              <w:rPr>
                <w:sz w:val="20"/>
                <w:szCs w:val="20"/>
              </w:rPr>
            </w:pPr>
            <w:r w:rsidRPr="00940D11">
              <w:rPr>
                <w:sz w:val="20"/>
                <w:szCs w:val="20"/>
              </w:rPr>
              <w:t>85</w:t>
            </w:r>
          </w:p>
        </w:tc>
        <w:tc>
          <w:tcPr>
            <w:tcW w:w="1230" w:type="dxa"/>
            <w:vAlign w:val="center"/>
          </w:tcPr>
          <w:p w14:paraId="1BA9FFCF"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3C75FF2"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72B8B1A6" w14:textId="77777777" w:rsidR="00E8511D" w:rsidRPr="00940D11" w:rsidRDefault="00E8511D" w:rsidP="003A4525">
            <w:pPr>
              <w:pStyle w:val="ConsPlusNormal"/>
              <w:jc w:val="center"/>
              <w:rPr>
                <w:sz w:val="20"/>
                <w:szCs w:val="20"/>
              </w:rPr>
            </w:pPr>
            <w:r w:rsidRPr="00940D11">
              <w:rPr>
                <w:sz w:val="20"/>
                <w:szCs w:val="20"/>
              </w:rPr>
              <w:t>85</w:t>
            </w:r>
          </w:p>
        </w:tc>
        <w:tc>
          <w:tcPr>
            <w:tcW w:w="3132" w:type="dxa"/>
            <w:vMerge w:val="restart"/>
            <w:vAlign w:val="center"/>
          </w:tcPr>
          <w:p w14:paraId="328410A9" w14:textId="77777777" w:rsidR="00E8511D" w:rsidRPr="00940D11" w:rsidRDefault="00E8511D" w:rsidP="00F46770">
            <w:pPr>
              <w:pStyle w:val="ConsPlusNormal"/>
              <w:rPr>
                <w:sz w:val="20"/>
                <w:szCs w:val="20"/>
              </w:rPr>
            </w:pPr>
            <w:r w:rsidRPr="00940D11">
              <w:rPr>
                <w:sz w:val="20"/>
                <w:szCs w:val="20"/>
              </w:rPr>
              <w:t>-</w:t>
            </w:r>
          </w:p>
        </w:tc>
      </w:tr>
      <w:tr w:rsidR="00E8511D" w:rsidRPr="00940D11" w14:paraId="1A59422F" w14:textId="77777777" w:rsidTr="00036F78">
        <w:trPr>
          <w:jc w:val="center"/>
        </w:trPr>
        <w:tc>
          <w:tcPr>
            <w:tcW w:w="684" w:type="dxa"/>
            <w:vMerge/>
          </w:tcPr>
          <w:p w14:paraId="3B53C1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73DE4DC" w14:textId="77777777" w:rsidR="00E8511D" w:rsidRPr="00940D11" w:rsidRDefault="00E8511D" w:rsidP="00F46770">
            <w:pPr>
              <w:pStyle w:val="ConsPlusNormal"/>
              <w:rPr>
                <w:sz w:val="20"/>
                <w:szCs w:val="20"/>
              </w:rPr>
            </w:pPr>
          </w:p>
        </w:tc>
        <w:tc>
          <w:tcPr>
            <w:tcW w:w="1266" w:type="dxa"/>
            <w:vMerge/>
          </w:tcPr>
          <w:p w14:paraId="3C817F2C" w14:textId="77777777" w:rsidR="00E8511D" w:rsidRPr="00940D11" w:rsidRDefault="00E8511D" w:rsidP="00F46770">
            <w:pPr>
              <w:pStyle w:val="ConsPlusNormal"/>
              <w:rPr>
                <w:sz w:val="20"/>
                <w:szCs w:val="20"/>
              </w:rPr>
            </w:pPr>
          </w:p>
        </w:tc>
        <w:tc>
          <w:tcPr>
            <w:tcW w:w="3005" w:type="dxa"/>
            <w:vAlign w:val="center"/>
          </w:tcPr>
          <w:p w14:paraId="4EF89E1D"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32D6A44A"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6F6977FB" w14:textId="77777777" w:rsidR="00E8511D" w:rsidRPr="00940D11" w:rsidRDefault="00E8511D" w:rsidP="003A4525">
            <w:pPr>
              <w:pStyle w:val="ConsPlusNormal"/>
              <w:jc w:val="center"/>
              <w:rPr>
                <w:sz w:val="20"/>
                <w:szCs w:val="20"/>
              </w:rPr>
            </w:pPr>
            <w:r w:rsidRPr="00940D11">
              <w:rPr>
                <w:sz w:val="20"/>
                <w:szCs w:val="20"/>
              </w:rPr>
              <w:t>184</w:t>
            </w:r>
          </w:p>
        </w:tc>
        <w:tc>
          <w:tcPr>
            <w:tcW w:w="1230" w:type="dxa"/>
            <w:vAlign w:val="center"/>
          </w:tcPr>
          <w:p w14:paraId="3C2CD4D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1EEF05B8"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2BB18BE" w14:textId="77777777" w:rsidR="00E8511D" w:rsidRPr="00940D11" w:rsidRDefault="00E8511D" w:rsidP="003A4525">
            <w:pPr>
              <w:pStyle w:val="ConsPlusNormal"/>
              <w:jc w:val="center"/>
              <w:rPr>
                <w:sz w:val="20"/>
                <w:szCs w:val="20"/>
              </w:rPr>
            </w:pPr>
            <w:r w:rsidRPr="00940D11">
              <w:rPr>
                <w:sz w:val="20"/>
                <w:szCs w:val="20"/>
              </w:rPr>
              <w:t>184</w:t>
            </w:r>
          </w:p>
        </w:tc>
        <w:tc>
          <w:tcPr>
            <w:tcW w:w="3132" w:type="dxa"/>
            <w:vMerge/>
          </w:tcPr>
          <w:p w14:paraId="6EB11400" w14:textId="77777777" w:rsidR="00E8511D" w:rsidRPr="00940D11" w:rsidRDefault="00E8511D" w:rsidP="00F46770">
            <w:pPr>
              <w:pStyle w:val="ConsPlusNormal"/>
              <w:rPr>
                <w:sz w:val="20"/>
                <w:szCs w:val="20"/>
              </w:rPr>
            </w:pPr>
          </w:p>
        </w:tc>
      </w:tr>
      <w:tr w:rsidR="00E8511D" w:rsidRPr="00940D11" w14:paraId="63B1C2E5" w14:textId="77777777" w:rsidTr="00036F78">
        <w:trPr>
          <w:jc w:val="center"/>
        </w:trPr>
        <w:tc>
          <w:tcPr>
            <w:tcW w:w="684" w:type="dxa"/>
            <w:vMerge/>
          </w:tcPr>
          <w:p w14:paraId="6D4CB40D"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2A452A8" w14:textId="77777777" w:rsidR="00E8511D" w:rsidRPr="00940D11" w:rsidRDefault="00E8511D" w:rsidP="00F46770">
            <w:pPr>
              <w:pStyle w:val="ConsPlusNormal"/>
              <w:rPr>
                <w:sz w:val="20"/>
                <w:szCs w:val="20"/>
              </w:rPr>
            </w:pPr>
          </w:p>
        </w:tc>
        <w:tc>
          <w:tcPr>
            <w:tcW w:w="1266" w:type="dxa"/>
            <w:vMerge/>
          </w:tcPr>
          <w:p w14:paraId="6503BB4A" w14:textId="77777777" w:rsidR="00E8511D" w:rsidRPr="00940D11" w:rsidRDefault="00E8511D" w:rsidP="00F46770">
            <w:pPr>
              <w:pStyle w:val="ConsPlusNormal"/>
              <w:rPr>
                <w:sz w:val="20"/>
                <w:szCs w:val="20"/>
              </w:rPr>
            </w:pPr>
          </w:p>
        </w:tc>
        <w:tc>
          <w:tcPr>
            <w:tcW w:w="3005" w:type="dxa"/>
            <w:vAlign w:val="center"/>
          </w:tcPr>
          <w:p w14:paraId="5B34F1EE"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9320E75"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30614D8F" w14:textId="77777777" w:rsidR="00E8511D" w:rsidRPr="00940D11" w:rsidRDefault="00E8511D" w:rsidP="003A4525">
            <w:pPr>
              <w:pStyle w:val="ConsPlusNormal"/>
              <w:jc w:val="center"/>
              <w:rPr>
                <w:sz w:val="20"/>
                <w:szCs w:val="20"/>
              </w:rPr>
            </w:pPr>
            <w:r w:rsidRPr="00940D11">
              <w:rPr>
                <w:sz w:val="20"/>
                <w:szCs w:val="20"/>
              </w:rPr>
              <w:t>40</w:t>
            </w:r>
          </w:p>
        </w:tc>
        <w:tc>
          <w:tcPr>
            <w:tcW w:w="1230" w:type="dxa"/>
            <w:vAlign w:val="center"/>
          </w:tcPr>
          <w:p w14:paraId="1FE9437D"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52CED26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36A718A" w14:textId="77777777" w:rsidR="00E8511D" w:rsidRPr="00940D11" w:rsidRDefault="00E8511D" w:rsidP="003A4525">
            <w:pPr>
              <w:pStyle w:val="ConsPlusNormal"/>
              <w:jc w:val="center"/>
              <w:rPr>
                <w:sz w:val="20"/>
                <w:szCs w:val="20"/>
              </w:rPr>
            </w:pPr>
            <w:r w:rsidRPr="00940D11">
              <w:rPr>
                <w:sz w:val="20"/>
                <w:szCs w:val="20"/>
              </w:rPr>
              <w:t>40</w:t>
            </w:r>
          </w:p>
        </w:tc>
        <w:tc>
          <w:tcPr>
            <w:tcW w:w="3132" w:type="dxa"/>
            <w:vMerge/>
          </w:tcPr>
          <w:p w14:paraId="059296D9" w14:textId="77777777" w:rsidR="00E8511D" w:rsidRPr="00940D11" w:rsidRDefault="00E8511D" w:rsidP="00F46770">
            <w:pPr>
              <w:pStyle w:val="ConsPlusNormal"/>
              <w:rPr>
                <w:sz w:val="20"/>
                <w:szCs w:val="20"/>
              </w:rPr>
            </w:pPr>
          </w:p>
        </w:tc>
      </w:tr>
      <w:tr w:rsidR="00E8511D" w:rsidRPr="00940D11" w14:paraId="19E8F7F7" w14:textId="77777777" w:rsidTr="00036F78">
        <w:trPr>
          <w:jc w:val="center"/>
        </w:trPr>
        <w:tc>
          <w:tcPr>
            <w:tcW w:w="684" w:type="dxa"/>
            <w:vMerge/>
          </w:tcPr>
          <w:p w14:paraId="358EB0A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E1B8188" w14:textId="77777777" w:rsidR="00E8511D" w:rsidRPr="00940D11" w:rsidRDefault="00E8511D" w:rsidP="00F46770">
            <w:pPr>
              <w:pStyle w:val="ConsPlusNormal"/>
              <w:rPr>
                <w:sz w:val="20"/>
                <w:szCs w:val="20"/>
              </w:rPr>
            </w:pPr>
          </w:p>
        </w:tc>
        <w:tc>
          <w:tcPr>
            <w:tcW w:w="1266" w:type="dxa"/>
            <w:vMerge/>
          </w:tcPr>
          <w:p w14:paraId="40452535" w14:textId="77777777" w:rsidR="00E8511D" w:rsidRPr="00940D11" w:rsidRDefault="00E8511D" w:rsidP="00F46770">
            <w:pPr>
              <w:pStyle w:val="ConsPlusNormal"/>
              <w:rPr>
                <w:sz w:val="20"/>
                <w:szCs w:val="20"/>
              </w:rPr>
            </w:pPr>
          </w:p>
        </w:tc>
        <w:tc>
          <w:tcPr>
            <w:tcW w:w="3005" w:type="dxa"/>
            <w:vAlign w:val="center"/>
          </w:tcPr>
          <w:p w14:paraId="37B14430"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2691A86D" w14:textId="77777777" w:rsidR="00E8511D" w:rsidRPr="00940D11" w:rsidRDefault="00E8511D" w:rsidP="003A4525">
            <w:pPr>
              <w:pStyle w:val="ConsPlusNormal"/>
              <w:jc w:val="center"/>
              <w:rPr>
                <w:sz w:val="20"/>
                <w:szCs w:val="20"/>
              </w:rPr>
            </w:pPr>
            <w:r w:rsidRPr="00940D11">
              <w:rPr>
                <w:sz w:val="20"/>
                <w:szCs w:val="20"/>
              </w:rPr>
              <w:t>Объектов</w:t>
            </w:r>
          </w:p>
        </w:tc>
        <w:tc>
          <w:tcPr>
            <w:tcW w:w="1321" w:type="dxa"/>
            <w:vAlign w:val="center"/>
          </w:tcPr>
          <w:p w14:paraId="3CF71FE9" w14:textId="77777777" w:rsidR="00E8511D" w:rsidRPr="00940D11" w:rsidRDefault="00E8511D" w:rsidP="003A4525">
            <w:pPr>
              <w:pStyle w:val="ConsPlusNormal"/>
              <w:jc w:val="center"/>
              <w:rPr>
                <w:sz w:val="20"/>
                <w:szCs w:val="20"/>
              </w:rPr>
            </w:pPr>
            <w:r w:rsidRPr="00940D11">
              <w:rPr>
                <w:sz w:val="20"/>
                <w:szCs w:val="20"/>
              </w:rPr>
              <w:t>-</w:t>
            </w:r>
          </w:p>
        </w:tc>
        <w:tc>
          <w:tcPr>
            <w:tcW w:w="1230" w:type="dxa"/>
            <w:vAlign w:val="center"/>
          </w:tcPr>
          <w:p w14:paraId="6F8FFDF7"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20EE226"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10067132" w14:textId="77777777" w:rsidR="00E8511D" w:rsidRPr="00940D11" w:rsidRDefault="00E8511D" w:rsidP="003A4525">
            <w:pPr>
              <w:pStyle w:val="ConsPlusNormal"/>
              <w:jc w:val="center"/>
              <w:rPr>
                <w:sz w:val="20"/>
                <w:szCs w:val="20"/>
              </w:rPr>
            </w:pPr>
            <w:r w:rsidRPr="00940D11">
              <w:rPr>
                <w:sz w:val="20"/>
                <w:szCs w:val="20"/>
              </w:rPr>
              <w:t>-</w:t>
            </w:r>
          </w:p>
        </w:tc>
        <w:tc>
          <w:tcPr>
            <w:tcW w:w="3132" w:type="dxa"/>
            <w:vMerge/>
          </w:tcPr>
          <w:p w14:paraId="62315724" w14:textId="77777777" w:rsidR="00E8511D" w:rsidRPr="00940D11" w:rsidRDefault="00E8511D" w:rsidP="00F46770">
            <w:pPr>
              <w:pStyle w:val="ConsPlusNormal"/>
              <w:rPr>
                <w:sz w:val="20"/>
                <w:szCs w:val="20"/>
              </w:rPr>
            </w:pPr>
          </w:p>
        </w:tc>
      </w:tr>
      <w:tr w:rsidR="00E8511D" w:rsidRPr="00940D11" w14:paraId="405F919B" w14:textId="77777777" w:rsidTr="00036F78">
        <w:trPr>
          <w:jc w:val="center"/>
        </w:trPr>
        <w:tc>
          <w:tcPr>
            <w:tcW w:w="684" w:type="dxa"/>
            <w:vMerge/>
          </w:tcPr>
          <w:p w14:paraId="197D8A3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02B038C" w14:textId="77777777" w:rsidR="00E8511D" w:rsidRPr="00940D11" w:rsidRDefault="00E8511D" w:rsidP="00F46770">
            <w:pPr>
              <w:pStyle w:val="ConsPlusNormal"/>
              <w:rPr>
                <w:sz w:val="20"/>
                <w:szCs w:val="20"/>
              </w:rPr>
            </w:pPr>
          </w:p>
        </w:tc>
        <w:tc>
          <w:tcPr>
            <w:tcW w:w="1266" w:type="dxa"/>
            <w:vMerge/>
          </w:tcPr>
          <w:p w14:paraId="0D33B681" w14:textId="77777777" w:rsidR="00E8511D" w:rsidRPr="00940D11" w:rsidRDefault="00E8511D" w:rsidP="00F46770">
            <w:pPr>
              <w:pStyle w:val="ConsPlusNormal"/>
              <w:rPr>
                <w:sz w:val="20"/>
                <w:szCs w:val="20"/>
              </w:rPr>
            </w:pPr>
          </w:p>
        </w:tc>
        <w:tc>
          <w:tcPr>
            <w:tcW w:w="3005" w:type="dxa"/>
            <w:vAlign w:val="center"/>
          </w:tcPr>
          <w:p w14:paraId="13ED1F8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0ADF236D" w14:textId="77777777" w:rsidR="00E8511D" w:rsidRPr="00940D11" w:rsidRDefault="00E8511D" w:rsidP="003A4525">
            <w:pPr>
              <w:pStyle w:val="ConsPlusNormal"/>
              <w:jc w:val="center"/>
              <w:rPr>
                <w:sz w:val="20"/>
                <w:szCs w:val="20"/>
              </w:rPr>
            </w:pPr>
            <w:r w:rsidRPr="00940D11">
              <w:rPr>
                <w:sz w:val="20"/>
                <w:szCs w:val="20"/>
              </w:rPr>
              <w:t>Мест</w:t>
            </w:r>
          </w:p>
        </w:tc>
        <w:tc>
          <w:tcPr>
            <w:tcW w:w="1321" w:type="dxa"/>
            <w:vAlign w:val="center"/>
          </w:tcPr>
          <w:p w14:paraId="2D5EC954" w14:textId="77777777" w:rsidR="00E8511D" w:rsidRPr="00940D11" w:rsidRDefault="00E8511D" w:rsidP="003A4525">
            <w:pPr>
              <w:pStyle w:val="ConsPlusNormal"/>
              <w:jc w:val="center"/>
              <w:rPr>
                <w:sz w:val="20"/>
                <w:szCs w:val="20"/>
              </w:rPr>
            </w:pPr>
            <w:r w:rsidRPr="00940D11">
              <w:rPr>
                <w:sz w:val="20"/>
                <w:szCs w:val="20"/>
              </w:rPr>
              <w:t>162</w:t>
            </w:r>
          </w:p>
        </w:tc>
        <w:tc>
          <w:tcPr>
            <w:tcW w:w="1230" w:type="dxa"/>
            <w:vAlign w:val="center"/>
          </w:tcPr>
          <w:p w14:paraId="285E6A9B"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492C784A"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4A0F8503" w14:textId="77777777" w:rsidR="00E8511D" w:rsidRPr="00940D11" w:rsidRDefault="00E8511D" w:rsidP="003A4525">
            <w:pPr>
              <w:pStyle w:val="ConsPlusNormal"/>
              <w:jc w:val="center"/>
              <w:rPr>
                <w:sz w:val="20"/>
                <w:szCs w:val="20"/>
              </w:rPr>
            </w:pPr>
            <w:r w:rsidRPr="00940D11">
              <w:rPr>
                <w:sz w:val="20"/>
                <w:szCs w:val="20"/>
              </w:rPr>
              <w:t>162</w:t>
            </w:r>
          </w:p>
        </w:tc>
        <w:tc>
          <w:tcPr>
            <w:tcW w:w="3132" w:type="dxa"/>
            <w:vMerge/>
          </w:tcPr>
          <w:p w14:paraId="506EA93E" w14:textId="77777777" w:rsidR="00E8511D" w:rsidRPr="00940D11" w:rsidRDefault="00E8511D" w:rsidP="00F46770">
            <w:pPr>
              <w:pStyle w:val="ConsPlusNormal"/>
              <w:rPr>
                <w:sz w:val="20"/>
                <w:szCs w:val="20"/>
              </w:rPr>
            </w:pPr>
          </w:p>
        </w:tc>
      </w:tr>
      <w:tr w:rsidR="00E8511D" w:rsidRPr="00940D11" w14:paraId="58A356FD" w14:textId="77777777" w:rsidTr="00036F78">
        <w:trPr>
          <w:jc w:val="center"/>
        </w:trPr>
        <w:tc>
          <w:tcPr>
            <w:tcW w:w="684" w:type="dxa"/>
            <w:vMerge/>
          </w:tcPr>
          <w:p w14:paraId="2D61B83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8E58FDE" w14:textId="77777777" w:rsidR="00E8511D" w:rsidRPr="00940D11" w:rsidRDefault="00E8511D" w:rsidP="00F46770">
            <w:pPr>
              <w:pStyle w:val="ConsPlusNormal"/>
              <w:rPr>
                <w:sz w:val="20"/>
                <w:szCs w:val="20"/>
              </w:rPr>
            </w:pPr>
          </w:p>
        </w:tc>
        <w:tc>
          <w:tcPr>
            <w:tcW w:w="1266" w:type="dxa"/>
            <w:vMerge/>
          </w:tcPr>
          <w:p w14:paraId="39CD08B9" w14:textId="77777777" w:rsidR="00E8511D" w:rsidRPr="00940D11" w:rsidRDefault="00E8511D" w:rsidP="00F46770">
            <w:pPr>
              <w:pStyle w:val="ConsPlusNormal"/>
              <w:rPr>
                <w:sz w:val="20"/>
                <w:szCs w:val="20"/>
              </w:rPr>
            </w:pPr>
          </w:p>
        </w:tc>
        <w:tc>
          <w:tcPr>
            <w:tcW w:w="3005" w:type="dxa"/>
            <w:vAlign w:val="center"/>
          </w:tcPr>
          <w:p w14:paraId="09D46937"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34D52BD0" w14:textId="77777777" w:rsidR="00E8511D" w:rsidRPr="00940D11" w:rsidRDefault="00E8511D" w:rsidP="003A4525">
            <w:pPr>
              <w:pStyle w:val="ConsPlusNormal"/>
              <w:jc w:val="center"/>
              <w:rPr>
                <w:sz w:val="20"/>
                <w:szCs w:val="20"/>
              </w:rPr>
            </w:pPr>
            <w:r w:rsidRPr="00940D11">
              <w:rPr>
                <w:sz w:val="20"/>
                <w:szCs w:val="20"/>
              </w:rPr>
              <w:t>Кв. м плоскости пола</w:t>
            </w:r>
          </w:p>
        </w:tc>
        <w:tc>
          <w:tcPr>
            <w:tcW w:w="1321" w:type="dxa"/>
            <w:vAlign w:val="center"/>
          </w:tcPr>
          <w:p w14:paraId="70FE9351" w14:textId="77777777" w:rsidR="00E8511D" w:rsidRPr="00940D11" w:rsidRDefault="00E8511D" w:rsidP="003A4525">
            <w:pPr>
              <w:pStyle w:val="ConsPlusNormal"/>
              <w:jc w:val="center"/>
              <w:rPr>
                <w:sz w:val="20"/>
                <w:szCs w:val="20"/>
              </w:rPr>
            </w:pPr>
            <w:r w:rsidRPr="00940D11">
              <w:rPr>
                <w:sz w:val="20"/>
                <w:szCs w:val="20"/>
              </w:rPr>
              <w:t>162</w:t>
            </w:r>
          </w:p>
        </w:tc>
        <w:tc>
          <w:tcPr>
            <w:tcW w:w="1230" w:type="dxa"/>
            <w:vAlign w:val="center"/>
          </w:tcPr>
          <w:p w14:paraId="71667293"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02465DD4"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608A3B32" w14:textId="77777777" w:rsidR="00E8511D" w:rsidRPr="00940D11" w:rsidRDefault="00E8511D" w:rsidP="003A4525">
            <w:pPr>
              <w:pStyle w:val="ConsPlusNormal"/>
              <w:jc w:val="center"/>
              <w:rPr>
                <w:sz w:val="20"/>
                <w:szCs w:val="20"/>
              </w:rPr>
            </w:pPr>
            <w:r w:rsidRPr="00940D11">
              <w:rPr>
                <w:sz w:val="20"/>
                <w:szCs w:val="20"/>
              </w:rPr>
              <w:t>162</w:t>
            </w:r>
          </w:p>
        </w:tc>
        <w:tc>
          <w:tcPr>
            <w:tcW w:w="3132" w:type="dxa"/>
            <w:vMerge/>
          </w:tcPr>
          <w:p w14:paraId="320DDB50" w14:textId="77777777" w:rsidR="00E8511D" w:rsidRPr="00940D11" w:rsidRDefault="00E8511D" w:rsidP="00F46770">
            <w:pPr>
              <w:pStyle w:val="ConsPlusNormal"/>
              <w:rPr>
                <w:sz w:val="20"/>
                <w:szCs w:val="20"/>
              </w:rPr>
            </w:pPr>
          </w:p>
        </w:tc>
      </w:tr>
      <w:tr w:rsidR="00E8511D" w:rsidRPr="00940D11" w14:paraId="3CB0EFA8" w14:textId="77777777" w:rsidTr="00036F78">
        <w:trPr>
          <w:jc w:val="center"/>
        </w:trPr>
        <w:tc>
          <w:tcPr>
            <w:tcW w:w="684" w:type="dxa"/>
            <w:vMerge/>
          </w:tcPr>
          <w:p w14:paraId="0D4D1A5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61F7CA00" w14:textId="77777777" w:rsidR="00E8511D" w:rsidRPr="00940D11" w:rsidRDefault="00E8511D" w:rsidP="00F46770">
            <w:pPr>
              <w:pStyle w:val="ConsPlusNormal"/>
              <w:rPr>
                <w:sz w:val="20"/>
                <w:szCs w:val="20"/>
              </w:rPr>
            </w:pPr>
          </w:p>
        </w:tc>
        <w:tc>
          <w:tcPr>
            <w:tcW w:w="1266" w:type="dxa"/>
            <w:vMerge/>
          </w:tcPr>
          <w:p w14:paraId="7A0D58C2" w14:textId="77777777" w:rsidR="00E8511D" w:rsidRPr="00940D11" w:rsidRDefault="00E8511D" w:rsidP="00F46770">
            <w:pPr>
              <w:pStyle w:val="ConsPlusNormal"/>
              <w:rPr>
                <w:sz w:val="20"/>
                <w:szCs w:val="20"/>
              </w:rPr>
            </w:pPr>
          </w:p>
        </w:tc>
        <w:tc>
          <w:tcPr>
            <w:tcW w:w="3005" w:type="dxa"/>
            <w:vAlign w:val="center"/>
          </w:tcPr>
          <w:p w14:paraId="6D1306DB"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0DFAED7B" w14:textId="77777777" w:rsidR="00E8511D" w:rsidRPr="00940D11" w:rsidRDefault="00E8511D" w:rsidP="003A4525">
            <w:pPr>
              <w:pStyle w:val="ConsPlusNormal"/>
              <w:jc w:val="center"/>
              <w:rPr>
                <w:sz w:val="20"/>
                <w:szCs w:val="20"/>
              </w:rPr>
            </w:pPr>
            <w:r w:rsidRPr="00940D11">
              <w:rPr>
                <w:sz w:val="20"/>
                <w:szCs w:val="20"/>
              </w:rPr>
              <w:t>Кв. м зеркала воды</w:t>
            </w:r>
          </w:p>
        </w:tc>
        <w:tc>
          <w:tcPr>
            <w:tcW w:w="1321" w:type="dxa"/>
            <w:vAlign w:val="center"/>
          </w:tcPr>
          <w:p w14:paraId="6E754D24" w14:textId="77777777" w:rsidR="00E8511D" w:rsidRPr="00940D11" w:rsidRDefault="00E8511D" w:rsidP="003A4525">
            <w:pPr>
              <w:pStyle w:val="ConsPlusNormal"/>
              <w:jc w:val="center"/>
              <w:rPr>
                <w:sz w:val="20"/>
                <w:szCs w:val="20"/>
              </w:rPr>
            </w:pPr>
            <w:r w:rsidRPr="00940D11">
              <w:rPr>
                <w:sz w:val="20"/>
                <w:szCs w:val="20"/>
              </w:rPr>
              <w:t>51</w:t>
            </w:r>
          </w:p>
        </w:tc>
        <w:tc>
          <w:tcPr>
            <w:tcW w:w="1230" w:type="dxa"/>
            <w:vAlign w:val="center"/>
          </w:tcPr>
          <w:p w14:paraId="251D4688" w14:textId="77777777" w:rsidR="00E8511D" w:rsidRPr="00940D11" w:rsidRDefault="00E8511D" w:rsidP="003A4525">
            <w:pPr>
              <w:pStyle w:val="ConsPlusNormal"/>
              <w:jc w:val="center"/>
              <w:rPr>
                <w:sz w:val="20"/>
                <w:szCs w:val="20"/>
              </w:rPr>
            </w:pPr>
            <w:r w:rsidRPr="00940D11">
              <w:rPr>
                <w:sz w:val="20"/>
                <w:szCs w:val="20"/>
              </w:rPr>
              <w:t>-</w:t>
            </w:r>
          </w:p>
        </w:tc>
        <w:tc>
          <w:tcPr>
            <w:tcW w:w="1276" w:type="dxa"/>
            <w:vAlign w:val="center"/>
          </w:tcPr>
          <w:p w14:paraId="6F278AF9" w14:textId="77777777" w:rsidR="00E8511D" w:rsidRPr="00940D11" w:rsidRDefault="00E8511D" w:rsidP="003A4525">
            <w:pPr>
              <w:pStyle w:val="ConsPlusNormal"/>
              <w:jc w:val="center"/>
              <w:rPr>
                <w:sz w:val="20"/>
                <w:szCs w:val="20"/>
              </w:rPr>
            </w:pPr>
            <w:r w:rsidRPr="00940D11">
              <w:rPr>
                <w:sz w:val="20"/>
                <w:szCs w:val="20"/>
              </w:rPr>
              <w:t>-</w:t>
            </w:r>
          </w:p>
        </w:tc>
        <w:tc>
          <w:tcPr>
            <w:tcW w:w="1474" w:type="dxa"/>
            <w:vAlign w:val="center"/>
          </w:tcPr>
          <w:p w14:paraId="5B0B5BCE" w14:textId="77777777" w:rsidR="00E8511D" w:rsidRPr="00940D11" w:rsidRDefault="00E8511D" w:rsidP="003A4525">
            <w:pPr>
              <w:pStyle w:val="ConsPlusNormal"/>
              <w:jc w:val="center"/>
              <w:rPr>
                <w:sz w:val="20"/>
                <w:szCs w:val="20"/>
              </w:rPr>
            </w:pPr>
            <w:r w:rsidRPr="00940D11">
              <w:rPr>
                <w:sz w:val="20"/>
                <w:szCs w:val="20"/>
              </w:rPr>
              <w:t>51</w:t>
            </w:r>
          </w:p>
        </w:tc>
        <w:tc>
          <w:tcPr>
            <w:tcW w:w="3132" w:type="dxa"/>
            <w:vMerge/>
          </w:tcPr>
          <w:p w14:paraId="5DCDD6A9" w14:textId="77777777" w:rsidR="00E8511D" w:rsidRPr="00940D11" w:rsidRDefault="00E8511D" w:rsidP="00F46770">
            <w:pPr>
              <w:pStyle w:val="ConsPlusNormal"/>
              <w:rPr>
                <w:sz w:val="20"/>
                <w:szCs w:val="20"/>
              </w:rPr>
            </w:pPr>
          </w:p>
        </w:tc>
      </w:tr>
      <w:tr w:rsidR="00E8511D" w:rsidRPr="00940D11" w14:paraId="1323D887" w14:textId="77777777" w:rsidTr="00036F78">
        <w:trPr>
          <w:jc w:val="center"/>
        </w:trPr>
        <w:tc>
          <w:tcPr>
            <w:tcW w:w="684" w:type="dxa"/>
            <w:vMerge w:val="restart"/>
            <w:vAlign w:val="center"/>
          </w:tcPr>
          <w:p w14:paraId="6AE6C6D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3266F289" w14:textId="77777777" w:rsidR="00E8511D" w:rsidRPr="00940D11" w:rsidRDefault="00E8511D" w:rsidP="00F46770">
            <w:pPr>
              <w:pStyle w:val="ConsPlusNormal"/>
              <w:rPr>
                <w:sz w:val="20"/>
                <w:szCs w:val="20"/>
              </w:rPr>
            </w:pPr>
            <w:r w:rsidRPr="00940D11">
              <w:rPr>
                <w:sz w:val="20"/>
                <w:szCs w:val="20"/>
              </w:rPr>
              <w:t>6157</w:t>
            </w:r>
          </w:p>
        </w:tc>
        <w:tc>
          <w:tcPr>
            <w:tcW w:w="1266" w:type="dxa"/>
            <w:vMerge w:val="restart"/>
            <w:vAlign w:val="center"/>
          </w:tcPr>
          <w:p w14:paraId="32732FBD"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07FB2175"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483F3708" w14:textId="77777777" w:rsidR="00E8511D" w:rsidRPr="00940D11" w:rsidRDefault="00E8511D" w:rsidP="00F46770">
            <w:pPr>
              <w:pStyle w:val="ConsPlusNormal"/>
              <w:rPr>
                <w:sz w:val="20"/>
                <w:szCs w:val="20"/>
              </w:rPr>
            </w:pPr>
            <w:r w:rsidRPr="00940D11">
              <w:rPr>
                <w:sz w:val="20"/>
                <w:szCs w:val="20"/>
              </w:rPr>
              <w:t>Мест</w:t>
            </w:r>
          </w:p>
        </w:tc>
        <w:tc>
          <w:tcPr>
            <w:tcW w:w="1321" w:type="dxa"/>
            <w:vAlign w:val="center"/>
          </w:tcPr>
          <w:p w14:paraId="3C2F0A38" w14:textId="77777777" w:rsidR="00E8511D" w:rsidRPr="00940D11" w:rsidRDefault="00E8511D" w:rsidP="00F46770">
            <w:pPr>
              <w:pStyle w:val="ConsPlusNormal"/>
              <w:rPr>
                <w:sz w:val="20"/>
                <w:szCs w:val="20"/>
              </w:rPr>
            </w:pPr>
            <w:r w:rsidRPr="00940D11">
              <w:rPr>
                <w:sz w:val="20"/>
                <w:szCs w:val="20"/>
              </w:rPr>
              <w:t>339</w:t>
            </w:r>
          </w:p>
        </w:tc>
        <w:tc>
          <w:tcPr>
            <w:tcW w:w="1230" w:type="dxa"/>
            <w:vAlign w:val="center"/>
          </w:tcPr>
          <w:p w14:paraId="73A7D7CA"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090E4B3C"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0468F12D" w14:textId="77777777" w:rsidR="00E8511D" w:rsidRPr="00940D11" w:rsidRDefault="00E8511D" w:rsidP="00F46770">
            <w:pPr>
              <w:pStyle w:val="ConsPlusNormal"/>
              <w:rPr>
                <w:sz w:val="20"/>
                <w:szCs w:val="20"/>
              </w:rPr>
            </w:pPr>
            <w:r w:rsidRPr="00940D11">
              <w:rPr>
                <w:sz w:val="20"/>
                <w:szCs w:val="20"/>
              </w:rPr>
              <w:t>339</w:t>
            </w:r>
          </w:p>
        </w:tc>
        <w:tc>
          <w:tcPr>
            <w:tcW w:w="3132" w:type="dxa"/>
            <w:vMerge w:val="restart"/>
            <w:vAlign w:val="center"/>
          </w:tcPr>
          <w:p w14:paraId="48F8FD8D" w14:textId="77777777" w:rsidR="00E8511D" w:rsidRPr="00940D11" w:rsidRDefault="00E8511D" w:rsidP="00F46770">
            <w:pPr>
              <w:pStyle w:val="ConsPlusNormal"/>
              <w:rPr>
                <w:sz w:val="20"/>
                <w:szCs w:val="20"/>
              </w:rPr>
            </w:pPr>
            <w:r w:rsidRPr="00940D11">
              <w:rPr>
                <w:sz w:val="20"/>
                <w:szCs w:val="20"/>
              </w:rPr>
              <w:t>-</w:t>
            </w:r>
          </w:p>
        </w:tc>
      </w:tr>
      <w:tr w:rsidR="00E8511D" w:rsidRPr="00940D11" w14:paraId="63A3578A" w14:textId="77777777" w:rsidTr="00036F78">
        <w:trPr>
          <w:jc w:val="center"/>
        </w:trPr>
        <w:tc>
          <w:tcPr>
            <w:tcW w:w="684" w:type="dxa"/>
            <w:vMerge/>
          </w:tcPr>
          <w:p w14:paraId="61365F6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DF6BA45" w14:textId="77777777" w:rsidR="00E8511D" w:rsidRPr="00940D11" w:rsidRDefault="00E8511D" w:rsidP="00F46770">
            <w:pPr>
              <w:pStyle w:val="ConsPlusNormal"/>
              <w:rPr>
                <w:sz w:val="20"/>
                <w:szCs w:val="20"/>
              </w:rPr>
            </w:pPr>
          </w:p>
        </w:tc>
        <w:tc>
          <w:tcPr>
            <w:tcW w:w="1266" w:type="dxa"/>
            <w:vMerge/>
          </w:tcPr>
          <w:p w14:paraId="7D54F0AF" w14:textId="77777777" w:rsidR="00E8511D" w:rsidRPr="00940D11" w:rsidRDefault="00E8511D" w:rsidP="00F46770">
            <w:pPr>
              <w:pStyle w:val="ConsPlusNormal"/>
              <w:rPr>
                <w:sz w:val="20"/>
                <w:szCs w:val="20"/>
              </w:rPr>
            </w:pPr>
          </w:p>
        </w:tc>
        <w:tc>
          <w:tcPr>
            <w:tcW w:w="3005" w:type="dxa"/>
            <w:vAlign w:val="center"/>
          </w:tcPr>
          <w:p w14:paraId="3EA26116"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7673580A" w14:textId="77777777" w:rsidR="00E8511D" w:rsidRPr="00940D11" w:rsidRDefault="00E8511D" w:rsidP="00F46770">
            <w:pPr>
              <w:pStyle w:val="ConsPlusNormal"/>
              <w:rPr>
                <w:sz w:val="20"/>
                <w:szCs w:val="20"/>
              </w:rPr>
            </w:pPr>
            <w:r w:rsidRPr="00940D11">
              <w:rPr>
                <w:sz w:val="20"/>
                <w:szCs w:val="20"/>
              </w:rPr>
              <w:t>Мест</w:t>
            </w:r>
          </w:p>
        </w:tc>
        <w:tc>
          <w:tcPr>
            <w:tcW w:w="1321" w:type="dxa"/>
            <w:vAlign w:val="center"/>
          </w:tcPr>
          <w:p w14:paraId="420569AD" w14:textId="77777777" w:rsidR="00E8511D" w:rsidRPr="00940D11" w:rsidRDefault="00E8511D" w:rsidP="00F46770">
            <w:pPr>
              <w:pStyle w:val="ConsPlusNormal"/>
              <w:rPr>
                <w:sz w:val="20"/>
                <w:szCs w:val="20"/>
              </w:rPr>
            </w:pPr>
            <w:r w:rsidRPr="00940D11">
              <w:rPr>
                <w:sz w:val="20"/>
                <w:szCs w:val="20"/>
              </w:rPr>
              <w:t>734</w:t>
            </w:r>
          </w:p>
        </w:tc>
        <w:tc>
          <w:tcPr>
            <w:tcW w:w="1230" w:type="dxa"/>
            <w:vAlign w:val="center"/>
          </w:tcPr>
          <w:p w14:paraId="64B3D701"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624C344D"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207F603E" w14:textId="77777777" w:rsidR="00E8511D" w:rsidRPr="00940D11" w:rsidRDefault="00E8511D" w:rsidP="00F46770">
            <w:pPr>
              <w:pStyle w:val="ConsPlusNormal"/>
              <w:rPr>
                <w:sz w:val="20"/>
                <w:szCs w:val="20"/>
              </w:rPr>
            </w:pPr>
            <w:r w:rsidRPr="00940D11">
              <w:rPr>
                <w:sz w:val="20"/>
                <w:szCs w:val="20"/>
              </w:rPr>
              <w:t>734</w:t>
            </w:r>
          </w:p>
        </w:tc>
        <w:tc>
          <w:tcPr>
            <w:tcW w:w="3132" w:type="dxa"/>
            <w:vMerge/>
          </w:tcPr>
          <w:p w14:paraId="519BDE13" w14:textId="77777777" w:rsidR="00E8511D" w:rsidRPr="00940D11" w:rsidRDefault="00E8511D" w:rsidP="00F46770">
            <w:pPr>
              <w:pStyle w:val="ConsPlusNormal"/>
              <w:rPr>
                <w:sz w:val="20"/>
                <w:szCs w:val="20"/>
              </w:rPr>
            </w:pPr>
          </w:p>
        </w:tc>
      </w:tr>
      <w:tr w:rsidR="00E8511D" w:rsidRPr="00940D11" w14:paraId="6A63CBBC" w14:textId="77777777" w:rsidTr="00036F78">
        <w:trPr>
          <w:jc w:val="center"/>
        </w:trPr>
        <w:tc>
          <w:tcPr>
            <w:tcW w:w="684" w:type="dxa"/>
            <w:vMerge/>
          </w:tcPr>
          <w:p w14:paraId="0C6244C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0F4E1CE" w14:textId="77777777" w:rsidR="00E8511D" w:rsidRPr="00940D11" w:rsidRDefault="00E8511D" w:rsidP="00F46770">
            <w:pPr>
              <w:pStyle w:val="ConsPlusNormal"/>
              <w:rPr>
                <w:sz w:val="20"/>
                <w:szCs w:val="20"/>
              </w:rPr>
            </w:pPr>
          </w:p>
        </w:tc>
        <w:tc>
          <w:tcPr>
            <w:tcW w:w="1266" w:type="dxa"/>
            <w:vMerge/>
          </w:tcPr>
          <w:p w14:paraId="3D876411" w14:textId="77777777" w:rsidR="00E8511D" w:rsidRPr="00940D11" w:rsidRDefault="00E8511D" w:rsidP="00F46770">
            <w:pPr>
              <w:pStyle w:val="ConsPlusNormal"/>
              <w:rPr>
                <w:sz w:val="20"/>
                <w:szCs w:val="20"/>
              </w:rPr>
            </w:pPr>
          </w:p>
        </w:tc>
        <w:tc>
          <w:tcPr>
            <w:tcW w:w="3005" w:type="dxa"/>
            <w:vAlign w:val="center"/>
          </w:tcPr>
          <w:p w14:paraId="0E16BDE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19807667" w14:textId="77777777" w:rsidR="00E8511D" w:rsidRPr="00940D11" w:rsidRDefault="00E8511D" w:rsidP="00F46770">
            <w:pPr>
              <w:pStyle w:val="ConsPlusNormal"/>
              <w:rPr>
                <w:sz w:val="20"/>
                <w:szCs w:val="20"/>
              </w:rPr>
            </w:pPr>
            <w:r w:rsidRPr="00940D11">
              <w:rPr>
                <w:sz w:val="20"/>
                <w:szCs w:val="20"/>
              </w:rPr>
              <w:t>Мест</w:t>
            </w:r>
          </w:p>
        </w:tc>
        <w:tc>
          <w:tcPr>
            <w:tcW w:w="1321" w:type="dxa"/>
            <w:vAlign w:val="center"/>
          </w:tcPr>
          <w:p w14:paraId="704B1054" w14:textId="77777777" w:rsidR="00E8511D" w:rsidRPr="00940D11" w:rsidRDefault="00E8511D" w:rsidP="00F46770">
            <w:pPr>
              <w:pStyle w:val="ConsPlusNormal"/>
              <w:rPr>
                <w:sz w:val="20"/>
                <w:szCs w:val="20"/>
              </w:rPr>
            </w:pPr>
            <w:r w:rsidRPr="00940D11">
              <w:rPr>
                <w:sz w:val="20"/>
                <w:szCs w:val="20"/>
              </w:rPr>
              <w:t>161</w:t>
            </w:r>
          </w:p>
        </w:tc>
        <w:tc>
          <w:tcPr>
            <w:tcW w:w="1230" w:type="dxa"/>
            <w:vAlign w:val="center"/>
          </w:tcPr>
          <w:p w14:paraId="0ABE483A"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40E58727"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407EB1D8" w14:textId="77777777" w:rsidR="00E8511D" w:rsidRPr="00940D11" w:rsidRDefault="00E8511D" w:rsidP="00F46770">
            <w:pPr>
              <w:pStyle w:val="ConsPlusNormal"/>
              <w:rPr>
                <w:sz w:val="20"/>
                <w:szCs w:val="20"/>
              </w:rPr>
            </w:pPr>
            <w:r w:rsidRPr="00940D11">
              <w:rPr>
                <w:sz w:val="20"/>
                <w:szCs w:val="20"/>
              </w:rPr>
              <w:t>161</w:t>
            </w:r>
          </w:p>
        </w:tc>
        <w:tc>
          <w:tcPr>
            <w:tcW w:w="3132" w:type="dxa"/>
            <w:vMerge/>
          </w:tcPr>
          <w:p w14:paraId="57797AAB" w14:textId="77777777" w:rsidR="00E8511D" w:rsidRPr="00940D11" w:rsidRDefault="00E8511D" w:rsidP="00F46770">
            <w:pPr>
              <w:pStyle w:val="ConsPlusNormal"/>
              <w:rPr>
                <w:sz w:val="20"/>
                <w:szCs w:val="20"/>
              </w:rPr>
            </w:pPr>
          </w:p>
        </w:tc>
      </w:tr>
      <w:tr w:rsidR="00E8511D" w:rsidRPr="00940D11" w14:paraId="49C15BE6" w14:textId="77777777" w:rsidTr="00036F78">
        <w:trPr>
          <w:jc w:val="center"/>
        </w:trPr>
        <w:tc>
          <w:tcPr>
            <w:tcW w:w="684" w:type="dxa"/>
            <w:vMerge/>
          </w:tcPr>
          <w:p w14:paraId="118BCE6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B7B115A" w14:textId="77777777" w:rsidR="00E8511D" w:rsidRPr="00940D11" w:rsidRDefault="00E8511D" w:rsidP="00F46770">
            <w:pPr>
              <w:pStyle w:val="ConsPlusNormal"/>
              <w:rPr>
                <w:sz w:val="20"/>
                <w:szCs w:val="20"/>
              </w:rPr>
            </w:pPr>
          </w:p>
        </w:tc>
        <w:tc>
          <w:tcPr>
            <w:tcW w:w="1266" w:type="dxa"/>
            <w:vMerge/>
          </w:tcPr>
          <w:p w14:paraId="7B5576CB" w14:textId="77777777" w:rsidR="00E8511D" w:rsidRPr="00940D11" w:rsidRDefault="00E8511D" w:rsidP="00F46770">
            <w:pPr>
              <w:pStyle w:val="ConsPlusNormal"/>
              <w:rPr>
                <w:sz w:val="20"/>
                <w:szCs w:val="20"/>
              </w:rPr>
            </w:pPr>
          </w:p>
        </w:tc>
        <w:tc>
          <w:tcPr>
            <w:tcW w:w="3005" w:type="dxa"/>
            <w:vAlign w:val="center"/>
          </w:tcPr>
          <w:p w14:paraId="18BB466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6389A707" w14:textId="77777777" w:rsidR="00E8511D" w:rsidRPr="00940D11" w:rsidRDefault="00E8511D" w:rsidP="00F46770">
            <w:pPr>
              <w:pStyle w:val="ConsPlusNormal"/>
              <w:rPr>
                <w:sz w:val="20"/>
                <w:szCs w:val="20"/>
              </w:rPr>
            </w:pPr>
            <w:r w:rsidRPr="00940D11">
              <w:rPr>
                <w:sz w:val="20"/>
                <w:szCs w:val="20"/>
              </w:rPr>
              <w:t>Объектов</w:t>
            </w:r>
          </w:p>
        </w:tc>
        <w:tc>
          <w:tcPr>
            <w:tcW w:w="1321" w:type="dxa"/>
            <w:vAlign w:val="center"/>
          </w:tcPr>
          <w:p w14:paraId="32D992CF" w14:textId="77777777" w:rsidR="00E8511D" w:rsidRPr="00940D11" w:rsidRDefault="00E8511D" w:rsidP="00F46770">
            <w:pPr>
              <w:pStyle w:val="ConsPlusNormal"/>
              <w:rPr>
                <w:sz w:val="20"/>
                <w:szCs w:val="20"/>
              </w:rPr>
            </w:pPr>
            <w:r w:rsidRPr="00940D11">
              <w:rPr>
                <w:sz w:val="20"/>
                <w:szCs w:val="20"/>
              </w:rPr>
              <w:t>1</w:t>
            </w:r>
          </w:p>
        </w:tc>
        <w:tc>
          <w:tcPr>
            <w:tcW w:w="1230" w:type="dxa"/>
            <w:vAlign w:val="center"/>
          </w:tcPr>
          <w:p w14:paraId="5FE1CBD1"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7454E8BD"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7871965D" w14:textId="77777777" w:rsidR="00E8511D" w:rsidRPr="00940D11" w:rsidRDefault="00E8511D" w:rsidP="00F46770">
            <w:pPr>
              <w:pStyle w:val="ConsPlusNormal"/>
              <w:rPr>
                <w:sz w:val="20"/>
                <w:szCs w:val="20"/>
              </w:rPr>
            </w:pPr>
            <w:r w:rsidRPr="00940D11">
              <w:rPr>
                <w:sz w:val="20"/>
                <w:szCs w:val="20"/>
              </w:rPr>
              <w:t>1</w:t>
            </w:r>
          </w:p>
        </w:tc>
        <w:tc>
          <w:tcPr>
            <w:tcW w:w="3132" w:type="dxa"/>
            <w:vMerge/>
          </w:tcPr>
          <w:p w14:paraId="38A269CB" w14:textId="77777777" w:rsidR="00E8511D" w:rsidRPr="00940D11" w:rsidRDefault="00E8511D" w:rsidP="00F46770">
            <w:pPr>
              <w:pStyle w:val="ConsPlusNormal"/>
              <w:rPr>
                <w:sz w:val="20"/>
                <w:szCs w:val="20"/>
              </w:rPr>
            </w:pPr>
          </w:p>
        </w:tc>
      </w:tr>
      <w:tr w:rsidR="00E8511D" w:rsidRPr="00940D11" w14:paraId="219E24E3" w14:textId="77777777" w:rsidTr="00036F78">
        <w:trPr>
          <w:jc w:val="center"/>
        </w:trPr>
        <w:tc>
          <w:tcPr>
            <w:tcW w:w="684" w:type="dxa"/>
            <w:vMerge/>
          </w:tcPr>
          <w:p w14:paraId="19EF678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062E815" w14:textId="77777777" w:rsidR="00E8511D" w:rsidRPr="00940D11" w:rsidRDefault="00E8511D" w:rsidP="00F46770">
            <w:pPr>
              <w:pStyle w:val="ConsPlusNormal"/>
              <w:rPr>
                <w:sz w:val="20"/>
                <w:szCs w:val="20"/>
              </w:rPr>
            </w:pPr>
          </w:p>
        </w:tc>
        <w:tc>
          <w:tcPr>
            <w:tcW w:w="1266" w:type="dxa"/>
            <w:vMerge/>
          </w:tcPr>
          <w:p w14:paraId="3D6E18CA" w14:textId="77777777" w:rsidR="00E8511D" w:rsidRPr="00940D11" w:rsidRDefault="00E8511D" w:rsidP="00F46770">
            <w:pPr>
              <w:pStyle w:val="ConsPlusNormal"/>
              <w:rPr>
                <w:sz w:val="20"/>
                <w:szCs w:val="20"/>
              </w:rPr>
            </w:pPr>
          </w:p>
        </w:tc>
        <w:tc>
          <w:tcPr>
            <w:tcW w:w="3005" w:type="dxa"/>
            <w:vAlign w:val="center"/>
          </w:tcPr>
          <w:p w14:paraId="43B9C8D6"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495A9036" w14:textId="77777777" w:rsidR="00E8511D" w:rsidRPr="00940D11" w:rsidRDefault="00E8511D" w:rsidP="00F46770">
            <w:pPr>
              <w:pStyle w:val="ConsPlusNormal"/>
              <w:rPr>
                <w:sz w:val="20"/>
                <w:szCs w:val="20"/>
              </w:rPr>
            </w:pPr>
            <w:r w:rsidRPr="00940D11">
              <w:rPr>
                <w:sz w:val="20"/>
                <w:szCs w:val="20"/>
              </w:rPr>
              <w:t>Мест</w:t>
            </w:r>
          </w:p>
        </w:tc>
        <w:tc>
          <w:tcPr>
            <w:tcW w:w="1321" w:type="dxa"/>
            <w:vAlign w:val="center"/>
          </w:tcPr>
          <w:p w14:paraId="325B329F" w14:textId="77777777" w:rsidR="00E8511D" w:rsidRPr="00940D11" w:rsidRDefault="00E8511D" w:rsidP="00F46770">
            <w:pPr>
              <w:pStyle w:val="ConsPlusNormal"/>
              <w:rPr>
                <w:sz w:val="20"/>
                <w:szCs w:val="20"/>
              </w:rPr>
            </w:pPr>
            <w:r w:rsidRPr="00940D11">
              <w:rPr>
                <w:sz w:val="20"/>
                <w:szCs w:val="20"/>
              </w:rPr>
              <w:t>645</w:t>
            </w:r>
          </w:p>
        </w:tc>
        <w:tc>
          <w:tcPr>
            <w:tcW w:w="1230" w:type="dxa"/>
            <w:vAlign w:val="center"/>
          </w:tcPr>
          <w:p w14:paraId="6FB1D0C8"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13A36C64"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7F81E2CF" w14:textId="77777777" w:rsidR="00E8511D" w:rsidRPr="00940D11" w:rsidRDefault="00E8511D" w:rsidP="00F46770">
            <w:pPr>
              <w:pStyle w:val="ConsPlusNormal"/>
              <w:rPr>
                <w:sz w:val="20"/>
                <w:szCs w:val="20"/>
              </w:rPr>
            </w:pPr>
            <w:r w:rsidRPr="00940D11">
              <w:rPr>
                <w:sz w:val="20"/>
                <w:szCs w:val="20"/>
              </w:rPr>
              <w:t>645</w:t>
            </w:r>
          </w:p>
        </w:tc>
        <w:tc>
          <w:tcPr>
            <w:tcW w:w="3132" w:type="dxa"/>
            <w:vMerge/>
          </w:tcPr>
          <w:p w14:paraId="34E71F07" w14:textId="77777777" w:rsidR="00E8511D" w:rsidRPr="00940D11" w:rsidRDefault="00E8511D" w:rsidP="00F46770">
            <w:pPr>
              <w:pStyle w:val="ConsPlusNormal"/>
              <w:rPr>
                <w:sz w:val="20"/>
                <w:szCs w:val="20"/>
              </w:rPr>
            </w:pPr>
          </w:p>
        </w:tc>
      </w:tr>
      <w:tr w:rsidR="00E8511D" w:rsidRPr="00940D11" w14:paraId="3F1DA5A2" w14:textId="77777777" w:rsidTr="00036F78">
        <w:trPr>
          <w:jc w:val="center"/>
        </w:trPr>
        <w:tc>
          <w:tcPr>
            <w:tcW w:w="684" w:type="dxa"/>
            <w:vMerge/>
          </w:tcPr>
          <w:p w14:paraId="4AF9EE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12D9360" w14:textId="77777777" w:rsidR="00E8511D" w:rsidRPr="00940D11" w:rsidRDefault="00E8511D" w:rsidP="00F46770">
            <w:pPr>
              <w:pStyle w:val="ConsPlusNormal"/>
              <w:rPr>
                <w:sz w:val="20"/>
                <w:szCs w:val="20"/>
              </w:rPr>
            </w:pPr>
          </w:p>
        </w:tc>
        <w:tc>
          <w:tcPr>
            <w:tcW w:w="1266" w:type="dxa"/>
            <w:vMerge/>
          </w:tcPr>
          <w:p w14:paraId="7C7BCE58" w14:textId="77777777" w:rsidR="00E8511D" w:rsidRPr="00940D11" w:rsidRDefault="00E8511D" w:rsidP="00F46770">
            <w:pPr>
              <w:pStyle w:val="ConsPlusNormal"/>
              <w:rPr>
                <w:sz w:val="20"/>
                <w:szCs w:val="20"/>
              </w:rPr>
            </w:pPr>
          </w:p>
        </w:tc>
        <w:tc>
          <w:tcPr>
            <w:tcW w:w="3005" w:type="dxa"/>
            <w:vAlign w:val="center"/>
          </w:tcPr>
          <w:p w14:paraId="34A80B91"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DD08E6C" w14:textId="77777777" w:rsidR="00E8511D" w:rsidRPr="00940D11" w:rsidRDefault="00E8511D" w:rsidP="00F46770">
            <w:pPr>
              <w:pStyle w:val="ConsPlusNormal"/>
              <w:rPr>
                <w:sz w:val="20"/>
                <w:szCs w:val="20"/>
              </w:rPr>
            </w:pPr>
            <w:r w:rsidRPr="00940D11">
              <w:rPr>
                <w:sz w:val="20"/>
                <w:szCs w:val="20"/>
              </w:rPr>
              <w:t>Кв. м плоскости пола</w:t>
            </w:r>
          </w:p>
        </w:tc>
        <w:tc>
          <w:tcPr>
            <w:tcW w:w="1321" w:type="dxa"/>
            <w:vAlign w:val="center"/>
          </w:tcPr>
          <w:p w14:paraId="34F4896C" w14:textId="77777777" w:rsidR="00E8511D" w:rsidRPr="00940D11" w:rsidRDefault="00E8511D" w:rsidP="00F46770">
            <w:pPr>
              <w:pStyle w:val="ConsPlusNormal"/>
              <w:rPr>
                <w:sz w:val="20"/>
                <w:szCs w:val="20"/>
              </w:rPr>
            </w:pPr>
            <w:r w:rsidRPr="00940D11">
              <w:rPr>
                <w:sz w:val="20"/>
                <w:szCs w:val="20"/>
              </w:rPr>
              <w:t>645</w:t>
            </w:r>
          </w:p>
        </w:tc>
        <w:tc>
          <w:tcPr>
            <w:tcW w:w="1230" w:type="dxa"/>
            <w:vAlign w:val="center"/>
          </w:tcPr>
          <w:p w14:paraId="2448B2F4"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1405EF65"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42BDA45F" w14:textId="77777777" w:rsidR="00E8511D" w:rsidRPr="00940D11" w:rsidRDefault="00E8511D" w:rsidP="00F46770">
            <w:pPr>
              <w:pStyle w:val="ConsPlusNormal"/>
              <w:rPr>
                <w:sz w:val="20"/>
                <w:szCs w:val="20"/>
              </w:rPr>
            </w:pPr>
            <w:r w:rsidRPr="00940D11">
              <w:rPr>
                <w:sz w:val="20"/>
                <w:szCs w:val="20"/>
              </w:rPr>
              <w:t>645</w:t>
            </w:r>
          </w:p>
        </w:tc>
        <w:tc>
          <w:tcPr>
            <w:tcW w:w="3132" w:type="dxa"/>
            <w:vMerge/>
          </w:tcPr>
          <w:p w14:paraId="0057B093" w14:textId="77777777" w:rsidR="00E8511D" w:rsidRPr="00940D11" w:rsidRDefault="00E8511D" w:rsidP="00F46770">
            <w:pPr>
              <w:pStyle w:val="ConsPlusNormal"/>
              <w:rPr>
                <w:sz w:val="20"/>
                <w:szCs w:val="20"/>
              </w:rPr>
            </w:pPr>
          </w:p>
        </w:tc>
      </w:tr>
      <w:tr w:rsidR="00E8511D" w:rsidRPr="00940D11" w14:paraId="63648184" w14:textId="77777777" w:rsidTr="00036F78">
        <w:trPr>
          <w:jc w:val="center"/>
        </w:trPr>
        <w:tc>
          <w:tcPr>
            <w:tcW w:w="684" w:type="dxa"/>
            <w:vMerge/>
          </w:tcPr>
          <w:p w14:paraId="6F681476"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06E5EE94" w14:textId="77777777" w:rsidR="00E8511D" w:rsidRPr="00940D11" w:rsidRDefault="00E8511D" w:rsidP="00F46770">
            <w:pPr>
              <w:pStyle w:val="ConsPlusNormal"/>
              <w:rPr>
                <w:sz w:val="20"/>
                <w:szCs w:val="20"/>
              </w:rPr>
            </w:pPr>
          </w:p>
        </w:tc>
        <w:tc>
          <w:tcPr>
            <w:tcW w:w="1266" w:type="dxa"/>
            <w:vMerge/>
          </w:tcPr>
          <w:p w14:paraId="3DFE530C" w14:textId="77777777" w:rsidR="00E8511D" w:rsidRPr="00940D11" w:rsidRDefault="00E8511D" w:rsidP="00F46770">
            <w:pPr>
              <w:pStyle w:val="ConsPlusNormal"/>
              <w:rPr>
                <w:sz w:val="20"/>
                <w:szCs w:val="20"/>
              </w:rPr>
            </w:pPr>
          </w:p>
        </w:tc>
        <w:tc>
          <w:tcPr>
            <w:tcW w:w="3005" w:type="dxa"/>
            <w:vAlign w:val="center"/>
          </w:tcPr>
          <w:p w14:paraId="60C4BE70"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6CAA8AC" w14:textId="77777777" w:rsidR="00E8511D" w:rsidRPr="00940D11" w:rsidRDefault="00E8511D" w:rsidP="00F46770">
            <w:pPr>
              <w:pStyle w:val="ConsPlusNormal"/>
              <w:rPr>
                <w:sz w:val="20"/>
                <w:szCs w:val="20"/>
              </w:rPr>
            </w:pPr>
            <w:r w:rsidRPr="00940D11">
              <w:rPr>
                <w:sz w:val="20"/>
                <w:szCs w:val="20"/>
              </w:rPr>
              <w:t>Кв. м зеркала воды</w:t>
            </w:r>
          </w:p>
        </w:tc>
        <w:tc>
          <w:tcPr>
            <w:tcW w:w="1321" w:type="dxa"/>
            <w:vAlign w:val="center"/>
          </w:tcPr>
          <w:p w14:paraId="57B5D474" w14:textId="77777777" w:rsidR="00E8511D" w:rsidRPr="00940D11" w:rsidRDefault="00E8511D" w:rsidP="00F46770">
            <w:pPr>
              <w:pStyle w:val="ConsPlusNormal"/>
              <w:rPr>
                <w:sz w:val="20"/>
                <w:szCs w:val="20"/>
              </w:rPr>
            </w:pPr>
            <w:r w:rsidRPr="00940D11">
              <w:rPr>
                <w:sz w:val="20"/>
                <w:szCs w:val="20"/>
              </w:rPr>
              <w:t>202</w:t>
            </w:r>
          </w:p>
        </w:tc>
        <w:tc>
          <w:tcPr>
            <w:tcW w:w="1230" w:type="dxa"/>
            <w:vAlign w:val="center"/>
          </w:tcPr>
          <w:p w14:paraId="75A45DA6"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3DA99EA5"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2F37E4CD" w14:textId="77777777" w:rsidR="00E8511D" w:rsidRPr="00940D11" w:rsidRDefault="00E8511D" w:rsidP="00F46770">
            <w:pPr>
              <w:pStyle w:val="ConsPlusNormal"/>
              <w:rPr>
                <w:sz w:val="20"/>
                <w:szCs w:val="20"/>
              </w:rPr>
            </w:pPr>
            <w:r w:rsidRPr="00940D11">
              <w:rPr>
                <w:sz w:val="20"/>
                <w:szCs w:val="20"/>
              </w:rPr>
              <w:t>202</w:t>
            </w:r>
          </w:p>
        </w:tc>
        <w:tc>
          <w:tcPr>
            <w:tcW w:w="3132" w:type="dxa"/>
            <w:vMerge/>
          </w:tcPr>
          <w:p w14:paraId="0E51638B" w14:textId="77777777" w:rsidR="00E8511D" w:rsidRPr="00940D11" w:rsidRDefault="00E8511D" w:rsidP="00F46770">
            <w:pPr>
              <w:pStyle w:val="ConsPlusNormal"/>
              <w:rPr>
                <w:sz w:val="20"/>
                <w:szCs w:val="20"/>
              </w:rPr>
            </w:pPr>
          </w:p>
        </w:tc>
      </w:tr>
      <w:tr w:rsidR="00E8511D" w:rsidRPr="00940D11" w14:paraId="5F0D6520" w14:textId="77777777" w:rsidTr="00036F78">
        <w:trPr>
          <w:jc w:val="center"/>
        </w:trPr>
        <w:tc>
          <w:tcPr>
            <w:tcW w:w="684" w:type="dxa"/>
            <w:vMerge w:val="restart"/>
            <w:vAlign w:val="center"/>
          </w:tcPr>
          <w:p w14:paraId="21C9A3B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4F9B23A9" w14:textId="77777777" w:rsidR="00E8511D" w:rsidRPr="00940D11" w:rsidRDefault="00E8511D" w:rsidP="00F46770">
            <w:pPr>
              <w:pStyle w:val="ConsPlusNormal"/>
              <w:rPr>
                <w:sz w:val="20"/>
                <w:szCs w:val="20"/>
              </w:rPr>
            </w:pPr>
            <w:r w:rsidRPr="00940D11">
              <w:rPr>
                <w:sz w:val="20"/>
                <w:szCs w:val="20"/>
              </w:rPr>
              <w:t>6158</w:t>
            </w:r>
          </w:p>
        </w:tc>
        <w:tc>
          <w:tcPr>
            <w:tcW w:w="1266" w:type="dxa"/>
            <w:vMerge w:val="restart"/>
            <w:vAlign w:val="center"/>
          </w:tcPr>
          <w:p w14:paraId="0DB3E55C"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4972C187"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52774058" w14:textId="77777777" w:rsidR="00E8511D" w:rsidRPr="00940D11" w:rsidRDefault="00E8511D" w:rsidP="00F46770">
            <w:pPr>
              <w:pStyle w:val="ConsPlusNormal"/>
              <w:rPr>
                <w:sz w:val="20"/>
                <w:szCs w:val="20"/>
              </w:rPr>
            </w:pPr>
            <w:r w:rsidRPr="00940D11">
              <w:rPr>
                <w:sz w:val="20"/>
                <w:szCs w:val="20"/>
              </w:rPr>
              <w:t>Мест</w:t>
            </w:r>
          </w:p>
        </w:tc>
        <w:tc>
          <w:tcPr>
            <w:tcW w:w="1321" w:type="dxa"/>
            <w:vAlign w:val="center"/>
          </w:tcPr>
          <w:p w14:paraId="43EC43D0" w14:textId="77777777" w:rsidR="00E8511D" w:rsidRPr="00940D11" w:rsidRDefault="00E8511D" w:rsidP="00F46770">
            <w:pPr>
              <w:pStyle w:val="ConsPlusNormal"/>
              <w:rPr>
                <w:sz w:val="20"/>
                <w:szCs w:val="20"/>
              </w:rPr>
            </w:pPr>
            <w:r w:rsidRPr="00940D11">
              <w:rPr>
                <w:sz w:val="20"/>
                <w:szCs w:val="20"/>
              </w:rPr>
              <w:t>31</w:t>
            </w:r>
          </w:p>
        </w:tc>
        <w:tc>
          <w:tcPr>
            <w:tcW w:w="1230" w:type="dxa"/>
            <w:vAlign w:val="center"/>
          </w:tcPr>
          <w:p w14:paraId="59F26637"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43483C26"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4538546C" w14:textId="77777777" w:rsidR="00E8511D" w:rsidRPr="00940D11" w:rsidRDefault="00E8511D" w:rsidP="00F46770">
            <w:pPr>
              <w:pStyle w:val="ConsPlusNormal"/>
              <w:rPr>
                <w:sz w:val="20"/>
                <w:szCs w:val="20"/>
              </w:rPr>
            </w:pPr>
            <w:r w:rsidRPr="00940D11">
              <w:rPr>
                <w:sz w:val="20"/>
                <w:szCs w:val="20"/>
              </w:rPr>
              <w:t>31</w:t>
            </w:r>
          </w:p>
        </w:tc>
        <w:tc>
          <w:tcPr>
            <w:tcW w:w="3132" w:type="dxa"/>
            <w:vMerge w:val="restart"/>
            <w:vAlign w:val="center"/>
          </w:tcPr>
          <w:p w14:paraId="1D0B8C2D" w14:textId="77777777" w:rsidR="00E8511D" w:rsidRPr="00940D11" w:rsidRDefault="00E8511D" w:rsidP="00F46770">
            <w:pPr>
              <w:pStyle w:val="ConsPlusNormal"/>
              <w:rPr>
                <w:sz w:val="20"/>
                <w:szCs w:val="20"/>
              </w:rPr>
            </w:pPr>
            <w:r w:rsidRPr="00940D11">
              <w:rPr>
                <w:sz w:val="20"/>
                <w:szCs w:val="20"/>
              </w:rPr>
              <w:t>-</w:t>
            </w:r>
          </w:p>
        </w:tc>
      </w:tr>
      <w:tr w:rsidR="00E8511D" w:rsidRPr="00940D11" w14:paraId="2F41C271" w14:textId="77777777" w:rsidTr="00036F78">
        <w:trPr>
          <w:jc w:val="center"/>
        </w:trPr>
        <w:tc>
          <w:tcPr>
            <w:tcW w:w="684" w:type="dxa"/>
            <w:vMerge/>
          </w:tcPr>
          <w:p w14:paraId="1FED61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0B31289" w14:textId="77777777" w:rsidR="00E8511D" w:rsidRPr="00940D11" w:rsidRDefault="00E8511D" w:rsidP="00F46770">
            <w:pPr>
              <w:pStyle w:val="ConsPlusNormal"/>
              <w:rPr>
                <w:sz w:val="20"/>
                <w:szCs w:val="20"/>
              </w:rPr>
            </w:pPr>
          </w:p>
        </w:tc>
        <w:tc>
          <w:tcPr>
            <w:tcW w:w="1266" w:type="dxa"/>
            <w:vMerge/>
          </w:tcPr>
          <w:p w14:paraId="20DB07C9" w14:textId="77777777" w:rsidR="00E8511D" w:rsidRPr="00940D11" w:rsidRDefault="00E8511D" w:rsidP="00F46770">
            <w:pPr>
              <w:pStyle w:val="ConsPlusNormal"/>
              <w:rPr>
                <w:sz w:val="20"/>
                <w:szCs w:val="20"/>
              </w:rPr>
            </w:pPr>
          </w:p>
        </w:tc>
        <w:tc>
          <w:tcPr>
            <w:tcW w:w="3005" w:type="dxa"/>
            <w:vAlign w:val="center"/>
          </w:tcPr>
          <w:p w14:paraId="0DC660CC" w14:textId="77777777" w:rsidR="00E8511D" w:rsidRPr="00940D11" w:rsidRDefault="00E8511D" w:rsidP="00F46770">
            <w:pPr>
              <w:pStyle w:val="ConsPlusNormal"/>
              <w:rPr>
                <w:sz w:val="20"/>
                <w:szCs w:val="20"/>
              </w:rPr>
            </w:pPr>
            <w:r w:rsidRPr="00940D11">
              <w:rPr>
                <w:sz w:val="20"/>
                <w:szCs w:val="20"/>
              </w:rPr>
              <w:t xml:space="preserve">Общеобразовательные </w:t>
            </w:r>
            <w:r w:rsidRPr="00940D11">
              <w:rPr>
                <w:sz w:val="20"/>
                <w:szCs w:val="20"/>
              </w:rPr>
              <w:lastRenderedPageBreak/>
              <w:t>организации</w:t>
            </w:r>
          </w:p>
        </w:tc>
        <w:tc>
          <w:tcPr>
            <w:tcW w:w="1247" w:type="dxa"/>
            <w:vAlign w:val="center"/>
          </w:tcPr>
          <w:p w14:paraId="0E7C1D1F" w14:textId="77777777" w:rsidR="00E8511D" w:rsidRPr="00940D11" w:rsidRDefault="00E8511D" w:rsidP="00F46770">
            <w:pPr>
              <w:pStyle w:val="ConsPlusNormal"/>
              <w:rPr>
                <w:sz w:val="20"/>
                <w:szCs w:val="20"/>
              </w:rPr>
            </w:pPr>
            <w:r w:rsidRPr="00940D11">
              <w:rPr>
                <w:sz w:val="20"/>
                <w:szCs w:val="20"/>
              </w:rPr>
              <w:lastRenderedPageBreak/>
              <w:t>Мест</w:t>
            </w:r>
          </w:p>
        </w:tc>
        <w:tc>
          <w:tcPr>
            <w:tcW w:w="1321" w:type="dxa"/>
            <w:vAlign w:val="center"/>
          </w:tcPr>
          <w:p w14:paraId="4A75EBC7" w14:textId="77777777" w:rsidR="00E8511D" w:rsidRPr="00940D11" w:rsidRDefault="00E8511D" w:rsidP="00F46770">
            <w:pPr>
              <w:pStyle w:val="ConsPlusNormal"/>
              <w:rPr>
                <w:sz w:val="20"/>
                <w:szCs w:val="20"/>
              </w:rPr>
            </w:pPr>
            <w:r w:rsidRPr="00940D11">
              <w:rPr>
                <w:sz w:val="20"/>
                <w:szCs w:val="20"/>
              </w:rPr>
              <w:t>67</w:t>
            </w:r>
          </w:p>
        </w:tc>
        <w:tc>
          <w:tcPr>
            <w:tcW w:w="1230" w:type="dxa"/>
            <w:vAlign w:val="center"/>
          </w:tcPr>
          <w:p w14:paraId="28E31001"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29E9C09E"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078F4777" w14:textId="77777777" w:rsidR="00E8511D" w:rsidRPr="00940D11" w:rsidRDefault="00E8511D" w:rsidP="00F46770">
            <w:pPr>
              <w:pStyle w:val="ConsPlusNormal"/>
              <w:rPr>
                <w:sz w:val="20"/>
                <w:szCs w:val="20"/>
              </w:rPr>
            </w:pPr>
            <w:r w:rsidRPr="00940D11">
              <w:rPr>
                <w:sz w:val="20"/>
                <w:szCs w:val="20"/>
              </w:rPr>
              <w:t>67</w:t>
            </w:r>
          </w:p>
        </w:tc>
        <w:tc>
          <w:tcPr>
            <w:tcW w:w="3132" w:type="dxa"/>
            <w:vMerge/>
          </w:tcPr>
          <w:p w14:paraId="1EB56072" w14:textId="77777777" w:rsidR="00E8511D" w:rsidRPr="00940D11" w:rsidRDefault="00E8511D" w:rsidP="00F46770">
            <w:pPr>
              <w:pStyle w:val="ConsPlusNormal"/>
              <w:rPr>
                <w:sz w:val="20"/>
                <w:szCs w:val="20"/>
              </w:rPr>
            </w:pPr>
          </w:p>
        </w:tc>
      </w:tr>
      <w:tr w:rsidR="00E8511D" w:rsidRPr="00940D11" w14:paraId="7C6BFC02" w14:textId="77777777" w:rsidTr="00036F78">
        <w:trPr>
          <w:jc w:val="center"/>
        </w:trPr>
        <w:tc>
          <w:tcPr>
            <w:tcW w:w="684" w:type="dxa"/>
            <w:vMerge/>
          </w:tcPr>
          <w:p w14:paraId="08CD386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43F9889B" w14:textId="77777777" w:rsidR="00E8511D" w:rsidRPr="00940D11" w:rsidRDefault="00E8511D" w:rsidP="00F46770">
            <w:pPr>
              <w:pStyle w:val="ConsPlusNormal"/>
              <w:rPr>
                <w:sz w:val="20"/>
                <w:szCs w:val="20"/>
              </w:rPr>
            </w:pPr>
          </w:p>
        </w:tc>
        <w:tc>
          <w:tcPr>
            <w:tcW w:w="1266" w:type="dxa"/>
            <w:vMerge/>
          </w:tcPr>
          <w:p w14:paraId="56FA7D32" w14:textId="77777777" w:rsidR="00E8511D" w:rsidRPr="00940D11" w:rsidRDefault="00E8511D" w:rsidP="00F46770">
            <w:pPr>
              <w:pStyle w:val="ConsPlusNormal"/>
              <w:rPr>
                <w:sz w:val="20"/>
                <w:szCs w:val="20"/>
              </w:rPr>
            </w:pPr>
          </w:p>
        </w:tc>
        <w:tc>
          <w:tcPr>
            <w:tcW w:w="3005" w:type="dxa"/>
            <w:vAlign w:val="center"/>
          </w:tcPr>
          <w:p w14:paraId="62A1CDAA"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45BDF2D" w14:textId="77777777" w:rsidR="00E8511D" w:rsidRPr="00940D11" w:rsidRDefault="00E8511D" w:rsidP="00F46770">
            <w:pPr>
              <w:pStyle w:val="ConsPlusNormal"/>
              <w:rPr>
                <w:sz w:val="20"/>
                <w:szCs w:val="20"/>
              </w:rPr>
            </w:pPr>
            <w:r w:rsidRPr="00940D11">
              <w:rPr>
                <w:sz w:val="20"/>
                <w:szCs w:val="20"/>
              </w:rPr>
              <w:t>Мест</w:t>
            </w:r>
          </w:p>
        </w:tc>
        <w:tc>
          <w:tcPr>
            <w:tcW w:w="1321" w:type="dxa"/>
            <w:vAlign w:val="center"/>
          </w:tcPr>
          <w:p w14:paraId="038DBB2F" w14:textId="77777777" w:rsidR="00E8511D" w:rsidRPr="00940D11" w:rsidRDefault="00E8511D" w:rsidP="00F46770">
            <w:pPr>
              <w:pStyle w:val="ConsPlusNormal"/>
              <w:rPr>
                <w:sz w:val="20"/>
                <w:szCs w:val="20"/>
              </w:rPr>
            </w:pPr>
            <w:r w:rsidRPr="00940D11">
              <w:rPr>
                <w:sz w:val="20"/>
                <w:szCs w:val="20"/>
              </w:rPr>
              <w:t>15</w:t>
            </w:r>
          </w:p>
        </w:tc>
        <w:tc>
          <w:tcPr>
            <w:tcW w:w="1230" w:type="dxa"/>
            <w:vAlign w:val="center"/>
          </w:tcPr>
          <w:p w14:paraId="6F52BB09"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53DE349D"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0E955E0E" w14:textId="77777777" w:rsidR="00E8511D" w:rsidRPr="00940D11" w:rsidRDefault="00E8511D" w:rsidP="00F46770">
            <w:pPr>
              <w:pStyle w:val="ConsPlusNormal"/>
              <w:rPr>
                <w:sz w:val="20"/>
                <w:szCs w:val="20"/>
              </w:rPr>
            </w:pPr>
            <w:r w:rsidRPr="00940D11">
              <w:rPr>
                <w:sz w:val="20"/>
                <w:szCs w:val="20"/>
              </w:rPr>
              <w:t>15</w:t>
            </w:r>
          </w:p>
        </w:tc>
        <w:tc>
          <w:tcPr>
            <w:tcW w:w="3132" w:type="dxa"/>
            <w:vMerge/>
          </w:tcPr>
          <w:p w14:paraId="1345EB99" w14:textId="77777777" w:rsidR="00E8511D" w:rsidRPr="00940D11" w:rsidRDefault="00E8511D" w:rsidP="00F46770">
            <w:pPr>
              <w:pStyle w:val="ConsPlusNormal"/>
              <w:rPr>
                <w:sz w:val="20"/>
                <w:szCs w:val="20"/>
              </w:rPr>
            </w:pPr>
          </w:p>
        </w:tc>
      </w:tr>
      <w:tr w:rsidR="00E8511D" w:rsidRPr="00940D11" w14:paraId="0FF61201" w14:textId="77777777" w:rsidTr="00036F78">
        <w:trPr>
          <w:jc w:val="center"/>
        </w:trPr>
        <w:tc>
          <w:tcPr>
            <w:tcW w:w="684" w:type="dxa"/>
            <w:vMerge/>
          </w:tcPr>
          <w:p w14:paraId="55AFD8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602558E" w14:textId="77777777" w:rsidR="00E8511D" w:rsidRPr="00940D11" w:rsidRDefault="00E8511D" w:rsidP="00F46770">
            <w:pPr>
              <w:pStyle w:val="ConsPlusNormal"/>
              <w:rPr>
                <w:sz w:val="20"/>
                <w:szCs w:val="20"/>
              </w:rPr>
            </w:pPr>
          </w:p>
        </w:tc>
        <w:tc>
          <w:tcPr>
            <w:tcW w:w="1266" w:type="dxa"/>
            <w:vMerge/>
          </w:tcPr>
          <w:p w14:paraId="329908F2" w14:textId="77777777" w:rsidR="00E8511D" w:rsidRPr="00940D11" w:rsidRDefault="00E8511D" w:rsidP="00F46770">
            <w:pPr>
              <w:pStyle w:val="ConsPlusNormal"/>
              <w:rPr>
                <w:sz w:val="20"/>
                <w:szCs w:val="20"/>
              </w:rPr>
            </w:pPr>
          </w:p>
        </w:tc>
        <w:tc>
          <w:tcPr>
            <w:tcW w:w="3005" w:type="dxa"/>
            <w:vAlign w:val="center"/>
          </w:tcPr>
          <w:p w14:paraId="33F8F605"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7102E9F1" w14:textId="77777777" w:rsidR="00E8511D" w:rsidRPr="00940D11" w:rsidRDefault="00E8511D" w:rsidP="00F46770">
            <w:pPr>
              <w:pStyle w:val="ConsPlusNormal"/>
              <w:rPr>
                <w:sz w:val="20"/>
                <w:szCs w:val="20"/>
              </w:rPr>
            </w:pPr>
            <w:r w:rsidRPr="00940D11">
              <w:rPr>
                <w:sz w:val="20"/>
                <w:szCs w:val="20"/>
              </w:rPr>
              <w:t>Объектов</w:t>
            </w:r>
          </w:p>
        </w:tc>
        <w:tc>
          <w:tcPr>
            <w:tcW w:w="1321" w:type="dxa"/>
            <w:vAlign w:val="center"/>
          </w:tcPr>
          <w:p w14:paraId="17D5B15F" w14:textId="77777777" w:rsidR="00E8511D" w:rsidRPr="00940D11" w:rsidRDefault="00E8511D" w:rsidP="00F46770">
            <w:pPr>
              <w:pStyle w:val="ConsPlusNormal"/>
              <w:rPr>
                <w:sz w:val="20"/>
                <w:szCs w:val="20"/>
              </w:rPr>
            </w:pPr>
            <w:r w:rsidRPr="00940D11">
              <w:rPr>
                <w:sz w:val="20"/>
                <w:szCs w:val="20"/>
              </w:rPr>
              <w:t>-</w:t>
            </w:r>
          </w:p>
        </w:tc>
        <w:tc>
          <w:tcPr>
            <w:tcW w:w="1230" w:type="dxa"/>
            <w:vAlign w:val="center"/>
          </w:tcPr>
          <w:p w14:paraId="7C0255DC"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00A4DCA6"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4FB18C5E" w14:textId="77777777" w:rsidR="00E8511D" w:rsidRPr="00940D11" w:rsidRDefault="00E8511D" w:rsidP="00F46770">
            <w:pPr>
              <w:pStyle w:val="ConsPlusNormal"/>
              <w:rPr>
                <w:sz w:val="20"/>
                <w:szCs w:val="20"/>
              </w:rPr>
            </w:pPr>
            <w:r w:rsidRPr="00940D11">
              <w:rPr>
                <w:sz w:val="20"/>
                <w:szCs w:val="20"/>
              </w:rPr>
              <w:t>-</w:t>
            </w:r>
          </w:p>
        </w:tc>
        <w:tc>
          <w:tcPr>
            <w:tcW w:w="3132" w:type="dxa"/>
            <w:vMerge/>
          </w:tcPr>
          <w:p w14:paraId="6962D79A" w14:textId="77777777" w:rsidR="00E8511D" w:rsidRPr="00940D11" w:rsidRDefault="00E8511D" w:rsidP="00F46770">
            <w:pPr>
              <w:pStyle w:val="ConsPlusNormal"/>
              <w:rPr>
                <w:sz w:val="20"/>
                <w:szCs w:val="20"/>
              </w:rPr>
            </w:pPr>
          </w:p>
        </w:tc>
      </w:tr>
      <w:tr w:rsidR="00E8511D" w:rsidRPr="00940D11" w14:paraId="4B6AF259" w14:textId="77777777" w:rsidTr="00036F78">
        <w:trPr>
          <w:jc w:val="center"/>
        </w:trPr>
        <w:tc>
          <w:tcPr>
            <w:tcW w:w="684" w:type="dxa"/>
            <w:vMerge/>
          </w:tcPr>
          <w:p w14:paraId="6E1D68C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949B83D" w14:textId="77777777" w:rsidR="00E8511D" w:rsidRPr="00940D11" w:rsidRDefault="00E8511D" w:rsidP="00F46770">
            <w:pPr>
              <w:pStyle w:val="ConsPlusNormal"/>
              <w:rPr>
                <w:sz w:val="20"/>
                <w:szCs w:val="20"/>
              </w:rPr>
            </w:pPr>
          </w:p>
        </w:tc>
        <w:tc>
          <w:tcPr>
            <w:tcW w:w="1266" w:type="dxa"/>
            <w:vMerge/>
          </w:tcPr>
          <w:p w14:paraId="1C2DF878" w14:textId="77777777" w:rsidR="00E8511D" w:rsidRPr="00940D11" w:rsidRDefault="00E8511D" w:rsidP="00F46770">
            <w:pPr>
              <w:pStyle w:val="ConsPlusNormal"/>
              <w:rPr>
                <w:sz w:val="20"/>
                <w:szCs w:val="20"/>
              </w:rPr>
            </w:pPr>
          </w:p>
        </w:tc>
        <w:tc>
          <w:tcPr>
            <w:tcW w:w="3005" w:type="dxa"/>
            <w:vAlign w:val="center"/>
          </w:tcPr>
          <w:p w14:paraId="2AA1D44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1D58B874" w14:textId="77777777" w:rsidR="00E8511D" w:rsidRPr="00940D11" w:rsidRDefault="00E8511D" w:rsidP="00F46770">
            <w:pPr>
              <w:pStyle w:val="ConsPlusNormal"/>
              <w:rPr>
                <w:sz w:val="20"/>
                <w:szCs w:val="20"/>
              </w:rPr>
            </w:pPr>
            <w:r w:rsidRPr="00940D11">
              <w:rPr>
                <w:sz w:val="20"/>
                <w:szCs w:val="20"/>
              </w:rPr>
              <w:t>Мест</w:t>
            </w:r>
          </w:p>
        </w:tc>
        <w:tc>
          <w:tcPr>
            <w:tcW w:w="1321" w:type="dxa"/>
            <w:vAlign w:val="center"/>
          </w:tcPr>
          <w:p w14:paraId="6FA8F0C3" w14:textId="77777777" w:rsidR="00E8511D" w:rsidRPr="00940D11" w:rsidRDefault="00E8511D" w:rsidP="00F46770">
            <w:pPr>
              <w:pStyle w:val="ConsPlusNormal"/>
              <w:rPr>
                <w:sz w:val="20"/>
                <w:szCs w:val="20"/>
              </w:rPr>
            </w:pPr>
            <w:r w:rsidRPr="00940D11">
              <w:rPr>
                <w:sz w:val="20"/>
                <w:szCs w:val="20"/>
              </w:rPr>
              <w:t>58</w:t>
            </w:r>
          </w:p>
        </w:tc>
        <w:tc>
          <w:tcPr>
            <w:tcW w:w="1230" w:type="dxa"/>
            <w:vAlign w:val="center"/>
          </w:tcPr>
          <w:p w14:paraId="3F2952A4"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2F542356"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49DC7834" w14:textId="77777777" w:rsidR="00E8511D" w:rsidRPr="00940D11" w:rsidRDefault="00E8511D" w:rsidP="00F46770">
            <w:pPr>
              <w:pStyle w:val="ConsPlusNormal"/>
              <w:rPr>
                <w:sz w:val="20"/>
                <w:szCs w:val="20"/>
              </w:rPr>
            </w:pPr>
            <w:r w:rsidRPr="00940D11">
              <w:rPr>
                <w:sz w:val="20"/>
                <w:szCs w:val="20"/>
              </w:rPr>
              <w:t>58</w:t>
            </w:r>
          </w:p>
        </w:tc>
        <w:tc>
          <w:tcPr>
            <w:tcW w:w="3132" w:type="dxa"/>
            <w:vMerge/>
          </w:tcPr>
          <w:p w14:paraId="29FC3431" w14:textId="77777777" w:rsidR="00E8511D" w:rsidRPr="00940D11" w:rsidRDefault="00E8511D" w:rsidP="00F46770">
            <w:pPr>
              <w:pStyle w:val="ConsPlusNormal"/>
              <w:rPr>
                <w:sz w:val="20"/>
                <w:szCs w:val="20"/>
              </w:rPr>
            </w:pPr>
          </w:p>
        </w:tc>
      </w:tr>
      <w:tr w:rsidR="00E8511D" w:rsidRPr="00940D11" w14:paraId="7E9E9DE4" w14:textId="77777777" w:rsidTr="00036F78">
        <w:trPr>
          <w:jc w:val="center"/>
        </w:trPr>
        <w:tc>
          <w:tcPr>
            <w:tcW w:w="684" w:type="dxa"/>
            <w:vMerge/>
          </w:tcPr>
          <w:p w14:paraId="60E0232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1B1CC24" w14:textId="77777777" w:rsidR="00E8511D" w:rsidRPr="00940D11" w:rsidRDefault="00E8511D" w:rsidP="00F46770">
            <w:pPr>
              <w:pStyle w:val="ConsPlusNormal"/>
              <w:rPr>
                <w:sz w:val="20"/>
                <w:szCs w:val="20"/>
              </w:rPr>
            </w:pPr>
          </w:p>
        </w:tc>
        <w:tc>
          <w:tcPr>
            <w:tcW w:w="1266" w:type="dxa"/>
            <w:vMerge/>
          </w:tcPr>
          <w:p w14:paraId="6CF1384C" w14:textId="77777777" w:rsidR="00E8511D" w:rsidRPr="00940D11" w:rsidRDefault="00E8511D" w:rsidP="00F46770">
            <w:pPr>
              <w:pStyle w:val="ConsPlusNormal"/>
              <w:rPr>
                <w:sz w:val="20"/>
                <w:szCs w:val="20"/>
              </w:rPr>
            </w:pPr>
          </w:p>
        </w:tc>
        <w:tc>
          <w:tcPr>
            <w:tcW w:w="3005" w:type="dxa"/>
            <w:vAlign w:val="center"/>
          </w:tcPr>
          <w:p w14:paraId="7D09B6CA"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78B654E5" w14:textId="77777777" w:rsidR="00E8511D" w:rsidRPr="00940D11" w:rsidRDefault="00E8511D" w:rsidP="00F46770">
            <w:pPr>
              <w:pStyle w:val="ConsPlusNormal"/>
              <w:rPr>
                <w:sz w:val="20"/>
                <w:szCs w:val="20"/>
              </w:rPr>
            </w:pPr>
            <w:r w:rsidRPr="00940D11">
              <w:rPr>
                <w:sz w:val="20"/>
                <w:szCs w:val="20"/>
              </w:rPr>
              <w:t>Кв. м плоскости пола</w:t>
            </w:r>
          </w:p>
        </w:tc>
        <w:tc>
          <w:tcPr>
            <w:tcW w:w="1321" w:type="dxa"/>
            <w:vAlign w:val="center"/>
          </w:tcPr>
          <w:p w14:paraId="05E3DC97" w14:textId="77777777" w:rsidR="00E8511D" w:rsidRPr="00940D11" w:rsidRDefault="00E8511D" w:rsidP="00F46770">
            <w:pPr>
              <w:pStyle w:val="ConsPlusNormal"/>
              <w:rPr>
                <w:sz w:val="20"/>
                <w:szCs w:val="20"/>
              </w:rPr>
            </w:pPr>
            <w:r w:rsidRPr="00940D11">
              <w:rPr>
                <w:sz w:val="20"/>
                <w:szCs w:val="20"/>
              </w:rPr>
              <w:t>58</w:t>
            </w:r>
          </w:p>
        </w:tc>
        <w:tc>
          <w:tcPr>
            <w:tcW w:w="1230" w:type="dxa"/>
            <w:vAlign w:val="center"/>
          </w:tcPr>
          <w:p w14:paraId="11924907" w14:textId="77777777" w:rsidR="00E8511D" w:rsidRPr="00940D11" w:rsidRDefault="00E8511D" w:rsidP="00F46770">
            <w:pPr>
              <w:pStyle w:val="ConsPlusNormal"/>
              <w:rPr>
                <w:sz w:val="20"/>
                <w:szCs w:val="20"/>
              </w:rPr>
            </w:pPr>
            <w:r w:rsidRPr="00940D11">
              <w:rPr>
                <w:sz w:val="20"/>
                <w:szCs w:val="20"/>
              </w:rPr>
              <w:t>-</w:t>
            </w:r>
          </w:p>
        </w:tc>
        <w:tc>
          <w:tcPr>
            <w:tcW w:w="1276" w:type="dxa"/>
            <w:vAlign w:val="center"/>
          </w:tcPr>
          <w:p w14:paraId="34083F8D" w14:textId="77777777" w:rsidR="00E8511D" w:rsidRPr="00940D11" w:rsidRDefault="00E8511D" w:rsidP="00F46770">
            <w:pPr>
              <w:pStyle w:val="ConsPlusNormal"/>
              <w:rPr>
                <w:sz w:val="20"/>
                <w:szCs w:val="20"/>
              </w:rPr>
            </w:pPr>
            <w:r w:rsidRPr="00940D11">
              <w:rPr>
                <w:sz w:val="20"/>
                <w:szCs w:val="20"/>
              </w:rPr>
              <w:t>-</w:t>
            </w:r>
          </w:p>
        </w:tc>
        <w:tc>
          <w:tcPr>
            <w:tcW w:w="1474" w:type="dxa"/>
            <w:vAlign w:val="center"/>
          </w:tcPr>
          <w:p w14:paraId="3B7ACBEE" w14:textId="77777777" w:rsidR="00E8511D" w:rsidRPr="00940D11" w:rsidRDefault="00E8511D" w:rsidP="00F46770">
            <w:pPr>
              <w:pStyle w:val="ConsPlusNormal"/>
              <w:rPr>
                <w:sz w:val="20"/>
                <w:szCs w:val="20"/>
              </w:rPr>
            </w:pPr>
            <w:r w:rsidRPr="00940D11">
              <w:rPr>
                <w:sz w:val="20"/>
                <w:szCs w:val="20"/>
              </w:rPr>
              <w:t>58</w:t>
            </w:r>
          </w:p>
        </w:tc>
        <w:tc>
          <w:tcPr>
            <w:tcW w:w="3132" w:type="dxa"/>
            <w:vMerge/>
          </w:tcPr>
          <w:p w14:paraId="70EE3CC7" w14:textId="77777777" w:rsidR="00E8511D" w:rsidRPr="00940D11" w:rsidRDefault="00E8511D" w:rsidP="00F46770">
            <w:pPr>
              <w:pStyle w:val="ConsPlusNormal"/>
              <w:rPr>
                <w:sz w:val="20"/>
                <w:szCs w:val="20"/>
              </w:rPr>
            </w:pPr>
          </w:p>
        </w:tc>
      </w:tr>
      <w:tr w:rsidR="00E8511D" w:rsidRPr="00940D11" w14:paraId="614C740E" w14:textId="77777777" w:rsidTr="00E0430A">
        <w:trPr>
          <w:jc w:val="center"/>
        </w:trPr>
        <w:tc>
          <w:tcPr>
            <w:tcW w:w="684" w:type="dxa"/>
            <w:vMerge/>
          </w:tcPr>
          <w:p w14:paraId="261C40EC"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bottom w:val="single" w:sz="4" w:space="0" w:color="auto"/>
            </w:tcBorders>
          </w:tcPr>
          <w:p w14:paraId="24F35269" w14:textId="77777777" w:rsidR="00E8511D" w:rsidRPr="00940D11" w:rsidRDefault="00E8511D" w:rsidP="00F46770">
            <w:pPr>
              <w:pStyle w:val="ConsPlusNormal"/>
              <w:rPr>
                <w:sz w:val="20"/>
                <w:szCs w:val="20"/>
              </w:rPr>
            </w:pPr>
          </w:p>
        </w:tc>
        <w:tc>
          <w:tcPr>
            <w:tcW w:w="1266" w:type="dxa"/>
            <w:vMerge/>
            <w:tcBorders>
              <w:bottom w:val="single" w:sz="4" w:space="0" w:color="auto"/>
            </w:tcBorders>
          </w:tcPr>
          <w:p w14:paraId="25AD5439"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0584CC87"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bottom w:val="single" w:sz="4" w:space="0" w:color="auto"/>
            </w:tcBorders>
            <w:vAlign w:val="center"/>
          </w:tcPr>
          <w:p w14:paraId="52A704E6" w14:textId="77777777" w:rsidR="00E8511D" w:rsidRPr="00940D11" w:rsidRDefault="00E8511D" w:rsidP="00F46770">
            <w:pPr>
              <w:pStyle w:val="ConsPlusNormal"/>
              <w:rPr>
                <w:sz w:val="20"/>
                <w:szCs w:val="20"/>
              </w:rPr>
            </w:pPr>
            <w:r w:rsidRPr="00940D11">
              <w:rPr>
                <w:sz w:val="20"/>
                <w:szCs w:val="20"/>
              </w:rPr>
              <w:t>Кв. м зеркала воды</w:t>
            </w:r>
          </w:p>
        </w:tc>
        <w:tc>
          <w:tcPr>
            <w:tcW w:w="1321" w:type="dxa"/>
            <w:tcBorders>
              <w:bottom w:val="single" w:sz="4" w:space="0" w:color="auto"/>
            </w:tcBorders>
            <w:vAlign w:val="center"/>
          </w:tcPr>
          <w:p w14:paraId="6C73CBAF" w14:textId="77777777" w:rsidR="00E8511D" w:rsidRPr="00940D11" w:rsidRDefault="00E8511D" w:rsidP="00F46770">
            <w:pPr>
              <w:pStyle w:val="ConsPlusNormal"/>
              <w:rPr>
                <w:sz w:val="20"/>
                <w:szCs w:val="20"/>
              </w:rPr>
            </w:pPr>
            <w:r w:rsidRPr="00940D11">
              <w:rPr>
                <w:sz w:val="20"/>
                <w:szCs w:val="20"/>
              </w:rPr>
              <w:t>18</w:t>
            </w:r>
          </w:p>
        </w:tc>
        <w:tc>
          <w:tcPr>
            <w:tcW w:w="1230" w:type="dxa"/>
            <w:tcBorders>
              <w:bottom w:val="single" w:sz="4" w:space="0" w:color="auto"/>
            </w:tcBorders>
            <w:vAlign w:val="center"/>
          </w:tcPr>
          <w:p w14:paraId="3159FA80" w14:textId="77777777" w:rsidR="00E8511D" w:rsidRPr="00940D11" w:rsidRDefault="00E8511D" w:rsidP="00F46770">
            <w:pPr>
              <w:pStyle w:val="ConsPlusNormal"/>
              <w:rPr>
                <w:sz w:val="20"/>
                <w:szCs w:val="20"/>
              </w:rPr>
            </w:pPr>
            <w:r w:rsidRPr="00940D11">
              <w:rPr>
                <w:sz w:val="20"/>
                <w:szCs w:val="20"/>
              </w:rPr>
              <w:t>-</w:t>
            </w:r>
          </w:p>
        </w:tc>
        <w:tc>
          <w:tcPr>
            <w:tcW w:w="1276" w:type="dxa"/>
            <w:tcBorders>
              <w:bottom w:val="single" w:sz="4" w:space="0" w:color="auto"/>
            </w:tcBorders>
            <w:vAlign w:val="center"/>
          </w:tcPr>
          <w:p w14:paraId="63EBD923" w14:textId="77777777" w:rsidR="00E8511D" w:rsidRPr="00940D11" w:rsidRDefault="00E8511D" w:rsidP="00F46770">
            <w:pPr>
              <w:pStyle w:val="ConsPlusNormal"/>
              <w:rPr>
                <w:sz w:val="20"/>
                <w:szCs w:val="20"/>
              </w:rPr>
            </w:pPr>
            <w:r w:rsidRPr="00940D11">
              <w:rPr>
                <w:sz w:val="20"/>
                <w:szCs w:val="20"/>
              </w:rPr>
              <w:t>-</w:t>
            </w:r>
          </w:p>
        </w:tc>
        <w:tc>
          <w:tcPr>
            <w:tcW w:w="1474" w:type="dxa"/>
            <w:tcBorders>
              <w:bottom w:val="single" w:sz="4" w:space="0" w:color="auto"/>
            </w:tcBorders>
            <w:vAlign w:val="center"/>
          </w:tcPr>
          <w:p w14:paraId="69F60F58" w14:textId="77777777" w:rsidR="00E8511D" w:rsidRPr="00940D11" w:rsidRDefault="00E8511D" w:rsidP="00F46770">
            <w:pPr>
              <w:pStyle w:val="ConsPlusNormal"/>
              <w:rPr>
                <w:sz w:val="20"/>
                <w:szCs w:val="20"/>
              </w:rPr>
            </w:pPr>
            <w:r w:rsidRPr="00940D11">
              <w:rPr>
                <w:sz w:val="20"/>
                <w:szCs w:val="20"/>
              </w:rPr>
              <w:t>18</w:t>
            </w:r>
          </w:p>
        </w:tc>
        <w:tc>
          <w:tcPr>
            <w:tcW w:w="3132" w:type="dxa"/>
            <w:vMerge/>
            <w:tcBorders>
              <w:bottom w:val="single" w:sz="4" w:space="0" w:color="auto"/>
            </w:tcBorders>
          </w:tcPr>
          <w:p w14:paraId="1FB797EF" w14:textId="77777777" w:rsidR="00E8511D" w:rsidRPr="00940D11" w:rsidRDefault="00E8511D" w:rsidP="00F46770">
            <w:pPr>
              <w:pStyle w:val="ConsPlusNormal"/>
              <w:rPr>
                <w:sz w:val="20"/>
                <w:szCs w:val="20"/>
              </w:rPr>
            </w:pPr>
          </w:p>
        </w:tc>
      </w:tr>
      <w:tr w:rsidR="00E8511D" w:rsidRPr="00940D11" w14:paraId="61EABD5C" w14:textId="77777777" w:rsidTr="00036F78">
        <w:trPr>
          <w:jc w:val="center"/>
        </w:trPr>
        <w:tc>
          <w:tcPr>
            <w:tcW w:w="684" w:type="dxa"/>
            <w:vMerge w:val="restart"/>
            <w:vAlign w:val="center"/>
          </w:tcPr>
          <w:p w14:paraId="4D0D1AD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vAlign w:val="center"/>
          </w:tcPr>
          <w:p w14:paraId="0ACACD0C" w14:textId="77777777" w:rsidR="00E8511D" w:rsidRPr="00940D11" w:rsidRDefault="00E8511D" w:rsidP="00F46770">
            <w:pPr>
              <w:pStyle w:val="ConsPlusNormal"/>
              <w:rPr>
                <w:sz w:val="20"/>
                <w:szCs w:val="20"/>
              </w:rPr>
            </w:pPr>
            <w:r w:rsidRPr="00940D11">
              <w:rPr>
                <w:sz w:val="20"/>
                <w:szCs w:val="20"/>
              </w:rPr>
              <w:t>6159</w:t>
            </w:r>
          </w:p>
        </w:tc>
        <w:tc>
          <w:tcPr>
            <w:tcW w:w="1266" w:type="dxa"/>
            <w:vMerge w:val="restart"/>
            <w:vAlign w:val="center"/>
          </w:tcPr>
          <w:p w14:paraId="21290846" w14:textId="77777777" w:rsidR="00E8511D" w:rsidRPr="00940D11" w:rsidRDefault="00023452" w:rsidP="00F46770">
            <w:pPr>
              <w:pStyle w:val="ConsPlusNormal"/>
              <w:rPr>
                <w:sz w:val="20"/>
                <w:szCs w:val="20"/>
              </w:rPr>
            </w:pPr>
            <w:r w:rsidRPr="00940D11">
              <w:rPr>
                <w:sz w:val="20"/>
                <w:szCs w:val="20"/>
              </w:rPr>
              <w:t>Расчетный срок</w:t>
            </w:r>
          </w:p>
        </w:tc>
        <w:tc>
          <w:tcPr>
            <w:tcW w:w="3005" w:type="dxa"/>
            <w:vAlign w:val="center"/>
          </w:tcPr>
          <w:p w14:paraId="3E2F20C6"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vAlign w:val="center"/>
          </w:tcPr>
          <w:p w14:paraId="31092060"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vAlign w:val="center"/>
          </w:tcPr>
          <w:p w14:paraId="462BD18D" w14:textId="77777777" w:rsidR="00E8511D" w:rsidRPr="00940D11" w:rsidRDefault="00E8511D" w:rsidP="00E0430A">
            <w:pPr>
              <w:pStyle w:val="ConsPlusNormal"/>
              <w:jc w:val="center"/>
              <w:rPr>
                <w:sz w:val="20"/>
                <w:szCs w:val="20"/>
              </w:rPr>
            </w:pPr>
            <w:r w:rsidRPr="00940D11">
              <w:rPr>
                <w:sz w:val="20"/>
                <w:szCs w:val="20"/>
              </w:rPr>
              <w:t>14</w:t>
            </w:r>
          </w:p>
        </w:tc>
        <w:tc>
          <w:tcPr>
            <w:tcW w:w="1230" w:type="dxa"/>
            <w:vAlign w:val="center"/>
          </w:tcPr>
          <w:p w14:paraId="1A12DD6D"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60C551D9"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0CE1D4F7" w14:textId="77777777" w:rsidR="00E8511D" w:rsidRPr="00940D11" w:rsidRDefault="00E8511D" w:rsidP="00E0430A">
            <w:pPr>
              <w:pStyle w:val="ConsPlusNormal"/>
              <w:jc w:val="center"/>
              <w:rPr>
                <w:sz w:val="20"/>
                <w:szCs w:val="20"/>
              </w:rPr>
            </w:pPr>
            <w:r w:rsidRPr="00940D11">
              <w:rPr>
                <w:sz w:val="20"/>
                <w:szCs w:val="20"/>
              </w:rPr>
              <w:t>14</w:t>
            </w:r>
          </w:p>
        </w:tc>
        <w:tc>
          <w:tcPr>
            <w:tcW w:w="3132" w:type="dxa"/>
            <w:vMerge w:val="restart"/>
            <w:vAlign w:val="center"/>
          </w:tcPr>
          <w:p w14:paraId="4EB3C71F" w14:textId="77777777" w:rsidR="00E8511D" w:rsidRPr="00940D11" w:rsidRDefault="00E8511D" w:rsidP="00F46770">
            <w:pPr>
              <w:pStyle w:val="ConsPlusNormal"/>
              <w:rPr>
                <w:sz w:val="20"/>
                <w:szCs w:val="20"/>
              </w:rPr>
            </w:pPr>
            <w:r w:rsidRPr="00940D11">
              <w:rPr>
                <w:sz w:val="20"/>
                <w:szCs w:val="20"/>
              </w:rPr>
              <w:t>-</w:t>
            </w:r>
          </w:p>
        </w:tc>
      </w:tr>
      <w:tr w:rsidR="00E8511D" w:rsidRPr="00940D11" w14:paraId="24527795" w14:textId="77777777" w:rsidTr="00036F78">
        <w:trPr>
          <w:jc w:val="center"/>
        </w:trPr>
        <w:tc>
          <w:tcPr>
            <w:tcW w:w="684" w:type="dxa"/>
            <w:vMerge/>
          </w:tcPr>
          <w:p w14:paraId="056F6F1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1F061BE1" w14:textId="77777777" w:rsidR="00E8511D" w:rsidRPr="00940D11" w:rsidRDefault="00E8511D" w:rsidP="00F46770">
            <w:pPr>
              <w:pStyle w:val="ConsPlusNormal"/>
              <w:rPr>
                <w:sz w:val="20"/>
                <w:szCs w:val="20"/>
              </w:rPr>
            </w:pPr>
          </w:p>
        </w:tc>
        <w:tc>
          <w:tcPr>
            <w:tcW w:w="1266" w:type="dxa"/>
            <w:vMerge/>
          </w:tcPr>
          <w:p w14:paraId="48683BA3" w14:textId="77777777" w:rsidR="00E8511D" w:rsidRPr="00940D11" w:rsidRDefault="00E8511D" w:rsidP="00F46770">
            <w:pPr>
              <w:pStyle w:val="ConsPlusNormal"/>
              <w:rPr>
                <w:sz w:val="20"/>
                <w:szCs w:val="20"/>
              </w:rPr>
            </w:pPr>
          </w:p>
        </w:tc>
        <w:tc>
          <w:tcPr>
            <w:tcW w:w="3005" w:type="dxa"/>
            <w:vAlign w:val="center"/>
          </w:tcPr>
          <w:p w14:paraId="61C4BF32"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vAlign w:val="center"/>
          </w:tcPr>
          <w:p w14:paraId="53E7B8FB"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vAlign w:val="center"/>
          </w:tcPr>
          <w:p w14:paraId="7BB04A86" w14:textId="77777777" w:rsidR="00E8511D" w:rsidRPr="00940D11" w:rsidRDefault="00E8511D" w:rsidP="00E0430A">
            <w:pPr>
              <w:pStyle w:val="ConsPlusNormal"/>
              <w:jc w:val="center"/>
              <w:rPr>
                <w:sz w:val="20"/>
                <w:szCs w:val="20"/>
              </w:rPr>
            </w:pPr>
            <w:r w:rsidRPr="00940D11">
              <w:rPr>
                <w:sz w:val="20"/>
                <w:szCs w:val="20"/>
              </w:rPr>
              <w:t>31</w:t>
            </w:r>
          </w:p>
        </w:tc>
        <w:tc>
          <w:tcPr>
            <w:tcW w:w="1230" w:type="dxa"/>
            <w:vAlign w:val="center"/>
          </w:tcPr>
          <w:p w14:paraId="3527F29D"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5893354B"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22706A4B" w14:textId="77777777" w:rsidR="00E8511D" w:rsidRPr="00940D11" w:rsidRDefault="00E8511D" w:rsidP="00E0430A">
            <w:pPr>
              <w:pStyle w:val="ConsPlusNormal"/>
              <w:jc w:val="center"/>
              <w:rPr>
                <w:sz w:val="20"/>
                <w:szCs w:val="20"/>
              </w:rPr>
            </w:pPr>
            <w:r w:rsidRPr="00940D11">
              <w:rPr>
                <w:sz w:val="20"/>
                <w:szCs w:val="20"/>
              </w:rPr>
              <w:t>31</w:t>
            </w:r>
          </w:p>
        </w:tc>
        <w:tc>
          <w:tcPr>
            <w:tcW w:w="3132" w:type="dxa"/>
            <w:vMerge/>
          </w:tcPr>
          <w:p w14:paraId="4DAA963D" w14:textId="77777777" w:rsidR="00E8511D" w:rsidRPr="00940D11" w:rsidRDefault="00E8511D" w:rsidP="00F46770">
            <w:pPr>
              <w:pStyle w:val="ConsPlusNormal"/>
              <w:rPr>
                <w:sz w:val="20"/>
                <w:szCs w:val="20"/>
              </w:rPr>
            </w:pPr>
          </w:p>
        </w:tc>
      </w:tr>
      <w:tr w:rsidR="00E8511D" w:rsidRPr="00940D11" w14:paraId="3E76EE6E" w14:textId="77777777" w:rsidTr="00036F78">
        <w:trPr>
          <w:jc w:val="center"/>
        </w:trPr>
        <w:tc>
          <w:tcPr>
            <w:tcW w:w="684" w:type="dxa"/>
            <w:vMerge/>
          </w:tcPr>
          <w:p w14:paraId="0AC2454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9E98153" w14:textId="77777777" w:rsidR="00E8511D" w:rsidRPr="00940D11" w:rsidRDefault="00E8511D" w:rsidP="00F46770">
            <w:pPr>
              <w:pStyle w:val="ConsPlusNormal"/>
              <w:rPr>
                <w:sz w:val="20"/>
                <w:szCs w:val="20"/>
              </w:rPr>
            </w:pPr>
          </w:p>
        </w:tc>
        <w:tc>
          <w:tcPr>
            <w:tcW w:w="1266" w:type="dxa"/>
            <w:vMerge/>
          </w:tcPr>
          <w:p w14:paraId="6E132BA2" w14:textId="77777777" w:rsidR="00E8511D" w:rsidRPr="00940D11" w:rsidRDefault="00E8511D" w:rsidP="00F46770">
            <w:pPr>
              <w:pStyle w:val="ConsPlusNormal"/>
              <w:rPr>
                <w:sz w:val="20"/>
                <w:szCs w:val="20"/>
              </w:rPr>
            </w:pPr>
          </w:p>
        </w:tc>
        <w:tc>
          <w:tcPr>
            <w:tcW w:w="3005" w:type="dxa"/>
            <w:vAlign w:val="center"/>
          </w:tcPr>
          <w:p w14:paraId="707DE7ED"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29375587"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vAlign w:val="center"/>
          </w:tcPr>
          <w:p w14:paraId="4AD8DB35" w14:textId="77777777" w:rsidR="00E8511D" w:rsidRPr="00940D11" w:rsidRDefault="00E8511D" w:rsidP="00E0430A">
            <w:pPr>
              <w:pStyle w:val="ConsPlusNormal"/>
              <w:jc w:val="center"/>
              <w:rPr>
                <w:sz w:val="20"/>
                <w:szCs w:val="20"/>
              </w:rPr>
            </w:pPr>
            <w:r w:rsidRPr="00940D11">
              <w:rPr>
                <w:sz w:val="20"/>
                <w:szCs w:val="20"/>
              </w:rPr>
              <w:t>7</w:t>
            </w:r>
          </w:p>
        </w:tc>
        <w:tc>
          <w:tcPr>
            <w:tcW w:w="1230" w:type="dxa"/>
            <w:vAlign w:val="center"/>
          </w:tcPr>
          <w:p w14:paraId="7C5E5ECF"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4B68343E"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77A910E7" w14:textId="77777777" w:rsidR="00E8511D" w:rsidRPr="00940D11" w:rsidRDefault="00E8511D" w:rsidP="00E0430A">
            <w:pPr>
              <w:pStyle w:val="ConsPlusNormal"/>
              <w:jc w:val="center"/>
              <w:rPr>
                <w:sz w:val="20"/>
                <w:szCs w:val="20"/>
              </w:rPr>
            </w:pPr>
            <w:r w:rsidRPr="00940D11">
              <w:rPr>
                <w:sz w:val="20"/>
                <w:szCs w:val="20"/>
              </w:rPr>
              <w:t>7</w:t>
            </w:r>
          </w:p>
        </w:tc>
        <w:tc>
          <w:tcPr>
            <w:tcW w:w="3132" w:type="dxa"/>
            <w:vMerge/>
          </w:tcPr>
          <w:p w14:paraId="2BFA5AB7" w14:textId="77777777" w:rsidR="00E8511D" w:rsidRPr="00940D11" w:rsidRDefault="00E8511D" w:rsidP="00F46770">
            <w:pPr>
              <w:pStyle w:val="ConsPlusNormal"/>
              <w:rPr>
                <w:sz w:val="20"/>
                <w:szCs w:val="20"/>
              </w:rPr>
            </w:pPr>
          </w:p>
        </w:tc>
      </w:tr>
      <w:tr w:rsidR="00E8511D" w:rsidRPr="00940D11" w14:paraId="3F1DF3A4" w14:textId="77777777" w:rsidTr="00036F78">
        <w:trPr>
          <w:jc w:val="center"/>
        </w:trPr>
        <w:tc>
          <w:tcPr>
            <w:tcW w:w="684" w:type="dxa"/>
            <w:vMerge/>
          </w:tcPr>
          <w:p w14:paraId="73A5C48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397175B1" w14:textId="77777777" w:rsidR="00E8511D" w:rsidRPr="00940D11" w:rsidRDefault="00E8511D" w:rsidP="00F46770">
            <w:pPr>
              <w:pStyle w:val="ConsPlusNormal"/>
              <w:rPr>
                <w:sz w:val="20"/>
                <w:szCs w:val="20"/>
              </w:rPr>
            </w:pPr>
          </w:p>
        </w:tc>
        <w:tc>
          <w:tcPr>
            <w:tcW w:w="1266" w:type="dxa"/>
            <w:vMerge/>
          </w:tcPr>
          <w:p w14:paraId="50BCCA83" w14:textId="77777777" w:rsidR="00E8511D" w:rsidRPr="00940D11" w:rsidRDefault="00E8511D" w:rsidP="00F46770">
            <w:pPr>
              <w:pStyle w:val="ConsPlusNormal"/>
              <w:rPr>
                <w:sz w:val="20"/>
                <w:szCs w:val="20"/>
              </w:rPr>
            </w:pPr>
          </w:p>
        </w:tc>
        <w:tc>
          <w:tcPr>
            <w:tcW w:w="3005" w:type="dxa"/>
            <w:vAlign w:val="center"/>
          </w:tcPr>
          <w:p w14:paraId="75B1DACE"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4323FB29" w14:textId="77777777" w:rsidR="00E8511D" w:rsidRPr="00940D11" w:rsidRDefault="00E8511D" w:rsidP="00E0430A">
            <w:pPr>
              <w:pStyle w:val="ConsPlusNormal"/>
              <w:jc w:val="center"/>
              <w:rPr>
                <w:sz w:val="20"/>
                <w:szCs w:val="20"/>
              </w:rPr>
            </w:pPr>
            <w:r w:rsidRPr="00940D11">
              <w:rPr>
                <w:sz w:val="20"/>
                <w:szCs w:val="20"/>
              </w:rPr>
              <w:t>Объектов</w:t>
            </w:r>
          </w:p>
        </w:tc>
        <w:tc>
          <w:tcPr>
            <w:tcW w:w="1321" w:type="dxa"/>
            <w:vAlign w:val="center"/>
          </w:tcPr>
          <w:p w14:paraId="56672424" w14:textId="77777777" w:rsidR="00E8511D" w:rsidRPr="00940D11" w:rsidRDefault="00E8511D" w:rsidP="00E0430A">
            <w:pPr>
              <w:pStyle w:val="ConsPlusNormal"/>
              <w:jc w:val="center"/>
              <w:rPr>
                <w:sz w:val="20"/>
                <w:szCs w:val="20"/>
              </w:rPr>
            </w:pPr>
            <w:r w:rsidRPr="00940D11">
              <w:rPr>
                <w:sz w:val="20"/>
                <w:szCs w:val="20"/>
              </w:rPr>
              <w:t>-</w:t>
            </w:r>
          </w:p>
        </w:tc>
        <w:tc>
          <w:tcPr>
            <w:tcW w:w="1230" w:type="dxa"/>
            <w:vAlign w:val="center"/>
          </w:tcPr>
          <w:p w14:paraId="4DE26786"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01AA4F7C"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7DB7E651" w14:textId="77777777" w:rsidR="00E8511D" w:rsidRPr="00940D11" w:rsidRDefault="00E8511D" w:rsidP="00E0430A">
            <w:pPr>
              <w:pStyle w:val="ConsPlusNormal"/>
              <w:jc w:val="center"/>
              <w:rPr>
                <w:sz w:val="20"/>
                <w:szCs w:val="20"/>
              </w:rPr>
            </w:pPr>
            <w:r w:rsidRPr="00940D11">
              <w:rPr>
                <w:sz w:val="20"/>
                <w:szCs w:val="20"/>
              </w:rPr>
              <w:t>-</w:t>
            </w:r>
          </w:p>
        </w:tc>
        <w:tc>
          <w:tcPr>
            <w:tcW w:w="3132" w:type="dxa"/>
            <w:vMerge/>
          </w:tcPr>
          <w:p w14:paraId="130B99F4" w14:textId="77777777" w:rsidR="00E8511D" w:rsidRPr="00940D11" w:rsidRDefault="00E8511D" w:rsidP="00F46770">
            <w:pPr>
              <w:pStyle w:val="ConsPlusNormal"/>
              <w:rPr>
                <w:sz w:val="20"/>
                <w:szCs w:val="20"/>
              </w:rPr>
            </w:pPr>
          </w:p>
        </w:tc>
      </w:tr>
      <w:tr w:rsidR="00E8511D" w:rsidRPr="00940D11" w14:paraId="2938850E" w14:textId="77777777" w:rsidTr="00036F78">
        <w:trPr>
          <w:jc w:val="center"/>
        </w:trPr>
        <w:tc>
          <w:tcPr>
            <w:tcW w:w="684" w:type="dxa"/>
            <w:vMerge/>
          </w:tcPr>
          <w:p w14:paraId="7B18B7C9"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E4F98B8" w14:textId="77777777" w:rsidR="00E8511D" w:rsidRPr="00940D11" w:rsidRDefault="00E8511D" w:rsidP="00F46770">
            <w:pPr>
              <w:pStyle w:val="ConsPlusNormal"/>
              <w:rPr>
                <w:sz w:val="20"/>
                <w:szCs w:val="20"/>
              </w:rPr>
            </w:pPr>
          </w:p>
        </w:tc>
        <w:tc>
          <w:tcPr>
            <w:tcW w:w="1266" w:type="dxa"/>
            <w:vMerge/>
          </w:tcPr>
          <w:p w14:paraId="4EA2D10A" w14:textId="77777777" w:rsidR="00E8511D" w:rsidRPr="00940D11" w:rsidRDefault="00E8511D" w:rsidP="00F46770">
            <w:pPr>
              <w:pStyle w:val="ConsPlusNormal"/>
              <w:rPr>
                <w:sz w:val="20"/>
                <w:szCs w:val="20"/>
              </w:rPr>
            </w:pPr>
          </w:p>
        </w:tc>
        <w:tc>
          <w:tcPr>
            <w:tcW w:w="3005" w:type="dxa"/>
            <w:vAlign w:val="center"/>
          </w:tcPr>
          <w:p w14:paraId="573A52C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7385CC6B"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vAlign w:val="center"/>
          </w:tcPr>
          <w:p w14:paraId="6F000CF2" w14:textId="77777777" w:rsidR="00E8511D" w:rsidRPr="00940D11" w:rsidRDefault="00E8511D" w:rsidP="00E0430A">
            <w:pPr>
              <w:pStyle w:val="ConsPlusNormal"/>
              <w:jc w:val="center"/>
              <w:rPr>
                <w:sz w:val="20"/>
                <w:szCs w:val="20"/>
              </w:rPr>
            </w:pPr>
            <w:r w:rsidRPr="00940D11">
              <w:rPr>
                <w:sz w:val="20"/>
                <w:szCs w:val="20"/>
              </w:rPr>
              <w:t>27</w:t>
            </w:r>
          </w:p>
        </w:tc>
        <w:tc>
          <w:tcPr>
            <w:tcW w:w="1230" w:type="dxa"/>
            <w:vAlign w:val="center"/>
          </w:tcPr>
          <w:p w14:paraId="6FFD854A"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6BEF5EF1"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591A3584" w14:textId="77777777" w:rsidR="00E8511D" w:rsidRPr="00940D11" w:rsidRDefault="00E8511D" w:rsidP="00E0430A">
            <w:pPr>
              <w:pStyle w:val="ConsPlusNormal"/>
              <w:jc w:val="center"/>
              <w:rPr>
                <w:sz w:val="20"/>
                <w:szCs w:val="20"/>
              </w:rPr>
            </w:pPr>
            <w:r w:rsidRPr="00940D11">
              <w:rPr>
                <w:sz w:val="20"/>
                <w:szCs w:val="20"/>
              </w:rPr>
              <w:t>27</w:t>
            </w:r>
          </w:p>
        </w:tc>
        <w:tc>
          <w:tcPr>
            <w:tcW w:w="3132" w:type="dxa"/>
            <w:vMerge/>
          </w:tcPr>
          <w:p w14:paraId="5D83ED6E" w14:textId="77777777" w:rsidR="00E8511D" w:rsidRPr="00940D11" w:rsidRDefault="00E8511D" w:rsidP="00F46770">
            <w:pPr>
              <w:pStyle w:val="ConsPlusNormal"/>
              <w:rPr>
                <w:sz w:val="20"/>
                <w:szCs w:val="20"/>
              </w:rPr>
            </w:pPr>
          </w:p>
        </w:tc>
      </w:tr>
      <w:tr w:rsidR="00E8511D" w:rsidRPr="00940D11" w14:paraId="0A650DE3" w14:textId="77777777" w:rsidTr="00036F78">
        <w:trPr>
          <w:jc w:val="center"/>
        </w:trPr>
        <w:tc>
          <w:tcPr>
            <w:tcW w:w="684" w:type="dxa"/>
            <w:vMerge/>
          </w:tcPr>
          <w:p w14:paraId="785539BB"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7894BE5B" w14:textId="77777777" w:rsidR="00E8511D" w:rsidRPr="00940D11" w:rsidRDefault="00E8511D" w:rsidP="00F46770">
            <w:pPr>
              <w:pStyle w:val="ConsPlusNormal"/>
              <w:rPr>
                <w:sz w:val="20"/>
                <w:szCs w:val="20"/>
              </w:rPr>
            </w:pPr>
          </w:p>
        </w:tc>
        <w:tc>
          <w:tcPr>
            <w:tcW w:w="1266" w:type="dxa"/>
            <w:vMerge/>
          </w:tcPr>
          <w:p w14:paraId="7D5799F9" w14:textId="77777777" w:rsidR="00E8511D" w:rsidRPr="00940D11" w:rsidRDefault="00E8511D" w:rsidP="00F46770">
            <w:pPr>
              <w:pStyle w:val="ConsPlusNormal"/>
              <w:rPr>
                <w:sz w:val="20"/>
                <w:szCs w:val="20"/>
              </w:rPr>
            </w:pPr>
          </w:p>
        </w:tc>
        <w:tc>
          <w:tcPr>
            <w:tcW w:w="3005" w:type="dxa"/>
            <w:vAlign w:val="center"/>
          </w:tcPr>
          <w:p w14:paraId="24BADB79" w14:textId="77777777" w:rsidR="00E8511D" w:rsidRPr="00940D11" w:rsidRDefault="00E8511D" w:rsidP="00F46770">
            <w:pPr>
              <w:pStyle w:val="ConsPlusNormal"/>
              <w:rPr>
                <w:sz w:val="20"/>
                <w:szCs w:val="20"/>
              </w:rPr>
            </w:pPr>
            <w:r w:rsidRPr="00940D11">
              <w:rPr>
                <w:sz w:val="20"/>
                <w:szCs w:val="20"/>
              </w:rPr>
              <w:t>Спортивные комплексы</w:t>
            </w:r>
          </w:p>
        </w:tc>
        <w:tc>
          <w:tcPr>
            <w:tcW w:w="1247" w:type="dxa"/>
            <w:vAlign w:val="center"/>
          </w:tcPr>
          <w:p w14:paraId="2F8267BB" w14:textId="77777777" w:rsidR="00E8511D" w:rsidRPr="00940D11" w:rsidRDefault="00E8511D" w:rsidP="00E0430A">
            <w:pPr>
              <w:pStyle w:val="ConsPlusNormal"/>
              <w:jc w:val="center"/>
              <w:rPr>
                <w:sz w:val="20"/>
                <w:szCs w:val="20"/>
              </w:rPr>
            </w:pPr>
            <w:r w:rsidRPr="00940D11">
              <w:rPr>
                <w:sz w:val="20"/>
                <w:szCs w:val="20"/>
              </w:rPr>
              <w:t>Кв. м плоскости пола</w:t>
            </w:r>
          </w:p>
        </w:tc>
        <w:tc>
          <w:tcPr>
            <w:tcW w:w="1321" w:type="dxa"/>
            <w:vAlign w:val="center"/>
          </w:tcPr>
          <w:p w14:paraId="38D2424E" w14:textId="77777777" w:rsidR="00E8511D" w:rsidRPr="00940D11" w:rsidRDefault="00E8511D" w:rsidP="00E0430A">
            <w:pPr>
              <w:pStyle w:val="ConsPlusNormal"/>
              <w:jc w:val="center"/>
              <w:rPr>
                <w:sz w:val="20"/>
                <w:szCs w:val="20"/>
              </w:rPr>
            </w:pPr>
            <w:r w:rsidRPr="00940D11">
              <w:rPr>
                <w:sz w:val="20"/>
                <w:szCs w:val="20"/>
              </w:rPr>
              <w:t>27</w:t>
            </w:r>
          </w:p>
        </w:tc>
        <w:tc>
          <w:tcPr>
            <w:tcW w:w="1230" w:type="dxa"/>
            <w:vAlign w:val="center"/>
          </w:tcPr>
          <w:p w14:paraId="75468E36"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2ECAB2B1"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3135FA8E" w14:textId="77777777" w:rsidR="00E8511D" w:rsidRPr="00940D11" w:rsidRDefault="00E8511D" w:rsidP="00E0430A">
            <w:pPr>
              <w:pStyle w:val="ConsPlusNormal"/>
              <w:jc w:val="center"/>
              <w:rPr>
                <w:sz w:val="20"/>
                <w:szCs w:val="20"/>
              </w:rPr>
            </w:pPr>
            <w:r w:rsidRPr="00940D11">
              <w:rPr>
                <w:sz w:val="20"/>
                <w:szCs w:val="20"/>
              </w:rPr>
              <w:t>27</w:t>
            </w:r>
          </w:p>
        </w:tc>
        <w:tc>
          <w:tcPr>
            <w:tcW w:w="3132" w:type="dxa"/>
            <w:vMerge/>
          </w:tcPr>
          <w:p w14:paraId="7ED9F3A5" w14:textId="77777777" w:rsidR="00E8511D" w:rsidRPr="00940D11" w:rsidRDefault="00E8511D" w:rsidP="00F46770">
            <w:pPr>
              <w:pStyle w:val="ConsPlusNormal"/>
              <w:rPr>
                <w:sz w:val="20"/>
                <w:szCs w:val="20"/>
              </w:rPr>
            </w:pPr>
          </w:p>
        </w:tc>
      </w:tr>
      <w:tr w:rsidR="00E8511D" w:rsidRPr="00940D11" w14:paraId="0B2745A5" w14:textId="77777777" w:rsidTr="00036F78">
        <w:trPr>
          <w:jc w:val="center"/>
        </w:trPr>
        <w:tc>
          <w:tcPr>
            <w:tcW w:w="684" w:type="dxa"/>
            <w:vMerge/>
          </w:tcPr>
          <w:p w14:paraId="61D26433"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Pr>
          <w:p w14:paraId="5F5AF535" w14:textId="77777777" w:rsidR="00E8511D" w:rsidRPr="00940D11" w:rsidRDefault="00E8511D" w:rsidP="00F46770">
            <w:pPr>
              <w:pStyle w:val="ConsPlusNormal"/>
              <w:rPr>
                <w:sz w:val="20"/>
                <w:szCs w:val="20"/>
              </w:rPr>
            </w:pPr>
          </w:p>
        </w:tc>
        <w:tc>
          <w:tcPr>
            <w:tcW w:w="1266" w:type="dxa"/>
            <w:vMerge/>
          </w:tcPr>
          <w:p w14:paraId="3F7DD5AF" w14:textId="77777777" w:rsidR="00E8511D" w:rsidRPr="00940D11" w:rsidRDefault="00E8511D" w:rsidP="00F46770">
            <w:pPr>
              <w:pStyle w:val="ConsPlusNormal"/>
              <w:rPr>
                <w:sz w:val="20"/>
                <w:szCs w:val="20"/>
              </w:rPr>
            </w:pPr>
          </w:p>
        </w:tc>
        <w:tc>
          <w:tcPr>
            <w:tcW w:w="3005" w:type="dxa"/>
            <w:vAlign w:val="center"/>
          </w:tcPr>
          <w:p w14:paraId="597B75D6"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vAlign w:val="center"/>
          </w:tcPr>
          <w:p w14:paraId="706475B8" w14:textId="77777777" w:rsidR="00E8511D" w:rsidRPr="00940D11" w:rsidRDefault="00E8511D" w:rsidP="00E0430A">
            <w:pPr>
              <w:pStyle w:val="ConsPlusNormal"/>
              <w:jc w:val="center"/>
              <w:rPr>
                <w:sz w:val="20"/>
                <w:szCs w:val="20"/>
              </w:rPr>
            </w:pPr>
            <w:r w:rsidRPr="00940D11">
              <w:rPr>
                <w:sz w:val="20"/>
                <w:szCs w:val="20"/>
              </w:rPr>
              <w:t>Кв. м зеркала воды</w:t>
            </w:r>
          </w:p>
        </w:tc>
        <w:tc>
          <w:tcPr>
            <w:tcW w:w="1321" w:type="dxa"/>
            <w:vAlign w:val="center"/>
          </w:tcPr>
          <w:p w14:paraId="59051206" w14:textId="77777777" w:rsidR="00E8511D" w:rsidRPr="00940D11" w:rsidRDefault="00E8511D" w:rsidP="00E0430A">
            <w:pPr>
              <w:pStyle w:val="ConsPlusNormal"/>
              <w:jc w:val="center"/>
              <w:rPr>
                <w:sz w:val="20"/>
                <w:szCs w:val="20"/>
              </w:rPr>
            </w:pPr>
            <w:r w:rsidRPr="00940D11">
              <w:rPr>
                <w:sz w:val="20"/>
                <w:szCs w:val="20"/>
              </w:rPr>
              <w:t>9</w:t>
            </w:r>
          </w:p>
        </w:tc>
        <w:tc>
          <w:tcPr>
            <w:tcW w:w="1230" w:type="dxa"/>
            <w:vAlign w:val="center"/>
          </w:tcPr>
          <w:p w14:paraId="32914586"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0A24FB40"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47C78A5C" w14:textId="77777777" w:rsidR="00E8511D" w:rsidRPr="00940D11" w:rsidRDefault="00E8511D" w:rsidP="00E0430A">
            <w:pPr>
              <w:pStyle w:val="ConsPlusNormal"/>
              <w:jc w:val="center"/>
              <w:rPr>
                <w:sz w:val="20"/>
                <w:szCs w:val="20"/>
              </w:rPr>
            </w:pPr>
            <w:r w:rsidRPr="00940D11">
              <w:rPr>
                <w:sz w:val="20"/>
                <w:szCs w:val="20"/>
              </w:rPr>
              <w:t>9</w:t>
            </w:r>
          </w:p>
        </w:tc>
        <w:tc>
          <w:tcPr>
            <w:tcW w:w="3132" w:type="dxa"/>
            <w:vMerge/>
          </w:tcPr>
          <w:p w14:paraId="4D13C988" w14:textId="77777777" w:rsidR="00E8511D" w:rsidRPr="00940D11" w:rsidRDefault="00E8511D" w:rsidP="00F46770">
            <w:pPr>
              <w:pStyle w:val="ConsPlusNormal"/>
              <w:rPr>
                <w:sz w:val="20"/>
                <w:szCs w:val="20"/>
              </w:rPr>
            </w:pPr>
          </w:p>
        </w:tc>
      </w:tr>
      <w:tr w:rsidR="00E8511D" w:rsidRPr="00940D11" w14:paraId="5D6AB85F" w14:textId="77777777" w:rsidTr="00F1427E">
        <w:trPr>
          <w:jc w:val="center"/>
        </w:trPr>
        <w:tc>
          <w:tcPr>
            <w:tcW w:w="684" w:type="dxa"/>
            <w:vMerge w:val="restart"/>
            <w:tcBorders>
              <w:bottom w:val="nil"/>
            </w:tcBorders>
            <w:vAlign w:val="center"/>
          </w:tcPr>
          <w:p w14:paraId="7CA7793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tcBorders>
              <w:bottom w:val="single" w:sz="4" w:space="0" w:color="auto"/>
            </w:tcBorders>
            <w:vAlign w:val="center"/>
          </w:tcPr>
          <w:p w14:paraId="3FE34977" w14:textId="77777777" w:rsidR="00E8511D" w:rsidRPr="00940D11" w:rsidRDefault="00E8511D" w:rsidP="00F46770">
            <w:pPr>
              <w:pStyle w:val="ConsPlusNormal"/>
              <w:rPr>
                <w:sz w:val="20"/>
                <w:szCs w:val="20"/>
              </w:rPr>
            </w:pPr>
            <w:r w:rsidRPr="00940D11">
              <w:rPr>
                <w:sz w:val="20"/>
                <w:szCs w:val="20"/>
              </w:rPr>
              <w:t>6163</w:t>
            </w:r>
          </w:p>
        </w:tc>
        <w:tc>
          <w:tcPr>
            <w:tcW w:w="1266" w:type="dxa"/>
            <w:vMerge w:val="restart"/>
            <w:tcBorders>
              <w:bottom w:val="single" w:sz="4" w:space="0" w:color="auto"/>
            </w:tcBorders>
            <w:shd w:val="clear" w:color="auto" w:fill="auto"/>
            <w:vAlign w:val="center"/>
          </w:tcPr>
          <w:p w14:paraId="0D864382" w14:textId="77777777" w:rsidR="00E8511D" w:rsidRPr="00940D11" w:rsidRDefault="00371AEC" w:rsidP="00F46770">
            <w:pPr>
              <w:pStyle w:val="ConsPlusNormal"/>
              <w:rPr>
                <w:sz w:val="20"/>
                <w:szCs w:val="20"/>
              </w:rPr>
            </w:pPr>
            <w:r>
              <w:rPr>
                <w:sz w:val="20"/>
                <w:szCs w:val="20"/>
              </w:rPr>
              <w:t>Первая очередь</w:t>
            </w:r>
          </w:p>
        </w:tc>
        <w:tc>
          <w:tcPr>
            <w:tcW w:w="3005" w:type="dxa"/>
            <w:tcBorders>
              <w:bottom w:val="single" w:sz="4" w:space="0" w:color="auto"/>
            </w:tcBorders>
            <w:vAlign w:val="center"/>
          </w:tcPr>
          <w:p w14:paraId="72D88D91"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tcBorders>
              <w:bottom w:val="single" w:sz="4" w:space="0" w:color="auto"/>
            </w:tcBorders>
            <w:vAlign w:val="center"/>
          </w:tcPr>
          <w:p w14:paraId="78BBEE7B"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tcBorders>
              <w:bottom w:val="single" w:sz="4" w:space="0" w:color="auto"/>
            </w:tcBorders>
            <w:vAlign w:val="center"/>
          </w:tcPr>
          <w:p w14:paraId="5CB8D9CC" w14:textId="77777777" w:rsidR="00E8511D" w:rsidRPr="00940D11" w:rsidRDefault="00E8511D" w:rsidP="00E0430A">
            <w:pPr>
              <w:pStyle w:val="ConsPlusNormal"/>
              <w:jc w:val="center"/>
              <w:rPr>
                <w:sz w:val="20"/>
                <w:szCs w:val="20"/>
              </w:rPr>
            </w:pPr>
            <w:r w:rsidRPr="00940D11">
              <w:rPr>
                <w:sz w:val="20"/>
                <w:szCs w:val="20"/>
              </w:rPr>
              <w:t>223</w:t>
            </w:r>
          </w:p>
        </w:tc>
        <w:tc>
          <w:tcPr>
            <w:tcW w:w="1230" w:type="dxa"/>
            <w:tcBorders>
              <w:bottom w:val="single" w:sz="4" w:space="0" w:color="auto"/>
            </w:tcBorders>
            <w:vAlign w:val="center"/>
          </w:tcPr>
          <w:p w14:paraId="3A883D5A"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17A68229" w14:textId="77777777" w:rsidR="00E8511D" w:rsidRPr="00940D11" w:rsidRDefault="00371AEC" w:rsidP="00E0430A">
            <w:pPr>
              <w:pStyle w:val="ConsPlusNormal"/>
              <w:jc w:val="center"/>
              <w:rPr>
                <w:sz w:val="20"/>
                <w:szCs w:val="20"/>
              </w:rPr>
            </w:pPr>
            <w:r>
              <w:rPr>
                <w:sz w:val="20"/>
                <w:szCs w:val="20"/>
              </w:rPr>
              <w:t>160</w:t>
            </w:r>
          </w:p>
        </w:tc>
        <w:tc>
          <w:tcPr>
            <w:tcW w:w="1474" w:type="dxa"/>
            <w:tcBorders>
              <w:bottom w:val="single" w:sz="4" w:space="0" w:color="auto"/>
            </w:tcBorders>
            <w:shd w:val="clear" w:color="auto" w:fill="auto"/>
            <w:vAlign w:val="center"/>
          </w:tcPr>
          <w:p w14:paraId="69DC17EA" w14:textId="77777777" w:rsidR="00E8511D" w:rsidRPr="00940D11" w:rsidRDefault="00371AEC" w:rsidP="00E0430A">
            <w:pPr>
              <w:pStyle w:val="ConsPlusNormal"/>
              <w:jc w:val="center"/>
              <w:rPr>
                <w:sz w:val="20"/>
                <w:szCs w:val="20"/>
              </w:rPr>
            </w:pPr>
            <w:r>
              <w:rPr>
                <w:sz w:val="20"/>
                <w:szCs w:val="20"/>
              </w:rPr>
              <w:t>6</w:t>
            </w:r>
            <w:r w:rsidR="00E8511D" w:rsidRPr="00940D11">
              <w:rPr>
                <w:sz w:val="20"/>
                <w:szCs w:val="20"/>
              </w:rPr>
              <w:t>3</w:t>
            </w:r>
          </w:p>
        </w:tc>
        <w:tc>
          <w:tcPr>
            <w:tcW w:w="3132" w:type="dxa"/>
            <w:vMerge w:val="restart"/>
            <w:tcBorders>
              <w:bottom w:val="single" w:sz="4" w:space="0" w:color="auto"/>
            </w:tcBorders>
            <w:shd w:val="clear" w:color="auto" w:fill="auto"/>
            <w:vAlign w:val="center"/>
          </w:tcPr>
          <w:p w14:paraId="3B8E4E9D" w14:textId="77777777" w:rsidR="00E8511D" w:rsidRPr="00940D11" w:rsidRDefault="00371AEC" w:rsidP="00F46770">
            <w:pPr>
              <w:pStyle w:val="ConsPlusNormal"/>
              <w:rPr>
                <w:sz w:val="20"/>
                <w:szCs w:val="20"/>
              </w:rPr>
            </w:pPr>
            <w:r w:rsidRPr="00371AEC">
              <w:rPr>
                <w:sz w:val="20"/>
                <w:szCs w:val="20"/>
              </w:rPr>
              <w:t>МП «Развитие образования»</w:t>
            </w:r>
          </w:p>
        </w:tc>
      </w:tr>
      <w:tr w:rsidR="00E8511D" w:rsidRPr="00940D11" w14:paraId="691B3C12" w14:textId="77777777" w:rsidTr="00F1427E">
        <w:trPr>
          <w:jc w:val="center"/>
        </w:trPr>
        <w:tc>
          <w:tcPr>
            <w:tcW w:w="684" w:type="dxa"/>
            <w:vMerge/>
            <w:tcBorders>
              <w:bottom w:val="nil"/>
            </w:tcBorders>
          </w:tcPr>
          <w:p w14:paraId="622FFE75"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bottom w:val="single" w:sz="4" w:space="0" w:color="auto"/>
            </w:tcBorders>
          </w:tcPr>
          <w:p w14:paraId="6641C88F" w14:textId="77777777" w:rsidR="00E8511D" w:rsidRPr="00940D11" w:rsidRDefault="00E8511D" w:rsidP="00F46770">
            <w:pPr>
              <w:pStyle w:val="ConsPlusNormal"/>
              <w:rPr>
                <w:sz w:val="20"/>
                <w:szCs w:val="20"/>
              </w:rPr>
            </w:pPr>
          </w:p>
        </w:tc>
        <w:tc>
          <w:tcPr>
            <w:tcW w:w="1266" w:type="dxa"/>
            <w:vMerge/>
            <w:tcBorders>
              <w:bottom w:val="single" w:sz="4" w:space="0" w:color="auto"/>
            </w:tcBorders>
            <w:shd w:val="clear" w:color="auto" w:fill="auto"/>
          </w:tcPr>
          <w:p w14:paraId="04B81209"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24988EF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tcBorders>
              <w:bottom w:val="single" w:sz="4" w:space="0" w:color="auto"/>
            </w:tcBorders>
            <w:vAlign w:val="center"/>
          </w:tcPr>
          <w:p w14:paraId="0BB0FC83"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tcBorders>
              <w:bottom w:val="single" w:sz="4" w:space="0" w:color="auto"/>
            </w:tcBorders>
            <w:vAlign w:val="center"/>
          </w:tcPr>
          <w:p w14:paraId="1FD3E736" w14:textId="77777777" w:rsidR="00E8511D" w:rsidRPr="00940D11" w:rsidRDefault="00E8511D" w:rsidP="00E0430A">
            <w:pPr>
              <w:pStyle w:val="ConsPlusNormal"/>
              <w:jc w:val="center"/>
              <w:rPr>
                <w:sz w:val="20"/>
                <w:szCs w:val="20"/>
              </w:rPr>
            </w:pPr>
            <w:r w:rsidRPr="00940D11">
              <w:rPr>
                <w:sz w:val="20"/>
                <w:szCs w:val="20"/>
              </w:rPr>
              <w:t>484</w:t>
            </w:r>
          </w:p>
        </w:tc>
        <w:tc>
          <w:tcPr>
            <w:tcW w:w="1230" w:type="dxa"/>
            <w:tcBorders>
              <w:bottom w:val="single" w:sz="4" w:space="0" w:color="auto"/>
            </w:tcBorders>
            <w:vAlign w:val="center"/>
          </w:tcPr>
          <w:p w14:paraId="1F59D03F"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5396BB41"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bottom w:val="single" w:sz="4" w:space="0" w:color="auto"/>
            </w:tcBorders>
            <w:shd w:val="clear" w:color="auto" w:fill="auto"/>
            <w:vAlign w:val="center"/>
          </w:tcPr>
          <w:p w14:paraId="589A998F" w14:textId="77777777" w:rsidR="00E8511D" w:rsidRPr="00940D11" w:rsidRDefault="00E8511D" w:rsidP="00E0430A">
            <w:pPr>
              <w:pStyle w:val="ConsPlusNormal"/>
              <w:jc w:val="center"/>
              <w:rPr>
                <w:sz w:val="20"/>
                <w:szCs w:val="20"/>
              </w:rPr>
            </w:pPr>
            <w:r w:rsidRPr="00940D11">
              <w:rPr>
                <w:sz w:val="20"/>
                <w:szCs w:val="20"/>
              </w:rPr>
              <w:t>484</w:t>
            </w:r>
          </w:p>
        </w:tc>
        <w:tc>
          <w:tcPr>
            <w:tcW w:w="3132" w:type="dxa"/>
            <w:vMerge/>
            <w:tcBorders>
              <w:bottom w:val="single" w:sz="4" w:space="0" w:color="auto"/>
            </w:tcBorders>
            <w:shd w:val="clear" w:color="auto" w:fill="auto"/>
          </w:tcPr>
          <w:p w14:paraId="3E01E0D6" w14:textId="77777777" w:rsidR="00E8511D" w:rsidRPr="00940D11" w:rsidRDefault="00E8511D" w:rsidP="00F46770">
            <w:pPr>
              <w:pStyle w:val="ConsPlusNormal"/>
              <w:rPr>
                <w:sz w:val="20"/>
                <w:szCs w:val="20"/>
              </w:rPr>
            </w:pPr>
          </w:p>
        </w:tc>
      </w:tr>
      <w:tr w:rsidR="00E8511D" w:rsidRPr="00940D11" w14:paraId="56C0FE36" w14:textId="77777777" w:rsidTr="00F1427E">
        <w:trPr>
          <w:jc w:val="center"/>
        </w:trPr>
        <w:tc>
          <w:tcPr>
            <w:tcW w:w="684" w:type="dxa"/>
            <w:vMerge/>
            <w:tcBorders>
              <w:bottom w:val="nil"/>
            </w:tcBorders>
          </w:tcPr>
          <w:p w14:paraId="54DC5F92"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bottom w:val="single" w:sz="4" w:space="0" w:color="auto"/>
            </w:tcBorders>
          </w:tcPr>
          <w:p w14:paraId="254B467F" w14:textId="77777777" w:rsidR="00E8511D" w:rsidRPr="00940D11" w:rsidRDefault="00E8511D" w:rsidP="00F46770">
            <w:pPr>
              <w:pStyle w:val="ConsPlusNormal"/>
              <w:rPr>
                <w:sz w:val="20"/>
                <w:szCs w:val="20"/>
              </w:rPr>
            </w:pPr>
          </w:p>
        </w:tc>
        <w:tc>
          <w:tcPr>
            <w:tcW w:w="1266" w:type="dxa"/>
            <w:vMerge/>
            <w:tcBorders>
              <w:bottom w:val="single" w:sz="4" w:space="0" w:color="auto"/>
            </w:tcBorders>
            <w:shd w:val="clear" w:color="auto" w:fill="auto"/>
          </w:tcPr>
          <w:p w14:paraId="53DC4389"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4417D0F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tcBorders>
              <w:bottom w:val="single" w:sz="4" w:space="0" w:color="auto"/>
            </w:tcBorders>
            <w:vAlign w:val="center"/>
          </w:tcPr>
          <w:p w14:paraId="60B84050"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tcBorders>
              <w:bottom w:val="single" w:sz="4" w:space="0" w:color="auto"/>
            </w:tcBorders>
            <w:vAlign w:val="center"/>
          </w:tcPr>
          <w:p w14:paraId="178819D4" w14:textId="77777777" w:rsidR="00E8511D" w:rsidRPr="00940D11" w:rsidRDefault="00E8511D" w:rsidP="00E0430A">
            <w:pPr>
              <w:pStyle w:val="ConsPlusNormal"/>
              <w:jc w:val="center"/>
              <w:rPr>
                <w:sz w:val="20"/>
                <w:szCs w:val="20"/>
              </w:rPr>
            </w:pPr>
            <w:r w:rsidRPr="00940D11">
              <w:rPr>
                <w:sz w:val="20"/>
                <w:szCs w:val="20"/>
              </w:rPr>
              <w:t>106</w:t>
            </w:r>
          </w:p>
        </w:tc>
        <w:tc>
          <w:tcPr>
            <w:tcW w:w="1230" w:type="dxa"/>
            <w:tcBorders>
              <w:bottom w:val="single" w:sz="4" w:space="0" w:color="auto"/>
            </w:tcBorders>
            <w:vAlign w:val="center"/>
          </w:tcPr>
          <w:p w14:paraId="5B53888B"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2EAA34FB"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bottom w:val="single" w:sz="4" w:space="0" w:color="auto"/>
            </w:tcBorders>
            <w:shd w:val="clear" w:color="auto" w:fill="auto"/>
            <w:vAlign w:val="center"/>
          </w:tcPr>
          <w:p w14:paraId="52BF5E05" w14:textId="77777777" w:rsidR="00E8511D" w:rsidRPr="00940D11" w:rsidRDefault="00E8511D" w:rsidP="00E0430A">
            <w:pPr>
              <w:pStyle w:val="ConsPlusNormal"/>
              <w:jc w:val="center"/>
              <w:rPr>
                <w:sz w:val="20"/>
                <w:szCs w:val="20"/>
              </w:rPr>
            </w:pPr>
            <w:r w:rsidRPr="00940D11">
              <w:rPr>
                <w:sz w:val="20"/>
                <w:szCs w:val="20"/>
              </w:rPr>
              <w:t>106</w:t>
            </w:r>
          </w:p>
        </w:tc>
        <w:tc>
          <w:tcPr>
            <w:tcW w:w="3132" w:type="dxa"/>
            <w:vMerge/>
            <w:tcBorders>
              <w:bottom w:val="single" w:sz="4" w:space="0" w:color="auto"/>
            </w:tcBorders>
            <w:shd w:val="clear" w:color="auto" w:fill="auto"/>
          </w:tcPr>
          <w:p w14:paraId="1286C1AE" w14:textId="77777777" w:rsidR="00E8511D" w:rsidRPr="00940D11" w:rsidRDefault="00E8511D" w:rsidP="00F46770">
            <w:pPr>
              <w:pStyle w:val="ConsPlusNormal"/>
              <w:rPr>
                <w:sz w:val="20"/>
                <w:szCs w:val="20"/>
              </w:rPr>
            </w:pPr>
          </w:p>
        </w:tc>
      </w:tr>
      <w:tr w:rsidR="00E8511D" w:rsidRPr="00940D11" w14:paraId="26C9BE1A" w14:textId="77777777" w:rsidTr="00F1427E">
        <w:trPr>
          <w:jc w:val="center"/>
        </w:trPr>
        <w:tc>
          <w:tcPr>
            <w:tcW w:w="684" w:type="dxa"/>
            <w:vMerge/>
            <w:tcBorders>
              <w:bottom w:val="nil"/>
            </w:tcBorders>
          </w:tcPr>
          <w:p w14:paraId="44E53AD4"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bottom w:val="single" w:sz="4" w:space="0" w:color="auto"/>
            </w:tcBorders>
          </w:tcPr>
          <w:p w14:paraId="290EAF5C" w14:textId="77777777" w:rsidR="00E8511D" w:rsidRPr="00940D11" w:rsidRDefault="00E8511D" w:rsidP="00F46770">
            <w:pPr>
              <w:pStyle w:val="ConsPlusNormal"/>
              <w:rPr>
                <w:sz w:val="20"/>
                <w:szCs w:val="20"/>
              </w:rPr>
            </w:pPr>
          </w:p>
        </w:tc>
        <w:tc>
          <w:tcPr>
            <w:tcW w:w="1266" w:type="dxa"/>
            <w:vMerge/>
            <w:tcBorders>
              <w:bottom w:val="single" w:sz="4" w:space="0" w:color="auto"/>
            </w:tcBorders>
            <w:shd w:val="clear" w:color="auto" w:fill="auto"/>
          </w:tcPr>
          <w:p w14:paraId="336A15D1"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07D3D203"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tcBorders>
              <w:bottom w:val="single" w:sz="4" w:space="0" w:color="auto"/>
            </w:tcBorders>
            <w:vAlign w:val="center"/>
          </w:tcPr>
          <w:p w14:paraId="642C83D2" w14:textId="77777777" w:rsidR="00E8511D" w:rsidRPr="00940D11" w:rsidRDefault="00E8511D" w:rsidP="00E0430A">
            <w:pPr>
              <w:pStyle w:val="ConsPlusNormal"/>
              <w:jc w:val="center"/>
              <w:rPr>
                <w:sz w:val="20"/>
                <w:szCs w:val="20"/>
              </w:rPr>
            </w:pPr>
            <w:r w:rsidRPr="00940D11">
              <w:rPr>
                <w:sz w:val="20"/>
                <w:szCs w:val="20"/>
              </w:rPr>
              <w:t>Объектов</w:t>
            </w:r>
          </w:p>
        </w:tc>
        <w:tc>
          <w:tcPr>
            <w:tcW w:w="1321" w:type="dxa"/>
            <w:tcBorders>
              <w:bottom w:val="single" w:sz="4" w:space="0" w:color="auto"/>
            </w:tcBorders>
            <w:vAlign w:val="center"/>
          </w:tcPr>
          <w:p w14:paraId="1AC9FB1D" w14:textId="77777777" w:rsidR="00E8511D" w:rsidRPr="00940D11" w:rsidRDefault="00E8511D" w:rsidP="00E0430A">
            <w:pPr>
              <w:pStyle w:val="ConsPlusNormal"/>
              <w:jc w:val="center"/>
              <w:rPr>
                <w:sz w:val="20"/>
                <w:szCs w:val="20"/>
              </w:rPr>
            </w:pPr>
            <w:r w:rsidRPr="00940D11">
              <w:rPr>
                <w:sz w:val="20"/>
                <w:szCs w:val="20"/>
              </w:rPr>
              <w:t>1</w:t>
            </w:r>
          </w:p>
        </w:tc>
        <w:tc>
          <w:tcPr>
            <w:tcW w:w="1230" w:type="dxa"/>
            <w:tcBorders>
              <w:bottom w:val="single" w:sz="4" w:space="0" w:color="auto"/>
            </w:tcBorders>
            <w:vAlign w:val="center"/>
          </w:tcPr>
          <w:p w14:paraId="51B3499F"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661C3A8B"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bottom w:val="single" w:sz="4" w:space="0" w:color="auto"/>
            </w:tcBorders>
            <w:shd w:val="clear" w:color="auto" w:fill="auto"/>
            <w:vAlign w:val="center"/>
          </w:tcPr>
          <w:p w14:paraId="63FEC1E8" w14:textId="77777777" w:rsidR="00E8511D" w:rsidRPr="00940D11" w:rsidRDefault="00E8511D" w:rsidP="00E0430A">
            <w:pPr>
              <w:pStyle w:val="ConsPlusNormal"/>
              <w:jc w:val="center"/>
              <w:rPr>
                <w:sz w:val="20"/>
                <w:szCs w:val="20"/>
              </w:rPr>
            </w:pPr>
            <w:r w:rsidRPr="00940D11">
              <w:rPr>
                <w:sz w:val="20"/>
                <w:szCs w:val="20"/>
              </w:rPr>
              <w:t>1</w:t>
            </w:r>
          </w:p>
        </w:tc>
        <w:tc>
          <w:tcPr>
            <w:tcW w:w="3132" w:type="dxa"/>
            <w:vMerge/>
            <w:tcBorders>
              <w:bottom w:val="single" w:sz="4" w:space="0" w:color="auto"/>
            </w:tcBorders>
            <w:shd w:val="clear" w:color="auto" w:fill="auto"/>
          </w:tcPr>
          <w:p w14:paraId="3F61D233" w14:textId="77777777" w:rsidR="00E8511D" w:rsidRPr="00940D11" w:rsidRDefault="00E8511D" w:rsidP="00F46770">
            <w:pPr>
              <w:pStyle w:val="ConsPlusNormal"/>
              <w:rPr>
                <w:sz w:val="20"/>
                <w:szCs w:val="20"/>
              </w:rPr>
            </w:pPr>
          </w:p>
        </w:tc>
      </w:tr>
      <w:tr w:rsidR="00E8511D" w:rsidRPr="00940D11" w14:paraId="532D7861" w14:textId="77777777" w:rsidTr="00F1427E">
        <w:trPr>
          <w:jc w:val="center"/>
        </w:trPr>
        <w:tc>
          <w:tcPr>
            <w:tcW w:w="684" w:type="dxa"/>
            <w:vMerge/>
            <w:tcBorders>
              <w:bottom w:val="nil"/>
            </w:tcBorders>
          </w:tcPr>
          <w:p w14:paraId="248EC18A"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bottom w:val="single" w:sz="4" w:space="0" w:color="auto"/>
            </w:tcBorders>
          </w:tcPr>
          <w:p w14:paraId="13A399A9" w14:textId="77777777" w:rsidR="00E8511D" w:rsidRPr="00940D11" w:rsidRDefault="00E8511D" w:rsidP="00F46770">
            <w:pPr>
              <w:pStyle w:val="ConsPlusNormal"/>
              <w:rPr>
                <w:sz w:val="20"/>
                <w:szCs w:val="20"/>
              </w:rPr>
            </w:pPr>
          </w:p>
        </w:tc>
        <w:tc>
          <w:tcPr>
            <w:tcW w:w="1266" w:type="dxa"/>
            <w:vMerge/>
            <w:tcBorders>
              <w:bottom w:val="single" w:sz="4" w:space="0" w:color="auto"/>
            </w:tcBorders>
            <w:shd w:val="clear" w:color="auto" w:fill="auto"/>
          </w:tcPr>
          <w:p w14:paraId="064AA9A9"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795B73E2"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tcBorders>
              <w:bottom w:val="single" w:sz="4" w:space="0" w:color="auto"/>
            </w:tcBorders>
            <w:vAlign w:val="center"/>
          </w:tcPr>
          <w:p w14:paraId="4479ADD9"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tcBorders>
              <w:bottom w:val="single" w:sz="4" w:space="0" w:color="auto"/>
            </w:tcBorders>
            <w:vAlign w:val="center"/>
          </w:tcPr>
          <w:p w14:paraId="0B0F2458" w14:textId="77777777" w:rsidR="00E8511D" w:rsidRPr="00940D11" w:rsidRDefault="00E8511D" w:rsidP="00E0430A">
            <w:pPr>
              <w:pStyle w:val="ConsPlusNormal"/>
              <w:jc w:val="center"/>
              <w:rPr>
                <w:sz w:val="20"/>
                <w:szCs w:val="20"/>
              </w:rPr>
            </w:pPr>
            <w:r w:rsidRPr="00940D11">
              <w:rPr>
                <w:sz w:val="20"/>
                <w:szCs w:val="20"/>
              </w:rPr>
              <w:t>425</w:t>
            </w:r>
          </w:p>
        </w:tc>
        <w:tc>
          <w:tcPr>
            <w:tcW w:w="1230" w:type="dxa"/>
            <w:tcBorders>
              <w:bottom w:val="single" w:sz="4" w:space="0" w:color="auto"/>
            </w:tcBorders>
            <w:vAlign w:val="center"/>
          </w:tcPr>
          <w:p w14:paraId="5EF1F485"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033E8722"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bottom w:val="single" w:sz="4" w:space="0" w:color="auto"/>
            </w:tcBorders>
            <w:shd w:val="clear" w:color="auto" w:fill="auto"/>
            <w:vAlign w:val="center"/>
          </w:tcPr>
          <w:p w14:paraId="10D2DDA6" w14:textId="77777777" w:rsidR="00E8511D" w:rsidRPr="00940D11" w:rsidRDefault="00E8511D" w:rsidP="00E0430A">
            <w:pPr>
              <w:pStyle w:val="ConsPlusNormal"/>
              <w:jc w:val="center"/>
              <w:rPr>
                <w:sz w:val="20"/>
                <w:szCs w:val="20"/>
              </w:rPr>
            </w:pPr>
            <w:r w:rsidRPr="00940D11">
              <w:rPr>
                <w:sz w:val="20"/>
                <w:szCs w:val="20"/>
              </w:rPr>
              <w:t>425</w:t>
            </w:r>
          </w:p>
        </w:tc>
        <w:tc>
          <w:tcPr>
            <w:tcW w:w="3132" w:type="dxa"/>
            <w:vMerge/>
            <w:tcBorders>
              <w:bottom w:val="single" w:sz="4" w:space="0" w:color="auto"/>
            </w:tcBorders>
            <w:shd w:val="clear" w:color="auto" w:fill="auto"/>
          </w:tcPr>
          <w:p w14:paraId="048DE8ED" w14:textId="77777777" w:rsidR="00E8511D" w:rsidRPr="00940D11" w:rsidRDefault="00E8511D" w:rsidP="00F46770">
            <w:pPr>
              <w:pStyle w:val="ConsPlusNormal"/>
              <w:rPr>
                <w:sz w:val="20"/>
                <w:szCs w:val="20"/>
              </w:rPr>
            </w:pPr>
          </w:p>
        </w:tc>
      </w:tr>
      <w:tr w:rsidR="00E8511D" w:rsidRPr="00940D11" w14:paraId="00AC7E25" w14:textId="77777777" w:rsidTr="00F1427E">
        <w:trPr>
          <w:jc w:val="center"/>
        </w:trPr>
        <w:tc>
          <w:tcPr>
            <w:tcW w:w="684" w:type="dxa"/>
            <w:vMerge/>
            <w:tcBorders>
              <w:bottom w:val="nil"/>
            </w:tcBorders>
          </w:tcPr>
          <w:p w14:paraId="1270087E"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bottom w:val="single" w:sz="4" w:space="0" w:color="auto"/>
            </w:tcBorders>
          </w:tcPr>
          <w:p w14:paraId="6F0288C9" w14:textId="77777777" w:rsidR="00E8511D" w:rsidRPr="00940D11" w:rsidRDefault="00E8511D" w:rsidP="00F46770">
            <w:pPr>
              <w:pStyle w:val="ConsPlusNormal"/>
              <w:rPr>
                <w:sz w:val="20"/>
                <w:szCs w:val="20"/>
              </w:rPr>
            </w:pPr>
          </w:p>
        </w:tc>
        <w:tc>
          <w:tcPr>
            <w:tcW w:w="1266" w:type="dxa"/>
            <w:vMerge/>
            <w:tcBorders>
              <w:bottom w:val="single" w:sz="4" w:space="0" w:color="auto"/>
            </w:tcBorders>
            <w:shd w:val="clear" w:color="auto" w:fill="auto"/>
          </w:tcPr>
          <w:p w14:paraId="4F467E01"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5E5CD749"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tcBorders>
              <w:bottom w:val="single" w:sz="4" w:space="0" w:color="auto"/>
            </w:tcBorders>
            <w:vAlign w:val="center"/>
          </w:tcPr>
          <w:p w14:paraId="2ABBED14" w14:textId="77777777" w:rsidR="00E8511D" w:rsidRPr="00940D11" w:rsidRDefault="00E8511D" w:rsidP="00E0430A">
            <w:pPr>
              <w:pStyle w:val="ConsPlusNormal"/>
              <w:jc w:val="center"/>
              <w:rPr>
                <w:sz w:val="20"/>
                <w:szCs w:val="20"/>
              </w:rPr>
            </w:pPr>
            <w:r w:rsidRPr="00940D11">
              <w:rPr>
                <w:sz w:val="20"/>
                <w:szCs w:val="20"/>
              </w:rPr>
              <w:t>Кв. м плоскости пола</w:t>
            </w:r>
          </w:p>
        </w:tc>
        <w:tc>
          <w:tcPr>
            <w:tcW w:w="1321" w:type="dxa"/>
            <w:tcBorders>
              <w:bottom w:val="single" w:sz="4" w:space="0" w:color="auto"/>
            </w:tcBorders>
            <w:vAlign w:val="center"/>
          </w:tcPr>
          <w:p w14:paraId="0682DEC7" w14:textId="77777777" w:rsidR="00E8511D" w:rsidRPr="00940D11" w:rsidRDefault="00E8511D" w:rsidP="00E0430A">
            <w:pPr>
              <w:pStyle w:val="ConsPlusNormal"/>
              <w:jc w:val="center"/>
              <w:rPr>
                <w:sz w:val="20"/>
                <w:szCs w:val="20"/>
              </w:rPr>
            </w:pPr>
            <w:r w:rsidRPr="00940D11">
              <w:rPr>
                <w:sz w:val="20"/>
                <w:szCs w:val="20"/>
              </w:rPr>
              <w:t>425</w:t>
            </w:r>
          </w:p>
        </w:tc>
        <w:tc>
          <w:tcPr>
            <w:tcW w:w="1230" w:type="dxa"/>
            <w:tcBorders>
              <w:bottom w:val="single" w:sz="4" w:space="0" w:color="auto"/>
            </w:tcBorders>
            <w:vAlign w:val="center"/>
          </w:tcPr>
          <w:p w14:paraId="65A928D8"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2590DB49"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bottom w:val="single" w:sz="4" w:space="0" w:color="auto"/>
            </w:tcBorders>
            <w:shd w:val="clear" w:color="auto" w:fill="auto"/>
            <w:vAlign w:val="center"/>
          </w:tcPr>
          <w:p w14:paraId="413939D0" w14:textId="77777777" w:rsidR="00E8511D" w:rsidRPr="00940D11" w:rsidRDefault="00E8511D" w:rsidP="00E0430A">
            <w:pPr>
              <w:pStyle w:val="ConsPlusNormal"/>
              <w:jc w:val="center"/>
              <w:rPr>
                <w:sz w:val="20"/>
                <w:szCs w:val="20"/>
              </w:rPr>
            </w:pPr>
            <w:r w:rsidRPr="00940D11">
              <w:rPr>
                <w:sz w:val="20"/>
                <w:szCs w:val="20"/>
              </w:rPr>
              <w:t>425</w:t>
            </w:r>
          </w:p>
        </w:tc>
        <w:tc>
          <w:tcPr>
            <w:tcW w:w="3132" w:type="dxa"/>
            <w:vMerge/>
            <w:tcBorders>
              <w:bottom w:val="single" w:sz="4" w:space="0" w:color="auto"/>
            </w:tcBorders>
            <w:shd w:val="clear" w:color="auto" w:fill="auto"/>
          </w:tcPr>
          <w:p w14:paraId="4B6BC68A" w14:textId="77777777" w:rsidR="00E8511D" w:rsidRPr="00940D11" w:rsidRDefault="00E8511D" w:rsidP="00F46770">
            <w:pPr>
              <w:pStyle w:val="ConsPlusNormal"/>
              <w:rPr>
                <w:sz w:val="20"/>
                <w:szCs w:val="20"/>
              </w:rPr>
            </w:pPr>
          </w:p>
        </w:tc>
      </w:tr>
      <w:tr w:rsidR="00E8511D" w:rsidRPr="00940D11" w14:paraId="43D19496" w14:textId="77777777" w:rsidTr="00F1427E">
        <w:tblPrEx>
          <w:tblBorders>
            <w:insideH w:val="nil"/>
          </w:tblBorders>
        </w:tblPrEx>
        <w:trPr>
          <w:jc w:val="center"/>
        </w:trPr>
        <w:tc>
          <w:tcPr>
            <w:tcW w:w="684" w:type="dxa"/>
            <w:vMerge/>
            <w:tcBorders>
              <w:bottom w:val="nil"/>
            </w:tcBorders>
          </w:tcPr>
          <w:p w14:paraId="746FF508"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tcBorders>
              <w:top w:val="single" w:sz="4" w:space="0" w:color="auto"/>
              <w:bottom w:val="single" w:sz="4" w:space="0" w:color="auto"/>
            </w:tcBorders>
          </w:tcPr>
          <w:p w14:paraId="06181877" w14:textId="77777777" w:rsidR="00E8511D" w:rsidRPr="00940D11" w:rsidRDefault="00E8511D" w:rsidP="00F46770">
            <w:pPr>
              <w:pStyle w:val="ConsPlusNormal"/>
              <w:rPr>
                <w:sz w:val="20"/>
                <w:szCs w:val="20"/>
              </w:rPr>
            </w:pPr>
          </w:p>
        </w:tc>
        <w:tc>
          <w:tcPr>
            <w:tcW w:w="1266" w:type="dxa"/>
            <w:vMerge/>
            <w:tcBorders>
              <w:top w:val="single" w:sz="4" w:space="0" w:color="auto"/>
              <w:bottom w:val="single" w:sz="4" w:space="0" w:color="auto"/>
            </w:tcBorders>
            <w:shd w:val="clear" w:color="auto" w:fill="auto"/>
          </w:tcPr>
          <w:p w14:paraId="656F431A" w14:textId="77777777" w:rsidR="00E8511D" w:rsidRPr="00940D11" w:rsidRDefault="00E8511D" w:rsidP="00F46770">
            <w:pPr>
              <w:pStyle w:val="ConsPlusNormal"/>
              <w:rPr>
                <w:sz w:val="20"/>
                <w:szCs w:val="20"/>
              </w:rPr>
            </w:pPr>
          </w:p>
        </w:tc>
        <w:tc>
          <w:tcPr>
            <w:tcW w:w="3005" w:type="dxa"/>
            <w:tcBorders>
              <w:top w:val="single" w:sz="4" w:space="0" w:color="auto"/>
              <w:bottom w:val="single" w:sz="4" w:space="0" w:color="auto"/>
            </w:tcBorders>
            <w:vAlign w:val="center"/>
          </w:tcPr>
          <w:p w14:paraId="786E2D49"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top w:val="single" w:sz="4" w:space="0" w:color="auto"/>
              <w:bottom w:val="single" w:sz="4" w:space="0" w:color="auto"/>
            </w:tcBorders>
            <w:vAlign w:val="center"/>
          </w:tcPr>
          <w:p w14:paraId="35CC387D" w14:textId="77777777" w:rsidR="00E8511D" w:rsidRPr="00940D11" w:rsidRDefault="00E8511D" w:rsidP="00E0430A">
            <w:pPr>
              <w:pStyle w:val="ConsPlusNormal"/>
              <w:jc w:val="center"/>
              <w:rPr>
                <w:sz w:val="20"/>
                <w:szCs w:val="20"/>
              </w:rPr>
            </w:pPr>
            <w:r w:rsidRPr="00940D11">
              <w:rPr>
                <w:sz w:val="20"/>
                <w:szCs w:val="20"/>
              </w:rPr>
              <w:t>Кв. м зеркала воды</w:t>
            </w:r>
          </w:p>
        </w:tc>
        <w:tc>
          <w:tcPr>
            <w:tcW w:w="1321" w:type="dxa"/>
            <w:tcBorders>
              <w:top w:val="single" w:sz="4" w:space="0" w:color="auto"/>
              <w:bottom w:val="single" w:sz="4" w:space="0" w:color="auto"/>
            </w:tcBorders>
            <w:vAlign w:val="center"/>
          </w:tcPr>
          <w:p w14:paraId="769FEDB2" w14:textId="77777777" w:rsidR="00E8511D" w:rsidRPr="00940D11" w:rsidRDefault="00E8511D" w:rsidP="00E0430A">
            <w:pPr>
              <w:pStyle w:val="ConsPlusNormal"/>
              <w:jc w:val="center"/>
              <w:rPr>
                <w:sz w:val="20"/>
                <w:szCs w:val="20"/>
              </w:rPr>
            </w:pPr>
            <w:r w:rsidRPr="00940D11">
              <w:rPr>
                <w:sz w:val="20"/>
                <w:szCs w:val="20"/>
              </w:rPr>
              <w:t>133</w:t>
            </w:r>
          </w:p>
        </w:tc>
        <w:tc>
          <w:tcPr>
            <w:tcW w:w="1230" w:type="dxa"/>
            <w:tcBorders>
              <w:top w:val="single" w:sz="4" w:space="0" w:color="auto"/>
              <w:bottom w:val="single" w:sz="4" w:space="0" w:color="auto"/>
            </w:tcBorders>
            <w:vAlign w:val="center"/>
          </w:tcPr>
          <w:p w14:paraId="706EC125"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top w:val="single" w:sz="4" w:space="0" w:color="auto"/>
              <w:bottom w:val="single" w:sz="4" w:space="0" w:color="auto"/>
            </w:tcBorders>
            <w:shd w:val="clear" w:color="auto" w:fill="auto"/>
            <w:vAlign w:val="center"/>
          </w:tcPr>
          <w:p w14:paraId="63F48F77"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top w:val="single" w:sz="4" w:space="0" w:color="auto"/>
              <w:bottom w:val="single" w:sz="4" w:space="0" w:color="auto"/>
            </w:tcBorders>
            <w:shd w:val="clear" w:color="auto" w:fill="auto"/>
            <w:vAlign w:val="center"/>
          </w:tcPr>
          <w:p w14:paraId="3830BF24" w14:textId="77777777" w:rsidR="00E8511D" w:rsidRPr="00940D11" w:rsidRDefault="00E8511D" w:rsidP="00E0430A">
            <w:pPr>
              <w:pStyle w:val="ConsPlusNormal"/>
              <w:jc w:val="center"/>
              <w:rPr>
                <w:sz w:val="20"/>
                <w:szCs w:val="20"/>
              </w:rPr>
            </w:pPr>
            <w:r w:rsidRPr="00940D11">
              <w:rPr>
                <w:sz w:val="20"/>
                <w:szCs w:val="20"/>
              </w:rPr>
              <w:t>133</w:t>
            </w:r>
          </w:p>
        </w:tc>
        <w:tc>
          <w:tcPr>
            <w:tcW w:w="3132" w:type="dxa"/>
            <w:vMerge/>
            <w:tcBorders>
              <w:top w:val="single" w:sz="4" w:space="0" w:color="auto"/>
              <w:bottom w:val="single" w:sz="4" w:space="0" w:color="auto"/>
            </w:tcBorders>
            <w:shd w:val="clear" w:color="auto" w:fill="auto"/>
          </w:tcPr>
          <w:p w14:paraId="4121AC08" w14:textId="77777777" w:rsidR="00E8511D" w:rsidRPr="00940D11" w:rsidRDefault="00E8511D" w:rsidP="00F46770">
            <w:pPr>
              <w:pStyle w:val="ConsPlusNormal"/>
              <w:rPr>
                <w:sz w:val="20"/>
                <w:szCs w:val="20"/>
              </w:rPr>
            </w:pPr>
          </w:p>
        </w:tc>
      </w:tr>
      <w:tr w:rsidR="00E8511D" w:rsidRPr="00940D11" w14:paraId="40EB8416" w14:textId="77777777" w:rsidTr="00F1427E">
        <w:trPr>
          <w:jc w:val="center"/>
        </w:trPr>
        <w:tc>
          <w:tcPr>
            <w:tcW w:w="684" w:type="dxa"/>
            <w:vMerge w:val="restart"/>
            <w:tcBorders>
              <w:bottom w:val="nil"/>
            </w:tcBorders>
            <w:vAlign w:val="center"/>
          </w:tcPr>
          <w:p w14:paraId="5A3E04A0"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tcBorders>
              <w:bottom w:val="single" w:sz="4" w:space="0" w:color="auto"/>
            </w:tcBorders>
            <w:vAlign w:val="center"/>
          </w:tcPr>
          <w:p w14:paraId="18444891" w14:textId="77777777" w:rsidR="00E8511D" w:rsidRPr="00940D11" w:rsidRDefault="00E8511D" w:rsidP="00F46770">
            <w:pPr>
              <w:pStyle w:val="ConsPlusNormal"/>
              <w:rPr>
                <w:sz w:val="20"/>
                <w:szCs w:val="20"/>
              </w:rPr>
            </w:pPr>
            <w:r w:rsidRPr="00940D11">
              <w:rPr>
                <w:sz w:val="20"/>
                <w:szCs w:val="20"/>
              </w:rPr>
              <w:t>6164</w:t>
            </w:r>
          </w:p>
        </w:tc>
        <w:tc>
          <w:tcPr>
            <w:tcW w:w="1266" w:type="dxa"/>
            <w:vMerge w:val="restart"/>
            <w:tcBorders>
              <w:bottom w:val="single" w:sz="4" w:space="0" w:color="auto"/>
            </w:tcBorders>
            <w:shd w:val="clear" w:color="auto" w:fill="auto"/>
            <w:vAlign w:val="center"/>
          </w:tcPr>
          <w:p w14:paraId="0EA09F5F" w14:textId="77777777" w:rsidR="00E8511D" w:rsidRPr="00940D11" w:rsidRDefault="001A1954" w:rsidP="00F46770">
            <w:pPr>
              <w:pStyle w:val="ConsPlusNormal"/>
              <w:rPr>
                <w:sz w:val="20"/>
                <w:szCs w:val="20"/>
              </w:rPr>
            </w:pPr>
            <w:r>
              <w:rPr>
                <w:sz w:val="20"/>
                <w:szCs w:val="20"/>
              </w:rPr>
              <w:t>Первая очередь</w:t>
            </w:r>
          </w:p>
        </w:tc>
        <w:tc>
          <w:tcPr>
            <w:tcW w:w="3005" w:type="dxa"/>
            <w:tcBorders>
              <w:bottom w:val="single" w:sz="4" w:space="0" w:color="auto"/>
            </w:tcBorders>
            <w:vAlign w:val="center"/>
          </w:tcPr>
          <w:p w14:paraId="430EB7EF" w14:textId="77777777" w:rsidR="00E8511D" w:rsidRPr="00940D11" w:rsidRDefault="00E8511D" w:rsidP="00F46770">
            <w:pPr>
              <w:pStyle w:val="ConsPlusNormal"/>
              <w:rPr>
                <w:sz w:val="20"/>
                <w:szCs w:val="20"/>
              </w:rPr>
            </w:pPr>
            <w:r w:rsidRPr="00940D11">
              <w:rPr>
                <w:sz w:val="20"/>
                <w:szCs w:val="20"/>
              </w:rPr>
              <w:t>Дошкольные образовательные организации</w:t>
            </w:r>
          </w:p>
        </w:tc>
        <w:tc>
          <w:tcPr>
            <w:tcW w:w="1247" w:type="dxa"/>
            <w:tcBorders>
              <w:bottom w:val="single" w:sz="4" w:space="0" w:color="auto"/>
            </w:tcBorders>
            <w:vAlign w:val="center"/>
          </w:tcPr>
          <w:p w14:paraId="26B31D0C"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tcBorders>
              <w:bottom w:val="single" w:sz="4" w:space="0" w:color="auto"/>
            </w:tcBorders>
            <w:vAlign w:val="center"/>
          </w:tcPr>
          <w:p w14:paraId="406E2B4D" w14:textId="77777777" w:rsidR="00E8511D" w:rsidRPr="00940D11" w:rsidRDefault="00E8511D" w:rsidP="00E0430A">
            <w:pPr>
              <w:pStyle w:val="ConsPlusNormal"/>
              <w:jc w:val="center"/>
              <w:rPr>
                <w:sz w:val="20"/>
                <w:szCs w:val="20"/>
              </w:rPr>
            </w:pPr>
            <w:r w:rsidRPr="00940D11">
              <w:rPr>
                <w:sz w:val="20"/>
                <w:szCs w:val="20"/>
              </w:rPr>
              <w:t>94</w:t>
            </w:r>
          </w:p>
        </w:tc>
        <w:tc>
          <w:tcPr>
            <w:tcW w:w="1230" w:type="dxa"/>
            <w:tcBorders>
              <w:bottom w:val="single" w:sz="4" w:space="0" w:color="auto"/>
            </w:tcBorders>
            <w:vAlign w:val="center"/>
          </w:tcPr>
          <w:p w14:paraId="5D800FEC"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14EFC09B" w14:textId="77777777" w:rsidR="00E8511D" w:rsidRPr="00940D11" w:rsidRDefault="001A1954" w:rsidP="00E0430A">
            <w:pPr>
              <w:pStyle w:val="ConsPlusNormal"/>
              <w:jc w:val="center"/>
              <w:rPr>
                <w:sz w:val="20"/>
                <w:szCs w:val="20"/>
              </w:rPr>
            </w:pPr>
            <w:r>
              <w:rPr>
                <w:sz w:val="20"/>
                <w:szCs w:val="20"/>
              </w:rPr>
              <w:t>260</w:t>
            </w:r>
          </w:p>
        </w:tc>
        <w:tc>
          <w:tcPr>
            <w:tcW w:w="1474" w:type="dxa"/>
            <w:tcBorders>
              <w:bottom w:val="single" w:sz="4" w:space="0" w:color="auto"/>
            </w:tcBorders>
            <w:shd w:val="clear" w:color="auto" w:fill="auto"/>
            <w:vAlign w:val="center"/>
          </w:tcPr>
          <w:p w14:paraId="4CBCB50D" w14:textId="77777777" w:rsidR="00E8511D" w:rsidRPr="00940D11" w:rsidRDefault="001A1954" w:rsidP="00E0430A">
            <w:pPr>
              <w:pStyle w:val="ConsPlusNormal"/>
              <w:jc w:val="center"/>
              <w:rPr>
                <w:sz w:val="20"/>
                <w:szCs w:val="20"/>
              </w:rPr>
            </w:pPr>
            <w:r>
              <w:rPr>
                <w:sz w:val="20"/>
                <w:szCs w:val="20"/>
              </w:rPr>
              <w:t>-</w:t>
            </w:r>
          </w:p>
        </w:tc>
        <w:tc>
          <w:tcPr>
            <w:tcW w:w="3132" w:type="dxa"/>
            <w:vMerge w:val="restart"/>
            <w:tcBorders>
              <w:bottom w:val="single" w:sz="4" w:space="0" w:color="auto"/>
            </w:tcBorders>
            <w:shd w:val="clear" w:color="auto" w:fill="auto"/>
            <w:vAlign w:val="center"/>
          </w:tcPr>
          <w:p w14:paraId="7E7A9D25" w14:textId="77777777" w:rsidR="00E8511D" w:rsidRPr="00940D11" w:rsidRDefault="001A1954" w:rsidP="00F46770">
            <w:pPr>
              <w:pStyle w:val="ConsPlusNormal"/>
              <w:rPr>
                <w:sz w:val="20"/>
                <w:szCs w:val="20"/>
              </w:rPr>
            </w:pPr>
            <w:r w:rsidRPr="001A1954">
              <w:rPr>
                <w:sz w:val="20"/>
                <w:szCs w:val="20"/>
              </w:rPr>
              <w:t>МП «Развитие образования»</w:t>
            </w:r>
          </w:p>
        </w:tc>
      </w:tr>
      <w:tr w:rsidR="00E8511D" w:rsidRPr="00940D11" w14:paraId="70AD7C1B" w14:textId="77777777" w:rsidTr="00F1427E">
        <w:trPr>
          <w:jc w:val="center"/>
        </w:trPr>
        <w:tc>
          <w:tcPr>
            <w:tcW w:w="684" w:type="dxa"/>
            <w:vMerge/>
            <w:tcBorders>
              <w:bottom w:val="nil"/>
            </w:tcBorders>
          </w:tcPr>
          <w:p w14:paraId="26370C59" w14:textId="77777777" w:rsidR="00E8511D" w:rsidRPr="00940D11" w:rsidRDefault="00E8511D" w:rsidP="00F46770">
            <w:pPr>
              <w:pStyle w:val="ConsPlusNormal"/>
              <w:rPr>
                <w:sz w:val="20"/>
                <w:szCs w:val="20"/>
              </w:rPr>
            </w:pPr>
          </w:p>
        </w:tc>
        <w:tc>
          <w:tcPr>
            <w:tcW w:w="851" w:type="dxa"/>
            <w:vMerge/>
            <w:tcBorders>
              <w:top w:val="single" w:sz="4" w:space="0" w:color="auto"/>
              <w:bottom w:val="nil"/>
            </w:tcBorders>
          </w:tcPr>
          <w:p w14:paraId="28E16955" w14:textId="77777777" w:rsidR="00E8511D" w:rsidRPr="00940D11" w:rsidRDefault="00E8511D" w:rsidP="00F46770">
            <w:pPr>
              <w:pStyle w:val="ConsPlusNormal"/>
              <w:rPr>
                <w:sz w:val="20"/>
                <w:szCs w:val="20"/>
              </w:rPr>
            </w:pPr>
          </w:p>
        </w:tc>
        <w:tc>
          <w:tcPr>
            <w:tcW w:w="1266" w:type="dxa"/>
            <w:vMerge/>
            <w:tcBorders>
              <w:top w:val="single" w:sz="4" w:space="0" w:color="auto"/>
              <w:bottom w:val="nil"/>
            </w:tcBorders>
            <w:shd w:val="clear" w:color="auto" w:fill="auto"/>
          </w:tcPr>
          <w:p w14:paraId="6A92A1CA" w14:textId="77777777" w:rsidR="00E8511D" w:rsidRPr="00940D11" w:rsidRDefault="00E8511D" w:rsidP="00F46770">
            <w:pPr>
              <w:pStyle w:val="ConsPlusNormal"/>
              <w:rPr>
                <w:sz w:val="20"/>
                <w:szCs w:val="20"/>
              </w:rPr>
            </w:pPr>
          </w:p>
        </w:tc>
        <w:tc>
          <w:tcPr>
            <w:tcW w:w="3005" w:type="dxa"/>
            <w:tcBorders>
              <w:top w:val="single" w:sz="4" w:space="0" w:color="auto"/>
            </w:tcBorders>
            <w:vAlign w:val="center"/>
          </w:tcPr>
          <w:p w14:paraId="1655C044"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tcBorders>
              <w:top w:val="single" w:sz="4" w:space="0" w:color="auto"/>
            </w:tcBorders>
            <w:vAlign w:val="center"/>
          </w:tcPr>
          <w:p w14:paraId="72BDAA2C"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tcBorders>
              <w:top w:val="single" w:sz="4" w:space="0" w:color="auto"/>
            </w:tcBorders>
            <w:vAlign w:val="center"/>
          </w:tcPr>
          <w:p w14:paraId="71364009" w14:textId="77777777" w:rsidR="00E8511D" w:rsidRPr="00940D11" w:rsidRDefault="00E8511D" w:rsidP="00E0430A">
            <w:pPr>
              <w:pStyle w:val="ConsPlusNormal"/>
              <w:jc w:val="center"/>
              <w:rPr>
                <w:sz w:val="20"/>
                <w:szCs w:val="20"/>
              </w:rPr>
            </w:pPr>
            <w:r w:rsidRPr="00940D11">
              <w:rPr>
                <w:sz w:val="20"/>
                <w:szCs w:val="20"/>
              </w:rPr>
              <w:t>203</w:t>
            </w:r>
          </w:p>
        </w:tc>
        <w:tc>
          <w:tcPr>
            <w:tcW w:w="1230" w:type="dxa"/>
            <w:tcBorders>
              <w:top w:val="single" w:sz="4" w:space="0" w:color="auto"/>
            </w:tcBorders>
            <w:vAlign w:val="center"/>
          </w:tcPr>
          <w:p w14:paraId="49438265"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top w:val="single" w:sz="4" w:space="0" w:color="auto"/>
            </w:tcBorders>
            <w:shd w:val="clear" w:color="auto" w:fill="auto"/>
            <w:vAlign w:val="center"/>
          </w:tcPr>
          <w:p w14:paraId="3DEE3089" w14:textId="77777777" w:rsidR="00E8511D" w:rsidRPr="00940D11" w:rsidRDefault="001A1954" w:rsidP="00E0430A">
            <w:pPr>
              <w:pStyle w:val="ConsPlusNormal"/>
              <w:jc w:val="center"/>
              <w:rPr>
                <w:sz w:val="20"/>
                <w:szCs w:val="20"/>
              </w:rPr>
            </w:pPr>
            <w:r>
              <w:rPr>
                <w:sz w:val="20"/>
                <w:szCs w:val="20"/>
              </w:rPr>
              <w:t>1101</w:t>
            </w:r>
          </w:p>
        </w:tc>
        <w:tc>
          <w:tcPr>
            <w:tcW w:w="1474" w:type="dxa"/>
            <w:tcBorders>
              <w:top w:val="single" w:sz="4" w:space="0" w:color="auto"/>
            </w:tcBorders>
            <w:shd w:val="clear" w:color="auto" w:fill="auto"/>
            <w:vAlign w:val="center"/>
          </w:tcPr>
          <w:p w14:paraId="75C8DB6C" w14:textId="77777777" w:rsidR="00E8511D" w:rsidRPr="00940D11" w:rsidRDefault="001A1954" w:rsidP="00E0430A">
            <w:pPr>
              <w:pStyle w:val="ConsPlusNormal"/>
              <w:jc w:val="center"/>
              <w:rPr>
                <w:sz w:val="20"/>
                <w:szCs w:val="20"/>
              </w:rPr>
            </w:pPr>
            <w:r>
              <w:rPr>
                <w:sz w:val="20"/>
                <w:szCs w:val="20"/>
              </w:rPr>
              <w:t>-</w:t>
            </w:r>
          </w:p>
        </w:tc>
        <w:tc>
          <w:tcPr>
            <w:tcW w:w="3132" w:type="dxa"/>
            <w:vMerge/>
            <w:tcBorders>
              <w:top w:val="single" w:sz="4" w:space="0" w:color="auto"/>
              <w:bottom w:val="single" w:sz="4" w:space="0" w:color="auto"/>
            </w:tcBorders>
            <w:shd w:val="clear" w:color="auto" w:fill="auto"/>
          </w:tcPr>
          <w:p w14:paraId="3596AE67" w14:textId="77777777" w:rsidR="00E8511D" w:rsidRPr="00940D11" w:rsidRDefault="00E8511D" w:rsidP="00F46770">
            <w:pPr>
              <w:pStyle w:val="ConsPlusNormal"/>
              <w:rPr>
                <w:sz w:val="20"/>
                <w:szCs w:val="20"/>
              </w:rPr>
            </w:pPr>
          </w:p>
        </w:tc>
      </w:tr>
      <w:tr w:rsidR="00E8511D" w:rsidRPr="00940D11" w14:paraId="6339DDCD" w14:textId="77777777" w:rsidTr="00F1427E">
        <w:trPr>
          <w:jc w:val="center"/>
        </w:trPr>
        <w:tc>
          <w:tcPr>
            <w:tcW w:w="684" w:type="dxa"/>
            <w:vMerge/>
            <w:tcBorders>
              <w:bottom w:val="nil"/>
            </w:tcBorders>
          </w:tcPr>
          <w:p w14:paraId="4A7F1E14" w14:textId="77777777" w:rsidR="00E8511D" w:rsidRPr="00940D11" w:rsidRDefault="00E8511D" w:rsidP="00F46770">
            <w:pPr>
              <w:pStyle w:val="ConsPlusNormal"/>
              <w:rPr>
                <w:sz w:val="20"/>
                <w:szCs w:val="20"/>
              </w:rPr>
            </w:pPr>
          </w:p>
        </w:tc>
        <w:tc>
          <w:tcPr>
            <w:tcW w:w="851" w:type="dxa"/>
            <w:vMerge/>
            <w:tcBorders>
              <w:bottom w:val="nil"/>
            </w:tcBorders>
          </w:tcPr>
          <w:p w14:paraId="09B1D24A" w14:textId="77777777" w:rsidR="00E8511D" w:rsidRPr="00940D11" w:rsidRDefault="00E8511D" w:rsidP="00F46770">
            <w:pPr>
              <w:pStyle w:val="ConsPlusNormal"/>
              <w:rPr>
                <w:sz w:val="20"/>
                <w:szCs w:val="20"/>
              </w:rPr>
            </w:pPr>
          </w:p>
        </w:tc>
        <w:tc>
          <w:tcPr>
            <w:tcW w:w="1266" w:type="dxa"/>
            <w:vMerge/>
            <w:tcBorders>
              <w:bottom w:val="nil"/>
            </w:tcBorders>
            <w:shd w:val="clear" w:color="auto" w:fill="auto"/>
          </w:tcPr>
          <w:p w14:paraId="05DD1F60" w14:textId="77777777" w:rsidR="00E8511D" w:rsidRPr="00940D11" w:rsidRDefault="00E8511D" w:rsidP="00F46770">
            <w:pPr>
              <w:pStyle w:val="ConsPlusNormal"/>
              <w:rPr>
                <w:sz w:val="20"/>
                <w:szCs w:val="20"/>
              </w:rPr>
            </w:pPr>
          </w:p>
        </w:tc>
        <w:tc>
          <w:tcPr>
            <w:tcW w:w="3005" w:type="dxa"/>
            <w:vAlign w:val="center"/>
          </w:tcPr>
          <w:p w14:paraId="0F096C16"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vAlign w:val="center"/>
          </w:tcPr>
          <w:p w14:paraId="77844308"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vAlign w:val="center"/>
          </w:tcPr>
          <w:p w14:paraId="280C8F35" w14:textId="77777777" w:rsidR="00E8511D" w:rsidRPr="00940D11" w:rsidRDefault="00E8511D" w:rsidP="00E0430A">
            <w:pPr>
              <w:pStyle w:val="ConsPlusNormal"/>
              <w:jc w:val="center"/>
              <w:rPr>
                <w:sz w:val="20"/>
                <w:szCs w:val="20"/>
              </w:rPr>
            </w:pPr>
            <w:r w:rsidRPr="00940D11">
              <w:rPr>
                <w:sz w:val="20"/>
                <w:szCs w:val="20"/>
              </w:rPr>
              <w:t>45</w:t>
            </w:r>
          </w:p>
        </w:tc>
        <w:tc>
          <w:tcPr>
            <w:tcW w:w="1230" w:type="dxa"/>
            <w:vAlign w:val="center"/>
          </w:tcPr>
          <w:p w14:paraId="04DE9D21"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6B3EA94B"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5DF185D3" w14:textId="77777777" w:rsidR="00E8511D" w:rsidRPr="00940D11" w:rsidRDefault="00E8511D" w:rsidP="00E0430A">
            <w:pPr>
              <w:pStyle w:val="ConsPlusNormal"/>
              <w:jc w:val="center"/>
              <w:rPr>
                <w:sz w:val="20"/>
                <w:szCs w:val="20"/>
              </w:rPr>
            </w:pPr>
            <w:r w:rsidRPr="00940D11">
              <w:rPr>
                <w:sz w:val="20"/>
                <w:szCs w:val="20"/>
              </w:rPr>
              <w:t>45</w:t>
            </w:r>
          </w:p>
        </w:tc>
        <w:tc>
          <w:tcPr>
            <w:tcW w:w="3132" w:type="dxa"/>
            <w:vMerge/>
            <w:tcBorders>
              <w:bottom w:val="single" w:sz="4" w:space="0" w:color="auto"/>
            </w:tcBorders>
            <w:shd w:val="clear" w:color="auto" w:fill="auto"/>
          </w:tcPr>
          <w:p w14:paraId="15A7D8EE" w14:textId="77777777" w:rsidR="00E8511D" w:rsidRPr="00940D11" w:rsidRDefault="00E8511D" w:rsidP="00F46770">
            <w:pPr>
              <w:pStyle w:val="ConsPlusNormal"/>
              <w:rPr>
                <w:sz w:val="20"/>
                <w:szCs w:val="20"/>
              </w:rPr>
            </w:pPr>
          </w:p>
        </w:tc>
      </w:tr>
      <w:tr w:rsidR="00E8511D" w:rsidRPr="00940D11" w14:paraId="4728D646" w14:textId="77777777" w:rsidTr="00F1427E">
        <w:trPr>
          <w:jc w:val="center"/>
        </w:trPr>
        <w:tc>
          <w:tcPr>
            <w:tcW w:w="684" w:type="dxa"/>
            <w:vMerge/>
            <w:tcBorders>
              <w:bottom w:val="nil"/>
            </w:tcBorders>
          </w:tcPr>
          <w:p w14:paraId="3DFEFC48" w14:textId="77777777" w:rsidR="00E8511D" w:rsidRPr="00940D11" w:rsidRDefault="00E8511D" w:rsidP="00F46770">
            <w:pPr>
              <w:pStyle w:val="ConsPlusNormal"/>
              <w:rPr>
                <w:sz w:val="20"/>
                <w:szCs w:val="20"/>
              </w:rPr>
            </w:pPr>
          </w:p>
        </w:tc>
        <w:tc>
          <w:tcPr>
            <w:tcW w:w="851" w:type="dxa"/>
            <w:vMerge/>
            <w:tcBorders>
              <w:bottom w:val="nil"/>
            </w:tcBorders>
          </w:tcPr>
          <w:p w14:paraId="7A2124D4" w14:textId="77777777" w:rsidR="00E8511D" w:rsidRPr="00940D11" w:rsidRDefault="00E8511D" w:rsidP="00F46770">
            <w:pPr>
              <w:pStyle w:val="ConsPlusNormal"/>
              <w:rPr>
                <w:sz w:val="20"/>
                <w:szCs w:val="20"/>
              </w:rPr>
            </w:pPr>
          </w:p>
        </w:tc>
        <w:tc>
          <w:tcPr>
            <w:tcW w:w="1266" w:type="dxa"/>
            <w:vMerge/>
            <w:tcBorders>
              <w:bottom w:val="nil"/>
            </w:tcBorders>
            <w:shd w:val="clear" w:color="auto" w:fill="auto"/>
          </w:tcPr>
          <w:p w14:paraId="648ECE94" w14:textId="77777777" w:rsidR="00E8511D" w:rsidRPr="00940D11" w:rsidRDefault="00E8511D" w:rsidP="00F46770">
            <w:pPr>
              <w:pStyle w:val="ConsPlusNormal"/>
              <w:rPr>
                <w:sz w:val="20"/>
                <w:szCs w:val="20"/>
              </w:rPr>
            </w:pPr>
          </w:p>
        </w:tc>
        <w:tc>
          <w:tcPr>
            <w:tcW w:w="3005" w:type="dxa"/>
            <w:vAlign w:val="center"/>
          </w:tcPr>
          <w:p w14:paraId="5597DD74"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vAlign w:val="center"/>
          </w:tcPr>
          <w:p w14:paraId="3E17953D" w14:textId="77777777" w:rsidR="00E8511D" w:rsidRPr="00940D11" w:rsidRDefault="00E8511D" w:rsidP="00E0430A">
            <w:pPr>
              <w:pStyle w:val="ConsPlusNormal"/>
              <w:jc w:val="center"/>
              <w:rPr>
                <w:sz w:val="20"/>
                <w:szCs w:val="20"/>
              </w:rPr>
            </w:pPr>
            <w:r w:rsidRPr="00940D11">
              <w:rPr>
                <w:sz w:val="20"/>
                <w:szCs w:val="20"/>
              </w:rPr>
              <w:t>Объектов</w:t>
            </w:r>
          </w:p>
        </w:tc>
        <w:tc>
          <w:tcPr>
            <w:tcW w:w="1321" w:type="dxa"/>
            <w:vAlign w:val="center"/>
          </w:tcPr>
          <w:p w14:paraId="29C526CB" w14:textId="77777777" w:rsidR="00E8511D" w:rsidRPr="00940D11" w:rsidRDefault="00E8511D" w:rsidP="00E0430A">
            <w:pPr>
              <w:pStyle w:val="ConsPlusNormal"/>
              <w:jc w:val="center"/>
              <w:rPr>
                <w:sz w:val="20"/>
                <w:szCs w:val="20"/>
              </w:rPr>
            </w:pPr>
            <w:r w:rsidRPr="00940D11">
              <w:rPr>
                <w:sz w:val="20"/>
                <w:szCs w:val="20"/>
              </w:rPr>
              <w:t>-</w:t>
            </w:r>
          </w:p>
        </w:tc>
        <w:tc>
          <w:tcPr>
            <w:tcW w:w="1230" w:type="dxa"/>
            <w:vAlign w:val="center"/>
          </w:tcPr>
          <w:p w14:paraId="0B6E073A"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1717E881"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0B3F6BB1" w14:textId="77777777" w:rsidR="00E8511D" w:rsidRPr="00940D11" w:rsidRDefault="00E8511D" w:rsidP="00E0430A">
            <w:pPr>
              <w:pStyle w:val="ConsPlusNormal"/>
              <w:jc w:val="center"/>
              <w:rPr>
                <w:sz w:val="20"/>
                <w:szCs w:val="20"/>
              </w:rPr>
            </w:pPr>
            <w:r w:rsidRPr="00940D11">
              <w:rPr>
                <w:sz w:val="20"/>
                <w:szCs w:val="20"/>
              </w:rPr>
              <w:t>-</w:t>
            </w:r>
          </w:p>
        </w:tc>
        <w:tc>
          <w:tcPr>
            <w:tcW w:w="3132" w:type="dxa"/>
            <w:vMerge/>
            <w:tcBorders>
              <w:bottom w:val="single" w:sz="4" w:space="0" w:color="auto"/>
            </w:tcBorders>
            <w:shd w:val="clear" w:color="auto" w:fill="auto"/>
          </w:tcPr>
          <w:p w14:paraId="1B131C13" w14:textId="77777777" w:rsidR="00E8511D" w:rsidRPr="00940D11" w:rsidRDefault="00E8511D" w:rsidP="00F46770">
            <w:pPr>
              <w:pStyle w:val="ConsPlusNormal"/>
              <w:rPr>
                <w:sz w:val="20"/>
                <w:szCs w:val="20"/>
              </w:rPr>
            </w:pPr>
          </w:p>
        </w:tc>
      </w:tr>
      <w:tr w:rsidR="00E8511D" w:rsidRPr="00940D11" w14:paraId="35DAEDBE" w14:textId="77777777" w:rsidTr="00F1427E">
        <w:trPr>
          <w:jc w:val="center"/>
        </w:trPr>
        <w:tc>
          <w:tcPr>
            <w:tcW w:w="684" w:type="dxa"/>
            <w:vMerge/>
            <w:tcBorders>
              <w:bottom w:val="nil"/>
            </w:tcBorders>
          </w:tcPr>
          <w:p w14:paraId="04B11F50" w14:textId="77777777" w:rsidR="00E8511D" w:rsidRPr="00940D11" w:rsidRDefault="00E8511D" w:rsidP="00F46770">
            <w:pPr>
              <w:pStyle w:val="ConsPlusNormal"/>
              <w:rPr>
                <w:sz w:val="20"/>
                <w:szCs w:val="20"/>
              </w:rPr>
            </w:pPr>
          </w:p>
        </w:tc>
        <w:tc>
          <w:tcPr>
            <w:tcW w:w="851" w:type="dxa"/>
            <w:vMerge/>
            <w:tcBorders>
              <w:bottom w:val="nil"/>
            </w:tcBorders>
          </w:tcPr>
          <w:p w14:paraId="1A0AF869" w14:textId="77777777" w:rsidR="00E8511D" w:rsidRPr="00940D11" w:rsidRDefault="00E8511D" w:rsidP="00F46770">
            <w:pPr>
              <w:pStyle w:val="ConsPlusNormal"/>
              <w:rPr>
                <w:sz w:val="20"/>
                <w:szCs w:val="20"/>
              </w:rPr>
            </w:pPr>
          </w:p>
        </w:tc>
        <w:tc>
          <w:tcPr>
            <w:tcW w:w="1266" w:type="dxa"/>
            <w:vMerge/>
            <w:tcBorders>
              <w:bottom w:val="nil"/>
            </w:tcBorders>
            <w:shd w:val="clear" w:color="auto" w:fill="auto"/>
          </w:tcPr>
          <w:p w14:paraId="31E89E66" w14:textId="77777777" w:rsidR="00E8511D" w:rsidRPr="00940D11" w:rsidRDefault="00E8511D" w:rsidP="00F46770">
            <w:pPr>
              <w:pStyle w:val="ConsPlusNormal"/>
              <w:rPr>
                <w:sz w:val="20"/>
                <w:szCs w:val="20"/>
              </w:rPr>
            </w:pPr>
          </w:p>
        </w:tc>
        <w:tc>
          <w:tcPr>
            <w:tcW w:w="3005" w:type="dxa"/>
            <w:vAlign w:val="center"/>
          </w:tcPr>
          <w:p w14:paraId="4411891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vAlign w:val="center"/>
          </w:tcPr>
          <w:p w14:paraId="6FC62A79"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vAlign w:val="center"/>
          </w:tcPr>
          <w:p w14:paraId="20585759" w14:textId="77777777" w:rsidR="00E8511D" w:rsidRPr="00940D11" w:rsidRDefault="00E8511D" w:rsidP="00E0430A">
            <w:pPr>
              <w:pStyle w:val="ConsPlusNormal"/>
              <w:jc w:val="center"/>
              <w:rPr>
                <w:sz w:val="20"/>
                <w:szCs w:val="20"/>
              </w:rPr>
            </w:pPr>
            <w:r w:rsidRPr="00940D11">
              <w:rPr>
                <w:sz w:val="20"/>
                <w:szCs w:val="20"/>
              </w:rPr>
              <w:t>179</w:t>
            </w:r>
          </w:p>
        </w:tc>
        <w:tc>
          <w:tcPr>
            <w:tcW w:w="1230" w:type="dxa"/>
            <w:vAlign w:val="center"/>
          </w:tcPr>
          <w:p w14:paraId="781BC0AE"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5BBBBAC3"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4BF8A5E1" w14:textId="77777777" w:rsidR="00E8511D" w:rsidRPr="00940D11" w:rsidRDefault="00E8511D" w:rsidP="00E0430A">
            <w:pPr>
              <w:pStyle w:val="ConsPlusNormal"/>
              <w:jc w:val="center"/>
              <w:rPr>
                <w:sz w:val="20"/>
                <w:szCs w:val="20"/>
              </w:rPr>
            </w:pPr>
            <w:r w:rsidRPr="00940D11">
              <w:rPr>
                <w:sz w:val="20"/>
                <w:szCs w:val="20"/>
              </w:rPr>
              <w:t>179</w:t>
            </w:r>
          </w:p>
        </w:tc>
        <w:tc>
          <w:tcPr>
            <w:tcW w:w="3132" w:type="dxa"/>
            <w:vMerge/>
            <w:tcBorders>
              <w:bottom w:val="single" w:sz="4" w:space="0" w:color="auto"/>
            </w:tcBorders>
            <w:shd w:val="clear" w:color="auto" w:fill="auto"/>
          </w:tcPr>
          <w:p w14:paraId="1D0076D1" w14:textId="77777777" w:rsidR="00E8511D" w:rsidRPr="00940D11" w:rsidRDefault="00E8511D" w:rsidP="00F46770">
            <w:pPr>
              <w:pStyle w:val="ConsPlusNormal"/>
              <w:rPr>
                <w:sz w:val="20"/>
                <w:szCs w:val="20"/>
              </w:rPr>
            </w:pPr>
          </w:p>
        </w:tc>
      </w:tr>
      <w:tr w:rsidR="00E8511D" w:rsidRPr="00940D11" w14:paraId="0AEAFC2E" w14:textId="77777777" w:rsidTr="00F1427E">
        <w:trPr>
          <w:jc w:val="center"/>
        </w:trPr>
        <w:tc>
          <w:tcPr>
            <w:tcW w:w="684" w:type="dxa"/>
            <w:vMerge/>
            <w:tcBorders>
              <w:bottom w:val="nil"/>
            </w:tcBorders>
          </w:tcPr>
          <w:p w14:paraId="2ADF663F" w14:textId="77777777" w:rsidR="00E8511D" w:rsidRPr="00940D11" w:rsidRDefault="00E8511D" w:rsidP="00F46770">
            <w:pPr>
              <w:pStyle w:val="ConsPlusNormal"/>
              <w:rPr>
                <w:sz w:val="20"/>
                <w:szCs w:val="20"/>
              </w:rPr>
            </w:pPr>
          </w:p>
        </w:tc>
        <w:tc>
          <w:tcPr>
            <w:tcW w:w="851" w:type="dxa"/>
            <w:vMerge/>
            <w:tcBorders>
              <w:bottom w:val="nil"/>
            </w:tcBorders>
          </w:tcPr>
          <w:p w14:paraId="576238A8" w14:textId="77777777" w:rsidR="00E8511D" w:rsidRPr="00940D11" w:rsidRDefault="00E8511D" w:rsidP="00F46770">
            <w:pPr>
              <w:pStyle w:val="ConsPlusNormal"/>
              <w:rPr>
                <w:sz w:val="20"/>
                <w:szCs w:val="20"/>
              </w:rPr>
            </w:pPr>
          </w:p>
        </w:tc>
        <w:tc>
          <w:tcPr>
            <w:tcW w:w="1266" w:type="dxa"/>
            <w:vMerge/>
            <w:tcBorders>
              <w:bottom w:val="nil"/>
            </w:tcBorders>
            <w:shd w:val="clear" w:color="auto" w:fill="auto"/>
          </w:tcPr>
          <w:p w14:paraId="6E246097" w14:textId="77777777" w:rsidR="00E8511D" w:rsidRPr="00940D11" w:rsidRDefault="00E8511D" w:rsidP="00F46770">
            <w:pPr>
              <w:pStyle w:val="ConsPlusNormal"/>
              <w:rPr>
                <w:sz w:val="20"/>
                <w:szCs w:val="20"/>
              </w:rPr>
            </w:pPr>
          </w:p>
        </w:tc>
        <w:tc>
          <w:tcPr>
            <w:tcW w:w="3005" w:type="dxa"/>
            <w:vAlign w:val="center"/>
          </w:tcPr>
          <w:p w14:paraId="049A7FB7"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vAlign w:val="center"/>
          </w:tcPr>
          <w:p w14:paraId="36223086" w14:textId="77777777" w:rsidR="00E8511D" w:rsidRPr="00940D11" w:rsidRDefault="00E8511D" w:rsidP="00E0430A">
            <w:pPr>
              <w:pStyle w:val="ConsPlusNormal"/>
              <w:jc w:val="center"/>
              <w:rPr>
                <w:sz w:val="20"/>
                <w:szCs w:val="20"/>
              </w:rPr>
            </w:pPr>
            <w:r w:rsidRPr="00940D11">
              <w:rPr>
                <w:sz w:val="20"/>
                <w:szCs w:val="20"/>
              </w:rPr>
              <w:t>Кв. м плоскости пола</w:t>
            </w:r>
          </w:p>
        </w:tc>
        <w:tc>
          <w:tcPr>
            <w:tcW w:w="1321" w:type="dxa"/>
            <w:vAlign w:val="center"/>
          </w:tcPr>
          <w:p w14:paraId="58AC627D" w14:textId="77777777" w:rsidR="00E8511D" w:rsidRPr="00940D11" w:rsidRDefault="00E8511D" w:rsidP="00E0430A">
            <w:pPr>
              <w:pStyle w:val="ConsPlusNormal"/>
              <w:jc w:val="center"/>
              <w:rPr>
                <w:sz w:val="20"/>
                <w:szCs w:val="20"/>
              </w:rPr>
            </w:pPr>
            <w:r w:rsidRPr="00940D11">
              <w:rPr>
                <w:sz w:val="20"/>
                <w:szCs w:val="20"/>
              </w:rPr>
              <w:t>179</w:t>
            </w:r>
          </w:p>
        </w:tc>
        <w:tc>
          <w:tcPr>
            <w:tcW w:w="1230" w:type="dxa"/>
            <w:vAlign w:val="center"/>
          </w:tcPr>
          <w:p w14:paraId="684B3F22" w14:textId="77777777" w:rsidR="00E8511D" w:rsidRPr="00940D11" w:rsidRDefault="00E8511D" w:rsidP="00E0430A">
            <w:pPr>
              <w:pStyle w:val="ConsPlusNormal"/>
              <w:jc w:val="center"/>
              <w:rPr>
                <w:sz w:val="20"/>
                <w:szCs w:val="20"/>
              </w:rPr>
            </w:pPr>
            <w:r w:rsidRPr="00940D11">
              <w:rPr>
                <w:sz w:val="20"/>
                <w:szCs w:val="20"/>
              </w:rPr>
              <w:t>-</w:t>
            </w:r>
          </w:p>
        </w:tc>
        <w:tc>
          <w:tcPr>
            <w:tcW w:w="1276" w:type="dxa"/>
            <w:vAlign w:val="center"/>
          </w:tcPr>
          <w:p w14:paraId="29C1E082" w14:textId="77777777" w:rsidR="00E8511D" w:rsidRPr="00940D11" w:rsidRDefault="00E8511D" w:rsidP="00E0430A">
            <w:pPr>
              <w:pStyle w:val="ConsPlusNormal"/>
              <w:jc w:val="center"/>
              <w:rPr>
                <w:sz w:val="20"/>
                <w:szCs w:val="20"/>
              </w:rPr>
            </w:pPr>
            <w:r w:rsidRPr="00940D11">
              <w:rPr>
                <w:sz w:val="20"/>
                <w:szCs w:val="20"/>
              </w:rPr>
              <w:t>-</w:t>
            </w:r>
          </w:p>
        </w:tc>
        <w:tc>
          <w:tcPr>
            <w:tcW w:w="1474" w:type="dxa"/>
            <w:vAlign w:val="center"/>
          </w:tcPr>
          <w:p w14:paraId="0DCE96F3" w14:textId="77777777" w:rsidR="00E8511D" w:rsidRPr="00940D11" w:rsidRDefault="00E8511D" w:rsidP="00E0430A">
            <w:pPr>
              <w:pStyle w:val="ConsPlusNormal"/>
              <w:jc w:val="center"/>
              <w:rPr>
                <w:sz w:val="20"/>
                <w:szCs w:val="20"/>
              </w:rPr>
            </w:pPr>
            <w:r w:rsidRPr="00940D11">
              <w:rPr>
                <w:sz w:val="20"/>
                <w:szCs w:val="20"/>
              </w:rPr>
              <w:t>179</w:t>
            </w:r>
          </w:p>
        </w:tc>
        <w:tc>
          <w:tcPr>
            <w:tcW w:w="3132" w:type="dxa"/>
            <w:vMerge/>
            <w:tcBorders>
              <w:bottom w:val="single" w:sz="4" w:space="0" w:color="auto"/>
            </w:tcBorders>
            <w:shd w:val="clear" w:color="auto" w:fill="auto"/>
          </w:tcPr>
          <w:p w14:paraId="498192D6" w14:textId="77777777" w:rsidR="00E8511D" w:rsidRPr="00940D11" w:rsidRDefault="00E8511D" w:rsidP="00F46770">
            <w:pPr>
              <w:pStyle w:val="ConsPlusNormal"/>
              <w:rPr>
                <w:sz w:val="20"/>
                <w:szCs w:val="20"/>
              </w:rPr>
            </w:pPr>
          </w:p>
        </w:tc>
      </w:tr>
      <w:tr w:rsidR="00E8511D" w:rsidRPr="00940D11" w14:paraId="43819787" w14:textId="77777777" w:rsidTr="00F1427E">
        <w:tblPrEx>
          <w:tblBorders>
            <w:insideH w:val="nil"/>
          </w:tblBorders>
        </w:tblPrEx>
        <w:trPr>
          <w:jc w:val="center"/>
        </w:trPr>
        <w:tc>
          <w:tcPr>
            <w:tcW w:w="684" w:type="dxa"/>
            <w:vMerge/>
            <w:tcBorders>
              <w:bottom w:val="single" w:sz="4" w:space="0" w:color="auto"/>
            </w:tcBorders>
          </w:tcPr>
          <w:p w14:paraId="73D91B6B" w14:textId="77777777" w:rsidR="00E8511D" w:rsidRPr="00940D11" w:rsidRDefault="00E8511D" w:rsidP="00F46770">
            <w:pPr>
              <w:pStyle w:val="ConsPlusNormal"/>
              <w:rPr>
                <w:sz w:val="20"/>
                <w:szCs w:val="20"/>
              </w:rPr>
            </w:pPr>
          </w:p>
        </w:tc>
        <w:tc>
          <w:tcPr>
            <w:tcW w:w="851" w:type="dxa"/>
            <w:vMerge/>
            <w:tcBorders>
              <w:bottom w:val="single" w:sz="4" w:space="0" w:color="auto"/>
            </w:tcBorders>
          </w:tcPr>
          <w:p w14:paraId="6AFDC63D" w14:textId="77777777" w:rsidR="00E8511D" w:rsidRPr="00940D11" w:rsidRDefault="00E8511D" w:rsidP="00F46770">
            <w:pPr>
              <w:pStyle w:val="ConsPlusNormal"/>
              <w:rPr>
                <w:sz w:val="20"/>
                <w:szCs w:val="20"/>
              </w:rPr>
            </w:pPr>
          </w:p>
        </w:tc>
        <w:tc>
          <w:tcPr>
            <w:tcW w:w="1266" w:type="dxa"/>
            <w:vMerge/>
            <w:tcBorders>
              <w:bottom w:val="single" w:sz="4" w:space="0" w:color="auto"/>
            </w:tcBorders>
            <w:shd w:val="clear" w:color="auto" w:fill="auto"/>
          </w:tcPr>
          <w:p w14:paraId="24AB016E" w14:textId="77777777" w:rsidR="00E8511D" w:rsidRPr="00940D11" w:rsidRDefault="00E8511D" w:rsidP="00F46770">
            <w:pPr>
              <w:pStyle w:val="ConsPlusNormal"/>
              <w:rPr>
                <w:sz w:val="20"/>
                <w:szCs w:val="20"/>
              </w:rPr>
            </w:pPr>
          </w:p>
        </w:tc>
        <w:tc>
          <w:tcPr>
            <w:tcW w:w="3005" w:type="dxa"/>
            <w:tcBorders>
              <w:bottom w:val="single" w:sz="4" w:space="0" w:color="auto"/>
            </w:tcBorders>
            <w:vAlign w:val="center"/>
          </w:tcPr>
          <w:p w14:paraId="4F62A8C2"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bottom w:val="single" w:sz="4" w:space="0" w:color="auto"/>
            </w:tcBorders>
            <w:vAlign w:val="center"/>
          </w:tcPr>
          <w:p w14:paraId="16F1057A" w14:textId="77777777" w:rsidR="00E8511D" w:rsidRPr="00940D11" w:rsidRDefault="00E8511D" w:rsidP="00E0430A">
            <w:pPr>
              <w:pStyle w:val="ConsPlusNormal"/>
              <w:jc w:val="center"/>
              <w:rPr>
                <w:sz w:val="20"/>
                <w:szCs w:val="20"/>
              </w:rPr>
            </w:pPr>
            <w:r w:rsidRPr="00940D11">
              <w:rPr>
                <w:sz w:val="20"/>
                <w:szCs w:val="20"/>
              </w:rPr>
              <w:t>Кв. м зеркала воды</w:t>
            </w:r>
          </w:p>
        </w:tc>
        <w:tc>
          <w:tcPr>
            <w:tcW w:w="1321" w:type="dxa"/>
            <w:tcBorders>
              <w:bottom w:val="single" w:sz="4" w:space="0" w:color="auto"/>
            </w:tcBorders>
            <w:vAlign w:val="center"/>
          </w:tcPr>
          <w:p w14:paraId="376BDB7C" w14:textId="77777777" w:rsidR="00E8511D" w:rsidRPr="00940D11" w:rsidRDefault="00E8511D" w:rsidP="00E0430A">
            <w:pPr>
              <w:pStyle w:val="ConsPlusNormal"/>
              <w:jc w:val="center"/>
              <w:rPr>
                <w:sz w:val="20"/>
                <w:szCs w:val="20"/>
              </w:rPr>
            </w:pPr>
            <w:r w:rsidRPr="00940D11">
              <w:rPr>
                <w:sz w:val="20"/>
                <w:szCs w:val="20"/>
              </w:rPr>
              <w:t>56</w:t>
            </w:r>
          </w:p>
        </w:tc>
        <w:tc>
          <w:tcPr>
            <w:tcW w:w="1230" w:type="dxa"/>
            <w:tcBorders>
              <w:bottom w:val="single" w:sz="4" w:space="0" w:color="auto"/>
            </w:tcBorders>
            <w:vAlign w:val="center"/>
          </w:tcPr>
          <w:p w14:paraId="3FCFE66F"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vAlign w:val="center"/>
          </w:tcPr>
          <w:p w14:paraId="25C8079E"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bottom w:val="single" w:sz="4" w:space="0" w:color="auto"/>
            </w:tcBorders>
            <w:vAlign w:val="center"/>
          </w:tcPr>
          <w:p w14:paraId="05D90355" w14:textId="77777777" w:rsidR="00E8511D" w:rsidRPr="00940D11" w:rsidRDefault="00E8511D" w:rsidP="00E0430A">
            <w:pPr>
              <w:pStyle w:val="ConsPlusNormal"/>
              <w:jc w:val="center"/>
              <w:rPr>
                <w:sz w:val="20"/>
                <w:szCs w:val="20"/>
              </w:rPr>
            </w:pPr>
            <w:r w:rsidRPr="00940D11">
              <w:rPr>
                <w:sz w:val="20"/>
                <w:szCs w:val="20"/>
              </w:rPr>
              <w:t>56</w:t>
            </w:r>
          </w:p>
        </w:tc>
        <w:tc>
          <w:tcPr>
            <w:tcW w:w="3132" w:type="dxa"/>
            <w:vMerge/>
            <w:tcBorders>
              <w:bottom w:val="single" w:sz="4" w:space="0" w:color="auto"/>
            </w:tcBorders>
            <w:shd w:val="clear" w:color="auto" w:fill="auto"/>
          </w:tcPr>
          <w:p w14:paraId="71617991" w14:textId="77777777" w:rsidR="00E8511D" w:rsidRPr="00940D11" w:rsidRDefault="00E8511D" w:rsidP="00F46770">
            <w:pPr>
              <w:pStyle w:val="ConsPlusNormal"/>
              <w:rPr>
                <w:sz w:val="20"/>
                <w:szCs w:val="20"/>
              </w:rPr>
            </w:pPr>
          </w:p>
        </w:tc>
      </w:tr>
      <w:tr w:rsidR="00E8511D" w:rsidRPr="00940D11" w14:paraId="1FD817C6" w14:textId="77777777" w:rsidTr="00036F78">
        <w:trPr>
          <w:jc w:val="center"/>
        </w:trPr>
        <w:tc>
          <w:tcPr>
            <w:tcW w:w="684" w:type="dxa"/>
            <w:vMerge w:val="restart"/>
            <w:tcBorders>
              <w:bottom w:val="nil"/>
            </w:tcBorders>
            <w:shd w:val="clear" w:color="auto" w:fill="auto"/>
            <w:vAlign w:val="center"/>
          </w:tcPr>
          <w:p w14:paraId="5D9EE697" w14:textId="77777777" w:rsidR="00E8511D" w:rsidRPr="00940D11" w:rsidRDefault="00E8511D" w:rsidP="00E8511D">
            <w:pPr>
              <w:pStyle w:val="ConsPlusNormal"/>
              <w:widowControl w:val="0"/>
              <w:numPr>
                <w:ilvl w:val="0"/>
                <w:numId w:val="24"/>
              </w:numPr>
              <w:adjustRightInd/>
              <w:rPr>
                <w:sz w:val="20"/>
                <w:szCs w:val="20"/>
              </w:rPr>
            </w:pPr>
          </w:p>
        </w:tc>
        <w:tc>
          <w:tcPr>
            <w:tcW w:w="851" w:type="dxa"/>
            <w:vMerge w:val="restart"/>
            <w:tcBorders>
              <w:bottom w:val="nil"/>
            </w:tcBorders>
            <w:shd w:val="clear" w:color="auto" w:fill="auto"/>
            <w:vAlign w:val="center"/>
          </w:tcPr>
          <w:p w14:paraId="340112D0" w14:textId="77777777" w:rsidR="00E8511D" w:rsidRPr="00940D11" w:rsidRDefault="00E8511D" w:rsidP="00F46770">
            <w:pPr>
              <w:pStyle w:val="ConsPlusNormal"/>
              <w:rPr>
                <w:sz w:val="20"/>
                <w:szCs w:val="20"/>
              </w:rPr>
            </w:pPr>
            <w:r w:rsidRPr="00940D11">
              <w:rPr>
                <w:sz w:val="20"/>
                <w:szCs w:val="20"/>
              </w:rPr>
              <w:t>6217</w:t>
            </w:r>
          </w:p>
        </w:tc>
        <w:tc>
          <w:tcPr>
            <w:tcW w:w="1266" w:type="dxa"/>
            <w:vMerge w:val="restart"/>
            <w:tcBorders>
              <w:bottom w:val="nil"/>
            </w:tcBorders>
            <w:shd w:val="clear" w:color="auto" w:fill="auto"/>
            <w:vAlign w:val="center"/>
          </w:tcPr>
          <w:p w14:paraId="283B74E1" w14:textId="77777777" w:rsidR="00E8511D" w:rsidRPr="00940D11" w:rsidRDefault="00023452" w:rsidP="00F46770">
            <w:pPr>
              <w:pStyle w:val="ConsPlusNormal"/>
              <w:rPr>
                <w:sz w:val="20"/>
                <w:szCs w:val="20"/>
              </w:rPr>
            </w:pPr>
            <w:r w:rsidRPr="00940D11">
              <w:rPr>
                <w:sz w:val="20"/>
                <w:szCs w:val="20"/>
              </w:rPr>
              <w:t xml:space="preserve">Расчетный </w:t>
            </w:r>
            <w:r w:rsidRPr="00940D11">
              <w:rPr>
                <w:sz w:val="20"/>
                <w:szCs w:val="20"/>
              </w:rPr>
              <w:lastRenderedPageBreak/>
              <w:t>срок</w:t>
            </w:r>
          </w:p>
        </w:tc>
        <w:tc>
          <w:tcPr>
            <w:tcW w:w="3005" w:type="dxa"/>
            <w:shd w:val="clear" w:color="auto" w:fill="auto"/>
            <w:vAlign w:val="center"/>
          </w:tcPr>
          <w:p w14:paraId="0BFFA1E0" w14:textId="77777777" w:rsidR="00E8511D" w:rsidRPr="00940D11" w:rsidRDefault="00E8511D" w:rsidP="00F46770">
            <w:pPr>
              <w:pStyle w:val="ConsPlusNormal"/>
              <w:rPr>
                <w:sz w:val="20"/>
                <w:szCs w:val="20"/>
              </w:rPr>
            </w:pPr>
            <w:r w:rsidRPr="00940D11">
              <w:rPr>
                <w:sz w:val="20"/>
                <w:szCs w:val="20"/>
              </w:rPr>
              <w:lastRenderedPageBreak/>
              <w:t xml:space="preserve">Дошкольные образовательные </w:t>
            </w:r>
            <w:r w:rsidRPr="00940D11">
              <w:rPr>
                <w:sz w:val="20"/>
                <w:szCs w:val="20"/>
              </w:rPr>
              <w:lastRenderedPageBreak/>
              <w:t>организации</w:t>
            </w:r>
          </w:p>
        </w:tc>
        <w:tc>
          <w:tcPr>
            <w:tcW w:w="1247" w:type="dxa"/>
            <w:shd w:val="clear" w:color="auto" w:fill="auto"/>
            <w:vAlign w:val="center"/>
          </w:tcPr>
          <w:p w14:paraId="68F1C273" w14:textId="77777777" w:rsidR="00E8511D" w:rsidRPr="00940D11" w:rsidRDefault="00E8511D" w:rsidP="00E0430A">
            <w:pPr>
              <w:pStyle w:val="ConsPlusNormal"/>
              <w:jc w:val="center"/>
              <w:rPr>
                <w:sz w:val="20"/>
                <w:szCs w:val="20"/>
              </w:rPr>
            </w:pPr>
            <w:r w:rsidRPr="00940D11">
              <w:rPr>
                <w:sz w:val="20"/>
                <w:szCs w:val="20"/>
              </w:rPr>
              <w:lastRenderedPageBreak/>
              <w:t>Мест</w:t>
            </w:r>
          </w:p>
        </w:tc>
        <w:tc>
          <w:tcPr>
            <w:tcW w:w="1321" w:type="dxa"/>
            <w:shd w:val="clear" w:color="auto" w:fill="auto"/>
            <w:vAlign w:val="center"/>
          </w:tcPr>
          <w:p w14:paraId="1DBD98D6" w14:textId="77777777" w:rsidR="00E8511D" w:rsidRPr="00940D11" w:rsidRDefault="00E8511D" w:rsidP="00E0430A">
            <w:pPr>
              <w:pStyle w:val="ConsPlusNormal"/>
              <w:jc w:val="center"/>
              <w:rPr>
                <w:sz w:val="20"/>
                <w:szCs w:val="20"/>
              </w:rPr>
            </w:pPr>
            <w:r w:rsidRPr="00940D11">
              <w:rPr>
                <w:sz w:val="20"/>
                <w:szCs w:val="20"/>
              </w:rPr>
              <w:t>106</w:t>
            </w:r>
          </w:p>
        </w:tc>
        <w:tc>
          <w:tcPr>
            <w:tcW w:w="1230" w:type="dxa"/>
            <w:shd w:val="clear" w:color="auto" w:fill="auto"/>
            <w:vAlign w:val="center"/>
          </w:tcPr>
          <w:p w14:paraId="0D9D022B" w14:textId="77777777" w:rsidR="00E8511D" w:rsidRPr="00940D11" w:rsidRDefault="00E8511D" w:rsidP="00E0430A">
            <w:pPr>
              <w:pStyle w:val="ConsPlusNormal"/>
              <w:jc w:val="center"/>
              <w:rPr>
                <w:sz w:val="20"/>
                <w:szCs w:val="20"/>
              </w:rPr>
            </w:pPr>
            <w:r w:rsidRPr="00940D11">
              <w:rPr>
                <w:sz w:val="20"/>
                <w:szCs w:val="20"/>
              </w:rPr>
              <w:t>-</w:t>
            </w:r>
          </w:p>
        </w:tc>
        <w:tc>
          <w:tcPr>
            <w:tcW w:w="1276" w:type="dxa"/>
            <w:shd w:val="clear" w:color="auto" w:fill="auto"/>
            <w:vAlign w:val="center"/>
          </w:tcPr>
          <w:p w14:paraId="5B68D67B" w14:textId="77777777" w:rsidR="00E8511D" w:rsidRPr="00940D11" w:rsidRDefault="00E8511D" w:rsidP="00E0430A">
            <w:pPr>
              <w:pStyle w:val="ConsPlusNormal"/>
              <w:jc w:val="center"/>
              <w:rPr>
                <w:sz w:val="20"/>
                <w:szCs w:val="20"/>
              </w:rPr>
            </w:pPr>
            <w:r w:rsidRPr="00940D11">
              <w:rPr>
                <w:sz w:val="20"/>
                <w:szCs w:val="20"/>
              </w:rPr>
              <w:t>-</w:t>
            </w:r>
          </w:p>
        </w:tc>
        <w:tc>
          <w:tcPr>
            <w:tcW w:w="1474" w:type="dxa"/>
            <w:shd w:val="clear" w:color="auto" w:fill="auto"/>
            <w:vAlign w:val="center"/>
          </w:tcPr>
          <w:p w14:paraId="5FF902A0" w14:textId="77777777" w:rsidR="00E8511D" w:rsidRPr="00940D11" w:rsidRDefault="00E8511D" w:rsidP="00E0430A">
            <w:pPr>
              <w:pStyle w:val="ConsPlusNormal"/>
              <w:jc w:val="center"/>
              <w:rPr>
                <w:sz w:val="20"/>
                <w:szCs w:val="20"/>
              </w:rPr>
            </w:pPr>
            <w:r w:rsidRPr="00940D11">
              <w:rPr>
                <w:sz w:val="20"/>
                <w:szCs w:val="20"/>
              </w:rPr>
              <w:t>106</w:t>
            </w:r>
          </w:p>
        </w:tc>
        <w:tc>
          <w:tcPr>
            <w:tcW w:w="3132" w:type="dxa"/>
            <w:vMerge w:val="restart"/>
            <w:tcBorders>
              <w:bottom w:val="single" w:sz="4" w:space="0" w:color="auto"/>
            </w:tcBorders>
            <w:shd w:val="clear" w:color="auto" w:fill="auto"/>
            <w:vAlign w:val="center"/>
          </w:tcPr>
          <w:p w14:paraId="6EE69B13" w14:textId="77777777" w:rsidR="00E8511D" w:rsidRPr="00940D11" w:rsidRDefault="00E8511D" w:rsidP="00F46770">
            <w:pPr>
              <w:pStyle w:val="ConsPlusNormal"/>
              <w:rPr>
                <w:sz w:val="20"/>
                <w:szCs w:val="20"/>
              </w:rPr>
            </w:pPr>
            <w:r w:rsidRPr="00940D11">
              <w:rPr>
                <w:sz w:val="20"/>
                <w:szCs w:val="20"/>
              </w:rPr>
              <w:t>-</w:t>
            </w:r>
          </w:p>
        </w:tc>
      </w:tr>
      <w:tr w:rsidR="00E8511D" w:rsidRPr="00940D11" w14:paraId="248C3705" w14:textId="77777777" w:rsidTr="00036F78">
        <w:trPr>
          <w:jc w:val="center"/>
        </w:trPr>
        <w:tc>
          <w:tcPr>
            <w:tcW w:w="684" w:type="dxa"/>
            <w:vMerge/>
            <w:tcBorders>
              <w:bottom w:val="nil"/>
            </w:tcBorders>
            <w:shd w:val="clear" w:color="auto" w:fill="auto"/>
          </w:tcPr>
          <w:p w14:paraId="4014C1C0" w14:textId="77777777" w:rsidR="00E8511D" w:rsidRPr="00940D11" w:rsidRDefault="00E8511D" w:rsidP="00F46770">
            <w:pPr>
              <w:pStyle w:val="ConsPlusNormal"/>
              <w:rPr>
                <w:sz w:val="20"/>
                <w:szCs w:val="20"/>
              </w:rPr>
            </w:pPr>
          </w:p>
        </w:tc>
        <w:tc>
          <w:tcPr>
            <w:tcW w:w="851" w:type="dxa"/>
            <w:vMerge/>
            <w:tcBorders>
              <w:bottom w:val="nil"/>
            </w:tcBorders>
            <w:shd w:val="clear" w:color="auto" w:fill="FFD966"/>
          </w:tcPr>
          <w:p w14:paraId="7759ACC7" w14:textId="77777777" w:rsidR="00E8511D" w:rsidRPr="00940D11" w:rsidRDefault="00E8511D" w:rsidP="00F46770">
            <w:pPr>
              <w:pStyle w:val="ConsPlusNormal"/>
              <w:rPr>
                <w:sz w:val="20"/>
                <w:szCs w:val="20"/>
              </w:rPr>
            </w:pPr>
          </w:p>
        </w:tc>
        <w:tc>
          <w:tcPr>
            <w:tcW w:w="1266" w:type="dxa"/>
            <w:vMerge/>
            <w:tcBorders>
              <w:bottom w:val="nil"/>
            </w:tcBorders>
            <w:shd w:val="clear" w:color="auto" w:fill="FFD966"/>
          </w:tcPr>
          <w:p w14:paraId="464639D1" w14:textId="77777777" w:rsidR="00E8511D" w:rsidRPr="00940D11" w:rsidRDefault="00E8511D" w:rsidP="00F46770">
            <w:pPr>
              <w:pStyle w:val="ConsPlusNormal"/>
              <w:rPr>
                <w:sz w:val="20"/>
                <w:szCs w:val="20"/>
              </w:rPr>
            </w:pPr>
          </w:p>
        </w:tc>
        <w:tc>
          <w:tcPr>
            <w:tcW w:w="3005" w:type="dxa"/>
            <w:shd w:val="clear" w:color="auto" w:fill="auto"/>
            <w:vAlign w:val="center"/>
          </w:tcPr>
          <w:p w14:paraId="0F24D395" w14:textId="77777777" w:rsidR="00E8511D" w:rsidRPr="00940D11" w:rsidRDefault="00E8511D" w:rsidP="00F46770">
            <w:pPr>
              <w:pStyle w:val="ConsPlusNormal"/>
              <w:rPr>
                <w:sz w:val="20"/>
                <w:szCs w:val="20"/>
              </w:rPr>
            </w:pPr>
            <w:r w:rsidRPr="00940D11">
              <w:rPr>
                <w:sz w:val="20"/>
                <w:szCs w:val="20"/>
              </w:rPr>
              <w:t>Общеобразовательные организации</w:t>
            </w:r>
          </w:p>
        </w:tc>
        <w:tc>
          <w:tcPr>
            <w:tcW w:w="1247" w:type="dxa"/>
            <w:shd w:val="clear" w:color="auto" w:fill="auto"/>
            <w:vAlign w:val="center"/>
          </w:tcPr>
          <w:p w14:paraId="12D5A7A4"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shd w:val="clear" w:color="auto" w:fill="auto"/>
            <w:vAlign w:val="center"/>
          </w:tcPr>
          <w:p w14:paraId="298CEE02" w14:textId="77777777" w:rsidR="00E8511D" w:rsidRPr="00940D11" w:rsidRDefault="00E8511D" w:rsidP="00E0430A">
            <w:pPr>
              <w:pStyle w:val="ConsPlusNormal"/>
              <w:jc w:val="center"/>
              <w:rPr>
                <w:sz w:val="20"/>
                <w:szCs w:val="20"/>
              </w:rPr>
            </w:pPr>
            <w:r w:rsidRPr="00940D11">
              <w:rPr>
                <w:sz w:val="20"/>
                <w:szCs w:val="20"/>
              </w:rPr>
              <w:t>230</w:t>
            </w:r>
          </w:p>
        </w:tc>
        <w:tc>
          <w:tcPr>
            <w:tcW w:w="1230" w:type="dxa"/>
            <w:shd w:val="clear" w:color="auto" w:fill="auto"/>
            <w:vAlign w:val="center"/>
          </w:tcPr>
          <w:p w14:paraId="1E939BBE" w14:textId="77777777" w:rsidR="00E8511D" w:rsidRPr="00940D11" w:rsidRDefault="00E8511D" w:rsidP="00E0430A">
            <w:pPr>
              <w:pStyle w:val="ConsPlusNormal"/>
              <w:jc w:val="center"/>
              <w:rPr>
                <w:sz w:val="20"/>
                <w:szCs w:val="20"/>
              </w:rPr>
            </w:pPr>
            <w:r w:rsidRPr="00940D11">
              <w:rPr>
                <w:sz w:val="20"/>
                <w:szCs w:val="20"/>
              </w:rPr>
              <w:t>-</w:t>
            </w:r>
          </w:p>
        </w:tc>
        <w:tc>
          <w:tcPr>
            <w:tcW w:w="1276" w:type="dxa"/>
            <w:shd w:val="clear" w:color="auto" w:fill="auto"/>
            <w:vAlign w:val="center"/>
          </w:tcPr>
          <w:p w14:paraId="1FCA99C6" w14:textId="77777777" w:rsidR="00E8511D" w:rsidRPr="00940D11" w:rsidRDefault="00E8511D" w:rsidP="00E0430A">
            <w:pPr>
              <w:pStyle w:val="ConsPlusNormal"/>
              <w:jc w:val="center"/>
              <w:rPr>
                <w:sz w:val="20"/>
                <w:szCs w:val="20"/>
              </w:rPr>
            </w:pPr>
            <w:r w:rsidRPr="00940D11">
              <w:rPr>
                <w:sz w:val="20"/>
                <w:szCs w:val="20"/>
              </w:rPr>
              <w:t>-</w:t>
            </w:r>
          </w:p>
        </w:tc>
        <w:tc>
          <w:tcPr>
            <w:tcW w:w="1474" w:type="dxa"/>
            <w:shd w:val="clear" w:color="auto" w:fill="auto"/>
            <w:vAlign w:val="center"/>
          </w:tcPr>
          <w:p w14:paraId="3A79FAED" w14:textId="77777777" w:rsidR="00E8511D" w:rsidRPr="00940D11" w:rsidRDefault="00E8511D" w:rsidP="00E0430A">
            <w:pPr>
              <w:pStyle w:val="ConsPlusNormal"/>
              <w:jc w:val="center"/>
              <w:rPr>
                <w:sz w:val="20"/>
                <w:szCs w:val="20"/>
              </w:rPr>
            </w:pPr>
            <w:r w:rsidRPr="00940D11">
              <w:rPr>
                <w:sz w:val="20"/>
                <w:szCs w:val="20"/>
              </w:rPr>
              <w:t>230</w:t>
            </w:r>
          </w:p>
        </w:tc>
        <w:tc>
          <w:tcPr>
            <w:tcW w:w="3132" w:type="dxa"/>
            <w:vMerge/>
            <w:tcBorders>
              <w:bottom w:val="single" w:sz="4" w:space="0" w:color="auto"/>
            </w:tcBorders>
            <w:shd w:val="clear" w:color="auto" w:fill="auto"/>
          </w:tcPr>
          <w:p w14:paraId="749C2033" w14:textId="77777777" w:rsidR="00E8511D" w:rsidRPr="00940D11" w:rsidRDefault="00E8511D" w:rsidP="00F46770">
            <w:pPr>
              <w:pStyle w:val="ConsPlusNormal"/>
              <w:rPr>
                <w:sz w:val="20"/>
                <w:szCs w:val="20"/>
              </w:rPr>
            </w:pPr>
          </w:p>
        </w:tc>
      </w:tr>
      <w:tr w:rsidR="00E8511D" w:rsidRPr="00940D11" w14:paraId="597E6285" w14:textId="77777777" w:rsidTr="00036F78">
        <w:trPr>
          <w:jc w:val="center"/>
        </w:trPr>
        <w:tc>
          <w:tcPr>
            <w:tcW w:w="684" w:type="dxa"/>
            <w:vMerge/>
            <w:tcBorders>
              <w:bottom w:val="nil"/>
            </w:tcBorders>
            <w:shd w:val="clear" w:color="auto" w:fill="auto"/>
          </w:tcPr>
          <w:p w14:paraId="32278346" w14:textId="77777777" w:rsidR="00E8511D" w:rsidRPr="00940D11" w:rsidRDefault="00E8511D" w:rsidP="00F46770">
            <w:pPr>
              <w:pStyle w:val="ConsPlusNormal"/>
              <w:rPr>
                <w:sz w:val="20"/>
                <w:szCs w:val="20"/>
              </w:rPr>
            </w:pPr>
          </w:p>
        </w:tc>
        <w:tc>
          <w:tcPr>
            <w:tcW w:w="851" w:type="dxa"/>
            <w:vMerge/>
            <w:tcBorders>
              <w:bottom w:val="nil"/>
            </w:tcBorders>
            <w:shd w:val="clear" w:color="auto" w:fill="FFD966"/>
          </w:tcPr>
          <w:p w14:paraId="30E3E0B5" w14:textId="77777777" w:rsidR="00E8511D" w:rsidRPr="00940D11" w:rsidRDefault="00E8511D" w:rsidP="00F46770">
            <w:pPr>
              <w:pStyle w:val="ConsPlusNormal"/>
              <w:rPr>
                <w:sz w:val="20"/>
                <w:szCs w:val="20"/>
              </w:rPr>
            </w:pPr>
          </w:p>
        </w:tc>
        <w:tc>
          <w:tcPr>
            <w:tcW w:w="1266" w:type="dxa"/>
            <w:vMerge/>
            <w:tcBorders>
              <w:bottom w:val="nil"/>
            </w:tcBorders>
            <w:shd w:val="clear" w:color="auto" w:fill="FFD966"/>
          </w:tcPr>
          <w:p w14:paraId="31305626" w14:textId="77777777" w:rsidR="00E8511D" w:rsidRPr="00940D11" w:rsidRDefault="00E8511D" w:rsidP="00F46770">
            <w:pPr>
              <w:pStyle w:val="ConsPlusNormal"/>
              <w:rPr>
                <w:sz w:val="20"/>
                <w:szCs w:val="20"/>
              </w:rPr>
            </w:pPr>
          </w:p>
        </w:tc>
        <w:tc>
          <w:tcPr>
            <w:tcW w:w="3005" w:type="dxa"/>
            <w:shd w:val="clear" w:color="auto" w:fill="auto"/>
            <w:vAlign w:val="center"/>
          </w:tcPr>
          <w:p w14:paraId="2665B3D7" w14:textId="77777777" w:rsidR="00E8511D" w:rsidRPr="00940D11" w:rsidRDefault="00E8511D" w:rsidP="00F46770">
            <w:pPr>
              <w:pStyle w:val="ConsPlusNormal"/>
              <w:rPr>
                <w:sz w:val="20"/>
                <w:szCs w:val="20"/>
              </w:rPr>
            </w:pPr>
            <w:r w:rsidRPr="00940D11">
              <w:rPr>
                <w:sz w:val="20"/>
                <w:szCs w:val="20"/>
              </w:rPr>
              <w:t>Учреждения дополнительного образования для детей</w:t>
            </w:r>
          </w:p>
        </w:tc>
        <w:tc>
          <w:tcPr>
            <w:tcW w:w="1247" w:type="dxa"/>
            <w:shd w:val="clear" w:color="auto" w:fill="auto"/>
            <w:vAlign w:val="center"/>
          </w:tcPr>
          <w:p w14:paraId="26B11640"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shd w:val="clear" w:color="auto" w:fill="auto"/>
            <w:vAlign w:val="center"/>
          </w:tcPr>
          <w:p w14:paraId="72AF523D" w14:textId="77777777" w:rsidR="00E8511D" w:rsidRPr="00940D11" w:rsidRDefault="00E8511D" w:rsidP="00E0430A">
            <w:pPr>
              <w:pStyle w:val="ConsPlusNormal"/>
              <w:jc w:val="center"/>
              <w:rPr>
                <w:sz w:val="20"/>
                <w:szCs w:val="20"/>
              </w:rPr>
            </w:pPr>
            <w:r w:rsidRPr="00940D11">
              <w:rPr>
                <w:sz w:val="20"/>
                <w:szCs w:val="20"/>
              </w:rPr>
              <w:t>51</w:t>
            </w:r>
          </w:p>
        </w:tc>
        <w:tc>
          <w:tcPr>
            <w:tcW w:w="1230" w:type="dxa"/>
            <w:shd w:val="clear" w:color="auto" w:fill="auto"/>
            <w:vAlign w:val="center"/>
          </w:tcPr>
          <w:p w14:paraId="4AF2E8D1" w14:textId="77777777" w:rsidR="00E8511D" w:rsidRPr="00940D11" w:rsidRDefault="00E8511D" w:rsidP="00E0430A">
            <w:pPr>
              <w:pStyle w:val="ConsPlusNormal"/>
              <w:jc w:val="center"/>
              <w:rPr>
                <w:sz w:val="20"/>
                <w:szCs w:val="20"/>
              </w:rPr>
            </w:pPr>
            <w:r w:rsidRPr="00940D11">
              <w:rPr>
                <w:sz w:val="20"/>
                <w:szCs w:val="20"/>
              </w:rPr>
              <w:t>-</w:t>
            </w:r>
          </w:p>
        </w:tc>
        <w:tc>
          <w:tcPr>
            <w:tcW w:w="1276" w:type="dxa"/>
            <w:shd w:val="clear" w:color="auto" w:fill="auto"/>
            <w:vAlign w:val="center"/>
          </w:tcPr>
          <w:p w14:paraId="63DA811A" w14:textId="77777777" w:rsidR="00E8511D" w:rsidRPr="00940D11" w:rsidRDefault="00E8511D" w:rsidP="00E0430A">
            <w:pPr>
              <w:pStyle w:val="ConsPlusNormal"/>
              <w:jc w:val="center"/>
              <w:rPr>
                <w:sz w:val="20"/>
                <w:szCs w:val="20"/>
              </w:rPr>
            </w:pPr>
            <w:r w:rsidRPr="00940D11">
              <w:rPr>
                <w:sz w:val="20"/>
                <w:szCs w:val="20"/>
              </w:rPr>
              <w:t>-</w:t>
            </w:r>
          </w:p>
        </w:tc>
        <w:tc>
          <w:tcPr>
            <w:tcW w:w="1474" w:type="dxa"/>
            <w:shd w:val="clear" w:color="auto" w:fill="auto"/>
            <w:vAlign w:val="center"/>
          </w:tcPr>
          <w:p w14:paraId="5097A0DB" w14:textId="77777777" w:rsidR="00E8511D" w:rsidRPr="00940D11" w:rsidRDefault="00E8511D" w:rsidP="00E0430A">
            <w:pPr>
              <w:pStyle w:val="ConsPlusNormal"/>
              <w:jc w:val="center"/>
              <w:rPr>
                <w:sz w:val="20"/>
                <w:szCs w:val="20"/>
              </w:rPr>
            </w:pPr>
            <w:r w:rsidRPr="00940D11">
              <w:rPr>
                <w:sz w:val="20"/>
                <w:szCs w:val="20"/>
              </w:rPr>
              <w:t>51</w:t>
            </w:r>
          </w:p>
        </w:tc>
        <w:tc>
          <w:tcPr>
            <w:tcW w:w="3132" w:type="dxa"/>
            <w:vMerge/>
            <w:tcBorders>
              <w:bottom w:val="single" w:sz="4" w:space="0" w:color="auto"/>
            </w:tcBorders>
            <w:shd w:val="clear" w:color="auto" w:fill="auto"/>
          </w:tcPr>
          <w:p w14:paraId="6402C64D" w14:textId="77777777" w:rsidR="00E8511D" w:rsidRPr="00940D11" w:rsidRDefault="00E8511D" w:rsidP="00F46770">
            <w:pPr>
              <w:pStyle w:val="ConsPlusNormal"/>
              <w:rPr>
                <w:sz w:val="20"/>
                <w:szCs w:val="20"/>
              </w:rPr>
            </w:pPr>
          </w:p>
        </w:tc>
      </w:tr>
      <w:tr w:rsidR="00E8511D" w:rsidRPr="00940D11" w14:paraId="605AC670" w14:textId="77777777" w:rsidTr="00036F78">
        <w:trPr>
          <w:jc w:val="center"/>
        </w:trPr>
        <w:tc>
          <w:tcPr>
            <w:tcW w:w="684" w:type="dxa"/>
            <w:vMerge/>
            <w:tcBorders>
              <w:bottom w:val="nil"/>
            </w:tcBorders>
            <w:shd w:val="clear" w:color="auto" w:fill="auto"/>
          </w:tcPr>
          <w:p w14:paraId="60966D65" w14:textId="77777777" w:rsidR="00E8511D" w:rsidRPr="00940D11" w:rsidRDefault="00E8511D" w:rsidP="00F46770">
            <w:pPr>
              <w:pStyle w:val="ConsPlusNormal"/>
              <w:rPr>
                <w:sz w:val="20"/>
                <w:szCs w:val="20"/>
              </w:rPr>
            </w:pPr>
          </w:p>
        </w:tc>
        <w:tc>
          <w:tcPr>
            <w:tcW w:w="851" w:type="dxa"/>
            <w:vMerge/>
            <w:tcBorders>
              <w:bottom w:val="nil"/>
            </w:tcBorders>
            <w:shd w:val="clear" w:color="auto" w:fill="FFD966"/>
          </w:tcPr>
          <w:p w14:paraId="05EF96CF" w14:textId="77777777" w:rsidR="00E8511D" w:rsidRPr="00940D11" w:rsidRDefault="00E8511D" w:rsidP="00F46770">
            <w:pPr>
              <w:pStyle w:val="ConsPlusNormal"/>
              <w:rPr>
                <w:sz w:val="20"/>
                <w:szCs w:val="20"/>
              </w:rPr>
            </w:pPr>
          </w:p>
        </w:tc>
        <w:tc>
          <w:tcPr>
            <w:tcW w:w="1266" w:type="dxa"/>
            <w:vMerge/>
            <w:tcBorders>
              <w:bottom w:val="nil"/>
            </w:tcBorders>
            <w:shd w:val="clear" w:color="auto" w:fill="FFD966"/>
          </w:tcPr>
          <w:p w14:paraId="537931E1" w14:textId="77777777" w:rsidR="00E8511D" w:rsidRPr="00940D11" w:rsidRDefault="00E8511D" w:rsidP="00F46770">
            <w:pPr>
              <w:pStyle w:val="ConsPlusNormal"/>
              <w:rPr>
                <w:sz w:val="20"/>
                <w:szCs w:val="20"/>
              </w:rPr>
            </w:pPr>
          </w:p>
        </w:tc>
        <w:tc>
          <w:tcPr>
            <w:tcW w:w="3005" w:type="dxa"/>
            <w:shd w:val="clear" w:color="auto" w:fill="auto"/>
            <w:vAlign w:val="center"/>
          </w:tcPr>
          <w:p w14:paraId="6B7B64CB" w14:textId="77777777" w:rsidR="00E8511D" w:rsidRPr="00940D11" w:rsidRDefault="00E8511D" w:rsidP="00F46770">
            <w:pPr>
              <w:pStyle w:val="ConsPlusNormal"/>
              <w:rPr>
                <w:sz w:val="20"/>
                <w:szCs w:val="20"/>
              </w:rPr>
            </w:pPr>
            <w:r w:rsidRPr="00940D11">
              <w:rPr>
                <w:sz w:val="20"/>
                <w:szCs w:val="20"/>
              </w:rPr>
              <w:t>Муниципальные библиотеки</w:t>
            </w:r>
          </w:p>
        </w:tc>
        <w:tc>
          <w:tcPr>
            <w:tcW w:w="1247" w:type="dxa"/>
            <w:shd w:val="clear" w:color="auto" w:fill="auto"/>
            <w:vAlign w:val="center"/>
          </w:tcPr>
          <w:p w14:paraId="77D6BAB3" w14:textId="77777777" w:rsidR="00E8511D" w:rsidRPr="00940D11" w:rsidRDefault="00E8511D" w:rsidP="00E0430A">
            <w:pPr>
              <w:pStyle w:val="ConsPlusNormal"/>
              <w:jc w:val="center"/>
              <w:rPr>
                <w:sz w:val="20"/>
                <w:szCs w:val="20"/>
              </w:rPr>
            </w:pPr>
            <w:r w:rsidRPr="00940D11">
              <w:rPr>
                <w:sz w:val="20"/>
                <w:szCs w:val="20"/>
              </w:rPr>
              <w:t>Объектов</w:t>
            </w:r>
          </w:p>
        </w:tc>
        <w:tc>
          <w:tcPr>
            <w:tcW w:w="1321" w:type="dxa"/>
            <w:shd w:val="clear" w:color="auto" w:fill="auto"/>
            <w:vAlign w:val="center"/>
          </w:tcPr>
          <w:p w14:paraId="03C56815" w14:textId="77777777" w:rsidR="00E8511D" w:rsidRPr="00940D11" w:rsidRDefault="00E8511D" w:rsidP="00E0430A">
            <w:pPr>
              <w:pStyle w:val="ConsPlusNormal"/>
              <w:jc w:val="center"/>
              <w:rPr>
                <w:sz w:val="20"/>
                <w:szCs w:val="20"/>
              </w:rPr>
            </w:pPr>
            <w:r w:rsidRPr="00940D11">
              <w:rPr>
                <w:sz w:val="20"/>
                <w:szCs w:val="20"/>
              </w:rPr>
              <w:t>-</w:t>
            </w:r>
          </w:p>
        </w:tc>
        <w:tc>
          <w:tcPr>
            <w:tcW w:w="1230" w:type="dxa"/>
            <w:shd w:val="clear" w:color="auto" w:fill="auto"/>
            <w:vAlign w:val="center"/>
          </w:tcPr>
          <w:p w14:paraId="47369544" w14:textId="77777777" w:rsidR="00E8511D" w:rsidRPr="00940D11" w:rsidRDefault="00E8511D" w:rsidP="00E0430A">
            <w:pPr>
              <w:pStyle w:val="ConsPlusNormal"/>
              <w:jc w:val="center"/>
              <w:rPr>
                <w:sz w:val="20"/>
                <w:szCs w:val="20"/>
              </w:rPr>
            </w:pPr>
            <w:r w:rsidRPr="00940D11">
              <w:rPr>
                <w:sz w:val="20"/>
                <w:szCs w:val="20"/>
              </w:rPr>
              <w:t>-</w:t>
            </w:r>
          </w:p>
        </w:tc>
        <w:tc>
          <w:tcPr>
            <w:tcW w:w="1276" w:type="dxa"/>
            <w:shd w:val="clear" w:color="auto" w:fill="auto"/>
            <w:vAlign w:val="center"/>
          </w:tcPr>
          <w:p w14:paraId="14092EEB" w14:textId="77777777" w:rsidR="00E8511D" w:rsidRPr="00940D11" w:rsidRDefault="00E8511D" w:rsidP="00E0430A">
            <w:pPr>
              <w:pStyle w:val="ConsPlusNormal"/>
              <w:jc w:val="center"/>
              <w:rPr>
                <w:sz w:val="20"/>
                <w:szCs w:val="20"/>
              </w:rPr>
            </w:pPr>
            <w:r w:rsidRPr="00940D11">
              <w:rPr>
                <w:sz w:val="20"/>
                <w:szCs w:val="20"/>
              </w:rPr>
              <w:t>-</w:t>
            </w:r>
          </w:p>
        </w:tc>
        <w:tc>
          <w:tcPr>
            <w:tcW w:w="1474" w:type="dxa"/>
            <w:shd w:val="clear" w:color="auto" w:fill="auto"/>
            <w:vAlign w:val="center"/>
          </w:tcPr>
          <w:p w14:paraId="3F599F59" w14:textId="77777777" w:rsidR="00E8511D" w:rsidRPr="00940D11" w:rsidRDefault="00E8511D" w:rsidP="00E0430A">
            <w:pPr>
              <w:pStyle w:val="ConsPlusNormal"/>
              <w:jc w:val="center"/>
              <w:rPr>
                <w:sz w:val="20"/>
                <w:szCs w:val="20"/>
              </w:rPr>
            </w:pPr>
            <w:r w:rsidRPr="00940D11">
              <w:rPr>
                <w:sz w:val="20"/>
                <w:szCs w:val="20"/>
              </w:rPr>
              <w:t>-</w:t>
            </w:r>
          </w:p>
        </w:tc>
        <w:tc>
          <w:tcPr>
            <w:tcW w:w="3132" w:type="dxa"/>
            <w:vMerge/>
            <w:tcBorders>
              <w:bottom w:val="single" w:sz="4" w:space="0" w:color="auto"/>
            </w:tcBorders>
            <w:shd w:val="clear" w:color="auto" w:fill="auto"/>
          </w:tcPr>
          <w:p w14:paraId="6C42F917" w14:textId="77777777" w:rsidR="00E8511D" w:rsidRPr="00940D11" w:rsidRDefault="00E8511D" w:rsidP="00F46770">
            <w:pPr>
              <w:pStyle w:val="ConsPlusNormal"/>
              <w:rPr>
                <w:sz w:val="20"/>
                <w:szCs w:val="20"/>
              </w:rPr>
            </w:pPr>
          </w:p>
        </w:tc>
      </w:tr>
      <w:tr w:rsidR="00E8511D" w:rsidRPr="00940D11" w14:paraId="4CB5BAFF" w14:textId="77777777" w:rsidTr="00036F78">
        <w:trPr>
          <w:jc w:val="center"/>
        </w:trPr>
        <w:tc>
          <w:tcPr>
            <w:tcW w:w="684" w:type="dxa"/>
            <w:vMerge/>
            <w:tcBorders>
              <w:bottom w:val="nil"/>
            </w:tcBorders>
            <w:shd w:val="clear" w:color="auto" w:fill="auto"/>
          </w:tcPr>
          <w:p w14:paraId="157BA3DC" w14:textId="77777777" w:rsidR="00E8511D" w:rsidRPr="00940D11" w:rsidRDefault="00E8511D" w:rsidP="00F46770">
            <w:pPr>
              <w:pStyle w:val="ConsPlusNormal"/>
              <w:rPr>
                <w:sz w:val="20"/>
                <w:szCs w:val="20"/>
              </w:rPr>
            </w:pPr>
          </w:p>
        </w:tc>
        <w:tc>
          <w:tcPr>
            <w:tcW w:w="851" w:type="dxa"/>
            <w:vMerge/>
            <w:tcBorders>
              <w:bottom w:val="nil"/>
            </w:tcBorders>
          </w:tcPr>
          <w:p w14:paraId="4349FB59" w14:textId="77777777" w:rsidR="00E8511D" w:rsidRPr="00940D11" w:rsidRDefault="00E8511D" w:rsidP="00F46770">
            <w:pPr>
              <w:pStyle w:val="ConsPlusNormal"/>
              <w:rPr>
                <w:sz w:val="20"/>
                <w:szCs w:val="20"/>
              </w:rPr>
            </w:pPr>
          </w:p>
        </w:tc>
        <w:tc>
          <w:tcPr>
            <w:tcW w:w="1266" w:type="dxa"/>
            <w:vMerge/>
            <w:tcBorders>
              <w:bottom w:val="nil"/>
            </w:tcBorders>
          </w:tcPr>
          <w:p w14:paraId="083C69AA" w14:textId="77777777" w:rsidR="00E8511D" w:rsidRPr="00940D11" w:rsidRDefault="00E8511D" w:rsidP="00F46770">
            <w:pPr>
              <w:pStyle w:val="ConsPlusNormal"/>
              <w:rPr>
                <w:sz w:val="20"/>
                <w:szCs w:val="20"/>
              </w:rPr>
            </w:pPr>
          </w:p>
        </w:tc>
        <w:tc>
          <w:tcPr>
            <w:tcW w:w="3005" w:type="dxa"/>
            <w:shd w:val="clear" w:color="auto" w:fill="auto"/>
            <w:vAlign w:val="center"/>
          </w:tcPr>
          <w:p w14:paraId="10AE5A8E" w14:textId="77777777" w:rsidR="00E8511D" w:rsidRPr="00940D11" w:rsidRDefault="00E8511D" w:rsidP="00F46770">
            <w:pPr>
              <w:pStyle w:val="ConsPlusNormal"/>
              <w:rPr>
                <w:sz w:val="20"/>
                <w:szCs w:val="20"/>
              </w:rPr>
            </w:pPr>
            <w:r w:rsidRPr="00940D11">
              <w:rPr>
                <w:sz w:val="20"/>
                <w:szCs w:val="20"/>
              </w:rPr>
              <w:t>Учреждения культурно-досугового типа</w:t>
            </w:r>
          </w:p>
        </w:tc>
        <w:tc>
          <w:tcPr>
            <w:tcW w:w="1247" w:type="dxa"/>
            <w:shd w:val="clear" w:color="auto" w:fill="auto"/>
            <w:vAlign w:val="center"/>
          </w:tcPr>
          <w:p w14:paraId="0BD4AB1E" w14:textId="77777777" w:rsidR="00E8511D" w:rsidRPr="00940D11" w:rsidRDefault="00E8511D" w:rsidP="00E0430A">
            <w:pPr>
              <w:pStyle w:val="ConsPlusNormal"/>
              <w:jc w:val="center"/>
              <w:rPr>
                <w:sz w:val="20"/>
                <w:szCs w:val="20"/>
              </w:rPr>
            </w:pPr>
            <w:r w:rsidRPr="00940D11">
              <w:rPr>
                <w:sz w:val="20"/>
                <w:szCs w:val="20"/>
              </w:rPr>
              <w:t>Мест</w:t>
            </w:r>
          </w:p>
        </w:tc>
        <w:tc>
          <w:tcPr>
            <w:tcW w:w="1321" w:type="dxa"/>
            <w:shd w:val="clear" w:color="auto" w:fill="auto"/>
            <w:vAlign w:val="center"/>
          </w:tcPr>
          <w:p w14:paraId="78B553D8" w14:textId="77777777" w:rsidR="00E8511D" w:rsidRPr="00940D11" w:rsidRDefault="00E8511D" w:rsidP="00E0430A">
            <w:pPr>
              <w:pStyle w:val="ConsPlusNormal"/>
              <w:jc w:val="center"/>
              <w:rPr>
                <w:sz w:val="20"/>
                <w:szCs w:val="20"/>
              </w:rPr>
            </w:pPr>
            <w:r w:rsidRPr="00940D11">
              <w:rPr>
                <w:sz w:val="20"/>
                <w:szCs w:val="20"/>
              </w:rPr>
              <w:t>202</w:t>
            </w:r>
          </w:p>
        </w:tc>
        <w:tc>
          <w:tcPr>
            <w:tcW w:w="1230" w:type="dxa"/>
            <w:shd w:val="clear" w:color="auto" w:fill="auto"/>
            <w:vAlign w:val="center"/>
          </w:tcPr>
          <w:p w14:paraId="5F5E7D47" w14:textId="77777777" w:rsidR="00E8511D" w:rsidRPr="00940D11" w:rsidRDefault="00E8511D" w:rsidP="00E0430A">
            <w:pPr>
              <w:pStyle w:val="ConsPlusNormal"/>
              <w:jc w:val="center"/>
              <w:rPr>
                <w:sz w:val="20"/>
                <w:szCs w:val="20"/>
              </w:rPr>
            </w:pPr>
            <w:r w:rsidRPr="00940D11">
              <w:rPr>
                <w:sz w:val="20"/>
                <w:szCs w:val="20"/>
              </w:rPr>
              <w:t>-</w:t>
            </w:r>
          </w:p>
        </w:tc>
        <w:tc>
          <w:tcPr>
            <w:tcW w:w="1276" w:type="dxa"/>
            <w:shd w:val="clear" w:color="auto" w:fill="auto"/>
            <w:vAlign w:val="center"/>
          </w:tcPr>
          <w:p w14:paraId="46F8F7B7" w14:textId="77777777" w:rsidR="00E8511D" w:rsidRPr="00940D11" w:rsidRDefault="00E8511D" w:rsidP="00E0430A">
            <w:pPr>
              <w:pStyle w:val="ConsPlusNormal"/>
              <w:jc w:val="center"/>
              <w:rPr>
                <w:sz w:val="20"/>
                <w:szCs w:val="20"/>
              </w:rPr>
            </w:pPr>
            <w:r w:rsidRPr="00940D11">
              <w:rPr>
                <w:sz w:val="20"/>
                <w:szCs w:val="20"/>
              </w:rPr>
              <w:t>-</w:t>
            </w:r>
          </w:p>
        </w:tc>
        <w:tc>
          <w:tcPr>
            <w:tcW w:w="1474" w:type="dxa"/>
            <w:shd w:val="clear" w:color="auto" w:fill="auto"/>
            <w:vAlign w:val="center"/>
          </w:tcPr>
          <w:p w14:paraId="58440909" w14:textId="77777777" w:rsidR="00E8511D" w:rsidRPr="00940D11" w:rsidRDefault="00E8511D" w:rsidP="00E0430A">
            <w:pPr>
              <w:pStyle w:val="ConsPlusNormal"/>
              <w:jc w:val="center"/>
              <w:rPr>
                <w:sz w:val="20"/>
                <w:szCs w:val="20"/>
              </w:rPr>
            </w:pPr>
            <w:r w:rsidRPr="00940D11">
              <w:rPr>
                <w:sz w:val="20"/>
                <w:szCs w:val="20"/>
              </w:rPr>
              <w:t>202</w:t>
            </w:r>
          </w:p>
        </w:tc>
        <w:tc>
          <w:tcPr>
            <w:tcW w:w="3132" w:type="dxa"/>
            <w:vMerge/>
            <w:tcBorders>
              <w:bottom w:val="single" w:sz="4" w:space="0" w:color="auto"/>
            </w:tcBorders>
            <w:shd w:val="clear" w:color="auto" w:fill="auto"/>
          </w:tcPr>
          <w:p w14:paraId="451B8B24" w14:textId="77777777" w:rsidR="00E8511D" w:rsidRPr="00940D11" w:rsidRDefault="00E8511D" w:rsidP="00F46770">
            <w:pPr>
              <w:pStyle w:val="ConsPlusNormal"/>
              <w:rPr>
                <w:sz w:val="20"/>
                <w:szCs w:val="20"/>
              </w:rPr>
            </w:pPr>
          </w:p>
        </w:tc>
      </w:tr>
      <w:tr w:rsidR="00E8511D" w:rsidRPr="00940D11" w14:paraId="4DE48378" w14:textId="77777777" w:rsidTr="00036F78">
        <w:trPr>
          <w:jc w:val="center"/>
        </w:trPr>
        <w:tc>
          <w:tcPr>
            <w:tcW w:w="684" w:type="dxa"/>
            <w:vMerge/>
            <w:tcBorders>
              <w:bottom w:val="nil"/>
            </w:tcBorders>
            <w:shd w:val="clear" w:color="auto" w:fill="auto"/>
          </w:tcPr>
          <w:p w14:paraId="72D39715" w14:textId="77777777" w:rsidR="00E8511D" w:rsidRPr="00940D11" w:rsidRDefault="00E8511D" w:rsidP="00F46770">
            <w:pPr>
              <w:pStyle w:val="ConsPlusNormal"/>
              <w:rPr>
                <w:sz w:val="20"/>
                <w:szCs w:val="20"/>
              </w:rPr>
            </w:pPr>
          </w:p>
        </w:tc>
        <w:tc>
          <w:tcPr>
            <w:tcW w:w="851" w:type="dxa"/>
            <w:vMerge/>
            <w:tcBorders>
              <w:bottom w:val="nil"/>
            </w:tcBorders>
          </w:tcPr>
          <w:p w14:paraId="3A5807A6" w14:textId="77777777" w:rsidR="00E8511D" w:rsidRPr="00940D11" w:rsidRDefault="00E8511D" w:rsidP="00F46770">
            <w:pPr>
              <w:pStyle w:val="ConsPlusNormal"/>
              <w:rPr>
                <w:sz w:val="20"/>
                <w:szCs w:val="20"/>
              </w:rPr>
            </w:pPr>
          </w:p>
        </w:tc>
        <w:tc>
          <w:tcPr>
            <w:tcW w:w="1266" w:type="dxa"/>
            <w:vMerge/>
            <w:tcBorders>
              <w:bottom w:val="nil"/>
            </w:tcBorders>
          </w:tcPr>
          <w:p w14:paraId="5E2A516E" w14:textId="77777777" w:rsidR="00E8511D" w:rsidRPr="00940D11" w:rsidRDefault="00E8511D" w:rsidP="00F46770">
            <w:pPr>
              <w:pStyle w:val="ConsPlusNormal"/>
              <w:rPr>
                <w:sz w:val="20"/>
                <w:szCs w:val="20"/>
              </w:rPr>
            </w:pPr>
          </w:p>
        </w:tc>
        <w:tc>
          <w:tcPr>
            <w:tcW w:w="3005" w:type="dxa"/>
            <w:shd w:val="clear" w:color="auto" w:fill="auto"/>
            <w:vAlign w:val="center"/>
          </w:tcPr>
          <w:p w14:paraId="1882D8E8" w14:textId="77777777" w:rsidR="00E8511D" w:rsidRPr="00940D11" w:rsidRDefault="00E8511D" w:rsidP="00F46770">
            <w:pPr>
              <w:pStyle w:val="ConsPlusNormal"/>
              <w:rPr>
                <w:sz w:val="20"/>
                <w:szCs w:val="20"/>
              </w:rPr>
            </w:pPr>
            <w:r w:rsidRPr="00940D11">
              <w:rPr>
                <w:sz w:val="20"/>
                <w:szCs w:val="20"/>
              </w:rPr>
              <w:t>Спортивные комплексы (включая реконструкцию)</w:t>
            </w:r>
          </w:p>
        </w:tc>
        <w:tc>
          <w:tcPr>
            <w:tcW w:w="1247" w:type="dxa"/>
            <w:shd w:val="clear" w:color="auto" w:fill="auto"/>
            <w:vAlign w:val="center"/>
          </w:tcPr>
          <w:p w14:paraId="6EC7FDFE" w14:textId="77777777" w:rsidR="00E8511D" w:rsidRPr="00940D11" w:rsidRDefault="00E8511D" w:rsidP="00E0430A">
            <w:pPr>
              <w:pStyle w:val="ConsPlusNormal"/>
              <w:jc w:val="center"/>
              <w:rPr>
                <w:sz w:val="20"/>
                <w:szCs w:val="20"/>
              </w:rPr>
            </w:pPr>
            <w:r w:rsidRPr="00940D11">
              <w:rPr>
                <w:sz w:val="20"/>
                <w:szCs w:val="20"/>
              </w:rPr>
              <w:t>Кв. м плоскости пола</w:t>
            </w:r>
          </w:p>
        </w:tc>
        <w:tc>
          <w:tcPr>
            <w:tcW w:w="1321" w:type="dxa"/>
            <w:shd w:val="clear" w:color="auto" w:fill="auto"/>
            <w:vAlign w:val="center"/>
          </w:tcPr>
          <w:p w14:paraId="0967DE95" w14:textId="77777777" w:rsidR="00E8511D" w:rsidRPr="00940D11" w:rsidRDefault="00E8511D" w:rsidP="00E0430A">
            <w:pPr>
              <w:pStyle w:val="ConsPlusNormal"/>
              <w:jc w:val="center"/>
              <w:rPr>
                <w:sz w:val="20"/>
                <w:szCs w:val="20"/>
              </w:rPr>
            </w:pPr>
            <w:r w:rsidRPr="00940D11">
              <w:rPr>
                <w:sz w:val="20"/>
                <w:szCs w:val="20"/>
              </w:rPr>
              <w:t>202</w:t>
            </w:r>
          </w:p>
        </w:tc>
        <w:tc>
          <w:tcPr>
            <w:tcW w:w="1230" w:type="dxa"/>
            <w:shd w:val="clear" w:color="auto" w:fill="auto"/>
            <w:vAlign w:val="center"/>
          </w:tcPr>
          <w:p w14:paraId="70D29D6B" w14:textId="77777777" w:rsidR="00E8511D" w:rsidRPr="00940D11" w:rsidRDefault="00E8511D" w:rsidP="00E0430A">
            <w:pPr>
              <w:pStyle w:val="ConsPlusNormal"/>
              <w:jc w:val="center"/>
              <w:rPr>
                <w:sz w:val="20"/>
                <w:szCs w:val="20"/>
              </w:rPr>
            </w:pPr>
            <w:r w:rsidRPr="00940D11">
              <w:rPr>
                <w:sz w:val="20"/>
                <w:szCs w:val="20"/>
              </w:rPr>
              <w:t>-</w:t>
            </w:r>
          </w:p>
        </w:tc>
        <w:tc>
          <w:tcPr>
            <w:tcW w:w="1276" w:type="dxa"/>
            <w:shd w:val="clear" w:color="auto" w:fill="auto"/>
            <w:vAlign w:val="center"/>
          </w:tcPr>
          <w:p w14:paraId="5AEE00EA" w14:textId="77777777" w:rsidR="00E8511D" w:rsidRPr="00940D11" w:rsidRDefault="00E8511D" w:rsidP="00E0430A">
            <w:pPr>
              <w:pStyle w:val="ConsPlusNormal"/>
              <w:jc w:val="center"/>
              <w:rPr>
                <w:sz w:val="20"/>
                <w:szCs w:val="20"/>
              </w:rPr>
            </w:pPr>
            <w:r w:rsidRPr="00940D11">
              <w:rPr>
                <w:sz w:val="20"/>
                <w:szCs w:val="20"/>
              </w:rPr>
              <w:t>-</w:t>
            </w:r>
          </w:p>
        </w:tc>
        <w:tc>
          <w:tcPr>
            <w:tcW w:w="1474" w:type="dxa"/>
            <w:shd w:val="clear" w:color="auto" w:fill="auto"/>
            <w:vAlign w:val="center"/>
          </w:tcPr>
          <w:p w14:paraId="77A5F256" w14:textId="77777777" w:rsidR="00E8511D" w:rsidRPr="00940D11" w:rsidRDefault="00E8511D" w:rsidP="00E0430A">
            <w:pPr>
              <w:pStyle w:val="ConsPlusNormal"/>
              <w:jc w:val="center"/>
              <w:rPr>
                <w:sz w:val="20"/>
                <w:szCs w:val="20"/>
              </w:rPr>
            </w:pPr>
            <w:r w:rsidRPr="00940D11">
              <w:rPr>
                <w:sz w:val="20"/>
                <w:szCs w:val="20"/>
              </w:rPr>
              <w:t>202</w:t>
            </w:r>
          </w:p>
        </w:tc>
        <w:tc>
          <w:tcPr>
            <w:tcW w:w="3132" w:type="dxa"/>
            <w:vMerge/>
            <w:tcBorders>
              <w:bottom w:val="single" w:sz="4" w:space="0" w:color="auto"/>
            </w:tcBorders>
            <w:shd w:val="clear" w:color="auto" w:fill="FFD966"/>
          </w:tcPr>
          <w:p w14:paraId="344ECB93" w14:textId="77777777" w:rsidR="00E8511D" w:rsidRPr="00940D11" w:rsidRDefault="00E8511D" w:rsidP="00F46770">
            <w:pPr>
              <w:pStyle w:val="ConsPlusNormal"/>
              <w:rPr>
                <w:sz w:val="20"/>
                <w:szCs w:val="20"/>
              </w:rPr>
            </w:pPr>
          </w:p>
        </w:tc>
      </w:tr>
      <w:tr w:rsidR="00E8511D" w:rsidRPr="00940D11" w14:paraId="148867E8" w14:textId="77777777" w:rsidTr="00036F78">
        <w:tblPrEx>
          <w:tblBorders>
            <w:insideH w:val="nil"/>
          </w:tblBorders>
        </w:tblPrEx>
        <w:trPr>
          <w:jc w:val="center"/>
        </w:trPr>
        <w:tc>
          <w:tcPr>
            <w:tcW w:w="684" w:type="dxa"/>
            <w:vMerge/>
            <w:tcBorders>
              <w:bottom w:val="single" w:sz="4" w:space="0" w:color="auto"/>
            </w:tcBorders>
            <w:shd w:val="clear" w:color="auto" w:fill="auto"/>
          </w:tcPr>
          <w:p w14:paraId="52946DDB" w14:textId="77777777" w:rsidR="00E8511D" w:rsidRPr="00940D11" w:rsidRDefault="00E8511D" w:rsidP="00F46770">
            <w:pPr>
              <w:pStyle w:val="ConsPlusNormal"/>
              <w:rPr>
                <w:sz w:val="20"/>
                <w:szCs w:val="20"/>
              </w:rPr>
            </w:pPr>
          </w:p>
        </w:tc>
        <w:tc>
          <w:tcPr>
            <w:tcW w:w="851" w:type="dxa"/>
            <w:vMerge/>
            <w:tcBorders>
              <w:bottom w:val="single" w:sz="4" w:space="0" w:color="auto"/>
            </w:tcBorders>
          </w:tcPr>
          <w:p w14:paraId="23474D8A" w14:textId="77777777" w:rsidR="00E8511D" w:rsidRPr="00940D11" w:rsidRDefault="00E8511D" w:rsidP="00F46770">
            <w:pPr>
              <w:pStyle w:val="ConsPlusNormal"/>
              <w:rPr>
                <w:sz w:val="20"/>
                <w:szCs w:val="20"/>
              </w:rPr>
            </w:pPr>
          </w:p>
        </w:tc>
        <w:tc>
          <w:tcPr>
            <w:tcW w:w="1266" w:type="dxa"/>
            <w:vMerge/>
            <w:tcBorders>
              <w:bottom w:val="single" w:sz="4" w:space="0" w:color="auto"/>
            </w:tcBorders>
          </w:tcPr>
          <w:p w14:paraId="01767EF4" w14:textId="77777777" w:rsidR="00E8511D" w:rsidRPr="00940D11" w:rsidRDefault="00E8511D" w:rsidP="00F46770">
            <w:pPr>
              <w:pStyle w:val="ConsPlusNormal"/>
              <w:rPr>
                <w:sz w:val="20"/>
                <w:szCs w:val="20"/>
              </w:rPr>
            </w:pPr>
          </w:p>
        </w:tc>
        <w:tc>
          <w:tcPr>
            <w:tcW w:w="3005" w:type="dxa"/>
            <w:tcBorders>
              <w:bottom w:val="single" w:sz="4" w:space="0" w:color="auto"/>
            </w:tcBorders>
            <w:shd w:val="clear" w:color="auto" w:fill="auto"/>
            <w:vAlign w:val="center"/>
          </w:tcPr>
          <w:p w14:paraId="39F1059F" w14:textId="77777777" w:rsidR="00E8511D" w:rsidRPr="00940D11" w:rsidRDefault="00E8511D" w:rsidP="00F46770">
            <w:pPr>
              <w:pStyle w:val="ConsPlusNormal"/>
              <w:rPr>
                <w:sz w:val="20"/>
                <w:szCs w:val="20"/>
              </w:rPr>
            </w:pPr>
            <w:r w:rsidRPr="00940D11">
              <w:rPr>
                <w:sz w:val="20"/>
                <w:szCs w:val="20"/>
              </w:rPr>
              <w:t>Плавательные бассейны</w:t>
            </w:r>
          </w:p>
        </w:tc>
        <w:tc>
          <w:tcPr>
            <w:tcW w:w="1247" w:type="dxa"/>
            <w:tcBorders>
              <w:bottom w:val="single" w:sz="4" w:space="0" w:color="auto"/>
            </w:tcBorders>
            <w:shd w:val="clear" w:color="auto" w:fill="auto"/>
            <w:vAlign w:val="center"/>
          </w:tcPr>
          <w:p w14:paraId="6E717A54" w14:textId="77777777" w:rsidR="00E8511D" w:rsidRPr="00940D11" w:rsidRDefault="00E8511D" w:rsidP="00E0430A">
            <w:pPr>
              <w:pStyle w:val="ConsPlusNormal"/>
              <w:jc w:val="center"/>
              <w:rPr>
                <w:sz w:val="20"/>
                <w:szCs w:val="20"/>
              </w:rPr>
            </w:pPr>
            <w:r w:rsidRPr="00940D11">
              <w:rPr>
                <w:sz w:val="20"/>
                <w:szCs w:val="20"/>
              </w:rPr>
              <w:t>Кв. м зеркала воды</w:t>
            </w:r>
          </w:p>
        </w:tc>
        <w:tc>
          <w:tcPr>
            <w:tcW w:w="1321" w:type="dxa"/>
            <w:tcBorders>
              <w:bottom w:val="single" w:sz="4" w:space="0" w:color="auto"/>
            </w:tcBorders>
            <w:shd w:val="clear" w:color="auto" w:fill="auto"/>
            <w:vAlign w:val="center"/>
          </w:tcPr>
          <w:p w14:paraId="126EDE75" w14:textId="77777777" w:rsidR="00E8511D" w:rsidRPr="00940D11" w:rsidRDefault="00E8511D" w:rsidP="00E0430A">
            <w:pPr>
              <w:pStyle w:val="ConsPlusNormal"/>
              <w:jc w:val="center"/>
              <w:rPr>
                <w:sz w:val="20"/>
                <w:szCs w:val="20"/>
              </w:rPr>
            </w:pPr>
            <w:r w:rsidRPr="00940D11">
              <w:rPr>
                <w:sz w:val="20"/>
                <w:szCs w:val="20"/>
              </w:rPr>
              <w:t>63</w:t>
            </w:r>
          </w:p>
        </w:tc>
        <w:tc>
          <w:tcPr>
            <w:tcW w:w="1230" w:type="dxa"/>
            <w:tcBorders>
              <w:bottom w:val="single" w:sz="4" w:space="0" w:color="auto"/>
            </w:tcBorders>
            <w:shd w:val="clear" w:color="auto" w:fill="auto"/>
            <w:vAlign w:val="center"/>
          </w:tcPr>
          <w:p w14:paraId="4258DE62" w14:textId="77777777" w:rsidR="00E8511D" w:rsidRPr="00940D11" w:rsidRDefault="00E8511D" w:rsidP="00E0430A">
            <w:pPr>
              <w:pStyle w:val="ConsPlusNormal"/>
              <w:jc w:val="center"/>
              <w:rPr>
                <w:sz w:val="20"/>
                <w:szCs w:val="20"/>
              </w:rPr>
            </w:pPr>
            <w:r w:rsidRPr="00940D11">
              <w:rPr>
                <w:sz w:val="20"/>
                <w:szCs w:val="20"/>
              </w:rPr>
              <w:t>-</w:t>
            </w:r>
          </w:p>
        </w:tc>
        <w:tc>
          <w:tcPr>
            <w:tcW w:w="1276" w:type="dxa"/>
            <w:tcBorders>
              <w:bottom w:val="single" w:sz="4" w:space="0" w:color="auto"/>
            </w:tcBorders>
            <w:shd w:val="clear" w:color="auto" w:fill="auto"/>
            <w:vAlign w:val="center"/>
          </w:tcPr>
          <w:p w14:paraId="66583210" w14:textId="77777777" w:rsidR="00E8511D" w:rsidRPr="00940D11" w:rsidRDefault="00E8511D" w:rsidP="00E0430A">
            <w:pPr>
              <w:pStyle w:val="ConsPlusNormal"/>
              <w:jc w:val="center"/>
              <w:rPr>
                <w:sz w:val="20"/>
                <w:szCs w:val="20"/>
              </w:rPr>
            </w:pPr>
            <w:r w:rsidRPr="00940D11">
              <w:rPr>
                <w:sz w:val="20"/>
                <w:szCs w:val="20"/>
              </w:rPr>
              <w:t>-</w:t>
            </w:r>
          </w:p>
        </w:tc>
        <w:tc>
          <w:tcPr>
            <w:tcW w:w="1474" w:type="dxa"/>
            <w:tcBorders>
              <w:bottom w:val="single" w:sz="4" w:space="0" w:color="auto"/>
            </w:tcBorders>
            <w:shd w:val="clear" w:color="auto" w:fill="auto"/>
            <w:vAlign w:val="center"/>
          </w:tcPr>
          <w:p w14:paraId="60856F32" w14:textId="77777777" w:rsidR="00E8511D" w:rsidRPr="00940D11" w:rsidRDefault="00E8511D" w:rsidP="00E0430A">
            <w:pPr>
              <w:pStyle w:val="ConsPlusNormal"/>
              <w:jc w:val="center"/>
              <w:rPr>
                <w:sz w:val="20"/>
                <w:szCs w:val="20"/>
              </w:rPr>
            </w:pPr>
            <w:r w:rsidRPr="00940D11">
              <w:rPr>
                <w:sz w:val="20"/>
                <w:szCs w:val="20"/>
              </w:rPr>
              <w:t>63</w:t>
            </w:r>
          </w:p>
        </w:tc>
        <w:tc>
          <w:tcPr>
            <w:tcW w:w="3132" w:type="dxa"/>
            <w:vMerge/>
            <w:tcBorders>
              <w:bottom w:val="single" w:sz="4" w:space="0" w:color="auto"/>
            </w:tcBorders>
            <w:shd w:val="clear" w:color="auto" w:fill="FFD966"/>
          </w:tcPr>
          <w:p w14:paraId="7A07B3C4" w14:textId="77777777" w:rsidR="00E8511D" w:rsidRPr="00940D11" w:rsidRDefault="00E8511D" w:rsidP="00F46770">
            <w:pPr>
              <w:pStyle w:val="ConsPlusNormal"/>
              <w:rPr>
                <w:sz w:val="20"/>
                <w:szCs w:val="20"/>
              </w:rPr>
            </w:pPr>
          </w:p>
        </w:tc>
      </w:tr>
    </w:tbl>
    <w:p w14:paraId="5006F2F1" w14:textId="77777777" w:rsidR="00B925EB" w:rsidRPr="00940D11" w:rsidRDefault="00B925EB" w:rsidP="00B925EB">
      <w:pPr>
        <w:pStyle w:val="ConsPlusNormal"/>
        <w:spacing w:line="300" w:lineRule="auto"/>
        <w:ind w:firstLine="709"/>
        <w:jc w:val="both"/>
        <w:rPr>
          <w:sz w:val="24"/>
          <w:szCs w:val="24"/>
        </w:rPr>
      </w:pPr>
      <w:r w:rsidRPr="00940D11">
        <w:rPr>
          <w:sz w:val="24"/>
          <w:szCs w:val="24"/>
        </w:rPr>
        <w:t>Примечания:</w:t>
      </w:r>
    </w:p>
    <w:p w14:paraId="35A2E237" w14:textId="77777777" w:rsidR="00B925EB" w:rsidRPr="006A4AA2" w:rsidRDefault="00B925EB" w:rsidP="00B925EB">
      <w:pPr>
        <w:pStyle w:val="ConsPlusNormal"/>
        <w:spacing w:line="300" w:lineRule="auto"/>
        <w:ind w:firstLine="709"/>
        <w:jc w:val="both"/>
        <w:rPr>
          <w:sz w:val="24"/>
          <w:szCs w:val="24"/>
        </w:rPr>
      </w:pPr>
      <w:r w:rsidRPr="006A4AA2">
        <w:rPr>
          <w:sz w:val="24"/>
          <w:szCs w:val="24"/>
        </w:rPr>
        <w:t>Перечень объектов социальной инфраструктуры местного значения, планируемых для размещения, включает минимальный комплекс объектов повседневного и периодического обслуживания, емкость и состав которых определен в соответствии с требованиями местных нормативов градостроительного проектирования. Дополнительные объекты, объем которых превышает установленный материалами Генерального плана, могут быть размещены при условии соблюдения требований местных нормативов градостроительного проектирования.</w:t>
      </w:r>
    </w:p>
    <w:p w14:paraId="44CD2994" w14:textId="77777777" w:rsidR="00B925EB" w:rsidRPr="006A4AA2" w:rsidRDefault="00B925EB" w:rsidP="00B925EB">
      <w:pPr>
        <w:pStyle w:val="ConsPlusNormal"/>
        <w:spacing w:line="300" w:lineRule="auto"/>
        <w:ind w:firstLine="709"/>
        <w:jc w:val="both"/>
        <w:rPr>
          <w:sz w:val="24"/>
          <w:szCs w:val="24"/>
        </w:rPr>
      </w:pPr>
      <w:r w:rsidRPr="006A4AA2">
        <w:rPr>
          <w:sz w:val="24"/>
          <w:szCs w:val="24"/>
        </w:rPr>
        <w:t>Ликвидацию дефицита в объектах необходимо предусматривать на стадиях реализации Генерального плана путем строительства отдельно стоящих объектов или нескольких объектов, реконструкции существующих объектов, использования встроенных помещений существующей и планируемой жилой застройки, а также за счет размещения недостающих мест на прилегающих территориях.</w:t>
      </w:r>
    </w:p>
    <w:p w14:paraId="0DC0E531" w14:textId="77777777" w:rsidR="00B925EB" w:rsidRPr="006A4AA2" w:rsidRDefault="00B925EB" w:rsidP="00B925EB">
      <w:pPr>
        <w:pStyle w:val="ConsPlusNormal"/>
        <w:spacing w:line="300" w:lineRule="auto"/>
        <w:ind w:firstLine="709"/>
        <w:jc w:val="both"/>
        <w:rPr>
          <w:sz w:val="24"/>
          <w:szCs w:val="24"/>
        </w:rPr>
      </w:pPr>
      <w:r w:rsidRPr="006A4AA2">
        <w:rPr>
          <w:sz w:val="24"/>
          <w:szCs w:val="24"/>
        </w:rPr>
        <w:lastRenderedPageBreak/>
        <w:t>При разработке городских программ, проектов планировки территории емкость и место размещения планируемого объекта социальной инфраструктуры следует определять с учетом как дефицита в объектах, так и имеющегося избытка (резерва мощностей), в том числе на территориях сопредельных функциональных зон, попадающих в радиус обслуживания планируемого объекта.</w:t>
      </w:r>
    </w:p>
    <w:bookmarkEnd w:id="7"/>
    <w:p w14:paraId="3C2534C9" w14:textId="77777777" w:rsidR="00205C4C" w:rsidRDefault="00B925EB" w:rsidP="00B925EB">
      <w:pPr>
        <w:pStyle w:val="ConsPlusNormal"/>
        <w:spacing w:line="300" w:lineRule="auto"/>
        <w:ind w:firstLine="709"/>
        <w:jc w:val="both"/>
        <w:rPr>
          <w:sz w:val="24"/>
          <w:szCs w:val="24"/>
        </w:rPr>
      </w:pPr>
      <w:r w:rsidRPr="006A4AA2">
        <w:rPr>
          <w:sz w:val="24"/>
          <w:szCs w:val="24"/>
        </w:rPr>
        <w:t>Сокращение фактического объема нового строительства по отношению к показателям Генерального плана (в том числе неразмещение объектов) допускается при условии наличия резервов в существующих либо предусмотренных к строительству объектах, расположенных в радиусе доступности, не превышающем нормативные требования, в том числе на территории сопредельных функциональных зон.</w:t>
      </w:r>
    </w:p>
    <w:p w14:paraId="7A66CE65" w14:textId="77777777" w:rsidR="00205C4C" w:rsidRDefault="00205C4C">
      <w:r>
        <w:br w:type="page"/>
      </w:r>
    </w:p>
    <w:p w14:paraId="5508EE8D" w14:textId="7E823A2B" w:rsidR="00E8511D" w:rsidRPr="00BB4080" w:rsidRDefault="00E8511D" w:rsidP="00E8511D">
      <w:pPr>
        <w:pStyle w:val="ConsPlusNormal"/>
        <w:spacing w:line="276" w:lineRule="auto"/>
        <w:jc w:val="right"/>
        <w:outlineLvl w:val="4"/>
      </w:pPr>
      <w:r w:rsidRPr="00BB4080">
        <w:lastRenderedPageBreak/>
        <w:t>Таблица 3.2.</w:t>
      </w:r>
      <w:r w:rsidR="008B35D7">
        <w:t>2</w:t>
      </w:r>
    </w:p>
    <w:p w14:paraId="52B48CC9" w14:textId="77777777" w:rsidR="00E8511D" w:rsidRPr="006A4AA2" w:rsidRDefault="00E8511D" w:rsidP="00B925EB">
      <w:pPr>
        <w:pStyle w:val="ConsPlusTitle"/>
        <w:spacing w:after="120"/>
        <w:jc w:val="center"/>
        <w:rPr>
          <w:rFonts w:ascii="Times New Roman" w:hAnsi="Times New Roman" w:cs="Times New Roman"/>
          <w:b w:val="0"/>
          <w:sz w:val="28"/>
          <w:szCs w:val="28"/>
        </w:rPr>
      </w:pPr>
      <w:bookmarkStart w:id="10" w:name="P28992"/>
      <w:bookmarkEnd w:id="10"/>
      <w:r w:rsidRPr="006A4AA2">
        <w:rPr>
          <w:rFonts w:ascii="Times New Roman" w:hAnsi="Times New Roman" w:cs="Times New Roman"/>
          <w:b w:val="0"/>
          <w:sz w:val="28"/>
          <w:szCs w:val="28"/>
        </w:rPr>
        <w:t>Перечень</w:t>
      </w:r>
      <w:r w:rsidR="00E0430A">
        <w:rPr>
          <w:rFonts w:ascii="Times New Roman" w:hAnsi="Times New Roman" w:cs="Times New Roman"/>
          <w:b w:val="0"/>
          <w:sz w:val="28"/>
          <w:szCs w:val="28"/>
        </w:rPr>
        <w:t xml:space="preserve"> </w:t>
      </w:r>
      <w:r w:rsidRPr="006A4AA2">
        <w:rPr>
          <w:rFonts w:ascii="Times New Roman" w:hAnsi="Times New Roman" w:cs="Times New Roman"/>
          <w:b w:val="0"/>
          <w:sz w:val="28"/>
          <w:szCs w:val="28"/>
        </w:rPr>
        <w:t>объектов социальной инфраструктуры регионального</w:t>
      </w:r>
      <w:r w:rsidR="00E0430A">
        <w:rPr>
          <w:rFonts w:ascii="Times New Roman" w:hAnsi="Times New Roman" w:cs="Times New Roman"/>
          <w:b w:val="0"/>
          <w:sz w:val="28"/>
          <w:szCs w:val="28"/>
        </w:rPr>
        <w:t xml:space="preserve"> </w:t>
      </w:r>
      <w:r w:rsidRPr="006A4AA2">
        <w:rPr>
          <w:rFonts w:ascii="Times New Roman" w:hAnsi="Times New Roman" w:cs="Times New Roman"/>
          <w:b w:val="0"/>
          <w:sz w:val="28"/>
          <w:szCs w:val="28"/>
        </w:rPr>
        <w:t>и федерального значения, планируемых к размещению</w:t>
      </w:r>
      <w:r w:rsidR="00E0430A">
        <w:rPr>
          <w:rFonts w:ascii="Times New Roman" w:hAnsi="Times New Roman" w:cs="Times New Roman"/>
          <w:b w:val="0"/>
          <w:sz w:val="28"/>
          <w:szCs w:val="28"/>
        </w:rPr>
        <w:t xml:space="preserve"> </w:t>
      </w:r>
      <w:r w:rsidRPr="006A4AA2">
        <w:rPr>
          <w:rFonts w:ascii="Times New Roman" w:hAnsi="Times New Roman" w:cs="Times New Roman"/>
          <w:b w:val="0"/>
          <w:sz w:val="28"/>
          <w:szCs w:val="28"/>
        </w:rPr>
        <w:t>на территории городского округа город Воронеж, их основные характеристики и местоположение</w:t>
      </w:r>
    </w:p>
    <w:tbl>
      <w:tblPr>
        <w:tblW w:w="51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031"/>
        <w:gridCol w:w="2945"/>
        <w:gridCol w:w="1031"/>
        <w:gridCol w:w="2208"/>
        <w:gridCol w:w="1914"/>
        <w:gridCol w:w="1474"/>
        <w:gridCol w:w="2065"/>
        <w:gridCol w:w="2230"/>
      </w:tblGrid>
      <w:tr w:rsidR="00CB1E2B" w:rsidRPr="00CB1E2B" w14:paraId="1EAB532B" w14:textId="77777777" w:rsidTr="00DB066D">
        <w:trPr>
          <w:trHeight w:val="1380"/>
          <w:tblHeader/>
          <w:jc w:val="center"/>
        </w:trPr>
        <w:tc>
          <w:tcPr>
            <w:tcW w:w="189" w:type="pct"/>
            <w:tcBorders>
              <w:bottom w:val="double" w:sz="4" w:space="0" w:color="auto"/>
            </w:tcBorders>
            <w:shd w:val="clear" w:color="auto" w:fill="auto"/>
            <w:vAlign w:val="center"/>
            <w:hideMark/>
          </w:tcPr>
          <w:p w14:paraId="7389D4A2" w14:textId="77777777" w:rsidR="00CB1E2B" w:rsidRPr="00CB1E2B" w:rsidRDefault="00CB1E2B" w:rsidP="00CB1E2B">
            <w:pPr>
              <w:jc w:val="center"/>
              <w:rPr>
                <w:rFonts w:eastAsia="Calibri"/>
                <w:color w:val="00000A"/>
              </w:rPr>
            </w:pPr>
            <w:r w:rsidRPr="00CB1E2B">
              <w:rPr>
                <w:rFonts w:eastAsia="Calibri"/>
                <w:color w:val="00000A"/>
              </w:rPr>
              <w:t>№ п/п</w:t>
            </w:r>
          </w:p>
        </w:tc>
        <w:tc>
          <w:tcPr>
            <w:tcW w:w="333" w:type="pct"/>
            <w:tcBorders>
              <w:bottom w:val="double" w:sz="4" w:space="0" w:color="auto"/>
            </w:tcBorders>
            <w:vAlign w:val="center"/>
          </w:tcPr>
          <w:p w14:paraId="09AF2DFC" w14:textId="77777777" w:rsidR="00CB1E2B" w:rsidRPr="00CB1E2B" w:rsidRDefault="00CB1E2B" w:rsidP="00CB1E2B">
            <w:pPr>
              <w:jc w:val="center"/>
              <w:rPr>
                <w:rFonts w:eastAsia="Calibri"/>
                <w:color w:val="00000A"/>
              </w:rPr>
            </w:pPr>
            <w:r w:rsidRPr="00CB1E2B">
              <w:rPr>
                <w:rFonts w:eastAsia="Calibri"/>
                <w:color w:val="00000A"/>
              </w:rPr>
              <w:t>Номер на карте</w:t>
            </w:r>
          </w:p>
        </w:tc>
        <w:tc>
          <w:tcPr>
            <w:tcW w:w="951" w:type="pct"/>
            <w:tcBorders>
              <w:bottom w:val="double" w:sz="4" w:space="0" w:color="auto"/>
            </w:tcBorders>
            <w:shd w:val="clear" w:color="auto" w:fill="auto"/>
            <w:vAlign w:val="center"/>
            <w:hideMark/>
          </w:tcPr>
          <w:p w14:paraId="2083DC03" w14:textId="77777777" w:rsidR="00CB1E2B" w:rsidRPr="00CB1E2B" w:rsidRDefault="00CB1E2B" w:rsidP="00CB1E2B">
            <w:pPr>
              <w:jc w:val="center"/>
              <w:rPr>
                <w:rFonts w:eastAsia="Calibri"/>
                <w:color w:val="00000A"/>
              </w:rPr>
            </w:pPr>
            <w:r w:rsidRPr="00CB1E2B">
              <w:rPr>
                <w:rFonts w:eastAsia="Calibri"/>
                <w:color w:val="00000A"/>
              </w:rPr>
              <w:t>Наименование объекта</w:t>
            </w:r>
          </w:p>
        </w:tc>
        <w:tc>
          <w:tcPr>
            <w:tcW w:w="333" w:type="pct"/>
            <w:tcBorders>
              <w:bottom w:val="double" w:sz="4" w:space="0" w:color="auto"/>
            </w:tcBorders>
            <w:shd w:val="clear" w:color="auto" w:fill="auto"/>
            <w:vAlign w:val="center"/>
            <w:hideMark/>
          </w:tcPr>
          <w:p w14:paraId="7D9C3328" w14:textId="77777777" w:rsidR="00CB1E2B" w:rsidRPr="00CB1E2B" w:rsidRDefault="00CB1E2B" w:rsidP="00CB1E2B">
            <w:pPr>
              <w:jc w:val="center"/>
              <w:rPr>
                <w:rFonts w:eastAsia="Calibri"/>
                <w:color w:val="00000A"/>
              </w:rPr>
            </w:pPr>
            <w:r w:rsidRPr="00CB1E2B">
              <w:rPr>
                <w:rFonts w:eastAsia="Calibri"/>
                <w:color w:val="00000A"/>
              </w:rPr>
              <w:t>Номер ФЗ</w:t>
            </w:r>
          </w:p>
        </w:tc>
        <w:tc>
          <w:tcPr>
            <w:tcW w:w="713" w:type="pct"/>
            <w:tcBorders>
              <w:bottom w:val="double" w:sz="4" w:space="0" w:color="auto"/>
            </w:tcBorders>
            <w:shd w:val="clear" w:color="auto" w:fill="auto"/>
            <w:vAlign w:val="center"/>
          </w:tcPr>
          <w:p w14:paraId="6C637E17" w14:textId="77777777" w:rsidR="00CB1E2B" w:rsidRPr="00CB1E2B" w:rsidRDefault="00CB1E2B" w:rsidP="00CB1E2B">
            <w:pPr>
              <w:jc w:val="center"/>
              <w:rPr>
                <w:rFonts w:eastAsia="Calibri"/>
                <w:color w:val="00000A"/>
              </w:rPr>
            </w:pPr>
            <w:r w:rsidRPr="00CB1E2B">
              <w:rPr>
                <w:rFonts w:eastAsia="Calibri"/>
                <w:color w:val="00000A"/>
              </w:rPr>
              <w:t>Местоположение</w:t>
            </w:r>
          </w:p>
        </w:tc>
        <w:tc>
          <w:tcPr>
            <w:tcW w:w="618" w:type="pct"/>
            <w:tcBorders>
              <w:bottom w:val="double" w:sz="4" w:space="0" w:color="auto"/>
            </w:tcBorders>
            <w:shd w:val="clear" w:color="auto" w:fill="auto"/>
            <w:vAlign w:val="center"/>
            <w:hideMark/>
          </w:tcPr>
          <w:p w14:paraId="3FE91C3C" w14:textId="77777777" w:rsidR="00CB1E2B" w:rsidRPr="00CB1E2B" w:rsidRDefault="00CB1E2B" w:rsidP="00CB1E2B">
            <w:pPr>
              <w:jc w:val="center"/>
              <w:rPr>
                <w:rFonts w:eastAsia="Calibri"/>
                <w:color w:val="00000A"/>
              </w:rPr>
            </w:pPr>
            <w:r w:rsidRPr="00CB1E2B">
              <w:rPr>
                <w:rFonts w:eastAsia="Calibri"/>
                <w:color w:val="00000A"/>
              </w:rPr>
              <w:t>Основные характеристики</w:t>
            </w:r>
          </w:p>
        </w:tc>
        <w:tc>
          <w:tcPr>
            <w:tcW w:w="476" w:type="pct"/>
            <w:tcBorders>
              <w:bottom w:val="double" w:sz="4" w:space="0" w:color="auto"/>
            </w:tcBorders>
            <w:vAlign w:val="center"/>
          </w:tcPr>
          <w:p w14:paraId="6CED0894" w14:textId="77777777" w:rsidR="00CB1E2B" w:rsidRPr="00CB1E2B" w:rsidRDefault="00CB1E2B" w:rsidP="00CB1E2B">
            <w:pPr>
              <w:jc w:val="center"/>
              <w:rPr>
                <w:rFonts w:eastAsia="Calibri"/>
                <w:color w:val="00000A"/>
              </w:rPr>
            </w:pPr>
            <w:r w:rsidRPr="00CB1E2B">
              <w:rPr>
                <w:rFonts w:eastAsia="Calibri"/>
                <w:color w:val="00000A"/>
              </w:rPr>
              <w:t>Срок реализации</w:t>
            </w:r>
          </w:p>
        </w:tc>
        <w:tc>
          <w:tcPr>
            <w:tcW w:w="667" w:type="pct"/>
            <w:tcBorders>
              <w:bottom w:val="double" w:sz="4" w:space="0" w:color="auto"/>
            </w:tcBorders>
            <w:vAlign w:val="center"/>
          </w:tcPr>
          <w:p w14:paraId="5C6F0D5A" w14:textId="77777777" w:rsidR="00CB1E2B" w:rsidRPr="00CB1E2B" w:rsidRDefault="00CB1E2B" w:rsidP="00CB1E2B">
            <w:pPr>
              <w:jc w:val="center"/>
              <w:rPr>
                <w:rFonts w:eastAsia="Calibri"/>
                <w:color w:val="00000A"/>
              </w:rPr>
            </w:pPr>
            <w:r w:rsidRPr="00CB1E2B">
              <w:rPr>
                <w:rFonts w:eastAsia="Calibri"/>
                <w:color w:val="00000A"/>
              </w:rPr>
              <w:t>Зоны с особыми условиями использования территории</w:t>
            </w:r>
          </w:p>
        </w:tc>
        <w:tc>
          <w:tcPr>
            <w:tcW w:w="720" w:type="pct"/>
            <w:tcBorders>
              <w:bottom w:val="double" w:sz="4" w:space="0" w:color="auto"/>
            </w:tcBorders>
            <w:shd w:val="clear" w:color="auto" w:fill="auto"/>
            <w:vAlign w:val="center"/>
            <w:hideMark/>
          </w:tcPr>
          <w:p w14:paraId="2B600BA4" w14:textId="77777777" w:rsidR="00CB1E2B" w:rsidRPr="00CB1E2B" w:rsidRDefault="00CB1E2B" w:rsidP="00CB1E2B">
            <w:pPr>
              <w:jc w:val="center"/>
              <w:rPr>
                <w:rFonts w:eastAsia="Calibri"/>
                <w:color w:val="00000A"/>
              </w:rPr>
            </w:pPr>
            <w:r w:rsidRPr="00CB1E2B">
              <w:rPr>
                <w:rFonts w:eastAsia="Calibri"/>
                <w:color w:val="00000A"/>
              </w:rPr>
              <w:t>Реквизиты документа</w:t>
            </w:r>
          </w:p>
        </w:tc>
      </w:tr>
      <w:tr w:rsidR="00CB1E2B" w:rsidRPr="00CB1E2B" w14:paraId="499B46BB" w14:textId="77777777" w:rsidTr="00DB066D">
        <w:trPr>
          <w:trHeight w:val="255"/>
          <w:jc w:val="center"/>
        </w:trPr>
        <w:tc>
          <w:tcPr>
            <w:tcW w:w="5000" w:type="pct"/>
            <w:gridSpan w:val="9"/>
            <w:tcBorders>
              <w:top w:val="double" w:sz="4" w:space="0" w:color="auto"/>
            </w:tcBorders>
          </w:tcPr>
          <w:p w14:paraId="2DA26221" w14:textId="77777777" w:rsidR="00CB1E2B" w:rsidRPr="00CB1E2B" w:rsidRDefault="00CB1E2B" w:rsidP="00CB1E2B">
            <w:pPr>
              <w:jc w:val="center"/>
              <w:rPr>
                <w:rFonts w:eastAsia="Calibri"/>
                <w:color w:val="00000A"/>
              </w:rPr>
            </w:pPr>
            <w:r w:rsidRPr="00CB1E2B">
              <w:rPr>
                <w:rFonts w:eastAsia="Calibri"/>
                <w:b/>
                <w:color w:val="00000A"/>
              </w:rPr>
              <w:t>Объекты социальной инфраструктуры регионального значения, планируемые к размещению</w:t>
            </w:r>
          </w:p>
        </w:tc>
      </w:tr>
      <w:tr w:rsidR="00CB1E2B" w:rsidRPr="00CB1E2B" w14:paraId="340B5BB4" w14:textId="77777777" w:rsidTr="00DB066D">
        <w:trPr>
          <w:trHeight w:val="255"/>
          <w:jc w:val="center"/>
        </w:trPr>
        <w:tc>
          <w:tcPr>
            <w:tcW w:w="5000" w:type="pct"/>
            <w:gridSpan w:val="9"/>
          </w:tcPr>
          <w:p w14:paraId="64F55D5B" w14:textId="77777777" w:rsidR="00CB1E2B" w:rsidRPr="00CB1E2B" w:rsidRDefault="00CB1E2B" w:rsidP="00CB1E2B">
            <w:pPr>
              <w:jc w:val="center"/>
              <w:rPr>
                <w:rFonts w:eastAsia="Calibri"/>
                <w:b/>
                <w:bCs/>
                <w:color w:val="00000A"/>
              </w:rPr>
            </w:pPr>
            <w:r w:rsidRPr="00CB1E2B">
              <w:rPr>
                <w:rFonts w:eastAsia="Calibri"/>
                <w:b/>
                <w:bCs/>
                <w:color w:val="00000A"/>
              </w:rPr>
              <w:t>Объекты капитального строительства регионального значения в сфере здравоохранения</w:t>
            </w:r>
          </w:p>
        </w:tc>
      </w:tr>
      <w:tr w:rsidR="00CB1E2B" w:rsidRPr="00CB1E2B" w14:paraId="62661EEA" w14:textId="77777777" w:rsidTr="00DB066D">
        <w:trPr>
          <w:trHeight w:val="2499"/>
          <w:jc w:val="center"/>
        </w:trPr>
        <w:tc>
          <w:tcPr>
            <w:tcW w:w="189" w:type="pct"/>
            <w:shd w:val="clear" w:color="auto" w:fill="auto"/>
            <w:noWrap/>
            <w:vAlign w:val="center"/>
          </w:tcPr>
          <w:p w14:paraId="32C9D498"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03ED9AA6" w14:textId="77777777" w:rsidR="00CB1E2B" w:rsidRPr="00CB1E2B" w:rsidRDefault="00CB1E2B" w:rsidP="00CB1E2B">
            <w:pPr>
              <w:jc w:val="center"/>
              <w:rPr>
                <w:rFonts w:eastAsia="Calibri"/>
                <w:color w:val="00000A"/>
              </w:rPr>
            </w:pPr>
            <w:r w:rsidRPr="00CB1E2B">
              <w:rPr>
                <w:rFonts w:eastAsia="Calibri"/>
                <w:color w:val="00000A"/>
              </w:rPr>
              <w:t>21</w:t>
            </w:r>
          </w:p>
        </w:tc>
        <w:tc>
          <w:tcPr>
            <w:tcW w:w="951" w:type="pct"/>
            <w:shd w:val="clear" w:color="auto" w:fill="auto"/>
            <w:vAlign w:val="center"/>
            <w:hideMark/>
          </w:tcPr>
          <w:p w14:paraId="4D527419" w14:textId="77777777" w:rsidR="00CB1E2B" w:rsidRPr="00CB1E2B" w:rsidRDefault="00CB1E2B" w:rsidP="00CB1E2B">
            <w:pPr>
              <w:rPr>
                <w:rFonts w:eastAsia="Calibri"/>
                <w:color w:val="00000A"/>
              </w:rPr>
            </w:pPr>
            <w:r w:rsidRPr="00CB1E2B">
              <w:rPr>
                <w:rFonts w:eastAsia="Calibri"/>
                <w:color w:val="00000A"/>
              </w:rPr>
              <w:t>Бюджетное учреждение здравоохранения Воронежской области «Воронежская городская поликлиника № 22» Поликлиника (включая ПИР)</w:t>
            </w:r>
          </w:p>
        </w:tc>
        <w:tc>
          <w:tcPr>
            <w:tcW w:w="333" w:type="pct"/>
            <w:shd w:val="clear" w:color="auto" w:fill="auto"/>
            <w:vAlign w:val="center"/>
            <w:hideMark/>
          </w:tcPr>
          <w:p w14:paraId="6F3CB9D9" w14:textId="77777777" w:rsidR="00CB1E2B" w:rsidRPr="00CB1E2B" w:rsidRDefault="00CB1E2B" w:rsidP="00CB1E2B">
            <w:pPr>
              <w:jc w:val="center"/>
              <w:rPr>
                <w:rFonts w:eastAsia="Calibri"/>
                <w:color w:val="00000A"/>
              </w:rPr>
            </w:pPr>
            <w:r w:rsidRPr="00CB1E2B">
              <w:rPr>
                <w:rFonts w:eastAsia="Calibri"/>
                <w:color w:val="00000A"/>
              </w:rPr>
              <w:t>3158</w:t>
            </w:r>
          </w:p>
        </w:tc>
        <w:tc>
          <w:tcPr>
            <w:tcW w:w="713" w:type="pct"/>
            <w:shd w:val="clear" w:color="auto" w:fill="auto"/>
            <w:vAlign w:val="center"/>
            <w:hideMark/>
          </w:tcPr>
          <w:p w14:paraId="07B2A0B6" w14:textId="77777777" w:rsidR="00CB1E2B" w:rsidRPr="00CB1E2B" w:rsidRDefault="00CB1E2B" w:rsidP="00CB1E2B">
            <w:pPr>
              <w:jc w:val="center"/>
              <w:rPr>
                <w:rFonts w:eastAsia="Calibri"/>
                <w:color w:val="00000A"/>
              </w:rPr>
            </w:pPr>
            <w:r w:rsidRPr="00CB1E2B">
              <w:rPr>
                <w:rFonts w:eastAsia="Calibri"/>
                <w:color w:val="00000A"/>
              </w:rPr>
              <w:t>ул. Полякова,</w:t>
            </w:r>
          </w:p>
          <w:p w14:paraId="6ACC28BA" w14:textId="77777777" w:rsidR="00CB1E2B" w:rsidRPr="00CB1E2B" w:rsidRDefault="00CB1E2B" w:rsidP="00CB1E2B">
            <w:pPr>
              <w:jc w:val="center"/>
              <w:rPr>
                <w:rFonts w:eastAsia="Calibri"/>
                <w:color w:val="00000A"/>
              </w:rPr>
            </w:pPr>
            <w:r w:rsidRPr="00CB1E2B">
              <w:rPr>
                <w:rFonts w:eastAsia="Calibri"/>
                <w:color w:val="00000A"/>
              </w:rPr>
              <w:t xml:space="preserve"> д. 21 а</w:t>
            </w:r>
          </w:p>
        </w:tc>
        <w:tc>
          <w:tcPr>
            <w:tcW w:w="618" w:type="pct"/>
            <w:shd w:val="clear" w:color="auto" w:fill="auto"/>
            <w:vAlign w:val="center"/>
            <w:hideMark/>
          </w:tcPr>
          <w:p w14:paraId="354353C5" w14:textId="77777777" w:rsidR="00CB1E2B" w:rsidRPr="00CB1E2B" w:rsidRDefault="00CB1E2B" w:rsidP="00CB1E2B">
            <w:pPr>
              <w:jc w:val="center"/>
              <w:rPr>
                <w:rFonts w:eastAsia="Calibri"/>
                <w:color w:val="00000A"/>
              </w:rPr>
            </w:pPr>
            <w:r w:rsidRPr="00CB1E2B">
              <w:rPr>
                <w:rFonts w:eastAsia="Calibri"/>
                <w:color w:val="00000A"/>
              </w:rPr>
              <w:t>Площадь здания (поликлиника) -</w:t>
            </w:r>
          </w:p>
          <w:p w14:paraId="72F16B21" w14:textId="77777777" w:rsidR="00CB1E2B" w:rsidRPr="00CB1E2B" w:rsidRDefault="00CB1E2B" w:rsidP="00CB1E2B">
            <w:pPr>
              <w:jc w:val="center"/>
              <w:rPr>
                <w:rFonts w:eastAsia="Calibri"/>
                <w:color w:val="00000A"/>
              </w:rPr>
            </w:pPr>
            <w:r w:rsidRPr="00CB1E2B">
              <w:rPr>
                <w:rFonts w:eastAsia="Calibri"/>
                <w:color w:val="00000A"/>
              </w:rPr>
              <w:t>5907,87 кв. м,</w:t>
            </w:r>
          </w:p>
          <w:p w14:paraId="32A7C487" w14:textId="77777777" w:rsidR="00CB1E2B" w:rsidRPr="00CB1E2B" w:rsidRDefault="00CB1E2B" w:rsidP="00CB1E2B">
            <w:pPr>
              <w:jc w:val="center"/>
              <w:rPr>
                <w:rFonts w:eastAsia="Calibri"/>
                <w:color w:val="00000A"/>
              </w:rPr>
            </w:pPr>
            <w:r w:rsidRPr="00CB1E2B">
              <w:rPr>
                <w:rFonts w:eastAsia="Calibri"/>
                <w:color w:val="00000A"/>
              </w:rPr>
              <w:t>численность – 300 посещений в смену</w:t>
            </w:r>
          </w:p>
        </w:tc>
        <w:tc>
          <w:tcPr>
            <w:tcW w:w="476" w:type="pct"/>
            <w:vAlign w:val="center"/>
          </w:tcPr>
          <w:p w14:paraId="692B4C7A" w14:textId="77777777" w:rsidR="00CB1E2B" w:rsidRPr="00CB1E2B" w:rsidRDefault="00CB1E2B" w:rsidP="00CB1E2B">
            <w:pPr>
              <w:jc w:val="center"/>
            </w:pPr>
            <w:r w:rsidRPr="00CB1E2B">
              <w:t>Первая очередь</w:t>
            </w:r>
          </w:p>
          <w:p w14:paraId="3D21D191" w14:textId="77777777" w:rsidR="00CB1E2B" w:rsidRPr="00CB1E2B" w:rsidRDefault="00CB1E2B" w:rsidP="00CB1E2B">
            <w:pPr>
              <w:jc w:val="center"/>
              <w:rPr>
                <w:rFonts w:eastAsia="Calibri"/>
                <w:color w:val="00000A"/>
              </w:rPr>
            </w:pPr>
            <w:r w:rsidRPr="00CB1E2B">
              <w:t>(2030)</w:t>
            </w:r>
          </w:p>
        </w:tc>
        <w:tc>
          <w:tcPr>
            <w:tcW w:w="667" w:type="pct"/>
            <w:vAlign w:val="center"/>
          </w:tcPr>
          <w:p w14:paraId="55717B12"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7D8B41BE"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4EDAAB5B" w14:textId="77777777" w:rsidTr="00DB066D">
        <w:trPr>
          <w:trHeight w:val="255"/>
          <w:jc w:val="center"/>
        </w:trPr>
        <w:tc>
          <w:tcPr>
            <w:tcW w:w="189" w:type="pct"/>
            <w:shd w:val="clear" w:color="auto" w:fill="auto"/>
            <w:noWrap/>
            <w:vAlign w:val="center"/>
          </w:tcPr>
          <w:p w14:paraId="02BCF1D2"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2595AD9A" w14:textId="77777777" w:rsidR="00CB1E2B" w:rsidRPr="00CB1E2B" w:rsidRDefault="00CB1E2B" w:rsidP="00CB1E2B">
            <w:pPr>
              <w:jc w:val="center"/>
              <w:rPr>
                <w:rFonts w:eastAsia="Calibri"/>
                <w:color w:val="00000A"/>
              </w:rPr>
            </w:pPr>
            <w:r w:rsidRPr="00CB1E2B">
              <w:rPr>
                <w:rFonts w:eastAsia="Calibri"/>
                <w:color w:val="00000A"/>
              </w:rPr>
              <w:t>23</w:t>
            </w:r>
          </w:p>
        </w:tc>
        <w:tc>
          <w:tcPr>
            <w:tcW w:w="951" w:type="pct"/>
            <w:shd w:val="clear" w:color="auto" w:fill="auto"/>
            <w:vAlign w:val="center"/>
            <w:hideMark/>
          </w:tcPr>
          <w:p w14:paraId="7A31BC25" w14:textId="77777777" w:rsidR="00CB1E2B" w:rsidRPr="00CB1E2B" w:rsidRDefault="00CB1E2B" w:rsidP="00CB1E2B">
            <w:pPr>
              <w:rPr>
                <w:rFonts w:eastAsia="Calibri"/>
                <w:color w:val="00000A"/>
              </w:rPr>
            </w:pPr>
            <w:r w:rsidRPr="00CB1E2B">
              <w:rPr>
                <w:rFonts w:eastAsia="Calibri"/>
                <w:color w:val="00000A"/>
              </w:rPr>
              <w:t xml:space="preserve">Поликлиника в Железнодорожном районе </w:t>
            </w:r>
          </w:p>
          <w:p w14:paraId="610BC80F" w14:textId="77777777" w:rsidR="00CB1E2B" w:rsidRPr="00CB1E2B" w:rsidRDefault="00CB1E2B" w:rsidP="00CB1E2B">
            <w:pPr>
              <w:rPr>
                <w:rFonts w:eastAsia="Calibri"/>
                <w:color w:val="00000A"/>
              </w:rPr>
            </w:pPr>
            <w:r w:rsidRPr="00CB1E2B">
              <w:rPr>
                <w:rFonts w:eastAsia="Calibri"/>
                <w:color w:val="00000A"/>
              </w:rPr>
              <w:t xml:space="preserve">(мкр «Лазурный») городского округа </w:t>
            </w:r>
          </w:p>
          <w:p w14:paraId="1C06C197" w14:textId="77777777" w:rsidR="00CB1E2B" w:rsidRPr="00CB1E2B" w:rsidRDefault="00CB1E2B" w:rsidP="00CB1E2B">
            <w:pPr>
              <w:rPr>
                <w:rFonts w:eastAsia="Calibri"/>
                <w:color w:val="00000A"/>
              </w:rPr>
            </w:pPr>
            <w:r w:rsidRPr="00CB1E2B">
              <w:rPr>
                <w:rFonts w:eastAsia="Calibri"/>
                <w:color w:val="00000A"/>
              </w:rPr>
              <w:t>город Воронеж</w:t>
            </w:r>
          </w:p>
        </w:tc>
        <w:tc>
          <w:tcPr>
            <w:tcW w:w="333" w:type="pct"/>
            <w:shd w:val="clear" w:color="auto" w:fill="auto"/>
            <w:vAlign w:val="center"/>
            <w:hideMark/>
          </w:tcPr>
          <w:p w14:paraId="4A3D8509" w14:textId="77777777" w:rsidR="00CB1E2B" w:rsidRPr="00CB1E2B" w:rsidRDefault="00CB1E2B" w:rsidP="00CB1E2B">
            <w:pPr>
              <w:jc w:val="center"/>
              <w:rPr>
                <w:rFonts w:eastAsia="Calibri"/>
                <w:color w:val="00000A"/>
              </w:rPr>
            </w:pPr>
            <w:r w:rsidRPr="00CB1E2B">
              <w:rPr>
                <w:rFonts w:eastAsia="Calibri"/>
                <w:color w:val="00000A"/>
              </w:rPr>
              <w:t>4340</w:t>
            </w:r>
          </w:p>
        </w:tc>
        <w:tc>
          <w:tcPr>
            <w:tcW w:w="713" w:type="pct"/>
            <w:shd w:val="clear" w:color="auto" w:fill="auto"/>
            <w:vAlign w:val="center"/>
            <w:hideMark/>
          </w:tcPr>
          <w:p w14:paraId="3525998A" w14:textId="77777777" w:rsidR="00CB1E2B" w:rsidRPr="00CB1E2B" w:rsidRDefault="00CB1E2B" w:rsidP="00CB1E2B">
            <w:pPr>
              <w:jc w:val="center"/>
              <w:rPr>
                <w:rFonts w:eastAsia="Calibri"/>
                <w:color w:val="00000A"/>
              </w:rPr>
            </w:pPr>
            <w:r w:rsidRPr="00CB1E2B">
              <w:t>ул. Чуева, 15</w:t>
            </w:r>
          </w:p>
        </w:tc>
        <w:tc>
          <w:tcPr>
            <w:tcW w:w="618" w:type="pct"/>
            <w:shd w:val="clear" w:color="auto" w:fill="auto"/>
            <w:vAlign w:val="center"/>
            <w:hideMark/>
          </w:tcPr>
          <w:p w14:paraId="7E8012DA" w14:textId="77777777" w:rsidR="00CB1E2B" w:rsidRPr="00CB1E2B" w:rsidRDefault="00CB1E2B" w:rsidP="00CB1E2B">
            <w:pPr>
              <w:jc w:val="center"/>
              <w:rPr>
                <w:rFonts w:eastAsia="Calibri"/>
                <w:color w:val="00000A"/>
              </w:rPr>
            </w:pPr>
            <w:r w:rsidRPr="00CB1E2B">
              <w:rPr>
                <w:rFonts w:eastAsia="Calibri"/>
                <w:color w:val="00000A"/>
              </w:rPr>
              <w:t xml:space="preserve">Площадь здания поликлиники – 7674,86 </w:t>
            </w:r>
            <w:proofErr w:type="gramStart"/>
            <w:r w:rsidRPr="00CB1E2B">
              <w:rPr>
                <w:rFonts w:eastAsia="Calibri"/>
                <w:color w:val="00000A"/>
              </w:rPr>
              <w:t>кв.м</w:t>
            </w:r>
            <w:proofErr w:type="gramEnd"/>
            <w:r w:rsidRPr="00CB1E2B">
              <w:rPr>
                <w:rFonts w:eastAsia="Calibri"/>
                <w:color w:val="00000A"/>
              </w:rPr>
              <w:t>, этажность – 6 этажей, численность – 500 посещений в мену, выезды – 80000 в год</w:t>
            </w:r>
          </w:p>
        </w:tc>
        <w:tc>
          <w:tcPr>
            <w:tcW w:w="476" w:type="pct"/>
            <w:vAlign w:val="center"/>
          </w:tcPr>
          <w:p w14:paraId="12603F97" w14:textId="77777777" w:rsidR="00CB1E2B" w:rsidRPr="00CB1E2B" w:rsidRDefault="00CB1E2B" w:rsidP="00CB1E2B">
            <w:pPr>
              <w:jc w:val="center"/>
            </w:pPr>
            <w:r w:rsidRPr="00CB1E2B">
              <w:t>Первая очередь</w:t>
            </w:r>
          </w:p>
          <w:p w14:paraId="11744A37" w14:textId="77777777" w:rsidR="00CB1E2B" w:rsidRPr="00CB1E2B" w:rsidRDefault="00CB1E2B" w:rsidP="00CB1E2B">
            <w:pPr>
              <w:jc w:val="center"/>
              <w:rPr>
                <w:rFonts w:eastAsia="Calibri"/>
                <w:color w:val="00000A"/>
              </w:rPr>
            </w:pPr>
            <w:r w:rsidRPr="00CB1E2B">
              <w:t>(2030)</w:t>
            </w:r>
          </w:p>
        </w:tc>
        <w:tc>
          <w:tcPr>
            <w:tcW w:w="667" w:type="pct"/>
            <w:vAlign w:val="center"/>
          </w:tcPr>
          <w:p w14:paraId="354FE8F6"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55A8FC0F"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3EA7A7D5" w14:textId="77777777" w:rsidTr="00DB066D">
        <w:trPr>
          <w:trHeight w:val="765"/>
          <w:jc w:val="center"/>
        </w:trPr>
        <w:tc>
          <w:tcPr>
            <w:tcW w:w="189" w:type="pct"/>
            <w:shd w:val="clear" w:color="auto" w:fill="auto"/>
            <w:noWrap/>
            <w:vAlign w:val="center"/>
          </w:tcPr>
          <w:p w14:paraId="35ECAF15"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5405771E" w14:textId="77777777" w:rsidR="00CB1E2B" w:rsidRPr="00CB1E2B" w:rsidRDefault="00CB1E2B" w:rsidP="00CB1E2B">
            <w:pPr>
              <w:jc w:val="center"/>
              <w:rPr>
                <w:rFonts w:eastAsia="Calibri"/>
                <w:color w:val="00000A"/>
              </w:rPr>
            </w:pPr>
            <w:r w:rsidRPr="00CB1E2B">
              <w:rPr>
                <w:rFonts w:eastAsia="Calibri"/>
                <w:color w:val="00000A"/>
              </w:rPr>
              <w:t>9</w:t>
            </w:r>
          </w:p>
        </w:tc>
        <w:tc>
          <w:tcPr>
            <w:tcW w:w="951" w:type="pct"/>
            <w:shd w:val="clear" w:color="auto" w:fill="auto"/>
            <w:vAlign w:val="center"/>
            <w:hideMark/>
          </w:tcPr>
          <w:p w14:paraId="70B7A678" w14:textId="77777777" w:rsidR="00CB1E2B" w:rsidRPr="00CB1E2B" w:rsidRDefault="00CB1E2B" w:rsidP="00CB1E2B">
            <w:pPr>
              <w:rPr>
                <w:rFonts w:eastAsia="Calibri"/>
                <w:color w:val="00000A"/>
              </w:rPr>
            </w:pPr>
            <w:r w:rsidRPr="00CB1E2B">
              <w:rPr>
                <w:rFonts w:eastAsia="Calibri"/>
                <w:color w:val="00000A"/>
              </w:rPr>
              <w:t>Строительство подстанции скорой медицинской помощи в Центральном районе</w:t>
            </w:r>
          </w:p>
          <w:p w14:paraId="507A2B00" w14:textId="77777777" w:rsidR="00CB1E2B" w:rsidRPr="00CB1E2B" w:rsidRDefault="00CB1E2B" w:rsidP="00CB1E2B">
            <w:pPr>
              <w:rPr>
                <w:rFonts w:eastAsia="Calibri"/>
                <w:color w:val="00000A"/>
              </w:rPr>
            </w:pPr>
            <w:r w:rsidRPr="00CB1E2B">
              <w:rPr>
                <w:rFonts w:eastAsia="Calibri"/>
                <w:color w:val="00000A"/>
              </w:rPr>
              <w:lastRenderedPageBreak/>
              <w:t>г. Воронеж с единой диспетчерской службой и гаражом (включая ПИР)</w:t>
            </w:r>
          </w:p>
        </w:tc>
        <w:tc>
          <w:tcPr>
            <w:tcW w:w="333" w:type="pct"/>
            <w:shd w:val="clear" w:color="auto" w:fill="auto"/>
            <w:vAlign w:val="center"/>
            <w:hideMark/>
          </w:tcPr>
          <w:p w14:paraId="79D07DEE" w14:textId="77777777" w:rsidR="00CB1E2B" w:rsidRPr="00CB1E2B" w:rsidRDefault="00CB1E2B" w:rsidP="00CB1E2B">
            <w:pPr>
              <w:jc w:val="center"/>
              <w:rPr>
                <w:rFonts w:eastAsia="Calibri"/>
                <w:color w:val="00000A"/>
              </w:rPr>
            </w:pPr>
            <w:r w:rsidRPr="00CB1E2B">
              <w:rPr>
                <w:rFonts w:eastAsia="Calibri"/>
                <w:color w:val="00000A"/>
              </w:rPr>
              <w:lastRenderedPageBreak/>
              <w:t>5040</w:t>
            </w:r>
          </w:p>
        </w:tc>
        <w:tc>
          <w:tcPr>
            <w:tcW w:w="713" w:type="pct"/>
            <w:shd w:val="clear" w:color="auto" w:fill="auto"/>
            <w:vAlign w:val="center"/>
            <w:hideMark/>
          </w:tcPr>
          <w:p w14:paraId="4E7C18FC" w14:textId="77777777" w:rsidR="00CB1E2B" w:rsidRPr="00CB1E2B" w:rsidRDefault="00CB1E2B" w:rsidP="00CB1E2B">
            <w:pPr>
              <w:jc w:val="center"/>
              <w:rPr>
                <w:rFonts w:eastAsia="Calibri"/>
                <w:color w:val="00000A"/>
              </w:rPr>
            </w:pPr>
            <w:r w:rsidRPr="00CB1E2B">
              <w:rPr>
                <w:rFonts w:eastAsia="Calibri"/>
                <w:color w:val="00000A"/>
              </w:rPr>
              <w:t xml:space="preserve">ул. Бурденко, </w:t>
            </w:r>
          </w:p>
          <w:p w14:paraId="09D74967" w14:textId="77777777" w:rsidR="00CB1E2B" w:rsidRPr="00CB1E2B" w:rsidRDefault="00CB1E2B" w:rsidP="00CB1E2B">
            <w:pPr>
              <w:jc w:val="center"/>
              <w:rPr>
                <w:rFonts w:eastAsia="Calibri"/>
                <w:color w:val="00000A"/>
              </w:rPr>
            </w:pPr>
            <w:r w:rsidRPr="00CB1E2B">
              <w:rPr>
                <w:rFonts w:eastAsia="Calibri"/>
                <w:color w:val="00000A"/>
              </w:rPr>
              <w:t xml:space="preserve"> д. 1г, 1д</w:t>
            </w:r>
          </w:p>
        </w:tc>
        <w:tc>
          <w:tcPr>
            <w:tcW w:w="618" w:type="pct"/>
            <w:shd w:val="clear" w:color="auto" w:fill="auto"/>
            <w:vAlign w:val="center"/>
            <w:hideMark/>
          </w:tcPr>
          <w:p w14:paraId="23279D55" w14:textId="77777777" w:rsidR="00CB1E2B" w:rsidRPr="00CB1E2B" w:rsidRDefault="00CB1E2B" w:rsidP="00CB1E2B">
            <w:pPr>
              <w:jc w:val="center"/>
              <w:rPr>
                <w:rFonts w:eastAsia="Calibri"/>
                <w:color w:val="00000A"/>
              </w:rPr>
            </w:pPr>
            <w:r w:rsidRPr="00CB1E2B">
              <w:rPr>
                <w:rFonts w:eastAsia="Calibri"/>
                <w:color w:val="00000A"/>
              </w:rPr>
              <w:t>Площадь здания –           4855,7 кв. м,</w:t>
            </w:r>
          </w:p>
          <w:p w14:paraId="41CB8019" w14:textId="77777777" w:rsidR="00CB1E2B" w:rsidRPr="00CB1E2B" w:rsidRDefault="00CB1E2B" w:rsidP="00CB1E2B">
            <w:pPr>
              <w:jc w:val="center"/>
              <w:rPr>
                <w:rFonts w:eastAsia="Calibri"/>
                <w:color w:val="00000A"/>
              </w:rPr>
            </w:pPr>
            <w:r w:rsidRPr="00CB1E2B">
              <w:rPr>
                <w:rFonts w:eastAsia="Calibri"/>
                <w:color w:val="00000A"/>
              </w:rPr>
              <w:t xml:space="preserve">Выезды - 80000 </w:t>
            </w:r>
            <w:r w:rsidRPr="00CB1E2B">
              <w:rPr>
                <w:rFonts w:eastAsia="Calibri"/>
                <w:color w:val="00000A"/>
              </w:rPr>
              <w:lastRenderedPageBreak/>
              <w:t>в год, вместимость гаража – 15 машино-мест, этажность – 3 этажа</w:t>
            </w:r>
          </w:p>
        </w:tc>
        <w:tc>
          <w:tcPr>
            <w:tcW w:w="476" w:type="pct"/>
            <w:vAlign w:val="center"/>
          </w:tcPr>
          <w:p w14:paraId="36FE1E18" w14:textId="77777777" w:rsidR="00CB1E2B" w:rsidRPr="00CB1E2B" w:rsidRDefault="00CB1E2B" w:rsidP="00CB1E2B">
            <w:pPr>
              <w:jc w:val="center"/>
              <w:rPr>
                <w:rFonts w:eastAsia="Calibri"/>
                <w:color w:val="00000A"/>
              </w:rPr>
            </w:pPr>
            <w:r w:rsidRPr="00CB1E2B">
              <w:rPr>
                <w:rFonts w:eastAsia="Calibri"/>
                <w:color w:val="00000A"/>
              </w:rPr>
              <w:lastRenderedPageBreak/>
              <w:t>Первая очередь</w:t>
            </w:r>
          </w:p>
          <w:p w14:paraId="4DD53E7B" w14:textId="77777777" w:rsidR="00CB1E2B" w:rsidRPr="00CB1E2B" w:rsidRDefault="00CB1E2B" w:rsidP="00CB1E2B">
            <w:pPr>
              <w:jc w:val="center"/>
              <w:rPr>
                <w:rFonts w:eastAsia="Calibri"/>
                <w:color w:val="00000A"/>
              </w:rPr>
            </w:pPr>
            <w:r w:rsidRPr="00CB1E2B">
              <w:rPr>
                <w:rFonts w:eastAsia="Calibri"/>
                <w:color w:val="00000A"/>
              </w:rPr>
              <w:t>(2030)</w:t>
            </w:r>
          </w:p>
        </w:tc>
        <w:tc>
          <w:tcPr>
            <w:tcW w:w="667" w:type="pct"/>
            <w:vAlign w:val="center"/>
          </w:tcPr>
          <w:p w14:paraId="08CAE4A1"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6AB1B633"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4D4EECBE" w14:textId="77777777" w:rsidTr="00DB066D">
        <w:trPr>
          <w:trHeight w:val="255"/>
          <w:jc w:val="center"/>
        </w:trPr>
        <w:tc>
          <w:tcPr>
            <w:tcW w:w="189" w:type="pct"/>
            <w:shd w:val="clear" w:color="auto" w:fill="auto"/>
            <w:noWrap/>
            <w:vAlign w:val="center"/>
          </w:tcPr>
          <w:p w14:paraId="40DE6009"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2E1701F4" w14:textId="77777777" w:rsidR="00CB1E2B" w:rsidRPr="00CB1E2B" w:rsidRDefault="00CB1E2B" w:rsidP="00CB1E2B">
            <w:pPr>
              <w:jc w:val="center"/>
              <w:rPr>
                <w:rFonts w:eastAsia="Calibri"/>
                <w:color w:val="00000A"/>
              </w:rPr>
            </w:pPr>
            <w:r w:rsidRPr="00CB1E2B">
              <w:rPr>
                <w:rFonts w:eastAsia="Calibri"/>
                <w:color w:val="00000A"/>
              </w:rPr>
              <w:t>34</w:t>
            </w:r>
          </w:p>
        </w:tc>
        <w:tc>
          <w:tcPr>
            <w:tcW w:w="951" w:type="pct"/>
            <w:shd w:val="clear" w:color="auto" w:fill="auto"/>
            <w:vAlign w:val="center"/>
            <w:hideMark/>
          </w:tcPr>
          <w:p w14:paraId="43B2A876" w14:textId="77777777" w:rsidR="00CB1E2B" w:rsidRPr="00CB1E2B" w:rsidRDefault="00CB1E2B" w:rsidP="00CB1E2B">
            <w:pPr>
              <w:rPr>
                <w:rFonts w:eastAsia="Calibri"/>
                <w:color w:val="00000A"/>
              </w:rPr>
            </w:pPr>
            <w:r w:rsidRPr="00CB1E2B">
              <w:rPr>
                <w:rFonts w:eastAsia="Calibri"/>
                <w:color w:val="00000A"/>
              </w:rPr>
              <w:t>Строительство поликлиники по адресу: Воронеж, ул. Сельская, д. 2 г (включая ПИР)</w:t>
            </w:r>
          </w:p>
        </w:tc>
        <w:tc>
          <w:tcPr>
            <w:tcW w:w="333" w:type="pct"/>
            <w:shd w:val="clear" w:color="auto" w:fill="auto"/>
            <w:vAlign w:val="center"/>
            <w:hideMark/>
          </w:tcPr>
          <w:p w14:paraId="37F580E6" w14:textId="77777777" w:rsidR="00CB1E2B" w:rsidRPr="00CB1E2B" w:rsidRDefault="00CB1E2B" w:rsidP="00CB1E2B">
            <w:pPr>
              <w:jc w:val="center"/>
              <w:rPr>
                <w:rFonts w:eastAsia="Calibri"/>
                <w:color w:val="00000A"/>
              </w:rPr>
            </w:pPr>
            <w:r w:rsidRPr="00CB1E2B">
              <w:rPr>
                <w:rFonts w:eastAsia="Calibri"/>
                <w:color w:val="00000A"/>
              </w:rPr>
              <w:t>4108</w:t>
            </w:r>
          </w:p>
        </w:tc>
        <w:tc>
          <w:tcPr>
            <w:tcW w:w="713" w:type="pct"/>
            <w:shd w:val="clear" w:color="auto" w:fill="auto"/>
            <w:vAlign w:val="center"/>
            <w:hideMark/>
          </w:tcPr>
          <w:p w14:paraId="605EBCB6" w14:textId="77777777" w:rsidR="00CB1E2B" w:rsidRPr="00CB1E2B" w:rsidRDefault="00CB1E2B" w:rsidP="00CB1E2B">
            <w:pPr>
              <w:jc w:val="center"/>
              <w:rPr>
                <w:rFonts w:eastAsia="Calibri"/>
                <w:color w:val="00000A"/>
              </w:rPr>
            </w:pPr>
            <w:r w:rsidRPr="00CB1E2B">
              <w:rPr>
                <w:rFonts w:eastAsia="Calibri"/>
                <w:color w:val="00000A"/>
              </w:rPr>
              <w:t>ул. Сельская, д. 2г</w:t>
            </w:r>
          </w:p>
        </w:tc>
        <w:tc>
          <w:tcPr>
            <w:tcW w:w="618" w:type="pct"/>
            <w:shd w:val="clear" w:color="auto" w:fill="auto"/>
            <w:vAlign w:val="center"/>
            <w:hideMark/>
          </w:tcPr>
          <w:p w14:paraId="2D7A850F" w14:textId="77777777" w:rsidR="00CB1E2B" w:rsidRPr="00CB1E2B" w:rsidRDefault="00CB1E2B" w:rsidP="00CB1E2B">
            <w:pPr>
              <w:jc w:val="center"/>
              <w:rPr>
                <w:rFonts w:eastAsia="Calibri"/>
                <w:color w:val="00000A"/>
              </w:rPr>
            </w:pPr>
            <w:r w:rsidRPr="00CB1E2B">
              <w:rPr>
                <w:rFonts w:eastAsia="Calibri"/>
                <w:color w:val="00000A"/>
              </w:rPr>
              <w:t>Площадь земельного участка – 9353 кв. м,</w:t>
            </w:r>
          </w:p>
          <w:p w14:paraId="504F5C5A" w14:textId="77777777" w:rsidR="00CB1E2B" w:rsidRPr="00CB1E2B" w:rsidRDefault="00CB1E2B" w:rsidP="00CB1E2B">
            <w:pPr>
              <w:jc w:val="center"/>
              <w:rPr>
                <w:rFonts w:eastAsia="Calibri"/>
                <w:color w:val="00000A"/>
              </w:rPr>
            </w:pPr>
            <w:r w:rsidRPr="00CB1E2B">
              <w:rPr>
                <w:rFonts w:eastAsia="Calibri"/>
                <w:color w:val="00000A"/>
              </w:rPr>
              <w:t xml:space="preserve">численность – 500 посещений в смену, </w:t>
            </w:r>
          </w:p>
          <w:p w14:paraId="0F96C29D" w14:textId="77777777" w:rsidR="00CB1E2B" w:rsidRPr="00CB1E2B" w:rsidRDefault="00CB1E2B" w:rsidP="00CB1E2B">
            <w:pPr>
              <w:jc w:val="center"/>
              <w:rPr>
                <w:rFonts w:eastAsia="Calibri"/>
                <w:color w:val="00000A"/>
              </w:rPr>
            </w:pPr>
            <w:r w:rsidRPr="00CB1E2B">
              <w:rPr>
                <w:rFonts w:eastAsia="Calibri"/>
                <w:color w:val="00000A"/>
              </w:rPr>
              <w:t>8 выездных бригадах скорой медицинской помощи</w:t>
            </w:r>
          </w:p>
        </w:tc>
        <w:tc>
          <w:tcPr>
            <w:tcW w:w="476" w:type="pct"/>
            <w:vAlign w:val="center"/>
          </w:tcPr>
          <w:p w14:paraId="25B4B350" w14:textId="77777777" w:rsidR="00CB1E2B" w:rsidRPr="00CB1E2B" w:rsidRDefault="00CB1E2B" w:rsidP="00CB1E2B">
            <w:pPr>
              <w:jc w:val="center"/>
              <w:rPr>
                <w:rFonts w:eastAsia="Calibri"/>
                <w:color w:val="00000A"/>
              </w:rPr>
            </w:pPr>
            <w:r w:rsidRPr="00CB1E2B">
              <w:rPr>
                <w:rFonts w:eastAsia="Calibri"/>
                <w:color w:val="00000A"/>
              </w:rPr>
              <w:t>Первая очередь</w:t>
            </w:r>
          </w:p>
          <w:p w14:paraId="204FD955" w14:textId="77777777" w:rsidR="00CB1E2B" w:rsidRPr="00CB1E2B" w:rsidRDefault="00CB1E2B" w:rsidP="00CB1E2B">
            <w:pPr>
              <w:jc w:val="center"/>
              <w:rPr>
                <w:rFonts w:eastAsia="Calibri"/>
                <w:color w:val="00000A"/>
              </w:rPr>
            </w:pPr>
            <w:r w:rsidRPr="00CB1E2B">
              <w:rPr>
                <w:rFonts w:eastAsia="Calibri"/>
                <w:color w:val="00000A"/>
              </w:rPr>
              <w:t>(2030)</w:t>
            </w:r>
          </w:p>
        </w:tc>
        <w:tc>
          <w:tcPr>
            <w:tcW w:w="667" w:type="pct"/>
            <w:vAlign w:val="center"/>
          </w:tcPr>
          <w:p w14:paraId="3251607B"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76EF16E9"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33ACF848" w14:textId="77777777" w:rsidTr="00DB066D">
        <w:trPr>
          <w:trHeight w:val="1020"/>
          <w:jc w:val="center"/>
        </w:trPr>
        <w:tc>
          <w:tcPr>
            <w:tcW w:w="189" w:type="pct"/>
            <w:shd w:val="clear" w:color="auto" w:fill="auto"/>
            <w:noWrap/>
            <w:vAlign w:val="center"/>
          </w:tcPr>
          <w:p w14:paraId="67DD17DA"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27E8F671" w14:textId="77777777" w:rsidR="00CB1E2B" w:rsidRPr="00CB1E2B" w:rsidRDefault="00CB1E2B" w:rsidP="00CB1E2B">
            <w:pPr>
              <w:jc w:val="center"/>
              <w:rPr>
                <w:rFonts w:eastAsia="Calibri"/>
                <w:color w:val="00000A"/>
              </w:rPr>
            </w:pPr>
            <w:r w:rsidRPr="00CB1E2B">
              <w:rPr>
                <w:rFonts w:eastAsia="Calibri"/>
                <w:color w:val="00000A"/>
              </w:rPr>
              <w:t>38</w:t>
            </w:r>
          </w:p>
        </w:tc>
        <w:tc>
          <w:tcPr>
            <w:tcW w:w="951" w:type="pct"/>
            <w:shd w:val="clear" w:color="auto" w:fill="auto"/>
            <w:vAlign w:val="center"/>
          </w:tcPr>
          <w:p w14:paraId="2F430446" w14:textId="77777777" w:rsidR="00CB1E2B" w:rsidRPr="00CB1E2B" w:rsidRDefault="00CB1E2B" w:rsidP="00CB1E2B">
            <w:pPr>
              <w:rPr>
                <w:rFonts w:eastAsia="Calibri"/>
                <w:color w:val="00000A"/>
              </w:rPr>
            </w:pPr>
            <w:r w:rsidRPr="00CB1E2B">
              <w:rPr>
                <w:rFonts w:eastAsia="Calibri"/>
                <w:color w:val="00000A"/>
              </w:rPr>
              <w:t>Здание аптеки БУЗ ВО «Воронежская областная клиническая больница № 1» (включая ПИР)</w:t>
            </w:r>
          </w:p>
        </w:tc>
        <w:tc>
          <w:tcPr>
            <w:tcW w:w="333" w:type="pct"/>
            <w:shd w:val="clear" w:color="auto" w:fill="auto"/>
            <w:vAlign w:val="center"/>
          </w:tcPr>
          <w:p w14:paraId="3907C640" w14:textId="77777777" w:rsidR="00CB1E2B" w:rsidRPr="00CB1E2B" w:rsidRDefault="00CB1E2B" w:rsidP="00CB1E2B">
            <w:pPr>
              <w:jc w:val="center"/>
              <w:rPr>
                <w:rFonts w:eastAsia="Calibri"/>
                <w:color w:val="00000A"/>
              </w:rPr>
            </w:pPr>
            <w:r w:rsidRPr="00CB1E2B">
              <w:rPr>
                <w:rFonts w:eastAsia="Calibri"/>
                <w:color w:val="00000A"/>
              </w:rPr>
              <w:t>6135</w:t>
            </w:r>
          </w:p>
        </w:tc>
        <w:tc>
          <w:tcPr>
            <w:tcW w:w="713" w:type="pct"/>
            <w:shd w:val="clear" w:color="auto" w:fill="auto"/>
            <w:vAlign w:val="center"/>
          </w:tcPr>
          <w:p w14:paraId="7A4D5066" w14:textId="77777777" w:rsidR="00CB1E2B" w:rsidRPr="00CB1E2B" w:rsidRDefault="00CB1E2B" w:rsidP="00CB1E2B">
            <w:pPr>
              <w:jc w:val="center"/>
              <w:rPr>
                <w:rFonts w:eastAsia="Calibri"/>
                <w:color w:val="00000A"/>
              </w:rPr>
            </w:pPr>
            <w:r w:rsidRPr="00CB1E2B">
              <w:rPr>
                <w:rFonts w:eastAsia="Calibri"/>
                <w:color w:val="00000A"/>
              </w:rPr>
              <w:t>пр-кт Московский, 151</w:t>
            </w:r>
          </w:p>
        </w:tc>
        <w:tc>
          <w:tcPr>
            <w:tcW w:w="618" w:type="pct"/>
            <w:shd w:val="clear" w:color="auto" w:fill="auto"/>
            <w:vAlign w:val="center"/>
          </w:tcPr>
          <w:p w14:paraId="03126061" w14:textId="77777777" w:rsidR="00CB1E2B" w:rsidRPr="00CB1E2B" w:rsidRDefault="00CB1E2B" w:rsidP="00CB1E2B">
            <w:pPr>
              <w:jc w:val="center"/>
              <w:rPr>
                <w:rFonts w:eastAsia="Calibri"/>
                <w:color w:val="00000A"/>
              </w:rPr>
            </w:pPr>
            <w:r w:rsidRPr="00CB1E2B">
              <w:rPr>
                <w:rFonts w:eastAsia="Calibri"/>
                <w:color w:val="00000A"/>
              </w:rPr>
              <w:t xml:space="preserve">Этажность – 3 этажа, площадь здания – 2652,0 </w:t>
            </w:r>
            <w:proofErr w:type="gramStart"/>
            <w:r w:rsidRPr="00CB1E2B">
              <w:rPr>
                <w:rFonts w:eastAsia="Calibri"/>
                <w:color w:val="00000A"/>
              </w:rPr>
              <w:t>кв.м</w:t>
            </w:r>
            <w:proofErr w:type="gramEnd"/>
          </w:p>
        </w:tc>
        <w:tc>
          <w:tcPr>
            <w:tcW w:w="476" w:type="pct"/>
            <w:vAlign w:val="center"/>
          </w:tcPr>
          <w:p w14:paraId="73081E82" w14:textId="77777777" w:rsidR="00CB1E2B" w:rsidRPr="00CB1E2B" w:rsidRDefault="00CB1E2B" w:rsidP="00CB1E2B">
            <w:pPr>
              <w:jc w:val="center"/>
            </w:pPr>
            <w:r w:rsidRPr="00CB1E2B">
              <w:t>Первая очередь</w:t>
            </w:r>
          </w:p>
          <w:p w14:paraId="1987670E" w14:textId="77777777" w:rsidR="00CB1E2B" w:rsidRPr="00CB1E2B" w:rsidRDefault="00CB1E2B" w:rsidP="00CB1E2B">
            <w:pPr>
              <w:jc w:val="center"/>
              <w:rPr>
                <w:rFonts w:eastAsia="Calibri"/>
                <w:color w:val="00000A"/>
              </w:rPr>
            </w:pPr>
            <w:r w:rsidRPr="00CB1E2B">
              <w:t>(2030)</w:t>
            </w:r>
          </w:p>
        </w:tc>
        <w:tc>
          <w:tcPr>
            <w:tcW w:w="667" w:type="pct"/>
            <w:vAlign w:val="center"/>
          </w:tcPr>
          <w:p w14:paraId="7A893802"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7D36A034"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3B643C25" w14:textId="77777777" w:rsidTr="00DB066D">
        <w:trPr>
          <w:trHeight w:val="724"/>
          <w:jc w:val="center"/>
        </w:trPr>
        <w:tc>
          <w:tcPr>
            <w:tcW w:w="189" w:type="pct"/>
            <w:shd w:val="clear" w:color="auto" w:fill="auto"/>
            <w:noWrap/>
            <w:vAlign w:val="center"/>
          </w:tcPr>
          <w:p w14:paraId="0DBDB2B5"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417D8758" w14:textId="77777777" w:rsidR="00CB1E2B" w:rsidRPr="00CB1E2B" w:rsidRDefault="00CB1E2B" w:rsidP="00CB1E2B">
            <w:pPr>
              <w:jc w:val="center"/>
              <w:rPr>
                <w:rFonts w:eastAsia="Calibri"/>
                <w:color w:val="00000A"/>
              </w:rPr>
            </w:pPr>
            <w:r w:rsidRPr="00CB1E2B">
              <w:rPr>
                <w:rFonts w:eastAsia="Calibri"/>
                <w:color w:val="00000A"/>
              </w:rPr>
              <w:t>41</w:t>
            </w:r>
          </w:p>
        </w:tc>
        <w:tc>
          <w:tcPr>
            <w:tcW w:w="951" w:type="pct"/>
            <w:shd w:val="clear" w:color="auto" w:fill="auto"/>
            <w:vAlign w:val="center"/>
          </w:tcPr>
          <w:p w14:paraId="07BE20A6" w14:textId="77777777" w:rsidR="00CB1E2B" w:rsidRPr="00CB1E2B" w:rsidRDefault="00CB1E2B" w:rsidP="00CB1E2B">
            <w:pPr>
              <w:rPr>
                <w:rFonts w:eastAsia="Calibri"/>
                <w:color w:val="00000A"/>
              </w:rPr>
            </w:pPr>
            <w:r w:rsidRPr="00CB1E2B">
              <w:rPr>
                <w:rFonts w:eastAsia="Calibri"/>
                <w:color w:val="00000A"/>
              </w:rPr>
              <w:t>Административно-поликлинический корпус со вспомогательными зданиями для инфекционного медицинского центра в г. Воронеж (включая ПИР)</w:t>
            </w:r>
          </w:p>
        </w:tc>
        <w:tc>
          <w:tcPr>
            <w:tcW w:w="333" w:type="pct"/>
            <w:shd w:val="clear" w:color="auto" w:fill="auto"/>
            <w:vAlign w:val="center"/>
          </w:tcPr>
          <w:p w14:paraId="23F74671" w14:textId="77777777" w:rsidR="00CB1E2B" w:rsidRPr="00CB1E2B" w:rsidRDefault="00CB1E2B" w:rsidP="00CB1E2B">
            <w:pPr>
              <w:jc w:val="center"/>
              <w:rPr>
                <w:rFonts w:eastAsia="Calibri"/>
                <w:color w:val="00000A"/>
              </w:rPr>
            </w:pPr>
            <w:r w:rsidRPr="00CB1E2B">
              <w:rPr>
                <w:rFonts w:eastAsia="Calibri"/>
                <w:color w:val="00000A"/>
              </w:rPr>
              <w:t>3071</w:t>
            </w:r>
          </w:p>
        </w:tc>
        <w:tc>
          <w:tcPr>
            <w:tcW w:w="713" w:type="pct"/>
            <w:shd w:val="clear" w:color="auto" w:fill="auto"/>
            <w:vAlign w:val="center"/>
          </w:tcPr>
          <w:p w14:paraId="60561120" w14:textId="77777777" w:rsidR="00CB1E2B" w:rsidRPr="00CB1E2B" w:rsidRDefault="00CB1E2B" w:rsidP="00CB1E2B">
            <w:pPr>
              <w:jc w:val="center"/>
              <w:rPr>
                <w:rFonts w:eastAsia="Calibri"/>
                <w:color w:val="00000A"/>
              </w:rPr>
            </w:pPr>
          </w:p>
          <w:p w14:paraId="60DBDBAE" w14:textId="77777777" w:rsidR="00CB1E2B" w:rsidRPr="00CB1E2B" w:rsidRDefault="00CB1E2B" w:rsidP="00CB1E2B">
            <w:pPr>
              <w:jc w:val="center"/>
              <w:rPr>
                <w:rFonts w:eastAsia="Calibri"/>
                <w:color w:val="00000A"/>
              </w:rPr>
            </w:pPr>
            <w:r w:rsidRPr="00CB1E2B">
              <w:rPr>
                <w:rFonts w:eastAsia="Calibri"/>
                <w:color w:val="00000A"/>
              </w:rPr>
              <w:t xml:space="preserve">ул. Ростовская, </w:t>
            </w:r>
          </w:p>
          <w:p w14:paraId="6D8780FE" w14:textId="77777777" w:rsidR="00CB1E2B" w:rsidRPr="00CB1E2B" w:rsidRDefault="00CB1E2B" w:rsidP="00CB1E2B">
            <w:pPr>
              <w:jc w:val="center"/>
              <w:rPr>
                <w:rFonts w:eastAsia="Calibri"/>
                <w:color w:val="00000A"/>
              </w:rPr>
            </w:pPr>
            <w:r w:rsidRPr="00CB1E2B">
              <w:rPr>
                <w:rFonts w:eastAsia="Calibri"/>
                <w:color w:val="00000A"/>
              </w:rPr>
              <w:t>д. 90/3</w:t>
            </w:r>
          </w:p>
        </w:tc>
        <w:tc>
          <w:tcPr>
            <w:tcW w:w="618" w:type="pct"/>
            <w:shd w:val="clear" w:color="auto" w:fill="auto"/>
            <w:vAlign w:val="center"/>
          </w:tcPr>
          <w:p w14:paraId="026C87DD" w14:textId="77777777" w:rsidR="00CB1E2B" w:rsidRPr="00CB1E2B" w:rsidRDefault="00CB1E2B" w:rsidP="00CB1E2B">
            <w:pPr>
              <w:jc w:val="center"/>
              <w:rPr>
                <w:rFonts w:eastAsia="Calibri"/>
                <w:color w:val="00000A"/>
              </w:rPr>
            </w:pPr>
            <w:r w:rsidRPr="00CB1E2B">
              <w:rPr>
                <w:rFonts w:eastAsia="Calibri"/>
                <w:color w:val="00000A"/>
              </w:rPr>
              <w:t>Этажность – 3 этажа, численность – 50 посещений в смену, вместимость – 10 коек.</w:t>
            </w:r>
          </w:p>
        </w:tc>
        <w:tc>
          <w:tcPr>
            <w:tcW w:w="476" w:type="pct"/>
            <w:vAlign w:val="center"/>
          </w:tcPr>
          <w:p w14:paraId="18A4D8DE" w14:textId="77777777" w:rsidR="00CB1E2B" w:rsidRPr="00CB1E2B" w:rsidRDefault="00CB1E2B" w:rsidP="00CB1E2B">
            <w:pPr>
              <w:jc w:val="center"/>
            </w:pPr>
            <w:r w:rsidRPr="00CB1E2B">
              <w:t>Первая очередь</w:t>
            </w:r>
          </w:p>
          <w:p w14:paraId="07207D3E" w14:textId="77777777" w:rsidR="00CB1E2B" w:rsidRPr="00CB1E2B" w:rsidRDefault="00CB1E2B" w:rsidP="00CB1E2B">
            <w:pPr>
              <w:jc w:val="center"/>
              <w:rPr>
                <w:rFonts w:eastAsia="Calibri"/>
                <w:color w:val="00000A"/>
              </w:rPr>
            </w:pPr>
            <w:r w:rsidRPr="00CB1E2B">
              <w:rPr>
                <w:rFonts w:eastAsia="Calibri"/>
                <w:color w:val="00000A"/>
              </w:rPr>
              <w:t>(2030)</w:t>
            </w:r>
          </w:p>
        </w:tc>
        <w:tc>
          <w:tcPr>
            <w:tcW w:w="667" w:type="pct"/>
            <w:vAlign w:val="center"/>
          </w:tcPr>
          <w:p w14:paraId="04716DAC"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0E89112A"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679ADFE9" w14:textId="77777777" w:rsidTr="00DB066D">
        <w:trPr>
          <w:trHeight w:val="765"/>
          <w:jc w:val="center"/>
        </w:trPr>
        <w:tc>
          <w:tcPr>
            <w:tcW w:w="189" w:type="pct"/>
            <w:shd w:val="clear" w:color="auto" w:fill="auto"/>
            <w:noWrap/>
            <w:vAlign w:val="center"/>
          </w:tcPr>
          <w:p w14:paraId="0F6420A6"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0F45458B" w14:textId="77777777" w:rsidR="00CB1E2B" w:rsidRPr="00CB1E2B" w:rsidRDefault="00CB1E2B" w:rsidP="00CB1E2B">
            <w:pPr>
              <w:jc w:val="center"/>
              <w:rPr>
                <w:rFonts w:eastAsia="Calibri"/>
                <w:color w:val="00000A"/>
              </w:rPr>
            </w:pPr>
            <w:r w:rsidRPr="00CB1E2B">
              <w:rPr>
                <w:rFonts w:eastAsia="Calibri"/>
                <w:color w:val="00000A"/>
              </w:rPr>
              <w:t>42</w:t>
            </w:r>
          </w:p>
        </w:tc>
        <w:tc>
          <w:tcPr>
            <w:tcW w:w="951" w:type="pct"/>
            <w:shd w:val="clear" w:color="auto" w:fill="auto"/>
            <w:vAlign w:val="center"/>
            <w:hideMark/>
          </w:tcPr>
          <w:p w14:paraId="6F8992AD" w14:textId="77777777" w:rsidR="00CB1E2B" w:rsidRPr="00CB1E2B" w:rsidRDefault="00CB1E2B" w:rsidP="00CB1E2B">
            <w:pPr>
              <w:rPr>
                <w:rFonts w:eastAsia="Calibri"/>
                <w:color w:val="00000A"/>
              </w:rPr>
            </w:pPr>
            <w:r w:rsidRPr="00CB1E2B">
              <w:rPr>
                <w:rFonts w:eastAsia="Calibri"/>
                <w:color w:val="00000A"/>
              </w:rPr>
              <w:t>Строительство стационарного корпуса психоневрологического диспансера</w:t>
            </w:r>
          </w:p>
          <w:p w14:paraId="0BCCE4FF" w14:textId="77777777" w:rsidR="00CB1E2B" w:rsidRPr="00CB1E2B" w:rsidRDefault="00CB1E2B" w:rsidP="00CB1E2B">
            <w:pPr>
              <w:rPr>
                <w:rFonts w:eastAsia="Calibri"/>
                <w:color w:val="00000A"/>
              </w:rPr>
            </w:pPr>
            <w:r w:rsidRPr="00CB1E2B">
              <w:rPr>
                <w:rFonts w:eastAsia="Calibri"/>
                <w:color w:val="00000A"/>
              </w:rPr>
              <w:t>(включая ПИР)</w:t>
            </w:r>
          </w:p>
        </w:tc>
        <w:tc>
          <w:tcPr>
            <w:tcW w:w="333" w:type="pct"/>
            <w:shd w:val="clear" w:color="auto" w:fill="auto"/>
            <w:vAlign w:val="center"/>
            <w:hideMark/>
          </w:tcPr>
          <w:p w14:paraId="4E79BEB6" w14:textId="77777777" w:rsidR="00CB1E2B" w:rsidRPr="00CB1E2B" w:rsidRDefault="00CB1E2B" w:rsidP="00CB1E2B">
            <w:pPr>
              <w:jc w:val="center"/>
              <w:rPr>
                <w:rFonts w:eastAsia="Calibri"/>
                <w:color w:val="00000A"/>
              </w:rPr>
            </w:pPr>
            <w:r w:rsidRPr="00CB1E2B">
              <w:rPr>
                <w:rFonts w:eastAsia="Calibri"/>
                <w:color w:val="00000A"/>
              </w:rPr>
              <w:t>2107</w:t>
            </w:r>
          </w:p>
        </w:tc>
        <w:tc>
          <w:tcPr>
            <w:tcW w:w="713" w:type="pct"/>
            <w:shd w:val="clear" w:color="auto" w:fill="auto"/>
            <w:vAlign w:val="center"/>
            <w:hideMark/>
          </w:tcPr>
          <w:p w14:paraId="2F962F2C" w14:textId="77777777" w:rsidR="00CB1E2B" w:rsidRPr="00CB1E2B" w:rsidRDefault="00CB1E2B" w:rsidP="00CB1E2B">
            <w:pPr>
              <w:jc w:val="center"/>
              <w:rPr>
                <w:rFonts w:eastAsia="Calibri"/>
                <w:lang w:eastAsia="en-US"/>
              </w:rPr>
            </w:pPr>
            <w:r w:rsidRPr="00CB1E2B">
              <w:rPr>
                <w:rFonts w:eastAsia="Calibri"/>
                <w:lang w:eastAsia="en-US"/>
              </w:rPr>
              <w:t>ул. Тенистая, 8</w:t>
            </w:r>
          </w:p>
        </w:tc>
        <w:tc>
          <w:tcPr>
            <w:tcW w:w="618" w:type="pct"/>
            <w:shd w:val="clear" w:color="auto" w:fill="auto"/>
            <w:vAlign w:val="center"/>
            <w:hideMark/>
          </w:tcPr>
          <w:p w14:paraId="2F9C89C5" w14:textId="77777777" w:rsidR="00CB1E2B" w:rsidRPr="00CB1E2B" w:rsidRDefault="00CB1E2B" w:rsidP="00CB1E2B">
            <w:pPr>
              <w:jc w:val="center"/>
              <w:rPr>
                <w:rFonts w:eastAsia="Calibri"/>
                <w:color w:val="00000A"/>
              </w:rPr>
            </w:pPr>
            <w:r w:rsidRPr="00CB1E2B">
              <w:rPr>
                <w:rFonts w:eastAsia="Calibri"/>
                <w:color w:val="00000A"/>
              </w:rPr>
              <w:t>Вместимость – 635 коек, 25 мест дневного стационара. Вместимость для больных туберкулезом – 50 коек, вместимость стационарного корпуса – 360 коек, вместимость дневного стационара – 25 коек</w:t>
            </w:r>
          </w:p>
        </w:tc>
        <w:tc>
          <w:tcPr>
            <w:tcW w:w="476" w:type="pct"/>
            <w:vAlign w:val="center"/>
          </w:tcPr>
          <w:p w14:paraId="235E1BCA" w14:textId="77777777" w:rsidR="00CB1E2B" w:rsidRPr="00CB1E2B" w:rsidRDefault="00CB1E2B" w:rsidP="00CB1E2B">
            <w:pPr>
              <w:jc w:val="center"/>
            </w:pPr>
            <w:r w:rsidRPr="00CB1E2B">
              <w:t>Первая очередь</w:t>
            </w:r>
          </w:p>
          <w:p w14:paraId="6C5CEA53" w14:textId="77777777" w:rsidR="00CB1E2B" w:rsidRPr="00CB1E2B" w:rsidRDefault="00CB1E2B" w:rsidP="00CB1E2B">
            <w:pPr>
              <w:jc w:val="center"/>
              <w:rPr>
                <w:rFonts w:eastAsia="Calibri"/>
                <w:color w:val="00000A"/>
              </w:rPr>
            </w:pPr>
            <w:r w:rsidRPr="00CB1E2B">
              <w:t>(2030)</w:t>
            </w:r>
          </w:p>
        </w:tc>
        <w:tc>
          <w:tcPr>
            <w:tcW w:w="667" w:type="pct"/>
            <w:vAlign w:val="center"/>
          </w:tcPr>
          <w:p w14:paraId="4396591B"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79E52A76"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1BC1755F" w14:textId="77777777" w:rsidTr="00DB066D">
        <w:trPr>
          <w:trHeight w:val="765"/>
          <w:jc w:val="center"/>
        </w:trPr>
        <w:tc>
          <w:tcPr>
            <w:tcW w:w="189" w:type="pct"/>
            <w:shd w:val="clear" w:color="auto" w:fill="auto"/>
            <w:noWrap/>
            <w:vAlign w:val="center"/>
          </w:tcPr>
          <w:p w14:paraId="3B8CCEFA" w14:textId="77777777" w:rsidR="00CB1E2B" w:rsidRPr="00CB1E2B" w:rsidRDefault="00CB1E2B" w:rsidP="00CB1E2B">
            <w:pPr>
              <w:numPr>
                <w:ilvl w:val="0"/>
                <w:numId w:val="20"/>
              </w:numPr>
              <w:spacing w:after="200" w:line="276" w:lineRule="auto"/>
              <w:ind w:left="720"/>
              <w:contextualSpacing/>
              <w:jc w:val="center"/>
            </w:pPr>
          </w:p>
        </w:tc>
        <w:tc>
          <w:tcPr>
            <w:tcW w:w="333" w:type="pct"/>
            <w:vAlign w:val="center"/>
          </w:tcPr>
          <w:p w14:paraId="23ED24CA" w14:textId="77777777" w:rsidR="00CB1E2B" w:rsidRPr="00CB1E2B" w:rsidRDefault="00CB1E2B" w:rsidP="00CB1E2B">
            <w:pPr>
              <w:jc w:val="center"/>
              <w:rPr>
                <w:rFonts w:eastAsia="Calibri"/>
                <w:color w:val="00000A"/>
              </w:rPr>
            </w:pPr>
            <w:r w:rsidRPr="00CB1E2B">
              <w:rPr>
                <w:rFonts w:eastAsia="Calibri"/>
                <w:color w:val="00000A"/>
              </w:rPr>
              <w:t>52</w:t>
            </w:r>
          </w:p>
        </w:tc>
        <w:tc>
          <w:tcPr>
            <w:tcW w:w="951" w:type="pct"/>
            <w:shd w:val="clear" w:color="auto" w:fill="auto"/>
            <w:vAlign w:val="center"/>
          </w:tcPr>
          <w:p w14:paraId="5BA9164C" w14:textId="77777777" w:rsidR="00CB1E2B" w:rsidRPr="00CB1E2B" w:rsidRDefault="00CB1E2B" w:rsidP="00CB1E2B">
            <w:pPr>
              <w:rPr>
                <w:rFonts w:eastAsia="Calibri"/>
                <w:color w:val="00000A"/>
              </w:rPr>
            </w:pPr>
            <w:r w:rsidRPr="00CB1E2B">
              <w:rPr>
                <w:rFonts w:eastAsia="Calibri"/>
                <w:color w:val="00000A"/>
              </w:rPr>
              <w:t>Приемное отделение СМП на базе «Воронежская городская клиническая больница скорой медицинской помощи № 8» (включая ПИР)</w:t>
            </w:r>
          </w:p>
        </w:tc>
        <w:tc>
          <w:tcPr>
            <w:tcW w:w="333" w:type="pct"/>
            <w:shd w:val="clear" w:color="auto" w:fill="auto"/>
            <w:vAlign w:val="center"/>
          </w:tcPr>
          <w:p w14:paraId="00C9554E" w14:textId="77777777" w:rsidR="00CB1E2B" w:rsidRPr="00CB1E2B" w:rsidRDefault="00CB1E2B" w:rsidP="00CB1E2B">
            <w:pPr>
              <w:jc w:val="center"/>
              <w:rPr>
                <w:rFonts w:eastAsia="Calibri"/>
                <w:color w:val="00000A"/>
              </w:rPr>
            </w:pPr>
            <w:r w:rsidRPr="00CB1E2B">
              <w:rPr>
                <w:rFonts w:eastAsia="Calibri"/>
                <w:color w:val="00000A"/>
              </w:rPr>
              <w:t>3071</w:t>
            </w:r>
          </w:p>
        </w:tc>
        <w:tc>
          <w:tcPr>
            <w:tcW w:w="713" w:type="pct"/>
            <w:shd w:val="clear" w:color="auto" w:fill="auto"/>
            <w:vAlign w:val="center"/>
          </w:tcPr>
          <w:p w14:paraId="46DA2FD5" w14:textId="77777777" w:rsidR="00CB1E2B" w:rsidRPr="00CB1E2B" w:rsidRDefault="00CB1E2B" w:rsidP="00CB1E2B">
            <w:pPr>
              <w:widowControl w:val="0"/>
              <w:autoSpaceDE w:val="0"/>
              <w:autoSpaceDN w:val="0"/>
              <w:ind w:left="107"/>
              <w:jc w:val="center"/>
              <w:rPr>
                <w:rFonts w:eastAsia="Calibri"/>
                <w:lang w:eastAsia="en-US"/>
              </w:rPr>
            </w:pPr>
            <w:r w:rsidRPr="00CB1E2B">
              <w:rPr>
                <w:rFonts w:eastAsia="Calibri"/>
                <w:lang w:eastAsia="en-US"/>
              </w:rPr>
              <w:t xml:space="preserve">ул. Ростовская, </w:t>
            </w:r>
          </w:p>
          <w:p w14:paraId="3B69D573" w14:textId="77777777" w:rsidR="00CB1E2B" w:rsidRPr="00CB1E2B" w:rsidRDefault="00CB1E2B" w:rsidP="00CB1E2B">
            <w:pPr>
              <w:widowControl w:val="0"/>
              <w:autoSpaceDE w:val="0"/>
              <w:autoSpaceDN w:val="0"/>
              <w:ind w:left="107"/>
              <w:jc w:val="center"/>
              <w:rPr>
                <w:rFonts w:eastAsia="Calibri"/>
                <w:lang w:eastAsia="en-US"/>
              </w:rPr>
            </w:pPr>
            <w:r w:rsidRPr="00CB1E2B">
              <w:rPr>
                <w:rFonts w:eastAsia="Calibri"/>
                <w:lang w:eastAsia="en-US"/>
              </w:rPr>
              <w:t>д. 90</w:t>
            </w:r>
          </w:p>
        </w:tc>
        <w:tc>
          <w:tcPr>
            <w:tcW w:w="618" w:type="pct"/>
            <w:shd w:val="clear" w:color="auto" w:fill="auto"/>
            <w:vAlign w:val="center"/>
          </w:tcPr>
          <w:p w14:paraId="662E5E43" w14:textId="77777777" w:rsidR="00CB1E2B" w:rsidRPr="00CB1E2B" w:rsidRDefault="00CB1E2B" w:rsidP="00CB1E2B">
            <w:pPr>
              <w:widowControl w:val="0"/>
              <w:autoSpaceDE w:val="0"/>
              <w:autoSpaceDN w:val="0"/>
              <w:jc w:val="center"/>
              <w:rPr>
                <w:rFonts w:eastAsia="Calibri"/>
                <w:lang w:eastAsia="en-US"/>
              </w:rPr>
            </w:pPr>
            <w:r w:rsidRPr="00CB1E2B">
              <w:rPr>
                <w:rFonts w:eastAsia="Calibri"/>
                <w:lang w:eastAsia="en-US"/>
              </w:rPr>
              <w:t>Общая площадь здания лечебного корпуса –</w:t>
            </w:r>
          </w:p>
          <w:p w14:paraId="1BE3271B" w14:textId="77777777" w:rsidR="00CB1E2B" w:rsidRPr="00CB1E2B" w:rsidRDefault="00CB1E2B" w:rsidP="00CB1E2B">
            <w:pPr>
              <w:widowControl w:val="0"/>
              <w:autoSpaceDE w:val="0"/>
              <w:autoSpaceDN w:val="0"/>
              <w:jc w:val="center"/>
              <w:rPr>
                <w:rFonts w:eastAsia="Calibri"/>
                <w:lang w:eastAsia="en-US"/>
              </w:rPr>
            </w:pPr>
            <w:r w:rsidRPr="00CB1E2B">
              <w:rPr>
                <w:rFonts w:eastAsia="Calibri"/>
                <w:lang w:eastAsia="en-US"/>
              </w:rPr>
              <w:t>74354 кв. м</w:t>
            </w:r>
          </w:p>
        </w:tc>
        <w:tc>
          <w:tcPr>
            <w:tcW w:w="476" w:type="pct"/>
            <w:vAlign w:val="center"/>
          </w:tcPr>
          <w:p w14:paraId="745FE676" w14:textId="77777777" w:rsidR="00CB1E2B" w:rsidRPr="00CB1E2B" w:rsidRDefault="00CB1E2B" w:rsidP="00CB1E2B">
            <w:pPr>
              <w:jc w:val="center"/>
            </w:pPr>
            <w:r>
              <w:t>Расчетный срок</w:t>
            </w:r>
          </w:p>
          <w:p w14:paraId="1E192ACA" w14:textId="77777777" w:rsidR="00CB1E2B" w:rsidRPr="00CB1E2B" w:rsidRDefault="00CB1E2B" w:rsidP="00CB1E2B">
            <w:pPr>
              <w:widowControl w:val="0"/>
              <w:autoSpaceDE w:val="0"/>
              <w:autoSpaceDN w:val="0"/>
              <w:ind w:left="108"/>
              <w:jc w:val="center"/>
            </w:pPr>
            <w:r w:rsidRPr="00CB1E2B">
              <w:rPr>
                <w:rFonts w:eastAsia="Calibri"/>
                <w:color w:val="00000A"/>
              </w:rPr>
              <w:t>(2035)</w:t>
            </w:r>
          </w:p>
        </w:tc>
        <w:tc>
          <w:tcPr>
            <w:tcW w:w="667" w:type="pct"/>
            <w:vAlign w:val="center"/>
          </w:tcPr>
          <w:p w14:paraId="468B4CD7"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690FBC8E" w14:textId="77777777" w:rsidR="00CB1E2B" w:rsidRPr="00CB1E2B" w:rsidRDefault="00CB1E2B" w:rsidP="00CB1E2B">
            <w:pPr>
              <w:widowControl w:val="0"/>
              <w:autoSpaceDE w:val="0"/>
              <w:autoSpaceDN w:val="0"/>
              <w:spacing w:before="112"/>
              <w:ind w:left="109"/>
              <w:rPr>
                <w:rFonts w:eastAsia="Calibri"/>
                <w:lang w:eastAsia="en-US"/>
              </w:rPr>
            </w:pPr>
            <w:r w:rsidRPr="00CB1E2B">
              <w:rPr>
                <w:rFonts w:eastAsia="Calibri"/>
                <w:color w:val="00000A"/>
              </w:rPr>
              <w:t>СТП ВО</w:t>
            </w:r>
          </w:p>
        </w:tc>
      </w:tr>
      <w:tr w:rsidR="00CB1E2B" w:rsidRPr="00CB1E2B" w14:paraId="3E4016CF" w14:textId="77777777" w:rsidTr="00DB066D">
        <w:trPr>
          <w:trHeight w:val="765"/>
          <w:jc w:val="center"/>
        </w:trPr>
        <w:tc>
          <w:tcPr>
            <w:tcW w:w="189" w:type="pct"/>
            <w:shd w:val="clear" w:color="auto" w:fill="auto"/>
            <w:noWrap/>
            <w:vAlign w:val="center"/>
          </w:tcPr>
          <w:p w14:paraId="67C0728F"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5CF7C8DD" w14:textId="77777777" w:rsidR="00CB1E2B" w:rsidRPr="00CB1E2B" w:rsidRDefault="00CB1E2B" w:rsidP="00CB1E2B">
            <w:pPr>
              <w:jc w:val="center"/>
              <w:rPr>
                <w:rFonts w:eastAsia="Calibri"/>
                <w:color w:val="00000A"/>
              </w:rPr>
            </w:pPr>
            <w:r w:rsidRPr="00CB1E2B">
              <w:rPr>
                <w:rFonts w:eastAsia="Calibri"/>
                <w:color w:val="00000A"/>
              </w:rPr>
              <w:t>53</w:t>
            </w:r>
          </w:p>
        </w:tc>
        <w:tc>
          <w:tcPr>
            <w:tcW w:w="951" w:type="pct"/>
            <w:shd w:val="clear" w:color="auto" w:fill="auto"/>
            <w:vAlign w:val="center"/>
          </w:tcPr>
          <w:p w14:paraId="28E1BC39" w14:textId="77777777" w:rsidR="00CB1E2B" w:rsidRPr="00CB1E2B" w:rsidRDefault="00CB1E2B" w:rsidP="00CB1E2B">
            <w:pPr>
              <w:rPr>
                <w:rFonts w:eastAsia="Calibri"/>
                <w:color w:val="00000A"/>
              </w:rPr>
            </w:pPr>
            <w:r w:rsidRPr="00CB1E2B">
              <w:rPr>
                <w:rFonts w:eastAsia="Calibri"/>
                <w:color w:val="00000A"/>
              </w:rPr>
              <w:t xml:space="preserve">Приёмное отделение скорой медицинской помощи для БУЗ ВО «Воронежская городская клиническая больница </w:t>
            </w:r>
            <w:r w:rsidRPr="00CB1E2B">
              <w:rPr>
                <w:rFonts w:eastAsia="Calibri"/>
                <w:color w:val="00000A"/>
              </w:rPr>
              <w:lastRenderedPageBreak/>
              <w:t>скорой медицинской помощи № 10» (включая ПИР)</w:t>
            </w:r>
          </w:p>
        </w:tc>
        <w:tc>
          <w:tcPr>
            <w:tcW w:w="333" w:type="pct"/>
            <w:shd w:val="clear" w:color="auto" w:fill="auto"/>
            <w:vAlign w:val="center"/>
          </w:tcPr>
          <w:p w14:paraId="76FEACCC" w14:textId="77777777" w:rsidR="00CB1E2B" w:rsidRPr="00CB1E2B" w:rsidRDefault="00CB1E2B" w:rsidP="00CB1E2B">
            <w:pPr>
              <w:jc w:val="center"/>
              <w:rPr>
                <w:rFonts w:eastAsia="Calibri"/>
                <w:color w:val="00000A"/>
              </w:rPr>
            </w:pPr>
            <w:r w:rsidRPr="00CB1E2B">
              <w:rPr>
                <w:rFonts w:eastAsia="Calibri"/>
                <w:color w:val="00000A"/>
              </w:rPr>
              <w:lastRenderedPageBreak/>
              <w:t>4104</w:t>
            </w:r>
          </w:p>
        </w:tc>
        <w:tc>
          <w:tcPr>
            <w:tcW w:w="713" w:type="pct"/>
            <w:shd w:val="clear" w:color="auto" w:fill="auto"/>
            <w:vAlign w:val="center"/>
          </w:tcPr>
          <w:p w14:paraId="23380300" w14:textId="77777777" w:rsidR="00CB1E2B" w:rsidRPr="00CB1E2B" w:rsidRDefault="00CB1E2B" w:rsidP="00CB1E2B">
            <w:pPr>
              <w:widowControl w:val="0"/>
              <w:autoSpaceDE w:val="0"/>
              <w:autoSpaceDN w:val="0"/>
              <w:ind w:left="107"/>
              <w:jc w:val="center"/>
              <w:rPr>
                <w:rFonts w:eastAsia="Calibri"/>
                <w:lang w:eastAsia="en-US"/>
              </w:rPr>
            </w:pPr>
            <w:r w:rsidRPr="00CB1E2B">
              <w:rPr>
                <w:rFonts w:eastAsia="Calibri"/>
                <w:lang w:eastAsia="en-US"/>
              </w:rPr>
              <w:t>ул. Минская, 43</w:t>
            </w:r>
          </w:p>
        </w:tc>
        <w:tc>
          <w:tcPr>
            <w:tcW w:w="618" w:type="pct"/>
            <w:shd w:val="clear" w:color="auto" w:fill="auto"/>
            <w:vAlign w:val="center"/>
          </w:tcPr>
          <w:p w14:paraId="36D7D843" w14:textId="77777777" w:rsidR="00CB1E2B" w:rsidRPr="00CB1E2B" w:rsidRDefault="00CB1E2B" w:rsidP="00CB1E2B">
            <w:pPr>
              <w:widowControl w:val="0"/>
              <w:autoSpaceDE w:val="0"/>
              <w:autoSpaceDN w:val="0"/>
              <w:jc w:val="center"/>
              <w:rPr>
                <w:rFonts w:eastAsia="Calibri"/>
                <w:lang w:eastAsia="en-US"/>
              </w:rPr>
            </w:pPr>
            <w:r w:rsidRPr="00CB1E2B">
              <w:rPr>
                <w:rFonts w:eastAsia="Calibri"/>
                <w:lang w:eastAsia="en-US"/>
              </w:rPr>
              <w:t>Численность – 200 посещений в смену</w:t>
            </w:r>
          </w:p>
        </w:tc>
        <w:tc>
          <w:tcPr>
            <w:tcW w:w="476" w:type="pct"/>
            <w:vAlign w:val="center"/>
          </w:tcPr>
          <w:p w14:paraId="11906433" w14:textId="77777777" w:rsidR="00CB1E2B" w:rsidRPr="00CB1E2B" w:rsidRDefault="00CB1E2B" w:rsidP="00CB1E2B">
            <w:pPr>
              <w:jc w:val="center"/>
            </w:pPr>
            <w:r>
              <w:t>Расчетный срок</w:t>
            </w:r>
          </w:p>
          <w:p w14:paraId="6B60B48B" w14:textId="77777777" w:rsidR="00CB1E2B" w:rsidRPr="00CB1E2B" w:rsidRDefault="00CB1E2B" w:rsidP="00CB1E2B">
            <w:pPr>
              <w:widowControl w:val="0"/>
              <w:autoSpaceDE w:val="0"/>
              <w:autoSpaceDN w:val="0"/>
              <w:ind w:left="108"/>
              <w:jc w:val="center"/>
            </w:pPr>
            <w:r w:rsidRPr="00CB1E2B">
              <w:t>(2035)</w:t>
            </w:r>
          </w:p>
        </w:tc>
        <w:tc>
          <w:tcPr>
            <w:tcW w:w="667" w:type="pct"/>
            <w:vAlign w:val="center"/>
          </w:tcPr>
          <w:p w14:paraId="77FB254A"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78D27E31" w14:textId="77777777" w:rsidR="00CB1E2B" w:rsidRPr="00CB1E2B" w:rsidRDefault="00CB1E2B" w:rsidP="00CB1E2B">
            <w:pPr>
              <w:widowControl w:val="0"/>
              <w:autoSpaceDE w:val="0"/>
              <w:autoSpaceDN w:val="0"/>
              <w:spacing w:before="112"/>
              <w:ind w:left="109"/>
              <w:rPr>
                <w:rFonts w:eastAsia="Calibri"/>
                <w:lang w:eastAsia="en-US"/>
              </w:rPr>
            </w:pPr>
            <w:r w:rsidRPr="00CB1E2B">
              <w:rPr>
                <w:rFonts w:eastAsia="Calibri"/>
                <w:color w:val="00000A"/>
              </w:rPr>
              <w:t>СТП ВО</w:t>
            </w:r>
          </w:p>
        </w:tc>
      </w:tr>
      <w:tr w:rsidR="00CB1E2B" w:rsidRPr="00CB1E2B" w14:paraId="19AD0307" w14:textId="77777777" w:rsidTr="00DB066D">
        <w:trPr>
          <w:trHeight w:val="255"/>
          <w:jc w:val="center"/>
        </w:trPr>
        <w:tc>
          <w:tcPr>
            <w:tcW w:w="5000" w:type="pct"/>
            <w:gridSpan w:val="9"/>
            <w:shd w:val="clear" w:color="auto" w:fill="auto"/>
            <w:vAlign w:val="center"/>
          </w:tcPr>
          <w:p w14:paraId="3BB7EA87" w14:textId="77777777" w:rsidR="00CB1E2B" w:rsidRPr="00CB1E2B" w:rsidRDefault="00CB1E2B" w:rsidP="00CB1E2B">
            <w:pPr>
              <w:jc w:val="center"/>
              <w:rPr>
                <w:rFonts w:eastAsia="Calibri"/>
                <w:b/>
                <w:bCs/>
                <w:color w:val="00000A"/>
              </w:rPr>
            </w:pPr>
            <w:r w:rsidRPr="00CB1E2B">
              <w:rPr>
                <w:rFonts w:eastAsia="Calibri"/>
                <w:b/>
                <w:bCs/>
                <w:color w:val="00000A"/>
              </w:rPr>
              <w:t>Объекты капитального строительства регионального значения в сфере физической культуры и спорта</w:t>
            </w:r>
          </w:p>
        </w:tc>
      </w:tr>
      <w:tr w:rsidR="00CB1E2B" w:rsidRPr="00CB1E2B" w14:paraId="108C5AF1" w14:textId="77777777" w:rsidTr="00DB066D">
        <w:trPr>
          <w:trHeight w:val="255"/>
          <w:jc w:val="center"/>
        </w:trPr>
        <w:tc>
          <w:tcPr>
            <w:tcW w:w="189" w:type="pct"/>
            <w:shd w:val="clear" w:color="auto" w:fill="auto"/>
            <w:noWrap/>
            <w:vAlign w:val="center"/>
          </w:tcPr>
          <w:p w14:paraId="1D59F00C"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1E5AC14C" w14:textId="77777777" w:rsidR="00CB1E2B" w:rsidRPr="00CB1E2B" w:rsidRDefault="00CB1E2B" w:rsidP="00CB1E2B">
            <w:pPr>
              <w:jc w:val="center"/>
              <w:rPr>
                <w:rFonts w:eastAsia="Calibri"/>
                <w:color w:val="00000A"/>
              </w:rPr>
            </w:pPr>
            <w:r w:rsidRPr="00CB1E2B">
              <w:rPr>
                <w:rFonts w:eastAsia="Calibri"/>
                <w:color w:val="00000A"/>
              </w:rPr>
              <w:t>9</w:t>
            </w:r>
          </w:p>
        </w:tc>
        <w:tc>
          <w:tcPr>
            <w:tcW w:w="951" w:type="pct"/>
            <w:shd w:val="clear" w:color="auto" w:fill="auto"/>
            <w:vAlign w:val="center"/>
            <w:hideMark/>
          </w:tcPr>
          <w:p w14:paraId="1AB63849" w14:textId="77777777" w:rsidR="00CB1E2B" w:rsidRPr="00CB1E2B" w:rsidRDefault="00CB1E2B" w:rsidP="00CB1E2B">
            <w:pPr>
              <w:rPr>
                <w:rFonts w:eastAsia="Calibri"/>
                <w:color w:val="00000A"/>
              </w:rPr>
            </w:pPr>
            <w:r w:rsidRPr="00CB1E2B">
              <w:rPr>
                <w:rFonts w:eastAsia="Calibri"/>
                <w:color w:val="00000A"/>
              </w:rPr>
              <w:t>Строительство центра гребного и парусного спорта</w:t>
            </w:r>
          </w:p>
        </w:tc>
        <w:tc>
          <w:tcPr>
            <w:tcW w:w="333" w:type="pct"/>
            <w:shd w:val="clear" w:color="auto" w:fill="auto"/>
            <w:vAlign w:val="center"/>
            <w:hideMark/>
          </w:tcPr>
          <w:p w14:paraId="5B99FA6C" w14:textId="77777777" w:rsidR="00CB1E2B" w:rsidRPr="00CB1E2B" w:rsidRDefault="00CB1E2B" w:rsidP="00CB1E2B">
            <w:pPr>
              <w:jc w:val="center"/>
              <w:rPr>
                <w:rFonts w:eastAsia="Calibri"/>
                <w:color w:val="00000A"/>
              </w:rPr>
            </w:pPr>
            <w:r w:rsidRPr="00CB1E2B">
              <w:rPr>
                <w:rFonts w:eastAsia="Calibri"/>
                <w:color w:val="00000A"/>
              </w:rPr>
              <w:t>3154</w:t>
            </w:r>
          </w:p>
        </w:tc>
        <w:tc>
          <w:tcPr>
            <w:tcW w:w="713" w:type="pct"/>
            <w:shd w:val="clear" w:color="auto" w:fill="auto"/>
            <w:vAlign w:val="center"/>
            <w:hideMark/>
          </w:tcPr>
          <w:p w14:paraId="3D28DA06" w14:textId="77777777" w:rsidR="00CB1E2B" w:rsidRPr="00CB1E2B" w:rsidRDefault="00CB1E2B" w:rsidP="00CB1E2B">
            <w:pPr>
              <w:jc w:val="center"/>
              <w:rPr>
                <w:rFonts w:eastAsia="Calibri"/>
                <w:color w:val="00000A"/>
              </w:rPr>
            </w:pPr>
            <w:r w:rsidRPr="00CB1E2B">
              <w:t xml:space="preserve">ул. </w:t>
            </w:r>
            <w:r w:rsidRPr="00CB1E2B">
              <w:rPr>
                <w:rFonts w:eastAsia="Calibri"/>
                <w:color w:val="00000A"/>
              </w:rPr>
              <w:t>Арзамасская</w:t>
            </w:r>
          </w:p>
        </w:tc>
        <w:tc>
          <w:tcPr>
            <w:tcW w:w="618" w:type="pct"/>
            <w:shd w:val="clear" w:color="auto" w:fill="auto"/>
            <w:vAlign w:val="center"/>
            <w:hideMark/>
          </w:tcPr>
          <w:p w14:paraId="6340FB62" w14:textId="77777777" w:rsidR="00CB1E2B" w:rsidRPr="00CB1E2B" w:rsidRDefault="00CB1E2B" w:rsidP="00CB1E2B">
            <w:pPr>
              <w:jc w:val="center"/>
              <w:rPr>
                <w:rFonts w:eastAsia="Calibri"/>
                <w:color w:val="00000A"/>
              </w:rPr>
            </w:pPr>
            <w:r w:rsidRPr="00CB1E2B">
              <w:rPr>
                <w:rFonts w:eastAsia="Calibri"/>
                <w:color w:val="00000A"/>
              </w:rPr>
              <w:t>10800 кв. м</w:t>
            </w:r>
          </w:p>
        </w:tc>
        <w:tc>
          <w:tcPr>
            <w:tcW w:w="476" w:type="pct"/>
            <w:shd w:val="clear" w:color="auto" w:fill="auto"/>
            <w:vAlign w:val="center"/>
          </w:tcPr>
          <w:p w14:paraId="4EF8CB52" w14:textId="77777777" w:rsidR="00CB1E2B" w:rsidRPr="00CB1E2B" w:rsidRDefault="00CB1E2B" w:rsidP="00CB1E2B">
            <w:pPr>
              <w:jc w:val="center"/>
              <w:rPr>
                <w:rFonts w:eastAsia="Calibri"/>
                <w:color w:val="00000A"/>
              </w:rPr>
            </w:pPr>
            <w:r w:rsidRPr="00CB1E2B">
              <w:rPr>
                <w:rFonts w:eastAsia="Calibri"/>
                <w:color w:val="00000A"/>
              </w:rPr>
              <w:t>Расчетный срок</w:t>
            </w:r>
          </w:p>
          <w:p w14:paraId="399CF822" w14:textId="77777777" w:rsidR="00CB1E2B" w:rsidRPr="00CB1E2B" w:rsidRDefault="00CB1E2B" w:rsidP="00CB1E2B">
            <w:pPr>
              <w:jc w:val="center"/>
              <w:rPr>
                <w:rFonts w:eastAsia="Calibri"/>
                <w:color w:val="00000A"/>
              </w:rPr>
            </w:pPr>
            <w:r w:rsidRPr="00CB1E2B">
              <w:rPr>
                <w:rFonts w:eastAsia="Calibri"/>
                <w:color w:val="00000A"/>
              </w:rPr>
              <w:t>(2045)</w:t>
            </w:r>
          </w:p>
        </w:tc>
        <w:tc>
          <w:tcPr>
            <w:tcW w:w="667" w:type="pct"/>
            <w:shd w:val="clear" w:color="auto" w:fill="auto"/>
            <w:vAlign w:val="center"/>
          </w:tcPr>
          <w:p w14:paraId="55E8070B"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416310E8" w14:textId="77777777" w:rsidR="00CB1E2B" w:rsidRPr="00CB1E2B" w:rsidRDefault="00CB1E2B" w:rsidP="00CB1E2B">
            <w:pPr>
              <w:rPr>
                <w:rFonts w:eastAsia="Calibri"/>
                <w:color w:val="00000A"/>
              </w:rPr>
            </w:pPr>
            <w:r w:rsidRPr="00CB1E2B">
              <w:rPr>
                <w:rFonts w:eastAsia="Calibri"/>
                <w:color w:val="00000A"/>
              </w:rPr>
              <w:t>Постановление Правительства Воронежской области от 14.03.20217 № 176 «Об утверждении проекта планировки территории, ограниченной Вогрэсовским мостом, ул. Брусилова, Ленинским проспектом и ул. Димитрова в г. Воронеж»</w:t>
            </w:r>
          </w:p>
        </w:tc>
      </w:tr>
      <w:tr w:rsidR="00CB1E2B" w:rsidRPr="00CB1E2B" w14:paraId="7A7A5C54" w14:textId="77777777" w:rsidTr="00DB066D">
        <w:trPr>
          <w:trHeight w:val="255"/>
          <w:jc w:val="center"/>
        </w:trPr>
        <w:tc>
          <w:tcPr>
            <w:tcW w:w="189" w:type="pct"/>
            <w:shd w:val="clear" w:color="auto" w:fill="auto"/>
            <w:noWrap/>
            <w:vAlign w:val="center"/>
          </w:tcPr>
          <w:p w14:paraId="73898E0A"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7F1B0233" w14:textId="77777777" w:rsidR="00CB1E2B" w:rsidRPr="00CB1E2B" w:rsidRDefault="00CB1E2B" w:rsidP="00CB1E2B">
            <w:pPr>
              <w:jc w:val="center"/>
              <w:rPr>
                <w:rFonts w:eastAsia="Calibri"/>
                <w:color w:val="00000A"/>
              </w:rPr>
            </w:pPr>
            <w:r w:rsidRPr="00CB1E2B">
              <w:rPr>
                <w:rFonts w:eastAsia="Calibri"/>
                <w:color w:val="00000A"/>
              </w:rPr>
              <w:t>11</w:t>
            </w:r>
          </w:p>
        </w:tc>
        <w:tc>
          <w:tcPr>
            <w:tcW w:w="951" w:type="pct"/>
            <w:shd w:val="clear" w:color="auto" w:fill="auto"/>
            <w:vAlign w:val="center"/>
          </w:tcPr>
          <w:p w14:paraId="4A30665F" w14:textId="77777777" w:rsidR="00CB1E2B" w:rsidRPr="00CB1E2B" w:rsidRDefault="00CB1E2B" w:rsidP="00CB1E2B">
            <w:pPr>
              <w:rPr>
                <w:rFonts w:eastAsia="Calibri"/>
                <w:color w:val="00000A"/>
              </w:rPr>
            </w:pPr>
            <w:r w:rsidRPr="00CB1E2B">
              <w:rPr>
                <w:rFonts w:eastAsia="Calibri"/>
                <w:color w:val="00000A"/>
              </w:rPr>
              <w:t xml:space="preserve">Спортивно-оздоровительный комплекс с плавательным бассейном в г. Воронеж (включая ПИР) </w:t>
            </w:r>
          </w:p>
        </w:tc>
        <w:tc>
          <w:tcPr>
            <w:tcW w:w="333" w:type="pct"/>
            <w:shd w:val="clear" w:color="auto" w:fill="auto"/>
            <w:vAlign w:val="center"/>
          </w:tcPr>
          <w:p w14:paraId="3DD4307D" w14:textId="77777777" w:rsidR="00CB1E2B" w:rsidRPr="00CB1E2B" w:rsidRDefault="00CB1E2B" w:rsidP="00CB1E2B">
            <w:pPr>
              <w:jc w:val="center"/>
              <w:rPr>
                <w:rFonts w:eastAsia="Calibri"/>
                <w:color w:val="00000A"/>
              </w:rPr>
            </w:pPr>
            <w:r w:rsidRPr="00CB1E2B">
              <w:rPr>
                <w:rFonts w:eastAsia="Calibri"/>
                <w:color w:val="00000A"/>
              </w:rPr>
              <w:t>4085</w:t>
            </w:r>
          </w:p>
        </w:tc>
        <w:tc>
          <w:tcPr>
            <w:tcW w:w="713" w:type="pct"/>
            <w:shd w:val="clear" w:color="auto" w:fill="auto"/>
            <w:vAlign w:val="center"/>
          </w:tcPr>
          <w:p w14:paraId="10550D6B" w14:textId="77777777" w:rsidR="00CB1E2B" w:rsidRPr="00CB1E2B" w:rsidRDefault="00CB1E2B" w:rsidP="00CB1E2B">
            <w:pPr>
              <w:jc w:val="center"/>
              <w:rPr>
                <w:rFonts w:eastAsia="Calibri"/>
                <w:lang w:eastAsia="en-US"/>
              </w:rPr>
            </w:pPr>
            <w:r w:rsidRPr="00CB1E2B">
              <w:t xml:space="preserve">ул. </w:t>
            </w:r>
            <w:r w:rsidRPr="00CB1E2B">
              <w:rPr>
                <w:rFonts w:eastAsia="Calibri"/>
                <w:color w:val="00000A"/>
                <w:lang w:eastAsia="en-US"/>
              </w:rPr>
              <w:t>Харьковская, 7в</w:t>
            </w:r>
          </w:p>
        </w:tc>
        <w:tc>
          <w:tcPr>
            <w:tcW w:w="618" w:type="pct"/>
            <w:shd w:val="clear" w:color="auto" w:fill="auto"/>
            <w:vAlign w:val="center"/>
          </w:tcPr>
          <w:p w14:paraId="29F08BD4" w14:textId="77777777" w:rsidR="00CB1E2B" w:rsidRPr="00CB1E2B" w:rsidRDefault="00CB1E2B" w:rsidP="00CB1E2B">
            <w:pPr>
              <w:jc w:val="center"/>
              <w:rPr>
                <w:rFonts w:eastAsia="Calibri"/>
                <w:color w:val="00000A"/>
              </w:rPr>
            </w:pPr>
            <w:r w:rsidRPr="00CB1E2B">
              <w:rPr>
                <w:rFonts w:eastAsia="Calibri"/>
                <w:color w:val="00000A"/>
              </w:rPr>
              <w:t xml:space="preserve">Площадь здания – 5615 </w:t>
            </w:r>
            <w:proofErr w:type="gramStart"/>
            <w:r w:rsidRPr="00CB1E2B">
              <w:rPr>
                <w:rFonts w:eastAsia="Calibri"/>
                <w:color w:val="00000A"/>
              </w:rPr>
              <w:t>кв.м</w:t>
            </w:r>
            <w:proofErr w:type="gramEnd"/>
            <w:r w:rsidRPr="00CB1E2B">
              <w:rPr>
                <w:rFonts w:eastAsia="Calibri"/>
                <w:color w:val="00000A"/>
              </w:rPr>
              <w:t>, численность – 106 человек в смену</w:t>
            </w:r>
          </w:p>
        </w:tc>
        <w:tc>
          <w:tcPr>
            <w:tcW w:w="476" w:type="pct"/>
            <w:shd w:val="clear" w:color="auto" w:fill="auto"/>
            <w:vAlign w:val="center"/>
          </w:tcPr>
          <w:p w14:paraId="0C310236" w14:textId="77777777" w:rsidR="00CB1E2B" w:rsidRPr="00CB1E2B" w:rsidRDefault="00CB1E2B" w:rsidP="00CB1E2B">
            <w:pPr>
              <w:jc w:val="center"/>
              <w:rPr>
                <w:rFonts w:eastAsia="Calibri"/>
                <w:color w:val="00000A"/>
              </w:rPr>
            </w:pPr>
            <w:r w:rsidRPr="00CB1E2B">
              <w:rPr>
                <w:rFonts w:eastAsia="Calibri"/>
                <w:color w:val="00000A"/>
              </w:rPr>
              <w:t>Первая очередь</w:t>
            </w:r>
          </w:p>
          <w:p w14:paraId="4F2E7BF3" w14:textId="77777777" w:rsidR="00CB1E2B" w:rsidRPr="00CB1E2B" w:rsidRDefault="00CB1E2B" w:rsidP="00CB1E2B">
            <w:pPr>
              <w:jc w:val="center"/>
              <w:rPr>
                <w:rFonts w:eastAsia="Calibri"/>
              </w:rPr>
            </w:pPr>
            <w:r w:rsidRPr="00CB1E2B">
              <w:rPr>
                <w:rFonts w:eastAsia="Calibri"/>
              </w:rPr>
              <w:t>(2030)</w:t>
            </w:r>
          </w:p>
        </w:tc>
        <w:tc>
          <w:tcPr>
            <w:tcW w:w="667" w:type="pct"/>
            <w:shd w:val="clear" w:color="auto" w:fill="auto"/>
            <w:vAlign w:val="center"/>
          </w:tcPr>
          <w:p w14:paraId="45560B2B"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10F74E0F" w14:textId="77777777" w:rsidR="00CB1E2B" w:rsidRPr="00CB1E2B" w:rsidRDefault="00CB1E2B" w:rsidP="00CB1E2B">
            <w:pPr>
              <w:rPr>
                <w:rFonts w:eastAsia="Calibri"/>
              </w:rPr>
            </w:pPr>
            <w:r w:rsidRPr="00CB1E2B">
              <w:rPr>
                <w:rFonts w:eastAsia="Calibri"/>
                <w:color w:val="00000A"/>
              </w:rPr>
              <w:t>СТП ВО</w:t>
            </w:r>
            <w:r w:rsidRPr="00CB1E2B">
              <w:rPr>
                <w:rFonts w:eastAsia="Calibri"/>
                <w:color w:val="FF0000"/>
              </w:rPr>
              <w:t xml:space="preserve"> </w:t>
            </w:r>
          </w:p>
        </w:tc>
      </w:tr>
      <w:tr w:rsidR="00CB1E2B" w:rsidRPr="00CB1E2B" w14:paraId="5CD1F640" w14:textId="77777777" w:rsidTr="00DB066D">
        <w:trPr>
          <w:trHeight w:val="255"/>
          <w:jc w:val="center"/>
        </w:trPr>
        <w:tc>
          <w:tcPr>
            <w:tcW w:w="189" w:type="pct"/>
            <w:shd w:val="clear" w:color="auto" w:fill="auto"/>
            <w:noWrap/>
            <w:vAlign w:val="center"/>
          </w:tcPr>
          <w:p w14:paraId="4334FC46"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62BEE9B6" w14:textId="77777777" w:rsidR="00CB1E2B" w:rsidRPr="00CB1E2B" w:rsidRDefault="00CB1E2B" w:rsidP="00CB1E2B">
            <w:pPr>
              <w:jc w:val="center"/>
              <w:rPr>
                <w:rFonts w:eastAsia="Calibri"/>
                <w:color w:val="00000A"/>
              </w:rPr>
            </w:pPr>
            <w:r w:rsidRPr="00CB1E2B">
              <w:rPr>
                <w:rFonts w:eastAsia="Calibri"/>
                <w:color w:val="00000A"/>
              </w:rPr>
              <w:t>13</w:t>
            </w:r>
          </w:p>
        </w:tc>
        <w:tc>
          <w:tcPr>
            <w:tcW w:w="951" w:type="pct"/>
            <w:shd w:val="clear" w:color="auto" w:fill="auto"/>
            <w:vAlign w:val="center"/>
          </w:tcPr>
          <w:p w14:paraId="5118D49E" w14:textId="77777777" w:rsidR="00CB1E2B" w:rsidRPr="00CB1E2B" w:rsidRDefault="00CB1E2B" w:rsidP="00CB1E2B">
            <w:pPr>
              <w:rPr>
                <w:rFonts w:eastAsia="Calibri"/>
                <w:color w:val="00000A"/>
              </w:rPr>
            </w:pPr>
            <w:r w:rsidRPr="00CB1E2B">
              <w:rPr>
                <w:rFonts w:eastAsia="Calibri"/>
                <w:color w:val="00000A"/>
              </w:rPr>
              <w:t xml:space="preserve">Центральный стадион ФК «Факел» по адресу: г. </w:t>
            </w:r>
            <w:r w:rsidRPr="00CB1E2B">
              <w:rPr>
                <w:rFonts w:eastAsia="Calibri"/>
                <w:color w:val="00000A"/>
              </w:rPr>
              <w:lastRenderedPageBreak/>
              <w:t>Воронеж, ул. Студенческая, 17 (включая ПИР)</w:t>
            </w:r>
          </w:p>
        </w:tc>
        <w:tc>
          <w:tcPr>
            <w:tcW w:w="333" w:type="pct"/>
            <w:shd w:val="clear" w:color="auto" w:fill="auto"/>
            <w:vAlign w:val="center"/>
          </w:tcPr>
          <w:p w14:paraId="40A181A6" w14:textId="77777777" w:rsidR="00CB1E2B" w:rsidRPr="00CB1E2B" w:rsidRDefault="00CB1E2B" w:rsidP="00CB1E2B">
            <w:pPr>
              <w:jc w:val="center"/>
              <w:rPr>
                <w:rFonts w:eastAsia="Calibri"/>
                <w:color w:val="00000A"/>
              </w:rPr>
            </w:pPr>
            <w:r w:rsidRPr="00CB1E2B">
              <w:rPr>
                <w:rFonts w:eastAsia="Calibri"/>
                <w:color w:val="00000A"/>
              </w:rPr>
              <w:lastRenderedPageBreak/>
              <w:t>5055</w:t>
            </w:r>
          </w:p>
        </w:tc>
        <w:tc>
          <w:tcPr>
            <w:tcW w:w="713" w:type="pct"/>
            <w:shd w:val="clear" w:color="auto" w:fill="auto"/>
            <w:vAlign w:val="center"/>
          </w:tcPr>
          <w:p w14:paraId="0EF78564" w14:textId="77777777" w:rsidR="00CB1E2B" w:rsidRPr="00CB1E2B" w:rsidRDefault="00CB1E2B" w:rsidP="00CB1E2B">
            <w:pPr>
              <w:jc w:val="center"/>
              <w:rPr>
                <w:rFonts w:eastAsia="Calibri"/>
                <w:color w:val="00000A"/>
                <w:lang w:eastAsia="en-US"/>
              </w:rPr>
            </w:pPr>
            <w:r w:rsidRPr="00CB1E2B">
              <w:rPr>
                <w:rFonts w:eastAsia="Calibri"/>
                <w:color w:val="00000A"/>
                <w:lang w:eastAsia="en-US"/>
              </w:rPr>
              <w:t>ул. Студенческая, 17</w:t>
            </w:r>
          </w:p>
        </w:tc>
        <w:tc>
          <w:tcPr>
            <w:tcW w:w="618" w:type="pct"/>
            <w:shd w:val="clear" w:color="auto" w:fill="auto"/>
            <w:vAlign w:val="center"/>
          </w:tcPr>
          <w:p w14:paraId="48C4F6C3" w14:textId="77777777" w:rsidR="00CB1E2B" w:rsidRPr="00CB1E2B" w:rsidRDefault="00CB1E2B" w:rsidP="00CB1E2B">
            <w:pPr>
              <w:jc w:val="center"/>
              <w:rPr>
                <w:rFonts w:eastAsia="Calibri"/>
                <w:color w:val="00000A"/>
              </w:rPr>
            </w:pPr>
            <w:r w:rsidRPr="00CB1E2B">
              <w:rPr>
                <w:rFonts w:eastAsia="Calibri"/>
                <w:color w:val="00000A"/>
              </w:rPr>
              <w:t xml:space="preserve">Вместимость – 24000 человек, </w:t>
            </w:r>
            <w:r w:rsidRPr="00CB1E2B">
              <w:rPr>
                <w:rFonts w:eastAsia="Calibri"/>
                <w:color w:val="00000A"/>
              </w:rPr>
              <w:lastRenderedPageBreak/>
              <w:t xml:space="preserve">общая площадь стадиона – 82999,4 </w:t>
            </w:r>
            <w:proofErr w:type="gramStart"/>
            <w:r w:rsidRPr="00CB1E2B">
              <w:rPr>
                <w:rFonts w:eastAsia="Calibri"/>
                <w:color w:val="00000A"/>
              </w:rPr>
              <w:t>кв.м</w:t>
            </w:r>
            <w:proofErr w:type="gramEnd"/>
          </w:p>
        </w:tc>
        <w:tc>
          <w:tcPr>
            <w:tcW w:w="476" w:type="pct"/>
            <w:shd w:val="clear" w:color="auto" w:fill="auto"/>
            <w:vAlign w:val="center"/>
          </w:tcPr>
          <w:p w14:paraId="473B81D6" w14:textId="77777777" w:rsidR="00CB1E2B" w:rsidRPr="00CB1E2B" w:rsidRDefault="00CB1E2B" w:rsidP="00CB1E2B">
            <w:pPr>
              <w:jc w:val="center"/>
              <w:rPr>
                <w:rFonts w:eastAsia="Calibri"/>
                <w:color w:val="00000A"/>
              </w:rPr>
            </w:pPr>
            <w:r w:rsidRPr="00CB1E2B">
              <w:rPr>
                <w:rFonts w:eastAsia="Calibri"/>
                <w:color w:val="00000A"/>
              </w:rPr>
              <w:lastRenderedPageBreak/>
              <w:t>Первая очередь</w:t>
            </w:r>
          </w:p>
          <w:p w14:paraId="50F0D744" w14:textId="77777777" w:rsidR="00CB1E2B" w:rsidRPr="00CB1E2B" w:rsidRDefault="00CB1E2B" w:rsidP="00CB1E2B">
            <w:pPr>
              <w:jc w:val="center"/>
              <w:rPr>
                <w:rFonts w:eastAsia="Calibri"/>
                <w:color w:val="00000A"/>
              </w:rPr>
            </w:pPr>
            <w:r w:rsidRPr="00CB1E2B">
              <w:rPr>
                <w:rFonts w:eastAsia="Calibri"/>
                <w:color w:val="00000A"/>
              </w:rPr>
              <w:lastRenderedPageBreak/>
              <w:t>(2030)</w:t>
            </w:r>
          </w:p>
        </w:tc>
        <w:tc>
          <w:tcPr>
            <w:tcW w:w="667" w:type="pct"/>
            <w:shd w:val="clear" w:color="auto" w:fill="auto"/>
            <w:vAlign w:val="center"/>
          </w:tcPr>
          <w:p w14:paraId="427F3474" w14:textId="77777777" w:rsidR="00CB1E2B" w:rsidRPr="00CB1E2B" w:rsidRDefault="00CB1E2B" w:rsidP="00CB1E2B">
            <w:pPr>
              <w:jc w:val="center"/>
              <w:rPr>
                <w:rFonts w:eastAsia="Calibri"/>
                <w:color w:val="00000A"/>
              </w:rPr>
            </w:pPr>
            <w:r w:rsidRPr="00CB1E2B">
              <w:rPr>
                <w:rFonts w:eastAsia="Calibri"/>
                <w:color w:val="00000A"/>
              </w:rPr>
              <w:lastRenderedPageBreak/>
              <w:t>Не устанавливаются</w:t>
            </w:r>
          </w:p>
        </w:tc>
        <w:tc>
          <w:tcPr>
            <w:tcW w:w="720" w:type="pct"/>
            <w:shd w:val="clear" w:color="auto" w:fill="auto"/>
            <w:vAlign w:val="center"/>
          </w:tcPr>
          <w:p w14:paraId="250C1D6F" w14:textId="77777777" w:rsidR="00CB1E2B" w:rsidRPr="00CB1E2B" w:rsidRDefault="00CB1E2B" w:rsidP="00CB1E2B">
            <w:pPr>
              <w:rPr>
                <w:rFonts w:eastAsia="Calibri"/>
                <w:color w:val="00000A"/>
              </w:rPr>
            </w:pPr>
            <w:r w:rsidRPr="00CB1E2B">
              <w:rPr>
                <w:rFonts w:eastAsia="Calibri"/>
                <w:color w:val="00000A"/>
              </w:rPr>
              <w:t>СТП ВО</w:t>
            </w:r>
            <w:r w:rsidRPr="00CB1E2B">
              <w:rPr>
                <w:rFonts w:eastAsia="Calibri"/>
                <w:color w:val="FF0000"/>
              </w:rPr>
              <w:t xml:space="preserve"> </w:t>
            </w:r>
          </w:p>
        </w:tc>
      </w:tr>
      <w:tr w:rsidR="00CB1E2B" w:rsidRPr="00CB1E2B" w14:paraId="38244C9C" w14:textId="77777777" w:rsidTr="00DB066D">
        <w:trPr>
          <w:trHeight w:val="255"/>
          <w:jc w:val="center"/>
        </w:trPr>
        <w:tc>
          <w:tcPr>
            <w:tcW w:w="5000" w:type="pct"/>
            <w:gridSpan w:val="9"/>
            <w:shd w:val="clear" w:color="auto" w:fill="auto"/>
            <w:vAlign w:val="center"/>
          </w:tcPr>
          <w:p w14:paraId="7DE0E7A9" w14:textId="77777777" w:rsidR="00CB1E2B" w:rsidRPr="00CB1E2B" w:rsidRDefault="00CB1E2B" w:rsidP="00CB1E2B">
            <w:pPr>
              <w:jc w:val="center"/>
              <w:rPr>
                <w:rFonts w:eastAsia="Calibri"/>
                <w:b/>
                <w:bCs/>
                <w:color w:val="00000A"/>
              </w:rPr>
            </w:pPr>
            <w:r w:rsidRPr="00CB1E2B">
              <w:rPr>
                <w:rFonts w:eastAsia="Calibri"/>
                <w:b/>
                <w:bCs/>
                <w:color w:val="00000A"/>
              </w:rPr>
              <w:t>Объекты капитального строительства регионального значения в сфере социальной защиты</w:t>
            </w:r>
          </w:p>
        </w:tc>
      </w:tr>
      <w:tr w:rsidR="00CB1E2B" w:rsidRPr="00CB1E2B" w14:paraId="7BBDD035" w14:textId="77777777" w:rsidTr="00DB066D">
        <w:trPr>
          <w:trHeight w:val="255"/>
          <w:jc w:val="center"/>
        </w:trPr>
        <w:tc>
          <w:tcPr>
            <w:tcW w:w="189" w:type="pct"/>
            <w:shd w:val="clear" w:color="auto" w:fill="auto"/>
            <w:noWrap/>
            <w:vAlign w:val="center"/>
          </w:tcPr>
          <w:p w14:paraId="639BCD38"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6B1CC14C" w14:textId="77777777" w:rsidR="00CB1E2B" w:rsidRPr="00CB1E2B" w:rsidRDefault="00CB1E2B" w:rsidP="00CB1E2B">
            <w:pPr>
              <w:jc w:val="center"/>
              <w:rPr>
                <w:rFonts w:eastAsia="Calibri"/>
                <w:color w:val="00000A"/>
              </w:rPr>
            </w:pPr>
            <w:r w:rsidRPr="00CB1E2B">
              <w:rPr>
                <w:rFonts w:eastAsia="Calibri"/>
                <w:color w:val="00000A"/>
              </w:rPr>
              <w:t>45</w:t>
            </w:r>
          </w:p>
        </w:tc>
        <w:tc>
          <w:tcPr>
            <w:tcW w:w="951" w:type="pct"/>
            <w:shd w:val="clear" w:color="auto" w:fill="auto"/>
            <w:vAlign w:val="center"/>
            <w:hideMark/>
          </w:tcPr>
          <w:p w14:paraId="49306649" w14:textId="77777777" w:rsidR="00CB1E2B" w:rsidRPr="00CB1E2B" w:rsidRDefault="00CB1E2B" w:rsidP="00CB1E2B">
            <w:pPr>
              <w:rPr>
                <w:rFonts w:eastAsia="Calibri"/>
                <w:color w:val="00000A"/>
              </w:rPr>
            </w:pPr>
            <w:r w:rsidRPr="00CB1E2B">
              <w:rPr>
                <w:rFonts w:eastAsia="Calibri"/>
                <w:color w:val="00000A"/>
              </w:rPr>
              <w:t>Строительство корпуса и отдельно стоящих домиков для КУ ВО «Областной центр социальной помощи семье и детям «Буревестник» в г. Дубовая, д. 32а (включая ПИР)</w:t>
            </w:r>
          </w:p>
        </w:tc>
        <w:tc>
          <w:tcPr>
            <w:tcW w:w="333" w:type="pct"/>
            <w:shd w:val="clear" w:color="auto" w:fill="auto"/>
            <w:vAlign w:val="center"/>
            <w:hideMark/>
          </w:tcPr>
          <w:p w14:paraId="60D0EB17" w14:textId="77777777" w:rsidR="00CB1E2B" w:rsidRPr="00CB1E2B" w:rsidRDefault="00CB1E2B" w:rsidP="00CB1E2B">
            <w:pPr>
              <w:jc w:val="center"/>
              <w:rPr>
                <w:rFonts w:eastAsia="Calibri"/>
                <w:color w:val="00000A"/>
              </w:rPr>
            </w:pPr>
            <w:r w:rsidRPr="00CB1E2B">
              <w:rPr>
                <w:rFonts w:eastAsia="Calibri"/>
                <w:color w:val="00000A"/>
              </w:rPr>
              <w:t>4045</w:t>
            </w:r>
          </w:p>
        </w:tc>
        <w:tc>
          <w:tcPr>
            <w:tcW w:w="713" w:type="pct"/>
            <w:shd w:val="clear" w:color="auto" w:fill="auto"/>
            <w:vAlign w:val="center"/>
            <w:hideMark/>
          </w:tcPr>
          <w:p w14:paraId="49D7B2C3" w14:textId="77777777" w:rsidR="00CB1E2B" w:rsidRPr="00CB1E2B" w:rsidRDefault="00CB1E2B" w:rsidP="00CB1E2B">
            <w:pPr>
              <w:jc w:val="center"/>
              <w:rPr>
                <w:rFonts w:eastAsia="Calibri"/>
                <w:color w:val="00000A"/>
              </w:rPr>
            </w:pPr>
            <w:r w:rsidRPr="00CB1E2B">
              <w:t xml:space="preserve">ул. </w:t>
            </w:r>
            <w:r w:rsidRPr="00CB1E2B">
              <w:rPr>
                <w:rFonts w:eastAsia="Calibri"/>
                <w:color w:val="00000A"/>
              </w:rPr>
              <w:t>Дубовая, 32а</w:t>
            </w:r>
          </w:p>
        </w:tc>
        <w:tc>
          <w:tcPr>
            <w:tcW w:w="618" w:type="pct"/>
            <w:shd w:val="clear" w:color="auto" w:fill="auto"/>
            <w:vAlign w:val="center"/>
            <w:hideMark/>
          </w:tcPr>
          <w:p w14:paraId="72F1C1C5" w14:textId="77777777" w:rsidR="00CB1E2B" w:rsidRPr="00CB1E2B" w:rsidRDefault="00CB1E2B" w:rsidP="00CB1E2B">
            <w:pPr>
              <w:jc w:val="center"/>
              <w:rPr>
                <w:rFonts w:eastAsia="Calibri"/>
                <w:color w:val="00000A"/>
              </w:rPr>
            </w:pPr>
            <w:r w:rsidRPr="00CB1E2B">
              <w:rPr>
                <w:rFonts w:eastAsia="Calibri"/>
                <w:color w:val="00000A"/>
              </w:rPr>
              <w:t>Вместимость – 152 места</w:t>
            </w:r>
          </w:p>
        </w:tc>
        <w:tc>
          <w:tcPr>
            <w:tcW w:w="476" w:type="pct"/>
            <w:shd w:val="clear" w:color="auto" w:fill="auto"/>
            <w:vAlign w:val="center"/>
          </w:tcPr>
          <w:p w14:paraId="3FA3A817" w14:textId="77777777" w:rsidR="00CB1E2B" w:rsidRPr="00CB1E2B" w:rsidRDefault="00CB1E2B" w:rsidP="00CB1E2B">
            <w:pPr>
              <w:jc w:val="center"/>
              <w:rPr>
                <w:rFonts w:eastAsia="Calibri"/>
                <w:color w:val="00000A"/>
              </w:rPr>
            </w:pPr>
            <w:r w:rsidRPr="00CB1E2B">
              <w:rPr>
                <w:rFonts w:eastAsia="Calibri"/>
                <w:color w:val="00000A"/>
              </w:rPr>
              <w:t>Первая очередь</w:t>
            </w:r>
          </w:p>
          <w:p w14:paraId="04744836" w14:textId="77777777" w:rsidR="00CB1E2B" w:rsidRPr="00CB1E2B" w:rsidRDefault="00CB1E2B" w:rsidP="00CB1E2B">
            <w:pPr>
              <w:jc w:val="center"/>
              <w:rPr>
                <w:rFonts w:eastAsia="Calibri"/>
                <w:color w:val="00000A"/>
              </w:rPr>
            </w:pPr>
            <w:r w:rsidRPr="00CB1E2B">
              <w:rPr>
                <w:rFonts w:eastAsia="Calibri"/>
                <w:color w:val="00000A"/>
              </w:rPr>
              <w:t>(2030)</w:t>
            </w:r>
          </w:p>
        </w:tc>
        <w:tc>
          <w:tcPr>
            <w:tcW w:w="667" w:type="pct"/>
            <w:shd w:val="clear" w:color="auto" w:fill="auto"/>
            <w:vAlign w:val="center"/>
          </w:tcPr>
          <w:p w14:paraId="7C02E886"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169F63A1"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053B3828" w14:textId="77777777" w:rsidTr="00DB066D">
        <w:trPr>
          <w:trHeight w:val="255"/>
          <w:jc w:val="center"/>
        </w:trPr>
        <w:tc>
          <w:tcPr>
            <w:tcW w:w="5000" w:type="pct"/>
            <w:gridSpan w:val="9"/>
            <w:shd w:val="clear" w:color="auto" w:fill="auto"/>
            <w:vAlign w:val="center"/>
          </w:tcPr>
          <w:p w14:paraId="3BE96E5A" w14:textId="77777777" w:rsidR="00CB1E2B" w:rsidRPr="00CB1E2B" w:rsidRDefault="00CB1E2B" w:rsidP="00CB1E2B">
            <w:pPr>
              <w:jc w:val="center"/>
              <w:rPr>
                <w:rFonts w:eastAsia="Calibri"/>
                <w:b/>
                <w:bCs/>
                <w:color w:val="00000A"/>
              </w:rPr>
            </w:pPr>
            <w:r w:rsidRPr="00CB1E2B">
              <w:rPr>
                <w:rFonts w:eastAsia="Calibri"/>
                <w:b/>
                <w:bCs/>
                <w:color w:val="00000A"/>
              </w:rPr>
              <w:t>Объекты капитального строительства регионального значения в сфере культуры и искусства</w:t>
            </w:r>
          </w:p>
        </w:tc>
      </w:tr>
      <w:tr w:rsidR="00CB1E2B" w:rsidRPr="00CB1E2B" w14:paraId="14CA17DC" w14:textId="77777777" w:rsidTr="00DB066D">
        <w:trPr>
          <w:trHeight w:val="255"/>
          <w:jc w:val="center"/>
        </w:trPr>
        <w:tc>
          <w:tcPr>
            <w:tcW w:w="189" w:type="pct"/>
            <w:shd w:val="clear" w:color="auto" w:fill="auto"/>
            <w:noWrap/>
            <w:vAlign w:val="center"/>
          </w:tcPr>
          <w:p w14:paraId="4BE6189E"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554B472E" w14:textId="77777777" w:rsidR="00CB1E2B" w:rsidRPr="00CB1E2B" w:rsidRDefault="00CB1E2B" w:rsidP="00CB1E2B">
            <w:pPr>
              <w:jc w:val="center"/>
              <w:rPr>
                <w:rFonts w:eastAsia="Calibri"/>
                <w:color w:val="00000A"/>
              </w:rPr>
            </w:pPr>
            <w:r w:rsidRPr="00CB1E2B">
              <w:rPr>
                <w:rFonts w:eastAsia="Calibri"/>
                <w:color w:val="00000A"/>
              </w:rPr>
              <w:t>47</w:t>
            </w:r>
          </w:p>
        </w:tc>
        <w:tc>
          <w:tcPr>
            <w:tcW w:w="951" w:type="pct"/>
            <w:shd w:val="clear" w:color="auto" w:fill="auto"/>
            <w:vAlign w:val="center"/>
            <w:hideMark/>
          </w:tcPr>
          <w:p w14:paraId="43F68B20" w14:textId="77777777" w:rsidR="00CB1E2B" w:rsidRPr="00CB1E2B" w:rsidRDefault="00CB1E2B" w:rsidP="00CB1E2B">
            <w:pPr>
              <w:rPr>
                <w:rFonts w:eastAsia="Calibri"/>
                <w:color w:val="00000A"/>
              </w:rPr>
            </w:pPr>
            <w:r w:rsidRPr="00CB1E2B">
              <w:rPr>
                <w:rFonts w:eastAsia="Calibri"/>
                <w:color w:val="00000A"/>
              </w:rPr>
              <w:t>Производственно-репетиционный корпус ГБУК ВО «Воронежский государственный театр оперы и балета» (включая ПИР)</w:t>
            </w:r>
          </w:p>
        </w:tc>
        <w:tc>
          <w:tcPr>
            <w:tcW w:w="333" w:type="pct"/>
            <w:shd w:val="clear" w:color="auto" w:fill="auto"/>
            <w:vAlign w:val="center"/>
            <w:hideMark/>
          </w:tcPr>
          <w:p w14:paraId="6444152D" w14:textId="77777777" w:rsidR="00CB1E2B" w:rsidRPr="00CB1E2B" w:rsidRDefault="00CB1E2B" w:rsidP="00CB1E2B">
            <w:pPr>
              <w:jc w:val="center"/>
              <w:rPr>
                <w:rFonts w:eastAsia="Calibri"/>
                <w:color w:val="00000A"/>
              </w:rPr>
            </w:pPr>
            <w:r w:rsidRPr="00CB1E2B">
              <w:rPr>
                <w:rFonts w:eastAsia="Calibri"/>
                <w:color w:val="00000A"/>
              </w:rPr>
              <w:t>1022</w:t>
            </w:r>
          </w:p>
        </w:tc>
        <w:tc>
          <w:tcPr>
            <w:tcW w:w="713" w:type="pct"/>
            <w:shd w:val="clear" w:color="auto" w:fill="auto"/>
            <w:vAlign w:val="center"/>
            <w:hideMark/>
          </w:tcPr>
          <w:p w14:paraId="22ED5549" w14:textId="77777777" w:rsidR="00CB1E2B" w:rsidRPr="00CB1E2B" w:rsidRDefault="00CB1E2B" w:rsidP="00CB1E2B">
            <w:pPr>
              <w:jc w:val="center"/>
              <w:rPr>
                <w:rFonts w:eastAsia="Calibri"/>
                <w:color w:val="00000A"/>
              </w:rPr>
            </w:pPr>
            <w:r w:rsidRPr="00CB1E2B">
              <w:t xml:space="preserve">ул. </w:t>
            </w:r>
            <w:r w:rsidRPr="00CB1E2B">
              <w:rPr>
                <w:rFonts w:eastAsia="Calibri"/>
                <w:color w:val="00000A"/>
              </w:rPr>
              <w:t>Плехановская, 11а</w:t>
            </w:r>
          </w:p>
        </w:tc>
        <w:tc>
          <w:tcPr>
            <w:tcW w:w="618" w:type="pct"/>
            <w:shd w:val="clear" w:color="auto" w:fill="auto"/>
            <w:vAlign w:val="center"/>
            <w:hideMark/>
          </w:tcPr>
          <w:p w14:paraId="05EDA79E" w14:textId="77777777" w:rsidR="00CB1E2B" w:rsidRPr="00CB1E2B" w:rsidRDefault="00CB1E2B" w:rsidP="00CB1E2B">
            <w:pPr>
              <w:jc w:val="center"/>
              <w:rPr>
                <w:rFonts w:eastAsia="Calibri"/>
                <w:color w:val="00000A"/>
              </w:rPr>
            </w:pPr>
            <w:r w:rsidRPr="00CB1E2B">
              <w:rPr>
                <w:rFonts w:eastAsia="Calibri"/>
                <w:lang w:eastAsia="en-US"/>
              </w:rPr>
              <w:t>Площадь ЗУ - 1295 кв. м, площадь застройки - 1121,70 кв. м</w:t>
            </w:r>
          </w:p>
        </w:tc>
        <w:tc>
          <w:tcPr>
            <w:tcW w:w="476" w:type="pct"/>
            <w:vAlign w:val="center"/>
          </w:tcPr>
          <w:p w14:paraId="09440090" w14:textId="77777777" w:rsidR="00CB1E2B" w:rsidRPr="00CB1E2B" w:rsidRDefault="00CB1E2B" w:rsidP="00CB1E2B">
            <w:pPr>
              <w:jc w:val="center"/>
            </w:pPr>
            <w:r w:rsidRPr="00CB1E2B">
              <w:t>Первая очередь</w:t>
            </w:r>
          </w:p>
          <w:p w14:paraId="10D65594" w14:textId="77777777" w:rsidR="00CB1E2B" w:rsidRPr="00CB1E2B" w:rsidRDefault="00CB1E2B" w:rsidP="00CB1E2B">
            <w:pPr>
              <w:jc w:val="center"/>
              <w:rPr>
                <w:rFonts w:eastAsia="Calibri"/>
                <w:color w:val="00000A"/>
              </w:rPr>
            </w:pPr>
            <w:r w:rsidRPr="00CB1E2B">
              <w:t>(2030)</w:t>
            </w:r>
          </w:p>
        </w:tc>
        <w:tc>
          <w:tcPr>
            <w:tcW w:w="667" w:type="pct"/>
            <w:vAlign w:val="center"/>
          </w:tcPr>
          <w:p w14:paraId="099DCA43"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0565285C"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7CB084C8" w14:textId="77777777" w:rsidTr="00DB066D">
        <w:trPr>
          <w:trHeight w:val="255"/>
          <w:jc w:val="center"/>
        </w:trPr>
        <w:tc>
          <w:tcPr>
            <w:tcW w:w="189" w:type="pct"/>
            <w:shd w:val="clear" w:color="auto" w:fill="auto"/>
            <w:noWrap/>
            <w:vAlign w:val="center"/>
          </w:tcPr>
          <w:p w14:paraId="2801FC82"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6F40D9CC" w14:textId="77777777" w:rsidR="00CB1E2B" w:rsidRPr="00CB1E2B" w:rsidRDefault="00CB1E2B" w:rsidP="00CB1E2B">
            <w:pPr>
              <w:jc w:val="center"/>
              <w:rPr>
                <w:rFonts w:eastAsia="Calibri"/>
                <w:color w:val="00000A"/>
              </w:rPr>
            </w:pPr>
            <w:r w:rsidRPr="00CB1E2B">
              <w:rPr>
                <w:rFonts w:eastAsia="Calibri"/>
                <w:color w:val="00000A"/>
              </w:rPr>
              <w:t>48</w:t>
            </w:r>
          </w:p>
        </w:tc>
        <w:tc>
          <w:tcPr>
            <w:tcW w:w="951" w:type="pct"/>
            <w:shd w:val="clear" w:color="auto" w:fill="auto"/>
            <w:vAlign w:val="center"/>
            <w:hideMark/>
          </w:tcPr>
          <w:p w14:paraId="25F04765" w14:textId="77777777" w:rsidR="00CB1E2B" w:rsidRPr="00CB1E2B" w:rsidRDefault="00CB1E2B" w:rsidP="00CB1E2B">
            <w:pPr>
              <w:rPr>
                <w:rFonts w:eastAsia="Calibri"/>
                <w:color w:val="00000A"/>
              </w:rPr>
            </w:pPr>
            <w:r w:rsidRPr="00CB1E2B">
              <w:rPr>
                <w:rFonts w:eastAsia="Calibri"/>
                <w:color w:val="00000A"/>
              </w:rPr>
              <w:t>Историко-культурный тематический парк «Петровский остров» в г. Воронеж (включая ПИР)</w:t>
            </w:r>
          </w:p>
        </w:tc>
        <w:tc>
          <w:tcPr>
            <w:tcW w:w="333" w:type="pct"/>
            <w:shd w:val="clear" w:color="auto" w:fill="auto"/>
            <w:vAlign w:val="center"/>
            <w:hideMark/>
          </w:tcPr>
          <w:p w14:paraId="0DEFB0E8" w14:textId="77777777" w:rsidR="00CB1E2B" w:rsidRPr="00CB1E2B" w:rsidRDefault="00CB1E2B" w:rsidP="00CB1E2B">
            <w:pPr>
              <w:jc w:val="center"/>
              <w:rPr>
                <w:rFonts w:eastAsia="Calibri"/>
                <w:color w:val="00000A"/>
              </w:rPr>
            </w:pPr>
            <w:r w:rsidRPr="00CB1E2B">
              <w:rPr>
                <w:rFonts w:eastAsia="Calibri"/>
                <w:color w:val="00000A"/>
              </w:rPr>
              <w:t>5005</w:t>
            </w:r>
          </w:p>
        </w:tc>
        <w:tc>
          <w:tcPr>
            <w:tcW w:w="713" w:type="pct"/>
            <w:shd w:val="clear" w:color="auto" w:fill="auto"/>
            <w:vAlign w:val="center"/>
            <w:hideMark/>
          </w:tcPr>
          <w:p w14:paraId="3F626523" w14:textId="77777777" w:rsidR="00CB1E2B" w:rsidRPr="00CB1E2B" w:rsidRDefault="00CB1E2B" w:rsidP="00CB1E2B">
            <w:pPr>
              <w:jc w:val="center"/>
              <w:rPr>
                <w:rFonts w:eastAsia="Calibri"/>
                <w:color w:val="00000A"/>
              </w:rPr>
            </w:pPr>
            <w:r w:rsidRPr="00CB1E2B">
              <w:rPr>
                <w:rFonts w:eastAsia="Calibri"/>
                <w:color w:val="00000A"/>
              </w:rPr>
              <w:t>Петровский о.</w:t>
            </w:r>
          </w:p>
        </w:tc>
        <w:tc>
          <w:tcPr>
            <w:tcW w:w="618" w:type="pct"/>
            <w:shd w:val="clear" w:color="auto" w:fill="auto"/>
            <w:vAlign w:val="center"/>
            <w:hideMark/>
          </w:tcPr>
          <w:p w14:paraId="3CCEB3AD" w14:textId="77777777" w:rsidR="00CB1E2B" w:rsidRPr="00CB1E2B" w:rsidRDefault="00CB1E2B" w:rsidP="00CB1E2B">
            <w:pPr>
              <w:jc w:val="center"/>
              <w:rPr>
                <w:rFonts w:eastAsia="Calibri"/>
                <w:color w:val="00000A"/>
              </w:rPr>
            </w:pPr>
            <w:r w:rsidRPr="00CB1E2B">
              <w:rPr>
                <w:rFonts w:eastAsia="Calibri"/>
                <w:lang w:eastAsia="en-US"/>
              </w:rPr>
              <w:t>Площадь ЗУ - 56180 кв. м</w:t>
            </w:r>
          </w:p>
        </w:tc>
        <w:tc>
          <w:tcPr>
            <w:tcW w:w="476" w:type="pct"/>
            <w:vAlign w:val="center"/>
          </w:tcPr>
          <w:p w14:paraId="60CFC405" w14:textId="77777777" w:rsidR="00CB1E2B" w:rsidRPr="00CB1E2B" w:rsidRDefault="00CB1E2B" w:rsidP="00CB1E2B">
            <w:pPr>
              <w:jc w:val="center"/>
            </w:pPr>
            <w:r w:rsidRPr="00CB1E2B">
              <w:t>Первая очередь</w:t>
            </w:r>
          </w:p>
          <w:p w14:paraId="1D9FDB4B" w14:textId="77777777" w:rsidR="00CB1E2B" w:rsidRPr="00CB1E2B" w:rsidRDefault="00CB1E2B" w:rsidP="00CB1E2B">
            <w:pPr>
              <w:jc w:val="center"/>
              <w:rPr>
                <w:rFonts w:eastAsia="Calibri"/>
                <w:color w:val="00000A"/>
              </w:rPr>
            </w:pPr>
            <w:r w:rsidRPr="00CB1E2B">
              <w:t>(2030)</w:t>
            </w:r>
          </w:p>
        </w:tc>
        <w:tc>
          <w:tcPr>
            <w:tcW w:w="667" w:type="pct"/>
            <w:vAlign w:val="center"/>
          </w:tcPr>
          <w:p w14:paraId="18ACA02B"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318955E2"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0367DB64" w14:textId="77777777" w:rsidTr="00DB066D">
        <w:trPr>
          <w:trHeight w:val="255"/>
          <w:jc w:val="center"/>
        </w:trPr>
        <w:tc>
          <w:tcPr>
            <w:tcW w:w="189" w:type="pct"/>
            <w:shd w:val="clear" w:color="auto" w:fill="auto"/>
            <w:noWrap/>
            <w:vAlign w:val="center"/>
          </w:tcPr>
          <w:p w14:paraId="1AE2EA04"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0E384A96" w14:textId="77777777" w:rsidR="00CB1E2B" w:rsidRPr="00CB1E2B" w:rsidRDefault="00CB1E2B" w:rsidP="00CB1E2B">
            <w:pPr>
              <w:jc w:val="center"/>
              <w:rPr>
                <w:rFonts w:eastAsia="Calibri"/>
                <w:color w:val="00000A"/>
              </w:rPr>
            </w:pPr>
            <w:r w:rsidRPr="00CB1E2B">
              <w:rPr>
                <w:rFonts w:eastAsia="Calibri"/>
                <w:color w:val="00000A"/>
              </w:rPr>
              <w:t>49</w:t>
            </w:r>
          </w:p>
        </w:tc>
        <w:tc>
          <w:tcPr>
            <w:tcW w:w="951" w:type="pct"/>
            <w:shd w:val="clear" w:color="auto" w:fill="auto"/>
            <w:vAlign w:val="center"/>
            <w:hideMark/>
          </w:tcPr>
          <w:p w14:paraId="209219A3" w14:textId="77777777" w:rsidR="00CB1E2B" w:rsidRPr="00CB1E2B" w:rsidRDefault="00CB1E2B" w:rsidP="00CB1E2B">
            <w:pPr>
              <w:rPr>
                <w:rFonts w:eastAsia="Calibri"/>
                <w:color w:val="00000A"/>
              </w:rPr>
            </w:pPr>
            <w:r w:rsidRPr="00CB1E2B">
              <w:rPr>
                <w:rFonts w:eastAsia="Calibri"/>
                <w:color w:val="00000A"/>
              </w:rPr>
              <w:t>Мультимедийный исторический парк «Россия - моя история» (включая ПИР)</w:t>
            </w:r>
          </w:p>
        </w:tc>
        <w:tc>
          <w:tcPr>
            <w:tcW w:w="333" w:type="pct"/>
            <w:shd w:val="clear" w:color="auto" w:fill="auto"/>
            <w:vAlign w:val="center"/>
            <w:hideMark/>
          </w:tcPr>
          <w:p w14:paraId="1FEE3E16" w14:textId="77777777" w:rsidR="00CB1E2B" w:rsidRPr="00CB1E2B" w:rsidRDefault="00CB1E2B" w:rsidP="00CB1E2B">
            <w:pPr>
              <w:jc w:val="center"/>
              <w:rPr>
                <w:rFonts w:eastAsia="Calibri"/>
                <w:color w:val="00000A"/>
              </w:rPr>
            </w:pPr>
            <w:r w:rsidRPr="00CB1E2B">
              <w:rPr>
                <w:rFonts w:eastAsia="Calibri"/>
                <w:color w:val="00000A"/>
              </w:rPr>
              <w:t>3146</w:t>
            </w:r>
          </w:p>
        </w:tc>
        <w:tc>
          <w:tcPr>
            <w:tcW w:w="713" w:type="pct"/>
            <w:shd w:val="clear" w:color="auto" w:fill="auto"/>
            <w:vAlign w:val="center"/>
            <w:hideMark/>
          </w:tcPr>
          <w:p w14:paraId="11D08A7E" w14:textId="77777777" w:rsidR="00CB1E2B" w:rsidRPr="00CB1E2B" w:rsidRDefault="00CB1E2B" w:rsidP="00CB1E2B">
            <w:pPr>
              <w:jc w:val="center"/>
              <w:rPr>
                <w:rFonts w:eastAsia="Calibri"/>
                <w:color w:val="00000A"/>
              </w:rPr>
            </w:pPr>
            <w:r w:rsidRPr="00CB1E2B">
              <w:rPr>
                <w:rFonts w:eastAsia="Calibri"/>
                <w:color w:val="00000A"/>
              </w:rPr>
              <w:t>пр-кт Ленинский, 1р</w:t>
            </w:r>
          </w:p>
        </w:tc>
        <w:tc>
          <w:tcPr>
            <w:tcW w:w="618" w:type="pct"/>
            <w:shd w:val="clear" w:color="auto" w:fill="auto"/>
            <w:vAlign w:val="center"/>
            <w:hideMark/>
          </w:tcPr>
          <w:p w14:paraId="085DB59B" w14:textId="77777777" w:rsidR="00CB1E2B" w:rsidRPr="00CB1E2B" w:rsidRDefault="00CB1E2B" w:rsidP="00CB1E2B">
            <w:pPr>
              <w:jc w:val="center"/>
              <w:rPr>
                <w:rFonts w:eastAsia="Calibri"/>
                <w:color w:val="00000A"/>
              </w:rPr>
            </w:pPr>
            <w:r w:rsidRPr="00CB1E2B">
              <w:rPr>
                <w:rFonts w:eastAsia="Calibri"/>
                <w:color w:val="00000A"/>
              </w:rPr>
              <w:t xml:space="preserve">Общая площадь территории – 8169 </w:t>
            </w:r>
            <w:proofErr w:type="gramStart"/>
            <w:r w:rsidRPr="00CB1E2B">
              <w:rPr>
                <w:rFonts w:eastAsia="Calibri"/>
                <w:color w:val="00000A"/>
              </w:rPr>
              <w:t>кв.м</w:t>
            </w:r>
            <w:proofErr w:type="gramEnd"/>
          </w:p>
        </w:tc>
        <w:tc>
          <w:tcPr>
            <w:tcW w:w="476" w:type="pct"/>
            <w:vAlign w:val="center"/>
          </w:tcPr>
          <w:p w14:paraId="0E0CA6C5" w14:textId="77777777" w:rsidR="00CB1E2B" w:rsidRPr="00CB1E2B" w:rsidRDefault="00CB1E2B" w:rsidP="00CB1E2B">
            <w:pPr>
              <w:jc w:val="center"/>
            </w:pPr>
            <w:r w:rsidRPr="00CB1E2B">
              <w:t>Первая очередь</w:t>
            </w:r>
          </w:p>
          <w:p w14:paraId="16669488" w14:textId="77777777" w:rsidR="00CB1E2B" w:rsidRPr="00CB1E2B" w:rsidRDefault="00CB1E2B" w:rsidP="00CB1E2B">
            <w:pPr>
              <w:jc w:val="center"/>
              <w:rPr>
                <w:rFonts w:eastAsia="Calibri"/>
                <w:color w:val="00000A"/>
              </w:rPr>
            </w:pPr>
            <w:r w:rsidRPr="00CB1E2B">
              <w:t>(2030)</w:t>
            </w:r>
          </w:p>
        </w:tc>
        <w:tc>
          <w:tcPr>
            <w:tcW w:w="667" w:type="pct"/>
            <w:vAlign w:val="center"/>
          </w:tcPr>
          <w:p w14:paraId="785CEB63"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1FBF27D5"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33A5653F" w14:textId="77777777" w:rsidTr="00DB066D">
        <w:trPr>
          <w:trHeight w:val="255"/>
          <w:jc w:val="center"/>
        </w:trPr>
        <w:tc>
          <w:tcPr>
            <w:tcW w:w="189" w:type="pct"/>
            <w:shd w:val="clear" w:color="auto" w:fill="auto"/>
            <w:noWrap/>
            <w:vAlign w:val="center"/>
          </w:tcPr>
          <w:p w14:paraId="425849F8"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501A833D" w14:textId="77777777" w:rsidR="00CB1E2B" w:rsidRPr="00CB1E2B" w:rsidRDefault="00CB1E2B" w:rsidP="00CB1E2B">
            <w:pPr>
              <w:jc w:val="center"/>
              <w:rPr>
                <w:rFonts w:eastAsia="Calibri"/>
                <w:color w:val="00000A"/>
              </w:rPr>
            </w:pPr>
            <w:r w:rsidRPr="00CB1E2B">
              <w:rPr>
                <w:rFonts w:eastAsia="Calibri"/>
                <w:color w:val="00000A"/>
              </w:rPr>
              <w:t>50</w:t>
            </w:r>
          </w:p>
        </w:tc>
        <w:tc>
          <w:tcPr>
            <w:tcW w:w="951" w:type="pct"/>
            <w:shd w:val="clear" w:color="auto" w:fill="auto"/>
            <w:vAlign w:val="center"/>
            <w:hideMark/>
          </w:tcPr>
          <w:p w14:paraId="24299454" w14:textId="77777777" w:rsidR="00CB1E2B" w:rsidRPr="00CB1E2B" w:rsidRDefault="00CB1E2B" w:rsidP="00CB1E2B">
            <w:pPr>
              <w:rPr>
                <w:rFonts w:eastAsia="Calibri"/>
                <w:color w:val="00000A"/>
              </w:rPr>
            </w:pPr>
            <w:r w:rsidRPr="00CB1E2B">
              <w:rPr>
                <w:rFonts w:eastAsia="Calibri"/>
                <w:color w:val="00000A"/>
              </w:rPr>
              <w:t>Строительство дома анимации Воронежской области, расположенного по адресу: г. Воронеж, ул. Куколкина, д. 3 (включая ПИР)</w:t>
            </w:r>
          </w:p>
        </w:tc>
        <w:tc>
          <w:tcPr>
            <w:tcW w:w="333" w:type="pct"/>
            <w:shd w:val="clear" w:color="auto" w:fill="auto"/>
            <w:vAlign w:val="center"/>
            <w:hideMark/>
          </w:tcPr>
          <w:p w14:paraId="6A2C13D5" w14:textId="77777777" w:rsidR="00CB1E2B" w:rsidRPr="00CB1E2B" w:rsidRDefault="00CB1E2B" w:rsidP="00CB1E2B">
            <w:pPr>
              <w:jc w:val="center"/>
              <w:rPr>
                <w:rFonts w:eastAsia="Calibri"/>
                <w:color w:val="00000A"/>
              </w:rPr>
            </w:pPr>
            <w:r w:rsidRPr="00CB1E2B">
              <w:rPr>
                <w:rFonts w:eastAsia="Calibri"/>
                <w:color w:val="00000A"/>
              </w:rPr>
              <w:t>1017</w:t>
            </w:r>
          </w:p>
        </w:tc>
        <w:tc>
          <w:tcPr>
            <w:tcW w:w="713" w:type="pct"/>
            <w:shd w:val="clear" w:color="auto" w:fill="auto"/>
            <w:vAlign w:val="center"/>
            <w:hideMark/>
          </w:tcPr>
          <w:p w14:paraId="3801D0DC" w14:textId="77777777" w:rsidR="00CB1E2B" w:rsidRPr="00CB1E2B" w:rsidRDefault="00CB1E2B" w:rsidP="00CB1E2B">
            <w:pPr>
              <w:jc w:val="center"/>
              <w:rPr>
                <w:rFonts w:eastAsia="Calibri"/>
                <w:color w:val="00000A"/>
              </w:rPr>
            </w:pPr>
            <w:r w:rsidRPr="00CB1E2B">
              <w:t xml:space="preserve">ул. </w:t>
            </w:r>
            <w:r w:rsidRPr="00CB1E2B">
              <w:rPr>
                <w:rFonts w:eastAsia="Calibri"/>
                <w:color w:val="00000A"/>
              </w:rPr>
              <w:t>Куколкина, 3</w:t>
            </w:r>
          </w:p>
        </w:tc>
        <w:tc>
          <w:tcPr>
            <w:tcW w:w="618" w:type="pct"/>
            <w:shd w:val="clear" w:color="auto" w:fill="auto"/>
            <w:vAlign w:val="center"/>
            <w:hideMark/>
          </w:tcPr>
          <w:p w14:paraId="38B652C7" w14:textId="77777777" w:rsidR="00CB1E2B" w:rsidRPr="00CB1E2B" w:rsidRDefault="00CB1E2B" w:rsidP="00CB1E2B">
            <w:pPr>
              <w:jc w:val="center"/>
              <w:rPr>
                <w:rFonts w:eastAsia="Calibri"/>
                <w:color w:val="00000A"/>
              </w:rPr>
            </w:pPr>
            <w:r w:rsidRPr="00CB1E2B">
              <w:rPr>
                <w:rFonts w:eastAsia="Calibri"/>
                <w:lang w:eastAsia="en-US"/>
              </w:rPr>
              <w:t>Площадь ЗУ - 3936 кв. м</w:t>
            </w:r>
          </w:p>
        </w:tc>
        <w:tc>
          <w:tcPr>
            <w:tcW w:w="476" w:type="pct"/>
            <w:vAlign w:val="center"/>
          </w:tcPr>
          <w:p w14:paraId="45926160" w14:textId="77777777" w:rsidR="00CB1E2B" w:rsidRPr="00CB1E2B" w:rsidRDefault="00CB1E2B" w:rsidP="00CB1E2B">
            <w:pPr>
              <w:jc w:val="center"/>
            </w:pPr>
            <w:r w:rsidRPr="00CB1E2B">
              <w:t>Первая очередь</w:t>
            </w:r>
          </w:p>
          <w:p w14:paraId="1BAE8BD9" w14:textId="77777777" w:rsidR="00CB1E2B" w:rsidRPr="00CB1E2B" w:rsidRDefault="00CB1E2B" w:rsidP="00CB1E2B">
            <w:pPr>
              <w:jc w:val="center"/>
              <w:rPr>
                <w:rFonts w:eastAsia="Calibri"/>
                <w:color w:val="00000A"/>
              </w:rPr>
            </w:pPr>
            <w:r w:rsidRPr="00CB1E2B">
              <w:t>(2030)</w:t>
            </w:r>
          </w:p>
        </w:tc>
        <w:tc>
          <w:tcPr>
            <w:tcW w:w="667" w:type="pct"/>
            <w:vAlign w:val="center"/>
          </w:tcPr>
          <w:p w14:paraId="1237D3DC"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hideMark/>
          </w:tcPr>
          <w:p w14:paraId="02C7521A"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41525DC9" w14:textId="77777777" w:rsidTr="00DB066D">
        <w:trPr>
          <w:trHeight w:val="255"/>
          <w:jc w:val="center"/>
        </w:trPr>
        <w:tc>
          <w:tcPr>
            <w:tcW w:w="5000" w:type="pct"/>
            <w:gridSpan w:val="9"/>
            <w:shd w:val="clear" w:color="auto" w:fill="auto"/>
            <w:vAlign w:val="center"/>
          </w:tcPr>
          <w:p w14:paraId="6B29E566" w14:textId="77777777" w:rsidR="00CB1E2B" w:rsidRPr="00CB1E2B" w:rsidRDefault="00CB1E2B" w:rsidP="00CB1E2B">
            <w:pPr>
              <w:jc w:val="center"/>
              <w:rPr>
                <w:rFonts w:eastAsia="Calibri"/>
                <w:color w:val="00000A"/>
              </w:rPr>
            </w:pPr>
            <w:r w:rsidRPr="00CB1E2B">
              <w:rPr>
                <w:rFonts w:eastAsia="Calibri"/>
                <w:b/>
                <w:color w:val="00000A"/>
              </w:rPr>
              <w:t>Объекты социальной инфраструктуры регионального значения, планируемые к реконструкции</w:t>
            </w:r>
          </w:p>
        </w:tc>
      </w:tr>
      <w:tr w:rsidR="00CB1E2B" w:rsidRPr="00CB1E2B" w14:paraId="0408E957" w14:textId="77777777" w:rsidTr="00DB066D">
        <w:trPr>
          <w:trHeight w:val="765"/>
          <w:jc w:val="center"/>
        </w:trPr>
        <w:tc>
          <w:tcPr>
            <w:tcW w:w="189" w:type="pct"/>
            <w:shd w:val="clear" w:color="auto" w:fill="auto"/>
            <w:noWrap/>
            <w:vAlign w:val="center"/>
          </w:tcPr>
          <w:p w14:paraId="0FE4B8DF" w14:textId="77777777" w:rsidR="00CB1E2B" w:rsidRPr="00CB1E2B" w:rsidRDefault="00CB1E2B" w:rsidP="00CB1E2B">
            <w:pPr>
              <w:numPr>
                <w:ilvl w:val="0"/>
                <w:numId w:val="20"/>
              </w:numPr>
              <w:spacing w:after="200" w:line="276" w:lineRule="auto"/>
              <w:ind w:left="720"/>
              <w:contextualSpacing/>
              <w:jc w:val="center"/>
            </w:pPr>
          </w:p>
        </w:tc>
        <w:tc>
          <w:tcPr>
            <w:tcW w:w="333" w:type="pct"/>
            <w:shd w:val="clear" w:color="auto" w:fill="auto"/>
            <w:vAlign w:val="center"/>
          </w:tcPr>
          <w:p w14:paraId="5494F61D" w14:textId="77777777" w:rsidR="00CB1E2B" w:rsidRPr="00CB1E2B" w:rsidRDefault="00CB1E2B" w:rsidP="00CB1E2B">
            <w:pPr>
              <w:jc w:val="center"/>
              <w:rPr>
                <w:rFonts w:eastAsia="Calibri"/>
                <w:color w:val="00000A"/>
              </w:rPr>
            </w:pPr>
            <w:r w:rsidRPr="00CB1E2B">
              <w:rPr>
                <w:rFonts w:eastAsia="Calibri"/>
                <w:color w:val="00000A"/>
              </w:rPr>
              <w:t>20</w:t>
            </w:r>
          </w:p>
        </w:tc>
        <w:tc>
          <w:tcPr>
            <w:tcW w:w="951" w:type="pct"/>
            <w:shd w:val="clear" w:color="auto" w:fill="auto"/>
            <w:vAlign w:val="center"/>
          </w:tcPr>
          <w:p w14:paraId="71B28BBA" w14:textId="77777777" w:rsidR="00CB1E2B" w:rsidRPr="00CB1E2B" w:rsidRDefault="00CB1E2B" w:rsidP="00CB1E2B">
            <w:pPr>
              <w:rPr>
                <w:rFonts w:eastAsia="Calibri"/>
                <w:color w:val="00000A"/>
              </w:rPr>
            </w:pPr>
            <w:r w:rsidRPr="00CB1E2B">
              <w:rPr>
                <w:rFonts w:eastAsia="Calibri"/>
                <w:color w:val="00000A"/>
              </w:rPr>
              <w:t>ГБУК ВО «Воронежский областной художественный музей им. И.Н. Крамского (реставрация «Дома губернатора»)</w:t>
            </w:r>
          </w:p>
        </w:tc>
        <w:tc>
          <w:tcPr>
            <w:tcW w:w="333" w:type="pct"/>
            <w:shd w:val="clear" w:color="auto" w:fill="auto"/>
            <w:vAlign w:val="center"/>
          </w:tcPr>
          <w:p w14:paraId="69A74C90" w14:textId="77777777" w:rsidR="00CB1E2B" w:rsidRPr="00CB1E2B" w:rsidRDefault="00CB1E2B" w:rsidP="00CB1E2B">
            <w:pPr>
              <w:jc w:val="center"/>
              <w:rPr>
                <w:rFonts w:eastAsia="Calibri"/>
                <w:color w:val="00000A"/>
              </w:rPr>
            </w:pPr>
            <w:r w:rsidRPr="00CB1E2B">
              <w:rPr>
                <w:rFonts w:eastAsia="Calibri"/>
                <w:color w:val="00000A"/>
              </w:rPr>
              <w:t>5058</w:t>
            </w:r>
          </w:p>
        </w:tc>
        <w:tc>
          <w:tcPr>
            <w:tcW w:w="713" w:type="pct"/>
            <w:shd w:val="clear" w:color="auto" w:fill="auto"/>
            <w:vAlign w:val="center"/>
          </w:tcPr>
          <w:p w14:paraId="52312307" w14:textId="77777777" w:rsidR="00CB1E2B" w:rsidRPr="00CB1E2B" w:rsidRDefault="00CB1E2B" w:rsidP="00CB1E2B">
            <w:pPr>
              <w:jc w:val="center"/>
              <w:rPr>
                <w:rFonts w:eastAsia="Calibri"/>
                <w:color w:val="00000A"/>
              </w:rPr>
            </w:pPr>
            <w:r w:rsidRPr="00CB1E2B">
              <w:rPr>
                <w:rFonts w:eastAsia="Calibri"/>
                <w:color w:val="00000A"/>
              </w:rPr>
              <w:t>пр-кт Революции, 22</w:t>
            </w:r>
          </w:p>
        </w:tc>
        <w:tc>
          <w:tcPr>
            <w:tcW w:w="618" w:type="pct"/>
            <w:shd w:val="clear" w:color="auto" w:fill="auto"/>
            <w:vAlign w:val="center"/>
          </w:tcPr>
          <w:p w14:paraId="4219A0E7" w14:textId="77777777" w:rsidR="00CB1E2B" w:rsidRPr="00CB1E2B" w:rsidRDefault="00CB1E2B" w:rsidP="00CB1E2B">
            <w:pPr>
              <w:jc w:val="center"/>
              <w:rPr>
                <w:rFonts w:eastAsia="Calibri"/>
                <w:color w:val="00000A"/>
              </w:rPr>
            </w:pPr>
            <w:r w:rsidRPr="00CB1E2B">
              <w:rPr>
                <w:rFonts w:eastAsia="Calibri"/>
                <w:color w:val="00000A"/>
              </w:rPr>
              <w:t>-</w:t>
            </w:r>
          </w:p>
        </w:tc>
        <w:tc>
          <w:tcPr>
            <w:tcW w:w="476" w:type="pct"/>
            <w:shd w:val="clear" w:color="auto" w:fill="auto"/>
            <w:vAlign w:val="center"/>
          </w:tcPr>
          <w:p w14:paraId="6C3EA431" w14:textId="77777777" w:rsidR="00CB1E2B" w:rsidRPr="00CB1E2B" w:rsidRDefault="00CB1E2B" w:rsidP="00CB1E2B">
            <w:pPr>
              <w:jc w:val="center"/>
            </w:pPr>
            <w:r w:rsidRPr="00CB1E2B">
              <w:t>Расчетный срок</w:t>
            </w:r>
          </w:p>
          <w:p w14:paraId="3A2DE9AE" w14:textId="77777777" w:rsidR="00CB1E2B" w:rsidRPr="00CB1E2B" w:rsidRDefault="00CB1E2B" w:rsidP="00CB1E2B">
            <w:pPr>
              <w:jc w:val="center"/>
              <w:rPr>
                <w:rFonts w:eastAsia="Calibri"/>
                <w:color w:val="00000A"/>
              </w:rPr>
            </w:pPr>
            <w:r w:rsidRPr="00CB1E2B">
              <w:t>(2045)</w:t>
            </w:r>
          </w:p>
        </w:tc>
        <w:tc>
          <w:tcPr>
            <w:tcW w:w="667" w:type="pct"/>
            <w:shd w:val="clear" w:color="auto" w:fill="auto"/>
            <w:vAlign w:val="center"/>
          </w:tcPr>
          <w:p w14:paraId="0E6A980C"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2A57C40D" w14:textId="77777777" w:rsidR="00CB1E2B" w:rsidRPr="00CB1E2B" w:rsidRDefault="00CB1E2B" w:rsidP="00CB1E2B">
            <w:pPr>
              <w:rPr>
                <w:rFonts w:eastAsia="Calibri"/>
                <w:color w:val="00000A"/>
              </w:rPr>
            </w:pPr>
            <w:r w:rsidRPr="00CB1E2B">
              <w:rPr>
                <w:rFonts w:eastAsia="Calibri"/>
                <w:color w:val="00000A"/>
              </w:rPr>
              <w:t>Письмо Министерства культуры Воронежской области от 05.05.2025 № 83-11/1514</w:t>
            </w:r>
          </w:p>
        </w:tc>
      </w:tr>
      <w:tr w:rsidR="00CB1E2B" w:rsidRPr="00CB1E2B" w14:paraId="063C772F" w14:textId="77777777" w:rsidTr="00DB066D">
        <w:trPr>
          <w:trHeight w:val="255"/>
          <w:jc w:val="center"/>
        </w:trPr>
        <w:tc>
          <w:tcPr>
            <w:tcW w:w="189" w:type="pct"/>
            <w:shd w:val="clear" w:color="auto" w:fill="auto"/>
            <w:noWrap/>
            <w:vAlign w:val="center"/>
          </w:tcPr>
          <w:p w14:paraId="64EC4E13"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587C13D4" w14:textId="77777777" w:rsidR="00CB1E2B" w:rsidRPr="00CB1E2B" w:rsidRDefault="00CB1E2B" w:rsidP="00CB1E2B">
            <w:pPr>
              <w:jc w:val="center"/>
              <w:rPr>
                <w:rFonts w:eastAsia="Calibri"/>
                <w:color w:val="00000A"/>
              </w:rPr>
            </w:pPr>
            <w:r w:rsidRPr="00CB1E2B">
              <w:rPr>
                <w:rFonts w:eastAsia="Calibri"/>
                <w:color w:val="00000A"/>
              </w:rPr>
              <w:t>7</w:t>
            </w:r>
          </w:p>
        </w:tc>
        <w:tc>
          <w:tcPr>
            <w:tcW w:w="951" w:type="pct"/>
            <w:shd w:val="clear" w:color="auto" w:fill="auto"/>
            <w:vAlign w:val="center"/>
          </w:tcPr>
          <w:p w14:paraId="2B119F8F" w14:textId="77777777" w:rsidR="00CB1E2B" w:rsidRPr="00CB1E2B" w:rsidRDefault="00CB1E2B" w:rsidP="00CB1E2B">
            <w:pPr>
              <w:rPr>
                <w:rFonts w:eastAsia="Calibri"/>
                <w:color w:val="00000A"/>
              </w:rPr>
            </w:pPr>
            <w:r w:rsidRPr="00CB1E2B">
              <w:rPr>
                <w:rFonts w:eastAsia="Calibri"/>
                <w:color w:val="00000A"/>
              </w:rPr>
              <w:t>Реконструкция ГБУК ВО «Воронежский государственный театр кукол им. В.А. Вольховского» пр. Революции, 50 (включая ПИР)</w:t>
            </w:r>
          </w:p>
        </w:tc>
        <w:tc>
          <w:tcPr>
            <w:tcW w:w="333" w:type="pct"/>
            <w:shd w:val="clear" w:color="auto" w:fill="auto"/>
            <w:vAlign w:val="center"/>
          </w:tcPr>
          <w:p w14:paraId="5E22E7DF" w14:textId="77777777" w:rsidR="00CB1E2B" w:rsidRPr="00CB1E2B" w:rsidRDefault="00CB1E2B" w:rsidP="00CB1E2B">
            <w:pPr>
              <w:jc w:val="center"/>
              <w:rPr>
                <w:rFonts w:eastAsia="Calibri"/>
                <w:color w:val="00000A"/>
              </w:rPr>
            </w:pPr>
            <w:r w:rsidRPr="00CB1E2B">
              <w:rPr>
                <w:rFonts w:eastAsia="Calibri"/>
                <w:color w:val="00000A"/>
              </w:rPr>
              <w:t>5060</w:t>
            </w:r>
          </w:p>
        </w:tc>
        <w:tc>
          <w:tcPr>
            <w:tcW w:w="713" w:type="pct"/>
            <w:shd w:val="clear" w:color="auto" w:fill="auto"/>
            <w:vAlign w:val="center"/>
          </w:tcPr>
          <w:p w14:paraId="7C263551" w14:textId="77777777" w:rsidR="00CB1E2B" w:rsidRPr="00CB1E2B" w:rsidRDefault="00CB1E2B" w:rsidP="00CB1E2B">
            <w:pPr>
              <w:jc w:val="center"/>
              <w:rPr>
                <w:rFonts w:eastAsia="Calibri"/>
                <w:color w:val="00000A"/>
              </w:rPr>
            </w:pPr>
            <w:r w:rsidRPr="00CB1E2B">
              <w:rPr>
                <w:rFonts w:eastAsia="Calibri"/>
                <w:color w:val="00000A"/>
              </w:rPr>
              <w:t>пр-кт Революции, 50</w:t>
            </w:r>
          </w:p>
        </w:tc>
        <w:tc>
          <w:tcPr>
            <w:tcW w:w="618" w:type="pct"/>
            <w:shd w:val="clear" w:color="auto" w:fill="auto"/>
            <w:vAlign w:val="center"/>
          </w:tcPr>
          <w:p w14:paraId="60D8666D" w14:textId="77777777" w:rsidR="00CB1E2B" w:rsidRPr="00CB1E2B" w:rsidRDefault="00CB1E2B" w:rsidP="00CB1E2B">
            <w:pPr>
              <w:jc w:val="center"/>
              <w:rPr>
                <w:rFonts w:eastAsia="Calibri"/>
                <w:color w:val="00000A"/>
              </w:rPr>
            </w:pPr>
            <w:r w:rsidRPr="00CB1E2B">
              <w:rPr>
                <w:rFonts w:eastAsia="Calibri"/>
                <w:lang w:eastAsia="en-US"/>
              </w:rPr>
              <w:t>Площадь ОКС - 5060,9 кв. м</w:t>
            </w:r>
          </w:p>
        </w:tc>
        <w:tc>
          <w:tcPr>
            <w:tcW w:w="476" w:type="pct"/>
            <w:shd w:val="clear" w:color="auto" w:fill="auto"/>
            <w:vAlign w:val="center"/>
          </w:tcPr>
          <w:p w14:paraId="68DE4321" w14:textId="77777777" w:rsidR="00CB1E2B" w:rsidRPr="00CB1E2B" w:rsidRDefault="00CB1E2B" w:rsidP="00CB1E2B">
            <w:pPr>
              <w:jc w:val="center"/>
            </w:pPr>
            <w:r w:rsidRPr="00CB1E2B">
              <w:t>Расчетный срок</w:t>
            </w:r>
          </w:p>
          <w:p w14:paraId="31C23988" w14:textId="77777777" w:rsidR="00CB1E2B" w:rsidRPr="00CB1E2B" w:rsidRDefault="00CB1E2B" w:rsidP="00CB1E2B">
            <w:pPr>
              <w:jc w:val="center"/>
              <w:rPr>
                <w:rFonts w:eastAsia="Calibri"/>
                <w:color w:val="00000A"/>
              </w:rPr>
            </w:pPr>
            <w:r w:rsidRPr="00CB1E2B">
              <w:t>(2045)</w:t>
            </w:r>
          </w:p>
        </w:tc>
        <w:tc>
          <w:tcPr>
            <w:tcW w:w="667" w:type="pct"/>
            <w:shd w:val="clear" w:color="auto" w:fill="auto"/>
            <w:vAlign w:val="center"/>
          </w:tcPr>
          <w:p w14:paraId="0325E981"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607BBE32" w14:textId="77777777" w:rsidR="00CB1E2B" w:rsidRPr="00CB1E2B" w:rsidRDefault="00CB1E2B" w:rsidP="00CB1E2B">
            <w:pPr>
              <w:rPr>
                <w:rFonts w:eastAsia="Calibri"/>
                <w:color w:val="00000A"/>
              </w:rPr>
            </w:pPr>
            <w:r w:rsidRPr="00CB1E2B">
              <w:rPr>
                <w:rFonts w:eastAsia="Calibri"/>
                <w:color w:val="00000A"/>
              </w:rPr>
              <w:t>Письмо Министерства культуры Воронежской области от 05.05.2025 № 83-11/1514</w:t>
            </w:r>
          </w:p>
        </w:tc>
      </w:tr>
      <w:tr w:rsidR="00CB1E2B" w:rsidRPr="00CB1E2B" w14:paraId="36452A44" w14:textId="77777777" w:rsidTr="00DB066D">
        <w:trPr>
          <w:trHeight w:val="255"/>
          <w:jc w:val="center"/>
        </w:trPr>
        <w:tc>
          <w:tcPr>
            <w:tcW w:w="189" w:type="pct"/>
            <w:shd w:val="clear" w:color="auto" w:fill="auto"/>
            <w:noWrap/>
            <w:vAlign w:val="center"/>
          </w:tcPr>
          <w:p w14:paraId="58B50995"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343D8C38" w14:textId="77777777" w:rsidR="00CB1E2B" w:rsidRPr="00CB1E2B" w:rsidRDefault="00CB1E2B" w:rsidP="00CB1E2B">
            <w:pPr>
              <w:jc w:val="center"/>
              <w:rPr>
                <w:rFonts w:eastAsia="Calibri"/>
                <w:color w:val="00000A"/>
              </w:rPr>
            </w:pPr>
            <w:r w:rsidRPr="00CB1E2B">
              <w:rPr>
                <w:rFonts w:eastAsia="Calibri"/>
                <w:color w:val="00000A"/>
              </w:rPr>
              <w:t>3</w:t>
            </w:r>
          </w:p>
        </w:tc>
        <w:tc>
          <w:tcPr>
            <w:tcW w:w="951" w:type="pct"/>
            <w:shd w:val="clear" w:color="auto" w:fill="auto"/>
            <w:vAlign w:val="center"/>
          </w:tcPr>
          <w:p w14:paraId="38391A2F" w14:textId="77777777" w:rsidR="00CB1E2B" w:rsidRPr="00CB1E2B" w:rsidRDefault="00CB1E2B" w:rsidP="00CB1E2B">
            <w:pPr>
              <w:rPr>
                <w:rFonts w:eastAsia="Calibri"/>
                <w:color w:val="00000A"/>
              </w:rPr>
            </w:pPr>
            <w:r w:rsidRPr="00CB1E2B">
              <w:rPr>
                <w:rFonts w:eastAsia="Calibri"/>
                <w:color w:val="00000A"/>
              </w:rPr>
              <w:t>Здание государственного бюджетного учреждения культуры Воронежской области «Воронежский государственный театр оперы и балета» (включая ПИР)</w:t>
            </w:r>
          </w:p>
        </w:tc>
        <w:tc>
          <w:tcPr>
            <w:tcW w:w="333" w:type="pct"/>
            <w:shd w:val="clear" w:color="auto" w:fill="auto"/>
            <w:vAlign w:val="center"/>
          </w:tcPr>
          <w:p w14:paraId="01AE4EC0" w14:textId="77777777" w:rsidR="00CB1E2B" w:rsidRPr="00CB1E2B" w:rsidRDefault="00CB1E2B" w:rsidP="00CB1E2B">
            <w:pPr>
              <w:jc w:val="center"/>
              <w:rPr>
                <w:rFonts w:eastAsia="Calibri"/>
                <w:color w:val="00000A"/>
              </w:rPr>
            </w:pPr>
            <w:r w:rsidRPr="00CB1E2B">
              <w:rPr>
                <w:rFonts w:eastAsia="Calibri"/>
                <w:color w:val="00000A"/>
              </w:rPr>
              <w:t>1022</w:t>
            </w:r>
          </w:p>
        </w:tc>
        <w:tc>
          <w:tcPr>
            <w:tcW w:w="713" w:type="pct"/>
            <w:shd w:val="clear" w:color="auto" w:fill="auto"/>
            <w:vAlign w:val="center"/>
          </w:tcPr>
          <w:p w14:paraId="170FCEC7" w14:textId="77777777" w:rsidR="00CB1E2B" w:rsidRPr="00CB1E2B" w:rsidRDefault="00CB1E2B" w:rsidP="00CB1E2B">
            <w:pPr>
              <w:jc w:val="center"/>
              <w:rPr>
                <w:rFonts w:eastAsia="Calibri"/>
                <w:color w:val="00000A"/>
              </w:rPr>
            </w:pPr>
            <w:r w:rsidRPr="00CB1E2B">
              <w:rPr>
                <w:rFonts w:eastAsia="Calibri"/>
                <w:color w:val="00000A"/>
              </w:rPr>
              <w:t>пл. Ленина, 7</w:t>
            </w:r>
          </w:p>
        </w:tc>
        <w:tc>
          <w:tcPr>
            <w:tcW w:w="618" w:type="pct"/>
            <w:shd w:val="clear" w:color="auto" w:fill="auto"/>
            <w:vAlign w:val="center"/>
          </w:tcPr>
          <w:p w14:paraId="547C7685" w14:textId="77777777" w:rsidR="00CB1E2B" w:rsidRPr="00CB1E2B" w:rsidRDefault="00CB1E2B" w:rsidP="00CB1E2B">
            <w:pPr>
              <w:jc w:val="center"/>
              <w:rPr>
                <w:rFonts w:eastAsia="Calibri"/>
                <w:color w:val="00000A"/>
              </w:rPr>
            </w:pPr>
            <w:r w:rsidRPr="00CB1E2B">
              <w:rPr>
                <w:rFonts w:eastAsia="Calibri"/>
                <w:color w:val="00000A"/>
              </w:rPr>
              <w:t>Площадь ЗУ - 1295 кв. м</w:t>
            </w:r>
          </w:p>
        </w:tc>
        <w:tc>
          <w:tcPr>
            <w:tcW w:w="476" w:type="pct"/>
            <w:vAlign w:val="center"/>
          </w:tcPr>
          <w:p w14:paraId="45DBAF12" w14:textId="77777777" w:rsidR="00CB1E2B" w:rsidRPr="00CB1E2B" w:rsidRDefault="00CB1E2B" w:rsidP="00CB1E2B">
            <w:pPr>
              <w:jc w:val="center"/>
            </w:pPr>
            <w:r w:rsidRPr="00CB1E2B">
              <w:t>Первая очередь</w:t>
            </w:r>
          </w:p>
          <w:p w14:paraId="17D82ED1" w14:textId="77777777" w:rsidR="00CB1E2B" w:rsidRPr="00CB1E2B" w:rsidRDefault="00CB1E2B" w:rsidP="00CB1E2B">
            <w:pPr>
              <w:jc w:val="center"/>
              <w:rPr>
                <w:rFonts w:eastAsia="Calibri"/>
                <w:color w:val="00000A"/>
              </w:rPr>
            </w:pPr>
            <w:r w:rsidRPr="00CB1E2B">
              <w:t>(2030)</w:t>
            </w:r>
          </w:p>
        </w:tc>
        <w:tc>
          <w:tcPr>
            <w:tcW w:w="667" w:type="pct"/>
            <w:vAlign w:val="center"/>
          </w:tcPr>
          <w:p w14:paraId="5B88C345"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28B80283"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17EE922F" w14:textId="77777777" w:rsidTr="00DB066D">
        <w:trPr>
          <w:trHeight w:val="255"/>
          <w:jc w:val="center"/>
        </w:trPr>
        <w:tc>
          <w:tcPr>
            <w:tcW w:w="189" w:type="pct"/>
            <w:shd w:val="clear" w:color="auto" w:fill="auto"/>
            <w:noWrap/>
            <w:vAlign w:val="center"/>
          </w:tcPr>
          <w:p w14:paraId="167341E8"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5EB41488" w14:textId="77777777" w:rsidR="00CB1E2B" w:rsidRPr="00CB1E2B" w:rsidRDefault="00CB1E2B" w:rsidP="00CB1E2B">
            <w:pPr>
              <w:jc w:val="center"/>
              <w:rPr>
                <w:rFonts w:eastAsia="Calibri"/>
                <w:color w:val="00000A"/>
              </w:rPr>
            </w:pPr>
            <w:r w:rsidRPr="00CB1E2B">
              <w:rPr>
                <w:rFonts w:eastAsia="Calibri"/>
                <w:color w:val="00000A"/>
                <w:lang w:val="en-US"/>
              </w:rPr>
              <w:t>1</w:t>
            </w:r>
            <w:r w:rsidRPr="00CB1E2B">
              <w:rPr>
                <w:rFonts w:eastAsia="Calibri"/>
                <w:color w:val="00000A"/>
              </w:rPr>
              <w:t>37</w:t>
            </w:r>
          </w:p>
        </w:tc>
        <w:tc>
          <w:tcPr>
            <w:tcW w:w="951" w:type="pct"/>
            <w:shd w:val="clear" w:color="auto" w:fill="auto"/>
            <w:vAlign w:val="center"/>
          </w:tcPr>
          <w:p w14:paraId="3D848889" w14:textId="77777777" w:rsidR="00CB1E2B" w:rsidRPr="00CB1E2B" w:rsidRDefault="00CB1E2B" w:rsidP="00CB1E2B">
            <w:pPr>
              <w:rPr>
                <w:rFonts w:eastAsia="Calibri"/>
                <w:color w:val="00000A"/>
              </w:rPr>
            </w:pPr>
            <w:r w:rsidRPr="00CB1E2B">
              <w:rPr>
                <w:rFonts w:eastAsia="Calibri"/>
                <w:color w:val="00000A"/>
              </w:rPr>
              <w:t>Реконструкция приемного отделения БУЗ ВО «Воронежская городская клиническая больница скорой медицинской помощи № 1» (включая ПИР)</w:t>
            </w:r>
          </w:p>
        </w:tc>
        <w:tc>
          <w:tcPr>
            <w:tcW w:w="333" w:type="pct"/>
            <w:shd w:val="clear" w:color="auto" w:fill="auto"/>
            <w:vAlign w:val="center"/>
          </w:tcPr>
          <w:p w14:paraId="2076D586" w14:textId="77777777" w:rsidR="00CB1E2B" w:rsidRPr="00CB1E2B" w:rsidRDefault="00CB1E2B" w:rsidP="00CB1E2B">
            <w:pPr>
              <w:jc w:val="center"/>
              <w:rPr>
                <w:rFonts w:eastAsia="Calibri"/>
                <w:color w:val="00000A"/>
              </w:rPr>
            </w:pPr>
            <w:r w:rsidRPr="00CB1E2B">
              <w:rPr>
                <w:rFonts w:eastAsia="Calibri"/>
                <w:color w:val="00000A"/>
                <w:lang w:eastAsia="en-US"/>
              </w:rPr>
              <w:t>2091</w:t>
            </w:r>
          </w:p>
        </w:tc>
        <w:tc>
          <w:tcPr>
            <w:tcW w:w="713" w:type="pct"/>
            <w:shd w:val="clear" w:color="auto" w:fill="auto"/>
            <w:vAlign w:val="center"/>
          </w:tcPr>
          <w:p w14:paraId="09EA42C9" w14:textId="77777777" w:rsidR="00CB1E2B" w:rsidRPr="00CB1E2B" w:rsidRDefault="00CB1E2B" w:rsidP="00CB1E2B">
            <w:pPr>
              <w:jc w:val="center"/>
              <w:rPr>
                <w:rFonts w:eastAsia="Calibri"/>
                <w:color w:val="00000A"/>
              </w:rPr>
            </w:pPr>
            <w:r w:rsidRPr="00CB1E2B">
              <w:rPr>
                <w:rFonts w:eastAsia="Calibri"/>
                <w:color w:val="00000A"/>
              </w:rPr>
              <w:t>пр-кт Патриотов, д. 23</w:t>
            </w:r>
          </w:p>
        </w:tc>
        <w:tc>
          <w:tcPr>
            <w:tcW w:w="618" w:type="pct"/>
            <w:shd w:val="clear" w:color="auto" w:fill="auto"/>
            <w:vAlign w:val="center"/>
          </w:tcPr>
          <w:p w14:paraId="7B10C8F8" w14:textId="77777777" w:rsidR="00CB1E2B" w:rsidRPr="00CB1E2B" w:rsidRDefault="00CB1E2B" w:rsidP="00CB1E2B">
            <w:pPr>
              <w:jc w:val="center"/>
              <w:rPr>
                <w:rFonts w:eastAsia="Calibri"/>
                <w:color w:val="00000A"/>
              </w:rPr>
            </w:pPr>
            <w:r w:rsidRPr="00CB1E2B">
              <w:rPr>
                <w:rFonts w:eastAsia="Calibri"/>
                <w:color w:val="00000A"/>
              </w:rPr>
              <w:t>Численность – 300 посещений в смену</w:t>
            </w:r>
          </w:p>
        </w:tc>
        <w:tc>
          <w:tcPr>
            <w:tcW w:w="476" w:type="pct"/>
            <w:vAlign w:val="center"/>
          </w:tcPr>
          <w:p w14:paraId="4DFADBE3" w14:textId="77777777" w:rsidR="00CB1E2B" w:rsidRPr="00CB1E2B" w:rsidRDefault="00CB1E2B" w:rsidP="00CB1E2B">
            <w:pPr>
              <w:jc w:val="center"/>
            </w:pPr>
            <w:r w:rsidRPr="00CB1E2B">
              <w:t>Первая очередь</w:t>
            </w:r>
          </w:p>
          <w:p w14:paraId="2BD26ECE" w14:textId="77777777" w:rsidR="00CB1E2B" w:rsidRPr="00CB1E2B" w:rsidRDefault="00CB1E2B" w:rsidP="00CB1E2B">
            <w:pPr>
              <w:jc w:val="center"/>
              <w:rPr>
                <w:rFonts w:eastAsia="Calibri"/>
                <w:color w:val="00000A"/>
              </w:rPr>
            </w:pPr>
            <w:r w:rsidRPr="00CB1E2B">
              <w:t>(2030)</w:t>
            </w:r>
          </w:p>
        </w:tc>
        <w:tc>
          <w:tcPr>
            <w:tcW w:w="667" w:type="pct"/>
            <w:vAlign w:val="center"/>
          </w:tcPr>
          <w:p w14:paraId="42F1986C"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49713AEE"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6D32B774" w14:textId="77777777" w:rsidTr="00DB066D">
        <w:trPr>
          <w:trHeight w:val="255"/>
          <w:jc w:val="center"/>
        </w:trPr>
        <w:tc>
          <w:tcPr>
            <w:tcW w:w="189" w:type="pct"/>
            <w:shd w:val="clear" w:color="auto" w:fill="auto"/>
            <w:noWrap/>
            <w:vAlign w:val="center"/>
          </w:tcPr>
          <w:p w14:paraId="366AC0C2"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3871A858" w14:textId="77777777" w:rsidR="00CB1E2B" w:rsidRPr="00CB1E2B" w:rsidRDefault="00CB1E2B" w:rsidP="00CB1E2B">
            <w:pPr>
              <w:jc w:val="center"/>
              <w:rPr>
                <w:rFonts w:eastAsia="Calibri"/>
                <w:color w:val="00000A"/>
              </w:rPr>
            </w:pPr>
            <w:r w:rsidRPr="00CB1E2B">
              <w:rPr>
                <w:rFonts w:eastAsia="Calibri"/>
                <w:color w:val="00000A"/>
              </w:rPr>
              <w:t>155</w:t>
            </w:r>
          </w:p>
        </w:tc>
        <w:tc>
          <w:tcPr>
            <w:tcW w:w="951" w:type="pct"/>
            <w:shd w:val="clear" w:color="auto" w:fill="auto"/>
            <w:vAlign w:val="center"/>
          </w:tcPr>
          <w:p w14:paraId="7B5417F3" w14:textId="77777777" w:rsidR="00CB1E2B" w:rsidRPr="00CB1E2B" w:rsidRDefault="00CB1E2B" w:rsidP="00CB1E2B">
            <w:pPr>
              <w:rPr>
                <w:rFonts w:eastAsia="Calibri"/>
                <w:color w:val="00000A"/>
              </w:rPr>
            </w:pPr>
            <w:r w:rsidRPr="00CB1E2B">
              <w:rPr>
                <w:rFonts w:eastAsia="Calibri"/>
                <w:color w:val="00000A"/>
              </w:rPr>
              <w:t xml:space="preserve">Реконструкция здания для клинико-диагностической лаборатории БУЗ ВО «Воронежская областная клиническая офтальмологическая больница» в г. Воронеж </w:t>
            </w:r>
          </w:p>
          <w:p w14:paraId="6427B944" w14:textId="77777777" w:rsidR="00CB1E2B" w:rsidRPr="00CB1E2B" w:rsidRDefault="00CB1E2B" w:rsidP="00CB1E2B">
            <w:pPr>
              <w:rPr>
                <w:rFonts w:eastAsia="Calibri"/>
                <w:color w:val="00000A"/>
              </w:rPr>
            </w:pPr>
            <w:r w:rsidRPr="00CB1E2B">
              <w:rPr>
                <w:rFonts w:eastAsia="Calibri"/>
                <w:color w:val="00000A"/>
              </w:rPr>
              <w:t>(включая ПИР)</w:t>
            </w:r>
          </w:p>
        </w:tc>
        <w:tc>
          <w:tcPr>
            <w:tcW w:w="333" w:type="pct"/>
            <w:shd w:val="clear" w:color="auto" w:fill="auto"/>
            <w:vAlign w:val="center"/>
          </w:tcPr>
          <w:p w14:paraId="62FB466F" w14:textId="77777777" w:rsidR="00CB1E2B" w:rsidRPr="00CB1E2B" w:rsidRDefault="00CB1E2B" w:rsidP="00CB1E2B">
            <w:pPr>
              <w:jc w:val="center"/>
              <w:rPr>
                <w:rFonts w:eastAsia="Calibri"/>
                <w:color w:val="00000A"/>
                <w:lang w:eastAsia="en-US"/>
              </w:rPr>
            </w:pPr>
            <w:r w:rsidRPr="00CB1E2B">
              <w:rPr>
                <w:rFonts w:eastAsia="Calibri"/>
                <w:color w:val="00000A"/>
                <w:lang w:eastAsia="en-US"/>
              </w:rPr>
              <w:t>5061</w:t>
            </w:r>
          </w:p>
        </w:tc>
        <w:tc>
          <w:tcPr>
            <w:tcW w:w="713" w:type="pct"/>
            <w:shd w:val="clear" w:color="auto" w:fill="auto"/>
            <w:vAlign w:val="center"/>
          </w:tcPr>
          <w:p w14:paraId="5CC9FD45" w14:textId="77777777" w:rsidR="00CB1E2B" w:rsidRPr="00CB1E2B" w:rsidRDefault="00CB1E2B" w:rsidP="00CB1E2B">
            <w:pPr>
              <w:jc w:val="center"/>
              <w:rPr>
                <w:rFonts w:eastAsia="Calibri"/>
                <w:color w:val="00000A"/>
              </w:rPr>
            </w:pPr>
            <w:r w:rsidRPr="00CB1E2B">
              <w:rPr>
                <w:rFonts w:eastAsia="Calibri"/>
                <w:color w:val="00000A"/>
              </w:rPr>
              <w:t>ул. Революции 1905 года, 22</w:t>
            </w:r>
          </w:p>
        </w:tc>
        <w:tc>
          <w:tcPr>
            <w:tcW w:w="618" w:type="pct"/>
            <w:shd w:val="clear" w:color="auto" w:fill="auto"/>
            <w:vAlign w:val="center"/>
          </w:tcPr>
          <w:p w14:paraId="4C061DF3" w14:textId="77777777" w:rsidR="00CB1E2B" w:rsidRPr="00CB1E2B" w:rsidRDefault="00CB1E2B" w:rsidP="00CB1E2B">
            <w:pPr>
              <w:jc w:val="center"/>
              <w:rPr>
                <w:rFonts w:eastAsia="Calibri"/>
                <w:color w:val="00000A"/>
              </w:rPr>
            </w:pPr>
            <w:r w:rsidRPr="00CB1E2B">
              <w:rPr>
                <w:rFonts w:eastAsia="Calibri"/>
                <w:color w:val="00000A"/>
              </w:rPr>
              <w:t xml:space="preserve">Этажность – </w:t>
            </w:r>
          </w:p>
          <w:p w14:paraId="21B7E3F9" w14:textId="77777777" w:rsidR="00CB1E2B" w:rsidRPr="00CB1E2B" w:rsidRDefault="00CB1E2B" w:rsidP="00CB1E2B">
            <w:pPr>
              <w:jc w:val="center"/>
              <w:rPr>
                <w:rFonts w:eastAsia="Calibri"/>
                <w:color w:val="00000A"/>
              </w:rPr>
            </w:pPr>
            <w:r w:rsidRPr="00CB1E2B">
              <w:rPr>
                <w:rFonts w:eastAsia="Calibri"/>
                <w:color w:val="00000A"/>
              </w:rPr>
              <w:t>5 этажей,</w:t>
            </w:r>
          </w:p>
          <w:p w14:paraId="26B18221" w14:textId="77777777" w:rsidR="00CB1E2B" w:rsidRPr="00CB1E2B" w:rsidRDefault="00CB1E2B" w:rsidP="00CB1E2B">
            <w:pPr>
              <w:jc w:val="center"/>
              <w:rPr>
                <w:rFonts w:eastAsia="Calibri"/>
                <w:color w:val="00000A"/>
              </w:rPr>
            </w:pPr>
            <w:r w:rsidRPr="00CB1E2B">
              <w:rPr>
                <w:rFonts w:eastAsia="Calibri"/>
                <w:color w:val="00000A"/>
              </w:rPr>
              <w:t>исследования – 38000 в год</w:t>
            </w:r>
          </w:p>
        </w:tc>
        <w:tc>
          <w:tcPr>
            <w:tcW w:w="476" w:type="pct"/>
            <w:vAlign w:val="center"/>
          </w:tcPr>
          <w:p w14:paraId="02D9E816" w14:textId="77777777" w:rsidR="00CB1E2B" w:rsidRPr="00CB1E2B" w:rsidRDefault="00CB1E2B" w:rsidP="00CB1E2B">
            <w:pPr>
              <w:jc w:val="center"/>
            </w:pPr>
            <w:r w:rsidRPr="00CB1E2B">
              <w:t>Первая очередь</w:t>
            </w:r>
          </w:p>
          <w:p w14:paraId="7CA93B07" w14:textId="77777777" w:rsidR="00CB1E2B" w:rsidRPr="00CB1E2B" w:rsidRDefault="00CB1E2B" w:rsidP="00CB1E2B">
            <w:pPr>
              <w:jc w:val="center"/>
            </w:pPr>
            <w:r w:rsidRPr="00CB1E2B">
              <w:t>(2030)</w:t>
            </w:r>
          </w:p>
        </w:tc>
        <w:tc>
          <w:tcPr>
            <w:tcW w:w="667" w:type="pct"/>
            <w:vAlign w:val="center"/>
          </w:tcPr>
          <w:p w14:paraId="034A6DBD"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5960AF52" w14:textId="77777777" w:rsidR="00CB1E2B" w:rsidRPr="00CB1E2B" w:rsidRDefault="00CB1E2B" w:rsidP="00CB1E2B">
            <w:pPr>
              <w:rPr>
                <w:rFonts w:eastAsia="Calibri"/>
                <w:color w:val="00000A"/>
              </w:rPr>
            </w:pPr>
            <w:r w:rsidRPr="00CB1E2B">
              <w:rPr>
                <w:rFonts w:eastAsia="Calibri"/>
                <w:color w:val="00000A"/>
              </w:rPr>
              <w:t>СТП ВО</w:t>
            </w:r>
          </w:p>
        </w:tc>
      </w:tr>
      <w:tr w:rsidR="00CB1E2B" w:rsidRPr="00CB1E2B" w14:paraId="0BC50A23" w14:textId="77777777" w:rsidTr="00DB066D">
        <w:trPr>
          <w:trHeight w:val="1447"/>
          <w:jc w:val="center"/>
        </w:trPr>
        <w:tc>
          <w:tcPr>
            <w:tcW w:w="189" w:type="pct"/>
            <w:shd w:val="clear" w:color="auto" w:fill="auto"/>
            <w:noWrap/>
            <w:vAlign w:val="center"/>
          </w:tcPr>
          <w:p w14:paraId="4DB4C5BD" w14:textId="77777777" w:rsidR="00CB1E2B" w:rsidRPr="00CB1E2B" w:rsidRDefault="00CB1E2B" w:rsidP="00CB1E2B">
            <w:pPr>
              <w:numPr>
                <w:ilvl w:val="0"/>
                <w:numId w:val="20"/>
              </w:numPr>
              <w:spacing w:after="200" w:line="276" w:lineRule="auto"/>
              <w:ind w:left="720"/>
              <w:contextualSpacing/>
              <w:jc w:val="center"/>
              <w:rPr>
                <w:rFonts w:eastAsia="Calibri"/>
              </w:rPr>
            </w:pPr>
          </w:p>
        </w:tc>
        <w:tc>
          <w:tcPr>
            <w:tcW w:w="333" w:type="pct"/>
            <w:shd w:val="clear" w:color="auto" w:fill="auto"/>
            <w:vAlign w:val="center"/>
          </w:tcPr>
          <w:p w14:paraId="2B12D361" w14:textId="77777777" w:rsidR="00CB1E2B" w:rsidRPr="00CB1E2B" w:rsidRDefault="00CB1E2B" w:rsidP="00CB1E2B">
            <w:pPr>
              <w:jc w:val="center"/>
              <w:rPr>
                <w:rFonts w:eastAsia="Calibri"/>
                <w:color w:val="00000A"/>
              </w:rPr>
            </w:pPr>
            <w:r w:rsidRPr="00CB1E2B">
              <w:rPr>
                <w:rFonts w:eastAsia="Calibri"/>
                <w:color w:val="00000A"/>
              </w:rPr>
              <w:t>138</w:t>
            </w:r>
          </w:p>
        </w:tc>
        <w:tc>
          <w:tcPr>
            <w:tcW w:w="951" w:type="pct"/>
            <w:shd w:val="clear" w:color="auto" w:fill="auto"/>
            <w:vAlign w:val="center"/>
          </w:tcPr>
          <w:p w14:paraId="0C44036A" w14:textId="77777777" w:rsidR="00CB1E2B" w:rsidRPr="00CB1E2B" w:rsidRDefault="00CB1E2B" w:rsidP="00CB1E2B">
            <w:pPr>
              <w:rPr>
                <w:rFonts w:eastAsia="Calibri"/>
                <w:color w:val="00000A"/>
              </w:rPr>
            </w:pPr>
            <w:r w:rsidRPr="00CB1E2B">
              <w:rPr>
                <w:rFonts w:eastAsia="Calibri"/>
                <w:color w:val="00000A"/>
              </w:rPr>
              <w:t xml:space="preserve">Реконструкция приёмного отделения № 1 бюджетного учреждения здравоохранения Воронежской области «Воронежская областная клиническая больница № 1», </w:t>
            </w:r>
          </w:p>
          <w:p w14:paraId="28439E73" w14:textId="77777777" w:rsidR="00CB1E2B" w:rsidRPr="00CB1E2B" w:rsidRDefault="00CB1E2B" w:rsidP="00CB1E2B">
            <w:pPr>
              <w:rPr>
                <w:rFonts w:eastAsia="Calibri"/>
                <w:color w:val="00000A"/>
              </w:rPr>
            </w:pPr>
            <w:r w:rsidRPr="00CB1E2B">
              <w:rPr>
                <w:rFonts w:eastAsia="Calibri"/>
                <w:color w:val="00000A"/>
              </w:rPr>
              <w:t>г. Воронеж, Московский пр-т, 151 (включая ПИР)</w:t>
            </w:r>
          </w:p>
        </w:tc>
        <w:tc>
          <w:tcPr>
            <w:tcW w:w="333" w:type="pct"/>
            <w:shd w:val="clear" w:color="auto" w:fill="auto"/>
            <w:vAlign w:val="center"/>
          </w:tcPr>
          <w:p w14:paraId="45226A4F" w14:textId="77777777" w:rsidR="00CB1E2B" w:rsidRPr="00CB1E2B" w:rsidRDefault="00CB1E2B" w:rsidP="00CB1E2B">
            <w:pPr>
              <w:jc w:val="center"/>
              <w:rPr>
                <w:rFonts w:eastAsia="Calibri"/>
                <w:color w:val="00000A"/>
                <w:lang w:eastAsia="en-US"/>
              </w:rPr>
            </w:pPr>
            <w:r w:rsidRPr="00CB1E2B">
              <w:rPr>
                <w:rFonts w:eastAsia="Calibri"/>
                <w:color w:val="00000A"/>
                <w:lang w:eastAsia="en-US"/>
              </w:rPr>
              <w:t>6135</w:t>
            </w:r>
          </w:p>
        </w:tc>
        <w:tc>
          <w:tcPr>
            <w:tcW w:w="713" w:type="pct"/>
            <w:shd w:val="clear" w:color="auto" w:fill="auto"/>
            <w:vAlign w:val="center"/>
          </w:tcPr>
          <w:p w14:paraId="54552BF2" w14:textId="77777777" w:rsidR="00CB1E2B" w:rsidRPr="00CB1E2B" w:rsidRDefault="00CB1E2B" w:rsidP="00CB1E2B">
            <w:pPr>
              <w:jc w:val="center"/>
              <w:rPr>
                <w:rFonts w:eastAsia="Calibri"/>
                <w:color w:val="00000A"/>
              </w:rPr>
            </w:pPr>
            <w:r w:rsidRPr="00CB1E2B">
              <w:rPr>
                <w:rFonts w:eastAsia="Calibri"/>
                <w:color w:val="00000A"/>
              </w:rPr>
              <w:t>пр-кт Московский, 151</w:t>
            </w:r>
          </w:p>
        </w:tc>
        <w:tc>
          <w:tcPr>
            <w:tcW w:w="618" w:type="pct"/>
            <w:shd w:val="clear" w:color="auto" w:fill="auto"/>
            <w:vAlign w:val="center"/>
          </w:tcPr>
          <w:p w14:paraId="6283B52F" w14:textId="77777777" w:rsidR="00CB1E2B" w:rsidRPr="00CB1E2B" w:rsidRDefault="00CB1E2B" w:rsidP="00CB1E2B">
            <w:pPr>
              <w:jc w:val="center"/>
              <w:rPr>
                <w:rFonts w:eastAsia="Calibri"/>
                <w:color w:val="00000A"/>
              </w:rPr>
            </w:pPr>
            <w:r w:rsidRPr="00CB1E2B">
              <w:rPr>
                <w:rFonts w:eastAsia="Calibri"/>
                <w:color w:val="00000A"/>
              </w:rPr>
              <w:t>Площадь земельного участка – 64287 кв. м, площадь здания – 41392,4 кв. м, вместимость – 800 коек, этажность – 12 этажей, в том числе подземных –1 этаж</w:t>
            </w:r>
          </w:p>
        </w:tc>
        <w:tc>
          <w:tcPr>
            <w:tcW w:w="476" w:type="pct"/>
            <w:vAlign w:val="center"/>
          </w:tcPr>
          <w:p w14:paraId="71CAB6D8" w14:textId="77777777" w:rsidR="00CB1E2B" w:rsidRPr="00CB1E2B" w:rsidRDefault="00CB1E2B" w:rsidP="00CB1E2B">
            <w:pPr>
              <w:jc w:val="center"/>
            </w:pPr>
            <w:r w:rsidRPr="00CB1E2B">
              <w:t>Первая очередь</w:t>
            </w:r>
          </w:p>
          <w:p w14:paraId="08D57675" w14:textId="77777777" w:rsidR="00CB1E2B" w:rsidRPr="00CB1E2B" w:rsidRDefault="00CB1E2B" w:rsidP="00CB1E2B">
            <w:pPr>
              <w:jc w:val="center"/>
            </w:pPr>
            <w:r w:rsidRPr="00CB1E2B">
              <w:t>(2030)</w:t>
            </w:r>
          </w:p>
        </w:tc>
        <w:tc>
          <w:tcPr>
            <w:tcW w:w="667" w:type="pct"/>
            <w:vAlign w:val="center"/>
          </w:tcPr>
          <w:p w14:paraId="002E0EE5" w14:textId="77777777" w:rsidR="00CB1E2B" w:rsidRPr="00CB1E2B" w:rsidRDefault="00CB1E2B" w:rsidP="00CB1E2B">
            <w:pPr>
              <w:jc w:val="center"/>
              <w:rPr>
                <w:rFonts w:eastAsia="Calibri"/>
                <w:color w:val="00000A"/>
              </w:rPr>
            </w:pPr>
            <w:r w:rsidRPr="00CB1E2B">
              <w:rPr>
                <w:rFonts w:eastAsia="Calibri"/>
                <w:color w:val="00000A"/>
              </w:rPr>
              <w:t>Не устанавливаются</w:t>
            </w:r>
          </w:p>
        </w:tc>
        <w:tc>
          <w:tcPr>
            <w:tcW w:w="720" w:type="pct"/>
            <w:shd w:val="clear" w:color="auto" w:fill="auto"/>
            <w:vAlign w:val="center"/>
          </w:tcPr>
          <w:p w14:paraId="01FE1700" w14:textId="77777777" w:rsidR="00CB1E2B" w:rsidRPr="00CB1E2B" w:rsidRDefault="00CB1E2B" w:rsidP="00CB1E2B">
            <w:pPr>
              <w:rPr>
                <w:rFonts w:eastAsia="Calibri"/>
                <w:color w:val="00000A"/>
              </w:rPr>
            </w:pPr>
            <w:r w:rsidRPr="00CB1E2B">
              <w:rPr>
                <w:rFonts w:eastAsia="Calibri"/>
                <w:color w:val="00000A"/>
              </w:rPr>
              <w:t>СТП ВО</w:t>
            </w:r>
          </w:p>
        </w:tc>
      </w:tr>
    </w:tbl>
    <w:p w14:paraId="212285DF" w14:textId="77777777" w:rsidR="00DB066D" w:rsidRDefault="00DB066D" w:rsidP="00E8511D">
      <w:pPr>
        <w:pStyle w:val="ConsPlusNormal"/>
        <w:sectPr w:rsidR="00DB066D" w:rsidSect="00DB066D">
          <w:pgSz w:w="16838" w:h="11905" w:orient="landscape"/>
          <w:pgMar w:top="1985" w:right="964" w:bottom="567" w:left="964" w:header="851" w:footer="0" w:gutter="0"/>
          <w:cols w:space="720"/>
          <w:titlePg/>
          <w:docGrid w:linePitch="326"/>
        </w:sectPr>
      </w:pPr>
    </w:p>
    <w:p w14:paraId="44767332" w14:textId="77777777" w:rsidR="00E8511D" w:rsidRPr="00484FCC" w:rsidRDefault="00E8511D" w:rsidP="00BB60CB">
      <w:pPr>
        <w:pStyle w:val="ConsPlusNormal"/>
        <w:spacing w:line="300" w:lineRule="auto"/>
        <w:ind w:firstLine="567"/>
        <w:jc w:val="both"/>
      </w:pPr>
      <w:r w:rsidRPr="00484FCC">
        <w:lastRenderedPageBreak/>
        <w:t>Характеристики зон с особыми условиями использования территорий, установление которых требуется в связи с размещением объектов регионального значения</w:t>
      </w:r>
      <w:r w:rsidR="0055684A">
        <w:t>:</w:t>
      </w:r>
    </w:p>
    <w:p w14:paraId="0F2E29AF" w14:textId="77777777" w:rsidR="00E8511D" w:rsidRPr="00484FCC" w:rsidRDefault="0055684A" w:rsidP="00BB60CB">
      <w:pPr>
        <w:pStyle w:val="ConsPlusNormal"/>
        <w:spacing w:line="300" w:lineRule="auto"/>
        <w:ind w:firstLine="567"/>
        <w:jc w:val="both"/>
      </w:pPr>
      <w:r>
        <w:t>1</w:t>
      </w:r>
      <w:r w:rsidR="001F46BD">
        <w:t>)</w:t>
      </w:r>
      <w:r>
        <w:t xml:space="preserve"> </w:t>
      </w:r>
      <w:r w:rsidR="00E8511D" w:rsidRPr="00484FCC">
        <w:t>Объекты физической культуры и спорта:</w:t>
      </w:r>
    </w:p>
    <w:p w14:paraId="7901D891" w14:textId="77777777" w:rsidR="00E8511D" w:rsidRPr="00484FCC" w:rsidRDefault="00E8511D" w:rsidP="00BB60CB">
      <w:pPr>
        <w:pStyle w:val="ConsPlusNormal"/>
        <w:spacing w:line="300" w:lineRule="auto"/>
        <w:ind w:firstLine="567"/>
        <w:jc w:val="both"/>
      </w:pPr>
      <w:r w:rsidRPr="00484FCC">
        <w:t xml:space="preserve">- физкультурно-оздоровительные сооружения открытого типа со стационарными трибунами вместимостью свыше 500 мест </w:t>
      </w:r>
      <w:r w:rsidR="0055684A">
        <w:t>-</w:t>
      </w:r>
      <w:r w:rsidR="0055684A">
        <w:softHyphen/>
      </w:r>
      <w:r w:rsidRPr="00484FCC">
        <w:t xml:space="preserve"> класс III - размер санитарно-защитной зоны составляет 300 м;</w:t>
      </w:r>
    </w:p>
    <w:p w14:paraId="56DE2324" w14:textId="77777777" w:rsidR="00E8511D" w:rsidRPr="00484FCC" w:rsidRDefault="00E8511D" w:rsidP="00BB60CB">
      <w:pPr>
        <w:pStyle w:val="ConsPlusNormal"/>
        <w:spacing w:line="300" w:lineRule="auto"/>
        <w:ind w:firstLine="567"/>
        <w:jc w:val="both"/>
      </w:pPr>
      <w:r w:rsidRPr="00484FCC">
        <w:t>- физкультурно-оздоровительные сооружения открытого типа со стационарными трибунами вместимостью до 500 мест - класс IV - размер санитарно-защитной зоны составляет 100 м;</w:t>
      </w:r>
    </w:p>
    <w:p w14:paraId="22F70EA5" w14:textId="77777777" w:rsidR="00E8511D" w:rsidRPr="00484FCC" w:rsidRDefault="00E8511D" w:rsidP="00BB60CB">
      <w:pPr>
        <w:pStyle w:val="ConsPlusNormal"/>
        <w:spacing w:line="300" w:lineRule="auto"/>
        <w:ind w:firstLine="567"/>
        <w:jc w:val="both"/>
      </w:pPr>
      <w:r w:rsidRPr="00484FCC">
        <w:t>- физкультурно-оздоровительные сооружения открытого типа с проведением спортивных игр со стационарными трибунами вместимостью до 100 мест - класс V - размер санитарно-защитной зоны составляет 50 м.</w:t>
      </w:r>
    </w:p>
    <w:p w14:paraId="7AF99F5D" w14:textId="77777777" w:rsidR="00E8511D" w:rsidRPr="00484FCC" w:rsidRDefault="0055684A" w:rsidP="00BB60CB">
      <w:pPr>
        <w:pStyle w:val="ConsPlusNormal"/>
        <w:spacing w:line="300" w:lineRule="auto"/>
        <w:ind w:firstLine="567"/>
        <w:jc w:val="both"/>
      </w:pPr>
      <w:r>
        <w:t>2</w:t>
      </w:r>
      <w:r w:rsidR="001F46BD">
        <w:t>)</w:t>
      </w:r>
      <w:r>
        <w:t xml:space="preserve"> </w:t>
      </w:r>
      <w:r w:rsidR="00E8511D" w:rsidRPr="00484FCC">
        <w:t>Кладбища. Санитарно-защитная зона устанавливается в зависимости от площади:</w:t>
      </w:r>
    </w:p>
    <w:p w14:paraId="5563A14E" w14:textId="77777777" w:rsidR="00E8511D" w:rsidRPr="00484FCC" w:rsidRDefault="00E8511D" w:rsidP="00BB60CB">
      <w:pPr>
        <w:pStyle w:val="ConsPlusNormal"/>
        <w:spacing w:line="300" w:lineRule="auto"/>
        <w:ind w:firstLine="567"/>
        <w:jc w:val="both"/>
      </w:pPr>
      <w:r w:rsidRPr="00484FCC">
        <w:t>- от 20 до 40 га - 500 м;</w:t>
      </w:r>
    </w:p>
    <w:p w14:paraId="6A30042D" w14:textId="77777777" w:rsidR="00E8511D" w:rsidRPr="00484FCC" w:rsidRDefault="00E8511D" w:rsidP="00BB60CB">
      <w:pPr>
        <w:pStyle w:val="ConsPlusNormal"/>
        <w:spacing w:line="300" w:lineRule="auto"/>
        <w:ind w:firstLine="567"/>
        <w:jc w:val="both"/>
      </w:pPr>
      <w:r w:rsidRPr="00484FCC">
        <w:t>- от 10 до 20 га - 300 м;</w:t>
      </w:r>
    </w:p>
    <w:p w14:paraId="4F1D2031" w14:textId="77777777" w:rsidR="00E8511D" w:rsidRPr="00484FCC" w:rsidRDefault="00E8511D" w:rsidP="00BB60CB">
      <w:pPr>
        <w:pStyle w:val="ConsPlusNormal"/>
        <w:spacing w:line="300" w:lineRule="auto"/>
        <w:ind w:firstLine="567"/>
        <w:jc w:val="both"/>
      </w:pPr>
      <w:r w:rsidRPr="00484FCC">
        <w:t>- 10 и менее га - 100 м.</w:t>
      </w:r>
    </w:p>
    <w:p w14:paraId="2B68DC95" w14:textId="77777777" w:rsidR="00E8511D" w:rsidRPr="00484FCC" w:rsidRDefault="00E8511D" w:rsidP="00BB60CB">
      <w:pPr>
        <w:pStyle w:val="ConsPlusNormal"/>
        <w:spacing w:line="300" w:lineRule="auto"/>
        <w:ind w:firstLine="567"/>
        <w:jc w:val="both"/>
      </w:pPr>
      <w:r w:rsidRPr="00484FCC">
        <w:t>Размещение кладбища с площадью территории более 40 га не допускается.</w:t>
      </w:r>
    </w:p>
    <w:p w14:paraId="70E2FF5E" w14:textId="77777777" w:rsidR="00E8511D" w:rsidRPr="00484FCC" w:rsidRDefault="00E8511D" w:rsidP="00BB60CB">
      <w:pPr>
        <w:pStyle w:val="ConsPlusNormal"/>
        <w:spacing w:line="300" w:lineRule="auto"/>
        <w:ind w:firstLine="567"/>
        <w:jc w:val="both"/>
      </w:pPr>
      <w:r w:rsidRPr="00484FCC">
        <w:t>Для закрытых кладбищ и мемориальных комплексов, кладбищ с погребением после кремации, колумбариев, сельских кладбищ санитарно-защитная зона составляет 50 м.</w:t>
      </w:r>
    </w:p>
    <w:p w14:paraId="4F6B9EAD" w14:textId="77777777" w:rsidR="00E8511D" w:rsidRPr="00484FCC" w:rsidRDefault="00E8511D" w:rsidP="00BB60CB">
      <w:pPr>
        <w:pStyle w:val="ConsPlusNormal"/>
        <w:spacing w:line="300" w:lineRule="auto"/>
        <w:ind w:firstLine="567"/>
        <w:jc w:val="both"/>
      </w:pPr>
      <w:r w:rsidRPr="00484FCC">
        <w:t>Для ряда территорий специального назначения зоны с особыми условиями использования территории устанавливаются на дальнейших стадиях проектирования, в рамках которых будет определяться характер и планировочные решения по размещению рассматриваемых объектов.</w:t>
      </w:r>
    </w:p>
    <w:p w14:paraId="6EB3317B" w14:textId="77777777" w:rsidR="00E8511D" w:rsidRPr="0055684A" w:rsidRDefault="00E8511D" w:rsidP="0074047E">
      <w:pPr>
        <w:pStyle w:val="ConsPlusTitle"/>
        <w:spacing w:before="120" w:line="300" w:lineRule="auto"/>
        <w:ind w:firstLine="709"/>
        <w:jc w:val="both"/>
        <w:outlineLvl w:val="3"/>
        <w:rPr>
          <w:rFonts w:ascii="Times New Roman" w:hAnsi="Times New Roman" w:cs="Times New Roman"/>
          <w:b w:val="0"/>
          <w:bCs w:val="0"/>
          <w:sz w:val="28"/>
          <w:szCs w:val="28"/>
        </w:rPr>
      </w:pPr>
      <w:r w:rsidRPr="0055684A">
        <w:rPr>
          <w:rFonts w:ascii="Times New Roman" w:hAnsi="Times New Roman" w:cs="Times New Roman"/>
          <w:b w:val="0"/>
          <w:bCs w:val="0"/>
          <w:sz w:val="28"/>
          <w:szCs w:val="28"/>
        </w:rPr>
        <w:t>3.3. Мероприятия территориального планирования в части транспортной инфраструктуры</w:t>
      </w:r>
    </w:p>
    <w:p w14:paraId="6B7E2555" w14:textId="77777777" w:rsidR="00E8511D" w:rsidRPr="00484FCC" w:rsidRDefault="00E8511D" w:rsidP="00071F00">
      <w:pPr>
        <w:pStyle w:val="ConsPlusNormal"/>
        <w:spacing w:line="300" w:lineRule="auto"/>
        <w:ind w:firstLine="709"/>
        <w:jc w:val="both"/>
        <w:outlineLvl w:val="4"/>
      </w:pPr>
      <w:r w:rsidRPr="00484FCC">
        <w:t>3.3.1. Основные решения и мероприятия по развитию транспортно-планировочного каркаса в части развития магистральных направлений общегородского значения включают в себя:</w:t>
      </w:r>
    </w:p>
    <w:p w14:paraId="616B0C36" w14:textId="77777777" w:rsidR="00E8511D" w:rsidRPr="00484FCC" w:rsidRDefault="00E8511D" w:rsidP="00071F00">
      <w:pPr>
        <w:pStyle w:val="ConsPlusNormal"/>
        <w:spacing w:line="300" w:lineRule="auto"/>
        <w:ind w:firstLine="709"/>
        <w:jc w:val="both"/>
      </w:pPr>
      <w:r w:rsidRPr="00484FCC">
        <w:t>1</w:t>
      </w:r>
      <w:r w:rsidR="001F46BD">
        <w:t>)</w:t>
      </w:r>
      <w:r w:rsidRPr="00484FCC">
        <w:t xml:space="preserve"> </w:t>
      </w:r>
      <w:r w:rsidR="0055684A">
        <w:t>Н</w:t>
      </w:r>
      <w:r w:rsidRPr="00484FCC">
        <w:t>а 1-ю очередь:</w:t>
      </w:r>
    </w:p>
    <w:p w14:paraId="62C067D4" w14:textId="77777777" w:rsidR="00E8511D" w:rsidRPr="00484FCC" w:rsidRDefault="00E8511D" w:rsidP="00071F00">
      <w:pPr>
        <w:pStyle w:val="ConsPlusNormal"/>
        <w:spacing w:line="300" w:lineRule="auto"/>
        <w:ind w:firstLine="709"/>
        <w:jc w:val="both"/>
      </w:pPr>
      <w:r w:rsidRPr="00484FCC">
        <w:t xml:space="preserve">- реконструкцию пр-кта Московский и участка ул. Плехановская от </w:t>
      </w:r>
      <w:r w:rsidR="00071F00">
        <w:br/>
      </w:r>
      <w:r w:rsidRPr="00484FCC">
        <w:t>пр-кта Московский до ул. Кольцовская с обустройством полотна для движения легкого рельсового транспорта;</w:t>
      </w:r>
    </w:p>
    <w:p w14:paraId="0A5C25A8" w14:textId="77777777" w:rsidR="00E8511D" w:rsidRPr="00071F00" w:rsidRDefault="00E8511D" w:rsidP="00071F00">
      <w:pPr>
        <w:pStyle w:val="ConsPlusNormal"/>
        <w:spacing w:line="300" w:lineRule="auto"/>
        <w:ind w:firstLine="709"/>
        <w:jc w:val="both"/>
      </w:pPr>
      <w:r w:rsidRPr="00071F00">
        <w:lastRenderedPageBreak/>
        <w:t>- формирование восточного дублера пр-кта Московский, включая реконструкцию ул. Шишкова, ул. Урицкого, пр-кта Труда;</w:t>
      </w:r>
    </w:p>
    <w:p w14:paraId="0C1D5841" w14:textId="77777777" w:rsidR="00E8511D" w:rsidRPr="00071F00" w:rsidRDefault="00E8511D" w:rsidP="00071F00">
      <w:pPr>
        <w:pStyle w:val="ConsPlusNormal"/>
        <w:spacing w:line="300" w:lineRule="auto"/>
        <w:ind w:firstLine="709"/>
        <w:jc w:val="both"/>
      </w:pPr>
      <w:r w:rsidRPr="00071F00">
        <w:t>- формирование западного дублера пр-кта Московский, включая реконструкцию ул. 60 Армии, ул. Солнечная, пр-кта Труда на участке от ул.</w:t>
      </w:r>
      <w:r w:rsidR="0074047E">
        <w:t> </w:t>
      </w:r>
      <w:r w:rsidRPr="00071F00">
        <w:t>Солнечная до ул. 9 Января;</w:t>
      </w:r>
    </w:p>
    <w:p w14:paraId="5CCF6E42" w14:textId="77777777" w:rsidR="00E8511D" w:rsidRPr="00071F00" w:rsidRDefault="00E8511D" w:rsidP="00071F00">
      <w:pPr>
        <w:pStyle w:val="ConsPlusNormal"/>
        <w:spacing w:line="300" w:lineRule="auto"/>
        <w:ind w:firstLine="709"/>
        <w:jc w:val="both"/>
      </w:pPr>
      <w:r w:rsidRPr="00071F00">
        <w:t>- реконструкцию пр-кта Ленинский, ул. Лебедева и ул. Новосибирская с обустройством полотна для движения легкого рельсового транспорта;</w:t>
      </w:r>
    </w:p>
    <w:p w14:paraId="1CC5C01B" w14:textId="77777777" w:rsidR="00E8511D" w:rsidRPr="00071F00" w:rsidRDefault="00E8511D" w:rsidP="00071F00">
      <w:pPr>
        <w:pStyle w:val="ConsPlusNormal"/>
        <w:spacing w:line="300" w:lineRule="auto"/>
        <w:ind w:firstLine="709"/>
        <w:jc w:val="both"/>
      </w:pPr>
      <w:r w:rsidRPr="00071F00">
        <w:t>- формирование участка полукольцевого направления «Обход центра» с реконструкцией пр-кта Труда на участке от ул. Урицкого до ул.</w:t>
      </w:r>
      <w:r w:rsidR="008D1142">
        <w:t> </w:t>
      </w:r>
      <w:r w:rsidRPr="00071F00">
        <w:t>Текстильщиков, ул. Машиностроителей, ул. Космонавтов, ул.</w:t>
      </w:r>
      <w:r w:rsidR="008D1142">
        <w:t> </w:t>
      </w:r>
      <w:r w:rsidRPr="00071F00">
        <w:t>Ворошилова;</w:t>
      </w:r>
    </w:p>
    <w:p w14:paraId="69679563" w14:textId="77777777" w:rsidR="00E8511D" w:rsidRPr="00071F00" w:rsidRDefault="00E8511D" w:rsidP="00071F00">
      <w:pPr>
        <w:pStyle w:val="ConsPlusNormal"/>
        <w:spacing w:line="300" w:lineRule="auto"/>
        <w:ind w:firstLine="709"/>
        <w:jc w:val="both"/>
      </w:pPr>
      <w:r w:rsidRPr="00071F00">
        <w:t>- реконструкцию магистральных улиц общегородского значения регулируемого движения с обустройством полотна для движения легкого рельсового транспорта: ул. Остужева, ул. Ленина, пр-кта Революции, ул.</w:t>
      </w:r>
      <w:r w:rsidR="0074047E">
        <w:t> </w:t>
      </w:r>
      <w:r w:rsidRPr="00071F00">
        <w:t>Кольцовская, ул. Кирова, ул. 20-летия Октября</w:t>
      </w:r>
      <w:r w:rsidR="0055684A">
        <w:t>.</w:t>
      </w:r>
    </w:p>
    <w:p w14:paraId="45DADF0A" w14:textId="77777777" w:rsidR="00E8511D" w:rsidRPr="00071F00" w:rsidRDefault="00E8511D" w:rsidP="00071F00">
      <w:pPr>
        <w:pStyle w:val="ConsPlusNormal"/>
        <w:spacing w:line="300" w:lineRule="auto"/>
        <w:ind w:firstLine="709"/>
        <w:jc w:val="both"/>
      </w:pPr>
      <w:r w:rsidRPr="00071F00">
        <w:t>2</w:t>
      </w:r>
      <w:r w:rsidR="001F46BD">
        <w:t>)</w:t>
      </w:r>
      <w:r w:rsidRPr="00071F00">
        <w:t xml:space="preserve"> </w:t>
      </w:r>
      <w:r w:rsidR="0055684A">
        <w:t>Н</w:t>
      </w:r>
      <w:r w:rsidRPr="00071F00">
        <w:t xml:space="preserve">а </w:t>
      </w:r>
      <w:r w:rsidR="00023452" w:rsidRPr="00071F00">
        <w:t>расчетный срок</w:t>
      </w:r>
      <w:r w:rsidRPr="00071F00">
        <w:t>:</w:t>
      </w:r>
    </w:p>
    <w:p w14:paraId="78AB67EF" w14:textId="77777777" w:rsidR="00E8511D" w:rsidRPr="00071F00" w:rsidRDefault="00E8511D" w:rsidP="00071F00">
      <w:pPr>
        <w:pStyle w:val="ConsPlusNormal"/>
        <w:spacing w:line="300" w:lineRule="auto"/>
        <w:ind w:firstLine="709"/>
        <w:jc w:val="both"/>
      </w:pPr>
      <w:r w:rsidRPr="00071F00">
        <w:t>- завершение формирования полукольцевого направления «Обход центра» со строительством участка улично-дорожной сети проектируемого проезда № 10 от ул. Бурденко до ул. Текстильщиков с реконструкцией ул.</w:t>
      </w:r>
      <w:r w:rsidR="0074047E">
        <w:t> </w:t>
      </w:r>
      <w:r w:rsidRPr="00071F00">
        <w:t>Бурденко;</w:t>
      </w:r>
    </w:p>
    <w:p w14:paraId="62BF2BD7" w14:textId="77777777" w:rsidR="00E8511D" w:rsidRPr="00071F00" w:rsidRDefault="00E8511D" w:rsidP="00071F00">
      <w:pPr>
        <w:pStyle w:val="ConsPlusNormal"/>
        <w:spacing w:line="300" w:lineRule="auto"/>
        <w:ind w:firstLine="709"/>
        <w:jc w:val="both"/>
      </w:pPr>
      <w:r w:rsidRPr="00071F00">
        <w:t>- формирование направления «Большое Воронежское кольцо», включающего в себя реконструкцию ул. Антонова-Овсеенко, ул. Героев Сибиряков, пер. Отличников, ул. Минская, ул. Землячки, строительство проектируемых проездов № 21, 27, продление пер. Отличников и ул.</w:t>
      </w:r>
      <w:r w:rsidR="0074047E">
        <w:t> </w:t>
      </w:r>
      <w:r w:rsidRPr="00071F00">
        <w:t xml:space="preserve">Землячки, строительство </w:t>
      </w:r>
      <w:r w:rsidR="0055684A">
        <w:t>двух</w:t>
      </w:r>
      <w:r w:rsidRPr="00071F00">
        <w:t xml:space="preserve"> новых мостовых переходов через Воронежское водохранилище с обустройством полотна для движения легкого рельсового транспорта;</w:t>
      </w:r>
    </w:p>
    <w:p w14:paraId="5B01C639" w14:textId="77777777" w:rsidR="00E8511D" w:rsidRPr="00071F00" w:rsidRDefault="00E8511D" w:rsidP="00071F00">
      <w:pPr>
        <w:pStyle w:val="ConsPlusNormal"/>
        <w:spacing w:line="300" w:lineRule="auto"/>
        <w:ind w:firstLine="709"/>
        <w:jc w:val="both"/>
      </w:pPr>
      <w:r w:rsidRPr="00071F00">
        <w:t>- реконструкцию улиц, входящих в северный широтный диаметр: ул.</w:t>
      </w:r>
      <w:r w:rsidR="0074047E">
        <w:t> </w:t>
      </w:r>
      <w:r w:rsidRPr="00071F00">
        <w:t>45</w:t>
      </w:r>
      <w:r w:rsidR="0074047E">
        <w:t> </w:t>
      </w:r>
      <w:r w:rsidRPr="00071F00">
        <w:t>стрелковой дивизии, ул. Остужева от трассы М-4 «Дон» до ул. Ленина;</w:t>
      </w:r>
    </w:p>
    <w:p w14:paraId="6E1E60DB" w14:textId="77777777" w:rsidR="00E8511D" w:rsidRPr="00071F00" w:rsidRDefault="00E8511D" w:rsidP="00071F00">
      <w:pPr>
        <w:pStyle w:val="ConsPlusNormal"/>
        <w:spacing w:line="300" w:lineRule="auto"/>
        <w:ind w:firstLine="709"/>
        <w:jc w:val="both"/>
      </w:pPr>
      <w:r w:rsidRPr="00071F00">
        <w:t xml:space="preserve">- реконструкцию улиц, входящих в южный широтный диаметр с обустройством полотна для движения легкого рельсового транспорта: </w:t>
      </w:r>
      <w:r w:rsidR="008D1142">
        <w:br/>
      </w:r>
      <w:r w:rsidRPr="00071F00">
        <w:t>пр-кта</w:t>
      </w:r>
      <w:r w:rsidR="0074047E">
        <w:t> </w:t>
      </w:r>
      <w:r w:rsidRPr="00071F00">
        <w:t>Патриотов от ул. Генерала Перхоровича, ул. Матросова, ул. Грамши, ул.</w:t>
      </w:r>
      <w:r w:rsidR="0074047E">
        <w:t> </w:t>
      </w:r>
      <w:r w:rsidRPr="00071F00">
        <w:t>Героев Стратосферы, ул. Циолковского с соединением участков ул.</w:t>
      </w:r>
      <w:r w:rsidR="0074047E">
        <w:t> </w:t>
      </w:r>
      <w:r w:rsidRPr="00071F00">
        <w:t>Циолковского;</w:t>
      </w:r>
    </w:p>
    <w:p w14:paraId="1E769DD5" w14:textId="77777777" w:rsidR="00E8511D" w:rsidRPr="00071F00" w:rsidRDefault="00E8511D" w:rsidP="00071F00">
      <w:pPr>
        <w:pStyle w:val="ConsPlusNormal"/>
        <w:spacing w:line="300" w:lineRule="auto"/>
        <w:ind w:firstLine="709"/>
        <w:jc w:val="both"/>
      </w:pPr>
      <w:r w:rsidRPr="00071F00">
        <w:lastRenderedPageBreak/>
        <w:t>- реконструкцию ул. Ломоносова, ул. Тимирязева с продлением до Большого Воронежского кольца, ул. 9 Января, ул. Ворошилова, ул. Богдана Хмельницкого, северного участка пр-кта Ленинский от ул. Остужева.</w:t>
      </w:r>
    </w:p>
    <w:p w14:paraId="4791B9FD" w14:textId="77777777" w:rsidR="00E8511D" w:rsidRPr="00071F00" w:rsidRDefault="00E8511D" w:rsidP="00071F00">
      <w:pPr>
        <w:pStyle w:val="ConsPlusNormal"/>
        <w:spacing w:line="300" w:lineRule="auto"/>
        <w:ind w:firstLine="709"/>
        <w:jc w:val="both"/>
        <w:outlineLvl w:val="4"/>
      </w:pPr>
      <w:r w:rsidRPr="00071F00">
        <w:t>3.3.2. Основные решения и мероприятия по развитию транспортно-планировочного каркаса в части развития магистральных улиц районного значения включают в себя:</w:t>
      </w:r>
    </w:p>
    <w:p w14:paraId="3C98EEEF" w14:textId="77777777" w:rsidR="00E8511D" w:rsidRPr="00071F00" w:rsidRDefault="00E8511D" w:rsidP="00071F00">
      <w:pPr>
        <w:pStyle w:val="ConsPlusNormal"/>
        <w:spacing w:line="300" w:lineRule="auto"/>
        <w:ind w:firstLine="709"/>
        <w:jc w:val="both"/>
      </w:pPr>
      <w:r w:rsidRPr="00071F00">
        <w:t>1</w:t>
      </w:r>
      <w:r w:rsidR="001F46BD">
        <w:t>)</w:t>
      </w:r>
      <w:r w:rsidR="0055684A">
        <w:t xml:space="preserve"> Н</w:t>
      </w:r>
      <w:r w:rsidRPr="00071F00">
        <w:t>а 1-ю очередь:</w:t>
      </w:r>
    </w:p>
    <w:p w14:paraId="5213205D" w14:textId="77777777" w:rsidR="00E8511D" w:rsidRPr="00071F00" w:rsidRDefault="00E8511D" w:rsidP="00071F00">
      <w:pPr>
        <w:pStyle w:val="ConsPlusNormal"/>
        <w:spacing w:line="300" w:lineRule="auto"/>
        <w:ind w:firstLine="709"/>
        <w:jc w:val="both"/>
      </w:pPr>
      <w:r w:rsidRPr="00071F00">
        <w:t>- реконструкцию ул. Беговая, ул. Новгородская, ул. Донская;</w:t>
      </w:r>
    </w:p>
    <w:p w14:paraId="42CD6BF2" w14:textId="77777777" w:rsidR="00E8511D" w:rsidRPr="00071F00" w:rsidRDefault="00E8511D" w:rsidP="00071F00">
      <w:pPr>
        <w:pStyle w:val="ConsPlusNormal"/>
        <w:spacing w:line="300" w:lineRule="auto"/>
        <w:ind w:firstLine="709"/>
        <w:jc w:val="both"/>
      </w:pPr>
      <w:r w:rsidRPr="00071F00">
        <w:t>- развитие сети районных улиц северо-западного сектора реорганизуемого пояса промышленных территорий, ограниченного ул.</w:t>
      </w:r>
      <w:r w:rsidR="0074047E">
        <w:t> </w:t>
      </w:r>
      <w:r w:rsidRPr="00071F00">
        <w:t>Солнечная и ул. Пеше-Стрелецкая</w:t>
      </w:r>
      <w:r w:rsidR="0055684A">
        <w:t>.</w:t>
      </w:r>
    </w:p>
    <w:p w14:paraId="5DB30CC9" w14:textId="77777777" w:rsidR="00E8511D" w:rsidRPr="00071F00" w:rsidRDefault="00E8511D" w:rsidP="00071F00">
      <w:pPr>
        <w:pStyle w:val="ConsPlusNormal"/>
        <w:spacing w:line="300" w:lineRule="auto"/>
        <w:ind w:firstLine="709"/>
        <w:jc w:val="both"/>
      </w:pPr>
      <w:r w:rsidRPr="00071F00">
        <w:t>2</w:t>
      </w:r>
      <w:r w:rsidR="001F46BD">
        <w:t xml:space="preserve">) </w:t>
      </w:r>
      <w:r w:rsidR="0055684A">
        <w:t>Н</w:t>
      </w:r>
      <w:r w:rsidRPr="00071F00">
        <w:t xml:space="preserve">а </w:t>
      </w:r>
      <w:r w:rsidR="00023452" w:rsidRPr="00071F00">
        <w:t>расчетный срок</w:t>
      </w:r>
      <w:r w:rsidRPr="00071F00">
        <w:t>:</w:t>
      </w:r>
    </w:p>
    <w:p w14:paraId="38FE6E1C" w14:textId="77777777" w:rsidR="00E8511D" w:rsidRPr="00071F00" w:rsidRDefault="00E8511D" w:rsidP="00071F00">
      <w:pPr>
        <w:pStyle w:val="ConsPlusNormal"/>
        <w:spacing w:line="300" w:lineRule="auto"/>
        <w:ind w:firstLine="709"/>
        <w:jc w:val="both"/>
      </w:pPr>
      <w:r w:rsidRPr="00071F00">
        <w:t>- реконструкцию районных улиц Левобережного района;</w:t>
      </w:r>
    </w:p>
    <w:p w14:paraId="13D30204" w14:textId="77777777" w:rsidR="00E8511D" w:rsidRPr="00071F00" w:rsidRDefault="00E8511D" w:rsidP="00071F00">
      <w:pPr>
        <w:pStyle w:val="ConsPlusNormal"/>
        <w:spacing w:line="300" w:lineRule="auto"/>
        <w:ind w:firstLine="709"/>
        <w:jc w:val="both"/>
      </w:pPr>
      <w:r w:rsidRPr="00071F00">
        <w:t>- реконструкцию районных улиц периферийной части юго-западного сектора города, ограниченного ул. Острогожская и пр-ктом Патриотов.</w:t>
      </w:r>
    </w:p>
    <w:p w14:paraId="2100FEC4" w14:textId="77777777" w:rsidR="00E8511D" w:rsidRPr="00071F00" w:rsidRDefault="00E8511D" w:rsidP="00071F00">
      <w:pPr>
        <w:pStyle w:val="ConsPlusNormal"/>
        <w:spacing w:line="300" w:lineRule="auto"/>
        <w:ind w:firstLine="709"/>
        <w:jc w:val="both"/>
        <w:outlineLvl w:val="4"/>
      </w:pPr>
      <w:r w:rsidRPr="00071F00">
        <w:t>3.3.3. Основные решения и мероприятия по развитию транспортно-планировочного каркаса в части повышения связности территорий, реконструкции и строительства мостовых переходов через реку Воронеж включают в себя:</w:t>
      </w:r>
    </w:p>
    <w:p w14:paraId="3E3A583B" w14:textId="77777777" w:rsidR="00E8511D" w:rsidRPr="00071F00" w:rsidRDefault="00E8511D" w:rsidP="00071F00">
      <w:pPr>
        <w:pStyle w:val="ConsPlusNormal"/>
        <w:spacing w:line="300" w:lineRule="auto"/>
        <w:ind w:firstLine="709"/>
        <w:jc w:val="both"/>
      </w:pPr>
      <w:r w:rsidRPr="00071F00">
        <w:t>1</w:t>
      </w:r>
      <w:r w:rsidR="001F46BD">
        <w:t xml:space="preserve">) </w:t>
      </w:r>
      <w:r w:rsidR="0055684A">
        <w:t>Н</w:t>
      </w:r>
      <w:r w:rsidRPr="00071F00">
        <w:t>а 1-ю очередь:</w:t>
      </w:r>
    </w:p>
    <w:p w14:paraId="5F579DA8" w14:textId="77777777" w:rsidR="00E8511D" w:rsidRPr="00071F00" w:rsidRDefault="00E8511D" w:rsidP="00071F00">
      <w:pPr>
        <w:pStyle w:val="ConsPlusNormal"/>
        <w:spacing w:line="300" w:lineRule="auto"/>
        <w:ind w:firstLine="709"/>
        <w:jc w:val="both"/>
      </w:pPr>
      <w:r w:rsidRPr="00071F00">
        <w:t>- строительство мостового перехода для обустройства полотна под движение легкого рельсового транспорта вдоль ВОГРЭСовского моста;</w:t>
      </w:r>
    </w:p>
    <w:p w14:paraId="3F482826" w14:textId="77777777" w:rsidR="00E8511D" w:rsidRPr="00071F00" w:rsidRDefault="00E8511D" w:rsidP="00071F00">
      <w:pPr>
        <w:pStyle w:val="ConsPlusNormal"/>
        <w:spacing w:line="300" w:lineRule="auto"/>
        <w:ind w:firstLine="709"/>
        <w:jc w:val="both"/>
      </w:pPr>
      <w:r w:rsidRPr="00071F00">
        <w:t>- реконструкцию Северного моста с обустройством полотна для движения легкого рельсового транспорта</w:t>
      </w:r>
      <w:r w:rsidR="0055684A">
        <w:t>.</w:t>
      </w:r>
    </w:p>
    <w:p w14:paraId="4E3905C8" w14:textId="77777777" w:rsidR="00E8511D" w:rsidRPr="00071F00" w:rsidRDefault="00E8511D" w:rsidP="00071F00">
      <w:pPr>
        <w:pStyle w:val="ConsPlusNormal"/>
        <w:spacing w:line="300" w:lineRule="auto"/>
        <w:ind w:firstLine="709"/>
        <w:jc w:val="both"/>
      </w:pPr>
      <w:r w:rsidRPr="00071F00">
        <w:t>2</w:t>
      </w:r>
      <w:r w:rsidR="001F46BD">
        <w:t>)</w:t>
      </w:r>
      <w:r w:rsidR="0055684A">
        <w:t xml:space="preserve"> Н</w:t>
      </w:r>
      <w:r w:rsidRPr="00071F00">
        <w:t xml:space="preserve">а </w:t>
      </w:r>
      <w:r w:rsidR="00023452" w:rsidRPr="00071F00">
        <w:t>расчетный срок</w:t>
      </w:r>
      <w:r w:rsidRPr="00071F00">
        <w:t>:</w:t>
      </w:r>
    </w:p>
    <w:p w14:paraId="7C9FAA89" w14:textId="77777777" w:rsidR="00E8511D" w:rsidRPr="00071F00" w:rsidRDefault="00E8511D" w:rsidP="00071F00">
      <w:pPr>
        <w:pStyle w:val="ConsPlusNormal"/>
        <w:spacing w:line="300" w:lineRule="auto"/>
        <w:ind w:firstLine="709"/>
        <w:jc w:val="both"/>
      </w:pPr>
      <w:r w:rsidRPr="00071F00">
        <w:t>- строительство мостового перехода в составе северного участка Большого Воронежского кольца;</w:t>
      </w:r>
    </w:p>
    <w:p w14:paraId="145E44A8" w14:textId="77777777" w:rsidR="00E8511D" w:rsidRPr="00071F00" w:rsidRDefault="00E8511D" w:rsidP="00071F00">
      <w:pPr>
        <w:pStyle w:val="ConsPlusNormal"/>
        <w:spacing w:line="300" w:lineRule="auto"/>
        <w:ind w:firstLine="709"/>
        <w:jc w:val="both"/>
      </w:pPr>
      <w:r w:rsidRPr="00071F00">
        <w:t>- строительство мостового перехода в составе южного участка Большого Воронежского кольца.</w:t>
      </w:r>
    </w:p>
    <w:p w14:paraId="7F7C904F" w14:textId="77777777" w:rsidR="00E8511D" w:rsidRPr="00071F00" w:rsidRDefault="00E8511D" w:rsidP="00071F00">
      <w:pPr>
        <w:pStyle w:val="ConsPlusNormal"/>
        <w:spacing w:line="300" w:lineRule="auto"/>
        <w:ind w:firstLine="540"/>
        <w:jc w:val="both"/>
        <w:outlineLvl w:val="4"/>
      </w:pPr>
      <w:r w:rsidRPr="00071F00">
        <w:t>3.3.4. Основные решения и мероприятия по развитию транспортно-планировочного каркаса в части повышения связности территорий, реконструкции и строительства путепроводов, в том числе через железнодорожные пути, включают в себя:</w:t>
      </w:r>
    </w:p>
    <w:p w14:paraId="68B91823" w14:textId="77777777" w:rsidR="00E8511D" w:rsidRPr="00071F00" w:rsidRDefault="00E8511D" w:rsidP="00071F00">
      <w:pPr>
        <w:pStyle w:val="ConsPlusNormal"/>
        <w:spacing w:line="300" w:lineRule="auto"/>
        <w:ind w:firstLine="540"/>
        <w:jc w:val="both"/>
      </w:pPr>
      <w:r w:rsidRPr="00071F00">
        <w:t>1</w:t>
      </w:r>
      <w:r w:rsidR="001F46BD">
        <w:t>)</w:t>
      </w:r>
      <w:r w:rsidR="0055684A">
        <w:t xml:space="preserve"> Н</w:t>
      </w:r>
      <w:r w:rsidRPr="00071F00">
        <w:t>а 1-ю очередь:</w:t>
      </w:r>
    </w:p>
    <w:p w14:paraId="1FDFF738" w14:textId="77777777" w:rsidR="00E8511D" w:rsidRPr="00071F00" w:rsidRDefault="00E8511D" w:rsidP="00071F00">
      <w:pPr>
        <w:pStyle w:val="ConsPlusNormal"/>
        <w:spacing w:line="300" w:lineRule="auto"/>
        <w:ind w:firstLine="540"/>
        <w:jc w:val="both"/>
      </w:pPr>
      <w:r w:rsidRPr="00071F00">
        <w:t>- строительство путепровода через ж/д пути в створе ул.</w:t>
      </w:r>
      <w:r w:rsidR="0074047E">
        <w:t> </w:t>
      </w:r>
      <w:r w:rsidRPr="00071F00">
        <w:t>Машиностроителей;</w:t>
      </w:r>
    </w:p>
    <w:p w14:paraId="6E1BE686" w14:textId="77777777" w:rsidR="00E8511D" w:rsidRPr="00071F00" w:rsidRDefault="00E8511D" w:rsidP="00071F00">
      <w:pPr>
        <w:pStyle w:val="ConsPlusNormal"/>
        <w:spacing w:line="300" w:lineRule="auto"/>
        <w:ind w:firstLine="540"/>
        <w:jc w:val="both"/>
      </w:pPr>
      <w:r w:rsidRPr="00071F00">
        <w:lastRenderedPageBreak/>
        <w:t xml:space="preserve">- реконструкцию путепровода через ж/д пути в створе </w:t>
      </w:r>
      <w:r w:rsidR="008D1142">
        <w:br/>
      </w:r>
      <w:r w:rsidRPr="00071F00">
        <w:t>пр-кта Московский</w:t>
      </w:r>
      <w:r w:rsidR="0055684A">
        <w:t>.</w:t>
      </w:r>
    </w:p>
    <w:p w14:paraId="3F6791F3" w14:textId="77777777" w:rsidR="00E8511D" w:rsidRPr="00071F00" w:rsidRDefault="00E8511D" w:rsidP="00071F00">
      <w:pPr>
        <w:pStyle w:val="ConsPlusNormal"/>
        <w:spacing w:line="300" w:lineRule="auto"/>
        <w:ind w:firstLine="540"/>
        <w:jc w:val="both"/>
      </w:pPr>
      <w:r w:rsidRPr="00071F00">
        <w:t>2</w:t>
      </w:r>
      <w:r w:rsidR="001F46BD">
        <w:t>)</w:t>
      </w:r>
      <w:r w:rsidR="0055684A">
        <w:t xml:space="preserve"> Н</w:t>
      </w:r>
      <w:r w:rsidRPr="00071F00">
        <w:t xml:space="preserve">а </w:t>
      </w:r>
      <w:r w:rsidR="00023452" w:rsidRPr="00071F00">
        <w:t>расчетный срок</w:t>
      </w:r>
      <w:r w:rsidRPr="00071F00">
        <w:t xml:space="preserve"> мероприятия в отношении:</w:t>
      </w:r>
    </w:p>
    <w:p w14:paraId="0356E714"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Минская;</w:t>
      </w:r>
    </w:p>
    <w:p w14:paraId="37EBAEE7" w14:textId="77777777" w:rsidR="00E8511D" w:rsidRPr="00071F00" w:rsidRDefault="00E8511D" w:rsidP="00071F00">
      <w:pPr>
        <w:pStyle w:val="ConsPlusNormal"/>
        <w:spacing w:line="300" w:lineRule="auto"/>
        <w:ind w:firstLine="540"/>
        <w:jc w:val="both"/>
      </w:pPr>
      <w:r w:rsidRPr="00071F00">
        <w:t>- путепровода через ж/д пути в створе проектируемого проезда № 7;</w:t>
      </w:r>
    </w:p>
    <w:p w14:paraId="67A19614"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Академика Королева;</w:t>
      </w:r>
    </w:p>
    <w:p w14:paraId="3D076604"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Серафима Саровского;</w:t>
      </w:r>
    </w:p>
    <w:p w14:paraId="5FE17EBE" w14:textId="77777777" w:rsidR="00E8511D" w:rsidRPr="00071F00" w:rsidRDefault="00E8511D" w:rsidP="00071F00">
      <w:pPr>
        <w:pStyle w:val="ConsPlusNormal"/>
        <w:spacing w:line="300" w:lineRule="auto"/>
        <w:ind w:firstLine="540"/>
        <w:jc w:val="both"/>
      </w:pPr>
      <w:r w:rsidRPr="00071F00">
        <w:t>- путепровода через ж/д пути в створе проектируемого проезда № 26 (ул.</w:t>
      </w:r>
      <w:r w:rsidR="00526623">
        <w:t> </w:t>
      </w:r>
      <w:r w:rsidRPr="00071F00">
        <w:t>Героев Сибиряков);</w:t>
      </w:r>
    </w:p>
    <w:p w14:paraId="68C83050"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Героев Сибиряков;</w:t>
      </w:r>
    </w:p>
    <w:p w14:paraId="62F25F7A" w14:textId="77777777" w:rsidR="00E8511D" w:rsidRPr="00071F00" w:rsidRDefault="00E8511D" w:rsidP="00071F00">
      <w:pPr>
        <w:pStyle w:val="ConsPlusNormal"/>
        <w:spacing w:line="300" w:lineRule="auto"/>
        <w:ind w:firstLine="540"/>
        <w:jc w:val="both"/>
      </w:pPr>
      <w:r w:rsidRPr="00071F00">
        <w:t>- путепровода через ж/д пути в створе проектируемого проезда № 25;</w:t>
      </w:r>
    </w:p>
    <w:p w14:paraId="0745B32D"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Любы Шевцовой;</w:t>
      </w:r>
    </w:p>
    <w:p w14:paraId="17F76F63" w14:textId="77777777" w:rsidR="00E8511D" w:rsidRPr="00071F00" w:rsidRDefault="00E8511D" w:rsidP="00071F00">
      <w:pPr>
        <w:pStyle w:val="ConsPlusNormal"/>
        <w:spacing w:line="300" w:lineRule="auto"/>
        <w:ind w:firstLine="540"/>
        <w:jc w:val="both"/>
      </w:pPr>
      <w:r w:rsidRPr="00071F00">
        <w:t>- путепровода на пересечении ул. Тепличная с проектируемыми проездами № 12 и № 13;</w:t>
      </w:r>
    </w:p>
    <w:p w14:paraId="0A78D89F"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50-летия ВЛКСМ;</w:t>
      </w:r>
    </w:p>
    <w:p w14:paraId="591B1351" w14:textId="77777777" w:rsidR="00E8511D" w:rsidRPr="00071F00" w:rsidRDefault="00E8511D" w:rsidP="00071F00">
      <w:pPr>
        <w:pStyle w:val="ConsPlusNormal"/>
        <w:spacing w:line="300" w:lineRule="auto"/>
        <w:ind w:firstLine="540"/>
        <w:jc w:val="both"/>
      </w:pPr>
      <w:r w:rsidRPr="00071F00">
        <w:t>- путепровода через ж/д пути в створе проектируемого проезда № 34 (ул.</w:t>
      </w:r>
      <w:r w:rsidR="00071F00">
        <w:t> </w:t>
      </w:r>
      <w:r w:rsidRPr="00071F00">
        <w:t>Волгоградская);</w:t>
      </w:r>
    </w:p>
    <w:p w14:paraId="7EC0F62B"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Циолковского;</w:t>
      </w:r>
    </w:p>
    <w:p w14:paraId="4BB0D777" w14:textId="77777777" w:rsidR="00E8511D" w:rsidRPr="00071F00" w:rsidRDefault="00E8511D" w:rsidP="00071F00">
      <w:pPr>
        <w:pStyle w:val="ConsPlusNormal"/>
        <w:spacing w:line="300" w:lineRule="auto"/>
        <w:ind w:firstLine="540"/>
        <w:jc w:val="both"/>
      </w:pPr>
      <w:r w:rsidRPr="00071F00">
        <w:t>- путепровода через ж/д пути в створе ул. Менделеева;</w:t>
      </w:r>
    </w:p>
    <w:p w14:paraId="5A46D635" w14:textId="77777777" w:rsidR="00E8511D" w:rsidRPr="00071F00" w:rsidRDefault="00E8511D" w:rsidP="00071F00">
      <w:pPr>
        <w:pStyle w:val="ConsPlusNormal"/>
        <w:spacing w:line="300" w:lineRule="auto"/>
        <w:ind w:firstLine="540"/>
        <w:jc w:val="both"/>
      </w:pPr>
      <w:r w:rsidRPr="00071F00">
        <w:t>- путепровода через ж/д пути в створе проектируемого проезда № 37 (ул.</w:t>
      </w:r>
      <w:r w:rsidR="0074047E">
        <w:t> </w:t>
      </w:r>
      <w:r w:rsidRPr="00071F00">
        <w:t>Корольковой);</w:t>
      </w:r>
    </w:p>
    <w:p w14:paraId="6A949142" w14:textId="77777777" w:rsidR="00E8511D" w:rsidRPr="00071F00" w:rsidRDefault="00E8511D" w:rsidP="00071F00">
      <w:pPr>
        <w:pStyle w:val="ConsPlusNormal"/>
        <w:spacing w:line="300" w:lineRule="auto"/>
        <w:ind w:firstLine="540"/>
        <w:jc w:val="both"/>
      </w:pPr>
      <w:r w:rsidRPr="00071F00">
        <w:t>- путепровода на пересечении проектируемых проездов № 13, № 16, №</w:t>
      </w:r>
      <w:r w:rsidR="00071F00">
        <w:t> </w:t>
      </w:r>
      <w:r w:rsidRPr="00071F00">
        <w:t>18 (мкр</w:t>
      </w:r>
      <w:r w:rsidR="009647DE">
        <w:t>.</w:t>
      </w:r>
      <w:r w:rsidRPr="00071F00">
        <w:t xml:space="preserve"> Шилово);</w:t>
      </w:r>
    </w:p>
    <w:p w14:paraId="6095814B" w14:textId="77777777" w:rsidR="00E8511D" w:rsidRPr="00071F00" w:rsidRDefault="00E8511D" w:rsidP="00071F00">
      <w:pPr>
        <w:pStyle w:val="ConsPlusNormal"/>
        <w:spacing w:line="300" w:lineRule="auto"/>
        <w:ind w:firstLine="540"/>
        <w:jc w:val="both"/>
      </w:pPr>
      <w:r w:rsidRPr="00071F00">
        <w:t>- путепровода через ж/д пути в створе пр-кта Патриотов.</w:t>
      </w:r>
    </w:p>
    <w:p w14:paraId="628DFECC" w14:textId="77777777" w:rsidR="00E8511D" w:rsidRPr="00071F00" w:rsidRDefault="00E8511D" w:rsidP="00071F00">
      <w:pPr>
        <w:pStyle w:val="ConsPlusNormal"/>
        <w:spacing w:line="300" w:lineRule="auto"/>
        <w:ind w:firstLine="540"/>
        <w:jc w:val="both"/>
        <w:outlineLvl w:val="4"/>
      </w:pPr>
      <w:r w:rsidRPr="00071F00">
        <w:t>3.3.5. Основные решения и мероприятия по развитию транспортно-планировочного каркаса в части формирования сети легкого рельсового транспорта включают в себя:</w:t>
      </w:r>
    </w:p>
    <w:p w14:paraId="7C74CF2B" w14:textId="77777777" w:rsidR="00E8511D" w:rsidRPr="00071F00" w:rsidRDefault="00E8511D" w:rsidP="00071F00">
      <w:pPr>
        <w:pStyle w:val="ConsPlusNormal"/>
        <w:spacing w:line="300" w:lineRule="auto"/>
        <w:ind w:firstLine="540"/>
        <w:jc w:val="both"/>
      </w:pPr>
      <w:r w:rsidRPr="00071F00">
        <w:t>1</w:t>
      </w:r>
      <w:r w:rsidR="001F46BD">
        <w:t>)</w:t>
      </w:r>
      <w:r w:rsidR="0055684A">
        <w:t xml:space="preserve"> Н</w:t>
      </w:r>
      <w:r w:rsidRPr="00071F00">
        <w:t>а 1-ю очередь поэтапное строительство линий по направлениям:</w:t>
      </w:r>
    </w:p>
    <w:p w14:paraId="283C9684" w14:textId="77777777" w:rsidR="00E8511D" w:rsidRPr="00071F00" w:rsidRDefault="00E8511D" w:rsidP="00071F00">
      <w:pPr>
        <w:pStyle w:val="ConsPlusNormal"/>
        <w:spacing w:line="300" w:lineRule="auto"/>
        <w:ind w:firstLine="540"/>
        <w:jc w:val="both"/>
      </w:pPr>
      <w:r w:rsidRPr="00071F00">
        <w:t>- пр-кт Московский, ул. Плехановская, ул. Кольцовская, ул. 20-летия Октября, Вогрэсовский мост, ул. Лебедева, ул. Новосибирская;</w:t>
      </w:r>
    </w:p>
    <w:p w14:paraId="3766FD07" w14:textId="77777777" w:rsidR="00E8511D" w:rsidRPr="00071F00" w:rsidRDefault="00E8511D" w:rsidP="00071F00">
      <w:pPr>
        <w:pStyle w:val="ConsPlusNormal"/>
        <w:spacing w:line="300" w:lineRule="auto"/>
        <w:ind w:firstLine="540"/>
        <w:jc w:val="both"/>
      </w:pPr>
      <w:r w:rsidRPr="00071F00">
        <w:t>- ул. Новосибирская, ул. Лебедева, Ленинский пр-кт, ул. Богдана Хмельницкого;</w:t>
      </w:r>
    </w:p>
    <w:p w14:paraId="0505BC6E" w14:textId="77777777" w:rsidR="00E8511D" w:rsidRPr="00071F00" w:rsidRDefault="00E8511D" w:rsidP="00071F00">
      <w:pPr>
        <w:pStyle w:val="ConsPlusNormal"/>
        <w:spacing w:line="300" w:lineRule="auto"/>
        <w:ind w:firstLine="540"/>
        <w:jc w:val="both"/>
      </w:pPr>
      <w:r w:rsidRPr="00071F00">
        <w:t>- Северный мост с разветвлениями в центральной части города по ул.</w:t>
      </w:r>
      <w:r w:rsidR="00071F00">
        <w:t> </w:t>
      </w:r>
      <w:r w:rsidRPr="00071F00">
        <w:t>Ленина, ул. Кольцовская, пр-кт Революции, ул. Кирова;</w:t>
      </w:r>
    </w:p>
    <w:p w14:paraId="481A74FE" w14:textId="77777777" w:rsidR="00E8511D" w:rsidRPr="00071F00" w:rsidRDefault="00E8511D" w:rsidP="00071F00">
      <w:pPr>
        <w:pStyle w:val="ConsPlusNormal"/>
        <w:spacing w:line="300" w:lineRule="auto"/>
        <w:ind w:firstLine="540"/>
        <w:jc w:val="both"/>
      </w:pPr>
      <w:r w:rsidRPr="00071F00">
        <w:t>- строительство электродепо и технологических путей легкого рельсового транспорта в южной части Левобережного района</w:t>
      </w:r>
      <w:r w:rsidR="0055684A">
        <w:t>.</w:t>
      </w:r>
    </w:p>
    <w:p w14:paraId="3A07147B" w14:textId="77777777" w:rsidR="00E8511D" w:rsidRPr="00071F00" w:rsidRDefault="00E8511D" w:rsidP="00071F00">
      <w:pPr>
        <w:pStyle w:val="ConsPlusNormal"/>
        <w:spacing w:line="300" w:lineRule="auto"/>
        <w:ind w:firstLine="540"/>
        <w:jc w:val="both"/>
      </w:pPr>
      <w:r w:rsidRPr="00071F00">
        <w:lastRenderedPageBreak/>
        <w:t>2</w:t>
      </w:r>
      <w:r w:rsidR="001F46BD">
        <w:t>)</w:t>
      </w:r>
      <w:r w:rsidR="0055684A">
        <w:t xml:space="preserve"> Н</w:t>
      </w:r>
      <w:r w:rsidRPr="00071F00">
        <w:t xml:space="preserve">а </w:t>
      </w:r>
      <w:r w:rsidR="00023452" w:rsidRPr="00071F00">
        <w:t>расчетный срок</w:t>
      </w:r>
      <w:r w:rsidRPr="00071F00">
        <w:t xml:space="preserve"> поэтапное строительство линий по направлениям:</w:t>
      </w:r>
    </w:p>
    <w:p w14:paraId="3CA99537" w14:textId="77777777" w:rsidR="00E8511D" w:rsidRPr="00071F00" w:rsidRDefault="00E8511D" w:rsidP="00071F00">
      <w:pPr>
        <w:pStyle w:val="ConsPlusNormal"/>
        <w:spacing w:line="300" w:lineRule="auto"/>
        <w:ind w:firstLine="540"/>
        <w:jc w:val="both"/>
      </w:pPr>
      <w:r w:rsidRPr="00071F00">
        <w:t>- участок линии по ул. 60 Армии, ул. Солнечная, ул. Шишкова, ул.</w:t>
      </w:r>
      <w:r w:rsidR="00071F00">
        <w:t> </w:t>
      </w:r>
      <w:r w:rsidRPr="00071F00">
        <w:t>Урицкого, пр-кту Труда, б-ру Победы;</w:t>
      </w:r>
    </w:p>
    <w:p w14:paraId="50CE3359" w14:textId="77777777" w:rsidR="00E8511D" w:rsidRPr="00071F00" w:rsidRDefault="00E8511D" w:rsidP="00071F00">
      <w:pPr>
        <w:pStyle w:val="ConsPlusNormal"/>
        <w:spacing w:line="300" w:lineRule="auto"/>
        <w:ind w:firstLine="540"/>
        <w:jc w:val="both"/>
      </w:pPr>
      <w:r w:rsidRPr="00071F00">
        <w:t>- участок скоростной линии (полукольцевого направления) вдоль железной дороги в Железнодорожном районе, мостовое пересечение Воронежского водохранилища, по проектируемому проезду № 27, ул.</w:t>
      </w:r>
      <w:r w:rsidR="00071F00">
        <w:t> </w:t>
      </w:r>
      <w:r w:rsidRPr="00071F00">
        <w:t>Антонова-Овсеенко, ул. Героев Сибиряков;</w:t>
      </w:r>
    </w:p>
    <w:p w14:paraId="1194CB68" w14:textId="77777777" w:rsidR="00E8511D" w:rsidRPr="008D1142" w:rsidRDefault="00E8511D" w:rsidP="008D1142">
      <w:pPr>
        <w:pStyle w:val="ConsPlusNormal"/>
        <w:spacing w:line="300" w:lineRule="auto"/>
        <w:ind w:firstLine="709"/>
        <w:jc w:val="both"/>
      </w:pPr>
      <w:r w:rsidRPr="008D1142">
        <w:t>- линия с участками скоростного движения по ул. 9 Января, ул.</w:t>
      </w:r>
      <w:r w:rsidR="00071F00" w:rsidRPr="008D1142">
        <w:t> </w:t>
      </w:r>
      <w:r w:rsidRPr="008D1142">
        <w:t>Защитников Родины;</w:t>
      </w:r>
    </w:p>
    <w:p w14:paraId="144C01BE" w14:textId="77777777" w:rsidR="00E8511D" w:rsidRPr="008D1142" w:rsidRDefault="00E8511D" w:rsidP="008D1142">
      <w:pPr>
        <w:pStyle w:val="ConsPlusNormal"/>
        <w:spacing w:line="300" w:lineRule="auto"/>
        <w:ind w:firstLine="709"/>
        <w:jc w:val="both"/>
      </w:pPr>
      <w:r w:rsidRPr="008D1142">
        <w:t>- участки линии по пр-кту Патриотов, ул. Матросова, ул. Грамши, ул.</w:t>
      </w:r>
      <w:r w:rsidR="00071F00" w:rsidRPr="008D1142">
        <w:t> </w:t>
      </w:r>
      <w:r w:rsidRPr="008D1142">
        <w:t>Ворошилова, ул. Космонавтов, ул. Машиностроителей;</w:t>
      </w:r>
    </w:p>
    <w:p w14:paraId="42EB88E6" w14:textId="77777777" w:rsidR="00E8511D" w:rsidRPr="008D1142" w:rsidRDefault="00E8511D" w:rsidP="008D1142">
      <w:pPr>
        <w:pStyle w:val="ConsPlusNormal"/>
        <w:spacing w:line="300" w:lineRule="auto"/>
        <w:ind w:firstLine="709"/>
        <w:jc w:val="both"/>
      </w:pPr>
      <w:r w:rsidRPr="008D1142">
        <w:t>- участок скоростной линии по ул. Острогожская, ул.</w:t>
      </w:r>
      <w:r w:rsidR="00E34F28">
        <w:t> </w:t>
      </w:r>
      <w:r w:rsidRPr="008D1142">
        <w:t>Теплоэнергетиков;</w:t>
      </w:r>
    </w:p>
    <w:p w14:paraId="60EFC634" w14:textId="77777777" w:rsidR="00E8511D" w:rsidRPr="008D1142" w:rsidRDefault="00E8511D" w:rsidP="008D1142">
      <w:pPr>
        <w:pStyle w:val="ConsPlusNormal"/>
        <w:spacing w:line="300" w:lineRule="auto"/>
        <w:ind w:firstLine="709"/>
        <w:jc w:val="both"/>
      </w:pPr>
      <w:r w:rsidRPr="008D1142">
        <w:t>- участки линий по ул. Землячки; ул. Остужева, ул. Димитрова с участком прохождения вдоль трассы М-4 «Дон», по проектируемому проезду № 34, ул. Волгоградская, ул. Циолковского, ул. Героев Стратосферы;</w:t>
      </w:r>
    </w:p>
    <w:p w14:paraId="6993B33F" w14:textId="77777777" w:rsidR="00E8511D" w:rsidRPr="008D1142" w:rsidRDefault="00E8511D" w:rsidP="008D1142">
      <w:pPr>
        <w:pStyle w:val="ConsPlusNormal"/>
        <w:spacing w:line="300" w:lineRule="auto"/>
        <w:ind w:firstLine="709"/>
        <w:jc w:val="both"/>
      </w:pPr>
      <w:r w:rsidRPr="008D1142">
        <w:t>- участок скоростной линии по пр-кту Московский, ш. Московское к аэропорту Воронеж (Чертовицкое);</w:t>
      </w:r>
    </w:p>
    <w:p w14:paraId="6250697A" w14:textId="77777777" w:rsidR="00E8511D" w:rsidRPr="008D1142" w:rsidRDefault="00E8511D" w:rsidP="008D1142">
      <w:pPr>
        <w:pStyle w:val="ConsPlusNormal"/>
        <w:spacing w:line="300" w:lineRule="auto"/>
        <w:ind w:firstLine="709"/>
        <w:jc w:val="both"/>
      </w:pPr>
      <w:r w:rsidRPr="008D1142">
        <w:t>- участок скоростной линии от остановочного пункта железной дороги «Машмет» на юго-запад по трассе 20К-28-0;</w:t>
      </w:r>
    </w:p>
    <w:p w14:paraId="41EB553F" w14:textId="77777777" w:rsidR="00E8511D" w:rsidRPr="008D1142" w:rsidRDefault="00E8511D" w:rsidP="008D1142">
      <w:pPr>
        <w:pStyle w:val="ConsPlusNormal"/>
        <w:spacing w:line="300" w:lineRule="auto"/>
        <w:ind w:firstLine="709"/>
        <w:jc w:val="both"/>
      </w:pPr>
      <w:r w:rsidRPr="008D1142">
        <w:t>- участок линии от ул. Остужева по ул. Урывского с пересечением трассы М-4 «Дон» с продлением в район Отрадное;</w:t>
      </w:r>
    </w:p>
    <w:p w14:paraId="7C322940" w14:textId="77777777" w:rsidR="00E8511D" w:rsidRPr="008D1142" w:rsidRDefault="00E8511D" w:rsidP="008D1142">
      <w:pPr>
        <w:pStyle w:val="ConsPlusNormal"/>
        <w:spacing w:line="300" w:lineRule="auto"/>
        <w:ind w:firstLine="709"/>
        <w:jc w:val="both"/>
      </w:pPr>
      <w:r w:rsidRPr="008D1142">
        <w:t>- строительство электродепо легкого рельсового транспорта в районе ул. Антонова-Овсеенко;</w:t>
      </w:r>
    </w:p>
    <w:p w14:paraId="2B657483" w14:textId="77777777" w:rsidR="00E8511D" w:rsidRPr="008D1142" w:rsidRDefault="00E8511D" w:rsidP="008D1142">
      <w:pPr>
        <w:pStyle w:val="ConsPlusNormal"/>
        <w:spacing w:line="300" w:lineRule="auto"/>
        <w:ind w:firstLine="709"/>
        <w:jc w:val="both"/>
      </w:pPr>
      <w:r w:rsidRPr="008D1142">
        <w:t>- строительство электродепо легкого рельсового транспорта в районе ул. Землячки;</w:t>
      </w:r>
    </w:p>
    <w:p w14:paraId="6E338D98" w14:textId="77777777" w:rsidR="00E8511D" w:rsidRPr="008D1142" w:rsidRDefault="00E8511D" w:rsidP="008D1142">
      <w:pPr>
        <w:pStyle w:val="ConsPlusNormal"/>
        <w:spacing w:line="300" w:lineRule="auto"/>
        <w:ind w:firstLine="709"/>
        <w:jc w:val="both"/>
      </w:pPr>
      <w:r w:rsidRPr="008D1142">
        <w:t>- строительство электродепо легкого рельсового транспорта в районе пр-кта Патриотов.</w:t>
      </w:r>
    </w:p>
    <w:p w14:paraId="4ACBEF69" w14:textId="77777777" w:rsidR="00E8511D" w:rsidRPr="008D1142" w:rsidRDefault="00E8511D" w:rsidP="008D1142">
      <w:pPr>
        <w:pStyle w:val="ConsPlusNormal"/>
        <w:spacing w:line="300" w:lineRule="auto"/>
        <w:ind w:firstLine="709"/>
        <w:jc w:val="both"/>
        <w:outlineLvl w:val="4"/>
      </w:pPr>
      <w:r w:rsidRPr="008D1142">
        <w:t>3.3.6. Основные решения и мероприятия по развитию транспортно-планировочного каркаса в части развития наземного городского пассажирского транспорта:</w:t>
      </w:r>
    </w:p>
    <w:p w14:paraId="0CAC7E44" w14:textId="77777777" w:rsidR="00E8511D" w:rsidRPr="008D1142" w:rsidRDefault="00E8511D" w:rsidP="008D1142">
      <w:pPr>
        <w:pStyle w:val="ConsPlusNormal"/>
        <w:spacing w:line="300" w:lineRule="auto"/>
        <w:ind w:firstLine="709"/>
        <w:jc w:val="both"/>
      </w:pPr>
      <w:r w:rsidRPr="008D1142">
        <w:t>- замена изношенного подвижного состава, изменение его структуры по вместимости и общего количества;</w:t>
      </w:r>
    </w:p>
    <w:p w14:paraId="5074B87D" w14:textId="77777777" w:rsidR="00E8511D" w:rsidRPr="008D1142" w:rsidRDefault="00E8511D" w:rsidP="008D1142">
      <w:pPr>
        <w:pStyle w:val="ConsPlusNormal"/>
        <w:spacing w:line="300" w:lineRule="auto"/>
        <w:ind w:firstLine="709"/>
        <w:jc w:val="both"/>
      </w:pPr>
      <w:r w:rsidRPr="008D1142">
        <w:t xml:space="preserve">- совершенствование системы управления и регулирования общественным транспортом города (устранение дублирования маршрутов, </w:t>
      </w:r>
      <w:r w:rsidRPr="008D1142">
        <w:lastRenderedPageBreak/>
        <w:t>создание единого диспетчерского центра управления, создание единой системы тарифов и платы за проезд и т.д.);</w:t>
      </w:r>
    </w:p>
    <w:p w14:paraId="28D67FAF" w14:textId="77777777" w:rsidR="00E8511D" w:rsidRPr="008D1142" w:rsidRDefault="00E8511D" w:rsidP="008D1142">
      <w:pPr>
        <w:pStyle w:val="ConsPlusNormal"/>
        <w:spacing w:line="300" w:lineRule="auto"/>
        <w:ind w:firstLine="709"/>
        <w:jc w:val="both"/>
      </w:pPr>
      <w:r w:rsidRPr="008D1142">
        <w:t>- проработка вариантов организации движения общественного транспорта по выделенным полосам;</w:t>
      </w:r>
    </w:p>
    <w:p w14:paraId="47ED221C" w14:textId="77777777" w:rsidR="00E8511D" w:rsidRPr="008D1142" w:rsidRDefault="00E8511D" w:rsidP="008D1142">
      <w:pPr>
        <w:pStyle w:val="ConsPlusNormal"/>
        <w:spacing w:line="300" w:lineRule="auto"/>
        <w:ind w:firstLine="709"/>
        <w:jc w:val="both"/>
      </w:pPr>
      <w:r w:rsidRPr="008D1142">
        <w:t>- реконструкция (и расширение) действующего троллейбусного депо, обновление станочного парка и оборудования;</w:t>
      </w:r>
    </w:p>
    <w:p w14:paraId="6F425539" w14:textId="77777777" w:rsidR="00E8511D" w:rsidRPr="008D1142" w:rsidRDefault="00E8511D" w:rsidP="008D1142">
      <w:pPr>
        <w:pStyle w:val="ConsPlusNormal"/>
        <w:spacing w:line="300" w:lineRule="auto"/>
        <w:ind w:firstLine="709"/>
        <w:jc w:val="both"/>
      </w:pPr>
      <w:r w:rsidRPr="008D1142">
        <w:t>- реконструкция контактно-кабельной сети электротранспорта;</w:t>
      </w:r>
    </w:p>
    <w:p w14:paraId="5ECC6FBB" w14:textId="77777777" w:rsidR="00E8511D" w:rsidRPr="008D1142" w:rsidRDefault="00E8511D" w:rsidP="008D1142">
      <w:pPr>
        <w:pStyle w:val="ConsPlusNormal"/>
        <w:spacing w:line="300" w:lineRule="auto"/>
        <w:ind w:firstLine="709"/>
        <w:jc w:val="both"/>
      </w:pPr>
      <w:r w:rsidRPr="008D1142">
        <w:t>- реконструкция действующей и обустройство новой инфраструктуры наземного городского пассажирского транспорта (строительство новых парков и электродепо, отстойно-разворотных площадок, конечных станций, тяговых подстанций, остановочных пунктов и т.д.).</w:t>
      </w:r>
    </w:p>
    <w:p w14:paraId="63E734DE" w14:textId="77777777" w:rsidR="00E8511D" w:rsidRPr="008D1142" w:rsidRDefault="00E8511D" w:rsidP="008D1142">
      <w:pPr>
        <w:pStyle w:val="ConsPlusNormal"/>
        <w:spacing w:line="300" w:lineRule="auto"/>
        <w:ind w:firstLine="709"/>
        <w:jc w:val="both"/>
        <w:outlineLvl w:val="4"/>
      </w:pPr>
      <w:r w:rsidRPr="008D1142">
        <w:t>3.3.7. Основные решения и мероприятия по развитию транспортно-планировочного каркаса в части формирования транспортно-пересадочных узлов (ППУ), отвечающих современным требованиям по пересадке пассажиров, обеспечивающих комфорт и время пересадки, а также попутное обслуживание пассажиров объектами социальной инфраструктуры, включают в себя:</w:t>
      </w:r>
    </w:p>
    <w:p w14:paraId="37E423FB" w14:textId="77777777" w:rsidR="00E8511D" w:rsidRPr="008D1142" w:rsidRDefault="00E8511D" w:rsidP="008D1142">
      <w:pPr>
        <w:pStyle w:val="ConsPlusNormal"/>
        <w:spacing w:line="300" w:lineRule="auto"/>
        <w:ind w:firstLine="709"/>
        <w:jc w:val="both"/>
      </w:pPr>
      <w:r w:rsidRPr="008D1142">
        <w:t>1</w:t>
      </w:r>
      <w:r w:rsidR="001F46BD">
        <w:t>)</w:t>
      </w:r>
      <w:r w:rsidR="0055684A">
        <w:t xml:space="preserve"> Н</w:t>
      </w:r>
      <w:r w:rsidRPr="008D1142">
        <w:t>а 1-ю очередь:</w:t>
      </w:r>
    </w:p>
    <w:p w14:paraId="46452D46" w14:textId="77777777" w:rsidR="00E8511D" w:rsidRPr="008D1142" w:rsidRDefault="00E8511D" w:rsidP="008D1142">
      <w:pPr>
        <w:pStyle w:val="ConsPlusNormal"/>
        <w:spacing w:line="300" w:lineRule="auto"/>
        <w:ind w:firstLine="709"/>
        <w:jc w:val="both"/>
      </w:pPr>
      <w:r w:rsidRPr="008D1142">
        <w:t>- ТПУ «Машмет»;</w:t>
      </w:r>
    </w:p>
    <w:p w14:paraId="66E6AF25" w14:textId="77777777" w:rsidR="00E8511D" w:rsidRPr="008D1142" w:rsidRDefault="00E8511D" w:rsidP="008D1142">
      <w:pPr>
        <w:pStyle w:val="ConsPlusNormal"/>
        <w:spacing w:line="300" w:lineRule="auto"/>
        <w:ind w:firstLine="709"/>
        <w:jc w:val="both"/>
      </w:pPr>
      <w:r w:rsidRPr="008D1142">
        <w:t>- ТПУ «Левобережный»;</w:t>
      </w:r>
    </w:p>
    <w:p w14:paraId="3AD9FAAE" w14:textId="77777777" w:rsidR="00E8511D" w:rsidRPr="008D1142" w:rsidRDefault="00E8511D" w:rsidP="008D1142">
      <w:pPr>
        <w:pStyle w:val="ConsPlusNormal"/>
        <w:spacing w:line="300" w:lineRule="auto"/>
        <w:ind w:firstLine="709"/>
        <w:jc w:val="both"/>
      </w:pPr>
      <w:r w:rsidRPr="008D1142">
        <w:t>- ТПУ «Центральный»;</w:t>
      </w:r>
    </w:p>
    <w:p w14:paraId="5772AFB0" w14:textId="77777777" w:rsidR="00E8511D" w:rsidRPr="008D1142" w:rsidRDefault="00E8511D" w:rsidP="008D1142">
      <w:pPr>
        <w:pStyle w:val="ConsPlusNormal"/>
        <w:spacing w:line="300" w:lineRule="auto"/>
        <w:ind w:firstLine="709"/>
        <w:jc w:val="both"/>
      </w:pPr>
      <w:r w:rsidRPr="008D1142">
        <w:t>- ТПУ «Воронеж-1»;</w:t>
      </w:r>
    </w:p>
    <w:p w14:paraId="65CAE1E8" w14:textId="77777777" w:rsidR="00E8511D" w:rsidRPr="008D1142" w:rsidRDefault="00E8511D" w:rsidP="008D1142">
      <w:pPr>
        <w:pStyle w:val="ConsPlusNormal"/>
        <w:spacing w:line="300" w:lineRule="auto"/>
        <w:ind w:firstLine="709"/>
        <w:jc w:val="both"/>
      </w:pPr>
      <w:r w:rsidRPr="008D1142">
        <w:t>- ТПУ «Плехановская»;</w:t>
      </w:r>
    </w:p>
    <w:p w14:paraId="33495B7F" w14:textId="77777777" w:rsidR="00E8511D" w:rsidRPr="008D1142" w:rsidRDefault="00E8511D" w:rsidP="008D1142">
      <w:pPr>
        <w:pStyle w:val="ConsPlusNormal"/>
        <w:spacing w:line="300" w:lineRule="auto"/>
        <w:ind w:firstLine="709"/>
        <w:jc w:val="both"/>
      </w:pPr>
      <w:r w:rsidRPr="008D1142">
        <w:t>- ТПУ «Воронеж-2»</w:t>
      </w:r>
      <w:r w:rsidR="0055684A">
        <w:t>.</w:t>
      </w:r>
    </w:p>
    <w:p w14:paraId="2047E54A" w14:textId="77777777" w:rsidR="00E8511D" w:rsidRPr="008D1142" w:rsidRDefault="00E8511D" w:rsidP="008D1142">
      <w:pPr>
        <w:pStyle w:val="ConsPlusNormal"/>
        <w:spacing w:line="300" w:lineRule="auto"/>
        <w:ind w:firstLine="709"/>
        <w:jc w:val="both"/>
      </w:pPr>
      <w:r w:rsidRPr="008D1142">
        <w:t>2</w:t>
      </w:r>
      <w:r w:rsidR="001F46BD">
        <w:t>)</w:t>
      </w:r>
      <w:r w:rsidR="0055684A">
        <w:t xml:space="preserve"> Н</w:t>
      </w:r>
      <w:r w:rsidRPr="008D1142">
        <w:t xml:space="preserve">а </w:t>
      </w:r>
      <w:r w:rsidR="00023452" w:rsidRPr="008D1142">
        <w:t>расчетный срок</w:t>
      </w:r>
      <w:r w:rsidRPr="008D1142">
        <w:t>:</w:t>
      </w:r>
    </w:p>
    <w:p w14:paraId="01340CAC" w14:textId="77777777" w:rsidR="00E8511D" w:rsidRPr="008D1142" w:rsidRDefault="00E8511D" w:rsidP="008D1142">
      <w:pPr>
        <w:pStyle w:val="ConsPlusNormal"/>
        <w:spacing w:line="300" w:lineRule="auto"/>
        <w:ind w:firstLine="709"/>
        <w:jc w:val="both"/>
      </w:pPr>
      <w:r w:rsidRPr="008D1142">
        <w:t>- ТПУ «Придача»;</w:t>
      </w:r>
    </w:p>
    <w:p w14:paraId="44D6CC38" w14:textId="77777777" w:rsidR="00E8511D" w:rsidRPr="008D1142" w:rsidRDefault="00E8511D" w:rsidP="008D1142">
      <w:pPr>
        <w:pStyle w:val="ConsPlusNormal"/>
        <w:spacing w:line="300" w:lineRule="auto"/>
        <w:ind w:firstLine="709"/>
        <w:jc w:val="both"/>
      </w:pPr>
      <w:r w:rsidRPr="008D1142">
        <w:t>- ТПУ «Отрожка»;</w:t>
      </w:r>
    </w:p>
    <w:p w14:paraId="7F6560D9" w14:textId="77777777" w:rsidR="00E8511D" w:rsidRPr="008D1142" w:rsidRDefault="00E8511D" w:rsidP="008D1142">
      <w:pPr>
        <w:pStyle w:val="ConsPlusNormal"/>
        <w:spacing w:line="300" w:lineRule="auto"/>
        <w:ind w:firstLine="709"/>
        <w:jc w:val="both"/>
      </w:pPr>
      <w:r w:rsidRPr="008D1142">
        <w:t>- ТПУ «Проспект Патриотов»;</w:t>
      </w:r>
    </w:p>
    <w:p w14:paraId="6F416EB3" w14:textId="77777777" w:rsidR="00E8511D" w:rsidRPr="008D1142" w:rsidRDefault="00E8511D" w:rsidP="008D1142">
      <w:pPr>
        <w:pStyle w:val="ConsPlusNormal"/>
        <w:spacing w:line="300" w:lineRule="auto"/>
        <w:ind w:firstLine="709"/>
        <w:jc w:val="both"/>
      </w:pPr>
      <w:r w:rsidRPr="008D1142">
        <w:t>- ТПУ «Генерала Перхоровича» &lt;*&gt;;</w:t>
      </w:r>
    </w:p>
    <w:p w14:paraId="3C40AB42" w14:textId="77777777" w:rsidR="00E8511D" w:rsidRPr="008D1142" w:rsidRDefault="00E8511D" w:rsidP="008D1142">
      <w:pPr>
        <w:pStyle w:val="ConsPlusNormal"/>
        <w:spacing w:line="300" w:lineRule="auto"/>
        <w:ind w:firstLine="709"/>
        <w:jc w:val="both"/>
      </w:pPr>
      <w:r w:rsidRPr="008D1142">
        <w:t>- ТПУ «Подклетное»;</w:t>
      </w:r>
    </w:p>
    <w:p w14:paraId="17F6E1EA" w14:textId="77777777" w:rsidR="00E8511D" w:rsidRPr="008D1142" w:rsidRDefault="00E8511D" w:rsidP="008D1142">
      <w:pPr>
        <w:pStyle w:val="ConsPlusNormal"/>
        <w:spacing w:line="300" w:lineRule="auto"/>
        <w:ind w:firstLine="709"/>
        <w:jc w:val="both"/>
      </w:pPr>
      <w:r w:rsidRPr="008D1142">
        <w:t>- ТПУ «9 Января» &lt;*&gt;;</w:t>
      </w:r>
    </w:p>
    <w:p w14:paraId="754586CD" w14:textId="77777777" w:rsidR="00E8511D" w:rsidRPr="008D1142" w:rsidRDefault="00E8511D" w:rsidP="008D1142">
      <w:pPr>
        <w:pStyle w:val="ConsPlusNormal"/>
        <w:spacing w:line="300" w:lineRule="auto"/>
        <w:ind w:firstLine="709"/>
        <w:jc w:val="both"/>
      </w:pPr>
      <w:r w:rsidRPr="008D1142">
        <w:t>- ТПУ «Антонова-Овсеенко» &lt;*&gt;;</w:t>
      </w:r>
    </w:p>
    <w:p w14:paraId="07515A8A" w14:textId="77777777" w:rsidR="00E8511D" w:rsidRPr="008D1142" w:rsidRDefault="00E8511D" w:rsidP="008D1142">
      <w:pPr>
        <w:pStyle w:val="ConsPlusNormal"/>
        <w:spacing w:line="300" w:lineRule="auto"/>
        <w:ind w:firstLine="709"/>
        <w:jc w:val="both"/>
      </w:pPr>
      <w:r w:rsidRPr="008D1142">
        <w:t>- ТПУ «Березовая роща».</w:t>
      </w:r>
    </w:p>
    <w:p w14:paraId="570B218B" w14:textId="77777777" w:rsidR="00E8511D" w:rsidRPr="008D1142" w:rsidRDefault="00E8511D" w:rsidP="008D1142">
      <w:pPr>
        <w:pStyle w:val="ConsPlusNormal"/>
        <w:spacing w:line="300" w:lineRule="auto"/>
        <w:ind w:firstLine="709"/>
        <w:jc w:val="both"/>
      </w:pPr>
      <w:r w:rsidRPr="008D1142">
        <w:t>--------------------------------</w:t>
      </w:r>
    </w:p>
    <w:p w14:paraId="6112C14A" w14:textId="77777777" w:rsidR="00E8511D" w:rsidRPr="00E34F28" w:rsidRDefault="00E8511D" w:rsidP="008D1142">
      <w:pPr>
        <w:pStyle w:val="ConsPlusNormal"/>
        <w:spacing w:line="300" w:lineRule="auto"/>
        <w:ind w:firstLine="709"/>
        <w:jc w:val="both"/>
        <w:rPr>
          <w:sz w:val="24"/>
          <w:szCs w:val="24"/>
        </w:rPr>
      </w:pPr>
      <w:r w:rsidRPr="00E34F28">
        <w:rPr>
          <w:sz w:val="24"/>
          <w:szCs w:val="24"/>
        </w:rPr>
        <w:t>&lt;*&gt; Примечание: срок строительства зависит от темпа реализации мероприятий по совершенствованию сети скоростного транспорта.</w:t>
      </w:r>
    </w:p>
    <w:p w14:paraId="278E0E06" w14:textId="77777777" w:rsidR="00E8511D" w:rsidRPr="008D1142" w:rsidRDefault="00E8511D" w:rsidP="008D1142">
      <w:pPr>
        <w:pStyle w:val="ConsPlusNormal"/>
        <w:spacing w:line="300" w:lineRule="auto"/>
        <w:ind w:firstLine="709"/>
        <w:jc w:val="both"/>
        <w:outlineLvl w:val="4"/>
      </w:pPr>
      <w:r w:rsidRPr="008D1142">
        <w:lastRenderedPageBreak/>
        <w:t>3.3.8. Основные решения и мероприятия по развитию транспортно-планировочного каркаса в части повышения безопасности и комфорта передвижения пешеходов включают в себя на 1-ю очередь:</w:t>
      </w:r>
    </w:p>
    <w:p w14:paraId="0FBCC35D" w14:textId="77777777" w:rsidR="00E8511D" w:rsidRPr="008D1142" w:rsidRDefault="00E8511D" w:rsidP="008D1142">
      <w:pPr>
        <w:pStyle w:val="ConsPlusNormal"/>
        <w:spacing w:line="300" w:lineRule="auto"/>
        <w:ind w:firstLine="709"/>
        <w:jc w:val="both"/>
      </w:pPr>
      <w:r w:rsidRPr="008D1142">
        <w:t>- обустройство пешеходных коммуникаций и пространств на территории центральной части города, строительство тротуаров, в настоящее время отсутствующих;</w:t>
      </w:r>
    </w:p>
    <w:p w14:paraId="579F8FB0" w14:textId="77777777" w:rsidR="00E8511D" w:rsidRPr="008D1142" w:rsidRDefault="00E8511D" w:rsidP="008D1142">
      <w:pPr>
        <w:pStyle w:val="ConsPlusNormal"/>
        <w:spacing w:line="300" w:lineRule="auto"/>
        <w:ind w:firstLine="709"/>
        <w:jc w:val="both"/>
      </w:pPr>
      <w:r w:rsidRPr="008D1142">
        <w:t>- ремонт или реконструкцию пешеходных коммуникаций, находящихся в ненадлежащем эксплуатационном состоянии;</w:t>
      </w:r>
    </w:p>
    <w:p w14:paraId="1F584907" w14:textId="77777777" w:rsidR="00E8511D" w:rsidRPr="008D1142" w:rsidRDefault="00E8511D" w:rsidP="008D1142">
      <w:pPr>
        <w:pStyle w:val="ConsPlusNormal"/>
        <w:spacing w:line="300" w:lineRule="auto"/>
        <w:ind w:firstLine="709"/>
        <w:jc w:val="both"/>
      </w:pPr>
      <w:r w:rsidRPr="008D1142">
        <w:t>- строительство новых пешеходных коммуникаций для обслуживания объектов туристского показа и обслуживания территорий туристско-рекреационного назначения.</w:t>
      </w:r>
    </w:p>
    <w:p w14:paraId="18F64F36" w14:textId="77777777" w:rsidR="00E8511D" w:rsidRPr="008D1142" w:rsidRDefault="00E8511D" w:rsidP="008D1142">
      <w:pPr>
        <w:pStyle w:val="ConsPlusNormal"/>
        <w:spacing w:line="300" w:lineRule="auto"/>
        <w:ind w:firstLine="709"/>
        <w:jc w:val="both"/>
        <w:outlineLvl w:val="4"/>
      </w:pPr>
      <w:r w:rsidRPr="008D1142">
        <w:t>3.3.9. Основные решения и мероприятия по развитию транспортно-планировочного каркаса в части создания целостной общегородской системы велодвижения и велотранспортной инфраструктуры включают в себя:</w:t>
      </w:r>
    </w:p>
    <w:p w14:paraId="3C4990E7" w14:textId="77777777" w:rsidR="00E8511D" w:rsidRPr="008D1142" w:rsidRDefault="00E8511D" w:rsidP="008D1142">
      <w:pPr>
        <w:pStyle w:val="ConsPlusNormal"/>
        <w:spacing w:line="300" w:lineRule="auto"/>
        <w:ind w:firstLine="709"/>
        <w:jc w:val="both"/>
      </w:pPr>
      <w:r w:rsidRPr="008D1142">
        <w:t>1</w:t>
      </w:r>
      <w:r w:rsidR="001F46BD">
        <w:t>)</w:t>
      </w:r>
      <w:r w:rsidR="0055684A">
        <w:t xml:space="preserve"> Н</w:t>
      </w:r>
      <w:r w:rsidRPr="008D1142">
        <w:t>а 1-ю очередь:</w:t>
      </w:r>
    </w:p>
    <w:p w14:paraId="6D48AFED" w14:textId="77777777" w:rsidR="00E8511D" w:rsidRPr="008D1142" w:rsidRDefault="00E8511D" w:rsidP="008D1142">
      <w:pPr>
        <w:pStyle w:val="ConsPlusNormal"/>
        <w:spacing w:line="300" w:lineRule="auto"/>
        <w:ind w:firstLine="709"/>
        <w:jc w:val="both"/>
      </w:pPr>
      <w:r w:rsidRPr="008D1142">
        <w:t>- обустройство 75,3 км веломаршрутов, в том числе мероприятия по строительству велодорожки по ул. Димитрова, наб. Спортивная, Чернавская дамба;</w:t>
      </w:r>
    </w:p>
    <w:p w14:paraId="18921847" w14:textId="77777777" w:rsidR="00E8511D" w:rsidRPr="008D1142" w:rsidRDefault="00E8511D" w:rsidP="008D1142">
      <w:pPr>
        <w:pStyle w:val="ConsPlusNormal"/>
        <w:spacing w:line="300" w:lineRule="auto"/>
        <w:ind w:firstLine="709"/>
        <w:jc w:val="both"/>
      </w:pPr>
      <w:r w:rsidRPr="008D1142">
        <w:t>- размещение 44 велопарковок;</w:t>
      </w:r>
    </w:p>
    <w:p w14:paraId="37BA14F7" w14:textId="77777777" w:rsidR="00E8511D" w:rsidRPr="008D1142" w:rsidRDefault="00E8511D" w:rsidP="008D1142">
      <w:pPr>
        <w:pStyle w:val="ConsPlusNormal"/>
        <w:spacing w:line="300" w:lineRule="auto"/>
        <w:ind w:firstLine="709"/>
        <w:jc w:val="both"/>
      </w:pPr>
      <w:r w:rsidRPr="008D1142">
        <w:t>- размещение 11 объектов велошеринга;</w:t>
      </w:r>
    </w:p>
    <w:p w14:paraId="78C311E8" w14:textId="77777777" w:rsidR="00E8511D" w:rsidRPr="008D1142" w:rsidRDefault="00E8511D" w:rsidP="008D1142">
      <w:pPr>
        <w:pStyle w:val="ConsPlusNormal"/>
        <w:spacing w:line="300" w:lineRule="auto"/>
        <w:ind w:firstLine="709"/>
        <w:jc w:val="both"/>
      </w:pPr>
      <w:r w:rsidRPr="008D1142">
        <w:t>2</w:t>
      </w:r>
      <w:r w:rsidR="001F46BD">
        <w:t>)</w:t>
      </w:r>
      <w:r w:rsidR="00CC12DA">
        <w:t xml:space="preserve"> Н</w:t>
      </w:r>
      <w:r w:rsidRPr="008D1142">
        <w:t xml:space="preserve">а </w:t>
      </w:r>
      <w:r w:rsidR="00023452" w:rsidRPr="008D1142">
        <w:t>расчетный срок</w:t>
      </w:r>
      <w:r w:rsidRPr="008D1142">
        <w:t>:</w:t>
      </w:r>
    </w:p>
    <w:p w14:paraId="6E92EABD" w14:textId="77777777" w:rsidR="00E8511D" w:rsidRPr="008D1142" w:rsidRDefault="00E8511D" w:rsidP="008D1142">
      <w:pPr>
        <w:pStyle w:val="ConsPlusNormal"/>
        <w:spacing w:line="300" w:lineRule="auto"/>
        <w:ind w:firstLine="709"/>
        <w:jc w:val="both"/>
      </w:pPr>
      <w:r w:rsidRPr="008D1142">
        <w:t>- обустройство 4,7 км веломаршрутов;</w:t>
      </w:r>
    </w:p>
    <w:p w14:paraId="15443F70" w14:textId="77777777" w:rsidR="00E8511D" w:rsidRDefault="00E8511D" w:rsidP="008D1142">
      <w:pPr>
        <w:pStyle w:val="ConsPlusNormal"/>
        <w:spacing w:line="300" w:lineRule="auto"/>
        <w:ind w:firstLine="709"/>
        <w:jc w:val="both"/>
      </w:pPr>
      <w:r w:rsidRPr="008D1142">
        <w:t>- размещение 9 велопарковок.</w:t>
      </w:r>
    </w:p>
    <w:p w14:paraId="76425904" w14:textId="77777777" w:rsidR="00E424B0" w:rsidRPr="008D1142" w:rsidRDefault="00E424B0" w:rsidP="008D1142">
      <w:pPr>
        <w:pStyle w:val="ConsPlusNormal"/>
        <w:spacing w:line="300" w:lineRule="auto"/>
        <w:ind w:firstLine="709"/>
        <w:jc w:val="both"/>
      </w:pPr>
    </w:p>
    <w:p w14:paraId="6A5DEA88" w14:textId="77777777" w:rsidR="00E8511D" w:rsidRPr="008D1142" w:rsidRDefault="00E8511D" w:rsidP="008D1142">
      <w:pPr>
        <w:pStyle w:val="ConsPlusNormal"/>
        <w:spacing w:line="300" w:lineRule="auto"/>
        <w:ind w:firstLine="709"/>
        <w:jc w:val="both"/>
        <w:outlineLvl w:val="4"/>
      </w:pPr>
      <w:r w:rsidRPr="008D1142">
        <w:t>3.3.10. Направления планируемого развития транспортной инфраструктуры в границах городского округа город Воронеж.</w:t>
      </w:r>
    </w:p>
    <w:p w14:paraId="2FFB5BD1" w14:textId="77777777" w:rsidR="00E8511D" w:rsidRPr="00CC12DA" w:rsidRDefault="00E8511D" w:rsidP="008D1142">
      <w:pPr>
        <w:pStyle w:val="ConsPlusNormal"/>
        <w:spacing w:before="120" w:line="276" w:lineRule="auto"/>
        <w:jc w:val="right"/>
        <w:outlineLvl w:val="5"/>
      </w:pPr>
      <w:bookmarkStart w:id="11" w:name="_Hlk210734045"/>
      <w:r w:rsidRPr="00CC12DA">
        <w:t>Таблица 3.3.10.1</w:t>
      </w:r>
    </w:p>
    <w:p w14:paraId="58FE36CB" w14:textId="77777777" w:rsidR="00E8511D" w:rsidRPr="006A4AA2" w:rsidRDefault="00E8511D" w:rsidP="00B30FF5">
      <w:pPr>
        <w:pStyle w:val="ConsPlusTitle"/>
        <w:spacing w:line="276" w:lineRule="auto"/>
        <w:jc w:val="center"/>
        <w:rPr>
          <w:rFonts w:ascii="Times New Roman" w:hAnsi="Times New Roman" w:cs="Times New Roman"/>
          <w:b w:val="0"/>
          <w:sz w:val="28"/>
          <w:szCs w:val="28"/>
        </w:rPr>
      </w:pPr>
      <w:r w:rsidRPr="006A4AA2">
        <w:rPr>
          <w:rFonts w:ascii="Times New Roman" w:hAnsi="Times New Roman" w:cs="Times New Roman"/>
          <w:b w:val="0"/>
          <w:sz w:val="28"/>
          <w:szCs w:val="28"/>
        </w:rPr>
        <w:t>Показатели</w:t>
      </w:r>
      <w:r w:rsidR="008D1142">
        <w:rPr>
          <w:rFonts w:ascii="Times New Roman" w:hAnsi="Times New Roman" w:cs="Times New Roman"/>
          <w:b w:val="0"/>
          <w:sz w:val="28"/>
          <w:szCs w:val="28"/>
        </w:rPr>
        <w:t xml:space="preserve"> </w:t>
      </w:r>
      <w:r w:rsidRPr="006A4AA2">
        <w:rPr>
          <w:rFonts w:ascii="Times New Roman" w:hAnsi="Times New Roman" w:cs="Times New Roman"/>
          <w:b w:val="0"/>
          <w:sz w:val="28"/>
          <w:szCs w:val="28"/>
        </w:rPr>
        <w:t>планируемого развития транспортной инфраструктуры</w:t>
      </w:r>
      <w:r w:rsidR="00B30FF5">
        <w:rPr>
          <w:rFonts w:ascii="Times New Roman" w:hAnsi="Times New Roman" w:cs="Times New Roman"/>
          <w:b w:val="0"/>
          <w:sz w:val="28"/>
          <w:szCs w:val="28"/>
        </w:rPr>
        <w:t xml:space="preserve"> </w:t>
      </w:r>
      <w:r w:rsidRPr="006A4AA2">
        <w:rPr>
          <w:rFonts w:ascii="Times New Roman" w:hAnsi="Times New Roman" w:cs="Times New Roman"/>
          <w:b w:val="0"/>
          <w:sz w:val="28"/>
          <w:szCs w:val="28"/>
        </w:rPr>
        <w:t>в границах городского округа город Воронеж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0"/>
        <w:gridCol w:w="2506"/>
        <w:gridCol w:w="1276"/>
        <w:gridCol w:w="1701"/>
        <w:gridCol w:w="1559"/>
        <w:gridCol w:w="1701"/>
      </w:tblGrid>
      <w:tr w:rsidR="00E8511D" w:rsidRPr="008F701C" w14:paraId="6610112E" w14:textId="77777777" w:rsidTr="009B5BB1">
        <w:trPr>
          <w:tblHeader/>
          <w:jc w:val="center"/>
        </w:trPr>
        <w:tc>
          <w:tcPr>
            <w:tcW w:w="460" w:type="dxa"/>
            <w:tcBorders>
              <w:bottom w:val="double" w:sz="4" w:space="0" w:color="auto"/>
            </w:tcBorders>
            <w:shd w:val="clear" w:color="auto" w:fill="auto"/>
            <w:vAlign w:val="center"/>
          </w:tcPr>
          <w:p w14:paraId="2B88E9BB" w14:textId="77777777" w:rsidR="00E8511D" w:rsidRPr="008F701C" w:rsidRDefault="00E8511D" w:rsidP="00F46770">
            <w:pPr>
              <w:pStyle w:val="ConsPlusNormal"/>
              <w:jc w:val="center"/>
              <w:rPr>
                <w:sz w:val="20"/>
                <w:szCs w:val="20"/>
              </w:rPr>
            </w:pPr>
            <w:r w:rsidRPr="008F701C">
              <w:rPr>
                <w:sz w:val="20"/>
                <w:szCs w:val="20"/>
              </w:rPr>
              <w:t>№ п/п</w:t>
            </w:r>
          </w:p>
        </w:tc>
        <w:tc>
          <w:tcPr>
            <w:tcW w:w="2506" w:type="dxa"/>
            <w:tcBorders>
              <w:bottom w:val="double" w:sz="4" w:space="0" w:color="auto"/>
            </w:tcBorders>
            <w:shd w:val="clear" w:color="auto" w:fill="auto"/>
            <w:vAlign w:val="center"/>
          </w:tcPr>
          <w:p w14:paraId="3E7B788F" w14:textId="77777777" w:rsidR="00E8511D" w:rsidRPr="008F701C" w:rsidRDefault="00E8511D" w:rsidP="00F46770">
            <w:pPr>
              <w:pStyle w:val="ConsPlusNormal"/>
              <w:jc w:val="center"/>
              <w:rPr>
                <w:sz w:val="20"/>
                <w:szCs w:val="20"/>
              </w:rPr>
            </w:pPr>
            <w:r w:rsidRPr="008F701C">
              <w:rPr>
                <w:sz w:val="20"/>
                <w:szCs w:val="20"/>
              </w:rPr>
              <w:t>Наименования показателей</w:t>
            </w:r>
          </w:p>
        </w:tc>
        <w:tc>
          <w:tcPr>
            <w:tcW w:w="1276" w:type="dxa"/>
            <w:tcBorders>
              <w:bottom w:val="double" w:sz="4" w:space="0" w:color="auto"/>
            </w:tcBorders>
            <w:shd w:val="clear" w:color="auto" w:fill="auto"/>
            <w:vAlign w:val="center"/>
          </w:tcPr>
          <w:p w14:paraId="21CCE6AF" w14:textId="77777777" w:rsidR="00E8511D" w:rsidRPr="008F701C" w:rsidRDefault="00E8511D" w:rsidP="00F46770">
            <w:pPr>
              <w:pStyle w:val="ConsPlusNormal"/>
              <w:jc w:val="center"/>
              <w:rPr>
                <w:sz w:val="20"/>
                <w:szCs w:val="20"/>
              </w:rPr>
            </w:pPr>
            <w:r w:rsidRPr="008F701C">
              <w:rPr>
                <w:sz w:val="20"/>
                <w:szCs w:val="20"/>
              </w:rPr>
              <w:t>Единицы измерения</w:t>
            </w:r>
          </w:p>
        </w:tc>
        <w:tc>
          <w:tcPr>
            <w:tcW w:w="1701" w:type="dxa"/>
            <w:tcBorders>
              <w:bottom w:val="double" w:sz="4" w:space="0" w:color="auto"/>
            </w:tcBorders>
            <w:shd w:val="clear" w:color="auto" w:fill="auto"/>
            <w:vAlign w:val="center"/>
          </w:tcPr>
          <w:p w14:paraId="4CBA8E28" w14:textId="77777777" w:rsidR="00E8511D" w:rsidRPr="008F701C" w:rsidRDefault="00E8511D" w:rsidP="00F46770">
            <w:pPr>
              <w:pStyle w:val="ConsPlusNormal"/>
              <w:jc w:val="center"/>
              <w:rPr>
                <w:sz w:val="20"/>
                <w:szCs w:val="20"/>
              </w:rPr>
            </w:pPr>
            <w:r w:rsidRPr="008F701C">
              <w:rPr>
                <w:sz w:val="20"/>
                <w:szCs w:val="20"/>
              </w:rPr>
              <w:t>По состоянию на 20</w:t>
            </w:r>
            <w:r w:rsidR="00CB385C">
              <w:rPr>
                <w:sz w:val="20"/>
                <w:szCs w:val="20"/>
              </w:rPr>
              <w:t xml:space="preserve">25 </w:t>
            </w:r>
            <w:r w:rsidRPr="008F701C">
              <w:rPr>
                <w:sz w:val="20"/>
                <w:szCs w:val="20"/>
              </w:rPr>
              <w:t>год</w:t>
            </w:r>
          </w:p>
        </w:tc>
        <w:tc>
          <w:tcPr>
            <w:tcW w:w="1559" w:type="dxa"/>
            <w:tcBorders>
              <w:bottom w:val="double" w:sz="4" w:space="0" w:color="auto"/>
            </w:tcBorders>
            <w:shd w:val="clear" w:color="auto" w:fill="auto"/>
            <w:vAlign w:val="center"/>
          </w:tcPr>
          <w:p w14:paraId="2BEC726B" w14:textId="77777777" w:rsidR="00E8511D" w:rsidRPr="008F701C" w:rsidRDefault="00E8511D" w:rsidP="00F46770">
            <w:pPr>
              <w:pStyle w:val="ConsPlusNormal"/>
              <w:jc w:val="center"/>
              <w:rPr>
                <w:sz w:val="20"/>
                <w:szCs w:val="20"/>
              </w:rPr>
            </w:pPr>
            <w:r w:rsidRPr="008F701C">
              <w:rPr>
                <w:sz w:val="20"/>
                <w:szCs w:val="20"/>
              </w:rPr>
              <w:t>Первая очередь</w:t>
            </w:r>
          </w:p>
          <w:p w14:paraId="28EE3D34" w14:textId="77777777" w:rsidR="00E8511D" w:rsidRPr="008F701C" w:rsidRDefault="00E8511D" w:rsidP="00F46770">
            <w:pPr>
              <w:pStyle w:val="ConsPlusNormal"/>
              <w:jc w:val="center"/>
              <w:rPr>
                <w:sz w:val="20"/>
                <w:szCs w:val="20"/>
              </w:rPr>
            </w:pPr>
            <w:r w:rsidRPr="008F701C">
              <w:rPr>
                <w:sz w:val="20"/>
                <w:szCs w:val="20"/>
              </w:rPr>
              <w:t>(нарастающим итогом)</w:t>
            </w:r>
          </w:p>
        </w:tc>
        <w:tc>
          <w:tcPr>
            <w:tcW w:w="1701" w:type="dxa"/>
            <w:tcBorders>
              <w:bottom w:val="double" w:sz="4" w:space="0" w:color="auto"/>
            </w:tcBorders>
            <w:shd w:val="clear" w:color="auto" w:fill="auto"/>
            <w:vAlign w:val="center"/>
          </w:tcPr>
          <w:p w14:paraId="56AEAE8F" w14:textId="77777777" w:rsidR="00E8511D" w:rsidRPr="008F701C" w:rsidRDefault="00023452" w:rsidP="00F46770">
            <w:pPr>
              <w:pStyle w:val="ConsPlusNormal"/>
              <w:jc w:val="center"/>
              <w:rPr>
                <w:sz w:val="20"/>
                <w:szCs w:val="20"/>
              </w:rPr>
            </w:pPr>
            <w:r w:rsidRPr="008F701C">
              <w:rPr>
                <w:sz w:val="20"/>
                <w:szCs w:val="20"/>
              </w:rPr>
              <w:t>Расчетный срок</w:t>
            </w:r>
          </w:p>
          <w:p w14:paraId="066B8669" w14:textId="77777777" w:rsidR="00E8511D" w:rsidRPr="008F701C" w:rsidRDefault="00E8511D" w:rsidP="00F46770">
            <w:pPr>
              <w:pStyle w:val="ConsPlusNormal"/>
              <w:jc w:val="center"/>
              <w:rPr>
                <w:sz w:val="20"/>
                <w:szCs w:val="20"/>
              </w:rPr>
            </w:pPr>
            <w:r w:rsidRPr="008F701C">
              <w:rPr>
                <w:sz w:val="20"/>
                <w:szCs w:val="20"/>
              </w:rPr>
              <w:t>(нарастающим итогом)</w:t>
            </w:r>
          </w:p>
        </w:tc>
      </w:tr>
      <w:tr w:rsidR="00E8511D" w:rsidRPr="008F701C" w14:paraId="4CBC8B37" w14:textId="77777777" w:rsidTr="009B5BB1">
        <w:trPr>
          <w:jc w:val="center"/>
        </w:trPr>
        <w:tc>
          <w:tcPr>
            <w:tcW w:w="460" w:type="dxa"/>
            <w:tcBorders>
              <w:top w:val="double" w:sz="4" w:space="0" w:color="auto"/>
            </w:tcBorders>
            <w:shd w:val="clear" w:color="auto" w:fill="auto"/>
            <w:vAlign w:val="center"/>
          </w:tcPr>
          <w:p w14:paraId="117003E8" w14:textId="77777777" w:rsidR="00E8511D" w:rsidRPr="008F701C" w:rsidRDefault="00E8511D" w:rsidP="00F46770">
            <w:pPr>
              <w:pStyle w:val="ConsPlusNormal"/>
              <w:rPr>
                <w:sz w:val="20"/>
                <w:szCs w:val="20"/>
              </w:rPr>
            </w:pPr>
            <w:r w:rsidRPr="008F701C">
              <w:rPr>
                <w:sz w:val="20"/>
                <w:szCs w:val="20"/>
              </w:rPr>
              <w:t>1</w:t>
            </w:r>
          </w:p>
        </w:tc>
        <w:tc>
          <w:tcPr>
            <w:tcW w:w="2506" w:type="dxa"/>
            <w:tcBorders>
              <w:top w:val="double" w:sz="4" w:space="0" w:color="auto"/>
            </w:tcBorders>
            <w:shd w:val="clear" w:color="auto" w:fill="auto"/>
            <w:vAlign w:val="center"/>
          </w:tcPr>
          <w:p w14:paraId="115287DE" w14:textId="77777777" w:rsidR="00E8511D" w:rsidRPr="008F701C" w:rsidRDefault="00E8511D" w:rsidP="00F46770">
            <w:pPr>
              <w:pStyle w:val="ConsPlusNormal"/>
              <w:rPr>
                <w:sz w:val="20"/>
                <w:szCs w:val="20"/>
              </w:rPr>
            </w:pPr>
            <w:r w:rsidRPr="008F701C">
              <w:rPr>
                <w:sz w:val="20"/>
                <w:szCs w:val="20"/>
              </w:rPr>
              <w:t>Протяженность федеральных и региональных дорог в границах города</w:t>
            </w:r>
            <w:r w:rsidR="00CC12DA" w:rsidRPr="008F701C">
              <w:rPr>
                <w:sz w:val="20"/>
                <w:szCs w:val="20"/>
              </w:rPr>
              <w:t>:</w:t>
            </w:r>
          </w:p>
        </w:tc>
        <w:tc>
          <w:tcPr>
            <w:tcW w:w="1276" w:type="dxa"/>
            <w:tcBorders>
              <w:top w:val="double" w:sz="4" w:space="0" w:color="auto"/>
            </w:tcBorders>
            <w:shd w:val="clear" w:color="auto" w:fill="auto"/>
            <w:vAlign w:val="center"/>
          </w:tcPr>
          <w:p w14:paraId="2633060C" w14:textId="77777777" w:rsidR="00E8511D" w:rsidRPr="008F701C" w:rsidRDefault="00E8511D" w:rsidP="008D1142">
            <w:pPr>
              <w:pStyle w:val="ConsPlusNormal"/>
              <w:jc w:val="center"/>
              <w:rPr>
                <w:sz w:val="20"/>
                <w:szCs w:val="20"/>
              </w:rPr>
            </w:pPr>
            <w:r w:rsidRPr="008F701C">
              <w:rPr>
                <w:sz w:val="20"/>
                <w:szCs w:val="20"/>
              </w:rPr>
              <w:t>км</w:t>
            </w:r>
          </w:p>
        </w:tc>
        <w:tc>
          <w:tcPr>
            <w:tcW w:w="1701" w:type="dxa"/>
            <w:tcBorders>
              <w:top w:val="double" w:sz="4" w:space="0" w:color="auto"/>
            </w:tcBorders>
            <w:shd w:val="clear" w:color="auto" w:fill="auto"/>
            <w:vAlign w:val="center"/>
          </w:tcPr>
          <w:p w14:paraId="0E7BCF42" w14:textId="77777777" w:rsidR="00E8511D" w:rsidRPr="008F701C" w:rsidRDefault="00CB385C" w:rsidP="008D1142">
            <w:pPr>
              <w:pStyle w:val="ConsPlusNormal"/>
              <w:jc w:val="center"/>
              <w:rPr>
                <w:sz w:val="20"/>
                <w:szCs w:val="20"/>
              </w:rPr>
            </w:pPr>
            <w:r>
              <w:rPr>
                <w:sz w:val="20"/>
                <w:szCs w:val="20"/>
              </w:rPr>
              <w:t>63,6</w:t>
            </w:r>
          </w:p>
        </w:tc>
        <w:tc>
          <w:tcPr>
            <w:tcW w:w="1559" w:type="dxa"/>
            <w:tcBorders>
              <w:top w:val="double" w:sz="4" w:space="0" w:color="auto"/>
            </w:tcBorders>
            <w:shd w:val="clear" w:color="auto" w:fill="auto"/>
            <w:vAlign w:val="center"/>
          </w:tcPr>
          <w:p w14:paraId="3ECAC2BC" w14:textId="77777777" w:rsidR="00E8511D" w:rsidRPr="008F701C" w:rsidRDefault="00CB385C" w:rsidP="008D1142">
            <w:pPr>
              <w:pStyle w:val="ConsPlusNormal"/>
              <w:jc w:val="center"/>
              <w:rPr>
                <w:sz w:val="20"/>
                <w:szCs w:val="20"/>
              </w:rPr>
            </w:pPr>
            <w:r>
              <w:rPr>
                <w:sz w:val="20"/>
                <w:szCs w:val="20"/>
              </w:rPr>
              <w:t>63,6</w:t>
            </w:r>
          </w:p>
        </w:tc>
        <w:tc>
          <w:tcPr>
            <w:tcW w:w="1701" w:type="dxa"/>
            <w:tcBorders>
              <w:top w:val="double" w:sz="4" w:space="0" w:color="auto"/>
            </w:tcBorders>
            <w:shd w:val="clear" w:color="auto" w:fill="auto"/>
            <w:vAlign w:val="center"/>
          </w:tcPr>
          <w:p w14:paraId="039D8323" w14:textId="77777777" w:rsidR="00E8511D" w:rsidRPr="008F701C" w:rsidRDefault="00CB385C" w:rsidP="008D1142">
            <w:pPr>
              <w:pStyle w:val="ConsPlusNormal"/>
              <w:jc w:val="center"/>
              <w:rPr>
                <w:sz w:val="20"/>
                <w:szCs w:val="20"/>
              </w:rPr>
            </w:pPr>
            <w:r>
              <w:rPr>
                <w:sz w:val="20"/>
                <w:szCs w:val="20"/>
              </w:rPr>
              <w:t>67,75</w:t>
            </w:r>
          </w:p>
        </w:tc>
      </w:tr>
      <w:tr w:rsidR="00E8511D" w:rsidRPr="008F701C" w14:paraId="2FE4CA5A" w14:textId="77777777" w:rsidTr="009B5BB1">
        <w:trPr>
          <w:jc w:val="center"/>
        </w:trPr>
        <w:tc>
          <w:tcPr>
            <w:tcW w:w="460" w:type="dxa"/>
            <w:shd w:val="clear" w:color="auto" w:fill="auto"/>
            <w:vAlign w:val="center"/>
          </w:tcPr>
          <w:p w14:paraId="78358AFA" w14:textId="77777777" w:rsidR="00E8511D" w:rsidRPr="008F701C" w:rsidRDefault="00E8511D" w:rsidP="00F46770">
            <w:pPr>
              <w:pStyle w:val="ConsPlusNormal"/>
              <w:rPr>
                <w:sz w:val="20"/>
                <w:szCs w:val="20"/>
              </w:rPr>
            </w:pPr>
            <w:r w:rsidRPr="008F701C">
              <w:rPr>
                <w:sz w:val="20"/>
                <w:szCs w:val="20"/>
              </w:rPr>
              <w:t>1.1</w:t>
            </w:r>
          </w:p>
        </w:tc>
        <w:tc>
          <w:tcPr>
            <w:tcW w:w="2506" w:type="dxa"/>
            <w:shd w:val="clear" w:color="auto" w:fill="auto"/>
            <w:vAlign w:val="center"/>
          </w:tcPr>
          <w:p w14:paraId="39219C65" w14:textId="77777777" w:rsidR="00E8511D" w:rsidRPr="008F701C" w:rsidRDefault="00E8511D" w:rsidP="00F46770">
            <w:pPr>
              <w:pStyle w:val="ConsPlusNormal"/>
              <w:rPr>
                <w:sz w:val="20"/>
                <w:szCs w:val="20"/>
              </w:rPr>
            </w:pPr>
            <w:r w:rsidRPr="008F701C">
              <w:rPr>
                <w:sz w:val="20"/>
                <w:szCs w:val="20"/>
              </w:rPr>
              <w:t>федеральные дороги</w:t>
            </w:r>
          </w:p>
        </w:tc>
        <w:tc>
          <w:tcPr>
            <w:tcW w:w="1276" w:type="dxa"/>
            <w:shd w:val="clear" w:color="auto" w:fill="auto"/>
            <w:vAlign w:val="center"/>
          </w:tcPr>
          <w:p w14:paraId="5979A708"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2B09BDAB" w14:textId="77777777" w:rsidR="00E8511D" w:rsidRPr="008F701C" w:rsidRDefault="00E8511D" w:rsidP="008D1142">
            <w:pPr>
              <w:pStyle w:val="ConsPlusNormal"/>
              <w:jc w:val="center"/>
              <w:rPr>
                <w:sz w:val="20"/>
                <w:szCs w:val="20"/>
              </w:rPr>
            </w:pPr>
            <w:r w:rsidRPr="008F701C">
              <w:rPr>
                <w:sz w:val="20"/>
                <w:szCs w:val="20"/>
              </w:rPr>
              <w:t>3</w:t>
            </w:r>
            <w:r w:rsidR="001F09D4">
              <w:rPr>
                <w:sz w:val="20"/>
                <w:szCs w:val="20"/>
              </w:rPr>
              <w:t>0,0</w:t>
            </w:r>
          </w:p>
        </w:tc>
        <w:tc>
          <w:tcPr>
            <w:tcW w:w="1559" w:type="dxa"/>
            <w:shd w:val="clear" w:color="auto" w:fill="auto"/>
            <w:vAlign w:val="center"/>
          </w:tcPr>
          <w:p w14:paraId="2FBE01D8" w14:textId="77777777" w:rsidR="00E8511D" w:rsidRPr="008F701C" w:rsidRDefault="00E8511D" w:rsidP="008D1142">
            <w:pPr>
              <w:pStyle w:val="ConsPlusNormal"/>
              <w:jc w:val="center"/>
              <w:rPr>
                <w:sz w:val="20"/>
                <w:szCs w:val="20"/>
              </w:rPr>
            </w:pPr>
            <w:r w:rsidRPr="008F701C">
              <w:rPr>
                <w:sz w:val="20"/>
                <w:szCs w:val="20"/>
              </w:rPr>
              <w:t>3</w:t>
            </w:r>
            <w:r w:rsidR="001F09D4">
              <w:rPr>
                <w:sz w:val="20"/>
                <w:szCs w:val="20"/>
              </w:rPr>
              <w:t>0,0</w:t>
            </w:r>
          </w:p>
        </w:tc>
        <w:tc>
          <w:tcPr>
            <w:tcW w:w="1701" w:type="dxa"/>
            <w:shd w:val="clear" w:color="auto" w:fill="auto"/>
            <w:vAlign w:val="center"/>
          </w:tcPr>
          <w:p w14:paraId="27598234" w14:textId="77777777" w:rsidR="00E8511D" w:rsidRPr="008F701C" w:rsidRDefault="00E8511D" w:rsidP="008D1142">
            <w:pPr>
              <w:pStyle w:val="ConsPlusNormal"/>
              <w:jc w:val="center"/>
              <w:rPr>
                <w:sz w:val="20"/>
                <w:szCs w:val="20"/>
              </w:rPr>
            </w:pPr>
            <w:r w:rsidRPr="008F701C">
              <w:rPr>
                <w:sz w:val="20"/>
                <w:szCs w:val="20"/>
              </w:rPr>
              <w:t>34,7</w:t>
            </w:r>
          </w:p>
        </w:tc>
      </w:tr>
      <w:tr w:rsidR="00E8511D" w:rsidRPr="008F701C" w14:paraId="7EEB5B08" w14:textId="77777777" w:rsidTr="009B5BB1">
        <w:trPr>
          <w:jc w:val="center"/>
        </w:trPr>
        <w:tc>
          <w:tcPr>
            <w:tcW w:w="460" w:type="dxa"/>
            <w:shd w:val="clear" w:color="auto" w:fill="auto"/>
            <w:vAlign w:val="center"/>
          </w:tcPr>
          <w:p w14:paraId="7733A0C7" w14:textId="77777777" w:rsidR="00E8511D" w:rsidRPr="008F701C" w:rsidRDefault="00E8511D" w:rsidP="00F46770">
            <w:pPr>
              <w:pStyle w:val="ConsPlusNormal"/>
              <w:rPr>
                <w:sz w:val="20"/>
                <w:szCs w:val="20"/>
              </w:rPr>
            </w:pPr>
            <w:r w:rsidRPr="008F701C">
              <w:rPr>
                <w:sz w:val="20"/>
                <w:szCs w:val="20"/>
              </w:rPr>
              <w:lastRenderedPageBreak/>
              <w:t>1.2</w:t>
            </w:r>
          </w:p>
        </w:tc>
        <w:tc>
          <w:tcPr>
            <w:tcW w:w="2506" w:type="dxa"/>
            <w:shd w:val="clear" w:color="auto" w:fill="auto"/>
            <w:vAlign w:val="center"/>
          </w:tcPr>
          <w:p w14:paraId="12ABFA71" w14:textId="77777777" w:rsidR="00E8511D" w:rsidRPr="008F701C" w:rsidRDefault="00E8511D" w:rsidP="00F46770">
            <w:pPr>
              <w:pStyle w:val="ConsPlusNormal"/>
              <w:rPr>
                <w:sz w:val="20"/>
                <w:szCs w:val="20"/>
              </w:rPr>
            </w:pPr>
            <w:r w:rsidRPr="008F701C">
              <w:rPr>
                <w:sz w:val="20"/>
                <w:szCs w:val="20"/>
              </w:rPr>
              <w:t>региональные дороги</w:t>
            </w:r>
          </w:p>
        </w:tc>
        <w:tc>
          <w:tcPr>
            <w:tcW w:w="1276" w:type="dxa"/>
            <w:shd w:val="clear" w:color="auto" w:fill="auto"/>
            <w:vAlign w:val="center"/>
          </w:tcPr>
          <w:p w14:paraId="6AB3762C"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01C96DE0" w14:textId="77777777" w:rsidR="00E8511D" w:rsidRPr="008F701C" w:rsidRDefault="001F09D4" w:rsidP="008D1142">
            <w:pPr>
              <w:pStyle w:val="ConsPlusNormal"/>
              <w:jc w:val="center"/>
              <w:rPr>
                <w:sz w:val="20"/>
                <w:szCs w:val="20"/>
              </w:rPr>
            </w:pPr>
            <w:r>
              <w:rPr>
                <w:sz w:val="20"/>
                <w:szCs w:val="20"/>
              </w:rPr>
              <w:t>33,6</w:t>
            </w:r>
          </w:p>
        </w:tc>
        <w:tc>
          <w:tcPr>
            <w:tcW w:w="1559" w:type="dxa"/>
            <w:shd w:val="clear" w:color="auto" w:fill="auto"/>
            <w:vAlign w:val="center"/>
          </w:tcPr>
          <w:p w14:paraId="2788CF77" w14:textId="77777777" w:rsidR="00E8511D" w:rsidRPr="008F701C" w:rsidRDefault="001F09D4" w:rsidP="008D1142">
            <w:pPr>
              <w:pStyle w:val="ConsPlusNormal"/>
              <w:jc w:val="center"/>
              <w:rPr>
                <w:sz w:val="20"/>
                <w:szCs w:val="20"/>
              </w:rPr>
            </w:pPr>
            <w:r>
              <w:rPr>
                <w:sz w:val="20"/>
                <w:szCs w:val="20"/>
              </w:rPr>
              <w:t>33,6</w:t>
            </w:r>
          </w:p>
        </w:tc>
        <w:tc>
          <w:tcPr>
            <w:tcW w:w="1701" w:type="dxa"/>
            <w:shd w:val="clear" w:color="auto" w:fill="auto"/>
            <w:vAlign w:val="center"/>
          </w:tcPr>
          <w:p w14:paraId="468BDEB3" w14:textId="77777777" w:rsidR="00E8511D" w:rsidRPr="008F701C" w:rsidRDefault="001F09D4" w:rsidP="008D1142">
            <w:pPr>
              <w:pStyle w:val="ConsPlusNormal"/>
              <w:jc w:val="center"/>
              <w:rPr>
                <w:sz w:val="20"/>
                <w:szCs w:val="20"/>
              </w:rPr>
            </w:pPr>
            <w:r>
              <w:rPr>
                <w:sz w:val="20"/>
                <w:szCs w:val="20"/>
              </w:rPr>
              <w:t>37,7</w:t>
            </w:r>
          </w:p>
        </w:tc>
      </w:tr>
      <w:tr w:rsidR="00E8511D" w:rsidRPr="008F701C" w14:paraId="1CE35F25" w14:textId="77777777" w:rsidTr="009B5BB1">
        <w:trPr>
          <w:jc w:val="center"/>
        </w:trPr>
        <w:tc>
          <w:tcPr>
            <w:tcW w:w="460" w:type="dxa"/>
            <w:shd w:val="clear" w:color="auto" w:fill="auto"/>
            <w:vAlign w:val="center"/>
          </w:tcPr>
          <w:p w14:paraId="2610323A" w14:textId="77777777" w:rsidR="00E8511D" w:rsidRPr="008F701C" w:rsidRDefault="00E8511D" w:rsidP="00F46770">
            <w:pPr>
              <w:pStyle w:val="ConsPlusNormal"/>
              <w:rPr>
                <w:sz w:val="20"/>
                <w:szCs w:val="20"/>
              </w:rPr>
            </w:pPr>
            <w:r w:rsidRPr="008F701C">
              <w:rPr>
                <w:sz w:val="20"/>
                <w:szCs w:val="20"/>
              </w:rPr>
              <w:t>2</w:t>
            </w:r>
          </w:p>
        </w:tc>
        <w:tc>
          <w:tcPr>
            <w:tcW w:w="2506" w:type="dxa"/>
            <w:shd w:val="clear" w:color="auto" w:fill="auto"/>
            <w:vAlign w:val="center"/>
          </w:tcPr>
          <w:p w14:paraId="56639956" w14:textId="77777777" w:rsidR="00E8511D" w:rsidRPr="008F701C" w:rsidRDefault="00E8511D" w:rsidP="00F46770">
            <w:pPr>
              <w:pStyle w:val="ConsPlusNormal"/>
              <w:rPr>
                <w:sz w:val="20"/>
                <w:szCs w:val="20"/>
              </w:rPr>
            </w:pPr>
            <w:r w:rsidRPr="008F701C">
              <w:rPr>
                <w:sz w:val="20"/>
                <w:szCs w:val="20"/>
              </w:rPr>
              <w:t>Протяженность участков магистральной улично-дорожной сети</w:t>
            </w:r>
            <w:r w:rsidR="00CC12DA" w:rsidRPr="008F701C">
              <w:rPr>
                <w:sz w:val="20"/>
                <w:szCs w:val="20"/>
              </w:rPr>
              <w:t>:</w:t>
            </w:r>
          </w:p>
        </w:tc>
        <w:tc>
          <w:tcPr>
            <w:tcW w:w="1276" w:type="dxa"/>
            <w:shd w:val="clear" w:color="auto" w:fill="auto"/>
            <w:vAlign w:val="center"/>
          </w:tcPr>
          <w:p w14:paraId="45FE4FE9"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484C650D" w14:textId="77777777" w:rsidR="00E8511D" w:rsidRPr="008F701C" w:rsidRDefault="00E8511D" w:rsidP="008D1142">
            <w:pPr>
              <w:pStyle w:val="ConsPlusNormal"/>
              <w:jc w:val="center"/>
              <w:rPr>
                <w:sz w:val="20"/>
                <w:szCs w:val="20"/>
              </w:rPr>
            </w:pPr>
            <w:r w:rsidRPr="008F701C">
              <w:rPr>
                <w:sz w:val="20"/>
                <w:szCs w:val="20"/>
              </w:rPr>
              <w:t>3</w:t>
            </w:r>
            <w:r w:rsidR="006D2729">
              <w:rPr>
                <w:sz w:val="20"/>
                <w:szCs w:val="20"/>
              </w:rPr>
              <w:t>91,1</w:t>
            </w:r>
          </w:p>
        </w:tc>
        <w:tc>
          <w:tcPr>
            <w:tcW w:w="1559" w:type="dxa"/>
            <w:shd w:val="clear" w:color="auto" w:fill="auto"/>
            <w:vAlign w:val="center"/>
          </w:tcPr>
          <w:p w14:paraId="35CD8189" w14:textId="77777777" w:rsidR="00E8511D" w:rsidRPr="008F701C" w:rsidRDefault="006D2729" w:rsidP="008D1142">
            <w:pPr>
              <w:pStyle w:val="ConsPlusNormal"/>
              <w:jc w:val="center"/>
              <w:rPr>
                <w:sz w:val="20"/>
                <w:szCs w:val="20"/>
              </w:rPr>
            </w:pPr>
            <w:r>
              <w:rPr>
                <w:sz w:val="20"/>
                <w:szCs w:val="20"/>
              </w:rPr>
              <w:t>395,2</w:t>
            </w:r>
          </w:p>
        </w:tc>
        <w:tc>
          <w:tcPr>
            <w:tcW w:w="1701" w:type="dxa"/>
            <w:shd w:val="clear" w:color="auto" w:fill="auto"/>
            <w:vAlign w:val="center"/>
          </w:tcPr>
          <w:p w14:paraId="27EF2822" w14:textId="77777777" w:rsidR="00E8511D" w:rsidRPr="008F701C" w:rsidRDefault="00E8511D" w:rsidP="008D1142">
            <w:pPr>
              <w:pStyle w:val="ConsPlusNormal"/>
              <w:jc w:val="center"/>
              <w:rPr>
                <w:sz w:val="20"/>
                <w:szCs w:val="20"/>
              </w:rPr>
            </w:pPr>
            <w:r w:rsidRPr="008F701C">
              <w:rPr>
                <w:sz w:val="20"/>
                <w:szCs w:val="20"/>
              </w:rPr>
              <w:t>522,0</w:t>
            </w:r>
          </w:p>
        </w:tc>
      </w:tr>
      <w:tr w:rsidR="00E8511D" w:rsidRPr="008F701C" w14:paraId="60404CF7" w14:textId="77777777" w:rsidTr="009B5BB1">
        <w:trPr>
          <w:jc w:val="center"/>
        </w:trPr>
        <w:tc>
          <w:tcPr>
            <w:tcW w:w="460" w:type="dxa"/>
            <w:shd w:val="clear" w:color="auto" w:fill="auto"/>
            <w:vAlign w:val="center"/>
          </w:tcPr>
          <w:p w14:paraId="59C5CA28" w14:textId="77777777" w:rsidR="00E8511D" w:rsidRPr="008F701C" w:rsidRDefault="00E8511D" w:rsidP="00F46770">
            <w:pPr>
              <w:pStyle w:val="ConsPlusNormal"/>
              <w:rPr>
                <w:sz w:val="20"/>
                <w:szCs w:val="20"/>
              </w:rPr>
            </w:pPr>
            <w:r w:rsidRPr="008F701C">
              <w:rPr>
                <w:sz w:val="20"/>
                <w:szCs w:val="20"/>
              </w:rPr>
              <w:t>2.1</w:t>
            </w:r>
          </w:p>
        </w:tc>
        <w:tc>
          <w:tcPr>
            <w:tcW w:w="2506" w:type="dxa"/>
            <w:shd w:val="clear" w:color="auto" w:fill="auto"/>
            <w:vAlign w:val="center"/>
          </w:tcPr>
          <w:p w14:paraId="13E957D2" w14:textId="77777777" w:rsidR="00E8511D" w:rsidRPr="008F701C" w:rsidRDefault="00E8511D" w:rsidP="00F46770">
            <w:pPr>
              <w:pStyle w:val="ConsPlusNormal"/>
              <w:rPr>
                <w:sz w:val="20"/>
                <w:szCs w:val="20"/>
              </w:rPr>
            </w:pPr>
            <w:r w:rsidRPr="008F701C">
              <w:rPr>
                <w:sz w:val="20"/>
                <w:szCs w:val="20"/>
              </w:rPr>
              <w:t>магистральные улицы общегородского значения</w:t>
            </w:r>
          </w:p>
        </w:tc>
        <w:tc>
          <w:tcPr>
            <w:tcW w:w="1276" w:type="dxa"/>
            <w:shd w:val="clear" w:color="auto" w:fill="auto"/>
            <w:vAlign w:val="center"/>
          </w:tcPr>
          <w:p w14:paraId="79DACD5B"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5A05137E" w14:textId="77777777" w:rsidR="00E8511D" w:rsidRPr="008F701C" w:rsidRDefault="00761C33" w:rsidP="008D1142">
            <w:pPr>
              <w:pStyle w:val="ConsPlusNormal"/>
              <w:jc w:val="center"/>
              <w:rPr>
                <w:sz w:val="20"/>
                <w:szCs w:val="20"/>
              </w:rPr>
            </w:pPr>
            <w:r>
              <w:rPr>
                <w:sz w:val="20"/>
                <w:szCs w:val="20"/>
              </w:rPr>
              <w:t>130,3</w:t>
            </w:r>
          </w:p>
        </w:tc>
        <w:tc>
          <w:tcPr>
            <w:tcW w:w="1559" w:type="dxa"/>
            <w:shd w:val="clear" w:color="auto" w:fill="auto"/>
            <w:vAlign w:val="center"/>
          </w:tcPr>
          <w:p w14:paraId="0FC9B74C" w14:textId="77777777" w:rsidR="00E8511D" w:rsidRPr="008F701C" w:rsidRDefault="00761C33" w:rsidP="008D1142">
            <w:pPr>
              <w:pStyle w:val="ConsPlusNormal"/>
              <w:jc w:val="center"/>
              <w:rPr>
                <w:sz w:val="20"/>
                <w:szCs w:val="20"/>
              </w:rPr>
            </w:pPr>
            <w:r>
              <w:rPr>
                <w:sz w:val="20"/>
                <w:szCs w:val="20"/>
              </w:rPr>
              <w:t>130,3</w:t>
            </w:r>
          </w:p>
        </w:tc>
        <w:tc>
          <w:tcPr>
            <w:tcW w:w="1701" w:type="dxa"/>
            <w:shd w:val="clear" w:color="auto" w:fill="auto"/>
            <w:vAlign w:val="center"/>
          </w:tcPr>
          <w:p w14:paraId="48898F03" w14:textId="77777777" w:rsidR="00E8511D" w:rsidRPr="008F701C" w:rsidRDefault="00E8511D" w:rsidP="008D1142">
            <w:pPr>
              <w:pStyle w:val="ConsPlusNormal"/>
              <w:jc w:val="center"/>
              <w:rPr>
                <w:sz w:val="20"/>
                <w:szCs w:val="20"/>
              </w:rPr>
            </w:pPr>
            <w:r w:rsidRPr="008F701C">
              <w:rPr>
                <w:sz w:val="20"/>
                <w:szCs w:val="20"/>
              </w:rPr>
              <w:t>189,0</w:t>
            </w:r>
          </w:p>
        </w:tc>
      </w:tr>
      <w:tr w:rsidR="00E8511D" w:rsidRPr="008F701C" w14:paraId="2EBF4DB8" w14:textId="77777777" w:rsidTr="009B5BB1">
        <w:trPr>
          <w:jc w:val="center"/>
        </w:trPr>
        <w:tc>
          <w:tcPr>
            <w:tcW w:w="460" w:type="dxa"/>
            <w:shd w:val="clear" w:color="auto" w:fill="auto"/>
            <w:vAlign w:val="center"/>
          </w:tcPr>
          <w:p w14:paraId="1DD588A2" w14:textId="77777777" w:rsidR="00E8511D" w:rsidRPr="008F701C" w:rsidRDefault="00E8511D" w:rsidP="00F46770">
            <w:pPr>
              <w:pStyle w:val="ConsPlusNormal"/>
              <w:rPr>
                <w:sz w:val="20"/>
                <w:szCs w:val="20"/>
              </w:rPr>
            </w:pPr>
            <w:r w:rsidRPr="008F701C">
              <w:rPr>
                <w:sz w:val="20"/>
                <w:szCs w:val="20"/>
              </w:rPr>
              <w:t>2.2</w:t>
            </w:r>
          </w:p>
        </w:tc>
        <w:tc>
          <w:tcPr>
            <w:tcW w:w="2506" w:type="dxa"/>
            <w:shd w:val="clear" w:color="auto" w:fill="auto"/>
            <w:vAlign w:val="center"/>
          </w:tcPr>
          <w:p w14:paraId="23E76DB8" w14:textId="77777777" w:rsidR="00E8511D" w:rsidRPr="008F701C" w:rsidRDefault="00E8511D" w:rsidP="00F46770">
            <w:pPr>
              <w:pStyle w:val="ConsPlusNormal"/>
              <w:rPr>
                <w:sz w:val="20"/>
                <w:szCs w:val="20"/>
              </w:rPr>
            </w:pPr>
            <w:r w:rsidRPr="008F701C">
              <w:rPr>
                <w:sz w:val="20"/>
                <w:szCs w:val="20"/>
              </w:rPr>
              <w:t>магистральные улицы районного значения</w:t>
            </w:r>
          </w:p>
        </w:tc>
        <w:tc>
          <w:tcPr>
            <w:tcW w:w="1276" w:type="dxa"/>
            <w:shd w:val="clear" w:color="auto" w:fill="auto"/>
            <w:vAlign w:val="center"/>
          </w:tcPr>
          <w:p w14:paraId="0068EE89"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5493A435" w14:textId="77777777" w:rsidR="00E8511D" w:rsidRPr="008F701C" w:rsidRDefault="00761C33" w:rsidP="008D1142">
            <w:pPr>
              <w:pStyle w:val="ConsPlusNormal"/>
              <w:jc w:val="center"/>
              <w:rPr>
                <w:sz w:val="20"/>
                <w:szCs w:val="20"/>
              </w:rPr>
            </w:pPr>
            <w:r>
              <w:rPr>
                <w:sz w:val="20"/>
                <w:szCs w:val="20"/>
              </w:rPr>
              <w:t>260,8</w:t>
            </w:r>
          </w:p>
        </w:tc>
        <w:tc>
          <w:tcPr>
            <w:tcW w:w="1559" w:type="dxa"/>
            <w:shd w:val="clear" w:color="auto" w:fill="auto"/>
            <w:vAlign w:val="center"/>
          </w:tcPr>
          <w:p w14:paraId="3F0F6610" w14:textId="77777777" w:rsidR="00E8511D" w:rsidRPr="008F701C" w:rsidRDefault="00761C33" w:rsidP="008D1142">
            <w:pPr>
              <w:pStyle w:val="ConsPlusNormal"/>
              <w:jc w:val="center"/>
              <w:rPr>
                <w:sz w:val="20"/>
                <w:szCs w:val="20"/>
              </w:rPr>
            </w:pPr>
            <w:r>
              <w:rPr>
                <w:sz w:val="20"/>
                <w:szCs w:val="20"/>
              </w:rPr>
              <w:t>264,9</w:t>
            </w:r>
          </w:p>
        </w:tc>
        <w:tc>
          <w:tcPr>
            <w:tcW w:w="1701" w:type="dxa"/>
            <w:shd w:val="clear" w:color="auto" w:fill="auto"/>
            <w:vAlign w:val="center"/>
          </w:tcPr>
          <w:p w14:paraId="4CCB4FC0" w14:textId="77777777" w:rsidR="00E8511D" w:rsidRPr="008F701C" w:rsidRDefault="00E8511D" w:rsidP="008D1142">
            <w:pPr>
              <w:pStyle w:val="ConsPlusNormal"/>
              <w:jc w:val="center"/>
              <w:rPr>
                <w:sz w:val="20"/>
                <w:szCs w:val="20"/>
              </w:rPr>
            </w:pPr>
            <w:r w:rsidRPr="008F701C">
              <w:rPr>
                <w:sz w:val="20"/>
                <w:szCs w:val="20"/>
              </w:rPr>
              <w:t>333,0</w:t>
            </w:r>
          </w:p>
        </w:tc>
      </w:tr>
      <w:tr w:rsidR="00E8511D" w:rsidRPr="008F701C" w14:paraId="25A3A4CB" w14:textId="77777777" w:rsidTr="009B5BB1">
        <w:trPr>
          <w:jc w:val="center"/>
        </w:trPr>
        <w:tc>
          <w:tcPr>
            <w:tcW w:w="460" w:type="dxa"/>
            <w:shd w:val="clear" w:color="auto" w:fill="auto"/>
            <w:vAlign w:val="center"/>
          </w:tcPr>
          <w:p w14:paraId="7C1564EE" w14:textId="77777777" w:rsidR="00E8511D" w:rsidRPr="008F701C" w:rsidRDefault="00E8511D" w:rsidP="00F46770">
            <w:pPr>
              <w:pStyle w:val="ConsPlusNormal"/>
              <w:rPr>
                <w:sz w:val="20"/>
                <w:szCs w:val="20"/>
              </w:rPr>
            </w:pPr>
            <w:r w:rsidRPr="008F701C">
              <w:rPr>
                <w:sz w:val="20"/>
                <w:szCs w:val="20"/>
              </w:rPr>
              <w:t>3</w:t>
            </w:r>
          </w:p>
        </w:tc>
        <w:tc>
          <w:tcPr>
            <w:tcW w:w="2506" w:type="dxa"/>
            <w:shd w:val="clear" w:color="auto" w:fill="auto"/>
            <w:vAlign w:val="center"/>
          </w:tcPr>
          <w:p w14:paraId="5BCDFD8A" w14:textId="77777777" w:rsidR="00E8511D" w:rsidRPr="008F701C" w:rsidRDefault="00E8511D" w:rsidP="00F46770">
            <w:pPr>
              <w:pStyle w:val="ConsPlusNormal"/>
              <w:rPr>
                <w:sz w:val="20"/>
                <w:szCs w:val="20"/>
              </w:rPr>
            </w:pPr>
            <w:r w:rsidRPr="008F701C">
              <w:rPr>
                <w:sz w:val="20"/>
                <w:szCs w:val="20"/>
              </w:rPr>
              <w:t>Линии легкого рельсового транспорта</w:t>
            </w:r>
            <w:r w:rsidR="00CC12DA" w:rsidRPr="008F701C">
              <w:rPr>
                <w:sz w:val="20"/>
                <w:szCs w:val="20"/>
              </w:rPr>
              <w:t>:</w:t>
            </w:r>
          </w:p>
        </w:tc>
        <w:tc>
          <w:tcPr>
            <w:tcW w:w="1276" w:type="dxa"/>
            <w:shd w:val="clear" w:color="auto" w:fill="auto"/>
            <w:vAlign w:val="center"/>
          </w:tcPr>
          <w:p w14:paraId="08847360"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5C4ACDFD" w14:textId="77777777" w:rsidR="00E8511D" w:rsidRPr="008F701C" w:rsidRDefault="00E8511D" w:rsidP="008D1142">
            <w:pPr>
              <w:pStyle w:val="ConsPlusNormal"/>
              <w:jc w:val="center"/>
              <w:rPr>
                <w:sz w:val="20"/>
                <w:szCs w:val="20"/>
              </w:rPr>
            </w:pPr>
            <w:r w:rsidRPr="008F701C">
              <w:rPr>
                <w:sz w:val="20"/>
                <w:szCs w:val="20"/>
              </w:rPr>
              <w:t>-</w:t>
            </w:r>
          </w:p>
        </w:tc>
        <w:tc>
          <w:tcPr>
            <w:tcW w:w="1559" w:type="dxa"/>
            <w:shd w:val="clear" w:color="auto" w:fill="auto"/>
            <w:vAlign w:val="center"/>
          </w:tcPr>
          <w:p w14:paraId="3CCD51E1" w14:textId="77777777" w:rsidR="00E8511D" w:rsidRPr="008F701C" w:rsidRDefault="00E8511D" w:rsidP="008D1142">
            <w:pPr>
              <w:pStyle w:val="ConsPlusNormal"/>
              <w:jc w:val="center"/>
              <w:rPr>
                <w:sz w:val="20"/>
                <w:szCs w:val="20"/>
              </w:rPr>
            </w:pPr>
            <w:r w:rsidRPr="008F701C">
              <w:rPr>
                <w:sz w:val="20"/>
                <w:szCs w:val="20"/>
              </w:rPr>
              <w:t>39,5</w:t>
            </w:r>
          </w:p>
        </w:tc>
        <w:tc>
          <w:tcPr>
            <w:tcW w:w="1701" w:type="dxa"/>
            <w:shd w:val="clear" w:color="auto" w:fill="auto"/>
            <w:vAlign w:val="center"/>
          </w:tcPr>
          <w:p w14:paraId="2BCAFEF4" w14:textId="77777777" w:rsidR="00E8511D" w:rsidRPr="008F701C" w:rsidRDefault="00E8511D" w:rsidP="008D1142">
            <w:pPr>
              <w:pStyle w:val="ConsPlusNormal"/>
              <w:jc w:val="center"/>
              <w:rPr>
                <w:sz w:val="20"/>
                <w:szCs w:val="20"/>
              </w:rPr>
            </w:pPr>
            <w:r w:rsidRPr="008F701C">
              <w:rPr>
                <w:sz w:val="20"/>
                <w:szCs w:val="20"/>
              </w:rPr>
              <w:t>143,1</w:t>
            </w:r>
          </w:p>
        </w:tc>
      </w:tr>
      <w:tr w:rsidR="00E8511D" w:rsidRPr="008F701C" w14:paraId="26C6537F" w14:textId="77777777" w:rsidTr="009B5BB1">
        <w:trPr>
          <w:jc w:val="center"/>
        </w:trPr>
        <w:tc>
          <w:tcPr>
            <w:tcW w:w="460" w:type="dxa"/>
            <w:shd w:val="clear" w:color="auto" w:fill="auto"/>
            <w:vAlign w:val="center"/>
          </w:tcPr>
          <w:p w14:paraId="11F5C489" w14:textId="77777777" w:rsidR="00E8511D" w:rsidRPr="008F701C" w:rsidRDefault="00E8511D" w:rsidP="00F46770">
            <w:pPr>
              <w:pStyle w:val="ConsPlusNormal"/>
              <w:rPr>
                <w:sz w:val="20"/>
                <w:szCs w:val="20"/>
              </w:rPr>
            </w:pPr>
            <w:r w:rsidRPr="008F701C">
              <w:rPr>
                <w:sz w:val="20"/>
                <w:szCs w:val="20"/>
              </w:rPr>
              <w:t>3.1</w:t>
            </w:r>
          </w:p>
        </w:tc>
        <w:tc>
          <w:tcPr>
            <w:tcW w:w="2506" w:type="dxa"/>
            <w:shd w:val="clear" w:color="auto" w:fill="auto"/>
            <w:vAlign w:val="center"/>
          </w:tcPr>
          <w:p w14:paraId="1C816582" w14:textId="77777777" w:rsidR="00E8511D" w:rsidRPr="008F701C" w:rsidRDefault="00E8511D" w:rsidP="00F46770">
            <w:pPr>
              <w:pStyle w:val="ConsPlusNormal"/>
              <w:rPr>
                <w:sz w:val="20"/>
                <w:szCs w:val="20"/>
              </w:rPr>
            </w:pPr>
            <w:r w:rsidRPr="008F701C">
              <w:rPr>
                <w:sz w:val="20"/>
                <w:szCs w:val="20"/>
              </w:rPr>
              <w:t>линия трамвая</w:t>
            </w:r>
          </w:p>
        </w:tc>
        <w:tc>
          <w:tcPr>
            <w:tcW w:w="1276" w:type="dxa"/>
            <w:shd w:val="clear" w:color="auto" w:fill="auto"/>
            <w:vAlign w:val="center"/>
          </w:tcPr>
          <w:p w14:paraId="2B1FE65F"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01D5A28E" w14:textId="77777777" w:rsidR="00E8511D" w:rsidRPr="008F701C" w:rsidRDefault="00E8511D" w:rsidP="008D1142">
            <w:pPr>
              <w:pStyle w:val="ConsPlusNormal"/>
              <w:jc w:val="center"/>
              <w:rPr>
                <w:sz w:val="20"/>
                <w:szCs w:val="20"/>
              </w:rPr>
            </w:pPr>
            <w:r w:rsidRPr="008F701C">
              <w:rPr>
                <w:sz w:val="20"/>
                <w:szCs w:val="20"/>
              </w:rPr>
              <w:t>-</w:t>
            </w:r>
          </w:p>
        </w:tc>
        <w:tc>
          <w:tcPr>
            <w:tcW w:w="1559" w:type="dxa"/>
            <w:shd w:val="clear" w:color="auto" w:fill="auto"/>
            <w:vAlign w:val="center"/>
          </w:tcPr>
          <w:p w14:paraId="7BC9E578" w14:textId="77777777" w:rsidR="00E8511D" w:rsidRPr="008F701C" w:rsidRDefault="00E8511D" w:rsidP="008D1142">
            <w:pPr>
              <w:pStyle w:val="ConsPlusNormal"/>
              <w:jc w:val="center"/>
              <w:rPr>
                <w:sz w:val="20"/>
                <w:szCs w:val="20"/>
              </w:rPr>
            </w:pPr>
            <w:r w:rsidRPr="008F701C">
              <w:rPr>
                <w:sz w:val="20"/>
                <w:szCs w:val="20"/>
              </w:rPr>
              <w:t>39,5</w:t>
            </w:r>
          </w:p>
        </w:tc>
        <w:tc>
          <w:tcPr>
            <w:tcW w:w="1701" w:type="dxa"/>
            <w:shd w:val="clear" w:color="auto" w:fill="auto"/>
            <w:vAlign w:val="center"/>
          </w:tcPr>
          <w:p w14:paraId="0B751C2B" w14:textId="77777777" w:rsidR="00E8511D" w:rsidRPr="008F701C" w:rsidRDefault="00E8511D" w:rsidP="008D1142">
            <w:pPr>
              <w:pStyle w:val="ConsPlusNormal"/>
              <w:jc w:val="center"/>
              <w:rPr>
                <w:sz w:val="20"/>
                <w:szCs w:val="20"/>
              </w:rPr>
            </w:pPr>
            <w:r w:rsidRPr="008F701C">
              <w:rPr>
                <w:sz w:val="20"/>
                <w:szCs w:val="20"/>
              </w:rPr>
              <w:t>98,6</w:t>
            </w:r>
          </w:p>
        </w:tc>
      </w:tr>
      <w:tr w:rsidR="00E8511D" w:rsidRPr="008F701C" w14:paraId="18FA72D6" w14:textId="77777777" w:rsidTr="009B5BB1">
        <w:trPr>
          <w:jc w:val="center"/>
        </w:trPr>
        <w:tc>
          <w:tcPr>
            <w:tcW w:w="460" w:type="dxa"/>
            <w:shd w:val="clear" w:color="auto" w:fill="auto"/>
            <w:vAlign w:val="center"/>
          </w:tcPr>
          <w:p w14:paraId="217DF99E" w14:textId="77777777" w:rsidR="00E8511D" w:rsidRPr="008F701C" w:rsidRDefault="00E8511D" w:rsidP="00F46770">
            <w:pPr>
              <w:pStyle w:val="ConsPlusNormal"/>
              <w:rPr>
                <w:sz w:val="20"/>
                <w:szCs w:val="20"/>
              </w:rPr>
            </w:pPr>
            <w:r w:rsidRPr="008F701C">
              <w:rPr>
                <w:sz w:val="20"/>
                <w:szCs w:val="20"/>
              </w:rPr>
              <w:t>3.2</w:t>
            </w:r>
          </w:p>
        </w:tc>
        <w:tc>
          <w:tcPr>
            <w:tcW w:w="2506" w:type="dxa"/>
            <w:shd w:val="clear" w:color="auto" w:fill="auto"/>
            <w:vAlign w:val="center"/>
          </w:tcPr>
          <w:p w14:paraId="78DDEB00" w14:textId="77777777" w:rsidR="00E8511D" w:rsidRPr="008F701C" w:rsidRDefault="00E8511D" w:rsidP="00F46770">
            <w:pPr>
              <w:pStyle w:val="ConsPlusNormal"/>
              <w:rPr>
                <w:sz w:val="20"/>
                <w:szCs w:val="20"/>
              </w:rPr>
            </w:pPr>
            <w:r w:rsidRPr="008F701C">
              <w:rPr>
                <w:sz w:val="20"/>
                <w:szCs w:val="20"/>
              </w:rPr>
              <w:t>линия скоростного трамвая</w:t>
            </w:r>
          </w:p>
        </w:tc>
        <w:tc>
          <w:tcPr>
            <w:tcW w:w="1276" w:type="dxa"/>
            <w:shd w:val="clear" w:color="auto" w:fill="auto"/>
            <w:vAlign w:val="center"/>
          </w:tcPr>
          <w:p w14:paraId="748D5F93"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6E987EEA" w14:textId="77777777" w:rsidR="00E8511D" w:rsidRPr="008F701C" w:rsidRDefault="00E8511D" w:rsidP="008D1142">
            <w:pPr>
              <w:pStyle w:val="ConsPlusNormal"/>
              <w:jc w:val="center"/>
              <w:rPr>
                <w:sz w:val="20"/>
                <w:szCs w:val="20"/>
              </w:rPr>
            </w:pPr>
            <w:r w:rsidRPr="008F701C">
              <w:rPr>
                <w:sz w:val="20"/>
                <w:szCs w:val="20"/>
              </w:rPr>
              <w:t>-</w:t>
            </w:r>
          </w:p>
        </w:tc>
        <w:tc>
          <w:tcPr>
            <w:tcW w:w="1559" w:type="dxa"/>
            <w:shd w:val="clear" w:color="auto" w:fill="auto"/>
            <w:vAlign w:val="center"/>
          </w:tcPr>
          <w:p w14:paraId="6B49C23A" w14:textId="77777777" w:rsidR="00E8511D" w:rsidRPr="008F701C" w:rsidRDefault="00E8511D" w:rsidP="008D1142">
            <w:pPr>
              <w:pStyle w:val="ConsPlusNormal"/>
              <w:jc w:val="center"/>
              <w:rPr>
                <w:sz w:val="20"/>
                <w:szCs w:val="20"/>
              </w:rPr>
            </w:pPr>
            <w:r w:rsidRPr="008F701C">
              <w:rPr>
                <w:sz w:val="20"/>
                <w:szCs w:val="20"/>
              </w:rPr>
              <w:t>-</w:t>
            </w:r>
          </w:p>
        </w:tc>
        <w:tc>
          <w:tcPr>
            <w:tcW w:w="1701" w:type="dxa"/>
            <w:shd w:val="clear" w:color="auto" w:fill="auto"/>
            <w:vAlign w:val="center"/>
          </w:tcPr>
          <w:p w14:paraId="07AD2894" w14:textId="77777777" w:rsidR="00E8511D" w:rsidRPr="008F701C" w:rsidRDefault="00E8511D" w:rsidP="008D1142">
            <w:pPr>
              <w:pStyle w:val="ConsPlusNormal"/>
              <w:jc w:val="center"/>
              <w:rPr>
                <w:sz w:val="20"/>
                <w:szCs w:val="20"/>
              </w:rPr>
            </w:pPr>
            <w:r w:rsidRPr="008F701C">
              <w:rPr>
                <w:sz w:val="20"/>
                <w:szCs w:val="20"/>
              </w:rPr>
              <w:t>44,5</w:t>
            </w:r>
          </w:p>
        </w:tc>
      </w:tr>
      <w:tr w:rsidR="00E8511D" w:rsidRPr="008F701C" w14:paraId="41CB67A6" w14:textId="77777777" w:rsidTr="009B5BB1">
        <w:trPr>
          <w:jc w:val="center"/>
        </w:trPr>
        <w:tc>
          <w:tcPr>
            <w:tcW w:w="460" w:type="dxa"/>
            <w:shd w:val="clear" w:color="auto" w:fill="auto"/>
            <w:vAlign w:val="center"/>
          </w:tcPr>
          <w:p w14:paraId="5B1430A4" w14:textId="77777777" w:rsidR="00E8511D" w:rsidRPr="008F701C" w:rsidRDefault="00E8511D" w:rsidP="00F46770">
            <w:pPr>
              <w:pStyle w:val="ConsPlusNormal"/>
              <w:rPr>
                <w:sz w:val="20"/>
                <w:szCs w:val="20"/>
              </w:rPr>
            </w:pPr>
            <w:r w:rsidRPr="008F701C">
              <w:rPr>
                <w:sz w:val="20"/>
                <w:szCs w:val="20"/>
              </w:rPr>
              <w:t>4</w:t>
            </w:r>
          </w:p>
        </w:tc>
        <w:tc>
          <w:tcPr>
            <w:tcW w:w="2506" w:type="dxa"/>
            <w:shd w:val="clear" w:color="auto" w:fill="auto"/>
            <w:vAlign w:val="center"/>
          </w:tcPr>
          <w:p w14:paraId="309AE68F" w14:textId="77777777" w:rsidR="00E8511D" w:rsidRPr="008F701C" w:rsidRDefault="00E8511D" w:rsidP="00F46770">
            <w:pPr>
              <w:pStyle w:val="ConsPlusNormal"/>
              <w:rPr>
                <w:sz w:val="20"/>
                <w:szCs w:val="20"/>
              </w:rPr>
            </w:pPr>
            <w:r w:rsidRPr="008F701C">
              <w:rPr>
                <w:sz w:val="20"/>
                <w:szCs w:val="20"/>
              </w:rPr>
              <w:t>Линия железной дороги</w:t>
            </w:r>
          </w:p>
        </w:tc>
        <w:tc>
          <w:tcPr>
            <w:tcW w:w="1276" w:type="dxa"/>
            <w:shd w:val="clear" w:color="auto" w:fill="auto"/>
            <w:vAlign w:val="center"/>
          </w:tcPr>
          <w:p w14:paraId="418BD3C4" w14:textId="77777777" w:rsidR="00E8511D" w:rsidRPr="008F701C" w:rsidRDefault="00E8511D" w:rsidP="008D1142">
            <w:pPr>
              <w:pStyle w:val="ConsPlusNormal"/>
              <w:jc w:val="center"/>
              <w:rPr>
                <w:sz w:val="20"/>
                <w:szCs w:val="20"/>
              </w:rPr>
            </w:pPr>
            <w:r w:rsidRPr="008F701C">
              <w:rPr>
                <w:sz w:val="20"/>
                <w:szCs w:val="20"/>
              </w:rPr>
              <w:t>км</w:t>
            </w:r>
          </w:p>
        </w:tc>
        <w:tc>
          <w:tcPr>
            <w:tcW w:w="1701" w:type="dxa"/>
            <w:shd w:val="clear" w:color="auto" w:fill="auto"/>
            <w:vAlign w:val="center"/>
          </w:tcPr>
          <w:p w14:paraId="2C47DB8C" w14:textId="77777777" w:rsidR="00E8511D" w:rsidRPr="008F701C" w:rsidRDefault="00761C33" w:rsidP="008D1142">
            <w:pPr>
              <w:pStyle w:val="ConsPlusNormal"/>
              <w:jc w:val="center"/>
              <w:rPr>
                <w:sz w:val="20"/>
                <w:szCs w:val="20"/>
              </w:rPr>
            </w:pPr>
            <w:r>
              <w:rPr>
                <w:sz w:val="20"/>
                <w:szCs w:val="20"/>
              </w:rPr>
              <w:t>89,0</w:t>
            </w:r>
          </w:p>
        </w:tc>
        <w:tc>
          <w:tcPr>
            <w:tcW w:w="1559" w:type="dxa"/>
            <w:shd w:val="clear" w:color="auto" w:fill="auto"/>
            <w:vAlign w:val="center"/>
          </w:tcPr>
          <w:p w14:paraId="5BBE5F6D" w14:textId="77777777" w:rsidR="00E8511D" w:rsidRPr="008F701C" w:rsidRDefault="00761C33" w:rsidP="008D1142">
            <w:pPr>
              <w:pStyle w:val="ConsPlusNormal"/>
              <w:jc w:val="center"/>
              <w:rPr>
                <w:sz w:val="20"/>
                <w:szCs w:val="20"/>
              </w:rPr>
            </w:pPr>
            <w:r>
              <w:rPr>
                <w:sz w:val="20"/>
                <w:szCs w:val="20"/>
              </w:rPr>
              <w:t>99,0</w:t>
            </w:r>
          </w:p>
        </w:tc>
        <w:tc>
          <w:tcPr>
            <w:tcW w:w="1701" w:type="dxa"/>
            <w:shd w:val="clear" w:color="auto" w:fill="auto"/>
            <w:vAlign w:val="center"/>
          </w:tcPr>
          <w:p w14:paraId="315FC312" w14:textId="77777777" w:rsidR="00E8511D" w:rsidRPr="008F701C" w:rsidRDefault="00761C33" w:rsidP="008D1142">
            <w:pPr>
              <w:pStyle w:val="ConsPlusNormal"/>
              <w:jc w:val="center"/>
              <w:rPr>
                <w:sz w:val="20"/>
                <w:szCs w:val="20"/>
              </w:rPr>
            </w:pPr>
            <w:r>
              <w:rPr>
                <w:sz w:val="20"/>
                <w:szCs w:val="20"/>
              </w:rPr>
              <w:t>136,8</w:t>
            </w:r>
          </w:p>
        </w:tc>
      </w:tr>
      <w:tr w:rsidR="00E8511D" w:rsidRPr="008F701C" w14:paraId="7347C420" w14:textId="77777777" w:rsidTr="009B5BB1">
        <w:trPr>
          <w:jc w:val="center"/>
        </w:trPr>
        <w:tc>
          <w:tcPr>
            <w:tcW w:w="460" w:type="dxa"/>
            <w:shd w:val="clear" w:color="auto" w:fill="auto"/>
            <w:vAlign w:val="center"/>
          </w:tcPr>
          <w:p w14:paraId="33542A8A" w14:textId="77777777" w:rsidR="00E8511D" w:rsidRPr="008F701C" w:rsidRDefault="00E8511D" w:rsidP="00F46770">
            <w:pPr>
              <w:pStyle w:val="ConsPlusNormal"/>
              <w:rPr>
                <w:sz w:val="20"/>
                <w:szCs w:val="20"/>
              </w:rPr>
            </w:pPr>
            <w:r w:rsidRPr="008F701C">
              <w:rPr>
                <w:sz w:val="20"/>
                <w:szCs w:val="20"/>
              </w:rPr>
              <w:t>5</w:t>
            </w:r>
          </w:p>
        </w:tc>
        <w:tc>
          <w:tcPr>
            <w:tcW w:w="2506" w:type="dxa"/>
            <w:shd w:val="clear" w:color="auto" w:fill="auto"/>
            <w:vAlign w:val="center"/>
          </w:tcPr>
          <w:p w14:paraId="3EF0C4CD" w14:textId="77777777" w:rsidR="00E8511D" w:rsidRPr="008F701C" w:rsidRDefault="00E8511D" w:rsidP="00F46770">
            <w:pPr>
              <w:pStyle w:val="ConsPlusNormal"/>
              <w:rPr>
                <w:sz w:val="20"/>
                <w:szCs w:val="20"/>
              </w:rPr>
            </w:pPr>
            <w:r w:rsidRPr="008F701C">
              <w:rPr>
                <w:sz w:val="20"/>
                <w:szCs w:val="20"/>
              </w:rPr>
              <w:t>Количество транспортных развязок в разных уровнях</w:t>
            </w:r>
          </w:p>
        </w:tc>
        <w:tc>
          <w:tcPr>
            <w:tcW w:w="1276" w:type="dxa"/>
            <w:shd w:val="clear" w:color="auto" w:fill="auto"/>
            <w:vAlign w:val="center"/>
          </w:tcPr>
          <w:p w14:paraId="35BAD00E" w14:textId="77777777" w:rsidR="00E8511D" w:rsidRPr="008F701C" w:rsidRDefault="00E8511D" w:rsidP="008D1142">
            <w:pPr>
              <w:pStyle w:val="ConsPlusNormal"/>
              <w:jc w:val="center"/>
              <w:rPr>
                <w:sz w:val="20"/>
                <w:szCs w:val="20"/>
              </w:rPr>
            </w:pPr>
            <w:r w:rsidRPr="008F701C">
              <w:rPr>
                <w:sz w:val="20"/>
                <w:szCs w:val="20"/>
              </w:rPr>
              <w:t>единиц</w:t>
            </w:r>
          </w:p>
        </w:tc>
        <w:tc>
          <w:tcPr>
            <w:tcW w:w="1701" w:type="dxa"/>
            <w:shd w:val="clear" w:color="auto" w:fill="auto"/>
            <w:vAlign w:val="center"/>
          </w:tcPr>
          <w:p w14:paraId="5ACC6BEC" w14:textId="77777777" w:rsidR="00E8511D" w:rsidRPr="008F701C" w:rsidRDefault="00E8511D" w:rsidP="008D1142">
            <w:pPr>
              <w:pStyle w:val="ConsPlusNormal"/>
              <w:jc w:val="center"/>
              <w:rPr>
                <w:sz w:val="20"/>
                <w:szCs w:val="20"/>
              </w:rPr>
            </w:pPr>
            <w:r w:rsidRPr="008F701C">
              <w:rPr>
                <w:sz w:val="20"/>
                <w:szCs w:val="20"/>
              </w:rPr>
              <w:t>1</w:t>
            </w:r>
            <w:r w:rsidR="00761C33">
              <w:rPr>
                <w:sz w:val="20"/>
                <w:szCs w:val="20"/>
              </w:rPr>
              <w:t>1</w:t>
            </w:r>
          </w:p>
        </w:tc>
        <w:tc>
          <w:tcPr>
            <w:tcW w:w="1559" w:type="dxa"/>
            <w:shd w:val="clear" w:color="auto" w:fill="auto"/>
            <w:vAlign w:val="center"/>
          </w:tcPr>
          <w:p w14:paraId="6F551778" w14:textId="77777777" w:rsidR="00E8511D" w:rsidRPr="008F701C" w:rsidRDefault="00761C33" w:rsidP="008D1142">
            <w:pPr>
              <w:pStyle w:val="ConsPlusNormal"/>
              <w:jc w:val="center"/>
              <w:rPr>
                <w:sz w:val="20"/>
                <w:szCs w:val="20"/>
              </w:rPr>
            </w:pPr>
            <w:r>
              <w:rPr>
                <w:sz w:val="20"/>
                <w:szCs w:val="20"/>
              </w:rPr>
              <w:t>20</w:t>
            </w:r>
          </w:p>
        </w:tc>
        <w:tc>
          <w:tcPr>
            <w:tcW w:w="1701" w:type="dxa"/>
            <w:shd w:val="clear" w:color="auto" w:fill="auto"/>
            <w:vAlign w:val="center"/>
          </w:tcPr>
          <w:p w14:paraId="2E725586" w14:textId="77777777" w:rsidR="00E8511D" w:rsidRPr="008F701C" w:rsidRDefault="00E8511D" w:rsidP="008D1142">
            <w:pPr>
              <w:pStyle w:val="ConsPlusNormal"/>
              <w:jc w:val="center"/>
              <w:rPr>
                <w:sz w:val="20"/>
                <w:szCs w:val="20"/>
              </w:rPr>
            </w:pPr>
            <w:r w:rsidRPr="008F701C">
              <w:rPr>
                <w:sz w:val="20"/>
                <w:szCs w:val="20"/>
              </w:rPr>
              <w:t>35</w:t>
            </w:r>
          </w:p>
        </w:tc>
      </w:tr>
      <w:tr w:rsidR="00E8511D" w:rsidRPr="008F701C" w14:paraId="0A4E901E" w14:textId="77777777" w:rsidTr="009B5BB1">
        <w:trPr>
          <w:jc w:val="center"/>
        </w:trPr>
        <w:tc>
          <w:tcPr>
            <w:tcW w:w="460" w:type="dxa"/>
            <w:shd w:val="clear" w:color="auto" w:fill="auto"/>
            <w:vAlign w:val="center"/>
          </w:tcPr>
          <w:p w14:paraId="233C06A6" w14:textId="77777777" w:rsidR="00E8511D" w:rsidRPr="008F701C" w:rsidRDefault="00E8511D" w:rsidP="00F46770">
            <w:pPr>
              <w:pStyle w:val="ConsPlusNormal"/>
              <w:rPr>
                <w:sz w:val="20"/>
                <w:szCs w:val="20"/>
              </w:rPr>
            </w:pPr>
            <w:r w:rsidRPr="008F701C">
              <w:rPr>
                <w:sz w:val="20"/>
                <w:szCs w:val="20"/>
              </w:rPr>
              <w:t>6</w:t>
            </w:r>
          </w:p>
        </w:tc>
        <w:tc>
          <w:tcPr>
            <w:tcW w:w="2506" w:type="dxa"/>
            <w:shd w:val="clear" w:color="auto" w:fill="auto"/>
            <w:vAlign w:val="center"/>
          </w:tcPr>
          <w:p w14:paraId="50D7CE11" w14:textId="77777777" w:rsidR="00E8511D" w:rsidRPr="008F701C" w:rsidRDefault="00E8511D" w:rsidP="00F46770">
            <w:pPr>
              <w:pStyle w:val="ConsPlusNormal"/>
              <w:rPr>
                <w:sz w:val="20"/>
                <w:szCs w:val="20"/>
              </w:rPr>
            </w:pPr>
            <w:r w:rsidRPr="008F701C">
              <w:rPr>
                <w:sz w:val="20"/>
                <w:szCs w:val="20"/>
              </w:rPr>
              <w:t>Количество путепроводов автомобильных</w:t>
            </w:r>
          </w:p>
        </w:tc>
        <w:tc>
          <w:tcPr>
            <w:tcW w:w="1276" w:type="dxa"/>
            <w:shd w:val="clear" w:color="auto" w:fill="auto"/>
            <w:vAlign w:val="center"/>
          </w:tcPr>
          <w:p w14:paraId="0209521F" w14:textId="77777777" w:rsidR="00E8511D" w:rsidRPr="008F701C" w:rsidRDefault="00E8511D" w:rsidP="008D1142">
            <w:pPr>
              <w:pStyle w:val="ConsPlusNormal"/>
              <w:jc w:val="center"/>
              <w:rPr>
                <w:sz w:val="20"/>
                <w:szCs w:val="20"/>
              </w:rPr>
            </w:pPr>
            <w:r w:rsidRPr="008F701C">
              <w:rPr>
                <w:sz w:val="20"/>
                <w:szCs w:val="20"/>
              </w:rPr>
              <w:t>единиц</w:t>
            </w:r>
          </w:p>
        </w:tc>
        <w:tc>
          <w:tcPr>
            <w:tcW w:w="1701" w:type="dxa"/>
            <w:shd w:val="clear" w:color="auto" w:fill="auto"/>
            <w:vAlign w:val="center"/>
          </w:tcPr>
          <w:p w14:paraId="3AA030F9" w14:textId="77777777" w:rsidR="00E8511D" w:rsidRPr="008F701C" w:rsidRDefault="00E8511D" w:rsidP="008D1142">
            <w:pPr>
              <w:pStyle w:val="ConsPlusNormal"/>
              <w:jc w:val="center"/>
              <w:rPr>
                <w:sz w:val="20"/>
                <w:szCs w:val="20"/>
              </w:rPr>
            </w:pPr>
            <w:r w:rsidRPr="008F701C">
              <w:rPr>
                <w:sz w:val="20"/>
                <w:szCs w:val="20"/>
              </w:rPr>
              <w:t>19</w:t>
            </w:r>
          </w:p>
        </w:tc>
        <w:tc>
          <w:tcPr>
            <w:tcW w:w="1559" w:type="dxa"/>
            <w:shd w:val="clear" w:color="auto" w:fill="auto"/>
            <w:vAlign w:val="center"/>
          </w:tcPr>
          <w:p w14:paraId="2E83A5C4" w14:textId="77777777" w:rsidR="00E8511D" w:rsidRPr="008F701C" w:rsidRDefault="00E8511D" w:rsidP="008D1142">
            <w:pPr>
              <w:pStyle w:val="ConsPlusNormal"/>
              <w:jc w:val="center"/>
              <w:rPr>
                <w:sz w:val="20"/>
                <w:szCs w:val="20"/>
              </w:rPr>
            </w:pPr>
            <w:r w:rsidRPr="008F701C">
              <w:rPr>
                <w:sz w:val="20"/>
                <w:szCs w:val="20"/>
              </w:rPr>
              <w:t>21</w:t>
            </w:r>
          </w:p>
        </w:tc>
        <w:tc>
          <w:tcPr>
            <w:tcW w:w="1701" w:type="dxa"/>
            <w:shd w:val="clear" w:color="auto" w:fill="auto"/>
            <w:vAlign w:val="center"/>
          </w:tcPr>
          <w:p w14:paraId="0B7B0A80" w14:textId="77777777" w:rsidR="00E8511D" w:rsidRPr="008F701C" w:rsidRDefault="00E8511D" w:rsidP="008D1142">
            <w:pPr>
              <w:pStyle w:val="ConsPlusNormal"/>
              <w:jc w:val="center"/>
              <w:rPr>
                <w:sz w:val="20"/>
                <w:szCs w:val="20"/>
              </w:rPr>
            </w:pPr>
            <w:r w:rsidRPr="008F701C">
              <w:rPr>
                <w:sz w:val="20"/>
                <w:szCs w:val="20"/>
              </w:rPr>
              <w:t>38</w:t>
            </w:r>
          </w:p>
        </w:tc>
      </w:tr>
      <w:tr w:rsidR="00E8511D" w:rsidRPr="008F701C" w14:paraId="4B53A4C1" w14:textId="77777777" w:rsidTr="009B5BB1">
        <w:trPr>
          <w:jc w:val="center"/>
        </w:trPr>
        <w:tc>
          <w:tcPr>
            <w:tcW w:w="460" w:type="dxa"/>
            <w:shd w:val="clear" w:color="auto" w:fill="auto"/>
            <w:vAlign w:val="center"/>
          </w:tcPr>
          <w:p w14:paraId="02FB8A8C" w14:textId="77777777" w:rsidR="00E8511D" w:rsidRPr="008F701C" w:rsidRDefault="00E8511D" w:rsidP="00F46770">
            <w:pPr>
              <w:pStyle w:val="ConsPlusNormal"/>
              <w:rPr>
                <w:sz w:val="20"/>
                <w:szCs w:val="20"/>
              </w:rPr>
            </w:pPr>
            <w:r w:rsidRPr="008F701C">
              <w:rPr>
                <w:sz w:val="20"/>
                <w:szCs w:val="20"/>
              </w:rPr>
              <w:t>7</w:t>
            </w:r>
          </w:p>
        </w:tc>
        <w:tc>
          <w:tcPr>
            <w:tcW w:w="2506" w:type="dxa"/>
            <w:shd w:val="clear" w:color="auto" w:fill="auto"/>
            <w:vAlign w:val="center"/>
          </w:tcPr>
          <w:p w14:paraId="06FEC074" w14:textId="77777777" w:rsidR="00E8511D" w:rsidRPr="008F701C" w:rsidRDefault="00E8511D" w:rsidP="00F46770">
            <w:pPr>
              <w:pStyle w:val="ConsPlusNormal"/>
              <w:rPr>
                <w:sz w:val="20"/>
                <w:szCs w:val="20"/>
              </w:rPr>
            </w:pPr>
            <w:r w:rsidRPr="008F701C">
              <w:rPr>
                <w:sz w:val="20"/>
                <w:szCs w:val="20"/>
              </w:rPr>
              <w:t>Количество путепроводов железнодорожных</w:t>
            </w:r>
          </w:p>
        </w:tc>
        <w:tc>
          <w:tcPr>
            <w:tcW w:w="1276" w:type="dxa"/>
            <w:shd w:val="clear" w:color="auto" w:fill="auto"/>
            <w:vAlign w:val="center"/>
          </w:tcPr>
          <w:p w14:paraId="7629E055" w14:textId="77777777" w:rsidR="00E8511D" w:rsidRPr="008F701C" w:rsidRDefault="00E8511D" w:rsidP="008D1142">
            <w:pPr>
              <w:pStyle w:val="ConsPlusNormal"/>
              <w:jc w:val="center"/>
              <w:rPr>
                <w:sz w:val="20"/>
                <w:szCs w:val="20"/>
              </w:rPr>
            </w:pPr>
            <w:r w:rsidRPr="008F701C">
              <w:rPr>
                <w:sz w:val="20"/>
                <w:szCs w:val="20"/>
              </w:rPr>
              <w:t>единиц</w:t>
            </w:r>
          </w:p>
        </w:tc>
        <w:tc>
          <w:tcPr>
            <w:tcW w:w="1701" w:type="dxa"/>
            <w:shd w:val="clear" w:color="auto" w:fill="auto"/>
            <w:vAlign w:val="center"/>
          </w:tcPr>
          <w:p w14:paraId="3F900492" w14:textId="77777777" w:rsidR="00E8511D" w:rsidRPr="008F701C" w:rsidRDefault="00E8511D" w:rsidP="008D1142">
            <w:pPr>
              <w:pStyle w:val="ConsPlusNormal"/>
              <w:jc w:val="center"/>
              <w:rPr>
                <w:sz w:val="20"/>
                <w:szCs w:val="20"/>
              </w:rPr>
            </w:pPr>
            <w:r w:rsidRPr="008F701C">
              <w:rPr>
                <w:sz w:val="20"/>
                <w:szCs w:val="20"/>
              </w:rPr>
              <w:t>7</w:t>
            </w:r>
          </w:p>
        </w:tc>
        <w:tc>
          <w:tcPr>
            <w:tcW w:w="1559" w:type="dxa"/>
            <w:shd w:val="clear" w:color="auto" w:fill="auto"/>
            <w:vAlign w:val="center"/>
          </w:tcPr>
          <w:p w14:paraId="130C2EBB" w14:textId="77777777" w:rsidR="00E8511D" w:rsidRPr="008F701C" w:rsidRDefault="00E8511D" w:rsidP="008D1142">
            <w:pPr>
              <w:pStyle w:val="ConsPlusNormal"/>
              <w:jc w:val="center"/>
              <w:rPr>
                <w:sz w:val="20"/>
                <w:szCs w:val="20"/>
              </w:rPr>
            </w:pPr>
            <w:r w:rsidRPr="008F701C">
              <w:rPr>
                <w:sz w:val="20"/>
                <w:szCs w:val="20"/>
              </w:rPr>
              <w:t>7</w:t>
            </w:r>
          </w:p>
        </w:tc>
        <w:tc>
          <w:tcPr>
            <w:tcW w:w="1701" w:type="dxa"/>
            <w:shd w:val="clear" w:color="auto" w:fill="auto"/>
            <w:vAlign w:val="center"/>
          </w:tcPr>
          <w:p w14:paraId="55697FAB" w14:textId="77777777" w:rsidR="00E8511D" w:rsidRPr="008F701C" w:rsidRDefault="00E8511D" w:rsidP="008D1142">
            <w:pPr>
              <w:pStyle w:val="ConsPlusNormal"/>
              <w:jc w:val="center"/>
              <w:rPr>
                <w:sz w:val="20"/>
                <w:szCs w:val="20"/>
              </w:rPr>
            </w:pPr>
            <w:r w:rsidRPr="008F701C">
              <w:rPr>
                <w:sz w:val="20"/>
                <w:szCs w:val="20"/>
              </w:rPr>
              <w:t>15</w:t>
            </w:r>
          </w:p>
        </w:tc>
      </w:tr>
      <w:tr w:rsidR="00E8511D" w:rsidRPr="008F701C" w14:paraId="349A3797" w14:textId="77777777" w:rsidTr="009B5BB1">
        <w:trPr>
          <w:jc w:val="center"/>
        </w:trPr>
        <w:tc>
          <w:tcPr>
            <w:tcW w:w="460" w:type="dxa"/>
            <w:shd w:val="clear" w:color="auto" w:fill="auto"/>
            <w:vAlign w:val="center"/>
          </w:tcPr>
          <w:p w14:paraId="62E44D96" w14:textId="77777777" w:rsidR="00E8511D" w:rsidRPr="008F701C" w:rsidRDefault="00E8511D" w:rsidP="00F46770">
            <w:pPr>
              <w:pStyle w:val="ConsPlusNormal"/>
              <w:rPr>
                <w:sz w:val="20"/>
                <w:szCs w:val="20"/>
              </w:rPr>
            </w:pPr>
            <w:r w:rsidRPr="008F701C">
              <w:rPr>
                <w:sz w:val="20"/>
                <w:szCs w:val="20"/>
              </w:rPr>
              <w:t>8</w:t>
            </w:r>
          </w:p>
        </w:tc>
        <w:tc>
          <w:tcPr>
            <w:tcW w:w="2506" w:type="dxa"/>
            <w:shd w:val="clear" w:color="auto" w:fill="auto"/>
            <w:vAlign w:val="center"/>
          </w:tcPr>
          <w:p w14:paraId="6B816CA6" w14:textId="77777777" w:rsidR="00E8511D" w:rsidRPr="008F701C" w:rsidRDefault="00E8511D" w:rsidP="00F46770">
            <w:pPr>
              <w:pStyle w:val="ConsPlusNormal"/>
              <w:rPr>
                <w:sz w:val="20"/>
                <w:szCs w:val="20"/>
              </w:rPr>
            </w:pPr>
            <w:r w:rsidRPr="008F701C">
              <w:rPr>
                <w:sz w:val="20"/>
                <w:szCs w:val="20"/>
              </w:rPr>
              <w:t>Количество ТПУ</w:t>
            </w:r>
          </w:p>
        </w:tc>
        <w:tc>
          <w:tcPr>
            <w:tcW w:w="1276" w:type="dxa"/>
            <w:shd w:val="clear" w:color="auto" w:fill="auto"/>
            <w:vAlign w:val="center"/>
          </w:tcPr>
          <w:p w14:paraId="5F32117E" w14:textId="77777777" w:rsidR="00E8511D" w:rsidRPr="008F701C" w:rsidRDefault="00E8511D" w:rsidP="008D1142">
            <w:pPr>
              <w:pStyle w:val="ConsPlusNormal"/>
              <w:jc w:val="center"/>
              <w:rPr>
                <w:sz w:val="20"/>
                <w:szCs w:val="20"/>
              </w:rPr>
            </w:pPr>
            <w:r w:rsidRPr="008F701C">
              <w:rPr>
                <w:sz w:val="20"/>
                <w:szCs w:val="20"/>
              </w:rPr>
              <w:t>единиц</w:t>
            </w:r>
          </w:p>
        </w:tc>
        <w:tc>
          <w:tcPr>
            <w:tcW w:w="1701" w:type="dxa"/>
            <w:shd w:val="clear" w:color="auto" w:fill="auto"/>
            <w:vAlign w:val="center"/>
          </w:tcPr>
          <w:p w14:paraId="1ED5EBE9" w14:textId="77777777" w:rsidR="00E8511D" w:rsidRPr="008F701C" w:rsidRDefault="00E8511D" w:rsidP="008D1142">
            <w:pPr>
              <w:pStyle w:val="ConsPlusNormal"/>
              <w:jc w:val="center"/>
              <w:rPr>
                <w:sz w:val="20"/>
                <w:szCs w:val="20"/>
              </w:rPr>
            </w:pPr>
            <w:r w:rsidRPr="008F701C">
              <w:rPr>
                <w:sz w:val="20"/>
                <w:szCs w:val="20"/>
              </w:rPr>
              <w:t>-</w:t>
            </w:r>
          </w:p>
        </w:tc>
        <w:tc>
          <w:tcPr>
            <w:tcW w:w="1559" w:type="dxa"/>
            <w:shd w:val="clear" w:color="auto" w:fill="auto"/>
            <w:vAlign w:val="center"/>
          </w:tcPr>
          <w:p w14:paraId="0FC81B05" w14:textId="77777777" w:rsidR="00E8511D" w:rsidRPr="008F701C" w:rsidRDefault="00E8511D" w:rsidP="008D1142">
            <w:pPr>
              <w:pStyle w:val="ConsPlusNormal"/>
              <w:jc w:val="center"/>
              <w:rPr>
                <w:sz w:val="20"/>
                <w:szCs w:val="20"/>
              </w:rPr>
            </w:pPr>
            <w:r w:rsidRPr="008F701C">
              <w:rPr>
                <w:sz w:val="20"/>
                <w:szCs w:val="20"/>
              </w:rPr>
              <w:t>6</w:t>
            </w:r>
          </w:p>
        </w:tc>
        <w:tc>
          <w:tcPr>
            <w:tcW w:w="1701" w:type="dxa"/>
            <w:shd w:val="clear" w:color="auto" w:fill="auto"/>
            <w:vAlign w:val="center"/>
          </w:tcPr>
          <w:p w14:paraId="0AC14C56" w14:textId="77777777" w:rsidR="00E8511D" w:rsidRPr="008F701C" w:rsidRDefault="00E8511D" w:rsidP="008D1142">
            <w:pPr>
              <w:pStyle w:val="ConsPlusNormal"/>
              <w:jc w:val="center"/>
              <w:rPr>
                <w:sz w:val="20"/>
                <w:szCs w:val="20"/>
              </w:rPr>
            </w:pPr>
            <w:r w:rsidRPr="008F701C">
              <w:rPr>
                <w:sz w:val="20"/>
                <w:szCs w:val="20"/>
              </w:rPr>
              <w:t>14</w:t>
            </w:r>
          </w:p>
        </w:tc>
      </w:tr>
      <w:tr w:rsidR="00E8511D" w:rsidRPr="008F701C" w14:paraId="23380681" w14:textId="77777777" w:rsidTr="009B5BB1">
        <w:trPr>
          <w:jc w:val="center"/>
        </w:trPr>
        <w:tc>
          <w:tcPr>
            <w:tcW w:w="460" w:type="dxa"/>
            <w:shd w:val="clear" w:color="auto" w:fill="auto"/>
            <w:vAlign w:val="center"/>
          </w:tcPr>
          <w:p w14:paraId="1B53661D" w14:textId="77777777" w:rsidR="00E8511D" w:rsidRPr="008F701C" w:rsidRDefault="00E8511D" w:rsidP="00F46770">
            <w:pPr>
              <w:pStyle w:val="ConsPlusNormal"/>
              <w:rPr>
                <w:sz w:val="20"/>
                <w:szCs w:val="20"/>
              </w:rPr>
            </w:pPr>
            <w:r w:rsidRPr="008F701C">
              <w:rPr>
                <w:sz w:val="20"/>
                <w:szCs w:val="20"/>
              </w:rPr>
              <w:t>9</w:t>
            </w:r>
          </w:p>
        </w:tc>
        <w:tc>
          <w:tcPr>
            <w:tcW w:w="2506" w:type="dxa"/>
            <w:shd w:val="clear" w:color="auto" w:fill="auto"/>
            <w:vAlign w:val="center"/>
          </w:tcPr>
          <w:p w14:paraId="69811A3C" w14:textId="77777777" w:rsidR="00E8511D" w:rsidRPr="008F701C" w:rsidRDefault="00E8511D" w:rsidP="00F46770">
            <w:pPr>
              <w:pStyle w:val="ConsPlusNormal"/>
              <w:rPr>
                <w:sz w:val="20"/>
                <w:szCs w:val="20"/>
              </w:rPr>
            </w:pPr>
            <w:r w:rsidRPr="008F701C">
              <w:rPr>
                <w:sz w:val="20"/>
                <w:szCs w:val="20"/>
              </w:rPr>
              <w:t>Количество железнодорожных станций</w:t>
            </w:r>
          </w:p>
        </w:tc>
        <w:tc>
          <w:tcPr>
            <w:tcW w:w="1276" w:type="dxa"/>
            <w:shd w:val="clear" w:color="auto" w:fill="auto"/>
            <w:vAlign w:val="center"/>
          </w:tcPr>
          <w:p w14:paraId="18D85660" w14:textId="77777777" w:rsidR="00E8511D" w:rsidRPr="008F701C" w:rsidRDefault="00E8511D" w:rsidP="008D1142">
            <w:pPr>
              <w:pStyle w:val="ConsPlusNormal"/>
              <w:jc w:val="center"/>
              <w:rPr>
                <w:sz w:val="20"/>
                <w:szCs w:val="20"/>
              </w:rPr>
            </w:pPr>
            <w:r w:rsidRPr="008F701C">
              <w:rPr>
                <w:sz w:val="20"/>
                <w:szCs w:val="20"/>
              </w:rPr>
              <w:t>единиц</w:t>
            </w:r>
          </w:p>
        </w:tc>
        <w:tc>
          <w:tcPr>
            <w:tcW w:w="1701" w:type="dxa"/>
            <w:shd w:val="clear" w:color="auto" w:fill="auto"/>
            <w:vAlign w:val="center"/>
          </w:tcPr>
          <w:p w14:paraId="3E766DE7" w14:textId="77777777" w:rsidR="00E8511D" w:rsidRPr="008F701C" w:rsidRDefault="00E8511D" w:rsidP="008D1142">
            <w:pPr>
              <w:pStyle w:val="ConsPlusNormal"/>
              <w:jc w:val="center"/>
              <w:rPr>
                <w:sz w:val="20"/>
                <w:szCs w:val="20"/>
              </w:rPr>
            </w:pPr>
            <w:r w:rsidRPr="008F701C">
              <w:rPr>
                <w:sz w:val="20"/>
                <w:szCs w:val="20"/>
              </w:rPr>
              <w:t>10</w:t>
            </w:r>
          </w:p>
        </w:tc>
        <w:tc>
          <w:tcPr>
            <w:tcW w:w="1559" w:type="dxa"/>
            <w:shd w:val="clear" w:color="auto" w:fill="auto"/>
            <w:vAlign w:val="center"/>
          </w:tcPr>
          <w:p w14:paraId="60630644" w14:textId="77777777" w:rsidR="00E8511D" w:rsidRPr="008F701C" w:rsidRDefault="00E8511D" w:rsidP="008D1142">
            <w:pPr>
              <w:pStyle w:val="ConsPlusNormal"/>
              <w:jc w:val="center"/>
              <w:rPr>
                <w:sz w:val="20"/>
                <w:szCs w:val="20"/>
              </w:rPr>
            </w:pPr>
            <w:r w:rsidRPr="008F701C">
              <w:rPr>
                <w:sz w:val="20"/>
                <w:szCs w:val="20"/>
              </w:rPr>
              <w:t>10</w:t>
            </w:r>
          </w:p>
        </w:tc>
        <w:tc>
          <w:tcPr>
            <w:tcW w:w="1701" w:type="dxa"/>
            <w:shd w:val="clear" w:color="auto" w:fill="auto"/>
            <w:vAlign w:val="center"/>
          </w:tcPr>
          <w:p w14:paraId="51F44641" w14:textId="77777777" w:rsidR="00E8511D" w:rsidRPr="008F701C" w:rsidRDefault="00E8511D" w:rsidP="008D1142">
            <w:pPr>
              <w:pStyle w:val="ConsPlusNormal"/>
              <w:jc w:val="center"/>
              <w:rPr>
                <w:sz w:val="20"/>
                <w:szCs w:val="20"/>
              </w:rPr>
            </w:pPr>
            <w:r w:rsidRPr="008F701C">
              <w:rPr>
                <w:sz w:val="20"/>
                <w:szCs w:val="20"/>
              </w:rPr>
              <w:t>12</w:t>
            </w:r>
          </w:p>
        </w:tc>
      </w:tr>
    </w:tbl>
    <w:p w14:paraId="375E4301" w14:textId="77777777" w:rsidR="008F701C" w:rsidRDefault="008F701C" w:rsidP="008D1142">
      <w:pPr>
        <w:pStyle w:val="ConsPlusNormal"/>
        <w:spacing w:line="300" w:lineRule="auto"/>
        <w:ind w:firstLine="539"/>
        <w:jc w:val="both"/>
      </w:pPr>
    </w:p>
    <w:bookmarkEnd w:id="11"/>
    <w:p w14:paraId="3AA9DA16" w14:textId="0C3570B8" w:rsidR="00E8511D" w:rsidRDefault="00095C21" w:rsidP="00095C21">
      <w:pPr>
        <w:pStyle w:val="ConsPlusNormal"/>
        <w:spacing w:line="300" w:lineRule="auto"/>
        <w:ind w:firstLine="539"/>
        <w:jc w:val="both"/>
        <w:sectPr w:rsidR="00E8511D" w:rsidSect="00DB066D">
          <w:pgSz w:w="11905" w:h="16838"/>
          <w:pgMar w:top="1134" w:right="567" w:bottom="1134" w:left="1985" w:header="568" w:footer="0" w:gutter="0"/>
          <w:cols w:space="720"/>
          <w:docGrid w:linePitch="326"/>
        </w:sectPr>
      </w:pPr>
      <w:r w:rsidRPr="00646B61">
        <w:t>Перечень линейных объектов федерального и регионального значения, входящих в границы территории городского округа город Воронеж, их основные характеристики и местоположение</w:t>
      </w:r>
      <w:r w:rsidRPr="00484FCC">
        <w:t xml:space="preserve"> </w:t>
      </w:r>
      <w:r w:rsidR="00E8511D" w:rsidRPr="00484FCC">
        <w:t xml:space="preserve">представлены </w:t>
      </w:r>
      <w:r w:rsidR="00E8511D" w:rsidRPr="00363858">
        <w:t>в таблице 3.3.10.2.</w:t>
      </w:r>
    </w:p>
    <w:p w14:paraId="212052BD" w14:textId="77777777" w:rsidR="00E8511D" w:rsidRPr="00CC12DA" w:rsidRDefault="00E8511D" w:rsidP="00E8511D">
      <w:pPr>
        <w:pStyle w:val="ConsPlusNormal"/>
        <w:spacing w:line="276" w:lineRule="auto"/>
        <w:jc w:val="right"/>
        <w:outlineLvl w:val="5"/>
      </w:pPr>
      <w:r w:rsidRPr="00CC12DA">
        <w:lastRenderedPageBreak/>
        <w:t>Таблица 3.3.10.2</w:t>
      </w:r>
    </w:p>
    <w:p w14:paraId="1F48A38D" w14:textId="77777777" w:rsidR="00E8511D" w:rsidRDefault="00E8511D" w:rsidP="00E8511D">
      <w:pPr>
        <w:pStyle w:val="ConsPlusNormal"/>
      </w:pPr>
    </w:p>
    <w:p w14:paraId="37FDFFF0" w14:textId="77777777" w:rsidR="00E8511D" w:rsidRPr="00B1006F" w:rsidRDefault="00E8511D" w:rsidP="00D040B8">
      <w:pPr>
        <w:pStyle w:val="ConsPlusTitle"/>
        <w:spacing w:after="120"/>
        <w:jc w:val="center"/>
        <w:rPr>
          <w:rFonts w:ascii="Times New Roman" w:hAnsi="Times New Roman" w:cs="Times New Roman"/>
          <w:b w:val="0"/>
          <w:sz w:val="28"/>
          <w:szCs w:val="28"/>
        </w:rPr>
      </w:pPr>
      <w:bookmarkStart w:id="12" w:name="P30178"/>
      <w:bookmarkEnd w:id="12"/>
      <w:r w:rsidRPr="00B1006F">
        <w:rPr>
          <w:rFonts w:ascii="Times New Roman" w:hAnsi="Times New Roman" w:cs="Times New Roman"/>
          <w:b w:val="0"/>
          <w:sz w:val="28"/>
          <w:szCs w:val="28"/>
        </w:rPr>
        <w:t>Перечень</w:t>
      </w:r>
      <w:r w:rsidR="007542B5">
        <w:rPr>
          <w:rFonts w:ascii="Times New Roman" w:hAnsi="Times New Roman" w:cs="Times New Roman"/>
          <w:b w:val="0"/>
          <w:sz w:val="28"/>
          <w:szCs w:val="28"/>
        </w:rPr>
        <w:t xml:space="preserve"> </w:t>
      </w:r>
      <w:r w:rsidRPr="00B1006F">
        <w:rPr>
          <w:rFonts w:ascii="Times New Roman" w:hAnsi="Times New Roman" w:cs="Times New Roman"/>
          <w:b w:val="0"/>
          <w:sz w:val="28"/>
          <w:szCs w:val="28"/>
        </w:rPr>
        <w:t xml:space="preserve">линейных объектов федерального и регионального значения, входящих в </w:t>
      </w:r>
      <w:r>
        <w:rPr>
          <w:rFonts w:ascii="Times New Roman" w:hAnsi="Times New Roman" w:cs="Times New Roman"/>
          <w:b w:val="0"/>
          <w:sz w:val="28"/>
          <w:szCs w:val="28"/>
        </w:rPr>
        <w:t xml:space="preserve">границы городского округа город </w:t>
      </w:r>
      <w:r w:rsidRPr="00B1006F">
        <w:rPr>
          <w:rFonts w:ascii="Times New Roman" w:hAnsi="Times New Roman" w:cs="Times New Roman"/>
          <w:b w:val="0"/>
          <w:sz w:val="28"/>
          <w:szCs w:val="28"/>
        </w:rPr>
        <w:t xml:space="preserve">Воронеж, их основные характеристики </w:t>
      </w:r>
      <w:r>
        <w:rPr>
          <w:rFonts w:ascii="Times New Roman" w:hAnsi="Times New Roman" w:cs="Times New Roman"/>
          <w:b w:val="0"/>
          <w:sz w:val="28"/>
          <w:szCs w:val="28"/>
        </w:rPr>
        <w:t>и местоположение</w:t>
      </w: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57" w:type="dxa"/>
          <w:right w:w="62" w:type="dxa"/>
        </w:tblCellMar>
        <w:tblLook w:val="0000" w:firstRow="0" w:lastRow="0" w:firstColumn="0" w:lastColumn="0" w:noHBand="0" w:noVBand="0"/>
      </w:tblPr>
      <w:tblGrid>
        <w:gridCol w:w="484"/>
        <w:gridCol w:w="3177"/>
        <w:gridCol w:w="3165"/>
        <w:gridCol w:w="1685"/>
        <w:gridCol w:w="1843"/>
        <w:gridCol w:w="2835"/>
        <w:gridCol w:w="2284"/>
        <w:gridCol w:w="8"/>
      </w:tblGrid>
      <w:tr w:rsidR="00CB1E2B" w:rsidRPr="00CB1E2B" w14:paraId="594A61BE" w14:textId="77777777" w:rsidTr="00546888">
        <w:trPr>
          <w:gridAfter w:val="1"/>
          <w:wAfter w:w="8" w:type="dxa"/>
          <w:tblHeader/>
          <w:jc w:val="center"/>
        </w:trPr>
        <w:tc>
          <w:tcPr>
            <w:tcW w:w="484" w:type="dxa"/>
            <w:tcBorders>
              <w:bottom w:val="double" w:sz="2" w:space="0" w:color="auto"/>
            </w:tcBorders>
          </w:tcPr>
          <w:p w14:paraId="265064AB" w14:textId="77777777" w:rsidR="00CB1E2B" w:rsidRPr="00CB1E2B" w:rsidRDefault="00CB1E2B" w:rsidP="00CB1E2B">
            <w:pPr>
              <w:autoSpaceDE w:val="0"/>
              <w:autoSpaceDN w:val="0"/>
              <w:adjustRightInd w:val="0"/>
              <w:jc w:val="center"/>
              <w:rPr>
                <w:sz w:val="20"/>
                <w:szCs w:val="20"/>
              </w:rPr>
            </w:pPr>
            <w:r w:rsidRPr="00CB1E2B">
              <w:rPr>
                <w:sz w:val="20"/>
                <w:szCs w:val="20"/>
              </w:rPr>
              <w:t>№ п/п</w:t>
            </w:r>
          </w:p>
        </w:tc>
        <w:tc>
          <w:tcPr>
            <w:tcW w:w="3177" w:type="dxa"/>
            <w:tcBorders>
              <w:bottom w:val="double" w:sz="2" w:space="0" w:color="auto"/>
            </w:tcBorders>
            <w:vAlign w:val="center"/>
          </w:tcPr>
          <w:p w14:paraId="7532BCB9" w14:textId="0C832B0F" w:rsidR="00CB1E2B" w:rsidRPr="00CB1E2B" w:rsidRDefault="00CB1E2B" w:rsidP="00CB1E2B">
            <w:pPr>
              <w:autoSpaceDE w:val="0"/>
              <w:autoSpaceDN w:val="0"/>
              <w:adjustRightInd w:val="0"/>
              <w:jc w:val="center"/>
              <w:rPr>
                <w:sz w:val="20"/>
                <w:szCs w:val="20"/>
              </w:rPr>
            </w:pPr>
            <w:r w:rsidRPr="00CB1E2B">
              <w:rPr>
                <w:sz w:val="20"/>
                <w:szCs w:val="20"/>
              </w:rPr>
              <w:t>Планируемые объекты</w:t>
            </w:r>
          </w:p>
        </w:tc>
        <w:tc>
          <w:tcPr>
            <w:tcW w:w="3165" w:type="dxa"/>
            <w:tcBorders>
              <w:bottom w:val="double" w:sz="2" w:space="0" w:color="auto"/>
            </w:tcBorders>
            <w:vAlign w:val="center"/>
          </w:tcPr>
          <w:p w14:paraId="367F05C9" w14:textId="77777777" w:rsidR="00CB1E2B" w:rsidRPr="00CB1E2B" w:rsidRDefault="00CB1E2B" w:rsidP="00CB1E2B">
            <w:pPr>
              <w:autoSpaceDE w:val="0"/>
              <w:autoSpaceDN w:val="0"/>
              <w:adjustRightInd w:val="0"/>
              <w:jc w:val="center"/>
              <w:rPr>
                <w:sz w:val="20"/>
                <w:szCs w:val="20"/>
              </w:rPr>
            </w:pPr>
            <w:r w:rsidRPr="00CB1E2B">
              <w:rPr>
                <w:sz w:val="20"/>
                <w:szCs w:val="20"/>
              </w:rPr>
              <w:t>Наименование, местоположение</w:t>
            </w:r>
          </w:p>
        </w:tc>
        <w:tc>
          <w:tcPr>
            <w:tcW w:w="1685" w:type="dxa"/>
            <w:tcBorders>
              <w:bottom w:val="double" w:sz="2" w:space="0" w:color="auto"/>
            </w:tcBorders>
            <w:vAlign w:val="center"/>
          </w:tcPr>
          <w:p w14:paraId="420DBE2C" w14:textId="77777777" w:rsidR="00CB1E2B" w:rsidRPr="00CB1E2B" w:rsidRDefault="00CB1E2B" w:rsidP="00CB1E2B">
            <w:pPr>
              <w:autoSpaceDE w:val="0"/>
              <w:autoSpaceDN w:val="0"/>
              <w:adjustRightInd w:val="0"/>
              <w:jc w:val="center"/>
              <w:rPr>
                <w:sz w:val="20"/>
                <w:szCs w:val="20"/>
              </w:rPr>
            </w:pPr>
            <w:r w:rsidRPr="00CB1E2B">
              <w:rPr>
                <w:sz w:val="20"/>
                <w:szCs w:val="20"/>
              </w:rPr>
              <w:t>Срок реализации</w:t>
            </w:r>
          </w:p>
        </w:tc>
        <w:tc>
          <w:tcPr>
            <w:tcW w:w="1843" w:type="dxa"/>
            <w:tcBorders>
              <w:bottom w:val="double" w:sz="2" w:space="0" w:color="auto"/>
            </w:tcBorders>
            <w:vAlign w:val="center"/>
          </w:tcPr>
          <w:p w14:paraId="244562C5" w14:textId="77777777" w:rsidR="00CB1E2B" w:rsidRPr="00CB1E2B" w:rsidRDefault="00CB1E2B" w:rsidP="00CB1E2B">
            <w:pPr>
              <w:autoSpaceDE w:val="0"/>
              <w:autoSpaceDN w:val="0"/>
              <w:adjustRightInd w:val="0"/>
              <w:jc w:val="center"/>
              <w:rPr>
                <w:sz w:val="20"/>
                <w:szCs w:val="20"/>
              </w:rPr>
            </w:pPr>
            <w:r w:rsidRPr="00CB1E2B">
              <w:rPr>
                <w:sz w:val="20"/>
                <w:szCs w:val="20"/>
              </w:rPr>
              <w:t>Назначение</w:t>
            </w:r>
          </w:p>
        </w:tc>
        <w:tc>
          <w:tcPr>
            <w:tcW w:w="2835" w:type="dxa"/>
            <w:tcBorders>
              <w:bottom w:val="double" w:sz="2" w:space="0" w:color="auto"/>
            </w:tcBorders>
            <w:vAlign w:val="center"/>
          </w:tcPr>
          <w:p w14:paraId="14EAEFAB" w14:textId="77777777" w:rsidR="00CB1E2B" w:rsidRPr="00CB1E2B" w:rsidRDefault="00CB1E2B" w:rsidP="00CB1E2B">
            <w:pPr>
              <w:autoSpaceDE w:val="0"/>
              <w:autoSpaceDN w:val="0"/>
              <w:adjustRightInd w:val="0"/>
              <w:jc w:val="center"/>
              <w:rPr>
                <w:sz w:val="20"/>
                <w:szCs w:val="20"/>
              </w:rPr>
            </w:pPr>
            <w:r w:rsidRPr="00CB1E2B">
              <w:rPr>
                <w:sz w:val="20"/>
                <w:szCs w:val="20"/>
              </w:rPr>
              <w:t>Основные характеристики</w:t>
            </w:r>
          </w:p>
        </w:tc>
        <w:tc>
          <w:tcPr>
            <w:tcW w:w="2284" w:type="dxa"/>
            <w:tcBorders>
              <w:bottom w:val="double" w:sz="2" w:space="0" w:color="auto"/>
            </w:tcBorders>
            <w:vAlign w:val="center"/>
          </w:tcPr>
          <w:p w14:paraId="13F92D45" w14:textId="77777777" w:rsidR="00CB1E2B" w:rsidRPr="00CB1E2B" w:rsidRDefault="00CB1E2B" w:rsidP="00CB1E2B">
            <w:pPr>
              <w:autoSpaceDE w:val="0"/>
              <w:autoSpaceDN w:val="0"/>
              <w:adjustRightInd w:val="0"/>
              <w:jc w:val="center"/>
              <w:rPr>
                <w:sz w:val="20"/>
                <w:szCs w:val="20"/>
              </w:rPr>
            </w:pPr>
            <w:r w:rsidRPr="00CB1E2B">
              <w:rPr>
                <w:sz w:val="20"/>
                <w:szCs w:val="20"/>
              </w:rPr>
              <w:t>Реквизиты нормативного правового акта</w:t>
            </w:r>
          </w:p>
        </w:tc>
      </w:tr>
      <w:tr w:rsidR="00CB1E2B" w:rsidRPr="00CB1E2B" w14:paraId="01D566A4" w14:textId="77777777" w:rsidTr="009C48C2">
        <w:trPr>
          <w:jc w:val="center"/>
        </w:trPr>
        <w:tc>
          <w:tcPr>
            <w:tcW w:w="15481" w:type="dxa"/>
            <w:gridSpan w:val="8"/>
            <w:vAlign w:val="center"/>
          </w:tcPr>
          <w:p w14:paraId="1594A046" w14:textId="77777777" w:rsidR="00CB1E2B" w:rsidRPr="00CB1E2B" w:rsidRDefault="00CB1E2B" w:rsidP="00CB1E2B">
            <w:pPr>
              <w:autoSpaceDE w:val="0"/>
              <w:autoSpaceDN w:val="0"/>
              <w:adjustRightInd w:val="0"/>
              <w:jc w:val="center"/>
              <w:outlineLvl w:val="6"/>
              <w:rPr>
                <w:sz w:val="20"/>
                <w:szCs w:val="20"/>
              </w:rPr>
            </w:pPr>
            <w:r w:rsidRPr="00CB1E2B">
              <w:rPr>
                <w:sz w:val="20"/>
                <w:szCs w:val="20"/>
              </w:rPr>
              <w:t>Автомобильные дороги. Строительство</w:t>
            </w:r>
          </w:p>
        </w:tc>
      </w:tr>
      <w:tr w:rsidR="00CB1E2B" w:rsidRPr="00CB1E2B" w14:paraId="13E84F54" w14:textId="77777777" w:rsidTr="009C48C2">
        <w:trPr>
          <w:jc w:val="center"/>
        </w:trPr>
        <w:tc>
          <w:tcPr>
            <w:tcW w:w="15481" w:type="dxa"/>
            <w:gridSpan w:val="8"/>
            <w:vAlign w:val="center"/>
          </w:tcPr>
          <w:p w14:paraId="72CF4072" w14:textId="77777777" w:rsidR="00CB1E2B" w:rsidRPr="00CB1E2B" w:rsidRDefault="00CB1E2B" w:rsidP="00CB1E2B">
            <w:pPr>
              <w:autoSpaceDE w:val="0"/>
              <w:autoSpaceDN w:val="0"/>
              <w:adjustRightInd w:val="0"/>
              <w:jc w:val="center"/>
              <w:outlineLvl w:val="7"/>
              <w:rPr>
                <w:sz w:val="20"/>
                <w:szCs w:val="20"/>
              </w:rPr>
            </w:pPr>
            <w:r w:rsidRPr="00CB1E2B">
              <w:rPr>
                <w:sz w:val="20"/>
                <w:szCs w:val="20"/>
              </w:rPr>
              <w:t>Автомобильные дороги общего пользования регионального значения</w:t>
            </w:r>
          </w:p>
        </w:tc>
      </w:tr>
      <w:tr w:rsidR="00CB1E2B" w:rsidRPr="00CB1E2B" w14:paraId="54EE2EED" w14:textId="77777777" w:rsidTr="009C48C2">
        <w:trPr>
          <w:gridAfter w:val="1"/>
          <w:wAfter w:w="8" w:type="dxa"/>
          <w:jc w:val="center"/>
        </w:trPr>
        <w:tc>
          <w:tcPr>
            <w:tcW w:w="484" w:type="dxa"/>
            <w:shd w:val="clear" w:color="auto" w:fill="auto"/>
          </w:tcPr>
          <w:p w14:paraId="523801F0" w14:textId="77777777" w:rsidR="00CB1E2B" w:rsidRPr="00CB1E2B" w:rsidRDefault="00CB1E2B" w:rsidP="00CB1E2B">
            <w:pPr>
              <w:autoSpaceDE w:val="0"/>
              <w:autoSpaceDN w:val="0"/>
              <w:adjustRightInd w:val="0"/>
              <w:rPr>
                <w:sz w:val="20"/>
                <w:szCs w:val="20"/>
              </w:rPr>
            </w:pPr>
            <w:r w:rsidRPr="00CB1E2B">
              <w:rPr>
                <w:sz w:val="20"/>
                <w:szCs w:val="20"/>
              </w:rPr>
              <w:t>1</w:t>
            </w:r>
          </w:p>
        </w:tc>
        <w:tc>
          <w:tcPr>
            <w:tcW w:w="3177" w:type="dxa"/>
            <w:shd w:val="clear" w:color="auto" w:fill="auto"/>
          </w:tcPr>
          <w:p w14:paraId="49AF2569" w14:textId="77777777" w:rsidR="00CB1E2B" w:rsidRPr="00CB1E2B" w:rsidRDefault="00CB1E2B" w:rsidP="00CB1E2B">
            <w:pPr>
              <w:widowControl w:val="0"/>
              <w:suppressAutoHyphens/>
              <w:autoSpaceDE w:val="0"/>
              <w:autoSpaceDN w:val="0"/>
              <w:rPr>
                <w:sz w:val="20"/>
                <w:szCs w:val="20"/>
              </w:rPr>
            </w:pPr>
            <w:r w:rsidRPr="00CB1E2B">
              <w:rPr>
                <w:rFonts w:eastAsia="Calibri"/>
                <w:sz w:val="20"/>
                <w:szCs w:val="20"/>
                <w:lang w:eastAsia="ar-SA"/>
              </w:rPr>
              <w:t xml:space="preserve">Автомобильная дорога «М «Дон» – п. Отрадное» – г. Воронеж </w:t>
            </w:r>
            <w:r w:rsidRPr="00CB1E2B">
              <w:rPr>
                <w:rFonts w:eastAsia="Calibri"/>
                <w:sz w:val="20"/>
                <w:szCs w:val="20"/>
                <w:lang w:eastAsia="ar-SA"/>
              </w:rPr>
              <w:br/>
              <w:t>(ул. Урывского) в Воронежской области (2 этап)</w:t>
            </w:r>
          </w:p>
        </w:tc>
        <w:tc>
          <w:tcPr>
            <w:tcW w:w="3165" w:type="dxa"/>
            <w:shd w:val="clear" w:color="auto" w:fill="auto"/>
          </w:tcPr>
          <w:p w14:paraId="5F3B0316" w14:textId="77777777" w:rsidR="00CB1E2B" w:rsidRPr="00CB1E2B" w:rsidRDefault="00CB1E2B" w:rsidP="00CB1E2B">
            <w:pPr>
              <w:rPr>
                <w:sz w:val="20"/>
                <w:szCs w:val="20"/>
              </w:rPr>
            </w:pPr>
            <w:r w:rsidRPr="00CB1E2B">
              <w:rPr>
                <w:rFonts w:eastAsia="Calibri"/>
                <w:sz w:val="20"/>
                <w:szCs w:val="20"/>
                <w:lang w:eastAsia="ar-SA"/>
              </w:rPr>
              <w:t>Воронежская область, Новоусманский муниципальный район, Отрадненское сельское поселение, городской округ город Воронеж</w:t>
            </w:r>
          </w:p>
        </w:tc>
        <w:tc>
          <w:tcPr>
            <w:tcW w:w="1685" w:type="dxa"/>
            <w:shd w:val="clear" w:color="auto" w:fill="auto"/>
          </w:tcPr>
          <w:p w14:paraId="75F249F1" w14:textId="77777777" w:rsidR="00CB1E2B" w:rsidRPr="00CB1E2B" w:rsidRDefault="00CB1E2B" w:rsidP="00CB1E2B">
            <w:pPr>
              <w:rPr>
                <w:sz w:val="20"/>
                <w:szCs w:val="20"/>
              </w:rPr>
            </w:pPr>
            <w:r w:rsidRPr="00CB1E2B">
              <w:rPr>
                <w:sz w:val="20"/>
                <w:szCs w:val="20"/>
              </w:rPr>
              <w:t>Расчетный срок</w:t>
            </w:r>
          </w:p>
        </w:tc>
        <w:tc>
          <w:tcPr>
            <w:tcW w:w="1843" w:type="dxa"/>
            <w:shd w:val="clear" w:color="auto" w:fill="auto"/>
          </w:tcPr>
          <w:p w14:paraId="6B0B926B" w14:textId="77777777" w:rsidR="00CB1E2B" w:rsidRPr="00CB1E2B" w:rsidRDefault="00CB1E2B" w:rsidP="00CB1E2B">
            <w:pPr>
              <w:rPr>
                <w:sz w:val="20"/>
                <w:szCs w:val="20"/>
              </w:rPr>
            </w:pPr>
            <w:r w:rsidRPr="00CB1E2B">
              <w:rPr>
                <w:sz w:val="20"/>
                <w:szCs w:val="20"/>
              </w:rPr>
              <w:t>Обеспечение транспортных и пешеходных связей района</w:t>
            </w:r>
          </w:p>
        </w:tc>
        <w:tc>
          <w:tcPr>
            <w:tcW w:w="2835" w:type="dxa"/>
            <w:shd w:val="clear" w:color="auto" w:fill="auto"/>
          </w:tcPr>
          <w:p w14:paraId="35FCF40E" w14:textId="77777777" w:rsidR="00CB1E2B" w:rsidRPr="00CB1E2B" w:rsidRDefault="00CB1E2B" w:rsidP="00CB1E2B">
            <w:pPr>
              <w:rPr>
                <w:sz w:val="20"/>
                <w:szCs w:val="20"/>
              </w:rPr>
            </w:pPr>
            <w:r w:rsidRPr="00CB1E2B">
              <w:rPr>
                <w:sz w:val="20"/>
                <w:szCs w:val="20"/>
              </w:rPr>
              <w:t>Протяженность - 1,6 км.</w:t>
            </w:r>
          </w:p>
        </w:tc>
        <w:tc>
          <w:tcPr>
            <w:tcW w:w="2284" w:type="dxa"/>
            <w:shd w:val="clear" w:color="auto" w:fill="auto"/>
          </w:tcPr>
          <w:p w14:paraId="442B8731" w14:textId="77777777" w:rsidR="00CB1E2B" w:rsidRPr="00CB1E2B" w:rsidRDefault="00CB1E2B" w:rsidP="00CB1E2B">
            <w:pPr>
              <w:rPr>
                <w:sz w:val="20"/>
                <w:szCs w:val="20"/>
              </w:rPr>
            </w:pPr>
            <w:r w:rsidRPr="00CB1E2B">
              <w:rPr>
                <w:sz w:val="20"/>
                <w:szCs w:val="20"/>
              </w:rPr>
              <w:t>СТП ВО</w:t>
            </w:r>
          </w:p>
        </w:tc>
      </w:tr>
      <w:tr w:rsidR="00CB1E2B" w:rsidRPr="00CB1E2B" w14:paraId="126025C2" w14:textId="77777777" w:rsidTr="009C48C2">
        <w:trPr>
          <w:gridAfter w:val="1"/>
          <w:wAfter w:w="8" w:type="dxa"/>
          <w:jc w:val="center"/>
        </w:trPr>
        <w:tc>
          <w:tcPr>
            <w:tcW w:w="484" w:type="dxa"/>
            <w:shd w:val="clear" w:color="auto" w:fill="auto"/>
          </w:tcPr>
          <w:p w14:paraId="508B28EA" w14:textId="77777777" w:rsidR="00CB1E2B" w:rsidRPr="00CB1E2B" w:rsidRDefault="00CB1E2B" w:rsidP="00CB1E2B">
            <w:pPr>
              <w:autoSpaceDE w:val="0"/>
              <w:autoSpaceDN w:val="0"/>
              <w:adjustRightInd w:val="0"/>
              <w:rPr>
                <w:sz w:val="20"/>
                <w:szCs w:val="20"/>
              </w:rPr>
            </w:pPr>
            <w:r w:rsidRPr="00CB1E2B">
              <w:rPr>
                <w:sz w:val="20"/>
                <w:szCs w:val="20"/>
              </w:rPr>
              <w:t>2</w:t>
            </w:r>
          </w:p>
        </w:tc>
        <w:tc>
          <w:tcPr>
            <w:tcW w:w="3177" w:type="dxa"/>
            <w:shd w:val="clear" w:color="auto" w:fill="auto"/>
          </w:tcPr>
          <w:p w14:paraId="05AD8BA7" w14:textId="77777777" w:rsidR="00CB1E2B" w:rsidRPr="00CB1E2B" w:rsidRDefault="00CB1E2B" w:rsidP="00CB1E2B">
            <w:pPr>
              <w:widowControl w:val="0"/>
              <w:suppressAutoHyphens/>
              <w:autoSpaceDE w:val="0"/>
              <w:autoSpaceDN w:val="0"/>
              <w:rPr>
                <w:rFonts w:eastAsia="Calibri"/>
                <w:sz w:val="20"/>
                <w:szCs w:val="20"/>
                <w:lang w:eastAsia="ar-SA"/>
              </w:rPr>
            </w:pPr>
            <w:r w:rsidRPr="00CB1E2B">
              <w:rPr>
                <w:rFonts w:eastAsia="Calibri"/>
                <w:sz w:val="20"/>
                <w:szCs w:val="20"/>
                <w:lang w:eastAsia="ar-SA"/>
              </w:rPr>
              <w:t xml:space="preserve">Автомобильная дорога «М «Дон» – с. Александровка» – </w:t>
            </w:r>
          </w:p>
          <w:p w14:paraId="6DD335B2" w14:textId="77777777" w:rsidR="00CB1E2B" w:rsidRPr="00CB1E2B" w:rsidRDefault="00CB1E2B" w:rsidP="00CB1E2B">
            <w:pPr>
              <w:suppressAutoHyphens/>
              <w:rPr>
                <w:sz w:val="20"/>
                <w:szCs w:val="20"/>
              </w:rPr>
            </w:pPr>
            <w:r w:rsidRPr="00CB1E2B">
              <w:rPr>
                <w:rFonts w:eastAsia="Calibri"/>
                <w:sz w:val="20"/>
                <w:szCs w:val="20"/>
                <w:lang w:eastAsia="ar-SA"/>
              </w:rPr>
              <w:t>г. Воронеж (ул. Ильюшина) в Воронежской области</w:t>
            </w:r>
          </w:p>
        </w:tc>
        <w:tc>
          <w:tcPr>
            <w:tcW w:w="3165" w:type="dxa"/>
            <w:shd w:val="clear" w:color="auto" w:fill="auto"/>
          </w:tcPr>
          <w:p w14:paraId="5ABFD810" w14:textId="77777777" w:rsidR="00CB1E2B" w:rsidRPr="00CB1E2B" w:rsidRDefault="00CB1E2B" w:rsidP="00CB1E2B">
            <w:pPr>
              <w:rPr>
                <w:sz w:val="20"/>
                <w:szCs w:val="20"/>
              </w:rPr>
            </w:pPr>
            <w:r w:rsidRPr="00CB1E2B">
              <w:rPr>
                <w:rFonts w:eastAsia="Calibri"/>
                <w:sz w:val="20"/>
                <w:szCs w:val="20"/>
                <w:lang w:eastAsia="ar-SA"/>
              </w:rPr>
              <w:t>Воронежская область, Новоусманский муниципальный район, Отрадненское сельское поселение, городской округ город Воронеж</w:t>
            </w:r>
          </w:p>
        </w:tc>
        <w:tc>
          <w:tcPr>
            <w:tcW w:w="1685" w:type="dxa"/>
            <w:shd w:val="clear" w:color="auto" w:fill="auto"/>
          </w:tcPr>
          <w:p w14:paraId="0CD0B4F5" w14:textId="77777777" w:rsidR="00CB1E2B" w:rsidRPr="00CB1E2B" w:rsidRDefault="00CB1E2B" w:rsidP="00CB1E2B">
            <w:pPr>
              <w:rPr>
                <w:sz w:val="20"/>
                <w:szCs w:val="20"/>
              </w:rPr>
            </w:pPr>
            <w:r w:rsidRPr="00CB1E2B">
              <w:rPr>
                <w:sz w:val="20"/>
                <w:szCs w:val="20"/>
              </w:rPr>
              <w:t>Расчетный срок</w:t>
            </w:r>
          </w:p>
        </w:tc>
        <w:tc>
          <w:tcPr>
            <w:tcW w:w="1843" w:type="dxa"/>
            <w:shd w:val="clear" w:color="auto" w:fill="auto"/>
          </w:tcPr>
          <w:p w14:paraId="3DBAD7FF" w14:textId="77777777" w:rsidR="00CB1E2B" w:rsidRPr="00CB1E2B" w:rsidRDefault="00CB1E2B" w:rsidP="00CB1E2B">
            <w:pPr>
              <w:rPr>
                <w:sz w:val="20"/>
                <w:szCs w:val="20"/>
              </w:rPr>
            </w:pPr>
            <w:r w:rsidRPr="00CB1E2B">
              <w:rPr>
                <w:sz w:val="20"/>
                <w:szCs w:val="20"/>
              </w:rPr>
              <w:t>Обеспечение транспортных и пешеходных связей района</w:t>
            </w:r>
          </w:p>
        </w:tc>
        <w:tc>
          <w:tcPr>
            <w:tcW w:w="2835" w:type="dxa"/>
            <w:shd w:val="clear" w:color="auto" w:fill="auto"/>
          </w:tcPr>
          <w:p w14:paraId="43FD25EE" w14:textId="77777777" w:rsidR="00CB1E2B" w:rsidRPr="00CB1E2B" w:rsidRDefault="00CB1E2B" w:rsidP="00CB1E2B">
            <w:pPr>
              <w:rPr>
                <w:sz w:val="20"/>
                <w:szCs w:val="20"/>
              </w:rPr>
            </w:pPr>
            <w:r w:rsidRPr="00CB1E2B">
              <w:rPr>
                <w:sz w:val="20"/>
                <w:szCs w:val="20"/>
              </w:rPr>
              <w:t>Протяженность - 4,4 км.</w:t>
            </w:r>
          </w:p>
        </w:tc>
        <w:tc>
          <w:tcPr>
            <w:tcW w:w="2284" w:type="dxa"/>
            <w:shd w:val="clear" w:color="auto" w:fill="auto"/>
          </w:tcPr>
          <w:p w14:paraId="61A5028F" w14:textId="77777777" w:rsidR="00CB1E2B" w:rsidRPr="00CB1E2B" w:rsidRDefault="00CB1E2B" w:rsidP="00CB1E2B">
            <w:pPr>
              <w:rPr>
                <w:sz w:val="20"/>
                <w:szCs w:val="20"/>
              </w:rPr>
            </w:pPr>
            <w:r w:rsidRPr="00CB1E2B">
              <w:rPr>
                <w:sz w:val="20"/>
                <w:szCs w:val="20"/>
              </w:rPr>
              <w:t>СТП ВО</w:t>
            </w:r>
          </w:p>
        </w:tc>
      </w:tr>
      <w:tr w:rsidR="00CB1E2B" w:rsidRPr="00CB1E2B" w14:paraId="4157336C" w14:textId="77777777" w:rsidTr="009C48C2">
        <w:trPr>
          <w:gridAfter w:val="1"/>
          <w:wAfter w:w="8" w:type="dxa"/>
          <w:jc w:val="center"/>
        </w:trPr>
        <w:tc>
          <w:tcPr>
            <w:tcW w:w="484" w:type="dxa"/>
            <w:shd w:val="clear" w:color="auto" w:fill="auto"/>
          </w:tcPr>
          <w:p w14:paraId="0D9535FB" w14:textId="77777777" w:rsidR="00CB1E2B" w:rsidRPr="00CB1E2B" w:rsidRDefault="00CB1E2B" w:rsidP="00CB1E2B">
            <w:pPr>
              <w:autoSpaceDE w:val="0"/>
              <w:autoSpaceDN w:val="0"/>
              <w:adjustRightInd w:val="0"/>
              <w:rPr>
                <w:sz w:val="20"/>
                <w:szCs w:val="20"/>
              </w:rPr>
            </w:pPr>
            <w:r w:rsidRPr="00CB1E2B">
              <w:rPr>
                <w:sz w:val="20"/>
                <w:szCs w:val="20"/>
              </w:rPr>
              <w:t>3</w:t>
            </w:r>
          </w:p>
        </w:tc>
        <w:tc>
          <w:tcPr>
            <w:tcW w:w="3177" w:type="dxa"/>
            <w:shd w:val="clear" w:color="auto" w:fill="auto"/>
          </w:tcPr>
          <w:p w14:paraId="3044A1FF" w14:textId="77777777" w:rsidR="00CB1E2B" w:rsidRPr="00CB1E2B" w:rsidRDefault="00CB1E2B" w:rsidP="00CB1E2B">
            <w:pPr>
              <w:widowControl w:val="0"/>
              <w:suppressAutoHyphens/>
              <w:autoSpaceDE w:val="0"/>
              <w:autoSpaceDN w:val="0"/>
              <w:rPr>
                <w:rFonts w:eastAsia="Calibri"/>
                <w:sz w:val="20"/>
                <w:szCs w:val="20"/>
                <w:lang w:eastAsia="ar-SA"/>
              </w:rPr>
            </w:pPr>
            <w:r w:rsidRPr="00CB1E2B">
              <w:rPr>
                <w:rFonts w:eastAsia="Calibri"/>
                <w:sz w:val="20"/>
                <w:szCs w:val="20"/>
                <w:lang w:eastAsia="ar-SA"/>
              </w:rPr>
              <w:t>Строительство автомобильной дороги «Ямное – Новоподклетное» - М «Дон» в Воронежской области</w:t>
            </w:r>
          </w:p>
        </w:tc>
        <w:tc>
          <w:tcPr>
            <w:tcW w:w="3165" w:type="dxa"/>
            <w:shd w:val="clear" w:color="auto" w:fill="auto"/>
          </w:tcPr>
          <w:p w14:paraId="540775DF" w14:textId="77777777" w:rsidR="00CB1E2B" w:rsidRPr="00CB1E2B" w:rsidRDefault="00CB1E2B" w:rsidP="00CB1E2B">
            <w:pPr>
              <w:rPr>
                <w:rFonts w:eastAsia="Calibri"/>
                <w:sz w:val="20"/>
                <w:szCs w:val="20"/>
                <w:lang w:eastAsia="ar-SA"/>
              </w:rPr>
            </w:pPr>
            <w:r w:rsidRPr="00CB1E2B">
              <w:rPr>
                <w:rFonts w:eastAsia="Calibri"/>
                <w:sz w:val="20"/>
                <w:szCs w:val="20"/>
                <w:lang w:eastAsia="ar-SA"/>
              </w:rPr>
              <w:t>Воронежская область, городской округ город Воронеж, Рамонский муниципальный район, Яменское сельское поселение</w:t>
            </w:r>
          </w:p>
        </w:tc>
        <w:tc>
          <w:tcPr>
            <w:tcW w:w="1685" w:type="dxa"/>
            <w:shd w:val="clear" w:color="auto" w:fill="auto"/>
          </w:tcPr>
          <w:p w14:paraId="3D41DBBB" w14:textId="77777777" w:rsidR="00CB1E2B" w:rsidRPr="00CB1E2B" w:rsidRDefault="00CB1E2B" w:rsidP="00CB1E2B">
            <w:pPr>
              <w:rPr>
                <w:sz w:val="20"/>
                <w:szCs w:val="20"/>
              </w:rPr>
            </w:pPr>
            <w:r w:rsidRPr="00CB1E2B">
              <w:rPr>
                <w:sz w:val="20"/>
                <w:szCs w:val="20"/>
              </w:rPr>
              <w:t>Расчетный срок</w:t>
            </w:r>
          </w:p>
        </w:tc>
        <w:tc>
          <w:tcPr>
            <w:tcW w:w="1843" w:type="dxa"/>
            <w:shd w:val="clear" w:color="auto" w:fill="auto"/>
          </w:tcPr>
          <w:p w14:paraId="2297681B" w14:textId="77777777" w:rsidR="00CB1E2B" w:rsidRPr="00CB1E2B" w:rsidRDefault="00CB1E2B" w:rsidP="00CB1E2B">
            <w:pPr>
              <w:rPr>
                <w:sz w:val="20"/>
                <w:szCs w:val="20"/>
              </w:rPr>
            </w:pPr>
            <w:r w:rsidRPr="00CB1E2B">
              <w:rPr>
                <w:sz w:val="20"/>
                <w:szCs w:val="20"/>
              </w:rPr>
              <w:t>Обеспечение транспортных и пешеходных связей района</w:t>
            </w:r>
          </w:p>
        </w:tc>
        <w:tc>
          <w:tcPr>
            <w:tcW w:w="2835" w:type="dxa"/>
            <w:shd w:val="clear" w:color="auto" w:fill="auto"/>
          </w:tcPr>
          <w:p w14:paraId="25819F1D" w14:textId="77777777" w:rsidR="00CB1E2B" w:rsidRPr="00CB1E2B" w:rsidRDefault="00CB1E2B" w:rsidP="00CB1E2B">
            <w:pPr>
              <w:rPr>
                <w:sz w:val="20"/>
                <w:szCs w:val="20"/>
              </w:rPr>
            </w:pPr>
            <w:r w:rsidRPr="00CB1E2B">
              <w:rPr>
                <w:sz w:val="20"/>
                <w:szCs w:val="20"/>
              </w:rPr>
              <w:t>Протяженность - 12км.</w:t>
            </w:r>
          </w:p>
        </w:tc>
        <w:tc>
          <w:tcPr>
            <w:tcW w:w="2284" w:type="dxa"/>
            <w:shd w:val="clear" w:color="auto" w:fill="auto"/>
          </w:tcPr>
          <w:p w14:paraId="78C1E410" w14:textId="77777777" w:rsidR="00CB1E2B" w:rsidRPr="00CB1E2B" w:rsidRDefault="00CB1E2B" w:rsidP="00CB1E2B">
            <w:pPr>
              <w:rPr>
                <w:sz w:val="20"/>
                <w:szCs w:val="20"/>
              </w:rPr>
            </w:pPr>
            <w:r w:rsidRPr="00CB1E2B">
              <w:rPr>
                <w:sz w:val="20"/>
                <w:szCs w:val="20"/>
              </w:rPr>
              <w:t>СТП ВО</w:t>
            </w:r>
          </w:p>
        </w:tc>
      </w:tr>
      <w:tr w:rsidR="00CB1E2B" w:rsidRPr="00CB1E2B" w14:paraId="7DF08781" w14:textId="77777777" w:rsidTr="009C48C2">
        <w:trPr>
          <w:jc w:val="center"/>
        </w:trPr>
        <w:tc>
          <w:tcPr>
            <w:tcW w:w="15481" w:type="dxa"/>
            <w:gridSpan w:val="8"/>
            <w:vAlign w:val="center"/>
          </w:tcPr>
          <w:p w14:paraId="495C8895" w14:textId="77777777" w:rsidR="00CB1E2B" w:rsidRPr="00CB1E2B" w:rsidRDefault="00CB1E2B" w:rsidP="00CB1E2B">
            <w:pPr>
              <w:autoSpaceDE w:val="0"/>
              <w:autoSpaceDN w:val="0"/>
              <w:adjustRightInd w:val="0"/>
              <w:jc w:val="center"/>
              <w:outlineLvl w:val="7"/>
              <w:rPr>
                <w:sz w:val="20"/>
                <w:szCs w:val="20"/>
              </w:rPr>
            </w:pPr>
            <w:r w:rsidRPr="00CB1E2B">
              <w:rPr>
                <w:sz w:val="20"/>
                <w:szCs w:val="20"/>
              </w:rPr>
              <w:t>Улично-дорожная сеть. Реконструкция</w:t>
            </w:r>
          </w:p>
        </w:tc>
      </w:tr>
      <w:tr w:rsidR="00CB1E2B" w:rsidRPr="00CB1E2B" w14:paraId="6F648FC4" w14:textId="77777777" w:rsidTr="009C48C2">
        <w:trPr>
          <w:jc w:val="center"/>
        </w:trPr>
        <w:tc>
          <w:tcPr>
            <w:tcW w:w="15481" w:type="dxa"/>
            <w:gridSpan w:val="8"/>
            <w:vAlign w:val="center"/>
          </w:tcPr>
          <w:p w14:paraId="0F8B55BB" w14:textId="77777777" w:rsidR="00CB1E2B" w:rsidRPr="00CB1E2B" w:rsidRDefault="00CB1E2B" w:rsidP="00CB1E2B">
            <w:pPr>
              <w:autoSpaceDE w:val="0"/>
              <w:autoSpaceDN w:val="0"/>
              <w:adjustRightInd w:val="0"/>
              <w:jc w:val="center"/>
              <w:outlineLvl w:val="7"/>
              <w:rPr>
                <w:sz w:val="20"/>
                <w:szCs w:val="20"/>
              </w:rPr>
            </w:pPr>
            <w:r w:rsidRPr="00CB1E2B">
              <w:rPr>
                <w:sz w:val="20"/>
                <w:szCs w:val="20"/>
              </w:rPr>
              <w:t>Автомобильные дороги общего пользования федерального значения</w:t>
            </w:r>
          </w:p>
        </w:tc>
      </w:tr>
      <w:tr w:rsidR="00CB1E2B" w:rsidRPr="00CB1E2B" w14:paraId="547788A8" w14:textId="77777777" w:rsidTr="009C48C2">
        <w:trPr>
          <w:gridAfter w:val="1"/>
          <w:wAfter w:w="8" w:type="dxa"/>
          <w:jc w:val="center"/>
        </w:trPr>
        <w:tc>
          <w:tcPr>
            <w:tcW w:w="484" w:type="dxa"/>
          </w:tcPr>
          <w:p w14:paraId="7FEC522D" w14:textId="77777777" w:rsidR="00CB1E2B" w:rsidRPr="00CB1E2B" w:rsidRDefault="00CB1E2B" w:rsidP="00CB1E2B">
            <w:pPr>
              <w:autoSpaceDE w:val="0"/>
              <w:autoSpaceDN w:val="0"/>
              <w:adjustRightInd w:val="0"/>
              <w:rPr>
                <w:sz w:val="20"/>
                <w:szCs w:val="20"/>
              </w:rPr>
            </w:pPr>
            <w:r w:rsidRPr="00CB1E2B">
              <w:rPr>
                <w:sz w:val="20"/>
                <w:szCs w:val="20"/>
              </w:rPr>
              <w:t>4</w:t>
            </w:r>
          </w:p>
        </w:tc>
        <w:tc>
          <w:tcPr>
            <w:tcW w:w="3177" w:type="dxa"/>
          </w:tcPr>
          <w:p w14:paraId="281991D8" w14:textId="77777777" w:rsidR="00CB1E2B" w:rsidRPr="00CB1E2B" w:rsidRDefault="00CB1E2B" w:rsidP="00CB1E2B">
            <w:pPr>
              <w:autoSpaceDE w:val="0"/>
              <w:autoSpaceDN w:val="0"/>
              <w:adjustRightInd w:val="0"/>
              <w:rPr>
                <w:sz w:val="20"/>
                <w:szCs w:val="20"/>
              </w:rPr>
            </w:pPr>
            <w:r w:rsidRPr="00CB1E2B">
              <w:rPr>
                <w:sz w:val="20"/>
                <w:szCs w:val="20"/>
              </w:rPr>
              <w:t>Пр-кт Патриотов</w:t>
            </w:r>
          </w:p>
        </w:tc>
        <w:tc>
          <w:tcPr>
            <w:tcW w:w="3165" w:type="dxa"/>
          </w:tcPr>
          <w:p w14:paraId="77FCCAEE" w14:textId="77777777" w:rsidR="00CB1E2B" w:rsidRPr="00CB1E2B" w:rsidRDefault="00CB1E2B" w:rsidP="00CB1E2B">
            <w:pPr>
              <w:autoSpaceDE w:val="0"/>
              <w:autoSpaceDN w:val="0"/>
              <w:adjustRightInd w:val="0"/>
              <w:rPr>
                <w:sz w:val="20"/>
                <w:szCs w:val="20"/>
              </w:rPr>
            </w:pPr>
            <w:r w:rsidRPr="00CB1E2B">
              <w:rPr>
                <w:sz w:val="20"/>
                <w:szCs w:val="20"/>
              </w:rPr>
              <w:t>Участок от ул. Космонавта Комарова до ул. Центральная</w:t>
            </w:r>
          </w:p>
        </w:tc>
        <w:tc>
          <w:tcPr>
            <w:tcW w:w="1685" w:type="dxa"/>
          </w:tcPr>
          <w:p w14:paraId="380206E5" w14:textId="77777777" w:rsidR="00CB1E2B" w:rsidRPr="00CB1E2B" w:rsidRDefault="00CB1E2B" w:rsidP="00CB1E2B">
            <w:pPr>
              <w:autoSpaceDE w:val="0"/>
              <w:autoSpaceDN w:val="0"/>
              <w:adjustRightInd w:val="0"/>
              <w:rPr>
                <w:sz w:val="20"/>
                <w:szCs w:val="20"/>
              </w:rPr>
            </w:pPr>
            <w:r w:rsidRPr="00CB1E2B">
              <w:rPr>
                <w:sz w:val="20"/>
                <w:szCs w:val="20"/>
              </w:rPr>
              <w:t>Расчетный срок</w:t>
            </w:r>
          </w:p>
        </w:tc>
        <w:tc>
          <w:tcPr>
            <w:tcW w:w="1843" w:type="dxa"/>
          </w:tcPr>
          <w:p w14:paraId="40CF518A" w14:textId="77777777" w:rsidR="00CB1E2B" w:rsidRPr="00CB1E2B" w:rsidRDefault="00CB1E2B" w:rsidP="00CB1E2B">
            <w:pPr>
              <w:autoSpaceDE w:val="0"/>
              <w:autoSpaceDN w:val="0"/>
              <w:adjustRightInd w:val="0"/>
              <w:rPr>
                <w:sz w:val="20"/>
                <w:szCs w:val="20"/>
              </w:rPr>
            </w:pPr>
            <w:r w:rsidRPr="00CB1E2B">
              <w:rPr>
                <w:sz w:val="20"/>
                <w:szCs w:val="20"/>
              </w:rPr>
              <w:t>Обеспечение агломерационных и городских связей</w:t>
            </w:r>
          </w:p>
        </w:tc>
        <w:tc>
          <w:tcPr>
            <w:tcW w:w="2835" w:type="dxa"/>
          </w:tcPr>
          <w:p w14:paraId="6C77E682" w14:textId="77777777" w:rsidR="00CB1E2B" w:rsidRPr="00CB1E2B" w:rsidRDefault="00CB1E2B" w:rsidP="00CB1E2B">
            <w:pPr>
              <w:autoSpaceDE w:val="0"/>
              <w:autoSpaceDN w:val="0"/>
              <w:adjustRightInd w:val="0"/>
              <w:rPr>
                <w:sz w:val="20"/>
                <w:szCs w:val="20"/>
              </w:rPr>
            </w:pPr>
            <w:r w:rsidRPr="00CB1E2B">
              <w:rPr>
                <w:sz w:val="20"/>
                <w:szCs w:val="20"/>
              </w:rPr>
              <w:t>Протяженность - 1,9 км.</w:t>
            </w:r>
          </w:p>
          <w:p w14:paraId="4ED2FF17" w14:textId="77777777" w:rsidR="00CB1E2B" w:rsidRPr="00CB1E2B" w:rsidRDefault="00CB1E2B" w:rsidP="00CB1E2B">
            <w:pPr>
              <w:autoSpaceDE w:val="0"/>
              <w:autoSpaceDN w:val="0"/>
              <w:adjustRightInd w:val="0"/>
              <w:rPr>
                <w:sz w:val="20"/>
                <w:szCs w:val="20"/>
              </w:rPr>
            </w:pPr>
            <w:r w:rsidRPr="00CB1E2B">
              <w:rPr>
                <w:sz w:val="20"/>
                <w:szCs w:val="20"/>
              </w:rPr>
              <w:t>Количество полос в двух направлениях - 6.</w:t>
            </w:r>
          </w:p>
          <w:p w14:paraId="0F90E48F" w14:textId="77777777" w:rsidR="00CB1E2B" w:rsidRPr="00CB1E2B" w:rsidRDefault="00CB1E2B" w:rsidP="00CB1E2B">
            <w:pPr>
              <w:autoSpaceDE w:val="0"/>
              <w:autoSpaceDN w:val="0"/>
              <w:adjustRightInd w:val="0"/>
              <w:rPr>
                <w:sz w:val="20"/>
                <w:szCs w:val="20"/>
              </w:rPr>
            </w:pPr>
            <w:r w:rsidRPr="00CB1E2B">
              <w:rPr>
                <w:sz w:val="20"/>
                <w:szCs w:val="20"/>
              </w:rPr>
              <w:t>Пропускная способность на полосу - 1600 ед./ч</w:t>
            </w:r>
          </w:p>
        </w:tc>
        <w:tc>
          <w:tcPr>
            <w:tcW w:w="2284" w:type="dxa"/>
          </w:tcPr>
          <w:p w14:paraId="449CF533" w14:textId="77777777" w:rsidR="00CB1E2B" w:rsidRPr="00CB1E2B" w:rsidRDefault="00CB1E2B" w:rsidP="00CB1E2B">
            <w:pPr>
              <w:autoSpaceDE w:val="0"/>
              <w:autoSpaceDN w:val="0"/>
              <w:adjustRightInd w:val="0"/>
              <w:rPr>
                <w:sz w:val="20"/>
                <w:szCs w:val="20"/>
              </w:rPr>
            </w:pPr>
            <w:r w:rsidRPr="00CB1E2B">
              <w:rPr>
                <w:sz w:val="20"/>
                <w:szCs w:val="20"/>
              </w:rPr>
              <w:t>-</w:t>
            </w:r>
          </w:p>
        </w:tc>
      </w:tr>
      <w:tr w:rsidR="00CB1E2B" w:rsidRPr="00CB1E2B" w14:paraId="3E3BDF27" w14:textId="77777777" w:rsidTr="009C48C2">
        <w:trPr>
          <w:gridAfter w:val="1"/>
          <w:wAfter w:w="8" w:type="dxa"/>
          <w:jc w:val="center"/>
        </w:trPr>
        <w:tc>
          <w:tcPr>
            <w:tcW w:w="484" w:type="dxa"/>
          </w:tcPr>
          <w:p w14:paraId="08C27ACA" w14:textId="77777777" w:rsidR="00CB1E2B" w:rsidRPr="00CB1E2B" w:rsidRDefault="00CB1E2B" w:rsidP="00CB1E2B">
            <w:pPr>
              <w:autoSpaceDE w:val="0"/>
              <w:autoSpaceDN w:val="0"/>
              <w:adjustRightInd w:val="0"/>
              <w:rPr>
                <w:sz w:val="20"/>
                <w:szCs w:val="20"/>
              </w:rPr>
            </w:pPr>
            <w:r w:rsidRPr="00CB1E2B">
              <w:rPr>
                <w:sz w:val="20"/>
                <w:szCs w:val="20"/>
              </w:rPr>
              <w:t>5</w:t>
            </w:r>
          </w:p>
        </w:tc>
        <w:tc>
          <w:tcPr>
            <w:tcW w:w="3177" w:type="dxa"/>
          </w:tcPr>
          <w:p w14:paraId="27ED3E1F" w14:textId="77777777" w:rsidR="00CB1E2B" w:rsidRPr="00CB1E2B" w:rsidRDefault="00CB1E2B" w:rsidP="00CB1E2B">
            <w:pPr>
              <w:autoSpaceDE w:val="0"/>
              <w:autoSpaceDN w:val="0"/>
              <w:adjustRightInd w:val="0"/>
              <w:rPr>
                <w:sz w:val="20"/>
                <w:szCs w:val="20"/>
              </w:rPr>
            </w:pPr>
            <w:r w:rsidRPr="00CB1E2B">
              <w:rPr>
                <w:sz w:val="20"/>
                <w:szCs w:val="20"/>
              </w:rPr>
              <w:t>Р-298 Курск - Воронеж - автомобильная дорога «Каспий»</w:t>
            </w:r>
          </w:p>
        </w:tc>
        <w:tc>
          <w:tcPr>
            <w:tcW w:w="3165" w:type="dxa"/>
          </w:tcPr>
          <w:p w14:paraId="53750194" w14:textId="77777777" w:rsidR="00CB1E2B" w:rsidRPr="00CB1E2B" w:rsidRDefault="00CB1E2B" w:rsidP="00CB1E2B">
            <w:pPr>
              <w:autoSpaceDE w:val="0"/>
              <w:autoSpaceDN w:val="0"/>
              <w:adjustRightInd w:val="0"/>
              <w:rPr>
                <w:sz w:val="20"/>
                <w:szCs w:val="20"/>
              </w:rPr>
            </w:pPr>
            <w:r w:rsidRPr="00CB1E2B">
              <w:rPr>
                <w:sz w:val="20"/>
                <w:szCs w:val="20"/>
              </w:rPr>
              <w:t>Участок от ул. Центральная до границ города</w:t>
            </w:r>
          </w:p>
        </w:tc>
        <w:tc>
          <w:tcPr>
            <w:tcW w:w="1685" w:type="dxa"/>
          </w:tcPr>
          <w:p w14:paraId="4ACA6E32" w14:textId="77777777" w:rsidR="00CB1E2B" w:rsidRPr="00CB1E2B" w:rsidRDefault="00CB1E2B" w:rsidP="00CB1E2B">
            <w:pPr>
              <w:autoSpaceDE w:val="0"/>
              <w:autoSpaceDN w:val="0"/>
              <w:adjustRightInd w:val="0"/>
              <w:rPr>
                <w:sz w:val="20"/>
                <w:szCs w:val="20"/>
              </w:rPr>
            </w:pPr>
            <w:r w:rsidRPr="00CB1E2B">
              <w:rPr>
                <w:sz w:val="20"/>
                <w:szCs w:val="20"/>
              </w:rPr>
              <w:t>Расчетный срок</w:t>
            </w:r>
          </w:p>
        </w:tc>
        <w:tc>
          <w:tcPr>
            <w:tcW w:w="1843" w:type="dxa"/>
          </w:tcPr>
          <w:p w14:paraId="52F24F6D" w14:textId="77777777" w:rsidR="00CB1E2B" w:rsidRPr="00CB1E2B" w:rsidRDefault="00CB1E2B" w:rsidP="00CB1E2B">
            <w:pPr>
              <w:autoSpaceDE w:val="0"/>
              <w:autoSpaceDN w:val="0"/>
              <w:adjustRightInd w:val="0"/>
              <w:rPr>
                <w:sz w:val="20"/>
                <w:szCs w:val="20"/>
              </w:rPr>
            </w:pPr>
            <w:r w:rsidRPr="00CB1E2B">
              <w:rPr>
                <w:sz w:val="20"/>
                <w:szCs w:val="20"/>
              </w:rPr>
              <w:t>Обеспечение агломерационных и городских связей</w:t>
            </w:r>
          </w:p>
        </w:tc>
        <w:tc>
          <w:tcPr>
            <w:tcW w:w="2835" w:type="dxa"/>
          </w:tcPr>
          <w:p w14:paraId="34DDEB94" w14:textId="77777777" w:rsidR="00CB1E2B" w:rsidRPr="00CB1E2B" w:rsidRDefault="00CB1E2B" w:rsidP="00CB1E2B">
            <w:pPr>
              <w:autoSpaceDE w:val="0"/>
              <w:autoSpaceDN w:val="0"/>
              <w:adjustRightInd w:val="0"/>
              <w:rPr>
                <w:sz w:val="20"/>
                <w:szCs w:val="20"/>
              </w:rPr>
            </w:pPr>
            <w:r w:rsidRPr="00CB1E2B">
              <w:rPr>
                <w:sz w:val="20"/>
                <w:szCs w:val="20"/>
              </w:rPr>
              <w:t>Протяженность - 2,5 км.</w:t>
            </w:r>
          </w:p>
          <w:p w14:paraId="40A36495" w14:textId="77777777" w:rsidR="00CB1E2B" w:rsidRPr="00CB1E2B" w:rsidRDefault="00CB1E2B" w:rsidP="00CB1E2B">
            <w:pPr>
              <w:autoSpaceDE w:val="0"/>
              <w:autoSpaceDN w:val="0"/>
              <w:adjustRightInd w:val="0"/>
              <w:rPr>
                <w:sz w:val="20"/>
                <w:szCs w:val="20"/>
              </w:rPr>
            </w:pPr>
            <w:r w:rsidRPr="00CB1E2B">
              <w:rPr>
                <w:sz w:val="20"/>
                <w:szCs w:val="20"/>
              </w:rPr>
              <w:t>Количество полос в двух направлениях - 6.</w:t>
            </w:r>
          </w:p>
          <w:p w14:paraId="57567D79" w14:textId="77777777" w:rsidR="00CB1E2B" w:rsidRPr="00CB1E2B" w:rsidRDefault="00CB1E2B" w:rsidP="00CB1E2B">
            <w:pPr>
              <w:autoSpaceDE w:val="0"/>
              <w:autoSpaceDN w:val="0"/>
              <w:adjustRightInd w:val="0"/>
              <w:rPr>
                <w:sz w:val="20"/>
                <w:szCs w:val="20"/>
              </w:rPr>
            </w:pPr>
            <w:r w:rsidRPr="00CB1E2B">
              <w:rPr>
                <w:sz w:val="20"/>
                <w:szCs w:val="20"/>
              </w:rPr>
              <w:t>Пропускная способность на полосу - 1600 ед./ч</w:t>
            </w:r>
          </w:p>
        </w:tc>
        <w:tc>
          <w:tcPr>
            <w:tcW w:w="2284" w:type="dxa"/>
          </w:tcPr>
          <w:p w14:paraId="2C186087" w14:textId="77777777" w:rsidR="00CB1E2B" w:rsidRPr="00CB1E2B" w:rsidRDefault="00CB1E2B" w:rsidP="00CB1E2B">
            <w:pPr>
              <w:autoSpaceDE w:val="0"/>
              <w:autoSpaceDN w:val="0"/>
              <w:adjustRightInd w:val="0"/>
              <w:rPr>
                <w:sz w:val="20"/>
                <w:szCs w:val="20"/>
              </w:rPr>
            </w:pPr>
            <w:r w:rsidRPr="00CB1E2B">
              <w:rPr>
                <w:sz w:val="20"/>
                <w:szCs w:val="20"/>
              </w:rPr>
              <w:t>-</w:t>
            </w:r>
          </w:p>
        </w:tc>
      </w:tr>
      <w:tr w:rsidR="00CB1E2B" w:rsidRPr="00CC21F1" w14:paraId="59895DB9" w14:textId="77777777" w:rsidTr="009C48C2">
        <w:trPr>
          <w:gridAfter w:val="1"/>
          <w:wAfter w:w="8" w:type="dxa"/>
          <w:jc w:val="center"/>
        </w:trPr>
        <w:tc>
          <w:tcPr>
            <w:tcW w:w="484" w:type="dxa"/>
          </w:tcPr>
          <w:p w14:paraId="19ECB948" w14:textId="77777777" w:rsidR="00CB1E2B" w:rsidRPr="00CB1E2B" w:rsidRDefault="00CB1E2B" w:rsidP="00CB1E2B">
            <w:pPr>
              <w:autoSpaceDE w:val="0"/>
              <w:autoSpaceDN w:val="0"/>
              <w:adjustRightInd w:val="0"/>
              <w:rPr>
                <w:sz w:val="20"/>
                <w:szCs w:val="20"/>
              </w:rPr>
            </w:pPr>
            <w:r w:rsidRPr="00CB1E2B">
              <w:rPr>
                <w:sz w:val="20"/>
                <w:szCs w:val="20"/>
              </w:rPr>
              <w:lastRenderedPageBreak/>
              <w:t>6</w:t>
            </w:r>
          </w:p>
        </w:tc>
        <w:tc>
          <w:tcPr>
            <w:tcW w:w="3177" w:type="dxa"/>
          </w:tcPr>
          <w:p w14:paraId="298CB807" w14:textId="77777777" w:rsidR="00CB1E2B" w:rsidRPr="00CB1E2B" w:rsidRDefault="00CB1E2B" w:rsidP="00CB1E2B">
            <w:pPr>
              <w:autoSpaceDE w:val="0"/>
              <w:autoSpaceDN w:val="0"/>
              <w:adjustRightInd w:val="0"/>
              <w:rPr>
                <w:sz w:val="20"/>
                <w:szCs w:val="20"/>
              </w:rPr>
            </w:pPr>
            <w:r w:rsidRPr="00CB1E2B">
              <w:rPr>
                <w:sz w:val="20"/>
                <w:szCs w:val="20"/>
              </w:rPr>
              <w:t>Р-193 Воронеж - Тамбов</w:t>
            </w:r>
          </w:p>
        </w:tc>
        <w:tc>
          <w:tcPr>
            <w:tcW w:w="3165" w:type="dxa"/>
          </w:tcPr>
          <w:p w14:paraId="167CB937" w14:textId="77777777" w:rsidR="00CB1E2B" w:rsidRPr="00CB1E2B" w:rsidRDefault="00CB1E2B" w:rsidP="00CB1E2B">
            <w:pPr>
              <w:autoSpaceDE w:val="0"/>
              <w:autoSpaceDN w:val="0"/>
              <w:adjustRightInd w:val="0"/>
              <w:rPr>
                <w:sz w:val="20"/>
                <w:szCs w:val="20"/>
              </w:rPr>
            </w:pPr>
            <w:r w:rsidRPr="00CB1E2B">
              <w:rPr>
                <w:sz w:val="20"/>
                <w:szCs w:val="20"/>
              </w:rPr>
              <w:t>Участок от М-4 «Дон»</w:t>
            </w:r>
          </w:p>
          <w:p w14:paraId="49DA3032" w14:textId="77777777" w:rsidR="00CB1E2B" w:rsidRPr="00CB1E2B" w:rsidRDefault="00CB1E2B" w:rsidP="00CB1E2B">
            <w:pPr>
              <w:autoSpaceDE w:val="0"/>
              <w:autoSpaceDN w:val="0"/>
              <w:adjustRightInd w:val="0"/>
              <w:rPr>
                <w:sz w:val="20"/>
                <w:szCs w:val="20"/>
              </w:rPr>
            </w:pPr>
            <w:r w:rsidRPr="00CB1E2B">
              <w:rPr>
                <w:sz w:val="20"/>
                <w:szCs w:val="20"/>
              </w:rPr>
              <w:t>(на участке ул. Изыскателей)</w:t>
            </w:r>
          </w:p>
          <w:p w14:paraId="5277D75D" w14:textId="77777777" w:rsidR="00CB1E2B" w:rsidRPr="00CB1E2B" w:rsidRDefault="00CB1E2B" w:rsidP="00CB1E2B">
            <w:pPr>
              <w:autoSpaceDE w:val="0"/>
              <w:autoSpaceDN w:val="0"/>
              <w:adjustRightInd w:val="0"/>
              <w:rPr>
                <w:sz w:val="20"/>
                <w:szCs w:val="20"/>
              </w:rPr>
            </w:pPr>
            <w:r w:rsidRPr="00CB1E2B">
              <w:rPr>
                <w:sz w:val="20"/>
                <w:szCs w:val="20"/>
              </w:rPr>
              <w:t>до границ города и участок от границ города до границ города</w:t>
            </w:r>
          </w:p>
        </w:tc>
        <w:tc>
          <w:tcPr>
            <w:tcW w:w="1685" w:type="dxa"/>
          </w:tcPr>
          <w:p w14:paraId="5A8DE586" w14:textId="77777777" w:rsidR="00CB1E2B" w:rsidRPr="00CB1E2B" w:rsidRDefault="00CB1E2B" w:rsidP="00CB1E2B">
            <w:pPr>
              <w:autoSpaceDE w:val="0"/>
              <w:autoSpaceDN w:val="0"/>
              <w:adjustRightInd w:val="0"/>
              <w:rPr>
                <w:sz w:val="20"/>
                <w:szCs w:val="20"/>
              </w:rPr>
            </w:pPr>
            <w:r w:rsidRPr="00CB1E2B">
              <w:rPr>
                <w:sz w:val="20"/>
                <w:szCs w:val="20"/>
              </w:rPr>
              <w:t>Расчетный срок</w:t>
            </w:r>
          </w:p>
        </w:tc>
        <w:tc>
          <w:tcPr>
            <w:tcW w:w="1843" w:type="dxa"/>
          </w:tcPr>
          <w:p w14:paraId="10AB1E40" w14:textId="77777777" w:rsidR="00CB1E2B" w:rsidRPr="00CB1E2B" w:rsidRDefault="00CB1E2B" w:rsidP="00CB1E2B">
            <w:pPr>
              <w:autoSpaceDE w:val="0"/>
              <w:autoSpaceDN w:val="0"/>
              <w:adjustRightInd w:val="0"/>
              <w:rPr>
                <w:sz w:val="20"/>
                <w:szCs w:val="20"/>
              </w:rPr>
            </w:pPr>
            <w:r w:rsidRPr="00CB1E2B">
              <w:rPr>
                <w:sz w:val="20"/>
                <w:szCs w:val="20"/>
              </w:rPr>
              <w:t>Обеспечение агломерационных и городских связей</w:t>
            </w:r>
          </w:p>
        </w:tc>
        <w:tc>
          <w:tcPr>
            <w:tcW w:w="2835" w:type="dxa"/>
          </w:tcPr>
          <w:p w14:paraId="0FB42531" w14:textId="77777777" w:rsidR="00CB1E2B" w:rsidRPr="00CB1E2B" w:rsidRDefault="00CB1E2B" w:rsidP="00CB1E2B">
            <w:pPr>
              <w:autoSpaceDE w:val="0"/>
              <w:autoSpaceDN w:val="0"/>
              <w:adjustRightInd w:val="0"/>
              <w:rPr>
                <w:sz w:val="20"/>
                <w:szCs w:val="20"/>
              </w:rPr>
            </w:pPr>
            <w:r w:rsidRPr="00CB1E2B">
              <w:rPr>
                <w:sz w:val="20"/>
                <w:szCs w:val="20"/>
              </w:rPr>
              <w:t>Протяженность - 0,8 км.</w:t>
            </w:r>
          </w:p>
          <w:p w14:paraId="0D037529" w14:textId="77777777" w:rsidR="00CB1E2B" w:rsidRPr="00CB1E2B" w:rsidRDefault="00CB1E2B" w:rsidP="00CB1E2B">
            <w:pPr>
              <w:autoSpaceDE w:val="0"/>
              <w:autoSpaceDN w:val="0"/>
              <w:adjustRightInd w:val="0"/>
              <w:rPr>
                <w:sz w:val="20"/>
                <w:szCs w:val="20"/>
              </w:rPr>
            </w:pPr>
            <w:r w:rsidRPr="00CB1E2B">
              <w:rPr>
                <w:sz w:val="20"/>
                <w:szCs w:val="20"/>
              </w:rPr>
              <w:t>Количество полос в двух направлениях - 6.</w:t>
            </w:r>
          </w:p>
          <w:p w14:paraId="58B26DC0" w14:textId="77777777" w:rsidR="00CB1E2B" w:rsidRPr="00CB1E2B" w:rsidRDefault="00CB1E2B" w:rsidP="00CB1E2B">
            <w:pPr>
              <w:autoSpaceDE w:val="0"/>
              <w:autoSpaceDN w:val="0"/>
              <w:adjustRightInd w:val="0"/>
              <w:rPr>
                <w:sz w:val="20"/>
                <w:szCs w:val="20"/>
              </w:rPr>
            </w:pPr>
            <w:r w:rsidRPr="00CB1E2B">
              <w:rPr>
                <w:sz w:val="20"/>
                <w:szCs w:val="20"/>
              </w:rPr>
              <w:t>Пропускная способность на полосу - 1600 ед./ч</w:t>
            </w:r>
          </w:p>
        </w:tc>
        <w:tc>
          <w:tcPr>
            <w:tcW w:w="2284" w:type="dxa"/>
          </w:tcPr>
          <w:p w14:paraId="50294002" w14:textId="649B050C" w:rsidR="00CB1E2B" w:rsidRPr="00CB1E2B" w:rsidRDefault="00F2296B" w:rsidP="00CB1E2B">
            <w:pPr>
              <w:autoSpaceDE w:val="0"/>
              <w:autoSpaceDN w:val="0"/>
              <w:adjustRightInd w:val="0"/>
              <w:rPr>
                <w:sz w:val="20"/>
                <w:szCs w:val="20"/>
              </w:rPr>
            </w:pPr>
            <w:r>
              <w:rPr>
                <w:sz w:val="20"/>
                <w:szCs w:val="20"/>
              </w:rPr>
              <w:t>-</w:t>
            </w:r>
          </w:p>
        </w:tc>
      </w:tr>
      <w:tr w:rsidR="00CB1E2B" w:rsidRPr="00CB1E2B" w14:paraId="1A2952A0" w14:textId="77777777" w:rsidTr="009C48C2">
        <w:trPr>
          <w:jc w:val="center"/>
        </w:trPr>
        <w:tc>
          <w:tcPr>
            <w:tcW w:w="15481" w:type="dxa"/>
            <w:gridSpan w:val="8"/>
          </w:tcPr>
          <w:p w14:paraId="05DD699D" w14:textId="77777777" w:rsidR="00CB1E2B" w:rsidRPr="00CB1E2B" w:rsidRDefault="00CB1E2B" w:rsidP="00CB1E2B">
            <w:pPr>
              <w:autoSpaceDE w:val="0"/>
              <w:autoSpaceDN w:val="0"/>
              <w:adjustRightInd w:val="0"/>
              <w:jc w:val="center"/>
              <w:outlineLvl w:val="7"/>
              <w:rPr>
                <w:sz w:val="20"/>
                <w:szCs w:val="20"/>
              </w:rPr>
            </w:pPr>
            <w:r w:rsidRPr="00CB1E2B">
              <w:rPr>
                <w:sz w:val="20"/>
                <w:szCs w:val="20"/>
              </w:rPr>
              <w:t>Автомобильные дороги общего пользования регионального значения</w:t>
            </w:r>
          </w:p>
        </w:tc>
      </w:tr>
      <w:tr w:rsidR="00CB1E2B" w:rsidRPr="00CB1E2B" w14:paraId="00C581C5" w14:textId="77777777" w:rsidTr="009C48C2">
        <w:trPr>
          <w:gridAfter w:val="1"/>
          <w:wAfter w:w="8" w:type="dxa"/>
          <w:jc w:val="center"/>
        </w:trPr>
        <w:tc>
          <w:tcPr>
            <w:tcW w:w="484" w:type="dxa"/>
          </w:tcPr>
          <w:p w14:paraId="3E538C82" w14:textId="77777777" w:rsidR="00CB1E2B" w:rsidRPr="00CB1E2B" w:rsidRDefault="00CB1E2B" w:rsidP="00CB1E2B">
            <w:pPr>
              <w:autoSpaceDE w:val="0"/>
              <w:autoSpaceDN w:val="0"/>
              <w:adjustRightInd w:val="0"/>
              <w:rPr>
                <w:sz w:val="20"/>
                <w:szCs w:val="20"/>
              </w:rPr>
            </w:pPr>
            <w:r w:rsidRPr="00CB1E2B">
              <w:rPr>
                <w:sz w:val="20"/>
                <w:szCs w:val="20"/>
              </w:rPr>
              <w:t>7</w:t>
            </w:r>
          </w:p>
        </w:tc>
        <w:tc>
          <w:tcPr>
            <w:tcW w:w="3177" w:type="dxa"/>
          </w:tcPr>
          <w:p w14:paraId="26421C8A" w14:textId="77777777" w:rsidR="00CB1E2B" w:rsidRPr="00CB1E2B" w:rsidRDefault="00CB1E2B" w:rsidP="00CB1E2B">
            <w:pPr>
              <w:autoSpaceDE w:val="0"/>
              <w:autoSpaceDN w:val="0"/>
              <w:adjustRightInd w:val="0"/>
              <w:rPr>
                <w:sz w:val="20"/>
                <w:szCs w:val="20"/>
              </w:rPr>
            </w:pPr>
            <w:r w:rsidRPr="00CB1E2B">
              <w:rPr>
                <w:sz w:val="20"/>
                <w:szCs w:val="20"/>
              </w:rPr>
              <w:t>20К-В28-0 Воронеж - Нововоронеж</w:t>
            </w:r>
          </w:p>
        </w:tc>
        <w:tc>
          <w:tcPr>
            <w:tcW w:w="3165" w:type="dxa"/>
          </w:tcPr>
          <w:p w14:paraId="514D8E48" w14:textId="77777777" w:rsidR="00CB1E2B" w:rsidRPr="00CB1E2B" w:rsidRDefault="00CB1E2B" w:rsidP="00CB1E2B">
            <w:pPr>
              <w:autoSpaceDE w:val="0"/>
              <w:autoSpaceDN w:val="0"/>
              <w:adjustRightInd w:val="0"/>
              <w:rPr>
                <w:sz w:val="20"/>
                <w:szCs w:val="20"/>
              </w:rPr>
            </w:pPr>
            <w:r w:rsidRPr="00CB1E2B">
              <w:rPr>
                <w:sz w:val="20"/>
                <w:szCs w:val="20"/>
              </w:rPr>
              <w:t>Участок от створа пр. проезда № 43 до ул. Лызлова</w:t>
            </w:r>
          </w:p>
        </w:tc>
        <w:tc>
          <w:tcPr>
            <w:tcW w:w="1685" w:type="dxa"/>
          </w:tcPr>
          <w:p w14:paraId="27584A2E" w14:textId="77777777" w:rsidR="00CB1E2B" w:rsidRPr="00CB1E2B" w:rsidRDefault="00CB1E2B" w:rsidP="00CB1E2B">
            <w:pPr>
              <w:autoSpaceDE w:val="0"/>
              <w:autoSpaceDN w:val="0"/>
              <w:adjustRightInd w:val="0"/>
              <w:rPr>
                <w:sz w:val="20"/>
                <w:szCs w:val="20"/>
              </w:rPr>
            </w:pPr>
            <w:r w:rsidRPr="00CB1E2B">
              <w:rPr>
                <w:sz w:val="20"/>
                <w:szCs w:val="20"/>
              </w:rPr>
              <w:t>Расчетный срок</w:t>
            </w:r>
          </w:p>
        </w:tc>
        <w:tc>
          <w:tcPr>
            <w:tcW w:w="1843" w:type="dxa"/>
          </w:tcPr>
          <w:p w14:paraId="0122A161" w14:textId="77777777" w:rsidR="00CB1E2B" w:rsidRPr="00CB1E2B" w:rsidRDefault="00CB1E2B" w:rsidP="00CB1E2B">
            <w:pPr>
              <w:autoSpaceDE w:val="0"/>
              <w:autoSpaceDN w:val="0"/>
              <w:adjustRightInd w:val="0"/>
              <w:rPr>
                <w:sz w:val="20"/>
                <w:szCs w:val="20"/>
              </w:rPr>
            </w:pPr>
            <w:r w:rsidRPr="00CB1E2B">
              <w:rPr>
                <w:sz w:val="20"/>
                <w:szCs w:val="20"/>
              </w:rPr>
              <w:t>Обеспечение агломерационных и городских связей</w:t>
            </w:r>
          </w:p>
        </w:tc>
        <w:tc>
          <w:tcPr>
            <w:tcW w:w="2835" w:type="dxa"/>
          </w:tcPr>
          <w:p w14:paraId="2895B179" w14:textId="77777777" w:rsidR="00CB1E2B" w:rsidRPr="00CB1E2B" w:rsidRDefault="00CB1E2B" w:rsidP="00CB1E2B">
            <w:pPr>
              <w:autoSpaceDE w:val="0"/>
              <w:autoSpaceDN w:val="0"/>
              <w:adjustRightInd w:val="0"/>
              <w:rPr>
                <w:sz w:val="20"/>
                <w:szCs w:val="20"/>
              </w:rPr>
            </w:pPr>
            <w:r w:rsidRPr="00CB1E2B">
              <w:rPr>
                <w:sz w:val="20"/>
                <w:szCs w:val="20"/>
              </w:rPr>
              <w:t>Протяженность 1,1 км</w:t>
            </w:r>
          </w:p>
          <w:p w14:paraId="11C64162" w14:textId="77777777" w:rsidR="00CB1E2B" w:rsidRPr="00CB1E2B" w:rsidRDefault="00CB1E2B" w:rsidP="00CB1E2B">
            <w:pPr>
              <w:autoSpaceDE w:val="0"/>
              <w:autoSpaceDN w:val="0"/>
              <w:adjustRightInd w:val="0"/>
              <w:rPr>
                <w:sz w:val="20"/>
                <w:szCs w:val="20"/>
              </w:rPr>
            </w:pPr>
            <w:r w:rsidRPr="00CB1E2B">
              <w:rPr>
                <w:sz w:val="20"/>
                <w:szCs w:val="20"/>
              </w:rPr>
              <w:t>Количество полос в двух направлениях - 6</w:t>
            </w:r>
          </w:p>
          <w:p w14:paraId="7DC70415" w14:textId="77777777" w:rsidR="00CB1E2B" w:rsidRPr="00CB1E2B" w:rsidRDefault="00CB1E2B" w:rsidP="00CB1E2B">
            <w:pPr>
              <w:autoSpaceDE w:val="0"/>
              <w:autoSpaceDN w:val="0"/>
              <w:adjustRightInd w:val="0"/>
              <w:rPr>
                <w:sz w:val="20"/>
                <w:szCs w:val="20"/>
              </w:rPr>
            </w:pPr>
            <w:r w:rsidRPr="00CB1E2B">
              <w:rPr>
                <w:sz w:val="20"/>
                <w:szCs w:val="20"/>
              </w:rPr>
              <w:t>Пропускная способность на полосу 1600 ед./ч</w:t>
            </w:r>
          </w:p>
        </w:tc>
        <w:tc>
          <w:tcPr>
            <w:tcW w:w="2284" w:type="dxa"/>
          </w:tcPr>
          <w:p w14:paraId="56F49A04" w14:textId="77777777" w:rsidR="00CB1E2B" w:rsidRPr="00CB1E2B" w:rsidRDefault="00CB1E2B" w:rsidP="00CB1E2B">
            <w:pPr>
              <w:autoSpaceDE w:val="0"/>
              <w:autoSpaceDN w:val="0"/>
              <w:adjustRightInd w:val="0"/>
              <w:rPr>
                <w:sz w:val="20"/>
                <w:szCs w:val="20"/>
              </w:rPr>
            </w:pPr>
            <w:r w:rsidRPr="00CB1E2B">
              <w:rPr>
                <w:sz w:val="20"/>
                <w:szCs w:val="20"/>
              </w:rPr>
              <w:t>-</w:t>
            </w:r>
          </w:p>
        </w:tc>
      </w:tr>
    </w:tbl>
    <w:p w14:paraId="7742E69D" w14:textId="7FC2D2B3" w:rsidR="00E8511D" w:rsidRPr="00B1006F" w:rsidRDefault="00E8511D" w:rsidP="00095C21">
      <w:pPr>
        <w:spacing w:after="120"/>
        <w:jc w:val="right"/>
        <w:rPr>
          <w:b/>
          <w:sz w:val="28"/>
          <w:szCs w:val="28"/>
        </w:rPr>
      </w:pPr>
      <w:r>
        <w:rPr>
          <w:sz w:val="28"/>
          <w:szCs w:val="28"/>
        </w:rPr>
        <w:br w:type="page"/>
      </w:r>
    </w:p>
    <w:p w14:paraId="27A11009" w14:textId="77777777" w:rsidR="00CB1E2B" w:rsidRDefault="00CB1E2B" w:rsidP="00E8511D">
      <w:pPr>
        <w:pStyle w:val="ConsPlusNormal"/>
        <w:sectPr w:rsidR="00CB1E2B" w:rsidSect="00184455">
          <w:pgSz w:w="16838" w:h="11905" w:orient="landscape"/>
          <w:pgMar w:top="1985" w:right="1134" w:bottom="567" w:left="1134" w:header="993" w:footer="0" w:gutter="0"/>
          <w:cols w:space="720"/>
          <w:titlePg/>
          <w:docGrid w:linePitch="326"/>
        </w:sectPr>
      </w:pPr>
    </w:p>
    <w:p w14:paraId="68F0F372" w14:textId="77777777" w:rsidR="00E8511D" w:rsidRPr="00484FCC" w:rsidRDefault="00E8511D" w:rsidP="00BE51FB">
      <w:pPr>
        <w:pStyle w:val="ConsPlusNormal"/>
        <w:spacing w:line="300" w:lineRule="auto"/>
        <w:ind w:firstLine="709"/>
        <w:jc w:val="both"/>
      </w:pPr>
      <w:r w:rsidRPr="00484FCC">
        <w:lastRenderedPageBreak/>
        <w:t>3.3.11. Характеристики зон с особыми условиями использования территорий, установление которых требуется в связи с размещением объектов регионального</w:t>
      </w:r>
      <w:r w:rsidR="002C7C51">
        <w:t xml:space="preserve"> и местного</w:t>
      </w:r>
      <w:r w:rsidRPr="00484FCC">
        <w:t xml:space="preserve"> значения.</w:t>
      </w:r>
    </w:p>
    <w:p w14:paraId="7EB855DF" w14:textId="77777777" w:rsidR="00E8511D" w:rsidRPr="00484FCC" w:rsidRDefault="00E8511D" w:rsidP="00BE51FB">
      <w:pPr>
        <w:pStyle w:val="ConsPlusNormal"/>
        <w:spacing w:line="300" w:lineRule="auto"/>
        <w:ind w:firstLine="709"/>
        <w:jc w:val="both"/>
      </w:pPr>
      <w:r w:rsidRPr="00484FCC">
        <w:t>Транспортные объекты, предприятия.</w:t>
      </w:r>
    </w:p>
    <w:p w14:paraId="00C336B7" w14:textId="77777777" w:rsidR="00E8511D" w:rsidRPr="00D41F4D" w:rsidRDefault="00E8511D" w:rsidP="00BE51FB">
      <w:pPr>
        <w:pStyle w:val="ConsPlusNormal"/>
        <w:spacing w:line="300" w:lineRule="auto"/>
        <w:ind w:firstLine="709"/>
        <w:jc w:val="both"/>
      </w:pPr>
      <w:r w:rsidRPr="00484FCC">
        <w:t xml:space="preserve">В соответствии с </w:t>
      </w:r>
      <w:r w:rsidRPr="00D41F4D">
        <w:t>СанПиН 2.2.1/2.1.1.1200-03</w:t>
      </w:r>
      <w:r w:rsidR="008F701C">
        <w:t xml:space="preserve"> </w:t>
      </w:r>
      <w:r w:rsidRPr="00D41F4D">
        <w:t>«Проектирование, строительство, реконструкция и эксплуатация предприятий, планировки и застройка населенных мест. Санитарно-защитные зоны и санитарная классификация предприятий, сооружений и иных объектов. Санитарно-эпидемиологические правила и нормативы» (далее - СанПиН 2.2.1/2.1.1.1200-03) устанавливаются следующие размеры санитарно-защитных зон</w:t>
      </w:r>
      <w:r w:rsidR="002C7C51">
        <w:t xml:space="preserve"> для</w:t>
      </w:r>
      <w:r w:rsidRPr="00D41F4D">
        <w:t>:</w:t>
      </w:r>
    </w:p>
    <w:p w14:paraId="5C16B0C4" w14:textId="77777777" w:rsidR="00E8511D" w:rsidRPr="00D41F4D" w:rsidRDefault="00E8511D" w:rsidP="00BE51FB">
      <w:pPr>
        <w:pStyle w:val="ConsPlusNormal"/>
        <w:spacing w:line="300" w:lineRule="auto"/>
        <w:ind w:firstLine="709"/>
        <w:jc w:val="both"/>
      </w:pPr>
      <w:r w:rsidRPr="00D41F4D">
        <w:t>- объект</w:t>
      </w:r>
      <w:r w:rsidR="002C7C51">
        <w:t>ов</w:t>
      </w:r>
      <w:r w:rsidRPr="00D41F4D">
        <w:t xml:space="preserve"> по обслуживанию грузовых автомобилей - 300 м;</w:t>
      </w:r>
    </w:p>
    <w:p w14:paraId="6D884870" w14:textId="77777777" w:rsidR="00E8511D" w:rsidRPr="00D41F4D" w:rsidRDefault="00E8511D" w:rsidP="00BE51FB">
      <w:pPr>
        <w:pStyle w:val="ConsPlusNormal"/>
        <w:spacing w:line="300" w:lineRule="auto"/>
        <w:ind w:firstLine="709"/>
        <w:jc w:val="both"/>
      </w:pPr>
      <w:r w:rsidRPr="00D41F4D">
        <w:t>- автобусны</w:t>
      </w:r>
      <w:r w:rsidR="002C7C51">
        <w:t>х</w:t>
      </w:r>
      <w:r w:rsidRPr="00D41F4D">
        <w:t xml:space="preserve"> и троллейбусны</w:t>
      </w:r>
      <w:r w:rsidR="002C7C51">
        <w:t xml:space="preserve">х </w:t>
      </w:r>
      <w:r w:rsidRPr="00D41F4D">
        <w:t>вокзал</w:t>
      </w:r>
      <w:r w:rsidR="002C7C51">
        <w:t>ов</w:t>
      </w:r>
      <w:r w:rsidRPr="00D41F4D">
        <w:t xml:space="preserve"> - 300 м;</w:t>
      </w:r>
    </w:p>
    <w:p w14:paraId="204FD1F2" w14:textId="77777777" w:rsidR="00E8511D" w:rsidRPr="00D41F4D" w:rsidRDefault="00E8511D" w:rsidP="00BE51FB">
      <w:pPr>
        <w:pStyle w:val="ConsPlusNormal"/>
        <w:spacing w:line="300" w:lineRule="auto"/>
        <w:ind w:firstLine="709"/>
        <w:jc w:val="both"/>
      </w:pPr>
      <w:r w:rsidRPr="00D41F4D">
        <w:t>- автобусны</w:t>
      </w:r>
      <w:r w:rsidR="002C7C51">
        <w:t>х</w:t>
      </w:r>
      <w:r w:rsidRPr="00D41F4D">
        <w:t xml:space="preserve"> и троллейбусны</w:t>
      </w:r>
      <w:r w:rsidR="002C7C51">
        <w:t>х</w:t>
      </w:r>
      <w:r w:rsidRPr="00D41F4D">
        <w:t xml:space="preserve"> парк</w:t>
      </w:r>
      <w:r w:rsidR="002C7C51">
        <w:t>ов</w:t>
      </w:r>
      <w:r w:rsidRPr="00D41F4D">
        <w:t>, автокомбинат</w:t>
      </w:r>
      <w:r w:rsidR="002C7C51">
        <w:t>ов</w:t>
      </w:r>
      <w:r w:rsidRPr="00D41F4D">
        <w:t>, трамвайны</w:t>
      </w:r>
      <w:r w:rsidR="002C7C51">
        <w:t>х</w:t>
      </w:r>
      <w:r w:rsidRPr="00D41F4D">
        <w:t>, метродепо (с ремонтной базой) - 300 м;</w:t>
      </w:r>
    </w:p>
    <w:p w14:paraId="31360210" w14:textId="77777777" w:rsidR="00E8511D" w:rsidRPr="00D41F4D" w:rsidRDefault="00E8511D" w:rsidP="00BE51FB">
      <w:pPr>
        <w:pStyle w:val="ConsPlusNormal"/>
        <w:spacing w:line="300" w:lineRule="auto"/>
        <w:ind w:firstLine="709"/>
        <w:jc w:val="both"/>
      </w:pPr>
      <w:r w:rsidRPr="00D41F4D">
        <w:t>- объект</w:t>
      </w:r>
      <w:r w:rsidR="002C7C51">
        <w:t>ов</w:t>
      </w:r>
      <w:r w:rsidRPr="00D41F4D">
        <w:t xml:space="preserve"> по обслуживанию легковых, грузовых автомобилей с количеством постов не более 10, таксомоторны</w:t>
      </w:r>
      <w:r w:rsidR="002C7C51">
        <w:t>х</w:t>
      </w:r>
      <w:r w:rsidRPr="00D41F4D">
        <w:t xml:space="preserve"> парк</w:t>
      </w:r>
      <w:r w:rsidR="002C7C51">
        <w:t>ов</w:t>
      </w:r>
      <w:r w:rsidRPr="00D41F4D">
        <w:t xml:space="preserve"> - 100 м;</w:t>
      </w:r>
    </w:p>
    <w:p w14:paraId="7FF9EEC9" w14:textId="77777777" w:rsidR="00E8511D" w:rsidRPr="00D41F4D" w:rsidRDefault="00E8511D" w:rsidP="00BE51FB">
      <w:pPr>
        <w:pStyle w:val="ConsPlusNormal"/>
        <w:spacing w:line="300" w:lineRule="auto"/>
        <w:ind w:firstLine="709"/>
        <w:jc w:val="both"/>
      </w:pPr>
      <w:r w:rsidRPr="00D41F4D">
        <w:t>- механизированны</w:t>
      </w:r>
      <w:r w:rsidR="002C7C51">
        <w:t>х</w:t>
      </w:r>
      <w:r w:rsidRPr="00D41F4D">
        <w:t xml:space="preserve"> транспортны</w:t>
      </w:r>
      <w:r w:rsidR="002C7C51">
        <w:t>х</w:t>
      </w:r>
      <w:r w:rsidRPr="00D41F4D">
        <w:t xml:space="preserve"> парк</w:t>
      </w:r>
      <w:r w:rsidR="002C7C51">
        <w:t>ов</w:t>
      </w:r>
      <w:r w:rsidRPr="00D41F4D">
        <w:t xml:space="preserve"> по очистке города (КМУ) без ремонтной базы - 100 м;</w:t>
      </w:r>
    </w:p>
    <w:p w14:paraId="324A8018" w14:textId="77777777" w:rsidR="00E8511D" w:rsidRPr="00D41F4D" w:rsidRDefault="00E8511D" w:rsidP="00BE51FB">
      <w:pPr>
        <w:pStyle w:val="ConsPlusNormal"/>
        <w:spacing w:line="300" w:lineRule="auto"/>
        <w:ind w:firstLine="709"/>
        <w:jc w:val="both"/>
      </w:pPr>
      <w:r w:rsidRPr="00D41F4D">
        <w:t>- стоян</w:t>
      </w:r>
      <w:r w:rsidR="002C7C51">
        <w:t>ок</w:t>
      </w:r>
      <w:r w:rsidRPr="00D41F4D">
        <w:t xml:space="preserve"> (парк</w:t>
      </w:r>
      <w:r w:rsidR="002C7C51">
        <w:t>ов</w:t>
      </w:r>
      <w:r w:rsidRPr="00D41F4D">
        <w:t>) грузового междугородного автотранспорта - 100 м;</w:t>
      </w:r>
    </w:p>
    <w:p w14:paraId="6F20E1EC" w14:textId="77777777" w:rsidR="00E8511D" w:rsidRPr="00D41F4D" w:rsidRDefault="00E8511D" w:rsidP="00BE51FB">
      <w:pPr>
        <w:pStyle w:val="ConsPlusNormal"/>
        <w:spacing w:line="300" w:lineRule="auto"/>
        <w:ind w:firstLine="709"/>
        <w:jc w:val="both"/>
      </w:pPr>
      <w:r w:rsidRPr="00D41F4D">
        <w:t>- автозаправочны</w:t>
      </w:r>
      <w:r w:rsidR="002C7C51">
        <w:t>х</w:t>
      </w:r>
      <w:r w:rsidRPr="00D41F4D">
        <w:t xml:space="preserve"> станци</w:t>
      </w:r>
      <w:r w:rsidR="002C7C51">
        <w:t>й</w:t>
      </w:r>
      <w:r w:rsidRPr="00D41F4D">
        <w:t xml:space="preserve"> для заправки транспортных средств жидким и газовым моторным топливом - 100 м;</w:t>
      </w:r>
    </w:p>
    <w:p w14:paraId="5B880654" w14:textId="77777777" w:rsidR="00E8511D" w:rsidRPr="00D41F4D" w:rsidRDefault="00E8511D" w:rsidP="00BE51FB">
      <w:pPr>
        <w:pStyle w:val="ConsPlusNormal"/>
        <w:spacing w:line="300" w:lineRule="auto"/>
        <w:ind w:firstLine="709"/>
        <w:jc w:val="both"/>
      </w:pPr>
      <w:r w:rsidRPr="00D41F4D">
        <w:t>- мо</w:t>
      </w:r>
      <w:r w:rsidR="002C7C51">
        <w:t>ек</w:t>
      </w:r>
      <w:r w:rsidRPr="00D41F4D">
        <w:t xml:space="preserve"> грузовых автомобилей портального типа (размещаются в границах промышленных и коммунально-складских зон, на магистралях на въезде в город, на территории автотранспортных предприятий) - 100 м;</w:t>
      </w:r>
    </w:p>
    <w:p w14:paraId="0C67BE6D" w14:textId="77777777" w:rsidR="00E8511D" w:rsidRPr="00D41F4D" w:rsidRDefault="00E8511D" w:rsidP="00BE51FB">
      <w:pPr>
        <w:pStyle w:val="ConsPlusNormal"/>
        <w:spacing w:line="300" w:lineRule="auto"/>
        <w:ind w:firstLine="709"/>
        <w:jc w:val="both"/>
      </w:pPr>
      <w:r w:rsidRPr="00D41F4D">
        <w:t>- автобусны</w:t>
      </w:r>
      <w:r w:rsidR="002C7C51">
        <w:t>х</w:t>
      </w:r>
      <w:r w:rsidRPr="00D41F4D">
        <w:t xml:space="preserve"> и троллейбусны</w:t>
      </w:r>
      <w:r w:rsidR="002C7C51">
        <w:t>х</w:t>
      </w:r>
      <w:r w:rsidRPr="00D41F4D">
        <w:t xml:space="preserve"> парк</w:t>
      </w:r>
      <w:r w:rsidR="002C7C51">
        <w:t>ов</w:t>
      </w:r>
      <w:r w:rsidRPr="00D41F4D">
        <w:t xml:space="preserve"> до 300 машин - 100 м.</w:t>
      </w:r>
    </w:p>
    <w:p w14:paraId="03012362" w14:textId="77777777" w:rsidR="00E8511D" w:rsidRPr="00D41F4D" w:rsidRDefault="00E8511D" w:rsidP="00BE51FB">
      <w:pPr>
        <w:pStyle w:val="ConsPlusNormal"/>
        <w:spacing w:line="300" w:lineRule="auto"/>
        <w:ind w:firstLine="709"/>
        <w:jc w:val="both"/>
      </w:pPr>
      <w:r w:rsidRPr="00D41F4D">
        <w:t>Охранные зоны железных дорог устанавливаются посредством осуществления расчетов.</w:t>
      </w:r>
    </w:p>
    <w:p w14:paraId="5DB71A86" w14:textId="77777777" w:rsidR="00E8511D" w:rsidRPr="00484FCC" w:rsidRDefault="00E8511D" w:rsidP="00BE51FB">
      <w:pPr>
        <w:pStyle w:val="ConsPlusNormal"/>
        <w:spacing w:line="300" w:lineRule="auto"/>
        <w:ind w:firstLine="709"/>
        <w:jc w:val="both"/>
      </w:pPr>
      <w:r w:rsidRPr="00D41F4D">
        <w:t>Для автомобильных дорог, за исключением автомобильных дорог, расположенных в границах населенных пунктов, устанавливаются придорожные полосы согласно требованиям Федерального закона от</w:t>
      </w:r>
      <w:r w:rsidRPr="00484FCC">
        <w:t xml:space="preserve"> 08.11.2007 </w:t>
      </w:r>
      <w:r>
        <w:t>№</w:t>
      </w:r>
      <w:r w:rsidRPr="00484FCC">
        <w:t xml:space="preserve"> 257-ФЗ </w:t>
      </w:r>
      <w:r>
        <w:t>«</w:t>
      </w:r>
      <w:r w:rsidRPr="00484FCC">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t>»</w:t>
      </w:r>
      <w:r w:rsidRPr="00484FCC">
        <w:t>.</w:t>
      </w:r>
    </w:p>
    <w:p w14:paraId="5481822A" w14:textId="77777777" w:rsidR="00E8511D" w:rsidRPr="005928AE" w:rsidRDefault="00E8511D" w:rsidP="00BE51FB">
      <w:pPr>
        <w:pStyle w:val="ConsPlusNormal"/>
        <w:spacing w:line="300" w:lineRule="auto"/>
        <w:ind w:firstLine="709"/>
        <w:jc w:val="both"/>
      </w:pPr>
      <w:r w:rsidRPr="00484FCC">
        <w:t xml:space="preserve">В соответствии с </w:t>
      </w:r>
      <w:r w:rsidRPr="00D41F4D">
        <w:t>требованиями СП 42.13330.2016</w:t>
      </w:r>
      <w:r w:rsidR="002C7C51">
        <w:t xml:space="preserve"> </w:t>
      </w:r>
      <w:r w:rsidRPr="00D41F4D">
        <w:t xml:space="preserve">«Градостроительство. Планировка и застройка городских и сельских поселений. Актуализированная редакция СНиП 2.07.01-89*», утвержденного </w:t>
      </w:r>
      <w:r w:rsidRPr="00D41F4D">
        <w:lastRenderedPageBreak/>
        <w:t xml:space="preserve">Приказом Минстроя России от 30.12.2016 № 1034/пр (далее - СП 42.13330.2016), расстояние от края основной проезжей части магистральных дорог </w:t>
      </w:r>
      <w:r w:rsidRPr="005928AE">
        <w:t>до фасадов зданий жилой застройки при строительстве новых улиц и доро</w:t>
      </w:r>
      <w:r>
        <w:t>г следует принимать не менее 50м</w:t>
      </w:r>
      <w:r w:rsidRPr="00D41F4D">
        <w:t xml:space="preserve">, а при условии применения шумозащитных сооружений, </w:t>
      </w:r>
      <w:r w:rsidRPr="005928AE">
        <w:t>обеспечивающих требования СП 51.13330, СП 60.13330, - не менее 25 м.</w:t>
      </w:r>
    </w:p>
    <w:p w14:paraId="076B5CED" w14:textId="77777777" w:rsidR="00E8511D" w:rsidRPr="00D41F4D" w:rsidRDefault="00E8511D" w:rsidP="00BE51FB">
      <w:pPr>
        <w:pStyle w:val="ConsPlusNormal"/>
        <w:spacing w:line="300" w:lineRule="auto"/>
        <w:ind w:firstLine="709"/>
        <w:jc w:val="both"/>
      </w:pPr>
      <w:r w:rsidRPr="00D41F4D">
        <w:t>Согласно п. 5.5 СП 98.13330.2018 «Трамвайные и троллейбусное линии СНиП 2.05.09-90» минимальное горизонтальное расстояние от оси трамвайного пути на прямых участках до стен жилой части зданий составляет 20,0 м.</w:t>
      </w:r>
    </w:p>
    <w:p w14:paraId="3CD8B781" w14:textId="77777777" w:rsidR="00E8511D" w:rsidRPr="00D41F4D" w:rsidRDefault="00E8511D" w:rsidP="00BE51FB">
      <w:pPr>
        <w:pStyle w:val="ConsPlusNormal"/>
        <w:spacing w:line="300" w:lineRule="auto"/>
        <w:ind w:firstLine="709"/>
        <w:jc w:val="both"/>
      </w:pPr>
      <w:r w:rsidRPr="00D41F4D">
        <w:t>Приаэродромная территория, включая ее 7 подзон, является зоной с особыми условиями использования территории и должна отображаться в документах территориального планирования. В пределах приаэродромной территории вводятся ограничения в части проектирования, землепользования, застройки и размещения отдельных категорий объектов согласно требованиям Воздушного кодекса Российской Федерации в связи с необходимостью:</w:t>
      </w:r>
    </w:p>
    <w:p w14:paraId="6104ADAC" w14:textId="77777777" w:rsidR="00E8511D" w:rsidRPr="00D41F4D" w:rsidRDefault="00E8511D" w:rsidP="00BE51FB">
      <w:pPr>
        <w:pStyle w:val="ConsPlusNormal"/>
        <w:spacing w:line="300" w:lineRule="auto"/>
        <w:ind w:firstLine="709"/>
        <w:jc w:val="both"/>
      </w:pPr>
      <w:r w:rsidRPr="00D41F4D">
        <w:t>- обеспечения безопасности полетов воздушных судов;</w:t>
      </w:r>
    </w:p>
    <w:p w14:paraId="0B878936" w14:textId="77777777" w:rsidR="00E8511D" w:rsidRPr="00D41F4D" w:rsidRDefault="00E8511D" w:rsidP="00BE51FB">
      <w:pPr>
        <w:pStyle w:val="ConsPlusNormal"/>
        <w:spacing w:line="300" w:lineRule="auto"/>
        <w:ind w:firstLine="709"/>
        <w:jc w:val="both"/>
      </w:pPr>
      <w:r w:rsidRPr="00D41F4D">
        <w:t>- исключения негативного воздействия оборудования аэродрома и полетов воздушных судов на здоровье человека и окружающую среду.</w:t>
      </w:r>
    </w:p>
    <w:p w14:paraId="69A79B68" w14:textId="77777777" w:rsidR="00E8511D" w:rsidRPr="00484FCC" w:rsidRDefault="00E8511D" w:rsidP="00BE51FB">
      <w:pPr>
        <w:pStyle w:val="ConsPlusNormal"/>
        <w:spacing w:line="300" w:lineRule="auto"/>
        <w:ind w:firstLine="709"/>
        <w:jc w:val="both"/>
      </w:pPr>
      <w:r w:rsidRPr="00D41F4D">
        <w:t>Для каждого аэродрома разрабатывается проект приаэродромной территории в соответствии с требованиями Постановления Правительства Российской Федерации от 02.12.2017 № 1460 «Об утверждении Правил установления приаэродромной территории, Правил</w:t>
      </w:r>
      <w:r w:rsidRPr="00484FCC">
        <w:t xml:space="preserve"> выделения на приаэродромной территории подзон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w:t>
      </w:r>
      <w:r>
        <w:t>»</w:t>
      </w:r>
      <w:r w:rsidRPr="00484FCC">
        <w:t>.</w:t>
      </w:r>
    </w:p>
    <w:p w14:paraId="5E01C6DC" w14:textId="77777777" w:rsidR="00E8511D" w:rsidRPr="00484FCC" w:rsidRDefault="00E8511D" w:rsidP="00BE51FB">
      <w:pPr>
        <w:pStyle w:val="ConsPlusNormal"/>
        <w:spacing w:line="300" w:lineRule="auto"/>
        <w:ind w:firstLine="709"/>
        <w:jc w:val="both"/>
      </w:pPr>
      <w:r w:rsidRPr="00484FCC">
        <w:t>На приаэродромной территории выделяются 7 подзон, имеющих ограничения использования земельных участков и (или) расположенных на них объектов недвижимости:</w:t>
      </w:r>
    </w:p>
    <w:p w14:paraId="0536DD36" w14:textId="77777777" w:rsidR="00E8511D" w:rsidRPr="00484FCC" w:rsidRDefault="00E8511D" w:rsidP="00BE51FB">
      <w:pPr>
        <w:pStyle w:val="ConsPlusNormal"/>
        <w:spacing w:line="300" w:lineRule="auto"/>
        <w:ind w:firstLine="709"/>
        <w:jc w:val="both"/>
      </w:pPr>
      <w:r w:rsidRPr="00484FCC">
        <w:t>- первая подзона - зона аэродрома;</w:t>
      </w:r>
    </w:p>
    <w:p w14:paraId="24D11AB0" w14:textId="77777777" w:rsidR="00E8511D" w:rsidRPr="00484FCC" w:rsidRDefault="00E8511D" w:rsidP="00BE51FB">
      <w:pPr>
        <w:pStyle w:val="ConsPlusNormal"/>
        <w:spacing w:line="300" w:lineRule="auto"/>
        <w:ind w:firstLine="709"/>
        <w:jc w:val="both"/>
      </w:pPr>
      <w:r w:rsidRPr="00484FCC">
        <w:t>- вторая подзона - зона аэродромной инфраструктуры;</w:t>
      </w:r>
    </w:p>
    <w:p w14:paraId="04F9A304" w14:textId="77777777" w:rsidR="00E8511D" w:rsidRPr="00484FCC" w:rsidRDefault="00E8511D" w:rsidP="00BE51FB">
      <w:pPr>
        <w:pStyle w:val="ConsPlusNormal"/>
        <w:spacing w:line="300" w:lineRule="auto"/>
        <w:ind w:firstLine="709"/>
        <w:jc w:val="both"/>
      </w:pPr>
      <w:r w:rsidRPr="00484FCC">
        <w:t>- третья подзона - полосы воздушных подходов;</w:t>
      </w:r>
    </w:p>
    <w:p w14:paraId="77EF7218" w14:textId="77777777" w:rsidR="00E8511D" w:rsidRPr="00484FCC" w:rsidRDefault="00E8511D" w:rsidP="00BE51FB">
      <w:pPr>
        <w:pStyle w:val="ConsPlusNormal"/>
        <w:spacing w:line="300" w:lineRule="auto"/>
        <w:ind w:firstLine="709"/>
        <w:jc w:val="both"/>
      </w:pPr>
      <w:r w:rsidRPr="00484FCC">
        <w:lastRenderedPageBreak/>
        <w:t>- четвертая подзона - зона электромагнитных ограничений;</w:t>
      </w:r>
    </w:p>
    <w:p w14:paraId="37F8F1EA" w14:textId="77777777" w:rsidR="00E8511D" w:rsidRPr="00484FCC" w:rsidRDefault="00E8511D" w:rsidP="00BE51FB">
      <w:pPr>
        <w:pStyle w:val="ConsPlusNormal"/>
        <w:spacing w:line="300" w:lineRule="auto"/>
        <w:ind w:firstLine="709"/>
        <w:jc w:val="both"/>
      </w:pPr>
      <w:r w:rsidRPr="00484FCC">
        <w:t>- пятая подзона - зона ограничений опасных производств;</w:t>
      </w:r>
    </w:p>
    <w:p w14:paraId="646566C3" w14:textId="77777777" w:rsidR="00E8511D" w:rsidRPr="00484FCC" w:rsidRDefault="00E8511D" w:rsidP="00BE51FB">
      <w:pPr>
        <w:pStyle w:val="ConsPlusNormal"/>
        <w:spacing w:line="300" w:lineRule="auto"/>
        <w:ind w:firstLine="709"/>
        <w:jc w:val="both"/>
      </w:pPr>
      <w:r w:rsidRPr="00484FCC">
        <w:t>- шестая подзона - зона орнитологических ограничений;</w:t>
      </w:r>
    </w:p>
    <w:p w14:paraId="21242EFE" w14:textId="77777777" w:rsidR="00E8511D" w:rsidRPr="00484FCC" w:rsidRDefault="00E8511D" w:rsidP="00BE51FB">
      <w:pPr>
        <w:pStyle w:val="ConsPlusNormal"/>
        <w:spacing w:line="300" w:lineRule="auto"/>
        <w:ind w:firstLine="709"/>
        <w:jc w:val="both"/>
      </w:pPr>
      <w:r w:rsidRPr="00484FCC">
        <w:t>- седьмая подзона - зона эколого-градостроительных ограничений.</w:t>
      </w:r>
    </w:p>
    <w:p w14:paraId="042B8C2F" w14:textId="77777777" w:rsidR="00E8511D" w:rsidRPr="00484FCC" w:rsidRDefault="00E8511D" w:rsidP="00BE51FB">
      <w:pPr>
        <w:pStyle w:val="ConsPlusNormal"/>
        <w:spacing w:line="300" w:lineRule="auto"/>
        <w:ind w:firstLine="709"/>
        <w:jc w:val="both"/>
      </w:pPr>
      <w:r w:rsidRPr="00484FCC">
        <w:t>Назначение первой и второй подзон - обеспечение устойчивого функционирования аэродрома и его инфраструктуры; основное назначение третьей, четвертой, пятой и шестой подзон - обеспечение безопасности полетов воздушных судов. Седьмая подзона устанавливается с целью исключения негативного воздействия оборудования аэродрома и полетов воздушных судов на здоровье человека и окружающую среду.</w:t>
      </w:r>
    </w:p>
    <w:p w14:paraId="15ADAC9C" w14:textId="77777777" w:rsidR="00E8511D" w:rsidRPr="002C7C51" w:rsidRDefault="00E8511D" w:rsidP="00BE51FB">
      <w:pPr>
        <w:pStyle w:val="ConsPlusTitle"/>
        <w:spacing w:before="120" w:line="300" w:lineRule="auto"/>
        <w:ind w:firstLine="709"/>
        <w:jc w:val="both"/>
        <w:outlineLvl w:val="3"/>
        <w:rPr>
          <w:rFonts w:ascii="Times New Roman" w:hAnsi="Times New Roman" w:cs="Times New Roman"/>
          <w:b w:val="0"/>
          <w:bCs w:val="0"/>
          <w:sz w:val="28"/>
          <w:szCs w:val="28"/>
        </w:rPr>
      </w:pPr>
      <w:r w:rsidRPr="002C7C51">
        <w:rPr>
          <w:rFonts w:ascii="Times New Roman" w:hAnsi="Times New Roman" w:cs="Times New Roman"/>
          <w:b w:val="0"/>
          <w:bCs w:val="0"/>
          <w:sz w:val="28"/>
          <w:szCs w:val="28"/>
        </w:rPr>
        <w:t>3.4. Мероприятия территориального планирования в части охраны окружающей среды</w:t>
      </w:r>
    </w:p>
    <w:p w14:paraId="42C3A5BA" w14:textId="77777777" w:rsidR="00E8511D" w:rsidRPr="00484FCC" w:rsidRDefault="00E8511D" w:rsidP="00BE51FB">
      <w:pPr>
        <w:pStyle w:val="ConsPlusNormal"/>
        <w:spacing w:line="300" w:lineRule="auto"/>
        <w:ind w:firstLine="709"/>
        <w:jc w:val="both"/>
      </w:pPr>
      <w:r w:rsidRPr="00484FCC">
        <w:t>В части охраны окружающей среды запланированы</w:t>
      </w:r>
      <w:r w:rsidR="002C7C51">
        <w:t xml:space="preserve"> следующие</w:t>
      </w:r>
      <w:r w:rsidRPr="00484FCC">
        <w:t xml:space="preserve"> мероприятия</w:t>
      </w:r>
      <w:r w:rsidR="002C7C51">
        <w:t>.</w:t>
      </w:r>
    </w:p>
    <w:p w14:paraId="66B9AE3B" w14:textId="77777777" w:rsidR="00E8511D" w:rsidRPr="00484FCC" w:rsidRDefault="00E8511D" w:rsidP="00BE51FB">
      <w:pPr>
        <w:pStyle w:val="ConsPlusNormal"/>
        <w:spacing w:line="300" w:lineRule="auto"/>
        <w:ind w:firstLine="709"/>
        <w:jc w:val="both"/>
      </w:pPr>
      <w:r w:rsidRPr="00484FCC">
        <w:t>1</w:t>
      </w:r>
      <w:r w:rsidR="001F46BD">
        <w:t>)</w:t>
      </w:r>
      <w:r w:rsidRPr="00484FCC">
        <w:t xml:space="preserve"> </w:t>
      </w:r>
      <w:r w:rsidR="002C7C51">
        <w:t>О</w:t>
      </w:r>
      <w:r w:rsidRPr="00484FCC">
        <w:t>существление градостроительного развития с учетом состояния геологической среды и реализации мероприятий, направленных на снижение интенсивности развития опасных геологических процессов и повышение стабильности геологической среды</w:t>
      </w:r>
      <w:r w:rsidR="00D01F46">
        <w:t>, в том числе:</w:t>
      </w:r>
    </w:p>
    <w:p w14:paraId="7C5DE938" w14:textId="77777777" w:rsidR="00E8511D" w:rsidRPr="00484FCC" w:rsidRDefault="00E8511D" w:rsidP="00BE51FB">
      <w:pPr>
        <w:pStyle w:val="ConsPlusNormal"/>
        <w:spacing w:line="300" w:lineRule="auto"/>
        <w:ind w:firstLine="709"/>
        <w:jc w:val="both"/>
      </w:pPr>
      <w:r w:rsidRPr="00484FCC">
        <w:t>а) мероприятия по защите от подтопления:</w:t>
      </w:r>
    </w:p>
    <w:p w14:paraId="39C8F6BD" w14:textId="77777777" w:rsidR="00E8511D" w:rsidRPr="00484FCC" w:rsidRDefault="00E8511D" w:rsidP="00BE51FB">
      <w:pPr>
        <w:pStyle w:val="ConsPlusNormal"/>
        <w:spacing w:line="300" w:lineRule="auto"/>
        <w:ind w:firstLine="709"/>
        <w:jc w:val="both"/>
      </w:pPr>
      <w:r w:rsidRPr="00484FCC">
        <w:t>- повышение отметок поверхности земли природно-подтопляемых территорий с одновременным устройством различных систем дренажей в соответствии с требуемой нормой осушения;</w:t>
      </w:r>
    </w:p>
    <w:p w14:paraId="6DAE91FD" w14:textId="77777777" w:rsidR="00E8511D" w:rsidRPr="00484FCC" w:rsidRDefault="00E8511D" w:rsidP="00BE51FB">
      <w:pPr>
        <w:pStyle w:val="ConsPlusNormal"/>
        <w:spacing w:line="300" w:lineRule="auto"/>
        <w:ind w:firstLine="709"/>
        <w:jc w:val="both"/>
      </w:pPr>
      <w:r w:rsidRPr="00484FCC">
        <w:t>- проведение эксплуатационных защитных мероприятий (сооружение профилактических дренажей, противофильтрационных завес, применение защитной гидроизоляции заглубленных частей сооружений);</w:t>
      </w:r>
    </w:p>
    <w:p w14:paraId="5D23953D" w14:textId="77777777" w:rsidR="00E8511D" w:rsidRPr="00484FCC" w:rsidRDefault="00E8511D" w:rsidP="00BE51FB">
      <w:pPr>
        <w:pStyle w:val="ConsPlusNormal"/>
        <w:spacing w:line="300" w:lineRule="auto"/>
        <w:ind w:firstLine="709"/>
        <w:jc w:val="both"/>
      </w:pPr>
      <w:r w:rsidRPr="00484FCC">
        <w:t>- предупреждение утечек из водонесущих коммуникаций, поддержание систем водонесущих коммуникаций в технически исправном состоянии;</w:t>
      </w:r>
    </w:p>
    <w:p w14:paraId="39212897" w14:textId="77777777" w:rsidR="00E8511D" w:rsidRPr="00484FCC" w:rsidRDefault="00E8511D" w:rsidP="00BE51FB">
      <w:pPr>
        <w:pStyle w:val="ConsPlusNormal"/>
        <w:spacing w:line="300" w:lineRule="auto"/>
        <w:ind w:firstLine="709"/>
        <w:jc w:val="both"/>
      </w:pPr>
      <w:r w:rsidRPr="00484FCC">
        <w:t>б) противооползневые мероприятия:</w:t>
      </w:r>
    </w:p>
    <w:p w14:paraId="481F041E" w14:textId="77777777" w:rsidR="00E8511D" w:rsidRPr="00484FCC" w:rsidRDefault="00E8511D" w:rsidP="00BE51FB">
      <w:pPr>
        <w:pStyle w:val="ConsPlusNormal"/>
        <w:spacing w:line="300" w:lineRule="auto"/>
        <w:ind w:firstLine="709"/>
        <w:jc w:val="both"/>
      </w:pPr>
      <w:r w:rsidRPr="00484FCC">
        <w:t>- планировка склонов - срезка (уполаживание) на участках с повышенной крутизной, террасирование;</w:t>
      </w:r>
    </w:p>
    <w:p w14:paraId="68EDD5E0" w14:textId="77777777" w:rsidR="00E8511D" w:rsidRPr="00484FCC" w:rsidRDefault="00E8511D" w:rsidP="00BE51FB">
      <w:pPr>
        <w:pStyle w:val="ConsPlusNormal"/>
        <w:spacing w:line="300" w:lineRule="auto"/>
        <w:ind w:firstLine="709"/>
        <w:jc w:val="both"/>
      </w:pPr>
      <w:r w:rsidRPr="00484FCC">
        <w:t>- дренирование склона перехватывающими дренажами;</w:t>
      </w:r>
    </w:p>
    <w:p w14:paraId="0732F08F" w14:textId="77777777" w:rsidR="00E8511D" w:rsidRPr="00484FCC" w:rsidRDefault="00E8511D" w:rsidP="00BE51FB">
      <w:pPr>
        <w:pStyle w:val="ConsPlusNormal"/>
        <w:spacing w:line="300" w:lineRule="auto"/>
        <w:ind w:firstLine="709"/>
        <w:jc w:val="both"/>
      </w:pPr>
      <w:r w:rsidRPr="00484FCC">
        <w:t>- закрепление оползневых склонов удерживающими сооружениями и конструкциями, отсыпка в нижней части склонов упорных призм;</w:t>
      </w:r>
    </w:p>
    <w:p w14:paraId="48434CEE" w14:textId="77777777" w:rsidR="00E8511D" w:rsidRPr="00484FCC" w:rsidRDefault="00E8511D" w:rsidP="00BE51FB">
      <w:pPr>
        <w:pStyle w:val="ConsPlusNormal"/>
        <w:spacing w:line="300" w:lineRule="auto"/>
        <w:ind w:firstLine="709"/>
        <w:jc w:val="both"/>
      </w:pPr>
      <w:r w:rsidRPr="00484FCC">
        <w:t>- исключение в особо сложных условиях из застройки участков крутых склонов и территорий, прилегающих к ним, в радиусе, равном двукратной глубине оползневого склона;</w:t>
      </w:r>
    </w:p>
    <w:p w14:paraId="58EB1C07" w14:textId="77777777" w:rsidR="00E8511D" w:rsidRPr="00484FCC" w:rsidRDefault="00E8511D" w:rsidP="00BE51FB">
      <w:pPr>
        <w:pStyle w:val="ConsPlusNormal"/>
        <w:spacing w:line="300" w:lineRule="auto"/>
        <w:ind w:firstLine="709"/>
        <w:jc w:val="both"/>
      </w:pPr>
      <w:r w:rsidRPr="00484FCC">
        <w:lastRenderedPageBreak/>
        <w:t>- мониторинг развития деформаций оползневых склонов;</w:t>
      </w:r>
    </w:p>
    <w:p w14:paraId="4E9F2304" w14:textId="77777777" w:rsidR="00E8511D" w:rsidRPr="00484FCC" w:rsidRDefault="00E8511D" w:rsidP="00BE51FB">
      <w:pPr>
        <w:pStyle w:val="ConsPlusNormal"/>
        <w:spacing w:line="300" w:lineRule="auto"/>
        <w:ind w:firstLine="709"/>
        <w:jc w:val="both"/>
      </w:pPr>
      <w:r w:rsidRPr="00484FCC">
        <w:t>в) мероприятия по предотвращению овражной эрозии и склоновых процессов:</w:t>
      </w:r>
    </w:p>
    <w:p w14:paraId="4A0F2E90" w14:textId="77777777" w:rsidR="00E8511D" w:rsidRPr="00484FCC" w:rsidRDefault="00E8511D" w:rsidP="00BE51FB">
      <w:pPr>
        <w:pStyle w:val="ConsPlusNormal"/>
        <w:spacing w:line="300" w:lineRule="auto"/>
        <w:ind w:firstLine="709"/>
        <w:jc w:val="both"/>
      </w:pPr>
      <w:r w:rsidRPr="00484FCC">
        <w:t>- отвод и локализация временных водотоков;</w:t>
      </w:r>
    </w:p>
    <w:p w14:paraId="437A298C" w14:textId="77777777" w:rsidR="00E8511D" w:rsidRPr="00484FCC" w:rsidRDefault="00E8511D" w:rsidP="00BE51FB">
      <w:pPr>
        <w:pStyle w:val="ConsPlusNormal"/>
        <w:spacing w:line="300" w:lineRule="auto"/>
        <w:ind w:firstLine="709"/>
        <w:jc w:val="both"/>
      </w:pPr>
      <w:r w:rsidRPr="00484FCC">
        <w:t>- выполаживание и террасирование склонов;</w:t>
      </w:r>
    </w:p>
    <w:p w14:paraId="4098B487" w14:textId="77777777" w:rsidR="00E8511D" w:rsidRPr="00484FCC" w:rsidRDefault="00E8511D" w:rsidP="00BE51FB">
      <w:pPr>
        <w:pStyle w:val="ConsPlusNormal"/>
        <w:spacing w:line="300" w:lineRule="auto"/>
        <w:ind w:firstLine="709"/>
        <w:jc w:val="both"/>
      </w:pPr>
      <w:r w:rsidRPr="00484FCC">
        <w:t>- высадка деревьев и кустарников для закрепления склонов;</w:t>
      </w:r>
    </w:p>
    <w:p w14:paraId="3D5282A0" w14:textId="77777777" w:rsidR="00E8511D" w:rsidRPr="00484FCC" w:rsidRDefault="00E8511D" w:rsidP="00BE51FB">
      <w:pPr>
        <w:pStyle w:val="ConsPlusNormal"/>
        <w:spacing w:line="300" w:lineRule="auto"/>
        <w:ind w:firstLine="709"/>
        <w:jc w:val="both"/>
      </w:pPr>
      <w:r w:rsidRPr="00484FCC">
        <w:t>- предупреждение утечек из водонесущих коммуникаций, поддержание систем водонесущих коммуникаций в технически исправном состоянии;</w:t>
      </w:r>
    </w:p>
    <w:p w14:paraId="2169F6F7" w14:textId="77777777" w:rsidR="00E8511D" w:rsidRPr="00484FCC" w:rsidRDefault="00E8511D" w:rsidP="00BE51FB">
      <w:pPr>
        <w:pStyle w:val="ConsPlusNormal"/>
        <w:spacing w:line="300" w:lineRule="auto"/>
        <w:ind w:firstLine="709"/>
        <w:jc w:val="both"/>
      </w:pPr>
      <w:r w:rsidRPr="00484FCC">
        <w:t>- устройство дренажей;</w:t>
      </w:r>
    </w:p>
    <w:p w14:paraId="7934161A" w14:textId="77777777" w:rsidR="00E8511D" w:rsidRPr="00484FCC" w:rsidRDefault="00E8511D" w:rsidP="00BE51FB">
      <w:pPr>
        <w:pStyle w:val="ConsPlusNormal"/>
        <w:spacing w:line="300" w:lineRule="auto"/>
        <w:ind w:firstLine="709"/>
        <w:jc w:val="both"/>
      </w:pPr>
      <w:r w:rsidRPr="00484FCC">
        <w:t>г) мероприятия по устранению (снижению) просадочных свойств грунтов:</w:t>
      </w:r>
    </w:p>
    <w:p w14:paraId="5E40E25F" w14:textId="77777777" w:rsidR="00E8511D" w:rsidRPr="00484FCC" w:rsidRDefault="00E8511D" w:rsidP="00BE51FB">
      <w:pPr>
        <w:pStyle w:val="ConsPlusNormal"/>
        <w:spacing w:line="300" w:lineRule="auto"/>
        <w:ind w:firstLine="709"/>
        <w:jc w:val="both"/>
      </w:pPr>
      <w:r w:rsidRPr="00484FCC">
        <w:t>- водозащитные: устройство маловодопроницаемых экранов, засыпка пазух котлованов и траншей, устройство вокруг зданий водонепроницаемых отмосток, прокладка внешних и внутренних водонесущих коммуникаций в гидроизолированных железобетонных оболочках, отвод аварийных вод за пределы зданий;</w:t>
      </w:r>
    </w:p>
    <w:p w14:paraId="7A394B52" w14:textId="77777777" w:rsidR="00E8511D" w:rsidRPr="00484FCC" w:rsidRDefault="00E8511D" w:rsidP="00BE51FB">
      <w:pPr>
        <w:pStyle w:val="ConsPlusNormal"/>
        <w:spacing w:line="300" w:lineRule="auto"/>
        <w:ind w:firstLine="709"/>
        <w:jc w:val="both"/>
      </w:pPr>
      <w:r w:rsidRPr="00484FCC">
        <w:t>- механические: уплотнение грунтов основания сооружений тяжелыми трамбовками, прорезка толщи просадочных грунтов свайными фундаментами, втрамбование в дно котлована жесткого материала (щебня, гравия, песчано-гравийной смеси и т.п.), создание грунтовых подушек из глин и суглинков;</w:t>
      </w:r>
    </w:p>
    <w:p w14:paraId="030B8FD0" w14:textId="77777777" w:rsidR="00E8511D" w:rsidRPr="00484FCC" w:rsidRDefault="00E8511D" w:rsidP="00BE51FB">
      <w:pPr>
        <w:pStyle w:val="ConsPlusNormal"/>
        <w:spacing w:line="300" w:lineRule="auto"/>
        <w:ind w:firstLine="709"/>
        <w:jc w:val="both"/>
      </w:pPr>
      <w:r w:rsidRPr="00484FCC">
        <w:t>- физико-химические (инъекционные) способы: силикатизация, цементация;</w:t>
      </w:r>
    </w:p>
    <w:p w14:paraId="6D98DE53" w14:textId="77777777" w:rsidR="00E8511D" w:rsidRPr="00484FCC" w:rsidRDefault="00E8511D" w:rsidP="00BE51FB">
      <w:pPr>
        <w:pStyle w:val="ConsPlusNormal"/>
        <w:spacing w:line="300" w:lineRule="auto"/>
        <w:ind w:firstLine="709"/>
        <w:jc w:val="both"/>
      </w:pPr>
      <w:r w:rsidRPr="00484FCC">
        <w:t>- конструктивные: усиление балок, колонн, плит, подведение дополнительных опор, установка дополнительных элементов жесткости зданий и сооружений</w:t>
      </w:r>
      <w:r w:rsidR="00D01F46">
        <w:t>.</w:t>
      </w:r>
    </w:p>
    <w:p w14:paraId="1C96061A" w14:textId="77777777" w:rsidR="00E8511D" w:rsidRPr="00484FCC" w:rsidRDefault="00D01F46" w:rsidP="00BE51FB">
      <w:pPr>
        <w:pStyle w:val="ConsPlusNormal"/>
        <w:spacing w:line="300" w:lineRule="auto"/>
        <w:ind w:firstLine="709"/>
        <w:jc w:val="both"/>
      </w:pPr>
      <w:r>
        <w:t>2</w:t>
      </w:r>
      <w:r w:rsidR="001F46BD">
        <w:t xml:space="preserve">) </w:t>
      </w:r>
      <w:r>
        <w:t>С</w:t>
      </w:r>
      <w:r w:rsidR="00E8511D" w:rsidRPr="00484FCC">
        <w:t>нижение уровня загрязнения атмосферного воздуха за счет:</w:t>
      </w:r>
    </w:p>
    <w:p w14:paraId="4274C5DF" w14:textId="77777777" w:rsidR="00E8511D" w:rsidRPr="00484FCC" w:rsidRDefault="00E8511D" w:rsidP="00BE51FB">
      <w:pPr>
        <w:pStyle w:val="ConsPlusNormal"/>
        <w:spacing w:line="300" w:lineRule="auto"/>
        <w:ind w:firstLine="709"/>
        <w:jc w:val="both"/>
      </w:pPr>
      <w:r w:rsidRPr="00484FCC">
        <w:t>- развития системы общественного транспорта с преобладанием электрических видов транспорта, в том числе городского рельсового транспорта и троллейбуса;</w:t>
      </w:r>
    </w:p>
    <w:p w14:paraId="14D7DF38" w14:textId="77777777" w:rsidR="00E8511D" w:rsidRPr="00484FCC" w:rsidRDefault="00E8511D" w:rsidP="00BE51FB">
      <w:pPr>
        <w:pStyle w:val="ConsPlusNormal"/>
        <w:spacing w:line="300" w:lineRule="auto"/>
        <w:ind w:firstLine="709"/>
        <w:jc w:val="both"/>
      </w:pPr>
      <w:r w:rsidRPr="00484FCC">
        <w:t>- оснащения подвижного состава автобусных парков современными моделями, удовлетворяющими требованиям не ниже Евро-4;</w:t>
      </w:r>
    </w:p>
    <w:p w14:paraId="389B2DB4" w14:textId="77777777" w:rsidR="00E8511D" w:rsidRPr="00484FCC" w:rsidRDefault="00E8511D" w:rsidP="00BE51FB">
      <w:pPr>
        <w:pStyle w:val="ConsPlusNormal"/>
        <w:spacing w:line="300" w:lineRule="auto"/>
        <w:ind w:firstLine="709"/>
        <w:jc w:val="both"/>
      </w:pPr>
      <w:r w:rsidRPr="00484FCC">
        <w:t>- соблюдения приоритетности передвижения населения на общественном транспорте, дестимуляции использования личных автомобилей;</w:t>
      </w:r>
    </w:p>
    <w:p w14:paraId="34351B5F" w14:textId="77777777" w:rsidR="00E8511D" w:rsidRPr="00484FCC" w:rsidRDefault="00E8511D" w:rsidP="00BE51FB">
      <w:pPr>
        <w:pStyle w:val="ConsPlusNormal"/>
        <w:spacing w:line="300" w:lineRule="auto"/>
        <w:ind w:firstLine="709"/>
        <w:jc w:val="both"/>
      </w:pPr>
      <w:r w:rsidRPr="00484FCC">
        <w:lastRenderedPageBreak/>
        <w:t>- повышения качества топлива и двигателей, ужесточения требований к экологическим характеристикам транспорта (последовательный переход на транспортные средства, соответствующие Евро-4 и Евро-5);</w:t>
      </w:r>
    </w:p>
    <w:p w14:paraId="7467E233" w14:textId="77777777" w:rsidR="00E8511D" w:rsidRPr="00484FCC" w:rsidRDefault="00E8511D" w:rsidP="00BE51FB">
      <w:pPr>
        <w:pStyle w:val="ConsPlusNormal"/>
        <w:spacing w:line="300" w:lineRule="auto"/>
        <w:ind w:firstLine="709"/>
        <w:jc w:val="both"/>
      </w:pPr>
      <w:r w:rsidRPr="00484FCC">
        <w:t>- обеспечения контроля качества топлива;</w:t>
      </w:r>
    </w:p>
    <w:p w14:paraId="505DC4CC" w14:textId="77777777" w:rsidR="00E8511D" w:rsidRPr="00484FCC" w:rsidRDefault="00E8511D" w:rsidP="00BE51FB">
      <w:pPr>
        <w:pStyle w:val="ConsPlusNormal"/>
        <w:spacing w:line="300" w:lineRule="auto"/>
        <w:ind w:firstLine="709"/>
        <w:jc w:val="both"/>
      </w:pPr>
      <w:r w:rsidRPr="00484FCC">
        <w:t>- ограничения движения грузового транспорта на территории города;</w:t>
      </w:r>
    </w:p>
    <w:p w14:paraId="3853B321" w14:textId="77777777" w:rsidR="00E8511D" w:rsidRPr="00484FCC" w:rsidRDefault="00E8511D" w:rsidP="00BE51FB">
      <w:pPr>
        <w:pStyle w:val="ConsPlusNormal"/>
        <w:spacing w:line="300" w:lineRule="auto"/>
        <w:ind w:firstLine="709"/>
        <w:jc w:val="both"/>
      </w:pPr>
      <w:r w:rsidRPr="00484FCC">
        <w:t>- запрета проезда транзитного транспорта через жилые районы;</w:t>
      </w:r>
    </w:p>
    <w:p w14:paraId="7E0BDDD7" w14:textId="77777777" w:rsidR="00E8511D" w:rsidRPr="00484FCC" w:rsidRDefault="00E8511D" w:rsidP="00BE51FB">
      <w:pPr>
        <w:pStyle w:val="ConsPlusNormal"/>
        <w:spacing w:line="300" w:lineRule="auto"/>
        <w:ind w:firstLine="709"/>
        <w:jc w:val="both"/>
      </w:pPr>
      <w:r w:rsidRPr="00484FCC">
        <w:t>- расширения сети платных парковок, введения транспортных ограничений для центра города и формирования зон низких выбросов;</w:t>
      </w:r>
    </w:p>
    <w:p w14:paraId="284A6DAE" w14:textId="77777777" w:rsidR="00E8511D" w:rsidRPr="00484FCC" w:rsidRDefault="00E8511D" w:rsidP="00BE51FB">
      <w:pPr>
        <w:pStyle w:val="ConsPlusNormal"/>
        <w:spacing w:line="300" w:lineRule="auto"/>
        <w:ind w:firstLine="709"/>
        <w:jc w:val="both"/>
      </w:pPr>
      <w:r w:rsidRPr="00484FCC">
        <w:t>- организации комфортных пешеходных и безопасных велосипедных коммуникаций;</w:t>
      </w:r>
    </w:p>
    <w:p w14:paraId="4A5E6754" w14:textId="77777777" w:rsidR="00E8511D" w:rsidRPr="00484FCC" w:rsidRDefault="00E8511D" w:rsidP="00BE51FB">
      <w:pPr>
        <w:pStyle w:val="ConsPlusNormal"/>
        <w:spacing w:line="300" w:lineRule="auto"/>
        <w:ind w:firstLine="709"/>
        <w:jc w:val="both"/>
      </w:pPr>
      <w:r w:rsidRPr="00484FCC">
        <w:t>- уменьшения выбросов загрязняющих веществ от объектов - источников загрязнения атмосферного воздуха в результате применения передовых природоохранных технологий;</w:t>
      </w:r>
    </w:p>
    <w:p w14:paraId="22AEE76C" w14:textId="77777777" w:rsidR="00E8511D" w:rsidRPr="00484FCC" w:rsidRDefault="00E8511D" w:rsidP="00BE51FB">
      <w:pPr>
        <w:pStyle w:val="ConsPlusNormal"/>
        <w:spacing w:line="300" w:lineRule="auto"/>
        <w:ind w:firstLine="709"/>
        <w:jc w:val="both"/>
      </w:pPr>
      <w:r w:rsidRPr="00484FCC">
        <w:t>- исключения несанкционированных выбросов в атмосферный воздух от промышленных предприятий, объектов теплоэнергетики, коммунальных объектов;</w:t>
      </w:r>
    </w:p>
    <w:p w14:paraId="2AF0CEE9" w14:textId="77777777" w:rsidR="00E8511D" w:rsidRPr="00484FCC" w:rsidRDefault="00E8511D" w:rsidP="00BE51FB">
      <w:pPr>
        <w:pStyle w:val="ConsPlusNormal"/>
        <w:spacing w:line="300" w:lineRule="auto"/>
        <w:ind w:firstLine="709"/>
        <w:jc w:val="both"/>
      </w:pPr>
      <w:r w:rsidRPr="00484FCC">
        <w:t>- реконструкции, перепрофилирования либо вывода вредных производств;</w:t>
      </w:r>
    </w:p>
    <w:p w14:paraId="733E8EB8" w14:textId="77777777" w:rsidR="00E8511D" w:rsidRPr="00484FCC" w:rsidRDefault="00E8511D" w:rsidP="00BE51FB">
      <w:pPr>
        <w:pStyle w:val="ConsPlusNormal"/>
        <w:spacing w:line="300" w:lineRule="auto"/>
        <w:ind w:firstLine="709"/>
        <w:jc w:val="both"/>
      </w:pPr>
      <w:r w:rsidRPr="00484FCC">
        <w:t>- реорганизации производственных зон срединного пояса и формирования зон деловой активности, жилой застройки и общественных пространств с созданием новых эколого-ориентированных мест приложения труда;</w:t>
      </w:r>
    </w:p>
    <w:p w14:paraId="41F60D06" w14:textId="77777777" w:rsidR="00E8511D" w:rsidRPr="00484FCC" w:rsidRDefault="00E8511D" w:rsidP="00BE51FB">
      <w:pPr>
        <w:pStyle w:val="ConsPlusNormal"/>
        <w:spacing w:line="300" w:lineRule="auto"/>
        <w:ind w:firstLine="709"/>
        <w:jc w:val="both"/>
      </w:pPr>
      <w:r w:rsidRPr="00484FCC">
        <w:t>- развития инновационных отраслей промышленности и внедрения наилучших доступных технологий на сохраняемых предприятиях;</w:t>
      </w:r>
    </w:p>
    <w:p w14:paraId="175E737A" w14:textId="77777777" w:rsidR="00E8511D" w:rsidRPr="00484FCC" w:rsidRDefault="00E8511D" w:rsidP="00BE51FB">
      <w:pPr>
        <w:pStyle w:val="ConsPlusNormal"/>
        <w:spacing w:line="300" w:lineRule="auto"/>
        <w:ind w:firstLine="709"/>
        <w:jc w:val="both"/>
      </w:pPr>
      <w:r w:rsidRPr="00484FCC">
        <w:t>- увеличения доли наукоемких и эколого-безопасных промышленных объектов;</w:t>
      </w:r>
    </w:p>
    <w:p w14:paraId="1D80D010" w14:textId="77777777" w:rsidR="00E8511D" w:rsidRPr="00484FCC" w:rsidRDefault="00E8511D" w:rsidP="00BE51FB">
      <w:pPr>
        <w:pStyle w:val="ConsPlusNormal"/>
        <w:spacing w:line="300" w:lineRule="auto"/>
        <w:ind w:firstLine="709"/>
        <w:jc w:val="both"/>
      </w:pPr>
      <w:r w:rsidRPr="00484FCC">
        <w:t>- реализации системы природоохранных мероприятий и установления санитарно-защитных зон производственных объектов</w:t>
      </w:r>
      <w:r w:rsidR="00D01F46">
        <w:t>.</w:t>
      </w:r>
    </w:p>
    <w:p w14:paraId="71BAA6E3" w14:textId="77777777" w:rsidR="00E8511D" w:rsidRPr="00484FCC" w:rsidRDefault="00D01F46" w:rsidP="00BE51FB">
      <w:pPr>
        <w:pStyle w:val="ConsPlusNormal"/>
        <w:spacing w:line="300" w:lineRule="auto"/>
        <w:ind w:firstLine="709"/>
        <w:jc w:val="both"/>
      </w:pPr>
      <w:r>
        <w:t>3</w:t>
      </w:r>
      <w:r w:rsidR="001F46BD">
        <w:t>)</w:t>
      </w:r>
      <w:r w:rsidR="00E8511D" w:rsidRPr="00484FCC">
        <w:t xml:space="preserve"> </w:t>
      </w:r>
      <w:r>
        <w:t>М</w:t>
      </w:r>
      <w:r w:rsidR="00E8511D" w:rsidRPr="00484FCC">
        <w:t>ероприятия по охране водных ресурсов:</w:t>
      </w:r>
    </w:p>
    <w:p w14:paraId="20A151B2" w14:textId="77777777" w:rsidR="00E8511D" w:rsidRPr="00484FCC" w:rsidRDefault="00E8511D" w:rsidP="00BE51FB">
      <w:pPr>
        <w:pStyle w:val="ConsPlusNormal"/>
        <w:spacing w:line="300" w:lineRule="auto"/>
        <w:ind w:firstLine="709"/>
        <w:jc w:val="both"/>
      </w:pPr>
      <w:r w:rsidRPr="00484FCC">
        <w:t>- охрана источников питьевого водоснабжения;</w:t>
      </w:r>
    </w:p>
    <w:p w14:paraId="67C7DD9F" w14:textId="77777777" w:rsidR="00E8511D" w:rsidRPr="00484FCC" w:rsidRDefault="00E8511D" w:rsidP="00BE51FB">
      <w:pPr>
        <w:pStyle w:val="ConsPlusNormal"/>
        <w:spacing w:line="300" w:lineRule="auto"/>
        <w:ind w:firstLine="709"/>
        <w:jc w:val="both"/>
      </w:pPr>
      <w:r w:rsidRPr="00484FCC">
        <w:t>- разработка проектов организации зон санитарной охраны системы водоснабжения с учетом сложившейся застройки городского округа город Воронеж;</w:t>
      </w:r>
    </w:p>
    <w:p w14:paraId="798E134C" w14:textId="77777777" w:rsidR="00E8511D" w:rsidRPr="00484FCC" w:rsidRDefault="00E8511D" w:rsidP="00BE51FB">
      <w:pPr>
        <w:pStyle w:val="ConsPlusNormal"/>
        <w:spacing w:line="300" w:lineRule="auto"/>
        <w:ind w:firstLine="709"/>
        <w:jc w:val="both"/>
      </w:pPr>
      <w:r w:rsidRPr="00484FCC">
        <w:t>- соблюдение режимов использования водоохранных зон, прибрежных защитных и береговых полос водных объектов;</w:t>
      </w:r>
    </w:p>
    <w:p w14:paraId="5A873216" w14:textId="77777777" w:rsidR="00E8511D" w:rsidRPr="00484FCC" w:rsidRDefault="00E8511D" w:rsidP="00BE51FB">
      <w:pPr>
        <w:pStyle w:val="ConsPlusNormal"/>
        <w:spacing w:line="300" w:lineRule="auto"/>
        <w:ind w:firstLine="709"/>
        <w:jc w:val="both"/>
      </w:pPr>
      <w:r w:rsidRPr="00484FCC">
        <w:lastRenderedPageBreak/>
        <w:t>- экологическая реабилитация водоемов, улучшение состояния водных экологических систем (Песчаный Лог (1), Песчаный Лог (2), Песчанка, Усманка, Тавровка, Коровий Лог); создание вдоль малых рек системы парков, скверов, зеленых маршрутов, озелененных территорий специального назначения для формирования благоприятной среды окружающих районов;</w:t>
      </w:r>
    </w:p>
    <w:p w14:paraId="0F9949FD" w14:textId="77777777" w:rsidR="00E8511D" w:rsidRPr="00484FCC" w:rsidRDefault="00E8511D" w:rsidP="00BE51FB">
      <w:pPr>
        <w:pStyle w:val="ConsPlusNormal"/>
        <w:spacing w:line="300" w:lineRule="auto"/>
        <w:ind w:firstLine="709"/>
        <w:jc w:val="both"/>
      </w:pPr>
      <w:r w:rsidRPr="00484FCC">
        <w:t>- строительство и модернизация очистных сооружений и систем оборотного и повторного водоснабжения, сокращение объема загрязненных сточных вод;</w:t>
      </w:r>
    </w:p>
    <w:p w14:paraId="06B83A24" w14:textId="77777777" w:rsidR="00E8511D" w:rsidRPr="00484FCC" w:rsidRDefault="00E8511D" w:rsidP="00BE51FB">
      <w:pPr>
        <w:pStyle w:val="ConsPlusNormal"/>
        <w:spacing w:line="300" w:lineRule="auto"/>
        <w:ind w:firstLine="709"/>
        <w:jc w:val="both"/>
      </w:pPr>
      <w:r w:rsidRPr="00484FCC">
        <w:t>- разработка и внедрение современных технологий на очистных сооружениях, исключающих неприятные запахи и негативное воздействие на окружающую среду;</w:t>
      </w:r>
    </w:p>
    <w:p w14:paraId="649B38A3" w14:textId="77777777" w:rsidR="00E8511D" w:rsidRPr="00484FCC" w:rsidRDefault="00E8511D" w:rsidP="00BE51FB">
      <w:pPr>
        <w:pStyle w:val="ConsPlusNormal"/>
        <w:spacing w:line="300" w:lineRule="auto"/>
        <w:ind w:firstLine="709"/>
        <w:jc w:val="both"/>
      </w:pPr>
      <w:r w:rsidRPr="00484FCC">
        <w:t>- ужесточение контроля за соблюдением природоохранных нормативов сброса загрязняющих веществ в водные объекты;</w:t>
      </w:r>
    </w:p>
    <w:p w14:paraId="31D8C2F2" w14:textId="77777777" w:rsidR="00E8511D" w:rsidRPr="00484FCC" w:rsidRDefault="00E8511D" w:rsidP="00BE51FB">
      <w:pPr>
        <w:pStyle w:val="ConsPlusNormal"/>
        <w:spacing w:line="300" w:lineRule="auto"/>
        <w:ind w:firstLine="709"/>
        <w:jc w:val="both"/>
      </w:pPr>
      <w:r w:rsidRPr="00484FCC">
        <w:t>- повышение качества поверхностных вод, недопущение их загрязнения стоками с территорий промышленных, коммунальных объектов и др.;</w:t>
      </w:r>
    </w:p>
    <w:p w14:paraId="63BB8FCF" w14:textId="77777777" w:rsidR="00E8511D" w:rsidRPr="00484FCC" w:rsidRDefault="00E8511D" w:rsidP="00BE51FB">
      <w:pPr>
        <w:pStyle w:val="ConsPlusNormal"/>
        <w:spacing w:line="300" w:lineRule="auto"/>
        <w:ind w:firstLine="709"/>
        <w:jc w:val="both"/>
      </w:pPr>
      <w:r w:rsidRPr="00484FCC">
        <w:t>- упорядочение системы водопользования и хозяйственного ведения водными объектами на территории города, установление и согласование региональных лимитов водопользования;</w:t>
      </w:r>
    </w:p>
    <w:p w14:paraId="2D88E67F" w14:textId="77777777" w:rsidR="00E8511D" w:rsidRPr="00484FCC" w:rsidRDefault="00E8511D" w:rsidP="00BE51FB">
      <w:pPr>
        <w:pStyle w:val="ConsPlusNormal"/>
        <w:spacing w:line="300" w:lineRule="auto"/>
        <w:ind w:firstLine="709"/>
        <w:jc w:val="both"/>
      </w:pPr>
      <w:r w:rsidRPr="00484FCC">
        <w:t>- формирование устойчивой дренажной системы, эффективное управление водным циклом: отвод загрязненного стока на очистные сооружения, сохранение и восстановление естественных условий дренажа на наименее загрязненных и природных территориях, минимизация запечатанных площадей;</w:t>
      </w:r>
    </w:p>
    <w:p w14:paraId="77FF57FF" w14:textId="77777777" w:rsidR="00E8511D" w:rsidRPr="00484FCC" w:rsidRDefault="00E8511D" w:rsidP="00BE51FB">
      <w:pPr>
        <w:pStyle w:val="ConsPlusNormal"/>
        <w:spacing w:line="300" w:lineRule="auto"/>
        <w:ind w:firstLine="709"/>
        <w:jc w:val="both"/>
      </w:pPr>
      <w:r w:rsidRPr="00484FCC">
        <w:t>- реабилитация и благоустройство прибрежных территорий водных объектов, организация современных набережных на Воронежском водохранилище;</w:t>
      </w:r>
    </w:p>
    <w:p w14:paraId="19DFC4E1" w14:textId="77777777" w:rsidR="00E8511D" w:rsidRPr="00484FCC" w:rsidRDefault="00E8511D" w:rsidP="00BE51FB">
      <w:pPr>
        <w:pStyle w:val="ConsPlusNormal"/>
        <w:spacing w:line="300" w:lineRule="auto"/>
        <w:ind w:firstLine="709"/>
        <w:jc w:val="both"/>
      </w:pPr>
      <w:r w:rsidRPr="00484FCC">
        <w:t>- развитие водного туризма и рекреации: формирование комфортных зон отдыха, спортивно-оздоровительных и рекреационных территорий на водоемах, благоустройство существующих и организация новых пляжей (Воронежское водохранилище, река Усманка);</w:t>
      </w:r>
    </w:p>
    <w:p w14:paraId="3890AD4D" w14:textId="77777777" w:rsidR="00E8511D" w:rsidRPr="00484FCC" w:rsidRDefault="00E8511D" w:rsidP="00BE51FB">
      <w:pPr>
        <w:pStyle w:val="ConsPlusNormal"/>
        <w:spacing w:line="300" w:lineRule="auto"/>
        <w:ind w:firstLine="709"/>
        <w:jc w:val="both"/>
      </w:pPr>
      <w:r w:rsidRPr="00484FCC">
        <w:t>- осуществление мониторинга состояния водных объектов, а также дна, берегов и водоохранных зон, совершенствование методов оперативного прогнозирования опасных гидрологических явлений</w:t>
      </w:r>
      <w:r w:rsidR="00D01F46">
        <w:t>.</w:t>
      </w:r>
    </w:p>
    <w:p w14:paraId="21553A57" w14:textId="77777777" w:rsidR="00E8511D" w:rsidRPr="00484FCC" w:rsidRDefault="00E8511D" w:rsidP="00BE51FB">
      <w:pPr>
        <w:pStyle w:val="ConsPlusNormal"/>
        <w:spacing w:line="300" w:lineRule="auto"/>
        <w:ind w:firstLine="709"/>
        <w:jc w:val="both"/>
      </w:pPr>
      <w:r w:rsidRPr="00484FCC">
        <w:t>4</w:t>
      </w:r>
      <w:r w:rsidR="001F46BD">
        <w:t>)</w:t>
      </w:r>
      <w:r w:rsidR="00D01F46">
        <w:t xml:space="preserve"> З</w:t>
      </w:r>
      <w:r w:rsidRPr="00484FCC">
        <w:t xml:space="preserve">ащита от шума в </w:t>
      </w:r>
      <w:r w:rsidR="00D01F46">
        <w:t>путем</w:t>
      </w:r>
      <w:r w:rsidRPr="00484FCC">
        <w:t>:</w:t>
      </w:r>
    </w:p>
    <w:p w14:paraId="5DABED80" w14:textId="77777777" w:rsidR="00E8511D" w:rsidRPr="00484FCC" w:rsidRDefault="00E8511D" w:rsidP="00BE51FB">
      <w:pPr>
        <w:pStyle w:val="ConsPlusNormal"/>
        <w:spacing w:line="300" w:lineRule="auto"/>
        <w:ind w:firstLine="709"/>
        <w:jc w:val="both"/>
      </w:pPr>
      <w:r w:rsidRPr="00484FCC">
        <w:t xml:space="preserve">- снижения шума от промышленных и коммунальных предприятий путем применения менее шумных станков и оборудования при новом </w:t>
      </w:r>
      <w:r w:rsidRPr="00484FCC">
        <w:lastRenderedPageBreak/>
        <w:t>строительстве, реорганизации и технологическом перевооружении производственных объектов;</w:t>
      </w:r>
    </w:p>
    <w:p w14:paraId="27C335CC" w14:textId="77777777" w:rsidR="00E8511D" w:rsidRPr="00484FCC" w:rsidRDefault="00E8511D" w:rsidP="00BE51FB">
      <w:pPr>
        <w:pStyle w:val="ConsPlusNormal"/>
        <w:spacing w:line="300" w:lineRule="auto"/>
        <w:ind w:firstLine="709"/>
        <w:jc w:val="both"/>
      </w:pPr>
      <w:r w:rsidRPr="00484FCC">
        <w:t>- применения систем шумоподавления и звукоизоляции на сохраняемых производственных предприятиях и объектах инженерно-транспортной инфраструктуры;</w:t>
      </w:r>
    </w:p>
    <w:p w14:paraId="06F394FA" w14:textId="77777777" w:rsidR="00E8511D" w:rsidRPr="00484FCC" w:rsidRDefault="00E8511D" w:rsidP="00BE51FB">
      <w:pPr>
        <w:pStyle w:val="ConsPlusNormal"/>
        <w:spacing w:line="300" w:lineRule="auto"/>
        <w:ind w:firstLine="709"/>
        <w:jc w:val="both"/>
      </w:pPr>
      <w:r w:rsidRPr="00484FCC">
        <w:t>- развития транспортных систем, обеспечивающих в процессе функционирования соблюдение нормативных уровней звука по границам жилой застройки за счет создания специальных малошумных путей движения и использования подвижного состава с минимальными шумовыми характеристиками;</w:t>
      </w:r>
    </w:p>
    <w:p w14:paraId="49A6E155" w14:textId="77777777" w:rsidR="00E8511D" w:rsidRPr="00484FCC" w:rsidRDefault="00E8511D" w:rsidP="00BE51FB">
      <w:pPr>
        <w:pStyle w:val="ConsPlusNormal"/>
        <w:spacing w:line="300" w:lineRule="auto"/>
        <w:ind w:firstLine="709"/>
        <w:jc w:val="both"/>
      </w:pPr>
      <w:r w:rsidRPr="00484FCC">
        <w:t>- размещения вдоль транспортных магистралей объектов торгового, административно-делового назначения, создающих буферную зону для защиты от шума территорий и помещений, для которых установлены повышенные требования к допустимым уровням звука;</w:t>
      </w:r>
    </w:p>
    <w:p w14:paraId="221F61A8" w14:textId="77777777" w:rsidR="00E8511D" w:rsidRPr="00484FCC" w:rsidRDefault="00E8511D" w:rsidP="00BE51FB">
      <w:pPr>
        <w:pStyle w:val="ConsPlusNormal"/>
        <w:spacing w:line="300" w:lineRule="auto"/>
        <w:ind w:firstLine="709"/>
        <w:jc w:val="both"/>
      </w:pPr>
      <w:r w:rsidRPr="00484FCC">
        <w:t>- применения специальных придорожных сооружений для снижения уровня шума в прилегающей застройке на территориях объектов лечебного, учебного и рекреационного назначения при новом строительстве и реконструкции существующих транспортных магистралей;</w:t>
      </w:r>
    </w:p>
    <w:p w14:paraId="28F23376" w14:textId="77777777" w:rsidR="00E8511D" w:rsidRPr="00484FCC" w:rsidRDefault="00E8511D" w:rsidP="00BE51FB">
      <w:pPr>
        <w:pStyle w:val="ConsPlusNormal"/>
        <w:spacing w:line="300" w:lineRule="auto"/>
        <w:ind w:firstLine="709"/>
        <w:jc w:val="both"/>
      </w:pPr>
      <w:r w:rsidRPr="00484FCC">
        <w:t>- строительства искусственных сооружений (экранов, тоннелей, эстакад) при прохождении транспортных магистралей через районы жилой застройки, природных и озелененных территорий;</w:t>
      </w:r>
    </w:p>
    <w:p w14:paraId="6EAD1001" w14:textId="77777777" w:rsidR="00E8511D" w:rsidRPr="00484FCC" w:rsidRDefault="00E8511D" w:rsidP="00BE51FB">
      <w:pPr>
        <w:pStyle w:val="ConsPlusNormal"/>
        <w:spacing w:line="300" w:lineRule="auto"/>
        <w:ind w:firstLine="709"/>
        <w:jc w:val="both"/>
      </w:pPr>
      <w:r w:rsidRPr="00484FCC">
        <w:t>- использования современных дорожных покрытий и поддержания их качества в состоянии, при котором создаются наименьшие уровни звука при движении транспортных средств;</w:t>
      </w:r>
    </w:p>
    <w:p w14:paraId="004BE3EA" w14:textId="77777777" w:rsidR="00E8511D" w:rsidRPr="00484FCC" w:rsidRDefault="00E8511D" w:rsidP="00BE51FB">
      <w:pPr>
        <w:pStyle w:val="ConsPlusNormal"/>
        <w:spacing w:line="300" w:lineRule="auto"/>
        <w:ind w:firstLine="709"/>
        <w:jc w:val="both"/>
      </w:pPr>
      <w:r w:rsidRPr="00484FCC">
        <w:t>- создания бестранспортных зон на участках жилой застройки, в местах массового отдыха населения, на территориях лечебных объектов;</w:t>
      </w:r>
    </w:p>
    <w:p w14:paraId="7A732AB2" w14:textId="77777777" w:rsidR="00E8511D" w:rsidRPr="00484FCC" w:rsidRDefault="00E8511D" w:rsidP="00BE51FB">
      <w:pPr>
        <w:pStyle w:val="ConsPlusNormal"/>
        <w:spacing w:line="300" w:lineRule="auto"/>
        <w:ind w:firstLine="709"/>
        <w:jc w:val="both"/>
      </w:pPr>
      <w:r w:rsidRPr="00484FCC">
        <w:t>- полного или частичного перекрытия железнодорожных магистралей на участках, проходящих через жилую застройку;</w:t>
      </w:r>
    </w:p>
    <w:p w14:paraId="2F39F2B1" w14:textId="77777777" w:rsidR="00E8511D" w:rsidRPr="00484FCC" w:rsidRDefault="00E8511D" w:rsidP="00BE51FB">
      <w:pPr>
        <w:pStyle w:val="ConsPlusNormal"/>
        <w:spacing w:line="300" w:lineRule="auto"/>
        <w:ind w:firstLine="709"/>
        <w:jc w:val="both"/>
      </w:pPr>
      <w:r w:rsidRPr="00484FCC">
        <w:t>- создания и развития системы озеленения, включая специальные полосы древесно-кустарниковых насаждений, обеспечивающей снижение уровней шума на территориях лечебных учреждений, зон отдыха, парковых зон;</w:t>
      </w:r>
    </w:p>
    <w:p w14:paraId="5D20341C" w14:textId="77777777" w:rsidR="00E8511D" w:rsidRPr="00484FCC" w:rsidRDefault="00E8511D" w:rsidP="00BE51FB">
      <w:pPr>
        <w:pStyle w:val="ConsPlusNormal"/>
        <w:spacing w:line="300" w:lineRule="auto"/>
        <w:ind w:firstLine="709"/>
        <w:jc w:val="both"/>
      </w:pPr>
      <w:r w:rsidRPr="00484FCC">
        <w:t>- снижения шумового дискомфорта от пролетов самолетов в зоне существующей застройки путем запрещения или ограничения полетов воздушных судов в ночное время;</w:t>
      </w:r>
    </w:p>
    <w:p w14:paraId="377BFEC6" w14:textId="77777777" w:rsidR="00E8511D" w:rsidRPr="00484FCC" w:rsidRDefault="00E8511D" w:rsidP="00BE51FB">
      <w:pPr>
        <w:pStyle w:val="ConsPlusNormal"/>
        <w:spacing w:line="300" w:lineRule="auto"/>
        <w:ind w:firstLine="709"/>
        <w:jc w:val="both"/>
      </w:pPr>
      <w:r w:rsidRPr="00484FCC">
        <w:lastRenderedPageBreak/>
        <w:t>- применения конструкций с повышенным уровнем звукоизоляции при размещении застройки в условиях превышения нормативных уровней звука от движения воздушных судов;</w:t>
      </w:r>
    </w:p>
    <w:p w14:paraId="2AE9BB49" w14:textId="77777777" w:rsidR="00E8511D" w:rsidRPr="00484FCC" w:rsidRDefault="00E8511D" w:rsidP="00BE51FB">
      <w:pPr>
        <w:pStyle w:val="ConsPlusNormal"/>
        <w:spacing w:line="300" w:lineRule="auto"/>
        <w:ind w:firstLine="709"/>
        <w:jc w:val="both"/>
      </w:pPr>
      <w:r w:rsidRPr="00484FCC">
        <w:t>- ограничения новой жилой застройки и объектов социальной инфраструктуры в зоне влияния аэропортов;</w:t>
      </w:r>
    </w:p>
    <w:p w14:paraId="63C2B2B0" w14:textId="77777777" w:rsidR="00E8511D" w:rsidRPr="00484FCC" w:rsidRDefault="00E8511D" w:rsidP="00BE51FB">
      <w:pPr>
        <w:pStyle w:val="ConsPlusNormal"/>
        <w:spacing w:line="300" w:lineRule="auto"/>
        <w:ind w:firstLine="709"/>
        <w:jc w:val="both"/>
      </w:pPr>
      <w:r w:rsidRPr="00484FCC">
        <w:t>- размещения в наиболее шумных зонах от пролета самолетов объектов производственного и общественного назначения;</w:t>
      </w:r>
    </w:p>
    <w:p w14:paraId="3F4DFB9B" w14:textId="77777777" w:rsidR="00E8511D" w:rsidRPr="00484FCC" w:rsidRDefault="00E8511D" w:rsidP="00BE51FB">
      <w:pPr>
        <w:pStyle w:val="ConsPlusNormal"/>
        <w:spacing w:line="300" w:lineRule="auto"/>
        <w:ind w:firstLine="709"/>
        <w:jc w:val="both"/>
      </w:pPr>
      <w:r w:rsidRPr="00484FCC">
        <w:t>- применения наиболее рациональных приемов планировки территории, обеспечивающих максимальное сохранение существующих зеленых массивов и газонов на территории новой застройки, подверженной влиянию авиашумов;</w:t>
      </w:r>
    </w:p>
    <w:p w14:paraId="2DBA31D7" w14:textId="77777777" w:rsidR="00E8511D" w:rsidRPr="00484FCC" w:rsidRDefault="00E8511D" w:rsidP="00BE51FB">
      <w:pPr>
        <w:pStyle w:val="ConsPlusNormal"/>
        <w:spacing w:line="300" w:lineRule="auto"/>
        <w:ind w:firstLine="709"/>
        <w:jc w:val="both"/>
      </w:pPr>
      <w:r w:rsidRPr="00484FCC">
        <w:t>- разработки акустической карты города с отображением зон шумового загрязнения с учетом различных источников внешнего шума, с подготовкой адресного перечня мероприятий с учетом нового строительства, реорганизации жилых и промышленных зон города и развития транспортной системы</w:t>
      </w:r>
      <w:r w:rsidR="00D01F46">
        <w:t>.</w:t>
      </w:r>
    </w:p>
    <w:p w14:paraId="5B16D859" w14:textId="77777777" w:rsidR="00E8511D" w:rsidRPr="00484FCC" w:rsidRDefault="00E8511D" w:rsidP="00BE51FB">
      <w:pPr>
        <w:pStyle w:val="ConsPlusNormal"/>
        <w:spacing w:line="300" w:lineRule="auto"/>
        <w:ind w:firstLine="709"/>
        <w:jc w:val="both"/>
      </w:pPr>
      <w:r w:rsidRPr="00484FCC">
        <w:t>5</w:t>
      </w:r>
      <w:r w:rsidR="001F46BD">
        <w:t>)</w:t>
      </w:r>
      <w:r w:rsidR="00D01F46">
        <w:t xml:space="preserve"> О</w:t>
      </w:r>
      <w:r w:rsidRPr="00484FCC">
        <w:t>беспечение санитарной очистки города от отходов производства и потребления</w:t>
      </w:r>
      <w:r w:rsidR="00D01F46">
        <w:t>, в том числе</w:t>
      </w:r>
      <w:r w:rsidRPr="00484FCC">
        <w:t>:</w:t>
      </w:r>
    </w:p>
    <w:p w14:paraId="1676C6F8" w14:textId="77777777" w:rsidR="00E8511D" w:rsidRPr="00484FCC" w:rsidRDefault="00E8511D" w:rsidP="00BE51FB">
      <w:pPr>
        <w:pStyle w:val="ConsPlusNormal"/>
        <w:spacing w:line="300" w:lineRule="auto"/>
        <w:ind w:firstLine="709"/>
        <w:jc w:val="both"/>
      </w:pPr>
      <w:r w:rsidRPr="00484FCC">
        <w:t>- развитие производственной инфраструктуры по сбору, транспортировке, сортировке, переработке и обезвреживанию всего объема отходов, образующихся в городе;</w:t>
      </w:r>
    </w:p>
    <w:p w14:paraId="65BBDC80" w14:textId="77777777" w:rsidR="00E8511D" w:rsidRPr="00484FCC" w:rsidRDefault="00E8511D" w:rsidP="00BE51FB">
      <w:pPr>
        <w:pStyle w:val="ConsPlusNormal"/>
        <w:spacing w:line="300" w:lineRule="auto"/>
        <w:ind w:firstLine="709"/>
        <w:jc w:val="both"/>
      </w:pPr>
      <w:r w:rsidRPr="00484FCC">
        <w:t>- развитие и совершенствование системы раздельного сбора отходов, оборудование всех контейнерных площадок инфраструктурой для раздельного сбора твердых коммунальных отходов (ТКО);</w:t>
      </w:r>
    </w:p>
    <w:p w14:paraId="7307147B" w14:textId="77777777" w:rsidR="00E8511D" w:rsidRPr="00484FCC" w:rsidRDefault="00E8511D" w:rsidP="00BE51FB">
      <w:pPr>
        <w:pStyle w:val="ConsPlusNormal"/>
        <w:spacing w:line="300" w:lineRule="auto"/>
        <w:ind w:firstLine="709"/>
        <w:jc w:val="both"/>
      </w:pPr>
      <w:r w:rsidRPr="00484FCC">
        <w:t>- внедрение программы сбора и переработки органических отходов (компостирование органической фракции ТКО);</w:t>
      </w:r>
    </w:p>
    <w:p w14:paraId="71A9A7CB" w14:textId="77777777" w:rsidR="00E8511D" w:rsidRPr="00484FCC" w:rsidRDefault="00E8511D" w:rsidP="00BE51FB">
      <w:pPr>
        <w:pStyle w:val="ConsPlusNormal"/>
        <w:spacing w:line="300" w:lineRule="auto"/>
        <w:ind w:firstLine="709"/>
        <w:jc w:val="both"/>
      </w:pPr>
      <w:r w:rsidRPr="00484FCC">
        <w:t>- модернизация промышленных объектов с переходом на малоотходные и безотходные технологии производства, стимулирование уменьшения образования и повышения повторного использования промышленных отходов;</w:t>
      </w:r>
    </w:p>
    <w:p w14:paraId="1497135B" w14:textId="77777777" w:rsidR="00E8511D" w:rsidRPr="00484FCC" w:rsidRDefault="00E8511D" w:rsidP="00BE51FB">
      <w:pPr>
        <w:pStyle w:val="ConsPlusNormal"/>
        <w:spacing w:line="300" w:lineRule="auto"/>
        <w:ind w:firstLine="709"/>
        <w:jc w:val="both"/>
      </w:pPr>
      <w:r w:rsidRPr="00484FCC">
        <w:t>- организация системы сбора опасных отходов у населения и их утилизации;</w:t>
      </w:r>
    </w:p>
    <w:p w14:paraId="02CE403C" w14:textId="77777777" w:rsidR="00E8511D" w:rsidRPr="00484FCC" w:rsidRDefault="00E8511D" w:rsidP="00BE51FB">
      <w:pPr>
        <w:pStyle w:val="ConsPlusNormal"/>
        <w:spacing w:line="300" w:lineRule="auto"/>
        <w:ind w:firstLine="709"/>
        <w:jc w:val="both"/>
      </w:pPr>
      <w:r w:rsidRPr="00484FCC">
        <w:t>- развитие рынка вторичных материальных ресурсов, стимулирование создания мусороперерабатывающих предприятий (пластик, бумага, стекло и т.д.), организация производств по переработке вторичного сырья;</w:t>
      </w:r>
    </w:p>
    <w:p w14:paraId="3D82FDC9" w14:textId="77777777" w:rsidR="00E8511D" w:rsidRPr="00484FCC" w:rsidRDefault="00E8511D" w:rsidP="00BE51FB">
      <w:pPr>
        <w:pStyle w:val="ConsPlusNormal"/>
        <w:spacing w:line="300" w:lineRule="auto"/>
        <w:ind w:firstLine="709"/>
        <w:jc w:val="both"/>
      </w:pPr>
      <w:r w:rsidRPr="00484FCC">
        <w:lastRenderedPageBreak/>
        <w:t>- реализация программ по сбору и утилизации специфических видов отходов (осадков сточных вод очистных сооружений, биологических и медицинских отходов, ртутьсодержащих отходов, строительных отходов, представляющих собой особую опасность для населения);</w:t>
      </w:r>
    </w:p>
    <w:p w14:paraId="654EE681" w14:textId="77777777" w:rsidR="00E8511D" w:rsidRPr="00484FCC" w:rsidRDefault="00E8511D" w:rsidP="00BE51FB">
      <w:pPr>
        <w:pStyle w:val="ConsPlusNormal"/>
        <w:spacing w:line="300" w:lineRule="auto"/>
        <w:ind w:firstLine="709"/>
        <w:jc w:val="both"/>
      </w:pPr>
      <w:r w:rsidRPr="00484FCC">
        <w:t>- формирование эффективной системы мониторинга образования отходов производства и потребления, обращения с ними;</w:t>
      </w:r>
    </w:p>
    <w:p w14:paraId="1EEDD595" w14:textId="77777777" w:rsidR="00E8511D" w:rsidRPr="00484FCC" w:rsidRDefault="00E8511D" w:rsidP="00BE51FB">
      <w:pPr>
        <w:pStyle w:val="ConsPlusNormal"/>
        <w:spacing w:line="300" w:lineRule="auto"/>
        <w:ind w:firstLine="709"/>
        <w:jc w:val="both"/>
      </w:pPr>
      <w:r w:rsidRPr="00484FCC">
        <w:t>- выявление и ликвидация несанкционированных свалок отходов и навалов мусора, экологическое восстановление участков размещения отходов после завершения их эксплуатации.</w:t>
      </w:r>
    </w:p>
    <w:p w14:paraId="25276C21" w14:textId="77777777" w:rsidR="00E8511D" w:rsidRPr="00D01F46" w:rsidRDefault="00E8511D" w:rsidP="00BE51FB">
      <w:pPr>
        <w:pStyle w:val="ConsPlusTitle"/>
        <w:spacing w:before="120" w:line="300" w:lineRule="auto"/>
        <w:ind w:firstLine="709"/>
        <w:jc w:val="both"/>
        <w:outlineLvl w:val="3"/>
        <w:rPr>
          <w:rFonts w:ascii="Times New Roman" w:hAnsi="Times New Roman" w:cs="Times New Roman"/>
          <w:b w:val="0"/>
          <w:bCs w:val="0"/>
          <w:sz w:val="28"/>
          <w:szCs w:val="28"/>
        </w:rPr>
      </w:pPr>
      <w:r w:rsidRPr="00D01F46">
        <w:rPr>
          <w:rFonts w:ascii="Times New Roman" w:hAnsi="Times New Roman" w:cs="Times New Roman"/>
          <w:b w:val="0"/>
          <w:bCs w:val="0"/>
          <w:sz w:val="28"/>
          <w:szCs w:val="28"/>
        </w:rPr>
        <w:t>3.5. Мероприятия территориального планирования в части природно-рекреационного комплекса</w:t>
      </w:r>
    </w:p>
    <w:p w14:paraId="746BEDE6" w14:textId="77777777" w:rsidR="00E8511D" w:rsidRPr="00484FCC" w:rsidRDefault="00E8511D" w:rsidP="00BE51FB">
      <w:pPr>
        <w:pStyle w:val="ConsPlusNormal"/>
        <w:spacing w:line="300" w:lineRule="auto"/>
        <w:ind w:firstLine="709"/>
        <w:jc w:val="both"/>
      </w:pPr>
      <w:r w:rsidRPr="00484FCC">
        <w:t>1</w:t>
      </w:r>
      <w:r w:rsidR="001F46BD">
        <w:t>)</w:t>
      </w:r>
      <w:r w:rsidR="00D01F46">
        <w:t xml:space="preserve"> М</w:t>
      </w:r>
      <w:r w:rsidRPr="00484FCC">
        <w:t>ероприятия по формированию природно-экологического каркаса:</w:t>
      </w:r>
    </w:p>
    <w:p w14:paraId="6B928E6F" w14:textId="77777777" w:rsidR="00E8511D" w:rsidRPr="00484FCC" w:rsidRDefault="00E8511D" w:rsidP="00BE51FB">
      <w:pPr>
        <w:pStyle w:val="ConsPlusNormal"/>
        <w:spacing w:line="300" w:lineRule="auto"/>
        <w:ind w:firstLine="709"/>
        <w:jc w:val="both"/>
      </w:pPr>
      <w:r w:rsidRPr="00484FCC">
        <w:t>- сохранение и развитие природно-экологического каркаса территории, включение в него озелененных участков жилой, общественной и производственной застройки, восстановление нарушенных природных территорий, реабилитация долин рек и формирование новых природно-рекреационных объектов;</w:t>
      </w:r>
    </w:p>
    <w:p w14:paraId="706F1828" w14:textId="77777777" w:rsidR="00E8511D" w:rsidRPr="00484FCC" w:rsidRDefault="00E8511D" w:rsidP="00BE51FB">
      <w:pPr>
        <w:pStyle w:val="ConsPlusNormal"/>
        <w:spacing w:line="300" w:lineRule="auto"/>
        <w:ind w:firstLine="709"/>
        <w:jc w:val="both"/>
      </w:pPr>
      <w:r w:rsidRPr="00484FCC">
        <w:t>- взаимосвязанное развитие системы природных и озелененных ландшафтов, в том числе оптимизация пространственной структуры природных и озелененных комплексов с учетом физико-географических и урбанистических особенностей территории, восстановление, реабилитация нарушенных участков с целью формирования целостного каркаса и пространственных связей</w:t>
      </w:r>
      <w:r w:rsidR="00D01F46">
        <w:t>.</w:t>
      </w:r>
    </w:p>
    <w:p w14:paraId="70FE9CA8" w14:textId="77777777" w:rsidR="00E8511D" w:rsidRPr="00484FCC" w:rsidRDefault="00E8511D" w:rsidP="00BE51FB">
      <w:pPr>
        <w:pStyle w:val="ConsPlusNormal"/>
        <w:spacing w:line="300" w:lineRule="auto"/>
        <w:ind w:firstLine="709"/>
        <w:jc w:val="both"/>
      </w:pPr>
      <w:r w:rsidRPr="00484FCC">
        <w:t>2</w:t>
      </w:r>
      <w:r w:rsidR="001F46BD">
        <w:t>)</w:t>
      </w:r>
      <w:r w:rsidR="00D01F46">
        <w:t xml:space="preserve"> М</w:t>
      </w:r>
      <w:r w:rsidRPr="00484FCC">
        <w:t>ероприятия по формированию системы особо охраняемых природных территорий (ООПТ):</w:t>
      </w:r>
    </w:p>
    <w:p w14:paraId="72CCC90C" w14:textId="77777777" w:rsidR="00E8511D" w:rsidRPr="00484FCC" w:rsidRDefault="00E8511D" w:rsidP="00BE51FB">
      <w:pPr>
        <w:pStyle w:val="ConsPlusNormal"/>
        <w:spacing w:line="300" w:lineRule="auto"/>
        <w:ind w:firstLine="709"/>
        <w:jc w:val="both"/>
      </w:pPr>
      <w:r w:rsidRPr="00484FCC">
        <w:t xml:space="preserve">- обеспечение устойчивого состояния </w:t>
      </w:r>
      <w:r w:rsidR="00D01F46">
        <w:t>двух</w:t>
      </w:r>
      <w:r w:rsidRPr="00484FCC">
        <w:t xml:space="preserve"> существующих ООПТ федерального значения (Воронежский государственный природный биосферный заповедник имени В.М. Пескова, государственный природный заказник федерального значения </w:t>
      </w:r>
      <w:r>
        <w:t>«</w:t>
      </w:r>
      <w:r w:rsidRPr="00484FCC">
        <w:t>Воронежский</w:t>
      </w:r>
      <w:r>
        <w:t>»</w:t>
      </w:r>
      <w:r w:rsidRPr="00484FCC">
        <w:t>);</w:t>
      </w:r>
    </w:p>
    <w:p w14:paraId="3549C07B" w14:textId="77777777" w:rsidR="00E8511D" w:rsidRPr="001C1F2C" w:rsidRDefault="00E8511D" w:rsidP="00BE51FB">
      <w:pPr>
        <w:spacing w:line="300" w:lineRule="auto"/>
        <w:ind w:firstLine="709"/>
        <w:jc w:val="both"/>
        <w:rPr>
          <w:sz w:val="28"/>
          <w:szCs w:val="28"/>
        </w:rPr>
      </w:pPr>
      <w:r w:rsidRPr="001C1F2C">
        <w:rPr>
          <w:sz w:val="28"/>
          <w:szCs w:val="28"/>
        </w:rPr>
        <w:t>- обеспечение устойчивого состояния существующих ООПТ регионального значения, в том числе существующ</w:t>
      </w:r>
      <w:r w:rsidR="00D01F46">
        <w:rPr>
          <w:sz w:val="28"/>
          <w:szCs w:val="28"/>
        </w:rPr>
        <w:t>их</w:t>
      </w:r>
      <w:r w:rsidRPr="001C1F2C">
        <w:rPr>
          <w:sz w:val="28"/>
          <w:szCs w:val="28"/>
        </w:rPr>
        <w:t xml:space="preserve"> памятник</w:t>
      </w:r>
      <w:r w:rsidR="00D01F46">
        <w:rPr>
          <w:sz w:val="28"/>
          <w:szCs w:val="28"/>
        </w:rPr>
        <w:t>ов</w:t>
      </w:r>
      <w:r w:rsidRPr="001C1F2C">
        <w:rPr>
          <w:sz w:val="28"/>
          <w:szCs w:val="28"/>
        </w:rPr>
        <w:t xml:space="preserve"> природы регионального значения (</w:t>
      </w:r>
      <w:r w:rsidR="00D01F46">
        <w:rPr>
          <w:sz w:val="28"/>
          <w:szCs w:val="28"/>
        </w:rPr>
        <w:t>перечень закреплен в</w:t>
      </w:r>
      <w:r w:rsidRPr="001C1F2C">
        <w:rPr>
          <w:sz w:val="28"/>
          <w:szCs w:val="28"/>
        </w:rPr>
        <w:t xml:space="preserve"> постановлени</w:t>
      </w:r>
      <w:r w:rsidR="00D01F46">
        <w:rPr>
          <w:sz w:val="28"/>
          <w:szCs w:val="28"/>
        </w:rPr>
        <w:t>и</w:t>
      </w:r>
      <w:r w:rsidRPr="001C1F2C">
        <w:rPr>
          <w:sz w:val="28"/>
          <w:szCs w:val="28"/>
        </w:rPr>
        <w:t xml:space="preserve"> администрации Воронежской области от 28.05.1998 № 500 «О памятниках природы на территории Воронежской области»);</w:t>
      </w:r>
    </w:p>
    <w:p w14:paraId="6969F08B" w14:textId="77777777" w:rsidR="00E8511D" w:rsidRDefault="00E8511D" w:rsidP="00BE51FB">
      <w:pPr>
        <w:pStyle w:val="ConsPlusNormal"/>
        <w:spacing w:line="300" w:lineRule="auto"/>
        <w:ind w:firstLine="709"/>
        <w:jc w:val="both"/>
      </w:pPr>
      <w:r w:rsidRPr="001C1F2C">
        <w:t xml:space="preserve">- сохранение и поддержание в соответствии с режимами, установленными в порядке, определенном законодательством, </w:t>
      </w:r>
      <w:r w:rsidRPr="001C1F2C">
        <w:lastRenderedPageBreak/>
        <w:t xml:space="preserve">30 существующих ООПТ местного значения на территориях общей площадью </w:t>
      </w:r>
      <w:r w:rsidR="0022201C" w:rsidRPr="009B5BB1">
        <w:t>98,84</w:t>
      </w:r>
      <w:r w:rsidRPr="001C1F2C">
        <w:t xml:space="preserve"> га</w:t>
      </w:r>
    </w:p>
    <w:p w14:paraId="203DF7BD" w14:textId="77777777" w:rsidR="00E8511D" w:rsidRPr="00484FCC" w:rsidRDefault="00E8511D" w:rsidP="00BE51FB">
      <w:pPr>
        <w:pStyle w:val="ConsPlusNormal"/>
        <w:spacing w:line="300" w:lineRule="auto"/>
        <w:ind w:firstLine="709"/>
        <w:jc w:val="both"/>
      </w:pPr>
      <w:r w:rsidRPr="00484FCC">
        <w:t>- выявление и придание природоохранного статуса ценным в природном отношении территориям, ограничение их градостроительного освоения с приданием правового статуса ООПТ регионального или местного значения, обеспечение охраны природных объектов в границах городского округа город Воронеж</w:t>
      </w:r>
      <w:r w:rsidR="00D01F46">
        <w:t>.</w:t>
      </w:r>
    </w:p>
    <w:p w14:paraId="0455CF14" w14:textId="77777777" w:rsidR="00E8511D" w:rsidRPr="00484FCC" w:rsidRDefault="00E8511D" w:rsidP="00BE51FB">
      <w:pPr>
        <w:pStyle w:val="ConsPlusNormal"/>
        <w:spacing w:line="300" w:lineRule="auto"/>
        <w:ind w:firstLine="709"/>
        <w:jc w:val="both"/>
      </w:pPr>
      <w:r w:rsidRPr="00484FCC">
        <w:t>3</w:t>
      </w:r>
      <w:r w:rsidR="001F46BD">
        <w:t>)</w:t>
      </w:r>
      <w:r w:rsidR="00D01F46">
        <w:t xml:space="preserve"> М</w:t>
      </w:r>
      <w:r w:rsidRPr="00484FCC">
        <w:t>ероприятия по сохранению ландшафтного и биологического разнообразия ООПТ:</w:t>
      </w:r>
    </w:p>
    <w:p w14:paraId="6AF5D554" w14:textId="77777777" w:rsidR="00E8511D" w:rsidRPr="00484FCC" w:rsidRDefault="00E8511D" w:rsidP="00BE51FB">
      <w:pPr>
        <w:pStyle w:val="ConsPlusNormal"/>
        <w:spacing w:line="300" w:lineRule="auto"/>
        <w:ind w:firstLine="709"/>
        <w:jc w:val="both"/>
      </w:pPr>
      <w:r w:rsidRPr="00484FCC">
        <w:t>- комплексная оценка современного состояния особо охраняемых природных территорий;</w:t>
      </w:r>
    </w:p>
    <w:p w14:paraId="7405F804" w14:textId="77777777" w:rsidR="00E8511D" w:rsidRPr="00484FCC" w:rsidRDefault="00E8511D" w:rsidP="00BE51FB">
      <w:pPr>
        <w:pStyle w:val="ConsPlusNormal"/>
        <w:spacing w:line="300" w:lineRule="auto"/>
        <w:ind w:firstLine="709"/>
        <w:jc w:val="both"/>
      </w:pPr>
      <w:r w:rsidRPr="00484FCC">
        <w:t>- проведение работ на особо охраняемых природных территориях в части сохранения и реабилитации растительного покрова, животного мира, ценных природных объектов;</w:t>
      </w:r>
    </w:p>
    <w:p w14:paraId="24089F13" w14:textId="77777777" w:rsidR="00E8511D" w:rsidRPr="00484FCC" w:rsidRDefault="00E8511D" w:rsidP="00BE51FB">
      <w:pPr>
        <w:pStyle w:val="ConsPlusNormal"/>
        <w:spacing w:line="300" w:lineRule="auto"/>
        <w:ind w:firstLine="709"/>
        <w:jc w:val="both"/>
      </w:pPr>
      <w:r w:rsidRPr="00484FCC">
        <w:t>- восстановление утраченных растительных сообществ, популяций видов растений и животных, характерных для природы особо охраняемых природных территорий;</w:t>
      </w:r>
    </w:p>
    <w:p w14:paraId="79CB6BD9" w14:textId="77777777" w:rsidR="00E8511D" w:rsidRPr="00484FCC" w:rsidRDefault="00E8511D" w:rsidP="00BE51FB">
      <w:pPr>
        <w:pStyle w:val="ConsPlusNormal"/>
        <w:spacing w:line="300" w:lineRule="auto"/>
        <w:ind w:firstLine="709"/>
        <w:jc w:val="both"/>
      </w:pPr>
      <w:r w:rsidRPr="00484FCC">
        <w:t>- защита особо охраняемых природных территорий от неблагоприятных воздействий техногенного и антропогенного характера;</w:t>
      </w:r>
    </w:p>
    <w:p w14:paraId="0BF55CC5" w14:textId="77777777" w:rsidR="00E8511D" w:rsidRPr="00484FCC" w:rsidRDefault="00E8511D" w:rsidP="00BE51FB">
      <w:pPr>
        <w:pStyle w:val="ConsPlusNormal"/>
        <w:spacing w:line="300" w:lineRule="auto"/>
        <w:ind w:firstLine="709"/>
        <w:jc w:val="both"/>
      </w:pPr>
      <w:r w:rsidRPr="00484FCC">
        <w:t>- проведение специальных мероприятий в зонах повышенной рекреационной нагрузки в целях уменьшения антропогенного воздействия на особо охраняемые территории с выделением и защитой заповедных участков и иных зон природоохранного назначения;</w:t>
      </w:r>
    </w:p>
    <w:p w14:paraId="5EF4ABA2" w14:textId="77777777" w:rsidR="00E8511D" w:rsidRPr="00484FCC" w:rsidRDefault="00E8511D" w:rsidP="00BE51FB">
      <w:pPr>
        <w:pStyle w:val="ConsPlusNormal"/>
        <w:spacing w:line="300" w:lineRule="auto"/>
        <w:ind w:firstLine="709"/>
        <w:jc w:val="both"/>
      </w:pPr>
      <w:r w:rsidRPr="00484FCC">
        <w:t>- проведение комплекса биотехнических мероприятий по улучшению состояния зеленых насаждений и профилактического ухода за ними;</w:t>
      </w:r>
    </w:p>
    <w:p w14:paraId="6B695D49" w14:textId="77777777" w:rsidR="00E8511D" w:rsidRPr="00484FCC" w:rsidRDefault="00E8511D" w:rsidP="00BE51FB">
      <w:pPr>
        <w:pStyle w:val="ConsPlusNormal"/>
        <w:spacing w:line="300" w:lineRule="auto"/>
        <w:ind w:firstLine="709"/>
        <w:jc w:val="both"/>
      </w:pPr>
      <w:r w:rsidRPr="00484FCC">
        <w:t>- проведение комплекса биотехнических мероприятий по улучшению условий обитания животных, поддержанию популяций редких видов животных;</w:t>
      </w:r>
    </w:p>
    <w:p w14:paraId="442CA7E4" w14:textId="77777777" w:rsidR="00E8511D" w:rsidRPr="00484FCC" w:rsidRDefault="00E8511D" w:rsidP="00BE51FB">
      <w:pPr>
        <w:pStyle w:val="ConsPlusNormal"/>
        <w:spacing w:line="300" w:lineRule="auto"/>
        <w:ind w:firstLine="709"/>
        <w:jc w:val="both"/>
      </w:pPr>
      <w:r w:rsidRPr="00484FCC">
        <w:t>- сохранение, улучшение состояния или восстановление водных объектов, предусматривающее работы по восстановлению прибрежных ландшафтов с околоводной растительностью, регулярную очистку ручьев и балок от бытового и иного мусора, техногенных наносов;</w:t>
      </w:r>
    </w:p>
    <w:p w14:paraId="00319EBD" w14:textId="77777777" w:rsidR="00E8511D" w:rsidRPr="00484FCC" w:rsidRDefault="00E8511D" w:rsidP="00BE51FB">
      <w:pPr>
        <w:pStyle w:val="ConsPlusNormal"/>
        <w:spacing w:line="300" w:lineRule="auto"/>
        <w:ind w:firstLine="709"/>
        <w:jc w:val="both"/>
      </w:pPr>
      <w:r w:rsidRPr="00484FCC">
        <w:t>- регулярный комплексный мониторинг особо охраняемых природных территорий с целью предупреждения и предотвращения развития неблагоприятных экологических ситуаций</w:t>
      </w:r>
      <w:r w:rsidR="00D01F46">
        <w:t>.</w:t>
      </w:r>
    </w:p>
    <w:p w14:paraId="0AA36206" w14:textId="77777777" w:rsidR="00E8511D" w:rsidRPr="00484FCC" w:rsidRDefault="00E8511D" w:rsidP="00BE51FB">
      <w:pPr>
        <w:pStyle w:val="ConsPlusNormal"/>
        <w:spacing w:line="300" w:lineRule="auto"/>
        <w:ind w:firstLine="709"/>
        <w:jc w:val="both"/>
      </w:pPr>
      <w:r w:rsidRPr="00484FCC">
        <w:lastRenderedPageBreak/>
        <w:t>4</w:t>
      </w:r>
      <w:r w:rsidR="001F46BD">
        <w:t>)</w:t>
      </w:r>
      <w:r w:rsidR="00D01F46">
        <w:t xml:space="preserve"> М</w:t>
      </w:r>
      <w:r w:rsidRPr="00484FCC">
        <w:t>ероприятия по формированию системы озелененных территорий общего пользования:</w:t>
      </w:r>
    </w:p>
    <w:p w14:paraId="38F43DD9" w14:textId="77777777" w:rsidR="00E8511D" w:rsidRPr="00484FCC" w:rsidRDefault="00E8511D" w:rsidP="00BE51FB">
      <w:pPr>
        <w:pStyle w:val="ConsPlusNormal"/>
        <w:spacing w:line="300" w:lineRule="auto"/>
        <w:ind w:firstLine="709"/>
        <w:jc w:val="both"/>
      </w:pPr>
      <w:r w:rsidRPr="00484FCC">
        <w:t>- обеспечение сбалансированного пространственного развития природных и урбанизированных территорий с учетом природных факторов (рельеф, климат, роза ветров, гидрологическая сеть, экспозиция склонов, растительный и почвенный покров, положение относительно прилегающих природных и антропогенных объектов и пр.) при планировании размещения участков застройки;</w:t>
      </w:r>
    </w:p>
    <w:p w14:paraId="0CF5827F" w14:textId="77777777" w:rsidR="00E8511D" w:rsidRPr="00484FCC" w:rsidRDefault="00E8511D" w:rsidP="00BE51FB">
      <w:pPr>
        <w:pStyle w:val="ConsPlusNormal"/>
        <w:spacing w:line="300" w:lineRule="auto"/>
        <w:ind w:firstLine="709"/>
        <w:jc w:val="both"/>
      </w:pPr>
      <w:r w:rsidRPr="00484FCC">
        <w:t>- оптимизация пространственной структуры природных и озелененных комплексов с учетом физико-географических и урбанистических особенностей территории;</w:t>
      </w:r>
    </w:p>
    <w:p w14:paraId="419BF011" w14:textId="77777777" w:rsidR="00E8511D" w:rsidRPr="00484FCC" w:rsidRDefault="00E8511D" w:rsidP="00BE51FB">
      <w:pPr>
        <w:pStyle w:val="ConsPlusNormal"/>
        <w:spacing w:line="300" w:lineRule="auto"/>
        <w:ind w:firstLine="709"/>
        <w:jc w:val="both"/>
      </w:pPr>
      <w:r w:rsidRPr="00484FCC">
        <w:t>- повышение средозащитной роли зеленых насаждений с созданием условий для сохранения ценных природных комплексов и увеличением доли площадей, занятых экологически эффективными растительными сообществами;</w:t>
      </w:r>
    </w:p>
    <w:p w14:paraId="1655A348" w14:textId="77777777" w:rsidR="00E8511D" w:rsidRPr="00484FCC" w:rsidRDefault="00E8511D" w:rsidP="00BE51FB">
      <w:pPr>
        <w:pStyle w:val="ConsPlusNormal"/>
        <w:spacing w:line="300" w:lineRule="auto"/>
        <w:ind w:firstLine="709"/>
        <w:jc w:val="both"/>
      </w:pPr>
      <w:r w:rsidRPr="00484FCC">
        <w:t xml:space="preserve">- восстановление непрерывности </w:t>
      </w:r>
      <w:r>
        <w:t>«</w:t>
      </w:r>
      <w:r w:rsidRPr="00484FCC">
        <w:t>зеленых клиньев</w:t>
      </w:r>
      <w:r>
        <w:t>»</w:t>
      </w:r>
      <w:r w:rsidRPr="00484FCC">
        <w:t xml:space="preserve"> города на основе реабилитации системы малых рек и развития озеленения застроенных территорий;</w:t>
      </w:r>
    </w:p>
    <w:p w14:paraId="6E65B23B" w14:textId="77777777" w:rsidR="00E8511D" w:rsidRPr="00484FCC" w:rsidRDefault="00E8511D" w:rsidP="00BE51FB">
      <w:pPr>
        <w:pStyle w:val="ConsPlusNormal"/>
        <w:spacing w:line="300" w:lineRule="auto"/>
        <w:ind w:firstLine="709"/>
        <w:jc w:val="both"/>
      </w:pPr>
      <w:r w:rsidRPr="00484FCC">
        <w:t xml:space="preserve">- инвентаризация зеленых зон общего пользования с последующим внесением соответствующих изменений в </w:t>
      </w:r>
      <w:r w:rsidRPr="00F9532D">
        <w:t xml:space="preserve">постановление </w:t>
      </w:r>
      <w:r w:rsidRPr="00484FCC">
        <w:t xml:space="preserve">администрации городского округа город Воронеж от 01.04.2003 </w:t>
      </w:r>
      <w:r>
        <w:t>№</w:t>
      </w:r>
      <w:r w:rsidRPr="00484FCC">
        <w:t xml:space="preserve"> 669 </w:t>
      </w:r>
      <w:r>
        <w:t>«</w:t>
      </w:r>
      <w:r w:rsidRPr="00484FCC">
        <w:t>О сохранении, развитии и благоустройстве зеленых зон общего пользования г. Воронежа</w:t>
      </w:r>
      <w:r>
        <w:t>»</w:t>
      </w:r>
      <w:r w:rsidRPr="00484FCC">
        <w:t xml:space="preserve"> и постановкой их на кадастровый учет с внесением соответствующих данных в Единый государственный реестр недвижимости;</w:t>
      </w:r>
    </w:p>
    <w:p w14:paraId="4E7380A9" w14:textId="77777777" w:rsidR="00E8511D" w:rsidRPr="00484FCC" w:rsidRDefault="00E8511D" w:rsidP="00BE51FB">
      <w:pPr>
        <w:pStyle w:val="ConsPlusNormal"/>
        <w:spacing w:line="300" w:lineRule="auto"/>
        <w:ind w:firstLine="709"/>
        <w:jc w:val="both"/>
      </w:pPr>
      <w:r w:rsidRPr="00484FCC">
        <w:t>- увеличение площади зеленых насаждений общего пользования (садов, парков, скверов, бульваров), в том числе при реконструкции микрорайонов, с учетом потенциальной рекреационной нагрузки на природные и озелененные территории и их рекреационной емкости;</w:t>
      </w:r>
    </w:p>
    <w:p w14:paraId="401BBDB8" w14:textId="77777777" w:rsidR="00E8511D" w:rsidRPr="00484FCC" w:rsidRDefault="00E8511D" w:rsidP="00A51457">
      <w:pPr>
        <w:pStyle w:val="ConsPlusNormal"/>
        <w:spacing w:line="300" w:lineRule="auto"/>
        <w:ind w:firstLine="709"/>
        <w:jc w:val="both"/>
      </w:pPr>
      <w:r w:rsidRPr="00484FCC">
        <w:t xml:space="preserve">- формирование озелененных территорий общего пользования </w:t>
      </w:r>
      <w:r w:rsidRPr="003E4162">
        <w:t>общей площадью</w:t>
      </w:r>
      <w:r w:rsidR="003E4162" w:rsidRPr="003E4162">
        <w:t xml:space="preserve"> </w:t>
      </w:r>
      <w:r w:rsidR="00BC7887" w:rsidRPr="003E4162">
        <w:t>2</w:t>
      </w:r>
      <w:r w:rsidR="00A51457">
        <w:t>078</w:t>
      </w:r>
      <w:r w:rsidR="00BC7887" w:rsidRPr="003E4162">
        <w:t>,</w:t>
      </w:r>
      <w:r w:rsidR="00A51457">
        <w:t>04</w:t>
      </w:r>
      <w:r w:rsidRPr="003E4162">
        <w:t xml:space="preserve"> га;</w:t>
      </w:r>
    </w:p>
    <w:p w14:paraId="034A0C05" w14:textId="77777777" w:rsidR="00E8511D" w:rsidRPr="00484FCC" w:rsidRDefault="00E8511D" w:rsidP="00A51457">
      <w:pPr>
        <w:pStyle w:val="ConsPlusNormal"/>
        <w:spacing w:line="300" w:lineRule="auto"/>
        <w:ind w:firstLine="709"/>
        <w:jc w:val="both"/>
      </w:pPr>
      <w:r w:rsidRPr="00484FCC">
        <w:t xml:space="preserve">- </w:t>
      </w:r>
      <w:r w:rsidRPr="00F30E05">
        <w:t xml:space="preserve">включение части земель лесного фонда </w:t>
      </w:r>
      <w:r w:rsidR="003E4162">
        <w:t>(</w:t>
      </w:r>
      <w:r w:rsidR="00A51457">
        <w:t>338</w:t>
      </w:r>
      <w:r w:rsidR="00BC7887" w:rsidRPr="003E4162">
        <w:t>,</w:t>
      </w:r>
      <w:r w:rsidR="00A51457">
        <w:t>42</w:t>
      </w:r>
      <w:r w:rsidR="00BC7887" w:rsidRPr="003E4162">
        <w:t xml:space="preserve"> га</w:t>
      </w:r>
      <w:r w:rsidRPr="00F30E05">
        <w:t xml:space="preserve">) в </w:t>
      </w:r>
      <w:r w:rsidR="00016793" w:rsidRPr="00F30E05">
        <w:t xml:space="preserve">состав </w:t>
      </w:r>
      <w:r w:rsidRPr="00F30E05">
        <w:t>зем</w:t>
      </w:r>
      <w:r w:rsidR="00016793" w:rsidRPr="00F30E05">
        <w:t>ель</w:t>
      </w:r>
      <w:r w:rsidRPr="00F30E05">
        <w:t xml:space="preserve"> населенн</w:t>
      </w:r>
      <w:r w:rsidR="00016793" w:rsidRPr="00F30E05">
        <w:t>ого</w:t>
      </w:r>
      <w:r w:rsidRPr="00F30E05">
        <w:t xml:space="preserve"> пункт</w:t>
      </w:r>
      <w:r w:rsidR="00016793" w:rsidRPr="00F30E05">
        <w:t>а</w:t>
      </w:r>
      <w:r w:rsidRPr="00F30E05">
        <w:t xml:space="preserve"> с присвоением им статуса городских лесов.</w:t>
      </w:r>
    </w:p>
    <w:p w14:paraId="4ABBDCEE" w14:textId="77777777" w:rsidR="00E8511D" w:rsidRPr="00484FCC" w:rsidRDefault="00016793" w:rsidP="003E4162">
      <w:pPr>
        <w:pStyle w:val="ConsPlusNormal"/>
        <w:spacing w:line="324" w:lineRule="auto"/>
        <w:ind w:firstLine="709"/>
        <w:jc w:val="both"/>
      </w:pPr>
      <w:r>
        <w:t>5</w:t>
      </w:r>
      <w:r w:rsidR="001F46BD">
        <w:t>)</w:t>
      </w:r>
      <w:r>
        <w:t xml:space="preserve"> М</w:t>
      </w:r>
      <w:r w:rsidR="00E8511D" w:rsidRPr="00484FCC">
        <w:t>ероприятия в области комплексного благоустройства территорий включают:</w:t>
      </w:r>
    </w:p>
    <w:p w14:paraId="24176A63" w14:textId="77777777" w:rsidR="00E8511D" w:rsidRPr="00484FCC" w:rsidRDefault="00E8511D" w:rsidP="00F30E05">
      <w:pPr>
        <w:pStyle w:val="ConsPlusNormal"/>
        <w:spacing w:line="324" w:lineRule="auto"/>
        <w:ind w:firstLine="709"/>
        <w:jc w:val="both"/>
      </w:pPr>
      <w:r w:rsidRPr="00484FCC">
        <w:t xml:space="preserve">- разработку научно-методической базы по обоснованию рекреационного использования озелененных и природных территорий на </w:t>
      </w:r>
      <w:r w:rsidRPr="00484FCC">
        <w:lastRenderedPageBreak/>
        <w:t>основе проведения социологических исследований по структуре видов отдыха с учетом демографического состава населения и дифференциации уровня доходов для уточнения рекреационных потребностей населения и учета при проектировании территорий рекреационного назначения;</w:t>
      </w:r>
    </w:p>
    <w:p w14:paraId="31590CDE" w14:textId="77777777" w:rsidR="00E8511D" w:rsidRPr="00484FCC" w:rsidRDefault="00E8511D" w:rsidP="00F30E05">
      <w:pPr>
        <w:pStyle w:val="ConsPlusNormal"/>
        <w:spacing w:line="324" w:lineRule="auto"/>
        <w:ind w:firstLine="709"/>
        <w:jc w:val="both"/>
      </w:pPr>
      <w:r w:rsidRPr="00484FCC">
        <w:t>- разработку рекомендаций по определению рекреационной емкости и предельно допустимых рекреационных нагрузок для озелененных и природных территорий;</w:t>
      </w:r>
    </w:p>
    <w:p w14:paraId="404F5D44" w14:textId="77777777" w:rsidR="00E8511D" w:rsidRPr="00484FCC" w:rsidRDefault="00E8511D" w:rsidP="003E4162">
      <w:pPr>
        <w:pStyle w:val="ConsPlusNormal"/>
        <w:spacing w:line="324" w:lineRule="auto"/>
        <w:ind w:firstLine="709"/>
        <w:jc w:val="both"/>
      </w:pPr>
      <w:r w:rsidRPr="00484FCC">
        <w:t xml:space="preserve">- </w:t>
      </w:r>
      <w:r w:rsidRPr="00A51457">
        <w:t>благоустройство и озеленение</w:t>
      </w:r>
      <w:r w:rsidR="00A51457">
        <w:t xml:space="preserve"> </w:t>
      </w:r>
      <w:r w:rsidRPr="00A51457">
        <w:t xml:space="preserve">озелененных территорий общего пользования площадью </w:t>
      </w:r>
      <w:r w:rsidR="00136748" w:rsidRPr="00A51457">
        <w:t>2</w:t>
      </w:r>
      <w:r w:rsidR="00A51457" w:rsidRPr="00A51457">
        <w:t>078</w:t>
      </w:r>
      <w:r w:rsidR="00136748" w:rsidRPr="00A51457">
        <w:t>,</w:t>
      </w:r>
      <w:r w:rsidR="00A51457" w:rsidRPr="00A51457">
        <w:t>04</w:t>
      </w:r>
      <w:r w:rsidR="00136748" w:rsidRPr="00A51457">
        <w:t xml:space="preserve"> </w:t>
      </w:r>
      <w:r w:rsidRPr="00A51457">
        <w:t>га;</w:t>
      </w:r>
    </w:p>
    <w:p w14:paraId="3FB9D185" w14:textId="77777777" w:rsidR="00E8511D" w:rsidRPr="00484FCC" w:rsidRDefault="00E8511D" w:rsidP="003E4162">
      <w:pPr>
        <w:pStyle w:val="ConsPlusNormal"/>
        <w:spacing w:line="324" w:lineRule="auto"/>
        <w:ind w:firstLine="709"/>
        <w:jc w:val="both"/>
      </w:pPr>
      <w:r w:rsidRPr="00484FCC">
        <w:t>- обеспечение средового многообразия и привлекательности форм организации городской среды, в том числе на основе использования средств ландшафтной организации, озеленения, благоустройства территории;</w:t>
      </w:r>
    </w:p>
    <w:p w14:paraId="56A7B0A9" w14:textId="77777777" w:rsidR="00E8511D" w:rsidRPr="00484FCC" w:rsidRDefault="00E8511D" w:rsidP="00F30E05">
      <w:pPr>
        <w:pStyle w:val="ConsPlusNormal"/>
        <w:spacing w:line="324" w:lineRule="auto"/>
        <w:ind w:firstLine="709"/>
        <w:jc w:val="both"/>
      </w:pPr>
      <w:r w:rsidRPr="00484FCC">
        <w:t xml:space="preserve">- обеспечение (поддержание) социально гарантированного минимума объектов для кратковременного повседневного отдыха </w:t>
      </w:r>
      <w:r w:rsidRPr="00F30E05">
        <w:t>населения;</w:t>
      </w:r>
    </w:p>
    <w:p w14:paraId="7A3118F6" w14:textId="77777777" w:rsidR="00E8511D" w:rsidRPr="00484FCC" w:rsidRDefault="00E8511D" w:rsidP="00BE51FB">
      <w:pPr>
        <w:pStyle w:val="ConsPlusNormal"/>
        <w:spacing w:line="300" w:lineRule="auto"/>
        <w:ind w:firstLine="709"/>
        <w:jc w:val="both"/>
      </w:pPr>
      <w:r w:rsidRPr="00484FCC">
        <w:t>- сохранение и поддержание существующих природных территорий, обеспечение ухода за участками, предназначенными для формирования природных территорий;</w:t>
      </w:r>
    </w:p>
    <w:p w14:paraId="48977FD7" w14:textId="77777777" w:rsidR="00E8511D" w:rsidRPr="00484FCC" w:rsidRDefault="00E8511D" w:rsidP="00BE51FB">
      <w:pPr>
        <w:pStyle w:val="ConsPlusNormal"/>
        <w:spacing w:line="300" w:lineRule="auto"/>
        <w:ind w:firstLine="709"/>
        <w:jc w:val="both"/>
      </w:pPr>
      <w:r w:rsidRPr="00484FCC">
        <w:t>- увеличение площади незастроенных озелененных территорий общего пользования, в том числе природно-рекреационных объектов, в процессе комплексной реконструкции сложившейся застройки с интенсификацией использования и озеленением придомовых территорий, в процессе комплексного благоустройства, в том числе озеленения не подлежащих застройке территорий санитарно-защитных и технических зон;</w:t>
      </w:r>
    </w:p>
    <w:p w14:paraId="7710394A" w14:textId="77777777" w:rsidR="00E8511D" w:rsidRPr="00484FCC" w:rsidRDefault="00E8511D" w:rsidP="00BE51FB">
      <w:pPr>
        <w:pStyle w:val="ConsPlusNormal"/>
        <w:spacing w:line="300" w:lineRule="auto"/>
        <w:ind w:firstLine="709"/>
        <w:jc w:val="both"/>
      </w:pPr>
      <w:r w:rsidRPr="00484FCC">
        <w:t>- поддержание ландшафтного разнообразия территории и эстетической выразительности природных и культурных ландшафтов с формированием туристско-рекреационных комплексов на основе ландшафтного потенциала территории;</w:t>
      </w:r>
    </w:p>
    <w:p w14:paraId="4472B216" w14:textId="77777777" w:rsidR="00E8511D" w:rsidRPr="00484FCC" w:rsidRDefault="00E8511D" w:rsidP="00BE51FB">
      <w:pPr>
        <w:pStyle w:val="ConsPlusNormal"/>
        <w:spacing w:line="300" w:lineRule="auto"/>
        <w:ind w:firstLine="709"/>
        <w:jc w:val="both"/>
      </w:pPr>
      <w:r w:rsidRPr="00484FCC">
        <w:t>- повышение благоустроенности и улучшение художественного оформления территорий различного функционального назначения, сохраняемых на перспективу;</w:t>
      </w:r>
    </w:p>
    <w:p w14:paraId="7F26C689" w14:textId="77777777" w:rsidR="00E8511D" w:rsidRPr="00484FCC" w:rsidRDefault="00E8511D" w:rsidP="00BE51FB">
      <w:pPr>
        <w:pStyle w:val="ConsPlusNormal"/>
        <w:spacing w:line="300" w:lineRule="auto"/>
        <w:ind w:firstLine="709"/>
        <w:jc w:val="both"/>
      </w:pPr>
      <w:r w:rsidRPr="00484FCC">
        <w:t>- обеспечение высокого уровня благоустройства реорганизуемых территорий различного функционального назначения с повышением процента незастроенности, озеленения;</w:t>
      </w:r>
    </w:p>
    <w:p w14:paraId="0D9B8017" w14:textId="77777777" w:rsidR="00E8511D" w:rsidRPr="00484FCC" w:rsidRDefault="00E8511D" w:rsidP="00BE51FB">
      <w:pPr>
        <w:pStyle w:val="ConsPlusNormal"/>
        <w:spacing w:line="300" w:lineRule="auto"/>
        <w:ind w:firstLine="709"/>
        <w:jc w:val="both"/>
      </w:pPr>
      <w:r w:rsidRPr="00484FCC">
        <w:lastRenderedPageBreak/>
        <w:t>- создание озелененных пешеходных маршрутов, обеспечение комфортной среды для маломобильных групп населения на территории городского округа;</w:t>
      </w:r>
    </w:p>
    <w:p w14:paraId="218DB1D2" w14:textId="77777777" w:rsidR="00E8511D" w:rsidRPr="00484FCC" w:rsidRDefault="00E8511D" w:rsidP="00BE51FB">
      <w:pPr>
        <w:pStyle w:val="ConsPlusNormal"/>
        <w:spacing w:line="300" w:lineRule="auto"/>
        <w:ind w:firstLine="709"/>
        <w:jc w:val="both"/>
      </w:pPr>
      <w:r w:rsidRPr="00484FCC">
        <w:t>- оптимизацию структуры растительного покрова с приоритетом формирования зональных устойчивых к внешним воздействиям (антропогенным, климатическим) сообществ;</w:t>
      </w:r>
    </w:p>
    <w:p w14:paraId="53EB995C" w14:textId="77777777" w:rsidR="00E8511D" w:rsidRPr="00484FCC" w:rsidRDefault="00E8511D" w:rsidP="00BE51FB">
      <w:pPr>
        <w:pStyle w:val="ConsPlusNormal"/>
        <w:spacing w:line="300" w:lineRule="auto"/>
        <w:ind w:firstLine="709"/>
        <w:jc w:val="both"/>
      </w:pPr>
      <w:r w:rsidRPr="00484FCC">
        <w:t>- использование растений с высокой экологической эффективностью и декоративными свойствами при озеленении территории жилой застройки;</w:t>
      </w:r>
    </w:p>
    <w:p w14:paraId="1067309F" w14:textId="77777777" w:rsidR="00E8511D" w:rsidRPr="00484FCC" w:rsidRDefault="00E8511D" w:rsidP="00BE51FB">
      <w:pPr>
        <w:pStyle w:val="ConsPlusNormal"/>
        <w:spacing w:line="300" w:lineRule="auto"/>
        <w:ind w:firstLine="709"/>
        <w:jc w:val="both"/>
      </w:pPr>
      <w:r w:rsidRPr="00484FCC">
        <w:t>- повышение качества озеленения производственных зон, примагистральных территорий и участков вдоль железнодорожных путей за счет использования более устойчивых к техногенным воздействиям насаждений;</w:t>
      </w:r>
    </w:p>
    <w:p w14:paraId="61C10134" w14:textId="77777777" w:rsidR="00E8511D" w:rsidRPr="00484FCC" w:rsidRDefault="00E8511D" w:rsidP="00BE51FB">
      <w:pPr>
        <w:pStyle w:val="ConsPlusNormal"/>
        <w:spacing w:line="300" w:lineRule="auto"/>
        <w:ind w:firstLine="709"/>
        <w:jc w:val="both"/>
      </w:pPr>
      <w:r w:rsidRPr="00484FCC">
        <w:t>- повышение доли озеленения за счет использования нетрадиционных методов озеленения (крышное, вертикальное, мобильное);</w:t>
      </w:r>
    </w:p>
    <w:p w14:paraId="4457FFA2" w14:textId="77777777" w:rsidR="00E8511D" w:rsidRPr="00484FCC" w:rsidRDefault="00E8511D" w:rsidP="00BE51FB">
      <w:pPr>
        <w:pStyle w:val="ConsPlusNormal"/>
        <w:spacing w:line="300" w:lineRule="auto"/>
        <w:ind w:firstLine="709"/>
        <w:jc w:val="both"/>
      </w:pPr>
      <w:r w:rsidRPr="00484FCC">
        <w:t>- регулярный комплексный мониторинг природных и озелененных территорий с целью предупреждения и предотвращения развития неблагоприятных экологических ситуаций.</w:t>
      </w:r>
    </w:p>
    <w:p w14:paraId="7EF6B839" w14:textId="77777777" w:rsidR="00E8511D" w:rsidRPr="00016793" w:rsidRDefault="00E8511D" w:rsidP="00E8511D">
      <w:pPr>
        <w:pStyle w:val="ConsPlusNormal"/>
        <w:spacing w:before="120" w:line="276" w:lineRule="auto"/>
        <w:jc w:val="right"/>
        <w:outlineLvl w:val="4"/>
      </w:pPr>
      <w:r w:rsidRPr="00016793">
        <w:t>Таблица 3.5.2</w:t>
      </w:r>
    </w:p>
    <w:p w14:paraId="5A0662C2" w14:textId="77777777" w:rsidR="00E8511D" w:rsidRDefault="00E8511D" w:rsidP="00EF04EE">
      <w:pPr>
        <w:pStyle w:val="ConsPlusTitle"/>
        <w:spacing w:after="120"/>
        <w:jc w:val="center"/>
        <w:rPr>
          <w:rFonts w:ascii="Times New Roman" w:hAnsi="Times New Roman" w:cs="Times New Roman"/>
          <w:b w:val="0"/>
          <w:sz w:val="28"/>
          <w:szCs w:val="28"/>
        </w:rPr>
      </w:pPr>
      <w:r w:rsidRPr="006C2F97">
        <w:rPr>
          <w:rFonts w:ascii="Times New Roman" w:hAnsi="Times New Roman" w:cs="Times New Roman"/>
          <w:b w:val="0"/>
          <w:sz w:val="28"/>
          <w:szCs w:val="28"/>
        </w:rPr>
        <w:t>Перечень</w:t>
      </w:r>
      <w:r w:rsidR="00BE51FB">
        <w:rPr>
          <w:rFonts w:ascii="Times New Roman" w:hAnsi="Times New Roman" w:cs="Times New Roman"/>
          <w:b w:val="0"/>
          <w:sz w:val="28"/>
          <w:szCs w:val="28"/>
        </w:rPr>
        <w:t xml:space="preserve"> </w:t>
      </w:r>
      <w:r w:rsidRPr="006C2F97">
        <w:rPr>
          <w:rFonts w:ascii="Times New Roman" w:hAnsi="Times New Roman" w:cs="Times New Roman"/>
          <w:b w:val="0"/>
          <w:sz w:val="28"/>
          <w:szCs w:val="28"/>
        </w:rPr>
        <w:t>объектов озелененных территорий общего пользования, планируемых для размещения в границах городского округа</w:t>
      </w:r>
      <w:r w:rsidR="00BE51FB">
        <w:rPr>
          <w:rFonts w:ascii="Times New Roman" w:hAnsi="Times New Roman" w:cs="Times New Roman"/>
          <w:b w:val="0"/>
          <w:sz w:val="28"/>
          <w:szCs w:val="28"/>
        </w:rPr>
        <w:t xml:space="preserve"> </w:t>
      </w:r>
      <w:r w:rsidRPr="006C2F97">
        <w:rPr>
          <w:rFonts w:ascii="Times New Roman" w:hAnsi="Times New Roman" w:cs="Times New Roman"/>
          <w:b w:val="0"/>
          <w:sz w:val="28"/>
          <w:szCs w:val="28"/>
        </w:rPr>
        <w:t>город Воронеж, их основные характеристики и местоположение</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624"/>
        <w:gridCol w:w="4171"/>
        <w:gridCol w:w="1559"/>
        <w:gridCol w:w="1276"/>
        <w:gridCol w:w="1961"/>
      </w:tblGrid>
      <w:tr w:rsidR="00262C92" w:rsidRPr="00262C92" w14:paraId="3BFE6B9C" w14:textId="77777777" w:rsidTr="003E4162">
        <w:trPr>
          <w:tblHeader/>
          <w:jc w:val="center"/>
        </w:trPr>
        <w:tc>
          <w:tcPr>
            <w:tcW w:w="624" w:type="dxa"/>
            <w:tcBorders>
              <w:bottom w:val="double" w:sz="4" w:space="0" w:color="auto"/>
            </w:tcBorders>
            <w:shd w:val="clear" w:color="auto" w:fill="auto"/>
            <w:vAlign w:val="center"/>
          </w:tcPr>
          <w:p w14:paraId="420796A6" w14:textId="77777777" w:rsidR="00262C92" w:rsidRPr="00262C92" w:rsidRDefault="00262C92" w:rsidP="00262C92">
            <w:pPr>
              <w:autoSpaceDE w:val="0"/>
              <w:autoSpaceDN w:val="0"/>
              <w:adjustRightInd w:val="0"/>
              <w:jc w:val="center"/>
            </w:pPr>
            <w:r w:rsidRPr="00262C92">
              <w:t>№ п/п</w:t>
            </w:r>
          </w:p>
        </w:tc>
        <w:tc>
          <w:tcPr>
            <w:tcW w:w="4171" w:type="dxa"/>
            <w:tcBorders>
              <w:bottom w:val="double" w:sz="4" w:space="0" w:color="auto"/>
            </w:tcBorders>
            <w:shd w:val="clear" w:color="auto" w:fill="auto"/>
            <w:vAlign w:val="center"/>
          </w:tcPr>
          <w:p w14:paraId="382B46E8" w14:textId="77777777" w:rsidR="00262C92" w:rsidRPr="00262C92" w:rsidRDefault="00262C92" w:rsidP="00262C92">
            <w:pPr>
              <w:autoSpaceDE w:val="0"/>
              <w:autoSpaceDN w:val="0"/>
              <w:adjustRightInd w:val="0"/>
              <w:jc w:val="center"/>
            </w:pPr>
            <w:r w:rsidRPr="00262C92">
              <w:t>Вид объекта</w:t>
            </w:r>
          </w:p>
        </w:tc>
        <w:tc>
          <w:tcPr>
            <w:tcW w:w="1559" w:type="dxa"/>
            <w:tcBorders>
              <w:bottom w:val="double" w:sz="4" w:space="0" w:color="auto"/>
            </w:tcBorders>
            <w:shd w:val="clear" w:color="auto" w:fill="auto"/>
            <w:vAlign w:val="center"/>
          </w:tcPr>
          <w:p w14:paraId="6F4BFBA2" w14:textId="77777777" w:rsidR="00262C92" w:rsidRPr="00262C92" w:rsidRDefault="00262C92" w:rsidP="00262C92">
            <w:pPr>
              <w:autoSpaceDE w:val="0"/>
              <w:autoSpaceDN w:val="0"/>
              <w:adjustRightInd w:val="0"/>
              <w:jc w:val="center"/>
            </w:pPr>
            <w:r w:rsidRPr="00262C92">
              <w:t>Номер</w:t>
            </w:r>
          </w:p>
          <w:p w14:paraId="51016F62" w14:textId="77777777" w:rsidR="00262C92" w:rsidRPr="00262C92" w:rsidRDefault="00262C92" w:rsidP="00262C92">
            <w:pPr>
              <w:autoSpaceDE w:val="0"/>
              <w:autoSpaceDN w:val="0"/>
              <w:adjustRightInd w:val="0"/>
              <w:jc w:val="center"/>
            </w:pPr>
            <w:r w:rsidRPr="00262C92">
              <w:t>ФЗ</w:t>
            </w:r>
          </w:p>
        </w:tc>
        <w:tc>
          <w:tcPr>
            <w:tcW w:w="1276" w:type="dxa"/>
            <w:tcBorders>
              <w:bottom w:val="double" w:sz="4" w:space="0" w:color="auto"/>
            </w:tcBorders>
            <w:shd w:val="clear" w:color="auto" w:fill="auto"/>
            <w:vAlign w:val="center"/>
          </w:tcPr>
          <w:p w14:paraId="3F1AF46B" w14:textId="77777777" w:rsidR="00262C92" w:rsidRPr="00262C92" w:rsidRDefault="00262C92" w:rsidP="00262C92">
            <w:pPr>
              <w:autoSpaceDE w:val="0"/>
              <w:autoSpaceDN w:val="0"/>
              <w:adjustRightInd w:val="0"/>
              <w:jc w:val="center"/>
            </w:pPr>
            <w:r w:rsidRPr="00262C92">
              <w:t>Единица измерения</w:t>
            </w:r>
          </w:p>
        </w:tc>
        <w:tc>
          <w:tcPr>
            <w:tcW w:w="1961" w:type="dxa"/>
            <w:tcBorders>
              <w:bottom w:val="double" w:sz="4" w:space="0" w:color="auto"/>
            </w:tcBorders>
            <w:shd w:val="clear" w:color="auto" w:fill="auto"/>
            <w:vAlign w:val="center"/>
          </w:tcPr>
          <w:p w14:paraId="081F8358" w14:textId="77777777" w:rsidR="00262C92" w:rsidRPr="00262C92" w:rsidRDefault="00262C92" w:rsidP="00262C92">
            <w:pPr>
              <w:autoSpaceDE w:val="0"/>
              <w:autoSpaceDN w:val="0"/>
              <w:adjustRightInd w:val="0"/>
              <w:jc w:val="center"/>
            </w:pPr>
            <w:r w:rsidRPr="00262C92">
              <w:t>Ориентировочная площадь</w:t>
            </w:r>
          </w:p>
        </w:tc>
      </w:tr>
      <w:tr w:rsidR="00262C92" w:rsidRPr="00262C92" w14:paraId="1BA0F408" w14:textId="77777777" w:rsidTr="003E4162">
        <w:trPr>
          <w:trHeight w:val="20"/>
          <w:jc w:val="center"/>
        </w:trPr>
        <w:tc>
          <w:tcPr>
            <w:tcW w:w="9591" w:type="dxa"/>
            <w:gridSpan w:val="5"/>
            <w:shd w:val="clear" w:color="auto" w:fill="auto"/>
            <w:vAlign w:val="center"/>
          </w:tcPr>
          <w:p w14:paraId="2A7312B2" w14:textId="77777777" w:rsidR="00262C92" w:rsidRPr="00262C92" w:rsidRDefault="00262C92" w:rsidP="00262C92">
            <w:pPr>
              <w:autoSpaceDE w:val="0"/>
              <w:autoSpaceDN w:val="0"/>
              <w:adjustRightInd w:val="0"/>
              <w:jc w:val="center"/>
            </w:pPr>
            <w:r w:rsidRPr="00262C92">
              <w:rPr>
                <w:b/>
                <w:bCs/>
              </w:rPr>
              <w:t>Озелененные территории общего пользования (проектируемые)</w:t>
            </w:r>
          </w:p>
        </w:tc>
      </w:tr>
      <w:tr w:rsidR="00262C92" w:rsidRPr="00262C92" w14:paraId="68311A05" w14:textId="77777777" w:rsidTr="003E4162">
        <w:trPr>
          <w:trHeight w:val="20"/>
          <w:jc w:val="center"/>
        </w:trPr>
        <w:tc>
          <w:tcPr>
            <w:tcW w:w="624" w:type="dxa"/>
            <w:shd w:val="clear" w:color="auto" w:fill="auto"/>
            <w:vAlign w:val="center"/>
          </w:tcPr>
          <w:p w14:paraId="08BEA7AF"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153390B6"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76434911" w14:textId="77777777" w:rsidR="00262C92" w:rsidRPr="00262C92" w:rsidRDefault="00262C92" w:rsidP="00262C92">
            <w:pPr>
              <w:autoSpaceDE w:val="0"/>
              <w:autoSpaceDN w:val="0"/>
              <w:adjustRightInd w:val="0"/>
              <w:jc w:val="center"/>
            </w:pPr>
            <w:r w:rsidRPr="00262C92">
              <w:t>3023</w:t>
            </w:r>
          </w:p>
        </w:tc>
        <w:tc>
          <w:tcPr>
            <w:tcW w:w="1276" w:type="dxa"/>
            <w:shd w:val="clear" w:color="auto" w:fill="auto"/>
            <w:vAlign w:val="center"/>
          </w:tcPr>
          <w:p w14:paraId="0E56FECD"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3A79A80F" w14:textId="77777777" w:rsidR="00262C92" w:rsidRPr="00262C92" w:rsidRDefault="00262C92" w:rsidP="00262C92">
            <w:pPr>
              <w:autoSpaceDE w:val="0"/>
              <w:autoSpaceDN w:val="0"/>
              <w:adjustRightInd w:val="0"/>
              <w:jc w:val="center"/>
            </w:pPr>
            <w:r w:rsidRPr="00262C92">
              <w:t>24,22</w:t>
            </w:r>
          </w:p>
        </w:tc>
      </w:tr>
      <w:tr w:rsidR="00262C92" w:rsidRPr="00262C92" w14:paraId="6440997D" w14:textId="77777777" w:rsidTr="003E4162">
        <w:trPr>
          <w:trHeight w:val="20"/>
          <w:jc w:val="center"/>
        </w:trPr>
        <w:tc>
          <w:tcPr>
            <w:tcW w:w="624" w:type="dxa"/>
            <w:shd w:val="clear" w:color="auto" w:fill="auto"/>
            <w:vAlign w:val="center"/>
          </w:tcPr>
          <w:p w14:paraId="3EC0121A"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69833294"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69384E60" w14:textId="77777777" w:rsidR="00262C92" w:rsidRPr="00262C92" w:rsidRDefault="00262C92" w:rsidP="00262C92">
            <w:pPr>
              <w:autoSpaceDE w:val="0"/>
              <w:autoSpaceDN w:val="0"/>
              <w:adjustRightInd w:val="0"/>
              <w:jc w:val="center"/>
            </w:pPr>
            <w:r w:rsidRPr="00262C92">
              <w:t>2027</w:t>
            </w:r>
          </w:p>
        </w:tc>
        <w:tc>
          <w:tcPr>
            <w:tcW w:w="1276" w:type="dxa"/>
            <w:shd w:val="clear" w:color="auto" w:fill="auto"/>
            <w:vAlign w:val="center"/>
          </w:tcPr>
          <w:p w14:paraId="3023A752"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62D6C496" w14:textId="77777777" w:rsidR="00262C92" w:rsidRPr="00262C92" w:rsidRDefault="00262C92" w:rsidP="00262C92">
            <w:pPr>
              <w:autoSpaceDE w:val="0"/>
              <w:autoSpaceDN w:val="0"/>
              <w:adjustRightInd w:val="0"/>
              <w:jc w:val="center"/>
            </w:pPr>
            <w:r w:rsidRPr="00262C92">
              <w:t>14,63</w:t>
            </w:r>
          </w:p>
        </w:tc>
      </w:tr>
      <w:tr w:rsidR="00262C92" w:rsidRPr="00262C92" w14:paraId="0E9E62EA" w14:textId="77777777" w:rsidTr="003E4162">
        <w:trPr>
          <w:trHeight w:val="20"/>
          <w:jc w:val="center"/>
        </w:trPr>
        <w:tc>
          <w:tcPr>
            <w:tcW w:w="624" w:type="dxa"/>
            <w:shd w:val="clear" w:color="auto" w:fill="auto"/>
            <w:vAlign w:val="center"/>
          </w:tcPr>
          <w:p w14:paraId="1D4D38F0"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368E1193"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03450BB3" w14:textId="77777777" w:rsidR="00262C92" w:rsidRPr="00262C92" w:rsidRDefault="00262C92" w:rsidP="00262C92">
            <w:pPr>
              <w:autoSpaceDE w:val="0"/>
              <w:autoSpaceDN w:val="0"/>
              <w:adjustRightInd w:val="0"/>
              <w:jc w:val="center"/>
            </w:pPr>
            <w:r w:rsidRPr="00262C92">
              <w:t>2029</w:t>
            </w:r>
          </w:p>
        </w:tc>
        <w:tc>
          <w:tcPr>
            <w:tcW w:w="1276" w:type="dxa"/>
            <w:shd w:val="clear" w:color="auto" w:fill="auto"/>
            <w:vAlign w:val="center"/>
          </w:tcPr>
          <w:p w14:paraId="0ADE7699"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13787147" w14:textId="77777777" w:rsidR="00262C92" w:rsidRPr="00262C92" w:rsidRDefault="00262C92" w:rsidP="00262C92">
            <w:pPr>
              <w:autoSpaceDE w:val="0"/>
              <w:autoSpaceDN w:val="0"/>
              <w:adjustRightInd w:val="0"/>
              <w:jc w:val="center"/>
            </w:pPr>
            <w:r w:rsidRPr="00262C92">
              <w:t>20,87</w:t>
            </w:r>
          </w:p>
        </w:tc>
      </w:tr>
      <w:tr w:rsidR="00262C92" w:rsidRPr="00262C92" w14:paraId="5276B8A6" w14:textId="77777777" w:rsidTr="003E4162">
        <w:trPr>
          <w:trHeight w:val="20"/>
          <w:jc w:val="center"/>
        </w:trPr>
        <w:tc>
          <w:tcPr>
            <w:tcW w:w="624" w:type="dxa"/>
            <w:shd w:val="clear" w:color="auto" w:fill="auto"/>
            <w:vAlign w:val="center"/>
          </w:tcPr>
          <w:p w14:paraId="6D456317"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19F754C5"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407BB88C" w14:textId="77777777" w:rsidR="00262C92" w:rsidRPr="00262C92" w:rsidRDefault="00262C92" w:rsidP="00262C92">
            <w:pPr>
              <w:autoSpaceDE w:val="0"/>
              <w:autoSpaceDN w:val="0"/>
              <w:adjustRightInd w:val="0"/>
              <w:jc w:val="center"/>
            </w:pPr>
            <w:r w:rsidRPr="00262C92">
              <w:t>3049</w:t>
            </w:r>
          </w:p>
        </w:tc>
        <w:tc>
          <w:tcPr>
            <w:tcW w:w="1276" w:type="dxa"/>
            <w:shd w:val="clear" w:color="auto" w:fill="auto"/>
            <w:vAlign w:val="center"/>
          </w:tcPr>
          <w:p w14:paraId="6563A86D"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3B414812" w14:textId="77777777" w:rsidR="00262C92" w:rsidRPr="00262C92" w:rsidRDefault="00262C92" w:rsidP="00262C92">
            <w:pPr>
              <w:autoSpaceDE w:val="0"/>
              <w:autoSpaceDN w:val="0"/>
              <w:adjustRightInd w:val="0"/>
              <w:jc w:val="center"/>
            </w:pPr>
            <w:r w:rsidRPr="00262C92">
              <w:t>115,49</w:t>
            </w:r>
          </w:p>
        </w:tc>
      </w:tr>
      <w:tr w:rsidR="00262C92" w:rsidRPr="00262C92" w14:paraId="15FD3E86" w14:textId="77777777" w:rsidTr="003E4162">
        <w:trPr>
          <w:trHeight w:val="20"/>
          <w:jc w:val="center"/>
        </w:trPr>
        <w:tc>
          <w:tcPr>
            <w:tcW w:w="624" w:type="dxa"/>
            <w:shd w:val="clear" w:color="auto" w:fill="auto"/>
            <w:vAlign w:val="center"/>
          </w:tcPr>
          <w:p w14:paraId="2F96978A"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3F405DCD"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235B650E" w14:textId="77777777" w:rsidR="00262C92" w:rsidRPr="00262C92" w:rsidRDefault="00262C92" w:rsidP="00262C92">
            <w:pPr>
              <w:autoSpaceDE w:val="0"/>
              <w:autoSpaceDN w:val="0"/>
              <w:adjustRightInd w:val="0"/>
              <w:jc w:val="center"/>
            </w:pPr>
            <w:r w:rsidRPr="00262C92">
              <w:t>3051</w:t>
            </w:r>
          </w:p>
        </w:tc>
        <w:tc>
          <w:tcPr>
            <w:tcW w:w="1276" w:type="dxa"/>
            <w:shd w:val="clear" w:color="auto" w:fill="auto"/>
            <w:vAlign w:val="center"/>
          </w:tcPr>
          <w:p w14:paraId="04408CED"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3B6B1479" w14:textId="77777777" w:rsidR="00262C92" w:rsidRPr="00262C92" w:rsidRDefault="00262C92" w:rsidP="00262C92">
            <w:pPr>
              <w:autoSpaceDE w:val="0"/>
              <w:autoSpaceDN w:val="0"/>
              <w:adjustRightInd w:val="0"/>
              <w:jc w:val="center"/>
            </w:pPr>
            <w:r w:rsidRPr="00262C92">
              <w:t>3,16</w:t>
            </w:r>
          </w:p>
        </w:tc>
      </w:tr>
      <w:tr w:rsidR="00262C92" w:rsidRPr="00262C92" w14:paraId="1DFF408B" w14:textId="77777777" w:rsidTr="003E4162">
        <w:trPr>
          <w:trHeight w:val="20"/>
          <w:jc w:val="center"/>
        </w:trPr>
        <w:tc>
          <w:tcPr>
            <w:tcW w:w="624" w:type="dxa"/>
            <w:shd w:val="clear" w:color="auto" w:fill="auto"/>
            <w:vAlign w:val="center"/>
          </w:tcPr>
          <w:p w14:paraId="2F5468FB"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544C37E7"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0B098724" w14:textId="77777777" w:rsidR="00262C92" w:rsidRPr="00262C92" w:rsidRDefault="00262C92" w:rsidP="00262C92">
            <w:pPr>
              <w:autoSpaceDE w:val="0"/>
              <w:autoSpaceDN w:val="0"/>
              <w:adjustRightInd w:val="0"/>
              <w:jc w:val="center"/>
            </w:pPr>
            <w:r w:rsidRPr="00262C92">
              <w:t>3065</w:t>
            </w:r>
          </w:p>
        </w:tc>
        <w:tc>
          <w:tcPr>
            <w:tcW w:w="1276" w:type="dxa"/>
            <w:shd w:val="clear" w:color="auto" w:fill="auto"/>
            <w:vAlign w:val="center"/>
          </w:tcPr>
          <w:p w14:paraId="07922AFA"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0D876375" w14:textId="77777777" w:rsidR="00262C92" w:rsidRPr="00262C92" w:rsidRDefault="00262C92" w:rsidP="00262C92">
            <w:pPr>
              <w:autoSpaceDE w:val="0"/>
              <w:autoSpaceDN w:val="0"/>
              <w:adjustRightInd w:val="0"/>
              <w:jc w:val="center"/>
            </w:pPr>
            <w:r w:rsidRPr="00262C92">
              <w:t>5,76</w:t>
            </w:r>
          </w:p>
        </w:tc>
      </w:tr>
      <w:tr w:rsidR="00262C92" w:rsidRPr="00262C92" w14:paraId="793DCEB6" w14:textId="77777777" w:rsidTr="003E4162">
        <w:trPr>
          <w:trHeight w:val="20"/>
          <w:jc w:val="center"/>
        </w:trPr>
        <w:tc>
          <w:tcPr>
            <w:tcW w:w="624" w:type="dxa"/>
            <w:shd w:val="clear" w:color="auto" w:fill="auto"/>
            <w:vAlign w:val="center"/>
          </w:tcPr>
          <w:p w14:paraId="645BE172"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33E4C129"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69D30733" w14:textId="77777777" w:rsidR="00262C92" w:rsidRPr="00262C92" w:rsidRDefault="00262C92" w:rsidP="00262C92">
            <w:pPr>
              <w:autoSpaceDE w:val="0"/>
              <w:autoSpaceDN w:val="0"/>
              <w:adjustRightInd w:val="0"/>
              <w:jc w:val="center"/>
            </w:pPr>
            <w:r w:rsidRPr="00262C92">
              <w:t>3097</w:t>
            </w:r>
          </w:p>
        </w:tc>
        <w:tc>
          <w:tcPr>
            <w:tcW w:w="1276" w:type="dxa"/>
            <w:shd w:val="clear" w:color="auto" w:fill="auto"/>
            <w:vAlign w:val="center"/>
          </w:tcPr>
          <w:p w14:paraId="5FC83067"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1DF5C972" w14:textId="77777777" w:rsidR="00262C92" w:rsidRPr="00262C92" w:rsidRDefault="00262C92" w:rsidP="00262C92">
            <w:pPr>
              <w:autoSpaceDE w:val="0"/>
              <w:autoSpaceDN w:val="0"/>
              <w:adjustRightInd w:val="0"/>
              <w:jc w:val="center"/>
            </w:pPr>
            <w:r w:rsidRPr="00262C92">
              <w:t>23,85</w:t>
            </w:r>
          </w:p>
        </w:tc>
      </w:tr>
      <w:tr w:rsidR="00262C92" w:rsidRPr="00262C92" w14:paraId="321E7C95" w14:textId="77777777" w:rsidTr="003E4162">
        <w:trPr>
          <w:trHeight w:val="20"/>
          <w:jc w:val="center"/>
        </w:trPr>
        <w:tc>
          <w:tcPr>
            <w:tcW w:w="624" w:type="dxa"/>
            <w:shd w:val="clear" w:color="auto" w:fill="auto"/>
            <w:vAlign w:val="center"/>
          </w:tcPr>
          <w:p w14:paraId="53301414"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767F15C2"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0472B329" w14:textId="77777777" w:rsidR="00262C92" w:rsidRPr="00262C92" w:rsidRDefault="00262C92" w:rsidP="00262C92">
            <w:pPr>
              <w:autoSpaceDE w:val="0"/>
              <w:autoSpaceDN w:val="0"/>
              <w:adjustRightInd w:val="0"/>
              <w:jc w:val="center"/>
            </w:pPr>
            <w:r w:rsidRPr="00262C92">
              <w:t>2144</w:t>
            </w:r>
          </w:p>
        </w:tc>
        <w:tc>
          <w:tcPr>
            <w:tcW w:w="1276" w:type="dxa"/>
            <w:shd w:val="clear" w:color="auto" w:fill="auto"/>
            <w:vAlign w:val="center"/>
          </w:tcPr>
          <w:p w14:paraId="3F4FCCCA"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73703141" w14:textId="77777777" w:rsidR="00262C92" w:rsidRPr="00262C92" w:rsidRDefault="00262C92" w:rsidP="00262C92">
            <w:pPr>
              <w:autoSpaceDE w:val="0"/>
              <w:autoSpaceDN w:val="0"/>
              <w:adjustRightInd w:val="0"/>
              <w:jc w:val="center"/>
            </w:pPr>
            <w:r w:rsidRPr="00262C92">
              <w:t>3,78</w:t>
            </w:r>
          </w:p>
        </w:tc>
      </w:tr>
      <w:tr w:rsidR="00262C92" w:rsidRPr="00262C92" w14:paraId="7B2D0C36" w14:textId="77777777" w:rsidTr="003E4162">
        <w:trPr>
          <w:trHeight w:val="20"/>
          <w:jc w:val="center"/>
        </w:trPr>
        <w:tc>
          <w:tcPr>
            <w:tcW w:w="624" w:type="dxa"/>
            <w:shd w:val="clear" w:color="auto" w:fill="auto"/>
            <w:vAlign w:val="center"/>
          </w:tcPr>
          <w:p w14:paraId="569E1E3E"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0AFB209F"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5F1F1D0C" w14:textId="77777777" w:rsidR="00262C92" w:rsidRPr="00262C92" w:rsidRDefault="00262C92" w:rsidP="00262C92">
            <w:pPr>
              <w:autoSpaceDE w:val="0"/>
              <w:autoSpaceDN w:val="0"/>
              <w:adjustRightInd w:val="0"/>
              <w:jc w:val="center"/>
            </w:pPr>
            <w:r w:rsidRPr="00262C92">
              <w:t>3177</w:t>
            </w:r>
          </w:p>
        </w:tc>
        <w:tc>
          <w:tcPr>
            <w:tcW w:w="1276" w:type="dxa"/>
            <w:shd w:val="clear" w:color="auto" w:fill="auto"/>
            <w:vAlign w:val="center"/>
          </w:tcPr>
          <w:p w14:paraId="47AA326C"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675D23A3" w14:textId="77777777" w:rsidR="00262C92" w:rsidRPr="00262C92" w:rsidRDefault="00262C92" w:rsidP="00262C92">
            <w:pPr>
              <w:autoSpaceDE w:val="0"/>
              <w:autoSpaceDN w:val="0"/>
              <w:adjustRightInd w:val="0"/>
              <w:jc w:val="center"/>
            </w:pPr>
            <w:r w:rsidRPr="00262C92">
              <w:t>80,46</w:t>
            </w:r>
          </w:p>
        </w:tc>
      </w:tr>
      <w:tr w:rsidR="00262C92" w:rsidRPr="00262C92" w14:paraId="4E03D358" w14:textId="77777777" w:rsidTr="003E4162">
        <w:trPr>
          <w:trHeight w:val="20"/>
          <w:jc w:val="center"/>
        </w:trPr>
        <w:tc>
          <w:tcPr>
            <w:tcW w:w="624" w:type="dxa"/>
            <w:shd w:val="clear" w:color="auto" w:fill="auto"/>
            <w:vAlign w:val="center"/>
          </w:tcPr>
          <w:p w14:paraId="0A3A7852" w14:textId="77777777" w:rsidR="00262C92" w:rsidRPr="00262C92" w:rsidRDefault="00262C92" w:rsidP="00262C92">
            <w:pPr>
              <w:widowControl w:val="0"/>
              <w:numPr>
                <w:ilvl w:val="0"/>
                <w:numId w:val="23"/>
              </w:numPr>
              <w:autoSpaceDE w:val="0"/>
              <w:autoSpaceDN w:val="0"/>
              <w:spacing w:line="259" w:lineRule="auto"/>
            </w:pPr>
          </w:p>
        </w:tc>
        <w:tc>
          <w:tcPr>
            <w:tcW w:w="4171" w:type="dxa"/>
            <w:shd w:val="clear" w:color="auto" w:fill="auto"/>
            <w:vAlign w:val="center"/>
          </w:tcPr>
          <w:p w14:paraId="00268948" w14:textId="77777777" w:rsidR="00262C92" w:rsidRPr="00262C92" w:rsidRDefault="00262C92" w:rsidP="00262C92">
            <w:pPr>
              <w:autoSpaceDE w:val="0"/>
              <w:autoSpaceDN w:val="0"/>
              <w:adjustRightInd w:val="0"/>
            </w:pPr>
            <w:r w:rsidRPr="00262C92">
              <w:t>Озелененная территория общего пользования</w:t>
            </w:r>
          </w:p>
        </w:tc>
        <w:tc>
          <w:tcPr>
            <w:tcW w:w="1559" w:type="dxa"/>
            <w:shd w:val="clear" w:color="auto" w:fill="auto"/>
            <w:vAlign w:val="center"/>
          </w:tcPr>
          <w:p w14:paraId="616D3811" w14:textId="77777777" w:rsidR="00262C92" w:rsidRPr="00262C92" w:rsidRDefault="00262C92" w:rsidP="00262C92">
            <w:pPr>
              <w:autoSpaceDE w:val="0"/>
              <w:autoSpaceDN w:val="0"/>
              <w:adjustRightInd w:val="0"/>
              <w:jc w:val="center"/>
            </w:pPr>
            <w:r w:rsidRPr="00262C92">
              <w:t>2035</w:t>
            </w:r>
          </w:p>
        </w:tc>
        <w:tc>
          <w:tcPr>
            <w:tcW w:w="1276" w:type="dxa"/>
            <w:shd w:val="clear" w:color="auto" w:fill="auto"/>
            <w:vAlign w:val="center"/>
          </w:tcPr>
          <w:p w14:paraId="360CC4C3" w14:textId="77777777" w:rsidR="00262C92" w:rsidRPr="00262C92" w:rsidRDefault="00262C92" w:rsidP="00262C92">
            <w:pPr>
              <w:autoSpaceDE w:val="0"/>
              <w:autoSpaceDN w:val="0"/>
              <w:adjustRightInd w:val="0"/>
              <w:jc w:val="center"/>
            </w:pPr>
            <w:r w:rsidRPr="00262C92">
              <w:t>га</w:t>
            </w:r>
          </w:p>
        </w:tc>
        <w:tc>
          <w:tcPr>
            <w:tcW w:w="1961" w:type="dxa"/>
            <w:shd w:val="clear" w:color="auto" w:fill="auto"/>
            <w:vAlign w:val="center"/>
          </w:tcPr>
          <w:p w14:paraId="22E533E0" w14:textId="77777777" w:rsidR="00262C92" w:rsidRPr="00262C92" w:rsidRDefault="00262C92" w:rsidP="00262C92">
            <w:pPr>
              <w:autoSpaceDE w:val="0"/>
              <w:autoSpaceDN w:val="0"/>
              <w:adjustRightInd w:val="0"/>
              <w:jc w:val="center"/>
            </w:pPr>
            <w:r w:rsidRPr="00262C92">
              <w:t>1,59</w:t>
            </w:r>
          </w:p>
        </w:tc>
      </w:tr>
      <w:tr w:rsidR="00262C92" w:rsidRPr="00262C92" w14:paraId="14301FFC" w14:textId="77777777" w:rsidTr="003E4162">
        <w:trPr>
          <w:trHeight w:val="20"/>
          <w:jc w:val="center"/>
        </w:trPr>
        <w:tc>
          <w:tcPr>
            <w:tcW w:w="624" w:type="dxa"/>
            <w:shd w:val="clear" w:color="auto" w:fill="auto"/>
            <w:vAlign w:val="center"/>
          </w:tcPr>
          <w:p w14:paraId="03CFAEF0"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5176EA1A"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59FFDB22" w14:textId="77777777" w:rsidR="00262C92" w:rsidRPr="00262C92" w:rsidRDefault="00262C92" w:rsidP="00262C92">
            <w:pPr>
              <w:jc w:val="center"/>
            </w:pPr>
            <w:r w:rsidRPr="00262C92">
              <w:t>2031</w:t>
            </w:r>
          </w:p>
        </w:tc>
        <w:tc>
          <w:tcPr>
            <w:tcW w:w="1276" w:type="dxa"/>
            <w:shd w:val="clear" w:color="auto" w:fill="auto"/>
            <w:vAlign w:val="center"/>
          </w:tcPr>
          <w:p w14:paraId="47869293" w14:textId="77777777" w:rsidR="00262C92" w:rsidRPr="00262C92" w:rsidRDefault="00262C92" w:rsidP="00262C92">
            <w:pPr>
              <w:jc w:val="center"/>
            </w:pPr>
            <w:r w:rsidRPr="00262C92">
              <w:t>га</w:t>
            </w:r>
          </w:p>
        </w:tc>
        <w:tc>
          <w:tcPr>
            <w:tcW w:w="1961" w:type="dxa"/>
            <w:shd w:val="clear" w:color="auto" w:fill="auto"/>
            <w:vAlign w:val="center"/>
          </w:tcPr>
          <w:p w14:paraId="10B1E879" w14:textId="77777777" w:rsidR="00262C92" w:rsidRPr="00262C92" w:rsidRDefault="00262C92" w:rsidP="00262C92">
            <w:pPr>
              <w:jc w:val="center"/>
            </w:pPr>
            <w:r w:rsidRPr="00262C92">
              <w:t>0,80</w:t>
            </w:r>
          </w:p>
        </w:tc>
      </w:tr>
      <w:tr w:rsidR="00262C92" w:rsidRPr="00262C92" w14:paraId="3069711F" w14:textId="77777777" w:rsidTr="003E4162">
        <w:trPr>
          <w:trHeight w:val="20"/>
          <w:jc w:val="center"/>
        </w:trPr>
        <w:tc>
          <w:tcPr>
            <w:tcW w:w="624" w:type="dxa"/>
            <w:shd w:val="clear" w:color="auto" w:fill="auto"/>
            <w:vAlign w:val="center"/>
          </w:tcPr>
          <w:p w14:paraId="1547B89A"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7B81AC4E"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38BC2DAA" w14:textId="77777777" w:rsidR="00262C92" w:rsidRPr="00262C92" w:rsidRDefault="00262C92" w:rsidP="00262C92">
            <w:pPr>
              <w:jc w:val="center"/>
            </w:pPr>
            <w:r w:rsidRPr="00262C92">
              <w:t>2152</w:t>
            </w:r>
          </w:p>
        </w:tc>
        <w:tc>
          <w:tcPr>
            <w:tcW w:w="1276" w:type="dxa"/>
            <w:shd w:val="clear" w:color="auto" w:fill="auto"/>
            <w:vAlign w:val="center"/>
          </w:tcPr>
          <w:p w14:paraId="26309A04" w14:textId="77777777" w:rsidR="00262C92" w:rsidRPr="00262C92" w:rsidRDefault="00262C92" w:rsidP="00262C92">
            <w:pPr>
              <w:jc w:val="center"/>
            </w:pPr>
            <w:r w:rsidRPr="00262C92">
              <w:t>га</w:t>
            </w:r>
          </w:p>
        </w:tc>
        <w:tc>
          <w:tcPr>
            <w:tcW w:w="1961" w:type="dxa"/>
            <w:shd w:val="clear" w:color="auto" w:fill="auto"/>
            <w:vAlign w:val="center"/>
          </w:tcPr>
          <w:p w14:paraId="31915B54" w14:textId="77777777" w:rsidR="00262C92" w:rsidRPr="00262C92" w:rsidRDefault="00262C92" w:rsidP="00262C92">
            <w:pPr>
              <w:jc w:val="center"/>
            </w:pPr>
            <w:r w:rsidRPr="00262C92">
              <w:t>3,92</w:t>
            </w:r>
          </w:p>
        </w:tc>
      </w:tr>
      <w:tr w:rsidR="00262C92" w:rsidRPr="00262C92" w14:paraId="727DAAA7" w14:textId="77777777" w:rsidTr="003E4162">
        <w:trPr>
          <w:trHeight w:val="20"/>
          <w:jc w:val="center"/>
        </w:trPr>
        <w:tc>
          <w:tcPr>
            <w:tcW w:w="624" w:type="dxa"/>
            <w:shd w:val="clear" w:color="auto" w:fill="auto"/>
            <w:vAlign w:val="center"/>
          </w:tcPr>
          <w:p w14:paraId="5825704D"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2F522319"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7D1949D9" w14:textId="77777777" w:rsidR="00262C92" w:rsidRPr="00262C92" w:rsidRDefault="00262C92" w:rsidP="00262C92">
            <w:pPr>
              <w:jc w:val="center"/>
            </w:pPr>
            <w:r w:rsidRPr="00262C92">
              <w:t>2106</w:t>
            </w:r>
          </w:p>
        </w:tc>
        <w:tc>
          <w:tcPr>
            <w:tcW w:w="1276" w:type="dxa"/>
            <w:shd w:val="clear" w:color="auto" w:fill="auto"/>
            <w:vAlign w:val="center"/>
          </w:tcPr>
          <w:p w14:paraId="4E330CE2" w14:textId="77777777" w:rsidR="00262C92" w:rsidRPr="00262C92" w:rsidRDefault="00262C92" w:rsidP="00262C92">
            <w:pPr>
              <w:jc w:val="center"/>
            </w:pPr>
            <w:r w:rsidRPr="00262C92">
              <w:t>га</w:t>
            </w:r>
          </w:p>
        </w:tc>
        <w:tc>
          <w:tcPr>
            <w:tcW w:w="1961" w:type="dxa"/>
            <w:shd w:val="clear" w:color="auto" w:fill="auto"/>
            <w:vAlign w:val="center"/>
          </w:tcPr>
          <w:p w14:paraId="1782081B" w14:textId="77777777" w:rsidR="00262C92" w:rsidRPr="00262C92" w:rsidRDefault="00262C92" w:rsidP="00262C92">
            <w:pPr>
              <w:jc w:val="center"/>
            </w:pPr>
            <w:r w:rsidRPr="00262C92">
              <w:t>4,19</w:t>
            </w:r>
          </w:p>
        </w:tc>
      </w:tr>
      <w:tr w:rsidR="00262C92" w:rsidRPr="00262C92" w14:paraId="30374CB2" w14:textId="77777777" w:rsidTr="003E4162">
        <w:trPr>
          <w:trHeight w:val="20"/>
          <w:jc w:val="center"/>
        </w:trPr>
        <w:tc>
          <w:tcPr>
            <w:tcW w:w="624" w:type="dxa"/>
            <w:shd w:val="clear" w:color="auto" w:fill="auto"/>
            <w:vAlign w:val="center"/>
          </w:tcPr>
          <w:p w14:paraId="5A08C75F"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1DD56759"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1EEA8106" w14:textId="77777777" w:rsidR="00262C92" w:rsidRPr="00262C92" w:rsidRDefault="00262C92" w:rsidP="00262C92">
            <w:pPr>
              <w:jc w:val="center"/>
            </w:pPr>
            <w:r w:rsidRPr="00262C92">
              <w:t>3202</w:t>
            </w:r>
          </w:p>
        </w:tc>
        <w:tc>
          <w:tcPr>
            <w:tcW w:w="1276" w:type="dxa"/>
            <w:shd w:val="clear" w:color="auto" w:fill="auto"/>
            <w:vAlign w:val="center"/>
          </w:tcPr>
          <w:p w14:paraId="256485CB" w14:textId="77777777" w:rsidR="00262C92" w:rsidRPr="00262C92" w:rsidRDefault="00262C92" w:rsidP="00262C92">
            <w:pPr>
              <w:jc w:val="center"/>
            </w:pPr>
            <w:r w:rsidRPr="00262C92">
              <w:t>га</w:t>
            </w:r>
          </w:p>
        </w:tc>
        <w:tc>
          <w:tcPr>
            <w:tcW w:w="1961" w:type="dxa"/>
            <w:shd w:val="clear" w:color="auto" w:fill="auto"/>
            <w:vAlign w:val="center"/>
          </w:tcPr>
          <w:p w14:paraId="1C6D8295" w14:textId="77777777" w:rsidR="00262C92" w:rsidRPr="00262C92" w:rsidRDefault="00262C92" w:rsidP="00262C92">
            <w:pPr>
              <w:jc w:val="center"/>
            </w:pPr>
            <w:r w:rsidRPr="00262C92">
              <w:t>1,82</w:t>
            </w:r>
          </w:p>
        </w:tc>
      </w:tr>
      <w:tr w:rsidR="00262C92" w:rsidRPr="00262C92" w14:paraId="080C773F" w14:textId="77777777" w:rsidTr="003E4162">
        <w:trPr>
          <w:trHeight w:val="20"/>
          <w:jc w:val="center"/>
        </w:trPr>
        <w:tc>
          <w:tcPr>
            <w:tcW w:w="624" w:type="dxa"/>
            <w:shd w:val="clear" w:color="auto" w:fill="auto"/>
            <w:vAlign w:val="center"/>
          </w:tcPr>
          <w:p w14:paraId="548615D7"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3700B664"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3161F9A3" w14:textId="77777777" w:rsidR="00262C92" w:rsidRPr="00262C92" w:rsidRDefault="00262C92" w:rsidP="00262C92">
            <w:pPr>
              <w:jc w:val="center"/>
            </w:pPr>
            <w:r w:rsidRPr="00262C92">
              <w:t>3221</w:t>
            </w:r>
          </w:p>
        </w:tc>
        <w:tc>
          <w:tcPr>
            <w:tcW w:w="1276" w:type="dxa"/>
            <w:shd w:val="clear" w:color="auto" w:fill="auto"/>
            <w:vAlign w:val="center"/>
          </w:tcPr>
          <w:p w14:paraId="16B2BDDB" w14:textId="77777777" w:rsidR="00262C92" w:rsidRPr="00262C92" w:rsidRDefault="00262C92" w:rsidP="00262C92">
            <w:pPr>
              <w:jc w:val="center"/>
            </w:pPr>
            <w:r w:rsidRPr="00262C92">
              <w:t>га</w:t>
            </w:r>
          </w:p>
        </w:tc>
        <w:tc>
          <w:tcPr>
            <w:tcW w:w="1961" w:type="dxa"/>
            <w:shd w:val="clear" w:color="auto" w:fill="auto"/>
            <w:vAlign w:val="center"/>
          </w:tcPr>
          <w:p w14:paraId="622A33A7" w14:textId="77777777" w:rsidR="00262C92" w:rsidRPr="00262C92" w:rsidRDefault="00262C92" w:rsidP="00262C92">
            <w:pPr>
              <w:jc w:val="center"/>
            </w:pPr>
            <w:r w:rsidRPr="00262C92">
              <w:t>1,94</w:t>
            </w:r>
          </w:p>
        </w:tc>
      </w:tr>
      <w:tr w:rsidR="00262C92" w:rsidRPr="00262C92" w14:paraId="5EB26460" w14:textId="77777777" w:rsidTr="003E4162">
        <w:trPr>
          <w:trHeight w:val="20"/>
          <w:jc w:val="center"/>
        </w:trPr>
        <w:tc>
          <w:tcPr>
            <w:tcW w:w="624" w:type="dxa"/>
            <w:shd w:val="clear" w:color="auto" w:fill="auto"/>
            <w:vAlign w:val="center"/>
          </w:tcPr>
          <w:p w14:paraId="61475CBD"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09BDA8FD"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4C089BB8" w14:textId="77777777" w:rsidR="00262C92" w:rsidRPr="00262C92" w:rsidRDefault="00262C92" w:rsidP="00262C92">
            <w:pPr>
              <w:jc w:val="center"/>
            </w:pPr>
            <w:r w:rsidRPr="00262C92">
              <w:t>3208</w:t>
            </w:r>
          </w:p>
        </w:tc>
        <w:tc>
          <w:tcPr>
            <w:tcW w:w="1276" w:type="dxa"/>
            <w:shd w:val="clear" w:color="auto" w:fill="auto"/>
            <w:vAlign w:val="center"/>
          </w:tcPr>
          <w:p w14:paraId="014AC953" w14:textId="77777777" w:rsidR="00262C92" w:rsidRPr="00262C92" w:rsidRDefault="00262C92" w:rsidP="00262C92">
            <w:pPr>
              <w:jc w:val="center"/>
            </w:pPr>
            <w:r w:rsidRPr="00262C92">
              <w:t>га</w:t>
            </w:r>
          </w:p>
        </w:tc>
        <w:tc>
          <w:tcPr>
            <w:tcW w:w="1961" w:type="dxa"/>
            <w:shd w:val="clear" w:color="auto" w:fill="auto"/>
            <w:vAlign w:val="center"/>
          </w:tcPr>
          <w:p w14:paraId="2D1A22B6" w14:textId="77777777" w:rsidR="00262C92" w:rsidRPr="00262C92" w:rsidRDefault="00262C92" w:rsidP="00262C92">
            <w:pPr>
              <w:jc w:val="center"/>
            </w:pPr>
            <w:r w:rsidRPr="00262C92">
              <w:t>0,51</w:t>
            </w:r>
          </w:p>
        </w:tc>
      </w:tr>
      <w:tr w:rsidR="00262C92" w:rsidRPr="00262C92" w14:paraId="75498737" w14:textId="77777777" w:rsidTr="003E4162">
        <w:trPr>
          <w:trHeight w:val="20"/>
          <w:jc w:val="center"/>
        </w:trPr>
        <w:tc>
          <w:tcPr>
            <w:tcW w:w="624" w:type="dxa"/>
            <w:shd w:val="clear" w:color="auto" w:fill="auto"/>
            <w:vAlign w:val="center"/>
          </w:tcPr>
          <w:p w14:paraId="7CC1AE6B"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2D4D4AD7"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093CD946" w14:textId="77777777" w:rsidR="00262C92" w:rsidRPr="00262C92" w:rsidRDefault="00262C92" w:rsidP="00262C92">
            <w:pPr>
              <w:jc w:val="center"/>
            </w:pPr>
            <w:r w:rsidRPr="00262C92">
              <w:t>3211</w:t>
            </w:r>
          </w:p>
        </w:tc>
        <w:tc>
          <w:tcPr>
            <w:tcW w:w="1276" w:type="dxa"/>
            <w:shd w:val="clear" w:color="auto" w:fill="auto"/>
            <w:vAlign w:val="center"/>
          </w:tcPr>
          <w:p w14:paraId="7E680A9F" w14:textId="77777777" w:rsidR="00262C92" w:rsidRPr="00262C92" w:rsidRDefault="00262C92" w:rsidP="00262C92">
            <w:pPr>
              <w:jc w:val="center"/>
            </w:pPr>
            <w:r w:rsidRPr="00262C92">
              <w:t>га</w:t>
            </w:r>
          </w:p>
        </w:tc>
        <w:tc>
          <w:tcPr>
            <w:tcW w:w="1961" w:type="dxa"/>
            <w:shd w:val="clear" w:color="auto" w:fill="auto"/>
            <w:vAlign w:val="center"/>
          </w:tcPr>
          <w:p w14:paraId="786C7ECD" w14:textId="77777777" w:rsidR="00262C92" w:rsidRPr="00262C92" w:rsidRDefault="00262C92" w:rsidP="00262C92">
            <w:pPr>
              <w:jc w:val="center"/>
            </w:pPr>
            <w:r w:rsidRPr="00262C92">
              <w:t>0,64</w:t>
            </w:r>
          </w:p>
        </w:tc>
      </w:tr>
      <w:tr w:rsidR="00262C92" w:rsidRPr="00262C92" w14:paraId="211582E6" w14:textId="77777777" w:rsidTr="003E4162">
        <w:trPr>
          <w:trHeight w:val="20"/>
          <w:jc w:val="center"/>
        </w:trPr>
        <w:tc>
          <w:tcPr>
            <w:tcW w:w="624" w:type="dxa"/>
            <w:shd w:val="clear" w:color="auto" w:fill="auto"/>
            <w:vAlign w:val="center"/>
          </w:tcPr>
          <w:p w14:paraId="20D535DA"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2E7FC330"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766FDDDA" w14:textId="77777777" w:rsidR="00262C92" w:rsidRPr="00262C92" w:rsidRDefault="00262C92" w:rsidP="00262C92">
            <w:pPr>
              <w:jc w:val="center"/>
            </w:pPr>
            <w:r w:rsidRPr="00262C92">
              <w:t>3303</w:t>
            </w:r>
          </w:p>
        </w:tc>
        <w:tc>
          <w:tcPr>
            <w:tcW w:w="1276" w:type="dxa"/>
            <w:shd w:val="clear" w:color="auto" w:fill="auto"/>
            <w:vAlign w:val="center"/>
          </w:tcPr>
          <w:p w14:paraId="3C9EF718" w14:textId="77777777" w:rsidR="00262C92" w:rsidRPr="00262C92" w:rsidRDefault="00262C92" w:rsidP="00262C92">
            <w:pPr>
              <w:jc w:val="center"/>
            </w:pPr>
            <w:r w:rsidRPr="00262C92">
              <w:t>га</w:t>
            </w:r>
          </w:p>
        </w:tc>
        <w:tc>
          <w:tcPr>
            <w:tcW w:w="1961" w:type="dxa"/>
            <w:shd w:val="clear" w:color="auto" w:fill="auto"/>
            <w:vAlign w:val="center"/>
          </w:tcPr>
          <w:p w14:paraId="397A3A25" w14:textId="77777777" w:rsidR="00262C92" w:rsidRPr="00262C92" w:rsidRDefault="00262C92" w:rsidP="00262C92">
            <w:pPr>
              <w:jc w:val="center"/>
            </w:pPr>
            <w:r w:rsidRPr="00262C92">
              <w:t>7,48</w:t>
            </w:r>
          </w:p>
        </w:tc>
      </w:tr>
      <w:tr w:rsidR="00262C92" w:rsidRPr="00262C92" w14:paraId="35D445F6" w14:textId="77777777" w:rsidTr="003E4162">
        <w:trPr>
          <w:trHeight w:val="20"/>
          <w:jc w:val="center"/>
        </w:trPr>
        <w:tc>
          <w:tcPr>
            <w:tcW w:w="624" w:type="dxa"/>
            <w:shd w:val="clear" w:color="auto" w:fill="auto"/>
            <w:vAlign w:val="center"/>
          </w:tcPr>
          <w:p w14:paraId="514B62C8"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54197975"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70555F6F" w14:textId="77777777" w:rsidR="00262C92" w:rsidRPr="00262C92" w:rsidRDefault="00262C92" w:rsidP="00262C92">
            <w:pPr>
              <w:jc w:val="center"/>
            </w:pPr>
            <w:r w:rsidRPr="00262C92">
              <w:t>3304</w:t>
            </w:r>
          </w:p>
        </w:tc>
        <w:tc>
          <w:tcPr>
            <w:tcW w:w="1276" w:type="dxa"/>
            <w:shd w:val="clear" w:color="auto" w:fill="auto"/>
            <w:vAlign w:val="center"/>
          </w:tcPr>
          <w:p w14:paraId="163B0EAD" w14:textId="77777777" w:rsidR="00262C92" w:rsidRPr="00262C92" w:rsidRDefault="00262C92" w:rsidP="00262C92">
            <w:pPr>
              <w:jc w:val="center"/>
            </w:pPr>
            <w:r w:rsidRPr="00262C92">
              <w:t>га</w:t>
            </w:r>
          </w:p>
        </w:tc>
        <w:tc>
          <w:tcPr>
            <w:tcW w:w="1961" w:type="dxa"/>
            <w:shd w:val="clear" w:color="auto" w:fill="auto"/>
            <w:vAlign w:val="center"/>
          </w:tcPr>
          <w:p w14:paraId="72AEC54E" w14:textId="77777777" w:rsidR="00262C92" w:rsidRPr="00262C92" w:rsidRDefault="00262C92" w:rsidP="00262C92">
            <w:pPr>
              <w:jc w:val="center"/>
            </w:pPr>
            <w:r w:rsidRPr="00262C92">
              <w:t>4,99</w:t>
            </w:r>
          </w:p>
        </w:tc>
      </w:tr>
      <w:tr w:rsidR="00262C92" w:rsidRPr="00262C92" w14:paraId="56145DB9" w14:textId="77777777" w:rsidTr="003E4162">
        <w:trPr>
          <w:trHeight w:val="20"/>
          <w:jc w:val="center"/>
        </w:trPr>
        <w:tc>
          <w:tcPr>
            <w:tcW w:w="624" w:type="dxa"/>
            <w:shd w:val="clear" w:color="auto" w:fill="auto"/>
            <w:vAlign w:val="center"/>
          </w:tcPr>
          <w:p w14:paraId="2B8CB553"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50150B84"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5267A30A" w14:textId="77777777" w:rsidR="00262C92" w:rsidRPr="00262C92" w:rsidRDefault="00262C92" w:rsidP="00262C92">
            <w:pPr>
              <w:jc w:val="center"/>
            </w:pPr>
            <w:r w:rsidRPr="00262C92">
              <w:t>4010</w:t>
            </w:r>
          </w:p>
        </w:tc>
        <w:tc>
          <w:tcPr>
            <w:tcW w:w="1276" w:type="dxa"/>
            <w:shd w:val="clear" w:color="auto" w:fill="auto"/>
            <w:vAlign w:val="center"/>
          </w:tcPr>
          <w:p w14:paraId="6CE69989" w14:textId="77777777" w:rsidR="00262C92" w:rsidRPr="00262C92" w:rsidRDefault="00262C92" w:rsidP="00262C92">
            <w:pPr>
              <w:jc w:val="center"/>
            </w:pPr>
            <w:r w:rsidRPr="00262C92">
              <w:t>га</w:t>
            </w:r>
          </w:p>
        </w:tc>
        <w:tc>
          <w:tcPr>
            <w:tcW w:w="1961" w:type="dxa"/>
            <w:shd w:val="clear" w:color="auto" w:fill="auto"/>
            <w:vAlign w:val="center"/>
          </w:tcPr>
          <w:p w14:paraId="659D13FA" w14:textId="77777777" w:rsidR="00262C92" w:rsidRPr="00262C92" w:rsidRDefault="00262C92" w:rsidP="00262C92">
            <w:pPr>
              <w:jc w:val="center"/>
            </w:pPr>
            <w:r w:rsidRPr="00262C92">
              <w:t>3,83</w:t>
            </w:r>
          </w:p>
        </w:tc>
      </w:tr>
      <w:tr w:rsidR="00262C92" w:rsidRPr="00262C92" w14:paraId="56B95253" w14:textId="77777777" w:rsidTr="003E4162">
        <w:trPr>
          <w:trHeight w:val="20"/>
          <w:jc w:val="center"/>
        </w:trPr>
        <w:tc>
          <w:tcPr>
            <w:tcW w:w="624" w:type="dxa"/>
            <w:shd w:val="clear" w:color="auto" w:fill="auto"/>
            <w:vAlign w:val="center"/>
          </w:tcPr>
          <w:p w14:paraId="665C5E5E"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009D2607"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27C880E8" w14:textId="77777777" w:rsidR="00262C92" w:rsidRPr="00262C92" w:rsidRDefault="00262C92" w:rsidP="00262C92">
            <w:pPr>
              <w:jc w:val="center"/>
            </w:pPr>
            <w:r w:rsidRPr="00262C92">
              <w:t>2205</w:t>
            </w:r>
          </w:p>
        </w:tc>
        <w:tc>
          <w:tcPr>
            <w:tcW w:w="1276" w:type="dxa"/>
            <w:shd w:val="clear" w:color="auto" w:fill="auto"/>
            <w:vAlign w:val="center"/>
          </w:tcPr>
          <w:p w14:paraId="52061E1F" w14:textId="77777777" w:rsidR="00262C92" w:rsidRPr="00262C92" w:rsidRDefault="00262C92" w:rsidP="00262C92">
            <w:pPr>
              <w:jc w:val="center"/>
            </w:pPr>
            <w:r w:rsidRPr="00262C92">
              <w:t>га</w:t>
            </w:r>
          </w:p>
        </w:tc>
        <w:tc>
          <w:tcPr>
            <w:tcW w:w="1961" w:type="dxa"/>
            <w:shd w:val="clear" w:color="auto" w:fill="auto"/>
            <w:vAlign w:val="center"/>
          </w:tcPr>
          <w:p w14:paraId="4FBE686F" w14:textId="77777777" w:rsidR="00262C92" w:rsidRPr="00262C92" w:rsidRDefault="00262C92" w:rsidP="00262C92">
            <w:pPr>
              <w:jc w:val="center"/>
            </w:pPr>
            <w:r w:rsidRPr="00262C92">
              <w:t>3,29</w:t>
            </w:r>
          </w:p>
        </w:tc>
      </w:tr>
      <w:tr w:rsidR="00262C92" w:rsidRPr="00262C92" w14:paraId="6B70AD8A" w14:textId="77777777" w:rsidTr="003E4162">
        <w:trPr>
          <w:trHeight w:val="20"/>
          <w:jc w:val="center"/>
        </w:trPr>
        <w:tc>
          <w:tcPr>
            <w:tcW w:w="624" w:type="dxa"/>
            <w:shd w:val="clear" w:color="auto" w:fill="auto"/>
            <w:vAlign w:val="center"/>
          </w:tcPr>
          <w:p w14:paraId="1E98187D" w14:textId="77777777" w:rsidR="00262C92" w:rsidRPr="00262C92" w:rsidRDefault="00262C92" w:rsidP="00262C92">
            <w:pPr>
              <w:widowControl w:val="0"/>
              <w:numPr>
                <w:ilvl w:val="0"/>
                <w:numId w:val="23"/>
              </w:numPr>
              <w:autoSpaceDE w:val="0"/>
              <w:autoSpaceDN w:val="0"/>
              <w:spacing w:line="259" w:lineRule="auto"/>
              <w:rPr>
                <w:rFonts w:eastAsia="Calibri"/>
                <w:lang w:eastAsia="en-US"/>
              </w:rPr>
            </w:pPr>
          </w:p>
        </w:tc>
        <w:tc>
          <w:tcPr>
            <w:tcW w:w="4171" w:type="dxa"/>
            <w:shd w:val="clear" w:color="auto" w:fill="auto"/>
            <w:vAlign w:val="center"/>
          </w:tcPr>
          <w:p w14:paraId="4BF0412F"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5B0196BE" w14:textId="77777777" w:rsidR="00262C92" w:rsidRPr="00262C92" w:rsidRDefault="00262C92" w:rsidP="00262C92">
            <w:pPr>
              <w:jc w:val="center"/>
            </w:pPr>
            <w:r w:rsidRPr="00262C92">
              <w:t>3298</w:t>
            </w:r>
          </w:p>
        </w:tc>
        <w:tc>
          <w:tcPr>
            <w:tcW w:w="1276" w:type="dxa"/>
            <w:shd w:val="clear" w:color="auto" w:fill="auto"/>
            <w:vAlign w:val="center"/>
          </w:tcPr>
          <w:p w14:paraId="6700DBBA" w14:textId="77777777" w:rsidR="00262C92" w:rsidRPr="00262C92" w:rsidRDefault="00262C92" w:rsidP="00262C92">
            <w:pPr>
              <w:jc w:val="center"/>
            </w:pPr>
            <w:r w:rsidRPr="00262C92">
              <w:t>га</w:t>
            </w:r>
          </w:p>
        </w:tc>
        <w:tc>
          <w:tcPr>
            <w:tcW w:w="1961" w:type="dxa"/>
            <w:shd w:val="clear" w:color="auto" w:fill="auto"/>
            <w:vAlign w:val="center"/>
          </w:tcPr>
          <w:p w14:paraId="26FA4D35" w14:textId="77777777" w:rsidR="00262C92" w:rsidRPr="00262C92" w:rsidRDefault="00262C92" w:rsidP="00262C92">
            <w:pPr>
              <w:jc w:val="center"/>
            </w:pPr>
            <w:r w:rsidRPr="00262C92">
              <w:t>0,60</w:t>
            </w:r>
          </w:p>
        </w:tc>
      </w:tr>
      <w:tr w:rsidR="00262C92" w:rsidRPr="00262C92" w14:paraId="18DC9778" w14:textId="77777777" w:rsidTr="003E4162">
        <w:trPr>
          <w:trHeight w:val="20"/>
          <w:jc w:val="center"/>
        </w:trPr>
        <w:tc>
          <w:tcPr>
            <w:tcW w:w="624" w:type="dxa"/>
            <w:shd w:val="clear" w:color="auto" w:fill="auto"/>
            <w:vAlign w:val="center"/>
          </w:tcPr>
          <w:p w14:paraId="5CBE6551"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0F41BAB5"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67A462E8" w14:textId="77777777" w:rsidR="00262C92" w:rsidRPr="00262C92" w:rsidRDefault="00262C92" w:rsidP="00262C92">
            <w:pPr>
              <w:jc w:val="center"/>
            </w:pPr>
            <w:r w:rsidRPr="00262C92">
              <w:t>4334</w:t>
            </w:r>
          </w:p>
        </w:tc>
        <w:tc>
          <w:tcPr>
            <w:tcW w:w="1276" w:type="dxa"/>
            <w:shd w:val="clear" w:color="auto" w:fill="auto"/>
            <w:vAlign w:val="center"/>
          </w:tcPr>
          <w:p w14:paraId="28733E1E" w14:textId="77777777" w:rsidR="00262C92" w:rsidRPr="00262C92" w:rsidRDefault="00262C92" w:rsidP="00262C92">
            <w:pPr>
              <w:jc w:val="center"/>
            </w:pPr>
            <w:r w:rsidRPr="00262C92">
              <w:t>га</w:t>
            </w:r>
          </w:p>
        </w:tc>
        <w:tc>
          <w:tcPr>
            <w:tcW w:w="1961" w:type="dxa"/>
            <w:shd w:val="clear" w:color="auto" w:fill="auto"/>
            <w:vAlign w:val="center"/>
          </w:tcPr>
          <w:p w14:paraId="6822C496" w14:textId="77777777" w:rsidR="00262C92" w:rsidRPr="00262C92" w:rsidRDefault="00262C92" w:rsidP="00262C92">
            <w:pPr>
              <w:jc w:val="center"/>
            </w:pPr>
            <w:r w:rsidRPr="00262C92">
              <w:t>17,80</w:t>
            </w:r>
          </w:p>
        </w:tc>
      </w:tr>
      <w:tr w:rsidR="00262C92" w:rsidRPr="00262C92" w14:paraId="76AA07BE" w14:textId="77777777" w:rsidTr="003E4162">
        <w:trPr>
          <w:trHeight w:val="20"/>
          <w:jc w:val="center"/>
        </w:trPr>
        <w:tc>
          <w:tcPr>
            <w:tcW w:w="624" w:type="dxa"/>
            <w:shd w:val="clear" w:color="auto" w:fill="auto"/>
            <w:vAlign w:val="center"/>
          </w:tcPr>
          <w:p w14:paraId="61AB9C6D"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0F9CE688"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11449639" w14:textId="77777777" w:rsidR="00262C92" w:rsidRPr="00262C92" w:rsidRDefault="00262C92" w:rsidP="00262C92">
            <w:pPr>
              <w:jc w:val="center"/>
            </w:pPr>
            <w:r w:rsidRPr="00262C92">
              <w:t>4335</w:t>
            </w:r>
          </w:p>
        </w:tc>
        <w:tc>
          <w:tcPr>
            <w:tcW w:w="1276" w:type="dxa"/>
            <w:shd w:val="clear" w:color="auto" w:fill="auto"/>
            <w:vAlign w:val="center"/>
          </w:tcPr>
          <w:p w14:paraId="0F43BFA2" w14:textId="77777777" w:rsidR="00262C92" w:rsidRPr="00262C92" w:rsidRDefault="00262C92" w:rsidP="00262C92">
            <w:pPr>
              <w:jc w:val="center"/>
            </w:pPr>
            <w:r w:rsidRPr="00262C92">
              <w:t>га</w:t>
            </w:r>
          </w:p>
        </w:tc>
        <w:tc>
          <w:tcPr>
            <w:tcW w:w="1961" w:type="dxa"/>
            <w:shd w:val="clear" w:color="auto" w:fill="auto"/>
            <w:vAlign w:val="center"/>
          </w:tcPr>
          <w:p w14:paraId="351B62CC" w14:textId="77777777" w:rsidR="00262C92" w:rsidRPr="00262C92" w:rsidRDefault="00262C92" w:rsidP="00262C92">
            <w:pPr>
              <w:jc w:val="center"/>
            </w:pPr>
            <w:r w:rsidRPr="00262C92">
              <w:t>5,33</w:t>
            </w:r>
          </w:p>
        </w:tc>
      </w:tr>
      <w:tr w:rsidR="00262C92" w:rsidRPr="00262C92" w14:paraId="3D020FA0" w14:textId="77777777" w:rsidTr="003E4162">
        <w:trPr>
          <w:trHeight w:val="20"/>
          <w:jc w:val="center"/>
        </w:trPr>
        <w:tc>
          <w:tcPr>
            <w:tcW w:w="624" w:type="dxa"/>
            <w:shd w:val="clear" w:color="auto" w:fill="auto"/>
            <w:vAlign w:val="center"/>
          </w:tcPr>
          <w:p w14:paraId="73F809D8"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0D9E8D32"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169B7608" w14:textId="77777777" w:rsidR="00262C92" w:rsidRPr="00262C92" w:rsidRDefault="00262C92" w:rsidP="00262C92">
            <w:pPr>
              <w:jc w:val="center"/>
            </w:pPr>
            <w:r w:rsidRPr="00262C92">
              <w:t>4146</w:t>
            </w:r>
          </w:p>
        </w:tc>
        <w:tc>
          <w:tcPr>
            <w:tcW w:w="1276" w:type="dxa"/>
            <w:shd w:val="clear" w:color="auto" w:fill="auto"/>
            <w:vAlign w:val="center"/>
          </w:tcPr>
          <w:p w14:paraId="650BD397" w14:textId="77777777" w:rsidR="00262C92" w:rsidRPr="00262C92" w:rsidRDefault="00262C92" w:rsidP="00262C92">
            <w:pPr>
              <w:jc w:val="center"/>
            </w:pPr>
            <w:r w:rsidRPr="00262C92">
              <w:t>га</w:t>
            </w:r>
          </w:p>
        </w:tc>
        <w:tc>
          <w:tcPr>
            <w:tcW w:w="1961" w:type="dxa"/>
            <w:shd w:val="clear" w:color="auto" w:fill="auto"/>
            <w:vAlign w:val="center"/>
          </w:tcPr>
          <w:p w14:paraId="11C13B06" w14:textId="77777777" w:rsidR="00262C92" w:rsidRPr="00262C92" w:rsidRDefault="00262C92" w:rsidP="00262C92">
            <w:pPr>
              <w:jc w:val="center"/>
            </w:pPr>
            <w:r w:rsidRPr="00262C92">
              <w:t>3,90</w:t>
            </w:r>
          </w:p>
        </w:tc>
      </w:tr>
      <w:tr w:rsidR="00262C92" w:rsidRPr="00262C92" w14:paraId="5DE02F04" w14:textId="77777777" w:rsidTr="003E4162">
        <w:trPr>
          <w:trHeight w:val="20"/>
          <w:jc w:val="center"/>
        </w:trPr>
        <w:tc>
          <w:tcPr>
            <w:tcW w:w="624" w:type="dxa"/>
            <w:shd w:val="clear" w:color="auto" w:fill="auto"/>
            <w:vAlign w:val="center"/>
          </w:tcPr>
          <w:p w14:paraId="131E3AAE"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09BDD89E"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532BC9BD" w14:textId="77777777" w:rsidR="00262C92" w:rsidRPr="00262C92" w:rsidRDefault="00262C92" w:rsidP="00262C92">
            <w:pPr>
              <w:jc w:val="center"/>
            </w:pPr>
            <w:r w:rsidRPr="00262C92">
              <w:t>4267</w:t>
            </w:r>
          </w:p>
        </w:tc>
        <w:tc>
          <w:tcPr>
            <w:tcW w:w="1276" w:type="dxa"/>
            <w:shd w:val="clear" w:color="auto" w:fill="auto"/>
            <w:vAlign w:val="center"/>
          </w:tcPr>
          <w:p w14:paraId="51E7352B" w14:textId="77777777" w:rsidR="00262C92" w:rsidRPr="00262C92" w:rsidRDefault="00262C92" w:rsidP="00262C92">
            <w:pPr>
              <w:jc w:val="center"/>
            </w:pPr>
            <w:r w:rsidRPr="00262C92">
              <w:t>га</w:t>
            </w:r>
          </w:p>
        </w:tc>
        <w:tc>
          <w:tcPr>
            <w:tcW w:w="1961" w:type="dxa"/>
            <w:shd w:val="clear" w:color="auto" w:fill="auto"/>
            <w:vAlign w:val="center"/>
          </w:tcPr>
          <w:p w14:paraId="2DEFA6D6" w14:textId="77777777" w:rsidR="00262C92" w:rsidRPr="00262C92" w:rsidRDefault="00262C92" w:rsidP="00262C92">
            <w:pPr>
              <w:jc w:val="center"/>
            </w:pPr>
            <w:r w:rsidRPr="00262C92">
              <w:t>1,00</w:t>
            </w:r>
          </w:p>
        </w:tc>
      </w:tr>
      <w:tr w:rsidR="00262C92" w:rsidRPr="00262C92" w14:paraId="6182A1C2" w14:textId="77777777" w:rsidTr="003E4162">
        <w:trPr>
          <w:trHeight w:val="20"/>
          <w:jc w:val="center"/>
        </w:trPr>
        <w:tc>
          <w:tcPr>
            <w:tcW w:w="624" w:type="dxa"/>
            <w:shd w:val="clear" w:color="auto" w:fill="auto"/>
            <w:vAlign w:val="center"/>
          </w:tcPr>
          <w:p w14:paraId="7C788D08"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37C77148"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795196EB" w14:textId="77777777" w:rsidR="00262C92" w:rsidRPr="00262C92" w:rsidRDefault="00262C92" w:rsidP="00262C92">
            <w:pPr>
              <w:jc w:val="center"/>
            </w:pPr>
            <w:r w:rsidRPr="00262C92">
              <w:t>4181</w:t>
            </w:r>
          </w:p>
        </w:tc>
        <w:tc>
          <w:tcPr>
            <w:tcW w:w="1276" w:type="dxa"/>
            <w:shd w:val="clear" w:color="auto" w:fill="auto"/>
            <w:vAlign w:val="center"/>
          </w:tcPr>
          <w:p w14:paraId="4A17A550" w14:textId="77777777" w:rsidR="00262C92" w:rsidRPr="00262C92" w:rsidRDefault="00262C92" w:rsidP="00262C92">
            <w:pPr>
              <w:jc w:val="center"/>
            </w:pPr>
            <w:r w:rsidRPr="00262C92">
              <w:t>га</w:t>
            </w:r>
          </w:p>
        </w:tc>
        <w:tc>
          <w:tcPr>
            <w:tcW w:w="1961" w:type="dxa"/>
            <w:shd w:val="clear" w:color="auto" w:fill="auto"/>
            <w:vAlign w:val="center"/>
          </w:tcPr>
          <w:p w14:paraId="082DD64B" w14:textId="77777777" w:rsidR="00262C92" w:rsidRPr="00262C92" w:rsidRDefault="00262C92" w:rsidP="00262C92">
            <w:pPr>
              <w:jc w:val="center"/>
            </w:pPr>
            <w:r w:rsidRPr="00262C92">
              <w:t>1,76</w:t>
            </w:r>
          </w:p>
        </w:tc>
      </w:tr>
      <w:tr w:rsidR="00262C92" w:rsidRPr="00262C92" w14:paraId="64A38D97" w14:textId="77777777" w:rsidTr="003E4162">
        <w:trPr>
          <w:trHeight w:val="20"/>
          <w:jc w:val="center"/>
        </w:trPr>
        <w:tc>
          <w:tcPr>
            <w:tcW w:w="624" w:type="dxa"/>
            <w:shd w:val="clear" w:color="auto" w:fill="auto"/>
            <w:vAlign w:val="center"/>
          </w:tcPr>
          <w:p w14:paraId="6B847740"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53DFC20B"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4A23FA22" w14:textId="77777777" w:rsidR="00262C92" w:rsidRPr="00262C92" w:rsidRDefault="00262C92" w:rsidP="00262C92">
            <w:pPr>
              <w:jc w:val="center"/>
            </w:pPr>
            <w:r w:rsidRPr="00262C92">
              <w:t>4134</w:t>
            </w:r>
          </w:p>
        </w:tc>
        <w:tc>
          <w:tcPr>
            <w:tcW w:w="1276" w:type="dxa"/>
            <w:shd w:val="clear" w:color="auto" w:fill="auto"/>
            <w:vAlign w:val="center"/>
          </w:tcPr>
          <w:p w14:paraId="613FD7E5" w14:textId="77777777" w:rsidR="00262C92" w:rsidRPr="00262C92" w:rsidRDefault="00262C92" w:rsidP="00262C92">
            <w:pPr>
              <w:jc w:val="center"/>
            </w:pPr>
            <w:r w:rsidRPr="00262C92">
              <w:t>га</w:t>
            </w:r>
          </w:p>
        </w:tc>
        <w:tc>
          <w:tcPr>
            <w:tcW w:w="1961" w:type="dxa"/>
            <w:shd w:val="clear" w:color="auto" w:fill="auto"/>
            <w:vAlign w:val="center"/>
          </w:tcPr>
          <w:p w14:paraId="694A5B75" w14:textId="77777777" w:rsidR="00262C92" w:rsidRPr="00262C92" w:rsidRDefault="00262C92" w:rsidP="00262C92">
            <w:pPr>
              <w:jc w:val="center"/>
            </w:pPr>
            <w:r w:rsidRPr="00262C92">
              <w:t>1,20</w:t>
            </w:r>
          </w:p>
        </w:tc>
      </w:tr>
      <w:tr w:rsidR="00262C92" w:rsidRPr="00262C92" w14:paraId="16C0347A" w14:textId="77777777" w:rsidTr="003E4162">
        <w:trPr>
          <w:trHeight w:val="20"/>
          <w:jc w:val="center"/>
        </w:trPr>
        <w:tc>
          <w:tcPr>
            <w:tcW w:w="624" w:type="dxa"/>
            <w:shd w:val="clear" w:color="auto" w:fill="auto"/>
            <w:vAlign w:val="center"/>
          </w:tcPr>
          <w:p w14:paraId="717BBDE2"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333073C0"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64D54EE9" w14:textId="77777777" w:rsidR="00262C92" w:rsidRPr="00262C92" w:rsidRDefault="00262C92" w:rsidP="00262C92">
            <w:pPr>
              <w:jc w:val="center"/>
            </w:pPr>
            <w:r w:rsidRPr="00262C92">
              <w:t>2327</w:t>
            </w:r>
          </w:p>
        </w:tc>
        <w:tc>
          <w:tcPr>
            <w:tcW w:w="1276" w:type="dxa"/>
            <w:shd w:val="clear" w:color="auto" w:fill="auto"/>
            <w:vAlign w:val="center"/>
          </w:tcPr>
          <w:p w14:paraId="66412964" w14:textId="77777777" w:rsidR="00262C92" w:rsidRPr="00262C92" w:rsidRDefault="00262C92" w:rsidP="00262C92">
            <w:pPr>
              <w:jc w:val="center"/>
            </w:pPr>
            <w:r w:rsidRPr="00262C92">
              <w:t>га</w:t>
            </w:r>
          </w:p>
        </w:tc>
        <w:tc>
          <w:tcPr>
            <w:tcW w:w="1961" w:type="dxa"/>
            <w:shd w:val="clear" w:color="auto" w:fill="auto"/>
            <w:vAlign w:val="center"/>
          </w:tcPr>
          <w:p w14:paraId="6CDDDEFB" w14:textId="77777777" w:rsidR="00262C92" w:rsidRPr="00262C92" w:rsidRDefault="00262C92" w:rsidP="00262C92">
            <w:pPr>
              <w:jc w:val="center"/>
            </w:pPr>
            <w:r w:rsidRPr="00262C92">
              <w:t>8,05</w:t>
            </w:r>
          </w:p>
        </w:tc>
      </w:tr>
      <w:tr w:rsidR="00262C92" w:rsidRPr="00262C92" w14:paraId="54A7AE2D" w14:textId="77777777" w:rsidTr="003E4162">
        <w:trPr>
          <w:trHeight w:val="20"/>
          <w:jc w:val="center"/>
        </w:trPr>
        <w:tc>
          <w:tcPr>
            <w:tcW w:w="624" w:type="dxa"/>
            <w:shd w:val="clear" w:color="auto" w:fill="auto"/>
            <w:vAlign w:val="center"/>
          </w:tcPr>
          <w:p w14:paraId="66A9F85F"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21AA3C5D"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1ADA8C30" w14:textId="77777777" w:rsidR="00262C92" w:rsidRPr="00262C92" w:rsidRDefault="00262C92" w:rsidP="00262C92">
            <w:pPr>
              <w:jc w:val="center"/>
            </w:pPr>
            <w:r w:rsidRPr="00262C92">
              <w:t>2331</w:t>
            </w:r>
          </w:p>
        </w:tc>
        <w:tc>
          <w:tcPr>
            <w:tcW w:w="1276" w:type="dxa"/>
            <w:shd w:val="clear" w:color="auto" w:fill="auto"/>
            <w:vAlign w:val="center"/>
          </w:tcPr>
          <w:p w14:paraId="4D40BD17" w14:textId="77777777" w:rsidR="00262C92" w:rsidRPr="00262C92" w:rsidRDefault="00262C92" w:rsidP="00262C92">
            <w:pPr>
              <w:jc w:val="center"/>
            </w:pPr>
            <w:r w:rsidRPr="00262C92">
              <w:t>га</w:t>
            </w:r>
          </w:p>
        </w:tc>
        <w:tc>
          <w:tcPr>
            <w:tcW w:w="1961" w:type="dxa"/>
            <w:shd w:val="clear" w:color="auto" w:fill="auto"/>
            <w:vAlign w:val="center"/>
          </w:tcPr>
          <w:p w14:paraId="47A30946" w14:textId="77777777" w:rsidR="00262C92" w:rsidRPr="00262C92" w:rsidRDefault="00262C92" w:rsidP="00262C92">
            <w:pPr>
              <w:jc w:val="center"/>
            </w:pPr>
            <w:r w:rsidRPr="00262C92">
              <w:t>0,82</w:t>
            </w:r>
          </w:p>
        </w:tc>
      </w:tr>
      <w:tr w:rsidR="00262C92" w:rsidRPr="00262C92" w14:paraId="21A829CB" w14:textId="77777777" w:rsidTr="003E4162">
        <w:trPr>
          <w:trHeight w:val="20"/>
          <w:jc w:val="center"/>
        </w:trPr>
        <w:tc>
          <w:tcPr>
            <w:tcW w:w="624" w:type="dxa"/>
            <w:shd w:val="clear" w:color="auto" w:fill="auto"/>
            <w:vAlign w:val="center"/>
          </w:tcPr>
          <w:p w14:paraId="3FD1D5D4"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70050BEA"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0CA7116A" w14:textId="77777777" w:rsidR="00262C92" w:rsidRPr="00262C92" w:rsidRDefault="00262C92" w:rsidP="00262C92">
            <w:pPr>
              <w:jc w:val="center"/>
            </w:pPr>
            <w:r w:rsidRPr="00262C92">
              <w:t>2330</w:t>
            </w:r>
          </w:p>
        </w:tc>
        <w:tc>
          <w:tcPr>
            <w:tcW w:w="1276" w:type="dxa"/>
            <w:shd w:val="clear" w:color="auto" w:fill="auto"/>
            <w:vAlign w:val="center"/>
          </w:tcPr>
          <w:p w14:paraId="0053B74D" w14:textId="77777777" w:rsidR="00262C92" w:rsidRPr="00262C92" w:rsidRDefault="00262C92" w:rsidP="00262C92">
            <w:pPr>
              <w:jc w:val="center"/>
            </w:pPr>
            <w:r w:rsidRPr="00262C92">
              <w:t>га</w:t>
            </w:r>
          </w:p>
        </w:tc>
        <w:tc>
          <w:tcPr>
            <w:tcW w:w="1961" w:type="dxa"/>
            <w:shd w:val="clear" w:color="auto" w:fill="auto"/>
            <w:vAlign w:val="center"/>
          </w:tcPr>
          <w:p w14:paraId="26ABA365" w14:textId="77777777" w:rsidR="00262C92" w:rsidRPr="00262C92" w:rsidRDefault="00262C92" w:rsidP="00262C92">
            <w:pPr>
              <w:jc w:val="center"/>
            </w:pPr>
            <w:r w:rsidRPr="00262C92">
              <w:t>2,80</w:t>
            </w:r>
          </w:p>
        </w:tc>
      </w:tr>
      <w:tr w:rsidR="00262C92" w:rsidRPr="00262C92" w14:paraId="10EF2A7D" w14:textId="77777777" w:rsidTr="003E4162">
        <w:trPr>
          <w:trHeight w:val="20"/>
          <w:jc w:val="center"/>
        </w:trPr>
        <w:tc>
          <w:tcPr>
            <w:tcW w:w="624" w:type="dxa"/>
            <w:shd w:val="clear" w:color="auto" w:fill="auto"/>
            <w:vAlign w:val="center"/>
          </w:tcPr>
          <w:p w14:paraId="4B581947"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0DCE8C0B"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47DF2DE7" w14:textId="77777777" w:rsidR="00262C92" w:rsidRPr="00262C92" w:rsidRDefault="00262C92" w:rsidP="00262C92">
            <w:pPr>
              <w:jc w:val="center"/>
            </w:pPr>
            <w:r w:rsidRPr="00262C92">
              <w:t>2321</w:t>
            </w:r>
          </w:p>
        </w:tc>
        <w:tc>
          <w:tcPr>
            <w:tcW w:w="1276" w:type="dxa"/>
            <w:shd w:val="clear" w:color="auto" w:fill="auto"/>
            <w:vAlign w:val="center"/>
          </w:tcPr>
          <w:p w14:paraId="57F0E1B1" w14:textId="77777777" w:rsidR="00262C92" w:rsidRPr="00262C92" w:rsidRDefault="00262C92" w:rsidP="00262C92">
            <w:pPr>
              <w:jc w:val="center"/>
            </w:pPr>
            <w:r w:rsidRPr="00262C92">
              <w:t>га</w:t>
            </w:r>
          </w:p>
        </w:tc>
        <w:tc>
          <w:tcPr>
            <w:tcW w:w="1961" w:type="dxa"/>
            <w:shd w:val="clear" w:color="auto" w:fill="auto"/>
            <w:vAlign w:val="center"/>
          </w:tcPr>
          <w:p w14:paraId="4F0F16EC" w14:textId="77777777" w:rsidR="00262C92" w:rsidRPr="00262C92" w:rsidRDefault="00262C92" w:rsidP="00262C92">
            <w:pPr>
              <w:jc w:val="center"/>
            </w:pPr>
            <w:r w:rsidRPr="00262C92">
              <w:t>3,49</w:t>
            </w:r>
          </w:p>
        </w:tc>
      </w:tr>
      <w:tr w:rsidR="00262C92" w:rsidRPr="00262C92" w14:paraId="00169CBF" w14:textId="77777777" w:rsidTr="003E4162">
        <w:trPr>
          <w:trHeight w:val="20"/>
          <w:jc w:val="center"/>
        </w:trPr>
        <w:tc>
          <w:tcPr>
            <w:tcW w:w="624" w:type="dxa"/>
            <w:shd w:val="clear" w:color="auto" w:fill="auto"/>
            <w:vAlign w:val="center"/>
          </w:tcPr>
          <w:p w14:paraId="423DAD37"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532AEC79"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30BEC177" w14:textId="77777777" w:rsidR="00262C92" w:rsidRPr="00262C92" w:rsidRDefault="00262C92" w:rsidP="00262C92">
            <w:pPr>
              <w:jc w:val="center"/>
            </w:pPr>
            <w:r w:rsidRPr="00262C92">
              <w:t>3201</w:t>
            </w:r>
          </w:p>
        </w:tc>
        <w:tc>
          <w:tcPr>
            <w:tcW w:w="1276" w:type="dxa"/>
            <w:shd w:val="clear" w:color="auto" w:fill="auto"/>
            <w:vAlign w:val="center"/>
          </w:tcPr>
          <w:p w14:paraId="2110AE1A" w14:textId="77777777" w:rsidR="00262C92" w:rsidRPr="00262C92" w:rsidRDefault="00262C92" w:rsidP="00262C92">
            <w:pPr>
              <w:jc w:val="center"/>
            </w:pPr>
            <w:r w:rsidRPr="00262C92">
              <w:t>га</w:t>
            </w:r>
          </w:p>
        </w:tc>
        <w:tc>
          <w:tcPr>
            <w:tcW w:w="1961" w:type="dxa"/>
            <w:shd w:val="clear" w:color="auto" w:fill="auto"/>
            <w:vAlign w:val="center"/>
          </w:tcPr>
          <w:p w14:paraId="17F3D3F2" w14:textId="77777777" w:rsidR="00262C92" w:rsidRPr="00262C92" w:rsidRDefault="00262C92" w:rsidP="00262C92">
            <w:pPr>
              <w:jc w:val="center"/>
            </w:pPr>
            <w:r w:rsidRPr="00262C92">
              <w:t>26,14</w:t>
            </w:r>
          </w:p>
        </w:tc>
      </w:tr>
      <w:tr w:rsidR="00262C92" w:rsidRPr="00262C92" w14:paraId="507291B8" w14:textId="77777777" w:rsidTr="003E4162">
        <w:trPr>
          <w:trHeight w:val="20"/>
          <w:jc w:val="center"/>
        </w:trPr>
        <w:tc>
          <w:tcPr>
            <w:tcW w:w="624" w:type="dxa"/>
            <w:shd w:val="clear" w:color="auto" w:fill="auto"/>
            <w:vAlign w:val="center"/>
          </w:tcPr>
          <w:p w14:paraId="7E87F6D7"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4115A3CC"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76399CCD" w14:textId="77777777" w:rsidR="00262C92" w:rsidRPr="00262C92" w:rsidRDefault="00262C92" w:rsidP="00262C92">
            <w:pPr>
              <w:jc w:val="center"/>
            </w:pPr>
            <w:r w:rsidRPr="00262C92">
              <w:t>4182</w:t>
            </w:r>
          </w:p>
        </w:tc>
        <w:tc>
          <w:tcPr>
            <w:tcW w:w="1276" w:type="dxa"/>
            <w:shd w:val="clear" w:color="auto" w:fill="auto"/>
            <w:vAlign w:val="center"/>
          </w:tcPr>
          <w:p w14:paraId="1B41608E" w14:textId="77777777" w:rsidR="00262C92" w:rsidRPr="00262C92" w:rsidRDefault="00262C92" w:rsidP="00262C92">
            <w:pPr>
              <w:jc w:val="center"/>
            </w:pPr>
            <w:r w:rsidRPr="00262C92">
              <w:t>га</w:t>
            </w:r>
          </w:p>
        </w:tc>
        <w:tc>
          <w:tcPr>
            <w:tcW w:w="1961" w:type="dxa"/>
            <w:shd w:val="clear" w:color="auto" w:fill="auto"/>
            <w:vAlign w:val="center"/>
          </w:tcPr>
          <w:p w14:paraId="3621F9A2" w14:textId="77777777" w:rsidR="00262C92" w:rsidRPr="00262C92" w:rsidRDefault="00262C92" w:rsidP="00262C92">
            <w:pPr>
              <w:jc w:val="center"/>
            </w:pPr>
            <w:r w:rsidRPr="00262C92">
              <w:t>0,42</w:t>
            </w:r>
          </w:p>
        </w:tc>
      </w:tr>
      <w:tr w:rsidR="00262C92" w:rsidRPr="00262C92" w14:paraId="76526E15" w14:textId="77777777" w:rsidTr="003E4162">
        <w:trPr>
          <w:trHeight w:val="20"/>
          <w:jc w:val="center"/>
        </w:trPr>
        <w:tc>
          <w:tcPr>
            <w:tcW w:w="624" w:type="dxa"/>
            <w:shd w:val="clear" w:color="auto" w:fill="auto"/>
            <w:vAlign w:val="center"/>
          </w:tcPr>
          <w:p w14:paraId="564D1FD3"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67CAD5A4"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6B72D54F" w14:textId="77777777" w:rsidR="00262C92" w:rsidRPr="00262C92" w:rsidRDefault="00262C92" w:rsidP="00262C92">
            <w:pPr>
              <w:jc w:val="center"/>
            </w:pPr>
            <w:r w:rsidRPr="00262C92">
              <w:t>3206</w:t>
            </w:r>
          </w:p>
        </w:tc>
        <w:tc>
          <w:tcPr>
            <w:tcW w:w="1276" w:type="dxa"/>
            <w:shd w:val="clear" w:color="auto" w:fill="auto"/>
            <w:vAlign w:val="center"/>
          </w:tcPr>
          <w:p w14:paraId="2F6E24A5" w14:textId="77777777" w:rsidR="00262C92" w:rsidRPr="00262C92" w:rsidRDefault="00262C92" w:rsidP="00262C92">
            <w:pPr>
              <w:jc w:val="center"/>
            </w:pPr>
            <w:r w:rsidRPr="00262C92">
              <w:t>га</w:t>
            </w:r>
          </w:p>
        </w:tc>
        <w:tc>
          <w:tcPr>
            <w:tcW w:w="1961" w:type="dxa"/>
            <w:shd w:val="clear" w:color="auto" w:fill="auto"/>
            <w:vAlign w:val="center"/>
          </w:tcPr>
          <w:p w14:paraId="2F80ABFA" w14:textId="77777777" w:rsidR="00262C92" w:rsidRPr="00262C92" w:rsidRDefault="00262C92" w:rsidP="00262C92">
            <w:pPr>
              <w:jc w:val="center"/>
            </w:pPr>
            <w:r w:rsidRPr="00262C92">
              <w:t>6,20</w:t>
            </w:r>
          </w:p>
        </w:tc>
      </w:tr>
      <w:tr w:rsidR="00262C92" w:rsidRPr="00262C92" w14:paraId="515353E0" w14:textId="77777777" w:rsidTr="003E4162">
        <w:trPr>
          <w:trHeight w:val="20"/>
          <w:jc w:val="center"/>
        </w:trPr>
        <w:tc>
          <w:tcPr>
            <w:tcW w:w="624" w:type="dxa"/>
            <w:shd w:val="clear" w:color="auto" w:fill="auto"/>
            <w:vAlign w:val="center"/>
          </w:tcPr>
          <w:p w14:paraId="53561AC8"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294E4DF0"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3C10BD84" w14:textId="77777777" w:rsidR="00262C92" w:rsidRPr="00262C92" w:rsidRDefault="00262C92" w:rsidP="00262C92">
            <w:pPr>
              <w:jc w:val="center"/>
            </w:pPr>
            <w:r w:rsidRPr="00262C92">
              <w:t>3219</w:t>
            </w:r>
          </w:p>
        </w:tc>
        <w:tc>
          <w:tcPr>
            <w:tcW w:w="1276" w:type="dxa"/>
            <w:shd w:val="clear" w:color="auto" w:fill="auto"/>
            <w:vAlign w:val="center"/>
          </w:tcPr>
          <w:p w14:paraId="694335CF" w14:textId="77777777" w:rsidR="00262C92" w:rsidRPr="00262C92" w:rsidRDefault="00262C92" w:rsidP="00262C92">
            <w:pPr>
              <w:jc w:val="center"/>
            </w:pPr>
            <w:r w:rsidRPr="00262C92">
              <w:t>га</w:t>
            </w:r>
          </w:p>
        </w:tc>
        <w:tc>
          <w:tcPr>
            <w:tcW w:w="1961" w:type="dxa"/>
            <w:shd w:val="clear" w:color="auto" w:fill="auto"/>
            <w:vAlign w:val="center"/>
          </w:tcPr>
          <w:p w14:paraId="527443A1" w14:textId="77777777" w:rsidR="00262C92" w:rsidRPr="00262C92" w:rsidRDefault="00262C92" w:rsidP="00262C92">
            <w:pPr>
              <w:jc w:val="center"/>
            </w:pPr>
            <w:r w:rsidRPr="00262C92">
              <w:t>5,32</w:t>
            </w:r>
          </w:p>
        </w:tc>
      </w:tr>
      <w:tr w:rsidR="00262C92" w:rsidRPr="00262C92" w14:paraId="58729E92" w14:textId="77777777" w:rsidTr="003E4162">
        <w:trPr>
          <w:trHeight w:val="20"/>
          <w:jc w:val="center"/>
        </w:trPr>
        <w:tc>
          <w:tcPr>
            <w:tcW w:w="624" w:type="dxa"/>
            <w:shd w:val="clear" w:color="auto" w:fill="auto"/>
            <w:vAlign w:val="center"/>
          </w:tcPr>
          <w:p w14:paraId="04C590CB"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2A507C1C"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6CB61922" w14:textId="77777777" w:rsidR="00262C92" w:rsidRPr="00262C92" w:rsidRDefault="00262C92" w:rsidP="00262C92">
            <w:pPr>
              <w:jc w:val="center"/>
            </w:pPr>
            <w:r w:rsidRPr="00262C92">
              <w:t>3249</w:t>
            </w:r>
          </w:p>
        </w:tc>
        <w:tc>
          <w:tcPr>
            <w:tcW w:w="1276" w:type="dxa"/>
            <w:shd w:val="clear" w:color="auto" w:fill="auto"/>
            <w:vAlign w:val="center"/>
          </w:tcPr>
          <w:p w14:paraId="20EF1AD3" w14:textId="77777777" w:rsidR="00262C92" w:rsidRPr="00262C92" w:rsidRDefault="00262C92" w:rsidP="00262C92">
            <w:pPr>
              <w:jc w:val="center"/>
            </w:pPr>
            <w:r w:rsidRPr="00262C92">
              <w:t>га</w:t>
            </w:r>
          </w:p>
        </w:tc>
        <w:tc>
          <w:tcPr>
            <w:tcW w:w="1961" w:type="dxa"/>
            <w:shd w:val="clear" w:color="auto" w:fill="auto"/>
            <w:vAlign w:val="center"/>
          </w:tcPr>
          <w:p w14:paraId="0FE4D2AB" w14:textId="77777777" w:rsidR="00262C92" w:rsidRPr="00262C92" w:rsidRDefault="00262C92" w:rsidP="00262C92">
            <w:pPr>
              <w:jc w:val="center"/>
            </w:pPr>
            <w:r w:rsidRPr="00262C92">
              <w:t>3,62</w:t>
            </w:r>
          </w:p>
        </w:tc>
      </w:tr>
      <w:tr w:rsidR="00262C92" w:rsidRPr="00262C92" w14:paraId="7B9B7E31" w14:textId="77777777" w:rsidTr="003E4162">
        <w:trPr>
          <w:trHeight w:val="20"/>
          <w:jc w:val="center"/>
        </w:trPr>
        <w:tc>
          <w:tcPr>
            <w:tcW w:w="624" w:type="dxa"/>
            <w:shd w:val="clear" w:color="auto" w:fill="auto"/>
            <w:vAlign w:val="center"/>
          </w:tcPr>
          <w:p w14:paraId="403A2693"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11E69F96"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5784EA39" w14:textId="77777777" w:rsidR="00262C92" w:rsidRPr="00262C92" w:rsidRDefault="00262C92" w:rsidP="00262C92">
            <w:pPr>
              <w:jc w:val="center"/>
            </w:pPr>
            <w:r w:rsidRPr="00262C92">
              <w:t>3250</w:t>
            </w:r>
          </w:p>
        </w:tc>
        <w:tc>
          <w:tcPr>
            <w:tcW w:w="1276" w:type="dxa"/>
            <w:shd w:val="clear" w:color="auto" w:fill="auto"/>
            <w:vAlign w:val="center"/>
          </w:tcPr>
          <w:p w14:paraId="211A7768" w14:textId="77777777" w:rsidR="00262C92" w:rsidRPr="00262C92" w:rsidRDefault="00262C92" w:rsidP="00262C92">
            <w:pPr>
              <w:jc w:val="center"/>
            </w:pPr>
            <w:r w:rsidRPr="00262C92">
              <w:t>га</w:t>
            </w:r>
          </w:p>
        </w:tc>
        <w:tc>
          <w:tcPr>
            <w:tcW w:w="1961" w:type="dxa"/>
            <w:shd w:val="clear" w:color="auto" w:fill="auto"/>
            <w:vAlign w:val="center"/>
          </w:tcPr>
          <w:p w14:paraId="0F639D70" w14:textId="77777777" w:rsidR="00262C92" w:rsidRPr="00262C92" w:rsidRDefault="00262C92" w:rsidP="00262C92">
            <w:pPr>
              <w:jc w:val="center"/>
            </w:pPr>
            <w:r w:rsidRPr="00262C92">
              <w:t>3,64</w:t>
            </w:r>
          </w:p>
        </w:tc>
      </w:tr>
      <w:tr w:rsidR="00262C92" w:rsidRPr="00262C92" w14:paraId="111E325B" w14:textId="77777777" w:rsidTr="003E4162">
        <w:trPr>
          <w:trHeight w:val="20"/>
          <w:jc w:val="center"/>
        </w:trPr>
        <w:tc>
          <w:tcPr>
            <w:tcW w:w="624" w:type="dxa"/>
            <w:shd w:val="clear" w:color="auto" w:fill="auto"/>
            <w:vAlign w:val="center"/>
          </w:tcPr>
          <w:p w14:paraId="174519F6"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5101A518"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4727626F" w14:textId="77777777" w:rsidR="00262C92" w:rsidRPr="00262C92" w:rsidRDefault="00262C92" w:rsidP="00262C92">
            <w:pPr>
              <w:jc w:val="center"/>
            </w:pPr>
            <w:r w:rsidRPr="00262C92">
              <w:t>2333</w:t>
            </w:r>
          </w:p>
        </w:tc>
        <w:tc>
          <w:tcPr>
            <w:tcW w:w="1276" w:type="dxa"/>
            <w:shd w:val="clear" w:color="auto" w:fill="auto"/>
            <w:vAlign w:val="center"/>
          </w:tcPr>
          <w:p w14:paraId="4CF8188F" w14:textId="77777777" w:rsidR="00262C92" w:rsidRPr="00262C92" w:rsidRDefault="00262C92" w:rsidP="00262C92">
            <w:pPr>
              <w:jc w:val="center"/>
            </w:pPr>
            <w:r w:rsidRPr="00262C92">
              <w:t>га</w:t>
            </w:r>
          </w:p>
        </w:tc>
        <w:tc>
          <w:tcPr>
            <w:tcW w:w="1961" w:type="dxa"/>
            <w:shd w:val="clear" w:color="auto" w:fill="auto"/>
            <w:vAlign w:val="center"/>
          </w:tcPr>
          <w:p w14:paraId="64D316CA" w14:textId="77777777" w:rsidR="00262C92" w:rsidRPr="00262C92" w:rsidRDefault="00262C92" w:rsidP="00262C92">
            <w:pPr>
              <w:jc w:val="center"/>
            </w:pPr>
            <w:r w:rsidRPr="00262C92">
              <w:t>0,63</w:t>
            </w:r>
          </w:p>
        </w:tc>
      </w:tr>
      <w:tr w:rsidR="00262C92" w:rsidRPr="00262C92" w14:paraId="7EFADE5E" w14:textId="77777777" w:rsidTr="003E4162">
        <w:trPr>
          <w:trHeight w:val="20"/>
          <w:jc w:val="center"/>
        </w:trPr>
        <w:tc>
          <w:tcPr>
            <w:tcW w:w="624" w:type="dxa"/>
            <w:shd w:val="clear" w:color="auto" w:fill="auto"/>
            <w:vAlign w:val="center"/>
          </w:tcPr>
          <w:p w14:paraId="4E7E80E9"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662438CB"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16A3AEE5" w14:textId="77777777" w:rsidR="00262C92" w:rsidRPr="00262C92" w:rsidRDefault="00262C92" w:rsidP="00262C92">
            <w:pPr>
              <w:jc w:val="center"/>
            </w:pPr>
            <w:r w:rsidRPr="00262C92">
              <w:t>3298</w:t>
            </w:r>
          </w:p>
        </w:tc>
        <w:tc>
          <w:tcPr>
            <w:tcW w:w="1276" w:type="dxa"/>
            <w:shd w:val="clear" w:color="auto" w:fill="auto"/>
            <w:vAlign w:val="center"/>
          </w:tcPr>
          <w:p w14:paraId="2079574B" w14:textId="77777777" w:rsidR="00262C92" w:rsidRPr="00262C92" w:rsidRDefault="00262C92" w:rsidP="00262C92">
            <w:pPr>
              <w:jc w:val="center"/>
            </w:pPr>
            <w:r w:rsidRPr="00262C92">
              <w:t>га</w:t>
            </w:r>
          </w:p>
        </w:tc>
        <w:tc>
          <w:tcPr>
            <w:tcW w:w="1961" w:type="dxa"/>
            <w:shd w:val="clear" w:color="auto" w:fill="auto"/>
            <w:vAlign w:val="center"/>
          </w:tcPr>
          <w:p w14:paraId="6A169263" w14:textId="77777777" w:rsidR="00262C92" w:rsidRPr="00262C92" w:rsidRDefault="00262C92" w:rsidP="00262C92">
            <w:pPr>
              <w:jc w:val="center"/>
            </w:pPr>
            <w:r w:rsidRPr="00262C92">
              <w:t>0,60</w:t>
            </w:r>
          </w:p>
        </w:tc>
      </w:tr>
      <w:tr w:rsidR="00262C92" w:rsidRPr="00262C92" w14:paraId="2B20A3E5" w14:textId="77777777" w:rsidTr="003E4162">
        <w:trPr>
          <w:trHeight w:val="20"/>
          <w:jc w:val="center"/>
        </w:trPr>
        <w:tc>
          <w:tcPr>
            <w:tcW w:w="624" w:type="dxa"/>
            <w:shd w:val="clear" w:color="auto" w:fill="auto"/>
            <w:vAlign w:val="center"/>
          </w:tcPr>
          <w:p w14:paraId="7931A665"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00C9606A"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48846F64" w14:textId="77777777" w:rsidR="00262C92" w:rsidRPr="00262C92" w:rsidRDefault="00262C92" w:rsidP="00262C92">
            <w:pPr>
              <w:jc w:val="center"/>
            </w:pPr>
            <w:r w:rsidRPr="00262C92">
              <w:t>4081</w:t>
            </w:r>
          </w:p>
        </w:tc>
        <w:tc>
          <w:tcPr>
            <w:tcW w:w="1276" w:type="dxa"/>
            <w:shd w:val="clear" w:color="auto" w:fill="auto"/>
            <w:vAlign w:val="center"/>
          </w:tcPr>
          <w:p w14:paraId="1BB2219A" w14:textId="77777777" w:rsidR="00262C92" w:rsidRPr="00262C92" w:rsidRDefault="00262C92" w:rsidP="00262C92">
            <w:pPr>
              <w:jc w:val="center"/>
            </w:pPr>
            <w:r w:rsidRPr="00262C92">
              <w:t>га</w:t>
            </w:r>
          </w:p>
        </w:tc>
        <w:tc>
          <w:tcPr>
            <w:tcW w:w="1961" w:type="dxa"/>
            <w:shd w:val="clear" w:color="auto" w:fill="auto"/>
            <w:vAlign w:val="center"/>
          </w:tcPr>
          <w:p w14:paraId="1BBFE0D2" w14:textId="77777777" w:rsidR="00262C92" w:rsidRPr="00262C92" w:rsidRDefault="00262C92" w:rsidP="00262C92">
            <w:pPr>
              <w:jc w:val="center"/>
            </w:pPr>
            <w:r w:rsidRPr="00262C92">
              <w:t>0,90</w:t>
            </w:r>
          </w:p>
        </w:tc>
      </w:tr>
      <w:tr w:rsidR="00262C92" w:rsidRPr="00262C92" w14:paraId="707DA01E" w14:textId="77777777" w:rsidTr="003E4162">
        <w:trPr>
          <w:trHeight w:val="20"/>
          <w:jc w:val="center"/>
        </w:trPr>
        <w:tc>
          <w:tcPr>
            <w:tcW w:w="624" w:type="dxa"/>
            <w:shd w:val="clear" w:color="auto" w:fill="auto"/>
            <w:vAlign w:val="center"/>
          </w:tcPr>
          <w:p w14:paraId="1E3C463C"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095F2E90"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2389F7B9" w14:textId="77777777" w:rsidR="00262C92" w:rsidRPr="00262C92" w:rsidRDefault="00262C92" w:rsidP="00262C92">
            <w:pPr>
              <w:jc w:val="center"/>
            </w:pPr>
            <w:r w:rsidRPr="00262C92">
              <w:t>3030</w:t>
            </w:r>
          </w:p>
        </w:tc>
        <w:tc>
          <w:tcPr>
            <w:tcW w:w="1276" w:type="dxa"/>
            <w:shd w:val="clear" w:color="auto" w:fill="auto"/>
            <w:vAlign w:val="center"/>
          </w:tcPr>
          <w:p w14:paraId="7EF12A87" w14:textId="77777777" w:rsidR="00262C92" w:rsidRPr="00262C92" w:rsidRDefault="00262C92" w:rsidP="00262C92">
            <w:pPr>
              <w:jc w:val="center"/>
            </w:pPr>
            <w:r w:rsidRPr="00262C92">
              <w:t>га</w:t>
            </w:r>
          </w:p>
        </w:tc>
        <w:tc>
          <w:tcPr>
            <w:tcW w:w="1961" w:type="dxa"/>
            <w:shd w:val="clear" w:color="auto" w:fill="auto"/>
            <w:vAlign w:val="center"/>
          </w:tcPr>
          <w:p w14:paraId="04F97156" w14:textId="77777777" w:rsidR="00262C92" w:rsidRPr="00262C92" w:rsidRDefault="00262C92" w:rsidP="00262C92">
            <w:pPr>
              <w:jc w:val="center"/>
            </w:pPr>
            <w:r w:rsidRPr="00262C92">
              <w:t>7,89</w:t>
            </w:r>
          </w:p>
        </w:tc>
      </w:tr>
      <w:tr w:rsidR="00262C92" w:rsidRPr="00262C92" w14:paraId="41A00052" w14:textId="77777777" w:rsidTr="003E4162">
        <w:trPr>
          <w:trHeight w:val="20"/>
          <w:jc w:val="center"/>
        </w:trPr>
        <w:tc>
          <w:tcPr>
            <w:tcW w:w="624" w:type="dxa"/>
            <w:shd w:val="clear" w:color="auto" w:fill="auto"/>
            <w:vAlign w:val="center"/>
          </w:tcPr>
          <w:p w14:paraId="1E74A1BA"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7B6D15BD"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22E7E434" w14:textId="77777777" w:rsidR="00262C92" w:rsidRPr="00262C92" w:rsidRDefault="00262C92" w:rsidP="00262C92">
            <w:pPr>
              <w:jc w:val="center"/>
            </w:pPr>
            <w:r w:rsidRPr="00262C92">
              <w:t>2119</w:t>
            </w:r>
          </w:p>
        </w:tc>
        <w:tc>
          <w:tcPr>
            <w:tcW w:w="1276" w:type="dxa"/>
            <w:shd w:val="clear" w:color="auto" w:fill="auto"/>
            <w:vAlign w:val="center"/>
          </w:tcPr>
          <w:p w14:paraId="352A7223" w14:textId="77777777" w:rsidR="00262C92" w:rsidRPr="00262C92" w:rsidRDefault="00262C92" w:rsidP="00262C92">
            <w:pPr>
              <w:jc w:val="center"/>
            </w:pPr>
            <w:r w:rsidRPr="00262C92">
              <w:t>га</w:t>
            </w:r>
          </w:p>
        </w:tc>
        <w:tc>
          <w:tcPr>
            <w:tcW w:w="1961" w:type="dxa"/>
            <w:shd w:val="clear" w:color="auto" w:fill="auto"/>
            <w:vAlign w:val="center"/>
          </w:tcPr>
          <w:p w14:paraId="38697AFD" w14:textId="77777777" w:rsidR="00262C92" w:rsidRPr="00262C92" w:rsidRDefault="00262C92" w:rsidP="00262C92">
            <w:pPr>
              <w:jc w:val="center"/>
            </w:pPr>
            <w:r w:rsidRPr="00262C92">
              <w:t>35,24</w:t>
            </w:r>
          </w:p>
        </w:tc>
      </w:tr>
      <w:tr w:rsidR="00262C92" w:rsidRPr="00262C92" w14:paraId="71B55BB0" w14:textId="77777777" w:rsidTr="003E4162">
        <w:trPr>
          <w:trHeight w:val="20"/>
          <w:jc w:val="center"/>
        </w:trPr>
        <w:tc>
          <w:tcPr>
            <w:tcW w:w="624" w:type="dxa"/>
            <w:shd w:val="clear" w:color="auto" w:fill="auto"/>
            <w:vAlign w:val="center"/>
          </w:tcPr>
          <w:p w14:paraId="32391D69" w14:textId="77777777" w:rsidR="00262C92" w:rsidRPr="00262C92" w:rsidRDefault="00262C92" w:rsidP="00262C92">
            <w:pPr>
              <w:widowControl w:val="0"/>
              <w:numPr>
                <w:ilvl w:val="0"/>
                <w:numId w:val="23"/>
              </w:numPr>
              <w:autoSpaceDE w:val="0"/>
              <w:autoSpaceDN w:val="0"/>
              <w:jc w:val="both"/>
              <w:rPr>
                <w:rFonts w:eastAsia="Calibri"/>
                <w:lang w:eastAsia="en-US"/>
              </w:rPr>
            </w:pPr>
          </w:p>
        </w:tc>
        <w:tc>
          <w:tcPr>
            <w:tcW w:w="4171" w:type="dxa"/>
            <w:shd w:val="clear" w:color="auto" w:fill="auto"/>
            <w:vAlign w:val="center"/>
          </w:tcPr>
          <w:p w14:paraId="542A13E5" w14:textId="77777777" w:rsidR="00262C92" w:rsidRPr="00262C92" w:rsidRDefault="00262C92" w:rsidP="00262C92">
            <w:r w:rsidRPr="00262C92">
              <w:t>Озелененная территория общего пользования</w:t>
            </w:r>
          </w:p>
        </w:tc>
        <w:tc>
          <w:tcPr>
            <w:tcW w:w="1559" w:type="dxa"/>
            <w:shd w:val="clear" w:color="auto" w:fill="auto"/>
            <w:vAlign w:val="center"/>
          </w:tcPr>
          <w:p w14:paraId="6D4A0E5B" w14:textId="77777777" w:rsidR="00262C92" w:rsidRPr="00262C92" w:rsidRDefault="00262C92" w:rsidP="00262C92">
            <w:pPr>
              <w:jc w:val="center"/>
            </w:pPr>
            <w:r w:rsidRPr="00262C92">
              <w:t>2120</w:t>
            </w:r>
          </w:p>
        </w:tc>
        <w:tc>
          <w:tcPr>
            <w:tcW w:w="1276" w:type="dxa"/>
            <w:shd w:val="clear" w:color="auto" w:fill="auto"/>
            <w:vAlign w:val="center"/>
          </w:tcPr>
          <w:p w14:paraId="4D15B4EA" w14:textId="77777777" w:rsidR="00262C92" w:rsidRPr="00262C92" w:rsidRDefault="00262C92" w:rsidP="00262C92">
            <w:pPr>
              <w:jc w:val="center"/>
            </w:pPr>
            <w:r w:rsidRPr="00262C92">
              <w:t>га</w:t>
            </w:r>
          </w:p>
        </w:tc>
        <w:tc>
          <w:tcPr>
            <w:tcW w:w="1961" w:type="dxa"/>
            <w:shd w:val="clear" w:color="auto" w:fill="auto"/>
            <w:vAlign w:val="center"/>
          </w:tcPr>
          <w:p w14:paraId="54CA5896" w14:textId="77777777" w:rsidR="00262C92" w:rsidRPr="00262C92" w:rsidRDefault="00262C92" w:rsidP="00262C92">
            <w:pPr>
              <w:jc w:val="center"/>
            </w:pPr>
            <w:r w:rsidRPr="00262C92">
              <w:t>1,98</w:t>
            </w:r>
          </w:p>
        </w:tc>
      </w:tr>
      <w:tr w:rsidR="00262C92" w:rsidRPr="00262C92" w14:paraId="3A37EFB8" w14:textId="77777777" w:rsidTr="003E4162">
        <w:trPr>
          <w:trHeight w:val="20"/>
          <w:jc w:val="center"/>
        </w:trPr>
        <w:tc>
          <w:tcPr>
            <w:tcW w:w="624" w:type="dxa"/>
            <w:shd w:val="clear" w:color="auto" w:fill="auto"/>
            <w:vAlign w:val="center"/>
          </w:tcPr>
          <w:p w14:paraId="558B700A" w14:textId="77777777" w:rsidR="00262C92" w:rsidRPr="00262C92" w:rsidRDefault="00262C92" w:rsidP="00262C92">
            <w:pPr>
              <w:ind w:left="360"/>
              <w:rPr>
                <w:rFonts w:eastAsia="Calibri"/>
                <w:lang w:eastAsia="en-US"/>
              </w:rPr>
            </w:pPr>
          </w:p>
        </w:tc>
        <w:tc>
          <w:tcPr>
            <w:tcW w:w="5730" w:type="dxa"/>
            <w:gridSpan w:val="2"/>
            <w:shd w:val="clear" w:color="auto" w:fill="auto"/>
            <w:vAlign w:val="center"/>
          </w:tcPr>
          <w:p w14:paraId="61560845" w14:textId="77777777" w:rsidR="00262C92" w:rsidRPr="00262C92" w:rsidRDefault="00262C92" w:rsidP="00262C92">
            <w:r w:rsidRPr="00262C92">
              <w:t>Всего</w:t>
            </w:r>
          </w:p>
        </w:tc>
        <w:tc>
          <w:tcPr>
            <w:tcW w:w="1276" w:type="dxa"/>
            <w:shd w:val="clear" w:color="auto" w:fill="auto"/>
            <w:vAlign w:val="center"/>
          </w:tcPr>
          <w:p w14:paraId="3C883AB3" w14:textId="77777777" w:rsidR="00262C92" w:rsidRPr="00262C92" w:rsidRDefault="00262C92" w:rsidP="00262C92">
            <w:pPr>
              <w:jc w:val="center"/>
            </w:pPr>
            <w:r w:rsidRPr="00262C92">
              <w:t>га</w:t>
            </w:r>
          </w:p>
        </w:tc>
        <w:tc>
          <w:tcPr>
            <w:tcW w:w="1961" w:type="dxa"/>
            <w:shd w:val="clear" w:color="auto" w:fill="auto"/>
            <w:vAlign w:val="center"/>
          </w:tcPr>
          <w:p w14:paraId="5140B3A0" w14:textId="77777777" w:rsidR="00262C92" w:rsidRPr="00262C92" w:rsidRDefault="00262C92" w:rsidP="00262C92">
            <w:pPr>
              <w:jc w:val="center"/>
              <w:rPr>
                <w:b/>
                <w:bCs/>
              </w:rPr>
            </w:pPr>
            <w:r w:rsidRPr="00262C92">
              <w:rPr>
                <w:b/>
                <w:bCs/>
              </w:rPr>
              <w:t>466,55</w:t>
            </w:r>
          </w:p>
        </w:tc>
      </w:tr>
    </w:tbl>
    <w:p w14:paraId="0EF44395" w14:textId="77777777" w:rsidR="003E4162" w:rsidRDefault="003E4162" w:rsidP="00EF04EE">
      <w:pPr>
        <w:pStyle w:val="ConsPlusTitle"/>
        <w:spacing w:after="120"/>
        <w:jc w:val="center"/>
        <w:rPr>
          <w:rFonts w:ascii="Times New Roman" w:hAnsi="Times New Roman" w:cs="Times New Roman"/>
          <w:b w:val="0"/>
          <w:sz w:val="28"/>
          <w:szCs w:val="28"/>
        </w:rPr>
      </w:pPr>
    </w:p>
    <w:p w14:paraId="4BD16785" w14:textId="77777777" w:rsidR="003E4162" w:rsidRDefault="003E4162">
      <w:pPr>
        <w:rPr>
          <w:bCs/>
          <w:sz w:val="28"/>
          <w:szCs w:val="28"/>
        </w:rPr>
      </w:pPr>
      <w:r>
        <w:rPr>
          <w:b/>
          <w:sz w:val="28"/>
          <w:szCs w:val="28"/>
        </w:rPr>
        <w:br w:type="page"/>
      </w:r>
    </w:p>
    <w:p w14:paraId="3B7D4297" w14:textId="77777777" w:rsidR="00E8511D" w:rsidRPr="00016793" w:rsidRDefault="00E8511D" w:rsidP="00EF04EE">
      <w:pPr>
        <w:pStyle w:val="ConsPlusTitle"/>
        <w:spacing w:before="120" w:line="276" w:lineRule="auto"/>
        <w:ind w:firstLine="709"/>
        <w:jc w:val="both"/>
        <w:outlineLvl w:val="3"/>
        <w:rPr>
          <w:rFonts w:ascii="Times New Roman" w:hAnsi="Times New Roman" w:cs="Times New Roman"/>
          <w:b w:val="0"/>
          <w:bCs w:val="0"/>
          <w:sz w:val="28"/>
          <w:szCs w:val="28"/>
        </w:rPr>
      </w:pPr>
      <w:r w:rsidRPr="00016793">
        <w:rPr>
          <w:rFonts w:ascii="Times New Roman" w:hAnsi="Times New Roman" w:cs="Times New Roman"/>
          <w:b w:val="0"/>
          <w:bCs w:val="0"/>
          <w:sz w:val="28"/>
          <w:szCs w:val="28"/>
        </w:rPr>
        <w:lastRenderedPageBreak/>
        <w:t>3.6. Мероприятия территориального планирования в части инженерной инфраструктуры</w:t>
      </w:r>
    </w:p>
    <w:p w14:paraId="4F707C90" w14:textId="77777777" w:rsidR="00E8511D" w:rsidRPr="006C2F97" w:rsidRDefault="00E8511D" w:rsidP="00EF04EE">
      <w:pPr>
        <w:pStyle w:val="ConsPlusTitle"/>
        <w:spacing w:line="300" w:lineRule="auto"/>
        <w:ind w:firstLine="709"/>
        <w:jc w:val="both"/>
        <w:outlineLvl w:val="4"/>
        <w:rPr>
          <w:rFonts w:ascii="Times New Roman" w:hAnsi="Times New Roman" w:cs="Times New Roman"/>
          <w:b w:val="0"/>
          <w:sz w:val="28"/>
          <w:szCs w:val="28"/>
        </w:rPr>
      </w:pPr>
      <w:r w:rsidRPr="006C2F97">
        <w:rPr>
          <w:rFonts w:ascii="Times New Roman" w:hAnsi="Times New Roman" w:cs="Times New Roman"/>
          <w:b w:val="0"/>
          <w:sz w:val="28"/>
          <w:szCs w:val="28"/>
        </w:rPr>
        <w:t>3.6.1. Мероприятия по развитию системы водоснабжения.</w:t>
      </w:r>
    </w:p>
    <w:p w14:paraId="296774C2" w14:textId="77777777" w:rsidR="00E8511D" w:rsidRPr="00484FCC" w:rsidRDefault="00E8511D" w:rsidP="00EF04EE">
      <w:pPr>
        <w:pStyle w:val="ConsPlusNormal"/>
        <w:spacing w:line="300" w:lineRule="auto"/>
        <w:ind w:firstLine="709"/>
        <w:jc w:val="both"/>
      </w:pPr>
      <w:r w:rsidRPr="00484FCC">
        <w:t>Основной задачей развития системы водоснабжения является гарантированное обеспечение жителей города чистой питьевой водой. Задача состоит в том, чтобы не только поставлять потребителям питьевую воду, удовлетворяющую нормативным требованиям, но и принять меры по улучшению ее качества независимо от состояния водоисточников в условиях введения все более строгих нормативных требований.</w:t>
      </w:r>
    </w:p>
    <w:p w14:paraId="00F70528" w14:textId="77777777" w:rsidR="00E8511D" w:rsidRPr="00484FCC" w:rsidRDefault="00E8511D" w:rsidP="00EF04EE">
      <w:pPr>
        <w:pStyle w:val="ConsPlusNormal"/>
        <w:spacing w:line="300" w:lineRule="auto"/>
        <w:ind w:firstLine="709"/>
        <w:jc w:val="both"/>
      </w:pPr>
      <w:r w:rsidRPr="00484FCC">
        <w:t>Для решения такого рода задачи необходимы внедрение современных инновационных технологий в водном секторе, привлечение частного капитала для модернизации и реконструкции системы водоснабжения.</w:t>
      </w:r>
    </w:p>
    <w:p w14:paraId="1F8D785F" w14:textId="77777777" w:rsidR="00E8511D" w:rsidRPr="00484FCC" w:rsidRDefault="00E8511D" w:rsidP="00EF04EE">
      <w:pPr>
        <w:pStyle w:val="ConsPlusNormal"/>
        <w:spacing w:line="300" w:lineRule="auto"/>
        <w:ind w:firstLine="709"/>
        <w:jc w:val="both"/>
      </w:pPr>
      <w:r w:rsidRPr="00484FCC">
        <w:t>Намечаемая реконструкция и новое строительство водопроводных сооружений и сетей для создания системы водоснабжения с выделением первоочередных мероприятий позволят решить задачи водного сектора по основным направлениям:</w:t>
      </w:r>
    </w:p>
    <w:p w14:paraId="114F87C4" w14:textId="77777777" w:rsidR="00E8511D" w:rsidRPr="00484FCC" w:rsidRDefault="00E8511D" w:rsidP="00EF04EE">
      <w:pPr>
        <w:pStyle w:val="ConsPlusNormal"/>
        <w:spacing w:line="300" w:lineRule="auto"/>
        <w:ind w:firstLine="709"/>
        <w:jc w:val="both"/>
      </w:pPr>
      <w:r w:rsidRPr="00484FCC">
        <w:t xml:space="preserve">- строительство нового подземного водозабора ВПС-21 производительностью 50 тыс. </w:t>
      </w:r>
      <w:r w:rsidR="002F7A0C">
        <w:t>куб. м/сут.</w:t>
      </w:r>
      <w:r w:rsidRPr="00484FCC">
        <w:t xml:space="preserve"> обеспечит стабильность водоснабжения города в любых непредвиденных ситуациях;</w:t>
      </w:r>
    </w:p>
    <w:p w14:paraId="33183279" w14:textId="77777777" w:rsidR="00E8511D" w:rsidRPr="00484FCC" w:rsidRDefault="00E8511D" w:rsidP="00EF04EE">
      <w:pPr>
        <w:pStyle w:val="ConsPlusNormal"/>
        <w:spacing w:line="300" w:lineRule="auto"/>
        <w:ind w:firstLine="709"/>
        <w:jc w:val="both"/>
      </w:pPr>
      <w:r w:rsidRPr="00484FCC">
        <w:t>- строительство новой водопроводной сети с подкачивающими станциями и резервуарами, и их закольцовка позволит создать надежную систему водоснабжения, нормализовать напор воды в сетях и обеспечить водоснабжением существующие и застраиваемые жилые массивы города;</w:t>
      </w:r>
    </w:p>
    <w:p w14:paraId="425519FF" w14:textId="77777777" w:rsidR="00E8511D" w:rsidRPr="00484FCC" w:rsidRDefault="00E8511D" w:rsidP="00EF04EE">
      <w:pPr>
        <w:pStyle w:val="ConsPlusNormal"/>
        <w:spacing w:line="300" w:lineRule="auto"/>
        <w:ind w:firstLine="709"/>
        <w:jc w:val="both"/>
      </w:pPr>
      <w:r w:rsidRPr="00484FCC">
        <w:t>- реконструкция и модернизация водопроводной сети в целях обеспечения качества воды, поставляемой потребителям, повышения надежности водоснабжения и снижения аварийности, а также удовлетворения нужд пожаротушения;</w:t>
      </w:r>
    </w:p>
    <w:p w14:paraId="55D31926" w14:textId="77777777" w:rsidR="003E4162" w:rsidRDefault="00E8511D" w:rsidP="00EF04EE">
      <w:pPr>
        <w:pStyle w:val="ConsPlusNormal"/>
        <w:spacing w:line="300" w:lineRule="auto"/>
        <w:ind w:firstLine="709"/>
        <w:jc w:val="both"/>
      </w:pPr>
      <w:r w:rsidRPr="00484FCC">
        <w:t>- подача питьевой воды из централизованной системы городского водопровода и расширение сферы предоставления услуг по водоснабжению в индивидуальном жилом секторе и садовых товариществах, входящих в границы муниципального образования.</w:t>
      </w:r>
    </w:p>
    <w:p w14:paraId="1E78B04E" w14:textId="77777777" w:rsidR="003E4162" w:rsidRDefault="003E4162">
      <w:pPr>
        <w:rPr>
          <w:sz w:val="28"/>
          <w:szCs w:val="28"/>
        </w:rPr>
      </w:pPr>
      <w:r>
        <w:br w:type="page"/>
      </w:r>
    </w:p>
    <w:p w14:paraId="17107096" w14:textId="77777777" w:rsidR="00E8511D" w:rsidRPr="00115D54" w:rsidRDefault="00E8511D" w:rsidP="00E8511D">
      <w:pPr>
        <w:pStyle w:val="ConsPlusNormal"/>
        <w:spacing w:before="120" w:line="276" w:lineRule="auto"/>
        <w:jc w:val="right"/>
        <w:outlineLvl w:val="5"/>
      </w:pPr>
      <w:r w:rsidRPr="00115D54">
        <w:lastRenderedPageBreak/>
        <w:t>Таблица 3.6.1.1</w:t>
      </w:r>
    </w:p>
    <w:p w14:paraId="6CBBF292" w14:textId="77777777" w:rsidR="00E8511D" w:rsidRPr="006C2F97" w:rsidRDefault="00E8511D" w:rsidP="009F05E4">
      <w:pPr>
        <w:pStyle w:val="ConsPlusTitle"/>
        <w:spacing w:after="120" w:line="276" w:lineRule="auto"/>
        <w:jc w:val="center"/>
        <w:rPr>
          <w:rFonts w:ascii="Times New Roman" w:hAnsi="Times New Roman" w:cs="Times New Roman"/>
          <w:b w:val="0"/>
          <w:sz w:val="28"/>
          <w:szCs w:val="28"/>
        </w:rPr>
      </w:pPr>
      <w:r w:rsidRPr="006C2F97">
        <w:rPr>
          <w:rFonts w:ascii="Times New Roman" w:hAnsi="Times New Roman" w:cs="Times New Roman"/>
          <w:b w:val="0"/>
          <w:sz w:val="28"/>
          <w:szCs w:val="28"/>
        </w:rPr>
        <w:t>Перечень мероприятий по развитию системы водоснабжения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7"/>
        <w:gridCol w:w="3443"/>
        <w:gridCol w:w="1587"/>
        <w:gridCol w:w="1191"/>
        <w:gridCol w:w="1247"/>
        <w:gridCol w:w="1247"/>
      </w:tblGrid>
      <w:tr w:rsidR="00E8511D" w:rsidRPr="00484FCC" w14:paraId="2297471E" w14:textId="77777777" w:rsidTr="00B44C07">
        <w:trPr>
          <w:jc w:val="center"/>
        </w:trPr>
        <w:tc>
          <w:tcPr>
            <w:tcW w:w="567" w:type="dxa"/>
            <w:tcBorders>
              <w:bottom w:val="double" w:sz="4" w:space="0" w:color="auto"/>
            </w:tcBorders>
            <w:shd w:val="clear" w:color="auto" w:fill="auto"/>
          </w:tcPr>
          <w:p w14:paraId="0155C135" w14:textId="77777777" w:rsidR="00E8511D" w:rsidRPr="002B19C0" w:rsidRDefault="00E8511D" w:rsidP="009F05E4">
            <w:pPr>
              <w:pStyle w:val="ConsPlusNormal"/>
              <w:jc w:val="center"/>
              <w:rPr>
                <w:sz w:val="20"/>
                <w:szCs w:val="20"/>
              </w:rPr>
            </w:pPr>
            <w:r w:rsidRPr="002B19C0">
              <w:rPr>
                <w:sz w:val="20"/>
                <w:szCs w:val="20"/>
              </w:rPr>
              <w:t>№</w:t>
            </w:r>
          </w:p>
          <w:p w14:paraId="51E1AC99" w14:textId="77777777" w:rsidR="00E8511D" w:rsidRPr="002B19C0" w:rsidRDefault="00E8511D" w:rsidP="009F05E4">
            <w:pPr>
              <w:pStyle w:val="ConsPlusNormal"/>
              <w:jc w:val="center"/>
              <w:rPr>
                <w:sz w:val="20"/>
                <w:szCs w:val="20"/>
              </w:rPr>
            </w:pPr>
            <w:r w:rsidRPr="002B19C0">
              <w:rPr>
                <w:sz w:val="20"/>
                <w:szCs w:val="20"/>
              </w:rPr>
              <w:t>п/п</w:t>
            </w:r>
          </w:p>
        </w:tc>
        <w:tc>
          <w:tcPr>
            <w:tcW w:w="3443" w:type="dxa"/>
            <w:tcBorders>
              <w:bottom w:val="double" w:sz="4" w:space="0" w:color="auto"/>
            </w:tcBorders>
            <w:shd w:val="clear" w:color="auto" w:fill="auto"/>
          </w:tcPr>
          <w:p w14:paraId="59A75913" w14:textId="77777777" w:rsidR="00E8511D" w:rsidRPr="002B19C0" w:rsidRDefault="00E8511D" w:rsidP="009F05E4">
            <w:pPr>
              <w:pStyle w:val="ConsPlusNormal"/>
              <w:jc w:val="center"/>
              <w:rPr>
                <w:sz w:val="20"/>
                <w:szCs w:val="20"/>
              </w:rPr>
            </w:pPr>
            <w:r w:rsidRPr="002B19C0">
              <w:rPr>
                <w:sz w:val="20"/>
                <w:szCs w:val="20"/>
              </w:rPr>
              <w:t>Наименование мероприятия</w:t>
            </w:r>
          </w:p>
        </w:tc>
        <w:tc>
          <w:tcPr>
            <w:tcW w:w="1587" w:type="dxa"/>
            <w:tcBorders>
              <w:bottom w:val="double" w:sz="4" w:space="0" w:color="auto"/>
            </w:tcBorders>
            <w:shd w:val="clear" w:color="auto" w:fill="auto"/>
          </w:tcPr>
          <w:p w14:paraId="04111E00" w14:textId="77777777" w:rsidR="00E8511D" w:rsidRPr="002B19C0" w:rsidRDefault="00E8511D" w:rsidP="009F05E4">
            <w:pPr>
              <w:pStyle w:val="ConsPlusNormal"/>
              <w:jc w:val="center"/>
              <w:rPr>
                <w:sz w:val="20"/>
                <w:szCs w:val="20"/>
              </w:rPr>
            </w:pPr>
            <w:r w:rsidRPr="002B19C0">
              <w:rPr>
                <w:sz w:val="20"/>
                <w:szCs w:val="20"/>
              </w:rPr>
              <w:t>Единица</w:t>
            </w:r>
          </w:p>
          <w:p w14:paraId="1FB88F4A" w14:textId="77777777" w:rsidR="00E8511D" w:rsidRPr="002B19C0" w:rsidRDefault="00E8511D" w:rsidP="009F05E4">
            <w:pPr>
              <w:pStyle w:val="ConsPlusNormal"/>
              <w:jc w:val="center"/>
              <w:rPr>
                <w:sz w:val="20"/>
                <w:szCs w:val="20"/>
              </w:rPr>
            </w:pPr>
            <w:r w:rsidRPr="002B19C0">
              <w:rPr>
                <w:sz w:val="20"/>
                <w:szCs w:val="20"/>
              </w:rPr>
              <w:t>измерения</w:t>
            </w:r>
          </w:p>
        </w:tc>
        <w:tc>
          <w:tcPr>
            <w:tcW w:w="1191" w:type="dxa"/>
            <w:tcBorders>
              <w:bottom w:val="double" w:sz="4" w:space="0" w:color="auto"/>
            </w:tcBorders>
            <w:shd w:val="clear" w:color="auto" w:fill="auto"/>
          </w:tcPr>
          <w:p w14:paraId="065DC096" w14:textId="77777777" w:rsidR="00E8511D" w:rsidRPr="002B19C0" w:rsidRDefault="00E8511D" w:rsidP="009F05E4">
            <w:pPr>
              <w:pStyle w:val="ConsPlusNormal"/>
              <w:jc w:val="center"/>
              <w:rPr>
                <w:sz w:val="20"/>
                <w:szCs w:val="20"/>
              </w:rPr>
            </w:pPr>
            <w:r w:rsidRPr="002B19C0">
              <w:rPr>
                <w:sz w:val="20"/>
                <w:szCs w:val="20"/>
              </w:rPr>
              <w:t>Всего</w:t>
            </w:r>
          </w:p>
        </w:tc>
        <w:tc>
          <w:tcPr>
            <w:tcW w:w="1247" w:type="dxa"/>
            <w:tcBorders>
              <w:bottom w:val="double" w:sz="4" w:space="0" w:color="auto"/>
            </w:tcBorders>
            <w:shd w:val="clear" w:color="auto" w:fill="auto"/>
          </w:tcPr>
          <w:p w14:paraId="55B1DE88" w14:textId="77777777" w:rsidR="00E8511D" w:rsidRPr="002B19C0" w:rsidRDefault="00E8511D" w:rsidP="009F05E4">
            <w:pPr>
              <w:pStyle w:val="ConsPlusNormal"/>
              <w:jc w:val="center"/>
              <w:rPr>
                <w:sz w:val="20"/>
                <w:szCs w:val="20"/>
              </w:rPr>
            </w:pPr>
            <w:r w:rsidRPr="002B19C0">
              <w:rPr>
                <w:sz w:val="20"/>
                <w:szCs w:val="20"/>
              </w:rPr>
              <w:t>Первая очередь</w:t>
            </w:r>
          </w:p>
        </w:tc>
        <w:tc>
          <w:tcPr>
            <w:tcW w:w="1247" w:type="dxa"/>
            <w:tcBorders>
              <w:bottom w:val="double" w:sz="4" w:space="0" w:color="auto"/>
            </w:tcBorders>
            <w:shd w:val="clear" w:color="auto" w:fill="auto"/>
          </w:tcPr>
          <w:p w14:paraId="23B2EF69" w14:textId="77777777" w:rsidR="00E8511D" w:rsidRPr="002B19C0" w:rsidRDefault="00023452" w:rsidP="009F05E4">
            <w:pPr>
              <w:pStyle w:val="ConsPlusNormal"/>
              <w:jc w:val="center"/>
              <w:rPr>
                <w:sz w:val="20"/>
                <w:szCs w:val="20"/>
              </w:rPr>
            </w:pPr>
            <w:r w:rsidRPr="002B19C0">
              <w:rPr>
                <w:sz w:val="20"/>
                <w:szCs w:val="20"/>
              </w:rPr>
              <w:t>Расчетный срок</w:t>
            </w:r>
          </w:p>
        </w:tc>
      </w:tr>
      <w:tr w:rsidR="00E8511D" w:rsidRPr="00484FCC" w14:paraId="3C143CD6" w14:textId="77777777" w:rsidTr="00B44C07">
        <w:trPr>
          <w:jc w:val="center"/>
        </w:trPr>
        <w:tc>
          <w:tcPr>
            <w:tcW w:w="567" w:type="dxa"/>
            <w:tcBorders>
              <w:top w:val="double" w:sz="4" w:space="0" w:color="auto"/>
            </w:tcBorders>
            <w:shd w:val="clear" w:color="auto" w:fill="auto"/>
          </w:tcPr>
          <w:p w14:paraId="209017AD" w14:textId="77777777" w:rsidR="00E8511D" w:rsidRPr="002B19C0" w:rsidRDefault="00E8511D" w:rsidP="009F05E4">
            <w:pPr>
              <w:pStyle w:val="ConsPlusNormal"/>
              <w:jc w:val="center"/>
              <w:rPr>
                <w:sz w:val="20"/>
                <w:szCs w:val="20"/>
              </w:rPr>
            </w:pPr>
            <w:r w:rsidRPr="002B19C0">
              <w:rPr>
                <w:sz w:val="20"/>
                <w:szCs w:val="20"/>
              </w:rPr>
              <w:t>1</w:t>
            </w:r>
          </w:p>
        </w:tc>
        <w:tc>
          <w:tcPr>
            <w:tcW w:w="3443" w:type="dxa"/>
            <w:tcBorders>
              <w:top w:val="double" w:sz="4" w:space="0" w:color="auto"/>
            </w:tcBorders>
            <w:shd w:val="clear" w:color="auto" w:fill="auto"/>
          </w:tcPr>
          <w:p w14:paraId="52E91027" w14:textId="77777777" w:rsidR="00E8511D" w:rsidRPr="002B19C0" w:rsidRDefault="00E8511D" w:rsidP="009F05E4">
            <w:pPr>
              <w:pStyle w:val="ConsPlusNormal"/>
              <w:rPr>
                <w:sz w:val="20"/>
                <w:szCs w:val="20"/>
              </w:rPr>
            </w:pPr>
            <w:r w:rsidRPr="002B19C0">
              <w:rPr>
                <w:sz w:val="20"/>
                <w:szCs w:val="20"/>
              </w:rPr>
              <w:t>Реконструкция водопроводных сооружений</w:t>
            </w:r>
          </w:p>
        </w:tc>
        <w:tc>
          <w:tcPr>
            <w:tcW w:w="1587" w:type="dxa"/>
            <w:tcBorders>
              <w:top w:val="double" w:sz="4" w:space="0" w:color="auto"/>
            </w:tcBorders>
            <w:shd w:val="clear" w:color="auto" w:fill="auto"/>
          </w:tcPr>
          <w:p w14:paraId="521D8CDF" w14:textId="77777777" w:rsidR="00E8511D" w:rsidRPr="002B19C0" w:rsidRDefault="00E8511D" w:rsidP="009F05E4">
            <w:pPr>
              <w:pStyle w:val="ConsPlusNormal"/>
              <w:jc w:val="center"/>
              <w:rPr>
                <w:sz w:val="20"/>
                <w:szCs w:val="20"/>
              </w:rPr>
            </w:pPr>
            <w:r w:rsidRPr="002B19C0">
              <w:rPr>
                <w:sz w:val="20"/>
                <w:szCs w:val="20"/>
              </w:rPr>
              <w:t>шт.</w:t>
            </w:r>
          </w:p>
        </w:tc>
        <w:tc>
          <w:tcPr>
            <w:tcW w:w="1191" w:type="dxa"/>
            <w:tcBorders>
              <w:top w:val="double" w:sz="4" w:space="0" w:color="auto"/>
            </w:tcBorders>
            <w:shd w:val="clear" w:color="auto" w:fill="auto"/>
          </w:tcPr>
          <w:p w14:paraId="52B225A5" w14:textId="77777777" w:rsidR="00E8511D" w:rsidRPr="002B19C0" w:rsidRDefault="009F05E4" w:rsidP="009F05E4">
            <w:pPr>
              <w:pStyle w:val="ConsPlusNormal"/>
              <w:jc w:val="center"/>
              <w:rPr>
                <w:sz w:val="20"/>
                <w:szCs w:val="20"/>
              </w:rPr>
            </w:pPr>
            <w:r>
              <w:rPr>
                <w:sz w:val="20"/>
                <w:szCs w:val="20"/>
              </w:rPr>
              <w:t>8</w:t>
            </w:r>
          </w:p>
        </w:tc>
        <w:tc>
          <w:tcPr>
            <w:tcW w:w="1247" w:type="dxa"/>
            <w:tcBorders>
              <w:top w:val="double" w:sz="4" w:space="0" w:color="auto"/>
            </w:tcBorders>
            <w:shd w:val="clear" w:color="auto" w:fill="auto"/>
          </w:tcPr>
          <w:p w14:paraId="175B1498" w14:textId="77777777" w:rsidR="00E8511D" w:rsidRPr="002B19C0" w:rsidRDefault="009F05E4" w:rsidP="009F05E4">
            <w:pPr>
              <w:pStyle w:val="ConsPlusNormal"/>
              <w:jc w:val="center"/>
              <w:rPr>
                <w:sz w:val="20"/>
                <w:szCs w:val="20"/>
              </w:rPr>
            </w:pPr>
            <w:r>
              <w:rPr>
                <w:sz w:val="20"/>
                <w:szCs w:val="20"/>
              </w:rPr>
              <w:t>4</w:t>
            </w:r>
          </w:p>
        </w:tc>
        <w:tc>
          <w:tcPr>
            <w:tcW w:w="1247" w:type="dxa"/>
            <w:tcBorders>
              <w:top w:val="double" w:sz="4" w:space="0" w:color="auto"/>
            </w:tcBorders>
            <w:shd w:val="clear" w:color="auto" w:fill="auto"/>
          </w:tcPr>
          <w:p w14:paraId="1C31C30B" w14:textId="77777777" w:rsidR="00E8511D" w:rsidRPr="002B19C0" w:rsidRDefault="009F05E4" w:rsidP="009F05E4">
            <w:pPr>
              <w:pStyle w:val="ConsPlusNormal"/>
              <w:jc w:val="center"/>
              <w:rPr>
                <w:sz w:val="20"/>
                <w:szCs w:val="20"/>
              </w:rPr>
            </w:pPr>
            <w:r>
              <w:rPr>
                <w:sz w:val="20"/>
                <w:szCs w:val="20"/>
              </w:rPr>
              <w:t>4</w:t>
            </w:r>
          </w:p>
        </w:tc>
      </w:tr>
      <w:tr w:rsidR="00E8511D" w:rsidRPr="00484FCC" w14:paraId="0E69A163" w14:textId="77777777" w:rsidTr="003E4162">
        <w:trPr>
          <w:jc w:val="center"/>
        </w:trPr>
        <w:tc>
          <w:tcPr>
            <w:tcW w:w="567" w:type="dxa"/>
            <w:shd w:val="clear" w:color="auto" w:fill="auto"/>
          </w:tcPr>
          <w:p w14:paraId="6F6EAE4A" w14:textId="77777777" w:rsidR="00E8511D" w:rsidRPr="002B19C0" w:rsidRDefault="00E8511D" w:rsidP="009F05E4">
            <w:pPr>
              <w:pStyle w:val="ConsPlusNormal"/>
              <w:jc w:val="center"/>
              <w:rPr>
                <w:sz w:val="20"/>
                <w:szCs w:val="20"/>
              </w:rPr>
            </w:pPr>
            <w:r w:rsidRPr="002B19C0">
              <w:rPr>
                <w:sz w:val="20"/>
                <w:szCs w:val="20"/>
              </w:rPr>
              <w:t>2</w:t>
            </w:r>
          </w:p>
        </w:tc>
        <w:tc>
          <w:tcPr>
            <w:tcW w:w="3443" w:type="dxa"/>
            <w:shd w:val="clear" w:color="auto" w:fill="auto"/>
          </w:tcPr>
          <w:p w14:paraId="042130D7" w14:textId="77777777" w:rsidR="00E8511D" w:rsidRPr="002B19C0" w:rsidRDefault="00E8511D" w:rsidP="009F05E4">
            <w:pPr>
              <w:pStyle w:val="ConsPlusNormal"/>
              <w:rPr>
                <w:sz w:val="20"/>
                <w:szCs w:val="20"/>
              </w:rPr>
            </w:pPr>
            <w:r w:rsidRPr="002B19C0">
              <w:rPr>
                <w:sz w:val="20"/>
                <w:szCs w:val="20"/>
              </w:rPr>
              <w:t>Реконструкция перекачивающих станций</w:t>
            </w:r>
          </w:p>
        </w:tc>
        <w:tc>
          <w:tcPr>
            <w:tcW w:w="1587" w:type="dxa"/>
            <w:shd w:val="clear" w:color="auto" w:fill="auto"/>
          </w:tcPr>
          <w:p w14:paraId="085B6793" w14:textId="77777777" w:rsidR="00E8511D" w:rsidRPr="002B19C0" w:rsidRDefault="00E8511D" w:rsidP="009F05E4">
            <w:pPr>
              <w:pStyle w:val="ConsPlusNormal"/>
              <w:jc w:val="center"/>
              <w:rPr>
                <w:sz w:val="20"/>
                <w:szCs w:val="20"/>
              </w:rPr>
            </w:pPr>
            <w:r w:rsidRPr="002B19C0">
              <w:rPr>
                <w:sz w:val="20"/>
                <w:szCs w:val="20"/>
              </w:rPr>
              <w:t>шт.</w:t>
            </w:r>
          </w:p>
        </w:tc>
        <w:tc>
          <w:tcPr>
            <w:tcW w:w="1191" w:type="dxa"/>
            <w:shd w:val="clear" w:color="auto" w:fill="auto"/>
          </w:tcPr>
          <w:p w14:paraId="35A1201C" w14:textId="77777777" w:rsidR="00E8511D" w:rsidRPr="002B19C0" w:rsidRDefault="009F05E4" w:rsidP="009F05E4">
            <w:pPr>
              <w:pStyle w:val="ConsPlusNormal"/>
              <w:jc w:val="center"/>
              <w:rPr>
                <w:sz w:val="20"/>
                <w:szCs w:val="20"/>
              </w:rPr>
            </w:pPr>
            <w:r>
              <w:rPr>
                <w:sz w:val="20"/>
                <w:szCs w:val="20"/>
              </w:rPr>
              <w:t>9</w:t>
            </w:r>
          </w:p>
        </w:tc>
        <w:tc>
          <w:tcPr>
            <w:tcW w:w="1247" w:type="dxa"/>
            <w:shd w:val="clear" w:color="auto" w:fill="auto"/>
          </w:tcPr>
          <w:p w14:paraId="0159A45F" w14:textId="77777777" w:rsidR="00E8511D" w:rsidRPr="002B19C0" w:rsidRDefault="00E8511D" w:rsidP="009F05E4">
            <w:pPr>
              <w:pStyle w:val="ConsPlusNormal"/>
              <w:jc w:val="center"/>
              <w:rPr>
                <w:sz w:val="20"/>
                <w:szCs w:val="20"/>
              </w:rPr>
            </w:pPr>
            <w:r w:rsidRPr="002B19C0">
              <w:rPr>
                <w:sz w:val="20"/>
                <w:szCs w:val="20"/>
              </w:rPr>
              <w:t>7</w:t>
            </w:r>
          </w:p>
        </w:tc>
        <w:tc>
          <w:tcPr>
            <w:tcW w:w="1247" w:type="dxa"/>
            <w:shd w:val="clear" w:color="auto" w:fill="auto"/>
          </w:tcPr>
          <w:p w14:paraId="67038DF3" w14:textId="77777777" w:rsidR="00E8511D" w:rsidRPr="002B19C0" w:rsidRDefault="009F05E4" w:rsidP="009F05E4">
            <w:pPr>
              <w:pStyle w:val="ConsPlusNormal"/>
              <w:jc w:val="center"/>
              <w:rPr>
                <w:sz w:val="20"/>
                <w:szCs w:val="20"/>
              </w:rPr>
            </w:pPr>
            <w:r>
              <w:rPr>
                <w:sz w:val="20"/>
                <w:szCs w:val="20"/>
              </w:rPr>
              <w:t>2</w:t>
            </w:r>
          </w:p>
        </w:tc>
      </w:tr>
      <w:tr w:rsidR="00E8511D" w:rsidRPr="00484FCC" w14:paraId="6F89C97B" w14:textId="77777777" w:rsidTr="003E4162">
        <w:trPr>
          <w:jc w:val="center"/>
        </w:trPr>
        <w:tc>
          <w:tcPr>
            <w:tcW w:w="567" w:type="dxa"/>
            <w:shd w:val="clear" w:color="auto" w:fill="auto"/>
          </w:tcPr>
          <w:p w14:paraId="05610672" w14:textId="77777777" w:rsidR="00E8511D" w:rsidRPr="002B19C0" w:rsidRDefault="00E8511D" w:rsidP="009F05E4">
            <w:pPr>
              <w:pStyle w:val="ConsPlusNormal"/>
              <w:jc w:val="center"/>
              <w:rPr>
                <w:sz w:val="20"/>
                <w:szCs w:val="20"/>
              </w:rPr>
            </w:pPr>
            <w:r w:rsidRPr="002B19C0">
              <w:rPr>
                <w:sz w:val="20"/>
                <w:szCs w:val="20"/>
              </w:rPr>
              <w:t>3</w:t>
            </w:r>
          </w:p>
        </w:tc>
        <w:tc>
          <w:tcPr>
            <w:tcW w:w="3443" w:type="dxa"/>
            <w:shd w:val="clear" w:color="auto" w:fill="auto"/>
          </w:tcPr>
          <w:p w14:paraId="7640EEB8" w14:textId="77777777" w:rsidR="00E8511D" w:rsidRPr="002B19C0" w:rsidRDefault="00E8511D" w:rsidP="009F05E4">
            <w:pPr>
              <w:pStyle w:val="ConsPlusNormal"/>
              <w:rPr>
                <w:sz w:val="20"/>
                <w:szCs w:val="20"/>
              </w:rPr>
            </w:pPr>
            <w:r w:rsidRPr="002B19C0">
              <w:rPr>
                <w:sz w:val="20"/>
                <w:szCs w:val="20"/>
              </w:rPr>
              <w:t>Реконструкция водопроводной сети</w:t>
            </w:r>
          </w:p>
        </w:tc>
        <w:tc>
          <w:tcPr>
            <w:tcW w:w="1587" w:type="dxa"/>
            <w:shd w:val="clear" w:color="auto" w:fill="auto"/>
          </w:tcPr>
          <w:p w14:paraId="34130899" w14:textId="77777777" w:rsidR="00E8511D" w:rsidRPr="002B19C0" w:rsidRDefault="00E8511D" w:rsidP="009F05E4">
            <w:pPr>
              <w:pStyle w:val="ConsPlusNormal"/>
              <w:jc w:val="center"/>
              <w:rPr>
                <w:sz w:val="20"/>
                <w:szCs w:val="20"/>
              </w:rPr>
            </w:pPr>
            <w:r w:rsidRPr="002B19C0">
              <w:rPr>
                <w:sz w:val="20"/>
                <w:szCs w:val="20"/>
              </w:rPr>
              <w:t>км</w:t>
            </w:r>
          </w:p>
        </w:tc>
        <w:tc>
          <w:tcPr>
            <w:tcW w:w="1191" w:type="dxa"/>
            <w:shd w:val="clear" w:color="auto" w:fill="auto"/>
          </w:tcPr>
          <w:p w14:paraId="593DA3E2" w14:textId="77777777" w:rsidR="00E8511D" w:rsidRPr="002B19C0" w:rsidRDefault="00E8511D" w:rsidP="009F05E4">
            <w:pPr>
              <w:pStyle w:val="ConsPlusNormal"/>
              <w:jc w:val="center"/>
              <w:rPr>
                <w:sz w:val="20"/>
                <w:szCs w:val="20"/>
              </w:rPr>
            </w:pPr>
            <w:r w:rsidRPr="002B19C0">
              <w:rPr>
                <w:sz w:val="20"/>
                <w:szCs w:val="20"/>
              </w:rPr>
              <w:t>1363,0</w:t>
            </w:r>
          </w:p>
        </w:tc>
        <w:tc>
          <w:tcPr>
            <w:tcW w:w="1247" w:type="dxa"/>
            <w:shd w:val="clear" w:color="auto" w:fill="auto"/>
          </w:tcPr>
          <w:p w14:paraId="2CC4E7D3" w14:textId="77777777" w:rsidR="00E8511D" w:rsidRPr="002B19C0" w:rsidRDefault="00E8511D" w:rsidP="009F05E4">
            <w:pPr>
              <w:pStyle w:val="ConsPlusNormal"/>
              <w:jc w:val="center"/>
              <w:rPr>
                <w:sz w:val="20"/>
                <w:szCs w:val="20"/>
              </w:rPr>
            </w:pPr>
            <w:r w:rsidRPr="002B19C0">
              <w:rPr>
                <w:sz w:val="20"/>
                <w:szCs w:val="20"/>
              </w:rPr>
              <w:t>636,0</w:t>
            </w:r>
          </w:p>
        </w:tc>
        <w:tc>
          <w:tcPr>
            <w:tcW w:w="1247" w:type="dxa"/>
            <w:shd w:val="clear" w:color="auto" w:fill="auto"/>
          </w:tcPr>
          <w:p w14:paraId="18FE5183" w14:textId="77777777" w:rsidR="00E8511D" w:rsidRPr="002B19C0" w:rsidRDefault="00E8511D" w:rsidP="009F05E4">
            <w:pPr>
              <w:pStyle w:val="ConsPlusNormal"/>
              <w:jc w:val="center"/>
              <w:rPr>
                <w:sz w:val="20"/>
                <w:szCs w:val="20"/>
              </w:rPr>
            </w:pPr>
            <w:r w:rsidRPr="002B19C0">
              <w:rPr>
                <w:sz w:val="20"/>
                <w:szCs w:val="20"/>
              </w:rPr>
              <w:t>727,0</w:t>
            </w:r>
          </w:p>
        </w:tc>
      </w:tr>
      <w:tr w:rsidR="00E8511D" w:rsidRPr="00484FCC" w14:paraId="141C39D7" w14:textId="77777777" w:rsidTr="003E4162">
        <w:trPr>
          <w:jc w:val="center"/>
        </w:trPr>
        <w:tc>
          <w:tcPr>
            <w:tcW w:w="567" w:type="dxa"/>
            <w:shd w:val="clear" w:color="auto" w:fill="auto"/>
          </w:tcPr>
          <w:p w14:paraId="14036B0C" w14:textId="77777777" w:rsidR="00E8511D" w:rsidRPr="002B19C0" w:rsidRDefault="00E8511D" w:rsidP="009F05E4">
            <w:pPr>
              <w:pStyle w:val="ConsPlusNormal"/>
              <w:jc w:val="center"/>
              <w:rPr>
                <w:sz w:val="20"/>
                <w:szCs w:val="20"/>
              </w:rPr>
            </w:pPr>
            <w:r w:rsidRPr="002B19C0">
              <w:rPr>
                <w:sz w:val="20"/>
                <w:szCs w:val="20"/>
              </w:rPr>
              <w:t>4</w:t>
            </w:r>
          </w:p>
        </w:tc>
        <w:tc>
          <w:tcPr>
            <w:tcW w:w="3443" w:type="dxa"/>
            <w:shd w:val="clear" w:color="auto" w:fill="auto"/>
          </w:tcPr>
          <w:p w14:paraId="622E6C78" w14:textId="77777777" w:rsidR="00E8511D" w:rsidRPr="002B19C0" w:rsidRDefault="00E8511D" w:rsidP="009F05E4">
            <w:pPr>
              <w:pStyle w:val="ConsPlusNormal"/>
              <w:rPr>
                <w:sz w:val="20"/>
                <w:szCs w:val="20"/>
              </w:rPr>
            </w:pPr>
            <w:r w:rsidRPr="002B19C0">
              <w:rPr>
                <w:sz w:val="20"/>
                <w:szCs w:val="20"/>
              </w:rPr>
              <w:t>Строительство ВПС-21</w:t>
            </w:r>
          </w:p>
        </w:tc>
        <w:tc>
          <w:tcPr>
            <w:tcW w:w="1587" w:type="dxa"/>
            <w:shd w:val="clear" w:color="auto" w:fill="auto"/>
          </w:tcPr>
          <w:p w14:paraId="2A0431E1" w14:textId="77777777" w:rsidR="00E8511D" w:rsidRPr="002B19C0" w:rsidRDefault="00E8511D" w:rsidP="009F05E4">
            <w:pPr>
              <w:pStyle w:val="ConsPlusNormal"/>
              <w:jc w:val="center"/>
              <w:rPr>
                <w:sz w:val="20"/>
                <w:szCs w:val="20"/>
              </w:rPr>
            </w:pPr>
            <w:r w:rsidRPr="002B19C0">
              <w:rPr>
                <w:sz w:val="20"/>
                <w:szCs w:val="20"/>
              </w:rPr>
              <w:t xml:space="preserve">тыс. </w:t>
            </w:r>
            <w:r w:rsidR="002F7A0C">
              <w:rPr>
                <w:sz w:val="20"/>
                <w:szCs w:val="20"/>
              </w:rPr>
              <w:t>куб. м/сут.</w:t>
            </w:r>
          </w:p>
        </w:tc>
        <w:tc>
          <w:tcPr>
            <w:tcW w:w="1191" w:type="dxa"/>
            <w:shd w:val="clear" w:color="auto" w:fill="auto"/>
          </w:tcPr>
          <w:p w14:paraId="7DFA48FF" w14:textId="77777777" w:rsidR="00E8511D" w:rsidRPr="002B19C0" w:rsidRDefault="00E8511D" w:rsidP="009F05E4">
            <w:pPr>
              <w:pStyle w:val="ConsPlusNormal"/>
              <w:jc w:val="center"/>
              <w:rPr>
                <w:sz w:val="20"/>
                <w:szCs w:val="20"/>
              </w:rPr>
            </w:pPr>
            <w:r w:rsidRPr="002B19C0">
              <w:rPr>
                <w:sz w:val="20"/>
                <w:szCs w:val="20"/>
              </w:rPr>
              <w:t>50,0</w:t>
            </w:r>
          </w:p>
        </w:tc>
        <w:tc>
          <w:tcPr>
            <w:tcW w:w="1247" w:type="dxa"/>
            <w:shd w:val="clear" w:color="auto" w:fill="auto"/>
          </w:tcPr>
          <w:p w14:paraId="05CF4AB0" w14:textId="77777777" w:rsidR="00E8511D" w:rsidRPr="002B19C0" w:rsidRDefault="00E8511D" w:rsidP="009F05E4">
            <w:pPr>
              <w:pStyle w:val="ConsPlusNormal"/>
              <w:jc w:val="center"/>
              <w:rPr>
                <w:sz w:val="20"/>
                <w:szCs w:val="20"/>
              </w:rPr>
            </w:pPr>
            <w:r w:rsidRPr="002B19C0">
              <w:rPr>
                <w:sz w:val="20"/>
                <w:szCs w:val="20"/>
              </w:rPr>
              <w:t>36,0</w:t>
            </w:r>
          </w:p>
        </w:tc>
        <w:tc>
          <w:tcPr>
            <w:tcW w:w="1247" w:type="dxa"/>
            <w:shd w:val="clear" w:color="auto" w:fill="auto"/>
          </w:tcPr>
          <w:p w14:paraId="7C70F2B6" w14:textId="77777777" w:rsidR="00E8511D" w:rsidRPr="002B19C0" w:rsidRDefault="00E8511D" w:rsidP="009F05E4">
            <w:pPr>
              <w:pStyle w:val="ConsPlusNormal"/>
              <w:jc w:val="center"/>
              <w:rPr>
                <w:sz w:val="20"/>
                <w:szCs w:val="20"/>
              </w:rPr>
            </w:pPr>
            <w:r w:rsidRPr="002B19C0">
              <w:rPr>
                <w:sz w:val="20"/>
                <w:szCs w:val="20"/>
              </w:rPr>
              <w:t>14,0</w:t>
            </w:r>
          </w:p>
        </w:tc>
      </w:tr>
      <w:tr w:rsidR="00E8511D" w:rsidRPr="00484FCC" w14:paraId="3119BBAD" w14:textId="77777777" w:rsidTr="003E4162">
        <w:trPr>
          <w:jc w:val="center"/>
        </w:trPr>
        <w:tc>
          <w:tcPr>
            <w:tcW w:w="567" w:type="dxa"/>
            <w:shd w:val="clear" w:color="auto" w:fill="auto"/>
          </w:tcPr>
          <w:p w14:paraId="19E39B30" w14:textId="77777777" w:rsidR="00E8511D" w:rsidRPr="002B19C0" w:rsidRDefault="00E8511D" w:rsidP="009F05E4">
            <w:pPr>
              <w:pStyle w:val="ConsPlusNormal"/>
              <w:jc w:val="center"/>
              <w:rPr>
                <w:sz w:val="20"/>
                <w:szCs w:val="20"/>
              </w:rPr>
            </w:pPr>
            <w:r w:rsidRPr="002B19C0">
              <w:rPr>
                <w:sz w:val="20"/>
                <w:szCs w:val="20"/>
              </w:rPr>
              <w:t>5</w:t>
            </w:r>
          </w:p>
        </w:tc>
        <w:tc>
          <w:tcPr>
            <w:tcW w:w="3443" w:type="dxa"/>
            <w:shd w:val="clear" w:color="auto" w:fill="auto"/>
          </w:tcPr>
          <w:p w14:paraId="4BC54F1D" w14:textId="77777777" w:rsidR="00E8511D" w:rsidRPr="002B19C0" w:rsidRDefault="00E8511D" w:rsidP="009F05E4">
            <w:pPr>
              <w:pStyle w:val="ConsPlusNormal"/>
              <w:rPr>
                <w:sz w:val="20"/>
                <w:szCs w:val="20"/>
              </w:rPr>
            </w:pPr>
            <w:r w:rsidRPr="002B19C0">
              <w:rPr>
                <w:sz w:val="20"/>
                <w:szCs w:val="20"/>
              </w:rPr>
              <w:t>Строительство подземных водозаборов</w:t>
            </w:r>
          </w:p>
        </w:tc>
        <w:tc>
          <w:tcPr>
            <w:tcW w:w="1587" w:type="dxa"/>
            <w:shd w:val="clear" w:color="auto" w:fill="auto"/>
          </w:tcPr>
          <w:p w14:paraId="6B78DABB" w14:textId="77777777" w:rsidR="00E8511D" w:rsidRPr="002B19C0" w:rsidRDefault="00E8511D" w:rsidP="009F05E4">
            <w:pPr>
              <w:pStyle w:val="ConsPlusNormal"/>
              <w:jc w:val="center"/>
              <w:rPr>
                <w:sz w:val="20"/>
                <w:szCs w:val="20"/>
              </w:rPr>
            </w:pPr>
            <w:r w:rsidRPr="002B19C0">
              <w:rPr>
                <w:sz w:val="20"/>
                <w:szCs w:val="20"/>
              </w:rPr>
              <w:t>шт.</w:t>
            </w:r>
          </w:p>
        </w:tc>
        <w:tc>
          <w:tcPr>
            <w:tcW w:w="1191" w:type="dxa"/>
            <w:shd w:val="clear" w:color="auto" w:fill="auto"/>
          </w:tcPr>
          <w:p w14:paraId="166C37EA" w14:textId="77777777" w:rsidR="00E8511D" w:rsidRPr="002B19C0" w:rsidRDefault="00E8511D" w:rsidP="009F05E4">
            <w:pPr>
              <w:pStyle w:val="ConsPlusNormal"/>
              <w:jc w:val="center"/>
              <w:rPr>
                <w:sz w:val="20"/>
                <w:szCs w:val="20"/>
              </w:rPr>
            </w:pPr>
            <w:r w:rsidRPr="002B19C0">
              <w:rPr>
                <w:sz w:val="20"/>
                <w:szCs w:val="20"/>
              </w:rPr>
              <w:t>2</w:t>
            </w:r>
          </w:p>
        </w:tc>
        <w:tc>
          <w:tcPr>
            <w:tcW w:w="1247" w:type="dxa"/>
            <w:shd w:val="clear" w:color="auto" w:fill="auto"/>
          </w:tcPr>
          <w:p w14:paraId="50A9C8C6" w14:textId="77777777" w:rsidR="00E8511D" w:rsidRPr="002B19C0" w:rsidRDefault="009F05E4" w:rsidP="009F05E4">
            <w:pPr>
              <w:pStyle w:val="ConsPlusNormal"/>
              <w:jc w:val="center"/>
              <w:rPr>
                <w:sz w:val="20"/>
                <w:szCs w:val="20"/>
              </w:rPr>
            </w:pPr>
            <w:r>
              <w:rPr>
                <w:sz w:val="20"/>
                <w:szCs w:val="20"/>
              </w:rPr>
              <w:t>1</w:t>
            </w:r>
          </w:p>
        </w:tc>
        <w:tc>
          <w:tcPr>
            <w:tcW w:w="1247" w:type="dxa"/>
            <w:shd w:val="clear" w:color="auto" w:fill="auto"/>
          </w:tcPr>
          <w:p w14:paraId="1C8839AF" w14:textId="77777777" w:rsidR="00E8511D" w:rsidRPr="002B19C0" w:rsidRDefault="009F05E4" w:rsidP="009F05E4">
            <w:pPr>
              <w:pStyle w:val="ConsPlusNormal"/>
              <w:jc w:val="center"/>
              <w:rPr>
                <w:sz w:val="20"/>
                <w:szCs w:val="20"/>
              </w:rPr>
            </w:pPr>
            <w:r>
              <w:rPr>
                <w:sz w:val="20"/>
                <w:szCs w:val="20"/>
              </w:rPr>
              <w:t>1</w:t>
            </w:r>
          </w:p>
        </w:tc>
      </w:tr>
      <w:tr w:rsidR="00E8511D" w:rsidRPr="00484FCC" w14:paraId="2C7D7F2D" w14:textId="77777777" w:rsidTr="003E4162">
        <w:trPr>
          <w:jc w:val="center"/>
        </w:trPr>
        <w:tc>
          <w:tcPr>
            <w:tcW w:w="567" w:type="dxa"/>
            <w:shd w:val="clear" w:color="auto" w:fill="auto"/>
          </w:tcPr>
          <w:p w14:paraId="4341B22A" w14:textId="77777777" w:rsidR="00E8511D" w:rsidRPr="002B19C0" w:rsidRDefault="00E8511D" w:rsidP="009F05E4">
            <w:pPr>
              <w:pStyle w:val="ConsPlusNormal"/>
              <w:jc w:val="center"/>
              <w:rPr>
                <w:sz w:val="20"/>
                <w:szCs w:val="20"/>
              </w:rPr>
            </w:pPr>
            <w:r w:rsidRPr="002B19C0">
              <w:rPr>
                <w:sz w:val="20"/>
                <w:szCs w:val="20"/>
              </w:rPr>
              <w:t>6</w:t>
            </w:r>
          </w:p>
        </w:tc>
        <w:tc>
          <w:tcPr>
            <w:tcW w:w="3443" w:type="dxa"/>
            <w:shd w:val="clear" w:color="auto" w:fill="auto"/>
          </w:tcPr>
          <w:p w14:paraId="4A5CD8B0" w14:textId="77777777" w:rsidR="00E8511D" w:rsidRPr="002B19C0" w:rsidRDefault="00E8511D" w:rsidP="009F05E4">
            <w:pPr>
              <w:pStyle w:val="ConsPlusNormal"/>
              <w:rPr>
                <w:sz w:val="20"/>
                <w:szCs w:val="20"/>
              </w:rPr>
            </w:pPr>
            <w:r w:rsidRPr="002B19C0">
              <w:rPr>
                <w:sz w:val="20"/>
                <w:szCs w:val="20"/>
              </w:rPr>
              <w:t>Строительство водопроводных сетей</w:t>
            </w:r>
          </w:p>
        </w:tc>
        <w:tc>
          <w:tcPr>
            <w:tcW w:w="1587" w:type="dxa"/>
            <w:shd w:val="clear" w:color="auto" w:fill="auto"/>
          </w:tcPr>
          <w:p w14:paraId="66F1B333" w14:textId="77777777" w:rsidR="00E8511D" w:rsidRPr="002B19C0" w:rsidRDefault="00E8511D" w:rsidP="009F05E4">
            <w:pPr>
              <w:pStyle w:val="ConsPlusNormal"/>
              <w:jc w:val="center"/>
              <w:rPr>
                <w:sz w:val="20"/>
                <w:szCs w:val="20"/>
              </w:rPr>
            </w:pPr>
            <w:r w:rsidRPr="002B19C0">
              <w:rPr>
                <w:sz w:val="20"/>
                <w:szCs w:val="20"/>
              </w:rPr>
              <w:t>км</w:t>
            </w:r>
          </w:p>
        </w:tc>
        <w:tc>
          <w:tcPr>
            <w:tcW w:w="1191" w:type="dxa"/>
            <w:shd w:val="clear" w:color="auto" w:fill="auto"/>
          </w:tcPr>
          <w:p w14:paraId="61748E82" w14:textId="77777777" w:rsidR="00E8511D" w:rsidRPr="002B19C0" w:rsidRDefault="00E8511D" w:rsidP="009F05E4">
            <w:pPr>
              <w:pStyle w:val="ConsPlusNormal"/>
              <w:jc w:val="center"/>
              <w:rPr>
                <w:sz w:val="20"/>
                <w:szCs w:val="20"/>
              </w:rPr>
            </w:pPr>
            <w:r w:rsidRPr="002B19C0">
              <w:rPr>
                <w:sz w:val="20"/>
                <w:szCs w:val="20"/>
              </w:rPr>
              <w:t>220</w:t>
            </w:r>
          </w:p>
        </w:tc>
        <w:tc>
          <w:tcPr>
            <w:tcW w:w="1247" w:type="dxa"/>
            <w:shd w:val="clear" w:color="auto" w:fill="auto"/>
          </w:tcPr>
          <w:p w14:paraId="4F8BE90B" w14:textId="77777777" w:rsidR="00E8511D" w:rsidRPr="002B19C0" w:rsidRDefault="00E8511D" w:rsidP="009F05E4">
            <w:pPr>
              <w:pStyle w:val="ConsPlusNormal"/>
              <w:jc w:val="center"/>
              <w:rPr>
                <w:sz w:val="20"/>
                <w:szCs w:val="20"/>
              </w:rPr>
            </w:pPr>
            <w:r w:rsidRPr="002B19C0">
              <w:rPr>
                <w:sz w:val="20"/>
                <w:szCs w:val="20"/>
              </w:rPr>
              <w:t>140</w:t>
            </w:r>
          </w:p>
        </w:tc>
        <w:tc>
          <w:tcPr>
            <w:tcW w:w="1247" w:type="dxa"/>
            <w:shd w:val="clear" w:color="auto" w:fill="auto"/>
          </w:tcPr>
          <w:p w14:paraId="45782057" w14:textId="77777777" w:rsidR="00E8511D" w:rsidRPr="002B19C0" w:rsidRDefault="00E8511D" w:rsidP="009F05E4">
            <w:pPr>
              <w:pStyle w:val="ConsPlusNormal"/>
              <w:jc w:val="center"/>
              <w:rPr>
                <w:sz w:val="20"/>
                <w:szCs w:val="20"/>
              </w:rPr>
            </w:pPr>
            <w:r w:rsidRPr="002B19C0">
              <w:rPr>
                <w:sz w:val="20"/>
                <w:szCs w:val="20"/>
              </w:rPr>
              <w:t>80</w:t>
            </w:r>
          </w:p>
        </w:tc>
      </w:tr>
    </w:tbl>
    <w:p w14:paraId="6584A575" w14:textId="77777777" w:rsidR="00E8511D" w:rsidRPr="00993103" w:rsidRDefault="00E8511D" w:rsidP="009F05E4">
      <w:pPr>
        <w:pStyle w:val="ConsPlusNormal"/>
        <w:spacing w:before="120" w:line="300" w:lineRule="auto"/>
        <w:ind w:firstLine="709"/>
        <w:jc w:val="both"/>
      </w:pPr>
      <w:r w:rsidRPr="00993103">
        <w:t>Новый водозабор для вод</w:t>
      </w:r>
      <w:r>
        <w:t xml:space="preserve">оснабжения поселка Краснолесный </w:t>
      </w:r>
      <w:r w:rsidRPr="00993103">
        <w:t>предполагается разместить в районе поселка Бор Рамонского района.</w:t>
      </w:r>
    </w:p>
    <w:p w14:paraId="2CCC579E" w14:textId="77777777" w:rsidR="00E8511D" w:rsidRPr="00484FCC" w:rsidRDefault="00E8511D" w:rsidP="009F05E4">
      <w:pPr>
        <w:pStyle w:val="ConsPlusNormal"/>
        <w:spacing w:line="300" w:lineRule="auto"/>
        <w:ind w:firstLine="709"/>
        <w:jc w:val="both"/>
      </w:pPr>
      <w:r w:rsidRPr="00484FCC">
        <w:t>Мероприятия по строительству магистральных сетей водоснабжения:</w:t>
      </w:r>
    </w:p>
    <w:p w14:paraId="364A0145" w14:textId="77777777" w:rsidR="00E8511D" w:rsidRPr="00484FCC" w:rsidRDefault="00E8511D" w:rsidP="009F05E4">
      <w:pPr>
        <w:pStyle w:val="ConsPlusNormal"/>
        <w:spacing w:line="300" w:lineRule="auto"/>
        <w:ind w:firstLine="709"/>
        <w:jc w:val="both"/>
      </w:pPr>
      <w:r w:rsidRPr="00484FCC">
        <w:t xml:space="preserve">- строительство водовода-связки между ПС-14 и ВПС </w:t>
      </w:r>
      <w:r>
        <w:t>«</w:t>
      </w:r>
      <w:r w:rsidRPr="00484FCC">
        <w:t>Шилово</w:t>
      </w:r>
      <w:r>
        <w:t>»</w:t>
      </w:r>
      <w:r w:rsidR="00115D54">
        <w:t xml:space="preserve"> </w:t>
      </w:r>
      <w:r w:rsidRPr="00484FCC">
        <w:t>d = 500 мм</w:t>
      </w:r>
      <w:r w:rsidR="00115D54">
        <w:t xml:space="preserve"> </w:t>
      </w:r>
      <w:r w:rsidRPr="00484FCC">
        <w:t>протяженностью 15,0 км к 2026 году;</w:t>
      </w:r>
    </w:p>
    <w:p w14:paraId="501F88BC" w14:textId="77777777" w:rsidR="00E8511D" w:rsidRPr="00484FCC" w:rsidRDefault="00E8511D" w:rsidP="009F05E4">
      <w:pPr>
        <w:pStyle w:val="ConsPlusNormal"/>
        <w:spacing w:line="300" w:lineRule="auto"/>
        <w:ind w:firstLine="709"/>
        <w:jc w:val="both"/>
      </w:pPr>
      <w:r w:rsidRPr="00484FCC">
        <w:t xml:space="preserve">- строительство водовода-связки между ПС-14 и ВПС </w:t>
      </w:r>
      <w:r>
        <w:t>«</w:t>
      </w:r>
      <w:r w:rsidRPr="00484FCC">
        <w:t>Тенистый</w:t>
      </w:r>
      <w:r>
        <w:t>»</w:t>
      </w:r>
      <w:r w:rsidRPr="00484FCC">
        <w:t xml:space="preserve"> </w:t>
      </w:r>
      <w:r>
        <w:br/>
      </w:r>
      <w:r w:rsidRPr="00484FCC">
        <w:t>d = 500 мм протяженностью 10,0 км к 2026 году;</w:t>
      </w:r>
    </w:p>
    <w:p w14:paraId="64CD77E0" w14:textId="77777777" w:rsidR="00E8511D" w:rsidRPr="00484FCC" w:rsidRDefault="00E8511D" w:rsidP="009F05E4">
      <w:pPr>
        <w:pStyle w:val="ConsPlusNormal"/>
        <w:spacing w:line="300" w:lineRule="auto"/>
        <w:ind w:firstLine="709"/>
        <w:jc w:val="both"/>
      </w:pPr>
      <w:r w:rsidRPr="00484FCC">
        <w:t xml:space="preserve">- строительство водовода от ВПС </w:t>
      </w:r>
      <w:r>
        <w:t>«</w:t>
      </w:r>
      <w:r w:rsidRPr="00484FCC">
        <w:t>Шилово</w:t>
      </w:r>
      <w:r>
        <w:t>»</w:t>
      </w:r>
      <w:r w:rsidRPr="00484FCC">
        <w:t xml:space="preserve"> в рабочем поселке Шилово 2d = 500 мм протяженностью 10,0 км к 2026 году;</w:t>
      </w:r>
    </w:p>
    <w:p w14:paraId="397CB593" w14:textId="77777777" w:rsidR="00E8511D" w:rsidRPr="00484FCC" w:rsidRDefault="00E8511D" w:rsidP="009F05E4">
      <w:pPr>
        <w:pStyle w:val="ConsPlusNormal"/>
        <w:spacing w:line="300" w:lineRule="auto"/>
        <w:ind w:firstLine="709"/>
        <w:jc w:val="both"/>
      </w:pPr>
      <w:r w:rsidRPr="00484FCC">
        <w:t xml:space="preserve">- строительство водовода от ВПС </w:t>
      </w:r>
      <w:r>
        <w:t>«</w:t>
      </w:r>
      <w:r w:rsidRPr="00484FCC">
        <w:t>Краснолесный</w:t>
      </w:r>
      <w:r>
        <w:t>»</w:t>
      </w:r>
      <w:r w:rsidRPr="00484FCC">
        <w:t xml:space="preserve"> в поселок Краснолесный d = 300 мм протяженностью 5,0 км к 2026 году.</w:t>
      </w:r>
    </w:p>
    <w:p w14:paraId="004EA325" w14:textId="77777777" w:rsidR="00E8511D" w:rsidRPr="006C2F97" w:rsidRDefault="00E8511D" w:rsidP="0079449A">
      <w:pPr>
        <w:pStyle w:val="ConsPlusTitle"/>
        <w:spacing w:line="300" w:lineRule="auto"/>
        <w:ind w:firstLine="709"/>
        <w:jc w:val="both"/>
        <w:outlineLvl w:val="4"/>
        <w:rPr>
          <w:rFonts w:ascii="Times New Roman" w:hAnsi="Times New Roman" w:cs="Times New Roman"/>
          <w:b w:val="0"/>
          <w:sz w:val="28"/>
          <w:szCs w:val="28"/>
        </w:rPr>
      </w:pPr>
      <w:r w:rsidRPr="006C2F97">
        <w:rPr>
          <w:rFonts w:ascii="Times New Roman" w:hAnsi="Times New Roman" w:cs="Times New Roman"/>
          <w:b w:val="0"/>
          <w:sz w:val="28"/>
          <w:szCs w:val="28"/>
        </w:rPr>
        <w:t>3.6.2. Мероприятия по развитию системы водоотведения.</w:t>
      </w:r>
    </w:p>
    <w:p w14:paraId="63D574A4" w14:textId="77777777" w:rsidR="00E8511D" w:rsidRPr="00484FCC" w:rsidRDefault="00E8511D" w:rsidP="0079449A">
      <w:pPr>
        <w:pStyle w:val="ConsPlusNormal"/>
        <w:spacing w:line="300" w:lineRule="auto"/>
        <w:ind w:firstLine="709"/>
        <w:jc w:val="both"/>
      </w:pPr>
      <w:r w:rsidRPr="00484FCC">
        <w:t>Главная цель развития системы водоотведения - совершенствование городской системы водоотведения, улучшение экологической обстановки и комфортности городской среды.</w:t>
      </w:r>
    </w:p>
    <w:p w14:paraId="0EE8AC3F" w14:textId="77777777" w:rsidR="00E8511D" w:rsidRPr="00484FCC" w:rsidRDefault="00E8511D" w:rsidP="0079449A">
      <w:pPr>
        <w:pStyle w:val="ConsPlusNormal"/>
        <w:spacing w:line="300" w:lineRule="auto"/>
        <w:ind w:firstLine="709"/>
        <w:jc w:val="both"/>
      </w:pPr>
      <w:r w:rsidRPr="00484FCC">
        <w:t>Основные задачи, которые необходимо для этого решить:</w:t>
      </w:r>
    </w:p>
    <w:p w14:paraId="0F24A7A2" w14:textId="77777777" w:rsidR="00E8511D" w:rsidRPr="00484FCC" w:rsidRDefault="00E8511D" w:rsidP="0079449A">
      <w:pPr>
        <w:pStyle w:val="ConsPlusNormal"/>
        <w:spacing w:line="300" w:lineRule="auto"/>
        <w:ind w:firstLine="709"/>
        <w:jc w:val="both"/>
      </w:pPr>
      <w:r w:rsidRPr="00484FCC">
        <w:t>- полный охват всей застроенной части города системами водоотведения различной степени централизации;</w:t>
      </w:r>
    </w:p>
    <w:p w14:paraId="0C3FB4EA" w14:textId="77777777" w:rsidR="00E8511D" w:rsidRPr="00484FCC" w:rsidRDefault="00E8511D" w:rsidP="0079449A">
      <w:pPr>
        <w:pStyle w:val="ConsPlusNormal"/>
        <w:spacing w:line="300" w:lineRule="auto"/>
        <w:ind w:firstLine="709"/>
        <w:jc w:val="both"/>
      </w:pPr>
      <w:r w:rsidRPr="00484FCC">
        <w:t>- повышение надежности и безопасности функционирования системы водоотведения;</w:t>
      </w:r>
    </w:p>
    <w:p w14:paraId="030C3E4B" w14:textId="77777777" w:rsidR="00E8511D" w:rsidRPr="00484FCC" w:rsidRDefault="00E8511D" w:rsidP="0079449A">
      <w:pPr>
        <w:pStyle w:val="ConsPlusNormal"/>
        <w:spacing w:line="300" w:lineRule="auto"/>
        <w:ind w:firstLine="709"/>
        <w:jc w:val="both"/>
      </w:pPr>
      <w:r w:rsidRPr="00484FCC">
        <w:t>- повышение качества очистки городских сточных вод;</w:t>
      </w:r>
    </w:p>
    <w:p w14:paraId="07BE6917" w14:textId="77777777" w:rsidR="00E8511D" w:rsidRPr="00484FCC" w:rsidRDefault="00E8511D" w:rsidP="0079449A">
      <w:pPr>
        <w:pStyle w:val="ConsPlusNormal"/>
        <w:spacing w:line="300" w:lineRule="auto"/>
        <w:ind w:firstLine="709"/>
        <w:jc w:val="both"/>
      </w:pPr>
      <w:r w:rsidRPr="00484FCC">
        <w:t>- совершенствование промышленного цикла обработки и утилизации осадков сточных вод с исключением из него иловых площадок.</w:t>
      </w:r>
    </w:p>
    <w:p w14:paraId="2ED2406B" w14:textId="77777777" w:rsidR="00E8511D" w:rsidRPr="00484FCC" w:rsidRDefault="00E8511D" w:rsidP="0079449A">
      <w:pPr>
        <w:pStyle w:val="ConsPlusNormal"/>
        <w:spacing w:line="300" w:lineRule="auto"/>
        <w:ind w:firstLine="709"/>
        <w:jc w:val="both"/>
      </w:pPr>
      <w:r w:rsidRPr="00484FCC">
        <w:t>Основные направления развития системы водоотведения включают:</w:t>
      </w:r>
    </w:p>
    <w:p w14:paraId="52FE2805" w14:textId="77777777" w:rsidR="00E8511D" w:rsidRPr="00484FCC" w:rsidRDefault="00E8511D" w:rsidP="0079449A">
      <w:pPr>
        <w:pStyle w:val="ConsPlusNormal"/>
        <w:spacing w:line="300" w:lineRule="auto"/>
        <w:ind w:firstLine="709"/>
        <w:jc w:val="both"/>
      </w:pPr>
      <w:r w:rsidRPr="00484FCC">
        <w:lastRenderedPageBreak/>
        <w:t>- строительство коммуникаций централизованного водоотведения для обеспечения новой и неканализованной опорной застройки;</w:t>
      </w:r>
    </w:p>
    <w:p w14:paraId="7B522CA1" w14:textId="77777777" w:rsidR="00E8511D" w:rsidRPr="00484FCC" w:rsidRDefault="00E8511D" w:rsidP="0079449A">
      <w:pPr>
        <w:pStyle w:val="ConsPlusNormal"/>
        <w:spacing w:line="300" w:lineRule="auto"/>
        <w:ind w:firstLine="709"/>
        <w:jc w:val="both"/>
      </w:pPr>
      <w:r w:rsidRPr="00484FCC">
        <w:t>- реконструкцию и реновацию действующих коммуникаций и сооружений централизованной системы транспортировки сточных вод;</w:t>
      </w:r>
    </w:p>
    <w:p w14:paraId="1A8718B9" w14:textId="77777777" w:rsidR="00E8511D" w:rsidRPr="00484FCC" w:rsidRDefault="00E8511D" w:rsidP="0079449A">
      <w:pPr>
        <w:pStyle w:val="ConsPlusNormal"/>
        <w:spacing w:line="300" w:lineRule="auto"/>
        <w:ind w:firstLine="709"/>
        <w:jc w:val="both"/>
      </w:pPr>
      <w:r w:rsidRPr="00484FCC">
        <w:t>- строительство коммуникаций и сооружений для повышения резервирования и маневренности системы;</w:t>
      </w:r>
    </w:p>
    <w:p w14:paraId="4BCC2AFA" w14:textId="77777777" w:rsidR="00E8511D" w:rsidRPr="00484FCC" w:rsidRDefault="00E8511D" w:rsidP="0079449A">
      <w:pPr>
        <w:pStyle w:val="ConsPlusNormal"/>
        <w:spacing w:line="300" w:lineRule="auto"/>
        <w:ind w:firstLine="709"/>
        <w:jc w:val="both"/>
      </w:pPr>
      <w:r w:rsidRPr="00484FCC">
        <w:t>- реконструкцию городских очистных сооружений с внедрением технологий глубокой очистки с достижением современных природоохранных требований;</w:t>
      </w:r>
    </w:p>
    <w:p w14:paraId="72999461" w14:textId="77777777" w:rsidR="00E8511D" w:rsidRPr="00484FCC" w:rsidRDefault="00E8511D" w:rsidP="0079449A">
      <w:pPr>
        <w:pStyle w:val="ConsPlusNormal"/>
        <w:spacing w:line="300" w:lineRule="auto"/>
        <w:ind w:firstLine="709"/>
        <w:jc w:val="both"/>
      </w:pPr>
      <w:r w:rsidRPr="00484FCC">
        <w:t>- принятие решений по схеме промышленной обработки и утилизации осадков сточных вод с исключением иловых площадок из технологической схемы;</w:t>
      </w:r>
    </w:p>
    <w:p w14:paraId="08DE4C18" w14:textId="77777777" w:rsidR="00E8511D" w:rsidRPr="00484FCC" w:rsidRDefault="00E8511D" w:rsidP="0079449A">
      <w:pPr>
        <w:pStyle w:val="ConsPlusNormal"/>
        <w:spacing w:line="300" w:lineRule="auto"/>
        <w:ind w:firstLine="709"/>
        <w:jc w:val="both"/>
      </w:pPr>
      <w:r w:rsidRPr="00484FCC">
        <w:t xml:space="preserve">- строительство локальных систем водоотведения на базе локальных (местных) очистных сооружений в поселке Краснолесный и на территории индустриального парка </w:t>
      </w:r>
      <w:r>
        <w:t>«</w:t>
      </w:r>
      <w:r w:rsidRPr="00484FCC">
        <w:t>Воронеж</w:t>
      </w:r>
      <w:r>
        <w:t>»</w:t>
      </w:r>
      <w:r w:rsidRPr="00484FCC">
        <w:t>, удаленных от централизованной системы.</w:t>
      </w:r>
    </w:p>
    <w:p w14:paraId="5319FC20" w14:textId="77777777" w:rsidR="00E8511D" w:rsidRPr="00484FCC" w:rsidRDefault="00E8511D" w:rsidP="0079449A">
      <w:pPr>
        <w:pStyle w:val="ConsPlusNormal"/>
        <w:spacing w:line="300" w:lineRule="auto"/>
        <w:ind w:firstLine="709"/>
        <w:jc w:val="both"/>
      </w:pPr>
      <w:r w:rsidRPr="00484FCC">
        <w:t>Параллельно с развитием системы отведения хозяйственно-бытового стока необходимо активное развитие системы отвода и очистки поверхностного стока в целях сокращения его объема, поступающего на городские очистные сооружения канализации.</w:t>
      </w:r>
    </w:p>
    <w:p w14:paraId="26EA3570" w14:textId="77777777" w:rsidR="00E8511D" w:rsidRPr="00484FCC" w:rsidRDefault="00E8511D" w:rsidP="00E91BA0">
      <w:pPr>
        <w:pStyle w:val="ConsPlusNormal"/>
        <w:spacing w:line="300" w:lineRule="auto"/>
        <w:ind w:firstLine="709"/>
        <w:jc w:val="both"/>
      </w:pPr>
      <w:r>
        <w:t>На территории городского округа имеется потребность в следующих мероприятиях по развитию системы водоотведения:</w:t>
      </w:r>
    </w:p>
    <w:p w14:paraId="0210CD0D" w14:textId="77777777" w:rsidR="00E8511D" w:rsidRPr="00484FCC" w:rsidRDefault="00115D54" w:rsidP="00E91BA0">
      <w:pPr>
        <w:pStyle w:val="ConsPlusNormal"/>
        <w:spacing w:line="300" w:lineRule="auto"/>
        <w:ind w:firstLine="709"/>
        <w:jc w:val="both"/>
      </w:pPr>
      <w:r>
        <w:t>1</w:t>
      </w:r>
      <w:r w:rsidR="00E8511D" w:rsidRPr="00484FCC">
        <w:t>) реконструкци</w:t>
      </w:r>
      <w:r>
        <w:t>я</w:t>
      </w:r>
      <w:r w:rsidR="00E8511D" w:rsidRPr="00484FCC">
        <w:t xml:space="preserve"> правобережных очистных сооружений (ПОС) мощностью 280 тыс. </w:t>
      </w:r>
      <w:r w:rsidR="002F7A0C">
        <w:t>куб. м/сут.</w:t>
      </w:r>
      <w:r w:rsidR="00E8511D" w:rsidRPr="00484FCC">
        <w:t>;</w:t>
      </w:r>
    </w:p>
    <w:p w14:paraId="59972A83" w14:textId="77777777" w:rsidR="00E8511D" w:rsidRPr="00484FCC" w:rsidRDefault="00115D54" w:rsidP="00E91BA0">
      <w:pPr>
        <w:pStyle w:val="ConsPlusNormal"/>
        <w:spacing w:line="300" w:lineRule="auto"/>
        <w:ind w:firstLine="709"/>
        <w:jc w:val="both"/>
      </w:pPr>
      <w:r>
        <w:t>2</w:t>
      </w:r>
      <w:r w:rsidR="00E8511D" w:rsidRPr="00484FCC">
        <w:t>) реконструкци</w:t>
      </w:r>
      <w:r>
        <w:t>я</w:t>
      </w:r>
      <w:r w:rsidR="00E8511D" w:rsidRPr="00484FCC">
        <w:t xml:space="preserve"> левобережных очистных сооружений (ЛОС) мощностью 300 тыс. </w:t>
      </w:r>
      <w:r w:rsidR="002F7A0C">
        <w:t>куб. м/сут.</w:t>
      </w:r>
      <w:r w:rsidR="00E8511D" w:rsidRPr="00484FCC">
        <w:t>;</w:t>
      </w:r>
    </w:p>
    <w:p w14:paraId="1746C5AD" w14:textId="77777777" w:rsidR="00E8511D" w:rsidRPr="00484FCC" w:rsidRDefault="00115D54" w:rsidP="00E91BA0">
      <w:pPr>
        <w:pStyle w:val="ConsPlusNormal"/>
        <w:spacing w:line="300" w:lineRule="auto"/>
        <w:ind w:firstLine="709"/>
        <w:jc w:val="both"/>
      </w:pPr>
      <w:r>
        <w:t>3</w:t>
      </w:r>
      <w:r w:rsidR="00E8511D" w:rsidRPr="00484FCC">
        <w:t xml:space="preserve">) строительство КНС-30 производительностью 30 тыс. </w:t>
      </w:r>
      <w:r w:rsidR="002F7A0C">
        <w:t>куб. м/сут.</w:t>
      </w:r>
      <w:r w:rsidR="00E8511D" w:rsidRPr="00484FCC">
        <w:t xml:space="preserve"> для передачи дополнительного расхода сточных вод на ЛОС;</w:t>
      </w:r>
    </w:p>
    <w:p w14:paraId="111A3F6A" w14:textId="77777777" w:rsidR="00E8511D" w:rsidRPr="00484FCC" w:rsidRDefault="00115D54" w:rsidP="00E91BA0">
      <w:pPr>
        <w:pStyle w:val="ConsPlusNormal"/>
        <w:spacing w:line="300" w:lineRule="auto"/>
        <w:ind w:firstLine="709"/>
        <w:jc w:val="both"/>
      </w:pPr>
      <w:r>
        <w:t>4</w:t>
      </w:r>
      <w:r w:rsidR="00E8511D" w:rsidRPr="00484FCC">
        <w:t xml:space="preserve">) строительство КНС-8 производительностью 25 тыс. </w:t>
      </w:r>
      <w:r w:rsidR="002F7A0C">
        <w:t>куб. м/сут.</w:t>
      </w:r>
      <w:r w:rsidR="00E8511D" w:rsidRPr="00484FCC">
        <w:t>;</w:t>
      </w:r>
    </w:p>
    <w:p w14:paraId="36FF7683" w14:textId="77777777" w:rsidR="00E8511D" w:rsidRPr="00484FCC" w:rsidRDefault="00115D54" w:rsidP="00E91BA0">
      <w:pPr>
        <w:pStyle w:val="ConsPlusNormal"/>
        <w:spacing w:line="300" w:lineRule="auto"/>
        <w:ind w:firstLine="709"/>
        <w:jc w:val="both"/>
      </w:pPr>
      <w:r>
        <w:t>5</w:t>
      </w:r>
      <w:r w:rsidR="00E8511D" w:rsidRPr="00484FCC">
        <w:t>) реконструкци</w:t>
      </w:r>
      <w:r>
        <w:t>я</w:t>
      </w:r>
      <w:r w:rsidR="00E8511D" w:rsidRPr="00484FCC">
        <w:t xml:space="preserve"> КНС-20;</w:t>
      </w:r>
    </w:p>
    <w:p w14:paraId="0172517E" w14:textId="77777777" w:rsidR="00E8511D" w:rsidRPr="00484FCC" w:rsidRDefault="00115D54" w:rsidP="00E91BA0">
      <w:pPr>
        <w:pStyle w:val="ConsPlusNormal"/>
        <w:spacing w:line="300" w:lineRule="auto"/>
        <w:ind w:firstLine="709"/>
        <w:jc w:val="both"/>
      </w:pPr>
      <w:r>
        <w:t>6</w:t>
      </w:r>
      <w:r w:rsidR="00E8511D" w:rsidRPr="00484FCC">
        <w:t>) реконструкци</w:t>
      </w:r>
      <w:r>
        <w:t>я</w:t>
      </w:r>
      <w:r w:rsidR="00E8511D" w:rsidRPr="00484FCC">
        <w:t xml:space="preserve"> самотечного коллектора (1,6 км) от города Семилуки до поселка Придонской (КНС-20);</w:t>
      </w:r>
    </w:p>
    <w:p w14:paraId="19ACF058" w14:textId="77777777" w:rsidR="00E8511D" w:rsidRPr="00484FCC" w:rsidRDefault="00115D54" w:rsidP="00E91BA0">
      <w:pPr>
        <w:pStyle w:val="ConsPlusNormal"/>
        <w:spacing w:line="300" w:lineRule="auto"/>
        <w:ind w:firstLine="709"/>
        <w:jc w:val="both"/>
      </w:pPr>
      <w:r>
        <w:t>7</w:t>
      </w:r>
      <w:r w:rsidR="00E8511D" w:rsidRPr="00484FCC">
        <w:t>) реконструкци</w:t>
      </w:r>
      <w:r>
        <w:t>я</w:t>
      </w:r>
      <w:r w:rsidR="00E8511D" w:rsidRPr="00484FCC">
        <w:t xml:space="preserve"> водоотводящих коллекторов и сетей с изменением технологических параметров суммарной протяженностью к расчетному сроку 148,8 км, в том числе:</w:t>
      </w:r>
    </w:p>
    <w:p w14:paraId="1A8D21D6" w14:textId="77777777" w:rsidR="00E8511D" w:rsidRPr="00484FCC" w:rsidRDefault="00E8511D" w:rsidP="00E91BA0">
      <w:pPr>
        <w:pStyle w:val="ConsPlusNormal"/>
        <w:spacing w:line="300" w:lineRule="auto"/>
        <w:ind w:firstLine="709"/>
        <w:jc w:val="both"/>
      </w:pPr>
      <w:r w:rsidRPr="00484FCC">
        <w:lastRenderedPageBreak/>
        <w:t>- реконструкци</w:t>
      </w:r>
      <w:r w:rsidR="00115D54">
        <w:t>я</w:t>
      </w:r>
      <w:r w:rsidRPr="00484FCC">
        <w:t xml:space="preserve"> главного левобережного коллектора от КК-1 до КК-11 D = 2000 мм протяженностью 1300 м;</w:t>
      </w:r>
    </w:p>
    <w:p w14:paraId="3357C0C2" w14:textId="77777777" w:rsidR="00E8511D" w:rsidRPr="00484FCC" w:rsidRDefault="00E8511D" w:rsidP="00E91BA0">
      <w:pPr>
        <w:pStyle w:val="ConsPlusNormal"/>
        <w:spacing w:line="300" w:lineRule="auto"/>
        <w:ind w:firstLine="709"/>
        <w:jc w:val="both"/>
      </w:pPr>
      <w:r w:rsidRPr="00484FCC">
        <w:t>- реконструкци</w:t>
      </w:r>
      <w:r w:rsidR="00115D54">
        <w:t>я</w:t>
      </w:r>
      <w:r w:rsidRPr="00484FCC">
        <w:t xml:space="preserve"> канализационной линии по ул. Дорожная D = 800 - 1000 мм протяженностью 2092 м;</w:t>
      </w:r>
    </w:p>
    <w:p w14:paraId="488AA28A" w14:textId="77777777" w:rsidR="00E8511D" w:rsidRPr="00484FCC" w:rsidRDefault="00E8511D" w:rsidP="00E91BA0">
      <w:pPr>
        <w:pStyle w:val="ConsPlusNormal"/>
        <w:spacing w:line="300" w:lineRule="auto"/>
        <w:ind w:firstLine="709"/>
        <w:jc w:val="both"/>
      </w:pPr>
      <w:r w:rsidRPr="00484FCC">
        <w:t>- реконструкци</w:t>
      </w:r>
      <w:r w:rsidR="00115D54">
        <w:t>я</w:t>
      </w:r>
      <w:r w:rsidRPr="00484FCC">
        <w:t xml:space="preserve"> канализационной линии по ул. Геофизическая </w:t>
      </w:r>
      <w:r>
        <w:br/>
      </w:r>
      <w:r w:rsidRPr="00484FCC">
        <w:t>(ул. Мазлумова) до КНС-20 D = 900 мм протяженностью 602 м;</w:t>
      </w:r>
    </w:p>
    <w:p w14:paraId="098A51FA" w14:textId="77777777" w:rsidR="00E8511D" w:rsidRPr="00484FCC" w:rsidRDefault="00E8511D" w:rsidP="00E91BA0">
      <w:pPr>
        <w:pStyle w:val="ConsPlusNormal"/>
        <w:spacing w:line="300" w:lineRule="auto"/>
        <w:ind w:firstLine="709"/>
        <w:jc w:val="both"/>
      </w:pPr>
      <w:r w:rsidRPr="00484FCC">
        <w:t>- реконструкци</w:t>
      </w:r>
      <w:r w:rsidR="00115D54">
        <w:t>я</w:t>
      </w:r>
      <w:r w:rsidRPr="00484FCC">
        <w:t xml:space="preserve"> канализационного коллектора по пр-кту Ленинский 8/1 D = 300 мм протяженностью 190 м;</w:t>
      </w:r>
    </w:p>
    <w:p w14:paraId="1A77AAB5" w14:textId="77777777" w:rsidR="00E8511D" w:rsidRPr="00484FCC" w:rsidRDefault="00E8511D" w:rsidP="00E91BA0">
      <w:pPr>
        <w:pStyle w:val="ConsPlusNormal"/>
        <w:spacing w:line="300" w:lineRule="auto"/>
        <w:ind w:firstLine="709"/>
        <w:jc w:val="both"/>
      </w:pPr>
      <w:r w:rsidRPr="00484FCC">
        <w:t>- реконструкци</w:t>
      </w:r>
      <w:r w:rsidR="00101B98">
        <w:t>я</w:t>
      </w:r>
      <w:r w:rsidRPr="00484FCC">
        <w:t xml:space="preserve"> коллектора от ГКНС до ЛОС D = 1200 мм</w:t>
      </w:r>
      <w:r w:rsidR="00101B98">
        <w:t xml:space="preserve"> </w:t>
      </w:r>
      <w:r w:rsidRPr="00484FCC">
        <w:t>протяженностью 5800 м;</w:t>
      </w:r>
    </w:p>
    <w:p w14:paraId="7BDC8EC8" w14:textId="77777777" w:rsidR="00E8511D" w:rsidRPr="00484FCC" w:rsidRDefault="00E8511D" w:rsidP="00E91BA0">
      <w:pPr>
        <w:pStyle w:val="ConsPlusNormal"/>
        <w:spacing w:line="300" w:lineRule="auto"/>
        <w:ind w:firstLine="709"/>
        <w:jc w:val="both"/>
      </w:pPr>
      <w:r w:rsidRPr="00484FCC">
        <w:t>- монтаж закрытых ж/б монолитных коллекторов незатопляемого берегового выпуска очищенной сточной воды на ПОС 2D = 2000 мм</w:t>
      </w:r>
      <w:r w:rsidR="00101B98">
        <w:t xml:space="preserve"> </w:t>
      </w:r>
      <w:r w:rsidRPr="00484FCC">
        <w:t>протяженностью около 3120 м;</w:t>
      </w:r>
    </w:p>
    <w:p w14:paraId="575E953A" w14:textId="77777777" w:rsidR="00E8511D" w:rsidRPr="00484FCC" w:rsidRDefault="00E8511D" w:rsidP="00E91BA0">
      <w:pPr>
        <w:pStyle w:val="ConsPlusNormal"/>
        <w:spacing w:line="300" w:lineRule="auto"/>
        <w:ind w:firstLine="709"/>
        <w:jc w:val="both"/>
      </w:pPr>
      <w:r w:rsidRPr="00484FCC">
        <w:t>- реконструкци</w:t>
      </w:r>
      <w:r w:rsidR="00101B98">
        <w:t>я</w:t>
      </w:r>
      <w:r w:rsidRPr="00484FCC">
        <w:t xml:space="preserve"> и строительство напорных канализационных трубопроводов от КНС-38;</w:t>
      </w:r>
    </w:p>
    <w:p w14:paraId="628FB499" w14:textId="77777777" w:rsidR="00E8511D" w:rsidRPr="00484FCC" w:rsidRDefault="00E8511D" w:rsidP="00E91BA0">
      <w:pPr>
        <w:pStyle w:val="ConsPlusNormal"/>
        <w:spacing w:line="300" w:lineRule="auto"/>
        <w:ind w:firstLine="709"/>
        <w:jc w:val="both"/>
      </w:pPr>
      <w:r w:rsidRPr="00484FCC">
        <w:t>- реконструкци</w:t>
      </w:r>
      <w:r w:rsidR="00101B98">
        <w:t>я</w:t>
      </w:r>
      <w:r w:rsidRPr="00484FCC">
        <w:t xml:space="preserve"> системы водоотведения квартала, ограниченного </w:t>
      </w:r>
      <w:r>
        <w:br/>
      </w:r>
      <w:r w:rsidRPr="00484FCC">
        <w:t>ул. Красный Октябрь, пер. Отличников, ул. Иркутская, ул. Циолковского, со строительством 2 КНС, самотечных и напорных канализационных линий;</w:t>
      </w:r>
    </w:p>
    <w:p w14:paraId="3E104C51" w14:textId="77777777" w:rsidR="00E8511D" w:rsidRPr="00484FCC" w:rsidRDefault="00E8511D" w:rsidP="00E91BA0">
      <w:pPr>
        <w:pStyle w:val="ConsPlusNormal"/>
        <w:spacing w:line="300" w:lineRule="auto"/>
        <w:ind w:firstLine="709"/>
        <w:jc w:val="both"/>
      </w:pPr>
      <w:r w:rsidRPr="00484FCC">
        <w:t>- реконструкци</w:t>
      </w:r>
      <w:r w:rsidR="00101B98">
        <w:t>я</w:t>
      </w:r>
      <w:r w:rsidRPr="00484FCC">
        <w:t xml:space="preserve"> системы водоотведения </w:t>
      </w:r>
      <w:r w:rsidR="00101B98">
        <w:t xml:space="preserve">в </w:t>
      </w:r>
      <w:r w:rsidRPr="00484FCC">
        <w:t>мкр</w:t>
      </w:r>
      <w:r w:rsidR="00101B98">
        <w:t>.</w:t>
      </w:r>
      <w:r w:rsidRPr="00484FCC">
        <w:t xml:space="preserve"> Тепличный со строительством КНС: КНС мощностью 2820 </w:t>
      </w:r>
      <w:r w:rsidR="002F7A0C">
        <w:t>куб. м/сут.</w:t>
      </w:r>
      <w:r w:rsidRPr="00484FCC">
        <w:t>; 2 напорные нити протяженностью 60 м; самотечная линия D = 500 мм протяженностью 25 м;</w:t>
      </w:r>
    </w:p>
    <w:p w14:paraId="124C8723" w14:textId="77777777" w:rsidR="00E8511D" w:rsidRPr="00484FCC" w:rsidRDefault="00E8511D" w:rsidP="00E91BA0">
      <w:pPr>
        <w:pStyle w:val="ConsPlusNormal"/>
        <w:spacing w:line="300" w:lineRule="auto"/>
        <w:ind w:firstLine="709"/>
        <w:jc w:val="both"/>
      </w:pPr>
      <w:r w:rsidRPr="00484FCC">
        <w:t>- реконструкци</w:t>
      </w:r>
      <w:r w:rsidR="00101B98">
        <w:t>я</w:t>
      </w:r>
      <w:r w:rsidRPr="00484FCC">
        <w:t xml:space="preserve"> канализационного коллектора D = 800 - 1000 мм на </w:t>
      </w:r>
      <w:r>
        <w:br/>
      </w:r>
      <w:r w:rsidRPr="00484FCC">
        <w:t>D = 1000 мм по ул. Землячки, 9 - 11, по ул. Витрука, вдоль пр-кта Ленинский до ул. 25 Января 72 протяженностью 2452 м;</w:t>
      </w:r>
    </w:p>
    <w:p w14:paraId="1CE8F6AD" w14:textId="77777777" w:rsidR="00E8511D" w:rsidRPr="00484FCC" w:rsidRDefault="00101B98" w:rsidP="00E91BA0">
      <w:pPr>
        <w:pStyle w:val="ConsPlusNormal"/>
        <w:spacing w:line="300" w:lineRule="auto"/>
        <w:ind w:firstLine="709"/>
        <w:jc w:val="both"/>
      </w:pPr>
      <w:r>
        <w:t>8</w:t>
      </w:r>
      <w:r w:rsidR="00E8511D" w:rsidRPr="00484FCC">
        <w:t>) реконструкци</w:t>
      </w:r>
      <w:r>
        <w:t>я</w:t>
      </w:r>
      <w:r w:rsidR="00E8511D" w:rsidRPr="00484FCC">
        <w:t xml:space="preserve"> канализационных сетей и сопровождение приборами контроля АСУ ТП;</w:t>
      </w:r>
    </w:p>
    <w:p w14:paraId="304BFDBA" w14:textId="77777777" w:rsidR="00E8511D" w:rsidRPr="00484FCC" w:rsidRDefault="00101B98" w:rsidP="00E91BA0">
      <w:pPr>
        <w:pStyle w:val="ConsPlusNormal"/>
        <w:spacing w:line="300" w:lineRule="auto"/>
        <w:ind w:firstLine="709"/>
        <w:jc w:val="both"/>
      </w:pPr>
      <w:r>
        <w:t>9</w:t>
      </w:r>
      <w:r w:rsidR="00E8511D" w:rsidRPr="00484FCC">
        <w:t>) подключение к централизованной системе неканализованного частного сектора в границах городского округа;</w:t>
      </w:r>
    </w:p>
    <w:p w14:paraId="6E5188DB" w14:textId="77777777" w:rsidR="00E8511D" w:rsidRPr="00484FCC" w:rsidRDefault="00101B98" w:rsidP="00E91BA0">
      <w:pPr>
        <w:pStyle w:val="ConsPlusNormal"/>
        <w:spacing w:line="300" w:lineRule="auto"/>
        <w:ind w:firstLine="709"/>
        <w:jc w:val="both"/>
      </w:pPr>
      <w:r>
        <w:t>10</w:t>
      </w:r>
      <w:r w:rsidR="00E8511D" w:rsidRPr="00484FCC">
        <w:t>) строительство коллекторов и сетей с КНС в новой застройке.</w:t>
      </w:r>
    </w:p>
    <w:p w14:paraId="48FC33EB" w14:textId="77777777" w:rsidR="00E8511D" w:rsidRPr="00484FCC" w:rsidRDefault="00E8511D" w:rsidP="00E91BA0">
      <w:pPr>
        <w:pStyle w:val="ConsPlusNormal"/>
        <w:spacing w:line="300" w:lineRule="auto"/>
        <w:ind w:firstLine="709"/>
        <w:jc w:val="both"/>
      </w:pPr>
      <w:r w:rsidRPr="001F46BD">
        <w:t xml:space="preserve">Дополнительно в соответствии с инвестиционной программой </w:t>
      </w:r>
      <w:r w:rsidRPr="001F46BD">
        <w:br/>
        <w:t xml:space="preserve">ООО «РВК-Воронеж» на 2019 - 2024 годы </w:t>
      </w:r>
      <w:r w:rsidR="00101B98" w:rsidRPr="001F46BD">
        <w:t>закреплены</w:t>
      </w:r>
      <w:r w:rsidRPr="001F46BD">
        <w:t xml:space="preserve"> следующие мероприятия на первую очередь реализации Генерального плана:</w:t>
      </w:r>
    </w:p>
    <w:p w14:paraId="0E6089AD" w14:textId="77777777" w:rsidR="00E8511D" w:rsidRPr="00484FCC" w:rsidRDefault="00101B98" w:rsidP="00E91BA0">
      <w:pPr>
        <w:pStyle w:val="ConsPlusNormal"/>
        <w:spacing w:line="300" w:lineRule="auto"/>
        <w:ind w:firstLine="709"/>
        <w:jc w:val="both"/>
      </w:pPr>
      <w:r>
        <w:t>1</w:t>
      </w:r>
      <w:r w:rsidR="00E8511D" w:rsidRPr="00484FCC">
        <w:t xml:space="preserve">) сокращение площади иловых карт со 110 га до 50 га к </w:t>
      </w:r>
      <w:r>
        <w:t>концу отчетного периода и</w:t>
      </w:r>
      <w:r w:rsidR="00E8511D" w:rsidRPr="00484FCC">
        <w:t xml:space="preserve"> до 10 га к 2027 году за счет:</w:t>
      </w:r>
    </w:p>
    <w:p w14:paraId="288E7A61" w14:textId="77777777" w:rsidR="00E8511D" w:rsidRPr="00484FCC" w:rsidRDefault="00E8511D" w:rsidP="00E91BA0">
      <w:pPr>
        <w:pStyle w:val="ConsPlusNormal"/>
        <w:spacing w:line="300" w:lineRule="auto"/>
        <w:ind w:firstLine="709"/>
        <w:jc w:val="both"/>
      </w:pPr>
      <w:r w:rsidRPr="00484FCC">
        <w:lastRenderedPageBreak/>
        <w:t>- завершения строительства цеха механического обезвоживания осадков (ЦМО) на правобережных очистных сооружениях с целью сокращения площади иловых карт со 110 га до 50 га;</w:t>
      </w:r>
    </w:p>
    <w:p w14:paraId="7CF9AE7B" w14:textId="77777777" w:rsidR="00E8511D" w:rsidRPr="00484FCC" w:rsidRDefault="00E8511D" w:rsidP="00E91BA0">
      <w:pPr>
        <w:pStyle w:val="ConsPlusNormal"/>
        <w:spacing w:line="300" w:lineRule="auto"/>
        <w:ind w:firstLine="709"/>
        <w:jc w:val="both"/>
      </w:pPr>
      <w:r w:rsidRPr="00484FCC">
        <w:t xml:space="preserve">- разработки и реализации проекта </w:t>
      </w:r>
      <w:r>
        <w:t>«</w:t>
      </w:r>
      <w:r w:rsidRPr="00484FCC">
        <w:t xml:space="preserve">Рекультивация иловых карт </w:t>
      </w:r>
      <w:r>
        <w:br/>
      </w:r>
      <w:r w:rsidRPr="00484FCC">
        <w:t>п. Тенистый, ул. Лазурная</w:t>
      </w:r>
      <w:r>
        <w:t>»</w:t>
      </w:r>
      <w:r w:rsidRPr="00484FCC">
        <w:t xml:space="preserve"> с целью сокращения площади иловых карт </w:t>
      </w:r>
      <w:r>
        <w:br/>
      </w:r>
      <w:r w:rsidRPr="00484FCC">
        <w:t>к 2027 году до 10 га;</w:t>
      </w:r>
    </w:p>
    <w:p w14:paraId="11A79D52" w14:textId="77777777" w:rsidR="00E8511D" w:rsidRPr="00484FCC" w:rsidRDefault="00101B98" w:rsidP="00E91BA0">
      <w:pPr>
        <w:pStyle w:val="ConsPlusNormal"/>
        <w:spacing w:line="300" w:lineRule="auto"/>
        <w:ind w:firstLine="709"/>
        <w:jc w:val="both"/>
      </w:pPr>
      <w:r>
        <w:t>2</w:t>
      </w:r>
      <w:r w:rsidR="00E8511D" w:rsidRPr="00484FCC">
        <w:t>) реконструкция ГКНС с заменой оборудования и автоматизацией;</w:t>
      </w:r>
    </w:p>
    <w:p w14:paraId="664B1759" w14:textId="77777777" w:rsidR="00E8511D" w:rsidRPr="00484FCC" w:rsidRDefault="00101B98" w:rsidP="00E91BA0">
      <w:pPr>
        <w:pStyle w:val="ConsPlusNormal"/>
        <w:spacing w:line="300" w:lineRule="auto"/>
        <w:ind w:firstLine="709"/>
        <w:jc w:val="both"/>
      </w:pPr>
      <w:r>
        <w:t>3</w:t>
      </w:r>
      <w:r w:rsidR="00E8511D" w:rsidRPr="00484FCC">
        <w:t xml:space="preserve">) строительство новой ГКНС (с переводом старой в резерв) производительностью 144 тыс. </w:t>
      </w:r>
      <w:r w:rsidR="002F7A0C">
        <w:t>куб. м/сут.</w:t>
      </w:r>
      <w:r w:rsidR="00E8511D" w:rsidRPr="00484FCC">
        <w:t xml:space="preserve"> с напорными отводящими трубопроводами до ЛОС протяженностью 5,6 км;</w:t>
      </w:r>
    </w:p>
    <w:p w14:paraId="69CB92E3" w14:textId="77777777" w:rsidR="00E8511D" w:rsidRPr="00484FCC" w:rsidRDefault="00101B98" w:rsidP="00E91BA0">
      <w:pPr>
        <w:pStyle w:val="ConsPlusNormal"/>
        <w:spacing w:line="300" w:lineRule="auto"/>
        <w:ind w:firstLine="709"/>
        <w:jc w:val="both"/>
      </w:pPr>
      <w:r>
        <w:t>4</w:t>
      </w:r>
      <w:r w:rsidR="00E8511D" w:rsidRPr="00484FCC">
        <w:t>) реконструкция канализационных сетей жилой зоны мкр</w:t>
      </w:r>
      <w:r>
        <w:t>. </w:t>
      </w:r>
      <w:r w:rsidR="00E8511D" w:rsidRPr="00484FCC">
        <w:t>Никольское;</w:t>
      </w:r>
    </w:p>
    <w:p w14:paraId="41CEFB56" w14:textId="77777777" w:rsidR="00E8511D" w:rsidRPr="00484FCC" w:rsidRDefault="00101B98" w:rsidP="00E91BA0">
      <w:pPr>
        <w:pStyle w:val="ConsPlusNormal"/>
        <w:spacing w:line="300" w:lineRule="auto"/>
        <w:ind w:firstLine="709"/>
        <w:jc w:val="both"/>
      </w:pPr>
      <w:r>
        <w:t>5</w:t>
      </w:r>
      <w:r w:rsidR="00E8511D" w:rsidRPr="00484FCC">
        <w:t xml:space="preserve">) реконструкция канализационных сетей жилой зоны по ул. Чебышева </w:t>
      </w:r>
      <w:r w:rsidR="00E8511D">
        <w:br/>
      </w:r>
      <w:r w:rsidR="00E8511D" w:rsidRPr="00484FCC">
        <w:t>с переключением многоквартирных домов на вновь построенный канализационный коллектор по ул. Дубровина;</w:t>
      </w:r>
    </w:p>
    <w:p w14:paraId="3C8CE929" w14:textId="77777777" w:rsidR="00E8511D" w:rsidRPr="00484FCC" w:rsidRDefault="00101B98" w:rsidP="00E91BA0">
      <w:pPr>
        <w:pStyle w:val="ConsPlusNormal"/>
        <w:spacing w:line="300" w:lineRule="auto"/>
        <w:ind w:firstLine="709"/>
        <w:jc w:val="both"/>
      </w:pPr>
      <w:r>
        <w:t>6</w:t>
      </w:r>
      <w:r w:rsidR="00E8511D" w:rsidRPr="00484FCC">
        <w:t>) обеспечение централизованным водоотведением мкр</w:t>
      </w:r>
      <w:r>
        <w:t>.</w:t>
      </w:r>
      <w:r w:rsidR="00E8511D" w:rsidRPr="00484FCC">
        <w:t xml:space="preserve"> Репное: строительство КНС, самотечных и напорных трубопроводов;</w:t>
      </w:r>
    </w:p>
    <w:p w14:paraId="04D99859" w14:textId="77777777" w:rsidR="00E8511D" w:rsidRPr="00484FCC" w:rsidRDefault="00101B98" w:rsidP="00E91BA0">
      <w:pPr>
        <w:pStyle w:val="ConsPlusNormal"/>
        <w:spacing w:line="300" w:lineRule="auto"/>
        <w:ind w:firstLine="709"/>
        <w:jc w:val="both"/>
      </w:pPr>
      <w:r>
        <w:t>7</w:t>
      </w:r>
      <w:r w:rsidR="00E8511D" w:rsidRPr="00484FCC">
        <w:t>) обеспечение централизованным водоотведением мкр</w:t>
      </w:r>
      <w:r>
        <w:t>.</w:t>
      </w:r>
      <w:r w:rsidR="00E8511D" w:rsidRPr="00484FCC">
        <w:t xml:space="preserve"> Боровое: строительство 3 КНС, самотечных и напорных трубопроводов;</w:t>
      </w:r>
    </w:p>
    <w:p w14:paraId="2AB648A1" w14:textId="77777777" w:rsidR="00E8511D" w:rsidRPr="00484FCC" w:rsidRDefault="00101B98" w:rsidP="00E91BA0">
      <w:pPr>
        <w:pStyle w:val="ConsPlusNormal"/>
        <w:spacing w:line="300" w:lineRule="auto"/>
        <w:ind w:firstLine="709"/>
        <w:jc w:val="both"/>
      </w:pPr>
      <w:r>
        <w:t>8</w:t>
      </w:r>
      <w:r w:rsidR="00E8511D" w:rsidRPr="00484FCC">
        <w:t xml:space="preserve">) строительство и реконструкция внутриплощадочных самотечных канализационных сетей квартала, ограниченного пер. Серафимовича, </w:t>
      </w:r>
      <w:r w:rsidR="00E8511D">
        <w:br/>
      </w:r>
      <w:r w:rsidR="00E8511D" w:rsidRPr="00484FCC">
        <w:t>пер. Морской, пер. Севастопольский, ул. Багратиона, ул. Димитрова, протяженностью около 8,8 км.</w:t>
      </w:r>
    </w:p>
    <w:p w14:paraId="2E0D081B" w14:textId="77777777" w:rsidR="00E8511D" w:rsidRPr="00484FCC" w:rsidRDefault="00E8511D" w:rsidP="00E91BA0">
      <w:pPr>
        <w:pStyle w:val="ConsPlusNormal"/>
        <w:spacing w:line="300" w:lineRule="auto"/>
        <w:ind w:firstLine="709"/>
        <w:jc w:val="both"/>
      </w:pPr>
      <w:r w:rsidRPr="00484FCC">
        <w:t>Кроме того, для обеспечения новой и неканализованной опорной застройки к расчетному сроку потребуются строительство новых подсистем и реконструкция с усилением действующих, в том числе:</w:t>
      </w:r>
    </w:p>
    <w:p w14:paraId="44FCAF74" w14:textId="77777777" w:rsidR="00E8511D" w:rsidRPr="00484FCC" w:rsidRDefault="00E8511D" w:rsidP="00E91BA0">
      <w:pPr>
        <w:pStyle w:val="ConsPlusNormal"/>
        <w:spacing w:line="300" w:lineRule="auto"/>
        <w:ind w:firstLine="709"/>
        <w:jc w:val="both"/>
      </w:pPr>
      <w:r w:rsidRPr="00484FCC">
        <w:t xml:space="preserve">- строительство 2 локальных (местных) очистных сооружений в поселке Краснолесный и на территории индустриального парка </w:t>
      </w:r>
      <w:r>
        <w:t>«</w:t>
      </w:r>
      <w:r w:rsidRPr="00484FCC">
        <w:t>Воронеж</w:t>
      </w:r>
      <w:r>
        <w:t>»</w:t>
      </w:r>
      <w:r w:rsidRPr="00484FCC">
        <w:t>, удаленных от централизованной системы;</w:t>
      </w:r>
    </w:p>
    <w:p w14:paraId="2CE3BF19" w14:textId="77777777" w:rsidR="00E8511D" w:rsidRPr="00484FCC" w:rsidRDefault="00E8511D" w:rsidP="00E91BA0">
      <w:pPr>
        <w:pStyle w:val="ConsPlusNormal"/>
        <w:spacing w:line="300" w:lineRule="auto"/>
        <w:ind w:firstLine="709"/>
        <w:jc w:val="both"/>
      </w:pPr>
      <w:r w:rsidRPr="00484FCC">
        <w:t xml:space="preserve">- строительство 8 новых местных КНС в пятнах развития, включая площадки жилищного строительства </w:t>
      </w:r>
      <w:r>
        <w:t>«</w:t>
      </w:r>
      <w:r w:rsidRPr="00484FCC">
        <w:t>Солнечный город</w:t>
      </w:r>
      <w:r>
        <w:t>»</w:t>
      </w:r>
      <w:r w:rsidRPr="00484FCC">
        <w:t xml:space="preserve"> и </w:t>
      </w:r>
      <w:r>
        <w:t>«</w:t>
      </w:r>
      <w:r w:rsidRPr="00484FCC">
        <w:t>Отрадное</w:t>
      </w:r>
      <w:r>
        <w:t>»</w:t>
      </w:r>
      <w:r w:rsidRPr="00484FCC">
        <w:t xml:space="preserve">, </w:t>
      </w:r>
      <w:r>
        <w:br/>
      </w:r>
      <w:r w:rsidRPr="00484FCC">
        <w:t>а также неканализованной индивидуальной застройки;</w:t>
      </w:r>
    </w:p>
    <w:p w14:paraId="3826E046" w14:textId="77777777" w:rsidR="00E8511D" w:rsidRPr="00484FCC" w:rsidRDefault="00E8511D" w:rsidP="00E91BA0">
      <w:pPr>
        <w:pStyle w:val="ConsPlusNormal"/>
        <w:spacing w:line="300" w:lineRule="auto"/>
        <w:ind w:firstLine="709"/>
        <w:jc w:val="both"/>
      </w:pPr>
      <w:r w:rsidRPr="00484FCC">
        <w:t>- реконструкция КНС-7 в мкр Отрожка с увеличением мощности для приема дополнительного объема сточных вод от планируемой на прилегающей территории застройки;</w:t>
      </w:r>
    </w:p>
    <w:p w14:paraId="4676AE21" w14:textId="77777777" w:rsidR="00E8511D" w:rsidRPr="00484FCC" w:rsidRDefault="00E8511D" w:rsidP="00E91BA0">
      <w:pPr>
        <w:pStyle w:val="ConsPlusNormal"/>
        <w:spacing w:line="300" w:lineRule="auto"/>
        <w:ind w:firstLine="709"/>
        <w:jc w:val="both"/>
      </w:pPr>
      <w:r w:rsidRPr="00484FCC">
        <w:lastRenderedPageBreak/>
        <w:t>- строительство сети и коллекторов D = 200 - 600 мм для обеспечения централизованного водоотведения для всей застройки.</w:t>
      </w:r>
    </w:p>
    <w:p w14:paraId="5202F384" w14:textId="77777777" w:rsidR="00E8511D" w:rsidRPr="00101B98" w:rsidRDefault="00E8511D" w:rsidP="00E91BA0">
      <w:pPr>
        <w:pStyle w:val="ConsPlusNormal"/>
        <w:spacing w:line="276" w:lineRule="auto"/>
        <w:jc w:val="right"/>
        <w:outlineLvl w:val="5"/>
      </w:pPr>
      <w:r w:rsidRPr="00101B98">
        <w:t>Таблица 3.6.2.1</w:t>
      </w:r>
    </w:p>
    <w:p w14:paraId="5644EC63" w14:textId="77777777" w:rsidR="00E8511D" w:rsidRPr="00004016" w:rsidRDefault="00E8511D" w:rsidP="00E91BA0">
      <w:pPr>
        <w:pStyle w:val="ConsPlusTitle"/>
        <w:spacing w:after="120" w:line="276" w:lineRule="auto"/>
        <w:jc w:val="center"/>
        <w:rPr>
          <w:rFonts w:ascii="Times New Roman" w:hAnsi="Times New Roman" w:cs="Times New Roman"/>
          <w:b w:val="0"/>
          <w:sz w:val="28"/>
          <w:szCs w:val="28"/>
        </w:rPr>
      </w:pPr>
      <w:r w:rsidRPr="00004016">
        <w:rPr>
          <w:rFonts w:ascii="Times New Roman" w:hAnsi="Times New Roman" w:cs="Times New Roman"/>
          <w:b w:val="0"/>
          <w:sz w:val="28"/>
          <w:szCs w:val="28"/>
        </w:rPr>
        <w:t>Перечень мероприятий по развитию системы водоотведения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3231"/>
        <w:gridCol w:w="1587"/>
        <w:gridCol w:w="1191"/>
        <w:gridCol w:w="1247"/>
        <w:gridCol w:w="1392"/>
      </w:tblGrid>
      <w:tr w:rsidR="00E8511D" w:rsidRPr="00484FCC" w14:paraId="5F0DBB7B" w14:textId="77777777" w:rsidTr="003E4162">
        <w:trPr>
          <w:jc w:val="center"/>
        </w:trPr>
        <w:tc>
          <w:tcPr>
            <w:tcW w:w="567" w:type="dxa"/>
            <w:vMerge w:val="restart"/>
            <w:shd w:val="clear" w:color="auto" w:fill="auto"/>
            <w:vAlign w:val="center"/>
          </w:tcPr>
          <w:p w14:paraId="2D2D7F36" w14:textId="77777777" w:rsidR="00E8511D" w:rsidRPr="0079449A" w:rsidRDefault="00E8511D" w:rsidP="00E91BA0">
            <w:pPr>
              <w:pStyle w:val="ConsPlusNormal"/>
              <w:jc w:val="center"/>
              <w:rPr>
                <w:sz w:val="20"/>
                <w:szCs w:val="20"/>
              </w:rPr>
            </w:pPr>
            <w:r w:rsidRPr="0079449A">
              <w:rPr>
                <w:sz w:val="20"/>
                <w:szCs w:val="20"/>
              </w:rPr>
              <w:t>№ п/п</w:t>
            </w:r>
          </w:p>
        </w:tc>
        <w:tc>
          <w:tcPr>
            <w:tcW w:w="3231" w:type="dxa"/>
            <w:vMerge w:val="restart"/>
            <w:shd w:val="clear" w:color="auto" w:fill="auto"/>
            <w:vAlign w:val="center"/>
          </w:tcPr>
          <w:p w14:paraId="45760E03" w14:textId="77777777" w:rsidR="00E8511D" w:rsidRPr="0079449A" w:rsidRDefault="00E8511D" w:rsidP="00E91BA0">
            <w:pPr>
              <w:pStyle w:val="ConsPlusNormal"/>
              <w:jc w:val="center"/>
              <w:rPr>
                <w:sz w:val="20"/>
                <w:szCs w:val="20"/>
              </w:rPr>
            </w:pPr>
            <w:r w:rsidRPr="0079449A">
              <w:rPr>
                <w:sz w:val="20"/>
                <w:szCs w:val="20"/>
              </w:rPr>
              <w:t>Наименование мероприятия</w:t>
            </w:r>
          </w:p>
        </w:tc>
        <w:tc>
          <w:tcPr>
            <w:tcW w:w="1587" w:type="dxa"/>
            <w:vMerge w:val="restart"/>
            <w:shd w:val="clear" w:color="auto" w:fill="auto"/>
            <w:vAlign w:val="center"/>
          </w:tcPr>
          <w:p w14:paraId="5D04694C" w14:textId="77777777" w:rsidR="00E8511D" w:rsidRPr="0079449A" w:rsidRDefault="00E8511D" w:rsidP="00E91BA0">
            <w:pPr>
              <w:pStyle w:val="ConsPlusNormal"/>
              <w:jc w:val="center"/>
              <w:rPr>
                <w:sz w:val="20"/>
                <w:szCs w:val="20"/>
              </w:rPr>
            </w:pPr>
            <w:r w:rsidRPr="0079449A">
              <w:rPr>
                <w:sz w:val="20"/>
                <w:szCs w:val="20"/>
              </w:rPr>
              <w:t>Единицы измерения</w:t>
            </w:r>
          </w:p>
        </w:tc>
        <w:tc>
          <w:tcPr>
            <w:tcW w:w="1191" w:type="dxa"/>
            <w:vMerge w:val="restart"/>
            <w:shd w:val="clear" w:color="auto" w:fill="auto"/>
            <w:vAlign w:val="center"/>
          </w:tcPr>
          <w:p w14:paraId="0D486B25" w14:textId="77777777" w:rsidR="00E8511D" w:rsidRPr="0079449A" w:rsidRDefault="00E8511D" w:rsidP="00E91BA0">
            <w:pPr>
              <w:pStyle w:val="ConsPlusNormal"/>
              <w:jc w:val="center"/>
              <w:rPr>
                <w:sz w:val="20"/>
                <w:szCs w:val="20"/>
              </w:rPr>
            </w:pPr>
            <w:r w:rsidRPr="0079449A">
              <w:rPr>
                <w:sz w:val="20"/>
                <w:szCs w:val="20"/>
              </w:rPr>
              <w:t>Всего</w:t>
            </w:r>
          </w:p>
        </w:tc>
        <w:tc>
          <w:tcPr>
            <w:tcW w:w="2639" w:type="dxa"/>
            <w:gridSpan w:val="2"/>
            <w:shd w:val="clear" w:color="auto" w:fill="auto"/>
            <w:vAlign w:val="center"/>
          </w:tcPr>
          <w:p w14:paraId="2E431873" w14:textId="77777777" w:rsidR="00E8511D" w:rsidRPr="0079449A" w:rsidRDefault="00E8511D" w:rsidP="00E91BA0">
            <w:pPr>
              <w:pStyle w:val="ConsPlusNormal"/>
              <w:jc w:val="center"/>
              <w:rPr>
                <w:sz w:val="20"/>
                <w:szCs w:val="20"/>
              </w:rPr>
            </w:pPr>
            <w:r w:rsidRPr="0079449A">
              <w:rPr>
                <w:sz w:val="20"/>
                <w:szCs w:val="20"/>
              </w:rPr>
              <w:t>В том числе</w:t>
            </w:r>
          </w:p>
        </w:tc>
      </w:tr>
      <w:tr w:rsidR="00E8511D" w:rsidRPr="00484FCC" w14:paraId="10B4560E" w14:textId="77777777" w:rsidTr="00B44C07">
        <w:trPr>
          <w:jc w:val="center"/>
        </w:trPr>
        <w:tc>
          <w:tcPr>
            <w:tcW w:w="567" w:type="dxa"/>
            <w:vMerge/>
            <w:tcBorders>
              <w:bottom w:val="double" w:sz="4" w:space="0" w:color="auto"/>
            </w:tcBorders>
            <w:shd w:val="clear" w:color="auto" w:fill="auto"/>
            <w:vAlign w:val="center"/>
          </w:tcPr>
          <w:p w14:paraId="2CDE575E" w14:textId="77777777" w:rsidR="00E8511D" w:rsidRPr="0079449A" w:rsidRDefault="00E8511D" w:rsidP="00E91BA0">
            <w:pPr>
              <w:pStyle w:val="ConsPlusNormal"/>
              <w:jc w:val="center"/>
              <w:rPr>
                <w:sz w:val="20"/>
                <w:szCs w:val="20"/>
              </w:rPr>
            </w:pPr>
          </w:p>
        </w:tc>
        <w:tc>
          <w:tcPr>
            <w:tcW w:w="3231" w:type="dxa"/>
            <w:vMerge/>
            <w:tcBorders>
              <w:bottom w:val="double" w:sz="4" w:space="0" w:color="auto"/>
            </w:tcBorders>
            <w:shd w:val="clear" w:color="auto" w:fill="auto"/>
          </w:tcPr>
          <w:p w14:paraId="68CA8A63" w14:textId="77777777" w:rsidR="00E8511D" w:rsidRPr="0079449A" w:rsidRDefault="00E8511D" w:rsidP="00E91BA0">
            <w:pPr>
              <w:pStyle w:val="ConsPlusNormal"/>
              <w:rPr>
                <w:sz w:val="20"/>
                <w:szCs w:val="20"/>
              </w:rPr>
            </w:pPr>
          </w:p>
        </w:tc>
        <w:tc>
          <w:tcPr>
            <w:tcW w:w="1587" w:type="dxa"/>
            <w:vMerge/>
            <w:tcBorders>
              <w:bottom w:val="double" w:sz="4" w:space="0" w:color="auto"/>
            </w:tcBorders>
            <w:shd w:val="clear" w:color="auto" w:fill="auto"/>
          </w:tcPr>
          <w:p w14:paraId="3D2BDE9E" w14:textId="77777777" w:rsidR="00E8511D" w:rsidRPr="0079449A" w:rsidRDefault="00E8511D" w:rsidP="00E91BA0">
            <w:pPr>
              <w:pStyle w:val="ConsPlusNormal"/>
              <w:rPr>
                <w:sz w:val="20"/>
                <w:szCs w:val="20"/>
              </w:rPr>
            </w:pPr>
          </w:p>
        </w:tc>
        <w:tc>
          <w:tcPr>
            <w:tcW w:w="1191" w:type="dxa"/>
            <w:vMerge/>
            <w:tcBorders>
              <w:bottom w:val="double" w:sz="4" w:space="0" w:color="auto"/>
            </w:tcBorders>
            <w:shd w:val="clear" w:color="auto" w:fill="auto"/>
          </w:tcPr>
          <w:p w14:paraId="57082764" w14:textId="77777777" w:rsidR="00E8511D" w:rsidRPr="0079449A" w:rsidRDefault="00E8511D" w:rsidP="00E91BA0">
            <w:pPr>
              <w:pStyle w:val="ConsPlusNormal"/>
              <w:rPr>
                <w:sz w:val="20"/>
                <w:szCs w:val="20"/>
              </w:rPr>
            </w:pPr>
          </w:p>
        </w:tc>
        <w:tc>
          <w:tcPr>
            <w:tcW w:w="1247" w:type="dxa"/>
            <w:tcBorders>
              <w:bottom w:val="double" w:sz="4" w:space="0" w:color="auto"/>
            </w:tcBorders>
            <w:shd w:val="clear" w:color="auto" w:fill="auto"/>
            <w:vAlign w:val="center"/>
          </w:tcPr>
          <w:p w14:paraId="6EDC18EB" w14:textId="77777777" w:rsidR="00E8511D" w:rsidRPr="0079449A" w:rsidRDefault="00E8511D" w:rsidP="00E91BA0">
            <w:pPr>
              <w:pStyle w:val="ConsPlusNormal"/>
              <w:jc w:val="center"/>
              <w:rPr>
                <w:sz w:val="20"/>
                <w:szCs w:val="20"/>
              </w:rPr>
            </w:pPr>
            <w:r w:rsidRPr="0079449A">
              <w:rPr>
                <w:sz w:val="20"/>
                <w:szCs w:val="20"/>
              </w:rPr>
              <w:t>первая очередь</w:t>
            </w:r>
          </w:p>
        </w:tc>
        <w:tc>
          <w:tcPr>
            <w:tcW w:w="1392" w:type="dxa"/>
            <w:tcBorders>
              <w:bottom w:val="double" w:sz="4" w:space="0" w:color="auto"/>
            </w:tcBorders>
            <w:shd w:val="clear" w:color="auto" w:fill="auto"/>
            <w:vAlign w:val="center"/>
          </w:tcPr>
          <w:p w14:paraId="0CB4D74D" w14:textId="77777777" w:rsidR="00E8511D" w:rsidRPr="0079449A" w:rsidRDefault="00023452" w:rsidP="00E91BA0">
            <w:pPr>
              <w:pStyle w:val="ConsPlusNormal"/>
              <w:jc w:val="center"/>
              <w:rPr>
                <w:sz w:val="20"/>
                <w:szCs w:val="20"/>
              </w:rPr>
            </w:pPr>
            <w:r w:rsidRPr="0079449A">
              <w:rPr>
                <w:sz w:val="20"/>
                <w:szCs w:val="20"/>
              </w:rPr>
              <w:t>расчетный срок</w:t>
            </w:r>
          </w:p>
        </w:tc>
      </w:tr>
      <w:tr w:rsidR="00E8511D" w:rsidRPr="00484FCC" w14:paraId="293225D2" w14:textId="77777777" w:rsidTr="00B44C07">
        <w:trPr>
          <w:jc w:val="center"/>
        </w:trPr>
        <w:tc>
          <w:tcPr>
            <w:tcW w:w="567" w:type="dxa"/>
            <w:tcBorders>
              <w:top w:val="double" w:sz="4" w:space="0" w:color="auto"/>
            </w:tcBorders>
            <w:shd w:val="clear" w:color="auto" w:fill="auto"/>
            <w:vAlign w:val="center"/>
          </w:tcPr>
          <w:p w14:paraId="71560996" w14:textId="77777777" w:rsidR="00E8511D" w:rsidRPr="0079449A" w:rsidRDefault="00E8511D" w:rsidP="00E91BA0">
            <w:pPr>
              <w:pStyle w:val="ConsPlusNormal"/>
              <w:jc w:val="center"/>
              <w:rPr>
                <w:sz w:val="20"/>
                <w:szCs w:val="20"/>
              </w:rPr>
            </w:pPr>
            <w:r w:rsidRPr="0079449A">
              <w:rPr>
                <w:sz w:val="20"/>
                <w:szCs w:val="20"/>
              </w:rPr>
              <w:t>1</w:t>
            </w:r>
          </w:p>
        </w:tc>
        <w:tc>
          <w:tcPr>
            <w:tcW w:w="3231" w:type="dxa"/>
            <w:tcBorders>
              <w:top w:val="double" w:sz="4" w:space="0" w:color="auto"/>
            </w:tcBorders>
            <w:shd w:val="clear" w:color="auto" w:fill="auto"/>
          </w:tcPr>
          <w:p w14:paraId="0CBAA9AB" w14:textId="77777777" w:rsidR="00E8511D" w:rsidRPr="0079449A" w:rsidRDefault="00E8511D" w:rsidP="00E91BA0">
            <w:pPr>
              <w:pStyle w:val="ConsPlusNormal"/>
              <w:rPr>
                <w:sz w:val="20"/>
                <w:szCs w:val="20"/>
              </w:rPr>
            </w:pPr>
            <w:r w:rsidRPr="0079449A">
              <w:rPr>
                <w:sz w:val="20"/>
                <w:szCs w:val="20"/>
              </w:rPr>
              <w:t>Реконструкция очистных сооружений с внедрением технологий глубокой очистки</w:t>
            </w:r>
          </w:p>
        </w:tc>
        <w:tc>
          <w:tcPr>
            <w:tcW w:w="1587" w:type="dxa"/>
            <w:tcBorders>
              <w:top w:val="double" w:sz="4" w:space="0" w:color="auto"/>
            </w:tcBorders>
            <w:shd w:val="clear" w:color="auto" w:fill="auto"/>
          </w:tcPr>
          <w:p w14:paraId="700BC76E" w14:textId="77777777" w:rsidR="00E8511D" w:rsidRPr="0079449A" w:rsidRDefault="00E8511D" w:rsidP="00E91BA0">
            <w:pPr>
              <w:pStyle w:val="ConsPlusNormal"/>
              <w:jc w:val="center"/>
              <w:rPr>
                <w:sz w:val="20"/>
                <w:szCs w:val="20"/>
              </w:rPr>
            </w:pPr>
            <w:r w:rsidRPr="0079449A">
              <w:rPr>
                <w:sz w:val="20"/>
                <w:szCs w:val="20"/>
              </w:rPr>
              <w:t>объектов/тыс. куб. м/сутки</w:t>
            </w:r>
          </w:p>
        </w:tc>
        <w:tc>
          <w:tcPr>
            <w:tcW w:w="1191" w:type="dxa"/>
            <w:tcBorders>
              <w:top w:val="double" w:sz="4" w:space="0" w:color="auto"/>
            </w:tcBorders>
            <w:shd w:val="clear" w:color="auto" w:fill="auto"/>
          </w:tcPr>
          <w:p w14:paraId="0EEEBDA7" w14:textId="77777777" w:rsidR="00E8511D" w:rsidRPr="0079449A" w:rsidRDefault="00E8511D" w:rsidP="00E91BA0">
            <w:pPr>
              <w:pStyle w:val="ConsPlusNormal"/>
              <w:jc w:val="center"/>
              <w:rPr>
                <w:sz w:val="20"/>
                <w:szCs w:val="20"/>
              </w:rPr>
            </w:pPr>
            <w:r w:rsidRPr="0079449A">
              <w:rPr>
                <w:sz w:val="20"/>
                <w:szCs w:val="20"/>
              </w:rPr>
              <w:t>2/300</w:t>
            </w:r>
          </w:p>
        </w:tc>
        <w:tc>
          <w:tcPr>
            <w:tcW w:w="1247" w:type="dxa"/>
            <w:tcBorders>
              <w:top w:val="double" w:sz="4" w:space="0" w:color="auto"/>
            </w:tcBorders>
            <w:shd w:val="clear" w:color="auto" w:fill="auto"/>
          </w:tcPr>
          <w:p w14:paraId="77EE585A" w14:textId="77777777" w:rsidR="00E8511D" w:rsidRPr="0079449A" w:rsidRDefault="00E8511D" w:rsidP="00E91BA0">
            <w:pPr>
              <w:pStyle w:val="ConsPlusNormal"/>
              <w:jc w:val="center"/>
              <w:rPr>
                <w:sz w:val="20"/>
                <w:szCs w:val="20"/>
              </w:rPr>
            </w:pPr>
            <w:r w:rsidRPr="0079449A">
              <w:rPr>
                <w:sz w:val="20"/>
                <w:szCs w:val="20"/>
              </w:rPr>
              <w:t>2/300</w:t>
            </w:r>
          </w:p>
        </w:tc>
        <w:tc>
          <w:tcPr>
            <w:tcW w:w="1392" w:type="dxa"/>
            <w:tcBorders>
              <w:top w:val="double" w:sz="4" w:space="0" w:color="auto"/>
            </w:tcBorders>
            <w:shd w:val="clear" w:color="auto" w:fill="auto"/>
          </w:tcPr>
          <w:p w14:paraId="0DC066BD" w14:textId="77777777" w:rsidR="00E8511D" w:rsidRPr="0079449A" w:rsidRDefault="00E8511D" w:rsidP="00E91BA0">
            <w:pPr>
              <w:pStyle w:val="ConsPlusNormal"/>
              <w:jc w:val="center"/>
              <w:rPr>
                <w:sz w:val="20"/>
                <w:szCs w:val="20"/>
              </w:rPr>
            </w:pPr>
            <w:r w:rsidRPr="0079449A">
              <w:rPr>
                <w:sz w:val="20"/>
                <w:szCs w:val="20"/>
              </w:rPr>
              <w:t>-</w:t>
            </w:r>
          </w:p>
        </w:tc>
      </w:tr>
      <w:tr w:rsidR="00E8511D" w:rsidRPr="00484FCC" w14:paraId="0E360B22" w14:textId="77777777" w:rsidTr="003E4162">
        <w:trPr>
          <w:jc w:val="center"/>
        </w:trPr>
        <w:tc>
          <w:tcPr>
            <w:tcW w:w="567" w:type="dxa"/>
            <w:shd w:val="clear" w:color="auto" w:fill="auto"/>
            <w:vAlign w:val="center"/>
          </w:tcPr>
          <w:p w14:paraId="03E1B5DF" w14:textId="77777777" w:rsidR="00E8511D" w:rsidRPr="0079449A" w:rsidRDefault="00E8511D" w:rsidP="00E91BA0">
            <w:pPr>
              <w:pStyle w:val="ConsPlusNormal"/>
              <w:jc w:val="center"/>
              <w:rPr>
                <w:sz w:val="20"/>
                <w:szCs w:val="20"/>
              </w:rPr>
            </w:pPr>
            <w:r w:rsidRPr="0079449A">
              <w:rPr>
                <w:sz w:val="20"/>
                <w:szCs w:val="20"/>
              </w:rPr>
              <w:t>2</w:t>
            </w:r>
          </w:p>
        </w:tc>
        <w:tc>
          <w:tcPr>
            <w:tcW w:w="3231" w:type="dxa"/>
            <w:shd w:val="clear" w:color="auto" w:fill="auto"/>
          </w:tcPr>
          <w:p w14:paraId="050AD18E" w14:textId="77777777" w:rsidR="00E8511D" w:rsidRPr="0079449A" w:rsidRDefault="00E8511D" w:rsidP="00E91BA0">
            <w:pPr>
              <w:pStyle w:val="ConsPlusNormal"/>
              <w:rPr>
                <w:sz w:val="20"/>
                <w:szCs w:val="20"/>
              </w:rPr>
            </w:pPr>
            <w:r w:rsidRPr="0079449A">
              <w:rPr>
                <w:sz w:val="20"/>
                <w:szCs w:val="20"/>
              </w:rPr>
              <w:t>Реконструкция канализационных насосных станций (КНС)</w:t>
            </w:r>
          </w:p>
        </w:tc>
        <w:tc>
          <w:tcPr>
            <w:tcW w:w="1587" w:type="dxa"/>
            <w:shd w:val="clear" w:color="auto" w:fill="auto"/>
          </w:tcPr>
          <w:p w14:paraId="0B15E824" w14:textId="77777777" w:rsidR="00E8511D" w:rsidRPr="0079449A" w:rsidRDefault="00E8511D" w:rsidP="00E91BA0">
            <w:pPr>
              <w:pStyle w:val="ConsPlusNormal"/>
              <w:jc w:val="center"/>
              <w:rPr>
                <w:sz w:val="20"/>
                <w:szCs w:val="20"/>
              </w:rPr>
            </w:pPr>
            <w:r w:rsidRPr="0079449A">
              <w:rPr>
                <w:sz w:val="20"/>
                <w:szCs w:val="20"/>
              </w:rPr>
              <w:t>объектов</w:t>
            </w:r>
          </w:p>
        </w:tc>
        <w:tc>
          <w:tcPr>
            <w:tcW w:w="1191" w:type="dxa"/>
            <w:shd w:val="clear" w:color="auto" w:fill="auto"/>
          </w:tcPr>
          <w:p w14:paraId="62775F5A" w14:textId="77777777" w:rsidR="00E8511D" w:rsidRPr="0079449A" w:rsidRDefault="00E91BA0" w:rsidP="00E91BA0">
            <w:pPr>
              <w:pStyle w:val="ConsPlusNormal"/>
              <w:jc w:val="center"/>
              <w:rPr>
                <w:sz w:val="20"/>
                <w:szCs w:val="20"/>
              </w:rPr>
            </w:pPr>
            <w:r>
              <w:rPr>
                <w:sz w:val="20"/>
                <w:szCs w:val="20"/>
              </w:rPr>
              <w:t>13</w:t>
            </w:r>
          </w:p>
        </w:tc>
        <w:tc>
          <w:tcPr>
            <w:tcW w:w="1247" w:type="dxa"/>
            <w:shd w:val="clear" w:color="auto" w:fill="auto"/>
          </w:tcPr>
          <w:p w14:paraId="1891FB54" w14:textId="77777777" w:rsidR="00E8511D" w:rsidRPr="0079449A" w:rsidRDefault="00E91BA0" w:rsidP="00E91BA0">
            <w:pPr>
              <w:pStyle w:val="ConsPlusNormal"/>
              <w:jc w:val="center"/>
              <w:rPr>
                <w:sz w:val="20"/>
                <w:szCs w:val="20"/>
              </w:rPr>
            </w:pPr>
            <w:r>
              <w:rPr>
                <w:sz w:val="20"/>
                <w:szCs w:val="20"/>
              </w:rPr>
              <w:t>11</w:t>
            </w:r>
          </w:p>
        </w:tc>
        <w:tc>
          <w:tcPr>
            <w:tcW w:w="1392" w:type="dxa"/>
            <w:shd w:val="clear" w:color="auto" w:fill="auto"/>
          </w:tcPr>
          <w:p w14:paraId="3363941E" w14:textId="77777777" w:rsidR="00E8511D" w:rsidRPr="0079449A" w:rsidRDefault="00E91BA0" w:rsidP="00E91BA0">
            <w:pPr>
              <w:pStyle w:val="ConsPlusNormal"/>
              <w:jc w:val="center"/>
              <w:rPr>
                <w:sz w:val="20"/>
                <w:szCs w:val="20"/>
              </w:rPr>
            </w:pPr>
            <w:r>
              <w:rPr>
                <w:sz w:val="20"/>
                <w:szCs w:val="20"/>
              </w:rPr>
              <w:t>2</w:t>
            </w:r>
          </w:p>
        </w:tc>
      </w:tr>
      <w:tr w:rsidR="00E8511D" w:rsidRPr="00484FCC" w14:paraId="735B1EFA" w14:textId="77777777" w:rsidTr="003E4162">
        <w:trPr>
          <w:jc w:val="center"/>
        </w:trPr>
        <w:tc>
          <w:tcPr>
            <w:tcW w:w="567" w:type="dxa"/>
            <w:shd w:val="clear" w:color="auto" w:fill="auto"/>
            <w:vAlign w:val="center"/>
          </w:tcPr>
          <w:p w14:paraId="4A55CEB9" w14:textId="77777777" w:rsidR="00E8511D" w:rsidRPr="0079449A" w:rsidRDefault="00E8511D" w:rsidP="00E91BA0">
            <w:pPr>
              <w:pStyle w:val="ConsPlusNormal"/>
              <w:jc w:val="center"/>
              <w:rPr>
                <w:sz w:val="20"/>
                <w:szCs w:val="20"/>
              </w:rPr>
            </w:pPr>
            <w:r w:rsidRPr="0079449A">
              <w:rPr>
                <w:sz w:val="20"/>
                <w:szCs w:val="20"/>
              </w:rPr>
              <w:t>3</w:t>
            </w:r>
          </w:p>
        </w:tc>
        <w:tc>
          <w:tcPr>
            <w:tcW w:w="3231" w:type="dxa"/>
            <w:shd w:val="clear" w:color="auto" w:fill="auto"/>
          </w:tcPr>
          <w:p w14:paraId="58E871F6" w14:textId="77777777" w:rsidR="00E8511D" w:rsidRPr="0079449A" w:rsidRDefault="00E8511D" w:rsidP="00E91BA0">
            <w:pPr>
              <w:pStyle w:val="ConsPlusNormal"/>
              <w:rPr>
                <w:sz w:val="20"/>
                <w:szCs w:val="20"/>
              </w:rPr>
            </w:pPr>
            <w:r w:rsidRPr="0079449A">
              <w:rPr>
                <w:sz w:val="20"/>
                <w:szCs w:val="20"/>
              </w:rPr>
              <w:t>Реконструкция сети и коллекторов системы водоотведения</w:t>
            </w:r>
          </w:p>
        </w:tc>
        <w:tc>
          <w:tcPr>
            <w:tcW w:w="1587" w:type="dxa"/>
            <w:shd w:val="clear" w:color="auto" w:fill="auto"/>
          </w:tcPr>
          <w:p w14:paraId="6868D3A4" w14:textId="77777777" w:rsidR="00E8511D" w:rsidRPr="0079449A" w:rsidRDefault="00E8511D" w:rsidP="00E91BA0">
            <w:pPr>
              <w:pStyle w:val="ConsPlusNormal"/>
              <w:jc w:val="center"/>
              <w:rPr>
                <w:sz w:val="20"/>
                <w:szCs w:val="20"/>
              </w:rPr>
            </w:pPr>
            <w:r w:rsidRPr="0079449A">
              <w:rPr>
                <w:sz w:val="20"/>
                <w:szCs w:val="20"/>
              </w:rPr>
              <w:t>км</w:t>
            </w:r>
          </w:p>
        </w:tc>
        <w:tc>
          <w:tcPr>
            <w:tcW w:w="1191" w:type="dxa"/>
            <w:shd w:val="clear" w:color="auto" w:fill="auto"/>
          </w:tcPr>
          <w:p w14:paraId="188C1C4A" w14:textId="77777777" w:rsidR="00E8511D" w:rsidRPr="0079449A" w:rsidRDefault="00E8511D" w:rsidP="00E91BA0">
            <w:pPr>
              <w:pStyle w:val="ConsPlusNormal"/>
              <w:jc w:val="center"/>
              <w:rPr>
                <w:sz w:val="20"/>
                <w:szCs w:val="20"/>
              </w:rPr>
            </w:pPr>
            <w:r w:rsidRPr="0079449A">
              <w:rPr>
                <w:sz w:val="20"/>
                <w:szCs w:val="20"/>
              </w:rPr>
              <w:t>148.80</w:t>
            </w:r>
          </w:p>
        </w:tc>
        <w:tc>
          <w:tcPr>
            <w:tcW w:w="1247" w:type="dxa"/>
            <w:shd w:val="clear" w:color="auto" w:fill="auto"/>
          </w:tcPr>
          <w:p w14:paraId="5225F0F7" w14:textId="77777777" w:rsidR="00E8511D" w:rsidRPr="0079449A" w:rsidRDefault="00E8511D" w:rsidP="00E91BA0">
            <w:pPr>
              <w:pStyle w:val="ConsPlusNormal"/>
              <w:jc w:val="center"/>
              <w:rPr>
                <w:sz w:val="20"/>
                <w:szCs w:val="20"/>
              </w:rPr>
            </w:pPr>
            <w:r w:rsidRPr="0079449A">
              <w:rPr>
                <w:sz w:val="20"/>
                <w:szCs w:val="20"/>
              </w:rPr>
              <w:t>118.80</w:t>
            </w:r>
          </w:p>
        </w:tc>
        <w:tc>
          <w:tcPr>
            <w:tcW w:w="1392" w:type="dxa"/>
            <w:shd w:val="clear" w:color="auto" w:fill="auto"/>
          </w:tcPr>
          <w:p w14:paraId="149A0268" w14:textId="77777777" w:rsidR="00E8511D" w:rsidRPr="0079449A" w:rsidRDefault="00E8511D" w:rsidP="00E91BA0">
            <w:pPr>
              <w:pStyle w:val="ConsPlusNormal"/>
              <w:jc w:val="center"/>
              <w:rPr>
                <w:sz w:val="20"/>
                <w:szCs w:val="20"/>
              </w:rPr>
            </w:pPr>
            <w:r w:rsidRPr="0079449A">
              <w:rPr>
                <w:sz w:val="20"/>
                <w:szCs w:val="20"/>
              </w:rPr>
              <w:t>30</w:t>
            </w:r>
          </w:p>
        </w:tc>
      </w:tr>
      <w:tr w:rsidR="00E8511D" w:rsidRPr="00484FCC" w14:paraId="1610BD5F" w14:textId="77777777" w:rsidTr="003E4162">
        <w:trPr>
          <w:jc w:val="center"/>
        </w:trPr>
        <w:tc>
          <w:tcPr>
            <w:tcW w:w="567" w:type="dxa"/>
            <w:shd w:val="clear" w:color="auto" w:fill="auto"/>
            <w:vAlign w:val="center"/>
          </w:tcPr>
          <w:p w14:paraId="09C05CCD" w14:textId="77777777" w:rsidR="00E8511D" w:rsidRPr="0079449A" w:rsidRDefault="00E8511D" w:rsidP="00E91BA0">
            <w:pPr>
              <w:pStyle w:val="ConsPlusNormal"/>
              <w:jc w:val="center"/>
              <w:rPr>
                <w:sz w:val="20"/>
                <w:szCs w:val="20"/>
              </w:rPr>
            </w:pPr>
            <w:r w:rsidRPr="0079449A">
              <w:rPr>
                <w:sz w:val="20"/>
                <w:szCs w:val="20"/>
              </w:rPr>
              <w:t>4</w:t>
            </w:r>
          </w:p>
        </w:tc>
        <w:tc>
          <w:tcPr>
            <w:tcW w:w="3231" w:type="dxa"/>
            <w:shd w:val="clear" w:color="auto" w:fill="auto"/>
          </w:tcPr>
          <w:p w14:paraId="33B4E13E" w14:textId="77777777" w:rsidR="00E8511D" w:rsidRPr="0079449A" w:rsidRDefault="00E8511D" w:rsidP="00E91BA0">
            <w:pPr>
              <w:pStyle w:val="ConsPlusNormal"/>
              <w:rPr>
                <w:sz w:val="20"/>
                <w:szCs w:val="20"/>
              </w:rPr>
            </w:pPr>
            <w:r w:rsidRPr="0079449A">
              <w:rPr>
                <w:sz w:val="20"/>
                <w:szCs w:val="20"/>
              </w:rPr>
              <w:t>Строительство сооружений промышленной обработки и утилизации осадков сточных вод</w:t>
            </w:r>
          </w:p>
        </w:tc>
        <w:tc>
          <w:tcPr>
            <w:tcW w:w="1587" w:type="dxa"/>
            <w:shd w:val="clear" w:color="auto" w:fill="auto"/>
          </w:tcPr>
          <w:p w14:paraId="3D31C6EA" w14:textId="77777777" w:rsidR="00E8511D" w:rsidRPr="0079449A" w:rsidRDefault="00E8511D" w:rsidP="00E91BA0">
            <w:pPr>
              <w:pStyle w:val="ConsPlusNormal"/>
              <w:jc w:val="center"/>
              <w:rPr>
                <w:sz w:val="20"/>
                <w:szCs w:val="20"/>
              </w:rPr>
            </w:pPr>
            <w:r w:rsidRPr="0079449A">
              <w:rPr>
                <w:sz w:val="20"/>
                <w:szCs w:val="20"/>
              </w:rPr>
              <w:t>объектов</w:t>
            </w:r>
          </w:p>
        </w:tc>
        <w:tc>
          <w:tcPr>
            <w:tcW w:w="1191" w:type="dxa"/>
            <w:shd w:val="clear" w:color="auto" w:fill="auto"/>
          </w:tcPr>
          <w:p w14:paraId="39A8CC1C" w14:textId="77777777" w:rsidR="00E8511D" w:rsidRPr="0079449A" w:rsidRDefault="00E8511D" w:rsidP="00E91BA0">
            <w:pPr>
              <w:pStyle w:val="ConsPlusNormal"/>
              <w:jc w:val="center"/>
              <w:rPr>
                <w:sz w:val="20"/>
                <w:szCs w:val="20"/>
              </w:rPr>
            </w:pPr>
            <w:r w:rsidRPr="0079449A">
              <w:rPr>
                <w:sz w:val="20"/>
                <w:szCs w:val="20"/>
              </w:rPr>
              <w:t>1</w:t>
            </w:r>
          </w:p>
        </w:tc>
        <w:tc>
          <w:tcPr>
            <w:tcW w:w="1247" w:type="dxa"/>
            <w:shd w:val="clear" w:color="auto" w:fill="auto"/>
          </w:tcPr>
          <w:p w14:paraId="1BAB247E" w14:textId="77777777" w:rsidR="00E8511D" w:rsidRPr="0079449A" w:rsidRDefault="00E8511D" w:rsidP="00E91BA0">
            <w:pPr>
              <w:pStyle w:val="ConsPlusNormal"/>
              <w:jc w:val="center"/>
              <w:rPr>
                <w:sz w:val="20"/>
                <w:szCs w:val="20"/>
              </w:rPr>
            </w:pPr>
            <w:r w:rsidRPr="0079449A">
              <w:rPr>
                <w:sz w:val="20"/>
                <w:szCs w:val="20"/>
              </w:rPr>
              <w:t>1</w:t>
            </w:r>
          </w:p>
        </w:tc>
        <w:tc>
          <w:tcPr>
            <w:tcW w:w="1392" w:type="dxa"/>
            <w:shd w:val="clear" w:color="auto" w:fill="auto"/>
          </w:tcPr>
          <w:p w14:paraId="0FA3B2D8" w14:textId="77777777" w:rsidR="00E8511D" w:rsidRPr="0079449A" w:rsidRDefault="00E8511D" w:rsidP="00E91BA0">
            <w:pPr>
              <w:pStyle w:val="ConsPlusNormal"/>
              <w:jc w:val="center"/>
              <w:rPr>
                <w:sz w:val="20"/>
                <w:szCs w:val="20"/>
              </w:rPr>
            </w:pPr>
            <w:r w:rsidRPr="0079449A">
              <w:rPr>
                <w:sz w:val="20"/>
                <w:szCs w:val="20"/>
              </w:rPr>
              <w:t>-</w:t>
            </w:r>
          </w:p>
        </w:tc>
      </w:tr>
      <w:tr w:rsidR="00E8511D" w:rsidRPr="00484FCC" w14:paraId="20791BCC" w14:textId="77777777" w:rsidTr="003E4162">
        <w:trPr>
          <w:jc w:val="center"/>
        </w:trPr>
        <w:tc>
          <w:tcPr>
            <w:tcW w:w="567" w:type="dxa"/>
            <w:shd w:val="clear" w:color="auto" w:fill="auto"/>
            <w:vAlign w:val="center"/>
          </w:tcPr>
          <w:p w14:paraId="1B3DA222" w14:textId="77777777" w:rsidR="00E8511D" w:rsidRPr="0079449A" w:rsidRDefault="00E8511D" w:rsidP="00E91BA0">
            <w:pPr>
              <w:pStyle w:val="ConsPlusNormal"/>
              <w:jc w:val="center"/>
              <w:rPr>
                <w:sz w:val="20"/>
                <w:szCs w:val="20"/>
              </w:rPr>
            </w:pPr>
            <w:r w:rsidRPr="0079449A">
              <w:rPr>
                <w:sz w:val="20"/>
                <w:szCs w:val="20"/>
              </w:rPr>
              <w:t>5</w:t>
            </w:r>
          </w:p>
        </w:tc>
        <w:tc>
          <w:tcPr>
            <w:tcW w:w="3231" w:type="dxa"/>
            <w:shd w:val="clear" w:color="auto" w:fill="auto"/>
          </w:tcPr>
          <w:p w14:paraId="2681A3CE" w14:textId="77777777" w:rsidR="00E8511D" w:rsidRPr="0079449A" w:rsidRDefault="00E8511D" w:rsidP="00E91BA0">
            <w:pPr>
              <w:pStyle w:val="ConsPlusNormal"/>
              <w:rPr>
                <w:sz w:val="20"/>
                <w:szCs w:val="20"/>
              </w:rPr>
            </w:pPr>
            <w:r w:rsidRPr="0079449A">
              <w:rPr>
                <w:sz w:val="20"/>
                <w:szCs w:val="20"/>
              </w:rPr>
              <w:t>Рекультивация иловых площадок</w:t>
            </w:r>
          </w:p>
        </w:tc>
        <w:tc>
          <w:tcPr>
            <w:tcW w:w="1587" w:type="dxa"/>
            <w:shd w:val="clear" w:color="auto" w:fill="auto"/>
          </w:tcPr>
          <w:p w14:paraId="5675EB2E" w14:textId="77777777" w:rsidR="00E8511D" w:rsidRPr="0079449A" w:rsidRDefault="00E8511D" w:rsidP="00E91BA0">
            <w:pPr>
              <w:pStyle w:val="ConsPlusNormal"/>
              <w:jc w:val="center"/>
              <w:rPr>
                <w:sz w:val="20"/>
                <w:szCs w:val="20"/>
              </w:rPr>
            </w:pPr>
            <w:r w:rsidRPr="0079449A">
              <w:rPr>
                <w:sz w:val="20"/>
                <w:szCs w:val="20"/>
              </w:rPr>
              <w:t>га</w:t>
            </w:r>
          </w:p>
        </w:tc>
        <w:tc>
          <w:tcPr>
            <w:tcW w:w="1191" w:type="dxa"/>
            <w:shd w:val="clear" w:color="auto" w:fill="auto"/>
          </w:tcPr>
          <w:p w14:paraId="04CC1948" w14:textId="77777777" w:rsidR="00E8511D" w:rsidRPr="0079449A" w:rsidRDefault="00E8511D" w:rsidP="00E91BA0">
            <w:pPr>
              <w:pStyle w:val="ConsPlusNormal"/>
              <w:jc w:val="center"/>
              <w:rPr>
                <w:sz w:val="20"/>
                <w:szCs w:val="20"/>
              </w:rPr>
            </w:pPr>
            <w:r w:rsidRPr="0079449A">
              <w:rPr>
                <w:sz w:val="20"/>
                <w:szCs w:val="20"/>
              </w:rPr>
              <w:t>100</w:t>
            </w:r>
          </w:p>
        </w:tc>
        <w:tc>
          <w:tcPr>
            <w:tcW w:w="1247" w:type="dxa"/>
            <w:shd w:val="clear" w:color="auto" w:fill="auto"/>
          </w:tcPr>
          <w:p w14:paraId="24F2A345" w14:textId="77777777" w:rsidR="00E8511D" w:rsidRPr="0079449A" w:rsidRDefault="00E8511D" w:rsidP="00E91BA0">
            <w:pPr>
              <w:pStyle w:val="ConsPlusNormal"/>
              <w:jc w:val="center"/>
              <w:rPr>
                <w:sz w:val="20"/>
                <w:szCs w:val="20"/>
              </w:rPr>
            </w:pPr>
            <w:r w:rsidRPr="0079449A">
              <w:rPr>
                <w:sz w:val="20"/>
                <w:szCs w:val="20"/>
              </w:rPr>
              <w:t>60</w:t>
            </w:r>
          </w:p>
        </w:tc>
        <w:tc>
          <w:tcPr>
            <w:tcW w:w="1392" w:type="dxa"/>
            <w:shd w:val="clear" w:color="auto" w:fill="auto"/>
          </w:tcPr>
          <w:p w14:paraId="0B6E45D1" w14:textId="77777777" w:rsidR="00E8511D" w:rsidRPr="0079449A" w:rsidRDefault="00E8511D" w:rsidP="00E91BA0">
            <w:pPr>
              <w:pStyle w:val="ConsPlusNormal"/>
              <w:jc w:val="center"/>
              <w:rPr>
                <w:sz w:val="20"/>
                <w:szCs w:val="20"/>
              </w:rPr>
            </w:pPr>
            <w:r w:rsidRPr="0079449A">
              <w:rPr>
                <w:sz w:val="20"/>
                <w:szCs w:val="20"/>
              </w:rPr>
              <w:t>40</w:t>
            </w:r>
          </w:p>
        </w:tc>
      </w:tr>
      <w:tr w:rsidR="00E8511D" w:rsidRPr="00484FCC" w14:paraId="30B16F52" w14:textId="77777777" w:rsidTr="003E4162">
        <w:trPr>
          <w:jc w:val="center"/>
        </w:trPr>
        <w:tc>
          <w:tcPr>
            <w:tcW w:w="567" w:type="dxa"/>
            <w:shd w:val="clear" w:color="auto" w:fill="auto"/>
            <w:vAlign w:val="center"/>
          </w:tcPr>
          <w:p w14:paraId="612C35C7" w14:textId="77777777" w:rsidR="00E8511D" w:rsidRPr="0079449A" w:rsidRDefault="00E8511D" w:rsidP="00E91BA0">
            <w:pPr>
              <w:pStyle w:val="ConsPlusNormal"/>
              <w:jc w:val="center"/>
              <w:rPr>
                <w:sz w:val="20"/>
                <w:szCs w:val="20"/>
              </w:rPr>
            </w:pPr>
            <w:r w:rsidRPr="0079449A">
              <w:rPr>
                <w:sz w:val="20"/>
                <w:szCs w:val="20"/>
              </w:rPr>
              <w:t>6</w:t>
            </w:r>
          </w:p>
        </w:tc>
        <w:tc>
          <w:tcPr>
            <w:tcW w:w="3231" w:type="dxa"/>
            <w:shd w:val="clear" w:color="auto" w:fill="auto"/>
          </w:tcPr>
          <w:p w14:paraId="7817F6DF" w14:textId="77777777" w:rsidR="00E8511D" w:rsidRPr="0079449A" w:rsidRDefault="00E8511D" w:rsidP="00E91BA0">
            <w:pPr>
              <w:pStyle w:val="ConsPlusNormal"/>
              <w:rPr>
                <w:sz w:val="20"/>
                <w:szCs w:val="20"/>
              </w:rPr>
            </w:pPr>
            <w:r w:rsidRPr="0079449A">
              <w:rPr>
                <w:sz w:val="20"/>
                <w:szCs w:val="20"/>
              </w:rPr>
              <w:t>Строительство локальных очистных сооружений</w:t>
            </w:r>
          </w:p>
        </w:tc>
        <w:tc>
          <w:tcPr>
            <w:tcW w:w="1587" w:type="dxa"/>
            <w:shd w:val="clear" w:color="auto" w:fill="auto"/>
          </w:tcPr>
          <w:p w14:paraId="4A66B236" w14:textId="77777777" w:rsidR="00E8511D" w:rsidRPr="0079449A" w:rsidRDefault="00E8511D" w:rsidP="00E91BA0">
            <w:pPr>
              <w:pStyle w:val="ConsPlusNormal"/>
              <w:jc w:val="center"/>
              <w:rPr>
                <w:sz w:val="20"/>
                <w:szCs w:val="20"/>
              </w:rPr>
            </w:pPr>
            <w:r w:rsidRPr="0079449A">
              <w:rPr>
                <w:sz w:val="20"/>
                <w:szCs w:val="20"/>
              </w:rPr>
              <w:t>объектов</w:t>
            </w:r>
          </w:p>
        </w:tc>
        <w:tc>
          <w:tcPr>
            <w:tcW w:w="1191" w:type="dxa"/>
            <w:shd w:val="clear" w:color="auto" w:fill="auto"/>
          </w:tcPr>
          <w:p w14:paraId="60CF9C5B" w14:textId="77777777" w:rsidR="00E8511D" w:rsidRPr="0079449A" w:rsidRDefault="00E8511D" w:rsidP="00E91BA0">
            <w:pPr>
              <w:pStyle w:val="ConsPlusNormal"/>
              <w:jc w:val="center"/>
              <w:rPr>
                <w:sz w:val="20"/>
                <w:szCs w:val="20"/>
              </w:rPr>
            </w:pPr>
            <w:r w:rsidRPr="0079449A">
              <w:rPr>
                <w:sz w:val="20"/>
                <w:szCs w:val="20"/>
              </w:rPr>
              <w:t>2</w:t>
            </w:r>
          </w:p>
        </w:tc>
        <w:tc>
          <w:tcPr>
            <w:tcW w:w="1247" w:type="dxa"/>
            <w:shd w:val="clear" w:color="auto" w:fill="auto"/>
          </w:tcPr>
          <w:p w14:paraId="17AE27A0" w14:textId="77777777" w:rsidR="00E8511D" w:rsidRPr="0079449A" w:rsidRDefault="00E8511D" w:rsidP="00E91BA0">
            <w:pPr>
              <w:pStyle w:val="ConsPlusNormal"/>
              <w:jc w:val="center"/>
              <w:rPr>
                <w:sz w:val="20"/>
                <w:szCs w:val="20"/>
              </w:rPr>
            </w:pPr>
            <w:r w:rsidRPr="0079449A">
              <w:rPr>
                <w:sz w:val="20"/>
                <w:szCs w:val="20"/>
              </w:rPr>
              <w:t>2</w:t>
            </w:r>
          </w:p>
        </w:tc>
        <w:tc>
          <w:tcPr>
            <w:tcW w:w="1392" w:type="dxa"/>
            <w:shd w:val="clear" w:color="auto" w:fill="auto"/>
          </w:tcPr>
          <w:p w14:paraId="0F32F36E" w14:textId="77777777" w:rsidR="00E8511D" w:rsidRPr="0079449A" w:rsidRDefault="00E8511D" w:rsidP="00E91BA0">
            <w:pPr>
              <w:pStyle w:val="ConsPlusNormal"/>
              <w:jc w:val="center"/>
              <w:rPr>
                <w:sz w:val="20"/>
                <w:szCs w:val="20"/>
              </w:rPr>
            </w:pPr>
            <w:r w:rsidRPr="0079449A">
              <w:rPr>
                <w:sz w:val="20"/>
                <w:szCs w:val="20"/>
              </w:rPr>
              <w:t>-</w:t>
            </w:r>
          </w:p>
        </w:tc>
      </w:tr>
      <w:tr w:rsidR="00E8511D" w:rsidRPr="00484FCC" w14:paraId="693A48E5" w14:textId="77777777" w:rsidTr="003E4162">
        <w:trPr>
          <w:jc w:val="center"/>
        </w:trPr>
        <w:tc>
          <w:tcPr>
            <w:tcW w:w="567" w:type="dxa"/>
            <w:shd w:val="clear" w:color="auto" w:fill="auto"/>
            <w:vAlign w:val="center"/>
          </w:tcPr>
          <w:p w14:paraId="220864A6" w14:textId="77777777" w:rsidR="00E8511D" w:rsidRPr="0079449A" w:rsidRDefault="00E8511D" w:rsidP="00E91BA0">
            <w:pPr>
              <w:pStyle w:val="ConsPlusNormal"/>
              <w:jc w:val="center"/>
              <w:rPr>
                <w:sz w:val="20"/>
                <w:szCs w:val="20"/>
              </w:rPr>
            </w:pPr>
            <w:r w:rsidRPr="0079449A">
              <w:rPr>
                <w:sz w:val="20"/>
                <w:szCs w:val="20"/>
              </w:rPr>
              <w:t>7</w:t>
            </w:r>
          </w:p>
        </w:tc>
        <w:tc>
          <w:tcPr>
            <w:tcW w:w="3231" w:type="dxa"/>
            <w:shd w:val="clear" w:color="auto" w:fill="auto"/>
          </w:tcPr>
          <w:p w14:paraId="3709EF33" w14:textId="77777777" w:rsidR="00E8511D" w:rsidRPr="0079449A" w:rsidRDefault="00E8511D" w:rsidP="00E91BA0">
            <w:pPr>
              <w:pStyle w:val="ConsPlusNormal"/>
              <w:rPr>
                <w:sz w:val="20"/>
                <w:szCs w:val="20"/>
              </w:rPr>
            </w:pPr>
            <w:r w:rsidRPr="0079449A">
              <w:rPr>
                <w:sz w:val="20"/>
                <w:szCs w:val="20"/>
              </w:rPr>
              <w:t>Строительство КНС</w:t>
            </w:r>
          </w:p>
        </w:tc>
        <w:tc>
          <w:tcPr>
            <w:tcW w:w="1587" w:type="dxa"/>
            <w:shd w:val="clear" w:color="auto" w:fill="auto"/>
          </w:tcPr>
          <w:p w14:paraId="132A4887" w14:textId="77777777" w:rsidR="00E8511D" w:rsidRPr="0079449A" w:rsidRDefault="00E8511D" w:rsidP="00E91BA0">
            <w:pPr>
              <w:pStyle w:val="ConsPlusNormal"/>
              <w:jc w:val="center"/>
              <w:rPr>
                <w:sz w:val="20"/>
                <w:szCs w:val="20"/>
              </w:rPr>
            </w:pPr>
            <w:r w:rsidRPr="0079449A">
              <w:rPr>
                <w:sz w:val="20"/>
                <w:szCs w:val="20"/>
              </w:rPr>
              <w:t>объектов</w:t>
            </w:r>
          </w:p>
        </w:tc>
        <w:tc>
          <w:tcPr>
            <w:tcW w:w="1191" w:type="dxa"/>
            <w:shd w:val="clear" w:color="auto" w:fill="auto"/>
          </w:tcPr>
          <w:p w14:paraId="582D2414" w14:textId="77777777" w:rsidR="00E8511D" w:rsidRPr="0079449A" w:rsidRDefault="00E91BA0" w:rsidP="00E91BA0">
            <w:pPr>
              <w:pStyle w:val="ConsPlusNormal"/>
              <w:jc w:val="center"/>
              <w:rPr>
                <w:sz w:val="20"/>
                <w:szCs w:val="20"/>
              </w:rPr>
            </w:pPr>
            <w:r>
              <w:rPr>
                <w:sz w:val="20"/>
                <w:szCs w:val="20"/>
              </w:rPr>
              <w:t>61</w:t>
            </w:r>
          </w:p>
        </w:tc>
        <w:tc>
          <w:tcPr>
            <w:tcW w:w="1247" w:type="dxa"/>
            <w:shd w:val="clear" w:color="auto" w:fill="auto"/>
          </w:tcPr>
          <w:p w14:paraId="56CE0694" w14:textId="77777777" w:rsidR="00E8511D" w:rsidRPr="0079449A" w:rsidRDefault="00E91BA0" w:rsidP="00E91BA0">
            <w:pPr>
              <w:pStyle w:val="ConsPlusNormal"/>
              <w:jc w:val="center"/>
              <w:rPr>
                <w:sz w:val="20"/>
                <w:szCs w:val="20"/>
              </w:rPr>
            </w:pPr>
            <w:r>
              <w:rPr>
                <w:sz w:val="20"/>
                <w:szCs w:val="20"/>
              </w:rPr>
              <w:t>56</w:t>
            </w:r>
          </w:p>
        </w:tc>
        <w:tc>
          <w:tcPr>
            <w:tcW w:w="1392" w:type="dxa"/>
            <w:shd w:val="clear" w:color="auto" w:fill="auto"/>
          </w:tcPr>
          <w:p w14:paraId="38DF4A83" w14:textId="77777777" w:rsidR="00E8511D" w:rsidRPr="0079449A" w:rsidRDefault="00E91BA0" w:rsidP="00E91BA0">
            <w:pPr>
              <w:pStyle w:val="ConsPlusNormal"/>
              <w:jc w:val="center"/>
              <w:rPr>
                <w:sz w:val="20"/>
                <w:szCs w:val="20"/>
              </w:rPr>
            </w:pPr>
            <w:r>
              <w:rPr>
                <w:sz w:val="20"/>
                <w:szCs w:val="20"/>
              </w:rPr>
              <w:t>5</w:t>
            </w:r>
          </w:p>
        </w:tc>
      </w:tr>
      <w:tr w:rsidR="00E8511D" w:rsidRPr="00484FCC" w14:paraId="03688BDF" w14:textId="77777777" w:rsidTr="003E4162">
        <w:trPr>
          <w:jc w:val="center"/>
        </w:trPr>
        <w:tc>
          <w:tcPr>
            <w:tcW w:w="567" w:type="dxa"/>
            <w:shd w:val="clear" w:color="auto" w:fill="auto"/>
            <w:vAlign w:val="center"/>
          </w:tcPr>
          <w:p w14:paraId="7C0B7A11" w14:textId="77777777" w:rsidR="00E8511D" w:rsidRPr="0079449A" w:rsidRDefault="00E8511D" w:rsidP="00E91BA0">
            <w:pPr>
              <w:pStyle w:val="ConsPlusNormal"/>
              <w:jc w:val="center"/>
              <w:rPr>
                <w:sz w:val="20"/>
                <w:szCs w:val="20"/>
              </w:rPr>
            </w:pPr>
            <w:r w:rsidRPr="0079449A">
              <w:rPr>
                <w:sz w:val="20"/>
                <w:szCs w:val="20"/>
              </w:rPr>
              <w:t>8</w:t>
            </w:r>
          </w:p>
        </w:tc>
        <w:tc>
          <w:tcPr>
            <w:tcW w:w="3231" w:type="dxa"/>
            <w:shd w:val="clear" w:color="auto" w:fill="auto"/>
          </w:tcPr>
          <w:p w14:paraId="5F56C833" w14:textId="77777777" w:rsidR="00E8511D" w:rsidRPr="0079449A" w:rsidRDefault="00E8511D" w:rsidP="00E91BA0">
            <w:pPr>
              <w:pStyle w:val="ConsPlusNormal"/>
              <w:rPr>
                <w:sz w:val="20"/>
                <w:szCs w:val="20"/>
              </w:rPr>
            </w:pPr>
            <w:r w:rsidRPr="0079449A">
              <w:rPr>
                <w:sz w:val="20"/>
                <w:szCs w:val="20"/>
              </w:rPr>
              <w:t>Строительство новых сетей и коллекторов системы водоотведения</w:t>
            </w:r>
          </w:p>
        </w:tc>
        <w:tc>
          <w:tcPr>
            <w:tcW w:w="1587" w:type="dxa"/>
            <w:shd w:val="clear" w:color="auto" w:fill="auto"/>
          </w:tcPr>
          <w:p w14:paraId="1F4B2745" w14:textId="77777777" w:rsidR="00E8511D" w:rsidRPr="0079449A" w:rsidRDefault="00E8511D" w:rsidP="00E91BA0">
            <w:pPr>
              <w:pStyle w:val="ConsPlusNormal"/>
              <w:jc w:val="center"/>
              <w:rPr>
                <w:sz w:val="20"/>
                <w:szCs w:val="20"/>
              </w:rPr>
            </w:pPr>
            <w:r w:rsidRPr="0079449A">
              <w:rPr>
                <w:sz w:val="20"/>
                <w:szCs w:val="20"/>
              </w:rPr>
              <w:t>км</w:t>
            </w:r>
          </w:p>
        </w:tc>
        <w:tc>
          <w:tcPr>
            <w:tcW w:w="1191" w:type="dxa"/>
            <w:shd w:val="clear" w:color="auto" w:fill="auto"/>
          </w:tcPr>
          <w:p w14:paraId="212E3445" w14:textId="77777777" w:rsidR="00E8511D" w:rsidRPr="0079449A" w:rsidRDefault="00E8511D" w:rsidP="00E91BA0">
            <w:pPr>
              <w:pStyle w:val="ConsPlusNormal"/>
              <w:jc w:val="center"/>
              <w:rPr>
                <w:sz w:val="20"/>
                <w:szCs w:val="20"/>
              </w:rPr>
            </w:pPr>
            <w:r w:rsidRPr="0079449A">
              <w:rPr>
                <w:sz w:val="20"/>
                <w:szCs w:val="20"/>
              </w:rPr>
              <w:t>255,60</w:t>
            </w:r>
          </w:p>
        </w:tc>
        <w:tc>
          <w:tcPr>
            <w:tcW w:w="1247" w:type="dxa"/>
            <w:shd w:val="clear" w:color="auto" w:fill="auto"/>
          </w:tcPr>
          <w:p w14:paraId="0498095F" w14:textId="77777777" w:rsidR="00E8511D" w:rsidRPr="0079449A" w:rsidRDefault="00E8511D" w:rsidP="00E91BA0">
            <w:pPr>
              <w:pStyle w:val="ConsPlusNormal"/>
              <w:jc w:val="center"/>
              <w:rPr>
                <w:sz w:val="20"/>
                <w:szCs w:val="20"/>
              </w:rPr>
            </w:pPr>
            <w:r w:rsidRPr="0079449A">
              <w:rPr>
                <w:sz w:val="20"/>
                <w:szCs w:val="20"/>
              </w:rPr>
              <w:t>170,4</w:t>
            </w:r>
          </w:p>
        </w:tc>
        <w:tc>
          <w:tcPr>
            <w:tcW w:w="1392" w:type="dxa"/>
            <w:shd w:val="clear" w:color="auto" w:fill="auto"/>
          </w:tcPr>
          <w:p w14:paraId="57AC2DDE" w14:textId="77777777" w:rsidR="00E8511D" w:rsidRPr="0079449A" w:rsidRDefault="00E8511D" w:rsidP="00E91BA0">
            <w:pPr>
              <w:pStyle w:val="ConsPlusNormal"/>
              <w:jc w:val="center"/>
              <w:rPr>
                <w:sz w:val="20"/>
                <w:szCs w:val="20"/>
              </w:rPr>
            </w:pPr>
            <w:r w:rsidRPr="0079449A">
              <w:rPr>
                <w:sz w:val="20"/>
                <w:szCs w:val="20"/>
              </w:rPr>
              <w:t>85,20</w:t>
            </w:r>
          </w:p>
        </w:tc>
      </w:tr>
    </w:tbl>
    <w:p w14:paraId="5CCAA4E7" w14:textId="77777777" w:rsidR="00E8511D" w:rsidRPr="00004016" w:rsidRDefault="00E8511D" w:rsidP="0035331F">
      <w:pPr>
        <w:pStyle w:val="ConsPlusTitle"/>
        <w:spacing w:before="120" w:line="300" w:lineRule="auto"/>
        <w:ind w:firstLine="709"/>
        <w:jc w:val="both"/>
        <w:outlineLvl w:val="4"/>
        <w:rPr>
          <w:rFonts w:ascii="Times New Roman" w:hAnsi="Times New Roman" w:cs="Times New Roman"/>
          <w:b w:val="0"/>
          <w:sz w:val="28"/>
          <w:szCs w:val="28"/>
        </w:rPr>
      </w:pPr>
      <w:r w:rsidRPr="00004016">
        <w:rPr>
          <w:rFonts w:ascii="Times New Roman" w:hAnsi="Times New Roman" w:cs="Times New Roman"/>
          <w:b w:val="0"/>
          <w:sz w:val="28"/>
          <w:szCs w:val="28"/>
        </w:rPr>
        <w:t>3.6.3. Мероприятия по развитию системы отвода и очистки поверхностного стока.</w:t>
      </w:r>
    </w:p>
    <w:p w14:paraId="65252947" w14:textId="77777777" w:rsidR="00E8511D" w:rsidRPr="00484FCC" w:rsidRDefault="00E8511D" w:rsidP="005C6622">
      <w:pPr>
        <w:pStyle w:val="ConsPlusNormal"/>
        <w:spacing w:line="300" w:lineRule="auto"/>
        <w:ind w:firstLine="709"/>
        <w:jc w:val="both"/>
      </w:pPr>
      <w:r w:rsidRPr="00484FCC">
        <w:t>Основными задачами развития системы отвода и очистки поверхностного стока с территории городского округа города Воронеж являются повышение надежности и эффективности работы системы существующей дождевой канализации, оздоровление экологической обстановки города и улучшение качества воды в водоприемниках поверхностного стока.</w:t>
      </w:r>
    </w:p>
    <w:p w14:paraId="5DAD7031" w14:textId="77777777" w:rsidR="00E8511D" w:rsidRPr="00484FCC" w:rsidRDefault="00E8511D" w:rsidP="005C6622">
      <w:pPr>
        <w:pStyle w:val="ConsPlusNormal"/>
        <w:spacing w:line="300" w:lineRule="auto"/>
        <w:ind w:firstLine="709"/>
        <w:jc w:val="both"/>
      </w:pPr>
      <w:r w:rsidRPr="00484FCC">
        <w:t>Для решения вышеуказанных задач необходимо:</w:t>
      </w:r>
    </w:p>
    <w:p w14:paraId="61B5FB1D" w14:textId="77777777" w:rsidR="00E8511D" w:rsidRPr="00713A16" w:rsidRDefault="00E8511D" w:rsidP="005C6622">
      <w:pPr>
        <w:pStyle w:val="ConsPlusNormal"/>
        <w:spacing w:line="300" w:lineRule="auto"/>
        <w:ind w:firstLine="709"/>
        <w:jc w:val="both"/>
      </w:pPr>
      <w:r w:rsidRPr="00713A16">
        <w:t>- дальнейшее строительство водосточно-коллекторной сети дождевой канализации в соответствии с развитием улично-дорожной сети;</w:t>
      </w:r>
    </w:p>
    <w:p w14:paraId="1D6F7648" w14:textId="77777777" w:rsidR="00E8511D" w:rsidRPr="00713A16" w:rsidRDefault="00E8511D" w:rsidP="005C6622">
      <w:pPr>
        <w:pStyle w:val="ConsPlusNormal"/>
        <w:spacing w:line="300" w:lineRule="auto"/>
        <w:ind w:firstLine="709"/>
        <w:jc w:val="both"/>
      </w:pPr>
      <w:r w:rsidRPr="00713A16">
        <w:t>- реконструкци</w:t>
      </w:r>
      <w:r w:rsidR="00342F67">
        <w:t>я</w:t>
      </w:r>
      <w:r w:rsidRPr="00713A16">
        <w:t xml:space="preserve"> водосточной сети со сверхнормативным срокомэксплуатации;</w:t>
      </w:r>
    </w:p>
    <w:p w14:paraId="58196D77" w14:textId="77777777" w:rsidR="00E8511D" w:rsidRPr="00713A16" w:rsidRDefault="00E8511D" w:rsidP="005C6622">
      <w:pPr>
        <w:pStyle w:val="ConsPlusNormal"/>
        <w:spacing w:line="300" w:lineRule="auto"/>
        <w:ind w:firstLine="709"/>
        <w:jc w:val="both"/>
      </w:pPr>
      <w:r w:rsidRPr="00713A16">
        <w:t>- обследование и очистка главного городского ливневого коллектора, реконструкцию существующих НСДК;</w:t>
      </w:r>
    </w:p>
    <w:p w14:paraId="628948BE" w14:textId="77777777" w:rsidR="00E8511D" w:rsidRPr="00713A16" w:rsidRDefault="00E8511D" w:rsidP="005C6622">
      <w:pPr>
        <w:pStyle w:val="ConsPlusNormal"/>
        <w:spacing w:line="300" w:lineRule="auto"/>
        <w:ind w:firstLine="709"/>
        <w:jc w:val="both"/>
      </w:pPr>
      <w:r w:rsidRPr="00713A16">
        <w:t xml:space="preserve">- проектирование и строительство НСДК вдоль Воронежского водохранилища, разделительных камер и сборных коллекторов для </w:t>
      </w:r>
      <w:r w:rsidRPr="00713A16">
        <w:lastRenderedPageBreak/>
        <w:t>объединения мелких ливневых выпусков в сборные коллекторы, с последующей перекачкой на очистку;</w:t>
      </w:r>
    </w:p>
    <w:p w14:paraId="47B88B0C" w14:textId="77777777" w:rsidR="00E8511D" w:rsidRPr="00713A16" w:rsidRDefault="00E8511D" w:rsidP="005C6622">
      <w:pPr>
        <w:pStyle w:val="ConsPlusNormal"/>
        <w:spacing w:line="300" w:lineRule="auto"/>
        <w:ind w:firstLine="709"/>
        <w:jc w:val="both"/>
      </w:pPr>
      <w:r w:rsidRPr="00713A16">
        <w:t>- реконструкци</w:t>
      </w:r>
      <w:r w:rsidR="00342F67">
        <w:t>я</w:t>
      </w:r>
      <w:r w:rsidRPr="00713A16">
        <w:t xml:space="preserve"> и модернизаци</w:t>
      </w:r>
      <w:r w:rsidR="00342F67">
        <w:t>я</w:t>
      </w:r>
      <w:r w:rsidRPr="00713A16">
        <w:t xml:space="preserve"> существующих очистных сооружений поверхностного стока;</w:t>
      </w:r>
    </w:p>
    <w:p w14:paraId="0DBB2607" w14:textId="77777777" w:rsidR="00E8511D" w:rsidRPr="00713A16" w:rsidRDefault="00E8511D" w:rsidP="005C6622">
      <w:pPr>
        <w:pStyle w:val="ConsPlusNormal"/>
        <w:spacing w:line="300" w:lineRule="auto"/>
        <w:ind w:firstLine="709"/>
        <w:jc w:val="both"/>
      </w:pPr>
      <w:r w:rsidRPr="00713A16">
        <w:t>- проектирование и строительство очистных сооружений поверхностного стока закрытого типа на выпусках сборных коллекторов;</w:t>
      </w:r>
    </w:p>
    <w:p w14:paraId="5FAE85C6" w14:textId="77777777" w:rsidR="00E8511D" w:rsidRPr="00713A16" w:rsidRDefault="00E8511D" w:rsidP="005C6622">
      <w:pPr>
        <w:pStyle w:val="ConsPlusNormal"/>
        <w:spacing w:line="300" w:lineRule="auto"/>
        <w:ind w:firstLine="709"/>
        <w:jc w:val="both"/>
      </w:pPr>
      <w:r w:rsidRPr="00713A16">
        <w:t>- проектирование и строительство ОС ручья Песчаный лог для исключения сброса в р. Дон неочищенных сточных вод;</w:t>
      </w:r>
    </w:p>
    <w:p w14:paraId="454EF5B7" w14:textId="77777777" w:rsidR="00E8511D" w:rsidRPr="00713A16" w:rsidRDefault="00E8511D" w:rsidP="005C6622">
      <w:pPr>
        <w:pStyle w:val="ConsPlusNormal"/>
        <w:spacing w:line="300" w:lineRule="auto"/>
        <w:ind w:firstLine="709"/>
        <w:jc w:val="both"/>
      </w:pPr>
      <w:r w:rsidRPr="00713A16">
        <w:t>- прекращение сброса дождевых и талых вод без очистки с последующим поэтапным достижением уровня очистки и качественных показателей состава поверхностных сточных вод до нормативных показателей водоемов рыбохозяйственного значения;</w:t>
      </w:r>
    </w:p>
    <w:p w14:paraId="01353FD5" w14:textId="77777777" w:rsidR="00E8511D" w:rsidRPr="003F201B" w:rsidRDefault="00E8511D" w:rsidP="005C6622">
      <w:pPr>
        <w:pStyle w:val="ConsPlusNormal"/>
        <w:spacing w:line="300" w:lineRule="auto"/>
        <w:ind w:firstLine="709"/>
        <w:jc w:val="both"/>
      </w:pPr>
      <w:r w:rsidRPr="00713A16">
        <w:t>- полное обеспечение дождевой канализацией и очистными</w:t>
      </w:r>
      <w:r w:rsidRPr="003F201B">
        <w:t xml:space="preserve"> сооружениями территорий планируемого жилищного строительства.</w:t>
      </w:r>
    </w:p>
    <w:p w14:paraId="72DE7364" w14:textId="77777777" w:rsidR="00E8511D" w:rsidRPr="00484FCC" w:rsidRDefault="00E8511D" w:rsidP="00E91BA0">
      <w:pPr>
        <w:pStyle w:val="ConsPlusNormal"/>
        <w:spacing w:line="300" w:lineRule="auto"/>
        <w:ind w:firstLine="709"/>
        <w:jc w:val="both"/>
      </w:pPr>
      <w:r w:rsidRPr="00484FCC">
        <w:t>Для обеспечения отвода поверхностного стока с территории городского округа города Воронеж необходимо проложить порядка 360,0 км магистральных сетей дождевой канализации D = 400 - 2000 мм, реконструировать 65,5 км. На первую очередь строительства запланирована прокладка 180,0 км и реконструкция 52,9 км</w:t>
      </w:r>
      <w:r w:rsidR="00342F67" w:rsidRPr="00342F67">
        <w:t xml:space="preserve"> магистральных сетей дождевой канализации</w:t>
      </w:r>
      <w:r w:rsidRPr="00484FCC">
        <w:t>.</w:t>
      </w:r>
    </w:p>
    <w:p w14:paraId="5AFDB931" w14:textId="77777777" w:rsidR="00E8511D" w:rsidRPr="00484FCC" w:rsidRDefault="00E8511D" w:rsidP="00E91BA0">
      <w:pPr>
        <w:pStyle w:val="ConsPlusNormal"/>
        <w:spacing w:line="300" w:lineRule="auto"/>
        <w:ind w:firstLine="709"/>
        <w:jc w:val="both"/>
      </w:pPr>
      <w:r w:rsidRPr="00484FCC">
        <w:t>Поверхностный сток является серьезным источником загрязнения водоприемников. В целях защиты рек от загрязнения предусматривается устройство очистных сооружений на водовыпусках из сети дождевой канализации в водоприемники (реки).</w:t>
      </w:r>
    </w:p>
    <w:p w14:paraId="52B6678A" w14:textId="77777777" w:rsidR="00E8511D" w:rsidRPr="00484FCC" w:rsidRDefault="00E8511D" w:rsidP="00E91BA0">
      <w:pPr>
        <w:pStyle w:val="ConsPlusNormal"/>
        <w:spacing w:line="300" w:lineRule="auto"/>
        <w:ind w:firstLine="709"/>
        <w:jc w:val="both"/>
      </w:pPr>
      <w:r w:rsidRPr="00484FCC">
        <w:t xml:space="preserve">Для очистки поверхностного стока с территории городского округа город Воронеж на </w:t>
      </w:r>
      <w:r w:rsidR="00023452" w:rsidRPr="00342F67">
        <w:t>расчетный срок</w:t>
      </w:r>
      <w:r w:rsidRPr="00342F67">
        <w:t xml:space="preserve"> намечается</w:t>
      </w:r>
      <w:r w:rsidRPr="00484FCC">
        <w:t xml:space="preserve"> строительство 46 очистных сооружений, в том числе на первую очередь - 30 сооружений.</w:t>
      </w:r>
    </w:p>
    <w:p w14:paraId="3AAEF1B3" w14:textId="77777777" w:rsidR="00E8511D" w:rsidRPr="00342F67" w:rsidRDefault="00E8511D" w:rsidP="00E8511D">
      <w:pPr>
        <w:pStyle w:val="ConsPlusNormal"/>
        <w:spacing w:line="276" w:lineRule="auto"/>
        <w:jc w:val="right"/>
        <w:outlineLvl w:val="5"/>
      </w:pPr>
      <w:r w:rsidRPr="00342F67">
        <w:t>Таблица 3.6.3.1</w:t>
      </w:r>
    </w:p>
    <w:p w14:paraId="647B2E53" w14:textId="77777777" w:rsidR="00E8511D" w:rsidRPr="009A3FE8" w:rsidRDefault="00E8511D" w:rsidP="005C6622">
      <w:pPr>
        <w:pStyle w:val="ConsPlusTitle"/>
        <w:spacing w:after="120"/>
        <w:jc w:val="center"/>
        <w:rPr>
          <w:rFonts w:ascii="Times New Roman" w:hAnsi="Times New Roman" w:cs="Times New Roman"/>
          <w:b w:val="0"/>
          <w:sz w:val="28"/>
          <w:szCs w:val="28"/>
        </w:rPr>
      </w:pPr>
      <w:r w:rsidRPr="009A3FE8">
        <w:rPr>
          <w:rFonts w:ascii="Times New Roman" w:hAnsi="Times New Roman" w:cs="Times New Roman"/>
          <w:b w:val="0"/>
          <w:sz w:val="28"/>
          <w:szCs w:val="28"/>
        </w:rPr>
        <w:t>Перечень</w:t>
      </w:r>
      <w:r w:rsidR="005C6622">
        <w:rPr>
          <w:rFonts w:ascii="Times New Roman" w:hAnsi="Times New Roman" w:cs="Times New Roman"/>
          <w:b w:val="0"/>
          <w:sz w:val="28"/>
          <w:szCs w:val="28"/>
        </w:rPr>
        <w:t xml:space="preserve"> </w:t>
      </w:r>
      <w:r w:rsidRPr="009A3FE8">
        <w:rPr>
          <w:rFonts w:ascii="Times New Roman" w:hAnsi="Times New Roman" w:cs="Times New Roman"/>
          <w:b w:val="0"/>
          <w:sz w:val="28"/>
          <w:szCs w:val="28"/>
        </w:rPr>
        <w:t>мероприятий по развитию системы отвода и очистки</w:t>
      </w:r>
      <w:r w:rsidR="005C6622">
        <w:rPr>
          <w:rFonts w:ascii="Times New Roman" w:hAnsi="Times New Roman" w:cs="Times New Roman"/>
          <w:b w:val="0"/>
          <w:sz w:val="28"/>
          <w:szCs w:val="28"/>
        </w:rPr>
        <w:t xml:space="preserve"> </w:t>
      </w:r>
      <w:r w:rsidRPr="009A3FE8">
        <w:rPr>
          <w:rFonts w:ascii="Times New Roman" w:hAnsi="Times New Roman" w:cs="Times New Roman"/>
          <w:b w:val="0"/>
          <w:sz w:val="28"/>
          <w:szCs w:val="28"/>
        </w:rPr>
        <w:t>поверхностного стока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25"/>
        <w:gridCol w:w="3697"/>
        <w:gridCol w:w="1361"/>
        <w:gridCol w:w="1191"/>
        <w:gridCol w:w="1247"/>
        <w:gridCol w:w="1247"/>
      </w:tblGrid>
      <w:tr w:rsidR="00E8511D" w:rsidRPr="00484FCC" w14:paraId="74796875" w14:textId="77777777" w:rsidTr="00B44C07">
        <w:trPr>
          <w:jc w:val="center"/>
        </w:trPr>
        <w:tc>
          <w:tcPr>
            <w:tcW w:w="525" w:type="dxa"/>
            <w:tcBorders>
              <w:bottom w:val="double" w:sz="4" w:space="0" w:color="auto"/>
            </w:tcBorders>
            <w:shd w:val="clear" w:color="auto" w:fill="auto"/>
          </w:tcPr>
          <w:p w14:paraId="64AD1F3C" w14:textId="77777777" w:rsidR="00E8511D" w:rsidRPr="005C6622" w:rsidRDefault="00E8511D" w:rsidP="00F46770">
            <w:pPr>
              <w:pStyle w:val="ConsPlusNormal"/>
              <w:jc w:val="center"/>
              <w:rPr>
                <w:sz w:val="20"/>
                <w:szCs w:val="20"/>
              </w:rPr>
            </w:pPr>
            <w:r w:rsidRPr="005C6622">
              <w:rPr>
                <w:sz w:val="20"/>
                <w:szCs w:val="20"/>
              </w:rPr>
              <w:t>№ п/п</w:t>
            </w:r>
          </w:p>
        </w:tc>
        <w:tc>
          <w:tcPr>
            <w:tcW w:w="3697" w:type="dxa"/>
            <w:tcBorders>
              <w:bottom w:val="double" w:sz="4" w:space="0" w:color="auto"/>
            </w:tcBorders>
            <w:shd w:val="clear" w:color="auto" w:fill="auto"/>
          </w:tcPr>
          <w:p w14:paraId="60942F04" w14:textId="77777777" w:rsidR="00E8511D" w:rsidRPr="005C6622" w:rsidRDefault="00E8511D" w:rsidP="00F46770">
            <w:pPr>
              <w:pStyle w:val="ConsPlusNormal"/>
              <w:jc w:val="center"/>
              <w:rPr>
                <w:sz w:val="20"/>
                <w:szCs w:val="20"/>
              </w:rPr>
            </w:pPr>
            <w:r w:rsidRPr="005C6622">
              <w:rPr>
                <w:sz w:val="20"/>
                <w:szCs w:val="20"/>
              </w:rPr>
              <w:t>Наименование мероприятия</w:t>
            </w:r>
          </w:p>
        </w:tc>
        <w:tc>
          <w:tcPr>
            <w:tcW w:w="1361" w:type="dxa"/>
            <w:tcBorders>
              <w:bottom w:val="double" w:sz="4" w:space="0" w:color="auto"/>
            </w:tcBorders>
            <w:shd w:val="clear" w:color="auto" w:fill="auto"/>
          </w:tcPr>
          <w:p w14:paraId="2FDC8DB6" w14:textId="77777777" w:rsidR="00E8511D" w:rsidRPr="005C6622" w:rsidRDefault="00E8511D" w:rsidP="00F46770">
            <w:pPr>
              <w:pStyle w:val="ConsPlusNormal"/>
              <w:jc w:val="center"/>
              <w:rPr>
                <w:sz w:val="20"/>
                <w:szCs w:val="20"/>
              </w:rPr>
            </w:pPr>
            <w:r w:rsidRPr="005C6622">
              <w:rPr>
                <w:sz w:val="20"/>
                <w:szCs w:val="20"/>
              </w:rPr>
              <w:t>Единица измерения</w:t>
            </w:r>
          </w:p>
        </w:tc>
        <w:tc>
          <w:tcPr>
            <w:tcW w:w="1191" w:type="dxa"/>
            <w:tcBorders>
              <w:bottom w:val="double" w:sz="4" w:space="0" w:color="auto"/>
            </w:tcBorders>
            <w:shd w:val="clear" w:color="auto" w:fill="auto"/>
          </w:tcPr>
          <w:p w14:paraId="3B35501E" w14:textId="77777777" w:rsidR="00E8511D" w:rsidRPr="005C6622" w:rsidRDefault="00E8511D" w:rsidP="00F46770">
            <w:pPr>
              <w:pStyle w:val="ConsPlusNormal"/>
              <w:jc w:val="center"/>
              <w:rPr>
                <w:sz w:val="20"/>
                <w:szCs w:val="20"/>
              </w:rPr>
            </w:pPr>
            <w:r w:rsidRPr="005C6622">
              <w:rPr>
                <w:sz w:val="20"/>
                <w:szCs w:val="20"/>
              </w:rPr>
              <w:t>Всего</w:t>
            </w:r>
          </w:p>
        </w:tc>
        <w:tc>
          <w:tcPr>
            <w:tcW w:w="1247" w:type="dxa"/>
            <w:tcBorders>
              <w:bottom w:val="double" w:sz="4" w:space="0" w:color="auto"/>
            </w:tcBorders>
            <w:shd w:val="clear" w:color="auto" w:fill="auto"/>
          </w:tcPr>
          <w:p w14:paraId="074F4FF1" w14:textId="77777777" w:rsidR="00E8511D" w:rsidRPr="005C6622" w:rsidRDefault="00E8511D" w:rsidP="00F46770">
            <w:pPr>
              <w:pStyle w:val="ConsPlusNormal"/>
              <w:jc w:val="center"/>
              <w:rPr>
                <w:sz w:val="20"/>
                <w:szCs w:val="20"/>
              </w:rPr>
            </w:pPr>
            <w:r w:rsidRPr="005C6622">
              <w:rPr>
                <w:sz w:val="20"/>
                <w:szCs w:val="20"/>
              </w:rPr>
              <w:t>Первая очередь</w:t>
            </w:r>
          </w:p>
        </w:tc>
        <w:tc>
          <w:tcPr>
            <w:tcW w:w="1247" w:type="dxa"/>
            <w:tcBorders>
              <w:bottom w:val="double" w:sz="4" w:space="0" w:color="auto"/>
            </w:tcBorders>
            <w:shd w:val="clear" w:color="auto" w:fill="auto"/>
          </w:tcPr>
          <w:p w14:paraId="08BA7724" w14:textId="77777777" w:rsidR="00E8511D" w:rsidRPr="005C6622" w:rsidRDefault="00023452" w:rsidP="00F46770">
            <w:pPr>
              <w:pStyle w:val="ConsPlusNormal"/>
              <w:jc w:val="center"/>
              <w:rPr>
                <w:sz w:val="20"/>
                <w:szCs w:val="20"/>
              </w:rPr>
            </w:pPr>
            <w:r w:rsidRPr="005C6622">
              <w:rPr>
                <w:sz w:val="20"/>
                <w:szCs w:val="20"/>
              </w:rPr>
              <w:t>Расчетный срок</w:t>
            </w:r>
          </w:p>
        </w:tc>
      </w:tr>
      <w:tr w:rsidR="00E8511D" w:rsidRPr="00484FCC" w14:paraId="7AC96A06" w14:textId="77777777" w:rsidTr="00B44C07">
        <w:trPr>
          <w:jc w:val="center"/>
        </w:trPr>
        <w:tc>
          <w:tcPr>
            <w:tcW w:w="525" w:type="dxa"/>
            <w:tcBorders>
              <w:top w:val="double" w:sz="4" w:space="0" w:color="auto"/>
            </w:tcBorders>
            <w:shd w:val="clear" w:color="auto" w:fill="auto"/>
          </w:tcPr>
          <w:p w14:paraId="70A93C2C" w14:textId="77777777" w:rsidR="00E8511D" w:rsidRPr="005C6622" w:rsidRDefault="00E8511D" w:rsidP="00F46770">
            <w:pPr>
              <w:pStyle w:val="ConsPlusNormal"/>
              <w:jc w:val="center"/>
              <w:rPr>
                <w:sz w:val="20"/>
                <w:szCs w:val="20"/>
              </w:rPr>
            </w:pPr>
            <w:r w:rsidRPr="005C6622">
              <w:rPr>
                <w:sz w:val="20"/>
                <w:szCs w:val="20"/>
              </w:rPr>
              <w:t>1</w:t>
            </w:r>
          </w:p>
        </w:tc>
        <w:tc>
          <w:tcPr>
            <w:tcW w:w="3697" w:type="dxa"/>
            <w:tcBorders>
              <w:top w:val="double" w:sz="4" w:space="0" w:color="auto"/>
            </w:tcBorders>
            <w:shd w:val="clear" w:color="auto" w:fill="auto"/>
          </w:tcPr>
          <w:p w14:paraId="277664F0" w14:textId="77777777" w:rsidR="00E8511D" w:rsidRPr="005C6622" w:rsidRDefault="00E8511D" w:rsidP="00F46770">
            <w:pPr>
              <w:pStyle w:val="ConsPlusNormal"/>
              <w:rPr>
                <w:sz w:val="20"/>
                <w:szCs w:val="20"/>
              </w:rPr>
            </w:pPr>
            <w:r w:rsidRPr="005C6622">
              <w:rPr>
                <w:sz w:val="20"/>
                <w:szCs w:val="20"/>
              </w:rPr>
              <w:t>Строительство магистральных сетей дождевой канализации D = 400 - 2000 мм</w:t>
            </w:r>
          </w:p>
        </w:tc>
        <w:tc>
          <w:tcPr>
            <w:tcW w:w="1361" w:type="dxa"/>
            <w:tcBorders>
              <w:top w:val="double" w:sz="4" w:space="0" w:color="auto"/>
            </w:tcBorders>
            <w:shd w:val="clear" w:color="auto" w:fill="auto"/>
            <w:vAlign w:val="center"/>
          </w:tcPr>
          <w:p w14:paraId="040B15E5" w14:textId="77777777" w:rsidR="00E8511D" w:rsidRPr="005C6622" w:rsidRDefault="00E8511D" w:rsidP="00F46770">
            <w:pPr>
              <w:pStyle w:val="ConsPlusNormal"/>
              <w:jc w:val="center"/>
              <w:rPr>
                <w:sz w:val="20"/>
                <w:szCs w:val="20"/>
              </w:rPr>
            </w:pPr>
            <w:r w:rsidRPr="005C6622">
              <w:rPr>
                <w:sz w:val="20"/>
                <w:szCs w:val="20"/>
              </w:rPr>
              <w:t>км</w:t>
            </w:r>
          </w:p>
        </w:tc>
        <w:tc>
          <w:tcPr>
            <w:tcW w:w="1191" w:type="dxa"/>
            <w:tcBorders>
              <w:top w:val="double" w:sz="4" w:space="0" w:color="auto"/>
            </w:tcBorders>
            <w:shd w:val="clear" w:color="auto" w:fill="auto"/>
            <w:vAlign w:val="center"/>
          </w:tcPr>
          <w:p w14:paraId="3853A957" w14:textId="77777777" w:rsidR="00E8511D" w:rsidRPr="005C6622" w:rsidRDefault="00E8511D" w:rsidP="00F46770">
            <w:pPr>
              <w:pStyle w:val="ConsPlusNormal"/>
              <w:jc w:val="center"/>
              <w:rPr>
                <w:sz w:val="20"/>
                <w:szCs w:val="20"/>
              </w:rPr>
            </w:pPr>
            <w:r w:rsidRPr="005C6622">
              <w:rPr>
                <w:sz w:val="20"/>
                <w:szCs w:val="20"/>
              </w:rPr>
              <w:t>360,0</w:t>
            </w:r>
          </w:p>
        </w:tc>
        <w:tc>
          <w:tcPr>
            <w:tcW w:w="1247" w:type="dxa"/>
            <w:tcBorders>
              <w:top w:val="double" w:sz="4" w:space="0" w:color="auto"/>
            </w:tcBorders>
            <w:shd w:val="clear" w:color="auto" w:fill="auto"/>
            <w:vAlign w:val="center"/>
          </w:tcPr>
          <w:p w14:paraId="7C943C74" w14:textId="77777777" w:rsidR="00E8511D" w:rsidRPr="005C6622" w:rsidRDefault="00E8511D" w:rsidP="00F46770">
            <w:pPr>
              <w:pStyle w:val="ConsPlusNormal"/>
              <w:jc w:val="center"/>
              <w:rPr>
                <w:sz w:val="20"/>
                <w:szCs w:val="20"/>
              </w:rPr>
            </w:pPr>
            <w:r w:rsidRPr="005C6622">
              <w:rPr>
                <w:sz w:val="20"/>
                <w:szCs w:val="20"/>
              </w:rPr>
              <w:t>180,0</w:t>
            </w:r>
          </w:p>
        </w:tc>
        <w:tc>
          <w:tcPr>
            <w:tcW w:w="1247" w:type="dxa"/>
            <w:tcBorders>
              <w:top w:val="double" w:sz="4" w:space="0" w:color="auto"/>
            </w:tcBorders>
            <w:shd w:val="clear" w:color="auto" w:fill="auto"/>
            <w:vAlign w:val="center"/>
          </w:tcPr>
          <w:p w14:paraId="5DE023C7" w14:textId="77777777" w:rsidR="00E8511D" w:rsidRPr="005C6622" w:rsidRDefault="00E8511D" w:rsidP="00F46770">
            <w:pPr>
              <w:pStyle w:val="ConsPlusNormal"/>
              <w:jc w:val="center"/>
              <w:rPr>
                <w:sz w:val="20"/>
                <w:szCs w:val="20"/>
              </w:rPr>
            </w:pPr>
            <w:r w:rsidRPr="005C6622">
              <w:rPr>
                <w:sz w:val="20"/>
                <w:szCs w:val="20"/>
              </w:rPr>
              <w:t>180,0</w:t>
            </w:r>
          </w:p>
        </w:tc>
      </w:tr>
      <w:tr w:rsidR="00E8511D" w:rsidRPr="00484FCC" w14:paraId="1F7B7803" w14:textId="77777777" w:rsidTr="00E91BA0">
        <w:trPr>
          <w:jc w:val="center"/>
        </w:trPr>
        <w:tc>
          <w:tcPr>
            <w:tcW w:w="525" w:type="dxa"/>
            <w:shd w:val="clear" w:color="auto" w:fill="auto"/>
          </w:tcPr>
          <w:p w14:paraId="1BF55521" w14:textId="77777777" w:rsidR="00E8511D" w:rsidRPr="005C6622" w:rsidRDefault="00E8511D" w:rsidP="00F46770">
            <w:pPr>
              <w:pStyle w:val="ConsPlusNormal"/>
              <w:jc w:val="center"/>
              <w:rPr>
                <w:sz w:val="20"/>
                <w:szCs w:val="20"/>
              </w:rPr>
            </w:pPr>
            <w:r w:rsidRPr="005C6622">
              <w:rPr>
                <w:sz w:val="20"/>
                <w:szCs w:val="20"/>
              </w:rPr>
              <w:t>2</w:t>
            </w:r>
          </w:p>
        </w:tc>
        <w:tc>
          <w:tcPr>
            <w:tcW w:w="3697" w:type="dxa"/>
            <w:shd w:val="clear" w:color="auto" w:fill="auto"/>
          </w:tcPr>
          <w:p w14:paraId="2DCF8AA9" w14:textId="77777777" w:rsidR="00E8511D" w:rsidRPr="005C6622" w:rsidRDefault="00E8511D" w:rsidP="00F46770">
            <w:pPr>
              <w:pStyle w:val="ConsPlusNormal"/>
              <w:rPr>
                <w:sz w:val="20"/>
                <w:szCs w:val="20"/>
              </w:rPr>
            </w:pPr>
            <w:r w:rsidRPr="005C6622">
              <w:rPr>
                <w:sz w:val="20"/>
                <w:szCs w:val="20"/>
              </w:rPr>
              <w:t>Реконструкция магистральных сетей дождевой канализации</w:t>
            </w:r>
          </w:p>
        </w:tc>
        <w:tc>
          <w:tcPr>
            <w:tcW w:w="1361" w:type="dxa"/>
            <w:shd w:val="clear" w:color="auto" w:fill="auto"/>
            <w:vAlign w:val="center"/>
          </w:tcPr>
          <w:p w14:paraId="0E074DAA" w14:textId="77777777" w:rsidR="00E8511D" w:rsidRPr="005C6622" w:rsidRDefault="00E8511D" w:rsidP="00F46770">
            <w:pPr>
              <w:pStyle w:val="ConsPlusNormal"/>
              <w:jc w:val="center"/>
              <w:rPr>
                <w:sz w:val="20"/>
                <w:szCs w:val="20"/>
              </w:rPr>
            </w:pPr>
            <w:r w:rsidRPr="005C6622">
              <w:rPr>
                <w:sz w:val="20"/>
                <w:szCs w:val="20"/>
              </w:rPr>
              <w:t>км</w:t>
            </w:r>
          </w:p>
        </w:tc>
        <w:tc>
          <w:tcPr>
            <w:tcW w:w="1191" w:type="dxa"/>
            <w:shd w:val="clear" w:color="auto" w:fill="auto"/>
            <w:vAlign w:val="center"/>
          </w:tcPr>
          <w:p w14:paraId="493B252F" w14:textId="77777777" w:rsidR="00E8511D" w:rsidRPr="005C6622" w:rsidRDefault="00E8511D" w:rsidP="00F46770">
            <w:pPr>
              <w:pStyle w:val="ConsPlusNormal"/>
              <w:jc w:val="center"/>
              <w:rPr>
                <w:sz w:val="20"/>
                <w:szCs w:val="20"/>
              </w:rPr>
            </w:pPr>
            <w:r w:rsidRPr="005C6622">
              <w:rPr>
                <w:sz w:val="20"/>
                <w:szCs w:val="20"/>
              </w:rPr>
              <w:t>70,0</w:t>
            </w:r>
          </w:p>
        </w:tc>
        <w:tc>
          <w:tcPr>
            <w:tcW w:w="1247" w:type="dxa"/>
            <w:shd w:val="clear" w:color="auto" w:fill="auto"/>
            <w:vAlign w:val="center"/>
          </w:tcPr>
          <w:p w14:paraId="7D0E5F47" w14:textId="77777777" w:rsidR="00E8511D" w:rsidRPr="005C6622" w:rsidRDefault="00E8511D" w:rsidP="00F46770">
            <w:pPr>
              <w:pStyle w:val="ConsPlusNormal"/>
              <w:jc w:val="center"/>
              <w:rPr>
                <w:sz w:val="20"/>
                <w:szCs w:val="20"/>
              </w:rPr>
            </w:pPr>
            <w:r w:rsidRPr="005C6622">
              <w:rPr>
                <w:sz w:val="20"/>
                <w:szCs w:val="20"/>
              </w:rPr>
              <w:t>53,0</w:t>
            </w:r>
          </w:p>
        </w:tc>
        <w:tc>
          <w:tcPr>
            <w:tcW w:w="1247" w:type="dxa"/>
            <w:shd w:val="clear" w:color="auto" w:fill="auto"/>
            <w:vAlign w:val="center"/>
          </w:tcPr>
          <w:p w14:paraId="2B6A1384" w14:textId="77777777" w:rsidR="00E8511D" w:rsidRPr="005C6622" w:rsidRDefault="00E8511D" w:rsidP="00F46770">
            <w:pPr>
              <w:pStyle w:val="ConsPlusNormal"/>
              <w:jc w:val="center"/>
              <w:rPr>
                <w:sz w:val="20"/>
                <w:szCs w:val="20"/>
              </w:rPr>
            </w:pPr>
            <w:r w:rsidRPr="005C6622">
              <w:rPr>
                <w:sz w:val="20"/>
                <w:szCs w:val="20"/>
              </w:rPr>
              <w:t>17,0</w:t>
            </w:r>
          </w:p>
        </w:tc>
      </w:tr>
      <w:tr w:rsidR="00E8511D" w:rsidRPr="00484FCC" w14:paraId="4911BC48" w14:textId="77777777" w:rsidTr="00E91BA0">
        <w:trPr>
          <w:jc w:val="center"/>
        </w:trPr>
        <w:tc>
          <w:tcPr>
            <w:tcW w:w="525" w:type="dxa"/>
            <w:shd w:val="clear" w:color="auto" w:fill="auto"/>
          </w:tcPr>
          <w:p w14:paraId="5EB7C263" w14:textId="77777777" w:rsidR="00E8511D" w:rsidRPr="005C6622" w:rsidRDefault="00E8511D" w:rsidP="00F46770">
            <w:pPr>
              <w:pStyle w:val="ConsPlusNormal"/>
              <w:jc w:val="center"/>
              <w:rPr>
                <w:sz w:val="20"/>
                <w:szCs w:val="20"/>
              </w:rPr>
            </w:pPr>
            <w:r w:rsidRPr="005C6622">
              <w:rPr>
                <w:sz w:val="20"/>
                <w:szCs w:val="20"/>
              </w:rPr>
              <w:t>3</w:t>
            </w:r>
          </w:p>
        </w:tc>
        <w:tc>
          <w:tcPr>
            <w:tcW w:w="3697" w:type="dxa"/>
            <w:shd w:val="clear" w:color="auto" w:fill="auto"/>
          </w:tcPr>
          <w:p w14:paraId="4AA92BC0" w14:textId="77777777" w:rsidR="00E8511D" w:rsidRPr="005C6622" w:rsidRDefault="00E8511D" w:rsidP="00F46770">
            <w:pPr>
              <w:pStyle w:val="ConsPlusNormal"/>
              <w:rPr>
                <w:sz w:val="20"/>
                <w:szCs w:val="20"/>
              </w:rPr>
            </w:pPr>
            <w:r w:rsidRPr="005C6622">
              <w:rPr>
                <w:sz w:val="20"/>
                <w:szCs w:val="20"/>
              </w:rPr>
              <w:t>Строительство очистных сооружений поверхностного стока</w:t>
            </w:r>
          </w:p>
        </w:tc>
        <w:tc>
          <w:tcPr>
            <w:tcW w:w="1361" w:type="dxa"/>
            <w:shd w:val="clear" w:color="auto" w:fill="auto"/>
            <w:vAlign w:val="center"/>
          </w:tcPr>
          <w:p w14:paraId="57005225" w14:textId="77777777" w:rsidR="00E8511D" w:rsidRPr="005C6622" w:rsidRDefault="00E8511D" w:rsidP="00F46770">
            <w:pPr>
              <w:pStyle w:val="ConsPlusNormal"/>
              <w:jc w:val="center"/>
              <w:rPr>
                <w:sz w:val="20"/>
                <w:szCs w:val="20"/>
              </w:rPr>
            </w:pPr>
            <w:r w:rsidRPr="005C6622">
              <w:rPr>
                <w:sz w:val="20"/>
                <w:szCs w:val="20"/>
              </w:rPr>
              <w:t>шт.</w:t>
            </w:r>
          </w:p>
        </w:tc>
        <w:tc>
          <w:tcPr>
            <w:tcW w:w="1191" w:type="dxa"/>
            <w:shd w:val="clear" w:color="auto" w:fill="auto"/>
            <w:vAlign w:val="center"/>
          </w:tcPr>
          <w:p w14:paraId="425C36C6" w14:textId="77777777" w:rsidR="00E8511D" w:rsidRPr="005C6622" w:rsidRDefault="00E8511D" w:rsidP="00F46770">
            <w:pPr>
              <w:pStyle w:val="ConsPlusNormal"/>
              <w:jc w:val="center"/>
              <w:rPr>
                <w:sz w:val="20"/>
                <w:szCs w:val="20"/>
              </w:rPr>
            </w:pPr>
            <w:r w:rsidRPr="005C6622">
              <w:rPr>
                <w:sz w:val="20"/>
                <w:szCs w:val="20"/>
              </w:rPr>
              <w:t>46</w:t>
            </w:r>
          </w:p>
        </w:tc>
        <w:tc>
          <w:tcPr>
            <w:tcW w:w="1247" w:type="dxa"/>
            <w:shd w:val="clear" w:color="auto" w:fill="auto"/>
            <w:vAlign w:val="center"/>
          </w:tcPr>
          <w:p w14:paraId="66AE21E5" w14:textId="77777777" w:rsidR="00E8511D" w:rsidRPr="005C6622" w:rsidRDefault="00E8511D" w:rsidP="00F46770">
            <w:pPr>
              <w:pStyle w:val="ConsPlusNormal"/>
              <w:jc w:val="center"/>
              <w:rPr>
                <w:sz w:val="20"/>
                <w:szCs w:val="20"/>
              </w:rPr>
            </w:pPr>
            <w:r w:rsidRPr="005C6622">
              <w:rPr>
                <w:sz w:val="20"/>
                <w:szCs w:val="20"/>
              </w:rPr>
              <w:t>30</w:t>
            </w:r>
          </w:p>
        </w:tc>
        <w:tc>
          <w:tcPr>
            <w:tcW w:w="1247" w:type="dxa"/>
            <w:shd w:val="clear" w:color="auto" w:fill="auto"/>
            <w:vAlign w:val="center"/>
          </w:tcPr>
          <w:p w14:paraId="41573179" w14:textId="77777777" w:rsidR="00E8511D" w:rsidRPr="005C6622" w:rsidRDefault="00E8511D" w:rsidP="00F46770">
            <w:pPr>
              <w:pStyle w:val="ConsPlusNormal"/>
              <w:jc w:val="center"/>
              <w:rPr>
                <w:sz w:val="20"/>
                <w:szCs w:val="20"/>
              </w:rPr>
            </w:pPr>
            <w:r w:rsidRPr="005C6622">
              <w:rPr>
                <w:sz w:val="20"/>
                <w:szCs w:val="20"/>
              </w:rPr>
              <w:t>16</w:t>
            </w:r>
          </w:p>
        </w:tc>
      </w:tr>
    </w:tbl>
    <w:p w14:paraId="48710161" w14:textId="77777777" w:rsidR="00E8511D" w:rsidRPr="005C6622" w:rsidRDefault="00E8511D" w:rsidP="005C6622">
      <w:pPr>
        <w:pStyle w:val="ConsPlusNormal"/>
        <w:spacing w:line="300" w:lineRule="auto"/>
        <w:ind w:firstLine="709"/>
        <w:jc w:val="both"/>
      </w:pPr>
      <w:r w:rsidRPr="005C6622">
        <w:lastRenderedPageBreak/>
        <w:t>В составе Генерального плана приведены решения по отводу и очистке поверхностного стока. Решения по сбросу очищенного поверхностного стока от очистных сооружений должны быть приняты только после разработки и утверждения проекта зон санитарной охраны источников питьевого и хозяйственно-бытового водоснабжения городского округа город Воронеж с учетом требований Водного кодекса Российской Федерации.</w:t>
      </w:r>
    </w:p>
    <w:p w14:paraId="324EBD4E" w14:textId="77777777" w:rsidR="00E8511D" w:rsidRPr="005C6622" w:rsidRDefault="00E8511D" w:rsidP="005C6622">
      <w:pPr>
        <w:pStyle w:val="ConsPlusNormal"/>
        <w:spacing w:line="300" w:lineRule="auto"/>
        <w:ind w:firstLine="709"/>
        <w:jc w:val="both"/>
      </w:pPr>
      <w:r w:rsidRPr="005C6622">
        <w:t>По предварительной оценке, осуществление сброса очищенного стока от очистных сооружений в Воронежское водохранилище возможно только после внесения изменений в часть 3 статьи 44 Водного кодекса Российской Федерации, в связи с чем правительству Воронежской области необходимо обратиться в Правительство Российской Федерации с соответствующей инициативой.</w:t>
      </w:r>
    </w:p>
    <w:p w14:paraId="11C135BA" w14:textId="77777777" w:rsidR="00E8511D" w:rsidRPr="005C6622" w:rsidRDefault="00E8511D" w:rsidP="005C6622">
      <w:pPr>
        <w:pStyle w:val="ConsPlusTitle"/>
        <w:spacing w:line="300" w:lineRule="auto"/>
        <w:ind w:firstLine="709"/>
        <w:jc w:val="both"/>
        <w:outlineLvl w:val="4"/>
        <w:rPr>
          <w:rFonts w:ascii="Times New Roman" w:hAnsi="Times New Roman" w:cs="Times New Roman"/>
          <w:b w:val="0"/>
          <w:sz w:val="28"/>
          <w:szCs w:val="28"/>
        </w:rPr>
      </w:pPr>
      <w:r w:rsidRPr="005C6622">
        <w:rPr>
          <w:rFonts w:ascii="Times New Roman" w:hAnsi="Times New Roman" w:cs="Times New Roman"/>
          <w:b w:val="0"/>
          <w:sz w:val="28"/>
          <w:szCs w:val="28"/>
        </w:rPr>
        <w:t>3.6.4. Мероприятия по развитию системы теплоснабжения.</w:t>
      </w:r>
    </w:p>
    <w:p w14:paraId="3C36D29F" w14:textId="77777777" w:rsidR="00E8511D" w:rsidRPr="005C6622" w:rsidRDefault="00E8511D" w:rsidP="005C6622">
      <w:pPr>
        <w:pStyle w:val="ConsPlusNormal"/>
        <w:spacing w:line="300" w:lineRule="auto"/>
        <w:ind w:firstLine="709"/>
        <w:jc w:val="both"/>
      </w:pPr>
      <w:r w:rsidRPr="005C6622">
        <w:t>Целями и задачами развития инженерной инфраструктуры теплоснабжения города Воронеж являются сохранение качественного и надежного теплоснабжения существующих потребителей и обеспечение централизованным либо децентрализованным теплоснабжением перспективных потребителей на всем горизонте планирования.</w:t>
      </w:r>
    </w:p>
    <w:p w14:paraId="1E3B047E" w14:textId="77777777" w:rsidR="00E8511D" w:rsidRPr="005C6622" w:rsidRDefault="00E8511D" w:rsidP="005C6622">
      <w:pPr>
        <w:pStyle w:val="ConsPlusNormal"/>
        <w:spacing w:line="300" w:lineRule="auto"/>
        <w:ind w:firstLine="709"/>
        <w:jc w:val="both"/>
      </w:pPr>
      <w:r w:rsidRPr="005C6622">
        <w:t>К основным направлениям развития системы теплоснабжения города относятся следующие принципы и векторы формирования системы теплоснабжения:</w:t>
      </w:r>
    </w:p>
    <w:p w14:paraId="59280A5F" w14:textId="77777777" w:rsidR="00E8511D" w:rsidRPr="005C6622" w:rsidRDefault="00E8511D" w:rsidP="005C6622">
      <w:pPr>
        <w:pStyle w:val="ConsPlusNormal"/>
        <w:spacing w:line="300" w:lineRule="auto"/>
        <w:ind w:firstLine="709"/>
        <w:jc w:val="both"/>
      </w:pPr>
      <w:r w:rsidRPr="005C6622">
        <w:t>- замещение морально и физически устаревших источников, использующих низкоэффективное оборудование и виды топлива, путем переключения нагрузки на иные источники теплоснабжения, строительство замещающих источников;</w:t>
      </w:r>
    </w:p>
    <w:p w14:paraId="7022CBFB" w14:textId="77777777" w:rsidR="00E8511D" w:rsidRPr="005C6622" w:rsidRDefault="00E8511D" w:rsidP="005C6622">
      <w:pPr>
        <w:pStyle w:val="ConsPlusNormal"/>
        <w:spacing w:line="300" w:lineRule="auto"/>
        <w:ind w:firstLine="709"/>
        <w:jc w:val="both"/>
      </w:pPr>
      <w:r w:rsidRPr="005C6622">
        <w:t>- при значительном отдалении перспективных территорий застройки от систем централизованного теплоснабжения строительство локальных источников тепловой энергии: централизованных - при большой плотности и объемах перспективных тепловых нагрузок; децентрализованных - для зон исторической малоэтажной застройки и развития индивидуального жилого фонда;</w:t>
      </w:r>
    </w:p>
    <w:p w14:paraId="01F8447D" w14:textId="77777777" w:rsidR="00E8511D" w:rsidRPr="005C6622" w:rsidRDefault="00E8511D" w:rsidP="005C6622">
      <w:pPr>
        <w:pStyle w:val="ConsPlusNormal"/>
        <w:spacing w:line="300" w:lineRule="auto"/>
        <w:ind w:firstLine="709"/>
        <w:jc w:val="both"/>
      </w:pPr>
      <w:r w:rsidRPr="005C6622">
        <w:t>- повышение эффективности работы системы транспорта теплоносителя в системах централизованного теплоснабжения, для чего необходимы: реконструкция и техническое перевооружение существующих тепловых сетей, строительство новых участков для обеспечения надежного и качественного теплоснабжения перспективных зон застройки.</w:t>
      </w:r>
    </w:p>
    <w:p w14:paraId="2C681CE5" w14:textId="77777777" w:rsidR="00E8511D" w:rsidRPr="005C6622" w:rsidRDefault="00E8511D" w:rsidP="005C6622">
      <w:pPr>
        <w:pStyle w:val="ConsPlusNormal"/>
        <w:spacing w:line="300" w:lineRule="auto"/>
        <w:ind w:firstLine="709"/>
        <w:jc w:val="both"/>
      </w:pPr>
      <w:r w:rsidRPr="005C6622">
        <w:lastRenderedPageBreak/>
        <w:t>Перечень основных мероприятий на элементах системы централизованного теплоснабжения, которые предполагается выполнить в рамках Генерального плана, представлен в таблице 3.6.4.1.</w:t>
      </w:r>
    </w:p>
    <w:p w14:paraId="31293A7C" w14:textId="77777777" w:rsidR="00E8511D" w:rsidRPr="00941CC1" w:rsidRDefault="00E8511D" w:rsidP="00E8511D">
      <w:pPr>
        <w:pStyle w:val="ConsPlusNormal"/>
        <w:spacing w:before="240" w:line="276" w:lineRule="auto"/>
        <w:jc w:val="right"/>
        <w:outlineLvl w:val="5"/>
      </w:pPr>
      <w:r w:rsidRPr="00941CC1">
        <w:t>Таблица 3.6.4.1</w:t>
      </w:r>
    </w:p>
    <w:p w14:paraId="15B587DB" w14:textId="77777777" w:rsidR="00E8511D" w:rsidRPr="009A3FE8" w:rsidRDefault="00E8511D" w:rsidP="00E91BA0">
      <w:pPr>
        <w:pStyle w:val="ConsPlusTitle"/>
        <w:spacing w:after="120"/>
        <w:jc w:val="center"/>
        <w:rPr>
          <w:rFonts w:ascii="Times New Roman" w:hAnsi="Times New Roman" w:cs="Times New Roman"/>
          <w:b w:val="0"/>
          <w:sz w:val="28"/>
          <w:szCs w:val="28"/>
        </w:rPr>
      </w:pPr>
      <w:r w:rsidRPr="009A3FE8">
        <w:rPr>
          <w:rFonts w:ascii="Times New Roman" w:hAnsi="Times New Roman" w:cs="Times New Roman"/>
          <w:b w:val="0"/>
          <w:sz w:val="28"/>
          <w:szCs w:val="28"/>
        </w:rPr>
        <w:t>Перечень</w:t>
      </w:r>
      <w:r w:rsidR="005C6622">
        <w:rPr>
          <w:rFonts w:ascii="Times New Roman" w:hAnsi="Times New Roman" w:cs="Times New Roman"/>
          <w:b w:val="0"/>
          <w:sz w:val="28"/>
          <w:szCs w:val="28"/>
        </w:rPr>
        <w:t xml:space="preserve"> </w:t>
      </w:r>
      <w:r w:rsidRPr="009A3FE8">
        <w:rPr>
          <w:rFonts w:ascii="Times New Roman" w:hAnsi="Times New Roman" w:cs="Times New Roman"/>
          <w:b w:val="0"/>
          <w:sz w:val="28"/>
          <w:szCs w:val="28"/>
        </w:rPr>
        <w:t>основных мероприятий по развитию системы</w:t>
      </w:r>
      <w:r w:rsidR="00190F52">
        <w:rPr>
          <w:rFonts w:ascii="Times New Roman" w:hAnsi="Times New Roman" w:cs="Times New Roman"/>
          <w:b w:val="0"/>
          <w:sz w:val="28"/>
          <w:szCs w:val="28"/>
        </w:rPr>
        <w:t xml:space="preserve"> </w:t>
      </w:r>
      <w:r w:rsidRPr="009A3FE8">
        <w:rPr>
          <w:rFonts w:ascii="Times New Roman" w:hAnsi="Times New Roman" w:cs="Times New Roman"/>
          <w:b w:val="0"/>
          <w:sz w:val="28"/>
          <w:szCs w:val="28"/>
        </w:rPr>
        <w:t>централизованного теплоснабжения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32"/>
        <w:gridCol w:w="3810"/>
        <w:gridCol w:w="1361"/>
        <w:gridCol w:w="1191"/>
        <w:gridCol w:w="1247"/>
        <w:gridCol w:w="1247"/>
      </w:tblGrid>
      <w:tr w:rsidR="00E8511D" w:rsidRPr="00484FCC" w14:paraId="430D4D9D" w14:textId="77777777" w:rsidTr="00B44C07">
        <w:trPr>
          <w:jc w:val="center"/>
        </w:trPr>
        <w:tc>
          <w:tcPr>
            <w:tcW w:w="532" w:type="dxa"/>
            <w:tcBorders>
              <w:bottom w:val="double" w:sz="4" w:space="0" w:color="auto"/>
            </w:tcBorders>
            <w:shd w:val="clear" w:color="auto" w:fill="auto"/>
          </w:tcPr>
          <w:p w14:paraId="7029AA1B" w14:textId="77777777" w:rsidR="00E8511D" w:rsidRPr="00190F52" w:rsidRDefault="00E8511D" w:rsidP="00E91BA0">
            <w:pPr>
              <w:pStyle w:val="ConsPlusNormal"/>
              <w:jc w:val="center"/>
              <w:rPr>
                <w:sz w:val="20"/>
                <w:szCs w:val="20"/>
              </w:rPr>
            </w:pPr>
            <w:r w:rsidRPr="00190F52">
              <w:rPr>
                <w:sz w:val="20"/>
                <w:szCs w:val="20"/>
              </w:rPr>
              <w:t>№ п/п</w:t>
            </w:r>
          </w:p>
        </w:tc>
        <w:tc>
          <w:tcPr>
            <w:tcW w:w="3810" w:type="dxa"/>
            <w:tcBorders>
              <w:bottom w:val="double" w:sz="4" w:space="0" w:color="auto"/>
            </w:tcBorders>
            <w:shd w:val="clear" w:color="auto" w:fill="auto"/>
            <w:vAlign w:val="center"/>
          </w:tcPr>
          <w:p w14:paraId="096FCDF1" w14:textId="77777777" w:rsidR="00E8511D" w:rsidRPr="00190F52" w:rsidRDefault="00E8511D" w:rsidP="00E91BA0">
            <w:pPr>
              <w:pStyle w:val="ConsPlusNormal"/>
              <w:jc w:val="center"/>
              <w:rPr>
                <w:sz w:val="20"/>
                <w:szCs w:val="20"/>
              </w:rPr>
            </w:pPr>
            <w:r w:rsidRPr="00190F52">
              <w:rPr>
                <w:sz w:val="20"/>
                <w:szCs w:val="20"/>
              </w:rPr>
              <w:t>Наименование мероприятия</w:t>
            </w:r>
          </w:p>
        </w:tc>
        <w:tc>
          <w:tcPr>
            <w:tcW w:w="1361" w:type="dxa"/>
            <w:tcBorders>
              <w:bottom w:val="double" w:sz="4" w:space="0" w:color="auto"/>
            </w:tcBorders>
            <w:shd w:val="clear" w:color="auto" w:fill="auto"/>
            <w:vAlign w:val="center"/>
          </w:tcPr>
          <w:p w14:paraId="213C3B0B" w14:textId="77777777" w:rsidR="00E8511D" w:rsidRPr="00190F52" w:rsidRDefault="00E8511D" w:rsidP="00E91BA0">
            <w:pPr>
              <w:pStyle w:val="ConsPlusNormal"/>
              <w:jc w:val="center"/>
              <w:rPr>
                <w:sz w:val="20"/>
                <w:szCs w:val="20"/>
              </w:rPr>
            </w:pPr>
            <w:r w:rsidRPr="00190F52">
              <w:rPr>
                <w:sz w:val="20"/>
                <w:szCs w:val="20"/>
              </w:rPr>
              <w:t>Единица измерения</w:t>
            </w:r>
          </w:p>
        </w:tc>
        <w:tc>
          <w:tcPr>
            <w:tcW w:w="1191" w:type="dxa"/>
            <w:tcBorders>
              <w:bottom w:val="double" w:sz="4" w:space="0" w:color="auto"/>
            </w:tcBorders>
            <w:shd w:val="clear" w:color="auto" w:fill="auto"/>
            <w:vAlign w:val="center"/>
          </w:tcPr>
          <w:p w14:paraId="1EB1DA15" w14:textId="77777777" w:rsidR="00E8511D" w:rsidRPr="00190F52" w:rsidRDefault="00E8511D" w:rsidP="00E91BA0">
            <w:pPr>
              <w:pStyle w:val="ConsPlusNormal"/>
              <w:jc w:val="center"/>
              <w:rPr>
                <w:sz w:val="20"/>
                <w:szCs w:val="20"/>
              </w:rPr>
            </w:pPr>
            <w:r w:rsidRPr="00190F52">
              <w:rPr>
                <w:sz w:val="20"/>
                <w:szCs w:val="20"/>
              </w:rPr>
              <w:t>Всего</w:t>
            </w:r>
          </w:p>
        </w:tc>
        <w:tc>
          <w:tcPr>
            <w:tcW w:w="1247" w:type="dxa"/>
            <w:tcBorders>
              <w:bottom w:val="double" w:sz="4" w:space="0" w:color="auto"/>
            </w:tcBorders>
            <w:shd w:val="clear" w:color="auto" w:fill="auto"/>
            <w:vAlign w:val="center"/>
          </w:tcPr>
          <w:p w14:paraId="28081D3D" w14:textId="77777777" w:rsidR="00E8511D" w:rsidRPr="00190F52" w:rsidRDefault="00E8511D" w:rsidP="00E91BA0">
            <w:pPr>
              <w:pStyle w:val="ConsPlusNormal"/>
              <w:jc w:val="center"/>
              <w:rPr>
                <w:sz w:val="20"/>
                <w:szCs w:val="20"/>
              </w:rPr>
            </w:pPr>
            <w:r w:rsidRPr="00190F52">
              <w:rPr>
                <w:sz w:val="20"/>
                <w:szCs w:val="20"/>
              </w:rPr>
              <w:t xml:space="preserve">Первая очередь </w:t>
            </w:r>
          </w:p>
        </w:tc>
        <w:tc>
          <w:tcPr>
            <w:tcW w:w="1247" w:type="dxa"/>
            <w:tcBorders>
              <w:bottom w:val="double" w:sz="4" w:space="0" w:color="auto"/>
            </w:tcBorders>
            <w:shd w:val="clear" w:color="auto" w:fill="auto"/>
            <w:vAlign w:val="center"/>
          </w:tcPr>
          <w:p w14:paraId="5A567D2F" w14:textId="77777777" w:rsidR="00E8511D" w:rsidRPr="00190F52" w:rsidRDefault="00023452" w:rsidP="00E91BA0">
            <w:pPr>
              <w:pStyle w:val="ConsPlusNormal"/>
              <w:jc w:val="center"/>
              <w:rPr>
                <w:sz w:val="20"/>
                <w:szCs w:val="20"/>
              </w:rPr>
            </w:pPr>
            <w:r w:rsidRPr="00190F52">
              <w:rPr>
                <w:sz w:val="20"/>
                <w:szCs w:val="20"/>
              </w:rPr>
              <w:t>Расчетный срок</w:t>
            </w:r>
            <w:r w:rsidR="00E8511D" w:rsidRPr="00190F52">
              <w:rPr>
                <w:sz w:val="20"/>
                <w:szCs w:val="20"/>
              </w:rPr>
              <w:t xml:space="preserve"> </w:t>
            </w:r>
          </w:p>
        </w:tc>
      </w:tr>
      <w:tr w:rsidR="00E8511D" w:rsidRPr="00484FCC" w14:paraId="3E74EB47" w14:textId="77777777" w:rsidTr="00B44C07">
        <w:trPr>
          <w:jc w:val="center"/>
        </w:trPr>
        <w:tc>
          <w:tcPr>
            <w:tcW w:w="532" w:type="dxa"/>
            <w:tcBorders>
              <w:top w:val="double" w:sz="4" w:space="0" w:color="auto"/>
            </w:tcBorders>
            <w:shd w:val="clear" w:color="auto" w:fill="auto"/>
          </w:tcPr>
          <w:p w14:paraId="70675C32" w14:textId="77777777" w:rsidR="00E8511D" w:rsidRPr="00190F52" w:rsidRDefault="00E8511D" w:rsidP="00E91BA0">
            <w:pPr>
              <w:pStyle w:val="ConsPlusNormal"/>
              <w:jc w:val="center"/>
              <w:rPr>
                <w:sz w:val="20"/>
                <w:szCs w:val="20"/>
              </w:rPr>
            </w:pPr>
            <w:r w:rsidRPr="00190F52">
              <w:rPr>
                <w:sz w:val="20"/>
                <w:szCs w:val="20"/>
              </w:rPr>
              <w:t>1</w:t>
            </w:r>
          </w:p>
        </w:tc>
        <w:tc>
          <w:tcPr>
            <w:tcW w:w="3810" w:type="dxa"/>
            <w:tcBorders>
              <w:top w:val="double" w:sz="4" w:space="0" w:color="auto"/>
            </w:tcBorders>
            <w:shd w:val="clear" w:color="auto" w:fill="auto"/>
            <w:vAlign w:val="center"/>
          </w:tcPr>
          <w:p w14:paraId="4848D40A" w14:textId="77777777" w:rsidR="00E8511D" w:rsidRPr="00190F52" w:rsidRDefault="00E8511D" w:rsidP="00E91BA0">
            <w:pPr>
              <w:pStyle w:val="ConsPlusNormal"/>
              <w:rPr>
                <w:sz w:val="20"/>
                <w:szCs w:val="20"/>
              </w:rPr>
            </w:pPr>
            <w:r w:rsidRPr="00190F52">
              <w:rPr>
                <w:sz w:val="20"/>
                <w:szCs w:val="20"/>
              </w:rPr>
              <w:t>Реконструкция источников теплоснабжения с увеличением установленной мощности</w:t>
            </w:r>
          </w:p>
        </w:tc>
        <w:tc>
          <w:tcPr>
            <w:tcW w:w="1361" w:type="dxa"/>
            <w:tcBorders>
              <w:top w:val="double" w:sz="4" w:space="0" w:color="auto"/>
            </w:tcBorders>
            <w:shd w:val="clear" w:color="auto" w:fill="auto"/>
            <w:vAlign w:val="center"/>
          </w:tcPr>
          <w:p w14:paraId="2CFB5070" w14:textId="77777777" w:rsidR="00E8511D" w:rsidRPr="00190F52" w:rsidRDefault="00E8511D" w:rsidP="00E91BA0">
            <w:pPr>
              <w:pStyle w:val="ConsPlusNormal"/>
              <w:jc w:val="center"/>
              <w:rPr>
                <w:sz w:val="20"/>
                <w:szCs w:val="20"/>
              </w:rPr>
            </w:pPr>
            <w:r w:rsidRPr="00190F52">
              <w:rPr>
                <w:sz w:val="20"/>
                <w:szCs w:val="20"/>
              </w:rPr>
              <w:t>объектов</w:t>
            </w:r>
          </w:p>
        </w:tc>
        <w:tc>
          <w:tcPr>
            <w:tcW w:w="1191" w:type="dxa"/>
            <w:tcBorders>
              <w:top w:val="double" w:sz="4" w:space="0" w:color="auto"/>
            </w:tcBorders>
            <w:shd w:val="clear" w:color="auto" w:fill="auto"/>
            <w:vAlign w:val="center"/>
          </w:tcPr>
          <w:p w14:paraId="40499322" w14:textId="77777777" w:rsidR="00E8511D" w:rsidRPr="00190F52" w:rsidRDefault="00E8511D" w:rsidP="00E91BA0">
            <w:pPr>
              <w:pStyle w:val="ConsPlusNormal"/>
              <w:jc w:val="center"/>
              <w:rPr>
                <w:sz w:val="20"/>
                <w:szCs w:val="20"/>
              </w:rPr>
            </w:pPr>
            <w:r w:rsidRPr="00190F52">
              <w:rPr>
                <w:sz w:val="20"/>
                <w:szCs w:val="20"/>
              </w:rPr>
              <w:t>1</w:t>
            </w:r>
            <w:r w:rsidR="00E91BA0">
              <w:rPr>
                <w:sz w:val="20"/>
                <w:szCs w:val="20"/>
              </w:rPr>
              <w:t>6</w:t>
            </w:r>
          </w:p>
        </w:tc>
        <w:tc>
          <w:tcPr>
            <w:tcW w:w="1247" w:type="dxa"/>
            <w:tcBorders>
              <w:top w:val="double" w:sz="4" w:space="0" w:color="auto"/>
            </w:tcBorders>
            <w:shd w:val="clear" w:color="auto" w:fill="auto"/>
            <w:vAlign w:val="center"/>
          </w:tcPr>
          <w:p w14:paraId="619E4CE7" w14:textId="77777777" w:rsidR="00E8511D" w:rsidRPr="00190F52" w:rsidRDefault="00E8511D" w:rsidP="00E91BA0">
            <w:pPr>
              <w:pStyle w:val="ConsPlusNormal"/>
              <w:jc w:val="center"/>
              <w:rPr>
                <w:sz w:val="20"/>
                <w:szCs w:val="20"/>
              </w:rPr>
            </w:pPr>
            <w:r w:rsidRPr="00190F52">
              <w:rPr>
                <w:sz w:val="20"/>
                <w:szCs w:val="20"/>
              </w:rPr>
              <w:t>1</w:t>
            </w:r>
            <w:r w:rsidR="00E91BA0">
              <w:rPr>
                <w:sz w:val="20"/>
                <w:szCs w:val="20"/>
              </w:rPr>
              <w:t>3</w:t>
            </w:r>
          </w:p>
        </w:tc>
        <w:tc>
          <w:tcPr>
            <w:tcW w:w="1247" w:type="dxa"/>
            <w:tcBorders>
              <w:top w:val="double" w:sz="4" w:space="0" w:color="auto"/>
            </w:tcBorders>
            <w:shd w:val="clear" w:color="auto" w:fill="auto"/>
            <w:vAlign w:val="center"/>
          </w:tcPr>
          <w:p w14:paraId="10F913AF" w14:textId="77777777" w:rsidR="00E8511D" w:rsidRPr="00190F52" w:rsidRDefault="00E8511D" w:rsidP="00E91BA0">
            <w:pPr>
              <w:pStyle w:val="ConsPlusNormal"/>
              <w:jc w:val="center"/>
              <w:rPr>
                <w:sz w:val="20"/>
                <w:szCs w:val="20"/>
              </w:rPr>
            </w:pPr>
            <w:r w:rsidRPr="00190F52">
              <w:rPr>
                <w:sz w:val="20"/>
                <w:szCs w:val="20"/>
              </w:rPr>
              <w:t>3</w:t>
            </w:r>
          </w:p>
        </w:tc>
      </w:tr>
      <w:tr w:rsidR="00E8511D" w:rsidRPr="00484FCC" w14:paraId="0770FBA3" w14:textId="77777777" w:rsidTr="003E4162">
        <w:trPr>
          <w:jc w:val="center"/>
        </w:trPr>
        <w:tc>
          <w:tcPr>
            <w:tcW w:w="532" w:type="dxa"/>
            <w:shd w:val="clear" w:color="auto" w:fill="auto"/>
          </w:tcPr>
          <w:p w14:paraId="2672E04E" w14:textId="77777777" w:rsidR="00E8511D" w:rsidRPr="00190F52" w:rsidRDefault="00E8511D" w:rsidP="00E91BA0">
            <w:pPr>
              <w:pStyle w:val="ConsPlusNormal"/>
              <w:jc w:val="center"/>
              <w:rPr>
                <w:sz w:val="20"/>
                <w:szCs w:val="20"/>
              </w:rPr>
            </w:pPr>
            <w:r w:rsidRPr="00190F52">
              <w:rPr>
                <w:sz w:val="20"/>
                <w:szCs w:val="20"/>
              </w:rPr>
              <w:t>2</w:t>
            </w:r>
          </w:p>
        </w:tc>
        <w:tc>
          <w:tcPr>
            <w:tcW w:w="3810" w:type="dxa"/>
            <w:shd w:val="clear" w:color="auto" w:fill="auto"/>
            <w:vAlign w:val="center"/>
          </w:tcPr>
          <w:p w14:paraId="2013DE30" w14:textId="77777777" w:rsidR="00E8511D" w:rsidRPr="00190F52" w:rsidRDefault="00E8511D" w:rsidP="00E91BA0">
            <w:pPr>
              <w:pStyle w:val="ConsPlusNormal"/>
              <w:rPr>
                <w:sz w:val="20"/>
                <w:szCs w:val="20"/>
              </w:rPr>
            </w:pPr>
            <w:r w:rsidRPr="00190F52">
              <w:rPr>
                <w:sz w:val="20"/>
                <w:szCs w:val="20"/>
              </w:rPr>
              <w:t>Строительство новых источников теплоснабжения</w:t>
            </w:r>
          </w:p>
        </w:tc>
        <w:tc>
          <w:tcPr>
            <w:tcW w:w="1361" w:type="dxa"/>
            <w:shd w:val="clear" w:color="auto" w:fill="auto"/>
            <w:vAlign w:val="center"/>
          </w:tcPr>
          <w:p w14:paraId="353FA6B6" w14:textId="77777777" w:rsidR="00E8511D" w:rsidRPr="00190F52" w:rsidRDefault="00E8511D" w:rsidP="00E91BA0">
            <w:pPr>
              <w:pStyle w:val="ConsPlusNormal"/>
              <w:jc w:val="center"/>
              <w:rPr>
                <w:sz w:val="20"/>
                <w:szCs w:val="20"/>
              </w:rPr>
            </w:pPr>
            <w:r w:rsidRPr="00190F52">
              <w:rPr>
                <w:sz w:val="20"/>
                <w:szCs w:val="20"/>
              </w:rPr>
              <w:t>объектов</w:t>
            </w:r>
          </w:p>
        </w:tc>
        <w:tc>
          <w:tcPr>
            <w:tcW w:w="1191" w:type="dxa"/>
            <w:shd w:val="clear" w:color="auto" w:fill="auto"/>
            <w:vAlign w:val="center"/>
          </w:tcPr>
          <w:p w14:paraId="65EB74B3" w14:textId="77777777" w:rsidR="00E8511D" w:rsidRPr="00190F52" w:rsidRDefault="00C84DB5" w:rsidP="00E91BA0">
            <w:pPr>
              <w:pStyle w:val="ConsPlusNormal"/>
              <w:jc w:val="center"/>
              <w:rPr>
                <w:sz w:val="20"/>
                <w:szCs w:val="20"/>
              </w:rPr>
            </w:pPr>
            <w:r>
              <w:rPr>
                <w:sz w:val="20"/>
                <w:szCs w:val="20"/>
              </w:rPr>
              <w:t>2</w:t>
            </w:r>
            <w:r w:rsidR="00E2643D">
              <w:rPr>
                <w:sz w:val="20"/>
                <w:szCs w:val="20"/>
              </w:rPr>
              <w:t>9</w:t>
            </w:r>
          </w:p>
        </w:tc>
        <w:tc>
          <w:tcPr>
            <w:tcW w:w="1247" w:type="dxa"/>
            <w:shd w:val="clear" w:color="auto" w:fill="auto"/>
            <w:vAlign w:val="center"/>
          </w:tcPr>
          <w:p w14:paraId="14E8D60A" w14:textId="77777777" w:rsidR="00E8511D" w:rsidRPr="00190F52" w:rsidRDefault="00C84DB5" w:rsidP="00E91BA0">
            <w:pPr>
              <w:pStyle w:val="ConsPlusNormal"/>
              <w:jc w:val="center"/>
              <w:rPr>
                <w:sz w:val="20"/>
                <w:szCs w:val="20"/>
              </w:rPr>
            </w:pPr>
            <w:r>
              <w:rPr>
                <w:sz w:val="20"/>
                <w:szCs w:val="20"/>
              </w:rPr>
              <w:t>2</w:t>
            </w:r>
            <w:r w:rsidR="00E2643D">
              <w:rPr>
                <w:sz w:val="20"/>
                <w:szCs w:val="20"/>
              </w:rPr>
              <w:t>6</w:t>
            </w:r>
          </w:p>
        </w:tc>
        <w:tc>
          <w:tcPr>
            <w:tcW w:w="1247" w:type="dxa"/>
            <w:shd w:val="clear" w:color="auto" w:fill="auto"/>
            <w:vAlign w:val="center"/>
          </w:tcPr>
          <w:p w14:paraId="4367FD66" w14:textId="77777777" w:rsidR="00E8511D" w:rsidRPr="00190F52" w:rsidRDefault="00E2643D" w:rsidP="00E91BA0">
            <w:pPr>
              <w:pStyle w:val="ConsPlusNormal"/>
              <w:jc w:val="center"/>
              <w:rPr>
                <w:sz w:val="20"/>
                <w:szCs w:val="20"/>
              </w:rPr>
            </w:pPr>
            <w:r>
              <w:rPr>
                <w:sz w:val="20"/>
                <w:szCs w:val="20"/>
              </w:rPr>
              <w:t>3</w:t>
            </w:r>
          </w:p>
        </w:tc>
      </w:tr>
      <w:tr w:rsidR="00E8511D" w:rsidRPr="00484FCC" w14:paraId="08C518DE" w14:textId="77777777" w:rsidTr="003E4162">
        <w:trPr>
          <w:jc w:val="center"/>
        </w:trPr>
        <w:tc>
          <w:tcPr>
            <w:tcW w:w="532" w:type="dxa"/>
            <w:shd w:val="clear" w:color="auto" w:fill="auto"/>
          </w:tcPr>
          <w:p w14:paraId="14725DEE" w14:textId="77777777" w:rsidR="00E8511D" w:rsidRPr="00190F52" w:rsidRDefault="00E8511D" w:rsidP="00E91BA0">
            <w:pPr>
              <w:pStyle w:val="ConsPlusNormal"/>
              <w:jc w:val="center"/>
              <w:rPr>
                <w:sz w:val="20"/>
                <w:szCs w:val="20"/>
              </w:rPr>
            </w:pPr>
            <w:r w:rsidRPr="00190F52">
              <w:rPr>
                <w:sz w:val="20"/>
                <w:szCs w:val="20"/>
              </w:rPr>
              <w:t>3</w:t>
            </w:r>
          </w:p>
        </w:tc>
        <w:tc>
          <w:tcPr>
            <w:tcW w:w="3810" w:type="dxa"/>
            <w:shd w:val="clear" w:color="auto" w:fill="auto"/>
            <w:vAlign w:val="center"/>
          </w:tcPr>
          <w:p w14:paraId="028A3268" w14:textId="77777777" w:rsidR="00E8511D" w:rsidRPr="00190F52" w:rsidRDefault="00E8511D" w:rsidP="00E91BA0">
            <w:pPr>
              <w:pStyle w:val="ConsPlusNormal"/>
              <w:rPr>
                <w:sz w:val="20"/>
                <w:szCs w:val="20"/>
              </w:rPr>
            </w:pPr>
            <w:r w:rsidRPr="00190F52">
              <w:rPr>
                <w:sz w:val="20"/>
                <w:szCs w:val="20"/>
              </w:rPr>
              <w:t>Строительство тепловых сетей</w:t>
            </w:r>
          </w:p>
        </w:tc>
        <w:tc>
          <w:tcPr>
            <w:tcW w:w="1361" w:type="dxa"/>
            <w:shd w:val="clear" w:color="auto" w:fill="auto"/>
            <w:vAlign w:val="center"/>
          </w:tcPr>
          <w:p w14:paraId="0ABC6313" w14:textId="77777777" w:rsidR="00E8511D" w:rsidRPr="00190F52" w:rsidRDefault="00E8511D" w:rsidP="00E91BA0">
            <w:pPr>
              <w:pStyle w:val="ConsPlusNormal"/>
              <w:jc w:val="center"/>
              <w:rPr>
                <w:sz w:val="20"/>
                <w:szCs w:val="20"/>
              </w:rPr>
            </w:pPr>
            <w:r w:rsidRPr="00190F52">
              <w:rPr>
                <w:sz w:val="20"/>
                <w:szCs w:val="20"/>
              </w:rPr>
              <w:t>км</w:t>
            </w:r>
          </w:p>
        </w:tc>
        <w:tc>
          <w:tcPr>
            <w:tcW w:w="1191" w:type="dxa"/>
            <w:shd w:val="clear" w:color="auto" w:fill="auto"/>
            <w:vAlign w:val="center"/>
          </w:tcPr>
          <w:p w14:paraId="78319895" w14:textId="77777777" w:rsidR="00E8511D" w:rsidRPr="00190F52" w:rsidRDefault="00E8511D" w:rsidP="00E91BA0">
            <w:pPr>
              <w:pStyle w:val="ConsPlusNormal"/>
              <w:jc w:val="center"/>
              <w:rPr>
                <w:sz w:val="20"/>
                <w:szCs w:val="20"/>
              </w:rPr>
            </w:pPr>
            <w:r w:rsidRPr="00190F52">
              <w:rPr>
                <w:sz w:val="20"/>
                <w:szCs w:val="20"/>
              </w:rPr>
              <w:t>12,0</w:t>
            </w:r>
          </w:p>
        </w:tc>
        <w:tc>
          <w:tcPr>
            <w:tcW w:w="1247" w:type="dxa"/>
            <w:shd w:val="clear" w:color="auto" w:fill="auto"/>
            <w:vAlign w:val="center"/>
          </w:tcPr>
          <w:p w14:paraId="21B7844F" w14:textId="77777777" w:rsidR="00E8511D" w:rsidRPr="00190F52" w:rsidRDefault="00E8511D" w:rsidP="00E91BA0">
            <w:pPr>
              <w:pStyle w:val="ConsPlusNormal"/>
              <w:jc w:val="center"/>
              <w:rPr>
                <w:sz w:val="20"/>
                <w:szCs w:val="20"/>
              </w:rPr>
            </w:pPr>
            <w:r w:rsidRPr="00190F52">
              <w:rPr>
                <w:sz w:val="20"/>
                <w:szCs w:val="20"/>
              </w:rPr>
              <w:t>6,4</w:t>
            </w:r>
          </w:p>
        </w:tc>
        <w:tc>
          <w:tcPr>
            <w:tcW w:w="1247" w:type="dxa"/>
            <w:shd w:val="clear" w:color="auto" w:fill="auto"/>
            <w:vAlign w:val="center"/>
          </w:tcPr>
          <w:p w14:paraId="185B7C87" w14:textId="77777777" w:rsidR="00E8511D" w:rsidRPr="00190F52" w:rsidRDefault="00E8511D" w:rsidP="00E91BA0">
            <w:pPr>
              <w:pStyle w:val="ConsPlusNormal"/>
              <w:jc w:val="center"/>
              <w:rPr>
                <w:sz w:val="20"/>
                <w:szCs w:val="20"/>
              </w:rPr>
            </w:pPr>
            <w:r w:rsidRPr="00190F52">
              <w:rPr>
                <w:sz w:val="20"/>
                <w:szCs w:val="20"/>
              </w:rPr>
              <w:t>5,6</w:t>
            </w:r>
          </w:p>
        </w:tc>
      </w:tr>
      <w:tr w:rsidR="00E8511D" w:rsidRPr="00484FCC" w14:paraId="2AB4572D" w14:textId="77777777" w:rsidTr="003E4162">
        <w:trPr>
          <w:jc w:val="center"/>
        </w:trPr>
        <w:tc>
          <w:tcPr>
            <w:tcW w:w="532" w:type="dxa"/>
            <w:shd w:val="clear" w:color="auto" w:fill="auto"/>
          </w:tcPr>
          <w:p w14:paraId="0C57BD9D" w14:textId="77777777" w:rsidR="00E8511D" w:rsidRPr="00190F52" w:rsidRDefault="00E8511D" w:rsidP="00E91BA0">
            <w:pPr>
              <w:pStyle w:val="ConsPlusNormal"/>
              <w:jc w:val="center"/>
              <w:rPr>
                <w:sz w:val="20"/>
                <w:szCs w:val="20"/>
              </w:rPr>
            </w:pPr>
            <w:r w:rsidRPr="00190F52">
              <w:rPr>
                <w:sz w:val="20"/>
                <w:szCs w:val="20"/>
              </w:rPr>
              <w:t>4</w:t>
            </w:r>
          </w:p>
        </w:tc>
        <w:tc>
          <w:tcPr>
            <w:tcW w:w="3810" w:type="dxa"/>
            <w:shd w:val="clear" w:color="auto" w:fill="auto"/>
            <w:vAlign w:val="center"/>
          </w:tcPr>
          <w:p w14:paraId="1D11F605" w14:textId="77777777" w:rsidR="00E8511D" w:rsidRPr="00190F52" w:rsidRDefault="00E8511D" w:rsidP="00E91BA0">
            <w:pPr>
              <w:pStyle w:val="ConsPlusNormal"/>
              <w:rPr>
                <w:sz w:val="20"/>
                <w:szCs w:val="20"/>
              </w:rPr>
            </w:pPr>
            <w:r w:rsidRPr="00190F52">
              <w:rPr>
                <w:sz w:val="20"/>
                <w:szCs w:val="20"/>
              </w:rPr>
              <w:t>Реконструкция тепловых сетей с увеличением диаметра</w:t>
            </w:r>
          </w:p>
        </w:tc>
        <w:tc>
          <w:tcPr>
            <w:tcW w:w="1361" w:type="dxa"/>
            <w:shd w:val="clear" w:color="auto" w:fill="auto"/>
            <w:vAlign w:val="center"/>
          </w:tcPr>
          <w:p w14:paraId="5517EA51" w14:textId="77777777" w:rsidR="00E8511D" w:rsidRPr="00190F52" w:rsidRDefault="00E8511D" w:rsidP="00E91BA0">
            <w:pPr>
              <w:pStyle w:val="ConsPlusNormal"/>
              <w:jc w:val="center"/>
              <w:rPr>
                <w:sz w:val="20"/>
                <w:szCs w:val="20"/>
              </w:rPr>
            </w:pPr>
            <w:r w:rsidRPr="00190F52">
              <w:rPr>
                <w:sz w:val="20"/>
                <w:szCs w:val="20"/>
              </w:rPr>
              <w:t>км</w:t>
            </w:r>
          </w:p>
        </w:tc>
        <w:tc>
          <w:tcPr>
            <w:tcW w:w="1191" w:type="dxa"/>
            <w:shd w:val="clear" w:color="auto" w:fill="auto"/>
            <w:vAlign w:val="center"/>
          </w:tcPr>
          <w:p w14:paraId="118510BA" w14:textId="77777777" w:rsidR="00E8511D" w:rsidRPr="00190F52" w:rsidRDefault="00E8511D" w:rsidP="00E91BA0">
            <w:pPr>
              <w:pStyle w:val="ConsPlusNormal"/>
              <w:jc w:val="center"/>
              <w:rPr>
                <w:sz w:val="20"/>
                <w:szCs w:val="20"/>
              </w:rPr>
            </w:pPr>
            <w:r w:rsidRPr="00190F52">
              <w:rPr>
                <w:sz w:val="20"/>
                <w:szCs w:val="20"/>
              </w:rPr>
              <w:t>19,9</w:t>
            </w:r>
          </w:p>
        </w:tc>
        <w:tc>
          <w:tcPr>
            <w:tcW w:w="1247" w:type="dxa"/>
            <w:shd w:val="clear" w:color="auto" w:fill="auto"/>
            <w:vAlign w:val="center"/>
          </w:tcPr>
          <w:p w14:paraId="38DF673E" w14:textId="77777777" w:rsidR="00E8511D" w:rsidRPr="00190F52" w:rsidRDefault="00E8511D" w:rsidP="00E91BA0">
            <w:pPr>
              <w:pStyle w:val="ConsPlusNormal"/>
              <w:jc w:val="center"/>
              <w:rPr>
                <w:sz w:val="20"/>
                <w:szCs w:val="20"/>
              </w:rPr>
            </w:pPr>
            <w:r w:rsidRPr="00190F52">
              <w:rPr>
                <w:sz w:val="20"/>
                <w:szCs w:val="20"/>
              </w:rPr>
              <w:t>16,5</w:t>
            </w:r>
          </w:p>
        </w:tc>
        <w:tc>
          <w:tcPr>
            <w:tcW w:w="1247" w:type="dxa"/>
            <w:shd w:val="clear" w:color="auto" w:fill="auto"/>
            <w:vAlign w:val="center"/>
          </w:tcPr>
          <w:p w14:paraId="6D888DC9" w14:textId="77777777" w:rsidR="00E8511D" w:rsidRPr="00190F52" w:rsidRDefault="00E8511D" w:rsidP="00E91BA0">
            <w:pPr>
              <w:pStyle w:val="ConsPlusNormal"/>
              <w:jc w:val="center"/>
              <w:rPr>
                <w:sz w:val="20"/>
                <w:szCs w:val="20"/>
              </w:rPr>
            </w:pPr>
            <w:r w:rsidRPr="00190F52">
              <w:rPr>
                <w:sz w:val="20"/>
                <w:szCs w:val="20"/>
              </w:rPr>
              <w:t>3,4</w:t>
            </w:r>
          </w:p>
        </w:tc>
      </w:tr>
    </w:tbl>
    <w:p w14:paraId="63811643" w14:textId="77777777" w:rsidR="00C84DB5" w:rsidRDefault="00C84DB5" w:rsidP="00C84DB5">
      <w:pPr>
        <w:pStyle w:val="ConsPlusNormal"/>
        <w:spacing w:line="300" w:lineRule="auto"/>
        <w:ind w:firstLine="709"/>
        <w:jc w:val="both"/>
      </w:pPr>
    </w:p>
    <w:p w14:paraId="6A3FFC07" w14:textId="77777777" w:rsidR="00C84DB5" w:rsidRDefault="00C84DB5" w:rsidP="003E4162">
      <w:pPr>
        <w:pStyle w:val="ConsPlusNormal"/>
        <w:spacing w:line="300" w:lineRule="auto"/>
        <w:ind w:firstLine="709"/>
        <w:jc w:val="both"/>
      </w:pPr>
      <w:r>
        <w:t>Генеральным планом для обеспечения качественного и надежного централизованного теплоснабжения территорий, планируемых к развитию, предполагается реконструкция существующих магистральных тепловых сетей с увеличением диаметра, в том числе:</w:t>
      </w:r>
    </w:p>
    <w:p w14:paraId="33B483C4" w14:textId="77777777" w:rsidR="00C84DB5" w:rsidRDefault="00C84DB5" w:rsidP="003E4162">
      <w:pPr>
        <w:pStyle w:val="ConsPlusNormal"/>
        <w:spacing w:line="300" w:lineRule="auto"/>
        <w:ind w:firstLine="709"/>
        <w:jc w:val="both"/>
      </w:pPr>
      <w:r>
        <w:t>- реконструированы участки тепловых сетей вдоль ул. 20-летия Октября общей протяженностью 1922 м (из общей запланированной протяженности в 2,3 км в однотрубном исчислении с увеличением диаметра от 2Dу = 400 - 500 мм до 2Dу = 600 - 700 мм);</w:t>
      </w:r>
    </w:p>
    <w:p w14:paraId="2F2FCD45" w14:textId="77777777" w:rsidR="00C84DB5" w:rsidRDefault="00C84DB5" w:rsidP="003E4162">
      <w:pPr>
        <w:pStyle w:val="ConsPlusNormal"/>
        <w:spacing w:line="300" w:lineRule="auto"/>
        <w:ind w:firstLine="709"/>
        <w:jc w:val="both"/>
      </w:pPr>
      <w:r>
        <w:t>- реконструированы участки тепловых сетей вдоль ул. Героев Стратосферы общей протяженностью 672 м в однотрубном исчислении (из общей протяженности в 1,7 км в однотрубном исчислении с увеличением существующего диаметра от 2Dу = 500 мм до 2Dу = 700 мм);</w:t>
      </w:r>
    </w:p>
    <w:p w14:paraId="57E2AC74" w14:textId="77777777" w:rsidR="00C84DB5" w:rsidRDefault="00C84DB5" w:rsidP="003E4162">
      <w:pPr>
        <w:pStyle w:val="ConsPlusNormal"/>
        <w:spacing w:line="300" w:lineRule="auto"/>
        <w:ind w:firstLine="709"/>
        <w:jc w:val="both"/>
      </w:pPr>
      <w:r>
        <w:t>- реконструкция участка теплотрассы № 13 от ТК-13/5/5 до объекта застройки по ул.45 Стрелковой Дивизии, 234 с увеличением диаметра Dy = 800 мм, L= 380 п.м.);</w:t>
      </w:r>
    </w:p>
    <w:p w14:paraId="2DFEB68F" w14:textId="77777777" w:rsidR="00C84DB5" w:rsidRDefault="00C84DB5" w:rsidP="003E4162">
      <w:pPr>
        <w:pStyle w:val="ConsPlusNormal"/>
        <w:spacing w:line="300" w:lineRule="auto"/>
        <w:ind w:firstLine="709"/>
        <w:jc w:val="both"/>
      </w:pPr>
      <w:r>
        <w:t>- техническое перевооружение участка теплотрассы № 6 (строительство участка от ТК-6/4/62 2Ду 200 мм до ж.д. по пер. Политехнический, 4);</w:t>
      </w:r>
    </w:p>
    <w:p w14:paraId="1FAE4C51" w14:textId="77777777" w:rsidR="00C84DB5" w:rsidRDefault="00C84DB5" w:rsidP="003E4162">
      <w:pPr>
        <w:pStyle w:val="ConsPlusNormal"/>
        <w:spacing w:line="300" w:lineRule="auto"/>
        <w:ind w:firstLine="709"/>
        <w:jc w:val="both"/>
      </w:pPr>
      <w:r>
        <w:t>- реконструкция участка теплотрассы № 3 от ТК-3/15 до ТК-З/17а с заменой трубопровода 2Д 5З0 мм на 2Д 720 мм, L =430 п.м. (Ленинский пр., 23);</w:t>
      </w:r>
    </w:p>
    <w:p w14:paraId="7CB27406" w14:textId="77777777" w:rsidR="00C84DB5" w:rsidRDefault="00C84DB5" w:rsidP="003E4162">
      <w:pPr>
        <w:pStyle w:val="ConsPlusNormal"/>
        <w:spacing w:line="300" w:lineRule="auto"/>
        <w:ind w:firstLine="709"/>
        <w:jc w:val="both"/>
      </w:pPr>
      <w:r>
        <w:lastRenderedPageBreak/>
        <w:t>- техническое перевооружение участка теплотрассы № 15 от TК-15/20/3a в сторону котельной ВКБР 2Ду 500 мм (ул. Владимира Невского, 236);</w:t>
      </w:r>
    </w:p>
    <w:p w14:paraId="6519F7A6" w14:textId="77777777" w:rsidR="00C84DB5" w:rsidRDefault="00C84DB5" w:rsidP="003E4162">
      <w:pPr>
        <w:pStyle w:val="ConsPlusNormal"/>
        <w:spacing w:line="300" w:lineRule="auto"/>
        <w:ind w:firstLine="709"/>
        <w:jc w:val="both"/>
      </w:pPr>
      <w:r>
        <w:t>- реконструкция участка теплотрассы № 96 от ТК-6/4/19 до ТК-6/4/47 с увеличением диаметра трубопровода с 2Ду 300 мм до 2Ду 400 мм, L= 240,0м (Московский пр-т, 20, ул. Лидии Рябцевой, 54);</w:t>
      </w:r>
    </w:p>
    <w:p w14:paraId="303E83AE" w14:textId="77777777" w:rsidR="00C84DB5" w:rsidRDefault="00C84DB5" w:rsidP="003E4162">
      <w:pPr>
        <w:pStyle w:val="ConsPlusNormal"/>
        <w:spacing w:line="300" w:lineRule="auto"/>
        <w:ind w:firstLine="709"/>
        <w:jc w:val="both"/>
      </w:pPr>
      <w:r>
        <w:t xml:space="preserve">- техническое перевооружение головного участка теплотрассы № 13 (строительство обратного трубопровода Ду 800 мм от опуска со стороны ТЭЦ-2 до ТК-В/З (7 этап) = 300,0 м </w:t>
      </w:r>
      <w:proofErr w:type="gramStart"/>
      <w:r>
        <w:t>( ул.</w:t>
      </w:r>
      <w:proofErr w:type="gramEnd"/>
      <w:r>
        <w:t xml:space="preserve"> Проезд Ясный, 1);</w:t>
      </w:r>
    </w:p>
    <w:p w14:paraId="694E8506" w14:textId="77777777" w:rsidR="00C84DB5" w:rsidRDefault="00C84DB5" w:rsidP="003E4162">
      <w:pPr>
        <w:pStyle w:val="ConsPlusNormal"/>
        <w:spacing w:line="300" w:lineRule="auto"/>
        <w:ind w:firstLine="709"/>
        <w:jc w:val="both"/>
      </w:pPr>
      <w:r>
        <w:t>- техническое перевооружение участка теплотрассы № 29 от перехода 2Ду 700 на 2Ду 500 перед тк-9/2 до ТК-9/3 с увеличением диаметра с 2Ду 500 на 2Ду 600, L= 180м (по каналу) в ППМ изоляции (ул. Домостроителей, 1-3);</w:t>
      </w:r>
    </w:p>
    <w:p w14:paraId="045216B8" w14:textId="77777777" w:rsidR="00C84DB5" w:rsidRDefault="00C84DB5" w:rsidP="003E4162">
      <w:pPr>
        <w:pStyle w:val="ConsPlusNormal"/>
        <w:spacing w:line="300" w:lineRule="auto"/>
        <w:ind w:firstLine="709"/>
        <w:jc w:val="both"/>
      </w:pPr>
      <w:r>
        <w:t>- техническое перевооружение ЦТП-4 ул. Артамонова, 4т с монтажом блочно-модульного ЦТП».</w:t>
      </w:r>
    </w:p>
    <w:p w14:paraId="5C3E34A8" w14:textId="77777777" w:rsidR="00E8511D" w:rsidRPr="00484FCC" w:rsidRDefault="00E8511D" w:rsidP="003E4162">
      <w:pPr>
        <w:pStyle w:val="ConsPlusNormal"/>
        <w:spacing w:line="300" w:lineRule="auto"/>
        <w:ind w:firstLine="709"/>
        <w:jc w:val="both"/>
      </w:pPr>
      <w:r w:rsidRPr="00484FCC">
        <w:t>Также для улучшения гидравлических режимов работы тепловых сетей от ТЭЦ г. Воронеж предусматривается реконструкция тепловых сетей</w:t>
      </w:r>
      <w:r w:rsidR="00941CC1" w:rsidRPr="00941CC1">
        <w:t>, проложенных по территориям ТЭЦ, общей протяженностью 1,5 км в однотрубном исчислении</w:t>
      </w:r>
      <w:r w:rsidR="00941CC1">
        <w:t xml:space="preserve"> </w:t>
      </w:r>
      <w:r w:rsidRPr="00484FCC">
        <w:t xml:space="preserve">с увеличением диаметра </w:t>
      </w:r>
      <w:r w:rsidR="00941CC1" w:rsidRPr="00941CC1">
        <w:t>с Dу = 700 мм до Dу = 800 мм</w:t>
      </w:r>
      <w:r w:rsidR="00941CC1">
        <w:t xml:space="preserve">, </w:t>
      </w:r>
      <w:r w:rsidRPr="00484FCC">
        <w:t>либо строительство третьего трубопровода</w:t>
      </w:r>
      <w:r w:rsidR="00941CC1">
        <w:t>.</w:t>
      </w:r>
    </w:p>
    <w:p w14:paraId="59770A7D" w14:textId="77777777" w:rsidR="00E8511D" w:rsidRDefault="00E8511D" w:rsidP="00190F52">
      <w:pPr>
        <w:pStyle w:val="ConsPlusNormal"/>
        <w:spacing w:line="300" w:lineRule="auto"/>
        <w:ind w:firstLine="709"/>
        <w:jc w:val="both"/>
      </w:pPr>
      <w:r w:rsidRPr="00484FCC">
        <w:t>Для обеспечения точечной застройки услугами теплоснабжения предполагается комплексное развитие системы транспорта от новых и существующих источников тепловой энергии. Длины и диаметры, а также точная трассировка будут рассчитываться на последующих этапах формирования земельных участков и определения точного расположения перспективных зон застройки, размещения перспективных зданий и сооружений.</w:t>
      </w:r>
    </w:p>
    <w:p w14:paraId="46DA481C" w14:textId="77777777" w:rsidR="00E8511D" w:rsidRPr="009A3FE8" w:rsidRDefault="00E8511D" w:rsidP="00190F52">
      <w:pPr>
        <w:pStyle w:val="ConsPlusTitle"/>
        <w:spacing w:line="300" w:lineRule="auto"/>
        <w:ind w:firstLine="709"/>
        <w:jc w:val="both"/>
        <w:outlineLvl w:val="4"/>
        <w:rPr>
          <w:rFonts w:ascii="Times New Roman" w:hAnsi="Times New Roman" w:cs="Times New Roman"/>
          <w:b w:val="0"/>
          <w:sz w:val="28"/>
          <w:szCs w:val="28"/>
        </w:rPr>
      </w:pPr>
      <w:r w:rsidRPr="009A3FE8">
        <w:rPr>
          <w:rFonts w:ascii="Times New Roman" w:hAnsi="Times New Roman" w:cs="Times New Roman"/>
          <w:b w:val="0"/>
          <w:sz w:val="28"/>
          <w:szCs w:val="28"/>
        </w:rPr>
        <w:t>3.6.5. Мероприятия по развитию системы газоснабжения.</w:t>
      </w:r>
    </w:p>
    <w:p w14:paraId="3F0D26D3" w14:textId="77777777" w:rsidR="00E8511D" w:rsidRPr="00484FCC" w:rsidRDefault="00E8511D" w:rsidP="00190F52">
      <w:pPr>
        <w:pStyle w:val="ConsPlusNormal"/>
        <w:spacing w:line="300" w:lineRule="auto"/>
        <w:ind w:firstLine="709"/>
        <w:jc w:val="both"/>
      </w:pPr>
      <w:r w:rsidRPr="00484FCC">
        <w:t>Главными задачами развития системы газоснабжения городского округа город Воронеж являются обеспечение надежного и бесперебойного газоснабжения потребителей города, повышение безопасности объектов системы. Для этого требуется выполнение мероприятий, направленных на увеличение пропускной способности существующих элементов системы газоснабжения, обеспечение безопасности эксплуатации и сокращение технических зон, занятых объектами газотранспортной системы. Особое внимание следует уделить проведению мероприятий, позволяющих обеспечить снижение потребления газа.</w:t>
      </w:r>
    </w:p>
    <w:p w14:paraId="76973F85" w14:textId="77777777" w:rsidR="00E8511D" w:rsidRPr="00484FCC" w:rsidRDefault="00E8511D" w:rsidP="00190F52">
      <w:pPr>
        <w:pStyle w:val="ConsPlusNormal"/>
        <w:spacing w:line="300" w:lineRule="auto"/>
        <w:ind w:firstLine="709"/>
        <w:jc w:val="both"/>
      </w:pPr>
      <w:r w:rsidRPr="00484FCC">
        <w:lastRenderedPageBreak/>
        <w:t>Основными мероприятиями, направленными на решение таких задач, являются:</w:t>
      </w:r>
    </w:p>
    <w:p w14:paraId="236CCD7A" w14:textId="77777777" w:rsidR="00E8511D" w:rsidRPr="00484FCC" w:rsidRDefault="00E8511D" w:rsidP="00190F52">
      <w:pPr>
        <w:pStyle w:val="ConsPlusNormal"/>
        <w:spacing w:line="300" w:lineRule="auto"/>
        <w:ind w:firstLine="709"/>
        <w:jc w:val="both"/>
      </w:pPr>
      <w:r w:rsidRPr="00484FCC">
        <w:t>- реконструкция части магистральных трубопроводов с переводом их в разряд распределительных сетей с увеличением диаметра;</w:t>
      </w:r>
    </w:p>
    <w:p w14:paraId="2013740D" w14:textId="77777777" w:rsidR="00E8511D" w:rsidRPr="00484FCC" w:rsidRDefault="00E8511D" w:rsidP="00190F52">
      <w:pPr>
        <w:pStyle w:val="ConsPlusNormal"/>
        <w:spacing w:line="300" w:lineRule="auto"/>
        <w:ind w:firstLine="709"/>
        <w:jc w:val="both"/>
      </w:pPr>
      <w:r w:rsidRPr="00484FCC">
        <w:t>- реконструкция существующих газораспределительных станций (ГРС) с увеличением установленной производительности и переводом их в категорию головных газорегуляторных пунктов (ГГРП);</w:t>
      </w:r>
    </w:p>
    <w:p w14:paraId="2557C914" w14:textId="77777777" w:rsidR="00E8511D" w:rsidRPr="00484FCC" w:rsidRDefault="00E8511D" w:rsidP="00190F52">
      <w:pPr>
        <w:pStyle w:val="ConsPlusNormal"/>
        <w:spacing w:line="300" w:lineRule="auto"/>
        <w:ind w:firstLine="709"/>
        <w:jc w:val="both"/>
      </w:pPr>
      <w:r w:rsidRPr="00484FCC">
        <w:t>- реконструкция городских распределительных сетей высокого и среднего давления со строительством газопроводов-связок для формирования кольцевых схем с 2 и более независимыми источниками газоснабжения;</w:t>
      </w:r>
    </w:p>
    <w:p w14:paraId="33C9BA24" w14:textId="77777777" w:rsidR="00E8511D" w:rsidRPr="00484FCC" w:rsidRDefault="00E8511D" w:rsidP="00190F52">
      <w:pPr>
        <w:pStyle w:val="ConsPlusNormal"/>
        <w:spacing w:line="300" w:lineRule="auto"/>
        <w:ind w:firstLine="709"/>
        <w:jc w:val="both"/>
      </w:pPr>
      <w:r w:rsidRPr="00484FCC">
        <w:t>- строительство новых газопроводов и газорегуляторных пунктов (ГРП) для газоснабжения новых, реконструируемых и реорганизуемых районов, а также существующих негазифицированных поселков индивидуальной застройки (садовые, дачные поселки) при их капитализации;</w:t>
      </w:r>
    </w:p>
    <w:p w14:paraId="5CF6C18E" w14:textId="77777777" w:rsidR="00E8511D" w:rsidRPr="00484FCC" w:rsidRDefault="00E8511D" w:rsidP="00190F52">
      <w:pPr>
        <w:pStyle w:val="ConsPlusNormal"/>
        <w:spacing w:line="300" w:lineRule="auto"/>
        <w:ind w:firstLine="709"/>
        <w:jc w:val="both"/>
      </w:pPr>
      <w:r w:rsidRPr="00484FCC">
        <w:t>- более широкое внедрение современных технологий по реконструкции трубопроводов, в том числе бестраншейным способом;</w:t>
      </w:r>
    </w:p>
    <w:p w14:paraId="016C538F" w14:textId="77777777" w:rsidR="00E8511D" w:rsidRPr="00484FCC" w:rsidRDefault="00E8511D" w:rsidP="00190F52">
      <w:pPr>
        <w:pStyle w:val="ConsPlusNormal"/>
        <w:spacing w:line="300" w:lineRule="auto"/>
        <w:ind w:firstLine="709"/>
        <w:jc w:val="both"/>
      </w:pPr>
      <w:r w:rsidRPr="00484FCC">
        <w:t>- внедрение автоматизированных систем учета расхода газа.</w:t>
      </w:r>
    </w:p>
    <w:p w14:paraId="33CE48CD" w14:textId="77777777" w:rsidR="00E8511D" w:rsidRPr="00484FCC" w:rsidRDefault="00E8511D" w:rsidP="00190F52">
      <w:pPr>
        <w:pStyle w:val="ConsPlusNormal"/>
        <w:spacing w:line="300" w:lineRule="auto"/>
        <w:ind w:firstLine="709"/>
        <w:jc w:val="both"/>
      </w:pPr>
      <w:r w:rsidRPr="00484FCC">
        <w:t>Для увеличения пропускной способности газовых сетей, подключения новых потребителей и повышения надежности газораспределительной сети предусматриваются следующие мероприятия:</w:t>
      </w:r>
    </w:p>
    <w:p w14:paraId="0BCBAEA1" w14:textId="77777777" w:rsidR="00E8511D" w:rsidRPr="00484FCC" w:rsidRDefault="00E8511D" w:rsidP="00190F52">
      <w:pPr>
        <w:pStyle w:val="ConsPlusNormal"/>
        <w:spacing w:line="300" w:lineRule="auto"/>
        <w:ind w:firstLine="709"/>
        <w:jc w:val="both"/>
      </w:pPr>
      <w:r w:rsidRPr="00484FCC">
        <w:t>- строительство газорегуляторных пунктов (ГРП и ГГРП);</w:t>
      </w:r>
    </w:p>
    <w:p w14:paraId="1FF7006A" w14:textId="77777777" w:rsidR="00E8511D" w:rsidRPr="00484FCC" w:rsidRDefault="00E8511D" w:rsidP="00190F52">
      <w:pPr>
        <w:pStyle w:val="ConsPlusNormal"/>
        <w:spacing w:line="300" w:lineRule="auto"/>
        <w:ind w:firstLine="709"/>
        <w:jc w:val="both"/>
      </w:pPr>
      <w:r w:rsidRPr="00484FCC">
        <w:t>- реконструкция существующих ГРП (ГРПб);</w:t>
      </w:r>
    </w:p>
    <w:p w14:paraId="61D79AE4" w14:textId="77777777" w:rsidR="00E8511D" w:rsidRPr="00484FCC" w:rsidRDefault="00E8511D" w:rsidP="00190F52">
      <w:pPr>
        <w:pStyle w:val="ConsPlusNormal"/>
        <w:spacing w:line="300" w:lineRule="auto"/>
        <w:ind w:firstLine="709"/>
        <w:jc w:val="both"/>
      </w:pPr>
      <w:r w:rsidRPr="00484FCC">
        <w:t>- прокладка газовых сетей высокого давления 1 кат. Р &lt;= 1,2 МПа для закольцовки существующих сетей Р &lt;= 1,2 МПа и газоснабжения некоторых проектируемых котельных;</w:t>
      </w:r>
    </w:p>
    <w:p w14:paraId="275DFDC0" w14:textId="77777777" w:rsidR="00E8511D" w:rsidRPr="00484FCC" w:rsidRDefault="00E8511D" w:rsidP="00190F52">
      <w:pPr>
        <w:pStyle w:val="ConsPlusNormal"/>
        <w:spacing w:line="300" w:lineRule="auto"/>
        <w:ind w:firstLine="709"/>
        <w:jc w:val="both"/>
      </w:pPr>
      <w:r w:rsidRPr="00484FCC">
        <w:t>- прокладка газовых сетей высокого давления 2 кат. Р &lt;= 0,6 МПа для закольцовки существующих сетей Р &lt;= 0,6 МПа газоснабжения ТЭЦ (второй источник) и проектируемых котельных;</w:t>
      </w:r>
    </w:p>
    <w:p w14:paraId="5BDC7388" w14:textId="77777777" w:rsidR="00E8511D" w:rsidRPr="00484FCC" w:rsidRDefault="00E8511D" w:rsidP="00190F52">
      <w:pPr>
        <w:pStyle w:val="ConsPlusNormal"/>
        <w:spacing w:line="300" w:lineRule="auto"/>
        <w:ind w:firstLine="709"/>
        <w:jc w:val="both"/>
      </w:pPr>
      <w:r w:rsidRPr="00484FCC">
        <w:t>- прокладка газовых сетей среднего давления Р &lt;= 0,3 МПа для газоснабжения проектируемых котельных и негазифицированных поселков, садовых некоммерческих товариществ.</w:t>
      </w:r>
    </w:p>
    <w:p w14:paraId="33491EDE" w14:textId="77777777" w:rsidR="00E8511D" w:rsidRPr="00484FCC" w:rsidRDefault="00E8511D" w:rsidP="00190F52">
      <w:pPr>
        <w:pStyle w:val="ConsPlusNormal"/>
        <w:spacing w:line="300" w:lineRule="auto"/>
        <w:ind w:firstLine="709"/>
        <w:jc w:val="both"/>
      </w:pPr>
      <w:r w:rsidRPr="00484FCC">
        <w:t>Вышеназванные мероприятия призваны обеспечить возможность подключения новых потребителей газа и более безопасную работу всей системы в целом.</w:t>
      </w:r>
    </w:p>
    <w:p w14:paraId="17320B29" w14:textId="77777777" w:rsidR="00E8511D" w:rsidRPr="00484FCC" w:rsidRDefault="00E8511D" w:rsidP="00190F52">
      <w:pPr>
        <w:pStyle w:val="ConsPlusNormal"/>
        <w:spacing w:line="300" w:lineRule="auto"/>
        <w:ind w:firstLine="709"/>
        <w:jc w:val="both"/>
      </w:pPr>
      <w:r w:rsidRPr="00484FCC">
        <w:lastRenderedPageBreak/>
        <w:t>В настоящее время газоснабжение городского округа город Воронеж развивается на базе природного газа, основные потребители - предприятия энергетического комплекса (ТЭЦ-1, ТЭЦ-2 и крупные котельные), промышленные предприятия, а также мелкие коммунально-бытовые предприятия и население, использующее газ в жилых домах для приготовления пищи.</w:t>
      </w:r>
    </w:p>
    <w:p w14:paraId="75E2D592" w14:textId="77777777" w:rsidR="00E8511D" w:rsidRPr="00835A5A" w:rsidRDefault="00E8511D" w:rsidP="00E8511D">
      <w:pPr>
        <w:pStyle w:val="ConsPlusNormal"/>
        <w:spacing w:before="120" w:line="276" w:lineRule="auto"/>
        <w:jc w:val="right"/>
        <w:outlineLvl w:val="5"/>
      </w:pPr>
      <w:r w:rsidRPr="00835A5A">
        <w:t>Таблица 3.6.5.1</w:t>
      </w:r>
    </w:p>
    <w:p w14:paraId="1A282C4A" w14:textId="77777777" w:rsidR="00E8511D" w:rsidRPr="009A3FE8" w:rsidRDefault="00E8511D" w:rsidP="00D65A01">
      <w:pPr>
        <w:pStyle w:val="ConsPlusTitle"/>
        <w:spacing w:after="120"/>
        <w:jc w:val="center"/>
        <w:rPr>
          <w:rFonts w:ascii="Times New Roman" w:hAnsi="Times New Roman" w:cs="Times New Roman"/>
          <w:b w:val="0"/>
          <w:sz w:val="28"/>
          <w:szCs w:val="28"/>
        </w:rPr>
      </w:pPr>
      <w:r w:rsidRPr="009A3FE8">
        <w:rPr>
          <w:rFonts w:ascii="Times New Roman" w:hAnsi="Times New Roman" w:cs="Times New Roman"/>
          <w:b w:val="0"/>
          <w:sz w:val="28"/>
          <w:szCs w:val="28"/>
        </w:rPr>
        <w:t>Перечень</w:t>
      </w:r>
      <w:r w:rsidR="00D65A01">
        <w:rPr>
          <w:rFonts w:ascii="Times New Roman" w:hAnsi="Times New Roman" w:cs="Times New Roman"/>
          <w:b w:val="0"/>
          <w:sz w:val="28"/>
          <w:szCs w:val="28"/>
        </w:rPr>
        <w:t xml:space="preserve"> </w:t>
      </w:r>
      <w:r w:rsidRPr="009A3FE8">
        <w:rPr>
          <w:rFonts w:ascii="Times New Roman" w:hAnsi="Times New Roman" w:cs="Times New Roman"/>
          <w:b w:val="0"/>
          <w:sz w:val="28"/>
          <w:szCs w:val="28"/>
        </w:rPr>
        <w:t>основных мероприятий по развитию системы газоснабжения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3968"/>
        <w:gridCol w:w="1587"/>
        <w:gridCol w:w="3061"/>
      </w:tblGrid>
      <w:tr w:rsidR="00E8511D" w:rsidRPr="00484FCC" w14:paraId="19A1EB8E" w14:textId="77777777" w:rsidTr="00B44C07">
        <w:trPr>
          <w:tblHeader/>
          <w:jc w:val="center"/>
        </w:trPr>
        <w:tc>
          <w:tcPr>
            <w:tcW w:w="567" w:type="dxa"/>
            <w:tcBorders>
              <w:bottom w:val="double" w:sz="4" w:space="0" w:color="auto"/>
            </w:tcBorders>
            <w:shd w:val="clear" w:color="auto" w:fill="auto"/>
            <w:vAlign w:val="center"/>
          </w:tcPr>
          <w:p w14:paraId="1237DC3E" w14:textId="77777777" w:rsidR="00E8511D" w:rsidRPr="00D65A01" w:rsidRDefault="00E8511D" w:rsidP="00F46770">
            <w:pPr>
              <w:pStyle w:val="ConsPlusNormal"/>
              <w:jc w:val="center"/>
              <w:rPr>
                <w:sz w:val="20"/>
                <w:szCs w:val="20"/>
              </w:rPr>
            </w:pPr>
            <w:r w:rsidRPr="00D65A01">
              <w:rPr>
                <w:sz w:val="20"/>
                <w:szCs w:val="20"/>
              </w:rPr>
              <w:t>№ п/п</w:t>
            </w:r>
          </w:p>
        </w:tc>
        <w:tc>
          <w:tcPr>
            <w:tcW w:w="3968" w:type="dxa"/>
            <w:tcBorders>
              <w:bottom w:val="double" w:sz="4" w:space="0" w:color="auto"/>
            </w:tcBorders>
            <w:shd w:val="clear" w:color="auto" w:fill="auto"/>
            <w:vAlign w:val="center"/>
          </w:tcPr>
          <w:p w14:paraId="0408E356" w14:textId="77777777" w:rsidR="00E8511D" w:rsidRPr="00D65A01" w:rsidRDefault="00E8511D" w:rsidP="00F46770">
            <w:pPr>
              <w:pStyle w:val="ConsPlusNormal"/>
              <w:jc w:val="center"/>
              <w:rPr>
                <w:sz w:val="20"/>
                <w:szCs w:val="20"/>
              </w:rPr>
            </w:pPr>
            <w:r w:rsidRPr="00D65A01">
              <w:rPr>
                <w:sz w:val="20"/>
                <w:szCs w:val="20"/>
              </w:rPr>
              <w:t>Наименование мероприятия</w:t>
            </w:r>
          </w:p>
        </w:tc>
        <w:tc>
          <w:tcPr>
            <w:tcW w:w="1587" w:type="dxa"/>
            <w:tcBorders>
              <w:bottom w:val="double" w:sz="4" w:space="0" w:color="auto"/>
            </w:tcBorders>
            <w:shd w:val="clear" w:color="auto" w:fill="auto"/>
            <w:vAlign w:val="center"/>
          </w:tcPr>
          <w:p w14:paraId="6405FF2E" w14:textId="77777777" w:rsidR="00E8511D" w:rsidRPr="00D65A01" w:rsidRDefault="00E8511D" w:rsidP="00F46770">
            <w:pPr>
              <w:pStyle w:val="ConsPlusNormal"/>
              <w:jc w:val="center"/>
              <w:rPr>
                <w:sz w:val="20"/>
                <w:szCs w:val="20"/>
              </w:rPr>
            </w:pPr>
            <w:r w:rsidRPr="00D65A01">
              <w:rPr>
                <w:sz w:val="20"/>
                <w:szCs w:val="20"/>
              </w:rPr>
              <w:t>Единица измерения</w:t>
            </w:r>
          </w:p>
        </w:tc>
        <w:tc>
          <w:tcPr>
            <w:tcW w:w="3061" w:type="dxa"/>
            <w:tcBorders>
              <w:bottom w:val="double" w:sz="4" w:space="0" w:color="auto"/>
            </w:tcBorders>
            <w:shd w:val="clear" w:color="auto" w:fill="auto"/>
            <w:vAlign w:val="center"/>
          </w:tcPr>
          <w:p w14:paraId="551B769B" w14:textId="77777777" w:rsidR="00E8511D" w:rsidRPr="00D65A01" w:rsidRDefault="00E8511D" w:rsidP="00F46770">
            <w:pPr>
              <w:pStyle w:val="ConsPlusNormal"/>
              <w:jc w:val="center"/>
              <w:rPr>
                <w:sz w:val="20"/>
                <w:szCs w:val="20"/>
              </w:rPr>
            </w:pPr>
            <w:r w:rsidRPr="00D65A01">
              <w:rPr>
                <w:sz w:val="20"/>
                <w:szCs w:val="20"/>
              </w:rPr>
              <w:t xml:space="preserve">первая очередь/ </w:t>
            </w:r>
            <w:r w:rsidR="00023452" w:rsidRPr="00D65A01">
              <w:rPr>
                <w:sz w:val="20"/>
                <w:szCs w:val="20"/>
              </w:rPr>
              <w:t>расчетный срок</w:t>
            </w:r>
          </w:p>
        </w:tc>
      </w:tr>
      <w:tr w:rsidR="00E8511D" w:rsidRPr="00484FCC" w14:paraId="4D10744F" w14:textId="77777777" w:rsidTr="00B44C07">
        <w:trPr>
          <w:jc w:val="center"/>
        </w:trPr>
        <w:tc>
          <w:tcPr>
            <w:tcW w:w="567" w:type="dxa"/>
            <w:tcBorders>
              <w:top w:val="double" w:sz="4" w:space="0" w:color="auto"/>
            </w:tcBorders>
            <w:shd w:val="clear" w:color="auto" w:fill="auto"/>
            <w:vAlign w:val="center"/>
          </w:tcPr>
          <w:p w14:paraId="73D678DB" w14:textId="77777777" w:rsidR="00E8511D" w:rsidRPr="00D65A01" w:rsidRDefault="00E8511D" w:rsidP="0035331F">
            <w:pPr>
              <w:pStyle w:val="ConsPlusNormal"/>
              <w:jc w:val="center"/>
              <w:rPr>
                <w:sz w:val="20"/>
                <w:szCs w:val="20"/>
              </w:rPr>
            </w:pPr>
            <w:r w:rsidRPr="00D65A01">
              <w:rPr>
                <w:sz w:val="20"/>
                <w:szCs w:val="20"/>
              </w:rPr>
              <w:t>1</w:t>
            </w:r>
          </w:p>
        </w:tc>
        <w:tc>
          <w:tcPr>
            <w:tcW w:w="3968" w:type="dxa"/>
            <w:tcBorders>
              <w:top w:val="double" w:sz="4" w:space="0" w:color="auto"/>
            </w:tcBorders>
            <w:shd w:val="clear" w:color="auto" w:fill="auto"/>
            <w:vAlign w:val="center"/>
          </w:tcPr>
          <w:p w14:paraId="05E75456" w14:textId="77777777" w:rsidR="00E8511D" w:rsidRPr="00D65A01" w:rsidRDefault="00E8511D" w:rsidP="00F46770">
            <w:pPr>
              <w:pStyle w:val="ConsPlusNormal"/>
              <w:rPr>
                <w:sz w:val="20"/>
                <w:szCs w:val="20"/>
              </w:rPr>
            </w:pPr>
            <w:r w:rsidRPr="00D65A01">
              <w:rPr>
                <w:sz w:val="20"/>
                <w:szCs w:val="20"/>
              </w:rPr>
              <w:t>Локальные котельные города Воронежа (проектируемые)</w:t>
            </w:r>
          </w:p>
        </w:tc>
        <w:tc>
          <w:tcPr>
            <w:tcW w:w="1587" w:type="dxa"/>
            <w:tcBorders>
              <w:top w:val="double" w:sz="4" w:space="0" w:color="auto"/>
            </w:tcBorders>
            <w:shd w:val="clear" w:color="auto" w:fill="auto"/>
            <w:vAlign w:val="center"/>
          </w:tcPr>
          <w:p w14:paraId="169B1494" w14:textId="77777777" w:rsidR="00E8511D" w:rsidRPr="00D65A01" w:rsidRDefault="00E8511D" w:rsidP="00F46770">
            <w:pPr>
              <w:pStyle w:val="ConsPlusNormal"/>
              <w:jc w:val="center"/>
              <w:rPr>
                <w:sz w:val="20"/>
                <w:szCs w:val="20"/>
              </w:rPr>
            </w:pPr>
            <w:r w:rsidRPr="00D65A01">
              <w:rPr>
                <w:sz w:val="20"/>
                <w:szCs w:val="20"/>
              </w:rPr>
              <w:t>млн куб. м/год</w:t>
            </w:r>
          </w:p>
        </w:tc>
        <w:tc>
          <w:tcPr>
            <w:tcW w:w="3061" w:type="dxa"/>
            <w:tcBorders>
              <w:top w:val="double" w:sz="4" w:space="0" w:color="auto"/>
            </w:tcBorders>
            <w:shd w:val="clear" w:color="auto" w:fill="auto"/>
            <w:vAlign w:val="center"/>
          </w:tcPr>
          <w:p w14:paraId="5671211F" w14:textId="77777777" w:rsidR="00E8511D" w:rsidRPr="00D65A01" w:rsidRDefault="00E8511D" w:rsidP="00F46770">
            <w:pPr>
              <w:pStyle w:val="ConsPlusNormal"/>
              <w:jc w:val="center"/>
              <w:rPr>
                <w:sz w:val="20"/>
                <w:szCs w:val="20"/>
              </w:rPr>
            </w:pPr>
            <w:r w:rsidRPr="00D65A01">
              <w:rPr>
                <w:sz w:val="20"/>
                <w:szCs w:val="20"/>
              </w:rPr>
              <w:t>208,1/296,6</w:t>
            </w:r>
          </w:p>
        </w:tc>
      </w:tr>
      <w:tr w:rsidR="00E8511D" w:rsidRPr="00484FCC" w14:paraId="5AE2C2CE" w14:textId="77777777" w:rsidTr="00C84DB5">
        <w:trPr>
          <w:jc w:val="center"/>
        </w:trPr>
        <w:tc>
          <w:tcPr>
            <w:tcW w:w="567" w:type="dxa"/>
            <w:shd w:val="clear" w:color="auto" w:fill="auto"/>
            <w:vAlign w:val="center"/>
          </w:tcPr>
          <w:p w14:paraId="0B4AD092" w14:textId="77777777" w:rsidR="00E8511D" w:rsidRPr="00D65A01" w:rsidRDefault="00E8511D" w:rsidP="0035331F">
            <w:pPr>
              <w:pStyle w:val="ConsPlusNormal"/>
              <w:jc w:val="center"/>
              <w:rPr>
                <w:sz w:val="20"/>
                <w:szCs w:val="20"/>
              </w:rPr>
            </w:pPr>
            <w:r w:rsidRPr="00D65A01">
              <w:rPr>
                <w:sz w:val="20"/>
                <w:szCs w:val="20"/>
              </w:rPr>
              <w:t>2</w:t>
            </w:r>
          </w:p>
        </w:tc>
        <w:tc>
          <w:tcPr>
            <w:tcW w:w="3968" w:type="dxa"/>
            <w:shd w:val="clear" w:color="auto" w:fill="auto"/>
            <w:vAlign w:val="center"/>
          </w:tcPr>
          <w:p w14:paraId="50302AA9" w14:textId="77777777" w:rsidR="00E8511D" w:rsidRPr="00D65A01" w:rsidRDefault="00E8511D" w:rsidP="00F46770">
            <w:pPr>
              <w:pStyle w:val="ConsPlusNormal"/>
              <w:rPr>
                <w:sz w:val="20"/>
                <w:szCs w:val="20"/>
              </w:rPr>
            </w:pPr>
            <w:r w:rsidRPr="00D65A01">
              <w:rPr>
                <w:sz w:val="20"/>
                <w:szCs w:val="20"/>
              </w:rPr>
              <w:t>Жилой сектор, СНТ, промышленные предприятия, коммунально-бытовые предприятия (прирост)</w:t>
            </w:r>
          </w:p>
        </w:tc>
        <w:tc>
          <w:tcPr>
            <w:tcW w:w="1587" w:type="dxa"/>
            <w:shd w:val="clear" w:color="auto" w:fill="auto"/>
            <w:vAlign w:val="center"/>
          </w:tcPr>
          <w:p w14:paraId="62E16305" w14:textId="77777777" w:rsidR="00E8511D" w:rsidRPr="00D65A01" w:rsidRDefault="00E8511D" w:rsidP="00F46770">
            <w:pPr>
              <w:pStyle w:val="ConsPlusNormal"/>
              <w:jc w:val="center"/>
              <w:rPr>
                <w:sz w:val="20"/>
                <w:szCs w:val="20"/>
              </w:rPr>
            </w:pPr>
            <w:r w:rsidRPr="00D65A01">
              <w:rPr>
                <w:sz w:val="20"/>
                <w:szCs w:val="20"/>
              </w:rPr>
              <w:t>млн куб. м/год</w:t>
            </w:r>
          </w:p>
        </w:tc>
        <w:tc>
          <w:tcPr>
            <w:tcW w:w="3061" w:type="dxa"/>
            <w:shd w:val="clear" w:color="auto" w:fill="auto"/>
            <w:vAlign w:val="center"/>
          </w:tcPr>
          <w:p w14:paraId="7BA0978C" w14:textId="77777777" w:rsidR="00E8511D" w:rsidRPr="00D65A01" w:rsidRDefault="00E8511D" w:rsidP="00F46770">
            <w:pPr>
              <w:pStyle w:val="ConsPlusNormal"/>
              <w:jc w:val="center"/>
              <w:rPr>
                <w:sz w:val="20"/>
                <w:szCs w:val="20"/>
              </w:rPr>
            </w:pPr>
            <w:r w:rsidRPr="00D65A01">
              <w:rPr>
                <w:sz w:val="20"/>
                <w:szCs w:val="20"/>
              </w:rPr>
              <w:t>-/34,5</w:t>
            </w:r>
          </w:p>
        </w:tc>
      </w:tr>
      <w:tr w:rsidR="00E8511D" w:rsidRPr="00484FCC" w14:paraId="040B4579" w14:textId="77777777" w:rsidTr="00C84DB5">
        <w:trPr>
          <w:jc w:val="center"/>
        </w:trPr>
        <w:tc>
          <w:tcPr>
            <w:tcW w:w="567" w:type="dxa"/>
            <w:shd w:val="clear" w:color="auto" w:fill="auto"/>
            <w:vAlign w:val="center"/>
          </w:tcPr>
          <w:p w14:paraId="485836DF" w14:textId="77777777" w:rsidR="00E8511D" w:rsidRPr="00D65A01" w:rsidRDefault="00E8511D" w:rsidP="00F46770">
            <w:pPr>
              <w:pStyle w:val="ConsPlusNormal"/>
              <w:rPr>
                <w:sz w:val="20"/>
                <w:szCs w:val="20"/>
              </w:rPr>
            </w:pPr>
          </w:p>
        </w:tc>
        <w:tc>
          <w:tcPr>
            <w:tcW w:w="3968" w:type="dxa"/>
            <w:shd w:val="clear" w:color="auto" w:fill="auto"/>
            <w:vAlign w:val="center"/>
          </w:tcPr>
          <w:p w14:paraId="7B3DE146" w14:textId="77777777" w:rsidR="00E8511D" w:rsidRPr="00D65A01" w:rsidRDefault="00E8511D" w:rsidP="00F46770">
            <w:pPr>
              <w:pStyle w:val="ConsPlusNormal"/>
              <w:rPr>
                <w:sz w:val="20"/>
                <w:szCs w:val="20"/>
              </w:rPr>
            </w:pPr>
            <w:r w:rsidRPr="00D65A01">
              <w:rPr>
                <w:sz w:val="20"/>
                <w:szCs w:val="20"/>
              </w:rPr>
              <w:t>Итого</w:t>
            </w:r>
          </w:p>
        </w:tc>
        <w:tc>
          <w:tcPr>
            <w:tcW w:w="1587" w:type="dxa"/>
            <w:shd w:val="clear" w:color="auto" w:fill="auto"/>
            <w:vAlign w:val="center"/>
          </w:tcPr>
          <w:p w14:paraId="0FF83996" w14:textId="77777777" w:rsidR="00E8511D" w:rsidRPr="00D65A01" w:rsidRDefault="00E8511D" w:rsidP="00F46770">
            <w:pPr>
              <w:pStyle w:val="ConsPlusNormal"/>
              <w:jc w:val="center"/>
              <w:rPr>
                <w:sz w:val="20"/>
                <w:szCs w:val="20"/>
              </w:rPr>
            </w:pPr>
            <w:r w:rsidRPr="00D65A01">
              <w:rPr>
                <w:sz w:val="20"/>
                <w:szCs w:val="20"/>
              </w:rPr>
              <w:t>млн куб. м/год</w:t>
            </w:r>
          </w:p>
        </w:tc>
        <w:tc>
          <w:tcPr>
            <w:tcW w:w="3061" w:type="dxa"/>
            <w:shd w:val="clear" w:color="auto" w:fill="auto"/>
            <w:vAlign w:val="center"/>
          </w:tcPr>
          <w:p w14:paraId="40C5EC69" w14:textId="77777777" w:rsidR="00E8511D" w:rsidRPr="00D65A01" w:rsidRDefault="00E8511D" w:rsidP="00F46770">
            <w:pPr>
              <w:pStyle w:val="ConsPlusNormal"/>
              <w:jc w:val="center"/>
              <w:rPr>
                <w:sz w:val="20"/>
                <w:szCs w:val="20"/>
              </w:rPr>
            </w:pPr>
            <w:r w:rsidRPr="00D65A01">
              <w:rPr>
                <w:sz w:val="20"/>
                <w:szCs w:val="20"/>
              </w:rPr>
              <w:t>208,6/ 387,8</w:t>
            </w:r>
          </w:p>
        </w:tc>
      </w:tr>
    </w:tbl>
    <w:p w14:paraId="3F74F7D1" w14:textId="77777777" w:rsidR="00E8511D" w:rsidRPr="009A3FE8" w:rsidRDefault="00E8511D" w:rsidP="00D65A01">
      <w:pPr>
        <w:pStyle w:val="ConsPlusTitle"/>
        <w:spacing w:before="120" w:line="300" w:lineRule="auto"/>
        <w:ind w:firstLine="709"/>
        <w:jc w:val="both"/>
        <w:outlineLvl w:val="4"/>
        <w:rPr>
          <w:rFonts w:ascii="Times New Roman" w:hAnsi="Times New Roman" w:cs="Times New Roman"/>
          <w:b w:val="0"/>
          <w:sz w:val="28"/>
          <w:szCs w:val="28"/>
        </w:rPr>
      </w:pPr>
      <w:r w:rsidRPr="009A3FE8">
        <w:rPr>
          <w:rFonts w:ascii="Times New Roman" w:hAnsi="Times New Roman" w:cs="Times New Roman"/>
          <w:b w:val="0"/>
          <w:sz w:val="28"/>
          <w:szCs w:val="28"/>
        </w:rPr>
        <w:t>3.6.6. Мероприятия по развитию системы электроснабжения.</w:t>
      </w:r>
    </w:p>
    <w:p w14:paraId="0553E3FF" w14:textId="77777777" w:rsidR="00E8511D" w:rsidRPr="00484FCC" w:rsidRDefault="00E8511D" w:rsidP="00835A5A">
      <w:pPr>
        <w:pStyle w:val="ConsPlusNormal"/>
        <w:spacing w:line="276" w:lineRule="auto"/>
        <w:ind w:firstLine="709"/>
        <w:jc w:val="both"/>
      </w:pPr>
      <w:r w:rsidRPr="00484FCC">
        <w:t>Основные цели развития системы электроснабжения - дальнейшее развитие системы электроснабжения городского округа город Воронеж, повышение надежности работы системы электроснабжения, обеспечение безопасности и эффективности производства, улучшение качества энергоснабжения потребителей.</w:t>
      </w:r>
    </w:p>
    <w:p w14:paraId="7E5E63A8" w14:textId="77777777" w:rsidR="00E8511D" w:rsidRPr="00484FCC" w:rsidRDefault="00E8511D" w:rsidP="00835A5A">
      <w:pPr>
        <w:pStyle w:val="ConsPlusNormal"/>
        <w:spacing w:line="276" w:lineRule="auto"/>
        <w:ind w:firstLine="709"/>
        <w:jc w:val="both"/>
      </w:pPr>
      <w:r w:rsidRPr="00484FCC">
        <w:t>Задачи, которые необходимо для этого решить:</w:t>
      </w:r>
    </w:p>
    <w:p w14:paraId="062222D0" w14:textId="77777777" w:rsidR="00E8511D" w:rsidRPr="00484FCC" w:rsidRDefault="00E8511D" w:rsidP="00835A5A">
      <w:pPr>
        <w:pStyle w:val="ConsPlusNormal"/>
        <w:spacing w:line="276" w:lineRule="auto"/>
        <w:ind w:firstLine="709"/>
        <w:jc w:val="both"/>
      </w:pPr>
      <w:r w:rsidRPr="00484FCC">
        <w:t>- снижени</w:t>
      </w:r>
      <w:r w:rsidR="00835A5A">
        <w:t>е</w:t>
      </w:r>
      <w:r w:rsidRPr="00484FCC">
        <w:t xml:space="preserve"> потерь в цепочке </w:t>
      </w:r>
      <w:r>
        <w:t>«</w:t>
      </w:r>
      <w:r w:rsidRPr="00484FCC">
        <w:t>генерация - транспортировка - потребление</w:t>
      </w:r>
      <w:r>
        <w:t>»</w:t>
      </w:r>
      <w:r w:rsidRPr="00484FCC">
        <w:t>;</w:t>
      </w:r>
    </w:p>
    <w:p w14:paraId="669E45ED" w14:textId="77777777" w:rsidR="00E8511D" w:rsidRPr="00484FCC" w:rsidRDefault="00E8511D" w:rsidP="00835A5A">
      <w:pPr>
        <w:pStyle w:val="ConsPlusNormal"/>
        <w:spacing w:line="276" w:lineRule="auto"/>
        <w:ind w:firstLine="709"/>
        <w:jc w:val="both"/>
      </w:pPr>
      <w:r w:rsidRPr="00484FCC">
        <w:t>- замена воздушных линий электропередачи кабельными;</w:t>
      </w:r>
    </w:p>
    <w:p w14:paraId="60ED700F" w14:textId="77777777" w:rsidR="00E8511D" w:rsidRPr="00484FCC" w:rsidRDefault="00E8511D" w:rsidP="00835A5A">
      <w:pPr>
        <w:pStyle w:val="ConsPlusNormal"/>
        <w:spacing w:line="276" w:lineRule="auto"/>
        <w:ind w:firstLine="709"/>
        <w:jc w:val="both"/>
      </w:pPr>
      <w:r w:rsidRPr="00484FCC">
        <w:t>- реализация мероприятий по развитию автоматизированной системы коммерческого учета энергоресурсов (АСКУЭ);</w:t>
      </w:r>
    </w:p>
    <w:p w14:paraId="0FF0DCEC" w14:textId="77777777" w:rsidR="00E8511D" w:rsidRPr="00484FCC" w:rsidRDefault="00E8511D" w:rsidP="00835A5A">
      <w:pPr>
        <w:pStyle w:val="ConsPlusNormal"/>
        <w:spacing w:line="276" w:lineRule="auto"/>
        <w:ind w:firstLine="709"/>
        <w:jc w:val="both"/>
      </w:pPr>
      <w:r w:rsidRPr="00484FCC">
        <w:t>- повышение надежности работы системы электроснабжения, особенно центральных районов, с реконструкцией существующих и строительством новых электроподстанций и линий электропередачи;</w:t>
      </w:r>
    </w:p>
    <w:p w14:paraId="26580BAC" w14:textId="77777777" w:rsidR="00E8511D" w:rsidRPr="00484FCC" w:rsidRDefault="00E8511D" w:rsidP="00835A5A">
      <w:pPr>
        <w:pStyle w:val="ConsPlusNormal"/>
        <w:spacing w:line="276" w:lineRule="auto"/>
        <w:ind w:firstLine="709"/>
        <w:jc w:val="both"/>
      </w:pPr>
      <w:r w:rsidRPr="00484FCC">
        <w:t>- проведение модернизации распределительных сетей, обеспечивающих электроснабжение конечных потребителей всех уровней.</w:t>
      </w:r>
    </w:p>
    <w:p w14:paraId="1AC49955" w14:textId="77777777" w:rsidR="00E8511D" w:rsidRPr="00484FCC" w:rsidRDefault="00E8511D" w:rsidP="00835A5A">
      <w:pPr>
        <w:pStyle w:val="ConsPlusNormal"/>
        <w:spacing w:line="276" w:lineRule="auto"/>
        <w:ind w:firstLine="709"/>
        <w:jc w:val="both"/>
      </w:pPr>
      <w:r w:rsidRPr="00484FCC">
        <w:t>Основные направления развития системы электроснабжения включают:</w:t>
      </w:r>
    </w:p>
    <w:p w14:paraId="033B0F2D" w14:textId="77777777" w:rsidR="00E8511D" w:rsidRPr="00484FCC" w:rsidRDefault="00E8511D" w:rsidP="00835A5A">
      <w:pPr>
        <w:pStyle w:val="ConsPlusNormal"/>
        <w:spacing w:line="276" w:lineRule="auto"/>
        <w:ind w:firstLine="709"/>
        <w:jc w:val="both"/>
      </w:pPr>
      <w:r w:rsidRPr="00484FCC">
        <w:t>- строительство новых источников и сетей электроснабжения;</w:t>
      </w:r>
    </w:p>
    <w:p w14:paraId="0BC1D4CB" w14:textId="77777777" w:rsidR="00E8511D" w:rsidRPr="00484FCC" w:rsidRDefault="00E8511D" w:rsidP="00835A5A">
      <w:pPr>
        <w:pStyle w:val="ConsPlusNormal"/>
        <w:spacing w:line="276" w:lineRule="auto"/>
        <w:ind w:firstLine="709"/>
        <w:jc w:val="both"/>
      </w:pPr>
      <w:r w:rsidRPr="00484FCC">
        <w:t>- реконструкцию действующих источников и линий электропередачи 35 кВ и выше с увеличением трансформаторной мощности подстанций и пропускной способности ЛЭП;</w:t>
      </w:r>
    </w:p>
    <w:p w14:paraId="260D2001" w14:textId="77777777" w:rsidR="00E8511D" w:rsidRPr="00484FCC" w:rsidRDefault="00E8511D" w:rsidP="00D65A01">
      <w:pPr>
        <w:pStyle w:val="ConsPlusNormal"/>
        <w:spacing w:line="300" w:lineRule="auto"/>
        <w:ind w:firstLine="709"/>
        <w:jc w:val="both"/>
      </w:pPr>
      <w:r w:rsidRPr="00484FCC">
        <w:t>- внедрение энергосберегающих технологий с повышением эффективности выработки и транспортировки электрической энергии;</w:t>
      </w:r>
    </w:p>
    <w:p w14:paraId="60918FEF" w14:textId="77777777" w:rsidR="00E8511D" w:rsidRPr="00484FCC" w:rsidRDefault="00E8511D" w:rsidP="00D65A01">
      <w:pPr>
        <w:pStyle w:val="ConsPlusNormal"/>
        <w:spacing w:line="300" w:lineRule="auto"/>
        <w:ind w:firstLine="709"/>
        <w:jc w:val="both"/>
      </w:pPr>
      <w:r w:rsidRPr="00484FCC">
        <w:lastRenderedPageBreak/>
        <w:t>- поэтапное каблирование воздушных линий электропередачи, проходящих в зоне жилой застройки.</w:t>
      </w:r>
    </w:p>
    <w:p w14:paraId="4B4B9CA7" w14:textId="77777777" w:rsidR="00835A5A" w:rsidRPr="007F2D19" w:rsidRDefault="00E8511D" w:rsidP="00835A5A">
      <w:pPr>
        <w:pStyle w:val="ConsPlusNormal"/>
        <w:spacing w:line="300" w:lineRule="auto"/>
        <w:ind w:firstLine="709"/>
        <w:jc w:val="both"/>
      </w:pPr>
      <w:r w:rsidRPr="00484FCC">
        <w:t xml:space="preserve">Мероприятия по развитию системы электроснабжения городского округа город Воронеж на </w:t>
      </w:r>
      <w:r>
        <w:t>первую</w:t>
      </w:r>
      <w:r w:rsidRPr="00484FCC">
        <w:t xml:space="preserve"> очередь предусмотрены утвержденными программами.</w:t>
      </w:r>
    </w:p>
    <w:p w14:paraId="2EC58624" w14:textId="77777777" w:rsidR="00E8511D" w:rsidRPr="00835A5A" w:rsidRDefault="00E8511D" w:rsidP="00E8511D">
      <w:pPr>
        <w:pStyle w:val="ConsPlusNormal"/>
        <w:spacing w:line="276" w:lineRule="auto"/>
        <w:jc w:val="right"/>
        <w:outlineLvl w:val="5"/>
      </w:pPr>
      <w:r w:rsidRPr="00835A5A">
        <w:t>Таблица 3.6.6.1</w:t>
      </w:r>
    </w:p>
    <w:p w14:paraId="6AB7D3E4" w14:textId="77777777" w:rsidR="00E8511D" w:rsidRPr="009A3FE8" w:rsidRDefault="00E8511D" w:rsidP="00D65A01">
      <w:pPr>
        <w:pStyle w:val="ConsPlusTitle"/>
        <w:spacing w:after="120"/>
        <w:jc w:val="center"/>
        <w:rPr>
          <w:rFonts w:ascii="Times New Roman" w:hAnsi="Times New Roman" w:cs="Times New Roman"/>
          <w:b w:val="0"/>
          <w:sz w:val="28"/>
          <w:szCs w:val="28"/>
        </w:rPr>
      </w:pPr>
      <w:r w:rsidRPr="009A3FE8">
        <w:rPr>
          <w:rFonts w:ascii="Times New Roman" w:hAnsi="Times New Roman" w:cs="Times New Roman"/>
          <w:b w:val="0"/>
          <w:sz w:val="28"/>
          <w:szCs w:val="28"/>
        </w:rPr>
        <w:t>Перечень мероприятий по развитию системы электроснабжения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3881"/>
        <w:gridCol w:w="1247"/>
        <w:gridCol w:w="964"/>
        <w:gridCol w:w="1335"/>
        <w:gridCol w:w="1276"/>
      </w:tblGrid>
      <w:tr w:rsidR="00E8511D" w:rsidRPr="00D65A01" w14:paraId="4D4C679B" w14:textId="77777777" w:rsidTr="003E4162">
        <w:trPr>
          <w:tblHeader/>
          <w:jc w:val="center"/>
        </w:trPr>
        <w:tc>
          <w:tcPr>
            <w:tcW w:w="567" w:type="dxa"/>
            <w:vMerge w:val="restart"/>
            <w:shd w:val="clear" w:color="auto" w:fill="auto"/>
          </w:tcPr>
          <w:p w14:paraId="2948B03D" w14:textId="77777777" w:rsidR="00E8511D" w:rsidRPr="00D65A01" w:rsidRDefault="00E8511D" w:rsidP="00D65A01">
            <w:pPr>
              <w:pStyle w:val="ConsPlusNormal"/>
              <w:jc w:val="center"/>
              <w:rPr>
                <w:sz w:val="20"/>
                <w:szCs w:val="20"/>
              </w:rPr>
            </w:pPr>
            <w:r w:rsidRPr="00D65A01">
              <w:rPr>
                <w:sz w:val="20"/>
                <w:szCs w:val="20"/>
              </w:rPr>
              <w:t>№ п/п</w:t>
            </w:r>
          </w:p>
        </w:tc>
        <w:tc>
          <w:tcPr>
            <w:tcW w:w="3881" w:type="dxa"/>
            <w:vMerge w:val="restart"/>
            <w:shd w:val="clear" w:color="auto" w:fill="auto"/>
          </w:tcPr>
          <w:p w14:paraId="649DE8E7" w14:textId="77777777" w:rsidR="00E8511D" w:rsidRPr="00D65A01" w:rsidRDefault="00E8511D" w:rsidP="00F46770">
            <w:pPr>
              <w:pStyle w:val="ConsPlusNormal"/>
              <w:jc w:val="center"/>
              <w:rPr>
                <w:sz w:val="20"/>
                <w:szCs w:val="20"/>
              </w:rPr>
            </w:pPr>
            <w:r w:rsidRPr="00D65A01">
              <w:rPr>
                <w:sz w:val="20"/>
                <w:szCs w:val="20"/>
              </w:rPr>
              <w:t>Наименование мероприятия</w:t>
            </w:r>
          </w:p>
        </w:tc>
        <w:tc>
          <w:tcPr>
            <w:tcW w:w="1247" w:type="dxa"/>
            <w:vMerge w:val="restart"/>
            <w:shd w:val="clear" w:color="auto" w:fill="auto"/>
          </w:tcPr>
          <w:p w14:paraId="18FCD078" w14:textId="77777777" w:rsidR="00E8511D" w:rsidRPr="00D65A01" w:rsidRDefault="00E8511D" w:rsidP="00F46770">
            <w:pPr>
              <w:pStyle w:val="ConsPlusNormal"/>
              <w:jc w:val="center"/>
              <w:rPr>
                <w:sz w:val="20"/>
                <w:szCs w:val="20"/>
              </w:rPr>
            </w:pPr>
            <w:r w:rsidRPr="00D65A01">
              <w:rPr>
                <w:sz w:val="20"/>
                <w:szCs w:val="20"/>
              </w:rPr>
              <w:t>Единицы измерения</w:t>
            </w:r>
          </w:p>
        </w:tc>
        <w:tc>
          <w:tcPr>
            <w:tcW w:w="964" w:type="dxa"/>
            <w:vMerge w:val="restart"/>
            <w:shd w:val="clear" w:color="auto" w:fill="auto"/>
          </w:tcPr>
          <w:p w14:paraId="35D64A4F" w14:textId="77777777" w:rsidR="00E8511D" w:rsidRPr="00D65A01" w:rsidRDefault="00E8511D" w:rsidP="00F46770">
            <w:pPr>
              <w:pStyle w:val="ConsPlusNormal"/>
              <w:jc w:val="center"/>
              <w:rPr>
                <w:sz w:val="20"/>
                <w:szCs w:val="20"/>
              </w:rPr>
            </w:pPr>
            <w:r w:rsidRPr="00D65A01">
              <w:rPr>
                <w:sz w:val="20"/>
                <w:szCs w:val="20"/>
              </w:rPr>
              <w:t>Всего</w:t>
            </w:r>
          </w:p>
        </w:tc>
        <w:tc>
          <w:tcPr>
            <w:tcW w:w="2611" w:type="dxa"/>
            <w:gridSpan w:val="2"/>
            <w:shd w:val="clear" w:color="auto" w:fill="auto"/>
          </w:tcPr>
          <w:p w14:paraId="78ED93CF" w14:textId="77777777" w:rsidR="00E8511D" w:rsidRPr="00D65A01" w:rsidRDefault="00E8511D" w:rsidP="00F46770">
            <w:pPr>
              <w:pStyle w:val="ConsPlusNormal"/>
              <w:jc w:val="center"/>
              <w:rPr>
                <w:sz w:val="20"/>
                <w:szCs w:val="20"/>
              </w:rPr>
            </w:pPr>
            <w:r w:rsidRPr="00D65A01">
              <w:rPr>
                <w:sz w:val="20"/>
                <w:szCs w:val="20"/>
              </w:rPr>
              <w:t>В том числе</w:t>
            </w:r>
          </w:p>
        </w:tc>
      </w:tr>
      <w:tr w:rsidR="00E8511D" w:rsidRPr="00D65A01" w14:paraId="30525FEF" w14:textId="77777777" w:rsidTr="00B44C07">
        <w:trPr>
          <w:tblHeader/>
          <w:jc w:val="center"/>
        </w:trPr>
        <w:tc>
          <w:tcPr>
            <w:tcW w:w="567" w:type="dxa"/>
            <w:vMerge/>
            <w:tcBorders>
              <w:bottom w:val="double" w:sz="4" w:space="0" w:color="auto"/>
            </w:tcBorders>
            <w:shd w:val="clear" w:color="auto" w:fill="auto"/>
          </w:tcPr>
          <w:p w14:paraId="072F8572" w14:textId="77777777" w:rsidR="00E8511D" w:rsidRPr="00D65A01" w:rsidRDefault="00E8511D" w:rsidP="00D65A01">
            <w:pPr>
              <w:pStyle w:val="ConsPlusNormal"/>
              <w:jc w:val="center"/>
              <w:rPr>
                <w:sz w:val="20"/>
                <w:szCs w:val="20"/>
              </w:rPr>
            </w:pPr>
          </w:p>
        </w:tc>
        <w:tc>
          <w:tcPr>
            <w:tcW w:w="3881" w:type="dxa"/>
            <w:vMerge/>
            <w:tcBorders>
              <w:bottom w:val="double" w:sz="4" w:space="0" w:color="auto"/>
            </w:tcBorders>
            <w:shd w:val="clear" w:color="auto" w:fill="auto"/>
          </w:tcPr>
          <w:p w14:paraId="451F1B9D" w14:textId="77777777" w:rsidR="00E8511D" w:rsidRPr="00D65A01" w:rsidRDefault="00E8511D" w:rsidP="00F46770">
            <w:pPr>
              <w:pStyle w:val="ConsPlusNormal"/>
              <w:rPr>
                <w:sz w:val="20"/>
                <w:szCs w:val="20"/>
              </w:rPr>
            </w:pPr>
          </w:p>
        </w:tc>
        <w:tc>
          <w:tcPr>
            <w:tcW w:w="1247" w:type="dxa"/>
            <w:vMerge/>
            <w:tcBorders>
              <w:bottom w:val="double" w:sz="4" w:space="0" w:color="auto"/>
            </w:tcBorders>
            <w:shd w:val="clear" w:color="auto" w:fill="auto"/>
          </w:tcPr>
          <w:p w14:paraId="55732E86" w14:textId="77777777" w:rsidR="00E8511D" w:rsidRPr="00D65A01" w:rsidRDefault="00E8511D" w:rsidP="00F46770">
            <w:pPr>
              <w:pStyle w:val="ConsPlusNormal"/>
              <w:rPr>
                <w:sz w:val="20"/>
                <w:szCs w:val="20"/>
              </w:rPr>
            </w:pPr>
          </w:p>
        </w:tc>
        <w:tc>
          <w:tcPr>
            <w:tcW w:w="964" w:type="dxa"/>
            <w:vMerge/>
            <w:tcBorders>
              <w:bottom w:val="double" w:sz="4" w:space="0" w:color="auto"/>
            </w:tcBorders>
            <w:shd w:val="clear" w:color="auto" w:fill="auto"/>
          </w:tcPr>
          <w:p w14:paraId="3ECCB860" w14:textId="77777777" w:rsidR="00E8511D" w:rsidRPr="00D65A01" w:rsidRDefault="00E8511D" w:rsidP="00F46770">
            <w:pPr>
              <w:pStyle w:val="ConsPlusNormal"/>
              <w:rPr>
                <w:sz w:val="20"/>
                <w:szCs w:val="20"/>
              </w:rPr>
            </w:pPr>
          </w:p>
        </w:tc>
        <w:tc>
          <w:tcPr>
            <w:tcW w:w="1335" w:type="dxa"/>
            <w:tcBorders>
              <w:bottom w:val="double" w:sz="4" w:space="0" w:color="auto"/>
            </w:tcBorders>
            <w:shd w:val="clear" w:color="auto" w:fill="auto"/>
          </w:tcPr>
          <w:p w14:paraId="4ECA11B7" w14:textId="77777777" w:rsidR="00E8511D" w:rsidRPr="00D65A01" w:rsidRDefault="00E8511D" w:rsidP="00F46770">
            <w:pPr>
              <w:pStyle w:val="ConsPlusNormal"/>
              <w:jc w:val="center"/>
              <w:rPr>
                <w:sz w:val="20"/>
                <w:szCs w:val="20"/>
              </w:rPr>
            </w:pPr>
            <w:r w:rsidRPr="00D65A01">
              <w:rPr>
                <w:sz w:val="20"/>
                <w:szCs w:val="20"/>
              </w:rPr>
              <w:t>Первая очередь</w:t>
            </w:r>
          </w:p>
        </w:tc>
        <w:tc>
          <w:tcPr>
            <w:tcW w:w="1276" w:type="dxa"/>
            <w:tcBorders>
              <w:bottom w:val="double" w:sz="4" w:space="0" w:color="auto"/>
            </w:tcBorders>
            <w:shd w:val="clear" w:color="auto" w:fill="auto"/>
          </w:tcPr>
          <w:p w14:paraId="39168753" w14:textId="77777777" w:rsidR="00E8511D" w:rsidRPr="00D65A01" w:rsidRDefault="00023452" w:rsidP="00F46770">
            <w:pPr>
              <w:pStyle w:val="ConsPlusNormal"/>
              <w:jc w:val="center"/>
              <w:rPr>
                <w:sz w:val="20"/>
                <w:szCs w:val="20"/>
              </w:rPr>
            </w:pPr>
            <w:r w:rsidRPr="00D65A01">
              <w:rPr>
                <w:sz w:val="20"/>
                <w:szCs w:val="20"/>
              </w:rPr>
              <w:t>Расчетный срок</w:t>
            </w:r>
            <w:r w:rsidR="00E8511D" w:rsidRPr="00D65A01">
              <w:rPr>
                <w:sz w:val="20"/>
                <w:szCs w:val="20"/>
              </w:rPr>
              <w:t xml:space="preserve"> </w:t>
            </w:r>
          </w:p>
        </w:tc>
      </w:tr>
      <w:tr w:rsidR="00E8511D" w:rsidRPr="00D65A01" w14:paraId="232290E8" w14:textId="77777777" w:rsidTr="00B44C07">
        <w:trPr>
          <w:jc w:val="center"/>
        </w:trPr>
        <w:tc>
          <w:tcPr>
            <w:tcW w:w="567" w:type="dxa"/>
            <w:tcBorders>
              <w:top w:val="double" w:sz="4" w:space="0" w:color="auto"/>
            </w:tcBorders>
            <w:shd w:val="clear" w:color="auto" w:fill="auto"/>
          </w:tcPr>
          <w:p w14:paraId="63371310" w14:textId="77777777" w:rsidR="00E8511D" w:rsidRPr="00D65A01" w:rsidRDefault="00E8511D" w:rsidP="00D65A01">
            <w:pPr>
              <w:pStyle w:val="ConsPlusNormal"/>
              <w:jc w:val="center"/>
              <w:rPr>
                <w:sz w:val="20"/>
                <w:szCs w:val="20"/>
              </w:rPr>
            </w:pPr>
            <w:r w:rsidRPr="00D65A01">
              <w:rPr>
                <w:sz w:val="20"/>
                <w:szCs w:val="20"/>
              </w:rPr>
              <w:t>1</w:t>
            </w:r>
          </w:p>
        </w:tc>
        <w:tc>
          <w:tcPr>
            <w:tcW w:w="3881" w:type="dxa"/>
            <w:tcBorders>
              <w:top w:val="double" w:sz="4" w:space="0" w:color="auto"/>
            </w:tcBorders>
            <w:shd w:val="clear" w:color="auto" w:fill="auto"/>
          </w:tcPr>
          <w:p w14:paraId="52E33257" w14:textId="77777777" w:rsidR="00E8511D" w:rsidRPr="00D65A01" w:rsidRDefault="00E8511D" w:rsidP="00F46770">
            <w:pPr>
              <w:pStyle w:val="ConsPlusNormal"/>
              <w:rPr>
                <w:sz w:val="20"/>
                <w:szCs w:val="20"/>
              </w:rPr>
            </w:pPr>
            <w:r w:rsidRPr="00D65A01">
              <w:rPr>
                <w:sz w:val="20"/>
                <w:szCs w:val="20"/>
              </w:rPr>
              <w:t>Строительство электроподстанций 110</w:t>
            </w:r>
          </w:p>
        </w:tc>
        <w:tc>
          <w:tcPr>
            <w:tcW w:w="1247" w:type="dxa"/>
            <w:tcBorders>
              <w:top w:val="double" w:sz="4" w:space="0" w:color="auto"/>
            </w:tcBorders>
            <w:shd w:val="clear" w:color="auto" w:fill="auto"/>
          </w:tcPr>
          <w:p w14:paraId="710F122A" w14:textId="77777777" w:rsidR="00E8511D" w:rsidRPr="00D65A01" w:rsidRDefault="00E8511D" w:rsidP="00F46770">
            <w:pPr>
              <w:pStyle w:val="ConsPlusNormal"/>
              <w:jc w:val="center"/>
              <w:rPr>
                <w:sz w:val="20"/>
                <w:szCs w:val="20"/>
              </w:rPr>
            </w:pPr>
            <w:r w:rsidRPr="00D65A01">
              <w:rPr>
                <w:sz w:val="20"/>
                <w:szCs w:val="20"/>
              </w:rPr>
              <w:t>объектов</w:t>
            </w:r>
          </w:p>
        </w:tc>
        <w:tc>
          <w:tcPr>
            <w:tcW w:w="964" w:type="dxa"/>
            <w:tcBorders>
              <w:top w:val="double" w:sz="4" w:space="0" w:color="auto"/>
            </w:tcBorders>
            <w:shd w:val="clear" w:color="auto" w:fill="auto"/>
          </w:tcPr>
          <w:p w14:paraId="6A38B7F0" w14:textId="77777777" w:rsidR="00E8511D" w:rsidRPr="00D65A01" w:rsidRDefault="00C84DB5" w:rsidP="00F46770">
            <w:pPr>
              <w:pStyle w:val="ConsPlusNormal"/>
              <w:jc w:val="center"/>
              <w:rPr>
                <w:sz w:val="20"/>
                <w:szCs w:val="20"/>
              </w:rPr>
            </w:pPr>
            <w:r>
              <w:rPr>
                <w:sz w:val="20"/>
                <w:szCs w:val="20"/>
              </w:rPr>
              <w:t>7</w:t>
            </w:r>
          </w:p>
        </w:tc>
        <w:tc>
          <w:tcPr>
            <w:tcW w:w="1335" w:type="dxa"/>
            <w:tcBorders>
              <w:top w:val="double" w:sz="4" w:space="0" w:color="auto"/>
            </w:tcBorders>
            <w:shd w:val="clear" w:color="auto" w:fill="auto"/>
          </w:tcPr>
          <w:p w14:paraId="1CF55492" w14:textId="77777777" w:rsidR="00E8511D" w:rsidRPr="00D65A01" w:rsidRDefault="00C84DB5" w:rsidP="00F46770">
            <w:pPr>
              <w:pStyle w:val="ConsPlusNormal"/>
              <w:jc w:val="center"/>
              <w:rPr>
                <w:sz w:val="20"/>
                <w:szCs w:val="20"/>
              </w:rPr>
            </w:pPr>
            <w:r>
              <w:rPr>
                <w:sz w:val="20"/>
                <w:szCs w:val="20"/>
              </w:rPr>
              <w:t>7</w:t>
            </w:r>
          </w:p>
        </w:tc>
        <w:tc>
          <w:tcPr>
            <w:tcW w:w="1276" w:type="dxa"/>
            <w:tcBorders>
              <w:top w:val="double" w:sz="4" w:space="0" w:color="auto"/>
            </w:tcBorders>
            <w:shd w:val="clear" w:color="auto" w:fill="auto"/>
          </w:tcPr>
          <w:p w14:paraId="0ABA2B7A" w14:textId="77777777" w:rsidR="00E8511D" w:rsidRPr="00D65A01" w:rsidRDefault="00E8511D" w:rsidP="00F46770">
            <w:pPr>
              <w:pStyle w:val="ConsPlusNormal"/>
              <w:jc w:val="center"/>
              <w:rPr>
                <w:sz w:val="20"/>
                <w:szCs w:val="20"/>
              </w:rPr>
            </w:pPr>
            <w:r w:rsidRPr="00D65A01">
              <w:rPr>
                <w:sz w:val="20"/>
                <w:szCs w:val="20"/>
              </w:rPr>
              <w:t>-</w:t>
            </w:r>
          </w:p>
        </w:tc>
      </w:tr>
      <w:tr w:rsidR="00E8511D" w:rsidRPr="00D65A01" w14:paraId="2198415B" w14:textId="77777777" w:rsidTr="003E4162">
        <w:trPr>
          <w:jc w:val="center"/>
        </w:trPr>
        <w:tc>
          <w:tcPr>
            <w:tcW w:w="567" w:type="dxa"/>
            <w:shd w:val="clear" w:color="auto" w:fill="auto"/>
          </w:tcPr>
          <w:p w14:paraId="001DE6DB" w14:textId="77777777" w:rsidR="00E8511D" w:rsidRPr="00D65A01" w:rsidRDefault="00E8511D" w:rsidP="00D65A01">
            <w:pPr>
              <w:pStyle w:val="ConsPlusNormal"/>
              <w:jc w:val="center"/>
              <w:rPr>
                <w:sz w:val="20"/>
                <w:szCs w:val="20"/>
              </w:rPr>
            </w:pPr>
            <w:r w:rsidRPr="00D65A01">
              <w:rPr>
                <w:sz w:val="20"/>
                <w:szCs w:val="20"/>
              </w:rPr>
              <w:t>2</w:t>
            </w:r>
          </w:p>
        </w:tc>
        <w:tc>
          <w:tcPr>
            <w:tcW w:w="3881" w:type="dxa"/>
            <w:shd w:val="clear" w:color="auto" w:fill="auto"/>
          </w:tcPr>
          <w:p w14:paraId="162E197B" w14:textId="77777777" w:rsidR="00E8511D" w:rsidRPr="00D65A01" w:rsidRDefault="00E8511D" w:rsidP="00F46770">
            <w:pPr>
              <w:pStyle w:val="ConsPlusNormal"/>
              <w:rPr>
                <w:sz w:val="20"/>
                <w:szCs w:val="20"/>
              </w:rPr>
            </w:pPr>
            <w:r w:rsidRPr="00D65A01">
              <w:rPr>
                <w:sz w:val="20"/>
                <w:szCs w:val="20"/>
              </w:rPr>
              <w:t>Реконструкция электроподстанции 220 кВ Южная</w:t>
            </w:r>
          </w:p>
        </w:tc>
        <w:tc>
          <w:tcPr>
            <w:tcW w:w="1247" w:type="dxa"/>
            <w:shd w:val="clear" w:color="auto" w:fill="auto"/>
          </w:tcPr>
          <w:p w14:paraId="019446D3" w14:textId="77777777" w:rsidR="00E8511D" w:rsidRPr="00D65A01" w:rsidRDefault="00E8511D" w:rsidP="00F46770">
            <w:pPr>
              <w:pStyle w:val="ConsPlusNormal"/>
              <w:jc w:val="center"/>
              <w:rPr>
                <w:sz w:val="20"/>
                <w:szCs w:val="20"/>
              </w:rPr>
            </w:pPr>
            <w:r w:rsidRPr="00D65A01">
              <w:rPr>
                <w:sz w:val="20"/>
                <w:szCs w:val="20"/>
              </w:rPr>
              <w:t>объектов</w:t>
            </w:r>
          </w:p>
        </w:tc>
        <w:tc>
          <w:tcPr>
            <w:tcW w:w="964" w:type="dxa"/>
            <w:shd w:val="clear" w:color="auto" w:fill="auto"/>
          </w:tcPr>
          <w:p w14:paraId="306DC4E8" w14:textId="77777777" w:rsidR="00E8511D" w:rsidRPr="00D65A01" w:rsidRDefault="00E8511D" w:rsidP="00F46770">
            <w:pPr>
              <w:pStyle w:val="ConsPlusNormal"/>
              <w:jc w:val="center"/>
              <w:rPr>
                <w:sz w:val="20"/>
                <w:szCs w:val="20"/>
              </w:rPr>
            </w:pPr>
            <w:r w:rsidRPr="00D65A01">
              <w:rPr>
                <w:sz w:val="20"/>
                <w:szCs w:val="20"/>
              </w:rPr>
              <w:t>1</w:t>
            </w:r>
          </w:p>
        </w:tc>
        <w:tc>
          <w:tcPr>
            <w:tcW w:w="1335" w:type="dxa"/>
            <w:shd w:val="clear" w:color="auto" w:fill="auto"/>
          </w:tcPr>
          <w:p w14:paraId="7E27C36A" w14:textId="77777777" w:rsidR="00E8511D" w:rsidRPr="00D65A01" w:rsidRDefault="00C84DB5" w:rsidP="00F46770">
            <w:pPr>
              <w:pStyle w:val="ConsPlusNormal"/>
              <w:jc w:val="center"/>
              <w:rPr>
                <w:sz w:val="20"/>
                <w:szCs w:val="20"/>
              </w:rPr>
            </w:pPr>
            <w:r>
              <w:rPr>
                <w:sz w:val="20"/>
                <w:szCs w:val="20"/>
              </w:rPr>
              <w:t>-</w:t>
            </w:r>
          </w:p>
        </w:tc>
        <w:tc>
          <w:tcPr>
            <w:tcW w:w="1276" w:type="dxa"/>
            <w:shd w:val="clear" w:color="auto" w:fill="auto"/>
          </w:tcPr>
          <w:p w14:paraId="5680ADCC" w14:textId="77777777" w:rsidR="00E8511D" w:rsidRPr="00D65A01" w:rsidRDefault="00C84DB5" w:rsidP="00F46770">
            <w:pPr>
              <w:pStyle w:val="ConsPlusNormal"/>
              <w:jc w:val="center"/>
              <w:rPr>
                <w:sz w:val="20"/>
                <w:szCs w:val="20"/>
              </w:rPr>
            </w:pPr>
            <w:r>
              <w:rPr>
                <w:sz w:val="20"/>
                <w:szCs w:val="20"/>
              </w:rPr>
              <w:t>1</w:t>
            </w:r>
          </w:p>
        </w:tc>
      </w:tr>
      <w:tr w:rsidR="00E8511D" w:rsidRPr="00D65A01" w14:paraId="6A4A25C5" w14:textId="77777777" w:rsidTr="003E4162">
        <w:trPr>
          <w:jc w:val="center"/>
        </w:trPr>
        <w:tc>
          <w:tcPr>
            <w:tcW w:w="567" w:type="dxa"/>
            <w:shd w:val="clear" w:color="auto" w:fill="auto"/>
          </w:tcPr>
          <w:p w14:paraId="690FF628" w14:textId="77777777" w:rsidR="00E8511D" w:rsidRPr="00D65A01" w:rsidRDefault="00E8511D" w:rsidP="00D65A01">
            <w:pPr>
              <w:pStyle w:val="ConsPlusNormal"/>
              <w:jc w:val="center"/>
              <w:rPr>
                <w:sz w:val="20"/>
                <w:szCs w:val="20"/>
              </w:rPr>
            </w:pPr>
            <w:r w:rsidRPr="00D65A01">
              <w:rPr>
                <w:sz w:val="20"/>
                <w:szCs w:val="20"/>
              </w:rPr>
              <w:t>3</w:t>
            </w:r>
          </w:p>
        </w:tc>
        <w:tc>
          <w:tcPr>
            <w:tcW w:w="3881" w:type="dxa"/>
            <w:shd w:val="clear" w:color="auto" w:fill="auto"/>
          </w:tcPr>
          <w:p w14:paraId="24633BEB" w14:textId="77777777" w:rsidR="00E8511D" w:rsidRPr="00D65A01" w:rsidRDefault="00E8511D" w:rsidP="00F46770">
            <w:pPr>
              <w:pStyle w:val="ConsPlusNormal"/>
              <w:rPr>
                <w:sz w:val="20"/>
                <w:szCs w:val="20"/>
              </w:rPr>
            </w:pPr>
            <w:r w:rsidRPr="00D65A01">
              <w:rPr>
                <w:sz w:val="20"/>
                <w:szCs w:val="20"/>
              </w:rPr>
              <w:t>Реконструкция электроподстанций 35, 110 кВ</w:t>
            </w:r>
          </w:p>
        </w:tc>
        <w:tc>
          <w:tcPr>
            <w:tcW w:w="1247" w:type="dxa"/>
            <w:shd w:val="clear" w:color="auto" w:fill="auto"/>
          </w:tcPr>
          <w:p w14:paraId="0DFE629E" w14:textId="77777777" w:rsidR="00E8511D" w:rsidRPr="00D65A01" w:rsidRDefault="00E8511D" w:rsidP="00F46770">
            <w:pPr>
              <w:pStyle w:val="ConsPlusNormal"/>
              <w:jc w:val="center"/>
              <w:rPr>
                <w:sz w:val="20"/>
                <w:szCs w:val="20"/>
              </w:rPr>
            </w:pPr>
            <w:r w:rsidRPr="00D65A01">
              <w:rPr>
                <w:sz w:val="20"/>
                <w:szCs w:val="20"/>
              </w:rPr>
              <w:t>объектов</w:t>
            </w:r>
          </w:p>
        </w:tc>
        <w:tc>
          <w:tcPr>
            <w:tcW w:w="964" w:type="dxa"/>
            <w:shd w:val="clear" w:color="auto" w:fill="auto"/>
          </w:tcPr>
          <w:p w14:paraId="7319FC5F" w14:textId="77777777" w:rsidR="00E8511D" w:rsidRPr="00D65A01" w:rsidRDefault="00C84DB5" w:rsidP="00F46770">
            <w:pPr>
              <w:pStyle w:val="ConsPlusNormal"/>
              <w:jc w:val="center"/>
              <w:rPr>
                <w:sz w:val="20"/>
                <w:szCs w:val="20"/>
              </w:rPr>
            </w:pPr>
            <w:r>
              <w:rPr>
                <w:sz w:val="20"/>
                <w:szCs w:val="20"/>
              </w:rPr>
              <w:t>3</w:t>
            </w:r>
          </w:p>
        </w:tc>
        <w:tc>
          <w:tcPr>
            <w:tcW w:w="1335" w:type="dxa"/>
            <w:shd w:val="clear" w:color="auto" w:fill="auto"/>
          </w:tcPr>
          <w:p w14:paraId="46F3B276" w14:textId="77777777" w:rsidR="00E8511D" w:rsidRPr="00D65A01" w:rsidRDefault="00C84DB5" w:rsidP="00F46770">
            <w:pPr>
              <w:pStyle w:val="ConsPlusNormal"/>
              <w:jc w:val="center"/>
              <w:rPr>
                <w:sz w:val="20"/>
                <w:szCs w:val="20"/>
              </w:rPr>
            </w:pPr>
            <w:r>
              <w:rPr>
                <w:sz w:val="20"/>
                <w:szCs w:val="20"/>
              </w:rPr>
              <w:t>1</w:t>
            </w:r>
          </w:p>
        </w:tc>
        <w:tc>
          <w:tcPr>
            <w:tcW w:w="1276" w:type="dxa"/>
            <w:shd w:val="clear" w:color="auto" w:fill="auto"/>
          </w:tcPr>
          <w:p w14:paraId="0E122CB7" w14:textId="77777777" w:rsidR="00E8511D" w:rsidRPr="00D65A01" w:rsidRDefault="00C84DB5" w:rsidP="00C84DB5">
            <w:pPr>
              <w:pStyle w:val="ConsPlusNormal"/>
              <w:jc w:val="center"/>
              <w:rPr>
                <w:sz w:val="20"/>
                <w:szCs w:val="20"/>
              </w:rPr>
            </w:pPr>
            <w:r>
              <w:rPr>
                <w:sz w:val="20"/>
                <w:szCs w:val="20"/>
              </w:rPr>
              <w:t>2</w:t>
            </w:r>
          </w:p>
        </w:tc>
      </w:tr>
      <w:tr w:rsidR="00E8511D" w:rsidRPr="00D65A01" w14:paraId="112A906F" w14:textId="77777777" w:rsidTr="003E4162">
        <w:trPr>
          <w:jc w:val="center"/>
        </w:trPr>
        <w:tc>
          <w:tcPr>
            <w:tcW w:w="567" w:type="dxa"/>
            <w:shd w:val="clear" w:color="auto" w:fill="auto"/>
          </w:tcPr>
          <w:p w14:paraId="3997E6BC" w14:textId="77777777" w:rsidR="00E8511D" w:rsidRPr="00D65A01" w:rsidRDefault="00E8511D" w:rsidP="00D65A01">
            <w:pPr>
              <w:pStyle w:val="ConsPlusNormal"/>
              <w:jc w:val="center"/>
              <w:rPr>
                <w:sz w:val="20"/>
                <w:szCs w:val="20"/>
              </w:rPr>
            </w:pPr>
            <w:r w:rsidRPr="00D65A01">
              <w:rPr>
                <w:sz w:val="20"/>
                <w:szCs w:val="20"/>
              </w:rPr>
              <w:t>4</w:t>
            </w:r>
          </w:p>
        </w:tc>
        <w:tc>
          <w:tcPr>
            <w:tcW w:w="3881" w:type="dxa"/>
            <w:shd w:val="clear" w:color="auto" w:fill="auto"/>
          </w:tcPr>
          <w:p w14:paraId="137B90EB" w14:textId="77777777" w:rsidR="00E8511D" w:rsidRPr="00D65A01" w:rsidRDefault="00E8511D" w:rsidP="00F46770">
            <w:pPr>
              <w:pStyle w:val="ConsPlusNormal"/>
              <w:rPr>
                <w:sz w:val="20"/>
                <w:szCs w:val="20"/>
              </w:rPr>
            </w:pPr>
            <w:r w:rsidRPr="00D65A01">
              <w:rPr>
                <w:sz w:val="20"/>
                <w:szCs w:val="20"/>
              </w:rPr>
              <w:t>Реконструкция (переустройство) ВЛ 110 кВ в связи со строительством и реконструкцией УДС</w:t>
            </w:r>
          </w:p>
        </w:tc>
        <w:tc>
          <w:tcPr>
            <w:tcW w:w="1247" w:type="dxa"/>
            <w:shd w:val="clear" w:color="auto" w:fill="auto"/>
          </w:tcPr>
          <w:p w14:paraId="067339F4" w14:textId="77777777" w:rsidR="00E8511D" w:rsidRPr="00D65A01" w:rsidRDefault="00E8511D" w:rsidP="00F46770">
            <w:pPr>
              <w:pStyle w:val="ConsPlusNormal"/>
              <w:jc w:val="center"/>
              <w:rPr>
                <w:sz w:val="20"/>
                <w:szCs w:val="20"/>
              </w:rPr>
            </w:pPr>
            <w:r w:rsidRPr="00D65A01">
              <w:rPr>
                <w:sz w:val="20"/>
                <w:szCs w:val="20"/>
              </w:rPr>
              <w:t>км</w:t>
            </w:r>
          </w:p>
        </w:tc>
        <w:tc>
          <w:tcPr>
            <w:tcW w:w="964" w:type="dxa"/>
            <w:shd w:val="clear" w:color="auto" w:fill="auto"/>
          </w:tcPr>
          <w:p w14:paraId="0D82EA0F" w14:textId="77777777" w:rsidR="00E8511D" w:rsidRPr="00D65A01" w:rsidRDefault="00E8511D" w:rsidP="00F46770">
            <w:pPr>
              <w:pStyle w:val="ConsPlusNormal"/>
              <w:jc w:val="center"/>
              <w:rPr>
                <w:sz w:val="20"/>
                <w:szCs w:val="20"/>
              </w:rPr>
            </w:pPr>
            <w:r w:rsidRPr="00D65A01">
              <w:rPr>
                <w:sz w:val="20"/>
                <w:szCs w:val="20"/>
              </w:rPr>
              <w:t>5,3</w:t>
            </w:r>
          </w:p>
        </w:tc>
        <w:tc>
          <w:tcPr>
            <w:tcW w:w="1335" w:type="dxa"/>
            <w:shd w:val="clear" w:color="auto" w:fill="auto"/>
          </w:tcPr>
          <w:p w14:paraId="7259FF90" w14:textId="77777777" w:rsidR="00E8511D" w:rsidRPr="00D65A01" w:rsidRDefault="00E8511D" w:rsidP="00F46770">
            <w:pPr>
              <w:pStyle w:val="ConsPlusNormal"/>
              <w:jc w:val="center"/>
              <w:rPr>
                <w:sz w:val="20"/>
                <w:szCs w:val="20"/>
              </w:rPr>
            </w:pPr>
            <w:r w:rsidRPr="00D65A01">
              <w:rPr>
                <w:sz w:val="20"/>
                <w:szCs w:val="20"/>
              </w:rPr>
              <w:t>2,5</w:t>
            </w:r>
          </w:p>
        </w:tc>
        <w:tc>
          <w:tcPr>
            <w:tcW w:w="1276" w:type="dxa"/>
            <w:shd w:val="clear" w:color="auto" w:fill="auto"/>
          </w:tcPr>
          <w:p w14:paraId="01AE2769" w14:textId="77777777" w:rsidR="00E8511D" w:rsidRPr="00D65A01" w:rsidRDefault="00E8511D" w:rsidP="00F46770">
            <w:pPr>
              <w:pStyle w:val="ConsPlusNormal"/>
              <w:jc w:val="center"/>
              <w:rPr>
                <w:sz w:val="20"/>
                <w:szCs w:val="20"/>
              </w:rPr>
            </w:pPr>
            <w:r w:rsidRPr="00D65A01">
              <w:rPr>
                <w:sz w:val="20"/>
                <w:szCs w:val="20"/>
              </w:rPr>
              <w:t>2,8</w:t>
            </w:r>
          </w:p>
        </w:tc>
      </w:tr>
      <w:tr w:rsidR="00E8511D" w:rsidRPr="00D65A01" w14:paraId="20F44C30" w14:textId="77777777" w:rsidTr="003E4162">
        <w:trPr>
          <w:jc w:val="center"/>
        </w:trPr>
        <w:tc>
          <w:tcPr>
            <w:tcW w:w="567" w:type="dxa"/>
            <w:shd w:val="clear" w:color="auto" w:fill="auto"/>
          </w:tcPr>
          <w:p w14:paraId="28F3A907" w14:textId="77777777" w:rsidR="00E8511D" w:rsidRPr="00D65A01" w:rsidRDefault="00E8511D" w:rsidP="00D65A01">
            <w:pPr>
              <w:pStyle w:val="ConsPlusNormal"/>
              <w:jc w:val="center"/>
              <w:rPr>
                <w:sz w:val="20"/>
                <w:szCs w:val="20"/>
              </w:rPr>
            </w:pPr>
            <w:r w:rsidRPr="00D65A01">
              <w:rPr>
                <w:sz w:val="20"/>
                <w:szCs w:val="20"/>
              </w:rPr>
              <w:t>5</w:t>
            </w:r>
          </w:p>
        </w:tc>
        <w:tc>
          <w:tcPr>
            <w:tcW w:w="3881" w:type="dxa"/>
            <w:shd w:val="clear" w:color="auto" w:fill="auto"/>
          </w:tcPr>
          <w:p w14:paraId="26A82C97" w14:textId="77777777" w:rsidR="00E8511D" w:rsidRPr="00D65A01" w:rsidRDefault="00E8511D" w:rsidP="00F46770">
            <w:pPr>
              <w:pStyle w:val="ConsPlusNormal"/>
              <w:rPr>
                <w:sz w:val="20"/>
                <w:szCs w:val="20"/>
              </w:rPr>
            </w:pPr>
            <w:r w:rsidRPr="00D65A01">
              <w:rPr>
                <w:sz w:val="20"/>
                <w:szCs w:val="20"/>
              </w:rPr>
              <w:t>Реконструкция (переустройство) ВЛ 35 кВ в связи со строительством и реконструкцией УДС</w:t>
            </w:r>
          </w:p>
        </w:tc>
        <w:tc>
          <w:tcPr>
            <w:tcW w:w="1247" w:type="dxa"/>
            <w:shd w:val="clear" w:color="auto" w:fill="auto"/>
          </w:tcPr>
          <w:p w14:paraId="1CC3556E" w14:textId="77777777" w:rsidR="00E8511D" w:rsidRPr="00D65A01" w:rsidRDefault="00E8511D" w:rsidP="00F46770">
            <w:pPr>
              <w:pStyle w:val="ConsPlusNormal"/>
              <w:jc w:val="center"/>
              <w:rPr>
                <w:sz w:val="20"/>
                <w:szCs w:val="20"/>
              </w:rPr>
            </w:pPr>
            <w:r w:rsidRPr="00D65A01">
              <w:rPr>
                <w:sz w:val="20"/>
                <w:szCs w:val="20"/>
              </w:rPr>
              <w:t>км</w:t>
            </w:r>
          </w:p>
        </w:tc>
        <w:tc>
          <w:tcPr>
            <w:tcW w:w="964" w:type="dxa"/>
            <w:shd w:val="clear" w:color="auto" w:fill="auto"/>
          </w:tcPr>
          <w:p w14:paraId="0CB115C3" w14:textId="77777777" w:rsidR="00E8511D" w:rsidRPr="00D65A01" w:rsidRDefault="00E8511D" w:rsidP="00F46770">
            <w:pPr>
              <w:pStyle w:val="ConsPlusNormal"/>
              <w:jc w:val="center"/>
              <w:rPr>
                <w:sz w:val="20"/>
                <w:szCs w:val="20"/>
              </w:rPr>
            </w:pPr>
            <w:r w:rsidRPr="00D65A01">
              <w:rPr>
                <w:sz w:val="20"/>
                <w:szCs w:val="20"/>
              </w:rPr>
              <w:t>0,6</w:t>
            </w:r>
          </w:p>
        </w:tc>
        <w:tc>
          <w:tcPr>
            <w:tcW w:w="1335" w:type="dxa"/>
            <w:shd w:val="clear" w:color="auto" w:fill="auto"/>
          </w:tcPr>
          <w:p w14:paraId="009C812E" w14:textId="77777777" w:rsidR="00E8511D" w:rsidRPr="00D65A01" w:rsidRDefault="00E8511D" w:rsidP="00F46770">
            <w:pPr>
              <w:pStyle w:val="ConsPlusNormal"/>
              <w:jc w:val="center"/>
              <w:rPr>
                <w:sz w:val="20"/>
                <w:szCs w:val="20"/>
              </w:rPr>
            </w:pPr>
            <w:r w:rsidRPr="00D65A01">
              <w:rPr>
                <w:sz w:val="20"/>
                <w:szCs w:val="20"/>
              </w:rPr>
              <w:t>-</w:t>
            </w:r>
          </w:p>
        </w:tc>
        <w:tc>
          <w:tcPr>
            <w:tcW w:w="1276" w:type="dxa"/>
            <w:shd w:val="clear" w:color="auto" w:fill="auto"/>
          </w:tcPr>
          <w:p w14:paraId="0F14830D" w14:textId="77777777" w:rsidR="00E8511D" w:rsidRPr="00D65A01" w:rsidRDefault="00E8511D" w:rsidP="00F46770">
            <w:pPr>
              <w:pStyle w:val="ConsPlusNormal"/>
              <w:jc w:val="center"/>
              <w:rPr>
                <w:sz w:val="20"/>
                <w:szCs w:val="20"/>
              </w:rPr>
            </w:pPr>
            <w:r w:rsidRPr="00D65A01">
              <w:rPr>
                <w:sz w:val="20"/>
                <w:szCs w:val="20"/>
              </w:rPr>
              <w:t>0,6</w:t>
            </w:r>
          </w:p>
        </w:tc>
      </w:tr>
      <w:tr w:rsidR="00C84DB5" w:rsidRPr="00D65A01" w14:paraId="25DCAB9B" w14:textId="77777777" w:rsidTr="003E4162">
        <w:trPr>
          <w:jc w:val="center"/>
        </w:trPr>
        <w:tc>
          <w:tcPr>
            <w:tcW w:w="567" w:type="dxa"/>
            <w:shd w:val="clear" w:color="auto" w:fill="auto"/>
          </w:tcPr>
          <w:p w14:paraId="571B90D6" w14:textId="77777777" w:rsidR="00C84DB5" w:rsidRPr="00D65A01" w:rsidRDefault="00C84DB5" w:rsidP="00C84DB5">
            <w:pPr>
              <w:pStyle w:val="ConsPlusNormal"/>
              <w:jc w:val="center"/>
              <w:rPr>
                <w:sz w:val="20"/>
                <w:szCs w:val="20"/>
              </w:rPr>
            </w:pPr>
            <w:r>
              <w:rPr>
                <w:sz w:val="20"/>
                <w:szCs w:val="20"/>
              </w:rPr>
              <w:t>6</w:t>
            </w:r>
          </w:p>
        </w:tc>
        <w:tc>
          <w:tcPr>
            <w:tcW w:w="3881" w:type="dxa"/>
            <w:tcBorders>
              <w:top w:val="single" w:sz="4" w:space="0" w:color="auto"/>
              <w:left w:val="single" w:sz="4" w:space="0" w:color="auto"/>
              <w:bottom w:val="single" w:sz="4" w:space="0" w:color="auto"/>
              <w:right w:val="single" w:sz="4" w:space="0" w:color="auto"/>
            </w:tcBorders>
            <w:shd w:val="clear" w:color="auto" w:fill="auto"/>
          </w:tcPr>
          <w:p w14:paraId="57903732" w14:textId="77777777" w:rsidR="00C84DB5" w:rsidRPr="00D65A01" w:rsidRDefault="00C84DB5" w:rsidP="00C84DB5">
            <w:pPr>
              <w:pStyle w:val="ConsPlusNormal"/>
              <w:rPr>
                <w:sz w:val="20"/>
                <w:szCs w:val="20"/>
              </w:rPr>
            </w:pPr>
            <w:r w:rsidRPr="00F93BA4">
              <w:rPr>
                <w:sz w:val="20"/>
                <w:szCs w:val="20"/>
              </w:rPr>
              <w:t>Реконструкция ПС 500 кВ Воронеж с сооружением крыла 220 кВ</w:t>
            </w:r>
          </w:p>
        </w:tc>
        <w:tc>
          <w:tcPr>
            <w:tcW w:w="1247" w:type="dxa"/>
            <w:tcBorders>
              <w:top w:val="single" w:sz="4" w:space="0" w:color="auto"/>
              <w:left w:val="single" w:sz="4" w:space="0" w:color="auto"/>
              <w:bottom w:val="single" w:sz="4" w:space="0" w:color="auto"/>
              <w:right w:val="single" w:sz="4" w:space="0" w:color="auto"/>
            </w:tcBorders>
            <w:shd w:val="clear" w:color="auto" w:fill="auto"/>
          </w:tcPr>
          <w:p w14:paraId="52A26C67" w14:textId="77777777" w:rsidR="00C84DB5" w:rsidRPr="00D65A01" w:rsidRDefault="00C84DB5" w:rsidP="00C84DB5">
            <w:pPr>
              <w:pStyle w:val="ConsPlusNormal"/>
              <w:jc w:val="center"/>
              <w:rPr>
                <w:sz w:val="20"/>
                <w:szCs w:val="20"/>
              </w:rPr>
            </w:pPr>
            <w:r w:rsidRPr="00F93BA4">
              <w:rPr>
                <w:sz w:val="20"/>
                <w:szCs w:val="20"/>
              </w:rPr>
              <w:t>объектов</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3C259332" w14:textId="77777777" w:rsidR="00C84DB5" w:rsidRPr="00D65A01" w:rsidRDefault="00C84DB5" w:rsidP="00C84DB5">
            <w:pPr>
              <w:pStyle w:val="ConsPlusNormal"/>
              <w:jc w:val="center"/>
              <w:rPr>
                <w:sz w:val="20"/>
                <w:szCs w:val="20"/>
              </w:rPr>
            </w:pPr>
            <w:r w:rsidRPr="00F93BA4">
              <w:rPr>
                <w:sz w:val="20"/>
                <w:szCs w:val="20"/>
              </w:rPr>
              <w:t>1</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088CAE99" w14:textId="77777777" w:rsidR="00C84DB5" w:rsidRPr="00D65A01" w:rsidRDefault="00C84DB5" w:rsidP="00C84DB5">
            <w:pPr>
              <w:pStyle w:val="ConsPlusNormal"/>
              <w:jc w:val="center"/>
              <w:rPr>
                <w:sz w:val="20"/>
                <w:szCs w:val="20"/>
              </w:rPr>
            </w:pPr>
            <w:r w:rsidRPr="00F93BA4">
              <w:rPr>
                <w:sz w:val="20"/>
                <w:szCs w:val="20"/>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12D75C" w14:textId="77777777" w:rsidR="00C84DB5" w:rsidRPr="00D65A01" w:rsidRDefault="00C84DB5" w:rsidP="00C84DB5">
            <w:pPr>
              <w:pStyle w:val="ConsPlusNormal"/>
              <w:jc w:val="center"/>
              <w:rPr>
                <w:sz w:val="20"/>
                <w:szCs w:val="20"/>
              </w:rPr>
            </w:pPr>
            <w:r w:rsidRPr="00F93BA4">
              <w:rPr>
                <w:sz w:val="20"/>
                <w:szCs w:val="20"/>
              </w:rPr>
              <w:t>1</w:t>
            </w:r>
          </w:p>
        </w:tc>
      </w:tr>
    </w:tbl>
    <w:p w14:paraId="1DB02237" w14:textId="77777777" w:rsidR="00E8511D" w:rsidRPr="00484FCC" w:rsidRDefault="00E8511D" w:rsidP="00C84DB5">
      <w:pPr>
        <w:pStyle w:val="ConsPlusNormal"/>
        <w:spacing w:before="120" w:line="300" w:lineRule="auto"/>
        <w:ind w:firstLine="709"/>
        <w:jc w:val="both"/>
      </w:pPr>
      <w:r w:rsidRPr="00484FCC">
        <w:t>Для высвобождения территории под строительство объектов УДС предлагаются к переустройству в кабельные линии следующие воздушные линии:</w:t>
      </w:r>
    </w:p>
    <w:p w14:paraId="091D67B5" w14:textId="77777777" w:rsidR="00E8511D" w:rsidRPr="00484FCC" w:rsidRDefault="00835A5A" w:rsidP="00C84DB5">
      <w:pPr>
        <w:pStyle w:val="ConsPlusNormal"/>
        <w:spacing w:line="300" w:lineRule="auto"/>
        <w:ind w:firstLine="709"/>
        <w:jc w:val="both"/>
      </w:pPr>
      <w:r>
        <w:t>1</w:t>
      </w:r>
      <w:r w:rsidR="001F46BD">
        <w:t>)</w:t>
      </w:r>
      <w:r>
        <w:t xml:space="preserve"> Н</w:t>
      </w:r>
      <w:r w:rsidR="00E8511D" w:rsidRPr="00484FCC">
        <w:t xml:space="preserve">а </w:t>
      </w:r>
      <w:r w:rsidR="00E8511D">
        <w:t>первую очередь</w:t>
      </w:r>
      <w:r w:rsidR="00E8511D" w:rsidRPr="00484FCC">
        <w:t>:</w:t>
      </w:r>
    </w:p>
    <w:p w14:paraId="4820486B" w14:textId="77777777" w:rsidR="00E8511D" w:rsidRPr="00484FCC" w:rsidRDefault="00E8511D" w:rsidP="00C84DB5">
      <w:pPr>
        <w:pStyle w:val="ConsPlusNormal"/>
        <w:spacing w:line="300" w:lineRule="auto"/>
        <w:ind w:firstLine="709"/>
        <w:jc w:val="both"/>
      </w:pPr>
      <w:r w:rsidRPr="00484FCC">
        <w:t>- участок ВЛ 110 кВ отпайка на ПС Коминтерновская от ВЛ ПС Латная - ПС Подгорное протяженностью 2 км;</w:t>
      </w:r>
    </w:p>
    <w:p w14:paraId="19871D85" w14:textId="77777777" w:rsidR="00E8511D" w:rsidRPr="00484FCC" w:rsidRDefault="00E8511D" w:rsidP="00C84DB5">
      <w:pPr>
        <w:pStyle w:val="ConsPlusNormal"/>
        <w:spacing w:line="300" w:lineRule="auto"/>
        <w:ind w:firstLine="709"/>
        <w:jc w:val="both"/>
      </w:pPr>
      <w:r w:rsidRPr="00484FCC">
        <w:t>- участок ВЛ 110 кВ 13, 14 ПС 29 - ПС 42 - ПС ТЭЦ2 - ПС з-да ВЗР протяженностью 0,5 км</w:t>
      </w:r>
      <w:r w:rsidR="00835A5A">
        <w:t>.</w:t>
      </w:r>
    </w:p>
    <w:p w14:paraId="6F843953" w14:textId="77777777" w:rsidR="00E8511D" w:rsidRPr="00484FCC" w:rsidRDefault="00835A5A" w:rsidP="00C84DB5">
      <w:pPr>
        <w:pStyle w:val="ConsPlusNormal"/>
        <w:spacing w:line="300" w:lineRule="auto"/>
        <w:ind w:firstLine="709"/>
        <w:jc w:val="both"/>
      </w:pPr>
      <w:r>
        <w:t>2</w:t>
      </w:r>
      <w:r w:rsidR="001F46BD">
        <w:t>)</w:t>
      </w:r>
      <w:r>
        <w:t xml:space="preserve"> Н</w:t>
      </w:r>
      <w:r w:rsidR="00E8511D">
        <w:t xml:space="preserve">а </w:t>
      </w:r>
      <w:r w:rsidR="00023452" w:rsidRPr="00835A5A">
        <w:t>расчетный срок</w:t>
      </w:r>
      <w:r w:rsidR="00E8511D" w:rsidRPr="00835A5A">
        <w:t>:</w:t>
      </w:r>
    </w:p>
    <w:p w14:paraId="3E982654" w14:textId="77777777" w:rsidR="00E8511D" w:rsidRPr="00484FCC" w:rsidRDefault="00E8511D" w:rsidP="00C84DB5">
      <w:pPr>
        <w:pStyle w:val="ConsPlusNormal"/>
        <w:spacing w:line="300" w:lineRule="auto"/>
        <w:ind w:firstLine="709"/>
        <w:jc w:val="both"/>
      </w:pPr>
      <w:r w:rsidRPr="00484FCC">
        <w:t>- участок ВЛ 110 кВ 9, 10 ПС 12 - ПС 17 - ПС 28 - ПС 29 протяженностью 1,2 км;</w:t>
      </w:r>
    </w:p>
    <w:p w14:paraId="6E03440C" w14:textId="77777777" w:rsidR="00E8511D" w:rsidRPr="00484FCC" w:rsidRDefault="00E8511D" w:rsidP="00C84DB5">
      <w:pPr>
        <w:pStyle w:val="ConsPlusNormal"/>
        <w:spacing w:line="300" w:lineRule="auto"/>
        <w:ind w:firstLine="709"/>
        <w:jc w:val="both"/>
      </w:pPr>
      <w:r w:rsidRPr="00484FCC">
        <w:t>- участок ВЛ 110 кВ</w:t>
      </w:r>
      <w:r>
        <w:t xml:space="preserve"> </w:t>
      </w:r>
      <w:r w:rsidRPr="00484FCC">
        <w:t>Кировская - ПС Авио протяженностью 0,5 км;</w:t>
      </w:r>
    </w:p>
    <w:p w14:paraId="0E5670E8" w14:textId="77777777" w:rsidR="00E8511D" w:rsidRPr="00484FCC" w:rsidRDefault="00E8511D" w:rsidP="00C84DB5">
      <w:pPr>
        <w:pStyle w:val="ConsPlusNormal"/>
        <w:spacing w:line="300" w:lineRule="auto"/>
        <w:ind w:firstLine="709"/>
        <w:jc w:val="both"/>
      </w:pPr>
      <w:r w:rsidRPr="00484FCC">
        <w:t>- участок ВЛ 110 кВ от ПС 40 до ПС 37 и ПС 12 протяженностью 1,1</w:t>
      </w:r>
      <w:r w:rsidR="00D65A01">
        <w:t> </w:t>
      </w:r>
      <w:r w:rsidRPr="00484FCC">
        <w:t>км;</w:t>
      </w:r>
    </w:p>
    <w:p w14:paraId="2536212A" w14:textId="77777777" w:rsidR="003E4162" w:rsidRDefault="00E8511D" w:rsidP="00C84DB5">
      <w:pPr>
        <w:pStyle w:val="ConsPlusNormal"/>
        <w:spacing w:line="300" w:lineRule="auto"/>
        <w:ind w:firstLine="709"/>
        <w:jc w:val="both"/>
      </w:pPr>
      <w:r w:rsidRPr="00484FCC">
        <w:t>- участок ВЛ 35 кВ 13, 14 ПС 29 - ПС 8 - ПС 4 - ПС 13 протяженностью 0,6 км.</w:t>
      </w:r>
    </w:p>
    <w:p w14:paraId="28A31A88" w14:textId="77777777" w:rsidR="003E4162" w:rsidRDefault="003E4162">
      <w:pPr>
        <w:rPr>
          <w:sz w:val="28"/>
          <w:szCs w:val="28"/>
        </w:rPr>
      </w:pPr>
      <w:r>
        <w:br w:type="page"/>
      </w:r>
    </w:p>
    <w:p w14:paraId="143D97D2" w14:textId="77777777" w:rsidR="00E8511D" w:rsidRPr="009A3FE8" w:rsidRDefault="00E8511D" w:rsidP="00D65A01">
      <w:pPr>
        <w:pStyle w:val="ConsPlusTitle"/>
        <w:spacing w:line="300" w:lineRule="auto"/>
        <w:ind w:firstLine="709"/>
        <w:jc w:val="both"/>
        <w:outlineLvl w:val="4"/>
        <w:rPr>
          <w:rFonts w:ascii="Times New Roman" w:hAnsi="Times New Roman" w:cs="Times New Roman"/>
          <w:b w:val="0"/>
          <w:sz w:val="28"/>
          <w:szCs w:val="28"/>
        </w:rPr>
      </w:pPr>
      <w:r w:rsidRPr="009A3FE8">
        <w:rPr>
          <w:rFonts w:ascii="Times New Roman" w:hAnsi="Times New Roman" w:cs="Times New Roman"/>
          <w:b w:val="0"/>
          <w:sz w:val="28"/>
          <w:szCs w:val="28"/>
        </w:rPr>
        <w:lastRenderedPageBreak/>
        <w:t>3.6.7. Мероприятия по развитию системы связи.</w:t>
      </w:r>
    </w:p>
    <w:p w14:paraId="19F6008C" w14:textId="77777777" w:rsidR="00E8511D" w:rsidRPr="00484FCC" w:rsidRDefault="00E8511D" w:rsidP="00D65A01">
      <w:pPr>
        <w:pStyle w:val="ConsPlusNormal"/>
        <w:spacing w:line="300" w:lineRule="auto"/>
        <w:ind w:firstLine="709"/>
        <w:jc w:val="both"/>
      </w:pPr>
      <w:r w:rsidRPr="00484FCC">
        <w:t>Главные цели развития отрасли - достижение полного и качественного удовлетворения потребностей абонентов в услугах электросвязи, увеличение контингента пользователей, обеспечение доступности современных услуг, повышение качества предоставляемых услуг и расширение их перечня.</w:t>
      </w:r>
    </w:p>
    <w:p w14:paraId="0D7FC99D" w14:textId="77777777" w:rsidR="00E8511D" w:rsidRPr="00484FCC" w:rsidRDefault="00E8511D" w:rsidP="00D65A01">
      <w:pPr>
        <w:pStyle w:val="ConsPlusNormal"/>
        <w:spacing w:line="300" w:lineRule="auto"/>
        <w:ind w:firstLine="709"/>
        <w:jc w:val="both"/>
      </w:pPr>
      <w:r w:rsidRPr="00484FCC">
        <w:t>Основными задачами развития сети связи являются:</w:t>
      </w:r>
    </w:p>
    <w:p w14:paraId="7A663BD6" w14:textId="77777777" w:rsidR="00E8511D" w:rsidRPr="00484FCC" w:rsidRDefault="00E8511D" w:rsidP="00D65A01">
      <w:pPr>
        <w:pStyle w:val="ConsPlusNormal"/>
        <w:spacing w:line="300" w:lineRule="auto"/>
        <w:ind w:firstLine="709"/>
        <w:jc w:val="both"/>
      </w:pPr>
      <w:r w:rsidRPr="00484FCC">
        <w:t>- создание высокоскоростной транспортной сети для предоставления новых современных услуг связи;</w:t>
      </w:r>
    </w:p>
    <w:p w14:paraId="3F127C99" w14:textId="77777777" w:rsidR="00E8511D" w:rsidRPr="00484FCC" w:rsidRDefault="00E8511D" w:rsidP="00D65A01">
      <w:pPr>
        <w:pStyle w:val="ConsPlusNormal"/>
        <w:spacing w:line="300" w:lineRule="auto"/>
        <w:ind w:firstLine="709"/>
        <w:jc w:val="both"/>
      </w:pPr>
      <w:r w:rsidRPr="00484FCC">
        <w:t>- комплексная модернизация и обновление технических средств сети связи путем замены аналогового оборудования на современное цифровое;</w:t>
      </w:r>
    </w:p>
    <w:p w14:paraId="4342DD29" w14:textId="77777777" w:rsidR="00E8511D" w:rsidRPr="00484FCC" w:rsidRDefault="00E8511D" w:rsidP="00D65A01">
      <w:pPr>
        <w:pStyle w:val="ConsPlusNormal"/>
        <w:spacing w:line="300" w:lineRule="auto"/>
        <w:ind w:firstLine="709"/>
        <w:jc w:val="both"/>
      </w:pPr>
      <w:r w:rsidRPr="00484FCC">
        <w:t>- достижение полного и качественного удовлетворения потребностей абонентов в услугах связи и расширение их перечня.</w:t>
      </w:r>
    </w:p>
    <w:p w14:paraId="772B5717" w14:textId="77777777" w:rsidR="00E8511D" w:rsidRPr="00484FCC" w:rsidRDefault="00E8511D" w:rsidP="00D65A01">
      <w:pPr>
        <w:pStyle w:val="ConsPlusNormal"/>
        <w:spacing w:line="300" w:lineRule="auto"/>
        <w:ind w:firstLine="709"/>
        <w:jc w:val="both"/>
      </w:pPr>
      <w:r w:rsidRPr="00484FCC">
        <w:t>Обеспечение телефонной связью общего пользования предлагается в основном за счет реконструкции действующих АТС с увеличением номерной емкости.</w:t>
      </w:r>
    </w:p>
    <w:p w14:paraId="54B90E75" w14:textId="77777777" w:rsidR="00E8511D" w:rsidRPr="00484FCC" w:rsidRDefault="00E8511D" w:rsidP="00D65A01">
      <w:pPr>
        <w:pStyle w:val="ConsPlusNormal"/>
        <w:spacing w:line="300" w:lineRule="auto"/>
        <w:ind w:firstLine="709"/>
        <w:jc w:val="both"/>
      </w:pPr>
      <w:r w:rsidRPr="00484FCC">
        <w:t>Строительство новых отдельно стоящих зданий АТС в сложившейся застройке не требуется.</w:t>
      </w:r>
    </w:p>
    <w:p w14:paraId="5A6C7725" w14:textId="77777777" w:rsidR="00E8511D" w:rsidRPr="00484FCC" w:rsidRDefault="00E8511D" w:rsidP="00D65A01">
      <w:pPr>
        <w:pStyle w:val="ConsPlusNormal"/>
        <w:spacing w:line="300" w:lineRule="auto"/>
        <w:ind w:firstLine="709"/>
        <w:jc w:val="both"/>
      </w:pPr>
      <w:r w:rsidRPr="00484FCC">
        <w:t>Размещение новых АТС, размещаемых в технических этажах зданий, потребуется только на территориях вне границ города.</w:t>
      </w:r>
    </w:p>
    <w:p w14:paraId="0E239BB7" w14:textId="77777777" w:rsidR="00C84DB5" w:rsidRDefault="00C84DB5" w:rsidP="003E4162">
      <w:pPr>
        <w:pStyle w:val="ConsPlusNormal"/>
        <w:spacing w:line="300" w:lineRule="auto"/>
        <w:ind w:firstLine="709"/>
        <w:jc w:val="both"/>
      </w:pPr>
      <w:r>
        <w:t>Для предоставления населению более качественной телефонной связи и расширения спектра инфокоммуникационных услуг необходимо:</w:t>
      </w:r>
    </w:p>
    <w:p w14:paraId="071963B9" w14:textId="77777777" w:rsidR="00C84DB5" w:rsidRDefault="00C84DB5" w:rsidP="003E4162">
      <w:pPr>
        <w:pStyle w:val="ConsPlusNormal"/>
        <w:spacing w:line="300" w:lineRule="auto"/>
        <w:ind w:firstLine="709"/>
        <w:jc w:val="both"/>
      </w:pPr>
      <w:r>
        <w:t>- увеличение номерной емкости действующих АТС за счет реконструкции 33 АТС с установкой современного цифрового оборудования;</w:t>
      </w:r>
    </w:p>
    <w:p w14:paraId="74135212" w14:textId="77777777" w:rsidR="00C84DB5" w:rsidRDefault="00C84DB5" w:rsidP="003E4162">
      <w:pPr>
        <w:pStyle w:val="ConsPlusNormal"/>
        <w:spacing w:line="300" w:lineRule="auto"/>
        <w:ind w:firstLine="709"/>
        <w:jc w:val="both"/>
      </w:pPr>
      <w:r>
        <w:t>- строительство ориентировочно 245,5 км магистральной телефонной канализации с прокладкой волоконно-оптических кабелей связи (ВОК) и замена медно-жильных кабелей на волоконно-оптические (ВОК).</w:t>
      </w:r>
    </w:p>
    <w:p w14:paraId="244080A4" w14:textId="77777777" w:rsidR="00E8511D" w:rsidRPr="00484FCC" w:rsidRDefault="00E8511D" w:rsidP="00C84DB5">
      <w:pPr>
        <w:pStyle w:val="ConsPlusNormal"/>
        <w:spacing w:line="300" w:lineRule="auto"/>
        <w:ind w:firstLine="709"/>
        <w:jc w:val="both"/>
      </w:pPr>
      <w:r w:rsidRPr="00484FCC">
        <w:t>Проводное вещание намечается обеспечивать по цифровой сети с центральной усилительной станции (ЦУС) за счет размещения усилительных станций проводного вещания (УСПВ). Усилительные станции в сложившейся застройке будут размещаться в помещениях существующих объектов проводного вещания.</w:t>
      </w:r>
    </w:p>
    <w:p w14:paraId="5993D00B" w14:textId="77777777" w:rsidR="00E8511D" w:rsidRPr="00484FCC" w:rsidRDefault="00E8511D" w:rsidP="00D65A01">
      <w:pPr>
        <w:pStyle w:val="ConsPlusNormal"/>
        <w:spacing w:line="300" w:lineRule="auto"/>
        <w:ind w:firstLine="709"/>
        <w:jc w:val="both"/>
      </w:pPr>
      <w:r w:rsidRPr="00484FCC">
        <w:t>Для обеспечения проектируемой застройки в сложившейся части города проводным вещанием требуется размещение усилительных станций проводного вещания на базе существующих объектов проводного вещания.</w:t>
      </w:r>
    </w:p>
    <w:p w14:paraId="16A1263E" w14:textId="77777777" w:rsidR="00E8511D" w:rsidRPr="00484FCC" w:rsidRDefault="00E8511D" w:rsidP="00D65A01">
      <w:pPr>
        <w:pStyle w:val="ConsPlusNormal"/>
        <w:spacing w:line="300" w:lineRule="auto"/>
        <w:ind w:firstLine="709"/>
        <w:jc w:val="both"/>
      </w:pPr>
      <w:r w:rsidRPr="00484FCC">
        <w:t>При невозможности прокладки каналов в труднодоступные районы может быть организовано эфирное радиовещание.</w:t>
      </w:r>
    </w:p>
    <w:p w14:paraId="3F44CFBF" w14:textId="77777777" w:rsidR="00E8511D" w:rsidRPr="00484FCC" w:rsidRDefault="00E8511D" w:rsidP="00D65A01">
      <w:pPr>
        <w:pStyle w:val="ConsPlusNormal"/>
        <w:spacing w:line="300" w:lineRule="auto"/>
        <w:ind w:firstLine="709"/>
        <w:jc w:val="both"/>
      </w:pPr>
      <w:r w:rsidRPr="00484FCC">
        <w:lastRenderedPageBreak/>
        <w:t>Основными направлениями развития радиотелевизионной передающей сети являются:</w:t>
      </w:r>
    </w:p>
    <w:p w14:paraId="4DE2A734" w14:textId="77777777" w:rsidR="00E8511D" w:rsidRPr="00484FCC" w:rsidRDefault="00E8511D" w:rsidP="00D65A01">
      <w:pPr>
        <w:pStyle w:val="ConsPlusNormal"/>
        <w:spacing w:line="300" w:lineRule="auto"/>
        <w:ind w:firstLine="709"/>
        <w:jc w:val="both"/>
      </w:pPr>
      <w:r w:rsidRPr="00484FCC">
        <w:t>- повышение качества передачи сигналов цветового изображения и звукового сопровождения;</w:t>
      </w:r>
    </w:p>
    <w:p w14:paraId="0B356769" w14:textId="77777777" w:rsidR="00E8511D" w:rsidRPr="00484FCC" w:rsidRDefault="00E8511D" w:rsidP="00D65A01">
      <w:pPr>
        <w:pStyle w:val="ConsPlusNormal"/>
        <w:spacing w:line="300" w:lineRule="auto"/>
        <w:ind w:firstLine="709"/>
        <w:jc w:val="both"/>
      </w:pPr>
      <w:r w:rsidRPr="00484FCC">
        <w:t>- увеличение количества передаваемых программ.</w:t>
      </w:r>
    </w:p>
    <w:p w14:paraId="1ACCE1BE" w14:textId="77777777" w:rsidR="00E8511D" w:rsidRPr="00484FCC" w:rsidRDefault="00E8511D" w:rsidP="00D65A01">
      <w:pPr>
        <w:pStyle w:val="ConsPlusNormal"/>
        <w:spacing w:line="300" w:lineRule="auto"/>
        <w:ind w:firstLine="709"/>
        <w:jc w:val="both"/>
      </w:pPr>
      <w:r w:rsidRPr="00484FCC">
        <w:t>Обеспечение бесперебойного функционирования телерадиовещательной сети потребует реализации следующих мероприятий:</w:t>
      </w:r>
    </w:p>
    <w:p w14:paraId="40FCEB26" w14:textId="77777777" w:rsidR="00E8511D" w:rsidRPr="00484FCC" w:rsidRDefault="00E8511D" w:rsidP="00D65A01">
      <w:pPr>
        <w:pStyle w:val="ConsPlusNormal"/>
        <w:spacing w:line="300" w:lineRule="auto"/>
        <w:ind w:firstLine="709"/>
        <w:jc w:val="both"/>
      </w:pPr>
      <w:r w:rsidRPr="00484FCC">
        <w:t>- внедрени</w:t>
      </w:r>
      <w:r w:rsidR="00835A5A">
        <w:t>е</w:t>
      </w:r>
      <w:r w:rsidRPr="00484FCC">
        <w:t xml:space="preserve"> систем дистанционного контроля и мониторинга передающего оборудования;</w:t>
      </w:r>
    </w:p>
    <w:p w14:paraId="41D5E254" w14:textId="77777777" w:rsidR="00E8511D" w:rsidRPr="00484FCC" w:rsidRDefault="00E8511D" w:rsidP="00D65A01">
      <w:pPr>
        <w:pStyle w:val="ConsPlusNormal"/>
        <w:spacing w:line="300" w:lineRule="auto"/>
        <w:ind w:firstLine="709"/>
        <w:jc w:val="both"/>
      </w:pPr>
      <w:r w:rsidRPr="00484FCC">
        <w:t>- установк</w:t>
      </w:r>
      <w:r w:rsidR="00835A5A">
        <w:t>а</w:t>
      </w:r>
      <w:r w:rsidRPr="00484FCC">
        <w:t xml:space="preserve"> приемного и передающего цифрового оборудования и антенно-фидерных устройств на технических объектах с максимальным использованием существующих систем инженерных коммуникаций;</w:t>
      </w:r>
    </w:p>
    <w:p w14:paraId="45587BF8" w14:textId="77777777" w:rsidR="00E8511D" w:rsidRPr="00484FCC" w:rsidRDefault="00E8511D" w:rsidP="00D65A01">
      <w:pPr>
        <w:pStyle w:val="ConsPlusNormal"/>
        <w:spacing w:line="300" w:lineRule="auto"/>
        <w:ind w:firstLine="709"/>
        <w:jc w:val="both"/>
      </w:pPr>
      <w:r w:rsidRPr="00484FCC">
        <w:t>- модернизаци</w:t>
      </w:r>
      <w:r w:rsidR="00835A5A">
        <w:t>я</w:t>
      </w:r>
      <w:r w:rsidRPr="00484FCC">
        <w:t xml:space="preserve"> инфраструктуры государственных сетей телевещания;</w:t>
      </w:r>
    </w:p>
    <w:p w14:paraId="6E98AF8F" w14:textId="77777777" w:rsidR="00E8511D" w:rsidRPr="00484FCC" w:rsidRDefault="00E8511D" w:rsidP="00D65A01">
      <w:pPr>
        <w:pStyle w:val="ConsPlusNormal"/>
        <w:spacing w:line="300" w:lineRule="auto"/>
        <w:ind w:firstLine="709"/>
        <w:jc w:val="both"/>
      </w:pPr>
      <w:r w:rsidRPr="00484FCC">
        <w:t>- обеспечени</w:t>
      </w:r>
      <w:r w:rsidR="00835A5A">
        <w:t>е</w:t>
      </w:r>
      <w:r w:rsidRPr="00484FCC">
        <w:t xml:space="preserve"> потребностей распределения телерадиоканалов спутниковым ресурсом;</w:t>
      </w:r>
    </w:p>
    <w:p w14:paraId="7293F250" w14:textId="77777777" w:rsidR="00E8511D" w:rsidRPr="00484FCC" w:rsidRDefault="00E8511D" w:rsidP="00D65A01">
      <w:pPr>
        <w:pStyle w:val="ConsPlusNormal"/>
        <w:spacing w:line="300" w:lineRule="auto"/>
        <w:ind w:firstLine="709"/>
        <w:jc w:val="both"/>
      </w:pPr>
      <w:r w:rsidRPr="00484FCC">
        <w:t>- обеспечени</w:t>
      </w:r>
      <w:r w:rsidR="00835A5A">
        <w:t>е</w:t>
      </w:r>
      <w:r w:rsidRPr="00484FCC">
        <w:t xml:space="preserve"> возможности повсеместного регионального цифрового вещания.</w:t>
      </w:r>
    </w:p>
    <w:p w14:paraId="30C3E086" w14:textId="77777777" w:rsidR="00E8511D" w:rsidRPr="00835A5A" w:rsidRDefault="00E8511D" w:rsidP="00D65A01">
      <w:pPr>
        <w:pStyle w:val="ConsPlusNormal"/>
        <w:spacing w:line="300" w:lineRule="auto"/>
        <w:ind w:firstLine="709"/>
        <w:jc w:val="right"/>
        <w:outlineLvl w:val="5"/>
      </w:pPr>
      <w:r w:rsidRPr="00835A5A">
        <w:t>Таблица 3.6.7.1</w:t>
      </w:r>
    </w:p>
    <w:p w14:paraId="65893916" w14:textId="77777777" w:rsidR="00E8511D" w:rsidRPr="009A3FE8" w:rsidRDefault="00E8511D" w:rsidP="00D745C1">
      <w:pPr>
        <w:pStyle w:val="ConsPlusTitle"/>
        <w:spacing w:after="120"/>
        <w:ind w:firstLine="709"/>
        <w:jc w:val="center"/>
        <w:rPr>
          <w:rFonts w:ascii="Times New Roman" w:hAnsi="Times New Roman" w:cs="Times New Roman"/>
          <w:b w:val="0"/>
          <w:sz w:val="28"/>
          <w:szCs w:val="28"/>
        </w:rPr>
      </w:pPr>
      <w:r w:rsidRPr="009A3FE8">
        <w:rPr>
          <w:rFonts w:ascii="Times New Roman" w:hAnsi="Times New Roman" w:cs="Times New Roman"/>
          <w:b w:val="0"/>
          <w:sz w:val="28"/>
          <w:szCs w:val="28"/>
        </w:rPr>
        <w:t>Перечень мероприятий по развитию системы связи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3867"/>
        <w:gridCol w:w="1292"/>
        <w:gridCol w:w="973"/>
        <w:gridCol w:w="1247"/>
        <w:gridCol w:w="1247"/>
      </w:tblGrid>
      <w:tr w:rsidR="00E8511D" w:rsidRPr="0007242A" w14:paraId="6BF2170F" w14:textId="77777777" w:rsidTr="003E4162">
        <w:trPr>
          <w:jc w:val="center"/>
        </w:trPr>
        <w:tc>
          <w:tcPr>
            <w:tcW w:w="567" w:type="dxa"/>
            <w:vMerge w:val="restart"/>
            <w:shd w:val="clear" w:color="auto" w:fill="auto"/>
            <w:vAlign w:val="center"/>
          </w:tcPr>
          <w:p w14:paraId="5C5FFAF9" w14:textId="77777777" w:rsidR="00E8511D" w:rsidRPr="00D65A01" w:rsidRDefault="00E8511D" w:rsidP="00D745C1">
            <w:pPr>
              <w:pStyle w:val="ConsPlusNormal"/>
              <w:jc w:val="center"/>
              <w:rPr>
                <w:sz w:val="20"/>
                <w:szCs w:val="20"/>
              </w:rPr>
            </w:pPr>
            <w:r w:rsidRPr="00D65A01">
              <w:rPr>
                <w:sz w:val="20"/>
                <w:szCs w:val="20"/>
              </w:rPr>
              <w:t>№ п/п</w:t>
            </w:r>
          </w:p>
        </w:tc>
        <w:tc>
          <w:tcPr>
            <w:tcW w:w="3867" w:type="dxa"/>
            <w:vMerge w:val="restart"/>
            <w:shd w:val="clear" w:color="auto" w:fill="auto"/>
            <w:vAlign w:val="center"/>
          </w:tcPr>
          <w:p w14:paraId="692C1791" w14:textId="77777777" w:rsidR="00E8511D" w:rsidRPr="00D65A01" w:rsidRDefault="00E8511D" w:rsidP="00D745C1">
            <w:pPr>
              <w:pStyle w:val="ConsPlusNormal"/>
              <w:jc w:val="center"/>
              <w:rPr>
                <w:sz w:val="20"/>
                <w:szCs w:val="20"/>
              </w:rPr>
            </w:pPr>
            <w:r w:rsidRPr="00D65A01">
              <w:rPr>
                <w:sz w:val="20"/>
                <w:szCs w:val="20"/>
              </w:rPr>
              <w:t>Наименование мероприятия</w:t>
            </w:r>
          </w:p>
        </w:tc>
        <w:tc>
          <w:tcPr>
            <w:tcW w:w="1292" w:type="dxa"/>
            <w:vMerge w:val="restart"/>
            <w:shd w:val="clear" w:color="auto" w:fill="auto"/>
            <w:vAlign w:val="center"/>
          </w:tcPr>
          <w:p w14:paraId="5B911235" w14:textId="77777777" w:rsidR="00E8511D" w:rsidRPr="00D65A01" w:rsidRDefault="00E8511D" w:rsidP="00D745C1">
            <w:pPr>
              <w:pStyle w:val="ConsPlusNormal"/>
              <w:jc w:val="center"/>
              <w:rPr>
                <w:sz w:val="20"/>
                <w:szCs w:val="20"/>
              </w:rPr>
            </w:pPr>
            <w:r w:rsidRPr="00D65A01">
              <w:rPr>
                <w:sz w:val="20"/>
                <w:szCs w:val="20"/>
              </w:rPr>
              <w:t>Единицы измерения</w:t>
            </w:r>
          </w:p>
        </w:tc>
        <w:tc>
          <w:tcPr>
            <w:tcW w:w="973" w:type="dxa"/>
            <w:vMerge w:val="restart"/>
            <w:shd w:val="clear" w:color="auto" w:fill="auto"/>
            <w:vAlign w:val="center"/>
          </w:tcPr>
          <w:p w14:paraId="677450BF" w14:textId="77777777" w:rsidR="00E8511D" w:rsidRPr="00D65A01" w:rsidRDefault="00E8511D" w:rsidP="00D745C1">
            <w:pPr>
              <w:pStyle w:val="ConsPlusNormal"/>
              <w:jc w:val="center"/>
              <w:rPr>
                <w:sz w:val="20"/>
                <w:szCs w:val="20"/>
              </w:rPr>
            </w:pPr>
            <w:r w:rsidRPr="00D65A01">
              <w:rPr>
                <w:sz w:val="20"/>
                <w:szCs w:val="20"/>
              </w:rPr>
              <w:t>Всего</w:t>
            </w:r>
          </w:p>
        </w:tc>
        <w:tc>
          <w:tcPr>
            <w:tcW w:w="2494" w:type="dxa"/>
            <w:gridSpan w:val="2"/>
            <w:shd w:val="clear" w:color="auto" w:fill="auto"/>
            <w:vAlign w:val="center"/>
          </w:tcPr>
          <w:p w14:paraId="744A92E3" w14:textId="77777777" w:rsidR="00E8511D" w:rsidRPr="00D65A01" w:rsidRDefault="00E8511D" w:rsidP="00D745C1">
            <w:pPr>
              <w:pStyle w:val="ConsPlusNormal"/>
              <w:jc w:val="center"/>
              <w:rPr>
                <w:sz w:val="20"/>
                <w:szCs w:val="20"/>
              </w:rPr>
            </w:pPr>
            <w:r w:rsidRPr="00D65A01">
              <w:rPr>
                <w:sz w:val="20"/>
                <w:szCs w:val="20"/>
              </w:rPr>
              <w:t>Объем</w:t>
            </w:r>
          </w:p>
        </w:tc>
      </w:tr>
      <w:tr w:rsidR="00E8511D" w:rsidRPr="0007242A" w14:paraId="3A28D0E2" w14:textId="77777777" w:rsidTr="00B44C07">
        <w:trPr>
          <w:jc w:val="center"/>
        </w:trPr>
        <w:tc>
          <w:tcPr>
            <w:tcW w:w="567" w:type="dxa"/>
            <w:vMerge/>
            <w:tcBorders>
              <w:bottom w:val="double" w:sz="4" w:space="0" w:color="auto"/>
            </w:tcBorders>
            <w:shd w:val="clear" w:color="auto" w:fill="auto"/>
          </w:tcPr>
          <w:p w14:paraId="416B7962" w14:textId="77777777" w:rsidR="00E8511D" w:rsidRPr="00D65A01" w:rsidRDefault="00E8511D" w:rsidP="00D745C1">
            <w:pPr>
              <w:pStyle w:val="ConsPlusNormal"/>
              <w:rPr>
                <w:sz w:val="20"/>
                <w:szCs w:val="20"/>
              </w:rPr>
            </w:pPr>
          </w:p>
        </w:tc>
        <w:tc>
          <w:tcPr>
            <w:tcW w:w="3867" w:type="dxa"/>
            <w:vMerge/>
            <w:tcBorders>
              <w:bottom w:val="double" w:sz="4" w:space="0" w:color="auto"/>
            </w:tcBorders>
            <w:shd w:val="clear" w:color="auto" w:fill="auto"/>
          </w:tcPr>
          <w:p w14:paraId="531C83D6" w14:textId="77777777" w:rsidR="00E8511D" w:rsidRPr="00D65A01" w:rsidRDefault="00E8511D" w:rsidP="00D745C1">
            <w:pPr>
              <w:pStyle w:val="ConsPlusNormal"/>
              <w:rPr>
                <w:sz w:val="20"/>
                <w:szCs w:val="20"/>
              </w:rPr>
            </w:pPr>
          </w:p>
        </w:tc>
        <w:tc>
          <w:tcPr>
            <w:tcW w:w="1292" w:type="dxa"/>
            <w:vMerge/>
            <w:tcBorders>
              <w:bottom w:val="double" w:sz="4" w:space="0" w:color="auto"/>
            </w:tcBorders>
            <w:shd w:val="clear" w:color="auto" w:fill="auto"/>
          </w:tcPr>
          <w:p w14:paraId="07FA7D6A" w14:textId="77777777" w:rsidR="00E8511D" w:rsidRPr="00D65A01" w:rsidRDefault="00E8511D" w:rsidP="00D745C1">
            <w:pPr>
              <w:pStyle w:val="ConsPlusNormal"/>
              <w:rPr>
                <w:sz w:val="20"/>
                <w:szCs w:val="20"/>
              </w:rPr>
            </w:pPr>
          </w:p>
        </w:tc>
        <w:tc>
          <w:tcPr>
            <w:tcW w:w="973" w:type="dxa"/>
            <w:vMerge/>
            <w:tcBorders>
              <w:bottom w:val="double" w:sz="4" w:space="0" w:color="auto"/>
            </w:tcBorders>
            <w:shd w:val="clear" w:color="auto" w:fill="auto"/>
          </w:tcPr>
          <w:p w14:paraId="2FAA08BA" w14:textId="77777777" w:rsidR="00E8511D" w:rsidRPr="00D65A01" w:rsidRDefault="00E8511D" w:rsidP="00D745C1">
            <w:pPr>
              <w:pStyle w:val="ConsPlusNormal"/>
              <w:rPr>
                <w:sz w:val="20"/>
                <w:szCs w:val="20"/>
              </w:rPr>
            </w:pPr>
          </w:p>
        </w:tc>
        <w:tc>
          <w:tcPr>
            <w:tcW w:w="1247" w:type="dxa"/>
            <w:tcBorders>
              <w:bottom w:val="double" w:sz="4" w:space="0" w:color="auto"/>
            </w:tcBorders>
            <w:shd w:val="clear" w:color="auto" w:fill="auto"/>
            <w:vAlign w:val="center"/>
          </w:tcPr>
          <w:p w14:paraId="291D8A68" w14:textId="77777777" w:rsidR="00E8511D" w:rsidRPr="00D65A01" w:rsidRDefault="00E8511D" w:rsidP="00D745C1">
            <w:pPr>
              <w:pStyle w:val="ConsPlusNormal"/>
              <w:jc w:val="center"/>
              <w:rPr>
                <w:sz w:val="20"/>
                <w:szCs w:val="20"/>
              </w:rPr>
            </w:pPr>
            <w:r w:rsidRPr="00D65A01">
              <w:rPr>
                <w:sz w:val="20"/>
                <w:szCs w:val="20"/>
              </w:rPr>
              <w:t>Первая очередь</w:t>
            </w:r>
          </w:p>
        </w:tc>
        <w:tc>
          <w:tcPr>
            <w:tcW w:w="1247" w:type="dxa"/>
            <w:tcBorders>
              <w:bottom w:val="double" w:sz="4" w:space="0" w:color="auto"/>
            </w:tcBorders>
            <w:shd w:val="clear" w:color="auto" w:fill="auto"/>
            <w:vAlign w:val="center"/>
          </w:tcPr>
          <w:p w14:paraId="6D539284" w14:textId="77777777" w:rsidR="00E8511D" w:rsidRPr="00D65A01" w:rsidRDefault="00023452" w:rsidP="00D745C1">
            <w:pPr>
              <w:pStyle w:val="ConsPlusNormal"/>
              <w:jc w:val="center"/>
              <w:rPr>
                <w:sz w:val="20"/>
                <w:szCs w:val="20"/>
              </w:rPr>
            </w:pPr>
            <w:r w:rsidRPr="00D65A01">
              <w:rPr>
                <w:sz w:val="20"/>
                <w:szCs w:val="20"/>
              </w:rPr>
              <w:t>Расчетный срок</w:t>
            </w:r>
          </w:p>
        </w:tc>
      </w:tr>
      <w:tr w:rsidR="00E8511D" w:rsidRPr="0007242A" w14:paraId="2E42C774" w14:textId="77777777" w:rsidTr="00B44C07">
        <w:trPr>
          <w:jc w:val="center"/>
        </w:trPr>
        <w:tc>
          <w:tcPr>
            <w:tcW w:w="567" w:type="dxa"/>
            <w:tcBorders>
              <w:top w:val="double" w:sz="4" w:space="0" w:color="auto"/>
            </w:tcBorders>
            <w:shd w:val="clear" w:color="auto" w:fill="auto"/>
            <w:vAlign w:val="center"/>
          </w:tcPr>
          <w:p w14:paraId="4AE23C8D" w14:textId="77777777" w:rsidR="00E8511D" w:rsidRPr="00D65A01" w:rsidRDefault="00E8511D" w:rsidP="00D745C1">
            <w:pPr>
              <w:pStyle w:val="ConsPlusNormal"/>
              <w:jc w:val="center"/>
              <w:rPr>
                <w:sz w:val="20"/>
                <w:szCs w:val="20"/>
              </w:rPr>
            </w:pPr>
            <w:r w:rsidRPr="00D65A01">
              <w:rPr>
                <w:sz w:val="20"/>
                <w:szCs w:val="20"/>
              </w:rPr>
              <w:t>1</w:t>
            </w:r>
          </w:p>
        </w:tc>
        <w:tc>
          <w:tcPr>
            <w:tcW w:w="3867" w:type="dxa"/>
            <w:tcBorders>
              <w:top w:val="double" w:sz="4" w:space="0" w:color="auto"/>
            </w:tcBorders>
            <w:shd w:val="clear" w:color="auto" w:fill="auto"/>
          </w:tcPr>
          <w:p w14:paraId="6439CDE1" w14:textId="77777777" w:rsidR="00E8511D" w:rsidRPr="00D65A01" w:rsidRDefault="00E8511D" w:rsidP="00D745C1">
            <w:pPr>
              <w:pStyle w:val="ConsPlusNormal"/>
              <w:rPr>
                <w:sz w:val="20"/>
                <w:szCs w:val="20"/>
              </w:rPr>
            </w:pPr>
            <w:r w:rsidRPr="00D65A01">
              <w:rPr>
                <w:sz w:val="20"/>
                <w:szCs w:val="20"/>
              </w:rPr>
              <w:t>Реконструкция существующих телефонных станций</w:t>
            </w:r>
          </w:p>
        </w:tc>
        <w:tc>
          <w:tcPr>
            <w:tcW w:w="1292" w:type="dxa"/>
            <w:tcBorders>
              <w:top w:val="double" w:sz="4" w:space="0" w:color="auto"/>
            </w:tcBorders>
            <w:shd w:val="clear" w:color="auto" w:fill="auto"/>
            <w:vAlign w:val="center"/>
          </w:tcPr>
          <w:p w14:paraId="189C16B8" w14:textId="77777777" w:rsidR="00E8511D" w:rsidRPr="00D65A01" w:rsidRDefault="00E8511D" w:rsidP="00D745C1">
            <w:pPr>
              <w:pStyle w:val="ConsPlusNormal"/>
              <w:jc w:val="center"/>
              <w:rPr>
                <w:sz w:val="20"/>
                <w:szCs w:val="20"/>
              </w:rPr>
            </w:pPr>
            <w:r w:rsidRPr="00D65A01">
              <w:rPr>
                <w:sz w:val="20"/>
                <w:szCs w:val="20"/>
              </w:rPr>
              <w:t>ед.</w:t>
            </w:r>
          </w:p>
        </w:tc>
        <w:tc>
          <w:tcPr>
            <w:tcW w:w="973" w:type="dxa"/>
            <w:tcBorders>
              <w:top w:val="double" w:sz="4" w:space="0" w:color="auto"/>
            </w:tcBorders>
            <w:shd w:val="clear" w:color="auto" w:fill="auto"/>
            <w:vAlign w:val="center"/>
          </w:tcPr>
          <w:p w14:paraId="37204C7D" w14:textId="77777777" w:rsidR="00E8511D" w:rsidRPr="00D65A01" w:rsidRDefault="00E8511D" w:rsidP="00D745C1">
            <w:pPr>
              <w:pStyle w:val="ConsPlusNormal"/>
              <w:jc w:val="center"/>
              <w:rPr>
                <w:sz w:val="20"/>
                <w:szCs w:val="20"/>
              </w:rPr>
            </w:pPr>
            <w:r w:rsidRPr="00D65A01">
              <w:rPr>
                <w:sz w:val="20"/>
                <w:szCs w:val="20"/>
              </w:rPr>
              <w:t>3</w:t>
            </w:r>
            <w:r w:rsidR="00D745C1">
              <w:rPr>
                <w:sz w:val="20"/>
                <w:szCs w:val="20"/>
              </w:rPr>
              <w:t>3</w:t>
            </w:r>
          </w:p>
        </w:tc>
        <w:tc>
          <w:tcPr>
            <w:tcW w:w="1247" w:type="dxa"/>
            <w:tcBorders>
              <w:top w:val="double" w:sz="4" w:space="0" w:color="auto"/>
            </w:tcBorders>
            <w:shd w:val="clear" w:color="auto" w:fill="auto"/>
            <w:vAlign w:val="center"/>
          </w:tcPr>
          <w:p w14:paraId="6D23215D" w14:textId="77777777" w:rsidR="00E8511D" w:rsidRPr="00D65A01" w:rsidRDefault="00E8511D" w:rsidP="00D745C1">
            <w:pPr>
              <w:pStyle w:val="ConsPlusNormal"/>
              <w:jc w:val="center"/>
              <w:rPr>
                <w:sz w:val="20"/>
                <w:szCs w:val="20"/>
              </w:rPr>
            </w:pPr>
            <w:r w:rsidRPr="00D65A01">
              <w:rPr>
                <w:sz w:val="20"/>
                <w:szCs w:val="20"/>
              </w:rPr>
              <w:t>2</w:t>
            </w:r>
            <w:r w:rsidR="00D745C1">
              <w:rPr>
                <w:sz w:val="20"/>
                <w:szCs w:val="20"/>
              </w:rPr>
              <w:t>6</w:t>
            </w:r>
          </w:p>
        </w:tc>
        <w:tc>
          <w:tcPr>
            <w:tcW w:w="1247" w:type="dxa"/>
            <w:tcBorders>
              <w:top w:val="double" w:sz="4" w:space="0" w:color="auto"/>
            </w:tcBorders>
            <w:shd w:val="clear" w:color="auto" w:fill="auto"/>
            <w:vAlign w:val="center"/>
          </w:tcPr>
          <w:p w14:paraId="77C3D156" w14:textId="77777777" w:rsidR="00E8511D" w:rsidRPr="00D65A01" w:rsidRDefault="00D745C1" w:rsidP="00D745C1">
            <w:pPr>
              <w:pStyle w:val="ConsPlusNormal"/>
              <w:jc w:val="center"/>
              <w:rPr>
                <w:sz w:val="20"/>
                <w:szCs w:val="20"/>
              </w:rPr>
            </w:pPr>
            <w:r>
              <w:rPr>
                <w:sz w:val="20"/>
                <w:szCs w:val="20"/>
              </w:rPr>
              <w:t>7</w:t>
            </w:r>
          </w:p>
        </w:tc>
      </w:tr>
      <w:tr w:rsidR="00E8511D" w:rsidRPr="0007242A" w14:paraId="0A7A264B" w14:textId="77777777" w:rsidTr="003E4162">
        <w:trPr>
          <w:jc w:val="center"/>
        </w:trPr>
        <w:tc>
          <w:tcPr>
            <w:tcW w:w="567" w:type="dxa"/>
            <w:shd w:val="clear" w:color="auto" w:fill="auto"/>
            <w:vAlign w:val="center"/>
          </w:tcPr>
          <w:p w14:paraId="52EA86AE" w14:textId="77777777" w:rsidR="00E8511D" w:rsidRPr="00D65A01" w:rsidRDefault="00E8511D" w:rsidP="00D745C1">
            <w:pPr>
              <w:pStyle w:val="ConsPlusNormal"/>
              <w:jc w:val="center"/>
              <w:rPr>
                <w:sz w:val="20"/>
                <w:szCs w:val="20"/>
              </w:rPr>
            </w:pPr>
            <w:r w:rsidRPr="00D65A01">
              <w:rPr>
                <w:sz w:val="20"/>
                <w:szCs w:val="20"/>
              </w:rPr>
              <w:t>2</w:t>
            </w:r>
          </w:p>
        </w:tc>
        <w:tc>
          <w:tcPr>
            <w:tcW w:w="3867" w:type="dxa"/>
            <w:shd w:val="clear" w:color="auto" w:fill="auto"/>
          </w:tcPr>
          <w:p w14:paraId="0A3D9D60" w14:textId="77777777" w:rsidR="00E8511D" w:rsidRPr="00D65A01" w:rsidRDefault="00E8511D" w:rsidP="00D745C1">
            <w:pPr>
              <w:pStyle w:val="ConsPlusNormal"/>
              <w:rPr>
                <w:sz w:val="20"/>
                <w:szCs w:val="20"/>
              </w:rPr>
            </w:pPr>
            <w:r w:rsidRPr="00D65A01">
              <w:rPr>
                <w:sz w:val="20"/>
                <w:szCs w:val="20"/>
              </w:rPr>
              <w:t>Строительство магистральной телефонной канализации с прокладкой волоконно-оптических кабелей</w:t>
            </w:r>
          </w:p>
        </w:tc>
        <w:tc>
          <w:tcPr>
            <w:tcW w:w="1292" w:type="dxa"/>
            <w:shd w:val="clear" w:color="auto" w:fill="auto"/>
            <w:vAlign w:val="center"/>
          </w:tcPr>
          <w:p w14:paraId="78CB2F62" w14:textId="77777777" w:rsidR="00E8511D" w:rsidRPr="00D65A01" w:rsidRDefault="00E8511D" w:rsidP="00D745C1">
            <w:pPr>
              <w:pStyle w:val="ConsPlusNormal"/>
              <w:jc w:val="center"/>
              <w:rPr>
                <w:sz w:val="20"/>
                <w:szCs w:val="20"/>
              </w:rPr>
            </w:pPr>
            <w:r w:rsidRPr="00D65A01">
              <w:rPr>
                <w:sz w:val="20"/>
                <w:szCs w:val="20"/>
              </w:rPr>
              <w:t>км</w:t>
            </w:r>
          </w:p>
        </w:tc>
        <w:tc>
          <w:tcPr>
            <w:tcW w:w="973" w:type="dxa"/>
            <w:shd w:val="clear" w:color="auto" w:fill="auto"/>
            <w:vAlign w:val="center"/>
          </w:tcPr>
          <w:p w14:paraId="25E5B5B1" w14:textId="77777777" w:rsidR="00E8511D" w:rsidRPr="00D65A01" w:rsidRDefault="00E8511D" w:rsidP="00D745C1">
            <w:pPr>
              <w:pStyle w:val="ConsPlusNormal"/>
              <w:jc w:val="center"/>
              <w:rPr>
                <w:sz w:val="20"/>
                <w:szCs w:val="20"/>
              </w:rPr>
            </w:pPr>
            <w:r w:rsidRPr="00D65A01">
              <w:rPr>
                <w:sz w:val="20"/>
                <w:szCs w:val="20"/>
              </w:rPr>
              <w:t>245,5</w:t>
            </w:r>
          </w:p>
        </w:tc>
        <w:tc>
          <w:tcPr>
            <w:tcW w:w="1247" w:type="dxa"/>
            <w:shd w:val="clear" w:color="auto" w:fill="auto"/>
            <w:vAlign w:val="center"/>
          </w:tcPr>
          <w:p w14:paraId="78782123" w14:textId="77777777" w:rsidR="00E8511D" w:rsidRPr="00D65A01" w:rsidRDefault="00E8511D" w:rsidP="00D745C1">
            <w:pPr>
              <w:pStyle w:val="ConsPlusNormal"/>
              <w:jc w:val="center"/>
              <w:rPr>
                <w:sz w:val="20"/>
                <w:szCs w:val="20"/>
              </w:rPr>
            </w:pPr>
            <w:r w:rsidRPr="00D65A01">
              <w:rPr>
                <w:sz w:val="20"/>
                <w:szCs w:val="20"/>
              </w:rPr>
              <w:t>134,5</w:t>
            </w:r>
          </w:p>
        </w:tc>
        <w:tc>
          <w:tcPr>
            <w:tcW w:w="1247" w:type="dxa"/>
            <w:shd w:val="clear" w:color="auto" w:fill="auto"/>
            <w:vAlign w:val="center"/>
          </w:tcPr>
          <w:p w14:paraId="339C33C0" w14:textId="77777777" w:rsidR="00E8511D" w:rsidRPr="00D65A01" w:rsidRDefault="00E8511D" w:rsidP="00D745C1">
            <w:pPr>
              <w:pStyle w:val="ConsPlusNormal"/>
              <w:jc w:val="center"/>
              <w:rPr>
                <w:sz w:val="20"/>
                <w:szCs w:val="20"/>
              </w:rPr>
            </w:pPr>
            <w:r w:rsidRPr="00D65A01">
              <w:rPr>
                <w:sz w:val="20"/>
                <w:szCs w:val="20"/>
              </w:rPr>
              <w:t>111,0</w:t>
            </w:r>
          </w:p>
        </w:tc>
      </w:tr>
    </w:tbl>
    <w:p w14:paraId="0B1BC10C" w14:textId="77777777" w:rsidR="00E8511D" w:rsidRPr="0007242A" w:rsidRDefault="00E8511D" w:rsidP="00D745C1">
      <w:pPr>
        <w:pStyle w:val="ConsPlusNormal"/>
        <w:spacing w:before="120" w:line="300" w:lineRule="auto"/>
        <w:ind w:firstLine="709"/>
        <w:jc w:val="both"/>
      </w:pPr>
      <w:r w:rsidRPr="0007242A">
        <w:t>Строительство телефонной канализации намечается вдоль следующих дорог и проездов</w:t>
      </w:r>
      <w:r w:rsidR="00835A5A">
        <w:t>, в том числе</w:t>
      </w:r>
      <w:r w:rsidRPr="0007242A">
        <w:t>:</w:t>
      </w:r>
    </w:p>
    <w:p w14:paraId="42C9ACDF" w14:textId="77777777" w:rsidR="00E8511D" w:rsidRPr="0007242A" w:rsidRDefault="00E8511D" w:rsidP="00D745C1">
      <w:pPr>
        <w:pStyle w:val="ConsPlusNormal"/>
        <w:spacing w:line="300" w:lineRule="auto"/>
        <w:ind w:firstLine="709"/>
        <w:jc w:val="both"/>
      </w:pPr>
      <w:r w:rsidRPr="0007242A">
        <w:t>- вдоль ул. 60 Армии;</w:t>
      </w:r>
    </w:p>
    <w:p w14:paraId="4DF9B3BD" w14:textId="77777777" w:rsidR="00E8511D" w:rsidRPr="0007242A" w:rsidRDefault="00E8511D" w:rsidP="00D745C1">
      <w:pPr>
        <w:pStyle w:val="ConsPlusNormal"/>
        <w:spacing w:line="300" w:lineRule="auto"/>
        <w:ind w:firstLine="709"/>
        <w:jc w:val="both"/>
      </w:pPr>
      <w:r w:rsidRPr="0007242A">
        <w:t>- вдоль ул. Антонова-Овсеенко;</w:t>
      </w:r>
    </w:p>
    <w:p w14:paraId="7F71337F" w14:textId="77777777" w:rsidR="00E8511D" w:rsidRPr="0007242A" w:rsidRDefault="00E8511D" w:rsidP="00D745C1">
      <w:pPr>
        <w:pStyle w:val="ConsPlusNormal"/>
        <w:spacing w:line="300" w:lineRule="auto"/>
        <w:ind w:firstLine="709"/>
        <w:jc w:val="both"/>
      </w:pPr>
      <w:r w:rsidRPr="0007242A">
        <w:t>- вдоль ул. 9 Января;</w:t>
      </w:r>
    </w:p>
    <w:p w14:paraId="34D1872C" w14:textId="77777777" w:rsidR="00E8511D" w:rsidRPr="0007242A" w:rsidRDefault="00E8511D" w:rsidP="00D745C1">
      <w:pPr>
        <w:pStyle w:val="ConsPlusNormal"/>
        <w:spacing w:line="300" w:lineRule="auto"/>
        <w:ind w:firstLine="709"/>
        <w:jc w:val="both"/>
      </w:pPr>
      <w:r w:rsidRPr="0007242A">
        <w:t>- вдоль ул. Минская;</w:t>
      </w:r>
    </w:p>
    <w:p w14:paraId="653B7C86" w14:textId="77777777" w:rsidR="00E8511D" w:rsidRPr="0007242A" w:rsidRDefault="00E8511D" w:rsidP="00D745C1">
      <w:pPr>
        <w:pStyle w:val="ConsPlusNormal"/>
        <w:spacing w:line="300" w:lineRule="auto"/>
        <w:ind w:firstLine="709"/>
        <w:jc w:val="both"/>
      </w:pPr>
      <w:r w:rsidRPr="0007242A">
        <w:t>- вдоль ул. Ленинградская;</w:t>
      </w:r>
    </w:p>
    <w:p w14:paraId="3624FCD8" w14:textId="77777777" w:rsidR="00E8511D" w:rsidRPr="0007242A" w:rsidRDefault="00E8511D" w:rsidP="00D745C1">
      <w:pPr>
        <w:pStyle w:val="ConsPlusNormal"/>
        <w:spacing w:line="300" w:lineRule="auto"/>
        <w:ind w:firstLine="709"/>
        <w:jc w:val="both"/>
      </w:pPr>
      <w:r w:rsidRPr="0007242A">
        <w:t>- вдоль ул. Грамши;</w:t>
      </w:r>
    </w:p>
    <w:p w14:paraId="4404ADFB" w14:textId="77777777" w:rsidR="00E8511D" w:rsidRPr="0007242A" w:rsidRDefault="00E8511D" w:rsidP="00D745C1">
      <w:pPr>
        <w:pStyle w:val="ConsPlusNormal"/>
        <w:spacing w:line="300" w:lineRule="auto"/>
        <w:ind w:firstLine="709"/>
        <w:jc w:val="both"/>
      </w:pPr>
      <w:r w:rsidRPr="0007242A">
        <w:t>- вдоль ул. Матросова и др.</w:t>
      </w:r>
    </w:p>
    <w:p w14:paraId="029342EA" w14:textId="77777777" w:rsidR="00E8511D" w:rsidRPr="0007242A" w:rsidRDefault="00E8511D" w:rsidP="00E8511D">
      <w:pPr>
        <w:pStyle w:val="ConsPlusNormal"/>
        <w:spacing w:line="276" w:lineRule="auto"/>
        <w:jc w:val="both"/>
      </w:pPr>
    </w:p>
    <w:p w14:paraId="667ABE7B" w14:textId="77777777" w:rsidR="00E8511D" w:rsidRPr="0007242A" w:rsidRDefault="00E8511D" w:rsidP="00E8511D">
      <w:pPr>
        <w:pStyle w:val="ConsPlusNormal"/>
        <w:spacing w:line="276" w:lineRule="auto"/>
        <w:jc w:val="both"/>
      </w:pPr>
    </w:p>
    <w:p w14:paraId="0DEA6CB9" w14:textId="77777777" w:rsidR="00E8511D" w:rsidRDefault="00E8511D" w:rsidP="00E8511D">
      <w:pPr>
        <w:pStyle w:val="ConsPlusNormal"/>
        <w:sectPr w:rsidR="00E8511D" w:rsidSect="00AC5EFA">
          <w:pgSz w:w="11905" w:h="16838"/>
          <w:pgMar w:top="1134" w:right="567" w:bottom="1134" w:left="1985" w:header="568" w:footer="0" w:gutter="0"/>
          <w:cols w:space="720"/>
          <w:docGrid w:linePitch="326"/>
        </w:sectPr>
      </w:pPr>
    </w:p>
    <w:p w14:paraId="13868C4F" w14:textId="6E298E28" w:rsidR="00E8511D" w:rsidRPr="00A22A2D" w:rsidRDefault="00E8511D" w:rsidP="00F83F96">
      <w:pPr>
        <w:pStyle w:val="ConsPlusNormal"/>
        <w:spacing w:after="120"/>
        <w:jc w:val="right"/>
        <w:outlineLvl w:val="5"/>
      </w:pPr>
      <w:r w:rsidRPr="00A22A2D">
        <w:lastRenderedPageBreak/>
        <w:t>Таблица 3.6.3.2</w:t>
      </w:r>
    </w:p>
    <w:p w14:paraId="2BC1650D" w14:textId="32FB3DB2" w:rsidR="00E8511D" w:rsidRPr="00324771" w:rsidRDefault="00E8511D" w:rsidP="009B45CB">
      <w:pPr>
        <w:pStyle w:val="ConsPlusTitle"/>
        <w:spacing w:after="120"/>
        <w:jc w:val="center"/>
        <w:rPr>
          <w:rFonts w:ascii="Times New Roman" w:hAnsi="Times New Roman" w:cs="Times New Roman"/>
          <w:b w:val="0"/>
          <w:sz w:val="28"/>
          <w:szCs w:val="28"/>
        </w:rPr>
      </w:pPr>
      <w:r w:rsidRPr="00324771">
        <w:rPr>
          <w:rFonts w:ascii="Times New Roman" w:hAnsi="Times New Roman" w:cs="Times New Roman"/>
          <w:b w:val="0"/>
          <w:sz w:val="28"/>
          <w:szCs w:val="28"/>
        </w:rPr>
        <w:t>Перечень</w:t>
      </w:r>
      <w:r w:rsidR="00F83F96">
        <w:rPr>
          <w:rFonts w:ascii="Times New Roman" w:hAnsi="Times New Roman" w:cs="Times New Roman"/>
          <w:b w:val="0"/>
          <w:sz w:val="28"/>
          <w:szCs w:val="28"/>
        </w:rPr>
        <w:t xml:space="preserve"> </w:t>
      </w:r>
      <w:r w:rsidRPr="00324771">
        <w:rPr>
          <w:rFonts w:ascii="Times New Roman" w:hAnsi="Times New Roman" w:cs="Times New Roman"/>
          <w:b w:val="0"/>
          <w:sz w:val="28"/>
          <w:szCs w:val="28"/>
        </w:rPr>
        <w:t>объектов системы водоотведения и ливневой канализации</w:t>
      </w:r>
      <w:r w:rsidR="00F83F96">
        <w:rPr>
          <w:rFonts w:ascii="Times New Roman" w:hAnsi="Times New Roman" w:cs="Times New Roman"/>
          <w:b w:val="0"/>
          <w:sz w:val="28"/>
          <w:szCs w:val="28"/>
        </w:rPr>
        <w:t xml:space="preserve"> </w:t>
      </w:r>
      <w:r w:rsidR="00290846">
        <w:rPr>
          <w:rFonts w:ascii="Times New Roman" w:hAnsi="Times New Roman" w:cs="Times New Roman"/>
          <w:b w:val="0"/>
          <w:sz w:val="28"/>
          <w:szCs w:val="28"/>
        </w:rPr>
        <w:t>регионального</w:t>
      </w:r>
      <w:r w:rsidRPr="00324771">
        <w:rPr>
          <w:rFonts w:ascii="Times New Roman" w:hAnsi="Times New Roman" w:cs="Times New Roman"/>
          <w:b w:val="0"/>
          <w:sz w:val="28"/>
          <w:szCs w:val="28"/>
        </w:rPr>
        <w:t xml:space="preserve"> значения, планируемых для размещения</w:t>
      </w:r>
      <w:r w:rsidR="00F83F96">
        <w:rPr>
          <w:rFonts w:ascii="Times New Roman" w:hAnsi="Times New Roman" w:cs="Times New Roman"/>
          <w:b w:val="0"/>
          <w:sz w:val="28"/>
          <w:szCs w:val="28"/>
        </w:rPr>
        <w:t xml:space="preserve"> </w:t>
      </w:r>
      <w:r w:rsidRPr="00324771">
        <w:rPr>
          <w:rFonts w:ascii="Times New Roman" w:hAnsi="Times New Roman" w:cs="Times New Roman"/>
          <w:b w:val="0"/>
          <w:sz w:val="28"/>
          <w:szCs w:val="28"/>
        </w:rPr>
        <w:t>в границах городского округа город Воронеж,</w:t>
      </w:r>
      <w:r>
        <w:rPr>
          <w:rFonts w:ascii="Times New Roman" w:hAnsi="Times New Roman" w:cs="Times New Roman"/>
          <w:b w:val="0"/>
          <w:sz w:val="28"/>
          <w:szCs w:val="28"/>
        </w:rPr>
        <w:t xml:space="preserve"> их </w:t>
      </w:r>
      <w:r w:rsidRPr="00324771">
        <w:rPr>
          <w:rFonts w:ascii="Times New Roman" w:hAnsi="Times New Roman" w:cs="Times New Roman"/>
          <w:b w:val="0"/>
          <w:sz w:val="28"/>
          <w:szCs w:val="28"/>
        </w:rPr>
        <w:t>основные характеристики</w:t>
      </w:r>
    </w:p>
    <w:tbl>
      <w:tblPr>
        <w:tblW w:w="15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1725"/>
        <w:gridCol w:w="6904"/>
        <w:gridCol w:w="1219"/>
        <w:gridCol w:w="1418"/>
        <w:gridCol w:w="1417"/>
        <w:gridCol w:w="1971"/>
      </w:tblGrid>
      <w:tr w:rsidR="00E8511D" w:rsidRPr="0007242A" w14:paraId="2C1587C2" w14:textId="77777777" w:rsidTr="0042367C">
        <w:trPr>
          <w:tblHeader/>
          <w:jc w:val="center"/>
        </w:trPr>
        <w:tc>
          <w:tcPr>
            <w:tcW w:w="567" w:type="dxa"/>
            <w:tcBorders>
              <w:bottom w:val="double" w:sz="4" w:space="0" w:color="auto"/>
            </w:tcBorders>
            <w:shd w:val="clear" w:color="auto" w:fill="auto"/>
            <w:vAlign w:val="center"/>
          </w:tcPr>
          <w:p w14:paraId="354E7FF6" w14:textId="77777777" w:rsidR="00E8511D" w:rsidRPr="00F83F96" w:rsidRDefault="00E8511D" w:rsidP="00F46770">
            <w:pPr>
              <w:pStyle w:val="ConsPlusNormal"/>
              <w:jc w:val="center"/>
              <w:rPr>
                <w:sz w:val="20"/>
                <w:szCs w:val="20"/>
              </w:rPr>
            </w:pPr>
            <w:r w:rsidRPr="00F83F96">
              <w:rPr>
                <w:sz w:val="20"/>
                <w:szCs w:val="20"/>
              </w:rPr>
              <w:t>№ п/п</w:t>
            </w:r>
          </w:p>
        </w:tc>
        <w:tc>
          <w:tcPr>
            <w:tcW w:w="1725" w:type="dxa"/>
            <w:tcBorders>
              <w:bottom w:val="double" w:sz="4" w:space="0" w:color="auto"/>
            </w:tcBorders>
            <w:shd w:val="clear" w:color="auto" w:fill="auto"/>
            <w:vAlign w:val="center"/>
          </w:tcPr>
          <w:p w14:paraId="1F8FCAD9" w14:textId="77777777" w:rsidR="00E8511D" w:rsidRPr="00F83F96" w:rsidRDefault="00E8511D" w:rsidP="00F46770">
            <w:pPr>
              <w:pStyle w:val="ConsPlusNormal"/>
              <w:jc w:val="center"/>
              <w:rPr>
                <w:sz w:val="20"/>
                <w:szCs w:val="20"/>
              </w:rPr>
            </w:pPr>
            <w:r w:rsidRPr="00F83F96">
              <w:rPr>
                <w:sz w:val="20"/>
                <w:szCs w:val="20"/>
              </w:rPr>
              <w:t>Наименование местоположения</w:t>
            </w:r>
            <w:r w:rsidR="00A22A2D">
              <w:rPr>
                <w:sz w:val="20"/>
                <w:szCs w:val="20"/>
              </w:rPr>
              <w:t xml:space="preserve"> (номер ФЗ)</w:t>
            </w:r>
          </w:p>
        </w:tc>
        <w:tc>
          <w:tcPr>
            <w:tcW w:w="6904" w:type="dxa"/>
            <w:tcBorders>
              <w:bottom w:val="double" w:sz="4" w:space="0" w:color="auto"/>
            </w:tcBorders>
            <w:shd w:val="clear" w:color="auto" w:fill="auto"/>
            <w:vAlign w:val="center"/>
          </w:tcPr>
          <w:p w14:paraId="6A65AF6F" w14:textId="77777777" w:rsidR="00E8511D" w:rsidRPr="00F83F96" w:rsidRDefault="00E8511D" w:rsidP="00F46770">
            <w:pPr>
              <w:pStyle w:val="ConsPlusNormal"/>
              <w:jc w:val="center"/>
              <w:rPr>
                <w:sz w:val="20"/>
                <w:szCs w:val="20"/>
              </w:rPr>
            </w:pPr>
            <w:r w:rsidRPr="00F83F96">
              <w:rPr>
                <w:sz w:val="20"/>
                <w:szCs w:val="20"/>
              </w:rPr>
              <w:t>Виды объектов</w:t>
            </w:r>
          </w:p>
        </w:tc>
        <w:tc>
          <w:tcPr>
            <w:tcW w:w="1219" w:type="dxa"/>
            <w:tcBorders>
              <w:bottom w:val="double" w:sz="4" w:space="0" w:color="auto"/>
            </w:tcBorders>
            <w:shd w:val="clear" w:color="auto" w:fill="auto"/>
            <w:vAlign w:val="center"/>
          </w:tcPr>
          <w:p w14:paraId="5A0835E6" w14:textId="77777777" w:rsidR="00E8511D" w:rsidRPr="00F83F96" w:rsidRDefault="00E8511D" w:rsidP="00F46770">
            <w:pPr>
              <w:pStyle w:val="ConsPlusNormal"/>
              <w:jc w:val="center"/>
              <w:rPr>
                <w:sz w:val="20"/>
                <w:szCs w:val="20"/>
              </w:rPr>
            </w:pPr>
            <w:r w:rsidRPr="00F83F96">
              <w:rPr>
                <w:sz w:val="20"/>
                <w:szCs w:val="20"/>
              </w:rPr>
              <w:t>Единицы измерения</w:t>
            </w:r>
          </w:p>
        </w:tc>
        <w:tc>
          <w:tcPr>
            <w:tcW w:w="1418" w:type="dxa"/>
            <w:tcBorders>
              <w:bottom w:val="double" w:sz="4" w:space="0" w:color="auto"/>
            </w:tcBorders>
            <w:shd w:val="clear" w:color="auto" w:fill="auto"/>
            <w:vAlign w:val="center"/>
          </w:tcPr>
          <w:p w14:paraId="0808AD12" w14:textId="77777777" w:rsidR="00E8511D" w:rsidRPr="00F83F96" w:rsidRDefault="00E8511D" w:rsidP="00F46770">
            <w:pPr>
              <w:pStyle w:val="ConsPlusNormal"/>
              <w:jc w:val="center"/>
              <w:rPr>
                <w:sz w:val="20"/>
                <w:szCs w:val="20"/>
              </w:rPr>
            </w:pPr>
            <w:r w:rsidRPr="00F83F96">
              <w:rPr>
                <w:sz w:val="20"/>
                <w:szCs w:val="20"/>
              </w:rPr>
              <w:t>Общая потребность в объектах</w:t>
            </w:r>
          </w:p>
        </w:tc>
        <w:tc>
          <w:tcPr>
            <w:tcW w:w="1417" w:type="dxa"/>
            <w:tcBorders>
              <w:bottom w:val="double" w:sz="4" w:space="0" w:color="auto"/>
            </w:tcBorders>
            <w:shd w:val="clear" w:color="auto" w:fill="auto"/>
            <w:vAlign w:val="center"/>
          </w:tcPr>
          <w:p w14:paraId="4FE45053" w14:textId="77777777" w:rsidR="00E8511D" w:rsidRPr="00F83F96" w:rsidRDefault="00E8511D" w:rsidP="00F46770">
            <w:pPr>
              <w:pStyle w:val="ConsPlusNormal"/>
              <w:jc w:val="center"/>
              <w:rPr>
                <w:sz w:val="20"/>
                <w:szCs w:val="20"/>
              </w:rPr>
            </w:pPr>
            <w:r w:rsidRPr="00F83F96">
              <w:rPr>
                <w:sz w:val="20"/>
                <w:szCs w:val="20"/>
              </w:rPr>
              <w:t>Срок реализации</w:t>
            </w:r>
          </w:p>
        </w:tc>
        <w:tc>
          <w:tcPr>
            <w:tcW w:w="1971" w:type="dxa"/>
            <w:tcBorders>
              <w:bottom w:val="double" w:sz="4" w:space="0" w:color="auto"/>
            </w:tcBorders>
            <w:shd w:val="clear" w:color="auto" w:fill="auto"/>
            <w:vAlign w:val="center"/>
          </w:tcPr>
          <w:p w14:paraId="04EA5041" w14:textId="77777777" w:rsidR="00E8511D" w:rsidRPr="00F83F96" w:rsidRDefault="00E8511D" w:rsidP="00F46770">
            <w:pPr>
              <w:pStyle w:val="ConsPlusNormal"/>
              <w:jc w:val="center"/>
              <w:rPr>
                <w:sz w:val="20"/>
                <w:szCs w:val="20"/>
              </w:rPr>
            </w:pPr>
            <w:r w:rsidRPr="00F83F96">
              <w:rPr>
                <w:sz w:val="20"/>
                <w:szCs w:val="20"/>
              </w:rPr>
              <w:t>Реквизиты документа</w:t>
            </w:r>
          </w:p>
        </w:tc>
      </w:tr>
      <w:tr w:rsidR="00EC7603" w:rsidRPr="0007242A" w14:paraId="210FB225" w14:textId="77777777" w:rsidTr="0042367C">
        <w:trPr>
          <w:jc w:val="center"/>
        </w:trPr>
        <w:tc>
          <w:tcPr>
            <w:tcW w:w="15221" w:type="dxa"/>
            <w:gridSpan w:val="7"/>
            <w:shd w:val="clear" w:color="auto" w:fill="auto"/>
            <w:vAlign w:val="center"/>
          </w:tcPr>
          <w:p w14:paraId="546AD239" w14:textId="03EE935F" w:rsidR="00EC7603" w:rsidRDefault="00EC7603" w:rsidP="00EC7603">
            <w:pPr>
              <w:autoSpaceDE w:val="0"/>
              <w:autoSpaceDN w:val="0"/>
              <w:adjustRightInd w:val="0"/>
              <w:jc w:val="center"/>
              <w:rPr>
                <w:sz w:val="20"/>
                <w:szCs w:val="20"/>
              </w:rPr>
            </w:pPr>
            <w:r w:rsidRPr="00EC7603">
              <w:rPr>
                <w:sz w:val="20"/>
                <w:szCs w:val="20"/>
              </w:rPr>
              <w:t>Объекты регионального значения</w:t>
            </w:r>
          </w:p>
        </w:tc>
      </w:tr>
      <w:tr w:rsidR="00EC7603" w:rsidRPr="0007242A" w14:paraId="7D363F9F" w14:textId="77777777" w:rsidTr="0042367C">
        <w:trPr>
          <w:jc w:val="center"/>
        </w:trPr>
        <w:tc>
          <w:tcPr>
            <w:tcW w:w="567" w:type="dxa"/>
            <w:shd w:val="clear" w:color="auto" w:fill="auto"/>
            <w:vAlign w:val="center"/>
          </w:tcPr>
          <w:p w14:paraId="7231FC52" w14:textId="37575953" w:rsidR="00EC7603" w:rsidRPr="00F83F96" w:rsidRDefault="0042367C" w:rsidP="00EC7603">
            <w:pPr>
              <w:autoSpaceDE w:val="0"/>
              <w:autoSpaceDN w:val="0"/>
              <w:adjustRightInd w:val="0"/>
              <w:jc w:val="center"/>
              <w:rPr>
                <w:sz w:val="20"/>
                <w:szCs w:val="20"/>
              </w:rPr>
            </w:pPr>
            <w:r>
              <w:rPr>
                <w:sz w:val="20"/>
                <w:szCs w:val="20"/>
              </w:rPr>
              <w:t>1</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14:paraId="02A9CF8D" w14:textId="77777777" w:rsidR="00EC7603" w:rsidRPr="00F83F96" w:rsidRDefault="00EC7603" w:rsidP="00EC7603">
            <w:pPr>
              <w:autoSpaceDE w:val="0"/>
              <w:autoSpaceDN w:val="0"/>
              <w:adjustRightInd w:val="0"/>
              <w:rPr>
                <w:sz w:val="20"/>
                <w:szCs w:val="20"/>
              </w:rPr>
            </w:pPr>
            <w:r w:rsidRPr="00B74BFA">
              <w:rPr>
                <w:sz w:val="20"/>
                <w:szCs w:val="20"/>
              </w:rPr>
              <w:t>39</w:t>
            </w:r>
          </w:p>
        </w:tc>
        <w:tc>
          <w:tcPr>
            <w:tcW w:w="6904" w:type="dxa"/>
            <w:tcBorders>
              <w:top w:val="single" w:sz="4" w:space="0" w:color="auto"/>
              <w:left w:val="single" w:sz="4" w:space="0" w:color="auto"/>
              <w:bottom w:val="single" w:sz="4" w:space="0" w:color="auto"/>
              <w:right w:val="single" w:sz="4" w:space="0" w:color="auto"/>
            </w:tcBorders>
            <w:shd w:val="clear" w:color="auto" w:fill="auto"/>
            <w:vAlign w:val="center"/>
          </w:tcPr>
          <w:p w14:paraId="478C0E24" w14:textId="77777777" w:rsidR="00EC7603" w:rsidRPr="00B74BFA" w:rsidRDefault="00EC7603" w:rsidP="00EC7603">
            <w:pPr>
              <w:autoSpaceDE w:val="0"/>
              <w:autoSpaceDN w:val="0"/>
              <w:adjustRightInd w:val="0"/>
              <w:rPr>
                <w:sz w:val="20"/>
                <w:szCs w:val="20"/>
              </w:rPr>
            </w:pPr>
            <w:r>
              <w:rPr>
                <w:sz w:val="20"/>
                <w:szCs w:val="20"/>
              </w:rPr>
              <w:t>С</w:t>
            </w:r>
            <w:r w:rsidRPr="00B74BFA">
              <w:rPr>
                <w:sz w:val="20"/>
                <w:szCs w:val="20"/>
              </w:rPr>
              <w:t>троительство и реконструкция сетей ливневой канализации по Петровской набережной и улице Софьи Перовской со строительством очистных сооружений и КНС в г. Воронеж</w:t>
            </w:r>
          </w:p>
          <w:p w14:paraId="63076494" w14:textId="77777777" w:rsidR="00EC7603" w:rsidRPr="00F83F96" w:rsidRDefault="00EC7603" w:rsidP="00EC7603">
            <w:pPr>
              <w:autoSpaceDE w:val="0"/>
              <w:autoSpaceDN w:val="0"/>
              <w:adjustRightInd w:val="0"/>
              <w:rPr>
                <w:sz w:val="20"/>
                <w:szCs w:val="20"/>
              </w:rPr>
            </w:pP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DAA6905" w14:textId="77777777" w:rsidR="00EC7603" w:rsidRPr="00F83F96" w:rsidRDefault="00EC7603" w:rsidP="00EC7603">
            <w:pPr>
              <w:autoSpaceDE w:val="0"/>
              <w:autoSpaceDN w:val="0"/>
              <w:adjustRightInd w:val="0"/>
              <w:jc w:val="center"/>
              <w:outlineLvl w:val="0"/>
              <w:rPr>
                <w:sz w:val="20"/>
                <w:szCs w:val="20"/>
              </w:rPr>
            </w:pPr>
            <w:r w:rsidRPr="00B74BFA">
              <w:rPr>
                <w:sz w:val="20"/>
                <w:szCs w:val="20"/>
              </w:rPr>
              <w:t>га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8BA3D4" w14:textId="77777777" w:rsidR="00EC7603" w:rsidRPr="00F83F96" w:rsidRDefault="00EC7603" w:rsidP="00EC7603">
            <w:pPr>
              <w:autoSpaceDE w:val="0"/>
              <w:autoSpaceDN w:val="0"/>
              <w:adjustRightInd w:val="0"/>
              <w:jc w:val="center"/>
              <w:outlineLvl w:val="0"/>
              <w:rPr>
                <w:sz w:val="20"/>
                <w:szCs w:val="20"/>
              </w:rPr>
            </w:pPr>
            <w:r w:rsidRPr="00B74BFA">
              <w:rPr>
                <w:sz w:val="20"/>
                <w:szCs w:val="20"/>
              </w:rPr>
              <w:t>3,5 га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18F300" w14:textId="77777777" w:rsidR="00EC7603" w:rsidRPr="00F83F96" w:rsidRDefault="00EC7603" w:rsidP="00EC7603">
            <w:pPr>
              <w:autoSpaceDE w:val="0"/>
              <w:autoSpaceDN w:val="0"/>
              <w:adjustRightInd w:val="0"/>
              <w:jc w:val="center"/>
              <w:outlineLvl w:val="0"/>
              <w:rPr>
                <w:sz w:val="20"/>
                <w:szCs w:val="20"/>
              </w:rPr>
            </w:pPr>
            <w:r w:rsidRPr="00B74BFA">
              <w:rPr>
                <w:sz w:val="20"/>
                <w:szCs w:val="20"/>
              </w:rPr>
              <w:t>Расчетный срок</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tcPr>
          <w:p w14:paraId="652F31EC" w14:textId="77777777" w:rsidR="00EC7603" w:rsidRPr="00B74BFA" w:rsidRDefault="00EC7603" w:rsidP="00EC7603">
            <w:pPr>
              <w:autoSpaceDE w:val="0"/>
              <w:autoSpaceDN w:val="0"/>
              <w:adjustRightInd w:val="0"/>
              <w:jc w:val="both"/>
              <w:rPr>
                <w:sz w:val="20"/>
                <w:szCs w:val="20"/>
              </w:rPr>
            </w:pPr>
            <w:r w:rsidRPr="00B74BFA">
              <w:rPr>
                <w:sz w:val="20"/>
                <w:szCs w:val="20"/>
              </w:rPr>
              <w:t>Документация по планировке территории для размещения объекта регионального значения «Развитие Петровской набережной в г. Воронеж»</w:t>
            </w:r>
            <w:proofErr w:type="gramStart"/>
            <w:r w:rsidRPr="00B74BFA">
              <w:rPr>
                <w:sz w:val="20"/>
                <w:szCs w:val="20"/>
              </w:rPr>
              <w:t>.</w:t>
            </w:r>
            <w:proofErr w:type="gramEnd"/>
            <w:r w:rsidRPr="00B74BFA">
              <w:rPr>
                <w:sz w:val="20"/>
                <w:szCs w:val="20"/>
              </w:rPr>
              <w:t xml:space="preserve"> утвержден приказом департамента архитектуры и градостроительства Воронежской области № 45-01-04/567 от 03.06.2022 г</w:t>
            </w:r>
          </w:p>
          <w:p w14:paraId="5E9B0C5D" w14:textId="77777777" w:rsidR="00EC7603" w:rsidRDefault="00EC7603" w:rsidP="00EC7603">
            <w:pPr>
              <w:autoSpaceDE w:val="0"/>
              <w:autoSpaceDN w:val="0"/>
              <w:adjustRightInd w:val="0"/>
              <w:rPr>
                <w:sz w:val="20"/>
                <w:szCs w:val="20"/>
              </w:rPr>
            </w:pPr>
          </w:p>
        </w:tc>
      </w:tr>
    </w:tbl>
    <w:p w14:paraId="171189FE" w14:textId="77777777" w:rsidR="00B72C82" w:rsidRDefault="00B72C82">
      <w:pPr>
        <w:rPr>
          <w:sz w:val="28"/>
          <w:szCs w:val="28"/>
        </w:rPr>
      </w:pPr>
      <w:r>
        <w:br w:type="page"/>
      </w:r>
    </w:p>
    <w:p w14:paraId="475906B1" w14:textId="42356FDF" w:rsidR="00E8511D" w:rsidRPr="00A22A2D" w:rsidRDefault="00E8511D" w:rsidP="00F67603">
      <w:pPr>
        <w:pStyle w:val="ConsPlusNormal"/>
        <w:spacing w:before="240"/>
        <w:jc w:val="right"/>
        <w:outlineLvl w:val="5"/>
      </w:pPr>
      <w:r w:rsidRPr="00A22A2D">
        <w:lastRenderedPageBreak/>
        <w:t>Таблица 3.6.4.2</w:t>
      </w:r>
    </w:p>
    <w:p w14:paraId="3D628034" w14:textId="3B233407" w:rsidR="00E8511D" w:rsidRPr="00634739" w:rsidRDefault="00E8511D" w:rsidP="005D3D0F">
      <w:pPr>
        <w:pStyle w:val="ConsPlusTitle"/>
        <w:spacing w:after="120"/>
        <w:jc w:val="center"/>
        <w:rPr>
          <w:rFonts w:ascii="Times New Roman" w:hAnsi="Times New Roman" w:cs="Times New Roman"/>
          <w:b w:val="0"/>
          <w:sz w:val="28"/>
          <w:szCs w:val="28"/>
        </w:rPr>
      </w:pPr>
      <w:r w:rsidRPr="00634739">
        <w:rPr>
          <w:rFonts w:ascii="Times New Roman" w:hAnsi="Times New Roman" w:cs="Times New Roman"/>
          <w:b w:val="0"/>
          <w:sz w:val="28"/>
          <w:szCs w:val="28"/>
        </w:rPr>
        <w:t>Перечень</w:t>
      </w:r>
      <w:r w:rsidR="00F67603">
        <w:rPr>
          <w:rFonts w:ascii="Times New Roman" w:hAnsi="Times New Roman" w:cs="Times New Roman"/>
          <w:b w:val="0"/>
          <w:sz w:val="28"/>
          <w:szCs w:val="28"/>
        </w:rPr>
        <w:t xml:space="preserve"> </w:t>
      </w:r>
      <w:r w:rsidRPr="00634739">
        <w:rPr>
          <w:rFonts w:ascii="Times New Roman" w:hAnsi="Times New Roman" w:cs="Times New Roman"/>
          <w:b w:val="0"/>
          <w:sz w:val="28"/>
          <w:szCs w:val="28"/>
        </w:rPr>
        <w:t>объектов системы теплоснабжения федерального значения, планируемых для размещения в границах</w:t>
      </w:r>
      <w:r w:rsidR="00F67603">
        <w:rPr>
          <w:rFonts w:ascii="Times New Roman" w:hAnsi="Times New Roman" w:cs="Times New Roman"/>
          <w:b w:val="0"/>
          <w:sz w:val="28"/>
          <w:szCs w:val="28"/>
        </w:rPr>
        <w:t xml:space="preserve"> </w:t>
      </w:r>
      <w:r w:rsidRPr="00634739">
        <w:rPr>
          <w:rFonts w:ascii="Times New Roman" w:hAnsi="Times New Roman" w:cs="Times New Roman"/>
          <w:b w:val="0"/>
          <w:sz w:val="28"/>
          <w:szCs w:val="28"/>
        </w:rPr>
        <w:t>городского город Воронеж, их основные характеристики</w:t>
      </w:r>
    </w:p>
    <w:tbl>
      <w:tblPr>
        <w:tblW w:w="15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CellMar>
          <w:top w:w="28" w:type="dxa"/>
          <w:left w:w="62" w:type="dxa"/>
          <w:bottom w:w="28" w:type="dxa"/>
          <w:right w:w="62" w:type="dxa"/>
        </w:tblCellMar>
        <w:tblLook w:val="0000" w:firstRow="0" w:lastRow="0" w:firstColumn="0" w:lastColumn="0" w:noHBand="0" w:noVBand="0"/>
      </w:tblPr>
      <w:tblGrid>
        <w:gridCol w:w="567"/>
        <w:gridCol w:w="1874"/>
        <w:gridCol w:w="2836"/>
        <w:gridCol w:w="1417"/>
        <w:gridCol w:w="1418"/>
        <w:gridCol w:w="1417"/>
        <w:gridCol w:w="5670"/>
      </w:tblGrid>
      <w:tr w:rsidR="00E8511D" w:rsidRPr="0007242A" w14:paraId="6FE9E902" w14:textId="77777777" w:rsidTr="00B44C07">
        <w:trPr>
          <w:tblHeader/>
          <w:jc w:val="center"/>
        </w:trPr>
        <w:tc>
          <w:tcPr>
            <w:tcW w:w="567" w:type="dxa"/>
            <w:tcBorders>
              <w:bottom w:val="double" w:sz="4" w:space="0" w:color="auto"/>
            </w:tcBorders>
            <w:shd w:val="clear" w:color="auto" w:fill="auto"/>
            <w:vAlign w:val="center"/>
          </w:tcPr>
          <w:p w14:paraId="06DD24CF" w14:textId="77777777" w:rsidR="00E8511D" w:rsidRPr="00F67603" w:rsidRDefault="00E8511D" w:rsidP="00F46770">
            <w:pPr>
              <w:pStyle w:val="ConsPlusNormal"/>
              <w:jc w:val="center"/>
              <w:rPr>
                <w:sz w:val="20"/>
                <w:szCs w:val="20"/>
              </w:rPr>
            </w:pPr>
            <w:r w:rsidRPr="00F67603">
              <w:rPr>
                <w:sz w:val="20"/>
                <w:szCs w:val="20"/>
              </w:rPr>
              <w:t>№</w:t>
            </w:r>
          </w:p>
          <w:p w14:paraId="6CD9CB79" w14:textId="77777777" w:rsidR="00E8511D" w:rsidRPr="00F67603" w:rsidRDefault="00E8511D" w:rsidP="00F46770">
            <w:pPr>
              <w:pStyle w:val="ConsPlusNormal"/>
              <w:jc w:val="center"/>
              <w:rPr>
                <w:sz w:val="20"/>
                <w:szCs w:val="20"/>
              </w:rPr>
            </w:pPr>
            <w:r w:rsidRPr="00F67603">
              <w:rPr>
                <w:sz w:val="20"/>
                <w:szCs w:val="20"/>
              </w:rPr>
              <w:t>п/п</w:t>
            </w:r>
          </w:p>
        </w:tc>
        <w:tc>
          <w:tcPr>
            <w:tcW w:w="1874" w:type="dxa"/>
            <w:tcBorders>
              <w:bottom w:val="double" w:sz="4" w:space="0" w:color="auto"/>
            </w:tcBorders>
            <w:shd w:val="clear" w:color="auto" w:fill="auto"/>
            <w:vAlign w:val="center"/>
          </w:tcPr>
          <w:p w14:paraId="7A5FDC96" w14:textId="77777777" w:rsidR="00E8511D" w:rsidRPr="00F67603" w:rsidRDefault="00E8511D" w:rsidP="00F46770">
            <w:pPr>
              <w:pStyle w:val="ConsPlusNormal"/>
              <w:jc w:val="center"/>
              <w:rPr>
                <w:sz w:val="20"/>
                <w:szCs w:val="20"/>
              </w:rPr>
            </w:pPr>
            <w:r w:rsidRPr="00F67603">
              <w:rPr>
                <w:sz w:val="20"/>
                <w:szCs w:val="20"/>
              </w:rPr>
              <w:t>Наименование местоположения</w:t>
            </w:r>
            <w:r w:rsidR="00A22A2D">
              <w:rPr>
                <w:sz w:val="20"/>
                <w:szCs w:val="20"/>
              </w:rPr>
              <w:t xml:space="preserve"> (номер ФЗ)</w:t>
            </w:r>
          </w:p>
        </w:tc>
        <w:tc>
          <w:tcPr>
            <w:tcW w:w="2836" w:type="dxa"/>
            <w:tcBorders>
              <w:bottom w:val="double" w:sz="4" w:space="0" w:color="auto"/>
            </w:tcBorders>
            <w:shd w:val="clear" w:color="auto" w:fill="auto"/>
            <w:vAlign w:val="center"/>
          </w:tcPr>
          <w:p w14:paraId="4A9E5B9B" w14:textId="77777777" w:rsidR="00E8511D" w:rsidRPr="00F67603" w:rsidRDefault="00E8511D" w:rsidP="00F46770">
            <w:pPr>
              <w:pStyle w:val="ConsPlusNormal"/>
              <w:jc w:val="center"/>
              <w:rPr>
                <w:sz w:val="20"/>
                <w:szCs w:val="20"/>
              </w:rPr>
            </w:pPr>
            <w:r w:rsidRPr="00F67603">
              <w:rPr>
                <w:sz w:val="20"/>
                <w:szCs w:val="20"/>
              </w:rPr>
              <w:t>Виды объектов</w:t>
            </w:r>
          </w:p>
        </w:tc>
        <w:tc>
          <w:tcPr>
            <w:tcW w:w="1417" w:type="dxa"/>
            <w:tcBorders>
              <w:bottom w:val="double" w:sz="4" w:space="0" w:color="auto"/>
            </w:tcBorders>
            <w:shd w:val="clear" w:color="auto" w:fill="auto"/>
            <w:vAlign w:val="center"/>
          </w:tcPr>
          <w:p w14:paraId="382D1F8D" w14:textId="77777777" w:rsidR="00E8511D" w:rsidRPr="00F67603" w:rsidRDefault="00E8511D" w:rsidP="00F46770">
            <w:pPr>
              <w:pStyle w:val="ConsPlusNormal"/>
              <w:jc w:val="center"/>
              <w:rPr>
                <w:sz w:val="20"/>
                <w:szCs w:val="20"/>
              </w:rPr>
            </w:pPr>
            <w:r w:rsidRPr="00F67603">
              <w:rPr>
                <w:sz w:val="20"/>
                <w:szCs w:val="20"/>
              </w:rPr>
              <w:t>Единицы измерения</w:t>
            </w:r>
          </w:p>
        </w:tc>
        <w:tc>
          <w:tcPr>
            <w:tcW w:w="1418" w:type="dxa"/>
            <w:tcBorders>
              <w:bottom w:val="double" w:sz="4" w:space="0" w:color="auto"/>
            </w:tcBorders>
            <w:shd w:val="clear" w:color="auto" w:fill="auto"/>
            <w:vAlign w:val="center"/>
          </w:tcPr>
          <w:p w14:paraId="362040AF" w14:textId="77777777" w:rsidR="00E8511D" w:rsidRPr="00F67603" w:rsidRDefault="00E8511D" w:rsidP="00F46770">
            <w:pPr>
              <w:pStyle w:val="ConsPlusNormal"/>
              <w:jc w:val="center"/>
              <w:rPr>
                <w:sz w:val="20"/>
                <w:szCs w:val="20"/>
              </w:rPr>
            </w:pPr>
            <w:r w:rsidRPr="00F67603">
              <w:rPr>
                <w:sz w:val="20"/>
                <w:szCs w:val="20"/>
              </w:rPr>
              <w:t>Общая потребность в объектах</w:t>
            </w:r>
          </w:p>
        </w:tc>
        <w:tc>
          <w:tcPr>
            <w:tcW w:w="1417" w:type="dxa"/>
            <w:tcBorders>
              <w:bottom w:val="double" w:sz="4" w:space="0" w:color="auto"/>
            </w:tcBorders>
            <w:shd w:val="clear" w:color="auto" w:fill="auto"/>
            <w:vAlign w:val="center"/>
          </w:tcPr>
          <w:p w14:paraId="0E5E58F6" w14:textId="77777777" w:rsidR="00E8511D" w:rsidRPr="00F67603" w:rsidRDefault="00E8511D" w:rsidP="00F46770">
            <w:pPr>
              <w:pStyle w:val="ConsPlusNormal"/>
              <w:jc w:val="center"/>
              <w:rPr>
                <w:sz w:val="20"/>
                <w:szCs w:val="20"/>
              </w:rPr>
            </w:pPr>
            <w:r w:rsidRPr="00F67603">
              <w:rPr>
                <w:sz w:val="20"/>
                <w:szCs w:val="20"/>
              </w:rPr>
              <w:t>Срок реализации</w:t>
            </w:r>
          </w:p>
        </w:tc>
        <w:tc>
          <w:tcPr>
            <w:tcW w:w="5670" w:type="dxa"/>
            <w:tcBorders>
              <w:bottom w:val="double" w:sz="4" w:space="0" w:color="auto"/>
            </w:tcBorders>
            <w:shd w:val="clear" w:color="auto" w:fill="auto"/>
            <w:vAlign w:val="center"/>
          </w:tcPr>
          <w:p w14:paraId="5487919C" w14:textId="77777777" w:rsidR="00E8511D" w:rsidRPr="00F67603" w:rsidRDefault="00E8511D" w:rsidP="00F46770">
            <w:pPr>
              <w:pStyle w:val="ConsPlusNormal"/>
              <w:jc w:val="center"/>
              <w:rPr>
                <w:sz w:val="20"/>
                <w:szCs w:val="20"/>
              </w:rPr>
            </w:pPr>
            <w:r w:rsidRPr="00F67603">
              <w:rPr>
                <w:sz w:val="20"/>
                <w:szCs w:val="20"/>
              </w:rPr>
              <w:t>Реквизиты документа</w:t>
            </w:r>
          </w:p>
        </w:tc>
      </w:tr>
      <w:tr w:rsidR="00E8511D" w:rsidRPr="0007242A" w14:paraId="5D9D8F9C" w14:textId="77777777" w:rsidTr="00265F96">
        <w:trPr>
          <w:jc w:val="center"/>
        </w:trPr>
        <w:tc>
          <w:tcPr>
            <w:tcW w:w="15199" w:type="dxa"/>
            <w:gridSpan w:val="7"/>
            <w:shd w:val="clear" w:color="auto" w:fill="auto"/>
            <w:vAlign w:val="center"/>
          </w:tcPr>
          <w:p w14:paraId="44E6998D" w14:textId="77777777" w:rsidR="00E8511D" w:rsidRPr="00F67603" w:rsidRDefault="00E8511D" w:rsidP="00F46770">
            <w:pPr>
              <w:pStyle w:val="ConsPlusNormal"/>
              <w:jc w:val="center"/>
              <w:outlineLvl w:val="6"/>
              <w:rPr>
                <w:sz w:val="20"/>
                <w:szCs w:val="20"/>
              </w:rPr>
            </w:pPr>
            <w:r w:rsidRPr="00F67603">
              <w:rPr>
                <w:sz w:val="20"/>
                <w:szCs w:val="20"/>
              </w:rPr>
              <w:t>Объекты федерального значения</w:t>
            </w:r>
          </w:p>
        </w:tc>
      </w:tr>
      <w:tr w:rsidR="00E8511D" w:rsidRPr="0007242A" w14:paraId="2933333C" w14:textId="77777777" w:rsidTr="00265F96">
        <w:trPr>
          <w:jc w:val="center"/>
        </w:trPr>
        <w:tc>
          <w:tcPr>
            <w:tcW w:w="567" w:type="dxa"/>
            <w:shd w:val="clear" w:color="auto" w:fill="auto"/>
            <w:vAlign w:val="center"/>
          </w:tcPr>
          <w:p w14:paraId="009B4844" w14:textId="6F6A9CBE" w:rsidR="00E8511D" w:rsidRPr="00F67603" w:rsidRDefault="0042367C" w:rsidP="00F46770">
            <w:pPr>
              <w:autoSpaceDE w:val="0"/>
              <w:autoSpaceDN w:val="0"/>
              <w:adjustRightInd w:val="0"/>
              <w:jc w:val="center"/>
              <w:rPr>
                <w:sz w:val="20"/>
                <w:szCs w:val="20"/>
              </w:rPr>
            </w:pPr>
            <w:r>
              <w:rPr>
                <w:sz w:val="20"/>
                <w:szCs w:val="20"/>
              </w:rPr>
              <w:t>1</w:t>
            </w:r>
          </w:p>
        </w:tc>
        <w:tc>
          <w:tcPr>
            <w:tcW w:w="1874" w:type="dxa"/>
            <w:shd w:val="clear" w:color="auto" w:fill="auto"/>
            <w:vAlign w:val="center"/>
          </w:tcPr>
          <w:p w14:paraId="602FFE17" w14:textId="77777777" w:rsidR="00E8511D" w:rsidRPr="00F67603" w:rsidRDefault="00E8511D" w:rsidP="00F46770">
            <w:pPr>
              <w:autoSpaceDE w:val="0"/>
              <w:autoSpaceDN w:val="0"/>
              <w:adjustRightInd w:val="0"/>
              <w:rPr>
                <w:sz w:val="20"/>
                <w:szCs w:val="20"/>
              </w:rPr>
            </w:pPr>
            <w:r w:rsidRPr="00F67603">
              <w:rPr>
                <w:sz w:val="20"/>
                <w:szCs w:val="20"/>
              </w:rPr>
              <w:t>3095</w:t>
            </w:r>
          </w:p>
        </w:tc>
        <w:tc>
          <w:tcPr>
            <w:tcW w:w="2836" w:type="dxa"/>
            <w:shd w:val="clear" w:color="auto" w:fill="auto"/>
            <w:vAlign w:val="center"/>
          </w:tcPr>
          <w:p w14:paraId="2C33AAB3" w14:textId="77777777" w:rsidR="00E8511D" w:rsidRPr="00F67603" w:rsidRDefault="00E8511D" w:rsidP="00F46770">
            <w:pPr>
              <w:autoSpaceDE w:val="0"/>
              <w:autoSpaceDN w:val="0"/>
              <w:adjustRightInd w:val="0"/>
              <w:jc w:val="center"/>
              <w:rPr>
                <w:sz w:val="20"/>
                <w:szCs w:val="20"/>
              </w:rPr>
            </w:pPr>
            <w:r w:rsidRPr="00F67603">
              <w:rPr>
                <w:sz w:val="20"/>
                <w:szCs w:val="20"/>
              </w:rPr>
              <w:t>Реконструкция ТЭЦ</w:t>
            </w:r>
          </w:p>
        </w:tc>
        <w:tc>
          <w:tcPr>
            <w:tcW w:w="1417" w:type="dxa"/>
            <w:shd w:val="clear" w:color="auto" w:fill="auto"/>
            <w:vAlign w:val="center"/>
          </w:tcPr>
          <w:p w14:paraId="55285B02" w14:textId="77777777" w:rsidR="00E8511D" w:rsidRPr="00F67603" w:rsidRDefault="00E8511D" w:rsidP="00F46770">
            <w:pPr>
              <w:autoSpaceDE w:val="0"/>
              <w:autoSpaceDN w:val="0"/>
              <w:adjustRightInd w:val="0"/>
              <w:jc w:val="center"/>
              <w:rPr>
                <w:sz w:val="20"/>
                <w:szCs w:val="20"/>
              </w:rPr>
            </w:pPr>
            <w:r w:rsidRPr="00F67603">
              <w:rPr>
                <w:sz w:val="20"/>
                <w:szCs w:val="20"/>
              </w:rPr>
              <w:t>объект</w:t>
            </w:r>
          </w:p>
        </w:tc>
        <w:tc>
          <w:tcPr>
            <w:tcW w:w="1418" w:type="dxa"/>
            <w:shd w:val="clear" w:color="auto" w:fill="auto"/>
            <w:vAlign w:val="center"/>
          </w:tcPr>
          <w:p w14:paraId="08384E98" w14:textId="77777777" w:rsidR="00E8511D" w:rsidRPr="00F67603" w:rsidRDefault="00E8511D" w:rsidP="00F46770">
            <w:pPr>
              <w:autoSpaceDE w:val="0"/>
              <w:autoSpaceDN w:val="0"/>
              <w:adjustRightInd w:val="0"/>
              <w:jc w:val="center"/>
              <w:rPr>
                <w:sz w:val="20"/>
                <w:szCs w:val="20"/>
              </w:rPr>
            </w:pPr>
            <w:r w:rsidRPr="00F67603">
              <w:rPr>
                <w:sz w:val="20"/>
                <w:szCs w:val="20"/>
              </w:rPr>
              <w:t>1</w:t>
            </w:r>
          </w:p>
        </w:tc>
        <w:tc>
          <w:tcPr>
            <w:tcW w:w="1417" w:type="dxa"/>
            <w:shd w:val="clear" w:color="auto" w:fill="auto"/>
            <w:vAlign w:val="center"/>
          </w:tcPr>
          <w:p w14:paraId="732BE226" w14:textId="77777777" w:rsidR="00E8511D" w:rsidRPr="00F67603" w:rsidRDefault="00E8511D" w:rsidP="00F46770">
            <w:pPr>
              <w:autoSpaceDE w:val="0"/>
              <w:autoSpaceDN w:val="0"/>
              <w:adjustRightInd w:val="0"/>
              <w:jc w:val="center"/>
              <w:rPr>
                <w:sz w:val="20"/>
                <w:szCs w:val="20"/>
              </w:rPr>
            </w:pPr>
            <w:r w:rsidRPr="00F67603">
              <w:rPr>
                <w:sz w:val="20"/>
                <w:szCs w:val="20"/>
              </w:rPr>
              <w:t>Первая очередь</w:t>
            </w:r>
          </w:p>
        </w:tc>
        <w:tc>
          <w:tcPr>
            <w:tcW w:w="5670" w:type="dxa"/>
            <w:shd w:val="clear" w:color="auto" w:fill="auto"/>
            <w:vAlign w:val="center"/>
          </w:tcPr>
          <w:p w14:paraId="758FD033" w14:textId="77777777" w:rsidR="00E8511D" w:rsidRPr="00F67603" w:rsidRDefault="00DE1D60" w:rsidP="00F46770">
            <w:pPr>
              <w:autoSpaceDE w:val="0"/>
              <w:autoSpaceDN w:val="0"/>
              <w:adjustRightInd w:val="0"/>
              <w:rPr>
                <w:sz w:val="20"/>
                <w:szCs w:val="20"/>
              </w:rPr>
            </w:pPr>
            <w:r w:rsidRPr="00DE1D60">
              <w:rPr>
                <w:sz w:val="20"/>
                <w:szCs w:val="20"/>
              </w:rPr>
              <w:t>Приказ Министерства энергетики Российской Федерации от 27.11.2024 № 2311 «Об утверждении актуализированной схемы теплоснабжения городского округа город Воронеж на период до 2041 года (актуализация на 2025 год)»</w:t>
            </w:r>
          </w:p>
        </w:tc>
      </w:tr>
    </w:tbl>
    <w:p w14:paraId="2C413E45" w14:textId="77777777" w:rsidR="00E8511D" w:rsidRDefault="00E8511D" w:rsidP="00E8511D">
      <w:pPr>
        <w:pStyle w:val="ConsPlusNormal"/>
        <w:sectPr w:rsidR="00E8511D" w:rsidSect="00AC5EFA">
          <w:pgSz w:w="16838" w:h="11905" w:orient="landscape"/>
          <w:pgMar w:top="1985" w:right="1134" w:bottom="567" w:left="1134" w:header="851" w:footer="0" w:gutter="0"/>
          <w:cols w:space="720"/>
          <w:docGrid w:linePitch="326"/>
        </w:sectPr>
      </w:pPr>
    </w:p>
    <w:p w14:paraId="0F2C141B" w14:textId="77777777" w:rsidR="00E8511D" w:rsidRPr="00A22A2D" w:rsidRDefault="00E8511D" w:rsidP="00BE42B0">
      <w:pPr>
        <w:pStyle w:val="ConsPlusNormal"/>
        <w:spacing w:before="240"/>
        <w:jc w:val="right"/>
        <w:outlineLvl w:val="5"/>
      </w:pPr>
      <w:r w:rsidRPr="00A22A2D">
        <w:lastRenderedPageBreak/>
        <w:t>Таблица 3.6.6.2</w:t>
      </w:r>
    </w:p>
    <w:p w14:paraId="290BFA98" w14:textId="5834388B" w:rsidR="00E8511D" w:rsidRPr="00634739" w:rsidRDefault="00E8511D" w:rsidP="00BE42B0">
      <w:pPr>
        <w:pStyle w:val="ConsPlusTitle"/>
        <w:spacing w:after="120"/>
        <w:jc w:val="center"/>
        <w:rPr>
          <w:rFonts w:ascii="Times New Roman" w:hAnsi="Times New Roman" w:cs="Times New Roman"/>
          <w:b w:val="0"/>
          <w:sz w:val="28"/>
          <w:szCs w:val="28"/>
        </w:rPr>
      </w:pPr>
      <w:r w:rsidRPr="00634739">
        <w:rPr>
          <w:rFonts w:ascii="Times New Roman" w:hAnsi="Times New Roman" w:cs="Times New Roman"/>
          <w:b w:val="0"/>
          <w:sz w:val="28"/>
          <w:szCs w:val="28"/>
        </w:rPr>
        <w:t>Перечень</w:t>
      </w:r>
      <w:r w:rsidR="001C43F1">
        <w:rPr>
          <w:rFonts w:ascii="Times New Roman" w:hAnsi="Times New Roman" w:cs="Times New Roman"/>
          <w:b w:val="0"/>
          <w:sz w:val="28"/>
          <w:szCs w:val="28"/>
        </w:rPr>
        <w:t xml:space="preserve"> </w:t>
      </w:r>
      <w:r w:rsidRPr="00634739">
        <w:rPr>
          <w:rFonts w:ascii="Times New Roman" w:hAnsi="Times New Roman" w:cs="Times New Roman"/>
          <w:b w:val="0"/>
          <w:sz w:val="28"/>
          <w:szCs w:val="28"/>
        </w:rPr>
        <w:t>объектов системы электроснабжения федерального,</w:t>
      </w:r>
      <w:r>
        <w:rPr>
          <w:rFonts w:ascii="Times New Roman" w:hAnsi="Times New Roman" w:cs="Times New Roman"/>
          <w:b w:val="0"/>
          <w:sz w:val="28"/>
          <w:szCs w:val="28"/>
        </w:rPr>
        <w:t xml:space="preserve"> </w:t>
      </w:r>
      <w:r w:rsidRPr="00634739">
        <w:rPr>
          <w:rFonts w:ascii="Times New Roman" w:hAnsi="Times New Roman" w:cs="Times New Roman"/>
          <w:b w:val="0"/>
          <w:sz w:val="28"/>
          <w:szCs w:val="28"/>
        </w:rPr>
        <w:t>регионального</w:t>
      </w:r>
      <w:r w:rsidR="00B72C82">
        <w:rPr>
          <w:rFonts w:ascii="Times New Roman" w:hAnsi="Times New Roman" w:cs="Times New Roman"/>
          <w:b w:val="0"/>
          <w:sz w:val="28"/>
          <w:szCs w:val="28"/>
        </w:rPr>
        <w:t xml:space="preserve"> </w:t>
      </w:r>
      <w:r w:rsidRPr="00634739">
        <w:rPr>
          <w:rFonts w:ascii="Times New Roman" w:hAnsi="Times New Roman" w:cs="Times New Roman"/>
          <w:b w:val="0"/>
          <w:sz w:val="28"/>
          <w:szCs w:val="28"/>
        </w:rPr>
        <w:t>значения, планируемых</w:t>
      </w:r>
      <w:r w:rsidR="001C43F1">
        <w:rPr>
          <w:rFonts w:ascii="Times New Roman" w:hAnsi="Times New Roman" w:cs="Times New Roman"/>
          <w:b w:val="0"/>
          <w:sz w:val="28"/>
          <w:szCs w:val="28"/>
        </w:rPr>
        <w:t xml:space="preserve"> </w:t>
      </w:r>
      <w:r w:rsidRPr="00634739">
        <w:rPr>
          <w:rFonts w:ascii="Times New Roman" w:hAnsi="Times New Roman" w:cs="Times New Roman"/>
          <w:b w:val="0"/>
          <w:sz w:val="28"/>
          <w:szCs w:val="28"/>
        </w:rPr>
        <w:t>для размещения в границах городского округа город Воронеж,</w:t>
      </w:r>
      <w:r>
        <w:rPr>
          <w:rFonts w:ascii="Times New Roman" w:hAnsi="Times New Roman" w:cs="Times New Roman"/>
          <w:b w:val="0"/>
          <w:sz w:val="28"/>
          <w:szCs w:val="28"/>
        </w:rPr>
        <w:t xml:space="preserve"> </w:t>
      </w:r>
      <w:r w:rsidRPr="00634739">
        <w:rPr>
          <w:rFonts w:ascii="Times New Roman" w:hAnsi="Times New Roman" w:cs="Times New Roman"/>
          <w:b w:val="0"/>
          <w:sz w:val="28"/>
          <w:szCs w:val="28"/>
        </w:rPr>
        <w:t>их основные характеристики</w:t>
      </w:r>
    </w:p>
    <w:tbl>
      <w:tblPr>
        <w:tblW w:w="1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1701"/>
        <w:gridCol w:w="5857"/>
        <w:gridCol w:w="1134"/>
        <w:gridCol w:w="1701"/>
        <w:gridCol w:w="1701"/>
        <w:gridCol w:w="2664"/>
      </w:tblGrid>
      <w:tr w:rsidR="00E8511D" w:rsidRPr="0007242A" w14:paraId="52A74CC9" w14:textId="77777777" w:rsidTr="00B44C07">
        <w:trPr>
          <w:tblHeader/>
          <w:jc w:val="center"/>
        </w:trPr>
        <w:tc>
          <w:tcPr>
            <w:tcW w:w="567" w:type="dxa"/>
            <w:tcBorders>
              <w:bottom w:val="double" w:sz="4" w:space="0" w:color="auto"/>
            </w:tcBorders>
            <w:shd w:val="clear" w:color="auto" w:fill="auto"/>
            <w:vAlign w:val="center"/>
          </w:tcPr>
          <w:p w14:paraId="4B996831" w14:textId="77777777" w:rsidR="00E8511D" w:rsidRPr="001C43F1" w:rsidRDefault="00E8511D" w:rsidP="00F46770">
            <w:pPr>
              <w:pStyle w:val="ConsPlusNormal"/>
              <w:jc w:val="center"/>
              <w:rPr>
                <w:sz w:val="20"/>
                <w:szCs w:val="20"/>
              </w:rPr>
            </w:pPr>
            <w:r w:rsidRPr="001C43F1">
              <w:rPr>
                <w:sz w:val="20"/>
                <w:szCs w:val="20"/>
              </w:rPr>
              <w:t>№ п/п</w:t>
            </w:r>
          </w:p>
        </w:tc>
        <w:tc>
          <w:tcPr>
            <w:tcW w:w="1701" w:type="dxa"/>
            <w:tcBorders>
              <w:bottom w:val="double" w:sz="4" w:space="0" w:color="auto"/>
            </w:tcBorders>
            <w:shd w:val="clear" w:color="auto" w:fill="auto"/>
            <w:vAlign w:val="center"/>
          </w:tcPr>
          <w:p w14:paraId="573F0ADF" w14:textId="77777777" w:rsidR="00E8511D" w:rsidRPr="001C43F1" w:rsidRDefault="00E8511D" w:rsidP="00F46770">
            <w:pPr>
              <w:pStyle w:val="ConsPlusNormal"/>
              <w:jc w:val="center"/>
              <w:rPr>
                <w:sz w:val="20"/>
                <w:szCs w:val="20"/>
              </w:rPr>
            </w:pPr>
            <w:r w:rsidRPr="001C43F1">
              <w:rPr>
                <w:sz w:val="20"/>
                <w:szCs w:val="20"/>
              </w:rPr>
              <w:t>Наименование местоположения</w:t>
            </w:r>
            <w:r w:rsidR="00A120F1">
              <w:rPr>
                <w:sz w:val="20"/>
                <w:szCs w:val="20"/>
              </w:rPr>
              <w:t xml:space="preserve"> (номер ФЗ)</w:t>
            </w:r>
          </w:p>
        </w:tc>
        <w:tc>
          <w:tcPr>
            <w:tcW w:w="5857" w:type="dxa"/>
            <w:tcBorders>
              <w:bottom w:val="double" w:sz="4" w:space="0" w:color="auto"/>
            </w:tcBorders>
            <w:shd w:val="clear" w:color="auto" w:fill="auto"/>
            <w:vAlign w:val="center"/>
          </w:tcPr>
          <w:p w14:paraId="2890FC82" w14:textId="77777777" w:rsidR="00E8511D" w:rsidRPr="001C43F1" w:rsidRDefault="00E8511D" w:rsidP="00F46770">
            <w:pPr>
              <w:pStyle w:val="ConsPlusNormal"/>
              <w:jc w:val="center"/>
              <w:rPr>
                <w:sz w:val="20"/>
                <w:szCs w:val="20"/>
              </w:rPr>
            </w:pPr>
            <w:r w:rsidRPr="001C43F1">
              <w:rPr>
                <w:sz w:val="20"/>
                <w:szCs w:val="20"/>
              </w:rPr>
              <w:t>Виды объектов</w:t>
            </w:r>
          </w:p>
        </w:tc>
        <w:tc>
          <w:tcPr>
            <w:tcW w:w="1134" w:type="dxa"/>
            <w:tcBorders>
              <w:bottom w:val="double" w:sz="4" w:space="0" w:color="auto"/>
            </w:tcBorders>
            <w:shd w:val="clear" w:color="auto" w:fill="auto"/>
            <w:vAlign w:val="center"/>
          </w:tcPr>
          <w:p w14:paraId="5D33C57E" w14:textId="77777777" w:rsidR="00E8511D" w:rsidRPr="001C43F1" w:rsidRDefault="00E8511D" w:rsidP="00F46770">
            <w:pPr>
              <w:pStyle w:val="ConsPlusNormal"/>
              <w:jc w:val="center"/>
              <w:rPr>
                <w:sz w:val="20"/>
                <w:szCs w:val="20"/>
              </w:rPr>
            </w:pPr>
            <w:r w:rsidRPr="001C43F1">
              <w:rPr>
                <w:sz w:val="20"/>
                <w:szCs w:val="20"/>
              </w:rPr>
              <w:t>Единицы измерения</w:t>
            </w:r>
          </w:p>
        </w:tc>
        <w:tc>
          <w:tcPr>
            <w:tcW w:w="1701" w:type="dxa"/>
            <w:tcBorders>
              <w:bottom w:val="double" w:sz="4" w:space="0" w:color="auto"/>
            </w:tcBorders>
            <w:shd w:val="clear" w:color="auto" w:fill="auto"/>
            <w:vAlign w:val="center"/>
          </w:tcPr>
          <w:p w14:paraId="262C4A71" w14:textId="77777777" w:rsidR="00E8511D" w:rsidRPr="001C43F1" w:rsidRDefault="00E8511D" w:rsidP="00F46770">
            <w:pPr>
              <w:pStyle w:val="ConsPlusNormal"/>
              <w:jc w:val="center"/>
              <w:rPr>
                <w:sz w:val="20"/>
                <w:szCs w:val="20"/>
              </w:rPr>
            </w:pPr>
            <w:r w:rsidRPr="001C43F1">
              <w:rPr>
                <w:sz w:val="20"/>
                <w:szCs w:val="20"/>
              </w:rPr>
              <w:t>Общая потребность в объектах</w:t>
            </w:r>
          </w:p>
        </w:tc>
        <w:tc>
          <w:tcPr>
            <w:tcW w:w="1701" w:type="dxa"/>
            <w:tcBorders>
              <w:bottom w:val="double" w:sz="4" w:space="0" w:color="auto"/>
            </w:tcBorders>
            <w:shd w:val="clear" w:color="auto" w:fill="auto"/>
            <w:vAlign w:val="center"/>
          </w:tcPr>
          <w:p w14:paraId="0C309876" w14:textId="77777777" w:rsidR="00E8511D" w:rsidRPr="001C43F1" w:rsidRDefault="00E8511D" w:rsidP="00F46770">
            <w:pPr>
              <w:pStyle w:val="ConsPlusNormal"/>
              <w:jc w:val="center"/>
              <w:rPr>
                <w:sz w:val="20"/>
                <w:szCs w:val="20"/>
              </w:rPr>
            </w:pPr>
            <w:r w:rsidRPr="001C43F1">
              <w:rPr>
                <w:sz w:val="20"/>
                <w:szCs w:val="20"/>
              </w:rPr>
              <w:t>Срок реализации</w:t>
            </w:r>
          </w:p>
        </w:tc>
        <w:tc>
          <w:tcPr>
            <w:tcW w:w="2664" w:type="dxa"/>
            <w:tcBorders>
              <w:bottom w:val="double" w:sz="4" w:space="0" w:color="auto"/>
            </w:tcBorders>
            <w:shd w:val="clear" w:color="auto" w:fill="auto"/>
            <w:vAlign w:val="center"/>
          </w:tcPr>
          <w:p w14:paraId="3F559E51" w14:textId="77777777" w:rsidR="00E8511D" w:rsidRPr="001C43F1" w:rsidRDefault="00E8511D" w:rsidP="00F46770">
            <w:pPr>
              <w:pStyle w:val="ConsPlusNormal"/>
              <w:jc w:val="center"/>
              <w:rPr>
                <w:sz w:val="20"/>
                <w:szCs w:val="20"/>
              </w:rPr>
            </w:pPr>
            <w:r w:rsidRPr="001C43F1">
              <w:rPr>
                <w:sz w:val="20"/>
                <w:szCs w:val="20"/>
              </w:rPr>
              <w:t>Реквизиты документа</w:t>
            </w:r>
          </w:p>
        </w:tc>
      </w:tr>
      <w:tr w:rsidR="00E8511D" w:rsidRPr="0007242A" w14:paraId="136D5455" w14:textId="77777777" w:rsidTr="00B44C07">
        <w:trPr>
          <w:jc w:val="center"/>
        </w:trPr>
        <w:tc>
          <w:tcPr>
            <w:tcW w:w="15325" w:type="dxa"/>
            <w:gridSpan w:val="7"/>
            <w:shd w:val="clear" w:color="auto" w:fill="auto"/>
            <w:vAlign w:val="center"/>
          </w:tcPr>
          <w:p w14:paraId="14E43FB9" w14:textId="77777777" w:rsidR="00E8511D" w:rsidRPr="001C43F1" w:rsidRDefault="00E8511D" w:rsidP="00F46770">
            <w:pPr>
              <w:pStyle w:val="ConsPlusNormal"/>
              <w:jc w:val="center"/>
              <w:outlineLvl w:val="6"/>
              <w:rPr>
                <w:sz w:val="20"/>
                <w:szCs w:val="20"/>
              </w:rPr>
            </w:pPr>
            <w:r w:rsidRPr="001C43F1">
              <w:rPr>
                <w:sz w:val="20"/>
                <w:szCs w:val="20"/>
              </w:rPr>
              <w:t>Объекты регионального значения</w:t>
            </w:r>
          </w:p>
        </w:tc>
      </w:tr>
      <w:tr w:rsidR="00E8511D" w:rsidRPr="0007242A" w14:paraId="2C5C30F3" w14:textId="77777777" w:rsidTr="00B44C07">
        <w:trPr>
          <w:jc w:val="center"/>
        </w:trPr>
        <w:tc>
          <w:tcPr>
            <w:tcW w:w="567" w:type="dxa"/>
            <w:shd w:val="clear" w:color="auto" w:fill="auto"/>
            <w:vAlign w:val="center"/>
          </w:tcPr>
          <w:p w14:paraId="6448F63A" w14:textId="10730CEB"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5E1AF57F" w14:textId="77777777" w:rsidR="00E8511D" w:rsidRPr="001C43F1" w:rsidRDefault="00E8511D" w:rsidP="00F46770">
            <w:pPr>
              <w:pStyle w:val="ConsPlusNormal"/>
              <w:rPr>
                <w:sz w:val="20"/>
                <w:szCs w:val="20"/>
              </w:rPr>
            </w:pPr>
            <w:r w:rsidRPr="001C43F1">
              <w:rPr>
                <w:sz w:val="20"/>
                <w:szCs w:val="20"/>
              </w:rPr>
              <w:t>6149</w:t>
            </w:r>
          </w:p>
        </w:tc>
        <w:tc>
          <w:tcPr>
            <w:tcW w:w="5857" w:type="dxa"/>
            <w:shd w:val="clear" w:color="auto" w:fill="auto"/>
            <w:vAlign w:val="center"/>
          </w:tcPr>
          <w:p w14:paraId="4B48EE97" w14:textId="77777777" w:rsidR="00E8511D" w:rsidRPr="001C43F1" w:rsidRDefault="00E8511D" w:rsidP="00F46770">
            <w:pPr>
              <w:pStyle w:val="ConsPlusNormal"/>
              <w:rPr>
                <w:sz w:val="20"/>
                <w:szCs w:val="20"/>
              </w:rPr>
            </w:pPr>
            <w:r w:rsidRPr="001C43F1">
              <w:rPr>
                <w:sz w:val="20"/>
                <w:szCs w:val="20"/>
              </w:rPr>
              <w:t>Строительство П</w:t>
            </w:r>
            <w:r w:rsidR="005D3D0F">
              <w:rPr>
                <w:sz w:val="20"/>
                <w:szCs w:val="20"/>
              </w:rPr>
              <w:t>С</w:t>
            </w:r>
            <w:r w:rsidRPr="001C43F1">
              <w:rPr>
                <w:sz w:val="20"/>
                <w:szCs w:val="20"/>
              </w:rPr>
              <w:t xml:space="preserve"> </w:t>
            </w:r>
            <w:r w:rsidR="005D3D0F">
              <w:rPr>
                <w:sz w:val="20"/>
                <w:szCs w:val="20"/>
              </w:rPr>
              <w:t>«</w:t>
            </w:r>
            <w:r w:rsidRPr="001C43F1">
              <w:rPr>
                <w:sz w:val="20"/>
                <w:szCs w:val="20"/>
              </w:rPr>
              <w:t>Спутник-2</w:t>
            </w:r>
            <w:r w:rsidR="005D3D0F">
              <w:rPr>
                <w:sz w:val="20"/>
                <w:szCs w:val="20"/>
              </w:rPr>
              <w:t>»</w:t>
            </w:r>
          </w:p>
        </w:tc>
        <w:tc>
          <w:tcPr>
            <w:tcW w:w="1134" w:type="dxa"/>
            <w:shd w:val="clear" w:color="auto" w:fill="auto"/>
            <w:vAlign w:val="center"/>
          </w:tcPr>
          <w:p w14:paraId="47F5EE72"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40C97237"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0B2F89EA"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39CA98FF" w14:textId="77777777" w:rsidR="00E8511D" w:rsidRPr="001C43F1" w:rsidRDefault="005D3D0F" w:rsidP="00F46770">
            <w:pPr>
              <w:pStyle w:val="ConsPlusNormal"/>
              <w:rPr>
                <w:sz w:val="20"/>
                <w:szCs w:val="20"/>
              </w:rPr>
            </w:pPr>
            <w:r>
              <w:rPr>
                <w:sz w:val="20"/>
                <w:szCs w:val="20"/>
              </w:rPr>
              <w:t>-</w:t>
            </w:r>
          </w:p>
        </w:tc>
      </w:tr>
      <w:tr w:rsidR="00E8511D" w:rsidRPr="0007242A" w14:paraId="54F51B5F" w14:textId="77777777" w:rsidTr="00B44C07">
        <w:trPr>
          <w:jc w:val="center"/>
        </w:trPr>
        <w:tc>
          <w:tcPr>
            <w:tcW w:w="567" w:type="dxa"/>
            <w:shd w:val="clear" w:color="auto" w:fill="auto"/>
            <w:vAlign w:val="center"/>
          </w:tcPr>
          <w:p w14:paraId="67CEAA99" w14:textId="28C3438D"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7E73A4FE" w14:textId="77777777" w:rsidR="00E8511D" w:rsidRPr="001C43F1" w:rsidRDefault="00E8511D" w:rsidP="00F46770">
            <w:pPr>
              <w:pStyle w:val="ConsPlusNormal"/>
              <w:rPr>
                <w:sz w:val="20"/>
                <w:szCs w:val="20"/>
              </w:rPr>
            </w:pPr>
            <w:r w:rsidRPr="001C43F1">
              <w:rPr>
                <w:sz w:val="20"/>
                <w:szCs w:val="20"/>
              </w:rPr>
              <w:t>2155</w:t>
            </w:r>
          </w:p>
        </w:tc>
        <w:tc>
          <w:tcPr>
            <w:tcW w:w="5857" w:type="dxa"/>
            <w:shd w:val="clear" w:color="auto" w:fill="auto"/>
            <w:vAlign w:val="center"/>
          </w:tcPr>
          <w:p w14:paraId="358D9651" w14:textId="77777777" w:rsidR="00E8511D" w:rsidRPr="001C43F1" w:rsidRDefault="00E8511D" w:rsidP="00F46770">
            <w:pPr>
              <w:pStyle w:val="ConsPlusNormal"/>
              <w:rPr>
                <w:sz w:val="20"/>
                <w:szCs w:val="20"/>
              </w:rPr>
            </w:pPr>
            <w:r w:rsidRPr="001C43F1">
              <w:rPr>
                <w:sz w:val="20"/>
                <w:szCs w:val="20"/>
              </w:rPr>
              <w:t xml:space="preserve">Строительство ПС </w:t>
            </w:r>
            <w:r w:rsidR="005D3D0F">
              <w:rPr>
                <w:sz w:val="20"/>
                <w:szCs w:val="20"/>
              </w:rPr>
              <w:t>«</w:t>
            </w:r>
            <w:r w:rsidRPr="001C43F1">
              <w:rPr>
                <w:sz w:val="20"/>
                <w:szCs w:val="20"/>
              </w:rPr>
              <w:t>РВК</w:t>
            </w:r>
            <w:r w:rsidR="005D3D0F">
              <w:rPr>
                <w:sz w:val="20"/>
                <w:szCs w:val="20"/>
              </w:rPr>
              <w:t>»</w:t>
            </w:r>
          </w:p>
        </w:tc>
        <w:tc>
          <w:tcPr>
            <w:tcW w:w="1134" w:type="dxa"/>
            <w:shd w:val="clear" w:color="auto" w:fill="auto"/>
            <w:vAlign w:val="center"/>
          </w:tcPr>
          <w:p w14:paraId="13CC6696"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23885512"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40345F71"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343E4BF7" w14:textId="77777777" w:rsidR="00E8511D" w:rsidRPr="001C43F1" w:rsidRDefault="005D3D0F" w:rsidP="00F46770">
            <w:pPr>
              <w:pStyle w:val="ConsPlusNormal"/>
              <w:rPr>
                <w:sz w:val="20"/>
                <w:szCs w:val="20"/>
              </w:rPr>
            </w:pPr>
            <w:r>
              <w:rPr>
                <w:sz w:val="20"/>
                <w:szCs w:val="20"/>
              </w:rPr>
              <w:t>-</w:t>
            </w:r>
          </w:p>
        </w:tc>
      </w:tr>
      <w:tr w:rsidR="00E8511D" w:rsidRPr="0007242A" w14:paraId="43436F5A" w14:textId="77777777" w:rsidTr="00B44C07">
        <w:trPr>
          <w:jc w:val="center"/>
        </w:trPr>
        <w:tc>
          <w:tcPr>
            <w:tcW w:w="567" w:type="dxa"/>
            <w:shd w:val="clear" w:color="auto" w:fill="auto"/>
            <w:vAlign w:val="center"/>
          </w:tcPr>
          <w:p w14:paraId="5A27E0C7" w14:textId="66034A31"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46E72742" w14:textId="77777777" w:rsidR="00E8511D" w:rsidRPr="001C43F1" w:rsidRDefault="00E8511D" w:rsidP="00F46770">
            <w:pPr>
              <w:pStyle w:val="ConsPlusNormal"/>
              <w:rPr>
                <w:sz w:val="20"/>
                <w:szCs w:val="20"/>
              </w:rPr>
            </w:pPr>
            <w:r w:rsidRPr="001C43F1">
              <w:rPr>
                <w:sz w:val="20"/>
                <w:szCs w:val="20"/>
              </w:rPr>
              <w:t>3045</w:t>
            </w:r>
          </w:p>
        </w:tc>
        <w:tc>
          <w:tcPr>
            <w:tcW w:w="5857" w:type="dxa"/>
            <w:shd w:val="clear" w:color="auto" w:fill="auto"/>
            <w:vAlign w:val="center"/>
          </w:tcPr>
          <w:p w14:paraId="2CD9D735" w14:textId="77777777" w:rsidR="00E8511D" w:rsidRPr="001C43F1" w:rsidRDefault="00E8511D" w:rsidP="00F46770">
            <w:pPr>
              <w:pStyle w:val="ConsPlusNormal"/>
              <w:rPr>
                <w:sz w:val="20"/>
                <w:szCs w:val="20"/>
              </w:rPr>
            </w:pPr>
            <w:r w:rsidRPr="001C43F1">
              <w:rPr>
                <w:sz w:val="20"/>
                <w:szCs w:val="20"/>
              </w:rPr>
              <w:t xml:space="preserve">Строительство ПС </w:t>
            </w:r>
            <w:r w:rsidR="005D3D0F">
              <w:rPr>
                <w:sz w:val="20"/>
                <w:szCs w:val="20"/>
              </w:rPr>
              <w:t>«</w:t>
            </w:r>
            <w:r w:rsidRPr="001C43F1">
              <w:rPr>
                <w:sz w:val="20"/>
                <w:szCs w:val="20"/>
              </w:rPr>
              <w:t>ВОГРЭС</w:t>
            </w:r>
            <w:r w:rsidR="005D3D0F">
              <w:rPr>
                <w:sz w:val="20"/>
                <w:szCs w:val="20"/>
              </w:rPr>
              <w:t>»</w:t>
            </w:r>
          </w:p>
        </w:tc>
        <w:tc>
          <w:tcPr>
            <w:tcW w:w="1134" w:type="dxa"/>
            <w:shd w:val="clear" w:color="auto" w:fill="auto"/>
            <w:vAlign w:val="center"/>
          </w:tcPr>
          <w:p w14:paraId="3C21E9FD"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7C1A71AA"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1D877009"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6FE1C4AF" w14:textId="77777777" w:rsidR="00E8511D" w:rsidRPr="001C43F1" w:rsidRDefault="00BE42B0" w:rsidP="00F46770">
            <w:pPr>
              <w:pStyle w:val="ConsPlusNormal"/>
              <w:rPr>
                <w:sz w:val="20"/>
                <w:szCs w:val="20"/>
              </w:rPr>
            </w:pPr>
            <w:r>
              <w:rPr>
                <w:sz w:val="20"/>
                <w:szCs w:val="20"/>
              </w:rPr>
              <w:t>СТП ВО</w:t>
            </w:r>
          </w:p>
        </w:tc>
      </w:tr>
      <w:tr w:rsidR="00E8511D" w:rsidRPr="0007242A" w14:paraId="5126FA39" w14:textId="77777777" w:rsidTr="00B44C07">
        <w:trPr>
          <w:jc w:val="center"/>
        </w:trPr>
        <w:tc>
          <w:tcPr>
            <w:tcW w:w="567" w:type="dxa"/>
            <w:shd w:val="clear" w:color="auto" w:fill="auto"/>
            <w:vAlign w:val="center"/>
          </w:tcPr>
          <w:p w14:paraId="0D139A41" w14:textId="27422F11"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441158D3" w14:textId="77777777" w:rsidR="00E8511D" w:rsidRPr="001C43F1" w:rsidRDefault="00E8511D" w:rsidP="00F46770">
            <w:pPr>
              <w:pStyle w:val="ConsPlusNormal"/>
              <w:rPr>
                <w:sz w:val="20"/>
                <w:szCs w:val="20"/>
              </w:rPr>
            </w:pPr>
            <w:r w:rsidRPr="001C43F1">
              <w:rPr>
                <w:sz w:val="20"/>
                <w:szCs w:val="20"/>
              </w:rPr>
              <w:t>1056</w:t>
            </w:r>
          </w:p>
        </w:tc>
        <w:tc>
          <w:tcPr>
            <w:tcW w:w="5857" w:type="dxa"/>
            <w:shd w:val="clear" w:color="auto" w:fill="auto"/>
            <w:vAlign w:val="center"/>
          </w:tcPr>
          <w:p w14:paraId="68896CBE" w14:textId="77777777" w:rsidR="00E8511D" w:rsidRPr="001C43F1" w:rsidRDefault="00E8511D" w:rsidP="00F46770">
            <w:pPr>
              <w:pStyle w:val="ConsPlusNormal"/>
              <w:rPr>
                <w:sz w:val="20"/>
                <w:szCs w:val="20"/>
              </w:rPr>
            </w:pPr>
            <w:r w:rsidRPr="001C43F1">
              <w:rPr>
                <w:sz w:val="20"/>
                <w:szCs w:val="20"/>
              </w:rPr>
              <w:t>Строительство ПС</w:t>
            </w:r>
            <w:r w:rsidR="005D3D0F">
              <w:rPr>
                <w:sz w:val="20"/>
                <w:szCs w:val="20"/>
              </w:rPr>
              <w:t xml:space="preserve"> «</w:t>
            </w:r>
            <w:r w:rsidRPr="001C43F1">
              <w:rPr>
                <w:sz w:val="20"/>
                <w:szCs w:val="20"/>
              </w:rPr>
              <w:t>Балтимор</w:t>
            </w:r>
            <w:r w:rsidR="005D3D0F">
              <w:rPr>
                <w:sz w:val="20"/>
                <w:szCs w:val="20"/>
              </w:rPr>
              <w:t>»</w:t>
            </w:r>
          </w:p>
        </w:tc>
        <w:tc>
          <w:tcPr>
            <w:tcW w:w="1134" w:type="dxa"/>
            <w:shd w:val="clear" w:color="auto" w:fill="auto"/>
            <w:vAlign w:val="center"/>
          </w:tcPr>
          <w:p w14:paraId="7B1DA9E9"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3C0C3745"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3BB13400"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1824A6FD" w14:textId="77777777" w:rsidR="00E8511D" w:rsidRPr="001C43F1" w:rsidRDefault="005D3D0F" w:rsidP="00F46770">
            <w:pPr>
              <w:pStyle w:val="ConsPlusNormal"/>
              <w:rPr>
                <w:sz w:val="20"/>
                <w:szCs w:val="20"/>
              </w:rPr>
            </w:pPr>
            <w:r>
              <w:rPr>
                <w:sz w:val="20"/>
                <w:szCs w:val="20"/>
              </w:rPr>
              <w:t>-</w:t>
            </w:r>
          </w:p>
        </w:tc>
      </w:tr>
      <w:tr w:rsidR="00E8511D" w:rsidRPr="0007242A" w14:paraId="786511A7" w14:textId="77777777" w:rsidTr="00B44C07">
        <w:trPr>
          <w:jc w:val="center"/>
        </w:trPr>
        <w:tc>
          <w:tcPr>
            <w:tcW w:w="567" w:type="dxa"/>
            <w:shd w:val="clear" w:color="auto" w:fill="auto"/>
            <w:vAlign w:val="center"/>
          </w:tcPr>
          <w:p w14:paraId="5F5A2D07" w14:textId="31145CEB"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217E5AF5" w14:textId="77777777" w:rsidR="00E8511D" w:rsidRPr="001C43F1" w:rsidRDefault="00E8511D" w:rsidP="00F46770">
            <w:pPr>
              <w:pStyle w:val="ConsPlusNormal"/>
              <w:rPr>
                <w:sz w:val="20"/>
                <w:szCs w:val="20"/>
              </w:rPr>
            </w:pPr>
            <w:r w:rsidRPr="001C43F1">
              <w:rPr>
                <w:sz w:val="20"/>
                <w:szCs w:val="20"/>
              </w:rPr>
              <w:t>4100</w:t>
            </w:r>
          </w:p>
        </w:tc>
        <w:tc>
          <w:tcPr>
            <w:tcW w:w="5857" w:type="dxa"/>
            <w:shd w:val="clear" w:color="auto" w:fill="auto"/>
            <w:vAlign w:val="center"/>
          </w:tcPr>
          <w:p w14:paraId="077434AF" w14:textId="77777777" w:rsidR="00E8511D" w:rsidRPr="001C43F1" w:rsidRDefault="00E8511D" w:rsidP="00F46770">
            <w:pPr>
              <w:pStyle w:val="ConsPlusNormal"/>
              <w:rPr>
                <w:sz w:val="20"/>
                <w:szCs w:val="20"/>
              </w:rPr>
            </w:pPr>
            <w:r w:rsidRPr="001C43F1">
              <w:rPr>
                <w:sz w:val="20"/>
                <w:szCs w:val="20"/>
              </w:rPr>
              <w:t xml:space="preserve">Реконструкция ПС </w:t>
            </w:r>
            <w:r w:rsidR="00BE42B0">
              <w:rPr>
                <w:sz w:val="20"/>
                <w:szCs w:val="20"/>
              </w:rPr>
              <w:t>«</w:t>
            </w:r>
            <w:r w:rsidRPr="001C43F1">
              <w:rPr>
                <w:sz w:val="20"/>
                <w:szCs w:val="20"/>
              </w:rPr>
              <w:t>ЗАК</w:t>
            </w:r>
            <w:r w:rsidR="00BE42B0">
              <w:rPr>
                <w:sz w:val="20"/>
                <w:szCs w:val="20"/>
              </w:rPr>
              <w:t>»</w:t>
            </w:r>
          </w:p>
        </w:tc>
        <w:tc>
          <w:tcPr>
            <w:tcW w:w="1134" w:type="dxa"/>
            <w:shd w:val="clear" w:color="auto" w:fill="auto"/>
            <w:vAlign w:val="center"/>
          </w:tcPr>
          <w:p w14:paraId="1015E296"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32A25322"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185C1380"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1F64C84E" w14:textId="77777777" w:rsidR="00E8511D" w:rsidRPr="001C43F1" w:rsidRDefault="00E8511D" w:rsidP="00F46770">
            <w:pPr>
              <w:pStyle w:val="ConsPlusNormal"/>
              <w:rPr>
                <w:sz w:val="20"/>
                <w:szCs w:val="20"/>
              </w:rPr>
            </w:pPr>
            <w:r w:rsidRPr="001C43F1">
              <w:rPr>
                <w:sz w:val="20"/>
                <w:szCs w:val="20"/>
              </w:rPr>
              <w:t xml:space="preserve">Предложение Генерального плана </w:t>
            </w:r>
          </w:p>
        </w:tc>
      </w:tr>
      <w:tr w:rsidR="00E8511D" w:rsidRPr="0007242A" w14:paraId="08FE18DC" w14:textId="77777777" w:rsidTr="00B44C07">
        <w:trPr>
          <w:jc w:val="center"/>
        </w:trPr>
        <w:tc>
          <w:tcPr>
            <w:tcW w:w="567" w:type="dxa"/>
            <w:shd w:val="clear" w:color="auto" w:fill="auto"/>
            <w:vAlign w:val="center"/>
          </w:tcPr>
          <w:p w14:paraId="58633225" w14:textId="753D709F"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7087A6A8" w14:textId="77777777" w:rsidR="00E8511D" w:rsidRPr="001C43F1" w:rsidRDefault="00E8511D" w:rsidP="00F46770">
            <w:pPr>
              <w:pStyle w:val="ConsPlusNormal"/>
              <w:rPr>
                <w:sz w:val="20"/>
                <w:szCs w:val="20"/>
              </w:rPr>
            </w:pPr>
            <w:r w:rsidRPr="001C43F1">
              <w:rPr>
                <w:sz w:val="20"/>
                <w:szCs w:val="20"/>
              </w:rPr>
              <w:t>1028</w:t>
            </w:r>
          </w:p>
        </w:tc>
        <w:tc>
          <w:tcPr>
            <w:tcW w:w="5857" w:type="dxa"/>
            <w:shd w:val="clear" w:color="auto" w:fill="auto"/>
            <w:vAlign w:val="center"/>
          </w:tcPr>
          <w:p w14:paraId="1F11667B" w14:textId="77777777" w:rsidR="00E8511D" w:rsidRPr="001C43F1" w:rsidRDefault="00BE42B0" w:rsidP="00F46770">
            <w:pPr>
              <w:pStyle w:val="ConsPlusNormal"/>
              <w:rPr>
                <w:sz w:val="20"/>
                <w:szCs w:val="20"/>
              </w:rPr>
            </w:pPr>
            <w:r w:rsidRPr="00BE42B0">
              <w:rPr>
                <w:sz w:val="20"/>
                <w:szCs w:val="20"/>
              </w:rPr>
              <w:t>Реконструкция ПС № 16 «Юго-Западная»</w:t>
            </w:r>
            <w:r>
              <w:rPr>
                <w:sz w:val="20"/>
                <w:szCs w:val="20"/>
              </w:rPr>
              <w:t xml:space="preserve"> </w:t>
            </w:r>
            <w:r w:rsidRPr="00BE42B0">
              <w:rPr>
                <w:sz w:val="20"/>
                <w:szCs w:val="20"/>
              </w:rPr>
              <w:t>с заменой трех трансформаторов 2 x 31,5 + 40 МВА на два трансформатора 2 x 63 МВА</w:t>
            </w:r>
          </w:p>
        </w:tc>
        <w:tc>
          <w:tcPr>
            <w:tcW w:w="1134" w:type="dxa"/>
            <w:shd w:val="clear" w:color="auto" w:fill="auto"/>
            <w:vAlign w:val="center"/>
          </w:tcPr>
          <w:p w14:paraId="79954270"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6E22C702"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47398F89" w14:textId="77777777" w:rsidR="00E8511D" w:rsidRPr="001C43F1" w:rsidRDefault="00BE42B0" w:rsidP="00F46770">
            <w:pPr>
              <w:pStyle w:val="ConsPlusNormal"/>
              <w:jc w:val="center"/>
              <w:rPr>
                <w:sz w:val="20"/>
                <w:szCs w:val="20"/>
              </w:rPr>
            </w:pPr>
            <w:r w:rsidRPr="00BE42B0">
              <w:rPr>
                <w:sz w:val="20"/>
                <w:szCs w:val="20"/>
              </w:rPr>
              <w:t>Расчетный срок</w:t>
            </w:r>
          </w:p>
        </w:tc>
        <w:tc>
          <w:tcPr>
            <w:tcW w:w="2664" w:type="dxa"/>
            <w:shd w:val="clear" w:color="auto" w:fill="auto"/>
            <w:vAlign w:val="center"/>
          </w:tcPr>
          <w:p w14:paraId="064465B2" w14:textId="77777777" w:rsidR="00E8511D" w:rsidRPr="001C43F1" w:rsidRDefault="00E8511D" w:rsidP="00F46770">
            <w:pPr>
              <w:pStyle w:val="ConsPlusNormal"/>
              <w:rPr>
                <w:sz w:val="20"/>
                <w:szCs w:val="20"/>
              </w:rPr>
            </w:pPr>
            <w:r w:rsidRPr="001C43F1">
              <w:rPr>
                <w:sz w:val="20"/>
                <w:szCs w:val="20"/>
              </w:rPr>
              <w:t>СТП ВО</w:t>
            </w:r>
          </w:p>
        </w:tc>
      </w:tr>
      <w:tr w:rsidR="00E8511D" w:rsidRPr="0007242A" w14:paraId="0174CB23" w14:textId="77777777" w:rsidTr="00B44C07">
        <w:trPr>
          <w:jc w:val="center"/>
        </w:trPr>
        <w:tc>
          <w:tcPr>
            <w:tcW w:w="567" w:type="dxa"/>
            <w:shd w:val="clear" w:color="auto" w:fill="auto"/>
            <w:vAlign w:val="center"/>
          </w:tcPr>
          <w:p w14:paraId="170C766F" w14:textId="51166804"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542830E0" w14:textId="77777777" w:rsidR="00E8511D" w:rsidRPr="001C43F1" w:rsidRDefault="00E8511D" w:rsidP="00F46770">
            <w:pPr>
              <w:pStyle w:val="ConsPlusNormal"/>
              <w:rPr>
                <w:sz w:val="20"/>
                <w:szCs w:val="20"/>
              </w:rPr>
            </w:pPr>
            <w:r w:rsidRPr="001C43F1">
              <w:rPr>
                <w:sz w:val="20"/>
                <w:szCs w:val="20"/>
              </w:rPr>
              <w:t>2120</w:t>
            </w:r>
          </w:p>
        </w:tc>
        <w:tc>
          <w:tcPr>
            <w:tcW w:w="5857" w:type="dxa"/>
            <w:shd w:val="clear" w:color="auto" w:fill="auto"/>
            <w:vAlign w:val="center"/>
          </w:tcPr>
          <w:p w14:paraId="24E7F631" w14:textId="77777777" w:rsidR="00E8511D" w:rsidRPr="001C43F1" w:rsidRDefault="00E8511D" w:rsidP="00F46770">
            <w:pPr>
              <w:pStyle w:val="ConsPlusNormal"/>
              <w:rPr>
                <w:sz w:val="20"/>
                <w:szCs w:val="20"/>
              </w:rPr>
            </w:pPr>
            <w:r w:rsidRPr="001C43F1">
              <w:rPr>
                <w:sz w:val="20"/>
                <w:szCs w:val="20"/>
              </w:rPr>
              <w:t xml:space="preserve">Реконструкция ПС </w:t>
            </w:r>
            <w:r w:rsidR="00FC0A49">
              <w:rPr>
                <w:sz w:val="20"/>
                <w:szCs w:val="20"/>
              </w:rPr>
              <w:t>«</w:t>
            </w:r>
            <w:r w:rsidRPr="001C43F1">
              <w:rPr>
                <w:sz w:val="20"/>
                <w:szCs w:val="20"/>
              </w:rPr>
              <w:t>АСТ</w:t>
            </w:r>
            <w:r w:rsidR="00FC0A49">
              <w:rPr>
                <w:sz w:val="20"/>
                <w:szCs w:val="20"/>
              </w:rPr>
              <w:t>»</w:t>
            </w:r>
          </w:p>
        </w:tc>
        <w:tc>
          <w:tcPr>
            <w:tcW w:w="1134" w:type="dxa"/>
            <w:shd w:val="clear" w:color="auto" w:fill="auto"/>
            <w:vAlign w:val="center"/>
          </w:tcPr>
          <w:p w14:paraId="71DC7018"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30C52EB3"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179D44BF"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07632450" w14:textId="77777777" w:rsidR="00E8511D" w:rsidRPr="001C43F1" w:rsidRDefault="00E8511D" w:rsidP="00F46770">
            <w:pPr>
              <w:pStyle w:val="ConsPlusNormal"/>
              <w:rPr>
                <w:sz w:val="20"/>
                <w:szCs w:val="20"/>
              </w:rPr>
            </w:pPr>
            <w:r w:rsidRPr="001C43F1">
              <w:rPr>
                <w:sz w:val="20"/>
                <w:szCs w:val="20"/>
              </w:rPr>
              <w:t>Предложение Генерального плана</w:t>
            </w:r>
          </w:p>
        </w:tc>
      </w:tr>
      <w:tr w:rsidR="00E8511D" w:rsidRPr="0007242A" w14:paraId="24C3274B" w14:textId="77777777" w:rsidTr="00B44C07">
        <w:trPr>
          <w:jc w:val="center"/>
        </w:trPr>
        <w:tc>
          <w:tcPr>
            <w:tcW w:w="567" w:type="dxa"/>
            <w:shd w:val="clear" w:color="auto" w:fill="auto"/>
            <w:vAlign w:val="center"/>
          </w:tcPr>
          <w:p w14:paraId="78A1A86C" w14:textId="63A13CCA"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6CC7259A" w14:textId="77777777" w:rsidR="00E8511D" w:rsidRPr="001C43F1" w:rsidRDefault="00E8511D" w:rsidP="00F46770">
            <w:pPr>
              <w:pStyle w:val="ConsPlusNormal"/>
              <w:rPr>
                <w:sz w:val="20"/>
                <w:szCs w:val="20"/>
              </w:rPr>
            </w:pPr>
            <w:r w:rsidRPr="001C43F1">
              <w:rPr>
                <w:sz w:val="20"/>
                <w:szCs w:val="20"/>
              </w:rPr>
              <w:t>6045</w:t>
            </w:r>
          </w:p>
        </w:tc>
        <w:tc>
          <w:tcPr>
            <w:tcW w:w="5857" w:type="dxa"/>
            <w:shd w:val="clear" w:color="auto" w:fill="auto"/>
            <w:vAlign w:val="center"/>
          </w:tcPr>
          <w:p w14:paraId="2EFA7FC1" w14:textId="77777777" w:rsidR="00E8511D" w:rsidRPr="001C43F1" w:rsidRDefault="00E8511D" w:rsidP="00F46770">
            <w:pPr>
              <w:pStyle w:val="ConsPlusNormal"/>
              <w:rPr>
                <w:sz w:val="20"/>
                <w:szCs w:val="20"/>
              </w:rPr>
            </w:pPr>
            <w:r w:rsidRPr="001C43F1">
              <w:rPr>
                <w:sz w:val="20"/>
                <w:szCs w:val="20"/>
              </w:rPr>
              <w:t xml:space="preserve">Строительство ПС </w:t>
            </w:r>
            <w:r w:rsidR="00FC0A49">
              <w:rPr>
                <w:sz w:val="20"/>
                <w:szCs w:val="20"/>
              </w:rPr>
              <w:t>«</w:t>
            </w:r>
            <w:r w:rsidRPr="001C43F1">
              <w:rPr>
                <w:sz w:val="20"/>
                <w:szCs w:val="20"/>
              </w:rPr>
              <w:t>Новая</w:t>
            </w:r>
            <w:r w:rsidR="00FC0A49">
              <w:rPr>
                <w:sz w:val="20"/>
                <w:szCs w:val="20"/>
              </w:rPr>
              <w:t>»</w:t>
            </w:r>
          </w:p>
        </w:tc>
        <w:tc>
          <w:tcPr>
            <w:tcW w:w="1134" w:type="dxa"/>
            <w:shd w:val="clear" w:color="auto" w:fill="auto"/>
            <w:vAlign w:val="center"/>
          </w:tcPr>
          <w:p w14:paraId="5B03DDDD"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3E633D74"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003960A3"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343D0A5B" w14:textId="77777777" w:rsidR="00E8511D" w:rsidRPr="001C43F1" w:rsidRDefault="00E8511D" w:rsidP="00F46770">
            <w:pPr>
              <w:pStyle w:val="ConsPlusNormal"/>
              <w:rPr>
                <w:sz w:val="20"/>
                <w:szCs w:val="20"/>
              </w:rPr>
            </w:pPr>
            <w:r w:rsidRPr="001C43F1">
              <w:rPr>
                <w:sz w:val="20"/>
                <w:szCs w:val="20"/>
              </w:rPr>
              <w:t>Предложение Генерального плана</w:t>
            </w:r>
          </w:p>
        </w:tc>
      </w:tr>
      <w:tr w:rsidR="00E8511D" w:rsidRPr="0007242A" w14:paraId="0395C093" w14:textId="77777777" w:rsidTr="00B44C07">
        <w:trPr>
          <w:jc w:val="center"/>
        </w:trPr>
        <w:tc>
          <w:tcPr>
            <w:tcW w:w="567" w:type="dxa"/>
            <w:shd w:val="clear" w:color="auto" w:fill="auto"/>
            <w:vAlign w:val="center"/>
          </w:tcPr>
          <w:p w14:paraId="6DC72F20" w14:textId="3BA5FB55"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0D67D863" w14:textId="77777777" w:rsidR="00E8511D" w:rsidRPr="001C43F1" w:rsidRDefault="00E8511D" w:rsidP="00F46770">
            <w:pPr>
              <w:pStyle w:val="ConsPlusNormal"/>
              <w:rPr>
                <w:sz w:val="20"/>
                <w:szCs w:val="20"/>
              </w:rPr>
            </w:pPr>
            <w:r w:rsidRPr="001C43F1">
              <w:rPr>
                <w:sz w:val="20"/>
                <w:szCs w:val="20"/>
              </w:rPr>
              <w:t>2123</w:t>
            </w:r>
          </w:p>
        </w:tc>
        <w:tc>
          <w:tcPr>
            <w:tcW w:w="5857" w:type="dxa"/>
            <w:shd w:val="clear" w:color="auto" w:fill="auto"/>
            <w:vAlign w:val="center"/>
          </w:tcPr>
          <w:p w14:paraId="63E507E2" w14:textId="77777777" w:rsidR="00E8511D" w:rsidRPr="001C43F1" w:rsidRDefault="00E8511D" w:rsidP="00F46770">
            <w:pPr>
              <w:pStyle w:val="ConsPlusNormal"/>
              <w:rPr>
                <w:sz w:val="20"/>
                <w:szCs w:val="20"/>
              </w:rPr>
            </w:pPr>
            <w:r w:rsidRPr="001C43F1">
              <w:rPr>
                <w:sz w:val="20"/>
                <w:szCs w:val="20"/>
              </w:rPr>
              <w:t xml:space="preserve">Строительство ПС </w:t>
            </w:r>
            <w:r w:rsidR="00FC0A49">
              <w:rPr>
                <w:sz w:val="20"/>
                <w:szCs w:val="20"/>
              </w:rPr>
              <w:t>«</w:t>
            </w:r>
            <w:r w:rsidRPr="001C43F1">
              <w:rPr>
                <w:sz w:val="20"/>
                <w:szCs w:val="20"/>
              </w:rPr>
              <w:t>Шилово</w:t>
            </w:r>
            <w:r w:rsidR="00FC0A49">
              <w:rPr>
                <w:sz w:val="20"/>
                <w:szCs w:val="20"/>
              </w:rPr>
              <w:t>»</w:t>
            </w:r>
          </w:p>
        </w:tc>
        <w:tc>
          <w:tcPr>
            <w:tcW w:w="1134" w:type="dxa"/>
            <w:shd w:val="clear" w:color="auto" w:fill="auto"/>
            <w:vAlign w:val="center"/>
          </w:tcPr>
          <w:p w14:paraId="646C5299"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2AA9AE32" w14:textId="77777777" w:rsidR="00E8511D" w:rsidRPr="001C43F1" w:rsidRDefault="00E8511D" w:rsidP="00F46770">
            <w:pPr>
              <w:pStyle w:val="ConsPlusNormal"/>
              <w:jc w:val="center"/>
              <w:rPr>
                <w:sz w:val="20"/>
                <w:szCs w:val="20"/>
              </w:rPr>
            </w:pPr>
            <w:r w:rsidRPr="001C43F1">
              <w:rPr>
                <w:sz w:val="20"/>
                <w:szCs w:val="20"/>
              </w:rPr>
              <w:t>110</w:t>
            </w:r>
          </w:p>
        </w:tc>
        <w:tc>
          <w:tcPr>
            <w:tcW w:w="1701" w:type="dxa"/>
            <w:shd w:val="clear" w:color="auto" w:fill="auto"/>
            <w:vAlign w:val="center"/>
          </w:tcPr>
          <w:p w14:paraId="4A8C7C3F"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0A874CB0" w14:textId="77777777" w:rsidR="00E8511D" w:rsidRPr="001C43F1" w:rsidRDefault="00E8511D" w:rsidP="00F46770">
            <w:pPr>
              <w:pStyle w:val="ConsPlusNormal"/>
              <w:rPr>
                <w:sz w:val="20"/>
                <w:szCs w:val="20"/>
              </w:rPr>
            </w:pPr>
            <w:r w:rsidRPr="001C43F1">
              <w:rPr>
                <w:sz w:val="20"/>
                <w:szCs w:val="20"/>
              </w:rPr>
              <w:t>Предложение Генерального плана</w:t>
            </w:r>
          </w:p>
        </w:tc>
      </w:tr>
      <w:tr w:rsidR="00E8511D" w:rsidRPr="0007242A" w14:paraId="18232CCC" w14:textId="77777777" w:rsidTr="00B44C07">
        <w:trPr>
          <w:jc w:val="center"/>
        </w:trPr>
        <w:tc>
          <w:tcPr>
            <w:tcW w:w="567" w:type="dxa"/>
            <w:shd w:val="clear" w:color="auto" w:fill="auto"/>
            <w:vAlign w:val="center"/>
          </w:tcPr>
          <w:p w14:paraId="23098991" w14:textId="69A7BF92"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3FEF4210" w14:textId="77777777" w:rsidR="00E8511D" w:rsidRPr="001C43F1" w:rsidRDefault="00FC0A49" w:rsidP="00F46770">
            <w:pPr>
              <w:pStyle w:val="ConsPlusNormal"/>
              <w:rPr>
                <w:sz w:val="20"/>
                <w:szCs w:val="20"/>
              </w:rPr>
            </w:pPr>
            <w:r w:rsidRPr="00FC0A49">
              <w:rPr>
                <w:sz w:val="20"/>
                <w:szCs w:val="20"/>
              </w:rPr>
              <w:t>1007,1010</w:t>
            </w:r>
          </w:p>
        </w:tc>
        <w:tc>
          <w:tcPr>
            <w:tcW w:w="5857" w:type="dxa"/>
            <w:shd w:val="clear" w:color="auto" w:fill="auto"/>
            <w:vAlign w:val="center"/>
          </w:tcPr>
          <w:p w14:paraId="58C6371A" w14:textId="77777777" w:rsidR="00E8511D" w:rsidRPr="001C43F1" w:rsidRDefault="00FC0A49" w:rsidP="00F46770">
            <w:pPr>
              <w:pStyle w:val="ConsPlusNormal"/>
              <w:rPr>
                <w:sz w:val="20"/>
                <w:szCs w:val="20"/>
              </w:rPr>
            </w:pPr>
            <w:r w:rsidRPr="00FC0A49">
              <w:rPr>
                <w:sz w:val="20"/>
                <w:szCs w:val="20"/>
              </w:rPr>
              <w:t>Проектирование и реконструкция участка воздушной линии ЛЭП-35кВ в пролете опор № 2-№ 4, опор № 5-7 ПС-35 кВ «Электроприбор»</w:t>
            </w:r>
          </w:p>
        </w:tc>
        <w:tc>
          <w:tcPr>
            <w:tcW w:w="1134" w:type="dxa"/>
            <w:shd w:val="clear" w:color="auto" w:fill="auto"/>
            <w:vAlign w:val="center"/>
          </w:tcPr>
          <w:p w14:paraId="473CD1BD"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03470BB7" w14:textId="77777777" w:rsidR="00E8511D" w:rsidRPr="001C43F1" w:rsidRDefault="00FC0A49" w:rsidP="00F46770">
            <w:pPr>
              <w:pStyle w:val="ConsPlusNormal"/>
              <w:jc w:val="center"/>
              <w:rPr>
                <w:sz w:val="20"/>
                <w:szCs w:val="20"/>
              </w:rPr>
            </w:pPr>
            <w:r>
              <w:rPr>
                <w:sz w:val="20"/>
                <w:szCs w:val="20"/>
              </w:rPr>
              <w:t>35</w:t>
            </w:r>
          </w:p>
        </w:tc>
        <w:tc>
          <w:tcPr>
            <w:tcW w:w="1701" w:type="dxa"/>
            <w:shd w:val="clear" w:color="auto" w:fill="auto"/>
            <w:vAlign w:val="center"/>
          </w:tcPr>
          <w:p w14:paraId="57992CF7" w14:textId="77777777" w:rsidR="00E8511D" w:rsidRPr="001C43F1" w:rsidRDefault="00E8511D" w:rsidP="00F46770">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2A5EF67F" w14:textId="77777777" w:rsidR="00E8511D" w:rsidRPr="001C43F1" w:rsidRDefault="00FC0A49" w:rsidP="00F46770">
            <w:pPr>
              <w:pStyle w:val="ConsPlusNormal"/>
              <w:rPr>
                <w:sz w:val="20"/>
                <w:szCs w:val="20"/>
              </w:rPr>
            </w:pPr>
            <w:r>
              <w:rPr>
                <w:sz w:val="20"/>
                <w:szCs w:val="20"/>
              </w:rPr>
              <w:t>-</w:t>
            </w:r>
          </w:p>
        </w:tc>
      </w:tr>
      <w:tr w:rsidR="00FC0A49" w:rsidRPr="0007242A" w14:paraId="0481749D" w14:textId="77777777" w:rsidTr="00B44C07">
        <w:trPr>
          <w:jc w:val="center"/>
        </w:trPr>
        <w:tc>
          <w:tcPr>
            <w:tcW w:w="567" w:type="dxa"/>
            <w:shd w:val="clear" w:color="auto" w:fill="auto"/>
            <w:vAlign w:val="center"/>
          </w:tcPr>
          <w:p w14:paraId="187A4C9A" w14:textId="636D401E" w:rsidR="00FC0A49" w:rsidRPr="0067786F" w:rsidRDefault="00FC0A49" w:rsidP="00C530BE">
            <w:pPr>
              <w:pStyle w:val="ConsPlusNormal"/>
              <w:numPr>
                <w:ilvl w:val="0"/>
                <w:numId w:val="44"/>
              </w:numPr>
              <w:rPr>
                <w:color w:val="000000"/>
                <w:sz w:val="20"/>
                <w:szCs w:val="20"/>
              </w:rPr>
            </w:pPr>
          </w:p>
        </w:tc>
        <w:tc>
          <w:tcPr>
            <w:tcW w:w="1701" w:type="dxa"/>
            <w:shd w:val="clear" w:color="auto" w:fill="auto"/>
            <w:vAlign w:val="center"/>
          </w:tcPr>
          <w:p w14:paraId="26D97628" w14:textId="77777777" w:rsidR="00FC0A49" w:rsidRPr="00FC0A49" w:rsidRDefault="00FC0A49" w:rsidP="00FC0A49">
            <w:pPr>
              <w:pStyle w:val="ConsPlusNormal"/>
              <w:rPr>
                <w:sz w:val="20"/>
                <w:szCs w:val="20"/>
              </w:rPr>
            </w:pPr>
            <w:r w:rsidRPr="00FC0A49">
              <w:rPr>
                <w:sz w:val="20"/>
                <w:szCs w:val="20"/>
              </w:rPr>
              <w:t>1040, 39, 3146, 3144</w:t>
            </w:r>
          </w:p>
        </w:tc>
        <w:tc>
          <w:tcPr>
            <w:tcW w:w="5857" w:type="dxa"/>
            <w:shd w:val="clear" w:color="auto" w:fill="auto"/>
            <w:vAlign w:val="center"/>
          </w:tcPr>
          <w:p w14:paraId="7F969792" w14:textId="77777777" w:rsidR="00FC0A49" w:rsidRPr="00FC0A49" w:rsidRDefault="00FC0A49" w:rsidP="00FC0A49">
            <w:pPr>
              <w:pStyle w:val="ConsPlusNormal"/>
              <w:rPr>
                <w:sz w:val="20"/>
                <w:szCs w:val="20"/>
              </w:rPr>
            </w:pPr>
            <w:r w:rsidRPr="00FC0A49">
              <w:rPr>
                <w:sz w:val="20"/>
                <w:szCs w:val="20"/>
              </w:rPr>
              <w:t>Строительство отпайки кабельной линии 110 кВ от ВЛ 110 кВ до ПС 110 кВ № 2 с ПС ВОГРЭС</w:t>
            </w:r>
          </w:p>
        </w:tc>
        <w:tc>
          <w:tcPr>
            <w:tcW w:w="1134" w:type="dxa"/>
            <w:shd w:val="clear" w:color="auto" w:fill="auto"/>
            <w:vAlign w:val="center"/>
          </w:tcPr>
          <w:p w14:paraId="4F41C156" w14:textId="77777777" w:rsidR="00FC0A49" w:rsidRPr="001C43F1" w:rsidRDefault="00FC0A49" w:rsidP="00FC0A49">
            <w:pPr>
              <w:pStyle w:val="ConsPlusNormal"/>
              <w:jc w:val="center"/>
              <w:rPr>
                <w:sz w:val="20"/>
                <w:szCs w:val="20"/>
              </w:rPr>
            </w:pPr>
            <w:r w:rsidRPr="001C43F1">
              <w:rPr>
                <w:sz w:val="20"/>
                <w:szCs w:val="20"/>
              </w:rPr>
              <w:t>кВ</w:t>
            </w:r>
          </w:p>
        </w:tc>
        <w:tc>
          <w:tcPr>
            <w:tcW w:w="1701" w:type="dxa"/>
            <w:shd w:val="clear" w:color="auto" w:fill="auto"/>
            <w:vAlign w:val="center"/>
          </w:tcPr>
          <w:p w14:paraId="28A2DF7A" w14:textId="77777777" w:rsidR="00FC0A49" w:rsidRDefault="00FC0A49" w:rsidP="00FC0A49">
            <w:pPr>
              <w:pStyle w:val="ConsPlusNormal"/>
              <w:jc w:val="center"/>
              <w:rPr>
                <w:sz w:val="20"/>
                <w:szCs w:val="20"/>
              </w:rPr>
            </w:pPr>
            <w:r w:rsidRPr="001C43F1">
              <w:rPr>
                <w:sz w:val="20"/>
                <w:szCs w:val="20"/>
              </w:rPr>
              <w:t>110</w:t>
            </w:r>
          </w:p>
        </w:tc>
        <w:tc>
          <w:tcPr>
            <w:tcW w:w="1701" w:type="dxa"/>
            <w:shd w:val="clear" w:color="auto" w:fill="auto"/>
            <w:vAlign w:val="center"/>
          </w:tcPr>
          <w:p w14:paraId="0B641FFE" w14:textId="77777777" w:rsidR="00FC0A49" w:rsidRPr="001C43F1" w:rsidRDefault="00FC0A49" w:rsidP="00FC0A49">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1B2C107E" w14:textId="77777777" w:rsidR="00FC0A49" w:rsidRDefault="00FC0A49" w:rsidP="00FC0A49">
            <w:pPr>
              <w:pStyle w:val="ConsPlusNormal"/>
              <w:rPr>
                <w:sz w:val="20"/>
                <w:szCs w:val="20"/>
              </w:rPr>
            </w:pPr>
            <w:r>
              <w:rPr>
                <w:sz w:val="20"/>
                <w:szCs w:val="20"/>
              </w:rPr>
              <w:t>-</w:t>
            </w:r>
          </w:p>
        </w:tc>
      </w:tr>
      <w:tr w:rsidR="00062D85" w:rsidRPr="0007242A" w14:paraId="5ECF6CCF" w14:textId="77777777" w:rsidTr="00B44C07">
        <w:trPr>
          <w:jc w:val="center"/>
        </w:trPr>
        <w:tc>
          <w:tcPr>
            <w:tcW w:w="567" w:type="dxa"/>
            <w:shd w:val="clear" w:color="auto" w:fill="auto"/>
            <w:vAlign w:val="center"/>
          </w:tcPr>
          <w:p w14:paraId="75635F68" w14:textId="7141B74E" w:rsidR="00062D85" w:rsidRPr="0067786F" w:rsidRDefault="00062D85" w:rsidP="00C530BE">
            <w:pPr>
              <w:pStyle w:val="ConsPlusNormal"/>
              <w:numPr>
                <w:ilvl w:val="0"/>
                <w:numId w:val="44"/>
              </w:numPr>
              <w:rPr>
                <w:color w:val="000000"/>
                <w:sz w:val="20"/>
                <w:szCs w:val="20"/>
              </w:rPr>
            </w:pPr>
          </w:p>
        </w:tc>
        <w:tc>
          <w:tcPr>
            <w:tcW w:w="1701" w:type="dxa"/>
            <w:shd w:val="clear" w:color="auto" w:fill="auto"/>
            <w:vAlign w:val="center"/>
          </w:tcPr>
          <w:p w14:paraId="005017B7" w14:textId="77777777" w:rsidR="00062D85" w:rsidRPr="00FC0A49" w:rsidRDefault="00062D85" w:rsidP="00062D85">
            <w:pPr>
              <w:pStyle w:val="ConsPlusNormal"/>
              <w:rPr>
                <w:sz w:val="20"/>
                <w:szCs w:val="20"/>
              </w:rPr>
            </w:pPr>
            <w:r>
              <w:rPr>
                <w:sz w:val="20"/>
                <w:szCs w:val="20"/>
              </w:rPr>
              <w:t>1007</w:t>
            </w:r>
          </w:p>
        </w:tc>
        <w:tc>
          <w:tcPr>
            <w:tcW w:w="5857" w:type="dxa"/>
            <w:shd w:val="clear" w:color="auto" w:fill="auto"/>
            <w:vAlign w:val="center"/>
          </w:tcPr>
          <w:p w14:paraId="1BAA6F92" w14:textId="77777777" w:rsidR="00062D85" w:rsidRPr="00FC0A49" w:rsidRDefault="00062D85" w:rsidP="00062D85">
            <w:pPr>
              <w:pStyle w:val="ConsPlusNormal"/>
              <w:rPr>
                <w:sz w:val="20"/>
                <w:szCs w:val="20"/>
              </w:rPr>
            </w:pPr>
            <w:r w:rsidRPr="00FC0A49">
              <w:rPr>
                <w:sz w:val="20"/>
                <w:szCs w:val="20"/>
              </w:rPr>
              <w:t xml:space="preserve">Проектирование реконструкция высоковольтного оборудования, в части трансформатора ТДС 35кВ (2 </w:t>
            </w:r>
            <w:proofErr w:type="gramStart"/>
            <w:r w:rsidRPr="00FC0A49">
              <w:rPr>
                <w:sz w:val="20"/>
                <w:szCs w:val="20"/>
              </w:rPr>
              <w:t>шт)  ПС</w:t>
            </w:r>
            <w:proofErr w:type="gramEnd"/>
            <w:r w:rsidRPr="00FC0A49">
              <w:rPr>
                <w:sz w:val="20"/>
                <w:szCs w:val="20"/>
              </w:rPr>
              <w:t xml:space="preserve"> 35 кВ «Электроприбор»</w:t>
            </w:r>
          </w:p>
        </w:tc>
        <w:tc>
          <w:tcPr>
            <w:tcW w:w="1134" w:type="dxa"/>
            <w:shd w:val="clear" w:color="auto" w:fill="auto"/>
            <w:vAlign w:val="center"/>
          </w:tcPr>
          <w:p w14:paraId="7486EE55" w14:textId="77777777" w:rsidR="00062D85" w:rsidRPr="001C43F1" w:rsidRDefault="00062D85" w:rsidP="00062D85">
            <w:pPr>
              <w:pStyle w:val="ConsPlusNormal"/>
              <w:jc w:val="center"/>
              <w:rPr>
                <w:sz w:val="20"/>
                <w:szCs w:val="20"/>
              </w:rPr>
            </w:pPr>
            <w:r w:rsidRPr="001C43F1">
              <w:rPr>
                <w:sz w:val="20"/>
                <w:szCs w:val="20"/>
              </w:rPr>
              <w:t>кВ</w:t>
            </w:r>
          </w:p>
        </w:tc>
        <w:tc>
          <w:tcPr>
            <w:tcW w:w="1701" w:type="dxa"/>
            <w:shd w:val="clear" w:color="auto" w:fill="auto"/>
            <w:vAlign w:val="center"/>
          </w:tcPr>
          <w:p w14:paraId="7772273D" w14:textId="77777777" w:rsidR="00062D85" w:rsidRDefault="00062D85" w:rsidP="00062D85">
            <w:pPr>
              <w:pStyle w:val="ConsPlusNormal"/>
              <w:jc w:val="center"/>
              <w:rPr>
                <w:sz w:val="20"/>
                <w:szCs w:val="20"/>
              </w:rPr>
            </w:pPr>
            <w:r>
              <w:rPr>
                <w:sz w:val="20"/>
                <w:szCs w:val="20"/>
              </w:rPr>
              <w:t>35</w:t>
            </w:r>
          </w:p>
        </w:tc>
        <w:tc>
          <w:tcPr>
            <w:tcW w:w="1701" w:type="dxa"/>
            <w:shd w:val="clear" w:color="auto" w:fill="auto"/>
            <w:vAlign w:val="center"/>
          </w:tcPr>
          <w:p w14:paraId="715852CE" w14:textId="77777777" w:rsidR="00062D85" w:rsidRPr="001C43F1" w:rsidRDefault="00062D85" w:rsidP="00062D85">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646DAE95" w14:textId="77777777" w:rsidR="00062D85" w:rsidRDefault="00062D85" w:rsidP="00062D85">
            <w:pPr>
              <w:pStyle w:val="ConsPlusNormal"/>
              <w:rPr>
                <w:sz w:val="20"/>
                <w:szCs w:val="20"/>
              </w:rPr>
            </w:pPr>
            <w:r>
              <w:rPr>
                <w:sz w:val="20"/>
                <w:szCs w:val="20"/>
              </w:rPr>
              <w:t>СТП РФ</w:t>
            </w:r>
          </w:p>
        </w:tc>
      </w:tr>
      <w:tr w:rsidR="00062D85" w:rsidRPr="0007242A" w14:paraId="0EDBCF8A" w14:textId="77777777" w:rsidTr="00B44C07">
        <w:trPr>
          <w:jc w:val="center"/>
        </w:trPr>
        <w:tc>
          <w:tcPr>
            <w:tcW w:w="567" w:type="dxa"/>
            <w:shd w:val="clear" w:color="auto" w:fill="auto"/>
            <w:vAlign w:val="center"/>
          </w:tcPr>
          <w:p w14:paraId="568E2381" w14:textId="01222792" w:rsidR="00062D85" w:rsidRDefault="00062D85" w:rsidP="00C530BE">
            <w:pPr>
              <w:pStyle w:val="ConsPlusNormal"/>
              <w:numPr>
                <w:ilvl w:val="0"/>
                <w:numId w:val="44"/>
              </w:numPr>
              <w:rPr>
                <w:color w:val="000000"/>
                <w:sz w:val="20"/>
                <w:szCs w:val="20"/>
              </w:rPr>
            </w:pPr>
          </w:p>
        </w:tc>
        <w:tc>
          <w:tcPr>
            <w:tcW w:w="1701" w:type="dxa"/>
            <w:shd w:val="clear" w:color="auto" w:fill="auto"/>
            <w:vAlign w:val="center"/>
          </w:tcPr>
          <w:p w14:paraId="25F4F1B1" w14:textId="77777777" w:rsidR="00062D85" w:rsidRDefault="00062D85" w:rsidP="00062D85">
            <w:pPr>
              <w:pStyle w:val="ConsPlusNormal"/>
              <w:rPr>
                <w:sz w:val="20"/>
                <w:szCs w:val="20"/>
              </w:rPr>
            </w:pPr>
            <w:r>
              <w:rPr>
                <w:sz w:val="20"/>
                <w:szCs w:val="20"/>
              </w:rPr>
              <w:t>6048</w:t>
            </w:r>
          </w:p>
        </w:tc>
        <w:tc>
          <w:tcPr>
            <w:tcW w:w="5857" w:type="dxa"/>
            <w:shd w:val="clear" w:color="auto" w:fill="auto"/>
            <w:vAlign w:val="center"/>
          </w:tcPr>
          <w:p w14:paraId="40E8E75F" w14:textId="77777777" w:rsidR="00062D85" w:rsidRPr="00FC0A49" w:rsidRDefault="00062D85" w:rsidP="00062D85">
            <w:pPr>
              <w:pStyle w:val="ConsPlusNormal"/>
              <w:rPr>
                <w:sz w:val="20"/>
                <w:szCs w:val="20"/>
              </w:rPr>
            </w:pPr>
            <w:r w:rsidRPr="00062D85">
              <w:rPr>
                <w:sz w:val="20"/>
                <w:szCs w:val="20"/>
              </w:rPr>
              <w:t xml:space="preserve">Проектирование реконструкция высоковольтного оборудования, в части замены разъединителя 110 кВ (2 шт) и монтаж элегазового выключателя 110 кВ ПС 110/6кВ (2 шт) с установкой ОПН-110 кВ </w:t>
            </w:r>
            <w:r w:rsidRPr="00062D85">
              <w:rPr>
                <w:sz w:val="20"/>
                <w:szCs w:val="20"/>
              </w:rPr>
              <w:lastRenderedPageBreak/>
              <w:t>(6 шт) «Коминтерновская»</w:t>
            </w:r>
          </w:p>
        </w:tc>
        <w:tc>
          <w:tcPr>
            <w:tcW w:w="1134" w:type="dxa"/>
            <w:shd w:val="clear" w:color="auto" w:fill="auto"/>
            <w:vAlign w:val="center"/>
          </w:tcPr>
          <w:p w14:paraId="4200F9B5" w14:textId="77777777" w:rsidR="00062D85" w:rsidRPr="001C43F1" w:rsidRDefault="00062D85" w:rsidP="00062D85">
            <w:pPr>
              <w:pStyle w:val="ConsPlusNormal"/>
              <w:jc w:val="center"/>
              <w:rPr>
                <w:sz w:val="20"/>
                <w:szCs w:val="20"/>
              </w:rPr>
            </w:pPr>
            <w:r w:rsidRPr="001C43F1">
              <w:rPr>
                <w:sz w:val="20"/>
                <w:szCs w:val="20"/>
              </w:rPr>
              <w:lastRenderedPageBreak/>
              <w:t>кВ</w:t>
            </w:r>
          </w:p>
        </w:tc>
        <w:tc>
          <w:tcPr>
            <w:tcW w:w="1701" w:type="dxa"/>
            <w:shd w:val="clear" w:color="auto" w:fill="auto"/>
            <w:vAlign w:val="center"/>
          </w:tcPr>
          <w:p w14:paraId="3A78788F" w14:textId="77777777" w:rsidR="00062D85" w:rsidRDefault="00062D85" w:rsidP="00062D85">
            <w:pPr>
              <w:pStyle w:val="ConsPlusNormal"/>
              <w:jc w:val="center"/>
              <w:rPr>
                <w:sz w:val="20"/>
                <w:szCs w:val="20"/>
              </w:rPr>
            </w:pPr>
            <w:r w:rsidRPr="001C43F1">
              <w:rPr>
                <w:sz w:val="20"/>
                <w:szCs w:val="20"/>
              </w:rPr>
              <w:t>110</w:t>
            </w:r>
          </w:p>
        </w:tc>
        <w:tc>
          <w:tcPr>
            <w:tcW w:w="1701" w:type="dxa"/>
            <w:shd w:val="clear" w:color="auto" w:fill="auto"/>
            <w:vAlign w:val="center"/>
          </w:tcPr>
          <w:p w14:paraId="3AB5DDB1" w14:textId="77777777" w:rsidR="00062D85" w:rsidRPr="001C43F1" w:rsidRDefault="00062D85" w:rsidP="00062D85">
            <w:pPr>
              <w:pStyle w:val="ConsPlusNormal"/>
              <w:jc w:val="center"/>
              <w:rPr>
                <w:sz w:val="20"/>
                <w:szCs w:val="20"/>
              </w:rPr>
            </w:pPr>
            <w:r w:rsidRPr="001C43F1">
              <w:rPr>
                <w:sz w:val="20"/>
                <w:szCs w:val="20"/>
              </w:rPr>
              <w:t>Первая очередь</w:t>
            </w:r>
          </w:p>
        </w:tc>
        <w:tc>
          <w:tcPr>
            <w:tcW w:w="2664" w:type="dxa"/>
            <w:shd w:val="clear" w:color="auto" w:fill="auto"/>
            <w:vAlign w:val="center"/>
          </w:tcPr>
          <w:p w14:paraId="6E069DAC" w14:textId="77777777" w:rsidR="00062D85" w:rsidRDefault="00062D85" w:rsidP="00062D85">
            <w:pPr>
              <w:pStyle w:val="ConsPlusNormal"/>
              <w:rPr>
                <w:sz w:val="20"/>
                <w:szCs w:val="20"/>
              </w:rPr>
            </w:pPr>
            <w:r>
              <w:rPr>
                <w:sz w:val="20"/>
                <w:szCs w:val="20"/>
              </w:rPr>
              <w:t>СТП РФ</w:t>
            </w:r>
          </w:p>
        </w:tc>
      </w:tr>
      <w:tr w:rsidR="00E8511D" w:rsidRPr="0007242A" w14:paraId="50859A26" w14:textId="77777777" w:rsidTr="00B44C07">
        <w:trPr>
          <w:jc w:val="center"/>
        </w:trPr>
        <w:tc>
          <w:tcPr>
            <w:tcW w:w="15325" w:type="dxa"/>
            <w:gridSpan w:val="7"/>
            <w:shd w:val="clear" w:color="auto" w:fill="auto"/>
            <w:vAlign w:val="center"/>
          </w:tcPr>
          <w:p w14:paraId="21B5A4F2" w14:textId="77777777" w:rsidR="00E8511D" w:rsidRPr="0067786F" w:rsidRDefault="00E8511D" w:rsidP="00F46770">
            <w:pPr>
              <w:pStyle w:val="ConsPlusNormal"/>
              <w:jc w:val="center"/>
              <w:outlineLvl w:val="6"/>
              <w:rPr>
                <w:color w:val="000000"/>
                <w:sz w:val="20"/>
                <w:szCs w:val="20"/>
              </w:rPr>
            </w:pPr>
            <w:r w:rsidRPr="0067786F">
              <w:rPr>
                <w:color w:val="000000"/>
                <w:sz w:val="20"/>
                <w:szCs w:val="20"/>
              </w:rPr>
              <w:t>Объекты федерального значения</w:t>
            </w:r>
          </w:p>
        </w:tc>
      </w:tr>
      <w:tr w:rsidR="00E8511D" w:rsidRPr="0007242A" w14:paraId="17857BDC" w14:textId="77777777" w:rsidTr="00B44C07">
        <w:trPr>
          <w:jc w:val="center"/>
        </w:trPr>
        <w:tc>
          <w:tcPr>
            <w:tcW w:w="567" w:type="dxa"/>
            <w:shd w:val="clear" w:color="auto" w:fill="auto"/>
            <w:vAlign w:val="center"/>
          </w:tcPr>
          <w:p w14:paraId="30779386" w14:textId="1654C5D0" w:rsidR="00E8511D" w:rsidRPr="0067786F" w:rsidRDefault="00E8511D" w:rsidP="00C530BE">
            <w:pPr>
              <w:pStyle w:val="ConsPlusNormal"/>
              <w:numPr>
                <w:ilvl w:val="0"/>
                <w:numId w:val="44"/>
              </w:numPr>
              <w:rPr>
                <w:color w:val="000000"/>
                <w:sz w:val="20"/>
                <w:szCs w:val="20"/>
              </w:rPr>
            </w:pPr>
          </w:p>
        </w:tc>
        <w:tc>
          <w:tcPr>
            <w:tcW w:w="1701" w:type="dxa"/>
            <w:shd w:val="clear" w:color="auto" w:fill="auto"/>
            <w:vAlign w:val="center"/>
          </w:tcPr>
          <w:p w14:paraId="76634ED9" w14:textId="77777777" w:rsidR="00E8511D" w:rsidRPr="001C43F1" w:rsidRDefault="00E8511D" w:rsidP="00F46770">
            <w:pPr>
              <w:pStyle w:val="ConsPlusNormal"/>
              <w:rPr>
                <w:sz w:val="20"/>
                <w:szCs w:val="20"/>
              </w:rPr>
            </w:pPr>
            <w:r w:rsidRPr="001C43F1">
              <w:rPr>
                <w:sz w:val="20"/>
                <w:szCs w:val="20"/>
              </w:rPr>
              <w:t>3119</w:t>
            </w:r>
          </w:p>
        </w:tc>
        <w:tc>
          <w:tcPr>
            <w:tcW w:w="5857" w:type="dxa"/>
            <w:shd w:val="clear" w:color="auto" w:fill="auto"/>
            <w:vAlign w:val="center"/>
          </w:tcPr>
          <w:p w14:paraId="5AD4CC7F" w14:textId="77777777" w:rsidR="00E8511D" w:rsidRPr="001C43F1" w:rsidRDefault="00E8511D" w:rsidP="00F46770">
            <w:pPr>
              <w:pStyle w:val="ConsPlusNormal"/>
              <w:rPr>
                <w:sz w:val="20"/>
                <w:szCs w:val="20"/>
              </w:rPr>
            </w:pPr>
            <w:r w:rsidRPr="001C43F1">
              <w:rPr>
                <w:sz w:val="20"/>
                <w:szCs w:val="20"/>
              </w:rPr>
              <w:t xml:space="preserve">Реконструкция ПС </w:t>
            </w:r>
            <w:r w:rsidR="00C3387E">
              <w:rPr>
                <w:sz w:val="20"/>
                <w:szCs w:val="20"/>
              </w:rPr>
              <w:t>«</w:t>
            </w:r>
            <w:r w:rsidRPr="001C43F1">
              <w:rPr>
                <w:sz w:val="20"/>
                <w:szCs w:val="20"/>
              </w:rPr>
              <w:t>Южная</w:t>
            </w:r>
            <w:r w:rsidR="00C3387E">
              <w:rPr>
                <w:sz w:val="20"/>
                <w:szCs w:val="20"/>
              </w:rPr>
              <w:t>»</w:t>
            </w:r>
          </w:p>
        </w:tc>
        <w:tc>
          <w:tcPr>
            <w:tcW w:w="1134" w:type="dxa"/>
            <w:shd w:val="clear" w:color="auto" w:fill="auto"/>
            <w:vAlign w:val="center"/>
          </w:tcPr>
          <w:p w14:paraId="30B6131B" w14:textId="77777777" w:rsidR="00E8511D" w:rsidRPr="001C43F1" w:rsidRDefault="00E8511D" w:rsidP="001C43F1">
            <w:pPr>
              <w:pStyle w:val="ConsPlusNormal"/>
              <w:jc w:val="center"/>
              <w:rPr>
                <w:sz w:val="20"/>
                <w:szCs w:val="20"/>
              </w:rPr>
            </w:pPr>
            <w:r w:rsidRPr="001C43F1">
              <w:rPr>
                <w:sz w:val="20"/>
                <w:szCs w:val="20"/>
              </w:rPr>
              <w:t>кВ</w:t>
            </w:r>
          </w:p>
        </w:tc>
        <w:tc>
          <w:tcPr>
            <w:tcW w:w="1701" w:type="dxa"/>
            <w:shd w:val="clear" w:color="auto" w:fill="auto"/>
            <w:vAlign w:val="center"/>
          </w:tcPr>
          <w:p w14:paraId="5407CD05" w14:textId="77777777" w:rsidR="00E8511D" w:rsidRPr="001C43F1" w:rsidRDefault="00E8511D" w:rsidP="00F46770">
            <w:pPr>
              <w:pStyle w:val="ConsPlusNormal"/>
              <w:jc w:val="center"/>
              <w:rPr>
                <w:sz w:val="20"/>
                <w:szCs w:val="20"/>
              </w:rPr>
            </w:pPr>
            <w:r w:rsidRPr="001C43F1">
              <w:rPr>
                <w:sz w:val="20"/>
                <w:szCs w:val="20"/>
              </w:rPr>
              <w:t>220</w:t>
            </w:r>
          </w:p>
        </w:tc>
        <w:tc>
          <w:tcPr>
            <w:tcW w:w="1701" w:type="dxa"/>
            <w:shd w:val="clear" w:color="auto" w:fill="auto"/>
            <w:vAlign w:val="center"/>
          </w:tcPr>
          <w:p w14:paraId="4A512D54" w14:textId="77777777" w:rsidR="00E8511D" w:rsidRPr="001C43F1" w:rsidRDefault="00C3387E" w:rsidP="00F46770">
            <w:pPr>
              <w:pStyle w:val="ConsPlusNormal"/>
              <w:jc w:val="center"/>
              <w:rPr>
                <w:sz w:val="20"/>
                <w:szCs w:val="20"/>
              </w:rPr>
            </w:pPr>
            <w:r w:rsidRPr="00C3387E">
              <w:rPr>
                <w:sz w:val="20"/>
                <w:szCs w:val="20"/>
              </w:rPr>
              <w:t>Расчетный срок</w:t>
            </w:r>
          </w:p>
        </w:tc>
        <w:tc>
          <w:tcPr>
            <w:tcW w:w="2664" w:type="dxa"/>
            <w:shd w:val="clear" w:color="auto" w:fill="auto"/>
            <w:vAlign w:val="center"/>
          </w:tcPr>
          <w:p w14:paraId="2744DAAA" w14:textId="77777777" w:rsidR="00E8511D" w:rsidRPr="001C43F1" w:rsidRDefault="00E8511D" w:rsidP="00F46770">
            <w:pPr>
              <w:pStyle w:val="ConsPlusNormal"/>
              <w:rPr>
                <w:sz w:val="20"/>
                <w:szCs w:val="20"/>
              </w:rPr>
            </w:pPr>
            <w:r w:rsidRPr="001C43F1">
              <w:rPr>
                <w:sz w:val="20"/>
                <w:szCs w:val="20"/>
              </w:rPr>
              <w:t xml:space="preserve">СТП </w:t>
            </w:r>
            <w:r w:rsidR="00C3387E">
              <w:rPr>
                <w:sz w:val="20"/>
                <w:szCs w:val="20"/>
              </w:rPr>
              <w:t>РФ</w:t>
            </w:r>
          </w:p>
        </w:tc>
      </w:tr>
      <w:tr w:rsidR="00E8511D" w:rsidRPr="0007242A" w14:paraId="442772D6" w14:textId="77777777" w:rsidTr="00B44C07">
        <w:trPr>
          <w:jc w:val="center"/>
        </w:trPr>
        <w:tc>
          <w:tcPr>
            <w:tcW w:w="567" w:type="dxa"/>
            <w:shd w:val="clear" w:color="auto" w:fill="auto"/>
            <w:vAlign w:val="center"/>
          </w:tcPr>
          <w:p w14:paraId="76ED6110" w14:textId="4D3571C3" w:rsidR="00E8511D" w:rsidRPr="00C530BE" w:rsidRDefault="00E8511D" w:rsidP="00C530BE">
            <w:pPr>
              <w:pStyle w:val="af4"/>
              <w:numPr>
                <w:ilvl w:val="0"/>
                <w:numId w:val="44"/>
              </w:numPr>
              <w:autoSpaceDE w:val="0"/>
              <w:autoSpaceDN w:val="0"/>
              <w:adjustRightInd w:val="0"/>
              <w:rPr>
                <w:color w:val="000000"/>
                <w:sz w:val="20"/>
                <w:szCs w:val="20"/>
              </w:rPr>
            </w:pPr>
          </w:p>
        </w:tc>
        <w:tc>
          <w:tcPr>
            <w:tcW w:w="1701" w:type="dxa"/>
            <w:shd w:val="clear" w:color="auto" w:fill="auto"/>
            <w:vAlign w:val="center"/>
          </w:tcPr>
          <w:p w14:paraId="0BB1A138" w14:textId="77777777" w:rsidR="00E8511D" w:rsidRPr="001C43F1" w:rsidRDefault="00E8511D" w:rsidP="00F46770">
            <w:pPr>
              <w:autoSpaceDE w:val="0"/>
              <w:autoSpaceDN w:val="0"/>
              <w:adjustRightInd w:val="0"/>
              <w:rPr>
                <w:sz w:val="20"/>
                <w:szCs w:val="20"/>
              </w:rPr>
            </w:pPr>
            <w:r w:rsidRPr="001C43F1">
              <w:rPr>
                <w:sz w:val="20"/>
                <w:szCs w:val="20"/>
              </w:rPr>
              <w:t>4034</w:t>
            </w:r>
          </w:p>
        </w:tc>
        <w:tc>
          <w:tcPr>
            <w:tcW w:w="5857" w:type="dxa"/>
            <w:shd w:val="clear" w:color="auto" w:fill="auto"/>
            <w:vAlign w:val="center"/>
          </w:tcPr>
          <w:p w14:paraId="3882A54E" w14:textId="77777777" w:rsidR="00E8511D" w:rsidRPr="001C43F1" w:rsidRDefault="00C3387E" w:rsidP="00F46770">
            <w:pPr>
              <w:autoSpaceDE w:val="0"/>
              <w:autoSpaceDN w:val="0"/>
              <w:adjustRightInd w:val="0"/>
              <w:rPr>
                <w:sz w:val="20"/>
                <w:szCs w:val="20"/>
              </w:rPr>
            </w:pPr>
            <w:r w:rsidRPr="00C3387E">
              <w:rPr>
                <w:sz w:val="20"/>
                <w:szCs w:val="20"/>
              </w:rPr>
              <w:t>Реконструкция ПС 500 кВ Воронеж с сооружением крыла 220 кВ</w:t>
            </w:r>
          </w:p>
        </w:tc>
        <w:tc>
          <w:tcPr>
            <w:tcW w:w="1134" w:type="dxa"/>
            <w:shd w:val="clear" w:color="auto" w:fill="auto"/>
            <w:vAlign w:val="center"/>
          </w:tcPr>
          <w:p w14:paraId="070C7183" w14:textId="77777777" w:rsidR="00E8511D" w:rsidRPr="001C43F1" w:rsidRDefault="00E8511D" w:rsidP="001C43F1">
            <w:pPr>
              <w:autoSpaceDE w:val="0"/>
              <w:autoSpaceDN w:val="0"/>
              <w:adjustRightInd w:val="0"/>
              <w:jc w:val="center"/>
              <w:rPr>
                <w:sz w:val="20"/>
                <w:szCs w:val="20"/>
              </w:rPr>
            </w:pPr>
            <w:r w:rsidRPr="001C43F1">
              <w:rPr>
                <w:sz w:val="20"/>
                <w:szCs w:val="20"/>
              </w:rPr>
              <w:t>кВ</w:t>
            </w:r>
          </w:p>
        </w:tc>
        <w:tc>
          <w:tcPr>
            <w:tcW w:w="1701" w:type="dxa"/>
            <w:shd w:val="clear" w:color="auto" w:fill="auto"/>
            <w:vAlign w:val="center"/>
          </w:tcPr>
          <w:p w14:paraId="036B6FB5" w14:textId="77777777" w:rsidR="00E8511D" w:rsidRPr="001C43F1" w:rsidRDefault="00C3387E" w:rsidP="00F46770">
            <w:pPr>
              <w:autoSpaceDE w:val="0"/>
              <w:autoSpaceDN w:val="0"/>
              <w:adjustRightInd w:val="0"/>
              <w:jc w:val="center"/>
              <w:rPr>
                <w:sz w:val="20"/>
                <w:szCs w:val="20"/>
              </w:rPr>
            </w:pPr>
            <w:r>
              <w:rPr>
                <w:sz w:val="20"/>
                <w:szCs w:val="20"/>
              </w:rPr>
              <w:t>220</w:t>
            </w:r>
          </w:p>
        </w:tc>
        <w:tc>
          <w:tcPr>
            <w:tcW w:w="1701" w:type="dxa"/>
            <w:shd w:val="clear" w:color="auto" w:fill="auto"/>
            <w:vAlign w:val="center"/>
          </w:tcPr>
          <w:p w14:paraId="4BA9204F" w14:textId="77777777" w:rsidR="00E8511D" w:rsidRPr="001C43F1" w:rsidRDefault="00C3387E" w:rsidP="00F46770">
            <w:pPr>
              <w:autoSpaceDE w:val="0"/>
              <w:autoSpaceDN w:val="0"/>
              <w:adjustRightInd w:val="0"/>
              <w:jc w:val="center"/>
              <w:rPr>
                <w:sz w:val="20"/>
                <w:szCs w:val="20"/>
              </w:rPr>
            </w:pPr>
            <w:r w:rsidRPr="00C3387E">
              <w:rPr>
                <w:sz w:val="20"/>
                <w:szCs w:val="20"/>
              </w:rPr>
              <w:t>Первая очередь</w:t>
            </w:r>
          </w:p>
        </w:tc>
        <w:tc>
          <w:tcPr>
            <w:tcW w:w="2664" w:type="dxa"/>
            <w:shd w:val="clear" w:color="auto" w:fill="auto"/>
            <w:vAlign w:val="center"/>
          </w:tcPr>
          <w:p w14:paraId="32496153" w14:textId="77777777" w:rsidR="00E8511D" w:rsidRPr="001C43F1" w:rsidRDefault="00C3387E" w:rsidP="00F46770">
            <w:pPr>
              <w:autoSpaceDE w:val="0"/>
              <w:autoSpaceDN w:val="0"/>
              <w:adjustRightInd w:val="0"/>
              <w:rPr>
                <w:sz w:val="20"/>
                <w:szCs w:val="20"/>
              </w:rPr>
            </w:pPr>
            <w:r w:rsidRPr="00C3387E">
              <w:rPr>
                <w:sz w:val="20"/>
                <w:szCs w:val="20"/>
              </w:rPr>
              <w:t>Распоряжение Правительства РФ от 30.012.2024 № 4153-р «О Генеральной схеме размещения объектов электроэнергетики до 2042 года»</w:t>
            </w:r>
          </w:p>
        </w:tc>
      </w:tr>
    </w:tbl>
    <w:p w14:paraId="04F78698" w14:textId="251F6A69" w:rsidR="00E8511D" w:rsidRPr="0010553E" w:rsidRDefault="00E8511D" w:rsidP="0010553E">
      <w:pPr>
        <w:rPr>
          <w:sz w:val="28"/>
          <w:szCs w:val="28"/>
        </w:rPr>
        <w:sectPr w:rsidR="00E8511D" w:rsidRPr="0010553E" w:rsidSect="00AC5EFA">
          <w:pgSz w:w="16838" w:h="11905" w:orient="landscape"/>
          <w:pgMar w:top="1985" w:right="1134" w:bottom="567" w:left="1134" w:header="1134" w:footer="0" w:gutter="0"/>
          <w:cols w:space="720"/>
          <w:docGrid w:linePitch="326"/>
        </w:sectPr>
      </w:pPr>
    </w:p>
    <w:p w14:paraId="26F336B5" w14:textId="77777777" w:rsidR="00E8511D" w:rsidRPr="0007242A" w:rsidRDefault="00E8511D" w:rsidP="001C43F1">
      <w:pPr>
        <w:pStyle w:val="ConsPlusNormal"/>
        <w:spacing w:line="300" w:lineRule="auto"/>
        <w:ind w:firstLine="709"/>
        <w:jc w:val="both"/>
      </w:pPr>
      <w:r w:rsidRPr="0007242A">
        <w:lastRenderedPageBreak/>
        <w:t>3.6.8. Характеристики зон с особыми условиями использования территорий, установление которых требуется в связи с размещением объектов регионального</w:t>
      </w:r>
      <w:r w:rsidR="00E775E6">
        <w:t xml:space="preserve"> и местного</w:t>
      </w:r>
      <w:r w:rsidRPr="0007242A">
        <w:t xml:space="preserve"> значения</w:t>
      </w:r>
      <w:r w:rsidR="00E775E6">
        <w:t>.</w:t>
      </w:r>
    </w:p>
    <w:p w14:paraId="5B868E27" w14:textId="77777777" w:rsidR="00E8511D" w:rsidRPr="0007242A" w:rsidRDefault="00E8511D" w:rsidP="001C43F1">
      <w:pPr>
        <w:pStyle w:val="ConsPlusNormal"/>
        <w:spacing w:line="300" w:lineRule="auto"/>
        <w:ind w:firstLine="709"/>
        <w:jc w:val="both"/>
      </w:pPr>
      <w:r w:rsidRPr="0007242A">
        <w:t>1</w:t>
      </w:r>
      <w:r w:rsidR="007931A3">
        <w:t>)</w:t>
      </w:r>
      <w:r w:rsidRPr="0007242A">
        <w:t xml:space="preserve"> </w:t>
      </w:r>
      <w:r w:rsidR="00E775E6">
        <w:t>У</w:t>
      </w:r>
      <w:r w:rsidRPr="0007242A">
        <w:t>становление зон с особыми условиями использования территорий объектов теплоснабжения.</w:t>
      </w:r>
    </w:p>
    <w:p w14:paraId="5408442F" w14:textId="77777777" w:rsidR="00E8511D" w:rsidRPr="0007242A" w:rsidRDefault="00E8511D" w:rsidP="001C43F1">
      <w:pPr>
        <w:pStyle w:val="ConsPlusNormal"/>
        <w:spacing w:line="300" w:lineRule="auto"/>
        <w:ind w:firstLine="709"/>
        <w:jc w:val="both"/>
      </w:pPr>
      <w:r w:rsidRPr="0007242A">
        <w:t xml:space="preserve">Согласно требованиям Типовых </w:t>
      </w:r>
      <w:r w:rsidRPr="007520B8">
        <w:t>правил охраны</w:t>
      </w:r>
      <w:r w:rsidRPr="0007242A">
        <w:t xml:space="preserve"> коммунальных тепловых сетей, утвержденных Приказом Минстроя Российской Федерации от 17.08.1992 </w:t>
      </w:r>
      <w:r>
        <w:t>№</w:t>
      </w:r>
      <w:r w:rsidRPr="0007242A">
        <w:t xml:space="preserve"> 197, охрана тепловых сетей осуществляется в целях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w:t>
      </w:r>
    </w:p>
    <w:p w14:paraId="5C2CACFE" w14:textId="77777777" w:rsidR="00E8511D" w:rsidRPr="0007242A" w:rsidRDefault="00E8511D" w:rsidP="001C43F1">
      <w:pPr>
        <w:pStyle w:val="ConsPlusNormal"/>
        <w:spacing w:line="300" w:lineRule="auto"/>
        <w:ind w:firstLine="709"/>
        <w:jc w:val="both"/>
      </w:pPr>
      <w:r w:rsidRPr="0007242A">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 - 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p w14:paraId="38F57805" w14:textId="77777777" w:rsidR="00E8511D" w:rsidRPr="0007242A" w:rsidRDefault="00E8511D" w:rsidP="001C43F1">
      <w:pPr>
        <w:pStyle w:val="ConsPlusNormal"/>
        <w:spacing w:line="300" w:lineRule="auto"/>
        <w:ind w:firstLine="709"/>
        <w:jc w:val="both"/>
      </w:pPr>
      <w:r w:rsidRPr="0007242A">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14:paraId="3C0A394C" w14:textId="77777777" w:rsidR="00E8511D" w:rsidRPr="0007242A" w:rsidRDefault="00E8511D" w:rsidP="001C43F1">
      <w:pPr>
        <w:pStyle w:val="ConsPlusNormal"/>
        <w:spacing w:line="300" w:lineRule="auto"/>
        <w:ind w:firstLine="709"/>
        <w:jc w:val="both"/>
      </w:pPr>
      <w:r w:rsidRPr="0007242A">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r w:rsidR="00E775E6">
        <w:t>.</w:t>
      </w:r>
    </w:p>
    <w:p w14:paraId="6F44FE82" w14:textId="77777777" w:rsidR="00E8511D" w:rsidRPr="0007242A" w:rsidRDefault="00E8511D" w:rsidP="001C43F1">
      <w:pPr>
        <w:pStyle w:val="ConsPlusNormal"/>
        <w:spacing w:line="300" w:lineRule="auto"/>
        <w:ind w:firstLine="709"/>
        <w:jc w:val="both"/>
      </w:pPr>
      <w:r w:rsidRPr="0007242A">
        <w:t>2</w:t>
      </w:r>
      <w:r w:rsidR="007931A3">
        <w:t>)</w:t>
      </w:r>
      <w:r w:rsidR="00E775E6">
        <w:t xml:space="preserve"> У</w:t>
      </w:r>
      <w:r w:rsidRPr="0007242A">
        <w:t>становление зон с особыми условиями использования территорий объектов электроснабжения.</w:t>
      </w:r>
    </w:p>
    <w:p w14:paraId="44E4C2A1" w14:textId="77777777" w:rsidR="00E8511D" w:rsidRPr="0007242A" w:rsidRDefault="00E8511D" w:rsidP="001C43F1">
      <w:pPr>
        <w:pStyle w:val="ConsPlusNormal"/>
        <w:spacing w:line="300" w:lineRule="auto"/>
        <w:ind w:firstLine="709"/>
        <w:jc w:val="both"/>
      </w:pPr>
      <w:r w:rsidRPr="0007242A">
        <w:t>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устанавливаются особые условия использования территорий - охранные зоны объектов электросетевого хозяйства.</w:t>
      </w:r>
    </w:p>
    <w:p w14:paraId="170B68A4" w14:textId="77777777" w:rsidR="00E8511D" w:rsidRPr="0007242A" w:rsidRDefault="00E8511D" w:rsidP="001C43F1">
      <w:pPr>
        <w:pStyle w:val="ConsPlusNormal"/>
        <w:spacing w:line="300" w:lineRule="auto"/>
        <w:ind w:firstLine="709"/>
        <w:jc w:val="both"/>
      </w:pPr>
      <w:r w:rsidRPr="0007242A">
        <w:t xml:space="preserve">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w:t>
      </w:r>
      <w:r w:rsidRPr="0007242A">
        <w:lastRenderedPageBreak/>
        <w:t>юридических лиц, а также повлечь нанесение экологического ущерба и возникновение пожаров.</w:t>
      </w:r>
    </w:p>
    <w:p w14:paraId="2BBA205D" w14:textId="77777777" w:rsidR="00E775E6" w:rsidRDefault="00E8511D" w:rsidP="001C43F1">
      <w:pPr>
        <w:pStyle w:val="ConsPlusNormal"/>
        <w:spacing w:line="300" w:lineRule="auto"/>
        <w:ind w:firstLine="709"/>
        <w:jc w:val="both"/>
      </w:pPr>
      <w:r w:rsidRPr="0007242A">
        <w:t xml:space="preserve">В соответствии с </w:t>
      </w:r>
      <w:r w:rsidRPr="007520B8">
        <w:t>Правилами</w:t>
      </w:r>
      <w:r w:rsidRPr="0007242A">
        <w:t xml:space="preserve"> установления охранных зон объектов электросетевого хозяйства и особых условий использования земельных утвержденными участков, расположенных в границах таких зон, утвержденными Постановлением Правительства Российской Федерации от</w:t>
      </w:r>
      <w:r w:rsidR="000D1202">
        <w:t> </w:t>
      </w:r>
      <w:r w:rsidRPr="0007242A">
        <w:t xml:space="preserve">24.02.2009 </w:t>
      </w:r>
      <w:r>
        <w:t>№</w:t>
      </w:r>
      <w:r w:rsidRPr="0007242A">
        <w:t xml:space="preserve"> 160, охранные зоны электрических сетей устанавливаются вдоль воздушных линий электропередачи в виде земельных участков и воздушного пространства, ограниченных вертикальными плоскостями, отстоящими по обе стороны линии от крайних проводов при неотклоненном их положении. </w:t>
      </w:r>
    </w:p>
    <w:p w14:paraId="1E785FE3" w14:textId="77777777" w:rsidR="00E8511D" w:rsidRPr="0007242A" w:rsidRDefault="00E8511D" w:rsidP="001C43F1">
      <w:pPr>
        <w:pStyle w:val="ConsPlusNormal"/>
        <w:spacing w:line="300" w:lineRule="auto"/>
        <w:ind w:firstLine="709"/>
        <w:jc w:val="both"/>
      </w:pPr>
      <w:r w:rsidRPr="0007242A">
        <w:t>В зависимости от мощности напряжения воздушной линии устанавливаются следующие размеры охранных зон:</w:t>
      </w:r>
    </w:p>
    <w:p w14:paraId="0B03419D" w14:textId="77777777" w:rsidR="00E8511D" w:rsidRPr="0007242A" w:rsidRDefault="00E8511D" w:rsidP="001C43F1">
      <w:pPr>
        <w:pStyle w:val="ConsPlusNormal"/>
        <w:spacing w:line="300" w:lineRule="auto"/>
        <w:ind w:firstLine="709"/>
        <w:jc w:val="both"/>
      </w:pPr>
      <w:r w:rsidRPr="0007242A">
        <w:t xml:space="preserve">- для воздушных линий напряжением 35 кВ охранная зона составляет </w:t>
      </w:r>
      <w:r>
        <w:br/>
      </w:r>
      <w:r w:rsidRPr="0007242A">
        <w:t>15 м;</w:t>
      </w:r>
    </w:p>
    <w:p w14:paraId="16F8D5B7" w14:textId="77777777" w:rsidR="00E8511D" w:rsidRPr="0007242A" w:rsidRDefault="00E8511D" w:rsidP="001C43F1">
      <w:pPr>
        <w:pStyle w:val="ConsPlusNormal"/>
        <w:spacing w:line="300" w:lineRule="auto"/>
        <w:ind w:firstLine="709"/>
        <w:jc w:val="both"/>
      </w:pPr>
      <w:r w:rsidRPr="0007242A">
        <w:t>- для воздушных линий напряжением 110 кВ охранная зона составляет 20 м;</w:t>
      </w:r>
    </w:p>
    <w:p w14:paraId="632B915D" w14:textId="77777777" w:rsidR="00E8511D" w:rsidRPr="0007242A" w:rsidRDefault="00E8511D" w:rsidP="001C43F1">
      <w:pPr>
        <w:pStyle w:val="ConsPlusNormal"/>
        <w:spacing w:line="300" w:lineRule="auto"/>
        <w:ind w:firstLine="709"/>
        <w:jc w:val="both"/>
      </w:pPr>
      <w:r w:rsidRPr="0007242A">
        <w:t>- для воздушных линий напряжением 220 кВ охранная зона составляет 25 м;</w:t>
      </w:r>
    </w:p>
    <w:p w14:paraId="19748C5B" w14:textId="77777777" w:rsidR="00E8511D" w:rsidRPr="0007242A" w:rsidRDefault="00E8511D" w:rsidP="001C43F1">
      <w:pPr>
        <w:pStyle w:val="ConsPlusNormal"/>
        <w:spacing w:line="300" w:lineRule="auto"/>
        <w:ind w:firstLine="709"/>
        <w:jc w:val="both"/>
      </w:pPr>
      <w:r w:rsidRPr="0007242A">
        <w:t>- для воздушных линий напряжением 500 кВ охранная зона составляет 30 м.</w:t>
      </w:r>
    </w:p>
    <w:p w14:paraId="2739444B" w14:textId="77777777" w:rsidR="00E8511D" w:rsidRPr="0007242A" w:rsidRDefault="00E8511D" w:rsidP="001C43F1">
      <w:pPr>
        <w:pStyle w:val="ConsPlusNormal"/>
        <w:spacing w:line="300" w:lineRule="auto"/>
        <w:ind w:firstLine="709"/>
        <w:jc w:val="both"/>
      </w:pPr>
      <w:r w:rsidRPr="0007242A">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 (при прохождении кабельных линий напряжением до 1 кВ в городах под тротуарами - на 0,6 метра в сторону зданий и сооружений и на 1 м в сторону проезжей части улицы).</w:t>
      </w:r>
    </w:p>
    <w:p w14:paraId="5AFDC4CA" w14:textId="77777777" w:rsidR="00E8511D" w:rsidRPr="0007242A" w:rsidRDefault="00E8511D" w:rsidP="001C43F1">
      <w:pPr>
        <w:pStyle w:val="ConsPlusNormal"/>
        <w:spacing w:line="300" w:lineRule="auto"/>
        <w:ind w:firstLine="709"/>
        <w:jc w:val="both"/>
      </w:pPr>
      <w:r w:rsidRPr="0007242A">
        <w:t>Вокруг подстанций охранные зоны устанавливаются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нормативно установленном расстоянии применительно к высшему классу напряжения подстанции.</w:t>
      </w:r>
    </w:p>
    <w:p w14:paraId="54736787" w14:textId="77777777" w:rsidR="00E8511D" w:rsidRPr="0007242A" w:rsidRDefault="00E8511D" w:rsidP="001C43F1">
      <w:pPr>
        <w:pStyle w:val="ConsPlusNormal"/>
        <w:spacing w:line="300" w:lineRule="auto"/>
        <w:ind w:firstLine="709"/>
        <w:jc w:val="both"/>
      </w:pPr>
      <w:r w:rsidRPr="0007242A">
        <w:lastRenderedPageBreak/>
        <w:t xml:space="preserve">Зоны с особыми условиями использования территории (ЗОУИТ) в городе Воронеже установлены для воздушных линий электропередачи и электрических подстанций напряжением 35 кВ и выше. Ширина ЗОУИТ воздушных линий электропередачи 35 кВ составляет 32 - 35 м, 110 кВ - 43 м, 220 кВ - 67 м, 500 кВ - 88 - 100 м, </w:t>
      </w:r>
      <w:r w:rsidRPr="001E5842">
        <w:t>по периметру участков электроподстанций 35 кВ - 15 м, 110 кВ - 20 м, 220 кВ - 25 м, 500 кВ - 30 м</w:t>
      </w:r>
      <w:r w:rsidR="00E775E6">
        <w:t>.</w:t>
      </w:r>
    </w:p>
    <w:p w14:paraId="6A578054" w14:textId="77777777" w:rsidR="00E8511D" w:rsidRPr="0007242A" w:rsidRDefault="00E8511D" w:rsidP="001C43F1">
      <w:pPr>
        <w:pStyle w:val="ConsPlusNormal"/>
        <w:spacing w:line="300" w:lineRule="auto"/>
        <w:ind w:firstLine="709"/>
        <w:jc w:val="both"/>
      </w:pPr>
      <w:r w:rsidRPr="0007242A">
        <w:t>3</w:t>
      </w:r>
      <w:r w:rsidR="007931A3">
        <w:t>)</w:t>
      </w:r>
      <w:r w:rsidRPr="0007242A">
        <w:t xml:space="preserve"> </w:t>
      </w:r>
      <w:r w:rsidR="00E775E6">
        <w:t>У</w:t>
      </w:r>
      <w:r w:rsidRPr="0007242A">
        <w:t>становление зон с особыми условиями использования территорий объектов связи.</w:t>
      </w:r>
    </w:p>
    <w:p w14:paraId="39E31200" w14:textId="77777777" w:rsidR="00E8511D" w:rsidRPr="0007242A" w:rsidRDefault="00E8511D" w:rsidP="001C43F1">
      <w:pPr>
        <w:pStyle w:val="ConsPlusNormal"/>
        <w:spacing w:line="300" w:lineRule="auto"/>
        <w:ind w:firstLine="709"/>
        <w:jc w:val="both"/>
      </w:pPr>
      <w:r w:rsidRPr="0007242A">
        <w:t xml:space="preserve">В целях безопасности условий функционирования и эксплуатации телефонной канализации в соответствии с </w:t>
      </w:r>
      <w:r w:rsidRPr="007520B8">
        <w:t>Правилами</w:t>
      </w:r>
      <w:r w:rsidRPr="0007242A">
        <w:t xml:space="preserve"> охраны линий и сооружений связи Российской Федерации, утвержденными Постановлением Правительства Российской Федерации от 09.06.1995 </w:t>
      </w:r>
      <w:r>
        <w:t>№</w:t>
      </w:r>
      <w:r w:rsidRPr="0007242A">
        <w:t xml:space="preserve"> 578, для обеспечения сохранности, создания нормальных условий эксплуатации сетей связи устанавливаются охранные зоны для телефонной канализации и бронированных кабелей связи на расстоянии 2 м в каждую сторону</w:t>
      </w:r>
      <w:r w:rsidR="007931A3">
        <w:t>.</w:t>
      </w:r>
    </w:p>
    <w:p w14:paraId="57364AA9" w14:textId="77777777" w:rsidR="00E8511D" w:rsidRPr="0007242A" w:rsidRDefault="00E8511D" w:rsidP="001C43F1">
      <w:pPr>
        <w:pStyle w:val="ConsPlusNormal"/>
        <w:spacing w:line="300" w:lineRule="auto"/>
        <w:ind w:firstLine="709"/>
        <w:jc w:val="both"/>
      </w:pPr>
      <w:r w:rsidRPr="0007242A">
        <w:t>4</w:t>
      </w:r>
      <w:r w:rsidR="007931A3">
        <w:t>)</w:t>
      </w:r>
      <w:r w:rsidRPr="0007242A">
        <w:t xml:space="preserve"> </w:t>
      </w:r>
      <w:r w:rsidR="007931A3">
        <w:t>У</w:t>
      </w:r>
      <w:r w:rsidRPr="0007242A">
        <w:t>становление зон с особыми условиями использования территорий объектов газоснабжения.</w:t>
      </w:r>
    </w:p>
    <w:p w14:paraId="58DB2C3B" w14:textId="77777777" w:rsidR="00E8511D" w:rsidRPr="0007242A" w:rsidRDefault="00E8511D" w:rsidP="001C43F1">
      <w:pPr>
        <w:pStyle w:val="ConsPlusNormal"/>
        <w:spacing w:line="300" w:lineRule="auto"/>
        <w:ind w:firstLine="709"/>
        <w:jc w:val="both"/>
      </w:pPr>
      <w:r w:rsidRPr="0007242A">
        <w:t xml:space="preserve">В соответствии </w:t>
      </w:r>
      <w:r w:rsidR="007931A3">
        <w:t xml:space="preserve">с </w:t>
      </w:r>
      <w:r w:rsidRPr="0007242A">
        <w:t>Постановлени</w:t>
      </w:r>
      <w:r w:rsidR="007931A3">
        <w:t>ем</w:t>
      </w:r>
      <w:r w:rsidRPr="0007242A">
        <w:t xml:space="preserve"> Правительства Российской Федерации от 20.11.2000 </w:t>
      </w:r>
      <w:r>
        <w:t>№</w:t>
      </w:r>
      <w:r w:rsidRPr="0007242A">
        <w:t xml:space="preserve"> 878 </w:t>
      </w:r>
      <w:r>
        <w:t>«</w:t>
      </w:r>
      <w:r w:rsidRPr="0007242A">
        <w:t>Об утверждении Правил охраны газораспределительных сетей</w:t>
      </w:r>
      <w:r>
        <w:t>»</w:t>
      </w:r>
      <w:r w:rsidRPr="0007242A">
        <w:t xml:space="preserve"> для газораспределительных сетей устанавливаются следующие охранные зоны:</w:t>
      </w:r>
    </w:p>
    <w:p w14:paraId="6B3CB06B" w14:textId="77777777" w:rsidR="00E8511D" w:rsidRPr="0007242A" w:rsidRDefault="00E8511D" w:rsidP="001C43F1">
      <w:pPr>
        <w:pStyle w:val="ConsPlusNormal"/>
        <w:spacing w:line="300" w:lineRule="auto"/>
        <w:ind w:firstLine="709"/>
        <w:jc w:val="both"/>
      </w:pPr>
      <w:r w:rsidRPr="0007242A">
        <w:t>- 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1248E2AC" w14:textId="77777777" w:rsidR="00E8511D" w:rsidRPr="0007242A" w:rsidRDefault="00E8511D" w:rsidP="001C43F1">
      <w:pPr>
        <w:pStyle w:val="ConsPlusNormal"/>
        <w:spacing w:line="300" w:lineRule="auto"/>
        <w:ind w:firstLine="709"/>
        <w:jc w:val="both"/>
      </w:pPr>
      <w:r w:rsidRPr="0007242A">
        <w:t>-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 от газопровода со стороны провода и 2 м - с противоположной стороны;</w:t>
      </w:r>
    </w:p>
    <w:p w14:paraId="112CA63F" w14:textId="77777777" w:rsidR="00E8511D" w:rsidRPr="0007242A" w:rsidRDefault="00E8511D" w:rsidP="001C43F1">
      <w:pPr>
        <w:pStyle w:val="ConsPlusNormal"/>
        <w:spacing w:line="300" w:lineRule="auto"/>
        <w:ind w:firstLine="709"/>
        <w:jc w:val="both"/>
      </w:pPr>
      <w:r w:rsidRPr="0007242A">
        <w:t xml:space="preserve">- вокруг отдельно стоящих газорегуляторных пунктов - в виде территории, ограниченной замкнутой линией, проведенной на расстоянии </w:t>
      </w:r>
      <w:r>
        <w:br/>
      </w:r>
      <w:r w:rsidRPr="0007242A">
        <w:t>10 м от границ этих объектов;</w:t>
      </w:r>
    </w:p>
    <w:p w14:paraId="78F2767B" w14:textId="77777777" w:rsidR="00E8511D" w:rsidRPr="0007242A" w:rsidRDefault="00E8511D" w:rsidP="001C43F1">
      <w:pPr>
        <w:pStyle w:val="ConsPlusNormal"/>
        <w:spacing w:line="300" w:lineRule="auto"/>
        <w:ind w:firstLine="709"/>
        <w:jc w:val="both"/>
      </w:pPr>
      <w:r w:rsidRPr="0007242A">
        <w:t>- для газорегуляторных пунктов, пристроенных к зданиям, охранная зона не регламентируется.</w:t>
      </w:r>
    </w:p>
    <w:p w14:paraId="08B84459" w14:textId="77777777" w:rsidR="00E8511D" w:rsidRPr="0007242A" w:rsidRDefault="00E8511D" w:rsidP="001C43F1">
      <w:pPr>
        <w:pStyle w:val="ConsPlusNormal"/>
        <w:spacing w:line="300" w:lineRule="auto"/>
        <w:ind w:firstLine="709"/>
        <w:jc w:val="both"/>
      </w:pPr>
      <w:r w:rsidRPr="0007242A">
        <w:t xml:space="preserve">В соответствии с </w:t>
      </w:r>
      <w:r w:rsidRPr="007520B8">
        <w:t>СП 62.13330.2011</w:t>
      </w:r>
      <w:r w:rsidR="009E13C7">
        <w:t xml:space="preserve"> </w:t>
      </w:r>
      <w:r>
        <w:t>«</w:t>
      </w:r>
      <w:r w:rsidRPr="0007242A">
        <w:t>Газораспределительные системы. Актуализированная редакция СНиП 42-01-2002</w:t>
      </w:r>
      <w:r>
        <w:t>»</w:t>
      </w:r>
      <w:r w:rsidRPr="0007242A">
        <w:t xml:space="preserve">, утвержденным Приказом </w:t>
      </w:r>
      <w:r w:rsidRPr="0007242A">
        <w:lastRenderedPageBreak/>
        <w:t xml:space="preserve">Минрегиона России от 27.12.2010 </w:t>
      </w:r>
      <w:r>
        <w:t>№</w:t>
      </w:r>
      <w:r w:rsidRPr="0007242A">
        <w:t xml:space="preserve"> 780 (с изменением </w:t>
      </w:r>
      <w:r>
        <w:t>№</w:t>
      </w:r>
      <w:r w:rsidRPr="0007242A">
        <w:t xml:space="preserve"> 2), минимально допустимые расстояния до фундаментов зданий и сооружений составляют:</w:t>
      </w:r>
    </w:p>
    <w:p w14:paraId="2022C0F5" w14:textId="77777777" w:rsidR="00E8511D" w:rsidRPr="0007242A" w:rsidRDefault="00E8511D" w:rsidP="001C43F1">
      <w:pPr>
        <w:pStyle w:val="ConsPlusNormal"/>
        <w:spacing w:line="300" w:lineRule="auto"/>
        <w:ind w:firstLine="709"/>
        <w:jc w:val="both"/>
      </w:pPr>
      <w:r w:rsidRPr="0007242A">
        <w:t>- от газопроводов Р &lt;= 1,2 МПа с условным проходом до 300 мм - 10,0</w:t>
      </w:r>
      <w:r w:rsidR="000D1202">
        <w:t> </w:t>
      </w:r>
      <w:r w:rsidRPr="0007242A">
        <w:t>м;</w:t>
      </w:r>
    </w:p>
    <w:p w14:paraId="70513A70" w14:textId="77777777" w:rsidR="00E8511D" w:rsidRPr="0007242A" w:rsidRDefault="00E8511D" w:rsidP="001C43F1">
      <w:pPr>
        <w:pStyle w:val="ConsPlusNormal"/>
        <w:spacing w:line="300" w:lineRule="auto"/>
        <w:ind w:firstLine="709"/>
        <w:jc w:val="both"/>
      </w:pPr>
      <w:r w:rsidRPr="0007242A">
        <w:t>- от газопроводов Р &lt;= 0,6 МПа - 7,0 м;</w:t>
      </w:r>
    </w:p>
    <w:p w14:paraId="773BC6CE" w14:textId="77777777" w:rsidR="00E8511D" w:rsidRPr="0007242A" w:rsidRDefault="00E8511D" w:rsidP="001C43F1">
      <w:pPr>
        <w:pStyle w:val="ConsPlusNormal"/>
        <w:spacing w:line="300" w:lineRule="auto"/>
        <w:ind w:firstLine="709"/>
        <w:jc w:val="both"/>
      </w:pPr>
      <w:r w:rsidRPr="0007242A">
        <w:t>- от газопроводов Р &lt;= 0,3 МПа - 4,0 м;</w:t>
      </w:r>
    </w:p>
    <w:p w14:paraId="4B46D13C" w14:textId="77777777" w:rsidR="00E8511D" w:rsidRPr="0007242A" w:rsidRDefault="00E8511D" w:rsidP="001C43F1">
      <w:pPr>
        <w:pStyle w:val="ConsPlusNormal"/>
        <w:spacing w:line="300" w:lineRule="auto"/>
        <w:ind w:firstLine="709"/>
        <w:jc w:val="both"/>
      </w:pPr>
      <w:r w:rsidRPr="0007242A">
        <w:t>- для газопроводов низкого давления - 2,0 м;</w:t>
      </w:r>
    </w:p>
    <w:p w14:paraId="76D5C322" w14:textId="77777777" w:rsidR="00E8511D" w:rsidRPr="0007242A" w:rsidRDefault="00E8511D" w:rsidP="001C43F1">
      <w:pPr>
        <w:pStyle w:val="ConsPlusNormal"/>
        <w:spacing w:line="300" w:lineRule="auto"/>
        <w:ind w:firstLine="709"/>
        <w:jc w:val="both"/>
      </w:pPr>
      <w:r w:rsidRPr="0007242A">
        <w:t xml:space="preserve">- от ГРП с </w:t>
      </w:r>
      <w:proofErr w:type="gramStart"/>
      <w:r w:rsidRPr="0007242A">
        <w:t>Рвх&lt;</w:t>
      </w:r>
      <w:proofErr w:type="gramEnd"/>
      <w:r w:rsidRPr="0007242A">
        <w:t>= 0,6 МПа - 10,0 м;</w:t>
      </w:r>
    </w:p>
    <w:p w14:paraId="01ABF57A" w14:textId="77777777" w:rsidR="00E8511D" w:rsidRPr="0007242A" w:rsidRDefault="00E8511D" w:rsidP="001C43F1">
      <w:pPr>
        <w:pStyle w:val="ConsPlusNormal"/>
        <w:spacing w:line="300" w:lineRule="auto"/>
        <w:ind w:firstLine="709"/>
        <w:jc w:val="both"/>
      </w:pPr>
      <w:r w:rsidRPr="0007242A">
        <w:t>- от ГРП св. Р = 0,6 МПа - 15,0 м</w:t>
      </w:r>
      <w:r w:rsidR="007931A3">
        <w:t>.</w:t>
      </w:r>
    </w:p>
    <w:p w14:paraId="3CF50231" w14:textId="77777777" w:rsidR="00E8511D" w:rsidRPr="0007242A" w:rsidRDefault="00E8511D" w:rsidP="001C43F1">
      <w:pPr>
        <w:pStyle w:val="ConsPlusNormal"/>
        <w:spacing w:line="300" w:lineRule="auto"/>
        <w:ind w:firstLine="709"/>
        <w:jc w:val="both"/>
      </w:pPr>
      <w:r w:rsidRPr="0007242A">
        <w:t xml:space="preserve">5) </w:t>
      </w:r>
      <w:r w:rsidR="007931A3">
        <w:t>У</w:t>
      </w:r>
      <w:r w:rsidRPr="0007242A">
        <w:t>становление зон с особыми условиями использования территорий объектов водоснабжения.</w:t>
      </w:r>
    </w:p>
    <w:p w14:paraId="1E61E679" w14:textId="77777777" w:rsidR="00E8511D" w:rsidRPr="0007242A" w:rsidRDefault="00E8511D" w:rsidP="001C43F1">
      <w:pPr>
        <w:pStyle w:val="ConsPlusNormal"/>
        <w:spacing w:line="300" w:lineRule="auto"/>
        <w:ind w:firstLine="709"/>
        <w:jc w:val="both"/>
      </w:pPr>
      <w:r w:rsidRPr="0007242A">
        <w:t>В целях обеспечения санитарно-эпидемиологической надежности на всех водопроводах хозяйственно-питьевого назначения должны быть устроены зоны санитарной охраны (ЗСО). Для всех без исключения водопроводов хозяйственно-питьевого водоснабжения поселения должны быть разработаны проекты ЗСО, определяющие границы трех поясов источников воды, зоны водопроводных сооружений и водоводов, перечень инженерных мероприятий по организации зон и описание санитарного режима. Проект ЗСО должен разрабатываться с использованием данных санитарно-топографических, инженерно-геологических и топографических материалов. Проект ЗСО должен быть согласован с органами санитарно-эпидемиологической службы, геологии (при использовании подземных вод), а также с другими заинтересованными ведомствами и утверждаться в установленном порядке.</w:t>
      </w:r>
    </w:p>
    <w:p w14:paraId="2CD3842E" w14:textId="77777777" w:rsidR="00E8511D" w:rsidRPr="0007242A" w:rsidRDefault="00E8511D" w:rsidP="001C43F1">
      <w:pPr>
        <w:pStyle w:val="ConsPlusNormal"/>
        <w:spacing w:line="300" w:lineRule="auto"/>
        <w:ind w:firstLine="709"/>
        <w:jc w:val="both"/>
      </w:pPr>
      <w:r w:rsidRPr="0007242A">
        <w:t xml:space="preserve">Обустройство зон санитарной охраны </w:t>
      </w:r>
      <w:proofErr w:type="gramStart"/>
      <w:r w:rsidRPr="0007242A">
        <w:t>должно</w:t>
      </w:r>
      <w:r>
        <w:t xml:space="preserve"> </w:t>
      </w:r>
      <w:r w:rsidRPr="0007242A">
        <w:t>проводиться согласно</w:t>
      </w:r>
      <w:r w:rsidR="00600274">
        <w:t xml:space="preserve"> </w:t>
      </w:r>
      <w:r w:rsidRPr="007520B8">
        <w:t>требованиям</w:t>
      </w:r>
      <w:proofErr w:type="gramEnd"/>
      <w:r w:rsidRPr="007520B8">
        <w:t xml:space="preserve"> СанПиН 2.1.4-1110-02</w:t>
      </w:r>
      <w:r w:rsidR="000D1202">
        <w:t xml:space="preserve"> </w:t>
      </w:r>
      <w:r w:rsidRPr="007520B8">
        <w:t>«</w:t>
      </w:r>
      <w:r w:rsidRPr="0007242A">
        <w:t>Зоны санитарной охраны источников водоснабжения и водопроводов питьевого назначения</w:t>
      </w:r>
      <w:r>
        <w:t>»</w:t>
      </w:r>
      <w:r w:rsidRPr="0007242A">
        <w:t>, введенн</w:t>
      </w:r>
      <w:r w:rsidR="007931A3">
        <w:t>ых</w:t>
      </w:r>
      <w:r w:rsidRPr="0007242A">
        <w:t xml:space="preserve"> в действие Постановлением Главного государственного санитарного врача Российской Федерации от 14.03.2002 </w:t>
      </w:r>
      <w:r>
        <w:t>№</w:t>
      </w:r>
      <w:r w:rsidRPr="0007242A">
        <w:t xml:space="preserve"> 10.</w:t>
      </w:r>
    </w:p>
    <w:p w14:paraId="4982927B" w14:textId="77777777" w:rsidR="00E8511D" w:rsidRPr="0007242A" w:rsidRDefault="00E8511D" w:rsidP="001C43F1">
      <w:pPr>
        <w:pStyle w:val="ConsPlusNormal"/>
        <w:spacing w:line="300" w:lineRule="auto"/>
        <w:ind w:firstLine="709"/>
        <w:jc w:val="both"/>
      </w:pPr>
      <w:r w:rsidRPr="0007242A">
        <w:t>Граница первого пояса зоны санитарной охраны от стен резервуаров чистой воды и водоразборного узла принята 30 м, от стен водонапорной башни - 10 м, от насосных станций - 15 м.</w:t>
      </w:r>
    </w:p>
    <w:p w14:paraId="313A543F" w14:textId="77777777" w:rsidR="00E8511D" w:rsidRPr="0007242A" w:rsidRDefault="00E8511D" w:rsidP="001C43F1">
      <w:pPr>
        <w:pStyle w:val="ConsPlusNormal"/>
        <w:spacing w:line="300" w:lineRule="auto"/>
        <w:ind w:firstLine="709"/>
        <w:jc w:val="both"/>
      </w:pPr>
      <w:r w:rsidRPr="0007242A">
        <w:t>Ширина санитарно-защитной полосы принимается по 10 м в обе стороны от крайних линий водопроводов.</w:t>
      </w:r>
    </w:p>
    <w:p w14:paraId="25BECD61" w14:textId="77777777" w:rsidR="00E8511D" w:rsidRPr="0007242A" w:rsidRDefault="00E8511D" w:rsidP="001C43F1">
      <w:pPr>
        <w:pStyle w:val="ConsPlusNormal"/>
        <w:spacing w:line="300" w:lineRule="auto"/>
        <w:ind w:firstLine="709"/>
        <w:jc w:val="both"/>
      </w:pPr>
      <w:r w:rsidRPr="0007242A">
        <w:t>Для подземных водозаборов границы зоны санитарной охраны составляют:</w:t>
      </w:r>
    </w:p>
    <w:p w14:paraId="23D9C992" w14:textId="77777777" w:rsidR="00E8511D" w:rsidRPr="0007242A" w:rsidRDefault="00E8511D" w:rsidP="001C43F1">
      <w:pPr>
        <w:pStyle w:val="ConsPlusNormal"/>
        <w:spacing w:line="300" w:lineRule="auto"/>
        <w:ind w:firstLine="709"/>
        <w:jc w:val="both"/>
      </w:pPr>
      <w:r w:rsidRPr="0007242A">
        <w:lastRenderedPageBreak/>
        <w:t>- первый пояс ЗСО - 30 м при использовании защищенных подземных вод или 50 м при использовании незащищенных подземных вод;</w:t>
      </w:r>
    </w:p>
    <w:p w14:paraId="7516BCE1" w14:textId="77777777" w:rsidR="00E8511D" w:rsidRPr="0007242A" w:rsidRDefault="00E8511D" w:rsidP="001C43F1">
      <w:pPr>
        <w:pStyle w:val="ConsPlusNormal"/>
        <w:spacing w:line="300" w:lineRule="auto"/>
        <w:ind w:firstLine="709"/>
        <w:jc w:val="both"/>
      </w:pPr>
      <w:r w:rsidRPr="0007242A">
        <w:t>- второй пояс ЗСО устанавливается расчетом, учитывающим время продвижения микробного загрязнения воды до водозабора, принимаемое в зависимости от климатических районов и защищенности подземных вод от 100 до 400 сут.;</w:t>
      </w:r>
    </w:p>
    <w:p w14:paraId="0458F196" w14:textId="77777777" w:rsidR="00E8511D" w:rsidRPr="0007242A" w:rsidRDefault="00E8511D" w:rsidP="001C43F1">
      <w:pPr>
        <w:pStyle w:val="ConsPlusNormal"/>
        <w:spacing w:line="300" w:lineRule="auto"/>
        <w:ind w:firstLine="709"/>
        <w:jc w:val="both"/>
      </w:pPr>
      <w:r w:rsidRPr="0007242A">
        <w:t>- третий пояс ЗСО устанавливается расчетом, учитывающим время продвижения химического загрязнения воды до водозабора, которое должно быть больше принятой продолжительности эксплуатации водозабора, но не менее 25 лет</w:t>
      </w:r>
      <w:r w:rsidR="007931A3">
        <w:t>.</w:t>
      </w:r>
    </w:p>
    <w:p w14:paraId="6338C60E" w14:textId="77777777" w:rsidR="00E8511D" w:rsidRPr="0007242A" w:rsidRDefault="00E8511D" w:rsidP="001C43F1">
      <w:pPr>
        <w:pStyle w:val="ConsPlusNormal"/>
        <w:spacing w:line="300" w:lineRule="auto"/>
        <w:ind w:firstLine="709"/>
        <w:jc w:val="both"/>
      </w:pPr>
      <w:r w:rsidRPr="0007242A">
        <w:t xml:space="preserve">6) </w:t>
      </w:r>
      <w:r w:rsidR="007931A3">
        <w:t>У</w:t>
      </w:r>
      <w:r w:rsidRPr="0007242A">
        <w:t>становление зон с особыми условиями использования территорий объектов дождевой канализации.</w:t>
      </w:r>
    </w:p>
    <w:p w14:paraId="1412FAA1" w14:textId="77777777" w:rsidR="00E8511D" w:rsidRPr="0007242A" w:rsidRDefault="00E8511D" w:rsidP="001C43F1">
      <w:pPr>
        <w:pStyle w:val="ConsPlusNormal"/>
        <w:spacing w:line="300" w:lineRule="auto"/>
        <w:ind w:firstLine="709"/>
        <w:jc w:val="both"/>
      </w:pPr>
      <w:r w:rsidRPr="0007242A">
        <w:t>Санитарно-защитная зона закрытых очистных сооружений дождевой канализации устанавливается в соответствии с требованиями действующего законодательства.</w:t>
      </w:r>
    </w:p>
    <w:p w14:paraId="3725A969" w14:textId="77777777" w:rsidR="00E8511D" w:rsidRPr="007931A3" w:rsidRDefault="00E8511D" w:rsidP="000D1202">
      <w:pPr>
        <w:pStyle w:val="ConsPlusTitle"/>
        <w:spacing w:before="120" w:line="300" w:lineRule="auto"/>
        <w:ind w:firstLine="709"/>
        <w:jc w:val="both"/>
        <w:outlineLvl w:val="3"/>
        <w:rPr>
          <w:rFonts w:ascii="Times New Roman" w:hAnsi="Times New Roman" w:cs="Times New Roman"/>
          <w:b w:val="0"/>
          <w:bCs w:val="0"/>
          <w:sz w:val="28"/>
          <w:szCs w:val="28"/>
        </w:rPr>
      </w:pPr>
      <w:r w:rsidRPr="007931A3">
        <w:rPr>
          <w:rFonts w:ascii="Times New Roman" w:hAnsi="Times New Roman" w:cs="Times New Roman"/>
          <w:b w:val="0"/>
          <w:bCs w:val="0"/>
          <w:sz w:val="28"/>
          <w:szCs w:val="28"/>
        </w:rPr>
        <w:t>3.7. Мероприятия территориального планирования в части предупреждения и ликвидации последствий чрезвычайных ситуаций</w:t>
      </w:r>
    </w:p>
    <w:p w14:paraId="3AE10074" w14:textId="77777777" w:rsidR="00E8511D" w:rsidRPr="0007242A" w:rsidRDefault="00E8511D" w:rsidP="001C43F1">
      <w:pPr>
        <w:pStyle w:val="ConsPlusNormal"/>
        <w:spacing w:line="300" w:lineRule="auto"/>
        <w:ind w:firstLine="709"/>
        <w:jc w:val="both"/>
      </w:pPr>
      <w:r>
        <w:t xml:space="preserve">Генеральным планом </w:t>
      </w:r>
      <w:r w:rsidRPr="0007242A">
        <w:t>предусмотрены следующие инженерно-технические мероприятия гражданской обороны:</w:t>
      </w:r>
    </w:p>
    <w:p w14:paraId="64DB3DC7" w14:textId="77777777" w:rsidR="00E8511D" w:rsidRPr="0007242A" w:rsidRDefault="00E8511D" w:rsidP="001C43F1">
      <w:pPr>
        <w:pStyle w:val="ConsPlusNormal"/>
        <w:spacing w:line="300" w:lineRule="auto"/>
        <w:ind w:firstLine="709"/>
        <w:jc w:val="both"/>
      </w:pPr>
      <w:r w:rsidRPr="0007242A">
        <w:t xml:space="preserve">1) </w:t>
      </w:r>
      <w:r w:rsidR="007931A3">
        <w:t>Г</w:t>
      </w:r>
      <w:r w:rsidRPr="0007242A">
        <w:t xml:space="preserve">ород Воронеж относится к группе по гражданской обороне, в которой защита населения, проживающего на территории, предусматривается в укрытиях (согласно </w:t>
      </w:r>
      <w:r w:rsidRPr="007520B8">
        <w:t>Постановлению</w:t>
      </w:r>
      <w:r w:rsidRPr="0007242A">
        <w:t xml:space="preserve"> Правительства Российской Федерации от 29.11.1999 </w:t>
      </w:r>
      <w:r>
        <w:t>№</w:t>
      </w:r>
      <w:r w:rsidRPr="0007242A">
        <w:t xml:space="preserve"> 1309 </w:t>
      </w:r>
      <w:r>
        <w:t>«</w:t>
      </w:r>
      <w:r w:rsidRPr="0007242A">
        <w:t>О порядке создания убежищ и иных объектов гражданской обороны</w:t>
      </w:r>
      <w:r>
        <w:t>»</w:t>
      </w:r>
      <w:r w:rsidRPr="0007242A">
        <w:t>).</w:t>
      </w:r>
    </w:p>
    <w:p w14:paraId="49DDDAC0" w14:textId="77777777" w:rsidR="00E8511D" w:rsidRPr="0007242A" w:rsidRDefault="00E8511D" w:rsidP="001C43F1">
      <w:pPr>
        <w:pStyle w:val="ConsPlusNormal"/>
        <w:spacing w:line="300" w:lineRule="auto"/>
        <w:ind w:firstLine="709"/>
        <w:jc w:val="both"/>
      </w:pPr>
      <w:r w:rsidRPr="0007242A">
        <w:t>2</w:t>
      </w:r>
      <w:r w:rsidR="007931A3">
        <w:t>)</w:t>
      </w:r>
      <w:r w:rsidRPr="0007242A">
        <w:t xml:space="preserve"> </w:t>
      </w:r>
      <w:r w:rsidR="007931A3">
        <w:t>Д</w:t>
      </w:r>
      <w:r w:rsidRPr="0007242A">
        <w:t xml:space="preserve">ля оповещения населения и работающих смен, находящихся на территории городского округа, о надвигающейся угрозе в мирное время или в особый период на кровле проектируемых зданий необходимо установить дополнительно </w:t>
      </w:r>
      <w:r w:rsidR="007931A3" w:rsidRPr="00DA0313">
        <w:t>около</w:t>
      </w:r>
      <w:r w:rsidRPr="00DA0313">
        <w:t xml:space="preserve"> 37 электросирен</w:t>
      </w:r>
      <w:r w:rsidRPr="0007242A">
        <w:t xml:space="preserve"> звукового оповещения. Места установки проектируемых электросирен необходимо уточнить на последующих стадиях проектирования исходя из нормативного радиуса действия электросирен. Новые электросирены подлежат включению в общую сеть оповещения города</w:t>
      </w:r>
      <w:r w:rsidR="007931A3">
        <w:t>.</w:t>
      </w:r>
    </w:p>
    <w:p w14:paraId="5F1DE153" w14:textId="77777777" w:rsidR="00E8511D" w:rsidRPr="0007242A" w:rsidRDefault="00E8511D" w:rsidP="00D21A27">
      <w:pPr>
        <w:pStyle w:val="ConsPlusNormal"/>
        <w:spacing w:line="300" w:lineRule="auto"/>
        <w:ind w:firstLine="709"/>
        <w:jc w:val="both"/>
      </w:pPr>
      <w:r w:rsidRPr="0007242A">
        <w:t>3</w:t>
      </w:r>
      <w:r w:rsidR="007931A3">
        <w:t>) Д</w:t>
      </w:r>
      <w:r w:rsidRPr="0007242A">
        <w:t>ля обеспечения территории города необходимым числом пожарных автомобилей и депо, а также обеспечения нормативного времени прибытия пожарного подразделения к месту пожара предлаг</w:t>
      </w:r>
      <w:r>
        <w:t xml:space="preserve">ается дополнительно </w:t>
      </w:r>
      <w:r>
        <w:lastRenderedPageBreak/>
        <w:t>разместить 1 пожарное</w:t>
      </w:r>
      <w:r w:rsidRPr="0007242A">
        <w:t xml:space="preserve"> </w:t>
      </w:r>
      <w:r w:rsidR="007931A3">
        <w:t xml:space="preserve">депо на </w:t>
      </w:r>
      <w:r w:rsidR="00D21A27" w:rsidRPr="00F87B4A">
        <w:t>8</w:t>
      </w:r>
      <w:r w:rsidR="007931A3" w:rsidRPr="00F87B4A">
        <w:t xml:space="preserve"> п/м</w:t>
      </w:r>
      <w:r w:rsidRPr="0007242A">
        <w:t xml:space="preserve"> на территории Центральн</w:t>
      </w:r>
      <w:r w:rsidR="007931A3">
        <w:t>ого</w:t>
      </w:r>
      <w:r w:rsidRPr="0007242A">
        <w:t xml:space="preserve"> район</w:t>
      </w:r>
      <w:r w:rsidR="007931A3">
        <w:t>а</w:t>
      </w:r>
      <w:r w:rsidRPr="0007242A">
        <w:t xml:space="preserve"> </w:t>
      </w:r>
      <w:r w:rsidR="007931A3">
        <w:t>г. Воронеж.</w:t>
      </w:r>
    </w:p>
    <w:p w14:paraId="185A045F" w14:textId="77777777" w:rsidR="00E8511D" w:rsidRDefault="00E8511D" w:rsidP="001C43F1">
      <w:pPr>
        <w:pStyle w:val="ConsPlusNormal"/>
        <w:spacing w:line="300" w:lineRule="auto"/>
        <w:ind w:firstLine="709"/>
        <w:jc w:val="both"/>
      </w:pPr>
      <w:r w:rsidRPr="0007242A">
        <w:t xml:space="preserve">Мероприятия по пожарной безопасности на рассматриваемой территории необходимо организовать в соответствии с Федеральным </w:t>
      </w:r>
      <w:r w:rsidRPr="004D60F8">
        <w:t xml:space="preserve">законом </w:t>
      </w:r>
      <w:r w:rsidRPr="0007242A">
        <w:t xml:space="preserve">от 22.07.2008 </w:t>
      </w:r>
      <w:r>
        <w:t>№</w:t>
      </w:r>
      <w:r w:rsidRPr="0007242A">
        <w:t xml:space="preserve"> 123-ФЗ </w:t>
      </w:r>
      <w:r>
        <w:t>«</w:t>
      </w:r>
      <w:r w:rsidRPr="0007242A">
        <w:t>Технический регламент о требованиях пожарной безопасности</w:t>
      </w:r>
      <w:r>
        <w:t>»</w:t>
      </w:r>
      <w:r w:rsidRPr="0007242A">
        <w:t>.</w:t>
      </w:r>
    </w:p>
    <w:p w14:paraId="50667479" w14:textId="77777777" w:rsidR="00E8511D" w:rsidRPr="0007242A" w:rsidRDefault="00E8511D" w:rsidP="001C43F1">
      <w:pPr>
        <w:pStyle w:val="ConsPlusNormal"/>
        <w:spacing w:line="300" w:lineRule="auto"/>
        <w:ind w:firstLine="709"/>
        <w:jc w:val="both"/>
      </w:pPr>
      <w:r w:rsidRPr="0007242A">
        <w:t>В соответствии с нормами действующего законодательства требования к размерам санитарно-защитных зон от пожарных депо не устанавливаются.</w:t>
      </w:r>
    </w:p>
    <w:p w14:paraId="73D89546" w14:textId="77777777" w:rsidR="00E8511D" w:rsidRPr="007931A3" w:rsidRDefault="00E8511D" w:rsidP="00910336">
      <w:pPr>
        <w:pStyle w:val="ConsPlusTitle"/>
        <w:spacing w:before="120" w:line="300" w:lineRule="auto"/>
        <w:ind w:firstLine="709"/>
        <w:jc w:val="both"/>
        <w:outlineLvl w:val="3"/>
        <w:rPr>
          <w:rFonts w:ascii="Times New Roman" w:hAnsi="Times New Roman" w:cs="Times New Roman"/>
          <w:b w:val="0"/>
          <w:bCs w:val="0"/>
          <w:sz w:val="28"/>
          <w:szCs w:val="28"/>
        </w:rPr>
      </w:pPr>
      <w:r w:rsidRPr="007931A3">
        <w:rPr>
          <w:rFonts w:ascii="Times New Roman" w:hAnsi="Times New Roman" w:cs="Times New Roman"/>
          <w:b w:val="0"/>
          <w:bCs w:val="0"/>
          <w:sz w:val="28"/>
          <w:szCs w:val="28"/>
        </w:rPr>
        <w:t>3.8. Мероприятия территориального планирования в части обеспечения условий охраны и повышения эффективности использования объектов культурного наследия</w:t>
      </w:r>
    </w:p>
    <w:p w14:paraId="56E38395" w14:textId="77777777" w:rsidR="00E8511D" w:rsidRPr="0007242A" w:rsidRDefault="00E8511D" w:rsidP="00910336">
      <w:pPr>
        <w:pStyle w:val="ConsPlusNormal"/>
        <w:spacing w:line="300" w:lineRule="auto"/>
        <w:ind w:firstLine="709"/>
        <w:jc w:val="both"/>
      </w:pPr>
      <w:r w:rsidRPr="0007242A">
        <w:t>При разработке концепции проекта Генерального плана учитывались ограничения, которые накладываются на исторически ценные территории в целях сохранения исторической среды и условий визуального восприятия памятников, кроме того, содержание концепции опирается на историко-культурный потенциал исследуемых территорий. Исходя из этого соответствующие предложения представлены следующими смысловыми блоками:</w:t>
      </w:r>
    </w:p>
    <w:p w14:paraId="713BCD5B" w14:textId="77777777" w:rsidR="00E8511D" w:rsidRPr="0007242A" w:rsidRDefault="00E8511D" w:rsidP="00910336">
      <w:pPr>
        <w:pStyle w:val="ConsPlusNormal"/>
        <w:spacing w:line="300" w:lineRule="auto"/>
        <w:ind w:firstLine="709"/>
        <w:jc w:val="both"/>
      </w:pPr>
      <w:r w:rsidRPr="0007242A">
        <w:t xml:space="preserve">1) </w:t>
      </w:r>
      <w:r w:rsidR="007931A3">
        <w:t>О</w:t>
      </w:r>
      <w:r w:rsidRPr="0007242A">
        <w:t>беспечение комплексной охраны объектов культурного наследия путем завершения формирования единой системы охраны</w:t>
      </w:r>
      <w:r w:rsidR="00E12F2A">
        <w:t>. Включает следующие мероприятия</w:t>
      </w:r>
      <w:r w:rsidR="007931A3">
        <w:t>:</w:t>
      </w:r>
    </w:p>
    <w:p w14:paraId="1E422149" w14:textId="77777777" w:rsidR="007931A3" w:rsidRDefault="00F178F8" w:rsidP="001349BD">
      <w:pPr>
        <w:pStyle w:val="ConsPlusNormal"/>
        <w:spacing w:line="300" w:lineRule="auto"/>
        <w:ind w:firstLine="709"/>
        <w:jc w:val="both"/>
      </w:pPr>
      <w:r>
        <w:t>а</w:t>
      </w:r>
      <w:r w:rsidR="00E8511D" w:rsidRPr="0007242A">
        <w:t xml:space="preserve">) разработка и утверждение проектов зон охраны </w:t>
      </w:r>
      <w:r w:rsidR="00E8511D" w:rsidRPr="00F87B4A">
        <w:t xml:space="preserve">для </w:t>
      </w:r>
      <w:r w:rsidR="001349BD" w:rsidRPr="00F87B4A">
        <w:t>54</w:t>
      </w:r>
      <w:r w:rsidR="00E8511D" w:rsidRPr="00F87B4A">
        <w:t xml:space="preserve"> объектов</w:t>
      </w:r>
      <w:r w:rsidR="00E8511D" w:rsidRPr="0007242A">
        <w:t xml:space="preserve"> культурного наследия, требований к режимам использования земель и земельных участков и градостроительных регламентов для них. </w:t>
      </w:r>
    </w:p>
    <w:p w14:paraId="6A039F7F" w14:textId="77777777" w:rsidR="00E8511D" w:rsidRPr="0007242A" w:rsidRDefault="00E8511D" w:rsidP="00910336">
      <w:pPr>
        <w:pStyle w:val="ConsPlusNormal"/>
        <w:spacing w:line="300" w:lineRule="auto"/>
        <w:ind w:firstLine="709"/>
        <w:jc w:val="both"/>
      </w:pPr>
      <w:r w:rsidRPr="0007242A">
        <w:t>Для этих объектов необходима реализация следующих мероприятий:</w:t>
      </w:r>
    </w:p>
    <w:p w14:paraId="280AAAE6" w14:textId="77777777" w:rsidR="00E8511D" w:rsidRPr="0007242A" w:rsidRDefault="00E8511D" w:rsidP="00910336">
      <w:pPr>
        <w:pStyle w:val="ConsPlusNormal"/>
        <w:spacing w:line="300" w:lineRule="auto"/>
        <w:ind w:firstLine="709"/>
        <w:jc w:val="both"/>
      </w:pPr>
      <w:r w:rsidRPr="0007242A">
        <w:t>- разработка проектов зон охраны объектов культурного наследия;</w:t>
      </w:r>
    </w:p>
    <w:p w14:paraId="3C4AF247" w14:textId="77777777" w:rsidR="00E8511D" w:rsidRPr="0007242A" w:rsidRDefault="00E8511D" w:rsidP="00910336">
      <w:pPr>
        <w:pStyle w:val="ConsPlusNormal"/>
        <w:spacing w:line="300" w:lineRule="auto"/>
        <w:ind w:firstLine="709"/>
        <w:jc w:val="both"/>
      </w:pPr>
      <w:r w:rsidRPr="0007242A">
        <w:t>- утверждение требований к режимам использования земель и земельных участков и градостроительных регламентов в границах зон охраны объектов культурного наследия;</w:t>
      </w:r>
    </w:p>
    <w:p w14:paraId="223D5487" w14:textId="77777777" w:rsidR="00E8511D" w:rsidRPr="0007242A" w:rsidRDefault="00E8511D" w:rsidP="00910336">
      <w:pPr>
        <w:pStyle w:val="ConsPlusNormal"/>
        <w:spacing w:line="300" w:lineRule="auto"/>
        <w:ind w:firstLine="709"/>
        <w:jc w:val="both"/>
      </w:pPr>
      <w:r w:rsidRPr="0007242A">
        <w:t>- внесение в государственный кадастр недвижимости сведений о зонах с особыми условиями использования территорий.</w:t>
      </w:r>
    </w:p>
    <w:p w14:paraId="25E08481" w14:textId="77777777" w:rsidR="00E8511D" w:rsidRPr="0007242A" w:rsidRDefault="00E8511D" w:rsidP="00910336">
      <w:pPr>
        <w:pStyle w:val="ConsPlusNormal"/>
        <w:spacing w:line="300" w:lineRule="auto"/>
        <w:ind w:firstLine="709"/>
        <w:jc w:val="both"/>
      </w:pPr>
      <w:r w:rsidRPr="0007242A">
        <w:t>При разработке зон охраны в состав документации следует внести сведения об исторически ценных градоформирующих объектах в границах охранной зоны;</w:t>
      </w:r>
    </w:p>
    <w:p w14:paraId="31480AF4" w14:textId="77777777" w:rsidR="00E8511D" w:rsidRPr="0007242A" w:rsidRDefault="00F178F8" w:rsidP="00910336">
      <w:pPr>
        <w:pStyle w:val="ConsPlusNormal"/>
        <w:spacing w:line="300" w:lineRule="auto"/>
        <w:ind w:firstLine="709"/>
        <w:jc w:val="both"/>
      </w:pPr>
      <w:r>
        <w:t>б</w:t>
      </w:r>
      <w:r w:rsidR="00E8511D" w:rsidRPr="0007242A">
        <w:t>) уточнение реестра объектов культурного наследия.</w:t>
      </w:r>
    </w:p>
    <w:p w14:paraId="33D8EE0F" w14:textId="77777777" w:rsidR="00E8511D" w:rsidRPr="001A0F4A" w:rsidRDefault="00E8511D" w:rsidP="00910336">
      <w:pPr>
        <w:pStyle w:val="ConsPlusNormal"/>
        <w:spacing w:line="300" w:lineRule="auto"/>
        <w:ind w:firstLine="709"/>
        <w:jc w:val="both"/>
      </w:pPr>
      <w:r w:rsidRPr="000202B3">
        <w:lastRenderedPageBreak/>
        <w:t xml:space="preserve">Среди утраченных объектов культурного </w:t>
      </w:r>
      <w:r w:rsidRPr="00F87B4A">
        <w:t xml:space="preserve">наследия </w:t>
      </w:r>
      <w:r w:rsidR="000202B3" w:rsidRPr="00F87B4A">
        <w:t>9</w:t>
      </w:r>
      <w:r w:rsidR="007931A3" w:rsidRPr="00F87B4A">
        <w:t xml:space="preserve"> </w:t>
      </w:r>
      <w:r w:rsidRPr="00F87B4A">
        <w:t>объектов</w:t>
      </w:r>
      <w:r w:rsidRPr="000202B3">
        <w:t xml:space="preserve"> регионального значения</w:t>
      </w:r>
      <w:r w:rsidR="00F178F8" w:rsidRPr="000202B3">
        <w:t xml:space="preserve"> (</w:t>
      </w:r>
      <w:r w:rsidRPr="000202B3">
        <w:t>часть территорий объектов культурного наследия реализована</w:t>
      </w:r>
      <w:r w:rsidR="00910336" w:rsidRPr="000202B3">
        <w:t xml:space="preserve"> </w:t>
      </w:r>
      <w:r w:rsidRPr="000202B3">
        <w:t>под новое капитальное строительство).</w:t>
      </w:r>
      <w:r w:rsidRPr="0007242A">
        <w:t xml:space="preserve"> Все объекты продолжают числиться в </w:t>
      </w:r>
      <w:r w:rsidR="00F178F8">
        <w:t>Е</w:t>
      </w:r>
      <w:r w:rsidRPr="0007242A">
        <w:t xml:space="preserve">дином государственном реестре объектов культурного наследия (памятников истории и культуры) народов Российской Федерации (далее - Реестр объектов культурного наследия). Требуется принятие решения либо о воссоздании объектов (для незастроенных территорий), либо об исключении их из Реестра объектов культурного наследия (для застроенных территорий). Исключение объекта культурного наследия из реестра может осуществляться в соответствии с процедурой, предусмотренной Федеральным </w:t>
      </w:r>
      <w:hyperlink r:id="rId52">
        <w:r w:rsidRPr="001A0F4A">
          <w:t>законом</w:t>
        </w:r>
      </w:hyperlink>
      <w:r w:rsidRPr="001A0F4A">
        <w:t xml:space="preserve"> от 25.06.2002 № 73-ФЗ «Об</w:t>
      </w:r>
      <w:r w:rsidR="00910336">
        <w:t> </w:t>
      </w:r>
      <w:r w:rsidRPr="001A0F4A">
        <w:t>объектах культурного наследия (памятниках истории и культуры) народов Российской Федерации», на основании заключения государственной историко-культурной экспертизы и обращения органа государственной власти субъекта Российской Федерации в случае полной физической утраты объекта культурного наследия или утраты им историко-культурного значения;</w:t>
      </w:r>
    </w:p>
    <w:p w14:paraId="243190DD" w14:textId="77777777" w:rsidR="00E8511D" w:rsidRPr="001A0F4A" w:rsidRDefault="00F178F8" w:rsidP="00910336">
      <w:pPr>
        <w:pStyle w:val="ConsPlusNormal"/>
        <w:spacing w:line="300" w:lineRule="auto"/>
        <w:ind w:firstLine="709"/>
        <w:jc w:val="both"/>
      </w:pPr>
      <w:r>
        <w:t>в</w:t>
      </w:r>
      <w:r w:rsidR="00E8511D" w:rsidRPr="001A0F4A">
        <w:t>) проведение государственной историко-культурной экспертизы выявленных объектов культурного наследия в целях обоснования целесообразности включения данных объектов в Реестр объектов культурного наследия</w:t>
      </w:r>
      <w:r>
        <w:t>;</w:t>
      </w:r>
    </w:p>
    <w:p w14:paraId="1C8F38D7" w14:textId="77777777" w:rsidR="00E8511D" w:rsidRPr="001A0F4A" w:rsidRDefault="00F178F8" w:rsidP="00910336">
      <w:pPr>
        <w:pStyle w:val="ConsPlusNormal"/>
        <w:spacing w:line="300" w:lineRule="auto"/>
        <w:ind w:firstLine="709"/>
        <w:jc w:val="both"/>
      </w:pPr>
      <w:r>
        <w:t>г</w:t>
      </w:r>
      <w:r w:rsidR="00E8511D" w:rsidRPr="001A0F4A">
        <w:t>) установление предмета охраны для всех объектов культурного наследия, включенных в Реестр объектов культурного наследия</w:t>
      </w:r>
      <w:r>
        <w:t>.</w:t>
      </w:r>
    </w:p>
    <w:p w14:paraId="3D845FAE" w14:textId="77777777" w:rsidR="00E8511D" w:rsidRPr="001A0F4A" w:rsidRDefault="00E8511D" w:rsidP="00910336">
      <w:pPr>
        <w:pStyle w:val="ConsPlusNormal"/>
        <w:spacing w:line="300" w:lineRule="auto"/>
        <w:ind w:firstLine="709"/>
        <w:jc w:val="both"/>
      </w:pPr>
      <w:r w:rsidRPr="001A0F4A">
        <w:t xml:space="preserve">2) </w:t>
      </w:r>
      <w:r w:rsidR="00F178F8">
        <w:t>П</w:t>
      </w:r>
      <w:r w:rsidRPr="001A0F4A">
        <w:t>роведение мониторинга современного состояния памятников истории и культуры, подготовка регламентируемой законодательством документации, создающей условия для обеспечения их сохранности и дальнейшего использования</w:t>
      </w:r>
      <w:r w:rsidR="00F178F8">
        <w:t>, в том числе</w:t>
      </w:r>
      <w:r w:rsidRPr="001A0F4A">
        <w:t>:</w:t>
      </w:r>
    </w:p>
    <w:p w14:paraId="1A576C4E" w14:textId="77777777" w:rsidR="00E8511D" w:rsidRPr="001A0F4A" w:rsidRDefault="00F178F8" w:rsidP="00910336">
      <w:pPr>
        <w:pStyle w:val="ConsPlusNormal"/>
        <w:spacing w:line="300" w:lineRule="auto"/>
        <w:ind w:firstLine="709"/>
        <w:jc w:val="both"/>
      </w:pPr>
      <w:r>
        <w:t>а</w:t>
      </w:r>
      <w:r w:rsidR="00E8511D" w:rsidRPr="001A0F4A">
        <w:t xml:space="preserve">) </w:t>
      </w:r>
      <w:r>
        <w:t xml:space="preserve">проведение </w:t>
      </w:r>
      <w:r w:rsidR="00E8511D" w:rsidRPr="001A0F4A">
        <w:t>мероприяти</w:t>
      </w:r>
      <w:r>
        <w:t>й</w:t>
      </w:r>
      <w:r w:rsidR="00E8511D" w:rsidRPr="001A0F4A">
        <w:t xml:space="preserve"> по систематическому наблюдению за исполнением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физическими лицами своей деятельности. Данные мероприятия проводятся в соответствии с перечнем нормативных правовых актов, содержащих обязательные требования, оценка соблюдения которых является предметом регионального государственного контроля (надзора):</w:t>
      </w:r>
    </w:p>
    <w:p w14:paraId="26E2BADD" w14:textId="77777777" w:rsidR="00E8511D" w:rsidRPr="001A0F4A" w:rsidRDefault="00E8511D" w:rsidP="00910336">
      <w:pPr>
        <w:pStyle w:val="ConsPlusNormal"/>
        <w:spacing w:line="300" w:lineRule="auto"/>
        <w:ind w:firstLine="709"/>
        <w:jc w:val="both"/>
      </w:pPr>
      <w:r w:rsidRPr="001A0F4A">
        <w:lastRenderedPageBreak/>
        <w:t xml:space="preserve">- </w:t>
      </w:r>
      <w:hyperlink r:id="rId53">
        <w:r w:rsidRPr="001A0F4A">
          <w:t>Приказ</w:t>
        </w:r>
      </w:hyperlink>
      <w:r w:rsidR="00F178F8">
        <w:t>ом</w:t>
      </w:r>
      <w:r w:rsidRPr="001A0F4A">
        <w:t xml:space="preserve"> Минкультуры России от 20.11.2015 № 2834 «Об утверждении Порядка обеспечения условий доступности для инвалидов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14:paraId="6327718C" w14:textId="77777777" w:rsidR="00E8511D" w:rsidRPr="0007242A" w:rsidRDefault="00E8511D" w:rsidP="00910336">
      <w:pPr>
        <w:pStyle w:val="ConsPlusNormal"/>
        <w:spacing w:line="300" w:lineRule="auto"/>
        <w:ind w:firstLine="709"/>
        <w:jc w:val="both"/>
      </w:pPr>
      <w:r>
        <w:t xml:space="preserve">- </w:t>
      </w:r>
      <w:hyperlink r:id="rId54">
        <w:r w:rsidRPr="001A0F4A">
          <w:t>постановление</w:t>
        </w:r>
      </w:hyperlink>
      <w:r w:rsidR="00F178F8">
        <w:t>м</w:t>
      </w:r>
      <w:r w:rsidRPr="001A0F4A">
        <w:t xml:space="preserve"> п</w:t>
      </w:r>
      <w:r w:rsidRPr="0007242A">
        <w:t>равительства В</w:t>
      </w:r>
      <w:r>
        <w:t>оронежской области от 07.12.2021</w:t>
      </w:r>
      <w:r w:rsidR="00910336">
        <w:t xml:space="preserve"> </w:t>
      </w:r>
      <w:r>
        <w:t>№</w:t>
      </w:r>
      <w:r w:rsidR="00910336">
        <w:t> </w:t>
      </w:r>
      <w:r>
        <w:t>707</w:t>
      </w:r>
      <w:r w:rsidR="00910336">
        <w:t xml:space="preserve"> </w:t>
      </w:r>
      <w:r>
        <w:t>«</w:t>
      </w:r>
      <w:r w:rsidRPr="00E25341">
        <w:t>О региональном государственном контроле (надзоре)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расположенных на территории Воронежской области</w:t>
      </w:r>
      <w:r>
        <w:t>»</w:t>
      </w:r>
      <w:r w:rsidR="00F178F8">
        <w:t>;</w:t>
      </w:r>
    </w:p>
    <w:p w14:paraId="7B3BE9B6" w14:textId="77777777" w:rsidR="00E8511D" w:rsidRPr="001A0F4A" w:rsidRDefault="00E8511D" w:rsidP="00910336">
      <w:pPr>
        <w:pStyle w:val="ConsPlusNormal"/>
        <w:spacing w:line="300" w:lineRule="auto"/>
        <w:ind w:firstLine="709"/>
        <w:jc w:val="both"/>
      </w:pPr>
      <w:r w:rsidRPr="0007242A">
        <w:t xml:space="preserve">- </w:t>
      </w:r>
      <w:hyperlink r:id="rId55">
        <w:r w:rsidRPr="001A0F4A">
          <w:t>Закон</w:t>
        </w:r>
      </w:hyperlink>
      <w:r w:rsidR="00F178F8">
        <w:t>ом</w:t>
      </w:r>
      <w:r w:rsidRPr="001A0F4A">
        <w:t xml:space="preserve"> Воронежской области от 05.05.2015 № 46-ОЗ «Об особенностях правового регулирования отношений, связанных с сохранением, использованием, популяризацией и государственной охраной объектов культурного наследия на территории Воронежской области»;</w:t>
      </w:r>
    </w:p>
    <w:p w14:paraId="4481F3DD" w14:textId="77777777" w:rsidR="00E8511D" w:rsidRPr="001A0F4A" w:rsidRDefault="00E8511D" w:rsidP="00910336">
      <w:pPr>
        <w:pStyle w:val="ConsPlusNormal"/>
        <w:spacing w:line="300" w:lineRule="auto"/>
        <w:ind w:firstLine="709"/>
        <w:jc w:val="both"/>
      </w:pPr>
      <w:r w:rsidRPr="001A0F4A">
        <w:t>- Федеральны</w:t>
      </w:r>
      <w:r w:rsidR="00F178F8">
        <w:t>м</w:t>
      </w:r>
      <w:r w:rsidRPr="001A0F4A">
        <w:t xml:space="preserve"> </w:t>
      </w:r>
      <w:hyperlink r:id="rId56">
        <w:r w:rsidRPr="001A0F4A">
          <w:t>закон</w:t>
        </w:r>
      </w:hyperlink>
      <w:r w:rsidR="00F178F8">
        <w:t>ом</w:t>
      </w:r>
      <w:r w:rsidRPr="001A0F4A">
        <w:t xml:space="preserve"> от 24.11.1995 № 181-ФЗ «О социальной защите инвалидов в Российской Федерации»;</w:t>
      </w:r>
    </w:p>
    <w:p w14:paraId="48752BCB" w14:textId="77777777" w:rsidR="00E8511D" w:rsidRPr="001A0F4A" w:rsidRDefault="00E8511D" w:rsidP="00910336">
      <w:pPr>
        <w:pStyle w:val="ConsPlusNormal"/>
        <w:spacing w:line="300" w:lineRule="auto"/>
        <w:ind w:firstLine="709"/>
        <w:jc w:val="both"/>
      </w:pPr>
      <w:r w:rsidRPr="001A0F4A">
        <w:t>- Федеральны</w:t>
      </w:r>
      <w:r w:rsidR="00F178F8">
        <w:t>м</w:t>
      </w:r>
      <w:r w:rsidRPr="001A0F4A">
        <w:t xml:space="preserve"> </w:t>
      </w:r>
      <w:hyperlink r:id="rId57">
        <w:r w:rsidRPr="001A0F4A">
          <w:t>закон</w:t>
        </w:r>
      </w:hyperlink>
      <w:r w:rsidR="00F178F8">
        <w:t>ом</w:t>
      </w:r>
      <w:r w:rsidRPr="001A0F4A">
        <w:t xml:space="preserve"> от 25.06.2002 № 73-ФЗ «Об объектах культурного наследия (памятниках истории и культуры) народов Российской Федерации»</w:t>
      </w:r>
      <w:r w:rsidR="00F178F8">
        <w:t>;</w:t>
      </w:r>
    </w:p>
    <w:p w14:paraId="521DE1AA" w14:textId="77777777" w:rsidR="00E8511D" w:rsidRPr="001A0F4A" w:rsidRDefault="00F178F8" w:rsidP="00910336">
      <w:pPr>
        <w:pStyle w:val="ConsPlusNormal"/>
        <w:spacing w:line="300" w:lineRule="auto"/>
        <w:ind w:firstLine="709"/>
        <w:jc w:val="both"/>
      </w:pPr>
      <w:r>
        <w:t>б</w:t>
      </w:r>
      <w:r w:rsidR="00E8511D" w:rsidRPr="001A0F4A">
        <w:t>) подготовка и утверждение охранных обязательств собственников и иных законных владельцев объектов культурного наследия.</w:t>
      </w:r>
    </w:p>
    <w:p w14:paraId="5F670535" w14:textId="77777777" w:rsidR="00E8511D" w:rsidRPr="0007242A" w:rsidRDefault="00E8511D" w:rsidP="00910336">
      <w:pPr>
        <w:pStyle w:val="ConsPlusNormal"/>
        <w:spacing w:line="300" w:lineRule="auto"/>
        <w:ind w:firstLine="709"/>
        <w:jc w:val="both"/>
      </w:pPr>
      <w:r w:rsidRPr="001A0F4A">
        <w:t xml:space="preserve">Согласно </w:t>
      </w:r>
      <w:hyperlink r:id="rId58">
        <w:r w:rsidRPr="001A0F4A">
          <w:t>пункту 7 статьи 47.6</w:t>
        </w:r>
      </w:hyperlink>
      <w:r w:rsidRPr="001A0F4A">
        <w:t xml:space="preserve"> Федерального закона от 25.06.2002 </w:t>
      </w:r>
      <w:r w:rsidR="00910336">
        <w:br/>
      </w:r>
      <w:r w:rsidRPr="001A0F4A">
        <w:t>№</w:t>
      </w:r>
      <w:r w:rsidR="00910336">
        <w:t> </w:t>
      </w:r>
      <w:r w:rsidRPr="001A0F4A">
        <w:t>73-ФЗ «Об объектах культурного наследия (памятниках истории и культуры) народов Российской Федерации» охранные обязательства в отношении объектов культурного наследия федерального значения и объектов культурного наследия региональног</w:t>
      </w:r>
      <w:r w:rsidRPr="0007242A">
        <w:t>о значения утверждаются актами регионального органа охраны объектов культурного наследия в одностороннем порядке без участия правообладателей объектов культурного наследия.</w:t>
      </w:r>
    </w:p>
    <w:p w14:paraId="0E3FA2EA" w14:textId="77777777" w:rsidR="00E8511D" w:rsidRPr="0007242A" w:rsidRDefault="00E8511D" w:rsidP="00910336">
      <w:pPr>
        <w:pStyle w:val="ConsPlusNormal"/>
        <w:spacing w:line="300" w:lineRule="auto"/>
        <w:ind w:firstLine="709"/>
        <w:jc w:val="both"/>
      </w:pPr>
      <w:r w:rsidRPr="0007242A">
        <w:t>В рамках подготовки и утверждения охранного обязательства региональным органом охраны объектов культурного наследия определяются перечень видов работ по сохранению объекта культурного наследия, а также сроки их выполнения собственниками или иными владельцами объекта</w:t>
      </w:r>
      <w:r w:rsidR="00F178F8">
        <w:t>.</w:t>
      </w:r>
    </w:p>
    <w:p w14:paraId="3A59AA9F" w14:textId="77777777" w:rsidR="00E8511D" w:rsidRPr="0007242A" w:rsidRDefault="00E8511D" w:rsidP="00910336">
      <w:pPr>
        <w:pStyle w:val="ConsPlusNormal"/>
        <w:spacing w:line="300" w:lineRule="auto"/>
        <w:ind w:firstLine="709"/>
        <w:jc w:val="both"/>
      </w:pPr>
      <w:r w:rsidRPr="0007242A">
        <w:lastRenderedPageBreak/>
        <w:t xml:space="preserve">3) </w:t>
      </w:r>
      <w:r w:rsidR="00F178F8">
        <w:t>О</w:t>
      </w:r>
      <w:r w:rsidRPr="0007242A">
        <w:t>беспечение реализации мероприятий по вовлечению объектов культурного наследия в городские социально-экономические процессы</w:t>
      </w:r>
      <w:r w:rsidR="00E12F2A">
        <w:t xml:space="preserve"> посредством реализации следующих мероприятий</w:t>
      </w:r>
      <w:r w:rsidRPr="0007242A">
        <w:t>:</w:t>
      </w:r>
    </w:p>
    <w:p w14:paraId="1CF377C5" w14:textId="77777777" w:rsidR="00E8511D" w:rsidRPr="0007242A" w:rsidRDefault="00E12F2A" w:rsidP="00910336">
      <w:pPr>
        <w:pStyle w:val="ConsPlusNormal"/>
        <w:spacing w:line="300" w:lineRule="auto"/>
        <w:ind w:firstLine="709"/>
        <w:jc w:val="both"/>
      </w:pPr>
      <w:r>
        <w:t>3.1</w:t>
      </w:r>
      <w:r w:rsidR="00E8511D" w:rsidRPr="0007242A">
        <w:t xml:space="preserve">) </w:t>
      </w:r>
      <w:r>
        <w:t xml:space="preserve">решение </w:t>
      </w:r>
      <w:r w:rsidR="00E8511D" w:rsidRPr="0007242A">
        <w:t>задач территориального планирования в части повышения эффективности использования объектов культурного наследия</w:t>
      </w:r>
      <w:r>
        <w:t xml:space="preserve"> путем</w:t>
      </w:r>
      <w:r w:rsidR="00E8511D" w:rsidRPr="0007242A">
        <w:t>:</w:t>
      </w:r>
    </w:p>
    <w:p w14:paraId="43468A85" w14:textId="77777777" w:rsidR="00E8511D" w:rsidRPr="0007242A" w:rsidRDefault="00E12F2A" w:rsidP="00910336">
      <w:pPr>
        <w:pStyle w:val="ConsPlusNormal"/>
        <w:spacing w:line="300" w:lineRule="auto"/>
        <w:ind w:firstLine="709"/>
        <w:jc w:val="both"/>
      </w:pPr>
      <w:r>
        <w:t>а)</w:t>
      </w:r>
      <w:r w:rsidR="00E8511D" w:rsidRPr="0007242A">
        <w:t xml:space="preserve"> повышени</w:t>
      </w:r>
      <w:r>
        <w:t>я</w:t>
      </w:r>
      <w:r w:rsidR="00E8511D" w:rsidRPr="0007242A">
        <w:t xml:space="preserve"> инвестиционной привлекательности объектов культурного наследия с последующим развитием и вовлечением в экономический оборот. Данное мероприятие включает в себя:</w:t>
      </w:r>
    </w:p>
    <w:p w14:paraId="043CF4E0" w14:textId="77777777" w:rsidR="00E8511D" w:rsidRPr="0007242A" w:rsidRDefault="00E12F2A" w:rsidP="00910336">
      <w:pPr>
        <w:pStyle w:val="ConsPlusNormal"/>
        <w:spacing w:line="300" w:lineRule="auto"/>
        <w:ind w:firstLine="709"/>
        <w:jc w:val="both"/>
      </w:pPr>
      <w:r>
        <w:t xml:space="preserve">- </w:t>
      </w:r>
      <w:r w:rsidR="00E8511D" w:rsidRPr="0007242A">
        <w:t>содействие продвижению исторических активов на рынке недвижимости, разработку и внедрение методов классификации объектов культурного наследия;</w:t>
      </w:r>
    </w:p>
    <w:p w14:paraId="318ADFB6" w14:textId="77777777" w:rsidR="00E8511D" w:rsidRPr="0007242A" w:rsidRDefault="00E12F2A" w:rsidP="00910336">
      <w:pPr>
        <w:pStyle w:val="ConsPlusNormal"/>
        <w:spacing w:line="300" w:lineRule="auto"/>
        <w:ind w:firstLine="709"/>
        <w:jc w:val="both"/>
      </w:pPr>
      <w:r>
        <w:t xml:space="preserve">- </w:t>
      </w:r>
      <w:r w:rsidR="00E8511D" w:rsidRPr="0007242A">
        <w:t>разработку концепции приспособления объектов культурного наследия;</w:t>
      </w:r>
    </w:p>
    <w:p w14:paraId="37B514A5" w14:textId="77777777" w:rsidR="00E8511D" w:rsidRPr="0007242A" w:rsidRDefault="00E12F2A" w:rsidP="00910336">
      <w:pPr>
        <w:pStyle w:val="ConsPlusNormal"/>
        <w:spacing w:line="300" w:lineRule="auto"/>
        <w:ind w:firstLine="709"/>
        <w:jc w:val="both"/>
      </w:pPr>
      <w:r>
        <w:t xml:space="preserve">- </w:t>
      </w:r>
      <w:r w:rsidR="00E8511D" w:rsidRPr="0007242A">
        <w:t>разработку градостроительных концепций восстановления исторической среды на отдельных территориях городского округа;</w:t>
      </w:r>
    </w:p>
    <w:p w14:paraId="38E5DB61" w14:textId="77777777" w:rsidR="00E8511D" w:rsidRPr="0007242A" w:rsidRDefault="00E12F2A" w:rsidP="00910336">
      <w:pPr>
        <w:pStyle w:val="ConsPlusNormal"/>
        <w:spacing w:line="300" w:lineRule="auto"/>
        <w:ind w:firstLine="709"/>
        <w:jc w:val="both"/>
      </w:pPr>
      <w:r>
        <w:t xml:space="preserve">- </w:t>
      </w:r>
      <w:r w:rsidR="00E8511D" w:rsidRPr="0007242A">
        <w:t>организацию и проведение выставок, форумов, конференций, семинаров, тематика которых связана с культурным наследием;</w:t>
      </w:r>
    </w:p>
    <w:p w14:paraId="651DDF1E" w14:textId="77777777" w:rsidR="00E8511D" w:rsidRPr="0007242A" w:rsidRDefault="00E12F2A" w:rsidP="00910336">
      <w:pPr>
        <w:pStyle w:val="ConsPlusNormal"/>
        <w:spacing w:line="300" w:lineRule="auto"/>
        <w:ind w:firstLine="709"/>
        <w:jc w:val="both"/>
      </w:pPr>
      <w:r>
        <w:t>б)</w:t>
      </w:r>
      <w:r w:rsidR="00E8511D" w:rsidRPr="0007242A">
        <w:t xml:space="preserve"> расширени</w:t>
      </w:r>
      <w:r>
        <w:t>я</w:t>
      </w:r>
      <w:r w:rsidR="00E8511D" w:rsidRPr="0007242A">
        <w:t xml:space="preserve"> практики государственно-частного партнерства при реставрации памятников; в целях привлечения частных инвесторов к сохранению объектов культурного наследия</w:t>
      </w:r>
      <w:r>
        <w:t xml:space="preserve"> следует</w:t>
      </w:r>
      <w:r w:rsidR="00E8511D" w:rsidRPr="0007242A">
        <w:t xml:space="preserve"> применять особый порядок передачи в аренду объектов культурного наследия, находящихся в неудовлетворительном состоянии, предусмотренный </w:t>
      </w:r>
      <w:hyperlink r:id="rId59">
        <w:r w:rsidR="00E8511D" w:rsidRPr="00D22EFA">
          <w:t>Постановлением</w:t>
        </w:r>
      </w:hyperlink>
      <w:r w:rsidR="00E8511D" w:rsidRPr="0007242A">
        <w:t xml:space="preserve"> Правительства Российской Федерации от 11.09.2015 </w:t>
      </w:r>
      <w:r w:rsidR="00E8511D">
        <w:t>№</w:t>
      </w:r>
      <w:r w:rsidR="00E8511D" w:rsidRPr="0007242A">
        <w:t xml:space="preserve"> 966, с обязательным осуществлением надзора за выполнением согласованного проекта реставрации;</w:t>
      </w:r>
    </w:p>
    <w:p w14:paraId="46057BA8" w14:textId="77777777" w:rsidR="00E8511D" w:rsidRPr="0007242A" w:rsidRDefault="00E12F2A" w:rsidP="00910336">
      <w:pPr>
        <w:pStyle w:val="ConsPlusNormal"/>
        <w:spacing w:line="300" w:lineRule="auto"/>
        <w:ind w:firstLine="709"/>
        <w:jc w:val="both"/>
      </w:pPr>
      <w:r>
        <w:t>в)</w:t>
      </w:r>
      <w:r w:rsidR="00E8511D" w:rsidRPr="0007242A">
        <w:t xml:space="preserve"> развити</w:t>
      </w:r>
      <w:r>
        <w:t>я</w:t>
      </w:r>
      <w:r w:rsidR="00E8511D" w:rsidRPr="0007242A">
        <w:t xml:space="preserve"> туризма на основе историко-культурного потенциала объектов культурного наследия. Данное мероприятие включает в себя:</w:t>
      </w:r>
    </w:p>
    <w:p w14:paraId="5B65BC3D" w14:textId="77777777" w:rsidR="00E8511D" w:rsidRPr="0007242A" w:rsidRDefault="00E12F2A" w:rsidP="00910336">
      <w:pPr>
        <w:pStyle w:val="ConsPlusNormal"/>
        <w:spacing w:line="300" w:lineRule="auto"/>
        <w:ind w:firstLine="709"/>
        <w:jc w:val="both"/>
      </w:pPr>
      <w:r>
        <w:t xml:space="preserve">- </w:t>
      </w:r>
      <w:r w:rsidR="00E8511D" w:rsidRPr="0007242A">
        <w:t>организацию историко-мемориальных зон с комплексным благоустройством;</w:t>
      </w:r>
    </w:p>
    <w:p w14:paraId="68F352B0" w14:textId="77777777" w:rsidR="00E8511D" w:rsidRPr="0007242A" w:rsidRDefault="00E12F2A" w:rsidP="00910336">
      <w:pPr>
        <w:pStyle w:val="ConsPlusNormal"/>
        <w:spacing w:line="300" w:lineRule="auto"/>
        <w:ind w:firstLine="709"/>
        <w:jc w:val="both"/>
      </w:pPr>
      <w:r>
        <w:t xml:space="preserve">- </w:t>
      </w:r>
      <w:r w:rsidR="00E8511D" w:rsidRPr="0007242A">
        <w:t>организацию смотровых площадок в местах расположения видовых точек;</w:t>
      </w:r>
    </w:p>
    <w:p w14:paraId="59B824AB" w14:textId="77777777" w:rsidR="00E8511D" w:rsidRPr="0007242A" w:rsidRDefault="00E12F2A" w:rsidP="006F34AD">
      <w:pPr>
        <w:pStyle w:val="ConsPlusNormal"/>
        <w:spacing w:line="300" w:lineRule="auto"/>
        <w:ind w:firstLine="709"/>
        <w:jc w:val="both"/>
      </w:pPr>
      <w:r>
        <w:t xml:space="preserve">- </w:t>
      </w:r>
      <w:r w:rsidR="00E8511D" w:rsidRPr="0007242A">
        <w:t xml:space="preserve">строительство археологических павильонов с экспозициями найденных памятников-экспонатов (достопримечательное место </w:t>
      </w:r>
      <w:r w:rsidR="00E8511D">
        <w:t>«</w:t>
      </w:r>
      <w:r w:rsidR="00E8511D" w:rsidRPr="0007242A">
        <w:t>Вантит</w:t>
      </w:r>
      <w:r w:rsidR="00E8511D">
        <w:t>»</w:t>
      </w:r>
      <w:r w:rsidR="00E8511D" w:rsidRPr="0007242A">
        <w:t>);</w:t>
      </w:r>
    </w:p>
    <w:p w14:paraId="0863A232" w14:textId="77777777" w:rsidR="00E8511D" w:rsidRPr="0007242A" w:rsidRDefault="00E12F2A" w:rsidP="006F34AD">
      <w:pPr>
        <w:pStyle w:val="ConsPlusNormal"/>
        <w:spacing w:line="300" w:lineRule="auto"/>
        <w:ind w:firstLine="709"/>
        <w:jc w:val="both"/>
      </w:pPr>
      <w:r>
        <w:t xml:space="preserve">- </w:t>
      </w:r>
      <w:r w:rsidR="00E8511D" w:rsidRPr="0007242A">
        <w:t xml:space="preserve">организацию туристических маршрутов (пеших и автобусных) по следам истории от пл. Генерала Черняховского у железнодорожного вокзала Воронеж-1 до Воронежского водохранилища (малый маршрут: по ул. Мира </w:t>
      </w:r>
      <w:r w:rsidR="00E8511D" w:rsidRPr="0007242A">
        <w:lastRenderedPageBreak/>
        <w:t xml:space="preserve">до пр-кта Революции через ул. Феоктистова, далее по ул. Карла Маркса до ул. Софьи Перовской с выходом на набережную Воронежского водохранилища (участок </w:t>
      </w:r>
      <w:r w:rsidR="00E8511D">
        <w:t>«</w:t>
      </w:r>
      <w:r w:rsidR="00E8511D" w:rsidRPr="0007242A">
        <w:t>Петровская набережная</w:t>
      </w:r>
      <w:r w:rsidR="00E8511D">
        <w:t>»</w:t>
      </w:r>
      <w:r w:rsidR="00E8511D" w:rsidRPr="0007242A">
        <w:t xml:space="preserve">, исследование и концепция развития Гипрогора); большое кольцо: по ул. Кольцовская, через ул. Плехановская, до пр-кта Революции, далее по ул. Карла Маркса до </w:t>
      </w:r>
      <w:r w:rsidR="00E8511D">
        <w:br/>
      </w:r>
      <w:r w:rsidR="00E8511D" w:rsidRPr="0007242A">
        <w:t xml:space="preserve">ул. Софьи Перовской с выходом на наб. Петровская, по ул. Степана Разина </w:t>
      </w:r>
      <w:r w:rsidR="00E8511D">
        <w:br/>
      </w:r>
      <w:r w:rsidR="00E8511D" w:rsidRPr="0007242A">
        <w:t xml:space="preserve">с выходом на ул. Сакко и Ванцетти и дальнейшим выходом через </w:t>
      </w:r>
      <w:r w:rsidR="00E8511D">
        <w:br/>
      </w:r>
      <w:r w:rsidR="00E8511D" w:rsidRPr="0007242A">
        <w:t>ул. Кольцовская к железнодорожному вокзалу Воронеж-1);</w:t>
      </w:r>
    </w:p>
    <w:p w14:paraId="7152051E" w14:textId="77777777" w:rsidR="00E8511D" w:rsidRPr="0007242A" w:rsidRDefault="00E12F2A" w:rsidP="006F34AD">
      <w:pPr>
        <w:pStyle w:val="ConsPlusNormal"/>
        <w:spacing w:line="300" w:lineRule="auto"/>
        <w:ind w:firstLine="709"/>
        <w:jc w:val="both"/>
      </w:pPr>
      <w:r>
        <w:t xml:space="preserve">- </w:t>
      </w:r>
      <w:r w:rsidR="00E8511D" w:rsidRPr="0007242A">
        <w:t>организацию экскурсионных маршрутов по реке Воронеж с возможным совмещением туристических маршрутов;</w:t>
      </w:r>
    </w:p>
    <w:p w14:paraId="729B4F80" w14:textId="77777777" w:rsidR="00E8511D" w:rsidRPr="0007242A" w:rsidRDefault="00E12F2A" w:rsidP="006F34AD">
      <w:pPr>
        <w:pStyle w:val="ConsPlusNormal"/>
        <w:spacing w:line="300" w:lineRule="auto"/>
        <w:ind w:firstLine="709"/>
        <w:jc w:val="both"/>
      </w:pPr>
      <w:r>
        <w:t xml:space="preserve">- </w:t>
      </w:r>
      <w:r w:rsidR="00E8511D" w:rsidRPr="0007242A">
        <w:t xml:space="preserve">организацию экскурсионных маршрутов по местам археологического наследия (достопримечательное место </w:t>
      </w:r>
      <w:r w:rsidR="00E8511D">
        <w:t>«</w:t>
      </w:r>
      <w:r w:rsidR="00E8511D" w:rsidRPr="0007242A">
        <w:t>Вантит</w:t>
      </w:r>
      <w:r w:rsidR="00E8511D">
        <w:t>»</w:t>
      </w:r>
      <w:r w:rsidR="00E8511D" w:rsidRPr="0007242A">
        <w:t>);</w:t>
      </w:r>
    </w:p>
    <w:p w14:paraId="4B45C83A" w14:textId="77777777" w:rsidR="00E8511D" w:rsidRPr="0007242A" w:rsidRDefault="00E12F2A" w:rsidP="00910336">
      <w:pPr>
        <w:pStyle w:val="ConsPlusNormal"/>
        <w:spacing w:line="300" w:lineRule="auto"/>
        <w:ind w:firstLine="709"/>
        <w:jc w:val="both"/>
      </w:pPr>
      <w:r>
        <w:t xml:space="preserve">- </w:t>
      </w:r>
      <w:r w:rsidR="00E8511D" w:rsidRPr="0007242A">
        <w:t>установку информационных стендов, содержащих в текстовой форме информацию о памятниках;</w:t>
      </w:r>
    </w:p>
    <w:p w14:paraId="4F1F341C" w14:textId="77777777" w:rsidR="00E8511D" w:rsidRPr="0007242A" w:rsidRDefault="00E12F2A" w:rsidP="00910336">
      <w:pPr>
        <w:pStyle w:val="ConsPlusNormal"/>
        <w:spacing w:line="300" w:lineRule="auto"/>
        <w:ind w:firstLine="709"/>
        <w:jc w:val="both"/>
      </w:pPr>
      <w:r>
        <w:t>3.2</w:t>
      </w:r>
      <w:r w:rsidR="00E8511D" w:rsidRPr="0007242A">
        <w:t>) выделение части исторических территорий (ядер), обладающих едиными архитектурно-стилистическими объемно-пространственными характеристиками.</w:t>
      </w:r>
    </w:p>
    <w:p w14:paraId="7B1EE43E" w14:textId="77777777" w:rsidR="00E8511D" w:rsidRPr="0007242A" w:rsidRDefault="00E8511D" w:rsidP="00910336">
      <w:pPr>
        <w:pStyle w:val="ConsPlusNormal"/>
        <w:spacing w:line="300" w:lineRule="auto"/>
        <w:ind w:firstLine="709"/>
        <w:jc w:val="both"/>
      </w:pPr>
      <w:r w:rsidRPr="0007242A">
        <w:t>В аспекте историко-культурного наследия территория города Воронежа представлена следующими укрупненными зонами:</w:t>
      </w:r>
    </w:p>
    <w:p w14:paraId="6B272910" w14:textId="77777777" w:rsidR="00E8511D" w:rsidRPr="0007242A" w:rsidRDefault="00E8511D" w:rsidP="00910336">
      <w:pPr>
        <w:pStyle w:val="ConsPlusNormal"/>
        <w:spacing w:line="300" w:lineRule="auto"/>
        <w:ind w:firstLine="709"/>
        <w:jc w:val="both"/>
      </w:pPr>
      <w:r w:rsidRPr="0007242A">
        <w:t xml:space="preserve">- центральной исторической частью (в границах города XIX века </w:t>
      </w:r>
      <w:r>
        <w:br/>
      </w:r>
      <w:r w:rsidRPr="0007242A">
        <w:t xml:space="preserve">с такими центральными улицами, как пр-кт Революции (ул. Большая Дворянская), ул. Карла Маркса (ул. Старомосковская), ул. Кольцовская и </w:t>
      </w:r>
      <w:r>
        <w:br/>
      </w:r>
      <w:r w:rsidRPr="0007242A">
        <w:t>ул. Плехановская (ул. Большая Московская);</w:t>
      </w:r>
    </w:p>
    <w:p w14:paraId="585F4578" w14:textId="77777777" w:rsidR="00E8511D" w:rsidRPr="0007242A" w:rsidRDefault="00E8511D" w:rsidP="00910336">
      <w:pPr>
        <w:pStyle w:val="ConsPlusNormal"/>
        <w:spacing w:line="300" w:lineRule="auto"/>
        <w:ind w:firstLine="709"/>
        <w:jc w:val="both"/>
      </w:pPr>
      <w:r w:rsidRPr="0007242A">
        <w:t xml:space="preserve">- территорией склона вдоль реки Воронеж в границах исторической части города (ул. Софьи Перовской (участок </w:t>
      </w:r>
      <w:r>
        <w:t>«</w:t>
      </w:r>
      <w:r w:rsidRPr="0007242A">
        <w:t>Петровская набережная</w:t>
      </w:r>
      <w:r>
        <w:t>»</w:t>
      </w:r>
      <w:r w:rsidRPr="0007242A">
        <w:t>, исследование и концепция развития Гипрогора) и наб. Массалитинова);</w:t>
      </w:r>
    </w:p>
    <w:p w14:paraId="59F8F3C5" w14:textId="77777777" w:rsidR="00E8511D" w:rsidRPr="0007242A" w:rsidRDefault="00E8511D" w:rsidP="00910336">
      <w:pPr>
        <w:pStyle w:val="ConsPlusNormal"/>
        <w:spacing w:line="300" w:lineRule="auto"/>
        <w:ind w:firstLine="709"/>
        <w:jc w:val="both"/>
      </w:pPr>
      <w:r w:rsidRPr="0007242A">
        <w:t xml:space="preserve">- территорией аграрного университета. Объект культурного наследия федерального значения </w:t>
      </w:r>
      <w:r>
        <w:t>«</w:t>
      </w:r>
      <w:r w:rsidRPr="0007242A">
        <w:t>Комплекс зданий сельскохозяйственного института им. К.Д. Глинки</w:t>
      </w:r>
      <w:r>
        <w:t>»</w:t>
      </w:r>
      <w:r w:rsidRPr="0007242A">
        <w:t xml:space="preserve"> (ул. Мичурина, 1) (</w:t>
      </w:r>
      <w:hyperlink r:id="rId60">
        <w:r w:rsidRPr="00893C30">
          <w:t>Постановление</w:t>
        </w:r>
      </w:hyperlink>
      <w:r w:rsidRPr="0007242A">
        <w:t xml:space="preserve"> Совета Министров РСФСР от 04.12.1974 </w:t>
      </w:r>
      <w:r>
        <w:t>№</w:t>
      </w:r>
      <w:r w:rsidRPr="0007242A">
        <w:t xml:space="preserve"> 624, </w:t>
      </w:r>
      <w:hyperlink r:id="rId61">
        <w:r w:rsidRPr="00893C30">
          <w:t>Указ</w:t>
        </w:r>
      </w:hyperlink>
      <w:r w:rsidRPr="0007242A">
        <w:t xml:space="preserve"> Президента Российской Федерации </w:t>
      </w:r>
      <w:r>
        <w:br/>
      </w:r>
      <w:r w:rsidRPr="0007242A">
        <w:t xml:space="preserve">от 20.02.1995 </w:t>
      </w:r>
      <w:r>
        <w:t>№</w:t>
      </w:r>
      <w:r w:rsidRPr="0007242A">
        <w:t xml:space="preserve"> 176);</w:t>
      </w:r>
    </w:p>
    <w:p w14:paraId="3EACAAFA" w14:textId="77777777" w:rsidR="00E8511D" w:rsidRPr="0007242A" w:rsidRDefault="00E8511D" w:rsidP="00910336">
      <w:pPr>
        <w:pStyle w:val="ConsPlusNormal"/>
        <w:spacing w:line="300" w:lineRule="auto"/>
        <w:ind w:firstLine="709"/>
        <w:jc w:val="both"/>
      </w:pPr>
      <w:r w:rsidRPr="0007242A">
        <w:t>- промышленным культурным наследием (фрагментарно в границах города).</w:t>
      </w:r>
    </w:p>
    <w:p w14:paraId="01280D92" w14:textId="77777777" w:rsidR="00E8511D" w:rsidRPr="0007242A" w:rsidRDefault="00E8511D" w:rsidP="00910336">
      <w:pPr>
        <w:pStyle w:val="ConsPlusNormal"/>
        <w:spacing w:line="300" w:lineRule="auto"/>
        <w:ind w:firstLine="709"/>
        <w:jc w:val="both"/>
      </w:pPr>
      <w:r w:rsidRPr="0007242A">
        <w:t xml:space="preserve">Каждая из этих территорий обладает уникальными характеристиками, связанными с историей, характерными проблемами и потенциалом для </w:t>
      </w:r>
      <w:r w:rsidRPr="0007242A">
        <w:lastRenderedPageBreak/>
        <w:t>развития. Задачи сохранения и эффективного использования объектов культурного наследия также имеют территориальную специфику.</w:t>
      </w:r>
    </w:p>
    <w:p w14:paraId="789D37DB" w14:textId="77777777" w:rsidR="00E8511D" w:rsidRPr="0007242A" w:rsidRDefault="00E8511D" w:rsidP="00910336">
      <w:pPr>
        <w:pStyle w:val="ConsPlusNormal"/>
        <w:spacing w:line="300" w:lineRule="auto"/>
        <w:ind w:firstLine="709"/>
        <w:jc w:val="both"/>
      </w:pPr>
      <w:r w:rsidRPr="0007242A">
        <w:t>Мероприятия в области сохранения и повышения эффективности использования объектов культурного наследия и территорий исторического центра Воронежа.</w:t>
      </w:r>
    </w:p>
    <w:p w14:paraId="4274D800" w14:textId="77777777" w:rsidR="00E8511D" w:rsidRPr="0007242A" w:rsidRDefault="00E8511D" w:rsidP="00910336">
      <w:pPr>
        <w:pStyle w:val="ConsPlusNormal"/>
        <w:spacing w:line="300" w:lineRule="auto"/>
        <w:ind w:firstLine="709"/>
        <w:jc w:val="both"/>
      </w:pPr>
      <w:r w:rsidRPr="0007242A">
        <w:t>Разработка комплексной концепции сохранения и развития территорий исторического центра города Воронежа, включающий анализ градостроительного потенциала, выявление оптимальных направлений развития исторических территорий, формирование рекомендаций по корректировке зон охраны объектов культурного наследия, а также разработку плана реализации данной концепции. В рамках плана реализации предварительно предлагаются следующие мероприятия:</w:t>
      </w:r>
    </w:p>
    <w:p w14:paraId="178F5EBB" w14:textId="77777777" w:rsidR="00E8511D" w:rsidRPr="0007242A" w:rsidRDefault="00E8511D" w:rsidP="00910336">
      <w:pPr>
        <w:pStyle w:val="ConsPlusNormal"/>
        <w:spacing w:line="300" w:lineRule="auto"/>
        <w:ind w:firstLine="709"/>
        <w:jc w:val="both"/>
      </w:pPr>
      <w:r w:rsidRPr="0007242A">
        <w:t>- разработка методики регенерации исторической застройки в охранных зонах объектов культурного наследия города Воронежа;</w:t>
      </w:r>
    </w:p>
    <w:p w14:paraId="7231E088" w14:textId="77777777" w:rsidR="00E8511D" w:rsidRPr="0007242A" w:rsidRDefault="00E8511D" w:rsidP="00910336">
      <w:pPr>
        <w:pStyle w:val="ConsPlusNormal"/>
        <w:spacing w:line="300" w:lineRule="auto"/>
        <w:ind w:firstLine="709"/>
        <w:jc w:val="both"/>
      </w:pPr>
      <w:r w:rsidRPr="0007242A">
        <w:t>- разработка специализированных нормативов градостроительного проектирования для территорий исторического центра города Воронежа;</w:t>
      </w:r>
    </w:p>
    <w:p w14:paraId="7E7FAEDF" w14:textId="77777777" w:rsidR="00E8511D" w:rsidRPr="0007242A" w:rsidRDefault="00E8511D" w:rsidP="00910336">
      <w:pPr>
        <w:pStyle w:val="ConsPlusNormal"/>
        <w:spacing w:line="300" w:lineRule="auto"/>
        <w:ind w:firstLine="709"/>
        <w:jc w:val="both"/>
      </w:pPr>
      <w:r w:rsidRPr="0007242A">
        <w:t>- разработка проектов планировки отдельных территорий исторического центра города Воронежа;</w:t>
      </w:r>
    </w:p>
    <w:p w14:paraId="0364AFC1" w14:textId="77777777" w:rsidR="00E8511D" w:rsidRPr="0007242A" w:rsidRDefault="00E8511D" w:rsidP="00910336">
      <w:pPr>
        <w:pStyle w:val="ConsPlusNormal"/>
        <w:spacing w:line="300" w:lineRule="auto"/>
        <w:ind w:firstLine="709"/>
        <w:jc w:val="both"/>
      </w:pPr>
      <w:r w:rsidRPr="0007242A">
        <w:t>- разработка дизайн-кодов застройки исторического центра города Воронежа;</w:t>
      </w:r>
    </w:p>
    <w:p w14:paraId="48B733A3" w14:textId="77777777" w:rsidR="00E8511D" w:rsidRPr="0007242A" w:rsidRDefault="00E8511D" w:rsidP="00910336">
      <w:pPr>
        <w:pStyle w:val="ConsPlusNormal"/>
        <w:spacing w:line="300" w:lineRule="auto"/>
        <w:ind w:firstLine="709"/>
        <w:jc w:val="both"/>
      </w:pPr>
      <w:r w:rsidRPr="0007242A">
        <w:t>- разработка требований к благоустройству исторических улиц и общественных пространств центральной части города Воронежа;</w:t>
      </w:r>
    </w:p>
    <w:p w14:paraId="3744DAB8" w14:textId="77777777" w:rsidR="00E8511D" w:rsidRPr="0007242A" w:rsidRDefault="00E8511D" w:rsidP="00910336">
      <w:pPr>
        <w:pStyle w:val="ConsPlusNormal"/>
        <w:spacing w:line="300" w:lineRule="auto"/>
        <w:ind w:firstLine="709"/>
        <w:jc w:val="both"/>
      </w:pPr>
      <w:r w:rsidRPr="0007242A">
        <w:t>- разработка паспортов благоустройства исторических улиц в городе Воронеже.</w:t>
      </w:r>
    </w:p>
    <w:p w14:paraId="67878AE6" w14:textId="77777777" w:rsidR="00E8511D" w:rsidRPr="0007242A" w:rsidRDefault="00E8511D" w:rsidP="00910336">
      <w:pPr>
        <w:pStyle w:val="ConsPlusNormal"/>
        <w:spacing w:line="300" w:lineRule="auto"/>
        <w:ind w:firstLine="709"/>
        <w:jc w:val="both"/>
      </w:pPr>
      <w:r w:rsidRPr="0007242A">
        <w:t>Мероприятия в области сохранения и повышения эффективности использования объектов промышленного культурного наследия.</w:t>
      </w:r>
    </w:p>
    <w:p w14:paraId="55E89363" w14:textId="77777777" w:rsidR="00E8511D" w:rsidRPr="0007242A" w:rsidRDefault="00E8511D" w:rsidP="00910336">
      <w:pPr>
        <w:pStyle w:val="ConsPlusNormal"/>
        <w:spacing w:line="300" w:lineRule="auto"/>
        <w:ind w:firstLine="709"/>
        <w:jc w:val="both"/>
      </w:pPr>
      <w:r w:rsidRPr="0007242A">
        <w:t>Разработка концепции развития исторических промышленных территорий города, включающей анализ градостроительного потенциала, выявление оптимальных направлений развития исторических территорий, формирование рекомендаций по приспособлению промышленных объектов культурного наследия, по корректировке зон охраны объектов культурного наследия, а также разработку плана реализации данной концепции. В рамках реализации данной концепции предварительно предлагаются следующие мероприятия:</w:t>
      </w:r>
    </w:p>
    <w:p w14:paraId="566B2424" w14:textId="77777777" w:rsidR="00E8511D" w:rsidRPr="0007242A" w:rsidRDefault="00E8511D" w:rsidP="00910336">
      <w:pPr>
        <w:pStyle w:val="ConsPlusNormal"/>
        <w:spacing w:line="300" w:lineRule="auto"/>
        <w:ind w:firstLine="709"/>
        <w:jc w:val="both"/>
      </w:pPr>
      <w:r w:rsidRPr="0007242A">
        <w:t>- разработка проектов планировки по отдельным историческим промышленным территориям;</w:t>
      </w:r>
    </w:p>
    <w:p w14:paraId="6756577C" w14:textId="77777777" w:rsidR="00E8511D" w:rsidRPr="0007242A" w:rsidRDefault="00E8511D" w:rsidP="00910336">
      <w:pPr>
        <w:pStyle w:val="ConsPlusNormal"/>
        <w:spacing w:line="300" w:lineRule="auto"/>
        <w:ind w:firstLine="709"/>
        <w:jc w:val="both"/>
      </w:pPr>
      <w:r w:rsidRPr="0007242A">
        <w:lastRenderedPageBreak/>
        <w:t>- разработка и/или корректировка документации по границам, особым режимам использования земель и требованиям к градостроительным регламентам в границах зон охраны объектов культурного наследия;</w:t>
      </w:r>
    </w:p>
    <w:p w14:paraId="76672B27" w14:textId="77777777" w:rsidR="00E8511D" w:rsidRPr="0007242A" w:rsidRDefault="00E8511D" w:rsidP="00910336">
      <w:pPr>
        <w:pStyle w:val="ConsPlusNormal"/>
        <w:spacing w:line="300" w:lineRule="auto"/>
        <w:ind w:firstLine="709"/>
        <w:jc w:val="both"/>
      </w:pPr>
      <w:r w:rsidRPr="0007242A">
        <w:t>- разработка документации по реставрации и приспособлению объектов промышленного культурного наследия под современные культурные и общественные функции;</w:t>
      </w:r>
    </w:p>
    <w:p w14:paraId="6EEF61B7" w14:textId="77777777" w:rsidR="00E8511D" w:rsidRPr="0007242A" w:rsidRDefault="00E8511D" w:rsidP="00910336">
      <w:pPr>
        <w:pStyle w:val="ConsPlusNormal"/>
        <w:spacing w:line="300" w:lineRule="auto"/>
        <w:ind w:firstLine="709"/>
        <w:jc w:val="both"/>
      </w:pPr>
      <w:r w:rsidRPr="0007242A">
        <w:t>- разработка методики регенерации застройки исторических промышленных территорий.</w:t>
      </w:r>
    </w:p>
    <w:p w14:paraId="70848EB5" w14:textId="77777777" w:rsidR="00E8511D" w:rsidRPr="0007242A" w:rsidRDefault="00E8511D" w:rsidP="00910336">
      <w:pPr>
        <w:pStyle w:val="ConsPlusNormal"/>
        <w:spacing w:line="300" w:lineRule="auto"/>
        <w:ind w:firstLine="709"/>
        <w:jc w:val="both"/>
      </w:pPr>
      <w:r w:rsidRPr="0007242A">
        <w:t>В составе концепции особое внимание должно быть уделено следующим объектам промышленного культурного наследия регионального и федерального значения:</w:t>
      </w:r>
    </w:p>
    <w:p w14:paraId="28639EE1" w14:textId="77777777" w:rsidR="00E8511D" w:rsidRPr="0007242A" w:rsidRDefault="00E8511D" w:rsidP="00910336">
      <w:pPr>
        <w:pStyle w:val="ConsPlusNormal"/>
        <w:spacing w:line="300" w:lineRule="auto"/>
        <w:ind w:firstLine="709"/>
        <w:jc w:val="both"/>
      </w:pPr>
      <w:r w:rsidRPr="0007242A">
        <w:t xml:space="preserve">- </w:t>
      </w:r>
      <w:r>
        <w:t>«</w:t>
      </w:r>
      <w:r w:rsidRPr="0007242A">
        <w:t>Комплекс казенного винного склада</w:t>
      </w:r>
      <w:r>
        <w:t>»</w:t>
      </w:r>
      <w:r w:rsidRPr="0007242A">
        <w:t>, 1900 год (ул. Кольцовская, 24);</w:t>
      </w:r>
    </w:p>
    <w:p w14:paraId="10D2F196" w14:textId="77777777" w:rsidR="00E8511D" w:rsidRPr="00893C30" w:rsidRDefault="00E8511D" w:rsidP="00910336">
      <w:pPr>
        <w:pStyle w:val="ConsPlusNormal"/>
        <w:spacing w:line="300" w:lineRule="auto"/>
        <w:ind w:firstLine="709"/>
        <w:jc w:val="both"/>
      </w:pPr>
      <w:r w:rsidRPr="0007242A">
        <w:t xml:space="preserve">- </w:t>
      </w:r>
      <w:r>
        <w:t>«</w:t>
      </w:r>
      <w:r w:rsidRPr="00893C30">
        <w:t>Ново-Берлинский винокуренный завод</w:t>
      </w:r>
      <w:r>
        <w:t>»,</w:t>
      </w:r>
      <w:r w:rsidRPr="0007242A">
        <w:t>1904 год (ул. Кольцовская, 40);</w:t>
      </w:r>
    </w:p>
    <w:p w14:paraId="078AC4CA" w14:textId="77777777" w:rsidR="00E8511D" w:rsidRPr="0007242A" w:rsidRDefault="00E8511D" w:rsidP="00910336">
      <w:pPr>
        <w:pStyle w:val="ConsPlusNormal"/>
        <w:spacing w:line="300" w:lineRule="auto"/>
        <w:ind w:firstLine="709"/>
        <w:jc w:val="both"/>
      </w:pPr>
      <w:r w:rsidRPr="0007242A">
        <w:t xml:space="preserve">- </w:t>
      </w:r>
      <w:r>
        <w:t>«</w:t>
      </w:r>
      <w:r w:rsidRPr="0007242A">
        <w:t>Завод Гаусмана и Бухонова</w:t>
      </w:r>
      <w:r>
        <w:t>»</w:t>
      </w:r>
      <w:r w:rsidRPr="0007242A">
        <w:t>, начало XX века (ул. Ленина, 96);</w:t>
      </w:r>
    </w:p>
    <w:p w14:paraId="71AC1CD2" w14:textId="77777777" w:rsidR="00E8511D" w:rsidRPr="0007242A" w:rsidRDefault="00E8511D" w:rsidP="00910336">
      <w:pPr>
        <w:pStyle w:val="ConsPlusNormal"/>
        <w:spacing w:line="300" w:lineRule="auto"/>
        <w:ind w:firstLine="709"/>
        <w:jc w:val="both"/>
      </w:pPr>
      <w:r w:rsidRPr="0007242A">
        <w:t xml:space="preserve">- </w:t>
      </w:r>
      <w:r>
        <w:t>Здание «</w:t>
      </w:r>
      <w:r w:rsidRPr="0007242A">
        <w:t>Арсенал</w:t>
      </w:r>
      <w:r>
        <w:t>а»</w:t>
      </w:r>
      <w:r w:rsidRPr="0007242A">
        <w:t>, XVIII век (ул. Степана Разина, 43);</w:t>
      </w:r>
    </w:p>
    <w:p w14:paraId="72DAA144" w14:textId="77777777" w:rsidR="00E8511D" w:rsidRPr="0007242A" w:rsidRDefault="00E8511D" w:rsidP="00910336">
      <w:pPr>
        <w:pStyle w:val="ConsPlusNormal"/>
        <w:spacing w:line="300" w:lineRule="auto"/>
        <w:ind w:firstLine="709"/>
        <w:jc w:val="both"/>
      </w:pPr>
      <w:r w:rsidRPr="0007242A">
        <w:t xml:space="preserve">- </w:t>
      </w:r>
      <w:r>
        <w:t>«</w:t>
      </w:r>
      <w:r w:rsidRPr="0007242A">
        <w:t>Швейная мастерская</w:t>
      </w:r>
      <w:r>
        <w:t>»</w:t>
      </w:r>
      <w:r w:rsidRPr="0007242A">
        <w:t>, конец XIX - начало ХХ века (ул. Кости Стрелюка, 11/13).</w:t>
      </w:r>
    </w:p>
    <w:p w14:paraId="4869AD02" w14:textId="77777777" w:rsidR="00E8511D" w:rsidRPr="0007242A" w:rsidRDefault="00E8511D" w:rsidP="00910336">
      <w:pPr>
        <w:pStyle w:val="ConsPlusNormal"/>
        <w:spacing w:line="300" w:lineRule="auto"/>
        <w:ind w:firstLine="709"/>
        <w:jc w:val="both"/>
      </w:pPr>
      <w:r w:rsidRPr="0007242A">
        <w:t>В целом развитие территорий исторических промышленных комплексов должно осуществляться в рамках соответствующей городской программы.</w:t>
      </w:r>
    </w:p>
    <w:p w14:paraId="191EF095" w14:textId="77777777" w:rsidR="00E8511D" w:rsidRPr="0007242A" w:rsidRDefault="00E8511D" w:rsidP="00910336">
      <w:pPr>
        <w:pStyle w:val="ConsPlusNormal"/>
        <w:spacing w:line="300" w:lineRule="auto"/>
        <w:ind w:firstLine="709"/>
        <w:jc w:val="both"/>
      </w:pPr>
      <w:r w:rsidRPr="0007242A">
        <w:t>Мероприятия в области сохранения и повышения эффективности использования территории склона вдоль реки Воронеж в границах исторической части города и исторических озелененных территорий в центральной части Воронежа.</w:t>
      </w:r>
    </w:p>
    <w:p w14:paraId="53004936" w14:textId="77777777" w:rsidR="00E8511D" w:rsidRPr="0007242A" w:rsidRDefault="00E8511D" w:rsidP="00910336">
      <w:pPr>
        <w:pStyle w:val="ConsPlusNormal"/>
        <w:spacing w:line="300" w:lineRule="auto"/>
        <w:ind w:firstLine="709"/>
        <w:jc w:val="both"/>
      </w:pPr>
      <w:r w:rsidRPr="0007242A">
        <w:t>Разработка концепции развития исторических рекреационных территорий города, включающей сохранение и развитие парковых территорий, мероприятия по реабилитации исторической системы благоустройства и озеленения в границах туристско-рекреационных зон и зон охраны объектов культурного наследия, в том числе, выполнение следующих работ:</w:t>
      </w:r>
    </w:p>
    <w:p w14:paraId="4D058897" w14:textId="77777777" w:rsidR="00E8511D" w:rsidRPr="0007242A" w:rsidRDefault="00E8511D" w:rsidP="00910336">
      <w:pPr>
        <w:pStyle w:val="ConsPlusNormal"/>
        <w:spacing w:line="300" w:lineRule="auto"/>
        <w:ind w:firstLine="709"/>
        <w:jc w:val="both"/>
      </w:pPr>
      <w:r w:rsidRPr="0007242A">
        <w:t>- оценка приречной территории в границах исторической части города на предмет историко-культурной ценности;</w:t>
      </w:r>
    </w:p>
    <w:p w14:paraId="6855D8E0" w14:textId="77777777" w:rsidR="00E8511D" w:rsidRPr="0007242A" w:rsidRDefault="00E8511D" w:rsidP="00910336">
      <w:pPr>
        <w:pStyle w:val="ConsPlusNormal"/>
        <w:spacing w:line="300" w:lineRule="auto"/>
        <w:ind w:firstLine="709"/>
        <w:jc w:val="both"/>
      </w:pPr>
      <w:r w:rsidRPr="0007242A">
        <w:t>- разработка паспортов благоустрой</w:t>
      </w:r>
      <w:r>
        <w:t>ства набережной в г.</w:t>
      </w:r>
      <w:r w:rsidRPr="0007242A">
        <w:t xml:space="preserve"> Воронеже;</w:t>
      </w:r>
    </w:p>
    <w:p w14:paraId="406E0947" w14:textId="77777777" w:rsidR="00E8511D" w:rsidRPr="0007242A" w:rsidRDefault="00E8511D" w:rsidP="006F34AD">
      <w:pPr>
        <w:pStyle w:val="ConsPlusNormal"/>
        <w:spacing w:line="300" w:lineRule="auto"/>
        <w:ind w:firstLine="709"/>
        <w:jc w:val="both"/>
      </w:pPr>
      <w:r w:rsidRPr="0007242A">
        <w:lastRenderedPageBreak/>
        <w:t xml:space="preserve">- выявление и оценка исторических озелененных территорий в центральной части Воронежа, которые могут быть приняты на государственную охрану в качестве объектов культурного наследия </w:t>
      </w:r>
      <w:r>
        <w:br/>
      </w:r>
      <w:r w:rsidRPr="0007242A">
        <w:t>(в частности: Петровский сквер (ул. Степана Разина), Парк Орленок (образованный улицами Студенческая, Феоктистова, Чайковского и Фридриха Энгельса))</w:t>
      </w:r>
      <w:r w:rsidR="00F8481A">
        <w:t>;</w:t>
      </w:r>
    </w:p>
    <w:p w14:paraId="5866C4F4" w14:textId="77777777" w:rsidR="00E8511D" w:rsidRPr="0007242A" w:rsidRDefault="00F8481A" w:rsidP="00910336">
      <w:pPr>
        <w:pStyle w:val="ConsPlusNormal"/>
        <w:spacing w:line="300" w:lineRule="auto"/>
        <w:ind w:firstLine="709"/>
        <w:jc w:val="both"/>
      </w:pPr>
      <w:r>
        <w:t>3.3</w:t>
      </w:r>
      <w:r w:rsidR="00E8511D" w:rsidRPr="0007242A">
        <w:t>) популяризация объектов культурного наследия:</w:t>
      </w:r>
    </w:p>
    <w:p w14:paraId="799EAE83" w14:textId="77777777" w:rsidR="00E8511D" w:rsidRPr="0007242A" w:rsidRDefault="00E8511D" w:rsidP="00910336">
      <w:pPr>
        <w:pStyle w:val="ConsPlusNormal"/>
        <w:spacing w:line="300" w:lineRule="auto"/>
        <w:ind w:firstLine="709"/>
        <w:jc w:val="both"/>
      </w:pPr>
      <w:r w:rsidRPr="0007242A">
        <w:t xml:space="preserve">- организация и проведение выставок, форумов, конференций, семинаров, тематика которых связана с культурным наследием (ежегодный форум </w:t>
      </w:r>
      <w:r>
        <w:t>«</w:t>
      </w:r>
      <w:r w:rsidRPr="0007242A">
        <w:t>Достояние культуры Воронежа</w:t>
      </w:r>
      <w:r>
        <w:t>»</w:t>
      </w:r>
      <w:r w:rsidRPr="0007242A">
        <w:t xml:space="preserve">, межрегиональный специализированный форум-выставка </w:t>
      </w:r>
      <w:r>
        <w:t>«</w:t>
      </w:r>
      <w:r w:rsidRPr="0007242A">
        <w:t>Строительство и ЖКХ: лучшие практики Черноземья</w:t>
      </w:r>
      <w:r>
        <w:t>»</w:t>
      </w:r>
      <w:r w:rsidRPr="0007242A">
        <w:t>, форум воронежской интеллигенции);</w:t>
      </w:r>
    </w:p>
    <w:p w14:paraId="5799CAAE" w14:textId="77777777" w:rsidR="00E8511D" w:rsidRPr="0007242A" w:rsidRDefault="00E8511D" w:rsidP="00910336">
      <w:pPr>
        <w:pStyle w:val="ConsPlusNormal"/>
        <w:spacing w:line="300" w:lineRule="auto"/>
        <w:ind w:firstLine="709"/>
        <w:jc w:val="both"/>
      </w:pPr>
      <w:r w:rsidRPr="0007242A">
        <w:t>- издание книг и журналов об архитектурных памятниках и достижениях в сфере реставрации.</w:t>
      </w:r>
    </w:p>
    <w:p w14:paraId="42014F0D" w14:textId="77777777" w:rsidR="006B1A15" w:rsidRDefault="00E8511D" w:rsidP="007E5500">
      <w:pPr>
        <w:pStyle w:val="ConsPlusTitle"/>
        <w:spacing w:before="120" w:after="120" w:line="276" w:lineRule="auto"/>
        <w:ind w:firstLine="539"/>
        <w:jc w:val="both"/>
        <w:outlineLvl w:val="3"/>
        <w:rPr>
          <w:rFonts w:ascii="Times New Roman" w:hAnsi="Times New Roman" w:cs="Times New Roman"/>
          <w:b w:val="0"/>
          <w:bCs w:val="0"/>
          <w:sz w:val="28"/>
          <w:szCs w:val="28"/>
        </w:rPr>
      </w:pPr>
      <w:r w:rsidRPr="00F8481A">
        <w:rPr>
          <w:rFonts w:ascii="Times New Roman" w:hAnsi="Times New Roman" w:cs="Times New Roman"/>
          <w:b w:val="0"/>
          <w:bCs w:val="0"/>
          <w:sz w:val="28"/>
          <w:szCs w:val="28"/>
        </w:rPr>
        <w:t xml:space="preserve">3.9. Технико-экономические показатели Генерального плана </w:t>
      </w:r>
    </w:p>
    <w:p w14:paraId="69ACEEDA" w14:textId="77777777" w:rsidR="00902C08" w:rsidRDefault="00902C08" w:rsidP="00E8511D">
      <w:pPr>
        <w:pStyle w:val="ConsPlusNormal"/>
        <w:spacing w:line="276" w:lineRule="auto"/>
        <w:jc w:val="right"/>
        <w:outlineLvl w:val="4"/>
        <w:sectPr w:rsidR="00902C08" w:rsidSect="0053073A">
          <w:headerReference w:type="even" r:id="rId62"/>
          <w:headerReference w:type="default" r:id="rId63"/>
          <w:footerReference w:type="even" r:id="rId64"/>
          <w:pgSz w:w="11906" w:h="16838"/>
          <w:pgMar w:top="1134" w:right="567" w:bottom="1134" w:left="1985" w:header="397" w:footer="709" w:gutter="0"/>
          <w:cols w:space="708"/>
          <w:docGrid w:linePitch="360"/>
        </w:sectPr>
      </w:pPr>
    </w:p>
    <w:p w14:paraId="2A541350" w14:textId="77777777" w:rsidR="00E8511D" w:rsidRDefault="00E8511D" w:rsidP="00184455">
      <w:pPr>
        <w:pStyle w:val="ConsPlusNormal"/>
        <w:spacing w:after="120" w:line="276" w:lineRule="auto"/>
        <w:jc w:val="right"/>
        <w:outlineLvl w:val="4"/>
      </w:pPr>
      <w:r w:rsidRPr="00F8481A">
        <w:lastRenderedPageBreak/>
        <w:t>Таблица 3.9.1</w:t>
      </w:r>
    </w:p>
    <w:tbl>
      <w:tblPr>
        <w:tblW w:w="12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8"/>
        <w:gridCol w:w="4527"/>
        <w:gridCol w:w="1693"/>
        <w:gridCol w:w="1442"/>
        <w:gridCol w:w="1417"/>
        <w:gridCol w:w="1418"/>
        <w:gridCol w:w="1417"/>
      </w:tblGrid>
      <w:tr w:rsidR="00902C08" w:rsidRPr="00902C08" w14:paraId="63C5568F" w14:textId="77777777" w:rsidTr="0045558C">
        <w:trPr>
          <w:trHeight w:val="607"/>
          <w:tblHeader/>
          <w:jc w:val="center"/>
        </w:trPr>
        <w:tc>
          <w:tcPr>
            <w:tcW w:w="708" w:type="dxa"/>
            <w:tcBorders>
              <w:bottom w:val="double" w:sz="2" w:space="0" w:color="auto"/>
            </w:tcBorders>
            <w:shd w:val="clear" w:color="auto" w:fill="auto"/>
            <w:vAlign w:val="center"/>
          </w:tcPr>
          <w:p w14:paraId="7675B009" w14:textId="77777777" w:rsidR="00902C08" w:rsidRPr="00902C08" w:rsidRDefault="00902C08" w:rsidP="00902C08">
            <w:pPr>
              <w:autoSpaceDE w:val="0"/>
              <w:autoSpaceDN w:val="0"/>
              <w:adjustRightInd w:val="0"/>
              <w:jc w:val="center"/>
              <w:rPr>
                <w:sz w:val="20"/>
                <w:szCs w:val="20"/>
              </w:rPr>
            </w:pPr>
            <w:bookmarkStart w:id="13" w:name="P36708"/>
            <w:bookmarkStart w:id="14" w:name="OLE_LINK1"/>
            <w:bookmarkEnd w:id="13"/>
            <w:r w:rsidRPr="00902C08">
              <w:rPr>
                <w:sz w:val="20"/>
                <w:szCs w:val="20"/>
              </w:rPr>
              <w:t>№ п/п</w:t>
            </w:r>
          </w:p>
        </w:tc>
        <w:tc>
          <w:tcPr>
            <w:tcW w:w="4527" w:type="dxa"/>
            <w:tcBorders>
              <w:bottom w:val="double" w:sz="2" w:space="0" w:color="auto"/>
            </w:tcBorders>
            <w:shd w:val="clear" w:color="auto" w:fill="auto"/>
            <w:vAlign w:val="center"/>
          </w:tcPr>
          <w:p w14:paraId="1BEF5085" w14:textId="77777777" w:rsidR="00902C08" w:rsidRPr="00902C08" w:rsidRDefault="00902C08" w:rsidP="00902C08">
            <w:pPr>
              <w:autoSpaceDE w:val="0"/>
              <w:autoSpaceDN w:val="0"/>
              <w:adjustRightInd w:val="0"/>
              <w:jc w:val="center"/>
              <w:rPr>
                <w:sz w:val="20"/>
                <w:szCs w:val="20"/>
              </w:rPr>
            </w:pPr>
            <w:r w:rsidRPr="00902C08">
              <w:rPr>
                <w:sz w:val="20"/>
                <w:szCs w:val="20"/>
              </w:rPr>
              <w:t>Показатели</w:t>
            </w:r>
          </w:p>
        </w:tc>
        <w:tc>
          <w:tcPr>
            <w:tcW w:w="1693" w:type="dxa"/>
            <w:tcBorders>
              <w:bottom w:val="double" w:sz="2" w:space="0" w:color="auto"/>
            </w:tcBorders>
            <w:shd w:val="clear" w:color="auto" w:fill="auto"/>
            <w:vAlign w:val="center"/>
          </w:tcPr>
          <w:p w14:paraId="46F0AC8C" w14:textId="77777777" w:rsidR="00902C08" w:rsidRPr="00902C08" w:rsidRDefault="00902C08" w:rsidP="00902C08">
            <w:pPr>
              <w:autoSpaceDE w:val="0"/>
              <w:autoSpaceDN w:val="0"/>
              <w:adjustRightInd w:val="0"/>
              <w:jc w:val="center"/>
              <w:rPr>
                <w:sz w:val="20"/>
                <w:szCs w:val="20"/>
              </w:rPr>
            </w:pPr>
            <w:r w:rsidRPr="00902C08">
              <w:rPr>
                <w:sz w:val="20"/>
                <w:szCs w:val="20"/>
              </w:rPr>
              <w:t>Единицы измерения</w:t>
            </w:r>
          </w:p>
        </w:tc>
        <w:tc>
          <w:tcPr>
            <w:tcW w:w="1442" w:type="dxa"/>
            <w:tcBorders>
              <w:bottom w:val="double" w:sz="2" w:space="0" w:color="auto"/>
            </w:tcBorders>
            <w:shd w:val="clear" w:color="auto" w:fill="auto"/>
            <w:vAlign w:val="center"/>
          </w:tcPr>
          <w:p w14:paraId="1A185379" w14:textId="77777777" w:rsidR="00902C08" w:rsidRPr="00902C08" w:rsidRDefault="00902C08" w:rsidP="00902C08">
            <w:pPr>
              <w:autoSpaceDE w:val="0"/>
              <w:autoSpaceDN w:val="0"/>
              <w:adjustRightInd w:val="0"/>
              <w:jc w:val="center"/>
              <w:rPr>
                <w:sz w:val="20"/>
                <w:szCs w:val="20"/>
              </w:rPr>
            </w:pPr>
            <w:r w:rsidRPr="00902C08">
              <w:rPr>
                <w:sz w:val="20"/>
                <w:szCs w:val="20"/>
              </w:rPr>
              <w:t>2019 год</w:t>
            </w:r>
          </w:p>
        </w:tc>
        <w:tc>
          <w:tcPr>
            <w:tcW w:w="1417" w:type="dxa"/>
            <w:tcBorders>
              <w:bottom w:val="double" w:sz="2" w:space="0" w:color="auto"/>
            </w:tcBorders>
            <w:shd w:val="clear" w:color="auto" w:fill="auto"/>
            <w:vAlign w:val="center"/>
          </w:tcPr>
          <w:p w14:paraId="32470FEA" w14:textId="77777777" w:rsidR="00902C08" w:rsidRPr="00902C08" w:rsidRDefault="00902C08" w:rsidP="00902C08">
            <w:pPr>
              <w:autoSpaceDE w:val="0"/>
              <w:autoSpaceDN w:val="0"/>
              <w:adjustRightInd w:val="0"/>
              <w:jc w:val="center"/>
              <w:rPr>
                <w:sz w:val="20"/>
                <w:szCs w:val="20"/>
              </w:rPr>
            </w:pPr>
            <w:r w:rsidRPr="00902C08">
              <w:rPr>
                <w:sz w:val="20"/>
                <w:szCs w:val="20"/>
              </w:rPr>
              <w:t>2025 год</w:t>
            </w:r>
          </w:p>
        </w:tc>
        <w:tc>
          <w:tcPr>
            <w:tcW w:w="1418" w:type="dxa"/>
            <w:tcBorders>
              <w:bottom w:val="double" w:sz="2" w:space="0" w:color="auto"/>
            </w:tcBorders>
            <w:shd w:val="clear" w:color="auto" w:fill="auto"/>
            <w:vAlign w:val="center"/>
          </w:tcPr>
          <w:p w14:paraId="6B3A5E5E" w14:textId="77777777" w:rsidR="00902C08" w:rsidRPr="00902C08" w:rsidRDefault="00902C08" w:rsidP="004B2C0B">
            <w:pPr>
              <w:autoSpaceDE w:val="0"/>
              <w:autoSpaceDN w:val="0"/>
              <w:adjustRightInd w:val="0"/>
              <w:jc w:val="center"/>
              <w:rPr>
                <w:sz w:val="20"/>
                <w:szCs w:val="20"/>
              </w:rPr>
            </w:pPr>
            <w:r w:rsidRPr="00902C08">
              <w:rPr>
                <w:sz w:val="20"/>
                <w:szCs w:val="20"/>
              </w:rPr>
              <w:t>Первая очеред</w:t>
            </w:r>
            <w:r w:rsidR="004B2C0B">
              <w:rPr>
                <w:sz w:val="20"/>
                <w:szCs w:val="20"/>
              </w:rPr>
              <w:t>ь</w:t>
            </w:r>
          </w:p>
        </w:tc>
        <w:tc>
          <w:tcPr>
            <w:tcW w:w="1417" w:type="dxa"/>
            <w:tcBorders>
              <w:bottom w:val="double" w:sz="2" w:space="0" w:color="auto"/>
            </w:tcBorders>
            <w:shd w:val="clear" w:color="auto" w:fill="auto"/>
            <w:vAlign w:val="center"/>
          </w:tcPr>
          <w:p w14:paraId="39433E99" w14:textId="77777777" w:rsidR="00902C08" w:rsidRPr="00902C08" w:rsidRDefault="00902C08" w:rsidP="0045558C">
            <w:pPr>
              <w:autoSpaceDE w:val="0"/>
              <w:autoSpaceDN w:val="0"/>
              <w:adjustRightInd w:val="0"/>
              <w:jc w:val="center"/>
              <w:rPr>
                <w:sz w:val="20"/>
                <w:szCs w:val="20"/>
              </w:rPr>
            </w:pPr>
            <w:r w:rsidRPr="00902C08">
              <w:rPr>
                <w:sz w:val="20"/>
                <w:szCs w:val="20"/>
              </w:rPr>
              <w:t>Расчетный срок</w:t>
            </w:r>
          </w:p>
        </w:tc>
      </w:tr>
      <w:tr w:rsidR="00902C08" w:rsidRPr="00902C08" w14:paraId="414518AE" w14:textId="77777777" w:rsidTr="0045558C">
        <w:trPr>
          <w:trHeight w:val="315"/>
          <w:jc w:val="center"/>
        </w:trPr>
        <w:tc>
          <w:tcPr>
            <w:tcW w:w="708" w:type="dxa"/>
            <w:vMerge w:val="restart"/>
            <w:tcBorders>
              <w:top w:val="double" w:sz="2" w:space="0" w:color="auto"/>
            </w:tcBorders>
            <w:shd w:val="clear" w:color="auto" w:fill="auto"/>
            <w:vAlign w:val="center"/>
          </w:tcPr>
          <w:p w14:paraId="2496AA21" w14:textId="77777777" w:rsidR="00902C08" w:rsidRPr="00902C08" w:rsidRDefault="00902C08" w:rsidP="00902C08">
            <w:pPr>
              <w:autoSpaceDE w:val="0"/>
              <w:autoSpaceDN w:val="0"/>
              <w:adjustRightInd w:val="0"/>
              <w:outlineLvl w:val="5"/>
              <w:rPr>
                <w:sz w:val="20"/>
                <w:szCs w:val="20"/>
              </w:rPr>
            </w:pPr>
            <w:r w:rsidRPr="00902C08">
              <w:rPr>
                <w:sz w:val="20"/>
                <w:szCs w:val="20"/>
              </w:rPr>
              <w:t>1</w:t>
            </w:r>
          </w:p>
        </w:tc>
        <w:tc>
          <w:tcPr>
            <w:tcW w:w="4527" w:type="dxa"/>
            <w:vMerge w:val="restart"/>
            <w:tcBorders>
              <w:top w:val="double" w:sz="2" w:space="0" w:color="auto"/>
            </w:tcBorders>
            <w:shd w:val="clear" w:color="auto" w:fill="auto"/>
            <w:vAlign w:val="center"/>
          </w:tcPr>
          <w:p w14:paraId="43098955" w14:textId="77777777" w:rsidR="00902C08" w:rsidRPr="00902C08" w:rsidRDefault="00902C08" w:rsidP="00902C08">
            <w:pPr>
              <w:autoSpaceDE w:val="0"/>
              <w:autoSpaceDN w:val="0"/>
              <w:adjustRightInd w:val="0"/>
              <w:outlineLvl w:val="5"/>
              <w:rPr>
                <w:sz w:val="20"/>
                <w:szCs w:val="20"/>
              </w:rPr>
            </w:pPr>
            <w:r w:rsidRPr="00902C08">
              <w:rPr>
                <w:sz w:val="20"/>
                <w:szCs w:val="20"/>
              </w:rPr>
              <w:t>Территория в границах городского округа город Воронеж, в том числе</w:t>
            </w:r>
          </w:p>
        </w:tc>
        <w:tc>
          <w:tcPr>
            <w:tcW w:w="1693" w:type="dxa"/>
            <w:tcBorders>
              <w:top w:val="double" w:sz="2" w:space="0" w:color="auto"/>
            </w:tcBorders>
            <w:shd w:val="clear" w:color="auto" w:fill="auto"/>
            <w:vAlign w:val="center"/>
          </w:tcPr>
          <w:p w14:paraId="5FE65772" w14:textId="77777777" w:rsidR="00902C08" w:rsidRPr="00902C08" w:rsidRDefault="00902C08" w:rsidP="00902C08">
            <w:pPr>
              <w:autoSpaceDE w:val="0"/>
              <w:autoSpaceDN w:val="0"/>
              <w:adjustRightInd w:val="0"/>
              <w:outlineLvl w:val="5"/>
              <w:rPr>
                <w:sz w:val="20"/>
                <w:szCs w:val="20"/>
              </w:rPr>
            </w:pPr>
            <w:r w:rsidRPr="00902C08">
              <w:rPr>
                <w:sz w:val="20"/>
                <w:szCs w:val="20"/>
              </w:rPr>
              <w:t>га</w:t>
            </w:r>
          </w:p>
        </w:tc>
        <w:tc>
          <w:tcPr>
            <w:tcW w:w="1442" w:type="dxa"/>
            <w:tcBorders>
              <w:top w:val="double" w:sz="2" w:space="0" w:color="auto"/>
            </w:tcBorders>
            <w:shd w:val="clear" w:color="auto" w:fill="auto"/>
            <w:vAlign w:val="center"/>
          </w:tcPr>
          <w:p w14:paraId="22B59AE4" w14:textId="77777777" w:rsidR="00902C08" w:rsidRPr="00902C08" w:rsidRDefault="00902C08" w:rsidP="00902C08">
            <w:pPr>
              <w:autoSpaceDE w:val="0"/>
              <w:autoSpaceDN w:val="0"/>
              <w:adjustRightInd w:val="0"/>
              <w:outlineLvl w:val="5"/>
              <w:rPr>
                <w:sz w:val="20"/>
                <w:szCs w:val="20"/>
              </w:rPr>
            </w:pPr>
            <w:r w:rsidRPr="00902C08">
              <w:rPr>
                <w:sz w:val="20"/>
                <w:szCs w:val="20"/>
              </w:rPr>
              <w:t>59948,93</w:t>
            </w:r>
          </w:p>
        </w:tc>
        <w:tc>
          <w:tcPr>
            <w:tcW w:w="1417" w:type="dxa"/>
            <w:tcBorders>
              <w:top w:val="double" w:sz="2" w:space="0" w:color="auto"/>
            </w:tcBorders>
            <w:shd w:val="clear" w:color="auto" w:fill="auto"/>
            <w:vAlign w:val="center"/>
          </w:tcPr>
          <w:p w14:paraId="2C03D494" w14:textId="77777777" w:rsidR="00902C08" w:rsidRPr="00902C08" w:rsidRDefault="00902C08" w:rsidP="00902C08">
            <w:pPr>
              <w:autoSpaceDE w:val="0"/>
              <w:autoSpaceDN w:val="0"/>
              <w:adjustRightInd w:val="0"/>
              <w:outlineLvl w:val="5"/>
              <w:rPr>
                <w:sz w:val="20"/>
                <w:szCs w:val="20"/>
              </w:rPr>
            </w:pPr>
            <w:r w:rsidRPr="00902C08">
              <w:rPr>
                <w:sz w:val="20"/>
                <w:szCs w:val="20"/>
              </w:rPr>
              <w:t>59924,29</w:t>
            </w:r>
          </w:p>
        </w:tc>
        <w:tc>
          <w:tcPr>
            <w:tcW w:w="1418" w:type="dxa"/>
            <w:tcBorders>
              <w:top w:val="double" w:sz="2" w:space="0" w:color="auto"/>
            </w:tcBorders>
            <w:shd w:val="clear" w:color="auto" w:fill="auto"/>
            <w:vAlign w:val="center"/>
          </w:tcPr>
          <w:p w14:paraId="29FEEAA3" w14:textId="77777777" w:rsidR="00902C08" w:rsidRPr="00902C08" w:rsidRDefault="00902C08" w:rsidP="00902C08">
            <w:pPr>
              <w:autoSpaceDE w:val="0"/>
              <w:autoSpaceDN w:val="0"/>
              <w:adjustRightInd w:val="0"/>
              <w:outlineLvl w:val="5"/>
              <w:rPr>
                <w:sz w:val="20"/>
                <w:szCs w:val="20"/>
              </w:rPr>
            </w:pPr>
            <w:r w:rsidRPr="00902C08">
              <w:rPr>
                <w:sz w:val="20"/>
                <w:szCs w:val="20"/>
              </w:rPr>
              <w:t>59948,93</w:t>
            </w:r>
          </w:p>
        </w:tc>
        <w:tc>
          <w:tcPr>
            <w:tcW w:w="1417" w:type="dxa"/>
            <w:tcBorders>
              <w:top w:val="double" w:sz="2" w:space="0" w:color="auto"/>
            </w:tcBorders>
            <w:shd w:val="clear" w:color="auto" w:fill="auto"/>
            <w:vAlign w:val="center"/>
          </w:tcPr>
          <w:p w14:paraId="337C43E3" w14:textId="77777777" w:rsidR="00902C08" w:rsidRPr="00902C08" w:rsidRDefault="00902C08" w:rsidP="00902C08">
            <w:pPr>
              <w:autoSpaceDE w:val="0"/>
              <w:autoSpaceDN w:val="0"/>
              <w:adjustRightInd w:val="0"/>
              <w:outlineLvl w:val="5"/>
              <w:rPr>
                <w:sz w:val="20"/>
                <w:szCs w:val="20"/>
              </w:rPr>
            </w:pPr>
            <w:r w:rsidRPr="00902C08">
              <w:rPr>
                <w:sz w:val="20"/>
                <w:szCs w:val="20"/>
              </w:rPr>
              <w:t>59948,97</w:t>
            </w:r>
          </w:p>
        </w:tc>
      </w:tr>
      <w:tr w:rsidR="00902C08" w:rsidRPr="00902C08" w14:paraId="68D8B63A" w14:textId="77777777" w:rsidTr="0045558C">
        <w:trPr>
          <w:trHeight w:val="315"/>
          <w:jc w:val="center"/>
        </w:trPr>
        <w:tc>
          <w:tcPr>
            <w:tcW w:w="708" w:type="dxa"/>
            <w:vMerge/>
            <w:shd w:val="clear" w:color="auto" w:fill="auto"/>
            <w:vAlign w:val="center"/>
          </w:tcPr>
          <w:p w14:paraId="12D0B46A" w14:textId="77777777" w:rsidR="00902C08" w:rsidRPr="00902C08" w:rsidRDefault="00902C08" w:rsidP="00902C08">
            <w:pPr>
              <w:autoSpaceDE w:val="0"/>
              <w:autoSpaceDN w:val="0"/>
              <w:adjustRightInd w:val="0"/>
              <w:outlineLvl w:val="5"/>
              <w:rPr>
                <w:sz w:val="20"/>
                <w:szCs w:val="20"/>
              </w:rPr>
            </w:pPr>
          </w:p>
        </w:tc>
        <w:tc>
          <w:tcPr>
            <w:tcW w:w="4527" w:type="dxa"/>
            <w:vMerge/>
            <w:shd w:val="clear" w:color="auto" w:fill="auto"/>
            <w:vAlign w:val="center"/>
          </w:tcPr>
          <w:p w14:paraId="6BA5FAE1" w14:textId="77777777" w:rsidR="00902C08" w:rsidRPr="00902C08" w:rsidRDefault="00902C08" w:rsidP="00902C08">
            <w:pPr>
              <w:autoSpaceDE w:val="0"/>
              <w:autoSpaceDN w:val="0"/>
              <w:adjustRightInd w:val="0"/>
              <w:outlineLvl w:val="5"/>
              <w:rPr>
                <w:sz w:val="20"/>
                <w:szCs w:val="20"/>
              </w:rPr>
            </w:pPr>
          </w:p>
        </w:tc>
        <w:tc>
          <w:tcPr>
            <w:tcW w:w="1693" w:type="dxa"/>
            <w:shd w:val="clear" w:color="auto" w:fill="auto"/>
            <w:vAlign w:val="center"/>
          </w:tcPr>
          <w:p w14:paraId="599688AA" w14:textId="77777777" w:rsidR="00902C08" w:rsidRPr="00902C08" w:rsidRDefault="00902C08" w:rsidP="00902C08">
            <w:pPr>
              <w:autoSpaceDE w:val="0"/>
              <w:autoSpaceDN w:val="0"/>
              <w:adjustRightInd w:val="0"/>
              <w:outlineLvl w:val="5"/>
              <w:rPr>
                <w:sz w:val="20"/>
                <w:szCs w:val="20"/>
              </w:rPr>
            </w:pPr>
            <w:r w:rsidRPr="00902C08">
              <w:rPr>
                <w:sz w:val="20"/>
                <w:szCs w:val="20"/>
              </w:rPr>
              <w:t>% от общей площади территории города (%)</w:t>
            </w:r>
          </w:p>
        </w:tc>
        <w:tc>
          <w:tcPr>
            <w:tcW w:w="1442" w:type="dxa"/>
            <w:shd w:val="clear" w:color="auto" w:fill="auto"/>
            <w:vAlign w:val="center"/>
          </w:tcPr>
          <w:p w14:paraId="7F05D691" w14:textId="77777777" w:rsidR="00902C08" w:rsidRPr="00902C08" w:rsidRDefault="00902C08" w:rsidP="00902C08">
            <w:pPr>
              <w:autoSpaceDE w:val="0"/>
              <w:autoSpaceDN w:val="0"/>
              <w:adjustRightInd w:val="0"/>
              <w:outlineLvl w:val="5"/>
              <w:rPr>
                <w:sz w:val="20"/>
                <w:szCs w:val="20"/>
              </w:rPr>
            </w:pPr>
            <w:r w:rsidRPr="00902C08">
              <w:rPr>
                <w:sz w:val="20"/>
                <w:szCs w:val="20"/>
              </w:rPr>
              <w:t>100</w:t>
            </w:r>
          </w:p>
        </w:tc>
        <w:tc>
          <w:tcPr>
            <w:tcW w:w="1417" w:type="dxa"/>
            <w:shd w:val="clear" w:color="auto" w:fill="auto"/>
            <w:vAlign w:val="center"/>
          </w:tcPr>
          <w:p w14:paraId="1E057FB3" w14:textId="77777777" w:rsidR="00902C08" w:rsidRPr="00902C08" w:rsidRDefault="00902C08" w:rsidP="00902C08">
            <w:pPr>
              <w:autoSpaceDE w:val="0"/>
              <w:autoSpaceDN w:val="0"/>
              <w:adjustRightInd w:val="0"/>
              <w:outlineLvl w:val="5"/>
              <w:rPr>
                <w:sz w:val="20"/>
                <w:szCs w:val="20"/>
              </w:rPr>
            </w:pPr>
            <w:r w:rsidRPr="00902C08">
              <w:rPr>
                <w:sz w:val="20"/>
                <w:szCs w:val="20"/>
              </w:rPr>
              <w:t>100</w:t>
            </w:r>
          </w:p>
        </w:tc>
        <w:tc>
          <w:tcPr>
            <w:tcW w:w="1418" w:type="dxa"/>
            <w:shd w:val="clear" w:color="auto" w:fill="auto"/>
            <w:vAlign w:val="center"/>
          </w:tcPr>
          <w:p w14:paraId="5400B5CA" w14:textId="77777777" w:rsidR="00902C08" w:rsidRPr="00902C08" w:rsidRDefault="00902C08" w:rsidP="00902C08">
            <w:pPr>
              <w:autoSpaceDE w:val="0"/>
              <w:autoSpaceDN w:val="0"/>
              <w:adjustRightInd w:val="0"/>
              <w:outlineLvl w:val="5"/>
              <w:rPr>
                <w:sz w:val="20"/>
                <w:szCs w:val="20"/>
              </w:rPr>
            </w:pPr>
            <w:r w:rsidRPr="00902C08">
              <w:rPr>
                <w:sz w:val="20"/>
                <w:szCs w:val="20"/>
              </w:rPr>
              <w:t>100</w:t>
            </w:r>
          </w:p>
        </w:tc>
        <w:tc>
          <w:tcPr>
            <w:tcW w:w="1417" w:type="dxa"/>
            <w:shd w:val="clear" w:color="auto" w:fill="auto"/>
            <w:vAlign w:val="center"/>
          </w:tcPr>
          <w:p w14:paraId="3A4AF654" w14:textId="77777777" w:rsidR="00902C08" w:rsidRPr="00902C08" w:rsidRDefault="00902C08" w:rsidP="00902C08">
            <w:pPr>
              <w:autoSpaceDE w:val="0"/>
              <w:autoSpaceDN w:val="0"/>
              <w:adjustRightInd w:val="0"/>
              <w:outlineLvl w:val="5"/>
              <w:rPr>
                <w:sz w:val="20"/>
                <w:szCs w:val="20"/>
              </w:rPr>
            </w:pPr>
            <w:r w:rsidRPr="00902C08">
              <w:rPr>
                <w:sz w:val="20"/>
                <w:szCs w:val="20"/>
              </w:rPr>
              <w:t>100</w:t>
            </w:r>
          </w:p>
        </w:tc>
      </w:tr>
      <w:tr w:rsidR="00902C08" w:rsidRPr="00902C08" w14:paraId="6D979907" w14:textId="77777777" w:rsidTr="0045558C">
        <w:trPr>
          <w:trHeight w:val="315"/>
          <w:jc w:val="center"/>
        </w:trPr>
        <w:tc>
          <w:tcPr>
            <w:tcW w:w="708" w:type="dxa"/>
            <w:vMerge w:val="restart"/>
            <w:shd w:val="clear" w:color="auto" w:fill="auto"/>
            <w:vAlign w:val="center"/>
          </w:tcPr>
          <w:p w14:paraId="5CD3B45F" w14:textId="77777777" w:rsidR="00902C08" w:rsidRPr="00902C08" w:rsidRDefault="00902C08" w:rsidP="00902C08">
            <w:pPr>
              <w:widowControl w:val="0"/>
              <w:rPr>
                <w:sz w:val="20"/>
                <w:szCs w:val="20"/>
              </w:rPr>
            </w:pPr>
            <w:r w:rsidRPr="00902C08">
              <w:rPr>
                <w:sz w:val="20"/>
                <w:szCs w:val="20"/>
              </w:rPr>
              <w:t>1.1</w:t>
            </w:r>
          </w:p>
        </w:tc>
        <w:tc>
          <w:tcPr>
            <w:tcW w:w="4527" w:type="dxa"/>
            <w:vMerge w:val="restart"/>
            <w:shd w:val="clear" w:color="auto" w:fill="auto"/>
            <w:vAlign w:val="center"/>
          </w:tcPr>
          <w:p w14:paraId="40BB9088" w14:textId="77777777" w:rsidR="00902C08" w:rsidRPr="00902C08" w:rsidRDefault="00902C08" w:rsidP="00902C08">
            <w:pPr>
              <w:widowControl w:val="0"/>
              <w:rPr>
                <w:sz w:val="20"/>
                <w:szCs w:val="20"/>
              </w:rPr>
            </w:pPr>
            <w:r w:rsidRPr="00902C08">
              <w:rPr>
                <w:sz w:val="20"/>
                <w:szCs w:val="20"/>
              </w:rPr>
              <w:t>зона застройки индивидуальными жилыми домами</w:t>
            </w:r>
          </w:p>
        </w:tc>
        <w:tc>
          <w:tcPr>
            <w:tcW w:w="1693" w:type="dxa"/>
            <w:shd w:val="clear" w:color="auto" w:fill="auto"/>
            <w:vAlign w:val="center"/>
          </w:tcPr>
          <w:p w14:paraId="76A47A15"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1EEC7F2D" w14:textId="77777777" w:rsidR="00902C08" w:rsidRPr="00902C08" w:rsidRDefault="00902C08" w:rsidP="00902C08">
            <w:pPr>
              <w:autoSpaceDE w:val="0"/>
              <w:autoSpaceDN w:val="0"/>
              <w:adjustRightInd w:val="0"/>
              <w:outlineLvl w:val="5"/>
              <w:rPr>
                <w:sz w:val="20"/>
                <w:szCs w:val="20"/>
              </w:rPr>
            </w:pPr>
            <w:r w:rsidRPr="00902C08">
              <w:rPr>
                <w:sz w:val="20"/>
                <w:szCs w:val="20"/>
              </w:rPr>
              <w:t>6090,74</w:t>
            </w:r>
          </w:p>
        </w:tc>
        <w:tc>
          <w:tcPr>
            <w:tcW w:w="1417" w:type="dxa"/>
            <w:shd w:val="clear" w:color="auto" w:fill="auto"/>
            <w:vAlign w:val="center"/>
          </w:tcPr>
          <w:p w14:paraId="71D7AB73" w14:textId="7AE3732E" w:rsidR="00902C08" w:rsidRPr="00902C08" w:rsidRDefault="00902C08" w:rsidP="00902C08">
            <w:pPr>
              <w:autoSpaceDE w:val="0"/>
              <w:autoSpaceDN w:val="0"/>
              <w:adjustRightInd w:val="0"/>
              <w:outlineLvl w:val="5"/>
              <w:rPr>
                <w:sz w:val="20"/>
                <w:szCs w:val="20"/>
              </w:rPr>
            </w:pPr>
            <w:r w:rsidRPr="00902C08">
              <w:rPr>
                <w:sz w:val="20"/>
                <w:szCs w:val="20"/>
              </w:rPr>
              <w:t>5945,</w:t>
            </w:r>
            <w:r w:rsidR="00A14F89">
              <w:rPr>
                <w:sz w:val="20"/>
                <w:szCs w:val="20"/>
              </w:rPr>
              <w:t>93</w:t>
            </w:r>
          </w:p>
        </w:tc>
        <w:tc>
          <w:tcPr>
            <w:tcW w:w="1418" w:type="dxa"/>
            <w:shd w:val="clear" w:color="auto" w:fill="auto"/>
            <w:vAlign w:val="center"/>
          </w:tcPr>
          <w:p w14:paraId="79D94D44" w14:textId="2AD41082" w:rsidR="00902C08" w:rsidRPr="00902C08" w:rsidRDefault="00902C08" w:rsidP="00902C08">
            <w:pPr>
              <w:autoSpaceDE w:val="0"/>
              <w:autoSpaceDN w:val="0"/>
              <w:adjustRightInd w:val="0"/>
              <w:outlineLvl w:val="5"/>
              <w:rPr>
                <w:sz w:val="20"/>
                <w:szCs w:val="20"/>
              </w:rPr>
            </w:pPr>
            <w:r w:rsidRPr="00902C08">
              <w:rPr>
                <w:sz w:val="20"/>
                <w:szCs w:val="20"/>
              </w:rPr>
              <w:t>5436,</w:t>
            </w:r>
            <w:r w:rsidR="00A14F89">
              <w:rPr>
                <w:sz w:val="20"/>
                <w:szCs w:val="20"/>
              </w:rPr>
              <w:t>66</w:t>
            </w:r>
          </w:p>
        </w:tc>
        <w:tc>
          <w:tcPr>
            <w:tcW w:w="1417" w:type="dxa"/>
            <w:shd w:val="clear" w:color="auto" w:fill="auto"/>
            <w:vAlign w:val="center"/>
          </w:tcPr>
          <w:p w14:paraId="20761886" w14:textId="70120F83" w:rsidR="00902C08" w:rsidRPr="00902C08" w:rsidRDefault="00902C08" w:rsidP="00902C08">
            <w:pPr>
              <w:widowControl w:val="0"/>
              <w:rPr>
                <w:sz w:val="20"/>
                <w:szCs w:val="20"/>
              </w:rPr>
            </w:pPr>
            <w:r w:rsidRPr="00902C08">
              <w:rPr>
                <w:sz w:val="20"/>
                <w:szCs w:val="20"/>
              </w:rPr>
              <w:t>4781,</w:t>
            </w:r>
            <w:r w:rsidR="00A14F89">
              <w:rPr>
                <w:sz w:val="20"/>
                <w:szCs w:val="20"/>
              </w:rPr>
              <w:t>26</w:t>
            </w:r>
          </w:p>
        </w:tc>
      </w:tr>
      <w:tr w:rsidR="00902C08" w:rsidRPr="00902C08" w14:paraId="6B65E5AC" w14:textId="77777777" w:rsidTr="0045558C">
        <w:trPr>
          <w:trHeight w:val="300"/>
          <w:jc w:val="center"/>
        </w:trPr>
        <w:tc>
          <w:tcPr>
            <w:tcW w:w="708" w:type="dxa"/>
            <w:vMerge/>
            <w:shd w:val="clear" w:color="auto" w:fill="auto"/>
            <w:vAlign w:val="center"/>
          </w:tcPr>
          <w:p w14:paraId="6BD6A544" w14:textId="77777777" w:rsidR="00902C08" w:rsidRPr="00902C08" w:rsidRDefault="00902C08" w:rsidP="00902C08">
            <w:pPr>
              <w:widowControl w:val="0"/>
              <w:rPr>
                <w:sz w:val="20"/>
                <w:szCs w:val="20"/>
              </w:rPr>
            </w:pPr>
          </w:p>
        </w:tc>
        <w:tc>
          <w:tcPr>
            <w:tcW w:w="4527" w:type="dxa"/>
            <w:vMerge/>
            <w:shd w:val="clear" w:color="auto" w:fill="auto"/>
            <w:vAlign w:val="center"/>
          </w:tcPr>
          <w:p w14:paraId="248F0822" w14:textId="77777777" w:rsidR="00902C08" w:rsidRPr="00902C08" w:rsidRDefault="00902C08" w:rsidP="00902C08">
            <w:pPr>
              <w:widowControl w:val="0"/>
              <w:rPr>
                <w:sz w:val="20"/>
                <w:szCs w:val="20"/>
              </w:rPr>
            </w:pPr>
          </w:p>
        </w:tc>
        <w:tc>
          <w:tcPr>
            <w:tcW w:w="1693" w:type="dxa"/>
            <w:shd w:val="clear" w:color="auto" w:fill="auto"/>
            <w:vAlign w:val="center"/>
          </w:tcPr>
          <w:p w14:paraId="1E37BF85"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5BBB0983" w14:textId="77777777" w:rsidR="00902C08" w:rsidRPr="00902C08" w:rsidRDefault="00902C08" w:rsidP="00902C08">
            <w:pPr>
              <w:autoSpaceDE w:val="0"/>
              <w:autoSpaceDN w:val="0"/>
              <w:adjustRightInd w:val="0"/>
              <w:outlineLvl w:val="5"/>
              <w:rPr>
                <w:sz w:val="20"/>
                <w:szCs w:val="20"/>
              </w:rPr>
            </w:pPr>
            <w:r w:rsidRPr="00902C08">
              <w:rPr>
                <w:sz w:val="20"/>
                <w:szCs w:val="20"/>
              </w:rPr>
              <w:t>10,2</w:t>
            </w:r>
          </w:p>
        </w:tc>
        <w:tc>
          <w:tcPr>
            <w:tcW w:w="1417" w:type="dxa"/>
            <w:shd w:val="clear" w:color="auto" w:fill="auto"/>
            <w:vAlign w:val="center"/>
          </w:tcPr>
          <w:p w14:paraId="3168C946" w14:textId="77777777" w:rsidR="00902C08" w:rsidRPr="00902C08" w:rsidRDefault="00902C08" w:rsidP="00902C08">
            <w:pPr>
              <w:autoSpaceDE w:val="0"/>
              <w:autoSpaceDN w:val="0"/>
              <w:adjustRightInd w:val="0"/>
              <w:outlineLvl w:val="5"/>
              <w:rPr>
                <w:sz w:val="20"/>
                <w:szCs w:val="20"/>
              </w:rPr>
            </w:pPr>
            <w:r w:rsidRPr="00902C08">
              <w:rPr>
                <w:sz w:val="20"/>
                <w:szCs w:val="20"/>
              </w:rPr>
              <w:t>9,9</w:t>
            </w:r>
          </w:p>
        </w:tc>
        <w:tc>
          <w:tcPr>
            <w:tcW w:w="1418" w:type="dxa"/>
            <w:shd w:val="clear" w:color="auto" w:fill="auto"/>
            <w:vAlign w:val="center"/>
          </w:tcPr>
          <w:p w14:paraId="1BFE3E60" w14:textId="77777777" w:rsidR="00902C08" w:rsidRPr="00902C08" w:rsidRDefault="00902C08" w:rsidP="00902C08">
            <w:pPr>
              <w:autoSpaceDE w:val="0"/>
              <w:autoSpaceDN w:val="0"/>
              <w:adjustRightInd w:val="0"/>
              <w:outlineLvl w:val="5"/>
              <w:rPr>
                <w:sz w:val="20"/>
                <w:szCs w:val="20"/>
              </w:rPr>
            </w:pPr>
            <w:r w:rsidRPr="00902C08">
              <w:rPr>
                <w:sz w:val="20"/>
                <w:szCs w:val="20"/>
              </w:rPr>
              <w:t>9,1</w:t>
            </w:r>
          </w:p>
        </w:tc>
        <w:tc>
          <w:tcPr>
            <w:tcW w:w="1417" w:type="dxa"/>
            <w:shd w:val="clear" w:color="auto" w:fill="auto"/>
            <w:vAlign w:val="center"/>
          </w:tcPr>
          <w:p w14:paraId="03ABA858" w14:textId="77777777" w:rsidR="00902C08" w:rsidRPr="00902C08" w:rsidRDefault="00902C08" w:rsidP="00902C08">
            <w:pPr>
              <w:widowControl w:val="0"/>
              <w:rPr>
                <w:sz w:val="20"/>
                <w:szCs w:val="20"/>
              </w:rPr>
            </w:pPr>
            <w:r w:rsidRPr="00902C08">
              <w:rPr>
                <w:sz w:val="20"/>
                <w:szCs w:val="20"/>
              </w:rPr>
              <w:t>8,0</w:t>
            </w:r>
          </w:p>
        </w:tc>
      </w:tr>
      <w:tr w:rsidR="00902C08" w:rsidRPr="00902C08" w14:paraId="4ADDF90B" w14:textId="77777777" w:rsidTr="0045558C">
        <w:trPr>
          <w:trHeight w:val="315"/>
          <w:jc w:val="center"/>
        </w:trPr>
        <w:tc>
          <w:tcPr>
            <w:tcW w:w="708" w:type="dxa"/>
            <w:vMerge w:val="restart"/>
            <w:shd w:val="clear" w:color="auto" w:fill="auto"/>
            <w:vAlign w:val="center"/>
          </w:tcPr>
          <w:p w14:paraId="3F28F00B" w14:textId="77777777" w:rsidR="00902C08" w:rsidRPr="00902C08" w:rsidRDefault="00902C08" w:rsidP="00902C08">
            <w:pPr>
              <w:widowControl w:val="0"/>
              <w:rPr>
                <w:sz w:val="20"/>
                <w:szCs w:val="20"/>
              </w:rPr>
            </w:pPr>
            <w:r w:rsidRPr="00902C08">
              <w:rPr>
                <w:sz w:val="20"/>
                <w:szCs w:val="20"/>
              </w:rPr>
              <w:t>1.2</w:t>
            </w:r>
          </w:p>
        </w:tc>
        <w:tc>
          <w:tcPr>
            <w:tcW w:w="4527" w:type="dxa"/>
            <w:vMerge w:val="restart"/>
            <w:shd w:val="clear" w:color="auto" w:fill="auto"/>
            <w:vAlign w:val="center"/>
          </w:tcPr>
          <w:p w14:paraId="208DB9E1" w14:textId="77777777" w:rsidR="00902C08" w:rsidRPr="00902C08" w:rsidRDefault="00902C08" w:rsidP="00902C08">
            <w:pPr>
              <w:widowControl w:val="0"/>
              <w:rPr>
                <w:sz w:val="20"/>
                <w:szCs w:val="20"/>
              </w:rPr>
            </w:pPr>
            <w:r w:rsidRPr="00902C08">
              <w:rPr>
                <w:sz w:val="20"/>
                <w:szCs w:val="20"/>
              </w:rPr>
              <w:t>зона застройки малоэтажными жилыми домами (до 4 этажей. включая мансардный)</w:t>
            </w:r>
          </w:p>
        </w:tc>
        <w:tc>
          <w:tcPr>
            <w:tcW w:w="1693" w:type="dxa"/>
            <w:shd w:val="clear" w:color="auto" w:fill="auto"/>
            <w:vAlign w:val="center"/>
          </w:tcPr>
          <w:p w14:paraId="7820A515"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176A0740" w14:textId="77777777" w:rsidR="00902C08" w:rsidRPr="00902C08" w:rsidRDefault="00902C08" w:rsidP="00902C08">
            <w:pPr>
              <w:autoSpaceDE w:val="0"/>
              <w:autoSpaceDN w:val="0"/>
              <w:adjustRightInd w:val="0"/>
              <w:outlineLvl w:val="5"/>
              <w:rPr>
                <w:sz w:val="20"/>
                <w:szCs w:val="20"/>
              </w:rPr>
            </w:pPr>
            <w:r w:rsidRPr="00902C08">
              <w:rPr>
                <w:sz w:val="20"/>
                <w:szCs w:val="20"/>
              </w:rPr>
              <w:t>117,16</w:t>
            </w:r>
          </w:p>
        </w:tc>
        <w:tc>
          <w:tcPr>
            <w:tcW w:w="1417" w:type="dxa"/>
            <w:shd w:val="clear" w:color="auto" w:fill="auto"/>
            <w:vAlign w:val="center"/>
          </w:tcPr>
          <w:p w14:paraId="59A4D606" w14:textId="77777777" w:rsidR="00902C08" w:rsidRPr="00902C08" w:rsidRDefault="00902C08" w:rsidP="00902C08">
            <w:pPr>
              <w:autoSpaceDE w:val="0"/>
              <w:autoSpaceDN w:val="0"/>
              <w:adjustRightInd w:val="0"/>
              <w:outlineLvl w:val="5"/>
              <w:rPr>
                <w:sz w:val="20"/>
                <w:szCs w:val="20"/>
              </w:rPr>
            </w:pPr>
            <w:r w:rsidRPr="00902C08">
              <w:rPr>
                <w:sz w:val="20"/>
                <w:szCs w:val="20"/>
              </w:rPr>
              <w:t>142,93</w:t>
            </w:r>
          </w:p>
        </w:tc>
        <w:tc>
          <w:tcPr>
            <w:tcW w:w="1418" w:type="dxa"/>
            <w:shd w:val="clear" w:color="auto" w:fill="auto"/>
            <w:vAlign w:val="center"/>
          </w:tcPr>
          <w:p w14:paraId="23B391BA" w14:textId="77777777" w:rsidR="00902C08" w:rsidRPr="00902C08" w:rsidRDefault="00902C08" w:rsidP="00902C08">
            <w:pPr>
              <w:autoSpaceDE w:val="0"/>
              <w:autoSpaceDN w:val="0"/>
              <w:adjustRightInd w:val="0"/>
              <w:outlineLvl w:val="5"/>
              <w:rPr>
                <w:sz w:val="20"/>
                <w:szCs w:val="20"/>
              </w:rPr>
            </w:pPr>
            <w:r w:rsidRPr="00902C08">
              <w:rPr>
                <w:sz w:val="20"/>
                <w:szCs w:val="20"/>
              </w:rPr>
              <w:t>608,65</w:t>
            </w:r>
          </w:p>
        </w:tc>
        <w:tc>
          <w:tcPr>
            <w:tcW w:w="1417" w:type="dxa"/>
            <w:shd w:val="clear" w:color="auto" w:fill="auto"/>
            <w:vAlign w:val="center"/>
          </w:tcPr>
          <w:p w14:paraId="3AEA557A" w14:textId="77777777" w:rsidR="00902C08" w:rsidRPr="00902C08" w:rsidRDefault="00902C08" w:rsidP="00902C08">
            <w:pPr>
              <w:widowControl w:val="0"/>
              <w:rPr>
                <w:sz w:val="20"/>
                <w:szCs w:val="20"/>
              </w:rPr>
            </w:pPr>
            <w:r w:rsidRPr="00902C08">
              <w:rPr>
                <w:sz w:val="20"/>
                <w:szCs w:val="20"/>
              </w:rPr>
              <w:t>895,58</w:t>
            </w:r>
          </w:p>
        </w:tc>
      </w:tr>
      <w:tr w:rsidR="00902C08" w:rsidRPr="00902C08" w14:paraId="0D992A82" w14:textId="77777777" w:rsidTr="0045558C">
        <w:trPr>
          <w:trHeight w:val="300"/>
          <w:jc w:val="center"/>
        </w:trPr>
        <w:tc>
          <w:tcPr>
            <w:tcW w:w="708" w:type="dxa"/>
            <w:vMerge/>
            <w:shd w:val="clear" w:color="auto" w:fill="auto"/>
            <w:vAlign w:val="center"/>
          </w:tcPr>
          <w:p w14:paraId="40A7FF07" w14:textId="77777777" w:rsidR="00902C08" w:rsidRPr="00902C08" w:rsidRDefault="00902C08" w:rsidP="00902C08">
            <w:pPr>
              <w:widowControl w:val="0"/>
              <w:rPr>
                <w:sz w:val="20"/>
                <w:szCs w:val="20"/>
              </w:rPr>
            </w:pPr>
          </w:p>
        </w:tc>
        <w:tc>
          <w:tcPr>
            <w:tcW w:w="4527" w:type="dxa"/>
            <w:vMerge/>
            <w:shd w:val="clear" w:color="auto" w:fill="auto"/>
            <w:vAlign w:val="center"/>
          </w:tcPr>
          <w:p w14:paraId="07EF75D4" w14:textId="77777777" w:rsidR="00902C08" w:rsidRPr="00902C08" w:rsidRDefault="00902C08" w:rsidP="00902C08">
            <w:pPr>
              <w:widowControl w:val="0"/>
              <w:rPr>
                <w:sz w:val="20"/>
                <w:szCs w:val="20"/>
              </w:rPr>
            </w:pPr>
          </w:p>
        </w:tc>
        <w:tc>
          <w:tcPr>
            <w:tcW w:w="1693" w:type="dxa"/>
            <w:shd w:val="clear" w:color="auto" w:fill="auto"/>
            <w:vAlign w:val="center"/>
          </w:tcPr>
          <w:p w14:paraId="08880808"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5A8CF5B" w14:textId="77777777" w:rsidR="00902C08" w:rsidRPr="00902C08" w:rsidRDefault="00902C08" w:rsidP="00902C08">
            <w:pPr>
              <w:widowControl w:val="0"/>
              <w:rPr>
                <w:sz w:val="20"/>
                <w:szCs w:val="20"/>
              </w:rPr>
            </w:pPr>
            <w:r w:rsidRPr="00902C08">
              <w:rPr>
                <w:sz w:val="20"/>
                <w:szCs w:val="20"/>
              </w:rPr>
              <w:t>0,2</w:t>
            </w:r>
          </w:p>
        </w:tc>
        <w:tc>
          <w:tcPr>
            <w:tcW w:w="1417" w:type="dxa"/>
            <w:shd w:val="clear" w:color="auto" w:fill="auto"/>
            <w:vAlign w:val="center"/>
          </w:tcPr>
          <w:p w14:paraId="1827B598" w14:textId="77777777" w:rsidR="00902C08" w:rsidRPr="00902C08" w:rsidRDefault="00902C08" w:rsidP="00902C08">
            <w:pPr>
              <w:widowControl w:val="0"/>
              <w:rPr>
                <w:sz w:val="20"/>
                <w:szCs w:val="20"/>
              </w:rPr>
            </w:pPr>
            <w:r w:rsidRPr="00902C08">
              <w:rPr>
                <w:sz w:val="20"/>
                <w:szCs w:val="20"/>
              </w:rPr>
              <w:t>0,2</w:t>
            </w:r>
          </w:p>
        </w:tc>
        <w:tc>
          <w:tcPr>
            <w:tcW w:w="1418" w:type="dxa"/>
            <w:shd w:val="clear" w:color="auto" w:fill="auto"/>
            <w:vAlign w:val="center"/>
          </w:tcPr>
          <w:p w14:paraId="466E5266" w14:textId="77777777" w:rsidR="00902C08" w:rsidRPr="00902C08" w:rsidRDefault="00902C08" w:rsidP="00902C08">
            <w:pPr>
              <w:widowControl w:val="0"/>
              <w:rPr>
                <w:sz w:val="20"/>
                <w:szCs w:val="20"/>
              </w:rPr>
            </w:pPr>
            <w:r w:rsidRPr="00902C08">
              <w:rPr>
                <w:sz w:val="20"/>
                <w:szCs w:val="20"/>
              </w:rPr>
              <w:t>1,0</w:t>
            </w:r>
          </w:p>
        </w:tc>
        <w:tc>
          <w:tcPr>
            <w:tcW w:w="1417" w:type="dxa"/>
            <w:shd w:val="clear" w:color="auto" w:fill="auto"/>
            <w:vAlign w:val="center"/>
          </w:tcPr>
          <w:p w14:paraId="115BE627" w14:textId="77777777" w:rsidR="00902C08" w:rsidRPr="00902C08" w:rsidRDefault="00902C08" w:rsidP="00902C08">
            <w:pPr>
              <w:widowControl w:val="0"/>
              <w:rPr>
                <w:sz w:val="20"/>
                <w:szCs w:val="20"/>
              </w:rPr>
            </w:pPr>
            <w:r w:rsidRPr="00902C08">
              <w:rPr>
                <w:sz w:val="20"/>
                <w:szCs w:val="20"/>
              </w:rPr>
              <w:t>1,5</w:t>
            </w:r>
          </w:p>
        </w:tc>
      </w:tr>
      <w:tr w:rsidR="00902C08" w:rsidRPr="00902C08" w14:paraId="77FA15B4" w14:textId="77777777" w:rsidTr="0045558C">
        <w:trPr>
          <w:trHeight w:val="315"/>
          <w:jc w:val="center"/>
        </w:trPr>
        <w:tc>
          <w:tcPr>
            <w:tcW w:w="708" w:type="dxa"/>
            <w:vMerge w:val="restart"/>
            <w:shd w:val="clear" w:color="auto" w:fill="auto"/>
            <w:vAlign w:val="center"/>
          </w:tcPr>
          <w:p w14:paraId="48006384" w14:textId="77777777" w:rsidR="00902C08" w:rsidRPr="00902C08" w:rsidRDefault="00902C08" w:rsidP="00902C08">
            <w:pPr>
              <w:widowControl w:val="0"/>
              <w:rPr>
                <w:sz w:val="20"/>
                <w:szCs w:val="20"/>
              </w:rPr>
            </w:pPr>
            <w:r w:rsidRPr="00902C08">
              <w:rPr>
                <w:sz w:val="20"/>
                <w:szCs w:val="20"/>
              </w:rPr>
              <w:t>1.3</w:t>
            </w:r>
          </w:p>
        </w:tc>
        <w:tc>
          <w:tcPr>
            <w:tcW w:w="4527" w:type="dxa"/>
            <w:vMerge w:val="restart"/>
            <w:shd w:val="clear" w:color="auto" w:fill="auto"/>
            <w:vAlign w:val="center"/>
          </w:tcPr>
          <w:p w14:paraId="51F691D3" w14:textId="77777777" w:rsidR="00902C08" w:rsidRPr="00902C08" w:rsidRDefault="00902C08" w:rsidP="00902C08">
            <w:pPr>
              <w:widowControl w:val="0"/>
              <w:rPr>
                <w:sz w:val="20"/>
                <w:szCs w:val="20"/>
              </w:rPr>
            </w:pPr>
            <w:r w:rsidRPr="00902C08">
              <w:rPr>
                <w:sz w:val="20"/>
                <w:szCs w:val="20"/>
              </w:rPr>
              <w:t>зона застройки среднеэтажными жилыми домами (от 5 до 8 этажей. включая мансардный)</w:t>
            </w:r>
          </w:p>
        </w:tc>
        <w:tc>
          <w:tcPr>
            <w:tcW w:w="1693" w:type="dxa"/>
            <w:shd w:val="clear" w:color="auto" w:fill="auto"/>
            <w:vAlign w:val="center"/>
          </w:tcPr>
          <w:p w14:paraId="7B452171"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2620EB6E" w14:textId="77777777" w:rsidR="00902C08" w:rsidRPr="00902C08" w:rsidRDefault="00902C08" w:rsidP="00902C08">
            <w:pPr>
              <w:widowControl w:val="0"/>
              <w:rPr>
                <w:sz w:val="20"/>
                <w:szCs w:val="20"/>
              </w:rPr>
            </w:pPr>
            <w:r w:rsidRPr="00902C08">
              <w:rPr>
                <w:sz w:val="20"/>
                <w:szCs w:val="20"/>
              </w:rPr>
              <w:t>272,95</w:t>
            </w:r>
          </w:p>
        </w:tc>
        <w:tc>
          <w:tcPr>
            <w:tcW w:w="1417" w:type="dxa"/>
            <w:shd w:val="clear" w:color="auto" w:fill="auto"/>
            <w:vAlign w:val="center"/>
          </w:tcPr>
          <w:p w14:paraId="57F4ACB5" w14:textId="77777777" w:rsidR="00902C08" w:rsidRPr="00902C08" w:rsidRDefault="00902C08" w:rsidP="00902C08">
            <w:pPr>
              <w:widowControl w:val="0"/>
              <w:rPr>
                <w:sz w:val="20"/>
                <w:szCs w:val="20"/>
              </w:rPr>
            </w:pPr>
            <w:r w:rsidRPr="00902C08">
              <w:rPr>
                <w:sz w:val="20"/>
                <w:szCs w:val="20"/>
              </w:rPr>
              <w:t>261,83</w:t>
            </w:r>
          </w:p>
        </w:tc>
        <w:tc>
          <w:tcPr>
            <w:tcW w:w="1418" w:type="dxa"/>
            <w:shd w:val="clear" w:color="auto" w:fill="auto"/>
            <w:vAlign w:val="center"/>
          </w:tcPr>
          <w:p w14:paraId="60927C1C" w14:textId="77777777" w:rsidR="00902C08" w:rsidRPr="00902C08" w:rsidRDefault="00902C08" w:rsidP="00902C08">
            <w:pPr>
              <w:widowControl w:val="0"/>
              <w:rPr>
                <w:sz w:val="20"/>
                <w:szCs w:val="20"/>
              </w:rPr>
            </w:pPr>
            <w:r w:rsidRPr="00902C08">
              <w:rPr>
                <w:sz w:val="20"/>
                <w:szCs w:val="20"/>
              </w:rPr>
              <w:t>190,55</w:t>
            </w:r>
          </w:p>
        </w:tc>
        <w:tc>
          <w:tcPr>
            <w:tcW w:w="1417" w:type="dxa"/>
            <w:shd w:val="clear" w:color="auto" w:fill="auto"/>
            <w:vAlign w:val="center"/>
          </w:tcPr>
          <w:p w14:paraId="6EB02EA3" w14:textId="77777777" w:rsidR="00902C08" w:rsidRPr="00902C08" w:rsidRDefault="00902C08" w:rsidP="00902C08">
            <w:pPr>
              <w:widowControl w:val="0"/>
              <w:rPr>
                <w:sz w:val="20"/>
                <w:szCs w:val="20"/>
              </w:rPr>
            </w:pPr>
            <w:r w:rsidRPr="00902C08">
              <w:rPr>
                <w:sz w:val="20"/>
                <w:szCs w:val="20"/>
              </w:rPr>
              <w:t>163,46</w:t>
            </w:r>
          </w:p>
        </w:tc>
      </w:tr>
      <w:tr w:rsidR="00902C08" w:rsidRPr="00902C08" w14:paraId="49691E12" w14:textId="77777777" w:rsidTr="0045558C">
        <w:trPr>
          <w:trHeight w:val="300"/>
          <w:jc w:val="center"/>
        </w:trPr>
        <w:tc>
          <w:tcPr>
            <w:tcW w:w="708" w:type="dxa"/>
            <w:vMerge/>
            <w:shd w:val="clear" w:color="auto" w:fill="auto"/>
            <w:vAlign w:val="center"/>
          </w:tcPr>
          <w:p w14:paraId="501F8935" w14:textId="77777777" w:rsidR="00902C08" w:rsidRPr="00902C08" w:rsidRDefault="00902C08" w:rsidP="00902C08">
            <w:pPr>
              <w:widowControl w:val="0"/>
              <w:rPr>
                <w:sz w:val="20"/>
                <w:szCs w:val="20"/>
              </w:rPr>
            </w:pPr>
          </w:p>
        </w:tc>
        <w:tc>
          <w:tcPr>
            <w:tcW w:w="4527" w:type="dxa"/>
            <w:vMerge/>
            <w:shd w:val="clear" w:color="auto" w:fill="auto"/>
            <w:vAlign w:val="center"/>
          </w:tcPr>
          <w:p w14:paraId="64DFA8F8" w14:textId="77777777" w:rsidR="00902C08" w:rsidRPr="00902C08" w:rsidRDefault="00902C08" w:rsidP="00902C08">
            <w:pPr>
              <w:widowControl w:val="0"/>
              <w:rPr>
                <w:sz w:val="20"/>
                <w:szCs w:val="20"/>
              </w:rPr>
            </w:pPr>
          </w:p>
        </w:tc>
        <w:tc>
          <w:tcPr>
            <w:tcW w:w="1693" w:type="dxa"/>
            <w:shd w:val="clear" w:color="auto" w:fill="auto"/>
            <w:vAlign w:val="center"/>
          </w:tcPr>
          <w:p w14:paraId="73620F74"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13F7BB6C" w14:textId="77777777" w:rsidR="00902C08" w:rsidRPr="00902C08" w:rsidRDefault="00902C08" w:rsidP="00902C08">
            <w:pPr>
              <w:widowControl w:val="0"/>
              <w:rPr>
                <w:sz w:val="20"/>
                <w:szCs w:val="20"/>
              </w:rPr>
            </w:pPr>
            <w:r w:rsidRPr="00902C08">
              <w:rPr>
                <w:sz w:val="20"/>
                <w:szCs w:val="20"/>
              </w:rPr>
              <w:t>0,5</w:t>
            </w:r>
          </w:p>
        </w:tc>
        <w:tc>
          <w:tcPr>
            <w:tcW w:w="1417" w:type="dxa"/>
            <w:shd w:val="clear" w:color="auto" w:fill="auto"/>
            <w:vAlign w:val="center"/>
          </w:tcPr>
          <w:p w14:paraId="21DDCF77" w14:textId="77777777" w:rsidR="00902C08" w:rsidRPr="00902C08" w:rsidRDefault="00902C08" w:rsidP="00902C08">
            <w:pPr>
              <w:widowControl w:val="0"/>
              <w:rPr>
                <w:sz w:val="20"/>
                <w:szCs w:val="20"/>
              </w:rPr>
            </w:pPr>
            <w:r w:rsidRPr="00902C08">
              <w:rPr>
                <w:sz w:val="20"/>
                <w:szCs w:val="20"/>
              </w:rPr>
              <w:t>0,5</w:t>
            </w:r>
          </w:p>
        </w:tc>
        <w:tc>
          <w:tcPr>
            <w:tcW w:w="1418" w:type="dxa"/>
            <w:shd w:val="clear" w:color="auto" w:fill="auto"/>
            <w:vAlign w:val="center"/>
          </w:tcPr>
          <w:p w14:paraId="556CC8AB" w14:textId="77777777" w:rsidR="00902C08" w:rsidRPr="00902C08" w:rsidRDefault="00902C08" w:rsidP="00902C08">
            <w:pPr>
              <w:widowControl w:val="0"/>
              <w:rPr>
                <w:sz w:val="20"/>
                <w:szCs w:val="20"/>
              </w:rPr>
            </w:pPr>
            <w:r w:rsidRPr="00902C08">
              <w:rPr>
                <w:sz w:val="20"/>
                <w:szCs w:val="20"/>
              </w:rPr>
              <w:t>0,3</w:t>
            </w:r>
          </w:p>
        </w:tc>
        <w:tc>
          <w:tcPr>
            <w:tcW w:w="1417" w:type="dxa"/>
            <w:shd w:val="clear" w:color="auto" w:fill="auto"/>
            <w:vAlign w:val="center"/>
          </w:tcPr>
          <w:p w14:paraId="495B2A0D" w14:textId="77777777" w:rsidR="00902C08" w:rsidRPr="00902C08" w:rsidRDefault="00902C08" w:rsidP="00902C08">
            <w:pPr>
              <w:widowControl w:val="0"/>
              <w:rPr>
                <w:sz w:val="20"/>
                <w:szCs w:val="20"/>
              </w:rPr>
            </w:pPr>
            <w:r w:rsidRPr="00902C08">
              <w:rPr>
                <w:sz w:val="20"/>
                <w:szCs w:val="20"/>
              </w:rPr>
              <w:t>0,3</w:t>
            </w:r>
          </w:p>
        </w:tc>
      </w:tr>
      <w:tr w:rsidR="00902C08" w:rsidRPr="00902C08" w14:paraId="70943D22" w14:textId="77777777" w:rsidTr="0045558C">
        <w:trPr>
          <w:trHeight w:val="315"/>
          <w:jc w:val="center"/>
        </w:trPr>
        <w:tc>
          <w:tcPr>
            <w:tcW w:w="708" w:type="dxa"/>
            <w:vMerge w:val="restart"/>
            <w:shd w:val="clear" w:color="auto" w:fill="auto"/>
            <w:vAlign w:val="center"/>
          </w:tcPr>
          <w:p w14:paraId="60B38136" w14:textId="77777777" w:rsidR="00902C08" w:rsidRPr="00902C08" w:rsidRDefault="00902C08" w:rsidP="00902C08">
            <w:pPr>
              <w:widowControl w:val="0"/>
              <w:rPr>
                <w:sz w:val="20"/>
                <w:szCs w:val="20"/>
              </w:rPr>
            </w:pPr>
            <w:r w:rsidRPr="00902C08">
              <w:rPr>
                <w:sz w:val="20"/>
                <w:szCs w:val="20"/>
              </w:rPr>
              <w:t>1.4</w:t>
            </w:r>
          </w:p>
        </w:tc>
        <w:tc>
          <w:tcPr>
            <w:tcW w:w="4527" w:type="dxa"/>
            <w:vMerge w:val="restart"/>
            <w:shd w:val="clear" w:color="auto" w:fill="auto"/>
            <w:vAlign w:val="center"/>
          </w:tcPr>
          <w:p w14:paraId="6170EB4D" w14:textId="77777777" w:rsidR="00902C08" w:rsidRPr="00902C08" w:rsidRDefault="00902C08" w:rsidP="00902C08">
            <w:pPr>
              <w:widowControl w:val="0"/>
              <w:rPr>
                <w:sz w:val="20"/>
                <w:szCs w:val="20"/>
              </w:rPr>
            </w:pPr>
            <w:r w:rsidRPr="00902C08">
              <w:rPr>
                <w:sz w:val="20"/>
                <w:szCs w:val="20"/>
              </w:rPr>
              <w:t>зона застройки многоэтажными жилыми домами (9 этажей и более)</w:t>
            </w:r>
          </w:p>
        </w:tc>
        <w:tc>
          <w:tcPr>
            <w:tcW w:w="1693" w:type="dxa"/>
            <w:shd w:val="clear" w:color="auto" w:fill="auto"/>
            <w:vAlign w:val="center"/>
          </w:tcPr>
          <w:p w14:paraId="43FFDE63"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4A0347A4" w14:textId="77777777" w:rsidR="00902C08" w:rsidRPr="00902C08" w:rsidRDefault="00902C08" w:rsidP="00902C08">
            <w:pPr>
              <w:widowControl w:val="0"/>
              <w:rPr>
                <w:sz w:val="20"/>
                <w:szCs w:val="20"/>
              </w:rPr>
            </w:pPr>
            <w:r w:rsidRPr="00902C08">
              <w:rPr>
                <w:sz w:val="20"/>
                <w:szCs w:val="20"/>
              </w:rPr>
              <w:t>1445,83</w:t>
            </w:r>
          </w:p>
        </w:tc>
        <w:tc>
          <w:tcPr>
            <w:tcW w:w="1417" w:type="dxa"/>
            <w:shd w:val="clear" w:color="auto" w:fill="auto"/>
            <w:vAlign w:val="center"/>
          </w:tcPr>
          <w:p w14:paraId="7AE049F2" w14:textId="77777777" w:rsidR="00902C08" w:rsidRPr="00902C08" w:rsidRDefault="00902C08" w:rsidP="00902C08">
            <w:pPr>
              <w:widowControl w:val="0"/>
              <w:rPr>
                <w:sz w:val="20"/>
                <w:szCs w:val="20"/>
              </w:rPr>
            </w:pPr>
            <w:r w:rsidRPr="00902C08">
              <w:rPr>
                <w:sz w:val="20"/>
                <w:szCs w:val="20"/>
              </w:rPr>
              <w:t>1695,83</w:t>
            </w:r>
          </w:p>
        </w:tc>
        <w:tc>
          <w:tcPr>
            <w:tcW w:w="1418" w:type="dxa"/>
            <w:shd w:val="clear" w:color="auto" w:fill="auto"/>
            <w:vAlign w:val="center"/>
          </w:tcPr>
          <w:p w14:paraId="0981D449" w14:textId="77777777" w:rsidR="00902C08" w:rsidRPr="00902C08" w:rsidRDefault="00902C08" w:rsidP="00902C08">
            <w:pPr>
              <w:widowControl w:val="0"/>
              <w:rPr>
                <w:sz w:val="20"/>
                <w:szCs w:val="20"/>
              </w:rPr>
            </w:pPr>
            <w:r w:rsidRPr="00902C08">
              <w:rPr>
                <w:sz w:val="20"/>
                <w:szCs w:val="20"/>
              </w:rPr>
              <w:t>1755,04</w:t>
            </w:r>
          </w:p>
        </w:tc>
        <w:tc>
          <w:tcPr>
            <w:tcW w:w="1417" w:type="dxa"/>
            <w:shd w:val="clear" w:color="auto" w:fill="auto"/>
            <w:vAlign w:val="center"/>
          </w:tcPr>
          <w:p w14:paraId="54B9A24D" w14:textId="77777777" w:rsidR="00902C08" w:rsidRPr="00902C08" w:rsidRDefault="00902C08" w:rsidP="00902C08">
            <w:pPr>
              <w:widowControl w:val="0"/>
              <w:rPr>
                <w:sz w:val="20"/>
                <w:szCs w:val="20"/>
              </w:rPr>
            </w:pPr>
            <w:r w:rsidRPr="00902C08">
              <w:rPr>
                <w:sz w:val="20"/>
                <w:szCs w:val="20"/>
              </w:rPr>
              <w:t>1778,38</w:t>
            </w:r>
          </w:p>
        </w:tc>
      </w:tr>
      <w:tr w:rsidR="00902C08" w:rsidRPr="00902C08" w14:paraId="1CCFB65D" w14:textId="77777777" w:rsidTr="0045558C">
        <w:trPr>
          <w:trHeight w:val="300"/>
          <w:jc w:val="center"/>
        </w:trPr>
        <w:tc>
          <w:tcPr>
            <w:tcW w:w="708" w:type="dxa"/>
            <w:vMerge/>
            <w:shd w:val="clear" w:color="auto" w:fill="auto"/>
            <w:vAlign w:val="center"/>
          </w:tcPr>
          <w:p w14:paraId="01FA4767" w14:textId="77777777" w:rsidR="00902C08" w:rsidRPr="00902C08" w:rsidRDefault="00902C08" w:rsidP="00902C08">
            <w:pPr>
              <w:widowControl w:val="0"/>
              <w:rPr>
                <w:sz w:val="20"/>
                <w:szCs w:val="20"/>
              </w:rPr>
            </w:pPr>
          </w:p>
        </w:tc>
        <w:tc>
          <w:tcPr>
            <w:tcW w:w="4527" w:type="dxa"/>
            <w:vMerge/>
            <w:shd w:val="clear" w:color="auto" w:fill="auto"/>
            <w:vAlign w:val="center"/>
          </w:tcPr>
          <w:p w14:paraId="7991EC3E" w14:textId="77777777" w:rsidR="00902C08" w:rsidRPr="00902C08" w:rsidRDefault="00902C08" w:rsidP="00902C08">
            <w:pPr>
              <w:widowControl w:val="0"/>
              <w:rPr>
                <w:sz w:val="20"/>
                <w:szCs w:val="20"/>
              </w:rPr>
            </w:pPr>
          </w:p>
        </w:tc>
        <w:tc>
          <w:tcPr>
            <w:tcW w:w="1693" w:type="dxa"/>
            <w:shd w:val="clear" w:color="auto" w:fill="auto"/>
            <w:vAlign w:val="center"/>
          </w:tcPr>
          <w:p w14:paraId="6E20FEB5"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02D86429" w14:textId="77777777" w:rsidR="00902C08" w:rsidRPr="00902C08" w:rsidRDefault="00902C08" w:rsidP="00902C08">
            <w:pPr>
              <w:widowControl w:val="0"/>
              <w:rPr>
                <w:sz w:val="20"/>
                <w:szCs w:val="20"/>
              </w:rPr>
            </w:pPr>
            <w:r w:rsidRPr="00902C08">
              <w:rPr>
                <w:sz w:val="20"/>
                <w:szCs w:val="20"/>
              </w:rPr>
              <w:t>2,4</w:t>
            </w:r>
          </w:p>
        </w:tc>
        <w:tc>
          <w:tcPr>
            <w:tcW w:w="1417" w:type="dxa"/>
            <w:shd w:val="clear" w:color="auto" w:fill="auto"/>
            <w:vAlign w:val="center"/>
          </w:tcPr>
          <w:p w14:paraId="42873CDB" w14:textId="77777777" w:rsidR="00902C08" w:rsidRPr="00902C08" w:rsidRDefault="00902C08" w:rsidP="00902C08">
            <w:pPr>
              <w:widowControl w:val="0"/>
              <w:rPr>
                <w:sz w:val="20"/>
                <w:szCs w:val="20"/>
              </w:rPr>
            </w:pPr>
            <w:r w:rsidRPr="00902C08">
              <w:rPr>
                <w:sz w:val="20"/>
                <w:szCs w:val="20"/>
              </w:rPr>
              <w:t>2,8</w:t>
            </w:r>
          </w:p>
        </w:tc>
        <w:tc>
          <w:tcPr>
            <w:tcW w:w="1418" w:type="dxa"/>
            <w:shd w:val="clear" w:color="auto" w:fill="auto"/>
            <w:vAlign w:val="center"/>
          </w:tcPr>
          <w:p w14:paraId="59366DBC" w14:textId="77777777" w:rsidR="00902C08" w:rsidRPr="00902C08" w:rsidRDefault="00902C08" w:rsidP="00902C08">
            <w:pPr>
              <w:widowControl w:val="0"/>
              <w:rPr>
                <w:sz w:val="20"/>
                <w:szCs w:val="20"/>
              </w:rPr>
            </w:pPr>
            <w:r w:rsidRPr="00902C08">
              <w:rPr>
                <w:sz w:val="20"/>
                <w:szCs w:val="20"/>
              </w:rPr>
              <w:t>2,9</w:t>
            </w:r>
          </w:p>
        </w:tc>
        <w:tc>
          <w:tcPr>
            <w:tcW w:w="1417" w:type="dxa"/>
            <w:shd w:val="clear" w:color="auto" w:fill="auto"/>
            <w:vAlign w:val="center"/>
          </w:tcPr>
          <w:p w14:paraId="181C9D6A" w14:textId="77777777" w:rsidR="00902C08" w:rsidRPr="00902C08" w:rsidRDefault="00902C08" w:rsidP="00902C08">
            <w:pPr>
              <w:widowControl w:val="0"/>
              <w:rPr>
                <w:sz w:val="20"/>
                <w:szCs w:val="20"/>
              </w:rPr>
            </w:pPr>
            <w:r w:rsidRPr="00902C08">
              <w:rPr>
                <w:sz w:val="20"/>
                <w:szCs w:val="20"/>
              </w:rPr>
              <w:t>3,0</w:t>
            </w:r>
          </w:p>
        </w:tc>
      </w:tr>
      <w:tr w:rsidR="00902C08" w:rsidRPr="00902C08" w14:paraId="38E2C209" w14:textId="77777777" w:rsidTr="0045558C">
        <w:trPr>
          <w:trHeight w:val="315"/>
          <w:jc w:val="center"/>
        </w:trPr>
        <w:tc>
          <w:tcPr>
            <w:tcW w:w="708" w:type="dxa"/>
            <w:vMerge w:val="restart"/>
            <w:shd w:val="clear" w:color="auto" w:fill="auto"/>
            <w:vAlign w:val="center"/>
          </w:tcPr>
          <w:p w14:paraId="6793D2DE" w14:textId="77777777" w:rsidR="00902C08" w:rsidRPr="00902C08" w:rsidRDefault="00902C08" w:rsidP="00902C08">
            <w:pPr>
              <w:widowControl w:val="0"/>
              <w:rPr>
                <w:sz w:val="20"/>
                <w:szCs w:val="20"/>
              </w:rPr>
            </w:pPr>
            <w:r w:rsidRPr="00902C08">
              <w:rPr>
                <w:sz w:val="20"/>
                <w:szCs w:val="20"/>
              </w:rPr>
              <w:t>1.5</w:t>
            </w:r>
          </w:p>
        </w:tc>
        <w:tc>
          <w:tcPr>
            <w:tcW w:w="4527" w:type="dxa"/>
            <w:vMerge w:val="restart"/>
            <w:shd w:val="clear" w:color="auto" w:fill="auto"/>
            <w:vAlign w:val="center"/>
          </w:tcPr>
          <w:p w14:paraId="2D0D7A9F" w14:textId="77777777" w:rsidR="00902C08" w:rsidRPr="00902C08" w:rsidRDefault="00902C08" w:rsidP="00902C08">
            <w:pPr>
              <w:widowControl w:val="0"/>
              <w:rPr>
                <w:sz w:val="20"/>
                <w:szCs w:val="20"/>
              </w:rPr>
            </w:pPr>
            <w:r w:rsidRPr="00902C08">
              <w:rPr>
                <w:sz w:val="20"/>
                <w:szCs w:val="20"/>
              </w:rPr>
              <w:t>зона садоводческих или огороднических некоммерческих товариществ</w:t>
            </w:r>
          </w:p>
        </w:tc>
        <w:tc>
          <w:tcPr>
            <w:tcW w:w="1693" w:type="dxa"/>
            <w:shd w:val="clear" w:color="auto" w:fill="auto"/>
            <w:vAlign w:val="center"/>
          </w:tcPr>
          <w:p w14:paraId="7925F5C8"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4052F98F" w14:textId="77777777" w:rsidR="00902C08" w:rsidRPr="00902C08" w:rsidRDefault="00902C08" w:rsidP="00902C08">
            <w:pPr>
              <w:widowControl w:val="0"/>
              <w:rPr>
                <w:sz w:val="20"/>
                <w:szCs w:val="20"/>
              </w:rPr>
            </w:pPr>
            <w:r w:rsidRPr="00902C08">
              <w:rPr>
                <w:sz w:val="20"/>
                <w:szCs w:val="20"/>
              </w:rPr>
              <w:t>2984,73</w:t>
            </w:r>
          </w:p>
        </w:tc>
        <w:tc>
          <w:tcPr>
            <w:tcW w:w="1417" w:type="dxa"/>
            <w:shd w:val="clear" w:color="auto" w:fill="auto"/>
            <w:vAlign w:val="center"/>
          </w:tcPr>
          <w:p w14:paraId="4A3CBF30" w14:textId="4CF20454" w:rsidR="00902C08" w:rsidRPr="00902C08" w:rsidRDefault="00902C08" w:rsidP="00902C08">
            <w:pPr>
              <w:widowControl w:val="0"/>
              <w:rPr>
                <w:sz w:val="20"/>
                <w:szCs w:val="20"/>
              </w:rPr>
            </w:pPr>
            <w:r w:rsidRPr="00902C08">
              <w:rPr>
                <w:sz w:val="20"/>
                <w:szCs w:val="20"/>
              </w:rPr>
              <w:t>2957,</w:t>
            </w:r>
            <w:r w:rsidR="00A14F89">
              <w:rPr>
                <w:sz w:val="20"/>
                <w:szCs w:val="20"/>
              </w:rPr>
              <w:t>23</w:t>
            </w:r>
          </w:p>
        </w:tc>
        <w:tc>
          <w:tcPr>
            <w:tcW w:w="1418" w:type="dxa"/>
            <w:shd w:val="clear" w:color="auto" w:fill="auto"/>
            <w:vAlign w:val="center"/>
          </w:tcPr>
          <w:p w14:paraId="177F5EEB" w14:textId="230ED131" w:rsidR="00902C08" w:rsidRPr="00902C08" w:rsidRDefault="00902C08" w:rsidP="00902C08">
            <w:pPr>
              <w:widowControl w:val="0"/>
              <w:rPr>
                <w:sz w:val="20"/>
                <w:szCs w:val="20"/>
              </w:rPr>
            </w:pPr>
            <w:r w:rsidRPr="00902C08">
              <w:rPr>
                <w:sz w:val="20"/>
                <w:szCs w:val="20"/>
              </w:rPr>
              <w:t>293</w:t>
            </w:r>
            <w:r w:rsidR="00A14F89">
              <w:rPr>
                <w:sz w:val="20"/>
                <w:szCs w:val="20"/>
              </w:rPr>
              <w:t>6</w:t>
            </w:r>
            <w:r w:rsidRPr="00902C08">
              <w:rPr>
                <w:sz w:val="20"/>
                <w:szCs w:val="20"/>
              </w:rPr>
              <w:t>,</w:t>
            </w:r>
            <w:r w:rsidR="00A14F89">
              <w:rPr>
                <w:sz w:val="20"/>
                <w:szCs w:val="20"/>
              </w:rPr>
              <w:t>01</w:t>
            </w:r>
          </w:p>
        </w:tc>
        <w:tc>
          <w:tcPr>
            <w:tcW w:w="1417" w:type="dxa"/>
            <w:shd w:val="clear" w:color="auto" w:fill="auto"/>
            <w:vAlign w:val="center"/>
          </w:tcPr>
          <w:p w14:paraId="0C6925FB" w14:textId="45B4CAA1" w:rsidR="00902C08" w:rsidRPr="00902C08" w:rsidRDefault="00902C08" w:rsidP="00902C08">
            <w:pPr>
              <w:widowControl w:val="0"/>
              <w:rPr>
                <w:sz w:val="20"/>
                <w:szCs w:val="20"/>
              </w:rPr>
            </w:pPr>
            <w:r w:rsidRPr="00902C08">
              <w:rPr>
                <w:sz w:val="20"/>
                <w:szCs w:val="20"/>
              </w:rPr>
              <w:t>2930,</w:t>
            </w:r>
            <w:r w:rsidR="00A14F89">
              <w:rPr>
                <w:sz w:val="20"/>
                <w:szCs w:val="20"/>
              </w:rPr>
              <w:t>70</w:t>
            </w:r>
          </w:p>
        </w:tc>
      </w:tr>
      <w:tr w:rsidR="00902C08" w:rsidRPr="00902C08" w14:paraId="5D6B2A83" w14:textId="77777777" w:rsidTr="0045558C">
        <w:trPr>
          <w:trHeight w:val="300"/>
          <w:jc w:val="center"/>
        </w:trPr>
        <w:tc>
          <w:tcPr>
            <w:tcW w:w="708" w:type="dxa"/>
            <w:vMerge/>
            <w:shd w:val="clear" w:color="auto" w:fill="auto"/>
            <w:vAlign w:val="center"/>
          </w:tcPr>
          <w:p w14:paraId="6E3AA16B" w14:textId="77777777" w:rsidR="00902C08" w:rsidRPr="00902C08" w:rsidRDefault="00902C08" w:rsidP="00902C08">
            <w:pPr>
              <w:widowControl w:val="0"/>
              <w:rPr>
                <w:sz w:val="20"/>
                <w:szCs w:val="20"/>
              </w:rPr>
            </w:pPr>
          </w:p>
        </w:tc>
        <w:tc>
          <w:tcPr>
            <w:tcW w:w="4527" w:type="dxa"/>
            <w:vMerge/>
            <w:shd w:val="clear" w:color="auto" w:fill="auto"/>
            <w:vAlign w:val="center"/>
          </w:tcPr>
          <w:p w14:paraId="5A4F7104" w14:textId="77777777" w:rsidR="00902C08" w:rsidRPr="00902C08" w:rsidRDefault="00902C08" w:rsidP="00902C08">
            <w:pPr>
              <w:widowControl w:val="0"/>
              <w:rPr>
                <w:sz w:val="20"/>
                <w:szCs w:val="20"/>
              </w:rPr>
            </w:pPr>
          </w:p>
        </w:tc>
        <w:tc>
          <w:tcPr>
            <w:tcW w:w="1693" w:type="dxa"/>
            <w:shd w:val="clear" w:color="auto" w:fill="auto"/>
            <w:vAlign w:val="center"/>
          </w:tcPr>
          <w:p w14:paraId="34AF9D11"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50295D42" w14:textId="77777777" w:rsidR="00902C08" w:rsidRPr="00902C08" w:rsidRDefault="00902C08" w:rsidP="00902C08">
            <w:pPr>
              <w:widowControl w:val="0"/>
              <w:rPr>
                <w:sz w:val="20"/>
                <w:szCs w:val="20"/>
              </w:rPr>
            </w:pPr>
            <w:r w:rsidRPr="00902C08">
              <w:rPr>
                <w:sz w:val="20"/>
                <w:szCs w:val="20"/>
              </w:rPr>
              <w:t>5</w:t>
            </w:r>
          </w:p>
        </w:tc>
        <w:tc>
          <w:tcPr>
            <w:tcW w:w="1417" w:type="dxa"/>
            <w:shd w:val="clear" w:color="auto" w:fill="auto"/>
            <w:vAlign w:val="center"/>
          </w:tcPr>
          <w:p w14:paraId="5DEB7CC6" w14:textId="77777777" w:rsidR="00902C08" w:rsidRPr="00902C08" w:rsidRDefault="00902C08" w:rsidP="00902C08">
            <w:pPr>
              <w:widowControl w:val="0"/>
              <w:rPr>
                <w:sz w:val="20"/>
                <w:szCs w:val="20"/>
              </w:rPr>
            </w:pPr>
            <w:r w:rsidRPr="00902C08">
              <w:rPr>
                <w:sz w:val="20"/>
                <w:szCs w:val="20"/>
              </w:rPr>
              <w:t>4,9</w:t>
            </w:r>
          </w:p>
        </w:tc>
        <w:tc>
          <w:tcPr>
            <w:tcW w:w="1418" w:type="dxa"/>
            <w:shd w:val="clear" w:color="auto" w:fill="auto"/>
            <w:vAlign w:val="center"/>
          </w:tcPr>
          <w:p w14:paraId="2E1EA2EE" w14:textId="77777777" w:rsidR="00902C08" w:rsidRPr="00902C08" w:rsidRDefault="00902C08" w:rsidP="00902C08">
            <w:pPr>
              <w:widowControl w:val="0"/>
              <w:rPr>
                <w:sz w:val="20"/>
                <w:szCs w:val="20"/>
              </w:rPr>
            </w:pPr>
            <w:r w:rsidRPr="00902C08">
              <w:rPr>
                <w:sz w:val="20"/>
                <w:szCs w:val="20"/>
              </w:rPr>
              <w:t>4,9</w:t>
            </w:r>
          </w:p>
        </w:tc>
        <w:tc>
          <w:tcPr>
            <w:tcW w:w="1417" w:type="dxa"/>
            <w:shd w:val="clear" w:color="auto" w:fill="auto"/>
            <w:vAlign w:val="center"/>
          </w:tcPr>
          <w:p w14:paraId="685D469F" w14:textId="77777777" w:rsidR="00902C08" w:rsidRPr="00902C08" w:rsidRDefault="00902C08" w:rsidP="00902C08">
            <w:pPr>
              <w:widowControl w:val="0"/>
              <w:rPr>
                <w:sz w:val="20"/>
                <w:szCs w:val="20"/>
              </w:rPr>
            </w:pPr>
            <w:r w:rsidRPr="00902C08">
              <w:rPr>
                <w:sz w:val="20"/>
                <w:szCs w:val="20"/>
              </w:rPr>
              <w:t>4,9</w:t>
            </w:r>
          </w:p>
        </w:tc>
      </w:tr>
      <w:tr w:rsidR="00902C08" w:rsidRPr="00902C08" w14:paraId="3C71B20B" w14:textId="77777777" w:rsidTr="0045558C">
        <w:trPr>
          <w:trHeight w:val="278"/>
          <w:jc w:val="center"/>
        </w:trPr>
        <w:tc>
          <w:tcPr>
            <w:tcW w:w="708" w:type="dxa"/>
            <w:vMerge w:val="restart"/>
            <w:shd w:val="clear" w:color="auto" w:fill="auto"/>
            <w:vAlign w:val="center"/>
          </w:tcPr>
          <w:p w14:paraId="734ABAE1" w14:textId="77777777" w:rsidR="00902C08" w:rsidRPr="00902C08" w:rsidRDefault="00902C08" w:rsidP="00902C08">
            <w:pPr>
              <w:widowControl w:val="0"/>
              <w:rPr>
                <w:sz w:val="20"/>
                <w:szCs w:val="20"/>
              </w:rPr>
            </w:pPr>
            <w:r w:rsidRPr="00902C08">
              <w:rPr>
                <w:sz w:val="20"/>
                <w:szCs w:val="20"/>
              </w:rPr>
              <w:t>1.6</w:t>
            </w:r>
          </w:p>
        </w:tc>
        <w:tc>
          <w:tcPr>
            <w:tcW w:w="4527" w:type="dxa"/>
            <w:vMerge w:val="restart"/>
            <w:shd w:val="clear" w:color="auto" w:fill="auto"/>
            <w:vAlign w:val="center"/>
          </w:tcPr>
          <w:p w14:paraId="14F03B08" w14:textId="77777777" w:rsidR="00902C08" w:rsidRPr="00902C08" w:rsidRDefault="00902C08" w:rsidP="00902C08">
            <w:pPr>
              <w:widowControl w:val="0"/>
              <w:rPr>
                <w:sz w:val="20"/>
                <w:szCs w:val="20"/>
              </w:rPr>
            </w:pPr>
            <w:r w:rsidRPr="00902C08">
              <w:rPr>
                <w:sz w:val="20"/>
                <w:szCs w:val="20"/>
              </w:rPr>
              <w:t>жилые зоны</w:t>
            </w:r>
          </w:p>
        </w:tc>
        <w:tc>
          <w:tcPr>
            <w:tcW w:w="1693" w:type="dxa"/>
            <w:shd w:val="clear" w:color="auto" w:fill="auto"/>
            <w:vAlign w:val="center"/>
          </w:tcPr>
          <w:p w14:paraId="5F156DF5"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542837DB" w14:textId="77777777" w:rsidR="00902C08" w:rsidRPr="00902C08" w:rsidRDefault="00902C08" w:rsidP="00902C08">
            <w:pPr>
              <w:widowControl w:val="0"/>
              <w:rPr>
                <w:sz w:val="20"/>
                <w:szCs w:val="20"/>
              </w:rPr>
            </w:pPr>
            <w:r w:rsidRPr="00902C08">
              <w:rPr>
                <w:sz w:val="20"/>
                <w:szCs w:val="20"/>
              </w:rPr>
              <w:t>2462,62</w:t>
            </w:r>
          </w:p>
        </w:tc>
        <w:tc>
          <w:tcPr>
            <w:tcW w:w="1417" w:type="dxa"/>
            <w:shd w:val="clear" w:color="auto" w:fill="auto"/>
            <w:vAlign w:val="center"/>
          </w:tcPr>
          <w:p w14:paraId="25F39CF5" w14:textId="5D26664B" w:rsidR="00902C08" w:rsidRPr="00902C08" w:rsidRDefault="00902C08" w:rsidP="00902C08">
            <w:pPr>
              <w:widowControl w:val="0"/>
              <w:rPr>
                <w:sz w:val="20"/>
                <w:szCs w:val="20"/>
              </w:rPr>
            </w:pPr>
            <w:r w:rsidRPr="00902C08">
              <w:rPr>
                <w:sz w:val="20"/>
                <w:szCs w:val="20"/>
              </w:rPr>
              <w:t>2097,0</w:t>
            </w:r>
            <w:r w:rsidR="00A14F89">
              <w:rPr>
                <w:sz w:val="20"/>
                <w:szCs w:val="20"/>
              </w:rPr>
              <w:t>4</w:t>
            </w:r>
          </w:p>
        </w:tc>
        <w:tc>
          <w:tcPr>
            <w:tcW w:w="1418" w:type="dxa"/>
            <w:shd w:val="clear" w:color="auto" w:fill="auto"/>
            <w:vAlign w:val="center"/>
          </w:tcPr>
          <w:p w14:paraId="0DD93906" w14:textId="1CD6CCDB" w:rsidR="00902C08" w:rsidRPr="00902C08" w:rsidRDefault="00902C08" w:rsidP="00902C08">
            <w:pPr>
              <w:widowControl w:val="0"/>
              <w:rPr>
                <w:sz w:val="20"/>
                <w:szCs w:val="20"/>
              </w:rPr>
            </w:pPr>
            <w:r w:rsidRPr="00902C08">
              <w:rPr>
                <w:sz w:val="20"/>
                <w:szCs w:val="20"/>
              </w:rPr>
              <w:t>2229,7</w:t>
            </w:r>
            <w:r w:rsidR="00A14F89">
              <w:rPr>
                <w:sz w:val="20"/>
                <w:szCs w:val="20"/>
              </w:rPr>
              <w:t>8</w:t>
            </w:r>
          </w:p>
        </w:tc>
        <w:tc>
          <w:tcPr>
            <w:tcW w:w="1417" w:type="dxa"/>
            <w:shd w:val="clear" w:color="auto" w:fill="auto"/>
            <w:vAlign w:val="center"/>
          </w:tcPr>
          <w:p w14:paraId="616D62BC" w14:textId="2C6087DF" w:rsidR="00902C08" w:rsidRPr="00902C08" w:rsidRDefault="00902C08" w:rsidP="00902C08">
            <w:pPr>
              <w:widowControl w:val="0"/>
              <w:rPr>
                <w:sz w:val="20"/>
                <w:szCs w:val="20"/>
              </w:rPr>
            </w:pPr>
            <w:r w:rsidRPr="00902C08">
              <w:rPr>
                <w:sz w:val="20"/>
                <w:szCs w:val="20"/>
              </w:rPr>
              <w:t>2443,9</w:t>
            </w:r>
            <w:r w:rsidR="00A14F89">
              <w:rPr>
                <w:sz w:val="20"/>
                <w:szCs w:val="20"/>
              </w:rPr>
              <w:t>4</w:t>
            </w:r>
          </w:p>
        </w:tc>
      </w:tr>
      <w:tr w:rsidR="00902C08" w:rsidRPr="00902C08" w14:paraId="7F1C2C85" w14:textId="77777777" w:rsidTr="0045558C">
        <w:trPr>
          <w:trHeight w:val="300"/>
          <w:jc w:val="center"/>
        </w:trPr>
        <w:tc>
          <w:tcPr>
            <w:tcW w:w="708" w:type="dxa"/>
            <w:vMerge/>
            <w:shd w:val="clear" w:color="auto" w:fill="auto"/>
            <w:vAlign w:val="center"/>
          </w:tcPr>
          <w:p w14:paraId="70C8317A" w14:textId="77777777" w:rsidR="00902C08" w:rsidRPr="00902C08" w:rsidRDefault="00902C08" w:rsidP="00902C08">
            <w:pPr>
              <w:widowControl w:val="0"/>
              <w:rPr>
                <w:sz w:val="20"/>
                <w:szCs w:val="20"/>
              </w:rPr>
            </w:pPr>
          </w:p>
        </w:tc>
        <w:tc>
          <w:tcPr>
            <w:tcW w:w="4527" w:type="dxa"/>
            <w:vMerge/>
            <w:shd w:val="clear" w:color="auto" w:fill="auto"/>
            <w:vAlign w:val="center"/>
          </w:tcPr>
          <w:p w14:paraId="4B1EFB39" w14:textId="77777777" w:rsidR="00902C08" w:rsidRPr="00902C08" w:rsidRDefault="00902C08" w:rsidP="00902C08">
            <w:pPr>
              <w:widowControl w:val="0"/>
              <w:rPr>
                <w:sz w:val="20"/>
                <w:szCs w:val="20"/>
              </w:rPr>
            </w:pPr>
          </w:p>
        </w:tc>
        <w:tc>
          <w:tcPr>
            <w:tcW w:w="1693" w:type="dxa"/>
            <w:shd w:val="clear" w:color="auto" w:fill="auto"/>
            <w:vAlign w:val="center"/>
          </w:tcPr>
          <w:p w14:paraId="7E9894BE"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3E8F3176" w14:textId="77777777" w:rsidR="00902C08" w:rsidRPr="00902C08" w:rsidRDefault="00902C08" w:rsidP="00902C08">
            <w:pPr>
              <w:widowControl w:val="0"/>
              <w:rPr>
                <w:sz w:val="20"/>
                <w:szCs w:val="20"/>
              </w:rPr>
            </w:pPr>
            <w:r w:rsidRPr="00902C08">
              <w:rPr>
                <w:sz w:val="20"/>
                <w:szCs w:val="20"/>
              </w:rPr>
              <w:t>4,1</w:t>
            </w:r>
          </w:p>
        </w:tc>
        <w:tc>
          <w:tcPr>
            <w:tcW w:w="1417" w:type="dxa"/>
            <w:shd w:val="clear" w:color="auto" w:fill="auto"/>
            <w:vAlign w:val="center"/>
          </w:tcPr>
          <w:p w14:paraId="16696033" w14:textId="77777777" w:rsidR="00902C08" w:rsidRPr="00902C08" w:rsidRDefault="00902C08" w:rsidP="00902C08">
            <w:pPr>
              <w:widowControl w:val="0"/>
              <w:rPr>
                <w:sz w:val="20"/>
                <w:szCs w:val="20"/>
              </w:rPr>
            </w:pPr>
            <w:r w:rsidRPr="00902C08">
              <w:rPr>
                <w:sz w:val="20"/>
                <w:szCs w:val="20"/>
              </w:rPr>
              <w:t>3,5</w:t>
            </w:r>
          </w:p>
        </w:tc>
        <w:tc>
          <w:tcPr>
            <w:tcW w:w="1418" w:type="dxa"/>
            <w:shd w:val="clear" w:color="auto" w:fill="auto"/>
            <w:vAlign w:val="center"/>
          </w:tcPr>
          <w:p w14:paraId="639C4051" w14:textId="77777777" w:rsidR="00902C08" w:rsidRPr="00902C08" w:rsidRDefault="00902C08" w:rsidP="00902C08">
            <w:pPr>
              <w:widowControl w:val="0"/>
              <w:rPr>
                <w:sz w:val="20"/>
                <w:szCs w:val="20"/>
              </w:rPr>
            </w:pPr>
            <w:r w:rsidRPr="00902C08">
              <w:rPr>
                <w:sz w:val="20"/>
                <w:szCs w:val="20"/>
              </w:rPr>
              <w:t>3,7</w:t>
            </w:r>
          </w:p>
        </w:tc>
        <w:tc>
          <w:tcPr>
            <w:tcW w:w="1417" w:type="dxa"/>
            <w:shd w:val="clear" w:color="auto" w:fill="auto"/>
            <w:vAlign w:val="center"/>
          </w:tcPr>
          <w:p w14:paraId="7C5C61AD" w14:textId="77777777" w:rsidR="00902C08" w:rsidRPr="00902C08" w:rsidRDefault="00902C08" w:rsidP="00902C08">
            <w:pPr>
              <w:widowControl w:val="0"/>
              <w:rPr>
                <w:sz w:val="20"/>
                <w:szCs w:val="20"/>
              </w:rPr>
            </w:pPr>
            <w:r w:rsidRPr="00902C08">
              <w:rPr>
                <w:sz w:val="20"/>
                <w:szCs w:val="20"/>
              </w:rPr>
              <w:t>4,1</w:t>
            </w:r>
          </w:p>
        </w:tc>
      </w:tr>
      <w:tr w:rsidR="00902C08" w:rsidRPr="00902C08" w14:paraId="3B35D0FD" w14:textId="77777777" w:rsidTr="0045558C">
        <w:trPr>
          <w:trHeight w:val="278"/>
          <w:jc w:val="center"/>
        </w:trPr>
        <w:tc>
          <w:tcPr>
            <w:tcW w:w="708" w:type="dxa"/>
            <w:vMerge w:val="restart"/>
            <w:shd w:val="clear" w:color="auto" w:fill="auto"/>
            <w:vAlign w:val="center"/>
          </w:tcPr>
          <w:p w14:paraId="76E4E220" w14:textId="77777777" w:rsidR="00902C08" w:rsidRPr="00902C08" w:rsidRDefault="00902C08" w:rsidP="00902C08">
            <w:pPr>
              <w:widowControl w:val="0"/>
              <w:rPr>
                <w:sz w:val="20"/>
                <w:szCs w:val="20"/>
              </w:rPr>
            </w:pPr>
            <w:r w:rsidRPr="00902C08">
              <w:rPr>
                <w:sz w:val="20"/>
                <w:szCs w:val="20"/>
              </w:rPr>
              <w:t>1.7</w:t>
            </w:r>
          </w:p>
        </w:tc>
        <w:tc>
          <w:tcPr>
            <w:tcW w:w="4527" w:type="dxa"/>
            <w:vMerge w:val="restart"/>
            <w:shd w:val="clear" w:color="auto" w:fill="auto"/>
            <w:vAlign w:val="center"/>
          </w:tcPr>
          <w:p w14:paraId="45C3D08C" w14:textId="77777777" w:rsidR="00902C08" w:rsidRPr="00902C08" w:rsidRDefault="00902C08" w:rsidP="00902C08">
            <w:pPr>
              <w:widowControl w:val="0"/>
              <w:rPr>
                <w:sz w:val="20"/>
                <w:szCs w:val="20"/>
              </w:rPr>
            </w:pPr>
            <w:r w:rsidRPr="00902C08">
              <w:rPr>
                <w:sz w:val="20"/>
                <w:szCs w:val="20"/>
              </w:rPr>
              <w:t>общественно-деловые зоны</w:t>
            </w:r>
          </w:p>
        </w:tc>
        <w:tc>
          <w:tcPr>
            <w:tcW w:w="1693" w:type="dxa"/>
            <w:shd w:val="clear" w:color="auto" w:fill="auto"/>
            <w:vAlign w:val="center"/>
          </w:tcPr>
          <w:p w14:paraId="04246C7F"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0462EB41" w14:textId="77777777" w:rsidR="00902C08" w:rsidRPr="00902C08" w:rsidRDefault="00902C08" w:rsidP="00902C08">
            <w:pPr>
              <w:widowControl w:val="0"/>
              <w:rPr>
                <w:sz w:val="20"/>
                <w:szCs w:val="20"/>
              </w:rPr>
            </w:pPr>
            <w:r w:rsidRPr="00902C08">
              <w:rPr>
                <w:sz w:val="20"/>
                <w:szCs w:val="20"/>
              </w:rPr>
              <w:t>136,37</w:t>
            </w:r>
          </w:p>
        </w:tc>
        <w:tc>
          <w:tcPr>
            <w:tcW w:w="1417" w:type="dxa"/>
            <w:shd w:val="clear" w:color="auto" w:fill="auto"/>
            <w:vAlign w:val="center"/>
          </w:tcPr>
          <w:p w14:paraId="61E7C90B" w14:textId="77777777" w:rsidR="00902C08" w:rsidRPr="00902C08" w:rsidRDefault="00902C08" w:rsidP="00902C08">
            <w:pPr>
              <w:widowControl w:val="0"/>
              <w:rPr>
                <w:sz w:val="20"/>
                <w:szCs w:val="20"/>
              </w:rPr>
            </w:pPr>
            <w:r w:rsidRPr="00902C08">
              <w:rPr>
                <w:sz w:val="20"/>
                <w:szCs w:val="20"/>
              </w:rPr>
              <w:t>148,55</w:t>
            </w:r>
          </w:p>
        </w:tc>
        <w:tc>
          <w:tcPr>
            <w:tcW w:w="1418" w:type="dxa"/>
            <w:shd w:val="clear" w:color="auto" w:fill="auto"/>
            <w:vAlign w:val="center"/>
          </w:tcPr>
          <w:p w14:paraId="1418A030" w14:textId="77777777" w:rsidR="00902C08" w:rsidRPr="00902C08" w:rsidRDefault="00902C08" w:rsidP="00902C08">
            <w:pPr>
              <w:widowControl w:val="0"/>
              <w:rPr>
                <w:sz w:val="20"/>
                <w:szCs w:val="20"/>
              </w:rPr>
            </w:pPr>
            <w:r w:rsidRPr="00902C08">
              <w:rPr>
                <w:sz w:val="20"/>
                <w:szCs w:val="20"/>
              </w:rPr>
              <w:t>153,5</w:t>
            </w:r>
          </w:p>
        </w:tc>
        <w:tc>
          <w:tcPr>
            <w:tcW w:w="1417" w:type="dxa"/>
            <w:shd w:val="clear" w:color="auto" w:fill="auto"/>
            <w:vAlign w:val="center"/>
          </w:tcPr>
          <w:p w14:paraId="0FC60837" w14:textId="77777777" w:rsidR="00902C08" w:rsidRPr="00902C08" w:rsidRDefault="00902C08" w:rsidP="00902C08">
            <w:pPr>
              <w:widowControl w:val="0"/>
              <w:rPr>
                <w:sz w:val="20"/>
                <w:szCs w:val="20"/>
              </w:rPr>
            </w:pPr>
            <w:r w:rsidRPr="00902C08">
              <w:rPr>
                <w:sz w:val="20"/>
                <w:szCs w:val="20"/>
              </w:rPr>
              <w:t>281,96</w:t>
            </w:r>
          </w:p>
        </w:tc>
      </w:tr>
      <w:tr w:rsidR="00902C08" w:rsidRPr="00902C08" w14:paraId="24AFA739" w14:textId="77777777" w:rsidTr="0045558C">
        <w:trPr>
          <w:trHeight w:val="300"/>
          <w:jc w:val="center"/>
        </w:trPr>
        <w:tc>
          <w:tcPr>
            <w:tcW w:w="708" w:type="dxa"/>
            <w:vMerge/>
            <w:shd w:val="clear" w:color="auto" w:fill="auto"/>
            <w:vAlign w:val="center"/>
          </w:tcPr>
          <w:p w14:paraId="1A9F5DCB" w14:textId="77777777" w:rsidR="00902C08" w:rsidRPr="00902C08" w:rsidRDefault="00902C08" w:rsidP="00902C08">
            <w:pPr>
              <w:widowControl w:val="0"/>
              <w:rPr>
                <w:sz w:val="20"/>
                <w:szCs w:val="20"/>
              </w:rPr>
            </w:pPr>
          </w:p>
        </w:tc>
        <w:tc>
          <w:tcPr>
            <w:tcW w:w="4527" w:type="dxa"/>
            <w:vMerge/>
            <w:shd w:val="clear" w:color="auto" w:fill="auto"/>
            <w:vAlign w:val="center"/>
          </w:tcPr>
          <w:p w14:paraId="6EDDED17" w14:textId="77777777" w:rsidR="00902C08" w:rsidRPr="00902C08" w:rsidRDefault="00902C08" w:rsidP="00902C08">
            <w:pPr>
              <w:widowControl w:val="0"/>
              <w:rPr>
                <w:sz w:val="20"/>
                <w:szCs w:val="20"/>
              </w:rPr>
            </w:pPr>
          </w:p>
        </w:tc>
        <w:tc>
          <w:tcPr>
            <w:tcW w:w="1693" w:type="dxa"/>
            <w:shd w:val="clear" w:color="auto" w:fill="auto"/>
            <w:vAlign w:val="center"/>
          </w:tcPr>
          <w:p w14:paraId="52DD7BF9"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15E9D999" w14:textId="77777777" w:rsidR="00902C08" w:rsidRPr="00902C08" w:rsidRDefault="00902C08" w:rsidP="00902C08">
            <w:pPr>
              <w:widowControl w:val="0"/>
              <w:rPr>
                <w:sz w:val="20"/>
                <w:szCs w:val="20"/>
              </w:rPr>
            </w:pPr>
            <w:r w:rsidRPr="00902C08">
              <w:rPr>
                <w:sz w:val="20"/>
                <w:szCs w:val="20"/>
              </w:rPr>
              <w:t>0,2</w:t>
            </w:r>
          </w:p>
        </w:tc>
        <w:tc>
          <w:tcPr>
            <w:tcW w:w="1417" w:type="dxa"/>
            <w:shd w:val="clear" w:color="auto" w:fill="auto"/>
            <w:vAlign w:val="center"/>
          </w:tcPr>
          <w:p w14:paraId="474D89C4" w14:textId="77777777" w:rsidR="00902C08" w:rsidRPr="00902C08" w:rsidRDefault="00902C08" w:rsidP="00902C08">
            <w:pPr>
              <w:widowControl w:val="0"/>
              <w:rPr>
                <w:sz w:val="20"/>
                <w:szCs w:val="20"/>
              </w:rPr>
            </w:pPr>
            <w:r w:rsidRPr="00902C08">
              <w:rPr>
                <w:sz w:val="20"/>
                <w:szCs w:val="20"/>
              </w:rPr>
              <w:t>0,3</w:t>
            </w:r>
          </w:p>
        </w:tc>
        <w:tc>
          <w:tcPr>
            <w:tcW w:w="1418" w:type="dxa"/>
            <w:shd w:val="clear" w:color="auto" w:fill="auto"/>
            <w:vAlign w:val="center"/>
          </w:tcPr>
          <w:p w14:paraId="04AAED1D" w14:textId="77777777" w:rsidR="00902C08" w:rsidRPr="00902C08" w:rsidRDefault="00902C08" w:rsidP="00902C08">
            <w:pPr>
              <w:widowControl w:val="0"/>
              <w:rPr>
                <w:sz w:val="20"/>
                <w:szCs w:val="20"/>
              </w:rPr>
            </w:pPr>
            <w:r w:rsidRPr="00902C08">
              <w:rPr>
                <w:sz w:val="20"/>
                <w:szCs w:val="20"/>
              </w:rPr>
              <w:t>0,2</w:t>
            </w:r>
          </w:p>
        </w:tc>
        <w:tc>
          <w:tcPr>
            <w:tcW w:w="1417" w:type="dxa"/>
            <w:shd w:val="clear" w:color="auto" w:fill="auto"/>
            <w:vAlign w:val="center"/>
          </w:tcPr>
          <w:p w14:paraId="2C571AE6" w14:textId="77777777" w:rsidR="00902C08" w:rsidRPr="00902C08" w:rsidRDefault="00902C08" w:rsidP="00902C08">
            <w:pPr>
              <w:widowControl w:val="0"/>
              <w:rPr>
                <w:sz w:val="20"/>
                <w:szCs w:val="20"/>
              </w:rPr>
            </w:pPr>
            <w:r w:rsidRPr="00902C08">
              <w:rPr>
                <w:sz w:val="20"/>
                <w:szCs w:val="20"/>
              </w:rPr>
              <w:t>0,5</w:t>
            </w:r>
          </w:p>
        </w:tc>
      </w:tr>
      <w:tr w:rsidR="00902C08" w:rsidRPr="00902C08" w14:paraId="20FFA13E" w14:textId="77777777" w:rsidTr="0045558C">
        <w:trPr>
          <w:trHeight w:val="278"/>
          <w:jc w:val="center"/>
        </w:trPr>
        <w:tc>
          <w:tcPr>
            <w:tcW w:w="708" w:type="dxa"/>
            <w:vMerge w:val="restart"/>
            <w:shd w:val="clear" w:color="auto" w:fill="auto"/>
            <w:vAlign w:val="center"/>
          </w:tcPr>
          <w:p w14:paraId="01AEFBFE" w14:textId="77777777" w:rsidR="00902C08" w:rsidRPr="00902C08" w:rsidRDefault="00902C08" w:rsidP="00902C08">
            <w:pPr>
              <w:widowControl w:val="0"/>
              <w:rPr>
                <w:sz w:val="20"/>
                <w:szCs w:val="20"/>
              </w:rPr>
            </w:pPr>
            <w:r w:rsidRPr="00902C08">
              <w:rPr>
                <w:sz w:val="20"/>
                <w:szCs w:val="20"/>
              </w:rPr>
              <w:t>1.8</w:t>
            </w:r>
          </w:p>
        </w:tc>
        <w:tc>
          <w:tcPr>
            <w:tcW w:w="4527" w:type="dxa"/>
            <w:vMerge w:val="restart"/>
            <w:shd w:val="clear" w:color="auto" w:fill="auto"/>
            <w:vAlign w:val="center"/>
          </w:tcPr>
          <w:p w14:paraId="31060149" w14:textId="77777777" w:rsidR="00902C08" w:rsidRPr="00902C08" w:rsidRDefault="00902C08" w:rsidP="00902C08">
            <w:pPr>
              <w:widowControl w:val="0"/>
              <w:rPr>
                <w:sz w:val="20"/>
                <w:szCs w:val="20"/>
              </w:rPr>
            </w:pPr>
            <w:r w:rsidRPr="00902C08">
              <w:rPr>
                <w:sz w:val="20"/>
                <w:szCs w:val="20"/>
              </w:rPr>
              <w:t>зона специализированной общественной застройки</w:t>
            </w:r>
          </w:p>
        </w:tc>
        <w:tc>
          <w:tcPr>
            <w:tcW w:w="1693" w:type="dxa"/>
            <w:shd w:val="clear" w:color="auto" w:fill="auto"/>
            <w:vAlign w:val="center"/>
          </w:tcPr>
          <w:p w14:paraId="4E6C2856"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26543B6B" w14:textId="77777777" w:rsidR="00902C08" w:rsidRPr="00902C08" w:rsidRDefault="00902C08" w:rsidP="00902C08">
            <w:pPr>
              <w:widowControl w:val="0"/>
              <w:rPr>
                <w:sz w:val="20"/>
                <w:szCs w:val="20"/>
              </w:rPr>
            </w:pPr>
            <w:r w:rsidRPr="00902C08">
              <w:rPr>
                <w:sz w:val="20"/>
                <w:szCs w:val="20"/>
              </w:rPr>
              <w:t>326,74</w:t>
            </w:r>
          </w:p>
        </w:tc>
        <w:tc>
          <w:tcPr>
            <w:tcW w:w="1417" w:type="dxa"/>
            <w:shd w:val="clear" w:color="auto" w:fill="auto"/>
            <w:vAlign w:val="center"/>
          </w:tcPr>
          <w:p w14:paraId="087838FD" w14:textId="77777777" w:rsidR="00902C08" w:rsidRPr="00902C08" w:rsidRDefault="00902C08" w:rsidP="00902C08">
            <w:pPr>
              <w:widowControl w:val="0"/>
              <w:rPr>
                <w:sz w:val="20"/>
                <w:szCs w:val="20"/>
              </w:rPr>
            </w:pPr>
            <w:r w:rsidRPr="00902C08">
              <w:rPr>
                <w:sz w:val="20"/>
                <w:szCs w:val="20"/>
              </w:rPr>
              <w:t>324,99</w:t>
            </w:r>
          </w:p>
        </w:tc>
        <w:tc>
          <w:tcPr>
            <w:tcW w:w="1418" w:type="dxa"/>
            <w:shd w:val="clear" w:color="auto" w:fill="auto"/>
            <w:vAlign w:val="center"/>
          </w:tcPr>
          <w:p w14:paraId="072EEF78" w14:textId="77777777" w:rsidR="00902C08" w:rsidRPr="00902C08" w:rsidRDefault="00902C08" w:rsidP="00902C08">
            <w:pPr>
              <w:widowControl w:val="0"/>
              <w:rPr>
                <w:sz w:val="20"/>
                <w:szCs w:val="20"/>
              </w:rPr>
            </w:pPr>
            <w:r w:rsidRPr="00902C08">
              <w:rPr>
                <w:sz w:val="20"/>
                <w:szCs w:val="20"/>
              </w:rPr>
              <w:t>328,1</w:t>
            </w:r>
          </w:p>
        </w:tc>
        <w:tc>
          <w:tcPr>
            <w:tcW w:w="1417" w:type="dxa"/>
            <w:shd w:val="clear" w:color="auto" w:fill="auto"/>
            <w:vAlign w:val="center"/>
          </w:tcPr>
          <w:p w14:paraId="2EA592DB" w14:textId="77777777" w:rsidR="00902C08" w:rsidRPr="00902C08" w:rsidRDefault="00902C08" w:rsidP="00902C08">
            <w:pPr>
              <w:widowControl w:val="0"/>
              <w:rPr>
                <w:sz w:val="20"/>
                <w:szCs w:val="20"/>
              </w:rPr>
            </w:pPr>
            <w:r w:rsidRPr="00902C08">
              <w:rPr>
                <w:sz w:val="20"/>
                <w:szCs w:val="20"/>
              </w:rPr>
              <w:t>400,64</w:t>
            </w:r>
          </w:p>
        </w:tc>
      </w:tr>
      <w:tr w:rsidR="00902C08" w:rsidRPr="00902C08" w14:paraId="23F01D1C" w14:textId="77777777" w:rsidTr="0045558C">
        <w:trPr>
          <w:trHeight w:val="300"/>
          <w:jc w:val="center"/>
        </w:trPr>
        <w:tc>
          <w:tcPr>
            <w:tcW w:w="708" w:type="dxa"/>
            <w:vMerge/>
            <w:shd w:val="clear" w:color="auto" w:fill="auto"/>
            <w:vAlign w:val="center"/>
          </w:tcPr>
          <w:p w14:paraId="09D99E85" w14:textId="77777777" w:rsidR="00902C08" w:rsidRPr="00902C08" w:rsidRDefault="00902C08" w:rsidP="00902C08">
            <w:pPr>
              <w:widowControl w:val="0"/>
              <w:rPr>
                <w:sz w:val="20"/>
                <w:szCs w:val="20"/>
              </w:rPr>
            </w:pPr>
          </w:p>
        </w:tc>
        <w:tc>
          <w:tcPr>
            <w:tcW w:w="4527" w:type="dxa"/>
            <w:vMerge/>
            <w:shd w:val="clear" w:color="auto" w:fill="auto"/>
            <w:vAlign w:val="center"/>
          </w:tcPr>
          <w:p w14:paraId="7CA3035E" w14:textId="77777777" w:rsidR="00902C08" w:rsidRPr="00902C08" w:rsidRDefault="00902C08" w:rsidP="00902C08">
            <w:pPr>
              <w:widowControl w:val="0"/>
              <w:rPr>
                <w:sz w:val="20"/>
                <w:szCs w:val="20"/>
              </w:rPr>
            </w:pPr>
          </w:p>
        </w:tc>
        <w:tc>
          <w:tcPr>
            <w:tcW w:w="1693" w:type="dxa"/>
            <w:shd w:val="clear" w:color="auto" w:fill="auto"/>
            <w:vAlign w:val="center"/>
          </w:tcPr>
          <w:p w14:paraId="14C5300D"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BD122C9" w14:textId="77777777" w:rsidR="00902C08" w:rsidRPr="00902C08" w:rsidRDefault="00902C08" w:rsidP="00902C08">
            <w:pPr>
              <w:widowControl w:val="0"/>
              <w:rPr>
                <w:sz w:val="20"/>
                <w:szCs w:val="20"/>
              </w:rPr>
            </w:pPr>
            <w:r w:rsidRPr="00902C08">
              <w:rPr>
                <w:sz w:val="20"/>
                <w:szCs w:val="20"/>
              </w:rPr>
              <w:t>0,5</w:t>
            </w:r>
          </w:p>
        </w:tc>
        <w:tc>
          <w:tcPr>
            <w:tcW w:w="1417" w:type="dxa"/>
            <w:shd w:val="clear" w:color="auto" w:fill="auto"/>
            <w:vAlign w:val="center"/>
          </w:tcPr>
          <w:p w14:paraId="51305E79" w14:textId="77777777" w:rsidR="00902C08" w:rsidRPr="00902C08" w:rsidRDefault="00902C08" w:rsidP="00902C08">
            <w:pPr>
              <w:widowControl w:val="0"/>
              <w:rPr>
                <w:sz w:val="20"/>
                <w:szCs w:val="20"/>
              </w:rPr>
            </w:pPr>
            <w:r w:rsidRPr="00902C08">
              <w:rPr>
                <w:sz w:val="20"/>
                <w:szCs w:val="20"/>
              </w:rPr>
              <w:t>0,5</w:t>
            </w:r>
          </w:p>
        </w:tc>
        <w:tc>
          <w:tcPr>
            <w:tcW w:w="1418" w:type="dxa"/>
            <w:shd w:val="clear" w:color="auto" w:fill="auto"/>
            <w:vAlign w:val="center"/>
          </w:tcPr>
          <w:p w14:paraId="47A51FB3" w14:textId="77777777" w:rsidR="00902C08" w:rsidRPr="00902C08" w:rsidRDefault="00902C08" w:rsidP="00902C08">
            <w:pPr>
              <w:widowControl w:val="0"/>
              <w:rPr>
                <w:sz w:val="20"/>
                <w:szCs w:val="20"/>
              </w:rPr>
            </w:pPr>
            <w:r w:rsidRPr="00902C08">
              <w:rPr>
                <w:sz w:val="20"/>
                <w:szCs w:val="20"/>
              </w:rPr>
              <w:t>0,5</w:t>
            </w:r>
          </w:p>
        </w:tc>
        <w:tc>
          <w:tcPr>
            <w:tcW w:w="1417" w:type="dxa"/>
            <w:shd w:val="clear" w:color="auto" w:fill="auto"/>
            <w:vAlign w:val="center"/>
          </w:tcPr>
          <w:p w14:paraId="24BDE468" w14:textId="77777777" w:rsidR="00902C08" w:rsidRPr="00902C08" w:rsidRDefault="00902C08" w:rsidP="00902C08">
            <w:pPr>
              <w:widowControl w:val="0"/>
              <w:rPr>
                <w:sz w:val="20"/>
                <w:szCs w:val="20"/>
              </w:rPr>
            </w:pPr>
            <w:r w:rsidRPr="00902C08">
              <w:rPr>
                <w:sz w:val="20"/>
                <w:szCs w:val="20"/>
              </w:rPr>
              <w:t>0,7</w:t>
            </w:r>
          </w:p>
        </w:tc>
      </w:tr>
      <w:tr w:rsidR="00902C08" w:rsidRPr="00902C08" w14:paraId="19F50F57" w14:textId="77777777" w:rsidTr="0045558C">
        <w:trPr>
          <w:trHeight w:val="315"/>
          <w:jc w:val="center"/>
        </w:trPr>
        <w:tc>
          <w:tcPr>
            <w:tcW w:w="708" w:type="dxa"/>
            <w:vMerge w:val="restart"/>
            <w:shd w:val="clear" w:color="auto" w:fill="auto"/>
            <w:vAlign w:val="center"/>
          </w:tcPr>
          <w:p w14:paraId="4D997EE8" w14:textId="77777777" w:rsidR="00902C08" w:rsidRPr="00902C08" w:rsidRDefault="00902C08" w:rsidP="00902C08">
            <w:pPr>
              <w:widowControl w:val="0"/>
              <w:rPr>
                <w:sz w:val="20"/>
                <w:szCs w:val="20"/>
              </w:rPr>
            </w:pPr>
            <w:r w:rsidRPr="00902C08">
              <w:rPr>
                <w:sz w:val="20"/>
                <w:szCs w:val="20"/>
              </w:rPr>
              <w:t>1.9</w:t>
            </w:r>
          </w:p>
        </w:tc>
        <w:tc>
          <w:tcPr>
            <w:tcW w:w="4527" w:type="dxa"/>
            <w:vMerge w:val="restart"/>
            <w:shd w:val="clear" w:color="auto" w:fill="auto"/>
            <w:vAlign w:val="center"/>
          </w:tcPr>
          <w:p w14:paraId="14A66BEA" w14:textId="77777777" w:rsidR="00902C08" w:rsidRPr="00902C08" w:rsidRDefault="00902C08" w:rsidP="00902C08">
            <w:pPr>
              <w:widowControl w:val="0"/>
              <w:rPr>
                <w:sz w:val="20"/>
                <w:szCs w:val="20"/>
              </w:rPr>
            </w:pPr>
            <w:r w:rsidRPr="00902C08">
              <w:rPr>
                <w:sz w:val="20"/>
                <w:szCs w:val="20"/>
              </w:rPr>
              <w:t>курортная зона</w:t>
            </w:r>
          </w:p>
        </w:tc>
        <w:tc>
          <w:tcPr>
            <w:tcW w:w="1693" w:type="dxa"/>
            <w:shd w:val="clear" w:color="auto" w:fill="auto"/>
            <w:vAlign w:val="center"/>
          </w:tcPr>
          <w:p w14:paraId="4F86BD7C"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7F2010D7" w14:textId="77777777" w:rsidR="00902C08" w:rsidRPr="00902C08" w:rsidRDefault="00902C08" w:rsidP="00902C08">
            <w:pPr>
              <w:widowControl w:val="0"/>
              <w:rPr>
                <w:sz w:val="20"/>
                <w:szCs w:val="20"/>
              </w:rPr>
            </w:pPr>
            <w:r w:rsidRPr="00902C08">
              <w:rPr>
                <w:sz w:val="20"/>
                <w:szCs w:val="20"/>
              </w:rPr>
              <w:t>294,5</w:t>
            </w:r>
          </w:p>
        </w:tc>
        <w:tc>
          <w:tcPr>
            <w:tcW w:w="1417" w:type="dxa"/>
            <w:shd w:val="clear" w:color="auto" w:fill="auto"/>
            <w:vAlign w:val="center"/>
          </w:tcPr>
          <w:p w14:paraId="0C32FD4C" w14:textId="77777777" w:rsidR="00902C08" w:rsidRPr="00902C08" w:rsidRDefault="00902C08" w:rsidP="00902C08">
            <w:pPr>
              <w:widowControl w:val="0"/>
              <w:rPr>
                <w:sz w:val="20"/>
                <w:szCs w:val="20"/>
              </w:rPr>
            </w:pPr>
            <w:r w:rsidRPr="00902C08">
              <w:rPr>
                <w:sz w:val="20"/>
                <w:szCs w:val="20"/>
              </w:rPr>
              <w:t>215,99</w:t>
            </w:r>
          </w:p>
        </w:tc>
        <w:tc>
          <w:tcPr>
            <w:tcW w:w="1418" w:type="dxa"/>
            <w:shd w:val="clear" w:color="auto" w:fill="auto"/>
            <w:vAlign w:val="center"/>
          </w:tcPr>
          <w:p w14:paraId="1B2C0362" w14:textId="77777777" w:rsidR="00902C08" w:rsidRPr="00902C08" w:rsidRDefault="00902C08" w:rsidP="00902C08">
            <w:pPr>
              <w:widowControl w:val="0"/>
              <w:rPr>
                <w:sz w:val="20"/>
                <w:szCs w:val="20"/>
              </w:rPr>
            </w:pPr>
            <w:r w:rsidRPr="00902C08">
              <w:rPr>
                <w:sz w:val="20"/>
                <w:szCs w:val="20"/>
              </w:rPr>
              <w:t>215,99</w:t>
            </w:r>
          </w:p>
        </w:tc>
        <w:tc>
          <w:tcPr>
            <w:tcW w:w="1417" w:type="dxa"/>
            <w:shd w:val="clear" w:color="auto" w:fill="auto"/>
            <w:vAlign w:val="center"/>
          </w:tcPr>
          <w:p w14:paraId="028A97FA" w14:textId="77777777" w:rsidR="00902C08" w:rsidRPr="00902C08" w:rsidRDefault="00902C08" w:rsidP="00902C08">
            <w:pPr>
              <w:widowControl w:val="0"/>
              <w:rPr>
                <w:sz w:val="20"/>
                <w:szCs w:val="20"/>
              </w:rPr>
            </w:pPr>
            <w:r w:rsidRPr="00902C08">
              <w:rPr>
                <w:sz w:val="20"/>
                <w:szCs w:val="20"/>
              </w:rPr>
              <w:t>215,99</w:t>
            </w:r>
          </w:p>
        </w:tc>
      </w:tr>
      <w:tr w:rsidR="00902C08" w:rsidRPr="00902C08" w14:paraId="6389F19F" w14:textId="77777777" w:rsidTr="0045558C">
        <w:trPr>
          <w:trHeight w:val="300"/>
          <w:jc w:val="center"/>
        </w:trPr>
        <w:tc>
          <w:tcPr>
            <w:tcW w:w="708" w:type="dxa"/>
            <w:vMerge/>
            <w:shd w:val="clear" w:color="auto" w:fill="auto"/>
            <w:vAlign w:val="center"/>
          </w:tcPr>
          <w:p w14:paraId="695A34F4" w14:textId="77777777" w:rsidR="00902C08" w:rsidRPr="00902C08" w:rsidRDefault="00902C08" w:rsidP="00902C08">
            <w:pPr>
              <w:widowControl w:val="0"/>
              <w:rPr>
                <w:sz w:val="20"/>
                <w:szCs w:val="20"/>
              </w:rPr>
            </w:pPr>
          </w:p>
        </w:tc>
        <w:tc>
          <w:tcPr>
            <w:tcW w:w="4527" w:type="dxa"/>
            <w:vMerge/>
            <w:shd w:val="clear" w:color="auto" w:fill="auto"/>
            <w:vAlign w:val="center"/>
          </w:tcPr>
          <w:p w14:paraId="44AE55E6" w14:textId="77777777" w:rsidR="00902C08" w:rsidRPr="00902C08" w:rsidRDefault="00902C08" w:rsidP="00902C08">
            <w:pPr>
              <w:widowControl w:val="0"/>
              <w:rPr>
                <w:sz w:val="20"/>
                <w:szCs w:val="20"/>
              </w:rPr>
            </w:pPr>
          </w:p>
        </w:tc>
        <w:tc>
          <w:tcPr>
            <w:tcW w:w="1693" w:type="dxa"/>
            <w:shd w:val="clear" w:color="auto" w:fill="auto"/>
            <w:vAlign w:val="center"/>
          </w:tcPr>
          <w:p w14:paraId="6F22298D"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0CA0EDA1" w14:textId="77777777" w:rsidR="00902C08" w:rsidRPr="00902C08" w:rsidRDefault="00902C08" w:rsidP="00902C08">
            <w:pPr>
              <w:widowControl w:val="0"/>
              <w:rPr>
                <w:sz w:val="20"/>
                <w:szCs w:val="20"/>
              </w:rPr>
            </w:pPr>
            <w:r w:rsidRPr="00902C08">
              <w:rPr>
                <w:sz w:val="20"/>
                <w:szCs w:val="20"/>
              </w:rPr>
              <w:t>0,5</w:t>
            </w:r>
          </w:p>
        </w:tc>
        <w:tc>
          <w:tcPr>
            <w:tcW w:w="1417" w:type="dxa"/>
            <w:shd w:val="clear" w:color="auto" w:fill="auto"/>
            <w:vAlign w:val="center"/>
          </w:tcPr>
          <w:p w14:paraId="14C8E014" w14:textId="77777777" w:rsidR="00902C08" w:rsidRPr="00902C08" w:rsidRDefault="00902C08" w:rsidP="00902C08">
            <w:pPr>
              <w:widowControl w:val="0"/>
              <w:rPr>
                <w:sz w:val="20"/>
                <w:szCs w:val="20"/>
              </w:rPr>
            </w:pPr>
            <w:r w:rsidRPr="00902C08">
              <w:rPr>
                <w:sz w:val="20"/>
                <w:szCs w:val="20"/>
              </w:rPr>
              <w:t>0,4</w:t>
            </w:r>
          </w:p>
        </w:tc>
        <w:tc>
          <w:tcPr>
            <w:tcW w:w="1418" w:type="dxa"/>
            <w:shd w:val="clear" w:color="auto" w:fill="auto"/>
            <w:vAlign w:val="center"/>
          </w:tcPr>
          <w:p w14:paraId="794927A5" w14:textId="77777777" w:rsidR="00902C08" w:rsidRPr="00902C08" w:rsidRDefault="00902C08" w:rsidP="00902C08">
            <w:pPr>
              <w:widowControl w:val="0"/>
              <w:rPr>
                <w:sz w:val="20"/>
                <w:szCs w:val="20"/>
              </w:rPr>
            </w:pPr>
            <w:r w:rsidRPr="00902C08">
              <w:rPr>
                <w:sz w:val="20"/>
                <w:szCs w:val="20"/>
              </w:rPr>
              <w:t>0,4</w:t>
            </w:r>
          </w:p>
        </w:tc>
        <w:tc>
          <w:tcPr>
            <w:tcW w:w="1417" w:type="dxa"/>
            <w:shd w:val="clear" w:color="auto" w:fill="auto"/>
            <w:vAlign w:val="center"/>
          </w:tcPr>
          <w:p w14:paraId="0682D09E" w14:textId="77777777" w:rsidR="00902C08" w:rsidRPr="00902C08" w:rsidRDefault="00902C08" w:rsidP="00902C08">
            <w:pPr>
              <w:widowControl w:val="0"/>
              <w:rPr>
                <w:sz w:val="20"/>
                <w:szCs w:val="20"/>
              </w:rPr>
            </w:pPr>
            <w:r w:rsidRPr="00902C08">
              <w:rPr>
                <w:sz w:val="20"/>
                <w:szCs w:val="20"/>
              </w:rPr>
              <w:t>0,4</w:t>
            </w:r>
          </w:p>
        </w:tc>
      </w:tr>
      <w:tr w:rsidR="00902C08" w:rsidRPr="00902C08" w14:paraId="3C893B6E" w14:textId="77777777" w:rsidTr="0045558C">
        <w:trPr>
          <w:trHeight w:val="278"/>
          <w:jc w:val="center"/>
        </w:trPr>
        <w:tc>
          <w:tcPr>
            <w:tcW w:w="708" w:type="dxa"/>
            <w:vMerge w:val="restart"/>
            <w:shd w:val="clear" w:color="auto" w:fill="auto"/>
            <w:vAlign w:val="center"/>
          </w:tcPr>
          <w:p w14:paraId="3E0751C1" w14:textId="77777777" w:rsidR="00902C08" w:rsidRPr="00902C08" w:rsidRDefault="00902C08" w:rsidP="00902C08">
            <w:pPr>
              <w:widowControl w:val="0"/>
              <w:rPr>
                <w:sz w:val="20"/>
                <w:szCs w:val="20"/>
              </w:rPr>
            </w:pPr>
            <w:r w:rsidRPr="00902C08">
              <w:rPr>
                <w:sz w:val="20"/>
                <w:szCs w:val="20"/>
              </w:rPr>
              <w:lastRenderedPageBreak/>
              <w:t>1.10</w:t>
            </w:r>
          </w:p>
        </w:tc>
        <w:tc>
          <w:tcPr>
            <w:tcW w:w="4527" w:type="dxa"/>
            <w:vMerge w:val="restart"/>
            <w:shd w:val="clear" w:color="auto" w:fill="auto"/>
            <w:vAlign w:val="center"/>
          </w:tcPr>
          <w:p w14:paraId="39D82FA8" w14:textId="77777777" w:rsidR="00902C08" w:rsidRPr="00902C08" w:rsidRDefault="00902C08" w:rsidP="00902C08">
            <w:pPr>
              <w:widowControl w:val="0"/>
              <w:rPr>
                <w:sz w:val="20"/>
                <w:szCs w:val="20"/>
              </w:rPr>
            </w:pPr>
            <w:r w:rsidRPr="00902C08">
              <w:rPr>
                <w:sz w:val="20"/>
                <w:szCs w:val="20"/>
              </w:rPr>
              <w:t>многофункциональная общественно-деловая зона</w:t>
            </w:r>
          </w:p>
        </w:tc>
        <w:tc>
          <w:tcPr>
            <w:tcW w:w="1693" w:type="dxa"/>
            <w:shd w:val="clear" w:color="auto" w:fill="auto"/>
            <w:vAlign w:val="center"/>
          </w:tcPr>
          <w:p w14:paraId="35A91201"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32247F44" w14:textId="77777777" w:rsidR="00902C08" w:rsidRPr="00902C08" w:rsidRDefault="00902C08" w:rsidP="00902C08">
            <w:pPr>
              <w:widowControl w:val="0"/>
              <w:rPr>
                <w:sz w:val="20"/>
                <w:szCs w:val="20"/>
              </w:rPr>
            </w:pPr>
            <w:r w:rsidRPr="00902C08">
              <w:rPr>
                <w:sz w:val="20"/>
                <w:szCs w:val="20"/>
              </w:rPr>
              <w:t>346,36</w:t>
            </w:r>
          </w:p>
        </w:tc>
        <w:tc>
          <w:tcPr>
            <w:tcW w:w="1417" w:type="dxa"/>
            <w:shd w:val="clear" w:color="auto" w:fill="auto"/>
            <w:vAlign w:val="center"/>
          </w:tcPr>
          <w:p w14:paraId="3D331172" w14:textId="77777777" w:rsidR="00902C08" w:rsidRPr="00902C08" w:rsidRDefault="00902C08" w:rsidP="00902C08">
            <w:pPr>
              <w:widowControl w:val="0"/>
              <w:rPr>
                <w:sz w:val="20"/>
                <w:szCs w:val="20"/>
              </w:rPr>
            </w:pPr>
            <w:r w:rsidRPr="00902C08">
              <w:rPr>
                <w:sz w:val="20"/>
                <w:szCs w:val="20"/>
              </w:rPr>
              <w:t>437,20</w:t>
            </w:r>
          </w:p>
        </w:tc>
        <w:tc>
          <w:tcPr>
            <w:tcW w:w="1418" w:type="dxa"/>
            <w:shd w:val="clear" w:color="auto" w:fill="auto"/>
            <w:vAlign w:val="center"/>
          </w:tcPr>
          <w:p w14:paraId="6B310FAA" w14:textId="77777777" w:rsidR="00902C08" w:rsidRPr="00902C08" w:rsidRDefault="00902C08" w:rsidP="00902C08">
            <w:pPr>
              <w:widowControl w:val="0"/>
              <w:rPr>
                <w:sz w:val="20"/>
                <w:szCs w:val="20"/>
              </w:rPr>
            </w:pPr>
            <w:r w:rsidRPr="00902C08">
              <w:rPr>
                <w:sz w:val="20"/>
                <w:szCs w:val="20"/>
              </w:rPr>
              <w:t>526,62</w:t>
            </w:r>
          </w:p>
        </w:tc>
        <w:tc>
          <w:tcPr>
            <w:tcW w:w="1417" w:type="dxa"/>
            <w:shd w:val="clear" w:color="auto" w:fill="auto"/>
            <w:vAlign w:val="center"/>
          </w:tcPr>
          <w:p w14:paraId="5432D103" w14:textId="77777777" w:rsidR="00902C08" w:rsidRPr="00902C08" w:rsidRDefault="00902C08" w:rsidP="00902C08">
            <w:pPr>
              <w:widowControl w:val="0"/>
              <w:rPr>
                <w:sz w:val="20"/>
                <w:szCs w:val="20"/>
              </w:rPr>
            </w:pPr>
            <w:r w:rsidRPr="00902C08">
              <w:rPr>
                <w:sz w:val="20"/>
                <w:szCs w:val="20"/>
              </w:rPr>
              <w:t>746,68</w:t>
            </w:r>
          </w:p>
        </w:tc>
      </w:tr>
      <w:tr w:rsidR="00902C08" w:rsidRPr="00902C08" w14:paraId="6E9F3A0A" w14:textId="77777777" w:rsidTr="0045558C">
        <w:trPr>
          <w:trHeight w:val="300"/>
          <w:jc w:val="center"/>
        </w:trPr>
        <w:tc>
          <w:tcPr>
            <w:tcW w:w="708" w:type="dxa"/>
            <w:vMerge/>
            <w:shd w:val="clear" w:color="auto" w:fill="auto"/>
            <w:vAlign w:val="center"/>
          </w:tcPr>
          <w:p w14:paraId="77B9AE8B" w14:textId="77777777" w:rsidR="00902C08" w:rsidRPr="00902C08" w:rsidRDefault="00902C08" w:rsidP="00902C08">
            <w:pPr>
              <w:widowControl w:val="0"/>
              <w:rPr>
                <w:sz w:val="20"/>
                <w:szCs w:val="20"/>
              </w:rPr>
            </w:pPr>
          </w:p>
        </w:tc>
        <w:tc>
          <w:tcPr>
            <w:tcW w:w="4527" w:type="dxa"/>
            <w:vMerge/>
            <w:shd w:val="clear" w:color="auto" w:fill="auto"/>
            <w:vAlign w:val="center"/>
          </w:tcPr>
          <w:p w14:paraId="296A048E" w14:textId="77777777" w:rsidR="00902C08" w:rsidRPr="00902C08" w:rsidRDefault="00902C08" w:rsidP="00902C08">
            <w:pPr>
              <w:widowControl w:val="0"/>
              <w:rPr>
                <w:sz w:val="20"/>
                <w:szCs w:val="20"/>
              </w:rPr>
            </w:pPr>
          </w:p>
        </w:tc>
        <w:tc>
          <w:tcPr>
            <w:tcW w:w="1693" w:type="dxa"/>
            <w:shd w:val="clear" w:color="auto" w:fill="auto"/>
            <w:vAlign w:val="center"/>
          </w:tcPr>
          <w:p w14:paraId="633D9161"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4BFF0F41" w14:textId="77777777" w:rsidR="00902C08" w:rsidRPr="00902C08" w:rsidRDefault="00902C08" w:rsidP="00902C08">
            <w:pPr>
              <w:widowControl w:val="0"/>
              <w:rPr>
                <w:sz w:val="20"/>
                <w:szCs w:val="20"/>
              </w:rPr>
            </w:pPr>
            <w:r w:rsidRPr="00902C08">
              <w:rPr>
                <w:sz w:val="20"/>
                <w:szCs w:val="20"/>
              </w:rPr>
              <w:t>0,6</w:t>
            </w:r>
          </w:p>
        </w:tc>
        <w:tc>
          <w:tcPr>
            <w:tcW w:w="1417" w:type="dxa"/>
            <w:shd w:val="clear" w:color="auto" w:fill="auto"/>
            <w:vAlign w:val="center"/>
          </w:tcPr>
          <w:p w14:paraId="12F9025D" w14:textId="77777777" w:rsidR="00902C08" w:rsidRPr="00902C08" w:rsidRDefault="00902C08" w:rsidP="00902C08">
            <w:pPr>
              <w:widowControl w:val="0"/>
              <w:rPr>
                <w:sz w:val="20"/>
                <w:szCs w:val="20"/>
              </w:rPr>
            </w:pPr>
            <w:r w:rsidRPr="00902C08">
              <w:rPr>
                <w:sz w:val="20"/>
                <w:szCs w:val="20"/>
              </w:rPr>
              <w:t>0,7</w:t>
            </w:r>
          </w:p>
        </w:tc>
        <w:tc>
          <w:tcPr>
            <w:tcW w:w="1418" w:type="dxa"/>
            <w:shd w:val="clear" w:color="auto" w:fill="auto"/>
            <w:vAlign w:val="center"/>
          </w:tcPr>
          <w:p w14:paraId="75DC63C7" w14:textId="77777777" w:rsidR="00902C08" w:rsidRPr="00902C08" w:rsidRDefault="00902C08" w:rsidP="00902C08">
            <w:pPr>
              <w:widowControl w:val="0"/>
              <w:rPr>
                <w:sz w:val="20"/>
                <w:szCs w:val="20"/>
              </w:rPr>
            </w:pPr>
            <w:r w:rsidRPr="00902C08">
              <w:rPr>
                <w:sz w:val="20"/>
                <w:szCs w:val="20"/>
              </w:rPr>
              <w:t>0,9</w:t>
            </w:r>
          </w:p>
        </w:tc>
        <w:tc>
          <w:tcPr>
            <w:tcW w:w="1417" w:type="dxa"/>
            <w:shd w:val="clear" w:color="auto" w:fill="auto"/>
            <w:vAlign w:val="center"/>
          </w:tcPr>
          <w:p w14:paraId="22ECB9C3" w14:textId="77777777" w:rsidR="00902C08" w:rsidRPr="00902C08" w:rsidRDefault="00902C08" w:rsidP="00902C08">
            <w:pPr>
              <w:widowControl w:val="0"/>
              <w:rPr>
                <w:sz w:val="20"/>
                <w:szCs w:val="20"/>
              </w:rPr>
            </w:pPr>
            <w:r w:rsidRPr="00902C08">
              <w:rPr>
                <w:sz w:val="20"/>
                <w:szCs w:val="20"/>
              </w:rPr>
              <w:t>1,2</w:t>
            </w:r>
          </w:p>
        </w:tc>
      </w:tr>
      <w:tr w:rsidR="00902C08" w:rsidRPr="00902C08" w14:paraId="46D0F672" w14:textId="77777777" w:rsidTr="0045558C">
        <w:trPr>
          <w:trHeight w:val="278"/>
          <w:jc w:val="center"/>
        </w:trPr>
        <w:tc>
          <w:tcPr>
            <w:tcW w:w="708" w:type="dxa"/>
            <w:vMerge w:val="restart"/>
            <w:shd w:val="clear" w:color="auto" w:fill="auto"/>
            <w:vAlign w:val="center"/>
          </w:tcPr>
          <w:p w14:paraId="6D82876B" w14:textId="77777777" w:rsidR="00902C08" w:rsidRPr="00902C08" w:rsidRDefault="00902C08" w:rsidP="00902C08">
            <w:pPr>
              <w:widowControl w:val="0"/>
              <w:rPr>
                <w:sz w:val="20"/>
                <w:szCs w:val="20"/>
              </w:rPr>
            </w:pPr>
            <w:r w:rsidRPr="00902C08">
              <w:rPr>
                <w:sz w:val="20"/>
                <w:szCs w:val="20"/>
              </w:rPr>
              <w:t>1.11</w:t>
            </w:r>
          </w:p>
        </w:tc>
        <w:tc>
          <w:tcPr>
            <w:tcW w:w="4527" w:type="dxa"/>
            <w:vMerge w:val="restart"/>
            <w:shd w:val="clear" w:color="auto" w:fill="auto"/>
            <w:vAlign w:val="center"/>
          </w:tcPr>
          <w:p w14:paraId="43920264" w14:textId="77777777" w:rsidR="00902C08" w:rsidRPr="00902C08" w:rsidRDefault="00902C08" w:rsidP="00902C08">
            <w:pPr>
              <w:widowControl w:val="0"/>
              <w:rPr>
                <w:sz w:val="20"/>
                <w:szCs w:val="20"/>
              </w:rPr>
            </w:pPr>
            <w:r w:rsidRPr="00902C08">
              <w:rPr>
                <w:sz w:val="20"/>
                <w:szCs w:val="20"/>
              </w:rPr>
              <w:t>зона смешанной и общественно-деловой застройки</w:t>
            </w:r>
          </w:p>
        </w:tc>
        <w:tc>
          <w:tcPr>
            <w:tcW w:w="1693" w:type="dxa"/>
            <w:shd w:val="clear" w:color="auto" w:fill="auto"/>
            <w:vAlign w:val="center"/>
          </w:tcPr>
          <w:p w14:paraId="53728D2B"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6C9E9877" w14:textId="77777777" w:rsidR="00902C08" w:rsidRPr="00902C08" w:rsidRDefault="00902C08" w:rsidP="00902C08">
            <w:pPr>
              <w:widowControl w:val="0"/>
              <w:rPr>
                <w:sz w:val="20"/>
                <w:szCs w:val="20"/>
              </w:rPr>
            </w:pPr>
            <w:r w:rsidRPr="00902C08">
              <w:rPr>
                <w:sz w:val="20"/>
                <w:szCs w:val="20"/>
              </w:rPr>
              <w:t>1124,82</w:t>
            </w:r>
          </w:p>
        </w:tc>
        <w:tc>
          <w:tcPr>
            <w:tcW w:w="1417" w:type="dxa"/>
            <w:shd w:val="clear" w:color="auto" w:fill="auto"/>
            <w:vAlign w:val="center"/>
          </w:tcPr>
          <w:p w14:paraId="1B4BF203" w14:textId="77777777" w:rsidR="00902C08" w:rsidRPr="00902C08" w:rsidRDefault="00902C08" w:rsidP="00902C08">
            <w:pPr>
              <w:widowControl w:val="0"/>
              <w:rPr>
                <w:sz w:val="20"/>
                <w:szCs w:val="20"/>
              </w:rPr>
            </w:pPr>
            <w:r w:rsidRPr="00902C08">
              <w:rPr>
                <w:sz w:val="20"/>
                <w:szCs w:val="20"/>
              </w:rPr>
              <w:t>1382,38</w:t>
            </w:r>
          </w:p>
        </w:tc>
        <w:tc>
          <w:tcPr>
            <w:tcW w:w="1418" w:type="dxa"/>
            <w:shd w:val="clear" w:color="auto" w:fill="auto"/>
            <w:vAlign w:val="center"/>
          </w:tcPr>
          <w:p w14:paraId="4B901C67" w14:textId="77777777" w:rsidR="00902C08" w:rsidRPr="00902C08" w:rsidRDefault="00902C08" w:rsidP="00902C08">
            <w:pPr>
              <w:widowControl w:val="0"/>
              <w:rPr>
                <w:sz w:val="20"/>
                <w:szCs w:val="20"/>
              </w:rPr>
            </w:pPr>
            <w:r w:rsidRPr="00902C08">
              <w:rPr>
                <w:sz w:val="20"/>
                <w:szCs w:val="20"/>
              </w:rPr>
              <w:t>1954,60</w:t>
            </w:r>
          </w:p>
        </w:tc>
        <w:tc>
          <w:tcPr>
            <w:tcW w:w="1417" w:type="dxa"/>
            <w:shd w:val="clear" w:color="auto" w:fill="auto"/>
            <w:vAlign w:val="center"/>
          </w:tcPr>
          <w:p w14:paraId="729E87E9" w14:textId="77777777" w:rsidR="00902C08" w:rsidRPr="00902C08" w:rsidRDefault="00902C08" w:rsidP="00902C08">
            <w:pPr>
              <w:widowControl w:val="0"/>
              <w:rPr>
                <w:sz w:val="20"/>
                <w:szCs w:val="20"/>
              </w:rPr>
            </w:pPr>
            <w:r w:rsidRPr="00902C08">
              <w:rPr>
                <w:sz w:val="20"/>
                <w:szCs w:val="20"/>
              </w:rPr>
              <w:t>2303,37</w:t>
            </w:r>
          </w:p>
        </w:tc>
      </w:tr>
      <w:tr w:rsidR="00902C08" w:rsidRPr="00902C08" w14:paraId="144C5535" w14:textId="77777777" w:rsidTr="0045558C">
        <w:trPr>
          <w:trHeight w:val="493"/>
          <w:jc w:val="center"/>
        </w:trPr>
        <w:tc>
          <w:tcPr>
            <w:tcW w:w="708" w:type="dxa"/>
            <w:vMerge/>
            <w:shd w:val="clear" w:color="auto" w:fill="auto"/>
            <w:vAlign w:val="center"/>
          </w:tcPr>
          <w:p w14:paraId="598B568B" w14:textId="77777777" w:rsidR="00902C08" w:rsidRPr="00902C08" w:rsidRDefault="00902C08" w:rsidP="00902C08">
            <w:pPr>
              <w:widowControl w:val="0"/>
              <w:rPr>
                <w:sz w:val="20"/>
                <w:szCs w:val="20"/>
              </w:rPr>
            </w:pPr>
          </w:p>
        </w:tc>
        <w:tc>
          <w:tcPr>
            <w:tcW w:w="4527" w:type="dxa"/>
            <w:vMerge/>
            <w:shd w:val="clear" w:color="auto" w:fill="auto"/>
            <w:vAlign w:val="center"/>
          </w:tcPr>
          <w:p w14:paraId="5183F83F" w14:textId="77777777" w:rsidR="00902C08" w:rsidRPr="00902C08" w:rsidRDefault="00902C08" w:rsidP="00902C08">
            <w:pPr>
              <w:widowControl w:val="0"/>
              <w:rPr>
                <w:sz w:val="20"/>
                <w:szCs w:val="20"/>
              </w:rPr>
            </w:pPr>
          </w:p>
        </w:tc>
        <w:tc>
          <w:tcPr>
            <w:tcW w:w="1693" w:type="dxa"/>
            <w:shd w:val="clear" w:color="auto" w:fill="auto"/>
            <w:vAlign w:val="center"/>
          </w:tcPr>
          <w:p w14:paraId="4ED77C5A"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3BCA5F03" w14:textId="77777777" w:rsidR="00902C08" w:rsidRPr="00902C08" w:rsidRDefault="00902C08" w:rsidP="00902C08">
            <w:pPr>
              <w:widowControl w:val="0"/>
              <w:rPr>
                <w:sz w:val="20"/>
                <w:szCs w:val="20"/>
              </w:rPr>
            </w:pPr>
            <w:r w:rsidRPr="00902C08">
              <w:rPr>
                <w:sz w:val="20"/>
                <w:szCs w:val="20"/>
              </w:rPr>
              <w:t>1,9</w:t>
            </w:r>
          </w:p>
        </w:tc>
        <w:tc>
          <w:tcPr>
            <w:tcW w:w="1417" w:type="dxa"/>
            <w:shd w:val="clear" w:color="auto" w:fill="auto"/>
            <w:vAlign w:val="center"/>
          </w:tcPr>
          <w:p w14:paraId="5DABD985" w14:textId="77777777" w:rsidR="00902C08" w:rsidRPr="00902C08" w:rsidRDefault="00902C08" w:rsidP="00902C08">
            <w:pPr>
              <w:widowControl w:val="0"/>
              <w:rPr>
                <w:sz w:val="20"/>
                <w:szCs w:val="20"/>
              </w:rPr>
            </w:pPr>
            <w:r w:rsidRPr="00902C08">
              <w:rPr>
                <w:sz w:val="20"/>
                <w:szCs w:val="20"/>
              </w:rPr>
              <w:t>2,3</w:t>
            </w:r>
          </w:p>
        </w:tc>
        <w:tc>
          <w:tcPr>
            <w:tcW w:w="1418" w:type="dxa"/>
            <w:shd w:val="clear" w:color="auto" w:fill="auto"/>
            <w:vAlign w:val="center"/>
          </w:tcPr>
          <w:p w14:paraId="24C49E95" w14:textId="77777777" w:rsidR="00902C08" w:rsidRPr="00902C08" w:rsidRDefault="00902C08" w:rsidP="00902C08">
            <w:pPr>
              <w:widowControl w:val="0"/>
              <w:rPr>
                <w:sz w:val="20"/>
                <w:szCs w:val="20"/>
              </w:rPr>
            </w:pPr>
            <w:r w:rsidRPr="00902C08">
              <w:rPr>
                <w:sz w:val="20"/>
                <w:szCs w:val="20"/>
              </w:rPr>
              <w:t>3,3</w:t>
            </w:r>
          </w:p>
        </w:tc>
        <w:tc>
          <w:tcPr>
            <w:tcW w:w="1417" w:type="dxa"/>
            <w:shd w:val="clear" w:color="auto" w:fill="auto"/>
            <w:vAlign w:val="center"/>
          </w:tcPr>
          <w:p w14:paraId="260476BF" w14:textId="77777777" w:rsidR="00902C08" w:rsidRPr="00902C08" w:rsidRDefault="00902C08" w:rsidP="00902C08">
            <w:pPr>
              <w:widowControl w:val="0"/>
              <w:rPr>
                <w:sz w:val="20"/>
                <w:szCs w:val="20"/>
              </w:rPr>
            </w:pPr>
            <w:r w:rsidRPr="00902C08">
              <w:rPr>
                <w:sz w:val="20"/>
                <w:szCs w:val="20"/>
              </w:rPr>
              <w:t>3,8</w:t>
            </w:r>
          </w:p>
        </w:tc>
      </w:tr>
      <w:tr w:rsidR="00902C08" w:rsidRPr="00902C08" w14:paraId="6304535C" w14:textId="77777777" w:rsidTr="0045558C">
        <w:trPr>
          <w:trHeight w:val="278"/>
          <w:jc w:val="center"/>
        </w:trPr>
        <w:tc>
          <w:tcPr>
            <w:tcW w:w="708" w:type="dxa"/>
            <w:vMerge w:val="restart"/>
            <w:shd w:val="clear" w:color="auto" w:fill="auto"/>
            <w:vAlign w:val="center"/>
          </w:tcPr>
          <w:p w14:paraId="4F6D813C" w14:textId="77777777" w:rsidR="00902C08" w:rsidRPr="00902C08" w:rsidRDefault="00902C08" w:rsidP="00902C08">
            <w:pPr>
              <w:widowControl w:val="0"/>
              <w:rPr>
                <w:sz w:val="20"/>
                <w:szCs w:val="20"/>
              </w:rPr>
            </w:pPr>
            <w:r w:rsidRPr="00902C08">
              <w:rPr>
                <w:sz w:val="20"/>
                <w:szCs w:val="20"/>
              </w:rPr>
              <w:t>1.12</w:t>
            </w:r>
          </w:p>
        </w:tc>
        <w:tc>
          <w:tcPr>
            <w:tcW w:w="4527" w:type="dxa"/>
            <w:vMerge w:val="restart"/>
            <w:shd w:val="clear" w:color="auto" w:fill="auto"/>
            <w:vAlign w:val="center"/>
          </w:tcPr>
          <w:p w14:paraId="3703B05E" w14:textId="77777777" w:rsidR="00902C08" w:rsidRPr="00902C08" w:rsidRDefault="00902C08" w:rsidP="00902C08">
            <w:pPr>
              <w:widowControl w:val="0"/>
              <w:rPr>
                <w:sz w:val="20"/>
                <w:szCs w:val="20"/>
              </w:rPr>
            </w:pPr>
            <w:r w:rsidRPr="00902C08">
              <w:rPr>
                <w:sz w:val="20"/>
                <w:szCs w:val="20"/>
              </w:rPr>
              <w:t>научно-производственная зона</w:t>
            </w:r>
          </w:p>
        </w:tc>
        <w:tc>
          <w:tcPr>
            <w:tcW w:w="1693" w:type="dxa"/>
            <w:shd w:val="clear" w:color="auto" w:fill="auto"/>
            <w:vAlign w:val="center"/>
          </w:tcPr>
          <w:p w14:paraId="2391CA43"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2B092417" w14:textId="77777777" w:rsidR="00902C08" w:rsidRPr="00902C08" w:rsidRDefault="00902C08" w:rsidP="00902C08">
            <w:pPr>
              <w:widowControl w:val="0"/>
              <w:rPr>
                <w:sz w:val="20"/>
                <w:szCs w:val="20"/>
              </w:rPr>
            </w:pPr>
            <w:r w:rsidRPr="00902C08">
              <w:rPr>
                <w:sz w:val="20"/>
                <w:szCs w:val="20"/>
              </w:rPr>
              <w:t>252,43</w:t>
            </w:r>
          </w:p>
        </w:tc>
        <w:tc>
          <w:tcPr>
            <w:tcW w:w="1417" w:type="dxa"/>
            <w:shd w:val="clear" w:color="auto" w:fill="auto"/>
            <w:vAlign w:val="center"/>
          </w:tcPr>
          <w:p w14:paraId="18BA3F3B" w14:textId="77777777" w:rsidR="00902C08" w:rsidRPr="00902C08" w:rsidRDefault="00902C08" w:rsidP="00902C08">
            <w:pPr>
              <w:widowControl w:val="0"/>
              <w:rPr>
                <w:sz w:val="20"/>
                <w:szCs w:val="20"/>
              </w:rPr>
            </w:pPr>
            <w:r w:rsidRPr="00902C08">
              <w:rPr>
                <w:sz w:val="20"/>
                <w:szCs w:val="20"/>
              </w:rPr>
              <w:t>376,41</w:t>
            </w:r>
          </w:p>
        </w:tc>
        <w:tc>
          <w:tcPr>
            <w:tcW w:w="1418" w:type="dxa"/>
            <w:shd w:val="clear" w:color="auto" w:fill="auto"/>
            <w:vAlign w:val="center"/>
          </w:tcPr>
          <w:p w14:paraId="3C1868BD" w14:textId="77777777" w:rsidR="00902C08" w:rsidRPr="00902C08" w:rsidRDefault="00902C08" w:rsidP="00902C08">
            <w:pPr>
              <w:widowControl w:val="0"/>
              <w:rPr>
                <w:sz w:val="20"/>
                <w:szCs w:val="20"/>
              </w:rPr>
            </w:pPr>
            <w:r w:rsidRPr="00902C08">
              <w:rPr>
                <w:sz w:val="20"/>
                <w:szCs w:val="20"/>
              </w:rPr>
              <w:t>549,71</w:t>
            </w:r>
          </w:p>
        </w:tc>
        <w:tc>
          <w:tcPr>
            <w:tcW w:w="1417" w:type="dxa"/>
            <w:shd w:val="clear" w:color="auto" w:fill="auto"/>
            <w:vAlign w:val="center"/>
          </w:tcPr>
          <w:p w14:paraId="0F76FE3E" w14:textId="77777777" w:rsidR="00902C08" w:rsidRPr="00902C08" w:rsidRDefault="00902C08" w:rsidP="00902C08">
            <w:pPr>
              <w:widowControl w:val="0"/>
              <w:rPr>
                <w:sz w:val="20"/>
                <w:szCs w:val="20"/>
              </w:rPr>
            </w:pPr>
            <w:r w:rsidRPr="00902C08">
              <w:rPr>
                <w:sz w:val="20"/>
                <w:szCs w:val="20"/>
              </w:rPr>
              <w:t>640,94</w:t>
            </w:r>
          </w:p>
        </w:tc>
      </w:tr>
      <w:tr w:rsidR="00902C08" w:rsidRPr="00902C08" w14:paraId="61C3F6DE" w14:textId="77777777" w:rsidTr="0045558C">
        <w:trPr>
          <w:trHeight w:val="300"/>
          <w:jc w:val="center"/>
        </w:trPr>
        <w:tc>
          <w:tcPr>
            <w:tcW w:w="708" w:type="dxa"/>
            <w:vMerge/>
            <w:shd w:val="clear" w:color="auto" w:fill="auto"/>
            <w:vAlign w:val="center"/>
          </w:tcPr>
          <w:p w14:paraId="37FECB29" w14:textId="77777777" w:rsidR="00902C08" w:rsidRPr="00902C08" w:rsidRDefault="00902C08" w:rsidP="00902C08">
            <w:pPr>
              <w:widowControl w:val="0"/>
              <w:rPr>
                <w:sz w:val="20"/>
                <w:szCs w:val="20"/>
              </w:rPr>
            </w:pPr>
          </w:p>
        </w:tc>
        <w:tc>
          <w:tcPr>
            <w:tcW w:w="4527" w:type="dxa"/>
            <w:vMerge/>
            <w:shd w:val="clear" w:color="auto" w:fill="auto"/>
            <w:vAlign w:val="center"/>
          </w:tcPr>
          <w:p w14:paraId="44C4BC76" w14:textId="77777777" w:rsidR="00902C08" w:rsidRPr="00902C08" w:rsidRDefault="00902C08" w:rsidP="00902C08">
            <w:pPr>
              <w:widowControl w:val="0"/>
              <w:rPr>
                <w:sz w:val="20"/>
                <w:szCs w:val="20"/>
              </w:rPr>
            </w:pPr>
          </w:p>
        </w:tc>
        <w:tc>
          <w:tcPr>
            <w:tcW w:w="1693" w:type="dxa"/>
            <w:shd w:val="clear" w:color="auto" w:fill="auto"/>
            <w:vAlign w:val="center"/>
          </w:tcPr>
          <w:p w14:paraId="4A7EC92B"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7CF84957" w14:textId="77777777" w:rsidR="00902C08" w:rsidRPr="00902C08" w:rsidRDefault="00902C08" w:rsidP="00902C08">
            <w:pPr>
              <w:widowControl w:val="0"/>
              <w:rPr>
                <w:sz w:val="20"/>
                <w:szCs w:val="20"/>
              </w:rPr>
            </w:pPr>
            <w:r w:rsidRPr="00902C08">
              <w:rPr>
                <w:sz w:val="20"/>
                <w:szCs w:val="20"/>
              </w:rPr>
              <w:t>0,4</w:t>
            </w:r>
          </w:p>
        </w:tc>
        <w:tc>
          <w:tcPr>
            <w:tcW w:w="1417" w:type="dxa"/>
            <w:shd w:val="clear" w:color="auto" w:fill="auto"/>
            <w:vAlign w:val="center"/>
          </w:tcPr>
          <w:p w14:paraId="5C227CD3" w14:textId="77777777" w:rsidR="00902C08" w:rsidRPr="00902C08" w:rsidRDefault="00902C08" w:rsidP="00902C08">
            <w:pPr>
              <w:widowControl w:val="0"/>
              <w:rPr>
                <w:sz w:val="20"/>
                <w:szCs w:val="20"/>
              </w:rPr>
            </w:pPr>
            <w:r w:rsidRPr="00902C08">
              <w:rPr>
                <w:sz w:val="20"/>
                <w:szCs w:val="20"/>
              </w:rPr>
              <w:t>0,6</w:t>
            </w:r>
          </w:p>
        </w:tc>
        <w:tc>
          <w:tcPr>
            <w:tcW w:w="1418" w:type="dxa"/>
            <w:shd w:val="clear" w:color="auto" w:fill="auto"/>
            <w:vAlign w:val="center"/>
          </w:tcPr>
          <w:p w14:paraId="321B8BFC" w14:textId="77777777" w:rsidR="00902C08" w:rsidRPr="00902C08" w:rsidRDefault="00902C08" w:rsidP="00902C08">
            <w:pPr>
              <w:widowControl w:val="0"/>
              <w:rPr>
                <w:sz w:val="20"/>
                <w:szCs w:val="20"/>
              </w:rPr>
            </w:pPr>
            <w:r w:rsidRPr="00902C08">
              <w:rPr>
                <w:sz w:val="20"/>
                <w:szCs w:val="20"/>
              </w:rPr>
              <w:t>0,9</w:t>
            </w:r>
          </w:p>
        </w:tc>
        <w:tc>
          <w:tcPr>
            <w:tcW w:w="1417" w:type="dxa"/>
            <w:shd w:val="clear" w:color="auto" w:fill="auto"/>
            <w:vAlign w:val="center"/>
          </w:tcPr>
          <w:p w14:paraId="65D61A83" w14:textId="77777777" w:rsidR="00902C08" w:rsidRPr="00902C08" w:rsidRDefault="00902C08" w:rsidP="00902C08">
            <w:pPr>
              <w:widowControl w:val="0"/>
              <w:rPr>
                <w:sz w:val="20"/>
                <w:szCs w:val="20"/>
              </w:rPr>
            </w:pPr>
            <w:r w:rsidRPr="00902C08">
              <w:rPr>
                <w:sz w:val="20"/>
                <w:szCs w:val="20"/>
              </w:rPr>
              <w:t>1,1</w:t>
            </w:r>
          </w:p>
        </w:tc>
      </w:tr>
      <w:tr w:rsidR="00902C08" w:rsidRPr="00902C08" w14:paraId="158F0148" w14:textId="77777777" w:rsidTr="0045558C">
        <w:trPr>
          <w:trHeight w:val="315"/>
          <w:jc w:val="center"/>
        </w:trPr>
        <w:tc>
          <w:tcPr>
            <w:tcW w:w="708" w:type="dxa"/>
            <w:vMerge w:val="restart"/>
            <w:shd w:val="clear" w:color="auto" w:fill="auto"/>
            <w:vAlign w:val="center"/>
          </w:tcPr>
          <w:p w14:paraId="35E29657" w14:textId="77777777" w:rsidR="00902C08" w:rsidRPr="00902C08" w:rsidRDefault="00902C08" w:rsidP="00902C08">
            <w:pPr>
              <w:widowControl w:val="0"/>
              <w:rPr>
                <w:sz w:val="20"/>
                <w:szCs w:val="20"/>
              </w:rPr>
            </w:pPr>
            <w:r w:rsidRPr="00902C08">
              <w:rPr>
                <w:sz w:val="20"/>
                <w:szCs w:val="20"/>
              </w:rPr>
              <w:t>1.13</w:t>
            </w:r>
          </w:p>
        </w:tc>
        <w:tc>
          <w:tcPr>
            <w:tcW w:w="4527" w:type="dxa"/>
            <w:vMerge w:val="restart"/>
            <w:shd w:val="clear" w:color="auto" w:fill="auto"/>
            <w:vAlign w:val="center"/>
          </w:tcPr>
          <w:p w14:paraId="50AE4C77" w14:textId="77777777" w:rsidR="00902C08" w:rsidRPr="00902C08" w:rsidRDefault="00902C08" w:rsidP="00902C08">
            <w:pPr>
              <w:widowControl w:val="0"/>
              <w:rPr>
                <w:sz w:val="20"/>
                <w:szCs w:val="20"/>
              </w:rPr>
            </w:pPr>
            <w:r w:rsidRPr="00902C08">
              <w:rPr>
                <w:sz w:val="20"/>
                <w:szCs w:val="20"/>
              </w:rPr>
              <w:t>производственная зона</w:t>
            </w:r>
          </w:p>
        </w:tc>
        <w:tc>
          <w:tcPr>
            <w:tcW w:w="1693" w:type="dxa"/>
            <w:shd w:val="clear" w:color="auto" w:fill="auto"/>
            <w:vAlign w:val="center"/>
          </w:tcPr>
          <w:p w14:paraId="49B8484C"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3DBA67FF" w14:textId="77777777" w:rsidR="00902C08" w:rsidRPr="00902C08" w:rsidRDefault="00902C08" w:rsidP="00902C08">
            <w:pPr>
              <w:widowControl w:val="0"/>
              <w:rPr>
                <w:sz w:val="20"/>
                <w:szCs w:val="20"/>
              </w:rPr>
            </w:pPr>
            <w:r w:rsidRPr="00902C08">
              <w:rPr>
                <w:sz w:val="20"/>
                <w:szCs w:val="20"/>
              </w:rPr>
              <w:t>1787,93</w:t>
            </w:r>
          </w:p>
        </w:tc>
        <w:tc>
          <w:tcPr>
            <w:tcW w:w="1417" w:type="dxa"/>
            <w:shd w:val="clear" w:color="auto" w:fill="auto"/>
            <w:vAlign w:val="center"/>
          </w:tcPr>
          <w:p w14:paraId="33347A0E" w14:textId="77777777" w:rsidR="00902C08" w:rsidRPr="00902C08" w:rsidRDefault="00902C08" w:rsidP="00902C08">
            <w:pPr>
              <w:widowControl w:val="0"/>
              <w:rPr>
                <w:sz w:val="20"/>
                <w:szCs w:val="20"/>
              </w:rPr>
            </w:pPr>
            <w:r w:rsidRPr="00902C08">
              <w:rPr>
                <w:sz w:val="20"/>
                <w:szCs w:val="20"/>
              </w:rPr>
              <w:t>2677,00</w:t>
            </w:r>
          </w:p>
        </w:tc>
        <w:tc>
          <w:tcPr>
            <w:tcW w:w="1418" w:type="dxa"/>
            <w:shd w:val="clear" w:color="auto" w:fill="auto"/>
            <w:vAlign w:val="center"/>
          </w:tcPr>
          <w:p w14:paraId="7F3B2B72" w14:textId="77777777" w:rsidR="00902C08" w:rsidRPr="00902C08" w:rsidRDefault="00902C08" w:rsidP="00902C08">
            <w:pPr>
              <w:widowControl w:val="0"/>
              <w:rPr>
                <w:sz w:val="20"/>
                <w:szCs w:val="20"/>
              </w:rPr>
            </w:pPr>
            <w:r w:rsidRPr="00902C08">
              <w:rPr>
                <w:sz w:val="20"/>
                <w:szCs w:val="20"/>
              </w:rPr>
              <w:t>2565,73</w:t>
            </w:r>
          </w:p>
        </w:tc>
        <w:tc>
          <w:tcPr>
            <w:tcW w:w="1417" w:type="dxa"/>
            <w:shd w:val="clear" w:color="auto" w:fill="auto"/>
            <w:vAlign w:val="center"/>
          </w:tcPr>
          <w:p w14:paraId="1BFEB5BE" w14:textId="77777777" w:rsidR="00902C08" w:rsidRPr="00902C08" w:rsidRDefault="00902C08" w:rsidP="00902C08">
            <w:pPr>
              <w:widowControl w:val="0"/>
              <w:rPr>
                <w:sz w:val="20"/>
                <w:szCs w:val="20"/>
              </w:rPr>
            </w:pPr>
            <w:r w:rsidRPr="00902C08">
              <w:rPr>
                <w:sz w:val="20"/>
                <w:szCs w:val="20"/>
              </w:rPr>
              <w:t>2431,73</w:t>
            </w:r>
          </w:p>
        </w:tc>
      </w:tr>
      <w:tr w:rsidR="00902C08" w:rsidRPr="00902C08" w14:paraId="4856E8C4" w14:textId="77777777" w:rsidTr="0045558C">
        <w:trPr>
          <w:trHeight w:val="300"/>
          <w:jc w:val="center"/>
        </w:trPr>
        <w:tc>
          <w:tcPr>
            <w:tcW w:w="708" w:type="dxa"/>
            <w:vMerge/>
            <w:shd w:val="clear" w:color="auto" w:fill="auto"/>
            <w:vAlign w:val="center"/>
          </w:tcPr>
          <w:p w14:paraId="2A30F708" w14:textId="77777777" w:rsidR="00902C08" w:rsidRPr="00902C08" w:rsidRDefault="00902C08" w:rsidP="00902C08">
            <w:pPr>
              <w:widowControl w:val="0"/>
              <w:rPr>
                <w:sz w:val="20"/>
                <w:szCs w:val="20"/>
              </w:rPr>
            </w:pPr>
          </w:p>
        </w:tc>
        <w:tc>
          <w:tcPr>
            <w:tcW w:w="4527" w:type="dxa"/>
            <w:vMerge/>
            <w:shd w:val="clear" w:color="auto" w:fill="auto"/>
            <w:vAlign w:val="center"/>
          </w:tcPr>
          <w:p w14:paraId="3381B983" w14:textId="77777777" w:rsidR="00902C08" w:rsidRPr="00902C08" w:rsidRDefault="00902C08" w:rsidP="00902C08">
            <w:pPr>
              <w:widowControl w:val="0"/>
              <w:rPr>
                <w:sz w:val="20"/>
                <w:szCs w:val="20"/>
              </w:rPr>
            </w:pPr>
          </w:p>
        </w:tc>
        <w:tc>
          <w:tcPr>
            <w:tcW w:w="1693" w:type="dxa"/>
            <w:shd w:val="clear" w:color="auto" w:fill="auto"/>
            <w:vAlign w:val="center"/>
          </w:tcPr>
          <w:p w14:paraId="12B694A2"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0170CD9E" w14:textId="77777777" w:rsidR="00902C08" w:rsidRPr="00902C08" w:rsidRDefault="00902C08" w:rsidP="00902C08">
            <w:pPr>
              <w:widowControl w:val="0"/>
              <w:rPr>
                <w:sz w:val="20"/>
                <w:szCs w:val="20"/>
              </w:rPr>
            </w:pPr>
            <w:r w:rsidRPr="00902C08">
              <w:rPr>
                <w:sz w:val="20"/>
                <w:szCs w:val="20"/>
              </w:rPr>
              <w:t>3</w:t>
            </w:r>
          </w:p>
        </w:tc>
        <w:tc>
          <w:tcPr>
            <w:tcW w:w="1417" w:type="dxa"/>
            <w:shd w:val="clear" w:color="auto" w:fill="auto"/>
            <w:vAlign w:val="center"/>
          </w:tcPr>
          <w:p w14:paraId="5F8CD3CE" w14:textId="77777777" w:rsidR="00902C08" w:rsidRPr="00902C08" w:rsidRDefault="00902C08" w:rsidP="00902C08">
            <w:pPr>
              <w:widowControl w:val="0"/>
              <w:rPr>
                <w:sz w:val="20"/>
                <w:szCs w:val="20"/>
              </w:rPr>
            </w:pPr>
            <w:r w:rsidRPr="00902C08">
              <w:rPr>
                <w:sz w:val="20"/>
                <w:szCs w:val="20"/>
              </w:rPr>
              <w:t>4,5</w:t>
            </w:r>
          </w:p>
        </w:tc>
        <w:tc>
          <w:tcPr>
            <w:tcW w:w="1418" w:type="dxa"/>
            <w:shd w:val="clear" w:color="auto" w:fill="auto"/>
            <w:vAlign w:val="center"/>
          </w:tcPr>
          <w:p w14:paraId="38A66286" w14:textId="77777777" w:rsidR="00902C08" w:rsidRPr="00902C08" w:rsidRDefault="00902C08" w:rsidP="00902C08">
            <w:pPr>
              <w:widowControl w:val="0"/>
              <w:rPr>
                <w:sz w:val="20"/>
                <w:szCs w:val="20"/>
              </w:rPr>
            </w:pPr>
            <w:r w:rsidRPr="00902C08">
              <w:rPr>
                <w:sz w:val="20"/>
                <w:szCs w:val="20"/>
              </w:rPr>
              <w:t>4,3</w:t>
            </w:r>
          </w:p>
        </w:tc>
        <w:tc>
          <w:tcPr>
            <w:tcW w:w="1417" w:type="dxa"/>
            <w:shd w:val="clear" w:color="auto" w:fill="auto"/>
            <w:vAlign w:val="center"/>
          </w:tcPr>
          <w:p w14:paraId="621E8811" w14:textId="77777777" w:rsidR="00902C08" w:rsidRPr="00902C08" w:rsidRDefault="00902C08" w:rsidP="00902C08">
            <w:pPr>
              <w:widowControl w:val="0"/>
              <w:rPr>
                <w:sz w:val="20"/>
                <w:szCs w:val="20"/>
              </w:rPr>
            </w:pPr>
            <w:r w:rsidRPr="00902C08">
              <w:rPr>
                <w:sz w:val="20"/>
                <w:szCs w:val="20"/>
              </w:rPr>
              <w:t>4,0</w:t>
            </w:r>
          </w:p>
        </w:tc>
      </w:tr>
      <w:tr w:rsidR="00902C08" w:rsidRPr="00902C08" w14:paraId="2DAC94A8" w14:textId="77777777" w:rsidTr="0045558C">
        <w:trPr>
          <w:trHeight w:val="278"/>
          <w:jc w:val="center"/>
        </w:trPr>
        <w:tc>
          <w:tcPr>
            <w:tcW w:w="708" w:type="dxa"/>
            <w:vMerge w:val="restart"/>
            <w:shd w:val="clear" w:color="auto" w:fill="auto"/>
            <w:vAlign w:val="center"/>
          </w:tcPr>
          <w:p w14:paraId="492C72F5" w14:textId="77777777" w:rsidR="00902C08" w:rsidRPr="00902C08" w:rsidRDefault="00902C08" w:rsidP="00902C08">
            <w:pPr>
              <w:widowControl w:val="0"/>
              <w:rPr>
                <w:sz w:val="20"/>
                <w:szCs w:val="20"/>
              </w:rPr>
            </w:pPr>
            <w:r w:rsidRPr="00902C08">
              <w:rPr>
                <w:sz w:val="20"/>
                <w:szCs w:val="20"/>
              </w:rPr>
              <w:t>1.14</w:t>
            </w:r>
          </w:p>
        </w:tc>
        <w:tc>
          <w:tcPr>
            <w:tcW w:w="4527" w:type="dxa"/>
            <w:vMerge w:val="restart"/>
            <w:shd w:val="clear" w:color="auto" w:fill="auto"/>
            <w:vAlign w:val="center"/>
          </w:tcPr>
          <w:p w14:paraId="4942ECFB" w14:textId="77777777" w:rsidR="00902C08" w:rsidRPr="00902C08" w:rsidRDefault="00902C08" w:rsidP="00902C08">
            <w:pPr>
              <w:widowControl w:val="0"/>
              <w:rPr>
                <w:sz w:val="20"/>
                <w:szCs w:val="20"/>
              </w:rPr>
            </w:pPr>
            <w:r w:rsidRPr="00902C08">
              <w:rPr>
                <w:sz w:val="20"/>
                <w:szCs w:val="20"/>
              </w:rPr>
              <w:t>коммунально-складская зона</w:t>
            </w:r>
          </w:p>
        </w:tc>
        <w:tc>
          <w:tcPr>
            <w:tcW w:w="1693" w:type="dxa"/>
            <w:shd w:val="clear" w:color="auto" w:fill="auto"/>
            <w:vAlign w:val="center"/>
          </w:tcPr>
          <w:p w14:paraId="278A3A11"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7CE272B1" w14:textId="77777777" w:rsidR="00902C08" w:rsidRPr="00902C08" w:rsidRDefault="00902C08" w:rsidP="00902C08">
            <w:pPr>
              <w:widowControl w:val="0"/>
              <w:rPr>
                <w:sz w:val="20"/>
                <w:szCs w:val="20"/>
              </w:rPr>
            </w:pPr>
            <w:r w:rsidRPr="00902C08">
              <w:rPr>
                <w:sz w:val="20"/>
                <w:szCs w:val="20"/>
              </w:rPr>
              <w:t>1900,05</w:t>
            </w:r>
          </w:p>
        </w:tc>
        <w:tc>
          <w:tcPr>
            <w:tcW w:w="1417" w:type="dxa"/>
            <w:shd w:val="clear" w:color="auto" w:fill="auto"/>
            <w:vAlign w:val="center"/>
          </w:tcPr>
          <w:p w14:paraId="1656EC4F" w14:textId="77777777" w:rsidR="00902C08" w:rsidRPr="00902C08" w:rsidRDefault="00902C08" w:rsidP="00902C08">
            <w:pPr>
              <w:widowControl w:val="0"/>
              <w:rPr>
                <w:sz w:val="20"/>
                <w:szCs w:val="20"/>
              </w:rPr>
            </w:pPr>
            <w:r w:rsidRPr="00902C08">
              <w:rPr>
                <w:sz w:val="20"/>
                <w:szCs w:val="20"/>
              </w:rPr>
              <w:t>1234,43</w:t>
            </w:r>
          </w:p>
        </w:tc>
        <w:tc>
          <w:tcPr>
            <w:tcW w:w="1418" w:type="dxa"/>
            <w:shd w:val="clear" w:color="auto" w:fill="auto"/>
            <w:vAlign w:val="center"/>
          </w:tcPr>
          <w:p w14:paraId="1FB45DDB" w14:textId="77777777" w:rsidR="00902C08" w:rsidRPr="00902C08" w:rsidRDefault="00902C08" w:rsidP="00902C08">
            <w:pPr>
              <w:widowControl w:val="0"/>
              <w:rPr>
                <w:sz w:val="20"/>
                <w:szCs w:val="20"/>
              </w:rPr>
            </w:pPr>
            <w:r w:rsidRPr="00902C08">
              <w:rPr>
                <w:sz w:val="20"/>
                <w:szCs w:val="20"/>
              </w:rPr>
              <w:t>1041,59</w:t>
            </w:r>
          </w:p>
        </w:tc>
        <w:tc>
          <w:tcPr>
            <w:tcW w:w="1417" w:type="dxa"/>
            <w:shd w:val="clear" w:color="auto" w:fill="auto"/>
            <w:vAlign w:val="center"/>
          </w:tcPr>
          <w:p w14:paraId="65815527" w14:textId="77777777" w:rsidR="00902C08" w:rsidRPr="00902C08" w:rsidRDefault="00902C08" w:rsidP="00902C08">
            <w:pPr>
              <w:widowControl w:val="0"/>
              <w:rPr>
                <w:sz w:val="20"/>
                <w:szCs w:val="20"/>
              </w:rPr>
            </w:pPr>
            <w:r w:rsidRPr="00902C08">
              <w:rPr>
                <w:sz w:val="20"/>
                <w:szCs w:val="20"/>
              </w:rPr>
              <w:t>999,43</w:t>
            </w:r>
          </w:p>
        </w:tc>
      </w:tr>
      <w:tr w:rsidR="00902C08" w:rsidRPr="00902C08" w14:paraId="354AA83C" w14:textId="77777777" w:rsidTr="0045558C">
        <w:trPr>
          <w:trHeight w:val="300"/>
          <w:jc w:val="center"/>
        </w:trPr>
        <w:tc>
          <w:tcPr>
            <w:tcW w:w="708" w:type="dxa"/>
            <w:vMerge/>
            <w:shd w:val="clear" w:color="auto" w:fill="auto"/>
            <w:vAlign w:val="center"/>
          </w:tcPr>
          <w:p w14:paraId="50CFC28D" w14:textId="77777777" w:rsidR="00902C08" w:rsidRPr="00902C08" w:rsidRDefault="00902C08" w:rsidP="00902C08">
            <w:pPr>
              <w:widowControl w:val="0"/>
              <w:rPr>
                <w:sz w:val="20"/>
                <w:szCs w:val="20"/>
              </w:rPr>
            </w:pPr>
          </w:p>
        </w:tc>
        <w:tc>
          <w:tcPr>
            <w:tcW w:w="4527" w:type="dxa"/>
            <w:vMerge/>
            <w:shd w:val="clear" w:color="auto" w:fill="auto"/>
            <w:vAlign w:val="center"/>
          </w:tcPr>
          <w:p w14:paraId="4D678D0A" w14:textId="77777777" w:rsidR="00902C08" w:rsidRPr="00902C08" w:rsidRDefault="00902C08" w:rsidP="00902C08">
            <w:pPr>
              <w:widowControl w:val="0"/>
              <w:rPr>
                <w:sz w:val="20"/>
                <w:szCs w:val="20"/>
              </w:rPr>
            </w:pPr>
          </w:p>
        </w:tc>
        <w:tc>
          <w:tcPr>
            <w:tcW w:w="1693" w:type="dxa"/>
            <w:shd w:val="clear" w:color="auto" w:fill="auto"/>
            <w:vAlign w:val="center"/>
          </w:tcPr>
          <w:p w14:paraId="189A8F1A"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7C70A372" w14:textId="77777777" w:rsidR="00902C08" w:rsidRPr="00902C08" w:rsidRDefault="00902C08" w:rsidP="00902C08">
            <w:pPr>
              <w:widowControl w:val="0"/>
              <w:rPr>
                <w:sz w:val="20"/>
                <w:szCs w:val="20"/>
              </w:rPr>
            </w:pPr>
            <w:r w:rsidRPr="00902C08">
              <w:rPr>
                <w:sz w:val="20"/>
                <w:szCs w:val="20"/>
              </w:rPr>
              <w:t>3,2</w:t>
            </w:r>
          </w:p>
        </w:tc>
        <w:tc>
          <w:tcPr>
            <w:tcW w:w="1417" w:type="dxa"/>
            <w:shd w:val="clear" w:color="auto" w:fill="auto"/>
            <w:vAlign w:val="center"/>
          </w:tcPr>
          <w:p w14:paraId="083B45CD" w14:textId="77777777" w:rsidR="00902C08" w:rsidRPr="00902C08" w:rsidRDefault="00902C08" w:rsidP="00902C08">
            <w:pPr>
              <w:widowControl w:val="0"/>
              <w:rPr>
                <w:sz w:val="20"/>
                <w:szCs w:val="20"/>
              </w:rPr>
            </w:pPr>
            <w:r w:rsidRPr="00902C08">
              <w:rPr>
                <w:sz w:val="20"/>
                <w:szCs w:val="20"/>
              </w:rPr>
              <w:t>2,1</w:t>
            </w:r>
          </w:p>
        </w:tc>
        <w:tc>
          <w:tcPr>
            <w:tcW w:w="1418" w:type="dxa"/>
            <w:shd w:val="clear" w:color="auto" w:fill="auto"/>
            <w:vAlign w:val="center"/>
          </w:tcPr>
          <w:p w14:paraId="64F186D6" w14:textId="77777777" w:rsidR="00902C08" w:rsidRPr="00902C08" w:rsidRDefault="00902C08" w:rsidP="00902C08">
            <w:pPr>
              <w:widowControl w:val="0"/>
              <w:rPr>
                <w:sz w:val="20"/>
                <w:szCs w:val="20"/>
              </w:rPr>
            </w:pPr>
            <w:r w:rsidRPr="00902C08">
              <w:rPr>
                <w:sz w:val="20"/>
                <w:szCs w:val="20"/>
              </w:rPr>
              <w:t>1,7</w:t>
            </w:r>
          </w:p>
        </w:tc>
        <w:tc>
          <w:tcPr>
            <w:tcW w:w="1417" w:type="dxa"/>
            <w:shd w:val="clear" w:color="auto" w:fill="auto"/>
            <w:vAlign w:val="center"/>
          </w:tcPr>
          <w:p w14:paraId="20CEB6E1" w14:textId="77777777" w:rsidR="00902C08" w:rsidRPr="00902C08" w:rsidRDefault="00902C08" w:rsidP="00902C08">
            <w:pPr>
              <w:widowControl w:val="0"/>
              <w:rPr>
                <w:sz w:val="20"/>
                <w:szCs w:val="20"/>
              </w:rPr>
            </w:pPr>
            <w:r w:rsidRPr="00902C08">
              <w:rPr>
                <w:sz w:val="20"/>
                <w:szCs w:val="20"/>
              </w:rPr>
              <w:t>1,7</w:t>
            </w:r>
          </w:p>
        </w:tc>
      </w:tr>
      <w:tr w:rsidR="00902C08" w:rsidRPr="00902C08" w14:paraId="264DC70E" w14:textId="77777777" w:rsidTr="0045558C">
        <w:trPr>
          <w:trHeight w:val="315"/>
          <w:jc w:val="center"/>
        </w:trPr>
        <w:tc>
          <w:tcPr>
            <w:tcW w:w="708" w:type="dxa"/>
            <w:vMerge w:val="restart"/>
            <w:shd w:val="clear" w:color="auto" w:fill="auto"/>
            <w:vAlign w:val="center"/>
          </w:tcPr>
          <w:p w14:paraId="0C24DF1D" w14:textId="77777777" w:rsidR="00902C08" w:rsidRPr="00902C08" w:rsidRDefault="00902C08" w:rsidP="00902C08">
            <w:pPr>
              <w:widowControl w:val="0"/>
              <w:rPr>
                <w:sz w:val="20"/>
                <w:szCs w:val="20"/>
              </w:rPr>
            </w:pPr>
            <w:r w:rsidRPr="00902C08">
              <w:rPr>
                <w:sz w:val="20"/>
                <w:szCs w:val="20"/>
              </w:rPr>
              <w:t>1.15</w:t>
            </w:r>
          </w:p>
        </w:tc>
        <w:tc>
          <w:tcPr>
            <w:tcW w:w="4527" w:type="dxa"/>
            <w:vMerge w:val="restart"/>
            <w:shd w:val="clear" w:color="auto" w:fill="auto"/>
            <w:vAlign w:val="center"/>
          </w:tcPr>
          <w:p w14:paraId="7D9022CA" w14:textId="77777777" w:rsidR="00902C08" w:rsidRPr="00902C08" w:rsidRDefault="00902C08" w:rsidP="00902C08">
            <w:pPr>
              <w:widowControl w:val="0"/>
              <w:rPr>
                <w:sz w:val="20"/>
                <w:szCs w:val="20"/>
              </w:rPr>
            </w:pPr>
            <w:r w:rsidRPr="00902C08">
              <w:rPr>
                <w:sz w:val="20"/>
                <w:szCs w:val="20"/>
              </w:rPr>
              <w:t>зона инженерной инфраструктуры</w:t>
            </w:r>
          </w:p>
        </w:tc>
        <w:tc>
          <w:tcPr>
            <w:tcW w:w="1693" w:type="dxa"/>
            <w:shd w:val="clear" w:color="auto" w:fill="auto"/>
            <w:vAlign w:val="center"/>
          </w:tcPr>
          <w:p w14:paraId="1D93959F"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41DFC084" w14:textId="77777777" w:rsidR="00902C08" w:rsidRPr="00902C08" w:rsidRDefault="00902C08" w:rsidP="00902C08">
            <w:pPr>
              <w:widowControl w:val="0"/>
              <w:rPr>
                <w:sz w:val="20"/>
                <w:szCs w:val="20"/>
              </w:rPr>
            </w:pPr>
            <w:r w:rsidRPr="00902C08">
              <w:rPr>
                <w:sz w:val="20"/>
                <w:szCs w:val="20"/>
              </w:rPr>
              <w:t>1051,74</w:t>
            </w:r>
          </w:p>
        </w:tc>
        <w:tc>
          <w:tcPr>
            <w:tcW w:w="1417" w:type="dxa"/>
            <w:shd w:val="clear" w:color="auto" w:fill="auto"/>
            <w:vAlign w:val="center"/>
          </w:tcPr>
          <w:p w14:paraId="3FE953EE" w14:textId="77777777" w:rsidR="00902C08" w:rsidRPr="00902C08" w:rsidRDefault="00902C08" w:rsidP="00902C08">
            <w:pPr>
              <w:widowControl w:val="0"/>
              <w:rPr>
                <w:sz w:val="20"/>
                <w:szCs w:val="20"/>
              </w:rPr>
            </w:pPr>
            <w:r w:rsidRPr="00902C08">
              <w:rPr>
                <w:sz w:val="20"/>
                <w:szCs w:val="20"/>
              </w:rPr>
              <w:t>1017,46</w:t>
            </w:r>
          </w:p>
        </w:tc>
        <w:tc>
          <w:tcPr>
            <w:tcW w:w="1418" w:type="dxa"/>
            <w:shd w:val="clear" w:color="auto" w:fill="auto"/>
            <w:vAlign w:val="center"/>
          </w:tcPr>
          <w:p w14:paraId="7545B257" w14:textId="77777777" w:rsidR="00902C08" w:rsidRPr="00902C08" w:rsidRDefault="00902C08" w:rsidP="00902C08">
            <w:pPr>
              <w:widowControl w:val="0"/>
              <w:rPr>
                <w:sz w:val="20"/>
                <w:szCs w:val="20"/>
              </w:rPr>
            </w:pPr>
            <w:r w:rsidRPr="00902C08">
              <w:rPr>
                <w:sz w:val="20"/>
                <w:szCs w:val="20"/>
              </w:rPr>
              <w:t>1000,38</w:t>
            </w:r>
          </w:p>
        </w:tc>
        <w:tc>
          <w:tcPr>
            <w:tcW w:w="1417" w:type="dxa"/>
            <w:shd w:val="clear" w:color="auto" w:fill="auto"/>
            <w:vAlign w:val="center"/>
          </w:tcPr>
          <w:p w14:paraId="0DD7AE7E" w14:textId="77777777" w:rsidR="00902C08" w:rsidRPr="00902C08" w:rsidRDefault="00902C08" w:rsidP="00902C08">
            <w:pPr>
              <w:widowControl w:val="0"/>
              <w:rPr>
                <w:sz w:val="20"/>
                <w:szCs w:val="20"/>
              </w:rPr>
            </w:pPr>
            <w:r w:rsidRPr="00902C08">
              <w:rPr>
                <w:sz w:val="20"/>
                <w:szCs w:val="20"/>
              </w:rPr>
              <w:t>990,35</w:t>
            </w:r>
          </w:p>
        </w:tc>
      </w:tr>
      <w:tr w:rsidR="00902C08" w:rsidRPr="00902C08" w14:paraId="3D6352FF" w14:textId="77777777" w:rsidTr="0045558C">
        <w:trPr>
          <w:trHeight w:val="300"/>
          <w:jc w:val="center"/>
        </w:trPr>
        <w:tc>
          <w:tcPr>
            <w:tcW w:w="708" w:type="dxa"/>
            <w:vMerge/>
            <w:shd w:val="clear" w:color="auto" w:fill="auto"/>
            <w:vAlign w:val="center"/>
          </w:tcPr>
          <w:p w14:paraId="10DA2F2B" w14:textId="77777777" w:rsidR="00902C08" w:rsidRPr="00902C08" w:rsidRDefault="00902C08" w:rsidP="00902C08">
            <w:pPr>
              <w:widowControl w:val="0"/>
              <w:rPr>
                <w:sz w:val="20"/>
                <w:szCs w:val="20"/>
              </w:rPr>
            </w:pPr>
          </w:p>
        </w:tc>
        <w:tc>
          <w:tcPr>
            <w:tcW w:w="4527" w:type="dxa"/>
            <w:vMerge/>
            <w:shd w:val="clear" w:color="auto" w:fill="auto"/>
            <w:vAlign w:val="center"/>
          </w:tcPr>
          <w:p w14:paraId="1D503840" w14:textId="77777777" w:rsidR="00902C08" w:rsidRPr="00902C08" w:rsidRDefault="00902C08" w:rsidP="00902C08">
            <w:pPr>
              <w:widowControl w:val="0"/>
              <w:rPr>
                <w:sz w:val="20"/>
                <w:szCs w:val="20"/>
              </w:rPr>
            </w:pPr>
          </w:p>
        </w:tc>
        <w:tc>
          <w:tcPr>
            <w:tcW w:w="1693" w:type="dxa"/>
            <w:shd w:val="clear" w:color="auto" w:fill="auto"/>
            <w:vAlign w:val="center"/>
          </w:tcPr>
          <w:p w14:paraId="298AA87F"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476EE149" w14:textId="77777777" w:rsidR="00902C08" w:rsidRPr="00902C08" w:rsidRDefault="00902C08" w:rsidP="00902C08">
            <w:pPr>
              <w:widowControl w:val="0"/>
              <w:rPr>
                <w:sz w:val="20"/>
                <w:szCs w:val="20"/>
              </w:rPr>
            </w:pPr>
            <w:r w:rsidRPr="00902C08">
              <w:rPr>
                <w:sz w:val="20"/>
                <w:szCs w:val="20"/>
              </w:rPr>
              <w:t>1,8</w:t>
            </w:r>
          </w:p>
        </w:tc>
        <w:tc>
          <w:tcPr>
            <w:tcW w:w="1417" w:type="dxa"/>
            <w:shd w:val="clear" w:color="auto" w:fill="auto"/>
            <w:vAlign w:val="center"/>
          </w:tcPr>
          <w:p w14:paraId="03C57C7F" w14:textId="77777777" w:rsidR="00902C08" w:rsidRPr="00902C08" w:rsidRDefault="00902C08" w:rsidP="00902C08">
            <w:pPr>
              <w:widowControl w:val="0"/>
              <w:rPr>
                <w:sz w:val="20"/>
                <w:szCs w:val="20"/>
              </w:rPr>
            </w:pPr>
            <w:r w:rsidRPr="00902C08">
              <w:rPr>
                <w:sz w:val="20"/>
                <w:szCs w:val="20"/>
              </w:rPr>
              <w:t>1,7</w:t>
            </w:r>
          </w:p>
        </w:tc>
        <w:tc>
          <w:tcPr>
            <w:tcW w:w="1418" w:type="dxa"/>
            <w:shd w:val="clear" w:color="auto" w:fill="auto"/>
            <w:vAlign w:val="center"/>
          </w:tcPr>
          <w:p w14:paraId="4A45D8D8" w14:textId="77777777" w:rsidR="00902C08" w:rsidRPr="00902C08" w:rsidRDefault="00902C08" w:rsidP="00902C08">
            <w:pPr>
              <w:widowControl w:val="0"/>
              <w:rPr>
                <w:sz w:val="20"/>
                <w:szCs w:val="20"/>
              </w:rPr>
            </w:pPr>
            <w:r w:rsidRPr="00902C08">
              <w:rPr>
                <w:sz w:val="20"/>
                <w:szCs w:val="20"/>
              </w:rPr>
              <w:t>1,7</w:t>
            </w:r>
          </w:p>
        </w:tc>
        <w:tc>
          <w:tcPr>
            <w:tcW w:w="1417" w:type="dxa"/>
            <w:shd w:val="clear" w:color="auto" w:fill="auto"/>
            <w:vAlign w:val="center"/>
          </w:tcPr>
          <w:p w14:paraId="749CC5F6" w14:textId="77777777" w:rsidR="00902C08" w:rsidRPr="00902C08" w:rsidRDefault="00902C08" w:rsidP="00902C08">
            <w:pPr>
              <w:widowControl w:val="0"/>
              <w:rPr>
                <w:sz w:val="20"/>
                <w:szCs w:val="20"/>
              </w:rPr>
            </w:pPr>
            <w:r w:rsidRPr="00902C08">
              <w:rPr>
                <w:sz w:val="20"/>
                <w:szCs w:val="20"/>
              </w:rPr>
              <w:t>1,6</w:t>
            </w:r>
          </w:p>
        </w:tc>
      </w:tr>
      <w:tr w:rsidR="00902C08" w:rsidRPr="00902C08" w14:paraId="5325D591" w14:textId="77777777" w:rsidTr="0045558C">
        <w:trPr>
          <w:trHeight w:val="315"/>
          <w:jc w:val="center"/>
        </w:trPr>
        <w:tc>
          <w:tcPr>
            <w:tcW w:w="708" w:type="dxa"/>
            <w:vMerge w:val="restart"/>
            <w:shd w:val="clear" w:color="auto" w:fill="auto"/>
            <w:vAlign w:val="center"/>
          </w:tcPr>
          <w:p w14:paraId="2673D861" w14:textId="77777777" w:rsidR="00902C08" w:rsidRPr="00902C08" w:rsidRDefault="00902C08" w:rsidP="00902C08">
            <w:pPr>
              <w:widowControl w:val="0"/>
              <w:rPr>
                <w:sz w:val="20"/>
                <w:szCs w:val="20"/>
              </w:rPr>
            </w:pPr>
            <w:r w:rsidRPr="00902C08">
              <w:rPr>
                <w:sz w:val="20"/>
                <w:szCs w:val="20"/>
              </w:rPr>
              <w:t>1.16</w:t>
            </w:r>
          </w:p>
        </w:tc>
        <w:tc>
          <w:tcPr>
            <w:tcW w:w="4527" w:type="dxa"/>
            <w:vMerge w:val="restart"/>
            <w:shd w:val="clear" w:color="auto" w:fill="auto"/>
            <w:vAlign w:val="center"/>
          </w:tcPr>
          <w:p w14:paraId="4540CF9D" w14:textId="77777777" w:rsidR="00902C08" w:rsidRPr="00902C08" w:rsidRDefault="00902C08" w:rsidP="00902C08">
            <w:pPr>
              <w:widowControl w:val="0"/>
              <w:rPr>
                <w:sz w:val="20"/>
                <w:szCs w:val="20"/>
              </w:rPr>
            </w:pPr>
            <w:r w:rsidRPr="00902C08">
              <w:rPr>
                <w:sz w:val="20"/>
                <w:szCs w:val="20"/>
              </w:rPr>
              <w:t>производственная зона сельскохозяйственных предприятий</w:t>
            </w:r>
          </w:p>
        </w:tc>
        <w:tc>
          <w:tcPr>
            <w:tcW w:w="1693" w:type="dxa"/>
            <w:shd w:val="clear" w:color="auto" w:fill="auto"/>
            <w:vAlign w:val="center"/>
          </w:tcPr>
          <w:p w14:paraId="626993B9"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07550A4F" w14:textId="77777777" w:rsidR="00902C08" w:rsidRPr="00902C08" w:rsidRDefault="00902C08" w:rsidP="00902C08">
            <w:pPr>
              <w:widowControl w:val="0"/>
              <w:rPr>
                <w:sz w:val="20"/>
                <w:szCs w:val="20"/>
              </w:rPr>
            </w:pPr>
            <w:r w:rsidRPr="00902C08">
              <w:rPr>
                <w:sz w:val="20"/>
                <w:szCs w:val="20"/>
              </w:rPr>
              <w:t>280,38</w:t>
            </w:r>
          </w:p>
        </w:tc>
        <w:tc>
          <w:tcPr>
            <w:tcW w:w="1417" w:type="dxa"/>
            <w:shd w:val="clear" w:color="auto" w:fill="auto"/>
            <w:vAlign w:val="center"/>
          </w:tcPr>
          <w:p w14:paraId="647933F7" w14:textId="77777777" w:rsidR="00902C08" w:rsidRPr="00902C08" w:rsidRDefault="00902C08" w:rsidP="00902C08">
            <w:pPr>
              <w:widowControl w:val="0"/>
              <w:rPr>
                <w:sz w:val="20"/>
                <w:szCs w:val="20"/>
              </w:rPr>
            </w:pPr>
            <w:r w:rsidRPr="00902C08">
              <w:rPr>
                <w:sz w:val="20"/>
                <w:szCs w:val="20"/>
              </w:rPr>
              <w:t>281,08</w:t>
            </w:r>
          </w:p>
        </w:tc>
        <w:tc>
          <w:tcPr>
            <w:tcW w:w="1418" w:type="dxa"/>
            <w:shd w:val="clear" w:color="auto" w:fill="auto"/>
            <w:vAlign w:val="center"/>
          </w:tcPr>
          <w:p w14:paraId="18CB7E93" w14:textId="77777777" w:rsidR="00902C08" w:rsidRPr="00902C08" w:rsidRDefault="00902C08" w:rsidP="00902C08">
            <w:pPr>
              <w:widowControl w:val="0"/>
              <w:rPr>
                <w:sz w:val="20"/>
                <w:szCs w:val="20"/>
              </w:rPr>
            </w:pPr>
            <w:r w:rsidRPr="00902C08">
              <w:rPr>
                <w:sz w:val="20"/>
                <w:szCs w:val="20"/>
              </w:rPr>
              <w:t>281,08</w:t>
            </w:r>
          </w:p>
        </w:tc>
        <w:tc>
          <w:tcPr>
            <w:tcW w:w="1417" w:type="dxa"/>
            <w:shd w:val="clear" w:color="auto" w:fill="auto"/>
            <w:vAlign w:val="center"/>
          </w:tcPr>
          <w:p w14:paraId="51C379D6" w14:textId="77777777" w:rsidR="00902C08" w:rsidRPr="00902C08" w:rsidRDefault="00902C08" w:rsidP="00902C08">
            <w:pPr>
              <w:widowControl w:val="0"/>
              <w:rPr>
                <w:sz w:val="20"/>
                <w:szCs w:val="20"/>
              </w:rPr>
            </w:pPr>
            <w:r w:rsidRPr="00902C08">
              <w:rPr>
                <w:sz w:val="20"/>
                <w:szCs w:val="20"/>
              </w:rPr>
              <w:t>281,08</w:t>
            </w:r>
          </w:p>
        </w:tc>
      </w:tr>
      <w:tr w:rsidR="00902C08" w:rsidRPr="00902C08" w14:paraId="609C4BA9" w14:textId="77777777" w:rsidTr="0045558C">
        <w:trPr>
          <w:trHeight w:val="300"/>
          <w:jc w:val="center"/>
        </w:trPr>
        <w:tc>
          <w:tcPr>
            <w:tcW w:w="708" w:type="dxa"/>
            <w:vMerge/>
            <w:shd w:val="clear" w:color="auto" w:fill="auto"/>
            <w:vAlign w:val="center"/>
          </w:tcPr>
          <w:p w14:paraId="6D7EF8CF" w14:textId="77777777" w:rsidR="00902C08" w:rsidRPr="00902C08" w:rsidRDefault="00902C08" w:rsidP="00902C08">
            <w:pPr>
              <w:widowControl w:val="0"/>
              <w:rPr>
                <w:sz w:val="20"/>
                <w:szCs w:val="20"/>
              </w:rPr>
            </w:pPr>
          </w:p>
        </w:tc>
        <w:tc>
          <w:tcPr>
            <w:tcW w:w="4527" w:type="dxa"/>
            <w:vMerge/>
            <w:shd w:val="clear" w:color="auto" w:fill="auto"/>
            <w:vAlign w:val="center"/>
          </w:tcPr>
          <w:p w14:paraId="3B1C14EF" w14:textId="77777777" w:rsidR="00902C08" w:rsidRPr="00902C08" w:rsidRDefault="00902C08" w:rsidP="00902C08">
            <w:pPr>
              <w:widowControl w:val="0"/>
              <w:rPr>
                <w:sz w:val="20"/>
                <w:szCs w:val="20"/>
              </w:rPr>
            </w:pPr>
          </w:p>
        </w:tc>
        <w:tc>
          <w:tcPr>
            <w:tcW w:w="1693" w:type="dxa"/>
            <w:shd w:val="clear" w:color="auto" w:fill="auto"/>
            <w:vAlign w:val="center"/>
          </w:tcPr>
          <w:p w14:paraId="3F5BF8DB"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4666AFD7" w14:textId="77777777" w:rsidR="00902C08" w:rsidRPr="00902C08" w:rsidRDefault="00902C08" w:rsidP="00902C08">
            <w:pPr>
              <w:widowControl w:val="0"/>
              <w:rPr>
                <w:sz w:val="20"/>
                <w:szCs w:val="20"/>
              </w:rPr>
            </w:pPr>
            <w:r w:rsidRPr="00902C08">
              <w:rPr>
                <w:sz w:val="20"/>
                <w:szCs w:val="20"/>
              </w:rPr>
              <w:t>0,5</w:t>
            </w:r>
          </w:p>
        </w:tc>
        <w:tc>
          <w:tcPr>
            <w:tcW w:w="1417" w:type="dxa"/>
            <w:shd w:val="clear" w:color="auto" w:fill="auto"/>
            <w:vAlign w:val="center"/>
          </w:tcPr>
          <w:p w14:paraId="6C74B37A" w14:textId="77777777" w:rsidR="00902C08" w:rsidRPr="00902C08" w:rsidRDefault="00902C08" w:rsidP="00902C08">
            <w:pPr>
              <w:widowControl w:val="0"/>
              <w:rPr>
                <w:sz w:val="20"/>
                <w:szCs w:val="20"/>
              </w:rPr>
            </w:pPr>
            <w:r w:rsidRPr="00902C08">
              <w:rPr>
                <w:sz w:val="20"/>
                <w:szCs w:val="20"/>
              </w:rPr>
              <w:t>0,5</w:t>
            </w:r>
          </w:p>
        </w:tc>
        <w:tc>
          <w:tcPr>
            <w:tcW w:w="1418" w:type="dxa"/>
            <w:shd w:val="clear" w:color="auto" w:fill="auto"/>
            <w:vAlign w:val="center"/>
          </w:tcPr>
          <w:p w14:paraId="5416507F" w14:textId="77777777" w:rsidR="00902C08" w:rsidRPr="00902C08" w:rsidRDefault="00902C08" w:rsidP="00902C08">
            <w:pPr>
              <w:widowControl w:val="0"/>
              <w:rPr>
                <w:sz w:val="20"/>
                <w:szCs w:val="20"/>
              </w:rPr>
            </w:pPr>
            <w:r w:rsidRPr="00902C08">
              <w:rPr>
                <w:sz w:val="20"/>
                <w:szCs w:val="20"/>
              </w:rPr>
              <w:t>0,5</w:t>
            </w:r>
          </w:p>
        </w:tc>
        <w:tc>
          <w:tcPr>
            <w:tcW w:w="1417" w:type="dxa"/>
            <w:shd w:val="clear" w:color="auto" w:fill="auto"/>
            <w:vAlign w:val="center"/>
          </w:tcPr>
          <w:p w14:paraId="771AF7AB" w14:textId="77777777" w:rsidR="00902C08" w:rsidRPr="00902C08" w:rsidRDefault="00902C08" w:rsidP="00902C08">
            <w:pPr>
              <w:widowControl w:val="0"/>
              <w:rPr>
                <w:sz w:val="20"/>
                <w:szCs w:val="20"/>
              </w:rPr>
            </w:pPr>
            <w:r w:rsidRPr="00902C08">
              <w:rPr>
                <w:sz w:val="20"/>
                <w:szCs w:val="20"/>
              </w:rPr>
              <w:t>0,5</w:t>
            </w:r>
          </w:p>
        </w:tc>
      </w:tr>
      <w:tr w:rsidR="00902C08" w:rsidRPr="00902C08" w14:paraId="1C90F9BA" w14:textId="77777777" w:rsidTr="0045558C">
        <w:trPr>
          <w:trHeight w:val="315"/>
          <w:jc w:val="center"/>
        </w:trPr>
        <w:tc>
          <w:tcPr>
            <w:tcW w:w="708" w:type="dxa"/>
            <w:vMerge w:val="restart"/>
            <w:shd w:val="clear" w:color="auto" w:fill="auto"/>
            <w:vAlign w:val="center"/>
          </w:tcPr>
          <w:p w14:paraId="670F8C00" w14:textId="77777777" w:rsidR="00902C08" w:rsidRPr="00902C08" w:rsidRDefault="00902C08" w:rsidP="00902C08">
            <w:pPr>
              <w:widowControl w:val="0"/>
              <w:rPr>
                <w:sz w:val="20"/>
                <w:szCs w:val="20"/>
              </w:rPr>
            </w:pPr>
            <w:r w:rsidRPr="00902C08">
              <w:rPr>
                <w:sz w:val="20"/>
                <w:szCs w:val="20"/>
              </w:rPr>
              <w:t>1.17</w:t>
            </w:r>
          </w:p>
        </w:tc>
        <w:tc>
          <w:tcPr>
            <w:tcW w:w="4527" w:type="dxa"/>
            <w:vMerge w:val="restart"/>
            <w:shd w:val="clear" w:color="auto" w:fill="auto"/>
            <w:vAlign w:val="center"/>
          </w:tcPr>
          <w:p w14:paraId="5A7AD4A2" w14:textId="77777777" w:rsidR="00902C08" w:rsidRPr="00902C08" w:rsidRDefault="00902C08" w:rsidP="00902C08">
            <w:pPr>
              <w:widowControl w:val="0"/>
              <w:rPr>
                <w:sz w:val="20"/>
                <w:szCs w:val="20"/>
              </w:rPr>
            </w:pPr>
            <w:r w:rsidRPr="00902C08">
              <w:rPr>
                <w:sz w:val="20"/>
                <w:szCs w:val="20"/>
              </w:rPr>
              <w:t>производственные зоны. зоны инженерной и транспортной инфраструктур</w:t>
            </w:r>
          </w:p>
        </w:tc>
        <w:tc>
          <w:tcPr>
            <w:tcW w:w="1693" w:type="dxa"/>
            <w:shd w:val="clear" w:color="auto" w:fill="auto"/>
            <w:vAlign w:val="center"/>
          </w:tcPr>
          <w:p w14:paraId="353C35A0"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61E20EBE" w14:textId="77777777" w:rsidR="00902C08" w:rsidRPr="00902C08" w:rsidRDefault="00902C08" w:rsidP="00902C08">
            <w:pPr>
              <w:widowControl w:val="0"/>
              <w:rPr>
                <w:sz w:val="20"/>
                <w:szCs w:val="20"/>
              </w:rPr>
            </w:pPr>
            <w:r w:rsidRPr="00902C08">
              <w:rPr>
                <w:sz w:val="20"/>
                <w:szCs w:val="20"/>
              </w:rPr>
              <w:t>761,04</w:t>
            </w:r>
          </w:p>
        </w:tc>
        <w:tc>
          <w:tcPr>
            <w:tcW w:w="1417" w:type="dxa"/>
            <w:shd w:val="clear" w:color="auto" w:fill="auto"/>
            <w:vAlign w:val="center"/>
          </w:tcPr>
          <w:p w14:paraId="385C8423" w14:textId="77777777" w:rsidR="00902C08" w:rsidRPr="00902C08" w:rsidRDefault="00902C08" w:rsidP="00902C08">
            <w:pPr>
              <w:widowControl w:val="0"/>
              <w:rPr>
                <w:sz w:val="20"/>
                <w:szCs w:val="20"/>
              </w:rPr>
            </w:pPr>
            <w:r w:rsidRPr="00902C08">
              <w:rPr>
                <w:sz w:val="20"/>
                <w:szCs w:val="20"/>
              </w:rPr>
              <w:t>637,81</w:t>
            </w:r>
          </w:p>
        </w:tc>
        <w:tc>
          <w:tcPr>
            <w:tcW w:w="1418" w:type="dxa"/>
            <w:shd w:val="clear" w:color="auto" w:fill="auto"/>
            <w:vAlign w:val="center"/>
          </w:tcPr>
          <w:p w14:paraId="504608E2" w14:textId="77777777" w:rsidR="00902C08" w:rsidRPr="00902C08" w:rsidRDefault="00902C08" w:rsidP="00902C08">
            <w:pPr>
              <w:widowControl w:val="0"/>
              <w:rPr>
                <w:sz w:val="20"/>
                <w:szCs w:val="20"/>
              </w:rPr>
            </w:pPr>
            <w:r w:rsidRPr="00902C08">
              <w:rPr>
                <w:sz w:val="20"/>
                <w:szCs w:val="20"/>
              </w:rPr>
              <w:t>414,45</w:t>
            </w:r>
          </w:p>
        </w:tc>
        <w:tc>
          <w:tcPr>
            <w:tcW w:w="1417" w:type="dxa"/>
            <w:shd w:val="clear" w:color="auto" w:fill="auto"/>
            <w:vAlign w:val="center"/>
          </w:tcPr>
          <w:p w14:paraId="29CF9B99" w14:textId="77777777" w:rsidR="00902C08" w:rsidRPr="00902C08" w:rsidRDefault="00902C08" w:rsidP="00902C08">
            <w:pPr>
              <w:widowControl w:val="0"/>
              <w:rPr>
                <w:sz w:val="20"/>
                <w:szCs w:val="20"/>
              </w:rPr>
            </w:pPr>
            <w:r w:rsidRPr="00902C08">
              <w:rPr>
                <w:sz w:val="20"/>
                <w:szCs w:val="20"/>
              </w:rPr>
              <w:t>183,10</w:t>
            </w:r>
          </w:p>
        </w:tc>
      </w:tr>
      <w:tr w:rsidR="00902C08" w:rsidRPr="00902C08" w14:paraId="32E5E93C" w14:textId="77777777" w:rsidTr="0045558C">
        <w:trPr>
          <w:trHeight w:val="300"/>
          <w:jc w:val="center"/>
        </w:trPr>
        <w:tc>
          <w:tcPr>
            <w:tcW w:w="708" w:type="dxa"/>
            <w:vMerge/>
            <w:shd w:val="clear" w:color="auto" w:fill="auto"/>
            <w:vAlign w:val="center"/>
          </w:tcPr>
          <w:p w14:paraId="00C91071" w14:textId="77777777" w:rsidR="00902C08" w:rsidRPr="00902C08" w:rsidRDefault="00902C08" w:rsidP="00902C08">
            <w:pPr>
              <w:widowControl w:val="0"/>
              <w:rPr>
                <w:sz w:val="20"/>
                <w:szCs w:val="20"/>
              </w:rPr>
            </w:pPr>
          </w:p>
        </w:tc>
        <w:tc>
          <w:tcPr>
            <w:tcW w:w="4527" w:type="dxa"/>
            <w:vMerge/>
            <w:shd w:val="clear" w:color="auto" w:fill="auto"/>
            <w:vAlign w:val="center"/>
          </w:tcPr>
          <w:p w14:paraId="3C88778C" w14:textId="77777777" w:rsidR="00902C08" w:rsidRPr="00902C08" w:rsidRDefault="00902C08" w:rsidP="00902C08">
            <w:pPr>
              <w:widowControl w:val="0"/>
              <w:rPr>
                <w:sz w:val="20"/>
                <w:szCs w:val="20"/>
              </w:rPr>
            </w:pPr>
          </w:p>
        </w:tc>
        <w:tc>
          <w:tcPr>
            <w:tcW w:w="1693" w:type="dxa"/>
            <w:shd w:val="clear" w:color="auto" w:fill="auto"/>
            <w:vAlign w:val="center"/>
          </w:tcPr>
          <w:p w14:paraId="5A5F0E0D"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0BAAE603" w14:textId="77777777" w:rsidR="00902C08" w:rsidRPr="00902C08" w:rsidRDefault="00902C08" w:rsidP="00902C08">
            <w:pPr>
              <w:widowControl w:val="0"/>
              <w:rPr>
                <w:sz w:val="20"/>
                <w:szCs w:val="20"/>
              </w:rPr>
            </w:pPr>
            <w:r w:rsidRPr="00902C08">
              <w:rPr>
                <w:sz w:val="20"/>
                <w:szCs w:val="20"/>
              </w:rPr>
              <w:t>1,3</w:t>
            </w:r>
          </w:p>
        </w:tc>
        <w:tc>
          <w:tcPr>
            <w:tcW w:w="1417" w:type="dxa"/>
            <w:shd w:val="clear" w:color="auto" w:fill="auto"/>
            <w:vAlign w:val="center"/>
          </w:tcPr>
          <w:p w14:paraId="3646BA09" w14:textId="77777777" w:rsidR="00902C08" w:rsidRPr="00902C08" w:rsidRDefault="00902C08" w:rsidP="00902C08">
            <w:pPr>
              <w:widowControl w:val="0"/>
              <w:rPr>
                <w:sz w:val="20"/>
                <w:szCs w:val="20"/>
              </w:rPr>
            </w:pPr>
            <w:r w:rsidRPr="00902C08">
              <w:rPr>
                <w:sz w:val="20"/>
                <w:szCs w:val="20"/>
              </w:rPr>
              <w:t>1,1</w:t>
            </w:r>
          </w:p>
        </w:tc>
        <w:tc>
          <w:tcPr>
            <w:tcW w:w="1418" w:type="dxa"/>
            <w:shd w:val="clear" w:color="auto" w:fill="auto"/>
            <w:vAlign w:val="center"/>
          </w:tcPr>
          <w:p w14:paraId="525BC6E8" w14:textId="77777777" w:rsidR="00902C08" w:rsidRPr="00902C08" w:rsidRDefault="00902C08" w:rsidP="00902C08">
            <w:pPr>
              <w:widowControl w:val="0"/>
              <w:rPr>
                <w:sz w:val="20"/>
                <w:szCs w:val="20"/>
              </w:rPr>
            </w:pPr>
            <w:r w:rsidRPr="00902C08">
              <w:rPr>
                <w:sz w:val="20"/>
                <w:szCs w:val="20"/>
              </w:rPr>
              <w:t>0,7</w:t>
            </w:r>
          </w:p>
        </w:tc>
        <w:tc>
          <w:tcPr>
            <w:tcW w:w="1417" w:type="dxa"/>
            <w:shd w:val="clear" w:color="auto" w:fill="auto"/>
            <w:vAlign w:val="center"/>
          </w:tcPr>
          <w:p w14:paraId="25EA91BE" w14:textId="77777777" w:rsidR="00902C08" w:rsidRPr="00902C08" w:rsidRDefault="00902C08" w:rsidP="00902C08">
            <w:pPr>
              <w:widowControl w:val="0"/>
              <w:rPr>
                <w:sz w:val="20"/>
                <w:szCs w:val="20"/>
              </w:rPr>
            </w:pPr>
            <w:r w:rsidRPr="00902C08">
              <w:rPr>
                <w:sz w:val="20"/>
                <w:szCs w:val="20"/>
              </w:rPr>
              <w:t>0,3</w:t>
            </w:r>
          </w:p>
        </w:tc>
      </w:tr>
      <w:tr w:rsidR="00902C08" w:rsidRPr="00902C08" w14:paraId="79D11AEE" w14:textId="77777777" w:rsidTr="0045558C">
        <w:trPr>
          <w:trHeight w:val="278"/>
          <w:jc w:val="center"/>
        </w:trPr>
        <w:tc>
          <w:tcPr>
            <w:tcW w:w="708" w:type="dxa"/>
            <w:vMerge w:val="restart"/>
            <w:shd w:val="clear" w:color="auto" w:fill="auto"/>
            <w:vAlign w:val="center"/>
          </w:tcPr>
          <w:p w14:paraId="39317A04" w14:textId="77777777" w:rsidR="00902C08" w:rsidRPr="00902C08" w:rsidRDefault="00902C08" w:rsidP="00902C08">
            <w:pPr>
              <w:widowControl w:val="0"/>
              <w:rPr>
                <w:sz w:val="20"/>
                <w:szCs w:val="20"/>
              </w:rPr>
            </w:pPr>
            <w:r w:rsidRPr="00902C08">
              <w:rPr>
                <w:sz w:val="20"/>
                <w:szCs w:val="20"/>
              </w:rPr>
              <w:t>1.18</w:t>
            </w:r>
          </w:p>
        </w:tc>
        <w:tc>
          <w:tcPr>
            <w:tcW w:w="4527" w:type="dxa"/>
            <w:vMerge w:val="restart"/>
            <w:shd w:val="clear" w:color="auto" w:fill="auto"/>
            <w:vAlign w:val="center"/>
          </w:tcPr>
          <w:p w14:paraId="3A22AF6A" w14:textId="77777777" w:rsidR="00902C08" w:rsidRPr="00902C08" w:rsidRDefault="00902C08" w:rsidP="00902C08">
            <w:pPr>
              <w:widowControl w:val="0"/>
              <w:rPr>
                <w:sz w:val="20"/>
                <w:szCs w:val="20"/>
              </w:rPr>
            </w:pPr>
            <w:r w:rsidRPr="00902C08">
              <w:rPr>
                <w:sz w:val="20"/>
                <w:szCs w:val="20"/>
              </w:rPr>
              <w:t>зона озелененных территорий общего пользования (лесопарки. парки. сады. скверы. бульвары. городские леса)</w:t>
            </w:r>
          </w:p>
        </w:tc>
        <w:tc>
          <w:tcPr>
            <w:tcW w:w="1693" w:type="dxa"/>
            <w:shd w:val="clear" w:color="auto" w:fill="auto"/>
            <w:vAlign w:val="center"/>
          </w:tcPr>
          <w:p w14:paraId="5FB045AE"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086E0BB1" w14:textId="77777777" w:rsidR="00902C08" w:rsidRPr="00902C08" w:rsidRDefault="00902C08" w:rsidP="00902C08">
            <w:pPr>
              <w:widowControl w:val="0"/>
              <w:rPr>
                <w:sz w:val="20"/>
                <w:szCs w:val="20"/>
              </w:rPr>
            </w:pPr>
            <w:r w:rsidRPr="00902C08">
              <w:rPr>
                <w:sz w:val="20"/>
                <w:szCs w:val="20"/>
              </w:rPr>
              <w:t>703,77</w:t>
            </w:r>
          </w:p>
        </w:tc>
        <w:tc>
          <w:tcPr>
            <w:tcW w:w="1417" w:type="dxa"/>
            <w:shd w:val="clear" w:color="auto" w:fill="auto"/>
            <w:vAlign w:val="center"/>
          </w:tcPr>
          <w:p w14:paraId="00C332DD" w14:textId="77777777" w:rsidR="00902C08" w:rsidRPr="00902C08" w:rsidRDefault="00902C08" w:rsidP="00902C08">
            <w:pPr>
              <w:widowControl w:val="0"/>
              <w:rPr>
                <w:sz w:val="20"/>
                <w:szCs w:val="20"/>
              </w:rPr>
            </w:pPr>
            <w:r w:rsidRPr="00902C08">
              <w:rPr>
                <w:sz w:val="20"/>
                <w:szCs w:val="20"/>
              </w:rPr>
              <w:t>724,56</w:t>
            </w:r>
          </w:p>
        </w:tc>
        <w:tc>
          <w:tcPr>
            <w:tcW w:w="1418" w:type="dxa"/>
            <w:shd w:val="clear" w:color="auto" w:fill="auto"/>
            <w:vAlign w:val="center"/>
          </w:tcPr>
          <w:p w14:paraId="5B82E62E" w14:textId="77777777" w:rsidR="00902C08" w:rsidRPr="00902C08" w:rsidRDefault="00902C08" w:rsidP="00902C08">
            <w:pPr>
              <w:widowControl w:val="0"/>
              <w:rPr>
                <w:sz w:val="20"/>
                <w:szCs w:val="20"/>
              </w:rPr>
            </w:pPr>
            <w:r w:rsidRPr="00902C08">
              <w:rPr>
                <w:sz w:val="20"/>
                <w:szCs w:val="20"/>
              </w:rPr>
              <w:t>778,00</w:t>
            </w:r>
          </w:p>
        </w:tc>
        <w:tc>
          <w:tcPr>
            <w:tcW w:w="1417" w:type="dxa"/>
            <w:shd w:val="clear" w:color="auto" w:fill="auto"/>
            <w:vAlign w:val="center"/>
          </w:tcPr>
          <w:p w14:paraId="47C55EC2" w14:textId="77777777" w:rsidR="00902C08" w:rsidRPr="00902C08" w:rsidRDefault="00902C08" w:rsidP="00902C08">
            <w:pPr>
              <w:widowControl w:val="0"/>
              <w:rPr>
                <w:sz w:val="20"/>
                <w:szCs w:val="20"/>
              </w:rPr>
            </w:pPr>
            <w:r w:rsidRPr="00902C08">
              <w:rPr>
                <w:sz w:val="20"/>
                <w:szCs w:val="20"/>
              </w:rPr>
              <w:t>968,29</w:t>
            </w:r>
          </w:p>
        </w:tc>
      </w:tr>
      <w:tr w:rsidR="00902C08" w:rsidRPr="00902C08" w14:paraId="0F40EC7A" w14:textId="77777777" w:rsidTr="0045558C">
        <w:trPr>
          <w:trHeight w:val="450"/>
          <w:jc w:val="center"/>
        </w:trPr>
        <w:tc>
          <w:tcPr>
            <w:tcW w:w="708" w:type="dxa"/>
            <w:vMerge/>
            <w:shd w:val="clear" w:color="auto" w:fill="auto"/>
            <w:vAlign w:val="center"/>
          </w:tcPr>
          <w:p w14:paraId="66031039" w14:textId="77777777" w:rsidR="00902C08" w:rsidRPr="00902C08" w:rsidRDefault="00902C08" w:rsidP="00902C08">
            <w:pPr>
              <w:widowControl w:val="0"/>
              <w:rPr>
                <w:sz w:val="20"/>
                <w:szCs w:val="20"/>
              </w:rPr>
            </w:pPr>
          </w:p>
        </w:tc>
        <w:tc>
          <w:tcPr>
            <w:tcW w:w="4527" w:type="dxa"/>
            <w:vMerge/>
            <w:shd w:val="clear" w:color="auto" w:fill="auto"/>
            <w:vAlign w:val="center"/>
          </w:tcPr>
          <w:p w14:paraId="1E924CFA" w14:textId="77777777" w:rsidR="00902C08" w:rsidRPr="00902C08" w:rsidRDefault="00902C08" w:rsidP="00902C08">
            <w:pPr>
              <w:widowControl w:val="0"/>
              <w:rPr>
                <w:sz w:val="20"/>
                <w:szCs w:val="20"/>
              </w:rPr>
            </w:pPr>
          </w:p>
        </w:tc>
        <w:tc>
          <w:tcPr>
            <w:tcW w:w="1693" w:type="dxa"/>
            <w:shd w:val="clear" w:color="auto" w:fill="auto"/>
            <w:vAlign w:val="center"/>
          </w:tcPr>
          <w:p w14:paraId="6D9FC65E"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258A0327" w14:textId="77777777" w:rsidR="00902C08" w:rsidRPr="00902C08" w:rsidRDefault="00902C08" w:rsidP="00902C08">
            <w:pPr>
              <w:widowControl w:val="0"/>
              <w:rPr>
                <w:sz w:val="20"/>
                <w:szCs w:val="20"/>
              </w:rPr>
            </w:pPr>
            <w:r w:rsidRPr="00902C08">
              <w:rPr>
                <w:sz w:val="20"/>
                <w:szCs w:val="20"/>
              </w:rPr>
              <w:t>1,2</w:t>
            </w:r>
          </w:p>
        </w:tc>
        <w:tc>
          <w:tcPr>
            <w:tcW w:w="1417" w:type="dxa"/>
            <w:shd w:val="clear" w:color="auto" w:fill="auto"/>
            <w:vAlign w:val="center"/>
          </w:tcPr>
          <w:p w14:paraId="3AA7C483" w14:textId="77777777" w:rsidR="00902C08" w:rsidRPr="00902C08" w:rsidRDefault="00902C08" w:rsidP="00902C08">
            <w:pPr>
              <w:widowControl w:val="0"/>
              <w:rPr>
                <w:sz w:val="20"/>
                <w:szCs w:val="20"/>
              </w:rPr>
            </w:pPr>
            <w:r w:rsidRPr="00902C08">
              <w:rPr>
                <w:sz w:val="20"/>
                <w:szCs w:val="20"/>
              </w:rPr>
              <w:t>1,2</w:t>
            </w:r>
          </w:p>
        </w:tc>
        <w:tc>
          <w:tcPr>
            <w:tcW w:w="1418" w:type="dxa"/>
            <w:shd w:val="clear" w:color="auto" w:fill="auto"/>
            <w:vAlign w:val="center"/>
          </w:tcPr>
          <w:p w14:paraId="512AAB28" w14:textId="77777777" w:rsidR="00902C08" w:rsidRPr="00902C08" w:rsidRDefault="00902C08" w:rsidP="00902C08">
            <w:pPr>
              <w:widowControl w:val="0"/>
              <w:rPr>
                <w:sz w:val="20"/>
                <w:szCs w:val="20"/>
              </w:rPr>
            </w:pPr>
            <w:r w:rsidRPr="00902C08">
              <w:rPr>
                <w:sz w:val="20"/>
                <w:szCs w:val="20"/>
              </w:rPr>
              <w:t>1,3</w:t>
            </w:r>
          </w:p>
        </w:tc>
        <w:tc>
          <w:tcPr>
            <w:tcW w:w="1417" w:type="dxa"/>
            <w:shd w:val="clear" w:color="auto" w:fill="auto"/>
            <w:vAlign w:val="center"/>
          </w:tcPr>
          <w:p w14:paraId="6CF50800" w14:textId="77777777" w:rsidR="00902C08" w:rsidRPr="00902C08" w:rsidRDefault="00902C08" w:rsidP="00902C08">
            <w:pPr>
              <w:widowControl w:val="0"/>
              <w:rPr>
                <w:sz w:val="20"/>
                <w:szCs w:val="20"/>
              </w:rPr>
            </w:pPr>
            <w:r w:rsidRPr="00902C08">
              <w:rPr>
                <w:sz w:val="20"/>
                <w:szCs w:val="20"/>
              </w:rPr>
              <w:t>1,6</w:t>
            </w:r>
          </w:p>
        </w:tc>
      </w:tr>
      <w:tr w:rsidR="00902C08" w:rsidRPr="00902C08" w14:paraId="3C8BD79B" w14:textId="77777777" w:rsidTr="0045558C">
        <w:trPr>
          <w:trHeight w:val="315"/>
          <w:jc w:val="center"/>
        </w:trPr>
        <w:tc>
          <w:tcPr>
            <w:tcW w:w="708" w:type="dxa"/>
            <w:vMerge w:val="restart"/>
            <w:shd w:val="clear" w:color="auto" w:fill="auto"/>
            <w:vAlign w:val="center"/>
          </w:tcPr>
          <w:p w14:paraId="48BCBD31" w14:textId="77777777" w:rsidR="00902C08" w:rsidRPr="00902C08" w:rsidRDefault="00902C08" w:rsidP="00902C08">
            <w:pPr>
              <w:widowControl w:val="0"/>
              <w:rPr>
                <w:sz w:val="20"/>
                <w:szCs w:val="20"/>
              </w:rPr>
            </w:pPr>
            <w:r w:rsidRPr="00902C08">
              <w:rPr>
                <w:sz w:val="20"/>
                <w:szCs w:val="20"/>
              </w:rPr>
              <w:t>1.19</w:t>
            </w:r>
          </w:p>
        </w:tc>
        <w:tc>
          <w:tcPr>
            <w:tcW w:w="4527" w:type="dxa"/>
            <w:vMerge w:val="restart"/>
            <w:shd w:val="clear" w:color="auto" w:fill="auto"/>
            <w:vAlign w:val="center"/>
          </w:tcPr>
          <w:p w14:paraId="0BB2D579" w14:textId="77777777" w:rsidR="00902C08" w:rsidRPr="00902C08" w:rsidRDefault="00902C08" w:rsidP="00902C08">
            <w:pPr>
              <w:widowControl w:val="0"/>
              <w:rPr>
                <w:sz w:val="20"/>
                <w:szCs w:val="20"/>
              </w:rPr>
            </w:pPr>
            <w:r w:rsidRPr="00902C08">
              <w:rPr>
                <w:sz w:val="20"/>
                <w:szCs w:val="20"/>
              </w:rPr>
              <w:t>лесопарковая зона</w:t>
            </w:r>
          </w:p>
        </w:tc>
        <w:tc>
          <w:tcPr>
            <w:tcW w:w="1693" w:type="dxa"/>
            <w:shd w:val="clear" w:color="auto" w:fill="auto"/>
            <w:vAlign w:val="center"/>
          </w:tcPr>
          <w:p w14:paraId="66B4402C"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2C0EC12F" w14:textId="77777777" w:rsidR="00902C08" w:rsidRPr="00902C08" w:rsidRDefault="00902C08" w:rsidP="00902C08">
            <w:pPr>
              <w:widowControl w:val="0"/>
              <w:rPr>
                <w:sz w:val="20"/>
                <w:szCs w:val="20"/>
              </w:rPr>
            </w:pPr>
            <w:r w:rsidRPr="00902C08">
              <w:rPr>
                <w:sz w:val="20"/>
                <w:szCs w:val="20"/>
              </w:rPr>
              <w:t>810,17</w:t>
            </w:r>
          </w:p>
        </w:tc>
        <w:tc>
          <w:tcPr>
            <w:tcW w:w="1417" w:type="dxa"/>
            <w:shd w:val="clear" w:color="auto" w:fill="auto"/>
            <w:vAlign w:val="center"/>
          </w:tcPr>
          <w:p w14:paraId="4D1602D0" w14:textId="77777777" w:rsidR="00902C08" w:rsidRPr="00902C08" w:rsidRDefault="00902C08" w:rsidP="00902C08">
            <w:pPr>
              <w:widowControl w:val="0"/>
              <w:rPr>
                <w:sz w:val="20"/>
                <w:szCs w:val="20"/>
              </w:rPr>
            </w:pPr>
            <w:r w:rsidRPr="00902C08">
              <w:rPr>
                <w:sz w:val="20"/>
                <w:szCs w:val="20"/>
              </w:rPr>
              <w:t>582,15</w:t>
            </w:r>
          </w:p>
        </w:tc>
        <w:tc>
          <w:tcPr>
            <w:tcW w:w="1418" w:type="dxa"/>
            <w:shd w:val="clear" w:color="auto" w:fill="auto"/>
            <w:vAlign w:val="center"/>
          </w:tcPr>
          <w:p w14:paraId="6076BE20" w14:textId="77777777" w:rsidR="00902C08" w:rsidRPr="00902C08" w:rsidRDefault="00902C08" w:rsidP="00902C08">
            <w:pPr>
              <w:widowControl w:val="0"/>
              <w:rPr>
                <w:sz w:val="20"/>
                <w:szCs w:val="20"/>
              </w:rPr>
            </w:pPr>
            <w:r w:rsidRPr="00902C08">
              <w:rPr>
                <w:sz w:val="20"/>
                <w:szCs w:val="20"/>
              </w:rPr>
              <w:t>582,15</w:t>
            </w:r>
          </w:p>
        </w:tc>
        <w:tc>
          <w:tcPr>
            <w:tcW w:w="1417" w:type="dxa"/>
            <w:shd w:val="clear" w:color="auto" w:fill="auto"/>
            <w:vAlign w:val="center"/>
          </w:tcPr>
          <w:p w14:paraId="4668C64A" w14:textId="77777777" w:rsidR="00902C08" w:rsidRPr="00902C08" w:rsidRDefault="00902C08" w:rsidP="00902C08">
            <w:pPr>
              <w:widowControl w:val="0"/>
              <w:rPr>
                <w:sz w:val="20"/>
                <w:szCs w:val="20"/>
              </w:rPr>
            </w:pPr>
            <w:r w:rsidRPr="00902C08">
              <w:rPr>
                <w:sz w:val="20"/>
                <w:szCs w:val="20"/>
              </w:rPr>
              <w:t>582,15</w:t>
            </w:r>
          </w:p>
        </w:tc>
      </w:tr>
      <w:tr w:rsidR="00902C08" w:rsidRPr="00902C08" w14:paraId="57667F59" w14:textId="77777777" w:rsidTr="0045558C">
        <w:trPr>
          <w:trHeight w:val="300"/>
          <w:jc w:val="center"/>
        </w:trPr>
        <w:tc>
          <w:tcPr>
            <w:tcW w:w="708" w:type="dxa"/>
            <w:vMerge/>
            <w:shd w:val="clear" w:color="auto" w:fill="auto"/>
            <w:vAlign w:val="center"/>
          </w:tcPr>
          <w:p w14:paraId="5BDB1D2A" w14:textId="77777777" w:rsidR="00902C08" w:rsidRPr="00902C08" w:rsidRDefault="00902C08" w:rsidP="00902C08">
            <w:pPr>
              <w:widowControl w:val="0"/>
              <w:rPr>
                <w:sz w:val="20"/>
                <w:szCs w:val="20"/>
              </w:rPr>
            </w:pPr>
          </w:p>
        </w:tc>
        <w:tc>
          <w:tcPr>
            <w:tcW w:w="4527" w:type="dxa"/>
            <w:vMerge/>
            <w:shd w:val="clear" w:color="auto" w:fill="auto"/>
            <w:vAlign w:val="center"/>
          </w:tcPr>
          <w:p w14:paraId="7FFAB583" w14:textId="77777777" w:rsidR="00902C08" w:rsidRPr="00902C08" w:rsidRDefault="00902C08" w:rsidP="00902C08">
            <w:pPr>
              <w:widowControl w:val="0"/>
              <w:rPr>
                <w:sz w:val="20"/>
                <w:szCs w:val="20"/>
              </w:rPr>
            </w:pPr>
          </w:p>
        </w:tc>
        <w:tc>
          <w:tcPr>
            <w:tcW w:w="1693" w:type="dxa"/>
            <w:shd w:val="clear" w:color="auto" w:fill="auto"/>
            <w:vAlign w:val="center"/>
          </w:tcPr>
          <w:p w14:paraId="501259F3"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B11A6C0" w14:textId="77777777" w:rsidR="00902C08" w:rsidRPr="00902C08" w:rsidRDefault="00902C08" w:rsidP="00902C08">
            <w:pPr>
              <w:widowControl w:val="0"/>
              <w:rPr>
                <w:sz w:val="20"/>
                <w:szCs w:val="20"/>
              </w:rPr>
            </w:pPr>
            <w:r w:rsidRPr="00902C08">
              <w:rPr>
                <w:sz w:val="20"/>
                <w:szCs w:val="20"/>
              </w:rPr>
              <w:t>1,3</w:t>
            </w:r>
          </w:p>
        </w:tc>
        <w:tc>
          <w:tcPr>
            <w:tcW w:w="1417" w:type="dxa"/>
            <w:shd w:val="clear" w:color="auto" w:fill="auto"/>
            <w:vAlign w:val="center"/>
          </w:tcPr>
          <w:p w14:paraId="1F370E09" w14:textId="77777777" w:rsidR="00902C08" w:rsidRPr="00902C08" w:rsidRDefault="00902C08" w:rsidP="00902C08">
            <w:pPr>
              <w:widowControl w:val="0"/>
              <w:rPr>
                <w:sz w:val="20"/>
                <w:szCs w:val="20"/>
              </w:rPr>
            </w:pPr>
            <w:r w:rsidRPr="00902C08">
              <w:rPr>
                <w:sz w:val="20"/>
                <w:szCs w:val="20"/>
              </w:rPr>
              <w:t>1,0</w:t>
            </w:r>
          </w:p>
        </w:tc>
        <w:tc>
          <w:tcPr>
            <w:tcW w:w="1418" w:type="dxa"/>
            <w:shd w:val="clear" w:color="auto" w:fill="auto"/>
            <w:vAlign w:val="center"/>
          </w:tcPr>
          <w:p w14:paraId="1E223388" w14:textId="77777777" w:rsidR="00902C08" w:rsidRPr="00902C08" w:rsidRDefault="00902C08" w:rsidP="00902C08">
            <w:pPr>
              <w:widowControl w:val="0"/>
              <w:rPr>
                <w:sz w:val="20"/>
                <w:szCs w:val="20"/>
              </w:rPr>
            </w:pPr>
            <w:r w:rsidRPr="00902C08">
              <w:rPr>
                <w:sz w:val="20"/>
                <w:szCs w:val="20"/>
              </w:rPr>
              <w:t>1,0</w:t>
            </w:r>
          </w:p>
        </w:tc>
        <w:tc>
          <w:tcPr>
            <w:tcW w:w="1417" w:type="dxa"/>
            <w:shd w:val="clear" w:color="auto" w:fill="auto"/>
            <w:vAlign w:val="center"/>
          </w:tcPr>
          <w:p w14:paraId="211FAE17" w14:textId="77777777" w:rsidR="00902C08" w:rsidRPr="00902C08" w:rsidRDefault="00902C08" w:rsidP="00902C08">
            <w:pPr>
              <w:widowControl w:val="0"/>
              <w:rPr>
                <w:sz w:val="20"/>
                <w:szCs w:val="20"/>
              </w:rPr>
            </w:pPr>
            <w:r w:rsidRPr="00902C08">
              <w:rPr>
                <w:sz w:val="20"/>
                <w:szCs w:val="20"/>
              </w:rPr>
              <w:t>1,0</w:t>
            </w:r>
          </w:p>
        </w:tc>
      </w:tr>
      <w:tr w:rsidR="00902C08" w:rsidRPr="00902C08" w14:paraId="16F7996D" w14:textId="77777777" w:rsidTr="0045558C">
        <w:trPr>
          <w:trHeight w:val="315"/>
          <w:jc w:val="center"/>
        </w:trPr>
        <w:tc>
          <w:tcPr>
            <w:tcW w:w="708" w:type="dxa"/>
            <w:vMerge w:val="restart"/>
            <w:shd w:val="clear" w:color="auto" w:fill="auto"/>
            <w:vAlign w:val="center"/>
          </w:tcPr>
          <w:p w14:paraId="12304EC1" w14:textId="77777777" w:rsidR="00902C08" w:rsidRPr="00902C08" w:rsidRDefault="00902C08" w:rsidP="00902C08">
            <w:pPr>
              <w:widowControl w:val="0"/>
              <w:rPr>
                <w:sz w:val="20"/>
                <w:szCs w:val="20"/>
              </w:rPr>
            </w:pPr>
            <w:r w:rsidRPr="00902C08">
              <w:rPr>
                <w:sz w:val="20"/>
                <w:szCs w:val="20"/>
              </w:rPr>
              <w:t>1.20</w:t>
            </w:r>
          </w:p>
        </w:tc>
        <w:tc>
          <w:tcPr>
            <w:tcW w:w="4527" w:type="dxa"/>
            <w:vMerge w:val="restart"/>
            <w:shd w:val="clear" w:color="auto" w:fill="auto"/>
            <w:vAlign w:val="center"/>
          </w:tcPr>
          <w:p w14:paraId="6249F849" w14:textId="77777777" w:rsidR="00902C08" w:rsidRPr="00902C08" w:rsidRDefault="00902C08" w:rsidP="00902C08">
            <w:pPr>
              <w:widowControl w:val="0"/>
              <w:rPr>
                <w:sz w:val="20"/>
                <w:szCs w:val="20"/>
              </w:rPr>
            </w:pPr>
            <w:r w:rsidRPr="00902C08">
              <w:rPr>
                <w:sz w:val="20"/>
                <w:szCs w:val="20"/>
              </w:rPr>
              <w:t>зона лесов</w:t>
            </w:r>
          </w:p>
        </w:tc>
        <w:tc>
          <w:tcPr>
            <w:tcW w:w="1693" w:type="dxa"/>
            <w:shd w:val="clear" w:color="auto" w:fill="auto"/>
            <w:vAlign w:val="center"/>
          </w:tcPr>
          <w:p w14:paraId="4AC6EEDF"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4CC6BF7F" w14:textId="77777777" w:rsidR="00902C08" w:rsidRPr="00902C08" w:rsidRDefault="00902C08" w:rsidP="00902C08">
            <w:pPr>
              <w:widowControl w:val="0"/>
              <w:rPr>
                <w:sz w:val="20"/>
                <w:szCs w:val="20"/>
              </w:rPr>
            </w:pPr>
            <w:r w:rsidRPr="00902C08">
              <w:rPr>
                <w:sz w:val="20"/>
                <w:szCs w:val="20"/>
              </w:rPr>
              <w:t>21134,62</w:t>
            </w:r>
          </w:p>
        </w:tc>
        <w:tc>
          <w:tcPr>
            <w:tcW w:w="1417" w:type="dxa"/>
            <w:shd w:val="clear" w:color="auto" w:fill="auto"/>
            <w:vAlign w:val="center"/>
          </w:tcPr>
          <w:p w14:paraId="7FAD46D8" w14:textId="25B4178B" w:rsidR="00902C08" w:rsidRPr="00902C08" w:rsidRDefault="00902C08" w:rsidP="00902C08">
            <w:pPr>
              <w:widowControl w:val="0"/>
              <w:rPr>
                <w:sz w:val="20"/>
                <w:szCs w:val="20"/>
              </w:rPr>
            </w:pPr>
            <w:r w:rsidRPr="00902C08">
              <w:rPr>
                <w:sz w:val="20"/>
                <w:szCs w:val="20"/>
              </w:rPr>
              <w:t>216</w:t>
            </w:r>
            <w:r w:rsidR="00DC258D">
              <w:rPr>
                <w:sz w:val="20"/>
                <w:szCs w:val="20"/>
              </w:rPr>
              <w:t>42</w:t>
            </w:r>
            <w:r w:rsidRPr="00902C08">
              <w:rPr>
                <w:sz w:val="20"/>
                <w:szCs w:val="20"/>
              </w:rPr>
              <w:t>,</w:t>
            </w:r>
            <w:r w:rsidR="00A14F89">
              <w:rPr>
                <w:sz w:val="20"/>
                <w:szCs w:val="20"/>
              </w:rPr>
              <w:t>60</w:t>
            </w:r>
          </w:p>
        </w:tc>
        <w:tc>
          <w:tcPr>
            <w:tcW w:w="1418" w:type="dxa"/>
            <w:shd w:val="clear" w:color="auto" w:fill="auto"/>
            <w:vAlign w:val="center"/>
          </w:tcPr>
          <w:p w14:paraId="3583D943" w14:textId="2443BDD2" w:rsidR="00902C08" w:rsidRPr="00902C08" w:rsidRDefault="00902C08" w:rsidP="00902C08">
            <w:pPr>
              <w:widowControl w:val="0"/>
              <w:rPr>
                <w:sz w:val="20"/>
                <w:szCs w:val="20"/>
              </w:rPr>
            </w:pPr>
            <w:r w:rsidRPr="00902C08">
              <w:rPr>
                <w:sz w:val="20"/>
                <w:szCs w:val="20"/>
              </w:rPr>
              <w:t>215</w:t>
            </w:r>
            <w:r w:rsidR="00DC258D">
              <w:rPr>
                <w:sz w:val="20"/>
                <w:szCs w:val="20"/>
              </w:rPr>
              <w:t>41</w:t>
            </w:r>
            <w:r w:rsidRPr="00902C08">
              <w:rPr>
                <w:sz w:val="20"/>
                <w:szCs w:val="20"/>
              </w:rPr>
              <w:t>,</w:t>
            </w:r>
            <w:r w:rsidR="00A14F89">
              <w:rPr>
                <w:sz w:val="20"/>
                <w:szCs w:val="20"/>
              </w:rPr>
              <w:t>09</w:t>
            </w:r>
          </w:p>
        </w:tc>
        <w:tc>
          <w:tcPr>
            <w:tcW w:w="1417" w:type="dxa"/>
            <w:shd w:val="clear" w:color="auto" w:fill="auto"/>
            <w:vAlign w:val="center"/>
          </w:tcPr>
          <w:p w14:paraId="1E329E82" w14:textId="5E3E7686" w:rsidR="00902C08" w:rsidRPr="00902C08" w:rsidRDefault="00902C08" w:rsidP="00902C08">
            <w:pPr>
              <w:widowControl w:val="0"/>
              <w:rPr>
                <w:sz w:val="20"/>
                <w:szCs w:val="20"/>
              </w:rPr>
            </w:pPr>
            <w:r w:rsidRPr="00902C08">
              <w:rPr>
                <w:sz w:val="20"/>
                <w:szCs w:val="20"/>
              </w:rPr>
              <w:t>215</w:t>
            </w:r>
            <w:r w:rsidR="00DC258D">
              <w:rPr>
                <w:sz w:val="20"/>
                <w:szCs w:val="20"/>
              </w:rPr>
              <w:t>12</w:t>
            </w:r>
            <w:r w:rsidRPr="00902C08">
              <w:rPr>
                <w:sz w:val="20"/>
                <w:szCs w:val="20"/>
              </w:rPr>
              <w:t>,</w:t>
            </w:r>
            <w:r w:rsidR="00A14F89">
              <w:rPr>
                <w:sz w:val="20"/>
                <w:szCs w:val="20"/>
              </w:rPr>
              <w:t>04</w:t>
            </w:r>
          </w:p>
        </w:tc>
      </w:tr>
      <w:tr w:rsidR="00902C08" w:rsidRPr="00902C08" w14:paraId="30EE20C8" w14:textId="77777777" w:rsidTr="0045558C">
        <w:trPr>
          <w:trHeight w:val="300"/>
          <w:jc w:val="center"/>
        </w:trPr>
        <w:tc>
          <w:tcPr>
            <w:tcW w:w="708" w:type="dxa"/>
            <w:vMerge/>
            <w:shd w:val="clear" w:color="auto" w:fill="auto"/>
            <w:vAlign w:val="center"/>
          </w:tcPr>
          <w:p w14:paraId="33C5A6EA" w14:textId="77777777" w:rsidR="00902C08" w:rsidRPr="00902C08" w:rsidRDefault="00902C08" w:rsidP="00902C08">
            <w:pPr>
              <w:widowControl w:val="0"/>
              <w:rPr>
                <w:sz w:val="20"/>
                <w:szCs w:val="20"/>
              </w:rPr>
            </w:pPr>
          </w:p>
        </w:tc>
        <w:tc>
          <w:tcPr>
            <w:tcW w:w="4527" w:type="dxa"/>
            <w:vMerge/>
            <w:shd w:val="clear" w:color="auto" w:fill="auto"/>
            <w:vAlign w:val="center"/>
          </w:tcPr>
          <w:p w14:paraId="40A14150" w14:textId="77777777" w:rsidR="00902C08" w:rsidRPr="00902C08" w:rsidRDefault="00902C08" w:rsidP="00902C08">
            <w:pPr>
              <w:widowControl w:val="0"/>
              <w:rPr>
                <w:sz w:val="20"/>
                <w:szCs w:val="20"/>
              </w:rPr>
            </w:pPr>
          </w:p>
        </w:tc>
        <w:tc>
          <w:tcPr>
            <w:tcW w:w="1693" w:type="dxa"/>
            <w:shd w:val="clear" w:color="auto" w:fill="auto"/>
            <w:vAlign w:val="center"/>
          </w:tcPr>
          <w:p w14:paraId="05537FE5"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F5E21E5" w14:textId="77777777" w:rsidR="00902C08" w:rsidRPr="00902C08" w:rsidRDefault="00902C08" w:rsidP="00902C08">
            <w:pPr>
              <w:widowControl w:val="0"/>
              <w:rPr>
                <w:sz w:val="20"/>
                <w:szCs w:val="20"/>
              </w:rPr>
            </w:pPr>
            <w:r w:rsidRPr="00902C08">
              <w:rPr>
                <w:sz w:val="20"/>
                <w:szCs w:val="20"/>
              </w:rPr>
              <w:t>35,3</w:t>
            </w:r>
          </w:p>
        </w:tc>
        <w:tc>
          <w:tcPr>
            <w:tcW w:w="1417" w:type="dxa"/>
            <w:shd w:val="clear" w:color="auto" w:fill="auto"/>
            <w:vAlign w:val="center"/>
          </w:tcPr>
          <w:p w14:paraId="094746C1" w14:textId="77777777" w:rsidR="00902C08" w:rsidRPr="00902C08" w:rsidRDefault="00902C08" w:rsidP="00902C08">
            <w:pPr>
              <w:widowControl w:val="0"/>
              <w:rPr>
                <w:sz w:val="20"/>
                <w:szCs w:val="20"/>
              </w:rPr>
            </w:pPr>
            <w:r w:rsidRPr="00902C08">
              <w:rPr>
                <w:sz w:val="20"/>
                <w:szCs w:val="20"/>
              </w:rPr>
              <w:t>36,1</w:t>
            </w:r>
          </w:p>
        </w:tc>
        <w:tc>
          <w:tcPr>
            <w:tcW w:w="1418" w:type="dxa"/>
            <w:shd w:val="clear" w:color="auto" w:fill="auto"/>
            <w:vAlign w:val="center"/>
          </w:tcPr>
          <w:p w14:paraId="0E7217A2" w14:textId="77777777" w:rsidR="00902C08" w:rsidRPr="00902C08" w:rsidRDefault="00902C08" w:rsidP="00902C08">
            <w:pPr>
              <w:widowControl w:val="0"/>
              <w:rPr>
                <w:sz w:val="20"/>
                <w:szCs w:val="20"/>
              </w:rPr>
            </w:pPr>
            <w:r w:rsidRPr="00902C08">
              <w:rPr>
                <w:sz w:val="20"/>
                <w:szCs w:val="20"/>
              </w:rPr>
              <w:t>36,0</w:t>
            </w:r>
          </w:p>
        </w:tc>
        <w:tc>
          <w:tcPr>
            <w:tcW w:w="1417" w:type="dxa"/>
            <w:shd w:val="clear" w:color="auto" w:fill="auto"/>
            <w:vAlign w:val="center"/>
          </w:tcPr>
          <w:p w14:paraId="4A015A33" w14:textId="77777777" w:rsidR="00902C08" w:rsidRPr="00902C08" w:rsidRDefault="00902C08" w:rsidP="00902C08">
            <w:pPr>
              <w:widowControl w:val="0"/>
              <w:rPr>
                <w:sz w:val="20"/>
                <w:szCs w:val="20"/>
              </w:rPr>
            </w:pPr>
            <w:r w:rsidRPr="00902C08">
              <w:rPr>
                <w:sz w:val="20"/>
                <w:szCs w:val="20"/>
              </w:rPr>
              <w:t>35,9</w:t>
            </w:r>
          </w:p>
        </w:tc>
      </w:tr>
      <w:tr w:rsidR="00902C08" w:rsidRPr="00902C08" w14:paraId="1726282C" w14:textId="77777777" w:rsidTr="0045558C">
        <w:trPr>
          <w:trHeight w:val="315"/>
          <w:jc w:val="center"/>
        </w:trPr>
        <w:tc>
          <w:tcPr>
            <w:tcW w:w="708" w:type="dxa"/>
            <w:vMerge w:val="restart"/>
            <w:shd w:val="clear" w:color="auto" w:fill="auto"/>
            <w:vAlign w:val="center"/>
          </w:tcPr>
          <w:p w14:paraId="3A6C72B9" w14:textId="77777777" w:rsidR="00902C08" w:rsidRPr="00902C08" w:rsidRDefault="00902C08" w:rsidP="00902C08">
            <w:pPr>
              <w:widowControl w:val="0"/>
              <w:rPr>
                <w:sz w:val="20"/>
                <w:szCs w:val="20"/>
              </w:rPr>
            </w:pPr>
            <w:r w:rsidRPr="00902C08">
              <w:rPr>
                <w:sz w:val="20"/>
                <w:szCs w:val="20"/>
              </w:rPr>
              <w:lastRenderedPageBreak/>
              <w:t>1.21</w:t>
            </w:r>
          </w:p>
        </w:tc>
        <w:tc>
          <w:tcPr>
            <w:tcW w:w="4527" w:type="dxa"/>
            <w:vMerge w:val="restart"/>
            <w:shd w:val="clear" w:color="auto" w:fill="auto"/>
            <w:vAlign w:val="center"/>
          </w:tcPr>
          <w:p w14:paraId="6D79E36B" w14:textId="77777777" w:rsidR="00902C08" w:rsidRPr="00902C08" w:rsidRDefault="00902C08" w:rsidP="00902C08">
            <w:pPr>
              <w:widowControl w:val="0"/>
              <w:rPr>
                <w:sz w:val="20"/>
                <w:szCs w:val="20"/>
              </w:rPr>
            </w:pPr>
            <w:r w:rsidRPr="00902C08">
              <w:rPr>
                <w:sz w:val="20"/>
                <w:szCs w:val="20"/>
              </w:rPr>
              <w:t>зона отдыха</w:t>
            </w:r>
          </w:p>
        </w:tc>
        <w:tc>
          <w:tcPr>
            <w:tcW w:w="1693" w:type="dxa"/>
            <w:shd w:val="clear" w:color="auto" w:fill="auto"/>
            <w:vAlign w:val="center"/>
          </w:tcPr>
          <w:p w14:paraId="78167342"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1050A0B1" w14:textId="77777777" w:rsidR="00902C08" w:rsidRPr="00902C08" w:rsidRDefault="00902C08" w:rsidP="00902C08">
            <w:pPr>
              <w:widowControl w:val="0"/>
              <w:rPr>
                <w:sz w:val="20"/>
                <w:szCs w:val="20"/>
              </w:rPr>
            </w:pPr>
            <w:r w:rsidRPr="00902C08">
              <w:rPr>
                <w:sz w:val="20"/>
                <w:szCs w:val="20"/>
              </w:rPr>
              <w:t>394,94</w:t>
            </w:r>
          </w:p>
        </w:tc>
        <w:tc>
          <w:tcPr>
            <w:tcW w:w="1417" w:type="dxa"/>
            <w:shd w:val="clear" w:color="auto" w:fill="auto"/>
            <w:vAlign w:val="center"/>
          </w:tcPr>
          <w:p w14:paraId="00316791" w14:textId="77777777" w:rsidR="00902C08" w:rsidRPr="00902C08" w:rsidRDefault="00902C08" w:rsidP="00902C08">
            <w:pPr>
              <w:widowControl w:val="0"/>
              <w:rPr>
                <w:sz w:val="20"/>
                <w:szCs w:val="20"/>
              </w:rPr>
            </w:pPr>
            <w:r w:rsidRPr="00902C08">
              <w:rPr>
                <w:sz w:val="20"/>
                <w:szCs w:val="20"/>
              </w:rPr>
              <w:t>376,37</w:t>
            </w:r>
          </w:p>
        </w:tc>
        <w:tc>
          <w:tcPr>
            <w:tcW w:w="1418" w:type="dxa"/>
            <w:shd w:val="clear" w:color="auto" w:fill="auto"/>
            <w:vAlign w:val="center"/>
          </w:tcPr>
          <w:p w14:paraId="025EE12C" w14:textId="77777777" w:rsidR="00902C08" w:rsidRPr="00902C08" w:rsidRDefault="00902C08" w:rsidP="00902C08">
            <w:pPr>
              <w:widowControl w:val="0"/>
              <w:rPr>
                <w:sz w:val="20"/>
                <w:szCs w:val="20"/>
              </w:rPr>
            </w:pPr>
            <w:r w:rsidRPr="00902C08">
              <w:rPr>
                <w:sz w:val="20"/>
                <w:szCs w:val="20"/>
              </w:rPr>
              <w:t>748,71</w:t>
            </w:r>
          </w:p>
        </w:tc>
        <w:tc>
          <w:tcPr>
            <w:tcW w:w="1417" w:type="dxa"/>
            <w:shd w:val="clear" w:color="auto" w:fill="auto"/>
            <w:vAlign w:val="center"/>
          </w:tcPr>
          <w:p w14:paraId="0CF11102" w14:textId="77777777" w:rsidR="00902C08" w:rsidRPr="00902C08" w:rsidRDefault="00902C08" w:rsidP="00902C08">
            <w:pPr>
              <w:widowControl w:val="0"/>
              <w:rPr>
                <w:sz w:val="20"/>
                <w:szCs w:val="20"/>
              </w:rPr>
            </w:pPr>
            <w:r w:rsidRPr="00902C08">
              <w:rPr>
                <w:sz w:val="20"/>
                <w:szCs w:val="20"/>
              </w:rPr>
              <w:t>757,51</w:t>
            </w:r>
          </w:p>
        </w:tc>
      </w:tr>
      <w:tr w:rsidR="00902C08" w:rsidRPr="00902C08" w14:paraId="61F58DB9" w14:textId="77777777" w:rsidTr="0045558C">
        <w:trPr>
          <w:trHeight w:val="300"/>
          <w:jc w:val="center"/>
        </w:trPr>
        <w:tc>
          <w:tcPr>
            <w:tcW w:w="708" w:type="dxa"/>
            <w:vMerge/>
            <w:shd w:val="clear" w:color="auto" w:fill="auto"/>
            <w:vAlign w:val="center"/>
          </w:tcPr>
          <w:p w14:paraId="2DDFEB40" w14:textId="77777777" w:rsidR="00902C08" w:rsidRPr="00902C08" w:rsidRDefault="00902C08" w:rsidP="00902C08">
            <w:pPr>
              <w:widowControl w:val="0"/>
              <w:rPr>
                <w:sz w:val="20"/>
                <w:szCs w:val="20"/>
              </w:rPr>
            </w:pPr>
          </w:p>
        </w:tc>
        <w:tc>
          <w:tcPr>
            <w:tcW w:w="4527" w:type="dxa"/>
            <w:vMerge/>
            <w:shd w:val="clear" w:color="auto" w:fill="auto"/>
            <w:vAlign w:val="center"/>
          </w:tcPr>
          <w:p w14:paraId="0250CE7B" w14:textId="77777777" w:rsidR="00902C08" w:rsidRPr="00902C08" w:rsidRDefault="00902C08" w:rsidP="00902C08">
            <w:pPr>
              <w:widowControl w:val="0"/>
              <w:rPr>
                <w:sz w:val="20"/>
                <w:szCs w:val="20"/>
              </w:rPr>
            </w:pPr>
          </w:p>
        </w:tc>
        <w:tc>
          <w:tcPr>
            <w:tcW w:w="1693" w:type="dxa"/>
            <w:shd w:val="clear" w:color="auto" w:fill="auto"/>
            <w:vAlign w:val="center"/>
          </w:tcPr>
          <w:p w14:paraId="710E06CE"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42280549" w14:textId="77777777" w:rsidR="00902C08" w:rsidRPr="00902C08" w:rsidRDefault="00902C08" w:rsidP="00902C08">
            <w:pPr>
              <w:widowControl w:val="0"/>
              <w:rPr>
                <w:sz w:val="20"/>
                <w:szCs w:val="20"/>
              </w:rPr>
            </w:pPr>
            <w:r w:rsidRPr="00902C08">
              <w:rPr>
                <w:sz w:val="20"/>
                <w:szCs w:val="20"/>
              </w:rPr>
              <w:t>0,7</w:t>
            </w:r>
          </w:p>
        </w:tc>
        <w:tc>
          <w:tcPr>
            <w:tcW w:w="1417" w:type="dxa"/>
            <w:shd w:val="clear" w:color="auto" w:fill="auto"/>
            <w:vAlign w:val="center"/>
          </w:tcPr>
          <w:p w14:paraId="145F9ECF" w14:textId="77777777" w:rsidR="00902C08" w:rsidRPr="00902C08" w:rsidRDefault="00902C08" w:rsidP="00902C08">
            <w:pPr>
              <w:widowControl w:val="0"/>
              <w:rPr>
                <w:sz w:val="20"/>
                <w:szCs w:val="20"/>
              </w:rPr>
            </w:pPr>
            <w:r w:rsidRPr="00902C08">
              <w:rPr>
                <w:sz w:val="20"/>
                <w:szCs w:val="20"/>
              </w:rPr>
              <w:t>0,6</w:t>
            </w:r>
          </w:p>
        </w:tc>
        <w:tc>
          <w:tcPr>
            <w:tcW w:w="1418" w:type="dxa"/>
            <w:shd w:val="clear" w:color="auto" w:fill="auto"/>
            <w:vAlign w:val="center"/>
          </w:tcPr>
          <w:p w14:paraId="335C2425" w14:textId="77777777" w:rsidR="00902C08" w:rsidRPr="00902C08" w:rsidRDefault="00902C08" w:rsidP="00902C08">
            <w:pPr>
              <w:widowControl w:val="0"/>
              <w:rPr>
                <w:sz w:val="20"/>
                <w:szCs w:val="20"/>
              </w:rPr>
            </w:pPr>
            <w:r w:rsidRPr="00902C08">
              <w:rPr>
                <w:sz w:val="20"/>
                <w:szCs w:val="20"/>
              </w:rPr>
              <w:t>1,2</w:t>
            </w:r>
          </w:p>
        </w:tc>
        <w:tc>
          <w:tcPr>
            <w:tcW w:w="1417" w:type="dxa"/>
            <w:shd w:val="clear" w:color="auto" w:fill="auto"/>
            <w:vAlign w:val="center"/>
          </w:tcPr>
          <w:p w14:paraId="70E37B13" w14:textId="77777777" w:rsidR="00902C08" w:rsidRPr="00902C08" w:rsidRDefault="00902C08" w:rsidP="00902C08">
            <w:pPr>
              <w:widowControl w:val="0"/>
              <w:rPr>
                <w:sz w:val="20"/>
                <w:szCs w:val="20"/>
              </w:rPr>
            </w:pPr>
            <w:r w:rsidRPr="00902C08">
              <w:rPr>
                <w:sz w:val="20"/>
                <w:szCs w:val="20"/>
              </w:rPr>
              <w:t>1,3</w:t>
            </w:r>
          </w:p>
        </w:tc>
      </w:tr>
      <w:tr w:rsidR="00902C08" w:rsidRPr="00902C08" w14:paraId="724F1BD9" w14:textId="77777777" w:rsidTr="0045558C">
        <w:trPr>
          <w:trHeight w:val="315"/>
          <w:jc w:val="center"/>
        </w:trPr>
        <w:tc>
          <w:tcPr>
            <w:tcW w:w="708" w:type="dxa"/>
            <w:vMerge w:val="restart"/>
            <w:shd w:val="clear" w:color="auto" w:fill="auto"/>
            <w:vAlign w:val="center"/>
          </w:tcPr>
          <w:p w14:paraId="244ADBEF" w14:textId="77777777" w:rsidR="00902C08" w:rsidRPr="00902C08" w:rsidRDefault="00902C08" w:rsidP="00902C08">
            <w:pPr>
              <w:widowControl w:val="0"/>
              <w:rPr>
                <w:sz w:val="20"/>
                <w:szCs w:val="20"/>
              </w:rPr>
            </w:pPr>
            <w:r w:rsidRPr="00902C08">
              <w:rPr>
                <w:sz w:val="20"/>
                <w:szCs w:val="20"/>
              </w:rPr>
              <w:t>1.22</w:t>
            </w:r>
          </w:p>
        </w:tc>
        <w:tc>
          <w:tcPr>
            <w:tcW w:w="4527" w:type="dxa"/>
            <w:vMerge w:val="restart"/>
            <w:shd w:val="clear" w:color="auto" w:fill="auto"/>
            <w:vAlign w:val="center"/>
          </w:tcPr>
          <w:p w14:paraId="66E41E9D" w14:textId="77777777" w:rsidR="00902C08" w:rsidRPr="00902C08" w:rsidRDefault="00902C08" w:rsidP="00902C08">
            <w:pPr>
              <w:widowControl w:val="0"/>
              <w:rPr>
                <w:sz w:val="20"/>
                <w:szCs w:val="20"/>
              </w:rPr>
            </w:pPr>
            <w:r w:rsidRPr="00902C08">
              <w:rPr>
                <w:sz w:val="20"/>
                <w:szCs w:val="20"/>
              </w:rPr>
              <w:t>зоны рекреационного назначения</w:t>
            </w:r>
          </w:p>
        </w:tc>
        <w:tc>
          <w:tcPr>
            <w:tcW w:w="1693" w:type="dxa"/>
            <w:shd w:val="clear" w:color="auto" w:fill="auto"/>
            <w:vAlign w:val="center"/>
          </w:tcPr>
          <w:p w14:paraId="58774F1D"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742302D1" w14:textId="77777777" w:rsidR="00902C08" w:rsidRPr="00902C08" w:rsidRDefault="00902C08" w:rsidP="00902C08">
            <w:pPr>
              <w:widowControl w:val="0"/>
              <w:rPr>
                <w:sz w:val="20"/>
                <w:szCs w:val="20"/>
              </w:rPr>
            </w:pPr>
            <w:r w:rsidRPr="00902C08">
              <w:rPr>
                <w:sz w:val="20"/>
                <w:szCs w:val="20"/>
              </w:rPr>
              <w:t>546,66</w:t>
            </w:r>
          </w:p>
        </w:tc>
        <w:tc>
          <w:tcPr>
            <w:tcW w:w="1417" w:type="dxa"/>
            <w:shd w:val="clear" w:color="auto" w:fill="auto"/>
            <w:vAlign w:val="center"/>
          </w:tcPr>
          <w:p w14:paraId="7E3012B8" w14:textId="77777777" w:rsidR="00902C08" w:rsidRPr="00902C08" w:rsidRDefault="00902C08" w:rsidP="00902C08">
            <w:pPr>
              <w:widowControl w:val="0"/>
              <w:rPr>
                <w:sz w:val="20"/>
                <w:szCs w:val="20"/>
              </w:rPr>
            </w:pPr>
            <w:r w:rsidRPr="00902C08">
              <w:rPr>
                <w:sz w:val="20"/>
                <w:szCs w:val="20"/>
              </w:rPr>
              <w:t>1010,12</w:t>
            </w:r>
          </w:p>
        </w:tc>
        <w:tc>
          <w:tcPr>
            <w:tcW w:w="1418" w:type="dxa"/>
            <w:shd w:val="clear" w:color="auto" w:fill="auto"/>
            <w:vAlign w:val="center"/>
          </w:tcPr>
          <w:p w14:paraId="154B145B" w14:textId="77777777" w:rsidR="00902C08" w:rsidRPr="00902C08" w:rsidRDefault="00902C08" w:rsidP="00902C08">
            <w:pPr>
              <w:widowControl w:val="0"/>
              <w:rPr>
                <w:sz w:val="20"/>
                <w:szCs w:val="20"/>
              </w:rPr>
            </w:pPr>
            <w:r w:rsidRPr="00902C08">
              <w:rPr>
                <w:sz w:val="20"/>
                <w:szCs w:val="20"/>
              </w:rPr>
              <w:t>973,18</w:t>
            </w:r>
          </w:p>
        </w:tc>
        <w:tc>
          <w:tcPr>
            <w:tcW w:w="1417" w:type="dxa"/>
            <w:shd w:val="clear" w:color="auto" w:fill="auto"/>
            <w:vAlign w:val="center"/>
          </w:tcPr>
          <w:p w14:paraId="7C58B61B" w14:textId="77777777" w:rsidR="00902C08" w:rsidRPr="00902C08" w:rsidRDefault="00902C08" w:rsidP="00902C08">
            <w:pPr>
              <w:widowControl w:val="0"/>
              <w:rPr>
                <w:sz w:val="20"/>
                <w:szCs w:val="20"/>
              </w:rPr>
            </w:pPr>
            <w:r w:rsidRPr="00902C08">
              <w:rPr>
                <w:sz w:val="20"/>
                <w:szCs w:val="20"/>
              </w:rPr>
              <w:t>805,90</w:t>
            </w:r>
          </w:p>
        </w:tc>
      </w:tr>
      <w:tr w:rsidR="00902C08" w:rsidRPr="00902C08" w14:paraId="29F02A86" w14:textId="77777777" w:rsidTr="0045558C">
        <w:trPr>
          <w:trHeight w:val="300"/>
          <w:jc w:val="center"/>
        </w:trPr>
        <w:tc>
          <w:tcPr>
            <w:tcW w:w="708" w:type="dxa"/>
            <w:vMerge/>
            <w:shd w:val="clear" w:color="auto" w:fill="auto"/>
            <w:vAlign w:val="center"/>
          </w:tcPr>
          <w:p w14:paraId="5FEC3F5A" w14:textId="77777777" w:rsidR="00902C08" w:rsidRPr="00902C08" w:rsidRDefault="00902C08" w:rsidP="00902C08">
            <w:pPr>
              <w:widowControl w:val="0"/>
              <w:rPr>
                <w:sz w:val="20"/>
                <w:szCs w:val="20"/>
              </w:rPr>
            </w:pPr>
          </w:p>
        </w:tc>
        <w:tc>
          <w:tcPr>
            <w:tcW w:w="4527" w:type="dxa"/>
            <w:vMerge/>
            <w:shd w:val="clear" w:color="auto" w:fill="auto"/>
            <w:vAlign w:val="center"/>
          </w:tcPr>
          <w:p w14:paraId="054752B7" w14:textId="77777777" w:rsidR="00902C08" w:rsidRPr="00902C08" w:rsidRDefault="00902C08" w:rsidP="00902C08">
            <w:pPr>
              <w:widowControl w:val="0"/>
              <w:rPr>
                <w:sz w:val="20"/>
                <w:szCs w:val="20"/>
              </w:rPr>
            </w:pPr>
          </w:p>
        </w:tc>
        <w:tc>
          <w:tcPr>
            <w:tcW w:w="1693" w:type="dxa"/>
            <w:shd w:val="clear" w:color="auto" w:fill="auto"/>
            <w:vAlign w:val="center"/>
          </w:tcPr>
          <w:p w14:paraId="1C3CE2FE"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6DCD9B3" w14:textId="77777777" w:rsidR="00902C08" w:rsidRPr="00902C08" w:rsidRDefault="00902C08" w:rsidP="00902C08">
            <w:pPr>
              <w:widowControl w:val="0"/>
              <w:rPr>
                <w:sz w:val="20"/>
                <w:szCs w:val="20"/>
              </w:rPr>
            </w:pPr>
            <w:r w:rsidRPr="00902C08">
              <w:rPr>
                <w:sz w:val="20"/>
                <w:szCs w:val="20"/>
              </w:rPr>
              <w:t>0,9</w:t>
            </w:r>
          </w:p>
        </w:tc>
        <w:tc>
          <w:tcPr>
            <w:tcW w:w="1417" w:type="dxa"/>
            <w:shd w:val="clear" w:color="auto" w:fill="auto"/>
            <w:vAlign w:val="center"/>
          </w:tcPr>
          <w:p w14:paraId="4198A768" w14:textId="77777777" w:rsidR="00902C08" w:rsidRPr="00902C08" w:rsidRDefault="00902C08" w:rsidP="00902C08">
            <w:pPr>
              <w:widowControl w:val="0"/>
              <w:rPr>
                <w:sz w:val="20"/>
                <w:szCs w:val="20"/>
              </w:rPr>
            </w:pPr>
            <w:r w:rsidRPr="00902C08">
              <w:rPr>
                <w:sz w:val="20"/>
                <w:szCs w:val="20"/>
              </w:rPr>
              <w:t>1,7</w:t>
            </w:r>
          </w:p>
        </w:tc>
        <w:tc>
          <w:tcPr>
            <w:tcW w:w="1418" w:type="dxa"/>
            <w:shd w:val="clear" w:color="auto" w:fill="auto"/>
            <w:vAlign w:val="center"/>
          </w:tcPr>
          <w:p w14:paraId="185B1288" w14:textId="77777777" w:rsidR="00902C08" w:rsidRPr="00902C08" w:rsidRDefault="00902C08" w:rsidP="00902C08">
            <w:pPr>
              <w:widowControl w:val="0"/>
              <w:rPr>
                <w:sz w:val="20"/>
                <w:szCs w:val="20"/>
              </w:rPr>
            </w:pPr>
            <w:r w:rsidRPr="00902C08">
              <w:rPr>
                <w:sz w:val="20"/>
                <w:szCs w:val="20"/>
              </w:rPr>
              <w:t>1,6</w:t>
            </w:r>
          </w:p>
        </w:tc>
        <w:tc>
          <w:tcPr>
            <w:tcW w:w="1417" w:type="dxa"/>
            <w:shd w:val="clear" w:color="auto" w:fill="auto"/>
            <w:vAlign w:val="center"/>
          </w:tcPr>
          <w:p w14:paraId="78E2A566" w14:textId="77777777" w:rsidR="00902C08" w:rsidRPr="00902C08" w:rsidRDefault="00902C08" w:rsidP="00902C08">
            <w:pPr>
              <w:widowControl w:val="0"/>
              <w:rPr>
                <w:sz w:val="20"/>
                <w:szCs w:val="20"/>
              </w:rPr>
            </w:pPr>
            <w:r w:rsidRPr="00902C08">
              <w:rPr>
                <w:sz w:val="20"/>
                <w:szCs w:val="20"/>
              </w:rPr>
              <w:t>1,3</w:t>
            </w:r>
          </w:p>
        </w:tc>
      </w:tr>
      <w:tr w:rsidR="00902C08" w:rsidRPr="00902C08" w14:paraId="0D144351" w14:textId="77777777" w:rsidTr="0045558C">
        <w:trPr>
          <w:trHeight w:val="278"/>
          <w:jc w:val="center"/>
        </w:trPr>
        <w:tc>
          <w:tcPr>
            <w:tcW w:w="708" w:type="dxa"/>
            <w:vMerge w:val="restart"/>
            <w:shd w:val="clear" w:color="auto" w:fill="auto"/>
            <w:vAlign w:val="center"/>
          </w:tcPr>
          <w:p w14:paraId="7D9C22E1" w14:textId="77777777" w:rsidR="00902C08" w:rsidRPr="00902C08" w:rsidRDefault="00902C08" w:rsidP="00902C08">
            <w:pPr>
              <w:widowControl w:val="0"/>
              <w:rPr>
                <w:sz w:val="20"/>
                <w:szCs w:val="20"/>
              </w:rPr>
            </w:pPr>
            <w:r w:rsidRPr="00902C08">
              <w:rPr>
                <w:sz w:val="20"/>
                <w:szCs w:val="20"/>
              </w:rPr>
              <w:t>1.23</w:t>
            </w:r>
          </w:p>
        </w:tc>
        <w:tc>
          <w:tcPr>
            <w:tcW w:w="4527" w:type="dxa"/>
            <w:vMerge w:val="restart"/>
            <w:shd w:val="clear" w:color="auto" w:fill="auto"/>
            <w:vAlign w:val="center"/>
          </w:tcPr>
          <w:p w14:paraId="69F30786" w14:textId="77777777" w:rsidR="00902C08" w:rsidRPr="00902C08" w:rsidRDefault="00902C08" w:rsidP="00902C08">
            <w:pPr>
              <w:widowControl w:val="0"/>
              <w:rPr>
                <w:sz w:val="20"/>
                <w:szCs w:val="20"/>
              </w:rPr>
            </w:pPr>
            <w:r w:rsidRPr="00902C08">
              <w:rPr>
                <w:sz w:val="20"/>
                <w:szCs w:val="20"/>
              </w:rPr>
              <w:t>зона акваторий</w:t>
            </w:r>
          </w:p>
        </w:tc>
        <w:tc>
          <w:tcPr>
            <w:tcW w:w="1693" w:type="dxa"/>
            <w:shd w:val="clear" w:color="auto" w:fill="auto"/>
            <w:vAlign w:val="center"/>
          </w:tcPr>
          <w:p w14:paraId="2B748E33"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3180114C" w14:textId="77777777" w:rsidR="00902C08" w:rsidRPr="00902C08" w:rsidRDefault="00902C08" w:rsidP="00902C08">
            <w:pPr>
              <w:widowControl w:val="0"/>
              <w:rPr>
                <w:sz w:val="20"/>
                <w:szCs w:val="20"/>
              </w:rPr>
            </w:pPr>
            <w:r w:rsidRPr="00902C08">
              <w:rPr>
                <w:sz w:val="20"/>
                <w:szCs w:val="20"/>
              </w:rPr>
              <w:t>6119,49</w:t>
            </w:r>
          </w:p>
        </w:tc>
        <w:tc>
          <w:tcPr>
            <w:tcW w:w="1417" w:type="dxa"/>
            <w:shd w:val="clear" w:color="auto" w:fill="auto"/>
            <w:vAlign w:val="center"/>
          </w:tcPr>
          <w:p w14:paraId="19245120" w14:textId="77777777" w:rsidR="00902C08" w:rsidRPr="00902C08" w:rsidRDefault="00902C08" w:rsidP="00902C08">
            <w:pPr>
              <w:widowControl w:val="0"/>
              <w:rPr>
                <w:sz w:val="20"/>
                <w:szCs w:val="20"/>
              </w:rPr>
            </w:pPr>
            <w:r w:rsidRPr="00902C08">
              <w:rPr>
                <w:sz w:val="20"/>
                <w:szCs w:val="20"/>
              </w:rPr>
              <w:t>6081,05</w:t>
            </w:r>
          </w:p>
        </w:tc>
        <w:tc>
          <w:tcPr>
            <w:tcW w:w="1418" w:type="dxa"/>
            <w:shd w:val="clear" w:color="auto" w:fill="auto"/>
            <w:vAlign w:val="center"/>
          </w:tcPr>
          <w:p w14:paraId="2148FB2A" w14:textId="77777777" w:rsidR="00902C08" w:rsidRPr="00902C08" w:rsidRDefault="00902C08" w:rsidP="00902C08">
            <w:pPr>
              <w:widowControl w:val="0"/>
              <w:rPr>
                <w:sz w:val="20"/>
                <w:szCs w:val="20"/>
              </w:rPr>
            </w:pPr>
            <w:r w:rsidRPr="00902C08">
              <w:rPr>
                <w:sz w:val="20"/>
                <w:szCs w:val="20"/>
              </w:rPr>
              <w:t>6081,05</w:t>
            </w:r>
          </w:p>
        </w:tc>
        <w:tc>
          <w:tcPr>
            <w:tcW w:w="1417" w:type="dxa"/>
            <w:shd w:val="clear" w:color="auto" w:fill="auto"/>
            <w:vAlign w:val="center"/>
          </w:tcPr>
          <w:p w14:paraId="07D83920" w14:textId="77777777" w:rsidR="00902C08" w:rsidRPr="00902C08" w:rsidRDefault="00902C08" w:rsidP="00902C08">
            <w:pPr>
              <w:widowControl w:val="0"/>
              <w:rPr>
                <w:sz w:val="20"/>
                <w:szCs w:val="20"/>
              </w:rPr>
            </w:pPr>
            <w:r w:rsidRPr="00902C08">
              <w:rPr>
                <w:sz w:val="20"/>
                <w:szCs w:val="20"/>
              </w:rPr>
              <w:t>6081,05</w:t>
            </w:r>
          </w:p>
        </w:tc>
      </w:tr>
      <w:tr w:rsidR="00902C08" w:rsidRPr="00902C08" w14:paraId="4869B1BC" w14:textId="77777777" w:rsidTr="0045558C">
        <w:trPr>
          <w:trHeight w:val="300"/>
          <w:jc w:val="center"/>
        </w:trPr>
        <w:tc>
          <w:tcPr>
            <w:tcW w:w="708" w:type="dxa"/>
            <w:vMerge/>
            <w:shd w:val="clear" w:color="auto" w:fill="auto"/>
            <w:vAlign w:val="center"/>
          </w:tcPr>
          <w:p w14:paraId="5D6720DD" w14:textId="77777777" w:rsidR="00902C08" w:rsidRPr="00902C08" w:rsidRDefault="00902C08" w:rsidP="00902C08">
            <w:pPr>
              <w:widowControl w:val="0"/>
              <w:rPr>
                <w:sz w:val="20"/>
                <w:szCs w:val="20"/>
              </w:rPr>
            </w:pPr>
          </w:p>
        </w:tc>
        <w:tc>
          <w:tcPr>
            <w:tcW w:w="4527" w:type="dxa"/>
            <w:vMerge/>
            <w:shd w:val="clear" w:color="auto" w:fill="auto"/>
            <w:vAlign w:val="center"/>
          </w:tcPr>
          <w:p w14:paraId="58649F17" w14:textId="77777777" w:rsidR="00902C08" w:rsidRPr="00902C08" w:rsidRDefault="00902C08" w:rsidP="00902C08">
            <w:pPr>
              <w:widowControl w:val="0"/>
              <w:rPr>
                <w:sz w:val="20"/>
                <w:szCs w:val="20"/>
              </w:rPr>
            </w:pPr>
          </w:p>
        </w:tc>
        <w:tc>
          <w:tcPr>
            <w:tcW w:w="1693" w:type="dxa"/>
            <w:shd w:val="clear" w:color="auto" w:fill="auto"/>
            <w:vAlign w:val="center"/>
          </w:tcPr>
          <w:p w14:paraId="27382945"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309415D5" w14:textId="77777777" w:rsidR="00902C08" w:rsidRPr="00902C08" w:rsidRDefault="00902C08" w:rsidP="00902C08">
            <w:pPr>
              <w:widowControl w:val="0"/>
              <w:rPr>
                <w:sz w:val="20"/>
                <w:szCs w:val="20"/>
              </w:rPr>
            </w:pPr>
            <w:r w:rsidRPr="00902C08">
              <w:rPr>
                <w:sz w:val="20"/>
                <w:szCs w:val="20"/>
              </w:rPr>
              <w:t>10,2</w:t>
            </w:r>
          </w:p>
        </w:tc>
        <w:tc>
          <w:tcPr>
            <w:tcW w:w="1417" w:type="dxa"/>
            <w:shd w:val="clear" w:color="auto" w:fill="auto"/>
            <w:vAlign w:val="center"/>
          </w:tcPr>
          <w:p w14:paraId="3C165715" w14:textId="77777777" w:rsidR="00902C08" w:rsidRPr="00902C08" w:rsidRDefault="00902C08" w:rsidP="00902C08">
            <w:pPr>
              <w:widowControl w:val="0"/>
              <w:rPr>
                <w:sz w:val="20"/>
                <w:szCs w:val="20"/>
              </w:rPr>
            </w:pPr>
            <w:r w:rsidRPr="00902C08">
              <w:rPr>
                <w:sz w:val="20"/>
                <w:szCs w:val="20"/>
              </w:rPr>
              <w:t>10,1</w:t>
            </w:r>
          </w:p>
        </w:tc>
        <w:tc>
          <w:tcPr>
            <w:tcW w:w="1418" w:type="dxa"/>
            <w:shd w:val="clear" w:color="auto" w:fill="auto"/>
            <w:vAlign w:val="center"/>
          </w:tcPr>
          <w:p w14:paraId="40179E24" w14:textId="77777777" w:rsidR="00902C08" w:rsidRPr="00902C08" w:rsidRDefault="00902C08" w:rsidP="00902C08">
            <w:pPr>
              <w:widowControl w:val="0"/>
              <w:rPr>
                <w:sz w:val="20"/>
                <w:szCs w:val="20"/>
              </w:rPr>
            </w:pPr>
            <w:r w:rsidRPr="00902C08">
              <w:rPr>
                <w:sz w:val="20"/>
                <w:szCs w:val="20"/>
              </w:rPr>
              <w:t>10,1</w:t>
            </w:r>
          </w:p>
        </w:tc>
        <w:tc>
          <w:tcPr>
            <w:tcW w:w="1417" w:type="dxa"/>
            <w:shd w:val="clear" w:color="auto" w:fill="auto"/>
            <w:vAlign w:val="center"/>
          </w:tcPr>
          <w:p w14:paraId="651A98ED" w14:textId="77777777" w:rsidR="00902C08" w:rsidRPr="00902C08" w:rsidRDefault="00902C08" w:rsidP="00902C08">
            <w:pPr>
              <w:widowControl w:val="0"/>
              <w:rPr>
                <w:sz w:val="20"/>
                <w:szCs w:val="20"/>
              </w:rPr>
            </w:pPr>
            <w:r w:rsidRPr="00902C08">
              <w:rPr>
                <w:sz w:val="20"/>
                <w:szCs w:val="20"/>
              </w:rPr>
              <w:t>10,1</w:t>
            </w:r>
          </w:p>
        </w:tc>
      </w:tr>
      <w:tr w:rsidR="00902C08" w:rsidRPr="00902C08" w14:paraId="0289C59C" w14:textId="77777777" w:rsidTr="0045558C">
        <w:trPr>
          <w:trHeight w:val="278"/>
          <w:jc w:val="center"/>
        </w:trPr>
        <w:tc>
          <w:tcPr>
            <w:tcW w:w="708" w:type="dxa"/>
            <w:vMerge w:val="restart"/>
            <w:shd w:val="clear" w:color="auto" w:fill="auto"/>
            <w:vAlign w:val="center"/>
          </w:tcPr>
          <w:p w14:paraId="19D459E2" w14:textId="77777777" w:rsidR="00902C08" w:rsidRPr="00902C08" w:rsidRDefault="00902C08" w:rsidP="00902C08">
            <w:pPr>
              <w:widowControl w:val="0"/>
              <w:rPr>
                <w:sz w:val="20"/>
                <w:szCs w:val="20"/>
              </w:rPr>
            </w:pPr>
            <w:r w:rsidRPr="00902C08">
              <w:rPr>
                <w:sz w:val="20"/>
                <w:szCs w:val="20"/>
              </w:rPr>
              <w:t>1.24</w:t>
            </w:r>
          </w:p>
        </w:tc>
        <w:tc>
          <w:tcPr>
            <w:tcW w:w="4527" w:type="dxa"/>
            <w:vMerge w:val="restart"/>
            <w:shd w:val="clear" w:color="auto" w:fill="auto"/>
            <w:vAlign w:val="center"/>
          </w:tcPr>
          <w:p w14:paraId="0288EBC0" w14:textId="77777777" w:rsidR="00902C08" w:rsidRPr="00902C08" w:rsidRDefault="00902C08" w:rsidP="00902C08">
            <w:pPr>
              <w:widowControl w:val="0"/>
              <w:rPr>
                <w:sz w:val="20"/>
                <w:szCs w:val="20"/>
              </w:rPr>
            </w:pPr>
            <w:r w:rsidRPr="00902C08">
              <w:rPr>
                <w:sz w:val="20"/>
                <w:szCs w:val="20"/>
              </w:rPr>
              <w:t>зона транспортной инфраструктуры</w:t>
            </w:r>
          </w:p>
        </w:tc>
        <w:tc>
          <w:tcPr>
            <w:tcW w:w="1693" w:type="dxa"/>
            <w:shd w:val="clear" w:color="auto" w:fill="auto"/>
            <w:vAlign w:val="center"/>
          </w:tcPr>
          <w:p w14:paraId="59C8E483"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0AF3658A" w14:textId="77777777" w:rsidR="00902C08" w:rsidRPr="00902C08" w:rsidRDefault="00902C08" w:rsidP="00902C08">
            <w:pPr>
              <w:widowControl w:val="0"/>
              <w:rPr>
                <w:sz w:val="20"/>
                <w:szCs w:val="20"/>
              </w:rPr>
            </w:pPr>
            <w:r w:rsidRPr="00902C08">
              <w:rPr>
                <w:sz w:val="20"/>
                <w:szCs w:val="20"/>
              </w:rPr>
              <w:t>2126,58</w:t>
            </w:r>
          </w:p>
        </w:tc>
        <w:tc>
          <w:tcPr>
            <w:tcW w:w="1417" w:type="dxa"/>
            <w:shd w:val="clear" w:color="auto" w:fill="auto"/>
            <w:vAlign w:val="center"/>
          </w:tcPr>
          <w:p w14:paraId="368B117C" w14:textId="77777777" w:rsidR="00902C08" w:rsidRPr="00902C08" w:rsidRDefault="00902C08" w:rsidP="00902C08">
            <w:pPr>
              <w:widowControl w:val="0"/>
              <w:rPr>
                <w:sz w:val="20"/>
                <w:szCs w:val="20"/>
              </w:rPr>
            </w:pPr>
            <w:r w:rsidRPr="00902C08">
              <w:rPr>
                <w:sz w:val="20"/>
                <w:szCs w:val="20"/>
              </w:rPr>
              <w:t>1095,74</w:t>
            </w:r>
          </w:p>
        </w:tc>
        <w:tc>
          <w:tcPr>
            <w:tcW w:w="1418" w:type="dxa"/>
            <w:shd w:val="clear" w:color="auto" w:fill="auto"/>
            <w:vAlign w:val="center"/>
          </w:tcPr>
          <w:p w14:paraId="102A9E49" w14:textId="77777777" w:rsidR="00902C08" w:rsidRPr="00902C08" w:rsidRDefault="00902C08" w:rsidP="00902C08">
            <w:pPr>
              <w:widowControl w:val="0"/>
              <w:rPr>
                <w:sz w:val="20"/>
                <w:szCs w:val="20"/>
              </w:rPr>
            </w:pPr>
            <w:r w:rsidRPr="00902C08">
              <w:rPr>
                <w:sz w:val="20"/>
                <w:szCs w:val="20"/>
              </w:rPr>
              <w:t>1082,35</w:t>
            </w:r>
          </w:p>
        </w:tc>
        <w:tc>
          <w:tcPr>
            <w:tcW w:w="1417" w:type="dxa"/>
            <w:shd w:val="clear" w:color="auto" w:fill="auto"/>
            <w:noWrap/>
            <w:vAlign w:val="center"/>
          </w:tcPr>
          <w:p w14:paraId="4E0720FF" w14:textId="77777777" w:rsidR="00902C08" w:rsidRPr="00902C08" w:rsidRDefault="00902C08" w:rsidP="00902C08">
            <w:pPr>
              <w:widowControl w:val="0"/>
              <w:rPr>
                <w:sz w:val="20"/>
                <w:szCs w:val="20"/>
              </w:rPr>
            </w:pPr>
            <w:r w:rsidRPr="00902C08">
              <w:rPr>
                <w:sz w:val="20"/>
                <w:szCs w:val="20"/>
              </w:rPr>
              <w:t>1048,87</w:t>
            </w:r>
          </w:p>
        </w:tc>
      </w:tr>
      <w:tr w:rsidR="00902C08" w:rsidRPr="00902C08" w14:paraId="716F3EAA" w14:textId="77777777" w:rsidTr="0045558C">
        <w:trPr>
          <w:trHeight w:val="300"/>
          <w:jc w:val="center"/>
        </w:trPr>
        <w:tc>
          <w:tcPr>
            <w:tcW w:w="708" w:type="dxa"/>
            <w:vMerge/>
            <w:shd w:val="clear" w:color="auto" w:fill="auto"/>
            <w:vAlign w:val="center"/>
          </w:tcPr>
          <w:p w14:paraId="7A6EA585" w14:textId="77777777" w:rsidR="00902C08" w:rsidRPr="00902C08" w:rsidRDefault="00902C08" w:rsidP="00902C08">
            <w:pPr>
              <w:widowControl w:val="0"/>
              <w:rPr>
                <w:sz w:val="20"/>
                <w:szCs w:val="20"/>
              </w:rPr>
            </w:pPr>
          </w:p>
        </w:tc>
        <w:tc>
          <w:tcPr>
            <w:tcW w:w="4527" w:type="dxa"/>
            <w:vMerge/>
            <w:shd w:val="clear" w:color="auto" w:fill="auto"/>
            <w:vAlign w:val="center"/>
          </w:tcPr>
          <w:p w14:paraId="01D0D3D6" w14:textId="77777777" w:rsidR="00902C08" w:rsidRPr="00902C08" w:rsidRDefault="00902C08" w:rsidP="00902C08">
            <w:pPr>
              <w:widowControl w:val="0"/>
              <w:rPr>
                <w:sz w:val="20"/>
                <w:szCs w:val="20"/>
              </w:rPr>
            </w:pPr>
          </w:p>
        </w:tc>
        <w:tc>
          <w:tcPr>
            <w:tcW w:w="1693" w:type="dxa"/>
            <w:shd w:val="clear" w:color="auto" w:fill="auto"/>
            <w:vAlign w:val="center"/>
          </w:tcPr>
          <w:p w14:paraId="435B6E2B"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259E2EA8" w14:textId="77777777" w:rsidR="00902C08" w:rsidRPr="00902C08" w:rsidRDefault="00902C08" w:rsidP="00902C08">
            <w:pPr>
              <w:widowControl w:val="0"/>
              <w:rPr>
                <w:sz w:val="20"/>
                <w:szCs w:val="20"/>
              </w:rPr>
            </w:pPr>
            <w:r w:rsidRPr="00902C08">
              <w:rPr>
                <w:sz w:val="20"/>
                <w:szCs w:val="20"/>
              </w:rPr>
              <w:t>3,5</w:t>
            </w:r>
          </w:p>
        </w:tc>
        <w:tc>
          <w:tcPr>
            <w:tcW w:w="1417" w:type="dxa"/>
            <w:shd w:val="clear" w:color="auto" w:fill="auto"/>
            <w:vAlign w:val="center"/>
          </w:tcPr>
          <w:p w14:paraId="4070B501" w14:textId="77777777" w:rsidR="00902C08" w:rsidRPr="00902C08" w:rsidRDefault="00902C08" w:rsidP="00902C08">
            <w:pPr>
              <w:widowControl w:val="0"/>
              <w:rPr>
                <w:sz w:val="20"/>
                <w:szCs w:val="20"/>
              </w:rPr>
            </w:pPr>
            <w:r w:rsidRPr="00902C08">
              <w:rPr>
                <w:sz w:val="20"/>
                <w:szCs w:val="20"/>
              </w:rPr>
              <w:t>1,8</w:t>
            </w:r>
          </w:p>
        </w:tc>
        <w:tc>
          <w:tcPr>
            <w:tcW w:w="1418" w:type="dxa"/>
            <w:shd w:val="clear" w:color="auto" w:fill="auto"/>
            <w:vAlign w:val="center"/>
          </w:tcPr>
          <w:p w14:paraId="3EDCB643" w14:textId="77777777" w:rsidR="00902C08" w:rsidRPr="00902C08" w:rsidRDefault="00902C08" w:rsidP="00902C08">
            <w:pPr>
              <w:widowControl w:val="0"/>
              <w:rPr>
                <w:sz w:val="20"/>
                <w:szCs w:val="20"/>
              </w:rPr>
            </w:pPr>
            <w:r w:rsidRPr="00902C08">
              <w:rPr>
                <w:sz w:val="20"/>
                <w:szCs w:val="20"/>
              </w:rPr>
              <w:t>1,8</w:t>
            </w:r>
          </w:p>
        </w:tc>
        <w:tc>
          <w:tcPr>
            <w:tcW w:w="1417" w:type="dxa"/>
            <w:shd w:val="clear" w:color="auto" w:fill="auto"/>
            <w:vAlign w:val="center"/>
          </w:tcPr>
          <w:p w14:paraId="34490C72" w14:textId="77777777" w:rsidR="00902C08" w:rsidRPr="00902C08" w:rsidRDefault="00902C08" w:rsidP="00902C08">
            <w:pPr>
              <w:widowControl w:val="0"/>
              <w:rPr>
                <w:sz w:val="20"/>
                <w:szCs w:val="20"/>
              </w:rPr>
            </w:pPr>
            <w:r w:rsidRPr="00902C08">
              <w:rPr>
                <w:sz w:val="20"/>
                <w:szCs w:val="20"/>
              </w:rPr>
              <w:t>1,7</w:t>
            </w:r>
          </w:p>
        </w:tc>
      </w:tr>
      <w:tr w:rsidR="00902C08" w:rsidRPr="00902C08" w14:paraId="2E53A294" w14:textId="77777777" w:rsidTr="0045558C">
        <w:trPr>
          <w:trHeight w:val="315"/>
          <w:jc w:val="center"/>
        </w:trPr>
        <w:tc>
          <w:tcPr>
            <w:tcW w:w="708" w:type="dxa"/>
            <w:vMerge w:val="restart"/>
            <w:shd w:val="clear" w:color="auto" w:fill="auto"/>
            <w:vAlign w:val="center"/>
          </w:tcPr>
          <w:p w14:paraId="53C3E403" w14:textId="77777777" w:rsidR="00902C08" w:rsidRPr="00902C08" w:rsidRDefault="00902C08" w:rsidP="00902C08">
            <w:pPr>
              <w:widowControl w:val="0"/>
              <w:rPr>
                <w:sz w:val="20"/>
                <w:szCs w:val="20"/>
              </w:rPr>
            </w:pPr>
            <w:r w:rsidRPr="00902C08">
              <w:rPr>
                <w:sz w:val="20"/>
                <w:szCs w:val="20"/>
              </w:rPr>
              <w:t>1.25</w:t>
            </w:r>
          </w:p>
        </w:tc>
        <w:tc>
          <w:tcPr>
            <w:tcW w:w="4527" w:type="dxa"/>
            <w:vMerge w:val="restart"/>
            <w:shd w:val="clear" w:color="auto" w:fill="auto"/>
            <w:vAlign w:val="center"/>
          </w:tcPr>
          <w:p w14:paraId="1D0F226E" w14:textId="77777777" w:rsidR="00902C08" w:rsidRPr="00902C08" w:rsidRDefault="00902C08" w:rsidP="00902C08">
            <w:pPr>
              <w:widowControl w:val="0"/>
              <w:rPr>
                <w:sz w:val="20"/>
                <w:szCs w:val="20"/>
              </w:rPr>
            </w:pPr>
            <w:r w:rsidRPr="00902C08">
              <w:rPr>
                <w:sz w:val="20"/>
                <w:szCs w:val="20"/>
              </w:rPr>
              <w:t>зоны сельскохозяйственного использования</w:t>
            </w:r>
          </w:p>
        </w:tc>
        <w:tc>
          <w:tcPr>
            <w:tcW w:w="1693" w:type="dxa"/>
            <w:shd w:val="clear" w:color="auto" w:fill="auto"/>
            <w:vAlign w:val="center"/>
          </w:tcPr>
          <w:p w14:paraId="68A8998B"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2717638E" w14:textId="77777777" w:rsidR="00902C08" w:rsidRPr="00902C08" w:rsidRDefault="00902C08" w:rsidP="00902C08">
            <w:pPr>
              <w:widowControl w:val="0"/>
              <w:rPr>
                <w:sz w:val="20"/>
                <w:szCs w:val="20"/>
              </w:rPr>
            </w:pPr>
            <w:r w:rsidRPr="00902C08">
              <w:rPr>
                <w:sz w:val="20"/>
                <w:szCs w:val="20"/>
              </w:rPr>
              <w:t>420,05</w:t>
            </w:r>
          </w:p>
        </w:tc>
        <w:tc>
          <w:tcPr>
            <w:tcW w:w="1417" w:type="dxa"/>
            <w:shd w:val="clear" w:color="auto" w:fill="auto"/>
            <w:vAlign w:val="center"/>
          </w:tcPr>
          <w:p w14:paraId="4753144E" w14:textId="77777777" w:rsidR="00902C08" w:rsidRPr="00902C08" w:rsidRDefault="00902C08" w:rsidP="00902C08">
            <w:pPr>
              <w:widowControl w:val="0"/>
              <w:rPr>
                <w:sz w:val="20"/>
                <w:szCs w:val="20"/>
              </w:rPr>
            </w:pPr>
            <w:r w:rsidRPr="00902C08">
              <w:rPr>
                <w:sz w:val="20"/>
                <w:szCs w:val="20"/>
              </w:rPr>
              <w:t>952,20</w:t>
            </w:r>
          </w:p>
        </w:tc>
        <w:tc>
          <w:tcPr>
            <w:tcW w:w="1418" w:type="dxa"/>
            <w:shd w:val="clear" w:color="auto" w:fill="auto"/>
            <w:vAlign w:val="center"/>
          </w:tcPr>
          <w:p w14:paraId="593EC662" w14:textId="77777777" w:rsidR="00902C08" w:rsidRPr="00902C08" w:rsidRDefault="00902C08" w:rsidP="00902C08">
            <w:pPr>
              <w:widowControl w:val="0"/>
              <w:rPr>
                <w:sz w:val="20"/>
                <w:szCs w:val="20"/>
              </w:rPr>
            </w:pPr>
            <w:r w:rsidRPr="00902C08">
              <w:rPr>
                <w:sz w:val="20"/>
                <w:szCs w:val="20"/>
              </w:rPr>
              <w:t>636,50</w:t>
            </w:r>
          </w:p>
        </w:tc>
        <w:tc>
          <w:tcPr>
            <w:tcW w:w="1417" w:type="dxa"/>
            <w:shd w:val="clear" w:color="auto" w:fill="auto"/>
            <w:vAlign w:val="center"/>
          </w:tcPr>
          <w:p w14:paraId="584D7378" w14:textId="77777777" w:rsidR="00902C08" w:rsidRPr="00902C08" w:rsidRDefault="00902C08" w:rsidP="00902C08">
            <w:pPr>
              <w:widowControl w:val="0"/>
              <w:rPr>
                <w:sz w:val="20"/>
                <w:szCs w:val="20"/>
              </w:rPr>
            </w:pPr>
            <w:r w:rsidRPr="00902C08">
              <w:rPr>
                <w:sz w:val="20"/>
                <w:szCs w:val="20"/>
              </w:rPr>
              <w:t>422,57</w:t>
            </w:r>
          </w:p>
        </w:tc>
      </w:tr>
      <w:tr w:rsidR="00902C08" w:rsidRPr="00902C08" w14:paraId="3DF669A8" w14:textId="77777777" w:rsidTr="0045558C">
        <w:trPr>
          <w:trHeight w:val="300"/>
          <w:jc w:val="center"/>
        </w:trPr>
        <w:tc>
          <w:tcPr>
            <w:tcW w:w="708" w:type="dxa"/>
            <w:vMerge/>
            <w:shd w:val="clear" w:color="auto" w:fill="auto"/>
            <w:vAlign w:val="center"/>
          </w:tcPr>
          <w:p w14:paraId="5990D564" w14:textId="77777777" w:rsidR="00902C08" w:rsidRPr="00902C08" w:rsidRDefault="00902C08" w:rsidP="00902C08">
            <w:pPr>
              <w:widowControl w:val="0"/>
              <w:rPr>
                <w:sz w:val="20"/>
                <w:szCs w:val="20"/>
              </w:rPr>
            </w:pPr>
          </w:p>
        </w:tc>
        <w:tc>
          <w:tcPr>
            <w:tcW w:w="4527" w:type="dxa"/>
            <w:vMerge/>
            <w:shd w:val="clear" w:color="auto" w:fill="auto"/>
            <w:vAlign w:val="center"/>
          </w:tcPr>
          <w:p w14:paraId="24573E10" w14:textId="77777777" w:rsidR="00902C08" w:rsidRPr="00902C08" w:rsidRDefault="00902C08" w:rsidP="00902C08">
            <w:pPr>
              <w:widowControl w:val="0"/>
              <w:rPr>
                <w:sz w:val="20"/>
                <w:szCs w:val="20"/>
              </w:rPr>
            </w:pPr>
          </w:p>
        </w:tc>
        <w:tc>
          <w:tcPr>
            <w:tcW w:w="1693" w:type="dxa"/>
            <w:shd w:val="clear" w:color="auto" w:fill="auto"/>
            <w:vAlign w:val="center"/>
          </w:tcPr>
          <w:p w14:paraId="41F4B265"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36CAA93" w14:textId="77777777" w:rsidR="00902C08" w:rsidRPr="00902C08" w:rsidRDefault="00902C08" w:rsidP="00902C08">
            <w:pPr>
              <w:widowControl w:val="0"/>
              <w:rPr>
                <w:sz w:val="20"/>
                <w:szCs w:val="20"/>
              </w:rPr>
            </w:pPr>
            <w:r w:rsidRPr="00902C08">
              <w:rPr>
                <w:sz w:val="20"/>
                <w:szCs w:val="20"/>
              </w:rPr>
              <w:t>0,7</w:t>
            </w:r>
          </w:p>
        </w:tc>
        <w:tc>
          <w:tcPr>
            <w:tcW w:w="1417" w:type="dxa"/>
            <w:shd w:val="clear" w:color="auto" w:fill="auto"/>
            <w:vAlign w:val="center"/>
          </w:tcPr>
          <w:p w14:paraId="5AD8BA18" w14:textId="77777777" w:rsidR="00902C08" w:rsidRPr="00902C08" w:rsidRDefault="00902C08" w:rsidP="00902C08">
            <w:pPr>
              <w:widowControl w:val="0"/>
              <w:rPr>
                <w:sz w:val="20"/>
                <w:szCs w:val="20"/>
              </w:rPr>
            </w:pPr>
            <w:r w:rsidRPr="00902C08">
              <w:rPr>
                <w:sz w:val="20"/>
                <w:szCs w:val="20"/>
              </w:rPr>
              <w:t>1,6</w:t>
            </w:r>
          </w:p>
        </w:tc>
        <w:tc>
          <w:tcPr>
            <w:tcW w:w="1418" w:type="dxa"/>
            <w:shd w:val="clear" w:color="auto" w:fill="auto"/>
            <w:vAlign w:val="center"/>
          </w:tcPr>
          <w:p w14:paraId="47680BC0" w14:textId="77777777" w:rsidR="00902C08" w:rsidRPr="00902C08" w:rsidRDefault="00902C08" w:rsidP="00902C08">
            <w:pPr>
              <w:widowControl w:val="0"/>
              <w:rPr>
                <w:sz w:val="20"/>
                <w:szCs w:val="20"/>
              </w:rPr>
            </w:pPr>
            <w:r w:rsidRPr="00902C08">
              <w:rPr>
                <w:sz w:val="20"/>
                <w:szCs w:val="20"/>
              </w:rPr>
              <w:t>1,1</w:t>
            </w:r>
          </w:p>
        </w:tc>
        <w:tc>
          <w:tcPr>
            <w:tcW w:w="1417" w:type="dxa"/>
            <w:shd w:val="clear" w:color="auto" w:fill="auto"/>
            <w:vAlign w:val="center"/>
          </w:tcPr>
          <w:p w14:paraId="7D97A734" w14:textId="77777777" w:rsidR="00902C08" w:rsidRPr="00902C08" w:rsidRDefault="00902C08" w:rsidP="00902C08">
            <w:pPr>
              <w:widowControl w:val="0"/>
              <w:rPr>
                <w:sz w:val="20"/>
                <w:szCs w:val="20"/>
              </w:rPr>
            </w:pPr>
            <w:r w:rsidRPr="00902C08">
              <w:rPr>
                <w:sz w:val="20"/>
                <w:szCs w:val="20"/>
              </w:rPr>
              <w:t>0,7</w:t>
            </w:r>
          </w:p>
        </w:tc>
      </w:tr>
      <w:tr w:rsidR="00902C08" w:rsidRPr="00902C08" w14:paraId="4ED9F413" w14:textId="77777777" w:rsidTr="0045558C">
        <w:trPr>
          <w:trHeight w:val="315"/>
          <w:jc w:val="center"/>
        </w:trPr>
        <w:tc>
          <w:tcPr>
            <w:tcW w:w="708" w:type="dxa"/>
            <w:vMerge w:val="restart"/>
            <w:shd w:val="clear" w:color="auto" w:fill="auto"/>
            <w:vAlign w:val="center"/>
          </w:tcPr>
          <w:p w14:paraId="31401DEF" w14:textId="77777777" w:rsidR="00902C08" w:rsidRPr="00902C08" w:rsidRDefault="00902C08" w:rsidP="00902C08">
            <w:pPr>
              <w:widowControl w:val="0"/>
              <w:rPr>
                <w:sz w:val="20"/>
                <w:szCs w:val="20"/>
              </w:rPr>
            </w:pPr>
            <w:r w:rsidRPr="00902C08">
              <w:rPr>
                <w:sz w:val="20"/>
                <w:szCs w:val="20"/>
              </w:rPr>
              <w:t>1.26</w:t>
            </w:r>
          </w:p>
        </w:tc>
        <w:tc>
          <w:tcPr>
            <w:tcW w:w="4527" w:type="dxa"/>
            <w:vMerge w:val="restart"/>
            <w:shd w:val="clear" w:color="auto" w:fill="auto"/>
            <w:vAlign w:val="center"/>
          </w:tcPr>
          <w:p w14:paraId="03C933BE" w14:textId="77777777" w:rsidR="00902C08" w:rsidRPr="00902C08" w:rsidRDefault="00902C08" w:rsidP="00902C08">
            <w:pPr>
              <w:widowControl w:val="0"/>
              <w:rPr>
                <w:sz w:val="20"/>
                <w:szCs w:val="20"/>
              </w:rPr>
            </w:pPr>
            <w:r w:rsidRPr="00902C08">
              <w:rPr>
                <w:sz w:val="20"/>
                <w:szCs w:val="20"/>
              </w:rPr>
              <w:t>иные зоны сельскохозяйственного назначения</w:t>
            </w:r>
          </w:p>
        </w:tc>
        <w:tc>
          <w:tcPr>
            <w:tcW w:w="1693" w:type="dxa"/>
            <w:shd w:val="clear" w:color="auto" w:fill="auto"/>
            <w:vAlign w:val="center"/>
          </w:tcPr>
          <w:p w14:paraId="58D2B24D"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260F093E" w14:textId="77777777" w:rsidR="00902C08" w:rsidRPr="00902C08" w:rsidRDefault="00902C08" w:rsidP="00902C08">
            <w:pPr>
              <w:widowControl w:val="0"/>
              <w:rPr>
                <w:sz w:val="20"/>
                <w:szCs w:val="20"/>
              </w:rPr>
            </w:pPr>
            <w:r w:rsidRPr="00902C08">
              <w:rPr>
                <w:sz w:val="20"/>
                <w:szCs w:val="20"/>
              </w:rPr>
              <w:t>2828,61</w:t>
            </w:r>
          </w:p>
        </w:tc>
        <w:tc>
          <w:tcPr>
            <w:tcW w:w="1417" w:type="dxa"/>
            <w:shd w:val="clear" w:color="auto" w:fill="auto"/>
            <w:vAlign w:val="center"/>
          </w:tcPr>
          <w:p w14:paraId="29E25E20" w14:textId="77777777" w:rsidR="00902C08" w:rsidRPr="00902C08" w:rsidRDefault="00902C08" w:rsidP="00902C08">
            <w:pPr>
              <w:widowControl w:val="0"/>
              <w:rPr>
                <w:sz w:val="20"/>
                <w:szCs w:val="20"/>
              </w:rPr>
            </w:pPr>
            <w:r w:rsidRPr="00902C08">
              <w:rPr>
                <w:sz w:val="20"/>
                <w:szCs w:val="20"/>
              </w:rPr>
              <w:t>1333,66</w:t>
            </w:r>
          </w:p>
        </w:tc>
        <w:tc>
          <w:tcPr>
            <w:tcW w:w="1418" w:type="dxa"/>
            <w:shd w:val="clear" w:color="auto" w:fill="auto"/>
            <w:vAlign w:val="center"/>
          </w:tcPr>
          <w:p w14:paraId="6C41B9DA" w14:textId="77777777" w:rsidR="00902C08" w:rsidRPr="00902C08" w:rsidRDefault="00902C08" w:rsidP="00902C08">
            <w:pPr>
              <w:widowControl w:val="0"/>
              <w:rPr>
                <w:sz w:val="20"/>
                <w:szCs w:val="20"/>
              </w:rPr>
            </w:pPr>
            <w:r w:rsidRPr="00902C08">
              <w:rPr>
                <w:sz w:val="20"/>
                <w:szCs w:val="20"/>
              </w:rPr>
              <w:t>994,99</w:t>
            </w:r>
          </w:p>
        </w:tc>
        <w:tc>
          <w:tcPr>
            <w:tcW w:w="1417" w:type="dxa"/>
            <w:shd w:val="clear" w:color="auto" w:fill="auto"/>
            <w:vAlign w:val="center"/>
          </w:tcPr>
          <w:p w14:paraId="3083E44C" w14:textId="77777777" w:rsidR="00902C08" w:rsidRPr="00902C08" w:rsidRDefault="00902C08" w:rsidP="00902C08">
            <w:pPr>
              <w:widowControl w:val="0"/>
              <w:rPr>
                <w:sz w:val="20"/>
                <w:szCs w:val="20"/>
              </w:rPr>
            </w:pPr>
            <w:r w:rsidRPr="00902C08">
              <w:rPr>
                <w:sz w:val="20"/>
                <w:szCs w:val="20"/>
              </w:rPr>
              <w:t>784,79</w:t>
            </w:r>
          </w:p>
        </w:tc>
      </w:tr>
      <w:tr w:rsidR="00902C08" w:rsidRPr="00902C08" w14:paraId="36F03534" w14:textId="77777777" w:rsidTr="0045558C">
        <w:trPr>
          <w:trHeight w:val="300"/>
          <w:jc w:val="center"/>
        </w:trPr>
        <w:tc>
          <w:tcPr>
            <w:tcW w:w="708" w:type="dxa"/>
            <w:vMerge/>
            <w:shd w:val="clear" w:color="auto" w:fill="auto"/>
            <w:vAlign w:val="center"/>
          </w:tcPr>
          <w:p w14:paraId="1A756D26" w14:textId="77777777" w:rsidR="00902C08" w:rsidRPr="00902C08" w:rsidRDefault="00902C08" w:rsidP="00902C08">
            <w:pPr>
              <w:widowControl w:val="0"/>
              <w:rPr>
                <w:sz w:val="20"/>
                <w:szCs w:val="20"/>
              </w:rPr>
            </w:pPr>
          </w:p>
        </w:tc>
        <w:tc>
          <w:tcPr>
            <w:tcW w:w="4527" w:type="dxa"/>
            <w:vMerge/>
            <w:shd w:val="clear" w:color="auto" w:fill="auto"/>
            <w:vAlign w:val="center"/>
          </w:tcPr>
          <w:p w14:paraId="25E90207" w14:textId="77777777" w:rsidR="00902C08" w:rsidRPr="00902C08" w:rsidRDefault="00902C08" w:rsidP="00902C08">
            <w:pPr>
              <w:widowControl w:val="0"/>
              <w:rPr>
                <w:sz w:val="20"/>
                <w:szCs w:val="20"/>
              </w:rPr>
            </w:pPr>
          </w:p>
        </w:tc>
        <w:tc>
          <w:tcPr>
            <w:tcW w:w="1693" w:type="dxa"/>
            <w:shd w:val="clear" w:color="auto" w:fill="auto"/>
            <w:vAlign w:val="center"/>
          </w:tcPr>
          <w:p w14:paraId="76FF9B5C"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46F809F0" w14:textId="77777777" w:rsidR="00902C08" w:rsidRPr="00902C08" w:rsidRDefault="00902C08" w:rsidP="00902C08">
            <w:pPr>
              <w:widowControl w:val="0"/>
              <w:rPr>
                <w:sz w:val="20"/>
                <w:szCs w:val="20"/>
              </w:rPr>
            </w:pPr>
            <w:r w:rsidRPr="00902C08">
              <w:rPr>
                <w:sz w:val="20"/>
                <w:szCs w:val="20"/>
              </w:rPr>
              <w:t>4,7</w:t>
            </w:r>
          </w:p>
        </w:tc>
        <w:tc>
          <w:tcPr>
            <w:tcW w:w="1417" w:type="dxa"/>
            <w:shd w:val="clear" w:color="auto" w:fill="auto"/>
            <w:vAlign w:val="center"/>
          </w:tcPr>
          <w:p w14:paraId="34A21D38" w14:textId="77777777" w:rsidR="00902C08" w:rsidRPr="00902C08" w:rsidRDefault="00902C08" w:rsidP="00902C08">
            <w:pPr>
              <w:widowControl w:val="0"/>
              <w:rPr>
                <w:sz w:val="20"/>
                <w:szCs w:val="20"/>
              </w:rPr>
            </w:pPr>
            <w:r w:rsidRPr="00902C08">
              <w:rPr>
                <w:sz w:val="20"/>
                <w:szCs w:val="20"/>
              </w:rPr>
              <w:t>2,2</w:t>
            </w:r>
          </w:p>
        </w:tc>
        <w:tc>
          <w:tcPr>
            <w:tcW w:w="1418" w:type="dxa"/>
            <w:shd w:val="clear" w:color="auto" w:fill="auto"/>
            <w:vAlign w:val="center"/>
          </w:tcPr>
          <w:p w14:paraId="4A47CFCD" w14:textId="77777777" w:rsidR="00902C08" w:rsidRPr="00902C08" w:rsidRDefault="00902C08" w:rsidP="00902C08">
            <w:pPr>
              <w:widowControl w:val="0"/>
              <w:rPr>
                <w:sz w:val="20"/>
                <w:szCs w:val="20"/>
              </w:rPr>
            </w:pPr>
            <w:r w:rsidRPr="00902C08">
              <w:rPr>
                <w:sz w:val="20"/>
                <w:szCs w:val="20"/>
              </w:rPr>
              <w:t>1,7</w:t>
            </w:r>
          </w:p>
        </w:tc>
        <w:tc>
          <w:tcPr>
            <w:tcW w:w="1417" w:type="dxa"/>
            <w:shd w:val="clear" w:color="auto" w:fill="auto"/>
            <w:vAlign w:val="center"/>
          </w:tcPr>
          <w:p w14:paraId="3FFBB8E0" w14:textId="77777777" w:rsidR="00902C08" w:rsidRPr="00902C08" w:rsidRDefault="00902C08" w:rsidP="00902C08">
            <w:pPr>
              <w:widowControl w:val="0"/>
              <w:rPr>
                <w:sz w:val="20"/>
                <w:szCs w:val="20"/>
              </w:rPr>
            </w:pPr>
            <w:r w:rsidRPr="00902C08">
              <w:rPr>
                <w:sz w:val="20"/>
                <w:szCs w:val="20"/>
              </w:rPr>
              <w:t>1,3</w:t>
            </w:r>
          </w:p>
        </w:tc>
      </w:tr>
      <w:tr w:rsidR="00902C08" w:rsidRPr="00902C08" w14:paraId="5D67DF94" w14:textId="77777777" w:rsidTr="0045558C">
        <w:trPr>
          <w:trHeight w:val="315"/>
          <w:jc w:val="center"/>
        </w:trPr>
        <w:tc>
          <w:tcPr>
            <w:tcW w:w="708" w:type="dxa"/>
            <w:vMerge w:val="restart"/>
            <w:shd w:val="clear" w:color="auto" w:fill="auto"/>
            <w:vAlign w:val="center"/>
          </w:tcPr>
          <w:p w14:paraId="3835DED6" w14:textId="77777777" w:rsidR="00902C08" w:rsidRPr="00902C08" w:rsidRDefault="00902C08" w:rsidP="00902C08">
            <w:pPr>
              <w:widowControl w:val="0"/>
              <w:rPr>
                <w:sz w:val="20"/>
                <w:szCs w:val="20"/>
              </w:rPr>
            </w:pPr>
            <w:r w:rsidRPr="00902C08">
              <w:rPr>
                <w:sz w:val="20"/>
                <w:szCs w:val="20"/>
              </w:rPr>
              <w:t>1.27</w:t>
            </w:r>
          </w:p>
        </w:tc>
        <w:tc>
          <w:tcPr>
            <w:tcW w:w="4527" w:type="dxa"/>
            <w:vMerge w:val="restart"/>
            <w:shd w:val="clear" w:color="auto" w:fill="auto"/>
            <w:vAlign w:val="center"/>
          </w:tcPr>
          <w:p w14:paraId="05B29482" w14:textId="77777777" w:rsidR="00902C08" w:rsidRPr="00902C08" w:rsidRDefault="00902C08" w:rsidP="00902C08">
            <w:pPr>
              <w:widowControl w:val="0"/>
              <w:rPr>
                <w:sz w:val="20"/>
                <w:szCs w:val="20"/>
              </w:rPr>
            </w:pPr>
            <w:r w:rsidRPr="00902C08">
              <w:rPr>
                <w:sz w:val="20"/>
                <w:szCs w:val="20"/>
              </w:rPr>
              <w:t>зоны специального назначения</w:t>
            </w:r>
          </w:p>
        </w:tc>
        <w:tc>
          <w:tcPr>
            <w:tcW w:w="1693" w:type="dxa"/>
            <w:shd w:val="clear" w:color="auto" w:fill="auto"/>
            <w:vAlign w:val="center"/>
          </w:tcPr>
          <w:p w14:paraId="2EF7EDC2"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7868FD98" w14:textId="77777777" w:rsidR="00902C08" w:rsidRPr="00902C08" w:rsidRDefault="00902C08" w:rsidP="00902C08">
            <w:pPr>
              <w:widowControl w:val="0"/>
              <w:rPr>
                <w:sz w:val="20"/>
                <w:szCs w:val="20"/>
              </w:rPr>
            </w:pPr>
            <w:r w:rsidRPr="00902C08">
              <w:rPr>
                <w:sz w:val="20"/>
                <w:szCs w:val="20"/>
              </w:rPr>
              <w:t>489,27</w:t>
            </w:r>
          </w:p>
        </w:tc>
        <w:tc>
          <w:tcPr>
            <w:tcW w:w="1417" w:type="dxa"/>
            <w:shd w:val="clear" w:color="auto" w:fill="auto"/>
            <w:vAlign w:val="center"/>
          </w:tcPr>
          <w:p w14:paraId="6ED5B36A" w14:textId="77777777" w:rsidR="00902C08" w:rsidRPr="00902C08" w:rsidRDefault="00902C08" w:rsidP="00902C08">
            <w:pPr>
              <w:widowControl w:val="0"/>
              <w:rPr>
                <w:sz w:val="20"/>
                <w:szCs w:val="20"/>
              </w:rPr>
            </w:pPr>
            <w:r w:rsidRPr="00902C08">
              <w:rPr>
                <w:sz w:val="20"/>
                <w:szCs w:val="20"/>
              </w:rPr>
              <w:t>213,23</w:t>
            </w:r>
          </w:p>
        </w:tc>
        <w:tc>
          <w:tcPr>
            <w:tcW w:w="1418" w:type="dxa"/>
            <w:shd w:val="clear" w:color="auto" w:fill="auto"/>
            <w:vAlign w:val="center"/>
          </w:tcPr>
          <w:p w14:paraId="1750EBD0" w14:textId="77777777" w:rsidR="00902C08" w:rsidRPr="00902C08" w:rsidRDefault="00902C08" w:rsidP="00902C08">
            <w:pPr>
              <w:widowControl w:val="0"/>
              <w:rPr>
                <w:sz w:val="20"/>
                <w:szCs w:val="20"/>
              </w:rPr>
            </w:pPr>
            <w:r w:rsidRPr="00902C08">
              <w:rPr>
                <w:sz w:val="20"/>
                <w:szCs w:val="20"/>
              </w:rPr>
              <w:t>213,23</w:t>
            </w:r>
          </w:p>
        </w:tc>
        <w:tc>
          <w:tcPr>
            <w:tcW w:w="1417" w:type="dxa"/>
            <w:shd w:val="clear" w:color="auto" w:fill="auto"/>
            <w:vAlign w:val="center"/>
          </w:tcPr>
          <w:p w14:paraId="1673393F" w14:textId="77777777" w:rsidR="00902C08" w:rsidRPr="00902C08" w:rsidRDefault="00902C08" w:rsidP="00902C08">
            <w:pPr>
              <w:widowControl w:val="0"/>
              <w:rPr>
                <w:sz w:val="20"/>
                <w:szCs w:val="20"/>
              </w:rPr>
            </w:pPr>
            <w:r w:rsidRPr="00902C08">
              <w:rPr>
                <w:sz w:val="20"/>
                <w:szCs w:val="20"/>
              </w:rPr>
              <w:t>222,57</w:t>
            </w:r>
          </w:p>
        </w:tc>
      </w:tr>
      <w:tr w:rsidR="00902C08" w:rsidRPr="00902C08" w14:paraId="06347123" w14:textId="77777777" w:rsidTr="0045558C">
        <w:trPr>
          <w:trHeight w:val="300"/>
          <w:jc w:val="center"/>
        </w:trPr>
        <w:tc>
          <w:tcPr>
            <w:tcW w:w="708" w:type="dxa"/>
            <w:vMerge/>
            <w:shd w:val="clear" w:color="auto" w:fill="auto"/>
            <w:vAlign w:val="center"/>
          </w:tcPr>
          <w:p w14:paraId="74F92BB8" w14:textId="77777777" w:rsidR="00902C08" w:rsidRPr="00902C08" w:rsidRDefault="00902C08" w:rsidP="00902C08">
            <w:pPr>
              <w:widowControl w:val="0"/>
              <w:rPr>
                <w:sz w:val="20"/>
                <w:szCs w:val="20"/>
              </w:rPr>
            </w:pPr>
          </w:p>
        </w:tc>
        <w:tc>
          <w:tcPr>
            <w:tcW w:w="4527" w:type="dxa"/>
            <w:vMerge/>
            <w:shd w:val="clear" w:color="auto" w:fill="auto"/>
            <w:vAlign w:val="center"/>
          </w:tcPr>
          <w:p w14:paraId="160F34D2" w14:textId="77777777" w:rsidR="00902C08" w:rsidRPr="00902C08" w:rsidRDefault="00902C08" w:rsidP="00902C08">
            <w:pPr>
              <w:widowControl w:val="0"/>
              <w:rPr>
                <w:sz w:val="20"/>
                <w:szCs w:val="20"/>
              </w:rPr>
            </w:pPr>
          </w:p>
        </w:tc>
        <w:tc>
          <w:tcPr>
            <w:tcW w:w="1693" w:type="dxa"/>
            <w:shd w:val="clear" w:color="auto" w:fill="auto"/>
            <w:vAlign w:val="center"/>
          </w:tcPr>
          <w:p w14:paraId="606A233F"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2D70240" w14:textId="77777777" w:rsidR="00902C08" w:rsidRPr="00902C08" w:rsidRDefault="00902C08" w:rsidP="00902C08">
            <w:pPr>
              <w:widowControl w:val="0"/>
              <w:rPr>
                <w:sz w:val="20"/>
                <w:szCs w:val="20"/>
              </w:rPr>
            </w:pPr>
            <w:r w:rsidRPr="00902C08">
              <w:rPr>
                <w:sz w:val="20"/>
                <w:szCs w:val="20"/>
              </w:rPr>
              <w:t>0,8</w:t>
            </w:r>
          </w:p>
        </w:tc>
        <w:tc>
          <w:tcPr>
            <w:tcW w:w="1417" w:type="dxa"/>
            <w:shd w:val="clear" w:color="auto" w:fill="auto"/>
            <w:vAlign w:val="center"/>
          </w:tcPr>
          <w:p w14:paraId="6D7E2D56" w14:textId="77777777" w:rsidR="00902C08" w:rsidRPr="00902C08" w:rsidRDefault="00902C08" w:rsidP="00902C08">
            <w:pPr>
              <w:widowControl w:val="0"/>
              <w:rPr>
                <w:sz w:val="20"/>
                <w:szCs w:val="20"/>
              </w:rPr>
            </w:pPr>
            <w:r w:rsidRPr="00902C08">
              <w:rPr>
                <w:sz w:val="20"/>
                <w:szCs w:val="20"/>
              </w:rPr>
              <w:t>0,4</w:t>
            </w:r>
          </w:p>
        </w:tc>
        <w:tc>
          <w:tcPr>
            <w:tcW w:w="1418" w:type="dxa"/>
            <w:shd w:val="clear" w:color="auto" w:fill="auto"/>
            <w:vAlign w:val="center"/>
          </w:tcPr>
          <w:p w14:paraId="1C9E1F26" w14:textId="77777777" w:rsidR="00902C08" w:rsidRPr="00902C08" w:rsidRDefault="00902C08" w:rsidP="00902C08">
            <w:pPr>
              <w:widowControl w:val="0"/>
              <w:rPr>
                <w:sz w:val="20"/>
                <w:szCs w:val="20"/>
              </w:rPr>
            </w:pPr>
            <w:r w:rsidRPr="00902C08">
              <w:rPr>
                <w:sz w:val="20"/>
                <w:szCs w:val="20"/>
              </w:rPr>
              <w:t>0,4</w:t>
            </w:r>
          </w:p>
        </w:tc>
        <w:tc>
          <w:tcPr>
            <w:tcW w:w="1417" w:type="dxa"/>
            <w:shd w:val="clear" w:color="auto" w:fill="auto"/>
            <w:vAlign w:val="center"/>
          </w:tcPr>
          <w:p w14:paraId="791DC5A6" w14:textId="77777777" w:rsidR="00902C08" w:rsidRPr="00902C08" w:rsidRDefault="00902C08" w:rsidP="00902C08">
            <w:pPr>
              <w:widowControl w:val="0"/>
              <w:rPr>
                <w:sz w:val="20"/>
                <w:szCs w:val="20"/>
              </w:rPr>
            </w:pPr>
            <w:r w:rsidRPr="00902C08">
              <w:rPr>
                <w:sz w:val="20"/>
                <w:szCs w:val="20"/>
              </w:rPr>
              <w:t>0,4</w:t>
            </w:r>
          </w:p>
        </w:tc>
      </w:tr>
      <w:tr w:rsidR="00902C08" w:rsidRPr="00902C08" w14:paraId="6BF06B47" w14:textId="77777777" w:rsidTr="0045558C">
        <w:trPr>
          <w:trHeight w:val="315"/>
          <w:jc w:val="center"/>
        </w:trPr>
        <w:tc>
          <w:tcPr>
            <w:tcW w:w="708" w:type="dxa"/>
            <w:vMerge w:val="restart"/>
            <w:shd w:val="clear" w:color="auto" w:fill="auto"/>
            <w:vAlign w:val="center"/>
          </w:tcPr>
          <w:p w14:paraId="24E4FAB2" w14:textId="77777777" w:rsidR="00902C08" w:rsidRPr="00902C08" w:rsidRDefault="00902C08" w:rsidP="00902C08">
            <w:pPr>
              <w:widowControl w:val="0"/>
              <w:rPr>
                <w:sz w:val="20"/>
                <w:szCs w:val="20"/>
              </w:rPr>
            </w:pPr>
            <w:r w:rsidRPr="00902C08">
              <w:rPr>
                <w:sz w:val="20"/>
                <w:szCs w:val="20"/>
              </w:rPr>
              <w:t>1.28</w:t>
            </w:r>
          </w:p>
        </w:tc>
        <w:tc>
          <w:tcPr>
            <w:tcW w:w="4527" w:type="dxa"/>
            <w:vMerge w:val="restart"/>
            <w:shd w:val="clear" w:color="auto" w:fill="auto"/>
            <w:vAlign w:val="center"/>
          </w:tcPr>
          <w:p w14:paraId="7F72543B" w14:textId="77777777" w:rsidR="00902C08" w:rsidRPr="00902C08" w:rsidRDefault="00902C08" w:rsidP="00902C08">
            <w:pPr>
              <w:widowControl w:val="0"/>
              <w:rPr>
                <w:sz w:val="20"/>
                <w:szCs w:val="20"/>
              </w:rPr>
            </w:pPr>
            <w:r w:rsidRPr="00902C08">
              <w:rPr>
                <w:sz w:val="20"/>
                <w:szCs w:val="20"/>
              </w:rPr>
              <w:t>зона кладбищ</w:t>
            </w:r>
          </w:p>
        </w:tc>
        <w:tc>
          <w:tcPr>
            <w:tcW w:w="1693" w:type="dxa"/>
            <w:shd w:val="clear" w:color="auto" w:fill="auto"/>
            <w:vAlign w:val="center"/>
          </w:tcPr>
          <w:p w14:paraId="601645E8"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5184B377" w14:textId="77777777" w:rsidR="00902C08" w:rsidRPr="00902C08" w:rsidRDefault="00902C08" w:rsidP="00902C08">
            <w:pPr>
              <w:widowControl w:val="0"/>
              <w:rPr>
                <w:sz w:val="20"/>
                <w:szCs w:val="20"/>
              </w:rPr>
            </w:pPr>
            <w:r w:rsidRPr="00902C08">
              <w:rPr>
                <w:sz w:val="20"/>
                <w:szCs w:val="20"/>
              </w:rPr>
              <w:t>391,56</w:t>
            </w:r>
          </w:p>
        </w:tc>
        <w:tc>
          <w:tcPr>
            <w:tcW w:w="1417" w:type="dxa"/>
            <w:shd w:val="clear" w:color="auto" w:fill="auto"/>
            <w:vAlign w:val="center"/>
          </w:tcPr>
          <w:p w14:paraId="6AE5C26E" w14:textId="77777777" w:rsidR="00902C08" w:rsidRPr="00902C08" w:rsidRDefault="00902C08" w:rsidP="00902C08">
            <w:pPr>
              <w:widowControl w:val="0"/>
              <w:rPr>
                <w:sz w:val="20"/>
                <w:szCs w:val="20"/>
              </w:rPr>
            </w:pPr>
            <w:r w:rsidRPr="00902C08">
              <w:rPr>
                <w:sz w:val="20"/>
                <w:szCs w:val="20"/>
              </w:rPr>
              <w:t>437,51</w:t>
            </w:r>
          </w:p>
        </w:tc>
        <w:tc>
          <w:tcPr>
            <w:tcW w:w="1418" w:type="dxa"/>
            <w:shd w:val="clear" w:color="auto" w:fill="auto"/>
            <w:vAlign w:val="center"/>
          </w:tcPr>
          <w:p w14:paraId="0B60ECE0" w14:textId="77777777" w:rsidR="00902C08" w:rsidRPr="00902C08" w:rsidRDefault="00902C08" w:rsidP="00902C08">
            <w:pPr>
              <w:widowControl w:val="0"/>
              <w:rPr>
                <w:sz w:val="20"/>
                <w:szCs w:val="20"/>
              </w:rPr>
            </w:pPr>
            <w:r w:rsidRPr="00902C08">
              <w:rPr>
                <w:sz w:val="20"/>
                <w:szCs w:val="20"/>
              </w:rPr>
              <w:t>444,28</w:t>
            </w:r>
          </w:p>
        </w:tc>
        <w:tc>
          <w:tcPr>
            <w:tcW w:w="1417" w:type="dxa"/>
            <w:shd w:val="clear" w:color="auto" w:fill="auto"/>
            <w:vAlign w:val="center"/>
          </w:tcPr>
          <w:p w14:paraId="206C0B0B" w14:textId="77777777" w:rsidR="00902C08" w:rsidRPr="00902C08" w:rsidRDefault="00902C08" w:rsidP="00902C08">
            <w:pPr>
              <w:widowControl w:val="0"/>
              <w:rPr>
                <w:sz w:val="20"/>
                <w:szCs w:val="20"/>
              </w:rPr>
            </w:pPr>
            <w:r w:rsidRPr="00902C08">
              <w:rPr>
                <w:sz w:val="20"/>
                <w:szCs w:val="20"/>
              </w:rPr>
              <w:t>457,72</w:t>
            </w:r>
          </w:p>
        </w:tc>
      </w:tr>
      <w:tr w:rsidR="00902C08" w:rsidRPr="00902C08" w14:paraId="13502298" w14:textId="77777777" w:rsidTr="0045558C">
        <w:trPr>
          <w:trHeight w:val="300"/>
          <w:jc w:val="center"/>
        </w:trPr>
        <w:tc>
          <w:tcPr>
            <w:tcW w:w="708" w:type="dxa"/>
            <w:vMerge/>
            <w:shd w:val="clear" w:color="auto" w:fill="auto"/>
            <w:vAlign w:val="center"/>
          </w:tcPr>
          <w:p w14:paraId="01506B2C" w14:textId="77777777" w:rsidR="00902C08" w:rsidRPr="00902C08" w:rsidRDefault="00902C08" w:rsidP="00902C08">
            <w:pPr>
              <w:widowControl w:val="0"/>
              <w:rPr>
                <w:sz w:val="20"/>
                <w:szCs w:val="20"/>
              </w:rPr>
            </w:pPr>
          </w:p>
        </w:tc>
        <w:tc>
          <w:tcPr>
            <w:tcW w:w="4527" w:type="dxa"/>
            <w:vMerge/>
            <w:shd w:val="clear" w:color="auto" w:fill="auto"/>
            <w:vAlign w:val="center"/>
          </w:tcPr>
          <w:p w14:paraId="052C2B83" w14:textId="77777777" w:rsidR="00902C08" w:rsidRPr="00902C08" w:rsidRDefault="00902C08" w:rsidP="00902C08">
            <w:pPr>
              <w:widowControl w:val="0"/>
              <w:rPr>
                <w:sz w:val="20"/>
                <w:szCs w:val="20"/>
              </w:rPr>
            </w:pPr>
          </w:p>
        </w:tc>
        <w:tc>
          <w:tcPr>
            <w:tcW w:w="1693" w:type="dxa"/>
            <w:shd w:val="clear" w:color="auto" w:fill="auto"/>
            <w:vAlign w:val="center"/>
          </w:tcPr>
          <w:p w14:paraId="0A8E00BC"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04BED77E" w14:textId="77777777" w:rsidR="00902C08" w:rsidRPr="00902C08" w:rsidRDefault="00902C08" w:rsidP="00902C08">
            <w:pPr>
              <w:widowControl w:val="0"/>
              <w:rPr>
                <w:sz w:val="20"/>
                <w:szCs w:val="20"/>
              </w:rPr>
            </w:pPr>
            <w:r w:rsidRPr="00902C08">
              <w:rPr>
                <w:sz w:val="20"/>
                <w:szCs w:val="20"/>
              </w:rPr>
              <w:t>0,7</w:t>
            </w:r>
          </w:p>
        </w:tc>
        <w:tc>
          <w:tcPr>
            <w:tcW w:w="1417" w:type="dxa"/>
            <w:shd w:val="clear" w:color="auto" w:fill="auto"/>
            <w:vAlign w:val="center"/>
          </w:tcPr>
          <w:p w14:paraId="285DB0E8" w14:textId="77777777" w:rsidR="00902C08" w:rsidRPr="00902C08" w:rsidRDefault="00902C08" w:rsidP="00902C08">
            <w:pPr>
              <w:widowControl w:val="0"/>
              <w:rPr>
                <w:sz w:val="20"/>
                <w:szCs w:val="20"/>
              </w:rPr>
            </w:pPr>
            <w:r w:rsidRPr="00902C08">
              <w:rPr>
                <w:sz w:val="20"/>
                <w:szCs w:val="20"/>
              </w:rPr>
              <w:t>0,7</w:t>
            </w:r>
          </w:p>
        </w:tc>
        <w:tc>
          <w:tcPr>
            <w:tcW w:w="1418" w:type="dxa"/>
            <w:shd w:val="clear" w:color="auto" w:fill="auto"/>
            <w:vAlign w:val="center"/>
          </w:tcPr>
          <w:p w14:paraId="2D587FCB" w14:textId="77777777" w:rsidR="00902C08" w:rsidRPr="00902C08" w:rsidRDefault="00902C08" w:rsidP="00902C08">
            <w:pPr>
              <w:widowControl w:val="0"/>
              <w:rPr>
                <w:sz w:val="20"/>
                <w:szCs w:val="20"/>
              </w:rPr>
            </w:pPr>
            <w:r w:rsidRPr="00902C08">
              <w:rPr>
                <w:sz w:val="20"/>
                <w:szCs w:val="20"/>
              </w:rPr>
              <w:t>0,7</w:t>
            </w:r>
          </w:p>
        </w:tc>
        <w:tc>
          <w:tcPr>
            <w:tcW w:w="1417" w:type="dxa"/>
            <w:shd w:val="clear" w:color="auto" w:fill="auto"/>
            <w:vAlign w:val="center"/>
          </w:tcPr>
          <w:p w14:paraId="372B4DB0" w14:textId="77777777" w:rsidR="00902C08" w:rsidRPr="00902C08" w:rsidRDefault="00902C08" w:rsidP="00902C08">
            <w:pPr>
              <w:widowControl w:val="0"/>
              <w:rPr>
                <w:sz w:val="20"/>
                <w:szCs w:val="20"/>
              </w:rPr>
            </w:pPr>
            <w:r w:rsidRPr="00902C08">
              <w:rPr>
                <w:sz w:val="20"/>
                <w:szCs w:val="20"/>
              </w:rPr>
              <w:t>0,8</w:t>
            </w:r>
          </w:p>
        </w:tc>
      </w:tr>
      <w:tr w:rsidR="00902C08" w:rsidRPr="00902C08" w14:paraId="4CAC8B07" w14:textId="77777777" w:rsidTr="0045558C">
        <w:trPr>
          <w:trHeight w:val="278"/>
          <w:jc w:val="center"/>
        </w:trPr>
        <w:tc>
          <w:tcPr>
            <w:tcW w:w="708" w:type="dxa"/>
            <w:vMerge w:val="restart"/>
            <w:shd w:val="clear" w:color="auto" w:fill="auto"/>
            <w:vAlign w:val="center"/>
          </w:tcPr>
          <w:p w14:paraId="044BE9E7" w14:textId="77777777" w:rsidR="00902C08" w:rsidRPr="00902C08" w:rsidRDefault="00902C08" w:rsidP="00902C08">
            <w:pPr>
              <w:widowControl w:val="0"/>
              <w:rPr>
                <w:sz w:val="20"/>
                <w:szCs w:val="20"/>
              </w:rPr>
            </w:pPr>
            <w:r w:rsidRPr="00902C08">
              <w:rPr>
                <w:sz w:val="20"/>
                <w:szCs w:val="20"/>
              </w:rPr>
              <w:t>1.29</w:t>
            </w:r>
          </w:p>
        </w:tc>
        <w:tc>
          <w:tcPr>
            <w:tcW w:w="4527" w:type="dxa"/>
            <w:vMerge w:val="restart"/>
            <w:shd w:val="clear" w:color="auto" w:fill="auto"/>
            <w:vAlign w:val="center"/>
          </w:tcPr>
          <w:p w14:paraId="6F58FDBC" w14:textId="77777777" w:rsidR="00902C08" w:rsidRPr="00902C08" w:rsidRDefault="00902C08" w:rsidP="00902C08">
            <w:pPr>
              <w:widowControl w:val="0"/>
              <w:rPr>
                <w:sz w:val="20"/>
                <w:szCs w:val="20"/>
              </w:rPr>
            </w:pPr>
            <w:r w:rsidRPr="00902C08">
              <w:rPr>
                <w:sz w:val="20"/>
                <w:szCs w:val="20"/>
              </w:rPr>
              <w:t>зона озелененных территорий специального назначения</w:t>
            </w:r>
          </w:p>
        </w:tc>
        <w:tc>
          <w:tcPr>
            <w:tcW w:w="1693" w:type="dxa"/>
            <w:shd w:val="clear" w:color="auto" w:fill="auto"/>
            <w:vAlign w:val="center"/>
          </w:tcPr>
          <w:p w14:paraId="440B05B0"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75E61C75" w14:textId="77777777" w:rsidR="00902C08" w:rsidRPr="00902C08" w:rsidRDefault="00902C08" w:rsidP="00902C08">
            <w:pPr>
              <w:widowControl w:val="0"/>
              <w:rPr>
                <w:sz w:val="20"/>
                <w:szCs w:val="20"/>
              </w:rPr>
            </w:pPr>
            <w:r w:rsidRPr="00902C08">
              <w:rPr>
                <w:sz w:val="20"/>
                <w:szCs w:val="20"/>
              </w:rPr>
              <w:t>162,03</w:t>
            </w:r>
          </w:p>
        </w:tc>
        <w:tc>
          <w:tcPr>
            <w:tcW w:w="1417" w:type="dxa"/>
            <w:shd w:val="clear" w:color="auto" w:fill="auto"/>
            <w:vAlign w:val="center"/>
          </w:tcPr>
          <w:p w14:paraId="17DEA772" w14:textId="77777777" w:rsidR="00902C08" w:rsidRPr="00902C08" w:rsidRDefault="00902C08" w:rsidP="00902C08">
            <w:pPr>
              <w:widowControl w:val="0"/>
              <w:rPr>
                <w:sz w:val="20"/>
                <w:szCs w:val="20"/>
              </w:rPr>
            </w:pPr>
            <w:r w:rsidRPr="00902C08">
              <w:rPr>
                <w:sz w:val="20"/>
                <w:szCs w:val="20"/>
              </w:rPr>
              <w:t>291,68</w:t>
            </w:r>
          </w:p>
        </w:tc>
        <w:tc>
          <w:tcPr>
            <w:tcW w:w="1418" w:type="dxa"/>
            <w:shd w:val="clear" w:color="auto" w:fill="auto"/>
            <w:vAlign w:val="center"/>
          </w:tcPr>
          <w:p w14:paraId="53CA8C77" w14:textId="77777777" w:rsidR="00902C08" w:rsidRPr="00902C08" w:rsidRDefault="00902C08" w:rsidP="00902C08">
            <w:pPr>
              <w:widowControl w:val="0"/>
              <w:rPr>
                <w:sz w:val="20"/>
                <w:szCs w:val="20"/>
              </w:rPr>
            </w:pPr>
            <w:r w:rsidRPr="00902C08">
              <w:rPr>
                <w:sz w:val="20"/>
                <w:szCs w:val="20"/>
              </w:rPr>
              <w:t>274,03</w:t>
            </w:r>
          </w:p>
        </w:tc>
        <w:tc>
          <w:tcPr>
            <w:tcW w:w="1417" w:type="dxa"/>
            <w:shd w:val="clear" w:color="auto" w:fill="auto"/>
            <w:vAlign w:val="center"/>
          </w:tcPr>
          <w:p w14:paraId="1C7B9915" w14:textId="77777777" w:rsidR="00902C08" w:rsidRPr="00902C08" w:rsidRDefault="00902C08" w:rsidP="00902C08">
            <w:pPr>
              <w:widowControl w:val="0"/>
              <w:rPr>
                <w:sz w:val="20"/>
                <w:szCs w:val="20"/>
              </w:rPr>
            </w:pPr>
            <w:r w:rsidRPr="00902C08">
              <w:rPr>
                <w:sz w:val="20"/>
                <w:szCs w:val="20"/>
              </w:rPr>
              <w:t>274,03</w:t>
            </w:r>
          </w:p>
        </w:tc>
      </w:tr>
      <w:tr w:rsidR="00902C08" w:rsidRPr="00902C08" w14:paraId="6BD8495D" w14:textId="77777777" w:rsidTr="0045558C">
        <w:trPr>
          <w:trHeight w:val="300"/>
          <w:jc w:val="center"/>
        </w:trPr>
        <w:tc>
          <w:tcPr>
            <w:tcW w:w="708" w:type="dxa"/>
            <w:vMerge/>
            <w:shd w:val="clear" w:color="auto" w:fill="auto"/>
            <w:vAlign w:val="center"/>
          </w:tcPr>
          <w:p w14:paraId="125E6190" w14:textId="77777777" w:rsidR="00902C08" w:rsidRPr="00902C08" w:rsidRDefault="00902C08" w:rsidP="00902C08">
            <w:pPr>
              <w:widowControl w:val="0"/>
              <w:rPr>
                <w:sz w:val="20"/>
                <w:szCs w:val="20"/>
              </w:rPr>
            </w:pPr>
          </w:p>
        </w:tc>
        <w:tc>
          <w:tcPr>
            <w:tcW w:w="4527" w:type="dxa"/>
            <w:vMerge/>
            <w:shd w:val="clear" w:color="auto" w:fill="auto"/>
            <w:vAlign w:val="center"/>
          </w:tcPr>
          <w:p w14:paraId="49D198DE" w14:textId="77777777" w:rsidR="00902C08" w:rsidRPr="00902C08" w:rsidRDefault="00902C08" w:rsidP="00902C08">
            <w:pPr>
              <w:widowControl w:val="0"/>
              <w:rPr>
                <w:sz w:val="20"/>
                <w:szCs w:val="20"/>
              </w:rPr>
            </w:pPr>
          </w:p>
        </w:tc>
        <w:tc>
          <w:tcPr>
            <w:tcW w:w="1693" w:type="dxa"/>
            <w:shd w:val="clear" w:color="auto" w:fill="auto"/>
            <w:vAlign w:val="center"/>
          </w:tcPr>
          <w:p w14:paraId="08E26866"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70CBCC2C" w14:textId="77777777" w:rsidR="00902C08" w:rsidRPr="00902C08" w:rsidRDefault="00902C08" w:rsidP="00902C08">
            <w:pPr>
              <w:widowControl w:val="0"/>
              <w:rPr>
                <w:sz w:val="20"/>
                <w:szCs w:val="20"/>
              </w:rPr>
            </w:pPr>
            <w:r w:rsidRPr="00902C08">
              <w:rPr>
                <w:sz w:val="20"/>
                <w:szCs w:val="20"/>
              </w:rPr>
              <w:t>0,3</w:t>
            </w:r>
          </w:p>
        </w:tc>
        <w:tc>
          <w:tcPr>
            <w:tcW w:w="1417" w:type="dxa"/>
            <w:shd w:val="clear" w:color="auto" w:fill="auto"/>
            <w:vAlign w:val="center"/>
          </w:tcPr>
          <w:p w14:paraId="556499E3" w14:textId="77777777" w:rsidR="00902C08" w:rsidRPr="00902C08" w:rsidRDefault="00902C08" w:rsidP="00902C08">
            <w:pPr>
              <w:widowControl w:val="0"/>
              <w:rPr>
                <w:sz w:val="20"/>
                <w:szCs w:val="20"/>
              </w:rPr>
            </w:pPr>
            <w:r w:rsidRPr="00902C08">
              <w:rPr>
                <w:sz w:val="20"/>
                <w:szCs w:val="20"/>
              </w:rPr>
              <w:t>0,5</w:t>
            </w:r>
          </w:p>
        </w:tc>
        <w:tc>
          <w:tcPr>
            <w:tcW w:w="1418" w:type="dxa"/>
            <w:shd w:val="clear" w:color="auto" w:fill="auto"/>
            <w:vAlign w:val="center"/>
          </w:tcPr>
          <w:p w14:paraId="0F707482" w14:textId="77777777" w:rsidR="00902C08" w:rsidRPr="00902C08" w:rsidRDefault="00902C08" w:rsidP="00902C08">
            <w:pPr>
              <w:widowControl w:val="0"/>
              <w:rPr>
                <w:sz w:val="20"/>
                <w:szCs w:val="20"/>
              </w:rPr>
            </w:pPr>
            <w:r w:rsidRPr="00902C08">
              <w:rPr>
                <w:sz w:val="20"/>
                <w:szCs w:val="20"/>
              </w:rPr>
              <w:t>0,5</w:t>
            </w:r>
          </w:p>
        </w:tc>
        <w:tc>
          <w:tcPr>
            <w:tcW w:w="1417" w:type="dxa"/>
            <w:shd w:val="clear" w:color="auto" w:fill="auto"/>
            <w:vAlign w:val="center"/>
          </w:tcPr>
          <w:p w14:paraId="683246F0" w14:textId="77777777" w:rsidR="00902C08" w:rsidRPr="00902C08" w:rsidRDefault="00902C08" w:rsidP="00902C08">
            <w:pPr>
              <w:widowControl w:val="0"/>
              <w:rPr>
                <w:sz w:val="20"/>
                <w:szCs w:val="20"/>
              </w:rPr>
            </w:pPr>
            <w:r w:rsidRPr="00902C08">
              <w:rPr>
                <w:sz w:val="20"/>
                <w:szCs w:val="20"/>
              </w:rPr>
              <w:t>0,4</w:t>
            </w:r>
          </w:p>
        </w:tc>
      </w:tr>
      <w:tr w:rsidR="00902C08" w:rsidRPr="00902C08" w14:paraId="1E078022" w14:textId="77777777" w:rsidTr="0045558C">
        <w:trPr>
          <w:trHeight w:val="278"/>
          <w:jc w:val="center"/>
        </w:trPr>
        <w:tc>
          <w:tcPr>
            <w:tcW w:w="708" w:type="dxa"/>
            <w:vMerge w:val="restart"/>
            <w:shd w:val="clear" w:color="auto" w:fill="auto"/>
            <w:vAlign w:val="center"/>
          </w:tcPr>
          <w:p w14:paraId="63836F5E" w14:textId="77777777" w:rsidR="00902C08" w:rsidRPr="00902C08" w:rsidRDefault="00902C08" w:rsidP="00902C08">
            <w:pPr>
              <w:widowControl w:val="0"/>
              <w:rPr>
                <w:sz w:val="20"/>
                <w:szCs w:val="20"/>
              </w:rPr>
            </w:pPr>
            <w:r w:rsidRPr="00902C08">
              <w:rPr>
                <w:sz w:val="20"/>
                <w:szCs w:val="20"/>
              </w:rPr>
              <w:t>1.30</w:t>
            </w:r>
          </w:p>
        </w:tc>
        <w:tc>
          <w:tcPr>
            <w:tcW w:w="4527" w:type="dxa"/>
            <w:vMerge w:val="restart"/>
            <w:shd w:val="clear" w:color="auto" w:fill="auto"/>
            <w:vAlign w:val="center"/>
          </w:tcPr>
          <w:p w14:paraId="44544948" w14:textId="77777777" w:rsidR="00902C08" w:rsidRPr="00902C08" w:rsidRDefault="00902C08" w:rsidP="00902C08">
            <w:pPr>
              <w:widowControl w:val="0"/>
              <w:rPr>
                <w:sz w:val="20"/>
                <w:szCs w:val="20"/>
              </w:rPr>
            </w:pPr>
            <w:r w:rsidRPr="00902C08">
              <w:rPr>
                <w:sz w:val="20"/>
                <w:szCs w:val="20"/>
              </w:rPr>
              <w:t>зона режимных территорий</w:t>
            </w:r>
          </w:p>
        </w:tc>
        <w:tc>
          <w:tcPr>
            <w:tcW w:w="1693" w:type="dxa"/>
            <w:shd w:val="clear" w:color="auto" w:fill="auto"/>
            <w:vAlign w:val="center"/>
          </w:tcPr>
          <w:p w14:paraId="708C2AB7"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4C4FAD55" w14:textId="77777777" w:rsidR="00902C08" w:rsidRPr="00902C08" w:rsidRDefault="00902C08" w:rsidP="00902C08">
            <w:pPr>
              <w:widowControl w:val="0"/>
              <w:rPr>
                <w:sz w:val="20"/>
                <w:szCs w:val="20"/>
              </w:rPr>
            </w:pPr>
            <w:r w:rsidRPr="00902C08">
              <w:rPr>
                <w:sz w:val="20"/>
                <w:szCs w:val="20"/>
              </w:rPr>
              <w:t>7,21</w:t>
            </w:r>
          </w:p>
        </w:tc>
        <w:tc>
          <w:tcPr>
            <w:tcW w:w="1417" w:type="dxa"/>
            <w:shd w:val="clear" w:color="auto" w:fill="auto"/>
            <w:vAlign w:val="center"/>
          </w:tcPr>
          <w:p w14:paraId="27B983A7" w14:textId="77777777" w:rsidR="00902C08" w:rsidRPr="00902C08" w:rsidRDefault="00902C08" w:rsidP="00902C08">
            <w:pPr>
              <w:widowControl w:val="0"/>
              <w:rPr>
                <w:sz w:val="20"/>
                <w:szCs w:val="20"/>
              </w:rPr>
            </w:pPr>
            <w:r w:rsidRPr="00902C08">
              <w:rPr>
                <w:sz w:val="20"/>
                <w:szCs w:val="20"/>
              </w:rPr>
              <w:t>1431,87</w:t>
            </w:r>
          </w:p>
        </w:tc>
        <w:tc>
          <w:tcPr>
            <w:tcW w:w="1418" w:type="dxa"/>
            <w:shd w:val="clear" w:color="auto" w:fill="auto"/>
            <w:vAlign w:val="center"/>
          </w:tcPr>
          <w:p w14:paraId="12FC551E" w14:textId="77777777" w:rsidR="00902C08" w:rsidRPr="00902C08" w:rsidRDefault="00902C08" w:rsidP="00902C08">
            <w:pPr>
              <w:widowControl w:val="0"/>
              <w:rPr>
                <w:sz w:val="20"/>
                <w:szCs w:val="20"/>
              </w:rPr>
            </w:pPr>
            <w:r w:rsidRPr="00902C08">
              <w:rPr>
                <w:sz w:val="20"/>
                <w:szCs w:val="20"/>
              </w:rPr>
              <w:t>1431,87</w:t>
            </w:r>
          </w:p>
        </w:tc>
        <w:tc>
          <w:tcPr>
            <w:tcW w:w="1417" w:type="dxa"/>
            <w:shd w:val="clear" w:color="auto" w:fill="auto"/>
            <w:vAlign w:val="center"/>
          </w:tcPr>
          <w:p w14:paraId="755A2342" w14:textId="77777777" w:rsidR="00902C08" w:rsidRPr="00902C08" w:rsidRDefault="00902C08" w:rsidP="00902C08">
            <w:pPr>
              <w:widowControl w:val="0"/>
              <w:rPr>
                <w:sz w:val="20"/>
                <w:szCs w:val="20"/>
              </w:rPr>
            </w:pPr>
            <w:r w:rsidRPr="00902C08">
              <w:rPr>
                <w:sz w:val="20"/>
                <w:szCs w:val="20"/>
              </w:rPr>
              <w:t>1431,87</w:t>
            </w:r>
          </w:p>
        </w:tc>
      </w:tr>
      <w:tr w:rsidR="00902C08" w:rsidRPr="00902C08" w14:paraId="7BDF792E" w14:textId="77777777" w:rsidTr="0045558C">
        <w:trPr>
          <w:trHeight w:val="300"/>
          <w:jc w:val="center"/>
        </w:trPr>
        <w:tc>
          <w:tcPr>
            <w:tcW w:w="708" w:type="dxa"/>
            <w:vMerge/>
            <w:shd w:val="clear" w:color="auto" w:fill="auto"/>
            <w:vAlign w:val="center"/>
          </w:tcPr>
          <w:p w14:paraId="20CB5439" w14:textId="77777777" w:rsidR="00902C08" w:rsidRPr="00902C08" w:rsidRDefault="00902C08" w:rsidP="00902C08">
            <w:pPr>
              <w:widowControl w:val="0"/>
              <w:rPr>
                <w:sz w:val="20"/>
                <w:szCs w:val="20"/>
              </w:rPr>
            </w:pPr>
          </w:p>
        </w:tc>
        <w:tc>
          <w:tcPr>
            <w:tcW w:w="4527" w:type="dxa"/>
            <w:vMerge/>
            <w:shd w:val="clear" w:color="auto" w:fill="auto"/>
            <w:vAlign w:val="center"/>
          </w:tcPr>
          <w:p w14:paraId="336AC734" w14:textId="77777777" w:rsidR="00902C08" w:rsidRPr="00902C08" w:rsidRDefault="00902C08" w:rsidP="00902C08">
            <w:pPr>
              <w:widowControl w:val="0"/>
              <w:rPr>
                <w:sz w:val="20"/>
                <w:szCs w:val="20"/>
              </w:rPr>
            </w:pPr>
          </w:p>
        </w:tc>
        <w:tc>
          <w:tcPr>
            <w:tcW w:w="1693" w:type="dxa"/>
            <w:shd w:val="clear" w:color="auto" w:fill="auto"/>
            <w:vAlign w:val="center"/>
          </w:tcPr>
          <w:p w14:paraId="2268EE15"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2E826D74" w14:textId="77777777" w:rsidR="00902C08" w:rsidRPr="00902C08" w:rsidRDefault="00902C08" w:rsidP="00902C08">
            <w:pPr>
              <w:widowControl w:val="0"/>
              <w:rPr>
                <w:sz w:val="20"/>
                <w:szCs w:val="20"/>
              </w:rPr>
            </w:pPr>
            <w:r w:rsidRPr="00902C08">
              <w:rPr>
                <w:sz w:val="20"/>
                <w:szCs w:val="20"/>
              </w:rPr>
              <w:t>0</w:t>
            </w:r>
          </w:p>
        </w:tc>
        <w:tc>
          <w:tcPr>
            <w:tcW w:w="1417" w:type="dxa"/>
            <w:shd w:val="clear" w:color="auto" w:fill="auto"/>
            <w:vAlign w:val="center"/>
          </w:tcPr>
          <w:p w14:paraId="5CADBC1A" w14:textId="77777777" w:rsidR="00902C08" w:rsidRPr="00902C08" w:rsidRDefault="00902C08" w:rsidP="00902C08">
            <w:pPr>
              <w:widowControl w:val="0"/>
              <w:rPr>
                <w:sz w:val="20"/>
                <w:szCs w:val="20"/>
              </w:rPr>
            </w:pPr>
            <w:r w:rsidRPr="00902C08">
              <w:rPr>
                <w:sz w:val="20"/>
                <w:szCs w:val="20"/>
              </w:rPr>
              <w:t>2,4</w:t>
            </w:r>
          </w:p>
        </w:tc>
        <w:tc>
          <w:tcPr>
            <w:tcW w:w="1418" w:type="dxa"/>
            <w:shd w:val="clear" w:color="auto" w:fill="auto"/>
            <w:vAlign w:val="center"/>
          </w:tcPr>
          <w:p w14:paraId="10161DCB" w14:textId="77777777" w:rsidR="00902C08" w:rsidRPr="00902C08" w:rsidRDefault="00902C08" w:rsidP="00902C08">
            <w:pPr>
              <w:widowControl w:val="0"/>
              <w:rPr>
                <w:sz w:val="20"/>
                <w:szCs w:val="20"/>
              </w:rPr>
            </w:pPr>
            <w:r w:rsidRPr="00902C08">
              <w:rPr>
                <w:sz w:val="20"/>
                <w:szCs w:val="20"/>
              </w:rPr>
              <w:t>2,4</w:t>
            </w:r>
          </w:p>
        </w:tc>
        <w:tc>
          <w:tcPr>
            <w:tcW w:w="1417" w:type="dxa"/>
            <w:shd w:val="clear" w:color="auto" w:fill="auto"/>
            <w:vAlign w:val="center"/>
          </w:tcPr>
          <w:p w14:paraId="3B81C140" w14:textId="77777777" w:rsidR="00902C08" w:rsidRPr="00902C08" w:rsidRDefault="00902C08" w:rsidP="00902C08">
            <w:pPr>
              <w:widowControl w:val="0"/>
              <w:rPr>
                <w:sz w:val="20"/>
                <w:szCs w:val="20"/>
              </w:rPr>
            </w:pPr>
            <w:r w:rsidRPr="00902C08">
              <w:rPr>
                <w:sz w:val="20"/>
                <w:szCs w:val="20"/>
              </w:rPr>
              <w:t>2,4</w:t>
            </w:r>
          </w:p>
        </w:tc>
      </w:tr>
      <w:tr w:rsidR="00902C08" w:rsidRPr="00902C08" w14:paraId="07B2CF76" w14:textId="77777777" w:rsidTr="0045558C">
        <w:trPr>
          <w:trHeight w:val="315"/>
          <w:jc w:val="center"/>
        </w:trPr>
        <w:tc>
          <w:tcPr>
            <w:tcW w:w="708" w:type="dxa"/>
            <w:vMerge w:val="restart"/>
            <w:shd w:val="clear" w:color="auto" w:fill="auto"/>
            <w:vAlign w:val="center"/>
          </w:tcPr>
          <w:p w14:paraId="4738DE1C" w14:textId="77777777" w:rsidR="00902C08" w:rsidRPr="00902C08" w:rsidRDefault="00902C08" w:rsidP="00902C08">
            <w:pPr>
              <w:widowControl w:val="0"/>
              <w:rPr>
                <w:sz w:val="20"/>
                <w:szCs w:val="20"/>
              </w:rPr>
            </w:pPr>
            <w:r w:rsidRPr="00902C08">
              <w:rPr>
                <w:sz w:val="20"/>
                <w:szCs w:val="20"/>
              </w:rPr>
              <w:t>1.31</w:t>
            </w:r>
          </w:p>
        </w:tc>
        <w:tc>
          <w:tcPr>
            <w:tcW w:w="4527" w:type="dxa"/>
            <w:vMerge w:val="restart"/>
            <w:shd w:val="clear" w:color="auto" w:fill="auto"/>
            <w:vAlign w:val="center"/>
          </w:tcPr>
          <w:p w14:paraId="6BADB083" w14:textId="77777777" w:rsidR="00902C08" w:rsidRPr="00902C08" w:rsidRDefault="00902C08" w:rsidP="00902C08">
            <w:pPr>
              <w:widowControl w:val="0"/>
              <w:rPr>
                <w:sz w:val="20"/>
                <w:szCs w:val="20"/>
              </w:rPr>
            </w:pPr>
            <w:r w:rsidRPr="00902C08">
              <w:rPr>
                <w:sz w:val="20"/>
                <w:szCs w:val="20"/>
              </w:rPr>
              <w:t>зона магистральной улично-дорожной сети</w:t>
            </w:r>
          </w:p>
        </w:tc>
        <w:tc>
          <w:tcPr>
            <w:tcW w:w="1693" w:type="dxa"/>
            <w:shd w:val="clear" w:color="auto" w:fill="auto"/>
            <w:vAlign w:val="center"/>
          </w:tcPr>
          <w:p w14:paraId="0159715A"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5F5E4290" w14:textId="77777777" w:rsidR="00902C08" w:rsidRPr="00902C08" w:rsidRDefault="00902C08" w:rsidP="00902C08">
            <w:pPr>
              <w:widowControl w:val="0"/>
              <w:rPr>
                <w:sz w:val="20"/>
                <w:szCs w:val="20"/>
              </w:rPr>
            </w:pPr>
            <w:r w:rsidRPr="00902C08">
              <w:rPr>
                <w:sz w:val="20"/>
                <w:szCs w:val="20"/>
              </w:rPr>
              <w:t>1845,03</w:t>
            </w:r>
          </w:p>
        </w:tc>
        <w:tc>
          <w:tcPr>
            <w:tcW w:w="1417" w:type="dxa"/>
            <w:shd w:val="clear" w:color="auto" w:fill="auto"/>
            <w:vAlign w:val="center"/>
          </w:tcPr>
          <w:p w14:paraId="3E2C8959" w14:textId="77777777" w:rsidR="00902C08" w:rsidRPr="00902C08" w:rsidRDefault="00902C08" w:rsidP="00902C08">
            <w:pPr>
              <w:widowControl w:val="0"/>
              <w:rPr>
                <w:sz w:val="20"/>
                <w:szCs w:val="20"/>
              </w:rPr>
            </w:pPr>
            <w:r w:rsidRPr="00902C08">
              <w:rPr>
                <w:sz w:val="20"/>
                <w:szCs w:val="20"/>
              </w:rPr>
              <w:t>1875,90</w:t>
            </w:r>
          </w:p>
        </w:tc>
        <w:tc>
          <w:tcPr>
            <w:tcW w:w="1418" w:type="dxa"/>
            <w:shd w:val="clear" w:color="auto" w:fill="auto"/>
            <w:vAlign w:val="center"/>
          </w:tcPr>
          <w:p w14:paraId="4D9DE403" w14:textId="77777777" w:rsidR="00902C08" w:rsidRPr="00902C08" w:rsidRDefault="00902C08" w:rsidP="00902C08">
            <w:pPr>
              <w:widowControl w:val="0"/>
              <w:rPr>
                <w:sz w:val="20"/>
                <w:szCs w:val="20"/>
              </w:rPr>
            </w:pPr>
            <w:r w:rsidRPr="00902C08">
              <w:rPr>
                <w:sz w:val="20"/>
                <w:szCs w:val="20"/>
              </w:rPr>
              <w:t>1885,86</w:t>
            </w:r>
          </w:p>
        </w:tc>
        <w:tc>
          <w:tcPr>
            <w:tcW w:w="1417" w:type="dxa"/>
            <w:shd w:val="clear" w:color="auto" w:fill="auto"/>
            <w:vAlign w:val="center"/>
          </w:tcPr>
          <w:p w14:paraId="3D412846" w14:textId="77777777" w:rsidR="00902C08" w:rsidRPr="00902C08" w:rsidRDefault="00902C08" w:rsidP="00902C08">
            <w:pPr>
              <w:widowControl w:val="0"/>
              <w:rPr>
                <w:sz w:val="20"/>
                <w:szCs w:val="20"/>
              </w:rPr>
            </w:pPr>
            <w:r w:rsidRPr="00902C08">
              <w:rPr>
                <w:sz w:val="20"/>
                <w:szCs w:val="20"/>
              </w:rPr>
              <w:t>2037,78</w:t>
            </w:r>
          </w:p>
        </w:tc>
      </w:tr>
      <w:tr w:rsidR="00902C08" w:rsidRPr="00902C08" w14:paraId="0B513072" w14:textId="77777777" w:rsidTr="0045558C">
        <w:trPr>
          <w:trHeight w:val="300"/>
          <w:jc w:val="center"/>
        </w:trPr>
        <w:tc>
          <w:tcPr>
            <w:tcW w:w="708" w:type="dxa"/>
            <w:vMerge/>
            <w:shd w:val="clear" w:color="auto" w:fill="auto"/>
            <w:vAlign w:val="center"/>
          </w:tcPr>
          <w:p w14:paraId="71CDA706" w14:textId="77777777" w:rsidR="00902C08" w:rsidRPr="00902C08" w:rsidRDefault="00902C08" w:rsidP="00902C08">
            <w:pPr>
              <w:widowControl w:val="0"/>
              <w:rPr>
                <w:sz w:val="20"/>
                <w:szCs w:val="20"/>
              </w:rPr>
            </w:pPr>
          </w:p>
        </w:tc>
        <w:tc>
          <w:tcPr>
            <w:tcW w:w="4527" w:type="dxa"/>
            <w:vMerge/>
            <w:shd w:val="clear" w:color="auto" w:fill="auto"/>
            <w:vAlign w:val="center"/>
          </w:tcPr>
          <w:p w14:paraId="798D841E" w14:textId="77777777" w:rsidR="00902C08" w:rsidRPr="00902C08" w:rsidRDefault="00902C08" w:rsidP="00902C08">
            <w:pPr>
              <w:widowControl w:val="0"/>
              <w:rPr>
                <w:sz w:val="20"/>
                <w:szCs w:val="20"/>
              </w:rPr>
            </w:pPr>
          </w:p>
        </w:tc>
        <w:tc>
          <w:tcPr>
            <w:tcW w:w="1693" w:type="dxa"/>
            <w:shd w:val="clear" w:color="auto" w:fill="auto"/>
            <w:vAlign w:val="center"/>
          </w:tcPr>
          <w:p w14:paraId="45126550"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DC595FC" w14:textId="77777777" w:rsidR="00902C08" w:rsidRPr="00902C08" w:rsidRDefault="00902C08" w:rsidP="00902C08">
            <w:pPr>
              <w:widowControl w:val="0"/>
              <w:rPr>
                <w:sz w:val="20"/>
                <w:szCs w:val="20"/>
              </w:rPr>
            </w:pPr>
            <w:r w:rsidRPr="00902C08">
              <w:rPr>
                <w:sz w:val="20"/>
                <w:szCs w:val="20"/>
              </w:rPr>
              <w:t>3,1</w:t>
            </w:r>
          </w:p>
        </w:tc>
        <w:tc>
          <w:tcPr>
            <w:tcW w:w="1417" w:type="dxa"/>
            <w:shd w:val="clear" w:color="auto" w:fill="auto"/>
            <w:vAlign w:val="center"/>
          </w:tcPr>
          <w:p w14:paraId="5017E247" w14:textId="77777777" w:rsidR="00902C08" w:rsidRPr="00902C08" w:rsidRDefault="00902C08" w:rsidP="00902C08">
            <w:pPr>
              <w:widowControl w:val="0"/>
              <w:rPr>
                <w:sz w:val="20"/>
                <w:szCs w:val="20"/>
              </w:rPr>
            </w:pPr>
            <w:r w:rsidRPr="00902C08">
              <w:rPr>
                <w:sz w:val="20"/>
                <w:szCs w:val="20"/>
              </w:rPr>
              <w:t>3,1</w:t>
            </w:r>
          </w:p>
        </w:tc>
        <w:tc>
          <w:tcPr>
            <w:tcW w:w="1418" w:type="dxa"/>
            <w:shd w:val="clear" w:color="auto" w:fill="auto"/>
            <w:vAlign w:val="center"/>
          </w:tcPr>
          <w:p w14:paraId="3F508FD7" w14:textId="77777777" w:rsidR="00902C08" w:rsidRPr="00902C08" w:rsidRDefault="00902C08" w:rsidP="00902C08">
            <w:pPr>
              <w:widowControl w:val="0"/>
              <w:rPr>
                <w:sz w:val="20"/>
                <w:szCs w:val="20"/>
              </w:rPr>
            </w:pPr>
            <w:r w:rsidRPr="00902C08">
              <w:rPr>
                <w:sz w:val="20"/>
                <w:szCs w:val="20"/>
              </w:rPr>
              <w:t>3,1</w:t>
            </w:r>
          </w:p>
        </w:tc>
        <w:tc>
          <w:tcPr>
            <w:tcW w:w="1417" w:type="dxa"/>
            <w:shd w:val="clear" w:color="auto" w:fill="auto"/>
            <w:vAlign w:val="center"/>
          </w:tcPr>
          <w:p w14:paraId="10AB00FA" w14:textId="77777777" w:rsidR="00902C08" w:rsidRPr="00902C08" w:rsidRDefault="00902C08" w:rsidP="00902C08">
            <w:pPr>
              <w:widowControl w:val="0"/>
              <w:rPr>
                <w:sz w:val="20"/>
                <w:szCs w:val="20"/>
              </w:rPr>
            </w:pPr>
            <w:r w:rsidRPr="00902C08">
              <w:rPr>
                <w:sz w:val="20"/>
                <w:szCs w:val="20"/>
              </w:rPr>
              <w:t>3,4</w:t>
            </w:r>
          </w:p>
        </w:tc>
      </w:tr>
      <w:tr w:rsidR="00902C08" w:rsidRPr="00902C08" w14:paraId="327847E5" w14:textId="77777777" w:rsidTr="0045558C">
        <w:trPr>
          <w:trHeight w:val="300"/>
          <w:jc w:val="center"/>
        </w:trPr>
        <w:tc>
          <w:tcPr>
            <w:tcW w:w="708" w:type="dxa"/>
            <w:vMerge w:val="restart"/>
            <w:shd w:val="clear" w:color="auto" w:fill="auto"/>
            <w:noWrap/>
            <w:vAlign w:val="center"/>
          </w:tcPr>
          <w:p w14:paraId="44BC2CAD" w14:textId="77777777" w:rsidR="00902C08" w:rsidRPr="00902C08" w:rsidRDefault="00902C08" w:rsidP="00902C08">
            <w:pPr>
              <w:widowControl w:val="0"/>
              <w:rPr>
                <w:sz w:val="20"/>
                <w:szCs w:val="20"/>
              </w:rPr>
            </w:pPr>
            <w:r w:rsidRPr="00902C08">
              <w:rPr>
                <w:sz w:val="20"/>
                <w:szCs w:val="20"/>
              </w:rPr>
              <w:t>1.32</w:t>
            </w:r>
          </w:p>
        </w:tc>
        <w:tc>
          <w:tcPr>
            <w:tcW w:w="4527" w:type="dxa"/>
            <w:vMerge w:val="restart"/>
            <w:shd w:val="clear" w:color="auto" w:fill="auto"/>
            <w:vAlign w:val="center"/>
          </w:tcPr>
          <w:p w14:paraId="020AC996" w14:textId="77777777" w:rsidR="00902C08" w:rsidRPr="00902C08" w:rsidRDefault="00902C08" w:rsidP="00902C08">
            <w:pPr>
              <w:widowControl w:val="0"/>
              <w:rPr>
                <w:sz w:val="20"/>
                <w:szCs w:val="20"/>
              </w:rPr>
            </w:pPr>
            <w:r w:rsidRPr="00902C08">
              <w:rPr>
                <w:sz w:val="20"/>
                <w:szCs w:val="20"/>
              </w:rPr>
              <w:t>иные рекреационные зоны</w:t>
            </w:r>
          </w:p>
        </w:tc>
        <w:tc>
          <w:tcPr>
            <w:tcW w:w="1693" w:type="dxa"/>
            <w:shd w:val="clear" w:color="auto" w:fill="auto"/>
            <w:vAlign w:val="center"/>
          </w:tcPr>
          <w:p w14:paraId="72E41FB5" w14:textId="77777777" w:rsidR="00902C08" w:rsidRPr="00902C08" w:rsidRDefault="00902C08" w:rsidP="00902C08">
            <w:pPr>
              <w:widowControl w:val="0"/>
              <w:rPr>
                <w:sz w:val="20"/>
                <w:szCs w:val="20"/>
              </w:rPr>
            </w:pPr>
            <w:r w:rsidRPr="00902C08">
              <w:rPr>
                <w:sz w:val="20"/>
                <w:szCs w:val="20"/>
              </w:rPr>
              <w:t>га</w:t>
            </w:r>
          </w:p>
        </w:tc>
        <w:tc>
          <w:tcPr>
            <w:tcW w:w="1442" w:type="dxa"/>
            <w:shd w:val="clear" w:color="auto" w:fill="auto"/>
            <w:vAlign w:val="center"/>
          </w:tcPr>
          <w:p w14:paraId="34A16701" w14:textId="77777777" w:rsidR="00902C08" w:rsidRPr="00902C08" w:rsidRDefault="00902C08" w:rsidP="00902C08">
            <w:pPr>
              <w:widowControl w:val="0"/>
              <w:rPr>
                <w:sz w:val="20"/>
                <w:szCs w:val="20"/>
              </w:rPr>
            </w:pPr>
            <w:r w:rsidRPr="00902C08">
              <w:rPr>
                <w:sz w:val="20"/>
                <w:szCs w:val="20"/>
              </w:rPr>
              <w:t> -</w:t>
            </w:r>
          </w:p>
        </w:tc>
        <w:tc>
          <w:tcPr>
            <w:tcW w:w="1417" w:type="dxa"/>
            <w:shd w:val="clear" w:color="auto" w:fill="auto"/>
            <w:vAlign w:val="center"/>
          </w:tcPr>
          <w:p w14:paraId="2EF972B2" w14:textId="77777777" w:rsidR="00902C08" w:rsidRPr="00902C08" w:rsidRDefault="00902C08" w:rsidP="00902C08">
            <w:pPr>
              <w:widowControl w:val="0"/>
              <w:rPr>
                <w:sz w:val="20"/>
                <w:szCs w:val="20"/>
              </w:rPr>
            </w:pPr>
            <w:r w:rsidRPr="00902C08">
              <w:rPr>
                <w:sz w:val="20"/>
                <w:szCs w:val="20"/>
              </w:rPr>
              <w:t>69,62</w:t>
            </w:r>
          </w:p>
        </w:tc>
        <w:tc>
          <w:tcPr>
            <w:tcW w:w="1418" w:type="dxa"/>
            <w:shd w:val="clear" w:color="auto" w:fill="auto"/>
            <w:vAlign w:val="center"/>
          </w:tcPr>
          <w:p w14:paraId="32B1EEA2" w14:textId="77777777" w:rsidR="00902C08" w:rsidRPr="00902C08" w:rsidRDefault="00902C08" w:rsidP="00902C08">
            <w:pPr>
              <w:widowControl w:val="0"/>
              <w:rPr>
                <w:sz w:val="20"/>
                <w:szCs w:val="20"/>
              </w:rPr>
            </w:pPr>
            <w:r w:rsidRPr="00902C08">
              <w:rPr>
                <w:sz w:val="20"/>
                <w:szCs w:val="20"/>
              </w:rPr>
              <w:t>69,62</w:t>
            </w:r>
          </w:p>
        </w:tc>
        <w:tc>
          <w:tcPr>
            <w:tcW w:w="1417" w:type="dxa"/>
            <w:shd w:val="clear" w:color="auto" w:fill="auto"/>
            <w:vAlign w:val="center"/>
          </w:tcPr>
          <w:p w14:paraId="6F1C79C4" w14:textId="77777777" w:rsidR="00902C08" w:rsidRPr="00902C08" w:rsidRDefault="00902C08" w:rsidP="00902C08">
            <w:pPr>
              <w:widowControl w:val="0"/>
              <w:rPr>
                <w:sz w:val="20"/>
                <w:szCs w:val="20"/>
              </w:rPr>
            </w:pPr>
            <w:r w:rsidRPr="00902C08">
              <w:rPr>
                <w:sz w:val="20"/>
                <w:szCs w:val="20"/>
              </w:rPr>
              <w:t>69,62</w:t>
            </w:r>
          </w:p>
        </w:tc>
      </w:tr>
      <w:tr w:rsidR="00902C08" w:rsidRPr="00902C08" w14:paraId="2CC426F3" w14:textId="77777777" w:rsidTr="0045558C">
        <w:trPr>
          <w:trHeight w:val="300"/>
          <w:jc w:val="center"/>
        </w:trPr>
        <w:tc>
          <w:tcPr>
            <w:tcW w:w="708" w:type="dxa"/>
            <w:vMerge/>
            <w:shd w:val="clear" w:color="auto" w:fill="auto"/>
            <w:vAlign w:val="center"/>
          </w:tcPr>
          <w:p w14:paraId="4B6AE10D" w14:textId="77777777" w:rsidR="00902C08" w:rsidRPr="00902C08" w:rsidRDefault="00902C08" w:rsidP="00902C08">
            <w:pPr>
              <w:widowControl w:val="0"/>
              <w:rPr>
                <w:sz w:val="20"/>
                <w:szCs w:val="20"/>
              </w:rPr>
            </w:pPr>
          </w:p>
        </w:tc>
        <w:tc>
          <w:tcPr>
            <w:tcW w:w="4527" w:type="dxa"/>
            <w:vMerge/>
            <w:shd w:val="clear" w:color="auto" w:fill="auto"/>
            <w:vAlign w:val="center"/>
          </w:tcPr>
          <w:p w14:paraId="5E4886CA" w14:textId="77777777" w:rsidR="00902C08" w:rsidRPr="00902C08" w:rsidRDefault="00902C08" w:rsidP="00902C08">
            <w:pPr>
              <w:widowControl w:val="0"/>
              <w:rPr>
                <w:sz w:val="20"/>
                <w:szCs w:val="20"/>
              </w:rPr>
            </w:pPr>
          </w:p>
        </w:tc>
        <w:tc>
          <w:tcPr>
            <w:tcW w:w="1693" w:type="dxa"/>
            <w:shd w:val="clear" w:color="auto" w:fill="auto"/>
            <w:vAlign w:val="center"/>
          </w:tcPr>
          <w:p w14:paraId="1F67CFC6" w14:textId="77777777" w:rsidR="00902C08" w:rsidRPr="00902C08" w:rsidRDefault="00902C08" w:rsidP="00902C08">
            <w:pPr>
              <w:widowControl w:val="0"/>
              <w:rPr>
                <w:sz w:val="20"/>
                <w:szCs w:val="20"/>
              </w:rPr>
            </w:pPr>
            <w:r w:rsidRPr="00902C08">
              <w:rPr>
                <w:sz w:val="20"/>
                <w:szCs w:val="20"/>
              </w:rPr>
              <w:t>%</w:t>
            </w:r>
          </w:p>
        </w:tc>
        <w:tc>
          <w:tcPr>
            <w:tcW w:w="1442" w:type="dxa"/>
            <w:shd w:val="clear" w:color="auto" w:fill="auto"/>
            <w:vAlign w:val="center"/>
          </w:tcPr>
          <w:p w14:paraId="6C9A90FB" w14:textId="77777777" w:rsidR="00902C08" w:rsidRPr="00902C08" w:rsidRDefault="00902C08" w:rsidP="00902C08">
            <w:pPr>
              <w:widowControl w:val="0"/>
              <w:rPr>
                <w:sz w:val="20"/>
                <w:szCs w:val="20"/>
              </w:rPr>
            </w:pPr>
            <w:r w:rsidRPr="00902C08">
              <w:rPr>
                <w:sz w:val="20"/>
                <w:szCs w:val="20"/>
              </w:rPr>
              <w:t> -</w:t>
            </w:r>
          </w:p>
        </w:tc>
        <w:tc>
          <w:tcPr>
            <w:tcW w:w="1417" w:type="dxa"/>
            <w:shd w:val="clear" w:color="auto" w:fill="auto"/>
            <w:vAlign w:val="center"/>
          </w:tcPr>
          <w:p w14:paraId="00B8D3EA" w14:textId="77777777" w:rsidR="00902C08" w:rsidRPr="00902C08" w:rsidRDefault="00902C08" w:rsidP="00902C08">
            <w:pPr>
              <w:widowControl w:val="0"/>
              <w:rPr>
                <w:sz w:val="20"/>
                <w:szCs w:val="20"/>
              </w:rPr>
            </w:pPr>
            <w:r w:rsidRPr="00902C08">
              <w:rPr>
                <w:sz w:val="20"/>
                <w:szCs w:val="20"/>
              </w:rPr>
              <w:t>0,1</w:t>
            </w:r>
          </w:p>
        </w:tc>
        <w:tc>
          <w:tcPr>
            <w:tcW w:w="1418" w:type="dxa"/>
            <w:shd w:val="clear" w:color="auto" w:fill="auto"/>
            <w:vAlign w:val="center"/>
          </w:tcPr>
          <w:p w14:paraId="4DA66CAF" w14:textId="77777777" w:rsidR="00902C08" w:rsidRPr="00902C08" w:rsidRDefault="00902C08" w:rsidP="00902C08">
            <w:pPr>
              <w:widowControl w:val="0"/>
              <w:rPr>
                <w:sz w:val="20"/>
                <w:szCs w:val="20"/>
              </w:rPr>
            </w:pPr>
            <w:r w:rsidRPr="00902C08">
              <w:rPr>
                <w:sz w:val="20"/>
                <w:szCs w:val="20"/>
              </w:rPr>
              <w:t>0,1</w:t>
            </w:r>
          </w:p>
        </w:tc>
        <w:tc>
          <w:tcPr>
            <w:tcW w:w="1417" w:type="dxa"/>
            <w:shd w:val="clear" w:color="auto" w:fill="auto"/>
            <w:vAlign w:val="center"/>
          </w:tcPr>
          <w:p w14:paraId="04A443A8" w14:textId="77777777" w:rsidR="00902C08" w:rsidRPr="00902C08" w:rsidRDefault="00902C08" w:rsidP="00902C08">
            <w:pPr>
              <w:widowControl w:val="0"/>
              <w:rPr>
                <w:sz w:val="20"/>
                <w:szCs w:val="20"/>
              </w:rPr>
            </w:pPr>
            <w:r w:rsidRPr="00902C08">
              <w:rPr>
                <w:sz w:val="20"/>
                <w:szCs w:val="20"/>
              </w:rPr>
              <w:t>0,1</w:t>
            </w:r>
          </w:p>
        </w:tc>
      </w:tr>
      <w:tr w:rsidR="00902C08" w:rsidRPr="00902C08" w14:paraId="00A4A455"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C17047A" w14:textId="77777777" w:rsidR="00902C08" w:rsidRPr="00902C08" w:rsidRDefault="00902C08" w:rsidP="00902C08">
            <w:pPr>
              <w:autoSpaceDE w:val="0"/>
              <w:autoSpaceDN w:val="0"/>
              <w:adjustRightInd w:val="0"/>
              <w:rPr>
                <w:sz w:val="20"/>
                <w:szCs w:val="20"/>
              </w:rPr>
            </w:pPr>
            <w:r w:rsidRPr="00902C08">
              <w:rPr>
                <w:sz w:val="20"/>
                <w:szCs w:val="20"/>
              </w:rPr>
              <w:t>2</w:t>
            </w:r>
          </w:p>
        </w:tc>
        <w:tc>
          <w:tcPr>
            <w:tcW w:w="11914" w:type="dxa"/>
            <w:gridSpan w:val="6"/>
            <w:shd w:val="clear" w:color="auto" w:fill="auto"/>
          </w:tcPr>
          <w:p w14:paraId="1A13B21C" w14:textId="77777777" w:rsidR="00902C08" w:rsidRPr="00902C08" w:rsidRDefault="00902C08" w:rsidP="00902C08">
            <w:pPr>
              <w:autoSpaceDE w:val="0"/>
              <w:autoSpaceDN w:val="0"/>
              <w:adjustRightInd w:val="0"/>
              <w:rPr>
                <w:sz w:val="20"/>
                <w:szCs w:val="20"/>
              </w:rPr>
            </w:pPr>
            <w:r w:rsidRPr="00902C08">
              <w:rPr>
                <w:sz w:val="20"/>
                <w:szCs w:val="20"/>
              </w:rPr>
              <w:t>Население</w:t>
            </w:r>
          </w:p>
        </w:tc>
      </w:tr>
      <w:tr w:rsidR="00902C08" w:rsidRPr="00902C08" w14:paraId="42B8E8B6" w14:textId="77777777" w:rsidTr="0045558C">
        <w:tblPrEx>
          <w:tblCellMar>
            <w:left w:w="62" w:type="dxa"/>
            <w:right w:w="62" w:type="dxa"/>
          </w:tblCellMar>
          <w:tblLook w:val="0000" w:firstRow="0" w:lastRow="0" w:firstColumn="0" w:lastColumn="0" w:noHBand="0" w:noVBand="0"/>
        </w:tblPrEx>
        <w:trPr>
          <w:jc w:val="center"/>
        </w:trPr>
        <w:tc>
          <w:tcPr>
            <w:tcW w:w="708" w:type="dxa"/>
            <w:vMerge w:val="restart"/>
            <w:shd w:val="clear" w:color="auto" w:fill="auto"/>
            <w:vAlign w:val="center"/>
          </w:tcPr>
          <w:p w14:paraId="47410148" w14:textId="77777777" w:rsidR="00902C08" w:rsidRPr="00902C08" w:rsidRDefault="00902C08" w:rsidP="00902C08">
            <w:pPr>
              <w:autoSpaceDE w:val="0"/>
              <w:autoSpaceDN w:val="0"/>
              <w:adjustRightInd w:val="0"/>
              <w:rPr>
                <w:sz w:val="20"/>
                <w:szCs w:val="20"/>
              </w:rPr>
            </w:pPr>
            <w:r w:rsidRPr="00902C08">
              <w:rPr>
                <w:sz w:val="20"/>
                <w:szCs w:val="20"/>
              </w:rPr>
              <w:t>2.1</w:t>
            </w:r>
          </w:p>
        </w:tc>
        <w:tc>
          <w:tcPr>
            <w:tcW w:w="4527" w:type="dxa"/>
            <w:vMerge w:val="restart"/>
            <w:shd w:val="clear" w:color="auto" w:fill="auto"/>
            <w:vAlign w:val="center"/>
          </w:tcPr>
          <w:p w14:paraId="23DB0E09" w14:textId="77777777" w:rsidR="00902C08" w:rsidRPr="00902C08" w:rsidRDefault="00902C08" w:rsidP="00902C08">
            <w:pPr>
              <w:autoSpaceDE w:val="0"/>
              <w:autoSpaceDN w:val="0"/>
              <w:adjustRightInd w:val="0"/>
              <w:rPr>
                <w:sz w:val="20"/>
                <w:szCs w:val="20"/>
              </w:rPr>
            </w:pPr>
            <w:r w:rsidRPr="00902C08">
              <w:rPr>
                <w:sz w:val="20"/>
                <w:szCs w:val="20"/>
              </w:rPr>
              <w:t>постоянно проживающее население</w:t>
            </w:r>
          </w:p>
        </w:tc>
        <w:tc>
          <w:tcPr>
            <w:tcW w:w="1693" w:type="dxa"/>
            <w:shd w:val="clear" w:color="auto" w:fill="auto"/>
            <w:vAlign w:val="center"/>
          </w:tcPr>
          <w:p w14:paraId="25B63D46" w14:textId="77777777" w:rsidR="00902C08" w:rsidRPr="00902C08" w:rsidRDefault="00902C08" w:rsidP="00902C08">
            <w:pPr>
              <w:autoSpaceDE w:val="0"/>
              <w:autoSpaceDN w:val="0"/>
              <w:adjustRightInd w:val="0"/>
              <w:rPr>
                <w:sz w:val="20"/>
                <w:szCs w:val="20"/>
              </w:rPr>
            </w:pPr>
            <w:r w:rsidRPr="00902C08">
              <w:rPr>
                <w:sz w:val="20"/>
                <w:szCs w:val="20"/>
              </w:rPr>
              <w:t>тыс. чел.</w:t>
            </w:r>
          </w:p>
        </w:tc>
        <w:tc>
          <w:tcPr>
            <w:tcW w:w="1442" w:type="dxa"/>
            <w:vMerge w:val="restart"/>
            <w:shd w:val="clear" w:color="auto" w:fill="auto"/>
            <w:vAlign w:val="center"/>
          </w:tcPr>
          <w:p w14:paraId="5B595D47" w14:textId="77777777" w:rsidR="00902C08" w:rsidRPr="00902C08" w:rsidRDefault="00902C08" w:rsidP="00902C08">
            <w:pPr>
              <w:autoSpaceDE w:val="0"/>
              <w:autoSpaceDN w:val="0"/>
              <w:adjustRightInd w:val="0"/>
              <w:rPr>
                <w:sz w:val="20"/>
                <w:szCs w:val="20"/>
              </w:rPr>
            </w:pPr>
            <w:r w:rsidRPr="00902C08">
              <w:rPr>
                <w:sz w:val="20"/>
                <w:szCs w:val="20"/>
              </w:rPr>
              <w:t>1058,5</w:t>
            </w:r>
          </w:p>
        </w:tc>
        <w:tc>
          <w:tcPr>
            <w:tcW w:w="1417" w:type="dxa"/>
            <w:vMerge w:val="restart"/>
            <w:shd w:val="clear" w:color="auto" w:fill="auto"/>
            <w:vAlign w:val="center"/>
          </w:tcPr>
          <w:p w14:paraId="0E5C4523" w14:textId="77777777" w:rsidR="00902C08" w:rsidRPr="00902C08" w:rsidRDefault="00902C08" w:rsidP="00902C08">
            <w:pPr>
              <w:autoSpaceDE w:val="0"/>
              <w:autoSpaceDN w:val="0"/>
              <w:adjustRightInd w:val="0"/>
              <w:rPr>
                <w:sz w:val="20"/>
                <w:szCs w:val="20"/>
              </w:rPr>
            </w:pPr>
            <w:r w:rsidRPr="00902C08">
              <w:rPr>
                <w:sz w:val="20"/>
                <w:szCs w:val="20"/>
              </w:rPr>
              <w:t>1041,722</w:t>
            </w:r>
          </w:p>
        </w:tc>
        <w:tc>
          <w:tcPr>
            <w:tcW w:w="1418" w:type="dxa"/>
            <w:shd w:val="clear" w:color="auto" w:fill="auto"/>
            <w:vAlign w:val="center"/>
          </w:tcPr>
          <w:p w14:paraId="04D5091D" w14:textId="77777777" w:rsidR="00902C08" w:rsidRPr="00902C08" w:rsidRDefault="00902C08" w:rsidP="00902C08">
            <w:pPr>
              <w:autoSpaceDE w:val="0"/>
              <w:autoSpaceDN w:val="0"/>
              <w:adjustRightInd w:val="0"/>
              <w:rPr>
                <w:sz w:val="20"/>
                <w:szCs w:val="20"/>
              </w:rPr>
            </w:pPr>
            <w:r w:rsidRPr="00902C08">
              <w:rPr>
                <w:sz w:val="20"/>
                <w:szCs w:val="20"/>
              </w:rPr>
              <w:t>1032,546</w:t>
            </w:r>
          </w:p>
        </w:tc>
        <w:tc>
          <w:tcPr>
            <w:tcW w:w="1417" w:type="dxa"/>
            <w:shd w:val="clear" w:color="auto" w:fill="auto"/>
            <w:vAlign w:val="center"/>
          </w:tcPr>
          <w:p w14:paraId="7BCB5641" w14:textId="77777777" w:rsidR="00902C08" w:rsidRPr="00902C08" w:rsidRDefault="00902C08" w:rsidP="00902C08">
            <w:pPr>
              <w:autoSpaceDE w:val="0"/>
              <w:autoSpaceDN w:val="0"/>
              <w:adjustRightInd w:val="0"/>
              <w:rPr>
                <w:sz w:val="20"/>
                <w:szCs w:val="20"/>
              </w:rPr>
            </w:pPr>
            <w:r w:rsidRPr="00902C08">
              <w:rPr>
                <w:sz w:val="20"/>
                <w:szCs w:val="20"/>
              </w:rPr>
              <w:t>1441,6</w:t>
            </w:r>
          </w:p>
        </w:tc>
      </w:tr>
      <w:tr w:rsidR="00902C08" w:rsidRPr="00902C08" w14:paraId="0EF9946C" w14:textId="77777777" w:rsidTr="0045558C">
        <w:tblPrEx>
          <w:tblCellMar>
            <w:left w:w="62" w:type="dxa"/>
            <w:right w:w="62" w:type="dxa"/>
          </w:tblCellMar>
          <w:tblLook w:val="0000" w:firstRow="0" w:lastRow="0" w:firstColumn="0" w:lastColumn="0" w:noHBand="0" w:noVBand="0"/>
        </w:tblPrEx>
        <w:trPr>
          <w:jc w:val="center"/>
        </w:trPr>
        <w:tc>
          <w:tcPr>
            <w:tcW w:w="708" w:type="dxa"/>
            <w:vMerge/>
            <w:shd w:val="clear" w:color="auto" w:fill="auto"/>
          </w:tcPr>
          <w:p w14:paraId="4AC45393" w14:textId="77777777" w:rsidR="00902C08" w:rsidRPr="00902C08" w:rsidRDefault="00902C08" w:rsidP="00902C08">
            <w:pPr>
              <w:autoSpaceDE w:val="0"/>
              <w:autoSpaceDN w:val="0"/>
              <w:adjustRightInd w:val="0"/>
              <w:rPr>
                <w:sz w:val="20"/>
                <w:szCs w:val="20"/>
              </w:rPr>
            </w:pPr>
          </w:p>
        </w:tc>
        <w:tc>
          <w:tcPr>
            <w:tcW w:w="4527" w:type="dxa"/>
            <w:vMerge/>
            <w:shd w:val="clear" w:color="auto" w:fill="auto"/>
          </w:tcPr>
          <w:p w14:paraId="68C716DA" w14:textId="77777777" w:rsidR="00902C08" w:rsidRPr="00902C08" w:rsidRDefault="00902C08" w:rsidP="00902C08">
            <w:pPr>
              <w:autoSpaceDE w:val="0"/>
              <w:autoSpaceDN w:val="0"/>
              <w:adjustRightInd w:val="0"/>
              <w:rPr>
                <w:sz w:val="20"/>
                <w:szCs w:val="20"/>
              </w:rPr>
            </w:pPr>
          </w:p>
        </w:tc>
        <w:tc>
          <w:tcPr>
            <w:tcW w:w="1693" w:type="dxa"/>
            <w:shd w:val="clear" w:color="auto" w:fill="auto"/>
            <w:vAlign w:val="center"/>
          </w:tcPr>
          <w:p w14:paraId="38C48AFA" w14:textId="77777777" w:rsidR="00902C08" w:rsidRPr="00902C08" w:rsidRDefault="00902C08" w:rsidP="00902C08">
            <w:pPr>
              <w:autoSpaceDE w:val="0"/>
              <w:autoSpaceDN w:val="0"/>
              <w:adjustRightInd w:val="0"/>
              <w:rPr>
                <w:sz w:val="20"/>
                <w:szCs w:val="20"/>
              </w:rPr>
            </w:pPr>
            <w:r w:rsidRPr="00902C08">
              <w:rPr>
                <w:sz w:val="20"/>
                <w:szCs w:val="20"/>
              </w:rPr>
              <w:t>% роста от существующей численности постоянного населения</w:t>
            </w:r>
          </w:p>
        </w:tc>
        <w:tc>
          <w:tcPr>
            <w:tcW w:w="1442" w:type="dxa"/>
            <w:vMerge/>
            <w:shd w:val="clear" w:color="auto" w:fill="auto"/>
          </w:tcPr>
          <w:p w14:paraId="6714743B" w14:textId="77777777" w:rsidR="00902C08" w:rsidRPr="00902C08" w:rsidRDefault="00902C08" w:rsidP="00902C08">
            <w:pPr>
              <w:autoSpaceDE w:val="0"/>
              <w:autoSpaceDN w:val="0"/>
              <w:adjustRightInd w:val="0"/>
              <w:rPr>
                <w:sz w:val="20"/>
                <w:szCs w:val="20"/>
              </w:rPr>
            </w:pPr>
          </w:p>
        </w:tc>
        <w:tc>
          <w:tcPr>
            <w:tcW w:w="1417" w:type="dxa"/>
            <w:vMerge/>
            <w:shd w:val="clear" w:color="auto" w:fill="auto"/>
            <w:vAlign w:val="center"/>
          </w:tcPr>
          <w:p w14:paraId="16BBEC5A" w14:textId="77777777" w:rsidR="00902C08" w:rsidRPr="00902C08" w:rsidRDefault="00902C08" w:rsidP="00902C08">
            <w:pPr>
              <w:autoSpaceDE w:val="0"/>
              <w:autoSpaceDN w:val="0"/>
              <w:adjustRightInd w:val="0"/>
              <w:rPr>
                <w:sz w:val="20"/>
                <w:szCs w:val="20"/>
              </w:rPr>
            </w:pPr>
          </w:p>
        </w:tc>
        <w:tc>
          <w:tcPr>
            <w:tcW w:w="1418" w:type="dxa"/>
            <w:shd w:val="clear" w:color="auto" w:fill="auto"/>
            <w:vAlign w:val="center"/>
          </w:tcPr>
          <w:p w14:paraId="42670845" w14:textId="77777777" w:rsidR="00902C08" w:rsidRPr="00902C08" w:rsidRDefault="00902C08" w:rsidP="00902C08">
            <w:pPr>
              <w:autoSpaceDE w:val="0"/>
              <w:autoSpaceDN w:val="0"/>
              <w:adjustRightInd w:val="0"/>
              <w:rPr>
                <w:sz w:val="20"/>
                <w:szCs w:val="20"/>
              </w:rPr>
            </w:pPr>
            <w:r w:rsidRPr="00902C08">
              <w:rPr>
                <w:sz w:val="20"/>
                <w:szCs w:val="20"/>
              </w:rPr>
              <w:t>99,1</w:t>
            </w:r>
          </w:p>
        </w:tc>
        <w:tc>
          <w:tcPr>
            <w:tcW w:w="1417" w:type="dxa"/>
            <w:shd w:val="clear" w:color="auto" w:fill="auto"/>
            <w:vAlign w:val="center"/>
          </w:tcPr>
          <w:p w14:paraId="05B5152A" w14:textId="77777777" w:rsidR="00902C08" w:rsidRPr="00902C08" w:rsidRDefault="00902C08" w:rsidP="00902C08">
            <w:pPr>
              <w:autoSpaceDE w:val="0"/>
              <w:autoSpaceDN w:val="0"/>
              <w:adjustRightInd w:val="0"/>
              <w:rPr>
                <w:sz w:val="20"/>
                <w:szCs w:val="20"/>
              </w:rPr>
            </w:pPr>
            <w:r w:rsidRPr="00902C08">
              <w:rPr>
                <w:sz w:val="20"/>
                <w:szCs w:val="20"/>
              </w:rPr>
              <w:t>138,4</w:t>
            </w:r>
          </w:p>
        </w:tc>
      </w:tr>
      <w:tr w:rsidR="00902C08" w:rsidRPr="00902C08" w14:paraId="655F4E2F"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7BFB480" w14:textId="77777777" w:rsidR="00902C08" w:rsidRPr="00902C08" w:rsidRDefault="00902C08" w:rsidP="00902C08">
            <w:pPr>
              <w:autoSpaceDE w:val="0"/>
              <w:autoSpaceDN w:val="0"/>
              <w:adjustRightInd w:val="0"/>
              <w:rPr>
                <w:sz w:val="20"/>
                <w:szCs w:val="20"/>
              </w:rPr>
            </w:pPr>
            <w:r w:rsidRPr="00902C08">
              <w:rPr>
                <w:sz w:val="20"/>
                <w:szCs w:val="20"/>
              </w:rPr>
              <w:t>2.2</w:t>
            </w:r>
          </w:p>
        </w:tc>
        <w:tc>
          <w:tcPr>
            <w:tcW w:w="4527" w:type="dxa"/>
            <w:shd w:val="clear" w:color="auto" w:fill="auto"/>
            <w:vAlign w:val="center"/>
          </w:tcPr>
          <w:p w14:paraId="307C4DFF" w14:textId="77777777" w:rsidR="00902C08" w:rsidRPr="00902C08" w:rsidRDefault="00902C08" w:rsidP="00902C08">
            <w:pPr>
              <w:autoSpaceDE w:val="0"/>
              <w:autoSpaceDN w:val="0"/>
              <w:adjustRightInd w:val="0"/>
              <w:rPr>
                <w:sz w:val="20"/>
                <w:szCs w:val="20"/>
              </w:rPr>
            </w:pPr>
            <w:r w:rsidRPr="00902C08">
              <w:rPr>
                <w:sz w:val="20"/>
                <w:szCs w:val="20"/>
              </w:rPr>
              <w:t>плотность населения</w:t>
            </w:r>
          </w:p>
        </w:tc>
        <w:tc>
          <w:tcPr>
            <w:tcW w:w="1693" w:type="dxa"/>
            <w:shd w:val="clear" w:color="auto" w:fill="auto"/>
            <w:vAlign w:val="center"/>
          </w:tcPr>
          <w:p w14:paraId="2BC8EBA8" w14:textId="77777777" w:rsidR="00902C08" w:rsidRPr="00902C08" w:rsidRDefault="00902C08" w:rsidP="00902C08">
            <w:pPr>
              <w:autoSpaceDE w:val="0"/>
              <w:autoSpaceDN w:val="0"/>
              <w:adjustRightInd w:val="0"/>
              <w:rPr>
                <w:sz w:val="20"/>
                <w:szCs w:val="20"/>
              </w:rPr>
            </w:pPr>
            <w:r w:rsidRPr="00902C08">
              <w:rPr>
                <w:sz w:val="20"/>
                <w:szCs w:val="20"/>
              </w:rPr>
              <w:t>чел./га</w:t>
            </w:r>
          </w:p>
        </w:tc>
        <w:tc>
          <w:tcPr>
            <w:tcW w:w="1442" w:type="dxa"/>
            <w:shd w:val="clear" w:color="auto" w:fill="auto"/>
            <w:vAlign w:val="center"/>
          </w:tcPr>
          <w:p w14:paraId="56055276" w14:textId="77777777" w:rsidR="00902C08" w:rsidRPr="00902C08" w:rsidRDefault="00902C08" w:rsidP="00902C08">
            <w:pPr>
              <w:autoSpaceDE w:val="0"/>
              <w:autoSpaceDN w:val="0"/>
              <w:adjustRightInd w:val="0"/>
              <w:rPr>
                <w:sz w:val="20"/>
                <w:szCs w:val="20"/>
              </w:rPr>
            </w:pPr>
            <w:r w:rsidRPr="00902C08">
              <w:rPr>
                <w:sz w:val="20"/>
                <w:szCs w:val="20"/>
              </w:rPr>
              <w:t>102</w:t>
            </w:r>
          </w:p>
        </w:tc>
        <w:tc>
          <w:tcPr>
            <w:tcW w:w="1417" w:type="dxa"/>
            <w:shd w:val="clear" w:color="auto" w:fill="auto"/>
            <w:vAlign w:val="center"/>
          </w:tcPr>
          <w:p w14:paraId="25396F2E" w14:textId="77777777" w:rsidR="00902C08" w:rsidRPr="00902C08" w:rsidRDefault="00902C08" w:rsidP="00902C08">
            <w:pPr>
              <w:autoSpaceDE w:val="0"/>
              <w:autoSpaceDN w:val="0"/>
              <w:adjustRightInd w:val="0"/>
              <w:rPr>
                <w:sz w:val="20"/>
                <w:szCs w:val="20"/>
              </w:rPr>
            </w:pPr>
            <w:r w:rsidRPr="00902C08">
              <w:rPr>
                <w:sz w:val="20"/>
                <w:szCs w:val="20"/>
              </w:rPr>
              <w:t>103</w:t>
            </w:r>
          </w:p>
        </w:tc>
        <w:tc>
          <w:tcPr>
            <w:tcW w:w="1418" w:type="dxa"/>
            <w:shd w:val="clear" w:color="auto" w:fill="auto"/>
            <w:vAlign w:val="center"/>
          </w:tcPr>
          <w:p w14:paraId="276B0A49" w14:textId="77777777" w:rsidR="00902C08" w:rsidRPr="00902C08" w:rsidRDefault="00902C08" w:rsidP="00902C08">
            <w:pPr>
              <w:autoSpaceDE w:val="0"/>
              <w:autoSpaceDN w:val="0"/>
              <w:adjustRightInd w:val="0"/>
              <w:rPr>
                <w:sz w:val="20"/>
                <w:szCs w:val="20"/>
              </w:rPr>
            </w:pPr>
            <w:r w:rsidRPr="00902C08">
              <w:rPr>
                <w:sz w:val="20"/>
                <w:szCs w:val="20"/>
              </w:rPr>
              <w:t>101</w:t>
            </w:r>
          </w:p>
        </w:tc>
        <w:tc>
          <w:tcPr>
            <w:tcW w:w="1417" w:type="dxa"/>
            <w:shd w:val="clear" w:color="auto" w:fill="auto"/>
            <w:vAlign w:val="center"/>
          </w:tcPr>
          <w:p w14:paraId="50764C70" w14:textId="77777777" w:rsidR="00902C08" w:rsidRPr="00902C08" w:rsidRDefault="00902C08" w:rsidP="00902C08">
            <w:pPr>
              <w:autoSpaceDE w:val="0"/>
              <w:autoSpaceDN w:val="0"/>
              <w:adjustRightInd w:val="0"/>
              <w:rPr>
                <w:sz w:val="20"/>
                <w:szCs w:val="20"/>
              </w:rPr>
            </w:pPr>
            <w:r w:rsidRPr="00902C08">
              <w:rPr>
                <w:sz w:val="20"/>
                <w:szCs w:val="20"/>
              </w:rPr>
              <w:t xml:space="preserve">143 </w:t>
            </w:r>
          </w:p>
        </w:tc>
      </w:tr>
      <w:tr w:rsidR="00902C08" w:rsidRPr="00902C08" w14:paraId="4875669D"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44757B0" w14:textId="77777777" w:rsidR="00902C08" w:rsidRPr="00902C08" w:rsidRDefault="00902C08" w:rsidP="00902C08">
            <w:pPr>
              <w:autoSpaceDE w:val="0"/>
              <w:autoSpaceDN w:val="0"/>
              <w:adjustRightInd w:val="0"/>
              <w:rPr>
                <w:sz w:val="20"/>
                <w:szCs w:val="20"/>
              </w:rPr>
            </w:pPr>
            <w:r w:rsidRPr="00902C08">
              <w:rPr>
                <w:sz w:val="20"/>
                <w:szCs w:val="20"/>
              </w:rPr>
              <w:t>2.3</w:t>
            </w:r>
          </w:p>
        </w:tc>
        <w:tc>
          <w:tcPr>
            <w:tcW w:w="11914" w:type="dxa"/>
            <w:gridSpan w:val="6"/>
            <w:shd w:val="clear" w:color="auto" w:fill="auto"/>
          </w:tcPr>
          <w:p w14:paraId="0FFBC306" w14:textId="77777777" w:rsidR="00902C08" w:rsidRPr="00902C08" w:rsidRDefault="00902C08" w:rsidP="00902C08">
            <w:pPr>
              <w:autoSpaceDE w:val="0"/>
              <w:autoSpaceDN w:val="0"/>
              <w:adjustRightInd w:val="0"/>
              <w:rPr>
                <w:sz w:val="20"/>
                <w:szCs w:val="20"/>
              </w:rPr>
            </w:pPr>
            <w:r w:rsidRPr="00902C08">
              <w:rPr>
                <w:sz w:val="20"/>
                <w:szCs w:val="20"/>
              </w:rPr>
              <w:t>возрастная структура населения</w:t>
            </w:r>
          </w:p>
        </w:tc>
      </w:tr>
      <w:tr w:rsidR="00902C08" w:rsidRPr="00902C08" w14:paraId="40D15E71" w14:textId="77777777" w:rsidTr="0045558C">
        <w:tblPrEx>
          <w:tblCellMar>
            <w:left w:w="62" w:type="dxa"/>
            <w:right w:w="62" w:type="dxa"/>
          </w:tblCellMar>
          <w:tblLook w:val="0000" w:firstRow="0" w:lastRow="0" w:firstColumn="0" w:lastColumn="0" w:noHBand="0" w:noVBand="0"/>
        </w:tblPrEx>
        <w:trPr>
          <w:jc w:val="center"/>
        </w:trPr>
        <w:tc>
          <w:tcPr>
            <w:tcW w:w="708" w:type="dxa"/>
            <w:vMerge w:val="restart"/>
            <w:shd w:val="clear" w:color="auto" w:fill="auto"/>
            <w:vAlign w:val="center"/>
          </w:tcPr>
          <w:p w14:paraId="5AEE8008" w14:textId="77777777" w:rsidR="00902C08" w:rsidRPr="00902C08" w:rsidRDefault="00902C08" w:rsidP="00902C08">
            <w:pPr>
              <w:autoSpaceDE w:val="0"/>
              <w:autoSpaceDN w:val="0"/>
              <w:adjustRightInd w:val="0"/>
              <w:rPr>
                <w:sz w:val="20"/>
                <w:szCs w:val="20"/>
              </w:rPr>
            </w:pPr>
            <w:r w:rsidRPr="00902C08">
              <w:rPr>
                <w:sz w:val="20"/>
                <w:szCs w:val="20"/>
              </w:rPr>
              <w:t>2.3.1</w:t>
            </w:r>
          </w:p>
        </w:tc>
        <w:tc>
          <w:tcPr>
            <w:tcW w:w="4527" w:type="dxa"/>
            <w:vMerge w:val="restart"/>
            <w:shd w:val="clear" w:color="auto" w:fill="auto"/>
            <w:vAlign w:val="center"/>
          </w:tcPr>
          <w:p w14:paraId="0AB29B6F" w14:textId="77777777" w:rsidR="00902C08" w:rsidRPr="00902C08" w:rsidRDefault="00902C08" w:rsidP="00902C08">
            <w:pPr>
              <w:autoSpaceDE w:val="0"/>
              <w:autoSpaceDN w:val="0"/>
              <w:adjustRightInd w:val="0"/>
              <w:rPr>
                <w:sz w:val="20"/>
                <w:szCs w:val="20"/>
              </w:rPr>
            </w:pPr>
            <w:r w:rsidRPr="00902C08">
              <w:rPr>
                <w:sz w:val="20"/>
                <w:szCs w:val="20"/>
              </w:rPr>
              <w:t>население младше трудоспособного возраста</w:t>
            </w:r>
          </w:p>
        </w:tc>
        <w:tc>
          <w:tcPr>
            <w:tcW w:w="1693" w:type="dxa"/>
            <w:shd w:val="clear" w:color="auto" w:fill="auto"/>
            <w:vAlign w:val="center"/>
          </w:tcPr>
          <w:p w14:paraId="0101B3B7" w14:textId="77777777" w:rsidR="00902C08" w:rsidRPr="00902C08" w:rsidRDefault="00902C08" w:rsidP="00902C08">
            <w:pPr>
              <w:autoSpaceDE w:val="0"/>
              <w:autoSpaceDN w:val="0"/>
              <w:adjustRightInd w:val="0"/>
              <w:rPr>
                <w:sz w:val="20"/>
                <w:szCs w:val="20"/>
              </w:rPr>
            </w:pPr>
            <w:r w:rsidRPr="00902C08">
              <w:rPr>
                <w:sz w:val="20"/>
                <w:szCs w:val="20"/>
              </w:rPr>
              <w:t>тыс. чел.</w:t>
            </w:r>
          </w:p>
        </w:tc>
        <w:tc>
          <w:tcPr>
            <w:tcW w:w="1442" w:type="dxa"/>
            <w:shd w:val="clear" w:color="auto" w:fill="auto"/>
            <w:vAlign w:val="center"/>
          </w:tcPr>
          <w:p w14:paraId="39582469" w14:textId="77777777" w:rsidR="00902C08" w:rsidRPr="00902C08" w:rsidRDefault="00902C08" w:rsidP="00902C08">
            <w:pPr>
              <w:autoSpaceDE w:val="0"/>
              <w:autoSpaceDN w:val="0"/>
              <w:adjustRightInd w:val="0"/>
              <w:rPr>
                <w:sz w:val="20"/>
                <w:szCs w:val="20"/>
              </w:rPr>
            </w:pPr>
            <w:r w:rsidRPr="00902C08">
              <w:rPr>
                <w:sz w:val="20"/>
                <w:szCs w:val="20"/>
              </w:rPr>
              <w:t>166,2</w:t>
            </w:r>
          </w:p>
        </w:tc>
        <w:tc>
          <w:tcPr>
            <w:tcW w:w="1417" w:type="dxa"/>
            <w:shd w:val="clear" w:color="auto" w:fill="auto"/>
            <w:vAlign w:val="center"/>
          </w:tcPr>
          <w:p w14:paraId="05799B14" w14:textId="77777777" w:rsidR="00902C08" w:rsidRPr="00902C08" w:rsidRDefault="00902C08" w:rsidP="00902C08">
            <w:pPr>
              <w:autoSpaceDE w:val="0"/>
              <w:autoSpaceDN w:val="0"/>
              <w:adjustRightInd w:val="0"/>
              <w:rPr>
                <w:sz w:val="20"/>
                <w:szCs w:val="20"/>
              </w:rPr>
            </w:pPr>
            <w:r w:rsidRPr="00902C08">
              <w:rPr>
                <w:sz w:val="20"/>
                <w:szCs w:val="20"/>
              </w:rPr>
              <w:t>196,9</w:t>
            </w:r>
          </w:p>
        </w:tc>
        <w:tc>
          <w:tcPr>
            <w:tcW w:w="1418" w:type="dxa"/>
            <w:shd w:val="clear" w:color="auto" w:fill="auto"/>
            <w:vAlign w:val="center"/>
          </w:tcPr>
          <w:p w14:paraId="253EFF6C" w14:textId="77777777" w:rsidR="00902C08" w:rsidRPr="00902C08" w:rsidRDefault="00902C08" w:rsidP="00902C08">
            <w:pPr>
              <w:autoSpaceDE w:val="0"/>
              <w:autoSpaceDN w:val="0"/>
              <w:adjustRightInd w:val="0"/>
              <w:rPr>
                <w:sz w:val="20"/>
                <w:szCs w:val="20"/>
              </w:rPr>
            </w:pPr>
            <w:r w:rsidRPr="00902C08">
              <w:rPr>
                <w:sz w:val="20"/>
                <w:szCs w:val="20"/>
              </w:rPr>
              <w:t>178,6</w:t>
            </w:r>
          </w:p>
        </w:tc>
        <w:tc>
          <w:tcPr>
            <w:tcW w:w="1417" w:type="dxa"/>
            <w:shd w:val="clear" w:color="auto" w:fill="auto"/>
            <w:vAlign w:val="center"/>
          </w:tcPr>
          <w:p w14:paraId="7CD98BB3" w14:textId="77777777" w:rsidR="00902C08" w:rsidRPr="00902C08" w:rsidRDefault="00902C08" w:rsidP="00902C08">
            <w:pPr>
              <w:autoSpaceDE w:val="0"/>
              <w:autoSpaceDN w:val="0"/>
              <w:adjustRightInd w:val="0"/>
              <w:rPr>
                <w:sz w:val="20"/>
                <w:szCs w:val="20"/>
              </w:rPr>
            </w:pPr>
            <w:r w:rsidRPr="00902C08">
              <w:rPr>
                <w:sz w:val="20"/>
                <w:szCs w:val="20"/>
              </w:rPr>
              <w:t>224,9</w:t>
            </w:r>
          </w:p>
        </w:tc>
      </w:tr>
      <w:tr w:rsidR="00902C08" w:rsidRPr="00902C08" w14:paraId="2A7AC5CB" w14:textId="77777777" w:rsidTr="0045558C">
        <w:tblPrEx>
          <w:tblCellMar>
            <w:left w:w="62" w:type="dxa"/>
            <w:right w:w="62" w:type="dxa"/>
          </w:tblCellMar>
          <w:tblLook w:val="0000" w:firstRow="0" w:lastRow="0" w:firstColumn="0" w:lastColumn="0" w:noHBand="0" w:noVBand="0"/>
        </w:tblPrEx>
        <w:trPr>
          <w:jc w:val="center"/>
        </w:trPr>
        <w:tc>
          <w:tcPr>
            <w:tcW w:w="708" w:type="dxa"/>
            <w:vMerge/>
            <w:shd w:val="clear" w:color="auto" w:fill="auto"/>
          </w:tcPr>
          <w:p w14:paraId="3B20FE2D" w14:textId="77777777" w:rsidR="00902C08" w:rsidRPr="00902C08" w:rsidRDefault="00902C08" w:rsidP="00902C08">
            <w:pPr>
              <w:autoSpaceDE w:val="0"/>
              <w:autoSpaceDN w:val="0"/>
              <w:adjustRightInd w:val="0"/>
              <w:rPr>
                <w:sz w:val="20"/>
                <w:szCs w:val="20"/>
              </w:rPr>
            </w:pPr>
          </w:p>
        </w:tc>
        <w:tc>
          <w:tcPr>
            <w:tcW w:w="4527" w:type="dxa"/>
            <w:vMerge/>
            <w:shd w:val="clear" w:color="auto" w:fill="auto"/>
          </w:tcPr>
          <w:p w14:paraId="7BC3D81D" w14:textId="77777777" w:rsidR="00902C08" w:rsidRPr="00902C08" w:rsidRDefault="00902C08" w:rsidP="00902C08">
            <w:pPr>
              <w:autoSpaceDE w:val="0"/>
              <w:autoSpaceDN w:val="0"/>
              <w:adjustRightInd w:val="0"/>
              <w:rPr>
                <w:sz w:val="20"/>
                <w:szCs w:val="20"/>
              </w:rPr>
            </w:pPr>
          </w:p>
        </w:tc>
        <w:tc>
          <w:tcPr>
            <w:tcW w:w="1693" w:type="dxa"/>
            <w:shd w:val="clear" w:color="auto" w:fill="auto"/>
            <w:vAlign w:val="center"/>
          </w:tcPr>
          <w:p w14:paraId="2346D396"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42" w:type="dxa"/>
            <w:shd w:val="clear" w:color="auto" w:fill="auto"/>
            <w:vAlign w:val="center"/>
          </w:tcPr>
          <w:p w14:paraId="6F2FEF7D" w14:textId="77777777" w:rsidR="00902C08" w:rsidRPr="00902C08" w:rsidRDefault="00902C08" w:rsidP="00902C08">
            <w:pPr>
              <w:autoSpaceDE w:val="0"/>
              <w:autoSpaceDN w:val="0"/>
              <w:adjustRightInd w:val="0"/>
              <w:rPr>
                <w:sz w:val="20"/>
                <w:szCs w:val="20"/>
              </w:rPr>
            </w:pPr>
            <w:r w:rsidRPr="00902C08">
              <w:rPr>
                <w:sz w:val="20"/>
                <w:szCs w:val="20"/>
              </w:rPr>
              <w:t>15,7</w:t>
            </w:r>
          </w:p>
        </w:tc>
        <w:tc>
          <w:tcPr>
            <w:tcW w:w="1417" w:type="dxa"/>
            <w:shd w:val="clear" w:color="auto" w:fill="auto"/>
            <w:vAlign w:val="center"/>
          </w:tcPr>
          <w:p w14:paraId="1D0391FD" w14:textId="77777777" w:rsidR="00902C08" w:rsidRPr="00902C08" w:rsidRDefault="00902C08" w:rsidP="00902C08">
            <w:pPr>
              <w:autoSpaceDE w:val="0"/>
              <w:autoSpaceDN w:val="0"/>
              <w:adjustRightInd w:val="0"/>
              <w:rPr>
                <w:sz w:val="20"/>
                <w:szCs w:val="20"/>
              </w:rPr>
            </w:pPr>
            <w:r w:rsidRPr="00902C08">
              <w:rPr>
                <w:sz w:val="20"/>
                <w:szCs w:val="20"/>
              </w:rPr>
              <w:t>18,9</w:t>
            </w:r>
          </w:p>
        </w:tc>
        <w:tc>
          <w:tcPr>
            <w:tcW w:w="1418" w:type="dxa"/>
            <w:shd w:val="clear" w:color="auto" w:fill="auto"/>
            <w:vAlign w:val="center"/>
          </w:tcPr>
          <w:p w14:paraId="2D0448E4" w14:textId="77777777" w:rsidR="00902C08" w:rsidRPr="00902C08" w:rsidRDefault="00902C08" w:rsidP="00902C08">
            <w:pPr>
              <w:autoSpaceDE w:val="0"/>
              <w:autoSpaceDN w:val="0"/>
              <w:adjustRightInd w:val="0"/>
              <w:rPr>
                <w:sz w:val="20"/>
                <w:szCs w:val="20"/>
              </w:rPr>
            </w:pPr>
            <w:r w:rsidRPr="00902C08">
              <w:rPr>
                <w:sz w:val="20"/>
                <w:szCs w:val="20"/>
              </w:rPr>
              <w:t>17,3</w:t>
            </w:r>
          </w:p>
        </w:tc>
        <w:tc>
          <w:tcPr>
            <w:tcW w:w="1417" w:type="dxa"/>
            <w:shd w:val="clear" w:color="auto" w:fill="auto"/>
            <w:vAlign w:val="center"/>
          </w:tcPr>
          <w:p w14:paraId="186D0C3A" w14:textId="77777777" w:rsidR="00902C08" w:rsidRPr="00902C08" w:rsidRDefault="00902C08" w:rsidP="00902C08">
            <w:pPr>
              <w:autoSpaceDE w:val="0"/>
              <w:autoSpaceDN w:val="0"/>
              <w:adjustRightInd w:val="0"/>
              <w:rPr>
                <w:sz w:val="20"/>
                <w:szCs w:val="20"/>
              </w:rPr>
            </w:pPr>
            <w:r w:rsidRPr="00902C08">
              <w:rPr>
                <w:sz w:val="20"/>
                <w:szCs w:val="20"/>
              </w:rPr>
              <w:t>15,6</w:t>
            </w:r>
          </w:p>
        </w:tc>
      </w:tr>
      <w:tr w:rsidR="00902C08" w:rsidRPr="00902C08" w14:paraId="45C6D252" w14:textId="77777777" w:rsidTr="0045558C">
        <w:tblPrEx>
          <w:tblCellMar>
            <w:left w:w="62" w:type="dxa"/>
            <w:right w:w="62" w:type="dxa"/>
          </w:tblCellMar>
          <w:tblLook w:val="0000" w:firstRow="0" w:lastRow="0" w:firstColumn="0" w:lastColumn="0" w:noHBand="0" w:noVBand="0"/>
        </w:tblPrEx>
        <w:trPr>
          <w:jc w:val="center"/>
        </w:trPr>
        <w:tc>
          <w:tcPr>
            <w:tcW w:w="708" w:type="dxa"/>
            <w:vMerge w:val="restart"/>
            <w:shd w:val="clear" w:color="auto" w:fill="auto"/>
            <w:vAlign w:val="center"/>
          </w:tcPr>
          <w:p w14:paraId="4302C37B" w14:textId="77777777" w:rsidR="00902C08" w:rsidRPr="00902C08" w:rsidRDefault="00902C08" w:rsidP="00902C08">
            <w:pPr>
              <w:autoSpaceDE w:val="0"/>
              <w:autoSpaceDN w:val="0"/>
              <w:adjustRightInd w:val="0"/>
              <w:rPr>
                <w:sz w:val="20"/>
                <w:szCs w:val="20"/>
              </w:rPr>
            </w:pPr>
            <w:r w:rsidRPr="00902C08">
              <w:rPr>
                <w:sz w:val="20"/>
                <w:szCs w:val="20"/>
              </w:rPr>
              <w:t>2.3.2</w:t>
            </w:r>
          </w:p>
        </w:tc>
        <w:tc>
          <w:tcPr>
            <w:tcW w:w="4527" w:type="dxa"/>
            <w:vMerge w:val="restart"/>
            <w:shd w:val="clear" w:color="auto" w:fill="auto"/>
            <w:vAlign w:val="center"/>
          </w:tcPr>
          <w:p w14:paraId="5C120B24" w14:textId="77777777" w:rsidR="00902C08" w:rsidRPr="00902C08" w:rsidRDefault="00902C08" w:rsidP="00902C08">
            <w:pPr>
              <w:autoSpaceDE w:val="0"/>
              <w:autoSpaceDN w:val="0"/>
              <w:adjustRightInd w:val="0"/>
              <w:rPr>
                <w:sz w:val="20"/>
                <w:szCs w:val="20"/>
              </w:rPr>
            </w:pPr>
            <w:r w:rsidRPr="00902C08">
              <w:rPr>
                <w:sz w:val="20"/>
                <w:szCs w:val="20"/>
              </w:rPr>
              <w:t>население в трудоспособном возрасте</w:t>
            </w:r>
          </w:p>
        </w:tc>
        <w:tc>
          <w:tcPr>
            <w:tcW w:w="1693" w:type="dxa"/>
            <w:shd w:val="clear" w:color="auto" w:fill="auto"/>
            <w:vAlign w:val="center"/>
          </w:tcPr>
          <w:p w14:paraId="3B424C87" w14:textId="77777777" w:rsidR="00902C08" w:rsidRPr="00902C08" w:rsidRDefault="00902C08" w:rsidP="00902C08">
            <w:pPr>
              <w:autoSpaceDE w:val="0"/>
              <w:autoSpaceDN w:val="0"/>
              <w:adjustRightInd w:val="0"/>
              <w:rPr>
                <w:sz w:val="20"/>
                <w:szCs w:val="20"/>
              </w:rPr>
            </w:pPr>
            <w:r w:rsidRPr="00902C08">
              <w:rPr>
                <w:sz w:val="20"/>
                <w:szCs w:val="20"/>
              </w:rPr>
              <w:t>тыс. чел.</w:t>
            </w:r>
          </w:p>
        </w:tc>
        <w:tc>
          <w:tcPr>
            <w:tcW w:w="1442" w:type="dxa"/>
            <w:shd w:val="clear" w:color="auto" w:fill="auto"/>
            <w:vAlign w:val="center"/>
          </w:tcPr>
          <w:p w14:paraId="797EB8D2" w14:textId="77777777" w:rsidR="00902C08" w:rsidRPr="00902C08" w:rsidRDefault="00902C08" w:rsidP="00902C08">
            <w:pPr>
              <w:autoSpaceDE w:val="0"/>
              <w:autoSpaceDN w:val="0"/>
              <w:adjustRightInd w:val="0"/>
              <w:rPr>
                <w:sz w:val="20"/>
                <w:szCs w:val="20"/>
              </w:rPr>
            </w:pPr>
            <w:r w:rsidRPr="00902C08">
              <w:rPr>
                <w:sz w:val="20"/>
                <w:szCs w:val="20"/>
              </w:rPr>
              <w:t>610,7</w:t>
            </w:r>
          </w:p>
        </w:tc>
        <w:tc>
          <w:tcPr>
            <w:tcW w:w="1417" w:type="dxa"/>
            <w:shd w:val="clear" w:color="auto" w:fill="auto"/>
            <w:vAlign w:val="center"/>
          </w:tcPr>
          <w:p w14:paraId="0D855211" w14:textId="77777777" w:rsidR="00902C08" w:rsidRPr="00902C08" w:rsidRDefault="00902C08" w:rsidP="00902C08">
            <w:pPr>
              <w:autoSpaceDE w:val="0"/>
              <w:autoSpaceDN w:val="0"/>
              <w:adjustRightInd w:val="0"/>
              <w:rPr>
                <w:sz w:val="20"/>
                <w:szCs w:val="20"/>
              </w:rPr>
            </w:pPr>
            <w:r w:rsidRPr="00902C08">
              <w:rPr>
                <w:sz w:val="20"/>
                <w:szCs w:val="20"/>
              </w:rPr>
              <w:t>685,4</w:t>
            </w:r>
          </w:p>
        </w:tc>
        <w:tc>
          <w:tcPr>
            <w:tcW w:w="1418" w:type="dxa"/>
            <w:shd w:val="clear" w:color="auto" w:fill="auto"/>
            <w:vAlign w:val="center"/>
          </w:tcPr>
          <w:p w14:paraId="4EAA20BB" w14:textId="77777777" w:rsidR="00902C08" w:rsidRPr="00902C08" w:rsidRDefault="00902C08" w:rsidP="00902C08">
            <w:pPr>
              <w:autoSpaceDE w:val="0"/>
              <w:autoSpaceDN w:val="0"/>
              <w:adjustRightInd w:val="0"/>
              <w:rPr>
                <w:sz w:val="20"/>
                <w:szCs w:val="20"/>
              </w:rPr>
            </w:pPr>
            <w:r w:rsidRPr="00902C08">
              <w:rPr>
                <w:sz w:val="20"/>
                <w:szCs w:val="20"/>
              </w:rPr>
              <w:t>635,0</w:t>
            </w:r>
          </w:p>
        </w:tc>
        <w:tc>
          <w:tcPr>
            <w:tcW w:w="1417" w:type="dxa"/>
            <w:shd w:val="clear" w:color="auto" w:fill="auto"/>
            <w:vAlign w:val="center"/>
          </w:tcPr>
          <w:p w14:paraId="6FB67581" w14:textId="77777777" w:rsidR="00902C08" w:rsidRPr="00902C08" w:rsidRDefault="00902C08" w:rsidP="00902C08">
            <w:pPr>
              <w:autoSpaceDE w:val="0"/>
              <w:autoSpaceDN w:val="0"/>
              <w:adjustRightInd w:val="0"/>
              <w:rPr>
                <w:sz w:val="20"/>
                <w:szCs w:val="20"/>
              </w:rPr>
            </w:pPr>
            <w:r w:rsidRPr="00902C08">
              <w:rPr>
                <w:sz w:val="20"/>
                <w:szCs w:val="20"/>
              </w:rPr>
              <w:t>823,1</w:t>
            </w:r>
          </w:p>
        </w:tc>
      </w:tr>
      <w:tr w:rsidR="00902C08" w:rsidRPr="00902C08" w14:paraId="1F2A5F85" w14:textId="77777777" w:rsidTr="0045558C">
        <w:tblPrEx>
          <w:tblCellMar>
            <w:left w:w="62" w:type="dxa"/>
            <w:right w:w="62" w:type="dxa"/>
          </w:tblCellMar>
          <w:tblLook w:val="0000" w:firstRow="0" w:lastRow="0" w:firstColumn="0" w:lastColumn="0" w:noHBand="0" w:noVBand="0"/>
        </w:tblPrEx>
        <w:trPr>
          <w:jc w:val="center"/>
        </w:trPr>
        <w:tc>
          <w:tcPr>
            <w:tcW w:w="708" w:type="dxa"/>
            <w:vMerge/>
            <w:shd w:val="clear" w:color="auto" w:fill="auto"/>
          </w:tcPr>
          <w:p w14:paraId="777F6263" w14:textId="77777777" w:rsidR="00902C08" w:rsidRPr="00902C08" w:rsidRDefault="00902C08" w:rsidP="00902C08">
            <w:pPr>
              <w:autoSpaceDE w:val="0"/>
              <w:autoSpaceDN w:val="0"/>
              <w:adjustRightInd w:val="0"/>
              <w:rPr>
                <w:sz w:val="20"/>
                <w:szCs w:val="20"/>
              </w:rPr>
            </w:pPr>
          </w:p>
        </w:tc>
        <w:tc>
          <w:tcPr>
            <w:tcW w:w="4527" w:type="dxa"/>
            <w:vMerge/>
            <w:shd w:val="clear" w:color="auto" w:fill="auto"/>
          </w:tcPr>
          <w:p w14:paraId="6CEE5E8E" w14:textId="77777777" w:rsidR="00902C08" w:rsidRPr="00902C08" w:rsidRDefault="00902C08" w:rsidP="00902C08">
            <w:pPr>
              <w:autoSpaceDE w:val="0"/>
              <w:autoSpaceDN w:val="0"/>
              <w:adjustRightInd w:val="0"/>
              <w:rPr>
                <w:sz w:val="20"/>
                <w:szCs w:val="20"/>
              </w:rPr>
            </w:pPr>
          </w:p>
        </w:tc>
        <w:tc>
          <w:tcPr>
            <w:tcW w:w="1693" w:type="dxa"/>
            <w:shd w:val="clear" w:color="auto" w:fill="auto"/>
            <w:vAlign w:val="center"/>
          </w:tcPr>
          <w:p w14:paraId="0FAE71B0"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42" w:type="dxa"/>
            <w:shd w:val="clear" w:color="auto" w:fill="auto"/>
            <w:vAlign w:val="center"/>
          </w:tcPr>
          <w:p w14:paraId="324C2968" w14:textId="77777777" w:rsidR="00902C08" w:rsidRPr="00902C08" w:rsidRDefault="00902C08" w:rsidP="00902C08">
            <w:pPr>
              <w:autoSpaceDE w:val="0"/>
              <w:autoSpaceDN w:val="0"/>
              <w:adjustRightInd w:val="0"/>
              <w:rPr>
                <w:sz w:val="20"/>
                <w:szCs w:val="20"/>
              </w:rPr>
            </w:pPr>
            <w:r w:rsidRPr="00902C08">
              <w:rPr>
                <w:sz w:val="20"/>
                <w:szCs w:val="20"/>
              </w:rPr>
              <w:t>57,7</w:t>
            </w:r>
          </w:p>
        </w:tc>
        <w:tc>
          <w:tcPr>
            <w:tcW w:w="1417" w:type="dxa"/>
            <w:shd w:val="clear" w:color="auto" w:fill="auto"/>
            <w:vAlign w:val="center"/>
          </w:tcPr>
          <w:p w14:paraId="2EDD44A9" w14:textId="77777777" w:rsidR="00902C08" w:rsidRPr="00902C08" w:rsidRDefault="00902C08" w:rsidP="00902C08">
            <w:pPr>
              <w:autoSpaceDE w:val="0"/>
              <w:autoSpaceDN w:val="0"/>
              <w:adjustRightInd w:val="0"/>
              <w:rPr>
                <w:sz w:val="20"/>
                <w:szCs w:val="20"/>
              </w:rPr>
            </w:pPr>
            <w:r w:rsidRPr="00902C08">
              <w:rPr>
                <w:sz w:val="20"/>
                <w:szCs w:val="20"/>
              </w:rPr>
              <w:t>65,8</w:t>
            </w:r>
          </w:p>
        </w:tc>
        <w:tc>
          <w:tcPr>
            <w:tcW w:w="1418" w:type="dxa"/>
            <w:shd w:val="clear" w:color="auto" w:fill="auto"/>
            <w:vAlign w:val="center"/>
          </w:tcPr>
          <w:p w14:paraId="799FE4FA" w14:textId="77777777" w:rsidR="00902C08" w:rsidRPr="00902C08" w:rsidRDefault="00902C08" w:rsidP="00902C08">
            <w:pPr>
              <w:autoSpaceDE w:val="0"/>
              <w:autoSpaceDN w:val="0"/>
              <w:adjustRightInd w:val="0"/>
              <w:rPr>
                <w:sz w:val="20"/>
                <w:szCs w:val="20"/>
              </w:rPr>
            </w:pPr>
            <w:r w:rsidRPr="00902C08">
              <w:rPr>
                <w:sz w:val="20"/>
                <w:szCs w:val="20"/>
              </w:rPr>
              <w:t>61,5</w:t>
            </w:r>
          </w:p>
        </w:tc>
        <w:tc>
          <w:tcPr>
            <w:tcW w:w="1417" w:type="dxa"/>
            <w:shd w:val="clear" w:color="auto" w:fill="auto"/>
            <w:vAlign w:val="center"/>
          </w:tcPr>
          <w:p w14:paraId="06204602" w14:textId="77777777" w:rsidR="00902C08" w:rsidRPr="00902C08" w:rsidRDefault="00902C08" w:rsidP="00902C08">
            <w:pPr>
              <w:autoSpaceDE w:val="0"/>
              <w:autoSpaceDN w:val="0"/>
              <w:adjustRightInd w:val="0"/>
              <w:rPr>
                <w:sz w:val="20"/>
                <w:szCs w:val="20"/>
              </w:rPr>
            </w:pPr>
            <w:r w:rsidRPr="00902C08">
              <w:rPr>
                <w:sz w:val="20"/>
                <w:szCs w:val="20"/>
              </w:rPr>
              <w:t>57,1</w:t>
            </w:r>
          </w:p>
        </w:tc>
      </w:tr>
      <w:tr w:rsidR="00902C08" w:rsidRPr="00902C08" w14:paraId="49AA02C1" w14:textId="77777777" w:rsidTr="0045558C">
        <w:tblPrEx>
          <w:tblCellMar>
            <w:left w:w="62" w:type="dxa"/>
            <w:right w:w="62" w:type="dxa"/>
          </w:tblCellMar>
          <w:tblLook w:val="0000" w:firstRow="0" w:lastRow="0" w:firstColumn="0" w:lastColumn="0" w:noHBand="0" w:noVBand="0"/>
        </w:tblPrEx>
        <w:trPr>
          <w:jc w:val="center"/>
        </w:trPr>
        <w:tc>
          <w:tcPr>
            <w:tcW w:w="708" w:type="dxa"/>
            <w:vMerge w:val="restart"/>
            <w:shd w:val="clear" w:color="auto" w:fill="auto"/>
            <w:vAlign w:val="center"/>
          </w:tcPr>
          <w:p w14:paraId="379F2BE9" w14:textId="77777777" w:rsidR="00902C08" w:rsidRPr="00902C08" w:rsidRDefault="00902C08" w:rsidP="00902C08">
            <w:pPr>
              <w:autoSpaceDE w:val="0"/>
              <w:autoSpaceDN w:val="0"/>
              <w:adjustRightInd w:val="0"/>
              <w:rPr>
                <w:sz w:val="20"/>
                <w:szCs w:val="20"/>
              </w:rPr>
            </w:pPr>
            <w:r w:rsidRPr="00902C08">
              <w:rPr>
                <w:sz w:val="20"/>
                <w:szCs w:val="20"/>
              </w:rPr>
              <w:t>2.3.3</w:t>
            </w:r>
          </w:p>
        </w:tc>
        <w:tc>
          <w:tcPr>
            <w:tcW w:w="4527" w:type="dxa"/>
            <w:vMerge w:val="restart"/>
            <w:shd w:val="clear" w:color="auto" w:fill="auto"/>
            <w:vAlign w:val="center"/>
          </w:tcPr>
          <w:p w14:paraId="70646521" w14:textId="77777777" w:rsidR="00902C08" w:rsidRPr="00902C08" w:rsidRDefault="00902C08" w:rsidP="00902C08">
            <w:pPr>
              <w:autoSpaceDE w:val="0"/>
              <w:autoSpaceDN w:val="0"/>
              <w:adjustRightInd w:val="0"/>
              <w:rPr>
                <w:sz w:val="20"/>
                <w:szCs w:val="20"/>
              </w:rPr>
            </w:pPr>
            <w:r w:rsidRPr="00902C08">
              <w:rPr>
                <w:sz w:val="20"/>
                <w:szCs w:val="20"/>
              </w:rPr>
              <w:t>население старше трудоспособного возраста</w:t>
            </w:r>
          </w:p>
        </w:tc>
        <w:tc>
          <w:tcPr>
            <w:tcW w:w="1693" w:type="dxa"/>
            <w:shd w:val="clear" w:color="auto" w:fill="auto"/>
            <w:vAlign w:val="center"/>
          </w:tcPr>
          <w:p w14:paraId="56889ADF" w14:textId="77777777" w:rsidR="00902C08" w:rsidRPr="00902C08" w:rsidRDefault="00902C08" w:rsidP="00902C08">
            <w:pPr>
              <w:autoSpaceDE w:val="0"/>
              <w:autoSpaceDN w:val="0"/>
              <w:adjustRightInd w:val="0"/>
              <w:rPr>
                <w:sz w:val="20"/>
                <w:szCs w:val="20"/>
              </w:rPr>
            </w:pPr>
            <w:r w:rsidRPr="00902C08">
              <w:rPr>
                <w:sz w:val="20"/>
                <w:szCs w:val="20"/>
              </w:rPr>
              <w:t>тыс. чел.</w:t>
            </w:r>
          </w:p>
        </w:tc>
        <w:tc>
          <w:tcPr>
            <w:tcW w:w="1442" w:type="dxa"/>
            <w:shd w:val="clear" w:color="auto" w:fill="auto"/>
            <w:vAlign w:val="center"/>
          </w:tcPr>
          <w:p w14:paraId="51AA4ED4" w14:textId="77777777" w:rsidR="00902C08" w:rsidRPr="00902C08" w:rsidRDefault="00902C08" w:rsidP="00902C08">
            <w:pPr>
              <w:autoSpaceDE w:val="0"/>
              <w:autoSpaceDN w:val="0"/>
              <w:adjustRightInd w:val="0"/>
              <w:rPr>
                <w:sz w:val="20"/>
                <w:szCs w:val="20"/>
              </w:rPr>
            </w:pPr>
            <w:r w:rsidRPr="00902C08">
              <w:rPr>
                <w:sz w:val="20"/>
                <w:szCs w:val="20"/>
              </w:rPr>
              <w:t>281,6</w:t>
            </w:r>
          </w:p>
        </w:tc>
        <w:tc>
          <w:tcPr>
            <w:tcW w:w="1417" w:type="dxa"/>
            <w:shd w:val="clear" w:color="auto" w:fill="auto"/>
            <w:vAlign w:val="center"/>
          </w:tcPr>
          <w:p w14:paraId="0D9EF17C" w14:textId="77777777" w:rsidR="00902C08" w:rsidRPr="00902C08" w:rsidRDefault="00902C08" w:rsidP="00902C08">
            <w:pPr>
              <w:autoSpaceDE w:val="0"/>
              <w:autoSpaceDN w:val="0"/>
              <w:adjustRightInd w:val="0"/>
              <w:rPr>
                <w:sz w:val="20"/>
                <w:szCs w:val="20"/>
              </w:rPr>
            </w:pPr>
            <w:r w:rsidRPr="00902C08">
              <w:rPr>
                <w:sz w:val="20"/>
                <w:szCs w:val="20"/>
              </w:rPr>
              <w:t xml:space="preserve">159,4 </w:t>
            </w:r>
          </w:p>
        </w:tc>
        <w:tc>
          <w:tcPr>
            <w:tcW w:w="1418" w:type="dxa"/>
            <w:shd w:val="clear" w:color="auto" w:fill="auto"/>
            <w:vAlign w:val="center"/>
          </w:tcPr>
          <w:p w14:paraId="25A2ED0D" w14:textId="77777777" w:rsidR="00902C08" w:rsidRPr="00902C08" w:rsidRDefault="00902C08" w:rsidP="00902C08">
            <w:pPr>
              <w:autoSpaceDE w:val="0"/>
              <w:autoSpaceDN w:val="0"/>
              <w:adjustRightInd w:val="0"/>
              <w:rPr>
                <w:sz w:val="20"/>
                <w:szCs w:val="20"/>
              </w:rPr>
            </w:pPr>
            <w:r w:rsidRPr="00902C08">
              <w:rPr>
                <w:sz w:val="20"/>
                <w:szCs w:val="20"/>
              </w:rPr>
              <w:t>219,9</w:t>
            </w:r>
          </w:p>
        </w:tc>
        <w:tc>
          <w:tcPr>
            <w:tcW w:w="1417" w:type="dxa"/>
            <w:shd w:val="clear" w:color="auto" w:fill="auto"/>
            <w:vAlign w:val="center"/>
          </w:tcPr>
          <w:p w14:paraId="766CDEBD" w14:textId="77777777" w:rsidR="00902C08" w:rsidRPr="00902C08" w:rsidRDefault="00902C08" w:rsidP="00902C08">
            <w:pPr>
              <w:autoSpaceDE w:val="0"/>
              <w:autoSpaceDN w:val="0"/>
              <w:adjustRightInd w:val="0"/>
              <w:rPr>
                <w:sz w:val="20"/>
                <w:szCs w:val="20"/>
              </w:rPr>
            </w:pPr>
            <w:r w:rsidRPr="00902C08">
              <w:rPr>
                <w:sz w:val="20"/>
                <w:szCs w:val="20"/>
              </w:rPr>
              <w:t>393,6</w:t>
            </w:r>
          </w:p>
        </w:tc>
      </w:tr>
      <w:tr w:rsidR="00902C08" w:rsidRPr="00902C08" w14:paraId="433A2366" w14:textId="77777777" w:rsidTr="0045558C">
        <w:tblPrEx>
          <w:tblCellMar>
            <w:left w:w="62" w:type="dxa"/>
            <w:right w:w="62" w:type="dxa"/>
          </w:tblCellMar>
          <w:tblLook w:val="0000" w:firstRow="0" w:lastRow="0" w:firstColumn="0" w:lastColumn="0" w:noHBand="0" w:noVBand="0"/>
        </w:tblPrEx>
        <w:trPr>
          <w:jc w:val="center"/>
        </w:trPr>
        <w:tc>
          <w:tcPr>
            <w:tcW w:w="708" w:type="dxa"/>
            <w:vMerge/>
            <w:shd w:val="clear" w:color="auto" w:fill="auto"/>
          </w:tcPr>
          <w:p w14:paraId="1A3876F7" w14:textId="77777777" w:rsidR="00902C08" w:rsidRPr="00902C08" w:rsidRDefault="00902C08" w:rsidP="00902C08">
            <w:pPr>
              <w:autoSpaceDE w:val="0"/>
              <w:autoSpaceDN w:val="0"/>
              <w:adjustRightInd w:val="0"/>
              <w:rPr>
                <w:sz w:val="20"/>
                <w:szCs w:val="20"/>
              </w:rPr>
            </w:pPr>
          </w:p>
        </w:tc>
        <w:tc>
          <w:tcPr>
            <w:tcW w:w="4527" w:type="dxa"/>
            <w:vMerge/>
            <w:shd w:val="clear" w:color="auto" w:fill="auto"/>
          </w:tcPr>
          <w:p w14:paraId="033894D6" w14:textId="77777777" w:rsidR="00902C08" w:rsidRPr="00902C08" w:rsidRDefault="00902C08" w:rsidP="00902C08">
            <w:pPr>
              <w:autoSpaceDE w:val="0"/>
              <w:autoSpaceDN w:val="0"/>
              <w:adjustRightInd w:val="0"/>
              <w:rPr>
                <w:sz w:val="20"/>
                <w:szCs w:val="20"/>
              </w:rPr>
            </w:pPr>
          </w:p>
        </w:tc>
        <w:tc>
          <w:tcPr>
            <w:tcW w:w="1693" w:type="dxa"/>
            <w:shd w:val="clear" w:color="auto" w:fill="auto"/>
            <w:vAlign w:val="center"/>
          </w:tcPr>
          <w:p w14:paraId="2CB28493"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42" w:type="dxa"/>
            <w:shd w:val="clear" w:color="auto" w:fill="auto"/>
            <w:vAlign w:val="center"/>
          </w:tcPr>
          <w:p w14:paraId="5794C309" w14:textId="77777777" w:rsidR="00902C08" w:rsidRPr="00902C08" w:rsidRDefault="00902C08" w:rsidP="00902C08">
            <w:pPr>
              <w:autoSpaceDE w:val="0"/>
              <w:autoSpaceDN w:val="0"/>
              <w:adjustRightInd w:val="0"/>
              <w:rPr>
                <w:sz w:val="20"/>
                <w:szCs w:val="20"/>
              </w:rPr>
            </w:pPr>
            <w:r w:rsidRPr="00902C08">
              <w:rPr>
                <w:sz w:val="20"/>
                <w:szCs w:val="20"/>
              </w:rPr>
              <w:t>26,6</w:t>
            </w:r>
          </w:p>
        </w:tc>
        <w:tc>
          <w:tcPr>
            <w:tcW w:w="1417" w:type="dxa"/>
            <w:shd w:val="clear" w:color="auto" w:fill="auto"/>
            <w:vAlign w:val="center"/>
          </w:tcPr>
          <w:p w14:paraId="010B13A1" w14:textId="77777777" w:rsidR="00902C08" w:rsidRPr="00902C08" w:rsidRDefault="00902C08" w:rsidP="00902C08">
            <w:pPr>
              <w:autoSpaceDE w:val="0"/>
              <w:autoSpaceDN w:val="0"/>
              <w:adjustRightInd w:val="0"/>
              <w:rPr>
                <w:sz w:val="20"/>
                <w:szCs w:val="20"/>
              </w:rPr>
            </w:pPr>
            <w:r w:rsidRPr="00902C08">
              <w:rPr>
                <w:sz w:val="20"/>
                <w:szCs w:val="20"/>
              </w:rPr>
              <w:t>15,3</w:t>
            </w:r>
          </w:p>
        </w:tc>
        <w:tc>
          <w:tcPr>
            <w:tcW w:w="1418" w:type="dxa"/>
            <w:shd w:val="clear" w:color="auto" w:fill="auto"/>
            <w:vAlign w:val="center"/>
          </w:tcPr>
          <w:p w14:paraId="20FCB56C" w14:textId="77777777" w:rsidR="00902C08" w:rsidRPr="00902C08" w:rsidRDefault="00902C08" w:rsidP="00902C08">
            <w:pPr>
              <w:autoSpaceDE w:val="0"/>
              <w:autoSpaceDN w:val="0"/>
              <w:adjustRightInd w:val="0"/>
              <w:rPr>
                <w:sz w:val="20"/>
                <w:szCs w:val="20"/>
              </w:rPr>
            </w:pPr>
            <w:r w:rsidRPr="00902C08">
              <w:rPr>
                <w:sz w:val="20"/>
                <w:szCs w:val="20"/>
              </w:rPr>
              <w:t>21,3</w:t>
            </w:r>
          </w:p>
        </w:tc>
        <w:tc>
          <w:tcPr>
            <w:tcW w:w="1417" w:type="dxa"/>
            <w:shd w:val="clear" w:color="auto" w:fill="auto"/>
            <w:vAlign w:val="center"/>
          </w:tcPr>
          <w:p w14:paraId="19C8B0FA" w14:textId="77777777" w:rsidR="00902C08" w:rsidRPr="00902C08" w:rsidRDefault="00902C08" w:rsidP="00902C08">
            <w:pPr>
              <w:autoSpaceDE w:val="0"/>
              <w:autoSpaceDN w:val="0"/>
              <w:adjustRightInd w:val="0"/>
              <w:rPr>
                <w:sz w:val="20"/>
                <w:szCs w:val="20"/>
              </w:rPr>
            </w:pPr>
            <w:r w:rsidRPr="00902C08">
              <w:rPr>
                <w:sz w:val="20"/>
                <w:szCs w:val="20"/>
              </w:rPr>
              <w:t>27,3</w:t>
            </w:r>
          </w:p>
        </w:tc>
      </w:tr>
      <w:tr w:rsidR="00902C08" w:rsidRPr="00902C08" w14:paraId="6D5EF5F3"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86CE792" w14:textId="77777777" w:rsidR="00902C08" w:rsidRPr="00902C08" w:rsidRDefault="00902C08" w:rsidP="00902C08">
            <w:pPr>
              <w:autoSpaceDE w:val="0"/>
              <w:autoSpaceDN w:val="0"/>
              <w:adjustRightInd w:val="0"/>
              <w:outlineLvl w:val="5"/>
              <w:rPr>
                <w:sz w:val="20"/>
                <w:szCs w:val="20"/>
              </w:rPr>
            </w:pPr>
            <w:r w:rsidRPr="00902C08">
              <w:rPr>
                <w:sz w:val="20"/>
                <w:szCs w:val="20"/>
              </w:rPr>
              <w:t>3</w:t>
            </w:r>
          </w:p>
        </w:tc>
        <w:tc>
          <w:tcPr>
            <w:tcW w:w="4527" w:type="dxa"/>
            <w:shd w:val="clear" w:color="auto" w:fill="auto"/>
            <w:vAlign w:val="center"/>
          </w:tcPr>
          <w:p w14:paraId="74FC9039" w14:textId="77777777" w:rsidR="00902C08" w:rsidRPr="00902C08" w:rsidRDefault="00902C08" w:rsidP="00902C08">
            <w:pPr>
              <w:autoSpaceDE w:val="0"/>
              <w:autoSpaceDN w:val="0"/>
              <w:adjustRightInd w:val="0"/>
              <w:rPr>
                <w:sz w:val="20"/>
                <w:szCs w:val="20"/>
              </w:rPr>
            </w:pPr>
            <w:r w:rsidRPr="00902C08">
              <w:rPr>
                <w:sz w:val="20"/>
                <w:szCs w:val="20"/>
              </w:rPr>
              <w:t xml:space="preserve">Количество рабочих мест </w:t>
            </w:r>
          </w:p>
        </w:tc>
        <w:tc>
          <w:tcPr>
            <w:tcW w:w="1693" w:type="dxa"/>
            <w:shd w:val="clear" w:color="auto" w:fill="auto"/>
            <w:vAlign w:val="center"/>
          </w:tcPr>
          <w:p w14:paraId="1835BFCA" w14:textId="77777777" w:rsidR="00902C08" w:rsidRPr="00902C08" w:rsidRDefault="00902C08" w:rsidP="00902C08">
            <w:pPr>
              <w:autoSpaceDE w:val="0"/>
              <w:autoSpaceDN w:val="0"/>
              <w:adjustRightInd w:val="0"/>
              <w:rPr>
                <w:sz w:val="20"/>
                <w:szCs w:val="20"/>
              </w:rPr>
            </w:pPr>
            <w:r w:rsidRPr="00902C08">
              <w:rPr>
                <w:sz w:val="20"/>
                <w:szCs w:val="20"/>
              </w:rPr>
              <w:t>тыс. чел.</w:t>
            </w:r>
          </w:p>
        </w:tc>
        <w:tc>
          <w:tcPr>
            <w:tcW w:w="1442" w:type="dxa"/>
            <w:shd w:val="clear" w:color="auto" w:fill="auto"/>
            <w:vAlign w:val="center"/>
          </w:tcPr>
          <w:p w14:paraId="610B5D35" w14:textId="77777777" w:rsidR="00902C08" w:rsidRPr="00902C08" w:rsidRDefault="00902C08" w:rsidP="00902C08">
            <w:pPr>
              <w:autoSpaceDE w:val="0"/>
              <w:autoSpaceDN w:val="0"/>
              <w:adjustRightInd w:val="0"/>
              <w:rPr>
                <w:sz w:val="20"/>
                <w:szCs w:val="20"/>
              </w:rPr>
            </w:pPr>
            <w:r w:rsidRPr="00902C08">
              <w:rPr>
                <w:sz w:val="20"/>
                <w:szCs w:val="20"/>
              </w:rPr>
              <w:t>502,5</w:t>
            </w:r>
          </w:p>
        </w:tc>
        <w:tc>
          <w:tcPr>
            <w:tcW w:w="1417" w:type="dxa"/>
            <w:shd w:val="clear" w:color="auto" w:fill="auto"/>
            <w:vAlign w:val="center"/>
          </w:tcPr>
          <w:p w14:paraId="0C039645" w14:textId="77777777" w:rsidR="00902C08" w:rsidRPr="00902C08" w:rsidRDefault="00902C08" w:rsidP="00902C08">
            <w:pPr>
              <w:autoSpaceDE w:val="0"/>
              <w:autoSpaceDN w:val="0"/>
              <w:adjustRightInd w:val="0"/>
              <w:rPr>
                <w:sz w:val="20"/>
                <w:szCs w:val="20"/>
              </w:rPr>
            </w:pPr>
            <w:r w:rsidRPr="00902C08">
              <w:rPr>
                <w:sz w:val="20"/>
                <w:szCs w:val="20"/>
              </w:rPr>
              <w:t>275,8</w:t>
            </w:r>
            <w:r w:rsidRPr="00902C08">
              <w:rPr>
                <w:b/>
                <w:bCs/>
                <w:color w:val="FF0000"/>
                <w:sz w:val="20"/>
                <w:szCs w:val="20"/>
              </w:rPr>
              <w:t xml:space="preserve"> </w:t>
            </w:r>
            <w:r w:rsidRPr="00902C08">
              <w:rPr>
                <w:b/>
                <w:bCs/>
                <w:sz w:val="20"/>
                <w:szCs w:val="20"/>
              </w:rPr>
              <w:t>*</w:t>
            </w:r>
          </w:p>
        </w:tc>
        <w:tc>
          <w:tcPr>
            <w:tcW w:w="1418" w:type="dxa"/>
            <w:shd w:val="clear" w:color="auto" w:fill="auto"/>
            <w:vAlign w:val="center"/>
          </w:tcPr>
          <w:p w14:paraId="00A88AA5" w14:textId="77777777" w:rsidR="00902C08" w:rsidRPr="00902C08" w:rsidRDefault="00902C08" w:rsidP="00902C08">
            <w:pPr>
              <w:autoSpaceDE w:val="0"/>
              <w:autoSpaceDN w:val="0"/>
              <w:adjustRightInd w:val="0"/>
              <w:rPr>
                <w:sz w:val="20"/>
                <w:szCs w:val="20"/>
              </w:rPr>
            </w:pPr>
            <w:r w:rsidRPr="00902C08">
              <w:rPr>
                <w:sz w:val="20"/>
                <w:szCs w:val="20"/>
              </w:rPr>
              <w:t>577,7</w:t>
            </w:r>
          </w:p>
        </w:tc>
        <w:tc>
          <w:tcPr>
            <w:tcW w:w="1417" w:type="dxa"/>
            <w:shd w:val="clear" w:color="auto" w:fill="auto"/>
            <w:vAlign w:val="center"/>
          </w:tcPr>
          <w:p w14:paraId="5CDB8A8C" w14:textId="77777777" w:rsidR="00902C08" w:rsidRPr="00902C08" w:rsidRDefault="00902C08" w:rsidP="00902C08">
            <w:pPr>
              <w:autoSpaceDE w:val="0"/>
              <w:autoSpaceDN w:val="0"/>
              <w:adjustRightInd w:val="0"/>
              <w:rPr>
                <w:sz w:val="20"/>
                <w:szCs w:val="20"/>
              </w:rPr>
            </w:pPr>
            <w:r w:rsidRPr="00902C08">
              <w:rPr>
                <w:sz w:val="20"/>
                <w:szCs w:val="20"/>
              </w:rPr>
              <w:t>639,4</w:t>
            </w:r>
          </w:p>
        </w:tc>
      </w:tr>
      <w:tr w:rsidR="00902C08" w:rsidRPr="00902C08" w14:paraId="2A69EC4A" w14:textId="77777777" w:rsidTr="00902C08">
        <w:trPr>
          <w:cantSplit/>
          <w:trHeight w:val="246"/>
          <w:jc w:val="center"/>
        </w:trPr>
        <w:tc>
          <w:tcPr>
            <w:tcW w:w="708" w:type="dxa"/>
            <w:shd w:val="clear" w:color="auto" w:fill="auto"/>
            <w:vAlign w:val="center"/>
          </w:tcPr>
          <w:p w14:paraId="6F0E4F74" w14:textId="77777777" w:rsidR="00902C08" w:rsidRPr="00902C08" w:rsidRDefault="00902C08" w:rsidP="00A64461">
            <w:pPr>
              <w:rPr>
                <w:sz w:val="20"/>
                <w:szCs w:val="20"/>
              </w:rPr>
            </w:pPr>
            <w:r w:rsidRPr="00902C08">
              <w:rPr>
                <w:sz w:val="20"/>
                <w:szCs w:val="20"/>
              </w:rPr>
              <w:t>4</w:t>
            </w:r>
          </w:p>
        </w:tc>
        <w:tc>
          <w:tcPr>
            <w:tcW w:w="11914" w:type="dxa"/>
            <w:gridSpan w:val="6"/>
            <w:shd w:val="clear" w:color="auto" w:fill="auto"/>
          </w:tcPr>
          <w:p w14:paraId="130B0FCD" w14:textId="77777777" w:rsidR="00902C08" w:rsidRPr="00902C08" w:rsidRDefault="00902C08" w:rsidP="00902C08">
            <w:pPr>
              <w:autoSpaceDE w:val="0"/>
              <w:autoSpaceDN w:val="0"/>
              <w:adjustRightInd w:val="0"/>
              <w:rPr>
                <w:sz w:val="20"/>
                <w:szCs w:val="20"/>
              </w:rPr>
            </w:pPr>
            <w:r w:rsidRPr="00902C08">
              <w:rPr>
                <w:sz w:val="20"/>
                <w:szCs w:val="20"/>
              </w:rPr>
              <w:t>Жилищный фонд</w:t>
            </w:r>
          </w:p>
        </w:tc>
      </w:tr>
      <w:tr w:rsidR="00902C08" w:rsidRPr="00902C08" w14:paraId="4ED2AB22" w14:textId="77777777" w:rsidTr="00B20482">
        <w:trPr>
          <w:cantSplit/>
          <w:trHeight w:val="525"/>
          <w:jc w:val="center"/>
        </w:trPr>
        <w:tc>
          <w:tcPr>
            <w:tcW w:w="708" w:type="dxa"/>
            <w:vMerge w:val="restart"/>
            <w:shd w:val="clear" w:color="auto" w:fill="auto"/>
            <w:vAlign w:val="center"/>
          </w:tcPr>
          <w:p w14:paraId="3C9A8AEE" w14:textId="77777777" w:rsidR="00902C08" w:rsidRPr="00902C08" w:rsidRDefault="00902C08" w:rsidP="00A64461">
            <w:pPr>
              <w:rPr>
                <w:sz w:val="20"/>
                <w:szCs w:val="20"/>
              </w:rPr>
            </w:pPr>
            <w:r w:rsidRPr="00902C08">
              <w:rPr>
                <w:sz w:val="20"/>
                <w:szCs w:val="20"/>
              </w:rPr>
              <w:t>4.1</w:t>
            </w:r>
          </w:p>
        </w:tc>
        <w:tc>
          <w:tcPr>
            <w:tcW w:w="4527" w:type="dxa"/>
            <w:vMerge w:val="restart"/>
            <w:shd w:val="clear" w:color="auto" w:fill="auto"/>
            <w:vAlign w:val="center"/>
          </w:tcPr>
          <w:p w14:paraId="0FD0A135" w14:textId="77777777" w:rsidR="00902C08" w:rsidRPr="00902C08" w:rsidRDefault="00902C08" w:rsidP="00902C08">
            <w:pPr>
              <w:rPr>
                <w:sz w:val="20"/>
                <w:szCs w:val="20"/>
              </w:rPr>
            </w:pPr>
            <w:r w:rsidRPr="00902C08">
              <w:rPr>
                <w:sz w:val="20"/>
                <w:szCs w:val="20"/>
              </w:rPr>
              <w:t>общий объем жилищного фонда. в том числе в общем объеме жилищного фонда по типу застройки</w:t>
            </w:r>
          </w:p>
        </w:tc>
        <w:tc>
          <w:tcPr>
            <w:tcW w:w="1693" w:type="dxa"/>
            <w:shd w:val="clear" w:color="auto" w:fill="auto"/>
            <w:vAlign w:val="center"/>
          </w:tcPr>
          <w:p w14:paraId="51C53270" w14:textId="77777777" w:rsidR="00902C08" w:rsidRPr="00902C08" w:rsidRDefault="00902C08" w:rsidP="00902C08">
            <w:pPr>
              <w:rPr>
                <w:sz w:val="20"/>
                <w:szCs w:val="20"/>
              </w:rPr>
            </w:pPr>
            <w:r w:rsidRPr="00902C08">
              <w:rPr>
                <w:sz w:val="20"/>
                <w:szCs w:val="20"/>
              </w:rPr>
              <w:t>S общ. тыс. кв. м</w:t>
            </w:r>
          </w:p>
        </w:tc>
        <w:tc>
          <w:tcPr>
            <w:tcW w:w="1442" w:type="dxa"/>
            <w:vMerge w:val="restart"/>
            <w:shd w:val="clear" w:color="auto" w:fill="auto"/>
            <w:vAlign w:val="center"/>
          </w:tcPr>
          <w:p w14:paraId="152CD7C5" w14:textId="77777777" w:rsidR="00902C08" w:rsidRPr="00902C08" w:rsidRDefault="00902C08" w:rsidP="00902C08">
            <w:pPr>
              <w:rPr>
                <w:sz w:val="20"/>
                <w:szCs w:val="20"/>
              </w:rPr>
            </w:pPr>
            <w:r w:rsidRPr="00902C08">
              <w:rPr>
                <w:sz w:val="20"/>
                <w:szCs w:val="20"/>
              </w:rPr>
              <w:t>52 804,10</w:t>
            </w:r>
          </w:p>
        </w:tc>
        <w:tc>
          <w:tcPr>
            <w:tcW w:w="1417" w:type="dxa"/>
            <w:vMerge w:val="restart"/>
            <w:shd w:val="clear" w:color="auto" w:fill="auto"/>
            <w:vAlign w:val="center"/>
          </w:tcPr>
          <w:p w14:paraId="745E5550" w14:textId="77777777" w:rsidR="00902C08" w:rsidRPr="00902C08" w:rsidRDefault="00A64461" w:rsidP="00902C08">
            <w:pPr>
              <w:jc w:val="both"/>
              <w:rPr>
                <w:sz w:val="20"/>
                <w:szCs w:val="20"/>
              </w:rPr>
            </w:pPr>
            <w:r>
              <w:rPr>
                <w:sz w:val="20"/>
                <w:szCs w:val="20"/>
              </w:rPr>
              <w:t>61195,8</w:t>
            </w:r>
            <w:r w:rsidR="0043532D">
              <w:rPr>
                <w:sz w:val="20"/>
                <w:szCs w:val="20"/>
              </w:rPr>
              <w:t>8</w:t>
            </w:r>
          </w:p>
        </w:tc>
        <w:tc>
          <w:tcPr>
            <w:tcW w:w="1418" w:type="dxa"/>
            <w:shd w:val="clear" w:color="auto" w:fill="auto"/>
            <w:vAlign w:val="center"/>
          </w:tcPr>
          <w:p w14:paraId="61FBD978" w14:textId="77777777" w:rsidR="00902C08" w:rsidRPr="00902C08" w:rsidRDefault="00902C08" w:rsidP="00902C08">
            <w:pPr>
              <w:jc w:val="both"/>
              <w:rPr>
                <w:sz w:val="20"/>
                <w:szCs w:val="20"/>
              </w:rPr>
            </w:pPr>
            <w:r w:rsidRPr="00902C08">
              <w:rPr>
                <w:sz w:val="20"/>
                <w:szCs w:val="20"/>
              </w:rPr>
              <w:t>64655,83</w:t>
            </w:r>
          </w:p>
        </w:tc>
        <w:tc>
          <w:tcPr>
            <w:tcW w:w="1417" w:type="dxa"/>
            <w:shd w:val="clear" w:color="auto" w:fill="auto"/>
            <w:vAlign w:val="center"/>
          </w:tcPr>
          <w:p w14:paraId="15D2B0BB" w14:textId="77777777" w:rsidR="00902C08" w:rsidRPr="00902C08" w:rsidRDefault="00902C08" w:rsidP="00902C08">
            <w:pPr>
              <w:jc w:val="both"/>
              <w:rPr>
                <w:sz w:val="20"/>
                <w:szCs w:val="20"/>
              </w:rPr>
            </w:pPr>
            <w:r w:rsidRPr="00902C08">
              <w:rPr>
                <w:sz w:val="20"/>
                <w:szCs w:val="20"/>
              </w:rPr>
              <w:t>68547,13</w:t>
            </w:r>
          </w:p>
        </w:tc>
      </w:tr>
      <w:tr w:rsidR="00902C08" w:rsidRPr="00902C08" w14:paraId="7F33D316" w14:textId="77777777" w:rsidTr="00B20482">
        <w:trPr>
          <w:cantSplit/>
          <w:trHeight w:val="1295"/>
          <w:jc w:val="center"/>
        </w:trPr>
        <w:tc>
          <w:tcPr>
            <w:tcW w:w="708" w:type="dxa"/>
            <w:vMerge/>
            <w:shd w:val="clear" w:color="auto" w:fill="auto"/>
            <w:vAlign w:val="center"/>
          </w:tcPr>
          <w:p w14:paraId="02FC0FD9" w14:textId="77777777" w:rsidR="00902C08" w:rsidRPr="00902C08" w:rsidRDefault="00902C08" w:rsidP="00A64461">
            <w:pPr>
              <w:rPr>
                <w:sz w:val="20"/>
                <w:szCs w:val="20"/>
              </w:rPr>
            </w:pPr>
          </w:p>
        </w:tc>
        <w:tc>
          <w:tcPr>
            <w:tcW w:w="4527" w:type="dxa"/>
            <w:vMerge/>
            <w:shd w:val="clear" w:color="auto" w:fill="auto"/>
            <w:vAlign w:val="center"/>
          </w:tcPr>
          <w:p w14:paraId="1AF898CE" w14:textId="77777777" w:rsidR="00902C08" w:rsidRPr="00902C08" w:rsidRDefault="00902C08" w:rsidP="00902C08">
            <w:pPr>
              <w:rPr>
                <w:sz w:val="20"/>
                <w:szCs w:val="20"/>
              </w:rPr>
            </w:pPr>
          </w:p>
        </w:tc>
        <w:tc>
          <w:tcPr>
            <w:tcW w:w="1693" w:type="dxa"/>
            <w:shd w:val="clear" w:color="auto" w:fill="auto"/>
            <w:vAlign w:val="center"/>
          </w:tcPr>
          <w:p w14:paraId="4E0AC751" w14:textId="77777777" w:rsidR="00902C08" w:rsidRPr="00902C08" w:rsidRDefault="00902C08" w:rsidP="00902C08">
            <w:pPr>
              <w:rPr>
                <w:sz w:val="20"/>
                <w:szCs w:val="20"/>
              </w:rPr>
            </w:pPr>
            <w:r w:rsidRPr="00902C08">
              <w:rPr>
                <w:sz w:val="20"/>
                <w:szCs w:val="20"/>
              </w:rPr>
              <w:t>тыс. кв. м % от общего объема существующего жилищного фонда</w:t>
            </w:r>
          </w:p>
        </w:tc>
        <w:tc>
          <w:tcPr>
            <w:tcW w:w="1442" w:type="dxa"/>
            <w:vMerge/>
            <w:shd w:val="clear" w:color="auto" w:fill="E2EFD9"/>
            <w:vAlign w:val="center"/>
          </w:tcPr>
          <w:p w14:paraId="0E8D4CEA" w14:textId="77777777" w:rsidR="00902C08" w:rsidRPr="00902C08" w:rsidRDefault="00902C08" w:rsidP="00902C08">
            <w:pPr>
              <w:rPr>
                <w:sz w:val="20"/>
                <w:szCs w:val="20"/>
              </w:rPr>
            </w:pPr>
          </w:p>
        </w:tc>
        <w:tc>
          <w:tcPr>
            <w:tcW w:w="1417" w:type="dxa"/>
            <w:vMerge/>
            <w:shd w:val="clear" w:color="auto" w:fill="auto"/>
            <w:vAlign w:val="center"/>
          </w:tcPr>
          <w:p w14:paraId="5DCC625B" w14:textId="77777777" w:rsidR="00902C08" w:rsidRPr="00902C08" w:rsidRDefault="00902C08" w:rsidP="00902C08">
            <w:pPr>
              <w:jc w:val="both"/>
              <w:rPr>
                <w:sz w:val="20"/>
                <w:szCs w:val="20"/>
              </w:rPr>
            </w:pPr>
          </w:p>
        </w:tc>
        <w:tc>
          <w:tcPr>
            <w:tcW w:w="1418" w:type="dxa"/>
            <w:shd w:val="clear" w:color="auto" w:fill="auto"/>
            <w:vAlign w:val="center"/>
          </w:tcPr>
          <w:p w14:paraId="04E6237D" w14:textId="77777777" w:rsidR="00902C08" w:rsidRPr="00902C08" w:rsidRDefault="00902C08" w:rsidP="00902C08">
            <w:pPr>
              <w:jc w:val="both"/>
              <w:rPr>
                <w:sz w:val="20"/>
                <w:szCs w:val="20"/>
              </w:rPr>
            </w:pPr>
            <w:r w:rsidRPr="00902C08">
              <w:rPr>
                <w:sz w:val="20"/>
                <w:szCs w:val="20"/>
              </w:rPr>
              <w:t>10</w:t>
            </w:r>
            <w:r w:rsidR="00A64461">
              <w:rPr>
                <w:sz w:val="20"/>
                <w:szCs w:val="20"/>
              </w:rPr>
              <w:t>5</w:t>
            </w:r>
            <w:r w:rsidRPr="00902C08">
              <w:rPr>
                <w:sz w:val="20"/>
                <w:szCs w:val="20"/>
              </w:rPr>
              <w:t>,</w:t>
            </w:r>
            <w:r w:rsidR="00A64461">
              <w:rPr>
                <w:sz w:val="20"/>
                <w:szCs w:val="20"/>
              </w:rPr>
              <w:t>7</w:t>
            </w:r>
          </w:p>
        </w:tc>
        <w:tc>
          <w:tcPr>
            <w:tcW w:w="1417" w:type="dxa"/>
            <w:shd w:val="clear" w:color="auto" w:fill="auto"/>
            <w:vAlign w:val="center"/>
          </w:tcPr>
          <w:p w14:paraId="0BEC3181" w14:textId="77777777" w:rsidR="00902C08" w:rsidRPr="00902C08" w:rsidRDefault="00902C08" w:rsidP="00902C08">
            <w:pPr>
              <w:jc w:val="both"/>
              <w:rPr>
                <w:sz w:val="20"/>
                <w:szCs w:val="20"/>
              </w:rPr>
            </w:pPr>
            <w:r w:rsidRPr="00902C08">
              <w:rPr>
                <w:sz w:val="20"/>
                <w:szCs w:val="20"/>
              </w:rPr>
              <w:t>11</w:t>
            </w:r>
            <w:r w:rsidR="00A64461">
              <w:rPr>
                <w:sz w:val="20"/>
                <w:szCs w:val="20"/>
              </w:rPr>
              <w:t>2</w:t>
            </w:r>
            <w:r w:rsidRPr="00902C08">
              <w:rPr>
                <w:sz w:val="20"/>
                <w:szCs w:val="20"/>
              </w:rPr>
              <w:t>,</w:t>
            </w:r>
            <w:r w:rsidR="00A64461">
              <w:rPr>
                <w:sz w:val="20"/>
                <w:szCs w:val="20"/>
              </w:rPr>
              <w:t>0</w:t>
            </w:r>
          </w:p>
        </w:tc>
      </w:tr>
      <w:tr w:rsidR="00902C08" w:rsidRPr="00902C08" w14:paraId="7C8487DA" w14:textId="77777777" w:rsidTr="00B20482">
        <w:trPr>
          <w:trHeight w:val="300"/>
          <w:jc w:val="center"/>
        </w:trPr>
        <w:tc>
          <w:tcPr>
            <w:tcW w:w="708" w:type="dxa"/>
            <w:shd w:val="clear" w:color="auto" w:fill="auto"/>
            <w:vAlign w:val="center"/>
          </w:tcPr>
          <w:p w14:paraId="02360029" w14:textId="77777777" w:rsidR="00902C08" w:rsidRPr="00902C08" w:rsidRDefault="00902C08" w:rsidP="00A64461">
            <w:pPr>
              <w:autoSpaceDE w:val="0"/>
              <w:autoSpaceDN w:val="0"/>
              <w:adjustRightInd w:val="0"/>
              <w:rPr>
                <w:sz w:val="20"/>
                <w:szCs w:val="20"/>
              </w:rPr>
            </w:pPr>
            <w:r w:rsidRPr="00902C08">
              <w:rPr>
                <w:sz w:val="20"/>
                <w:szCs w:val="20"/>
              </w:rPr>
              <w:t>4.1.1</w:t>
            </w:r>
          </w:p>
        </w:tc>
        <w:tc>
          <w:tcPr>
            <w:tcW w:w="4527" w:type="dxa"/>
            <w:shd w:val="clear" w:color="auto" w:fill="auto"/>
            <w:vAlign w:val="center"/>
          </w:tcPr>
          <w:p w14:paraId="6CB0E076" w14:textId="77777777" w:rsidR="00902C08" w:rsidRPr="00902C08" w:rsidRDefault="00902C08" w:rsidP="00902C08">
            <w:pPr>
              <w:autoSpaceDE w:val="0"/>
              <w:autoSpaceDN w:val="0"/>
              <w:adjustRightInd w:val="0"/>
              <w:rPr>
                <w:sz w:val="20"/>
                <w:szCs w:val="20"/>
              </w:rPr>
            </w:pPr>
            <w:r w:rsidRPr="00902C08">
              <w:rPr>
                <w:sz w:val="20"/>
                <w:szCs w:val="20"/>
              </w:rPr>
              <w:t>многоквартирный жилой фонд</w:t>
            </w:r>
          </w:p>
        </w:tc>
        <w:tc>
          <w:tcPr>
            <w:tcW w:w="1693" w:type="dxa"/>
            <w:shd w:val="clear" w:color="auto" w:fill="auto"/>
            <w:vAlign w:val="center"/>
          </w:tcPr>
          <w:p w14:paraId="589FF838" w14:textId="77777777" w:rsidR="00902C08" w:rsidRPr="00902C08" w:rsidRDefault="00902C08" w:rsidP="00902C08">
            <w:pPr>
              <w:autoSpaceDE w:val="0"/>
              <w:autoSpaceDN w:val="0"/>
              <w:adjustRightInd w:val="0"/>
              <w:rPr>
                <w:sz w:val="20"/>
                <w:szCs w:val="20"/>
              </w:rPr>
            </w:pPr>
            <w:r w:rsidRPr="00902C08">
              <w:rPr>
                <w:sz w:val="20"/>
                <w:szCs w:val="20"/>
              </w:rPr>
              <w:t>тыс. кв. м</w:t>
            </w:r>
          </w:p>
        </w:tc>
        <w:tc>
          <w:tcPr>
            <w:tcW w:w="1442" w:type="dxa"/>
            <w:shd w:val="clear" w:color="auto" w:fill="auto"/>
            <w:tcMar>
              <w:top w:w="0" w:type="dxa"/>
              <w:bottom w:w="0" w:type="dxa"/>
            </w:tcMar>
            <w:vAlign w:val="center"/>
          </w:tcPr>
          <w:p w14:paraId="0C0255BD" w14:textId="77777777" w:rsidR="00902C08" w:rsidRPr="00902C08" w:rsidRDefault="00902C08" w:rsidP="00902C08">
            <w:pPr>
              <w:autoSpaceDE w:val="0"/>
              <w:autoSpaceDN w:val="0"/>
              <w:adjustRightInd w:val="0"/>
              <w:rPr>
                <w:sz w:val="20"/>
                <w:szCs w:val="20"/>
              </w:rPr>
            </w:pPr>
            <w:r w:rsidRPr="00902C08">
              <w:rPr>
                <w:sz w:val="20"/>
                <w:szCs w:val="20"/>
              </w:rPr>
              <w:t>34 601,60</w:t>
            </w:r>
          </w:p>
        </w:tc>
        <w:tc>
          <w:tcPr>
            <w:tcW w:w="1417" w:type="dxa"/>
            <w:shd w:val="clear" w:color="auto" w:fill="auto"/>
            <w:vAlign w:val="center"/>
          </w:tcPr>
          <w:p w14:paraId="509FDB85" w14:textId="77777777" w:rsidR="00902C08" w:rsidRPr="00902C08" w:rsidRDefault="00902C08" w:rsidP="00A64461">
            <w:pPr>
              <w:autoSpaceDE w:val="0"/>
              <w:autoSpaceDN w:val="0"/>
              <w:adjustRightInd w:val="0"/>
              <w:rPr>
                <w:sz w:val="20"/>
                <w:szCs w:val="20"/>
              </w:rPr>
            </w:pPr>
            <w:r w:rsidRPr="00902C08">
              <w:rPr>
                <w:sz w:val="20"/>
                <w:szCs w:val="20"/>
              </w:rPr>
              <w:t>39014,50</w:t>
            </w:r>
          </w:p>
        </w:tc>
        <w:tc>
          <w:tcPr>
            <w:tcW w:w="1418" w:type="dxa"/>
            <w:shd w:val="clear" w:color="auto" w:fill="auto"/>
            <w:vAlign w:val="center"/>
          </w:tcPr>
          <w:p w14:paraId="1FB56F6F" w14:textId="77777777" w:rsidR="00902C08" w:rsidRPr="00902C08" w:rsidRDefault="00902C08" w:rsidP="00902C08">
            <w:pPr>
              <w:autoSpaceDE w:val="0"/>
              <w:autoSpaceDN w:val="0"/>
              <w:adjustRightInd w:val="0"/>
              <w:rPr>
                <w:sz w:val="20"/>
                <w:szCs w:val="20"/>
              </w:rPr>
            </w:pPr>
            <w:r w:rsidRPr="00902C08">
              <w:rPr>
                <w:sz w:val="20"/>
                <w:szCs w:val="20"/>
              </w:rPr>
              <w:t>46426,53</w:t>
            </w:r>
          </w:p>
        </w:tc>
        <w:tc>
          <w:tcPr>
            <w:tcW w:w="1417" w:type="dxa"/>
            <w:shd w:val="clear" w:color="auto" w:fill="auto"/>
            <w:vAlign w:val="center"/>
          </w:tcPr>
          <w:p w14:paraId="0E80C14E" w14:textId="77777777" w:rsidR="00902C08" w:rsidRPr="00902C08" w:rsidRDefault="00902C08" w:rsidP="00902C08">
            <w:pPr>
              <w:autoSpaceDE w:val="0"/>
              <w:autoSpaceDN w:val="0"/>
              <w:adjustRightInd w:val="0"/>
              <w:rPr>
                <w:sz w:val="20"/>
                <w:szCs w:val="20"/>
              </w:rPr>
            </w:pPr>
            <w:r w:rsidRPr="00902C08">
              <w:rPr>
                <w:sz w:val="20"/>
                <w:szCs w:val="20"/>
              </w:rPr>
              <w:t>49803,03</w:t>
            </w:r>
          </w:p>
        </w:tc>
      </w:tr>
      <w:tr w:rsidR="00A64461" w:rsidRPr="00902C08" w14:paraId="77C7F86F" w14:textId="77777777" w:rsidTr="00B20482">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35CB115" w14:textId="77777777" w:rsidR="00A64461" w:rsidRPr="00902C08" w:rsidRDefault="00A64461" w:rsidP="00902C08">
            <w:pPr>
              <w:autoSpaceDE w:val="0"/>
              <w:autoSpaceDN w:val="0"/>
              <w:adjustRightInd w:val="0"/>
              <w:rPr>
                <w:sz w:val="20"/>
                <w:szCs w:val="20"/>
              </w:rPr>
            </w:pPr>
            <w:r w:rsidRPr="00902C08">
              <w:rPr>
                <w:sz w:val="20"/>
                <w:szCs w:val="20"/>
              </w:rPr>
              <w:t>4.1.2</w:t>
            </w:r>
          </w:p>
        </w:tc>
        <w:tc>
          <w:tcPr>
            <w:tcW w:w="4527" w:type="dxa"/>
            <w:shd w:val="clear" w:color="auto" w:fill="auto"/>
            <w:vAlign w:val="center"/>
          </w:tcPr>
          <w:p w14:paraId="160221E9" w14:textId="77777777" w:rsidR="00A64461" w:rsidRPr="00902C08" w:rsidRDefault="00A64461" w:rsidP="00902C08">
            <w:pPr>
              <w:autoSpaceDE w:val="0"/>
              <w:autoSpaceDN w:val="0"/>
              <w:adjustRightInd w:val="0"/>
              <w:rPr>
                <w:sz w:val="20"/>
                <w:szCs w:val="20"/>
              </w:rPr>
            </w:pPr>
            <w:r w:rsidRPr="00902C08">
              <w:rPr>
                <w:sz w:val="20"/>
                <w:szCs w:val="20"/>
              </w:rPr>
              <w:t>индивидуальный жилой фонд</w:t>
            </w:r>
          </w:p>
        </w:tc>
        <w:tc>
          <w:tcPr>
            <w:tcW w:w="1693" w:type="dxa"/>
            <w:shd w:val="clear" w:color="auto" w:fill="auto"/>
            <w:vAlign w:val="center"/>
          </w:tcPr>
          <w:p w14:paraId="6ADBB2B8" w14:textId="77777777" w:rsidR="00A64461" w:rsidRPr="00902C08" w:rsidRDefault="00A64461" w:rsidP="00902C08">
            <w:pPr>
              <w:autoSpaceDE w:val="0"/>
              <w:autoSpaceDN w:val="0"/>
              <w:adjustRightInd w:val="0"/>
              <w:rPr>
                <w:sz w:val="20"/>
                <w:szCs w:val="20"/>
              </w:rPr>
            </w:pPr>
            <w:r w:rsidRPr="00902C08">
              <w:rPr>
                <w:sz w:val="20"/>
                <w:szCs w:val="20"/>
              </w:rPr>
              <w:t>тыс. кв. м</w:t>
            </w:r>
          </w:p>
        </w:tc>
        <w:tc>
          <w:tcPr>
            <w:tcW w:w="1442" w:type="dxa"/>
            <w:shd w:val="clear" w:color="auto" w:fill="auto"/>
            <w:vAlign w:val="center"/>
          </w:tcPr>
          <w:p w14:paraId="09643D33" w14:textId="77777777" w:rsidR="00A64461" w:rsidRPr="00902C08" w:rsidRDefault="00A64461" w:rsidP="00902C08">
            <w:pPr>
              <w:autoSpaceDE w:val="0"/>
              <w:autoSpaceDN w:val="0"/>
              <w:adjustRightInd w:val="0"/>
              <w:rPr>
                <w:sz w:val="20"/>
                <w:szCs w:val="20"/>
              </w:rPr>
            </w:pPr>
            <w:r w:rsidRPr="00902C08">
              <w:rPr>
                <w:sz w:val="20"/>
                <w:szCs w:val="20"/>
              </w:rPr>
              <w:t>13 968,2</w:t>
            </w:r>
          </w:p>
        </w:tc>
        <w:tc>
          <w:tcPr>
            <w:tcW w:w="1417" w:type="dxa"/>
            <w:vMerge w:val="restart"/>
            <w:shd w:val="clear" w:color="auto" w:fill="auto"/>
            <w:vAlign w:val="center"/>
          </w:tcPr>
          <w:p w14:paraId="658C86D8" w14:textId="77777777" w:rsidR="00A64461" w:rsidRPr="00902C08" w:rsidRDefault="00A64461" w:rsidP="00A64461">
            <w:pPr>
              <w:autoSpaceDE w:val="0"/>
              <w:autoSpaceDN w:val="0"/>
              <w:adjustRightInd w:val="0"/>
              <w:rPr>
                <w:sz w:val="20"/>
                <w:szCs w:val="20"/>
              </w:rPr>
            </w:pPr>
            <w:r>
              <w:rPr>
                <w:sz w:val="20"/>
                <w:szCs w:val="20"/>
              </w:rPr>
              <w:t>22181,3</w:t>
            </w:r>
            <w:r w:rsidR="0043532D">
              <w:rPr>
                <w:sz w:val="20"/>
                <w:szCs w:val="20"/>
              </w:rPr>
              <w:t>8</w:t>
            </w:r>
            <w:r>
              <w:rPr>
                <w:sz w:val="20"/>
                <w:szCs w:val="20"/>
              </w:rPr>
              <w:t>**</w:t>
            </w:r>
          </w:p>
        </w:tc>
        <w:tc>
          <w:tcPr>
            <w:tcW w:w="1418" w:type="dxa"/>
            <w:shd w:val="clear" w:color="auto" w:fill="auto"/>
            <w:vAlign w:val="center"/>
          </w:tcPr>
          <w:p w14:paraId="5B1E0AF2" w14:textId="77777777" w:rsidR="00A64461" w:rsidRPr="00902C08" w:rsidRDefault="00A64461" w:rsidP="00902C08">
            <w:pPr>
              <w:autoSpaceDE w:val="0"/>
              <w:autoSpaceDN w:val="0"/>
              <w:adjustRightInd w:val="0"/>
              <w:rPr>
                <w:sz w:val="20"/>
                <w:szCs w:val="20"/>
              </w:rPr>
            </w:pPr>
            <w:r w:rsidRPr="00902C08">
              <w:rPr>
                <w:sz w:val="20"/>
                <w:szCs w:val="20"/>
              </w:rPr>
              <w:t>13995,0</w:t>
            </w:r>
          </w:p>
        </w:tc>
        <w:tc>
          <w:tcPr>
            <w:tcW w:w="1417" w:type="dxa"/>
            <w:shd w:val="clear" w:color="auto" w:fill="auto"/>
            <w:vAlign w:val="center"/>
          </w:tcPr>
          <w:p w14:paraId="2A96D722" w14:textId="77777777" w:rsidR="00A64461" w:rsidRPr="00902C08" w:rsidRDefault="00A64461" w:rsidP="00902C08">
            <w:pPr>
              <w:autoSpaceDE w:val="0"/>
              <w:autoSpaceDN w:val="0"/>
              <w:adjustRightInd w:val="0"/>
              <w:rPr>
                <w:sz w:val="20"/>
                <w:szCs w:val="20"/>
              </w:rPr>
            </w:pPr>
            <w:r w:rsidRPr="00902C08">
              <w:rPr>
                <w:sz w:val="20"/>
                <w:szCs w:val="20"/>
              </w:rPr>
              <w:t>14 509,8</w:t>
            </w:r>
          </w:p>
        </w:tc>
      </w:tr>
      <w:tr w:rsidR="00A64461" w:rsidRPr="00902C08" w14:paraId="334D4E9C" w14:textId="77777777" w:rsidTr="00B20482">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D92A64C" w14:textId="77777777" w:rsidR="00A64461" w:rsidRPr="00902C08" w:rsidRDefault="00A64461" w:rsidP="00902C08">
            <w:pPr>
              <w:autoSpaceDE w:val="0"/>
              <w:autoSpaceDN w:val="0"/>
              <w:adjustRightInd w:val="0"/>
              <w:rPr>
                <w:sz w:val="20"/>
                <w:szCs w:val="20"/>
              </w:rPr>
            </w:pPr>
            <w:r w:rsidRPr="00902C08">
              <w:rPr>
                <w:sz w:val="20"/>
                <w:szCs w:val="20"/>
              </w:rPr>
              <w:t>4.1.3</w:t>
            </w:r>
          </w:p>
        </w:tc>
        <w:tc>
          <w:tcPr>
            <w:tcW w:w="4527" w:type="dxa"/>
            <w:shd w:val="clear" w:color="auto" w:fill="auto"/>
            <w:vAlign w:val="center"/>
          </w:tcPr>
          <w:p w14:paraId="0E0281B6" w14:textId="77777777" w:rsidR="00A64461" w:rsidRPr="00902C08" w:rsidRDefault="00A64461" w:rsidP="00902C08">
            <w:pPr>
              <w:autoSpaceDE w:val="0"/>
              <w:autoSpaceDN w:val="0"/>
              <w:adjustRightInd w:val="0"/>
              <w:rPr>
                <w:sz w:val="20"/>
                <w:szCs w:val="20"/>
              </w:rPr>
            </w:pPr>
            <w:r w:rsidRPr="00902C08">
              <w:rPr>
                <w:sz w:val="20"/>
                <w:szCs w:val="20"/>
              </w:rPr>
              <w:t>садовые и дачные объединения</w:t>
            </w:r>
          </w:p>
        </w:tc>
        <w:tc>
          <w:tcPr>
            <w:tcW w:w="1693" w:type="dxa"/>
            <w:shd w:val="clear" w:color="auto" w:fill="auto"/>
            <w:vAlign w:val="center"/>
          </w:tcPr>
          <w:p w14:paraId="1136DD44" w14:textId="77777777" w:rsidR="00A64461" w:rsidRPr="00902C08" w:rsidRDefault="00A64461" w:rsidP="00902C08">
            <w:pPr>
              <w:autoSpaceDE w:val="0"/>
              <w:autoSpaceDN w:val="0"/>
              <w:adjustRightInd w:val="0"/>
              <w:rPr>
                <w:sz w:val="20"/>
                <w:szCs w:val="20"/>
              </w:rPr>
            </w:pPr>
            <w:r w:rsidRPr="00902C08">
              <w:rPr>
                <w:sz w:val="20"/>
                <w:szCs w:val="20"/>
              </w:rPr>
              <w:t>тыс. кв. м</w:t>
            </w:r>
          </w:p>
        </w:tc>
        <w:tc>
          <w:tcPr>
            <w:tcW w:w="1442" w:type="dxa"/>
            <w:shd w:val="clear" w:color="auto" w:fill="auto"/>
            <w:vAlign w:val="center"/>
          </w:tcPr>
          <w:p w14:paraId="00D32B63" w14:textId="77777777" w:rsidR="00A64461" w:rsidRPr="00902C08" w:rsidRDefault="00A64461" w:rsidP="00902C08">
            <w:pPr>
              <w:autoSpaceDE w:val="0"/>
              <w:autoSpaceDN w:val="0"/>
              <w:adjustRightInd w:val="0"/>
              <w:rPr>
                <w:sz w:val="20"/>
                <w:szCs w:val="20"/>
              </w:rPr>
            </w:pPr>
            <w:r w:rsidRPr="00902C08">
              <w:rPr>
                <w:sz w:val="20"/>
                <w:szCs w:val="20"/>
              </w:rPr>
              <w:t>4 234,3</w:t>
            </w:r>
          </w:p>
        </w:tc>
        <w:tc>
          <w:tcPr>
            <w:tcW w:w="1417" w:type="dxa"/>
            <w:vMerge/>
            <w:shd w:val="clear" w:color="auto" w:fill="auto"/>
            <w:vAlign w:val="center"/>
          </w:tcPr>
          <w:p w14:paraId="4034127D" w14:textId="77777777" w:rsidR="00A64461" w:rsidRPr="00902C08" w:rsidRDefault="00A64461" w:rsidP="00902C08">
            <w:pPr>
              <w:autoSpaceDE w:val="0"/>
              <w:autoSpaceDN w:val="0"/>
              <w:adjustRightInd w:val="0"/>
              <w:rPr>
                <w:sz w:val="20"/>
                <w:szCs w:val="20"/>
              </w:rPr>
            </w:pPr>
          </w:p>
        </w:tc>
        <w:tc>
          <w:tcPr>
            <w:tcW w:w="1418" w:type="dxa"/>
            <w:shd w:val="clear" w:color="auto" w:fill="auto"/>
            <w:vAlign w:val="center"/>
          </w:tcPr>
          <w:p w14:paraId="28B60E9E" w14:textId="77777777" w:rsidR="00A64461" w:rsidRPr="00902C08" w:rsidRDefault="00A64461" w:rsidP="00902C08">
            <w:pPr>
              <w:autoSpaceDE w:val="0"/>
              <w:autoSpaceDN w:val="0"/>
              <w:adjustRightInd w:val="0"/>
              <w:rPr>
                <w:sz w:val="20"/>
                <w:szCs w:val="20"/>
              </w:rPr>
            </w:pPr>
            <w:r w:rsidRPr="00902C08">
              <w:rPr>
                <w:sz w:val="20"/>
                <w:szCs w:val="20"/>
              </w:rPr>
              <w:t>4 234,3</w:t>
            </w:r>
          </w:p>
        </w:tc>
        <w:tc>
          <w:tcPr>
            <w:tcW w:w="1417" w:type="dxa"/>
            <w:shd w:val="clear" w:color="auto" w:fill="auto"/>
            <w:vAlign w:val="center"/>
          </w:tcPr>
          <w:p w14:paraId="6B5B9418" w14:textId="77777777" w:rsidR="00A64461" w:rsidRPr="00902C08" w:rsidRDefault="00A64461" w:rsidP="00902C08">
            <w:pPr>
              <w:autoSpaceDE w:val="0"/>
              <w:autoSpaceDN w:val="0"/>
              <w:adjustRightInd w:val="0"/>
              <w:rPr>
                <w:sz w:val="20"/>
                <w:szCs w:val="20"/>
              </w:rPr>
            </w:pPr>
            <w:r w:rsidRPr="00902C08">
              <w:rPr>
                <w:sz w:val="20"/>
                <w:szCs w:val="20"/>
              </w:rPr>
              <w:t>4 234,3</w:t>
            </w:r>
          </w:p>
        </w:tc>
      </w:tr>
      <w:tr w:rsidR="00902C08" w:rsidRPr="00902C08" w14:paraId="2CD5E176" w14:textId="77777777" w:rsidTr="00B20482">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7CD941C" w14:textId="77777777" w:rsidR="00902C08" w:rsidRPr="00902C08" w:rsidRDefault="00902C08" w:rsidP="00902C08">
            <w:pPr>
              <w:autoSpaceDE w:val="0"/>
              <w:autoSpaceDN w:val="0"/>
              <w:adjustRightInd w:val="0"/>
              <w:rPr>
                <w:sz w:val="20"/>
                <w:szCs w:val="20"/>
              </w:rPr>
            </w:pPr>
            <w:r w:rsidRPr="00902C08">
              <w:rPr>
                <w:sz w:val="20"/>
                <w:szCs w:val="20"/>
              </w:rPr>
              <w:t>4.2</w:t>
            </w:r>
          </w:p>
        </w:tc>
        <w:tc>
          <w:tcPr>
            <w:tcW w:w="4527" w:type="dxa"/>
            <w:shd w:val="clear" w:color="auto" w:fill="auto"/>
            <w:vAlign w:val="center"/>
          </w:tcPr>
          <w:p w14:paraId="64B7BD0D" w14:textId="77777777" w:rsidR="00902C08" w:rsidRPr="00902C08" w:rsidRDefault="00902C08" w:rsidP="00902C08">
            <w:pPr>
              <w:autoSpaceDE w:val="0"/>
              <w:autoSpaceDN w:val="0"/>
              <w:adjustRightInd w:val="0"/>
              <w:rPr>
                <w:sz w:val="20"/>
                <w:szCs w:val="20"/>
              </w:rPr>
            </w:pPr>
            <w:r w:rsidRPr="00902C08">
              <w:rPr>
                <w:sz w:val="20"/>
                <w:szCs w:val="20"/>
              </w:rPr>
              <w:t>Плотность застройки</w:t>
            </w:r>
            <w:r w:rsidR="0043532D">
              <w:rPr>
                <w:sz w:val="20"/>
                <w:szCs w:val="20"/>
              </w:rPr>
              <w:t>***</w:t>
            </w:r>
          </w:p>
        </w:tc>
        <w:tc>
          <w:tcPr>
            <w:tcW w:w="1693" w:type="dxa"/>
            <w:shd w:val="clear" w:color="auto" w:fill="auto"/>
            <w:vAlign w:val="center"/>
          </w:tcPr>
          <w:p w14:paraId="77DC957A" w14:textId="77777777" w:rsidR="00902C08" w:rsidRPr="00902C08" w:rsidRDefault="00902C08" w:rsidP="00902C08">
            <w:pPr>
              <w:autoSpaceDE w:val="0"/>
              <w:autoSpaceDN w:val="0"/>
              <w:adjustRightInd w:val="0"/>
              <w:rPr>
                <w:sz w:val="20"/>
                <w:szCs w:val="20"/>
              </w:rPr>
            </w:pPr>
            <w:r w:rsidRPr="00902C08">
              <w:rPr>
                <w:sz w:val="20"/>
                <w:szCs w:val="20"/>
              </w:rPr>
              <w:t>тыс. кв. м/га</w:t>
            </w:r>
          </w:p>
        </w:tc>
        <w:tc>
          <w:tcPr>
            <w:tcW w:w="1442" w:type="dxa"/>
            <w:shd w:val="clear" w:color="auto" w:fill="auto"/>
            <w:vAlign w:val="center"/>
          </w:tcPr>
          <w:p w14:paraId="645F6FE4" w14:textId="77777777" w:rsidR="00902C08" w:rsidRPr="00902C08" w:rsidRDefault="00902C08" w:rsidP="00902C08">
            <w:pPr>
              <w:autoSpaceDE w:val="0"/>
              <w:autoSpaceDN w:val="0"/>
              <w:adjustRightInd w:val="0"/>
              <w:rPr>
                <w:sz w:val="20"/>
                <w:szCs w:val="20"/>
              </w:rPr>
            </w:pPr>
            <w:r w:rsidRPr="00902C08">
              <w:rPr>
                <w:sz w:val="20"/>
                <w:szCs w:val="20"/>
              </w:rPr>
              <w:t>4,7</w:t>
            </w:r>
          </w:p>
        </w:tc>
        <w:tc>
          <w:tcPr>
            <w:tcW w:w="1417" w:type="dxa"/>
            <w:shd w:val="clear" w:color="auto" w:fill="auto"/>
            <w:vAlign w:val="center"/>
          </w:tcPr>
          <w:p w14:paraId="3C54605C" w14:textId="77777777" w:rsidR="00902C08" w:rsidRPr="00902C08" w:rsidRDefault="00036204" w:rsidP="00902C08">
            <w:pPr>
              <w:autoSpaceDE w:val="0"/>
              <w:autoSpaceDN w:val="0"/>
              <w:adjustRightInd w:val="0"/>
              <w:rPr>
                <w:sz w:val="20"/>
                <w:szCs w:val="20"/>
              </w:rPr>
            </w:pPr>
            <w:r>
              <w:rPr>
                <w:sz w:val="20"/>
                <w:szCs w:val="20"/>
              </w:rPr>
              <w:t>4,7</w:t>
            </w:r>
          </w:p>
        </w:tc>
        <w:tc>
          <w:tcPr>
            <w:tcW w:w="1418" w:type="dxa"/>
            <w:shd w:val="clear" w:color="auto" w:fill="auto"/>
            <w:vAlign w:val="center"/>
          </w:tcPr>
          <w:p w14:paraId="0C017DCB" w14:textId="77777777" w:rsidR="00902C08" w:rsidRPr="00902C08" w:rsidRDefault="004A7722" w:rsidP="00902C08">
            <w:pPr>
              <w:autoSpaceDE w:val="0"/>
              <w:autoSpaceDN w:val="0"/>
              <w:adjustRightInd w:val="0"/>
              <w:rPr>
                <w:sz w:val="20"/>
                <w:szCs w:val="20"/>
              </w:rPr>
            </w:pPr>
            <w:r>
              <w:rPr>
                <w:sz w:val="20"/>
                <w:szCs w:val="20"/>
              </w:rPr>
              <w:t>4</w:t>
            </w:r>
            <w:r w:rsidR="00902C08" w:rsidRPr="00902C08">
              <w:rPr>
                <w:sz w:val="20"/>
                <w:szCs w:val="20"/>
              </w:rPr>
              <w:t>,9</w:t>
            </w:r>
          </w:p>
        </w:tc>
        <w:tc>
          <w:tcPr>
            <w:tcW w:w="1417" w:type="dxa"/>
            <w:shd w:val="clear" w:color="auto" w:fill="auto"/>
            <w:vAlign w:val="center"/>
          </w:tcPr>
          <w:p w14:paraId="30439C74" w14:textId="77777777" w:rsidR="00902C08" w:rsidRPr="00902C08" w:rsidRDefault="004A7722" w:rsidP="00902C08">
            <w:pPr>
              <w:autoSpaceDE w:val="0"/>
              <w:autoSpaceDN w:val="0"/>
              <w:adjustRightInd w:val="0"/>
              <w:rPr>
                <w:sz w:val="20"/>
                <w:szCs w:val="20"/>
              </w:rPr>
            </w:pPr>
            <w:r>
              <w:rPr>
                <w:sz w:val="20"/>
                <w:szCs w:val="20"/>
              </w:rPr>
              <w:t>5,3</w:t>
            </w:r>
          </w:p>
        </w:tc>
      </w:tr>
      <w:tr w:rsidR="00902C08" w:rsidRPr="00902C08" w14:paraId="669F3063" w14:textId="77777777" w:rsidTr="00B20482">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437451C" w14:textId="77777777" w:rsidR="00902C08" w:rsidRPr="00902C08" w:rsidRDefault="00902C08" w:rsidP="00902C08">
            <w:pPr>
              <w:autoSpaceDE w:val="0"/>
              <w:autoSpaceDN w:val="0"/>
              <w:adjustRightInd w:val="0"/>
              <w:rPr>
                <w:sz w:val="20"/>
                <w:szCs w:val="20"/>
              </w:rPr>
            </w:pPr>
            <w:r w:rsidRPr="00902C08">
              <w:rPr>
                <w:sz w:val="20"/>
                <w:szCs w:val="20"/>
              </w:rPr>
              <w:t>4.3</w:t>
            </w:r>
          </w:p>
        </w:tc>
        <w:tc>
          <w:tcPr>
            <w:tcW w:w="4527" w:type="dxa"/>
            <w:shd w:val="clear" w:color="auto" w:fill="auto"/>
            <w:vAlign w:val="center"/>
          </w:tcPr>
          <w:p w14:paraId="77630375" w14:textId="77777777" w:rsidR="00902C08" w:rsidRPr="00902C08" w:rsidRDefault="00902C08" w:rsidP="00902C08">
            <w:pPr>
              <w:autoSpaceDE w:val="0"/>
              <w:autoSpaceDN w:val="0"/>
              <w:adjustRightInd w:val="0"/>
              <w:rPr>
                <w:sz w:val="20"/>
                <w:szCs w:val="20"/>
              </w:rPr>
            </w:pPr>
            <w:r w:rsidRPr="00902C08">
              <w:rPr>
                <w:sz w:val="20"/>
                <w:szCs w:val="20"/>
              </w:rPr>
              <w:t xml:space="preserve">Средняя обеспеченность населения общей </w:t>
            </w:r>
            <w:r w:rsidRPr="00902C08">
              <w:rPr>
                <w:sz w:val="20"/>
                <w:szCs w:val="20"/>
              </w:rPr>
              <w:lastRenderedPageBreak/>
              <w:t>площадью квартир</w:t>
            </w:r>
          </w:p>
        </w:tc>
        <w:tc>
          <w:tcPr>
            <w:tcW w:w="1693" w:type="dxa"/>
            <w:shd w:val="clear" w:color="auto" w:fill="auto"/>
            <w:vAlign w:val="center"/>
          </w:tcPr>
          <w:p w14:paraId="2C8899DD" w14:textId="77777777" w:rsidR="00902C08" w:rsidRPr="00902C08" w:rsidRDefault="00902C08" w:rsidP="00902C08">
            <w:pPr>
              <w:autoSpaceDE w:val="0"/>
              <w:autoSpaceDN w:val="0"/>
              <w:adjustRightInd w:val="0"/>
              <w:rPr>
                <w:sz w:val="20"/>
                <w:szCs w:val="20"/>
              </w:rPr>
            </w:pPr>
            <w:r w:rsidRPr="00902C08">
              <w:rPr>
                <w:sz w:val="20"/>
                <w:szCs w:val="20"/>
              </w:rPr>
              <w:lastRenderedPageBreak/>
              <w:t>кв. м/чел.</w:t>
            </w:r>
          </w:p>
        </w:tc>
        <w:tc>
          <w:tcPr>
            <w:tcW w:w="1442" w:type="dxa"/>
            <w:shd w:val="clear" w:color="auto" w:fill="auto"/>
            <w:vAlign w:val="center"/>
          </w:tcPr>
          <w:p w14:paraId="0F837E97" w14:textId="77777777" w:rsidR="00902C08" w:rsidRPr="00902C08" w:rsidRDefault="00902C08" w:rsidP="00902C08">
            <w:pPr>
              <w:autoSpaceDE w:val="0"/>
              <w:autoSpaceDN w:val="0"/>
              <w:adjustRightInd w:val="0"/>
              <w:rPr>
                <w:sz w:val="20"/>
                <w:szCs w:val="20"/>
              </w:rPr>
            </w:pPr>
            <w:r w:rsidRPr="00902C08">
              <w:rPr>
                <w:sz w:val="20"/>
                <w:szCs w:val="20"/>
              </w:rPr>
              <w:t>36,4</w:t>
            </w:r>
          </w:p>
        </w:tc>
        <w:tc>
          <w:tcPr>
            <w:tcW w:w="1417" w:type="dxa"/>
            <w:shd w:val="clear" w:color="auto" w:fill="auto"/>
            <w:vAlign w:val="center"/>
          </w:tcPr>
          <w:p w14:paraId="429C2F63" w14:textId="77777777" w:rsidR="00902C08" w:rsidRPr="00902C08" w:rsidRDefault="00036204" w:rsidP="00902C08">
            <w:pPr>
              <w:autoSpaceDE w:val="0"/>
              <w:autoSpaceDN w:val="0"/>
              <w:adjustRightInd w:val="0"/>
              <w:rPr>
                <w:sz w:val="20"/>
                <w:szCs w:val="20"/>
              </w:rPr>
            </w:pPr>
            <w:r>
              <w:rPr>
                <w:sz w:val="20"/>
                <w:szCs w:val="20"/>
              </w:rPr>
              <w:t>3</w:t>
            </w:r>
            <w:r w:rsidR="002A697C">
              <w:rPr>
                <w:sz w:val="20"/>
                <w:szCs w:val="20"/>
              </w:rPr>
              <w:t>7</w:t>
            </w:r>
            <w:r>
              <w:rPr>
                <w:sz w:val="20"/>
                <w:szCs w:val="20"/>
              </w:rPr>
              <w:t>,</w:t>
            </w:r>
            <w:r w:rsidR="002A697C">
              <w:rPr>
                <w:sz w:val="20"/>
                <w:szCs w:val="20"/>
              </w:rPr>
              <w:t>6</w:t>
            </w:r>
          </w:p>
        </w:tc>
        <w:tc>
          <w:tcPr>
            <w:tcW w:w="1418" w:type="dxa"/>
            <w:shd w:val="clear" w:color="auto" w:fill="auto"/>
            <w:vAlign w:val="center"/>
          </w:tcPr>
          <w:p w14:paraId="7CD2BC35" w14:textId="77777777" w:rsidR="00902C08" w:rsidRPr="00902C08" w:rsidRDefault="00902C08" w:rsidP="00902C08">
            <w:pPr>
              <w:autoSpaceDE w:val="0"/>
              <w:autoSpaceDN w:val="0"/>
              <w:adjustRightInd w:val="0"/>
              <w:rPr>
                <w:sz w:val="20"/>
                <w:szCs w:val="20"/>
              </w:rPr>
            </w:pPr>
            <w:r w:rsidRPr="00902C08">
              <w:rPr>
                <w:sz w:val="20"/>
                <w:szCs w:val="20"/>
              </w:rPr>
              <w:t>38,8</w:t>
            </w:r>
          </w:p>
        </w:tc>
        <w:tc>
          <w:tcPr>
            <w:tcW w:w="1417" w:type="dxa"/>
            <w:shd w:val="clear" w:color="auto" w:fill="auto"/>
            <w:vAlign w:val="center"/>
          </w:tcPr>
          <w:p w14:paraId="3B8B35E4" w14:textId="77777777" w:rsidR="00902C08" w:rsidRPr="00902C08" w:rsidRDefault="00902C08" w:rsidP="00902C08">
            <w:pPr>
              <w:autoSpaceDE w:val="0"/>
              <w:autoSpaceDN w:val="0"/>
              <w:adjustRightInd w:val="0"/>
              <w:rPr>
                <w:sz w:val="20"/>
                <w:szCs w:val="20"/>
              </w:rPr>
            </w:pPr>
            <w:r w:rsidRPr="00902C08">
              <w:rPr>
                <w:sz w:val="20"/>
                <w:szCs w:val="20"/>
              </w:rPr>
              <w:t>38,3</w:t>
            </w:r>
          </w:p>
        </w:tc>
      </w:tr>
      <w:tr w:rsidR="00902C08" w:rsidRPr="00902C08" w14:paraId="4161EE62"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4102787" w14:textId="77777777" w:rsidR="00902C08" w:rsidRPr="00902C08" w:rsidRDefault="00902C08" w:rsidP="00902C08">
            <w:pPr>
              <w:autoSpaceDE w:val="0"/>
              <w:autoSpaceDN w:val="0"/>
              <w:adjustRightInd w:val="0"/>
              <w:outlineLvl w:val="5"/>
              <w:rPr>
                <w:sz w:val="20"/>
                <w:szCs w:val="20"/>
              </w:rPr>
            </w:pPr>
            <w:r w:rsidRPr="00902C08">
              <w:rPr>
                <w:sz w:val="20"/>
                <w:szCs w:val="20"/>
              </w:rPr>
              <w:t>5</w:t>
            </w:r>
          </w:p>
        </w:tc>
        <w:tc>
          <w:tcPr>
            <w:tcW w:w="4527" w:type="dxa"/>
            <w:shd w:val="clear" w:color="auto" w:fill="auto"/>
            <w:vAlign w:val="center"/>
          </w:tcPr>
          <w:p w14:paraId="7AC9062F" w14:textId="77777777" w:rsidR="00902C08" w:rsidRPr="00902C08" w:rsidRDefault="00902C08" w:rsidP="00902C08">
            <w:pPr>
              <w:autoSpaceDE w:val="0"/>
              <w:autoSpaceDN w:val="0"/>
              <w:adjustRightInd w:val="0"/>
              <w:rPr>
                <w:sz w:val="20"/>
                <w:szCs w:val="20"/>
              </w:rPr>
            </w:pPr>
            <w:r w:rsidRPr="00902C08">
              <w:rPr>
                <w:sz w:val="20"/>
                <w:szCs w:val="20"/>
              </w:rPr>
              <w:t>Обеспеченность озелененными территориями общего пользования</w:t>
            </w:r>
          </w:p>
        </w:tc>
        <w:tc>
          <w:tcPr>
            <w:tcW w:w="1693" w:type="dxa"/>
            <w:shd w:val="clear" w:color="auto" w:fill="auto"/>
            <w:vAlign w:val="center"/>
          </w:tcPr>
          <w:p w14:paraId="0CFF365C" w14:textId="77777777" w:rsidR="00902C08" w:rsidRPr="00902C08" w:rsidRDefault="00902C08" w:rsidP="00902C08">
            <w:pPr>
              <w:autoSpaceDE w:val="0"/>
              <w:autoSpaceDN w:val="0"/>
              <w:adjustRightInd w:val="0"/>
              <w:rPr>
                <w:sz w:val="20"/>
                <w:szCs w:val="20"/>
              </w:rPr>
            </w:pPr>
            <w:r w:rsidRPr="00902C08">
              <w:rPr>
                <w:sz w:val="20"/>
                <w:szCs w:val="20"/>
              </w:rPr>
              <w:t>кв. м/чел</w:t>
            </w:r>
          </w:p>
        </w:tc>
        <w:tc>
          <w:tcPr>
            <w:tcW w:w="1442" w:type="dxa"/>
            <w:shd w:val="clear" w:color="auto" w:fill="auto"/>
            <w:vAlign w:val="center"/>
          </w:tcPr>
          <w:p w14:paraId="35D50F82" w14:textId="77777777" w:rsidR="00902C08" w:rsidRPr="00902C08" w:rsidRDefault="00902C08" w:rsidP="00902C08">
            <w:pPr>
              <w:autoSpaceDE w:val="0"/>
              <w:autoSpaceDN w:val="0"/>
              <w:adjustRightInd w:val="0"/>
              <w:rPr>
                <w:sz w:val="20"/>
                <w:szCs w:val="20"/>
              </w:rPr>
            </w:pPr>
            <w:r w:rsidRPr="00902C08">
              <w:rPr>
                <w:sz w:val="20"/>
                <w:szCs w:val="20"/>
              </w:rPr>
              <w:t>8,28</w:t>
            </w:r>
          </w:p>
        </w:tc>
        <w:tc>
          <w:tcPr>
            <w:tcW w:w="1417" w:type="dxa"/>
            <w:shd w:val="clear" w:color="auto" w:fill="auto"/>
            <w:vAlign w:val="center"/>
          </w:tcPr>
          <w:p w14:paraId="49C0CEE2" w14:textId="77777777" w:rsidR="00902C08" w:rsidRPr="00902C08" w:rsidRDefault="00902C08" w:rsidP="00902C08">
            <w:pPr>
              <w:autoSpaceDE w:val="0"/>
              <w:autoSpaceDN w:val="0"/>
              <w:adjustRightInd w:val="0"/>
              <w:rPr>
                <w:sz w:val="20"/>
                <w:szCs w:val="20"/>
              </w:rPr>
            </w:pPr>
            <w:r w:rsidRPr="00902C08">
              <w:rPr>
                <w:sz w:val="20"/>
                <w:szCs w:val="20"/>
              </w:rPr>
              <w:t>10,88</w:t>
            </w:r>
          </w:p>
        </w:tc>
        <w:tc>
          <w:tcPr>
            <w:tcW w:w="1418" w:type="dxa"/>
            <w:shd w:val="clear" w:color="auto" w:fill="auto"/>
            <w:vAlign w:val="center"/>
          </w:tcPr>
          <w:p w14:paraId="04CD9A15" w14:textId="77777777" w:rsidR="00902C08" w:rsidRPr="00902C08" w:rsidRDefault="00902C08" w:rsidP="00902C08">
            <w:pPr>
              <w:autoSpaceDE w:val="0"/>
              <w:autoSpaceDN w:val="0"/>
              <w:adjustRightInd w:val="0"/>
              <w:rPr>
                <w:sz w:val="20"/>
                <w:szCs w:val="20"/>
              </w:rPr>
            </w:pPr>
            <w:r w:rsidRPr="00902C08">
              <w:rPr>
                <w:sz w:val="20"/>
                <w:szCs w:val="20"/>
              </w:rPr>
              <w:t>1</w:t>
            </w:r>
            <w:r w:rsidR="002901F6">
              <w:rPr>
                <w:sz w:val="20"/>
                <w:szCs w:val="20"/>
              </w:rPr>
              <w:t>8,</w:t>
            </w:r>
            <w:r w:rsidR="0045558C">
              <w:rPr>
                <w:sz w:val="20"/>
                <w:szCs w:val="20"/>
              </w:rPr>
              <w:t>4</w:t>
            </w:r>
          </w:p>
        </w:tc>
        <w:tc>
          <w:tcPr>
            <w:tcW w:w="1417" w:type="dxa"/>
            <w:shd w:val="clear" w:color="auto" w:fill="auto"/>
            <w:vAlign w:val="center"/>
          </w:tcPr>
          <w:p w14:paraId="5E9CD345" w14:textId="77777777" w:rsidR="00902C08" w:rsidRPr="00902C08" w:rsidRDefault="00902C08" w:rsidP="00902C08">
            <w:pPr>
              <w:autoSpaceDE w:val="0"/>
              <w:autoSpaceDN w:val="0"/>
              <w:adjustRightInd w:val="0"/>
              <w:rPr>
                <w:sz w:val="20"/>
                <w:szCs w:val="20"/>
              </w:rPr>
            </w:pPr>
            <w:r w:rsidRPr="00902C08">
              <w:rPr>
                <w:sz w:val="20"/>
                <w:szCs w:val="20"/>
              </w:rPr>
              <w:t xml:space="preserve">18,4 </w:t>
            </w:r>
          </w:p>
        </w:tc>
      </w:tr>
      <w:tr w:rsidR="00902C08" w:rsidRPr="00902C08" w14:paraId="3F69AFF6"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65030A27" w14:textId="77777777" w:rsidR="00902C08" w:rsidRPr="00902C08" w:rsidRDefault="00902C08" w:rsidP="00902C08">
            <w:pPr>
              <w:autoSpaceDE w:val="0"/>
              <w:autoSpaceDN w:val="0"/>
              <w:adjustRightInd w:val="0"/>
              <w:rPr>
                <w:sz w:val="20"/>
                <w:szCs w:val="20"/>
              </w:rPr>
            </w:pPr>
            <w:r w:rsidRPr="00902C08">
              <w:rPr>
                <w:sz w:val="20"/>
                <w:szCs w:val="20"/>
              </w:rPr>
              <w:t>6</w:t>
            </w:r>
          </w:p>
        </w:tc>
        <w:tc>
          <w:tcPr>
            <w:tcW w:w="11914" w:type="dxa"/>
            <w:gridSpan w:val="6"/>
          </w:tcPr>
          <w:p w14:paraId="40A9713B" w14:textId="77777777" w:rsidR="00902C08" w:rsidRPr="00902C08" w:rsidRDefault="00902C08" w:rsidP="00902C08">
            <w:pPr>
              <w:autoSpaceDE w:val="0"/>
              <w:autoSpaceDN w:val="0"/>
              <w:adjustRightInd w:val="0"/>
              <w:rPr>
                <w:sz w:val="20"/>
                <w:szCs w:val="20"/>
              </w:rPr>
            </w:pPr>
            <w:r w:rsidRPr="00902C08">
              <w:rPr>
                <w:sz w:val="20"/>
                <w:szCs w:val="20"/>
              </w:rPr>
              <w:t>Основные объекты социального и культурно-бытового обслуживания</w:t>
            </w:r>
          </w:p>
        </w:tc>
      </w:tr>
      <w:tr w:rsidR="00902C08" w:rsidRPr="00902C08" w14:paraId="696374F3"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4904DCD" w14:textId="77777777" w:rsidR="00902C08" w:rsidRPr="00902C08" w:rsidRDefault="00902C08" w:rsidP="00902C08">
            <w:pPr>
              <w:autoSpaceDE w:val="0"/>
              <w:autoSpaceDN w:val="0"/>
              <w:adjustRightInd w:val="0"/>
              <w:rPr>
                <w:sz w:val="20"/>
                <w:szCs w:val="20"/>
              </w:rPr>
            </w:pPr>
            <w:r w:rsidRPr="00902C08">
              <w:rPr>
                <w:sz w:val="20"/>
                <w:szCs w:val="20"/>
              </w:rPr>
              <w:t>6.1</w:t>
            </w:r>
          </w:p>
        </w:tc>
        <w:tc>
          <w:tcPr>
            <w:tcW w:w="4527" w:type="dxa"/>
            <w:shd w:val="clear" w:color="auto" w:fill="auto"/>
            <w:vAlign w:val="center"/>
          </w:tcPr>
          <w:p w14:paraId="3F059EB8" w14:textId="77777777" w:rsidR="00902C08" w:rsidRPr="00902C08" w:rsidRDefault="00902C08" w:rsidP="00902C08">
            <w:pPr>
              <w:autoSpaceDE w:val="0"/>
              <w:autoSpaceDN w:val="0"/>
              <w:adjustRightInd w:val="0"/>
              <w:rPr>
                <w:sz w:val="20"/>
                <w:szCs w:val="20"/>
              </w:rPr>
            </w:pPr>
            <w:r w:rsidRPr="00902C08">
              <w:rPr>
                <w:sz w:val="20"/>
                <w:szCs w:val="20"/>
              </w:rPr>
              <w:t>дошкольные образовательные учреждения</w:t>
            </w:r>
          </w:p>
        </w:tc>
        <w:tc>
          <w:tcPr>
            <w:tcW w:w="1693" w:type="dxa"/>
            <w:shd w:val="clear" w:color="auto" w:fill="auto"/>
            <w:vAlign w:val="center"/>
          </w:tcPr>
          <w:p w14:paraId="55A6CC3D" w14:textId="77777777" w:rsidR="00902C08" w:rsidRPr="00902C08" w:rsidRDefault="00902C08" w:rsidP="00902C08">
            <w:pPr>
              <w:autoSpaceDE w:val="0"/>
              <w:autoSpaceDN w:val="0"/>
              <w:adjustRightInd w:val="0"/>
              <w:rPr>
                <w:sz w:val="20"/>
                <w:szCs w:val="20"/>
              </w:rPr>
            </w:pPr>
            <w:r w:rsidRPr="00902C08">
              <w:rPr>
                <w:sz w:val="20"/>
                <w:szCs w:val="20"/>
              </w:rPr>
              <w:t>мест</w:t>
            </w:r>
          </w:p>
        </w:tc>
        <w:tc>
          <w:tcPr>
            <w:tcW w:w="1442" w:type="dxa"/>
            <w:shd w:val="clear" w:color="auto" w:fill="auto"/>
            <w:vAlign w:val="center"/>
          </w:tcPr>
          <w:p w14:paraId="7AF6205D" w14:textId="77777777" w:rsidR="00902C08" w:rsidRPr="00902C08" w:rsidRDefault="00902C08" w:rsidP="00902C08">
            <w:pPr>
              <w:autoSpaceDE w:val="0"/>
              <w:autoSpaceDN w:val="0"/>
              <w:adjustRightInd w:val="0"/>
              <w:rPr>
                <w:sz w:val="20"/>
                <w:szCs w:val="20"/>
              </w:rPr>
            </w:pPr>
            <w:r w:rsidRPr="00902C08">
              <w:rPr>
                <w:sz w:val="20"/>
                <w:szCs w:val="20"/>
              </w:rPr>
              <w:t>40812</w:t>
            </w:r>
          </w:p>
        </w:tc>
        <w:tc>
          <w:tcPr>
            <w:tcW w:w="1417" w:type="dxa"/>
            <w:shd w:val="clear" w:color="auto" w:fill="auto"/>
            <w:vAlign w:val="center"/>
          </w:tcPr>
          <w:p w14:paraId="4F4498AE" w14:textId="77777777" w:rsidR="00902C08" w:rsidRPr="00902C08" w:rsidRDefault="00902C08" w:rsidP="00902C08">
            <w:pPr>
              <w:autoSpaceDE w:val="0"/>
              <w:autoSpaceDN w:val="0"/>
              <w:adjustRightInd w:val="0"/>
              <w:rPr>
                <w:sz w:val="20"/>
                <w:szCs w:val="20"/>
              </w:rPr>
            </w:pPr>
            <w:r w:rsidRPr="00902C08">
              <w:rPr>
                <w:sz w:val="20"/>
                <w:szCs w:val="20"/>
              </w:rPr>
              <w:t>45468</w:t>
            </w:r>
          </w:p>
        </w:tc>
        <w:tc>
          <w:tcPr>
            <w:tcW w:w="1418" w:type="dxa"/>
            <w:shd w:val="clear" w:color="auto" w:fill="auto"/>
            <w:vAlign w:val="center"/>
          </w:tcPr>
          <w:p w14:paraId="15A21FA8" w14:textId="77777777" w:rsidR="00902C08" w:rsidRPr="00902C08" w:rsidRDefault="00902C08" w:rsidP="00902C08">
            <w:pPr>
              <w:autoSpaceDE w:val="0"/>
              <w:autoSpaceDN w:val="0"/>
              <w:adjustRightInd w:val="0"/>
              <w:rPr>
                <w:sz w:val="20"/>
                <w:szCs w:val="20"/>
              </w:rPr>
            </w:pPr>
            <w:r w:rsidRPr="00902C08">
              <w:rPr>
                <w:sz w:val="20"/>
                <w:szCs w:val="20"/>
              </w:rPr>
              <w:t xml:space="preserve">51845 </w:t>
            </w:r>
          </w:p>
        </w:tc>
        <w:tc>
          <w:tcPr>
            <w:tcW w:w="1417" w:type="dxa"/>
            <w:shd w:val="clear" w:color="auto" w:fill="auto"/>
            <w:vAlign w:val="center"/>
          </w:tcPr>
          <w:p w14:paraId="07A53EB6" w14:textId="77777777" w:rsidR="00902C08" w:rsidRPr="00902C08" w:rsidRDefault="00902C08" w:rsidP="00902C08">
            <w:pPr>
              <w:autoSpaceDE w:val="0"/>
              <w:autoSpaceDN w:val="0"/>
              <w:adjustRightInd w:val="0"/>
              <w:rPr>
                <w:sz w:val="20"/>
                <w:szCs w:val="20"/>
              </w:rPr>
            </w:pPr>
            <w:r w:rsidRPr="00902C08">
              <w:rPr>
                <w:sz w:val="20"/>
                <w:szCs w:val="20"/>
              </w:rPr>
              <w:t>77638</w:t>
            </w:r>
          </w:p>
        </w:tc>
      </w:tr>
      <w:tr w:rsidR="00902C08" w:rsidRPr="00902C08" w14:paraId="6996CBE0"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78A8E42" w14:textId="77777777" w:rsidR="00902C08" w:rsidRPr="00902C08" w:rsidRDefault="00902C08" w:rsidP="00902C08">
            <w:pPr>
              <w:autoSpaceDE w:val="0"/>
              <w:autoSpaceDN w:val="0"/>
              <w:adjustRightInd w:val="0"/>
              <w:rPr>
                <w:sz w:val="20"/>
                <w:szCs w:val="20"/>
              </w:rPr>
            </w:pPr>
            <w:r w:rsidRPr="00902C08">
              <w:rPr>
                <w:sz w:val="20"/>
                <w:szCs w:val="20"/>
              </w:rPr>
              <w:t>6.2</w:t>
            </w:r>
          </w:p>
        </w:tc>
        <w:tc>
          <w:tcPr>
            <w:tcW w:w="4527" w:type="dxa"/>
            <w:shd w:val="clear" w:color="auto" w:fill="auto"/>
            <w:vAlign w:val="center"/>
          </w:tcPr>
          <w:p w14:paraId="098036BF" w14:textId="77777777" w:rsidR="00902C08" w:rsidRPr="00902C08" w:rsidRDefault="00902C08" w:rsidP="00902C08">
            <w:pPr>
              <w:autoSpaceDE w:val="0"/>
              <w:autoSpaceDN w:val="0"/>
              <w:adjustRightInd w:val="0"/>
              <w:rPr>
                <w:sz w:val="20"/>
                <w:szCs w:val="20"/>
              </w:rPr>
            </w:pPr>
            <w:r w:rsidRPr="00902C08">
              <w:rPr>
                <w:sz w:val="20"/>
                <w:szCs w:val="20"/>
              </w:rPr>
              <w:t>общеобразовательные организации</w:t>
            </w:r>
          </w:p>
        </w:tc>
        <w:tc>
          <w:tcPr>
            <w:tcW w:w="1693" w:type="dxa"/>
            <w:shd w:val="clear" w:color="auto" w:fill="auto"/>
            <w:vAlign w:val="center"/>
          </w:tcPr>
          <w:p w14:paraId="16C0FCC7" w14:textId="77777777" w:rsidR="00902C08" w:rsidRPr="00902C08" w:rsidRDefault="00902C08" w:rsidP="00902C08">
            <w:pPr>
              <w:autoSpaceDE w:val="0"/>
              <w:autoSpaceDN w:val="0"/>
              <w:adjustRightInd w:val="0"/>
              <w:rPr>
                <w:sz w:val="20"/>
                <w:szCs w:val="20"/>
              </w:rPr>
            </w:pPr>
            <w:r w:rsidRPr="00902C08">
              <w:rPr>
                <w:sz w:val="20"/>
                <w:szCs w:val="20"/>
              </w:rPr>
              <w:t>мест</w:t>
            </w:r>
          </w:p>
        </w:tc>
        <w:tc>
          <w:tcPr>
            <w:tcW w:w="1442" w:type="dxa"/>
            <w:shd w:val="clear" w:color="auto" w:fill="auto"/>
            <w:vAlign w:val="center"/>
          </w:tcPr>
          <w:p w14:paraId="04AE2B66" w14:textId="77777777" w:rsidR="00902C08" w:rsidRPr="00902C08" w:rsidRDefault="00902C08" w:rsidP="00902C08">
            <w:pPr>
              <w:autoSpaceDE w:val="0"/>
              <w:autoSpaceDN w:val="0"/>
              <w:adjustRightInd w:val="0"/>
              <w:rPr>
                <w:sz w:val="20"/>
                <w:szCs w:val="20"/>
              </w:rPr>
            </w:pPr>
            <w:r w:rsidRPr="00902C08">
              <w:rPr>
                <w:sz w:val="20"/>
                <w:szCs w:val="20"/>
              </w:rPr>
              <w:t>87387</w:t>
            </w:r>
          </w:p>
        </w:tc>
        <w:tc>
          <w:tcPr>
            <w:tcW w:w="1417" w:type="dxa"/>
            <w:shd w:val="clear" w:color="auto" w:fill="auto"/>
            <w:vAlign w:val="center"/>
          </w:tcPr>
          <w:p w14:paraId="28C39803" w14:textId="77777777" w:rsidR="00902C08" w:rsidRPr="00902C08" w:rsidRDefault="00902C08" w:rsidP="00902C08">
            <w:pPr>
              <w:autoSpaceDE w:val="0"/>
              <w:autoSpaceDN w:val="0"/>
              <w:adjustRightInd w:val="0"/>
              <w:rPr>
                <w:sz w:val="20"/>
                <w:szCs w:val="20"/>
              </w:rPr>
            </w:pPr>
            <w:r w:rsidRPr="00902C08">
              <w:rPr>
                <w:sz w:val="20"/>
                <w:szCs w:val="20"/>
              </w:rPr>
              <w:t>8</w:t>
            </w:r>
            <w:r w:rsidR="003D4757">
              <w:rPr>
                <w:sz w:val="20"/>
                <w:szCs w:val="20"/>
              </w:rPr>
              <w:t>9065</w:t>
            </w:r>
          </w:p>
        </w:tc>
        <w:tc>
          <w:tcPr>
            <w:tcW w:w="1418" w:type="dxa"/>
            <w:shd w:val="clear" w:color="auto" w:fill="auto"/>
            <w:vAlign w:val="center"/>
          </w:tcPr>
          <w:p w14:paraId="72AB6827" w14:textId="77777777" w:rsidR="00902C08" w:rsidRPr="00902C08" w:rsidRDefault="003D4757" w:rsidP="00902C08">
            <w:pPr>
              <w:autoSpaceDE w:val="0"/>
              <w:autoSpaceDN w:val="0"/>
              <w:adjustRightInd w:val="0"/>
              <w:rPr>
                <w:sz w:val="20"/>
                <w:szCs w:val="20"/>
              </w:rPr>
            </w:pPr>
            <w:r>
              <w:rPr>
                <w:sz w:val="20"/>
                <w:szCs w:val="20"/>
              </w:rPr>
              <w:t>1041</w:t>
            </w:r>
            <w:r w:rsidR="00A02100">
              <w:rPr>
                <w:sz w:val="20"/>
                <w:szCs w:val="20"/>
              </w:rPr>
              <w:t>56</w:t>
            </w:r>
          </w:p>
        </w:tc>
        <w:tc>
          <w:tcPr>
            <w:tcW w:w="1417" w:type="dxa"/>
            <w:shd w:val="clear" w:color="auto" w:fill="auto"/>
            <w:vAlign w:val="center"/>
          </w:tcPr>
          <w:p w14:paraId="34C7A1CC" w14:textId="77777777" w:rsidR="00902C08" w:rsidRPr="00902C08" w:rsidRDefault="00902C08" w:rsidP="00902C08">
            <w:pPr>
              <w:autoSpaceDE w:val="0"/>
              <w:autoSpaceDN w:val="0"/>
              <w:adjustRightInd w:val="0"/>
              <w:rPr>
                <w:sz w:val="20"/>
                <w:szCs w:val="20"/>
              </w:rPr>
            </w:pPr>
            <w:r w:rsidRPr="00902C08">
              <w:rPr>
                <w:sz w:val="20"/>
                <w:szCs w:val="20"/>
              </w:rPr>
              <w:t>171297</w:t>
            </w:r>
          </w:p>
        </w:tc>
      </w:tr>
      <w:tr w:rsidR="00902C08" w:rsidRPr="00902C08" w14:paraId="272F03B1"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9183620" w14:textId="77777777" w:rsidR="00902C08" w:rsidRPr="00902C08" w:rsidRDefault="00902C08" w:rsidP="00902C08">
            <w:pPr>
              <w:autoSpaceDE w:val="0"/>
              <w:autoSpaceDN w:val="0"/>
              <w:adjustRightInd w:val="0"/>
              <w:rPr>
                <w:sz w:val="20"/>
                <w:szCs w:val="20"/>
              </w:rPr>
            </w:pPr>
            <w:r w:rsidRPr="00902C08">
              <w:rPr>
                <w:sz w:val="20"/>
                <w:szCs w:val="20"/>
              </w:rPr>
              <w:t>6.3</w:t>
            </w:r>
          </w:p>
        </w:tc>
        <w:tc>
          <w:tcPr>
            <w:tcW w:w="4527" w:type="dxa"/>
            <w:shd w:val="clear" w:color="auto" w:fill="auto"/>
            <w:vAlign w:val="center"/>
          </w:tcPr>
          <w:p w14:paraId="10E15D18" w14:textId="77777777" w:rsidR="00902C08" w:rsidRPr="00902C08" w:rsidRDefault="00902C08" w:rsidP="00902C08">
            <w:pPr>
              <w:autoSpaceDE w:val="0"/>
              <w:autoSpaceDN w:val="0"/>
              <w:adjustRightInd w:val="0"/>
              <w:rPr>
                <w:sz w:val="20"/>
                <w:szCs w:val="20"/>
              </w:rPr>
            </w:pPr>
            <w:r w:rsidRPr="00902C08">
              <w:rPr>
                <w:sz w:val="20"/>
                <w:szCs w:val="20"/>
              </w:rPr>
              <w:t>учреждения дополнительного образования</w:t>
            </w:r>
          </w:p>
        </w:tc>
        <w:tc>
          <w:tcPr>
            <w:tcW w:w="1693" w:type="dxa"/>
            <w:shd w:val="clear" w:color="auto" w:fill="auto"/>
            <w:vAlign w:val="center"/>
          </w:tcPr>
          <w:p w14:paraId="30BD11AD" w14:textId="77777777" w:rsidR="00902C08" w:rsidRPr="00902C08" w:rsidRDefault="00902C08" w:rsidP="00902C08">
            <w:pPr>
              <w:autoSpaceDE w:val="0"/>
              <w:autoSpaceDN w:val="0"/>
              <w:adjustRightInd w:val="0"/>
              <w:rPr>
                <w:sz w:val="20"/>
                <w:szCs w:val="20"/>
              </w:rPr>
            </w:pPr>
            <w:r w:rsidRPr="00902C08">
              <w:rPr>
                <w:sz w:val="20"/>
                <w:szCs w:val="20"/>
              </w:rPr>
              <w:t>мест</w:t>
            </w:r>
          </w:p>
        </w:tc>
        <w:tc>
          <w:tcPr>
            <w:tcW w:w="1442" w:type="dxa"/>
            <w:shd w:val="clear" w:color="auto" w:fill="auto"/>
            <w:vAlign w:val="center"/>
          </w:tcPr>
          <w:p w14:paraId="605BD6EA" w14:textId="77777777" w:rsidR="00902C08" w:rsidRPr="00902C08" w:rsidRDefault="00902C08" w:rsidP="00902C08">
            <w:pPr>
              <w:autoSpaceDE w:val="0"/>
              <w:autoSpaceDN w:val="0"/>
              <w:adjustRightInd w:val="0"/>
              <w:rPr>
                <w:sz w:val="20"/>
                <w:szCs w:val="20"/>
              </w:rPr>
            </w:pPr>
            <w:r w:rsidRPr="00902C08">
              <w:rPr>
                <w:sz w:val="20"/>
                <w:szCs w:val="20"/>
              </w:rPr>
              <w:t>11118</w:t>
            </w:r>
          </w:p>
        </w:tc>
        <w:tc>
          <w:tcPr>
            <w:tcW w:w="1417" w:type="dxa"/>
            <w:shd w:val="clear" w:color="auto" w:fill="auto"/>
            <w:vAlign w:val="center"/>
          </w:tcPr>
          <w:p w14:paraId="3E50AA45" w14:textId="77777777" w:rsidR="00902C08" w:rsidRPr="00902C08" w:rsidRDefault="00902C08" w:rsidP="00902C08">
            <w:pPr>
              <w:autoSpaceDE w:val="0"/>
              <w:autoSpaceDN w:val="0"/>
              <w:adjustRightInd w:val="0"/>
              <w:rPr>
                <w:sz w:val="20"/>
                <w:szCs w:val="20"/>
              </w:rPr>
            </w:pPr>
            <w:r w:rsidRPr="00902C08">
              <w:rPr>
                <w:sz w:val="20"/>
                <w:szCs w:val="20"/>
              </w:rPr>
              <w:t>11118</w:t>
            </w:r>
          </w:p>
        </w:tc>
        <w:tc>
          <w:tcPr>
            <w:tcW w:w="1418" w:type="dxa"/>
            <w:shd w:val="clear" w:color="auto" w:fill="auto"/>
            <w:vAlign w:val="center"/>
          </w:tcPr>
          <w:p w14:paraId="37A0FC0C" w14:textId="77777777" w:rsidR="00902C08" w:rsidRPr="00902C08" w:rsidRDefault="00902C08" w:rsidP="00902C08">
            <w:pPr>
              <w:autoSpaceDE w:val="0"/>
              <w:autoSpaceDN w:val="0"/>
              <w:adjustRightInd w:val="0"/>
              <w:rPr>
                <w:sz w:val="20"/>
                <w:szCs w:val="20"/>
              </w:rPr>
            </w:pPr>
            <w:r w:rsidRPr="00902C08">
              <w:rPr>
                <w:sz w:val="20"/>
                <w:szCs w:val="20"/>
              </w:rPr>
              <w:t>28843</w:t>
            </w:r>
          </w:p>
        </w:tc>
        <w:tc>
          <w:tcPr>
            <w:tcW w:w="1417" w:type="dxa"/>
            <w:shd w:val="clear" w:color="auto" w:fill="auto"/>
            <w:vAlign w:val="center"/>
          </w:tcPr>
          <w:p w14:paraId="35F2302D" w14:textId="77777777" w:rsidR="00902C08" w:rsidRPr="00902C08" w:rsidRDefault="00902C08" w:rsidP="00902C08">
            <w:pPr>
              <w:autoSpaceDE w:val="0"/>
              <w:autoSpaceDN w:val="0"/>
              <w:adjustRightInd w:val="0"/>
              <w:rPr>
                <w:sz w:val="20"/>
                <w:szCs w:val="20"/>
              </w:rPr>
            </w:pPr>
            <w:r w:rsidRPr="00902C08">
              <w:rPr>
                <w:sz w:val="20"/>
                <w:szCs w:val="20"/>
              </w:rPr>
              <w:t>38675</w:t>
            </w:r>
          </w:p>
        </w:tc>
      </w:tr>
      <w:tr w:rsidR="00902C08" w:rsidRPr="00902C08" w14:paraId="34746E9D"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1AD72DE" w14:textId="77777777" w:rsidR="00902C08" w:rsidRPr="00902C08" w:rsidRDefault="00902C08" w:rsidP="00902C08">
            <w:pPr>
              <w:autoSpaceDE w:val="0"/>
              <w:autoSpaceDN w:val="0"/>
              <w:adjustRightInd w:val="0"/>
              <w:rPr>
                <w:sz w:val="20"/>
                <w:szCs w:val="20"/>
              </w:rPr>
            </w:pPr>
            <w:r w:rsidRPr="00902C08">
              <w:rPr>
                <w:sz w:val="20"/>
                <w:szCs w:val="20"/>
              </w:rPr>
              <w:t>6.4</w:t>
            </w:r>
          </w:p>
        </w:tc>
        <w:tc>
          <w:tcPr>
            <w:tcW w:w="4527" w:type="dxa"/>
            <w:shd w:val="clear" w:color="auto" w:fill="auto"/>
            <w:vAlign w:val="center"/>
          </w:tcPr>
          <w:p w14:paraId="061C9920" w14:textId="77777777" w:rsidR="00902C08" w:rsidRPr="00902C08" w:rsidRDefault="00902C08" w:rsidP="00902C08">
            <w:pPr>
              <w:autoSpaceDE w:val="0"/>
              <w:autoSpaceDN w:val="0"/>
              <w:adjustRightInd w:val="0"/>
              <w:rPr>
                <w:sz w:val="20"/>
                <w:szCs w:val="20"/>
              </w:rPr>
            </w:pPr>
            <w:r w:rsidRPr="00902C08">
              <w:rPr>
                <w:sz w:val="20"/>
                <w:szCs w:val="20"/>
              </w:rPr>
              <w:t>амбулаторно-поликлинические учреждения</w:t>
            </w:r>
          </w:p>
        </w:tc>
        <w:tc>
          <w:tcPr>
            <w:tcW w:w="1693" w:type="dxa"/>
            <w:shd w:val="clear" w:color="auto" w:fill="auto"/>
            <w:vAlign w:val="center"/>
          </w:tcPr>
          <w:p w14:paraId="122B1860" w14:textId="77777777" w:rsidR="00902C08" w:rsidRPr="00902C08" w:rsidRDefault="00902C08" w:rsidP="00902C08">
            <w:pPr>
              <w:autoSpaceDE w:val="0"/>
              <w:autoSpaceDN w:val="0"/>
              <w:adjustRightInd w:val="0"/>
              <w:rPr>
                <w:sz w:val="20"/>
                <w:szCs w:val="20"/>
              </w:rPr>
            </w:pPr>
            <w:r w:rsidRPr="00902C08">
              <w:rPr>
                <w:sz w:val="20"/>
                <w:szCs w:val="20"/>
              </w:rPr>
              <w:t>пос./смену</w:t>
            </w:r>
          </w:p>
        </w:tc>
        <w:tc>
          <w:tcPr>
            <w:tcW w:w="1442" w:type="dxa"/>
            <w:shd w:val="clear" w:color="auto" w:fill="auto"/>
            <w:vAlign w:val="center"/>
          </w:tcPr>
          <w:p w14:paraId="1A52D3C0" w14:textId="77777777" w:rsidR="00902C08" w:rsidRPr="00902C08" w:rsidRDefault="00902C08" w:rsidP="00902C08">
            <w:pPr>
              <w:autoSpaceDE w:val="0"/>
              <w:autoSpaceDN w:val="0"/>
              <w:adjustRightInd w:val="0"/>
              <w:rPr>
                <w:sz w:val="20"/>
                <w:szCs w:val="20"/>
              </w:rPr>
            </w:pPr>
            <w:r w:rsidRPr="00902C08">
              <w:rPr>
                <w:sz w:val="20"/>
                <w:szCs w:val="20"/>
              </w:rPr>
              <w:t>29878</w:t>
            </w:r>
          </w:p>
        </w:tc>
        <w:tc>
          <w:tcPr>
            <w:tcW w:w="1417" w:type="dxa"/>
            <w:shd w:val="clear" w:color="auto" w:fill="auto"/>
            <w:vAlign w:val="center"/>
          </w:tcPr>
          <w:p w14:paraId="76921B0D" w14:textId="77777777" w:rsidR="00902C08" w:rsidRPr="00902C08" w:rsidRDefault="00902C08" w:rsidP="00902C08">
            <w:pPr>
              <w:autoSpaceDE w:val="0"/>
              <w:autoSpaceDN w:val="0"/>
              <w:adjustRightInd w:val="0"/>
              <w:rPr>
                <w:sz w:val="20"/>
                <w:szCs w:val="20"/>
              </w:rPr>
            </w:pPr>
            <w:r w:rsidRPr="00902C08">
              <w:rPr>
                <w:sz w:val="20"/>
                <w:szCs w:val="20"/>
              </w:rPr>
              <w:t xml:space="preserve">21396 </w:t>
            </w:r>
          </w:p>
        </w:tc>
        <w:tc>
          <w:tcPr>
            <w:tcW w:w="1418" w:type="dxa"/>
            <w:shd w:val="clear" w:color="auto" w:fill="auto"/>
            <w:vAlign w:val="center"/>
          </w:tcPr>
          <w:p w14:paraId="5E24CBAA" w14:textId="77777777" w:rsidR="00902C08" w:rsidRPr="00902C08" w:rsidRDefault="00902C08" w:rsidP="00902C08">
            <w:pPr>
              <w:autoSpaceDE w:val="0"/>
              <w:autoSpaceDN w:val="0"/>
              <w:adjustRightInd w:val="0"/>
              <w:rPr>
                <w:sz w:val="20"/>
                <w:szCs w:val="20"/>
              </w:rPr>
            </w:pPr>
            <w:r w:rsidRPr="00902C08">
              <w:rPr>
                <w:sz w:val="20"/>
                <w:szCs w:val="20"/>
              </w:rPr>
              <w:t>22971</w:t>
            </w:r>
          </w:p>
        </w:tc>
        <w:tc>
          <w:tcPr>
            <w:tcW w:w="1417" w:type="dxa"/>
            <w:shd w:val="clear" w:color="auto" w:fill="auto"/>
            <w:vAlign w:val="center"/>
          </w:tcPr>
          <w:p w14:paraId="44A62208" w14:textId="77777777" w:rsidR="00902C08" w:rsidRPr="00902C08" w:rsidRDefault="00902C08" w:rsidP="00902C08">
            <w:pPr>
              <w:autoSpaceDE w:val="0"/>
              <w:autoSpaceDN w:val="0"/>
              <w:adjustRightInd w:val="0"/>
              <w:rPr>
                <w:sz w:val="20"/>
                <w:szCs w:val="20"/>
              </w:rPr>
            </w:pPr>
            <w:r w:rsidRPr="00902C08">
              <w:rPr>
                <w:sz w:val="20"/>
                <w:szCs w:val="20"/>
              </w:rPr>
              <w:t>34332</w:t>
            </w:r>
          </w:p>
        </w:tc>
      </w:tr>
      <w:tr w:rsidR="00902C08" w:rsidRPr="00902C08" w14:paraId="0A3E5135"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1C4517A" w14:textId="77777777" w:rsidR="00902C08" w:rsidRPr="00902C08" w:rsidRDefault="00902C08" w:rsidP="00902C08">
            <w:pPr>
              <w:autoSpaceDE w:val="0"/>
              <w:autoSpaceDN w:val="0"/>
              <w:adjustRightInd w:val="0"/>
              <w:rPr>
                <w:sz w:val="20"/>
                <w:szCs w:val="20"/>
              </w:rPr>
            </w:pPr>
            <w:r w:rsidRPr="00902C08">
              <w:rPr>
                <w:sz w:val="20"/>
                <w:szCs w:val="20"/>
              </w:rPr>
              <w:t>6.5</w:t>
            </w:r>
          </w:p>
        </w:tc>
        <w:tc>
          <w:tcPr>
            <w:tcW w:w="4527" w:type="dxa"/>
            <w:shd w:val="clear" w:color="auto" w:fill="auto"/>
            <w:vAlign w:val="center"/>
          </w:tcPr>
          <w:p w14:paraId="1376AA5D" w14:textId="77777777" w:rsidR="00902C08" w:rsidRPr="00902C08" w:rsidRDefault="00902C08" w:rsidP="00902C08">
            <w:pPr>
              <w:autoSpaceDE w:val="0"/>
              <w:autoSpaceDN w:val="0"/>
              <w:adjustRightInd w:val="0"/>
              <w:rPr>
                <w:sz w:val="20"/>
                <w:szCs w:val="20"/>
              </w:rPr>
            </w:pPr>
            <w:r w:rsidRPr="00902C08">
              <w:rPr>
                <w:sz w:val="20"/>
                <w:szCs w:val="20"/>
              </w:rPr>
              <w:t>больничные учреждения</w:t>
            </w:r>
          </w:p>
        </w:tc>
        <w:tc>
          <w:tcPr>
            <w:tcW w:w="1693" w:type="dxa"/>
            <w:shd w:val="clear" w:color="auto" w:fill="auto"/>
            <w:vAlign w:val="center"/>
          </w:tcPr>
          <w:p w14:paraId="4A725AC5" w14:textId="77777777" w:rsidR="00902C08" w:rsidRPr="00902C08" w:rsidRDefault="00902C08" w:rsidP="00902C08">
            <w:pPr>
              <w:autoSpaceDE w:val="0"/>
              <w:autoSpaceDN w:val="0"/>
              <w:adjustRightInd w:val="0"/>
              <w:rPr>
                <w:sz w:val="20"/>
                <w:szCs w:val="20"/>
              </w:rPr>
            </w:pPr>
            <w:r w:rsidRPr="00902C08">
              <w:rPr>
                <w:sz w:val="20"/>
                <w:szCs w:val="20"/>
              </w:rPr>
              <w:t>койко-мест</w:t>
            </w:r>
          </w:p>
        </w:tc>
        <w:tc>
          <w:tcPr>
            <w:tcW w:w="1442" w:type="dxa"/>
            <w:shd w:val="clear" w:color="auto" w:fill="auto"/>
            <w:vAlign w:val="center"/>
          </w:tcPr>
          <w:p w14:paraId="20111F1F" w14:textId="77777777" w:rsidR="00902C08" w:rsidRPr="00902C08" w:rsidRDefault="00902C08" w:rsidP="00902C08">
            <w:pPr>
              <w:autoSpaceDE w:val="0"/>
              <w:autoSpaceDN w:val="0"/>
              <w:adjustRightInd w:val="0"/>
              <w:rPr>
                <w:sz w:val="20"/>
                <w:szCs w:val="20"/>
              </w:rPr>
            </w:pPr>
            <w:r w:rsidRPr="00902C08">
              <w:rPr>
                <w:sz w:val="20"/>
                <w:szCs w:val="20"/>
              </w:rPr>
              <w:t>12189</w:t>
            </w:r>
          </w:p>
        </w:tc>
        <w:tc>
          <w:tcPr>
            <w:tcW w:w="1417" w:type="dxa"/>
            <w:shd w:val="clear" w:color="auto" w:fill="auto"/>
            <w:vAlign w:val="center"/>
          </w:tcPr>
          <w:p w14:paraId="4BE39CC9" w14:textId="77777777" w:rsidR="00902C08" w:rsidRPr="00902C08" w:rsidRDefault="00902C08" w:rsidP="00902C08">
            <w:pPr>
              <w:autoSpaceDE w:val="0"/>
              <w:autoSpaceDN w:val="0"/>
              <w:adjustRightInd w:val="0"/>
              <w:rPr>
                <w:sz w:val="20"/>
                <w:szCs w:val="20"/>
              </w:rPr>
            </w:pPr>
            <w:r w:rsidRPr="00902C08">
              <w:rPr>
                <w:sz w:val="20"/>
                <w:szCs w:val="20"/>
              </w:rPr>
              <w:t>9894</w:t>
            </w:r>
          </w:p>
        </w:tc>
        <w:tc>
          <w:tcPr>
            <w:tcW w:w="1418" w:type="dxa"/>
            <w:shd w:val="clear" w:color="auto" w:fill="auto"/>
            <w:vAlign w:val="center"/>
          </w:tcPr>
          <w:p w14:paraId="7602B185" w14:textId="77777777" w:rsidR="00902C08" w:rsidRPr="00902C08" w:rsidRDefault="00902C08" w:rsidP="00902C08">
            <w:pPr>
              <w:autoSpaceDE w:val="0"/>
              <w:autoSpaceDN w:val="0"/>
              <w:adjustRightInd w:val="0"/>
              <w:rPr>
                <w:sz w:val="20"/>
                <w:szCs w:val="20"/>
              </w:rPr>
            </w:pPr>
            <w:r w:rsidRPr="00902C08">
              <w:rPr>
                <w:sz w:val="20"/>
                <w:szCs w:val="20"/>
              </w:rPr>
              <w:t>10974</w:t>
            </w:r>
          </w:p>
        </w:tc>
        <w:tc>
          <w:tcPr>
            <w:tcW w:w="1417" w:type="dxa"/>
            <w:shd w:val="clear" w:color="auto" w:fill="auto"/>
            <w:vAlign w:val="center"/>
          </w:tcPr>
          <w:p w14:paraId="606127BC" w14:textId="77777777" w:rsidR="00902C08" w:rsidRPr="00902C08" w:rsidRDefault="00902C08" w:rsidP="00902C08">
            <w:pPr>
              <w:autoSpaceDE w:val="0"/>
              <w:autoSpaceDN w:val="0"/>
              <w:adjustRightInd w:val="0"/>
              <w:rPr>
                <w:sz w:val="20"/>
                <w:szCs w:val="20"/>
              </w:rPr>
            </w:pPr>
            <w:r w:rsidRPr="00902C08">
              <w:rPr>
                <w:sz w:val="20"/>
                <w:szCs w:val="20"/>
              </w:rPr>
              <w:t>13079</w:t>
            </w:r>
          </w:p>
        </w:tc>
      </w:tr>
      <w:tr w:rsidR="00902C08" w:rsidRPr="00902C08" w14:paraId="5EB453EE"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3BE260A" w14:textId="77777777" w:rsidR="00902C08" w:rsidRPr="00902C08" w:rsidRDefault="00902C08" w:rsidP="00902C08">
            <w:pPr>
              <w:autoSpaceDE w:val="0"/>
              <w:autoSpaceDN w:val="0"/>
              <w:adjustRightInd w:val="0"/>
              <w:rPr>
                <w:sz w:val="20"/>
                <w:szCs w:val="20"/>
              </w:rPr>
            </w:pPr>
            <w:r w:rsidRPr="00902C08">
              <w:rPr>
                <w:sz w:val="20"/>
                <w:szCs w:val="20"/>
              </w:rPr>
              <w:t>6.6</w:t>
            </w:r>
          </w:p>
        </w:tc>
        <w:tc>
          <w:tcPr>
            <w:tcW w:w="4527" w:type="dxa"/>
            <w:shd w:val="clear" w:color="auto" w:fill="auto"/>
            <w:vAlign w:val="center"/>
          </w:tcPr>
          <w:p w14:paraId="00C60190" w14:textId="77777777" w:rsidR="00902C08" w:rsidRPr="00902C08" w:rsidRDefault="00902C08" w:rsidP="00902C08">
            <w:pPr>
              <w:autoSpaceDE w:val="0"/>
              <w:autoSpaceDN w:val="0"/>
              <w:adjustRightInd w:val="0"/>
              <w:rPr>
                <w:sz w:val="20"/>
                <w:szCs w:val="20"/>
              </w:rPr>
            </w:pPr>
            <w:r w:rsidRPr="00902C08">
              <w:rPr>
                <w:sz w:val="20"/>
                <w:szCs w:val="20"/>
              </w:rPr>
              <w:t>станции скорой медицинской помощи</w:t>
            </w:r>
          </w:p>
        </w:tc>
        <w:tc>
          <w:tcPr>
            <w:tcW w:w="1693" w:type="dxa"/>
            <w:shd w:val="clear" w:color="auto" w:fill="auto"/>
            <w:vAlign w:val="center"/>
          </w:tcPr>
          <w:p w14:paraId="4736A011" w14:textId="77777777" w:rsidR="00902C08" w:rsidRPr="00902C08" w:rsidRDefault="00902C08" w:rsidP="00902C08">
            <w:pPr>
              <w:autoSpaceDE w:val="0"/>
              <w:autoSpaceDN w:val="0"/>
              <w:adjustRightInd w:val="0"/>
              <w:rPr>
                <w:sz w:val="20"/>
                <w:szCs w:val="20"/>
              </w:rPr>
            </w:pPr>
            <w:r w:rsidRPr="00902C08">
              <w:rPr>
                <w:sz w:val="20"/>
                <w:szCs w:val="20"/>
              </w:rPr>
              <w:t>автомобилей</w:t>
            </w:r>
          </w:p>
        </w:tc>
        <w:tc>
          <w:tcPr>
            <w:tcW w:w="1442" w:type="dxa"/>
            <w:shd w:val="clear" w:color="auto" w:fill="auto"/>
            <w:vAlign w:val="center"/>
          </w:tcPr>
          <w:p w14:paraId="15A79335" w14:textId="77777777" w:rsidR="00902C08" w:rsidRPr="00902C08" w:rsidRDefault="00902C08" w:rsidP="00902C08">
            <w:pPr>
              <w:autoSpaceDE w:val="0"/>
              <w:autoSpaceDN w:val="0"/>
              <w:adjustRightInd w:val="0"/>
              <w:rPr>
                <w:sz w:val="20"/>
                <w:szCs w:val="20"/>
              </w:rPr>
            </w:pPr>
            <w:r w:rsidRPr="00902C08">
              <w:rPr>
                <w:sz w:val="20"/>
                <w:szCs w:val="20"/>
              </w:rPr>
              <w:t>97</w:t>
            </w:r>
          </w:p>
        </w:tc>
        <w:tc>
          <w:tcPr>
            <w:tcW w:w="1417" w:type="dxa"/>
            <w:shd w:val="clear" w:color="auto" w:fill="auto"/>
            <w:vAlign w:val="center"/>
          </w:tcPr>
          <w:p w14:paraId="58C70DD4" w14:textId="77777777" w:rsidR="00902C08" w:rsidRPr="00902C08" w:rsidRDefault="00902C08" w:rsidP="00902C08">
            <w:pPr>
              <w:autoSpaceDE w:val="0"/>
              <w:autoSpaceDN w:val="0"/>
              <w:adjustRightInd w:val="0"/>
              <w:rPr>
                <w:sz w:val="20"/>
                <w:szCs w:val="20"/>
              </w:rPr>
            </w:pPr>
            <w:r w:rsidRPr="00902C08">
              <w:rPr>
                <w:sz w:val="20"/>
                <w:szCs w:val="20"/>
              </w:rPr>
              <w:t>113</w:t>
            </w:r>
          </w:p>
        </w:tc>
        <w:tc>
          <w:tcPr>
            <w:tcW w:w="1418" w:type="dxa"/>
            <w:shd w:val="clear" w:color="auto" w:fill="auto"/>
            <w:vAlign w:val="center"/>
          </w:tcPr>
          <w:p w14:paraId="676A52FB" w14:textId="77777777" w:rsidR="00902C08" w:rsidRPr="00902C08" w:rsidRDefault="00902C08" w:rsidP="00902C08">
            <w:pPr>
              <w:autoSpaceDE w:val="0"/>
              <w:autoSpaceDN w:val="0"/>
              <w:adjustRightInd w:val="0"/>
              <w:rPr>
                <w:sz w:val="20"/>
                <w:szCs w:val="20"/>
              </w:rPr>
            </w:pPr>
            <w:r w:rsidRPr="00902C08">
              <w:rPr>
                <w:sz w:val="20"/>
                <w:szCs w:val="20"/>
              </w:rPr>
              <w:t xml:space="preserve">136 </w:t>
            </w:r>
          </w:p>
        </w:tc>
        <w:tc>
          <w:tcPr>
            <w:tcW w:w="1417" w:type="dxa"/>
            <w:shd w:val="clear" w:color="auto" w:fill="auto"/>
            <w:vAlign w:val="center"/>
          </w:tcPr>
          <w:p w14:paraId="74FE66A2" w14:textId="77777777" w:rsidR="00902C08" w:rsidRPr="00902C08" w:rsidRDefault="00902C08" w:rsidP="00902C08">
            <w:pPr>
              <w:autoSpaceDE w:val="0"/>
              <w:autoSpaceDN w:val="0"/>
              <w:adjustRightInd w:val="0"/>
              <w:rPr>
                <w:sz w:val="20"/>
                <w:szCs w:val="20"/>
              </w:rPr>
            </w:pPr>
            <w:r w:rsidRPr="00902C08">
              <w:rPr>
                <w:sz w:val="20"/>
                <w:szCs w:val="20"/>
              </w:rPr>
              <w:t xml:space="preserve">136 </w:t>
            </w:r>
          </w:p>
        </w:tc>
      </w:tr>
      <w:tr w:rsidR="00902C08" w:rsidRPr="00902C08" w14:paraId="7BA49B42"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704ADB3" w14:textId="77777777" w:rsidR="00902C08" w:rsidRPr="00902C08" w:rsidRDefault="00902C08" w:rsidP="00902C08">
            <w:pPr>
              <w:autoSpaceDE w:val="0"/>
              <w:autoSpaceDN w:val="0"/>
              <w:adjustRightInd w:val="0"/>
              <w:rPr>
                <w:sz w:val="20"/>
                <w:szCs w:val="20"/>
              </w:rPr>
            </w:pPr>
            <w:r w:rsidRPr="00902C08">
              <w:rPr>
                <w:sz w:val="20"/>
                <w:szCs w:val="20"/>
              </w:rPr>
              <w:t>6.7</w:t>
            </w:r>
          </w:p>
        </w:tc>
        <w:tc>
          <w:tcPr>
            <w:tcW w:w="4527" w:type="dxa"/>
            <w:shd w:val="clear" w:color="auto" w:fill="auto"/>
            <w:vAlign w:val="center"/>
          </w:tcPr>
          <w:p w14:paraId="19887682" w14:textId="77777777" w:rsidR="00902C08" w:rsidRPr="00902C08" w:rsidRDefault="00902C08" w:rsidP="00902C08">
            <w:pPr>
              <w:autoSpaceDE w:val="0"/>
              <w:autoSpaceDN w:val="0"/>
              <w:adjustRightInd w:val="0"/>
              <w:rPr>
                <w:sz w:val="20"/>
                <w:szCs w:val="20"/>
              </w:rPr>
            </w:pPr>
            <w:r w:rsidRPr="00902C08">
              <w:rPr>
                <w:sz w:val="20"/>
                <w:szCs w:val="20"/>
              </w:rPr>
              <w:t>спортивные комплексы</w:t>
            </w:r>
          </w:p>
        </w:tc>
        <w:tc>
          <w:tcPr>
            <w:tcW w:w="1693" w:type="dxa"/>
            <w:shd w:val="clear" w:color="auto" w:fill="auto"/>
            <w:vAlign w:val="center"/>
          </w:tcPr>
          <w:p w14:paraId="233721D6" w14:textId="77777777" w:rsidR="00902C08" w:rsidRPr="00902C08" w:rsidRDefault="00902C08" w:rsidP="00902C08">
            <w:pPr>
              <w:autoSpaceDE w:val="0"/>
              <w:autoSpaceDN w:val="0"/>
              <w:adjustRightInd w:val="0"/>
              <w:rPr>
                <w:sz w:val="20"/>
                <w:szCs w:val="20"/>
              </w:rPr>
            </w:pPr>
            <w:r w:rsidRPr="00902C08">
              <w:rPr>
                <w:sz w:val="20"/>
                <w:szCs w:val="20"/>
              </w:rPr>
              <w:t>кв. м площади пола</w:t>
            </w:r>
          </w:p>
        </w:tc>
        <w:tc>
          <w:tcPr>
            <w:tcW w:w="1442" w:type="dxa"/>
            <w:shd w:val="clear" w:color="auto" w:fill="auto"/>
            <w:vAlign w:val="center"/>
          </w:tcPr>
          <w:p w14:paraId="1519C298" w14:textId="77777777" w:rsidR="00902C08" w:rsidRPr="00902C08" w:rsidRDefault="00902C08" w:rsidP="00902C08">
            <w:pPr>
              <w:autoSpaceDE w:val="0"/>
              <w:autoSpaceDN w:val="0"/>
              <w:adjustRightInd w:val="0"/>
              <w:rPr>
                <w:sz w:val="20"/>
                <w:szCs w:val="20"/>
              </w:rPr>
            </w:pPr>
            <w:r w:rsidRPr="00902C08">
              <w:rPr>
                <w:sz w:val="20"/>
                <w:szCs w:val="20"/>
              </w:rPr>
              <w:t>92013</w:t>
            </w:r>
          </w:p>
        </w:tc>
        <w:tc>
          <w:tcPr>
            <w:tcW w:w="1417" w:type="dxa"/>
            <w:shd w:val="clear" w:color="auto" w:fill="auto"/>
            <w:vAlign w:val="center"/>
          </w:tcPr>
          <w:p w14:paraId="184B0F5F" w14:textId="77777777" w:rsidR="00902C08" w:rsidRPr="00902C08" w:rsidRDefault="00902C08" w:rsidP="00902C08">
            <w:pPr>
              <w:autoSpaceDE w:val="0"/>
              <w:autoSpaceDN w:val="0"/>
              <w:adjustRightInd w:val="0"/>
              <w:rPr>
                <w:sz w:val="20"/>
                <w:szCs w:val="20"/>
              </w:rPr>
            </w:pPr>
            <w:r w:rsidRPr="00902C08">
              <w:rPr>
                <w:sz w:val="20"/>
                <w:szCs w:val="20"/>
              </w:rPr>
              <w:t>108689</w:t>
            </w:r>
          </w:p>
        </w:tc>
        <w:tc>
          <w:tcPr>
            <w:tcW w:w="1418" w:type="dxa"/>
            <w:shd w:val="clear" w:color="auto" w:fill="auto"/>
            <w:vAlign w:val="center"/>
          </w:tcPr>
          <w:p w14:paraId="1299744D" w14:textId="77777777" w:rsidR="00902C08" w:rsidRPr="00902C08" w:rsidRDefault="00902C08" w:rsidP="00902C08">
            <w:pPr>
              <w:autoSpaceDE w:val="0"/>
              <w:autoSpaceDN w:val="0"/>
              <w:adjustRightInd w:val="0"/>
              <w:rPr>
                <w:sz w:val="20"/>
                <w:szCs w:val="20"/>
              </w:rPr>
            </w:pPr>
            <w:r w:rsidRPr="00902C08">
              <w:rPr>
                <w:sz w:val="20"/>
                <w:szCs w:val="20"/>
              </w:rPr>
              <w:t xml:space="preserve"> 114689</w:t>
            </w:r>
          </w:p>
        </w:tc>
        <w:tc>
          <w:tcPr>
            <w:tcW w:w="1417" w:type="dxa"/>
            <w:shd w:val="clear" w:color="auto" w:fill="auto"/>
            <w:vAlign w:val="center"/>
          </w:tcPr>
          <w:p w14:paraId="240F57B6" w14:textId="77777777" w:rsidR="00902C08" w:rsidRPr="00902C08" w:rsidRDefault="00902C08" w:rsidP="00902C08">
            <w:pPr>
              <w:autoSpaceDE w:val="0"/>
              <w:autoSpaceDN w:val="0"/>
              <w:adjustRightInd w:val="0"/>
              <w:rPr>
                <w:sz w:val="20"/>
                <w:szCs w:val="20"/>
              </w:rPr>
            </w:pPr>
            <w:r w:rsidRPr="00902C08">
              <w:rPr>
                <w:sz w:val="20"/>
                <w:szCs w:val="20"/>
              </w:rPr>
              <w:t>175010</w:t>
            </w:r>
          </w:p>
        </w:tc>
      </w:tr>
      <w:tr w:rsidR="00902C08" w:rsidRPr="00902C08" w14:paraId="5A8B5F16"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4E53161" w14:textId="77777777" w:rsidR="00902C08" w:rsidRPr="00902C08" w:rsidRDefault="00902C08" w:rsidP="00902C08">
            <w:pPr>
              <w:autoSpaceDE w:val="0"/>
              <w:autoSpaceDN w:val="0"/>
              <w:adjustRightInd w:val="0"/>
              <w:rPr>
                <w:sz w:val="20"/>
                <w:szCs w:val="20"/>
              </w:rPr>
            </w:pPr>
            <w:r w:rsidRPr="00902C08">
              <w:rPr>
                <w:sz w:val="20"/>
                <w:szCs w:val="20"/>
              </w:rPr>
              <w:t>6.8</w:t>
            </w:r>
          </w:p>
        </w:tc>
        <w:tc>
          <w:tcPr>
            <w:tcW w:w="4527" w:type="dxa"/>
            <w:shd w:val="clear" w:color="auto" w:fill="auto"/>
            <w:vAlign w:val="center"/>
          </w:tcPr>
          <w:p w14:paraId="17A44090" w14:textId="77777777" w:rsidR="00902C08" w:rsidRPr="00902C08" w:rsidRDefault="00902C08" w:rsidP="00902C08">
            <w:pPr>
              <w:autoSpaceDE w:val="0"/>
              <w:autoSpaceDN w:val="0"/>
              <w:adjustRightInd w:val="0"/>
              <w:rPr>
                <w:sz w:val="20"/>
                <w:szCs w:val="20"/>
              </w:rPr>
            </w:pPr>
            <w:r w:rsidRPr="00902C08">
              <w:rPr>
                <w:sz w:val="20"/>
                <w:szCs w:val="20"/>
              </w:rPr>
              <w:t>учреждения культурно-досугового типа</w:t>
            </w:r>
          </w:p>
        </w:tc>
        <w:tc>
          <w:tcPr>
            <w:tcW w:w="1693" w:type="dxa"/>
            <w:shd w:val="clear" w:color="auto" w:fill="auto"/>
            <w:vAlign w:val="center"/>
          </w:tcPr>
          <w:p w14:paraId="134DA490" w14:textId="77777777" w:rsidR="00902C08" w:rsidRPr="00902C08" w:rsidRDefault="00902C08" w:rsidP="00902C08">
            <w:pPr>
              <w:autoSpaceDE w:val="0"/>
              <w:autoSpaceDN w:val="0"/>
              <w:adjustRightInd w:val="0"/>
              <w:rPr>
                <w:sz w:val="20"/>
                <w:szCs w:val="20"/>
              </w:rPr>
            </w:pPr>
            <w:r w:rsidRPr="00902C08">
              <w:rPr>
                <w:sz w:val="20"/>
                <w:szCs w:val="20"/>
              </w:rPr>
              <w:t>мест</w:t>
            </w:r>
          </w:p>
        </w:tc>
        <w:tc>
          <w:tcPr>
            <w:tcW w:w="1442" w:type="dxa"/>
            <w:shd w:val="clear" w:color="auto" w:fill="auto"/>
            <w:vAlign w:val="center"/>
          </w:tcPr>
          <w:p w14:paraId="24AEF065" w14:textId="77777777" w:rsidR="00902C08" w:rsidRPr="00902C08" w:rsidRDefault="00902C08" w:rsidP="00902C08">
            <w:pPr>
              <w:autoSpaceDE w:val="0"/>
              <w:autoSpaceDN w:val="0"/>
              <w:adjustRightInd w:val="0"/>
              <w:rPr>
                <w:sz w:val="20"/>
                <w:szCs w:val="20"/>
              </w:rPr>
            </w:pPr>
            <w:r w:rsidRPr="00902C08">
              <w:rPr>
                <w:sz w:val="20"/>
                <w:szCs w:val="20"/>
              </w:rPr>
              <w:t>4706</w:t>
            </w:r>
          </w:p>
        </w:tc>
        <w:tc>
          <w:tcPr>
            <w:tcW w:w="1417" w:type="dxa"/>
            <w:shd w:val="clear" w:color="auto" w:fill="auto"/>
            <w:vAlign w:val="center"/>
          </w:tcPr>
          <w:p w14:paraId="6649227D" w14:textId="77777777" w:rsidR="00902C08" w:rsidRPr="00902C08" w:rsidRDefault="00902C08" w:rsidP="00902C08">
            <w:pPr>
              <w:autoSpaceDE w:val="0"/>
              <w:autoSpaceDN w:val="0"/>
              <w:adjustRightInd w:val="0"/>
              <w:rPr>
                <w:sz w:val="20"/>
                <w:szCs w:val="20"/>
              </w:rPr>
            </w:pPr>
            <w:r w:rsidRPr="00902C08">
              <w:rPr>
                <w:sz w:val="20"/>
                <w:szCs w:val="20"/>
              </w:rPr>
              <w:t>4706</w:t>
            </w:r>
          </w:p>
        </w:tc>
        <w:tc>
          <w:tcPr>
            <w:tcW w:w="1418" w:type="dxa"/>
            <w:shd w:val="clear" w:color="auto" w:fill="auto"/>
            <w:vAlign w:val="center"/>
          </w:tcPr>
          <w:p w14:paraId="1EBD0069" w14:textId="77777777" w:rsidR="00902C08" w:rsidRPr="00902C08" w:rsidRDefault="00902C08" w:rsidP="00902C08">
            <w:pPr>
              <w:autoSpaceDE w:val="0"/>
              <w:autoSpaceDN w:val="0"/>
              <w:adjustRightInd w:val="0"/>
              <w:rPr>
                <w:sz w:val="20"/>
                <w:szCs w:val="20"/>
              </w:rPr>
            </w:pPr>
            <w:r w:rsidRPr="00902C08">
              <w:rPr>
                <w:sz w:val="20"/>
                <w:szCs w:val="20"/>
              </w:rPr>
              <w:t>74758</w:t>
            </w:r>
          </w:p>
        </w:tc>
        <w:tc>
          <w:tcPr>
            <w:tcW w:w="1417" w:type="dxa"/>
            <w:shd w:val="clear" w:color="auto" w:fill="auto"/>
            <w:vAlign w:val="center"/>
          </w:tcPr>
          <w:p w14:paraId="53C57E4E" w14:textId="77777777" w:rsidR="00902C08" w:rsidRPr="00902C08" w:rsidRDefault="00902C08" w:rsidP="00902C08">
            <w:pPr>
              <w:autoSpaceDE w:val="0"/>
              <w:autoSpaceDN w:val="0"/>
              <w:adjustRightInd w:val="0"/>
              <w:rPr>
                <w:sz w:val="20"/>
                <w:szCs w:val="20"/>
              </w:rPr>
            </w:pPr>
            <w:r w:rsidRPr="00902C08">
              <w:rPr>
                <w:sz w:val="20"/>
                <w:szCs w:val="20"/>
              </w:rPr>
              <w:t>117253</w:t>
            </w:r>
          </w:p>
        </w:tc>
      </w:tr>
      <w:tr w:rsidR="00902C08" w:rsidRPr="00902C08" w14:paraId="2E29CA7F"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FCBA649" w14:textId="77777777" w:rsidR="00902C08" w:rsidRPr="00902C08" w:rsidRDefault="00902C08" w:rsidP="00902C08">
            <w:pPr>
              <w:autoSpaceDE w:val="0"/>
              <w:autoSpaceDN w:val="0"/>
              <w:adjustRightInd w:val="0"/>
              <w:rPr>
                <w:sz w:val="20"/>
                <w:szCs w:val="20"/>
              </w:rPr>
            </w:pPr>
            <w:r w:rsidRPr="00902C08">
              <w:rPr>
                <w:sz w:val="20"/>
                <w:szCs w:val="20"/>
              </w:rPr>
              <w:t>6.9</w:t>
            </w:r>
          </w:p>
        </w:tc>
        <w:tc>
          <w:tcPr>
            <w:tcW w:w="4527" w:type="dxa"/>
            <w:shd w:val="clear" w:color="auto" w:fill="auto"/>
            <w:vAlign w:val="center"/>
          </w:tcPr>
          <w:p w14:paraId="32B70973" w14:textId="77777777" w:rsidR="00902C08" w:rsidRPr="00902C08" w:rsidRDefault="00902C08" w:rsidP="00902C08">
            <w:pPr>
              <w:autoSpaceDE w:val="0"/>
              <w:autoSpaceDN w:val="0"/>
              <w:adjustRightInd w:val="0"/>
              <w:rPr>
                <w:sz w:val="20"/>
                <w:szCs w:val="20"/>
              </w:rPr>
            </w:pPr>
            <w:r w:rsidRPr="00902C08">
              <w:rPr>
                <w:sz w:val="20"/>
                <w:szCs w:val="20"/>
              </w:rPr>
              <w:t>плавательные бассейны</w:t>
            </w:r>
          </w:p>
        </w:tc>
        <w:tc>
          <w:tcPr>
            <w:tcW w:w="1693" w:type="dxa"/>
            <w:shd w:val="clear" w:color="auto" w:fill="auto"/>
            <w:vAlign w:val="center"/>
          </w:tcPr>
          <w:p w14:paraId="32F24CD5" w14:textId="77777777" w:rsidR="00902C08" w:rsidRPr="00902C08" w:rsidRDefault="00902C08" w:rsidP="00902C08">
            <w:pPr>
              <w:autoSpaceDE w:val="0"/>
              <w:autoSpaceDN w:val="0"/>
              <w:adjustRightInd w:val="0"/>
              <w:rPr>
                <w:sz w:val="20"/>
                <w:szCs w:val="20"/>
              </w:rPr>
            </w:pPr>
            <w:r w:rsidRPr="00902C08">
              <w:rPr>
                <w:sz w:val="20"/>
                <w:szCs w:val="20"/>
              </w:rPr>
              <w:t>кв. м зеркала воды</w:t>
            </w:r>
          </w:p>
        </w:tc>
        <w:tc>
          <w:tcPr>
            <w:tcW w:w="1442" w:type="dxa"/>
            <w:shd w:val="clear" w:color="auto" w:fill="auto"/>
            <w:vAlign w:val="center"/>
          </w:tcPr>
          <w:p w14:paraId="147A48DF" w14:textId="77777777" w:rsidR="00902C08" w:rsidRPr="00902C08" w:rsidRDefault="00902C08" w:rsidP="00902C08">
            <w:pPr>
              <w:autoSpaceDE w:val="0"/>
              <w:autoSpaceDN w:val="0"/>
              <w:adjustRightInd w:val="0"/>
              <w:rPr>
                <w:sz w:val="20"/>
                <w:szCs w:val="20"/>
              </w:rPr>
            </w:pPr>
            <w:r w:rsidRPr="00902C08">
              <w:rPr>
                <w:sz w:val="20"/>
                <w:szCs w:val="20"/>
              </w:rPr>
              <w:t>4417</w:t>
            </w:r>
          </w:p>
        </w:tc>
        <w:tc>
          <w:tcPr>
            <w:tcW w:w="1417" w:type="dxa"/>
            <w:shd w:val="clear" w:color="auto" w:fill="auto"/>
            <w:vAlign w:val="center"/>
          </w:tcPr>
          <w:p w14:paraId="324A3D0C" w14:textId="77777777" w:rsidR="00902C08" w:rsidRPr="00902C08" w:rsidRDefault="00902C08" w:rsidP="00902C08">
            <w:pPr>
              <w:autoSpaceDE w:val="0"/>
              <w:autoSpaceDN w:val="0"/>
              <w:adjustRightInd w:val="0"/>
              <w:rPr>
                <w:sz w:val="20"/>
                <w:szCs w:val="20"/>
              </w:rPr>
            </w:pPr>
            <w:r w:rsidRPr="00902C08">
              <w:rPr>
                <w:sz w:val="20"/>
                <w:szCs w:val="20"/>
              </w:rPr>
              <w:t>5527</w:t>
            </w:r>
          </w:p>
        </w:tc>
        <w:tc>
          <w:tcPr>
            <w:tcW w:w="1418" w:type="dxa"/>
            <w:shd w:val="clear" w:color="auto" w:fill="auto"/>
            <w:vAlign w:val="center"/>
          </w:tcPr>
          <w:p w14:paraId="6514CB60" w14:textId="77777777" w:rsidR="00902C08" w:rsidRPr="00902C08" w:rsidRDefault="00902C08" w:rsidP="00902C08">
            <w:pPr>
              <w:autoSpaceDE w:val="0"/>
              <w:autoSpaceDN w:val="0"/>
              <w:adjustRightInd w:val="0"/>
              <w:rPr>
                <w:sz w:val="20"/>
                <w:szCs w:val="20"/>
              </w:rPr>
            </w:pPr>
            <w:r w:rsidRPr="00902C08">
              <w:rPr>
                <w:sz w:val="20"/>
                <w:szCs w:val="20"/>
              </w:rPr>
              <w:t>25491</w:t>
            </w:r>
          </w:p>
        </w:tc>
        <w:tc>
          <w:tcPr>
            <w:tcW w:w="1417" w:type="dxa"/>
            <w:shd w:val="clear" w:color="auto" w:fill="auto"/>
            <w:vAlign w:val="center"/>
          </w:tcPr>
          <w:p w14:paraId="69CB0FCB" w14:textId="77777777" w:rsidR="00902C08" w:rsidRPr="00902C08" w:rsidRDefault="00902C08" w:rsidP="00902C08">
            <w:pPr>
              <w:autoSpaceDE w:val="0"/>
              <w:autoSpaceDN w:val="0"/>
              <w:adjustRightInd w:val="0"/>
              <w:rPr>
                <w:sz w:val="20"/>
                <w:szCs w:val="20"/>
              </w:rPr>
            </w:pPr>
            <w:r w:rsidRPr="00902C08">
              <w:rPr>
                <w:sz w:val="20"/>
                <w:szCs w:val="20"/>
              </w:rPr>
              <w:t>38879</w:t>
            </w:r>
          </w:p>
        </w:tc>
      </w:tr>
      <w:tr w:rsidR="00902C08" w:rsidRPr="00902C08" w14:paraId="4587CBCF"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44A2542" w14:textId="77777777" w:rsidR="00902C08" w:rsidRPr="00902C08" w:rsidRDefault="00902C08" w:rsidP="00902C08">
            <w:pPr>
              <w:autoSpaceDE w:val="0"/>
              <w:autoSpaceDN w:val="0"/>
              <w:adjustRightInd w:val="0"/>
              <w:rPr>
                <w:sz w:val="20"/>
                <w:szCs w:val="20"/>
              </w:rPr>
            </w:pPr>
            <w:r w:rsidRPr="00902C08">
              <w:rPr>
                <w:sz w:val="20"/>
                <w:szCs w:val="20"/>
              </w:rPr>
              <w:t>6.10</w:t>
            </w:r>
          </w:p>
        </w:tc>
        <w:tc>
          <w:tcPr>
            <w:tcW w:w="4527" w:type="dxa"/>
            <w:shd w:val="clear" w:color="auto" w:fill="auto"/>
            <w:vAlign w:val="center"/>
          </w:tcPr>
          <w:p w14:paraId="7B841483" w14:textId="77777777" w:rsidR="00902C08" w:rsidRPr="00902C08" w:rsidRDefault="00902C08" w:rsidP="00902C08">
            <w:pPr>
              <w:autoSpaceDE w:val="0"/>
              <w:autoSpaceDN w:val="0"/>
              <w:adjustRightInd w:val="0"/>
              <w:rPr>
                <w:sz w:val="20"/>
                <w:szCs w:val="20"/>
              </w:rPr>
            </w:pPr>
            <w:r w:rsidRPr="00902C08">
              <w:rPr>
                <w:sz w:val="20"/>
                <w:szCs w:val="20"/>
              </w:rPr>
              <w:t>муниципальные библиотеки</w:t>
            </w:r>
          </w:p>
        </w:tc>
        <w:tc>
          <w:tcPr>
            <w:tcW w:w="1693" w:type="dxa"/>
            <w:shd w:val="clear" w:color="auto" w:fill="auto"/>
            <w:vAlign w:val="center"/>
          </w:tcPr>
          <w:p w14:paraId="1513E6FE" w14:textId="77777777" w:rsidR="00902C08" w:rsidRPr="00902C08" w:rsidRDefault="00902C08" w:rsidP="00902C08">
            <w:pPr>
              <w:autoSpaceDE w:val="0"/>
              <w:autoSpaceDN w:val="0"/>
              <w:adjustRightInd w:val="0"/>
              <w:rPr>
                <w:sz w:val="20"/>
                <w:szCs w:val="20"/>
              </w:rPr>
            </w:pPr>
            <w:r w:rsidRPr="00902C08">
              <w:rPr>
                <w:sz w:val="20"/>
                <w:szCs w:val="20"/>
              </w:rPr>
              <w:t>объектов</w:t>
            </w:r>
          </w:p>
        </w:tc>
        <w:tc>
          <w:tcPr>
            <w:tcW w:w="1442" w:type="dxa"/>
            <w:shd w:val="clear" w:color="auto" w:fill="auto"/>
            <w:vAlign w:val="center"/>
          </w:tcPr>
          <w:p w14:paraId="37916C6D" w14:textId="77777777" w:rsidR="00902C08" w:rsidRPr="00902C08" w:rsidRDefault="00902C08" w:rsidP="00902C08">
            <w:pPr>
              <w:autoSpaceDE w:val="0"/>
              <w:autoSpaceDN w:val="0"/>
              <w:adjustRightInd w:val="0"/>
              <w:rPr>
                <w:sz w:val="20"/>
                <w:szCs w:val="20"/>
              </w:rPr>
            </w:pPr>
            <w:r w:rsidRPr="00902C08">
              <w:rPr>
                <w:sz w:val="20"/>
                <w:szCs w:val="20"/>
              </w:rPr>
              <w:t>55</w:t>
            </w:r>
          </w:p>
        </w:tc>
        <w:tc>
          <w:tcPr>
            <w:tcW w:w="1417" w:type="dxa"/>
            <w:shd w:val="clear" w:color="auto" w:fill="auto"/>
            <w:vAlign w:val="center"/>
          </w:tcPr>
          <w:p w14:paraId="60F95661" w14:textId="77777777" w:rsidR="00902C08" w:rsidRPr="00902C08" w:rsidRDefault="00902C08" w:rsidP="00902C08">
            <w:pPr>
              <w:autoSpaceDE w:val="0"/>
              <w:autoSpaceDN w:val="0"/>
              <w:adjustRightInd w:val="0"/>
              <w:rPr>
                <w:sz w:val="20"/>
                <w:szCs w:val="20"/>
              </w:rPr>
            </w:pPr>
            <w:r w:rsidRPr="00902C08">
              <w:rPr>
                <w:sz w:val="20"/>
                <w:szCs w:val="20"/>
              </w:rPr>
              <w:t xml:space="preserve">48 </w:t>
            </w:r>
          </w:p>
        </w:tc>
        <w:tc>
          <w:tcPr>
            <w:tcW w:w="1418" w:type="dxa"/>
            <w:shd w:val="clear" w:color="auto" w:fill="auto"/>
            <w:vAlign w:val="center"/>
          </w:tcPr>
          <w:p w14:paraId="5873BDB3" w14:textId="77777777" w:rsidR="00902C08" w:rsidRPr="00902C08" w:rsidRDefault="00902C08" w:rsidP="00902C08">
            <w:pPr>
              <w:autoSpaceDE w:val="0"/>
              <w:autoSpaceDN w:val="0"/>
              <w:adjustRightInd w:val="0"/>
              <w:rPr>
                <w:sz w:val="20"/>
                <w:szCs w:val="20"/>
              </w:rPr>
            </w:pPr>
            <w:r w:rsidRPr="00902C08">
              <w:rPr>
                <w:sz w:val="20"/>
                <w:szCs w:val="20"/>
              </w:rPr>
              <w:t>120</w:t>
            </w:r>
          </w:p>
        </w:tc>
        <w:tc>
          <w:tcPr>
            <w:tcW w:w="1417" w:type="dxa"/>
            <w:shd w:val="clear" w:color="auto" w:fill="auto"/>
            <w:vAlign w:val="center"/>
          </w:tcPr>
          <w:p w14:paraId="6B415C88" w14:textId="77777777" w:rsidR="00902C08" w:rsidRPr="00902C08" w:rsidRDefault="00902C08" w:rsidP="00902C08">
            <w:pPr>
              <w:autoSpaceDE w:val="0"/>
              <w:autoSpaceDN w:val="0"/>
              <w:adjustRightInd w:val="0"/>
              <w:rPr>
                <w:sz w:val="20"/>
                <w:szCs w:val="20"/>
              </w:rPr>
            </w:pPr>
            <w:r w:rsidRPr="00902C08">
              <w:rPr>
                <w:sz w:val="20"/>
                <w:szCs w:val="20"/>
              </w:rPr>
              <w:t>147</w:t>
            </w:r>
          </w:p>
        </w:tc>
      </w:tr>
      <w:tr w:rsidR="00902C08" w:rsidRPr="00902C08" w14:paraId="1F84D550"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5A2AE87" w14:textId="77777777" w:rsidR="00902C08" w:rsidRPr="00902C08" w:rsidRDefault="00902C08" w:rsidP="00902C08">
            <w:pPr>
              <w:autoSpaceDE w:val="0"/>
              <w:autoSpaceDN w:val="0"/>
              <w:adjustRightInd w:val="0"/>
              <w:rPr>
                <w:sz w:val="20"/>
                <w:szCs w:val="20"/>
              </w:rPr>
            </w:pPr>
            <w:r w:rsidRPr="00902C08">
              <w:rPr>
                <w:sz w:val="20"/>
                <w:szCs w:val="20"/>
              </w:rPr>
              <w:t>6.11</w:t>
            </w:r>
          </w:p>
        </w:tc>
        <w:tc>
          <w:tcPr>
            <w:tcW w:w="4527" w:type="dxa"/>
            <w:shd w:val="clear" w:color="auto" w:fill="auto"/>
            <w:vAlign w:val="center"/>
          </w:tcPr>
          <w:p w14:paraId="4D0E1ADA" w14:textId="77777777" w:rsidR="00902C08" w:rsidRPr="00902C08" w:rsidRDefault="00902C08" w:rsidP="00902C08">
            <w:pPr>
              <w:autoSpaceDE w:val="0"/>
              <w:autoSpaceDN w:val="0"/>
              <w:adjustRightInd w:val="0"/>
              <w:rPr>
                <w:sz w:val="20"/>
                <w:szCs w:val="20"/>
              </w:rPr>
            </w:pPr>
            <w:r w:rsidRPr="00902C08">
              <w:rPr>
                <w:sz w:val="20"/>
                <w:szCs w:val="20"/>
              </w:rPr>
              <w:t>муниципальные музеи</w:t>
            </w:r>
          </w:p>
        </w:tc>
        <w:tc>
          <w:tcPr>
            <w:tcW w:w="1693" w:type="dxa"/>
            <w:shd w:val="clear" w:color="auto" w:fill="auto"/>
            <w:vAlign w:val="center"/>
          </w:tcPr>
          <w:p w14:paraId="312904AC" w14:textId="77777777" w:rsidR="00902C08" w:rsidRPr="00902C08" w:rsidRDefault="00902C08" w:rsidP="00902C08">
            <w:pPr>
              <w:autoSpaceDE w:val="0"/>
              <w:autoSpaceDN w:val="0"/>
              <w:adjustRightInd w:val="0"/>
              <w:rPr>
                <w:sz w:val="20"/>
                <w:szCs w:val="20"/>
              </w:rPr>
            </w:pPr>
            <w:r w:rsidRPr="00902C08">
              <w:rPr>
                <w:sz w:val="20"/>
                <w:szCs w:val="20"/>
              </w:rPr>
              <w:t>объектов</w:t>
            </w:r>
          </w:p>
        </w:tc>
        <w:tc>
          <w:tcPr>
            <w:tcW w:w="1442" w:type="dxa"/>
            <w:shd w:val="clear" w:color="auto" w:fill="auto"/>
            <w:vAlign w:val="center"/>
          </w:tcPr>
          <w:p w14:paraId="0DA50E68" w14:textId="77777777" w:rsidR="00902C08" w:rsidRPr="00902C08" w:rsidRDefault="00902C08" w:rsidP="00902C08">
            <w:pPr>
              <w:autoSpaceDE w:val="0"/>
              <w:autoSpaceDN w:val="0"/>
              <w:adjustRightInd w:val="0"/>
              <w:rPr>
                <w:sz w:val="20"/>
                <w:szCs w:val="20"/>
              </w:rPr>
            </w:pPr>
            <w:r w:rsidRPr="00902C08">
              <w:rPr>
                <w:sz w:val="20"/>
                <w:szCs w:val="20"/>
              </w:rPr>
              <w:t>2</w:t>
            </w:r>
          </w:p>
        </w:tc>
        <w:tc>
          <w:tcPr>
            <w:tcW w:w="1417" w:type="dxa"/>
            <w:shd w:val="clear" w:color="auto" w:fill="auto"/>
            <w:vAlign w:val="center"/>
          </w:tcPr>
          <w:p w14:paraId="1026700B" w14:textId="77777777" w:rsidR="00902C08" w:rsidRPr="00902C08" w:rsidRDefault="00902C08" w:rsidP="00902C08">
            <w:pPr>
              <w:autoSpaceDE w:val="0"/>
              <w:autoSpaceDN w:val="0"/>
              <w:adjustRightInd w:val="0"/>
              <w:rPr>
                <w:sz w:val="20"/>
                <w:szCs w:val="20"/>
              </w:rPr>
            </w:pPr>
            <w:r w:rsidRPr="00902C08">
              <w:rPr>
                <w:sz w:val="20"/>
                <w:szCs w:val="20"/>
              </w:rPr>
              <w:t xml:space="preserve">1 </w:t>
            </w:r>
          </w:p>
        </w:tc>
        <w:tc>
          <w:tcPr>
            <w:tcW w:w="1418" w:type="dxa"/>
            <w:shd w:val="clear" w:color="auto" w:fill="auto"/>
            <w:vAlign w:val="center"/>
          </w:tcPr>
          <w:p w14:paraId="2DA51BAE" w14:textId="77777777" w:rsidR="00902C08" w:rsidRPr="00902C08" w:rsidRDefault="00902C08" w:rsidP="00902C08">
            <w:pPr>
              <w:autoSpaceDE w:val="0"/>
              <w:autoSpaceDN w:val="0"/>
              <w:adjustRightInd w:val="0"/>
              <w:rPr>
                <w:sz w:val="20"/>
                <w:szCs w:val="20"/>
              </w:rPr>
            </w:pPr>
            <w:r w:rsidRPr="00902C08">
              <w:rPr>
                <w:sz w:val="20"/>
                <w:szCs w:val="20"/>
              </w:rPr>
              <w:t xml:space="preserve">53 </w:t>
            </w:r>
          </w:p>
        </w:tc>
        <w:tc>
          <w:tcPr>
            <w:tcW w:w="1417" w:type="dxa"/>
            <w:shd w:val="clear" w:color="auto" w:fill="auto"/>
            <w:vAlign w:val="center"/>
          </w:tcPr>
          <w:p w14:paraId="3223B934" w14:textId="77777777" w:rsidR="00902C08" w:rsidRPr="00902C08" w:rsidRDefault="00902C08" w:rsidP="00902C08">
            <w:pPr>
              <w:autoSpaceDE w:val="0"/>
              <w:autoSpaceDN w:val="0"/>
              <w:adjustRightInd w:val="0"/>
              <w:rPr>
                <w:sz w:val="20"/>
                <w:szCs w:val="20"/>
              </w:rPr>
            </w:pPr>
            <w:r w:rsidRPr="00902C08">
              <w:rPr>
                <w:sz w:val="20"/>
                <w:szCs w:val="20"/>
              </w:rPr>
              <w:t>58</w:t>
            </w:r>
          </w:p>
        </w:tc>
      </w:tr>
      <w:tr w:rsidR="00902C08" w:rsidRPr="00902C08" w14:paraId="11E78509"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5F8143C" w14:textId="77777777" w:rsidR="00902C08" w:rsidRPr="00902C08" w:rsidRDefault="00902C08" w:rsidP="00902C08">
            <w:pPr>
              <w:autoSpaceDE w:val="0"/>
              <w:autoSpaceDN w:val="0"/>
              <w:adjustRightInd w:val="0"/>
              <w:rPr>
                <w:sz w:val="20"/>
                <w:szCs w:val="20"/>
              </w:rPr>
            </w:pPr>
            <w:r w:rsidRPr="00902C08">
              <w:rPr>
                <w:sz w:val="20"/>
                <w:szCs w:val="20"/>
              </w:rPr>
              <w:t>6.12</w:t>
            </w:r>
          </w:p>
        </w:tc>
        <w:tc>
          <w:tcPr>
            <w:tcW w:w="4527" w:type="dxa"/>
            <w:shd w:val="clear" w:color="auto" w:fill="auto"/>
            <w:vAlign w:val="center"/>
          </w:tcPr>
          <w:p w14:paraId="592D2826" w14:textId="77777777" w:rsidR="00902C08" w:rsidRPr="00902C08" w:rsidRDefault="00902C08" w:rsidP="00902C08">
            <w:pPr>
              <w:autoSpaceDE w:val="0"/>
              <w:autoSpaceDN w:val="0"/>
              <w:adjustRightInd w:val="0"/>
              <w:rPr>
                <w:sz w:val="20"/>
                <w:szCs w:val="20"/>
              </w:rPr>
            </w:pPr>
            <w:r w:rsidRPr="00902C08">
              <w:rPr>
                <w:sz w:val="20"/>
                <w:szCs w:val="20"/>
              </w:rPr>
              <w:t>муниципальные архивы</w:t>
            </w:r>
          </w:p>
        </w:tc>
        <w:tc>
          <w:tcPr>
            <w:tcW w:w="1693" w:type="dxa"/>
            <w:shd w:val="clear" w:color="auto" w:fill="auto"/>
            <w:vAlign w:val="center"/>
          </w:tcPr>
          <w:p w14:paraId="346A184A" w14:textId="77777777" w:rsidR="00902C08" w:rsidRPr="00902C08" w:rsidRDefault="00902C08" w:rsidP="00902C08">
            <w:pPr>
              <w:autoSpaceDE w:val="0"/>
              <w:autoSpaceDN w:val="0"/>
              <w:adjustRightInd w:val="0"/>
              <w:rPr>
                <w:sz w:val="20"/>
                <w:szCs w:val="20"/>
              </w:rPr>
            </w:pPr>
            <w:r w:rsidRPr="00902C08">
              <w:rPr>
                <w:sz w:val="20"/>
                <w:szCs w:val="20"/>
              </w:rPr>
              <w:t>объектов</w:t>
            </w:r>
          </w:p>
        </w:tc>
        <w:tc>
          <w:tcPr>
            <w:tcW w:w="1442" w:type="dxa"/>
            <w:shd w:val="clear" w:color="auto" w:fill="auto"/>
            <w:vAlign w:val="center"/>
          </w:tcPr>
          <w:p w14:paraId="6532AA98" w14:textId="77777777" w:rsidR="00902C08" w:rsidRPr="00902C08" w:rsidRDefault="00902C08" w:rsidP="00902C08">
            <w:pPr>
              <w:autoSpaceDE w:val="0"/>
              <w:autoSpaceDN w:val="0"/>
              <w:adjustRightInd w:val="0"/>
              <w:rPr>
                <w:sz w:val="20"/>
                <w:szCs w:val="20"/>
              </w:rPr>
            </w:pPr>
            <w:r w:rsidRPr="00902C08">
              <w:rPr>
                <w:sz w:val="20"/>
                <w:szCs w:val="20"/>
              </w:rPr>
              <w:t>1</w:t>
            </w:r>
          </w:p>
        </w:tc>
        <w:tc>
          <w:tcPr>
            <w:tcW w:w="1417" w:type="dxa"/>
            <w:shd w:val="clear" w:color="auto" w:fill="auto"/>
            <w:vAlign w:val="center"/>
          </w:tcPr>
          <w:p w14:paraId="63C76FA5" w14:textId="77777777" w:rsidR="00902C08" w:rsidRPr="00902C08" w:rsidRDefault="00902C08" w:rsidP="00902C08">
            <w:pPr>
              <w:autoSpaceDE w:val="0"/>
              <w:autoSpaceDN w:val="0"/>
              <w:adjustRightInd w:val="0"/>
              <w:rPr>
                <w:sz w:val="20"/>
                <w:szCs w:val="20"/>
              </w:rPr>
            </w:pPr>
            <w:r w:rsidRPr="00902C08">
              <w:rPr>
                <w:sz w:val="20"/>
                <w:szCs w:val="20"/>
              </w:rPr>
              <w:t>1</w:t>
            </w:r>
          </w:p>
        </w:tc>
        <w:tc>
          <w:tcPr>
            <w:tcW w:w="1418" w:type="dxa"/>
            <w:shd w:val="clear" w:color="auto" w:fill="auto"/>
            <w:vAlign w:val="center"/>
          </w:tcPr>
          <w:p w14:paraId="7512F264" w14:textId="77777777" w:rsidR="00902C08" w:rsidRPr="00902C08" w:rsidRDefault="00902C08" w:rsidP="00902C08">
            <w:pPr>
              <w:autoSpaceDE w:val="0"/>
              <w:autoSpaceDN w:val="0"/>
              <w:adjustRightInd w:val="0"/>
              <w:rPr>
                <w:sz w:val="20"/>
                <w:szCs w:val="20"/>
              </w:rPr>
            </w:pPr>
            <w:r w:rsidRPr="00902C08">
              <w:rPr>
                <w:sz w:val="20"/>
                <w:szCs w:val="20"/>
              </w:rPr>
              <w:t>1</w:t>
            </w:r>
          </w:p>
        </w:tc>
        <w:tc>
          <w:tcPr>
            <w:tcW w:w="1417" w:type="dxa"/>
            <w:shd w:val="clear" w:color="auto" w:fill="auto"/>
            <w:vAlign w:val="center"/>
          </w:tcPr>
          <w:p w14:paraId="72E9E448" w14:textId="77777777" w:rsidR="00902C08" w:rsidRPr="00902C08" w:rsidRDefault="00902C08" w:rsidP="00902C08">
            <w:pPr>
              <w:autoSpaceDE w:val="0"/>
              <w:autoSpaceDN w:val="0"/>
              <w:adjustRightInd w:val="0"/>
              <w:rPr>
                <w:sz w:val="20"/>
                <w:szCs w:val="20"/>
              </w:rPr>
            </w:pPr>
            <w:r w:rsidRPr="00902C08">
              <w:rPr>
                <w:sz w:val="20"/>
                <w:szCs w:val="20"/>
              </w:rPr>
              <w:t>1</w:t>
            </w:r>
          </w:p>
        </w:tc>
      </w:tr>
      <w:tr w:rsidR="00902C08" w:rsidRPr="00902C08" w14:paraId="70B7419D"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9E76CE1" w14:textId="77777777" w:rsidR="00902C08" w:rsidRPr="00902C08" w:rsidRDefault="00902C08" w:rsidP="00902C08">
            <w:pPr>
              <w:autoSpaceDE w:val="0"/>
              <w:autoSpaceDN w:val="0"/>
              <w:adjustRightInd w:val="0"/>
              <w:rPr>
                <w:sz w:val="20"/>
                <w:szCs w:val="20"/>
              </w:rPr>
            </w:pPr>
            <w:r w:rsidRPr="00902C08">
              <w:rPr>
                <w:sz w:val="20"/>
                <w:szCs w:val="20"/>
              </w:rPr>
              <w:t>6.13</w:t>
            </w:r>
          </w:p>
        </w:tc>
        <w:tc>
          <w:tcPr>
            <w:tcW w:w="4527" w:type="dxa"/>
            <w:shd w:val="clear" w:color="auto" w:fill="auto"/>
            <w:vAlign w:val="center"/>
          </w:tcPr>
          <w:p w14:paraId="3E48DFEF" w14:textId="77777777" w:rsidR="00902C08" w:rsidRPr="00902C08" w:rsidRDefault="00902C08" w:rsidP="00902C08">
            <w:pPr>
              <w:autoSpaceDE w:val="0"/>
              <w:autoSpaceDN w:val="0"/>
              <w:adjustRightInd w:val="0"/>
              <w:rPr>
                <w:sz w:val="20"/>
                <w:szCs w:val="20"/>
              </w:rPr>
            </w:pPr>
            <w:r w:rsidRPr="00902C08">
              <w:rPr>
                <w:sz w:val="20"/>
                <w:szCs w:val="20"/>
              </w:rPr>
              <w:t>плоскостные спортивные сооружения (спортивные площадки)</w:t>
            </w:r>
          </w:p>
        </w:tc>
        <w:tc>
          <w:tcPr>
            <w:tcW w:w="1693" w:type="dxa"/>
            <w:shd w:val="clear" w:color="auto" w:fill="auto"/>
            <w:vAlign w:val="center"/>
          </w:tcPr>
          <w:p w14:paraId="0CC3B8C2" w14:textId="77777777" w:rsidR="00902C08" w:rsidRPr="00902C08" w:rsidRDefault="00902C08" w:rsidP="00902C08">
            <w:pPr>
              <w:autoSpaceDE w:val="0"/>
              <w:autoSpaceDN w:val="0"/>
              <w:adjustRightInd w:val="0"/>
              <w:rPr>
                <w:sz w:val="20"/>
                <w:szCs w:val="20"/>
              </w:rPr>
            </w:pPr>
            <w:r w:rsidRPr="00902C08">
              <w:rPr>
                <w:sz w:val="20"/>
                <w:szCs w:val="20"/>
              </w:rPr>
              <w:t>тыс. кв. м</w:t>
            </w:r>
          </w:p>
        </w:tc>
        <w:tc>
          <w:tcPr>
            <w:tcW w:w="1442" w:type="dxa"/>
            <w:shd w:val="clear" w:color="auto" w:fill="auto"/>
            <w:vAlign w:val="center"/>
          </w:tcPr>
          <w:p w14:paraId="4B93914A" w14:textId="77777777" w:rsidR="00902C08" w:rsidRPr="00902C08" w:rsidRDefault="00902C08" w:rsidP="00902C08">
            <w:pPr>
              <w:autoSpaceDE w:val="0"/>
              <w:autoSpaceDN w:val="0"/>
              <w:adjustRightInd w:val="0"/>
              <w:rPr>
                <w:sz w:val="20"/>
                <w:szCs w:val="20"/>
              </w:rPr>
            </w:pPr>
            <w:r w:rsidRPr="00902C08">
              <w:rPr>
                <w:sz w:val="20"/>
                <w:szCs w:val="20"/>
              </w:rPr>
              <w:t>629,2</w:t>
            </w:r>
          </w:p>
        </w:tc>
        <w:tc>
          <w:tcPr>
            <w:tcW w:w="1417" w:type="dxa"/>
            <w:shd w:val="clear" w:color="auto" w:fill="auto"/>
            <w:vAlign w:val="center"/>
          </w:tcPr>
          <w:p w14:paraId="7739A12A" w14:textId="77777777" w:rsidR="00902C08" w:rsidRPr="00902C08" w:rsidRDefault="00902C08" w:rsidP="00902C08">
            <w:pPr>
              <w:autoSpaceDE w:val="0"/>
              <w:autoSpaceDN w:val="0"/>
              <w:adjustRightInd w:val="0"/>
              <w:rPr>
                <w:sz w:val="20"/>
                <w:szCs w:val="20"/>
              </w:rPr>
            </w:pPr>
            <w:r w:rsidRPr="00902C08">
              <w:rPr>
                <w:sz w:val="20"/>
                <w:szCs w:val="20"/>
              </w:rPr>
              <w:t>665,03</w:t>
            </w:r>
          </w:p>
        </w:tc>
        <w:tc>
          <w:tcPr>
            <w:tcW w:w="1418" w:type="dxa"/>
            <w:shd w:val="clear" w:color="auto" w:fill="auto"/>
            <w:vAlign w:val="center"/>
          </w:tcPr>
          <w:p w14:paraId="78E8CDED" w14:textId="77777777" w:rsidR="00902C08" w:rsidRPr="00902C08" w:rsidRDefault="00902C08" w:rsidP="00902C08">
            <w:pPr>
              <w:autoSpaceDE w:val="0"/>
              <w:autoSpaceDN w:val="0"/>
              <w:adjustRightInd w:val="0"/>
              <w:rPr>
                <w:sz w:val="20"/>
                <w:szCs w:val="20"/>
              </w:rPr>
            </w:pPr>
            <w:r w:rsidRPr="00902C08">
              <w:rPr>
                <w:sz w:val="20"/>
                <w:szCs w:val="20"/>
              </w:rPr>
              <w:t>2592,7</w:t>
            </w:r>
          </w:p>
        </w:tc>
        <w:tc>
          <w:tcPr>
            <w:tcW w:w="1417" w:type="dxa"/>
            <w:shd w:val="clear" w:color="auto" w:fill="auto"/>
            <w:vAlign w:val="center"/>
          </w:tcPr>
          <w:p w14:paraId="1630FF1A" w14:textId="77777777" w:rsidR="00902C08" w:rsidRPr="00902C08" w:rsidRDefault="00902C08" w:rsidP="00902C08">
            <w:pPr>
              <w:autoSpaceDE w:val="0"/>
              <w:autoSpaceDN w:val="0"/>
              <w:adjustRightInd w:val="0"/>
              <w:rPr>
                <w:sz w:val="20"/>
                <w:szCs w:val="20"/>
              </w:rPr>
            </w:pPr>
            <w:r w:rsidRPr="00902C08">
              <w:rPr>
                <w:sz w:val="20"/>
                <w:szCs w:val="20"/>
              </w:rPr>
              <w:t>2815</w:t>
            </w:r>
          </w:p>
        </w:tc>
      </w:tr>
      <w:tr w:rsidR="00902C08" w:rsidRPr="00902C08" w14:paraId="06A32CAA"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15D1494" w14:textId="77777777" w:rsidR="00902C08" w:rsidRPr="00902C08" w:rsidRDefault="00902C08" w:rsidP="00902C08">
            <w:pPr>
              <w:autoSpaceDE w:val="0"/>
              <w:autoSpaceDN w:val="0"/>
              <w:adjustRightInd w:val="0"/>
              <w:rPr>
                <w:sz w:val="20"/>
                <w:szCs w:val="20"/>
              </w:rPr>
            </w:pPr>
            <w:r w:rsidRPr="00902C08">
              <w:rPr>
                <w:sz w:val="20"/>
                <w:szCs w:val="20"/>
              </w:rPr>
              <w:t>6.14</w:t>
            </w:r>
          </w:p>
        </w:tc>
        <w:tc>
          <w:tcPr>
            <w:tcW w:w="4527" w:type="dxa"/>
            <w:shd w:val="clear" w:color="auto" w:fill="auto"/>
            <w:vAlign w:val="center"/>
          </w:tcPr>
          <w:p w14:paraId="2AEB4503" w14:textId="77777777" w:rsidR="00902C08" w:rsidRPr="00902C08" w:rsidRDefault="00902C08" w:rsidP="00902C08">
            <w:pPr>
              <w:autoSpaceDE w:val="0"/>
              <w:autoSpaceDN w:val="0"/>
              <w:adjustRightInd w:val="0"/>
              <w:rPr>
                <w:sz w:val="20"/>
                <w:szCs w:val="20"/>
              </w:rPr>
            </w:pPr>
            <w:r w:rsidRPr="00902C08">
              <w:rPr>
                <w:sz w:val="20"/>
                <w:szCs w:val="20"/>
              </w:rPr>
              <w:t>стадионы</w:t>
            </w:r>
          </w:p>
        </w:tc>
        <w:tc>
          <w:tcPr>
            <w:tcW w:w="1693" w:type="dxa"/>
            <w:shd w:val="clear" w:color="auto" w:fill="auto"/>
            <w:vAlign w:val="center"/>
          </w:tcPr>
          <w:p w14:paraId="1EC3565D" w14:textId="77777777" w:rsidR="00902C08" w:rsidRPr="00902C08" w:rsidRDefault="00902C08" w:rsidP="00902C08">
            <w:pPr>
              <w:autoSpaceDE w:val="0"/>
              <w:autoSpaceDN w:val="0"/>
              <w:adjustRightInd w:val="0"/>
              <w:rPr>
                <w:sz w:val="20"/>
                <w:szCs w:val="20"/>
              </w:rPr>
            </w:pPr>
            <w:r w:rsidRPr="00902C08">
              <w:rPr>
                <w:sz w:val="20"/>
                <w:szCs w:val="20"/>
              </w:rPr>
              <w:t>объектов</w:t>
            </w:r>
          </w:p>
        </w:tc>
        <w:tc>
          <w:tcPr>
            <w:tcW w:w="1442" w:type="dxa"/>
            <w:shd w:val="clear" w:color="auto" w:fill="auto"/>
            <w:vAlign w:val="center"/>
          </w:tcPr>
          <w:p w14:paraId="46D4F232" w14:textId="77777777" w:rsidR="00902C08" w:rsidRPr="00902C08" w:rsidRDefault="00902C08" w:rsidP="00902C08">
            <w:pPr>
              <w:autoSpaceDE w:val="0"/>
              <w:autoSpaceDN w:val="0"/>
              <w:adjustRightInd w:val="0"/>
              <w:rPr>
                <w:sz w:val="20"/>
                <w:szCs w:val="20"/>
              </w:rPr>
            </w:pPr>
            <w:r w:rsidRPr="00902C08">
              <w:rPr>
                <w:sz w:val="20"/>
                <w:szCs w:val="20"/>
              </w:rPr>
              <w:t>4</w:t>
            </w:r>
          </w:p>
        </w:tc>
        <w:tc>
          <w:tcPr>
            <w:tcW w:w="1417" w:type="dxa"/>
            <w:shd w:val="clear" w:color="auto" w:fill="auto"/>
            <w:vAlign w:val="center"/>
          </w:tcPr>
          <w:p w14:paraId="725C3BC8" w14:textId="77777777" w:rsidR="00902C08" w:rsidRPr="00902C08" w:rsidRDefault="00902C08" w:rsidP="00902C08">
            <w:pPr>
              <w:autoSpaceDE w:val="0"/>
              <w:autoSpaceDN w:val="0"/>
              <w:adjustRightInd w:val="0"/>
              <w:rPr>
                <w:sz w:val="20"/>
                <w:szCs w:val="20"/>
              </w:rPr>
            </w:pPr>
            <w:r w:rsidRPr="00902C08">
              <w:rPr>
                <w:sz w:val="20"/>
                <w:szCs w:val="20"/>
              </w:rPr>
              <w:t xml:space="preserve">6 </w:t>
            </w:r>
          </w:p>
        </w:tc>
        <w:tc>
          <w:tcPr>
            <w:tcW w:w="1418" w:type="dxa"/>
            <w:shd w:val="clear" w:color="auto" w:fill="auto"/>
            <w:vAlign w:val="center"/>
          </w:tcPr>
          <w:p w14:paraId="576E5CC5" w14:textId="77777777" w:rsidR="00902C08" w:rsidRPr="00902C08" w:rsidRDefault="00902C08" w:rsidP="00902C08">
            <w:pPr>
              <w:autoSpaceDE w:val="0"/>
              <w:autoSpaceDN w:val="0"/>
              <w:adjustRightInd w:val="0"/>
              <w:rPr>
                <w:sz w:val="20"/>
                <w:szCs w:val="20"/>
              </w:rPr>
            </w:pPr>
            <w:r w:rsidRPr="00902C08">
              <w:rPr>
                <w:sz w:val="20"/>
                <w:szCs w:val="20"/>
              </w:rPr>
              <w:t>6</w:t>
            </w:r>
          </w:p>
        </w:tc>
        <w:tc>
          <w:tcPr>
            <w:tcW w:w="1417" w:type="dxa"/>
            <w:shd w:val="clear" w:color="auto" w:fill="auto"/>
            <w:vAlign w:val="center"/>
          </w:tcPr>
          <w:p w14:paraId="3FE9C7CF" w14:textId="77777777" w:rsidR="00902C08" w:rsidRPr="00902C08" w:rsidRDefault="00902C08" w:rsidP="00902C08">
            <w:pPr>
              <w:autoSpaceDE w:val="0"/>
              <w:autoSpaceDN w:val="0"/>
              <w:adjustRightInd w:val="0"/>
              <w:rPr>
                <w:sz w:val="20"/>
                <w:szCs w:val="20"/>
              </w:rPr>
            </w:pPr>
            <w:r w:rsidRPr="00902C08">
              <w:rPr>
                <w:sz w:val="20"/>
                <w:szCs w:val="20"/>
              </w:rPr>
              <w:t xml:space="preserve">6 </w:t>
            </w:r>
          </w:p>
        </w:tc>
      </w:tr>
      <w:tr w:rsidR="00902C08" w:rsidRPr="00902C08" w14:paraId="2CBF0C13" w14:textId="77777777" w:rsidTr="0045558C">
        <w:tblPrEx>
          <w:tblCellMar>
            <w:left w:w="62" w:type="dxa"/>
            <w:right w:w="62" w:type="dxa"/>
          </w:tblCellMar>
          <w:tblLook w:val="0000" w:firstRow="0" w:lastRow="0" w:firstColumn="0" w:lastColumn="0" w:noHBand="0" w:noVBand="0"/>
        </w:tblPrEx>
        <w:trPr>
          <w:trHeight w:val="622"/>
          <w:jc w:val="center"/>
        </w:trPr>
        <w:tc>
          <w:tcPr>
            <w:tcW w:w="708" w:type="dxa"/>
            <w:shd w:val="clear" w:color="auto" w:fill="auto"/>
            <w:vAlign w:val="center"/>
          </w:tcPr>
          <w:p w14:paraId="3CF52EC7" w14:textId="77777777" w:rsidR="00902C08" w:rsidRPr="00902C08" w:rsidRDefault="00902C08" w:rsidP="00902C08">
            <w:pPr>
              <w:autoSpaceDE w:val="0"/>
              <w:autoSpaceDN w:val="0"/>
              <w:adjustRightInd w:val="0"/>
              <w:rPr>
                <w:sz w:val="20"/>
                <w:szCs w:val="20"/>
              </w:rPr>
            </w:pPr>
            <w:r w:rsidRPr="00902C08">
              <w:rPr>
                <w:sz w:val="20"/>
                <w:szCs w:val="20"/>
              </w:rPr>
              <w:t>6.15</w:t>
            </w:r>
          </w:p>
        </w:tc>
        <w:tc>
          <w:tcPr>
            <w:tcW w:w="4527" w:type="dxa"/>
            <w:shd w:val="clear" w:color="auto" w:fill="auto"/>
            <w:vAlign w:val="center"/>
          </w:tcPr>
          <w:p w14:paraId="25106AE7" w14:textId="77777777" w:rsidR="00902C08" w:rsidRPr="00902C08" w:rsidRDefault="00902C08" w:rsidP="00902C08">
            <w:pPr>
              <w:autoSpaceDE w:val="0"/>
              <w:autoSpaceDN w:val="0"/>
              <w:adjustRightInd w:val="0"/>
              <w:rPr>
                <w:sz w:val="20"/>
                <w:szCs w:val="20"/>
              </w:rPr>
            </w:pPr>
            <w:r w:rsidRPr="00902C08">
              <w:rPr>
                <w:sz w:val="20"/>
                <w:szCs w:val="20"/>
              </w:rPr>
              <w:t>кладбища (традиционного захоронения, урновых захоронений после кремации)</w:t>
            </w:r>
          </w:p>
        </w:tc>
        <w:tc>
          <w:tcPr>
            <w:tcW w:w="1693" w:type="dxa"/>
            <w:shd w:val="clear" w:color="auto" w:fill="auto"/>
            <w:vAlign w:val="center"/>
          </w:tcPr>
          <w:p w14:paraId="01E1D4E5" w14:textId="77777777" w:rsidR="00902C08" w:rsidRPr="00902C08" w:rsidRDefault="00902C08" w:rsidP="00902C08">
            <w:pPr>
              <w:autoSpaceDE w:val="0"/>
              <w:autoSpaceDN w:val="0"/>
              <w:adjustRightInd w:val="0"/>
              <w:rPr>
                <w:sz w:val="20"/>
                <w:szCs w:val="20"/>
              </w:rPr>
            </w:pPr>
            <w:r w:rsidRPr="00902C08">
              <w:rPr>
                <w:sz w:val="20"/>
                <w:szCs w:val="20"/>
              </w:rPr>
              <w:t>га</w:t>
            </w:r>
          </w:p>
        </w:tc>
        <w:tc>
          <w:tcPr>
            <w:tcW w:w="1442" w:type="dxa"/>
            <w:shd w:val="clear" w:color="auto" w:fill="auto"/>
            <w:vAlign w:val="center"/>
          </w:tcPr>
          <w:p w14:paraId="4FB118C7" w14:textId="77777777" w:rsidR="00902C08" w:rsidRPr="00902C08" w:rsidRDefault="00902C08" w:rsidP="00902C08">
            <w:pPr>
              <w:autoSpaceDE w:val="0"/>
              <w:autoSpaceDN w:val="0"/>
              <w:adjustRightInd w:val="0"/>
              <w:rPr>
                <w:sz w:val="20"/>
                <w:szCs w:val="20"/>
              </w:rPr>
            </w:pPr>
            <w:r w:rsidRPr="00902C08">
              <w:rPr>
                <w:sz w:val="20"/>
                <w:szCs w:val="20"/>
              </w:rPr>
              <w:t>355,17</w:t>
            </w:r>
          </w:p>
        </w:tc>
        <w:tc>
          <w:tcPr>
            <w:tcW w:w="1417" w:type="dxa"/>
            <w:shd w:val="clear" w:color="auto" w:fill="auto"/>
            <w:vAlign w:val="center"/>
          </w:tcPr>
          <w:p w14:paraId="58105DFD" w14:textId="77777777" w:rsidR="00902C08" w:rsidRPr="00902C08" w:rsidRDefault="00902C08" w:rsidP="00902C08">
            <w:pPr>
              <w:autoSpaceDE w:val="0"/>
              <w:autoSpaceDN w:val="0"/>
              <w:adjustRightInd w:val="0"/>
              <w:rPr>
                <w:sz w:val="20"/>
                <w:szCs w:val="20"/>
              </w:rPr>
            </w:pPr>
            <w:r w:rsidRPr="00902C08">
              <w:rPr>
                <w:sz w:val="20"/>
                <w:szCs w:val="20"/>
              </w:rPr>
              <w:t>373,81</w:t>
            </w:r>
          </w:p>
        </w:tc>
        <w:tc>
          <w:tcPr>
            <w:tcW w:w="1418" w:type="dxa"/>
            <w:shd w:val="clear" w:color="auto" w:fill="auto"/>
            <w:vAlign w:val="center"/>
          </w:tcPr>
          <w:p w14:paraId="06F29FA3" w14:textId="77777777" w:rsidR="00902C08" w:rsidRPr="00902C08" w:rsidRDefault="00902C08" w:rsidP="00902C08">
            <w:pPr>
              <w:autoSpaceDE w:val="0"/>
              <w:autoSpaceDN w:val="0"/>
              <w:adjustRightInd w:val="0"/>
              <w:rPr>
                <w:sz w:val="20"/>
                <w:szCs w:val="20"/>
              </w:rPr>
            </w:pPr>
            <w:r w:rsidRPr="00902C08">
              <w:rPr>
                <w:sz w:val="20"/>
                <w:szCs w:val="20"/>
              </w:rPr>
              <w:t>399,05 –417,85</w:t>
            </w:r>
          </w:p>
        </w:tc>
        <w:tc>
          <w:tcPr>
            <w:tcW w:w="1417" w:type="dxa"/>
            <w:shd w:val="clear" w:color="auto" w:fill="auto"/>
            <w:vAlign w:val="center"/>
          </w:tcPr>
          <w:p w14:paraId="24E2D2D5" w14:textId="77777777" w:rsidR="00902C08" w:rsidRPr="00902C08" w:rsidRDefault="00902C08" w:rsidP="00902C08">
            <w:pPr>
              <w:autoSpaceDE w:val="0"/>
              <w:autoSpaceDN w:val="0"/>
              <w:adjustRightInd w:val="0"/>
              <w:rPr>
                <w:sz w:val="20"/>
                <w:szCs w:val="20"/>
              </w:rPr>
            </w:pPr>
            <w:r w:rsidRPr="00902C08">
              <w:rPr>
                <w:sz w:val="20"/>
                <w:szCs w:val="20"/>
              </w:rPr>
              <w:t>421,97 - 491,57</w:t>
            </w:r>
          </w:p>
        </w:tc>
      </w:tr>
      <w:tr w:rsidR="00902C08" w:rsidRPr="00902C08" w14:paraId="1A6F1F2E"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83EEE73" w14:textId="77777777" w:rsidR="00902C08" w:rsidRPr="00902C08" w:rsidRDefault="00902C08" w:rsidP="00902C08">
            <w:pPr>
              <w:autoSpaceDE w:val="0"/>
              <w:autoSpaceDN w:val="0"/>
              <w:adjustRightInd w:val="0"/>
              <w:rPr>
                <w:sz w:val="20"/>
                <w:szCs w:val="20"/>
              </w:rPr>
            </w:pPr>
            <w:r w:rsidRPr="00902C08">
              <w:rPr>
                <w:sz w:val="20"/>
                <w:szCs w:val="20"/>
              </w:rPr>
              <w:t>7</w:t>
            </w:r>
          </w:p>
        </w:tc>
        <w:tc>
          <w:tcPr>
            <w:tcW w:w="11914" w:type="dxa"/>
            <w:gridSpan w:val="6"/>
            <w:shd w:val="clear" w:color="auto" w:fill="auto"/>
          </w:tcPr>
          <w:p w14:paraId="614E786F" w14:textId="77777777" w:rsidR="00902C08" w:rsidRPr="00902C08" w:rsidRDefault="00902C08" w:rsidP="00902C08">
            <w:pPr>
              <w:autoSpaceDE w:val="0"/>
              <w:autoSpaceDN w:val="0"/>
              <w:adjustRightInd w:val="0"/>
              <w:rPr>
                <w:sz w:val="20"/>
                <w:szCs w:val="20"/>
              </w:rPr>
            </w:pPr>
            <w:r w:rsidRPr="00902C08">
              <w:rPr>
                <w:sz w:val="20"/>
                <w:szCs w:val="20"/>
              </w:rPr>
              <w:t>Транспортная инфраструктура</w:t>
            </w:r>
          </w:p>
        </w:tc>
      </w:tr>
      <w:tr w:rsidR="00902C08" w:rsidRPr="00902C08" w14:paraId="5CDBD71E"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40BEDEB" w14:textId="77777777" w:rsidR="00902C08" w:rsidRPr="00902C08" w:rsidRDefault="00902C08" w:rsidP="00902C08">
            <w:pPr>
              <w:autoSpaceDE w:val="0"/>
              <w:autoSpaceDN w:val="0"/>
              <w:adjustRightInd w:val="0"/>
              <w:rPr>
                <w:sz w:val="20"/>
                <w:szCs w:val="20"/>
              </w:rPr>
            </w:pPr>
            <w:r w:rsidRPr="00902C08">
              <w:rPr>
                <w:sz w:val="20"/>
                <w:szCs w:val="20"/>
              </w:rPr>
              <w:t>7.1</w:t>
            </w:r>
          </w:p>
        </w:tc>
        <w:tc>
          <w:tcPr>
            <w:tcW w:w="4527" w:type="dxa"/>
            <w:shd w:val="clear" w:color="auto" w:fill="auto"/>
            <w:vAlign w:val="center"/>
          </w:tcPr>
          <w:p w14:paraId="48B331C7" w14:textId="77777777" w:rsidR="00902C08" w:rsidRPr="00902C08" w:rsidRDefault="00902C08" w:rsidP="00902C08">
            <w:pPr>
              <w:autoSpaceDE w:val="0"/>
              <w:autoSpaceDN w:val="0"/>
              <w:adjustRightInd w:val="0"/>
              <w:rPr>
                <w:sz w:val="20"/>
                <w:szCs w:val="20"/>
              </w:rPr>
            </w:pPr>
            <w:r w:rsidRPr="00902C08">
              <w:rPr>
                <w:sz w:val="20"/>
                <w:szCs w:val="20"/>
              </w:rPr>
              <w:t>протяженность федеральных и региональных трасс в границах города</w:t>
            </w:r>
          </w:p>
        </w:tc>
        <w:tc>
          <w:tcPr>
            <w:tcW w:w="1693" w:type="dxa"/>
            <w:shd w:val="clear" w:color="auto" w:fill="auto"/>
            <w:vAlign w:val="center"/>
          </w:tcPr>
          <w:p w14:paraId="1D897E3B"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3EBC563B" w14:textId="77777777" w:rsidR="00902C08" w:rsidRPr="00902C08" w:rsidRDefault="00902C08" w:rsidP="00902C08">
            <w:pPr>
              <w:autoSpaceDE w:val="0"/>
              <w:autoSpaceDN w:val="0"/>
              <w:adjustRightInd w:val="0"/>
              <w:rPr>
                <w:sz w:val="20"/>
                <w:szCs w:val="20"/>
              </w:rPr>
            </w:pPr>
            <w:r w:rsidRPr="00902C08">
              <w:rPr>
                <w:sz w:val="20"/>
                <w:szCs w:val="20"/>
              </w:rPr>
              <w:t>59,2</w:t>
            </w:r>
          </w:p>
        </w:tc>
        <w:tc>
          <w:tcPr>
            <w:tcW w:w="1417" w:type="dxa"/>
            <w:shd w:val="clear" w:color="auto" w:fill="auto"/>
            <w:vAlign w:val="center"/>
          </w:tcPr>
          <w:p w14:paraId="5A44E322" w14:textId="77777777" w:rsidR="00902C08" w:rsidRPr="00902C08" w:rsidRDefault="00902C08" w:rsidP="00902C08">
            <w:pPr>
              <w:autoSpaceDE w:val="0"/>
              <w:autoSpaceDN w:val="0"/>
              <w:adjustRightInd w:val="0"/>
              <w:rPr>
                <w:sz w:val="20"/>
                <w:szCs w:val="20"/>
              </w:rPr>
            </w:pPr>
            <w:r w:rsidRPr="00902C08">
              <w:rPr>
                <w:sz w:val="20"/>
                <w:szCs w:val="20"/>
              </w:rPr>
              <w:t>63,63</w:t>
            </w:r>
          </w:p>
        </w:tc>
        <w:tc>
          <w:tcPr>
            <w:tcW w:w="1418" w:type="dxa"/>
            <w:shd w:val="clear" w:color="auto" w:fill="auto"/>
            <w:vAlign w:val="center"/>
          </w:tcPr>
          <w:p w14:paraId="1FCA770E" w14:textId="77777777" w:rsidR="00902C08" w:rsidRPr="00902C08" w:rsidRDefault="00902C08" w:rsidP="00902C08">
            <w:pPr>
              <w:autoSpaceDE w:val="0"/>
              <w:autoSpaceDN w:val="0"/>
              <w:adjustRightInd w:val="0"/>
              <w:rPr>
                <w:sz w:val="20"/>
                <w:szCs w:val="20"/>
              </w:rPr>
            </w:pPr>
            <w:r w:rsidRPr="00902C08">
              <w:rPr>
                <w:sz w:val="20"/>
                <w:szCs w:val="20"/>
              </w:rPr>
              <w:t>63,63</w:t>
            </w:r>
          </w:p>
        </w:tc>
        <w:tc>
          <w:tcPr>
            <w:tcW w:w="1417" w:type="dxa"/>
            <w:shd w:val="clear" w:color="auto" w:fill="auto"/>
            <w:vAlign w:val="center"/>
          </w:tcPr>
          <w:p w14:paraId="3546168C" w14:textId="77777777" w:rsidR="00902C08" w:rsidRPr="00902C08" w:rsidRDefault="00902C08" w:rsidP="00902C08">
            <w:pPr>
              <w:autoSpaceDE w:val="0"/>
              <w:autoSpaceDN w:val="0"/>
              <w:adjustRightInd w:val="0"/>
              <w:rPr>
                <w:sz w:val="20"/>
                <w:szCs w:val="20"/>
              </w:rPr>
            </w:pPr>
            <w:r w:rsidRPr="00902C08">
              <w:rPr>
                <w:sz w:val="20"/>
                <w:szCs w:val="20"/>
              </w:rPr>
              <w:t>67,75</w:t>
            </w:r>
          </w:p>
        </w:tc>
      </w:tr>
      <w:tr w:rsidR="00902C08" w:rsidRPr="00902C08" w14:paraId="58B54512"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8D88711" w14:textId="77777777" w:rsidR="00902C08" w:rsidRPr="00902C08" w:rsidRDefault="00902C08" w:rsidP="00902C08">
            <w:pPr>
              <w:autoSpaceDE w:val="0"/>
              <w:autoSpaceDN w:val="0"/>
              <w:adjustRightInd w:val="0"/>
              <w:rPr>
                <w:sz w:val="20"/>
                <w:szCs w:val="20"/>
              </w:rPr>
            </w:pPr>
            <w:r w:rsidRPr="00902C08">
              <w:rPr>
                <w:sz w:val="20"/>
                <w:szCs w:val="20"/>
              </w:rPr>
              <w:t>7.1.1</w:t>
            </w:r>
          </w:p>
        </w:tc>
        <w:tc>
          <w:tcPr>
            <w:tcW w:w="4527" w:type="dxa"/>
            <w:shd w:val="clear" w:color="auto" w:fill="auto"/>
            <w:vAlign w:val="center"/>
          </w:tcPr>
          <w:p w14:paraId="25C289F8" w14:textId="77777777" w:rsidR="00902C08" w:rsidRPr="00902C08" w:rsidRDefault="00902C08" w:rsidP="00902C08">
            <w:pPr>
              <w:autoSpaceDE w:val="0"/>
              <w:autoSpaceDN w:val="0"/>
              <w:adjustRightInd w:val="0"/>
              <w:rPr>
                <w:sz w:val="20"/>
                <w:szCs w:val="20"/>
              </w:rPr>
            </w:pPr>
            <w:r w:rsidRPr="00902C08">
              <w:rPr>
                <w:sz w:val="20"/>
                <w:szCs w:val="20"/>
              </w:rPr>
              <w:t>федеральные дороги</w:t>
            </w:r>
          </w:p>
        </w:tc>
        <w:tc>
          <w:tcPr>
            <w:tcW w:w="1693" w:type="dxa"/>
            <w:shd w:val="clear" w:color="auto" w:fill="auto"/>
          </w:tcPr>
          <w:p w14:paraId="3333AD10"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6082FA9B" w14:textId="77777777" w:rsidR="00902C08" w:rsidRPr="00902C08" w:rsidRDefault="00902C08" w:rsidP="00902C08">
            <w:pPr>
              <w:autoSpaceDE w:val="0"/>
              <w:autoSpaceDN w:val="0"/>
              <w:adjustRightInd w:val="0"/>
              <w:rPr>
                <w:sz w:val="20"/>
                <w:szCs w:val="20"/>
              </w:rPr>
            </w:pPr>
            <w:r w:rsidRPr="00902C08">
              <w:rPr>
                <w:sz w:val="20"/>
                <w:szCs w:val="20"/>
              </w:rPr>
              <w:t>34,7</w:t>
            </w:r>
          </w:p>
        </w:tc>
        <w:tc>
          <w:tcPr>
            <w:tcW w:w="1417" w:type="dxa"/>
            <w:shd w:val="clear" w:color="auto" w:fill="auto"/>
            <w:vAlign w:val="center"/>
          </w:tcPr>
          <w:p w14:paraId="1BD4E434" w14:textId="77777777" w:rsidR="00902C08" w:rsidRPr="00902C08" w:rsidRDefault="00902C08" w:rsidP="00902C08">
            <w:pPr>
              <w:autoSpaceDE w:val="0"/>
              <w:autoSpaceDN w:val="0"/>
              <w:adjustRightInd w:val="0"/>
              <w:rPr>
                <w:sz w:val="20"/>
                <w:szCs w:val="20"/>
              </w:rPr>
            </w:pPr>
            <w:r w:rsidRPr="00902C08">
              <w:rPr>
                <w:sz w:val="20"/>
                <w:szCs w:val="20"/>
              </w:rPr>
              <w:t>30,05</w:t>
            </w:r>
          </w:p>
        </w:tc>
        <w:tc>
          <w:tcPr>
            <w:tcW w:w="1418" w:type="dxa"/>
            <w:shd w:val="clear" w:color="auto" w:fill="auto"/>
            <w:vAlign w:val="center"/>
          </w:tcPr>
          <w:p w14:paraId="514354D7" w14:textId="77777777" w:rsidR="00902C08" w:rsidRPr="00902C08" w:rsidRDefault="00902C08" w:rsidP="00902C08">
            <w:pPr>
              <w:autoSpaceDE w:val="0"/>
              <w:autoSpaceDN w:val="0"/>
              <w:adjustRightInd w:val="0"/>
              <w:rPr>
                <w:sz w:val="20"/>
                <w:szCs w:val="20"/>
              </w:rPr>
            </w:pPr>
            <w:r w:rsidRPr="00902C08">
              <w:rPr>
                <w:sz w:val="20"/>
                <w:szCs w:val="20"/>
              </w:rPr>
              <w:t>30,05</w:t>
            </w:r>
          </w:p>
        </w:tc>
        <w:tc>
          <w:tcPr>
            <w:tcW w:w="1417" w:type="dxa"/>
            <w:shd w:val="clear" w:color="auto" w:fill="auto"/>
            <w:vAlign w:val="center"/>
          </w:tcPr>
          <w:p w14:paraId="1F1A8D8E" w14:textId="77777777" w:rsidR="00902C08" w:rsidRPr="00902C08" w:rsidRDefault="00902C08" w:rsidP="00902C08">
            <w:pPr>
              <w:autoSpaceDE w:val="0"/>
              <w:autoSpaceDN w:val="0"/>
              <w:adjustRightInd w:val="0"/>
              <w:rPr>
                <w:sz w:val="20"/>
                <w:szCs w:val="20"/>
              </w:rPr>
            </w:pPr>
            <w:r w:rsidRPr="00902C08">
              <w:rPr>
                <w:sz w:val="20"/>
                <w:szCs w:val="20"/>
              </w:rPr>
              <w:t>34,7</w:t>
            </w:r>
          </w:p>
        </w:tc>
      </w:tr>
      <w:tr w:rsidR="00902C08" w:rsidRPr="00902C08" w14:paraId="3FDDC6AB"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D279E21" w14:textId="77777777" w:rsidR="00902C08" w:rsidRPr="00902C08" w:rsidRDefault="00902C08" w:rsidP="00902C08">
            <w:pPr>
              <w:autoSpaceDE w:val="0"/>
              <w:autoSpaceDN w:val="0"/>
              <w:adjustRightInd w:val="0"/>
              <w:rPr>
                <w:sz w:val="20"/>
                <w:szCs w:val="20"/>
              </w:rPr>
            </w:pPr>
            <w:r w:rsidRPr="00902C08">
              <w:rPr>
                <w:sz w:val="20"/>
                <w:szCs w:val="20"/>
              </w:rPr>
              <w:t>7.1.2</w:t>
            </w:r>
          </w:p>
        </w:tc>
        <w:tc>
          <w:tcPr>
            <w:tcW w:w="4527" w:type="dxa"/>
            <w:shd w:val="clear" w:color="auto" w:fill="auto"/>
            <w:vAlign w:val="center"/>
          </w:tcPr>
          <w:p w14:paraId="33EA229E" w14:textId="77777777" w:rsidR="00902C08" w:rsidRPr="00902C08" w:rsidRDefault="00902C08" w:rsidP="00902C08">
            <w:pPr>
              <w:autoSpaceDE w:val="0"/>
              <w:autoSpaceDN w:val="0"/>
              <w:adjustRightInd w:val="0"/>
              <w:rPr>
                <w:sz w:val="20"/>
                <w:szCs w:val="20"/>
              </w:rPr>
            </w:pPr>
            <w:r w:rsidRPr="00902C08">
              <w:rPr>
                <w:sz w:val="20"/>
                <w:szCs w:val="20"/>
              </w:rPr>
              <w:t>региональные дороги</w:t>
            </w:r>
          </w:p>
        </w:tc>
        <w:tc>
          <w:tcPr>
            <w:tcW w:w="1693" w:type="dxa"/>
            <w:shd w:val="clear" w:color="auto" w:fill="auto"/>
          </w:tcPr>
          <w:p w14:paraId="383EDDF1"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5ED53885" w14:textId="77777777" w:rsidR="00902C08" w:rsidRPr="00902C08" w:rsidRDefault="00902C08" w:rsidP="00902C08">
            <w:pPr>
              <w:autoSpaceDE w:val="0"/>
              <w:autoSpaceDN w:val="0"/>
              <w:adjustRightInd w:val="0"/>
              <w:rPr>
                <w:sz w:val="20"/>
                <w:szCs w:val="20"/>
              </w:rPr>
            </w:pPr>
            <w:r w:rsidRPr="00902C08">
              <w:rPr>
                <w:sz w:val="20"/>
                <w:szCs w:val="20"/>
              </w:rPr>
              <w:t>24,5</w:t>
            </w:r>
          </w:p>
        </w:tc>
        <w:tc>
          <w:tcPr>
            <w:tcW w:w="1417" w:type="dxa"/>
            <w:shd w:val="clear" w:color="auto" w:fill="auto"/>
            <w:vAlign w:val="center"/>
          </w:tcPr>
          <w:p w14:paraId="34E63B95" w14:textId="77777777" w:rsidR="00902C08" w:rsidRPr="00902C08" w:rsidRDefault="00902C08" w:rsidP="00902C08">
            <w:pPr>
              <w:autoSpaceDE w:val="0"/>
              <w:autoSpaceDN w:val="0"/>
              <w:adjustRightInd w:val="0"/>
              <w:rPr>
                <w:sz w:val="20"/>
                <w:szCs w:val="20"/>
              </w:rPr>
            </w:pPr>
            <w:r w:rsidRPr="00902C08">
              <w:rPr>
                <w:sz w:val="20"/>
                <w:szCs w:val="20"/>
              </w:rPr>
              <w:t>33,58</w:t>
            </w:r>
          </w:p>
        </w:tc>
        <w:tc>
          <w:tcPr>
            <w:tcW w:w="1418" w:type="dxa"/>
            <w:shd w:val="clear" w:color="auto" w:fill="auto"/>
            <w:vAlign w:val="center"/>
          </w:tcPr>
          <w:p w14:paraId="7F8880DE" w14:textId="77777777" w:rsidR="00902C08" w:rsidRPr="00902C08" w:rsidRDefault="00902C08" w:rsidP="00902C08">
            <w:pPr>
              <w:autoSpaceDE w:val="0"/>
              <w:autoSpaceDN w:val="0"/>
              <w:adjustRightInd w:val="0"/>
              <w:rPr>
                <w:sz w:val="20"/>
                <w:szCs w:val="20"/>
              </w:rPr>
            </w:pPr>
            <w:r w:rsidRPr="00902C08">
              <w:rPr>
                <w:sz w:val="20"/>
                <w:szCs w:val="20"/>
              </w:rPr>
              <w:t>33,58</w:t>
            </w:r>
          </w:p>
        </w:tc>
        <w:tc>
          <w:tcPr>
            <w:tcW w:w="1417" w:type="dxa"/>
            <w:shd w:val="clear" w:color="auto" w:fill="auto"/>
            <w:vAlign w:val="center"/>
          </w:tcPr>
          <w:p w14:paraId="32C4B844" w14:textId="77777777" w:rsidR="00902C08" w:rsidRPr="00902C08" w:rsidRDefault="00902C08" w:rsidP="00902C08">
            <w:pPr>
              <w:autoSpaceDE w:val="0"/>
              <w:autoSpaceDN w:val="0"/>
              <w:adjustRightInd w:val="0"/>
              <w:rPr>
                <w:sz w:val="20"/>
                <w:szCs w:val="20"/>
              </w:rPr>
            </w:pPr>
            <w:r w:rsidRPr="00902C08">
              <w:rPr>
                <w:sz w:val="20"/>
                <w:szCs w:val="20"/>
              </w:rPr>
              <w:t xml:space="preserve">37,70 </w:t>
            </w:r>
          </w:p>
        </w:tc>
      </w:tr>
      <w:tr w:rsidR="00902C08" w:rsidRPr="00902C08" w14:paraId="0010A485"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A1B7047" w14:textId="77777777" w:rsidR="00902C08" w:rsidRPr="00902C08" w:rsidRDefault="00902C08" w:rsidP="00902C08">
            <w:pPr>
              <w:autoSpaceDE w:val="0"/>
              <w:autoSpaceDN w:val="0"/>
              <w:adjustRightInd w:val="0"/>
              <w:rPr>
                <w:sz w:val="20"/>
                <w:szCs w:val="20"/>
              </w:rPr>
            </w:pPr>
            <w:r w:rsidRPr="00902C08">
              <w:rPr>
                <w:sz w:val="20"/>
                <w:szCs w:val="20"/>
              </w:rPr>
              <w:t>7.2</w:t>
            </w:r>
          </w:p>
        </w:tc>
        <w:tc>
          <w:tcPr>
            <w:tcW w:w="4527" w:type="dxa"/>
            <w:shd w:val="clear" w:color="auto" w:fill="auto"/>
            <w:vAlign w:val="center"/>
          </w:tcPr>
          <w:p w14:paraId="49AF2BAF" w14:textId="77777777" w:rsidR="00902C08" w:rsidRPr="00902C08" w:rsidRDefault="00902C08" w:rsidP="00902C08">
            <w:pPr>
              <w:autoSpaceDE w:val="0"/>
              <w:autoSpaceDN w:val="0"/>
              <w:adjustRightInd w:val="0"/>
              <w:rPr>
                <w:sz w:val="20"/>
                <w:szCs w:val="20"/>
              </w:rPr>
            </w:pPr>
            <w:r w:rsidRPr="00902C08">
              <w:rPr>
                <w:sz w:val="20"/>
                <w:szCs w:val="20"/>
              </w:rPr>
              <w:t>протяженность участков магистральной улично-дорожной сети</w:t>
            </w:r>
          </w:p>
        </w:tc>
        <w:tc>
          <w:tcPr>
            <w:tcW w:w="1693" w:type="dxa"/>
            <w:shd w:val="clear" w:color="auto" w:fill="auto"/>
          </w:tcPr>
          <w:p w14:paraId="602BB4E2"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07C739EA" w14:textId="77777777" w:rsidR="00902C08" w:rsidRPr="00902C08" w:rsidRDefault="00902C08" w:rsidP="00902C08">
            <w:pPr>
              <w:autoSpaceDE w:val="0"/>
              <w:autoSpaceDN w:val="0"/>
              <w:adjustRightInd w:val="0"/>
              <w:rPr>
                <w:sz w:val="20"/>
                <w:szCs w:val="20"/>
              </w:rPr>
            </w:pPr>
            <w:r w:rsidRPr="00902C08">
              <w:rPr>
                <w:sz w:val="20"/>
                <w:szCs w:val="20"/>
              </w:rPr>
              <w:t>308,5</w:t>
            </w:r>
          </w:p>
        </w:tc>
        <w:tc>
          <w:tcPr>
            <w:tcW w:w="1417" w:type="dxa"/>
            <w:shd w:val="clear" w:color="auto" w:fill="auto"/>
            <w:vAlign w:val="center"/>
          </w:tcPr>
          <w:p w14:paraId="01058A7F" w14:textId="77777777" w:rsidR="00902C08" w:rsidRPr="00902C08" w:rsidRDefault="00902C08" w:rsidP="00902C08">
            <w:pPr>
              <w:autoSpaceDE w:val="0"/>
              <w:autoSpaceDN w:val="0"/>
              <w:adjustRightInd w:val="0"/>
              <w:rPr>
                <w:sz w:val="20"/>
                <w:szCs w:val="20"/>
              </w:rPr>
            </w:pPr>
            <w:r w:rsidRPr="00902C08">
              <w:rPr>
                <w:sz w:val="20"/>
                <w:szCs w:val="20"/>
              </w:rPr>
              <w:t>391,08</w:t>
            </w:r>
          </w:p>
        </w:tc>
        <w:tc>
          <w:tcPr>
            <w:tcW w:w="1418" w:type="dxa"/>
            <w:shd w:val="clear" w:color="auto" w:fill="auto"/>
            <w:vAlign w:val="center"/>
          </w:tcPr>
          <w:p w14:paraId="4C9EDE5C" w14:textId="77777777" w:rsidR="00902C08" w:rsidRPr="00902C08" w:rsidRDefault="00902C08" w:rsidP="00902C08">
            <w:pPr>
              <w:autoSpaceDE w:val="0"/>
              <w:autoSpaceDN w:val="0"/>
              <w:adjustRightInd w:val="0"/>
              <w:rPr>
                <w:sz w:val="20"/>
                <w:szCs w:val="20"/>
              </w:rPr>
            </w:pPr>
            <w:r w:rsidRPr="00902C08">
              <w:rPr>
                <w:sz w:val="20"/>
                <w:szCs w:val="20"/>
              </w:rPr>
              <w:t>395,18</w:t>
            </w:r>
          </w:p>
        </w:tc>
        <w:tc>
          <w:tcPr>
            <w:tcW w:w="1417" w:type="dxa"/>
            <w:shd w:val="clear" w:color="auto" w:fill="auto"/>
            <w:vAlign w:val="center"/>
          </w:tcPr>
          <w:p w14:paraId="05C5606B" w14:textId="77777777" w:rsidR="00902C08" w:rsidRPr="00902C08" w:rsidRDefault="00902C08" w:rsidP="00902C08">
            <w:pPr>
              <w:autoSpaceDE w:val="0"/>
              <w:autoSpaceDN w:val="0"/>
              <w:adjustRightInd w:val="0"/>
              <w:rPr>
                <w:sz w:val="20"/>
                <w:szCs w:val="20"/>
              </w:rPr>
            </w:pPr>
            <w:r w:rsidRPr="00902C08">
              <w:rPr>
                <w:sz w:val="20"/>
                <w:szCs w:val="20"/>
              </w:rPr>
              <w:t>522,0</w:t>
            </w:r>
          </w:p>
        </w:tc>
      </w:tr>
      <w:tr w:rsidR="00902C08" w:rsidRPr="00902C08" w14:paraId="144DA2F5"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98425E9" w14:textId="77777777" w:rsidR="00902C08" w:rsidRPr="00902C08" w:rsidRDefault="00902C08" w:rsidP="00902C08">
            <w:pPr>
              <w:autoSpaceDE w:val="0"/>
              <w:autoSpaceDN w:val="0"/>
              <w:adjustRightInd w:val="0"/>
              <w:rPr>
                <w:sz w:val="20"/>
                <w:szCs w:val="20"/>
              </w:rPr>
            </w:pPr>
            <w:r w:rsidRPr="00902C08">
              <w:rPr>
                <w:sz w:val="20"/>
                <w:szCs w:val="20"/>
              </w:rPr>
              <w:lastRenderedPageBreak/>
              <w:t>7.2.1</w:t>
            </w:r>
          </w:p>
        </w:tc>
        <w:tc>
          <w:tcPr>
            <w:tcW w:w="4527" w:type="dxa"/>
            <w:shd w:val="clear" w:color="auto" w:fill="auto"/>
            <w:vAlign w:val="center"/>
          </w:tcPr>
          <w:p w14:paraId="7DAF19D5" w14:textId="77777777" w:rsidR="00902C08" w:rsidRPr="00902C08" w:rsidRDefault="00902C08" w:rsidP="00902C08">
            <w:pPr>
              <w:autoSpaceDE w:val="0"/>
              <w:autoSpaceDN w:val="0"/>
              <w:adjustRightInd w:val="0"/>
              <w:rPr>
                <w:sz w:val="20"/>
                <w:szCs w:val="20"/>
              </w:rPr>
            </w:pPr>
            <w:r w:rsidRPr="00902C08">
              <w:rPr>
                <w:sz w:val="20"/>
                <w:szCs w:val="20"/>
              </w:rPr>
              <w:t>магистральные улицы общегородского значения</w:t>
            </w:r>
          </w:p>
        </w:tc>
        <w:tc>
          <w:tcPr>
            <w:tcW w:w="1693" w:type="dxa"/>
            <w:shd w:val="clear" w:color="auto" w:fill="auto"/>
          </w:tcPr>
          <w:p w14:paraId="417F0519"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40F35624" w14:textId="77777777" w:rsidR="00902C08" w:rsidRPr="00902C08" w:rsidRDefault="00902C08" w:rsidP="00902C08">
            <w:pPr>
              <w:autoSpaceDE w:val="0"/>
              <w:autoSpaceDN w:val="0"/>
              <w:adjustRightInd w:val="0"/>
              <w:rPr>
                <w:sz w:val="20"/>
                <w:szCs w:val="20"/>
              </w:rPr>
            </w:pPr>
            <w:r w:rsidRPr="00902C08">
              <w:rPr>
                <w:sz w:val="20"/>
                <w:szCs w:val="20"/>
              </w:rPr>
              <w:t>86,5</w:t>
            </w:r>
          </w:p>
        </w:tc>
        <w:tc>
          <w:tcPr>
            <w:tcW w:w="1417" w:type="dxa"/>
            <w:shd w:val="clear" w:color="auto" w:fill="auto"/>
            <w:vAlign w:val="center"/>
          </w:tcPr>
          <w:p w14:paraId="523C768C" w14:textId="77777777" w:rsidR="00902C08" w:rsidRPr="00902C08" w:rsidRDefault="00902C08" w:rsidP="00902C08">
            <w:pPr>
              <w:autoSpaceDE w:val="0"/>
              <w:autoSpaceDN w:val="0"/>
              <w:adjustRightInd w:val="0"/>
              <w:rPr>
                <w:sz w:val="20"/>
                <w:szCs w:val="20"/>
              </w:rPr>
            </w:pPr>
            <w:r w:rsidRPr="00902C08">
              <w:rPr>
                <w:sz w:val="20"/>
                <w:szCs w:val="20"/>
              </w:rPr>
              <w:t>130,28</w:t>
            </w:r>
          </w:p>
        </w:tc>
        <w:tc>
          <w:tcPr>
            <w:tcW w:w="1418" w:type="dxa"/>
            <w:shd w:val="clear" w:color="auto" w:fill="auto"/>
            <w:vAlign w:val="center"/>
          </w:tcPr>
          <w:p w14:paraId="749CC008" w14:textId="77777777" w:rsidR="00902C08" w:rsidRPr="00902C08" w:rsidRDefault="00902C08" w:rsidP="00902C08">
            <w:pPr>
              <w:autoSpaceDE w:val="0"/>
              <w:autoSpaceDN w:val="0"/>
              <w:adjustRightInd w:val="0"/>
              <w:rPr>
                <w:sz w:val="20"/>
                <w:szCs w:val="20"/>
              </w:rPr>
            </w:pPr>
            <w:r w:rsidRPr="00902C08">
              <w:rPr>
                <w:sz w:val="20"/>
                <w:szCs w:val="20"/>
              </w:rPr>
              <w:t>130,28</w:t>
            </w:r>
          </w:p>
        </w:tc>
        <w:tc>
          <w:tcPr>
            <w:tcW w:w="1417" w:type="dxa"/>
            <w:shd w:val="clear" w:color="auto" w:fill="auto"/>
            <w:vAlign w:val="center"/>
          </w:tcPr>
          <w:p w14:paraId="3C7FF7AE" w14:textId="77777777" w:rsidR="00902C08" w:rsidRPr="00902C08" w:rsidRDefault="00902C08" w:rsidP="00902C08">
            <w:pPr>
              <w:autoSpaceDE w:val="0"/>
              <w:autoSpaceDN w:val="0"/>
              <w:adjustRightInd w:val="0"/>
              <w:rPr>
                <w:sz w:val="20"/>
                <w:szCs w:val="20"/>
              </w:rPr>
            </w:pPr>
            <w:r w:rsidRPr="00902C08">
              <w:rPr>
                <w:sz w:val="20"/>
                <w:szCs w:val="20"/>
              </w:rPr>
              <w:t>189,0</w:t>
            </w:r>
          </w:p>
        </w:tc>
      </w:tr>
      <w:tr w:rsidR="00902C08" w:rsidRPr="00902C08" w14:paraId="3C48D10B"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1715531" w14:textId="77777777" w:rsidR="00902C08" w:rsidRPr="00902C08" w:rsidRDefault="00902C08" w:rsidP="00902C08">
            <w:pPr>
              <w:autoSpaceDE w:val="0"/>
              <w:autoSpaceDN w:val="0"/>
              <w:adjustRightInd w:val="0"/>
              <w:rPr>
                <w:sz w:val="20"/>
                <w:szCs w:val="20"/>
              </w:rPr>
            </w:pPr>
            <w:r w:rsidRPr="00902C08">
              <w:rPr>
                <w:sz w:val="20"/>
                <w:szCs w:val="20"/>
              </w:rPr>
              <w:t>7.2.2</w:t>
            </w:r>
          </w:p>
        </w:tc>
        <w:tc>
          <w:tcPr>
            <w:tcW w:w="4527" w:type="dxa"/>
            <w:shd w:val="clear" w:color="auto" w:fill="auto"/>
            <w:vAlign w:val="center"/>
          </w:tcPr>
          <w:p w14:paraId="73DDF783" w14:textId="77777777" w:rsidR="00902C08" w:rsidRPr="00902C08" w:rsidRDefault="00902C08" w:rsidP="00902C08">
            <w:pPr>
              <w:autoSpaceDE w:val="0"/>
              <w:autoSpaceDN w:val="0"/>
              <w:adjustRightInd w:val="0"/>
              <w:rPr>
                <w:sz w:val="20"/>
                <w:szCs w:val="20"/>
              </w:rPr>
            </w:pPr>
            <w:r w:rsidRPr="00902C08">
              <w:rPr>
                <w:sz w:val="20"/>
                <w:szCs w:val="20"/>
              </w:rPr>
              <w:t>магистральные улицы районного значения</w:t>
            </w:r>
          </w:p>
        </w:tc>
        <w:tc>
          <w:tcPr>
            <w:tcW w:w="1693" w:type="dxa"/>
            <w:shd w:val="clear" w:color="auto" w:fill="auto"/>
          </w:tcPr>
          <w:p w14:paraId="256D5E12"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6FBE92C1" w14:textId="77777777" w:rsidR="00902C08" w:rsidRPr="00902C08" w:rsidRDefault="00902C08" w:rsidP="00902C08">
            <w:pPr>
              <w:autoSpaceDE w:val="0"/>
              <w:autoSpaceDN w:val="0"/>
              <w:adjustRightInd w:val="0"/>
              <w:rPr>
                <w:sz w:val="20"/>
                <w:szCs w:val="20"/>
              </w:rPr>
            </w:pPr>
            <w:r w:rsidRPr="00902C08">
              <w:rPr>
                <w:sz w:val="20"/>
                <w:szCs w:val="20"/>
              </w:rPr>
              <w:t>222,0</w:t>
            </w:r>
          </w:p>
        </w:tc>
        <w:tc>
          <w:tcPr>
            <w:tcW w:w="1417" w:type="dxa"/>
            <w:shd w:val="clear" w:color="auto" w:fill="auto"/>
            <w:vAlign w:val="center"/>
          </w:tcPr>
          <w:p w14:paraId="7D10FB7B" w14:textId="77777777" w:rsidR="00902C08" w:rsidRPr="00902C08" w:rsidRDefault="00902C08" w:rsidP="00902C08">
            <w:pPr>
              <w:autoSpaceDE w:val="0"/>
              <w:autoSpaceDN w:val="0"/>
              <w:adjustRightInd w:val="0"/>
              <w:rPr>
                <w:sz w:val="20"/>
                <w:szCs w:val="20"/>
              </w:rPr>
            </w:pPr>
            <w:r w:rsidRPr="00902C08">
              <w:rPr>
                <w:sz w:val="20"/>
                <w:szCs w:val="20"/>
              </w:rPr>
              <w:t>260,80</w:t>
            </w:r>
          </w:p>
        </w:tc>
        <w:tc>
          <w:tcPr>
            <w:tcW w:w="1418" w:type="dxa"/>
            <w:shd w:val="clear" w:color="auto" w:fill="auto"/>
            <w:vAlign w:val="center"/>
          </w:tcPr>
          <w:p w14:paraId="0F8CAA2D" w14:textId="77777777" w:rsidR="00902C08" w:rsidRPr="00902C08" w:rsidRDefault="00902C08" w:rsidP="00902C08">
            <w:pPr>
              <w:autoSpaceDE w:val="0"/>
              <w:autoSpaceDN w:val="0"/>
              <w:adjustRightInd w:val="0"/>
              <w:rPr>
                <w:sz w:val="20"/>
                <w:szCs w:val="20"/>
              </w:rPr>
            </w:pPr>
            <w:r w:rsidRPr="00902C08">
              <w:rPr>
                <w:sz w:val="20"/>
                <w:szCs w:val="20"/>
              </w:rPr>
              <w:t>264,9</w:t>
            </w:r>
          </w:p>
        </w:tc>
        <w:tc>
          <w:tcPr>
            <w:tcW w:w="1417" w:type="dxa"/>
            <w:shd w:val="clear" w:color="auto" w:fill="auto"/>
            <w:vAlign w:val="center"/>
          </w:tcPr>
          <w:p w14:paraId="22694A01" w14:textId="77777777" w:rsidR="00902C08" w:rsidRPr="00902C08" w:rsidRDefault="00902C08" w:rsidP="00902C08">
            <w:pPr>
              <w:autoSpaceDE w:val="0"/>
              <w:autoSpaceDN w:val="0"/>
              <w:adjustRightInd w:val="0"/>
              <w:rPr>
                <w:sz w:val="20"/>
                <w:szCs w:val="20"/>
              </w:rPr>
            </w:pPr>
            <w:r w:rsidRPr="00902C08">
              <w:rPr>
                <w:sz w:val="20"/>
                <w:szCs w:val="20"/>
              </w:rPr>
              <w:t>333,0</w:t>
            </w:r>
          </w:p>
        </w:tc>
      </w:tr>
      <w:tr w:rsidR="00902C08" w:rsidRPr="00902C08" w14:paraId="69FDC150"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088742D" w14:textId="77777777" w:rsidR="00902C08" w:rsidRPr="00902C08" w:rsidRDefault="00902C08" w:rsidP="00902C08">
            <w:pPr>
              <w:autoSpaceDE w:val="0"/>
              <w:autoSpaceDN w:val="0"/>
              <w:adjustRightInd w:val="0"/>
              <w:rPr>
                <w:sz w:val="20"/>
                <w:szCs w:val="20"/>
              </w:rPr>
            </w:pPr>
            <w:r w:rsidRPr="00902C08">
              <w:rPr>
                <w:sz w:val="20"/>
                <w:szCs w:val="20"/>
              </w:rPr>
              <w:t>7.3</w:t>
            </w:r>
          </w:p>
        </w:tc>
        <w:tc>
          <w:tcPr>
            <w:tcW w:w="4527" w:type="dxa"/>
            <w:shd w:val="clear" w:color="auto" w:fill="auto"/>
            <w:vAlign w:val="center"/>
          </w:tcPr>
          <w:p w14:paraId="1DDDD2BE" w14:textId="77777777" w:rsidR="00902C08" w:rsidRPr="00902C08" w:rsidRDefault="00902C08" w:rsidP="00902C08">
            <w:pPr>
              <w:autoSpaceDE w:val="0"/>
              <w:autoSpaceDN w:val="0"/>
              <w:adjustRightInd w:val="0"/>
              <w:rPr>
                <w:sz w:val="20"/>
                <w:szCs w:val="20"/>
              </w:rPr>
            </w:pPr>
            <w:r w:rsidRPr="00902C08">
              <w:rPr>
                <w:sz w:val="20"/>
                <w:szCs w:val="20"/>
              </w:rPr>
              <w:t>линии легкого рельсового транспорта</w:t>
            </w:r>
          </w:p>
        </w:tc>
        <w:tc>
          <w:tcPr>
            <w:tcW w:w="1693" w:type="dxa"/>
            <w:shd w:val="clear" w:color="auto" w:fill="auto"/>
          </w:tcPr>
          <w:p w14:paraId="61EA882E"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7D773FA6"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7" w:type="dxa"/>
            <w:shd w:val="clear" w:color="auto" w:fill="auto"/>
            <w:vAlign w:val="center"/>
          </w:tcPr>
          <w:p w14:paraId="62D1B592"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8" w:type="dxa"/>
            <w:shd w:val="clear" w:color="auto" w:fill="auto"/>
            <w:vAlign w:val="center"/>
          </w:tcPr>
          <w:p w14:paraId="222F7C08" w14:textId="77777777" w:rsidR="00902C08" w:rsidRPr="00902C08" w:rsidRDefault="00902C08" w:rsidP="00902C08">
            <w:pPr>
              <w:autoSpaceDE w:val="0"/>
              <w:autoSpaceDN w:val="0"/>
              <w:adjustRightInd w:val="0"/>
              <w:rPr>
                <w:sz w:val="20"/>
                <w:szCs w:val="20"/>
              </w:rPr>
            </w:pPr>
            <w:r w:rsidRPr="00902C08">
              <w:rPr>
                <w:sz w:val="20"/>
                <w:szCs w:val="20"/>
              </w:rPr>
              <w:t>39,5</w:t>
            </w:r>
          </w:p>
        </w:tc>
        <w:tc>
          <w:tcPr>
            <w:tcW w:w="1417" w:type="dxa"/>
            <w:shd w:val="clear" w:color="auto" w:fill="auto"/>
            <w:vAlign w:val="center"/>
          </w:tcPr>
          <w:p w14:paraId="12B5F828" w14:textId="77777777" w:rsidR="00902C08" w:rsidRPr="00902C08" w:rsidRDefault="00902C08" w:rsidP="00902C08">
            <w:pPr>
              <w:autoSpaceDE w:val="0"/>
              <w:autoSpaceDN w:val="0"/>
              <w:adjustRightInd w:val="0"/>
              <w:rPr>
                <w:sz w:val="20"/>
                <w:szCs w:val="20"/>
              </w:rPr>
            </w:pPr>
            <w:r w:rsidRPr="00902C08">
              <w:rPr>
                <w:sz w:val="20"/>
                <w:szCs w:val="20"/>
              </w:rPr>
              <w:t>143,1</w:t>
            </w:r>
          </w:p>
        </w:tc>
      </w:tr>
      <w:tr w:rsidR="00902C08" w:rsidRPr="00902C08" w14:paraId="27B25F23"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6EE0F66" w14:textId="77777777" w:rsidR="00902C08" w:rsidRPr="00902C08" w:rsidRDefault="00902C08" w:rsidP="00902C08">
            <w:pPr>
              <w:autoSpaceDE w:val="0"/>
              <w:autoSpaceDN w:val="0"/>
              <w:adjustRightInd w:val="0"/>
              <w:rPr>
                <w:sz w:val="20"/>
                <w:szCs w:val="20"/>
              </w:rPr>
            </w:pPr>
            <w:r w:rsidRPr="00902C08">
              <w:rPr>
                <w:sz w:val="20"/>
                <w:szCs w:val="20"/>
              </w:rPr>
              <w:t>7.3.1</w:t>
            </w:r>
          </w:p>
        </w:tc>
        <w:tc>
          <w:tcPr>
            <w:tcW w:w="4527" w:type="dxa"/>
            <w:shd w:val="clear" w:color="auto" w:fill="auto"/>
            <w:vAlign w:val="center"/>
          </w:tcPr>
          <w:p w14:paraId="35D1A721" w14:textId="77777777" w:rsidR="00902C08" w:rsidRPr="00902C08" w:rsidRDefault="00902C08" w:rsidP="00902C08">
            <w:pPr>
              <w:autoSpaceDE w:val="0"/>
              <w:autoSpaceDN w:val="0"/>
              <w:adjustRightInd w:val="0"/>
              <w:rPr>
                <w:sz w:val="20"/>
                <w:szCs w:val="20"/>
              </w:rPr>
            </w:pPr>
            <w:r w:rsidRPr="00902C08">
              <w:rPr>
                <w:sz w:val="20"/>
                <w:szCs w:val="20"/>
              </w:rPr>
              <w:t>линия трамвая</w:t>
            </w:r>
          </w:p>
        </w:tc>
        <w:tc>
          <w:tcPr>
            <w:tcW w:w="1693" w:type="dxa"/>
            <w:shd w:val="clear" w:color="auto" w:fill="auto"/>
          </w:tcPr>
          <w:p w14:paraId="4705661E"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352B7187"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7" w:type="dxa"/>
            <w:shd w:val="clear" w:color="auto" w:fill="auto"/>
            <w:vAlign w:val="center"/>
          </w:tcPr>
          <w:p w14:paraId="5EAF1FB5"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8" w:type="dxa"/>
            <w:shd w:val="clear" w:color="auto" w:fill="auto"/>
            <w:vAlign w:val="center"/>
          </w:tcPr>
          <w:p w14:paraId="7F605085" w14:textId="77777777" w:rsidR="00902C08" w:rsidRPr="00902C08" w:rsidRDefault="00902C08" w:rsidP="00902C08">
            <w:pPr>
              <w:autoSpaceDE w:val="0"/>
              <w:autoSpaceDN w:val="0"/>
              <w:adjustRightInd w:val="0"/>
              <w:rPr>
                <w:sz w:val="20"/>
                <w:szCs w:val="20"/>
              </w:rPr>
            </w:pPr>
            <w:r w:rsidRPr="00902C08">
              <w:rPr>
                <w:sz w:val="20"/>
                <w:szCs w:val="20"/>
              </w:rPr>
              <w:t>39,5</w:t>
            </w:r>
          </w:p>
        </w:tc>
        <w:tc>
          <w:tcPr>
            <w:tcW w:w="1417" w:type="dxa"/>
            <w:shd w:val="clear" w:color="auto" w:fill="auto"/>
            <w:vAlign w:val="center"/>
          </w:tcPr>
          <w:p w14:paraId="2CFE027E" w14:textId="77777777" w:rsidR="00902C08" w:rsidRPr="00902C08" w:rsidRDefault="00902C08" w:rsidP="00902C08">
            <w:pPr>
              <w:autoSpaceDE w:val="0"/>
              <w:autoSpaceDN w:val="0"/>
              <w:adjustRightInd w:val="0"/>
              <w:rPr>
                <w:sz w:val="20"/>
                <w:szCs w:val="20"/>
              </w:rPr>
            </w:pPr>
            <w:r w:rsidRPr="00902C08">
              <w:rPr>
                <w:sz w:val="20"/>
                <w:szCs w:val="20"/>
              </w:rPr>
              <w:t>98,6</w:t>
            </w:r>
          </w:p>
        </w:tc>
      </w:tr>
      <w:tr w:rsidR="00902C08" w:rsidRPr="00902C08" w14:paraId="485BA058"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0F88082" w14:textId="77777777" w:rsidR="00902C08" w:rsidRPr="00902C08" w:rsidRDefault="00902C08" w:rsidP="00902C08">
            <w:pPr>
              <w:autoSpaceDE w:val="0"/>
              <w:autoSpaceDN w:val="0"/>
              <w:adjustRightInd w:val="0"/>
              <w:rPr>
                <w:sz w:val="20"/>
                <w:szCs w:val="20"/>
              </w:rPr>
            </w:pPr>
            <w:r w:rsidRPr="00902C08">
              <w:rPr>
                <w:sz w:val="20"/>
                <w:szCs w:val="20"/>
              </w:rPr>
              <w:t>7.3.2</w:t>
            </w:r>
          </w:p>
        </w:tc>
        <w:tc>
          <w:tcPr>
            <w:tcW w:w="4527" w:type="dxa"/>
            <w:shd w:val="clear" w:color="auto" w:fill="auto"/>
            <w:vAlign w:val="center"/>
          </w:tcPr>
          <w:p w14:paraId="5866B6F1" w14:textId="77777777" w:rsidR="00902C08" w:rsidRPr="00902C08" w:rsidRDefault="00902C08" w:rsidP="00902C08">
            <w:pPr>
              <w:autoSpaceDE w:val="0"/>
              <w:autoSpaceDN w:val="0"/>
              <w:adjustRightInd w:val="0"/>
              <w:rPr>
                <w:sz w:val="20"/>
                <w:szCs w:val="20"/>
              </w:rPr>
            </w:pPr>
            <w:r w:rsidRPr="00902C08">
              <w:rPr>
                <w:sz w:val="20"/>
                <w:szCs w:val="20"/>
              </w:rPr>
              <w:t>линия скоростного трамвая</w:t>
            </w:r>
          </w:p>
        </w:tc>
        <w:tc>
          <w:tcPr>
            <w:tcW w:w="1693" w:type="dxa"/>
            <w:shd w:val="clear" w:color="auto" w:fill="auto"/>
          </w:tcPr>
          <w:p w14:paraId="778532D6"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4BFC27A3"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7" w:type="dxa"/>
            <w:shd w:val="clear" w:color="auto" w:fill="auto"/>
            <w:vAlign w:val="center"/>
          </w:tcPr>
          <w:p w14:paraId="238987A3"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8" w:type="dxa"/>
            <w:shd w:val="clear" w:color="auto" w:fill="auto"/>
            <w:vAlign w:val="center"/>
          </w:tcPr>
          <w:p w14:paraId="6E252F82"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7" w:type="dxa"/>
            <w:shd w:val="clear" w:color="auto" w:fill="auto"/>
            <w:vAlign w:val="center"/>
          </w:tcPr>
          <w:p w14:paraId="239C9061" w14:textId="77777777" w:rsidR="00902C08" w:rsidRPr="00902C08" w:rsidRDefault="00902C08" w:rsidP="00902C08">
            <w:pPr>
              <w:autoSpaceDE w:val="0"/>
              <w:autoSpaceDN w:val="0"/>
              <w:adjustRightInd w:val="0"/>
              <w:rPr>
                <w:sz w:val="20"/>
                <w:szCs w:val="20"/>
              </w:rPr>
            </w:pPr>
            <w:r w:rsidRPr="00902C08">
              <w:rPr>
                <w:sz w:val="20"/>
                <w:szCs w:val="20"/>
              </w:rPr>
              <w:t>44,5</w:t>
            </w:r>
          </w:p>
        </w:tc>
      </w:tr>
      <w:tr w:rsidR="00902C08" w:rsidRPr="00902C08" w14:paraId="68B78757"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E233844" w14:textId="77777777" w:rsidR="00902C08" w:rsidRPr="00902C08" w:rsidRDefault="00902C08" w:rsidP="00902C08">
            <w:pPr>
              <w:autoSpaceDE w:val="0"/>
              <w:autoSpaceDN w:val="0"/>
              <w:adjustRightInd w:val="0"/>
              <w:rPr>
                <w:sz w:val="20"/>
                <w:szCs w:val="20"/>
              </w:rPr>
            </w:pPr>
            <w:r w:rsidRPr="00902C08">
              <w:rPr>
                <w:sz w:val="20"/>
                <w:szCs w:val="20"/>
              </w:rPr>
              <w:t>7.4</w:t>
            </w:r>
          </w:p>
        </w:tc>
        <w:tc>
          <w:tcPr>
            <w:tcW w:w="4527" w:type="dxa"/>
            <w:shd w:val="clear" w:color="auto" w:fill="auto"/>
            <w:vAlign w:val="center"/>
          </w:tcPr>
          <w:p w14:paraId="283282EA" w14:textId="77777777" w:rsidR="00902C08" w:rsidRPr="00902C08" w:rsidRDefault="00902C08" w:rsidP="00902C08">
            <w:pPr>
              <w:autoSpaceDE w:val="0"/>
              <w:autoSpaceDN w:val="0"/>
              <w:adjustRightInd w:val="0"/>
              <w:rPr>
                <w:sz w:val="20"/>
                <w:szCs w:val="20"/>
              </w:rPr>
            </w:pPr>
            <w:r w:rsidRPr="00902C08">
              <w:rPr>
                <w:sz w:val="20"/>
                <w:szCs w:val="20"/>
              </w:rPr>
              <w:t>линия железной дороги</w:t>
            </w:r>
          </w:p>
        </w:tc>
        <w:tc>
          <w:tcPr>
            <w:tcW w:w="1693" w:type="dxa"/>
            <w:shd w:val="clear" w:color="auto" w:fill="auto"/>
          </w:tcPr>
          <w:p w14:paraId="34D50860"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6BAF1BA5" w14:textId="77777777" w:rsidR="00902C08" w:rsidRPr="00902C08" w:rsidRDefault="00902C08" w:rsidP="00902C08">
            <w:pPr>
              <w:autoSpaceDE w:val="0"/>
              <w:autoSpaceDN w:val="0"/>
              <w:adjustRightInd w:val="0"/>
              <w:rPr>
                <w:sz w:val="20"/>
                <w:szCs w:val="20"/>
              </w:rPr>
            </w:pPr>
            <w:r w:rsidRPr="00902C08">
              <w:rPr>
                <w:sz w:val="20"/>
                <w:szCs w:val="20"/>
              </w:rPr>
              <w:t>105,0</w:t>
            </w:r>
          </w:p>
        </w:tc>
        <w:tc>
          <w:tcPr>
            <w:tcW w:w="1417" w:type="dxa"/>
            <w:shd w:val="clear" w:color="auto" w:fill="auto"/>
            <w:vAlign w:val="center"/>
          </w:tcPr>
          <w:p w14:paraId="37C481CD" w14:textId="77777777" w:rsidR="00902C08" w:rsidRPr="00902C08" w:rsidRDefault="00902C08" w:rsidP="00902C08">
            <w:pPr>
              <w:autoSpaceDE w:val="0"/>
              <w:autoSpaceDN w:val="0"/>
              <w:adjustRightInd w:val="0"/>
              <w:rPr>
                <w:sz w:val="20"/>
                <w:szCs w:val="20"/>
              </w:rPr>
            </w:pPr>
            <w:r w:rsidRPr="00902C08">
              <w:rPr>
                <w:sz w:val="20"/>
                <w:szCs w:val="20"/>
              </w:rPr>
              <w:t>88,96</w:t>
            </w:r>
          </w:p>
        </w:tc>
        <w:tc>
          <w:tcPr>
            <w:tcW w:w="1418" w:type="dxa"/>
            <w:shd w:val="clear" w:color="auto" w:fill="auto"/>
            <w:vAlign w:val="center"/>
          </w:tcPr>
          <w:p w14:paraId="08B46EDE" w14:textId="77777777" w:rsidR="00902C08" w:rsidRPr="00902C08" w:rsidRDefault="00902C08" w:rsidP="00902C08">
            <w:pPr>
              <w:autoSpaceDE w:val="0"/>
              <w:autoSpaceDN w:val="0"/>
              <w:adjustRightInd w:val="0"/>
              <w:rPr>
                <w:sz w:val="20"/>
                <w:szCs w:val="20"/>
              </w:rPr>
            </w:pPr>
            <w:r w:rsidRPr="00902C08">
              <w:rPr>
                <w:sz w:val="20"/>
                <w:szCs w:val="20"/>
              </w:rPr>
              <w:t>98,96</w:t>
            </w:r>
          </w:p>
        </w:tc>
        <w:tc>
          <w:tcPr>
            <w:tcW w:w="1417" w:type="dxa"/>
            <w:shd w:val="clear" w:color="auto" w:fill="auto"/>
            <w:vAlign w:val="center"/>
          </w:tcPr>
          <w:p w14:paraId="0D0DE284" w14:textId="77777777" w:rsidR="00902C08" w:rsidRPr="00902C08" w:rsidRDefault="00902C08" w:rsidP="00902C08">
            <w:pPr>
              <w:autoSpaceDE w:val="0"/>
              <w:autoSpaceDN w:val="0"/>
              <w:adjustRightInd w:val="0"/>
              <w:rPr>
                <w:sz w:val="20"/>
                <w:szCs w:val="20"/>
              </w:rPr>
            </w:pPr>
            <w:r w:rsidRPr="00902C08">
              <w:rPr>
                <w:sz w:val="20"/>
                <w:szCs w:val="20"/>
              </w:rPr>
              <w:t>136,8</w:t>
            </w:r>
          </w:p>
        </w:tc>
      </w:tr>
      <w:tr w:rsidR="00902C08" w:rsidRPr="00902C08" w14:paraId="109CAC90"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63D006F2" w14:textId="77777777" w:rsidR="00902C08" w:rsidRPr="00902C08" w:rsidRDefault="00902C08" w:rsidP="00902C08">
            <w:pPr>
              <w:autoSpaceDE w:val="0"/>
              <w:autoSpaceDN w:val="0"/>
              <w:adjustRightInd w:val="0"/>
              <w:rPr>
                <w:sz w:val="20"/>
                <w:szCs w:val="20"/>
              </w:rPr>
            </w:pPr>
            <w:r w:rsidRPr="00902C08">
              <w:rPr>
                <w:sz w:val="20"/>
                <w:szCs w:val="20"/>
              </w:rPr>
              <w:t>7.5</w:t>
            </w:r>
          </w:p>
        </w:tc>
        <w:tc>
          <w:tcPr>
            <w:tcW w:w="4527" w:type="dxa"/>
            <w:shd w:val="clear" w:color="auto" w:fill="auto"/>
            <w:vAlign w:val="center"/>
          </w:tcPr>
          <w:p w14:paraId="3EA752CC" w14:textId="77777777" w:rsidR="00902C08" w:rsidRPr="00902C08" w:rsidRDefault="00902C08" w:rsidP="00902C08">
            <w:pPr>
              <w:autoSpaceDE w:val="0"/>
              <w:autoSpaceDN w:val="0"/>
              <w:adjustRightInd w:val="0"/>
              <w:rPr>
                <w:sz w:val="20"/>
                <w:szCs w:val="20"/>
              </w:rPr>
            </w:pPr>
            <w:r w:rsidRPr="00902C08">
              <w:rPr>
                <w:sz w:val="20"/>
                <w:szCs w:val="20"/>
              </w:rPr>
              <w:t>количество транспортных развязок в разных уровнях</w:t>
            </w:r>
          </w:p>
        </w:tc>
        <w:tc>
          <w:tcPr>
            <w:tcW w:w="1693" w:type="dxa"/>
            <w:shd w:val="clear" w:color="auto" w:fill="auto"/>
            <w:vAlign w:val="center"/>
          </w:tcPr>
          <w:p w14:paraId="342030A1" w14:textId="77777777" w:rsidR="00902C08" w:rsidRPr="00902C08" w:rsidRDefault="00902C08" w:rsidP="00902C08">
            <w:pPr>
              <w:autoSpaceDE w:val="0"/>
              <w:autoSpaceDN w:val="0"/>
              <w:adjustRightInd w:val="0"/>
              <w:rPr>
                <w:sz w:val="20"/>
                <w:szCs w:val="20"/>
              </w:rPr>
            </w:pPr>
            <w:r w:rsidRPr="00902C08">
              <w:rPr>
                <w:sz w:val="20"/>
                <w:szCs w:val="20"/>
              </w:rPr>
              <w:t>единиц</w:t>
            </w:r>
          </w:p>
        </w:tc>
        <w:tc>
          <w:tcPr>
            <w:tcW w:w="1442" w:type="dxa"/>
            <w:shd w:val="clear" w:color="auto" w:fill="auto"/>
            <w:vAlign w:val="center"/>
          </w:tcPr>
          <w:p w14:paraId="51F66621" w14:textId="77777777" w:rsidR="00902C08" w:rsidRPr="00902C08" w:rsidRDefault="00902C08" w:rsidP="00902C08">
            <w:pPr>
              <w:autoSpaceDE w:val="0"/>
              <w:autoSpaceDN w:val="0"/>
              <w:adjustRightInd w:val="0"/>
              <w:rPr>
                <w:sz w:val="20"/>
                <w:szCs w:val="20"/>
              </w:rPr>
            </w:pPr>
            <w:r w:rsidRPr="00902C08">
              <w:rPr>
                <w:sz w:val="20"/>
                <w:szCs w:val="20"/>
              </w:rPr>
              <w:t>12</w:t>
            </w:r>
          </w:p>
        </w:tc>
        <w:tc>
          <w:tcPr>
            <w:tcW w:w="1417" w:type="dxa"/>
            <w:shd w:val="clear" w:color="auto" w:fill="auto"/>
            <w:vAlign w:val="center"/>
          </w:tcPr>
          <w:p w14:paraId="74B8F16D" w14:textId="77777777" w:rsidR="00902C08" w:rsidRPr="00902C08" w:rsidRDefault="00902C08" w:rsidP="00902C08">
            <w:pPr>
              <w:autoSpaceDE w:val="0"/>
              <w:autoSpaceDN w:val="0"/>
              <w:adjustRightInd w:val="0"/>
              <w:rPr>
                <w:sz w:val="20"/>
                <w:szCs w:val="20"/>
              </w:rPr>
            </w:pPr>
            <w:r w:rsidRPr="00902C08">
              <w:rPr>
                <w:sz w:val="20"/>
                <w:szCs w:val="20"/>
              </w:rPr>
              <w:t xml:space="preserve">11 </w:t>
            </w:r>
          </w:p>
        </w:tc>
        <w:tc>
          <w:tcPr>
            <w:tcW w:w="1418" w:type="dxa"/>
            <w:shd w:val="clear" w:color="auto" w:fill="auto"/>
            <w:vAlign w:val="center"/>
          </w:tcPr>
          <w:p w14:paraId="7612E2F2" w14:textId="77777777" w:rsidR="00902C08" w:rsidRPr="00902C08" w:rsidRDefault="00902C08" w:rsidP="00902C08">
            <w:pPr>
              <w:autoSpaceDE w:val="0"/>
              <w:autoSpaceDN w:val="0"/>
              <w:adjustRightInd w:val="0"/>
              <w:rPr>
                <w:sz w:val="20"/>
                <w:szCs w:val="20"/>
              </w:rPr>
            </w:pPr>
            <w:r w:rsidRPr="00902C08">
              <w:rPr>
                <w:sz w:val="20"/>
                <w:szCs w:val="20"/>
              </w:rPr>
              <w:t>20</w:t>
            </w:r>
          </w:p>
        </w:tc>
        <w:tc>
          <w:tcPr>
            <w:tcW w:w="1417" w:type="dxa"/>
            <w:shd w:val="clear" w:color="auto" w:fill="auto"/>
            <w:vAlign w:val="center"/>
          </w:tcPr>
          <w:p w14:paraId="4D9963F6" w14:textId="77777777" w:rsidR="00902C08" w:rsidRPr="00902C08" w:rsidRDefault="00902C08" w:rsidP="00902C08">
            <w:pPr>
              <w:autoSpaceDE w:val="0"/>
              <w:autoSpaceDN w:val="0"/>
              <w:adjustRightInd w:val="0"/>
              <w:rPr>
                <w:sz w:val="20"/>
                <w:szCs w:val="20"/>
              </w:rPr>
            </w:pPr>
            <w:r w:rsidRPr="00902C08">
              <w:rPr>
                <w:sz w:val="20"/>
                <w:szCs w:val="20"/>
              </w:rPr>
              <w:t>35</w:t>
            </w:r>
          </w:p>
        </w:tc>
      </w:tr>
      <w:tr w:rsidR="00902C08" w:rsidRPr="00902C08" w14:paraId="78BFD828"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6594BBC5" w14:textId="77777777" w:rsidR="00902C08" w:rsidRPr="00902C08" w:rsidRDefault="00902C08" w:rsidP="00902C08">
            <w:pPr>
              <w:autoSpaceDE w:val="0"/>
              <w:autoSpaceDN w:val="0"/>
              <w:adjustRightInd w:val="0"/>
              <w:rPr>
                <w:sz w:val="20"/>
                <w:szCs w:val="20"/>
              </w:rPr>
            </w:pPr>
            <w:r w:rsidRPr="00902C08">
              <w:rPr>
                <w:sz w:val="20"/>
                <w:szCs w:val="20"/>
              </w:rPr>
              <w:t>7.6</w:t>
            </w:r>
          </w:p>
        </w:tc>
        <w:tc>
          <w:tcPr>
            <w:tcW w:w="4527" w:type="dxa"/>
            <w:shd w:val="clear" w:color="auto" w:fill="auto"/>
            <w:vAlign w:val="center"/>
          </w:tcPr>
          <w:p w14:paraId="15F45BE5" w14:textId="77777777" w:rsidR="00902C08" w:rsidRPr="00902C08" w:rsidRDefault="00902C08" w:rsidP="00902C08">
            <w:pPr>
              <w:autoSpaceDE w:val="0"/>
              <w:autoSpaceDN w:val="0"/>
              <w:adjustRightInd w:val="0"/>
              <w:rPr>
                <w:sz w:val="20"/>
                <w:szCs w:val="20"/>
              </w:rPr>
            </w:pPr>
            <w:r w:rsidRPr="00902C08">
              <w:rPr>
                <w:sz w:val="20"/>
                <w:szCs w:val="20"/>
              </w:rPr>
              <w:t>количество путепроводов автомобильных</w:t>
            </w:r>
          </w:p>
        </w:tc>
        <w:tc>
          <w:tcPr>
            <w:tcW w:w="1693" w:type="dxa"/>
            <w:shd w:val="clear" w:color="auto" w:fill="auto"/>
            <w:vAlign w:val="center"/>
          </w:tcPr>
          <w:p w14:paraId="5A76262C" w14:textId="77777777" w:rsidR="00902C08" w:rsidRPr="00902C08" w:rsidRDefault="00902C08" w:rsidP="00902C08">
            <w:pPr>
              <w:autoSpaceDE w:val="0"/>
              <w:autoSpaceDN w:val="0"/>
              <w:adjustRightInd w:val="0"/>
              <w:rPr>
                <w:sz w:val="20"/>
                <w:szCs w:val="20"/>
              </w:rPr>
            </w:pPr>
            <w:r w:rsidRPr="00902C08">
              <w:rPr>
                <w:sz w:val="20"/>
                <w:szCs w:val="20"/>
              </w:rPr>
              <w:t>единиц</w:t>
            </w:r>
          </w:p>
        </w:tc>
        <w:tc>
          <w:tcPr>
            <w:tcW w:w="1442" w:type="dxa"/>
            <w:shd w:val="clear" w:color="auto" w:fill="auto"/>
            <w:vAlign w:val="center"/>
          </w:tcPr>
          <w:p w14:paraId="01A358DB" w14:textId="77777777" w:rsidR="00902C08" w:rsidRPr="00902C08" w:rsidRDefault="00902C08" w:rsidP="00902C08">
            <w:pPr>
              <w:autoSpaceDE w:val="0"/>
              <w:autoSpaceDN w:val="0"/>
              <w:adjustRightInd w:val="0"/>
              <w:rPr>
                <w:sz w:val="20"/>
                <w:szCs w:val="20"/>
              </w:rPr>
            </w:pPr>
            <w:r w:rsidRPr="00902C08">
              <w:rPr>
                <w:sz w:val="20"/>
                <w:szCs w:val="20"/>
              </w:rPr>
              <w:t>19</w:t>
            </w:r>
          </w:p>
        </w:tc>
        <w:tc>
          <w:tcPr>
            <w:tcW w:w="1417" w:type="dxa"/>
            <w:shd w:val="clear" w:color="auto" w:fill="auto"/>
            <w:vAlign w:val="center"/>
          </w:tcPr>
          <w:p w14:paraId="72946820" w14:textId="77777777" w:rsidR="00902C08" w:rsidRPr="00902C08" w:rsidRDefault="00902C08" w:rsidP="00902C08">
            <w:pPr>
              <w:autoSpaceDE w:val="0"/>
              <w:autoSpaceDN w:val="0"/>
              <w:adjustRightInd w:val="0"/>
              <w:rPr>
                <w:sz w:val="20"/>
                <w:szCs w:val="20"/>
              </w:rPr>
            </w:pPr>
            <w:r w:rsidRPr="00902C08">
              <w:rPr>
                <w:sz w:val="20"/>
                <w:szCs w:val="20"/>
              </w:rPr>
              <w:t>19</w:t>
            </w:r>
          </w:p>
        </w:tc>
        <w:tc>
          <w:tcPr>
            <w:tcW w:w="1418" w:type="dxa"/>
            <w:shd w:val="clear" w:color="auto" w:fill="auto"/>
            <w:vAlign w:val="center"/>
          </w:tcPr>
          <w:p w14:paraId="426B9806" w14:textId="77777777" w:rsidR="00902C08" w:rsidRPr="00902C08" w:rsidRDefault="00902C08" w:rsidP="00902C08">
            <w:pPr>
              <w:autoSpaceDE w:val="0"/>
              <w:autoSpaceDN w:val="0"/>
              <w:adjustRightInd w:val="0"/>
              <w:rPr>
                <w:sz w:val="20"/>
                <w:szCs w:val="20"/>
              </w:rPr>
            </w:pPr>
            <w:r w:rsidRPr="00902C08">
              <w:rPr>
                <w:sz w:val="20"/>
                <w:szCs w:val="20"/>
              </w:rPr>
              <w:t xml:space="preserve">21 </w:t>
            </w:r>
          </w:p>
        </w:tc>
        <w:tc>
          <w:tcPr>
            <w:tcW w:w="1417" w:type="dxa"/>
            <w:shd w:val="clear" w:color="auto" w:fill="auto"/>
            <w:vAlign w:val="center"/>
          </w:tcPr>
          <w:p w14:paraId="34B4020F" w14:textId="77777777" w:rsidR="00902C08" w:rsidRPr="00902C08" w:rsidRDefault="00902C08" w:rsidP="00902C08">
            <w:pPr>
              <w:autoSpaceDE w:val="0"/>
              <w:autoSpaceDN w:val="0"/>
              <w:adjustRightInd w:val="0"/>
              <w:rPr>
                <w:sz w:val="20"/>
                <w:szCs w:val="20"/>
              </w:rPr>
            </w:pPr>
            <w:r w:rsidRPr="00902C08">
              <w:rPr>
                <w:sz w:val="20"/>
                <w:szCs w:val="20"/>
              </w:rPr>
              <w:t>38</w:t>
            </w:r>
          </w:p>
        </w:tc>
      </w:tr>
      <w:tr w:rsidR="00902C08" w:rsidRPr="00902C08" w14:paraId="0506DBC7"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2D46725" w14:textId="77777777" w:rsidR="00902C08" w:rsidRPr="00902C08" w:rsidRDefault="00902C08" w:rsidP="00902C08">
            <w:pPr>
              <w:autoSpaceDE w:val="0"/>
              <w:autoSpaceDN w:val="0"/>
              <w:adjustRightInd w:val="0"/>
              <w:rPr>
                <w:sz w:val="20"/>
                <w:szCs w:val="20"/>
              </w:rPr>
            </w:pPr>
            <w:r w:rsidRPr="00902C08">
              <w:rPr>
                <w:sz w:val="20"/>
                <w:szCs w:val="20"/>
              </w:rPr>
              <w:t>7.7</w:t>
            </w:r>
          </w:p>
        </w:tc>
        <w:tc>
          <w:tcPr>
            <w:tcW w:w="4527" w:type="dxa"/>
            <w:shd w:val="clear" w:color="auto" w:fill="auto"/>
            <w:vAlign w:val="center"/>
          </w:tcPr>
          <w:p w14:paraId="5985F6F1" w14:textId="77777777" w:rsidR="00902C08" w:rsidRPr="00902C08" w:rsidRDefault="00902C08" w:rsidP="00902C08">
            <w:pPr>
              <w:autoSpaceDE w:val="0"/>
              <w:autoSpaceDN w:val="0"/>
              <w:adjustRightInd w:val="0"/>
              <w:rPr>
                <w:sz w:val="20"/>
                <w:szCs w:val="20"/>
              </w:rPr>
            </w:pPr>
            <w:r w:rsidRPr="00902C08">
              <w:rPr>
                <w:sz w:val="20"/>
                <w:szCs w:val="20"/>
              </w:rPr>
              <w:t>количество путепроводов железнодорожных</w:t>
            </w:r>
          </w:p>
        </w:tc>
        <w:tc>
          <w:tcPr>
            <w:tcW w:w="1693" w:type="dxa"/>
            <w:shd w:val="clear" w:color="auto" w:fill="auto"/>
            <w:vAlign w:val="center"/>
          </w:tcPr>
          <w:p w14:paraId="035F692D" w14:textId="77777777" w:rsidR="00902C08" w:rsidRPr="00902C08" w:rsidRDefault="00902C08" w:rsidP="00902C08">
            <w:pPr>
              <w:autoSpaceDE w:val="0"/>
              <w:autoSpaceDN w:val="0"/>
              <w:adjustRightInd w:val="0"/>
              <w:rPr>
                <w:sz w:val="20"/>
                <w:szCs w:val="20"/>
              </w:rPr>
            </w:pPr>
            <w:r w:rsidRPr="00902C08">
              <w:rPr>
                <w:sz w:val="20"/>
                <w:szCs w:val="20"/>
              </w:rPr>
              <w:t>единиц</w:t>
            </w:r>
          </w:p>
        </w:tc>
        <w:tc>
          <w:tcPr>
            <w:tcW w:w="1442" w:type="dxa"/>
            <w:shd w:val="clear" w:color="auto" w:fill="auto"/>
            <w:vAlign w:val="center"/>
          </w:tcPr>
          <w:p w14:paraId="7E528CDB" w14:textId="77777777" w:rsidR="00902C08" w:rsidRPr="00902C08" w:rsidRDefault="00902C08" w:rsidP="00902C08">
            <w:pPr>
              <w:autoSpaceDE w:val="0"/>
              <w:autoSpaceDN w:val="0"/>
              <w:adjustRightInd w:val="0"/>
              <w:rPr>
                <w:sz w:val="20"/>
                <w:szCs w:val="20"/>
              </w:rPr>
            </w:pPr>
            <w:r w:rsidRPr="00902C08">
              <w:rPr>
                <w:sz w:val="20"/>
                <w:szCs w:val="20"/>
              </w:rPr>
              <w:t>7</w:t>
            </w:r>
          </w:p>
        </w:tc>
        <w:tc>
          <w:tcPr>
            <w:tcW w:w="1417" w:type="dxa"/>
            <w:shd w:val="clear" w:color="auto" w:fill="auto"/>
            <w:vAlign w:val="center"/>
          </w:tcPr>
          <w:p w14:paraId="3FF29F86" w14:textId="77777777" w:rsidR="00902C08" w:rsidRPr="00902C08" w:rsidRDefault="00902C08" w:rsidP="00902C08">
            <w:pPr>
              <w:autoSpaceDE w:val="0"/>
              <w:autoSpaceDN w:val="0"/>
              <w:adjustRightInd w:val="0"/>
              <w:rPr>
                <w:sz w:val="20"/>
                <w:szCs w:val="20"/>
              </w:rPr>
            </w:pPr>
            <w:r w:rsidRPr="00902C08">
              <w:rPr>
                <w:sz w:val="20"/>
                <w:szCs w:val="20"/>
              </w:rPr>
              <w:t>7</w:t>
            </w:r>
          </w:p>
        </w:tc>
        <w:tc>
          <w:tcPr>
            <w:tcW w:w="1418" w:type="dxa"/>
            <w:shd w:val="clear" w:color="auto" w:fill="auto"/>
            <w:vAlign w:val="center"/>
          </w:tcPr>
          <w:p w14:paraId="59DEBC28" w14:textId="77777777" w:rsidR="00902C08" w:rsidRPr="00902C08" w:rsidRDefault="00902C08" w:rsidP="00902C08">
            <w:pPr>
              <w:autoSpaceDE w:val="0"/>
              <w:autoSpaceDN w:val="0"/>
              <w:adjustRightInd w:val="0"/>
              <w:rPr>
                <w:sz w:val="20"/>
                <w:szCs w:val="20"/>
              </w:rPr>
            </w:pPr>
            <w:r w:rsidRPr="00902C08">
              <w:rPr>
                <w:sz w:val="20"/>
                <w:szCs w:val="20"/>
              </w:rPr>
              <w:t xml:space="preserve">7 </w:t>
            </w:r>
          </w:p>
        </w:tc>
        <w:tc>
          <w:tcPr>
            <w:tcW w:w="1417" w:type="dxa"/>
            <w:shd w:val="clear" w:color="auto" w:fill="auto"/>
            <w:vAlign w:val="center"/>
          </w:tcPr>
          <w:p w14:paraId="50E53AA0" w14:textId="77777777" w:rsidR="00902C08" w:rsidRPr="00902C08" w:rsidRDefault="00902C08" w:rsidP="00902C08">
            <w:pPr>
              <w:autoSpaceDE w:val="0"/>
              <w:autoSpaceDN w:val="0"/>
              <w:adjustRightInd w:val="0"/>
              <w:rPr>
                <w:sz w:val="20"/>
                <w:szCs w:val="20"/>
              </w:rPr>
            </w:pPr>
            <w:r w:rsidRPr="00902C08">
              <w:rPr>
                <w:sz w:val="20"/>
                <w:szCs w:val="20"/>
              </w:rPr>
              <w:t>15</w:t>
            </w:r>
          </w:p>
        </w:tc>
      </w:tr>
      <w:tr w:rsidR="00902C08" w:rsidRPr="00902C08" w14:paraId="1C54FB2B"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32A17FD" w14:textId="77777777" w:rsidR="00902C08" w:rsidRPr="00902C08" w:rsidRDefault="00902C08" w:rsidP="00902C08">
            <w:pPr>
              <w:autoSpaceDE w:val="0"/>
              <w:autoSpaceDN w:val="0"/>
              <w:adjustRightInd w:val="0"/>
              <w:rPr>
                <w:sz w:val="20"/>
                <w:szCs w:val="20"/>
              </w:rPr>
            </w:pPr>
            <w:r w:rsidRPr="00902C08">
              <w:rPr>
                <w:sz w:val="20"/>
                <w:szCs w:val="20"/>
              </w:rPr>
              <w:t>7.8</w:t>
            </w:r>
          </w:p>
        </w:tc>
        <w:tc>
          <w:tcPr>
            <w:tcW w:w="4527" w:type="dxa"/>
            <w:shd w:val="clear" w:color="auto" w:fill="auto"/>
            <w:vAlign w:val="center"/>
          </w:tcPr>
          <w:p w14:paraId="30E735AE" w14:textId="77777777" w:rsidR="00902C08" w:rsidRPr="00902C08" w:rsidRDefault="00902C08" w:rsidP="00902C08">
            <w:pPr>
              <w:autoSpaceDE w:val="0"/>
              <w:autoSpaceDN w:val="0"/>
              <w:adjustRightInd w:val="0"/>
              <w:rPr>
                <w:sz w:val="20"/>
                <w:szCs w:val="20"/>
              </w:rPr>
            </w:pPr>
            <w:r w:rsidRPr="00902C08">
              <w:rPr>
                <w:sz w:val="20"/>
                <w:szCs w:val="20"/>
              </w:rPr>
              <w:t>количество ТПУ</w:t>
            </w:r>
          </w:p>
        </w:tc>
        <w:tc>
          <w:tcPr>
            <w:tcW w:w="1693" w:type="dxa"/>
            <w:shd w:val="clear" w:color="auto" w:fill="auto"/>
            <w:vAlign w:val="center"/>
          </w:tcPr>
          <w:p w14:paraId="310315ED" w14:textId="77777777" w:rsidR="00902C08" w:rsidRPr="00902C08" w:rsidRDefault="00902C08" w:rsidP="00902C08">
            <w:pPr>
              <w:autoSpaceDE w:val="0"/>
              <w:autoSpaceDN w:val="0"/>
              <w:adjustRightInd w:val="0"/>
              <w:rPr>
                <w:sz w:val="20"/>
                <w:szCs w:val="20"/>
              </w:rPr>
            </w:pPr>
            <w:r w:rsidRPr="00902C08">
              <w:rPr>
                <w:sz w:val="20"/>
                <w:szCs w:val="20"/>
              </w:rPr>
              <w:t>единиц</w:t>
            </w:r>
          </w:p>
        </w:tc>
        <w:tc>
          <w:tcPr>
            <w:tcW w:w="1442" w:type="dxa"/>
            <w:shd w:val="clear" w:color="auto" w:fill="auto"/>
            <w:vAlign w:val="center"/>
          </w:tcPr>
          <w:p w14:paraId="5E6CE409"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7" w:type="dxa"/>
            <w:shd w:val="clear" w:color="auto" w:fill="auto"/>
            <w:vAlign w:val="center"/>
          </w:tcPr>
          <w:p w14:paraId="12751D4A" w14:textId="77777777" w:rsidR="00902C08" w:rsidRPr="00902C08" w:rsidRDefault="00902C08" w:rsidP="00902C08">
            <w:pPr>
              <w:autoSpaceDE w:val="0"/>
              <w:autoSpaceDN w:val="0"/>
              <w:adjustRightInd w:val="0"/>
              <w:rPr>
                <w:sz w:val="20"/>
                <w:szCs w:val="20"/>
              </w:rPr>
            </w:pPr>
            <w:r w:rsidRPr="00902C08">
              <w:rPr>
                <w:sz w:val="20"/>
                <w:szCs w:val="20"/>
              </w:rPr>
              <w:t>-</w:t>
            </w:r>
          </w:p>
        </w:tc>
        <w:tc>
          <w:tcPr>
            <w:tcW w:w="1418" w:type="dxa"/>
            <w:shd w:val="clear" w:color="auto" w:fill="auto"/>
          </w:tcPr>
          <w:p w14:paraId="31F16890" w14:textId="77777777" w:rsidR="00902C08" w:rsidRPr="00902C08" w:rsidRDefault="00902C08" w:rsidP="00902C08">
            <w:pPr>
              <w:autoSpaceDE w:val="0"/>
              <w:autoSpaceDN w:val="0"/>
              <w:adjustRightInd w:val="0"/>
              <w:rPr>
                <w:sz w:val="20"/>
                <w:szCs w:val="20"/>
              </w:rPr>
            </w:pPr>
            <w:r w:rsidRPr="00902C08">
              <w:rPr>
                <w:sz w:val="20"/>
                <w:szCs w:val="20"/>
              </w:rPr>
              <w:t>6</w:t>
            </w:r>
          </w:p>
        </w:tc>
        <w:tc>
          <w:tcPr>
            <w:tcW w:w="1417" w:type="dxa"/>
            <w:shd w:val="clear" w:color="auto" w:fill="auto"/>
            <w:vAlign w:val="center"/>
          </w:tcPr>
          <w:p w14:paraId="15453D7F" w14:textId="77777777" w:rsidR="00902C08" w:rsidRPr="00902C08" w:rsidRDefault="00902C08" w:rsidP="00902C08">
            <w:pPr>
              <w:autoSpaceDE w:val="0"/>
              <w:autoSpaceDN w:val="0"/>
              <w:adjustRightInd w:val="0"/>
              <w:rPr>
                <w:sz w:val="20"/>
                <w:szCs w:val="20"/>
              </w:rPr>
            </w:pPr>
            <w:r w:rsidRPr="00902C08">
              <w:rPr>
                <w:sz w:val="20"/>
                <w:szCs w:val="20"/>
              </w:rPr>
              <w:t>14</w:t>
            </w:r>
          </w:p>
        </w:tc>
      </w:tr>
      <w:tr w:rsidR="00902C08" w:rsidRPr="00902C08" w14:paraId="23F3C198"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33465C9" w14:textId="77777777" w:rsidR="00902C08" w:rsidRPr="00902C08" w:rsidRDefault="00902C08" w:rsidP="00902C08">
            <w:pPr>
              <w:autoSpaceDE w:val="0"/>
              <w:autoSpaceDN w:val="0"/>
              <w:adjustRightInd w:val="0"/>
              <w:rPr>
                <w:sz w:val="20"/>
                <w:szCs w:val="20"/>
              </w:rPr>
            </w:pPr>
            <w:r w:rsidRPr="00902C08">
              <w:rPr>
                <w:sz w:val="20"/>
                <w:szCs w:val="20"/>
              </w:rPr>
              <w:t>7.9</w:t>
            </w:r>
          </w:p>
        </w:tc>
        <w:tc>
          <w:tcPr>
            <w:tcW w:w="4527" w:type="dxa"/>
            <w:shd w:val="clear" w:color="auto" w:fill="auto"/>
            <w:vAlign w:val="center"/>
          </w:tcPr>
          <w:p w14:paraId="0C31763D" w14:textId="77777777" w:rsidR="00902C08" w:rsidRPr="00902C08" w:rsidRDefault="00902C08" w:rsidP="00902C08">
            <w:pPr>
              <w:autoSpaceDE w:val="0"/>
              <w:autoSpaceDN w:val="0"/>
              <w:adjustRightInd w:val="0"/>
              <w:rPr>
                <w:sz w:val="20"/>
                <w:szCs w:val="20"/>
              </w:rPr>
            </w:pPr>
            <w:r w:rsidRPr="00902C08">
              <w:rPr>
                <w:sz w:val="20"/>
                <w:szCs w:val="20"/>
              </w:rPr>
              <w:t>количество железнодорожных станций</w:t>
            </w:r>
          </w:p>
        </w:tc>
        <w:tc>
          <w:tcPr>
            <w:tcW w:w="1693" w:type="dxa"/>
            <w:shd w:val="clear" w:color="auto" w:fill="auto"/>
            <w:vAlign w:val="center"/>
          </w:tcPr>
          <w:p w14:paraId="6091A7B3" w14:textId="77777777" w:rsidR="00902C08" w:rsidRPr="00902C08" w:rsidRDefault="00902C08" w:rsidP="00902C08">
            <w:pPr>
              <w:autoSpaceDE w:val="0"/>
              <w:autoSpaceDN w:val="0"/>
              <w:adjustRightInd w:val="0"/>
              <w:rPr>
                <w:sz w:val="20"/>
                <w:szCs w:val="20"/>
              </w:rPr>
            </w:pPr>
            <w:r w:rsidRPr="00902C08">
              <w:rPr>
                <w:sz w:val="20"/>
                <w:szCs w:val="20"/>
              </w:rPr>
              <w:t>единиц</w:t>
            </w:r>
          </w:p>
        </w:tc>
        <w:tc>
          <w:tcPr>
            <w:tcW w:w="1442" w:type="dxa"/>
            <w:shd w:val="clear" w:color="auto" w:fill="auto"/>
            <w:vAlign w:val="center"/>
          </w:tcPr>
          <w:p w14:paraId="4EDB6EEF" w14:textId="77777777" w:rsidR="00902C08" w:rsidRPr="00902C08" w:rsidRDefault="00902C08" w:rsidP="00902C08">
            <w:pPr>
              <w:autoSpaceDE w:val="0"/>
              <w:autoSpaceDN w:val="0"/>
              <w:adjustRightInd w:val="0"/>
              <w:rPr>
                <w:sz w:val="20"/>
                <w:szCs w:val="20"/>
              </w:rPr>
            </w:pPr>
            <w:r w:rsidRPr="00902C08">
              <w:rPr>
                <w:sz w:val="20"/>
                <w:szCs w:val="20"/>
              </w:rPr>
              <w:t>10</w:t>
            </w:r>
          </w:p>
        </w:tc>
        <w:tc>
          <w:tcPr>
            <w:tcW w:w="1417" w:type="dxa"/>
            <w:shd w:val="clear" w:color="auto" w:fill="auto"/>
            <w:vAlign w:val="center"/>
          </w:tcPr>
          <w:p w14:paraId="533BAD7A" w14:textId="77777777" w:rsidR="00902C08" w:rsidRPr="00902C08" w:rsidRDefault="00902C08" w:rsidP="00902C08">
            <w:pPr>
              <w:autoSpaceDE w:val="0"/>
              <w:autoSpaceDN w:val="0"/>
              <w:adjustRightInd w:val="0"/>
              <w:rPr>
                <w:sz w:val="20"/>
                <w:szCs w:val="20"/>
              </w:rPr>
            </w:pPr>
            <w:r w:rsidRPr="00902C08">
              <w:rPr>
                <w:sz w:val="20"/>
                <w:szCs w:val="20"/>
              </w:rPr>
              <w:t>10</w:t>
            </w:r>
          </w:p>
        </w:tc>
        <w:tc>
          <w:tcPr>
            <w:tcW w:w="1418" w:type="dxa"/>
            <w:shd w:val="clear" w:color="auto" w:fill="auto"/>
          </w:tcPr>
          <w:p w14:paraId="337AF551" w14:textId="77777777" w:rsidR="00902C08" w:rsidRPr="00902C08" w:rsidRDefault="00902C08" w:rsidP="00902C08">
            <w:pPr>
              <w:autoSpaceDE w:val="0"/>
              <w:autoSpaceDN w:val="0"/>
              <w:adjustRightInd w:val="0"/>
              <w:rPr>
                <w:sz w:val="20"/>
                <w:szCs w:val="20"/>
              </w:rPr>
            </w:pPr>
            <w:r w:rsidRPr="00902C08">
              <w:rPr>
                <w:sz w:val="20"/>
                <w:szCs w:val="20"/>
              </w:rPr>
              <w:t>10</w:t>
            </w:r>
          </w:p>
        </w:tc>
        <w:tc>
          <w:tcPr>
            <w:tcW w:w="1417" w:type="dxa"/>
            <w:shd w:val="clear" w:color="auto" w:fill="auto"/>
            <w:vAlign w:val="center"/>
          </w:tcPr>
          <w:p w14:paraId="0F21EFA8" w14:textId="77777777" w:rsidR="00902C08" w:rsidRPr="00902C08" w:rsidRDefault="00902C08" w:rsidP="00902C08">
            <w:pPr>
              <w:autoSpaceDE w:val="0"/>
              <w:autoSpaceDN w:val="0"/>
              <w:adjustRightInd w:val="0"/>
              <w:rPr>
                <w:sz w:val="20"/>
                <w:szCs w:val="20"/>
              </w:rPr>
            </w:pPr>
            <w:r w:rsidRPr="00902C08">
              <w:rPr>
                <w:sz w:val="20"/>
                <w:szCs w:val="20"/>
              </w:rPr>
              <w:t>12</w:t>
            </w:r>
          </w:p>
        </w:tc>
      </w:tr>
      <w:tr w:rsidR="00902C08" w:rsidRPr="00902C08" w14:paraId="665E3342"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956BB95" w14:textId="77777777" w:rsidR="00902C08" w:rsidRPr="00902C08" w:rsidRDefault="00902C08" w:rsidP="00902C08">
            <w:pPr>
              <w:autoSpaceDE w:val="0"/>
              <w:autoSpaceDN w:val="0"/>
              <w:adjustRightInd w:val="0"/>
              <w:rPr>
                <w:sz w:val="20"/>
                <w:szCs w:val="20"/>
              </w:rPr>
            </w:pPr>
            <w:r w:rsidRPr="00902C08">
              <w:rPr>
                <w:sz w:val="20"/>
                <w:szCs w:val="20"/>
              </w:rPr>
              <w:t>8</w:t>
            </w:r>
          </w:p>
        </w:tc>
        <w:tc>
          <w:tcPr>
            <w:tcW w:w="11914" w:type="dxa"/>
            <w:gridSpan w:val="6"/>
            <w:shd w:val="clear" w:color="auto" w:fill="auto"/>
          </w:tcPr>
          <w:p w14:paraId="6F673B63" w14:textId="77777777" w:rsidR="00902C08" w:rsidRPr="00902C08" w:rsidRDefault="00902C08" w:rsidP="00902C08">
            <w:pPr>
              <w:autoSpaceDE w:val="0"/>
              <w:autoSpaceDN w:val="0"/>
              <w:adjustRightInd w:val="0"/>
              <w:rPr>
                <w:sz w:val="20"/>
                <w:szCs w:val="20"/>
              </w:rPr>
            </w:pPr>
            <w:r w:rsidRPr="00902C08">
              <w:rPr>
                <w:sz w:val="20"/>
                <w:szCs w:val="20"/>
              </w:rPr>
              <w:t>Инженерная инфраструктура</w:t>
            </w:r>
          </w:p>
        </w:tc>
      </w:tr>
      <w:tr w:rsidR="00902C08" w:rsidRPr="00902C08" w14:paraId="6E404CFA"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6E15334" w14:textId="77777777" w:rsidR="00902C08" w:rsidRPr="00902C08" w:rsidRDefault="00902C08" w:rsidP="00902C08">
            <w:pPr>
              <w:autoSpaceDE w:val="0"/>
              <w:autoSpaceDN w:val="0"/>
              <w:adjustRightInd w:val="0"/>
              <w:rPr>
                <w:sz w:val="20"/>
                <w:szCs w:val="20"/>
              </w:rPr>
            </w:pPr>
            <w:r w:rsidRPr="00902C08">
              <w:rPr>
                <w:sz w:val="20"/>
                <w:szCs w:val="20"/>
              </w:rPr>
              <w:t>8.1</w:t>
            </w:r>
          </w:p>
        </w:tc>
        <w:tc>
          <w:tcPr>
            <w:tcW w:w="11914" w:type="dxa"/>
            <w:gridSpan w:val="6"/>
            <w:shd w:val="clear" w:color="auto" w:fill="auto"/>
          </w:tcPr>
          <w:p w14:paraId="4D41BEC4" w14:textId="77777777" w:rsidR="00902C08" w:rsidRPr="00902C08" w:rsidRDefault="00902C08" w:rsidP="00902C08">
            <w:pPr>
              <w:autoSpaceDE w:val="0"/>
              <w:autoSpaceDN w:val="0"/>
              <w:adjustRightInd w:val="0"/>
              <w:rPr>
                <w:sz w:val="20"/>
                <w:szCs w:val="20"/>
              </w:rPr>
            </w:pPr>
            <w:r w:rsidRPr="00902C08">
              <w:rPr>
                <w:sz w:val="20"/>
                <w:szCs w:val="20"/>
              </w:rPr>
              <w:t>водоснабжение</w:t>
            </w:r>
          </w:p>
        </w:tc>
      </w:tr>
      <w:tr w:rsidR="00104D86" w:rsidRPr="00902C08" w14:paraId="6CF5A8BC" w14:textId="77777777" w:rsidTr="009C48C2">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3D6029D" w14:textId="77777777" w:rsidR="00104D86" w:rsidRPr="00902C08" w:rsidRDefault="00104D86" w:rsidP="00104D86">
            <w:pPr>
              <w:autoSpaceDE w:val="0"/>
              <w:autoSpaceDN w:val="0"/>
              <w:adjustRightInd w:val="0"/>
              <w:rPr>
                <w:sz w:val="20"/>
                <w:szCs w:val="20"/>
              </w:rPr>
            </w:pPr>
            <w:r>
              <w:rPr>
                <w:sz w:val="20"/>
                <w:szCs w:val="20"/>
              </w:rPr>
              <w:t>8.1.1</w:t>
            </w:r>
          </w:p>
        </w:tc>
        <w:tc>
          <w:tcPr>
            <w:tcW w:w="4527" w:type="dxa"/>
            <w:shd w:val="clear" w:color="auto" w:fill="auto"/>
          </w:tcPr>
          <w:p w14:paraId="342F1B2D" w14:textId="77777777" w:rsidR="00104D86" w:rsidRPr="00902C08" w:rsidRDefault="00104D86" w:rsidP="00104D86">
            <w:pPr>
              <w:autoSpaceDE w:val="0"/>
              <w:autoSpaceDN w:val="0"/>
              <w:adjustRightInd w:val="0"/>
              <w:rPr>
                <w:sz w:val="20"/>
                <w:szCs w:val="20"/>
              </w:rPr>
            </w:pPr>
            <w:r w:rsidRPr="003A1826">
              <w:rPr>
                <w:sz w:val="20"/>
                <w:szCs w:val="20"/>
              </w:rPr>
              <w:t>водопотребление</w:t>
            </w:r>
          </w:p>
        </w:tc>
        <w:tc>
          <w:tcPr>
            <w:tcW w:w="1693" w:type="dxa"/>
            <w:shd w:val="clear" w:color="auto" w:fill="auto"/>
          </w:tcPr>
          <w:p w14:paraId="0E325488" w14:textId="77777777" w:rsidR="00104D86" w:rsidRPr="00902C08" w:rsidRDefault="00104D86" w:rsidP="00104D86">
            <w:pPr>
              <w:autoSpaceDE w:val="0"/>
              <w:autoSpaceDN w:val="0"/>
              <w:adjustRightInd w:val="0"/>
              <w:rPr>
                <w:sz w:val="20"/>
                <w:szCs w:val="20"/>
              </w:rPr>
            </w:pPr>
            <w:r w:rsidRPr="003A1826">
              <w:rPr>
                <w:sz w:val="20"/>
                <w:szCs w:val="20"/>
              </w:rPr>
              <w:t>тыс. куб. м/сут.</w:t>
            </w:r>
          </w:p>
        </w:tc>
        <w:tc>
          <w:tcPr>
            <w:tcW w:w="1442" w:type="dxa"/>
            <w:shd w:val="clear" w:color="auto" w:fill="auto"/>
            <w:vAlign w:val="center"/>
          </w:tcPr>
          <w:p w14:paraId="3BE1AE50" w14:textId="77777777" w:rsidR="00104D86" w:rsidRPr="00902C08" w:rsidRDefault="00104D86" w:rsidP="00104D86">
            <w:pPr>
              <w:autoSpaceDE w:val="0"/>
              <w:autoSpaceDN w:val="0"/>
              <w:adjustRightInd w:val="0"/>
              <w:rPr>
                <w:sz w:val="20"/>
                <w:szCs w:val="20"/>
              </w:rPr>
            </w:pPr>
            <w:r w:rsidRPr="003A1826">
              <w:rPr>
                <w:sz w:val="20"/>
                <w:szCs w:val="20"/>
              </w:rPr>
              <w:t>321,4</w:t>
            </w:r>
          </w:p>
        </w:tc>
        <w:tc>
          <w:tcPr>
            <w:tcW w:w="1417" w:type="dxa"/>
            <w:shd w:val="clear" w:color="auto" w:fill="auto"/>
            <w:vAlign w:val="center"/>
          </w:tcPr>
          <w:p w14:paraId="5BE902C9" w14:textId="77777777" w:rsidR="00104D86" w:rsidRPr="00902C08" w:rsidRDefault="00104D86" w:rsidP="00104D86">
            <w:pPr>
              <w:autoSpaceDE w:val="0"/>
              <w:autoSpaceDN w:val="0"/>
              <w:adjustRightInd w:val="0"/>
              <w:rPr>
                <w:sz w:val="20"/>
                <w:szCs w:val="20"/>
              </w:rPr>
            </w:pPr>
            <w:r w:rsidRPr="003A1826">
              <w:rPr>
                <w:sz w:val="20"/>
                <w:szCs w:val="20"/>
              </w:rPr>
              <w:t>322,75</w:t>
            </w:r>
          </w:p>
        </w:tc>
        <w:tc>
          <w:tcPr>
            <w:tcW w:w="1418" w:type="dxa"/>
            <w:shd w:val="clear" w:color="auto" w:fill="auto"/>
            <w:vAlign w:val="center"/>
          </w:tcPr>
          <w:p w14:paraId="151CBD0D" w14:textId="77777777" w:rsidR="00104D86" w:rsidRPr="00902C08" w:rsidRDefault="00104D86" w:rsidP="00104D86">
            <w:pPr>
              <w:autoSpaceDE w:val="0"/>
              <w:autoSpaceDN w:val="0"/>
              <w:adjustRightInd w:val="0"/>
              <w:rPr>
                <w:sz w:val="20"/>
                <w:szCs w:val="20"/>
              </w:rPr>
            </w:pPr>
            <w:r w:rsidRPr="003A1826">
              <w:rPr>
                <w:sz w:val="20"/>
                <w:szCs w:val="20"/>
              </w:rPr>
              <w:t>331,15</w:t>
            </w:r>
          </w:p>
        </w:tc>
        <w:tc>
          <w:tcPr>
            <w:tcW w:w="1417" w:type="dxa"/>
            <w:shd w:val="clear" w:color="auto" w:fill="auto"/>
            <w:vAlign w:val="center"/>
          </w:tcPr>
          <w:p w14:paraId="0A8D6202" w14:textId="77777777" w:rsidR="00104D86" w:rsidRPr="00902C08" w:rsidRDefault="00104D86" w:rsidP="00104D86">
            <w:pPr>
              <w:autoSpaceDE w:val="0"/>
              <w:autoSpaceDN w:val="0"/>
              <w:adjustRightInd w:val="0"/>
              <w:rPr>
                <w:sz w:val="20"/>
                <w:szCs w:val="20"/>
              </w:rPr>
            </w:pPr>
            <w:r w:rsidRPr="003A1826">
              <w:rPr>
                <w:sz w:val="20"/>
                <w:szCs w:val="20"/>
              </w:rPr>
              <w:t>356</w:t>
            </w:r>
          </w:p>
        </w:tc>
      </w:tr>
      <w:tr w:rsidR="00902C08" w:rsidRPr="00902C08" w14:paraId="0D19A3C8"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757357A" w14:textId="77777777" w:rsidR="00902C08" w:rsidRPr="00902C08" w:rsidRDefault="00902C08" w:rsidP="00902C08">
            <w:pPr>
              <w:autoSpaceDE w:val="0"/>
              <w:autoSpaceDN w:val="0"/>
              <w:adjustRightInd w:val="0"/>
              <w:rPr>
                <w:sz w:val="20"/>
                <w:szCs w:val="20"/>
              </w:rPr>
            </w:pPr>
            <w:r w:rsidRPr="00902C08">
              <w:rPr>
                <w:sz w:val="20"/>
                <w:szCs w:val="20"/>
              </w:rPr>
              <w:t>8.1.</w:t>
            </w:r>
            <w:r w:rsidR="00104D86">
              <w:rPr>
                <w:sz w:val="20"/>
                <w:szCs w:val="20"/>
              </w:rPr>
              <w:t>2</w:t>
            </w:r>
          </w:p>
        </w:tc>
        <w:tc>
          <w:tcPr>
            <w:tcW w:w="4527" w:type="dxa"/>
            <w:shd w:val="clear" w:color="auto" w:fill="auto"/>
            <w:vAlign w:val="center"/>
          </w:tcPr>
          <w:p w14:paraId="57AB427D" w14:textId="77777777" w:rsidR="00902C08" w:rsidRPr="00902C08" w:rsidRDefault="00902C08" w:rsidP="00902C08">
            <w:pPr>
              <w:autoSpaceDE w:val="0"/>
              <w:autoSpaceDN w:val="0"/>
              <w:adjustRightInd w:val="0"/>
              <w:rPr>
                <w:sz w:val="20"/>
                <w:szCs w:val="20"/>
              </w:rPr>
            </w:pPr>
            <w:r w:rsidRPr="00902C08">
              <w:rPr>
                <w:sz w:val="20"/>
                <w:szCs w:val="20"/>
              </w:rPr>
              <w:t>производительность водозаборных сооружений</w:t>
            </w:r>
          </w:p>
        </w:tc>
        <w:tc>
          <w:tcPr>
            <w:tcW w:w="1693" w:type="dxa"/>
            <w:shd w:val="clear" w:color="auto" w:fill="auto"/>
            <w:vAlign w:val="center"/>
          </w:tcPr>
          <w:p w14:paraId="6022A5F3" w14:textId="77777777" w:rsidR="00902C08" w:rsidRPr="00902C08" w:rsidRDefault="00902C08" w:rsidP="00902C08">
            <w:pPr>
              <w:autoSpaceDE w:val="0"/>
              <w:autoSpaceDN w:val="0"/>
              <w:adjustRightInd w:val="0"/>
              <w:rPr>
                <w:sz w:val="20"/>
                <w:szCs w:val="20"/>
              </w:rPr>
            </w:pPr>
            <w:r w:rsidRPr="00902C08">
              <w:rPr>
                <w:sz w:val="20"/>
                <w:szCs w:val="20"/>
              </w:rPr>
              <w:t>тыс. куб. м/ в сутки</w:t>
            </w:r>
          </w:p>
        </w:tc>
        <w:tc>
          <w:tcPr>
            <w:tcW w:w="1442" w:type="dxa"/>
            <w:shd w:val="clear" w:color="auto" w:fill="auto"/>
            <w:vAlign w:val="center"/>
          </w:tcPr>
          <w:p w14:paraId="2C4554BD" w14:textId="77777777" w:rsidR="00902C08" w:rsidRPr="00902C08" w:rsidRDefault="00902C08" w:rsidP="00902C08">
            <w:pPr>
              <w:autoSpaceDE w:val="0"/>
              <w:autoSpaceDN w:val="0"/>
              <w:adjustRightInd w:val="0"/>
              <w:rPr>
                <w:sz w:val="20"/>
                <w:szCs w:val="20"/>
              </w:rPr>
            </w:pPr>
            <w:r w:rsidRPr="00902C08">
              <w:rPr>
                <w:sz w:val="20"/>
                <w:szCs w:val="20"/>
              </w:rPr>
              <w:t>523</w:t>
            </w:r>
          </w:p>
        </w:tc>
        <w:tc>
          <w:tcPr>
            <w:tcW w:w="1417" w:type="dxa"/>
            <w:shd w:val="clear" w:color="auto" w:fill="auto"/>
            <w:vAlign w:val="center"/>
          </w:tcPr>
          <w:p w14:paraId="7AD09AFE" w14:textId="77777777" w:rsidR="00902C08" w:rsidRPr="00902C08" w:rsidRDefault="00902C08" w:rsidP="00902C08">
            <w:pPr>
              <w:autoSpaceDE w:val="0"/>
              <w:autoSpaceDN w:val="0"/>
              <w:adjustRightInd w:val="0"/>
              <w:rPr>
                <w:sz w:val="20"/>
                <w:szCs w:val="20"/>
              </w:rPr>
            </w:pPr>
            <w:r w:rsidRPr="00902C08">
              <w:rPr>
                <w:sz w:val="20"/>
                <w:szCs w:val="20"/>
              </w:rPr>
              <w:t>595,02</w:t>
            </w:r>
          </w:p>
        </w:tc>
        <w:tc>
          <w:tcPr>
            <w:tcW w:w="1418" w:type="dxa"/>
            <w:shd w:val="clear" w:color="auto" w:fill="auto"/>
            <w:vAlign w:val="center"/>
          </w:tcPr>
          <w:p w14:paraId="2FD6F54A" w14:textId="77777777" w:rsidR="00902C08" w:rsidRPr="00902C08" w:rsidRDefault="00902C08" w:rsidP="00902C08">
            <w:pPr>
              <w:autoSpaceDE w:val="0"/>
              <w:autoSpaceDN w:val="0"/>
              <w:adjustRightInd w:val="0"/>
              <w:rPr>
                <w:sz w:val="20"/>
                <w:szCs w:val="20"/>
              </w:rPr>
            </w:pPr>
            <w:r w:rsidRPr="00902C08">
              <w:rPr>
                <w:sz w:val="20"/>
                <w:szCs w:val="20"/>
              </w:rPr>
              <w:t>619,52</w:t>
            </w:r>
          </w:p>
        </w:tc>
        <w:tc>
          <w:tcPr>
            <w:tcW w:w="1417" w:type="dxa"/>
            <w:shd w:val="clear" w:color="auto" w:fill="auto"/>
            <w:vAlign w:val="center"/>
          </w:tcPr>
          <w:p w14:paraId="648CEAD4" w14:textId="77777777" w:rsidR="00902C08" w:rsidRPr="00902C08" w:rsidRDefault="00902C08" w:rsidP="00902C08">
            <w:pPr>
              <w:autoSpaceDE w:val="0"/>
              <w:autoSpaceDN w:val="0"/>
              <w:adjustRightInd w:val="0"/>
              <w:rPr>
                <w:sz w:val="20"/>
                <w:szCs w:val="20"/>
              </w:rPr>
            </w:pPr>
            <w:r w:rsidRPr="00902C08">
              <w:rPr>
                <w:sz w:val="20"/>
                <w:szCs w:val="20"/>
              </w:rPr>
              <w:t xml:space="preserve">619,52 </w:t>
            </w:r>
          </w:p>
        </w:tc>
      </w:tr>
      <w:tr w:rsidR="00902C08" w:rsidRPr="00902C08" w14:paraId="78C458AC"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BACDE30" w14:textId="77777777" w:rsidR="00902C08" w:rsidRPr="00902C08" w:rsidRDefault="00902C08" w:rsidP="00902C08">
            <w:pPr>
              <w:autoSpaceDE w:val="0"/>
              <w:autoSpaceDN w:val="0"/>
              <w:adjustRightInd w:val="0"/>
              <w:rPr>
                <w:sz w:val="20"/>
                <w:szCs w:val="20"/>
              </w:rPr>
            </w:pPr>
            <w:r w:rsidRPr="00902C08">
              <w:rPr>
                <w:sz w:val="20"/>
                <w:szCs w:val="20"/>
              </w:rPr>
              <w:t>8.1.</w:t>
            </w:r>
            <w:r w:rsidR="00104D86">
              <w:rPr>
                <w:sz w:val="20"/>
                <w:szCs w:val="20"/>
              </w:rPr>
              <w:t>3</w:t>
            </w:r>
          </w:p>
        </w:tc>
        <w:tc>
          <w:tcPr>
            <w:tcW w:w="4527" w:type="dxa"/>
            <w:shd w:val="clear" w:color="auto" w:fill="auto"/>
            <w:vAlign w:val="center"/>
          </w:tcPr>
          <w:p w14:paraId="21D4A990" w14:textId="77777777" w:rsidR="00902C08" w:rsidRPr="00902C08" w:rsidRDefault="00902C08" w:rsidP="00902C08">
            <w:pPr>
              <w:autoSpaceDE w:val="0"/>
              <w:autoSpaceDN w:val="0"/>
              <w:adjustRightInd w:val="0"/>
              <w:rPr>
                <w:sz w:val="20"/>
                <w:szCs w:val="20"/>
              </w:rPr>
            </w:pPr>
            <w:r w:rsidRPr="00902C08">
              <w:rPr>
                <w:sz w:val="20"/>
                <w:szCs w:val="20"/>
              </w:rPr>
              <w:t>удельное водопотребление на 1 человека</w:t>
            </w:r>
          </w:p>
        </w:tc>
        <w:tc>
          <w:tcPr>
            <w:tcW w:w="1693" w:type="dxa"/>
            <w:shd w:val="clear" w:color="auto" w:fill="auto"/>
            <w:vAlign w:val="center"/>
          </w:tcPr>
          <w:p w14:paraId="7679AFC8" w14:textId="77777777" w:rsidR="00902C08" w:rsidRPr="00902C08" w:rsidRDefault="00902C08" w:rsidP="00902C08">
            <w:pPr>
              <w:autoSpaceDE w:val="0"/>
              <w:autoSpaceDN w:val="0"/>
              <w:adjustRightInd w:val="0"/>
              <w:rPr>
                <w:sz w:val="20"/>
                <w:szCs w:val="20"/>
              </w:rPr>
            </w:pPr>
            <w:r w:rsidRPr="00902C08">
              <w:rPr>
                <w:sz w:val="20"/>
                <w:szCs w:val="20"/>
              </w:rPr>
              <w:t>л/в сутки на чел.</w:t>
            </w:r>
          </w:p>
        </w:tc>
        <w:tc>
          <w:tcPr>
            <w:tcW w:w="1442" w:type="dxa"/>
            <w:shd w:val="clear" w:color="auto" w:fill="auto"/>
            <w:vAlign w:val="center"/>
          </w:tcPr>
          <w:p w14:paraId="35598DE2" w14:textId="77777777" w:rsidR="00902C08" w:rsidRPr="00902C08" w:rsidRDefault="00902C08" w:rsidP="00902C08">
            <w:pPr>
              <w:autoSpaceDE w:val="0"/>
              <w:autoSpaceDN w:val="0"/>
              <w:adjustRightInd w:val="0"/>
              <w:rPr>
                <w:sz w:val="20"/>
                <w:szCs w:val="20"/>
              </w:rPr>
            </w:pPr>
            <w:r w:rsidRPr="00902C08">
              <w:rPr>
                <w:sz w:val="20"/>
                <w:szCs w:val="20"/>
              </w:rPr>
              <w:t>303</w:t>
            </w:r>
          </w:p>
        </w:tc>
        <w:tc>
          <w:tcPr>
            <w:tcW w:w="1417" w:type="dxa"/>
            <w:shd w:val="clear" w:color="auto" w:fill="auto"/>
            <w:vAlign w:val="center"/>
          </w:tcPr>
          <w:p w14:paraId="47A4E540" w14:textId="77777777" w:rsidR="00902C08" w:rsidRPr="00902C08" w:rsidRDefault="00902C08" w:rsidP="00902C08">
            <w:pPr>
              <w:autoSpaceDE w:val="0"/>
              <w:autoSpaceDN w:val="0"/>
              <w:adjustRightInd w:val="0"/>
              <w:rPr>
                <w:sz w:val="20"/>
                <w:szCs w:val="20"/>
              </w:rPr>
            </w:pPr>
            <w:r w:rsidRPr="00902C08">
              <w:rPr>
                <w:sz w:val="20"/>
                <w:szCs w:val="20"/>
              </w:rPr>
              <w:t>153,0</w:t>
            </w:r>
          </w:p>
        </w:tc>
        <w:tc>
          <w:tcPr>
            <w:tcW w:w="1418" w:type="dxa"/>
            <w:shd w:val="clear" w:color="auto" w:fill="auto"/>
            <w:vAlign w:val="center"/>
          </w:tcPr>
          <w:p w14:paraId="1BFBB366" w14:textId="77777777" w:rsidR="00902C08" w:rsidRPr="00902C08" w:rsidRDefault="00902C08" w:rsidP="00902C08">
            <w:pPr>
              <w:autoSpaceDE w:val="0"/>
              <w:autoSpaceDN w:val="0"/>
              <w:adjustRightInd w:val="0"/>
              <w:rPr>
                <w:sz w:val="20"/>
                <w:szCs w:val="20"/>
              </w:rPr>
            </w:pPr>
            <w:r w:rsidRPr="00902C08">
              <w:rPr>
                <w:sz w:val="20"/>
                <w:szCs w:val="20"/>
              </w:rPr>
              <w:t>153,0</w:t>
            </w:r>
          </w:p>
        </w:tc>
        <w:tc>
          <w:tcPr>
            <w:tcW w:w="1417" w:type="dxa"/>
            <w:shd w:val="clear" w:color="auto" w:fill="auto"/>
            <w:vAlign w:val="center"/>
          </w:tcPr>
          <w:p w14:paraId="221E2028" w14:textId="77777777" w:rsidR="00902C08" w:rsidRPr="00902C08" w:rsidRDefault="00902C08" w:rsidP="00902C08">
            <w:pPr>
              <w:autoSpaceDE w:val="0"/>
              <w:autoSpaceDN w:val="0"/>
              <w:adjustRightInd w:val="0"/>
              <w:rPr>
                <w:sz w:val="20"/>
                <w:szCs w:val="20"/>
              </w:rPr>
            </w:pPr>
            <w:r w:rsidRPr="00902C08">
              <w:rPr>
                <w:sz w:val="20"/>
                <w:szCs w:val="20"/>
              </w:rPr>
              <w:t>220</w:t>
            </w:r>
          </w:p>
        </w:tc>
      </w:tr>
      <w:tr w:rsidR="00902C08" w:rsidRPr="00902C08" w14:paraId="3AC6ABFE"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F8ABCE4" w14:textId="77777777" w:rsidR="00902C08" w:rsidRPr="00902C08" w:rsidRDefault="00902C08" w:rsidP="00902C08">
            <w:pPr>
              <w:autoSpaceDE w:val="0"/>
              <w:autoSpaceDN w:val="0"/>
              <w:adjustRightInd w:val="0"/>
              <w:rPr>
                <w:sz w:val="20"/>
                <w:szCs w:val="20"/>
              </w:rPr>
            </w:pPr>
            <w:r w:rsidRPr="00902C08">
              <w:rPr>
                <w:sz w:val="20"/>
                <w:szCs w:val="20"/>
              </w:rPr>
              <w:t>8.1.</w:t>
            </w:r>
            <w:r w:rsidR="00104D86">
              <w:rPr>
                <w:sz w:val="20"/>
                <w:szCs w:val="20"/>
              </w:rPr>
              <w:t>4</w:t>
            </w:r>
          </w:p>
        </w:tc>
        <w:tc>
          <w:tcPr>
            <w:tcW w:w="4527" w:type="dxa"/>
            <w:shd w:val="clear" w:color="auto" w:fill="auto"/>
            <w:vAlign w:val="center"/>
          </w:tcPr>
          <w:p w14:paraId="287D3ACA" w14:textId="77777777" w:rsidR="00902C08" w:rsidRPr="00902C08" w:rsidRDefault="00902C08" w:rsidP="00902C08">
            <w:pPr>
              <w:autoSpaceDE w:val="0"/>
              <w:autoSpaceDN w:val="0"/>
              <w:adjustRightInd w:val="0"/>
              <w:rPr>
                <w:sz w:val="20"/>
                <w:szCs w:val="20"/>
              </w:rPr>
            </w:pPr>
            <w:r w:rsidRPr="00902C08">
              <w:rPr>
                <w:sz w:val="20"/>
                <w:szCs w:val="20"/>
              </w:rPr>
              <w:t>протяженность сетей водоснабжения</w:t>
            </w:r>
          </w:p>
        </w:tc>
        <w:tc>
          <w:tcPr>
            <w:tcW w:w="1693" w:type="dxa"/>
            <w:shd w:val="clear" w:color="auto" w:fill="auto"/>
            <w:vAlign w:val="center"/>
          </w:tcPr>
          <w:p w14:paraId="6745278E"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630B5A0F" w14:textId="77777777" w:rsidR="00902C08" w:rsidRPr="00902C08" w:rsidRDefault="00902C08" w:rsidP="00902C08">
            <w:pPr>
              <w:autoSpaceDE w:val="0"/>
              <w:autoSpaceDN w:val="0"/>
              <w:adjustRightInd w:val="0"/>
              <w:rPr>
                <w:sz w:val="20"/>
                <w:szCs w:val="20"/>
              </w:rPr>
            </w:pPr>
            <w:r w:rsidRPr="00902C08">
              <w:rPr>
                <w:sz w:val="20"/>
                <w:szCs w:val="20"/>
              </w:rPr>
              <w:t>1400</w:t>
            </w:r>
          </w:p>
        </w:tc>
        <w:tc>
          <w:tcPr>
            <w:tcW w:w="1417" w:type="dxa"/>
            <w:shd w:val="clear" w:color="auto" w:fill="auto"/>
            <w:vAlign w:val="center"/>
          </w:tcPr>
          <w:p w14:paraId="458AEBBB" w14:textId="77777777" w:rsidR="00902C08" w:rsidRPr="00902C08" w:rsidRDefault="00902C08" w:rsidP="00902C08">
            <w:pPr>
              <w:autoSpaceDE w:val="0"/>
              <w:autoSpaceDN w:val="0"/>
              <w:adjustRightInd w:val="0"/>
              <w:rPr>
                <w:sz w:val="20"/>
                <w:szCs w:val="20"/>
              </w:rPr>
            </w:pPr>
            <w:r w:rsidRPr="00902C08">
              <w:rPr>
                <w:sz w:val="20"/>
                <w:szCs w:val="20"/>
              </w:rPr>
              <w:t>1538</w:t>
            </w:r>
          </w:p>
        </w:tc>
        <w:tc>
          <w:tcPr>
            <w:tcW w:w="1418" w:type="dxa"/>
            <w:shd w:val="clear" w:color="auto" w:fill="auto"/>
            <w:vAlign w:val="center"/>
          </w:tcPr>
          <w:p w14:paraId="7D824F8E" w14:textId="77777777" w:rsidR="00902C08" w:rsidRPr="00902C08" w:rsidRDefault="00902C08" w:rsidP="00902C08">
            <w:pPr>
              <w:autoSpaceDE w:val="0"/>
              <w:autoSpaceDN w:val="0"/>
              <w:adjustRightInd w:val="0"/>
              <w:rPr>
                <w:sz w:val="20"/>
                <w:szCs w:val="20"/>
              </w:rPr>
            </w:pPr>
            <w:r w:rsidRPr="00902C08">
              <w:rPr>
                <w:sz w:val="20"/>
                <w:szCs w:val="20"/>
              </w:rPr>
              <w:t>1574</w:t>
            </w:r>
          </w:p>
        </w:tc>
        <w:tc>
          <w:tcPr>
            <w:tcW w:w="1417" w:type="dxa"/>
            <w:shd w:val="clear" w:color="auto" w:fill="auto"/>
            <w:vAlign w:val="center"/>
          </w:tcPr>
          <w:p w14:paraId="0B32E6A3" w14:textId="77777777" w:rsidR="00902C08" w:rsidRPr="00902C08" w:rsidRDefault="00902C08" w:rsidP="00902C08">
            <w:pPr>
              <w:autoSpaceDE w:val="0"/>
              <w:autoSpaceDN w:val="0"/>
              <w:adjustRightInd w:val="0"/>
              <w:rPr>
                <w:sz w:val="20"/>
                <w:szCs w:val="20"/>
              </w:rPr>
            </w:pPr>
            <w:r w:rsidRPr="00902C08">
              <w:rPr>
                <w:sz w:val="20"/>
                <w:szCs w:val="20"/>
              </w:rPr>
              <w:t>1600</w:t>
            </w:r>
          </w:p>
        </w:tc>
      </w:tr>
      <w:tr w:rsidR="00902C08" w:rsidRPr="00902C08" w14:paraId="14E3C34C"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2C112A0" w14:textId="77777777" w:rsidR="00902C08" w:rsidRPr="00902C08" w:rsidRDefault="00902C08" w:rsidP="00902C08">
            <w:pPr>
              <w:autoSpaceDE w:val="0"/>
              <w:autoSpaceDN w:val="0"/>
              <w:adjustRightInd w:val="0"/>
              <w:outlineLvl w:val="6"/>
              <w:rPr>
                <w:sz w:val="20"/>
                <w:szCs w:val="20"/>
              </w:rPr>
            </w:pPr>
            <w:r w:rsidRPr="00902C08">
              <w:rPr>
                <w:sz w:val="20"/>
                <w:szCs w:val="20"/>
              </w:rPr>
              <w:t>8.2</w:t>
            </w:r>
          </w:p>
        </w:tc>
        <w:tc>
          <w:tcPr>
            <w:tcW w:w="4527" w:type="dxa"/>
            <w:shd w:val="clear" w:color="auto" w:fill="auto"/>
            <w:vAlign w:val="center"/>
          </w:tcPr>
          <w:p w14:paraId="73F47EC8" w14:textId="77777777" w:rsidR="00902C08" w:rsidRPr="00902C08" w:rsidRDefault="00902C08" w:rsidP="00902C08">
            <w:pPr>
              <w:autoSpaceDE w:val="0"/>
              <w:autoSpaceDN w:val="0"/>
              <w:adjustRightInd w:val="0"/>
              <w:rPr>
                <w:sz w:val="20"/>
                <w:szCs w:val="20"/>
              </w:rPr>
            </w:pPr>
            <w:r w:rsidRPr="00902C08">
              <w:rPr>
                <w:sz w:val="20"/>
                <w:szCs w:val="20"/>
              </w:rPr>
              <w:t>общее водоотведение</w:t>
            </w:r>
          </w:p>
        </w:tc>
        <w:tc>
          <w:tcPr>
            <w:tcW w:w="1693" w:type="dxa"/>
            <w:shd w:val="clear" w:color="auto" w:fill="auto"/>
            <w:vAlign w:val="center"/>
          </w:tcPr>
          <w:p w14:paraId="05B0A5D6" w14:textId="77777777" w:rsidR="00902C08" w:rsidRPr="00902C08" w:rsidRDefault="00902C08" w:rsidP="00902C08">
            <w:pPr>
              <w:autoSpaceDE w:val="0"/>
              <w:autoSpaceDN w:val="0"/>
              <w:adjustRightInd w:val="0"/>
              <w:rPr>
                <w:sz w:val="20"/>
                <w:szCs w:val="20"/>
              </w:rPr>
            </w:pPr>
            <w:r w:rsidRPr="00902C08">
              <w:rPr>
                <w:sz w:val="20"/>
                <w:szCs w:val="20"/>
              </w:rPr>
              <w:t>тыс. куб. м/ сут.</w:t>
            </w:r>
          </w:p>
        </w:tc>
        <w:tc>
          <w:tcPr>
            <w:tcW w:w="1442" w:type="dxa"/>
            <w:shd w:val="clear" w:color="auto" w:fill="auto"/>
            <w:vAlign w:val="center"/>
          </w:tcPr>
          <w:p w14:paraId="64D6BADD" w14:textId="77777777" w:rsidR="00902C08" w:rsidRPr="00902C08" w:rsidRDefault="00902C08" w:rsidP="00902C08">
            <w:pPr>
              <w:autoSpaceDE w:val="0"/>
              <w:autoSpaceDN w:val="0"/>
              <w:adjustRightInd w:val="0"/>
              <w:rPr>
                <w:sz w:val="20"/>
                <w:szCs w:val="20"/>
              </w:rPr>
            </w:pPr>
            <w:r w:rsidRPr="00902C08">
              <w:rPr>
                <w:sz w:val="20"/>
                <w:szCs w:val="20"/>
              </w:rPr>
              <w:t>321,4</w:t>
            </w:r>
          </w:p>
        </w:tc>
        <w:tc>
          <w:tcPr>
            <w:tcW w:w="1417" w:type="dxa"/>
            <w:shd w:val="clear" w:color="auto" w:fill="auto"/>
            <w:vAlign w:val="center"/>
          </w:tcPr>
          <w:p w14:paraId="1CCB8C00" w14:textId="77777777" w:rsidR="00902C08" w:rsidRPr="00902C08" w:rsidRDefault="00902C08" w:rsidP="00902C08">
            <w:pPr>
              <w:autoSpaceDE w:val="0"/>
              <w:autoSpaceDN w:val="0"/>
              <w:adjustRightInd w:val="0"/>
              <w:rPr>
                <w:sz w:val="20"/>
                <w:szCs w:val="20"/>
              </w:rPr>
            </w:pPr>
            <w:r w:rsidRPr="00902C08">
              <w:rPr>
                <w:sz w:val="20"/>
                <w:szCs w:val="20"/>
              </w:rPr>
              <w:t>278,5</w:t>
            </w:r>
          </w:p>
        </w:tc>
        <w:tc>
          <w:tcPr>
            <w:tcW w:w="1418" w:type="dxa"/>
            <w:shd w:val="clear" w:color="auto" w:fill="auto"/>
            <w:vAlign w:val="center"/>
          </w:tcPr>
          <w:p w14:paraId="47C69C10" w14:textId="77777777" w:rsidR="00902C08" w:rsidRPr="00902C08" w:rsidRDefault="00902C08" w:rsidP="00902C08">
            <w:pPr>
              <w:autoSpaceDE w:val="0"/>
              <w:autoSpaceDN w:val="0"/>
              <w:adjustRightInd w:val="0"/>
              <w:rPr>
                <w:sz w:val="20"/>
                <w:szCs w:val="20"/>
              </w:rPr>
            </w:pPr>
            <w:r w:rsidRPr="00902C08">
              <w:rPr>
                <w:sz w:val="20"/>
                <w:szCs w:val="20"/>
              </w:rPr>
              <w:t>310</w:t>
            </w:r>
          </w:p>
        </w:tc>
        <w:tc>
          <w:tcPr>
            <w:tcW w:w="1417" w:type="dxa"/>
            <w:shd w:val="clear" w:color="auto" w:fill="auto"/>
            <w:vAlign w:val="center"/>
          </w:tcPr>
          <w:p w14:paraId="295DF744" w14:textId="77777777" w:rsidR="00902C08" w:rsidRPr="00902C08" w:rsidRDefault="00902C08" w:rsidP="00902C08">
            <w:pPr>
              <w:autoSpaceDE w:val="0"/>
              <w:autoSpaceDN w:val="0"/>
              <w:adjustRightInd w:val="0"/>
              <w:rPr>
                <w:sz w:val="20"/>
                <w:szCs w:val="20"/>
              </w:rPr>
            </w:pPr>
            <w:r w:rsidRPr="00902C08">
              <w:rPr>
                <w:sz w:val="20"/>
                <w:szCs w:val="20"/>
              </w:rPr>
              <w:t>356</w:t>
            </w:r>
          </w:p>
        </w:tc>
      </w:tr>
      <w:tr w:rsidR="00902C08" w:rsidRPr="00902C08" w14:paraId="60D87E02"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0C7FB0D" w14:textId="77777777" w:rsidR="00902C08" w:rsidRPr="00902C08" w:rsidRDefault="00902C08" w:rsidP="00902C08">
            <w:pPr>
              <w:autoSpaceDE w:val="0"/>
              <w:autoSpaceDN w:val="0"/>
              <w:adjustRightInd w:val="0"/>
              <w:rPr>
                <w:sz w:val="20"/>
                <w:szCs w:val="20"/>
              </w:rPr>
            </w:pPr>
            <w:r w:rsidRPr="00902C08">
              <w:rPr>
                <w:sz w:val="20"/>
                <w:szCs w:val="20"/>
              </w:rPr>
              <w:t>8.2.1</w:t>
            </w:r>
          </w:p>
        </w:tc>
        <w:tc>
          <w:tcPr>
            <w:tcW w:w="4527" w:type="dxa"/>
            <w:shd w:val="clear" w:color="auto" w:fill="auto"/>
            <w:vAlign w:val="center"/>
          </w:tcPr>
          <w:p w14:paraId="12F6DD4B" w14:textId="77777777" w:rsidR="00902C08" w:rsidRPr="00902C08" w:rsidRDefault="00902C08" w:rsidP="00902C08">
            <w:pPr>
              <w:autoSpaceDE w:val="0"/>
              <w:autoSpaceDN w:val="0"/>
              <w:adjustRightInd w:val="0"/>
              <w:rPr>
                <w:sz w:val="20"/>
                <w:szCs w:val="20"/>
              </w:rPr>
            </w:pPr>
            <w:r w:rsidRPr="00902C08">
              <w:rPr>
                <w:sz w:val="20"/>
                <w:szCs w:val="20"/>
              </w:rPr>
              <w:t>производительность очистных сооружений канализации</w:t>
            </w:r>
          </w:p>
        </w:tc>
        <w:tc>
          <w:tcPr>
            <w:tcW w:w="1693" w:type="dxa"/>
            <w:shd w:val="clear" w:color="auto" w:fill="auto"/>
            <w:vAlign w:val="center"/>
          </w:tcPr>
          <w:p w14:paraId="2394493C" w14:textId="77777777" w:rsidR="00902C08" w:rsidRPr="00902C08" w:rsidRDefault="00902C08" w:rsidP="00902C08">
            <w:pPr>
              <w:autoSpaceDE w:val="0"/>
              <w:autoSpaceDN w:val="0"/>
              <w:adjustRightInd w:val="0"/>
              <w:rPr>
                <w:sz w:val="20"/>
                <w:szCs w:val="20"/>
              </w:rPr>
            </w:pPr>
            <w:r w:rsidRPr="00902C08">
              <w:rPr>
                <w:sz w:val="20"/>
                <w:szCs w:val="20"/>
              </w:rPr>
              <w:t>тыс. куб. м/сут.</w:t>
            </w:r>
          </w:p>
        </w:tc>
        <w:tc>
          <w:tcPr>
            <w:tcW w:w="1442" w:type="dxa"/>
            <w:shd w:val="clear" w:color="auto" w:fill="auto"/>
            <w:vAlign w:val="center"/>
          </w:tcPr>
          <w:p w14:paraId="0ACA509D" w14:textId="77777777" w:rsidR="00902C08" w:rsidRPr="00902C08" w:rsidRDefault="00902C08" w:rsidP="00902C08">
            <w:pPr>
              <w:autoSpaceDE w:val="0"/>
              <w:autoSpaceDN w:val="0"/>
              <w:adjustRightInd w:val="0"/>
              <w:rPr>
                <w:sz w:val="20"/>
                <w:szCs w:val="20"/>
              </w:rPr>
            </w:pPr>
            <w:r w:rsidRPr="00902C08">
              <w:rPr>
                <w:sz w:val="20"/>
                <w:szCs w:val="20"/>
              </w:rPr>
              <w:t>580</w:t>
            </w:r>
          </w:p>
        </w:tc>
        <w:tc>
          <w:tcPr>
            <w:tcW w:w="1417" w:type="dxa"/>
            <w:shd w:val="clear" w:color="auto" w:fill="auto"/>
            <w:vAlign w:val="center"/>
          </w:tcPr>
          <w:p w14:paraId="0E834FA6" w14:textId="77777777" w:rsidR="00902C08" w:rsidRPr="00902C08" w:rsidRDefault="00902C08" w:rsidP="00902C08">
            <w:pPr>
              <w:autoSpaceDE w:val="0"/>
              <w:autoSpaceDN w:val="0"/>
              <w:adjustRightInd w:val="0"/>
              <w:rPr>
                <w:sz w:val="20"/>
                <w:szCs w:val="20"/>
              </w:rPr>
            </w:pPr>
            <w:r w:rsidRPr="00902C08">
              <w:rPr>
                <w:sz w:val="20"/>
                <w:szCs w:val="20"/>
              </w:rPr>
              <w:t>403,3</w:t>
            </w:r>
          </w:p>
        </w:tc>
        <w:tc>
          <w:tcPr>
            <w:tcW w:w="1418" w:type="dxa"/>
            <w:shd w:val="clear" w:color="auto" w:fill="auto"/>
            <w:vAlign w:val="center"/>
          </w:tcPr>
          <w:p w14:paraId="5E933C67" w14:textId="77777777" w:rsidR="00902C08" w:rsidRPr="00902C08" w:rsidRDefault="00902C08" w:rsidP="00902C08">
            <w:pPr>
              <w:autoSpaceDE w:val="0"/>
              <w:autoSpaceDN w:val="0"/>
              <w:adjustRightInd w:val="0"/>
              <w:rPr>
                <w:sz w:val="20"/>
                <w:szCs w:val="20"/>
              </w:rPr>
            </w:pPr>
            <w:r w:rsidRPr="00902C08">
              <w:rPr>
                <w:sz w:val="20"/>
                <w:szCs w:val="20"/>
              </w:rPr>
              <w:t>403,3</w:t>
            </w:r>
          </w:p>
        </w:tc>
        <w:tc>
          <w:tcPr>
            <w:tcW w:w="1417" w:type="dxa"/>
            <w:shd w:val="clear" w:color="auto" w:fill="auto"/>
            <w:vAlign w:val="center"/>
          </w:tcPr>
          <w:p w14:paraId="51811A3D" w14:textId="77777777" w:rsidR="00902C08" w:rsidRPr="00902C08" w:rsidRDefault="00902C08" w:rsidP="00902C08">
            <w:pPr>
              <w:autoSpaceDE w:val="0"/>
              <w:autoSpaceDN w:val="0"/>
              <w:adjustRightInd w:val="0"/>
              <w:rPr>
                <w:sz w:val="20"/>
                <w:szCs w:val="20"/>
              </w:rPr>
            </w:pPr>
            <w:r w:rsidRPr="00902C08">
              <w:rPr>
                <w:sz w:val="20"/>
                <w:szCs w:val="20"/>
              </w:rPr>
              <w:t>580</w:t>
            </w:r>
          </w:p>
        </w:tc>
      </w:tr>
      <w:tr w:rsidR="00902C08" w:rsidRPr="00902C08" w14:paraId="3085109F"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6C67097C" w14:textId="77777777" w:rsidR="00902C08" w:rsidRPr="00902C08" w:rsidRDefault="00902C08" w:rsidP="00902C08">
            <w:pPr>
              <w:autoSpaceDE w:val="0"/>
              <w:autoSpaceDN w:val="0"/>
              <w:adjustRightInd w:val="0"/>
              <w:rPr>
                <w:sz w:val="20"/>
                <w:szCs w:val="20"/>
              </w:rPr>
            </w:pPr>
            <w:r w:rsidRPr="00902C08">
              <w:rPr>
                <w:sz w:val="20"/>
                <w:szCs w:val="20"/>
              </w:rPr>
              <w:t>8.2.2</w:t>
            </w:r>
          </w:p>
        </w:tc>
        <w:tc>
          <w:tcPr>
            <w:tcW w:w="4527" w:type="dxa"/>
            <w:shd w:val="clear" w:color="auto" w:fill="auto"/>
            <w:vAlign w:val="center"/>
          </w:tcPr>
          <w:p w14:paraId="47E3D66D" w14:textId="77777777" w:rsidR="00902C08" w:rsidRPr="00902C08" w:rsidRDefault="00902C08" w:rsidP="00902C08">
            <w:pPr>
              <w:autoSpaceDE w:val="0"/>
              <w:autoSpaceDN w:val="0"/>
              <w:adjustRightInd w:val="0"/>
              <w:rPr>
                <w:sz w:val="20"/>
                <w:szCs w:val="20"/>
              </w:rPr>
            </w:pPr>
            <w:r w:rsidRPr="00902C08">
              <w:rPr>
                <w:sz w:val="20"/>
                <w:szCs w:val="20"/>
              </w:rPr>
              <w:t>протяженность сетей канализации</w:t>
            </w:r>
          </w:p>
        </w:tc>
        <w:tc>
          <w:tcPr>
            <w:tcW w:w="1693" w:type="dxa"/>
            <w:shd w:val="clear" w:color="auto" w:fill="auto"/>
            <w:vAlign w:val="center"/>
          </w:tcPr>
          <w:p w14:paraId="0AA60185"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1D9510B4" w14:textId="77777777" w:rsidR="00902C08" w:rsidRPr="00902C08" w:rsidRDefault="00902C08" w:rsidP="00902C08">
            <w:pPr>
              <w:autoSpaceDE w:val="0"/>
              <w:autoSpaceDN w:val="0"/>
              <w:adjustRightInd w:val="0"/>
              <w:rPr>
                <w:sz w:val="20"/>
                <w:szCs w:val="20"/>
              </w:rPr>
            </w:pPr>
            <w:r w:rsidRPr="00902C08">
              <w:rPr>
                <w:sz w:val="20"/>
                <w:szCs w:val="20"/>
              </w:rPr>
              <w:t>1</w:t>
            </w:r>
            <w:r w:rsidR="0045558C">
              <w:rPr>
                <w:sz w:val="20"/>
                <w:szCs w:val="20"/>
              </w:rPr>
              <w:t xml:space="preserve"> </w:t>
            </w:r>
            <w:r w:rsidRPr="00902C08">
              <w:rPr>
                <w:sz w:val="20"/>
                <w:szCs w:val="20"/>
              </w:rPr>
              <w:t>007</w:t>
            </w:r>
          </w:p>
        </w:tc>
        <w:tc>
          <w:tcPr>
            <w:tcW w:w="1417" w:type="dxa"/>
            <w:shd w:val="clear" w:color="auto" w:fill="auto"/>
            <w:vAlign w:val="center"/>
          </w:tcPr>
          <w:p w14:paraId="7AAE8481" w14:textId="77777777" w:rsidR="00902C08" w:rsidRPr="00902C08" w:rsidRDefault="00902C08" w:rsidP="00902C08">
            <w:pPr>
              <w:autoSpaceDE w:val="0"/>
              <w:autoSpaceDN w:val="0"/>
              <w:adjustRightInd w:val="0"/>
              <w:rPr>
                <w:sz w:val="20"/>
                <w:szCs w:val="20"/>
              </w:rPr>
            </w:pPr>
            <w:r w:rsidRPr="00902C08">
              <w:rPr>
                <w:sz w:val="20"/>
                <w:szCs w:val="20"/>
              </w:rPr>
              <w:t>1</w:t>
            </w:r>
            <w:r w:rsidR="0045558C">
              <w:rPr>
                <w:sz w:val="20"/>
                <w:szCs w:val="20"/>
              </w:rPr>
              <w:t xml:space="preserve"> </w:t>
            </w:r>
            <w:r w:rsidRPr="00902C08">
              <w:rPr>
                <w:sz w:val="20"/>
                <w:szCs w:val="20"/>
              </w:rPr>
              <w:t>065</w:t>
            </w:r>
          </w:p>
        </w:tc>
        <w:tc>
          <w:tcPr>
            <w:tcW w:w="1418" w:type="dxa"/>
            <w:shd w:val="clear" w:color="auto" w:fill="auto"/>
            <w:vAlign w:val="center"/>
          </w:tcPr>
          <w:p w14:paraId="141E5522" w14:textId="77777777" w:rsidR="00902C08" w:rsidRPr="00902C08" w:rsidRDefault="00902C08" w:rsidP="00902C08">
            <w:pPr>
              <w:autoSpaceDE w:val="0"/>
              <w:autoSpaceDN w:val="0"/>
              <w:adjustRightInd w:val="0"/>
              <w:rPr>
                <w:sz w:val="20"/>
                <w:szCs w:val="20"/>
              </w:rPr>
            </w:pPr>
            <w:r w:rsidRPr="00902C08">
              <w:rPr>
                <w:sz w:val="20"/>
                <w:szCs w:val="20"/>
              </w:rPr>
              <w:t>1</w:t>
            </w:r>
            <w:r w:rsidR="0045558C">
              <w:rPr>
                <w:sz w:val="20"/>
                <w:szCs w:val="20"/>
              </w:rPr>
              <w:t xml:space="preserve"> </w:t>
            </w:r>
            <w:r w:rsidRPr="00902C08">
              <w:rPr>
                <w:sz w:val="20"/>
                <w:szCs w:val="20"/>
              </w:rPr>
              <w:t>115</w:t>
            </w:r>
          </w:p>
        </w:tc>
        <w:tc>
          <w:tcPr>
            <w:tcW w:w="1417" w:type="dxa"/>
            <w:shd w:val="clear" w:color="auto" w:fill="auto"/>
            <w:vAlign w:val="center"/>
          </w:tcPr>
          <w:p w14:paraId="6AB4AE06" w14:textId="77777777" w:rsidR="00902C08" w:rsidRPr="00902C08" w:rsidRDefault="00902C08" w:rsidP="00902C08">
            <w:pPr>
              <w:autoSpaceDE w:val="0"/>
              <w:autoSpaceDN w:val="0"/>
              <w:adjustRightInd w:val="0"/>
              <w:rPr>
                <w:sz w:val="20"/>
                <w:szCs w:val="20"/>
              </w:rPr>
            </w:pPr>
            <w:r w:rsidRPr="00902C08">
              <w:rPr>
                <w:sz w:val="20"/>
                <w:szCs w:val="20"/>
              </w:rPr>
              <w:t>1262</w:t>
            </w:r>
          </w:p>
        </w:tc>
      </w:tr>
      <w:tr w:rsidR="00902C08" w:rsidRPr="00902C08" w14:paraId="0CCD5FE0"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BDB6193" w14:textId="77777777" w:rsidR="00902C08" w:rsidRPr="00902C08" w:rsidRDefault="00902C08" w:rsidP="00902C08">
            <w:pPr>
              <w:autoSpaceDE w:val="0"/>
              <w:autoSpaceDN w:val="0"/>
              <w:adjustRightInd w:val="0"/>
              <w:rPr>
                <w:sz w:val="20"/>
                <w:szCs w:val="20"/>
              </w:rPr>
            </w:pPr>
            <w:r w:rsidRPr="00902C08">
              <w:rPr>
                <w:sz w:val="20"/>
                <w:szCs w:val="20"/>
              </w:rPr>
              <w:t>8.2.3</w:t>
            </w:r>
          </w:p>
        </w:tc>
        <w:tc>
          <w:tcPr>
            <w:tcW w:w="4527" w:type="dxa"/>
            <w:shd w:val="clear" w:color="auto" w:fill="auto"/>
            <w:vAlign w:val="center"/>
          </w:tcPr>
          <w:p w14:paraId="2A3B3EFD" w14:textId="77777777" w:rsidR="00902C08" w:rsidRPr="00902C08" w:rsidRDefault="00902C08" w:rsidP="00902C08">
            <w:pPr>
              <w:autoSpaceDE w:val="0"/>
              <w:autoSpaceDN w:val="0"/>
              <w:adjustRightInd w:val="0"/>
              <w:rPr>
                <w:sz w:val="20"/>
                <w:szCs w:val="20"/>
              </w:rPr>
            </w:pPr>
            <w:r w:rsidRPr="00902C08">
              <w:rPr>
                <w:sz w:val="20"/>
                <w:szCs w:val="20"/>
              </w:rPr>
              <w:t>площадь иловых площадок</w:t>
            </w:r>
          </w:p>
        </w:tc>
        <w:tc>
          <w:tcPr>
            <w:tcW w:w="1693" w:type="dxa"/>
            <w:shd w:val="clear" w:color="auto" w:fill="auto"/>
            <w:vAlign w:val="center"/>
          </w:tcPr>
          <w:p w14:paraId="3DEC29AE" w14:textId="77777777" w:rsidR="00902C08" w:rsidRPr="00902C08" w:rsidRDefault="00902C08" w:rsidP="00902C08">
            <w:pPr>
              <w:autoSpaceDE w:val="0"/>
              <w:autoSpaceDN w:val="0"/>
              <w:adjustRightInd w:val="0"/>
              <w:rPr>
                <w:sz w:val="20"/>
                <w:szCs w:val="20"/>
              </w:rPr>
            </w:pPr>
            <w:r w:rsidRPr="00902C08">
              <w:rPr>
                <w:sz w:val="20"/>
                <w:szCs w:val="20"/>
              </w:rPr>
              <w:t>га</w:t>
            </w:r>
          </w:p>
        </w:tc>
        <w:tc>
          <w:tcPr>
            <w:tcW w:w="1442" w:type="dxa"/>
            <w:shd w:val="clear" w:color="auto" w:fill="auto"/>
            <w:vAlign w:val="center"/>
          </w:tcPr>
          <w:p w14:paraId="2807D3C6" w14:textId="77777777" w:rsidR="00902C08" w:rsidRPr="00902C08" w:rsidRDefault="00902C08" w:rsidP="00902C08">
            <w:pPr>
              <w:autoSpaceDE w:val="0"/>
              <w:autoSpaceDN w:val="0"/>
              <w:adjustRightInd w:val="0"/>
              <w:rPr>
                <w:sz w:val="20"/>
                <w:szCs w:val="20"/>
              </w:rPr>
            </w:pPr>
            <w:r w:rsidRPr="00902C08">
              <w:rPr>
                <w:sz w:val="20"/>
                <w:szCs w:val="20"/>
              </w:rPr>
              <w:t>122,7</w:t>
            </w:r>
          </w:p>
        </w:tc>
        <w:tc>
          <w:tcPr>
            <w:tcW w:w="1417" w:type="dxa"/>
            <w:shd w:val="clear" w:color="auto" w:fill="auto"/>
            <w:vAlign w:val="center"/>
          </w:tcPr>
          <w:p w14:paraId="4F542B6B" w14:textId="77777777" w:rsidR="00902C08" w:rsidRPr="00902C08" w:rsidRDefault="00902C08" w:rsidP="00902C08">
            <w:pPr>
              <w:autoSpaceDE w:val="0"/>
              <w:autoSpaceDN w:val="0"/>
              <w:adjustRightInd w:val="0"/>
              <w:rPr>
                <w:sz w:val="20"/>
                <w:szCs w:val="20"/>
              </w:rPr>
            </w:pPr>
            <w:r w:rsidRPr="00902C08">
              <w:rPr>
                <w:sz w:val="20"/>
                <w:szCs w:val="20"/>
              </w:rPr>
              <w:t>128,22</w:t>
            </w:r>
          </w:p>
        </w:tc>
        <w:tc>
          <w:tcPr>
            <w:tcW w:w="1418" w:type="dxa"/>
            <w:shd w:val="clear" w:color="auto" w:fill="auto"/>
            <w:vAlign w:val="center"/>
          </w:tcPr>
          <w:p w14:paraId="6B129590" w14:textId="77777777" w:rsidR="00902C08" w:rsidRPr="00902C08" w:rsidRDefault="00902C08" w:rsidP="00902C08">
            <w:pPr>
              <w:autoSpaceDE w:val="0"/>
              <w:autoSpaceDN w:val="0"/>
              <w:adjustRightInd w:val="0"/>
              <w:rPr>
                <w:sz w:val="20"/>
                <w:szCs w:val="20"/>
              </w:rPr>
            </w:pPr>
            <w:r w:rsidRPr="00902C08">
              <w:rPr>
                <w:sz w:val="20"/>
                <w:szCs w:val="20"/>
              </w:rPr>
              <w:t>128,22</w:t>
            </w:r>
          </w:p>
        </w:tc>
        <w:tc>
          <w:tcPr>
            <w:tcW w:w="1417" w:type="dxa"/>
            <w:shd w:val="clear" w:color="auto" w:fill="auto"/>
            <w:vAlign w:val="center"/>
          </w:tcPr>
          <w:p w14:paraId="4300B285" w14:textId="77777777" w:rsidR="00902C08" w:rsidRPr="00902C08" w:rsidRDefault="00902C08" w:rsidP="00902C08">
            <w:pPr>
              <w:autoSpaceDE w:val="0"/>
              <w:autoSpaceDN w:val="0"/>
              <w:adjustRightInd w:val="0"/>
              <w:rPr>
                <w:sz w:val="20"/>
                <w:szCs w:val="20"/>
              </w:rPr>
            </w:pPr>
            <w:r w:rsidRPr="00902C08">
              <w:rPr>
                <w:sz w:val="20"/>
                <w:szCs w:val="20"/>
              </w:rPr>
              <w:t>22,7</w:t>
            </w:r>
          </w:p>
        </w:tc>
      </w:tr>
      <w:tr w:rsidR="00902C08" w:rsidRPr="00902C08" w14:paraId="699B44E7"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DE3D9C2" w14:textId="77777777" w:rsidR="00902C08" w:rsidRPr="00902C08" w:rsidRDefault="00902C08" w:rsidP="00902C08">
            <w:pPr>
              <w:autoSpaceDE w:val="0"/>
              <w:autoSpaceDN w:val="0"/>
              <w:adjustRightInd w:val="0"/>
              <w:rPr>
                <w:sz w:val="20"/>
                <w:szCs w:val="20"/>
              </w:rPr>
            </w:pPr>
            <w:r w:rsidRPr="00902C08">
              <w:rPr>
                <w:sz w:val="20"/>
                <w:szCs w:val="20"/>
              </w:rPr>
              <w:t>8.3</w:t>
            </w:r>
          </w:p>
        </w:tc>
        <w:tc>
          <w:tcPr>
            <w:tcW w:w="11914" w:type="dxa"/>
            <w:gridSpan w:val="6"/>
            <w:shd w:val="clear" w:color="auto" w:fill="auto"/>
          </w:tcPr>
          <w:p w14:paraId="6925C8F5" w14:textId="77777777" w:rsidR="00902C08" w:rsidRPr="00902C08" w:rsidRDefault="00902C08" w:rsidP="00902C08">
            <w:pPr>
              <w:autoSpaceDE w:val="0"/>
              <w:autoSpaceDN w:val="0"/>
              <w:adjustRightInd w:val="0"/>
              <w:rPr>
                <w:sz w:val="20"/>
                <w:szCs w:val="20"/>
              </w:rPr>
            </w:pPr>
            <w:r w:rsidRPr="00902C08">
              <w:rPr>
                <w:sz w:val="20"/>
                <w:szCs w:val="20"/>
              </w:rPr>
              <w:t>электроснабжение</w:t>
            </w:r>
          </w:p>
        </w:tc>
      </w:tr>
      <w:tr w:rsidR="00902C08" w:rsidRPr="00902C08" w14:paraId="0E2449B9"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4AF5353" w14:textId="77777777" w:rsidR="00902C08" w:rsidRPr="00902C08" w:rsidRDefault="00902C08" w:rsidP="00902C08">
            <w:pPr>
              <w:autoSpaceDE w:val="0"/>
              <w:autoSpaceDN w:val="0"/>
              <w:adjustRightInd w:val="0"/>
              <w:rPr>
                <w:sz w:val="20"/>
                <w:szCs w:val="20"/>
              </w:rPr>
            </w:pPr>
            <w:r w:rsidRPr="00902C08">
              <w:rPr>
                <w:sz w:val="20"/>
                <w:szCs w:val="20"/>
              </w:rPr>
              <w:t>8.3.1</w:t>
            </w:r>
          </w:p>
        </w:tc>
        <w:tc>
          <w:tcPr>
            <w:tcW w:w="4527" w:type="dxa"/>
            <w:shd w:val="clear" w:color="auto" w:fill="auto"/>
            <w:vAlign w:val="center"/>
          </w:tcPr>
          <w:p w14:paraId="551C3EDD" w14:textId="77777777" w:rsidR="00902C08" w:rsidRPr="00902C08" w:rsidRDefault="00902C08" w:rsidP="00902C08">
            <w:pPr>
              <w:autoSpaceDE w:val="0"/>
              <w:autoSpaceDN w:val="0"/>
              <w:adjustRightInd w:val="0"/>
              <w:rPr>
                <w:sz w:val="20"/>
                <w:szCs w:val="20"/>
              </w:rPr>
            </w:pPr>
            <w:r w:rsidRPr="00902C08">
              <w:rPr>
                <w:sz w:val="20"/>
                <w:szCs w:val="20"/>
              </w:rPr>
              <w:t>электрическая нагрузка на шинах ПЦ</w:t>
            </w:r>
          </w:p>
        </w:tc>
        <w:tc>
          <w:tcPr>
            <w:tcW w:w="1693" w:type="dxa"/>
            <w:shd w:val="clear" w:color="auto" w:fill="auto"/>
            <w:vAlign w:val="center"/>
          </w:tcPr>
          <w:p w14:paraId="37A48877" w14:textId="77777777" w:rsidR="00902C08" w:rsidRPr="00902C08" w:rsidRDefault="00902C08" w:rsidP="00902C08">
            <w:pPr>
              <w:autoSpaceDE w:val="0"/>
              <w:autoSpaceDN w:val="0"/>
              <w:adjustRightInd w:val="0"/>
              <w:rPr>
                <w:sz w:val="20"/>
                <w:szCs w:val="20"/>
              </w:rPr>
            </w:pPr>
            <w:r w:rsidRPr="00902C08">
              <w:rPr>
                <w:sz w:val="20"/>
                <w:szCs w:val="20"/>
              </w:rPr>
              <w:t>МВт</w:t>
            </w:r>
          </w:p>
        </w:tc>
        <w:tc>
          <w:tcPr>
            <w:tcW w:w="1442" w:type="dxa"/>
            <w:shd w:val="clear" w:color="auto" w:fill="auto"/>
            <w:vAlign w:val="center"/>
          </w:tcPr>
          <w:p w14:paraId="3E141173" w14:textId="77777777" w:rsidR="00902C08" w:rsidRPr="00902C08" w:rsidRDefault="00902C08" w:rsidP="00902C08">
            <w:pPr>
              <w:autoSpaceDE w:val="0"/>
              <w:autoSpaceDN w:val="0"/>
              <w:adjustRightInd w:val="0"/>
              <w:rPr>
                <w:sz w:val="20"/>
                <w:szCs w:val="20"/>
              </w:rPr>
            </w:pPr>
            <w:r w:rsidRPr="00902C08">
              <w:rPr>
                <w:sz w:val="20"/>
                <w:szCs w:val="20"/>
              </w:rPr>
              <w:t>750</w:t>
            </w:r>
          </w:p>
        </w:tc>
        <w:tc>
          <w:tcPr>
            <w:tcW w:w="1417" w:type="dxa"/>
            <w:shd w:val="clear" w:color="auto" w:fill="auto"/>
            <w:vAlign w:val="center"/>
          </w:tcPr>
          <w:p w14:paraId="22EE48EA" w14:textId="77777777" w:rsidR="00902C08" w:rsidRPr="00902C08" w:rsidRDefault="00902C08" w:rsidP="00902C08">
            <w:pPr>
              <w:autoSpaceDE w:val="0"/>
              <w:autoSpaceDN w:val="0"/>
              <w:adjustRightInd w:val="0"/>
              <w:rPr>
                <w:sz w:val="20"/>
                <w:szCs w:val="20"/>
              </w:rPr>
            </w:pPr>
            <w:r w:rsidRPr="00902C08">
              <w:rPr>
                <w:sz w:val="20"/>
                <w:szCs w:val="20"/>
              </w:rPr>
              <w:t>802</w:t>
            </w:r>
          </w:p>
        </w:tc>
        <w:tc>
          <w:tcPr>
            <w:tcW w:w="1418" w:type="dxa"/>
            <w:shd w:val="clear" w:color="auto" w:fill="auto"/>
            <w:vAlign w:val="center"/>
          </w:tcPr>
          <w:p w14:paraId="2A6FEE35" w14:textId="77777777" w:rsidR="00902C08" w:rsidRPr="00902C08" w:rsidRDefault="00902C08" w:rsidP="00902C08">
            <w:pPr>
              <w:autoSpaceDE w:val="0"/>
              <w:autoSpaceDN w:val="0"/>
              <w:adjustRightInd w:val="0"/>
              <w:rPr>
                <w:sz w:val="20"/>
                <w:szCs w:val="20"/>
              </w:rPr>
            </w:pPr>
            <w:r w:rsidRPr="00902C08">
              <w:rPr>
                <w:sz w:val="20"/>
                <w:szCs w:val="20"/>
              </w:rPr>
              <w:t>802</w:t>
            </w:r>
          </w:p>
        </w:tc>
        <w:tc>
          <w:tcPr>
            <w:tcW w:w="1417" w:type="dxa"/>
            <w:shd w:val="clear" w:color="auto" w:fill="auto"/>
            <w:vAlign w:val="center"/>
          </w:tcPr>
          <w:p w14:paraId="23123FBF" w14:textId="77777777" w:rsidR="00902C08" w:rsidRPr="00902C08" w:rsidRDefault="00902C08" w:rsidP="00902C08">
            <w:pPr>
              <w:autoSpaceDE w:val="0"/>
              <w:autoSpaceDN w:val="0"/>
              <w:adjustRightInd w:val="0"/>
              <w:rPr>
                <w:sz w:val="20"/>
                <w:szCs w:val="20"/>
              </w:rPr>
            </w:pPr>
            <w:r w:rsidRPr="00902C08">
              <w:rPr>
                <w:sz w:val="20"/>
                <w:szCs w:val="20"/>
              </w:rPr>
              <w:t>1195</w:t>
            </w:r>
          </w:p>
        </w:tc>
      </w:tr>
      <w:tr w:rsidR="00902C08" w:rsidRPr="00902C08" w14:paraId="038866E2"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12CEEB0" w14:textId="77777777" w:rsidR="00902C08" w:rsidRPr="00902C08" w:rsidRDefault="00902C08" w:rsidP="00902C08">
            <w:pPr>
              <w:autoSpaceDE w:val="0"/>
              <w:autoSpaceDN w:val="0"/>
              <w:adjustRightInd w:val="0"/>
              <w:rPr>
                <w:sz w:val="20"/>
                <w:szCs w:val="20"/>
              </w:rPr>
            </w:pPr>
            <w:r w:rsidRPr="00902C08">
              <w:rPr>
                <w:sz w:val="20"/>
                <w:szCs w:val="20"/>
              </w:rPr>
              <w:t>8.3.2</w:t>
            </w:r>
          </w:p>
        </w:tc>
        <w:tc>
          <w:tcPr>
            <w:tcW w:w="4527" w:type="dxa"/>
            <w:shd w:val="clear" w:color="auto" w:fill="auto"/>
            <w:vAlign w:val="center"/>
          </w:tcPr>
          <w:p w14:paraId="53CD9D6B" w14:textId="77777777" w:rsidR="00902C08" w:rsidRPr="00902C08" w:rsidRDefault="00902C08" w:rsidP="00902C08">
            <w:pPr>
              <w:autoSpaceDE w:val="0"/>
              <w:autoSpaceDN w:val="0"/>
              <w:adjustRightInd w:val="0"/>
              <w:rPr>
                <w:sz w:val="20"/>
                <w:szCs w:val="20"/>
              </w:rPr>
            </w:pPr>
            <w:r w:rsidRPr="00902C08">
              <w:rPr>
                <w:sz w:val="20"/>
                <w:szCs w:val="20"/>
              </w:rPr>
              <w:t>протяженность сетей по цепям линий электропередачи напряжением 35, 110, 220 кВ</w:t>
            </w:r>
          </w:p>
        </w:tc>
        <w:tc>
          <w:tcPr>
            <w:tcW w:w="1693" w:type="dxa"/>
            <w:shd w:val="clear" w:color="auto" w:fill="auto"/>
            <w:vAlign w:val="center"/>
          </w:tcPr>
          <w:p w14:paraId="121CF6A7"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7C2F23E7" w14:textId="77777777" w:rsidR="00902C08" w:rsidRPr="00902C08" w:rsidRDefault="00902C08" w:rsidP="00902C08">
            <w:pPr>
              <w:autoSpaceDE w:val="0"/>
              <w:autoSpaceDN w:val="0"/>
              <w:adjustRightInd w:val="0"/>
              <w:rPr>
                <w:sz w:val="20"/>
                <w:szCs w:val="20"/>
              </w:rPr>
            </w:pPr>
            <w:r w:rsidRPr="00902C08">
              <w:rPr>
                <w:sz w:val="20"/>
                <w:szCs w:val="20"/>
              </w:rPr>
              <w:t>692</w:t>
            </w:r>
          </w:p>
        </w:tc>
        <w:tc>
          <w:tcPr>
            <w:tcW w:w="1417" w:type="dxa"/>
            <w:shd w:val="clear" w:color="auto" w:fill="auto"/>
            <w:vAlign w:val="center"/>
          </w:tcPr>
          <w:p w14:paraId="378160CF" w14:textId="77777777" w:rsidR="00902C08" w:rsidRPr="00902C08" w:rsidRDefault="00902C08" w:rsidP="00902C08">
            <w:pPr>
              <w:autoSpaceDE w:val="0"/>
              <w:autoSpaceDN w:val="0"/>
              <w:adjustRightInd w:val="0"/>
              <w:rPr>
                <w:sz w:val="20"/>
                <w:szCs w:val="20"/>
              </w:rPr>
            </w:pPr>
            <w:r w:rsidRPr="00902C08">
              <w:rPr>
                <w:sz w:val="20"/>
                <w:szCs w:val="20"/>
              </w:rPr>
              <w:t xml:space="preserve">507,84 </w:t>
            </w:r>
            <w:r w:rsidRPr="00902C08">
              <w:rPr>
                <w:b/>
                <w:bCs/>
                <w:sz w:val="20"/>
                <w:szCs w:val="20"/>
              </w:rPr>
              <w:t>**</w:t>
            </w:r>
            <w:r w:rsidR="00A64461">
              <w:rPr>
                <w:b/>
                <w:bCs/>
                <w:sz w:val="20"/>
                <w:szCs w:val="20"/>
              </w:rPr>
              <w:t>*</w:t>
            </w:r>
            <w:r w:rsidR="0043532D">
              <w:rPr>
                <w:b/>
                <w:bCs/>
                <w:sz w:val="20"/>
                <w:szCs w:val="20"/>
              </w:rPr>
              <w:t>*</w:t>
            </w:r>
          </w:p>
        </w:tc>
        <w:tc>
          <w:tcPr>
            <w:tcW w:w="1418" w:type="dxa"/>
            <w:shd w:val="clear" w:color="auto" w:fill="auto"/>
            <w:vAlign w:val="center"/>
          </w:tcPr>
          <w:p w14:paraId="796BC3D5" w14:textId="77777777" w:rsidR="00902C08" w:rsidRPr="00902C08" w:rsidRDefault="00902C08" w:rsidP="00902C08">
            <w:pPr>
              <w:autoSpaceDE w:val="0"/>
              <w:autoSpaceDN w:val="0"/>
              <w:adjustRightInd w:val="0"/>
              <w:rPr>
                <w:sz w:val="20"/>
                <w:szCs w:val="20"/>
              </w:rPr>
            </w:pPr>
            <w:r w:rsidRPr="00902C08">
              <w:rPr>
                <w:sz w:val="20"/>
                <w:szCs w:val="20"/>
              </w:rPr>
              <w:t>507,84</w:t>
            </w:r>
          </w:p>
        </w:tc>
        <w:tc>
          <w:tcPr>
            <w:tcW w:w="1417" w:type="dxa"/>
            <w:shd w:val="clear" w:color="auto" w:fill="auto"/>
            <w:vAlign w:val="center"/>
          </w:tcPr>
          <w:p w14:paraId="3644AC07" w14:textId="77777777" w:rsidR="00902C08" w:rsidRPr="00902C08" w:rsidRDefault="00902C08" w:rsidP="00902C08">
            <w:pPr>
              <w:autoSpaceDE w:val="0"/>
              <w:autoSpaceDN w:val="0"/>
              <w:adjustRightInd w:val="0"/>
              <w:rPr>
                <w:sz w:val="20"/>
                <w:szCs w:val="20"/>
              </w:rPr>
            </w:pPr>
            <w:r w:rsidRPr="00902C08">
              <w:rPr>
                <w:sz w:val="20"/>
                <w:szCs w:val="20"/>
              </w:rPr>
              <w:t>707,2</w:t>
            </w:r>
          </w:p>
        </w:tc>
      </w:tr>
      <w:tr w:rsidR="00902C08" w:rsidRPr="00902C08" w14:paraId="695C83AE"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22DF9384" w14:textId="77777777" w:rsidR="00902C08" w:rsidRPr="00902C08" w:rsidRDefault="00902C08" w:rsidP="00902C08">
            <w:pPr>
              <w:autoSpaceDE w:val="0"/>
              <w:autoSpaceDN w:val="0"/>
              <w:adjustRightInd w:val="0"/>
              <w:rPr>
                <w:sz w:val="20"/>
                <w:szCs w:val="20"/>
              </w:rPr>
            </w:pPr>
            <w:r w:rsidRPr="00902C08">
              <w:rPr>
                <w:sz w:val="20"/>
                <w:szCs w:val="20"/>
              </w:rPr>
              <w:t>8.4</w:t>
            </w:r>
          </w:p>
        </w:tc>
        <w:tc>
          <w:tcPr>
            <w:tcW w:w="11914" w:type="dxa"/>
            <w:gridSpan w:val="6"/>
            <w:shd w:val="clear" w:color="auto" w:fill="auto"/>
          </w:tcPr>
          <w:p w14:paraId="762AF742" w14:textId="77777777" w:rsidR="00902C08" w:rsidRPr="00902C08" w:rsidRDefault="00902C08" w:rsidP="00902C08">
            <w:pPr>
              <w:autoSpaceDE w:val="0"/>
              <w:autoSpaceDN w:val="0"/>
              <w:adjustRightInd w:val="0"/>
              <w:rPr>
                <w:sz w:val="20"/>
                <w:szCs w:val="20"/>
              </w:rPr>
            </w:pPr>
            <w:r w:rsidRPr="00902C08">
              <w:rPr>
                <w:sz w:val="20"/>
                <w:szCs w:val="20"/>
              </w:rPr>
              <w:t>теплоснабжение</w:t>
            </w:r>
          </w:p>
        </w:tc>
      </w:tr>
      <w:tr w:rsidR="00902C08" w:rsidRPr="00902C08" w14:paraId="536A578E"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D3488D9" w14:textId="77777777" w:rsidR="00902C08" w:rsidRPr="00902C08" w:rsidRDefault="00902C08" w:rsidP="00902C08">
            <w:pPr>
              <w:autoSpaceDE w:val="0"/>
              <w:autoSpaceDN w:val="0"/>
              <w:adjustRightInd w:val="0"/>
              <w:rPr>
                <w:sz w:val="20"/>
                <w:szCs w:val="20"/>
              </w:rPr>
            </w:pPr>
            <w:r w:rsidRPr="00902C08">
              <w:rPr>
                <w:sz w:val="20"/>
                <w:szCs w:val="20"/>
              </w:rPr>
              <w:t>8.4.1</w:t>
            </w:r>
          </w:p>
        </w:tc>
        <w:tc>
          <w:tcPr>
            <w:tcW w:w="4527" w:type="dxa"/>
            <w:shd w:val="clear" w:color="auto" w:fill="auto"/>
            <w:vAlign w:val="center"/>
          </w:tcPr>
          <w:p w14:paraId="0372B01F" w14:textId="77777777" w:rsidR="00902C08" w:rsidRPr="00902C08" w:rsidRDefault="00902C08" w:rsidP="00902C08">
            <w:pPr>
              <w:autoSpaceDE w:val="0"/>
              <w:autoSpaceDN w:val="0"/>
              <w:adjustRightInd w:val="0"/>
              <w:rPr>
                <w:sz w:val="20"/>
                <w:szCs w:val="20"/>
              </w:rPr>
            </w:pPr>
            <w:r w:rsidRPr="00902C08">
              <w:rPr>
                <w:sz w:val="20"/>
                <w:szCs w:val="20"/>
              </w:rPr>
              <w:t>прирост тепловой нагрузки</w:t>
            </w:r>
          </w:p>
        </w:tc>
        <w:tc>
          <w:tcPr>
            <w:tcW w:w="1693" w:type="dxa"/>
            <w:shd w:val="clear" w:color="auto" w:fill="auto"/>
            <w:vAlign w:val="center"/>
          </w:tcPr>
          <w:p w14:paraId="61DB4D15" w14:textId="77777777" w:rsidR="00902C08" w:rsidRPr="00902C08" w:rsidRDefault="00902C08" w:rsidP="00902C08">
            <w:pPr>
              <w:autoSpaceDE w:val="0"/>
              <w:autoSpaceDN w:val="0"/>
              <w:adjustRightInd w:val="0"/>
              <w:rPr>
                <w:sz w:val="20"/>
                <w:szCs w:val="20"/>
              </w:rPr>
            </w:pPr>
            <w:r w:rsidRPr="00902C08">
              <w:rPr>
                <w:sz w:val="20"/>
                <w:szCs w:val="20"/>
              </w:rPr>
              <w:t>Гкал/час</w:t>
            </w:r>
          </w:p>
        </w:tc>
        <w:tc>
          <w:tcPr>
            <w:tcW w:w="1442" w:type="dxa"/>
            <w:shd w:val="clear" w:color="auto" w:fill="auto"/>
            <w:vAlign w:val="center"/>
          </w:tcPr>
          <w:p w14:paraId="352904D5" w14:textId="77777777" w:rsidR="00902C08" w:rsidRPr="00902C08" w:rsidRDefault="00902C08" w:rsidP="00902C08">
            <w:pPr>
              <w:autoSpaceDE w:val="0"/>
              <w:autoSpaceDN w:val="0"/>
              <w:adjustRightInd w:val="0"/>
              <w:rPr>
                <w:sz w:val="20"/>
                <w:szCs w:val="20"/>
              </w:rPr>
            </w:pPr>
            <w:r w:rsidRPr="00902C08">
              <w:rPr>
                <w:sz w:val="20"/>
                <w:szCs w:val="20"/>
              </w:rPr>
              <w:t>5 872</w:t>
            </w:r>
          </w:p>
        </w:tc>
        <w:tc>
          <w:tcPr>
            <w:tcW w:w="1417" w:type="dxa"/>
            <w:shd w:val="clear" w:color="auto" w:fill="auto"/>
            <w:vAlign w:val="center"/>
          </w:tcPr>
          <w:p w14:paraId="01AB2FEE" w14:textId="77777777" w:rsidR="00902C08" w:rsidRPr="00902C08" w:rsidRDefault="00902C08" w:rsidP="00902C08">
            <w:pPr>
              <w:autoSpaceDE w:val="0"/>
              <w:autoSpaceDN w:val="0"/>
              <w:adjustRightInd w:val="0"/>
              <w:rPr>
                <w:sz w:val="20"/>
                <w:szCs w:val="20"/>
              </w:rPr>
            </w:pPr>
            <w:r w:rsidRPr="00902C08">
              <w:rPr>
                <w:sz w:val="20"/>
                <w:szCs w:val="20"/>
              </w:rPr>
              <w:t xml:space="preserve">2 432,4 </w:t>
            </w:r>
          </w:p>
        </w:tc>
        <w:tc>
          <w:tcPr>
            <w:tcW w:w="1418" w:type="dxa"/>
            <w:shd w:val="clear" w:color="auto" w:fill="auto"/>
            <w:vAlign w:val="center"/>
          </w:tcPr>
          <w:p w14:paraId="1F5A7B0E" w14:textId="77777777" w:rsidR="00902C08" w:rsidRPr="00902C08" w:rsidRDefault="00902C08" w:rsidP="00902C08">
            <w:pPr>
              <w:autoSpaceDE w:val="0"/>
              <w:autoSpaceDN w:val="0"/>
              <w:adjustRightInd w:val="0"/>
              <w:rPr>
                <w:sz w:val="20"/>
                <w:szCs w:val="20"/>
              </w:rPr>
            </w:pPr>
            <w:r w:rsidRPr="00902C08">
              <w:rPr>
                <w:sz w:val="20"/>
                <w:szCs w:val="20"/>
              </w:rPr>
              <w:t>2 446,8</w:t>
            </w:r>
          </w:p>
        </w:tc>
        <w:tc>
          <w:tcPr>
            <w:tcW w:w="1417" w:type="dxa"/>
            <w:shd w:val="clear" w:color="auto" w:fill="auto"/>
            <w:vAlign w:val="center"/>
          </w:tcPr>
          <w:p w14:paraId="6D2F8766" w14:textId="77777777" w:rsidR="00902C08" w:rsidRPr="00902C08" w:rsidRDefault="00902C08" w:rsidP="00902C08">
            <w:pPr>
              <w:autoSpaceDE w:val="0"/>
              <w:autoSpaceDN w:val="0"/>
              <w:adjustRightInd w:val="0"/>
              <w:rPr>
                <w:sz w:val="20"/>
                <w:szCs w:val="20"/>
              </w:rPr>
            </w:pPr>
            <w:r w:rsidRPr="00902C08">
              <w:rPr>
                <w:sz w:val="20"/>
                <w:szCs w:val="20"/>
              </w:rPr>
              <w:t>6 034</w:t>
            </w:r>
          </w:p>
        </w:tc>
      </w:tr>
      <w:tr w:rsidR="00902C08" w:rsidRPr="00902C08" w14:paraId="690DEDB3"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1ADB409" w14:textId="77777777" w:rsidR="00902C08" w:rsidRPr="00902C08" w:rsidRDefault="00902C08" w:rsidP="00902C08">
            <w:pPr>
              <w:autoSpaceDE w:val="0"/>
              <w:autoSpaceDN w:val="0"/>
              <w:adjustRightInd w:val="0"/>
              <w:rPr>
                <w:sz w:val="20"/>
                <w:szCs w:val="20"/>
              </w:rPr>
            </w:pPr>
            <w:r w:rsidRPr="00902C08">
              <w:rPr>
                <w:sz w:val="20"/>
                <w:szCs w:val="20"/>
              </w:rPr>
              <w:lastRenderedPageBreak/>
              <w:t>8.4.2</w:t>
            </w:r>
          </w:p>
        </w:tc>
        <w:tc>
          <w:tcPr>
            <w:tcW w:w="4527" w:type="dxa"/>
            <w:shd w:val="clear" w:color="auto" w:fill="auto"/>
            <w:vAlign w:val="center"/>
          </w:tcPr>
          <w:p w14:paraId="6FE081C0" w14:textId="77777777" w:rsidR="00902C08" w:rsidRPr="00902C08" w:rsidRDefault="00902C08" w:rsidP="00902C08">
            <w:pPr>
              <w:autoSpaceDE w:val="0"/>
              <w:autoSpaceDN w:val="0"/>
              <w:adjustRightInd w:val="0"/>
              <w:rPr>
                <w:sz w:val="20"/>
                <w:szCs w:val="20"/>
              </w:rPr>
            </w:pPr>
            <w:r w:rsidRPr="00902C08">
              <w:rPr>
                <w:sz w:val="20"/>
                <w:szCs w:val="20"/>
              </w:rPr>
              <w:t>располагаемая мощность централизованных источников теплоснабжения в горячей воде, всего</w:t>
            </w:r>
          </w:p>
        </w:tc>
        <w:tc>
          <w:tcPr>
            <w:tcW w:w="1693" w:type="dxa"/>
            <w:shd w:val="clear" w:color="auto" w:fill="auto"/>
            <w:vAlign w:val="center"/>
          </w:tcPr>
          <w:p w14:paraId="12DEA3B4" w14:textId="77777777" w:rsidR="00902C08" w:rsidRPr="00902C08" w:rsidRDefault="00902C08" w:rsidP="00902C08">
            <w:pPr>
              <w:autoSpaceDE w:val="0"/>
              <w:autoSpaceDN w:val="0"/>
              <w:adjustRightInd w:val="0"/>
              <w:rPr>
                <w:sz w:val="20"/>
                <w:szCs w:val="20"/>
              </w:rPr>
            </w:pPr>
            <w:r w:rsidRPr="00902C08">
              <w:rPr>
                <w:sz w:val="20"/>
                <w:szCs w:val="20"/>
              </w:rPr>
              <w:t>Гкал/час</w:t>
            </w:r>
          </w:p>
        </w:tc>
        <w:tc>
          <w:tcPr>
            <w:tcW w:w="1442" w:type="dxa"/>
            <w:shd w:val="clear" w:color="auto" w:fill="auto"/>
            <w:vAlign w:val="center"/>
          </w:tcPr>
          <w:p w14:paraId="023AFB19" w14:textId="77777777" w:rsidR="00902C08" w:rsidRPr="00902C08" w:rsidRDefault="00902C08" w:rsidP="00902C08">
            <w:pPr>
              <w:autoSpaceDE w:val="0"/>
              <w:autoSpaceDN w:val="0"/>
              <w:adjustRightInd w:val="0"/>
              <w:rPr>
                <w:sz w:val="20"/>
                <w:szCs w:val="20"/>
              </w:rPr>
            </w:pPr>
            <w:r w:rsidRPr="00902C08">
              <w:rPr>
                <w:sz w:val="20"/>
                <w:szCs w:val="20"/>
              </w:rPr>
              <w:t>5 420</w:t>
            </w:r>
          </w:p>
        </w:tc>
        <w:tc>
          <w:tcPr>
            <w:tcW w:w="1417" w:type="dxa"/>
            <w:shd w:val="clear" w:color="auto" w:fill="auto"/>
            <w:vAlign w:val="center"/>
          </w:tcPr>
          <w:p w14:paraId="2BBFA53B" w14:textId="77777777" w:rsidR="00902C08" w:rsidRPr="00902C08" w:rsidRDefault="00902C08" w:rsidP="00902C08">
            <w:pPr>
              <w:autoSpaceDE w:val="0"/>
              <w:autoSpaceDN w:val="0"/>
              <w:adjustRightInd w:val="0"/>
              <w:rPr>
                <w:sz w:val="20"/>
                <w:szCs w:val="20"/>
              </w:rPr>
            </w:pPr>
            <w:r w:rsidRPr="00902C08">
              <w:rPr>
                <w:sz w:val="20"/>
                <w:szCs w:val="20"/>
              </w:rPr>
              <w:t xml:space="preserve">4 206,2 </w:t>
            </w:r>
          </w:p>
        </w:tc>
        <w:tc>
          <w:tcPr>
            <w:tcW w:w="1418" w:type="dxa"/>
            <w:shd w:val="clear" w:color="auto" w:fill="auto"/>
            <w:vAlign w:val="center"/>
          </w:tcPr>
          <w:p w14:paraId="72329649" w14:textId="77777777" w:rsidR="00902C08" w:rsidRPr="00902C08" w:rsidRDefault="00902C08" w:rsidP="00902C08">
            <w:pPr>
              <w:autoSpaceDE w:val="0"/>
              <w:autoSpaceDN w:val="0"/>
              <w:adjustRightInd w:val="0"/>
              <w:rPr>
                <w:sz w:val="20"/>
                <w:szCs w:val="20"/>
              </w:rPr>
            </w:pPr>
            <w:r w:rsidRPr="00902C08">
              <w:rPr>
                <w:sz w:val="20"/>
                <w:szCs w:val="20"/>
              </w:rPr>
              <w:t>4 206,2</w:t>
            </w:r>
          </w:p>
        </w:tc>
        <w:tc>
          <w:tcPr>
            <w:tcW w:w="1417" w:type="dxa"/>
            <w:shd w:val="clear" w:color="auto" w:fill="auto"/>
            <w:vAlign w:val="center"/>
          </w:tcPr>
          <w:p w14:paraId="19BC54CD" w14:textId="77777777" w:rsidR="00902C08" w:rsidRPr="00902C08" w:rsidRDefault="00902C08" w:rsidP="00902C08">
            <w:pPr>
              <w:autoSpaceDE w:val="0"/>
              <w:autoSpaceDN w:val="0"/>
              <w:adjustRightInd w:val="0"/>
              <w:rPr>
                <w:sz w:val="20"/>
                <w:szCs w:val="20"/>
              </w:rPr>
            </w:pPr>
            <w:r w:rsidRPr="00902C08">
              <w:rPr>
                <w:sz w:val="20"/>
                <w:szCs w:val="20"/>
              </w:rPr>
              <w:t>5 582</w:t>
            </w:r>
          </w:p>
        </w:tc>
      </w:tr>
      <w:tr w:rsidR="00902C08" w:rsidRPr="00902C08" w14:paraId="29AA48FC"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664D2D4" w14:textId="77777777" w:rsidR="00902C08" w:rsidRPr="00902C08" w:rsidRDefault="00902C08" w:rsidP="00902C08">
            <w:pPr>
              <w:autoSpaceDE w:val="0"/>
              <w:autoSpaceDN w:val="0"/>
              <w:adjustRightInd w:val="0"/>
              <w:rPr>
                <w:sz w:val="20"/>
                <w:szCs w:val="20"/>
              </w:rPr>
            </w:pPr>
            <w:r w:rsidRPr="00902C08">
              <w:rPr>
                <w:sz w:val="20"/>
                <w:szCs w:val="20"/>
              </w:rPr>
              <w:t>8.4.2.1</w:t>
            </w:r>
          </w:p>
        </w:tc>
        <w:tc>
          <w:tcPr>
            <w:tcW w:w="4527" w:type="dxa"/>
            <w:shd w:val="clear" w:color="auto" w:fill="auto"/>
            <w:vAlign w:val="center"/>
          </w:tcPr>
          <w:p w14:paraId="74F8F0F2" w14:textId="77777777" w:rsidR="00902C08" w:rsidRPr="00902C08" w:rsidRDefault="00902C08" w:rsidP="00902C08">
            <w:pPr>
              <w:autoSpaceDE w:val="0"/>
              <w:autoSpaceDN w:val="0"/>
              <w:adjustRightInd w:val="0"/>
              <w:rPr>
                <w:sz w:val="20"/>
                <w:szCs w:val="20"/>
              </w:rPr>
            </w:pPr>
            <w:r w:rsidRPr="00902C08">
              <w:rPr>
                <w:sz w:val="20"/>
                <w:szCs w:val="20"/>
              </w:rPr>
              <w:t>в том числе ТЭЦ (АТЭС, АСТ)</w:t>
            </w:r>
          </w:p>
        </w:tc>
        <w:tc>
          <w:tcPr>
            <w:tcW w:w="1693" w:type="dxa"/>
            <w:shd w:val="clear" w:color="auto" w:fill="auto"/>
            <w:vAlign w:val="center"/>
          </w:tcPr>
          <w:p w14:paraId="0D405D44" w14:textId="77777777" w:rsidR="00902C08" w:rsidRPr="00902C08" w:rsidRDefault="00902C08" w:rsidP="00902C08">
            <w:pPr>
              <w:autoSpaceDE w:val="0"/>
              <w:autoSpaceDN w:val="0"/>
              <w:adjustRightInd w:val="0"/>
              <w:rPr>
                <w:sz w:val="20"/>
                <w:szCs w:val="20"/>
              </w:rPr>
            </w:pPr>
            <w:r w:rsidRPr="00902C08">
              <w:rPr>
                <w:sz w:val="20"/>
                <w:szCs w:val="20"/>
              </w:rPr>
              <w:t>Гкал/час</w:t>
            </w:r>
          </w:p>
        </w:tc>
        <w:tc>
          <w:tcPr>
            <w:tcW w:w="1442" w:type="dxa"/>
            <w:shd w:val="clear" w:color="auto" w:fill="auto"/>
            <w:vAlign w:val="center"/>
          </w:tcPr>
          <w:p w14:paraId="7946BC29" w14:textId="77777777" w:rsidR="00902C08" w:rsidRPr="00902C08" w:rsidRDefault="00902C08" w:rsidP="00902C08">
            <w:pPr>
              <w:autoSpaceDE w:val="0"/>
              <w:autoSpaceDN w:val="0"/>
              <w:adjustRightInd w:val="0"/>
              <w:rPr>
                <w:sz w:val="20"/>
                <w:szCs w:val="20"/>
              </w:rPr>
            </w:pPr>
            <w:r w:rsidRPr="00902C08">
              <w:rPr>
                <w:sz w:val="20"/>
                <w:szCs w:val="20"/>
              </w:rPr>
              <w:t>2 174</w:t>
            </w:r>
          </w:p>
        </w:tc>
        <w:tc>
          <w:tcPr>
            <w:tcW w:w="1417" w:type="dxa"/>
            <w:shd w:val="clear" w:color="auto" w:fill="auto"/>
            <w:vAlign w:val="center"/>
          </w:tcPr>
          <w:p w14:paraId="29AD7585" w14:textId="77777777" w:rsidR="00902C08" w:rsidRPr="00902C08" w:rsidRDefault="00902C08" w:rsidP="00902C08">
            <w:pPr>
              <w:autoSpaceDE w:val="0"/>
              <w:autoSpaceDN w:val="0"/>
              <w:adjustRightInd w:val="0"/>
              <w:rPr>
                <w:sz w:val="20"/>
                <w:szCs w:val="20"/>
              </w:rPr>
            </w:pPr>
            <w:r w:rsidRPr="00902C08">
              <w:rPr>
                <w:sz w:val="20"/>
                <w:szCs w:val="20"/>
              </w:rPr>
              <w:t>2 174,3</w:t>
            </w:r>
          </w:p>
        </w:tc>
        <w:tc>
          <w:tcPr>
            <w:tcW w:w="1418" w:type="dxa"/>
            <w:shd w:val="clear" w:color="auto" w:fill="auto"/>
            <w:vAlign w:val="center"/>
          </w:tcPr>
          <w:p w14:paraId="7E823645" w14:textId="77777777" w:rsidR="00902C08" w:rsidRPr="00902C08" w:rsidRDefault="00902C08" w:rsidP="00902C08">
            <w:pPr>
              <w:autoSpaceDE w:val="0"/>
              <w:autoSpaceDN w:val="0"/>
              <w:adjustRightInd w:val="0"/>
              <w:rPr>
                <w:sz w:val="20"/>
                <w:szCs w:val="20"/>
              </w:rPr>
            </w:pPr>
            <w:r w:rsidRPr="00902C08">
              <w:rPr>
                <w:sz w:val="20"/>
                <w:szCs w:val="20"/>
              </w:rPr>
              <w:t>2 174,3</w:t>
            </w:r>
          </w:p>
        </w:tc>
        <w:tc>
          <w:tcPr>
            <w:tcW w:w="1417" w:type="dxa"/>
            <w:shd w:val="clear" w:color="auto" w:fill="auto"/>
            <w:vAlign w:val="center"/>
          </w:tcPr>
          <w:p w14:paraId="6468F5CB" w14:textId="77777777" w:rsidR="00902C08" w:rsidRPr="00902C08" w:rsidRDefault="00902C08" w:rsidP="00902C08">
            <w:pPr>
              <w:autoSpaceDE w:val="0"/>
              <w:autoSpaceDN w:val="0"/>
              <w:adjustRightInd w:val="0"/>
              <w:rPr>
                <w:sz w:val="20"/>
                <w:szCs w:val="20"/>
              </w:rPr>
            </w:pPr>
            <w:r w:rsidRPr="00902C08">
              <w:rPr>
                <w:sz w:val="20"/>
                <w:szCs w:val="20"/>
              </w:rPr>
              <w:t>2 192</w:t>
            </w:r>
          </w:p>
        </w:tc>
      </w:tr>
      <w:tr w:rsidR="00902C08" w:rsidRPr="00902C08" w14:paraId="0D72724B"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04BEB608" w14:textId="77777777" w:rsidR="00902C08" w:rsidRPr="00902C08" w:rsidRDefault="00902C08" w:rsidP="00902C08">
            <w:pPr>
              <w:autoSpaceDE w:val="0"/>
              <w:autoSpaceDN w:val="0"/>
              <w:adjustRightInd w:val="0"/>
              <w:rPr>
                <w:sz w:val="20"/>
                <w:szCs w:val="20"/>
              </w:rPr>
            </w:pPr>
            <w:r w:rsidRPr="00902C08">
              <w:rPr>
                <w:sz w:val="20"/>
                <w:szCs w:val="20"/>
              </w:rPr>
              <w:t>8.4.3</w:t>
            </w:r>
          </w:p>
        </w:tc>
        <w:tc>
          <w:tcPr>
            <w:tcW w:w="4527" w:type="dxa"/>
            <w:shd w:val="clear" w:color="auto" w:fill="auto"/>
            <w:vAlign w:val="center"/>
          </w:tcPr>
          <w:p w14:paraId="2359F327" w14:textId="77777777" w:rsidR="00902C08" w:rsidRPr="00902C08" w:rsidRDefault="00902C08" w:rsidP="00902C08">
            <w:pPr>
              <w:autoSpaceDE w:val="0"/>
              <w:autoSpaceDN w:val="0"/>
              <w:adjustRightInd w:val="0"/>
              <w:rPr>
                <w:sz w:val="20"/>
                <w:szCs w:val="20"/>
              </w:rPr>
            </w:pPr>
            <w:r w:rsidRPr="00902C08">
              <w:rPr>
                <w:sz w:val="20"/>
                <w:szCs w:val="20"/>
              </w:rPr>
              <w:t>протяженность сетей в двухтрубном исчислении</w:t>
            </w:r>
          </w:p>
        </w:tc>
        <w:tc>
          <w:tcPr>
            <w:tcW w:w="1693" w:type="dxa"/>
            <w:shd w:val="clear" w:color="auto" w:fill="auto"/>
            <w:vAlign w:val="center"/>
          </w:tcPr>
          <w:p w14:paraId="4CD1D305"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289934F8" w14:textId="77777777" w:rsidR="00902C08" w:rsidRPr="00902C08" w:rsidRDefault="00902C08" w:rsidP="00902C08">
            <w:pPr>
              <w:autoSpaceDE w:val="0"/>
              <w:autoSpaceDN w:val="0"/>
              <w:adjustRightInd w:val="0"/>
              <w:rPr>
                <w:sz w:val="20"/>
                <w:szCs w:val="20"/>
              </w:rPr>
            </w:pPr>
            <w:r w:rsidRPr="00902C08">
              <w:rPr>
                <w:sz w:val="20"/>
                <w:szCs w:val="20"/>
              </w:rPr>
              <w:t>1 502</w:t>
            </w:r>
          </w:p>
        </w:tc>
        <w:tc>
          <w:tcPr>
            <w:tcW w:w="1417" w:type="dxa"/>
            <w:shd w:val="clear" w:color="auto" w:fill="auto"/>
            <w:vAlign w:val="center"/>
          </w:tcPr>
          <w:p w14:paraId="1891D2E1" w14:textId="77777777" w:rsidR="00902C08" w:rsidRPr="00902C08" w:rsidRDefault="00902C08" w:rsidP="00902C08">
            <w:pPr>
              <w:autoSpaceDE w:val="0"/>
              <w:autoSpaceDN w:val="0"/>
              <w:adjustRightInd w:val="0"/>
              <w:rPr>
                <w:sz w:val="20"/>
                <w:szCs w:val="20"/>
              </w:rPr>
            </w:pPr>
            <w:r w:rsidRPr="00902C08">
              <w:rPr>
                <w:sz w:val="20"/>
                <w:szCs w:val="20"/>
              </w:rPr>
              <w:t xml:space="preserve">745,8 </w:t>
            </w:r>
          </w:p>
        </w:tc>
        <w:tc>
          <w:tcPr>
            <w:tcW w:w="1418" w:type="dxa"/>
            <w:shd w:val="clear" w:color="auto" w:fill="auto"/>
            <w:vAlign w:val="center"/>
          </w:tcPr>
          <w:p w14:paraId="2D53D1D7" w14:textId="77777777" w:rsidR="00902C08" w:rsidRPr="00902C08" w:rsidRDefault="00902C08" w:rsidP="00902C08">
            <w:pPr>
              <w:autoSpaceDE w:val="0"/>
              <w:autoSpaceDN w:val="0"/>
              <w:adjustRightInd w:val="0"/>
              <w:rPr>
                <w:sz w:val="20"/>
                <w:szCs w:val="20"/>
              </w:rPr>
            </w:pPr>
            <w:r w:rsidRPr="00902C08">
              <w:rPr>
                <w:sz w:val="20"/>
                <w:szCs w:val="20"/>
              </w:rPr>
              <w:t>742,4</w:t>
            </w:r>
          </w:p>
        </w:tc>
        <w:tc>
          <w:tcPr>
            <w:tcW w:w="1417" w:type="dxa"/>
            <w:shd w:val="clear" w:color="auto" w:fill="auto"/>
            <w:vAlign w:val="center"/>
          </w:tcPr>
          <w:p w14:paraId="03A5DF41" w14:textId="77777777" w:rsidR="00902C08" w:rsidRPr="00902C08" w:rsidRDefault="00902C08" w:rsidP="00902C08">
            <w:pPr>
              <w:autoSpaceDE w:val="0"/>
              <w:autoSpaceDN w:val="0"/>
              <w:adjustRightInd w:val="0"/>
              <w:rPr>
                <w:sz w:val="20"/>
                <w:szCs w:val="20"/>
              </w:rPr>
            </w:pPr>
            <w:r w:rsidRPr="00902C08">
              <w:rPr>
                <w:sz w:val="20"/>
                <w:szCs w:val="20"/>
              </w:rPr>
              <w:t>1 514</w:t>
            </w:r>
          </w:p>
        </w:tc>
      </w:tr>
      <w:tr w:rsidR="00902C08" w:rsidRPr="00902C08" w14:paraId="77E8F341"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A976B21" w14:textId="77777777" w:rsidR="00902C08" w:rsidRPr="00902C08" w:rsidRDefault="00902C08" w:rsidP="00902C08">
            <w:pPr>
              <w:autoSpaceDE w:val="0"/>
              <w:autoSpaceDN w:val="0"/>
              <w:adjustRightInd w:val="0"/>
              <w:rPr>
                <w:sz w:val="20"/>
                <w:szCs w:val="20"/>
              </w:rPr>
            </w:pPr>
            <w:r w:rsidRPr="00902C08">
              <w:rPr>
                <w:sz w:val="20"/>
                <w:szCs w:val="20"/>
              </w:rPr>
              <w:t>8.5</w:t>
            </w:r>
          </w:p>
        </w:tc>
        <w:tc>
          <w:tcPr>
            <w:tcW w:w="11914" w:type="dxa"/>
            <w:gridSpan w:val="6"/>
            <w:shd w:val="clear" w:color="auto" w:fill="auto"/>
          </w:tcPr>
          <w:p w14:paraId="1DF5C08F" w14:textId="77777777" w:rsidR="00902C08" w:rsidRPr="00902C08" w:rsidRDefault="00902C08" w:rsidP="00902C08">
            <w:pPr>
              <w:autoSpaceDE w:val="0"/>
              <w:autoSpaceDN w:val="0"/>
              <w:adjustRightInd w:val="0"/>
              <w:rPr>
                <w:sz w:val="20"/>
                <w:szCs w:val="20"/>
              </w:rPr>
            </w:pPr>
            <w:r w:rsidRPr="00902C08">
              <w:rPr>
                <w:sz w:val="20"/>
                <w:szCs w:val="20"/>
              </w:rPr>
              <w:t>газоснабжение</w:t>
            </w:r>
          </w:p>
        </w:tc>
      </w:tr>
      <w:tr w:rsidR="00902C08" w:rsidRPr="00902C08" w14:paraId="0DF72603"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3EC9057E" w14:textId="77777777" w:rsidR="00902C08" w:rsidRPr="00902C08" w:rsidRDefault="00902C08" w:rsidP="00902C08">
            <w:pPr>
              <w:autoSpaceDE w:val="0"/>
              <w:autoSpaceDN w:val="0"/>
              <w:adjustRightInd w:val="0"/>
              <w:rPr>
                <w:sz w:val="20"/>
                <w:szCs w:val="20"/>
              </w:rPr>
            </w:pPr>
            <w:r w:rsidRPr="00902C08">
              <w:rPr>
                <w:sz w:val="20"/>
                <w:szCs w:val="20"/>
              </w:rPr>
              <w:t>8.5.1</w:t>
            </w:r>
          </w:p>
        </w:tc>
        <w:tc>
          <w:tcPr>
            <w:tcW w:w="4527" w:type="dxa"/>
            <w:shd w:val="clear" w:color="auto" w:fill="auto"/>
            <w:vAlign w:val="center"/>
          </w:tcPr>
          <w:p w14:paraId="40E4766F" w14:textId="77777777" w:rsidR="00902C08" w:rsidRPr="00902C08" w:rsidRDefault="00902C08" w:rsidP="00902C08">
            <w:pPr>
              <w:autoSpaceDE w:val="0"/>
              <w:autoSpaceDN w:val="0"/>
              <w:adjustRightInd w:val="0"/>
              <w:rPr>
                <w:sz w:val="20"/>
                <w:szCs w:val="20"/>
              </w:rPr>
            </w:pPr>
            <w:r w:rsidRPr="00902C08">
              <w:rPr>
                <w:sz w:val="20"/>
                <w:szCs w:val="20"/>
              </w:rPr>
              <w:t>увеличение потребления газа</w:t>
            </w:r>
          </w:p>
        </w:tc>
        <w:tc>
          <w:tcPr>
            <w:tcW w:w="1693" w:type="dxa"/>
            <w:shd w:val="clear" w:color="auto" w:fill="auto"/>
            <w:vAlign w:val="center"/>
          </w:tcPr>
          <w:p w14:paraId="17A05AFE" w14:textId="77777777" w:rsidR="00902C08" w:rsidRPr="00902C08" w:rsidRDefault="00902C08" w:rsidP="00902C08">
            <w:pPr>
              <w:autoSpaceDE w:val="0"/>
              <w:autoSpaceDN w:val="0"/>
              <w:adjustRightInd w:val="0"/>
              <w:rPr>
                <w:sz w:val="20"/>
                <w:szCs w:val="20"/>
              </w:rPr>
            </w:pPr>
            <w:r w:rsidRPr="00902C08">
              <w:rPr>
                <w:sz w:val="20"/>
                <w:szCs w:val="20"/>
              </w:rPr>
              <w:t>млн куб. м/год</w:t>
            </w:r>
          </w:p>
        </w:tc>
        <w:tc>
          <w:tcPr>
            <w:tcW w:w="1442" w:type="dxa"/>
            <w:shd w:val="clear" w:color="auto" w:fill="auto"/>
            <w:vAlign w:val="center"/>
          </w:tcPr>
          <w:p w14:paraId="7DCF6D81" w14:textId="77777777" w:rsidR="00902C08" w:rsidRPr="00902C08" w:rsidRDefault="00902C08" w:rsidP="00902C08">
            <w:pPr>
              <w:autoSpaceDE w:val="0"/>
              <w:autoSpaceDN w:val="0"/>
              <w:adjustRightInd w:val="0"/>
              <w:rPr>
                <w:sz w:val="20"/>
                <w:szCs w:val="20"/>
              </w:rPr>
            </w:pPr>
            <w:r w:rsidRPr="00902C08">
              <w:rPr>
                <w:sz w:val="20"/>
                <w:szCs w:val="20"/>
              </w:rPr>
              <w:t>н/д</w:t>
            </w:r>
          </w:p>
        </w:tc>
        <w:tc>
          <w:tcPr>
            <w:tcW w:w="1417" w:type="dxa"/>
            <w:shd w:val="clear" w:color="auto" w:fill="auto"/>
            <w:vAlign w:val="center"/>
          </w:tcPr>
          <w:p w14:paraId="19A8E6A6" w14:textId="77777777" w:rsidR="00902C08" w:rsidRPr="00902C08" w:rsidRDefault="00902C08" w:rsidP="00902C08">
            <w:pPr>
              <w:autoSpaceDE w:val="0"/>
              <w:autoSpaceDN w:val="0"/>
              <w:adjustRightInd w:val="0"/>
              <w:rPr>
                <w:sz w:val="20"/>
                <w:szCs w:val="20"/>
              </w:rPr>
            </w:pPr>
            <w:r w:rsidRPr="00902C08">
              <w:rPr>
                <w:sz w:val="20"/>
                <w:szCs w:val="20"/>
              </w:rPr>
              <w:t>172,5</w:t>
            </w:r>
          </w:p>
        </w:tc>
        <w:tc>
          <w:tcPr>
            <w:tcW w:w="1418" w:type="dxa"/>
            <w:shd w:val="clear" w:color="auto" w:fill="auto"/>
            <w:vAlign w:val="center"/>
          </w:tcPr>
          <w:p w14:paraId="7FA540A6" w14:textId="77777777" w:rsidR="00902C08" w:rsidRPr="00902C08" w:rsidRDefault="00902C08" w:rsidP="00902C08">
            <w:pPr>
              <w:autoSpaceDE w:val="0"/>
              <w:autoSpaceDN w:val="0"/>
              <w:adjustRightInd w:val="0"/>
              <w:rPr>
                <w:sz w:val="20"/>
                <w:szCs w:val="20"/>
              </w:rPr>
            </w:pPr>
            <w:r w:rsidRPr="00902C08">
              <w:rPr>
                <w:sz w:val="20"/>
                <w:szCs w:val="20"/>
              </w:rPr>
              <w:t xml:space="preserve">513,5 (прирост) </w:t>
            </w:r>
          </w:p>
        </w:tc>
        <w:tc>
          <w:tcPr>
            <w:tcW w:w="1417" w:type="dxa"/>
            <w:shd w:val="clear" w:color="auto" w:fill="auto"/>
            <w:vAlign w:val="center"/>
          </w:tcPr>
          <w:p w14:paraId="01AE120D" w14:textId="77777777" w:rsidR="00902C08" w:rsidRPr="00902C08" w:rsidRDefault="00902C08" w:rsidP="00902C08">
            <w:pPr>
              <w:autoSpaceDE w:val="0"/>
              <w:autoSpaceDN w:val="0"/>
              <w:adjustRightInd w:val="0"/>
              <w:rPr>
                <w:sz w:val="20"/>
                <w:szCs w:val="20"/>
              </w:rPr>
            </w:pPr>
            <w:r w:rsidRPr="00902C08">
              <w:rPr>
                <w:sz w:val="20"/>
                <w:szCs w:val="20"/>
              </w:rPr>
              <w:t>864,5 (прирост)</w:t>
            </w:r>
          </w:p>
        </w:tc>
      </w:tr>
      <w:tr w:rsidR="00902C08" w:rsidRPr="00902C08" w14:paraId="5E6E7769" w14:textId="77777777" w:rsidTr="0045558C">
        <w:tblPrEx>
          <w:tblCellMar>
            <w:left w:w="62" w:type="dxa"/>
            <w:right w:w="62" w:type="dxa"/>
          </w:tblCellMar>
          <w:tblLook w:val="0000" w:firstRow="0" w:lastRow="0" w:firstColumn="0" w:lastColumn="0" w:noHBand="0" w:noVBand="0"/>
        </w:tblPrEx>
        <w:trPr>
          <w:trHeight w:val="1042"/>
          <w:jc w:val="center"/>
        </w:trPr>
        <w:tc>
          <w:tcPr>
            <w:tcW w:w="708" w:type="dxa"/>
            <w:shd w:val="clear" w:color="auto" w:fill="auto"/>
            <w:vAlign w:val="center"/>
          </w:tcPr>
          <w:p w14:paraId="5D79F7CA" w14:textId="77777777" w:rsidR="00902C08" w:rsidRPr="00902C08" w:rsidRDefault="00902C08" w:rsidP="00902C08">
            <w:pPr>
              <w:autoSpaceDE w:val="0"/>
              <w:autoSpaceDN w:val="0"/>
              <w:adjustRightInd w:val="0"/>
              <w:rPr>
                <w:sz w:val="20"/>
                <w:szCs w:val="20"/>
              </w:rPr>
            </w:pPr>
            <w:r w:rsidRPr="00902C08">
              <w:rPr>
                <w:sz w:val="20"/>
                <w:szCs w:val="20"/>
              </w:rPr>
              <w:t>8.5.2</w:t>
            </w:r>
          </w:p>
        </w:tc>
        <w:tc>
          <w:tcPr>
            <w:tcW w:w="4527" w:type="dxa"/>
            <w:shd w:val="clear" w:color="auto" w:fill="auto"/>
            <w:vAlign w:val="center"/>
          </w:tcPr>
          <w:p w14:paraId="2B23E1CB" w14:textId="77777777" w:rsidR="00902C08" w:rsidRPr="00902C08" w:rsidRDefault="00902C08" w:rsidP="00902C08">
            <w:pPr>
              <w:autoSpaceDE w:val="0"/>
              <w:autoSpaceDN w:val="0"/>
              <w:adjustRightInd w:val="0"/>
              <w:rPr>
                <w:sz w:val="20"/>
                <w:szCs w:val="20"/>
              </w:rPr>
            </w:pPr>
            <w:r w:rsidRPr="00902C08">
              <w:rPr>
                <w:sz w:val="20"/>
                <w:szCs w:val="20"/>
              </w:rPr>
              <w:t>источник подачи газа</w:t>
            </w:r>
          </w:p>
        </w:tc>
        <w:tc>
          <w:tcPr>
            <w:tcW w:w="1693" w:type="dxa"/>
            <w:shd w:val="clear" w:color="auto" w:fill="auto"/>
            <w:vAlign w:val="center"/>
          </w:tcPr>
          <w:p w14:paraId="1A99E152" w14:textId="77777777" w:rsidR="00902C08" w:rsidRPr="00902C08" w:rsidRDefault="00902C08" w:rsidP="00902C08">
            <w:pPr>
              <w:autoSpaceDE w:val="0"/>
              <w:autoSpaceDN w:val="0"/>
              <w:adjustRightInd w:val="0"/>
              <w:rPr>
                <w:sz w:val="20"/>
                <w:szCs w:val="20"/>
              </w:rPr>
            </w:pPr>
            <w:r w:rsidRPr="00902C08">
              <w:rPr>
                <w:sz w:val="20"/>
                <w:szCs w:val="20"/>
              </w:rPr>
              <w:t xml:space="preserve">МГ «Елец-ССПХГ» </w:t>
            </w:r>
            <w:r w:rsidRPr="00902C08">
              <w:rPr>
                <w:sz w:val="20"/>
                <w:szCs w:val="20"/>
              </w:rPr>
              <w:br/>
              <w:t xml:space="preserve">D = 1200 мм, </w:t>
            </w:r>
            <w:r w:rsidRPr="00902C08">
              <w:rPr>
                <w:sz w:val="20"/>
                <w:szCs w:val="20"/>
              </w:rPr>
              <w:br/>
              <w:t>Р = 5,5 Мпа</w:t>
            </w:r>
          </w:p>
        </w:tc>
        <w:tc>
          <w:tcPr>
            <w:tcW w:w="1442" w:type="dxa"/>
            <w:shd w:val="clear" w:color="auto" w:fill="auto"/>
            <w:vAlign w:val="center"/>
          </w:tcPr>
          <w:p w14:paraId="1C65BF96" w14:textId="77777777" w:rsidR="00902C08" w:rsidRPr="00902C08" w:rsidRDefault="00902C08" w:rsidP="00902C08">
            <w:pPr>
              <w:autoSpaceDE w:val="0"/>
              <w:autoSpaceDN w:val="0"/>
              <w:adjustRightInd w:val="0"/>
              <w:rPr>
                <w:sz w:val="20"/>
                <w:szCs w:val="20"/>
              </w:rPr>
            </w:pPr>
          </w:p>
        </w:tc>
        <w:tc>
          <w:tcPr>
            <w:tcW w:w="1417" w:type="dxa"/>
            <w:shd w:val="clear" w:color="auto" w:fill="auto"/>
            <w:vAlign w:val="center"/>
          </w:tcPr>
          <w:p w14:paraId="0673AB32" w14:textId="77777777" w:rsidR="00902C08" w:rsidRPr="00902C08" w:rsidRDefault="00902C08" w:rsidP="00902C08">
            <w:pPr>
              <w:autoSpaceDE w:val="0"/>
              <w:autoSpaceDN w:val="0"/>
              <w:adjustRightInd w:val="0"/>
              <w:jc w:val="center"/>
              <w:rPr>
                <w:sz w:val="20"/>
                <w:szCs w:val="20"/>
              </w:rPr>
            </w:pPr>
          </w:p>
        </w:tc>
        <w:tc>
          <w:tcPr>
            <w:tcW w:w="1418" w:type="dxa"/>
            <w:shd w:val="clear" w:color="auto" w:fill="auto"/>
            <w:vAlign w:val="center"/>
          </w:tcPr>
          <w:p w14:paraId="1E7B5E81" w14:textId="77777777" w:rsidR="00902C08" w:rsidRPr="00902C08" w:rsidRDefault="00902C08" w:rsidP="00902C08">
            <w:pPr>
              <w:autoSpaceDE w:val="0"/>
              <w:autoSpaceDN w:val="0"/>
              <w:adjustRightInd w:val="0"/>
              <w:jc w:val="center"/>
              <w:rPr>
                <w:sz w:val="20"/>
                <w:szCs w:val="20"/>
              </w:rPr>
            </w:pPr>
          </w:p>
        </w:tc>
        <w:tc>
          <w:tcPr>
            <w:tcW w:w="1417" w:type="dxa"/>
            <w:shd w:val="clear" w:color="auto" w:fill="auto"/>
            <w:vAlign w:val="center"/>
          </w:tcPr>
          <w:p w14:paraId="7DE53D52" w14:textId="77777777" w:rsidR="00902C08" w:rsidRPr="00902C08" w:rsidRDefault="00902C08" w:rsidP="00902C08">
            <w:pPr>
              <w:autoSpaceDE w:val="0"/>
              <w:autoSpaceDN w:val="0"/>
              <w:adjustRightInd w:val="0"/>
              <w:rPr>
                <w:sz w:val="20"/>
                <w:szCs w:val="20"/>
              </w:rPr>
            </w:pPr>
          </w:p>
        </w:tc>
      </w:tr>
      <w:tr w:rsidR="00902C08" w:rsidRPr="00902C08" w14:paraId="725DB615"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EE7E477" w14:textId="77777777" w:rsidR="00902C08" w:rsidRPr="00902C08" w:rsidRDefault="00902C08" w:rsidP="00902C08">
            <w:pPr>
              <w:autoSpaceDE w:val="0"/>
              <w:autoSpaceDN w:val="0"/>
              <w:adjustRightInd w:val="0"/>
              <w:rPr>
                <w:sz w:val="20"/>
                <w:szCs w:val="20"/>
              </w:rPr>
            </w:pPr>
            <w:r w:rsidRPr="00902C08">
              <w:rPr>
                <w:sz w:val="20"/>
                <w:szCs w:val="20"/>
              </w:rPr>
              <w:t>8.5.3</w:t>
            </w:r>
          </w:p>
        </w:tc>
        <w:tc>
          <w:tcPr>
            <w:tcW w:w="4527" w:type="dxa"/>
            <w:shd w:val="clear" w:color="auto" w:fill="auto"/>
            <w:vAlign w:val="center"/>
          </w:tcPr>
          <w:p w14:paraId="31348398" w14:textId="77777777" w:rsidR="00902C08" w:rsidRPr="00902C08" w:rsidRDefault="00902C08" w:rsidP="00902C08">
            <w:pPr>
              <w:autoSpaceDE w:val="0"/>
              <w:autoSpaceDN w:val="0"/>
              <w:adjustRightInd w:val="0"/>
              <w:rPr>
                <w:sz w:val="20"/>
                <w:szCs w:val="20"/>
              </w:rPr>
            </w:pPr>
            <w:r w:rsidRPr="00902C08">
              <w:rPr>
                <w:sz w:val="20"/>
                <w:szCs w:val="20"/>
              </w:rPr>
              <w:t>протяженность сетей Р &lt;= 1,2 МПа</w:t>
            </w:r>
          </w:p>
        </w:tc>
        <w:tc>
          <w:tcPr>
            <w:tcW w:w="1693" w:type="dxa"/>
            <w:shd w:val="clear" w:color="auto" w:fill="auto"/>
            <w:vAlign w:val="center"/>
          </w:tcPr>
          <w:p w14:paraId="46A93A4E"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652EA53D" w14:textId="77777777" w:rsidR="00902C08" w:rsidRPr="00902C08" w:rsidRDefault="00902C08" w:rsidP="00902C08">
            <w:pPr>
              <w:autoSpaceDE w:val="0"/>
              <w:autoSpaceDN w:val="0"/>
              <w:adjustRightInd w:val="0"/>
              <w:rPr>
                <w:sz w:val="20"/>
                <w:szCs w:val="20"/>
              </w:rPr>
            </w:pPr>
            <w:r w:rsidRPr="00902C08">
              <w:rPr>
                <w:sz w:val="20"/>
                <w:szCs w:val="20"/>
              </w:rPr>
              <w:t>86,5</w:t>
            </w:r>
          </w:p>
        </w:tc>
        <w:tc>
          <w:tcPr>
            <w:tcW w:w="1417" w:type="dxa"/>
            <w:shd w:val="clear" w:color="auto" w:fill="auto"/>
          </w:tcPr>
          <w:p w14:paraId="49860C5F" w14:textId="77777777" w:rsidR="00902C08" w:rsidRPr="00902C08" w:rsidRDefault="00902C08" w:rsidP="00902C08">
            <w:pPr>
              <w:autoSpaceDE w:val="0"/>
              <w:autoSpaceDN w:val="0"/>
              <w:adjustRightInd w:val="0"/>
              <w:rPr>
                <w:sz w:val="20"/>
                <w:szCs w:val="20"/>
              </w:rPr>
            </w:pPr>
            <w:r w:rsidRPr="00902C08">
              <w:rPr>
                <w:sz w:val="20"/>
                <w:szCs w:val="20"/>
              </w:rPr>
              <w:t>117,2</w:t>
            </w:r>
          </w:p>
        </w:tc>
        <w:tc>
          <w:tcPr>
            <w:tcW w:w="1418" w:type="dxa"/>
            <w:shd w:val="clear" w:color="auto" w:fill="auto"/>
          </w:tcPr>
          <w:p w14:paraId="369571FA" w14:textId="77777777" w:rsidR="00902C08" w:rsidRPr="00902C08" w:rsidRDefault="00902C08" w:rsidP="00902C08">
            <w:pPr>
              <w:autoSpaceDE w:val="0"/>
              <w:autoSpaceDN w:val="0"/>
              <w:adjustRightInd w:val="0"/>
              <w:rPr>
                <w:sz w:val="20"/>
                <w:szCs w:val="20"/>
              </w:rPr>
            </w:pPr>
            <w:r w:rsidRPr="00902C08">
              <w:rPr>
                <w:sz w:val="20"/>
                <w:szCs w:val="20"/>
              </w:rPr>
              <w:t>120,8</w:t>
            </w:r>
          </w:p>
        </w:tc>
        <w:tc>
          <w:tcPr>
            <w:tcW w:w="1417" w:type="dxa"/>
            <w:shd w:val="clear" w:color="auto" w:fill="auto"/>
            <w:vAlign w:val="center"/>
          </w:tcPr>
          <w:p w14:paraId="1E425904" w14:textId="77777777" w:rsidR="00902C08" w:rsidRPr="00902C08" w:rsidRDefault="00104D86" w:rsidP="00902C08">
            <w:pPr>
              <w:autoSpaceDE w:val="0"/>
              <w:autoSpaceDN w:val="0"/>
              <w:adjustRightInd w:val="0"/>
              <w:rPr>
                <w:sz w:val="20"/>
                <w:szCs w:val="20"/>
              </w:rPr>
            </w:pPr>
            <w:r>
              <w:rPr>
                <w:sz w:val="20"/>
                <w:szCs w:val="20"/>
              </w:rPr>
              <w:t>122,5</w:t>
            </w:r>
          </w:p>
        </w:tc>
      </w:tr>
      <w:tr w:rsidR="00902C08" w:rsidRPr="00902C08" w14:paraId="0DFEA2E1"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101F3659" w14:textId="77777777" w:rsidR="00902C08" w:rsidRPr="00902C08" w:rsidRDefault="00902C08" w:rsidP="00902C08">
            <w:pPr>
              <w:autoSpaceDE w:val="0"/>
              <w:autoSpaceDN w:val="0"/>
              <w:adjustRightInd w:val="0"/>
              <w:rPr>
                <w:sz w:val="20"/>
                <w:szCs w:val="20"/>
              </w:rPr>
            </w:pPr>
            <w:r w:rsidRPr="00902C08">
              <w:rPr>
                <w:sz w:val="20"/>
                <w:szCs w:val="20"/>
              </w:rPr>
              <w:t>8.5.3.1</w:t>
            </w:r>
          </w:p>
        </w:tc>
        <w:tc>
          <w:tcPr>
            <w:tcW w:w="4527" w:type="dxa"/>
            <w:shd w:val="clear" w:color="auto" w:fill="auto"/>
            <w:vAlign w:val="center"/>
          </w:tcPr>
          <w:p w14:paraId="1874AB68" w14:textId="77777777" w:rsidR="00902C08" w:rsidRPr="00902C08" w:rsidRDefault="00902C08" w:rsidP="00902C08">
            <w:pPr>
              <w:autoSpaceDE w:val="0"/>
              <w:autoSpaceDN w:val="0"/>
              <w:adjustRightInd w:val="0"/>
              <w:rPr>
                <w:sz w:val="20"/>
                <w:szCs w:val="20"/>
              </w:rPr>
            </w:pPr>
            <w:r w:rsidRPr="00902C08">
              <w:rPr>
                <w:sz w:val="20"/>
                <w:szCs w:val="20"/>
              </w:rPr>
              <w:t>протяженность сетей Р &lt;= 0,6 МПа</w:t>
            </w:r>
          </w:p>
        </w:tc>
        <w:tc>
          <w:tcPr>
            <w:tcW w:w="1693" w:type="dxa"/>
            <w:shd w:val="clear" w:color="auto" w:fill="auto"/>
            <w:vAlign w:val="center"/>
          </w:tcPr>
          <w:p w14:paraId="4EE07BAA"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14F4FC28" w14:textId="77777777" w:rsidR="00902C08" w:rsidRPr="00902C08" w:rsidRDefault="00902C08" w:rsidP="00902C08">
            <w:pPr>
              <w:autoSpaceDE w:val="0"/>
              <w:autoSpaceDN w:val="0"/>
              <w:adjustRightInd w:val="0"/>
              <w:rPr>
                <w:sz w:val="20"/>
                <w:szCs w:val="20"/>
              </w:rPr>
            </w:pPr>
            <w:r w:rsidRPr="00902C08">
              <w:rPr>
                <w:sz w:val="20"/>
                <w:szCs w:val="20"/>
              </w:rPr>
              <w:t>232</w:t>
            </w:r>
          </w:p>
        </w:tc>
        <w:tc>
          <w:tcPr>
            <w:tcW w:w="1417" w:type="dxa"/>
            <w:shd w:val="clear" w:color="auto" w:fill="auto"/>
          </w:tcPr>
          <w:p w14:paraId="157A4461" w14:textId="77777777" w:rsidR="00902C08" w:rsidRPr="00902C08" w:rsidRDefault="00902C08" w:rsidP="00902C08">
            <w:pPr>
              <w:autoSpaceDE w:val="0"/>
              <w:autoSpaceDN w:val="0"/>
              <w:adjustRightInd w:val="0"/>
              <w:rPr>
                <w:sz w:val="20"/>
                <w:szCs w:val="20"/>
              </w:rPr>
            </w:pPr>
            <w:r w:rsidRPr="00902C08">
              <w:rPr>
                <w:sz w:val="20"/>
                <w:szCs w:val="20"/>
              </w:rPr>
              <w:t>281,5</w:t>
            </w:r>
          </w:p>
        </w:tc>
        <w:tc>
          <w:tcPr>
            <w:tcW w:w="1418" w:type="dxa"/>
            <w:shd w:val="clear" w:color="auto" w:fill="auto"/>
          </w:tcPr>
          <w:p w14:paraId="0E9DF969" w14:textId="77777777" w:rsidR="00902C08" w:rsidRPr="00902C08" w:rsidRDefault="00902C08" w:rsidP="00902C08">
            <w:pPr>
              <w:autoSpaceDE w:val="0"/>
              <w:autoSpaceDN w:val="0"/>
              <w:adjustRightInd w:val="0"/>
              <w:rPr>
                <w:sz w:val="20"/>
                <w:szCs w:val="20"/>
              </w:rPr>
            </w:pPr>
            <w:r w:rsidRPr="00902C08">
              <w:rPr>
                <w:sz w:val="20"/>
                <w:szCs w:val="20"/>
              </w:rPr>
              <w:t>310,87</w:t>
            </w:r>
          </w:p>
        </w:tc>
        <w:tc>
          <w:tcPr>
            <w:tcW w:w="1417" w:type="dxa"/>
            <w:shd w:val="clear" w:color="auto" w:fill="auto"/>
            <w:vAlign w:val="center"/>
          </w:tcPr>
          <w:p w14:paraId="5D75DF26" w14:textId="77777777" w:rsidR="00902C08" w:rsidRPr="00902C08" w:rsidRDefault="00902C08" w:rsidP="00902C08">
            <w:pPr>
              <w:autoSpaceDE w:val="0"/>
              <w:autoSpaceDN w:val="0"/>
              <w:adjustRightInd w:val="0"/>
              <w:rPr>
                <w:sz w:val="20"/>
                <w:szCs w:val="20"/>
              </w:rPr>
            </w:pPr>
            <w:r w:rsidRPr="00902C08">
              <w:rPr>
                <w:sz w:val="20"/>
                <w:szCs w:val="20"/>
              </w:rPr>
              <w:t>310,87</w:t>
            </w:r>
          </w:p>
        </w:tc>
      </w:tr>
      <w:tr w:rsidR="00902C08" w:rsidRPr="00902C08" w14:paraId="103B5284"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7CBB3EB1" w14:textId="77777777" w:rsidR="00902C08" w:rsidRPr="00902C08" w:rsidRDefault="00902C08" w:rsidP="00902C08">
            <w:pPr>
              <w:autoSpaceDE w:val="0"/>
              <w:autoSpaceDN w:val="0"/>
              <w:adjustRightInd w:val="0"/>
              <w:rPr>
                <w:sz w:val="20"/>
                <w:szCs w:val="20"/>
              </w:rPr>
            </w:pPr>
            <w:r w:rsidRPr="00902C08">
              <w:rPr>
                <w:sz w:val="20"/>
                <w:szCs w:val="20"/>
              </w:rPr>
              <w:t>8.5.3.1</w:t>
            </w:r>
          </w:p>
        </w:tc>
        <w:tc>
          <w:tcPr>
            <w:tcW w:w="4527" w:type="dxa"/>
            <w:shd w:val="clear" w:color="auto" w:fill="auto"/>
            <w:vAlign w:val="center"/>
          </w:tcPr>
          <w:p w14:paraId="36610BE8" w14:textId="77777777" w:rsidR="00902C08" w:rsidRPr="00902C08" w:rsidRDefault="00902C08" w:rsidP="00902C08">
            <w:pPr>
              <w:autoSpaceDE w:val="0"/>
              <w:autoSpaceDN w:val="0"/>
              <w:adjustRightInd w:val="0"/>
              <w:rPr>
                <w:sz w:val="20"/>
                <w:szCs w:val="20"/>
              </w:rPr>
            </w:pPr>
            <w:r w:rsidRPr="00902C08">
              <w:rPr>
                <w:sz w:val="20"/>
                <w:szCs w:val="20"/>
              </w:rPr>
              <w:t>протяженность сетей Р &lt;= 0,3 МПа</w:t>
            </w:r>
          </w:p>
        </w:tc>
        <w:tc>
          <w:tcPr>
            <w:tcW w:w="1693" w:type="dxa"/>
            <w:shd w:val="clear" w:color="auto" w:fill="auto"/>
            <w:vAlign w:val="center"/>
          </w:tcPr>
          <w:p w14:paraId="441283A5" w14:textId="77777777" w:rsidR="00902C08" w:rsidRPr="00902C08" w:rsidRDefault="00902C08" w:rsidP="00902C08">
            <w:pPr>
              <w:autoSpaceDE w:val="0"/>
              <w:autoSpaceDN w:val="0"/>
              <w:adjustRightInd w:val="0"/>
              <w:rPr>
                <w:sz w:val="20"/>
                <w:szCs w:val="20"/>
              </w:rPr>
            </w:pPr>
            <w:r w:rsidRPr="00902C08">
              <w:rPr>
                <w:sz w:val="20"/>
                <w:szCs w:val="20"/>
              </w:rPr>
              <w:t>км</w:t>
            </w:r>
          </w:p>
        </w:tc>
        <w:tc>
          <w:tcPr>
            <w:tcW w:w="1442" w:type="dxa"/>
            <w:shd w:val="clear" w:color="auto" w:fill="auto"/>
            <w:vAlign w:val="center"/>
          </w:tcPr>
          <w:p w14:paraId="15512BE8" w14:textId="77777777" w:rsidR="00902C08" w:rsidRPr="00902C08" w:rsidRDefault="00902C08" w:rsidP="00902C08">
            <w:pPr>
              <w:autoSpaceDE w:val="0"/>
              <w:autoSpaceDN w:val="0"/>
              <w:adjustRightInd w:val="0"/>
              <w:rPr>
                <w:sz w:val="20"/>
                <w:szCs w:val="20"/>
              </w:rPr>
            </w:pPr>
            <w:r w:rsidRPr="00902C08">
              <w:rPr>
                <w:sz w:val="20"/>
                <w:szCs w:val="20"/>
              </w:rPr>
              <w:t>283,5</w:t>
            </w:r>
          </w:p>
        </w:tc>
        <w:tc>
          <w:tcPr>
            <w:tcW w:w="1417" w:type="dxa"/>
            <w:shd w:val="clear" w:color="auto" w:fill="auto"/>
          </w:tcPr>
          <w:p w14:paraId="660E2A63" w14:textId="77777777" w:rsidR="00902C08" w:rsidRPr="00902C08" w:rsidRDefault="00902C08" w:rsidP="00902C08">
            <w:pPr>
              <w:autoSpaceDE w:val="0"/>
              <w:autoSpaceDN w:val="0"/>
              <w:adjustRightInd w:val="0"/>
              <w:rPr>
                <w:sz w:val="20"/>
                <w:szCs w:val="20"/>
              </w:rPr>
            </w:pPr>
            <w:r w:rsidRPr="00902C08">
              <w:rPr>
                <w:sz w:val="20"/>
                <w:szCs w:val="20"/>
              </w:rPr>
              <w:t>288,1</w:t>
            </w:r>
          </w:p>
        </w:tc>
        <w:tc>
          <w:tcPr>
            <w:tcW w:w="1418" w:type="dxa"/>
            <w:shd w:val="clear" w:color="auto" w:fill="auto"/>
          </w:tcPr>
          <w:p w14:paraId="487D0044" w14:textId="77777777" w:rsidR="00902C08" w:rsidRPr="00902C08" w:rsidRDefault="00902C08" w:rsidP="00902C08">
            <w:pPr>
              <w:autoSpaceDE w:val="0"/>
              <w:autoSpaceDN w:val="0"/>
              <w:adjustRightInd w:val="0"/>
              <w:rPr>
                <w:sz w:val="20"/>
                <w:szCs w:val="20"/>
              </w:rPr>
            </w:pPr>
            <w:r w:rsidRPr="00902C08">
              <w:rPr>
                <w:sz w:val="20"/>
                <w:szCs w:val="20"/>
              </w:rPr>
              <w:t>290</w:t>
            </w:r>
          </w:p>
        </w:tc>
        <w:tc>
          <w:tcPr>
            <w:tcW w:w="1417" w:type="dxa"/>
            <w:shd w:val="clear" w:color="auto" w:fill="auto"/>
            <w:vAlign w:val="center"/>
          </w:tcPr>
          <w:p w14:paraId="7E80048B" w14:textId="77777777" w:rsidR="00902C08" w:rsidRPr="00902C08" w:rsidRDefault="00902C08" w:rsidP="00902C08">
            <w:pPr>
              <w:autoSpaceDE w:val="0"/>
              <w:autoSpaceDN w:val="0"/>
              <w:adjustRightInd w:val="0"/>
              <w:rPr>
                <w:sz w:val="20"/>
                <w:szCs w:val="20"/>
              </w:rPr>
            </w:pPr>
            <w:r w:rsidRPr="00902C08">
              <w:rPr>
                <w:sz w:val="20"/>
                <w:szCs w:val="20"/>
              </w:rPr>
              <w:t>338,5</w:t>
            </w:r>
          </w:p>
        </w:tc>
      </w:tr>
      <w:tr w:rsidR="00902C08" w:rsidRPr="00902C08" w14:paraId="54445D70"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4ED95BE8" w14:textId="77777777" w:rsidR="00902C08" w:rsidRPr="00902C08" w:rsidRDefault="00902C08" w:rsidP="00902C08">
            <w:pPr>
              <w:autoSpaceDE w:val="0"/>
              <w:autoSpaceDN w:val="0"/>
              <w:adjustRightInd w:val="0"/>
              <w:rPr>
                <w:sz w:val="20"/>
                <w:szCs w:val="20"/>
              </w:rPr>
            </w:pPr>
            <w:r w:rsidRPr="00902C08">
              <w:rPr>
                <w:sz w:val="20"/>
                <w:szCs w:val="20"/>
              </w:rPr>
              <w:t>8.6</w:t>
            </w:r>
          </w:p>
        </w:tc>
        <w:tc>
          <w:tcPr>
            <w:tcW w:w="11914" w:type="dxa"/>
            <w:gridSpan w:val="6"/>
            <w:shd w:val="clear" w:color="auto" w:fill="auto"/>
            <w:vAlign w:val="center"/>
          </w:tcPr>
          <w:p w14:paraId="03A7B7D7" w14:textId="77777777" w:rsidR="00902C08" w:rsidRPr="00902C08" w:rsidRDefault="00902C08" w:rsidP="00902C08">
            <w:pPr>
              <w:autoSpaceDE w:val="0"/>
              <w:autoSpaceDN w:val="0"/>
              <w:adjustRightInd w:val="0"/>
              <w:rPr>
                <w:sz w:val="20"/>
                <w:szCs w:val="20"/>
              </w:rPr>
            </w:pPr>
            <w:r w:rsidRPr="00902C08">
              <w:rPr>
                <w:sz w:val="20"/>
                <w:szCs w:val="20"/>
              </w:rPr>
              <w:t>связь</w:t>
            </w:r>
          </w:p>
        </w:tc>
      </w:tr>
      <w:tr w:rsidR="00902C08" w:rsidRPr="00902C08" w14:paraId="3C247CCC"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DC18394" w14:textId="77777777" w:rsidR="00902C08" w:rsidRPr="00902C08" w:rsidRDefault="00902C08" w:rsidP="00902C08">
            <w:pPr>
              <w:autoSpaceDE w:val="0"/>
              <w:autoSpaceDN w:val="0"/>
              <w:adjustRightInd w:val="0"/>
              <w:rPr>
                <w:sz w:val="20"/>
                <w:szCs w:val="20"/>
              </w:rPr>
            </w:pPr>
            <w:r w:rsidRPr="00902C08">
              <w:rPr>
                <w:sz w:val="20"/>
                <w:szCs w:val="20"/>
              </w:rPr>
              <w:t>8.6.1</w:t>
            </w:r>
          </w:p>
        </w:tc>
        <w:tc>
          <w:tcPr>
            <w:tcW w:w="4527" w:type="dxa"/>
            <w:shd w:val="clear" w:color="auto" w:fill="auto"/>
            <w:vAlign w:val="center"/>
          </w:tcPr>
          <w:p w14:paraId="63E1A233" w14:textId="77777777" w:rsidR="00902C08" w:rsidRPr="00902C08" w:rsidRDefault="00902C08" w:rsidP="00902C08">
            <w:pPr>
              <w:autoSpaceDE w:val="0"/>
              <w:autoSpaceDN w:val="0"/>
              <w:adjustRightInd w:val="0"/>
              <w:rPr>
                <w:sz w:val="20"/>
                <w:szCs w:val="20"/>
              </w:rPr>
            </w:pPr>
            <w:r w:rsidRPr="00902C08">
              <w:rPr>
                <w:sz w:val="20"/>
                <w:szCs w:val="20"/>
              </w:rPr>
              <w:t>обеспеченность населения телефонной сетью общего пользования</w:t>
            </w:r>
          </w:p>
        </w:tc>
        <w:tc>
          <w:tcPr>
            <w:tcW w:w="1693" w:type="dxa"/>
            <w:shd w:val="clear" w:color="auto" w:fill="auto"/>
            <w:vAlign w:val="center"/>
          </w:tcPr>
          <w:p w14:paraId="62186BC5" w14:textId="77777777" w:rsidR="00902C08" w:rsidRPr="00902C08" w:rsidRDefault="00902C08" w:rsidP="00902C08">
            <w:pPr>
              <w:autoSpaceDE w:val="0"/>
              <w:autoSpaceDN w:val="0"/>
              <w:adjustRightInd w:val="0"/>
              <w:rPr>
                <w:sz w:val="20"/>
                <w:szCs w:val="20"/>
              </w:rPr>
            </w:pPr>
            <w:r w:rsidRPr="00902C08">
              <w:rPr>
                <w:sz w:val="20"/>
                <w:szCs w:val="20"/>
              </w:rPr>
              <w:t>тыс. номеров</w:t>
            </w:r>
          </w:p>
        </w:tc>
        <w:tc>
          <w:tcPr>
            <w:tcW w:w="1442" w:type="dxa"/>
            <w:shd w:val="clear" w:color="auto" w:fill="auto"/>
            <w:vAlign w:val="center"/>
          </w:tcPr>
          <w:p w14:paraId="5DEB5E53" w14:textId="77777777" w:rsidR="00902C08" w:rsidRPr="00902C08" w:rsidRDefault="00902C08" w:rsidP="00902C08">
            <w:pPr>
              <w:autoSpaceDE w:val="0"/>
              <w:autoSpaceDN w:val="0"/>
              <w:adjustRightInd w:val="0"/>
              <w:rPr>
                <w:sz w:val="20"/>
                <w:szCs w:val="20"/>
              </w:rPr>
            </w:pPr>
            <w:r w:rsidRPr="00902C08">
              <w:rPr>
                <w:sz w:val="20"/>
                <w:szCs w:val="20"/>
              </w:rPr>
              <w:t>246</w:t>
            </w:r>
          </w:p>
        </w:tc>
        <w:tc>
          <w:tcPr>
            <w:tcW w:w="1417" w:type="dxa"/>
            <w:shd w:val="clear" w:color="auto" w:fill="auto"/>
            <w:vAlign w:val="center"/>
          </w:tcPr>
          <w:p w14:paraId="298E765D" w14:textId="77777777" w:rsidR="00902C08" w:rsidRPr="00902C08" w:rsidRDefault="00902C08" w:rsidP="00902C08">
            <w:pPr>
              <w:autoSpaceDE w:val="0"/>
              <w:autoSpaceDN w:val="0"/>
              <w:adjustRightInd w:val="0"/>
              <w:rPr>
                <w:sz w:val="20"/>
                <w:szCs w:val="20"/>
              </w:rPr>
            </w:pPr>
            <w:r w:rsidRPr="00902C08">
              <w:rPr>
                <w:sz w:val="20"/>
                <w:szCs w:val="20"/>
              </w:rPr>
              <w:t>107</w:t>
            </w:r>
          </w:p>
        </w:tc>
        <w:tc>
          <w:tcPr>
            <w:tcW w:w="1418" w:type="dxa"/>
            <w:shd w:val="clear" w:color="auto" w:fill="auto"/>
            <w:vAlign w:val="center"/>
          </w:tcPr>
          <w:p w14:paraId="595F89F4" w14:textId="77777777" w:rsidR="00902C08" w:rsidRPr="00902C08" w:rsidRDefault="00902C08" w:rsidP="00902C08">
            <w:pPr>
              <w:autoSpaceDE w:val="0"/>
              <w:autoSpaceDN w:val="0"/>
              <w:adjustRightInd w:val="0"/>
              <w:rPr>
                <w:sz w:val="20"/>
                <w:szCs w:val="20"/>
              </w:rPr>
            </w:pPr>
            <w:r w:rsidRPr="00902C08">
              <w:rPr>
                <w:sz w:val="20"/>
                <w:szCs w:val="20"/>
              </w:rPr>
              <w:t>100</w:t>
            </w:r>
          </w:p>
        </w:tc>
        <w:tc>
          <w:tcPr>
            <w:tcW w:w="1417" w:type="dxa"/>
            <w:shd w:val="clear" w:color="auto" w:fill="auto"/>
            <w:vAlign w:val="center"/>
          </w:tcPr>
          <w:p w14:paraId="413C2A03" w14:textId="77777777" w:rsidR="00902C08" w:rsidRPr="00902C08" w:rsidRDefault="00902C08" w:rsidP="00902C08">
            <w:pPr>
              <w:autoSpaceDE w:val="0"/>
              <w:autoSpaceDN w:val="0"/>
              <w:adjustRightInd w:val="0"/>
              <w:rPr>
                <w:sz w:val="20"/>
                <w:szCs w:val="20"/>
              </w:rPr>
            </w:pPr>
            <w:r w:rsidRPr="00902C08">
              <w:rPr>
                <w:sz w:val="20"/>
                <w:szCs w:val="20"/>
              </w:rPr>
              <w:t>456</w:t>
            </w:r>
          </w:p>
        </w:tc>
      </w:tr>
      <w:tr w:rsidR="00902C08" w:rsidRPr="00902C08" w14:paraId="6A94252D" w14:textId="77777777" w:rsidTr="00902C08">
        <w:tblPrEx>
          <w:tblCellMar>
            <w:left w:w="62" w:type="dxa"/>
            <w:right w:w="62" w:type="dxa"/>
          </w:tblCellMar>
          <w:tblLook w:val="0000" w:firstRow="0" w:lastRow="0" w:firstColumn="0" w:lastColumn="0" w:noHBand="0" w:noVBand="0"/>
        </w:tblPrEx>
        <w:trPr>
          <w:jc w:val="center"/>
        </w:trPr>
        <w:tc>
          <w:tcPr>
            <w:tcW w:w="708" w:type="dxa"/>
            <w:shd w:val="clear" w:color="auto" w:fill="auto"/>
            <w:vAlign w:val="center"/>
          </w:tcPr>
          <w:p w14:paraId="5ED4716E" w14:textId="77777777" w:rsidR="00902C08" w:rsidRPr="00902C08" w:rsidRDefault="00902C08" w:rsidP="00902C08">
            <w:pPr>
              <w:autoSpaceDE w:val="0"/>
              <w:autoSpaceDN w:val="0"/>
              <w:adjustRightInd w:val="0"/>
              <w:rPr>
                <w:sz w:val="20"/>
                <w:szCs w:val="20"/>
              </w:rPr>
            </w:pPr>
            <w:r w:rsidRPr="00902C08">
              <w:rPr>
                <w:sz w:val="20"/>
                <w:szCs w:val="20"/>
              </w:rPr>
              <w:t>9</w:t>
            </w:r>
          </w:p>
        </w:tc>
        <w:tc>
          <w:tcPr>
            <w:tcW w:w="11914" w:type="dxa"/>
            <w:gridSpan w:val="6"/>
            <w:shd w:val="clear" w:color="auto" w:fill="auto"/>
          </w:tcPr>
          <w:p w14:paraId="17106234" w14:textId="77777777" w:rsidR="00902C08" w:rsidRPr="00902C08" w:rsidRDefault="00902C08" w:rsidP="00902C08">
            <w:pPr>
              <w:autoSpaceDE w:val="0"/>
              <w:autoSpaceDN w:val="0"/>
              <w:adjustRightInd w:val="0"/>
              <w:rPr>
                <w:sz w:val="20"/>
                <w:szCs w:val="20"/>
              </w:rPr>
            </w:pPr>
            <w:r w:rsidRPr="00902C08">
              <w:rPr>
                <w:sz w:val="20"/>
                <w:szCs w:val="20"/>
              </w:rPr>
              <w:t>Инженерно-технические мероприятия гражданской обороны и мероприятия по защите территории от чрезвычайных ситуаций</w:t>
            </w:r>
          </w:p>
        </w:tc>
      </w:tr>
      <w:tr w:rsidR="00902C08" w:rsidRPr="00902C08" w14:paraId="0A78E6F9" w14:textId="77777777" w:rsidTr="0045558C">
        <w:tblPrEx>
          <w:tblCellMar>
            <w:left w:w="62" w:type="dxa"/>
            <w:right w:w="62" w:type="dxa"/>
          </w:tblCellMar>
          <w:tblLook w:val="0000" w:firstRow="0" w:lastRow="0" w:firstColumn="0" w:lastColumn="0" w:noHBand="0" w:noVBand="0"/>
        </w:tblPrEx>
        <w:trPr>
          <w:jc w:val="center"/>
        </w:trPr>
        <w:tc>
          <w:tcPr>
            <w:tcW w:w="708" w:type="dxa"/>
            <w:shd w:val="clear" w:color="auto" w:fill="auto"/>
          </w:tcPr>
          <w:p w14:paraId="506329B4" w14:textId="77777777" w:rsidR="00902C08" w:rsidRPr="00902C08" w:rsidRDefault="00902C08" w:rsidP="00902C08">
            <w:pPr>
              <w:autoSpaceDE w:val="0"/>
              <w:autoSpaceDN w:val="0"/>
              <w:adjustRightInd w:val="0"/>
              <w:rPr>
                <w:sz w:val="20"/>
                <w:szCs w:val="20"/>
              </w:rPr>
            </w:pPr>
            <w:r w:rsidRPr="00902C08">
              <w:rPr>
                <w:sz w:val="20"/>
                <w:szCs w:val="20"/>
              </w:rPr>
              <w:t>9.1</w:t>
            </w:r>
          </w:p>
        </w:tc>
        <w:tc>
          <w:tcPr>
            <w:tcW w:w="4527" w:type="dxa"/>
            <w:shd w:val="clear" w:color="auto" w:fill="auto"/>
          </w:tcPr>
          <w:p w14:paraId="0743CFFC" w14:textId="77777777" w:rsidR="00902C08" w:rsidRPr="00902C08" w:rsidRDefault="00902C08" w:rsidP="00902C08">
            <w:pPr>
              <w:autoSpaceDE w:val="0"/>
              <w:autoSpaceDN w:val="0"/>
              <w:adjustRightInd w:val="0"/>
              <w:rPr>
                <w:sz w:val="20"/>
                <w:szCs w:val="20"/>
              </w:rPr>
            </w:pPr>
            <w:r w:rsidRPr="00902C08">
              <w:rPr>
                <w:sz w:val="20"/>
                <w:szCs w:val="20"/>
              </w:rPr>
              <w:t>количество объектов информирования и оповещения</w:t>
            </w:r>
          </w:p>
        </w:tc>
        <w:tc>
          <w:tcPr>
            <w:tcW w:w="1693" w:type="dxa"/>
            <w:shd w:val="clear" w:color="auto" w:fill="auto"/>
          </w:tcPr>
          <w:p w14:paraId="4F8EB81C" w14:textId="77777777" w:rsidR="00902C08" w:rsidRPr="00902C08" w:rsidRDefault="00902C08" w:rsidP="00902C08">
            <w:pPr>
              <w:autoSpaceDE w:val="0"/>
              <w:autoSpaceDN w:val="0"/>
              <w:adjustRightInd w:val="0"/>
              <w:rPr>
                <w:sz w:val="20"/>
                <w:szCs w:val="20"/>
              </w:rPr>
            </w:pPr>
            <w:r w:rsidRPr="00902C08">
              <w:rPr>
                <w:sz w:val="20"/>
                <w:szCs w:val="20"/>
              </w:rPr>
              <w:t>единиц</w:t>
            </w:r>
          </w:p>
        </w:tc>
        <w:tc>
          <w:tcPr>
            <w:tcW w:w="1442" w:type="dxa"/>
            <w:shd w:val="clear" w:color="auto" w:fill="auto"/>
          </w:tcPr>
          <w:p w14:paraId="3139E18A" w14:textId="77777777" w:rsidR="00902C08" w:rsidRPr="00902C08" w:rsidRDefault="00902C08" w:rsidP="00902C08">
            <w:pPr>
              <w:autoSpaceDE w:val="0"/>
              <w:autoSpaceDN w:val="0"/>
              <w:adjustRightInd w:val="0"/>
              <w:rPr>
                <w:sz w:val="20"/>
                <w:szCs w:val="20"/>
              </w:rPr>
            </w:pPr>
            <w:r w:rsidRPr="00902C08">
              <w:rPr>
                <w:sz w:val="20"/>
                <w:szCs w:val="20"/>
              </w:rPr>
              <w:t>136</w:t>
            </w:r>
          </w:p>
        </w:tc>
        <w:tc>
          <w:tcPr>
            <w:tcW w:w="1417" w:type="dxa"/>
            <w:shd w:val="clear" w:color="auto" w:fill="auto"/>
            <w:vAlign w:val="center"/>
          </w:tcPr>
          <w:p w14:paraId="148E3D08" w14:textId="77777777" w:rsidR="00902C08" w:rsidRPr="00902C08" w:rsidRDefault="00902C08" w:rsidP="00902C08">
            <w:pPr>
              <w:autoSpaceDE w:val="0"/>
              <w:autoSpaceDN w:val="0"/>
              <w:adjustRightInd w:val="0"/>
              <w:rPr>
                <w:sz w:val="20"/>
                <w:szCs w:val="20"/>
              </w:rPr>
            </w:pPr>
            <w:r w:rsidRPr="00902C08">
              <w:rPr>
                <w:sz w:val="20"/>
                <w:szCs w:val="20"/>
              </w:rPr>
              <w:t xml:space="preserve">128 </w:t>
            </w:r>
          </w:p>
        </w:tc>
        <w:tc>
          <w:tcPr>
            <w:tcW w:w="1418" w:type="dxa"/>
            <w:shd w:val="clear" w:color="auto" w:fill="auto"/>
            <w:vAlign w:val="center"/>
          </w:tcPr>
          <w:p w14:paraId="2FC823D7" w14:textId="77777777" w:rsidR="00902C08" w:rsidRPr="00902C08" w:rsidRDefault="00902C08" w:rsidP="00902C08">
            <w:pPr>
              <w:autoSpaceDE w:val="0"/>
              <w:autoSpaceDN w:val="0"/>
              <w:adjustRightInd w:val="0"/>
              <w:rPr>
                <w:sz w:val="20"/>
                <w:szCs w:val="20"/>
              </w:rPr>
            </w:pPr>
            <w:r w:rsidRPr="00902C08">
              <w:rPr>
                <w:sz w:val="20"/>
                <w:szCs w:val="20"/>
              </w:rPr>
              <w:t>136</w:t>
            </w:r>
          </w:p>
        </w:tc>
        <w:tc>
          <w:tcPr>
            <w:tcW w:w="1417" w:type="dxa"/>
            <w:shd w:val="clear" w:color="auto" w:fill="auto"/>
            <w:vAlign w:val="center"/>
          </w:tcPr>
          <w:p w14:paraId="2C13B0F8" w14:textId="77777777" w:rsidR="00902C08" w:rsidRPr="00902C08" w:rsidRDefault="00902C08" w:rsidP="00902C08">
            <w:pPr>
              <w:autoSpaceDE w:val="0"/>
              <w:autoSpaceDN w:val="0"/>
              <w:adjustRightInd w:val="0"/>
              <w:rPr>
                <w:sz w:val="20"/>
                <w:szCs w:val="20"/>
              </w:rPr>
            </w:pPr>
            <w:r w:rsidRPr="00902C08">
              <w:rPr>
                <w:sz w:val="20"/>
                <w:szCs w:val="20"/>
              </w:rPr>
              <w:t>173</w:t>
            </w:r>
          </w:p>
        </w:tc>
      </w:tr>
      <w:tr w:rsidR="00902C08" w:rsidRPr="00902C08" w14:paraId="60E141F2" w14:textId="77777777" w:rsidTr="0045558C">
        <w:tblPrEx>
          <w:tblCellMar>
            <w:left w:w="62" w:type="dxa"/>
            <w:right w:w="62" w:type="dxa"/>
          </w:tblCellMar>
          <w:tblLook w:val="0000" w:firstRow="0" w:lastRow="0" w:firstColumn="0" w:lastColumn="0" w:noHBand="0" w:noVBand="0"/>
        </w:tblPrEx>
        <w:trPr>
          <w:jc w:val="center"/>
        </w:trPr>
        <w:tc>
          <w:tcPr>
            <w:tcW w:w="708" w:type="dxa"/>
            <w:vMerge w:val="restart"/>
            <w:shd w:val="clear" w:color="auto" w:fill="auto"/>
            <w:vAlign w:val="center"/>
          </w:tcPr>
          <w:p w14:paraId="5B419FDE" w14:textId="77777777" w:rsidR="00902C08" w:rsidRPr="00902C08" w:rsidRDefault="00902C08" w:rsidP="00902C08">
            <w:pPr>
              <w:autoSpaceDE w:val="0"/>
              <w:autoSpaceDN w:val="0"/>
              <w:adjustRightInd w:val="0"/>
              <w:rPr>
                <w:sz w:val="20"/>
                <w:szCs w:val="20"/>
              </w:rPr>
            </w:pPr>
            <w:r w:rsidRPr="00902C08">
              <w:rPr>
                <w:sz w:val="20"/>
                <w:szCs w:val="20"/>
              </w:rPr>
              <w:t>9.2</w:t>
            </w:r>
          </w:p>
        </w:tc>
        <w:tc>
          <w:tcPr>
            <w:tcW w:w="4527" w:type="dxa"/>
            <w:vMerge w:val="restart"/>
            <w:shd w:val="clear" w:color="auto" w:fill="auto"/>
            <w:vAlign w:val="center"/>
          </w:tcPr>
          <w:p w14:paraId="7F9EF770" w14:textId="77777777" w:rsidR="00902C08" w:rsidRPr="00902C08" w:rsidRDefault="00902C08" w:rsidP="00902C08">
            <w:pPr>
              <w:autoSpaceDE w:val="0"/>
              <w:autoSpaceDN w:val="0"/>
              <w:adjustRightInd w:val="0"/>
              <w:rPr>
                <w:sz w:val="20"/>
                <w:szCs w:val="20"/>
              </w:rPr>
            </w:pPr>
            <w:r w:rsidRPr="00902C08">
              <w:rPr>
                <w:sz w:val="20"/>
                <w:szCs w:val="20"/>
              </w:rPr>
              <w:t>количество объектов обеспечения пожарной безопасности</w:t>
            </w:r>
          </w:p>
        </w:tc>
        <w:tc>
          <w:tcPr>
            <w:tcW w:w="1693" w:type="dxa"/>
            <w:shd w:val="clear" w:color="auto" w:fill="auto"/>
            <w:vAlign w:val="center"/>
          </w:tcPr>
          <w:p w14:paraId="10878431" w14:textId="77777777" w:rsidR="00902C08" w:rsidRPr="00902C08" w:rsidRDefault="00902C08" w:rsidP="00902C08">
            <w:pPr>
              <w:autoSpaceDE w:val="0"/>
              <w:autoSpaceDN w:val="0"/>
              <w:adjustRightInd w:val="0"/>
              <w:rPr>
                <w:sz w:val="20"/>
                <w:szCs w:val="20"/>
              </w:rPr>
            </w:pPr>
            <w:r w:rsidRPr="00902C08">
              <w:rPr>
                <w:sz w:val="20"/>
                <w:szCs w:val="20"/>
              </w:rPr>
              <w:t>единиц</w:t>
            </w:r>
          </w:p>
        </w:tc>
        <w:tc>
          <w:tcPr>
            <w:tcW w:w="1442" w:type="dxa"/>
            <w:shd w:val="clear" w:color="auto" w:fill="auto"/>
            <w:vAlign w:val="center"/>
          </w:tcPr>
          <w:p w14:paraId="39E7130F" w14:textId="77777777" w:rsidR="00902C08" w:rsidRPr="00902C08" w:rsidRDefault="00902C08" w:rsidP="00902C08">
            <w:pPr>
              <w:autoSpaceDE w:val="0"/>
              <w:autoSpaceDN w:val="0"/>
              <w:adjustRightInd w:val="0"/>
              <w:rPr>
                <w:sz w:val="20"/>
                <w:szCs w:val="20"/>
              </w:rPr>
            </w:pPr>
            <w:r w:rsidRPr="00902C08">
              <w:rPr>
                <w:sz w:val="20"/>
                <w:szCs w:val="20"/>
              </w:rPr>
              <w:t>14</w:t>
            </w:r>
          </w:p>
        </w:tc>
        <w:tc>
          <w:tcPr>
            <w:tcW w:w="1417" w:type="dxa"/>
            <w:shd w:val="clear" w:color="auto" w:fill="auto"/>
            <w:vAlign w:val="center"/>
          </w:tcPr>
          <w:p w14:paraId="70D2F652" w14:textId="77777777" w:rsidR="00902C08" w:rsidRPr="00902C08" w:rsidRDefault="00902C08" w:rsidP="00902C08">
            <w:pPr>
              <w:autoSpaceDE w:val="0"/>
              <w:autoSpaceDN w:val="0"/>
              <w:adjustRightInd w:val="0"/>
              <w:rPr>
                <w:sz w:val="20"/>
                <w:szCs w:val="20"/>
              </w:rPr>
            </w:pPr>
            <w:r w:rsidRPr="00902C08">
              <w:rPr>
                <w:sz w:val="20"/>
                <w:szCs w:val="20"/>
              </w:rPr>
              <w:t xml:space="preserve">27 </w:t>
            </w:r>
          </w:p>
        </w:tc>
        <w:tc>
          <w:tcPr>
            <w:tcW w:w="1418" w:type="dxa"/>
            <w:shd w:val="clear" w:color="auto" w:fill="auto"/>
            <w:vAlign w:val="center"/>
          </w:tcPr>
          <w:p w14:paraId="684099C1" w14:textId="77777777" w:rsidR="00902C08" w:rsidRPr="00902C08" w:rsidRDefault="00902C08" w:rsidP="00902C08">
            <w:pPr>
              <w:autoSpaceDE w:val="0"/>
              <w:autoSpaceDN w:val="0"/>
              <w:adjustRightInd w:val="0"/>
              <w:rPr>
                <w:sz w:val="20"/>
                <w:szCs w:val="20"/>
              </w:rPr>
            </w:pPr>
            <w:r w:rsidRPr="00902C08">
              <w:rPr>
                <w:sz w:val="20"/>
                <w:szCs w:val="20"/>
              </w:rPr>
              <w:t>28</w:t>
            </w:r>
          </w:p>
        </w:tc>
        <w:tc>
          <w:tcPr>
            <w:tcW w:w="1417" w:type="dxa"/>
            <w:shd w:val="clear" w:color="auto" w:fill="auto"/>
            <w:vAlign w:val="center"/>
          </w:tcPr>
          <w:p w14:paraId="11576598" w14:textId="77777777" w:rsidR="00902C08" w:rsidRPr="00902C08" w:rsidRDefault="00902C08" w:rsidP="00902C08">
            <w:pPr>
              <w:autoSpaceDE w:val="0"/>
              <w:autoSpaceDN w:val="0"/>
              <w:adjustRightInd w:val="0"/>
              <w:rPr>
                <w:sz w:val="20"/>
                <w:szCs w:val="20"/>
              </w:rPr>
            </w:pPr>
            <w:r w:rsidRPr="00902C08">
              <w:rPr>
                <w:sz w:val="20"/>
                <w:szCs w:val="20"/>
              </w:rPr>
              <w:t>28</w:t>
            </w:r>
          </w:p>
        </w:tc>
      </w:tr>
      <w:tr w:rsidR="00902C08" w:rsidRPr="00902C08" w14:paraId="5CE5D5B0" w14:textId="77777777" w:rsidTr="0045558C">
        <w:tblPrEx>
          <w:tblCellMar>
            <w:left w:w="62" w:type="dxa"/>
            <w:right w:w="62" w:type="dxa"/>
          </w:tblCellMar>
          <w:tblLook w:val="0000" w:firstRow="0" w:lastRow="0" w:firstColumn="0" w:lastColumn="0" w:noHBand="0" w:noVBand="0"/>
        </w:tblPrEx>
        <w:trPr>
          <w:jc w:val="center"/>
        </w:trPr>
        <w:tc>
          <w:tcPr>
            <w:tcW w:w="708" w:type="dxa"/>
            <w:vMerge/>
            <w:shd w:val="clear" w:color="auto" w:fill="auto"/>
          </w:tcPr>
          <w:p w14:paraId="3CABD6ED" w14:textId="77777777" w:rsidR="00902C08" w:rsidRPr="00902C08" w:rsidRDefault="00902C08" w:rsidP="00902C08">
            <w:pPr>
              <w:autoSpaceDE w:val="0"/>
              <w:autoSpaceDN w:val="0"/>
              <w:adjustRightInd w:val="0"/>
              <w:rPr>
                <w:sz w:val="20"/>
                <w:szCs w:val="20"/>
              </w:rPr>
            </w:pPr>
          </w:p>
        </w:tc>
        <w:tc>
          <w:tcPr>
            <w:tcW w:w="4527" w:type="dxa"/>
            <w:vMerge/>
            <w:shd w:val="clear" w:color="auto" w:fill="auto"/>
          </w:tcPr>
          <w:p w14:paraId="27611F29" w14:textId="77777777" w:rsidR="00902C08" w:rsidRPr="00902C08" w:rsidRDefault="00902C08" w:rsidP="00902C08">
            <w:pPr>
              <w:autoSpaceDE w:val="0"/>
              <w:autoSpaceDN w:val="0"/>
              <w:adjustRightInd w:val="0"/>
              <w:rPr>
                <w:sz w:val="20"/>
                <w:szCs w:val="20"/>
              </w:rPr>
            </w:pPr>
          </w:p>
        </w:tc>
        <w:tc>
          <w:tcPr>
            <w:tcW w:w="1693" w:type="dxa"/>
            <w:shd w:val="clear" w:color="auto" w:fill="auto"/>
            <w:vAlign w:val="center"/>
          </w:tcPr>
          <w:p w14:paraId="53F5324C" w14:textId="77777777" w:rsidR="00902C08" w:rsidRPr="00902C08" w:rsidRDefault="00902C08" w:rsidP="00902C08">
            <w:pPr>
              <w:autoSpaceDE w:val="0"/>
              <w:autoSpaceDN w:val="0"/>
              <w:adjustRightInd w:val="0"/>
              <w:rPr>
                <w:sz w:val="20"/>
                <w:szCs w:val="20"/>
              </w:rPr>
            </w:pPr>
            <w:r w:rsidRPr="00902C08">
              <w:rPr>
                <w:sz w:val="20"/>
                <w:szCs w:val="20"/>
              </w:rPr>
              <w:t>пожарных машин</w:t>
            </w:r>
          </w:p>
        </w:tc>
        <w:tc>
          <w:tcPr>
            <w:tcW w:w="1442" w:type="dxa"/>
            <w:shd w:val="clear" w:color="auto" w:fill="auto"/>
            <w:vAlign w:val="center"/>
          </w:tcPr>
          <w:p w14:paraId="0097759D" w14:textId="77777777" w:rsidR="00902C08" w:rsidRPr="00902C08" w:rsidRDefault="00902C08" w:rsidP="00902C08">
            <w:pPr>
              <w:autoSpaceDE w:val="0"/>
              <w:autoSpaceDN w:val="0"/>
              <w:adjustRightInd w:val="0"/>
              <w:rPr>
                <w:sz w:val="20"/>
                <w:szCs w:val="20"/>
              </w:rPr>
            </w:pPr>
            <w:r w:rsidRPr="00902C08">
              <w:rPr>
                <w:sz w:val="20"/>
                <w:szCs w:val="20"/>
              </w:rPr>
              <w:t>96</w:t>
            </w:r>
          </w:p>
        </w:tc>
        <w:tc>
          <w:tcPr>
            <w:tcW w:w="1417" w:type="dxa"/>
            <w:shd w:val="clear" w:color="auto" w:fill="auto"/>
            <w:vAlign w:val="center"/>
          </w:tcPr>
          <w:p w14:paraId="4D87C002" w14:textId="77777777" w:rsidR="00902C08" w:rsidRPr="00902C08" w:rsidRDefault="00902C08" w:rsidP="00902C08">
            <w:pPr>
              <w:autoSpaceDE w:val="0"/>
              <w:autoSpaceDN w:val="0"/>
              <w:adjustRightInd w:val="0"/>
              <w:rPr>
                <w:sz w:val="20"/>
                <w:szCs w:val="20"/>
              </w:rPr>
            </w:pPr>
            <w:r w:rsidRPr="00902C08">
              <w:rPr>
                <w:sz w:val="20"/>
                <w:szCs w:val="20"/>
              </w:rPr>
              <w:t>118</w:t>
            </w:r>
          </w:p>
        </w:tc>
        <w:tc>
          <w:tcPr>
            <w:tcW w:w="1418" w:type="dxa"/>
            <w:shd w:val="clear" w:color="auto" w:fill="auto"/>
            <w:vAlign w:val="center"/>
          </w:tcPr>
          <w:p w14:paraId="6BDDDA80" w14:textId="77777777" w:rsidR="00902C08" w:rsidRPr="00902C08" w:rsidRDefault="00902C08" w:rsidP="00902C08">
            <w:pPr>
              <w:autoSpaceDE w:val="0"/>
              <w:autoSpaceDN w:val="0"/>
              <w:adjustRightInd w:val="0"/>
              <w:rPr>
                <w:sz w:val="20"/>
                <w:szCs w:val="20"/>
              </w:rPr>
            </w:pPr>
            <w:r w:rsidRPr="00902C08">
              <w:rPr>
                <w:sz w:val="20"/>
                <w:szCs w:val="20"/>
              </w:rPr>
              <w:t>126</w:t>
            </w:r>
          </w:p>
        </w:tc>
        <w:tc>
          <w:tcPr>
            <w:tcW w:w="1417" w:type="dxa"/>
            <w:shd w:val="clear" w:color="auto" w:fill="auto"/>
            <w:vAlign w:val="center"/>
          </w:tcPr>
          <w:p w14:paraId="39145AA2" w14:textId="77777777" w:rsidR="00902C08" w:rsidRPr="00902C08" w:rsidRDefault="00902C08" w:rsidP="00902C08">
            <w:pPr>
              <w:autoSpaceDE w:val="0"/>
              <w:autoSpaceDN w:val="0"/>
              <w:adjustRightInd w:val="0"/>
              <w:rPr>
                <w:sz w:val="20"/>
                <w:szCs w:val="20"/>
              </w:rPr>
            </w:pPr>
            <w:r w:rsidRPr="00902C08">
              <w:rPr>
                <w:sz w:val="20"/>
                <w:szCs w:val="20"/>
              </w:rPr>
              <w:t>126</w:t>
            </w:r>
          </w:p>
        </w:tc>
      </w:tr>
      <w:tr w:rsidR="00DB6E0E" w:rsidRPr="00902C08" w14:paraId="0868DD05" w14:textId="77777777" w:rsidTr="004A7722">
        <w:tblPrEx>
          <w:tblCellMar>
            <w:left w:w="62" w:type="dxa"/>
            <w:right w:w="62" w:type="dxa"/>
          </w:tblCellMar>
          <w:tblLook w:val="0000" w:firstRow="0" w:lastRow="0" w:firstColumn="0" w:lastColumn="0" w:noHBand="0" w:noVBand="0"/>
        </w:tblPrEx>
        <w:trPr>
          <w:trHeight w:val="1599"/>
          <w:jc w:val="center"/>
        </w:trPr>
        <w:tc>
          <w:tcPr>
            <w:tcW w:w="12622" w:type="dxa"/>
            <w:gridSpan w:val="7"/>
            <w:shd w:val="clear" w:color="auto" w:fill="auto"/>
            <w:vAlign w:val="center"/>
          </w:tcPr>
          <w:p w14:paraId="78439CCC" w14:textId="77777777" w:rsidR="00DB6E0E" w:rsidRPr="0043532D" w:rsidRDefault="00DB6E0E" w:rsidP="004A7722">
            <w:pPr>
              <w:pStyle w:val="ConsPlusNormal"/>
              <w:ind w:firstLine="539"/>
              <w:jc w:val="both"/>
              <w:rPr>
                <w:sz w:val="20"/>
                <w:szCs w:val="20"/>
              </w:rPr>
            </w:pPr>
            <w:r w:rsidRPr="0043532D">
              <w:rPr>
                <w:sz w:val="20"/>
                <w:szCs w:val="20"/>
              </w:rPr>
              <w:t xml:space="preserve">* </w:t>
            </w:r>
            <w:r w:rsidR="008868CE" w:rsidRPr="0043532D">
              <w:rPr>
                <w:sz w:val="20"/>
                <w:szCs w:val="20"/>
              </w:rPr>
              <w:t xml:space="preserve">Среднесписочная численность работников (без внешних совместителей), средняя численность внешних совместителей, средняя численность работников, выполнявших работы по договорам гражданско-правового характера </w:t>
            </w:r>
            <w:r w:rsidRPr="0043532D">
              <w:rPr>
                <w:sz w:val="20"/>
                <w:szCs w:val="20"/>
              </w:rPr>
              <w:t>(крупные и средние организации)</w:t>
            </w:r>
            <w:r w:rsidR="00036204">
              <w:rPr>
                <w:sz w:val="20"/>
                <w:szCs w:val="20"/>
              </w:rPr>
              <w:t>.</w:t>
            </w:r>
          </w:p>
          <w:p w14:paraId="54E33279" w14:textId="77777777" w:rsidR="00C806C8" w:rsidRPr="0043532D" w:rsidRDefault="00A64461" w:rsidP="00B20482">
            <w:pPr>
              <w:pStyle w:val="ConsPlusNormal"/>
              <w:ind w:firstLine="539"/>
              <w:jc w:val="both"/>
              <w:rPr>
                <w:sz w:val="20"/>
                <w:szCs w:val="20"/>
              </w:rPr>
            </w:pPr>
            <w:r w:rsidRPr="0043532D">
              <w:rPr>
                <w:sz w:val="20"/>
                <w:szCs w:val="20"/>
              </w:rPr>
              <w:t>**</w:t>
            </w:r>
            <w:r w:rsidR="00C806C8">
              <w:t xml:space="preserve"> </w:t>
            </w:r>
            <w:r w:rsidR="00036204">
              <w:rPr>
                <w:sz w:val="20"/>
                <w:szCs w:val="20"/>
              </w:rPr>
              <w:t>П</w:t>
            </w:r>
            <w:r w:rsidR="00C806C8">
              <w:rPr>
                <w:sz w:val="20"/>
                <w:szCs w:val="20"/>
              </w:rPr>
              <w:t>оказатель</w:t>
            </w:r>
            <w:r w:rsidR="00036204">
              <w:rPr>
                <w:sz w:val="20"/>
                <w:szCs w:val="20"/>
              </w:rPr>
              <w:t xml:space="preserve"> </w:t>
            </w:r>
            <w:r w:rsidR="00B20482">
              <w:rPr>
                <w:sz w:val="20"/>
                <w:szCs w:val="20"/>
              </w:rPr>
              <w:t>объединяет данные об индивидуальном жилом фонде и фонде садовых и дачных объединений, ввиду отсутствия детализации по видам указанного жилья.</w:t>
            </w:r>
          </w:p>
          <w:p w14:paraId="2B14293F" w14:textId="77777777" w:rsidR="0043532D" w:rsidRPr="0043532D" w:rsidRDefault="0043532D" w:rsidP="00B20482">
            <w:pPr>
              <w:pStyle w:val="ConsPlusNormal"/>
              <w:ind w:firstLine="539"/>
              <w:jc w:val="both"/>
              <w:rPr>
                <w:sz w:val="20"/>
                <w:szCs w:val="20"/>
              </w:rPr>
            </w:pPr>
            <w:r w:rsidRPr="0043532D">
              <w:rPr>
                <w:sz w:val="20"/>
                <w:szCs w:val="20"/>
              </w:rPr>
              <w:t>***</w:t>
            </w:r>
            <w:r w:rsidR="00F16776">
              <w:rPr>
                <w:sz w:val="20"/>
                <w:szCs w:val="20"/>
              </w:rPr>
              <w:t xml:space="preserve"> </w:t>
            </w:r>
            <w:r w:rsidR="00B20482">
              <w:rPr>
                <w:sz w:val="20"/>
                <w:szCs w:val="20"/>
              </w:rPr>
              <w:t xml:space="preserve">Показатель плотности застройки приведен для территорий жилого назначения и является укрупненным расчетом. </w:t>
            </w:r>
            <w:r w:rsidR="00036204">
              <w:rPr>
                <w:sz w:val="20"/>
                <w:szCs w:val="20"/>
              </w:rPr>
              <w:t xml:space="preserve">Для </w:t>
            </w:r>
            <w:r w:rsidR="00B20482">
              <w:rPr>
                <w:sz w:val="20"/>
                <w:szCs w:val="20"/>
              </w:rPr>
              <w:t>определения коэффициента</w:t>
            </w:r>
            <w:r w:rsidR="00036204">
              <w:rPr>
                <w:sz w:val="20"/>
                <w:szCs w:val="20"/>
              </w:rPr>
              <w:t xml:space="preserve"> плотности застройки</w:t>
            </w:r>
            <w:r w:rsidR="00DB41D1">
              <w:rPr>
                <w:sz w:val="20"/>
                <w:szCs w:val="20"/>
              </w:rPr>
              <w:t xml:space="preserve"> в отношении отдельной</w:t>
            </w:r>
            <w:r w:rsidR="00036204">
              <w:rPr>
                <w:sz w:val="20"/>
                <w:szCs w:val="20"/>
              </w:rPr>
              <w:t xml:space="preserve"> функциональной зоны необходимо руководствоваться приложением Б</w:t>
            </w:r>
            <w:r w:rsidR="00DB41D1">
              <w:rPr>
                <w:sz w:val="20"/>
                <w:szCs w:val="20"/>
              </w:rPr>
              <w:t xml:space="preserve">                    </w:t>
            </w:r>
            <w:r w:rsidR="00036204" w:rsidRPr="00036204">
              <w:rPr>
                <w:sz w:val="20"/>
                <w:szCs w:val="20"/>
              </w:rPr>
              <w:t>СП 42.13330.2016</w:t>
            </w:r>
            <w:r w:rsidR="00036204">
              <w:rPr>
                <w:sz w:val="20"/>
                <w:szCs w:val="20"/>
              </w:rPr>
              <w:t>.</w:t>
            </w:r>
          </w:p>
          <w:p w14:paraId="3F7F0ED5" w14:textId="77777777" w:rsidR="00DB6E0E" w:rsidRPr="00902C08" w:rsidRDefault="00DB6E0E" w:rsidP="004A7722">
            <w:pPr>
              <w:pStyle w:val="ConsPlusNormal"/>
              <w:ind w:firstLine="539"/>
              <w:jc w:val="both"/>
              <w:rPr>
                <w:sz w:val="20"/>
                <w:szCs w:val="20"/>
              </w:rPr>
            </w:pPr>
            <w:r w:rsidRPr="0043532D">
              <w:rPr>
                <w:sz w:val="20"/>
                <w:szCs w:val="20"/>
              </w:rPr>
              <w:t>**</w:t>
            </w:r>
            <w:r w:rsidR="00A64461" w:rsidRPr="0043532D">
              <w:rPr>
                <w:sz w:val="20"/>
                <w:szCs w:val="20"/>
              </w:rPr>
              <w:t>*</w:t>
            </w:r>
            <w:r w:rsidR="0043532D" w:rsidRPr="0043532D">
              <w:rPr>
                <w:sz w:val="20"/>
                <w:szCs w:val="20"/>
              </w:rPr>
              <w:t>*</w:t>
            </w:r>
            <w:r w:rsidRPr="0043532D">
              <w:rPr>
                <w:sz w:val="20"/>
                <w:szCs w:val="20"/>
              </w:rPr>
              <w:t xml:space="preserve"> Протяженность сетей по цепям линий электропередачи напряжением 35,110 кВ (без учета 220 кВ).</w:t>
            </w:r>
          </w:p>
        </w:tc>
      </w:tr>
      <w:bookmarkEnd w:id="14"/>
    </w:tbl>
    <w:p w14:paraId="39F3C1EA" w14:textId="77777777" w:rsidR="00902C08" w:rsidRDefault="00902C08" w:rsidP="00622183">
      <w:pPr>
        <w:pStyle w:val="ConsPlusNormal"/>
        <w:spacing w:before="120" w:line="300" w:lineRule="auto"/>
        <w:ind w:firstLine="539"/>
        <w:jc w:val="center"/>
        <w:rPr>
          <w:b/>
          <w:bCs/>
        </w:rPr>
        <w:sectPr w:rsidR="00902C08" w:rsidSect="0053073A">
          <w:pgSz w:w="16838" w:h="11906" w:orient="landscape"/>
          <w:pgMar w:top="1985" w:right="964" w:bottom="567" w:left="964" w:header="567" w:footer="709" w:gutter="0"/>
          <w:cols w:space="708"/>
          <w:docGrid w:linePitch="360"/>
        </w:sectPr>
      </w:pPr>
    </w:p>
    <w:p w14:paraId="5762F138" w14:textId="77777777" w:rsidR="00E8511D" w:rsidRPr="00F8481A" w:rsidRDefault="00E8511D" w:rsidP="00622183">
      <w:pPr>
        <w:pStyle w:val="ConsPlusNormal"/>
        <w:spacing w:before="120" w:line="300" w:lineRule="auto"/>
        <w:ind w:firstLine="539"/>
        <w:jc w:val="center"/>
        <w:rPr>
          <w:b/>
          <w:bCs/>
        </w:rPr>
      </w:pPr>
      <w:r w:rsidRPr="00F8481A">
        <w:rPr>
          <w:b/>
          <w:bCs/>
        </w:rPr>
        <w:lastRenderedPageBreak/>
        <w:t>II. ГРАФИЧЕСКИЕ МАТЕРИАЛЫ</w:t>
      </w:r>
    </w:p>
    <w:p w14:paraId="09CCC890" w14:textId="77777777" w:rsidR="00E8511D" w:rsidRDefault="00E8511D" w:rsidP="007E5500">
      <w:pPr>
        <w:spacing w:line="300" w:lineRule="auto"/>
        <w:ind w:firstLine="709"/>
        <w:jc w:val="both"/>
        <w:rPr>
          <w:sz w:val="28"/>
          <w:szCs w:val="28"/>
        </w:rPr>
      </w:pPr>
      <w:r w:rsidRPr="0007242A">
        <w:rPr>
          <w:sz w:val="28"/>
          <w:szCs w:val="28"/>
        </w:rPr>
        <w:t xml:space="preserve">В состав Генерального </w:t>
      </w:r>
      <w:r>
        <w:rPr>
          <w:sz w:val="28"/>
          <w:szCs w:val="28"/>
        </w:rPr>
        <w:t xml:space="preserve">плана </w:t>
      </w:r>
      <w:r w:rsidRPr="0007242A">
        <w:rPr>
          <w:sz w:val="28"/>
          <w:szCs w:val="28"/>
        </w:rPr>
        <w:t>входят следующие графические материалы:</w:t>
      </w:r>
    </w:p>
    <w:p w14:paraId="10370047" w14:textId="77777777" w:rsidR="00E8511D" w:rsidRPr="009C6E95" w:rsidRDefault="00E8511D" w:rsidP="007E5500">
      <w:pPr>
        <w:spacing w:line="300" w:lineRule="auto"/>
        <w:ind w:firstLine="709"/>
        <w:jc w:val="both"/>
        <w:rPr>
          <w:sz w:val="28"/>
          <w:szCs w:val="28"/>
        </w:rPr>
      </w:pPr>
      <w:r w:rsidRPr="00263940">
        <w:rPr>
          <w:sz w:val="28"/>
          <w:szCs w:val="28"/>
        </w:rPr>
        <w:t>1. Карта границ на</w:t>
      </w:r>
      <w:r>
        <w:rPr>
          <w:sz w:val="28"/>
          <w:szCs w:val="28"/>
        </w:rPr>
        <w:t xml:space="preserve">селенного пункта город Воронеж. </w:t>
      </w:r>
      <w:r w:rsidRPr="00263940">
        <w:rPr>
          <w:sz w:val="28"/>
          <w:szCs w:val="28"/>
        </w:rPr>
        <w:t>М 1:25000;</w:t>
      </w:r>
    </w:p>
    <w:p w14:paraId="29124D9B" w14:textId="77777777" w:rsidR="00E8511D" w:rsidRDefault="00E8511D" w:rsidP="007E5500">
      <w:pPr>
        <w:spacing w:line="300" w:lineRule="auto"/>
        <w:ind w:firstLine="709"/>
        <w:jc w:val="both"/>
        <w:rPr>
          <w:sz w:val="28"/>
          <w:szCs w:val="28"/>
        </w:rPr>
      </w:pPr>
      <w:r>
        <w:rPr>
          <w:sz w:val="28"/>
          <w:szCs w:val="28"/>
        </w:rPr>
        <w:t xml:space="preserve">2. Карта функциональных зон. </w:t>
      </w:r>
      <w:r w:rsidRPr="00263940">
        <w:rPr>
          <w:sz w:val="28"/>
          <w:szCs w:val="28"/>
        </w:rPr>
        <w:t>М 1:25000.</w:t>
      </w:r>
    </w:p>
    <w:p w14:paraId="3E37F46C" w14:textId="77777777" w:rsidR="00E8511D" w:rsidRDefault="00E8511D" w:rsidP="007E5500">
      <w:pPr>
        <w:pStyle w:val="ConsPlusNormal"/>
        <w:spacing w:line="300" w:lineRule="auto"/>
        <w:ind w:firstLine="709"/>
        <w:jc w:val="both"/>
      </w:pPr>
    </w:p>
    <w:p w14:paraId="03A8A728" w14:textId="296F5D7D" w:rsidR="00600BD1" w:rsidRDefault="00600BD1" w:rsidP="00472B05">
      <w:pPr>
        <w:ind w:right="-144"/>
        <w:jc w:val="both"/>
        <w:rPr>
          <w:sz w:val="2"/>
          <w:szCs w:val="2"/>
        </w:rPr>
      </w:pPr>
    </w:p>
    <w:p w14:paraId="30625389" w14:textId="472B816A" w:rsidR="00CC21F1" w:rsidRDefault="00CC21F1" w:rsidP="00472B05">
      <w:pPr>
        <w:ind w:right="-144"/>
        <w:jc w:val="both"/>
        <w:rPr>
          <w:sz w:val="2"/>
          <w:szCs w:val="2"/>
        </w:rPr>
      </w:pPr>
    </w:p>
    <w:p w14:paraId="6B10A6C2" w14:textId="77777777" w:rsidR="00CC21F1" w:rsidRDefault="00CC21F1" w:rsidP="00472B05">
      <w:pPr>
        <w:ind w:right="-144"/>
        <w:jc w:val="both"/>
        <w:rPr>
          <w:sz w:val="2"/>
          <w:szCs w:val="2"/>
        </w:rPr>
      </w:pPr>
    </w:p>
    <w:sectPr w:rsidR="00CC21F1" w:rsidSect="0053073A">
      <w:pgSz w:w="11906" w:h="16838"/>
      <w:pgMar w:top="1134" w:right="567" w:bottom="1134" w:left="1985"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651C5" w14:textId="77777777" w:rsidR="00536FF3" w:rsidRDefault="00536FF3">
      <w:r>
        <w:separator/>
      </w:r>
    </w:p>
  </w:endnote>
  <w:endnote w:type="continuationSeparator" w:id="0">
    <w:p w14:paraId="2C1A8EC7" w14:textId="77777777" w:rsidR="00536FF3" w:rsidRDefault="0053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irce">
    <w:altName w:val="Century Gothic"/>
    <w:charset w:val="00"/>
    <w:family w:val="swiss"/>
    <w:pitch w:val="variable"/>
  </w:font>
  <w:font w:name="Circe Bold">
    <w:altName w:val="Century Gothic"/>
    <w:charset w:val="CC"/>
    <w:family w:val="swiss"/>
    <w:pitch w:val="variable"/>
    <w:sig w:usb0="A00002FF" w:usb1="5000604B" w:usb2="00000000" w:usb3="00000000" w:csb0="00000097" w:csb1="00000000"/>
  </w:font>
  <w:font w:name="Lucida Sans Unicode">
    <w:panose1 w:val="020B0602030504020204"/>
    <w:charset w:val="CC"/>
    <w:family w:val="swiss"/>
    <w:pitch w:val="variable"/>
    <w:sig w:usb0="80000AFF" w:usb1="0000396B" w:usb2="00000000" w:usb3="00000000" w:csb0="000000BF" w:csb1="00000000"/>
  </w:font>
  <w:font w:name="Lucida Sa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CC"/>
    <w:family w:val="modern"/>
    <w:notTrueType/>
    <w:pitch w:val="variable"/>
    <w:sig w:usb0="8000020B" w:usb1="10000048"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251ED" w14:textId="77777777" w:rsidR="002C0F9E" w:rsidRDefault="002C0F9E" w:rsidP="00783165">
    <w:pPr>
      <w:pStyle w:val="ad"/>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60D9631" w14:textId="77777777" w:rsidR="002C0F9E" w:rsidRDefault="002C0F9E" w:rsidP="00AB118A">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6DCA" w14:textId="77777777" w:rsidR="00536FF3" w:rsidRDefault="00536FF3">
      <w:r>
        <w:separator/>
      </w:r>
    </w:p>
  </w:footnote>
  <w:footnote w:type="continuationSeparator" w:id="0">
    <w:p w14:paraId="35CBB51A" w14:textId="77777777" w:rsidR="00536FF3" w:rsidRDefault="00536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485B4" w14:textId="77777777" w:rsidR="00DD7DBE" w:rsidRPr="005E19E5" w:rsidRDefault="00E8511D">
    <w:pPr>
      <w:pStyle w:val="a5"/>
      <w:jc w:val="center"/>
    </w:pPr>
    <w:r w:rsidRPr="005E19E5">
      <w:fldChar w:fldCharType="begin"/>
    </w:r>
    <w:r w:rsidRPr="005E19E5">
      <w:instrText xml:space="preserve"> PAGE   \* MERGEFORMAT </w:instrText>
    </w:r>
    <w:r w:rsidRPr="005E19E5">
      <w:fldChar w:fldCharType="separate"/>
    </w:r>
    <w:r w:rsidR="002077DC">
      <w:rPr>
        <w:noProof/>
      </w:rPr>
      <w:t>217</w:t>
    </w:r>
    <w:r w:rsidRPr="005E19E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303A0" w14:textId="77777777" w:rsidR="002C0F9E" w:rsidRDefault="002C0F9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415F0AA9" w14:textId="77777777" w:rsidR="002C0F9E" w:rsidRDefault="002C0F9E">
    <w:pPr>
      <w:pStyle w:val="a5"/>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B1B4D" w14:textId="77777777" w:rsidR="00DD7DBE" w:rsidRDefault="00DD7DBE">
    <w:pPr>
      <w:pStyle w:val="a5"/>
      <w:jc w:val="center"/>
    </w:pPr>
  </w:p>
  <w:p w14:paraId="51D32420" w14:textId="77777777" w:rsidR="002C0F9E" w:rsidRDefault="002C0F9E">
    <w:pPr>
      <w:pStyle w:val="a5"/>
      <w:jc w:val="center"/>
    </w:pPr>
    <w:r>
      <w:fldChar w:fldCharType="begin"/>
    </w:r>
    <w:r>
      <w:instrText>PAGE   \* MERGEFORMAT</w:instrText>
    </w:r>
    <w:r>
      <w:fldChar w:fldCharType="separate"/>
    </w:r>
    <w:r w:rsidR="00674411">
      <w:rPr>
        <w:noProof/>
      </w:rPr>
      <w:t>505</w:t>
    </w:r>
    <w:r>
      <w:fldChar w:fldCharType="end"/>
    </w:r>
  </w:p>
  <w:p w14:paraId="2C1DC095" w14:textId="77777777" w:rsidR="00DD7DBE" w:rsidRDefault="00DD7DBE">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5D2"/>
    <w:multiLevelType w:val="hybridMultilevel"/>
    <w:tmpl w:val="1F58CC4C"/>
    <w:lvl w:ilvl="0" w:tplc="DB4817F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DD4CED"/>
    <w:multiLevelType w:val="hybridMultilevel"/>
    <w:tmpl w:val="E5BE671A"/>
    <w:lvl w:ilvl="0" w:tplc="0419000F">
      <w:start w:val="1"/>
      <w:numFmt w:val="decimal"/>
      <w:lvlText w:val="%1."/>
      <w:lvlJc w:val="left"/>
      <w:pPr>
        <w:tabs>
          <w:tab w:val="num" w:pos="902"/>
        </w:tabs>
        <w:ind w:left="902" w:hanging="360"/>
      </w:pPr>
    </w:lvl>
    <w:lvl w:ilvl="1" w:tplc="04190019" w:tentative="1">
      <w:start w:val="1"/>
      <w:numFmt w:val="lowerLetter"/>
      <w:lvlText w:val="%2."/>
      <w:lvlJc w:val="left"/>
      <w:pPr>
        <w:tabs>
          <w:tab w:val="num" w:pos="1622"/>
        </w:tabs>
        <w:ind w:left="1622" w:hanging="360"/>
      </w:pPr>
    </w:lvl>
    <w:lvl w:ilvl="2" w:tplc="0419001B" w:tentative="1">
      <w:start w:val="1"/>
      <w:numFmt w:val="lowerRoman"/>
      <w:lvlText w:val="%3."/>
      <w:lvlJc w:val="right"/>
      <w:pPr>
        <w:tabs>
          <w:tab w:val="num" w:pos="2342"/>
        </w:tabs>
        <w:ind w:left="2342" w:hanging="180"/>
      </w:pPr>
    </w:lvl>
    <w:lvl w:ilvl="3" w:tplc="0419000F" w:tentative="1">
      <w:start w:val="1"/>
      <w:numFmt w:val="decimal"/>
      <w:lvlText w:val="%4."/>
      <w:lvlJc w:val="left"/>
      <w:pPr>
        <w:tabs>
          <w:tab w:val="num" w:pos="3062"/>
        </w:tabs>
        <w:ind w:left="3062" w:hanging="360"/>
      </w:pPr>
    </w:lvl>
    <w:lvl w:ilvl="4" w:tplc="04190019" w:tentative="1">
      <w:start w:val="1"/>
      <w:numFmt w:val="lowerLetter"/>
      <w:lvlText w:val="%5."/>
      <w:lvlJc w:val="left"/>
      <w:pPr>
        <w:tabs>
          <w:tab w:val="num" w:pos="3782"/>
        </w:tabs>
        <w:ind w:left="3782" w:hanging="360"/>
      </w:pPr>
    </w:lvl>
    <w:lvl w:ilvl="5" w:tplc="0419001B" w:tentative="1">
      <w:start w:val="1"/>
      <w:numFmt w:val="lowerRoman"/>
      <w:lvlText w:val="%6."/>
      <w:lvlJc w:val="right"/>
      <w:pPr>
        <w:tabs>
          <w:tab w:val="num" w:pos="4502"/>
        </w:tabs>
        <w:ind w:left="4502" w:hanging="180"/>
      </w:pPr>
    </w:lvl>
    <w:lvl w:ilvl="6" w:tplc="0419000F" w:tentative="1">
      <w:start w:val="1"/>
      <w:numFmt w:val="decimal"/>
      <w:lvlText w:val="%7."/>
      <w:lvlJc w:val="left"/>
      <w:pPr>
        <w:tabs>
          <w:tab w:val="num" w:pos="5222"/>
        </w:tabs>
        <w:ind w:left="5222" w:hanging="360"/>
      </w:pPr>
    </w:lvl>
    <w:lvl w:ilvl="7" w:tplc="04190019" w:tentative="1">
      <w:start w:val="1"/>
      <w:numFmt w:val="lowerLetter"/>
      <w:lvlText w:val="%8."/>
      <w:lvlJc w:val="left"/>
      <w:pPr>
        <w:tabs>
          <w:tab w:val="num" w:pos="5942"/>
        </w:tabs>
        <w:ind w:left="5942" w:hanging="360"/>
      </w:pPr>
    </w:lvl>
    <w:lvl w:ilvl="8" w:tplc="0419001B" w:tentative="1">
      <w:start w:val="1"/>
      <w:numFmt w:val="lowerRoman"/>
      <w:lvlText w:val="%9."/>
      <w:lvlJc w:val="right"/>
      <w:pPr>
        <w:tabs>
          <w:tab w:val="num" w:pos="6662"/>
        </w:tabs>
        <w:ind w:left="6662" w:hanging="180"/>
      </w:pPr>
    </w:lvl>
  </w:abstractNum>
  <w:abstractNum w:abstractNumId="2" w15:restartNumberingAfterBreak="0">
    <w:nsid w:val="0F696864"/>
    <w:multiLevelType w:val="hybridMultilevel"/>
    <w:tmpl w:val="607ABF4A"/>
    <w:lvl w:ilvl="0" w:tplc="DB4817F4">
      <w:start w:val="1"/>
      <w:numFmt w:val="decimal"/>
      <w:lvlText w:val="%1"/>
      <w:lvlJc w:val="righ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57B49"/>
    <w:multiLevelType w:val="hybridMultilevel"/>
    <w:tmpl w:val="A2CA9412"/>
    <w:lvl w:ilvl="0" w:tplc="1310A14E">
      <w:start w:val="3"/>
      <w:numFmt w:val="bullet"/>
      <w:lvlText w:val=""/>
      <w:lvlJc w:val="left"/>
      <w:pPr>
        <w:ind w:left="899" w:hanging="360"/>
      </w:pPr>
      <w:rPr>
        <w:rFonts w:ascii="Symbol" w:eastAsia="Times New Roman"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4" w15:restartNumberingAfterBreak="0">
    <w:nsid w:val="1C3261DB"/>
    <w:multiLevelType w:val="hybridMultilevel"/>
    <w:tmpl w:val="E114450E"/>
    <w:lvl w:ilvl="0" w:tplc="0419000F">
      <w:start w:val="1"/>
      <w:numFmt w:val="decimal"/>
      <w:lvlText w:val="%1."/>
      <w:lvlJc w:val="left"/>
      <w:pPr>
        <w:ind w:left="710" w:hanging="360"/>
      </w:pPr>
      <w:rPr>
        <w:rFonts w:cs="Times New Roman"/>
      </w:rPr>
    </w:lvl>
    <w:lvl w:ilvl="1" w:tplc="04190019">
      <w:start w:val="1"/>
      <w:numFmt w:val="lowerLetter"/>
      <w:lvlText w:val="%2."/>
      <w:lvlJc w:val="left"/>
      <w:pPr>
        <w:ind w:left="2280" w:hanging="360"/>
      </w:pPr>
      <w:rPr>
        <w:rFonts w:cs="Times New Roman"/>
      </w:rPr>
    </w:lvl>
    <w:lvl w:ilvl="2" w:tplc="0419001B">
      <w:start w:val="1"/>
      <w:numFmt w:val="lowerRoman"/>
      <w:lvlText w:val="%3."/>
      <w:lvlJc w:val="right"/>
      <w:pPr>
        <w:ind w:left="3000" w:hanging="180"/>
      </w:pPr>
      <w:rPr>
        <w:rFonts w:cs="Times New Roman"/>
      </w:rPr>
    </w:lvl>
    <w:lvl w:ilvl="3" w:tplc="0419000F">
      <w:start w:val="1"/>
      <w:numFmt w:val="decimal"/>
      <w:lvlText w:val="%4."/>
      <w:lvlJc w:val="left"/>
      <w:pPr>
        <w:ind w:left="3720" w:hanging="360"/>
      </w:pPr>
      <w:rPr>
        <w:rFonts w:cs="Times New Roman"/>
      </w:rPr>
    </w:lvl>
    <w:lvl w:ilvl="4" w:tplc="04190019">
      <w:start w:val="1"/>
      <w:numFmt w:val="lowerLetter"/>
      <w:lvlText w:val="%5."/>
      <w:lvlJc w:val="left"/>
      <w:pPr>
        <w:ind w:left="4440" w:hanging="360"/>
      </w:pPr>
      <w:rPr>
        <w:rFonts w:cs="Times New Roman"/>
      </w:rPr>
    </w:lvl>
    <w:lvl w:ilvl="5" w:tplc="0419001B">
      <w:start w:val="1"/>
      <w:numFmt w:val="lowerRoman"/>
      <w:lvlText w:val="%6."/>
      <w:lvlJc w:val="right"/>
      <w:pPr>
        <w:ind w:left="5160" w:hanging="180"/>
      </w:pPr>
      <w:rPr>
        <w:rFonts w:cs="Times New Roman"/>
      </w:rPr>
    </w:lvl>
    <w:lvl w:ilvl="6" w:tplc="0419000F">
      <w:start w:val="1"/>
      <w:numFmt w:val="decimal"/>
      <w:lvlText w:val="%7."/>
      <w:lvlJc w:val="left"/>
      <w:pPr>
        <w:ind w:left="5880" w:hanging="360"/>
      </w:pPr>
      <w:rPr>
        <w:rFonts w:cs="Times New Roman"/>
      </w:rPr>
    </w:lvl>
    <w:lvl w:ilvl="7" w:tplc="04190019">
      <w:start w:val="1"/>
      <w:numFmt w:val="lowerLetter"/>
      <w:lvlText w:val="%8."/>
      <w:lvlJc w:val="left"/>
      <w:pPr>
        <w:ind w:left="6600" w:hanging="360"/>
      </w:pPr>
      <w:rPr>
        <w:rFonts w:cs="Times New Roman"/>
      </w:rPr>
    </w:lvl>
    <w:lvl w:ilvl="8" w:tplc="0419001B">
      <w:start w:val="1"/>
      <w:numFmt w:val="lowerRoman"/>
      <w:lvlText w:val="%9."/>
      <w:lvlJc w:val="right"/>
      <w:pPr>
        <w:ind w:left="7320" w:hanging="180"/>
      </w:pPr>
      <w:rPr>
        <w:rFonts w:cs="Times New Roman"/>
      </w:rPr>
    </w:lvl>
  </w:abstractNum>
  <w:abstractNum w:abstractNumId="5" w15:restartNumberingAfterBreak="0">
    <w:nsid w:val="22024D79"/>
    <w:multiLevelType w:val="multilevel"/>
    <w:tmpl w:val="8E38A6FA"/>
    <w:lvl w:ilvl="0">
      <w:start w:val="1"/>
      <w:numFmt w:val="decimal"/>
      <w:lvlText w:val="%1."/>
      <w:lvlJc w:val="left"/>
      <w:pPr>
        <w:ind w:left="720" w:hanging="360"/>
      </w:pPr>
      <w:rPr>
        <w:rFonts w:hint="default"/>
      </w:rPr>
    </w:lvl>
    <w:lvl w:ilvl="1">
      <w:start w:val="1"/>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6" w15:restartNumberingAfterBreak="0">
    <w:nsid w:val="296A0D4C"/>
    <w:multiLevelType w:val="hybridMultilevel"/>
    <w:tmpl w:val="DABAA26A"/>
    <w:lvl w:ilvl="0" w:tplc="DB4817F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2F306F"/>
    <w:multiLevelType w:val="hybridMultilevel"/>
    <w:tmpl w:val="E8F23862"/>
    <w:lvl w:ilvl="0" w:tplc="80FE1910">
      <w:start w:val="3"/>
      <w:numFmt w:val="bullet"/>
      <w:lvlText w:val=""/>
      <w:lvlJc w:val="left"/>
      <w:pPr>
        <w:ind w:left="899" w:hanging="360"/>
      </w:pPr>
      <w:rPr>
        <w:rFonts w:ascii="Symbol" w:eastAsia="Times New Roman"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8" w15:restartNumberingAfterBreak="0">
    <w:nsid w:val="2D432762"/>
    <w:multiLevelType w:val="multilevel"/>
    <w:tmpl w:val="720EF7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EA94A3E"/>
    <w:multiLevelType w:val="hybridMultilevel"/>
    <w:tmpl w:val="D28846AE"/>
    <w:lvl w:ilvl="0" w:tplc="F97EF2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30723812"/>
    <w:multiLevelType w:val="hybridMultilevel"/>
    <w:tmpl w:val="3B8842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7B12EC6"/>
    <w:multiLevelType w:val="hybridMultilevel"/>
    <w:tmpl w:val="2A649106"/>
    <w:lvl w:ilvl="0" w:tplc="DB4817F4">
      <w:start w:val="1"/>
      <w:numFmt w:val="decimal"/>
      <w:lvlText w:val="%1"/>
      <w:lvlJc w:val="righ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DE6FC0"/>
    <w:multiLevelType w:val="hybridMultilevel"/>
    <w:tmpl w:val="BA747D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6D6028"/>
    <w:multiLevelType w:val="hybridMultilevel"/>
    <w:tmpl w:val="80245F0C"/>
    <w:lvl w:ilvl="0" w:tplc="D1C02FD6">
      <w:start w:val="1"/>
      <w:numFmt w:val="decimal"/>
      <w:lvlText w:val="%1."/>
      <w:lvlJc w:val="left"/>
      <w:pPr>
        <w:ind w:left="786" w:hanging="360"/>
      </w:pPr>
      <w:rPr>
        <w:rFonts w:ascii="Times New Roman" w:hAnsi="Times New Roman" w:cs="Times New Roman"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CE977E8"/>
    <w:multiLevelType w:val="multilevel"/>
    <w:tmpl w:val="AB6281D2"/>
    <w:lvl w:ilvl="0">
      <w:start w:val="1"/>
      <w:numFmt w:val="decimal"/>
      <w:lvlText w:val="2.%1."/>
      <w:lvlJc w:val="left"/>
      <w:pPr>
        <w:ind w:left="720" w:hanging="360"/>
      </w:pPr>
      <w:rPr>
        <w:rFonts w:hint="default"/>
        <w:b w:val="0"/>
      </w:rPr>
    </w:lvl>
    <w:lvl w:ilvl="1">
      <w:start w:val="1"/>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5" w15:restartNumberingAfterBreak="0">
    <w:nsid w:val="3E23178B"/>
    <w:multiLevelType w:val="hybridMultilevel"/>
    <w:tmpl w:val="1C3EEF8E"/>
    <w:lvl w:ilvl="0" w:tplc="E3CEDCB8">
      <w:start w:val="1"/>
      <w:numFmt w:val="decimal"/>
      <w:lvlText w:val="%1."/>
      <w:lvlJc w:val="left"/>
      <w:pPr>
        <w:tabs>
          <w:tab w:val="num" w:pos="1699"/>
        </w:tabs>
        <w:ind w:left="1699" w:hanging="990"/>
      </w:pPr>
      <w:rPr>
        <w:rFonts w:hint="default"/>
        <w:sz w:val="24"/>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15:restartNumberingAfterBreak="0">
    <w:nsid w:val="40146F0B"/>
    <w:multiLevelType w:val="hybridMultilevel"/>
    <w:tmpl w:val="D448464E"/>
    <w:lvl w:ilvl="0" w:tplc="542ECAD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7" w15:restartNumberingAfterBreak="0">
    <w:nsid w:val="448A20FB"/>
    <w:multiLevelType w:val="hybridMultilevel"/>
    <w:tmpl w:val="F6C45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6A53A2"/>
    <w:multiLevelType w:val="hybridMultilevel"/>
    <w:tmpl w:val="299CCF96"/>
    <w:lvl w:ilvl="0" w:tplc="4170E0C0">
      <w:start w:val="1"/>
      <w:numFmt w:val="decimal"/>
      <w:lvlText w:val="%1"/>
      <w:lvlJc w:val="righ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E51930"/>
    <w:multiLevelType w:val="hybridMultilevel"/>
    <w:tmpl w:val="BB1CA6FC"/>
    <w:lvl w:ilvl="0" w:tplc="8DB4A98A">
      <w:start w:val="1"/>
      <w:numFmt w:val="decimal"/>
      <w:lvlText w:val="1.%1."/>
      <w:lvlJc w:val="left"/>
      <w:pPr>
        <w:ind w:left="1637" w:hanging="360"/>
      </w:pPr>
      <w:rPr>
        <w:rFonts w:hint="default"/>
      </w:rPr>
    </w:lvl>
    <w:lvl w:ilvl="1" w:tplc="04190019">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0" w15:restartNumberingAfterBreak="0">
    <w:nsid w:val="4E6D650D"/>
    <w:multiLevelType w:val="hybridMultilevel"/>
    <w:tmpl w:val="A2E81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E0C04"/>
    <w:multiLevelType w:val="hybridMultilevel"/>
    <w:tmpl w:val="E0222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70D468E"/>
    <w:multiLevelType w:val="hybridMultilevel"/>
    <w:tmpl w:val="1F58CC4C"/>
    <w:lvl w:ilvl="0" w:tplc="DB4817F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5179C8"/>
    <w:multiLevelType w:val="hybridMultilevel"/>
    <w:tmpl w:val="8C726032"/>
    <w:lvl w:ilvl="0" w:tplc="97B81A7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9583F41"/>
    <w:multiLevelType w:val="hybridMultilevel"/>
    <w:tmpl w:val="D054E6D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99B5799"/>
    <w:multiLevelType w:val="hybridMultilevel"/>
    <w:tmpl w:val="A190B506"/>
    <w:lvl w:ilvl="0" w:tplc="DB4817F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F94CB2"/>
    <w:multiLevelType w:val="hybridMultilevel"/>
    <w:tmpl w:val="76227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D04561"/>
    <w:multiLevelType w:val="hybridMultilevel"/>
    <w:tmpl w:val="962ED8CC"/>
    <w:lvl w:ilvl="0" w:tplc="D44849F4">
      <w:start w:val="1"/>
      <w:numFmt w:val="decimal"/>
      <w:lvlText w:val="%1."/>
      <w:lvlJc w:val="left"/>
      <w:pPr>
        <w:ind w:left="2125" w:hanging="141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2115EA6"/>
    <w:multiLevelType w:val="hybridMultilevel"/>
    <w:tmpl w:val="AB1A8C76"/>
    <w:lvl w:ilvl="0" w:tplc="F5FC6B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C14231"/>
    <w:multiLevelType w:val="hybridMultilevel"/>
    <w:tmpl w:val="B9103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49615D6"/>
    <w:multiLevelType w:val="hybridMultilevel"/>
    <w:tmpl w:val="1F58CC4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74490D"/>
    <w:multiLevelType w:val="hybridMultilevel"/>
    <w:tmpl w:val="FF1682B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F8789E"/>
    <w:multiLevelType w:val="hybridMultilevel"/>
    <w:tmpl w:val="4308EDA8"/>
    <w:lvl w:ilvl="0" w:tplc="59FECD8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D62324"/>
    <w:multiLevelType w:val="hybridMultilevel"/>
    <w:tmpl w:val="1A020588"/>
    <w:lvl w:ilvl="0" w:tplc="97A630B6">
      <w:start w:val="3"/>
      <w:numFmt w:val="bullet"/>
      <w:lvlText w:val=""/>
      <w:lvlJc w:val="left"/>
      <w:pPr>
        <w:ind w:left="899" w:hanging="360"/>
      </w:pPr>
      <w:rPr>
        <w:rFonts w:ascii="Symbol" w:eastAsia="Times New Roman" w:hAnsi="Symbol"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4" w15:restartNumberingAfterBreak="0">
    <w:nsid w:val="752E43AC"/>
    <w:multiLevelType w:val="hybridMultilevel"/>
    <w:tmpl w:val="1DACD5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8A77036"/>
    <w:multiLevelType w:val="hybridMultilevel"/>
    <w:tmpl w:val="5D98F574"/>
    <w:lvl w:ilvl="0" w:tplc="1F2424D4">
      <w:start w:val="1"/>
      <w:numFmt w:val="decimal"/>
      <w:lvlText w:val="%1"/>
      <w:lvlJc w:val="center"/>
      <w:pPr>
        <w:ind w:left="1033" w:hanging="607"/>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D76DC1"/>
    <w:multiLevelType w:val="hybridMultilevel"/>
    <w:tmpl w:val="91946E4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403B53"/>
    <w:multiLevelType w:val="hybridMultilevel"/>
    <w:tmpl w:val="D73CA556"/>
    <w:lvl w:ilvl="0" w:tplc="79923D7A">
      <w:start w:val="53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4F6767"/>
    <w:multiLevelType w:val="hybridMultilevel"/>
    <w:tmpl w:val="72022B0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B35CC0"/>
    <w:multiLevelType w:val="multilevel"/>
    <w:tmpl w:val="0B287F9E"/>
    <w:lvl w:ilvl="0">
      <w:start w:val="1"/>
      <w:numFmt w:val="decimal"/>
      <w:lvlText w:val="%1."/>
      <w:lvlJc w:val="left"/>
      <w:pPr>
        <w:ind w:left="92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713" w:hanging="1440"/>
      </w:pPr>
      <w:rPr>
        <w:rFonts w:hint="default"/>
      </w:rPr>
    </w:lvl>
    <w:lvl w:ilvl="6">
      <w:start w:val="1"/>
      <w:numFmt w:val="decimal"/>
      <w:isLgl/>
      <w:lvlText w:val="%1.%2.%3.%4.%5.%6.%7."/>
      <w:lvlJc w:val="left"/>
      <w:pPr>
        <w:ind w:left="3214" w:hanging="1800"/>
      </w:pPr>
      <w:rPr>
        <w:rFonts w:hint="default"/>
      </w:rPr>
    </w:lvl>
    <w:lvl w:ilvl="7">
      <w:start w:val="1"/>
      <w:numFmt w:val="decimal"/>
      <w:isLgl/>
      <w:lvlText w:val="%1.%2.%3.%4.%5.%6.%7.%8."/>
      <w:lvlJc w:val="left"/>
      <w:pPr>
        <w:ind w:left="3355" w:hanging="1800"/>
      </w:pPr>
      <w:rPr>
        <w:rFonts w:hint="default"/>
      </w:rPr>
    </w:lvl>
    <w:lvl w:ilvl="8">
      <w:start w:val="1"/>
      <w:numFmt w:val="decimal"/>
      <w:isLgl/>
      <w:lvlText w:val="%1.%2.%3.%4.%5.%6.%7.%8.%9."/>
      <w:lvlJc w:val="left"/>
      <w:pPr>
        <w:ind w:left="3856" w:hanging="2160"/>
      </w:pPr>
      <w:rPr>
        <w:rFonts w:hint="default"/>
      </w:rPr>
    </w:lvl>
  </w:abstractNum>
  <w:abstractNum w:abstractNumId="40" w15:restartNumberingAfterBreak="0">
    <w:nsid w:val="7D0154D9"/>
    <w:multiLevelType w:val="hybridMultilevel"/>
    <w:tmpl w:val="838C243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F6D4A76"/>
    <w:multiLevelType w:val="hybridMultilevel"/>
    <w:tmpl w:val="8C0041BA"/>
    <w:lvl w:ilvl="0" w:tplc="0419000F">
      <w:start w:val="1"/>
      <w:numFmt w:val="decimal"/>
      <w:lvlText w:val="%1."/>
      <w:lvlJc w:val="left"/>
      <w:pPr>
        <w:tabs>
          <w:tab w:val="num" w:pos="902"/>
        </w:tabs>
        <w:ind w:left="902" w:hanging="360"/>
      </w:pPr>
    </w:lvl>
    <w:lvl w:ilvl="1" w:tplc="04190019" w:tentative="1">
      <w:start w:val="1"/>
      <w:numFmt w:val="lowerLetter"/>
      <w:lvlText w:val="%2."/>
      <w:lvlJc w:val="left"/>
      <w:pPr>
        <w:tabs>
          <w:tab w:val="num" w:pos="1622"/>
        </w:tabs>
        <w:ind w:left="1622" w:hanging="360"/>
      </w:pPr>
    </w:lvl>
    <w:lvl w:ilvl="2" w:tplc="0419001B" w:tentative="1">
      <w:start w:val="1"/>
      <w:numFmt w:val="lowerRoman"/>
      <w:lvlText w:val="%3."/>
      <w:lvlJc w:val="right"/>
      <w:pPr>
        <w:tabs>
          <w:tab w:val="num" w:pos="2342"/>
        </w:tabs>
        <w:ind w:left="2342" w:hanging="180"/>
      </w:pPr>
    </w:lvl>
    <w:lvl w:ilvl="3" w:tplc="0419000F" w:tentative="1">
      <w:start w:val="1"/>
      <w:numFmt w:val="decimal"/>
      <w:lvlText w:val="%4."/>
      <w:lvlJc w:val="left"/>
      <w:pPr>
        <w:tabs>
          <w:tab w:val="num" w:pos="3062"/>
        </w:tabs>
        <w:ind w:left="3062" w:hanging="360"/>
      </w:pPr>
    </w:lvl>
    <w:lvl w:ilvl="4" w:tplc="04190019" w:tentative="1">
      <w:start w:val="1"/>
      <w:numFmt w:val="lowerLetter"/>
      <w:lvlText w:val="%5."/>
      <w:lvlJc w:val="left"/>
      <w:pPr>
        <w:tabs>
          <w:tab w:val="num" w:pos="3782"/>
        </w:tabs>
        <w:ind w:left="3782" w:hanging="360"/>
      </w:pPr>
    </w:lvl>
    <w:lvl w:ilvl="5" w:tplc="0419001B" w:tentative="1">
      <w:start w:val="1"/>
      <w:numFmt w:val="lowerRoman"/>
      <w:lvlText w:val="%6."/>
      <w:lvlJc w:val="right"/>
      <w:pPr>
        <w:tabs>
          <w:tab w:val="num" w:pos="4502"/>
        </w:tabs>
        <w:ind w:left="4502" w:hanging="180"/>
      </w:pPr>
    </w:lvl>
    <w:lvl w:ilvl="6" w:tplc="0419000F" w:tentative="1">
      <w:start w:val="1"/>
      <w:numFmt w:val="decimal"/>
      <w:lvlText w:val="%7."/>
      <w:lvlJc w:val="left"/>
      <w:pPr>
        <w:tabs>
          <w:tab w:val="num" w:pos="5222"/>
        </w:tabs>
        <w:ind w:left="5222" w:hanging="360"/>
      </w:pPr>
    </w:lvl>
    <w:lvl w:ilvl="7" w:tplc="04190019" w:tentative="1">
      <w:start w:val="1"/>
      <w:numFmt w:val="lowerLetter"/>
      <w:lvlText w:val="%8."/>
      <w:lvlJc w:val="left"/>
      <w:pPr>
        <w:tabs>
          <w:tab w:val="num" w:pos="5942"/>
        </w:tabs>
        <w:ind w:left="5942" w:hanging="360"/>
      </w:pPr>
    </w:lvl>
    <w:lvl w:ilvl="8" w:tplc="0419001B" w:tentative="1">
      <w:start w:val="1"/>
      <w:numFmt w:val="lowerRoman"/>
      <w:lvlText w:val="%9."/>
      <w:lvlJc w:val="right"/>
      <w:pPr>
        <w:tabs>
          <w:tab w:val="num" w:pos="6662"/>
        </w:tabs>
        <w:ind w:left="6662" w:hanging="180"/>
      </w:pPr>
    </w:lvl>
  </w:abstractNum>
  <w:abstractNum w:abstractNumId="42" w15:restartNumberingAfterBreak="0">
    <w:nsid w:val="7FD67DD4"/>
    <w:multiLevelType w:val="hybridMultilevel"/>
    <w:tmpl w:val="FC060348"/>
    <w:lvl w:ilvl="0" w:tplc="4A34189C">
      <w:start w:val="1"/>
      <w:numFmt w:val="upperRoman"/>
      <w:pStyle w:val="31"/>
      <w:lvlText w:val="%1."/>
      <w:lvlJc w:val="left"/>
      <w:pPr>
        <w:ind w:left="1080" w:hanging="72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24"/>
  </w:num>
  <w:num w:numId="4">
    <w:abstractNumId w:val="40"/>
  </w:num>
  <w:num w:numId="5">
    <w:abstractNumId w:val="3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9"/>
  </w:num>
  <w:num w:numId="9">
    <w:abstractNumId w:val="5"/>
  </w:num>
  <w:num w:numId="10">
    <w:abstractNumId w:val="14"/>
  </w:num>
  <w:num w:numId="11">
    <w:abstractNumId w:val="23"/>
  </w:num>
  <w:num w:numId="12">
    <w:abstractNumId w:val="4"/>
  </w:num>
  <w:num w:numId="13">
    <w:abstractNumId w:val="41"/>
  </w:num>
  <w:num w:numId="14">
    <w:abstractNumId w:val="1"/>
  </w:num>
  <w:num w:numId="15">
    <w:abstractNumId w:val="16"/>
  </w:num>
  <w:num w:numId="16">
    <w:abstractNumId w:val="9"/>
  </w:num>
  <w:num w:numId="17">
    <w:abstractNumId w:val="10"/>
  </w:num>
  <w:num w:numId="18">
    <w:abstractNumId w:val="39"/>
  </w:num>
  <w:num w:numId="19">
    <w:abstractNumId w:val="27"/>
  </w:num>
  <w:num w:numId="20">
    <w:abstractNumId w:val="35"/>
  </w:num>
  <w:num w:numId="21">
    <w:abstractNumId w:val="37"/>
  </w:num>
  <w:num w:numId="22">
    <w:abstractNumId w:val="42"/>
  </w:num>
  <w:num w:numId="23">
    <w:abstractNumId w:val="25"/>
  </w:num>
  <w:num w:numId="24">
    <w:abstractNumId w:val="2"/>
  </w:num>
  <w:num w:numId="25">
    <w:abstractNumId w:val="6"/>
  </w:num>
  <w:num w:numId="26">
    <w:abstractNumId w:val="22"/>
  </w:num>
  <w:num w:numId="27">
    <w:abstractNumId w:val="0"/>
  </w:num>
  <w:num w:numId="28">
    <w:abstractNumId w:val="12"/>
  </w:num>
  <w:num w:numId="29">
    <w:abstractNumId w:val="17"/>
  </w:num>
  <w:num w:numId="30">
    <w:abstractNumId w:val="32"/>
  </w:num>
  <w:num w:numId="31">
    <w:abstractNumId w:val="21"/>
  </w:num>
  <w:num w:numId="32">
    <w:abstractNumId w:val="11"/>
  </w:num>
  <w:num w:numId="33">
    <w:abstractNumId w:val="20"/>
  </w:num>
  <w:num w:numId="34">
    <w:abstractNumId w:val="29"/>
  </w:num>
  <w:num w:numId="35">
    <w:abstractNumId w:val="26"/>
  </w:num>
  <w:num w:numId="36">
    <w:abstractNumId w:val="30"/>
  </w:num>
  <w:num w:numId="37">
    <w:abstractNumId w:val="28"/>
  </w:num>
  <w:num w:numId="38">
    <w:abstractNumId w:val="3"/>
  </w:num>
  <w:num w:numId="39">
    <w:abstractNumId w:val="36"/>
  </w:num>
  <w:num w:numId="40">
    <w:abstractNumId w:val="7"/>
  </w:num>
  <w:num w:numId="41">
    <w:abstractNumId w:val="38"/>
  </w:num>
  <w:num w:numId="42">
    <w:abstractNumId w:val="31"/>
  </w:num>
  <w:num w:numId="43">
    <w:abstractNumId w:val="3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AEC"/>
    <w:rsid w:val="00000F34"/>
    <w:rsid w:val="00001935"/>
    <w:rsid w:val="00004A04"/>
    <w:rsid w:val="00006198"/>
    <w:rsid w:val="00010C20"/>
    <w:rsid w:val="00011550"/>
    <w:rsid w:val="000131A9"/>
    <w:rsid w:val="0001471C"/>
    <w:rsid w:val="00014C77"/>
    <w:rsid w:val="00015772"/>
    <w:rsid w:val="000157F5"/>
    <w:rsid w:val="00016065"/>
    <w:rsid w:val="00016793"/>
    <w:rsid w:val="000171D3"/>
    <w:rsid w:val="00017A09"/>
    <w:rsid w:val="000202B3"/>
    <w:rsid w:val="00023452"/>
    <w:rsid w:val="000268A5"/>
    <w:rsid w:val="00027BAF"/>
    <w:rsid w:val="0003018A"/>
    <w:rsid w:val="000345DA"/>
    <w:rsid w:val="000349B2"/>
    <w:rsid w:val="00034DE9"/>
    <w:rsid w:val="00036204"/>
    <w:rsid w:val="00036F78"/>
    <w:rsid w:val="00037966"/>
    <w:rsid w:val="0004025F"/>
    <w:rsid w:val="00045DA7"/>
    <w:rsid w:val="0004606D"/>
    <w:rsid w:val="00050F71"/>
    <w:rsid w:val="000513C4"/>
    <w:rsid w:val="00051C32"/>
    <w:rsid w:val="000523C9"/>
    <w:rsid w:val="00054F6E"/>
    <w:rsid w:val="00055436"/>
    <w:rsid w:val="00060DF7"/>
    <w:rsid w:val="00062CC3"/>
    <w:rsid w:val="00062D85"/>
    <w:rsid w:val="00066E13"/>
    <w:rsid w:val="00067B06"/>
    <w:rsid w:val="00070669"/>
    <w:rsid w:val="00071F00"/>
    <w:rsid w:val="0007536F"/>
    <w:rsid w:val="00075BEB"/>
    <w:rsid w:val="000776F3"/>
    <w:rsid w:val="00083A53"/>
    <w:rsid w:val="00090BCF"/>
    <w:rsid w:val="000912F1"/>
    <w:rsid w:val="00092EB3"/>
    <w:rsid w:val="00092FA7"/>
    <w:rsid w:val="00094F6A"/>
    <w:rsid w:val="000950C5"/>
    <w:rsid w:val="00095C21"/>
    <w:rsid w:val="000A023C"/>
    <w:rsid w:val="000A0B93"/>
    <w:rsid w:val="000A23AA"/>
    <w:rsid w:val="000B3040"/>
    <w:rsid w:val="000B6808"/>
    <w:rsid w:val="000B7758"/>
    <w:rsid w:val="000C0928"/>
    <w:rsid w:val="000C26D0"/>
    <w:rsid w:val="000C309B"/>
    <w:rsid w:val="000C4421"/>
    <w:rsid w:val="000C4A12"/>
    <w:rsid w:val="000C631D"/>
    <w:rsid w:val="000C779C"/>
    <w:rsid w:val="000D07EE"/>
    <w:rsid w:val="000D1202"/>
    <w:rsid w:val="000D2485"/>
    <w:rsid w:val="000D2D7C"/>
    <w:rsid w:val="000D476E"/>
    <w:rsid w:val="000D4C14"/>
    <w:rsid w:val="000E0693"/>
    <w:rsid w:val="000E1390"/>
    <w:rsid w:val="000E385B"/>
    <w:rsid w:val="000F17F7"/>
    <w:rsid w:val="000F34F3"/>
    <w:rsid w:val="000F350E"/>
    <w:rsid w:val="000F68D1"/>
    <w:rsid w:val="00101425"/>
    <w:rsid w:val="00101B98"/>
    <w:rsid w:val="001027A7"/>
    <w:rsid w:val="00103140"/>
    <w:rsid w:val="0010323C"/>
    <w:rsid w:val="00103CFD"/>
    <w:rsid w:val="0010454F"/>
    <w:rsid w:val="00104D86"/>
    <w:rsid w:val="0010537E"/>
    <w:rsid w:val="0010553E"/>
    <w:rsid w:val="00106161"/>
    <w:rsid w:val="0011167D"/>
    <w:rsid w:val="001124BB"/>
    <w:rsid w:val="00112677"/>
    <w:rsid w:val="0011524F"/>
    <w:rsid w:val="00115D54"/>
    <w:rsid w:val="00121D92"/>
    <w:rsid w:val="001233CE"/>
    <w:rsid w:val="00123F52"/>
    <w:rsid w:val="001242C6"/>
    <w:rsid w:val="00124DF9"/>
    <w:rsid w:val="00130432"/>
    <w:rsid w:val="001326C0"/>
    <w:rsid w:val="00132D46"/>
    <w:rsid w:val="00133BBC"/>
    <w:rsid w:val="001349BD"/>
    <w:rsid w:val="00134E18"/>
    <w:rsid w:val="00135E62"/>
    <w:rsid w:val="00136748"/>
    <w:rsid w:val="001408FF"/>
    <w:rsid w:val="0014256A"/>
    <w:rsid w:val="00142C35"/>
    <w:rsid w:val="00147EFE"/>
    <w:rsid w:val="00150B5C"/>
    <w:rsid w:val="00152551"/>
    <w:rsid w:val="001567FA"/>
    <w:rsid w:val="00157CED"/>
    <w:rsid w:val="00157F3E"/>
    <w:rsid w:val="0016507C"/>
    <w:rsid w:val="0016783C"/>
    <w:rsid w:val="001704F7"/>
    <w:rsid w:val="0017072E"/>
    <w:rsid w:val="001719FA"/>
    <w:rsid w:val="00175085"/>
    <w:rsid w:val="001772FE"/>
    <w:rsid w:val="00177B13"/>
    <w:rsid w:val="00177E1A"/>
    <w:rsid w:val="00184455"/>
    <w:rsid w:val="001869B5"/>
    <w:rsid w:val="00190737"/>
    <w:rsid w:val="00190F52"/>
    <w:rsid w:val="00192640"/>
    <w:rsid w:val="00193097"/>
    <w:rsid w:val="00195320"/>
    <w:rsid w:val="001A046E"/>
    <w:rsid w:val="001A1954"/>
    <w:rsid w:val="001A3013"/>
    <w:rsid w:val="001A36DC"/>
    <w:rsid w:val="001A5A68"/>
    <w:rsid w:val="001A7C0F"/>
    <w:rsid w:val="001A7FBA"/>
    <w:rsid w:val="001B00FA"/>
    <w:rsid w:val="001B12B1"/>
    <w:rsid w:val="001B2D79"/>
    <w:rsid w:val="001B3E93"/>
    <w:rsid w:val="001B4544"/>
    <w:rsid w:val="001B50E6"/>
    <w:rsid w:val="001B514B"/>
    <w:rsid w:val="001B549F"/>
    <w:rsid w:val="001B5533"/>
    <w:rsid w:val="001B5789"/>
    <w:rsid w:val="001B65FD"/>
    <w:rsid w:val="001C1595"/>
    <w:rsid w:val="001C43F1"/>
    <w:rsid w:val="001C52B3"/>
    <w:rsid w:val="001C65AE"/>
    <w:rsid w:val="001D0879"/>
    <w:rsid w:val="001D275C"/>
    <w:rsid w:val="001D48B7"/>
    <w:rsid w:val="001D61F3"/>
    <w:rsid w:val="001E04BF"/>
    <w:rsid w:val="001E2C20"/>
    <w:rsid w:val="001E4182"/>
    <w:rsid w:val="001E5515"/>
    <w:rsid w:val="001F09D4"/>
    <w:rsid w:val="001F18B3"/>
    <w:rsid w:val="001F2721"/>
    <w:rsid w:val="001F46BD"/>
    <w:rsid w:val="00201619"/>
    <w:rsid w:val="00202669"/>
    <w:rsid w:val="00202D77"/>
    <w:rsid w:val="00202EA4"/>
    <w:rsid w:val="00205506"/>
    <w:rsid w:val="00205C4C"/>
    <w:rsid w:val="00206892"/>
    <w:rsid w:val="00207551"/>
    <w:rsid w:val="002077DC"/>
    <w:rsid w:val="00211BC2"/>
    <w:rsid w:val="002140D8"/>
    <w:rsid w:val="00217208"/>
    <w:rsid w:val="0022201C"/>
    <w:rsid w:val="00222175"/>
    <w:rsid w:val="00223E0D"/>
    <w:rsid w:val="00224196"/>
    <w:rsid w:val="00225427"/>
    <w:rsid w:val="00225D90"/>
    <w:rsid w:val="002265A3"/>
    <w:rsid w:val="00230902"/>
    <w:rsid w:val="00231446"/>
    <w:rsid w:val="0023183F"/>
    <w:rsid w:val="00232540"/>
    <w:rsid w:val="002354A4"/>
    <w:rsid w:val="00236A01"/>
    <w:rsid w:val="00237335"/>
    <w:rsid w:val="00237425"/>
    <w:rsid w:val="00240346"/>
    <w:rsid w:val="0024208F"/>
    <w:rsid w:val="00246E1A"/>
    <w:rsid w:val="00250F88"/>
    <w:rsid w:val="00255841"/>
    <w:rsid w:val="00255971"/>
    <w:rsid w:val="002605AD"/>
    <w:rsid w:val="00261BC6"/>
    <w:rsid w:val="00262C92"/>
    <w:rsid w:val="0026437C"/>
    <w:rsid w:val="00265500"/>
    <w:rsid w:val="00265BF1"/>
    <w:rsid w:val="00265F96"/>
    <w:rsid w:val="002675F4"/>
    <w:rsid w:val="00267677"/>
    <w:rsid w:val="00270CF4"/>
    <w:rsid w:val="00272502"/>
    <w:rsid w:val="002800F7"/>
    <w:rsid w:val="00280502"/>
    <w:rsid w:val="00284119"/>
    <w:rsid w:val="002901F6"/>
    <w:rsid w:val="00290846"/>
    <w:rsid w:val="00291AFB"/>
    <w:rsid w:val="002922EF"/>
    <w:rsid w:val="0029440C"/>
    <w:rsid w:val="002949F8"/>
    <w:rsid w:val="00297344"/>
    <w:rsid w:val="002976B3"/>
    <w:rsid w:val="002A0EBF"/>
    <w:rsid w:val="002A1032"/>
    <w:rsid w:val="002A17EA"/>
    <w:rsid w:val="002A349A"/>
    <w:rsid w:val="002A3DF5"/>
    <w:rsid w:val="002A5898"/>
    <w:rsid w:val="002A697C"/>
    <w:rsid w:val="002B1718"/>
    <w:rsid w:val="002B19C0"/>
    <w:rsid w:val="002B3B6A"/>
    <w:rsid w:val="002B688B"/>
    <w:rsid w:val="002C0E71"/>
    <w:rsid w:val="002C0F9E"/>
    <w:rsid w:val="002C7C51"/>
    <w:rsid w:val="002D06F6"/>
    <w:rsid w:val="002D3B27"/>
    <w:rsid w:val="002D62FB"/>
    <w:rsid w:val="002E4499"/>
    <w:rsid w:val="002E6254"/>
    <w:rsid w:val="002E6EDB"/>
    <w:rsid w:val="002E7884"/>
    <w:rsid w:val="002E7A0D"/>
    <w:rsid w:val="002F0EFE"/>
    <w:rsid w:val="002F29F8"/>
    <w:rsid w:val="002F5544"/>
    <w:rsid w:val="002F6A1C"/>
    <w:rsid w:val="002F7890"/>
    <w:rsid w:val="002F7A0C"/>
    <w:rsid w:val="00302262"/>
    <w:rsid w:val="00302AD9"/>
    <w:rsid w:val="00303BDE"/>
    <w:rsid w:val="00304825"/>
    <w:rsid w:val="00304ADF"/>
    <w:rsid w:val="00305C12"/>
    <w:rsid w:val="003113B2"/>
    <w:rsid w:val="003121C2"/>
    <w:rsid w:val="00312601"/>
    <w:rsid w:val="00317F40"/>
    <w:rsid w:val="00320416"/>
    <w:rsid w:val="00323E7B"/>
    <w:rsid w:val="003302A6"/>
    <w:rsid w:val="00330BB2"/>
    <w:rsid w:val="00331D7B"/>
    <w:rsid w:val="00332215"/>
    <w:rsid w:val="0033250E"/>
    <w:rsid w:val="00333674"/>
    <w:rsid w:val="003340EB"/>
    <w:rsid w:val="00335185"/>
    <w:rsid w:val="00335D95"/>
    <w:rsid w:val="0034009F"/>
    <w:rsid w:val="00342F67"/>
    <w:rsid w:val="003437E9"/>
    <w:rsid w:val="0035331F"/>
    <w:rsid w:val="00353642"/>
    <w:rsid w:val="00360D2A"/>
    <w:rsid w:val="00363D5D"/>
    <w:rsid w:val="0036770B"/>
    <w:rsid w:val="0037149D"/>
    <w:rsid w:val="00371AEC"/>
    <w:rsid w:val="00371D71"/>
    <w:rsid w:val="00373C7E"/>
    <w:rsid w:val="0037623E"/>
    <w:rsid w:val="003772C4"/>
    <w:rsid w:val="00381C71"/>
    <w:rsid w:val="00383B1F"/>
    <w:rsid w:val="0038404A"/>
    <w:rsid w:val="00385186"/>
    <w:rsid w:val="00393108"/>
    <w:rsid w:val="003A04B8"/>
    <w:rsid w:val="003A25F7"/>
    <w:rsid w:val="003A4525"/>
    <w:rsid w:val="003A6580"/>
    <w:rsid w:val="003B04A1"/>
    <w:rsid w:val="003B1104"/>
    <w:rsid w:val="003B3D3E"/>
    <w:rsid w:val="003B6504"/>
    <w:rsid w:val="003B6994"/>
    <w:rsid w:val="003B7CCE"/>
    <w:rsid w:val="003C0595"/>
    <w:rsid w:val="003C2B29"/>
    <w:rsid w:val="003C68C7"/>
    <w:rsid w:val="003D1843"/>
    <w:rsid w:val="003D4757"/>
    <w:rsid w:val="003E27BA"/>
    <w:rsid w:val="003E3417"/>
    <w:rsid w:val="003E3FFC"/>
    <w:rsid w:val="003E4162"/>
    <w:rsid w:val="003F5FBF"/>
    <w:rsid w:val="003F6E52"/>
    <w:rsid w:val="0040064F"/>
    <w:rsid w:val="00401B2E"/>
    <w:rsid w:val="00402D8B"/>
    <w:rsid w:val="00405733"/>
    <w:rsid w:val="004069DE"/>
    <w:rsid w:val="00413663"/>
    <w:rsid w:val="00414869"/>
    <w:rsid w:val="004179F3"/>
    <w:rsid w:val="004220FB"/>
    <w:rsid w:val="0042269F"/>
    <w:rsid w:val="004233CD"/>
    <w:rsid w:val="0042367C"/>
    <w:rsid w:val="004239AB"/>
    <w:rsid w:val="00423A16"/>
    <w:rsid w:val="00423B19"/>
    <w:rsid w:val="004252AA"/>
    <w:rsid w:val="00425D5B"/>
    <w:rsid w:val="00425E0A"/>
    <w:rsid w:val="004303F4"/>
    <w:rsid w:val="004312B6"/>
    <w:rsid w:val="00434A9B"/>
    <w:rsid w:val="0043532D"/>
    <w:rsid w:val="0043555E"/>
    <w:rsid w:val="004421E8"/>
    <w:rsid w:val="0044491A"/>
    <w:rsid w:val="00444CB2"/>
    <w:rsid w:val="00444D48"/>
    <w:rsid w:val="00450D3F"/>
    <w:rsid w:val="004525FE"/>
    <w:rsid w:val="00453DD9"/>
    <w:rsid w:val="00455562"/>
    <w:rsid w:val="0045558C"/>
    <w:rsid w:val="00456C3C"/>
    <w:rsid w:val="004627A0"/>
    <w:rsid w:val="0046315F"/>
    <w:rsid w:val="00465D79"/>
    <w:rsid w:val="00465EDC"/>
    <w:rsid w:val="00466A6B"/>
    <w:rsid w:val="00467A2F"/>
    <w:rsid w:val="00467D87"/>
    <w:rsid w:val="00467FD8"/>
    <w:rsid w:val="00470944"/>
    <w:rsid w:val="0047146B"/>
    <w:rsid w:val="00472B05"/>
    <w:rsid w:val="004759AE"/>
    <w:rsid w:val="00476145"/>
    <w:rsid w:val="0047766A"/>
    <w:rsid w:val="0048080D"/>
    <w:rsid w:val="00483695"/>
    <w:rsid w:val="0048443A"/>
    <w:rsid w:val="00485DF5"/>
    <w:rsid w:val="00487D39"/>
    <w:rsid w:val="004900C3"/>
    <w:rsid w:val="00490A89"/>
    <w:rsid w:val="004911AD"/>
    <w:rsid w:val="00491BB9"/>
    <w:rsid w:val="00493397"/>
    <w:rsid w:val="00493A6D"/>
    <w:rsid w:val="0049410A"/>
    <w:rsid w:val="00496180"/>
    <w:rsid w:val="004A02A9"/>
    <w:rsid w:val="004A0FD9"/>
    <w:rsid w:val="004A448E"/>
    <w:rsid w:val="004A537F"/>
    <w:rsid w:val="004A5D48"/>
    <w:rsid w:val="004A6526"/>
    <w:rsid w:val="004A6AC8"/>
    <w:rsid w:val="004A7586"/>
    <w:rsid w:val="004A7722"/>
    <w:rsid w:val="004B0A31"/>
    <w:rsid w:val="004B1E06"/>
    <w:rsid w:val="004B2468"/>
    <w:rsid w:val="004B2C0B"/>
    <w:rsid w:val="004B30D3"/>
    <w:rsid w:val="004B56FF"/>
    <w:rsid w:val="004C1DC4"/>
    <w:rsid w:val="004C1E49"/>
    <w:rsid w:val="004C2FE0"/>
    <w:rsid w:val="004D01BC"/>
    <w:rsid w:val="004D5075"/>
    <w:rsid w:val="004D520E"/>
    <w:rsid w:val="004D5E48"/>
    <w:rsid w:val="004E297E"/>
    <w:rsid w:val="004E6788"/>
    <w:rsid w:val="004E77C6"/>
    <w:rsid w:val="004F02FC"/>
    <w:rsid w:val="004F04C3"/>
    <w:rsid w:val="004F0E13"/>
    <w:rsid w:val="004F3D05"/>
    <w:rsid w:val="004F69EB"/>
    <w:rsid w:val="005001C7"/>
    <w:rsid w:val="005059D4"/>
    <w:rsid w:val="00511E70"/>
    <w:rsid w:val="00517B8F"/>
    <w:rsid w:val="0052045F"/>
    <w:rsid w:val="00521042"/>
    <w:rsid w:val="0052197D"/>
    <w:rsid w:val="00525A1E"/>
    <w:rsid w:val="00525F6B"/>
    <w:rsid w:val="005262E5"/>
    <w:rsid w:val="00526623"/>
    <w:rsid w:val="0053073A"/>
    <w:rsid w:val="00530C2C"/>
    <w:rsid w:val="005311E4"/>
    <w:rsid w:val="00531936"/>
    <w:rsid w:val="00532A9A"/>
    <w:rsid w:val="00532EFA"/>
    <w:rsid w:val="005337BD"/>
    <w:rsid w:val="00534022"/>
    <w:rsid w:val="00534907"/>
    <w:rsid w:val="00535F5D"/>
    <w:rsid w:val="00536904"/>
    <w:rsid w:val="00536FF3"/>
    <w:rsid w:val="00537686"/>
    <w:rsid w:val="00542B3E"/>
    <w:rsid w:val="00543B18"/>
    <w:rsid w:val="00544B74"/>
    <w:rsid w:val="00546888"/>
    <w:rsid w:val="005520BB"/>
    <w:rsid w:val="0055210D"/>
    <w:rsid w:val="005530DF"/>
    <w:rsid w:val="0055340D"/>
    <w:rsid w:val="0055615C"/>
    <w:rsid w:val="0055684A"/>
    <w:rsid w:val="00560EA4"/>
    <w:rsid w:val="00561AC1"/>
    <w:rsid w:val="005638BE"/>
    <w:rsid w:val="00567DBB"/>
    <w:rsid w:val="0057028B"/>
    <w:rsid w:val="005735E1"/>
    <w:rsid w:val="00573856"/>
    <w:rsid w:val="00575D37"/>
    <w:rsid w:val="00577FFE"/>
    <w:rsid w:val="00582C37"/>
    <w:rsid w:val="00590986"/>
    <w:rsid w:val="00596D48"/>
    <w:rsid w:val="005A0B91"/>
    <w:rsid w:val="005A0E82"/>
    <w:rsid w:val="005A1E31"/>
    <w:rsid w:val="005A4E4D"/>
    <w:rsid w:val="005A788F"/>
    <w:rsid w:val="005B04A4"/>
    <w:rsid w:val="005B05C9"/>
    <w:rsid w:val="005B0F56"/>
    <w:rsid w:val="005B1FE6"/>
    <w:rsid w:val="005C1546"/>
    <w:rsid w:val="005C434B"/>
    <w:rsid w:val="005C47F5"/>
    <w:rsid w:val="005C5A71"/>
    <w:rsid w:val="005C6622"/>
    <w:rsid w:val="005D0D0A"/>
    <w:rsid w:val="005D0FCF"/>
    <w:rsid w:val="005D3D0F"/>
    <w:rsid w:val="005D6AD5"/>
    <w:rsid w:val="005E008B"/>
    <w:rsid w:val="005E09DD"/>
    <w:rsid w:val="005E11A9"/>
    <w:rsid w:val="005E219E"/>
    <w:rsid w:val="005E4186"/>
    <w:rsid w:val="005E6CEC"/>
    <w:rsid w:val="005F06C0"/>
    <w:rsid w:val="005F0AC3"/>
    <w:rsid w:val="005F19EC"/>
    <w:rsid w:val="005F3AC7"/>
    <w:rsid w:val="005F69FC"/>
    <w:rsid w:val="005F75F9"/>
    <w:rsid w:val="005F78D6"/>
    <w:rsid w:val="00600274"/>
    <w:rsid w:val="00600BD1"/>
    <w:rsid w:val="00606175"/>
    <w:rsid w:val="0060623E"/>
    <w:rsid w:val="00607B59"/>
    <w:rsid w:val="006129EA"/>
    <w:rsid w:val="00615DB8"/>
    <w:rsid w:val="006200FD"/>
    <w:rsid w:val="00622183"/>
    <w:rsid w:val="00622A5C"/>
    <w:rsid w:val="006231E7"/>
    <w:rsid w:val="00624058"/>
    <w:rsid w:val="006274DD"/>
    <w:rsid w:val="00627E4E"/>
    <w:rsid w:val="00630505"/>
    <w:rsid w:val="00631054"/>
    <w:rsid w:val="00632371"/>
    <w:rsid w:val="0063345D"/>
    <w:rsid w:val="00633823"/>
    <w:rsid w:val="00635043"/>
    <w:rsid w:val="0063719A"/>
    <w:rsid w:val="00643273"/>
    <w:rsid w:val="00645382"/>
    <w:rsid w:val="006564E6"/>
    <w:rsid w:val="00656636"/>
    <w:rsid w:val="00656726"/>
    <w:rsid w:val="00665664"/>
    <w:rsid w:val="0066576A"/>
    <w:rsid w:val="00670810"/>
    <w:rsid w:val="00670DFB"/>
    <w:rsid w:val="00671AE0"/>
    <w:rsid w:val="00672412"/>
    <w:rsid w:val="00674411"/>
    <w:rsid w:val="006758F5"/>
    <w:rsid w:val="0067786F"/>
    <w:rsid w:val="00677D10"/>
    <w:rsid w:val="00682968"/>
    <w:rsid w:val="00682D21"/>
    <w:rsid w:val="00687495"/>
    <w:rsid w:val="00691FA3"/>
    <w:rsid w:val="0069239C"/>
    <w:rsid w:val="00694836"/>
    <w:rsid w:val="006955FF"/>
    <w:rsid w:val="00695B64"/>
    <w:rsid w:val="00695F45"/>
    <w:rsid w:val="00697492"/>
    <w:rsid w:val="006A01E1"/>
    <w:rsid w:val="006A2FC6"/>
    <w:rsid w:val="006A4626"/>
    <w:rsid w:val="006A56C0"/>
    <w:rsid w:val="006B0252"/>
    <w:rsid w:val="006B1A15"/>
    <w:rsid w:val="006B6D90"/>
    <w:rsid w:val="006B70A3"/>
    <w:rsid w:val="006C0D5A"/>
    <w:rsid w:val="006C16D5"/>
    <w:rsid w:val="006C1FAF"/>
    <w:rsid w:val="006C2332"/>
    <w:rsid w:val="006C2B88"/>
    <w:rsid w:val="006C2D91"/>
    <w:rsid w:val="006C33A5"/>
    <w:rsid w:val="006C685F"/>
    <w:rsid w:val="006D2729"/>
    <w:rsid w:val="006D5B62"/>
    <w:rsid w:val="006D5CF6"/>
    <w:rsid w:val="006E269A"/>
    <w:rsid w:val="006E2FD6"/>
    <w:rsid w:val="006E3579"/>
    <w:rsid w:val="006E58F4"/>
    <w:rsid w:val="006F062E"/>
    <w:rsid w:val="006F0662"/>
    <w:rsid w:val="006F0AD4"/>
    <w:rsid w:val="006F0C42"/>
    <w:rsid w:val="006F322D"/>
    <w:rsid w:val="006F34AD"/>
    <w:rsid w:val="006F787C"/>
    <w:rsid w:val="00700018"/>
    <w:rsid w:val="00701E77"/>
    <w:rsid w:val="00705E9A"/>
    <w:rsid w:val="00706922"/>
    <w:rsid w:val="00707784"/>
    <w:rsid w:val="0071080A"/>
    <w:rsid w:val="00712DB1"/>
    <w:rsid w:val="007141B1"/>
    <w:rsid w:val="00720719"/>
    <w:rsid w:val="00720A71"/>
    <w:rsid w:val="00722AFF"/>
    <w:rsid w:val="007235B9"/>
    <w:rsid w:val="0072662C"/>
    <w:rsid w:val="0072795B"/>
    <w:rsid w:val="00730F24"/>
    <w:rsid w:val="00731191"/>
    <w:rsid w:val="0073314E"/>
    <w:rsid w:val="00736204"/>
    <w:rsid w:val="00736BD5"/>
    <w:rsid w:val="00737B08"/>
    <w:rsid w:val="00737E0E"/>
    <w:rsid w:val="0074047E"/>
    <w:rsid w:val="00741B1C"/>
    <w:rsid w:val="00743CB2"/>
    <w:rsid w:val="00744BC7"/>
    <w:rsid w:val="00745E4C"/>
    <w:rsid w:val="00746288"/>
    <w:rsid w:val="00753AE7"/>
    <w:rsid w:val="007542B5"/>
    <w:rsid w:val="007606EE"/>
    <w:rsid w:val="007609DF"/>
    <w:rsid w:val="00760AD9"/>
    <w:rsid w:val="00761C33"/>
    <w:rsid w:val="00765B60"/>
    <w:rsid w:val="0077117E"/>
    <w:rsid w:val="00777A21"/>
    <w:rsid w:val="007823CA"/>
    <w:rsid w:val="00783165"/>
    <w:rsid w:val="0078413A"/>
    <w:rsid w:val="00786788"/>
    <w:rsid w:val="007914F4"/>
    <w:rsid w:val="0079196A"/>
    <w:rsid w:val="007931A3"/>
    <w:rsid w:val="007932B2"/>
    <w:rsid w:val="00793EDB"/>
    <w:rsid w:val="0079449A"/>
    <w:rsid w:val="00794C7F"/>
    <w:rsid w:val="00794D6D"/>
    <w:rsid w:val="007964C0"/>
    <w:rsid w:val="007A08FE"/>
    <w:rsid w:val="007A1AFE"/>
    <w:rsid w:val="007A3BF8"/>
    <w:rsid w:val="007A41C0"/>
    <w:rsid w:val="007A4FE2"/>
    <w:rsid w:val="007A5AB6"/>
    <w:rsid w:val="007B3B80"/>
    <w:rsid w:val="007B696E"/>
    <w:rsid w:val="007C02A4"/>
    <w:rsid w:val="007C2E8A"/>
    <w:rsid w:val="007C4794"/>
    <w:rsid w:val="007C5B5C"/>
    <w:rsid w:val="007D032C"/>
    <w:rsid w:val="007D291E"/>
    <w:rsid w:val="007D30FE"/>
    <w:rsid w:val="007D3744"/>
    <w:rsid w:val="007D3A1D"/>
    <w:rsid w:val="007D5AC3"/>
    <w:rsid w:val="007D6FB2"/>
    <w:rsid w:val="007E181E"/>
    <w:rsid w:val="007E2162"/>
    <w:rsid w:val="007E3595"/>
    <w:rsid w:val="007E4C53"/>
    <w:rsid w:val="007E5500"/>
    <w:rsid w:val="007E5BB4"/>
    <w:rsid w:val="007F0354"/>
    <w:rsid w:val="007F0DBD"/>
    <w:rsid w:val="007F1F53"/>
    <w:rsid w:val="007F2267"/>
    <w:rsid w:val="007F2FAB"/>
    <w:rsid w:val="007F5946"/>
    <w:rsid w:val="007F725A"/>
    <w:rsid w:val="008002F1"/>
    <w:rsid w:val="00800A7D"/>
    <w:rsid w:val="00801711"/>
    <w:rsid w:val="00804DA8"/>
    <w:rsid w:val="008053AC"/>
    <w:rsid w:val="008068C6"/>
    <w:rsid w:val="0080796E"/>
    <w:rsid w:val="00811676"/>
    <w:rsid w:val="00813CC9"/>
    <w:rsid w:val="00814739"/>
    <w:rsid w:val="0081628F"/>
    <w:rsid w:val="00816437"/>
    <w:rsid w:val="008171CE"/>
    <w:rsid w:val="00820F36"/>
    <w:rsid w:val="00822275"/>
    <w:rsid w:val="008242EB"/>
    <w:rsid w:val="00824392"/>
    <w:rsid w:val="00824B08"/>
    <w:rsid w:val="008255E9"/>
    <w:rsid w:val="008340D0"/>
    <w:rsid w:val="00835A5A"/>
    <w:rsid w:val="0083640F"/>
    <w:rsid w:val="008369E7"/>
    <w:rsid w:val="00836BB1"/>
    <w:rsid w:val="008416DC"/>
    <w:rsid w:val="0084334F"/>
    <w:rsid w:val="0084352C"/>
    <w:rsid w:val="0084573D"/>
    <w:rsid w:val="00851E14"/>
    <w:rsid w:val="00854871"/>
    <w:rsid w:val="00855B2F"/>
    <w:rsid w:val="00855E82"/>
    <w:rsid w:val="00863D0B"/>
    <w:rsid w:val="00864936"/>
    <w:rsid w:val="0087141F"/>
    <w:rsid w:val="008807D3"/>
    <w:rsid w:val="00882AA5"/>
    <w:rsid w:val="00885FBC"/>
    <w:rsid w:val="008868CE"/>
    <w:rsid w:val="00895A7B"/>
    <w:rsid w:val="008966C9"/>
    <w:rsid w:val="008973C4"/>
    <w:rsid w:val="008A6DE6"/>
    <w:rsid w:val="008A7CA6"/>
    <w:rsid w:val="008B066E"/>
    <w:rsid w:val="008B1CFA"/>
    <w:rsid w:val="008B35D7"/>
    <w:rsid w:val="008B4E65"/>
    <w:rsid w:val="008B5EBE"/>
    <w:rsid w:val="008C207C"/>
    <w:rsid w:val="008C28AA"/>
    <w:rsid w:val="008D0E8F"/>
    <w:rsid w:val="008D1142"/>
    <w:rsid w:val="008D6DAE"/>
    <w:rsid w:val="008D7F23"/>
    <w:rsid w:val="008E09ED"/>
    <w:rsid w:val="008E2A5B"/>
    <w:rsid w:val="008E3969"/>
    <w:rsid w:val="008E4706"/>
    <w:rsid w:val="008E530E"/>
    <w:rsid w:val="008E5A7C"/>
    <w:rsid w:val="008F4594"/>
    <w:rsid w:val="008F701C"/>
    <w:rsid w:val="00900887"/>
    <w:rsid w:val="00902C08"/>
    <w:rsid w:val="00903310"/>
    <w:rsid w:val="00906E33"/>
    <w:rsid w:val="00910021"/>
    <w:rsid w:val="00910336"/>
    <w:rsid w:val="0091369B"/>
    <w:rsid w:val="009164FC"/>
    <w:rsid w:val="009177CF"/>
    <w:rsid w:val="00921216"/>
    <w:rsid w:val="00926667"/>
    <w:rsid w:val="009266CF"/>
    <w:rsid w:val="0092712E"/>
    <w:rsid w:val="0093060B"/>
    <w:rsid w:val="00931B73"/>
    <w:rsid w:val="00937D83"/>
    <w:rsid w:val="009402B3"/>
    <w:rsid w:val="00940D11"/>
    <w:rsid w:val="00941CC1"/>
    <w:rsid w:val="00942B2F"/>
    <w:rsid w:val="00943020"/>
    <w:rsid w:val="00944B47"/>
    <w:rsid w:val="009461D6"/>
    <w:rsid w:val="00946554"/>
    <w:rsid w:val="00946C62"/>
    <w:rsid w:val="0094712A"/>
    <w:rsid w:val="0095019F"/>
    <w:rsid w:val="00950937"/>
    <w:rsid w:val="00950D4C"/>
    <w:rsid w:val="0095176B"/>
    <w:rsid w:val="00952FC0"/>
    <w:rsid w:val="00953981"/>
    <w:rsid w:val="0096297D"/>
    <w:rsid w:val="009647DE"/>
    <w:rsid w:val="00964ACC"/>
    <w:rsid w:val="00965056"/>
    <w:rsid w:val="00971777"/>
    <w:rsid w:val="009718D8"/>
    <w:rsid w:val="00972A6B"/>
    <w:rsid w:val="0097304A"/>
    <w:rsid w:val="00974489"/>
    <w:rsid w:val="00974A05"/>
    <w:rsid w:val="00976DE6"/>
    <w:rsid w:val="00981340"/>
    <w:rsid w:val="0098487C"/>
    <w:rsid w:val="009869DE"/>
    <w:rsid w:val="009876F0"/>
    <w:rsid w:val="00992A95"/>
    <w:rsid w:val="00993AAB"/>
    <w:rsid w:val="00994DB5"/>
    <w:rsid w:val="00995556"/>
    <w:rsid w:val="00995C23"/>
    <w:rsid w:val="00996110"/>
    <w:rsid w:val="009A3C63"/>
    <w:rsid w:val="009A7AFF"/>
    <w:rsid w:val="009B0D4B"/>
    <w:rsid w:val="009B2796"/>
    <w:rsid w:val="009B3748"/>
    <w:rsid w:val="009B3896"/>
    <w:rsid w:val="009B45CB"/>
    <w:rsid w:val="009B485D"/>
    <w:rsid w:val="009B49B5"/>
    <w:rsid w:val="009B4A16"/>
    <w:rsid w:val="009B5136"/>
    <w:rsid w:val="009B52AA"/>
    <w:rsid w:val="009B5BB1"/>
    <w:rsid w:val="009B788D"/>
    <w:rsid w:val="009B7E0C"/>
    <w:rsid w:val="009C0E53"/>
    <w:rsid w:val="009C1EF0"/>
    <w:rsid w:val="009C3850"/>
    <w:rsid w:val="009C48C2"/>
    <w:rsid w:val="009C5052"/>
    <w:rsid w:val="009C50D3"/>
    <w:rsid w:val="009D5531"/>
    <w:rsid w:val="009E0856"/>
    <w:rsid w:val="009E0FD3"/>
    <w:rsid w:val="009E13C7"/>
    <w:rsid w:val="009E1792"/>
    <w:rsid w:val="009E6D57"/>
    <w:rsid w:val="009F010E"/>
    <w:rsid w:val="009F05E4"/>
    <w:rsid w:val="009F3B77"/>
    <w:rsid w:val="00A005E3"/>
    <w:rsid w:val="00A00A3B"/>
    <w:rsid w:val="00A02100"/>
    <w:rsid w:val="00A032DD"/>
    <w:rsid w:val="00A04C3D"/>
    <w:rsid w:val="00A05A4A"/>
    <w:rsid w:val="00A05EDB"/>
    <w:rsid w:val="00A120F1"/>
    <w:rsid w:val="00A12E93"/>
    <w:rsid w:val="00A1475E"/>
    <w:rsid w:val="00A14F89"/>
    <w:rsid w:val="00A177EF"/>
    <w:rsid w:val="00A2002C"/>
    <w:rsid w:val="00A22A2D"/>
    <w:rsid w:val="00A26FAD"/>
    <w:rsid w:val="00A303BE"/>
    <w:rsid w:val="00A30986"/>
    <w:rsid w:val="00A30A32"/>
    <w:rsid w:val="00A30E3B"/>
    <w:rsid w:val="00A31361"/>
    <w:rsid w:val="00A31BB5"/>
    <w:rsid w:val="00A34782"/>
    <w:rsid w:val="00A367B1"/>
    <w:rsid w:val="00A37A28"/>
    <w:rsid w:val="00A37A4C"/>
    <w:rsid w:val="00A4056D"/>
    <w:rsid w:val="00A4310D"/>
    <w:rsid w:val="00A44B42"/>
    <w:rsid w:val="00A51457"/>
    <w:rsid w:val="00A53B45"/>
    <w:rsid w:val="00A54CF0"/>
    <w:rsid w:val="00A550F3"/>
    <w:rsid w:val="00A55F7F"/>
    <w:rsid w:val="00A615AF"/>
    <w:rsid w:val="00A64461"/>
    <w:rsid w:val="00A6568E"/>
    <w:rsid w:val="00A678FC"/>
    <w:rsid w:val="00A67F2A"/>
    <w:rsid w:val="00A71AC7"/>
    <w:rsid w:val="00A727DF"/>
    <w:rsid w:val="00A7634F"/>
    <w:rsid w:val="00A77823"/>
    <w:rsid w:val="00A82443"/>
    <w:rsid w:val="00A82FEA"/>
    <w:rsid w:val="00A84AB8"/>
    <w:rsid w:val="00A86A5B"/>
    <w:rsid w:val="00A86F5C"/>
    <w:rsid w:val="00A87E33"/>
    <w:rsid w:val="00A904C6"/>
    <w:rsid w:val="00A90F27"/>
    <w:rsid w:val="00A91135"/>
    <w:rsid w:val="00A9217B"/>
    <w:rsid w:val="00AA1E7A"/>
    <w:rsid w:val="00AA1FF1"/>
    <w:rsid w:val="00AA50BD"/>
    <w:rsid w:val="00AB02BA"/>
    <w:rsid w:val="00AB0CCD"/>
    <w:rsid w:val="00AB118A"/>
    <w:rsid w:val="00AB1A2E"/>
    <w:rsid w:val="00AB68E8"/>
    <w:rsid w:val="00AB7CC6"/>
    <w:rsid w:val="00AC317C"/>
    <w:rsid w:val="00AC5EFA"/>
    <w:rsid w:val="00AC6BFD"/>
    <w:rsid w:val="00AD1D25"/>
    <w:rsid w:val="00AD55EB"/>
    <w:rsid w:val="00AD7257"/>
    <w:rsid w:val="00AE44F6"/>
    <w:rsid w:val="00AE5EE1"/>
    <w:rsid w:val="00AE69C9"/>
    <w:rsid w:val="00AE6A25"/>
    <w:rsid w:val="00AE7C56"/>
    <w:rsid w:val="00AF32A3"/>
    <w:rsid w:val="00B00089"/>
    <w:rsid w:val="00B006D7"/>
    <w:rsid w:val="00B024B7"/>
    <w:rsid w:val="00B03B61"/>
    <w:rsid w:val="00B0728F"/>
    <w:rsid w:val="00B1170E"/>
    <w:rsid w:val="00B11EF4"/>
    <w:rsid w:val="00B13485"/>
    <w:rsid w:val="00B13F92"/>
    <w:rsid w:val="00B1785B"/>
    <w:rsid w:val="00B200F0"/>
    <w:rsid w:val="00B20482"/>
    <w:rsid w:val="00B240C1"/>
    <w:rsid w:val="00B25BB7"/>
    <w:rsid w:val="00B25BE2"/>
    <w:rsid w:val="00B26A0D"/>
    <w:rsid w:val="00B26C41"/>
    <w:rsid w:val="00B27086"/>
    <w:rsid w:val="00B30FF5"/>
    <w:rsid w:val="00B32048"/>
    <w:rsid w:val="00B33105"/>
    <w:rsid w:val="00B33A5E"/>
    <w:rsid w:val="00B33D00"/>
    <w:rsid w:val="00B37E02"/>
    <w:rsid w:val="00B405E4"/>
    <w:rsid w:val="00B41871"/>
    <w:rsid w:val="00B429CE"/>
    <w:rsid w:val="00B437DA"/>
    <w:rsid w:val="00B44C07"/>
    <w:rsid w:val="00B459F9"/>
    <w:rsid w:val="00B46C17"/>
    <w:rsid w:val="00B47973"/>
    <w:rsid w:val="00B50EFD"/>
    <w:rsid w:val="00B52030"/>
    <w:rsid w:val="00B529D3"/>
    <w:rsid w:val="00B53E50"/>
    <w:rsid w:val="00B54E9A"/>
    <w:rsid w:val="00B7103F"/>
    <w:rsid w:val="00B7256F"/>
    <w:rsid w:val="00B72C82"/>
    <w:rsid w:val="00B73881"/>
    <w:rsid w:val="00B73DEA"/>
    <w:rsid w:val="00B800D5"/>
    <w:rsid w:val="00B81579"/>
    <w:rsid w:val="00B82175"/>
    <w:rsid w:val="00B84097"/>
    <w:rsid w:val="00B86766"/>
    <w:rsid w:val="00B91112"/>
    <w:rsid w:val="00B925EB"/>
    <w:rsid w:val="00B94545"/>
    <w:rsid w:val="00B963A6"/>
    <w:rsid w:val="00BA0CFB"/>
    <w:rsid w:val="00BA0FB0"/>
    <w:rsid w:val="00BA11FB"/>
    <w:rsid w:val="00BA2F3C"/>
    <w:rsid w:val="00BA605A"/>
    <w:rsid w:val="00BA7E4A"/>
    <w:rsid w:val="00BB0091"/>
    <w:rsid w:val="00BB04DC"/>
    <w:rsid w:val="00BB0C3F"/>
    <w:rsid w:val="00BB2EA5"/>
    <w:rsid w:val="00BB31B3"/>
    <w:rsid w:val="00BB4080"/>
    <w:rsid w:val="00BB60CB"/>
    <w:rsid w:val="00BB7624"/>
    <w:rsid w:val="00BB7E8C"/>
    <w:rsid w:val="00BC1480"/>
    <w:rsid w:val="00BC195E"/>
    <w:rsid w:val="00BC35E9"/>
    <w:rsid w:val="00BC3E7D"/>
    <w:rsid w:val="00BC53F5"/>
    <w:rsid w:val="00BC7887"/>
    <w:rsid w:val="00BD1FF7"/>
    <w:rsid w:val="00BD496D"/>
    <w:rsid w:val="00BD664E"/>
    <w:rsid w:val="00BE1A71"/>
    <w:rsid w:val="00BE200B"/>
    <w:rsid w:val="00BE3337"/>
    <w:rsid w:val="00BE42B0"/>
    <w:rsid w:val="00BE51FB"/>
    <w:rsid w:val="00BF1A62"/>
    <w:rsid w:val="00BF3004"/>
    <w:rsid w:val="00BF642F"/>
    <w:rsid w:val="00C01C70"/>
    <w:rsid w:val="00C026ED"/>
    <w:rsid w:val="00C0347B"/>
    <w:rsid w:val="00C058BF"/>
    <w:rsid w:val="00C067E8"/>
    <w:rsid w:val="00C11BAB"/>
    <w:rsid w:val="00C16CB2"/>
    <w:rsid w:val="00C256DF"/>
    <w:rsid w:val="00C259B7"/>
    <w:rsid w:val="00C25A66"/>
    <w:rsid w:val="00C27BC1"/>
    <w:rsid w:val="00C3071A"/>
    <w:rsid w:val="00C3387E"/>
    <w:rsid w:val="00C35CF0"/>
    <w:rsid w:val="00C378CB"/>
    <w:rsid w:val="00C44006"/>
    <w:rsid w:val="00C44A0E"/>
    <w:rsid w:val="00C50266"/>
    <w:rsid w:val="00C52183"/>
    <w:rsid w:val="00C530BE"/>
    <w:rsid w:val="00C54617"/>
    <w:rsid w:val="00C548B7"/>
    <w:rsid w:val="00C57AC1"/>
    <w:rsid w:val="00C601F8"/>
    <w:rsid w:val="00C630DE"/>
    <w:rsid w:val="00C63520"/>
    <w:rsid w:val="00C64785"/>
    <w:rsid w:val="00C65201"/>
    <w:rsid w:val="00C6599B"/>
    <w:rsid w:val="00C65F13"/>
    <w:rsid w:val="00C71ED8"/>
    <w:rsid w:val="00C76F7C"/>
    <w:rsid w:val="00C77950"/>
    <w:rsid w:val="00C801C1"/>
    <w:rsid w:val="00C801D8"/>
    <w:rsid w:val="00C806C8"/>
    <w:rsid w:val="00C812F0"/>
    <w:rsid w:val="00C84DB5"/>
    <w:rsid w:val="00C86E12"/>
    <w:rsid w:val="00C93691"/>
    <w:rsid w:val="00C93EC2"/>
    <w:rsid w:val="00C94CF3"/>
    <w:rsid w:val="00C974BA"/>
    <w:rsid w:val="00C977A1"/>
    <w:rsid w:val="00C97896"/>
    <w:rsid w:val="00CA05BB"/>
    <w:rsid w:val="00CA1F16"/>
    <w:rsid w:val="00CA3F09"/>
    <w:rsid w:val="00CA53E3"/>
    <w:rsid w:val="00CA5AC6"/>
    <w:rsid w:val="00CB1E2B"/>
    <w:rsid w:val="00CB1ED1"/>
    <w:rsid w:val="00CB23EC"/>
    <w:rsid w:val="00CB385C"/>
    <w:rsid w:val="00CB3F89"/>
    <w:rsid w:val="00CB4397"/>
    <w:rsid w:val="00CB766A"/>
    <w:rsid w:val="00CC0149"/>
    <w:rsid w:val="00CC12DA"/>
    <w:rsid w:val="00CC21F1"/>
    <w:rsid w:val="00CC2C97"/>
    <w:rsid w:val="00CC2D31"/>
    <w:rsid w:val="00CC2F6F"/>
    <w:rsid w:val="00CC3E14"/>
    <w:rsid w:val="00CC4ECB"/>
    <w:rsid w:val="00CC6D12"/>
    <w:rsid w:val="00CD13AA"/>
    <w:rsid w:val="00CD235D"/>
    <w:rsid w:val="00CD465D"/>
    <w:rsid w:val="00CD5E20"/>
    <w:rsid w:val="00CE01C5"/>
    <w:rsid w:val="00CE5F43"/>
    <w:rsid w:val="00CE708B"/>
    <w:rsid w:val="00CE7826"/>
    <w:rsid w:val="00CF00B8"/>
    <w:rsid w:val="00CF2BEE"/>
    <w:rsid w:val="00CF75D1"/>
    <w:rsid w:val="00D00C4F"/>
    <w:rsid w:val="00D00DCB"/>
    <w:rsid w:val="00D01F46"/>
    <w:rsid w:val="00D040B8"/>
    <w:rsid w:val="00D048FF"/>
    <w:rsid w:val="00D0756C"/>
    <w:rsid w:val="00D153BC"/>
    <w:rsid w:val="00D16734"/>
    <w:rsid w:val="00D20645"/>
    <w:rsid w:val="00D21A27"/>
    <w:rsid w:val="00D2530F"/>
    <w:rsid w:val="00D2595F"/>
    <w:rsid w:val="00D26540"/>
    <w:rsid w:val="00D26C4A"/>
    <w:rsid w:val="00D27130"/>
    <w:rsid w:val="00D27550"/>
    <w:rsid w:val="00D27A12"/>
    <w:rsid w:val="00D301F3"/>
    <w:rsid w:val="00D31C41"/>
    <w:rsid w:val="00D3241B"/>
    <w:rsid w:val="00D33D9A"/>
    <w:rsid w:val="00D361C7"/>
    <w:rsid w:val="00D4037C"/>
    <w:rsid w:val="00D426BF"/>
    <w:rsid w:val="00D44D3E"/>
    <w:rsid w:val="00D464AC"/>
    <w:rsid w:val="00D52C0D"/>
    <w:rsid w:val="00D54454"/>
    <w:rsid w:val="00D55BB7"/>
    <w:rsid w:val="00D57EAA"/>
    <w:rsid w:val="00D6037C"/>
    <w:rsid w:val="00D61C97"/>
    <w:rsid w:val="00D6225B"/>
    <w:rsid w:val="00D65A01"/>
    <w:rsid w:val="00D721E0"/>
    <w:rsid w:val="00D745C1"/>
    <w:rsid w:val="00D75D4D"/>
    <w:rsid w:val="00D76395"/>
    <w:rsid w:val="00D8244E"/>
    <w:rsid w:val="00D8386C"/>
    <w:rsid w:val="00D853C5"/>
    <w:rsid w:val="00D87927"/>
    <w:rsid w:val="00D9303A"/>
    <w:rsid w:val="00D95C67"/>
    <w:rsid w:val="00DA0313"/>
    <w:rsid w:val="00DA09EF"/>
    <w:rsid w:val="00DA0AC5"/>
    <w:rsid w:val="00DA6770"/>
    <w:rsid w:val="00DA6EBB"/>
    <w:rsid w:val="00DA7A5B"/>
    <w:rsid w:val="00DB066D"/>
    <w:rsid w:val="00DB3997"/>
    <w:rsid w:val="00DB41D1"/>
    <w:rsid w:val="00DB65CD"/>
    <w:rsid w:val="00DB6E0E"/>
    <w:rsid w:val="00DC0BFE"/>
    <w:rsid w:val="00DC11A1"/>
    <w:rsid w:val="00DC258D"/>
    <w:rsid w:val="00DC6B2A"/>
    <w:rsid w:val="00DC73E4"/>
    <w:rsid w:val="00DC7E3E"/>
    <w:rsid w:val="00DD24D7"/>
    <w:rsid w:val="00DD4119"/>
    <w:rsid w:val="00DD7D20"/>
    <w:rsid w:val="00DD7DBE"/>
    <w:rsid w:val="00DD7DFF"/>
    <w:rsid w:val="00DE0117"/>
    <w:rsid w:val="00DE1BB0"/>
    <w:rsid w:val="00DE1D60"/>
    <w:rsid w:val="00DE454F"/>
    <w:rsid w:val="00DE6029"/>
    <w:rsid w:val="00DE66BD"/>
    <w:rsid w:val="00DF310A"/>
    <w:rsid w:val="00DF3BAA"/>
    <w:rsid w:val="00DF4D82"/>
    <w:rsid w:val="00DF5904"/>
    <w:rsid w:val="00DF5AF7"/>
    <w:rsid w:val="00E021F8"/>
    <w:rsid w:val="00E0307E"/>
    <w:rsid w:val="00E0430A"/>
    <w:rsid w:val="00E04651"/>
    <w:rsid w:val="00E10976"/>
    <w:rsid w:val="00E12682"/>
    <w:rsid w:val="00E12F2A"/>
    <w:rsid w:val="00E14DB7"/>
    <w:rsid w:val="00E15605"/>
    <w:rsid w:val="00E17E28"/>
    <w:rsid w:val="00E21304"/>
    <w:rsid w:val="00E21912"/>
    <w:rsid w:val="00E2643D"/>
    <w:rsid w:val="00E274FA"/>
    <w:rsid w:val="00E3058D"/>
    <w:rsid w:val="00E31A85"/>
    <w:rsid w:val="00E33E7B"/>
    <w:rsid w:val="00E344BC"/>
    <w:rsid w:val="00E34F28"/>
    <w:rsid w:val="00E371FF"/>
    <w:rsid w:val="00E42164"/>
    <w:rsid w:val="00E424B0"/>
    <w:rsid w:val="00E42BF6"/>
    <w:rsid w:val="00E4386F"/>
    <w:rsid w:val="00E45278"/>
    <w:rsid w:val="00E456D1"/>
    <w:rsid w:val="00E462BF"/>
    <w:rsid w:val="00E51F3F"/>
    <w:rsid w:val="00E52EA2"/>
    <w:rsid w:val="00E608B0"/>
    <w:rsid w:val="00E60F74"/>
    <w:rsid w:val="00E6438B"/>
    <w:rsid w:val="00E65258"/>
    <w:rsid w:val="00E654D6"/>
    <w:rsid w:val="00E659EC"/>
    <w:rsid w:val="00E718FB"/>
    <w:rsid w:val="00E76678"/>
    <w:rsid w:val="00E7711C"/>
    <w:rsid w:val="00E775E6"/>
    <w:rsid w:val="00E801AA"/>
    <w:rsid w:val="00E80618"/>
    <w:rsid w:val="00E80EE4"/>
    <w:rsid w:val="00E828C1"/>
    <w:rsid w:val="00E84658"/>
    <w:rsid w:val="00E848BC"/>
    <w:rsid w:val="00E849EB"/>
    <w:rsid w:val="00E8511D"/>
    <w:rsid w:val="00E90010"/>
    <w:rsid w:val="00E90579"/>
    <w:rsid w:val="00E90E76"/>
    <w:rsid w:val="00E91BA0"/>
    <w:rsid w:val="00E93164"/>
    <w:rsid w:val="00E9328D"/>
    <w:rsid w:val="00EA4686"/>
    <w:rsid w:val="00EA5EA6"/>
    <w:rsid w:val="00EA6E2F"/>
    <w:rsid w:val="00EA75C0"/>
    <w:rsid w:val="00EB2E6C"/>
    <w:rsid w:val="00EB3098"/>
    <w:rsid w:val="00EB3467"/>
    <w:rsid w:val="00EB358C"/>
    <w:rsid w:val="00EB36DA"/>
    <w:rsid w:val="00EB5A2A"/>
    <w:rsid w:val="00EC3F3B"/>
    <w:rsid w:val="00EC4CEA"/>
    <w:rsid w:val="00EC6B9D"/>
    <w:rsid w:val="00EC7603"/>
    <w:rsid w:val="00ED16DD"/>
    <w:rsid w:val="00ED38B1"/>
    <w:rsid w:val="00ED4191"/>
    <w:rsid w:val="00ED452A"/>
    <w:rsid w:val="00ED78EB"/>
    <w:rsid w:val="00EE305D"/>
    <w:rsid w:val="00EE3691"/>
    <w:rsid w:val="00EE5344"/>
    <w:rsid w:val="00EE64BD"/>
    <w:rsid w:val="00EE7460"/>
    <w:rsid w:val="00EF04EE"/>
    <w:rsid w:val="00EF1221"/>
    <w:rsid w:val="00EF3C09"/>
    <w:rsid w:val="00EF5370"/>
    <w:rsid w:val="00EF5490"/>
    <w:rsid w:val="00EF6AEF"/>
    <w:rsid w:val="00EF7586"/>
    <w:rsid w:val="00F12516"/>
    <w:rsid w:val="00F130B1"/>
    <w:rsid w:val="00F1427E"/>
    <w:rsid w:val="00F14D97"/>
    <w:rsid w:val="00F16776"/>
    <w:rsid w:val="00F178F8"/>
    <w:rsid w:val="00F223A9"/>
    <w:rsid w:val="00F2296B"/>
    <w:rsid w:val="00F24F3A"/>
    <w:rsid w:val="00F30E05"/>
    <w:rsid w:val="00F30F77"/>
    <w:rsid w:val="00F31638"/>
    <w:rsid w:val="00F32B5C"/>
    <w:rsid w:val="00F32CA4"/>
    <w:rsid w:val="00F35711"/>
    <w:rsid w:val="00F414A0"/>
    <w:rsid w:val="00F46770"/>
    <w:rsid w:val="00F46AEC"/>
    <w:rsid w:val="00F517BA"/>
    <w:rsid w:val="00F60A5B"/>
    <w:rsid w:val="00F61725"/>
    <w:rsid w:val="00F61B22"/>
    <w:rsid w:val="00F62340"/>
    <w:rsid w:val="00F62AF2"/>
    <w:rsid w:val="00F62BE7"/>
    <w:rsid w:val="00F65DAB"/>
    <w:rsid w:val="00F66E15"/>
    <w:rsid w:val="00F67603"/>
    <w:rsid w:val="00F7033B"/>
    <w:rsid w:val="00F70426"/>
    <w:rsid w:val="00F7047D"/>
    <w:rsid w:val="00F7411C"/>
    <w:rsid w:val="00F75131"/>
    <w:rsid w:val="00F752C9"/>
    <w:rsid w:val="00F76D56"/>
    <w:rsid w:val="00F77045"/>
    <w:rsid w:val="00F77E82"/>
    <w:rsid w:val="00F83EB2"/>
    <w:rsid w:val="00F83F96"/>
    <w:rsid w:val="00F8481A"/>
    <w:rsid w:val="00F85DEA"/>
    <w:rsid w:val="00F85E76"/>
    <w:rsid w:val="00F87894"/>
    <w:rsid w:val="00F87B4A"/>
    <w:rsid w:val="00F905CF"/>
    <w:rsid w:val="00F91C9B"/>
    <w:rsid w:val="00F91D4B"/>
    <w:rsid w:val="00F93B96"/>
    <w:rsid w:val="00FA1F1D"/>
    <w:rsid w:val="00FA5AE3"/>
    <w:rsid w:val="00FA7A48"/>
    <w:rsid w:val="00FB10A9"/>
    <w:rsid w:val="00FB172B"/>
    <w:rsid w:val="00FB1C70"/>
    <w:rsid w:val="00FB5AC6"/>
    <w:rsid w:val="00FB6F3C"/>
    <w:rsid w:val="00FC0A49"/>
    <w:rsid w:val="00FC1824"/>
    <w:rsid w:val="00FC1D1B"/>
    <w:rsid w:val="00FC273A"/>
    <w:rsid w:val="00FC2999"/>
    <w:rsid w:val="00FC2CE6"/>
    <w:rsid w:val="00FC50B7"/>
    <w:rsid w:val="00FC67BC"/>
    <w:rsid w:val="00FD082F"/>
    <w:rsid w:val="00FD717B"/>
    <w:rsid w:val="00FD7244"/>
    <w:rsid w:val="00FD7F14"/>
    <w:rsid w:val="00FE2EAE"/>
    <w:rsid w:val="00FE4A0B"/>
    <w:rsid w:val="00FE4E55"/>
    <w:rsid w:val="00FE5348"/>
    <w:rsid w:val="00FE63EB"/>
    <w:rsid w:val="00FE7665"/>
    <w:rsid w:val="00FF036B"/>
    <w:rsid w:val="00FF1395"/>
    <w:rsid w:val="00FF16DE"/>
    <w:rsid w:val="00FF3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ED48DD"/>
  <w15:docId w15:val="{F3A94965-20F9-4716-877C-8FD0BC3F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6AEC"/>
    <w:rPr>
      <w:sz w:val="24"/>
      <w:szCs w:val="24"/>
    </w:rPr>
  </w:style>
  <w:style w:type="paragraph" w:styleId="1">
    <w:name w:val="heading 1"/>
    <w:basedOn w:val="a"/>
    <w:next w:val="a"/>
    <w:link w:val="10"/>
    <w:uiPriority w:val="9"/>
    <w:qFormat/>
    <w:rsid w:val="00950937"/>
    <w:pPr>
      <w:keepNext/>
      <w:spacing w:before="240" w:after="60"/>
      <w:outlineLvl w:val="0"/>
    </w:pPr>
    <w:rPr>
      <w:rFonts w:ascii="Arial" w:hAnsi="Arial" w:cs="Arial"/>
      <w:b/>
      <w:bCs/>
      <w:kern w:val="32"/>
      <w:sz w:val="32"/>
      <w:szCs w:val="32"/>
    </w:rPr>
  </w:style>
  <w:style w:type="paragraph" w:styleId="2">
    <w:name w:val="heading 2"/>
    <w:basedOn w:val="a"/>
    <w:next w:val="a"/>
    <w:link w:val="21"/>
    <w:uiPriority w:val="99"/>
    <w:qFormat/>
    <w:rsid w:val="00D54454"/>
    <w:pPr>
      <w:keepNext/>
      <w:ind w:left="5040"/>
      <w:outlineLvl w:val="1"/>
    </w:pPr>
  </w:style>
  <w:style w:type="paragraph" w:styleId="3">
    <w:name w:val="heading 3"/>
    <w:basedOn w:val="a"/>
    <w:next w:val="a"/>
    <w:link w:val="30"/>
    <w:uiPriority w:val="99"/>
    <w:qFormat/>
    <w:rsid w:val="00E8511D"/>
    <w:pPr>
      <w:keepNext/>
      <w:widowControl w:val="0"/>
      <w:suppressAutoHyphens/>
      <w:outlineLvl w:val="2"/>
    </w:pPr>
    <w:rPr>
      <w:b/>
      <w:bCs/>
      <w:sz w:val="28"/>
      <w:szCs w:val="28"/>
      <w:lang w:eastAsia="en-US"/>
    </w:rPr>
  </w:style>
  <w:style w:type="paragraph" w:styleId="4">
    <w:name w:val="heading 4"/>
    <w:basedOn w:val="a"/>
    <w:next w:val="a"/>
    <w:link w:val="40"/>
    <w:uiPriority w:val="99"/>
    <w:qFormat/>
    <w:rsid w:val="00E8511D"/>
    <w:pPr>
      <w:keepNext/>
      <w:widowControl w:val="0"/>
      <w:suppressAutoHyphens/>
      <w:jc w:val="both"/>
      <w:outlineLvl w:val="3"/>
    </w:pPr>
    <w:rPr>
      <w:sz w:val="28"/>
      <w:szCs w:val="28"/>
      <w:lang w:eastAsia="en-US"/>
    </w:rPr>
  </w:style>
  <w:style w:type="paragraph" w:styleId="5">
    <w:name w:val="heading 5"/>
    <w:basedOn w:val="a"/>
    <w:next w:val="a"/>
    <w:link w:val="50"/>
    <w:uiPriority w:val="99"/>
    <w:qFormat/>
    <w:rsid w:val="00E8511D"/>
    <w:pPr>
      <w:keepNext/>
      <w:widowControl w:val="0"/>
      <w:suppressAutoHyphens/>
      <w:ind w:left="426"/>
      <w:outlineLvl w:val="4"/>
    </w:pPr>
    <w:rPr>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F46AEC"/>
    <w:pPr>
      <w:widowControl w:val="0"/>
    </w:pPr>
    <w:rPr>
      <w:snapToGrid w:val="0"/>
    </w:rPr>
  </w:style>
  <w:style w:type="paragraph" w:styleId="a3">
    <w:name w:val="Subtitle"/>
    <w:basedOn w:val="a"/>
    <w:link w:val="a4"/>
    <w:uiPriority w:val="99"/>
    <w:qFormat/>
    <w:rsid w:val="00F46AEC"/>
    <w:pPr>
      <w:ind w:right="-766"/>
      <w:jc w:val="center"/>
    </w:pPr>
    <w:rPr>
      <w:b/>
      <w:szCs w:val="20"/>
    </w:rPr>
  </w:style>
  <w:style w:type="paragraph" w:styleId="32">
    <w:name w:val="Body Text Indent 3"/>
    <w:basedOn w:val="a"/>
    <w:link w:val="33"/>
    <w:uiPriority w:val="99"/>
    <w:rsid w:val="00F46AEC"/>
    <w:pPr>
      <w:ind w:firstLine="851"/>
      <w:jc w:val="both"/>
    </w:pPr>
    <w:rPr>
      <w:sz w:val="28"/>
      <w:szCs w:val="20"/>
    </w:rPr>
  </w:style>
  <w:style w:type="paragraph" w:styleId="a5">
    <w:name w:val="header"/>
    <w:basedOn w:val="a"/>
    <w:link w:val="a6"/>
    <w:uiPriority w:val="99"/>
    <w:rsid w:val="00F46AEC"/>
    <w:pPr>
      <w:tabs>
        <w:tab w:val="center" w:pos="4677"/>
        <w:tab w:val="right" w:pos="9355"/>
      </w:tabs>
    </w:pPr>
  </w:style>
  <w:style w:type="character" w:styleId="a7">
    <w:name w:val="page number"/>
    <w:basedOn w:val="a0"/>
    <w:rsid w:val="00F46AEC"/>
  </w:style>
  <w:style w:type="paragraph" w:customStyle="1" w:styleId="ConsPlusCell">
    <w:name w:val="ConsPlusCell"/>
    <w:rsid w:val="00F46AEC"/>
    <w:pPr>
      <w:widowControl w:val="0"/>
      <w:autoSpaceDE w:val="0"/>
      <w:autoSpaceDN w:val="0"/>
      <w:adjustRightInd w:val="0"/>
    </w:pPr>
    <w:rPr>
      <w:rFonts w:ascii="Arial" w:hAnsi="Arial" w:cs="Arial"/>
    </w:rPr>
  </w:style>
  <w:style w:type="paragraph" w:styleId="20">
    <w:name w:val="Body Text Indent 2"/>
    <w:basedOn w:val="a"/>
    <w:link w:val="22"/>
    <w:uiPriority w:val="99"/>
    <w:rsid w:val="00A2002C"/>
    <w:pPr>
      <w:spacing w:after="120" w:line="480" w:lineRule="auto"/>
      <w:ind w:left="283"/>
    </w:pPr>
  </w:style>
  <w:style w:type="paragraph" w:customStyle="1" w:styleId="ConsNormal">
    <w:name w:val="ConsNormal"/>
    <w:rsid w:val="00C44006"/>
    <w:pPr>
      <w:widowControl w:val="0"/>
      <w:autoSpaceDE w:val="0"/>
      <w:autoSpaceDN w:val="0"/>
      <w:adjustRightInd w:val="0"/>
      <w:ind w:firstLine="720"/>
    </w:pPr>
    <w:rPr>
      <w:rFonts w:ascii="Arial" w:hAnsi="Arial" w:cs="Arial"/>
    </w:rPr>
  </w:style>
  <w:style w:type="paragraph" w:styleId="a8">
    <w:name w:val="Balloon Text"/>
    <w:basedOn w:val="a"/>
    <w:link w:val="a9"/>
    <w:uiPriority w:val="99"/>
    <w:semiHidden/>
    <w:qFormat/>
    <w:rsid w:val="00C44006"/>
    <w:rPr>
      <w:rFonts w:ascii="Tahoma" w:hAnsi="Tahoma" w:cs="Tahoma"/>
      <w:sz w:val="16"/>
      <w:szCs w:val="16"/>
    </w:rPr>
  </w:style>
  <w:style w:type="paragraph" w:styleId="aa">
    <w:name w:val="Plain Text"/>
    <w:aliases w:val=" Знак,Знак Знак Знак Знак,Знак Знак Знак"/>
    <w:basedOn w:val="a"/>
    <w:link w:val="ab"/>
    <w:uiPriority w:val="99"/>
    <w:rsid w:val="00AA1E7A"/>
    <w:rPr>
      <w:rFonts w:ascii="Courier New" w:hAnsi="Courier New" w:cs="Courier New"/>
      <w:sz w:val="20"/>
      <w:szCs w:val="20"/>
    </w:rPr>
  </w:style>
  <w:style w:type="character" w:customStyle="1" w:styleId="ab">
    <w:name w:val="Текст Знак"/>
    <w:aliases w:val=" Знак Знак,Знак Знак Знак Знак Знак,Знак Знак Знак Знак1"/>
    <w:link w:val="aa"/>
    <w:uiPriority w:val="99"/>
    <w:rsid w:val="00AA1E7A"/>
    <w:rPr>
      <w:rFonts w:ascii="Courier New" w:hAnsi="Courier New" w:cs="Courier New"/>
      <w:lang w:val="ru-RU" w:eastAsia="ru-RU" w:bidi="ar-SA"/>
    </w:rPr>
  </w:style>
  <w:style w:type="paragraph" w:styleId="ac">
    <w:name w:val="Body Text"/>
    <w:basedOn w:val="a"/>
    <w:link w:val="12"/>
    <w:uiPriority w:val="99"/>
    <w:rsid w:val="00070669"/>
    <w:pPr>
      <w:spacing w:after="120"/>
    </w:pPr>
  </w:style>
  <w:style w:type="paragraph" w:styleId="ad">
    <w:name w:val="footer"/>
    <w:basedOn w:val="a"/>
    <w:link w:val="ae"/>
    <w:uiPriority w:val="99"/>
    <w:rsid w:val="00280502"/>
    <w:pPr>
      <w:tabs>
        <w:tab w:val="center" w:pos="4677"/>
        <w:tab w:val="right" w:pos="9355"/>
      </w:tabs>
    </w:pPr>
  </w:style>
  <w:style w:type="character" w:customStyle="1" w:styleId="PlainTextChar">
    <w:name w:val="Plain Text Char"/>
    <w:aliases w:val="Знак Знак Знак Знак Char,Знак Знак Знак Char"/>
    <w:rsid w:val="00BB31B3"/>
    <w:rPr>
      <w:rFonts w:ascii="Courier New" w:hAnsi="Courier New" w:cs="Courier New"/>
    </w:rPr>
  </w:style>
  <w:style w:type="paragraph" w:styleId="af">
    <w:name w:val="Title"/>
    <w:basedOn w:val="a"/>
    <w:link w:val="13"/>
    <w:uiPriority w:val="99"/>
    <w:qFormat/>
    <w:rsid w:val="00DC7E3E"/>
    <w:pPr>
      <w:spacing w:before="240" w:after="60"/>
      <w:jc w:val="center"/>
      <w:outlineLvl w:val="0"/>
    </w:pPr>
    <w:rPr>
      <w:rFonts w:ascii="Arial" w:hAnsi="Arial" w:cs="Arial"/>
      <w:b/>
      <w:bCs/>
      <w:kern w:val="28"/>
      <w:sz w:val="32"/>
      <w:szCs w:val="32"/>
    </w:rPr>
  </w:style>
  <w:style w:type="table" w:styleId="af0">
    <w:name w:val="Table Grid"/>
    <w:basedOn w:val="a1"/>
    <w:rsid w:val="00265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qFormat/>
    <w:rsid w:val="00265BF1"/>
    <w:pPr>
      <w:jc w:val="center"/>
    </w:pPr>
    <w:rPr>
      <w:b/>
      <w:sz w:val="28"/>
      <w:szCs w:val="20"/>
    </w:rPr>
  </w:style>
  <w:style w:type="paragraph" w:customStyle="1" w:styleId="210">
    <w:name w:val="Знак Знак Знак2 Знак Знак Знак1 Знак Знак Знак Знак Знак Знак Знак"/>
    <w:basedOn w:val="a"/>
    <w:rsid w:val="00265BF1"/>
    <w:pPr>
      <w:spacing w:after="160" w:line="240" w:lineRule="exact"/>
    </w:pPr>
    <w:rPr>
      <w:rFonts w:ascii="Verdana" w:hAnsi="Verdana"/>
      <w:sz w:val="20"/>
      <w:szCs w:val="20"/>
      <w:lang w:val="en-US" w:eastAsia="en-US"/>
    </w:rPr>
  </w:style>
  <w:style w:type="paragraph" w:styleId="23">
    <w:name w:val="Body Text 2"/>
    <w:basedOn w:val="a"/>
    <w:link w:val="24"/>
    <w:uiPriority w:val="99"/>
    <w:rsid w:val="00DF3BAA"/>
    <w:pPr>
      <w:spacing w:after="120" w:line="480" w:lineRule="auto"/>
    </w:pPr>
  </w:style>
  <w:style w:type="character" w:customStyle="1" w:styleId="12">
    <w:name w:val="Основной текст Знак1"/>
    <w:link w:val="ac"/>
    <w:uiPriority w:val="99"/>
    <w:rsid w:val="00DF3BAA"/>
    <w:rPr>
      <w:sz w:val="24"/>
      <w:szCs w:val="24"/>
      <w:lang w:val="ru-RU" w:eastAsia="ru-RU" w:bidi="ar-SA"/>
    </w:rPr>
  </w:style>
  <w:style w:type="paragraph" w:customStyle="1" w:styleId="ConsPlusNormal">
    <w:name w:val="ConsPlusNormal"/>
    <w:qFormat/>
    <w:rsid w:val="00DF3BAA"/>
    <w:pPr>
      <w:autoSpaceDE w:val="0"/>
      <w:autoSpaceDN w:val="0"/>
      <w:adjustRightInd w:val="0"/>
    </w:pPr>
    <w:rPr>
      <w:sz w:val="28"/>
      <w:szCs w:val="28"/>
    </w:rPr>
  </w:style>
  <w:style w:type="paragraph" w:customStyle="1" w:styleId="ConsPlusNonformat">
    <w:name w:val="ConsPlusNonformat"/>
    <w:rsid w:val="00906E33"/>
    <w:pPr>
      <w:widowControl w:val="0"/>
      <w:autoSpaceDE w:val="0"/>
      <w:autoSpaceDN w:val="0"/>
      <w:adjustRightInd w:val="0"/>
    </w:pPr>
    <w:rPr>
      <w:rFonts w:ascii="Courier New" w:hAnsi="Courier New" w:cs="Courier New"/>
    </w:rPr>
  </w:style>
  <w:style w:type="paragraph" w:customStyle="1" w:styleId="25">
    <w:name w:val="Знак Знак Знак2 Знак Знак Знак Знак"/>
    <w:basedOn w:val="a"/>
    <w:rsid w:val="00535F5D"/>
    <w:pPr>
      <w:spacing w:after="160" w:line="240" w:lineRule="exact"/>
    </w:pPr>
    <w:rPr>
      <w:rFonts w:ascii="Verdana" w:hAnsi="Verdana"/>
      <w:sz w:val="20"/>
      <w:szCs w:val="20"/>
      <w:lang w:val="en-US" w:eastAsia="en-US"/>
    </w:rPr>
  </w:style>
  <w:style w:type="paragraph" w:customStyle="1" w:styleId="211">
    <w:name w:val="Знак Знак Знак2 Знак Знак Знак Знак1"/>
    <w:basedOn w:val="a"/>
    <w:rsid w:val="00AB1A2E"/>
    <w:pPr>
      <w:spacing w:after="160" w:line="240" w:lineRule="exact"/>
    </w:pPr>
    <w:rPr>
      <w:rFonts w:ascii="Verdana" w:hAnsi="Verdana"/>
      <w:sz w:val="20"/>
      <w:szCs w:val="20"/>
      <w:lang w:val="en-US" w:eastAsia="en-US"/>
    </w:rPr>
  </w:style>
  <w:style w:type="character" w:customStyle="1" w:styleId="21">
    <w:name w:val="Заголовок 2 Знак1"/>
    <w:link w:val="2"/>
    <w:uiPriority w:val="99"/>
    <w:rsid w:val="00B405E4"/>
    <w:rPr>
      <w:sz w:val="24"/>
      <w:szCs w:val="24"/>
    </w:rPr>
  </w:style>
  <w:style w:type="paragraph" w:styleId="af2">
    <w:name w:val="No Spacing"/>
    <w:uiPriority w:val="99"/>
    <w:qFormat/>
    <w:rsid w:val="0047766A"/>
    <w:rPr>
      <w:sz w:val="24"/>
      <w:szCs w:val="24"/>
    </w:rPr>
  </w:style>
  <w:style w:type="character" w:customStyle="1" w:styleId="a6">
    <w:name w:val="Верхний колонтитул Знак"/>
    <w:link w:val="a5"/>
    <w:uiPriority w:val="99"/>
    <w:qFormat/>
    <w:rsid w:val="002D06F6"/>
    <w:rPr>
      <w:sz w:val="24"/>
      <w:szCs w:val="24"/>
    </w:rPr>
  </w:style>
  <w:style w:type="character" w:customStyle="1" w:styleId="9">
    <w:name w:val="Знак Знак9"/>
    <w:rsid w:val="000523C9"/>
    <w:rPr>
      <w:sz w:val="24"/>
      <w:szCs w:val="24"/>
      <w:lang w:val="ru-RU" w:eastAsia="ru-RU" w:bidi="ar-SA"/>
    </w:rPr>
  </w:style>
  <w:style w:type="character" w:customStyle="1" w:styleId="af3">
    <w:name w:val="Основной текст Знак"/>
    <w:uiPriority w:val="99"/>
    <w:locked/>
    <w:rsid w:val="00600BD1"/>
    <w:rPr>
      <w:sz w:val="24"/>
      <w:szCs w:val="24"/>
      <w:lang w:bidi="ar-SA"/>
    </w:rPr>
  </w:style>
  <w:style w:type="character" w:customStyle="1" w:styleId="22">
    <w:name w:val="Основной текст с отступом 2 Знак"/>
    <w:link w:val="20"/>
    <w:uiPriority w:val="99"/>
    <w:locked/>
    <w:rsid w:val="00600BD1"/>
    <w:rPr>
      <w:sz w:val="24"/>
      <w:szCs w:val="24"/>
      <w:lang w:val="ru-RU" w:eastAsia="ru-RU" w:bidi="ar-SA"/>
    </w:rPr>
  </w:style>
  <w:style w:type="paragraph" w:customStyle="1" w:styleId="ConsPlusTitle">
    <w:name w:val="ConsPlusTitle"/>
    <w:uiPriority w:val="99"/>
    <w:rsid w:val="00D26C4A"/>
    <w:pPr>
      <w:widowControl w:val="0"/>
      <w:autoSpaceDE w:val="0"/>
      <w:autoSpaceDN w:val="0"/>
      <w:adjustRightInd w:val="0"/>
    </w:pPr>
    <w:rPr>
      <w:rFonts w:ascii="Arial" w:hAnsi="Arial" w:cs="Arial"/>
      <w:b/>
      <w:bCs/>
    </w:rPr>
  </w:style>
  <w:style w:type="character" w:customStyle="1" w:styleId="41">
    <w:name w:val="Знак Знак4"/>
    <w:rsid w:val="00950937"/>
    <w:rPr>
      <w:sz w:val="24"/>
      <w:szCs w:val="24"/>
      <w:lang w:val="x-none" w:eastAsia="x-none" w:bidi="ar-SA"/>
    </w:rPr>
  </w:style>
  <w:style w:type="character" w:customStyle="1" w:styleId="410">
    <w:name w:val="Знак Знак41"/>
    <w:rsid w:val="00950937"/>
    <w:rPr>
      <w:sz w:val="24"/>
      <w:szCs w:val="24"/>
      <w:lang w:val="ru-RU" w:eastAsia="ru-RU" w:bidi="ar-SA"/>
    </w:rPr>
  </w:style>
  <w:style w:type="paragraph" w:styleId="af4">
    <w:name w:val="List Paragraph"/>
    <w:basedOn w:val="a"/>
    <w:uiPriority w:val="34"/>
    <w:qFormat/>
    <w:rsid w:val="00950937"/>
    <w:pPr>
      <w:ind w:left="720" w:right="-28"/>
      <w:contextualSpacing/>
    </w:pPr>
    <w:rPr>
      <w:rFonts w:ascii="Calibri" w:eastAsia="Calibri" w:hAnsi="Calibri"/>
      <w:sz w:val="22"/>
      <w:szCs w:val="22"/>
      <w:lang w:eastAsia="en-US"/>
    </w:rPr>
  </w:style>
  <w:style w:type="character" w:customStyle="1" w:styleId="34">
    <w:name w:val="Знак Знак3"/>
    <w:rsid w:val="00950937"/>
    <w:rPr>
      <w:sz w:val="24"/>
      <w:szCs w:val="24"/>
    </w:rPr>
  </w:style>
  <w:style w:type="character" w:styleId="af5">
    <w:name w:val="Hyperlink"/>
    <w:uiPriority w:val="99"/>
    <w:rsid w:val="00950937"/>
    <w:rPr>
      <w:color w:val="0000FF"/>
      <w:u w:val="single"/>
    </w:rPr>
  </w:style>
  <w:style w:type="paragraph" w:styleId="af6">
    <w:name w:val="footnote text"/>
    <w:basedOn w:val="a"/>
    <w:link w:val="14"/>
    <w:uiPriority w:val="99"/>
    <w:qFormat/>
    <w:rsid w:val="00950937"/>
    <w:pPr>
      <w:widowControl w:val="0"/>
      <w:suppressAutoHyphens/>
      <w:autoSpaceDE w:val="0"/>
      <w:ind w:firstLine="720"/>
      <w:jc w:val="both"/>
    </w:pPr>
    <w:rPr>
      <w:sz w:val="20"/>
      <w:szCs w:val="20"/>
      <w:lang w:eastAsia="ar-SA"/>
    </w:rPr>
  </w:style>
  <w:style w:type="character" w:customStyle="1" w:styleId="af7">
    <w:name w:val="Текст сноски Знак"/>
    <w:basedOn w:val="a0"/>
    <w:uiPriority w:val="99"/>
    <w:qFormat/>
    <w:rsid w:val="00950937"/>
  </w:style>
  <w:style w:type="character" w:styleId="af8">
    <w:name w:val="footnote reference"/>
    <w:uiPriority w:val="99"/>
    <w:qFormat/>
    <w:rsid w:val="00950937"/>
    <w:rPr>
      <w:vertAlign w:val="superscript"/>
    </w:rPr>
  </w:style>
  <w:style w:type="paragraph" w:customStyle="1" w:styleId="formattexttopleveltext">
    <w:name w:val="formattext topleveltext"/>
    <w:basedOn w:val="a"/>
    <w:rsid w:val="00950937"/>
    <w:pPr>
      <w:spacing w:before="100" w:beforeAutospacing="1" w:after="100" w:afterAutospacing="1"/>
    </w:pPr>
    <w:rPr>
      <w:rFonts w:ascii="Cambria" w:hAnsi="Cambria" w:cs="Cambria"/>
    </w:rPr>
  </w:style>
  <w:style w:type="character" w:customStyle="1" w:styleId="af9">
    <w:name w:val="Символ сноски"/>
    <w:rsid w:val="00950937"/>
    <w:rPr>
      <w:vertAlign w:val="superscript"/>
    </w:rPr>
  </w:style>
  <w:style w:type="paragraph" w:customStyle="1" w:styleId="p50">
    <w:name w:val="p50"/>
    <w:basedOn w:val="a"/>
    <w:rsid w:val="00950937"/>
    <w:pPr>
      <w:spacing w:before="100" w:beforeAutospacing="1" w:after="100" w:afterAutospacing="1"/>
    </w:pPr>
  </w:style>
  <w:style w:type="character" w:customStyle="1" w:styleId="s13">
    <w:name w:val="s13"/>
    <w:rsid w:val="00950937"/>
  </w:style>
  <w:style w:type="paragraph" w:customStyle="1" w:styleId="p16">
    <w:name w:val="p16"/>
    <w:basedOn w:val="a"/>
    <w:rsid w:val="00950937"/>
    <w:pPr>
      <w:spacing w:before="100" w:beforeAutospacing="1" w:after="100" w:afterAutospacing="1"/>
    </w:pPr>
  </w:style>
  <w:style w:type="paragraph" w:customStyle="1" w:styleId="s1">
    <w:name w:val="s_1"/>
    <w:basedOn w:val="a"/>
    <w:rsid w:val="00950937"/>
    <w:pPr>
      <w:spacing w:before="100" w:beforeAutospacing="1" w:after="100" w:afterAutospacing="1"/>
    </w:pPr>
  </w:style>
  <w:style w:type="character" w:customStyle="1" w:styleId="26">
    <w:name w:val="Заголовок 2 Знак"/>
    <w:uiPriority w:val="99"/>
    <w:locked/>
    <w:rsid w:val="006E58F4"/>
    <w:rPr>
      <w:sz w:val="24"/>
      <w:szCs w:val="24"/>
      <w:lang w:val="ru-RU" w:eastAsia="ru-RU" w:bidi="ar-SA"/>
    </w:rPr>
  </w:style>
  <w:style w:type="paragraph" w:customStyle="1" w:styleId="Default">
    <w:name w:val="Default"/>
    <w:rsid w:val="009F3B77"/>
    <w:pPr>
      <w:autoSpaceDE w:val="0"/>
      <w:autoSpaceDN w:val="0"/>
      <w:adjustRightInd w:val="0"/>
    </w:pPr>
    <w:rPr>
      <w:rFonts w:eastAsia="Calibri"/>
      <w:color w:val="000000"/>
      <w:sz w:val="24"/>
      <w:szCs w:val="24"/>
      <w:lang w:eastAsia="en-US"/>
    </w:rPr>
  </w:style>
  <w:style w:type="character" w:customStyle="1" w:styleId="30">
    <w:name w:val="Заголовок 3 Знак"/>
    <w:link w:val="3"/>
    <w:uiPriority w:val="99"/>
    <w:rsid w:val="00E8511D"/>
    <w:rPr>
      <w:b/>
      <w:bCs/>
      <w:sz w:val="28"/>
      <w:szCs w:val="28"/>
      <w:lang w:eastAsia="en-US"/>
    </w:rPr>
  </w:style>
  <w:style w:type="character" w:customStyle="1" w:styleId="40">
    <w:name w:val="Заголовок 4 Знак"/>
    <w:link w:val="4"/>
    <w:uiPriority w:val="99"/>
    <w:rsid w:val="00E8511D"/>
    <w:rPr>
      <w:sz w:val="28"/>
      <w:szCs w:val="28"/>
      <w:lang w:eastAsia="en-US"/>
    </w:rPr>
  </w:style>
  <w:style w:type="character" w:customStyle="1" w:styleId="50">
    <w:name w:val="Заголовок 5 Знак"/>
    <w:link w:val="5"/>
    <w:uiPriority w:val="99"/>
    <w:rsid w:val="00E8511D"/>
    <w:rPr>
      <w:sz w:val="28"/>
      <w:szCs w:val="28"/>
      <w:lang w:eastAsia="en-US"/>
    </w:rPr>
  </w:style>
  <w:style w:type="character" w:customStyle="1" w:styleId="ae">
    <w:name w:val="Нижний колонтитул Знак"/>
    <w:link w:val="ad"/>
    <w:uiPriority w:val="99"/>
    <w:qFormat/>
    <w:rsid w:val="00E8511D"/>
    <w:rPr>
      <w:sz w:val="24"/>
      <w:szCs w:val="24"/>
    </w:rPr>
  </w:style>
  <w:style w:type="character" w:customStyle="1" w:styleId="a9">
    <w:name w:val="Текст выноски Знак"/>
    <w:link w:val="a8"/>
    <w:uiPriority w:val="99"/>
    <w:semiHidden/>
    <w:qFormat/>
    <w:rsid w:val="00E8511D"/>
    <w:rPr>
      <w:rFonts w:ascii="Tahoma" w:hAnsi="Tahoma" w:cs="Tahoma"/>
      <w:sz w:val="16"/>
      <w:szCs w:val="16"/>
    </w:rPr>
  </w:style>
  <w:style w:type="character" w:customStyle="1" w:styleId="10">
    <w:name w:val="Заголовок 1 Знак"/>
    <w:link w:val="1"/>
    <w:uiPriority w:val="9"/>
    <w:rsid w:val="00E8511D"/>
    <w:rPr>
      <w:rFonts w:ascii="Arial" w:hAnsi="Arial" w:cs="Arial"/>
      <w:b/>
      <w:bCs/>
      <w:kern w:val="32"/>
      <w:sz w:val="32"/>
      <w:szCs w:val="32"/>
    </w:rPr>
  </w:style>
  <w:style w:type="paragraph" w:customStyle="1" w:styleId="afa">
    <w:name w:val="[Основной абзац]"/>
    <w:basedOn w:val="a"/>
    <w:qFormat/>
    <w:rsid w:val="00E8511D"/>
    <w:pPr>
      <w:autoSpaceDE w:val="0"/>
      <w:autoSpaceDN w:val="0"/>
      <w:adjustRightInd w:val="0"/>
      <w:spacing w:line="288" w:lineRule="auto"/>
      <w:textAlignment w:val="center"/>
    </w:pPr>
    <w:rPr>
      <w:rFonts w:ascii="Minion Pro" w:hAnsi="Minion Pro" w:cs="Minion Pro"/>
      <w:color w:val="000000"/>
      <w:lang w:val="en-GB" w:eastAsia="en-US"/>
    </w:rPr>
  </w:style>
  <w:style w:type="paragraph" w:customStyle="1" w:styleId="-">
    <w:name w:val="Титульный лист- строчные названия"/>
    <w:basedOn w:val="a"/>
    <w:link w:val="-0"/>
    <w:qFormat/>
    <w:rsid w:val="00E8511D"/>
    <w:pPr>
      <w:keepNext/>
      <w:keepLines/>
      <w:spacing w:after="120" w:line="276" w:lineRule="auto"/>
      <w:jc w:val="center"/>
      <w:outlineLvl w:val="0"/>
    </w:pPr>
    <w:rPr>
      <w:rFonts w:ascii="Circe" w:eastAsia="Calibri" w:hAnsi="Circe"/>
      <w:b/>
      <w:bCs/>
      <w:color w:val="000000"/>
      <w:lang w:eastAsia="en-US"/>
    </w:rPr>
  </w:style>
  <w:style w:type="character" w:customStyle="1" w:styleId="-0">
    <w:name w:val="Титульный лист- строчные названия Знак"/>
    <w:link w:val="-"/>
    <w:qFormat/>
    <w:locked/>
    <w:rsid w:val="00E8511D"/>
    <w:rPr>
      <w:rFonts w:ascii="Circe" w:eastAsia="Calibri" w:hAnsi="Circe"/>
      <w:b/>
      <w:bCs/>
      <w:color w:val="000000"/>
      <w:sz w:val="24"/>
      <w:szCs w:val="24"/>
      <w:lang w:eastAsia="en-US"/>
    </w:rPr>
  </w:style>
  <w:style w:type="character" w:customStyle="1" w:styleId="afb">
    <w:name w:val="Титульник проектный институт"/>
    <w:qFormat/>
    <w:rsid w:val="00E8511D"/>
    <w:rPr>
      <w:rFonts w:ascii="Circe Bold" w:hAnsi="Circe Bold" w:cs="Circe Bold"/>
      <w:b/>
      <w:bCs/>
      <w:caps/>
      <w:sz w:val="22"/>
      <w:szCs w:val="22"/>
      <w:lang w:val="ru-RU"/>
    </w:rPr>
  </w:style>
  <w:style w:type="paragraph" w:customStyle="1" w:styleId="-1">
    <w:name w:val="Титул-подписанты"/>
    <w:basedOn w:val="a"/>
    <w:link w:val="-2"/>
    <w:qFormat/>
    <w:rsid w:val="00E8511D"/>
    <w:pPr>
      <w:spacing w:after="200" w:line="276" w:lineRule="auto"/>
    </w:pPr>
    <w:rPr>
      <w:rFonts w:eastAsia="Calibri"/>
      <w:sz w:val="20"/>
      <w:szCs w:val="20"/>
      <w:lang w:eastAsia="en-US"/>
    </w:rPr>
  </w:style>
  <w:style w:type="paragraph" w:customStyle="1" w:styleId="afc">
    <w:name w:val="Название проекта"/>
    <w:basedOn w:val="a"/>
    <w:link w:val="afd"/>
    <w:rsid w:val="00E8511D"/>
    <w:pPr>
      <w:spacing w:after="200" w:line="276" w:lineRule="auto"/>
      <w:jc w:val="center"/>
    </w:pPr>
    <w:rPr>
      <w:rFonts w:eastAsia="Calibri"/>
      <w:lang w:eastAsia="en-US"/>
    </w:rPr>
  </w:style>
  <w:style w:type="character" w:customStyle="1" w:styleId="-2">
    <w:name w:val="Титул-подписанты Знак"/>
    <w:link w:val="-1"/>
    <w:qFormat/>
    <w:locked/>
    <w:rsid w:val="00E8511D"/>
    <w:rPr>
      <w:rFonts w:eastAsia="Calibri"/>
      <w:lang w:eastAsia="en-US"/>
    </w:rPr>
  </w:style>
  <w:style w:type="paragraph" w:customStyle="1" w:styleId="-3">
    <w:name w:val="Титульник-проектный институт мелк."/>
    <w:basedOn w:val="a"/>
    <w:link w:val="-4"/>
    <w:qFormat/>
    <w:rsid w:val="00E8511D"/>
    <w:pPr>
      <w:jc w:val="center"/>
    </w:pPr>
    <w:rPr>
      <w:rFonts w:ascii="Circe Bold" w:eastAsia="Calibri" w:hAnsi="Circe Bold"/>
      <w:b/>
      <w:bCs/>
      <w:caps/>
      <w:sz w:val="20"/>
      <w:szCs w:val="20"/>
      <w:lang w:eastAsia="en-US"/>
    </w:rPr>
  </w:style>
  <w:style w:type="character" w:customStyle="1" w:styleId="afd">
    <w:name w:val="Название проекта Знак"/>
    <w:link w:val="afc"/>
    <w:locked/>
    <w:rsid w:val="00E8511D"/>
    <w:rPr>
      <w:rFonts w:eastAsia="Calibri"/>
      <w:sz w:val="24"/>
      <w:szCs w:val="24"/>
      <w:lang w:eastAsia="en-US"/>
    </w:rPr>
  </w:style>
  <w:style w:type="character" w:customStyle="1" w:styleId="-4">
    <w:name w:val="Титульник-проектный институт мелк. Знак"/>
    <w:link w:val="-3"/>
    <w:qFormat/>
    <w:locked/>
    <w:rsid w:val="00E8511D"/>
    <w:rPr>
      <w:rFonts w:ascii="Circe Bold" w:eastAsia="Calibri" w:hAnsi="Circe Bold"/>
      <w:b/>
      <w:bCs/>
      <w:caps/>
      <w:lang w:eastAsia="en-US"/>
    </w:rPr>
  </w:style>
  <w:style w:type="character" w:customStyle="1" w:styleId="FontStyle81">
    <w:name w:val="Font Style81"/>
    <w:uiPriority w:val="99"/>
    <w:qFormat/>
    <w:rsid w:val="00E8511D"/>
    <w:rPr>
      <w:rFonts w:ascii="Times New Roman" w:hAnsi="Times New Roman"/>
      <w:b/>
      <w:sz w:val="22"/>
    </w:rPr>
  </w:style>
  <w:style w:type="paragraph" w:customStyle="1" w:styleId="15">
    <w:name w:val="Без интервала1"/>
    <w:aliases w:val="No Spacing,Номер таблицы,ТексТ,для проектов,Без интервала11,А.М. Чайка текст,ТЕКСТ,Без интервала111"/>
    <w:next w:val="a"/>
    <w:link w:val="NoSpacingChar"/>
    <w:uiPriority w:val="1"/>
    <w:rsid w:val="00E8511D"/>
    <w:pPr>
      <w:spacing w:after="120" w:line="276" w:lineRule="auto"/>
    </w:pPr>
    <w:rPr>
      <w:rFonts w:eastAsia="Calibri"/>
      <w:sz w:val="22"/>
      <w:szCs w:val="22"/>
    </w:rPr>
  </w:style>
  <w:style w:type="character" w:customStyle="1" w:styleId="NoSpacingChar">
    <w:name w:val="No Spacing Char"/>
    <w:link w:val="15"/>
    <w:uiPriority w:val="1"/>
    <w:locked/>
    <w:rsid w:val="00E8511D"/>
    <w:rPr>
      <w:rFonts w:eastAsia="Calibri"/>
      <w:sz w:val="22"/>
      <w:szCs w:val="22"/>
    </w:rPr>
  </w:style>
  <w:style w:type="character" w:customStyle="1" w:styleId="13">
    <w:name w:val="Заголовок Знак1"/>
    <w:link w:val="af"/>
    <w:uiPriority w:val="99"/>
    <w:rsid w:val="00E8511D"/>
    <w:rPr>
      <w:rFonts w:ascii="Arial" w:hAnsi="Arial" w:cs="Arial"/>
      <w:b/>
      <w:bCs/>
      <w:kern w:val="28"/>
      <w:sz w:val="32"/>
      <w:szCs w:val="32"/>
    </w:rPr>
  </w:style>
  <w:style w:type="paragraph" w:customStyle="1" w:styleId="16">
    <w:name w:val="Абзац списка1"/>
    <w:basedOn w:val="a"/>
    <w:rsid w:val="00E8511D"/>
    <w:pPr>
      <w:spacing w:after="200" w:line="276" w:lineRule="auto"/>
      <w:ind w:left="720"/>
    </w:pPr>
    <w:rPr>
      <w:rFonts w:ascii="Calibri" w:hAnsi="Calibri"/>
      <w:sz w:val="22"/>
      <w:szCs w:val="22"/>
      <w:lang w:eastAsia="en-US"/>
    </w:rPr>
  </w:style>
  <w:style w:type="character" w:styleId="afe">
    <w:name w:val="annotation reference"/>
    <w:uiPriority w:val="99"/>
    <w:rsid w:val="00E8511D"/>
    <w:rPr>
      <w:sz w:val="16"/>
      <w:szCs w:val="16"/>
    </w:rPr>
  </w:style>
  <w:style w:type="paragraph" w:styleId="aff">
    <w:name w:val="annotation text"/>
    <w:basedOn w:val="a"/>
    <w:link w:val="aff0"/>
    <w:uiPriority w:val="99"/>
    <w:rsid w:val="00E8511D"/>
    <w:pPr>
      <w:spacing w:after="200" w:line="276" w:lineRule="auto"/>
    </w:pPr>
    <w:rPr>
      <w:rFonts w:ascii="Calibri" w:hAnsi="Calibri"/>
      <w:sz w:val="20"/>
      <w:szCs w:val="20"/>
      <w:lang w:eastAsia="en-US"/>
    </w:rPr>
  </w:style>
  <w:style w:type="character" w:customStyle="1" w:styleId="aff0">
    <w:name w:val="Текст примечания Знак"/>
    <w:link w:val="aff"/>
    <w:uiPriority w:val="99"/>
    <w:rsid w:val="00E8511D"/>
    <w:rPr>
      <w:rFonts w:ascii="Calibri" w:hAnsi="Calibri"/>
      <w:lang w:eastAsia="en-US"/>
    </w:rPr>
  </w:style>
  <w:style w:type="paragraph" w:styleId="aff1">
    <w:name w:val="annotation subject"/>
    <w:basedOn w:val="aff"/>
    <w:next w:val="aff"/>
    <w:link w:val="aff2"/>
    <w:uiPriority w:val="99"/>
    <w:rsid w:val="00E8511D"/>
    <w:rPr>
      <w:b/>
      <w:bCs/>
    </w:rPr>
  </w:style>
  <w:style w:type="character" w:customStyle="1" w:styleId="aff2">
    <w:name w:val="Тема примечания Знак"/>
    <w:link w:val="aff1"/>
    <w:uiPriority w:val="99"/>
    <w:rsid w:val="00E8511D"/>
    <w:rPr>
      <w:rFonts w:ascii="Calibri" w:hAnsi="Calibri"/>
      <w:b/>
      <w:bCs/>
      <w:lang w:eastAsia="en-US"/>
    </w:rPr>
  </w:style>
  <w:style w:type="character" w:customStyle="1" w:styleId="aff3">
    <w:name w:val="Без интервала Знак"/>
    <w:aliases w:val="Номер таблицы Знак,ТексТ Знак,для проектов Знак,Без интервала1 Знак,А.М. Чайка текст Знак,ТЕКСТ Знак,Без интервала11 Знак"/>
    <w:uiPriority w:val="1"/>
    <w:qFormat/>
    <w:rsid w:val="00E8511D"/>
    <w:rPr>
      <w:sz w:val="22"/>
      <w:szCs w:val="22"/>
      <w:lang w:eastAsia="en-US" w:bidi="ar-SA"/>
    </w:rPr>
  </w:style>
  <w:style w:type="paragraph" w:customStyle="1" w:styleId="headertext">
    <w:name w:val="headertext"/>
    <w:basedOn w:val="a"/>
    <w:rsid w:val="00E8511D"/>
    <w:pPr>
      <w:spacing w:before="100" w:beforeAutospacing="1" w:after="100" w:afterAutospacing="1"/>
    </w:pPr>
  </w:style>
  <w:style w:type="paragraph" w:customStyle="1" w:styleId="aff4">
    <w:name w:val="Содержимое таблицы"/>
    <w:basedOn w:val="a"/>
    <w:uiPriority w:val="99"/>
    <w:qFormat/>
    <w:rsid w:val="00E8511D"/>
    <w:pPr>
      <w:suppressLineNumbers/>
      <w:spacing w:after="160" w:line="259" w:lineRule="auto"/>
    </w:pPr>
    <w:rPr>
      <w:rFonts w:ascii="Calibri" w:eastAsia="Calibri" w:hAnsi="Calibri" w:cs="Calibri"/>
      <w:color w:val="00000A"/>
      <w:sz w:val="22"/>
      <w:szCs w:val="22"/>
      <w:lang w:eastAsia="en-US"/>
    </w:rPr>
  </w:style>
  <w:style w:type="paragraph" w:customStyle="1" w:styleId="western">
    <w:name w:val="western"/>
    <w:basedOn w:val="a"/>
    <w:rsid w:val="00E8511D"/>
    <w:pPr>
      <w:spacing w:before="100" w:beforeAutospacing="1" w:after="142" w:line="288" w:lineRule="auto"/>
    </w:pPr>
    <w:rPr>
      <w:rFonts w:ascii="Calibri" w:hAnsi="Calibri" w:cs="Calibri"/>
      <w:color w:val="00000A"/>
      <w:sz w:val="22"/>
      <w:szCs w:val="22"/>
    </w:rPr>
  </w:style>
  <w:style w:type="character" w:customStyle="1" w:styleId="27">
    <w:name w:val="Основной шрифт абзаца2"/>
    <w:rsid w:val="00E8511D"/>
  </w:style>
  <w:style w:type="paragraph" w:customStyle="1" w:styleId="17">
    <w:name w:val="Заголовок1"/>
    <w:basedOn w:val="a"/>
    <w:next w:val="ac"/>
    <w:link w:val="aff5"/>
    <w:qFormat/>
    <w:rsid w:val="00E8511D"/>
    <w:pPr>
      <w:keepNext/>
      <w:widowControl w:val="0"/>
      <w:suppressAutoHyphens/>
      <w:spacing w:before="240" w:after="120"/>
    </w:pPr>
    <w:rPr>
      <w:rFonts w:ascii="Arial" w:hAnsi="Arial"/>
      <w:sz w:val="28"/>
      <w:szCs w:val="28"/>
      <w:lang w:eastAsia="en-US"/>
    </w:rPr>
  </w:style>
  <w:style w:type="character" w:customStyle="1" w:styleId="a4">
    <w:name w:val="Подзаголовок Знак"/>
    <w:link w:val="a3"/>
    <w:uiPriority w:val="99"/>
    <w:rsid w:val="00E8511D"/>
    <w:rPr>
      <w:b/>
      <w:sz w:val="24"/>
    </w:rPr>
  </w:style>
  <w:style w:type="paragraph" w:styleId="aff6">
    <w:name w:val="List"/>
    <w:basedOn w:val="ac"/>
    <w:rsid w:val="00E8511D"/>
    <w:pPr>
      <w:widowControl w:val="0"/>
      <w:suppressAutoHyphens/>
    </w:pPr>
  </w:style>
  <w:style w:type="paragraph" w:customStyle="1" w:styleId="18">
    <w:name w:val="Название1"/>
    <w:basedOn w:val="a"/>
    <w:uiPriority w:val="99"/>
    <w:rsid w:val="00E8511D"/>
    <w:pPr>
      <w:widowControl w:val="0"/>
      <w:suppressLineNumbers/>
      <w:suppressAutoHyphens/>
      <w:spacing w:before="120" w:after="120"/>
    </w:pPr>
    <w:rPr>
      <w:i/>
      <w:iCs/>
    </w:rPr>
  </w:style>
  <w:style w:type="paragraph" w:customStyle="1" w:styleId="19">
    <w:name w:val="Указатель1"/>
    <w:basedOn w:val="a"/>
    <w:uiPriority w:val="99"/>
    <w:rsid w:val="00E8511D"/>
    <w:pPr>
      <w:widowControl w:val="0"/>
      <w:suppressLineNumbers/>
      <w:suppressAutoHyphens/>
    </w:pPr>
  </w:style>
  <w:style w:type="paragraph" w:styleId="aff7">
    <w:name w:val="Document Map"/>
    <w:basedOn w:val="a"/>
    <w:link w:val="aff8"/>
    <w:uiPriority w:val="99"/>
    <w:rsid w:val="00E8511D"/>
    <w:pPr>
      <w:widowControl w:val="0"/>
      <w:shd w:val="clear" w:color="auto" w:fill="000080"/>
      <w:suppressAutoHyphens/>
    </w:pPr>
    <w:rPr>
      <w:rFonts w:ascii="Tahoma" w:hAnsi="Tahoma"/>
      <w:sz w:val="20"/>
      <w:szCs w:val="20"/>
      <w:lang w:eastAsia="en-US"/>
    </w:rPr>
  </w:style>
  <w:style w:type="character" w:customStyle="1" w:styleId="aff8">
    <w:name w:val="Схема документа Знак"/>
    <w:link w:val="aff7"/>
    <w:uiPriority w:val="99"/>
    <w:rsid w:val="00E8511D"/>
    <w:rPr>
      <w:rFonts w:ascii="Tahoma" w:hAnsi="Tahoma"/>
      <w:shd w:val="clear" w:color="auto" w:fill="000080"/>
      <w:lang w:eastAsia="en-US"/>
    </w:rPr>
  </w:style>
  <w:style w:type="paragraph" w:styleId="aff9">
    <w:name w:val="Body Text Indent"/>
    <w:basedOn w:val="a"/>
    <w:link w:val="affa"/>
    <w:uiPriority w:val="99"/>
    <w:rsid w:val="00E8511D"/>
    <w:pPr>
      <w:widowControl w:val="0"/>
      <w:suppressAutoHyphens/>
      <w:ind w:firstLine="567"/>
      <w:jc w:val="both"/>
    </w:pPr>
    <w:rPr>
      <w:sz w:val="28"/>
      <w:szCs w:val="28"/>
      <w:lang w:eastAsia="en-US"/>
    </w:rPr>
  </w:style>
  <w:style w:type="character" w:customStyle="1" w:styleId="affa">
    <w:name w:val="Основной текст с отступом Знак"/>
    <w:link w:val="aff9"/>
    <w:uiPriority w:val="99"/>
    <w:rsid w:val="00E8511D"/>
    <w:rPr>
      <w:sz w:val="28"/>
      <w:szCs w:val="28"/>
      <w:lang w:eastAsia="en-US"/>
    </w:rPr>
  </w:style>
  <w:style w:type="character" w:customStyle="1" w:styleId="33">
    <w:name w:val="Основной текст с отступом 3 Знак"/>
    <w:link w:val="32"/>
    <w:uiPriority w:val="99"/>
    <w:rsid w:val="00E8511D"/>
    <w:rPr>
      <w:sz w:val="28"/>
    </w:rPr>
  </w:style>
  <w:style w:type="character" w:customStyle="1" w:styleId="24">
    <w:name w:val="Основной текст 2 Знак"/>
    <w:link w:val="23"/>
    <w:uiPriority w:val="99"/>
    <w:rsid w:val="00E8511D"/>
    <w:rPr>
      <w:sz w:val="24"/>
      <w:szCs w:val="24"/>
    </w:rPr>
  </w:style>
  <w:style w:type="paragraph" w:styleId="35">
    <w:name w:val="Body Text 3"/>
    <w:basedOn w:val="a"/>
    <w:link w:val="36"/>
    <w:uiPriority w:val="99"/>
    <w:rsid w:val="00E8511D"/>
    <w:pPr>
      <w:widowControl w:val="0"/>
      <w:tabs>
        <w:tab w:val="num" w:pos="1843"/>
      </w:tabs>
      <w:suppressAutoHyphens/>
      <w:jc w:val="both"/>
    </w:pPr>
    <w:rPr>
      <w:sz w:val="26"/>
      <w:szCs w:val="26"/>
      <w:lang w:eastAsia="en-US"/>
    </w:rPr>
  </w:style>
  <w:style w:type="character" w:customStyle="1" w:styleId="36">
    <w:name w:val="Основной текст 3 Знак"/>
    <w:link w:val="35"/>
    <w:uiPriority w:val="99"/>
    <w:rsid w:val="00E8511D"/>
    <w:rPr>
      <w:sz w:val="26"/>
      <w:szCs w:val="26"/>
      <w:lang w:eastAsia="en-US"/>
    </w:rPr>
  </w:style>
  <w:style w:type="paragraph" w:styleId="affb">
    <w:name w:val="Normal (Web)"/>
    <w:basedOn w:val="a"/>
    <w:uiPriority w:val="99"/>
    <w:rsid w:val="00E8511D"/>
    <w:pPr>
      <w:spacing w:before="100" w:beforeAutospacing="1" w:after="119"/>
    </w:pPr>
  </w:style>
  <w:style w:type="character" w:customStyle="1" w:styleId="news">
    <w:name w:val="news"/>
    <w:basedOn w:val="a0"/>
    <w:uiPriority w:val="99"/>
    <w:rsid w:val="00E8511D"/>
  </w:style>
  <w:style w:type="paragraph" w:styleId="HTML">
    <w:name w:val="HTML Preformatted"/>
    <w:basedOn w:val="a"/>
    <w:link w:val="HTML0"/>
    <w:uiPriority w:val="99"/>
    <w:rsid w:val="00E85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0">
    <w:name w:val="Стандартный HTML Знак"/>
    <w:link w:val="HTML"/>
    <w:uiPriority w:val="99"/>
    <w:rsid w:val="00E8511D"/>
    <w:rPr>
      <w:rFonts w:ascii="Courier New" w:hAnsi="Courier New"/>
      <w:lang w:eastAsia="en-US"/>
    </w:rPr>
  </w:style>
  <w:style w:type="character" w:styleId="affc">
    <w:name w:val="Strong"/>
    <w:uiPriority w:val="22"/>
    <w:qFormat/>
    <w:rsid w:val="00E8511D"/>
    <w:rPr>
      <w:b/>
      <w:bCs/>
    </w:rPr>
  </w:style>
  <w:style w:type="paragraph" w:customStyle="1" w:styleId="ListParagraph1">
    <w:name w:val="List Paragraph1"/>
    <w:basedOn w:val="a"/>
    <w:uiPriority w:val="99"/>
    <w:rsid w:val="00E8511D"/>
    <w:pPr>
      <w:spacing w:after="200" w:line="276" w:lineRule="auto"/>
      <w:ind w:left="720"/>
    </w:pPr>
    <w:rPr>
      <w:rFonts w:ascii="Calibri" w:hAnsi="Calibri" w:cs="Calibri"/>
      <w:sz w:val="22"/>
      <w:szCs w:val="22"/>
      <w:lang w:eastAsia="en-US"/>
    </w:rPr>
  </w:style>
  <w:style w:type="character" w:customStyle="1" w:styleId="apple-converted-space">
    <w:name w:val="apple-converted-space"/>
    <w:basedOn w:val="a0"/>
    <w:rsid w:val="00E8511D"/>
  </w:style>
  <w:style w:type="paragraph" w:customStyle="1" w:styleId="Standard">
    <w:name w:val="Standard"/>
    <w:rsid w:val="00E8511D"/>
    <w:pPr>
      <w:widowControl w:val="0"/>
      <w:suppressAutoHyphens/>
      <w:textAlignment w:val="baseline"/>
    </w:pPr>
    <w:rPr>
      <w:rFonts w:eastAsia="Lucida Sans Unicode" w:cs="Tahoma"/>
      <w:kern w:val="1"/>
      <w:sz w:val="24"/>
      <w:szCs w:val="24"/>
      <w:lang w:eastAsia="ar-SA"/>
    </w:rPr>
  </w:style>
  <w:style w:type="character" w:customStyle="1" w:styleId="ListLabel1">
    <w:name w:val="ListLabel 1"/>
    <w:qFormat/>
    <w:rsid w:val="00E8511D"/>
    <w:rPr>
      <w:b/>
    </w:rPr>
  </w:style>
  <w:style w:type="character" w:customStyle="1" w:styleId="ListLabel2">
    <w:name w:val="ListLabel 2"/>
    <w:qFormat/>
    <w:rsid w:val="00E8511D"/>
    <w:rPr>
      <w:rFonts w:eastAsia="Calibri" w:cs="Times New Roman"/>
    </w:rPr>
  </w:style>
  <w:style w:type="character" w:customStyle="1" w:styleId="ListLabel3">
    <w:name w:val="ListLabel 3"/>
    <w:qFormat/>
    <w:rsid w:val="00E8511D"/>
    <w:rPr>
      <w:rFonts w:cs="Courier New"/>
    </w:rPr>
  </w:style>
  <w:style w:type="character" w:customStyle="1" w:styleId="ListLabel4">
    <w:name w:val="ListLabel 4"/>
    <w:qFormat/>
    <w:rsid w:val="00E8511D"/>
    <w:rPr>
      <w:rFonts w:cs="Courier New"/>
    </w:rPr>
  </w:style>
  <w:style w:type="character" w:customStyle="1" w:styleId="ListLabel5">
    <w:name w:val="ListLabel 5"/>
    <w:qFormat/>
    <w:rsid w:val="00E8511D"/>
    <w:rPr>
      <w:rFonts w:cs="Courier New"/>
    </w:rPr>
  </w:style>
  <w:style w:type="character" w:customStyle="1" w:styleId="ListLabel6">
    <w:name w:val="ListLabel 6"/>
    <w:qFormat/>
    <w:rsid w:val="00E8511D"/>
    <w:rPr>
      <w:rFonts w:eastAsia="Calibri" w:cs="Times New Roman"/>
    </w:rPr>
  </w:style>
  <w:style w:type="character" w:customStyle="1" w:styleId="ListLabel7">
    <w:name w:val="ListLabel 7"/>
    <w:qFormat/>
    <w:rsid w:val="00E8511D"/>
    <w:rPr>
      <w:rFonts w:cs="Courier New"/>
    </w:rPr>
  </w:style>
  <w:style w:type="character" w:customStyle="1" w:styleId="ListLabel8">
    <w:name w:val="ListLabel 8"/>
    <w:qFormat/>
    <w:rsid w:val="00E8511D"/>
    <w:rPr>
      <w:rFonts w:cs="Courier New"/>
    </w:rPr>
  </w:style>
  <w:style w:type="character" w:customStyle="1" w:styleId="ListLabel9">
    <w:name w:val="ListLabel 9"/>
    <w:qFormat/>
    <w:rsid w:val="00E8511D"/>
    <w:rPr>
      <w:rFonts w:cs="Courier New"/>
    </w:rPr>
  </w:style>
  <w:style w:type="paragraph" w:styleId="1a">
    <w:name w:val="index 1"/>
    <w:basedOn w:val="a"/>
    <w:next w:val="a"/>
    <w:autoRedefine/>
    <w:unhideWhenUsed/>
    <w:rsid w:val="00E8511D"/>
    <w:pPr>
      <w:ind w:left="220" w:hanging="220"/>
    </w:pPr>
    <w:rPr>
      <w:rFonts w:ascii="Calibri" w:eastAsia="Calibri" w:hAnsi="Calibri"/>
      <w:color w:val="00000A"/>
      <w:sz w:val="22"/>
      <w:szCs w:val="22"/>
      <w:lang w:eastAsia="en-US"/>
    </w:rPr>
  </w:style>
  <w:style w:type="paragraph" w:styleId="affd">
    <w:name w:val="index heading"/>
    <w:basedOn w:val="a"/>
    <w:qFormat/>
    <w:rsid w:val="00E8511D"/>
    <w:pPr>
      <w:suppressLineNumbers/>
      <w:spacing w:after="200" w:line="276" w:lineRule="auto"/>
    </w:pPr>
    <w:rPr>
      <w:rFonts w:ascii="Calibri" w:eastAsia="Calibri" w:hAnsi="Calibri" w:cs="Lucida Sans"/>
      <w:color w:val="00000A"/>
      <w:sz w:val="22"/>
      <w:szCs w:val="22"/>
      <w:lang w:eastAsia="en-US"/>
    </w:rPr>
  </w:style>
  <w:style w:type="character" w:customStyle="1" w:styleId="1b">
    <w:name w:val="Верхний колонтитул Знак1"/>
    <w:uiPriority w:val="99"/>
    <w:rsid w:val="00E8511D"/>
    <w:rPr>
      <w:color w:val="00000A"/>
    </w:rPr>
  </w:style>
  <w:style w:type="character" w:customStyle="1" w:styleId="14">
    <w:name w:val="Текст сноски Знак1"/>
    <w:link w:val="af6"/>
    <w:uiPriority w:val="99"/>
    <w:rsid w:val="00E8511D"/>
    <w:rPr>
      <w:lang w:eastAsia="ar-SA"/>
    </w:rPr>
  </w:style>
  <w:style w:type="character" w:customStyle="1" w:styleId="1c">
    <w:name w:val="Текст выноски Знак1"/>
    <w:uiPriority w:val="99"/>
    <w:semiHidden/>
    <w:rsid w:val="00E8511D"/>
    <w:rPr>
      <w:rFonts w:ascii="Tahoma" w:hAnsi="Tahoma" w:cs="Tahoma"/>
      <w:color w:val="00000A"/>
      <w:sz w:val="16"/>
      <w:szCs w:val="16"/>
    </w:rPr>
  </w:style>
  <w:style w:type="character" w:customStyle="1" w:styleId="1d">
    <w:name w:val="Нижний колонтитул Знак1"/>
    <w:uiPriority w:val="99"/>
    <w:rsid w:val="00E8511D"/>
    <w:rPr>
      <w:color w:val="00000A"/>
    </w:rPr>
  </w:style>
  <w:style w:type="paragraph" w:customStyle="1" w:styleId="affe">
    <w:name w:val="Заголовок таблицы"/>
    <w:basedOn w:val="aff4"/>
    <w:qFormat/>
    <w:rsid w:val="00E8511D"/>
  </w:style>
  <w:style w:type="numbering" w:customStyle="1" w:styleId="2441111">
    <w:name w:val="Стиль2441111"/>
    <w:qFormat/>
    <w:rsid w:val="00E8511D"/>
  </w:style>
  <w:style w:type="character" w:styleId="afff">
    <w:name w:val="FollowedHyperlink"/>
    <w:uiPriority w:val="99"/>
    <w:unhideWhenUsed/>
    <w:rsid w:val="00E8511D"/>
    <w:rPr>
      <w:color w:val="800080"/>
      <w:u w:val="single"/>
    </w:rPr>
  </w:style>
  <w:style w:type="paragraph" w:customStyle="1" w:styleId="xl70">
    <w:name w:val="xl70"/>
    <w:basedOn w:val="a"/>
    <w:rsid w:val="00E8511D"/>
    <w:pPr>
      <w:spacing w:before="100" w:beforeAutospacing="1" w:after="100" w:afterAutospacing="1"/>
      <w:textAlignment w:val="center"/>
    </w:pPr>
    <w:rPr>
      <w:sz w:val="20"/>
      <w:szCs w:val="20"/>
    </w:rPr>
  </w:style>
  <w:style w:type="paragraph" w:customStyle="1" w:styleId="xl71">
    <w:name w:val="xl71"/>
    <w:basedOn w:val="a"/>
    <w:rsid w:val="00E851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
    <w:rsid w:val="00E8511D"/>
    <w:pPr>
      <w:spacing w:before="100" w:beforeAutospacing="1" w:after="100" w:afterAutospacing="1"/>
      <w:jc w:val="center"/>
      <w:textAlignment w:val="center"/>
    </w:pPr>
    <w:rPr>
      <w:sz w:val="20"/>
      <w:szCs w:val="20"/>
    </w:rPr>
  </w:style>
  <w:style w:type="paragraph" w:customStyle="1" w:styleId="xl73">
    <w:name w:val="xl73"/>
    <w:basedOn w:val="a"/>
    <w:rsid w:val="00E85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a"/>
    <w:rsid w:val="00E85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a"/>
    <w:rsid w:val="00E851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a"/>
    <w:rsid w:val="00E851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7">
    <w:name w:val="xl77"/>
    <w:basedOn w:val="a"/>
    <w:rsid w:val="00E8511D"/>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78">
    <w:name w:val="xl78"/>
    <w:basedOn w:val="a"/>
    <w:rsid w:val="00E8511D"/>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9">
    <w:name w:val="xl79"/>
    <w:basedOn w:val="a"/>
    <w:rsid w:val="00E8511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0">
    <w:name w:val="xl80"/>
    <w:basedOn w:val="a"/>
    <w:rsid w:val="00E8511D"/>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E8511D"/>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E8511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numbering" w:customStyle="1" w:styleId="1e">
    <w:name w:val="Нет списка1"/>
    <w:next w:val="a2"/>
    <w:uiPriority w:val="99"/>
    <w:semiHidden/>
    <w:unhideWhenUsed/>
    <w:rsid w:val="00E8511D"/>
  </w:style>
  <w:style w:type="paragraph" w:styleId="afff0">
    <w:name w:val="endnote text"/>
    <w:basedOn w:val="a"/>
    <w:link w:val="afff1"/>
    <w:uiPriority w:val="99"/>
    <w:unhideWhenUsed/>
    <w:rsid w:val="00E8511D"/>
    <w:rPr>
      <w:rFonts w:ascii="Calibri" w:eastAsia="Calibri" w:hAnsi="Calibri"/>
      <w:color w:val="00000A"/>
      <w:sz w:val="20"/>
      <w:szCs w:val="20"/>
      <w:lang w:eastAsia="en-US"/>
    </w:rPr>
  </w:style>
  <w:style w:type="character" w:customStyle="1" w:styleId="afff1">
    <w:name w:val="Текст концевой сноски Знак"/>
    <w:link w:val="afff0"/>
    <w:uiPriority w:val="99"/>
    <w:rsid w:val="00E8511D"/>
    <w:rPr>
      <w:rFonts w:ascii="Calibri" w:eastAsia="Calibri" w:hAnsi="Calibri"/>
      <w:color w:val="00000A"/>
      <w:lang w:eastAsia="en-US"/>
    </w:rPr>
  </w:style>
  <w:style w:type="character" w:styleId="afff2">
    <w:name w:val="endnote reference"/>
    <w:uiPriority w:val="99"/>
    <w:unhideWhenUsed/>
    <w:rsid w:val="00E8511D"/>
    <w:rPr>
      <w:vertAlign w:val="superscript"/>
    </w:rPr>
  </w:style>
  <w:style w:type="paragraph" w:customStyle="1" w:styleId="TableParagraph">
    <w:name w:val="Table Paragraph"/>
    <w:basedOn w:val="a"/>
    <w:rsid w:val="00E8511D"/>
    <w:pPr>
      <w:widowControl w:val="0"/>
      <w:autoSpaceDE w:val="0"/>
      <w:autoSpaceDN w:val="0"/>
    </w:pPr>
    <w:rPr>
      <w:rFonts w:eastAsia="Calibri"/>
      <w:sz w:val="22"/>
      <w:szCs w:val="22"/>
      <w:lang w:eastAsia="en-US"/>
    </w:rPr>
  </w:style>
  <w:style w:type="character" w:customStyle="1" w:styleId="aff5">
    <w:name w:val="Заголовок Знак"/>
    <w:link w:val="17"/>
    <w:locked/>
    <w:rsid w:val="00E8511D"/>
    <w:rPr>
      <w:rFonts w:ascii="Arial" w:hAnsi="Arial"/>
      <w:sz w:val="28"/>
      <w:szCs w:val="28"/>
      <w:lang w:eastAsia="en-US"/>
    </w:rPr>
  </w:style>
  <w:style w:type="paragraph" w:customStyle="1" w:styleId="28">
    <w:name w:val="Без интервала2"/>
    <w:next w:val="a"/>
    <w:rsid w:val="00E8511D"/>
    <w:pPr>
      <w:spacing w:after="120" w:line="276" w:lineRule="auto"/>
    </w:pPr>
    <w:rPr>
      <w:rFonts w:eastAsia="Calibri"/>
      <w:sz w:val="22"/>
      <w:szCs w:val="22"/>
    </w:rPr>
  </w:style>
  <w:style w:type="paragraph" w:customStyle="1" w:styleId="29">
    <w:name w:val="Абзац списка2"/>
    <w:basedOn w:val="a"/>
    <w:rsid w:val="00E8511D"/>
    <w:pPr>
      <w:spacing w:after="200" w:line="276" w:lineRule="auto"/>
      <w:ind w:left="720"/>
    </w:pPr>
    <w:rPr>
      <w:rFonts w:ascii="Calibri" w:hAnsi="Calibri"/>
      <w:sz w:val="22"/>
      <w:szCs w:val="22"/>
      <w:lang w:eastAsia="en-US"/>
    </w:rPr>
  </w:style>
  <w:style w:type="numbering" w:customStyle="1" w:styleId="2a">
    <w:name w:val="Нет списка2"/>
    <w:next w:val="a2"/>
    <w:uiPriority w:val="99"/>
    <w:semiHidden/>
    <w:unhideWhenUsed/>
    <w:rsid w:val="00E8511D"/>
  </w:style>
  <w:style w:type="numbering" w:customStyle="1" w:styleId="37">
    <w:name w:val="Нет списка3"/>
    <w:next w:val="a2"/>
    <w:uiPriority w:val="99"/>
    <w:semiHidden/>
    <w:unhideWhenUsed/>
    <w:rsid w:val="00E8511D"/>
  </w:style>
  <w:style w:type="table" w:customStyle="1" w:styleId="TableNormal">
    <w:name w:val="Table Normal"/>
    <w:rsid w:val="00E8511D"/>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3">
    <w:name w:val="По умолчанию"/>
    <w:rsid w:val="00E8511D"/>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rPr>
  </w:style>
  <w:style w:type="paragraph" w:styleId="afff4">
    <w:name w:val="TOC Heading"/>
    <w:basedOn w:val="1"/>
    <w:next w:val="a"/>
    <w:uiPriority w:val="39"/>
    <w:qFormat/>
    <w:rsid w:val="00E8511D"/>
    <w:pPr>
      <w:keepLines/>
      <w:spacing w:after="0" w:line="259" w:lineRule="auto"/>
      <w:jc w:val="center"/>
      <w:outlineLvl w:val="9"/>
    </w:pPr>
    <w:rPr>
      <w:rFonts w:ascii="Times New Roman" w:hAnsi="Times New Roman" w:cs="Times New Roman"/>
      <w:bCs w:val="0"/>
      <w:kern w:val="0"/>
      <w:sz w:val="28"/>
    </w:rPr>
  </w:style>
  <w:style w:type="paragraph" w:styleId="1f">
    <w:name w:val="toc 1"/>
    <w:basedOn w:val="a"/>
    <w:next w:val="a"/>
    <w:autoRedefine/>
    <w:uiPriority w:val="39"/>
    <w:unhideWhenUsed/>
    <w:rsid w:val="00E8511D"/>
    <w:pPr>
      <w:pBdr>
        <w:top w:val="nil"/>
        <w:left w:val="nil"/>
        <w:bottom w:val="nil"/>
        <w:right w:val="nil"/>
        <w:between w:val="nil"/>
        <w:bar w:val="nil"/>
      </w:pBdr>
      <w:spacing w:after="100"/>
    </w:pPr>
    <w:rPr>
      <w:rFonts w:eastAsia="Arial Unicode MS"/>
      <w:bdr w:val="nil"/>
      <w:lang w:val="en-US" w:eastAsia="en-US"/>
    </w:rPr>
  </w:style>
  <w:style w:type="paragraph" w:customStyle="1" w:styleId="31">
    <w:name w:val="Оглавление 31"/>
    <w:basedOn w:val="a"/>
    <w:next w:val="a"/>
    <w:autoRedefine/>
    <w:uiPriority w:val="39"/>
    <w:unhideWhenUsed/>
    <w:rsid w:val="00E8511D"/>
    <w:pPr>
      <w:numPr>
        <w:numId w:val="22"/>
      </w:numPr>
      <w:tabs>
        <w:tab w:val="left" w:pos="426"/>
        <w:tab w:val="left" w:pos="567"/>
        <w:tab w:val="left" w:pos="993"/>
      </w:tabs>
      <w:spacing w:after="100" w:line="259" w:lineRule="auto"/>
      <w:ind w:left="426" w:firstLine="0"/>
    </w:pPr>
    <w:rPr>
      <w:b/>
      <w:bCs/>
      <w:sz w:val="28"/>
      <w:szCs w:val="28"/>
    </w:rPr>
  </w:style>
  <w:style w:type="table" w:customStyle="1" w:styleId="1f0">
    <w:name w:val="Сетка таблицы1"/>
    <w:basedOn w:val="a1"/>
    <w:next w:val="af0"/>
    <w:uiPriority w:val="99"/>
    <w:rsid w:val="00E8511D"/>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Стиль1"/>
    <w:basedOn w:val="a"/>
    <w:link w:val="1f2"/>
    <w:qFormat/>
    <w:rsid w:val="00E8511D"/>
    <w:pPr>
      <w:spacing w:line="252" w:lineRule="auto"/>
      <w:jc w:val="center"/>
    </w:pPr>
    <w:rPr>
      <w:b/>
      <w:sz w:val="28"/>
      <w:szCs w:val="28"/>
      <w:lang w:eastAsia="ar-SA"/>
    </w:rPr>
  </w:style>
  <w:style w:type="character" w:customStyle="1" w:styleId="1f2">
    <w:name w:val="Стиль1 Знак"/>
    <w:link w:val="1f1"/>
    <w:rsid w:val="00E8511D"/>
    <w:rPr>
      <w:b/>
      <w:sz w:val="28"/>
      <w:szCs w:val="28"/>
      <w:lang w:eastAsia="ar-SA"/>
    </w:rPr>
  </w:style>
  <w:style w:type="character" w:customStyle="1" w:styleId="markedcontent">
    <w:name w:val="markedcontent"/>
    <w:rsid w:val="00E8511D"/>
  </w:style>
  <w:style w:type="table" w:customStyle="1" w:styleId="110">
    <w:name w:val="Сетка таблицы11"/>
    <w:basedOn w:val="a1"/>
    <w:uiPriority w:val="59"/>
    <w:rsid w:val="00E851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2"/>
    <w:uiPriority w:val="99"/>
    <w:semiHidden/>
    <w:unhideWhenUsed/>
    <w:rsid w:val="00CB1E2B"/>
  </w:style>
  <w:style w:type="numbering" w:customStyle="1" w:styleId="111">
    <w:name w:val="Нет списка11"/>
    <w:next w:val="a2"/>
    <w:uiPriority w:val="99"/>
    <w:semiHidden/>
    <w:unhideWhenUsed/>
    <w:rsid w:val="00CB1E2B"/>
  </w:style>
  <w:style w:type="table" w:customStyle="1" w:styleId="2b">
    <w:name w:val="Сетка таблицы2"/>
    <w:basedOn w:val="a1"/>
    <w:next w:val="af0"/>
    <w:rsid w:val="00CB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11111">
    <w:name w:val="Стиль24411111"/>
    <w:qFormat/>
    <w:rsid w:val="00CB1E2B"/>
  </w:style>
  <w:style w:type="numbering" w:customStyle="1" w:styleId="1110">
    <w:name w:val="Нет списка111"/>
    <w:next w:val="a2"/>
    <w:uiPriority w:val="99"/>
    <w:semiHidden/>
    <w:unhideWhenUsed/>
    <w:rsid w:val="00CB1E2B"/>
  </w:style>
  <w:style w:type="numbering" w:customStyle="1" w:styleId="212">
    <w:name w:val="Нет списка21"/>
    <w:next w:val="a2"/>
    <w:uiPriority w:val="99"/>
    <w:semiHidden/>
    <w:unhideWhenUsed/>
    <w:rsid w:val="00CB1E2B"/>
  </w:style>
  <w:style w:type="numbering" w:customStyle="1" w:styleId="310">
    <w:name w:val="Нет списка31"/>
    <w:next w:val="a2"/>
    <w:uiPriority w:val="99"/>
    <w:semiHidden/>
    <w:unhideWhenUsed/>
    <w:rsid w:val="00CB1E2B"/>
  </w:style>
  <w:style w:type="table" w:customStyle="1" w:styleId="TableNormal1">
    <w:name w:val="Table Normal1"/>
    <w:rsid w:val="00CB1E2B"/>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table" w:customStyle="1" w:styleId="120">
    <w:name w:val="Сетка таблицы12"/>
    <w:basedOn w:val="a1"/>
    <w:next w:val="af0"/>
    <w:uiPriority w:val="99"/>
    <w:rsid w:val="00CB1E2B"/>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1"/>
    <w:uiPriority w:val="59"/>
    <w:rsid w:val="00CB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902C08"/>
  </w:style>
  <w:style w:type="table" w:customStyle="1" w:styleId="38">
    <w:name w:val="Сетка таблицы3"/>
    <w:basedOn w:val="a1"/>
    <w:next w:val="af0"/>
    <w:rsid w:val="00902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11112">
    <w:name w:val="Стиль24411112"/>
    <w:qFormat/>
    <w:rsid w:val="00902C08"/>
  </w:style>
  <w:style w:type="numbering" w:customStyle="1" w:styleId="121">
    <w:name w:val="Нет списка12"/>
    <w:next w:val="a2"/>
    <w:uiPriority w:val="99"/>
    <w:semiHidden/>
    <w:unhideWhenUsed/>
    <w:rsid w:val="00902C08"/>
  </w:style>
  <w:style w:type="numbering" w:customStyle="1" w:styleId="220">
    <w:name w:val="Нет списка22"/>
    <w:next w:val="a2"/>
    <w:uiPriority w:val="99"/>
    <w:semiHidden/>
    <w:unhideWhenUsed/>
    <w:rsid w:val="00902C08"/>
  </w:style>
  <w:style w:type="numbering" w:customStyle="1" w:styleId="320">
    <w:name w:val="Нет списка32"/>
    <w:next w:val="a2"/>
    <w:uiPriority w:val="99"/>
    <w:semiHidden/>
    <w:unhideWhenUsed/>
    <w:rsid w:val="00902C08"/>
  </w:style>
  <w:style w:type="table" w:customStyle="1" w:styleId="TableNormal2">
    <w:name w:val="Table Normal2"/>
    <w:rsid w:val="00902C0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table" w:customStyle="1" w:styleId="130">
    <w:name w:val="Сетка таблицы13"/>
    <w:basedOn w:val="a1"/>
    <w:next w:val="af0"/>
    <w:uiPriority w:val="99"/>
    <w:rsid w:val="00902C08"/>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902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979320">
      <w:bodyDiv w:val="1"/>
      <w:marLeft w:val="0"/>
      <w:marRight w:val="0"/>
      <w:marTop w:val="0"/>
      <w:marBottom w:val="0"/>
      <w:divBdr>
        <w:top w:val="none" w:sz="0" w:space="0" w:color="auto"/>
        <w:left w:val="none" w:sz="0" w:space="0" w:color="auto"/>
        <w:bottom w:val="none" w:sz="0" w:space="0" w:color="auto"/>
        <w:right w:val="none" w:sz="0" w:space="0" w:color="auto"/>
      </w:divBdr>
    </w:div>
    <w:div w:id="333652057">
      <w:bodyDiv w:val="1"/>
      <w:marLeft w:val="0"/>
      <w:marRight w:val="0"/>
      <w:marTop w:val="0"/>
      <w:marBottom w:val="0"/>
      <w:divBdr>
        <w:top w:val="none" w:sz="0" w:space="0" w:color="auto"/>
        <w:left w:val="none" w:sz="0" w:space="0" w:color="auto"/>
        <w:bottom w:val="none" w:sz="0" w:space="0" w:color="auto"/>
        <w:right w:val="none" w:sz="0" w:space="0" w:color="auto"/>
      </w:divBdr>
    </w:div>
    <w:div w:id="432360878">
      <w:bodyDiv w:val="1"/>
      <w:marLeft w:val="0"/>
      <w:marRight w:val="0"/>
      <w:marTop w:val="0"/>
      <w:marBottom w:val="0"/>
      <w:divBdr>
        <w:top w:val="none" w:sz="0" w:space="0" w:color="auto"/>
        <w:left w:val="none" w:sz="0" w:space="0" w:color="auto"/>
        <w:bottom w:val="none" w:sz="0" w:space="0" w:color="auto"/>
        <w:right w:val="none" w:sz="0" w:space="0" w:color="auto"/>
      </w:divBdr>
    </w:div>
    <w:div w:id="541210079">
      <w:bodyDiv w:val="1"/>
      <w:marLeft w:val="0"/>
      <w:marRight w:val="0"/>
      <w:marTop w:val="0"/>
      <w:marBottom w:val="0"/>
      <w:divBdr>
        <w:top w:val="none" w:sz="0" w:space="0" w:color="auto"/>
        <w:left w:val="none" w:sz="0" w:space="0" w:color="auto"/>
        <w:bottom w:val="none" w:sz="0" w:space="0" w:color="auto"/>
        <w:right w:val="none" w:sz="0" w:space="0" w:color="auto"/>
      </w:divBdr>
    </w:div>
    <w:div w:id="692220753">
      <w:bodyDiv w:val="1"/>
      <w:marLeft w:val="0"/>
      <w:marRight w:val="0"/>
      <w:marTop w:val="0"/>
      <w:marBottom w:val="0"/>
      <w:divBdr>
        <w:top w:val="none" w:sz="0" w:space="0" w:color="auto"/>
        <w:left w:val="none" w:sz="0" w:space="0" w:color="auto"/>
        <w:bottom w:val="none" w:sz="0" w:space="0" w:color="auto"/>
        <w:right w:val="none" w:sz="0" w:space="0" w:color="auto"/>
      </w:divBdr>
    </w:div>
    <w:div w:id="1049374796">
      <w:bodyDiv w:val="1"/>
      <w:marLeft w:val="0"/>
      <w:marRight w:val="0"/>
      <w:marTop w:val="0"/>
      <w:marBottom w:val="0"/>
      <w:divBdr>
        <w:top w:val="none" w:sz="0" w:space="0" w:color="auto"/>
        <w:left w:val="none" w:sz="0" w:space="0" w:color="auto"/>
        <w:bottom w:val="none" w:sz="0" w:space="0" w:color="auto"/>
        <w:right w:val="none" w:sz="0" w:space="0" w:color="auto"/>
      </w:divBdr>
    </w:div>
    <w:div w:id="1127697756">
      <w:bodyDiv w:val="1"/>
      <w:marLeft w:val="0"/>
      <w:marRight w:val="0"/>
      <w:marTop w:val="0"/>
      <w:marBottom w:val="0"/>
      <w:divBdr>
        <w:top w:val="none" w:sz="0" w:space="0" w:color="auto"/>
        <w:left w:val="none" w:sz="0" w:space="0" w:color="auto"/>
        <w:bottom w:val="none" w:sz="0" w:space="0" w:color="auto"/>
        <w:right w:val="none" w:sz="0" w:space="0" w:color="auto"/>
      </w:divBdr>
    </w:div>
    <w:div w:id="1216282809">
      <w:bodyDiv w:val="1"/>
      <w:marLeft w:val="0"/>
      <w:marRight w:val="0"/>
      <w:marTop w:val="0"/>
      <w:marBottom w:val="0"/>
      <w:divBdr>
        <w:top w:val="none" w:sz="0" w:space="0" w:color="auto"/>
        <w:left w:val="none" w:sz="0" w:space="0" w:color="auto"/>
        <w:bottom w:val="none" w:sz="0" w:space="0" w:color="auto"/>
        <w:right w:val="none" w:sz="0" w:space="0" w:color="auto"/>
      </w:divBdr>
    </w:div>
    <w:div w:id="1784182927">
      <w:bodyDiv w:val="1"/>
      <w:marLeft w:val="0"/>
      <w:marRight w:val="0"/>
      <w:marTop w:val="0"/>
      <w:marBottom w:val="0"/>
      <w:divBdr>
        <w:top w:val="none" w:sz="0" w:space="0" w:color="auto"/>
        <w:left w:val="none" w:sz="0" w:space="0" w:color="auto"/>
        <w:bottom w:val="none" w:sz="0" w:space="0" w:color="auto"/>
        <w:right w:val="none" w:sz="0" w:space="0" w:color="auto"/>
      </w:divBdr>
    </w:div>
    <w:div w:id="18795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181&amp;n=120371&amp;dst=161818" TargetMode="External"/><Relationship Id="rId21" Type="http://schemas.openxmlformats.org/officeDocument/2006/relationships/hyperlink" Target="https://login.consultant.ru/link/?req=doc&amp;base=RLAW181&amp;n=124217&amp;dst=243623" TargetMode="External"/><Relationship Id="rId34" Type="http://schemas.openxmlformats.org/officeDocument/2006/relationships/hyperlink" Target="https://login.consultant.ru/link/?req=doc&amp;base=RLAW181&amp;n=124791&amp;dst=231673" TargetMode="External"/><Relationship Id="rId42" Type="http://schemas.openxmlformats.org/officeDocument/2006/relationships/hyperlink" Target="https://login.consultant.ru/link/?req=doc&amp;base=RLAW181&amp;n=122926&amp;dst=126388" TargetMode="External"/><Relationship Id="rId47" Type="http://schemas.openxmlformats.org/officeDocument/2006/relationships/hyperlink" Target="https://login.consultant.ru/link/?req=doc&amp;base=LAW&amp;n=480810" TargetMode="External"/><Relationship Id="rId50" Type="http://schemas.openxmlformats.org/officeDocument/2006/relationships/hyperlink" Target="https://login.consultant.ru/link/?req=doc&amp;base=LAW&amp;n=463500" TargetMode="External"/><Relationship Id="rId55" Type="http://schemas.openxmlformats.org/officeDocument/2006/relationships/hyperlink" Target="https://login.consultant.ru/link/?req=doc&amp;base=RLAW181&amp;n=122850" TargetMode="External"/><Relationship Id="rId63"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RLAW181&amp;n=59985&amp;dst=100009" TargetMode="External"/><Relationship Id="rId29" Type="http://schemas.openxmlformats.org/officeDocument/2006/relationships/hyperlink" Target="https://login.consultant.ru/link/?req=doc&amp;base=RLAW181&amp;n=122243&amp;dst=102321" TargetMode="External"/><Relationship Id="rId11" Type="http://schemas.openxmlformats.org/officeDocument/2006/relationships/hyperlink" Target="https://login.consultant.ru/link/?req=doc&amp;base=LAW&amp;n=312165" TargetMode="External"/><Relationship Id="rId24" Type="http://schemas.openxmlformats.org/officeDocument/2006/relationships/hyperlink" Target="https://login.consultant.ru/link/?req=doc&amp;base=RLAW181&amp;n=123567&amp;dst=100013" TargetMode="External"/><Relationship Id="rId32" Type="http://schemas.openxmlformats.org/officeDocument/2006/relationships/hyperlink" Target="https://login.consultant.ru/link/?req=doc&amp;base=RLAW181&amp;n=122134&amp;dst=100009" TargetMode="External"/><Relationship Id="rId37" Type="http://schemas.openxmlformats.org/officeDocument/2006/relationships/hyperlink" Target="https://login.consultant.ru/link/?req=doc&amp;base=RLAW181&amp;n=122938&amp;dst=106347" TargetMode="External"/><Relationship Id="rId40" Type="http://schemas.openxmlformats.org/officeDocument/2006/relationships/hyperlink" Target="https://login.consultant.ru/link/?req=doc&amp;base=RLAW181&amp;n=122641&amp;dst=118503" TargetMode="External"/><Relationship Id="rId45" Type="http://schemas.openxmlformats.org/officeDocument/2006/relationships/hyperlink" Target="https://login.consultant.ru/link/?req=doc&amp;base=RLAW181&amp;n=116062" TargetMode="External"/><Relationship Id="rId53" Type="http://schemas.openxmlformats.org/officeDocument/2006/relationships/hyperlink" Target="https://login.consultant.ru/link/?req=doc&amp;base=LAW&amp;n=190538" TargetMode="External"/><Relationship Id="rId58" Type="http://schemas.openxmlformats.org/officeDocument/2006/relationships/hyperlink" Target="https://login.consultant.ru/link/?req=doc&amp;base=LAW&amp;n=460012&amp;dst=717"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login.consultant.ru/link/?req=doc&amp;base=LAW&amp;n=6176" TargetMode="External"/><Relationship Id="rId19" Type="http://schemas.openxmlformats.org/officeDocument/2006/relationships/hyperlink" Target="https://login.consultant.ru/link/?req=doc&amp;base=RLAW181&amp;n=121179&amp;dst=136754" TargetMode="External"/><Relationship Id="rId14" Type="http://schemas.openxmlformats.org/officeDocument/2006/relationships/hyperlink" Target="https://login.consultant.ru/link/?req=doc&amp;base=RLAW181&amp;n=94630&amp;dst=100021" TargetMode="External"/><Relationship Id="rId22" Type="http://schemas.openxmlformats.org/officeDocument/2006/relationships/hyperlink" Target="https://login.consultant.ru/link/?req=doc&amp;base=RLAW181&amp;n=121365&amp;dst=100010" TargetMode="External"/><Relationship Id="rId27" Type="http://schemas.openxmlformats.org/officeDocument/2006/relationships/hyperlink" Target="https://login.consultant.ru/link/?req=doc&amp;base=RLAW181&amp;n=120364&amp;dst=100016" TargetMode="External"/><Relationship Id="rId30" Type="http://schemas.openxmlformats.org/officeDocument/2006/relationships/hyperlink" Target="https://login.consultant.ru/link/?req=doc&amp;base=RLAW181&amp;n=124827&amp;dst=122688" TargetMode="External"/><Relationship Id="rId35" Type="http://schemas.openxmlformats.org/officeDocument/2006/relationships/hyperlink" Target="https://login.consultant.ru/link/?req=doc&amp;base=RLAW181&amp;n=122949&amp;dst=136622" TargetMode="External"/><Relationship Id="rId43" Type="http://schemas.openxmlformats.org/officeDocument/2006/relationships/hyperlink" Target="https://login.consultant.ru/link/?req=doc&amp;base=RLAW181&amp;n=123978&amp;dst=120454" TargetMode="External"/><Relationship Id="rId48" Type="http://schemas.openxmlformats.org/officeDocument/2006/relationships/hyperlink" Target="https://login.consultant.ru/link/?req=doc&amp;base=LAW&amp;n=460012" TargetMode="External"/><Relationship Id="rId56" Type="http://schemas.openxmlformats.org/officeDocument/2006/relationships/hyperlink" Target="https://login.consultant.ru/link/?req=doc&amp;base=LAW&amp;n=477409" TargetMode="External"/><Relationship Id="rId64" Type="http://schemas.openxmlformats.org/officeDocument/2006/relationships/footer" Target="footer1.xml"/><Relationship Id="rId8" Type="http://schemas.openxmlformats.org/officeDocument/2006/relationships/hyperlink" Target="https://login.consultant.ru/link/?req=doc&amp;base=LAW&amp;n=482851"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login.consultant.ru/link/?req=doc&amp;base=LAW&amp;n=428211&amp;dst=100009" TargetMode="External"/><Relationship Id="rId17" Type="http://schemas.openxmlformats.org/officeDocument/2006/relationships/hyperlink" Target="https://login.consultant.ru/link/?req=doc&amp;base=RLAW181&amp;n=66317&amp;dst=100009" TargetMode="External"/><Relationship Id="rId25" Type="http://schemas.openxmlformats.org/officeDocument/2006/relationships/hyperlink" Target="https://login.consultant.ru/link/?req=doc&amp;base=RLAW181&amp;n=124716&amp;dst=100010" TargetMode="External"/><Relationship Id="rId33" Type="http://schemas.openxmlformats.org/officeDocument/2006/relationships/hyperlink" Target="https://login.consultant.ru/link/?req=doc&amp;base=RLAW181&amp;n=124030&amp;dst=186925" TargetMode="External"/><Relationship Id="rId38" Type="http://schemas.openxmlformats.org/officeDocument/2006/relationships/hyperlink" Target="https://login.consultant.ru/link/?req=doc&amp;base=RLAW181&amp;n=122985&amp;dst=125531" TargetMode="External"/><Relationship Id="rId46" Type="http://schemas.openxmlformats.org/officeDocument/2006/relationships/hyperlink" Target="https://login.consultant.ru/link/?req=doc&amp;base=LAW&amp;n=461102" TargetMode="External"/><Relationship Id="rId59" Type="http://schemas.openxmlformats.org/officeDocument/2006/relationships/hyperlink" Target="https://login.consultant.ru/link/?req=doc&amp;base=LAW&amp;n=196247" TargetMode="External"/><Relationship Id="rId20" Type="http://schemas.openxmlformats.org/officeDocument/2006/relationships/hyperlink" Target="https://login.consultant.ru/link/?req=doc&amp;base=RLAW181&amp;n=122197&amp;dst=100018" TargetMode="External"/><Relationship Id="rId41" Type="http://schemas.openxmlformats.org/officeDocument/2006/relationships/hyperlink" Target="https://login.consultant.ru/link/?req=doc&amp;base=RLAW181&amp;n=122783&amp;dst=169442" TargetMode="External"/><Relationship Id="rId54" Type="http://schemas.openxmlformats.org/officeDocument/2006/relationships/hyperlink" Target="https://login.consultant.ru/link/?req=doc&amp;base=RLAW181&amp;n=101945"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RLAW181&amp;n=100455&amp;dst=100010" TargetMode="External"/><Relationship Id="rId23" Type="http://schemas.openxmlformats.org/officeDocument/2006/relationships/hyperlink" Target="https://login.consultant.ru/link/?req=doc&amp;base=RLAW181&amp;n=123969&amp;dst=100032" TargetMode="External"/><Relationship Id="rId28" Type="http://schemas.openxmlformats.org/officeDocument/2006/relationships/hyperlink" Target="https://login.consultant.ru/link/?req=doc&amp;base=RLAW181&amp;n=121182&amp;dst=307455" TargetMode="External"/><Relationship Id="rId36" Type="http://schemas.openxmlformats.org/officeDocument/2006/relationships/hyperlink" Target="https://login.consultant.ru/link/?req=doc&amp;base=RLAW181&amp;n=122947&amp;dst=123538" TargetMode="External"/><Relationship Id="rId49" Type="http://schemas.openxmlformats.org/officeDocument/2006/relationships/hyperlink" Target="https://login.consultant.ru/link/?req=doc&amp;base=LAW&amp;n=463500" TargetMode="External"/><Relationship Id="rId57" Type="http://schemas.openxmlformats.org/officeDocument/2006/relationships/hyperlink" Target="https://login.consultant.ru/link/?req=doc&amp;base=LAW&amp;n=460012" TargetMode="External"/><Relationship Id="rId10" Type="http://schemas.openxmlformats.org/officeDocument/2006/relationships/hyperlink" Target="https://login.consultant.ru/link/?req=doc&amp;base=LAW&amp;n=481370&amp;dst=892" TargetMode="External"/><Relationship Id="rId31" Type="http://schemas.openxmlformats.org/officeDocument/2006/relationships/hyperlink" Target="https://login.consultant.ru/link/?req=doc&amp;base=RLAW181&amp;n=120135&amp;dst=100038" TargetMode="External"/><Relationship Id="rId44" Type="http://schemas.openxmlformats.org/officeDocument/2006/relationships/hyperlink" Target="https://login.consultant.ru/link/?req=doc&amp;base=RLAW181&amp;n=88031&amp;dst=100011" TargetMode="External"/><Relationship Id="rId52" Type="http://schemas.openxmlformats.org/officeDocument/2006/relationships/hyperlink" Target="https://login.consultant.ru/link/?req=doc&amp;base=LAW&amp;n=460012" TargetMode="External"/><Relationship Id="rId60" Type="http://schemas.openxmlformats.org/officeDocument/2006/relationships/hyperlink" Target="https://login.consultant.ru/link/?req=doc&amp;base=ESU&amp;n=3269"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LAW&amp;n=480810" TargetMode="External"/><Relationship Id="rId13" Type="http://schemas.openxmlformats.org/officeDocument/2006/relationships/hyperlink" Target="https://login.consultant.ru/link/?req=doc&amp;base=LAW&amp;n=479631&amp;dst=100007" TargetMode="External"/><Relationship Id="rId18" Type="http://schemas.openxmlformats.org/officeDocument/2006/relationships/hyperlink" Target="https://login.consultant.ru/link/?req=doc&amp;base=RLAW181&amp;n=121181&amp;dst=100010" TargetMode="External"/><Relationship Id="rId39" Type="http://schemas.openxmlformats.org/officeDocument/2006/relationships/hyperlink" Target="https://login.consultant.ru/link/?req=doc&amp;base=RLAW181&amp;n=122940&amp;dst=1189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64AA4-B452-4756-A725-D04A5433E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16006</TotalTime>
  <Pages>417</Pages>
  <Words>75599</Words>
  <Characters>430916</Characters>
  <Application>Microsoft Office Word</Application>
  <DocSecurity>0</DocSecurity>
  <Lines>3590</Lines>
  <Paragraphs>1011</Paragraphs>
  <ScaleCrop>false</ScaleCrop>
  <HeadingPairs>
    <vt:vector size="2" baseType="variant">
      <vt:variant>
        <vt:lpstr>Название</vt:lpstr>
      </vt:variant>
      <vt:variant>
        <vt:i4>1</vt:i4>
      </vt:variant>
    </vt:vector>
  </HeadingPairs>
  <TitlesOfParts>
    <vt:vector size="1" baseType="lpstr">
      <vt:lpstr/>
    </vt:vector>
  </TitlesOfParts>
  <Company>vshz</Company>
  <LinksUpToDate>false</LinksUpToDate>
  <CharactersWithSpaces>505504</CharactersWithSpaces>
  <SharedDoc>false</SharedDoc>
  <HLinks>
    <vt:vector size="1170" baseType="variant">
      <vt:variant>
        <vt:i4>3932278</vt:i4>
      </vt:variant>
      <vt:variant>
        <vt:i4>582</vt:i4>
      </vt:variant>
      <vt:variant>
        <vt:i4>0</vt:i4>
      </vt:variant>
      <vt:variant>
        <vt:i4>5</vt:i4>
      </vt:variant>
      <vt:variant>
        <vt:lpwstr/>
      </vt:variant>
      <vt:variant>
        <vt:lpwstr>P36708</vt:lpwstr>
      </vt:variant>
      <vt:variant>
        <vt:i4>6094930</vt:i4>
      </vt:variant>
      <vt:variant>
        <vt:i4>579</vt:i4>
      </vt:variant>
      <vt:variant>
        <vt:i4>0</vt:i4>
      </vt:variant>
      <vt:variant>
        <vt:i4>5</vt:i4>
      </vt:variant>
      <vt:variant>
        <vt:lpwstr>https://login.consultant.ru/link/?req=doc&amp;base=LAW&amp;n=6176</vt:lpwstr>
      </vt:variant>
      <vt:variant>
        <vt:lpwstr/>
      </vt:variant>
      <vt:variant>
        <vt:i4>5374019</vt:i4>
      </vt:variant>
      <vt:variant>
        <vt:i4>576</vt:i4>
      </vt:variant>
      <vt:variant>
        <vt:i4>0</vt:i4>
      </vt:variant>
      <vt:variant>
        <vt:i4>5</vt:i4>
      </vt:variant>
      <vt:variant>
        <vt:lpwstr>https://login.consultant.ru/link/?req=doc&amp;base=ESU&amp;n=3269</vt:lpwstr>
      </vt:variant>
      <vt:variant>
        <vt:lpwstr/>
      </vt:variant>
      <vt:variant>
        <vt:i4>7274600</vt:i4>
      </vt:variant>
      <vt:variant>
        <vt:i4>573</vt:i4>
      </vt:variant>
      <vt:variant>
        <vt:i4>0</vt:i4>
      </vt:variant>
      <vt:variant>
        <vt:i4>5</vt:i4>
      </vt:variant>
      <vt:variant>
        <vt:lpwstr>https://login.consultant.ru/link/?req=doc&amp;base=LAW&amp;n=196247</vt:lpwstr>
      </vt:variant>
      <vt:variant>
        <vt:lpwstr/>
      </vt:variant>
      <vt:variant>
        <vt:i4>3145840</vt:i4>
      </vt:variant>
      <vt:variant>
        <vt:i4>570</vt:i4>
      </vt:variant>
      <vt:variant>
        <vt:i4>0</vt:i4>
      </vt:variant>
      <vt:variant>
        <vt:i4>5</vt:i4>
      </vt:variant>
      <vt:variant>
        <vt:lpwstr>https://login.consultant.ru/link/?req=doc&amp;base=LAW&amp;n=460012&amp;dst=717</vt:lpwstr>
      </vt:variant>
      <vt:variant>
        <vt:lpwstr/>
      </vt:variant>
      <vt:variant>
        <vt:i4>6881381</vt:i4>
      </vt:variant>
      <vt:variant>
        <vt:i4>567</vt:i4>
      </vt:variant>
      <vt:variant>
        <vt:i4>0</vt:i4>
      </vt:variant>
      <vt:variant>
        <vt:i4>5</vt:i4>
      </vt:variant>
      <vt:variant>
        <vt:lpwstr>https://login.consultant.ru/link/?req=doc&amp;base=LAW&amp;n=460012</vt:lpwstr>
      </vt:variant>
      <vt:variant>
        <vt:lpwstr/>
      </vt:variant>
      <vt:variant>
        <vt:i4>7274592</vt:i4>
      </vt:variant>
      <vt:variant>
        <vt:i4>564</vt:i4>
      </vt:variant>
      <vt:variant>
        <vt:i4>0</vt:i4>
      </vt:variant>
      <vt:variant>
        <vt:i4>5</vt:i4>
      </vt:variant>
      <vt:variant>
        <vt:lpwstr>https://login.consultant.ru/link/?req=doc&amp;base=LAW&amp;n=477409</vt:lpwstr>
      </vt:variant>
      <vt:variant>
        <vt:lpwstr/>
      </vt:variant>
      <vt:variant>
        <vt:i4>6422571</vt:i4>
      </vt:variant>
      <vt:variant>
        <vt:i4>561</vt:i4>
      </vt:variant>
      <vt:variant>
        <vt:i4>0</vt:i4>
      </vt:variant>
      <vt:variant>
        <vt:i4>5</vt:i4>
      </vt:variant>
      <vt:variant>
        <vt:lpwstr>https://login.consultant.ru/link/?req=doc&amp;base=RLAW181&amp;n=122850</vt:lpwstr>
      </vt:variant>
      <vt:variant>
        <vt:lpwstr/>
      </vt:variant>
      <vt:variant>
        <vt:i4>6291496</vt:i4>
      </vt:variant>
      <vt:variant>
        <vt:i4>558</vt:i4>
      </vt:variant>
      <vt:variant>
        <vt:i4>0</vt:i4>
      </vt:variant>
      <vt:variant>
        <vt:i4>5</vt:i4>
      </vt:variant>
      <vt:variant>
        <vt:lpwstr>https://login.consultant.ru/link/?req=doc&amp;base=RLAW181&amp;n=101945</vt:lpwstr>
      </vt:variant>
      <vt:variant>
        <vt:lpwstr/>
      </vt:variant>
      <vt:variant>
        <vt:i4>7209071</vt:i4>
      </vt:variant>
      <vt:variant>
        <vt:i4>555</vt:i4>
      </vt:variant>
      <vt:variant>
        <vt:i4>0</vt:i4>
      </vt:variant>
      <vt:variant>
        <vt:i4>5</vt:i4>
      </vt:variant>
      <vt:variant>
        <vt:lpwstr>https://login.consultant.ru/link/?req=doc&amp;base=LAW&amp;n=190538</vt:lpwstr>
      </vt:variant>
      <vt:variant>
        <vt:lpwstr/>
      </vt:variant>
      <vt:variant>
        <vt:i4>6881381</vt:i4>
      </vt:variant>
      <vt:variant>
        <vt:i4>552</vt:i4>
      </vt:variant>
      <vt:variant>
        <vt:i4>0</vt:i4>
      </vt:variant>
      <vt:variant>
        <vt:i4>5</vt:i4>
      </vt:variant>
      <vt:variant>
        <vt:lpwstr>https://login.consultant.ru/link/?req=doc&amp;base=LAW&amp;n=460012</vt:lpwstr>
      </vt:variant>
      <vt:variant>
        <vt:lpwstr/>
      </vt:variant>
      <vt:variant>
        <vt:i4>4849740</vt:i4>
      </vt:variant>
      <vt:variant>
        <vt:i4>549</vt:i4>
      </vt:variant>
      <vt:variant>
        <vt:i4>0</vt:i4>
      </vt:variant>
      <vt:variant>
        <vt:i4>5</vt:i4>
      </vt:variant>
      <vt:variant>
        <vt:lpwstr>https://login.consultant.ru/link/?req=doc&amp;base=RLAW181&amp;n=94412&amp;dst=100005</vt:lpwstr>
      </vt:variant>
      <vt:variant>
        <vt:lpwstr/>
      </vt:variant>
      <vt:variant>
        <vt:i4>4849740</vt:i4>
      </vt:variant>
      <vt:variant>
        <vt:i4>546</vt:i4>
      </vt:variant>
      <vt:variant>
        <vt:i4>0</vt:i4>
      </vt:variant>
      <vt:variant>
        <vt:i4>5</vt:i4>
      </vt:variant>
      <vt:variant>
        <vt:lpwstr>https://login.consultant.ru/link/?req=doc&amp;base=RLAW181&amp;n=94412&amp;dst=100005</vt:lpwstr>
      </vt:variant>
      <vt:variant>
        <vt:lpwstr/>
      </vt:variant>
      <vt:variant>
        <vt:i4>4849740</vt:i4>
      </vt:variant>
      <vt:variant>
        <vt:i4>543</vt:i4>
      </vt:variant>
      <vt:variant>
        <vt:i4>0</vt:i4>
      </vt:variant>
      <vt:variant>
        <vt:i4>5</vt:i4>
      </vt:variant>
      <vt:variant>
        <vt:lpwstr>https://login.consultant.ru/link/?req=doc&amp;base=RLAW181&amp;n=94412&amp;dst=100005</vt:lpwstr>
      </vt:variant>
      <vt:variant>
        <vt:lpwstr/>
      </vt:variant>
      <vt:variant>
        <vt:i4>4849740</vt:i4>
      </vt:variant>
      <vt:variant>
        <vt:i4>540</vt:i4>
      </vt:variant>
      <vt:variant>
        <vt:i4>0</vt:i4>
      </vt:variant>
      <vt:variant>
        <vt:i4>5</vt:i4>
      </vt:variant>
      <vt:variant>
        <vt:lpwstr>https://login.consultant.ru/link/?req=doc&amp;base=RLAW181&amp;n=94412&amp;dst=100005</vt:lpwstr>
      </vt:variant>
      <vt:variant>
        <vt:lpwstr/>
      </vt:variant>
      <vt:variant>
        <vt:i4>4849740</vt:i4>
      </vt:variant>
      <vt:variant>
        <vt:i4>537</vt:i4>
      </vt:variant>
      <vt:variant>
        <vt:i4>0</vt:i4>
      </vt:variant>
      <vt:variant>
        <vt:i4>5</vt:i4>
      </vt:variant>
      <vt:variant>
        <vt:lpwstr>https://login.consultant.ru/link/?req=doc&amp;base=RLAW181&amp;n=94412&amp;dst=100005</vt:lpwstr>
      </vt:variant>
      <vt:variant>
        <vt:lpwstr/>
      </vt:variant>
      <vt:variant>
        <vt:i4>4849740</vt:i4>
      </vt:variant>
      <vt:variant>
        <vt:i4>534</vt:i4>
      </vt:variant>
      <vt:variant>
        <vt:i4>0</vt:i4>
      </vt:variant>
      <vt:variant>
        <vt:i4>5</vt:i4>
      </vt:variant>
      <vt:variant>
        <vt:lpwstr>https://login.consultant.ru/link/?req=doc&amp;base=RLAW181&amp;n=94412&amp;dst=100005</vt:lpwstr>
      </vt:variant>
      <vt:variant>
        <vt:lpwstr/>
      </vt:variant>
      <vt:variant>
        <vt:i4>4849740</vt:i4>
      </vt:variant>
      <vt:variant>
        <vt:i4>531</vt:i4>
      </vt:variant>
      <vt:variant>
        <vt:i4>0</vt:i4>
      </vt:variant>
      <vt:variant>
        <vt:i4>5</vt:i4>
      </vt:variant>
      <vt:variant>
        <vt:lpwstr>https://login.consultant.ru/link/?req=doc&amp;base=RLAW181&amp;n=94412&amp;dst=100005</vt:lpwstr>
      </vt:variant>
      <vt:variant>
        <vt:lpwstr/>
      </vt:variant>
      <vt:variant>
        <vt:i4>4849740</vt:i4>
      </vt:variant>
      <vt:variant>
        <vt:i4>528</vt:i4>
      </vt:variant>
      <vt:variant>
        <vt:i4>0</vt:i4>
      </vt:variant>
      <vt:variant>
        <vt:i4>5</vt:i4>
      </vt:variant>
      <vt:variant>
        <vt:lpwstr>https://login.consultant.ru/link/?req=doc&amp;base=RLAW181&amp;n=94412&amp;dst=100005</vt:lpwstr>
      </vt:variant>
      <vt:variant>
        <vt:lpwstr/>
      </vt:variant>
      <vt:variant>
        <vt:i4>4849740</vt:i4>
      </vt:variant>
      <vt:variant>
        <vt:i4>525</vt:i4>
      </vt:variant>
      <vt:variant>
        <vt:i4>0</vt:i4>
      </vt:variant>
      <vt:variant>
        <vt:i4>5</vt:i4>
      </vt:variant>
      <vt:variant>
        <vt:lpwstr>https://login.consultant.ru/link/?req=doc&amp;base=RLAW181&amp;n=94412&amp;dst=100005</vt:lpwstr>
      </vt:variant>
      <vt:variant>
        <vt:lpwstr/>
      </vt:variant>
      <vt:variant>
        <vt:i4>4849740</vt:i4>
      </vt:variant>
      <vt:variant>
        <vt:i4>522</vt:i4>
      </vt:variant>
      <vt:variant>
        <vt:i4>0</vt:i4>
      </vt:variant>
      <vt:variant>
        <vt:i4>5</vt:i4>
      </vt:variant>
      <vt:variant>
        <vt:lpwstr>https://login.consultant.ru/link/?req=doc&amp;base=RLAW181&amp;n=94412&amp;dst=100005</vt:lpwstr>
      </vt:variant>
      <vt:variant>
        <vt:lpwstr/>
      </vt:variant>
      <vt:variant>
        <vt:i4>4849740</vt:i4>
      </vt:variant>
      <vt:variant>
        <vt:i4>519</vt:i4>
      </vt:variant>
      <vt:variant>
        <vt:i4>0</vt:i4>
      </vt:variant>
      <vt:variant>
        <vt:i4>5</vt:i4>
      </vt:variant>
      <vt:variant>
        <vt:lpwstr>https://login.consultant.ru/link/?req=doc&amp;base=RLAW181&amp;n=94412&amp;dst=100005</vt:lpwstr>
      </vt:variant>
      <vt:variant>
        <vt:lpwstr/>
      </vt:variant>
      <vt:variant>
        <vt:i4>4849740</vt:i4>
      </vt:variant>
      <vt:variant>
        <vt:i4>516</vt:i4>
      </vt:variant>
      <vt:variant>
        <vt:i4>0</vt:i4>
      </vt:variant>
      <vt:variant>
        <vt:i4>5</vt:i4>
      </vt:variant>
      <vt:variant>
        <vt:lpwstr>https://login.consultant.ru/link/?req=doc&amp;base=RLAW181&amp;n=94412&amp;dst=100005</vt:lpwstr>
      </vt:variant>
      <vt:variant>
        <vt:lpwstr/>
      </vt:variant>
      <vt:variant>
        <vt:i4>4849740</vt:i4>
      </vt:variant>
      <vt:variant>
        <vt:i4>513</vt:i4>
      </vt:variant>
      <vt:variant>
        <vt:i4>0</vt:i4>
      </vt:variant>
      <vt:variant>
        <vt:i4>5</vt:i4>
      </vt:variant>
      <vt:variant>
        <vt:lpwstr>https://login.consultant.ru/link/?req=doc&amp;base=RLAW181&amp;n=94412&amp;dst=100005</vt:lpwstr>
      </vt:variant>
      <vt:variant>
        <vt:lpwstr/>
      </vt:variant>
      <vt:variant>
        <vt:i4>4849740</vt:i4>
      </vt:variant>
      <vt:variant>
        <vt:i4>510</vt:i4>
      </vt:variant>
      <vt:variant>
        <vt:i4>0</vt:i4>
      </vt:variant>
      <vt:variant>
        <vt:i4>5</vt:i4>
      </vt:variant>
      <vt:variant>
        <vt:lpwstr>https://login.consultant.ru/link/?req=doc&amp;base=RLAW181&amp;n=94412&amp;dst=100005</vt:lpwstr>
      </vt:variant>
      <vt:variant>
        <vt:lpwstr/>
      </vt:variant>
      <vt:variant>
        <vt:i4>4849740</vt:i4>
      </vt:variant>
      <vt:variant>
        <vt:i4>507</vt:i4>
      </vt:variant>
      <vt:variant>
        <vt:i4>0</vt:i4>
      </vt:variant>
      <vt:variant>
        <vt:i4>5</vt:i4>
      </vt:variant>
      <vt:variant>
        <vt:lpwstr>https://login.consultant.ru/link/?req=doc&amp;base=RLAW181&amp;n=94412&amp;dst=100005</vt:lpwstr>
      </vt:variant>
      <vt:variant>
        <vt:lpwstr/>
      </vt:variant>
      <vt:variant>
        <vt:i4>4849740</vt:i4>
      </vt:variant>
      <vt:variant>
        <vt:i4>504</vt:i4>
      </vt:variant>
      <vt:variant>
        <vt:i4>0</vt:i4>
      </vt:variant>
      <vt:variant>
        <vt:i4>5</vt:i4>
      </vt:variant>
      <vt:variant>
        <vt:lpwstr>https://login.consultant.ru/link/?req=doc&amp;base=RLAW181&amp;n=94412&amp;dst=100005</vt:lpwstr>
      </vt:variant>
      <vt:variant>
        <vt:lpwstr/>
      </vt:variant>
      <vt:variant>
        <vt:i4>4849740</vt:i4>
      </vt:variant>
      <vt:variant>
        <vt:i4>501</vt:i4>
      </vt:variant>
      <vt:variant>
        <vt:i4>0</vt:i4>
      </vt:variant>
      <vt:variant>
        <vt:i4>5</vt:i4>
      </vt:variant>
      <vt:variant>
        <vt:lpwstr>https://login.consultant.ru/link/?req=doc&amp;base=RLAW181&amp;n=94412&amp;dst=100005</vt:lpwstr>
      </vt:variant>
      <vt:variant>
        <vt:lpwstr/>
      </vt:variant>
      <vt:variant>
        <vt:i4>4849740</vt:i4>
      </vt:variant>
      <vt:variant>
        <vt:i4>498</vt:i4>
      </vt:variant>
      <vt:variant>
        <vt:i4>0</vt:i4>
      </vt:variant>
      <vt:variant>
        <vt:i4>5</vt:i4>
      </vt:variant>
      <vt:variant>
        <vt:lpwstr>https://login.consultant.ru/link/?req=doc&amp;base=RLAW181&amp;n=94412&amp;dst=100005</vt:lpwstr>
      </vt:variant>
      <vt:variant>
        <vt:lpwstr/>
      </vt:variant>
      <vt:variant>
        <vt:i4>4849740</vt:i4>
      </vt:variant>
      <vt:variant>
        <vt:i4>495</vt:i4>
      </vt:variant>
      <vt:variant>
        <vt:i4>0</vt:i4>
      </vt:variant>
      <vt:variant>
        <vt:i4>5</vt:i4>
      </vt:variant>
      <vt:variant>
        <vt:lpwstr>https://login.consultant.ru/link/?req=doc&amp;base=RLAW181&amp;n=94412&amp;dst=100005</vt:lpwstr>
      </vt:variant>
      <vt:variant>
        <vt:lpwstr/>
      </vt:variant>
      <vt:variant>
        <vt:i4>4849740</vt:i4>
      </vt:variant>
      <vt:variant>
        <vt:i4>492</vt:i4>
      </vt:variant>
      <vt:variant>
        <vt:i4>0</vt:i4>
      </vt:variant>
      <vt:variant>
        <vt:i4>5</vt:i4>
      </vt:variant>
      <vt:variant>
        <vt:lpwstr>https://login.consultant.ru/link/?req=doc&amp;base=RLAW181&amp;n=94412&amp;dst=100005</vt:lpwstr>
      </vt:variant>
      <vt:variant>
        <vt:lpwstr/>
      </vt:variant>
      <vt:variant>
        <vt:i4>4849740</vt:i4>
      </vt:variant>
      <vt:variant>
        <vt:i4>489</vt:i4>
      </vt:variant>
      <vt:variant>
        <vt:i4>0</vt:i4>
      </vt:variant>
      <vt:variant>
        <vt:i4>5</vt:i4>
      </vt:variant>
      <vt:variant>
        <vt:lpwstr>https://login.consultant.ru/link/?req=doc&amp;base=RLAW181&amp;n=94412&amp;dst=100005</vt:lpwstr>
      </vt:variant>
      <vt:variant>
        <vt:lpwstr/>
      </vt:variant>
      <vt:variant>
        <vt:i4>4849740</vt:i4>
      </vt:variant>
      <vt:variant>
        <vt:i4>486</vt:i4>
      </vt:variant>
      <vt:variant>
        <vt:i4>0</vt:i4>
      </vt:variant>
      <vt:variant>
        <vt:i4>5</vt:i4>
      </vt:variant>
      <vt:variant>
        <vt:lpwstr>https://login.consultant.ru/link/?req=doc&amp;base=RLAW181&amp;n=94412&amp;dst=100005</vt:lpwstr>
      </vt:variant>
      <vt:variant>
        <vt:lpwstr/>
      </vt:variant>
      <vt:variant>
        <vt:i4>4849740</vt:i4>
      </vt:variant>
      <vt:variant>
        <vt:i4>483</vt:i4>
      </vt:variant>
      <vt:variant>
        <vt:i4>0</vt:i4>
      </vt:variant>
      <vt:variant>
        <vt:i4>5</vt:i4>
      </vt:variant>
      <vt:variant>
        <vt:lpwstr>https://login.consultant.ru/link/?req=doc&amp;base=RLAW181&amp;n=94412&amp;dst=100005</vt:lpwstr>
      </vt:variant>
      <vt:variant>
        <vt:lpwstr/>
      </vt:variant>
      <vt:variant>
        <vt:i4>4849740</vt:i4>
      </vt:variant>
      <vt:variant>
        <vt:i4>480</vt:i4>
      </vt:variant>
      <vt:variant>
        <vt:i4>0</vt:i4>
      </vt:variant>
      <vt:variant>
        <vt:i4>5</vt:i4>
      </vt:variant>
      <vt:variant>
        <vt:lpwstr>https://login.consultant.ru/link/?req=doc&amp;base=RLAW181&amp;n=94412&amp;dst=100005</vt:lpwstr>
      </vt:variant>
      <vt:variant>
        <vt:lpwstr/>
      </vt:variant>
      <vt:variant>
        <vt:i4>4849740</vt:i4>
      </vt:variant>
      <vt:variant>
        <vt:i4>477</vt:i4>
      </vt:variant>
      <vt:variant>
        <vt:i4>0</vt:i4>
      </vt:variant>
      <vt:variant>
        <vt:i4>5</vt:i4>
      </vt:variant>
      <vt:variant>
        <vt:lpwstr>https://login.consultant.ru/link/?req=doc&amp;base=RLAW181&amp;n=94412&amp;dst=100005</vt:lpwstr>
      </vt:variant>
      <vt:variant>
        <vt:lpwstr/>
      </vt:variant>
      <vt:variant>
        <vt:i4>4849740</vt:i4>
      </vt:variant>
      <vt:variant>
        <vt:i4>474</vt:i4>
      </vt:variant>
      <vt:variant>
        <vt:i4>0</vt:i4>
      </vt:variant>
      <vt:variant>
        <vt:i4>5</vt:i4>
      </vt:variant>
      <vt:variant>
        <vt:lpwstr>https://login.consultant.ru/link/?req=doc&amp;base=RLAW181&amp;n=94412&amp;dst=100005</vt:lpwstr>
      </vt:variant>
      <vt:variant>
        <vt:lpwstr/>
      </vt:variant>
      <vt:variant>
        <vt:i4>4849740</vt:i4>
      </vt:variant>
      <vt:variant>
        <vt:i4>471</vt:i4>
      </vt:variant>
      <vt:variant>
        <vt:i4>0</vt:i4>
      </vt:variant>
      <vt:variant>
        <vt:i4>5</vt:i4>
      </vt:variant>
      <vt:variant>
        <vt:lpwstr>https://login.consultant.ru/link/?req=doc&amp;base=RLAW181&amp;n=94412&amp;dst=100005</vt:lpwstr>
      </vt:variant>
      <vt:variant>
        <vt:lpwstr/>
      </vt:variant>
      <vt:variant>
        <vt:i4>4849740</vt:i4>
      </vt:variant>
      <vt:variant>
        <vt:i4>468</vt:i4>
      </vt:variant>
      <vt:variant>
        <vt:i4>0</vt:i4>
      </vt:variant>
      <vt:variant>
        <vt:i4>5</vt:i4>
      </vt:variant>
      <vt:variant>
        <vt:lpwstr>https://login.consultant.ru/link/?req=doc&amp;base=RLAW181&amp;n=94412&amp;dst=100005</vt:lpwstr>
      </vt:variant>
      <vt:variant>
        <vt:lpwstr/>
      </vt:variant>
      <vt:variant>
        <vt:i4>4849740</vt:i4>
      </vt:variant>
      <vt:variant>
        <vt:i4>465</vt:i4>
      </vt:variant>
      <vt:variant>
        <vt:i4>0</vt:i4>
      </vt:variant>
      <vt:variant>
        <vt:i4>5</vt:i4>
      </vt:variant>
      <vt:variant>
        <vt:lpwstr>https://login.consultant.ru/link/?req=doc&amp;base=RLAW181&amp;n=94412&amp;dst=100005</vt:lpwstr>
      </vt:variant>
      <vt:variant>
        <vt:lpwstr/>
      </vt:variant>
      <vt:variant>
        <vt:i4>4849740</vt:i4>
      </vt:variant>
      <vt:variant>
        <vt:i4>462</vt:i4>
      </vt:variant>
      <vt:variant>
        <vt:i4>0</vt:i4>
      </vt:variant>
      <vt:variant>
        <vt:i4>5</vt:i4>
      </vt:variant>
      <vt:variant>
        <vt:lpwstr>https://login.consultant.ru/link/?req=doc&amp;base=RLAW181&amp;n=94412&amp;dst=100005</vt:lpwstr>
      </vt:variant>
      <vt:variant>
        <vt:lpwstr/>
      </vt:variant>
      <vt:variant>
        <vt:i4>4849740</vt:i4>
      </vt:variant>
      <vt:variant>
        <vt:i4>459</vt:i4>
      </vt:variant>
      <vt:variant>
        <vt:i4>0</vt:i4>
      </vt:variant>
      <vt:variant>
        <vt:i4>5</vt:i4>
      </vt:variant>
      <vt:variant>
        <vt:lpwstr>https://login.consultant.ru/link/?req=doc&amp;base=RLAW181&amp;n=94412&amp;dst=100005</vt:lpwstr>
      </vt:variant>
      <vt:variant>
        <vt:lpwstr/>
      </vt:variant>
      <vt:variant>
        <vt:i4>4849740</vt:i4>
      </vt:variant>
      <vt:variant>
        <vt:i4>456</vt:i4>
      </vt:variant>
      <vt:variant>
        <vt:i4>0</vt:i4>
      </vt:variant>
      <vt:variant>
        <vt:i4>5</vt:i4>
      </vt:variant>
      <vt:variant>
        <vt:lpwstr>https://login.consultant.ru/link/?req=doc&amp;base=RLAW181&amp;n=94412&amp;dst=100005</vt:lpwstr>
      </vt:variant>
      <vt:variant>
        <vt:lpwstr/>
      </vt:variant>
      <vt:variant>
        <vt:i4>4849740</vt:i4>
      </vt:variant>
      <vt:variant>
        <vt:i4>453</vt:i4>
      </vt:variant>
      <vt:variant>
        <vt:i4>0</vt:i4>
      </vt:variant>
      <vt:variant>
        <vt:i4>5</vt:i4>
      </vt:variant>
      <vt:variant>
        <vt:lpwstr>https://login.consultant.ru/link/?req=doc&amp;base=RLAW181&amp;n=94412&amp;dst=100005</vt:lpwstr>
      </vt:variant>
      <vt:variant>
        <vt:lpwstr/>
      </vt:variant>
      <vt:variant>
        <vt:i4>4849740</vt:i4>
      </vt:variant>
      <vt:variant>
        <vt:i4>450</vt:i4>
      </vt:variant>
      <vt:variant>
        <vt:i4>0</vt:i4>
      </vt:variant>
      <vt:variant>
        <vt:i4>5</vt:i4>
      </vt:variant>
      <vt:variant>
        <vt:lpwstr>https://login.consultant.ru/link/?req=doc&amp;base=RLAW181&amp;n=94412&amp;dst=100005</vt:lpwstr>
      </vt:variant>
      <vt:variant>
        <vt:lpwstr/>
      </vt:variant>
      <vt:variant>
        <vt:i4>4849740</vt:i4>
      </vt:variant>
      <vt:variant>
        <vt:i4>447</vt:i4>
      </vt:variant>
      <vt:variant>
        <vt:i4>0</vt:i4>
      </vt:variant>
      <vt:variant>
        <vt:i4>5</vt:i4>
      </vt:variant>
      <vt:variant>
        <vt:lpwstr>https://login.consultant.ru/link/?req=doc&amp;base=RLAW181&amp;n=94412&amp;dst=100005</vt:lpwstr>
      </vt:variant>
      <vt:variant>
        <vt:lpwstr/>
      </vt:variant>
      <vt:variant>
        <vt:i4>4849740</vt:i4>
      </vt:variant>
      <vt:variant>
        <vt:i4>444</vt:i4>
      </vt:variant>
      <vt:variant>
        <vt:i4>0</vt:i4>
      </vt:variant>
      <vt:variant>
        <vt:i4>5</vt:i4>
      </vt:variant>
      <vt:variant>
        <vt:lpwstr>https://login.consultant.ru/link/?req=doc&amp;base=RLAW181&amp;n=94412&amp;dst=100005</vt:lpwstr>
      </vt:variant>
      <vt:variant>
        <vt:lpwstr/>
      </vt:variant>
      <vt:variant>
        <vt:i4>4849740</vt:i4>
      </vt:variant>
      <vt:variant>
        <vt:i4>441</vt:i4>
      </vt:variant>
      <vt:variant>
        <vt:i4>0</vt:i4>
      </vt:variant>
      <vt:variant>
        <vt:i4>5</vt:i4>
      </vt:variant>
      <vt:variant>
        <vt:lpwstr>https://login.consultant.ru/link/?req=doc&amp;base=RLAW181&amp;n=94412&amp;dst=100005</vt:lpwstr>
      </vt:variant>
      <vt:variant>
        <vt:lpwstr/>
      </vt:variant>
      <vt:variant>
        <vt:i4>4849740</vt:i4>
      </vt:variant>
      <vt:variant>
        <vt:i4>438</vt:i4>
      </vt:variant>
      <vt:variant>
        <vt:i4>0</vt:i4>
      </vt:variant>
      <vt:variant>
        <vt:i4>5</vt:i4>
      </vt:variant>
      <vt:variant>
        <vt:lpwstr>https://login.consultant.ru/link/?req=doc&amp;base=RLAW181&amp;n=94412&amp;dst=100005</vt:lpwstr>
      </vt:variant>
      <vt:variant>
        <vt:lpwstr/>
      </vt:variant>
      <vt:variant>
        <vt:i4>4849740</vt:i4>
      </vt:variant>
      <vt:variant>
        <vt:i4>435</vt:i4>
      </vt:variant>
      <vt:variant>
        <vt:i4>0</vt:i4>
      </vt:variant>
      <vt:variant>
        <vt:i4>5</vt:i4>
      </vt:variant>
      <vt:variant>
        <vt:lpwstr>https://login.consultant.ru/link/?req=doc&amp;base=RLAW181&amp;n=94412&amp;dst=100005</vt:lpwstr>
      </vt:variant>
      <vt:variant>
        <vt:lpwstr/>
      </vt:variant>
      <vt:variant>
        <vt:i4>4849740</vt:i4>
      </vt:variant>
      <vt:variant>
        <vt:i4>432</vt:i4>
      </vt:variant>
      <vt:variant>
        <vt:i4>0</vt:i4>
      </vt:variant>
      <vt:variant>
        <vt:i4>5</vt:i4>
      </vt:variant>
      <vt:variant>
        <vt:lpwstr>https://login.consultant.ru/link/?req=doc&amp;base=RLAW181&amp;n=94412&amp;dst=100005</vt:lpwstr>
      </vt:variant>
      <vt:variant>
        <vt:lpwstr/>
      </vt:variant>
      <vt:variant>
        <vt:i4>4849740</vt:i4>
      </vt:variant>
      <vt:variant>
        <vt:i4>429</vt:i4>
      </vt:variant>
      <vt:variant>
        <vt:i4>0</vt:i4>
      </vt:variant>
      <vt:variant>
        <vt:i4>5</vt:i4>
      </vt:variant>
      <vt:variant>
        <vt:lpwstr>https://login.consultant.ru/link/?req=doc&amp;base=RLAW181&amp;n=94412&amp;dst=100005</vt:lpwstr>
      </vt:variant>
      <vt:variant>
        <vt:lpwstr/>
      </vt:variant>
      <vt:variant>
        <vt:i4>4849740</vt:i4>
      </vt:variant>
      <vt:variant>
        <vt:i4>426</vt:i4>
      </vt:variant>
      <vt:variant>
        <vt:i4>0</vt:i4>
      </vt:variant>
      <vt:variant>
        <vt:i4>5</vt:i4>
      </vt:variant>
      <vt:variant>
        <vt:lpwstr>https://login.consultant.ru/link/?req=doc&amp;base=RLAW181&amp;n=94412&amp;dst=100005</vt:lpwstr>
      </vt:variant>
      <vt:variant>
        <vt:lpwstr/>
      </vt:variant>
      <vt:variant>
        <vt:i4>4849740</vt:i4>
      </vt:variant>
      <vt:variant>
        <vt:i4>423</vt:i4>
      </vt:variant>
      <vt:variant>
        <vt:i4>0</vt:i4>
      </vt:variant>
      <vt:variant>
        <vt:i4>5</vt:i4>
      </vt:variant>
      <vt:variant>
        <vt:lpwstr>https://login.consultant.ru/link/?req=doc&amp;base=RLAW181&amp;n=94412&amp;dst=100005</vt:lpwstr>
      </vt:variant>
      <vt:variant>
        <vt:lpwstr/>
      </vt:variant>
      <vt:variant>
        <vt:i4>4849740</vt:i4>
      </vt:variant>
      <vt:variant>
        <vt:i4>420</vt:i4>
      </vt:variant>
      <vt:variant>
        <vt:i4>0</vt:i4>
      </vt:variant>
      <vt:variant>
        <vt:i4>5</vt:i4>
      </vt:variant>
      <vt:variant>
        <vt:lpwstr>https://login.consultant.ru/link/?req=doc&amp;base=RLAW181&amp;n=94412&amp;dst=100005</vt:lpwstr>
      </vt:variant>
      <vt:variant>
        <vt:lpwstr/>
      </vt:variant>
      <vt:variant>
        <vt:i4>6684705</vt:i4>
      </vt:variant>
      <vt:variant>
        <vt:i4>417</vt:i4>
      </vt:variant>
      <vt:variant>
        <vt:i4>0</vt:i4>
      </vt:variant>
      <vt:variant>
        <vt:i4>5</vt:i4>
      </vt:variant>
      <vt:variant>
        <vt:lpwstr>https://login.consultant.ru/link/?req=doc&amp;base=RLAW181&amp;n=124273</vt:lpwstr>
      </vt:variant>
      <vt:variant>
        <vt:lpwstr/>
      </vt:variant>
      <vt:variant>
        <vt:i4>7012387</vt:i4>
      </vt:variant>
      <vt:variant>
        <vt:i4>414</vt:i4>
      </vt:variant>
      <vt:variant>
        <vt:i4>0</vt:i4>
      </vt:variant>
      <vt:variant>
        <vt:i4>5</vt:i4>
      </vt:variant>
      <vt:variant>
        <vt:lpwstr>https://login.consultant.ru/link/?req=doc&amp;base=RLAW181&amp;n=85473</vt:lpwstr>
      </vt:variant>
      <vt:variant>
        <vt:lpwstr/>
      </vt:variant>
      <vt:variant>
        <vt:i4>6619177</vt:i4>
      </vt:variant>
      <vt:variant>
        <vt:i4>411</vt:i4>
      </vt:variant>
      <vt:variant>
        <vt:i4>0</vt:i4>
      </vt:variant>
      <vt:variant>
        <vt:i4>5</vt:i4>
      </vt:variant>
      <vt:variant>
        <vt:lpwstr>https://login.consultant.ru/link/?req=doc&amp;base=RLAW181&amp;n=79117</vt:lpwstr>
      </vt:variant>
      <vt:variant>
        <vt:lpwstr/>
      </vt:variant>
      <vt:variant>
        <vt:i4>4849740</vt:i4>
      </vt:variant>
      <vt:variant>
        <vt:i4>408</vt:i4>
      </vt:variant>
      <vt:variant>
        <vt:i4>0</vt:i4>
      </vt:variant>
      <vt:variant>
        <vt:i4>5</vt:i4>
      </vt:variant>
      <vt:variant>
        <vt:lpwstr>https://login.consultant.ru/link/?req=doc&amp;base=RLAW181&amp;n=94412&amp;dst=100005</vt:lpwstr>
      </vt:variant>
      <vt:variant>
        <vt:lpwstr/>
      </vt:variant>
      <vt:variant>
        <vt:i4>4849740</vt:i4>
      </vt:variant>
      <vt:variant>
        <vt:i4>405</vt:i4>
      </vt:variant>
      <vt:variant>
        <vt:i4>0</vt:i4>
      </vt:variant>
      <vt:variant>
        <vt:i4>5</vt:i4>
      </vt:variant>
      <vt:variant>
        <vt:lpwstr>https://login.consultant.ru/link/?req=doc&amp;base=RLAW181&amp;n=94412&amp;dst=100005</vt:lpwstr>
      </vt:variant>
      <vt:variant>
        <vt:lpwstr/>
      </vt:variant>
      <vt:variant>
        <vt:i4>6357026</vt:i4>
      </vt:variant>
      <vt:variant>
        <vt:i4>402</vt:i4>
      </vt:variant>
      <vt:variant>
        <vt:i4>0</vt:i4>
      </vt:variant>
      <vt:variant>
        <vt:i4>5</vt:i4>
      </vt:variant>
      <vt:variant>
        <vt:lpwstr>https://login.consultant.ru/link/?req=doc&amp;base=RLAW181&amp;n=64774</vt:lpwstr>
      </vt:variant>
      <vt:variant>
        <vt:lpwstr/>
      </vt:variant>
      <vt:variant>
        <vt:i4>6619172</vt:i4>
      </vt:variant>
      <vt:variant>
        <vt:i4>399</vt:i4>
      </vt:variant>
      <vt:variant>
        <vt:i4>0</vt:i4>
      </vt:variant>
      <vt:variant>
        <vt:i4>5</vt:i4>
      </vt:variant>
      <vt:variant>
        <vt:lpwstr>https://login.consultant.ru/link/?req=doc&amp;base=RLAW181&amp;n=56733</vt:lpwstr>
      </vt:variant>
      <vt:variant>
        <vt:lpwstr/>
      </vt:variant>
      <vt:variant>
        <vt:i4>7209007</vt:i4>
      </vt:variant>
      <vt:variant>
        <vt:i4>396</vt:i4>
      </vt:variant>
      <vt:variant>
        <vt:i4>0</vt:i4>
      </vt:variant>
      <vt:variant>
        <vt:i4>5</vt:i4>
      </vt:variant>
      <vt:variant>
        <vt:lpwstr>https://login.consultant.ru/link/?req=doc&amp;base=RLAW181&amp;n=89577</vt:lpwstr>
      </vt:variant>
      <vt:variant>
        <vt:lpwstr/>
      </vt:variant>
      <vt:variant>
        <vt:i4>4849740</vt:i4>
      </vt:variant>
      <vt:variant>
        <vt:i4>393</vt:i4>
      </vt:variant>
      <vt:variant>
        <vt:i4>0</vt:i4>
      </vt:variant>
      <vt:variant>
        <vt:i4>5</vt:i4>
      </vt:variant>
      <vt:variant>
        <vt:lpwstr>https://login.consultant.ru/link/?req=doc&amp;base=RLAW181&amp;n=94412&amp;dst=100005</vt:lpwstr>
      </vt:variant>
      <vt:variant>
        <vt:lpwstr/>
      </vt:variant>
      <vt:variant>
        <vt:i4>6488098</vt:i4>
      </vt:variant>
      <vt:variant>
        <vt:i4>390</vt:i4>
      </vt:variant>
      <vt:variant>
        <vt:i4>0</vt:i4>
      </vt:variant>
      <vt:variant>
        <vt:i4>5</vt:i4>
      </vt:variant>
      <vt:variant>
        <vt:lpwstr>https://login.consultant.ru/link/?req=doc&amp;base=RLAW181&amp;n=84877</vt:lpwstr>
      </vt:variant>
      <vt:variant>
        <vt:lpwstr/>
      </vt:variant>
      <vt:variant>
        <vt:i4>6422566</vt:i4>
      </vt:variant>
      <vt:variant>
        <vt:i4>387</vt:i4>
      </vt:variant>
      <vt:variant>
        <vt:i4>0</vt:i4>
      </vt:variant>
      <vt:variant>
        <vt:i4>5</vt:i4>
      </vt:variant>
      <vt:variant>
        <vt:lpwstr>https://login.consultant.ru/link/?req=doc&amp;base=RLAW181&amp;n=80779</vt:lpwstr>
      </vt:variant>
      <vt:variant>
        <vt:lpwstr/>
      </vt:variant>
      <vt:variant>
        <vt:i4>6422566</vt:i4>
      </vt:variant>
      <vt:variant>
        <vt:i4>384</vt:i4>
      </vt:variant>
      <vt:variant>
        <vt:i4>0</vt:i4>
      </vt:variant>
      <vt:variant>
        <vt:i4>5</vt:i4>
      </vt:variant>
      <vt:variant>
        <vt:lpwstr>https://login.consultant.ru/link/?req=doc&amp;base=RLAW181&amp;n=72253</vt:lpwstr>
      </vt:variant>
      <vt:variant>
        <vt:lpwstr/>
      </vt:variant>
      <vt:variant>
        <vt:i4>4849740</vt:i4>
      </vt:variant>
      <vt:variant>
        <vt:i4>381</vt:i4>
      </vt:variant>
      <vt:variant>
        <vt:i4>0</vt:i4>
      </vt:variant>
      <vt:variant>
        <vt:i4>5</vt:i4>
      </vt:variant>
      <vt:variant>
        <vt:lpwstr>https://login.consultant.ru/link/?req=doc&amp;base=RLAW181&amp;n=94412&amp;dst=100005</vt:lpwstr>
      </vt:variant>
      <vt:variant>
        <vt:lpwstr/>
      </vt:variant>
      <vt:variant>
        <vt:i4>4849740</vt:i4>
      </vt:variant>
      <vt:variant>
        <vt:i4>378</vt:i4>
      </vt:variant>
      <vt:variant>
        <vt:i4>0</vt:i4>
      </vt:variant>
      <vt:variant>
        <vt:i4>5</vt:i4>
      </vt:variant>
      <vt:variant>
        <vt:lpwstr>https://login.consultant.ru/link/?req=doc&amp;base=RLAW181&amp;n=94412&amp;dst=100005</vt:lpwstr>
      </vt:variant>
      <vt:variant>
        <vt:lpwstr/>
      </vt:variant>
      <vt:variant>
        <vt:i4>4849740</vt:i4>
      </vt:variant>
      <vt:variant>
        <vt:i4>375</vt:i4>
      </vt:variant>
      <vt:variant>
        <vt:i4>0</vt:i4>
      </vt:variant>
      <vt:variant>
        <vt:i4>5</vt:i4>
      </vt:variant>
      <vt:variant>
        <vt:lpwstr>https://login.consultant.ru/link/?req=doc&amp;base=RLAW181&amp;n=94412&amp;dst=100005</vt:lpwstr>
      </vt:variant>
      <vt:variant>
        <vt:lpwstr/>
      </vt:variant>
      <vt:variant>
        <vt:i4>4849740</vt:i4>
      </vt:variant>
      <vt:variant>
        <vt:i4>372</vt:i4>
      </vt:variant>
      <vt:variant>
        <vt:i4>0</vt:i4>
      </vt:variant>
      <vt:variant>
        <vt:i4>5</vt:i4>
      </vt:variant>
      <vt:variant>
        <vt:lpwstr>https://login.consultant.ru/link/?req=doc&amp;base=RLAW181&amp;n=94412&amp;dst=100005</vt:lpwstr>
      </vt:variant>
      <vt:variant>
        <vt:lpwstr/>
      </vt:variant>
      <vt:variant>
        <vt:i4>4849740</vt:i4>
      </vt:variant>
      <vt:variant>
        <vt:i4>369</vt:i4>
      </vt:variant>
      <vt:variant>
        <vt:i4>0</vt:i4>
      </vt:variant>
      <vt:variant>
        <vt:i4>5</vt:i4>
      </vt:variant>
      <vt:variant>
        <vt:lpwstr>https://login.consultant.ru/link/?req=doc&amp;base=RLAW181&amp;n=94412&amp;dst=100005</vt:lpwstr>
      </vt:variant>
      <vt:variant>
        <vt:lpwstr/>
      </vt:variant>
      <vt:variant>
        <vt:i4>4849740</vt:i4>
      </vt:variant>
      <vt:variant>
        <vt:i4>366</vt:i4>
      </vt:variant>
      <vt:variant>
        <vt:i4>0</vt:i4>
      </vt:variant>
      <vt:variant>
        <vt:i4>5</vt:i4>
      </vt:variant>
      <vt:variant>
        <vt:lpwstr>https://login.consultant.ru/link/?req=doc&amp;base=RLAW181&amp;n=94412&amp;dst=100005</vt:lpwstr>
      </vt:variant>
      <vt:variant>
        <vt:lpwstr/>
      </vt:variant>
      <vt:variant>
        <vt:i4>6684709</vt:i4>
      </vt:variant>
      <vt:variant>
        <vt:i4>363</vt:i4>
      </vt:variant>
      <vt:variant>
        <vt:i4>0</vt:i4>
      </vt:variant>
      <vt:variant>
        <vt:i4>5</vt:i4>
      </vt:variant>
      <vt:variant>
        <vt:lpwstr>https://login.consultant.ru/link/?req=doc&amp;base=RLAW181&amp;n=83973</vt:lpwstr>
      </vt:variant>
      <vt:variant>
        <vt:lpwstr/>
      </vt:variant>
      <vt:variant>
        <vt:i4>3407988</vt:i4>
      </vt:variant>
      <vt:variant>
        <vt:i4>360</vt:i4>
      </vt:variant>
      <vt:variant>
        <vt:i4>0</vt:i4>
      </vt:variant>
      <vt:variant>
        <vt:i4>5</vt:i4>
      </vt:variant>
      <vt:variant>
        <vt:lpwstr/>
      </vt:variant>
      <vt:variant>
        <vt:lpwstr>P30245</vt:lpwstr>
      </vt:variant>
      <vt:variant>
        <vt:i4>3801207</vt:i4>
      </vt:variant>
      <vt:variant>
        <vt:i4>357</vt:i4>
      </vt:variant>
      <vt:variant>
        <vt:i4>0</vt:i4>
      </vt:variant>
      <vt:variant>
        <vt:i4>5</vt:i4>
      </vt:variant>
      <vt:variant>
        <vt:lpwstr/>
      </vt:variant>
      <vt:variant>
        <vt:lpwstr>P30178</vt:lpwstr>
      </vt:variant>
      <vt:variant>
        <vt:i4>458823</vt:i4>
      </vt:variant>
      <vt:variant>
        <vt:i4>354</vt:i4>
      </vt:variant>
      <vt:variant>
        <vt:i4>0</vt:i4>
      </vt:variant>
      <vt:variant>
        <vt:i4>5</vt:i4>
      </vt:variant>
      <vt:variant>
        <vt:lpwstr/>
      </vt:variant>
      <vt:variant>
        <vt:lpwstr>P4738</vt:lpwstr>
      </vt:variant>
      <vt:variant>
        <vt:i4>458823</vt:i4>
      </vt:variant>
      <vt:variant>
        <vt:i4>351</vt:i4>
      </vt:variant>
      <vt:variant>
        <vt:i4>0</vt:i4>
      </vt:variant>
      <vt:variant>
        <vt:i4>5</vt:i4>
      </vt:variant>
      <vt:variant>
        <vt:lpwstr/>
      </vt:variant>
      <vt:variant>
        <vt:lpwstr>P4738</vt:lpwstr>
      </vt:variant>
      <vt:variant>
        <vt:i4>458823</vt:i4>
      </vt:variant>
      <vt:variant>
        <vt:i4>348</vt:i4>
      </vt:variant>
      <vt:variant>
        <vt:i4>0</vt:i4>
      </vt:variant>
      <vt:variant>
        <vt:i4>5</vt:i4>
      </vt:variant>
      <vt:variant>
        <vt:lpwstr/>
      </vt:variant>
      <vt:variant>
        <vt:lpwstr>P4738</vt:lpwstr>
      </vt:variant>
      <vt:variant>
        <vt:i4>458823</vt:i4>
      </vt:variant>
      <vt:variant>
        <vt:i4>345</vt:i4>
      </vt:variant>
      <vt:variant>
        <vt:i4>0</vt:i4>
      </vt:variant>
      <vt:variant>
        <vt:i4>5</vt:i4>
      </vt:variant>
      <vt:variant>
        <vt:lpwstr/>
      </vt:variant>
      <vt:variant>
        <vt:lpwstr>P4738</vt:lpwstr>
      </vt:variant>
      <vt:variant>
        <vt:i4>458823</vt:i4>
      </vt:variant>
      <vt:variant>
        <vt:i4>342</vt:i4>
      </vt:variant>
      <vt:variant>
        <vt:i4>0</vt:i4>
      </vt:variant>
      <vt:variant>
        <vt:i4>5</vt:i4>
      </vt:variant>
      <vt:variant>
        <vt:lpwstr/>
      </vt:variant>
      <vt:variant>
        <vt:lpwstr>P4738</vt:lpwstr>
      </vt:variant>
      <vt:variant>
        <vt:i4>458823</vt:i4>
      </vt:variant>
      <vt:variant>
        <vt:i4>339</vt:i4>
      </vt:variant>
      <vt:variant>
        <vt:i4>0</vt:i4>
      </vt:variant>
      <vt:variant>
        <vt:i4>5</vt:i4>
      </vt:variant>
      <vt:variant>
        <vt:lpwstr/>
      </vt:variant>
      <vt:variant>
        <vt:lpwstr>P4738</vt:lpwstr>
      </vt:variant>
      <vt:variant>
        <vt:i4>458823</vt:i4>
      </vt:variant>
      <vt:variant>
        <vt:i4>336</vt:i4>
      </vt:variant>
      <vt:variant>
        <vt:i4>0</vt:i4>
      </vt:variant>
      <vt:variant>
        <vt:i4>5</vt:i4>
      </vt:variant>
      <vt:variant>
        <vt:lpwstr/>
      </vt:variant>
      <vt:variant>
        <vt:lpwstr>P4738</vt:lpwstr>
      </vt:variant>
      <vt:variant>
        <vt:i4>458823</vt:i4>
      </vt:variant>
      <vt:variant>
        <vt:i4>333</vt:i4>
      </vt:variant>
      <vt:variant>
        <vt:i4>0</vt:i4>
      </vt:variant>
      <vt:variant>
        <vt:i4>5</vt:i4>
      </vt:variant>
      <vt:variant>
        <vt:lpwstr/>
      </vt:variant>
      <vt:variant>
        <vt:lpwstr>P4738</vt:lpwstr>
      </vt:variant>
      <vt:variant>
        <vt:i4>458823</vt:i4>
      </vt:variant>
      <vt:variant>
        <vt:i4>330</vt:i4>
      </vt:variant>
      <vt:variant>
        <vt:i4>0</vt:i4>
      </vt:variant>
      <vt:variant>
        <vt:i4>5</vt:i4>
      </vt:variant>
      <vt:variant>
        <vt:lpwstr/>
      </vt:variant>
      <vt:variant>
        <vt:lpwstr>P4738</vt:lpwstr>
      </vt:variant>
      <vt:variant>
        <vt:i4>458823</vt:i4>
      </vt:variant>
      <vt:variant>
        <vt:i4>327</vt:i4>
      </vt:variant>
      <vt:variant>
        <vt:i4>0</vt:i4>
      </vt:variant>
      <vt:variant>
        <vt:i4>5</vt:i4>
      </vt:variant>
      <vt:variant>
        <vt:lpwstr/>
      </vt:variant>
      <vt:variant>
        <vt:lpwstr>P4738</vt:lpwstr>
      </vt:variant>
      <vt:variant>
        <vt:i4>458823</vt:i4>
      </vt:variant>
      <vt:variant>
        <vt:i4>324</vt:i4>
      </vt:variant>
      <vt:variant>
        <vt:i4>0</vt:i4>
      </vt:variant>
      <vt:variant>
        <vt:i4>5</vt:i4>
      </vt:variant>
      <vt:variant>
        <vt:lpwstr/>
      </vt:variant>
      <vt:variant>
        <vt:lpwstr>P4738</vt:lpwstr>
      </vt:variant>
      <vt:variant>
        <vt:i4>458823</vt:i4>
      </vt:variant>
      <vt:variant>
        <vt:i4>321</vt:i4>
      </vt:variant>
      <vt:variant>
        <vt:i4>0</vt:i4>
      </vt:variant>
      <vt:variant>
        <vt:i4>5</vt:i4>
      </vt:variant>
      <vt:variant>
        <vt:lpwstr/>
      </vt:variant>
      <vt:variant>
        <vt:lpwstr>P4738</vt:lpwstr>
      </vt:variant>
      <vt:variant>
        <vt:i4>458823</vt:i4>
      </vt:variant>
      <vt:variant>
        <vt:i4>318</vt:i4>
      </vt:variant>
      <vt:variant>
        <vt:i4>0</vt:i4>
      </vt:variant>
      <vt:variant>
        <vt:i4>5</vt:i4>
      </vt:variant>
      <vt:variant>
        <vt:lpwstr/>
      </vt:variant>
      <vt:variant>
        <vt:lpwstr>P4738</vt:lpwstr>
      </vt:variant>
      <vt:variant>
        <vt:i4>458823</vt:i4>
      </vt:variant>
      <vt:variant>
        <vt:i4>315</vt:i4>
      </vt:variant>
      <vt:variant>
        <vt:i4>0</vt:i4>
      </vt:variant>
      <vt:variant>
        <vt:i4>5</vt:i4>
      </vt:variant>
      <vt:variant>
        <vt:lpwstr/>
      </vt:variant>
      <vt:variant>
        <vt:lpwstr>P4738</vt:lpwstr>
      </vt:variant>
      <vt:variant>
        <vt:i4>458823</vt:i4>
      </vt:variant>
      <vt:variant>
        <vt:i4>312</vt:i4>
      </vt:variant>
      <vt:variant>
        <vt:i4>0</vt:i4>
      </vt:variant>
      <vt:variant>
        <vt:i4>5</vt:i4>
      </vt:variant>
      <vt:variant>
        <vt:lpwstr/>
      </vt:variant>
      <vt:variant>
        <vt:lpwstr>P4738</vt:lpwstr>
      </vt:variant>
      <vt:variant>
        <vt:i4>458823</vt:i4>
      </vt:variant>
      <vt:variant>
        <vt:i4>309</vt:i4>
      </vt:variant>
      <vt:variant>
        <vt:i4>0</vt:i4>
      </vt:variant>
      <vt:variant>
        <vt:i4>5</vt:i4>
      </vt:variant>
      <vt:variant>
        <vt:lpwstr/>
      </vt:variant>
      <vt:variant>
        <vt:lpwstr>P4738</vt:lpwstr>
      </vt:variant>
      <vt:variant>
        <vt:i4>458823</vt:i4>
      </vt:variant>
      <vt:variant>
        <vt:i4>306</vt:i4>
      </vt:variant>
      <vt:variant>
        <vt:i4>0</vt:i4>
      </vt:variant>
      <vt:variant>
        <vt:i4>5</vt:i4>
      </vt:variant>
      <vt:variant>
        <vt:lpwstr/>
      </vt:variant>
      <vt:variant>
        <vt:lpwstr>P4738</vt:lpwstr>
      </vt:variant>
      <vt:variant>
        <vt:i4>458823</vt:i4>
      </vt:variant>
      <vt:variant>
        <vt:i4>303</vt:i4>
      </vt:variant>
      <vt:variant>
        <vt:i4>0</vt:i4>
      </vt:variant>
      <vt:variant>
        <vt:i4>5</vt:i4>
      </vt:variant>
      <vt:variant>
        <vt:lpwstr/>
      </vt:variant>
      <vt:variant>
        <vt:lpwstr>P4738</vt:lpwstr>
      </vt:variant>
      <vt:variant>
        <vt:i4>458823</vt:i4>
      </vt:variant>
      <vt:variant>
        <vt:i4>300</vt:i4>
      </vt:variant>
      <vt:variant>
        <vt:i4>0</vt:i4>
      </vt:variant>
      <vt:variant>
        <vt:i4>5</vt:i4>
      </vt:variant>
      <vt:variant>
        <vt:lpwstr/>
      </vt:variant>
      <vt:variant>
        <vt:lpwstr>P4738</vt:lpwstr>
      </vt:variant>
      <vt:variant>
        <vt:i4>458823</vt:i4>
      </vt:variant>
      <vt:variant>
        <vt:i4>297</vt:i4>
      </vt:variant>
      <vt:variant>
        <vt:i4>0</vt:i4>
      </vt:variant>
      <vt:variant>
        <vt:i4>5</vt:i4>
      </vt:variant>
      <vt:variant>
        <vt:lpwstr/>
      </vt:variant>
      <vt:variant>
        <vt:lpwstr>P4738</vt:lpwstr>
      </vt:variant>
      <vt:variant>
        <vt:i4>458823</vt:i4>
      </vt:variant>
      <vt:variant>
        <vt:i4>294</vt:i4>
      </vt:variant>
      <vt:variant>
        <vt:i4>0</vt:i4>
      </vt:variant>
      <vt:variant>
        <vt:i4>5</vt:i4>
      </vt:variant>
      <vt:variant>
        <vt:lpwstr/>
      </vt:variant>
      <vt:variant>
        <vt:lpwstr>P4738</vt:lpwstr>
      </vt:variant>
      <vt:variant>
        <vt:i4>458823</vt:i4>
      </vt:variant>
      <vt:variant>
        <vt:i4>291</vt:i4>
      </vt:variant>
      <vt:variant>
        <vt:i4>0</vt:i4>
      </vt:variant>
      <vt:variant>
        <vt:i4>5</vt:i4>
      </vt:variant>
      <vt:variant>
        <vt:lpwstr/>
      </vt:variant>
      <vt:variant>
        <vt:lpwstr>P4738</vt:lpwstr>
      </vt:variant>
      <vt:variant>
        <vt:i4>458823</vt:i4>
      </vt:variant>
      <vt:variant>
        <vt:i4>288</vt:i4>
      </vt:variant>
      <vt:variant>
        <vt:i4>0</vt:i4>
      </vt:variant>
      <vt:variant>
        <vt:i4>5</vt:i4>
      </vt:variant>
      <vt:variant>
        <vt:lpwstr/>
      </vt:variant>
      <vt:variant>
        <vt:lpwstr>P4738</vt:lpwstr>
      </vt:variant>
      <vt:variant>
        <vt:i4>458823</vt:i4>
      </vt:variant>
      <vt:variant>
        <vt:i4>285</vt:i4>
      </vt:variant>
      <vt:variant>
        <vt:i4>0</vt:i4>
      </vt:variant>
      <vt:variant>
        <vt:i4>5</vt:i4>
      </vt:variant>
      <vt:variant>
        <vt:lpwstr/>
      </vt:variant>
      <vt:variant>
        <vt:lpwstr>P4738</vt:lpwstr>
      </vt:variant>
      <vt:variant>
        <vt:i4>458823</vt:i4>
      </vt:variant>
      <vt:variant>
        <vt:i4>282</vt:i4>
      </vt:variant>
      <vt:variant>
        <vt:i4>0</vt:i4>
      </vt:variant>
      <vt:variant>
        <vt:i4>5</vt:i4>
      </vt:variant>
      <vt:variant>
        <vt:lpwstr/>
      </vt:variant>
      <vt:variant>
        <vt:lpwstr>P4738</vt:lpwstr>
      </vt:variant>
      <vt:variant>
        <vt:i4>458823</vt:i4>
      </vt:variant>
      <vt:variant>
        <vt:i4>279</vt:i4>
      </vt:variant>
      <vt:variant>
        <vt:i4>0</vt:i4>
      </vt:variant>
      <vt:variant>
        <vt:i4>5</vt:i4>
      </vt:variant>
      <vt:variant>
        <vt:lpwstr/>
      </vt:variant>
      <vt:variant>
        <vt:lpwstr>P4738</vt:lpwstr>
      </vt:variant>
      <vt:variant>
        <vt:i4>458823</vt:i4>
      </vt:variant>
      <vt:variant>
        <vt:i4>276</vt:i4>
      </vt:variant>
      <vt:variant>
        <vt:i4>0</vt:i4>
      </vt:variant>
      <vt:variant>
        <vt:i4>5</vt:i4>
      </vt:variant>
      <vt:variant>
        <vt:lpwstr/>
      </vt:variant>
      <vt:variant>
        <vt:lpwstr>P4738</vt:lpwstr>
      </vt:variant>
      <vt:variant>
        <vt:i4>458823</vt:i4>
      </vt:variant>
      <vt:variant>
        <vt:i4>273</vt:i4>
      </vt:variant>
      <vt:variant>
        <vt:i4>0</vt:i4>
      </vt:variant>
      <vt:variant>
        <vt:i4>5</vt:i4>
      </vt:variant>
      <vt:variant>
        <vt:lpwstr/>
      </vt:variant>
      <vt:variant>
        <vt:lpwstr>P4738</vt:lpwstr>
      </vt:variant>
      <vt:variant>
        <vt:i4>458823</vt:i4>
      </vt:variant>
      <vt:variant>
        <vt:i4>270</vt:i4>
      </vt:variant>
      <vt:variant>
        <vt:i4>0</vt:i4>
      </vt:variant>
      <vt:variant>
        <vt:i4>5</vt:i4>
      </vt:variant>
      <vt:variant>
        <vt:lpwstr/>
      </vt:variant>
      <vt:variant>
        <vt:lpwstr>P4738</vt:lpwstr>
      </vt:variant>
      <vt:variant>
        <vt:i4>458823</vt:i4>
      </vt:variant>
      <vt:variant>
        <vt:i4>267</vt:i4>
      </vt:variant>
      <vt:variant>
        <vt:i4>0</vt:i4>
      </vt:variant>
      <vt:variant>
        <vt:i4>5</vt:i4>
      </vt:variant>
      <vt:variant>
        <vt:lpwstr/>
      </vt:variant>
      <vt:variant>
        <vt:lpwstr>P4738</vt:lpwstr>
      </vt:variant>
      <vt:variant>
        <vt:i4>458823</vt:i4>
      </vt:variant>
      <vt:variant>
        <vt:i4>264</vt:i4>
      </vt:variant>
      <vt:variant>
        <vt:i4>0</vt:i4>
      </vt:variant>
      <vt:variant>
        <vt:i4>5</vt:i4>
      </vt:variant>
      <vt:variant>
        <vt:lpwstr/>
      </vt:variant>
      <vt:variant>
        <vt:lpwstr>P4738</vt:lpwstr>
      </vt:variant>
      <vt:variant>
        <vt:i4>458823</vt:i4>
      </vt:variant>
      <vt:variant>
        <vt:i4>261</vt:i4>
      </vt:variant>
      <vt:variant>
        <vt:i4>0</vt:i4>
      </vt:variant>
      <vt:variant>
        <vt:i4>5</vt:i4>
      </vt:variant>
      <vt:variant>
        <vt:lpwstr/>
      </vt:variant>
      <vt:variant>
        <vt:lpwstr>P4738</vt:lpwstr>
      </vt:variant>
      <vt:variant>
        <vt:i4>458823</vt:i4>
      </vt:variant>
      <vt:variant>
        <vt:i4>258</vt:i4>
      </vt:variant>
      <vt:variant>
        <vt:i4>0</vt:i4>
      </vt:variant>
      <vt:variant>
        <vt:i4>5</vt:i4>
      </vt:variant>
      <vt:variant>
        <vt:lpwstr/>
      </vt:variant>
      <vt:variant>
        <vt:lpwstr>P4738</vt:lpwstr>
      </vt:variant>
      <vt:variant>
        <vt:i4>458823</vt:i4>
      </vt:variant>
      <vt:variant>
        <vt:i4>255</vt:i4>
      </vt:variant>
      <vt:variant>
        <vt:i4>0</vt:i4>
      </vt:variant>
      <vt:variant>
        <vt:i4>5</vt:i4>
      </vt:variant>
      <vt:variant>
        <vt:lpwstr/>
      </vt:variant>
      <vt:variant>
        <vt:lpwstr>P4738</vt:lpwstr>
      </vt:variant>
      <vt:variant>
        <vt:i4>458823</vt:i4>
      </vt:variant>
      <vt:variant>
        <vt:i4>252</vt:i4>
      </vt:variant>
      <vt:variant>
        <vt:i4>0</vt:i4>
      </vt:variant>
      <vt:variant>
        <vt:i4>5</vt:i4>
      </vt:variant>
      <vt:variant>
        <vt:lpwstr/>
      </vt:variant>
      <vt:variant>
        <vt:lpwstr>P4738</vt:lpwstr>
      </vt:variant>
      <vt:variant>
        <vt:i4>458823</vt:i4>
      </vt:variant>
      <vt:variant>
        <vt:i4>249</vt:i4>
      </vt:variant>
      <vt:variant>
        <vt:i4>0</vt:i4>
      </vt:variant>
      <vt:variant>
        <vt:i4>5</vt:i4>
      </vt:variant>
      <vt:variant>
        <vt:lpwstr/>
      </vt:variant>
      <vt:variant>
        <vt:lpwstr>P4738</vt:lpwstr>
      </vt:variant>
      <vt:variant>
        <vt:i4>458823</vt:i4>
      </vt:variant>
      <vt:variant>
        <vt:i4>246</vt:i4>
      </vt:variant>
      <vt:variant>
        <vt:i4>0</vt:i4>
      </vt:variant>
      <vt:variant>
        <vt:i4>5</vt:i4>
      </vt:variant>
      <vt:variant>
        <vt:lpwstr/>
      </vt:variant>
      <vt:variant>
        <vt:lpwstr>P4738</vt:lpwstr>
      </vt:variant>
      <vt:variant>
        <vt:i4>458823</vt:i4>
      </vt:variant>
      <vt:variant>
        <vt:i4>243</vt:i4>
      </vt:variant>
      <vt:variant>
        <vt:i4>0</vt:i4>
      </vt:variant>
      <vt:variant>
        <vt:i4>5</vt:i4>
      </vt:variant>
      <vt:variant>
        <vt:lpwstr/>
      </vt:variant>
      <vt:variant>
        <vt:lpwstr>P4738</vt:lpwstr>
      </vt:variant>
      <vt:variant>
        <vt:i4>458823</vt:i4>
      </vt:variant>
      <vt:variant>
        <vt:i4>240</vt:i4>
      </vt:variant>
      <vt:variant>
        <vt:i4>0</vt:i4>
      </vt:variant>
      <vt:variant>
        <vt:i4>5</vt:i4>
      </vt:variant>
      <vt:variant>
        <vt:lpwstr/>
      </vt:variant>
      <vt:variant>
        <vt:lpwstr>P4738</vt:lpwstr>
      </vt:variant>
      <vt:variant>
        <vt:i4>458823</vt:i4>
      </vt:variant>
      <vt:variant>
        <vt:i4>237</vt:i4>
      </vt:variant>
      <vt:variant>
        <vt:i4>0</vt:i4>
      </vt:variant>
      <vt:variant>
        <vt:i4>5</vt:i4>
      </vt:variant>
      <vt:variant>
        <vt:lpwstr/>
      </vt:variant>
      <vt:variant>
        <vt:lpwstr>P4738</vt:lpwstr>
      </vt:variant>
      <vt:variant>
        <vt:i4>458823</vt:i4>
      </vt:variant>
      <vt:variant>
        <vt:i4>234</vt:i4>
      </vt:variant>
      <vt:variant>
        <vt:i4>0</vt:i4>
      </vt:variant>
      <vt:variant>
        <vt:i4>5</vt:i4>
      </vt:variant>
      <vt:variant>
        <vt:lpwstr/>
      </vt:variant>
      <vt:variant>
        <vt:lpwstr>P4738</vt:lpwstr>
      </vt:variant>
      <vt:variant>
        <vt:i4>458823</vt:i4>
      </vt:variant>
      <vt:variant>
        <vt:i4>231</vt:i4>
      </vt:variant>
      <vt:variant>
        <vt:i4>0</vt:i4>
      </vt:variant>
      <vt:variant>
        <vt:i4>5</vt:i4>
      </vt:variant>
      <vt:variant>
        <vt:lpwstr/>
      </vt:variant>
      <vt:variant>
        <vt:lpwstr>P4738</vt:lpwstr>
      </vt:variant>
      <vt:variant>
        <vt:i4>458823</vt:i4>
      </vt:variant>
      <vt:variant>
        <vt:i4>228</vt:i4>
      </vt:variant>
      <vt:variant>
        <vt:i4>0</vt:i4>
      </vt:variant>
      <vt:variant>
        <vt:i4>5</vt:i4>
      </vt:variant>
      <vt:variant>
        <vt:lpwstr/>
      </vt:variant>
      <vt:variant>
        <vt:lpwstr>P4738</vt:lpwstr>
      </vt:variant>
      <vt:variant>
        <vt:i4>458823</vt:i4>
      </vt:variant>
      <vt:variant>
        <vt:i4>225</vt:i4>
      </vt:variant>
      <vt:variant>
        <vt:i4>0</vt:i4>
      </vt:variant>
      <vt:variant>
        <vt:i4>5</vt:i4>
      </vt:variant>
      <vt:variant>
        <vt:lpwstr/>
      </vt:variant>
      <vt:variant>
        <vt:lpwstr>P4738</vt:lpwstr>
      </vt:variant>
      <vt:variant>
        <vt:i4>458823</vt:i4>
      </vt:variant>
      <vt:variant>
        <vt:i4>222</vt:i4>
      </vt:variant>
      <vt:variant>
        <vt:i4>0</vt:i4>
      </vt:variant>
      <vt:variant>
        <vt:i4>5</vt:i4>
      </vt:variant>
      <vt:variant>
        <vt:lpwstr/>
      </vt:variant>
      <vt:variant>
        <vt:lpwstr>P4738</vt:lpwstr>
      </vt:variant>
      <vt:variant>
        <vt:i4>458823</vt:i4>
      </vt:variant>
      <vt:variant>
        <vt:i4>219</vt:i4>
      </vt:variant>
      <vt:variant>
        <vt:i4>0</vt:i4>
      </vt:variant>
      <vt:variant>
        <vt:i4>5</vt:i4>
      </vt:variant>
      <vt:variant>
        <vt:lpwstr/>
      </vt:variant>
      <vt:variant>
        <vt:lpwstr>P4738</vt:lpwstr>
      </vt:variant>
      <vt:variant>
        <vt:i4>458823</vt:i4>
      </vt:variant>
      <vt:variant>
        <vt:i4>216</vt:i4>
      </vt:variant>
      <vt:variant>
        <vt:i4>0</vt:i4>
      </vt:variant>
      <vt:variant>
        <vt:i4>5</vt:i4>
      </vt:variant>
      <vt:variant>
        <vt:lpwstr/>
      </vt:variant>
      <vt:variant>
        <vt:lpwstr>P4738</vt:lpwstr>
      </vt:variant>
      <vt:variant>
        <vt:i4>458823</vt:i4>
      </vt:variant>
      <vt:variant>
        <vt:i4>213</vt:i4>
      </vt:variant>
      <vt:variant>
        <vt:i4>0</vt:i4>
      </vt:variant>
      <vt:variant>
        <vt:i4>5</vt:i4>
      </vt:variant>
      <vt:variant>
        <vt:lpwstr/>
      </vt:variant>
      <vt:variant>
        <vt:lpwstr>P4738</vt:lpwstr>
      </vt:variant>
      <vt:variant>
        <vt:i4>458823</vt:i4>
      </vt:variant>
      <vt:variant>
        <vt:i4>210</vt:i4>
      </vt:variant>
      <vt:variant>
        <vt:i4>0</vt:i4>
      </vt:variant>
      <vt:variant>
        <vt:i4>5</vt:i4>
      </vt:variant>
      <vt:variant>
        <vt:lpwstr/>
      </vt:variant>
      <vt:variant>
        <vt:lpwstr>P4738</vt:lpwstr>
      </vt:variant>
      <vt:variant>
        <vt:i4>458823</vt:i4>
      </vt:variant>
      <vt:variant>
        <vt:i4>207</vt:i4>
      </vt:variant>
      <vt:variant>
        <vt:i4>0</vt:i4>
      </vt:variant>
      <vt:variant>
        <vt:i4>5</vt:i4>
      </vt:variant>
      <vt:variant>
        <vt:lpwstr/>
      </vt:variant>
      <vt:variant>
        <vt:lpwstr>P4738</vt:lpwstr>
      </vt:variant>
      <vt:variant>
        <vt:i4>458823</vt:i4>
      </vt:variant>
      <vt:variant>
        <vt:i4>204</vt:i4>
      </vt:variant>
      <vt:variant>
        <vt:i4>0</vt:i4>
      </vt:variant>
      <vt:variant>
        <vt:i4>5</vt:i4>
      </vt:variant>
      <vt:variant>
        <vt:lpwstr/>
      </vt:variant>
      <vt:variant>
        <vt:lpwstr>P4738</vt:lpwstr>
      </vt:variant>
      <vt:variant>
        <vt:i4>458823</vt:i4>
      </vt:variant>
      <vt:variant>
        <vt:i4>201</vt:i4>
      </vt:variant>
      <vt:variant>
        <vt:i4>0</vt:i4>
      </vt:variant>
      <vt:variant>
        <vt:i4>5</vt:i4>
      </vt:variant>
      <vt:variant>
        <vt:lpwstr/>
      </vt:variant>
      <vt:variant>
        <vt:lpwstr>P4738</vt:lpwstr>
      </vt:variant>
      <vt:variant>
        <vt:i4>458823</vt:i4>
      </vt:variant>
      <vt:variant>
        <vt:i4>198</vt:i4>
      </vt:variant>
      <vt:variant>
        <vt:i4>0</vt:i4>
      </vt:variant>
      <vt:variant>
        <vt:i4>5</vt:i4>
      </vt:variant>
      <vt:variant>
        <vt:lpwstr/>
      </vt:variant>
      <vt:variant>
        <vt:lpwstr>P4738</vt:lpwstr>
      </vt:variant>
      <vt:variant>
        <vt:i4>458823</vt:i4>
      </vt:variant>
      <vt:variant>
        <vt:i4>195</vt:i4>
      </vt:variant>
      <vt:variant>
        <vt:i4>0</vt:i4>
      </vt:variant>
      <vt:variant>
        <vt:i4>5</vt:i4>
      </vt:variant>
      <vt:variant>
        <vt:lpwstr/>
      </vt:variant>
      <vt:variant>
        <vt:lpwstr>P4738</vt:lpwstr>
      </vt:variant>
      <vt:variant>
        <vt:i4>458823</vt:i4>
      </vt:variant>
      <vt:variant>
        <vt:i4>192</vt:i4>
      </vt:variant>
      <vt:variant>
        <vt:i4>0</vt:i4>
      </vt:variant>
      <vt:variant>
        <vt:i4>5</vt:i4>
      </vt:variant>
      <vt:variant>
        <vt:lpwstr/>
      </vt:variant>
      <vt:variant>
        <vt:lpwstr>P4738</vt:lpwstr>
      </vt:variant>
      <vt:variant>
        <vt:i4>458823</vt:i4>
      </vt:variant>
      <vt:variant>
        <vt:i4>189</vt:i4>
      </vt:variant>
      <vt:variant>
        <vt:i4>0</vt:i4>
      </vt:variant>
      <vt:variant>
        <vt:i4>5</vt:i4>
      </vt:variant>
      <vt:variant>
        <vt:lpwstr/>
      </vt:variant>
      <vt:variant>
        <vt:lpwstr>P4738</vt:lpwstr>
      </vt:variant>
      <vt:variant>
        <vt:i4>458823</vt:i4>
      </vt:variant>
      <vt:variant>
        <vt:i4>186</vt:i4>
      </vt:variant>
      <vt:variant>
        <vt:i4>0</vt:i4>
      </vt:variant>
      <vt:variant>
        <vt:i4>5</vt:i4>
      </vt:variant>
      <vt:variant>
        <vt:lpwstr/>
      </vt:variant>
      <vt:variant>
        <vt:lpwstr>P4738</vt:lpwstr>
      </vt:variant>
      <vt:variant>
        <vt:i4>458823</vt:i4>
      </vt:variant>
      <vt:variant>
        <vt:i4>183</vt:i4>
      </vt:variant>
      <vt:variant>
        <vt:i4>0</vt:i4>
      </vt:variant>
      <vt:variant>
        <vt:i4>5</vt:i4>
      </vt:variant>
      <vt:variant>
        <vt:lpwstr/>
      </vt:variant>
      <vt:variant>
        <vt:lpwstr>P4738</vt:lpwstr>
      </vt:variant>
      <vt:variant>
        <vt:i4>458823</vt:i4>
      </vt:variant>
      <vt:variant>
        <vt:i4>180</vt:i4>
      </vt:variant>
      <vt:variant>
        <vt:i4>0</vt:i4>
      </vt:variant>
      <vt:variant>
        <vt:i4>5</vt:i4>
      </vt:variant>
      <vt:variant>
        <vt:lpwstr/>
      </vt:variant>
      <vt:variant>
        <vt:lpwstr>P4738</vt:lpwstr>
      </vt:variant>
      <vt:variant>
        <vt:i4>458823</vt:i4>
      </vt:variant>
      <vt:variant>
        <vt:i4>177</vt:i4>
      </vt:variant>
      <vt:variant>
        <vt:i4>0</vt:i4>
      </vt:variant>
      <vt:variant>
        <vt:i4>5</vt:i4>
      </vt:variant>
      <vt:variant>
        <vt:lpwstr/>
      </vt:variant>
      <vt:variant>
        <vt:lpwstr>P4738</vt:lpwstr>
      </vt:variant>
      <vt:variant>
        <vt:i4>458823</vt:i4>
      </vt:variant>
      <vt:variant>
        <vt:i4>174</vt:i4>
      </vt:variant>
      <vt:variant>
        <vt:i4>0</vt:i4>
      </vt:variant>
      <vt:variant>
        <vt:i4>5</vt:i4>
      </vt:variant>
      <vt:variant>
        <vt:lpwstr/>
      </vt:variant>
      <vt:variant>
        <vt:lpwstr>P4738</vt:lpwstr>
      </vt:variant>
      <vt:variant>
        <vt:i4>458823</vt:i4>
      </vt:variant>
      <vt:variant>
        <vt:i4>171</vt:i4>
      </vt:variant>
      <vt:variant>
        <vt:i4>0</vt:i4>
      </vt:variant>
      <vt:variant>
        <vt:i4>5</vt:i4>
      </vt:variant>
      <vt:variant>
        <vt:lpwstr/>
      </vt:variant>
      <vt:variant>
        <vt:lpwstr>P4738</vt:lpwstr>
      </vt:variant>
      <vt:variant>
        <vt:i4>458823</vt:i4>
      </vt:variant>
      <vt:variant>
        <vt:i4>168</vt:i4>
      </vt:variant>
      <vt:variant>
        <vt:i4>0</vt:i4>
      </vt:variant>
      <vt:variant>
        <vt:i4>5</vt:i4>
      </vt:variant>
      <vt:variant>
        <vt:lpwstr/>
      </vt:variant>
      <vt:variant>
        <vt:lpwstr>P4738</vt:lpwstr>
      </vt:variant>
      <vt:variant>
        <vt:i4>458823</vt:i4>
      </vt:variant>
      <vt:variant>
        <vt:i4>165</vt:i4>
      </vt:variant>
      <vt:variant>
        <vt:i4>0</vt:i4>
      </vt:variant>
      <vt:variant>
        <vt:i4>5</vt:i4>
      </vt:variant>
      <vt:variant>
        <vt:lpwstr/>
      </vt:variant>
      <vt:variant>
        <vt:lpwstr>P4738</vt:lpwstr>
      </vt:variant>
      <vt:variant>
        <vt:i4>458823</vt:i4>
      </vt:variant>
      <vt:variant>
        <vt:i4>162</vt:i4>
      </vt:variant>
      <vt:variant>
        <vt:i4>0</vt:i4>
      </vt:variant>
      <vt:variant>
        <vt:i4>5</vt:i4>
      </vt:variant>
      <vt:variant>
        <vt:lpwstr/>
      </vt:variant>
      <vt:variant>
        <vt:lpwstr>P4738</vt:lpwstr>
      </vt:variant>
      <vt:variant>
        <vt:i4>458823</vt:i4>
      </vt:variant>
      <vt:variant>
        <vt:i4>159</vt:i4>
      </vt:variant>
      <vt:variant>
        <vt:i4>0</vt:i4>
      </vt:variant>
      <vt:variant>
        <vt:i4>5</vt:i4>
      </vt:variant>
      <vt:variant>
        <vt:lpwstr/>
      </vt:variant>
      <vt:variant>
        <vt:lpwstr>P4738</vt:lpwstr>
      </vt:variant>
      <vt:variant>
        <vt:i4>458823</vt:i4>
      </vt:variant>
      <vt:variant>
        <vt:i4>156</vt:i4>
      </vt:variant>
      <vt:variant>
        <vt:i4>0</vt:i4>
      </vt:variant>
      <vt:variant>
        <vt:i4>5</vt:i4>
      </vt:variant>
      <vt:variant>
        <vt:lpwstr/>
      </vt:variant>
      <vt:variant>
        <vt:lpwstr>P4738</vt:lpwstr>
      </vt:variant>
      <vt:variant>
        <vt:i4>458823</vt:i4>
      </vt:variant>
      <vt:variant>
        <vt:i4>153</vt:i4>
      </vt:variant>
      <vt:variant>
        <vt:i4>0</vt:i4>
      </vt:variant>
      <vt:variant>
        <vt:i4>5</vt:i4>
      </vt:variant>
      <vt:variant>
        <vt:lpwstr/>
      </vt:variant>
      <vt:variant>
        <vt:lpwstr>P4738</vt:lpwstr>
      </vt:variant>
      <vt:variant>
        <vt:i4>458823</vt:i4>
      </vt:variant>
      <vt:variant>
        <vt:i4>150</vt:i4>
      </vt:variant>
      <vt:variant>
        <vt:i4>0</vt:i4>
      </vt:variant>
      <vt:variant>
        <vt:i4>5</vt:i4>
      </vt:variant>
      <vt:variant>
        <vt:lpwstr/>
      </vt:variant>
      <vt:variant>
        <vt:lpwstr>P4738</vt:lpwstr>
      </vt:variant>
      <vt:variant>
        <vt:i4>458823</vt:i4>
      </vt:variant>
      <vt:variant>
        <vt:i4>147</vt:i4>
      </vt:variant>
      <vt:variant>
        <vt:i4>0</vt:i4>
      </vt:variant>
      <vt:variant>
        <vt:i4>5</vt:i4>
      </vt:variant>
      <vt:variant>
        <vt:lpwstr/>
      </vt:variant>
      <vt:variant>
        <vt:lpwstr>P4738</vt:lpwstr>
      </vt:variant>
      <vt:variant>
        <vt:i4>458823</vt:i4>
      </vt:variant>
      <vt:variant>
        <vt:i4>144</vt:i4>
      </vt:variant>
      <vt:variant>
        <vt:i4>0</vt:i4>
      </vt:variant>
      <vt:variant>
        <vt:i4>5</vt:i4>
      </vt:variant>
      <vt:variant>
        <vt:lpwstr/>
      </vt:variant>
      <vt:variant>
        <vt:lpwstr>P4738</vt:lpwstr>
      </vt:variant>
      <vt:variant>
        <vt:i4>458823</vt:i4>
      </vt:variant>
      <vt:variant>
        <vt:i4>141</vt:i4>
      </vt:variant>
      <vt:variant>
        <vt:i4>0</vt:i4>
      </vt:variant>
      <vt:variant>
        <vt:i4>5</vt:i4>
      </vt:variant>
      <vt:variant>
        <vt:lpwstr/>
      </vt:variant>
      <vt:variant>
        <vt:lpwstr>P4738</vt:lpwstr>
      </vt:variant>
      <vt:variant>
        <vt:i4>458823</vt:i4>
      </vt:variant>
      <vt:variant>
        <vt:i4>138</vt:i4>
      </vt:variant>
      <vt:variant>
        <vt:i4>0</vt:i4>
      </vt:variant>
      <vt:variant>
        <vt:i4>5</vt:i4>
      </vt:variant>
      <vt:variant>
        <vt:lpwstr/>
      </vt:variant>
      <vt:variant>
        <vt:lpwstr>P4738</vt:lpwstr>
      </vt:variant>
      <vt:variant>
        <vt:i4>458823</vt:i4>
      </vt:variant>
      <vt:variant>
        <vt:i4>135</vt:i4>
      </vt:variant>
      <vt:variant>
        <vt:i4>0</vt:i4>
      </vt:variant>
      <vt:variant>
        <vt:i4>5</vt:i4>
      </vt:variant>
      <vt:variant>
        <vt:lpwstr/>
      </vt:variant>
      <vt:variant>
        <vt:lpwstr>P4738</vt:lpwstr>
      </vt:variant>
      <vt:variant>
        <vt:i4>458823</vt:i4>
      </vt:variant>
      <vt:variant>
        <vt:i4>132</vt:i4>
      </vt:variant>
      <vt:variant>
        <vt:i4>0</vt:i4>
      </vt:variant>
      <vt:variant>
        <vt:i4>5</vt:i4>
      </vt:variant>
      <vt:variant>
        <vt:lpwstr/>
      </vt:variant>
      <vt:variant>
        <vt:lpwstr>P4738</vt:lpwstr>
      </vt:variant>
      <vt:variant>
        <vt:i4>7012448</vt:i4>
      </vt:variant>
      <vt:variant>
        <vt:i4>129</vt:i4>
      </vt:variant>
      <vt:variant>
        <vt:i4>0</vt:i4>
      </vt:variant>
      <vt:variant>
        <vt:i4>5</vt:i4>
      </vt:variant>
      <vt:variant>
        <vt:lpwstr>https://login.consultant.ru/link/?req=doc&amp;base=LAW&amp;n=463500</vt:lpwstr>
      </vt:variant>
      <vt:variant>
        <vt:lpwstr/>
      </vt:variant>
      <vt:variant>
        <vt:i4>7012448</vt:i4>
      </vt:variant>
      <vt:variant>
        <vt:i4>126</vt:i4>
      </vt:variant>
      <vt:variant>
        <vt:i4>0</vt:i4>
      </vt:variant>
      <vt:variant>
        <vt:i4>5</vt:i4>
      </vt:variant>
      <vt:variant>
        <vt:lpwstr>https://login.consultant.ru/link/?req=doc&amp;base=LAW&amp;n=463500</vt:lpwstr>
      </vt:variant>
      <vt:variant>
        <vt:lpwstr/>
      </vt:variant>
      <vt:variant>
        <vt:i4>3276914</vt:i4>
      </vt:variant>
      <vt:variant>
        <vt:i4>123</vt:i4>
      </vt:variant>
      <vt:variant>
        <vt:i4>0</vt:i4>
      </vt:variant>
      <vt:variant>
        <vt:i4>5</vt:i4>
      </vt:variant>
      <vt:variant>
        <vt:lpwstr/>
      </vt:variant>
      <vt:variant>
        <vt:lpwstr>P36746</vt:lpwstr>
      </vt:variant>
      <vt:variant>
        <vt:i4>6881381</vt:i4>
      </vt:variant>
      <vt:variant>
        <vt:i4>120</vt:i4>
      </vt:variant>
      <vt:variant>
        <vt:i4>0</vt:i4>
      </vt:variant>
      <vt:variant>
        <vt:i4>5</vt:i4>
      </vt:variant>
      <vt:variant>
        <vt:lpwstr>https://login.consultant.ru/link/?req=doc&amp;base=LAW&amp;n=460012</vt:lpwstr>
      </vt:variant>
      <vt:variant>
        <vt:lpwstr/>
      </vt:variant>
      <vt:variant>
        <vt:i4>6881379</vt:i4>
      </vt:variant>
      <vt:variant>
        <vt:i4>117</vt:i4>
      </vt:variant>
      <vt:variant>
        <vt:i4>0</vt:i4>
      </vt:variant>
      <vt:variant>
        <vt:i4>5</vt:i4>
      </vt:variant>
      <vt:variant>
        <vt:lpwstr>https://login.consultant.ru/link/?req=doc&amp;base=LAW&amp;n=480810</vt:lpwstr>
      </vt:variant>
      <vt:variant>
        <vt:lpwstr/>
      </vt:variant>
      <vt:variant>
        <vt:i4>6881380</vt:i4>
      </vt:variant>
      <vt:variant>
        <vt:i4>114</vt:i4>
      </vt:variant>
      <vt:variant>
        <vt:i4>0</vt:i4>
      </vt:variant>
      <vt:variant>
        <vt:i4>5</vt:i4>
      </vt:variant>
      <vt:variant>
        <vt:lpwstr>https://login.consultant.ru/link/?req=doc&amp;base=LAW&amp;n=461102</vt:lpwstr>
      </vt:variant>
      <vt:variant>
        <vt:lpwstr/>
      </vt:variant>
      <vt:variant>
        <vt:i4>6619168</vt:i4>
      </vt:variant>
      <vt:variant>
        <vt:i4>111</vt:i4>
      </vt:variant>
      <vt:variant>
        <vt:i4>0</vt:i4>
      </vt:variant>
      <vt:variant>
        <vt:i4>5</vt:i4>
      </vt:variant>
      <vt:variant>
        <vt:lpwstr>https://login.consultant.ru/link/?req=doc&amp;base=RLAW181&amp;n=116062</vt:lpwstr>
      </vt:variant>
      <vt:variant>
        <vt:lpwstr/>
      </vt:variant>
      <vt:variant>
        <vt:i4>5046338</vt:i4>
      </vt:variant>
      <vt:variant>
        <vt:i4>108</vt:i4>
      </vt:variant>
      <vt:variant>
        <vt:i4>0</vt:i4>
      </vt:variant>
      <vt:variant>
        <vt:i4>5</vt:i4>
      </vt:variant>
      <vt:variant>
        <vt:lpwstr>https://login.consultant.ru/link/?req=doc&amp;base=RLAW181&amp;n=88031&amp;dst=100011</vt:lpwstr>
      </vt:variant>
      <vt:variant>
        <vt:lpwstr/>
      </vt:variant>
      <vt:variant>
        <vt:i4>3866678</vt:i4>
      </vt:variant>
      <vt:variant>
        <vt:i4>105</vt:i4>
      </vt:variant>
      <vt:variant>
        <vt:i4>0</vt:i4>
      </vt:variant>
      <vt:variant>
        <vt:i4>5</vt:i4>
      </vt:variant>
      <vt:variant>
        <vt:lpwstr>https://login.consultant.ru/link/?req=doc&amp;base=RLAW181&amp;n=123978&amp;dst=120454</vt:lpwstr>
      </vt:variant>
      <vt:variant>
        <vt:lpwstr/>
      </vt:variant>
      <vt:variant>
        <vt:i4>3407923</vt:i4>
      </vt:variant>
      <vt:variant>
        <vt:i4>102</vt:i4>
      </vt:variant>
      <vt:variant>
        <vt:i4>0</vt:i4>
      </vt:variant>
      <vt:variant>
        <vt:i4>5</vt:i4>
      </vt:variant>
      <vt:variant>
        <vt:lpwstr>https://login.consultant.ru/link/?req=doc&amp;base=RLAW181&amp;n=122926&amp;dst=126388</vt:lpwstr>
      </vt:variant>
      <vt:variant>
        <vt:lpwstr/>
      </vt:variant>
      <vt:variant>
        <vt:i4>3604539</vt:i4>
      </vt:variant>
      <vt:variant>
        <vt:i4>99</vt:i4>
      </vt:variant>
      <vt:variant>
        <vt:i4>0</vt:i4>
      </vt:variant>
      <vt:variant>
        <vt:i4>5</vt:i4>
      </vt:variant>
      <vt:variant>
        <vt:lpwstr>https://login.consultant.ru/link/?req=doc&amp;base=RLAW181&amp;n=122783&amp;dst=169442</vt:lpwstr>
      </vt:variant>
      <vt:variant>
        <vt:lpwstr/>
      </vt:variant>
      <vt:variant>
        <vt:i4>3932221</vt:i4>
      </vt:variant>
      <vt:variant>
        <vt:i4>96</vt:i4>
      </vt:variant>
      <vt:variant>
        <vt:i4>0</vt:i4>
      </vt:variant>
      <vt:variant>
        <vt:i4>5</vt:i4>
      </vt:variant>
      <vt:variant>
        <vt:lpwstr>https://login.consultant.ru/link/?req=doc&amp;base=RLAW181&amp;n=122641&amp;dst=118503</vt:lpwstr>
      </vt:variant>
      <vt:variant>
        <vt:lpwstr/>
      </vt:variant>
      <vt:variant>
        <vt:i4>3866676</vt:i4>
      </vt:variant>
      <vt:variant>
        <vt:i4>93</vt:i4>
      </vt:variant>
      <vt:variant>
        <vt:i4>0</vt:i4>
      </vt:variant>
      <vt:variant>
        <vt:i4>5</vt:i4>
      </vt:variant>
      <vt:variant>
        <vt:lpwstr>https://login.consultant.ru/link/?req=doc&amp;base=RLAW181&amp;n=122940&amp;dst=118978</vt:lpwstr>
      </vt:variant>
      <vt:variant>
        <vt:lpwstr/>
      </vt:variant>
      <vt:variant>
        <vt:i4>3211320</vt:i4>
      </vt:variant>
      <vt:variant>
        <vt:i4>90</vt:i4>
      </vt:variant>
      <vt:variant>
        <vt:i4>0</vt:i4>
      </vt:variant>
      <vt:variant>
        <vt:i4>5</vt:i4>
      </vt:variant>
      <vt:variant>
        <vt:lpwstr>https://login.consultant.ru/link/?req=doc&amp;base=RLAW181&amp;n=122985&amp;dst=125531</vt:lpwstr>
      </vt:variant>
      <vt:variant>
        <vt:lpwstr/>
      </vt:variant>
      <vt:variant>
        <vt:i4>3670065</vt:i4>
      </vt:variant>
      <vt:variant>
        <vt:i4>87</vt:i4>
      </vt:variant>
      <vt:variant>
        <vt:i4>0</vt:i4>
      </vt:variant>
      <vt:variant>
        <vt:i4>5</vt:i4>
      </vt:variant>
      <vt:variant>
        <vt:lpwstr>https://login.consultant.ru/link/?req=doc&amp;base=RLAW181&amp;n=122938&amp;dst=106347</vt:lpwstr>
      </vt:variant>
      <vt:variant>
        <vt:lpwstr/>
      </vt:variant>
      <vt:variant>
        <vt:i4>3407932</vt:i4>
      </vt:variant>
      <vt:variant>
        <vt:i4>84</vt:i4>
      </vt:variant>
      <vt:variant>
        <vt:i4>0</vt:i4>
      </vt:variant>
      <vt:variant>
        <vt:i4>5</vt:i4>
      </vt:variant>
      <vt:variant>
        <vt:lpwstr>https://login.consultant.ru/link/?req=doc&amp;base=RLAW181&amp;n=122947&amp;dst=123538</vt:lpwstr>
      </vt:variant>
      <vt:variant>
        <vt:lpwstr/>
      </vt:variant>
      <vt:variant>
        <vt:i4>3932214</vt:i4>
      </vt:variant>
      <vt:variant>
        <vt:i4>81</vt:i4>
      </vt:variant>
      <vt:variant>
        <vt:i4>0</vt:i4>
      </vt:variant>
      <vt:variant>
        <vt:i4>5</vt:i4>
      </vt:variant>
      <vt:variant>
        <vt:lpwstr>https://login.consultant.ru/link/?req=doc&amp;base=RLAW181&amp;n=122949&amp;dst=136622</vt:lpwstr>
      </vt:variant>
      <vt:variant>
        <vt:lpwstr/>
      </vt:variant>
      <vt:variant>
        <vt:i4>3538993</vt:i4>
      </vt:variant>
      <vt:variant>
        <vt:i4>78</vt:i4>
      </vt:variant>
      <vt:variant>
        <vt:i4>0</vt:i4>
      </vt:variant>
      <vt:variant>
        <vt:i4>5</vt:i4>
      </vt:variant>
      <vt:variant>
        <vt:lpwstr>https://login.consultant.ru/link/?req=doc&amp;base=RLAW181&amp;n=124791&amp;dst=231673</vt:lpwstr>
      </vt:variant>
      <vt:variant>
        <vt:lpwstr/>
      </vt:variant>
      <vt:variant>
        <vt:i4>4063286</vt:i4>
      </vt:variant>
      <vt:variant>
        <vt:i4>75</vt:i4>
      </vt:variant>
      <vt:variant>
        <vt:i4>0</vt:i4>
      </vt:variant>
      <vt:variant>
        <vt:i4>5</vt:i4>
      </vt:variant>
      <vt:variant>
        <vt:lpwstr>https://login.consultant.ru/link/?req=doc&amp;base=RLAW181&amp;n=124030&amp;dst=186925</vt:lpwstr>
      </vt:variant>
      <vt:variant>
        <vt:lpwstr/>
      </vt:variant>
      <vt:variant>
        <vt:i4>3473463</vt:i4>
      </vt:variant>
      <vt:variant>
        <vt:i4>72</vt:i4>
      </vt:variant>
      <vt:variant>
        <vt:i4>0</vt:i4>
      </vt:variant>
      <vt:variant>
        <vt:i4>5</vt:i4>
      </vt:variant>
      <vt:variant>
        <vt:lpwstr>https://login.consultant.ru/link/?req=doc&amp;base=RLAW181&amp;n=122134&amp;dst=100009</vt:lpwstr>
      </vt:variant>
      <vt:variant>
        <vt:lpwstr/>
      </vt:variant>
      <vt:variant>
        <vt:i4>3538997</vt:i4>
      </vt:variant>
      <vt:variant>
        <vt:i4>69</vt:i4>
      </vt:variant>
      <vt:variant>
        <vt:i4>0</vt:i4>
      </vt:variant>
      <vt:variant>
        <vt:i4>5</vt:i4>
      </vt:variant>
      <vt:variant>
        <vt:lpwstr>https://login.consultant.ru/link/?req=doc&amp;base=RLAW181&amp;n=120135&amp;dst=100038</vt:lpwstr>
      </vt:variant>
      <vt:variant>
        <vt:lpwstr/>
      </vt:variant>
      <vt:variant>
        <vt:i4>3604535</vt:i4>
      </vt:variant>
      <vt:variant>
        <vt:i4>66</vt:i4>
      </vt:variant>
      <vt:variant>
        <vt:i4>0</vt:i4>
      </vt:variant>
      <vt:variant>
        <vt:i4>5</vt:i4>
      </vt:variant>
      <vt:variant>
        <vt:lpwstr>https://login.consultant.ru/link/?req=doc&amp;base=RLAW181&amp;n=124827&amp;dst=122688</vt:lpwstr>
      </vt:variant>
      <vt:variant>
        <vt:lpwstr/>
      </vt:variant>
      <vt:variant>
        <vt:i4>3735603</vt:i4>
      </vt:variant>
      <vt:variant>
        <vt:i4>63</vt:i4>
      </vt:variant>
      <vt:variant>
        <vt:i4>0</vt:i4>
      </vt:variant>
      <vt:variant>
        <vt:i4>5</vt:i4>
      </vt:variant>
      <vt:variant>
        <vt:lpwstr>https://login.consultant.ru/link/?req=doc&amp;base=RLAW181&amp;n=122243&amp;dst=102321</vt:lpwstr>
      </vt:variant>
      <vt:variant>
        <vt:lpwstr/>
      </vt:variant>
      <vt:variant>
        <vt:i4>3473457</vt:i4>
      </vt:variant>
      <vt:variant>
        <vt:i4>60</vt:i4>
      </vt:variant>
      <vt:variant>
        <vt:i4>0</vt:i4>
      </vt:variant>
      <vt:variant>
        <vt:i4>5</vt:i4>
      </vt:variant>
      <vt:variant>
        <vt:lpwstr>https://login.consultant.ru/link/?req=doc&amp;base=RLAW181&amp;n=121182&amp;dst=307455</vt:lpwstr>
      </vt:variant>
      <vt:variant>
        <vt:lpwstr/>
      </vt:variant>
      <vt:variant>
        <vt:i4>3997748</vt:i4>
      </vt:variant>
      <vt:variant>
        <vt:i4>57</vt:i4>
      </vt:variant>
      <vt:variant>
        <vt:i4>0</vt:i4>
      </vt:variant>
      <vt:variant>
        <vt:i4>5</vt:i4>
      </vt:variant>
      <vt:variant>
        <vt:lpwstr>https://login.consultant.ru/link/?req=doc&amp;base=RLAW181&amp;n=120364&amp;dst=100016</vt:lpwstr>
      </vt:variant>
      <vt:variant>
        <vt:lpwstr/>
      </vt:variant>
      <vt:variant>
        <vt:i4>3932208</vt:i4>
      </vt:variant>
      <vt:variant>
        <vt:i4>54</vt:i4>
      </vt:variant>
      <vt:variant>
        <vt:i4>0</vt:i4>
      </vt:variant>
      <vt:variant>
        <vt:i4>5</vt:i4>
      </vt:variant>
      <vt:variant>
        <vt:lpwstr>https://login.consultant.ru/link/?req=doc&amp;base=RLAW181&amp;n=120371&amp;dst=161818</vt:lpwstr>
      </vt:variant>
      <vt:variant>
        <vt:lpwstr/>
      </vt:variant>
      <vt:variant>
        <vt:i4>3670066</vt:i4>
      </vt:variant>
      <vt:variant>
        <vt:i4>51</vt:i4>
      </vt:variant>
      <vt:variant>
        <vt:i4>0</vt:i4>
      </vt:variant>
      <vt:variant>
        <vt:i4>5</vt:i4>
      </vt:variant>
      <vt:variant>
        <vt:lpwstr>https://login.consultant.ru/link/?req=doc&amp;base=RLAW181&amp;n=124716&amp;dst=100010</vt:lpwstr>
      </vt:variant>
      <vt:variant>
        <vt:lpwstr/>
      </vt:variant>
      <vt:variant>
        <vt:i4>3866673</vt:i4>
      </vt:variant>
      <vt:variant>
        <vt:i4>48</vt:i4>
      </vt:variant>
      <vt:variant>
        <vt:i4>0</vt:i4>
      </vt:variant>
      <vt:variant>
        <vt:i4>5</vt:i4>
      </vt:variant>
      <vt:variant>
        <vt:lpwstr>https://login.consultant.ru/link/?req=doc&amp;base=RLAW181&amp;n=123567&amp;dst=100013</vt:lpwstr>
      </vt:variant>
      <vt:variant>
        <vt:lpwstr/>
      </vt:variant>
      <vt:variant>
        <vt:i4>3801137</vt:i4>
      </vt:variant>
      <vt:variant>
        <vt:i4>45</vt:i4>
      </vt:variant>
      <vt:variant>
        <vt:i4>0</vt:i4>
      </vt:variant>
      <vt:variant>
        <vt:i4>5</vt:i4>
      </vt:variant>
      <vt:variant>
        <vt:lpwstr>https://login.consultant.ru/link/?req=doc&amp;base=RLAW181&amp;n=123969&amp;dst=100032</vt:lpwstr>
      </vt:variant>
      <vt:variant>
        <vt:lpwstr/>
      </vt:variant>
      <vt:variant>
        <vt:i4>3801141</vt:i4>
      </vt:variant>
      <vt:variant>
        <vt:i4>42</vt:i4>
      </vt:variant>
      <vt:variant>
        <vt:i4>0</vt:i4>
      </vt:variant>
      <vt:variant>
        <vt:i4>5</vt:i4>
      </vt:variant>
      <vt:variant>
        <vt:lpwstr>https://login.consultant.ru/link/?req=doc&amp;base=RLAW181&amp;n=121365&amp;dst=100010</vt:lpwstr>
      </vt:variant>
      <vt:variant>
        <vt:lpwstr/>
      </vt:variant>
      <vt:variant>
        <vt:i4>3735605</vt:i4>
      </vt:variant>
      <vt:variant>
        <vt:i4>39</vt:i4>
      </vt:variant>
      <vt:variant>
        <vt:i4>0</vt:i4>
      </vt:variant>
      <vt:variant>
        <vt:i4>5</vt:i4>
      </vt:variant>
      <vt:variant>
        <vt:lpwstr>https://login.consultant.ru/link/?req=doc&amp;base=RLAW181&amp;n=124217&amp;dst=243623</vt:lpwstr>
      </vt:variant>
      <vt:variant>
        <vt:lpwstr/>
      </vt:variant>
      <vt:variant>
        <vt:i4>4063285</vt:i4>
      </vt:variant>
      <vt:variant>
        <vt:i4>36</vt:i4>
      </vt:variant>
      <vt:variant>
        <vt:i4>0</vt:i4>
      </vt:variant>
      <vt:variant>
        <vt:i4>5</vt:i4>
      </vt:variant>
      <vt:variant>
        <vt:lpwstr>https://login.consultant.ru/link/?req=doc&amp;base=RLAW181&amp;n=122197&amp;dst=100018</vt:lpwstr>
      </vt:variant>
      <vt:variant>
        <vt:lpwstr/>
      </vt:variant>
      <vt:variant>
        <vt:i4>3866681</vt:i4>
      </vt:variant>
      <vt:variant>
        <vt:i4>33</vt:i4>
      </vt:variant>
      <vt:variant>
        <vt:i4>0</vt:i4>
      </vt:variant>
      <vt:variant>
        <vt:i4>5</vt:i4>
      </vt:variant>
      <vt:variant>
        <vt:lpwstr>https://login.consultant.ru/link/?req=doc&amp;base=RLAW181&amp;n=121179&amp;dst=136754</vt:lpwstr>
      </vt:variant>
      <vt:variant>
        <vt:lpwstr/>
      </vt:variant>
      <vt:variant>
        <vt:i4>3407923</vt:i4>
      </vt:variant>
      <vt:variant>
        <vt:i4>30</vt:i4>
      </vt:variant>
      <vt:variant>
        <vt:i4>0</vt:i4>
      </vt:variant>
      <vt:variant>
        <vt:i4>5</vt:i4>
      </vt:variant>
      <vt:variant>
        <vt:lpwstr>https://login.consultant.ru/link/?req=doc&amp;base=RLAW181&amp;n=121181&amp;dst=100010</vt:lpwstr>
      </vt:variant>
      <vt:variant>
        <vt:lpwstr/>
      </vt:variant>
      <vt:variant>
        <vt:i4>4653134</vt:i4>
      </vt:variant>
      <vt:variant>
        <vt:i4>27</vt:i4>
      </vt:variant>
      <vt:variant>
        <vt:i4>0</vt:i4>
      </vt:variant>
      <vt:variant>
        <vt:i4>5</vt:i4>
      </vt:variant>
      <vt:variant>
        <vt:lpwstr>https://login.consultant.ru/link/?req=doc&amp;base=RLAW181&amp;n=66317&amp;dst=100009</vt:lpwstr>
      </vt:variant>
      <vt:variant>
        <vt:lpwstr/>
      </vt:variant>
      <vt:variant>
        <vt:i4>4980808</vt:i4>
      </vt:variant>
      <vt:variant>
        <vt:i4>24</vt:i4>
      </vt:variant>
      <vt:variant>
        <vt:i4>0</vt:i4>
      </vt:variant>
      <vt:variant>
        <vt:i4>5</vt:i4>
      </vt:variant>
      <vt:variant>
        <vt:lpwstr>https://login.consultant.ru/link/?req=doc&amp;base=RLAW181&amp;n=59985&amp;dst=100009</vt:lpwstr>
      </vt:variant>
      <vt:variant>
        <vt:lpwstr/>
      </vt:variant>
      <vt:variant>
        <vt:i4>3670064</vt:i4>
      </vt:variant>
      <vt:variant>
        <vt:i4>21</vt:i4>
      </vt:variant>
      <vt:variant>
        <vt:i4>0</vt:i4>
      </vt:variant>
      <vt:variant>
        <vt:i4>5</vt:i4>
      </vt:variant>
      <vt:variant>
        <vt:lpwstr>https://login.consultant.ru/link/?req=doc&amp;base=RLAW181&amp;n=100455&amp;dst=100010</vt:lpwstr>
      </vt:variant>
      <vt:variant>
        <vt:lpwstr/>
      </vt:variant>
      <vt:variant>
        <vt:i4>4718670</vt:i4>
      </vt:variant>
      <vt:variant>
        <vt:i4>18</vt:i4>
      </vt:variant>
      <vt:variant>
        <vt:i4>0</vt:i4>
      </vt:variant>
      <vt:variant>
        <vt:i4>5</vt:i4>
      </vt:variant>
      <vt:variant>
        <vt:lpwstr>https://login.consultant.ru/link/?req=doc&amp;base=RLAW181&amp;n=94630&amp;dst=100021</vt:lpwstr>
      </vt:variant>
      <vt:variant>
        <vt:lpwstr/>
      </vt:variant>
      <vt:variant>
        <vt:i4>3997810</vt:i4>
      </vt:variant>
      <vt:variant>
        <vt:i4>15</vt:i4>
      </vt:variant>
      <vt:variant>
        <vt:i4>0</vt:i4>
      </vt:variant>
      <vt:variant>
        <vt:i4>5</vt:i4>
      </vt:variant>
      <vt:variant>
        <vt:lpwstr>https://login.consultant.ru/link/?req=doc&amp;base=LAW&amp;n=479631&amp;dst=100007</vt:lpwstr>
      </vt:variant>
      <vt:variant>
        <vt:lpwstr/>
      </vt:variant>
      <vt:variant>
        <vt:i4>3145843</vt:i4>
      </vt:variant>
      <vt:variant>
        <vt:i4>12</vt:i4>
      </vt:variant>
      <vt:variant>
        <vt:i4>0</vt:i4>
      </vt:variant>
      <vt:variant>
        <vt:i4>5</vt:i4>
      </vt:variant>
      <vt:variant>
        <vt:lpwstr>https://login.consultant.ru/link/?req=doc&amp;base=LAW&amp;n=428211&amp;dst=100009</vt:lpwstr>
      </vt:variant>
      <vt:variant>
        <vt:lpwstr/>
      </vt:variant>
      <vt:variant>
        <vt:i4>7012451</vt:i4>
      </vt:variant>
      <vt:variant>
        <vt:i4>9</vt:i4>
      </vt:variant>
      <vt:variant>
        <vt:i4>0</vt:i4>
      </vt:variant>
      <vt:variant>
        <vt:i4>5</vt:i4>
      </vt:variant>
      <vt:variant>
        <vt:lpwstr>https://login.consultant.ru/link/?req=doc&amp;base=LAW&amp;n=312165</vt:lpwstr>
      </vt:variant>
      <vt:variant>
        <vt:lpwstr/>
      </vt:variant>
      <vt:variant>
        <vt:i4>4128880</vt:i4>
      </vt:variant>
      <vt:variant>
        <vt:i4>6</vt:i4>
      </vt:variant>
      <vt:variant>
        <vt:i4>0</vt:i4>
      </vt:variant>
      <vt:variant>
        <vt:i4>5</vt:i4>
      </vt:variant>
      <vt:variant>
        <vt:lpwstr>https://login.consultant.ru/link/?req=doc&amp;base=LAW&amp;n=481370&amp;dst=892</vt:lpwstr>
      </vt:variant>
      <vt:variant>
        <vt:lpwstr/>
      </vt:variant>
      <vt:variant>
        <vt:i4>6881379</vt:i4>
      </vt:variant>
      <vt:variant>
        <vt:i4>3</vt:i4>
      </vt:variant>
      <vt:variant>
        <vt:i4>0</vt:i4>
      </vt:variant>
      <vt:variant>
        <vt:i4>5</vt:i4>
      </vt:variant>
      <vt:variant>
        <vt:lpwstr>https://login.consultant.ru/link/?req=doc&amp;base=LAW&amp;n=480810</vt:lpwstr>
      </vt:variant>
      <vt:variant>
        <vt:lpwstr/>
      </vt:variant>
      <vt:variant>
        <vt:i4>7274595</vt:i4>
      </vt:variant>
      <vt:variant>
        <vt:i4>0</vt:i4>
      </vt:variant>
      <vt:variant>
        <vt:i4>0</vt:i4>
      </vt:variant>
      <vt:variant>
        <vt:i4>5</vt:i4>
      </vt:variant>
      <vt:variant>
        <vt:lpwstr>https://login.consultant.ru/link/?req=doc&amp;base=LAW&amp;n=482851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Богданова Яна Олеговна</cp:lastModifiedBy>
  <cp:revision>21</cp:revision>
  <cp:lastPrinted>2025-12-08T09:29:00Z</cp:lastPrinted>
  <dcterms:created xsi:type="dcterms:W3CDTF">2025-01-15T11:58:00Z</dcterms:created>
  <dcterms:modified xsi:type="dcterms:W3CDTF">2025-12-08T14:42:00Z</dcterms:modified>
</cp:coreProperties>
</file>